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Normal"/>
        <w:tblW w:w="0" w:type="auto"/>
        <w:tblInd w:w="130" w:type="dxa"/>
        <w:tblLayout w:type="fixed"/>
        <w:tblLook w:val="01E0" w:firstRow="1" w:lastRow="1" w:firstColumn="1" w:lastColumn="1" w:noHBand="0" w:noVBand="0"/>
      </w:tblPr>
      <w:tblGrid>
        <w:gridCol w:w="3443"/>
        <w:gridCol w:w="3124"/>
        <w:gridCol w:w="2731"/>
      </w:tblGrid>
      <w:tr w:rsidR="006C1371">
        <w:trPr>
          <w:trHeight w:val="958"/>
        </w:trPr>
        <w:tc>
          <w:tcPr>
            <w:tcW w:w="9298" w:type="dxa"/>
            <w:gridSpan w:val="3"/>
          </w:tcPr>
          <w:p w:rsidR="006C1371" w:rsidRDefault="00114C20">
            <w:pPr>
              <w:pStyle w:val="TableParagraph"/>
              <w:spacing w:line="266" w:lineRule="exact"/>
              <w:ind w:left="890"/>
              <w:jc w:val="center"/>
              <w:rPr>
                <w:b/>
                <w:sz w:val="24"/>
              </w:rPr>
            </w:pPr>
            <w:r>
              <w:rPr>
                <w:b/>
                <w:sz w:val="24"/>
              </w:rPr>
              <w:t>Муниципальное</w:t>
            </w:r>
            <w:r>
              <w:rPr>
                <w:b/>
                <w:spacing w:val="-10"/>
                <w:sz w:val="24"/>
              </w:rPr>
              <w:t xml:space="preserve"> </w:t>
            </w:r>
            <w:r>
              <w:rPr>
                <w:b/>
                <w:sz w:val="24"/>
              </w:rPr>
              <w:t>бюджетное</w:t>
            </w:r>
            <w:r>
              <w:rPr>
                <w:b/>
                <w:spacing w:val="-8"/>
                <w:sz w:val="24"/>
              </w:rPr>
              <w:t xml:space="preserve"> </w:t>
            </w:r>
            <w:r>
              <w:rPr>
                <w:b/>
                <w:sz w:val="24"/>
              </w:rPr>
              <w:t>общеобразовательное</w:t>
            </w:r>
            <w:r>
              <w:rPr>
                <w:b/>
                <w:spacing w:val="-8"/>
                <w:sz w:val="24"/>
              </w:rPr>
              <w:t xml:space="preserve"> </w:t>
            </w:r>
            <w:r>
              <w:rPr>
                <w:b/>
                <w:spacing w:val="-2"/>
                <w:sz w:val="24"/>
              </w:rPr>
              <w:t>учреждение</w:t>
            </w:r>
          </w:p>
          <w:p w:rsidR="006C1371" w:rsidRDefault="00114C20" w:rsidP="00114C20">
            <w:pPr>
              <w:pStyle w:val="TableParagraph"/>
              <w:ind w:left="890"/>
              <w:jc w:val="center"/>
              <w:rPr>
                <w:b/>
                <w:sz w:val="24"/>
              </w:rPr>
            </w:pPr>
            <w:r>
              <w:rPr>
                <w:b/>
                <w:sz w:val="24"/>
              </w:rPr>
              <w:t>«Рядская</w:t>
            </w:r>
            <w:r>
              <w:rPr>
                <w:b/>
                <w:spacing w:val="-8"/>
                <w:sz w:val="24"/>
              </w:rPr>
              <w:t xml:space="preserve"> </w:t>
            </w:r>
            <w:r>
              <w:rPr>
                <w:b/>
                <w:sz w:val="24"/>
              </w:rPr>
              <w:t>осно</w:t>
            </w:r>
            <w:r w:rsidR="00627D6A">
              <w:rPr>
                <w:b/>
                <w:sz w:val="24"/>
              </w:rPr>
              <w:t>в</w:t>
            </w:r>
            <w:r>
              <w:rPr>
                <w:b/>
                <w:sz w:val="24"/>
              </w:rPr>
              <w:t>ная</w:t>
            </w:r>
            <w:r>
              <w:rPr>
                <w:b/>
                <w:spacing w:val="-6"/>
                <w:sz w:val="24"/>
              </w:rPr>
              <w:t xml:space="preserve"> </w:t>
            </w:r>
            <w:r>
              <w:rPr>
                <w:b/>
                <w:sz w:val="24"/>
              </w:rPr>
              <w:t>общеобразовательная</w:t>
            </w:r>
            <w:r>
              <w:rPr>
                <w:b/>
                <w:spacing w:val="-4"/>
                <w:sz w:val="24"/>
              </w:rPr>
              <w:t xml:space="preserve"> </w:t>
            </w:r>
            <w:r>
              <w:rPr>
                <w:b/>
                <w:sz w:val="24"/>
              </w:rPr>
              <w:t>школа</w:t>
            </w:r>
            <w:r>
              <w:rPr>
                <w:b/>
                <w:spacing w:val="-2"/>
                <w:sz w:val="24"/>
              </w:rPr>
              <w:t>»</w:t>
            </w:r>
          </w:p>
        </w:tc>
      </w:tr>
      <w:tr w:rsidR="006C1371">
        <w:trPr>
          <w:trHeight w:val="2065"/>
        </w:trPr>
        <w:tc>
          <w:tcPr>
            <w:tcW w:w="3443" w:type="dxa"/>
          </w:tcPr>
          <w:p w:rsidR="006C1371" w:rsidRDefault="006C1371">
            <w:pPr>
              <w:pStyle w:val="TableParagraph"/>
              <w:spacing w:before="130"/>
              <w:rPr>
                <w:sz w:val="24"/>
              </w:rPr>
            </w:pPr>
          </w:p>
          <w:p w:rsidR="006C1371" w:rsidRDefault="00114C20">
            <w:pPr>
              <w:pStyle w:val="TableParagraph"/>
              <w:ind w:right="455"/>
              <w:jc w:val="center"/>
              <w:rPr>
                <w:sz w:val="24"/>
              </w:rPr>
            </w:pPr>
            <w:r>
              <w:rPr>
                <w:spacing w:val="-2"/>
                <w:sz w:val="24"/>
              </w:rPr>
              <w:t>РАССМОТРЕНО</w:t>
            </w:r>
          </w:p>
          <w:p w:rsidR="006C1371" w:rsidRDefault="00114C20">
            <w:pPr>
              <w:pStyle w:val="TableParagraph"/>
              <w:spacing w:before="2"/>
              <w:ind w:left="519" w:right="912" w:hanging="63"/>
              <w:jc w:val="center"/>
              <w:rPr>
                <w:sz w:val="20"/>
              </w:rPr>
            </w:pPr>
            <w:r>
              <w:rPr>
                <w:sz w:val="20"/>
              </w:rPr>
              <w:t>на заседании педагогического</w:t>
            </w:r>
            <w:r>
              <w:rPr>
                <w:spacing w:val="-13"/>
                <w:sz w:val="20"/>
              </w:rPr>
              <w:t xml:space="preserve"> </w:t>
            </w:r>
            <w:r>
              <w:rPr>
                <w:sz w:val="20"/>
              </w:rPr>
              <w:t>совета</w:t>
            </w:r>
          </w:p>
          <w:p w:rsidR="00114C20" w:rsidRDefault="00114C20">
            <w:pPr>
              <w:pStyle w:val="TableParagraph"/>
              <w:spacing w:before="1"/>
              <w:ind w:right="391"/>
              <w:jc w:val="center"/>
              <w:rPr>
                <w:spacing w:val="1"/>
              </w:rPr>
            </w:pPr>
            <w:r>
              <w:rPr>
                <w:sz w:val="20"/>
              </w:rPr>
              <w:t>МБОУ</w:t>
            </w:r>
            <w:r>
              <w:rPr>
                <w:spacing w:val="-11"/>
                <w:sz w:val="20"/>
              </w:rPr>
              <w:t xml:space="preserve"> </w:t>
            </w:r>
            <w:r>
              <w:t>«Рядская ООШ»</w:t>
            </w:r>
            <w:r>
              <w:rPr>
                <w:spacing w:val="1"/>
              </w:rPr>
              <w:t xml:space="preserve"> </w:t>
            </w:r>
          </w:p>
          <w:p w:rsidR="006C1371" w:rsidRDefault="00114C20">
            <w:pPr>
              <w:pStyle w:val="TableParagraph"/>
              <w:spacing w:before="1"/>
              <w:ind w:right="391"/>
              <w:jc w:val="center"/>
              <w:rPr>
                <w:sz w:val="20"/>
              </w:rPr>
            </w:pPr>
            <w:r>
              <w:rPr>
                <w:sz w:val="20"/>
              </w:rPr>
              <w:t>от «</w:t>
            </w:r>
            <w:r w:rsidR="00BB54A5">
              <w:rPr>
                <w:sz w:val="20"/>
              </w:rPr>
              <w:t>9» августа</w:t>
            </w:r>
            <w:r>
              <w:rPr>
                <w:sz w:val="20"/>
              </w:rPr>
              <w:t xml:space="preserve"> 2024 г.</w:t>
            </w:r>
          </w:p>
          <w:p w:rsidR="006C1371" w:rsidRDefault="00114C20" w:rsidP="00114C20">
            <w:pPr>
              <w:pStyle w:val="TableParagraph"/>
              <w:ind w:right="392"/>
              <w:jc w:val="center"/>
              <w:rPr>
                <w:sz w:val="20"/>
              </w:rPr>
            </w:pPr>
            <w:r>
              <w:rPr>
                <w:sz w:val="20"/>
              </w:rPr>
              <w:t>протокол</w:t>
            </w:r>
            <w:r>
              <w:rPr>
                <w:spacing w:val="-6"/>
                <w:sz w:val="20"/>
              </w:rPr>
              <w:t xml:space="preserve"> </w:t>
            </w:r>
            <w:r w:rsidR="00CC7DAF">
              <w:rPr>
                <w:spacing w:val="-6"/>
                <w:sz w:val="20"/>
              </w:rPr>
              <w:t>№1</w:t>
            </w:r>
          </w:p>
        </w:tc>
        <w:tc>
          <w:tcPr>
            <w:tcW w:w="3124" w:type="dxa"/>
          </w:tcPr>
          <w:p w:rsidR="006C1371" w:rsidRDefault="006C1371">
            <w:pPr>
              <w:pStyle w:val="TableParagraph"/>
              <w:spacing w:before="130"/>
              <w:rPr>
                <w:sz w:val="24"/>
              </w:rPr>
            </w:pPr>
          </w:p>
          <w:p w:rsidR="006C1371" w:rsidRDefault="00114C20" w:rsidP="00114C20">
            <w:pPr>
              <w:pStyle w:val="TableParagraph"/>
              <w:spacing w:before="1" w:line="210" w:lineRule="exact"/>
              <w:ind w:left="751"/>
              <w:rPr>
                <w:sz w:val="20"/>
              </w:rPr>
            </w:pPr>
            <w:r>
              <w:rPr>
                <w:spacing w:val="-6"/>
                <w:sz w:val="20"/>
              </w:rPr>
              <w:t xml:space="preserve"> </w:t>
            </w:r>
          </w:p>
        </w:tc>
        <w:tc>
          <w:tcPr>
            <w:tcW w:w="2731" w:type="dxa"/>
          </w:tcPr>
          <w:p w:rsidR="006C1371" w:rsidRDefault="006C1371">
            <w:pPr>
              <w:pStyle w:val="TableParagraph"/>
              <w:spacing w:before="130"/>
              <w:rPr>
                <w:sz w:val="24"/>
              </w:rPr>
            </w:pPr>
          </w:p>
          <w:p w:rsidR="006C1371" w:rsidRDefault="00114C20">
            <w:pPr>
              <w:pStyle w:val="TableParagraph"/>
              <w:ind w:left="894" w:right="2"/>
              <w:jc w:val="center"/>
              <w:rPr>
                <w:sz w:val="24"/>
              </w:rPr>
            </w:pPr>
            <w:r>
              <w:rPr>
                <w:spacing w:val="-2"/>
                <w:sz w:val="24"/>
              </w:rPr>
              <w:t>УТВЕРЖДЕНО</w:t>
            </w:r>
          </w:p>
          <w:p w:rsidR="00114C20" w:rsidRDefault="00114C20">
            <w:pPr>
              <w:pStyle w:val="TableParagraph"/>
              <w:ind w:left="894"/>
              <w:jc w:val="center"/>
              <w:rPr>
                <w:spacing w:val="1"/>
              </w:rPr>
            </w:pPr>
            <w:r>
              <w:rPr>
                <w:spacing w:val="-2"/>
                <w:sz w:val="20"/>
              </w:rPr>
              <w:t xml:space="preserve">приказом </w:t>
            </w:r>
            <w:r>
              <w:rPr>
                <w:sz w:val="20"/>
              </w:rPr>
              <w:t>МБОУ</w:t>
            </w:r>
            <w:r>
              <w:rPr>
                <w:spacing w:val="-13"/>
                <w:sz w:val="20"/>
              </w:rPr>
              <w:t xml:space="preserve"> </w:t>
            </w:r>
            <w:r>
              <w:t>«Рядская ООШ»</w:t>
            </w:r>
            <w:r>
              <w:rPr>
                <w:spacing w:val="1"/>
              </w:rPr>
              <w:t xml:space="preserve"> </w:t>
            </w:r>
          </w:p>
          <w:p w:rsidR="006C1371" w:rsidRDefault="00114C20">
            <w:pPr>
              <w:pStyle w:val="TableParagraph"/>
              <w:ind w:left="894"/>
              <w:jc w:val="center"/>
              <w:rPr>
                <w:sz w:val="20"/>
              </w:rPr>
            </w:pPr>
            <w:r>
              <w:rPr>
                <w:sz w:val="20"/>
              </w:rPr>
              <w:t>от</w:t>
            </w:r>
            <w:r>
              <w:rPr>
                <w:spacing w:val="-2"/>
                <w:sz w:val="20"/>
              </w:rPr>
              <w:t xml:space="preserve"> </w:t>
            </w:r>
            <w:r>
              <w:rPr>
                <w:sz w:val="20"/>
              </w:rPr>
              <w:t>«</w:t>
            </w:r>
            <w:r w:rsidR="00BB54A5">
              <w:rPr>
                <w:sz w:val="20"/>
              </w:rPr>
              <w:t>9</w:t>
            </w:r>
            <w:r>
              <w:rPr>
                <w:sz w:val="20"/>
              </w:rPr>
              <w:t>»</w:t>
            </w:r>
            <w:r>
              <w:rPr>
                <w:spacing w:val="-7"/>
                <w:sz w:val="20"/>
              </w:rPr>
              <w:t xml:space="preserve"> </w:t>
            </w:r>
            <w:r w:rsidR="00627D6A">
              <w:rPr>
                <w:sz w:val="20"/>
              </w:rPr>
              <w:t>августа</w:t>
            </w:r>
            <w:r>
              <w:rPr>
                <w:spacing w:val="-2"/>
                <w:sz w:val="20"/>
              </w:rPr>
              <w:t xml:space="preserve"> </w:t>
            </w:r>
            <w:r w:rsidR="00BB54A5">
              <w:rPr>
                <w:sz w:val="20"/>
              </w:rPr>
              <w:t>2024</w:t>
            </w:r>
            <w:r>
              <w:rPr>
                <w:spacing w:val="-2"/>
                <w:sz w:val="20"/>
              </w:rPr>
              <w:t xml:space="preserve"> </w:t>
            </w:r>
            <w:r>
              <w:rPr>
                <w:spacing w:val="-5"/>
                <w:sz w:val="20"/>
              </w:rPr>
              <w:t>г.</w:t>
            </w:r>
          </w:p>
          <w:p w:rsidR="006C1371" w:rsidRDefault="00114C20">
            <w:pPr>
              <w:pStyle w:val="TableParagraph"/>
              <w:ind w:left="894" w:right="3"/>
              <w:jc w:val="center"/>
              <w:rPr>
                <w:sz w:val="20"/>
              </w:rPr>
            </w:pPr>
            <w:r>
              <w:rPr>
                <w:sz w:val="20"/>
              </w:rPr>
              <w:t>№</w:t>
            </w:r>
            <w:r>
              <w:rPr>
                <w:spacing w:val="-8"/>
                <w:sz w:val="20"/>
              </w:rPr>
              <w:t xml:space="preserve"> </w:t>
            </w:r>
            <w:r w:rsidR="00BB54A5">
              <w:rPr>
                <w:sz w:val="20"/>
              </w:rPr>
              <w:t>30</w:t>
            </w:r>
            <w:r>
              <w:rPr>
                <w:sz w:val="20"/>
              </w:rPr>
              <w:t>-</w:t>
            </w:r>
            <w:r>
              <w:rPr>
                <w:spacing w:val="-10"/>
                <w:sz w:val="20"/>
              </w:rPr>
              <w:t>о</w:t>
            </w:r>
          </w:p>
        </w:tc>
      </w:tr>
    </w:tbl>
    <w:p w:rsidR="006C1371" w:rsidRDefault="006C1371">
      <w:pPr>
        <w:pStyle w:val="a3"/>
        <w:spacing w:before="2"/>
        <w:ind w:left="0"/>
        <w:jc w:val="left"/>
        <w:rPr>
          <w:sz w:val="7"/>
        </w:rPr>
      </w:pPr>
    </w:p>
    <w:p w:rsidR="006C1371" w:rsidRDefault="006C1371">
      <w:pPr>
        <w:rPr>
          <w:sz w:val="7"/>
        </w:rPr>
        <w:sectPr w:rsidR="006C1371">
          <w:footerReference w:type="default" r:id="rId7"/>
          <w:type w:val="continuous"/>
          <w:pgSz w:w="11910" w:h="16840"/>
          <w:pgMar w:top="1100" w:right="120" w:bottom="1040" w:left="920" w:header="0" w:footer="856" w:gutter="0"/>
          <w:pgNumType w:start="1"/>
          <w:cols w:space="720"/>
        </w:sectPr>
      </w:pPr>
    </w:p>
    <w:p w:rsidR="00114C20" w:rsidRDefault="00114C20">
      <w:pPr>
        <w:spacing w:line="66" w:lineRule="exact"/>
        <w:ind w:left="97"/>
        <w:rPr>
          <w:rFonts w:ascii="Microsoft Sans Serif" w:hAnsi="Microsoft Sans Serif"/>
          <w:spacing w:val="-4"/>
          <w:sz w:val="14"/>
        </w:rPr>
      </w:pPr>
    </w:p>
    <w:p w:rsidR="006C1371" w:rsidRDefault="00114C20">
      <w:pPr>
        <w:spacing w:line="66" w:lineRule="exact"/>
        <w:ind w:left="97"/>
        <w:rPr>
          <w:rFonts w:ascii="Arial MT" w:hAnsi="Arial MT"/>
          <w:sz w:val="6"/>
        </w:rPr>
      </w:pPr>
      <w:r>
        <w:rPr>
          <w:rFonts w:ascii="Arial MT" w:hAnsi="Arial MT"/>
          <w:spacing w:val="-2"/>
          <w:sz w:val="6"/>
        </w:rPr>
        <w:lastRenderedPageBreak/>
        <w:t>0</w:t>
      </w:r>
    </w:p>
    <w:p w:rsidR="006C1371" w:rsidRDefault="006C1371">
      <w:pPr>
        <w:spacing w:line="66" w:lineRule="exact"/>
        <w:rPr>
          <w:rFonts w:ascii="Arial MT" w:hAnsi="Arial MT"/>
          <w:sz w:val="6"/>
        </w:rPr>
        <w:sectPr w:rsidR="006C1371">
          <w:type w:val="continuous"/>
          <w:pgSz w:w="11910" w:h="16840"/>
          <w:pgMar w:top="1100" w:right="120" w:bottom="1040" w:left="920" w:header="0" w:footer="856" w:gutter="0"/>
          <w:cols w:num="2" w:space="720" w:equalWidth="0">
            <w:col w:w="8836" w:space="40"/>
            <w:col w:w="1994"/>
          </w:cols>
        </w:sectPr>
      </w:pPr>
    </w:p>
    <w:p w:rsidR="00114C20" w:rsidRDefault="00114C20">
      <w:pPr>
        <w:pStyle w:val="a5"/>
      </w:pPr>
    </w:p>
    <w:p w:rsidR="00114C20" w:rsidRDefault="00114C20">
      <w:pPr>
        <w:pStyle w:val="a5"/>
      </w:pPr>
    </w:p>
    <w:p w:rsidR="006C1371" w:rsidRDefault="00114C20">
      <w:pPr>
        <w:pStyle w:val="a5"/>
      </w:pPr>
      <w:r>
        <w:t>Образовательная</w:t>
      </w:r>
      <w:r>
        <w:rPr>
          <w:spacing w:val="-15"/>
        </w:rPr>
        <w:t xml:space="preserve"> </w:t>
      </w:r>
      <w:r>
        <w:t>программа</w:t>
      </w:r>
      <w:r>
        <w:rPr>
          <w:spacing w:val="-15"/>
        </w:rPr>
        <w:t xml:space="preserve"> </w:t>
      </w:r>
      <w:r>
        <w:t>основного общего образования</w:t>
      </w:r>
    </w:p>
    <w:p w:rsidR="006C1371" w:rsidRDefault="006C1371">
      <w:pPr>
        <w:pStyle w:val="a3"/>
        <w:ind w:left="0"/>
        <w:jc w:val="left"/>
        <w:rPr>
          <w:b/>
          <w:sz w:val="52"/>
        </w:rPr>
      </w:pPr>
    </w:p>
    <w:p w:rsidR="006C1371" w:rsidRDefault="006C1371">
      <w:pPr>
        <w:pStyle w:val="a3"/>
        <w:ind w:left="0"/>
        <w:jc w:val="left"/>
        <w:rPr>
          <w:b/>
          <w:sz w:val="52"/>
        </w:rPr>
      </w:pPr>
    </w:p>
    <w:p w:rsidR="006C1371" w:rsidRDefault="006C1371">
      <w:pPr>
        <w:pStyle w:val="a3"/>
        <w:ind w:left="0"/>
        <w:jc w:val="left"/>
        <w:rPr>
          <w:b/>
          <w:sz w:val="52"/>
        </w:rPr>
      </w:pPr>
    </w:p>
    <w:p w:rsidR="006C1371" w:rsidRDefault="006C1371">
      <w:pPr>
        <w:pStyle w:val="a3"/>
        <w:ind w:left="0"/>
        <w:jc w:val="left"/>
        <w:rPr>
          <w:b/>
          <w:sz w:val="52"/>
        </w:rPr>
      </w:pPr>
    </w:p>
    <w:p w:rsidR="006C1371" w:rsidRDefault="006C1371">
      <w:pPr>
        <w:pStyle w:val="a3"/>
        <w:ind w:left="0"/>
        <w:jc w:val="left"/>
        <w:rPr>
          <w:b/>
          <w:sz w:val="52"/>
        </w:rPr>
      </w:pPr>
    </w:p>
    <w:p w:rsidR="006C1371" w:rsidRDefault="006C1371">
      <w:pPr>
        <w:pStyle w:val="a3"/>
        <w:ind w:left="0"/>
        <w:jc w:val="left"/>
        <w:rPr>
          <w:b/>
          <w:sz w:val="52"/>
        </w:rPr>
      </w:pPr>
    </w:p>
    <w:p w:rsidR="006C1371" w:rsidRDefault="006C1371">
      <w:pPr>
        <w:pStyle w:val="a3"/>
        <w:ind w:left="0"/>
        <w:jc w:val="left"/>
        <w:rPr>
          <w:b/>
          <w:sz w:val="52"/>
        </w:rPr>
      </w:pPr>
    </w:p>
    <w:p w:rsidR="006C1371" w:rsidRDefault="006C1371">
      <w:pPr>
        <w:pStyle w:val="a3"/>
        <w:ind w:left="0"/>
        <w:jc w:val="left"/>
        <w:rPr>
          <w:b/>
          <w:sz w:val="52"/>
        </w:rPr>
      </w:pPr>
    </w:p>
    <w:p w:rsidR="006C1371" w:rsidRDefault="006C1371">
      <w:pPr>
        <w:pStyle w:val="a3"/>
        <w:ind w:left="0"/>
        <w:jc w:val="left"/>
        <w:rPr>
          <w:b/>
          <w:sz w:val="52"/>
        </w:rPr>
      </w:pPr>
    </w:p>
    <w:p w:rsidR="006C1371" w:rsidRDefault="006C1371">
      <w:pPr>
        <w:pStyle w:val="a3"/>
        <w:ind w:left="0"/>
        <w:jc w:val="left"/>
        <w:rPr>
          <w:b/>
          <w:sz w:val="52"/>
        </w:rPr>
      </w:pPr>
    </w:p>
    <w:p w:rsidR="006C1371" w:rsidRDefault="006C1371">
      <w:pPr>
        <w:pStyle w:val="a3"/>
        <w:ind w:left="0"/>
        <w:jc w:val="left"/>
        <w:rPr>
          <w:b/>
          <w:sz w:val="52"/>
        </w:rPr>
      </w:pPr>
    </w:p>
    <w:p w:rsidR="006C1371" w:rsidRDefault="006C1371">
      <w:pPr>
        <w:pStyle w:val="a3"/>
        <w:spacing w:before="41"/>
        <w:ind w:left="0"/>
        <w:jc w:val="left"/>
        <w:rPr>
          <w:b/>
          <w:sz w:val="52"/>
        </w:rPr>
      </w:pPr>
    </w:p>
    <w:p w:rsidR="00114C20" w:rsidRDefault="00114C20">
      <w:pPr>
        <w:pStyle w:val="a3"/>
        <w:ind w:left="4022" w:right="3610"/>
        <w:jc w:val="center"/>
      </w:pPr>
      <w:r>
        <w:t>Дер.</w:t>
      </w:r>
      <w:r w:rsidR="00905A2A">
        <w:t xml:space="preserve"> </w:t>
      </w:r>
      <w:r>
        <w:t>Ряд</w:t>
      </w:r>
    </w:p>
    <w:p w:rsidR="006C1371" w:rsidRDefault="00114C20">
      <w:pPr>
        <w:pStyle w:val="a3"/>
        <w:ind w:left="4022" w:right="3610"/>
        <w:jc w:val="center"/>
      </w:pPr>
      <w:r>
        <w:t xml:space="preserve"> </w:t>
      </w:r>
      <w:r>
        <w:rPr>
          <w:spacing w:val="-4"/>
        </w:rPr>
        <w:t>2024</w:t>
      </w:r>
    </w:p>
    <w:p w:rsidR="006C1371" w:rsidRDefault="006C1371">
      <w:pPr>
        <w:jc w:val="center"/>
        <w:sectPr w:rsidR="006C1371">
          <w:type w:val="continuous"/>
          <w:pgSz w:w="11910" w:h="16840"/>
          <w:pgMar w:top="1100" w:right="120" w:bottom="1040" w:left="920" w:header="0" w:footer="856" w:gutter="0"/>
          <w:cols w:space="720"/>
        </w:sectPr>
      </w:pPr>
    </w:p>
    <w:p w:rsidR="006C1371" w:rsidRDefault="00114C20">
      <w:pPr>
        <w:pStyle w:val="1"/>
        <w:spacing w:before="72"/>
        <w:ind w:left="898"/>
      </w:pPr>
      <w:r>
        <w:rPr>
          <w:spacing w:val="-2"/>
        </w:rPr>
        <w:lastRenderedPageBreak/>
        <w:t>Содержание</w:t>
      </w:r>
    </w:p>
    <w:p w:rsidR="006C1371" w:rsidRDefault="006C1371">
      <w:pPr>
        <w:pStyle w:val="a3"/>
        <w:spacing w:before="50" w:after="1"/>
        <w:ind w:left="0"/>
        <w:jc w:val="left"/>
        <w:rPr>
          <w:b/>
          <w:sz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95"/>
        <w:gridCol w:w="1428"/>
      </w:tblGrid>
      <w:tr w:rsidR="006C1371">
        <w:trPr>
          <w:trHeight w:val="10510"/>
        </w:trPr>
        <w:tc>
          <w:tcPr>
            <w:tcW w:w="8995" w:type="dxa"/>
          </w:tcPr>
          <w:p w:rsidR="006C1371" w:rsidRDefault="00114C20">
            <w:pPr>
              <w:pStyle w:val="TableParagraph"/>
              <w:spacing w:line="273" w:lineRule="exact"/>
              <w:ind w:left="108"/>
              <w:rPr>
                <w:b/>
                <w:sz w:val="24"/>
              </w:rPr>
            </w:pPr>
            <w:r>
              <w:rPr>
                <w:b/>
                <w:sz w:val="24"/>
              </w:rPr>
              <w:t>1.Целевой</w:t>
            </w:r>
            <w:r>
              <w:rPr>
                <w:b/>
                <w:spacing w:val="-4"/>
                <w:sz w:val="24"/>
              </w:rPr>
              <w:t xml:space="preserve"> </w:t>
            </w:r>
            <w:r>
              <w:rPr>
                <w:b/>
                <w:spacing w:val="-2"/>
                <w:sz w:val="24"/>
              </w:rPr>
              <w:t>раздел</w:t>
            </w:r>
          </w:p>
          <w:p w:rsidR="006C1371" w:rsidRDefault="00114C20" w:rsidP="00030E22">
            <w:pPr>
              <w:pStyle w:val="TableParagraph"/>
              <w:numPr>
                <w:ilvl w:val="2"/>
                <w:numId w:val="456"/>
              </w:numPr>
              <w:tabs>
                <w:tab w:val="left" w:pos="648"/>
              </w:tabs>
              <w:spacing w:before="55"/>
              <w:ind w:right="516" w:firstLine="0"/>
              <w:rPr>
                <w:sz w:val="24"/>
              </w:rPr>
            </w:pPr>
            <w:r>
              <w:rPr>
                <w:sz w:val="24"/>
              </w:rPr>
              <w:t>Цели</w:t>
            </w:r>
            <w:r>
              <w:rPr>
                <w:spacing w:val="-5"/>
                <w:sz w:val="24"/>
              </w:rPr>
              <w:t xml:space="preserve"> </w:t>
            </w:r>
            <w:r>
              <w:rPr>
                <w:sz w:val="24"/>
              </w:rPr>
              <w:t>и</w:t>
            </w:r>
            <w:r>
              <w:rPr>
                <w:spacing w:val="-6"/>
                <w:sz w:val="24"/>
              </w:rPr>
              <w:t xml:space="preserve"> </w:t>
            </w:r>
            <w:r>
              <w:rPr>
                <w:sz w:val="24"/>
              </w:rPr>
              <w:t>задачи</w:t>
            </w:r>
            <w:r>
              <w:rPr>
                <w:spacing w:val="-6"/>
                <w:sz w:val="24"/>
              </w:rPr>
              <w:t xml:space="preserve"> </w:t>
            </w:r>
            <w:r>
              <w:rPr>
                <w:sz w:val="24"/>
              </w:rPr>
              <w:t>реализации</w:t>
            </w:r>
            <w:r>
              <w:rPr>
                <w:spacing w:val="-6"/>
                <w:sz w:val="24"/>
              </w:rPr>
              <w:t xml:space="preserve"> </w:t>
            </w:r>
            <w:r>
              <w:rPr>
                <w:sz w:val="24"/>
              </w:rPr>
              <w:t>основной</w:t>
            </w:r>
            <w:r>
              <w:rPr>
                <w:spacing w:val="-6"/>
                <w:sz w:val="24"/>
              </w:rPr>
              <w:t xml:space="preserve"> </w:t>
            </w:r>
            <w:r>
              <w:rPr>
                <w:sz w:val="24"/>
              </w:rPr>
              <w:t>образовательной</w:t>
            </w:r>
            <w:r>
              <w:rPr>
                <w:spacing w:val="-8"/>
                <w:sz w:val="24"/>
              </w:rPr>
              <w:t xml:space="preserve"> </w:t>
            </w:r>
            <w:r>
              <w:rPr>
                <w:sz w:val="24"/>
              </w:rPr>
              <w:t>программы</w:t>
            </w:r>
            <w:r>
              <w:rPr>
                <w:spacing w:val="-6"/>
                <w:sz w:val="24"/>
              </w:rPr>
              <w:t xml:space="preserve"> </w:t>
            </w:r>
            <w:r>
              <w:rPr>
                <w:sz w:val="24"/>
              </w:rPr>
              <w:t>основного общего образования (далее ООП ООО)</w:t>
            </w:r>
          </w:p>
          <w:p w:rsidR="006C1371" w:rsidRDefault="00114C20" w:rsidP="00030E22">
            <w:pPr>
              <w:pStyle w:val="TableParagraph"/>
              <w:numPr>
                <w:ilvl w:val="2"/>
                <w:numId w:val="456"/>
              </w:numPr>
              <w:tabs>
                <w:tab w:val="left" w:pos="708"/>
              </w:tabs>
              <w:ind w:left="708" w:hanging="600"/>
              <w:rPr>
                <w:sz w:val="24"/>
              </w:rPr>
            </w:pPr>
            <w:r>
              <w:rPr>
                <w:sz w:val="24"/>
              </w:rPr>
              <w:t>Принципы</w:t>
            </w:r>
            <w:r>
              <w:rPr>
                <w:spacing w:val="-3"/>
                <w:sz w:val="24"/>
              </w:rPr>
              <w:t xml:space="preserve"> </w:t>
            </w:r>
            <w:r>
              <w:rPr>
                <w:sz w:val="24"/>
              </w:rPr>
              <w:t>и</w:t>
            </w:r>
            <w:r>
              <w:rPr>
                <w:spacing w:val="-5"/>
                <w:sz w:val="24"/>
              </w:rPr>
              <w:t xml:space="preserve"> </w:t>
            </w:r>
            <w:r>
              <w:rPr>
                <w:sz w:val="24"/>
              </w:rPr>
              <w:t>подходы</w:t>
            </w:r>
            <w:r>
              <w:rPr>
                <w:spacing w:val="-3"/>
                <w:sz w:val="24"/>
              </w:rPr>
              <w:t xml:space="preserve"> </w:t>
            </w:r>
            <w:r>
              <w:rPr>
                <w:sz w:val="24"/>
              </w:rPr>
              <w:t>к</w:t>
            </w:r>
            <w:r>
              <w:rPr>
                <w:spacing w:val="-3"/>
                <w:sz w:val="24"/>
              </w:rPr>
              <w:t xml:space="preserve"> </w:t>
            </w:r>
            <w:r>
              <w:rPr>
                <w:sz w:val="24"/>
              </w:rPr>
              <w:t>формированию</w:t>
            </w:r>
            <w:r>
              <w:rPr>
                <w:spacing w:val="-3"/>
                <w:sz w:val="24"/>
              </w:rPr>
              <w:t xml:space="preserve"> </w:t>
            </w:r>
            <w:r>
              <w:rPr>
                <w:sz w:val="24"/>
              </w:rPr>
              <w:t>ООП</w:t>
            </w:r>
            <w:r>
              <w:rPr>
                <w:spacing w:val="-3"/>
                <w:sz w:val="24"/>
              </w:rPr>
              <w:t xml:space="preserve"> </w:t>
            </w:r>
            <w:r>
              <w:rPr>
                <w:spacing w:val="-5"/>
                <w:sz w:val="24"/>
              </w:rPr>
              <w:t>ООО</w:t>
            </w:r>
          </w:p>
          <w:p w:rsidR="006C1371" w:rsidRDefault="00114C20" w:rsidP="00030E22">
            <w:pPr>
              <w:pStyle w:val="TableParagraph"/>
              <w:numPr>
                <w:ilvl w:val="1"/>
                <w:numId w:val="455"/>
              </w:numPr>
              <w:tabs>
                <w:tab w:val="left" w:pos="468"/>
              </w:tabs>
              <w:rPr>
                <w:sz w:val="24"/>
              </w:rPr>
            </w:pPr>
            <w:r>
              <w:rPr>
                <w:sz w:val="24"/>
              </w:rPr>
              <w:t>Планируемые</w:t>
            </w:r>
            <w:r>
              <w:rPr>
                <w:spacing w:val="-7"/>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обучающимися</w:t>
            </w:r>
            <w:r>
              <w:rPr>
                <w:spacing w:val="-3"/>
                <w:sz w:val="24"/>
              </w:rPr>
              <w:t xml:space="preserve"> </w:t>
            </w:r>
            <w:r>
              <w:rPr>
                <w:sz w:val="24"/>
              </w:rPr>
              <w:t>ООП</w:t>
            </w:r>
            <w:r>
              <w:rPr>
                <w:spacing w:val="-4"/>
                <w:sz w:val="24"/>
              </w:rPr>
              <w:t xml:space="preserve"> </w:t>
            </w:r>
            <w:r>
              <w:rPr>
                <w:spacing w:val="-5"/>
                <w:sz w:val="24"/>
              </w:rPr>
              <w:t>ООО</w:t>
            </w:r>
          </w:p>
          <w:p w:rsidR="006C1371" w:rsidRDefault="00114C20" w:rsidP="00030E22">
            <w:pPr>
              <w:pStyle w:val="TableParagraph"/>
              <w:numPr>
                <w:ilvl w:val="2"/>
                <w:numId w:val="455"/>
              </w:numPr>
              <w:tabs>
                <w:tab w:val="left" w:pos="708"/>
              </w:tabs>
              <w:rPr>
                <w:sz w:val="24"/>
              </w:rPr>
            </w:pPr>
            <w:r>
              <w:rPr>
                <w:sz w:val="24"/>
              </w:rPr>
              <w:t>Общие</w:t>
            </w:r>
            <w:r>
              <w:rPr>
                <w:spacing w:val="-4"/>
                <w:sz w:val="24"/>
              </w:rPr>
              <w:t xml:space="preserve"> </w:t>
            </w:r>
            <w:r>
              <w:rPr>
                <w:spacing w:val="-2"/>
                <w:sz w:val="24"/>
              </w:rPr>
              <w:t>положения</w:t>
            </w:r>
          </w:p>
          <w:p w:rsidR="006C1371" w:rsidRDefault="00114C20" w:rsidP="00030E22">
            <w:pPr>
              <w:pStyle w:val="TableParagraph"/>
              <w:numPr>
                <w:ilvl w:val="2"/>
                <w:numId w:val="454"/>
              </w:numPr>
              <w:tabs>
                <w:tab w:val="left" w:pos="648"/>
              </w:tabs>
              <w:rPr>
                <w:sz w:val="24"/>
              </w:rPr>
            </w:pPr>
            <w:r>
              <w:rPr>
                <w:sz w:val="24"/>
              </w:rPr>
              <w:t>Структура</w:t>
            </w:r>
            <w:r>
              <w:rPr>
                <w:spacing w:val="-6"/>
                <w:sz w:val="24"/>
              </w:rPr>
              <w:t xml:space="preserve"> </w:t>
            </w:r>
            <w:r>
              <w:rPr>
                <w:sz w:val="24"/>
              </w:rPr>
              <w:t>планируемых</w:t>
            </w:r>
            <w:r>
              <w:rPr>
                <w:spacing w:val="-4"/>
                <w:sz w:val="24"/>
              </w:rPr>
              <w:t xml:space="preserve"> </w:t>
            </w:r>
            <w:r>
              <w:rPr>
                <w:spacing w:val="-2"/>
                <w:sz w:val="24"/>
              </w:rPr>
              <w:t>результатов</w:t>
            </w:r>
          </w:p>
          <w:p w:rsidR="006C1371" w:rsidRDefault="00114C20" w:rsidP="00030E22">
            <w:pPr>
              <w:pStyle w:val="TableParagraph"/>
              <w:numPr>
                <w:ilvl w:val="2"/>
                <w:numId w:val="454"/>
              </w:numPr>
              <w:tabs>
                <w:tab w:val="left" w:pos="648"/>
              </w:tabs>
              <w:rPr>
                <w:sz w:val="24"/>
              </w:rPr>
            </w:pPr>
            <w:r>
              <w:rPr>
                <w:sz w:val="24"/>
              </w:rPr>
              <w:t>Личностные</w:t>
            </w:r>
            <w:r>
              <w:rPr>
                <w:spacing w:val="-5"/>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pacing w:val="-5"/>
                <w:sz w:val="24"/>
              </w:rPr>
              <w:t>ООП</w:t>
            </w:r>
          </w:p>
          <w:p w:rsidR="006C1371" w:rsidRDefault="00114C20" w:rsidP="00030E22">
            <w:pPr>
              <w:pStyle w:val="TableParagraph"/>
              <w:numPr>
                <w:ilvl w:val="2"/>
                <w:numId w:val="454"/>
              </w:numPr>
              <w:tabs>
                <w:tab w:val="left" w:pos="648"/>
              </w:tabs>
              <w:rPr>
                <w:sz w:val="24"/>
              </w:rPr>
            </w:pPr>
            <w:r>
              <w:rPr>
                <w:sz w:val="24"/>
              </w:rPr>
              <w:t>Метапредметные</w:t>
            </w:r>
            <w:r>
              <w:rPr>
                <w:spacing w:val="-7"/>
                <w:sz w:val="24"/>
              </w:rPr>
              <w:t xml:space="preserve"> </w:t>
            </w:r>
            <w:r>
              <w:rPr>
                <w:sz w:val="24"/>
              </w:rPr>
              <w:t>результаты</w:t>
            </w:r>
            <w:r>
              <w:rPr>
                <w:spacing w:val="-4"/>
                <w:sz w:val="24"/>
              </w:rPr>
              <w:t xml:space="preserve"> </w:t>
            </w:r>
            <w:r>
              <w:rPr>
                <w:sz w:val="24"/>
              </w:rPr>
              <w:t>освоения</w:t>
            </w:r>
            <w:r>
              <w:rPr>
                <w:spacing w:val="-4"/>
                <w:sz w:val="24"/>
              </w:rPr>
              <w:t xml:space="preserve"> </w:t>
            </w:r>
            <w:r>
              <w:rPr>
                <w:spacing w:val="-5"/>
                <w:sz w:val="24"/>
              </w:rPr>
              <w:t>ООП</w:t>
            </w:r>
          </w:p>
          <w:p w:rsidR="006C1371" w:rsidRDefault="00114C20" w:rsidP="00030E22">
            <w:pPr>
              <w:pStyle w:val="TableParagraph"/>
              <w:numPr>
                <w:ilvl w:val="2"/>
                <w:numId w:val="454"/>
              </w:numPr>
              <w:tabs>
                <w:tab w:val="left" w:pos="648"/>
              </w:tabs>
              <w:rPr>
                <w:sz w:val="24"/>
              </w:rPr>
            </w:pPr>
            <w:r>
              <w:rPr>
                <w:sz w:val="24"/>
              </w:rPr>
              <w:t>Предметные</w:t>
            </w:r>
            <w:r>
              <w:rPr>
                <w:spacing w:val="-4"/>
                <w:sz w:val="24"/>
              </w:rPr>
              <w:t xml:space="preserve"> </w:t>
            </w:r>
            <w:r>
              <w:rPr>
                <w:sz w:val="24"/>
              </w:rPr>
              <w:t>результаты</w:t>
            </w:r>
            <w:r>
              <w:rPr>
                <w:spacing w:val="-2"/>
                <w:sz w:val="24"/>
              </w:rPr>
              <w:t xml:space="preserve"> </w:t>
            </w:r>
            <w:r>
              <w:rPr>
                <w:sz w:val="24"/>
              </w:rPr>
              <w:t>освоения</w:t>
            </w:r>
            <w:r>
              <w:rPr>
                <w:spacing w:val="-2"/>
                <w:sz w:val="24"/>
              </w:rPr>
              <w:t xml:space="preserve"> </w:t>
            </w:r>
            <w:r>
              <w:rPr>
                <w:spacing w:val="-5"/>
                <w:sz w:val="24"/>
              </w:rPr>
              <w:t>ООП</w:t>
            </w:r>
          </w:p>
          <w:p w:rsidR="006C1371" w:rsidRDefault="00114C20" w:rsidP="00030E22">
            <w:pPr>
              <w:pStyle w:val="TableParagraph"/>
              <w:numPr>
                <w:ilvl w:val="3"/>
                <w:numId w:val="454"/>
              </w:numPr>
              <w:tabs>
                <w:tab w:val="left" w:pos="888"/>
              </w:tabs>
              <w:rPr>
                <w:sz w:val="24"/>
              </w:rPr>
            </w:pPr>
            <w:r>
              <w:rPr>
                <w:sz w:val="24"/>
              </w:rPr>
              <w:t>Русский</w:t>
            </w:r>
            <w:r>
              <w:rPr>
                <w:spacing w:val="-4"/>
                <w:sz w:val="24"/>
              </w:rPr>
              <w:t xml:space="preserve"> язык</w:t>
            </w:r>
          </w:p>
          <w:p w:rsidR="006C1371" w:rsidRDefault="00114C20" w:rsidP="00030E22">
            <w:pPr>
              <w:pStyle w:val="TableParagraph"/>
              <w:numPr>
                <w:ilvl w:val="3"/>
                <w:numId w:val="454"/>
              </w:numPr>
              <w:tabs>
                <w:tab w:val="left" w:pos="888"/>
              </w:tabs>
              <w:rPr>
                <w:sz w:val="24"/>
              </w:rPr>
            </w:pPr>
            <w:r>
              <w:rPr>
                <w:spacing w:val="-2"/>
                <w:sz w:val="24"/>
              </w:rPr>
              <w:t>Литература</w:t>
            </w:r>
          </w:p>
          <w:p w:rsidR="006C1371" w:rsidRDefault="00114C20" w:rsidP="00030E22">
            <w:pPr>
              <w:pStyle w:val="TableParagraph"/>
              <w:numPr>
                <w:ilvl w:val="3"/>
                <w:numId w:val="454"/>
              </w:numPr>
              <w:tabs>
                <w:tab w:val="left" w:pos="888"/>
              </w:tabs>
              <w:spacing w:before="1"/>
              <w:rPr>
                <w:sz w:val="24"/>
              </w:rPr>
            </w:pPr>
            <w:r>
              <w:rPr>
                <w:sz w:val="24"/>
              </w:rPr>
              <w:t>Иностранный</w:t>
            </w:r>
            <w:r>
              <w:rPr>
                <w:spacing w:val="-6"/>
                <w:sz w:val="24"/>
              </w:rPr>
              <w:t xml:space="preserve"> </w:t>
            </w:r>
            <w:r>
              <w:rPr>
                <w:spacing w:val="-4"/>
                <w:sz w:val="24"/>
              </w:rPr>
              <w:t>язык.</w:t>
            </w:r>
          </w:p>
          <w:p w:rsidR="006C1371" w:rsidRDefault="00114C20" w:rsidP="00030E22">
            <w:pPr>
              <w:pStyle w:val="TableParagraph"/>
              <w:numPr>
                <w:ilvl w:val="3"/>
                <w:numId w:val="454"/>
              </w:numPr>
              <w:tabs>
                <w:tab w:val="left" w:pos="888"/>
              </w:tabs>
              <w:rPr>
                <w:sz w:val="24"/>
              </w:rPr>
            </w:pPr>
            <w:r>
              <w:rPr>
                <w:sz w:val="24"/>
              </w:rPr>
              <w:t>История</w:t>
            </w:r>
            <w:r>
              <w:rPr>
                <w:spacing w:val="-4"/>
                <w:sz w:val="24"/>
              </w:rPr>
              <w:t xml:space="preserve"> </w:t>
            </w:r>
            <w:r>
              <w:rPr>
                <w:sz w:val="24"/>
              </w:rPr>
              <w:t>России.</w:t>
            </w:r>
            <w:r>
              <w:rPr>
                <w:spacing w:val="-4"/>
                <w:sz w:val="24"/>
              </w:rPr>
              <w:t xml:space="preserve"> </w:t>
            </w:r>
            <w:r>
              <w:rPr>
                <w:sz w:val="24"/>
              </w:rPr>
              <w:t>Всеобщая</w:t>
            </w:r>
            <w:r>
              <w:rPr>
                <w:spacing w:val="-3"/>
                <w:sz w:val="24"/>
              </w:rPr>
              <w:t xml:space="preserve"> </w:t>
            </w:r>
            <w:r>
              <w:rPr>
                <w:spacing w:val="-2"/>
                <w:sz w:val="24"/>
              </w:rPr>
              <w:t>история</w:t>
            </w:r>
          </w:p>
          <w:p w:rsidR="006C1371" w:rsidRDefault="00114C20" w:rsidP="00030E22">
            <w:pPr>
              <w:pStyle w:val="TableParagraph"/>
              <w:numPr>
                <w:ilvl w:val="3"/>
                <w:numId w:val="454"/>
              </w:numPr>
              <w:tabs>
                <w:tab w:val="left" w:pos="888"/>
              </w:tabs>
              <w:rPr>
                <w:sz w:val="24"/>
              </w:rPr>
            </w:pPr>
            <w:r>
              <w:rPr>
                <w:spacing w:val="-2"/>
                <w:sz w:val="24"/>
              </w:rPr>
              <w:t>Обществознание</w:t>
            </w:r>
          </w:p>
          <w:p w:rsidR="006C1371" w:rsidRDefault="00114C20" w:rsidP="00030E22">
            <w:pPr>
              <w:pStyle w:val="TableParagraph"/>
              <w:numPr>
                <w:ilvl w:val="3"/>
                <w:numId w:val="454"/>
              </w:numPr>
              <w:tabs>
                <w:tab w:val="left" w:pos="888"/>
              </w:tabs>
              <w:rPr>
                <w:sz w:val="24"/>
              </w:rPr>
            </w:pPr>
            <w:r>
              <w:rPr>
                <w:spacing w:val="-2"/>
                <w:sz w:val="24"/>
              </w:rPr>
              <w:t>География</w:t>
            </w:r>
          </w:p>
          <w:p w:rsidR="006C1371" w:rsidRDefault="00114C20" w:rsidP="00030E22">
            <w:pPr>
              <w:pStyle w:val="TableParagraph"/>
              <w:numPr>
                <w:ilvl w:val="3"/>
                <w:numId w:val="454"/>
              </w:numPr>
              <w:tabs>
                <w:tab w:val="left" w:pos="888"/>
              </w:tabs>
              <w:rPr>
                <w:sz w:val="24"/>
              </w:rPr>
            </w:pPr>
            <w:r>
              <w:rPr>
                <w:sz w:val="24"/>
              </w:rPr>
              <w:t>Математика.</w:t>
            </w:r>
            <w:r>
              <w:rPr>
                <w:spacing w:val="-5"/>
                <w:sz w:val="24"/>
              </w:rPr>
              <w:t xml:space="preserve"> </w:t>
            </w:r>
            <w:r>
              <w:rPr>
                <w:sz w:val="24"/>
              </w:rPr>
              <w:t>Алгебра.</w:t>
            </w:r>
            <w:r>
              <w:rPr>
                <w:spacing w:val="-2"/>
                <w:sz w:val="24"/>
              </w:rPr>
              <w:t xml:space="preserve"> </w:t>
            </w:r>
            <w:r>
              <w:rPr>
                <w:sz w:val="24"/>
              </w:rPr>
              <w:t>Геометрия.</w:t>
            </w:r>
            <w:r>
              <w:rPr>
                <w:spacing w:val="-2"/>
                <w:sz w:val="24"/>
              </w:rPr>
              <w:t xml:space="preserve"> </w:t>
            </w:r>
            <w:r>
              <w:rPr>
                <w:sz w:val="24"/>
              </w:rPr>
              <w:t>Вероятность</w:t>
            </w:r>
            <w:r>
              <w:rPr>
                <w:spacing w:val="-3"/>
                <w:sz w:val="24"/>
              </w:rPr>
              <w:t xml:space="preserve"> </w:t>
            </w:r>
            <w:r>
              <w:rPr>
                <w:sz w:val="24"/>
              </w:rPr>
              <w:t>и</w:t>
            </w:r>
            <w:r>
              <w:rPr>
                <w:spacing w:val="-2"/>
                <w:sz w:val="24"/>
              </w:rPr>
              <w:t xml:space="preserve"> статистика.</w:t>
            </w:r>
          </w:p>
          <w:p w:rsidR="006C1371" w:rsidRDefault="00114C20" w:rsidP="00030E22">
            <w:pPr>
              <w:pStyle w:val="TableParagraph"/>
              <w:numPr>
                <w:ilvl w:val="3"/>
                <w:numId w:val="454"/>
              </w:numPr>
              <w:tabs>
                <w:tab w:val="left" w:pos="888"/>
              </w:tabs>
              <w:rPr>
                <w:sz w:val="24"/>
              </w:rPr>
            </w:pPr>
            <w:r>
              <w:rPr>
                <w:spacing w:val="-2"/>
                <w:sz w:val="24"/>
              </w:rPr>
              <w:t>Информатика</w:t>
            </w:r>
          </w:p>
          <w:p w:rsidR="006C1371" w:rsidRDefault="00114C20" w:rsidP="00030E22">
            <w:pPr>
              <w:pStyle w:val="TableParagraph"/>
              <w:numPr>
                <w:ilvl w:val="3"/>
                <w:numId w:val="454"/>
              </w:numPr>
              <w:tabs>
                <w:tab w:val="left" w:pos="888"/>
              </w:tabs>
              <w:rPr>
                <w:sz w:val="24"/>
              </w:rPr>
            </w:pPr>
            <w:r>
              <w:rPr>
                <w:spacing w:val="-2"/>
                <w:sz w:val="24"/>
              </w:rPr>
              <w:t>Физика</w:t>
            </w:r>
          </w:p>
          <w:p w:rsidR="006C1371" w:rsidRDefault="00114C20" w:rsidP="00030E22">
            <w:pPr>
              <w:pStyle w:val="TableParagraph"/>
              <w:numPr>
                <w:ilvl w:val="3"/>
                <w:numId w:val="454"/>
              </w:numPr>
              <w:tabs>
                <w:tab w:val="left" w:pos="1008"/>
              </w:tabs>
              <w:ind w:left="1008" w:hanging="900"/>
              <w:rPr>
                <w:sz w:val="24"/>
              </w:rPr>
            </w:pPr>
            <w:r>
              <w:rPr>
                <w:spacing w:val="-2"/>
                <w:sz w:val="24"/>
              </w:rPr>
              <w:t>Биология</w:t>
            </w:r>
          </w:p>
          <w:p w:rsidR="006C1371" w:rsidRDefault="00114C20" w:rsidP="00030E22">
            <w:pPr>
              <w:pStyle w:val="TableParagraph"/>
              <w:numPr>
                <w:ilvl w:val="3"/>
                <w:numId w:val="454"/>
              </w:numPr>
              <w:tabs>
                <w:tab w:val="left" w:pos="1008"/>
              </w:tabs>
              <w:ind w:left="1008" w:hanging="900"/>
              <w:rPr>
                <w:sz w:val="24"/>
              </w:rPr>
            </w:pPr>
            <w:r>
              <w:rPr>
                <w:spacing w:val="-2"/>
                <w:sz w:val="24"/>
              </w:rPr>
              <w:t>Химия</w:t>
            </w:r>
          </w:p>
          <w:p w:rsidR="006C1371" w:rsidRDefault="00114C20" w:rsidP="00030E22">
            <w:pPr>
              <w:pStyle w:val="TableParagraph"/>
              <w:numPr>
                <w:ilvl w:val="3"/>
                <w:numId w:val="454"/>
              </w:numPr>
              <w:tabs>
                <w:tab w:val="left" w:pos="1008"/>
              </w:tabs>
              <w:ind w:left="1008" w:hanging="900"/>
              <w:rPr>
                <w:sz w:val="24"/>
              </w:rPr>
            </w:pPr>
            <w:r>
              <w:rPr>
                <w:sz w:val="24"/>
              </w:rPr>
              <w:t>Изобразительное</w:t>
            </w:r>
            <w:r>
              <w:rPr>
                <w:spacing w:val="-9"/>
                <w:sz w:val="24"/>
              </w:rPr>
              <w:t xml:space="preserve"> </w:t>
            </w:r>
            <w:r>
              <w:rPr>
                <w:spacing w:val="-2"/>
                <w:sz w:val="24"/>
              </w:rPr>
              <w:t>искусство</w:t>
            </w:r>
          </w:p>
          <w:p w:rsidR="006C1371" w:rsidRDefault="00114C20" w:rsidP="00030E22">
            <w:pPr>
              <w:pStyle w:val="TableParagraph"/>
              <w:numPr>
                <w:ilvl w:val="3"/>
                <w:numId w:val="454"/>
              </w:numPr>
              <w:tabs>
                <w:tab w:val="left" w:pos="1008"/>
              </w:tabs>
              <w:ind w:left="1008" w:hanging="900"/>
              <w:rPr>
                <w:sz w:val="24"/>
              </w:rPr>
            </w:pPr>
            <w:r>
              <w:rPr>
                <w:spacing w:val="-2"/>
                <w:sz w:val="24"/>
              </w:rPr>
              <w:t>Музыка</w:t>
            </w:r>
          </w:p>
          <w:p w:rsidR="006C1371" w:rsidRDefault="00114C20" w:rsidP="00030E22">
            <w:pPr>
              <w:pStyle w:val="TableParagraph"/>
              <w:numPr>
                <w:ilvl w:val="3"/>
                <w:numId w:val="454"/>
              </w:numPr>
              <w:tabs>
                <w:tab w:val="left" w:pos="1007"/>
              </w:tabs>
              <w:ind w:left="108" w:right="5851" w:firstLine="0"/>
              <w:rPr>
                <w:sz w:val="24"/>
              </w:rPr>
            </w:pPr>
            <w:r>
              <w:rPr>
                <w:sz w:val="24"/>
              </w:rPr>
              <w:t>Труд (технология) 1.2.5.15.Физическая</w:t>
            </w:r>
            <w:r>
              <w:rPr>
                <w:spacing w:val="-15"/>
                <w:sz w:val="24"/>
              </w:rPr>
              <w:t xml:space="preserve"> </w:t>
            </w:r>
            <w:r>
              <w:rPr>
                <w:sz w:val="24"/>
              </w:rPr>
              <w:t>культура</w:t>
            </w:r>
          </w:p>
          <w:p w:rsidR="006C1371" w:rsidRDefault="00114C20" w:rsidP="00030E22">
            <w:pPr>
              <w:pStyle w:val="TableParagraph"/>
              <w:numPr>
                <w:ilvl w:val="3"/>
                <w:numId w:val="453"/>
              </w:numPr>
              <w:tabs>
                <w:tab w:val="left" w:pos="1008"/>
              </w:tabs>
              <w:rPr>
                <w:sz w:val="24"/>
              </w:rPr>
            </w:pPr>
            <w:r>
              <w:rPr>
                <w:sz w:val="24"/>
              </w:rPr>
              <w:t>Основы</w:t>
            </w:r>
            <w:r>
              <w:rPr>
                <w:spacing w:val="-4"/>
                <w:sz w:val="24"/>
              </w:rPr>
              <w:t xml:space="preserve"> </w:t>
            </w:r>
            <w:r>
              <w:rPr>
                <w:sz w:val="24"/>
              </w:rPr>
              <w:t>безопасности</w:t>
            </w:r>
            <w:r>
              <w:rPr>
                <w:spacing w:val="-1"/>
                <w:sz w:val="24"/>
              </w:rPr>
              <w:t xml:space="preserve"> </w:t>
            </w:r>
            <w:r>
              <w:rPr>
                <w:sz w:val="24"/>
              </w:rPr>
              <w:t>и</w:t>
            </w:r>
            <w:r>
              <w:rPr>
                <w:spacing w:val="-3"/>
                <w:sz w:val="24"/>
              </w:rPr>
              <w:t xml:space="preserve"> </w:t>
            </w:r>
            <w:r>
              <w:rPr>
                <w:sz w:val="24"/>
              </w:rPr>
              <w:t>защиты</w:t>
            </w:r>
            <w:r>
              <w:rPr>
                <w:spacing w:val="-2"/>
                <w:sz w:val="24"/>
              </w:rPr>
              <w:t xml:space="preserve"> Родины</w:t>
            </w:r>
          </w:p>
          <w:p w:rsidR="006C1371" w:rsidRDefault="00114C20" w:rsidP="00030E22">
            <w:pPr>
              <w:pStyle w:val="TableParagraph"/>
              <w:numPr>
                <w:ilvl w:val="3"/>
                <w:numId w:val="453"/>
              </w:numPr>
              <w:tabs>
                <w:tab w:val="left" w:pos="1008"/>
              </w:tabs>
              <w:spacing w:before="1"/>
              <w:rPr>
                <w:sz w:val="24"/>
              </w:rPr>
            </w:pPr>
            <w:r>
              <w:rPr>
                <w:sz w:val="24"/>
              </w:rPr>
              <w:t>Основы</w:t>
            </w:r>
            <w:r>
              <w:rPr>
                <w:spacing w:val="-9"/>
                <w:sz w:val="24"/>
              </w:rPr>
              <w:t xml:space="preserve"> </w:t>
            </w:r>
            <w:r>
              <w:rPr>
                <w:sz w:val="24"/>
              </w:rPr>
              <w:t>духовно-нравственной</w:t>
            </w:r>
            <w:r>
              <w:rPr>
                <w:spacing w:val="-5"/>
                <w:sz w:val="24"/>
              </w:rPr>
              <w:t xml:space="preserve"> </w:t>
            </w:r>
            <w:r>
              <w:rPr>
                <w:sz w:val="24"/>
              </w:rPr>
              <w:t>культуры</w:t>
            </w:r>
            <w:r>
              <w:rPr>
                <w:spacing w:val="-6"/>
                <w:sz w:val="24"/>
              </w:rPr>
              <w:t xml:space="preserve"> </w:t>
            </w:r>
            <w:r>
              <w:rPr>
                <w:sz w:val="24"/>
              </w:rPr>
              <w:t>народов</w:t>
            </w:r>
            <w:r>
              <w:rPr>
                <w:spacing w:val="-6"/>
                <w:sz w:val="24"/>
              </w:rPr>
              <w:t xml:space="preserve"> </w:t>
            </w:r>
            <w:r>
              <w:rPr>
                <w:spacing w:val="-2"/>
                <w:sz w:val="24"/>
              </w:rPr>
              <w:t>России</w:t>
            </w:r>
          </w:p>
          <w:p w:rsidR="006C1371" w:rsidRDefault="00114C20" w:rsidP="00030E22">
            <w:pPr>
              <w:pStyle w:val="TableParagraph"/>
              <w:numPr>
                <w:ilvl w:val="1"/>
                <w:numId w:val="452"/>
              </w:numPr>
              <w:tabs>
                <w:tab w:val="left" w:pos="468"/>
              </w:tabs>
              <w:ind w:right="831" w:firstLine="0"/>
              <w:rPr>
                <w:sz w:val="24"/>
              </w:rPr>
            </w:pPr>
            <w:r>
              <w:rPr>
                <w:sz w:val="24"/>
              </w:rPr>
              <w:t>Система</w:t>
            </w:r>
            <w:r>
              <w:rPr>
                <w:spacing w:val="-8"/>
                <w:sz w:val="24"/>
              </w:rPr>
              <w:t xml:space="preserve"> </w:t>
            </w:r>
            <w:r>
              <w:rPr>
                <w:sz w:val="24"/>
              </w:rPr>
              <w:t>оценки</w:t>
            </w:r>
            <w:r>
              <w:rPr>
                <w:spacing w:val="-7"/>
                <w:sz w:val="24"/>
              </w:rPr>
              <w:t xml:space="preserve"> </w:t>
            </w:r>
            <w:r>
              <w:rPr>
                <w:sz w:val="24"/>
              </w:rPr>
              <w:t>достижения</w:t>
            </w:r>
            <w:r>
              <w:rPr>
                <w:spacing w:val="-10"/>
                <w:sz w:val="24"/>
              </w:rPr>
              <w:t xml:space="preserve"> </w:t>
            </w:r>
            <w:r>
              <w:rPr>
                <w:sz w:val="24"/>
              </w:rPr>
              <w:t>планируемых</w:t>
            </w:r>
            <w:r>
              <w:rPr>
                <w:spacing w:val="-6"/>
                <w:sz w:val="24"/>
              </w:rPr>
              <w:t xml:space="preserve"> </w:t>
            </w:r>
            <w:r>
              <w:rPr>
                <w:sz w:val="24"/>
              </w:rPr>
              <w:t>результатов</w:t>
            </w:r>
            <w:r>
              <w:rPr>
                <w:spacing w:val="-4"/>
                <w:sz w:val="24"/>
              </w:rPr>
              <w:t xml:space="preserve"> </w:t>
            </w:r>
            <w:r>
              <w:rPr>
                <w:sz w:val="24"/>
              </w:rPr>
              <w:t>освоения</w:t>
            </w:r>
            <w:r>
              <w:rPr>
                <w:spacing w:val="-7"/>
                <w:sz w:val="24"/>
              </w:rPr>
              <w:t xml:space="preserve"> </w:t>
            </w:r>
            <w:r>
              <w:rPr>
                <w:sz w:val="24"/>
              </w:rPr>
              <w:t>основной образовательной программы основного общего образования</w:t>
            </w:r>
          </w:p>
          <w:p w:rsidR="006C1371" w:rsidRDefault="00114C20" w:rsidP="00030E22">
            <w:pPr>
              <w:pStyle w:val="TableParagraph"/>
              <w:numPr>
                <w:ilvl w:val="2"/>
                <w:numId w:val="452"/>
              </w:numPr>
              <w:tabs>
                <w:tab w:val="left" w:pos="708"/>
              </w:tabs>
              <w:rPr>
                <w:sz w:val="24"/>
              </w:rPr>
            </w:pPr>
            <w:r>
              <w:rPr>
                <w:sz w:val="24"/>
              </w:rPr>
              <w:t>Общие</w:t>
            </w:r>
            <w:r>
              <w:rPr>
                <w:spacing w:val="-4"/>
                <w:sz w:val="24"/>
              </w:rPr>
              <w:t xml:space="preserve"> </w:t>
            </w:r>
            <w:r>
              <w:rPr>
                <w:spacing w:val="-2"/>
                <w:sz w:val="24"/>
              </w:rPr>
              <w:t>положения</w:t>
            </w:r>
          </w:p>
          <w:p w:rsidR="006C1371" w:rsidRDefault="00114C20" w:rsidP="00030E22">
            <w:pPr>
              <w:pStyle w:val="TableParagraph"/>
              <w:numPr>
                <w:ilvl w:val="2"/>
                <w:numId w:val="452"/>
              </w:numPr>
              <w:tabs>
                <w:tab w:val="left" w:pos="708"/>
              </w:tabs>
              <w:rPr>
                <w:sz w:val="24"/>
              </w:rPr>
            </w:pPr>
            <w:r>
              <w:rPr>
                <w:sz w:val="24"/>
              </w:rPr>
              <w:t>Особенности</w:t>
            </w:r>
            <w:r>
              <w:rPr>
                <w:spacing w:val="-5"/>
                <w:sz w:val="24"/>
              </w:rPr>
              <w:t xml:space="preserve"> </w:t>
            </w:r>
            <w:r>
              <w:rPr>
                <w:sz w:val="24"/>
              </w:rPr>
              <w:t>оценки</w:t>
            </w:r>
            <w:r>
              <w:rPr>
                <w:spacing w:val="-6"/>
                <w:sz w:val="24"/>
              </w:rPr>
              <w:t xml:space="preserve"> </w:t>
            </w:r>
            <w:r>
              <w:rPr>
                <w:sz w:val="24"/>
              </w:rPr>
              <w:t>личностных</w:t>
            </w:r>
            <w:r>
              <w:rPr>
                <w:spacing w:val="-4"/>
                <w:sz w:val="24"/>
              </w:rPr>
              <w:t xml:space="preserve"> </w:t>
            </w:r>
            <w:r>
              <w:rPr>
                <w:spacing w:val="-2"/>
                <w:sz w:val="24"/>
              </w:rPr>
              <w:t>результатов</w:t>
            </w:r>
          </w:p>
          <w:p w:rsidR="006C1371" w:rsidRDefault="00114C20" w:rsidP="00030E22">
            <w:pPr>
              <w:pStyle w:val="TableParagraph"/>
              <w:numPr>
                <w:ilvl w:val="2"/>
                <w:numId w:val="452"/>
              </w:numPr>
              <w:tabs>
                <w:tab w:val="left" w:pos="648"/>
              </w:tabs>
              <w:spacing w:before="2" w:line="237" w:lineRule="auto"/>
              <w:ind w:left="108" w:right="3143" w:firstLine="0"/>
              <w:rPr>
                <w:sz w:val="24"/>
              </w:rPr>
            </w:pPr>
            <w:r>
              <w:rPr>
                <w:sz w:val="24"/>
              </w:rPr>
              <w:t>Особенности</w:t>
            </w:r>
            <w:r>
              <w:rPr>
                <w:spacing w:val="-14"/>
                <w:sz w:val="24"/>
              </w:rPr>
              <w:t xml:space="preserve"> </w:t>
            </w:r>
            <w:r>
              <w:rPr>
                <w:sz w:val="24"/>
              </w:rPr>
              <w:t>оценки</w:t>
            </w:r>
            <w:r>
              <w:rPr>
                <w:spacing w:val="-14"/>
                <w:sz w:val="24"/>
              </w:rPr>
              <w:t xml:space="preserve"> </w:t>
            </w:r>
            <w:r>
              <w:rPr>
                <w:sz w:val="24"/>
              </w:rPr>
              <w:t>метапредметных</w:t>
            </w:r>
            <w:r>
              <w:rPr>
                <w:spacing w:val="-14"/>
                <w:sz w:val="24"/>
              </w:rPr>
              <w:t xml:space="preserve"> </w:t>
            </w:r>
            <w:r>
              <w:rPr>
                <w:sz w:val="24"/>
              </w:rPr>
              <w:t>результатов 1.3.4.Особенности оценки предметных результатов</w:t>
            </w:r>
          </w:p>
          <w:p w:rsidR="006C1371" w:rsidRDefault="00114C20" w:rsidP="00030E22">
            <w:pPr>
              <w:pStyle w:val="TableParagraph"/>
              <w:numPr>
                <w:ilvl w:val="2"/>
                <w:numId w:val="451"/>
              </w:numPr>
              <w:tabs>
                <w:tab w:val="left" w:pos="648"/>
              </w:tabs>
              <w:spacing w:before="1"/>
              <w:ind w:left="648" w:hanging="540"/>
              <w:rPr>
                <w:sz w:val="24"/>
              </w:rPr>
            </w:pPr>
            <w:r>
              <w:rPr>
                <w:sz w:val="24"/>
              </w:rPr>
              <w:t>Организация</w:t>
            </w:r>
            <w:r>
              <w:rPr>
                <w:spacing w:val="-8"/>
                <w:sz w:val="24"/>
              </w:rPr>
              <w:t xml:space="preserve"> </w:t>
            </w:r>
            <w:r>
              <w:rPr>
                <w:sz w:val="24"/>
              </w:rPr>
              <w:t>и</w:t>
            </w:r>
            <w:r>
              <w:rPr>
                <w:spacing w:val="-2"/>
                <w:sz w:val="24"/>
              </w:rPr>
              <w:t xml:space="preserve"> </w:t>
            </w:r>
            <w:r>
              <w:rPr>
                <w:sz w:val="24"/>
              </w:rPr>
              <w:t>содержание</w:t>
            </w:r>
            <w:r>
              <w:rPr>
                <w:spacing w:val="-4"/>
                <w:sz w:val="24"/>
              </w:rPr>
              <w:t xml:space="preserve"> </w:t>
            </w:r>
            <w:r>
              <w:rPr>
                <w:sz w:val="24"/>
              </w:rPr>
              <w:t>оценочных</w:t>
            </w:r>
            <w:r>
              <w:rPr>
                <w:spacing w:val="-3"/>
                <w:sz w:val="24"/>
              </w:rPr>
              <w:t xml:space="preserve"> </w:t>
            </w:r>
            <w:r>
              <w:rPr>
                <w:spacing w:val="-2"/>
                <w:sz w:val="24"/>
              </w:rPr>
              <w:t>процедур</w:t>
            </w:r>
          </w:p>
          <w:p w:rsidR="006C1371" w:rsidRDefault="00114C20" w:rsidP="00030E22">
            <w:pPr>
              <w:pStyle w:val="TableParagraph"/>
              <w:numPr>
                <w:ilvl w:val="2"/>
                <w:numId w:val="451"/>
              </w:numPr>
              <w:tabs>
                <w:tab w:val="left" w:pos="708"/>
              </w:tabs>
              <w:ind w:left="108" w:right="629" w:firstLine="0"/>
              <w:rPr>
                <w:sz w:val="24"/>
              </w:rPr>
            </w:pPr>
            <w:r>
              <w:rPr>
                <w:sz w:val="24"/>
              </w:rPr>
              <w:t>Механизмы</w:t>
            </w:r>
            <w:r>
              <w:rPr>
                <w:spacing w:val="-5"/>
                <w:sz w:val="24"/>
              </w:rPr>
              <w:t xml:space="preserve"> </w:t>
            </w:r>
            <w:r>
              <w:rPr>
                <w:sz w:val="24"/>
              </w:rPr>
              <w:t>оценивания</w:t>
            </w:r>
            <w:r>
              <w:rPr>
                <w:spacing w:val="-5"/>
                <w:sz w:val="24"/>
              </w:rPr>
              <w:t xml:space="preserve"> </w:t>
            </w:r>
            <w:r>
              <w:rPr>
                <w:sz w:val="24"/>
              </w:rPr>
              <w:t>качества</w:t>
            </w:r>
            <w:r>
              <w:rPr>
                <w:spacing w:val="-6"/>
                <w:sz w:val="24"/>
              </w:rPr>
              <w:t xml:space="preserve"> </w:t>
            </w:r>
            <w:r>
              <w:rPr>
                <w:sz w:val="24"/>
              </w:rPr>
              <w:t>образования</w:t>
            </w:r>
            <w:r>
              <w:rPr>
                <w:spacing w:val="-5"/>
                <w:sz w:val="24"/>
              </w:rPr>
              <w:t xml:space="preserve"> </w:t>
            </w:r>
            <w:r>
              <w:rPr>
                <w:sz w:val="24"/>
              </w:rPr>
              <w:t>в</w:t>
            </w:r>
            <w:r>
              <w:rPr>
                <w:spacing w:val="-6"/>
                <w:sz w:val="24"/>
              </w:rPr>
              <w:t xml:space="preserve"> </w:t>
            </w:r>
            <w:r>
              <w:rPr>
                <w:sz w:val="24"/>
              </w:rPr>
              <w:t>МБОУ</w:t>
            </w:r>
            <w:r>
              <w:rPr>
                <w:spacing w:val="-5"/>
                <w:sz w:val="24"/>
              </w:rPr>
              <w:t xml:space="preserve"> </w:t>
            </w:r>
            <w:r>
              <w:t>«Рядская ООШ»</w:t>
            </w:r>
          </w:p>
        </w:tc>
        <w:tc>
          <w:tcPr>
            <w:tcW w:w="1428" w:type="dxa"/>
          </w:tcPr>
          <w:p w:rsidR="006C1371" w:rsidRDefault="00114C20">
            <w:pPr>
              <w:pStyle w:val="TableParagraph"/>
              <w:spacing w:line="314" w:lineRule="exact"/>
              <w:ind w:left="110"/>
              <w:rPr>
                <w:sz w:val="28"/>
              </w:rPr>
            </w:pPr>
            <w:r>
              <w:rPr>
                <w:spacing w:val="-2"/>
                <w:sz w:val="28"/>
              </w:rPr>
              <w:t>Страницы</w:t>
            </w:r>
          </w:p>
          <w:p w:rsidR="006C1371" w:rsidRDefault="00114C20">
            <w:pPr>
              <w:pStyle w:val="TableParagraph"/>
              <w:spacing w:line="275" w:lineRule="exact"/>
              <w:ind w:left="110"/>
              <w:rPr>
                <w:sz w:val="24"/>
              </w:rPr>
            </w:pPr>
            <w:r>
              <w:rPr>
                <w:spacing w:val="-10"/>
                <w:sz w:val="24"/>
              </w:rPr>
              <w:t>4</w:t>
            </w:r>
          </w:p>
          <w:p w:rsidR="006C1371" w:rsidRDefault="006C1371">
            <w:pPr>
              <w:pStyle w:val="TableParagraph"/>
              <w:rPr>
                <w:b/>
                <w:sz w:val="24"/>
              </w:rPr>
            </w:pPr>
          </w:p>
          <w:p w:rsidR="006C1371" w:rsidRDefault="00114C20">
            <w:pPr>
              <w:pStyle w:val="TableParagraph"/>
              <w:ind w:left="110"/>
              <w:rPr>
                <w:sz w:val="24"/>
              </w:rPr>
            </w:pPr>
            <w:r>
              <w:rPr>
                <w:spacing w:val="-10"/>
                <w:sz w:val="24"/>
              </w:rPr>
              <w:t>8</w:t>
            </w:r>
          </w:p>
          <w:p w:rsidR="006C1371" w:rsidRDefault="00114C20">
            <w:pPr>
              <w:pStyle w:val="TableParagraph"/>
              <w:ind w:left="110"/>
              <w:rPr>
                <w:sz w:val="24"/>
              </w:rPr>
            </w:pPr>
            <w:r>
              <w:rPr>
                <w:spacing w:val="-10"/>
                <w:sz w:val="24"/>
              </w:rPr>
              <w:t>8</w:t>
            </w:r>
          </w:p>
          <w:p w:rsidR="006C1371" w:rsidRDefault="00114C20">
            <w:pPr>
              <w:pStyle w:val="TableParagraph"/>
              <w:ind w:left="110"/>
              <w:rPr>
                <w:sz w:val="24"/>
              </w:rPr>
            </w:pPr>
            <w:r>
              <w:rPr>
                <w:spacing w:val="-10"/>
                <w:sz w:val="24"/>
              </w:rPr>
              <w:t>8</w:t>
            </w:r>
          </w:p>
          <w:p w:rsidR="006C1371" w:rsidRDefault="00627D6A">
            <w:pPr>
              <w:pStyle w:val="TableParagraph"/>
              <w:ind w:left="110"/>
              <w:rPr>
                <w:sz w:val="24"/>
              </w:rPr>
            </w:pPr>
            <w:r>
              <w:rPr>
                <w:spacing w:val="-10"/>
                <w:sz w:val="24"/>
              </w:rPr>
              <w:t>8</w:t>
            </w:r>
          </w:p>
          <w:p w:rsidR="006C1371" w:rsidRDefault="00114C20">
            <w:pPr>
              <w:pStyle w:val="TableParagraph"/>
              <w:ind w:left="110"/>
              <w:rPr>
                <w:sz w:val="24"/>
              </w:rPr>
            </w:pPr>
            <w:r>
              <w:rPr>
                <w:spacing w:val="-10"/>
                <w:sz w:val="24"/>
              </w:rPr>
              <w:t>9</w:t>
            </w:r>
          </w:p>
          <w:p w:rsidR="006C1371" w:rsidRDefault="00114C20">
            <w:pPr>
              <w:pStyle w:val="TableParagraph"/>
              <w:ind w:left="110"/>
              <w:rPr>
                <w:sz w:val="24"/>
              </w:rPr>
            </w:pPr>
            <w:r>
              <w:rPr>
                <w:spacing w:val="-5"/>
                <w:sz w:val="24"/>
              </w:rPr>
              <w:t>11</w:t>
            </w:r>
          </w:p>
          <w:p w:rsidR="006C1371" w:rsidRDefault="00114C20">
            <w:pPr>
              <w:pStyle w:val="TableParagraph"/>
              <w:ind w:left="110"/>
              <w:rPr>
                <w:sz w:val="24"/>
              </w:rPr>
            </w:pPr>
            <w:r>
              <w:rPr>
                <w:spacing w:val="-5"/>
                <w:sz w:val="24"/>
              </w:rPr>
              <w:t>16</w:t>
            </w:r>
          </w:p>
          <w:p w:rsidR="006C1371" w:rsidRDefault="00114C20">
            <w:pPr>
              <w:pStyle w:val="TableParagraph"/>
              <w:ind w:left="110"/>
              <w:rPr>
                <w:sz w:val="24"/>
              </w:rPr>
            </w:pPr>
            <w:r>
              <w:rPr>
                <w:spacing w:val="-5"/>
                <w:sz w:val="24"/>
              </w:rPr>
              <w:t>16</w:t>
            </w:r>
          </w:p>
          <w:p w:rsidR="006C1371" w:rsidRDefault="00114C20">
            <w:pPr>
              <w:pStyle w:val="TableParagraph"/>
              <w:ind w:left="110"/>
              <w:rPr>
                <w:sz w:val="24"/>
              </w:rPr>
            </w:pPr>
            <w:r>
              <w:rPr>
                <w:spacing w:val="-5"/>
                <w:sz w:val="24"/>
              </w:rPr>
              <w:t>18</w:t>
            </w:r>
          </w:p>
          <w:p w:rsidR="006C1371" w:rsidRDefault="00114C20">
            <w:pPr>
              <w:pStyle w:val="TableParagraph"/>
              <w:spacing w:before="1"/>
              <w:ind w:left="110"/>
              <w:rPr>
                <w:sz w:val="24"/>
              </w:rPr>
            </w:pPr>
            <w:r>
              <w:rPr>
                <w:spacing w:val="-5"/>
                <w:sz w:val="24"/>
              </w:rPr>
              <w:t>21</w:t>
            </w:r>
          </w:p>
          <w:p w:rsidR="006C1371" w:rsidRDefault="00627D6A">
            <w:pPr>
              <w:pStyle w:val="TableParagraph"/>
              <w:ind w:left="110"/>
              <w:rPr>
                <w:sz w:val="24"/>
              </w:rPr>
            </w:pPr>
            <w:r>
              <w:rPr>
                <w:spacing w:val="-5"/>
                <w:sz w:val="24"/>
              </w:rPr>
              <w:t>24</w:t>
            </w:r>
          </w:p>
          <w:p w:rsidR="006C1371" w:rsidRDefault="00627D6A">
            <w:pPr>
              <w:pStyle w:val="TableParagraph"/>
              <w:ind w:left="110"/>
              <w:rPr>
                <w:sz w:val="24"/>
              </w:rPr>
            </w:pPr>
            <w:r>
              <w:rPr>
                <w:spacing w:val="-5"/>
                <w:sz w:val="24"/>
              </w:rPr>
              <w:t>27</w:t>
            </w:r>
          </w:p>
          <w:p w:rsidR="006C1371" w:rsidRDefault="00627D6A">
            <w:pPr>
              <w:pStyle w:val="TableParagraph"/>
              <w:ind w:left="110"/>
              <w:rPr>
                <w:sz w:val="24"/>
              </w:rPr>
            </w:pPr>
            <w:r>
              <w:rPr>
                <w:spacing w:val="-5"/>
                <w:sz w:val="24"/>
              </w:rPr>
              <w:t>32</w:t>
            </w:r>
          </w:p>
          <w:p w:rsidR="006C1371" w:rsidRDefault="00627D6A">
            <w:pPr>
              <w:pStyle w:val="TableParagraph"/>
              <w:ind w:left="110"/>
              <w:rPr>
                <w:sz w:val="24"/>
              </w:rPr>
            </w:pPr>
            <w:r>
              <w:rPr>
                <w:spacing w:val="-5"/>
                <w:sz w:val="24"/>
              </w:rPr>
              <w:t>34</w:t>
            </w:r>
          </w:p>
          <w:p w:rsidR="006C1371" w:rsidRDefault="00627D6A">
            <w:pPr>
              <w:pStyle w:val="TableParagraph"/>
              <w:ind w:left="110"/>
              <w:rPr>
                <w:sz w:val="24"/>
              </w:rPr>
            </w:pPr>
            <w:r>
              <w:rPr>
                <w:spacing w:val="-5"/>
                <w:sz w:val="24"/>
              </w:rPr>
              <w:t>52</w:t>
            </w:r>
          </w:p>
          <w:p w:rsidR="006C1371" w:rsidRDefault="00161BF5">
            <w:pPr>
              <w:pStyle w:val="TableParagraph"/>
              <w:ind w:left="110"/>
              <w:rPr>
                <w:sz w:val="24"/>
              </w:rPr>
            </w:pPr>
            <w:r>
              <w:rPr>
                <w:spacing w:val="-5"/>
                <w:sz w:val="24"/>
              </w:rPr>
              <w:t>55</w:t>
            </w:r>
          </w:p>
          <w:p w:rsidR="006C1371" w:rsidRDefault="00161BF5">
            <w:pPr>
              <w:pStyle w:val="TableParagraph"/>
              <w:ind w:left="110"/>
              <w:rPr>
                <w:sz w:val="24"/>
              </w:rPr>
            </w:pPr>
            <w:r>
              <w:rPr>
                <w:spacing w:val="-5"/>
                <w:sz w:val="24"/>
              </w:rPr>
              <w:t>59</w:t>
            </w:r>
          </w:p>
          <w:p w:rsidR="006C1371" w:rsidRDefault="00161BF5">
            <w:pPr>
              <w:pStyle w:val="TableParagraph"/>
              <w:ind w:left="110"/>
              <w:rPr>
                <w:sz w:val="24"/>
              </w:rPr>
            </w:pPr>
            <w:r>
              <w:rPr>
                <w:spacing w:val="-5"/>
                <w:sz w:val="24"/>
              </w:rPr>
              <w:t>63</w:t>
            </w:r>
          </w:p>
          <w:p w:rsidR="006C1371" w:rsidRDefault="00161BF5">
            <w:pPr>
              <w:pStyle w:val="TableParagraph"/>
              <w:ind w:left="110"/>
              <w:rPr>
                <w:sz w:val="24"/>
              </w:rPr>
            </w:pPr>
            <w:r>
              <w:rPr>
                <w:spacing w:val="-5"/>
                <w:sz w:val="24"/>
              </w:rPr>
              <w:t>65</w:t>
            </w:r>
          </w:p>
          <w:p w:rsidR="006C1371" w:rsidRDefault="00161BF5">
            <w:pPr>
              <w:pStyle w:val="TableParagraph"/>
              <w:ind w:left="110"/>
              <w:rPr>
                <w:sz w:val="24"/>
              </w:rPr>
            </w:pPr>
            <w:r>
              <w:rPr>
                <w:spacing w:val="-5"/>
                <w:sz w:val="24"/>
              </w:rPr>
              <w:t>72</w:t>
            </w:r>
          </w:p>
          <w:p w:rsidR="006C1371" w:rsidRDefault="00161BF5">
            <w:pPr>
              <w:pStyle w:val="TableParagraph"/>
              <w:ind w:left="110"/>
              <w:rPr>
                <w:sz w:val="24"/>
              </w:rPr>
            </w:pPr>
            <w:r>
              <w:rPr>
                <w:spacing w:val="-5"/>
                <w:sz w:val="24"/>
              </w:rPr>
              <w:t>83</w:t>
            </w:r>
          </w:p>
          <w:p w:rsidR="006C1371" w:rsidRDefault="00161BF5">
            <w:pPr>
              <w:pStyle w:val="TableParagraph"/>
              <w:ind w:left="110"/>
              <w:rPr>
                <w:sz w:val="24"/>
              </w:rPr>
            </w:pPr>
            <w:r>
              <w:rPr>
                <w:spacing w:val="-5"/>
                <w:sz w:val="24"/>
              </w:rPr>
              <w:t>83</w:t>
            </w:r>
          </w:p>
          <w:p w:rsidR="006C1371" w:rsidRDefault="00161BF5">
            <w:pPr>
              <w:pStyle w:val="TableParagraph"/>
              <w:ind w:left="110"/>
              <w:rPr>
                <w:sz w:val="24"/>
              </w:rPr>
            </w:pPr>
            <w:r>
              <w:rPr>
                <w:spacing w:val="-5"/>
                <w:sz w:val="24"/>
              </w:rPr>
              <w:t>85</w:t>
            </w:r>
          </w:p>
          <w:p w:rsidR="006C1371" w:rsidRDefault="00161BF5">
            <w:pPr>
              <w:pStyle w:val="TableParagraph"/>
              <w:ind w:left="110"/>
              <w:rPr>
                <w:sz w:val="24"/>
              </w:rPr>
            </w:pPr>
            <w:r>
              <w:rPr>
                <w:spacing w:val="-5"/>
                <w:sz w:val="24"/>
              </w:rPr>
              <w:t>88</w:t>
            </w:r>
          </w:p>
          <w:p w:rsidR="006C1371" w:rsidRDefault="00161BF5">
            <w:pPr>
              <w:pStyle w:val="TableParagraph"/>
              <w:ind w:left="110"/>
              <w:rPr>
                <w:sz w:val="24"/>
              </w:rPr>
            </w:pPr>
            <w:r>
              <w:rPr>
                <w:spacing w:val="-5"/>
                <w:sz w:val="24"/>
              </w:rPr>
              <w:t>89</w:t>
            </w:r>
          </w:p>
          <w:p w:rsidR="006C1371" w:rsidRDefault="006C1371">
            <w:pPr>
              <w:pStyle w:val="TableParagraph"/>
              <w:rPr>
                <w:b/>
                <w:sz w:val="24"/>
              </w:rPr>
            </w:pPr>
          </w:p>
          <w:p w:rsidR="006C1371" w:rsidRDefault="00161BF5">
            <w:pPr>
              <w:pStyle w:val="TableParagraph"/>
              <w:ind w:left="110"/>
              <w:rPr>
                <w:sz w:val="24"/>
              </w:rPr>
            </w:pPr>
            <w:r>
              <w:rPr>
                <w:spacing w:val="-5"/>
                <w:sz w:val="24"/>
              </w:rPr>
              <w:t>89</w:t>
            </w:r>
          </w:p>
          <w:p w:rsidR="006C1371" w:rsidRDefault="00161BF5">
            <w:pPr>
              <w:pStyle w:val="TableParagraph"/>
              <w:ind w:left="110"/>
              <w:rPr>
                <w:sz w:val="24"/>
              </w:rPr>
            </w:pPr>
            <w:r>
              <w:rPr>
                <w:spacing w:val="-5"/>
                <w:sz w:val="24"/>
              </w:rPr>
              <w:t>90</w:t>
            </w:r>
          </w:p>
          <w:p w:rsidR="006C1371" w:rsidRDefault="00161BF5">
            <w:pPr>
              <w:pStyle w:val="TableParagraph"/>
              <w:ind w:left="110"/>
              <w:rPr>
                <w:sz w:val="24"/>
              </w:rPr>
            </w:pPr>
            <w:r>
              <w:rPr>
                <w:spacing w:val="-5"/>
                <w:sz w:val="24"/>
              </w:rPr>
              <w:t>91</w:t>
            </w:r>
          </w:p>
          <w:p w:rsidR="006C1371" w:rsidRDefault="00161BF5">
            <w:pPr>
              <w:pStyle w:val="TableParagraph"/>
              <w:ind w:left="110"/>
              <w:rPr>
                <w:sz w:val="24"/>
              </w:rPr>
            </w:pPr>
            <w:r>
              <w:rPr>
                <w:spacing w:val="-5"/>
                <w:sz w:val="24"/>
              </w:rPr>
              <w:t>92</w:t>
            </w:r>
          </w:p>
          <w:p w:rsidR="006C1371" w:rsidRDefault="00161BF5">
            <w:pPr>
              <w:pStyle w:val="TableParagraph"/>
              <w:ind w:left="110"/>
              <w:rPr>
                <w:sz w:val="24"/>
              </w:rPr>
            </w:pPr>
            <w:r>
              <w:rPr>
                <w:spacing w:val="-5"/>
                <w:sz w:val="24"/>
              </w:rPr>
              <w:t>92</w:t>
            </w:r>
          </w:p>
          <w:p w:rsidR="006C1371" w:rsidRDefault="00161BF5">
            <w:pPr>
              <w:pStyle w:val="TableParagraph"/>
              <w:ind w:left="110"/>
              <w:rPr>
                <w:sz w:val="24"/>
              </w:rPr>
            </w:pPr>
            <w:r>
              <w:rPr>
                <w:spacing w:val="-5"/>
                <w:sz w:val="24"/>
              </w:rPr>
              <w:t>94</w:t>
            </w:r>
          </w:p>
        </w:tc>
      </w:tr>
      <w:tr w:rsidR="006C1371">
        <w:trPr>
          <w:trHeight w:val="3396"/>
        </w:trPr>
        <w:tc>
          <w:tcPr>
            <w:tcW w:w="8995" w:type="dxa"/>
          </w:tcPr>
          <w:p w:rsidR="006C1371" w:rsidRDefault="00114C20" w:rsidP="00030E22">
            <w:pPr>
              <w:pStyle w:val="TableParagraph"/>
              <w:numPr>
                <w:ilvl w:val="0"/>
                <w:numId w:val="450"/>
              </w:numPr>
              <w:tabs>
                <w:tab w:val="left" w:pos="348"/>
              </w:tabs>
              <w:spacing w:line="270" w:lineRule="exact"/>
              <w:rPr>
                <w:b/>
                <w:sz w:val="24"/>
              </w:rPr>
            </w:pPr>
            <w:r>
              <w:rPr>
                <w:b/>
                <w:sz w:val="24"/>
              </w:rPr>
              <w:t>Содержательный</w:t>
            </w:r>
            <w:r>
              <w:rPr>
                <w:b/>
                <w:spacing w:val="-14"/>
                <w:sz w:val="24"/>
              </w:rPr>
              <w:t xml:space="preserve"> </w:t>
            </w:r>
            <w:r>
              <w:rPr>
                <w:b/>
                <w:spacing w:val="-2"/>
                <w:sz w:val="24"/>
              </w:rPr>
              <w:t>раздел</w:t>
            </w:r>
          </w:p>
          <w:p w:rsidR="006C1371" w:rsidRDefault="00114C20" w:rsidP="00030E22">
            <w:pPr>
              <w:pStyle w:val="TableParagraph"/>
              <w:numPr>
                <w:ilvl w:val="1"/>
                <w:numId w:val="450"/>
              </w:numPr>
              <w:tabs>
                <w:tab w:val="left" w:pos="468"/>
              </w:tabs>
              <w:ind w:right="1380" w:firstLine="0"/>
              <w:rPr>
                <w:sz w:val="24"/>
              </w:rPr>
            </w:pPr>
            <w:r>
              <w:rPr>
                <w:sz w:val="24"/>
              </w:rPr>
              <w:t>Программа</w:t>
            </w:r>
            <w:r>
              <w:rPr>
                <w:spacing w:val="-10"/>
                <w:sz w:val="24"/>
              </w:rPr>
              <w:t xml:space="preserve"> </w:t>
            </w:r>
            <w:r>
              <w:rPr>
                <w:sz w:val="24"/>
              </w:rPr>
              <w:t>развития</w:t>
            </w:r>
            <w:r>
              <w:rPr>
                <w:spacing w:val="-9"/>
                <w:sz w:val="24"/>
              </w:rPr>
              <w:t xml:space="preserve"> </w:t>
            </w:r>
            <w:r>
              <w:rPr>
                <w:sz w:val="24"/>
              </w:rPr>
              <w:t>универсальных</w:t>
            </w:r>
            <w:r>
              <w:rPr>
                <w:spacing w:val="-7"/>
                <w:sz w:val="24"/>
              </w:rPr>
              <w:t xml:space="preserve"> </w:t>
            </w:r>
            <w:r>
              <w:rPr>
                <w:sz w:val="24"/>
              </w:rPr>
              <w:t>учебных</w:t>
            </w:r>
            <w:r>
              <w:rPr>
                <w:spacing w:val="-9"/>
                <w:sz w:val="24"/>
              </w:rPr>
              <w:t xml:space="preserve"> </w:t>
            </w:r>
            <w:r>
              <w:rPr>
                <w:sz w:val="24"/>
              </w:rPr>
              <w:t>действий,</w:t>
            </w:r>
            <w:r>
              <w:rPr>
                <w:spacing w:val="-10"/>
                <w:sz w:val="24"/>
              </w:rPr>
              <w:t xml:space="preserve"> </w:t>
            </w:r>
            <w:r>
              <w:rPr>
                <w:sz w:val="24"/>
              </w:rPr>
              <w:t>включающая формирование компетенций обучающихся в области использования</w:t>
            </w:r>
          </w:p>
          <w:p w:rsidR="006C1371" w:rsidRDefault="00114C20">
            <w:pPr>
              <w:pStyle w:val="TableParagraph"/>
              <w:ind w:left="108"/>
              <w:rPr>
                <w:sz w:val="24"/>
              </w:rPr>
            </w:pPr>
            <w:r>
              <w:rPr>
                <w:sz w:val="24"/>
              </w:rPr>
              <w:t>информационно-коммуникационных</w:t>
            </w:r>
            <w:r>
              <w:rPr>
                <w:spacing w:val="-6"/>
                <w:sz w:val="24"/>
              </w:rPr>
              <w:t xml:space="preserve"> </w:t>
            </w:r>
            <w:r>
              <w:rPr>
                <w:sz w:val="24"/>
              </w:rPr>
              <w:t>технологий</w:t>
            </w:r>
            <w:r>
              <w:rPr>
                <w:spacing w:val="-4"/>
                <w:sz w:val="24"/>
              </w:rPr>
              <w:t xml:space="preserve"> </w:t>
            </w:r>
            <w:r>
              <w:rPr>
                <w:sz w:val="24"/>
              </w:rPr>
              <w:t>(далее</w:t>
            </w:r>
            <w:r>
              <w:rPr>
                <w:spacing w:val="-9"/>
                <w:sz w:val="24"/>
              </w:rPr>
              <w:t xml:space="preserve"> </w:t>
            </w:r>
            <w:r>
              <w:rPr>
                <w:sz w:val="24"/>
              </w:rPr>
              <w:t>ИКТ)</w:t>
            </w:r>
            <w:r>
              <w:rPr>
                <w:spacing w:val="-9"/>
                <w:sz w:val="24"/>
              </w:rPr>
              <w:t xml:space="preserve"> </w:t>
            </w:r>
            <w:r>
              <w:rPr>
                <w:sz w:val="24"/>
              </w:rPr>
              <w:t>технологий,</w:t>
            </w:r>
            <w:r>
              <w:rPr>
                <w:spacing w:val="-6"/>
                <w:sz w:val="24"/>
              </w:rPr>
              <w:t xml:space="preserve"> </w:t>
            </w:r>
            <w:r>
              <w:rPr>
                <w:sz w:val="24"/>
              </w:rPr>
              <w:t>учебно</w:t>
            </w:r>
            <w:r>
              <w:rPr>
                <w:spacing w:val="-6"/>
                <w:sz w:val="24"/>
              </w:rPr>
              <w:t xml:space="preserve"> </w:t>
            </w:r>
            <w:r>
              <w:rPr>
                <w:sz w:val="24"/>
              </w:rPr>
              <w:t>- исследовательской и проектной деятельности.</w:t>
            </w:r>
          </w:p>
          <w:p w:rsidR="006C1371" w:rsidRDefault="00114C20" w:rsidP="00030E22">
            <w:pPr>
              <w:pStyle w:val="TableParagraph"/>
              <w:numPr>
                <w:ilvl w:val="1"/>
                <w:numId w:val="450"/>
              </w:numPr>
              <w:tabs>
                <w:tab w:val="left" w:pos="468"/>
              </w:tabs>
              <w:ind w:left="468"/>
              <w:rPr>
                <w:sz w:val="24"/>
              </w:rPr>
            </w:pPr>
            <w:r>
              <w:rPr>
                <w:sz w:val="24"/>
              </w:rPr>
              <w:t>Программы учебных</w:t>
            </w:r>
            <w:r>
              <w:rPr>
                <w:spacing w:val="-2"/>
                <w:sz w:val="24"/>
              </w:rPr>
              <w:t xml:space="preserve"> </w:t>
            </w:r>
            <w:r>
              <w:rPr>
                <w:sz w:val="24"/>
              </w:rPr>
              <w:t>предметов,</w:t>
            </w:r>
            <w:r>
              <w:rPr>
                <w:spacing w:val="-3"/>
                <w:sz w:val="24"/>
              </w:rPr>
              <w:t xml:space="preserve"> </w:t>
            </w:r>
            <w:r>
              <w:rPr>
                <w:spacing w:val="-2"/>
                <w:sz w:val="24"/>
              </w:rPr>
              <w:t>курсов</w:t>
            </w:r>
          </w:p>
          <w:p w:rsidR="006C1371" w:rsidRDefault="00114C20" w:rsidP="00030E22">
            <w:pPr>
              <w:pStyle w:val="TableParagraph"/>
              <w:numPr>
                <w:ilvl w:val="2"/>
                <w:numId w:val="450"/>
              </w:numPr>
              <w:tabs>
                <w:tab w:val="left" w:pos="708"/>
              </w:tabs>
              <w:rPr>
                <w:sz w:val="24"/>
              </w:rPr>
            </w:pPr>
            <w:r>
              <w:rPr>
                <w:sz w:val="24"/>
              </w:rPr>
              <w:t>Общие</w:t>
            </w:r>
            <w:r>
              <w:rPr>
                <w:spacing w:val="-4"/>
                <w:sz w:val="24"/>
              </w:rPr>
              <w:t xml:space="preserve"> </w:t>
            </w:r>
            <w:r>
              <w:rPr>
                <w:spacing w:val="-2"/>
                <w:sz w:val="24"/>
              </w:rPr>
              <w:t>положения</w:t>
            </w:r>
          </w:p>
          <w:p w:rsidR="006C1371" w:rsidRDefault="00114C20" w:rsidP="00030E22">
            <w:pPr>
              <w:pStyle w:val="TableParagraph"/>
              <w:numPr>
                <w:ilvl w:val="2"/>
                <w:numId w:val="450"/>
              </w:numPr>
              <w:tabs>
                <w:tab w:val="left" w:pos="813"/>
              </w:tabs>
              <w:spacing w:line="276" w:lineRule="auto"/>
              <w:ind w:left="108" w:right="102" w:firstLine="0"/>
              <w:rPr>
                <w:sz w:val="24"/>
              </w:rPr>
            </w:pPr>
            <w:r>
              <w:rPr>
                <w:sz w:val="24"/>
              </w:rPr>
              <w:t>Основное</w:t>
            </w:r>
            <w:r>
              <w:rPr>
                <w:spacing w:val="80"/>
                <w:sz w:val="24"/>
              </w:rPr>
              <w:t xml:space="preserve"> </w:t>
            </w:r>
            <w:r>
              <w:rPr>
                <w:sz w:val="24"/>
              </w:rPr>
              <w:t>содержание</w:t>
            </w:r>
            <w:r>
              <w:rPr>
                <w:spacing w:val="80"/>
                <w:sz w:val="24"/>
              </w:rPr>
              <w:t xml:space="preserve"> </w:t>
            </w:r>
            <w:r>
              <w:rPr>
                <w:sz w:val="24"/>
              </w:rPr>
              <w:t>учебных</w:t>
            </w:r>
            <w:r>
              <w:rPr>
                <w:spacing w:val="80"/>
                <w:sz w:val="24"/>
              </w:rPr>
              <w:t xml:space="preserve"> </w:t>
            </w:r>
            <w:r>
              <w:rPr>
                <w:sz w:val="24"/>
              </w:rPr>
              <w:t>предметов</w:t>
            </w:r>
            <w:r>
              <w:rPr>
                <w:spacing w:val="80"/>
                <w:sz w:val="24"/>
              </w:rPr>
              <w:t xml:space="preserve"> </w:t>
            </w:r>
            <w:r>
              <w:rPr>
                <w:sz w:val="24"/>
              </w:rPr>
              <w:t>на</w:t>
            </w:r>
            <w:r>
              <w:rPr>
                <w:spacing w:val="80"/>
                <w:sz w:val="24"/>
              </w:rPr>
              <w:t xml:space="preserve"> </w:t>
            </w:r>
            <w:r>
              <w:rPr>
                <w:sz w:val="24"/>
              </w:rPr>
              <w:t>уровне</w:t>
            </w:r>
            <w:r>
              <w:rPr>
                <w:spacing w:val="80"/>
                <w:sz w:val="24"/>
              </w:rPr>
              <w:t xml:space="preserve"> </w:t>
            </w:r>
            <w:r>
              <w:rPr>
                <w:sz w:val="24"/>
              </w:rPr>
              <w:t>основного</w:t>
            </w:r>
            <w:r>
              <w:rPr>
                <w:spacing w:val="80"/>
                <w:sz w:val="24"/>
              </w:rPr>
              <w:t xml:space="preserve"> </w:t>
            </w:r>
            <w:r>
              <w:rPr>
                <w:sz w:val="24"/>
              </w:rPr>
              <w:t xml:space="preserve">общего </w:t>
            </w:r>
            <w:r>
              <w:rPr>
                <w:spacing w:val="-2"/>
                <w:sz w:val="24"/>
              </w:rPr>
              <w:t>образования</w:t>
            </w:r>
          </w:p>
          <w:p w:rsidR="006C1371" w:rsidRDefault="00114C20" w:rsidP="00030E22">
            <w:pPr>
              <w:pStyle w:val="TableParagraph"/>
              <w:numPr>
                <w:ilvl w:val="3"/>
                <w:numId w:val="450"/>
              </w:numPr>
              <w:tabs>
                <w:tab w:val="left" w:pos="888"/>
              </w:tabs>
              <w:spacing w:line="275" w:lineRule="exact"/>
              <w:rPr>
                <w:sz w:val="24"/>
              </w:rPr>
            </w:pPr>
            <w:r>
              <w:rPr>
                <w:sz w:val="24"/>
              </w:rPr>
              <w:t>Русский</w:t>
            </w:r>
            <w:r>
              <w:rPr>
                <w:spacing w:val="-4"/>
                <w:sz w:val="24"/>
              </w:rPr>
              <w:t xml:space="preserve"> язык</w:t>
            </w:r>
          </w:p>
          <w:p w:rsidR="006C1371" w:rsidRDefault="00114C20" w:rsidP="00030E22">
            <w:pPr>
              <w:pStyle w:val="TableParagraph"/>
              <w:numPr>
                <w:ilvl w:val="3"/>
                <w:numId w:val="450"/>
              </w:numPr>
              <w:tabs>
                <w:tab w:val="left" w:pos="888"/>
              </w:tabs>
              <w:rPr>
                <w:sz w:val="24"/>
              </w:rPr>
            </w:pPr>
            <w:r>
              <w:rPr>
                <w:spacing w:val="-2"/>
                <w:sz w:val="24"/>
              </w:rPr>
              <w:t>Литература</w:t>
            </w:r>
          </w:p>
          <w:p w:rsidR="006C1371" w:rsidRDefault="00114C20" w:rsidP="00030E22">
            <w:pPr>
              <w:pStyle w:val="TableParagraph"/>
              <w:numPr>
                <w:ilvl w:val="3"/>
                <w:numId w:val="450"/>
              </w:numPr>
              <w:tabs>
                <w:tab w:val="left" w:pos="888"/>
              </w:tabs>
              <w:spacing w:line="264" w:lineRule="exact"/>
              <w:rPr>
                <w:sz w:val="24"/>
              </w:rPr>
            </w:pPr>
            <w:r>
              <w:rPr>
                <w:sz w:val="24"/>
              </w:rPr>
              <w:t>Иностранный</w:t>
            </w:r>
            <w:r>
              <w:rPr>
                <w:spacing w:val="-6"/>
                <w:sz w:val="24"/>
              </w:rPr>
              <w:t xml:space="preserve"> </w:t>
            </w:r>
            <w:r>
              <w:rPr>
                <w:spacing w:val="-4"/>
                <w:sz w:val="24"/>
              </w:rPr>
              <w:t>язык.</w:t>
            </w:r>
          </w:p>
        </w:tc>
        <w:tc>
          <w:tcPr>
            <w:tcW w:w="1428" w:type="dxa"/>
          </w:tcPr>
          <w:p w:rsidR="006C1371" w:rsidRDefault="006C1371">
            <w:pPr>
              <w:pStyle w:val="TableParagraph"/>
              <w:spacing w:before="37"/>
              <w:rPr>
                <w:b/>
                <w:sz w:val="24"/>
              </w:rPr>
            </w:pPr>
          </w:p>
          <w:p w:rsidR="006C1371" w:rsidRDefault="00161BF5">
            <w:pPr>
              <w:pStyle w:val="TableParagraph"/>
              <w:ind w:left="110"/>
              <w:rPr>
                <w:sz w:val="24"/>
              </w:rPr>
            </w:pPr>
            <w:r>
              <w:rPr>
                <w:spacing w:val="-5"/>
                <w:sz w:val="24"/>
              </w:rPr>
              <w:t>107</w:t>
            </w:r>
          </w:p>
          <w:p w:rsidR="006C1371" w:rsidRDefault="006C1371">
            <w:pPr>
              <w:pStyle w:val="TableParagraph"/>
              <w:rPr>
                <w:b/>
                <w:sz w:val="24"/>
              </w:rPr>
            </w:pPr>
          </w:p>
          <w:p w:rsidR="006C1371" w:rsidRDefault="006C1371">
            <w:pPr>
              <w:pStyle w:val="TableParagraph"/>
              <w:rPr>
                <w:b/>
                <w:sz w:val="24"/>
              </w:rPr>
            </w:pPr>
          </w:p>
          <w:p w:rsidR="006C1371" w:rsidRDefault="006C1371">
            <w:pPr>
              <w:pStyle w:val="TableParagraph"/>
              <w:rPr>
                <w:b/>
                <w:sz w:val="24"/>
              </w:rPr>
            </w:pPr>
          </w:p>
          <w:p w:rsidR="006C1371" w:rsidRDefault="00161BF5">
            <w:pPr>
              <w:pStyle w:val="TableParagraph"/>
              <w:ind w:left="110"/>
              <w:rPr>
                <w:sz w:val="24"/>
              </w:rPr>
            </w:pPr>
            <w:r>
              <w:rPr>
                <w:spacing w:val="-5"/>
                <w:sz w:val="24"/>
              </w:rPr>
              <w:t>118</w:t>
            </w:r>
          </w:p>
          <w:p w:rsidR="006C1371" w:rsidRDefault="00161BF5">
            <w:pPr>
              <w:pStyle w:val="TableParagraph"/>
              <w:ind w:left="110"/>
              <w:rPr>
                <w:sz w:val="24"/>
              </w:rPr>
            </w:pPr>
            <w:r>
              <w:rPr>
                <w:spacing w:val="-5"/>
                <w:sz w:val="24"/>
              </w:rPr>
              <w:t>118</w:t>
            </w:r>
          </w:p>
          <w:p w:rsidR="006C1371" w:rsidRDefault="00161BF5">
            <w:pPr>
              <w:pStyle w:val="TableParagraph"/>
              <w:ind w:left="110"/>
              <w:rPr>
                <w:sz w:val="24"/>
              </w:rPr>
            </w:pPr>
            <w:r>
              <w:rPr>
                <w:spacing w:val="-5"/>
                <w:sz w:val="24"/>
              </w:rPr>
              <w:t>118</w:t>
            </w:r>
          </w:p>
          <w:p w:rsidR="006C1371" w:rsidRDefault="006C1371">
            <w:pPr>
              <w:pStyle w:val="TableParagraph"/>
              <w:rPr>
                <w:b/>
                <w:sz w:val="24"/>
              </w:rPr>
            </w:pPr>
          </w:p>
          <w:p w:rsidR="006C1371" w:rsidRDefault="00161BF5">
            <w:pPr>
              <w:pStyle w:val="TableParagraph"/>
              <w:ind w:left="110"/>
              <w:rPr>
                <w:sz w:val="24"/>
              </w:rPr>
            </w:pPr>
            <w:r>
              <w:rPr>
                <w:spacing w:val="-5"/>
                <w:sz w:val="24"/>
              </w:rPr>
              <w:t>118</w:t>
            </w:r>
          </w:p>
          <w:p w:rsidR="006C1371" w:rsidRDefault="00161BF5">
            <w:pPr>
              <w:pStyle w:val="TableParagraph"/>
              <w:ind w:left="110"/>
              <w:rPr>
                <w:sz w:val="24"/>
              </w:rPr>
            </w:pPr>
            <w:r>
              <w:rPr>
                <w:spacing w:val="-5"/>
                <w:sz w:val="24"/>
              </w:rPr>
              <w:t>131</w:t>
            </w:r>
          </w:p>
          <w:p w:rsidR="006C1371" w:rsidRDefault="00161BF5">
            <w:pPr>
              <w:pStyle w:val="TableParagraph"/>
              <w:ind w:left="110"/>
              <w:rPr>
                <w:sz w:val="24"/>
              </w:rPr>
            </w:pPr>
            <w:r>
              <w:rPr>
                <w:spacing w:val="-5"/>
                <w:sz w:val="24"/>
              </w:rPr>
              <w:t>137</w:t>
            </w:r>
          </w:p>
        </w:tc>
      </w:tr>
    </w:tbl>
    <w:p w:rsidR="006C1371" w:rsidRDefault="006C1371">
      <w:pPr>
        <w:rPr>
          <w:sz w:val="24"/>
        </w:rPr>
        <w:sectPr w:rsidR="006C1371">
          <w:pgSz w:w="11910" w:h="16840"/>
          <w:pgMar w:top="1040" w:right="120" w:bottom="1080" w:left="920" w:header="0" w:footer="856"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95"/>
        <w:gridCol w:w="1428"/>
      </w:tblGrid>
      <w:tr w:rsidR="006C1371">
        <w:trPr>
          <w:trHeight w:val="10868"/>
        </w:trPr>
        <w:tc>
          <w:tcPr>
            <w:tcW w:w="8995" w:type="dxa"/>
          </w:tcPr>
          <w:p w:rsidR="006C1371" w:rsidRDefault="00114C20" w:rsidP="00030E22">
            <w:pPr>
              <w:pStyle w:val="TableParagraph"/>
              <w:numPr>
                <w:ilvl w:val="3"/>
                <w:numId w:val="449"/>
              </w:numPr>
              <w:tabs>
                <w:tab w:val="left" w:pos="888"/>
              </w:tabs>
              <w:spacing w:line="270" w:lineRule="exact"/>
              <w:rPr>
                <w:sz w:val="24"/>
              </w:rPr>
            </w:pPr>
            <w:r>
              <w:rPr>
                <w:sz w:val="24"/>
              </w:rPr>
              <w:lastRenderedPageBreak/>
              <w:t>История</w:t>
            </w:r>
            <w:r>
              <w:rPr>
                <w:spacing w:val="-4"/>
                <w:sz w:val="24"/>
              </w:rPr>
              <w:t xml:space="preserve"> </w:t>
            </w:r>
            <w:r>
              <w:rPr>
                <w:sz w:val="24"/>
              </w:rPr>
              <w:t>России.</w:t>
            </w:r>
            <w:r>
              <w:rPr>
                <w:spacing w:val="-4"/>
                <w:sz w:val="24"/>
              </w:rPr>
              <w:t xml:space="preserve"> </w:t>
            </w:r>
            <w:r>
              <w:rPr>
                <w:sz w:val="24"/>
              </w:rPr>
              <w:t>Всеобщая</w:t>
            </w:r>
            <w:r>
              <w:rPr>
                <w:spacing w:val="-3"/>
                <w:sz w:val="24"/>
              </w:rPr>
              <w:t xml:space="preserve"> </w:t>
            </w:r>
            <w:r>
              <w:rPr>
                <w:spacing w:val="-2"/>
                <w:sz w:val="24"/>
              </w:rPr>
              <w:t>история</w:t>
            </w:r>
          </w:p>
          <w:p w:rsidR="006C1371" w:rsidRDefault="00114C20" w:rsidP="00030E22">
            <w:pPr>
              <w:pStyle w:val="TableParagraph"/>
              <w:numPr>
                <w:ilvl w:val="3"/>
                <w:numId w:val="449"/>
              </w:numPr>
              <w:tabs>
                <w:tab w:val="left" w:pos="888"/>
              </w:tabs>
              <w:rPr>
                <w:sz w:val="24"/>
              </w:rPr>
            </w:pPr>
            <w:r>
              <w:rPr>
                <w:spacing w:val="-2"/>
                <w:sz w:val="24"/>
              </w:rPr>
              <w:t>Обществознание</w:t>
            </w:r>
          </w:p>
          <w:p w:rsidR="006C1371" w:rsidRDefault="00114C20" w:rsidP="00030E22">
            <w:pPr>
              <w:pStyle w:val="TableParagraph"/>
              <w:numPr>
                <w:ilvl w:val="3"/>
                <w:numId w:val="449"/>
              </w:numPr>
              <w:tabs>
                <w:tab w:val="left" w:pos="888"/>
              </w:tabs>
              <w:rPr>
                <w:sz w:val="24"/>
              </w:rPr>
            </w:pPr>
            <w:r>
              <w:rPr>
                <w:spacing w:val="-2"/>
                <w:sz w:val="24"/>
              </w:rPr>
              <w:t>География</w:t>
            </w:r>
          </w:p>
          <w:p w:rsidR="006C1371" w:rsidRDefault="00114C20" w:rsidP="00030E22">
            <w:pPr>
              <w:pStyle w:val="TableParagraph"/>
              <w:numPr>
                <w:ilvl w:val="3"/>
                <w:numId w:val="449"/>
              </w:numPr>
              <w:tabs>
                <w:tab w:val="left" w:pos="888"/>
              </w:tabs>
              <w:rPr>
                <w:sz w:val="24"/>
              </w:rPr>
            </w:pPr>
            <w:r>
              <w:rPr>
                <w:sz w:val="24"/>
              </w:rPr>
              <w:t>Математика.</w:t>
            </w:r>
            <w:r>
              <w:rPr>
                <w:spacing w:val="-4"/>
                <w:sz w:val="24"/>
              </w:rPr>
              <w:t xml:space="preserve"> </w:t>
            </w:r>
            <w:r>
              <w:rPr>
                <w:sz w:val="24"/>
              </w:rPr>
              <w:t>Алгебра.</w:t>
            </w:r>
            <w:r>
              <w:rPr>
                <w:spacing w:val="-3"/>
                <w:sz w:val="24"/>
              </w:rPr>
              <w:t xml:space="preserve"> </w:t>
            </w:r>
            <w:r>
              <w:rPr>
                <w:sz w:val="24"/>
              </w:rPr>
              <w:t>Геометрия.</w:t>
            </w:r>
            <w:r>
              <w:rPr>
                <w:spacing w:val="-2"/>
                <w:sz w:val="24"/>
              </w:rPr>
              <w:t xml:space="preserve"> </w:t>
            </w:r>
            <w:r>
              <w:rPr>
                <w:sz w:val="24"/>
              </w:rPr>
              <w:t>Вероятность</w:t>
            </w:r>
            <w:r>
              <w:rPr>
                <w:spacing w:val="-2"/>
                <w:sz w:val="24"/>
              </w:rPr>
              <w:t xml:space="preserve"> </w:t>
            </w:r>
            <w:r>
              <w:rPr>
                <w:sz w:val="24"/>
              </w:rPr>
              <w:t>и</w:t>
            </w:r>
            <w:r>
              <w:rPr>
                <w:spacing w:val="-2"/>
                <w:sz w:val="24"/>
              </w:rPr>
              <w:t xml:space="preserve"> статистика.</w:t>
            </w:r>
          </w:p>
          <w:p w:rsidR="006C1371" w:rsidRDefault="00114C20" w:rsidP="00030E22">
            <w:pPr>
              <w:pStyle w:val="TableParagraph"/>
              <w:numPr>
                <w:ilvl w:val="3"/>
                <w:numId w:val="449"/>
              </w:numPr>
              <w:tabs>
                <w:tab w:val="left" w:pos="888"/>
              </w:tabs>
              <w:rPr>
                <w:sz w:val="24"/>
              </w:rPr>
            </w:pPr>
            <w:r>
              <w:rPr>
                <w:spacing w:val="-2"/>
                <w:sz w:val="24"/>
              </w:rPr>
              <w:t>Информатика</w:t>
            </w:r>
          </w:p>
          <w:p w:rsidR="006C1371" w:rsidRDefault="00114C20" w:rsidP="00030E22">
            <w:pPr>
              <w:pStyle w:val="TableParagraph"/>
              <w:numPr>
                <w:ilvl w:val="3"/>
                <w:numId w:val="449"/>
              </w:numPr>
              <w:tabs>
                <w:tab w:val="left" w:pos="888"/>
              </w:tabs>
              <w:rPr>
                <w:sz w:val="24"/>
              </w:rPr>
            </w:pPr>
            <w:r>
              <w:rPr>
                <w:spacing w:val="-2"/>
                <w:sz w:val="24"/>
              </w:rPr>
              <w:t>Физика</w:t>
            </w:r>
          </w:p>
          <w:p w:rsidR="006C1371" w:rsidRDefault="00114C20" w:rsidP="00030E22">
            <w:pPr>
              <w:pStyle w:val="TableParagraph"/>
              <w:numPr>
                <w:ilvl w:val="3"/>
                <w:numId w:val="449"/>
              </w:numPr>
              <w:tabs>
                <w:tab w:val="left" w:pos="1008"/>
              </w:tabs>
              <w:ind w:left="1008" w:hanging="900"/>
              <w:rPr>
                <w:sz w:val="24"/>
              </w:rPr>
            </w:pPr>
            <w:r>
              <w:rPr>
                <w:spacing w:val="-2"/>
                <w:sz w:val="24"/>
              </w:rPr>
              <w:t>Биология</w:t>
            </w:r>
          </w:p>
          <w:p w:rsidR="006C1371" w:rsidRDefault="00114C20" w:rsidP="00030E22">
            <w:pPr>
              <w:pStyle w:val="TableParagraph"/>
              <w:numPr>
                <w:ilvl w:val="3"/>
                <w:numId w:val="449"/>
              </w:numPr>
              <w:tabs>
                <w:tab w:val="left" w:pos="1008"/>
              </w:tabs>
              <w:ind w:left="1008" w:hanging="900"/>
              <w:rPr>
                <w:sz w:val="24"/>
              </w:rPr>
            </w:pPr>
            <w:r>
              <w:rPr>
                <w:spacing w:val="-2"/>
                <w:sz w:val="24"/>
              </w:rPr>
              <w:t>Химия</w:t>
            </w:r>
          </w:p>
          <w:p w:rsidR="006C1371" w:rsidRDefault="00114C20" w:rsidP="00030E22">
            <w:pPr>
              <w:pStyle w:val="TableParagraph"/>
              <w:numPr>
                <w:ilvl w:val="3"/>
                <w:numId w:val="449"/>
              </w:numPr>
              <w:tabs>
                <w:tab w:val="left" w:pos="1008"/>
              </w:tabs>
              <w:ind w:left="1008" w:hanging="900"/>
              <w:rPr>
                <w:sz w:val="24"/>
              </w:rPr>
            </w:pPr>
            <w:r>
              <w:rPr>
                <w:sz w:val="24"/>
              </w:rPr>
              <w:t>Изобразительное</w:t>
            </w:r>
            <w:r>
              <w:rPr>
                <w:spacing w:val="-9"/>
                <w:sz w:val="24"/>
              </w:rPr>
              <w:t xml:space="preserve"> </w:t>
            </w:r>
            <w:r>
              <w:rPr>
                <w:spacing w:val="-2"/>
                <w:sz w:val="24"/>
              </w:rPr>
              <w:t>искусство</w:t>
            </w:r>
          </w:p>
          <w:p w:rsidR="006C1371" w:rsidRDefault="00114C20" w:rsidP="00030E22">
            <w:pPr>
              <w:pStyle w:val="TableParagraph"/>
              <w:numPr>
                <w:ilvl w:val="3"/>
                <w:numId w:val="449"/>
              </w:numPr>
              <w:tabs>
                <w:tab w:val="left" w:pos="1008"/>
              </w:tabs>
              <w:ind w:left="1008" w:hanging="900"/>
              <w:rPr>
                <w:sz w:val="24"/>
              </w:rPr>
            </w:pPr>
            <w:r>
              <w:rPr>
                <w:spacing w:val="-2"/>
                <w:sz w:val="24"/>
              </w:rPr>
              <w:t>Музыка</w:t>
            </w:r>
          </w:p>
          <w:p w:rsidR="006C1371" w:rsidRDefault="00114C20" w:rsidP="00030E22">
            <w:pPr>
              <w:pStyle w:val="TableParagraph"/>
              <w:numPr>
                <w:ilvl w:val="3"/>
                <w:numId w:val="449"/>
              </w:numPr>
              <w:tabs>
                <w:tab w:val="left" w:pos="1008"/>
              </w:tabs>
              <w:ind w:left="1008" w:hanging="900"/>
              <w:rPr>
                <w:sz w:val="24"/>
              </w:rPr>
            </w:pPr>
            <w:r>
              <w:rPr>
                <w:sz w:val="24"/>
              </w:rPr>
              <w:t>Труд</w:t>
            </w:r>
            <w:r>
              <w:rPr>
                <w:spacing w:val="-6"/>
                <w:sz w:val="24"/>
              </w:rPr>
              <w:t xml:space="preserve"> </w:t>
            </w:r>
            <w:r>
              <w:rPr>
                <w:spacing w:val="-2"/>
                <w:sz w:val="24"/>
              </w:rPr>
              <w:t>(технология)</w:t>
            </w:r>
          </w:p>
          <w:p w:rsidR="006C1371" w:rsidRDefault="00114C20" w:rsidP="00030E22">
            <w:pPr>
              <w:pStyle w:val="TableParagraph"/>
              <w:numPr>
                <w:ilvl w:val="3"/>
                <w:numId w:val="449"/>
              </w:numPr>
              <w:tabs>
                <w:tab w:val="left" w:pos="1008"/>
              </w:tabs>
              <w:ind w:left="1008" w:hanging="900"/>
              <w:rPr>
                <w:sz w:val="24"/>
              </w:rPr>
            </w:pPr>
            <w:r>
              <w:rPr>
                <w:sz w:val="24"/>
              </w:rPr>
              <w:t>Физическая</w:t>
            </w:r>
            <w:r>
              <w:rPr>
                <w:spacing w:val="-4"/>
                <w:sz w:val="24"/>
              </w:rPr>
              <w:t xml:space="preserve"> </w:t>
            </w:r>
            <w:r>
              <w:rPr>
                <w:spacing w:val="-2"/>
                <w:sz w:val="24"/>
              </w:rPr>
              <w:t>культура</w:t>
            </w:r>
          </w:p>
          <w:p w:rsidR="006C1371" w:rsidRDefault="00114C20" w:rsidP="00030E22">
            <w:pPr>
              <w:pStyle w:val="TableParagraph"/>
              <w:numPr>
                <w:ilvl w:val="3"/>
                <w:numId w:val="449"/>
              </w:numPr>
              <w:tabs>
                <w:tab w:val="left" w:pos="1008"/>
              </w:tabs>
              <w:ind w:left="1008" w:hanging="900"/>
              <w:rPr>
                <w:sz w:val="24"/>
              </w:rPr>
            </w:pPr>
            <w:r>
              <w:rPr>
                <w:sz w:val="24"/>
              </w:rPr>
              <w:t>Основы</w:t>
            </w:r>
            <w:r>
              <w:rPr>
                <w:spacing w:val="-5"/>
                <w:sz w:val="24"/>
              </w:rPr>
              <w:t xml:space="preserve"> </w:t>
            </w:r>
            <w:r>
              <w:rPr>
                <w:sz w:val="24"/>
              </w:rPr>
              <w:t>безопасности и</w:t>
            </w:r>
            <w:r>
              <w:rPr>
                <w:spacing w:val="-3"/>
                <w:sz w:val="24"/>
              </w:rPr>
              <w:t xml:space="preserve"> </w:t>
            </w:r>
            <w:r>
              <w:rPr>
                <w:sz w:val="24"/>
              </w:rPr>
              <w:t>защиты</w:t>
            </w:r>
            <w:r>
              <w:rPr>
                <w:spacing w:val="-3"/>
                <w:sz w:val="24"/>
              </w:rPr>
              <w:t xml:space="preserve"> </w:t>
            </w:r>
            <w:r>
              <w:rPr>
                <w:sz w:val="24"/>
              </w:rPr>
              <w:t>Родины</w:t>
            </w:r>
            <w:r>
              <w:rPr>
                <w:spacing w:val="-3"/>
                <w:sz w:val="24"/>
              </w:rPr>
              <w:t xml:space="preserve"> </w:t>
            </w:r>
            <w:r>
              <w:rPr>
                <w:spacing w:val="-2"/>
                <w:sz w:val="24"/>
              </w:rPr>
              <w:t>(ОБЗР)</w:t>
            </w:r>
          </w:p>
          <w:p w:rsidR="006C1371" w:rsidRDefault="00114C20" w:rsidP="00030E22">
            <w:pPr>
              <w:pStyle w:val="TableParagraph"/>
              <w:numPr>
                <w:ilvl w:val="3"/>
                <w:numId w:val="449"/>
              </w:numPr>
              <w:tabs>
                <w:tab w:val="left" w:pos="1008"/>
              </w:tabs>
              <w:ind w:left="1008" w:hanging="900"/>
              <w:rPr>
                <w:sz w:val="24"/>
              </w:rPr>
            </w:pPr>
            <w:r>
              <w:rPr>
                <w:sz w:val="24"/>
              </w:rPr>
              <w:t>Основы</w:t>
            </w:r>
            <w:r>
              <w:rPr>
                <w:spacing w:val="-9"/>
                <w:sz w:val="24"/>
              </w:rPr>
              <w:t xml:space="preserve"> </w:t>
            </w:r>
            <w:r>
              <w:rPr>
                <w:sz w:val="24"/>
              </w:rPr>
              <w:t>духовно-нравственной</w:t>
            </w:r>
            <w:r>
              <w:rPr>
                <w:spacing w:val="-5"/>
                <w:sz w:val="24"/>
              </w:rPr>
              <w:t xml:space="preserve"> </w:t>
            </w:r>
            <w:r>
              <w:rPr>
                <w:sz w:val="24"/>
              </w:rPr>
              <w:t>культуры</w:t>
            </w:r>
            <w:r>
              <w:rPr>
                <w:spacing w:val="-6"/>
                <w:sz w:val="24"/>
              </w:rPr>
              <w:t xml:space="preserve"> </w:t>
            </w:r>
            <w:r>
              <w:rPr>
                <w:sz w:val="24"/>
              </w:rPr>
              <w:t>народов</w:t>
            </w:r>
            <w:r>
              <w:rPr>
                <w:spacing w:val="-6"/>
                <w:sz w:val="24"/>
              </w:rPr>
              <w:t xml:space="preserve"> </w:t>
            </w:r>
            <w:r>
              <w:rPr>
                <w:spacing w:val="-2"/>
                <w:sz w:val="24"/>
              </w:rPr>
              <w:t>России</w:t>
            </w:r>
          </w:p>
          <w:p w:rsidR="006C1371" w:rsidRDefault="00114C20">
            <w:pPr>
              <w:pStyle w:val="TableParagraph"/>
              <w:tabs>
                <w:tab w:val="left" w:pos="1960"/>
                <w:tab w:val="left" w:pos="3423"/>
                <w:tab w:val="left" w:pos="3840"/>
                <w:tab w:val="left" w:pos="5469"/>
                <w:tab w:val="left" w:pos="6238"/>
                <w:tab w:val="left" w:pos="8150"/>
              </w:tabs>
              <w:spacing w:before="3" w:line="276" w:lineRule="auto"/>
              <w:ind w:left="108" w:right="97"/>
              <w:rPr>
                <w:sz w:val="24"/>
              </w:rPr>
            </w:pPr>
            <w:r>
              <w:rPr>
                <w:sz w:val="24"/>
              </w:rPr>
              <w:t>2.3. Программа</w:t>
            </w:r>
            <w:r>
              <w:rPr>
                <w:sz w:val="24"/>
              </w:rPr>
              <w:tab/>
            </w:r>
            <w:r>
              <w:rPr>
                <w:spacing w:val="-2"/>
                <w:sz w:val="24"/>
              </w:rPr>
              <w:t>воспитания</w:t>
            </w:r>
            <w:r>
              <w:rPr>
                <w:sz w:val="24"/>
              </w:rPr>
              <w:tab/>
            </w:r>
            <w:r>
              <w:rPr>
                <w:spacing w:val="-10"/>
                <w:sz w:val="24"/>
              </w:rPr>
              <w:t>и</w:t>
            </w:r>
            <w:r>
              <w:rPr>
                <w:sz w:val="24"/>
              </w:rPr>
              <w:tab/>
            </w:r>
            <w:r>
              <w:rPr>
                <w:spacing w:val="-2"/>
                <w:sz w:val="24"/>
              </w:rPr>
              <w:t>календарный</w:t>
            </w:r>
            <w:r>
              <w:rPr>
                <w:sz w:val="24"/>
              </w:rPr>
              <w:tab/>
            </w:r>
            <w:r>
              <w:rPr>
                <w:spacing w:val="-4"/>
                <w:sz w:val="24"/>
              </w:rPr>
              <w:t>план</w:t>
            </w:r>
            <w:r>
              <w:rPr>
                <w:sz w:val="24"/>
              </w:rPr>
              <w:tab/>
            </w:r>
            <w:r>
              <w:rPr>
                <w:spacing w:val="-2"/>
                <w:sz w:val="24"/>
              </w:rPr>
              <w:t>воспитательной</w:t>
            </w:r>
            <w:r>
              <w:rPr>
                <w:sz w:val="24"/>
              </w:rPr>
              <w:tab/>
            </w:r>
            <w:r>
              <w:rPr>
                <w:spacing w:val="-2"/>
                <w:sz w:val="24"/>
              </w:rPr>
              <w:t xml:space="preserve">работы </w:t>
            </w:r>
            <w:r>
              <w:rPr>
                <w:sz w:val="24"/>
              </w:rPr>
              <w:t>обучающихся на ступени основного общего образования</w:t>
            </w:r>
          </w:p>
          <w:p w:rsidR="006C1371" w:rsidRDefault="00114C20">
            <w:pPr>
              <w:pStyle w:val="TableParagraph"/>
              <w:spacing w:line="275" w:lineRule="exact"/>
              <w:ind w:left="108"/>
              <w:rPr>
                <w:sz w:val="24"/>
              </w:rPr>
            </w:pPr>
            <w:r>
              <w:rPr>
                <w:sz w:val="24"/>
              </w:rPr>
              <w:t>2.4.</w:t>
            </w:r>
            <w:r>
              <w:rPr>
                <w:spacing w:val="-3"/>
                <w:sz w:val="24"/>
              </w:rPr>
              <w:t xml:space="preserve"> </w:t>
            </w:r>
            <w:r>
              <w:rPr>
                <w:sz w:val="24"/>
              </w:rPr>
              <w:t>Программа</w:t>
            </w:r>
            <w:r>
              <w:rPr>
                <w:spacing w:val="-3"/>
                <w:sz w:val="24"/>
              </w:rPr>
              <w:t xml:space="preserve"> </w:t>
            </w:r>
            <w:r>
              <w:rPr>
                <w:sz w:val="24"/>
              </w:rPr>
              <w:t>коррекционной</w:t>
            </w:r>
            <w:r>
              <w:rPr>
                <w:spacing w:val="-2"/>
                <w:sz w:val="24"/>
              </w:rPr>
              <w:t xml:space="preserve"> работы</w:t>
            </w:r>
          </w:p>
          <w:p w:rsidR="006C1371" w:rsidRDefault="00114C20" w:rsidP="00030E22">
            <w:pPr>
              <w:pStyle w:val="TableParagraph"/>
              <w:numPr>
                <w:ilvl w:val="0"/>
                <w:numId w:val="448"/>
              </w:numPr>
              <w:tabs>
                <w:tab w:val="left" w:pos="348"/>
              </w:tabs>
              <w:spacing w:before="46"/>
              <w:rPr>
                <w:b/>
                <w:sz w:val="24"/>
              </w:rPr>
            </w:pPr>
            <w:r>
              <w:rPr>
                <w:b/>
                <w:sz w:val="24"/>
              </w:rPr>
              <w:t>Организационный</w:t>
            </w:r>
            <w:r>
              <w:rPr>
                <w:b/>
                <w:spacing w:val="-12"/>
                <w:sz w:val="24"/>
              </w:rPr>
              <w:t xml:space="preserve"> </w:t>
            </w:r>
            <w:r>
              <w:rPr>
                <w:b/>
                <w:spacing w:val="-2"/>
                <w:sz w:val="24"/>
              </w:rPr>
              <w:t>раздел</w:t>
            </w:r>
          </w:p>
          <w:p w:rsidR="006C1371" w:rsidRDefault="00114C20" w:rsidP="00030E22">
            <w:pPr>
              <w:pStyle w:val="TableParagraph"/>
              <w:numPr>
                <w:ilvl w:val="1"/>
                <w:numId w:val="448"/>
              </w:numPr>
              <w:tabs>
                <w:tab w:val="left" w:pos="528"/>
              </w:tabs>
              <w:spacing w:before="96"/>
              <w:rPr>
                <w:sz w:val="24"/>
              </w:rPr>
            </w:pPr>
            <w:r>
              <w:rPr>
                <w:sz w:val="24"/>
              </w:rPr>
              <w:t>Учебный</w:t>
            </w:r>
            <w:r>
              <w:rPr>
                <w:spacing w:val="-3"/>
                <w:sz w:val="24"/>
              </w:rPr>
              <w:t xml:space="preserve"> </w:t>
            </w:r>
            <w:r>
              <w:rPr>
                <w:sz w:val="24"/>
              </w:rPr>
              <w:t>план</w:t>
            </w:r>
            <w:r>
              <w:rPr>
                <w:spacing w:val="-2"/>
                <w:sz w:val="24"/>
              </w:rPr>
              <w:t xml:space="preserve"> </w:t>
            </w:r>
            <w:r>
              <w:rPr>
                <w:sz w:val="24"/>
              </w:rPr>
              <w:t>основного</w:t>
            </w:r>
            <w:r>
              <w:rPr>
                <w:spacing w:val="-3"/>
                <w:sz w:val="24"/>
              </w:rPr>
              <w:t xml:space="preserve"> </w:t>
            </w:r>
            <w:r>
              <w:rPr>
                <w:sz w:val="24"/>
              </w:rPr>
              <w:t>общего</w:t>
            </w:r>
            <w:r>
              <w:rPr>
                <w:spacing w:val="-1"/>
                <w:sz w:val="24"/>
              </w:rPr>
              <w:t xml:space="preserve"> </w:t>
            </w:r>
            <w:r>
              <w:rPr>
                <w:spacing w:val="-2"/>
                <w:sz w:val="24"/>
              </w:rPr>
              <w:t>образования</w:t>
            </w:r>
          </w:p>
          <w:p w:rsidR="006C1371" w:rsidRDefault="00114C20" w:rsidP="00030E22">
            <w:pPr>
              <w:pStyle w:val="TableParagraph"/>
              <w:numPr>
                <w:ilvl w:val="2"/>
                <w:numId w:val="448"/>
              </w:numPr>
              <w:tabs>
                <w:tab w:val="left" w:pos="648"/>
              </w:tabs>
              <w:spacing w:before="43"/>
              <w:rPr>
                <w:sz w:val="24"/>
              </w:rPr>
            </w:pPr>
            <w:r>
              <w:rPr>
                <w:sz w:val="24"/>
              </w:rPr>
              <w:t>Календарный</w:t>
            </w:r>
            <w:r>
              <w:rPr>
                <w:spacing w:val="-4"/>
                <w:sz w:val="24"/>
              </w:rPr>
              <w:t xml:space="preserve"> </w:t>
            </w:r>
            <w:r>
              <w:rPr>
                <w:sz w:val="24"/>
              </w:rPr>
              <w:t>учебный</w:t>
            </w:r>
            <w:r>
              <w:rPr>
                <w:spacing w:val="-5"/>
                <w:sz w:val="24"/>
              </w:rPr>
              <w:t xml:space="preserve"> </w:t>
            </w:r>
            <w:r>
              <w:rPr>
                <w:spacing w:val="-2"/>
                <w:sz w:val="24"/>
              </w:rPr>
              <w:t>график</w:t>
            </w:r>
          </w:p>
          <w:p w:rsidR="006C1371" w:rsidRDefault="00114C20" w:rsidP="00030E22">
            <w:pPr>
              <w:pStyle w:val="TableParagraph"/>
              <w:numPr>
                <w:ilvl w:val="2"/>
                <w:numId w:val="448"/>
              </w:numPr>
              <w:tabs>
                <w:tab w:val="left" w:pos="648"/>
              </w:tabs>
              <w:spacing w:before="41"/>
              <w:rPr>
                <w:sz w:val="24"/>
              </w:rPr>
            </w:pPr>
            <w:r>
              <w:rPr>
                <w:sz w:val="24"/>
              </w:rPr>
              <w:t>План</w:t>
            </w:r>
            <w:r>
              <w:rPr>
                <w:spacing w:val="-5"/>
                <w:sz w:val="24"/>
              </w:rPr>
              <w:t xml:space="preserve"> </w:t>
            </w:r>
            <w:r>
              <w:rPr>
                <w:sz w:val="24"/>
              </w:rPr>
              <w:t>внеурочной</w:t>
            </w:r>
            <w:r>
              <w:rPr>
                <w:spacing w:val="-1"/>
                <w:sz w:val="24"/>
              </w:rPr>
              <w:t xml:space="preserve"> </w:t>
            </w:r>
            <w:r>
              <w:rPr>
                <w:spacing w:val="-2"/>
                <w:sz w:val="24"/>
              </w:rPr>
              <w:t>деятельности</w:t>
            </w:r>
          </w:p>
          <w:p w:rsidR="006C1371" w:rsidRDefault="00114C20" w:rsidP="00030E22">
            <w:pPr>
              <w:pStyle w:val="TableParagraph"/>
              <w:numPr>
                <w:ilvl w:val="1"/>
                <w:numId w:val="447"/>
              </w:numPr>
              <w:tabs>
                <w:tab w:val="left" w:pos="528"/>
              </w:tabs>
              <w:spacing w:before="41"/>
              <w:rPr>
                <w:sz w:val="24"/>
              </w:rPr>
            </w:pPr>
            <w:r>
              <w:rPr>
                <w:sz w:val="24"/>
              </w:rPr>
              <w:t>Система</w:t>
            </w:r>
            <w:r>
              <w:rPr>
                <w:spacing w:val="-7"/>
                <w:sz w:val="24"/>
              </w:rPr>
              <w:t xml:space="preserve"> </w:t>
            </w:r>
            <w:r>
              <w:rPr>
                <w:sz w:val="24"/>
              </w:rPr>
              <w:t>условий</w:t>
            </w:r>
            <w:r>
              <w:rPr>
                <w:spacing w:val="-6"/>
                <w:sz w:val="24"/>
              </w:rPr>
              <w:t xml:space="preserve"> </w:t>
            </w:r>
            <w:r>
              <w:rPr>
                <w:sz w:val="24"/>
              </w:rPr>
              <w:t>реализации</w:t>
            </w:r>
            <w:r>
              <w:rPr>
                <w:spacing w:val="-5"/>
                <w:sz w:val="24"/>
              </w:rPr>
              <w:t xml:space="preserve"> </w:t>
            </w:r>
            <w:r>
              <w:rPr>
                <w:sz w:val="24"/>
              </w:rPr>
              <w:t>основной</w:t>
            </w:r>
            <w:r>
              <w:rPr>
                <w:spacing w:val="-6"/>
                <w:sz w:val="24"/>
              </w:rPr>
              <w:t xml:space="preserve"> </w:t>
            </w:r>
            <w:r>
              <w:rPr>
                <w:sz w:val="24"/>
              </w:rPr>
              <w:t>образовательной</w:t>
            </w:r>
            <w:r>
              <w:rPr>
                <w:spacing w:val="-5"/>
                <w:sz w:val="24"/>
              </w:rPr>
              <w:t xml:space="preserve"> </w:t>
            </w:r>
            <w:r>
              <w:rPr>
                <w:spacing w:val="-2"/>
                <w:sz w:val="24"/>
              </w:rPr>
              <w:t>программы</w:t>
            </w:r>
          </w:p>
          <w:p w:rsidR="006C1371" w:rsidRDefault="00114C20" w:rsidP="00030E22">
            <w:pPr>
              <w:pStyle w:val="TableParagraph"/>
              <w:numPr>
                <w:ilvl w:val="2"/>
                <w:numId w:val="447"/>
              </w:numPr>
              <w:tabs>
                <w:tab w:val="left" w:pos="708"/>
                <w:tab w:val="left" w:pos="2014"/>
                <w:tab w:val="left" w:pos="3295"/>
                <w:tab w:val="left" w:pos="4427"/>
                <w:tab w:val="left" w:pos="5897"/>
                <w:tab w:val="left" w:pos="7161"/>
              </w:tabs>
              <w:spacing w:before="41" w:line="278" w:lineRule="auto"/>
              <w:ind w:right="102" w:firstLine="0"/>
              <w:rPr>
                <w:sz w:val="24"/>
              </w:rPr>
            </w:pPr>
            <w:r>
              <w:rPr>
                <w:spacing w:val="-2"/>
                <w:sz w:val="24"/>
              </w:rPr>
              <w:t>Описание</w:t>
            </w:r>
            <w:r>
              <w:rPr>
                <w:sz w:val="24"/>
              </w:rPr>
              <w:tab/>
            </w:r>
            <w:r>
              <w:rPr>
                <w:spacing w:val="-2"/>
                <w:sz w:val="24"/>
              </w:rPr>
              <w:t>кадровых</w:t>
            </w:r>
            <w:r>
              <w:rPr>
                <w:sz w:val="24"/>
              </w:rPr>
              <w:tab/>
            </w:r>
            <w:r>
              <w:rPr>
                <w:spacing w:val="-2"/>
                <w:sz w:val="24"/>
              </w:rPr>
              <w:t>условий</w:t>
            </w:r>
            <w:r>
              <w:rPr>
                <w:sz w:val="24"/>
              </w:rPr>
              <w:tab/>
            </w:r>
            <w:r>
              <w:rPr>
                <w:spacing w:val="-2"/>
                <w:sz w:val="24"/>
              </w:rPr>
              <w:t>реализации</w:t>
            </w:r>
            <w:r>
              <w:rPr>
                <w:sz w:val="24"/>
              </w:rPr>
              <w:tab/>
            </w:r>
            <w:r>
              <w:rPr>
                <w:spacing w:val="-2"/>
                <w:sz w:val="24"/>
              </w:rPr>
              <w:t>основной</w:t>
            </w:r>
            <w:r>
              <w:rPr>
                <w:sz w:val="24"/>
              </w:rPr>
              <w:tab/>
            </w:r>
            <w:r>
              <w:rPr>
                <w:spacing w:val="-2"/>
                <w:sz w:val="24"/>
              </w:rPr>
              <w:t xml:space="preserve">образовательной </w:t>
            </w:r>
            <w:r>
              <w:rPr>
                <w:sz w:val="24"/>
              </w:rPr>
              <w:t>программы основного общего образования</w:t>
            </w:r>
          </w:p>
          <w:p w:rsidR="006C1371" w:rsidRDefault="00114C20" w:rsidP="00030E22">
            <w:pPr>
              <w:pStyle w:val="TableParagraph"/>
              <w:numPr>
                <w:ilvl w:val="2"/>
                <w:numId w:val="447"/>
              </w:numPr>
              <w:tabs>
                <w:tab w:val="left" w:pos="708"/>
              </w:tabs>
              <w:spacing w:line="276" w:lineRule="auto"/>
              <w:ind w:right="101" w:firstLine="0"/>
              <w:rPr>
                <w:sz w:val="24"/>
              </w:rPr>
            </w:pPr>
            <w:r>
              <w:rPr>
                <w:sz w:val="24"/>
              </w:rPr>
              <w:t>Психолого-педагогические</w:t>
            </w:r>
            <w:r>
              <w:rPr>
                <w:spacing w:val="80"/>
                <w:sz w:val="24"/>
              </w:rPr>
              <w:t xml:space="preserve"> </w:t>
            </w:r>
            <w:r>
              <w:rPr>
                <w:sz w:val="24"/>
              </w:rPr>
              <w:t>условия</w:t>
            </w:r>
            <w:r>
              <w:rPr>
                <w:spacing w:val="80"/>
                <w:sz w:val="24"/>
              </w:rPr>
              <w:t xml:space="preserve"> </w:t>
            </w:r>
            <w:r>
              <w:rPr>
                <w:sz w:val="24"/>
              </w:rPr>
              <w:t>реализации</w:t>
            </w:r>
            <w:r>
              <w:rPr>
                <w:spacing w:val="80"/>
                <w:sz w:val="24"/>
              </w:rPr>
              <w:t xml:space="preserve"> </w:t>
            </w:r>
            <w:r>
              <w:rPr>
                <w:sz w:val="24"/>
              </w:rPr>
              <w:t>основной</w:t>
            </w:r>
            <w:r>
              <w:rPr>
                <w:spacing w:val="80"/>
                <w:sz w:val="24"/>
              </w:rPr>
              <w:t xml:space="preserve"> </w:t>
            </w:r>
            <w:r>
              <w:rPr>
                <w:sz w:val="24"/>
              </w:rPr>
              <w:t>образовательной программы основного общего образования</w:t>
            </w:r>
          </w:p>
          <w:p w:rsidR="006C1371" w:rsidRDefault="00114C20" w:rsidP="00030E22">
            <w:pPr>
              <w:pStyle w:val="TableParagraph"/>
              <w:numPr>
                <w:ilvl w:val="2"/>
                <w:numId w:val="447"/>
              </w:numPr>
              <w:tabs>
                <w:tab w:val="left" w:pos="708"/>
              </w:tabs>
              <w:spacing w:line="278" w:lineRule="auto"/>
              <w:ind w:right="101" w:firstLine="0"/>
              <w:rPr>
                <w:sz w:val="24"/>
              </w:rPr>
            </w:pPr>
            <w:r>
              <w:rPr>
                <w:sz w:val="24"/>
              </w:rPr>
              <w:t>Финансово</w:t>
            </w:r>
            <w:r>
              <w:rPr>
                <w:spacing w:val="40"/>
                <w:sz w:val="24"/>
              </w:rPr>
              <w:t xml:space="preserve"> </w:t>
            </w:r>
            <w:r>
              <w:rPr>
                <w:sz w:val="24"/>
              </w:rPr>
              <w:t>–</w:t>
            </w:r>
            <w:r>
              <w:rPr>
                <w:spacing w:val="40"/>
                <w:sz w:val="24"/>
              </w:rPr>
              <w:t xml:space="preserve"> </w:t>
            </w:r>
            <w:r>
              <w:rPr>
                <w:sz w:val="24"/>
              </w:rPr>
              <w:t>экономические</w:t>
            </w:r>
            <w:r>
              <w:rPr>
                <w:spacing w:val="40"/>
                <w:sz w:val="24"/>
              </w:rPr>
              <w:t xml:space="preserve"> </w:t>
            </w:r>
            <w:r>
              <w:rPr>
                <w:sz w:val="24"/>
              </w:rPr>
              <w:t>условия</w:t>
            </w:r>
            <w:r>
              <w:rPr>
                <w:spacing w:val="40"/>
                <w:sz w:val="24"/>
              </w:rPr>
              <w:t xml:space="preserve"> </w:t>
            </w:r>
            <w:r>
              <w:rPr>
                <w:sz w:val="24"/>
              </w:rPr>
              <w:t>реализации</w:t>
            </w:r>
            <w:r>
              <w:rPr>
                <w:spacing w:val="40"/>
                <w:sz w:val="24"/>
              </w:rPr>
              <w:t xml:space="preserve"> </w:t>
            </w:r>
            <w:r>
              <w:rPr>
                <w:sz w:val="24"/>
              </w:rPr>
              <w:t>основной</w:t>
            </w:r>
            <w:r>
              <w:rPr>
                <w:spacing w:val="40"/>
                <w:sz w:val="24"/>
              </w:rPr>
              <w:t xml:space="preserve"> </w:t>
            </w:r>
            <w:r>
              <w:rPr>
                <w:sz w:val="24"/>
              </w:rPr>
              <w:t>образовательной программы основного общего образования</w:t>
            </w:r>
          </w:p>
          <w:p w:rsidR="006C1371" w:rsidRDefault="00114C20" w:rsidP="00030E22">
            <w:pPr>
              <w:pStyle w:val="TableParagraph"/>
              <w:numPr>
                <w:ilvl w:val="2"/>
                <w:numId w:val="447"/>
              </w:numPr>
              <w:tabs>
                <w:tab w:val="left" w:pos="708"/>
              </w:tabs>
              <w:spacing w:line="276" w:lineRule="auto"/>
              <w:ind w:right="101" w:firstLine="0"/>
              <w:rPr>
                <w:sz w:val="24"/>
              </w:rPr>
            </w:pPr>
            <w:r>
              <w:rPr>
                <w:sz w:val="24"/>
              </w:rPr>
              <w:t>Материально-технические</w:t>
            </w:r>
            <w:r>
              <w:rPr>
                <w:spacing w:val="80"/>
                <w:sz w:val="24"/>
              </w:rPr>
              <w:t xml:space="preserve"> </w:t>
            </w:r>
            <w:r>
              <w:rPr>
                <w:sz w:val="24"/>
              </w:rPr>
              <w:t>условия</w:t>
            </w:r>
            <w:r>
              <w:rPr>
                <w:spacing w:val="80"/>
                <w:sz w:val="24"/>
              </w:rPr>
              <w:t xml:space="preserve"> </w:t>
            </w:r>
            <w:r>
              <w:rPr>
                <w:sz w:val="24"/>
              </w:rPr>
              <w:t>реализации</w:t>
            </w:r>
            <w:r>
              <w:rPr>
                <w:spacing w:val="80"/>
                <w:sz w:val="24"/>
              </w:rPr>
              <w:t xml:space="preserve"> </w:t>
            </w:r>
            <w:r>
              <w:rPr>
                <w:sz w:val="24"/>
              </w:rPr>
              <w:t>основной</w:t>
            </w:r>
            <w:r>
              <w:rPr>
                <w:spacing w:val="80"/>
                <w:sz w:val="24"/>
              </w:rPr>
              <w:t xml:space="preserve"> </w:t>
            </w:r>
            <w:r>
              <w:rPr>
                <w:sz w:val="24"/>
              </w:rPr>
              <w:t xml:space="preserve">образовательной </w:t>
            </w:r>
            <w:r>
              <w:rPr>
                <w:spacing w:val="-2"/>
                <w:sz w:val="24"/>
              </w:rPr>
              <w:t>программы</w:t>
            </w:r>
          </w:p>
          <w:p w:rsidR="006C1371" w:rsidRDefault="00114C20" w:rsidP="00030E22">
            <w:pPr>
              <w:pStyle w:val="TableParagraph"/>
              <w:numPr>
                <w:ilvl w:val="2"/>
                <w:numId w:val="447"/>
              </w:numPr>
              <w:tabs>
                <w:tab w:val="left" w:pos="708"/>
              </w:tabs>
              <w:spacing w:line="278" w:lineRule="auto"/>
              <w:ind w:right="101" w:firstLine="0"/>
              <w:rPr>
                <w:sz w:val="24"/>
              </w:rPr>
            </w:pPr>
            <w:r>
              <w:rPr>
                <w:sz w:val="24"/>
              </w:rPr>
              <w:t>Информационно-методические условия реализации основной образовательной программы основного общего образования</w:t>
            </w:r>
          </w:p>
          <w:p w:rsidR="006C1371" w:rsidRDefault="00114C20" w:rsidP="00030E22">
            <w:pPr>
              <w:pStyle w:val="TableParagraph"/>
              <w:numPr>
                <w:ilvl w:val="2"/>
                <w:numId w:val="446"/>
              </w:numPr>
              <w:tabs>
                <w:tab w:val="left" w:pos="648"/>
              </w:tabs>
              <w:spacing w:line="272" w:lineRule="exact"/>
              <w:rPr>
                <w:sz w:val="24"/>
              </w:rPr>
            </w:pPr>
            <w:r>
              <w:rPr>
                <w:sz w:val="24"/>
              </w:rPr>
              <w:t>Механизмы</w:t>
            </w:r>
            <w:r>
              <w:rPr>
                <w:spacing w:val="-6"/>
                <w:sz w:val="24"/>
              </w:rPr>
              <w:t xml:space="preserve"> </w:t>
            </w:r>
            <w:r>
              <w:rPr>
                <w:sz w:val="24"/>
              </w:rPr>
              <w:t>достижения</w:t>
            </w:r>
            <w:r>
              <w:rPr>
                <w:spacing w:val="-3"/>
                <w:sz w:val="24"/>
              </w:rPr>
              <w:t xml:space="preserve"> </w:t>
            </w:r>
            <w:r>
              <w:rPr>
                <w:sz w:val="24"/>
              </w:rPr>
              <w:t>целевых</w:t>
            </w:r>
            <w:r>
              <w:rPr>
                <w:spacing w:val="-1"/>
                <w:sz w:val="24"/>
              </w:rPr>
              <w:t xml:space="preserve"> </w:t>
            </w:r>
            <w:r>
              <w:rPr>
                <w:sz w:val="24"/>
              </w:rPr>
              <w:t>ориентиров</w:t>
            </w:r>
            <w:r>
              <w:rPr>
                <w:spacing w:val="-4"/>
                <w:sz w:val="24"/>
              </w:rPr>
              <w:t xml:space="preserve"> </w:t>
            </w:r>
            <w:r>
              <w:rPr>
                <w:sz w:val="24"/>
              </w:rPr>
              <w:t>в</w:t>
            </w:r>
            <w:r>
              <w:rPr>
                <w:spacing w:val="-4"/>
                <w:sz w:val="24"/>
              </w:rPr>
              <w:t xml:space="preserve"> </w:t>
            </w:r>
            <w:r>
              <w:rPr>
                <w:sz w:val="24"/>
              </w:rPr>
              <w:t xml:space="preserve">системе </w:t>
            </w:r>
            <w:r>
              <w:rPr>
                <w:spacing w:val="-2"/>
                <w:sz w:val="24"/>
              </w:rPr>
              <w:t>условий.</w:t>
            </w:r>
          </w:p>
          <w:p w:rsidR="006C1371" w:rsidRDefault="00114C20" w:rsidP="00030E22">
            <w:pPr>
              <w:pStyle w:val="TableParagraph"/>
              <w:numPr>
                <w:ilvl w:val="2"/>
                <w:numId w:val="446"/>
              </w:numPr>
              <w:tabs>
                <w:tab w:val="left" w:pos="710"/>
              </w:tabs>
              <w:spacing w:before="30" w:line="276" w:lineRule="auto"/>
              <w:ind w:left="108" w:right="100" w:firstLine="0"/>
              <w:rPr>
                <w:sz w:val="24"/>
              </w:rPr>
            </w:pPr>
            <w:r>
              <w:rPr>
                <w:sz w:val="24"/>
              </w:rPr>
              <w:t>Сетевой</w:t>
            </w:r>
            <w:r>
              <w:rPr>
                <w:spacing w:val="40"/>
                <w:sz w:val="24"/>
              </w:rPr>
              <w:t xml:space="preserve"> </w:t>
            </w:r>
            <w:r>
              <w:rPr>
                <w:sz w:val="24"/>
              </w:rPr>
              <w:t>график</w:t>
            </w:r>
            <w:r>
              <w:rPr>
                <w:spacing w:val="40"/>
                <w:sz w:val="24"/>
              </w:rPr>
              <w:t xml:space="preserve"> </w:t>
            </w:r>
            <w:r>
              <w:rPr>
                <w:sz w:val="24"/>
              </w:rPr>
              <w:t>(дорожная</w:t>
            </w:r>
            <w:r>
              <w:rPr>
                <w:spacing w:val="40"/>
                <w:sz w:val="24"/>
              </w:rPr>
              <w:t xml:space="preserve"> </w:t>
            </w:r>
            <w:r>
              <w:rPr>
                <w:sz w:val="24"/>
              </w:rPr>
              <w:t>карта)</w:t>
            </w:r>
            <w:r>
              <w:rPr>
                <w:spacing w:val="40"/>
                <w:sz w:val="24"/>
              </w:rPr>
              <w:t xml:space="preserve"> </w:t>
            </w:r>
            <w:r>
              <w:rPr>
                <w:sz w:val="24"/>
              </w:rPr>
              <w:t>по</w:t>
            </w:r>
            <w:r>
              <w:rPr>
                <w:spacing w:val="40"/>
                <w:sz w:val="24"/>
              </w:rPr>
              <w:t xml:space="preserve"> </w:t>
            </w:r>
            <w:r>
              <w:rPr>
                <w:sz w:val="24"/>
              </w:rPr>
              <w:t>формированию</w:t>
            </w:r>
            <w:r>
              <w:rPr>
                <w:spacing w:val="40"/>
                <w:sz w:val="24"/>
              </w:rPr>
              <w:t xml:space="preserve"> </w:t>
            </w:r>
            <w:r>
              <w:rPr>
                <w:sz w:val="24"/>
              </w:rPr>
              <w:t>необходимой</w:t>
            </w:r>
            <w:r>
              <w:rPr>
                <w:spacing w:val="40"/>
                <w:sz w:val="24"/>
              </w:rPr>
              <w:t xml:space="preserve"> </w:t>
            </w:r>
            <w:r>
              <w:rPr>
                <w:sz w:val="24"/>
              </w:rPr>
              <w:t xml:space="preserve">системы </w:t>
            </w:r>
            <w:r>
              <w:rPr>
                <w:spacing w:val="-2"/>
                <w:sz w:val="24"/>
              </w:rPr>
              <w:t>условий.</w:t>
            </w:r>
            <w:bookmarkStart w:id="0" w:name="_GoBack"/>
            <w:bookmarkEnd w:id="0"/>
          </w:p>
          <w:p w:rsidR="006C1371" w:rsidRDefault="00114C20">
            <w:pPr>
              <w:pStyle w:val="TableParagraph"/>
              <w:spacing w:before="4" w:line="259" w:lineRule="exact"/>
              <w:ind w:left="108"/>
              <w:rPr>
                <w:b/>
                <w:sz w:val="24"/>
              </w:rPr>
            </w:pPr>
            <w:r>
              <w:rPr>
                <w:b/>
                <w:spacing w:val="-2"/>
                <w:sz w:val="24"/>
              </w:rPr>
              <w:t>Приложения</w:t>
            </w:r>
          </w:p>
        </w:tc>
        <w:tc>
          <w:tcPr>
            <w:tcW w:w="1428" w:type="dxa"/>
          </w:tcPr>
          <w:p w:rsidR="006C1371" w:rsidRDefault="00161BF5">
            <w:pPr>
              <w:pStyle w:val="TableParagraph"/>
              <w:spacing w:line="270" w:lineRule="exact"/>
              <w:ind w:left="110"/>
              <w:rPr>
                <w:sz w:val="24"/>
              </w:rPr>
            </w:pPr>
            <w:r>
              <w:rPr>
                <w:spacing w:val="-5"/>
                <w:sz w:val="24"/>
              </w:rPr>
              <w:t>156</w:t>
            </w:r>
          </w:p>
          <w:p w:rsidR="006C1371" w:rsidRDefault="00161BF5">
            <w:pPr>
              <w:pStyle w:val="TableParagraph"/>
              <w:ind w:left="110"/>
              <w:rPr>
                <w:sz w:val="24"/>
              </w:rPr>
            </w:pPr>
            <w:r>
              <w:rPr>
                <w:spacing w:val="-5"/>
                <w:sz w:val="24"/>
              </w:rPr>
              <w:t>174</w:t>
            </w:r>
          </w:p>
          <w:p w:rsidR="006C1371" w:rsidRDefault="00161BF5">
            <w:pPr>
              <w:pStyle w:val="TableParagraph"/>
              <w:ind w:left="110"/>
              <w:rPr>
                <w:sz w:val="24"/>
              </w:rPr>
            </w:pPr>
            <w:r>
              <w:rPr>
                <w:spacing w:val="-5"/>
                <w:sz w:val="24"/>
              </w:rPr>
              <w:t>178</w:t>
            </w:r>
          </w:p>
          <w:p w:rsidR="006C1371" w:rsidRDefault="00161BF5">
            <w:pPr>
              <w:pStyle w:val="TableParagraph"/>
              <w:ind w:left="110"/>
              <w:rPr>
                <w:sz w:val="24"/>
              </w:rPr>
            </w:pPr>
            <w:r>
              <w:rPr>
                <w:spacing w:val="-5"/>
                <w:sz w:val="24"/>
              </w:rPr>
              <w:t>190</w:t>
            </w:r>
          </w:p>
          <w:p w:rsidR="006C1371" w:rsidRDefault="00161BF5">
            <w:pPr>
              <w:pStyle w:val="TableParagraph"/>
              <w:ind w:left="110"/>
              <w:rPr>
                <w:sz w:val="24"/>
              </w:rPr>
            </w:pPr>
            <w:r>
              <w:rPr>
                <w:spacing w:val="-5"/>
                <w:sz w:val="24"/>
              </w:rPr>
              <w:t>197</w:t>
            </w:r>
          </w:p>
          <w:p w:rsidR="006C1371" w:rsidRDefault="00161BF5">
            <w:pPr>
              <w:pStyle w:val="TableParagraph"/>
              <w:ind w:left="110"/>
              <w:rPr>
                <w:sz w:val="24"/>
              </w:rPr>
            </w:pPr>
            <w:r>
              <w:rPr>
                <w:spacing w:val="-5"/>
                <w:sz w:val="24"/>
              </w:rPr>
              <w:t>202</w:t>
            </w:r>
          </w:p>
          <w:p w:rsidR="006C1371" w:rsidRDefault="00161BF5">
            <w:pPr>
              <w:pStyle w:val="TableParagraph"/>
              <w:ind w:left="110"/>
              <w:rPr>
                <w:sz w:val="24"/>
              </w:rPr>
            </w:pPr>
            <w:r>
              <w:rPr>
                <w:spacing w:val="-5"/>
                <w:sz w:val="24"/>
              </w:rPr>
              <w:t>210</w:t>
            </w:r>
          </w:p>
          <w:p w:rsidR="006C1371" w:rsidRDefault="00161BF5">
            <w:pPr>
              <w:pStyle w:val="TableParagraph"/>
              <w:ind w:left="110"/>
              <w:rPr>
                <w:sz w:val="24"/>
              </w:rPr>
            </w:pPr>
            <w:r>
              <w:rPr>
                <w:spacing w:val="-5"/>
                <w:sz w:val="24"/>
              </w:rPr>
              <w:t>222</w:t>
            </w:r>
          </w:p>
          <w:p w:rsidR="006C1371" w:rsidRDefault="00161BF5">
            <w:pPr>
              <w:pStyle w:val="TableParagraph"/>
              <w:ind w:left="110"/>
              <w:rPr>
                <w:sz w:val="24"/>
              </w:rPr>
            </w:pPr>
            <w:r>
              <w:rPr>
                <w:spacing w:val="-5"/>
                <w:sz w:val="24"/>
              </w:rPr>
              <w:t>228</w:t>
            </w:r>
          </w:p>
          <w:p w:rsidR="006C1371" w:rsidRDefault="00161BF5">
            <w:pPr>
              <w:pStyle w:val="TableParagraph"/>
              <w:ind w:left="110"/>
              <w:rPr>
                <w:sz w:val="24"/>
              </w:rPr>
            </w:pPr>
            <w:r>
              <w:rPr>
                <w:spacing w:val="-5"/>
                <w:sz w:val="24"/>
              </w:rPr>
              <w:t>237</w:t>
            </w:r>
          </w:p>
          <w:p w:rsidR="006C1371" w:rsidRDefault="00161BF5">
            <w:pPr>
              <w:pStyle w:val="TableParagraph"/>
              <w:ind w:left="110"/>
              <w:rPr>
                <w:sz w:val="24"/>
              </w:rPr>
            </w:pPr>
            <w:r>
              <w:rPr>
                <w:spacing w:val="-5"/>
                <w:sz w:val="24"/>
              </w:rPr>
              <w:t>249</w:t>
            </w:r>
          </w:p>
          <w:p w:rsidR="006C1371" w:rsidRDefault="00161BF5">
            <w:pPr>
              <w:pStyle w:val="TableParagraph"/>
              <w:ind w:left="110"/>
              <w:rPr>
                <w:sz w:val="24"/>
              </w:rPr>
            </w:pPr>
            <w:r>
              <w:rPr>
                <w:spacing w:val="-5"/>
                <w:sz w:val="24"/>
              </w:rPr>
              <w:t>257</w:t>
            </w:r>
          </w:p>
          <w:p w:rsidR="006C1371" w:rsidRDefault="00161BF5">
            <w:pPr>
              <w:pStyle w:val="TableParagraph"/>
              <w:ind w:left="110"/>
              <w:rPr>
                <w:sz w:val="24"/>
              </w:rPr>
            </w:pPr>
            <w:r>
              <w:rPr>
                <w:spacing w:val="-5"/>
                <w:sz w:val="24"/>
              </w:rPr>
              <w:t>267</w:t>
            </w:r>
          </w:p>
          <w:p w:rsidR="006C1371" w:rsidRDefault="00161BF5">
            <w:pPr>
              <w:pStyle w:val="TableParagraph"/>
              <w:ind w:left="110"/>
              <w:rPr>
                <w:sz w:val="24"/>
              </w:rPr>
            </w:pPr>
            <w:r>
              <w:rPr>
                <w:spacing w:val="-5"/>
                <w:sz w:val="24"/>
              </w:rPr>
              <w:t>273</w:t>
            </w:r>
          </w:p>
          <w:p w:rsidR="006C1371" w:rsidRDefault="00161BF5">
            <w:pPr>
              <w:pStyle w:val="TableParagraph"/>
              <w:spacing w:before="1"/>
              <w:ind w:left="110"/>
              <w:rPr>
                <w:sz w:val="24"/>
              </w:rPr>
            </w:pPr>
            <w:r>
              <w:rPr>
                <w:spacing w:val="-5"/>
                <w:sz w:val="24"/>
              </w:rPr>
              <w:t>279</w:t>
            </w:r>
          </w:p>
          <w:p w:rsidR="006C1371" w:rsidRDefault="006C1371">
            <w:pPr>
              <w:pStyle w:val="TableParagraph"/>
              <w:rPr>
                <w:b/>
                <w:sz w:val="24"/>
              </w:rPr>
            </w:pPr>
          </w:p>
          <w:p w:rsidR="006C1371" w:rsidRDefault="00161BF5">
            <w:pPr>
              <w:pStyle w:val="TableParagraph"/>
              <w:ind w:left="110"/>
              <w:rPr>
                <w:sz w:val="24"/>
              </w:rPr>
            </w:pPr>
            <w:r>
              <w:rPr>
                <w:spacing w:val="-5"/>
                <w:sz w:val="24"/>
              </w:rPr>
              <w:t>322</w:t>
            </w:r>
          </w:p>
          <w:p w:rsidR="006C1371" w:rsidRDefault="006C1371">
            <w:pPr>
              <w:pStyle w:val="TableParagraph"/>
              <w:spacing w:before="274"/>
              <w:rPr>
                <w:b/>
                <w:sz w:val="24"/>
              </w:rPr>
            </w:pPr>
          </w:p>
          <w:p w:rsidR="006C1371" w:rsidRDefault="00161BF5">
            <w:pPr>
              <w:pStyle w:val="TableParagraph"/>
              <w:ind w:left="110"/>
              <w:rPr>
                <w:sz w:val="24"/>
              </w:rPr>
            </w:pPr>
            <w:r>
              <w:rPr>
                <w:spacing w:val="-5"/>
                <w:sz w:val="24"/>
              </w:rPr>
              <w:t>344</w:t>
            </w:r>
          </w:p>
          <w:p w:rsidR="006C1371" w:rsidRDefault="00161BF5">
            <w:pPr>
              <w:pStyle w:val="TableParagraph"/>
              <w:ind w:left="110"/>
              <w:rPr>
                <w:sz w:val="24"/>
              </w:rPr>
            </w:pPr>
            <w:r>
              <w:rPr>
                <w:spacing w:val="-5"/>
                <w:sz w:val="24"/>
              </w:rPr>
              <w:t>345</w:t>
            </w:r>
          </w:p>
          <w:p w:rsidR="006C1371" w:rsidRDefault="00161BF5">
            <w:pPr>
              <w:pStyle w:val="TableParagraph"/>
              <w:ind w:left="110"/>
              <w:rPr>
                <w:sz w:val="24"/>
              </w:rPr>
            </w:pPr>
            <w:r>
              <w:rPr>
                <w:spacing w:val="-5"/>
                <w:sz w:val="24"/>
              </w:rPr>
              <w:t>348</w:t>
            </w:r>
          </w:p>
          <w:p w:rsidR="006C1371" w:rsidRDefault="00161BF5">
            <w:pPr>
              <w:pStyle w:val="TableParagraph"/>
              <w:ind w:left="110"/>
              <w:rPr>
                <w:sz w:val="24"/>
              </w:rPr>
            </w:pPr>
            <w:r>
              <w:rPr>
                <w:spacing w:val="-5"/>
                <w:sz w:val="24"/>
              </w:rPr>
              <w:t>353</w:t>
            </w:r>
          </w:p>
          <w:p w:rsidR="006C1371" w:rsidRDefault="006C1371">
            <w:pPr>
              <w:pStyle w:val="TableParagraph"/>
              <w:rPr>
                <w:b/>
                <w:sz w:val="24"/>
              </w:rPr>
            </w:pPr>
          </w:p>
          <w:p w:rsidR="006C1371" w:rsidRDefault="00161BF5">
            <w:pPr>
              <w:pStyle w:val="TableParagraph"/>
              <w:ind w:left="110"/>
              <w:rPr>
                <w:sz w:val="24"/>
              </w:rPr>
            </w:pPr>
            <w:r>
              <w:rPr>
                <w:spacing w:val="-5"/>
                <w:sz w:val="24"/>
              </w:rPr>
              <w:t>354</w:t>
            </w:r>
          </w:p>
          <w:p w:rsidR="006C1371" w:rsidRDefault="006C1371">
            <w:pPr>
              <w:pStyle w:val="TableParagraph"/>
              <w:rPr>
                <w:b/>
                <w:sz w:val="24"/>
              </w:rPr>
            </w:pPr>
          </w:p>
          <w:p w:rsidR="006C1371" w:rsidRDefault="00161BF5">
            <w:pPr>
              <w:pStyle w:val="TableParagraph"/>
              <w:ind w:left="110"/>
              <w:rPr>
                <w:sz w:val="24"/>
              </w:rPr>
            </w:pPr>
            <w:r>
              <w:rPr>
                <w:spacing w:val="-5"/>
                <w:sz w:val="24"/>
              </w:rPr>
              <w:t>358</w:t>
            </w:r>
          </w:p>
          <w:p w:rsidR="006C1371" w:rsidRDefault="006C1371">
            <w:pPr>
              <w:pStyle w:val="TableParagraph"/>
              <w:rPr>
                <w:b/>
                <w:sz w:val="24"/>
              </w:rPr>
            </w:pPr>
          </w:p>
          <w:p w:rsidR="006C1371" w:rsidRDefault="00161BF5">
            <w:pPr>
              <w:pStyle w:val="TableParagraph"/>
              <w:ind w:left="110"/>
              <w:rPr>
                <w:sz w:val="24"/>
              </w:rPr>
            </w:pPr>
            <w:r>
              <w:rPr>
                <w:spacing w:val="-5"/>
                <w:sz w:val="24"/>
              </w:rPr>
              <w:t>369</w:t>
            </w:r>
          </w:p>
          <w:p w:rsidR="006C1371" w:rsidRDefault="006C1371">
            <w:pPr>
              <w:pStyle w:val="TableParagraph"/>
              <w:rPr>
                <w:b/>
                <w:sz w:val="24"/>
              </w:rPr>
            </w:pPr>
          </w:p>
          <w:p w:rsidR="006C1371" w:rsidRDefault="00161BF5">
            <w:pPr>
              <w:pStyle w:val="TableParagraph"/>
              <w:ind w:left="110"/>
              <w:rPr>
                <w:sz w:val="24"/>
              </w:rPr>
            </w:pPr>
            <w:r>
              <w:rPr>
                <w:spacing w:val="-5"/>
                <w:sz w:val="24"/>
              </w:rPr>
              <w:t>372</w:t>
            </w:r>
          </w:p>
          <w:p w:rsidR="006C1371" w:rsidRDefault="006C1371">
            <w:pPr>
              <w:pStyle w:val="TableParagraph"/>
              <w:rPr>
                <w:b/>
                <w:sz w:val="24"/>
              </w:rPr>
            </w:pPr>
          </w:p>
          <w:p w:rsidR="006C1371" w:rsidRDefault="006C1371">
            <w:pPr>
              <w:pStyle w:val="TableParagraph"/>
              <w:rPr>
                <w:b/>
                <w:sz w:val="24"/>
              </w:rPr>
            </w:pPr>
          </w:p>
          <w:p w:rsidR="006C1371" w:rsidRDefault="00161BF5">
            <w:pPr>
              <w:pStyle w:val="TableParagraph"/>
              <w:ind w:left="110"/>
              <w:rPr>
                <w:sz w:val="24"/>
              </w:rPr>
            </w:pPr>
            <w:r>
              <w:rPr>
                <w:spacing w:val="-5"/>
                <w:sz w:val="24"/>
              </w:rPr>
              <w:t>373</w:t>
            </w:r>
          </w:p>
          <w:p w:rsidR="006C1371" w:rsidRDefault="006C1371">
            <w:pPr>
              <w:pStyle w:val="TableParagraph"/>
              <w:rPr>
                <w:b/>
                <w:sz w:val="24"/>
              </w:rPr>
            </w:pPr>
          </w:p>
          <w:p w:rsidR="006C1371" w:rsidRDefault="00161BF5">
            <w:pPr>
              <w:pStyle w:val="TableParagraph"/>
              <w:ind w:left="110"/>
              <w:rPr>
                <w:sz w:val="24"/>
              </w:rPr>
            </w:pPr>
            <w:r>
              <w:rPr>
                <w:spacing w:val="-5"/>
                <w:sz w:val="24"/>
              </w:rPr>
              <w:t>378</w:t>
            </w:r>
          </w:p>
          <w:p w:rsidR="006C1371" w:rsidRDefault="00161BF5">
            <w:pPr>
              <w:pStyle w:val="TableParagraph"/>
              <w:spacing w:before="1"/>
              <w:ind w:left="110"/>
              <w:rPr>
                <w:sz w:val="24"/>
              </w:rPr>
            </w:pPr>
            <w:r>
              <w:rPr>
                <w:spacing w:val="-5"/>
                <w:sz w:val="24"/>
              </w:rPr>
              <w:t>381</w:t>
            </w:r>
          </w:p>
        </w:tc>
      </w:tr>
      <w:tr w:rsidR="006C1371">
        <w:trPr>
          <w:trHeight w:val="321"/>
        </w:trPr>
        <w:tc>
          <w:tcPr>
            <w:tcW w:w="8995" w:type="dxa"/>
          </w:tcPr>
          <w:p w:rsidR="006C1371" w:rsidRDefault="006C1371">
            <w:pPr>
              <w:pStyle w:val="TableParagraph"/>
              <w:rPr>
                <w:sz w:val="24"/>
              </w:rPr>
            </w:pPr>
          </w:p>
        </w:tc>
        <w:tc>
          <w:tcPr>
            <w:tcW w:w="1428" w:type="dxa"/>
          </w:tcPr>
          <w:p w:rsidR="006C1371" w:rsidRDefault="006C1371">
            <w:pPr>
              <w:pStyle w:val="TableParagraph"/>
              <w:rPr>
                <w:sz w:val="24"/>
              </w:rPr>
            </w:pPr>
          </w:p>
        </w:tc>
      </w:tr>
    </w:tbl>
    <w:p w:rsidR="006C1371" w:rsidRDefault="006C1371">
      <w:pPr>
        <w:rPr>
          <w:sz w:val="24"/>
        </w:rPr>
        <w:sectPr w:rsidR="006C1371">
          <w:type w:val="continuous"/>
          <w:pgSz w:w="11910" w:h="16840"/>
          <w:pgMar w:top="1100" w:right="120" w:bottom="1100" w:left="920" w:header="0" w:footer="856" w:gutter="0"/>
          <w:cols w:space="720"/>
        </w:sectPr>
      </w:pPr>
    </w:p>
    <w:p w:rsidR="006C1371" w:rsidRDefault="00114C20" w:rsidP="00030E22">
      <w:pPr>
        <w:pStyle w:val="3"/>
        <w:numPr>
          <w:ilvl w:val="0"/>
          <w:numId w:val="445"/>
        </w:numPr>
        <w:tabs>
          <w:tab w:val="left" w:pos="4589"/>
        </w:tabs>
        <w:spacing w:before="71" w:line="240" w:lineRule="auto"/>
        <w:ind w:hanging="240"/>
        <w:jc w:val="left"/>
      </w:pPr>
      <w:r>
        <w:lastRenderedPageBreak/>
        <w:t>Целевой</w:t>
      </w:r>
      <w:r>
        <w:rPr>
          <w:spacing w:val="-4"/>
        </w:rPr>
        <w:t xml:space="preserve"> </w:t>
      </w:r>
      <w:r>
        <w:rPr>
          <w:spacing w:val="-2"/>
        </w:rPr>
        <w:t>раздел</w:t>
      </w:r>
    </w:p>
    <w:p w:rsidR="006C1371" w:rsidRDefault="006C1371">
      <w:pPr>
        <w:pStyle w:val="a3"/>
        <w:ind w:left="0"/>
        <w:jc w:val="left"/>
        <w:rPr>
          <w:b/>
        </w:rPr>
      </w:pPr>
    </w:p>
    <w:p w:rsidR="006C1371" w:rsidRDefault="00114C20" w:rsidP="00030E22">
      <w:pPr>
        <w:pStyle w:val="a6"/>
        <w:numPr>
          <w:ilvl w:val="1"/>
          <w:numId w:val="445"/>
        </w:numPr>
        <w:tabs>
          <w:tab w:val="left" w:pos="4447"/>
        </w:tabs>
        <w:spacing w:line="274" w:lineRule="exact"/>
        <w:jc w:val="both"/>
        <w:rPr>
          <w:b/>
          <w:sz w:val="24"/>
        </w:rPr>
      </w:pPr>
      <w:r>
        <w:rPr>
          <w:b/>
          <w:sz w:val="24"/>
        </w:rPr>
        <w:t>Пояснительная</w:t>
      </w:r>
      <w:r>
        <w:rPr>
          <w:b/>
          <w:spacing w:val="-3"/>
          <w:sz w:val="24"/>
        </w:rPr>
        <w:t xml:space="preserve"> </w:t>
      </w:r>
      <w:r>
        <w:rPr>
          <w:b/>
          <w:spacing w:val="-2"/>
          <w:sz w:val="24"/>
        </w:rPr>
        <w:t>записка</w:t>
      </w:r>
    </w:p>
    <w:p w:rsidR="006C1371" w:rsidRDefault="00114C20">
      <w:pPr>
        <w:pStyle w:val="a3"/>
        <w:ind w:left="213" w:right="442" w:firstLine="453"/>
      </w:pPr>
      <w:r>
        <w:t>Образовательная программа основного общего образования МБОУ «Рядская основная общеобразовательная школа» Удомельского района Тверской области разработана в соответствии с требованиями федерального государственного образовательного стандарта основного общего образования утвержденного приказом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внесены изменения приказом Министерства просвещения Российской Федерации № 568 от 18.07.2022 “О внесении изменений в федеральный государственный образовательный стандарт основного общего образования” и федеральной образовательной программой основного общего образования утвержденного приказом Министерства просвещения Российской Федерации от 18.05.2023 № 370 “Об утверждении федеральной образовательной программы основного общего образования” определяет цели, задачи, планируемые результаты, содержание и организацию образовательного процесса</w:t>
      </w:r>
      <w:r>
        <w:rPr>
          <w:spacing w:val="-4"/>
        </w:rPr>
        <w:t xml:space="preserve"> </w:t>
      </w:r>
      <w:r>
        <w:t>на уровне</w:t>
      </w:r>
      <w:r>
        <w:rPr>
          <w:spacing w:val="-2"/>
        </w:rPr>
        <w:t xml:space="preserve"> </w:t>
      </w:r>
      <w:r>
        <w:t>основного</w:t>
      </w:r>
      <w:r>
        <w:rPr>
          <w:spacing w:val="-3"/>
        </w:rPr>
        <w:t xml:space="preserve"> </w:t>
      </w:r>
      <w:r>
        <w:t>общего</w:t>
      </w:r>
      <w:r>
        <w:rPr>
          <w:spacing w:val="-3"/>
        </w:rPr>
        <w:t xml:space="preserve"> </w:t>
      </w:r>
      <w:r>
        <w:t>образования,</w:t>
      </w:r>
      <w:r>
        <w:rPr>
          <w:spacing w:val="-3"/>
        </w:rPr>
        <w:t xml:space="preserve"> </w:t>
      </w:r>
      <w:r>
        <w:t>направлена</w:t>
      </w:r>
      <w:r>
        <w:rPr>
          <w:spacing w:val="-4"/>
        </w:rPr>
        <w:t xml:space="preserve"> </w:t>
      </w:r>
      <w:r>
        <w:t>на</w:t>
      </w:r>
      <w:r>
        <w:rPr>
          <w:spacing w:val="-4"/>
        </w:rPr>
        <w:t xml:space="preserve"> </w:t>
      </w:r>
      <w:r>
        <w:t>формирование</w:t>
      </w:r>
      <w:r>
        <w:rPr>
          <w:spacing w:val="-4"/>
        </w:rPr>
        <w:t xml:space="preserve"> </w:t>
      </w:r>
      <w:r>
        <w:t>общей</w:t>
      </w:r>
      <w:r>
        <w:rPr>
          <w:spacing w:val="-3"/>
        </w:rPr>
        <w:t xml:space="preserve"> </w:t>
      </w:r>
      <w:r>
        <w:t>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 с учетом специфики условий школы, приоритетных направлений ее образовательной деятельности. Программа определяет изменения, касающиеся приоритетных целей и планируемых результатов, принципов построения и организации образовательного процесса, которые произойдут на втором уровне школьного образования в школе в соответствии с требованиями Стандарта.</w:t>
      </w:r>
    </w:p>
    <w:p w:rsidR="006C1371" w:rsidRDefault="00114C20">
      <w:pPr>
        <w:pStyle w:val="a3"/>
        <w:ind w:left="213" w:right="448" w:firstLine="540"/>
      </w:pPr>
      <w:r>
        <w:t>Программа является инструментом управления качеством образования, источником информации об особенностях школы при планировании, организации и осуществлении образовательной деятельности администрацией школы.</w:t>
      </w:r>
    </w:p>
    <w:p w:rsidR="006C1371" w:rsidRDefault="00114C20">
      <w:pPr>
        <w:pStyle w:val="a3"/>
        <w:ind w:left="213" w:right="447" w:firstLine="360"/>
      </w:pPr>
      <w:r>
        <w:rPr>
          <w:i/>
        </w:rPr>
        <w:t xml:space="preserve">Педагогическому коллективу </w:t>
      </w:r>
      <w:r>
        <w:t>Программа позволяет понять смысл образовательной деятельности, планировать и осуществлять свою деятельность в соответствии с Программой, решать проблемы преемственности начального общего и основного общего образования; знать о достигнутых результатах и реализовать планируемые изменения.</w:t>
      </w:r>
    </w:p>
    <w:p w:rsidR="006C1371" w:rsidRDefault="00114C20">
      <w:pPr>
        <w:pStyle w:val="a3"/>
        <w:ind w:left="213" w:right="446" w:firstLine="360"/>
      </w:pPr>
      <w:r>
        <w:rPr>
          <w:i/>
        </w:rPr>
        <w:t xml:space="preserve">Родителям (законным представителям) </w:t>
      </w:r>
      <w:r>
        <w:t>Программа даёт представление о целях, содержании, организации и предполагаемых результатах деятельности ОУ по достижению каждым обучающимся образовательных результатов, что позволит им сделать осознанный выбор образовательного учреждения для ребенка, определить степень своего участия в управлении образовательным процессом и меру ответственности за результаты обучения детей.</w:t>
      </w:r>
    </w:p>
    <w:p w:rsidR="006C1371" w:rsidRDefault="00114C20">
      <w:pPr>
        <w:pStyle w:val="a3"/>
        <w:ind w:left="213"/>
      </w:pPr>
      <w:r>
        <w:t>Программа</w:t>
      </w:r>
      <w:r>
        <w:rPr>
          <w:spacing w:val="-4"/>
        </w:rPr>
        <w:t xml:space="preserve"> </w:t>
      </w:r>
      <w:r>
        <w:t>направлена</w:t>
      </w:r>
      <w:r>
        <w:rPr>
          <w:spacing w:val="-2"/>
        </w:rPr>
        <w:t xml:space="preserve"> </w:t>
      </w:r>
      <w:r>
        <w:t>на</w:t>
      </w:r>
      <w:r>
        <w:rPr>
          <w:spacing w:val="-2"/>
        </w:rPr>
        <w:t xml:space="preserve"> </w:t>
      </w:r>
      <w:r>
        <w:t>удовлетворение</w:t>
      </w:r>
      <w:r>
        <w:rPr>
          <w:spacing w:val="-3"/>
        </w:rPr>
        <w:t xml:space="preserve"> </w:t>
      </w:r>
      <w:r>
        <w:rPr>
          <w:spacing w:val="-2"/>
        </w:rPr>
        <w:t>потребностей:</w:t>
      </w:r>
    </w:p>
    <w:p w:rsidR="006C1371" w:rsidRDefault="00114C20" w:rsidP="00030E22">
      <w:pPr>
        <w:pStyle w:val="a6"/>
        <w:numPr>
          <w:ilvl w:val="0"/>
          <w:numId w:val="444"/>
        </w:numPr>
        <w:tabs>
          <w:tab w:val="left" w:pos="505"/>
        </w:tabs>
        <w:spacing w:before="4" w:line="237" w:lineRule="auto"/>
        <w:ind w:right="452" w:firstLine="0"/>
        <w:rPr>
          <w:sz w:val="24"/>
        </w:rPr>
      </w:pPr>
      <w:r>
        <w:rPr>
          <w:sz w:val="24"/>
        </w:rPr>
        <w:t>обучающихся — в доступном качественном образовании, обеспечивающем развитие и самоопределение на основе усвоения традиций и ценностей культуры, в программах обучения, стимулирующих развитие познавательных и творческих возможностей личности;</w:t>
      </w:r>
    </w:p>
    <w:p w:rsidR="006C1371" w:rsidRDefault="00114C20" w:rsidP="00030E22">
      <w:pPr>
        <w:pStyle w:val="a6"/>
        <w:numPr>
          <w:ilvl w:val="0"/>
          <w:numId w:val="444"/>
        </w:numPr>
        <w:tabs>
          <w:tab w:val="left" w:pos="563"/>
        </w:tabs>
        <w:spacing w:before="8" w:line="237" w:lineRule="auto"/>
        <w:ind w:right="450" w:firstLine="0"/>
        <w:rPr>
          <w:sz w:val="24"/>
        </w:rPr>
      </w:pPr>
      <w:r>
        <w:rPr>
          <w:sz w:val="24"/>
        </w:rPr>
        <w:t>родителей – в социальной и психологической защите детей, их адаптации к условиям меняющейся социальной ситуации;</w:t>
      </w:r>
    </w:p>
    <w:p w:rsidR="006C1371" w:rsidRDefault="00114C20" w:rsidP="00030E22">
      <w:pPr>
        <w:pStyle w:val="a6"/>
        <w:numPr>
          <w:ilvl w:val="0"/>
          <w:numId w:val="444"/>
        </w:numPr>
        <w:tabs>
          <w:tab w:val="left" w:pos="563"/>
        </w:tabs>
        <w:spacing w:before="2"/>
        <w:ind w:right="446" w:firstLine="0"/>
        <w:rPr>
          <w:sz w:val="24"/>
        </w:rPr>
      </w:pPr>
      <w:r>
        <w:rPr>
          <w:sz w:val="24"/>
        </w:rPr>
        <w:t>общества и государства — в реализации программ развития личности, направленных на формирование способностей к продуктивной творческой деятельности в сфере науки, культуры, общественных отношений, которые обеспечат в будущем становление интеллектуальной элиты.</w:t>
      </w:r>
    </w:p>
    <w:p w:rsidR="006C1371" w:rsidRDefault="00114C20">
      <w:pPr>
        <w:pStyle w:val="a3"/>
        <w:ind w:left="213" w:right="442" w:firstLine="540"/>
      </w:pPr>
      <w:r>
        <w:t>Программа создана с учетом особенностей и традиций образовательного учреждения, в основу деятельности которого положены современная концепция развития качества образования. В МБОУ «Рядской основной общеобразовательной школе» созданы оптимальные условия для обучения, воспитания и развития детей, имеющих особые образовательные потребности на основе гуманизации образования и воспитания, вариативности программ</w:t>
      </w:r>
      <w:r>
        <w:rPr>
          <w:spacing w:val="-3"/>
        </w:rPr>
        <w:t xml:space="preserve"> </w:t>
      </w:r>
      <w:r>
        <w:t>и</w:t>
      </w:r>
      <w:r>
        <w:rPr>
          <w:spacing w:val="-1"/>
        </w:rPr>
        <w:t xml:space="preserve"> </w:t>
      </w:r>
      <w:r>
        <w:t>форм</w:t>
      </w:r>
      <w:r>
        <w:rPr>
          <w:spacing w:val="-3"/>
        </w:rPr>
        <w:t xml:space="preserve"> </w:t>
      </w:r>
      <w:r>
        <w:t>обучения,</w:t>
      </w:r>
      <w:r>
        <w:rPr>
          <w:spacing w:val="-2"/>
        </w:rPr>
        <w:t xml:space="preserve"> </w:t>
      </w:r>
      <w:r>
        <w:t>использования</w:t>
      </w:r>
      <w:r>
        <w:rPr>
          <w:spacing w:val="-2"/>
        </w:rPr>
        <w:t xml:space="preserve"> </w:t>
      </w:r>
      <w:r>
        <w:t>психосберегающих,</w:t>
      </w:r>
      <w:r>
        <w:rPr>
          <w:spacing w:val="-4"/>
        </w:rPr>
        <w:t xml:space="preserve"> </w:t>
      </w:r>
      <w:r>
        <w:t>здоровьесберегающих технологий, индивидуализации учебно-воспитательного процесса.</w:t>
      </w:r>
    </w:p>
    <w:p w:rsidR="006C1371" w:rsidRDefault="006C1371">
      <w:pPr>
        <w:sectPr w:rsidR="006C1371">
          <w:pgSz w:w="11910" w:h="16840"/>
          <w:pgMar w:top="1040" w:right="120" w:bottom="1100" w:left="920" w:header="0" w:footer="856" w:gutter="0"/>
          <w:cols w:space="720"/>
        </w:sectPr>
      </w:pPr>
    </w:p>
    <w:p w:rsidR="006C1371" w:rsidRDefault="00114C20">
      <w:pPr>
        <w:pStyle w:val="3"/>
        <w:spacing w:before="71" w:line="274" w:lineRule="exact"/>
        <w:ind w:left="3602"/>
      </w:pPr>
      <w:r>
        <w:lastRenderedPageBreak/>
        <w:t>Цели</w:t>
      </w:r>
      <w:r>
        <w:rPr>
          <w:spacing w:val="-7"/>
        </w:rPr>
        <w:t xml:space="preserve"> </w:t>
      </w:r>
      <w:r>
        <w:t>образовательной</w:t>
      </w:r>
      <w:r>
        <w:rPr>
          <w:spacing w:val="-6"/>
        </w:rPr>
        <w:t xml:space="preserve"> </w:t>
      </w:r>
      <w:r>
        <w:rPr>
          <w:spacing w:val="-2"/>
        </w:rPr>
        <w:t>программы:</w:t>
      </w:r>
    </w:p>
    <w:p w:rsidR="006C1371" w:rsidRDefault="00114C20" w:rsidP="00030E22">
      <w:pPr>
        <w:pStyle w:val="a6"/>
        <w:numPr>
          <w:ilvl w:val="1"/>
          <w:numId w:val="444"/>
        </w:numPr>
        <w:tabs>
          <w:tab w:val="left" w:pos="1068"/>
        </w:tabs>
        <w:ind w:right="450" w:firstLine="540"/>
        <w:rPr>
          <w:sz w:val="24"/>
        </w:rPr>
      </w:pPr>
      <w:r>
        <w:rPr>
          <w:sz w:val="24"/>
        </w:rPr>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6C1371" w:rsidRDefault="00114C20" w:rsidP="00030E22">
      <w:pPr>
        <w:pStyle w:val="a6"/>
        <w:numPr>
          <w:ilvl w:val="1"/>
          <w:numId w:val="444"/>
        </w:numPr>
        <w:tabs>
          <w:tab w:val="left" w:pos="999"/>
        </w:tabs>
        <w:ind w:right="448" w:firstLine="540"/>
        <w:rPr>
          <w:sz w:val="24"/>
        </w:rPr>
      </w:pPr>
      <w:r>
        <w:rPr>
          <w:sz w:val="24"/>
        </w:rPr>
        <w:t xml:space="preserve">становление и развитие личности обучающегося в ее самобытности, уникальности, </w:t>
      </w:r>
      <w:r>
        <w:rPr>
          <w:spacing w:val="-2"/>
          <w:sz w:val="24"/>
        </w:rPr>
        <w:t>неповторимости.</w:t>
      </w:r>
    </w:p>
    <w:p w:rsidR="006C1371" w:rsidRDefault="00114C20">
      <w:pPr>
        <w:pStyle w:val="3"/>
        <w:spacing w:before="3"/>
        <w:ind w:left="4500"/>
      </w:pPr>
      <w:r>
        <w:t xml:space="preserve">Задачи </w:t>
      </w:r>
      <w:r>
        <w:rPr>
          <w:spacing w:val="-2"/>
        </w:rPr>
        <w:t>программы:</w:t>
      </w:r>
    </w:p>
    <w:p w:rsidR="006C1371" w:rsidRDefault="00114C20" w:rsidP="00030E22">
      <w:pPr>
        <w:pStyle w:val="a6"/>
        <w:numPr>
          <w:ilvl w:val="2"/>
          <w:numId w:val="444"/>
        </w:numPr>
        <w:tabs>
          <w:tab w:val="left" w:pos="1206"/>
        </w:tabs>
        <w:ind w:right="447" w:firstLine="708"/>
        <w:rPr>
          <w:sz w:val="24"/>
        </w:rPr>
      </w:pPr>
      <w:r>
        <w:rPr>
          <w:sz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6C1371" w:rsidRDefault="00114C20" w:rsidP="00030E22">
      <w:pPr>
        <w:pStyle w:val="a6"/>
        <w:numPr>
          <w:ilvl w:val="2"/>
          <w:numId w:val="444"/>
        </w:numPr>
        <w:tabs>
          <w:tab w:val="left" w:pos="1206"/>
        </w:tabs>
        <w:spacing w:before="2" w:line="237" w:lineRule="auto"/>
        <w:ind w:right="453" w:firstLine="708"/>
        <w:rPr>
          <w:sz w:val="24"/>
        </w:rPr>
      </w:pPr>
      <w:r>
        <w:rPr>
          <w:sz w:val="24"/>
        </w:rPr>
        <w:t xml:space="preserve">обеспечение преемственности начального общего, основного общего, среднего общего </w:t>
      </w:r>
      <w:r>
        <w:rPr>
          <w:spacing w:val="-2"/>
          <w:sz w:val="24"/>
        </w:rPr>
        <w:t>образования;</w:t>
      </w:r>
    </w:p>
    <w:p w:rsidR="006C1371" w:rsidRDefault="00114C20" w:rsidP="00030E22">
      <w:pPr>
        <w:pStyle w:val="a6"/>
        <w:numPr>
          <w:ilvl w:val="2"/>
          <w:numId w:val="444"/>
        </w:numPr>
        <w:tabs>
          <w:tab w:val="left" w:pos="1206"/>
        </w:tabs>
        <w:spacing w:before="2"/>
        <w:ind w:right="445" w:firstLine="708"/>
        <w:rPr>
          <w:sz w:val="24"/>
        </w:rPr>
      </w:pPr>
      <w:r>
        <w:rPr>
          <w:sz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6C1371" w:rsidRDefault="00114C20" w:rsidP="00030E22">
      <w:pPr>
        <w:pStyle w:val="a6"/>
        <w:numPr>
          <w:ilvl w:val="2"/>
          <w:numId w:val="444"/>
        </w:numPr>
        <w:tabs>
          <w:tab w:val="left" w:pos="1206"/>
        </w:tabs>
        <w:ind w:right="442" w:firstLine="708"/>
        <w:rPr>
          <w:sz w:val="24"/>
        </w:rPr>
      </w:pPr>
      <w:r>
        <w:rPr>
          <w:sz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6C1371" w:rsidRDefault="00114C20" w:rsidP="00030E22">
      <w:pPr>
        <w:pStyle w:val="a6"/>
        <w:numPr>
          <w:ilvl w:val="2"/>
          <w:numId w:val="444"/>
        </w:numPr>
        <w:tabs>
          <w:tab w:val="left" w:pos="1206"/>
        </w:tabs>
        <w:spacing w:before="1" w:line="237" w:lineRule="auto"/>
        <w:ind w:right="451" w:firstLine="708"/>
        <w:rPr>
          <w:sz w:val="24"/>
        </w:rPr>
      </w:pPr>
      <w:r>
        <w:rPr>
          <w:sz w:val="24"/>
        </w:rPr>
        <w:t>обеспечение эффективного сочетания урочных и внеурочных форм организации</w:t>
      </w:r>
      <w:r>
        <w:rPr>
          <w:spacing w:val="40"/>
          <w:sz w:val="24"/>
        </w:rPr>
        <w:t xml:space="preserve"> </w:t>
      </w:r>
      <w:r>
        <w:rPr>
          <w:sz w:val="24"/>
        </w:rPr>
        <w:t>учебных занятий, взаимодействия всех участников образовательных отношений;</w:t>
      </w:r>
    </w:p>
    <w:p w:rsidR="006C1371" w:rsidRDefault="00114C20" w:rsidP="00030E22">
      <w:pPr>
        <w:pStyle w:val="a6"/>
        <w:numPr>
          <w:ilvl w:val="2"/>
          <w:numId w:val="444"/>
        </w:numPr>
        <w:tabs>
          <w:tab w:val="left" w:pos="1206"/>
        </w:tabs>
        <w:spacing w:before="4" w:line="237" w:lineRule="auto"/>
        <w:ind w:right="450" w:firstLine="708"/>
        <w:rPr>
          <w:sz w:val="24"/>
        </w:rPr>
      </w:pPr>
      <w:r>
        <w:rPr>
          <w:sz w:val="24"/>
        </w:rPr>
        <w:t>взаимодействие образовательной организации при реализации основной</w:t>
      </w:r>
      <w:r>
        <w:rPr>
          <w:spacing w:val="40"/>
          <w:sz w:val="24"/>
        </w:rPr>
        <w:t xml:space="preserve"> </w:t>
      </w:r>
      <w:r>
        <w:rPr>
          <w:sz w:val="24"/>
        </w:rPr>
        <w:t>образовательной программы с социальными партнерами;</w:t>
      </w:r>
    </w:p>
    <w:p w:rsidR="006C1371" w:rsidRDefault="00114C20" w:rsidP="00030E22">
      <w:pPr>
        <w:pStyle w:val="a6"/>
        <w:numPr>
          <w:ilvl w:val="2"/>
          <w:numId w:val="444"/>
        </w:numPr>
        <w:tabs>
          <w:tab w:val="left" w:pos="1206"/>
        </w:tabs>
        <w:spacing w:before="3"/>
        <w:ind w:right="445" w:firstLine="708"/>
        <w:rPr>
          <w:sz w:val="24"/>
        </w:rPr>
      </w:pPr>
      <w:r>
        <w:rPr>
          <w:sz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6C1371" w:rsidRDefault="00114C20" w:rsidP="00030E22">
      <w:pPr>
        <w:pStyle w:val="a6"/>
        <w:numPr>
          <w:ilvl w:val="2"/>
          <w:numId w:val="444"/>
        </w:numPr>
        <w:tabs>
          <w:tab w:val="left" w:pos="1206"/>
        </w:tabs>
        <w:ind w:right="442" w:firstLine="708"/>
        <w:rPr>
          <w:sz w:val="24"/>
        </w:rPr>
      </w:pPr>
      <w:r>
        <w:rPr>
          <w:sz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6C1371" w:rsidRDefault="00114C20" w:rsidP="00030E22">
      <w:pPr>
        <w:pStyle w:val="a6"/>
        <w:numPr>
          <w:ilvl w:val="2"/>
          <w:numId w:val="444"/>
        </w:numPr>
        <w:tabs>
          <w:tab w:val="left" w:pos="1206"/>
        </w:tabs>
        <w:spacing w:before="2" w:line="237" w:lineRule="auto"/>
        <w:ind w:right="452" w:firstLine="708"/>
        <w:rPr>
          <w:sz w:val="24"/>
        </w:rPr>
      </w:pPr>
      <w:r>
        <w:rPr>
          <w:sz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6C1371" w:rsidRDefault="00114C20" w:rsidP="00030E22">
      <w:pPr>
        <w:pStyle w:val="a6"/>
        <w:numPr>
          <w:ilvl w:val="2"/>
          <w:numId w:val="444"/>
        </w:numPr>
        <w:tabs>
          <w:tab w:val="left" w:pos="1206"/>
        </w:tabs>
        <w:spacing w:before="8" w:line="237" w:lineRule="auto"/>
        <w:ind w:right="449" w:firstLine="708"/>
        <w:rPr>
          <w:sz w:val="24"/>
        </w:rPr>
      </w:pPr>
      <w:r>
        <w:rPr>
          <w:sz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6C1371" w:rsidRDefault="00114C20" w:rsidP="00030E22">
      <w:pPr>
        <w:pStyle w:val="a6"/>
        <w:numPr>
          <w:ilvl w:val="2"/>
          <w:numId w:val="444"/>
        </w:numPr>
        <w:tabs>
          <w:tab w:val="left" w:pos="1206"/>
        </w:tabs>
        <w:spacing w:before="4"/>
        <w:ind w:right="447" w:firstLine="708"/>
        <w:rPr>
          <w:sz w:val="24"/>
        </w:rPr>
      </w:pPr>
      <w:r>
        <w:rPr>
          <w:sz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6C1371" w:rsidRDefault="00114C20" w:rsidP="00030E22">
      <w:pPr>
        <w:pStyle w:val="a6"/>
        <w:numPr>
          <w:ilvl w:val="2"/>
          <w:numId w:val="444"/>
        </w:numPr>
        <w:tabs>
          <w:tab w:val="left" w:pos="1206"/>
        </w:tabs>
        <w:spacing w:before="2" w:line="237" w:lineRule="auto"/>
        <w:ind w:right="450" w:firstLine="708"/>
        <w:rPr>
          <w:sz w:val="24"/>
        </w:rPr>
      </w:pPr>
      <w:r>
        <w:rPr>
          <w:sz w:val="24"/>
        </w:rPr>
        <w:t>сохранение и укрепление физического, психологического и социального здоровья обучающихся, обеспечение их безопасности.</w:t>
      </w:r>
    </w:p>
    <w:p w:rsidR="006C1371" w:rsidRDefault="00114C20">
      <w:pPr>
        <w:pStyle w:val="a3"/>
        <w:ind w:left="213" w:right="448" w:firstLine="708"/>
      </w:pPr>
      <w:r>
        <w:t>Основная образовательная программа учитывает психолого-педагогические особенности развития детей 11—15 лет, связанные:</w:t>
      </w:r>
    </w:p>
    <w:p w:rsidR="006C1371" w:rsidRDefault="006C1371">
      <w:pPr>
        <w:pStyle w:val="a3"/>
        <w:spacing w:before="54" w:after="1"/>
        <w:ind w:left="0"/>
        <w:jc w:val="left"/>
        <w:rPr>
          <w:sz w:val="20"/>
        </w:r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5955"/>
      </w:tblGrid>
      <w:tr w:rsidR="006C1371">
        <w:trPr>
          <w:trHeight w:val="275"/>
        </w:trPr>
        <w:tc>
          <w:tcPr>
            <w:tcW w:w="4253" w:type="dxa"/>
          </w:tcPr>
          <w:p w:rsidR="006C1371" w:rsidRDefault="00114C20">
            <w:pPr>
              <w:pStyle w:val="TableParagraph"/>
              <w:spacing w:line="256" w:lineRule="exact"/>
              <w:ind w:left="4"/>
              <w:jc w:val="center"/>
              <w:rPr>
                <w:i/>
                <w:sz w:val="24"/>
              </w:rPr>
            </w:pPr>
            <w:r>
              <w:rPr>
                <w:i/>
                <w:spacing w:val="-2"/>
                <w:sz w:val="24"/>
              </w:rPr>
              <w:t>Особенности</w:t>
            </w:r>
          </w:p>
        </w:tc>
        <w:tc>
          <w:tcPr>
            <w:tcW w:w="5955" w:type="dxa"/>
          </w:tcPr>
          <w:p w:rsidR="006C1371" w:rsidRDefault="00114C20">
            <w:pPr>
              <w:pStyle w:val="TableParagraph"/>
              <w:spacing w:line="256" w:lineRule="exact"/>
              <w:ind w:left="338"/>
              <w:rPr>
                <w:i/>
                <w:sz w:val="24"/>
              </w:rPr>
            </w:pPr>
            <w:r>
              <w:rPr>
                <w:i/>
                <w:sz w:val="24"/>
              </w:rPr>
              <w:t>Характеристика</w:t>
            </w:r>
            <w:r>
              <w:rPr>
                <w:i/>
                <w:spacing w:val="-3"/>
                <w:sz w:val="24"/>
              </w:rPr>
              <w:t xml:space="preserve"> </w:t>
            </w:r>
            <w:r>
              <w:rPr>
                <w:i/>
                <w:sz w:val="24"/>
              </w:rPr>
              <w:t>приобретаемых</w:t>
            </w:r>
            <w:r>
              <w:rPr>
                <w:i/>
                <w:spacing w:val="-3"/>
                <w:sz w:val="24"/>
              </w:rPr>
              <w:t xml:space="preserve"> </w:t>
            </w:r>
            <w:r>
              <w:rPr>
                <w:i/>
                <w:sz w:val="24"/>
              </w:rPr>
              <w:t>учебных</w:t>
            </w:r>
            <w:r>
              <w:rPr>
                <w:i/>
                <w:spacing w:val="-3"/>
                <w:sz w:val="24"/>
              </w:rPr>
              <w:t xml:space="preserve"> </w:t>
            </w:r>
            <w:r>
              <w:rPr>
                <w:i/>
                <w:spacing w:val="-2"/>
                <w:sz w:val="24"/>
              </w:rPr>
              <w:t>навыков</w:t>
            </w:r>
          </w:p>
        </w:tc>
      </w:tr>
      <w:tr w:rsidR="006C1371">
        <w:trPr>
          <w:trHeight w:val="829"/>
        </w:trPr>
        <w:tc>
          <w:tcPr>
            <w:tcW w:w="4253" w:type="dxa"/>
          </w:tcPr>
          <w:p w:rsidR="006C1371" w:rsidRDefault="00114C20">
            <w:pPr>
              <w:pStyle w:val="TableParagraph"/>
              <w:tabs>
                <w:tab w:val="left" w:pos="1331"/>
                <w:tab w:val="left" w:pos="1914"/>
                <w:tab w:val="left" w:pos="3147"/>
              </w:tabs>
              <w:ind w:left="107" w:right="93"/>
              <w:rPr>
                <w:sz w:val="24"/>
              </w:rPr>
            </w:pPr>
            <w:r>
              <w:rPr>
                <w:spacing w:val="-2"/>
                <w:sz w:val="24"/>
              </w:rPr>
              <w:t>Переход</w:t>
            </w:r>
            <w:r>
              <w:rPr>
                <w:sz w:val="24"/>
              </w:rPr>
              <w:tab/>
            </w:r>
            <w:r>
              <w:rPr>
                <w:spacing w:val="-6"/>
                <w:sz w:val="24"/>
              </w:rPr>
              <w:t>от</w:t>
            </w:r>
            <w:r>
              <w:rPr>
                <w:sz w:val="24"/>
              </w:rPr>
              <w:tab/>
            </w:r>
            <w:r>
              <w:rPr>
                <w:spacing w:val="-2"/>
                <w:sz w:val="24"/>
              </w:rPr>
              <w:t>учебных</w:t>
            </w:r>
            <w:r>
              <w:rPr>
                <w:sz w:val="24"/>
              </w:rPr>
              <w:tab/>
            </w:r>
            <w:r>
              <w:rPr>
                <w:spacing w:val="-2"/>
                <w:sz w:val="24"/>
              </w:rPr>
              <w:t xml:space="preserve">действий, </w:t>
            </w:r>
            <w:r>
              <w:rPr>
                <w:sz w:val="24"/>
              </w:rPr>
              <w:t>характерных</w:t>
            </w:r>
            <w:r>
              <w:rPr>
                <w:spacing w:val="42"/>
                <w:sz w:val="24"/>
              </w:rPr>
              <w:t xml:space="preserve"> </w:t>
            </w:r>
            <w:r>
              <w:rPr>
                <w:sz w:val="24"/>
              </w:rPr>
              <w:t>для</w:t>
            </w:r>
            <w:r>
              <w:rPr>
                <w:spacing w:val="42"/>
                <w:sz w:val="24"/>
              </w:rPr>
              <w:t xml:space="preserve"> </w:t>
            </w:r>
            <w:r>
              <w:rPr>
                <w:sz w:val="24"/>
              </w:rPr>
              <w:t>начальной</w:t>
            </w:r>
            <w:r>
              <w:rPr>
                <w:spacing w:val="43"/>
                <w:sz w:val="24"/>
              </w:rPr>
              <w:t xml:space="preserve"> </w:t>
            </w:r>
            <w:r>
              <w:rPr>
                <w:sz w:val="24"/>
              </w:rPr>
              <w:t>школы,</w:t>
            </w:r>
            <w:r>
              <w:rPr>
                <w:spacing w:val="46"/>
                <w:sz w:val="24"/>
              </w:rPr>
              <w:t xml:space="preserve"> </w:t>
            </w:r>
            <w:r>
              <w:rPr>
                <w:spacing w:val="-10"/>
                <w:sz w:val="24"/>
              </w:rPr>
              <w:t>к</w:t>
            </w:r>
          </w:p>
          <w:p w:rsidR="006C1371" w:rsidRDefault="00114C20">
            <w:pPr>
              <w:pStyle w:val="TableParagraph"/>
              <w:tabs>
                <w:tab w:val="left" w:pos="2036"/>
                <w:tab w:val="left" w:pos="3298"/>
              </w:tabs>
              <w:spacing w:line="266" w:lineRule="exact"/>
              <w:ind w:left="107"/>
              <w:rPr>
                <w:sz w:val="24"/>
              </w:rPr>
            </w:pPr>
            <w:r>
              <w:rPr>
                <w:spacing w:val="-2"/>
                <w:sz w:val="24"/>
              </w:rPr>
              <w:t>овладению</w:t>
            </w:r>
            <w:r>
              <w:rPr>
                <w:sz w:val="24"/>
              </w:rPr>
              <w:tab/>
            </w:r>
            <w:r>
              <w:rPr>
                <w:spacing w:val="-4"/>
                <w:sz w:val="24"/>
              </w:rPr>
              <w:t>этой</w:t>
            </w:r>
            <w:r>
              <w:rPr>
                <w:sz w:val="24"/>
              </w:rPr>
              <w:tab/>
            </w:r>
            <w:r>
              <w:rPr>
                <w:spacing w:val="-2"/>
                <w:sz w:val="24"/>
              </w:rPr>
              <w:t>учебной</w:t>
            </w:r>
          </w:p>
        </w:tc>
        <w:tc>
          <w:tcPr>
            <w:tcW w:w="5955" w:type="dxa"/>
          </w:tcPr>
          <w:p w:rsidR="006C1371" w:rsidRDefault="00114C20">
            <w:pPr>
              <w:pStyle w:val="TableParagraph"/>
              <w:tabs>
                <w:tab w:val="left" w:pos="1036"/>
                <w:tab w:val="left" w:pos="2463"/>
                <w:tab w:val="left" w:pos="3606"/>
                <w:tab w:val="left" w:pos="4520"/>
                <w:tab w:val="left" w:pos="5714"/>
              </w:tabs>
              <w:ind w:left="110" w:right="98"/>
              <w:rPr>
                <w:sz w:val="24"/>
              </w:rPr>
            </w:pPr>
            <w:r>
              <w:rPr>
                <w:sz w:val="24"/>
              </w:rPr>
              <w:t>Направленность</w:t>
            </w:r>
            <w:r>
              <w:rPr>
                <w:spacing w:val="40"/>
                <w:sz w:val="24"/>
              </w:rPr>
              <w:t xml:space="preserve"> </w:t>
            </w:r>
            <w:r>
              <w:rPr>
                <w:sz w:val="24"/>
              </w:rPr>
              <w:t>на</w:t>
            </w:r>
            <w:r>
              <w:rPr>
                <w:spacing w:val="40"/>
                <w:sz w:val="24"/>
              </w:rPr>
              <w:t xml:space="preserve"> </w:t>
            </w:r>
            <w:r>
              <w:rPr>
                <w:sz w:val="24"/>
              </w:rPr>
              <w:t>самостоятельный</w:t>
            </w:r>
            <w:r>
              <w:rPr>
                <w:spacing w:val="40"/>
                <w:sz w:val="24"/>
              </w:rPr>
              <w:t xml:space="preserve"> </w:t>
            </w:r>
            <w:r>
              <w:rPr>
                <w:sz w:val="24"/>
              </w:rPr>
              <w:t xml:space="preserve">познавательный </w:t>
            </w:r>
            <w:r>
              <w:rPr>
                <w:spacing w:val="-2"/>
                <w:sz w:val="24"/>
              </w:rPr>
              <w:t>поиск,</w:t>
            </w:r>
            <w:r>
              <w:rPr>
                <w:sz w:val="24"/>
              </w:rPr>
              <w:tab/>
            </w:r>
            <w:r>
              <w:rPr>
                <w:spacing w:val="-2"/>
                <w:sz w:val="24"/>
              </w:rPr>
              <w:t>постановку</w:t>
            </w:r>
            <w:r>
              <w:rPr>
                <w:sz w:val="24"/>
              </w:rPr>
              <w:tab/>
            </w:r>
            <w:r>
              <w:rPr>
                <w:spacing w:val="-2"/>
                <w:sz w:val="24"/>
              </w:rPr>
              <w:t>учебных</w:t>
            </w:r>
            <w:r>
              <w:rPr>
                <w:sz w:val="24"/>
              </w:rPr>
              <w:tab/>
            </w:r>
            <w:r>
              <w:rPr>
                <w:spacing w:val="-2"/>
                <w:sz w:val="24"/>
              </w:rPr>
              <w:t>целей,</w:t>
            </w:r>
            <w:r>
              <w:rPr>
                <w:sz w:val="24"/>
              </w:rPr>
              <w:tab/>
            </w:r>
            <w:r>
              <w:rPr>
                <w:spacing w:val="-2"/>
                <w:sz w:val="24"/>
              </w:rPr>
              <w:t>освоение</w:t>
            </w:r>
            <w:r>
              <w:rPr>
                <w:sz w:val="24"/>
              </w:rPr>
              <w:tab/>
            </w:r>
            <w:r>
              <w:rPr>
                <w:spacing w:val="-10"/>
                <w:sz w:val="24"/>
              </w:rPr>
              <w:t>и</w:t>
            </w:r>
          </w:p>
          <w:p w:rsidR="006C1371" w:rsidRDefault="00114C20">
            <w:pPr>
              <w:pStyle w:val="TableParagraph"/>
              <w:tabs>
                <w:tab w:val="left" w:pos="2159"/>
                <w:tab w:val="left" w:pos="4040"/>
                <w:tab w:val="left" w:pos="5716"/>
              </w:tabs>
              <w:spacing w:line="266" w:lineRule="exact"/>
              <w:ind w:left="110"/>
              <w:rPr>
                <w:sz w:val="24"/>
              </w:rPr>
            </w:pPr>
            <w:r>
              <w:rPr>
                <w:spacing w:val="-2"/>
                <w:sz w:val="24"/>
              </w:rPr>
              <w:t>самостоятельное</w:t>
            </w:r>
            <w:r>
              <w:rPr>
                <w:sz w:val="24"/>
              </w:rPr>
              <w:tab/>
            </w:r>
            <w:r>
              <w:rPr>
                <w:spacing w:val="-2"/>
                <w:sz w:val="24"/>
              </w:rPr>
              <w:t>осуществление</w:t>
            </w:r>
            <w:r>
              <w:rPr>
                <w:sz w:val="24"/>
              </w:rPr>
              <w:tab/>
            </w:r>
            <w:r>
              <w:rPr>
                <w:spacing w:val="-2"/>
                <w:sz w:val="24"/>
              </w:rPr>
              <w:t>контрольных</w:t>
            </w:r>
            <w:r>
              <w:rPr>
                <w:sz w:val="24"/>
              </w:rPr>
              <w:tab/>
            </w:r>
            <w:r>
              <w:rPr>
                <w:spacing w:val="-10"/>
                <w:sz w:val="24"/>
              </w:rPr>
              <w:t>и</w:t>
            </w:r>
          </w:p>
        </w:tc>
      </w:tr>
    </w:tbl>
    <w:p w:rsidR="006C1371" w:rsidRDefault="006C1371">
      <w:pPr>
        <w:spacing w:line="266" w:lineRule="exact"/>
        <w:rPr>
          <w:sz w:val="24"/>
        </w:rPr>
        <w:sectPr w:rsidR="006C1371">
          <w:pgSz w:w="11910" w:h="16840"/>
          <w:pgMar w:top="1040" w:right="120" w:bottom="1100" w:left="920" w:header="0" w:footer="856" w:gutter="0"/>
          <w:cols w:space="720"/>
        </w:sect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5955"/>
      </w:tblGrid>
      <w:tr w:rsidR="006C1371">
        <w:trPr>
          <w:trHeight w:val="830"/>
        </w:trPr>
        <w:tc>
          <w:tcPr>
            <w:tcW w:w="4253" w:type="dxa"/>
          </w:tcPr>
          <w:p w:rsidR="006C1371" w:rsidRDefault="00114C20">
            <w:pPr>
              <w:pStyle w:val="TableParagraph"/>
              <w:ind w:left="107"/>
              <w:rPr>
                <w:sz w:val="24"/>
              </w:rPr>
            </w:pPr>
            <w:r>
              <w:rPr>
                <w:sz w:val="24"/>
              </w:rPr>
              <w:lastRenderedPageBreak/>
              <w:t>деятельностью</w:t>
            </w:r>
            <w:r>
              <w:rPr>
                <w:spacing w:val="80"/>
                <w:sz w:val="24"/>
              </w:rPr>
              <w:t xml:space="preserve"> </w:t>
            </w:r>
            <w:r>
              <w:rPr>
                <w:sz w:val="24"/>
              </w:rPr>
              <w:t>на</w:t>
            </w:r>
            <w:r>
              <w:rPr>
                <w:spacing w:val="80"/>
                <w:sz w:val="24"/>
              </w:rPr>
              <w:t xml:space="preserve"> </w:t>
            </w:r>
            <w:r>
              <w:rPr>
                <w:sz w:val="24"/>
              </w:rPr>
              <w:t>ступени</w:t>
            </w:r>
            <w:r>
              <w:rPr>
                <w:spacing w:val="80"/>
                <w:sz w:val="24"/>
              </w:rPr>
              <w:t xml:space="preserve"> </w:t>
            </w:r>
            <w:r>
              <w:rPr>
                <w:sz w:val="24"/>
              </w:rPr>
              <w:t>основной школы,</w:t>
            </w:r>
            <w:r>
              <w:rPr>
                <w:spacing w:val="63"/>
                <w:sz w:val="24"/>
              </w:rPr>
              <w:t xml:space="preserve"> </w:t>
            </w:r>
            <w:r>
              <w:rPr>
                <w:sz w:val="24"/>
              </w:rPr>
              <w:t>к</w:t>
            </w:r>
            <w:r>
              <w:rPr>
                <w:spacing w:val="63"/>
                <w:sz w:val="24"/>
              </w:rPr>
              <w:t xml:space="preserve"> </w:t>
            </w:r>
            <w:r>
              <w:rPr>
                <w:sz w:val="24"/>
              </w:rPr>
              <w:t>новой</w:t>
            </w:r>
            <w:r>
              <w:rPr>
                <w:spacing w:val="64"/>
                <w:sz w:val="24"/>
              </w:rPr>
              <w:t xml:space="preserve"> </w:t>
            </w:r>
            <w:r>
              <w:rPr>
                <w:sz w:val="24"/>
              </w:rPr>
              <w:t>внутренней</w:t>
            </w:r>
            <w:r>
              <w:rPr>
                <w:spacing w:val="65"/>
                <w:sz w:val="24"/>
              </w:rPr>
              <w:t xml:space="preserve"> </w:t>
            </w:r>
            <w:r>
              <w:rPr>
                <w:spacing w:val="-2"/>
                <w:sz w:val="24"/>
              </w:rPr>
              <w:t>позиции</w:t>
            </w:r>
          </w:p>
          <w:p w:rsidR="006C1371" w:rsidRDefault="00114C20">
            <w:pPr>
              <w:pStyle w:val="TableParagraph"/>
              <w:spacing w:line="264" w:lineRule="exact"/>
              <w:ind w:left="107"/>
              <w:rPr>
                <w:sz w:val="24"/>
              </w:rPr>
            </w:pPr>
            <w:r>
              <w:rPr>
                <w:spacing w:val="-2"/>
                <w:sz w:val="24"/>
              </w:rPr>
              <w:t>обучающегося.</w:t>
            </w:r>
          </w:p>
        </w:tc>
        <w:tc>
          <w:tcPr>
            <w:tcW w:w="5955" w:type="dxa"/>
          </w:tcPr>
          <w:p w:rsidR="006C1371" w:rsidRDefault="00114C20">
            <w:pPr>
              <w:pStyle w:val="TableParagraph"/>
              <w:tabs>
                <w:tab w:val="left" w:pos="1492"/>
                <w:tab w:val="left" w:pos="2734"/>
                <w:tab w:val="left" w:pos="4192"/>
                <w:tab w:val="left" w:pos="4551"/>
              </w:tabs>
              <w:ind w:left="110" w:right="94"/>
              <w:rPr>
                <w:sz w:val="24"/>
              </w:rPr>
            </w:pPr>
            <w:r>
              <w:rPr>
                <w:spacing w:val="-2"/>
                <w:sz w:val="24"/>
              </w:rPr>
              <w:t>оценочных</w:t>
            </w:r>
            <w:r>
              <w:rPr>
                <w:sz w:val="24"/>
              </w:rPr>
              <w:tab/>
            </w:r>
            <w:r>
              <w:rPr>
                <w:spacing w:val="-2"/>
                <w:sz w:val="24"/>
              </w:rPr>
              <w:t>действий,</w:t>
            </w:r>
            <w:r>
              <w:rPr>
                <w:sz w:val="24"/>
              </w:rPr>
              <w:tab/>
            </w:r>
            <w:r>
              <w:rPr>
                <w:spacing w:val="-2"/>
                <w:sz w:val="24"/>
              </w:rPr>
              <w:t>инициативу</w:t>
            </w:r>
            <w:r>
              <w:rPr>
                <w:sz w:val="24"/>
              </w:rPr>
              <w:tab/>
            </w:r>
            <w:r>
              <w:rPr>
                <w:spacing w:val="-10"/>
                <w:sz w:val="24"/>
              </w:rPr>
              <w:t>в</w:t>
            </w:r>
            <w:r>
              <w:rPr>
                <w:sz w:val="24"/>
              </w:rPr>
              <w:tab/>
            </w:r>
            <w:r>
              <w:rPr>
                <w:spacing w:val="-2"/>
                <w:sz w:val="24"/>
              </w:rPr>
              <w:t xml:space="preserve">организации </w:t>
            </w:r>
            <w:r>
              <w:rPr>
                <w:sz w:val="24"/>
              </w:rPr>
              <w:t>учебного сотрудничества.</w:t>
            </w:r>
          </w:p>
        </w:tc>
      </w:tr>
      <w:tr w:rsidR="006C1371">
        <w:trPr>
          <w:trHeight w:val="1655"/>
        </w:trPr>
        <w:tc>
          <w:tcPr>
            <w:tcW w:w="4253" w:type="dxa"/>
          </w:tcPr>
          <w:p w:rsidR="006C1371" w:rsidRDefault="00114C20">
            <w:pPr>
              <w:pStyle w:val="TableParagraph"/>
              <w:tabs>
                <w:tab w:val="left" w:pos="2667"/>
              </w:tabs>
              <w:ind w:left="107" w:right="94"/>
              <w:jc w:val="both"/>
              <w:rPr>
                <w:sz w:val="24"/>
              </w:rPr>
            </w:pPr>
            <w:r>
              <w:rPr>
                <w:spacing w:val="-2"/>
                <w:sz w:val="24"/>
              </w:rPr>
              <w:t>Осуществление</w:t>
            </w:r>
            <w:r>
              <w:rPr>
                <w:sz w:val="24"/>
              </w:rPr>
              <w:tab/>
            </w:r>
            <w:r>
              <w:rPr>
                <w:spacing w:val="-2"/>
                <w:sz w:val="24"/>
              </w:rPr>
              <w:t xml:space="preserve">качественного </w:t>
            </w:r>
            <w:r>
              <w:rPr>
                <w:sz w:val="24"/>
              </w:rPr>
              <w:t>преобразования учебных действий и переход к развитию способности проектирования собственной учебной деятельности</w:t>
            </w:r>
            <w:r>
              <w:rPr>
                <w:spacing w:val="6"/>
                <w:sz w:val="24"/>
              </w:rPr>
              <w:t xml:space="preserve"> </w:t>
            </w:r>
            <w:r>
              <w:rPr>
                <w:sz w:val="24"/>
              </w:rPr>
              <w:t>и</w:t>
            </w:r>
            <w:r>
              <w:rPr>
                <w:spacing w:val="3"/>
                <w:sz w:val="24"/>
              </w:rPr>
              <w:t xml:space="preserve"> </w:t>
            </w:r>
            <w:r>
              <w:rPr>
                <w:sz w:val="24"/>
              </w:rPr>
              <w:t>построение</w:t>
            </w:r>
            <w:r>
              <w:rPr>
                <w:spacing w:val="5"/>
                <w:sz w:val="24"/>
              </w:rPr>
              <w:t xml:space="preserve"> </w:t>
            </w:r>
            <w:r>
              <w:rPr>
                <w:spacing w:val="-2"/>
                <w:sz w:val="24"/>
              </w:rPr>
              <w:t>жизненных</w:t>
            </w:r>
          </w:p>
          <w:p w:rsidR="006C1371" w:rsidRDefault="00114C20">
            <w:pPr>
              <w:pStyle w:val="TableParagraph"/>
              <w:spacing w:line="264" w:lineRule="exact"/>
              <w:ind w:left="107"/>
              <w:jc w:val="both"/>
              <w:rPr>
                <w:sz w:val="24"/>
              </w:rPr>
            </w:pPr>
            <w:r>
              <w:rPr>
                <w:sz w:val="24"/>
              </w:rPr>
              <w:t>планов</w:t>
            </w:r>
            <w:r>
              <w:rPr>
                <w:spacing w:val="-4"/>
                <w:sz w:val="24"/>
              </w:rPr>
              <w:t xml:space="preserve"> </w:t>
            </w:r>
            <w:r>
              <w:rPr>
                <w:sz w:val="24"/>
              </w:rPr>
              <w:t>во</w:t>
            </w:r>
            <w:r>
              <w:rPr>
                <w:spacing w:val="-3"/>
                <w:sz w:val="24"/>
              </w:rPr>
              <w:t xml:space="preserve"> </w:t>
            </w:r>
            <w:r>
              <w:rPr>
                <w:sz w:val="24"/>
              </w:rPr>
              <w:t>временнóй</w:t>
            </w:r>
            <w:r>
              <w:rPr>
                <w:spacing w:val="-2"/>
                <w:sz w:val="24"/>
              </w:rPr>
              <w:t xml:space="preserve"> перспективе.</w:t>
            </w:r>
          </w:p>
        </w:tc>
        <w:tc>
          <w:tcPr>
            <w:tcW w:w="5955" w:type="dxa"/>
          </w:tcPr>
          <w:p w:rsidR="006C1371" w:rsidRDefault="00114C20">
            <w:pPr>
              <w:pStyle w:val="TableParagraph"/>
              <w:ind w:left="110" w:right="94"/>
              <w:jc w:val="both"/>
              <w:rPr>
                <w:sz w:val="24"/>
              </w:rPr>
            </w:pPr>
            <w:r>
              <w:rPr>
                <w:sz w:val="24"/>
              </w:rPr>
              <w:t>Развитие рефлексии общих способов действий и возможностей их переноса в различные учебно- предметные области; моделирование, контроль, оценка и проектирование учебной деятельности.</w:t>
            </w:r>
          </w:p>
        </w:tc>
      </w:tr>
      <w:tr w:rsidR="006C1371">
        <w:trPr>
          <w:trHeight w:val="827"/>
        </w:trPr>
        <w:tc>
          <w:tcPr>
            <w:tcW w:w="4253" w:type="dxa"/>
          </w:tcPr>
          <w:p w:rsidR="006C1371" w:rsidRDefault="00114C20">
            <w:pPr>
              <w:pStyle w:val="TableParagraph"/>
              <w:tabs>
                <w:tab w:val="left" w:pos="2188"/>
                <w:tab w:val="left" w:pos="3677"/>
              </w:tabs>
              <w:ind w:left="107" w:right="94"/>
              <w:rPr>
                <w:sz w:val="24"/>
              </w:rPr>
            </w:pPr>
            <w:r>
              <w:rPr>
                <w:spacing w:val="-2"/>
                <w:sz w:val="24"/>
              </w:rPr>
              <w:t>Формирование</w:t>
            </w:r>
            <w:r>
              <w:rPr>
                <w:sz w:val="24"/>
              </w:rPr>
              <w:tab/>
            </w:r>
            <w:r>
              <w:rPr>
                <w:spacing w:val="-2"/>
                <w:sz w:val="24"/>
              </w:rPr>
              <w:t>научного</w:t>
            </w:r>
            <w:r>
              <w:rPr>
                <w:sz w:val="24"/>
              </w:rPr>
              <w:tab/>
            </w:r>
            <w:r>
              <w:rPr>
                <w:spacing w:val="-4"/>
                <w:sz w:val="24"/>
              </w:rPr>
              <w:t xml:space="preserve">типа </w:t>
            </w:r>
            <w:r>
              <w:rPr>
                <w:spacing w:val="-2"/>
                <w:sz w:val="24"/>
              </w:rPr>
              <w:t>мышления.</w:t>
            </w:r>
          </w:p>
        </w:tc>
        <w:tc>
          <w:tcPr>
            <w:tcW w:w="5955" w:type="dxa"/>
          </w:tcPr>
          <w:p w:rsidR="006C1371" w:rsidRDefault="00114C20">
            <w:pPr>
              <w:pStyle w:val="TableParagraph"/>
              <w:tabs>
                <w:tab w:val="left" w:pos="1298"/>
                <w:tab w:val="left" w:pos="1695"/>
                <w:tab w:val="left" w:pos="1768"/>
                <w:tab w:val="left" w:pos="3765"/>
                <w:tab w:val="left" w:pos="5742"/>
              </w:tabs>
              <w:ind w:left="110" w:right="93"/>
              <w:rPr>
                <w:sz w:val="24"/>
              </w:rPr>
            </w:pPr>
            <w:r>
              <w:rPr>
                <w:spacing w:val="-2"/>
                <w:sz w:val="24"/>
              </w:rPr>
              <w:t>Ориентация</w:t>
            </w:r>
            <w:r>
              <w:rPr>
                <w:sz w:val="24"/>
              </w:rPr>
              <w:tab/>
              <w:t>на</w:t>
            </w:r>
            <w:r>
              <w:rPr>
                <w:spacing w:val="80"/>
                <w:sz w:val="24"/>
              </w:rPr>
              <w:t xml:space="preserve"> </w:t>
            </w:r>
            <w:r>
              <w:rPr>
                <w:sz w:val="24"/>
              </w:rPr>
              <w:t>общекультурные</w:t>
            </w:r>
            <w:r>
              <w:rPr>
                <w:spacing w:val="80"/>
                <w:sz w:val="24"/>
              </w:rPr>
              <w:t xml:space="preserve"> </w:t>
            </w:r>
            <w:r>
              <w:rPr>
                <w:sz w:val="24"/>
              </w:rPr>
              <w:t>образцы,</w:t>
            </w:r>
            <w:r>
              <w:rPr>
                <w:spacing w:val="80"/>
                <w:sz w:val="24"/>
              </w:rPr>
              <w:t xml:space="preserve"> </w:t>
            </w:r>
            <w:r>
              <w:rPr>
                <w:sz w:val="24"/>
              </w:rPr>
              <w:t xml:space="preserve">нормы, </w:t>
            </w:r>
            <w:r>
              <w:rPr>
                <w:spacing w:val="-2"/>
                <w:sz w:val="24"/>
              </w:rPr>
              <w:t>эталоны</w:t>
            </w:r>
            <w:r>
              <w:rPr>
                <w:sz w:val="24"/>
              </w:rPr>
              <w:tab/>
            </w:r>
            <w:r>
              <w:rPr>
                <w:spacing w:val="-10"/>
                <w:sz w:val="24"/>
              </w:rPr>
              <w:t>и</w:t>
            </w:r>
            <w:r>
              <w:rPr>
                <w:sz w:val="24"/>
              </w:rPr>
              <w:tab/>
            </w:r>
            <w:r>
              <w:rPr>
                <w:sz w:val="24"/>
              </w:rPr>
              <w:tab/>
            </w:r>
            <w:r>
              <w:rPr>
                <w:spacing w:val="-2"/>
                <w:sz w:val="24"/>
              </w:rPr>
              <w:t>закономерности</w:t>
            </w:r>
            <w:r>
              <w:rPr>
                <w:sz w:val="24"/>
              </w:rPr>
              <w:tab/>
            </w:r>
            <w:r>
              <w:rPr>
                <w:spacing w:val="-2"/>
                <w:sz w:val="24"/>
              </w:rPr>
              <w:t>взаимодействия</w:t>
            </w:r>
            <w:r>
              <w:rPr>
                <w:sz w:val="24"/>
              </w:rPr>
              <w:tab/>
            </w:r>
            <w:r>
              <w:rPr>
                <w:spacing w:val="-10"/>
                <w:sz w:val="24"/>
              </w:rPr>
              <w:t>с</w:t>
            </w:r>
          </w:p>
          <w:p w:rsidR="006C1371" w:rsidRDefault="00114C20">
            <w:pPr>
              <w:pStyle w:val="TableParagraph"/>
              <w:spacing w:line="264" w:lineRule="exact"/>
              <w:ind w:left="110"/>
              <w:rPr>
                <w:sz w:val="24"/>
              </w:rPr>
            </w:pPr>
            <w:r>
              <w:rPr>
                <w:sz w:val="24"/>
              </w:rPr>
              <w:t>окружающим</w:t>
            </w:r>
            <w:r>
              <w:rPr>
                <w:spacing w:val="-7"/>
                <w:sz w:val="24"/>
              </w:rPr>
              <w:t xml:space="preserve"> </w:t>
            </w:r>
            <w:r>
              <w:rPr>
                <w:spacing w:val="-2"/>
                <w:sz w:val="24"/>
              </w:rPr>
              <w:t>миром.</w:t>
            </w:r>
          </w:p>
        </w:tc>
      </w:tr>
      <w:tr w:rsidR="006C1371">
        <w:trPr>
          <w:trHeight w:val="828"/>
        </w:trPr>
        <w:tc>
          <w:tcPr>
            <w:tcW w:w="4253" w:type="dxa"/>
          </w:tcPr>
          <w:p w:rsidR="006C1371" w:rsidRDefault="00114C20">
            <w:pPr>
              <w:pStyle w:val="TableParagraph"/>
              <w:tabs>
                <w:tab w:val="left" w:pos="2087"/>
              </w:tabs>
              <w:ind w:left="107" w:right="97"/>
              <w:rPr>
                <w:sz w:val="24"/>
              </w:rPr>
            </w:pPr>
            <w:r>
              <w:rPr>
                <w:spacing w:val="-2"/>
                <w:sz w:val="24"/>
              </w:rPr>
              <w:t>Овладение</w:t>
            </w:r>
            <w:r>
              <w:rPr>
                <w:sz w:val="24"/>
              </w:rPr>
              <w:tab/>
            </w:r>
            <w:r>
              <w:rPr>
                <w:spacing w:val="-2"/>
                <w:sz w:val="24"/>
              </w:rPr>
              <w:t xml:space="preserve">коммуникативными </w:t>
            </w:r>
            <w:r>
              <w:rPr>
                <w:sz w:val="24"/>
              </w:rPr>
              <w:t>средствами</w:t>
            </w:r>
            <w:r>
              <w:rPr>
                <w:spacing w:val="58"/>
                <w:sz w:val="24"/>
              </w:rPr>
              <w:t xml:space="preserve"> </w:t>
            </w:r>
            <w:r>
              <w:rPr>
                <w:sz w:val="24"/>
              </w:rPr>
              <w:t>и</w:t>
            </w:r>
            <w:r>
              <w:rPr>
                <w:spacing w:val="58"/>
                <w:sz w:val="24"/>
              </w:rPr>
              <w:t xml:space="preserve"> </w:t>
            </w:r>
            <w:r>
              <w:rPr>
                <w:sz w:val="24"/>
              </w:rPr>
              <w:t>способами</w:t>
            </w:r>
            <w:r>
              <w:rPr>
                <w:spacing w:val="59"/>
                <w:sz w:val="24"/>
              </w:rPr>
              <w:t xml:space="preserve"> </w:t>
            </w:r>
            <w:r>
              <w:rPr>
                <w:spacing w:val="-2"/>
                <w:sz w:val="24"/>
              </w:rPr>
              <w:t>организации</w:t>
            </w:r>
          </w:p>
          <w:p w:rsidR="006C1371" w:rsidRDefault="00114C20">
            <w:pPr>
              <w:pStyle w:val="TableParagraph"/>
              <w:spacing w:line="264" w:lineRule="exact"/>
              <w:ind w:left="107"/>
              <w:rPr>
                <w:sz w:val="24"/>
              </w:rPr>
            </w:pPr>
            <w:r>
              <w:rPr>
                <w:sz w:val="24"/>
              </w:rPr>
              <w:t>кооперации</w:t>
            </w:r>
            <w:r>
              <w:rPr>
                <w:spacing w:val="-3"/>
                <w:sz w:val="24"/>
              </w:rPr>
              <w:t xml:space="preserve"> </w:t>
            </w:r>
            <w:r>
              <w:rPr>
                <w:sz w:val="24"/>
              </w:rPr>
              <w:t>и</w:t>
            </w:r>
            <w:r>
              <w:rPr>
                <w:spacing w:val="-3"/>
                <w:sz w:val="24"/>
              </w:rPr>
              <w:t xml:space="preserve"> </w:t>
            </w:r>
            <w:r>
              <w:rPr>
                <w:spacing w:val="-2"/>
                <w:sz w:val="24"/>
              </w:rPr>
              <w:t>сотрудничества.</w:t>
            </w:r>
          </w:p>
        </w:tc>
        <w:tc>
          <w:tcPr>
            <w:tcW w:w="5955" w:type="dxa"/>
          </w:tcPr>
          <w:p w:rsidR="006C1371" w:rsidRDefault="00114C20">
            <w:pPr>
              <w:pStyle w:val="TableParagraph"/>
              <w:tabs>
                <w:tab w:val="left" w:pos="1244"/>
                <w:tab w:val="left" w:pos="2393"/>
                <w:tab w:val="left" w:pos="4218"/>
                <w:tab w:val="left" w:pos="4545"/>
                <w:tab w:val="left" w:pos="5715"/>
              </w:tabs>
              <w:ind w:left="110" w:right="98"/>
              <w:rPr>
                <w:sz w:val="24"/>
              </w:rPr>
            </w:pPr>
            <w:r>
              <w:rPr>
                <w:spacing w:val="-2"/>
                <w:sz w:val="24"/>
              </w:rPr>
              <w:t>Развитие</w:t>
            </w:r>
            <w:r>
              <w:rPr>
                <w:sz w:val="24"/>
              </w:rPr>
              <w:tab/>
            </w:r>
            <w:r>
              <w:rPr>
                <w:spacing w:val="-2"/>
                <w:sz w:val="24"/>
              </w:rPr>
              <w:t>учебного</w:t>
            </w:r>
            <w:r>
              <w:rPr>
                <w:sz w:val="24"/>
              </w:rPr>
              <w:tab/>
            </w:r>
            <w:r>
              <w:rPr>
                <w:spacing w:val="-2"/>
                <w:sz w:val="24"/>
              </w:rPr>
              <w:t>сотрудничества</w:t>
            </w:r>
            <w:r>
              <w:rPr>
                <w:sz w:val="24"/>
              </w:rPr>
              <w:tab/>
            </w:r>
            <w:r>
              <w:rPr>
                <w:spacing w:val="-10"/>
                <w:sz w:val="24"/>
              </w:rPr>
              <w:t>с</w:t>
            </w:r>
            <w:r>
              <w:rPr>
                <w:sz w:val="24"/>
              </w:rPr>
              <w:tab/>
            </w:r>
            <w:r>
              <w:rPr>
                <w:spacing w:val="-2"/>
                <w:sz w:val="24"/>
              </w:rPr>
              <w:t>учителем</w:t>
            </w:r>
            <w:r>
              <w:rPr>
                <w:sz w:val="24"/>
              </w:rPr>
              <w:tab/>
            </w:r>
            <w:r>
              <w:rPr>
                <w:spacing w:val="-10"/>
                <w:sz w:val="24"/>
              </w:rPr>
              <w:t xml:space="preserve">и </w:t>
            </w:r>
            <w:r>
              <w:rPr>
                <w:spacing w:val="-2"/>
                <w:sz w:val="24"/>
              </w:rPr>
              <w:t>сверстниками.</w:t>
            </w:r>
          </w:p>
        </w:tc>
      </w:tr>
      <w:tr w:rsidR="006C1371">
        <w:trPr>
          <w:trHeight w:val="827"/>
        </w:trPr>
        <w:tc>
          <w:tcPr>
            <w:tcW w:w="4253" w:type="dxa"/>
          </w:tcPr>
          <w:p w:rsidR="006C1371" w:rsidRDefault="00114C20">
            <w:pPr>
              <w:pStyle w:val="TableParagraph"/>
              <w:tabs>
                <w:tab w:val="left" w:pos="1205"/>
                <w:tab w:val="left" w:pos="1690"/>
                <w:tab w:val="left" w:pos="2824"/>
                <w:tab w:val="left" w:pos="2856"/>
                <w:tab w:val="left" w:pos="3208"/>
              </w:tabs>
              <w:ind w:left="107" w:right="97"/>
              <w:rPr>
                <w:sz w:val="24"/>
              </w:rPr>
            </w:pPr>
            <w:r>
              <w:rPr>
                <w:spacing w:val="-2"/>
                <w:sz w:val="24"/>
              </w:rPr>
              <w:t>Изменение</w:t>
            </w:r>
            <w:r>
              <w:rPr>
                <w:sz w:val="24"/>
              </w:rPr>
              <w:tab/>
            </w:r>
            <w:r>
              <w:rPr>
                <w:spacing w:val="-2"/>
                <w:sz w:val="24"/>
              </w:rPr>
              <w:t>формы</w:t>
            </w:r>
            <w:r>
              <w:rPr>
                <w:sz w:val="24"/>
              </w:rPr>
              <w:tab/>
            </w:r>
            <w:r>
              <w:rPr>
                <w:sz w:val="24"/>
              </w:rPr>
              <w:tab/>
            </w:r>
            <w:r>
              <w:rPr>
                <w:spacing w:val="-2"/>
                <w:sz w:val="24"/>
              </w:rPr>
              <w:t>организации учебной</w:t>
            </w:r>
            <w:r>
              <w:rPr>
                <w:sz w:val="24"/>
              </w:rPr>
              <w:tab/>
            </w:r>
            <w:r>
              <w:rPr>
                <w:spacing w:val="-2"/>
                <w:sz w:val="24"/>
              </w:rPr>
              <w:t>деятельности</w:t>
            </w:r>
            <w:r>
              <w:rPr>
                <w:sz w:val="24"/>
              </w:rPr>
              <w:tab/>
            </w:r>
            <w:r>
              <w:rPr>
                <w:spacing w:val="-10"/>
                <w:sz w:val="24"/>
              </w:rPr>
              <w:t>и</w:t>
            </w:r>
            <w:r>
              <w:rPr>
                <w:sz w:val="24"/>
              </w:rPr>
              <w:tab/>
            </w:r>
            <w:r>
              <w:rPr>
                <w:spacing w:val="-2"/>
                <w:sz w:val="24"/>
              </w:rPr>
              <w:t>учебного</w:t>
            </w:r>
          </w:p>
          <w:p w:rsidR="006C1371" w:rsidRDefault="00114C20">
            <w:pPr>
              <w:pStyle w:val="TableParagraph"/>
              <w:spacing w:line="264" w:lineRule="exact"/>
              <w:ind w:left="107"/>
              <w:rPr>
                <w:sz w:val="24"/>
              </w:rPr>
            </w:pPr>
            <w:r>
              <w:rPr>
                <w:spacing w:val="-2"/>
                <w:sz w:val="24"/>
              </w:rPr>
              <w:t>сотрудничества.</w:t>
            </w:r>
          </w:p>
        </w:tc>
        <w:tc>
          <w:tcPr>
            <w:tcW w:w="5955" w:type="dxa"/>
          </w:tcPr>
          <w:p w:rsidR="006C1371" w:rsidRDefault="00114C20">
            <w:pPr>
              <w:pStyle w:val="TableParagraph"/>
              <w:tabs>
                <w:tab w:val="left" w:pos="3284"/>
              </w:tabs>
              <w:ind w:left="110" w:right="98"/>
              <w:rPr>
                <w:sz w:val="24"/>
              </w:rPr>
            </w:pPr>
            <w:r>
              <w:rPr>
                <w:spacing w:val="-2"/>
                <w:sz w:val="24"/>
              </w:rPr>
              <w:t>Лабораторно-семинарская,</w:t>
            </w:r>
            <w:r>
              <w:rPr>
                <w:sz w:val="24"/>
              </w:rPr>
              <w:tab/>
            </w:r>
            <w:r>
              <w:rPr>
                <w:spacing w:val="-2"/>
                <w:sz w:val="24"/>
              </w:rPr>
              <w:t>лекционно-лабораторная исследовательская</w:t>
            </w:r>
          </w:p>
        </w:tc>
      </w:tr>
    </w:tbl>
    <w:p w:rsidR="006C1371" w:rsidRDefault="006C1371">
      <w:pPr>
        <w:pStyle w:val="a3"/>
        <w:spacing w:before="25"/>
        <w:ind w:left="0"/>
        <w:jc w:val="left"/>
      </w:pPr>
    </w:p>
    <w:p w:rsidR="006C1371" w:rsidRDefault="00114C20">
      <w:pPr>
        <w:ind w:left="213" w:right="444" w:firstLine="544"/>
        <w:jc w:val="both"/>
        <w:rPr>
          <w:sz w:val="24"/>
        </w:rPr>
      </w:pPr>
      <w:r>
        <w:rPr>
          <w:sz w:val="24"/>
        </w:rPr>
        <w:t xml:space="preserve">При составлении Программы учитывалось, что </w:t>
      </w:r>
      <w:r>
        <w:rPr>
          <w:i/>
          <w:sz w:val="24"/>
        </w:rPr>
        <w:t xml:space="preserve">переход обучающегося в основную школу совпадает с предкритической фазой развития ребёнка </w:t>
      </w:r>
      <w:r>
        <w:rPr>
          <w:sz w:val="24"/>
        </w:rPr>
        <w:t xml:space="preserve">— переходом к кризису младшего подросткового возраста (11—13 лет, 5—7 классы), характеризующемуся </w:t>
      </w:r>
      <w:r>
        <w:rPr>
          <w:i/>
          <w:sz w:val="24"/>
        </w:rPr>
        <w:t>началом перехода от детства</w:t>
      </w:r>
      <w:r>
        <w:rPr>
          <w:i/>
          <w:spacing w:val="-2"/>
          <w:sz w:val="24"/>
        </w:rPr>
        <w:t xml:space="preserve"> </w:t>
      </w:r>
      <w:r>
        <w:rPr>
          <w:i/>
          <w:sz w:val="24"/>
        </w:rPr>
        <w:t>к</w:t>
      </w:r>
      <w:r>
        <w:rPr>
          <w:i/>
          <w:spacing w:val="-2"/>
          <w:sz w:val="24"/>
        </w:rPr>
        <w:t xml:space="preserve"> </w:t>
      </w:r>
      <w:r>
        <w:rPr>
          <w:i/>
          <w:sz w:val="24"/>
        </w:rPr>
        <w:t>взрослости, при</w:t>
      </w:r>
      <w:r>
        <w:rPr>
          <w:i/>
          <w:spacing w:val="-2"/>
          <w:sz w:val="24"/>
        </w:rPr>
        <w:t xml:space="preserve"> </w:t>
      </w:r>
      <w:r>
        <w:rPr>
          <w:i/>
          <w:sz w:val="24"/>
        </w:rPr>
        <w:t xml:space="preserve">котором </w:t>
      </w:r>
      <w:r>
        <w:rPr>
          <w:sz w:val="24"/>
        </w:rPr>
        <w:t>центральным</w:t>
      </w:r>
      <w:r>
        <w:rPr>
          <w:spacing w:val="-3"/>
          <w:sz w:val="24"/>
        </w:rPr>
        <w:t xml:space="preserve"> </w:t>
      </w:r>
      <w:r>
        <w:rPr>
          <w:sz w:val="24"/>
        </w:rPr>
        <w:t>и</w:t>
      </w:r>
      <w:r>
        <w:rPr>
          <w:spacing w:val="-1"/>
          <w:sz w:val="24"/>
        </w:rPr>
        <w:t xml:space="preserve"> </w:t>
      </w:r>
      <w:r>
        <w:rPr>
          <w:sz w:val="24"/>
        </w:rPr>
        <w:t xml:space="preserve">специфическим </w:t>
      </w:r>
      <w:r>
        <w:rPr>
          <w:i/>
          <w:sz w:val="24"/>
        </w:rPr>
        <w:t>новообразованием</w:t>
      </w:r>
      <w:r>
        <w:rPr>
          <w:i/>
          <w:spacing w:val="-1"/>
          <w:sz w:val="24"/>
        </w:rPr>
        <w:t xml:space="preserve"> </w:t>
      </w:r>
      <w:r>
        <w:rPr>
          <w:sz w:val="24"/>
        </w:rPr>
        <w:t>в</w:t>
      </w:r>
      <w:r>
        <w:rPr>
          <w:spacing w:val="-3"/>
          <w:sz w:val="24"/>
        </w:rPr>
        <w:t xml:space="preserve"> </w:t>
      </w:r>
      <w:r>
        <w:rPr>
          <w:sz w:val="24"/>
        </w:rPr>
        <w:t xml:space="preserve">личности подростка является возникновение и развитие унего </w:t>
      </w:r>
      <w:r>
        <w:rPr>
          <w:i/>
          <w:sz w:val="24"/>
        </w:rPr>
        <w:t xml:space="preserve">самосознания </w:t>
      </w:r>
      <w:r>
        <w:rPr>
          <w:sz w:val="24"/>
        </w:rPr>
        <w:t xml:space="preserve">— представления о том, что он уже не ребёнок, т. е. </w:t>
      </w:r>
      <w:r>
        <w:rPr>
          <w:i/>
          <w:sz w:val="24"/>
        </w:rPr>
        <w:t xml:space="preserve">чувства взрослости, </w:t>
      </w:r>
      <w:r>
        <w:rPr>
          <w:sz w:val="24"/>
        </w:rPr>
        <w:t xml:space="preserve">а также внутренней </w:t>
      </w:r>
      <w:r>
        <w:rPr>
          <w:i/>
          <w:sz w:val="24"/>
        </w:rPr>
        <w:t xml:space="preserve">переориентацией </w:t>
      </w:r>
      <w:r>
        <w:rPr>
          <w:sz w:val="24"/>
        </w:rPr>
        <w:t>подростка с</w:t>
      </w:r>
      <w:r>
        <w:rPr>
          <w:spacing w:val="40"/>
          <w:sz w:val="24"/>
        </w:rPr>
        <w:t xml:space="preserve"> </w:t>
      </w:r>
      <w:r>
        <w:rPr>
          <w:sz w:val="24"/>
        </w:rPr>
        <w:t xml:space="preserve">правил и ограничений, связанных с </w:t>
      </w:r>
      <w:r>
        <w:rPr>
          <w:i/>
          <w:sz w:val="24"/>
        </w:rPr>
        <w:t>моралью послушания</w:t>
      </w:r>
      <w:r>
        <w:rPr>
          <w:sz w:val="24"/>
        </w:rPr>
        <w:t xml:space="preserve">, на </w:t>
      </w:r>
      <w:r>
        <w:rPr>
          <w:i/>
          <w:sz w:val="24"/>
        </w:rPr>
        <w:t>нормы поведения взрослых</w:t>
      </w:r>
      <w:r>
        <w:rPr>
          <w:sz w:val="24"/>
        </w:rPr>
        <w:t>.</w:t>
      </w:r>
    </w:p>
    <w:p w:rsidR="006C1371" w:rsidRDefault="00114C20">
      <w:pPr>
        <w:ind w:left="158"/>
        <w:jc w:val="both"/>
        <w:rPr>
          <w:sz w:val="24"/>
        </w:rPr>
      </w:pPr>
      <w:r>
        <w:rPr>
          <w:i/>
          <w:sz w:val="24"/>
        </w:rPr>
        <w:t>Второй</w:t>
      </w:r>
      <w:r>
        <w:rPr>
          <w:i/>
          <w:spacing w:val="-4"/>
          <w:sz w:val="24"/>
        </w:rPr>
        <w:t xml:space="preserve"> </w:t>
      </w:r>
      <w:r>
        <w:rPr>
          <w:i/>
          <w:sz w:val="24"/>
        </w:rPr>
        <w:t>этап</w:t>
      </w:r>
      <w:r>
        <w:rPr>
          <w:i/>
          <w:spacing w:val="-2"/>
          <w:sz w:val="24"/>
        </w:rPr>
        <w:t xml:space="preserve"> </w:t>
      </w:r>
      <w:r>
        <w:rPr>
          <w:i/>
          <w:sz w:val="24"/>
        </w:rPr>
        <w:t>подросткового</w:t>
      </w:r>
      <w:r>
        <w:rPr>
          <w:i/>
          <w:spacing w:val="-1"/>
          <w:sz w:val="24"/>
        </w:rPr>
        <w:t xml:space="preserve"> </w:t>
      </w:r>
      <w:r>
        <w:rPr>
          <w:i/>
          <w:sz w:val="24"/>
        </w:rPr>
        <w:t>развития</w:t>
      </w:r>
      <w:r>
        <w:rPr>
          <w:i/>
          <w:spacing w:val="-3"/>
          <w:sz w:val="24"/>
        </w:rPr>
        <w:t xml:space="preserve"> </w:t>
      </w:r>
      <w:r>
        <w:rPr>
          <w:sz w:val="24"/>
        </w:rPr>
        <w:t>(14—15 лет,</w:t>
      </w:r>
      <w:r>
        <w:rPr>
          <w:spacing w:val="-1"/>
          <w:sz w:val="24"/>
        </w:rPr>
        <w:t xml:space="preserve"> </w:t>
      </w:r>
      <w:r>
        <w:rPr>
          <w:sz w:val="24"/>
        </w:rPr>
        <w:t>8—9</w:t>
      </w:r>
      <w:r>
        <w:rPr>
          <w:spacing w:val="-2"/>
          <w:sz w:val="24"/>
        </w:rPr>
        <w:t xml:space="preserve"> </w:t>
      </w:r>
      <w:r>
        <w:rPr>
          <w:sz w:val="24"/>
        </w:rPr>
        <w:t>классы)</w:t>
      </w:r>
      <w:r>
        <w:rPr>
          <w:spacing w:val="-3"/>
          <w:sz w:val="24"/>
        </w:rPr>
        <w:t xml:space="preserve"> </w:t>
      </w:r>
      <w:r>
        <w:rPr>
          <w:spacing w:val="-2"/>
          <w:sz w:val="24"/>
        </w:rPr>
        <w:t>характеризуется:</w:t>
      </w:r>
    </w:p>
    <w:p w:rsidR="006C1371" w:rsidRDefault="00114C20" w:rsidP="00030E22">
      <w:pPr>
        <w:pStyle w:val="a6"/>
        <w:numPr>
          <w:ilvl w:val="0"/>
          <w:numId w:val="444"/>
        </w:numPr>
        <w:tabs>
          <w:tab w:val="left" w:pos="409"/>
        </w:tabs>
        <w:spacing w:before="2"/>
        <w:ind w:left="158" w:right="447" w:firstLine="12"/>
        <w:rPr>
          <w:sz w:val="24"/>
        </w:rPr>
      </w:pPr>
      <w:r>
        <w:rPr>
          <w:sz w:val="24"/>
        </w:rPr>
        <w:t xml:space="preserve">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w:t>
      </w:r>
      <w:r>
        <w:rPr>
          <w:spacing w:val="-2"/>
          <w:sz w:val="24"/>
        </w:rPr>
        <w:t>переживаний;</w:t>
      </w:r>
    </w:p>
    <w:p w:rsidR="006C1371" w:rsidRDefault="00114C20" w:rsidP="00030E22">
      <w:pPr>
        <w:pStyle w:val="a6"/>
        <w:numPr>
          <w:ilvl w:val="0"/>
          <w:numId w:val="444"/>
        </w:numPr>
        <w:tabs>
          <w:tab w:val="left" w:pos="436"/>
        </w:tabs>
        <w:spacing w:line="293" w:lineRule="exact"/>
        <w:ind w:left="436" w:hanging="266"/>
        <w:rPr>
          <w:sz w:val="24"/>
        </w:rPr>
      </w:pPr>
      <w:r>
        <w:rPr>
          <w:sz w:val="24"/>
        </w:rPr>
        <w:t>стремлением</w:t>
      </w:r>
      <w:r>
        <w:rPr>
          <w:spacing w:val="-4"/>
          <w:sz w:val="24"/>
        </w:rPr>
        <w:t xml:space="preserve"> </w:t>
      </w:r>
      <w:r>
        <w:rPr>
          <w:sz w:val="24"/>
        </w:rPr>
        <w:t>подростка</w:t>
      </w:r>
      <w:r>
        <w:rPr>
          <w:spacing w:val="-3"/>
          <w:sz w:val="24"/>
        </w:rPr>
        <w:t xml:space="preserve"> </w:t>
      </w:r>
      <w:r>
        <w:rPr>
          <w:sz w:val="24"/>
        </w:rPr>
        <w:t>к</w:t>
      </w:r>
      <w:r>
        <w:rPr>
          <w:spacing w:val="-3"/>
          <w:sz w:val="24"/>
        </w:rPr>
        <w:t xml:space="preserve"> </w:t>
      </w:r>
      <w:r>
        <w:rPr>
          <w:sz w:val="24"/>
        </w:rPr>
        <w:t>общению</w:t>
      </w:r>
      <w:r>
        <w:rPr>
          <w:spacing w:val="-4"/>
          <w:sz w:val="24"/>
        </w:rPr>
        <w:t xml:space="preserve"> </w:t>
      </w:r>
      <w:r>
        <w:rPr>
          <w:sz w:val="24"/>
        </w:rPr>
        <w:t>и</w:t>
      </w:r>
      <w:r>
        <w:rPr>
          <w:spacing w:val="-2"/>
          <w:sz w:val="24"/>
        </w:rPr>
        <w:t xml:space="preserve"> </w:t>
      </w:r>
      <w:r>
        <w:rPr>
          <w:sz w:val="24"/>
        </w:rPr>
        <w:t>совместной</w:t>
      </w:r>
      <w:r>
        <w:rPr>
          <w:spacing w:val="-3"/>
          <w:sz w:val="24"/>
        </w:rPr>
        <w:t xml:space="preserve"> </w:t>
      </w:r>
      <w:r>
        <w:rPr>
          <w:sz w:val="24"/>
        </w:rPr>
        <w:t>деятельности</w:t>
      </w:r>
      <w:r>
        <w:rPr>
          <w:spacing w:val="-1"/>
          <w:sz w:val="24"/>
        </w:rPr>
        <w:t xml:space="preserve"> </w:t>
      </w:r>
      <w:r>
        <w:rPr>
          <w:sz w:val="24"/>
        </w:rPr>
        <w:t>со</w:t>
      </w:r>
      <w:r>
        <w:rPr>
          <w:spacing w:val="-2"/>
          <w:sz w:val="24"/>
        </w:rPr>
        <w:t xml:space="preserve"> сверстниками;</w:t>
      </w:r>
    </w:p>
    <w:p w:rsidR="006C1371" w:rsidRDefault="00114C20" w:rsidP="00030E22">
      <w:pPr>
        <w:pStyle w:val="a6"/>
        <w:numPr>
          <w:ilvl w:val="0"/>
          <w:numId w:val="444"/>
        </w:numPr>
        <w:tabs>
          <w:tab w:val="left" w:pos="436"/>
        </w:tabs>
        <w:spacing w:before="4" w:line="237" w:lineRule="auto"/>
        <w:ind w:left="158" w:right="451" w:firstLine="12"/>
        <w:rPr>
          <w:sz w:val="24"/>
        </w:rPr>
      </w:pPr>
      <w:r>
        <w:rPr>
          <w:sz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6C1371" w:rsidRDefault="00114C20" w:rsidP="00030E22">
      <w:pPr>
        <w:pStyle w:val="a6"/>
        <w:numPr>
          <w:ilvl w:val="0"/>
          <w:numId w:val="444"/>
        </w:numPr>
        <w:tabs>
          <w:tab w:val="left" w:pos="479"/>
        </w:tabs>
        <w:spacing w:before="2" w:line="292" w:lineRule="exact"/>
        <w:ind w:left="479" w:hanging="309"/>
        <w:rPr>
          <w:sz w:val="24"/>
        </w:rPr>
      </w:pPr>
      <w:r>
        <w:rPr>
          <w:sz w:val="24"/>
        </w:rPr>
        <w:t>процессом</w:t>
      </w:r>
      <w:r>
        <w:rPr>
          <w:spacing w:val="72"/>
          <w:w w:val="150"/>
          <w:sz w:val="24"/>
        </w:rPr>
        <w:t xml:space="preserve"> </w:t>
      </w:r>
      <w:r>
        <w:rPr>
          <w:sz w:val="24"/>
        </w:rPr>
        <w:t>перехода</w:t>
      </w:r>
      <w:r>
        <w:rPr>
          <w:spacing w:val="75"/>
          <w:w w:val="150"/>
          <w:sz w:val="24"/>
        </w:rPr>
        <w:t xml:space="preserve"> </w:t>
      </w:r>
      <w:r>
        <w:rPr>
          <w:sz w:val="24"/>
        </w:rPr>
        <w:t>от</w:t>
      </w:r>
      <w:r>
        <w:rPr>
          <w:spacing w:val="75"/>
          <w:w w:val="150"/>
          <w:sz w:val="24"/>
        </w:rPr>
        <w:t xml:space="preserve"> </w:t>
      </w:r>
      <w:r>
        <w:rPr>
          <w:sz w:val="24"/>
        </w:rPr>
        <w:t>детства</w:t>
      </w:r>
      <w:r>
        <w:rPr>
          <w:spacing w:val="72"/>
          <w:w w:val="150"/>
          <w:sz w:val="24"/>
        </w:rPr>
        <w:t xml:space="preserve"> </w:t>
      </w:r>
      <w:r>
        <w:rPr>
          <w:sz w:val="24"/>
        </w:rPr>
        <w:t>к</w:t>
      </w:r>
      <w:r>
        <w:rPr>
          <w:spacing w:val="75"/>
          <w:w w:val="150"/>
          <w:sz w:val="24"/>
        </w:rPr>
        <w:t xml:space="preserve"> </w:t>
      </w:r>
      <w:r>
        <w:rPr>
          <w:sz w:val="24"/>
        </w:rPr>
        <w:t>взрослости,</w:t>
      </w:r>
      <w:r>
        <w:rPr>
          <w:spacing w:val="73"/>
          <w:w w:val="150"/>
          <w:sz w:val="24"/>
        </w:rPr>
        <w:t xml:space="preserve"> </w:t>
      </w:r>
      <w:r>
        <w:rPr>
          <w:sz w:val="24"/>
        </w:rPr>
        <w:t>отражающимся</w:t>
      </w:r>
      <w:r>
        <w:rPr>
          <w:spacing w:val="73"/>
          <w:w w:val="150"/>
          <w:sz w:val="24"/>
        </w:rPr>
        <w:t xml:space="preserve"> </w:t>
      </w:r>
      <w:r>
        <w:rPr>
          <w:sz w:val="24"/>
        </w:rPr>
        <w:t>в</w:t>
      </w:r>
      <w:r>
        <w:rPr>
          <w:spacing w:val="76"/>
          <w:w w:val="150"/>
          <w:sz w:val="24"/>
        </w:rPr>
        <w:t xml:space="preserve"> </w:t>
      </w:r>
      <w:r>
        <w:rPr>
          <w:sz w:val="24"/>
        </w:rPr>
        <w:t>его</w:t>
      </w:r>
      <w:r>
        <w:rPr>
          <w:spacing w:val="73"/>
          <w:w w:val="150"/>
          <w:sz w:val="24"/>
        </w:rPr>
        <w:t xml:space="preserve"> </w:t>
      </w:r>
      <w:r>
        <w:rPr>
          <w:sz w:val="24"/>
        </w:rPr>
        <w:t>характеристике</w:t>
      </w:r>
      <w:r>
        <w:rPr>
          <w:spacing w:val="73"/>
          <w:w w:val="150"/>
          <w:sz w:val="24"/>
        </w:rPr>
        <w:t xml:space="preserve"> </w:t>
      </w:r>
      <w:r>
        <w:rPr>
          <w:spacing w:val="-5"/>
          <w:sz w:val="24"/>
        </w:rPr>
        <w:t>как</w:t>
      </w:r>
    </w:p>
    <w:p w:rsidR="006C1371" w:rsidRDefault="00114C20">
      <w:pPr>
        <w:pStyle w:val="a3"/>
        <w:spacing w:line="274" w:lineRule="exact"/>
        <w:ind w:left="158"/>
      </w:pPr>
      <w:r>
        <w:t>«переходного», «трудного»</w:t>
      </w:r>
      <w:r>
        <w:rPr>
          <w:spacing w:val="-11"/>
        </w:rPr>
        <w:t xml:space="preserve"> </w:t>
      </w:r>
      <w:r>
        <w:t>или</w:t>
      </w:r>
      <w:r>
        <w:rPr>
          <w:spacing w:val="2"/>
        </w:rPr>
        <w:t xml:space="preserve"> </w:t>
      </w:r>
      <w:r>
        <w:rPr>
          <w:spacing w:val="-2"/>
        </w:rPr>
        <w:t>«критического»;</w:t>
      </w:r>
    </w:p>
    <w:p w:rsidR="006C1371" w:rsidRDefault="00114C20" w:rsidP="00030E22">
      <w:pPr>
        <w:pStyle w:val="a6"/>
        <w:numPr>
          <w:ilvl w:val="0"/>
          <w:numId w:val="444"/>
        </w:numPr>
        <w:tabs>
          <w:tab w:val="left" w:pos="493"/>
        </w:tabs>
        <w:spacing w:before="2"/>
        <w:ind w:left="158" w:right="448" w:firstLine="12"/>
        <w:rPr>
          <w:sz w:val="24"/>
        </w:rPr>
      </w:pPr>
      <w:r>
        <w:rPr>
          <w:sz w:val="24"/>
        </w:rPr>
        <w:t>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6C1371" w:rsidRDefault="00114C20" w:rsidP="00030E22">
      <w:pPr>
        <w:pStyle w:val="a6"/>
        <w:numPr>
          <w:ilvl w:val="0"/>
          <w:numId w:val="444"/>
        </w:numPr>
        <w:tabs>
          <w:tab w:val="left" w:pos="505"/>
        </w:tabs>
        <w:ind w:left="158" w:right="447" w:firstLine="12"/>
        <w:rPr>
          <w:sz w:val="24"/>
        </w:rPr>
      </w:pPr>
      <w:r>
        <w:rPr>
          <w:sz w:val="24"/>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6C1371" w:rsidRDefault="00114C20" w:rsidP="00030E22">
      <w:pPr>
        <w:pStyle w:val="a6"/>
        <w:numPr>
          <w:ilvl w:val="0"/>
          <w:numId w:val="444"/>
        </w:numPr>
        <w:tabs>
          <w:tab w:val="left" w:pos="450"/>
        </w:tabs>
        <w:spacing w:before="1" w:line="237" w:lineRule="auto"/>
        <w:ind w:left="158" w:right="445" w:firstLine="12"/>
        <w:rPr>
          <w:sz w:val="24"/>
        </w:rPr>
      </w:pPr>
      <w:r>
        <w:rPr>
          <w:sz w:val="24"/>
        </w:rPr>
        <w:t>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6C1371" w:rsidRDefault="00114C20">
      <w:pPr>
        <w:pStyle w:val="a3"/>
        <w:spacing w:before="3"/>
        <w:ind w:left="213" w:right="444" w:firstLine="244"/>
      </w:pPr>
      <w:r>
        <w:t>В связи с этим для реализации Программы определяется</w:t>
      </w:r>
      <w:r>
        <w:rPr>
          <w:spacing w:val="40"/>
        </w:rPr>
        <w:t xml:space="preserve"> </w:t>
      </w:r>
      <w:r>
        <w:t>нормативный срок – 5 лет (11-15 лет), который связан с двумя этапами возрастного развития:</w:t>
      </w:r>
    </w:p>
    <w:p w:rsidR="006C1371" w:rsidRDefault="00114C20" w:rsidP="00030E22">
      <w:pPr>
        <w:pStyle w:val="a6"/>
        <w:numPr>
          <w:ilvl w:val="0"/>
          <w:numId w:val="444"/>
        </w:numPr>
        <w:tabs>
          <w:tab w:val="left" w:pos="394"/>
        </w:tabs>
        <w:spacing w:before="2"/>
        <w:ind w:left="184" w:right="445" w:firstLine="14"/>
        <w:rPr>
          <w:sz w:val="24"/>
        </w:rPr>
      </w:pPr>
      <w:r>
        <w:rPr>
          <w:i/>
          <w:sz w:val="24"/>
        </w:rPr>
        <w:t xml:space="preserve">первый этап (пробно-поисковый) – 5-6 классы </w:t>
      </w:r>
      <w:r>
        <w:rPr>
          <w:sz w:val="24"/>
        </w:rPr>
        <w:t>как образовательный переход от</w:t>
      </w:r>
      <w:r>
        <w:rPr>
          <w:spacing w:val="40"/>
          <w:sz w:val="24"/>
        </w:rPr>
        <w:t xml:space="preserve"> </w:t>
      </w:r>
      <w:r>
        <w:rPr>
          <w:sz w:val="24"/>
        </w:rPr>
        <w:t>младшего школьного</w:t>
      </w:r>
      <w:r>
        <w:rPr>
          <w:spacing w:val="80"/>
          <w:sz w:val="24"/>
        </w:rPr>
        <w:t xml:space="preserve"> </w:t>
      </w:r>
      <w:r>
        <w:rPr>
          <w:sz w:val="24"/>
        </w:rPr>
        <w:t>к подростковому возрасту через пробы построения учащимися индивидуальной образовательной</w:t>
      </w:r>
      <w:r>
        <w:rPr>
          <w:spacing w:val="80"/>
          <w:sz w:val="24"/>
        </w:rPr>
        <w:t xml:space="preserve"> </w:t>
      </w:r>
      <w:r>
        <w:rPr>
          <w:sz w:val="24"/>
        </w:rPr>
        <w:t>траектории</w:t>
      </w:r>
      <w:r>
        <w:rPr>
          <w:spacing w:val="80"/>
          <w:sz w:val="24"/>
        </w:rPr>
        <w:t xml:space="preserve"> </w:t>
      </w:r>
      <w:r>
        <w:rPr>
          <w:sz w:val="24"/>
        </w:rPr>
        <w:t>в</w:t>
      </w:r>
      <w:r>
        <w:rPr>
          <w:spacing w:val="80"/>
          <w:sz w:val="24"/>
        </w:rPr>
        <w:t xml:space="preserve"> </w:t>
      </w:r>
      <w:r>
        <w:rPr>
          <w:sz w:val="24"/>
        </w:rPr>
        <w:t>зависимости</w:t>
      </w:r>
      <w:r>
        <w:rPr>
          <w:spacing w:val="80"/>
          <w:sz w:val="24"/>
        </w:rPr>
        <w:t xml:space="preserve"> </w:t>
      </w:r>
      <w:r>
        <w:rPr>
          <w:sz w:val="24"/>
        </w:rPr>
        <w:t>от</w:t>
      </w:r>
      <w:r>
        <w:rPr>
          <w:spacing w:val="80"/>
          <w:sz w:val="24"/>
        </w:rPr>
        <w:t xml:space="preserve"> </w:t>
      </w:r>
      <w:r>
        <w:rPr>
          <w:sz w:val="24"/>
        </w:rPr>
        <w:t>разных</w:t>
      </w:r>
      <w:r>
        <w:rPr>
          <w:spacing w:val="80"/>
          <w:sz w:val="24"/>
        </w:rPr>
        <w:t xml:space="preserve"> </w:t>
      </w:r>
      <w:r>
        <w:rPr>
          <w:sz w:val="24"/>
        </w:rPr>
        <w:t>видов</w:t>
      </w:r>
      <w:r>
        <w:rPr>
          <w:spacing w:val="80"/>
          <w:sz w:val="24"/>
        </w:rPr>
        <w:t xml:space="preserve"> </w:t>
      </w:r>
      <w:r>
        <w:rPr>
          <w:sz w:val="24"/>
        </w:rPr>
        <w:t>деятельности,</w:t>
      </w:r>
      <w:r>
        <w:rPr>
          <w:spacing w:val="80"/>
          <w:sz w:val="24"/>
        </w:rPr>
        <w:t xml:space="preserve"> </w:t>
      </w:r>
      <w:r>
        <w:rPr>
          <w:sz w:val="24"/>
        </w:rPr>
        <w:t>обеспечивающий</w:t>
      </w:r>
    </w:p>
    <w:p w:rsidR="006C1371" w:rsidRDefault="006C1371">
      <w:pPr>
        <w:jc w:val="both"/>
        <w:rPr>
          <w:sz w:val="24"/>
        </w:rPr>
        <w:sectPr w:rsidR="006C1371">
          <w:type w:val="continuous"/>
          <w:pgSz w:w="11910" w:h="16840"/>
          <w:pgMar w:top="1100" w:right="120" w:bottom="1060" w:left="920" w:header="0" w:footer="856" w:gutter="0"/>
          <w:cols w:space="720"/>
        </w:sectPr>
      </w:pPr>
    </w:p>
    <w:p w:rsidR="006C1371" w:rsidRDefault="00114C20">
      <w:pPr>
        <w:pStyle w:val="a3"/>
        <w:spacing w:before="66"/>
        <w:ind w:left="184" w:right="451"/>
      </w:pPr>
      <w:r>
        <w:lastRenderedPageBreak/>
        <w:t>плавный и постепенный, безстрессовый переход обучающихся с одной ступени</w:t>
      </w:r>
      <w:r>
        <w:rPr>
          <w:spacing w:val="40"/>
        </w:rPr>
        <w:t xml:space="preserve"> </w:t>
      </w:r>
      <w:r>
        <w:t xml:space="preserve">образования на </w:t>
      </w:r>
      <w:r>
        <w:rPr>
          <w:spacing w:val="-2"/>
        </w:rPr>
        <w:t>другую;</w:t>
      </w:r>
    </w:p>
    <w:p w:rsidR="006C1371" w:rsidRDefault="00114C20" w:rsidP="00030E22">
      <w:pPr>
        <w:pStyle w:val="a6"/>
        <w:numPr>
          <w:ilvl w:val="0"/>
          <w:numId w:val="444"/>
        </w:numPr>
        <w:tabs>
          <w:tab w:val="left" w:pos="435"/>
        </w:tabs>
        <w:spacing w:before="2"/>
        <w:ind w:left="184" w:right="451" w:firstLine="14"/>
        <w:rPr>
          <w:sz w:val="24"/>
        </w:rPr>
      </w:pPr>
      <w:r>
        <w:rPr>
          <w:i/>
          <w:sz w:val="24"/>
        </w:rPr>
        <w:t xml:space="preserve">второй этап (опыт действия) – 7-9 классы </w:t>
      </w:r>
      <w:r>
        <w:rPr>
          <w:sz w:val="24"/>
        </w:rPr>
        <w:t>как этап самоопределения подростка через опробования себя в разных видах деятельности, координацию разных учебных предметов, построение индивидуальных образовательных маршрутов (траекторий) в разных видах деятельности, наличие личностно значимых</w:t>
      </w:r>
      <w:r>
        <w:rPr>
          <w:spacing w:val="40"/>
          <w:sz w:val="24"/>
        </w:rPr>
        <w:t xml:space="preserve"> </w:t>
      </w:r>
      <w:r>
        <w:rPr>
          <w:sz w:val="24"/>
        </w:rPr>
        <w:t>образовательных событий, что должно привести к становлению позиции как особого способа</w:t>
      </w:r>
      <w:r>
        <w:rPr>
          <w:spacing w:val="40"/>
          <w:sz w:val="24"/>
        </w:rPr>
        <w:t xml:space="preserve"> </w:t>
      </w:r>
      <w:r>
        <w:rPr>
          <w:sz w:val="24"/>
        </w:rPr>
        <w:t>рассмотрения вещей, удерживающего</w:t>
      </w:r>
      <w:r>
        <w:rPr>
          <w:spacing w:val="40"/>
          <w:sz w:val="24"/>
        </w:rPr>
        <w:t xml:space="preserve"> </w:t>
      </w:r>
      <w:r>
        <w:rPr>
          <w:sz w:val="24"/>
        </w:rPr>
        <w:t>разнообразие и границы возможный видений в учебном предмете (предметах).</w:t>
      </w:r>
    </w:p>
    <w:p w:rsidR="006C1371" w:rsidRDefault="006C1371">
      <w:pPr>
        <w:pStyle w:val="a3"/>
        <w:spacing w:before="4"/>
        <w:ind w:left="0"/>
        <w:jc w:val="left"/>
      </w:pPr>
    </w:p>
    <w:p w:rsidR="006C1371" w:rsidRDefault="00114C20">
      <w:pPr>
        <w:pStyle w:val="3"/>
        <w:spacing w:before="1" w:line="240" w:lineRule="auto"/>
        <w:ind w:left="4668" w:right="848" w:hanging="4055"/>
      </w:pPr>
      <w:r>
        <w:t>Нормативно-методической</w:t>
      </w:r>
      <w:r>
        <w:rPr>
          <w:spacing w:val="-8"/>
        </w:rPr>
        <w:t xml:space="preserve"> </w:t>
      </w:r>
      <w:r>
        <w:t>базой</w:t>
      </w:r>
      <w:r>
        <w:rPr>
          <w:spacing w:val="-7"/>
        </w:rPr>
        <w:t xml:space="preserve"> </w:t>
      </w:r>
      <w:r>
        <w:t>образовательной</w:t>
      </w:r>
      <w:r>
        <w:rPr>
          <w:spacing w:val="-8"/>
        </w:rPr>
        <w:t xml:space="preserve"> </w:t>
      </w:r>
      <w:r>
        <w:t>программы</w:t>
      </w:r>
      <w:r>
        <w:rPr>
          <w:spacing w:val="-9"/>
        </w:rPr>
        <w:t xml:space="preserve"> </w:t>
      </w:r>
      <w:r>
        <w:t>выступают</w:t>
      </w:r>
      <w:r>
        <w:rPr>
          <w:spacing w:val="-7"/>
        </w:rPr>
        <w:t xml:space="preserve"> </w:t>
      </w:r>
      <w:r>
        <w:t xml:space="preserve">следующие </w:t>
      </w:r>
      <w:r>
        <w:rPr>
          <w:spacing w:val="-2"/>
        </w:rPr>
        <w:t>документы:</w:t>
      </w:r>
    </w:p>
    <w:p w:rsidR="006C1371" w:rsidRDefault="00114C20" w:rsidP="00030E22">
      <w:pPr>
        <w:pStyle w:val="a6"/>
        <w:numPr>
          <w:ilvl w:val="0"/>
          <w:numId w:val="444"/>
        </w:numPr>
        <w:tabs>
          <w:tab w:val="left" w:pos="920"/>
        </w:tabs>
        <w:spacing w:line="291" w:lineRule="exact"/>
        <w:ind w:left="920" w:hanging="707"/>
        <w:rPr>
          <w:sz w:val="24"/>
        </w:rPr>
      </w:pPr>
      <w:r>
        <w:rPr>
          <w:sz w:val="24"/>
        </w:rPr>
        <w:t>Федеральный</w:t>
      </w:r>
      <w:r>
        <w:rPr>
          <w:spacing w:val="-2"/>
          <w:sz w:val="24"/>
        </w:rPr>
        <w:t xml:space="preserve"> </w:t>
      </w:r>
      <w:r>
        <w:rPr>
          <w:sz w:val="24"/>
        </w:rPr>
        <w:t>закон</w:t>
      </w:r>
      <w:r>
        <w:rPr>
          <w:spacing w:val="3"/>
          <w:sz w:val="24"/>
        </w:rPr>
        <w:t xml:space="preserve"> </w:t>
      </w:r>
      <w:r>
        <w:rPr>
          <w:sz w:val="24"/>
        </w:rPr>
        <w:t>«Об</w:t>
      </w:r>
      <w:r>
        <w:rPr>
          <w:spacing w:val="-2"/>
          <w:sz w:val="24"/>
        </w:rPr>
        <w:t xml:space="preserve"> </w:t>
      </w:r>
      <w:r>
        <w:rPr>
          <w:sz w:val="24"/>
        </w:rPr>
        <w:t>образовании</w:t>
      </w:r>
      <w:r>
        <w:rPr>
          <w:spacing w:val="-1"/>
          <w:sz w:val="24"/>
        </w:rPr>
        <w:t xml:space="preserve"> </w:t>
      </w:r>
      <w:r>
        <w:rPr>
          <w:sz w:val="24"/>
        </w:rPr>
        <w:t>в</w:t>
      </w:r>
      <w:r>
        <w:rPr>
          <w:spacing w:val="-3"/>
          <w:sz w:val="24"/>
        </w:rPr>
        <w:t xml:space="preserve"> </w:t>
      </w:r>
      <w:r>
        <w:rPr>
          <w:sz w:val="24"/>
        </w:rPr>
        <w:t>Российской</w:t>
      </w:r>
      <w:r>
        <w:rPr>
          <w:spacing w:val="-2"/>
          <w:sz w:val="24"/>
        </w:rPr>
        <w:t xml:space="preserve"> </w:t>
      </w:r>
      <w:r>
        <w:rPr>
          <w:sz w:val="24"/>
        </w:rPr>
        <w:t>Федерации»</w:t>
      </w:r>
      <w:r>
        <w:rPr>
          <w:spacing w:val="-9"/>
          <w:sz w:val="24"/>
        </w:rPr>
        <w:t xml:space="preserve"> </w:t>
      </w:r>
      <w:r>
        <w:rPr>
          <w:sz w:val="24"/>
        </w:rPr>
        <w:t>от</w:t>
      </w:r>
      <w:r>
        <w:rPr>
          <w:spacing w:val="-2"/>
          <w:sz w:val="24"/>
        </w:rPr>
        <w:t xml:space="preserve"> </w:t>
      </w:r>
      <w:r>
        <w:rPr>
          <w:sz w:val="24"/>
        </w:rPr>
        <w:t>29.12.2012</w:t>
      </w:r>
      <w:r>
        <w:rPr>
          <w:spacing w:val="-2"/>
          <w:sz w:val="24"/>
        </w:rPr>
        <w:t xml:space="preserve"> </w:t>
      </w:r>
      <w:r>
        <w:rPr>
          <w:sz w:val="24"/>
        </w:rPr>
        <w:t>№</w:t>
      </w:r>
      <w:r>
        <w:rPr>
          <w:spacing w:val="-2"/>
          <w:sz w:val="24"/>
        </w:rPr>
        <w:t xml:space="preserve"> </w:t>
      </w:r>
      <w:r>
        <w:rPr>
          <w:sz w:val="24"/>
        </w:rPr>
        <w:t>273-</w:t>
      </w:r>
      <w:r>
        <w:rPr>
          <w:spacing w:val="-5"/>
          <w:sz w:val="24"/>
        </w:rPr>
        <w:t>ФЗ;</w:t>
      </w:r>
    </w:p>
    <w:p w:rsidR="006C1371" w:rsidRDefault="00114C20" w:rsidP="00030E22">
      <w:pPr>
        <w:pStyle w:val="a6"/>
        <w:numPr>
          <w:ilvl w:val="0"/>
          <w:numId w:val="444"/>
        </w:numPr>
        <w:tabs>
          <w:tab w:val="left" w:pos="920"/>
        </w:tabs>
        <w:ind w:right="447" w:firstLine="0"/>
        <w:rPr>
          <w:sz w:val="24"/>
        </w:rPr>
      </w:pPr>
      <w:r>
        <w:rPr>
          <w:sz w:val="24"/>
        </w:rPr>
        <w:t>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(Зарегистрирован 05.07.2021 № 64101);</w:t>
      </w:r>
    </w:p>
    <w:p w:rsidR="006C1371" w:rsidRDefault="00114C20" w:rsidP="00030E22">
      <w:pPr>
        <w:pStyle w:val="a6"/>
        <w:numPr>
          <w:ilvl w:val="0"/>
          <w:numId w:val="444"/>
        </w:numPr>
        <w:tabs>
          <w:tab w:val="left" w:pos="920"/>
        </w:tabs>
        <w:spacing w:before="1" w:line="237" w:lineRule="auto"/>
        <w:ind w:right="450" w:firstLine="0"/>
        <w:rPr>
          <w:sz w:val="24"/>
        </w:rPr>
      </w:pPr>
      <w:r>
        <w:rPr>
          <w:sz w:val="24"/>
        </w:rPr>
        <w:t>Приказ Министерства просвещения Российской Федерации № 568 от 18.07.2022 “О внесении изменений в федеральный государственный образовательный стандарт основного</w:t>
      </w:r>
      <w:r>
        <w:rPr>
          <w:spacing w:val="40"/>
          <w:sz w:val="24"/>
        </w:rPr>
        <w:t xml:space="preserve"> </w:t>
      </w:r>
      <w:r>
        <w:rPr>
          <w:sz w:val="24"/>
        </w:rPr>
        <w:t>общего образования” (Зарегистрирован 17.08.2022 № 69675);</w:t>
      </w:r>
    </w:p>
    <w:p w:rsidR="006C1371" w:rsidRDefault="00114C20" w:rsidP="00030E22">
      <w:pPr>
        <w:pStyle w:val="a6"/>
        <w:numPr>
          <w:ilvl w:val="0"/>
          <w:numId w:val="444"/>
        </w:numPr>
        <w:tabs>
          <w:tab w:val="left" w:pos="920"/>
        </w:tabs>
        <w:spacing w:before="7" w:line="237" w:lineRule="auto"/>
        <w:ind w:right="445" w:firstLine="0"/>
        <w:rPr>
          <w:sz w:val="24"/>
        </w:rPr>
      </w:pPr>
      <w:r>
        <w:rPr>
          <w:sz w:val="24"/>
        </w:rPr>
        <w:t>Приказ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12.07.2023);</w:t>
      </w:r>
    </w:p>
    <w:p w:rsidR="006C1371" w:rsidRDefault="00114C20" w:rsidP="00030E22">
      <w:pPr>
        <w:pStyle w:val="a6"/>
        <w:numPr>
          <w:ilvl w:val="0"/>
          <w:numId w:val="444"/>
        </w:numPr>
        <w:tabs>
          <w:tab w:val="left" w:pos="920"/>
        </w:tabs>
        <w:spacing w:before="5"/>
        <w:ind w:right="447" w:firstLine="0"/>
        <w:rPr>
          <w:sz w:val="24"/>
        </w:rPr>
      </w:pPr>
      <w:r>
        <w:rPr>
          <w:sz w:val="24"/>
        </w:rPr>
        <w:t>Приказ Министерства просвещения РФ от 02.08.2022 № 653 «Об утверждении федерального</w:t>
      </w:r>
      <w:r>
        <w:rPr>
          <w:spacing w:val="-1"/>
          <w:sz w:val="24"/>
        </w:rPr>
        <w:t xml:space="preserve"> </w:t>
      </w:r>
      <w:r>
        <w:rPr>
          <w:sz w:val="24"/>
        </w:rPr>
        <w:t>перечня</w:t>
      </w:r>
      <w:r>
        <w:rPr>
          <w:spacing w:val="-1"/>
          <w:sz w:val="24"/>
        </w:rPr>
        <w:t xml:space="preserve"> </w:t>
      </w:r>
      <w:r>
        <w:rPr>
          <w:sz w:val="24"/>
        </w:rPr>
        <w:t>электронных образовательных ресурсов,</w:t>
      </w:r>
      <w:r>
        <w:rPr>
          <w:spacing w:val="-1"/>
          <w:sz w:val="24"/>
        </w:rPr>
        <w:t xml:space="preserve"> </w:t>
      </w:r>
      <w:r>
        <w:rPr>
          <w:sz w:val="24"/>
        </w:rPr>
        <w:t>допущенных</w:t>
      </w:r>
      <w:r>
        <w:rPr>
          <w:spacing w:val="-2"/>
          <w:sz w:val="24"/>
        </w:rPr>
        <w:t xml:space="preserve"> </w:t>
      </w:r>
      <w:r>
        <w:rPr>
          <w:sz w:val="24"/>
        </w:rPr>
        <w:t>к использованию при реализации имеющих государственную аккредитацию образовательных программ НОО, ООО, СОО» (Зарегистрирован 29.08.2022 № 69822);</w:t>
      </w:r>
    </w:p>
    <w:p w:rsidR="006C1371" w:rsidRDefault="00114C20" w:rsidP="00030E22">
      <w:pPr>
        <w:pStyle w:val="a6"/>
        <w:numPr>
          <w:ilvl w:val="0"/>
          <w:numId w:val="444"/>
        </w:numPr>
        <w:tabs>
          <w:tab w:val="left" w:pos="920"/>
        </w:tabs>
        <w:ind w:right="444" w:firstLine="0"/>
        <w:rPr>
          <w:sz w:val="24"/>
        </w:rPr>
      </w:pPr>
      <w:r>
        <w:rPr>
          <w:sz w:val="24"/>
        </w:rPr>
        <w:t>Приказ Министерства просвещения Российской Федерации № 31 от 22.01.2024 «О</w:t>
      </w:r>
      <w:r>
        <w:rPr>
          <w:spacing w:val="40"/>
          <w:sz w:val="24"/>
        </w:rPr>
        <w:t xml:space="preserve"> </w:t>
      </w:r>
      <w:r>
        <w:rPr>
          <w:sz w:val="24"/>
        </w:rPr>
        <w:t>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w:t>
      </w:r>
      <w:r>
        <w:rPr>
          <w:spacing w:val="40"/>
          <w:sz w:val="24"/>
        </w:rPr>
        <w:t xml:space="preserve"> </w:t>
      </w:r>
      <w:r>
        <w:rPr>
          <w:sz w:val="24"/>
        </w:rPr>
        <w:t>общего образования» (Зарегистрирован 22.02.2024 № 77330);</w:t>
      </w:r>
    </w:p>
    <w:p w:rsidR="006C1371" w:rsidRDefault="00114C20" w:rsidP="00030E22">
      <w:pPr>
        <w:pStyle w:val="a6"/>
        <w:numPr>
          <w:ilvl w:val="0"/>
          <w:numId w:val="444"/>
        </w:numPr>
        <w:tabs>
          <w:tab w:val="left" w:pos="920"/>
        </w:tabs>
        <w:ind w:right="449" w:firstLine="0"/>
        <w:rPr>
          <w:sz w:val="24"/>
        </w:rPr>
      </w:pPr>
      <w:r>
        <w:rPr>
          <w:sz w:val="24"/>
        </w:rPr>
        <w:t>Приказ Министерства просвещения Российской Федерации № 110 от 19.02.2024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 (Зарегистрирован 22.02.2024 № 77331);</w:t>
      </w:r>
    </w:p>
    <w:p w:rsidR="006C1371" w:rsidRDefault="00114C20" w:rsidP="00030E22">
      <w:pPr>
        <w:pStyle w:val="a6"/>
        <w:numPr>
          <w:ilvl w:val="0"/>
          <w:numId w:val="444"/>
        </w:numPr>
        <w:tabs>
          <w:tab w:val="left" w:pos="920"/>
        </w:tabs>
        <w:ind w:right="449" w:firstLine="0"/>
        <w:rPr>
          <w:sz w:val="24"/>
        </w:rPr>
      </w:pPr>
      <w:r>
        <w:rPr>
          <w:sz w:val="24"/>
        </w:rPr>
        <w:t>Приказ Министерства просвещения Российской Федерации от 19.03.2024 №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(Зарегистрирован 11.04.2024 № 77830);</w:t>
      </w:r>
    </w:p>
    <w:p w:rsidR="006C1371" w:rsidRDefault="00114C20" w:rsidP="00030E22">
      <w:pPr>
        <w:pStyle w:val="a6"/>
        <w:numPr>
          <w:ilvl w:val="0"/>
          <w:numId w:val="444"/>
        </w:numPr>
        <w:tabs>
          <w:tab w:val="left" w:pos="920"/>
        </w:tabs>
        <w:ind w:right="450" w:firstLine="0"/>
        <w:rPr>
          <w:sz w:val="24"/>
        </w:rPr>
      </w:pPr>
      <w:r>
        <w:rPr>
          <w:sz w:val="24"/>
        </w:rPr>
        <w:t>Приказ Министерства просвещения Российской Федерации № 1028 от 27.12.2023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 и среднего общего образования» (Зарегистрирован 02.02.2024 № 77121);</w:t>
      </w:r>
    </w:p>
    <w:p w:rsidR="006C1371" w:rsidRDefault="00114C20" w:rsidP="00030E22">
      <w:pPr>
        <w:pStyle w:val="a6"/>
        <w:numPr>
          <w:ilvl w:val="0"/>
          <w:numId w:val="444"/>
        </w:numPr>
        <w:tabs>
          <w:tab w:val="left" w:pos="920"/>
        </w:tabs>
        <w:ind w:right="447" w:firstLine="0"/>
        <w:rPr>
          <w:sz w:val="24"/>
        </w:rPr>
      </w:pPr>
      <w:r>
        <w:rPr>
          <w:sz w:val="24"/>
        </w:rPr>
        <w:t>Приказ Министерства просвещения Российской Федерации № 62 от 01.02.2024 «О</w:t>
      </w:r>
      <w:r>
        <w:rPr>
          <w:spacing w:val="40"/>
          <w:sz w:val="24"/>
        </w:rPr>
        <w:t xml:space="preserve"> </w:t>
      </w:r>
      <w:r>
        <w:rPr>
          <w:sz w:val="24"/>
        </w:rPr>
        <w:t>внесении изменений в некоторые приказы Министерства просвещения Российской Федерации, касающиеся федеральных образовательных программ основного и среднего общего образования» (Зарегистрирован 29.02.2024 № 77380);</w:t>
      </w:r>
    </w:p>
    <w:p w:rsidR="006C1371" w:rsidRDefault="00114C20" w:rsidP="00030E22">
      <w:pPr>
        <w:pStyle w:val="a6"/>
        <w:numPr>
          <w:ilvl w:val="0"/>
          <w:numId w:val="444"/>
        </w:numPr>
        <w:tabs>
          <w:tab w:val="left" w:pos="920"/>
        </w:tabs>
        <w:ind w:right="450" w:firstLine="0"/>
        <w:rPr>
          <w:sz w:val="24"/>
        </w:rPr>
      </w:pPr>
      <w:r>
        <w:rPr>
          <w:sz w:val="24"/>
        </w:rPr>
        <w:t>Приказ Министерства просвещения России № 119 от 21.02.2024 «О внесении изменений в приложения № 1 и № 2 к приказу Министерства просвещения России от 21.09.2022 г. N 858 «Об утверждении федерального перечня учебников, допущенных к использованию при реализации имеющих</w:t>
      </w:r>
      <w:r>
        <w:rPr>
          <w:spacing w:val="41"/>
          <w:sz w:val="24"/>
        </w:rPr>
        <w:t xml:space="preserve">  </w:t>
      </w:r>
      <w:r>
        <w:rPr>
          <w:sz w:val="24"/>
        </w:rPr>
        <w:t>государственную</w:t>
      </w:r>
      <w:r>
        <w:rPr>
          <w:spacing w:val="42"/>
          <w:sz w:val="24"/>
        </w:rPr>
        <w:t xml:space="preserve">  </w:t>
      </w:r>
      <w:r>
        <w:rPr>
          <w:sz w:val="24"/>
        </w:rPr>
        <w:t>аккредитацию</w:t>
      </w:r>
      <w:r>
        <w:rPr>
          <w:spacing w:val="39"/>
          <w:sz w:val="24"/>
        </w:rPr>
        <w:t xml:space="preserve">  </w:t>
      </w:r>
      <w:r>
        <w:rPr>
          <w:sz w:val="24"/>
        </w:rPr>
        <w:t>образовательных</w:t>
      </w:r>
      <w:r>
        <w:rPr>
          <w:spacing w:val="40"/>
          <w:sz w:val="24"/>
        </w:rPr>
        <w:t xml:space="preserve">  </w:t>
      </w:r>
      <w:r>
        <w:rPr>
          <w:sz w:val="24"/>
        </w:rPr>
        <w:t>программ</w:t>
      </w:r>
      <w:r>
        <w:rPr>
          <w:spacing w:val="40"/>
          <w:sz w:val="24"/>
        </w:rPr>
        <w:t xml:space="preserve">  </w:t>
      </w:r>
      <w:r>
        <w:rPr>
          <w:sz w:val="24"/>
        </w:rPr>
        <w:t>начального</w:t>
      </w:r>
      <w:r>
        <w:rPr>
          <w:spacing w:val="40"/>
          <w:sz w:val="24"/>
        </w:rPr>
        <w:t xml:space="preserve">  </w:t>
      </w:r>
      <w:r>
        <w:rPr>
          <w:spacing w:val="-2"/>
          <w:sz w:val="24"/>
        </w:rPr>
        <w:t>общего,</w:t>
      </w:r>
    </w:p>
    <w:p w:rsidR="006C1371" w:rsidRDefault="006C1371">
      <w:pPr>
        <w:jc w:val="both"/>
        <w:rPr>
          <w:sz w:val="24"/>
        </w:rPr>
        <w:sectPr w:rsidR="006C1371">
          <w:pgSz w:w="11910" w:h="16840"/>
          <w:pgMar w:top="1040" w:right="120" w:bottom="1060" w:left="920" w:header="0" w:footer="856" w:gutter="0"/>
          <w:cols w:space="720"/>
        </w:sectPr>
      </w:pPr>
    </w:p>
    <w:p w:rsidR="006C1371" w:rsidRDefault="00114C20">
      <w:pPr>
        <w:pStyle w:val="a3"/>
        <w:spacing w:before="66"/>
        <w:ind w:left="213" w:right="449"/>
      </w:pPr>
      <w:r>
        <w:lastRenderedPageBreak/>
        <w:t>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r>
        <w:rPr>
          <w:spacing w:val="40"/>
        </w:rPr>
        <w:t xml:space="preserve"> </w:t>
      </w:r>
      <w:r>
        <w:t>(Зарегистрирован 22.03.2024 № 77603);</w:t>
      </w:r>
    </w:p>
    <w:p w:rsidR="006C1371" w:rsidRDefault="00114C20" w:rsidP="00030E22">
      <w:pPr>
        <w:pStyle w:val="a6"/>
        <w:numPr>
          <w:ilvl w:val="0"/>
          <w:numId w:val="444"/>
        </w:numPr>
        <w:tabs>
          <w:tab w:val="left" w:pos="920"/>
        </w:tabs>
        <w:spacing w:before="2"/>
        <w:ind w:right="441" w:firstLine="0"/>
        <w:rPr>
          <w:sz w:val="24"/>
        </w:rPr>
      </w:pPr>
      <w:r>
        <w:rPr>
          <w:sz w:val="24"/>
        </w:rPr>
        <w:t>Санитарные правила СП 2.4. 3648-20 "Санитарно-эпидемиологические требования к организациям воспитания и обучения, отдыха и оздоровления детей и молодежи", утверждённые Постановлением Главного государственного санитарного врача Российской Федерации от 28.09.2020 № 28;</w:t>
      </w:r>
    </w:p>
    <w:p w:rsidR="006C1371" w:rsidRDefault="00114C20" w:rsidP="00030E22">
      <w:pPr>
        <w:pStyle w:val="a6"/>
        <w:numPr>
          <w:ilvl w:val="0"/>
          <w:numId w:val="444"/>
        </w:numPr>
        <w:tabs>
          <w:tab w:val="left" w:pos="920"/>
        </w:tabs>
        <w:spacing w:before="4" w:line="237" w:lineRule="auto"/>
        <w:ind w:right="446" w:firstLine="0"/>
        <w:rPr>
          <w:sz w:val="24"/>
        </w:rPr>
      </w:pPr>
      <w:r>
        <w:rPr>
          <w:sz w:val="24"/>
        </w:rPr>
        <w:t>Устав Муниципального бюджетного общеобразовательного учреждения «Удомельская средняя общеобразовательная школа №1 им. А.С. Попова» и иных нормативно-законодательных документов, регламентирующих образовательный процесс.</w:t>
      </w:r>
    </w:p>
    <w:p w:rsidR="006C1371" w:rsidRDefault="006C1371">
      <w:pPr>
        <w:pStyle w:val="a3"/>
        <w:spacing w:before="8"/>
        <w:ind w:left="0"/>
        <w:jc w:val="left"/>
      </w:pPr>
    </w:p>
    <w:p w:rsidR="006C1371" w:rsidRDefault="00114C20" w:rsidP="00030E22">
      <w:pPr>
        <w:pStyle w:val="3"/>
        <w:numPr>
          <w:ilvl w:val="1"/>
          <w:numId w:val="445"/>
        </w:numPr>
        <w:tabs>
          <w:tab w:val="left" w:pos="1199"/>
        </w:tabs>
        <w:spacing w:line="240" w:lineRule="auto"/>
        <w:ind w:left="779" w:right="1052" w:firstLine="0"/>
        <w:jc w:val="left"/>
      </w:pPr>
      <w:r>
        <w:t>Планируемые</w:t>
      </w:r>
      <w:r>
        <w:rPr>
          <w:spacing w:val="-9"/>
        </w:rPr>
        <w:t xml:space="preserve"> </w:t>
      </w:r>
      <w:r>
        <w:t>результаты</w:t>
      </w:r>
      <w:r>
        <w:rPr>
          <w:spacing w:val="-7"/>
        </w:rPr>
        <w:t xml:space="preserve"> </w:t>
      </w:r>
      <w:r>
        <w:t>освоения</w:t>
      </w:r>
      <w:r>
        <w:rPr>
          <w:spacing w:val="-7"/>
        </w:rPr>
        <w:t xml:space="preserve"> </w:t>
      </w:r>
      <w:r>
        <w:t>обучающимися</w:t>
      </w:r>
      <w:r>
        <w:rPr>
          <w:spacing w:val="-7"/>
        </w:rPr>
        <w:t xml:space="preserve"> </w:t>
      </w:r>
      <w:r>
        <w:t>основной</w:t>
      </w:r>
      <w:r>
        <w:rPr>
          <w:spacing w:val="-9"/>
        </w:rPr>
        <w:t xml:space="preserve"> </w:t>
      </w:r>
      <w:r>
        <w:t>образовательной программы основного общего образования</w:t>
      </w:r>
    </w:p>
    <w:p w:rsidR="006C1371" w:rsidRDefault="006C1371">
      <w:pPr>
        <w:pStyle w:val="a3"/>
        <w:spacing w:before="60"/>
        <w:ind w:left="0"/>
        <w:jc w:val="left"/>
        <w:rPr>
          <w:b/>
        </w:rPr>
      </w:pPr>
    </w:p>
    <w:p w:rsidR="006C1371" w:rsidRDefault="00114C20" w:rsidP="00030E22">
      <w:pPr>
        <w:pStyle w:val="a6"/>
        <w:numPr>
          <w:ilvl w:val="2"/>
          <w:numId w:val="445"/>
        </w:numPr>
        <w:tabs>
          <w:tab w:val="left" w:pos="1946"/>
        </w:tabs>
        <w:spacing w:before="1"/>
        <w:ind w:left="1946"/>
        <w:jc w:val="both"/>
        <w:rPr>
          <w:b/>
          <w:sz w:val="24"/>
        </w:rPr>
      </w:pPr>
      <w:r>
        <w:rPr>
          <w:b/>
          <w:sz w:val="24"/>
        </w:rPr>
        <w:t>Общие</w:t>
      </w:r>
      <w:r>
        <w:rPr>
          <w:b/>
          <w:spacing w:val="-5"/>
          <w:sz w:val="24"/>
        </w:rPr>
        <w:t xml:space="preserve"> </w:t>
      </w:r>
      <w:r>
        <w:rPr>
          <w:b/>
          <w:spacing w:val="-2"/>
          <w:sz w:val="24"/>
        </w:rPr>
        <w:t>положения</w:t>
      </w:r>
    </w:p>
    <w:p w:rsidR="006C1371" w:rsidRDefault="00114C20">
      <w:pPr>
        <w:pStyle w:val="a3"/>
        <w:spacing w:before="55"/>
        <w:ind w:left="213" w:right="443" w:firstLine="708"/>
      </w:pPr>
      <w:r>
        <w:t>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ФОП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w:t>
      </w:r>
    </w:p>
    <w:p w:rsidR="006C1371" w:rsidRDefault="00114C20">
      <w:pPr>
        <w:pStyle w:val="a3"/>
        <w:ind w:left="213" w:right="443" w:firstLine="708"/>
      </w:pPr>
      <w: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 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w:t>
      </w:r>
      <w:r>
        <w:rPr>
          <w:spacing w:val="80"/>
        </w:rPr>
        <w:t xml:space="preserve"> </w:t>
      </w:r>
      <w:r>
        <w:t>государственную</w:t>
      </w:r>
      <w:r>
        <w:rPr>
          <w:spacing w:val="-4"/>
        </w:rPr>
        <w:t xml:space="preserve"> </w:t>
      </w:r>
      <w:r>
        <w:t>итоговую</w:t>
      </w:r>
      <w:r>
        <w:rPr>
          <w:spacing w:val="-4"/>
        </w:rPr>
        <w:t xml:space="preserve"> </w:t>
      </w:r>
      <w:r>
        <w:t>аттестацию</w:t>
      </w:r>
      <w:r>
        <w:rPr>
          <w:spacing w:val="-4"/>
        </w:rPr>
        <w:t xml:space="preserve"> </w:t>
      </w:r>
      <w:r>
        <w:t>выпускников.</w:t>
      </w:r>
      <w:r>
        <w:rPr>
          <w:spacing w:val="-4"/>
        </w:rPr>
        <w:t xml:space="preserve"> </w:t>
      </w:r>
      <w:r>
        <w:t>Успешное</w:t>
      </w:r>
      <w:r>
        <w:rPr>
          <w:spacing w:val="-5"/>
        </w:rPr>
        <w:t xml:space="preserve"> </w:t>
      </w:r>
      <w:r>
        <w:t>выполнение</w:t>
      </w:r>
      <w:r>
        <w:rPr>
          <w:spacing w:val="-5"/>
        </w:rPr>
        <w:t xml:space="preserve"> </w:t>
      </w:r>
      <w:r>
        <w:t>этих</w:t>
      </w:r>
      <w:r>
        <w:rPr>
          <w:spacing w:val="-2"/>
        </w:rPr>
        <w:t xml:space="preserve"> </w:t>
      </w:r>
      <w:r>
        <w:t>задач</w:t>
      </w:r>
      <w:r>
        <w:rPr>
          <w:spacing w:val="-5"/>
        </w:rPr>
        <w:t xml:space="preserve"> </w:t>
      </w:r>
      <w:r>
        <w:t>требует</w:t>
      </w:r>
      <w:r>
        <w:rPr>
          <w:spacing w:val="-4"/>
        </w:rPr>
        <w:t xml:space="preserve"> </w:t>
      </w:r>
      <w:r>
        <w:t>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6C1371" w:rsidRDefault="006C1371">
      <w:pPr>
        <w:pStyle w:val="a3"/>
        <w:spacing w:before="248"/>
        <w:ind w:left="0"/>
        <w:jc w:val="left"/>
      </w:pPr>
    </w:p>
    <w:p w:rsidR="006C1371" w:rsidRDefault="00114C20" w:rsidP="00030E22">
      <w:pPr>
        <w:pStyle w:val="2"/>
        <w:numPr>
          <w:ilvl w:val="2"/>
          <w:numId w:val="445"/>
        </w:numPr>
        <w:tabs>
          <w:tab w:val="left" w:pos="1993"/>
        </w:tabs>
        <w:ind w:left="1993" w:hanging="647"/>
        <w:jc w:val="both"/>
      </w:pPr>
      <w:r>
        <w:t>Структура</w:t>
      </w:r>
      <w:r>
        <w:rPr>
          <w:spacing w:val="-14"/>
        </w:rPr>
        <w:t xml:space="preserve"> </w:t>
      </w:r>
      <w:r>
        <w:t>планируемых</w:t>
      </w:r>
      <w:r>
        <w:rPr>
          <w:spacing w:val="-11"/>
        </w:rPr>
        <w:t xml:space="preserve"> </w:t>
      </w:r>
      <w:r>
        <w:rPr>
          <w:spacing w:val="-2"/>
        </w:rPr>
        <w:t>результатов</w:t>
      </w:r>
    </w:p>
    <w:p w:rsidR="006C1371" w:rsidRDefault="00114C20">
      <w:pPr>
        <w:pStyle w:val="a3"/>
        <w:spacing w:before="51"/>
        <w:ind w:left="213" w:right="445" w:firstLine="708"/>
      </w:pPr>
      <w:r>
        <w:t>Планируемые результаты опираются на ведущие целевые установки, отражающие основной,</w:t>
      </w:r>
      <w:r>
        <w:rPr>
          <w:spacing w:val="-2"/>
        </w:rPr>
        <w:t xml:space="preserve"> </w:t>
      </w:r>
      <w:r>
        <w:t>сущностный</w:t>
      </w:r>
      <w:r>
        <w:rPr>
          <w:spacing w:val="-2"/>
        </w:rPr>
        <w:t xml:space="preserve"> </w:t>
      </w:r>
      <w:r>
        <w:t>вклад</w:t>
      </w:r>
      <w:r>
        <w:rPr>
          <w:spacing w:val="-2"/>
        </w:rPr>
        <w:t xml:space="preserve"> </w:t>
      </w:r>
      <w:r>
        <w:t>каждой</w:t>
      </w:r>
      <w:r>
        <w:rPr>
          <w:spacing w:val="-4"/>
        </w:rPr>
        <w:t xml:space="preserve"> </w:t>
      </w:r>
      <w:r>
        <w:t>изучаемой</w:t>
      </w:r>
      <w:r>
        <w:rPr>
          <w:spacing w:val="-1"/>
        </w:rPr>
        <w:t xml:space="preserve"> </w:t>
      </w:r>
      <w:r>
        <w:t>программы</w:t>
      </w:r>
      <w:r>
        <w:rPr>
          <w:spacing w:val="-3"/>
        </w:rPr>
        <w:t xml:space="preserve"> </w:t>
      </w:r>
      <w:r>
        <w:t>в</w:t>
      </w:r>
      <w:r>
        <w:rPr>
          <w:spacing w:val="-3"/>
        </w:rPr>
        <w:t xml:space="preserve"> </w:t>
      </w:r>
      <w:r>
        <w:t>развитие</w:t>
      </w:r>
      <w:r>
        <w:rPr>
          <w:spacing w:val="-3"/>
        </w:rPr>
        <w:t xml:space="preserve"> </w:t>
      </w:r>
      <w:r>
        <w:t>личности</w:t>
      </w:r>
      <w:r>
        <w:rPr>
          <w:spacing w:val="-1"/>
        </w:rPr>
        <w:t xml:space="preserve"> </w:t>
      </w:r>
      <w:r>
        <w:t>обучающихся,</w:t>
      </w:r>
      <w:r>
        <w:rPr>
          <w:spacing w:val="-2"/>
        </w:rPr>
        <w:t xml:space="preserve"> </w:t>
      </w:r>
      <w:r>
        <w:t xml:space="preserve">их </w:t>
      </w:r>
      <w:r>
        <w:rPr>
          <w:spacing w:val="-2"/>
        </w:rPr>
        <w:t>способностей.</w:t>
      </w:r>
    </w:p>
    <w:p w:rsidR="006C1371" w:rsidRDefault="00114C20">
      <w:pPr>
        <w:pStyle w:val="a3"/>
        <w:ind w:left="921"/>
      </w:pPr>
      <w:r>
        <w:t>В</w:t>
      </w:r>
      <w:r>
        <w:rPr>
          <w:spacing w:val="-8"/>
        </w:rPr>
        <w:t xml:space="preserve"> </w:t>
      </w:r>
      <w:r>
        <w:t>структуре</w:t>
      </w:r>
      <w:r>
        <w:rPr>
          <w:spacing w:val="-5"/>
        </w:rPr>
        <w:t xml:space="preserve"> </w:t>
      </w:r>
      <w:r>
        <w:t>планируемых</w:t>
      </w:r>
      <w:r>
        <w:rPr>
          <w:spacing w:val="-3"/>
        </w:rPr>
        <w:t xml:space="preserve"> </w:t>
      </w:r>
      <w:r>
        <w:t>результатов</w:t>
      </w:r>
      <w:r>
        <w:rPr>
          <w:spacing w:val="-5"/>
        </w:rPr>
        <w:t xml:space="preserve"> </w:t>
      </w:r>
      <w:r>
        <w:t>выделяется</w:t>
      </w:r>
      <w:r>
        <w:rPr>
          <w:spacing w:val="-4"/>
        </w:rPr>
        <w:t xml:space="preserve"> </w:t>
      </w:r>
      <w:r>
        <w:t>следующие</w:t>
      </w:r>
      <w:r>
        <w:rPr>
          <w:spacing w:val="-4"/>
        </w:rPr>
        <w:t xml:space="preserve"> </w:t>
      </w:r>
      <w:r>
        <w:rPr>
          <w:spacing w:val="-2"/>
        </w:rPr>
        <w:t>группы:</w:t>
      </w:r>
    </w:p>
    <w:p w:rsidR="006C1371" w:rsidRDefault="00114C20" w:rsidP="00030E22">
      <w:pPr>
        <w:pStyle w:val="a6"/>
        <w:numPr>
          <w:ilvl w:val="0"/>
          <w:numId w:val="443"/>
        </w:numPr>
        <w:tabs>
          <w:tab w:val="left" w:pos="1172"/>
        </w:tabs>
        <w:ind w:right="444" w:firstLine="708"/>
        <w:rPr>
          <w:sz w:val="24"/>
        </w:rPr>
      </w:pPr>
      <w:r>
        <w:rPr>
          <w:sz w:val="24"/>
        </w:rPr>
        <w:t>Личностные результаты освоения основной образовательной программы представлены в соответствии с группой личностных результатов, которые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6C1371" w:rsidRDefault="00114C20" w:rsidP="00030E22">
      <w:pPr>
        <w:pStyle w:val="a6"/>
        <w:numPr>
          <w:ilvl w:val="0"/>
          <w:numId w:val="443"/>
        </w:numPr>
        <w:tabs>
          <w:tab w:val="left" w:pos="1371"/>
        </w:tabs>
        <w:spacing w:before="1"/>
        <w:ind w:right="445" w:firstLine="708"/>
        <w:rPr>
          <w:sz w:val="24"/>
        </w:rPr>
      </w:pPr>
      <w:r>
        <w:rPr>
          <w:sz w:val="24"/>
        </w:rPr>
        <w:t>Метапредметные результаты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6C1371" w:rsidRDefault="00114C20" w:rsidP="00030E22">
      <w:pPr>
        <w:pStyle w:val="a6"/>
        <w:numPr>
          <w:ilvl w:val="0"/>
          <w:numId w:val="443"/>
        </w:numPr>
        <w:tabs>
          <w:tab w:val="left" w:pos="1172"/>
        </w:tabs>
        <w:ind w:right="451" w:firstLine="708"/>
        <w:rPr>
          <w:sz w:val="24"/>
        </w:rPr>
      </w:pPr>
      <w:r>
        <w:rPr>
          <w:sz w:val="24"/>
        </w:rPr>
        <w:t>Предметные результаты освоения основной образовательной программы представлены в соответствии с группами результатов учебных предметов, раскрывают и детализируют их.</w:t>
      </w:r>
    </w:p>
    <w:p w:rsidR="006C1371" w:rsidRDefault="00114C20">
      <w:pPr>
        <w:pStyle w:val="a3"/>
        <w:ind w:left="213" w:right="448" w:firstLine="708"/>
        <w:jc w:val="right"/>
      </w:pPr>
      <w:r>
        <w:t>Предметные</w:t>
      </w:r>
      <w:r>
        <w:rPr>
          <w:spacing w:val="80"/>
        </w:rPr>
        <w:t xml:space="preserve"> </w:t>
      </w:r>
      <w:r>
        <w:t>результаты</w:t>
      </w:r>
      <w:r>
        <w:rPr>
          <w:spacing w:val="80"/>
        </w:rPr>
        <w:t xml:space="preserve"> </w:t>
      </w:r>
      <w:r>
        <w:t>приводятся</w:t>
      </w:r>
      <w:r>
        <w:rPr>
          <w:spacing w:val="80"/>
        </w:rPr>
        <w:t xml:space="preserve"> </w:t>
      </w:r>
      <w:r>
        <w:t>в</w:t>
      </w:r>
      <w:r>
        <w:rPr>
          <w:spacing w:val="80"/>
        </w:rPr>
        <w:t xml:space="preserve"> </w:t>
      </w:r>
      <w:r>
        <w:t>блоках</w:t>
      </w:r>
      <w:r>
        <w:rPr>
          <w:spacing w:val="80"/>
        </w:rPr>
        <w:t xml:space="preserve"> </w:t>
      </w:r>
      <w:r>
        <w:t>«Выпускник</w:t>
      </w:r>
      <w:r>
        <w:rPr>
          <w:spacing w:val="80"/>
        </w:rPr>
        <w:t xml:space="preserve"> </w:t>
      </w:r>
      <w:r>
        <w:t>научится»</w:t>
      </w:r>
      <w:r>
        <w:rPr>
          <w:spacing w:val="80"/>
        </w:rPr>
        <w:t xml:space="preserve"> </w:t>
      </w:r>
      <w:r>
        <w:t>и</w:t>
      </w:r>
      <w:r>
        <w:rPr>
          <w:spacing w:val="80"/>
        </w:rPr>
        <w:t xml:space="preserve"> </w:t>
      </w:r>
      <w:r>
        <w:t>«Выпускник получит</w:t>
      </w:r>
      <w:r>
        <w:rPr>
          <w:spacing w:val="24"/>
        </w:rPr>
        <w:t xml:space="preserve"> </w:t>
      </w:r>
      <w:r>
        <w:t>возможность</w:t>
      </w:r>
      <w:r>
        <w:rPr>
          <w:spacing w:val="25"/>
        </w:rPr>
        <w:t xml:space="preserve"> </w:t>
      </w:r>
      <w:r>
        <w:t>научиться»,</w:t>
      </w:r>
      <w:r>
        <w:rPr>
          <w:spacing w:val="26"/>
        </w:rPr>
        <w:t xml:space="preserve"> </w:t>
      </w:r>
      <w:r>
        <w:t>относящихся</w:t>
      </w:r>
      <w:r>
        <w:rPr>
          <w:spacing w:val="25"/>
        </w:rPr>
        <w:t xml:space="preserve"> </w:t>
      </w:r>
      <w:r>
        <w:t>к</w:t>
      </w:r>
      <w:r>
        <w:rPr>
          <w:spacing w:val="27"/>
        </w:rPr>
        <w:t xml:space="preserve"> </w:t>
      </w:r>
      <w:r>
        <w:t>каждому</w:t>
      </w:r>
      <w:r>
        <w:rPr>
          <w:spacing w:val="24"/>
        </w:rPr>
        <w:t xml:space="preserve"> </w:t>
      </w:r>
      <w:r>
        <w:t>учебному</w:t>
      </w:r>
      <w:r>
        <w:rPr>
          <w:spacing w:val="21"/>
        </w:rPr>
        <w:t xml:space="preserve"> </w:t>
      </w:r>
      <w:r>
        <w:t>предмету:</w:t>
      </w:r>
      <w:r>
        <w:rPr>
          <w:spacing w:val="32"/>
        </w:rPr>
        <w:t xml:space="preserve"> </w:t>
      </w:r>
      <w:r>
        <w:t>«Русский</w:t>
      </w:r>
      <w:r>
        <w:rPr>
          <w:spacing w:val="25"/>
        </w:rPr>
        <w:t xml:space="preserve"> </w:t>
      </w:r>
      <w:r>
        <w:rPr>
          <w:spacing w:val="-2"/>
        </w:rPr>
        <w:t>язык»,</w:t>
      </w:r>
    </w:p>
    <w:p w:rsidR="006C1371" w:rsidRDefault="00114C20">
      <w:pPr>
        <w:pStyle w:val="a3"/>
        <w:ind w:left="0" w:right="452"/>
        <w:jc w:val="right"/>
      </w:pPr>
      <w:r>
        <w:t>«Литература»,</w:t>
      </w:r>
      <w:r>
        <w:rPr>
          <w:spacing w:val="40"/>
        </w:rPr>
        <w:t xml:space="preserve"> </w:t>
      </w:r>
      <w:r>
        <w:t>«Иностранный</w:t>
      </w:r>
      <w:r>
        <w:rPr>
          <w:spacing w:val="38"/>
        </w:rPr>
        <w:t xml:space="preserve"> </w:t>
      </w:r>
      <w:r>
        <w:t>язык»,</w:t>
      </w:r>
      <w:r>
        <w:rPr>
          <w:spacing w:val="42"/>
        </w:rPr>
        <w:t xml:space="preserve"> </w:t>
      </w:r>
      <w:r>
        <w:t>«История</w:t>
      </w:r>
      <w:r>
        <w:rPr>
          <w:spacing w:val="36"/>
        </w:rPr>
        <w:t xml:space="preserve"> </w:t>
      </w:r>
      <w:r>
        <w:t>России.</w:t>
      </w:r>
      <w:r>
        <w:rPr>
          <w:spacing w:val="36"/>
        </w:rPr>
        <w:t xml:space="preserve"> </w:t>
      </w:r>
      <w:r>
        <w:t>Всеобщая</w:t>
      </w:r>
      <w:r>
        <w:rPr>
          <w:spacing w:val="41"/>
        </w:rPr>
        <w:t xml:space="preserve"> </w:t>
      </w:r>
      <w:r>
        <w:t>история»,</w:t>
      </w:r>
      <w:r>
        <w:rPr>
          <w:spacing w:val="42"/>
        </w:rPr>
        <w:t xml:space="preserve"> </w:t>
      </w:r>
      <w:r>
        <w:rPr>
          <w:spacing w:val="-2"/>
        </w:rPr>
        <w:t>«Обществознание»,</w:t>
      </w:r>
    </w:p>
    <w:p w:rsidR="006C1371" w:rsidRDefault="00114C20">
      <w:pPr>
        <w:pStyle w:val="a3"/>
        <w:ind w:left="0" w:right="445"/>
        <w:jc w:val="right"/>
      </w:pPr>
      <w:r>
        <w:t>«География»,</w:t>
      </w:r>
      <w:r>
        <w:rPr>
          <w:spacing w:val="-10"/>
        </w:rPr>
        <w:t xml:space="preserve"> </w:t>
      </w:r>
      <w:r>
        <w:t>«Математика»,</w:t>
      </w:r>
      <w:r>
        <w:rPr>
          <w:spacing w:val="-5"/>
        </w:rPr>
        <w:t xml:space="preserve"> </w:t>
      </w:r>
      <w:r>
        <w:t>«Информатика»,</w:t>
      </w:r>
      <w:r>
        <w:rPr>
          <w:spacing w:val="-5"/>
        </w:rPr>
        <w:t xml:space="preserve"> </w:t>
      </w:r>
      <w:r>
        <w:t>«Физика»,</w:t>
      </w:r>
      <w:r>
        <w:rPr>
          <w:spacing w:val="-7"/>
        </w:rPr>
        <w:t xml:space="preserve"> </w:t>
      </w:r>
      <w:r>
        <w:t>«Биология»,</w:t>
      </w:r>
      <w:r>
        <w:rPr>
          <w:spacing w:val="-3"/>
        </w:rPr>
        <w:t xml:space="preserve"> </w:t>
      </w:r>
      <w:r>
        <w:t>«Химия»,</w:t>
      </w:r>
      <w:r>
        <w:rPr>
          <w:spacing w:val="-5"/>
        </w:rPr>
        <w:t xml:space="preserve"> </w:t>
      </w:r>
      <w:r>
        <w:rPr>
          <w:spacing w:val="-2"/>
        </w:rPr>
        <w:t>«Изобразительное</w:t>
      </w:r>
    </w:p>
    <w:p w:rsidR="006C1371" w:rsidRDefault="006C1371">
      <w:pPr>
        <w:jc w:val="right"/>
        <w:sectPr w:rsidR="006C1371">
          <w:pgSz w:w="11910" w:h="16840"/>
          <w:pgMar w:top="1040" w:right="120" w:bottom="1060" w:left="920" w:header="0" w:footer="856" w:gutter="0"/>
          <w:cols w:space="720"/>
        </w:sectPr>
      </w:pPr>
    </w:p>
    <w:p w:rsidR="006C1371" w:rsidRDefault="00114C20">
      <w:pPr>
        <w:pStyle w:val="a3"/>
        <w:spacing w:before="66"/>
        <w:ind w:left="213" w:right="443"/>
      </w:pPr>
      <w:r>
        <w:lastRenderedPageBreak/>
        <w:t>искусство», «Музыка», «Труд (технология)», «Физическая культура» и «Основы безопасности и защиты Родины» и др.</w:t>
      </w:r>
    </w:p>
    <w:p w:rsidR="006C1371" w:rsidRDefault="00114C20">
      <w:pPr>
        <w:pStyle w:val="a3"/>
        <w:ind w:left="213" w:right="449" w:firstLine="708"/>
      </w:pPr>
      <w: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6C1371" w:rsidRDefault="00114C20">
      <w:pPr>
        <w:pStyle w:val="a3"/>
        <w:spacing w:before="1"/>
        <w:ind w:left="213" w:right="443" w:firstLine="708"/>
      </w:pPr>
      <w: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w:t>
      </w:r>
      <w:r>
        <w:rPr>
          <w:spacing w:val="-1"/>
        </w:rPr>
        <w:t xml:space="preserve"> </w:t>
      </w:r>
      <w:r>
        <w:t>на уровне</w:t>
      </w:r>
      <w:r>
        <w:rPr>
          <w:spacing w:val="-1"/>
        </w:rPr>
        <w:t xml:space="preserve"> </w:t>
      </w:r>
      <w:r>
        <w:t>ведется с</w:t>
      </w:r>
      <w:r>
        <w:rPr>
          <w:spacing w:val="-1"/>
        </w:rPr>
        <w:t xml:space="preserve"> </w:t>
      </w:r>
      <w:r>
        <w:t>помощью заданий базового уровня, а</w:t>
      </w:r>
      <w:r>
        <w:rPr>
          <w:spacing w:val="-1"/>
        </w:rPr>
        <w:t xml:space="preserve"> </w:t>
      </w:r>
      <w:r>
        <w:t>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6C1371" w:rsidRDefault="00114C20">
      <w:pPr>
        <w:pStyle w:val="a3"/>
        <w:ind w:left="213" w:right="448" w:firstLine="708"/>
      </w:pPr>
      <w:r>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w:t>
      </w:r>
      <w:r>
        <w:rPr>
          <w:spacing w:val="-5"/>
        </w:rPr>
        <w:t xml:space="preserve"> </w:t>
      </w:r>
      <w:r>
        <w:t>и</w:t>
      </w:r>
      <w:r>
        <w:rPr>
          <w:spacing w:val="-4"/>
        </w:rPr>
        <w:t xml:space="preserve"> </w:t>
      </w:r>
      <w:r>
        <w:t>способные</w:t>
      </w:r>
      <w:r>
        <w:rPr>
          <w:spacing w:val="-5"/>
        </w:rPr>
        <w:t xml:space="preserve"> </w:t>
      </w:r>
      <w:r>
        <w:t>обучающиеся.</w:t>
      </w:r>
      <w:r>
        <w:rPr>
          <w:spacing w:val="-2"/>
        </w:rPr>
        <w:t xml:space="preserve"> </w:t>
      </w:r>
      <w:r>
        <w:t>В</w:t>
      </w:r>
      <w:r>
        <w:rPr>
          <w:spacing w:val="-4"/>
        </w:rPr>
        <w:t xml:space="preserve"> </w:t>
      </w:r>
      <w:r>
        <w:t>повседневной</w:t>
      </w:r>
      <w:r>
        <w:rPr>
          <w:spacing w:val="-4"/>
        </w:rPr>
        <w:t xml:space="preserve"> </w:t>
      </w:r>
      <w:r>
        <w:t>практике</w:t>
      </w:r>
      <w:r>
        <w:rPr>
          <w:spacing w:val="-7"/>
        </w:rPr>
        <w:t xml:space="preserve"> </w:t>
      </w:r>
      <w:r>
        <w:t>преподавания</w:t>
      </w:r>
      <w:r>
        <w:rPr>
          <w:spacing w:val="-4"/>
        </w:rPr>
        <w:t xml:space="preserve"> </w:t>
      </w:r>
      <w:r>
        <w:t>цели</w:t>
      </w:r>
      <w:r>
        <w:rPr>
          <w:spacing w:val="-3"/>
        </w:rPr>
        <w:t xml:space="preserve"> </w:t>
      </w:r>
      <w:r>
        <w:t>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w:t>
      </w:r>
    </w:p>
    <w:p w:rsidR="006C1371" w:rsidRDefault="00114C20">
      <w:pPr>
        <w:pStyle w:val="a3"/>
        <w:spacing w:before="1"/>
        <w:ind w:left="921"/>
      </w:pPr>
      <w:r>
        <w:t>Задания,</w:t>
      </w:r>
      <w:r>
        <w:rPr>
          <w:spacing w:val="53"/>
          <w:w w:val="150"/>
        </w:rPr>
        <w:t xml:space="preserve"> </w:t>
      </w:r>
      <w:r>
        <w:t>ориентированные</w:t>
      </w:r>
      <w:r>
        <w:rPr>
          <w:spacing w:val="55"/>
          <w:w w:val="150"/>
        </w:rPr>
        <w:t xml:space="preserve"> </w:t>
      </w:r>
      <w:r>
        <w:t>на</w:t>
      </w:r>
      <w:r>
        <w:rPr>
          <w:spacing w:val="54"/>
          <w:w w:val="150"/>
        </w:rPr>
        <w:t xml:space="preserve"> </w:t>
      </w:r>
      <w:r>
        <w:t>оценку</w:t>
      </w:r>
      <w:r>
        <w:rPr>
          <w:spacing w:val="79"/>
        </w:rPr>
        <w:t xml:space="preserve"> </w:t>
      </w:r>
      <w:r>
        <w:t>достижения</w:t>
      </w:r>
      <w:r>
        <w:rPr>
          <w:spacing w:val="56"/>
          <w:w w:val="150"/>
        </w:rPr>
        <w:t xml:space="preserve"> </w:t>
      </w:r>
      <w:r>
        <w:t>планируемых</w:t>
      </w:r>
      <w:r>
        <w:rPr>
          <w:spacing w:val="57"/>
          <w:w w:val="150"/>
        </w:rPr>
        <w:t xml:space="preserve"> </w:t>
      </w:r>
      <w:r>
        <w:t>результатов</w:t>
      </w:r>
      <w:r>
        <w:rPr>
          <w:spacing w:val="56"/>
          <w:w w:val="150"/>
        </w:rPr>
        <w:t xml:space="preserve"> </w:t>
      </w:r>
      <w:r>
        <w:t>из</w:t>
      </w:r>
      <w:r>
        <w:rPr>
          <w:spacing w:val="57"/>
          <w:w w:val="150"/>
        </w:rPr>
        <w:t xml:space="preserve"> </w:t>
      </w:r>
      <w:r>
        <w:rPr>
          <w:spacing w:val="-2"/>
        </w:rPr>
        <w:t>блока</w:t>
      </w:r>
    </w:p>
    <w:p w:rsidR="006C1371" w:rsidRDefault="00114C20">
      <w:pPr>
        <w:pStyle w:val="a3"/>
        <w:ind w:left="213" w:right="444"/>
      </w:pPr>
      <w:r>
        <w:t>«Выпускник</w:t>
      </w:r>
      <w:r>
        <w:rPr>
          <w:spacing w:val="-2"/>
        </w:rPr>
        <w:t xml:space="preserve"> </w:t>
      </w:r>
      <w:r>
        <w:t>получит</w:t>
      </w:r>
      <w:r>
        <w:rPr>
          <w:spacing w:val="-2"/>
        </w:rPr>
        <w:t xml:space="preserve"> </w:t>
      </w:r>
      <w:r>
        <w:t>возможность</w:t>
      </w:r>
      <w:r>
        <w:rPr>
          <w:spacing w:val="-1"/>
        </w:rPr>
        <w:t xml:space="preserve"> </w:t>
      </w:r>
      <w:r>
        <w:t>научиться»,</w:t>
      </w:r>
      <w:r>
        <w:rPr>
          <w:spacing w:val="-2"/>
        </w:rPr>
        <w:t xml:space="preserve"> </w:t>
      </w:r>
      <w:r>
        <w:t>могут</w:t>
      </w:r>
      <w:r>
        <w:rPr>
          <w:spacing w:val="-2"/>
        </w:rPr>
        <w:t xml:space="preserve"> </w:t>
      </w:r>
      <w:r>
        <w:t>включаться</w:t>
      </w:r>
      <w:r>
        <w:rPr>
          <w:spacing w:val="-2"/>
        </w:rPr>
        <w:t xml:space="preserve"> </w:t>
      </w:r>
      <w:r>
        <w:t>в</w:t>
      </w:r>
      <w:r>
        <w:rPr>
          <w:spacing w:val="-3"/>
        </w:rPr>
        <w:t xml:space="preserve"> </w:t>
      </w:r>
      <w:r>
        <w:t>материалы</w:t>
      </w:r>
      <w:r>
        <w:rPr>
          <w:spacing w:val="-3"/>
        </w:rPr>
        <w:t xml:space="preserve"> </w:t>
      </w:r>
      <w:r>
        <w:t>итогового</w:t>
      </w:r>
      <w:r>
        <w:rPr>
          <w:spacing w:val="-2"/>
        </w:rPr>
        <w:t xml:space="preserve"> </w:t>
      </w:r>
      <w:r>
        <w:t>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w:t>
      </w:r>
      <w:r>
        <w:rPr>
          <w:spacing w:val="-3"/>
        </w:rPr>
        <w:t xml:space="preserve"> </w:t>
      </w:r>
      <w:r>
        <w:t>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6C1371" w:rsidRDefault="00114C20">
      <w:pPr>
        <w:pStyle w:val="a3"/>
        <w:spacing w:before="1"/>
        <w:ind w:left="213" w:right="450" w:firstLine="708"/>
      </w:pPr>
      <w: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6C1371" w:rsidRDefault="00114C20" w:rsidP="00030E22">
      <w:pPr>
        <w:pStyle w:val="2"/>
        <w:numPr>
          <w:ilvl w:val="2"/>
          <w:numId w:val="445"/>
        </w:numPr>
        <w:tabs>
          <w:tab w:val="left" w:pos="1995"/>
        </w:tabs>
        <w:spacing w:before="248"/>
        <w:ind w:left="1346" w:right="1601" w:firstLine="0"/>
        <w:jc w:val="both"/>
      </w:pPr>
      <w:r>
        <w:t>Личностные</w:t>
      </w:r>
      <w:r>
        <w:rPr>
          <w:spacing w:val="-10"/>
        </w:rPr>
        <w:t xml:space="preserve"> </w:t>
      </w:r>
      <w:r>
        <w:t>результаты</w:t>
      </w:r>
      <w:r>
        <w:rPr>
          <w:spacing w:val="-11"/>
        </w:rPr>
        <w:t xml:space="preserve"> </w:t>
      </w:r>
      <w:r>
        <w:t>освоения</w:t>
      </w:r>
      <w:r>
        <w:rPr>
          <w:spacing w:val="-9"/>
        </w:rPr>
        <w:t xml:space="preserve"> </w:t>
      </w:r>
      <w:r>
        <w:t>основной</w:t>
      </w:r>
      <w:r>
        <w:rPr>
          <w:spacing w:val="-9"/>
        </w:rPr>
        <w:t xml:space="preserve"> </w:t>
      </w:r>
      <w:r>
        <w:t xml:space="preserve">образовательной </w:t>
      </w:r>
      <w:r>
        <w:rPr>
          <w:spacing w:val="-2"/>
        </w:rPr>
        <w:t>программы</w:t>
      </w:r>
    </w:p>
    <w:p w:rsidR="006C1371" w:rsidRDefault="00114C20" w:rsidP="00030E22">
      <w:pPr>
        <w:pStyle w:val="a6"/>
        <w:numPr>
          <w:ilvl w:val="0"/>
          <w:numId w:val="442"/>
        </w:numPr>
        <w:tabs>
          <w:tab w:val="left" w:pos="1161"/>
        </w:tabs>
        <w:spacing w:before="52"/>
        <w:ind w:right="445" w:firstLine="708"/>
        <w:rPr>
          <w:sz w:val="24"/>
        </w:rPr>
      </w:pPr>
      <w:r>
        <w:rPr>
          <w:sz w:val="24"/>
        </w:rPr>
        <w:t>Российская</w:t>
      </w:r>
      <w:r>
        <w:rPr>
          <w:spacing w:val="-3"/>
          <w:sz w:val="24"/>
        </w:rPr>
        <w:t xml:space="preserve"> </w:t>
      </w:r>
      <w:r>
        <w:rPr>
          <w:sz w:val="24"/>
        </w:rPr>
        <w:t>гражданская</w:t>
      </w:r>
      <w:r>
        <w:rPr>
          <w:spacing w:val="-3"/>
          <w:sz w:val="24"/>
        </w:rPr>
        <w:t xml:space="preserve"> </w:t>
      </w:r>
      <w:r>
        <w:rPr>
          <w:sz w:val="24"/>
        </w:rPr>
        <w:t>идентичность</w:t>
      </w:r>
      <w:r>
        <w:rPr>
          <w:spacing w:val="-3"/>
          <w:sz w:val="24"/>
        </w:rPr>
        <w:t xml:space="preserve"> </w:t>
      </w:r>
      <w:r>
        <w:rPr>
          <w:sz w:val="24"/>
        </w:rPr>
        <w:t>(патриотизм,</w:t>
      </w:r>
      <w:r>
        <w:rPr>
          <w:spacing w:val="-1"/>
          <w:sz w:val="24"/>
        </w:rPr>
        <w:t xml:space="preserve"> </w:t>
      </w:r>
      <w:r>
        <w:rPr>
          <w:sz w:val="24"/>
        </w:rPr>
        <w:t>уважение</w:t>
      </w:r>
      <w:r>
        <w:rPr>
          <w:spacing w:val="-4"/>
          <w:sz w:val="24"/>
        </w:rPr>
        <w:t xml:space="preserve"> </w:t>
      </w:r>
      <w:r>
        <w:rPr>
          <w:sz w:val="24"/>
        </w:rPr>
        <w:t>к</w:t>
      </w:r>
      <w:r>
        <w:rPr>
          <w:spacing w:val="-3"/>
          <w:sz w:val="24"/>
        </w:rPr>
        <w:t xml:space="preserve"> </w:t>
      </w:r>
      <w:r>
        <w:rPr>
          <w:sz w:val="24"/>
        </w:rPr>
        <w:t>Отечеству,</w:t>
      </w:r>
      <w:r>
        <w:rPr>
          <w:spacing w:val="-3"/>
          <w:sz w:val="24"/>
        </w:rPr>
        <w:t xml:space="preserve"> </w:t>
      </w:r>
      <w:r>
        <w:rPr>
          <w:sz w:val="24"/>
        </w:rPr>
        <w:t>к</w:t>
      </w:r>
      <w:r>
        <w:rPr>
          <w:spacing w:val="-3"/>
          <w:sz w:val="24"/>
        </w:rPr>
        <w:t xml:space="preserve"> </w:t>
      </w:r>
      <w:r>
        <w:rPr>
          <w:sz w:val="24"/>
        </w:rPr>
        <w:t>прошлому</w:t>
      </w:r>
      <w:r>
        <w:rPr>
          <w:spacing w:val="-7"/>
          <w:sz w:val="24"/>
        </w:rPr>
        <w:t xml:space="preserve"> </w:t>
      </w:r>
      <w:r>
        <w:rPr>
          <w:sz w:val="24"/>
        </w:rPr>
        <w:t>и настоящему</w:t>
      </w:r>
      <w:r>
        <w:rPr>
          <w:spacing w:val="-1"/>
          <w:sz w:val="24"/>
        </w:rPr>
        <w:t xml:space="preserve"> </w:t>
      </w:r>
      <w:r>
        <w:rPr>
          <w:sz w:val="24"/>
        </w:rPr>
        <w:t>многонационального народа России, чувство ответственности и долга перед Родиной, идентификация</w:t>
      </w:r>
      <w:r>
        <w:rPr>
          <w:spacing w:val="73"/>
          <w:sz w:val="24"/>
        </w:rPr>
        <w:t xml:space="preserve"> </w:t>
      </w:r>
      <w:r>
        <w:rPr>
          <w:sz w:val="24"/>
        </w:rPr>
        <w:t>себя</w:t>
      </w:r>
      <w:r>
        <w:rPr>
          <w:spacing w:val="73"/>
          <w:sz w:val="24"/>
        </w:rPr>
        <w:t xml:space="preserve"> </w:t>
      </w:r>
      <w:r>
        <w:rPr>
          <w:sz w:val="24"/>
        </w:rPr>
        <w:t>в</w:t>
      </w:r>
      <w:r>
        <w:rPr>
          <w:spacing w:val="75"/>
          <w:sz w:val="24"/>
        </w:rPr>
        <w:t xml:space="preserve"> </w:t>
      </w:r>
      <w:r>
        <w:rPr>
          <w:sz w:val="24"/>
        </w:rPr>
        <w:t>качестве</w:t>
      </w:r>
      <w:r>
        <w:rPr>
          <w:spacing w:val="72"/>
          <w:sz w:val="24"/>
        </w:rPr>
        <w:t xml:space="preserve"> </w:t>
      </w:r>
      <w:r>
        <w:rPr>
          <w:sz w:val="24"/>
        </w:rPr>
        <w:t>гражданина</w:t>
      </w:r>
      <w:r>
        <w:rPr>
          <w:spacing w:val="72"/>
          <w:sz w:val="24"/>
        </w:rPr>
        <w:t xml:space="preserve"> </w:t>
      </w:r>
      <w:r>
        <w:rPr>
          <w:sz w:val="24"/>
        </w:rPr>
        <w:t>России,</w:t>
      </w:r>
      <w:r>
        <w:rPr>
          <w:spacing w:val="73"/>
          <w:sz w:val="24"/>
        </w:rPr>
        <w:t xml:space="preserve"> </w:t>
      </w:r>
      <w:r>
        <w:rPr>
          <w:sz w:val="24"/>
        </w:rPr>
        <w:t>субъективная</w:t>
      </w:r>
      <w:r>
        <w:rPr>
          <w:spacing w:val="73"/>
          <w:sz w:val="24"/>
        </w:rPr>
        <w:t xml:space="preserve"> </w:t>
      </w:r>
      <w:r>
        <w:rPr>
          <w:sz w:val="24"/>
        </w:rPr>
        <w:t>значимость</w:t>
      </w:r>
      <w:r>
        <w:rPr>
          <w:spacing w:val="74"/>
          <w:sz w:val="24"/>
        </w:rPr>
        <w:t xml:space="preserve"> </w:t>
      </w:r>
      <w:r>
        <w:rPr>
          <w:sz w:val="24"/>
        </w:rPr>
        <w:t>использования</w:t>
      </w:r>
    </w:p>
    <w:p w:rsidR="006C1371" w:rsidRDefault="006C1371">
      <w:pPr>
        <w:jc w:val="both"/>
        <w:rPr>
          <w:sz w:val="24"/>
        </w:rPr>
        <w:sectPr w:rsidR="006C1371">
          <w:pgSz w:w="11910" w:h="16840"/>
          <w:pgMar w:top="1040" w:right="120" w:bottom="1100" w:left="920" w:header="0" w:footer="856" w:gutter="0"/>
          <w:cols w:space="720"/>
        </w:sectPr>
      </w:pPr>
    </w:p>
    <w:p w:rsidR="006C1371" w:rsidRDefault="00114C20">
      <w:pPr>
        <w:pStyle w:val="a3"/>
        <w:spacing w:before="66"/>
        <w:ind w:left="213" w:right="450"/>
      </w:pPr>
      <w:r>
        <w:lastRenderedPageBreak/>
        <w:t>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6C1371" w:rsidRDefault="00114C20" w:rsidP="00030E22">
      <w:pPr>
        <w:pStyle w:val="a6"/>
        <w:numPr>
          <w:ilvl w:val="0"/>
          <w:numId w:val="442"/>
        </w:numPr>
        <w:tabs>
          <w:tab w:val="left" w:pos="1187"/>
        </w:tabs>
        <w:spacing w:before="1"/>
        <w:ind w:right="451" w:firstLine="708"/>
        <w:rPr>
          <w:sz w:val="24"/>
        </w:rPr>
      </w:pPr>
      <w:r>
        <w:rPr>
          <w:sz w:val="24"/>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6C1371" w:rsidRDefault="00114C20" w:rsidP="00030E22">
      <w:pPr>
        <w:pStyle w:val="a6"/>
        <w:numPr>
          <w:ilvl w:val="0"/>
          <w:numId w:val="442"/>
        </w:numPr>
        <w:tabs>
          <w:tab w:val="left" w:pos="1163"/>
        </w:tabs>
        <w:ind w:right="446" w:firstLine="708"/>
        <w:rPr>
          <w:sz w:val="24"/>
        </w:rPr>
      </w:pPr>
      <w:r>
        <w:rPr>
          <w:sz w:val="24"/>
        </w:rPr>
        <w:t>Развитое</w:t>
      </w:r>
      <w:r>
        <w:rPr>
          <w:spacing w:val="-2"/>
          <w:sz w:val="24"/>
        </w:rPr>
        <w:t xml:space="preserve"> </w:t>
      </w:r>
      <w:r>
        <w:rPr>
          <w:sz w:val="24"/>
        </w:rPr>
        <w:t>моральное</w:t>
      </w:r>
      <w:r>
        <w:rPr>
          <w:spacing w:val="-2"/>
          <w:sz w:val="24"/>
        </w:rPr>
        <w:t xml:space="preserve"> </w:t>
      </w:r>
      <w:r>
        <w:rPr>
          <w:sz w:val="24"/>
        </w:rPr>
        <w:t>сознание</w:t>
      </w:r>
      <w:r>
        <w:rPr>
          <w:spacing w:val="-2"/>
          <w:sz w:val="24"/>
        </w:rPr>
        <w:t xml:space="preserve"> </w:t>
      </w:r>
      <w:r>
        <w:rPr>
          <w:sz w:val="24"/>
        </w:rPr>
        <w:t>и</w:t>
      </w:r>
      <w:r>
        <w:rPr>
          <w:spacing w:val="-3"/>
          <w:sz w:val="24"/>
        </w:rPr>
        <w:t xml:space="preserve"> </w:t>
      </w:r>
      <w:r>
        <w:rPr>
          <w:sz w:val="24"/>
        </w:rPr>
        <w:t>компетентность в</w:t>
      </w:r>
      <w:r>
        <w:rPr>
          <w:spacing w:val="-2"/>
          <w:sz w:val="24"/>
        </w:rPr>
        <w:t xml:space="preserve"> </w:t>
      </w:r>
      <w:r>
        <w:rPr>
          <w:sz w:val="24"/>
        </w:rPr>
        <w:t>решении моральных</w:t>
      </w:r>
      <w:r>
        <w:rPr>
          <w:spacing w:val="-2"/>
          <w:sz w:val="24"/>
        </w:rPr>
        <w:t xml:space="preserve"> </w:t>
      </w:r>
      <w:r>
        <w:rPr>
          <w:sz w:val="24"/>
        </w:rPr>
        <w:t>проблем</w:t>
      </w:r>
      <w:r>
        <w:rPr>
          <w:spacing w:val="-2"/>
          <w:sz w:val="24"/>
        </w:rPr>
        <w:t xml:space="preserve"> </w:t>
      </w:r>
      <w:r>
        <w:rPr>
          <w:sz w:val="24"/>
        </w:rPr>
        <w:t>на</w:t>
      </w:r>
      <w:r>
        <w:rPr>
          <w:spacing w:val="-2"/>
          <w:sz w:val="24"/>
        </w:rPr>
        <w:t xml:space="preserve"> </w:t>
      </w:r>
      <w:r>
        <w:rPr>
          <w:sz w:val="24"/>
        </w:rPr>
        <w:t>основе личностного выбора, формирование нравственных чувств и нравственного поведения,</w:t>
      </w:r>
      <w:r>
        <w:rPr>
          <w:spacing w:val="40"/>
          <w:sz w:val="24"/>
        </w:rPr>
        <w:t xml:space="preserve"> </w:t>
      </w:r>
      <w:r>
        <w:rPr>
          <w:sz w:val="24"/>
        </w:rPr>
        <w:t>осознанного и ответственного отношения к собственным поступкам (способность к</w:t>
      </w:r>
      <w:r>
        <w:rPr>
          <w:spacing w:val="40"/>
          <w:sz w:val="24"/>
        </w:rPr>
        <w:t xml:space="preserve"> </w:t>
      </w:r>
      <w:r>
        <w:rPr>
          <w:sz w:val="24"/>
        </w:rPr>
        <w:t>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6C1371" w:rsidRDefault="00114C20" w:rsidP="00030E22">
      <w:pPr>
        <w:pStyle w:val="a6"/>
        <w:numPr>
          <w:ilvl w:val="0"/>
          <w:numId w:val="442"/>
        </w:numPr>
        <w:tabs>
          <w:tab w:val="left" w:pos="1167"/>
        </w:tabs>
        <w:spacing w:before="1"/>
        <w:ind w:right="449" w:firstLine="708"/>
        <w:rPr>
          <w:sz w:val="24"/>
        </w:rPr>
      </w:pPr>
      <w:r>
        <w:rPr>
          <w:sz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C1371" w:rsidRDefault="00114C20" w:rsidP="00030E22">
      <w:pPr>
        <w:pStyle w:val="a6"/>
        <w:numPr>
          <w:ilvl w:val="0"/>
          <w:numId w:val="442"/>
        </w:numPr>
        <w:tabs>
          <w:tab w:val="left" w:pos="1232"/>
        </w:tabs>
        <w:ind w:right="443" w:firstLine="708"/>
        <w:rPr>
          <w:sz w:val="24"/>
        </w:rPr>
      </w:pPr>
      <w:r>
        <w:rPr>
          <w:sz w:val="24"/>
        </w:rPr>
        <w:t>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6C1371" w:rsidRDefault="00114C20" w:rsidP="00030E22">
      <w:pPr>
        <w:pStyle w:val="a6"/>
        <w:numPr>
          <w:ilvl w:val="0"/>
          <w:numId w:val="442"/>
        </w:numPr>
        <w:tabs>
          <w:tab w:val="left" w:pos="1203"/>
        </w:tabs>
        <w:ind w:right="446" w:firstLine="708"/>
        <w:rPr>
          <w:sz w:val="24"/>
        </w:rPr>
      </w:pPr>
      <w:r>
        <w:rPr>
          <w:sz w:val="24"/>
        </w:rPr>
        <w:t>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r>
        <w:rPr>
          <w:spacing w:val="-3"/>
          <w:sz w:val="24"/>
        </w:rPr>
        <w:t xml:space="preserve"> </w:t>
      </w:r>
      <w:r>
        <w:rPr>
          <w:sz w:val="24"/>
        </w:rPr>
        <w:t>(формирование</w:t>
      </w:r>
      <w:r>
        <w:rPr>
          <w:spacing w:val="-4"/>
          <w:sz w:val="24"/>
        </w:rPr>
        <w:t xml:space="preserve"> </w:t>
      </w:r>
      <w:r>
        <w:rPr>
          <w:sz w:val="24"/>
        </w:rPr>
        <w:t>готовности</w:t>
      </w:r>
      <w:r>
        <w:rPr>
          <w:spacing w:val="-2"/>
          <w:sz w:val="24"/>
        </w:rPr>
        <w:t xml:space="preserve"> </w:t>
      </w:r>
      <w:r>
        <w:rPr>
          <w:sz w:val="24"/>
        </w:rPr>
        <w:t>к</w:t>
      </w:r>
      <w:r>
        <w:rPr>
          <w:spacing w:val="-2"/>
          <w:sz w:val="24"/>
        </w:rPr>
        <w:t xml:space="preserve"> </w:t>
      </w:r>
      <w:r>
        <w:rPr>
          <w:sz w:val="24"/>
        </w:rPr>
        <w:t>участию</w:t>
      </w:r>
      <w:r>
        <w:rPr>
          <w:spacing w:val="-3"/>
          <w:sz w:val="24"/>
        </w:rPr>
        <w:t xml:space="preserve"> </w:t>
      </w:r>
      <w:r>
        <w:rPr>
          <w:sz w:val="24"/>
        </w:rPr>
        <w:t>в</w:t>
      </w:r>
      <w:r>
        <w:rPr>
          <w:spacing w:val="-4"/>
          <w:sz w:val="24"/>
        </w:rPr>
        <w:t xml:space="preserve"> </w:t>
      </w:r>
      <w:r>
        <w:rPr>
          <w:sz w:val="24"/>
        </w:rPr>
        <w:t>процессе</w:t>
      </w:r>
      <w:r>
        <w:rPr>
          <w:spacing w:val="-1"/>
          <w:sz w:val="24"/>
        </w:rPr>
        <w:t xml:space="preserve"> </w:t>
      </w:r>
      <w:r>
        <w:rPr>
          <w:sz w:val="24"/>
        </w:rPr>
        <w:t>упорядочения</w:t>
      </w:r>
      <w:r>
        <w:rPr>
          <w:spacing w:val="-3"/>
          <w:sz w:val="24"/>
        </w:rPr>
        <w:t xml:space="preserve"> </w:t>
      </w:r>
      <w:r>
        <w:rPr>
          <w:sz w:val="24"/>
        </w:rPr>
        <w:t>социальных</w:t>
      </w:r>
      <w:r>
        <w:rPr>
          <w:spacing w:val="-2"/>
          <w:sz w:val="24"/>
        </w:rPr>
        <w:t xml:space="preserve"> </w:t>
      </w:r>
      <w:r>
        <w:rPr>
          <w:sz w:val="24"/>
        </w:rPr>
        <w:t>связей</w:t>
      </w:r>
      <w:r>
        <w:rPr>
          <w:spacing w:val="-3"/>
          <w:sz w:val="24"/>
        </w:rPr>
        <w:t xml:space="preserve"> </w:t>
      </w:r>
      <w:r>
        <w:rPr>
          <w:sz w:val="24"/>
        </w:rPr>
        <w:t>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w:t>
      </w:r>
      <w:r>
        <w:rPr>
          <w:spacing w:val="40"/>
          <w:sz w:val="24"/>
        </w:rPr>
        <w:t xml:space="preserve"> </w:t>
      </w:r>
      <w:r>
        <w:rPr>
          <w:sz w:val="24"/>
        </w:rPr>
        <w:t>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6C1371" w:rsidRDefault="006C1371">
      <w:pPr>
        <w:jc w:val="both"/>
        <w:rPr>
          <w:sz w:val="24"/>
        </w:rPr>
        <w:sectPr w:rsidR="006C1371">
          <w:pgSz w:w="11910" w:h="16840"/>
          <w:pgMar w:top="1040" w:right="120" w:bottom="1100" w:left="920" w:header="0" w:footer="856" w:gutter="0"/>
          <w:cols w:space="720"/>
        </w:sectPr>
      </w:pPr>
    </w:p>
    <w:p w:rsidR="006C1371" w:rsidRDefault="00114C20" w:rsidP="00030E22">
      <w:pPr>
        <w:pStyle w:val="a6"/>
        <w:numPr>
          <w:ilvl w:val="0"/>
          <w:numId w:val="442"/>
        </w:numPr>
        <w:tabs>
          <w:tab w:val="left" w:pos="1215"/>
        </w:tabs>
        <w:spacing w:before="66"/>
        <w:ind w:right="451" w:firstLine="708"/>
        <w:rPr>
          <w:sz w:val="24"/>
        </w:rPr>
      </w:pPr>
      <w:r>
        <w:rPr>
          <w:sz w:val="24"/>
        </w:rPr>
        <w:lastRenderedPageBreak/>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6C1371" w:rsidRDefault="00114C20" w:rsidP="00030E22">
      <w:pPr>
        <w:pStyle w:val="a6"/>
        <w:numPr>
          <w:ilvl w:val="0"/>
          <w:numId w:val="442"/>
        </w:numPr>
        <w:tabs>
          <w:tab w:val="left" w:pos="1201"/>
        </w:tabs>
        <w:spacing w:before="1"/>
        <w:ind w:right="441" w:firstLine="708"/>
        <w:rPr>
          <w:sz w:val="24"/>
        </w:rPr>
      </w:pPr>
      <w:r>
        <w:rPr>
          <w:sz w:val="24"/>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w:t>
      </w:r>
      <w:r>
        <w:rPr>
          <w:spacing w:val="80"/>
          <w:sz w:val="24"/>
        </w:rPr>
        <w:t xml:space="preserve"> </w:t>
      </w:r>
      <w:r>
        <w:rPr>
          <w:sz w:val="24"/>
        </w:rPr>
        <w:t>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 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6C1371" w:rsidRDefault="00114C20" w:rsidP="00030E22">
      <w:pPr>
        <w:pStyle w:val="a6"/>
        <w:numPr>
          <w:ilvl w:val="0"/>
          <w:numId w:val="442"/>
        </w:numPr>
        <w:tabs>
          <w:tab w:val="left" w:pos="1251"/>
        </w:tabs>
        <w:ind w:right="441" w:firstLine="708"/>
        <w:rPr>
          <w:sz w:val="24"/>
        </w:rPr>
      </w:pPr>
      <w:r>
        <w:rPr>
          <w:sz w:val="24"/>
        </w:rPr>
        <w:t xml:space="preserve">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 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w:t>
      </w:r>
      <w:r>
        <w:rPr>
          <w:spacing w:val="-2"/>
          <w:sz w:val="24"/>
        </w:rPr>
        <w:t>деятельности).</w:t>
      </w:r>
    </w:p>
    <w:p w:rsidR="006C1371" w:rsidRDefault="006C1371">
      <w:pPr>
        <w:pStyle w:val="a3"/>
        <w:spacing w:before="5"/>
        <w:ind w:left="0"/>
        <w:jc w:val="left"/>
      </w:pPr>
    </w:p>
    <w:p w:rsidR="006C1371" w:rsidRDefault="00114C20" w:rsidP="00030E22">
      <w:pPr>
        <w:pStyle w:val="3"/>
        <w:numPr>
          <w:ilvl w:val="2"/>
          <w:numId w:val="445"/>
        </w:numPr>
        <w:tabs>
          <w:tab w:val="left" w:pos="1521"/>
        </w:tabs>
        <w:spacing w:line="240" w:lineRule="auto"/>
        <w:ind w:left="1521"/>
        <w:jc w:val="left"/>
      </w:pPr>
      <w:r>
        <w:t>Метапредметные</w:t>
      </w:r>
      <w:r>
        <w:rPr>
          <w:spacing w:val="-6"/>
        </w:rPr>
        <w:t xml:space="preserve"> </w:t>
      </w:r>
      <w:r>
        <w:t>результаты</w:t>
      </w:r>
      <w:r>
        <w:rPr>
          <w:spacing w:val="-5"/>
        </w:rPr>
        <w:t xml:space="preserve"> </w:t>
      </w:r>
      <w:r>
        <w:t>освоения</w:t>
      </w:r>
      <w:r>
        <w:rPr>
          <w:spacing w:val="-5"/>
        </w:rPr>
        <w:t xml:space="preserve"> ООП</w:t>
      </w:r>
    </w:p>
    <w:p w:rsidR="006C1371" w:rsidRDefault="00114C20">
      <w:pPr>
        <w:pStyle w:val="a3"/>
        <w:spacing w:before="272"/>
        <w:ind w:left="213" w:right="449" w:firstLine="708"/>
      </w:pPr>
      <w:r>
        <w:t>Метапредметные</w:t>
      </w:r>
      <w:r>
        <w:rPr>
          <w:spacing w:val="-4"/>
        </w:rPr>
        <w:t xml:space="preserve"> </w:t>
      </w:r>
      <w:r>
        <w:t>результаты</w:t>
      </w:r>
      <w:r>
        <w:rPr>
          <w:spacing w:val="-3"/>
        </w:rPr>
        <w:t xml:space="preserve"> </w:t>
      </w:r>
      <w:r>
        <w:t>включают</w:t>
      </w:r>
      <w:r>
        <w:rPr>
          <w:spacing w:val="-3"/>
        </w:rPr>
        <w:t xml:space="preserve"> </w:t>
      </w:r>
      <w:r>
        <w:t>освоенные</w:t>
      </w:r>
      <w:r>
        <w:rPr>
          <w:spacing w:val="-4"/>
        </w:rPr>
        <w:t xml:space="preserve"> </w:t>
      </w:r>
      <w:r>
        <w:t>обучающимися</w:t>
      </w:r>
      <w:r>
        <w:rPr>
          <w:spacing w:val="-3"/>
        </w:rPr>
        <w:t xml:space="preserve"> </w:t>
      </w:r>
      <w:r>
        <w:t>межпредметные</w:t>
      </w:r>
      <w:r>
        <w:rPr>
          <w:spacing w:val="-4"/>
        </w:rPr>
        <w:t xml:space="preserve"> </w:t>
      </w:r>
      <w:r>
        <w:t xml:space="preserve">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w:t>
      </w:r>
      <w:r>
        <w:rPr>
          <w:spacing w:val="-2"/>
        </w:rPr>
        <w:t>траектории.</w:t>
      </w:r>
    </w:p>
    <w:p w:rsidR="006C1371" w:rsidRDefault="00114C20">
      <w:pPr>
        <w:pStyle w:val="a3"/>
        <w:ind w:left="921"/>
      </w:pPr>
      <w:r>
        <w:t>Межпредметные</w:t>
      </w:r>
      <w:r>
        <w:rPr>
          <w:spacing w:val="-7"/>
        </w:rPr>
        <w:t xml:space="preserve"> </w:t>
      </w:r>
      <w:r>
        <w:rPr>
          <w:spacing w:val="-2"/>
        </w:rPr>
        <w:t>понятия</w:t>
      </w:r>
    </w:p>
    <w:p w:rsidR="006C1371" w:rsidRDefault="00114C20">
      <w:pPr>
        <w:pStyle w:val="a3"/>
        <w:ind w:left="921"/>
      </w:pPr>
      <w:r>
        <w:t>Условием</w:t>
      </w:r>
      <w:r>
        <w:rPr>
          <w:spacing w:val="49"/>
        </w:rPr>
        <w:t xml:space="preserve">  </w:t>
      </w:r>
      <w:r>
        <w:t>формирования</w:t>
      </w:r>
      <w:r>
        <w:rPr>
          <w:spacing w:val="50"/>
        </w:rPr>
        <w:t xml:space="preserve">  </w:t>
      </w:r>
      <w:r>
        <w:t>межпредметных</w:t>
      </w:r>
      <w:r>
        <w:rPr>
          <w:spacing w:val="49"/>
        </w:rPr>
        <w:t xml:space="preserve">  </w:t>
      </w:r>
      <w:r>
        <w:t>понятий,</w:t>
      </w:r>
      <w:r>
        <w:rPr>
          <w:spacing w:val="50"/>
        </w:rPr>
        <w:t xml:space="preserve">  </w:t>
      </w:r>
      <w:r>
        <w:t>таких</w:t>
      </w:r>
      <w:r>
        <w:rPr>
          <w:spacing w:val="51"/>
        </w:rPr>
        <w:t xml:space="preserve">  </w:t>
      </w:r>
      <w:r>
        <w:t>как</w:t>
      </w:r>
      <w:r>
        <w:rPr>
          <w:spacing w:val="52"/>
        </w:rPr>
        <w:t xml:space="preserve">  </w:t>
      </w:r>
      <w:r>
        <w:t>«система»,</w:t>
      </w:r>
      <w:r>
        <w:rPr>
          <w:spacing w:val="53"/>
        </w:rPr>
        <w:t xml:space="preserve">  </w:t>
      </w:r>
      <w:r>
        <w:rPr>
          <w:spacing w:val="-2"/>
        </w:rPr>
        <w:t>«факт»,</w:t>
      </w:r>
    </w:p>
    <w:p w:rsidR="006C1371" w:rsidRDefault="00114C20">
      <w:pPr>
        <w:pStyle w:val="a3"/>
        <w:ind w:left="213" w:right="443"/>
      </w:pPr>
      <w:r>
        <w:t>«закономерность», «феномен», «анализ», «синтез» «функция», «материал», «процесс»,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w:t>
      </w:r>
      <w:r>
        <w:rPr>
          <w:spacing w:val="80"/>
        </w:rPr>
        <w:t xml:space="preserve"> </w:t>
      </w:r>
      <w:r>
        <w:t>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в средстве познания мира и себя в этом мире, гармонизации отношений человека и общества, создания образа «потребного будущего».</w:t>
      </w:r>
    </w:p>
    <w:p w:rsidR="006C1371" w:rsidRDefault="00114C20">
      <w:pPr>
        <w:pStyle w:val="a3"/>
        <w:spacing w:before="1"/>
        <w:ind w:left="213" w:right="446" w:firstLine="708"/>
      </w:pPr>
      <w: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6C1371" w:rsidRDefault="00114C20">
      <w:pPr>
        <w:pStyle w:val="a3"/>
        <w:ind w:left="213" w:right="447" w:firstLine="708"/>
      </w:pPr>
      <w:r>
        <w:t>систематизировать, сопоставлять, анализировать, обобщать и интерпретировать информацию, содержащуюся в готовых информационных объектах;</w:t>
      </w:r>
    </w:p>
    <w:p w:rsidR="006C1371" w:rsidRDefault="00114C20">
      <w:pPr>
        <w:pStyle w:val="a3"/>
        <w:ind w:left="213" w:right="441" w:firstLine="708"/>
      </w:pPr>
      <w: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6C1371" w:rsidRDefault="00114C20">
      <w:pPr>
        <w:pStyle w:val="a3"/>
        <w:ind w:left="921"/>
      </w:pPr>
      <w:r>
        <w:t>заполнять</w:t>
      </w:r>
      <w:r>
        <w:rPr>
          <w:spacing w:val="-7"/>
        </w:rPr>
        <w:t xml:space="preserve"> </w:t>
      </w:r>
      <w:r>
        <w:t>и/или</w:t>
      </w:r>
      <w:r>
        <w:rPr>
          <w:spacing w:val="-5"/>
        </w:rPr>
        <w:t xml:space="preserve"> </w:t>
      </w:r>
      <w:r>
        <w:t>дополнять</w:t>
      </w:r>
      <w:r>
        <w:rPr>
          <w:spacing w:val="-4"/>
        </w:rPr>
        <w:t xml:space="preserve"> </w:t>
      </w:r>
      <w:r>
        <w:t>таблицы,</w:t>
      </w:r>
      <w:r>
        <w:rPr>
          <w:spacing w:val="-5"/>
        </w:rPr>
        <w:t xml:space="preserve"> </w:t>
      </w:r>
      <w:r>
        <w:t>схемы,</w:t>
      </w:r>
      <w:r>
        <w:rPr>
          <w:spacing w:val="-5"/>
        </w:rPr>
        <w:t xml:space="preserve"> </w:t>
      </w:r>
      <w:r>
        <w:t>диаграммы,</w:t>
      </w:r>
      <w:r>
        <w:rPr>
          <w:spacing w:val="-4"/>
        </w:rPr>
        <w:t xml:space="preserve"> </w:t>
      </w:r>
      <w:r>
        <w:rPr>
          <w:spacing w:val="-2"/>
        </w:rPr>
        <w:t>тексты.</w:t>
      </w:r>
    </w:p>
    <w:p w:rsidR="006C1371" w:rsidRDefault="006C1371">
      <w:pPr>
        <w:sectPr w:rsidR="006C1371">
          <w:pgSz w:w="11910" w:h="16840"/>
          <w:pgMar w:top="1040" w:right="120" w:bottom="1100" w:left="920" w:header="0" w:footer="856" w:gutter="0"/>
          <w:cols w:space="720"/>
        </w:sectPr>
      </w:pPr>
    </w:p>
    <w:p w:rsidR="006C1371" w:rsidRDefault="00114C20">
      <w:pPr>
        <w:pStyle w:val="a3"/>
        <w:spacing w:before="66"/>
        <w:ind w:left="213" w:right="444" w:firstLine="708"/>
      </w:pPr>
      <w:r>
        <w:lastRenderedPageBreak/>
        <w:t>В ходе изучения всех учебных предметов, обучающиеся приобретут опыт проектной деятельности, способствующей воспитанию самостоятельности, инициативности,</w:t>
      </w:r>
      <w:r>
        <w:rPr>
          <w:spacing w:val="40"/>
        </w:rPr>
        <w:t xml:space="preserve"> </w:t>
      </w:r>
      <w:r>
        <w:t>ответственности, повышению мотивации и эффективности учебной деятельности. В процессе реализации исходного замысла на практическом уровне овладеют умением выбирать адекватные задаче средства, принимать решения, в том числе в ситуациях неопределенности. Они получат возможность развить способности к разработке нескольких вариантов решений, к поиску нестандартных решений, анализу результатов поиска и выбору наиболее приемлемого решения.</w:t>
      </w:r>
    </w:p>
    <w:p w:rsidR="006C1371" w:rsidRDefault="00114C20">
      <w:pPr>
        <w:pStyle w:val="a3"/>
        <w:spacing w:before="1"/>
        <w:ind w:left="213" w:right="447" w:firstLine="708"/>
      </w:pPr>
      <w: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используемых методов работы и образовательных технологий.</w:t>
      </w:r>
    </w:p>
    <w:p w:rsidR="006C1371" w:rsidRDefault="00114C20">
      <w:pPr>
        <w:pStyle w:val="a3"/>
        <w:ind w:left="213" w:right="451" w:firstLine="708"/>
      </w:pPr>
      <w:r>
        <w:t>В соответствии с ФГОС ООО выделяются три группы универсальных учебных действий: регулятивные, познавательные, коммуникативные.</w:t>
      </w:r>
    </w:p>
    <w:p w:rsidR="006C1371" w:rsidRDefault="00114C20">
      <w:pPr>
        <w:pStyle w:val="3"/>
        <w:spacing w:before="5" w:line="274" w:lineRule="exact"/>
        <w:ind w:left="921"/>
      </w:pPr>
      <w:r>
        <w:t>Регулятивные</w:t>
      </w:r>
      <w:r>
        <w:rPr>
          <w:spacing w:val="-8"/>
        </w:rPr>
        <w:t xml:space="preserve"> </w:t>
      </w:r>
      <w:r>
        <w:rPr>
          <w:spacing w:val="-5"/>
        </w:rPr>
        <w:t>УУД</w:t>
      </w:r>
    </w:p>
    <w:p w:rsidR="006C1371" w:rsidRDefault="00114C20" w:rsidP="00030E22">
      <w:pPr>
        <w:pStyle w:val="a6"/>
        <w:numPr>
          <w:ilvl w:val="0"/>
          <w:numId w:val="441"/>
        </w:numPr>
        <w:tabs>
          <w:tab w:val="left" w:pos="1100"/>
        </w:tabs>
        <w:ind w:right="449" w:firstLine="708"/>
        <w:rPr>
          <w:sz w:val="24"/>
        </w:rPr>
      </w:pPr>
      <w:r>
        <w:rPr>
          <w:sz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6C1371" w:rsidRDefault="00114C20" w:rsidP="00030E22">
      <w:pPr>
        <w:pStyle w:val="a6"/>
        <w:numPr>
          <w:ilvl w:val="1"/>
          <w:numId w:val="441"/>
        </w:numPr>
        <w:tabs>
          <w:tab w:val="left" w:pos="1641"/>
        </w:tabs>
        <w:jc w:val="left"/>
        <w:rPr>
          <w:sz w:val="24"/>
        </w:rPr>
      </w:pPr>
      <w:r>
        <w:rPr>
          <w:sz w:val="24"/>
        </w:rPr>
        <w:t>анализировать</w:t>
      </w:r>
      <w:r>
        <w:rPr>
          <w:spacing w:val="-7"/>
          <w:sz w:val="24"/>
        </w:rPr>
        <w:t xml:space="preserve"> </w:t>
      </w:r>
      <w:r>
        <w:rPr>
          <w:sz w:val="24"/>
        </w:rPr>
        <w:t>существующие</w:t>
      </w:r>
      <w:r>
        <w:rPr>
          <w:spacing w:val="-6"/>
          <w:sz w:val="24"/>
        </w:rPr>
        <w:t xml:space="preserve"> </w:t>
      </w:r>
      <w:r>
        <w:rPr>
          <w:sz w:val="24"/>
        </w:rPr>
        <w:t>и</w:t>
      </w:r>
      <w:r>
        <w:rPr>
          <w:spacing w:val="-6"/>
          <w:sz w:val="24"/>
        </w:rPr>
        <w:t xml:space="preserve"> </w:t>
      </w:r>
      <w:r>
        <w:rPr>
          <w:sz w:val="24"/>
        </w:rPr>
        <w:t>планировать</w:t>
      </w:r>
      <w:r>
        <w:rPr>
          <w:spacing w:val="-4"/>
          <w:sz w:val="24"/>
        </w:rPr>
        <w:t xml:space="preserve"> </w:t>
      </w:r>
      <w:r>
        <w:rPr>
          <w:sz w:val="24"/>
        </w:rPr>
        <w:t>будущие</w:t>
      </w:r>
      <w:r>
        <w:rPr>
          <w:spacing w:val="-6"/>
          <w:sz w:val="24"/>
        </w:rPr>
        <w:t xml:space="preserve"> </w:t>
      </w:r>
      <w:r>
        <w:rPr>
          <w:sz w:val="24"/>
        </w:rPr>
        <w:t>образовательные</w:t>
      </w:r>
      <w:r>
        <w:rPr>
          <w:spacing w:val="-7"/>
          <w:sz w:val="24"/>
        </w:rPr>
        <w:t xml:space="preserve"> </w:t>
      </w:r>
      <w:r>
        <w:rPr>
          <w:spacing w:val="-2"/>
          <w:sz w:val="24"/>
        </w:rPr>
        <w:t>результаты;</w:t>
      </w:r>
    </w:p>
    <w:p w:rsidR="006C1371" w:rsidRDefault="00114C20" w:rsidP="00030E22">
      <w:pPr>
        <w:pStyle w:val="a6"/>
        <w:numPr>
          <w:ilvl w:val="1"/>
          <w:numId w:val="441"/>
        </w:numPr>
        <w:tabs>
          <w:tab w:val="left" w:pos="1641"/>
        </w:tabs>
        <w:spacing w:before="3" w:line="237" w:lineRule="auto"/>
        <w:ind w:right="450"/>
        <w:jc w:val="left"/>
        <w:rPr>
          <w:sz w:val="24"/>
        </w:rPr>
      </w:pPr>
      <w:r>
        <w:rPr>
          <w:sz w:val="24"/>
        </w:rPr>
        <w:t xml:space="preserve">определять совместно с педагогом критерии оценки планируемых образовательных </w:t>
      </w:r>
      <w:r>
        <w:rPr>
          <w:spacing w:val="-2"/>
          <w:sz w:val="24"/>
        </w:rPr>
        <w:t>результатов;</w:t>
      </w:r>
    </w:p>
    <w:p w:rsidR="006C1371" w:rsidRDefault="00114C20" w:rsidP="00030E22">
      <w:pPr>
        <w:pStyle w:val="a6"/>
        <w:numPr>
          <w:ilvl w:val="1"/>
          <w:numId w:val="441"/>
        </w:numPr>
        <w:tabs>
          <w:tab w:val="left" w:pos="1641"/>
          <w:tab w:val="left" w:pos="3811"/>
          <w:tab w:val="left" w:pos="5368"/>
          <w:tab w:val="left" w:pos="7008"/>
          <w:tab w:val="left" w:pos="7622"/>
          <w:tab w:val="left" w:pos="9095"/>
        </w:tabs>
        <w:spacing w:before="5" w:line="237" w:lineRule="auto"/>
        <w:ind w:right="451"/>
        <w:jc w:val="left"/>
        <w:rPr>
          <w:sz w:val="24"/>
        </w:rPr>
      </w:pPr>
      <w:r>
        <w:rPr>
          <w:spacing w:val="-2"/>
          <w:sz w:val="24"/>
        </w:rPr>
        <w:t>идентифицировать</w:t>
      </w:r>
      <w:r>
        <w:rPr>
          <w:sz w:val="24"/>
        </w:rPr>
        <w:tab/>
      </w:r>
      <w:r>
        <w:rPr>
          <w:spacing w:val="-2"/>
          <w:sz w:val="24"/>
        </w:rPr>
        <w:t>препятствия,</w:t>
      </w:r>
      <w:r>
        <w:rPr>
          <w:sz w:val="24"/>
        </w:rPr>
        <w:tab/>
      </w:r>
      <w:r>
        <w:rPr>
          <w:spacing w:val="-2"/>
          <w:sz w:val="24"/>
        </w:rPr>
        <w:t>возникающие</w:t>
      </w:r>
      <w:r>
        <w:rPr>
          <w:sz w:val="24"/>
        </w:rPr>
        <w:tab/>
      </w:r>
      <w:r>
        <w:rPr>
          <w:spacing w:val="-4"/>
          <w:sz w:val="24"/>
        </w:rPr>
        <w:t>при</w:t>
      </w:r>
      <w:r>
        <w:rPr>
          <w:sz w:val="24"/>
        </w:rPr>
        <w:tab/>
      </w:r>
      <w:r>
        <w:rPr>
          <w:spacing w:val="-2"/>
          <w:sz w:val="24"/>
        </w:rPr>
        <w:t>достижении</w:t>
      </w:r>
      <w:r>
        <w:rPr>
          <w:sz w:val="24"/>
        </w:rPr>
        <w:tab/>
      </w:r>
      <w:r>
        <w:rPr>
          <w:spacing w:val="-2"/>
          <w:sz w:val="24"/>
        </w:rPr>
        <w:t xml:space="preserve">собственных </w:t>
      </w:r>
      <w:r>
        <w:rPr>
          <w:sz w:val="24"/>
        </w:rPr>
        <w:t>запланированных образовательных результатов;</w:t>
      </w:r>
    </w:p>
    <w:p w:rsidR="006C1371" w:rsidRDefault="00114C20" w:rsidP="00030E22">
      <w:pPr>
        <w:pStyle w:val="a6"/>
        <w:numPr>
          <w:ilvl w:val="1"/>
          <w:numId w:val="441"/>
        </w:numPr>
        <w:tabs>
          <w:tab w:val="left" w:pos="1641"/>
        </w:tabs>
        <w:spacing w:before="4" w:line="237" w:lineRule="auto"/>
        <w:ind w:right="445"/>
        <w:jc w:val="left"/>
        <w:rPr>
          <w:sz w:val="24"/>
        </w:rPr>
      </w:pPr>
      <w:r>
        <w:rPr>
          <w:sz w:val="24"/>
        </w:rPr>
        <w:t>выдвигать версии преодоления препятствий, формулировать гипотезы, в отдельных случаях — прогнозировать конечный результат;</w:t>
      </w:r>
    </w:p>
    <w:p w:rsidR="006C1371" w:rsidRDefault="00114C20" w:rsidP="00030E22">
      <w:pPr>
        <w:pStyle w:val="a6"/>
        <w:numPr>
          <w:ilvl w:val="1"/>
          <w:numId w:val="441"/>
        </w:numPr>
        <w:tabs>
          <w:tab w:val="left" w:pos="1641"/>
        </w:tabs>
        <w:spacing w:before="5" w:line="237" w:lineRule="auto"/>
        <w:ind w:right="452"/>
        <w:jc w:val="left"/>
        <w:rPr>
          <w:sz w:val="24"/>
        </w:rPr>
      </w:pPr>
      <w:r>
        <w:rPr>
          <w:sz w:val="24"/>
        </w:rPr>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6C1371" w:rsidRDefault="00114C20" w:rsidP="00030E22">
      <w:pPr>
        <w:pStyle w:val="a6"/>
        <w:numPr>
          <w:ilvl w:val="1"/>
          <w:numId w:val="441"/>
        </w:numPr>
        <w:tabs>
          <w:tab w:val="left" w:pos="1641"/>
        </w:tabs>
        <w:spacing w:before="4" w:line="237" w:lineRule="auto"/>
        <w:ind w:right="442"/>
        <w:jc w:val="left"/>
        <w:rPr>
          <w:sz w:val="24"/>
        </w:rPr>
      </w:pPr>
      <w:r>
        <w:rPr>
          <w:sz w:val="24"/>
        </w:rPr>
        <w:t>обосновывать</w:t>
      </w:r>
      <w:r>
        <w:rPr>
          <w:spacing w:val="80"/>
          <w:sz w:val="24"/>
        </w:rPr>
        <w:t xml:space="preserve"> </w:t>
      </w:r>
      <w:r>
        <w:rPr>
          <w:sz w:val="24"/>
        </w:rPr>
        <w:t>выбранные</w:t>
      </w:r>
      <w:r>
        <w:rPr>
          <w:spacing w:val="80"/>
          <w:sz w:val="24"/>
        </w:rPr>
        <w:t xml:space="preserve"> </w:t>
      </w:r>
      <w:r>
        <w:rPr>
          <w:sz w:val="24"/>
        </w:rPr>
        <w:t>подходы</w:t>
      </w:r>
      <w:r>
        <w:rPr>
          <w:spacing w:val="80"/>
          <w:sz w:val="24"/>
        </w:rPr>
        <w:t xml:space="preserve"> </w:t>
      </w:r>
      <w:r>
        <w:rPr>
          <w:sz w:val="24"/>
        </w:rPr>
        <w:t>и</w:t>
      </w:r>
      <w:r>
        <w:rPr>
          <w:spacing w:val="80"/>
          <w:sz w:val="24"/>
        </w:rPr>
        <w:t xml:space="preserve"> </w:t>
      </w:r>
      <w:r>
        <w:rPr>
          <w:sz w:val="24"/>
        </w:rPr>
        <w:t>средства,</w:t>
      </w:r>
      <w:r>
        <w:rPr>
          <w:spacing w:val="80"/>
          <w:sz w:val="24"/>
        </w:rPr>
        <w:t xml:space="preserve"> </w:t>
      </w:r>
      <w:r>
        <w:rPr>
          <w:sz w:val="24"/>
        </w:rPr>
        <w:t>используемые</w:t>
      </w:r>
      <w:r>
        <w:rPr>
          <w:spacing w:val="80"/>
          <w:sz w:val="24"/>
        </w:rPr>
        <w:t xml:space="preserve"> </w:t>
      </w:r>
      <w:r>
        <w:rPr>
          <w:sz w:val="24"/>
        </w:rPr>
        <w:t>для</w:t>
      </w:r>
      <w:r>
        <w:rPr>
          <w:spacing w:val="80"/>
          <w:sz w:val="24"/>
        </w:rPr>
        <w:t xml:space="preserve"> </w:t>
      </w:r>
      <w:r>
        <w:rPr>
          <w:sz w:val="24"/>
        </w:rPr>
        <w:t>достижения образовательных результатов.</w:t>
      </w:r>
    </w:p>
    <w:p w:rsidR="006C1371" w:rsidRDefault="00114C20" w:rsidP="00030E22">
      <w:pPr>
        <w:pStyle w:val="a6"/>
        <w:numPr>
          <w:ilvl w:val="0"/>
          <w:numId w:val="441"/>
        </w:numPr>
        <w:tabs>
          <w:tab w:val="left" w:pos="1345"/>
        </w:tabs>
        <w:spacing w:before="1"/>
        <w:ind w:right="448" w:firstLine="708"/>
        <w:rPr>
          <w:sz w:val="24"/>
        </w:rPr>
      </w:pPr>
      <w:r>
        <w:rPr>
          <w:sz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6C1371" w:rsidRDefault="00114C20" w:rsidP="00030E22">
      <w:pPr>
        <w:pStyle w:val="a6"/>
        <w:numPr>
          <w:ilvl w:val="1"/>
          <w:numId w:val="441"/>
        </w:numPr>
        <w:tabs>
          <w:tab w:val="left" w:pos="1641"/>
        </w:tabs>
        <w:spacing w:before="4" w:line="237" w:lineRule="auto"/>
        <w:ind w:right="449"/>
        <w:rPr>
          <w:sz w:val="24"/>
        </w:rPr>
      </w:pPr>
      <w:r>
        <w:rPr>
          <w:sz w:val="24"/>
        </w:rPr>
        <w:t>определять необходимые действия в соответствии с учебной и познавательной задачей и составлять алгоритм их выполнения;</w:t>
      </w:r>
    </w:p>
    <w:p w:rsidR="006C1371" w:rsidRDefault="00114C20" w:rsidP="00030E22">
      <w:pPr>
        <w:pStyle w:val="a6"/>
        <w:numPr>
          <w:ilvl w:val="1"/>
          <w:numId w:val="441"/>
        </w:numPr>
        <w:tabs>
          <w:tab w:val="left" w:pos="1641"/>
        </w:tabs>
        <w:spacing w:before="2"/>
        <w:ind w:right="454"/>
        <w:rPr>
          <w:sz w:val="24"/>
        </w:rPr>
      </w:pPr>
      <w:r>
        <w:rPr>
          <w:sz w:val="24"/>
        </w:rPr>
        <w:t>обосновывать и осуществлять выбор наиболее эффективных способов решения учебных и познавательных задач;</w:t>
      </w:r>
    </w:p>
    <w:p w:rsidR="006C1371" w:rsidRDefault="00114C20" w:rsidP="00030E22">
      <w:pPr>
        <w:pStyle w:val="a6"/>
        <w:numPr>
          <w:ilvl w:val="1"/>
          <w:numId w:val="441"/>
        </w:numPr>
        <w:tabs>
          <w:tab w:val="left" w:pos="1641"/>
        </w:tabs>
        <w:spacing w:before="4" w:line="237" w:lineRule="auto"/>
        <w:ind w:right="449"/>
        <w:rPr>
          <w:sz w:val="24"/>
        </w:rPr>
      </w:pPr>
      <w:r>
        <w:rPr>
          <w:sz w:val="24"/>
        </w:rPr>
        <w:t>определять/находить, в том числе из предложенных вариантов, условия для выполнения учебной и познавательной задачи;</w:t>
      </w:r>
    </w:p>
    <w:p w:rsidR="006C1371" w:rsidRDefault="00114C20" w:rsidP="00030E22">
      <w:pPr>
        <w:pStyle w:val="a6"/>
        <w:numPr>
          <w:ilvl w:val="1"/>
          <w:numId w:val="441"/>
        </w:numPr>
        <w:tabs>
          <w:tab w:val="left" w:pos="1641"/>
        </w:tabs>
        <w:spacing w:before="2"/>
        <w:ind w:right="451"/>
        <w:rPr>
          <w:sz w:val="24"/>
        </w:rPr>
      </w:pPr>
      <w:r>
        <w:rPr>
          <w:sz w:val="24"/>
        </w:rPr>
        <w:t>выстраивать жизненные планы на краткосрочное будущее (определять целевые ориентиры, формулировать адекватные</w:t>
      </w:r>
      <w:r>
        <w:rPr>
          <w:spacing w:val="-1"/>
          <w:sz w:val="24"/>
        </w:rPr>
        <w:t xml:space="preserve"> </w:t>
      </w:r>
      <w:r>
        <w:rPr>
          <w:sz w:val="24"/>
        </w:rPr>
        <w:t>им</w:t>
      </w:r>
      <w:r>
        <w:rPr>
          <w:spacing w:val="-1"/>
          <w:sz w:val="24"/>
        </w:rPr>
        <w:t xml:space="preserve"> </w:t>
      </w:r>
      <w:r>
        <w:rPr>
          <w:sz w:val="24"/>
        </w:rPr>
        <w:t>задачи и предлагать действия, указывая и обосновывая логическую последовательность шагов);</w:t>
      </w:r>
    </w:p>
    <w:p w:rsidR="006C1371" w:rsidRDefault="00114C20" w:rsidP="00030E22">
      <w:pPr>
        <w:pStyle w:val="a6"/>
        <w:numPr>
          <w:ilvl w:val="1"/>
          <w:numId w:val="441"/>
        </w:numPr>
        <w:tabs>
          <w:tab w:val="left" w:pos="1641"/>
        </w:tabs>
        <w:spacing w:before="2" w:line="237" w:lineRule="auto"/>
        <w:ind w:right="454"/>
        <w:rPr>
          <w:sz w:val="24"/>
        </w:rPr>
      </w:pPr>
      <w:r>
        <w:rPr>
          <w:sz w:val="24"/>
        </w:rPr>
        <w:t>выбирать из предложенных вариантов и самостоятельно искать средства/ресурсы</w:t>
      </w:r>
      <w:r>
        <w:rPr>
          <w:spacing w:val="40"/>
          <w:sz w:val="24"/>
        </w:rPr>
        <w:t xml:space="preserve"> </w:t>
      </w:r>
      <w:r>
        <w:rPr>
          <w:sz w:val="24"/>
        </w:rPr>
        <w:t>для решения задачи/достижения цели;</w:t>
      </w:r>
    </w:p>
    <w:p w:rsidR="006C1371" w:rsidRDefault="00114C20" w:rsidP="00030E22">
      <w:pPr>
        <w:pStyle w:val="a6"/>
        <w:numPr>
          <w:ilvl w:val="1"/>
          <w:numId w:val="441"/>
        </w:numPr>
        <w:tabs>
          <w:tab w:val="left" w:pos="1641"/>
        </w:tabs>
        <w:spacing w:before="4" w:line="237" w:lineRule="auto"/>
        <w:ind w:right="450"/>
        <w:rPr>
          <w:sz w:val="24"/>
        </w:rPr>
      </w:pPr>
      <w:r>
        <w:rPr>
          <w:sz w:val="24"/>
        </w:rPr>
        <w:t>составлять план решения проблемы (описывать жизненный цикл выполнения проекта, алгоритм проведения исследования);</w:t>
      </w:r>
    </w:p>
    <w:p w:rsidR="006C1371" w:rsidRDefault="00114C20" w:rsidP="00030E22">
      <w:pPr>
        <w:pStyle w:val="a6"/>
        <w:numPr>
          <w:ilvl w:val="1"/>
          <w:numId w:val="441"/>
        </w:numPr>
        <w:tabs>
          <w:tab w:val="left" w:pos="1641"/>
        </w:tabs>
        <w:spacing w:before="5" w:line="237" w:lineRule="auto"/>
        <w:ind w:right="450"/>
        <w:rPr>
          <w:sz w:val="24"/>
        </w:rPr>
      </w:pPr>
      <w:r>
        <w:rPr>
          <w:sz w:val="24"/>
        </w:rPr>
        <w:t>определять потенциальные затруднения при решении учебной и познавательной задачи и находить средства для их устранения;</w:t>
      </w:r>
    </w:p>
    <w:p w:rsidR="006C1371" w:rsidRDefault="00114C20" w:rsidP="00030E22">
      <w:pPr>
        <w:pStyle w:val="a6"/>
        <w:numPr>
          <w:ilvl w:val="1"/>
          <w:numId w:val="441"/>
        </w:numPr>
        <w:tabs>
          <w:tab w:val="left" w:pos="1641"/>
        </w:tabs>
        <w:spacing w:before="2"/>
        <w:ind w:right="451"/>
        <w:rPr>
          <w:sz w:val="24"/>
        </w:rPr>
      </w:pPr>
      <w:r>
        <w:rPr>
          <w:sz w:val="24"/>
        </w:rPr>
        <w:t>описывать свой опыт, оформляя его для передачи другим людям в виде алгоритма решения практических задач;</w:t>
      </w:r>
    </w:p>
    <w:p w:rsidR="006C1371" w:rsidRDefault="00114C20" w:rsidP="00030E22">
      <w:pPr>
        <w:pStyle w:val="a6"/>
        <w:numPr>
          <w:ilvl w:val="1"/>
          <w:numId w:val="441"/>
        </w:numPr>
        <w:tabs>
          <w:tab w:val="left" w:pos="359"/>
        </w:tabs>
        <w:spacing w:before="1" w:line="292" w:lineRule="exact"/>
        <w:ind w:left="359" w:right="523" w:hanging="359"/>
        <w:jc w:val="right"/>
        <w:rPr>
          <w:sz w:val="24"/>
        </w:rPr>
      </w:pPr>
      <w:r>
        <w:rPr>
          <w:sz w:val="24"/>
        </w:rPr>
        <w:t>планировать</w:t>
      </w:r>
      <w:r>
        <w:rPr>
          <w:spacing w:val="-8"/>
          <w:sz w:val="24"/>
        </w:rPr>
        <w:t xml:space="preserve"> </w:t>
      </w:r>
      <w:r>
        <w:rPr>
          <w:sz w:val="24"/>
        </w:rPr>
        <w:t>и</w:t>
      </w:r>
      <w:r>
        <w:rPr>
          <w:spacing w:val="-4"/>
          <w:sz w:val="24"/>
        </w:rPr>
        <w:t xml:space="preserve"> </w:t>
      </w:r>
      <w:r>
        <w:rPr>
          <w:sz w:val="24"/>
        </w:rPr>
        <w:t>корректировать</w:t>
      </w:r>
      <w:r>
        <w:rPr>
          <w:spacing w:val="-4"/>
          <w:sz w:val="24"/>
        </w:rPr>
        <w:t xml:space="preserve"> </w:t>
      </w:r>
      <w:r>
        <w:rPr>
          <w:sz w:val="24"/>
        </w:rPr>
        <w:t>свою</w:t>
      </w:r>
      <w:r>
        <w:rPr>
          <w:spacing w:val="-5"/>
          <w:sz w:val="24"/>
        </w:rPr>
        <w:t xml:space="preserve"> </w:t>
      </w:r>
      <w:r>
        <w:rPr>
          <w:sz w:val="24"/>
        </w:rPr>
        <w:t>индивидуальную</w:t>
      </w:r>
      <w:r>
        <w:rPr>
          <w:spacing w:val="-4"/>
          <w:sz w:val="24"/>
        </w:rPr>
        <w:t xml:space="preserve"> </w:t>
      </w:r>
      <w:r>
        <w:rPr>
          <w:sz w:val="24"/>
        </w:rPr>
        <w:t>образовательную</w:t>
      </w:r>
      <w:r>
        <w:rPr>
          <w:spacing w:val="-4"/>
          <w:sz w:val="24"/>
        </w:rPr>
        <w:t xml:space="preserve"> </w:t>
      </w:r>
      <w:r>
        <w:rPr>
          <w:spacing w:val="-2"/>
          <w:sz w:val="24"/>
        </w:rPr>
        <w:t>траекторию.</w:t>
      </w:r>
    </w:p>
    <w:p w:rsidR="006C1371" w:rsidRDefault="00114C20" w:rsidP="00030E22">
      <w:pPr>
        <w:pStyle w:val="a6"/>
        <w:numPr>
          <w:ilvl w:val="0"/>
          <w:numId w:val="441"/>
        </w:numPr>
        <w:tabs>
          <w:tab w:val="left" w:pos="1160"/>
        </w:tabs>
        <w:ind w:right="450" w:firstLine="708"/>
        <w:jc w:val="right"/>
        <w:rPr>
          <w:sz w:val="24"/>
        </w:rPr>
      </w:pPr>
      <w:r>
        <w:rPr>
          <w:sz w:val="24"/>
        </w:rPr>
        <w:t>Умение</w:t>
      </w:r>
      <w:r>
        <w:rPr>
          <w:spacing w:val="-5"/>
          <w:sz w:val="24"/>
        </w:rPr>
        <w:t xml:space="preserve"> </w:t>
      </w:r>
      <w:r>
        <w:rPr>
          <w:sz w:val="24"/>
        </w:rPr>
        <w:t>соотносить</w:t>
      </w:r>
      <w:r>
        <w:rPr>
          <w:spacing w:val="-3"/>
          <w:sz w:val="24"/>
        </w:rPr>
        <w:t xml:space="preserve"> </w:t>
      </w:r>
      <w:r>
        <w:rPr>
          <w:sz w:val="24"/>
        </w:rPr>
        <w:t>свои</w:t>
      </w:r>
      <w:r>
        <w:rPr>
          <w:spacing w:val="-4"/>
          <w:sz w:val="24"/>
        </w:rPr>
        <w:t xml:space="preserve"> </w:t>
      </w:r>
      <w:r>
        <w:rPr>
          <w:sz w:val="24"/>
        </w:rPr>
        <w:t>действия</w:t>
      </w:r>
      <w:r>
        <w:rPr>
          <w:spacing w:val="-4"/>
          <w:sz w:val="24"/>
        </w:rPr>
        <w:t xml:space="preserve"> </w:t>
      </w:r>
      <w:r>
        <w:rPr>
          <w:sz w:val="24"/>
        </w:rPr>
        <w:t>с</w:t>
      </w:r>
      <w:r>
        <w:rPr>
          <w:spacing w:val="-5"/>
          <w:sz w:val="24"/>
        </w:rPr>
        <w:t xml:space="preserve"> </w:t>
      </w:r>
      <w:r>
        <w:rPr>
          <w:sz w:val="24"/>
        </w:rPr>
        <w:t>планируемыми</w:t>
      </w:r>
      <w:r>
        <w:rPr>
          <w:spacing w:val="-4"/>
          <w:sz w:val="24"/>
        </w:rPr>
        <w:t xml:space="preserve"> </w:t>
      </w:r>
      <w:r>
        <w:rPr>
          <w:sz w:val="24"/>
        </w:rPr>
        <w:t>результатами,</w:t>
      </w:r>
      <w:r>
        <w:rPr>
          <w:spacing w:val="-4"/>
          <w:sz w:val="24"/>
        </w:rPr>
        <w:t xml:space="preserve"> </w:t>
      </w:r>
      <w:r>
        <w:rPr>
          <w:sz w:val="24"/>
        </w:rPr>
        <w:t>осуществлять</w:t>
      </w:r>
      <w:r>
        <w:rPr>
          <w:spacing w:val="-4"/>
          <w:sz w:val="24"/>
        </w:rPr>
        <w:t xml:space="preserve"> </w:t>
      </w:r>
      <w:r>
        <w:rPr>
          <w:sz w:val="24"/>
        </w:rPr>
        <w:t>контроль своей</w:t>
      </w:r>
      <w:r>
        <w:rPr>
          <w:spacing w:val="41"/>
          <w:sz w:val="24"/>
        </w:rPr>
        <w:t xml:space="preserve"> </w:t>
      </w:r>
      <w:r>
        <w:rPr>
          <w:sz w:val="24"/>
        </w:rPr>
        <w:t>деятельности</w:t>
      </w:r>
      <w:r>
        <w:rPr>
          <w:spacing w:val="43"/>
          <w:sz w:val="24"/>
        </w:rPr>
        <w:t xml:space="preserve"> </w:t>
      </w:r>
      <w:r>
        <w:rPr>
          <w:sz w:val="24"/>
        </w:rPr>
        <w:t>в</w:t>
      </w:r>
      <w:r>
        <w:rPr>
          <w:spacing w:val="44"/>
          <w:sz w:val="24"/>
        </w:rPr>
        <w:t xml:space="preserve"> </w:t>
      </w:r>
      <w:r>
        <w:rPr>
          <w:sz w:val="24"/>
        </w:rPr>
        <w:t>процессе</w:t>
      </w:r>
      <w:r>
        <w:rPr>
          <w:spacing w:val="41"/>
          <w:sz w:val="24"/>
        </w:rPr>
        <w:t xml:space="preserve"> </w:t>
      </w:r>
      <w:r>
        <w:rPr>
          <w:sz w:val="24"/>
        </w:rPr>
        <w:t>достижения</w:t>
      </w:r>
      <w:r>
        <w:rPr>
          <w:spacing w:val="42"/>
          <w:sz w:val="24"/>
        </w:rPr>
        <w:t xml:space="preserve"> </w:t>
      </w:r>
      <w:r>
        <w:rPr>
          <w:sz w:val="24"/>
        </w:rPr>
        <w:t>результата,</w:t>
      </w:r>
      <w:r>
        <w:rPr>
          <w:spacing w:val="42"/>
          <w:sz w:val="24"/>
        </w:rPr>
        <w:t xml:space="preserve"> </w:t>
      </w:r>
      <w:r>
        <w:rPr>
          <w:sz w:val="24"/>
        </w:rPr>
        <w:t>определять</w:t>
      </w:r>
      <w:r>
        <w:rPr>
          <w:spacing w:val="43"/>
          <w:sz w:val="24"/>
        </w:rPr>
        <w:t xml:space="preserve"> </w:t>
      </w:r>
      <w:r>
        <w:rPr>
          <w:sz w:val="24"/>
        </w:rPr>
        <w:t>способы</w:t>
      </w:r>
      <w:r>
        <w:rPr>
          <w:spacing w:val="42"/>
          <w:sz w:val="24"/>
        </w:rPr>
        <w:t xml:space="preserve"> </w:t>
      </w:r>
      <w:r>
        <w:rPr>
          <w:sz w:val="24"/>
        </w:rPr>
        <w:t>действий</w:t>
      </w:r>
      <w:r>
        <w:rPr>
          <w:spacing w:val="43"/>
          <w:sz w:val="24"/>
        </w:rPr>
        <w:t xml:space="preserve"> </w:t>
      </w:r>
      <w:r>
        <w:rPr>
          <w:sz w:val="24"/>
        </w:rPr>
        <w:t>в</w:t>
      </w:r>
      <w:r>
        <w:rPr>
          <w:spacing w:val="44"/>
          <w:sz w:val="24"/>
        </w:rPr>
        <w:t xml:space="preserve"> </w:t>
      </w:r>
      <w:r>
        <w:rPr>
          <w:spacing w:val="-2"/>
          <w:sz w:val="24"/>
        </w:rPr>
        <w:t>рамках</w:t>
      </w:r>
    </w:p>
    <w:p w:rsidR="006C1371" w:rsidRDefault="006C1371">
      <w:pPr>
        <w:jc w:val="right"/>
        <w:rPr>
          <w:sz w:val="24"/>
        </w:rPr>
        <w:sectPr w:rsidR="006C1371">
          <w:pgSz w:w="11910" w:h="16840"/>
          <w:pgMar w:top="1040" w:right="120" w:bottom="1100" w:left="920" w:header="0" w:footer="856" w:gutter="0"/>
          <w:cols w:space="720"/>
        </w:sectPr>
      </w:pPr>
    </w:p>
    <w:p w:rsidR="006C1371" w:rsidRDefault="00114C20">
      <w:pPr>
        <w:pStyle w:val="a3"/>
        <w:tabs>
          <w:tab w:val="left" w:pos="1954"/>
          <w:tab w:val="left" w:pos="2997"/>
          <w:tab w:val="left" w:pos="3337"/>
          <w:tab w:val="left" w:pos="4786"/>
          <w:tab w:val="left" w:pos="6605"/>
          <w:tab w:val="left" w:pos="7289"/>
          <w:tab w:val="left" w:pos="8419"/>
          <w:tab w:val="left" w:pos="8743"/>
          <w:tab w:val="left" w:pos="10314"/>
        </w:tabs>
        <w:spacing w:before="66"/>
        <w:ind w:left="213" w:right="443"/>
        <w:jc w:val="left"/>
      </w:pPr>
      <w:r>
        <w:rPr>
          <w:spacing w:val="-2"/>
        </w:rPr>
        <w:lastRenderedPageBreak/>
        <w:t>предложенных</w:t>
      </w:r>
      <w:r>
        <w:tab/>
      </w:r>
      <w:r>
        <w:rPr>
          <w:spacing w:val="-2"/>
        </w:rPr>
        <w:t>условий</w:t>
      </w:r>
      <w:r>
        <w:tab/>
      </w:r>
      <w:r>
        <w:rPr>
          <w:spacing w:val="-10"/>
        </w:rPr>
        <w:t>и</w:t>
      </w:r>
      <w:r>
        <w:tab/>
      </w:r>
      <w:r>
        <w:rPr>
          <w:spacing w:val="-2"/>
        </w:rPr>
        <w:t>требований,</w:t>
      </w:r>
      <w:r>
        <w:tab/>
      </w:r>
      <w:r>
        <w:rPr>
          <w:spacing w:val="-2"/>
        </w:rPr>
        <w:t>корректировать</w:t>
      </w:r>
      <w:r>
        <w:tab/>
      </w:r>
      <w:r>
        <w:rPr>
          <w:spacing w:val="-4"/>
        </w:rPr>
        <w:t>свои</w:t>
      </w:r>
      <w:r>
        <w:tab/>
      </w:r>
      <w:r>
        <w:rPr>
          <w:spacing w:val="-2"/>
        </w:rPr>
        <w:t>действия</w:t>
      </w:r>
      <w:r>
        <w:tab/>
      </w:r>
      <w:r>
        <w:rPr>
          <w:spacing w:val="-10"/>
        </w:rPr>
        <w:t>в</w:t>
      </w:r>
      <w:r>
        <w:tab/>
      </w:r>
      <w:r>
        <w:rPr>
          <w:spacing w:val="-2"/>
        </w:rPr>
        <w:t>соответствии</w:t>
      </w:r>
      <w:r>
        <w:tab/>
      </w:r>
      <w:r>
        <w:rPr>
          <w:spacing w:val="-10"/>
        </w:rPr>
        <w:t xml:space="preserve">с </w:t>
      </w:r>
      <w:r>
        <w:t>изменяющейся ситуацией. Обучающийся сможет:</w:t>
      </w:r>
    </w:p>
    <w:p w:rsidR="006C1371" w:rsidRDefault="00114C20" w:rsidP="00030E22">
      <w:pPr>
        <w:pStyle w:val="a6"/>
        <w:numPr>
          <w:ilvl w:val="1"/>
          <w:numId w:val="441"/>
        </w:numPr>
        <w:tabs>
          <w:tab w:val="left" w:pos="1641"/>
        </w:tabs>
        <w:spacing w:before="2"/>
        <w:jc w:val="left"/>
        <w:rPr>
          <w:sz w:val="24"/>
        </w:rPr>
      </w:pPr>
      <w:r>
        <w:rPr>
          <w:sz w:val="24"/>
        </w:rPr>
        <w:t>различать</w:t>
      </w:r>
      <w:r>
        <w:rPr>
          <w:spacing w:val="-4"/>
          <w:sz w:val="24"/>
        </w:rPr>
        <w:t xml:space="preserve"> </w:t>
      </w:r>
      <w:r>
        <w:rPr>
          <w:sz w:val="24"/>
        </w:rPr>
        <w:t>результаты</w:t>
      </w:r>
      <w:r>
        <w:rPr>
          <w:spacing w:val="-3"/>
          <w:sz w:val="24"/>
        </w:rPr>
        <w:t xml:space="preserve"> </w:t>
      </w:r>
      <w:r>
        <w:rPr>
          <w:sz w:val="24"/>
        </w:rPr>
        <w:t>и</w:t>
      </w:r>
      <w:r>
        <w:rPr>
          <w:spacing w:val="-3"/>
          <w:sz w:val="24"/>
        </w:rPr>
        <w:t xml:space="preserve"> </w:t>
      </w:r>
      <w:r>
        <w:rPr>
          <w:sz w:val="24"/>
        </w:rPr>
        <w:t>способы</w:t>
      </w:r>
      <w:r>
        <w:rPr>
          <w:spacing w:val="-3"/>
          <w:sz w:val="24"/>
        </w:rPr>
        <w:t xml:space="preserve"> </w:t>
      </w:r>
      <w:r>
        <w:rPr>
          <w:sz w:val="24"/>
        </w:rPr>
        <w:t>действий</w:t>
      </w:r>
      <w:r>
        <w:rPr>
          <w:spacing w:val="-3"/>
          <w:sz w:val="24"/>
        </w:rPr>
        <w:t xml:space="preserve"> </w:t>
      </w:r>
      <w:r>
        <w:rPr>
          <w:sz w:val="24"/>
        </w:rPr>
        <w:t>при</w:t>
      </w:r>
      <w:r>
        <w:rPr>
          <w:spacing w:val="-5"/>
          <w:sz w:val="24"/>
        </w:rPr>
        <w:t xml:space="preserve"> </w:t>
      </w:r>
      <w:r>
        <w:rPr>
          <w:sz w:val="24"/>
        </w:rPr>
        <w:t>достижении</w:t>
      </w:r>
      <w:r>
        <w:rPr>
          <w:spacing w:val="-2"/>
          <w:sz w:val="24"/>
        </w:rPr>
        <w:t xml:space="preserve"> результатов;</w:t>
      </w:r>
    </w:p>
    <w:p w:rsidR="006C1371" w:rsidRDefault="00114C20" w:rsidP="00030E22">
      <w:pPr>
        <w:pStyle w:val="a6"/>
        <w:numPr>
          <w:ilvl w:val="1"/>
          <w:numId w:val="441"/>
        </w:numPr>
        <w:tabs>
          <w:tab w:val="left" w:pos="1641"/>
        </w:tabs>
        <w:spacing w:before="4" w:line="237" w:lineRule="auto"/>
        <w:ind w:right="453"/>
        <w:jc w:val="left"/>
        <w:rPr>
          <w:sz w:val="24"/>
        </w:rPr>
      </w:pPr>
      <w:r>
        <w:rPr>
          <w:sz w:val="24"/>
        </w:rPr>
        <w:t>определять</w:t>
      </w:r>
      <w:r>
        <w:rPr>
          <w:spacing w:val="-3"/>
          <w:sz w:val="24"/>
        </w:rPr>
        <w:t xml:space="preserve"> </w:t>
      </w:r>
      <w:r>
        <w:rPr>
          <w:sz w:val="24"/>
        </w:rPr>
        <w:t>совместно</w:t>
      </w:r>
      <w:r>
        <w:rPr>
          <w:spacing w:val="-3"/>
          <w:sz w:val="24"/>
        </w:rPr>
        <w:t xml:space="preserve"> </w:t>
      </w:r>
      <w:r>
        <w:rPr>
          <w:sz w:val="24"/>
        </w:rPr>
        <w:t>с</w:t>
      </w:r>
      <w:r>
        <w:rPr>
          <w:spacing w:val="-4"/>
          <w:sz w:val="24"/>
        </w:rPr>
        <w:t xml:space="preserve"> </w:t>
      </w:r>
      <w:r>
        <w:rPr>
          <w:sz w:val="24"/>
        </w:rPr>
        <w:t>педагогом</w:t>
      </w:r>
      <w:r>
        <w:rPr>
          <w:spacing w:val="-4"/>
          <w:sz w:val="24"/>
        </w:rPr>
        <w:t xml:space="preserve"> </w:t>
      </w:r>
      <w:r>
        <w:rPr>
          <w:sz w:val="24"/>
        </w:rPr>
        <w:t>критерии</w:t>
      </w:r>
      <w:r>
        <w:rPr>
          <w:spacing w:val="-3"/>
          <w:sz w:val="24"/>
        </w:rPr>
        <w:t xml:space="preserve"> </w:t>
      </w:r>
      <w:r>
        <w:rPr>
          <w:sz w:val="24"/>
        </w:rPr>
        <w:t>достижения</w:t>
      </w:r>
      <w:r>
        <w:rPr>
          <w:spacing w:val="-3"/>
          <w:sz w:val="24"/>
        </w:rPr>
        <w:t xml:space="preserve"> </w:t>
      </w:r>
      <w:r>
        <w:rPr>
          <w:sz w:val="24"/>
        </w:rPr>
        <w:t>планируемых</w:t>
      </w:r>
      <w:r>
        <w:rPr>
          <w:spacing w:val="-3"/>
          <w:sz w:val="24"/>
        </w:rPr>
        <w:t xml:space="preserve"> </w:t>
      </w:r>
      <w:r>
        <w:rPr>
          <w:sz w:val="24"/>
        </w:rPr>
        <w:t>результатов</w:t>
      </w:r>
      <w:r>
        <w:rPr>
          <w:spacing w:val="-3"/>
          <w:sz w:val="24"/>
        </w:rPr>
        <w:t xml:space="preserve"> </w:t>
      </w:r>
      <w:r>
        <w:rPr>
          <w:sz w:val="24"/>
        </w:rPr>
        <w:t>и критерии оценки своей учебной деятельности;</w:t>
      </w:r>
    </w:p>
    <w:p w:rsidR="006C1371" w:rsidRDefault="00114C20" w:rsidP="00030E22">
      <w:pPr>
        <w:pStyle w:val="a6"/>
        <w:numPr>
          <w:ilvl w:val="1"/>
          <w:numId w:val="441"/>
        </w:numPr>
        <w:tabs>
          <w:tab w:val="left" w:pos="1641"/>
        </w:tabs>
        <w:spacing w:before="5" w:line="237" w:lineRule="auto"/>
        <w:ind w:right="449"/>
        <w:jc w:val="left"/>
        <w:rPr>
          <w:sz w:val="24"/>
        </w:rPr>
      </w:pPr>
      <w:r>
        <w:rPr>
          <w:sz w:val="24"/>
        </w:rPr>
        <w:t>систематизировать</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выбирать</w:t>
      </w:r>
      <w:r>
        <w:rPr>
          <w:spacing w:val="40"/>
          <w:sz w:val="24"/>
        </w:rPr>
        <w:t xml:space="preserve"> </w:t>
      </w:r>
      <w:r>
        <w:rPr>
          <w:sz w:val="24"/>
        </w:rPr>
        <w:t>приоритетные)</w:t>
      </w:r>
      <w:r>
        <w:rPr>
          <w:spacing w:val="40"/>
          <w:sz w:val="24"/>
        </w:rPr>
        <w:t xml:space="preserve"> </w:t>
      </w:r>
      <w:r>
        <w:rPr>
          <w:sz w:val="24"/>
        </w:rPr>
        <w:t>критерии</w:t>
      </w:r>
      <w:r>
        <w:rPr>
          <w:spacing w:val="40"/>
          <w:sz w:val="24"/>
        </w:rPr>
        <w:t xml:space="preserve"> </w:t>
      </w:r>
      <w:r>
        <w:rPr>
          <w:sz w:val="24"/>
        </w:rPr>
        <w:t>достижения</w:t>
      </w:r>
      <w:r>
        <w:rPr>
          <w:spacing w:val="80"/>
          <w:sz w:val="24"/>
        </w:rPr>
        <w:t xml:space="preserve"> </w:t>
      </w:r>
      <w:r>
        <w:rPr>
          <w:sz w:val="24"/>
        </w:rPr>
        <w:t>планируемых результатов и оценки своей деятельности;</w:t>
      </w:r>
    </w:p>
    <w:p w:rsidR="006C1371" w:rsidRDefault="00114C20" w:rsidP="00030E22">
      <w:pPr>
        <w:pStyle w:val="a6"/>
        <w:numPr>
          <w:ilvl w:val="1"/>
          <w:numId w:val="441"/>
        </w:numPr>
        <w:tabs>
          <w:tab w:val="left" w:pos="1641"/>
          <w:tab w:val="left" w:pos="2813"/>
          <w:tab w:val="left" w:pos="4430"/>
          <w:tab w:val="left" w:pos="5039"/>
          <w:tab w:val="left" w:pos="6492"/>
          <w:tab w:val="left" w:pos="7322"/>
          <w:tab w:val="left" w:pos="9006"/>
        </w:tabs>
        <w:spacing w:before="4" w:line="237" w:lineRule="auto"/>
        <w:ind w:right="452"/>
        <w:jc w:val="left"/>
        <w:rPr>
          <w:sz w:val="24"/>
        </w:rPr>
      </w:pPr>
      <w:r>
        <w:rPr>
          <w:spacing w:val="-2"/>
          <w:sz w:val="24"/>
        </w:rPr>
        <w:t>отбирать</w:t>
      </w:r>
      <w:r>
        <w:rPr>
          <w:sz w:val="24"/>
        </w:rPr>
        <w:tab/>
      </w:r>
      <w:r>
        <w:rPr>
          <w:spacing w:val="-2"/>
          <w:sz w:val="24"/>
        </w:rPr>
        <w:t>инструменты</w:t>
      </w:r>
      <w:r>
        <w:rPr>
          <w:sz w:val="24"/>
        </w:rPr>
        <w:tab/>
      </w:r>
      <w:r>
        <w:rPr>
          <w:spacing w:val="-4"/>
          <w:sz w:val="24"/>
        </w:rPr>
        <w:t>для</w:t>
      </w:r>
      <w:r>
        <w:rPr>
          <w:sz w:val="24"/>
        </w:rPr>
        <w:tab/>
      </w:r>
      <w:r>
        <w:rPr>
          <w:spacing w:val="-2"/>
          <w:sz w:val="24"/>
        </w:rPr>
        <w:t>оценивания</w:t>
      </w:r>
      <w:r>
        <w:rPr>
          <w:sz w:val="24"/>
        </w:rPr>
        <w:tab/>
      </w:r>
      <w:r>
        <w:rPr>
          <w:spacing w:val="-2"/>
          <w:sz w:val="24"/>
        </w:rPr>
        <w:t>своей</w:t>
      </w:r>
      <w:r>
        <w:rPr>
          <w:sz w:val="24"/>
        </w:rPr>
        <w:tab/>
      </w:r>
      <w:r>
        <w:rPr>
          <w:spacing w:val="-2"/>
          <w:sz w:val="24"/>
        </w:rPr>
        <w:t>деятельности,</w:t>
      </w:r>
      <w:r>
        <w:rPr>
          <w:sz w:val="24"/>
        </w:rPr>
        <w:tab/>
      </w:r>
      <w:r>
        <w:rPr>
          <w:spacing w:val="-2"/>
          <w:sz w:val="24"/>
        </w:rPr>
        <w:t xml:space="preserve">осуществлять </w:t>
      </w:r>
      <w:r>
        <w:rPr>
          <w:sz w:val="24"/>
        </w:rPr>
        <w:t>самоконтроль своей деятельности в рамках предложенных условий и требований;</w:t>
      </w:r>
    </w:p>
    <w:p w:rsidR="006C1371" w:rsidRDefault="00114C20" w:rsidP="00030E22">
      <w:pPr>
        <w:pStyle w:val="a6"/>
        <w:numPr>
          <w:ilvl w:val="1"/>
          <w:numId w:val="441"/>
        </w:numPr>
        <w:tabs>
          <w:tab w:val="left" w:pos="1641"/>
        </w:tabs>
        <w:spacing w:before="5" w:line="237" w:lineRule="auto"/>
        <w:ind w:right="453"/>
        <w:jc w:val="left"/>
        <w:rPr>
          <w:sz w:val="24"/>
        </w:rPr>
      </w:pPr>
      <w:r>
        <w:rPr>
          <w:sz w:val="24"/>
        </w:rPr>
        <w:t>оценивать свою деятельность, анализируя и аргументируя причины достижения или отсутствия планируемого результата;</w:t>
      </w:r>
    </w:p>
    <w:p w:rsidR="006C1371" w:rsidRDefault="00114C20" w:rsidP="00030E22">
      <w:pPr>
        <w:pStyle w:val="a6"/>
        <w:numPr>
          <w:ilvl w:val="1"/>
          <w:numId w:val="441"/>
        </w:numPr>
        <w:tabs>
          <w:tab w:val="left" w:pos="1641"/>
        </w:tabs>
        <w:spacing w:before="4" w:line="237" w:lineRule="auto"/>
        <w:ind w:right="450"/>
        <w:jc w:val="left"/>
        <w:rPr>
          <w:sz w:val="24"/>
        </w:rPr>
      </w:pPr>
      <w:r>
        <w:rPr>
          <w:sz w:val="24"/>
        </w:rPr>
        <w:t>находить необходимые и достаточные средства для выполнения учебных действий в изменяющейся ситуации;</w:t>
      </w:r>
    </w:p>
    <w:p w:rsidR="006C1371" w:rsidRDefault="00114C20" w:rsidP="00030E22">
      <w:pPr>
        <w:pStyle w:val="a6"/>
        <w:numPr>
          <w:ilvl w:val="1"/>
          <w:numId w:val="441"/>
        </w:numPr>
        <w:tabs>
          <w:tab w:val="left" w:pos="1641"/>
        </w:tabs>
        <w:spacing w:before="2"/>
        <w:ind w:right="450"/>
        <w:rPr>
          <w:sz w:val="24"/>
        </w:rPr>
      </w:pPr>
      <w:r>
        <w:rPr>
          <w:sz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6C1371" w:rsidRDefault="00114C20" w:rsidP="00030E22">
      <w:pPr>
        <w:pStyle w:val="a6"/>
        <w:numPr>
          <w:ilvl w:val="1"/>
          <w:numId w:val="441"/>
        </w:numPr>
        <w:tabs>
          <w:tab w:val="left" w:pos="1641"/>
        </w:tabs>
        <w:spacing w:before="2"/>
        <w:ind w:right="448"/>
        <w:rPr>
          <w:sz w:val="24"/>
        </w:rPr>
      </w:pPr>
      <w:r>
        <w:rPr>
          <w:sz w:val="24"/>
        </w:rPr>
        <w:t xml:space="preserve">устанавливать связь между полученными характеристиками результата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w:t>
      </w:r>
      <w:r>
        <w:rPr>
          <w:spacing w:val="-2"/>
          <w:sz w:val="24"/>
        </w:rPr>
        <w:t>результата;</w:t>
      </w:r>
    </w:p>
    <w:p w:rsidR="006C1371" w:rsidRDefault="00114C20" w:rsidP="00030E22">
      <w:pPr>
        <w:pStyle w:val="a6"/>
        <w:numPr>
          <w:ilvl w:val="1"/>
          <w:numId w:val="441"/>
        </w:numPr>
        <w:tabs>
          <w:tab w:val="left" w:pos="1640"/>
        </w:tabs>
        <w:spacing w:line="291" w:lineRule="exact"/>
        <w:ind w:left="1640" w:hanging="359"/>
        <w:rPr>
          <w:sz w:val="24"/>
        </w:rPr>
      </w:pPr>
      <w:r>
        <w:rPr>
          <w:sz w:val="24"/>
        </w:rPr>
        <w:t>соотносить</w:t>
      </w:r>
      <w:r>
        <w:rPr>
          <w:spacing w:val="-3"/>
          <w:sz w:val="24"/>
        </w:rPr>
        <w:t xml:space="preserve"> </w:t>
      </w:r>
      <w:r>
        <w:rPr>
          <w:sz w:val="24"/>
        </w:rPr>
        <w:t>свои</w:t>
      </w:r>
      <w:r>
        <w:rPr>
          <w:spacing w:val="-3"/>
          <w:sz w:val="24"/>
        </w:rPr>
        <w:t xml:space="preserve"> </w:t>
      </w:r>
      <w:r>
        <w:rPr>
          <w:sz w:val="24"/>
        </w:rPr>
        <w:t>действия</w:t>
      </w:r>
      <w:r>
        <w:rPr>
          <w:spacing w:val="-3"/>
          <w:sz w:val="24"/>
        </w:rPr>
        <w:t xml:space="preserve"> </w:t>
      </w:r>
      <w:r>
        <w:rPr>
          <w:sz w:val="24"/>
        </w:rPr>
        <w:t>с</w:t>
      </w:r>
      <w:r>
        <w:rPr>
          <w:spacing w:val="-4"/>
          <w:sz w:val="24"/>
        </w:rPr>
        <w:t xml:space="preserve"> </w:t>
      </w:r>
      <w:r>
        <w:rPr>
          <w:sz w:val="24"/>
        </w:rPr>
        <w:t>целью</w:t>
      </w:r>
      <w:r>
        <w:rPr>
          <w:spacing w:val="-3"/>
          <w:sz w:val="24"/>
        </w:rPr>
        <w:t xml:space="preserve"> </w:t>
      </w:r>
      <w:r>
        <w:rPr>
          <w:spacing w:val="-2"/>
          <w:sz w:val="24"/>
        </w:rPr>
        <w:t>обучения.</w:t>
      </w:r>
    </w:p>
    <w:p w:rsidR="006C1371" w:rsidRDefault="00114C20" w:rsidP="00030E22">
      <w:pPr>
        <w:pStyle w:val="a6"/>
        <w:numPr>
          <w:ilvl w:val="0"/>
          <w:numId w:val="441"/>
        </w:numPr>
        <w:tabs>
          <w:tab w:val="left" w:pos="1175"/>
        </w:tabs>
        <w:ind w:right="454" w:firstLine="708"/>
        <w:rPr>
          <w:sz w:val="24"/>
        </w:rPr>
      </w:pPr>
      <w:r>
        <w:rPr>
          <w:sz w:val="24"/>
        </w:rPr>
        <w:t>Умение оценивать правильность выполнения учебной задачи, собственные возможности ее решения. Обучающийся сможет:</w:t>
      </w:r>
    </w:p>
    <w:p w:rsidR="006C1371" w:rsidRDefault="00114C20" w:rsidP="00030E22">
      <w:pPr>
        <w:pStyle w:val="a6"/>
        <w:numPr>
          <w:ilvl w:val="1"/>
          <w:numId w:val="441"/>
        </w:numPr>
        <w:tabs>
          <w:tab w:val="left" w:pos="1640"/>
        </w:tabs>
        <w:spacing w:line="293" w:lineRule="exact"/>
        <w:ind w:left="1640" w:hanging="359"/>
        <w:rPr>
          <w:sz w:val="24"/>
        </w:rPr>
      </w:pPr>
      <w:r>
        <w:rPr>
          <w:sz w:val="24"/>
        </w:rPr>
        <w:t>определять</w:t>
      </w:r>
      <w:r>
        <w:rPr>
          <w:spacing w:val="-8"/>
          <w:sz w:val="24"/>
        </w:rPr>
        <w:t xml:space="preserve"> </w:t>
      </w:r>
      <w:r>
        <w:rPr>
          <w:sz w:val="24"/>
        </w:rPr>
        <w:t>критерии</w:t>
      </w:r>
      <w:r>
        <w:rPr>
          <w:spacing w:val="-8"/>
          <w:sz w:val="24"/>
        </w:rPr>
        <w:t xml:space="preserve"> </w:t>
      </w:r>
      <w:r>
        <w:rPr>
          <w:sz w:val="24"/>
        </w:rPr>
        <w:t>правильности</w:t>
      </w:r>
      <w:r>
        <w:rPr>
          <w:spacing w:val="-5"/>
          <w:sz w:val="24"/>
        </w:rPr>
        <w:t xml:space="preserve"> </w:t>
      </w:r>
      <w:r>
        <w:rPr>
          <w:sz w:val="24"/>
        </w:rPr>
        <w:t>(корректности)</w:t>
      </w:r>
      <w:r>
        <w:rPr>
          <w:spacing w:val="-6"/>
          <w:sz w:val="24"/>
        </w:rPr>
        <w:t xml:space="preserve"> </w:t>
      </w:r>
      <w:r>
        <w:rPr>
          <w:sz w:val="24"/>
        </w:rPr>
        <w:t>выполнения</w:t>
      </w:r>
      <w:r>
        <w:rPr>
          <w:spacing w:val="-4"/>
          <w:sz w:val="24"/>
        </w:rPr>
        <w:t xml:space="preserve"> </w:t>
      </w:r>
      <w:r>
        <w:rPr>
          <w:sz w:val="24"/>
        </w:rPr>
        <w:t>учебной</w:t>
      </w:r>
      <w:r>
        <w:rPr>
          <w:spacing w:val="-5"/>
          <w:sz w:val="24"/>
        </w:rPr>
        <w:t xml:space="preserve"> </w:t>
      </w:r>
      <w:r>
        <w:rPr>
          <w:spacing w:val="-2"/>
          <w:sz w:val="24"/>
        </w:rPr>
        <w:t>задачи;</w:t>
      </w:r>
    </w:p>
    <w:p w:rsidR="006C1371" w:rsidRDefault="00114C20" w:rsidP="00030E22">
      <w:pPr>
        <w:pStyle w:val="a6"/>
        <w:numPr>
          <w:ilvl w:val="1"/>
          <w:numId w:val="441"/>
        </w:numPr>
        <w:tabs>
          <w:tab w:val="left" w:pos="1641"/>
        </w:tabs>
        <w:spacing w:before="2" w:line="237" w:lineRule="auto"/>
        <w:ind w:right="452"/>
        <w:rPr>
          <w:sz w:val="24"/>
        </w:rPr>
      </w:pPr>
      <w:r>
        <w:rPr>
          <w:sz w:val="24"/>
        </w:rPr>
        <w:t>анализировать и обосновывать применение соответствующего инструментария для выполнения учебной задачи;</w:t>
      </w:r>
    </w:p>
    <w:p w:rsidR="006C1371" w:rsidRDefault="00114C20" w:rsidP="00030E22">
      <w:pPr>
        <w:pStyle w:val="a6"/>
        <w:numPr>
          <w:ilvl w:val="1"/>
          <w:numId w:val="441"/>
        </w:numPr>
        <w:tabs>
          <w:tab w:val="left" w:pos="1641"/>
        </w:tabs>
        <w:spacing w:before="5" w:line="237" w:lineRule="auto"/>
        <w:ind w:right="447"/>
        <w:jc w:val="left"/>
        <w:rPr>
          <w:sz w:val="24"/>
        </w:rPr>
      </w:pPr>
      <w:r>
        <w:rPr>
          <w:sz w:val="24"/>
        </w:rPr>
        <w:t>свободно пользоваться выработанными критериями оценки и самооценки, исходя из цели и имеющихся средств;</w:t>
      </w:r>
    </w:p>
    <w:p w:rsidR="006C1371" w:rsidRDefault="00114C20" w:rsidP="00030E22">
      <w:pPr>
        <w:pStyle w:val="a6"/>
        <w:numPr>
          <w:ilvl w:val="1"/>
          <w:numId w:val="441"/>
        </w:numPr>
        <w:tabs>
          <w:tab w:val="left" w:pos="1641"/>
          <w:tab w:val="left" w:pos="2904"/>
          <w:tab w:val="left" w:pos="3950"/>
          <w:tab w:val="left" w:pos="4741"/>
          <w:tab w:val="left" w:pos="6327"/>
          <w:tab w:val="left" w:pos="6792"/>
          <w:tab w:val="left" w:pos="8007"/>
          <w:tab w:val="left" w:pos="8798"/>
        </w:tabs>
        <w:spacing w:before="2"/>
        <w:ind w:right="450"/>
        <w:jc w:val="left"/>
        <w:rPr>
          <w:sz w:val="24"/>
        </w:rPr>
      </w:pPr>
      <w:r>
        <w:rPr>
          <w:spacing w:val="-2"/>
          <w:sz w:val="24"/>
        </w:rPr>
        <w:t>оценивать</w:t>
      </w:r>
      <w:r>
        <w:rPr>
          <w:sz w:val="24"/>
        </w:rPr>
        <w:tab/>
      </w:r>
      <w:r>
        <w:rPr>
          <w:spacing w:val="-2"/>
          <w:sz w:val="24"/>
        </w:rPr>
        <w:t>продукт</w:t>
      </w:r>
      <w:r>
        <w:rPr>
          <w:sz w:val="24"/>
        </w:rPr>
        <w:tab/>
      </w:r>
      <w:r>
        <w:rPr>
          <w:spacing w:val="-4"/>
          <w:sz w:val="24"/>
        </w:rPr>
        <w:t>своей</w:t>
      </w:r>
      <w:r>
        <w:rPr>
          <w:sz w:val="24"/>
        </w:rPr>
        <w:tab/>
      </w:r>
      <w:r>
        <w:rPr>
          <w:spacing w:val="-2"/>
          <w:sz w:val="24"/>
        </w:rPr>
        <w:t>деятельности</w:t>
      </w:r>
      <w:r>
        <w:rPr>
          <w:sz w:val="24"/>
        </w:rPr>
        <w:tab/>
      </w:r>
      <w:r>
        <w:rPr>
          <w:spacing w:val="-6"/>
          <w:sz w:val="24"/>
        </w:rPr>
        <w:t>по</w:t>
      </w:r>
      <w:r>
        <w:rPr>
          <w:sz w:val="24"/>
        </w:rPr>
        <w:tab/>
      </w:r>
      <w:r>
        <w:rPr>
          <w:spacing w:val="-2"/>
          <w:sz w:val="24"/>
        </w:rPr>
        <w:t>заданным</w:t>
      </w:r>
      <w:r>
        <w:rPr>
          <w:sz w:val="24"/>
        </w:rPr>
        <w:tab/>
      </w:r>
      <w:r>
        <w:rPr>
          <w:spacing w:val="-2"/>
          <w:sz w:val="24"/>
        </w:rPr>
        <w:t>и/или</w:t>
      </w:r>
      <w:r>
        <w:rPr>
          <w:sz w:val="24"/>
        </w:rPr>
        <w:tab/>
      </w:r>
      <w:r>
        <w:rPr>
          <w:spacing w:val="-2"/>
          <w:sz w:val="24"/>
        </w:rPr>
        <w:t xml:space="preserve">самостоятельно </w:t>
      </w:r>
      <w:r>
        <w:rPr>
          <w:sz w:val="24"/>
        </w:rPr>
        <w:t>определенным критериям в соответствии с целью деятельности;</w:t>
      </w:r>
    </w:p>
    <w:p w:rsidR="006C1371" w:rsidRDefault="00114C20" w:rsidP="00030E22">
      <w:pPr>
        <w:pStyle w:val="a6"/>
        <w:numPr>
          <w:ilvl w:val="1"/>
          <w:numId w:val="441"/>
        </w:numPr>
        <w:tabs>
          <w:tab w:val="left" w:pos="1641"/>
        </w:tabs>
        <w:spacing w:before="4" w:line="237" w:lineRule="auto"/>
        <w:ind w:right="444"/>
        <w:jc w:val="left"/>
        <w:rPr>
          <w:sz w:val="24"/>
        </w:rPr>
      </w:pPr>
      <w:r>
        <w:rPr>
          <w:sz w:val="24"/>
        </w:rPr>
        <w:t>обосновывать</w:t>
      </w:r>
      <w:r>
        <w:rPr>
          <w:spacing w:val="40"/>
          <w:sz w:val="24"/>
        </w:rPr>
        <w:t xml:space="preserve"> </w:t>
      </w:r>
      <w:r>
        <w:rPr>
          <w:sz w:val="24"/>
        </w:rPr>
        <w:t>достижимость</w:t>
      </w:r>
      <w:r>
        <w:rPr>
          <w:spacing w:val="40"/>
          <w:sz w:val="24"/>
        </w:rPr>
        <w:t xml:space="preserve"> </w:t>
      </w:r>
      <w:r>
        <w:rPr>
          <w:sz w:val="24"/>
        </w:rPr>
        <w:t>цели</w:t>
      </w:r>
      <w:r>
        <w:rPr>
          <w:spacing w:val="40"/>
          <w:sz w:val="24"/>
        </w:rPr>
        <w:t xml:space="preserve"> </w:t>
      </w:r>
      <w:r>
        <w:rPr>
          <w:sz w:val="24"/>
        </w:rPr>
        <w:t>выбранным</w:t>
      </w:r>
      <w:r>
        <w:rPr>
          <w:spacing w:val="40"/>
          <w:sz w:val="24"/>
        </w:rPr>
        <w:t xml:space="preserve"> </w:t>
      </w:r>
      <w:r>
        <w:rPr>
          <w:sz w:val="24"/>
        </w:rPr>
        <w:t>способом</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оценки</w:t>
      </w:r>
      <w:r>
        <w:rPr>
          <w:spacing w:val="40"/>
          <w:sz w:val="24"/>
        </w:rPr>
        <w:t xml:space="preserve"> </w:t>
      </w:r>
      <w:r>
        <w:rPr>
          <w:sz w:val="24"/>
        </w:rPr>
        <w:t>своих внутренних ресурсов и доступных внешних ресурсов;</w:t>
      </w:r>
    </w:p>
    <w:p w:rsidR="006C1371" w:rsidRDefault="00114C20" w:rsidP="00030E22">
      <w:pPr>
        <w:pStyle w:val="a6"/>
        <w:numPr>
          <w:ilvl w:val="1"/>
          <w:numId w:val="441"/>
        </w:numPr>
        <w:tabs>
          <w:tab w:val="left" w:pos="1641"/>
        </w:tabs>
        <w:spacing w:before="2" w:line="292" w:lineRule="exact"/>
        <w:jc w:val="left"/>
        <w:rPr>
          <w:sz w:val="24"/>
        </w:rPr>
      </w:pPr>
      <w:r>
        <w:rPr>
          <w:sz w:val="24"/>
        </w:rPr>
        <w:t>фиксировать</w:t>
      </w:r>
      <w:r>
        <w:rPr>
          <w:spacing w:val="-7"/>
          <w:sz w:val="24"/>
        </w:rPr>
        <w:t xml:space="preserve"> </w:t>
      </w:r>
      <w:r>
        <w:rPr>
          <w:sz w:val="24"/>
        </w:rPr>
        <w:t>и</w:t>
      </w:r>
      <w:r>
        <w:rPr>
          <w:spacing w:val="-4"/>
          <w:sz w:val="24"/>
        </w:rPr>
        <w:t xml:space="preserve"> </w:t>
      </w:r>
      <w:r>
        <w:rPr>
          <w:sz w:val="24"/>
        </w:rPr>
        <w:t>анализировать</w:t>
      </w:r>
      <w:r>
        <w:rPr>
          <w:spacing w:val="-3"/>
          <w:sz w:val="24"/>
        </w:rPr>
        <w:t xml:space="preserve"> </w:t>
      </w:r>
      <w:r>
        <w:rPr>
          <w:sz w:val="24"/>
        </w:rPr>
        <w:t>динамику</w:t>
      </w:r>
      <w:r>
        <w:rPr>
          <w:spacing w:val="-11"/>
          <w:sz w:val="24"/>
        </w:rPr>
        <w:t xml:space="preserve"> </w:t>
      </w:r>
      <w:r>
        <w:rPr>
          <w:sz w:val="24"/>
        </w:rPr>
        <w:t>собственных</w:t>
      </w:r>
      <w:r>
        <w:rPr>
          <w:spacing w:val="-3"/>
          <w:sz w:val="24"/>
        </w:rPr>
        <w:t xml:space="preserve"> </w:t>
      </w:r>
      <w:r>
        <w:rPr>
          <w:sz w:val="24"/>
        </w:rPr>
        <w:t>образовательных</w:t>
      </w:r>
      <w:r>
        <w:rPr>
          <w:spacing w:val="-2"/>
          <w:sz w:val="24"/>
        </w:rPr>
        <w:t xml:space="preserve"> результатов.</w:t>
      </w:r>
    </w:p>
    <w:p w:rsidR="006C1371" w:rsidRDefault="00114C20" w:rsidP="00030E22">
      <w:pPr>
        <w:pStyle w:val="a6"/>
        <w:numPr>
          <w:ilvl w:val="0"/>
          <w:numId w:val="441"/>
        </w:numPr>
        <w:tabs>
          <w:tab w:val="left" w:pos="1232"/>
        </w:tabs>
        <w:ind w:right="453" w:firstLine="708"/>
        <w:rPr>
          <w:sz w:val="24"/>
        </w:rPr>
      </w:pPr>
      <w:r>
        <w:rPr>
          <w:sz w:val="24"/>
        </w:rPr>
        <w:t>Владение</w:t>
      </w:r>
      <w:r>
        <w:rPr>
          <w:spacing w:val="40"/>
          <w:sz w:val="24"/>
        </w:rPr>
        <w:t xml:space="preserve"> </w:t>
      </w:r>
      <w:r>
        <w:rPr>
          <w:sz w:val="24"/>
        </w:rPr>
        <w:t>основами</w:t>
      </w:r>
      <w:r>
        <w:rPr>
          <w:spacing w:val="40"/>
          <w:sz w:val="24"/>
        </w:rPr>
        <w:t xml:space="preserve"> </w:t>
      </w:r>
      <w:r>
        <w:rPr>
          <w:sz w:val="24"/>
        </w:rPr>
        <w:t>самоконтроля,</w:t>
      </w:r>
      <w:r>
        <w:rPr>
          <w:spacing w:val="40"/>
          <w:sz w:val="24"/>
        </w:rPr>
        <w:t xml:space="preserve"> </w:t>
      </w:r>
      <w:r>
        <w:rPr>
          <w:sz w:val="24"/>
        </w:rPr>
        <w:t>самооценки,</w:t>
      </w:r>
      <w:r>
        <w:rPr>
          <w:spacing w:val="40"/>
          <w:sz w:val="24"/>
        </w:rPr>
        <w:t xml:space="preserve"> </w:t>
      </w:r>
      <w:r>
        <w:rPr>
          <w:sz w:val="24"/>
        </w:rPr>
        <w:t>принятия</w:t>
      </w:r>
      <w:r>
        <w:rPr>
          <w:spacing w:val="40"/>
          <w:sz w:val="24"/>
        </w:rPr>
        <w:t xml:space="preserve"> </w:t>
      </w:r>
      <w:r>
        <w:rPr>
          <w:sz w:val="24"/>
        </w:rPr>
        <w:t>решений</w:t>
      </w:r>
      <w:r>
        <w:rPr>
          <w:spacing w:val="40"/>
          <w:sz w:val="24"/>
        </w:rPr>
        <w:t xml:space="preserve"> </w:t>
      </w:r>
      <w:r>
        <w:rPr>
          <w:sz w:val="24"/>
        </w:rPr>
        <w:t>и</w:t>
      </w:r>
      <w:r>
        <w:rPr>
          <w:spacing w:val="40"/>
          <w:sz w:val="24"/>
        </w:rPr>
        <w:t xml:space="preserve"> </w:t>
      </w:r>
      <w:r>
        <w:rPr>
          <w:sz w:val="24"/>
        </w:rPr>
        <w:t>осуществления осознанного выбора в учебной и познавательной деятельности. Обучающийся сможет:</w:t>
      </w:r>
    </w:p>
    <w:p w:rsidR="006C1371" w:rsidRDefault="00114C20" w:rsidP="00030E22">
      <w:pPr>
        <w:pStyle w:val="a6"/>
        <w:numPr>
          <w:ilvl w:val="1"/>
          <w:numId w:val="441"/>
        </w:numPr>
        <w:tabs>
          <w:tab w:val="left" w:pos="1641"/>
        </w:tabs>
        <w:spacing w:before="3" w:line="237" w:lineRule="auto"/>
        <w:ind w:right="452"/>
        <w:rPr>
          <w:sz w:val="24"/>
        </w:rPr>
      </w:pPr>
      <w:r>
        <w:rPr>
          <w:sz w:val="24"/>
        </w:rPr>
        <w:t>анализировать</w:t>
      </w:r>
      <w:r>
        <w:rPr>
          <w:spacing w:val="-4"/>
          <w:sz w:val="24"/>
        </w:rPr>
        <w:t xml:space="preserve"> </w:t>
      </w:r>
      <w:r>
        <w:rPr>
          <w:sz w:val="24"/>
        </w:rPr>
        <w:t>собственную</w:t>
      </w:r>
      <w:r>
        <w:rPr>
          <w:spacing w:val="-1"/>
          <w:sz w:val="24"/>
        </w:rPr>
        <w:t xml:space="preserve"> </w:t>
      </w:r>
      <w:r>
        <w:rPr>
          <w:sz w:val="24"/>
        </w:rPr>
        <w:t>учебную</w:t>
      </w:r>
      <w:r>
        <w:rPr>
          <w:spacing w:val="-5"/>
          <w:sz w:val="24"/>
        </w:rPr>
        <w:t xml:space="preserve"> </w:t>
      </w:r>
      <w:r>
        <w:rPr>
          <w:sz w:val="24"/>
        </w:rPr>
        <w:t>и</w:t>
      </w:r>
      <w:r>
        <w:rPr>
          <w:spacing w:val="-4"/>
          <w:sz w:val="24"/>
        </w:rPr>
        <w:t xml:space="preserve"> </w:t>
      </w:r>
      <w:r>
        <w:rPr>
          <w:sz w:val="24"/>
        </w:rPr>
        <w:t>познавательную</w:t>
      </w:r>
      <w:r>
        <w:rPr>
          <w:spacing w:val="-5"/>
          <w:sz w:val="24"/>
        </w:rPr>
        <w:t xml:space="preserve"> </w:t>
      </w:r>
      <w:r>
        <w:rPr>
          <w:sz w:val="24"/>
        </w:rPr>
        <w:t>деятельность</w:t>
      </w:r>
      <w:r>
        <w:rPr>
          <w:spacing w:val="-4"/>
          <w:sz w:val="24"/>
        </w:rPr>
        <w:t xml:space="preserve"> </w:t>
      </w:r>
      <w:r>
        <w:rPr>
          <w:sz w:val="24"/>
        </w:rPr>
        <w:t>и</w:t>
      </w:r>
      <w:r>
        <w:rPr>
          <w:spacing w:val="-4"/>
          <w:sz w:val="24"/>
        </w:rPr>
        <w:t xml:space="preserve"> </w:t>
      </w:r>
      <w:r>
        <w:rPr>
          <w:sz w:val="24"/>
        </w:rPr>
        <w:t>деятельность других обучающихся в процессе взаимопроверки;</w:t>
      </w:r>
    </w:p>
    <w:p w:rsidR="006C1371" w:rsidRDefault="00114C20" w:rsidP="00030E22">
      <w:pPr>
        <w:pStyle w:val="a6"/>
        <w:numPr>
          <w:ilvl w:val="1"/>
          <w:numId w:val="441"/>
        </w:numPr>
        <w:tabs>
          <w:tab w:val="left" w:pos="1641"/>
        </w:tabs>
        <w:spacing w:before="2"/>
        <w:ind w:right="449"/>
        <w:rPr>
          <w:sz w:val="24"/>
        </w:rPr>
      </w:pPr>
      <w:r>
        <w:rPr>
          <w:sz w:val="24"/>
        </w:rPr>
        <w:t xml:space="preserve">соотносить реальные и планируемые результаты индивидуальной образовательной деятельности и делать выводы о причинах ее успешности/эффективности или неуспешности/неэффективности, находить способы выхода из критической </w:t>
      </w:r>
      <w:r>
        <w:rPr>
          <w:spacing w:val="-2"/>
          <w:sz w:val="24"/>
        </w:rPr>
        <w:t>ситуации;</w:t>
      </w:r>
    </w:p>
    <w:p w:rsidR="006C1371" w:rsidRDefault="00114C20" w:rsidP="00030E22">
      <w:pPr>
        <w:pStyle w:val="a6"/>
        <w:numPr>
          <w:ilvl w:val="1"/>
          <w:numId w:val="441"/>
        </w:numPr>
        <w:tabs>
          <w:tab w:val="left" w:pos="1641"/>
        </w:tabs>
        <w:spacing w:before="2" w:line="237" w:lineRule="auto"/>
        <w:ind w:right="456"/>
        <w:rPr>
          <w:sz w:val="24"/>
        </w:rPr>
      </w:pPr>
      <w:r>
        <w:rPr>
          <w:sz w:val="24"/>
        </w:rPr>
        <w:t>принимать решение в учебной ситуации и оценивать возможные последствия принятого решения;</w:t>
      </w:r>
    </w:p>
    <w:p w:rsidR="006C1371" w:rsidRDefault="00114C20" w:rsidP="00030E22">
      <w:pPr>
        <w:pStyle w:val="a6"/>
        <w:numPr>
          <w:ilvl w:val="1"/>
          <w:numId w:val="441"/>
        </w:numPr>
        <w:tabs>
          <w:tab w:val="left" w:pos="1641"/>
        </w:tabs>
        <w:spacing w:before="4" w:line="237" w:lineRule="auto"/>
        <w:ind w:right="451"/>
        <w:rPr>
          <w:sz w:val="24"/>
        </w:rPr>
      </w:pPr>
      <w:r>
        <w:rPr>
          <w:sz w:val="24"/>
        </w:rPr>
        <w:t>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6C1371" w:rsidRDefault="00114C20" w:rsidP="00030E22">
      <w:pPr>
        <w:pStyle w:val="a6"/>
        <w:numPr>
          <w:ilvl w:val="1"/>
          <w:numId w:val="441"/>
        </w:numPr>
        <w:tabs>
          <w:tab w:val="left" w:pos="1641"/>
          <w:tab w:val="left" w:pos="4683"/>
          <w:tab w:val="left" w:pos="6759"/>
          <w:tab w:val="left" w:pos="9098"/>
        </w:tabs>
        <w:spacing w:before="2"/>
        <w:ind w:right="447"/>
        <w:rPr>
          <w:sz w:val="24"/>
        </w:rPr>
      </w:pPr>
      <w:r>
        <w:rPr>
          <w:spacing w:val="-2"/>
          <w:sz w:val="24"/>
        </w:rPr>
        <w:t>демонстрировать</w:t>
      </w:r>
      <w:r>
        <w:rPr>
          <w:sz w:val="24"/>
        </w:rPr>
        <w:tab/>
      </w:r>
      <w:r>
        <w:rPr>
          <w:spacing w:val="-2"/>
          <w:sz w:val="24"/>
        </w:rPr>
        <w:t>приемы</w:t>
      </w:r>
      <w:r>
        <w:rPr>
          <w:sz w:val="24"/>
        </w:rPr>
        <w:tab/>
      </w:r>
      <w:r>
        <w:rPr>
          <w:spacing w:val="-2"/>
          <w:sz w:val="24"/>
        </w:rPr>
        <w:t>регуляции</w:t>
      </w:r>
      <w:r>
        <w:rPr>
          <w:sz w:val="24"/>
        </w:rPr>
        <w:tab/>
      </w:r>
      <w:r>
        <w:rPr>
          <w:spacing w:val="-2"/>
          <w:sz w:val="24"/>
        </w:rPr>
        <w:t xml:space="preserve">собственных </w:t>
      </w:r>
      <w:r>
        <w:rPr>
          <w:sz w:val="24"/>
        </w:rPr>
        <w:t>психофизиологических/эмоциональных состояний.</w:t>
      </w:r>
    </w:p>
    <w:p w:rsidR="006C1371" w:rsidRDefault="00114C20">
      <w:pPr>
        <w:pStyle w:val="3"/>
        <w:spacing w:before="4" w:line="274" w:lineRule="exact"/>
        <w:ind w:left="921"/>
      </w:pPr>
      <w:r>
        <w:t>Познавательные</w:t>
      </w:r>
      <w:r>
        <w:rPr>
          <w:spacing w:val="-10"/>
        </w:rPr>
        <w:t xml:space="preserve"> </w:t>
      </w:r>
      <w:r>
        <w:rPr>
          <w:spacing w:val="-5"/>
        </w:rPr>
        <w:t>УУД</w:t>
      </w:r>
    </w:p>
    <w:p w:rsidR="006C1371" w:rsidRDefault="00114C20" w:rsidP="00030E22">
      <w:pPr>
        <w:pStyle w:val="a6"/>
        <w:numPr>
          <w:ilvl w:val="0"/>
          <w:numId w:val="441"/>
        </w:numPr>
        <w:tabs>
          <w:tab w:val="left" w:pos="1362"/>
        </w:tabs>
        <w:ind w:right="446" w:firstLine="708"/>
        <w:rPr>
          <w:sz w:val="24"/>
        </w:rPr>
      </w:pPr>
      <w:r>
        <w:rPr>
          <w:sz w:val="24"/>
        </w:rPr>
        <w:t>Умение определять понятия, создавать обобщения, устанавливать аналогии, классифицировать,</w:t>
      </w:r>
      <w:r>
        <w:rPr>
          <w:spacing w:val="40"/>
          <w:sz w:val="24"/>
        </w:rPr>
        <w:t xml:space="preserve">  </w:t>
      </w:r>
      <w:r>
        <w:rPr>
          <w:sz w:val="24"/>
        </w:rPr>
        <w:t>самостоятельно</w:t>
      </w:r>
      <w:r>
        <w:rPr>
          <w:spacing w:val="40"/>
          <w:sz w:val="24"/>
        </w:rPr>
        <w:t xml:space="preserve">  </w:t>
      </w:r>
      <w:r>
        <w:rPr>
          <w:sz w:val="24"/>
        </w:rPr>
        <w:t>выбирать</w:t>
      </w:r>
      <w:r>
        <w:rPr>
          <w:spacing w:val="40"/>
          <w:sz w:val="24"/>
        </w:rPr>
        <w:t xml:space="preserve">  </w:t>
      </w:r>
      <w:r>
        <w:rPr>
          <w:sz w:val="24"/>
        </w:rPr>
        <w:t>основания</w:t>
      </w:r>
      <w:r>
        <w:rPr>
          <w:spacing w:val="40"/>
          <w:sz w:val="24"/>
        </w:rPr>
        <w:t xml:space="preserve">  </w:t>
      </w:r>
      <w:r>
        <w:rPr>
          <w:sz w:val="24"/>
        </w:rPr>
        <w:t>и</w:t>
      </w:r>
      <w:r>
        <w:rPr>
          <w:spacing w:val="40"/>
          <w:sz w:val="24"/>
        </w:rPr>
        <w:t xml:space="preserve">  </w:t>
      </w:r>
      <w:r>
        <w:rPr>
          <w:sz w:val="24"/>
        </w:rPr>
        <w:t>критерии</w:t>
      </w:r>
      <w:r>
        <w:rPr>
          <w:spacing w:val="40"/>
          <w:sz w:val="24"/>
        </w:rPr>
        <w:t xml:space="preserve">  </w:t>
      </w:r>
      <w:r>
        <w:rPr>
          <w:sz w:val="24"/>
        </w:rPr>
        <w:t>для</w:t>
      </w:r>
      <w:r>
        <w:rPr>
          <w:spacing w:val="40"/>
          <w:sz w:val="24"/>
        </w:rPr>
        <w:t xml:space="preserve">  </w:t>
      </w:r>
      <w:r>
        <w:rPr>
          <w:sz w:val="24"/>
        </w:rPr>
        <w:t>классификации,</w:t>
      </w:r>
    </w:p>
    <w:p w:rsidR="006C1371" w:rsidRDefault="006C1371">
      <w:pPr>
        <w:jc w:val="both"/>
        <w:rPr>
          <w:sz w:val="24"/>
        </w:rPr>
        <w:sectPr w:rsidR="006C1371">
          <w:pgSz w:w="11910" w:h="16840"/>
          <w:pgMar w:top="1040" w:right="120" w:bottom="1100" w:left="920" w:header="0" w:footer="856" w:gutter="0"/>
          <w:cols w:space="720"/>
        </w:sectPr>
      </w:pPr>
    </w:p>
    <w:p w:rsidR="006C1371" w:rsidRDefault="00114C20">
      <w:pPr>
        <w:pStyle w:val="a3"/>
        <w:spacing w:before="66"/>
        <w:ind w:left="213" w:right="443"/>
        <w:jc w:val="left"/>
      </w:pPr>
      <w:r>
        <w:lastRenderedPageBreak/>
        <w:t>устанавливать</w:t>
      </w:r>
      <w:r>
        <w:rPr>
          <w:spacing w:val="40"/>
        </w:rPr>
        <w:t xml:space="preserve"> </w:t>
      </w:r>
      <w:r>
        <w:t>причинно-следственные</w:t>
      </w:r>
      <w:r>
        <w:rPr>
          <w:spacing w:val="40"/>
        </w:rPr>
        <w:t xml:space="preserve"> </w:t>
      </w:r>
      <w:r>
        <w:t>связи,</w:t>
      </w:r>
      <w:r>
        <w:rPr>
          <w:spacing w:val="40"/>
        </w:rPr>
        <w:t xml:space="preserve"> </w:t>
      </w:r>
      <w:r>
        <w:t>строить</w:t>
      </w:r>
      <w:r>
        <w:rPr>
          <w:spacing w:val="40"/>
        </w:rPr>
        <w:t xml:space="preserve"> </w:t>
      </w:r>
      <w:r>
        <w:t>логическое</w:t>
      </w:r>
      <w:r>
        <w:rPr>
          <w:spacing w:val="40"/>
        </w:rPr>
        <w:t xml:space="preserve"> </w:t>
      </w:r>
      <w:r>
        <w:t>рассуждение,</w:t>
      </w:r>
      <w:r>
        <w:rPr>
          <w:spacing w:val="40"/>
        </w:rPr>
        <w:t xml:space="preserve"> </w:t>
      </w:r>
      <w:r>
        <w:t>умозаключение (индуктивное, дедуктивное, по аналогии) и делать выводы. Обучающийся сможет:</w:t>
      </w:r>
    </w:p>
    <w:p w:rsidR="006C1371" w:rsidRDefault="00114C20" w:rsidP="00030E22">
      <w:pPr>
        <w:pStyle w:val="a6"/>
        <w:numPr>
          <w:ilvl w:val="1"/>
          <w:numId w:val="441"/>
        </w:numPr>
        <w:tabs>
          <w:tab w:val="left" w:pos="1641"/>
        </w:tabs>
        <w:spacing w:before="2"/>
        <w:ind w:right="454"/>
        <w:jc w:val="left"/>
        <w:rPr>
          <w:sz w:val="24"/>
        </w:rPr>
      </w:pPr>
      <w:r>
        <w:rPr>
          <w:sz w:val="24"/>
        </w:rPr>
        <w:t>подбирать</w:t>
      </w:r>
      <w:r>
        <w:rPr>
          <w:spacing w:val="30"/>
          <w:sz w:val="24"/>
        </w:rPr>
        <w:t xml:space="preserve"> </w:t>
      </w:r>
      <w:r>
        <w:rPr>
          <w:sz w:val="24"/>
        </w:rPr>
        <w:t>слова,</w:t>
      </w:r>
      <w:r>
        <w:rPr>
          <w:spacing w:val="29"/>
          <w:sz w:val="24"/>
        </w:rPr>
        <w:t xml:space="preserve"> </w:t>
      </w:r>
      <w:r>
        <w:rPr>
          <w:sz w:val="24"/>
        </w:rPr>
        <w:t>соподчиненные ключевому слову,</w:t>
      </w:r>
      <w:r>
        <w:rPr>
          <w:spacing w:val="29"/>
          <w:sz w:val="24"/>
        </w:rPr>
        <w:t xml:space="preserve"> </w:t>
      </w:r>
      <w:r>
        <w:rPr>
          <w:sz w:val="24"/>
        </w:rPr>
        <w:t>определяющие его</w:t>
      </w:r>
      <w:r>
        <w:rPr>
          <w:spacing w:val="29"/>
          <w:sz w:val="24"/>
        </w:rPr>
        <w:t xml:space="preserve"> </w:t>
      </w:r>
      <w:r>
        <w:rPr>
          <w:sz w:val="24"/>
        </w:rPr>
        <w:t>признаки</w:t>
      </w:r>
      <w:r>
        <w:rPr>
          <w:spacing w:val="30"/>
          <w:sz w:val="24"/>
        </w:rPr>
        <w:t xml:space="preserve"> </w:t>
      </w:r>
      <w:r>
        <w:rPr>
          <w:sz w:val="24"/>
        </w:rPr>
        <w:t xml:space="preserve">и </w:t>
      </w:r>
      <w:r>
        <w:rPr>
          <w:spacing w:val="-2"/>
          <w:sz w:val="24"/>
        </w:rPr>
        <w:t>свойства;</w:t>
      </w:r>
    </w:p>
    <w:p w:rsidR="006C1371" w:rsidRDefault="00114C20" w:rsidP="00030E22">
      <w:pPr>
        <w:pStyle w:val="a6"/>
        <w:numPr>
          <w:ilvl w:val="1"/>
          <w:numId w:val="441"/>
        </w:numPr>
        <w:tabs>
          <w:tab w:val="left" w:pos="1641"/>
        </w:tabs>
        <w:spacing w:before="4" w:line="237" w:lineRule="auto"/>
        <w:ind w:right="453"/>
        <w:jc w:val="left"/>
        <w:rPr>
          <w:sz w:val="24"/>
        </w:rPr>
      </w:pPr>
      <w:r>
        <w:rPr>
          <w:sz w:val="24"/>
        </w:rPr>
        <w:t>выстраивать логическую цепочку, состоящую из ключевого слова и соподчиненных ему слов;</w:t>
      </w:r>
    </w:p>
    <w:p w:rsidR="006C1371" w:rsidRDefault="00114C20" w:rsidP="00030E22">
      <w:pPr>
        <w:pStyle w:val="a6"/>
        <w:numPr>
          <w:ilvl w:val="1"/>
          <w:numId w:val="441"/>
        </w:numPr>
        <w:tabs>
          <w:tab w:val="left" w:pos="1641"/>
        </w:tabs>
        <w:spacing w:before="5" w:line="237" w:lineRule="auto"/>
        <w:ind w:right="445"/>
        <w:jc w:val="left"/>
        <w:rPr>
          <w:sz w:val="24"/>
        </w:rPr>
      </w:pPr>
      <w:r>
        <w:rPr>
          <w:sz w:val="24"/>
        </w:rPr>
        <w:t>выделять</w:t>
      </w:r>
      <w:r>
        <w:rPr>
          <w:spacing w:val="-1"/>
          <w:sz w:val="24"/>
        </w:rPr>
        <w:t xml:space="preserve"> </w:t>
      </w:r>
      <w:r>
        <w:rPr>
          <w:sz w:val="24"/>
        </w:rPr>
        <w:t>общий</w:t>
      </w:r>
      <w:r>
        <w:rPr>
          <w:spacing w:val="-3"/>
          <w:sz w:val="24"/>
        </w:rPr>
        <w:t xml:space="preserve"> </w:t>
      </w:r>
      <w:r>
        <w:rPr>
          <w:sz w:val="24"/>
        </w:rPr>
        <w:t>признак</w:t>
      </w:r>
      <w:r>
        <w:rPr>
          <w:spacing w:val="-1"/>
          <w:sz w:val="24"/>
        </w:rPr>
        <w:t xml:space="preserve"> </w:t>
      </w:r>
      <w:r>
        <w:rPr>
          <w:sz w:val="24"/>
        </w:rPr>
        <w:t>или</w:t>
      </w:r>
      <w:r>
        <w:rPr>
          <w:spacing w:val="-2"/>
          <w:sz w:val="24"/>
        </w:rPr>
        <w:t xml:space="preserve"> </w:t>
      </w:r>
      <w:r>
        <w:rPr>
          <w:sz w:val="24"/>
        </w:rPr>
        <w:t>отличие</w:t>
      </w:r>
      <w:r>
        <w:rPr>
          <w:spacing w:val="-2"/>
          <w:sz w:val="24"/>
        </w:rPr>
        <w:t xml:space="preserve"> </w:t>
      </w:r>
      <w:r>
        <w:rPr>
          <w:sz w:val="24"/>
        </w:rPr>
        <w:t>двух или</w:t>
      </w:r>
      <w:r>
        <w:rPr>
          <w:spacing w:val="-1"/>
          <w:sz w:val="24"/>
        </w:rPr>
        <w:t xml:space="preserve"> </w:t>
      </w:r>
      <w:r>
        <w:rPr>
          <w:sz w:val="24"/>
        </w:rPr>
        <w:t>нескольких</w:t>
      </w:r>
      <w:r>
        <w:rPr>
          <w:spacing w:val="-1"/>
          <w:sz w:val="24"/>
        </w:rPr>
        <w:t xml:space="preserve"> </w:t>
      </w:r>
      <w:r>
        <w:rPr>
          <w:sz w:val="24"/>
        </w:rPr>
        <w:t>предметов</w:t>
      </w:r>
      <w:r>
        <w:rPr>
          <w:spacing w:val="-1"/>
          <w:sz w:val="24"/>
        </w:rPr>
        <w:t xml:space="preserve"> </w:t>
      </w:r>
      <w:r>
        <w:rPr>
          <w:sz w:val="24"/>
        </w:rPr>
        <w:t>или</w:t>
      </w:r>
      <w:r>
        <w:rPr>
          <w:spacing w:val="-2"/>
          <w:sz w:val="24"/>
        </w:rPr>
        <w:t xml:space="preserve"> </w:t>
      </w:r>
      <w:r>
        <w:rPr>
          <w:sz w:val="24"/>
        </w:rPr>
        <w:t>явлений</w:t>
      </w:r>
      <w:r>
        <w:rPr>
          <w:spacing w:val="-3"/>
          <w:sz w:val="24"/>
        </w:rPr>
        <w:t xml:space="preserve"> </w:t>
      </w:r>
      <w:r>
        <w:rPr>
          <w:sz w:val="24"/>
        </w:rPr>
        <w:t>и объяснять их сходство или отличия;</w:t>
      </w:r>
    </w:p>
    <w:p w:rsidR="006C1371" w:rsidRDefault="00114C20" w:rsidP="00030E22">
      <w:pPr>
        <w:pStyle w:val="a6"/>
        <w:numPr>
          <w:ilvl w:val="1"/>
          <w:numId w:val="441"/>
        </w:numPr>
        <w:tabs>
          <w:tab w:val="left" w:pos="1641"/>
        </w:tabs>
        <w:spacing w:before="4" w:line="237" w:lineRule="auto"/>
        <w:ind w:right="453"/>
        <w:jc w:val="left"/>
        <w:rPr>
          <w:sz w:val="24"/>
        </w:rPr>
      </w:pPr>
      <w:r>
        <w:rPr>
          <w:sz w:val="24"/>
        </w:rPr>
        <w:t>объединять предметы и явления в группы по определенным признакам, сравнивать, классифицировать и обобщать факты и явления;</w:t>
      </w:r>
    </w:p>
    <w:p w:rsidR="006C1371" w:rsidRDefault="00114C20" w:rsidP="00030E22">
      <w:pPr>
        <w:pStyle w:val="a6"/>
        <w:numPr>
          <w:ilvl w:val="1"/>
          <w:numId w:val="441"/>
        </w:numPr>
        <w:tabs>
          <w:tab w:val="left" w:pos="1641"/>
        </w:tabs>
        <w:spacing w:before="2" w:line="293" w:lineRule="exact"/>
        <w:jc w:val="left"/>
        <w:rPr>
          <w:sz w:val="24"/>
        </w:rPr>
      </w:pPr>
      <w:r>
        <w:rPr>
          <w:sz w:val="24"/>
        </w:rPr>
        <w:t>различать/выделять</w:t>
      </w:r>
      <w:r>
        <w:rPr>
          <w:spacing w:val="-5"/>
          <w:sz w:val="24"/>
        </w:rPr>
        <w:t xml:space="preserve"> </w:t>
      </w:r>
      <w:r>
        <w:rPr>
          <w:sz w:val="24"/>
        </w:rPr>
        <w:t>явление</w:t>
      </w:r>
      <w:r>
        <w:rPr>
          <w:spacing w:val="-4"/>
          <w:sz w:val="24"/>
        </w:rPr>
        <w:t xml:space="preserve"> </w:t>
      </w:r>
      <w:r>
        <w:rPr>
          <w:sz w:val="24"/>
        </w:rPr>
        <w:t>из</w:t>
      </w:r>
      <w:r>
        <w:rPr>
          <w:spacing w:val="-2"/>
          <w:sz w:val="24"/>
        </w:rPr>
        <w:t xml:space="preserve"> </w:t>
      </w:r>
      <w:r>
        <w:rPr>
          <w:sz w:val="24"/>
        </w:rPr>
        <w:t>общего</w:t>
      </w:r>
      <w:r>
        <w:rPr>
          <w:spacing w:val="-3"/>
          <w:sz w:val="24"/>
        </w:rPr>
        <w:t xml:space="preserve"> </w:t>
      </w:r>
      <w:r>
        <w:rPr>
          <w:sz w:val="24"/>
        </w:rPr>
        <w:t>ряда</w:t>
      </w:r>
      <w:r>
        <w:rPr>
          <w:spacing w:val="-4"/>
          <w:sz w:val="24"/>
        </w:rPr>
        <w:t xml:space="preserve"> </w:t>
      </w:r>
      <w:r>
        <w:rPr>
          <w:sz w:val="24"/>
        </w:rPr>
        <w:t xml:space="preserve">других </w:t>
      </w:r>
      <w:r>
        <w:rPr>
          <w:spacing w:val="-2"/>
          <w:sz w:val="24"/>
        </w:rPr>
        <w:t>явлений;</w:t>
      </w:r>
    </w:p>
    <w:p w:rsidR="006C1371" w:rsidRDefault="00114C20" w:rsidP="00030E22">
      <w:pPr>
        <w:pStyle w:val="a6"/>
        <w:numPr>
          <w:ilvl w:val="1"/>
          <w:numId w:val="441"/>
        </w:numPr>
        <w:tabs>
          <w:tab w:val="left" w:pos="1641"/>
          <w:tab w:val="left" w:pos="2790"/>
          <w:tab w:val="left" w:pos="6241"/>
          <w:tab w:val="left" w:pos="7867"/>
          <w:tab w:val="left" w:pos="8903"/>
          <w:tab w:val="left" w:pos="9483"/>
        </w:tabs>
        <w:spacing w:before="2" w:line="237" w:lineRule="auto"/>
        <w:ind w:right="447"/>
        <w:jc w:val="left"/>
        <w:rPr>
          <w:sz w:val="24"/>
        </w:rPr>
      </w:pPr>
      <w:r>
        <w:rPr>
          <w:spacing w:val="-2"/>
          <w:sz w:val="24"/>
        </w:rPr>
        <w:t>выделять</w:t>
      </w:r>
      <w:r>
        <w:rPr>
          <w:sz w:val="24"/>
        </w:rPr>
        <w:tab/>
        <w:t>причинно-следственные</w:t>
      </w:r>
      <w:r>
        <w:rPr>
          <w:spacing w:val="80"/>
          <w:sz w:val="24"/>
        </w:rPr>
        <w:t xml:space="preserve"> </w:t>
      </w:r>
      <w:r>
        <w:rPr>
          <w:sz w:val="24"/>
        </w:rPr>
        <w:t>связи</w:t>
      </w:r>
      <w:r>
        <w:rPr>
          <w:sz w:val="24"/>
        </w:rPr>
        <w:tab/>
      </w:r>
      <w:r>
        <w:rPr>
          <w:spacing w:val="-2"/>
          <w:sz w:val="24"/>
        </w:rPr>
        <w:t>наблюдаемых</w:t>
      </w:r>
      <w:r>
        <w:rPr>
          <w:sz w:val="24"/>
        </w:rPr>
        <w:tab/>
      </w:r>
      <w:r>
        <w:rPr>
          <w:spacing w:val="-2"/>
          <w:sz w:val="24"/>
        </w:rPr>
        <w:t>явлений</w:t>
      </w:r>
      <w:r>
        <w:rPr>
          <w:sz w:val="24"/>
        </w:rPr>
        <w:tab/>
      </w:r>
      <w:r>
        <w:rPr>
          <w:spacing w:val="-4"/>
          <w:sz w:val="24"/>
        </w:rPr>
        <w:t>или</w:t>
      </w:r>
      <w:r>
        <w:rPr>
          <w:sz w:val="24"/>
        </w:rPr>
        <w:tab/>
      </w:r>
      <w:r>
        <w:rPr>
          <w:spacing w:val="-2"/>
          <w:sz w:val="24"/>
        </w:rPr>
        <w:t xml:space="preserve">событий, </w:t>
      </w:r>
      <w:r>
        <w:rPr>
          <w:sz w:val="24"/>
        </w:rPr>
        <w:t>выявлять причины возникновения наблюдаемых явлений или событий;</w:t>
      </w:r>
    </w:p>
    <w:p w:rsidR="006C1371" w:rsidRDefault="00114C20" w:rsidP="00030E22">
      <w:pPr>
        <w:pStyle w:val="a6"/>
        <w:numPr>
          <w:ilvl w:val="1"/>
          <w:numId w:val="441"/>
        </w:numPr>
        <w:tabs>
          <w:tab w:val="left" w:pos="1641"/>
        </w:tabs>
        <w:spacing w:before="2"/>
        <w:ind w:right="452"/>
        <w:jc w:val="left"/>
        <w:rPr>
          <w:sz w:val="24"/>
        </w:rPr>
      </w:pPr>
      <w:r>
        <w:rPr>
          <w:sz w:val="24"/>
        </w:rPr>
        <w:t>строить рассуждение от общих закономерностей к частным явлениям и от частных явлений к общим закономерностям;</w:t>
      </w:r>
    </w:p>
    <w:p w:rsidR="006C1371" w:rsidRDefault="00114C20" w:rsidP="00030E22">
      <w:pPr>
        <w:pStyle w:val="a6"/>
        <w:numPr>
          <w:ilvl w:val="1"/>
          <w:numId w:val="441"/>
        </w:numPr>
        <w:tabs>
          <w:tab w:val="left" w:pos="1641"/>
        </w:tabs>
        <w:spacing w:before="4" w:line="237" w:lineRule="auto"/>
        <w:ind w:right="449"/>
        <w:jc w:val="left"/>
        <w:rPr>
          <w:sz w:val="24"/>
        </w:rPr>
      </w:pPr>
      <w:r>
        <w:rPr>
          <w:sz w:val="24"/>
        </w:rPr>
        <w:t>строить рассуждение на основе сравнения предметов и явлений, выделяя при этом</w:t>
      </w:r>
      <w:r>
        <w:rPr>
          <w:spacing w:val="40"/>
          <w:sz w:val="24"/>
        </w:rPr>
        <w:t xml:space="preserve"> </w:t>
      </w:r>
      <w:r>
        <w:rPr>
          <w:sz w:val="24"/>
        </w:rPr>
        <w:t>их общие признаки и различия;</w:t>
      </w:r>
    </w:p>
    <w:p w:rsidR="006C1371" w:rsidRDefault="00114C20" w:rsidP="00030E22">
      <w:pPr>
        <w:pStyle w:val="a6"/>
        <w:numPr>
          <w:ilvl w:val="1"/>
          <w:numId w:val="441"/>
        </w:numPr>
        <w:tabs>
          <w:tab w:val="left" w:pos="1641"/>
        </w:tabs>
        <w:spacing w:before="2" w:line="293" w:lineRule="exact"/>
        <w:jc w:val="left"/>
        <w:rPr>
          <w:sz w:val="24"/>
        </w:rPr>
      </w:pPr>
      <w:r>
        <w:rPr>
          <w:sz w:val="24"/>
        </w:rPr>
        <w:t>излагать</w:t>
      </w:r>
      <w:r>
        <w:rPr>
          <w:spacing w:val="-5"/>
          <w:sz w:val="24"/>
        </w:rPr>
        <w:t xml:space="preserve"> </w:t>
      </w:r>
      <w:r>
        <w:rPr>
          <w:sz w:val="24"/>
        </w:rPr>
        <w:t>полученную</w:t>
      </w:r>
      <w:r>
        <w:rPr>
          <w:spacing w:val="-4"/>
          <w:sz w:val="24"/>
        </w:rPr>
        <w:t xml:space="preserve"> </w:t>
      </w:r>
      <w:r>
        <w:rPr>
          <w:sz w:val="24"/>
        </w:rPr>
        <w:t>информацию,</w:t>
      </w:r>
      <w:r>
        <w:rPr>
          <w:spacing w:val="-7"/>
          <w:sz w:val="24"/>
        </w:rPr>
        <w:t xml:space="preserve"> </w:t>
      </w:r>
      <w:r>
        <w:rPr>
          <w:sz w:val="24"/>
        </w:rPr>
        <w:t>интерпретируя</w:t>
      </w:r>
      <w:r>
        <w:rPr>
          <w:spacing w:val="-3"/>
          <w:sz w:val="24"/>
        </w:rPr>
        <w:t xml:space="preserve"> </w:t>
      </w:r>
      <w:r>
        <w:rPr>
          <w:sz w:val="24"/>
        </w:rPr>
        <w:t>ее</w:t>
      </w:r>
      <w:r>
        <w:rPr>
          <w:spacing w:val="-3"/>
          <w:sz w:val="24"/>
        </w:rPr>
        <w:t xml:space="preserve"> </w:t>
      </w:r>
      <w:r>
        <w:rPr>
          <w:sz w:val="24"/>
        </w:rPr>
        <w:t>в</w:t>
      </w:r>
      <w:r>
        <w:rPr>
          <w:spacing w:val="-5"/>
          <w:sz w:val="24"/>
        </w:rPr>
        <w:t xml:space="preserve"> </w:t>
      </w:r>
      <w:r>
        <w:rPr>
          <w:sz w:val="24"/>
        </w:rPr>
        <w:t>контексте</w:t>
      </w:r>
      <w:r>
        <w:rPr>
          <w:spacing w:val="-4"/>
          <w:sz w:val="24"/>
        </w:rPr>
        <w:t xml:space="preserve"> </w:t>
      </w:r>
      <w:r>
        <w:rPr>
          <w:sz w:val="24"/>
        </w:rPr>
        <w:t>решаемой</w:t>
      </w:r>
      <w:r>
        <w:rPr>
          <w:spacing w:val="-3"/>
          <w:sz w:val="24"/>
        </w:rPr>
        <w:t xml:space="preserve"> </w:t>
      </w:r>
      <w:r>
        <w:rPr>
          <w:spacing w:val="-2"/>
          <w:sz w:val="24"/>
        </w:rPr>
        <w:t>задачи;</w:t>
      </w:r>
    </w:p>
    <w:p w:rsidR="006C1371" w:rsidRDefault="00114C20" w:rsidP="00030E22">
      <w:pPr>
        <w:pStyle w:val="a6"/>
        <w:numPr>
          <w:ilvl w:val="1"/>
          <w:numId w:val="441"/>
        </w:numPr>
        <w:tabs>
          <w:tab w:val="left" w:pos="1641"/>
        </w:tabs>
        <w:spacing w:before="2" w:line="237" w:lineRule="auto"/>
        <w:ind w:right="451"/>
        <w:jc w:val="left"/>
        <w:rPr>
          <w:sz w:val="24"/>
        </w:rPr>
      </w:pPr>
      <w:r>
        <w:rPr>
          <w:sz w:val="24"/>
        </w:rPr>
        <w:t>самостоятельно указывать на информацию, нуждающуюся в проверке, предлагать и применять способ проверки достоверности информации;</w:t>
      </w:r>
    </w:p>
    <w:p w:rsidR="006C1371" w:rsidRDefault="00114C20" w:rsidP="00030E22">
      <w:pPr>
        <w:pStyle w:val="a6"/>
        <w:numPr>
          <w:ilvl w:val="1"/>
          <w:numId w:val="441"/>
        </w:numPr>
        <w:tabs>
          <w:tab w:val="left" w:pos="1641"/>
          <w:tab w:val="left" w:pos="2943"/>
          <w:tab w:val="left" w:pos="4082"/>
          <w:tab w:val="left" w:pos="5382"/>
          <w:tab w:val="left" w:pos="6200"/>
          <w:tab w:val="left" w:pos="6593"/>
          <w:tab w:val="left" w:pos="8051"/>
          <w:tab w:val="left" w:pos="9566"/>
          <w:tab w:val="left" w:pos="9942"/>
        </w:tabs>
        <w:spacing w:before="5" w:line="237" w:lineRule="auto"/>
        <w:ind w:right="450"/>
        <w:jc w:val="left"/>
        <w:rPr>
          <w:sz w:val="24"/>
        </w:rPr>
      </w:pPr>
      <w:r>
        <w:rPr>
          <w:spacing w:val="-2"/>
          <w:sz w:val="24"/>
        </w:rPr>
        <w:t>объяснять</w:t>
      </w:r>
      <w:r>
        <w:rPr>
          <w:sz w:val="24"/>
        </w:rPr>
        <w:tab/>
      </w:r>
      <w:r>
        <w:rPr>
          <w:spacing w:val="-2"/>
          <w:sz w:val="24"/>
        </w:rPr>
        <w:t>явления,</w:t>
      </w:r>
      <w:r>
        <w:rPr>
          <w:sz w:val="24"/>
        </w:rPr>
        <w:tab/>
      </w:r>
      <w:r>
        <w:rPr>
          <w:spacing w:val="-2"/>
          <w:sz w:val="24"/>
        </w:rPr>
        <w:t>процессы,</w:t>
      </w:r>
      <w:r>
        <w:rPr>
          <w:sz w:val="24"/>
        </w:rPr>
        <w:tab/>
      </w:r>
      <w:r>
        <w:rPr>
          <w:spacing w:val="-2"/>
          <w:sz w:val="24"/>
        </w:rPr>
        <w:t>связи</w:t>
      </w:r>
      <w:r>
        <w:rPr>
          <w:sz w:val="24"/>
        </w:rPr>
        <w:tab/>
      </w:r>
      <w:r>
        <w:rPr>
          <w:spacing w:val="-10"/>
          <w:sz w:val="24"/>
        </w:rPr>
        <w:t>и</w:t>
      </w:r>
      <w:r>
        <w:rPr>
          <w:sz w:val="24"/>
        </w:rPr>
        <w:tab/>
      </w:r>
      <w:r>
        <w:rPr>
          <w:spacing w:val="-2"/>
          <w:sz w:val="24"/>
        </w:rPr>
        <w:t>отношения,</w:t>
      </w:r>
      <w:r>
        <w:rPr>
          <w:sz w:val="24"/>
        </w:rPr>
        <w:tab/>
      </w:r>
      <w:r>
        <w:rPr>
          <w:spacing w:val="-2"/>
          <w:sz w:val="24"/>
        </w:rPr>
        <w:t>выявляемые</w:t>
      </w:r>
      <w:r>
        <w:rPr>
          <w:sz w:val="24"/>
        </w:rPr>
        <w:tab/>
      </w:r>
      <w:r>
        <w:rPr>
          <w:spacing w:val="-10"/>
          <w:sz w:val="24"/>
        </w:rPr>
        <w:t>в</w:t>
      </w:r>
      <w:r>
        <w:rPr>
          <w:sz w:val="24"/>
        </w:rPr>
        <w:tab/>
      </w:r>
      <w:r>
        <w:rPr>
          <w:spacing w:val="-4"/>
          <w:sz w:val="24"/>
        </w:rPr>
        <w:t xml:space="preserve">ходе </w:t>
      </w:r>
      <w:r>
        <w:rPr>
          <w:sz w:val="24"/>
        </w:rPr>
        <w:t>познавательной и исследовательской деятельности;</w:t>
      </w:r>
    </w:p>
    <w:p w:rsidR="006C1371" w:rsidRDefault="00114C20" w:rsidP="00030E22">
      <w:pPr>
        <w:pStyle w:val="a6"/>
        <w:numPr>
          <w:ilvl w:val="1"/>
          <w:numId w:val="441"/>
        </w:numPr>
        <w:tabs>
          <w:tab w:val="left" w:pos="1641"/>
        </w:tabs>
        <w:spacing w:before="4" w:line="237" w:lineRule="auto"/>
        <w:ind w:right="454"/>
        <w:jc w:val="left"/>
        <w:rPr>
          <w:sz w:val="24"/>
        </w:rPr>
      </w:pPr>
      <w:r>
        <w:rPr>
          <w:sz w:val="24"/>
        </w:rPr>
        <w:t>выявлять</w:t>
      </w:r>
      <w:r>
        <w:rPr>
          <w:spacing w:val="80"/>
          <w:sz w:val="24"/>
        </w:rPr>
        <w:t xml:space="preserve"> </w:t>
      </w:r>
      <w:r>
        <w:rPr>
          <w:sz w:val="24"/>
        </w:rPr>
        <w:t>и</w:t>
      </w:r>
      <w:r>
        <w:rPr>
          <w:spacing w:val="80"/>
          <w:sz w:val="24"/>
        </w:rPr>
        <w:t xml:space="preserve"> </w:t>
      </w:r>
      <w:r>
        <w:rPr>
          <w:sz w:val="24"/>
        </w:rPr>
        <w:t>называть</w:t>
      </w:r>
      <w:r>
        <w:rPr>
          <w:spacing w:val="80"/>
          <w:sz w:val="24"/>
        </w:rPr>
        <w:t xml:space="preserve"> </w:t>
      </w:r>
      <w:r>
        <w:rPr>
          <w:sz w:val="24"/>
        </w:rPr>
        <w:t>причины</w:t>
      </w:r>
      <w:r>
        <w:rPr>
          <w:spacing w:val="80"/>
          <w:sz w:val="24"/>
        </w:rPr>
        <w:t xml:space="preserve"> </w:t>
      </w:r>
      <w:r>
        <w:rPr>
          <w:sz w:val="24"/>
        </w:rPr>
        <w:t>события,</w:t>
      </w:r>
      <w:r>
        <w:rPr>
          <w:spacing w:val="80"/>
          <w:sz w:val="24"/>
        </w:rPr>
        <w:t xml:space="preserve"> </w:t>
      </w:r>
      <w:r>
        <w:rPr>
          <w:sz w:val="24"/>
        </w:rPr>
        <w:t>явления,</w:t>
      </w:r>
      <w:r>
        <w:rPr>
          <w:spacing w:val="80"/>
          <w:sz w:val="24"/>
        </w:rPr>
        <w:t xml:space="preserve"> </w:t>
      </w:r>
      <w:r>
        <w:rPr>
          <w:sz w:val="24"/>
        </w:rPr>
        <w:t>самостоятельно</w:t>
      </w:r>
      <w:r>
        <w:rPr>
          <w:spacing w:val="80"/>
          <w:sz w:val="24"/>
        </w:rPr>
        <w:t xml:space="preserve"> </w:t>
      </w:r>
      <w:r>
        <w:rPr>
          <w:sz w:val="24"/>
        </w:rPr>
        <w:t>осуществляя причинно-следственный анализ;</w:t>
      </w:r>
    </w:p>
    <w:p w:rsidR="006C1371" w:rsidRDefault="00114C20" w:rsidP="00030E22">
      <w:pPr>
        <w:pStyle w:val="a6"/>
        <w:numPr>
          <w:ilvl w:val="1"/>
          <w:numId w:val="441"/>
        </w:numPr>
        <w:tabs>
          <w:tab w:val="left" w:pos="1641"/>
        </w:tabs>
        <w:spacing w:before="2"/>
        <w:ind w:right="451"/>
        <w:jc w:val="left"/>
        <w:rPr>
          <w:sz w:val="24"/>
        </w:rPr>
      </w:pPr>
      <w:r>
        <w:rPr>
          <w:sz w:val="24"/>
        </w:rPr>
        <w:t>делать</w:t>
      </w:r>
      <w:r>
        <w:rPr>
          <w:spacing w:val="36"/>
          <w:sz w:val="24"/>
        </w:rPr>
        <w:t xml:space="preserve"> </w:t>
      </w:r>
      <w:r>
        <w:rPr>
          <w:sz w:val="24"/>
        </w:rPr>
        <w:t>вывод</w:t>
      </w:r>
      <w:r>
        <w:rPr>
          <w:spacing w:val="35"/>
          <w:sz w:val="24"/>
        </w:rPr>
        <w:t xml:space="preserve"> </w:t>
      </w:r>
      <w:r>
        <w:rPr>
          <w:sz w:val="24"/>
        </w:rPr>
        <w:t>на</w:t>
      </w:r>
      <w:r>
        <w:rPr>
          <w:spacing w:val="34"/>
          <w:sz w:val="24"/>
        </w:rPr>
        <w:t xml:space="preserve"> </w:t>
      </w:r>
      <w:r>
        <w:rPr>
          <w:sz w:val="24"/>
        </w:rPr>
        <w:t>основе</w:t>
      </w:r>
      <w:r>
        <w:rPr>
          <w:spacing w:val="34"/>
          <w:sz w:val="24"/>
        </w:rPr>
        <w:t xml:space="preserve"> </w:t>
      </w:r>
      <w:r>
        <w:rPr>
          <w:sz w:val="24"/>
        </w:rPr>
        <w:t>критического</w:t>
      </w:r>
      <w:r>
        <w:rPr>
          <w:spacing w:val="35"/>
          <w:sz w:val="24"/>
        </w:rPr>
        <w:t xml:space="preserve"> </w:t>
      </w:r>
      <w:r>
        <w:rPr>
          <w:sz w:val="24"/>
        </w:rPr>
        <w:t>анализа</w:t>
      </w:r>
      <w:r>
        <w:rPr>
          <w:spacing w:val="34"/>
          <w:sz w:val="24"/>
        </w:rPr>
        <w:t xml:space="preserve"> </w:t>
      </w:r>
      <w:r>
        <w:rPr>
          <w:sz w:val="24"/>
        </w:rPr>
        <w:t>разных</w:t>
      </w:r>
      <w:r>
        <w:rPr>
          <w:spacing w:val="35"/>
          <w:sz w:val="24"/>
        </w:rPr>
        <w:t xml:space="preserve"> </w:t>
      </w:r>
      <w:r>
        <w:rPr>
          <w:sz w:val="24"/>
        </w:rPr>
        <w:t>точек</w:t>
      </w:r>
      <w:r>
        <w:rPr>
          <w:spacing w:val="34"/>
          <w:sz w:val="24"/>
        </w:rPr>
        <w:t xml:space="preserve"> </w:t>
      </w:r>
      <w:r>
        <w:rPr>
          <w:sz w:val="24"/>
        </w:rPr>
        <w:t>зрения,</w:t>
      </w:r>
      <w:r>
        <w:rPr>
          <w:spacing w:val="33"/>
          <w:sz w:val="24"/>
        </w:rPr>
        <w:t xml:space="preserve"> </w:t>
      </w:r>
      <w:r>
        <w:rPr>
          <w:sz w:val="24"/>
        </w:rPr>
        <w:t>подтверждать вывод собственной аргументацией или самостоятельно полученными данными.</w:t>
      </w:r>
    </w:p>
    <w:p w:rsidR="006C1371" w:rsidRDefault="00114C20" w:rsidP="00030E22">
      <w:pPr>
        <w:pStyle w:val="a6"/>
        <w:numPr>
          <w:ilvl w:val="0"/>
          <w:numId w:val="441"/>
        </w:numPr>
        <w:tabs>
          <w:tab w:val="left" w:pos="1182"/>
        </w:tabs>
        <w:ind w:right="455" w:firstLine="708"/>
        <w:rPr>
          <w:sz w:val="24"/>
        </w:rPr>
      </w:pPr>
      <w:r>
        <w:rPr>
          <w:sz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6C1371" w:rsidRDefault="00114C20" w:rsidP="00030E22">
      <w:pPr>
        <w:pStyle w:val="a6"/>
        <w:numPr>
          <w:ilvl w:val="1"/>
          <w:numId w:val="441"/>
        </w:numPr>
        <w:tabs>
          <w:tab w:val="left" w:pos="1641"/>
        </w:tabs>
        <w:spacing w:before="2" w:line="293" w:lineRule="exact"/>
        <w:jc w:val="left"/>
        <w:rPr>
          <w:sz w:val="24"/>
        </w:rPr>
      </w:pPr>
      <w:r>
        <w:rPr>
          <w:sz w:val="24"/>
        </w:rPr>
        <w:t>обозначать</w:t>
      </w:r>
      <w:r>
        <w:rPr>
          <w:spacing w:val="-3"/>
          <w:sz w:val="24"/>
        </w:rPr>
        <w:t xml:space="preserve"> </w:t>
      </w:r>
      <w:r>
        <w:rPr>
          <w:sz w:val="24"/>
        </w:rPr>
        <w:t>символом</w:t>
      </w:r>
      <w:r>
        <w:rPr>
          <w:spacing w:val="-3"/>
          <w:sz w:val="24"/>
        </w:rPr>
        <w:t xml:space="preserve"> </w:t>
      </w:r>
      <w:r>
        <w:rPr>
          <w:sz w:val="24"/>
        </w:rPr>
        <w:t>и</w:t>
      </w:r>
      <w:r>
        <w:rPr>
          <w:spacing w:val="-4"/>
          <w:sz w:val="24"/>
        </w:rPr>
        <w:t xml:space="preserve"> </w:t>
      </w:r>
      <w:r>
        <w:rPr>
          <w:sz w:val="24"/>
        </w:rPr>
        <w:t>знаком</w:t>
      </w:r>
      <w:r>
        <w:rPr>
          <w:spacing w:val="-3"/>
          <w:sz w:val="24"/>
        </w:rPr>
        <w:t xml:space="preserve"> </w:t>
      </w:r>
      <w:r>
        <w:rPr>
          <w:sz w:val="24"/>
        </w:rPr>
        <w:t>предмет</w:t>
      </w:r>
      <w:r>
        <w:rPr>
          <w:spacing w:val="-2"/>
          <w:sz w:val="24"/>
        </w:rPr>
        <w:t xml:space="preserve"> </w:t>
      </w:r>
      <w:r>
        <w:rPr>
          <w:sz w:val="24"/>
        </w:rPr>
        <w:t xml:space="preserve">и/или </w:t>
      </w:r>
      <w:r>
        <w:rPr>
          <w:spacing w:val="-2"/>
          <w:sz w:val="24"/>
        </w:rPr>
        <w:t>явление;</w:t>
      </w:r>
    </w:p>
    <w:p w:rsidR="006C1371" w:rsidRDefault="00114C20" w:rsidP="00030E22">
      <w:pPr>
        <w:pStyle w:val="a6"/>
        <w:numPr>
          <w:ilvl w:val="1"/>
          <w:numId w:val="441"/>
        </w:numPr>
        <w:tabs>
          <w:tab w:val="left" w:pos="1641"/>
        </w:tabs>
        <w:spacing w:before="2" w:line="237" w:lineRule="auto"/>
        <w:ind w:right="454"/>
        <w:jc w:val="left"/>
        <w:rPr>
          <w:sz w:val="24"/>
        </w:rPr>
      </w:pPr>
      <w:r>
        <w:rPr>
          <w:sz w:val="24"/>
        </w:rPr>
        <w:t>определять</w:t>
      </w:r>
      <w:r>
        <w:rPr>
          <w:spacing w:val="80"/>
          <w:sz w:val="24"/>
        </w:rPr>
        <w:t xml:space="preserve"> </w:t>
      </w:r>
      <w:r>
        <w:rPr>
          <w:sz w:val="24"/>
        </w:rPr>
        <w:t>логические</w:t>
      </w:r>
      <w:r>
        <w:rPr>
          <w:spacing w:val="80"/>
          <w:sz w:val="24"/>
        </w:rPr>
        <w:t xml:space="preserve"> </w:t>
      </w:r>
      <w:r>
        <w:rPr>
          <w:sz w:val="24"/>
        </w:rPr>
        <w:t>связи</w:t>
      </w:r>
      <w:r>
        <w:rPr>
          <w:spacing w:val="80"/>
          <w:sz w:val="24"/>
        </w:rPr>
        <w:t xml:space="preserve"> </w:t>
      </w:r>
      <w:r>
        <w:rPr>
          <w:sz w:val="24"/>
        </w:rPr>
        <w:t>между</w:t>
      </w:r>
      <w:r>
        <w:rPr>
          <w:spacing w:val="80"/>
          <w:sz w:val="24"/>
        </w:rPr>
        <w:t xml:space="preserve"> </w:t>
      </w:r>
      <w:r>
        <w:rPr>
          <w:sz w:val="24"/>
        </w:rPr>
        <w:t>предметами</w:t>
      </w:r>
      <w:r>
        <w:rPr>
          <w:spacing w:val="80"/>
          <w:sz w:val="24"/>
        </w:rPr>
        <w:t xml:space="preserve"> </w:t>
      </w:r>
      <w:r>
        <w:rPr>
          <w:sz w:val="24"/>
        </w:rPr>
        <w:t>и/или</w:t>
      </w:r>
      <w:r>
        <w:rPr>
          <w:spacing w:val="80"/>
          <w:sz w:val="24"/>
        </w:rPr>
        <w:t xml:space="preserve"> </w:t>
      </w:r>
      <w:r>
        <w:rPr>
          <w:sz w:val="24"/>
        </w:rPr>
        <w:t>явлениями,</w:t>
      </w:r>
      <w:r>
        <w:rPr>
          <w:spacing w:val="80"/>
          <w:sz w:val="24"/>
        </w:rPr>
        <w:t xml:space="preserve"> </w:t>
      </w:r>
      <w:r>
        <w:rPr>
          <w:sz w:val="24"/>
        </w:rPr>
        <w:t>обозначать данные логические связи с помощью знаков в схеме;</w:t>
      </w:r>
    </w:p>
    <w:p w:rsidR="006C1371" w:rsidRDefault="00114C20" w:rsidP="00030E22">
      <w:pPr>
        <w:pStyle w:val="a6"/>
        <w:numPr>
          <w:ilvl w:val="1"/>
          <w:numId w:val="441"/>
        </w:numPr>
        <w:tabs>
          <w:tab w:val="left" w:pos="1641"/>
        </w:tabs>
        <w:spacing w:before="2" w:line="293" w:lineRule="exact"/>
        <w:jc w:val="left"/>
        <w:rPr>
          <w:sz w:val="24"/>
        </w:rPr>
      </w:pPr>
      <w:r>
        <w:rPr>
          <w:sz w:val="24"/>
        </w:rPr>
        <w:t>создавать</w:t>
      </w:r>
      <w:r>
        <w:rPr>
          <w:spacing w:val="-4"/>
          <w:sz w:val="24"/>
        </w:rPr>
        <w:t xml:space="preserve"> </w:t>
      </w:r>
      <w:r>
        <w:rPr>
          <w:sz w:val="24"/>
        </w:rPr>
        <w:t>абстрактный</w:t>
      </w:r>
      <w:r>
        <w:rPr>
          <w:spacing w:val="-5"/>
          <w:sz w:val="24"/>
        </w:rPr>
        <w:t xml:space="preserve"> </w:t>
      </w:r>
      <w:r>
        <w:rPr>
          <w:sz w:val="24"/>
        </w:rPr>
        <w:t>или</w:t>
      </w:r>
      <w:r>
        <w:rPr>
          <w:spacing w:val="-1"/>
          <w:sz w:val="24"/>
        </w:rPr>
        <w:t xml:space="preserve"> </w:t>
      </w:r>
      <w:r>
        <w:rPr>
          <w:sz w:val="24"/>
        </w:rPr>
        <w:t>реальный</w:t>
      </w:r>
      <w:r>
        <w:rPr>
          <w:spacing w:val="-3"/>
          <w:sz w:val="24"/>
        </w:rPr>
        <w:t xml:space="preserve"> </w:t>
      </w:r>
      <w:r>
        <w:rPr>
          <w:sz w:val="24"/>
        </w:rPr>
        <w:t>образ</w:t>
      </w:r>
      <w:r>
        <w:rPr>
          <w:spacing w:val="-2"/>
          <w:sz w:val="24"/>
        </w:rPr>
        <w:t xml:space="preserve"> </w:t>
      </w:r>
      <w:r>
        <w:rPr>
          <w:sz w:val="24"/>
        </w:rPr>
        <w:t>предмета</w:t>
      </w:r>
      <w:r>
        <w:rPr>
          <w:spacing w:val="-3"/>
          <w:sz w:val="24"/>
        </w:rPr>
        <w:t xml:space="preserve"> </w:t>
      </w:r>
      <w:r>
        <w:rPr>
          <w:sz w:val="24"/>
        </w:rPr>
        <w:t>и/или</w:t>
      </w:r>
      <w:r>
        <w:rPr>
          <w:spacing w:val="-1"/>
          <w:sz w:val="24"/>
        </w:rPr>
        <w:t xml:space="preserve"> </w:t>
      </w:r>
      <w:r>
        <w:rPr>
          <w:spacing w:val="-2"/>
          <w:sz w:val="24"/>
        </w:rPr>
        <w:t>явления;</w:t>
      </w:r>
    </w:p>
    <w:p w:rsidR="006C1371" w:rsidRDefault="00114C20" w:rsidP="00030E22">
      <w:pPr>
        <w:pStyle w:val="a6"/>
        <w:numPr>
          <w:ilvl w:val="1"/>
          <w:numId w:val="441"/>
        </w:numPr>
        <w:tabs>
          <w:tab w:val="left" w:pos="1641"/>
        </w:tabs>
        <w:spacing w:line="293" w:lineRule="exact"/>
        <w:jc w:val="left"/>
        <w:rPr>
          <w:sz w:val="24"/>
        </w:rPr>
      </w:pPr>
      <w:r>
        <w:rPr>
          <w:sz w:val="24"/>
        </w:rPr>
        <w:t>строить</w:t>
      </w:r>
      <w:r>
        <w:rPr>
          <w:spacing w:val="-4"/>
          <w:sz w:val="24"/>
        </w:rPr>
        <w:t xml:space="preserve"> </w:t>
      </w:r>
      <w:r>
        <w:rPr>
          <w:sz w:val="24"/>
        </w:rPr>
        <w:t>модель/схему</w:t>
      </w:r>
      <w:r>
        <w:rPr>
          <w:spacing w:val="-8"/>
          <w:sz w:val="24"/>
        </w:rPr>
        <w:t xml:space="preserve"> </w:t>
      </w:r>
      <w:r>
        <w:rPr>
          <w:sz w:val="24"/>
        </w:rPr>
        <w:t>на</w:t>
      </w:r>
      <w:r>
        <w:rPr>
          <w:spacing w:val="-4"/>
          <w:sz w:val="24"/>
        </w:rPr>
        <w:t xml:space="preserve"> </w:t>
      </w:r>
      <w:r>
        <w:rPr>
          <w:sz w:val="24"/>
        </w:rPr>
        <w:t>основе условий</w:t>
      </w:r>
      <w:r>
        <w:rPr>
          <w:spacing w:val="-2"/>
          <w:sz w:val="24"/>
        </w:rPr>
        <w:t xml:space="preserve"> </w:t>
      </w:r>
      <w:r>
        <w:rPr>
          <w:sz w:val="24"/>
        </w:rPr>
        <w:t>задачи</w:t>
      </w:r>
      <w:r>
        <w:rPr>
          <w:spacing w:val="-3"/>
          <w:sz w:val="24"/>
        </w:rPr>
        <w:t xml:space="preserve"> </w:t>
      </w:r>
      <w:r>
        <w:rPr>
          <w:sz w:val="24"/>
        </w:rPr>
        <w:t>и/или</w:t>
      </w:r>
      <w:r>
        <w:rPr>
          <w:spacing w:val="-2"/>
          <w:sz w:val="24"/>
        </w:rPr>
        <w:t xml:space="preserve"> </w:t>
      </w:r>
      <w:r>
        <w:rPr>
          <w:sz w:val="24"/>
        </w:rPr>
        <w:t>способа</w:t>
      </w:r>
      <w:r>
        <w:rPr>
          <w:spacing w:val="-4"/>
          <w:sz w:val="24"/>
        </w:rPr>
        <w:t xml:space="preserve"> </w:t>
      </w:r>
      <w:r>
        <w:rPr>
          <w:sz w:val="24"/>
        </w:rPr>
        <w:t>ее</w:t>
      </w:r>
      <w:r>
        <w:rPr>
          <w:spacing w:val="-3"/>
          <w:sz w:val="24"/>
        </w:rPr>
        <w:t xml:space="preserve"> </w:t>
      </w:r>
      <w:r>
        <w:rPr>
          <w:spacing w:val="-2"/>
          <w:sz w:val="24"/>
        </w:rPr>
        <w:t>решения;</w:t>
      </w:r>
    </w:p>
    <w:p w:rsidR="006C1371" w:rsidRDefault="00114C20" w:rsidP="00030E22">
      <w:pPr>
        <w:pStyle w:val="a6"/>
        <w:numPr>
          <w:ilvl w:val="1"/>
          <w:numId w:val="441"/>
        </w:numPr>
        <w:tabs>
          <w:tab w:val="left" w:pos="1641"/>
        </w:tabs>
        <w:spacing w:before="2" w:line="237" w:lineRule="auto"/>
        <w:ind w:right="451"/>
        <w:rPr>
          <w:sz w:val="24"/>
        </w:rPr>
      </w:pPr>
      <w:r>
        <w:rPr>
          <w:sz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6C1371" w:rsidRDefault="00114C20" w:rsidP="00030E22">
      <w:pPr>
        <w:pStyle w:val="a6"/>
        <w:numPr>
          <w:ilvl w:val="1"/>
          <w:numId w:val="441"/>
        </w:numPr>
        <w:tabs>
          <w:tab w:val="left" w:pos="1641"/>
        </w:tabs>
        <w:spacing w:before="4"/>
        <w:ind w:right="453"/>
        <w:rPr>
          <w:sz w:val="24"/>
        </w:rPr>
      </w:pPr>
      <w:r>
        <w:rPr>
          <w:sz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6C1371" w:rsidRDefault="00114C20" w:rsidP="00030E22">
      <w:pPr>
        <w:pStyle w:val="a6"/>
        <w:numPr>
          <w:ilvl w:val="1"/>
          <w:numId w:val="441"/>
        </w:numPr>
        <w:tabs>
          <w:tab w:val="left" w:pos="1641"/>
        </w:tabs>
        <w:spacing w:before="5" w:line="237" w:lineRule="auto"/>
        <w:ind w:right="450"/>
        <w:rPr>
          <w:sz w:val="24"/>
        </w:rPr>
      </w:pPr>
      <w:r>
        <w:rPr>
          <w:sz w:val="24"/>
        </w:rPr>
        <w:t xml:space="preserve">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w:t>
      </w:r>
      <w:r>
        <w:rPr>
          <w:spacing w:val="-2"/>
          <w:sz w:val="24"/>
        </w:rPr>
        <w:t>алгоритм;</w:t>
      </w:r>
    </w:p>
    <w:p w:rsidR="006C1371" w:rsidRDefault="00114C20" w:rsidP="00030E22">
      <w:pPr>
        <w:pStyle w:val="a6"/>
        <w:numPr>
          <w:ilvl w:val="1"/>
          <w:numId w:val="441"/>
        </w:numPr>
        <w:tabs>
          <w:tab w:val="left" w:pos="1640"/>
        </w:tabs>
        <w:spacing w:before="5" w:line="293" w:lineRule="exact"/>
        <w:ind w:left="1640" w:hanging="359"/>
        <w:rPr>
          <w:sz w:val="24"/>
        </w:rPr>
      </w:pPr>
      <w:r>
        <w:rPr>
          <w:sz w:val="24"/>
        </w:rPr>
        <w:t>строить</w:t>
      </w:r>
      <w:r>
        <w:rPr>
          <w:spacing w:val="-3"/>
          <w:sz w:val="24"/>
        </w:rPr>
        <w:t xml:space="preserve"> </w:t>
      </w:r>
      <w:r>
        <w:rPr>
          <w:sz w:val="24"/>
        </w:rPr>
        <w:t>доказательство:</w:t>
      </w:r>
      <w:r>
        <w:rPr>
          <w:spacing w:val="-4"/>
          <w:sz w:val="24"/>
        </w:rPr>
        <w:t xml:space="preserve"> </w:t>
      </w:r>
      <w:r>
        <w:rPr>
          <w:sz w:val="24"/>
        </w:rPr>
        <w:t>прямое,</w:t>
      </w:r>
      <w:r>
        <w:rPr>
          <w:spacing w:val="-3"/>
          <w:sz w:val="24"/>
        </w:rPr>
        <w:t xml:space="preserve"> </w:t>
      </w:r>
      <w:r>
        <w:rPr>
          <w:sz w:val="24"/>
        </w:rPr>
        <w:t>косвенное,</w:t>
      </w:r>
      <w:r>
        <w:rPr>
          <w:spacing w:val="-4"/>
          <w:sz w:val="24"/>
        </w:rPr>
        <w:t xml:space="preserve"> </w:t>
      </w:r>
      <w:r>
        <w:rPr>
          <w:sz w:val="24"/>
        </w:rPr>
        <w:t>от</w:t>
      </w:r>
      <w:r>
        <w:rPr>
          <w:spacing w:val="-3"/>
          <w:sz w:val="24"/>
        </w:rPr>
        <w:t xml:space="preserve"> </w:t>
      </w:r>
      <w:r>
        <w:rPr>
          <w:spacing w:val="-2"/>
          <w:sz w:val="24"/>
        </w:rPr>
        <w:t>противного;</w:t>
      </w:r>
    </w:p>
    <w:p w:rsidR="006C1371" w:rsidRDefault="00114C20" w:rsidP="00030E22">
      <w:pPr>
        <w:pStyle w:val="a6"/>
        <w:numPr>
          <w:ilvl w:val="1"/>
          <w:numId w:val="441"/>
        </w:numPr>
        <w:tabs>
          <w:tab w:val="left" w:pos="1641"/>
        </w:tabs>
        <w:ind w:right="445"/>
        <w:rPr>
          <w:sz w:val="24"/>
        </w:rPr>
      </w:pPr>
      <w:r>
        <w:rPr>
          <w:sz w:val="24"/>
        </w:rPr>
        <w:t>анализировать/рефлексировать опыт разработки и реализации учебного проекта, исследования (теоретического, эмпирического) с точки зрения решения проблемной ситуации, достижения поставленной цели и/или на основе заданных критериев оценки продукта/результата.</w:t>
      </w:r>
    </w:p>
    <w:p w:rsidR="006C1371" w:rsidRDefault="00114C20" w:rsidP="00030E22">
      <w:pPr>
        <w:pStyle w:val="a6"/>
        <w:numPr>
          <w:ilvl w:val="0"/>
          <w:numId w:val="441"/>
        </w:numPr>
        <w:tabs>
          <w:tab w:val="left" w:pos="1160"/>
        </w:tabs>
        <w:spacing w:line="275" w:lineRule="exact"/>
        <w:ind w:left="1160" w:hanging="239"/>
        <w:rPr>
          <w:sz w:val="24"/>
        </w:rPr>
      </w:pPr>
      <w:r>
        <w:rPr>
          <w:sz w:val="24"/>
        </w:rPr>
        <w:t>Смысловое</w:t>
      </w:r>
      <w:r>
        <w:rPr>
          <w:spacing w:val="-6"/>
          <w:sz w:val="24"/>
        </w:rPr>
        <w:t xml:space="preserve"> </w:t>
      </w:r>
      <w:r>
        <w:rPr>
          <w:sz w:val="24"/>
        </w:rPr>
        <w:t>чтение.</w:t>
      </w:r>
      <w:r>
        <w:rPr>
          <w:spacing w:val="-4"/>
          <w:sz w:val="24"/>
        </w:rPr>
        <w:t xml:space="preserve"> </w:t>
      </w:r>
      <w:r>
        <w:rPr>
          <w:sz w:val="24"/>
        </w:rPr>
        <w:t>Обучающийся</w:t>
      </w:r>
      <w:r>
        <w:rPr>
          <w:spacing w:val="-3"/>
          <w:sz w:val="24"/>
        </w:rPr>
        <w:t xml:space="preserve"> </w:t>
      </w:r>
      <w:r>
        <w:rPr>
          <w:spacing w:val="-2"/>
          <w:sz w:val="24"/>
        </w:rPr>
        <w:t>сможет:</w:t>
      </w:r>
    </w:p>
    <w:p w:rsidR="006C1371" w:rsidRDefault="00114C20" w:rsidP="00030E22">
      <w:pPr>
        <w:pStyle w:val="a6"/>
        <w:numPr>
          <w:ilvl w:val="1"/>
          <w:numId w:val="441"/>
        </w:numPr>
        <w:tabs>
          <w:tab w:val="left" w:pos="1641"/>
        </w:tabs>
        <w:spacing w:before="135"/>
        <w:ind w:right="453"/>
        <w:rPr>
          <w:sz w:val="24"/>
        </w:rPr>
      </w:pPr>
      <w:r>
        <w:rPr>
          <w:sz w:val="24"/>
        </w:rPr>
        <w:t xml:space="preserve">находить в тексте требуемую информацию (в соответствии с целями своей </w:t>
      </w:r>
      <w:r>
        <w:rPr>
          <w:spacing w:val="-2"/>
          <w:sz w:val="24"/>
        </w:rPr>
        <w:t>деятельности);</w:t>
      </w:r>
    </w:p>
    <w:p w:rsidR="006C1371" w:rsidRDefault="006C1371">
      <w:pPr>
        <w:jc w:val="both"/>
        <w:rPr>
          <w:sz w:val="24"/>
        </w:rPr>
        <w:sectPr w:rsidR="006C1371">
          <w:pgSz w:w="11910" w:h="16840"/>
          <w:pgMar w:top="1040" w:right="120" w:bottom="1100" w:left="920" w:header="0" w:footer="856" w:gutter="0"/>
          <w:cols w:space="720"/>
        </w:sectPr>
      </w:pPr>
    </w:p>
    <w:p w:rsidR="006C1371" w:rsidRDefault="00114C20" w:rsidP="00030E22">
      <w:pPr>
        <w:pStyle w:val="a6"/>
        <w:numPr>
          <w:ilvl w:val="1"/>
          <w:numId w:val="441"/>
        </w:numPr>
        <w:tabs>
          <w:tab w:val="left" w:pos="1641"/>
          <w:tab w:val="left" w:pos="3593"/>
          <w:tab w:val="left" w:pos="3929"/>
          <w:tab w:val="left" w:pos="5385"/>
          <w:tab w:val="left" w:pos="6313"/>
          <w:tab w:val="left" w:pos="7515"/>
          <w:tab w:val="left" w:pos="8839"/>
          <w:tab w:val="left" w:pos="9705"/>
        </w:tabs>
        <w:spacing w:before="88"/>
        <w:ind w:right="453"/>
        <w:jc w:val="left"/>
        <w:rPr>
          <w:sz w:val="24"/>
        </w:rPr>
      </w:pPr>
      <w:r>
        <w:rPr>
          <w:spacing w:val="-2"/>
          <w:sz w:val="24"/>
        </w:rPr>
        <w:lastRenderedPageBreak/>
        <w:t>ориентироваться</w:t>
      </w:r>
      <w:r>
        <w:rPr>
          <w:sz w:val="24"/>
        </w:rPr>
        <w:tab/>
      </w:r>
      <w:r>
        <w:rPr>
          <w:spacing w:val="-10"/>
          <w:sz w:val="24"/>
        </w:rPr>
        <w:t>в</w:t>
      </w:r>
      <w:r>
        <w:rPr>
          <w:sz w:val="24"/>
        </w:rPr>
        <w:tab/>
      </w:r>
      <w:r>
        <w:rPr>
          <w:spacing w:val="-2"/>
          <w:sz w:val="24"/>
        </w:rPr>
        <w:t>содержании</w:t>
      </w:r>
      <w:r>
        <w:rPr>
          <w:sz w:val="24"/>
        </w:rPr>
        <w:tab/>
      </w:r>
      <w:r>
        <w:rPr>
          <w:spacing w:val="-2"/>
          <w:sz w:val="24"/>
        </w:rPr>
        <w:t>текста,</w:t>
      </w:r>
      <w:r>
        <w:rPr>
          <w:sz w:val="24"/>
        </w:rPr>
        <w:tab/>
      </w:r>
      <w:r>
        <w:rPr>
          <w:spacing w:val="-2"/>
          <w:sz w:val="24"/>
        </w:rPr>
        <w:t>понимать</w:t>
      </w:r>
      <w:r>
        <w:rPr>
          <w:sz w:val="24"/>
        </w:rPr>
        <w:tab/>
      </w:r>
      <w:r>
        <w:rPr>
          <w:spacing w:val="-2"/>
          <w:sz w:val="24"/>
        </w:rPr>
        <w:t>целостный</w:t>
      </w:r>
      <w:r>
        <w:rPr>
          <w:sz w:val="24"/>
        </w:rPr>
        <w:tab/>
      </w:r>
      <w:r>
        <w:rPr>
          <w:spacing w:val="-2"/>
          <w:sz w:val="24"/>
        </w:rPr>
        <w:t>смысл</w:t>
      </w:r>
      <w:r>
        <w:rPr>
          <w:sz w:val="24"/>
        </w:rPr>
        <w:tab/>
      </w:r>
      <w:r>
        <w:rPr>
          <w:spacing w:val="-2"/>
          <w:sz w:val="24"/>
        </w:rPr>
        <w:t xml:space="preserve">текста, </w:t>
      </w:r>
      <w:r>
        <w:rPr>
          <w:sz w:val="24"/>
        </w:rPr>
        <w:t>структурировать текст;</w:t>
      </w:r>
    </w:p>
    <w:p w:rsidR="006C1371" w:rsidRDefault="00114C20" w:rsidP="00030E22">
      <w:pPr>
        <w:pStyle w:val="a6"/>
        <w:numPr>
          <w:ilvl w:val="1"/>
          <w:numId w:val="441"/>
        </w:numPr>
        <w:tabs>
          <w:tab w:val="left" w:pos="1641"/>
        </w:tabs>
        <w:spacing w:before="2" w:line="293" w:lineRule="exact"/>
        <w:jc w:val="left"/>
        <w:rPr>
          <w:sz w:val="24"/>
        </w:rPr>
      </w:pPr>
      <w:r>
        <w:rPr>
          <w:sz w:val="24"/>
        </w:rPr>
        <w:t>устанавливать</w:t>
      </w:r>
      <w:r>
        <w:rPr>
          <w:spacing w:val="-6"/>
          <w:sz w:val="24"/>
        </w:rPr>
        <w:t xml:space="preserve"> </w:t>
      </w:r>
      <w:r>
        <w:rPr>
          <w:sz w:val="24"/>
        </w:rPr>
        <w:t>взаимосвязь</w:t>
      </w:r>
      <w:r>
        <w:rPr>
          <w:spacing w:val="-4"/>
          <w:sz w:val="24"/>
        </w:rPr>
        <w:t xml:space="preserve"> </w:t>
      </w:r>
      <w:r>
        <w:rPr>
          <w:sz w:val="24"/>
        </w:rPr>
        <w:t>описанных</w:t>
      </w:r>
      <w:r>
        <w:rPr>
          <w:spacing w:val="-3"/>
          <w:sz w:val="24"/>
        </w:rPr>
        <w:t xml:space="preserve"> </w:t>
      </w:r>
      <w:r>
        <w:rPr>
          <w:sz w:val="24"/>
        </w:rPr>
        <w:t>в</w:t>
      </w:r>
      <w:r>
        <w:rPr>
          <w:spacing w:val="-5"/>
          <w:sz w:val="24"/>
        </w:rPr>
        <w:t xml:space="preserve"> </w:t>
      </w:r>
      <w:r>
        <w:rPr>
          <w:sz w:val="24"/>
        </w:rPr>
        <w:t>тексте</w:t>
      </w:r>
      <w:r>
        <w:rPr>
          <w:spacing w:val="-6"/>
          <w:sz w:val="24"/>
        </w:rPr>
        <w:t xml:space="preserve"> </w:t>
      </w:r>
      <w:r>
        <w:rPr>
          <w:sz w:val="24"/>
        </w:rPr>
        <w:t>событий,</w:t>
      </w:r>
      <w:r>
        <w:rPr>
          <w:spacing w:val="-4"/>
          <w:sz w:val="24"/>
        </w:rPr>
        <w:t xml:space="preserve"> </w:t>
      </w:r>
      <w:r>
        <w:rPr>
          <w:sz w:val="24"/>
        </w:rPr>
        <w:t>явлений,</w:t>
      </w:r>
      <w:r>
        <w:rPr>
          <w:spacing w:val="-7"/>
          <w:sz w:val="24"/>
        </w:rPr>
        <w:t xml:space="preserve"> </w:t>
      </w:r>
      <w:r>
        <w:rPr>
          <w:spacing w:val="-2"/>
          <w:sz w:val="24"/>
        </w:rPr>
        <w:t>процессов;</w:t>
      </w:r>
    </w:p>
    <w:p w:rsidR="006C1371" w:rsidRDefault="00114C20" w:rsidP="00030E22">
      <w:pPr>
        <w:pStyle w:val="a6"/>
        <w:numPr>
          <w:ilvl w:val="1"/>
          <w:numId w:val="441"/>
        </w:numPr>
        <w:tabs>
          <w:tab w:val="left" w:pos="1641"/>
        </w:tabs>
        <w:spacing w:line="293" w:lineRule="exact"/>
        <w:jc w:val="left"/>
        <w:rPr>
          <w:sz w:val="24"/>
        </w:rPr>
      </w:pPr>
      <w:r>
        <w:rPr>
          <w:sz w:val="24"/>
        </w:rPr>
        <w:t>резюмировать</w:t>
      </w:r>
      <w:r>
        <w:rPr>
          <w:spacing w:val="-4"/>
          <w:sz w:val="24"/>
        </w:rPr>
        <w:t xml:space="preserve"> </w:t>
      </w:r>
      <w:r>
        <w:rPr>
          <w:sz w:val="24"/>
        </w:rPr>
        <w:t>главную</w:t>
      </w:r>
      <w:r>
        <w:rPr>
          <w:spacing w:val="-3"/>
          <w:sz w:val="24"/>
        </w:rPr>
        <w:t xml:space="preserve"> </w:t>
      </w:r>
      <w:r>
        <w:rPr>
          <w:sz w:val="24"/>
        </w:rPr>
        <w:t>идею</w:t>
      </w:r>
      <w:r>
        <w:rPr>
          <w:spacing w:val="-4"/>
          <w:sz w:val="24"/>
        </w:rPr>
        <w:t xml:space="preserve"> </w:t>
      </w:r>
      <w:r>
        <w:rPr>
          <w:spacing w:val="-2"/>
          <w:sz w:val="24"/>
        </w:rPr>
        <w:t>текста;</w:t>
      </w:r>
    </w:p>
    <w:p w:rsidR="006C1371" w:rsidRDefault="00114C20" w:rsidP="00030E22">
      <w:pPr>
        <w:pStyle w:val="a6"/>
        <w:numPr>
          <w:ilvl w:val="1"/>
          <w:numId w:val="441"/>
        </w:numPr>
        <w:tabs>
          <w:tab w:val="left" w:pos="1641"/>
        </w:tabs>
        <w:ind w:right="443"/>
        <w:rPr>
          <w:sz w:val="24"/>
        </w:rPr>
      </w:pPr>
      <w:r>
        <w:rPr>
          <w:sz w:val="24"/>
        </w:rPr>
        <w:t>преобразовывать текст, меняя его модальность (выражение отношения к</w:t>
      </w:r>
      <w:r>
        <w:rPr>
          <w:spacing w:val="40"/>
          <w:sz w:val="24"/>
        </w:rPr>
        <w:t xml:space="preserve"> </w:t>
      </w:r>
      <w:r>
        <w:rPr>
          <w:sz w:val="24"/>
        </w:rPr>
        <w:t xml:space="preserve">содержанию текста, целевую установку речи), интерпретировать текст (художественный и нехудожественный — учебный, научно-популярный, </w:t>
      </w:r>
      <w:r>
        <w:rPr>
          <w:spacing w:val="-2"/>
          <w:sz w:val="24"/>
        </w:rPr>
        <w:t>информационный);</w:t>
      </w:r>
    </w:p>
    <w:p w:rsidR="006C1371" w:rsidRDefault="00114C20" w:rsidP="00030E22">
      <w:pPr>
        <w:pStyle w:val="a6"/>
        <w:numPr>
          <w:ilvl w:val="1"/>
          <w:numId w:val="441"/>
        </w:numPr>
        <w:tabs>
          <w:tab w:val="left" w:pos="1640"/>
        </w:tabs>
        <w:spacing w:line="291" w:lineRule="exact"/>
        <w:ind w:left="1640" w:hanging="359"/>
        <w:rPr>
          <w:sz w:val="24"/>
        </w:rPr>
      </w:pPr>
      <w:r>
        <w:rPr>
          <w:sz w:val="24"/>
        </w:rPr>
        <w:t>критически</w:t>
      </w:r>
      <w:r>
        <w:rPr>
          <w:spacing w:val="-4"/>
          <w:sz w:val="24"/>
        </w:rPr>
        <w:t xml:space="preserve"> </w:t>
      </w:r>
      <w:r>
        <w:rPr>
          <w:sz w:val="24"/>
        </w:rPr>
        <w:t>оценивать</w:t>
      </w:r>
      <w:r>
        <w:rPr>
          <w:spacing w:val="-2"/>
          <w:sz w:val="24"/>
        </w:rPr>
        <w:t xml:space="preserve"> </w:t>
      </w:r>
      <w:r>
        <w:rPr>
          <w:sz w:val="24"/>
        </w:rPr>
        <w:t>содержание</w:t>
      </w:r>
      <w:r>
        <w:rPr>
          <w:spacing w:val="-4"/>
          <w:sz w:val="24"/>
        </w:rPr>
        <w:t xml:space="preserve"> </w:t>
      </w:r>
      <w:r>
        <w:rPr>
          <w:sz w:val="24"/>
        </w:rPr>
        <w:t>и</w:t>
      </w:r>
      <w:r>
        <w:rPr>
          <w:spacing w:val="-4"/>
          <w:sz w:val="24"/>
        </w:rPr>
        <w:t xml:space="preserve"> </w:t>
      </w:r>
      <w:r>
        <w:rPr>
          <w:sz w:val="24"/>
        </w:rPr>
        <w:t>форму</w:t>
      </w:r>
      <w:r>
        <w:rPr>
          <w:spacing w:val="-7"/>
          <w:sz w:val="24"/>
        </w:rPr>
        <w:t xml:space="preserve"> </w:t>
      </w:r>
      <w:r>
        <w:rPr>
          <w:spacing w:val="-2"/>
          <w:sz w:val="24"/>
        </w:rPr>
        <w:t>текста.</w:t>
      </w:r>
    </w:p>
    <w:p w:rsidR="006C1371" w:rsidRDefault="00114C20" w:rsidP="00030E22">
      <w:pPr>
        <w:pStyle w:val="a6"/>
        <w:numPr>
          <w:ilvl w:val="0"/>
          <w:numId w:val="441"/>
        </w:numPr>
        <w:tabs>
          <w:tab w:val="left" w:pos="1292"/>
        </w:tabs>
        <w:ind w:right="447" w:firstLine="708"/>
        <w:rPr>
          <w:sz w:val="24"/>
        </w:rPr>
      </w:pPr>
      <w:r>
        <w:rPr>
          <w:sz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6C1371" w:rsidRDefault="00114C20" w:rsidP="00030E22">
      <w:pPr>
        <w:pStyle w:val="a6"/>
        <w:numPr>
          <w:ilvl w:val="1"/>
          <w:numId w:val="441"/>
        </w:numPr>
        <w:tabs>
          <w:tab w:val="left" w:pos="1641"/>
        </w:tabs>
        <w:spacing w:line="293" w:lineRule="exact"/>
        <w:jc w:val="left"/>
        <w:rPr>
          <w:sz w:val="24"/>
        </w:rPr>
      </w:pPr>
      <w:r>
        <w:rPr>
          <w:sz w:val="24"/>
        </w:rPr>
        <w:t>определять</w:t>
      </w:r>
      <w:r>
        <w:rPr>
          <w:spacing w:val="-5"/>
          <w:sz w:val="24"/>
        </w:rPr>
        <w:t xml:space="preserve"> </w:t>
      </w:r>
      <w:r>
        <w:rPr>
          <w:sz w:val="24"/>
        </w:rPr>
        <w:t>свое</w:t>
      </w:r>
      <w:r>
        <w:rPr>
          <w:spacing w:val="-4"/>
          <w:sz w:val="24"/>
        </w:rPr>
        <w:t xml:space="preserve"> </w:t>
      </w:r>
      <w:r>
        <w:rPr>
          <w:sz w:val="24"/>
        </w:rPr>
        <w:t>отношение</w:t>
      </w:r>
      <w:r>
        <w:rPr>
          <w:spacing w:val="-3"/>
          <w:sz w:val="24"/>
        </w:rPr>
        <w:t xml:space="preserve"> </w:t>
      </w:r>
      <w:r>
        <w:rPr>
          <w:sz w:val="24"/>
        </w:rPr>
        <w:t>к</w:t>
      </w:r>
      <w:r>
        <w:rPr>
          <w:spacing w:val="-2"/>
          <w:sz w:val="24"/>
        </w:rPr>
        <w:t xml:space="preserve"> </w:t>
      </w:r>
      <w:r>
        <w:rPr>
          <w:sz w:val="24"/>
        </w:rPr>
        <w:t>окружающей</w:t>
      </w:r>
      <w:r>
        <w:rPr>
          <w:spacing w:val="-3"/>
          <w:sz w:val="24"/>
        </w:rPr>
        <w:t xml:space="preserve"> </w:t>
      </w:r>
      <w:r>
        <w:rPr>
          <w:sz w:val="24"/>
        </w:rPr>
        <w:t>среде,</w:t>
      </w:r>
      <w:r>
        <w:rPr>
          <w:spacing w:val="-2"/>
          <w:sz w:val="24"/>
        </w:rPr>
        <w:t xml:space="preserve"> </w:t>
      </w:r>
      <w:r>
        <w:rPr>
          <w:sz w:val="24"/>
        </w:rPr>
        <w:t>к</w:t>
      </w:r>
      <w:r>
        <w:rPr>
          <w:spacing w:val="-2"/>
          <w:sz w:val="24"/>
        </w:rPr>
        <w:t xml:space="preserve"> </w:t>
      </w:r>
      <w:r>
        <w:rPr>
          <w:sz w:val="24"/>
        </w:rPr>
        <w:t>собственной</w:t>
      </w:r>
      <w:r>
        <w:rPr>
          <w:spacing w:val="-2"/>
          <w:sz w:val="24"/>
        </w:rPr>
        <w:t xml:space="preserve"> </w:t>
      </w:r>
      <w:r>
        <w:rPr>
          <w:sz w:val="24"/>
        </w:rPr>
        <w:t>среде</w:t>
      </w:r>
      <w:r>
        <w:rPr>
          <w:spacing w:val="-3"/>
          <w:sz w:val="24"/>
        </w:rPr>
        <w:t xml:space="preserve"> </w:t>
      </w:r>
      <w:r>
        <w:rPr>
          <w:spacing w:val="-2"/>
          <w:sz w:val="24"/>
        </w:rPr>
        <w:t>обитания;</w:t>
      </w:r>
    </w:p>
    <w:p w:rsidR="006C1371" w:rsidRDefault="00114C20" w:rsidP="00030E22">
      <w:pPr>
        <w:pStyle w:val="a6"/>
        <w:numPr>
          <w:ilvl w:val="1"/>
          <w:numId w:val="441"/>
        </w:numPr>
        <w:tabs>
          <w:tab w:val="left" w:pos="1641"/>
          <w:tab w:val="left" w:pos="3350"/>
          <w:tab w:val="left" w:pos="4401"/>
          <w:tab w:val="left" w:pos="6128"/>
          <w:tab w:val="left" w:pos="7308"/>
          <w:tab w:val="left" w:pos="7764"/>
          <w:tab w:val="left" w:pos="8555"/>
          <w:tab w:val="left" w:pos="9730"/>
        </w:tabs>
        <w:ind w:right="447"/>
        <w:jc w:val="left"/>
        <w:rPr>
          <w:sz w:val="24"/>
        </w:rPr>
      </w:pPr>
      <w:r>
        <w:rPr>
          <w:spacing w:val="-2"/>
          <w:sz w:val="24"/>
        </w:rPr>
        <w:t>анализировать</w:t>
      </w:r>
      <w:r>
        <w:rPr>
          <w:sz w:val="24"/>
        </w:rPr>
        <w:tab/>
      </w:r>
      <w:r>
        <w:rPr>
          <w:spacing w:val="-2"/>
          <w:sz w:val="24"/>
        </w:rPr>
        <w:t>влияние</w:t>
      </w:r>
      <w:r>
        <w:rPr>
          <w:sz w:val="24"/>
        </w:rPr>
        <w:tab/>
      </w:r>
      <w:r>
        <w:rPr>
          <w:spacing w:val="-2"/>
          <w:sz w:val="24"/>
        </w:rPr>
        <w:t>экологических</w:t>
      </w:r>
      <w:r>
        <w:rPr>
          <w:sz w:val="24"/>
        </w:rPr>
        <w:tab/>
      </w:r>
      <w:r>
        <w:rPr>
          <w:spacing w:val="-2"/>
          <w:sz w:val="24"/>
        </w:rPr>
        <w:t>факторов</w:t>
      </w:r>
      <w:r>
        <w:rPr>
          <w:sz w:val="24"/>
        </w:rPr>
        <w:tab/>
      </w:r>
      <w:r>
        <w:rPr>
          <w:spacing w:val="-6"/>
          <w:sz w:val="24"/>
        </w:rPr>
        <w:t>на</w:t>
      </w:r>
      <w:r>
        <w:rPr>
          <w:sz w:val="24"/>
        </w:rPr>
        <w:tab/>
      </w:r>
      <w:r>
        <w:rPr>
          <w:spacing w:val="-2"/>
          <w:sz w:val="24"/>
        </w:rPr>
        <w:t>среду</w:t>
      </w:r>
      <w:r>
        <w:rPr>
          <w:sz w:val="24"/>
        </w:rPr>
        <w:tab/>
      </w:r>
      <w:r>
        <w:rPr>
          <w:spacing w:val="-2"/>
          <w:sz w:val="24"/>
        </w:rPr>
        <w:t>обитания</w:t>
      </w:r>
      <w:r>
        <w:rPr>
          <w:sz w:val="24"/>
        </w:rPr>
        <w:tab/>
      </w:r>
      <w:r>
        <w:rPr>
          <w:spacing w:val="-2"/>
          <w:sz w:val="24"/>
        </w:rPr>
        <w:t>живых организмов;</w:t>
      </w:r>
    </w:p>
    <w:p w:rsidR="006C1371" w:rsidRDefault="00114C20" w:rsidP="00030E22">
      <w:pPr>
        <w:pStyle w:val="a6"/>
        <w:numPr>
          <w:ilvl w:val="1"/>
          <w:numId w:val="441"/>
        </w:numPr>
        <w:tabs>
          <w:tab w:val="left" w:pos="1641"/>
        </w:tabs>
        <w:spacing w:before="1" w:line="293" w:lineRule="exact"/>
        <w:jc w:val="left"/>
        <w:rPr>
          <w:sz w:val="24"/>
        </w:rPr>
      </w:pPr>
      <w:r>
        <w:rPr>
          <w:sz w:val="24"/>
        </w:rPr>
        <w:t>проводить</w:t>
      </w:r>
      <w:r>
        <w:rPr>
          <w:spacing w:val="-7"/>
          <w:sz w:val="24"/>
        </w:rPr>
        <w:t xml:space="preserve"> </w:t>
      </w:r>
      <w:r>
        <w:rPr>
          <w:sz w:val="24"/>
        </w:rPr>
        <w:t>причинный</w:t>
      </w:r>
      <w:r>
        <w:rPr>
          <w:spacing w:val="-8"/>
          <w:sz w:val="24"/>
        </w:rPr>
        <w:t xml:space="preserve"> </w:t>
      </w:r>
      <w:r>
        <w:rPr>
          <w:sz w:val="24"/>
        </w:rPr>
        <w:t>и</w:t>
      </w:r>
      <w:r>
        <w:rPr>
          <w:spacing w:val="-6"/>
          <w:sz w:val="24"/>
        </w:rPr>
        <w:t xml:space="preserve"> </w:t>
      </w:r>
      <w:r>
        <w:rPr>
          <w:sz w:val="24"/>
        </w:rPr>
        <w:t>вероятностный</w:t>
      </w:r>
      <w:r>
        <w:rPr>
          <w:spacing w:val="-7"/>
          <w:sz w:val="24"/>
        </w:rPr>
        <w:t xml:space="preserve"> </w:t>
      </w:r>
      <w:r>
        <w:rPr>
          <w:sz w:val="24"/>
        </w:rPr>
        <w:t>анализ</w:t>
      </w:r>
      <w:r>
        <w:rPr>
          <w:spacing w:val="-6"/>
          <w:sz w:val="24"/>
        </w:rPr>
        <w:t xml:space="preserve"> </w:t>
      </w:r>
      <w:r>
        <w:rPr>
          <w:sz w:val="24"/>
        </w:rPr>
        <w:t>различных</w:t>
      </w:r>
      <w:r>
        <w:rPr>
          <w:spacing w:val="-5"/>
          <w:sz w:val="24"/>
        </w:rPr>
        <w:t xml:space="preserve"> </w:t>
      </w:r>
      <w:r>
        <w:rPr>
          <w:sz w:val="24"/>
        </w:rPr>
        <w:t>экологических</w:t>
      </w:r>
      <w:r>
        <w:rPr>
          <w:spacing w:val="-4"/>
          <w:sz w:val="24"/>
        </w:rPr>
        <w:t xml:space="preserve"> </w:t>
      </w:r>
      <w:r>
        <w:rPr>
          <w:spacing w:val="-2"/>
          <w:sz w:val="24"/>
        </w:rPr>
        <w:t>ситуаций;</w:t>
      </w:r>
    </w:p>
    <w:p w:rsidR="006C1371" w:rsidRDefault="00114C20" w:rsidP="00030E22">
      <w:pPr>
        <w:pStyle w:val="a6"/>
        <w:numPr>
          <w:ilvl w:val="1"/>
          <w:numId w:val="441"/>
        </w:numPr>
        <w:tabs>
          <w:tab w:val="left" w:pos="1641"/>
        </w:tabs>
        <w:spacing w:before="1" w:line="237" w:lineRule="auto"/>
        <w:ind w:right="457"/>
        <w:jc w:val="left"/>
        <w:rPr>
          <w:sz w:val="24"/>
        </w:rPr>
      </w:pPr>
      <w:r>
        <w:rPr>
          <w:sz w:val="24"/>
        </w:rPr>
        <w:t xml:space="preserve">прогнозировать изменения ситуации при смене действия одного фактора на другой </w:t>
      </w:r>
      <w:r>
        <w:rPr>
          <w:spacing w:val="-2"/>
          <w:sz w:val="24"/>
        </w:rPr>
        <w:t>фактор;</w:t>
      </w:r>
    </w:p>
    <w:p w:rsidR="006C1371" w:rsidRDefault="00114C20" w:rsidP="00030E22">
      <w:pPr>
        <w:pStyle w:val="a6"/>
        <w:numPr>
          <w:ilvl w:val="1"/>
          <w:numId w:val="441"/>
        </w:numPr>
        <w:tabs>
          <w:tab w:val="left" w:pos="1641"/>
        </w:tabs>
        <w:spacing w:before="5" w:line="237" w:lineRule="auto"/>
        <w:ind w:right="449"/>
        <w:jc w:val="left"/>
        <w:rPr>
          <w:sz w:val="24"/>
        </w:rPr>
      </w:pPr>
      <w:r>
        <w:rPr>
          <w:sz w:val="24"/>
        </w:rPr>
        <w:t>распространять</w:t>
      </w:r>
      <w:r>
        <w:rPr>
          <w:spacing w:val="32"/>
          <w:sz w:val="24"/>
        </w:rPr>
        <w:t xml:space="preserve"> </w:t>
      </w:r>
      <w:r>
        <w:rPr>
          <w:sz w:val="24"/>
        </w:rPr>
        <w:t>экологические</w:t>
      </w:r>
      <w:r>
        <w:rPr>
          <w:spacing w:val="29"/>
          <w:sz w:val="24"/>
        </w:rPr>
        <w:t xml:space="preserve"> </w:t>
      </w:r>
      <w:r>
        <w:rPr>
          <w:sz w:val="24"/>
        </w:rPr>
        <w:t>знания</w:t>
      </w:r>
      <w:r>
        <w:rPr>
          <w:spacing w:val="28"/>
          <w:sz w:val="24"/>
        </w:rPr>
        <w:t xml:space="preserve"> </w:t>
      </w:r>
      <w:r>
        <w:rPr>
          <w:sz w:val="24"/>
        </w:rPr>
        <w:t>и</w:t>
      </w:r>
      <w:r>
        <w:rPr>
          <w:spacing w:val="33"/>
          <w:sz w:val="24"/>
        </w:rPr>
        <w:t xml:space="preserve"> </w:t>
      </w:r>
      <w:r>
        <w:rPr>
          <w:sz w:val="24"/>
        </w:rPr>
        <w:t>участвовать</w:t>
      </w:r>
      <w:r>
        <w:rPr>
          <w:spacing w:val="32"/>
          <w:sz w:val="24"/>
        </w:rPr>
        <w:t xml:space="preserve"> </w:t>
      </w:r>
      <w:r>
        <w:rPr>
          <w:sz w:val="24"/>
        </w:rPr>
        <w:t>в</w:t>
      </w:r>
      <w:r>
        <w:rPr>
          <w:spacing w:val="30"/>
          <w:sz w:val="24"/>
        </w:rPr>
        <w:t xml:space="preserve"> </w:t>
      </w:r>
      <w:r>
        <w:rPr>
          <w:sz w:val="24"/>
        </w:rPr>
        <w:t>практических</w:t>
      </w:r>
      <w:r>
        <w:rPr>
          <w:spacing w:val="32"/>
          <w:sz w:val="24"/>
        </w:rPr>
        <w:t xml:space="preserve"> </w:t>
      </w:r>
      <w:r>
        <w:rPr>
          <w:sz w:val="24"/>
        </w:rPr>
        <w:t>мероприятиях по защите окружающей среды.</w:t>
      </w:r>
    </w:p>
    <w:p w:rsidR="006C1371" w:rsidRDefault="00114C20" w:rsidP="00030E22">
      <w:pPr>
        <w:pStyle w:val="a6"/>
        <w:numPr>
          <w:ilvl w:val="0"/>
          <w:numId w:val="441"/>
        </w:numPr>
        <w:tabs>
          <w:tab w:val="left" w:pos="1388"/>
        </w:tabs>
        <w:ind w:right="450" w:firstLine="708"/>
        <w:rPr>
          <w:sz w:val="24"/>
        </w:rPr>
      </w:pPr>
      <w:r>
        <w:rPr>
          <w:sz w:val="24"/>
        </w:rPr>
        <w:t>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 Обучающийся сможет:</w:t>
      </w:r>
    </w:p>
    <w:p w:rsidR="006C1371" w:rsidRDefault="00114C20" w:rsidP="00030E22">
      <w:pPr>
        <w:pStyle w:val="a6"/>
        <w:numPr>
          <w:ilvl w:val="1"/>
          <w:numId w:val="441"/>
        </w:numPr>
        <w:tabs>
          <w:tab w:val="left" w:pos="1641"/>
        </w:tabs>
        <w:spacing w:before="5" w:line="237" w:lineRule="auto"/>
        <w:ind w:right="447"/>
        <w:jc w:val="left"/>
        <w:rPr>
          <w:sz w:val="24"/>
        </w:rPr>
      </w:pPr>
      <w:r>
        <w:rPr>
          <w:sz w:val="24"/>
        </w:rPr>
        <w:t>определять</w:t>
      </w:r>
      <w:r>
        <w:rPr>
          <w:spacing w:val="40"/>
          <w:sz w:val="24"/>
        </w:rPr>
        <w:t xml:space="preserve"> </w:t>
      </w:r>
      <w:r>
        <w:rPr>
          <w:sz w:val="24"/>
        </w:rPr>
        <w:t>необходимые</w:t>
      </w:r>
      <w:r>
        <w:rPr>
          <w:spacing w:val="40"/>
          <w:sz w:val="24"/>
        </w:rPr>
        <w:t xml:space="preserve"> </w:t>
      </w:r>
      <w:r>
        <w:rPr>
          <w:sz w:val="24"/>
        </w:rPr>
        <w:t>ключевые</w:t>
      </w:r>
      <w:r>
        <w:rPr>
          <w:spacing w:val="40"/>
          <w:sz w:val="24"/>
        </w:rPr>
        <w:t xml:space="preserve"> </w:t>
      </w:r>
      <w:r>
        <w:rPr>
          <w:sz w:val="24"/>
        </w:rPr>
        <w:t>поисковые</w:t>
      </w:r>
      <w:r>
        <w:rPr>
          <w:spacing w:val="40"/>
          <w:sz w:val="24"/>
        </w:rPr>
        <w:t xml:space="preserve"> </w:t>
      </w:r>
      <w:r>
        <w:rPr>
          <w:sz w:val="24"/>
        </w:rPr>
        <w:t>слова</w:t>
      </w:r>
      <w:r>
        <w:rPr>
          <w:spacing w:val="40"/>
          <w:sz w:val="24"/>
        </w:rPr>
        <w:t xml:space="preserve"> </w:t>
      </w:r>
      <w:r>
        <w:rPr>
          <w:sz w:val="24"/>
        </w:rPr>
        <w:t>и</w:t>
      </w:r>
      <w:r>
        <w:rPr>
          <w:spacing w:val="40"/>
          <w:sz w:val="24"/>
        </w:rPr>
        <w:t xml:space="preserve"> </w:t>
      </w:r>
      <w:r>
        <w:rPr>
          <w:sz w:val="24"/>
        </w:rPr>
        <w:t>формировать</w:t>
      </w:r>
      <w:r>
        <w:rPr>
          <w:spacing w:val="40"/>
          <w:sz w:val="24"/>
        </w:rPr>
        <w:t xml:space="preserve"> </w:t>
      </w:r>
      <w:r>
        <w:rPr>
          <w:sz w:val="24"/>
        </w:rPr>
        <w:t>корректные поисковые запросы;</w:t>
      </w:r>
    </w:p>
    <w:p w:rsidR="006C1371" w:rsidRDefault="00114C20" w:rsidP="00030E22">
      <w:pPr>
        <w:pStyle w:val="a6"/>
        <w:numPr>
          <w:ilvl w:val="1"/>
          <w:numId w:val="441"/>
        </w:numPr>
        <w:tabs>
          <w:tab w:val="left" w:pos="1641"/>
        </w:tabs>
        <w:spacing w:before="4" w:line="237" w:lineRule="auto"/>
        <w:ind w:right="453"/>
        <w:jc w:val="left"/>
        <w:rPr>
          <w:sz w:val="24"/>
        </w:rPr>
      </w:pPr>
      <w:r>
        <w:rPr>
          <w:sz w:val="24"/>
        </w:rPr>
        <w:t>осуществлять</w:t>
      </w:r>
      <w:r>
        <w:rPr>
          <w:spacing w:val="80"/>
          <w:sz w:val="24"/>
        </w:rPr>
        <w:t xml:space="preserve"> </w:t>
      </w:r>
      <w:r>
        <w:rPr>
          <w:sz w:val="24"/>
        </w:rPr>
        <w:t>взаимодействие</w:t>
      </w:r>
      <w:r>
        <w:rPr>
          <w:spacing w:val="80"/>
          <w:sz w:val="24"/>
        </w:rPr>
        <w:t xml:space="preserve"> </w:t>
      </w:r>
      <w:r>
        <w:rPr>
          <w:sz w:val="24"/>
        </w:rPr>
        <w:t>с</w:t>
      </w:r>
      <w:r>
        <w:rPr>
          <w:spacing w:val="80"/>
          <w:sz w:val="24"/>
        </w:rPr>
        <w:t xml:space="preserve"> </w:t>
      </w:r>
      <w:r>
        <w:rPr>
          <w:sz w:val="24"/>
        </w:rPr>
        <w:t>электронными</w:t>
      </w:r>
      <w:r>
        <w:rPr>
          <w:spacing w:val="80"/>
          <w:sz w:val="24"/>
        </w:rPr>
        <w:t xml:space="preserve"> </w:t>
      </w:r>
      <w:r>
        <w:rPr>
          <w:sz w:val="24"/>
        </w:rPr>
        <w:t>поисковыми</w:t>
      </w:r>
      <w:r>
        <w:rPr>
          <w:spacing w:val="80"/>
          <w:sz w:val="24"/>
        </w:rPr>
        <w:t xml:space="preserve"> </w:t>
      </w:r>
      <w:r>
        <w:rPr>
          <w:sz w:val="24"/>
        </w:rPr>
        <w:t>системами,</w:t>
      </w:r>
      <w:r>
        <w:rPr>
          <w:spacing w:val="80"/>
          <w:sz w:val="24"/>
        </w:rPr>
        <w:t xml:space="preserve"> </w:t>
      </w:r>
      <w:r>
        <w:rPr>
          <w:sz w:val="24"/>
        </w:rPr>
        <w:t>базами знаний, справочниками;</w:t>
      </w:r>
    </w:p>
    <w:p w:rsidR="006C1371" w:rsidRDefault="00114C20" w:rsidP="00030E22">
      <w:pPr>
        <w:pStyle w:val="a6"/>
        <w:numPr>
          <w:ilvl w:val="1"/>
          <w:numId w:val="441"/>
        </w:numPr>
        <w:tabs>
          <w:tab w:val="left" w:pos="1641"/>
        </w:tabs>
        <w:spacing w:before="2"/>
        <w:ind w:right="450"/>
        <w:jc w:val="left"/>
        <w:rPr>
          <w:sz w:val="24"/>
        </w:rPr>
      </w:pPr>
      <w:r>
        <w:rPr>
          <w:sz w:val="24"/>
        </w:rPr>
        <w:t>формировать</w:t>
      </w:r>
      <w:r>
        <w:rPr>
          <w:spacing w:val="40"/>
          <w:sz w:val="24"/>
        </w:rPr>
        <w:t xml:space="preserve"> </w:t>
      </w:r>
      <w:r>
        <w:rPr>
          <w:sz w:val="24"/>
        </w:rPr>
        <w:t>множественную</w:t>
      </w:r>
      <w:r>
        <w:rPr>
          <w:spacing w:val="40"/>
          <w:sz w:val="24"/>
        </w:rPr>
        <w:t xml:space="preserve"> </w:t>
      </w:r>
      <w:r>
        <w:rPr>
          <w:sz w:val="24"/>
        </w:rPr>
        <w:t>выборку</w:t>
      </w:r>
      <w:r>
        <w:rPr>
          <w:spacing w:val="33"/>
          <w:sz w:val="24"/>
        </w:rPr>
        <w:t xml:space="preserve"> </w:t>
      </w:r>
      <w:r>
        <w:rPr>
          <w:sz w:val="24"/>
        </w:rPr>
        <w:t>из</w:t>
      </w:r>
      <w:r>
        <w:rPr>
          <w:spacing w:val="40"/>
          <w:sz w:val="24"/>
        </w:rPr>
        <w:t xml:space="preserve"> </w:t>
      </w:r>
      <w:r>
        <w:rPr>
          <w:sz w:val="24"/>
        </w:rPr>
        <w:t>различных</w:t>
      </w:r>
      <w:r>
        <w:rPr>
          <w:spacing w:val="40"/>
          <w:sz w:val="24"/>
        </w:rPr>
        <w:t xml:space="preserve"> </w:t>
      </w:r>
      <w:r>
        <w:rPr>
          <w:sz w:val="24"/>
        </w:rPr>
        <w:t>источников</w:t>
      </w:r>
      <w:r>
        <w:rPr>
          <w:spacing w:val="37"/>
          <w:sz w:val="24"/>
        </w:rPr>
        <w:t xml:space="preserve"> </w:t>
      </w:r>
      <w:r>
        <w:rPr>
          <w:sz w:val="24"/>
        </w:rPr>
        <w:t>информации</w:t>
      </w:r>
      <w:r>
        <w:rPr>
          <w:spacing w:val="40"/>
          <w:sz w:val="24"/>
        </w:rPr>
        <w:t xml:space="preserve"> </w:t>
      </w:r>
      <w:r>
        <w:rPr>
          <w:sz w:val="24"/>
        </w:rPr>
        <w:t>для объективизации результатов поиска;</w:t>
      </w:r>
    </w:p>
    <w:p w:rsidR="006C1371" w:rsidRDefault="00114C20" w:rsidP="00030E22">
      <w:pPr>
        <w:pStyle w:val="a6"/>
        <w:numPr>
          <w:ilvl w:val="1"/>
          <w:numId w:val="441"/>
        </w:numPr>
        <w:tabs>
          <w:tab w:val="left" w:pos="1641"/>
        </w:tabs>
        <w:spacing w:before="2"/>
        <w:jc w:val="left"/>
        <w:rPr>
          <w:sz w:val="24"/>
        </w:rPr>
      </w:pPr>
      <w:r>
        <w:rPr>
          <w:sz w:val="24"/>
        </w:rPr>
        <w:t>соотносить</w:t>
      </w:r>
      <w:r>
        <w:rPr>
          <w:spacing w:val="-7"/>
          <w:sz w:val="24"/>
        </w:rPr>
        <w:t xml:space="preserve"> </w:t>
      </w:r>
      <w:r>
        <w:rPr>
          <w:sz w:val="24"/>
        </w:rPr>
        <w:t>полученные</w:t>
      </w:r>
      <w:r>
        <w:rPr>
          <w:spacing w:val="-3"/>
          <w:sz w:val="24"/>
        </w:rPr>
        <w:t xml:space="preserve"> </w:t>
      </w:r>
      <w:r>
        <w:rPr>
          <w:sz w:val="24"/>
        </w:rPr>
        <w:t>результаты</w:t>
      </w:r>
      <w:r>
        <w:rPr>
          <w:spacing w:val="-3"/>
          <w:sz w:val="24"/>
        </w:rPr>
        <w:t xml:space="preserve"> </w:t>
      </w:r>
      <w:r>
        <w:rPr>
          <w:sz w:val="24"/>
        </w:rPr>
        <w:t>поиска</w:t>
      </w:r>
      <w:r>
        <w:rPr>
          <w:spacing w:val="-4"/>
          <w:sz w:val="24"/>
        </w:rPr>
        <w:t xml:space="preserve"> </w:t>
      </w:r>
      <w:r>
        <w:rPr>
          <w:sz w:val="24"/>
        </w:rPr>
        <w:t>с</w:t>
      </w:r>
      <w:r>
        <w:rPr>
          <w:spacing w:val="-4"/>
          <w:sz w:val="24"/>
        </w:rPr>
        <w:t xml:space="preserve"> </w:t>
      </w:r>
      <w:r>
        <w:rPr>
          <w:sz w:val="24"/>
        </w:rPr>
        <w:t>задачами</w:t>
      </w:r>
      <w:r>
        <w:rPr>
          <w:spacing w:val="-3"/>
          <w:sz w:val="24"/>
        </w:rPr>
        <w:t xml:space="preserve"> </w:t>
      </w:r>
      <w:r>
        <w:rPr>
          <w:sz w:val="24"/>
        </w:rPr>
        <w:t>и</w:t>
      </w:r>
      <w:r>
        <w:rPr>
          <w:spacing w:val="-3"/>
          <w:sz w:val="24"/>
        </w:rPr>
        <w:t xml:space="preserve"> </w:t>
      </w:r>
      <w:r>
        <w:rPr>
          <w:sz w:val="24"/>
        </w:rPr>
        <w:t>целями</w:t>
      </w:r>
      <w:r>
        <w:rPr>
          <w:spacing w:val="-3"/>
          <w:sz w:val="24"/>
        </w:rPr>
        <w:t xml:space="preserve"> </w:t>
      </w:r>
      <w:r>
        <w:rPr>
          <w:sz w:val="24"/>
        </w:rPr>
        <w:t>своей</w:t>
      </w:r>
      <w:r>
        <w:rPr>
          <w:spacing w:val="-3"/>
          <w:sz w:val="24"/>
        </w:rPr>
        <w:t xml:space="preserve"> </w:t>
      </w:r>
      <w:r>
        <w:rPr>
          <w:spacing w:val="-2"/>
          <w:sz w:val="24"/>
        </w:rPr>
        <w:t>деятельности.</w:t>
      </w:r>
    </w:p>
    <w:p w:rsidR="006C1371" w:rsidRDefault="00114C20">
      <w:pPr>
        <w:pStyle w:val="3"/>
        <w:spacing w:before="1" w:line="274" w:lineRule="exact"/>
        <w:ind w:left="921"/>
      </w:pPr>
      <w:r>
        <w:t>Коммуникативные</w:t>
      </w:r>
      <w:r>
        <w:rPr>
          <w:spacing w:val="-11"/>
        </w:rPr>
        <w:t xml:space="preserve"> </w:t>
      </w:r>
      <w:r>
        <w:rPr>
          <w:spacing w:val="-5"/>
        </w:rPr>
        <w:t>УУД</w:t>
      </w:r>
    </w:p>
    <w:p w:rsidR="006C1371" w:rsidRDefault="00114C20" w:rsidP="00030E22">
      <w:pPr>
        <w:pStyle w:val="a6"/>
        <w:numPr>
          <w:ilvl w:val="0"/>
          <w:numId w:val="441"/>
        </w:numPr>
        <w:tabs>
          <w:tab w:val="left" w:pos="1446"/>
        </w:tabs>
        <w:ind w:right="448" w:firstLine="708"/>
        <w:rPr>
          <w:sz w:val="24"/>
        </w:rPr>
      </w:pPr>
      <w:r>
        <w:rPr>
          <w:sz w:val="24"/>
        </w:rPr>
        <w:t>Умение организовывать учебное сотрудничество с педагогом и совместную деятельность с педагогом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6C1371" w:rsidRDefault="00114C20" w:rsidP="00030E22">
      <w:pPr>
        <w:pStyle w:val="a6"/>
        <w:numPr>
          <w:ilvl w:val="1"/>
          <w:numId w:val="441"/>
        </w:numPr>
        <w:tabs>
          <w:tab w:val="left" w:pos="1640"/>
        </w:tabs>
        <w:spacing w:line="293" w:lineRule="exact"/>
        <w:ind w:left="1640" w:hanging="359"/>
        <w:rPr>
          <w:sz w:val="24"/>
        </w:rPr>
      </w:pPr>
      <w:r>
        <w:rPr>
          <w:sz w:val="24"/>
        </w:rPr>
        <w:t>определять</w:t>
      </w:r>
      <w:r>
        <w:rPr>
          <w:spacing w:val="-6"/>
          <w:sz w:val="24"/>
        </w:rPr>
        <w:t xml:space="preserve"> </w:t>
      </w:r>
      <w:r>
        <w:rPr>
          <w:sz w:val="24"/>
        </w:rPr>
        <w:t>возможные</w:t>
      </w:r>
      <w:r>
        <w:rPr>
          <w:spacing w:val="-5"/>
          <w:sz w:val="24"/>
        </w:rPr>
        <w:t xml:space="preserve"> </w:t>
      </w:r>
      <w:r>
        <w:rPr>
          <w:sz w:val="24"/>
        </w:rPr>
        <w:t>роли</w:t>
      </w:r>
      <w:r>
        <w:rPr>
          <w:spacing w:val="-2"/>
          <w:sz w:val="24"/>
        </w:rPr>
        <w:t xml:space="preserve"> </w:t>
      </w:r>
      <w:r>
        <w:rPr>
          <w:sz w:val="24"/>
        </w:rPr>
        <w:t>в</w:t>
      </w:r>
      <w:r>
        <w:rPr>
          <w:spacing w:val="-4"/>
          <w:sz w:val="24"/>
        </w:rPr>
        <w:t xml:space="preserve"> </w:t>
      </w:r>
      <w:r>
        <w:rPr>
          <w:sz w:val="24"/>
        </w:rPr>
        <w:t>совместной</w:t>
      </w:r>
      <w:r>
        <w:rPr>
          <w:spacing w:val="-3"/>
          <w:sz w:val="24"/>
        </w:rPr>
        <w:t xml:space="preserve"> </w:t>
      </w:r>
      <w:r>
        <w:rPr>
          <w:spacing w:val="-2"/>
          <w:sz w:val="24"/>
        </w:rPr>
        <w:t>деятельности;</w:t>
      </w:r>
    </w:p>
    <w:p w:rsidR="006C1371" w:rsidRDefault="00114C20" w:rsidP="00030E22">
      <w:pPr>
        <w:pStyle w:val="a6"/>
        <w:numPr>
          <w:ilvl w:val="1"/>
          <w:numId w:val="441"/>
        </w:numPr>
        <w:tabs>
          <w:tab w:val="left" w:pos="1640"/>
        </w:tabs>
        <w:spacing w:line="293" w:lineRule="exact"/>
        <w:ind w:left="1640" w:hanging="359"/>
        <w:rPr>
          <w:sz w:val="24"/>
        </w:rPr>
      </w:pPr>
      <w:r>
        <w:rPr>
          <w:sz w:val="24"/>
        </w:rPr>
        <w:t>играть</w:t>
      </w:r>
      <w:r>
        <w:rPr>
          <w:spacing w:val="-3"/>
          <w:sz w:val="24"/>
        </w:rPr>
        <w:t xml:space="preserve"> </w:t>
      </w:r>
      <w:r>
        <w:rPr>
          <w:sz w:val="24"/>
        </w:rPr>
        <w:t>определенную</w:t>
      </w:r>
      <w:r>
        <w:rPr>
          <w:spacing w:val="-3"/>
          <w:sz w:val="24"/>
        </w:rPr>
        <w:t xml:space="preserve"> </w:t>
      </w:r>
      <w:r>
        <w:rPr>
          <w:sz w:val="24"/>
        </w:rPr>
        <w:t>роль</w:t>
      </w:r>
      <w:r>
        <w:rPr>
          <w:spacing w:val="-3"/>
          <w:sz w:val="24"/>
        </w:rPr>
        <w:t xml:space="preserve"> </w:t>
      </w:r>
      <w:r>
        <w:rPr>
          <w:sz w:val="24"/>
        </w:rPr>
        <w:t>в</w:t>
      </w:r>
      <w:r>
        <w:rPr>
          <w:spacing w:val="-4"/>
          <w:sz w:val="24"/>
        </w:rPr>
        <w:t xml:space="preserve"> </w:t>
      </w:r>
      <w:r>
        <w:rPr>
          <w:sz w:val="24"/>
        </w:rPr>
        <w:t>совместной</w:t>
      </w:r>
      <w:r>
        <w:rPr>
          <w:spacing w:val="-3"/>
          <w:sz w:val="24"/>
        </w:rPr>
        <w:t xml:space="preserve"> </w:t>
      </w:r>
      <w:r>
        <w:rPr>
          <w:spacing w:val="-2"/>
          <w:sz w:val="24"/>
        </w:rPr>
        <w:t>деятельности;</w:t>
      </w:r>
    </w:p>
    <w:p w:rsidR="006C1371" w:rsidRDefault="00114C20" w:rsidP="00030E22">
      <w:pPr>
        <w:pStyle w:val="a6"/>
        <w:numPr>
          <w:ilvl w:val="1"/>
          <w:numId w:val="441"/>
        </w:numPr>
        <w:tabs>
          <w:tab w:val="left" w:pos="1641"/>
        </w:tabs>
        <w:spacing w:before="2" w:line="237" w:lineRule="auto"/>
        <w:ind w:right="457"/>
        <w:jc w:val="left"/>
        <w:rPr>
          <w:sz w:val="24"/>
        </w:rPr>
      </w:pPr>
      <w:r>
        <w:rPr>
          <w:sz w:val="24"/>
        </w:rPr>
        <w:t>принимать</w:t>
      </w:r>
      <w:r>
        <w:rPr>
          <w:spacing w:val="32"/>
          <w:sz w:val="24"/>
        </w:rPr>
        <w:t xml:space="preserve"> </w:t>
      </w:r>
      <w:r>
        <w:rPr>
          <w:sz w:val="24"/>
        </w:rPr>
        <w:t>позицию</w:t>
      </w:r>
      <w:r>
        <w:rPr>
          <w:spacing w:val="31"/>
          <w:sz w:val="24"/>
        </w:rPr>
        <w:t xml:space="preserve"> </w:t>
      </w:r>
      <w:r>
        <w:rPr>
          <w:sz w:val="24"/>
        </w:rPr>
        <w:t>собеседника,</w:t>
      </w:r>
      <w:r>
        <w:rPr>
          <w:spacing w:val="30"/>
          <w:sz w:val="24"/>
        </w:rPr>
        <w:t xml:space="preserve"> </w:t>
      </w:r>
      <w:r>
        <w:rPr>
          <w:sz w:val="24"/>
        </w:rPr>
        <w:t>понимая</w:t>
      </w:r>
      <w:r>
        <w:rPr>
          <w:spacing w:val="30"/>
          <w:sz w:val="24"/>
        </w:rPr>
        <w:t xml:space="preserve"> </w:t>
      </w:r>
      <w:r>
        <w:rPr>
          <w:sz w:val="24"/>
        </w:rPr>
        <w:t>позицию</w:t>
      </w:r>
      <w:r>
        <w:rPr>
          <w:spacing w:val="31"/>
          <w:sz w:val="24"/>
        </w:rPr>
        <w:t xml:space="preserve"> </w:t>
      </w:r>
      <w:r>
        <w:rPr>
          <w:sz w:val="24"/>
        </w:rPr>
        <w:t>другого,</w:t>
      </w:r>
      <w:r>
        <w:rPr>
          <w:spacing w:val="30"/>
          <w:sz w:val="24"/>
        </w:rPr>
        <w:t xml:space="preserve"> </w:t>
      </w:r>
      <w:r>
        <w:rPr>
          <w:sz w:val="24"/>
        </w:rPr>
        <w:t>различать</w:t>
      </w:r>
      <w:r>
        <w:rPr>
          <w:spacing w:val="32"/>
          <w:sz w:val="24"/>
        </w:rPr>
        <w:t xml:space="preserve"> </w:t>
      </w:r>
      <w:r>
        <w:rPr>
          <w:sz w:val="24"/>
        </w:rPr>
        <w:t>в</w:t>
      </w:r>
      <w:r>
        <w:rPr>
          <w:spacing w:val="30"/>
          <w:sz w:val="24"/>
        </w:rPr>
        <w:t xml:space="preserve"> </w:t>
      </w:r>
      <w:r>
        <w:rPr>
          <w:sz w:val="24"/>
        </w:rPr>
        <w:t>его</w:t>
      </w:r>
      <w:r>
        <w:rPr>
          <w:spacing w:val="30"/>
          <w:sz w:val="24"/>
        </w:rPr>
        <w:t xml:space="preserve"> </w:t>
      </w:r>
      <w:r>
        <w:rPr>
          <w:sz w:val="24"/>
        </w:rPr>
        <w:t>речи мнение (точку зрения), доказательства (аргументы);</w:t>
      </w:r>
    </w:p>
    <w:p w:rsidR="006C1371" w:rsidRDefault="00114C20" w:rsidP="00030E22">
      <w:pPr>
        <w:pStyle w:val="a6"/>
        <w:numPr>
          <w:ilvl w:val="1"/>
          <w:numId w:val="441"/>
        </w:numPr>
        <w:tabs>
          <w:tab w:val="left" w:pos="1641"/>
        </w:tabs>
        <w:spacing w:before="5" w:line="237" w:lineRule="auto"/>
        <w:ind w:right="451"/>
        <w:jc w:val="left"/>
        <w:rPr>
          <w:sz w:val="24"/>
        </w:rPr>
      </w:pPr>
      <w:r>
        <w:rPr>
          <w:sz w:val="24"/>
        </w:rPr>
        <w:t>определять</w:t>
      </w:r>
      <w:r>
        <w:rPr>
          <w:spacing w:val="80"/>
          <w:sz w:val="24"/>
        </w:rPr>
        <w:t xml:space="preserve"> </w:t>
      </w:r>
      <w:r>
        <w:rPr>
          <w:sz w:val="24"/>
        </w:rPr>
        <w:t>свои</w:t>
      </w:r>
      <w:r>
        <w:rPr>
          <w:spacing w:val="80"/>
          <w:sz w:val="24"/>
        </w:rPr>
        <w:t xml:space="preserve"> </w:t>
      </w:r>
      <w:r>
        <w:rPr>
          <w:sz w:val="24"/>
        </w:rPr>
        <w:t>действия</w:t>
      </w:r>
      <w:r>
        <w:rPr>
          <w:spacing w:val="80"/>
          <w:sz w:val="24"/>
        </w:rPr>
        <w:t xml:space="preserve"> </w:t>
      </w:r>
      <w:r>
        <w:rPr>
          <w:sz w:val="24"/>
        </w:rPr>
        <w:t>и</w:t>
      </w:r>
      <w:r>
        <w:rPr>
          <w:spacing w:val="80"/>
          <w:sz w:val="24"/>
        </w:rPr>
        <w:t xml:space="preserve"> </w:t>
      </w:r>
      <w:r>
        <w:rPr>
          <w:sz w:val="24"/>
        </w:rPr>
        <w:t>действия</w:t>
      </w:r>
      <w:r>
        <w:rPr>
          <w:spacing w:val="80"/>
          <w:sz w:val="24"/>
        </w:rPr>
        <w:t xml:space="preserve"> </w:t>
      </w:r>
      <w:r>
        <w:rPr>
          <w:sz w:val="24"/>
        </w:rPr>
        <w:t>партнера,</w:t>
      </w:r>
      <w:r>
        <w:rPr>
          <w:spacing w:val="80"/>
          <w:sz w:val="24"/>
        </w:rPr>
        <w:t xml:space="preserve"> </w:t>
      </w:r>
      <w:r>
        <w:rPr>
          <w:sz w:val="24"/>
        </w:rPr>
        <w:t>которые</w:t>
      </w:r>
      <w:r>
        <w:rPr>
          <w:spacing w:val="80"/>
          <w:sz w:val="24"/>
        </w:rPr>
        <w:t xml:space="preserve"> </w:t>
      </w:r>
      <w:r>
        <w:rPr>
          <w:sz w:val="24"/>
        </w:rPr>
        <w:t>способствовали</w:t>
      </w:r>
      <w:r>
        <w:rPr>
          <w:spacing w:val="80"/>
          <w:sz w:val="24"/>
        </w:rPr>
        <w:t xml:space="preserve"> </w:t>
      </w:r>
      <w:r>
        <w:rPr>
          <w:sz w:val="24"/>
        </w:rPr>
        <w:t>или препятствовали продуктивной коммуникации;</w:t>
      </w:r>
    </w:p>
    <w:p w:rsidR="006C1371" w:rsidRDefault="00114C20" w:rsidP="00030E22">
      <w:pPr>
        <w:pStyle w:val="a6"/>
        <w:numPr>
          <w:ilvl w:val="1"/>
          <w:numId w:val="441"/>
        </w:numPr>
        <w:tabs>
          <w:tab w:val="left" w:pos="1641"/>
        </w:tabs>
        <w:spacing w:before="2" w:line="293" w:lineRule="exact"/>
        <w:jc w:val="left"/>
        <w:rPr>
          <w:sz w:val="24"/>
        </w:rPr>
      </w:pPr>
      <w:r>
        <w:rPr>
          <w:sz w:val="24"/>
        </w:rPr>
        <w:t>строить</w:t>
      </w:r>
      <w:r>
        <w:rPr>
          <w:spacing w:val="-7"/>
          <w:sz w:val="24"/>
        </w:rPr>
        <w:t xml:space="preserve"> </w:t>
      </w:r>
      <w:r>
        <w:rPr>
          <w:sz w:val="24"/>
        </w:rPr>
        <w:t>позитивные</w:t>
      </w:r>
      <w:r>
        <w:rPr>
          <w:spacing w:val="-6"/>
          <w:sz w:val="24"/>
        </w:rPr>
        <w:t xml:space="preserve"> </w:t>
      </w:r>
      <w:r>
        <w:rPr>
          <w:sz w:val="24"/>
        </w:rPr>
        <w:t>отношения</w:t>
      </w:r>
      <w:r>
        <w:rPr>
          <w:spacing w:val="-4"/>
          <w:sz w:val="24"/>
        </w:rPr>
        <w:t xml:space="preserve"> </w:t>
      </w:r>
      <w:r>
        <w:rPr>
          <w:sz w:val="24"/>
        </w:rPr>
        <w:t>в</w:t>
      </w:r>
      <w:r>
        <w:rPr>
          <w:spacing w:val="-5"/>
          <w:sz w:val="24"/>
        </w:rPr>
        <w:t xml:space="preserve"> </w:t>
      </w:r>
      <w:r>
        <w:rPr>
          <w:sz w:val="24"/>
        </w:rPr>
        <w:t>процессе</w:t>
      </w:r>
      <w:r>
        <w:rPr>
          <w:spacing w:val="-2"/>
          <w:sz w:val="24"/>
        </w:rPr>
        <w:t xml:space="preserve"> </w:t>
      </w:r>
      <w:r>
        <w:rPr>
          <w:sz w:val="24"/>
        </w:rPr>
        <w:t>учебной</w:t>
      </w:r>
      <w:r>
        <w:rPr>
          <w:spacing w:val="-4"/>
          <w:sz w:val="24"/>
        </w:rPr>
        <w:t xml:space="preserve"> </w:t>
      </w:r>
      <w:r>
        <w:rPr>
          <w:sz w:val="24"/>
        </w:rPr>
        <w:t>и</w:t>
      </w:r>
      <w:r>
        <w:rPr>
          <w:spacing w:val="-5"/>
          <w:sz w:val="24"/>
        </w:rPr>
        <w:t xml:space="preserve"> </w:t>
      </w:r>
      <w:r>
        <w:rPr>
          <w:sz w:val="24"/>
        </w:rPr>
        <w:t>познавательной</w:t>
      </w:r>
      <w:r>
        <w:rPr>
          <w:spacing w:val="-4"/>
          <w:sz w:val="24"/>
        </w:rPr>
        <w:t xml:space="preserve"> </w:t>
      </w:r>
      <w:r>
        <w:rPr>
          <w:spacing w:val="-2"/>
          <w:sz w:val="24"/>
        </w:rPr>
        <w:t>деятельности;</w:t>
      </w:r>
    </w:p>
    <w:p w:rsidR="006C1371" w:rsidRDefault="00114C20" w:rsidP="00030E22">
      <w:pPr>
        <w:pStyle w:val="a6"/>
        <w:numPr>
          <w:ilvl w:val="1"/>
          <w:numId w:val="441"/>
        </w:numPr>
        <w:tabs>
          <w:tab w:val="left" w:pos="1641"/>
        </w:tabs>
        <w:ind w:right="454"/>
        <w:jc w:val="left"/>
        <w:rPr>
          <w:sz w:val="24"/>
        </w:rPr>
      </w:pPr>
      <w:r>
        <w:rPr>
          <w:sz w:val="24"/>
        </w:rPr>
        <w:t>корректно</w:t>
      </w:r>
      <w:r>
        <w:rPr>
          <w:spacing w:val="40"/>
          <w:sz w:val="24"/>
        </w:rPr>
        <w:t xml:space="preserve"> </w:t>
      </w:r>
      <w:r>
        <w:rPr>
          <w:sz w:val="24"/>
        </w:rPr>
        <w:t>и</w:t>
      </w:r>
      <w:r>
        <w:rPr>
          <w:spacing w:val="40"/>
          <w:sz w:val="24"/>
        </w:rPr>
        <w:t xml:space="preserve"> </w:t>
      </w:r>
      <w:r>
        <w:rPr>
          <w:sz w:val="24"/>
        </w:rPr>
        <w:t>аргументированно</w:t>
      </w:r>
      <w:r>
        <w:rPr>
          <w:spacing w:val="40"/>
          <w:sz w:val="24"/>
        </w:rPr>
        <w:t xml:space="preserve"> </w:t>
      </w:r>
      <w:r>
        <w:rPr>
          <w:sz w:val="24"/>
        </w:rPr>
        <w:t>отстаивать</w:t>
      </w:r>
      <w:r>
        <w:rPr>
          <w:spacing w:val="40"/>
          <w:sz w:val="24"/>
        </w:rPr>
        <w:t xml:space="preserve"> </w:t>
      </w:r>
      <w:r>
        <w:rPr>
          <w:sz w:val="24"/>
        </w:rPr>
        <w:t>свою</w:t>
      </w:r>
      <w:r>
        <w:rPr>
          <w:spacing w:val="40"/>
          <w:sz w:val="24"/>
        </w:rPr>
        <w:t xml:space="preserve"> </w:t>
      </w:r>
      <w:r>
        <w:rPr>
          <w:sz w:val="24"/>
        </w:rPr>
        <w:t>точку</w:t>
      </w:r>
      <w:r>
        <w:rPr>
          <w:spacing w:val="36"/>
          <w:sz w:val="24"/>
        </w:rPr>
        <w:t xml:space="preserve"> </w:t>
      </w:r>
      <w:r>
        <w:rPr>
          <w:sz w:val="24"/>
        </w:rPr>
        <w:t>зрения,</w:t>
      </w:r>
      <w:r>
        <w:rPr>
          <w:spacing w:val="40"/>
          <w:sz w:val="24"/>
        </w:rPr>
        <w:t xml:space="preserve"> </w:t>
      </w:r>
      <w:r>
        <w:rPr>
          <w:sz w:val="24"/>
        </w:rPr>
        <w:t>в</w:t>
      </w:r>
      <w:r>
        <w:rPr>
          <w:spacing w:val="40"/>
          <w:sz w:val="24"/>
        </w:rPr>
        <w:t xml:space="preserve"> </w:t>
      </w:r>
      <w:r>
        <w:rPr>
          <w:sz w:val="24"/>
        </w:rPr>
        <w:t>дискуссии</w:t>
      </w:r>
      <w:r>
        <w:rPr>
          <w:spacing w:val="40"/>
          <w:sz w:val="24"/>
        </w:rPr>
        <w:t xml:space="preserve"> </w:t>
      </w:r>
      <w:r>
        <w:rPr>
          <w:sz w:val="24"/>
        </w:rPr>
        <w:t>уметь выдвигать контраргументы, перефразировать свою мысль;</w:t>
      </w:r>
    </w:p>
    <w:p w:rsidR="006C1371" w:rsidRDefault="00114C20" w:rsidP="00030E22">
      <w:pPr>
        <w:pStyle w:val="a6"/>
        <w:numPr>
          <w:ilvl w:val="1"/>
          <w:numId w:val="441"/>
        </w:numPr>
        <w:tabs>
          <w:tab w:val="left" w:pos="1641"/>
        </w:tabs>
        <w:spacing w:before="3" w:line="237" w:lineRule="auto"/>
        <w:ind w:right="449"/>
        <w:jc w:val="left"/>
        <w:rPr>
          <w:sz w:val="24"/>
        </w:rPr>
      </w:pPr>
      <w:r>
        <w:rPr>
          <w:sz w:val="24"/>
        </w:rPr>
        <w:t>критически</w:t>
      </w:r>
      <w:r>
        <w:rPr>
          <w:spacing w:val="40"/>
          <w:sz w:val="24"/>
        </w:rPr>
        <w:t xml:space="preserve"> </w:t>
      </w:r>
      <w:r>
        <w:rPr>
          <w:sz w:val="24"/>
        </w:rPr>
        <w:t>относиться</w:t>
      </w:r>
      <w:r>
        <w:rPr>
          <w:spacing w:val="40"/>
          <w:sz w:val="24"/>
        </w:rPr>
        <w:t xml:space="preserve"> </w:t>
      </w:r>
      <w:r>
        <w:rPr>
          <w:sz w:val="24"/>
        </w:rPr>
        <w:t>к</w:t>
      </w:r>
      <w:r>
        <w:rPr>
          <w:spacing w:val="40"/>
          <w:sz w:val="24"/>
        </w:rPr>
        <w:t xml:space="preserve"> </w:t>
      </w:r>
      <w:r>
        <w:rPr>
          <w:sz w:val="24"/>
        </w:rPr>
        <w:t>собственному</w:t>
      </w:r>
      <w:r>
        <w:rPr>
          <w:spacing w:val="40"/>
          <w:sz w:val="24"/>
        </w:rPr>
        <w:t xml:space="preserve"> </w:t>
      </w:r>
      <w:r>
        <w:rPr>
          <w:sz w:val="24"/>
        </w:rPr>
        <w:t>мнению,</w:t>
      </w:r>
      <w:r>
        <w:rPr>
          <w:spacing w:val="40"/>
          <w:sz w:val="24"/>
        </w:rPr>
        <w:t xml:space="preserve"> </w:t>
      </w:r>
      <w:r>
        <w:rPr>
          <w:sz w:val="24"/>
        </w:rPr>
        <w:t>уметь</w:t>
      </w:r>
      <w:r>
        <w:rPr>
          <w:spacing w:val="40"/>
          <w:sz w:val="24"/>
        </w:rPr>
        <w:t xml:space="preserve"> </w:t>
      </w:r>
      <w:r>
        <w:rPr>
          <w:sz w:val="24"/>
        </w:rPr>
        <w:t>признавать</w:t>
      </w:r>
      <w:r>
        <w:rPr>
          <w:spacing w:val="40"/>
          <w:sz w:val="24"/>
        </w:rPr>
        <w:t xml:space="preserve"> </w:t>
      </w:r>
      <w:r>
        <w:rPr>
          <w:sz w:val="24"/>
        </w:rPr>
        <w:t>ошибочность своего мнения (если оно ошибочно) и корректировать его;</w:t>
      </w:r>
    </w:p>
    <w:p w:rsidR="006C1371" w:rsidRDefault="00114C20" w:rsidP="00030E22">
      <w:pPr>
        <w:pStyle w:val="a6"/>
        <w:numPr>
          <w:ilvl w:val="1"/>
          <w:numId w:val="441"/>
        </w:numPr>
        <w:tabs>
          <w:tab w:val="left" w:pos="1641"/>
        </w:tabs>
        <w:spacing w:before="2" w:line="293" w:lineRule="exact"/>
        <w:jc w:val="left"/>
        <w:rPr>
          <w:sz w:val="24"/>
        </w:rPr>
      </w:pPr>
      <w:r>
        <w:rPr>
          <w:sz w:val="24"/>
        </w:rPr>
        <w:t>предлагать</w:t>
      </w:r>
      <w:r>
        <w:rPr>
          <w:spacing w:val="-6"/>
          <w:sz w:val="24"/>
        </w:rPr>
        <w:t xml:space="preserve"> </w:t>
      </w:r>
      <w:r>
        <w:rPr>
          <w:sz w:val="24"/>
        </w:rPr>
        <w:t>альтернативное</w:t>
      </w:r>
      <w:r>
        <w:rPr>
          <w:spacing w:val="-5"/>
          <w:sz w:val="24"/>
        </w:rPr>
        <w:t xml:space="preserve"> </w:t>
      </w:r>
      <w:r>
        <w:rPr>
          <w:sz w:val="24"/>
        </w:rPr>
        <w:t>решение</w:t>
      </w:r>
      <w:r>
        <w:rPr>
          <w:spacing w:val="-5"/>
          <w:sz w:val="24"/>
        </w:rPr>
        <w:t xml:space="preserve"> </w:t>
      </w:r>
      <w:r>
        <w:rPr>
          <w:sz w:val="24"/>
        </w:rPr>
        <w:t>в</w:t>
      </w:r>
      <w:r>
        <w:rPr>
          <w:spacing w:val="-5"/>
          <w:sz w:val="24"/>
        </w:rPr>
        <w:t xml:space="preserve"> </w:t>
      </w:r>
      <w:r>
        <w:rPr>
          <w:sz w:val="24"/>
        </w:rPr>
        <w:t>конфликтной</w:t>
      </w:r>
      <w:r>
        <w:rPr>
          <w:spacing w:val="-4"/>
          <w:sz w:val="24"/>
        </w:rPr>
        <w:t xml:space="preserve"> </w:t>
      </w:r>
      <w:r>
        <w:rPr>
          <w:spacing w:val="-2"/>
          <w:sz w:val="24"/>
        </w:rPr>
        <w:t>ситуации;</w:t>
      </w:r>
    </w:p>
    <w:p w:rsidR="006C1371" w:rsidRDefault="00114C20" w:rsidP="00030E22">
      <w:pPr>
        <w:pStyle w:val="a6"/>
        <w:numPr>
          <w:ilvl w:val="1"/>
          <w:numId w:val="441"/>
        </w:numPr>
        <w:tabs>
          <w:tab w:val="left" w:pos="1641"/>
        </w:tabs>
        <w:spacing w:line="293" w:lineRule="exact"/>
        <w:jc w:val="left"/>
        <w:rPr>
          <w:sz w:val="24"/>
        </w:rPr>
      </w:pPr>
      <w:r>
        <w:rPr>
          <w:sz w:val="24"/>
        </w:rPr>
        <w:t>выделять</w:t>
      </w:r>
      <w:r>
        <w:rPr>
          <w:spacing w:val="-1"/>
          <w:sz w:val="24"/>
        </w:rPr>
        <w:t xml:space="preserve"> </w:t>
      </w:r>
      <w:r>
        <w:rPr>
          <w:sz w:val="24"/>
        </w:rPr>
        <w:t>общую</w:t>
      </w:r>
      <w:r>
        <w:rPr>
          <w:spacing w:val="-1"/>
          <w:sz w:val="24"/>
        </w:rPr>
        <w:t xml:space="preserve"> </w:t>
      </w:r>
      <w:r>
        <w:rPr>
          <w:sz w:val="24"/>
        </w:rPr>
        <w:t>точку</w:t>
      </w:r>
      <w:r>
        <w:rPr>
          <w:spacing w:val="-3"/>
          <w:sz w:val="24"/>
        </w:rPr>
        <w:t xml:space="preserve"> </w:t>
      </w:r>
      <w:r>
        <w:rPr>
          <w:sz w:val="24"/>
        </w:rPr>
        <w:t>зрения</w:t>
      </w:r>
      <w:r>
        <w:rPr>
          <w:spacing w:val="-1"/>
          <w:sz w:val="24"/>
        </w:rPr>
        <w:t xml:space="preserve"> </w:t>
      </w:r>
      <w:r>
        <w:rPr>
          <w:sz w:val="24"/>
        </w:rPr>
        <w:t>в</w:t>
      </w:r>
      <w:r>
        <w:rPr>
          <w:spacing w:val="-1"/>
          <w:sz w:val="24"/>
        </w:rPr>
        <w:t xml:space="preserve"> </w:t>
      </w:r>
      <w:r>
        <w:rPr>
          <w:spacing w:val="-2"/>
          <w:sz w:val="24"/>
        </w:rPr>
        <w:t>дискуссии;</w:t>
      </w:r>
    </w:p>
    <w:p w:rsidR="006C1371" w:rsidRDefault="00114C20" w:rsidP="00030E22">
      <w:pPr>
        <w:pStyle w:val="a6"/>
        <w:numPr>
          <w:ilvl w:val="1"/>
          <w:numId w:val="441"/>
        </w:numPr>
        <w:tabs>
          <w:tab w:val="left" w:pos="1641"/>
          <w:tab w:val="left" w:pos="3431"/>
          <w:tab w:val="left" w:pos="3761"/>
          <w:tab w:val="left" w:pos="4920"/>
          <w:tab w:val="left" w:pos="5260"/>
          <w:tab w:val="left" w:pos="6406"/>
          <w:tab w:val="left" w:pos="6970"/>
          <w:tab w:val="left" w:pos="8411"/>
          <w:tab w:val="left" w:pos="8735"/>
          <w:tab w:val="left" w:pos="10313"/>
        </w:tabs>
        <w:spacing w:before="2" w:line="237" w:lineRule="auto"/>
        <w:ind w:right="444"/>
        <w:jc w:val="left"/>
        <w:rPr>
          <w:sz w:val="24"/>
        </w:rPr>
      </w:pPr>
      <w:r>
        <w:rPr>
          <w:spacing w:val="-2"/>
          <w:sz w:val="24"/>
        </w:rPr>
        <w:t>договариваться</w:t>
      </w:r>
      <w:r>
        <w:rPr>
          <w:sz w:val="24"/>
        </w:rPr>
        <w:tab/>
      </w:r>
      <w:r>
        <w:rPr>
          <w:spacing w:val="-10"/>
          <w:sz w:val="24"/>
        </w:rPr>
        <w:t>о</w:t>
      </w:r>
      <w:r>
        <w:rPr>
          <w:sz w:val="24"/>
        </w:rPr>
        <w:tab/>
      </w:r>
      <w:r>
        <w:rPr>
          <w:spacing w:val="-2"/>
          <w:sz w:val="24"/>
        </w:rPr>
        <w:t>правилах</w:t>
      </w:r>
      <w:r>
        <w:rPr>
          <w:sz w:val="24"/>
        </w:rPr>
        <w:tab/>
      </w:r>
      <w:r>
        <w:rPr>
          <w:spacing w:val="-10"/>
          <w:sz w:val="24"/>
        </w:rPr>
        <w:t>и</w:t>
      </w:r>
      <w:r>
        <w:rPr>
          <w:sz w:val="24"/>
        </w:rPr>
        <w:tab/>
      </w:r>
      <w:r>
        <w:rPr>
          <w:spacing w:val="-2"/>
          <w:sz w:val="24"/>
        </w:rPr>
        <w:t>вопросах</w:t>
      </w:r>
      <w:r>
        <w:rPr>
          <w:sz w:val="24"/>
        </w:rPr>
        <w:tab/>
      </w:r>
      <w:r>
        <w:rPr>
          <w:spacing w:val="-4"/>
          <w:sz w:val="24"/>
        </w:rPr>
        <w:t>для</w:t>
      </w:r>
      <w:r>
        <w:rPr>
          <w:sz w:val="24"/>
        </w:rPr>
        <w:tab/>
      </w:r>
      <w:r>
        <w:rPr>
          <w:spacing w:val="-2"/>
          <w:sz w:val="24"/>
        </w:rPr>
        <w:t>обсуждения</w:t>
      </w:r>
      <w:r>
        <w:rPr>
          <w:sz w:val="24"/>
        </w:rPr>
        <w:tab/>
      </w:r>
      <w:r>
        <w:rPr>
          <w:spacing w:val="-10"/>
          <w:sz w:val="24"/>
        </w:rPr>
        <w:t>в</w:t>
      </w:r>
      <w:r>
        <w:rPr>
          <w:sz w:val="24"/>
        </w:rPr>
        <w:tab/>
      </w:r>
      <w:r>
        <w:rPr>
          <w:spacing w:val="-2"/>
          <w:sz w:val="24"/>
        </w:rPr>
        <w:t>соответствии</w:t>
      </w:r>
      <w:r>
        <w:rPr>
          <w:sz w:val="24"/>
        </w:rPr>
        <w:tab/>
      </w:r>
      <w:r>
        <w:rPr>
          <w:spacing w:val="-10"/>
          <w:sz w:val="24"/>
        </w:rPr>
        <w:t xml:space="preserve">с </w:t>
      </w:r>
      <w:r>
        <w:rPr>
          <w:sz w:val="24"/>
        </w:rPr>
        <w:t>поставленной перед группой задачей;</w:t>
      </w:r>
    </w:p>
    <w:p w:rsidR="006C1371" w:rsidRDefault="006C1371">
      <w:pPr>
        <w:spacing w:line="237" w:lineRule="auto"/>
        <w:rPr>
          <w:sz w:val="24"/>
        </w:rPr>
        <w:sectPr w:rsidR="006C1371">
          <w:pgSz w:w="11910" w:h="16840"/>
          <w:pgMar w:top="1020" w:right="120" w:bottom="1100" w:left="920" w:header="0" w:footer="856" w:gutter="0"/>
          <w:cols w:space="720"/>
        </w:sectPr>
      </w:pPr>
    </w:p>
    <w:p w:rsidR="006C1371" w:rsidRDefault="00114C20" w:rsidP="00030E22">
      <w:pPr>
        <w:pStyle w:val="a6"/>
        <w:numPr>
          <w:ilvl w:val="1"/>
          <w:numId w:val="441"/>
        </w:numPr>
        <w:tabs>
          <w:tab w:val="left" w:pos="1641"/>
        </w:tabs>
        <w:spacing w:before="88"/>
        <w:ind w:right="452"/>
        <w:rPr>
          <w:sz w:val="24"/>
        </w:rPr>
      </w:pPr>
      <w:r>
        <w:rPr>
          <w:sz w:val="24"/>
        </w:rPr>
        <w:lastRenderedPageBreak/>
        <w:t>организовывать эффективное взаимодействие в группе (определять общие цели, распределять роли, договариваться друг с другом и т. д.);</w:t>
      </w:r>
    </w:p>
    <w:p w:rsidR="006C1371" w:rsidRDefault="00114C20" w:rsidP="00030E22">
      <w:pPr>
        <w:pStyle w:val="a6"/>
        <w:numPr>
          <w:ilvl w:val="1"/>
          <w:numId w:val="441"/>
        </w:numPr>
        <w:tabs>
          <w:tab w:val="left" w:pos="1641"/>
        </w:tabs>
        <w:spacing w:before="4" w:line="237" w:lineRule="auto"/>
        <w:ind w:right="451"/>
        <w:rPr>
          <w:sz w:val="24"/>
        </w:rPr>
      </w:pPr>
      <w:r>
        <w:rPr>
          <w:sz w:val="24"/>
        </w:rPr>
        <w:t xml:space="preserve">устранять в рамках диалога разрывы в коммуникации, обусловленные непониманием/неприятием со стороны собеседника задачи, формы или содержания </w:t>
      </w:r>
      <w:r>
        <w:rPr>
          <w:spacing w:val="-2"/>
          <w:sz w:val="24"/>
        </w:rPr>
        <w:t>диалога.</w:t>
      </w:r>
    </w:p>
    <w:p w:rsidR="006C1371" w:rsidRDefault="00114C20" w:rsidP="00030E22">
      <w:pPr>
        <w:pStyle w:val="a6"/>
        <w:numPr>
          <w:ilvl w:val="0"/>
          <w:numId w:val="441"/>
        </w:numPr>
        <w:tabs>
          <w:tab w:val="left" w:pos="1432"/>
        </w:tabs>
        <w:spacing w:before="3"/>
        <w:ind w:right="451" w:firstLine="708"/>
        <w:rPr>
          <w:sz w:val="24"/>
        </w:rPr>
      </w:pPr>
      <w:r>
        <w:rPr>
          <w:sz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6C1371" w:rsidRDefault="00114C20" w:rsidP="00030E22">
      <w:pPr>
        <w:pStyle w:val="a6"/>
        <w:numPr>
          <w:ilvl w:val="1"/>
          <w:numId w:val="441"/>
        </w:numPr>
        <w:tabs>
          <w:tab w:val="left" w:pos="1641"/>
        </w:tabs>
        <w:spacing w:before="4" w:line="237" w:lineRule="auto"/>
        <w:ind w:right="454"/>
        <w:jc w:val="left"/>
        <w:rPr>
          <w:sz w:val="24"/>
        </w:rPr>
      </w:pPr>
      <w:r>
        <w:rPr>
          <w:sz w:val="24"/>
        </w:rPr>
        <w:t>определять</w:t>
      </w:r>
      <w:r>
        <w:rPr>
          <w:spacing w:val="32"/>
          <w:sz w:val="24"/>
        </w:rPr>
        <w:t xml:space="preserve"> </w:t>
      </w:r>
      <w:r>
        <w:rPr>
          <w:sz w:val="24"/>
        </w:rPr>
        <w:t>задачу коммуникации</w:t>
      </w:r>
      <w:r>
        <w:rPr>
          <w:spacing w:val="30"/>
          <w:sz w:val="24"/>
        </w:rPr>
        <w:t xml:space="preserve"> </w:t>
      </w:r>
      <w:r>
        <w:rPr>
          <w:sz w:val="24"/>
        </w:rPr>
        <w:t>и</w:t>
      </w:r>
      <w:r>
        <w:rPr>
          <w:spacing w:val="32"/>
          <w:sz w:val="24"/>
        </w:rPr>
        <w:t xml:space="preserve"> </w:t>
      </w:r>
      <w:r>
        <w:rPr>
          <w:sz w:val="24"/>
        </w:rPr>
        <w:t>в</w:t>
      </w:r>
      <w:r>
        <w:rPr>
          <w:spacing w:val="31"/>
          <w:sz w:val="24"/>
        </w:rPr>
        <w:t xml:space="preserve"> </w:t>
      </w:r>
      <w:r>
        <w:rPr>
          <w:sz w:val="24"/>
        </w:rPr>
        <w:t>соответствии</w:t>
      </w:r>
      <w:r>
        <w:rPr>
          <w:spacing w:val="32"/>
          <w:sz w:val="24"/>
        </w:rPr>
        <w:t xml:space="preserve"> </w:t>
      </w:r>
      <w:r>
        <w:rPr>
          <w:sz w:val="24"/>
        </w:rPr>
        <w:t>с</w:t>
      </w:r>
      <w:r>
        <w:rPr>
          <w:spacing w:val="30"/>
          <w:sz w:val="24"/>
        </w:rPr>
        <w:t xml:space="preserve"> </w:t>
      </w:r>
      <w:r>
        <w:rPr>
          <w:sz w:val="24"/>
        </w:rPr>
        <w:t>ней</w:t>
      </w:r>
      <w:r>
        <w:rPr>
          <w:spacing w:val="32"/>
          <w:sz w:val="24"/>
        </w:rPr>
        <w:t xml:space="preserve"> </w:t>
      </w:r>
      <w:r>
        <w:rPr>
          <w:sz w:val="24"/>
        </w:rPr>
        <w:t>отбирать</w:t>
      </w:r>
      <w:r>
        <w:rPr>
          <w:spacing w:val="30"/>
          <w:sz w:val="24"/>
        </w:rPr>
        <w:t xml:space="preserve"> </w:t>
      </w:r>
      <w:r>
        <w:rPr>
          <w:sz w:val="24"/>
        </w:rPr>
        <w:t>и</w:t>
      </w:r>
      <w:r>
        <w:rPr>
          <w:spacing w:val="32"/>
          <w:sz w:val="24"/>
        </w:rPr>
        <w:t xml:space="preserve"> </w:t>
      </w:r>
      <w:r>
        <w:rPr>
          <w:sz w:val="24"/>
        </w:rPr>
        <w:t>использовать речевые средства;</w:t>
      </w:r>
    </w:p>
    <w:p w:rsidR="006C1371" w:rsidRDefault="00114C20" w:rsidP="00030E22">
      <w:pPr>
        <w:pStyle w:val="a6"/>
        <w:numPr>
          <w:ilvl w:val="1"/>
          <w:numId w:val="441"/>
        </w:numPr>
        <w:tabs>
          <w:tab w:val="left" w:pos="1641"/>
        </w:tabs>
        <w:spacing w:before="5" w:line="237" w:lineRule="auto"/>
        <w:ind w:right="445"/>
        <w:jc w:val="left"/>
        <w:rPr>
          <w:sz w:val="24"/>
        </w:rPr>
      </w:pPr>
      <w:r>
        <w:rPr>
          <w:sz w:val="24"/>
        </w:rPr>
        <w:t>представлять</w:t>
      </w:r>
      <w:r>
        <w:rPr>
          <w:spacing w:val="80"/>
          <w:sz w:val="24"/>
        </w:rPr>
        <w:t xml:space="preserve"> </w:t>
      </w:r>
      <w:r>
        <w:rPr>
          <w:sz w:val="24"/>
        </w:rPr>
        <w:t>в</w:t>
      </w:r>
      <w:r>
        <w:rPr>
          <w:spacing w:val="80"/>
          <w:sz w:val="24"/>
        </w:rPr>
        <w:t xml:space="preserve"> </w:t>
      </w:r>
      <w:r>
        <w:rPr>
          <w:sz w:val="24"/>
        </w:rPr>
        <w:t>устной</w:t>
      </w:r>
      <w:r>
        <w:rPr>
          <w:spacing w:val="80"/>
          <w:sz w:val="24"/>
        </w:rPr>
        <w:t xml:space="preserve"> </w:t>
      </w:r>
      <w:r>
        <w:rPr>
          <w:sz w:val="24"/>
        </w:rPr>
        <w:t>или</w:t>
      </w:r>
      <w:r>
        <w:rPr>
          <w:spacing w:val="80"/>
          <w:sz w:val="24"/>
        </w:rPr>
        <w:t xml:space="preserve"> </w:t>
      </w:r>
      <w:r>
        <w:rPr>
          <w:sz w:val="24"/>
        </w:rPr>
        <w:t>письменной</w:t>
      </w:r>
      <w:r>
        <w:rPr>
          <w:spacing w:val="80"/>
          <w:sz w:val="24"/>
        </w:rPr>
        <w:t xml:space="preserve"> </w:t>
      </w:r>
      <w:r>
        <w:rPr>
          <w:sz w:val="24"/>
        </w:rPr>
        <w:t>форме</w:t>
      </w:r>
      <w:r>
        <w:rPr>
          <w:spacing w:val="80"/>
          <w:sz w:val="24"/>
        </w:rPr>
        <w:t xml:space="preserve"> </w:t>
      </w:r>
      <w:r>
        <w:rPr>
          <w:sz w:val="24"/>
        </w:rPr>
        <w:t>развернутый</w:t>
      </w:r>
      <w:r>
        <w:rPr>
          <w:spacing w:val="80"/>
          <w:sz w:val="24"/>
        </w:rPr>
        <w:t xml:space="preserve"> </w:t>
      </w:r>
      <w:r>
        <w:rPr>
          <w:sz w:val="24"/>
        </w:rPr>
        <w:t>план</w:t>
      </w:r>
      <w:r>
        <w:rPr>
          <w:spacing w:val="80"/>
          <w:sz w:val="24"/>
        </w:rPr>
        <w:t xml:space="preserve"> </w:t>
      </w:r>
      <w:r>
        <w:rPr>
          <w:sz w:val="24"/>
        </w:rPr>
        <w:t xml:space="preserve">собственной </w:t>
      </w:r>
      <w:r>
        <w:rPr>
          <w:spacing w:val="-2"/>
          <w:sz w:val="24"/>
        </w:rPr>
        <w:t>деятельности;</w:t>
      </w:r>
    </w:p>
    <w:p w:rsidR="006C1371" w:rsidRDefault="00114C20" w:rsidP="00030E22">
      <w:pPr>
        <w:pStyle w:val="a6"/>
        <w:numPr>
          <w:ilvl w:val="1"/>
          <w:numId w:val="441"/>
        </w:numPr>
        <w:tabs>
          <w:tab w:val="left" w:pos="1641"/>
          <w:tab w:val="left" w:pos="2945"/>
          <w:tab w:val="left" w:pos="3840"/>
          <w:tab w:val="left" w:pos="5171"/>
          <w:tab w:val="left" w:pos="5919"/>
          <w:tab w:val="left" w:pos="7174"/>
          <w:tab w:val="left" w:pos="7500"/>
          <w:tab w:val="left" w:pos="8678"/>
          <w:tab w:val="left" w:pos="9021"/>
          <w:tab w:val="left" w:pos="10297"/>
        </w:tabs>
        <w:spacing w:before="4" w:line="237" w:lineRule="auto"/>
        <w:ind w:right="453"/>
        <w:jc w:val="left"/>
        <w:rPr>
          <w:sz w:val="24"/>
        </w:rPr>
      </w:pPr>
      <w:r>
        <w:rPr>
          <w:spacing w:val="-2"/>
          <w:sz w:val="24"/>
        </w:rPr>
        <w:t>соблюдать</w:t>
      </w:r>
      <w:r>
        <w:rPr>
          <w:sz w:val="24"/>
        </w:rPr>
        <w:tab/>
      </w:r>
      <w:r>
        <w:rPr>
          <w:spacing w:val="-4"/>
          <w:sz w:val="24"/>
        </w:rPr>
        <w:t>нормы</w:t>
      </w:r>
      <w:r>
        <w:rPr>
          <w:sz w:val="24"/>
        </w:rPr>
        <w:tab/>
      </w:r>
      <w:r>
        <w:rPr>
          <w:spacing w:val="-2"/>
          <w:sz w:val="24"/>
        </w:rPr>
        <w:t>публичной</w:t>
      </w:r>
      <w:r>
        <w:rPr>
          <w:sz w:val="24"/>
        </w:rPr>
        <w:tab/>
      </w:r>
      <w:r>
        <w:rPr>
          <w:spacing w:val="-4"/>
          <w:sz w:val="24"/>
        </w:rPr>
        <w:t>речи,</w:t>
      </w:r>
      <w:r>
        <w:rPr>
          <w:sz w:val="24"/>
        </w:rPr>
        <w:tab/>
      </w:r>
      <w:r>
        <w:rPr>
          <w:spacing w:val="-2"/>
          <w:sz w:val="24"/>
        </w:rPr>
        <w:t>регламент</w:t>
      </w:r>
      <w:r>
        <w:rPr>
          <w:sz w:val="24"/>
        </w:rPr>
        <w:tab/>
      </w:r>
      <w:r>
        <w:rPr>
          <w:spacing w:val="-10"/>
          <w:sz w:val="24"/>
        </w:rPr>
        <w:t>в</w:t>
      </w:r>
      <w:r>
        <w:rPr>
          <w:sz w:val="24"/>
        </w:rPr>
        <w:tab/>
      </w:r>
      <w:r>
        <w:rPr>
          <w:spacing w:val="-2"/>
          <w:sz w:val="24"/>
        </w:rPr>
        <w:t>монологе</w:t>
      </w:r>
      <w:r>
        <w:rPr>
          <w:sz w:val="24"/>
        </w:rPr>
        <w:tab/>
      </w:r>
      <w:r>
        <w:rPr>
          <w:spacing w:val="-10"/>
          <w:sz w:val="24"/>
        </w:rPr>
        <w:t>и</w:t>
      </w:r>
      <w:r>
        <w:rPr>
          <w:sz w:val="24"/>
        </w:rPr>
        <w:tab/>
      </w:r>
      <w:r>
        <w:rPr>
          <w:spacing w:val="-2"/>
          <w:sz w:val="24"/>
        </w:rPr>
        <w:t>дискуссии</w:t>
      </w:r>
      <w:r>
        <w:rPr>
          <w:sz w:val="24"/>
        </w:rPr>
        <w:tab/>
      </w:r>
      <w:r>
        <w:rPr>
          <w:spacing w:val="-10"/>
          <w:sz w:val="24"/>
        </w:rPr>
        <w:t xml:space="preserve">в </w:t>
      </w:r>
      <w:r>
        <w:rPr>
          <w:sz w:val="24"/>
        </w:rPr>
        <w:t>соответствии с коммуникативной задачей;</w:t>
      </w:r>
    </w:p>
    <w:p w:rsidR="006C1371" w:rsidRDefault="00114C20" w:rsidP="00030E22">
      <w:pPr>
        <w:pStyle w:val="a6"/>
        <w:numPr>
          <w:ilvl w:val="1"/>
          <w:numId w:val="441"/>
        </w:numPr>
        <w:tabs>
          <w:tab w:val="left" w:pos="1641"/>
        </w:tabs>
        <w:spacing w:before="6" w:line="237" w:lineRule="auto"/>
        <w:ind w:right="455"/>
        <w:jc w:val="left"/>
        <w:rPr>
          <w:sz w:val="24"/>
        </w:rPr>
      </w:pPr>
      <w:r>
        <w:rPr>
          <w:sz w:val="24"/>
        </w:rPr>
        <w:t>высказывать и обосновывать мнение (суждение) и запрашивать мнение партнера в</w:t>
      </w:r>
      <w:r>
        <w:rPr>
          <w:spacing w:val="40"/>
          <w:sz w:val="24"/>
        </w:rPr>
        <w:t xml:space="preserve"> </w:t>
      </w:r>
      <w:r>
        <w:rPr>
          <w:sz w:val="24"/>
        </w:rPr>
        <w:t>рамках диалога;</w:t>
      </w:r>
    </w:p>
    <w:p w:rsidR="006C1371" w:rsidRDefault="00114C20" w:rsidP="00030E22">
      <w:pPr>
        <w:pStyle w:val="a6"/>
        <w:numPr>
          <w:ilvl w:val="1"/>
          <w:numId w:val="441"/>
        </w:numPr>
        <w:tabs>
          <w:tab w:val="left" w:pos="1641"/>
        </w:tabs>
        <w:spacing w:before="2"/>
        <w:jc w:val="left"/>
        <w:rPr>
          <w:sz w:val="24"/>
        </w:rPr>
      </w:pPr>
      <w:r>
        <w:rPr>
          <w:sz w:val="24"/>
        </w:rPr>
        <w:t>принимать</w:t>
      </w:r>
      <w:r>
        <w:rPr>
          <w:spacing w:val="-3"/>
          <w:sz w:val="24"/>
        </w:rPr>
        <w:t xml:space="preserve"> </w:t>
      </w:r>
      <w:r>
        <w:rPr>
          <w:sz w:val="24"/>
        </w:rPr>
        <w:t>решение</w:t>
      </w:r>
      <w:r>
        <w:rPr>
          <w:spacing w:val="-3"/>
          <w:sz w:val="24"/>
        </w:rPr>
        <w:t xml:space="preserve"> </w:t>
      </w:r>
      <w:r>
        <w:rPr>
          <w:sz w:val="24"/>
        </w:rPr>
        <w:t>в</w:t>
      </w:r>
      <w:r>
        <w:rPr>
          <w:spacing w:val="-3"/>
          <w:sz w:val="24"/>
        </w:rPr>
        <w:t xml:space="preserve"> </w:t>
      </w:r>
      <w:r>
        <w:rPr>
          <w:sz w:val="24"/>
        </w:rPr>
        <w:t>ходе</w:t>
      </w:r>
      <w:r>
        <w:rPr>
          <w:spacing w:val="-3"/>
          <w:sz w:val="24"/>
        </w:rPr>
        <w:t xml:space="preserve"> </w:t>
      </w:r>
      <w:r>
        <w:rPr>
          <w:sz w:val="24"/>
        </w:rPr>
        <w:t>диалога</w:t>
      </w:r>
      <w:r>
        <w:rPr>
          <w:spacing w:val="-2"/>
          <w:sz w:val="24"/>
        </w:rPr>
        <w:t xml:space="preserve"> </w:t>
      </w:r>
      <w:r>
        <w:rPr>
          <w:sz w:val="24"/>
        </w:rPr>
        <w:t>и</w:t>
      </w:r>
      <w:r>
        <w:rPr>
          <w:spacing w:val="-2"/>
          <w:sz w:val="24"/>
        </w:rPr>
        <w:t xml:space="preserve"> </w:t>
      </w:r>
      <w:r>
        <w:rPr>
          <w:sz w:val="24"/>
        </w:rPr>
        <w:t>согласовывать</w:t>
      </w:r>
      <w:r>
        <w:rPr>
          <w:spacing w:val="-1"/>
          <w:sz w:val="24"/>
        </w:rPr>
        <w:t xml:space="preserve"> </w:t>
      </w:r>
      <w:r>
        <w:rPr>
          <w:sz w:val="24"/>
        </w:rPr>
        <w:t>его</w:t>
      </w:r>
      <w:r>
        <w:rPr>
          <w:spacing w:val="-2"/>
          <w:sz w:val="24"/>
        </w:rPr>
        <w:t xml:space="preserve"> </w:t>
      </w:r>
      <w:r>
        <w:rPr>
          <w:sz w:val="24"/>
        </w:rPr>
        <w:t>с</w:t>
      </w:r>
      <w:r>
        <w:rPr>
          <w:spacing w:val="-2"/>
          <w:sz w:val="24"/>
        </w:rPr>
        <w:t xml:space="preserve"> собеседником;</w:t>
      </w:r>
    </w:p>
    <w:p w:rsidR="006C1371" w:rsidRDefault="00114C20" w:rsidP="00030E22">
      <w:pPr>
        <w:pStyle w:val="a6"/>
        <w:numPr>
          <w:ilvl w:val="1"/>
          <w:numId w:val="441"/>
        </w:numPr>
        <w:tabs>
          <w:tab w:val="left" w:pos="1641"/>
        </w:tabs>
        <w:spacing w:before="3" w:line="237" w:lineRule="auto"/>
        <w:ind w:right="455"/>
        <w:jc w:val="left"/>
        <w:rPr>
          <w:sz w:val="24"/>
        </w:rPr>
      </w:pPr>
      <w:r>
        <w:rPr>
          <w:sz w:val="24"/>
        </w:rPr>
        <w:t>создавать</w:t>
      </w:r>
      <w:r>
        <w:rPr>
          <w:spacing w:val="40"/>
          <w:sz w:val="24"/>
        </w:rPr>
        <w:t xml:space="preserve"> </w:t>
      </w:r>
      <w:r>
        <w:rPr>
          <w:sz w:val="24"/>
        </w:rPr>
        <w:t>письменные</w:t>
      </w:r>
      <w:r>
        <w:rPr>
          <w:spacing w:val="40"/>
          <w:sz w:val="24"/>
        </w:rPr>
        <w:t xml:space="preserve"> </w:t>
      </w:r>
      <w:r>
        <w:rPr>
          <w:sz w:val="24"/>
        </w:rPr>
        <w:t>тексты</w:t>
      </w:r>
      <w:r>
        <w:rPr>
          <w:spacing w:val="40"/>
          <w:sz w:val="24"/>
        </w:rPr>
        <w:t xml:space="preserve"> </w:t>
      </w:r>
      <w:r>
        <w:rPr>
          <w:sz w:val="24"/>
        </w:rPr>
        <w:t>различных</w:t>
      </w:r>
      <w:r>
        <w:rPr>
          <w:spacing w:val="40"/>
          <w:sz w:val="24"/>
        </w:rPr>
        <w:t xml:space="preserve"> </w:t>
      </w:r>
      <w:r>
        <w:rPr>
          <w:sz w:val="24"/>
        </w:rPr>
        <w:t>типов</w:t>
      </w:r>
      <w:r>
        <w:rPr>
          <w:spacing w:val="40"/>
          <w:sz w:val="24"/>
        </w:rPr>
        <w:t xml:space="preserve"> </w:t>
      </w:r>
      <w:r>
        <w:rPr>
          <w:sz w:val="24"/>
        </w:rPr>
        <w:t>с</w:t>
      </w:r>
      <w:r>
        <w:rPr>
          <w:spacing w:val="40"/>
          <w:sz w:val="24"/>
        </w:rPr>
        <w:t xml:space="preserve"> </w:t>
      </w:r>
      <w:r>
        <w:rPr>
          <w:sz w:val="24"/>
        </w:rPr>
        <w:t>использованием</w:t>
      </w:r>
      <w:r>
        <w:rPr>
          <w:spacing w:val="40"/>
          <w:sz w:val="24"/>
        </w:rPr>
        <w:t xml:space="preserve"> </w:t>
      </w:r>
      <w:r>
        <w:rPr>
          <w:sz w:val="24"/>
        </w:rPr>
        <w:t>необходимых</w:t>
      </w:r>
      <w:r>
        <w:rPr>
          <w:spacing w:val="40"/>
          <w:sz w:val="24"/>
        </w:rPr>
        <w:t xml:space="preserve"> </w:t>
      </w:r>
      <w:r>
        <w:rPr>
          <w:sz w:val="24"/>
        </w:rPr>
        <w:t>речевых средств;</w:t>
      </w:r>
    </w:p>
    <w:p w:rsidR="006C1371" w:rsidRDefault="00114C20" w:rsidP="00030E22">
      <w:pPr>
        <w:pStyle w:val="a6"/>
        <w:numPr>
          <w:ilvl w:val="1"/>
          <w:numId w:val="441"/>
        </w:numPr>
        <w:tabs>
          <w:tab w:val="left" w:pos="1641"/>
        </w:tabs>
        <w:spacing w:before="5" w:line="237" w:lineRule="auto"/>
        <w:ind w:right="453"/>
        <w:jc w:val="left"/>
        <w:rPr>
          <w:sz w:val="24"/>
        </w:rPr>
      </w:pPr>
      <w:r>
        <w:rPr>
          <w:sz w:val="24"/>
        </w:rPr>
        <w:t>использовать</w:t>
      </w:r>
      <w:r>
        <w:rPr>
          <w:spacing w:val="39"/>
          <w:sz w:val="24"/>
        </w:rPr>
        <w:t xml:space="preserve"> </w:t>
      </w:r>
      <w:r>
        <w:rPr>
          <w:sz w:val="24"/>
        </w:rPr>
        <w:t>средства</w:t>
      </w:r>
      <w:r>
        <w:rPr>
          <w:spacing w:val="37"/>
          <w:sz w:val="24"/>
        </w:rPr>
        <w:t xml:space="preserve"> </w:t>
      </w:r>
      <w:r>
        <w:rPr>
          <w:sz w:val="24"/>
        </w:rPr>
        <w:t>логической</w:t>
      </w:r>
      <w:r>
        <w:rPr>
          <w:spacing w:val="38"/>
          <w:sz w:val="24"/>
        </w:rPr>
        <w:t xml:space="preserve"> </w:t>
      </w:r>
      <w:r>
        <w:rPr>
          <w:sz w:val="24"/>
        </w:rPr>
        <w:t>связи</w:t>
      </w:r>
      <w:r>
        <w:rPr>
          <w:spacing w:val="38"/>
          <w:sz w:val="24"/>
        </w:rPr>
        <w:t xml:space="preserve"> </w:t>
      </w:r>
      <w:r>
        <w:rPr>
          <w:sz w:val="24"/>
        </w:rPr>
        <w:t>для</w:t>
      </w:r>
      <w:r>
        <w:rPr>
          <w:spacing w:val="36"/>
          <w:sz w:val="24"/>
        </w:rPr>
        <w:t xml:space="preserve"> </w:t>
      </w:r>
      <w:r>
        <w:rPr>
          <w:sz w:val="24"/>
        </w:rPr>
        <w:t>выделения</w:t>
      </w:r>
      <w:r>
        <w:rPr>
          <w:spacing w:val="37"/>
          <w:sz w:val="24"/>
        </w:rPr>
        <w:t xml:space="preserve"> </w:t>
      </w:r>
      <w:r>
        <w:rPr>
          <w:sz w:val="24"/>
        </w:rPr>
        <w:t>смысловых</w:t>
      </w:r>
      <w:r>
        <w:rPr>
          <w:spacing w:val="39"/>
          <w:sz w:val="24"/>
        </w:rPr>
        <w:t xml:space="preserve"> </w:t>
      </w:r>
      <w:r>
        <w:rPr>
          <w:sz w:val="24"/>
        </w:rPr>
        <w:t>блоков</w:t>
      </w:r>
      <w:r>
        <w:rPr>
          <w:spacing w:val="37"/>
          <w:sz w:val="24"/>
        </w:rPr>
        <w:t xml:space="preserve"> </w:t>
      </w:r>
      <w:r>
        <w:rPr>
          <w:sz w:val="24"/>
        </w:rPr>
        <w:t xml:space="preserve">своего </w:t>
      </w:r>
      <w:r>
        <w:rPr>
          <w:spacing w:val="-2"/>
          <w:sz w:val="24"/>
        </w:rPr>
        <w:t>выступления;</w:t>
      </w:r>
    </w:p>
    <w:p w:rsidR="006C1371" w:rsidRDefault="00114C20" w:rsidP="00030E22">
      <w:pPr>
        <w:pStyle w:val="a6"/>
        <w:numPr>
          <w:ilvl w:val="1"/>
          <w:numId w:val="441"/>
        </w:numPr>
        <w:tabs>
          <w:tab w:val="left" w:pos="1641"/>
          <w:tab w:val="left" w:pos="3317"/>
          <w:tab w:val="left" w:pos="4824"/>
          <w:tab w:val="left" w:pos="5267"/>
          <w:tab w:val="left" w:pos="7010"/>
          <w:tab w:val="left" w:pos="8210"/>
          <w:tab w:val="left" w:pos="8637"/>
          <w:tab w:val="left" w:pos="10311"/>
        </w:tabs>
        <w:spacing w:before="4" w:line="237" w:lineRule="auto"/>
        <w:ind w:right="446"/>
        <w:jc w:val="left"/>
        <w:rPr>
          <w:sz w:val="24"/>
        </w:rPr>
      </w:pPr>
      <w:r>
        <w:rPr>
          <w:spacing w:val="-2"/>
          <w:sz w:val="24"/>
        </w:rPr>
        <w:t>использовать</w:t>
      </w:r>
      <w:r>
        <w:rPr>
          <w:sz w:val="24"/>
        </w:rPr>
        <w:tab/>
      </w:r>
      <w:r>
        <w:rPr>
          <w:spacing w:val="-2"/>
          <w:sz w:val="24"/>
        </w:rPr>
        <w:t>вербальные</w:t>
      </w:r>
      <w:r>
        <w:rPr>
          <w:sz w:val="24"/>
        </w:rPr>
        <w:tab/>
      </w:r>
      <w:r>
        <w:rPr>
          <w:spacing w:val="-10"/>
          <w:sz w:val="24"/>
        </w:rPr>
        <w:t>и</w:t>
      </w:r>
      <w:r>
        <w:rPr>
          <w:sz w:val="24"/>
        </w:rPr>
        <w:tab/>
      </w:r>
      <w:r>
        <w:rPr>
          <w:spacing w:val="-2"/>
          <w:sz w:val="24"/>
        </w:rPr>
        <w:t>невербальные</w:t>
      </w:r>
      <w:r>
        <w:rPr>
          <w:sz w:val="24"/>
        </w:rPr>
        <w:tab/>
      </w:r>
      <w:r>
        <w:rPr>
          <w:spacing w:val="-2"/>
          <w:sz w:val="24"/>
        </w:rPr>
        <w:t>средства</w:t>
      </w:r>
      <w:r>
        <w:rPr>
          <w:sz w:val="24"/>
        </w:rPr>
        <w:tab/>
      </w:r>
      <w:r>
        <w:rPr>
          <w:spacing w:val="-10"/>
          <w:sz w:val="24"/>
        </w:rPr>
        <w:t>в</w:t>
      </w:r>
      <w:r>
        <w:rPr>
          <w:sz w:val="24"/>
        </w:rPr>
        <w:tab/>
      </w:r>
      <w:r>
        <w:rPr>
          <w:spacing w:val="-2"/>
          <w:sz w:val="24"/>
        </w:rPr>
        <w:t>соответствии</w:t>
      </w:r>
      <w:r>
        <w:rPr>
          <w:sz w:val="24"/>
        </w:rPr>
        <w:tab/>
      </w:r>
      <w:r>
        <w:rPr>
          <w:spacing w:val="-10"/>
          <w:sz w:val="24"/>
        </w:rPr>
        <w:t xml:space="preserve">с </w:t>
      </w:r>
      <w:r>
        <w:rPr>
          <w:sz w:val="24"/>
        </w:rPr>
        <w:t>коммуникативной задачей;</w:t>
      </w:r>
    </w:p>
    <w:p w:rsidR="006C1371" w:rsidRDefault="00114C20" w:rsidP="00030E22">
      <w:pPr>
        <w:pStyle w:val="a6"/>
        <w:numPr>
          <w:ilvl w:val="1"/>
          <w:numId w:val="441"/>
        </w:numPr>
        <w:tabs>
          <w:tab w:val="left" w:pos="1641"/>
        </w:tabs>
        <w:spacing w:before="2" w:line="292" w:lineRule="exact"/>
        <w:jc w:val="left"/>
        <w:rPr>
          <w:sz w:val="24"/>
        </w:rPr>
      </w:pPr>
      <w:r>
        <w:rPr>
          <w:sz w:val="24"/>
        </w:rPr>
        <w:t>оценивать</w:t>
      </w:r>
      <w:r>
        <w:rPr>
          <w:spacing w:val="-6"/>
          <w:sz w:val="24"/>
        </w:rPr>
        <w:t xml:space="preserve"> </w:t>
      </w:r>
      <w:r>
        <w:rPr>
          <w:sz w:val="24"/>
        </w:rPr>
        <w:t>эффективность</w:t>
      </w:r>
      <w:r>
        <w:rPr>
          <w:spacing w:val="-4"/>
          <w:sz w:val="24"/>
        </w:rPr>
        <w:t xml:space="preserve"> </w:t>
      </w:r>
      <w:r>
        <w:rPr>
          <w:sz w:val="24"/>
        </w:rPr>
        <w:t>коммуникации</w:t>
      </w:r>
      <w:r>
        <w:rPr>
          <w:spacing w:val="-5"/>
          <w:sz w:val="24"/>
        </w:rPr>
        <w:t xml:space="preserve"> </w:t>
      </w:r>
      <w:r>
        <w:rPr>
          <w:sz w:val="24"/>
        </w:rPr>
        <w:t>после</w:t>
      </w:r>
      <w:r>
        <w:rPr>
          <w:spacing w:val="-8"/>
          <w:sz w:val="24"/>
        </w:rPr>
        <w:t xml:space="preserve"> </w:t>
      </w:r>
      <w:r>
        <w:rPr>
          <w:sz w:val="24"/>
        </w:rPr>
        <w:t>ее</w:t>
      </w:r>
      <w:r>
        <w:rPr>
          <w:spacing w:val="-5"/>
          <w:sz w:val="24"/>
        </w:rPr>
        <w:t xml:space="preserve"> </w:t>
      </w:r>
      <w:r>
        <w:rPr>
          <w:spacing w:val="-2"/>
          <w:sz w:val="24"/>
        </w:rPr>
        <w:t>завершения.</w:t>
      </w:r>
    </w:p>
    <w:p w:rsidR="006C1371" w:rsidRDefault="00114C20" w:rsidP="00030E22">
      <w:pPr>
        <w:pStyle w:val="a6"/>
        <w:numPr>
          <w:ilvl w:val="0"/>
          <w:numId w:val="441"/>
        </w:numPr>
        <w:tabs>
          <w:tab w:val="left" w:pos="1319"/>
        </w:tabs>
        <w:ind w:right="443" w:firstLine="708"/>
        <w:rPr>
          <w:sz w:val="24"/>
        </w:rPr>
      </w:pPr>
      <w:r>
        <w:rPr>
          <w:sz w:val="24"/>
        </w:rPr>
        <w:t>Формирование</w:t>
      </w:r>
      <w:r>
        <w:rPr>
          <w:spacing w:val="34"/>
          <w:sz w:val="24"/>
        </w:rPr>
        <w:t xml:space="preserve"> </w:t>
      </w:r>
      <w:r>
        <w:rPr>
          <w:sz w:val="24"/>
        </w:rPr>
        <w:t>и</w:t>
      </w:r>
      <w:r>
        <w:rPr>
          <w:spacing w:val="36"/>
          <w:sz w:val="24"/>
        </w:rPr>
        <w:t xml:space="preserve"> </w:t>
      </w:r>
      <w:r>
        <w:rPr>
          <w:sz w:val="24"/>
        </w:rPr>
        <w:t>развитие</w:t>
      </w:r>
      <w:r>
        <w:rPr>
          <w:spacing w:val="34"/>
          <w:sz w:val="24"/>
        </w:rPr>
        <w:t xml:space="preserve"> </w:t>
      </w:r>
      <w:r>
        <w:rPr>
          <w:sz w:val="24"/>
        </w:rPr>
        <w:t>компетентности</w:t>
      </w:r>
      <w:r>
        <w:rPr>
          <w:spacing w:val="36"/>
          <w:sz w:val="24"/>
        </w:rPr>
        <w:t xml:space="preserve"> </w:t>
      </w:r>
      <w:r>
        <w:rPr>
          <w:sz w:val="24"/>
        </w:rPr>
        <w:t>в</w:t>
      </w:r>
      <w:r>
        <w:rPr>
          <w:spacing w:val="34"/>
          <w:sz w:val="24"/>
        </w:rPr>
        <w:t xml:space="preserve"> </w:t>
      </w:r>
      <w:r>
        <w:rPr>
          <w:sz w:val="24"/>
        </w:rPr>
        <w:t>области</w:t>
      </w:r>
      <w:r>
        <w:rPr>
          <w:spacing w:val="36"/>
          <w:sz w:val="24"/>
        </w:rPr>
        <w:t xml:space="preserve"> </w:t>
      </w:r>
      <w:r>
        <w:rPr>
          <w:sz w:val="24"/>
        </w:rPr>
        <w:t>использования</w:t>
      </w:r>
      <w:r>
        <w:rPr>
          <w:spacing w:val="35"/>
          <w:sz w:val="24"/>
        </w:rPr>
        <w:t xml:space="preserve"> </w:t>
      </w:r>
      <w:r>
        <w:rPr>
          <w:sz w:val="24"/>
        </w:rPr>
        <w:t>информационно- коммуникационных технологий (далее — ИКТ). Обучающийся сможет:</w:t>
      </w:r>
    </w:p>
    <w:p w:rsidR="006C1371" w:rsidRDefault="00114C20" w:rsidP="00030E22">
      <w:pPr>
        <w:pStyle w:val="a6"/>
        <w:numPr>
          <w:ilvl w:val="1"/>
          <w:numId w:val="441"/>
        </w:numPr>
        <w:tabs>
          <w:tab w:val="left" w:pos="1641"/>
        </w:tabs>
        <w:spacing w:before="3" w:line="237" w:lineRule="auto"/>
        <w:ind w:right="451"/>
        <w:jc w:val="left"/>
        <w:rPr>
          <w:sz w:val="24"/>
        </w:rPr>
      </w:pPr>
      <w:r>
        <w:rPr>
          <w:sz w:val="24"/>
        </w:rPr>
        <w:t>целенаправленно</w:t>
      </w:r>
      <w:r>
        <w:rPr>
          <w:spacing w:val="40"/>
          <w:sz w:val="24"/>
        </w:rPr>
        <w:t xml:space="preserve"> </w:t>
      </w:r>
      <w:r>
        <w:rPr>
          <w:sz w:val="24"/>
        </w:rPr>
        <w:t>искать</w:t>
      </w:r>
      <w:r>
        <w:rPr>
          <w:spacing w:val="40"/>
          <w:sz w:val="24"/>
        </w:rPr>
        <w:t xml:space="preserve"> </w:t>
      </w:r>
      <w:r>
        <w:rPr>
          <w:sz w:val="24"/>
        </w:rPr>
        <w:t>и</w:t>
      </w:r>
      <w:r>
        <w:rPr>
          <w:spacing w:val="40"/>
          <w:sz w:val="24"/>
        </w:rPr>
        <w:t xml:space="preserve"> </w:t>
      </w:r>
      <w:r>
        <w:rPr>
          <w:sz w:val="24"/>
        </w:rPr>
        <w:t>использовать</w:t>
      </w:r>
      <w:r>
        <w:rPr>
          <w:spacing w:val="40"/>
          <w:sz w:val="24"/>
        </w:rPr>
        <w:t xml:space="preserve"> </w:t>
      </w:r>
      <w:r>
        <w:rPr>
          <w:sz w:val="24"/>
        </w:rPr>
        <w:t>информационные</w:t>
      </w:r>
      <w:r>
        <w:rPr>
          <w:spacing w:val="40"/>
          <w:sz w:val="24"/>
        </w:rPr>
        <w:t xml:space="preserve"> </w:t>
      </w:r>
      <w:r>
        <w:rPr>
          <w:sz w:val="24"/>
        </w:rPr>
        <w:t>ресурсы,</w:t>
      </w:r>
      <w:r>
        <w:rPr>
          <w:spacing w:val="40"/>
          <w:sz w:val="24"/>
        </w:rPr>
        <w:t xml:space="preserve"> </w:t>
      </w:r>
      <w:r>
        <w:rPr>
          <w:sz w:val="24"/>
        </w:rPr>
        <w:t>необходимые для решения учебных и практических задач с помощью средств ИКТ;</w:t>
      </w:r>
    </w:p>
    <w:p w:rsidR="006C1371" w:rsidRDefault="00114C20" w:rsidP="00030E22">
      <w:pPr>
        <w:pStyle w:val="a6"/>
        <w:numPr>
          <w:ilvl w:val="1"/>
          <w:numId w:val="441"/>
        </w:numPr>
        <w:tabs>
          <w:tab w:val="left" w:pos="1641"/>
        </w:tabs>
        <w:spacing w:before="3"/>
        <w:ind w:right="449"/>
        <w:jc w:val="left"/>
        <w:rPr>
          <w:sz w:val="24"/>
        </w:rPr>
      </w:pPr>
      <w:r>
        <w:rPr>
          <w:sz w:val="24"/>
        </w:rPr>
        <w:t>использовать</w:t>
      </w:r>
      <w:r>
        <w:rPr>
          <w:spacing w:val="75"/>
          <w:sz w:val="24"/>
        </w:rPr>
        <w:t xml:space="preserve"> </w:t>
      </w:r>
      <w:r>
        <w:rPr>
          <w:sz w:val="24"/>
        </w:rPr>
        <w:t>для</w:t>
      </w:r>
      <w:r>
        <w:rPr>
          <w:spacing w:val="40"/>
          <w:sz w:val="24"/>
        </w:rPr>
        <w:t xml:space="preserve"> </w:t>
      </w:r>
      <w:r>
        <w:rPr>
          <w:sz w:val="24"/>
        </w:rPr>
        <w:t>передачи</w:t>
      </w:r>
      <w:r>
        <w:rPr>
          <w:spacing w:val="74"/>
          <w:sz w:val="24"/>
        </w:rPr>
        <w:t xml:space="preserve"> </w:t>
      </w:r>
      <w:r>
        <w:rPr>
          <w:sz w:val="24"/>
        </w:rPr>
        <w:t>своих</w:t>
      </w:r>
      <w:r>
        <w:rPr>
          <w:spacing w:val="76"/>
          <w:sz w:val="24"/>
        </w:rPr>
        <w:t xml:space="preserve"> </w:t>
      </w:r>
      <w:r>
        <w:rPr>
          <w:sz w:val="24"/>
        </w:rPr>
        <w:t>мыслей</w:t>
      </w:r>
      <w:r>
        <w:rPr>
          <w:spacing w:val="74"/>
          <w:sz w:val="24"/>
        </w:rPr>
        <w:t xml:space="preserve"> </w:t>
      </w:r>
      <w:r>
        <w:rPr>
          <w:sz w:val="24"/>
        </w:rPr>
        <w:t>естественные</w:t>
      </w:r>
      <w:r>
        <w:rPr>
          <w:spacing w:val="40"/>
          <w:sz w:val="24"/>
        </w:rPr>
        <w:t xml:space="preserve"> </w:t>
      </w:r>
      <w:r>
        <w:rPr>
          <w:sz w:val="24"/>
        </w:rPr>
        <w:t>и</w:t>
      </w:r>
      <w:r>
        <w:rPr>
          <w:spacing w:val="74"/>
          <w:sz w:val="24"/>
        </w:rPr>
        <w:t xml:space="preserve"> </w:t>
      </w:r>
      <w:r>
        <w:rPr>
          <w:sz w:val="24"/>
        </w:rPr>
        <w:t>формальные</w:t>
      </w:r>
      <w:r>
        <w:rPr>
          <w:spacing w:val="40"/>
          <w:sz w:val="24"/>
        </w:rPr>
        <w:t xml:space="preserve"> </w:t>
      </w:r>
      <w:r>
        <w:rPr>
          <w:sz w:val="24"/>
        </w:rPr>
        <w:t>языки</w:t>
      </w:r>
      <w:r>
        <w:rPr>
          <w:spacing w:val="74"/>
          <w:sz w:val="24"/>
        </w:rPr>
        <w:t xml:space="preserve"> </w:t>
      </w:r>
      <w:r>
        <w:rPr>
          <w:sz w:val="24"/>
        </w:rPr>
        <w:t>в соответствии с условиями коммуникации;</w:t>
      </w:r>
    </w:p>
    <w:p w:rsidR="006C1371" w:rsidRDefault="00114C20" w:rsidP="00030E22">
      <w:pPr>
        <w:pStyle w:val="a6"/>
        <w:numPr>
          <w:ilvl w:val="1"/>
          <w:numId w:val="441"/>
        </w:numPr>
        <w:tabs>
          <w:tab w:val="left" w:pos="1641"/>
        </w:tabs>
        <w:spacing w:before="1" w:line="293" w:lineRule="exact"/>
        <w:jc w:val="left"/>
        <w:rPr>
          <w:sz w:val="24"/>
        </w:rPr>
      </w:pPr>
      <w:r>
        <w:rPr>
          <w:sz w:val="24"/>
        </w:rPr>
        <w:t>оперировать</w:t>
      </w:r>
      <w:r>
        <w:rPr>
          <w:spacing w:val="-3"/>
          <w:sz w:val="24"/>
        </w:rPr>
        <w:t xml:space="preserve"> </w:t>
      </w:r>
      <w:r>
        <w:rPr>
          <w:sz w:val="24"/>
        </w:rPr>
        <w:t>данными</w:t>
      </w:r>
      <w:r>
        <w:rPr>
          <w:spacing w:val="-6"/>
          <w:sz w:val="24"/>
        </w:rPr>
        <w:t xml:space="preserve"> </w:t>
      </w:r>
      <w:r>
        <w:rPr>
          <w:sz w:val="24"/>
        </w:rPr>
        <w:t>при</w:t>
      </w:r>
      <w:r>
        <w:rPr>
          <w:spacing w:val="-3"/>
          <w:sz w:val="24"/>
        </w:rPr>
        <w:t xml:space="preserve"> </w:t>
      </w:r>
      <w:r>
        <w:rPr>
          <w:sz w:val="24"/>
        </w:rPr>
        <w:t>решении</w:t>
      </w:r>
      <w:r>
        <w:rPr>
          <w:spacing w:val="-5"/>
          <w:sz w:val="24"/>
        </w:rPr>
        <w:t xml:space="preserve"> </w:t>
      </w:r>
      <w:r>
        <w:rPr>
          <w:spacing w:val="-2"/>
          <w:sz w:val="24"/>
        </w:rPr>
        <w:t>задачи;</w:t>
      </w:r>
    </w:p>
    <w:p w:rsidR="006C1371" w:rsidRDefault="00114C20" w:rsidP="00030E22">
      <w:pPr>
        <w:pStyle w:val="a6"/>
        <w:numPr>
          <w:ilvl w:val="1"/>
          <w:numId w:val="441"/>
        </w:numPr>
        <w:tabs>
          <w:tab w:val="left" w:pos="1641"/>
        </w:tabs>
        <w:spacing w:before="2" w:line="237" w:lineRule="auto"/>
        <w:ind w:right="450"/>
        <w:rPr>
          <w:sz w:val="24"/>
        </w:rPr>
      </w:pPr>
      <w:r>
        <w:rPr>
          <w:sz w:val="24"/>
        </w:rPr>
        <w:t>выбирать</w:t>
      </w:r>
      <w:r>
        <w:rPr>
          <w:spacing w:val="-4"/>
          <w:sz w:val="24"/>
        </w:rPr>
        <w:t xml:space="preserve"> </w:t>
      </w:r>
      <w:r>
        <w:rPr>
          <w:sz w:val="24"/>
        </w:rPr>
        <w:t>адекватные</w:t>
      </w:r>
      <w:r>
        <w:rPr>
          <w:spacing w:val="-7"/>
          <w:sz w:val="24"/>
        </w:rPr>
        <w:t xml:space="preserve"> </w:t>
      </w:r>
      <w:r>
        <w:rPr>
          <w:sz w:val="24"/>
        </w:rPr>
        <w:t>задаче</w:t>
      </w:r>
      <w:r>
        <w:rPr>
          <w:spacing w:val="-6"/>
          <w:sz w:val="24"/>
        </w:rPr>
        <w:t xml:space="preserve"> </w:t>
      </w:r>
      <w:r>
        <w:rPr>
          <w:sz w:val="24"/>
        </w:rPr>
        <w:t>инструменты</w:t>
      </w:r>
      <w:r>
        <w:rPr>
          <w:spacing w:val="-5"/>
          <w:sz w:val="24"/>
        </w:rPr>
        <w:t xml:space="preserve"> </w:t>
      </w:r>
      <w:r>
        <w:rPr>
          <w:sz w:val="24"/>
        </w:rPr>
        <w:t>и</w:t>
      </w:r>
      <w:r>
        <w:rPr>
          <w:spacing w:val="-4"/>
          <w:sz w:val="24"/>
        </w:rPr>
        <w:t xml:space="preserve"> </w:t>
      </w:r>
      <w:r>
        <w:rPr>
          <w:sz w:val="24"/>
        </w:rPr>
        <w:t>использовать</w:t>
      </w:r>
      <w:r>
        <w:rPr>
          <w:spacing w:val="-6"/>
          <w:sz w:val="24"/>
        </w:rPr>
        <w:t xml:space="preserve"> </w:t>
      </w:r>
      <w:r>
        <w:rPr>
          <w:sz w:val="24"/>
        </w:rPr>
        <w:t>компьютерные</w:t>
      </w:r>
      <w:r>
        <w:rPr>
          <w:spacing w:val="-7"/>
          <w:sz w:val="24"/>
        </w:rPr>
        <w:t xml:space="preserve"> </w:t>
      </w:r>
      <w:r>
        <w:rPr>
          <w:sz w:val="24"/>
        </w:rPr>
        <w:t>технологии для решения учебных задач, в том числе для: вычисления, написания писем, сочинений, докладов, рефератов, создания презентаций и др.;</w:t>
      </w:r>
    </w:p>
    <w:p w:rsidR="006C1371" w:rsidRDefault="00114C20" w:rsidP="00030E22">
      <w:pPr>
        <w:pStyle w:val="a6"/>
        <w:numPr>
          <w:ilvl w:val="1"/>
          <w:numId w:val="441"/>
        </w:numPr>
        <w:tabs>
          <w:tab w:val="left" w:pos="1640"/>
        </w:tabs>
        <w:spacing w:before="4" w:line="293" w:lineRule="exact"/>
        <w:ind w:left="1640" w:hanging="359"/>
        <w:rPr>
          <w:sz w:val="24"/>
        </w:rPr>
      </w:pPr>
      <w:r>
        <w:rPr>
          <w:sz w:val="24"/>
        </w:rPr>
        <w:t>использовать</w:t>
      </w:r>
      <w:r>
        <w:rPr>
          <w:spacing w:val="-3"/>
          <w:sz w:val="24"/>
        </w:rPr>
        <w:t xml:space="preserve"> </w:t>
      </w:r>
      <w:r>
        <w:rPr>
          <w:sz w:val="24"/>
        </w:rPr>
        <w:t>информацию</w:t>
      </w:r>
      <w:r>
        <w:rPr>
          <w:spacing w:val="-4"/>
          <w:sz w:val="24"/>
        </w:rPr>
        <w:t xml:space="preserve"> </w:t>
      </w:r>
      <w:r>
        <w:rPr>
          <w:sz w:val="24"/>
        </w:rPr>
        <w:t>с</w:t>
      </w:r>
      <w:r>
        <w:rPr>
          <w:spacing w:val="-2"/>
          <w:sz w:val="24"/>
        </w:rPr>
        <w:t xml:space="preserve"> </w:t>
      </w:r>
      <w:r>
        <w:rPr>
          <w:sz w:val="24"/>
        </w:rPr>
        <w:t>учетом</w:t>
      </w:r>
      <w:r>
        <w:rPr>
          <w:spacing w:val="-4"/>
          <w:sz w:val="24"/>
        </w:rPr>
        <w:t xml:space="preserve"> </w:t>
      </w:r>
      <w:r>
        <w:rPr>
          <w:sz w:val="24"/>
        </w:rPr>
        <w:t>этических</w:t>
      </w:r>
      <w:r>
        <w:rPr>
          <w:spacing w:val="-1"/>
          <w:sz w:val="24"/>
        </w:rPr>
        <w:t xml:space="preserve"> </w:t>
      </w:r>
      <w:r>
        <w:rPr>
          <w:sz w:val="24"/>
        </w:rPr>
        <w:t>и</w:t>
      </w:r>
      <w:r>
        <w:rPr>
          <w:spacing w:val="-6"/>
          <w:sz w:val="24"/>
        </w:rPr>
        <w:t xml:space="preserve"> </w:t>
      </w:r>
      <w:r>
        <w:rPr>
          <w:sz w:val="24"/>
        </w:rPr>
        <w:t>правовых</w:t>
      </w:r>
      <w:r>
        <w:rPr>
          <w:spacing w:val="-2"/>
          <w:sz w:val="24"/>
        </w:rPr>
        <w:t xml:space="preserve"> норм;</w:t>
      </w:r>
    </w:p>
    <w:p w:rsidR="006C1371" w:rsidRDefault="00114C20" w:rsidP="00030E22">
      <w:pPr>
        <w:pStyle w:val="a6"/>
        <w:numPr>
          <w:ilvl w:val="1"/>
          <w:numId w:val="441"/>
        </w:numPr>
        <w:tabs>
          <w:tab w:val="left" w:pos="1641"/>
        </w:tabs>
        <w:spacing w:before="2" w:line="237" w:lineRule="auto"/>
        <w:ind w:right="452"/>
        <w:rPr>
          <w:sz w:val="24"/>
        </w:rPr>
      </w:pPr>
      <w:r>
        <w:rPr>
          <w:sz w:val="24"/>
        </w:rPr>
        <w:t>создавать цифровые ресурсы разного типа и для разных аудиторий, соблюдать информационную гигиену и правила информационной безопасности.</w:t>
      </w:r>
    </w:p>
    <w:p w:rsidR="006C1371" w:rsidRDefault="00114C20" w:rsidP="00030E22">
      <w:pPr>
        <w:pStyle w:val="3"/>
        <w:numPr>
          <w:ilvl w:val="2"/>
          <w:numId w:val="445"/>
        </w:numPr>
        <w:tabs>
          <w:tab w:val="left" w:pos="1974"/>
        </w:tabs>
        <w:spacing w:before="249" w:line="240" w:lineRule="auto"/>
        <w:ind w:left="1974" w:hanging="628"/>
        <w:jc w:val="left"/>
        <w:rPr>
          <w:sz w:val="26"/>
        </w:rPr>
      </w:pPr>
      <w:r>
        <w:t>Предметные</w:t>
      </w:r>
      <w:r>
        <w:rPr>
          <w:spacing w:val="-4"/>
        </w:rPr>
        <w:t xml:space="preserve"> </w:t>
      </w:r>
      <w:r>
        <w:rPr>
          <w:spacing w:val="-2"/>
        </w:rPr>
        <w:t>результаты</w:t>
      </w:r>
    </w:p>
    <w:p w:rsidR="006C1371" w:rsidRDefault="00114C20" w:rsidP="00030E22">
      <w:pPr>
        <w:pStyle w:val="a6"/>
        <w:numPr>
          <w:ilvl w:val="3"/>
          <w:numId w:val="445"/>
        </w:numPr>
        <w:tabs>
          <w:tab w:val="left" w:pos="2694"/>
        </w:tabs>
        <w:spacing w:before="199" w:line="275" w:lineRule="exact"/>
        <w:ind w:hanging="780"/>
        <w:jc w:val="both"/>
        <w:rPr>
          <w:b/>
          <w:i/>
          <w:sz w:val="24"/>
        </w:rPr>
      </w:pPr>
      <w:r>
        <w:rPr>
          <w:b/>
          <w:i/>
          <w:sz w:val="24"/>
        </w:rPr>
        <w:t>Русский</w:t>
      </w:r>
      <w:r>
        <w:rPr>
          <w:b/>
          <w:i/>
          <w:spacing w:val="-4"/>
          <w:sz w:val="24"/>
        </w:rPr>
        <w:t xml:space="preserve"> язык</w:t>
      </w:r>
    </w:p>
    <w:p w:rsidR="006C1371" w:rsidRDefault="00114C20">
      <w:pPr>
        <w:pStyle w:val="3"/>
        <w:spacing w:line="273" w:lineRule="exact"/>
      </w:pPr>
      <w:r>
        <w:t>Выпускник</w:t>
      </w:r>
      <w:r>
        <w:rPr>
          <w:spacing w:val="-6"/>
        </w:rPr>
        <w:t xml:space="preserve"> </w:t>
      </w:r>
      <w:r>
        <w:rPr>
          <w:spacing w:val="-2"/>
        </w:rPr>
        <w:t>научится:</w:t>
      </w:r>
    </w:p>
    <w:p w:rsidR="006C1371" w:rsidRDefault="00114C20" w:rsidP="00030E22">
      <w:pPr>
        <w:pStyle w:val="a6"/>
        <w:numPr>
          <w:ilvl w:val="0"/>
          <w:numId w:val="440"/>
        </w:numPr>
        <w:tabs>
          <w:tab w:val="left" w:pos="1206"/>
        </w:tabs>
        <w:spacing w:before="1" w:line="237" w:lineRule="auto"/>
        <w:ind w:right="452" w:firstLine="708"/>
        <w:rPr>
          <w:sz w:val="24"/>
        </w:rPr>
      </w:pPr>
      <w:r>
        <w:rPr>
          <w:sz w:val="24"/>
        </w:rPr>
        <w:t>владеть навыками работы с учебной книгой, словарями и другими информационными источниками, включая СМИ и ресурсы Интернета;</w:t>
      </w:r>
    </w:p>
    <w:p w:rsidR="006C1371" w:rsidRDefault="00114C20" w:rsidP="00030E22">
      <w:pPr>
        <w:pStyle w:val="a6"/>
        <w:numPr>
          <w:ilvl w:val="0"/>
          <w:numId w:val="440"/>
        </w:numPr>
        <w:tabs>
          <w:tab w:val="left" w:pos="1206"/>
        </w:tabs>
        <w:spacing w:before="5" w:line="237" w:lineRule="auto"/>
        <w:ind w:right="450" w:firstLine="708"/>
        <w:rPr>
          <w:sz w:val="24"/>
        </w:rPr>
      </w:pPr>
      <w:r>
        <w:rPr>
          <w:sz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6C1371" w:rsidRDefault="00114C20" w:rsidP="00030E22">
      <w:pPr>
        <w:pStyle w:val="a6"/>
        <w:numPr>
          <w:ilvl w:val="0"/>
          <w:numId w:val="440"/>
        </w:numPr>
        <w:tabs>
          <w:tab w:val="left" w:pos="1206"/>
        </w:tabs>
        <w:spacing w:before="2"/>
        <w:ind w:right="450" w:firstLine="708"/>
        <w:rPr>
          <w:sz w:val="24"/>
        </w:rPr>
      </w:pPr>
      <w:r>
        <w:rPr>
          <w:sz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6C1371" w:rsidRDefault="00114C20" w:rsidP="00030E22">
      <w:pPr>
        <w:pStyle w:val="a6"/>
        <w:numPr>
          <w:ilvl w:val="0"/>
          <w:numId w:val="440"/>
        </w:numPr>
        <w:tabs>
          <w:tab w:val="left" w:pos="1206"/>
        </w:tabs>
        <w:spacing w:before="1"/>
        <w:ind w:left="1206" w:hanging="285"/>
        <w:rPr>
          <w:sz w:val="24"/>
        </w:rPr>
      </w:pPr>
      <w:r>
        <w:rPr>
          <w:sz w:val="24"/>
        </w:rPr>
        <w:t>адекватно</w:t>
      </w:r>
      <w:r>
        <w:rPr>
          <w:spacing w:val="78"/>
          <w:sz w:val="24"/>
        </w:rPr>
        <w:t xml:space="preserve">  </w:t>
      </w:r>
      <w:r>
        <w:rPr>
          <w:sz w:val="24"/>
        </w:rPr>
        <w:t>понимать,</w:t>
      </w:r>
      <w:r>
        <w:rPr>
          <w:spacing w:val="78"/>
          <w:sz w:val="24"/>
        </w:rPr>
        <w:t xml:space="preserve">  </w:t>
      </w:r>
      <w:r>
        <w:rPr>
          <w:sz w:val="24"/>
        </w:rPr>
        <w:t>интерпретировать</w:t>
      </w:r>
      <w:r>
        <w:rPr>
          <w:spacing w:val="78"/>
          <w:sz w:val="24"/>
        </w:rPr>
        <w:t xml:space="preserve">  </w:t>
      </w:r>
      <w:r>
        <w:rPr>
          <w:sz w:val="24"/>
        </w:rPr>
        <w:t>и</w:t>
      </w:r>
      <w:r>
        <w:rPr>
          <w:spacing w:val="79"/>
          <w:sz w:val="24"/>
        </w:rPr>
        <w:t xml:space="preserve">  </w:t>
      </w:r>
      <w:r>
        <w:rPr>
          <w:sz w:val="24"/>
        </w:rPr>
        <w:t>комментировать</w:t>
      </w:r>
      <w:r>
        <w:rPr>
          <w:spacing w:val="78"/>
          <w:sz w:val="24"/>
        </w:rPr>
        <w:t xml:space="preserve">  </w:t>
      </w:r>
      <w:r>
        <w:rPr>
          <w:sz w:val="24"/>
        </w:rPr>
        <w:t>тексты</w:t>
      </w:r>
      <w:r>
        <w:rPr>
          <w:spacing w:val="78"/>
          <w:sz w:val="24"/>
        </w:rPr>
        <w:t xml:space="preserve">  </w:t>
      </w:r>
      <w:r>
        <w:rPr>
          <w:spacing w:val="-2"/>
          <w:sz w:val="24"/>
        </w:rPr>
        <w:t>различных</w:t>
      </w:r>
    </w:p>
    <w:p w:rsidR="006C1371" w:rsidRDefault="006C1371">
      <w:pPr>
        <w:jc w:val="both"/>
        <w:rPr>
          <w:sz w:val="24"/>
        </w:rPr>
        <w:sectPr w:rsidR="006C1371">
          <w:pgSz w:w="11910" w:h="16840"/>
          <w:pgMar w:top="1020" w:right="120" w:bottom="1100" w:left="920" w:header="0" w:footer="856" w:gutter="0"/>
          <w:cols w:space="720"/>
        </w:sectPr>
      </w:pPr>
    </w:p>
    <w:p w:rsidR="006C1371" w:rsidRDefault="00114C20">
      <w:pPr>
        <w:pStyle w:val="a3"/>
        <w:spacing w:before="66"/>
        <w:ind w:left="213" w:right="451"/>
      </w:pPr>
      <w:r>
        <w:lastRenderedPageBreak/>
        <w:t>функционально-смысловых типов речи (повествование, описание, рассуждение) и функциональных разновидностей языка;</w:t>
      </w:r>
    </w:p>
    <w:p w:rsidR="006C1371" w:rsidRDefault="00114C20" w:rsidP="00030E22">
      <w:pPr>
        <w:pStyle w:val="a6"/>
        <w:numPr>
          <w:ilvl w:val="0"/>
          <w:numId w:val="440"/>
        </w:numPr>
        <w:tabs>
          <w:tab w:val="left" w:pos="1206"/>
        </w:tabs>
        <w:spacing w:before="2"/>
        <w:ind w:right="449" w:firstLine="708"/>
        <w:rPr>
          <w:sz w:val="24"/>
        </w:rPr>
      </w:pPr>
      <w:r>
        <w:rPr>
          <w:sz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6C1371" w:rsidRDefault="00114C20" w:rsidP="00030E22">
      <w:pPr>
        <w:pStyle w:val="a6"/>
        <w:numPr>
          <w:ilvl w:val="0"/>
          <w:numId w:val="440"/>
        </w:numPr>
        <w:tabs>
          <w:tab w:val="left" w:pos="1206"/>
        </w:tabs>
        <w:spacing w:before="4" w:line="237" w:lineRule="auto"/>
        <w:ind w:right="452" w:firstLine="708"/>
        <w:rPr>
          <w:sz w:val="24"/>
        </w:rPr>
      </w:pPr>
      <w:r>
        <w:rPr>
          <w:sz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6C1371" w:rsidRDefault="00114C20" w:rsidP="00030E22">
      <w:pPr>
        <w:pStyle w:val="a6"/>
        <w:numPr>
          <w:ilvl w:val="0"/>
          <w:numId w:val="440"/>
        </w:numPr>
        <w:tabs>
          <w:tab w:val="left" w:pos="1206"/>
        </w:tabs>
        <w:spacing w:before="5" w:line="237" w:lineRule="auto"/>
        <w:ind w:right="445" w:firstLine="708"/>
        <w:rPr>
          <w:sz w:val="24"/>
        </w:rPr>
      </w:pPr>
      <w:r>
        <w:rPr>
          <w:sz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6C1371" w:rsidRDefault="00114C20" w:rsidP="00030E22">
      <w:pPr>
        <w:pStyle w:val="a6"/>
        <w:numPr>
          <w:ilvl w:val="0"/>
          <w:numId w:val="440"/>
        </w:numPr>
        <w:tabs>
          <w:tab w:val="left" w:pos="1206"/>
        </w:tabs>
        <w:spacing w:before="4" w:line="293" w:lineRule="exact"/>
        <w:ind w:left="1206" w:hanging="285"/>
        <w:jc w:val="left"/>
        <w:rPr>
          <w:sz w:val="24"/>
        </w:rPr>
      </w:pPr>
      <w:r>
        <w:rPr>
          <w:sz w:val="24"/>
        </w:rPr>
        <w:t>использовать</w:t>
      </w:r>
      <w:r>
        <w:rPr>
          <w:spacing w:val="-3"/>
          <w:sz w:val="24"/>
        </w:rPr>
        <w:t xml:space="preserve"> </w:t>
      </w:r>
      <w:r>
        <w:rPr>
          <w:sz w:val="24"/>
        </w:rPr>
        <w:t>знание</w:t>
      </w:r>
      <w:r>
        <w:rPr>
          <w:spacing w:val="-5"/>
          <w:sz w:val="24"/>
        </w:rPr>
        <w:t xml:space="preserve"> </w:t>
      </w:r>
      <w:r>
        <w:rPr>
          <w:sz w:val="24"/>
        </w:rPr>
        <w:t>алфавита</w:t>
      </w:r>
      <w:r>
        <w:rPr>
          <w:spacing w:val="-3"/>
          <w:sz w:val="24"/>
        </w:rPr>
        <w:t xml:space="preserve"> </w:t>
      </w:r>
      <w:r>
        <w:rPr>
          <w:sz w:val="24"/>
        </w:rPr>
        <w:t>при</w:t>
      </w:r>
      <w:r>
        <w:rPr>
          <w:spacing w:val="-4"/>
          <w:sz w:val="24"/>
        </w:rPr>
        <w:t xml:space="preserve"> </w:t>
      </w:r>
      <w:r>
        <w:rPr>
          <w:sz w:val="24"/>
        </w:rPr>
        <w:t>поиске</w:t>
      </w:r>
      <w:r>
        <w:rPr>
          <w:spacing w:val="-4"/>
          <w:sz w:val="24"/>
        </w:rPr>
        <w:t xml:space="preserve"> </w:t>
      </w:r>
      <w:r>
        <w:rPr>
          <w:spacing w:val="-2"/>
          <w:sz w:val="24"/>
        </w:rPr>
        <w:t>информации;</w:t>
      </w:r>
    </w:p>
    <w:p w:rsidR="006C1371" w:rsidRDefault="00114C20" w:rsidP="00030E22">
      <w:pPr>
        <w:pStyle w:val="a6"/>
        <w:numPr>
          <w:ilvl w:val="0"/>
          <w:numId w:val="440"/>
        </w:numPr>
        <w:tabs>
          <w:tab w:val="left" w:pos="1206"/>
        </w:tabs>
        <w:spacing w:line="293" w:lineRule="exact"/>
        <w:ind w:left="1206" w:hanging="285"/>
        <w:jc w:val="left"/>
        <w:rPr>
          <w:sz w:val="24"/>
        </w:rPr>
      </w:pPr>
      <w:r>
        <w:rPr>
          <w:sz w:val="24"/>
        </w:rPr>
        <w:t>различать</w:t>
      </w:r>
      <w:r>
        <w:rPr>
          <w:spacing w:val="-3"/>
          <w:sz w:val="24"/>
        </w:rPr>
        <w:t xml:space="preserve"> </w:t>
      </w:r>
      <w:r>
        <w:rPr>
          <w:sz w:val="24"/>
        </w:rPr>
        <w:t>значимые</w:t>
      </w:r>
      <w:r>
        <w:rPr>
          <w:spacing w:val="-5"/>
          <w:sz w:val="24"/>
        </w:rPr>
        <w:t xml:space="preserve"> </w:t>
      </w:r>
      <w:r>
        <w:rPr>
          <w:sz w:val="24"/>
        </w:rPr>
        <w:t>и</w:t>
      </w:r>
      <w:r>
        <w:rPr>
          <w:spacing w:val="-3"/>
          <w:sz w:val="24"/>
        </w:rPr>
        <w:t xml:space="preserve"> </w:t>
      </w:r>
      <w:r>
        <w:rPr>
          <w:sz w:val="24"/>
        </w:rPr>
        <w:t>незначимые</w:t>
      </w:r>
      <w:r>
        <w:rPr>
          <w:spacing w:val="-5"/>
          <w:sz w:val="24"/>
        </w:rPr>
        <w:t xml:space="preserve"> </w:t>
      </w:r>
      <w:r>
        <w:rPr>
          <w:sz w:val="24"/>
        </w:rPr>
        <w:t>единицы</w:t>
      </w:r>
      <w:r>
        <w:rPr>
          <w:spacing w:val="-3"/>
          <w:sz w:val="24"/>
        </w:rPr>
        <w:t xml:space="preserve"> </w:t>
      </w:r>
      <w:r>
        <w:rPr>
          <w:spacing w:val="-2"/>
          <w:sz w:val="24"/>
        </w:rPr>
        <w:t>языка;</w:t>
      </w:r>
    </w:p>
    <w:p w:rsidR="006C1371" w:rsidRDefault="00114C20" w:rsidP="00030E22">
      <w:pPr>
        <w:pStyle w:val="a6"/>
        <w:numPr>
          <w:ilvl w:val="0"/>
          <w:numId w:val="440"/>
        </w:numPr>
        <w:tabs>
          <w:tab w:val="left" w:pos="1206"/>
        </w:tabs>
        <w:spacing w:line="293" w:lineRule="exact"/>
        <w:ind w:left="1206" w:hanging="285"/>
        <w:jc w:val="left"/>
        <w:rPr>
          <w:sz w:val="24"/>
        </w:rPr>
      </w:pPr>
      <w:r>
        <w:rPr>
          <w:sz w:val="24"/>
        </w:rPr>
        <w:t>проводить</w:t>
      </w:r>
      <w:r>
        <w:rPr>
          <w:spacing w:val="-6"/>
          <w:sz w:val="24"/>
        </w:rPr>
        <w:t xml:space="preserve"> </w:t>
      </w:r>
      <w:r>
        <w:rPr>
          <w:sz w:val="24"/>
        </w:rPr>
        <w:t>фонетический</w:t>
      </w:r>
      <w:r>
        <w:rPr>
          <w:spacing w:val="-6"/>
          <w:sz w:val="24"/>
        </w:rPr>
        <w:t xml:space="preserve"> </w:t>
      </w:r>
      <w:r>
        <w:rPr>
          <w:sz w:val="24"/>
        </w:rPr>
        <w:t>и</w:t>
      </w:r>
      <w:r>
        <w:rPr>
          <w:spacing w:val="-5"/>
          <w:sz w:val="24"/>
        </w:rPr>
        <w:t xml:space="preserve"> </w:t>
      </w:r>
      <w:r>
        <w:rPr>
          <w:sz w:val="24"/>
        </w:rPr>
        <w:t>орфоэпический</w:t>
      </w:r>
      <w:r>
        <w:rPr>
          <w:spacing w:val="-6"/>
          <w:sz w:val="24"/>
        </w:rPr>
        <w:t xml:space="preserve"> </w:t>
      </w:r>
      <w:r>
        <w:rPr>
          <w:sz w:val="24"/>
        </w:rPr>
        <w:t>анализ</w:t>
      </w:r>
      <w:r>
        <w:rPr>
          <w:spacing w:val="-5"/>
          <w:sz w:val="24"/>
        </w:rPr>
        <w:t xml:space="preserve"> </w:t>
      </w:r>
      <w:r>
        <w:rPr>
          <w:spacing w:val="-2"/>
          <w:sz w:val="24"/>
        </w:rPr>
        <w:t>слова;</w:t>
      </w:r>
    </w:p>
    <w:p w:rsidR="006C1371" w:rsidRDefault="00114C20" w:rsidP="00030E22">
      <w:pPr>
        <w:pStyle w:val="a6"/>
        <w:numPr>
          <w:ilvl w:val="0"/>
          <w:numId w:val="440"/>
        </w:numPr>
        <w:tabs>
          <w:tab w:val="left" w:pos="1206"/>
        </w:tabs>
        <w:ind w:right="452" w:firstLine="708"/>
        <w:rPr>
          <w:sz w:val="24"/>
        </w:rPr>
      </w:pPr>
      <w:r>
        <w:rPr>
          <w:sz w:val="24"/>
        </w:rPr>
        <w:t>классифицировать и группировать звуки речи по заданным признакам, слова по заданным параметрам их звукового состава;</w:t>
      </w:r>
    </w:p>
    <w:p w:rsidR="006C1371" w:rsidRDefault="00114C20" w:rsidP="00030E22">
      <w:pPr>
        <w:pStyle w:val="a6"/>
        <w:numPr>
          <w:ilvl w:val="0"/>
          <w:numId w:val="440"/>
        </w:numPr>
        <w:tabs>
          <w:tab w:val="left" w:pos="1206"/>
        </w:tabs>
        <w:spacing w:before="1" w:line="293" w:lineRule="exact"/>
        <w:ind w:left="1206" w:hanging="285"/>
        <w:rPr>
          <w:sz w:val="24"/>
        </w:rPr>
      </w:pPr>
      <w:r>
        <w:rPr>
          <w:sz w:val="24"/>
        </w:rPr>
        <w:t>членить</w:t>
      </w:r>
      <w:r>
        <w:rPr>
          <w:spacing w:val="-2"/>
          <w:sz w:val="24"/>
        </w:rPr>
        <w:t xml:space="preserve"> </w:t>
      </w:r>
      <w:r>
        <w:rPr>
          <w:sz w:val="24"/>
        </w:rPr>
        <w:t>слова</w:t>
      </w:r>
      <w:r>
        <w:rPr>
          <w:spacing w:val="-4"/>
          <w:sz w:val="24"/>
        </w:rPr>
        <w:t xml:space="preserve"> </w:t>
      </w:r>
      <w:r>
        <w:rPr>
          <w:sz w:val="24"/>
        </w:rPr>
        <w:t>на</w:t>
      </w:r>
      <w:r>
        <w:rPr>
          <w:spacing w:val="-3"/>
          <w:sz w:val="24"/>
        </w:rPr>
        <w:t xml:space="preserve"> </w:t>
      </w:r>
      <w:r>
        <w:rPr>
          <w:sz w:val="24"/>
        </w:rPr>
        <w:t>слоги</w:t>
      </w:r>
      <w:r>
        <w:rPr>
          <w:spacing w:val="-1"/>
          <w:sz w:val="24"/>
        </w:rPr>
        <w:t xml:space="preserve"> </w:t>
      </w:r>
      <w:r>
        <w:rPr>
          <w:sz w:val="24"/>
        </w:rPr>
        <w:t>и</w:t>
      </w:r>
      <w:r>
        <w:rPr>
          <w:spacing w:val="-2"/>
          <w:sz w:val="24"/>
        </w:rPr>
        <w:t xml:space="preserve"> </w:t>
      </w:r>
      <w:r>
        <w:rPr>
          <w:sz w:val="24"/>
        </w:rPr>
        <w:t>правильно</w:t>
      </w:r>
      <w:r>
        <w:rPr>
          <w:spacing w:val="-2"/>
          <w:sz w:val="24"/>
        </w:rPr>
        <w:t xml:space="preserve"> </w:t>
      </w:r>
      <w:r>
        <w:rPr>
          <w:sz w:val="24"/>
        </w:rPr>
        <w:t>их</w:t>
      </w:r>
      <w:r>
        <w:rPr>
          <w:spacing w:val="-3"/>
          <w:sz w:val="24"/>
        </w:rPr>
        <w:t xml:space="preserve"> </w:t>
      </w:r>
      <w:r>
        <w:rPr>
          <w:spacing w:val="-2"/>
          <w:sz w:val="24"/>
        </w:rPr>
        <w:t>переносить;</w:t>
      </w:r>
    </w:p>
    <w:p w:rsidR="006C1371" w:rsidRDefault="00114C20" w:rsidP="00030E22">
      <w:pPr>
        <w:pStyle w:val="a6"/>
        <w:numPr>
          <w:ilvl w:val="0"/>
          <w:numId w:val="440"/>
        </w:numPr>
        <w:tabs>
          <w:tab w:val="left" w:pos="1206"/>
        </w:tabs>
        <w:spacing w:before="2" w:line="237" w:lineRule="auto"/>
        <w:ind w:right="451" w:firstLine="708"/>
        <w:rPr>
          <w:sz w:val="24"/>
        </w:rPr>
      </w:pPr>
      <w:r>
        <w:rPr>
          <w:sz w:val="24"/>
        </w:rPr>
        <w:t xml:space="preserve">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w:t>
      </w:r>
      <w:r>
        <w:rPr>
          <w:spacing w:val="-2"/>
          <w:sz w:val="24"/>
        </w:rPr>
        <w:t>нормами;</w:t>
      </w:r>
    </w:p>
    <w:p w:rsidR="006C1371" w:rsidRDefault="00114C20" w:rsidP="00030E22">
      <w:pPr>
        <w:pStyle w:val="a6"/>
        <w:numPr>
          <w:ilvl w:val="0"/>
          <w:numId w:val="440"/>
        </w:numPr>
        <w:tabs>
          <w:tab w:val="left" w:pos="1206"/>
        </w:tabs>
        <w:spacing w:before="7" w:line="237" w:lineRule="auto"/>
        <w:ind w:right="451" w:firstLine="708"/>
        <w:rPr>
          <w:sz w:val="24"/>
        </w:rPr>
      </w:pPr>
      <w:r>
        <w:rPr>
          <w:sz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6C1371" w:rsidRDefault="00114C20" w:rsidP="00030E22">
      <w:pPr>
        <w:pStyle w:val="a6"/>
        <w:numPr>
          <w:ilvl w:val="0"/>
          <w:numId w:val="440"/>
        </w:numPr>
        <w:tabs>
          <w:tab w:val="left" w:pos="1206"/>
        </w:tabs>
        <w:spacing w:before="5" w:line="293" w:lineRule="exact"/>
        <w:ind w:left="1206" w:hanging="285"/>
        <w:rPr>
          <w:sz w:val="24"/>
        </w:rPr>
      </w:pPr>
      <w:r>
        <w:rPr>
          <w:sz w:val="24"/>
        </w:rPr>
        <w:t>проводить</w:t>
      </w:r>
      <w:r>
        <w:rPr>
          <w:spacing w:val="-7"/>
          <w:sz w:val="24"/>
        </w:rPr>
        <w:t xml:space="preserve"> </w:t>
      </w:r>
      <w:r>
        <w:rPr>
          <w:sz w:val="24"/>
        </w:rPr>
        <w:t>морфемный</w:t>
      </w:r>
      <w:r>
        <w:rPr>
          <w:spacing w:val="-6"/>
          <w:sz w:val="24"/>
        </w:rPr>
        <w:t xml:space="preserve"> </w:t>
      </w:r>
      <w:r>
        <w:rPr>
          <w:sz w:val="24"/>
        </w:rPr>
        <w:t>и</w:t>
      </w:r>
      <w:r>
        <w:rPr>
          <w:spacing w:val="-4"/>
          <w:sz w:val="24"/>
        </w:rPr>
        <w:t xml:space="preserve"> </w:t>
      </w:r>
      <w:r>
        <w:rPr>
          <w:sz w:val="24"/>
        </w:rPr>
        <w:t>словообразовательный</w:t>
      </w:r>
      <w:r>
        <w:rPr>
          <w:spacing w:val="-4"/>
          <w:sz w:val="24"/>
        </w:rPr>
        <w:t xml:space="preserve"> </w:t>
      </w:r>
      <w:r>
        <w:rPr>
          <w:sz w:val="24"/>
        </w:rPr>
        <w:t>анализ</w:t>
      </w:r>
      <w:r>
        <w:rPr>
          <w:spacing w:val="1"/>
          <w:sz w:val="24"/>
        </w:rPr>
        <w:t xml:space="preserve"> </w:t>
      </w:r>
      <w:r>
        <w:rPr>
          <w:spacing w:val="-2"/>
          <w:sz w:val="24"/>
        </w:rPr>
        <w:t>слов;</w:t>
      </w:r>
    </w:p>
    <w:p w:rsidR="006C1371" w:rsidRDefault="00114C20" w:rsidP="00030E22">
      <w:pPr>
        <w:pStyle w:val="a6"/>
        <w:numPr>
          <w:ilvl w:val="0"/>
          <w:numId w:val="440"/>
        </w:numPr>
        <w:tabs>
          <w:tab w:val="left" w:pos="1206"/>
        </w:tabs>
        <w:spacing w:line="293" w:lineRule="exact"/>
        <w:ind w:left="1206" w:hanging="285"/>
        <w:rPr>
          <w:sz w:val="24"/>
        </w:rPr>
      </w:pPr>
      <w:r>
        <w:rPr>
          <w:sz w:val="24"/>
        </w:rPr>
        <w:t>проводить</w:t>
      </w:r>
      <w:r>
        <w:rPr>
          <w:spacing w:val="-5"/>
          <w:sz w:val="24"/>
        </w:rPr>
        <w:t xml:space="preserve"> </w:t>
      </w:r>
      <w:r>
        <w:rPr>
          <w:sz w:val="24"/>
        </w:rPr>
        <w:t>лексический</w:t>
      </w:r>
      <w:r>
        <w:rPr>
          <w:spacing w:val="-7"/>
          <w:sz w:val="24"/>
        </w:rPr>
        <w:t xml:space="preserve"> </w:t>
      </w:r>
      <w:r>
        <w:rPr>
          <w:sz w:val="24"/>
        </w:rPr>
        <w:t>анализ</w:t>
      </w:r>
      <w:r>
        <w:rPr>
          <w:spacing w:val="-4"/>
          <w:sz w:val="24"/>
        </w:rPr>
        <w:t xml:space="preserve"> </w:t>
      </w:r>
      <w:r>
        <w:rPr>
          <w:spacing w:val="-2"/>
          <w:sz w:val="24"/>
        </w:rPr>
        <w:t>слова;</w:t>
      </w:r>
    </w:p>
    <w:p w:rsidR="006C1371" w:rsidRDefault="00114C20" w:rsidP="00030E22">
      <w:pPr>
        <w:pStyle w:val="a6"/>
        <w:numPr>
          <w:ilvl w:val="0"/>
          <w:numId w:val="440"/>
        </w:numPr>
        <w:tabs>
          <w:tab w:val="left" w:pos="1206"/>
        </w:tabs>
        <w:ind w:right="451" w:firstLine="708"/>
        <w:rPr>
          <w:sz w:val="24"/>
        </w:rPr>
      </w:pPr>
      <w:r>
        <w:rPr>
          <w:sz w:val="24"/>
        </w:rPr>
        <w:t>опознавать лексические средства выразительности и основные виды тропов (метафора, эпитет, сравнение, гипербола, олицетворение);</w:t>
      </w:r>
    </w:p>
    <w:p w:rsidR="006C1371" w:rsidRDefault="00114C20" w:rsidP="00030E22">
      <w:pPr>
        <w:pStyle w:val="a6"/>
        <w:numPr>
          <w:ilvl w:val="0"/>
          <w:numId w:val="440"/>
        </w:numPr>
        <w:tabs>
          <w:tab w:val="left" w:pos="1206"/>
        </w:tabs>
        <w:spacing w:before="4" w:line="237" w:lineRule="auto"/>
        <w:ind w:right="451" w:firstLine="708"/>
        <w:rPr>
          <w:sz w:val="24"/>
        </w:rPr>
      </w:pPr>
      <w:r>
        <w:rPr>
          <w:sz w:val="24"/>
        </w:rPr>
        <w:t xml:space="preserve">опознавать самостоятельные части речи и их формы, а также служебные части речи и </w:t>
      </w:r>
      <w:r>
        <w:rPr>
          <w:spacing w:val="-2"/>
          <w:sz w:val="24"/>
        </w:rPr>
        <w:t>междометия;</w:t>
      </w:r>
    </w:p>
    <w:p w:rsidR="006C1371" w:rsidRDefault="00114C20" w:rsidP="00030E22">
      <w:pPr>
        <w:pStyle w:val="a6"/>
        <w:numPr>
          <w:ilvl w:val="0"/>
          <w:numId w:val="440"/>
        </w:numPr>
        <w:tabs>
          <w:tab w:val="left" w:pos="1206"/>
        </w:tabs>
        <w:spacing w:before="2" w:line="293" w:lineRule="exact"/>
        <w:ind w:left="1206" w:hanging="285"/>
        <w:rPr>
          <w:sz w:val="24"/>
        </w:rPr>
      </w:pPr>
      <w:r>
        <w:rPr>
          <w:sz w:val="24"/>
        </w:rPr>
        <w:t>проводить</w:t>
      </w:r>
      <w:r>
        <w:rPr>
          <w:spacing w:val="-6"/>
          <w:sz w:val="24"/>
        </w:rPr>
        <w:t xml:space="preserve"> </w:t>
      </w:r>
      <w:r>
        <w:rPr>
          <w:sz w:val="24"/>
        </w:rPr>
        <w:t>морфологический</w:t>
      </w:r>
      <w:r>
        <w:rPr>
          <w:spacing w:val="-6"/>
          <w:sz w:val="24"/>
        </w:rPr>
        <w:t xml:space="preserve"> </w:t>
      </w:r>
      <w:r>
        <w:rPr>
          <w:sz w:val="24"/>
        </w:rPr>
        <w:t>анализ</w:t>
      </w:r>
      <w:r>
        <w:rPr>
          <w:spacing w:val="-6"/>
          <w:sz w:val="24"/>
        </w:rPr>
        <w:t xml:space="preserve"> </w:t>
      </w:r>
      <w:r>
        <w:rPr>
          <w:spacing w:val="-2"/>
          <w:sz w:val="24"/>
        </w:rPr>
        <w:t>слова;</w:t>
      </w:r>
    </w:p>
    <w:p w:rsidR="006C1371" w:rsidRDefault="00114C20" w:rsidP="00030E22">
      <w:pPr>
        <w:pStyle w:val="a6"/>
        <w:numPr>
          <w:ilvl w:val="0"/>
          <w:numId w:val="440"/>
        </w:numPr>
        <w:tabs>
          <w:tab w:val="left" w:pos="1206"/>
        </w:tabs>
        <w:spacing w:before="2" w:line="237" w:lineRule="auto"/>
        <w:ind w:right="452" w:firstLine="708"/>
        <w:rPr>
          <w:sz w:val="24"/>
        </w:rPr>
      </w:pPr>
      <w:r>
        <w:rPr>
          <w:sz w:val="24"/>
        </w:rPr>
        <w:t>применять знания и умения по морфемике и словообразованию при проведении морфологического анализа слов;</w:t>
      </w:r>
    </w:p>
    <w:p w:rsidR="006C1371" w:rsidRDefault="00114C20" w:rsidP="00030E22">
      <w:pPr>
        <w:pStyle w:val="a6"/>
        <w:numPr>
          <w:ilvl w:val="0"/>
          <w:numId w:val="440"/>
        </w:numPr>
        <w:tabs>
          <w:tab w:val="left" w:pos="1206"/>
        </w:tabs>
        <w:spacing w:before="2" w:line="293" w:lineRule="exact"/>
        <w:ind w:left="1206" w:hanging="285"/>
        <w:rPr>
          <w:sz w:val="24"/>
        </w:rPr>
      </w:pPr>
      <w:r>
        <w:rPr>
          <w:sz w:val="24"/>
        </w:rPr>
        <w:t>опознавать</w:t>
      </w:r>
      <w:r>
        <w:rPr>
          <w:spacing w:val="-5"/>
          <w:sz w:val="24"/>
        </w:rPr>
        <w:t xml:space="preserve"> </w:t>
      </w:r>
      <w:r>
        <w:rPr>
          <w:sz w:val="24"/>
        </w:rPr>
        <w:t>основные</w:t>
      </w:r>
      <w:r>
        <w:rPr>
          <w:spacing w:val="-7"/>
          <w:sz w:val="24"/>
        </w:rPr>
        <w:t xml:space="preserve"> </w:t>
      </w:r>
      <w:r>
        <w:rPr>
          <w:sz w:val="24"/>
        </w:rPr>
        <w:t>единицы</w:t>
      </w:r>
      <w:r>
        <w:rPr>
          <w:spacing w:val="-5"/>
          <w:sz w:val="24"/>
        </w:rPr>
        <w:t xml:space="preserve"> </w:t>
      </w:r>
      <w:r>
        <w:rPr>
          <w:sz w:val="24"/>
        </w:rPr>
        <w:t>синтаксиса</w:t>
      </w:r>
      <w:r>
        <w:rPr>
          <w:spacing w:val="-6"/>
          <w:sz w:val="24"/>
        </w:rPr>
        <w:t xml:space="preserve"> </w:t>
      </w:r>
      <w:r>
        <w:rPr>
          <w:sz w:val="24"/>
        </w:rPr>
        <w:t>(словосочетание,</w:t>
      </w:r>
      <w:r>
        <w:rPr>
          <w:spacing w:val="-5"/>
          <w:sz w:val="24"/>
        </w:rPr>
        <w:t xml:space="preserve"> </w:t>
      </w:r>
      <w:r>
        <w:rPr>
          <w:sz w:val="24"/>
        </w:rPr>
        <w:t>предложение,</w:t>
      </w:r>
      <w:r>
        <w:rPr>
          <w:spacing w:val="-5"/>
          <w:sz w:val="24"/>
        </w:rPr>
        <w:t xml:space="preserve"> </w:t>
      </w:r>
      <w:r>
        <w:rPr>
          <w:spacing w:val="-2"/>
          <w:sz w:val="24"/>
        </w:rPr>
        <w:t>текст);</w:t>
      </w:r>
    </w:p>
    <w:p w:rsidR="006C1371" w:rsidRDefault="00114C20" w:rsidP="00030E22">
      <w:pPr>
        <w:pStyle w:val="a6"/>
        <w:numPr>
          <w:ilvl w:val="0"/>
          <w:numId w:val="440"/>
        </w:numPr>
        <w:tabs>
          <w:tab w:val="left" w:pos="1206"/>
        </w:tabs>
        <w:spacing w:before="2" w:line="237" w:lineRule="auto"/>
        <w:ind w:right="450" w:firstLine="708"/>
        <w:rPr>
          <w:sz w:val="24"/>
        </w:rPr>
      </w:pPr>
      <w:r>
        <w:rPr>
          <w:sz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6C1371" w:rsidRDefault="00114C20" w:rsidP="00030E22">
      <w:pPr>
        <w:pStyle w:val="a6"/>
        <w:numPr>
          <w:ilvl w:val="0"/>
          <w:numId w:val="440"/>
        </w:numPr>
        <w:tabs>
          <w:tab w:val="left" w:pos="1206"/>
        </w:tabs>
        <w:spacing w:before="2"/>
        <w:ind w:left="1206" w:hanging="285"/>
        <w:rPr>
          <w:sz w:val="24"/>
        </w:rPr>
      </w:pPr>
      <w:r>
        <w:rPr>
          <w:sz w:val="24"/>
        </w:rPr>
        <w:t>находить</w:t>
      </w:r>
      <w:r>
        <w:rPr>
          <w:spacing w:val="-4"/>
          <w:sz w:val="24"/>
        </w:rPr>
        <w:t xml:space="preserve"> </w:t>
      </w:r>
      <w:r>
        <w:rPr>
          <w:sz w:val="24"/>
        </w:rPr>
        <w:t>грамматическую</w:t>
      </w:r>
      <w:r>
        <w:rPr>
          <w:spacing w:val="-2"/>
          <w:sz w:val="24"/>
        </w:rPr>
        <w:t xml:space="preserve"> </w:t>
      </w:r>
      <w:r>
        <w:rPr>
          <w:sz w:val="24"/>
        </w:rPr>
        <w:t>основу</w:t>
      </w:r>
      <w:r>
        <w:rPr>
          <w:spacing w:val="-9"/>
          <w:sz w:val="24"/>
        </w:rPr>
        <w:t xml:space="preserve"> </w:t>
      </w:r>
      <w:r>
        <w:rPr>
          <w:spacing w:val="-2"/>
          <w:sz w:val="24"/>
        </w:rPr>
        <w:t>предложения;</w:t>
      </w:r>
    </w:p>
    <w:p w:rsidR="006C1371" w:rsidRDefault="00114C20" w:rsidP="00030E22">
      <w:pPr>
        <w:pStyle w:val="a6"/>
        <w:numPr>
          <w:ilvl w:val="0"/>
          <w:numId w:val="440"/>
        </w:numPr>
        <w:tabs>
          <w:tab w:val="left" w:pos="1206"/>
        </w:tabs>
        <w:spacing w:before="1" w:line="293" w:lineRule="exact"/>
        <w:ind w:left="1206" w:hanging="285"/>
        <w:jc w:val="left"/>
        <w:rPr>
          <w:sz w:val="24"/>
        </w:rPr>
      </w:pPr>
      <w:r>
        <w:rPr>
          <w:sz w:val="24"/>
        </w:rPr>
        <w:t>распознавать</w:t>
      </w:r>
      <w:r>
        <w:rPr>
          <w:spacing w:val="-2"/>
          <w:sz w:val="24"/>
        </w:rPr>
        <w:t xml:space="preserve"> </w:t>
      </w:r>
      <w:r>
        <w:rPr>
          <w:sz w:val="24"/>
        </w:rPr>
        <w:t>главные</w:t>
      </w:r>
      <w:r>
        <w:rPr>
          <w:spacing w:val="-5"/>
          <w:sz w:val="24"/>
        </w:rPr>
        <w:t xml:space="preserve"> </w:t>
      </w:r>
      <w:r>
        <w:rPr>
          <w:sz w:val="24"/>
        </w:rPr>
        <w:t>и</w:t>
      </w:r>
      <w:r>
        <w:rPr>
          <w:spacing w:val="-3"/>
          <w:sz w:val="24"/>
        </w:rPr>
        <w:t xml:space="preserve"> </w:t>
      </w:r>
      <w:r>
        <w:rPr>
          <w:sz w:val="24"/>
        </w:rPr>
        <w:t>второстепенные</w:t>
      </w:r>
      <w:r>
        <w:rPr>
          <w:spacing w:val="-5"/>
          <w:sz w:val="24"/>
        </w:rPr>
        <w:t xml:space="preserve"> </w:t>
      </w:r>
      <w:r>
        <w:rPr>
          <w:sz w:val="24"/>
        </w:rPr>
        <w:t>члены</w:t>
      </w:r>
      <w:r>
        <w:rPr>
          <w:spacing w:val="-2"/>
          <w:sz w:val="24"/>
        </w:rPr>
        <w:t xml:space="preserve"> предложения;</w:t>
      </w:r>
    </w:p>
    <w:p w:rsidR="006C1371" w:rsidRDefault="00114C20" w:rsidP="00030E22">
      <w:pPr>
        <w:pStyle w:val="a6"/>
        <w:numPr>
          <w:ilvl w:val="0"/>
          <w:numId w:val="440"/>
        </w:numPr>
        <w:tabs>
          <w:tab w:val="left" w:pos="1206"/>
        </w:tabs>
        <w:spacing w:line="293" w:lineRule="exact"/>
        <w:ind w:left="1206" w:hanging="285"/>
        <w:jc w:val="left"/>
        <w:rPr>
          <w:sz w:val="24"/>
        </w:rPr>
      </w:pPr>
      <w:r>
        <w:rPr>
          <w:sz w:val="24"/>
        </w:rPr>
        <w:t>опознавать</w:t>
      </w:r>
      <w:r>
        <w:rPr>
          <w:spacing w:val="-8"/>
          <w:sz w:val="24"/>
        </w:rPr>
        <w:t xml:space="preserve"> </w:t>
      </w:r>
      <w:r>
        <w:rPr>
          <w:sz w:val="24"/>
        </w:rPr>
        <w:t>предложения</w:t>
      </w:r>
      <w:r>
        <w:rPr>
          <w:spacing w:val="-5"/>
          <w:sz w:val="24"/>
        </w:rPr>
        <w:t xml:space="preserve"> </w:t>
      </w:r>
      <w:r>
        <w:rPr>
          <w:sz w:val="24"/>
        </w:rPr>
        <w:t>простые</w:t>
      </w:r>
      <w:r>
        <w:rPr>
          <w:spacing w:val="-6"/>
          <w:sz w:val="24"/>
        </w:rPr>
        <w:t xml:space="preserve"> </w:t>
      </w:r>
      <w:r>
        <w:rPr>
          <w:sz w:val="24"/>
        </w:rPr>
        <w:t>и</w:t>
      </w:r>
      <w:r>
        <w:rPr>
          <w:spacing w:val="-5"/>
          <w:sz w:val="24"/>
        </w:rPr>
        <w:t xml:space="preserve"> </w:t>
      </w:r>
      <w:r>
        <w:rPr>
          <w:sz w:val="24"/>
        </w:rPr>
        <w:t>сложные,</w:t>
      </w:r>
      <w:r>
        <w:rPr>
          <w:spacing w:val="-2"/>
          <w:sz w:val="24"/>
        </w:rPr>
        <w:t xml:space="preserve"> </w:t>
      </w:r>
      <w:r>
        <w:rPr>
          <w:sz w:val="24"/>
        </w:rPr>
        <w:t>предложения</w:t>
      </w:r>
      <w:r>
        <w:rPr>
          <w:spacing w:val="-5"/>
          <w:sz w:val="24"/>
        </w:rPr>
        <w:t xml:space="preserve"> </w:t>
      </w:r>
      <w:r>
        <w:rPr>
          <w:sz w:val="24"/>
        </w:rPr>
        <w:t>осложненной</w:t>
      </w:r>
      <w:r>
        <w:rPr>
          <w:spacing w:val="-4"/>
          <w:sz w:val="24"/>
        </w:rPr>
        <w:t xml:space="preserve"> </w:t>
      </w:r>
      <w:r>
        <w:rPr>
          <w:spacing w:val="-2"/>
          <w:sz w:val="24"/>
        </w:rPr>
        <w:t>структуры;</w:t>
      </w:r>
    </w:p>
    <w:p w:rsidR="006C1371" w:rsidRDefault="00114C20" w:rsidP="00030E22">
      <w:pPr>
        <w:pStyle w:val="a6"/>
        <w:numPr>
          <w:ilvl w:val="0"/>
          <w:numId w:val="440"/>
        </w:numPr>
        <w:tabs>
          <w:tab w:val="left" w:pos="1206"/>
        </w:tabs>
        <w:spacing w:line="293" w:lineRule="exact"/>
        <w:ind w:left="1206" w:hanging="285"/>
        <w:jc w:val="left"/>
        <w:rPr>
          <w:sz w:val="24"/>
        </w:rPr>
      </w:pPr>
      <w:r>
        <w:rPr>
          <w:sz w:val="24"/>
        </w:rPr>
        <w:t>проводить</w:t>
      </w:r>
      <w:r>
        <w:rPr>
          <w:spacing w:val="-7"/>
          <w:sz w:val="24"/>
        </w:rPr>
        <w:t xml:space="preserve"> </w:t>
      </w:r>
      <w:r>
        <w:rPr>
          <w:sz w:val="24"/>
        </w:rPr>
        <w:t>синтаксический</w:t>
      </w:r>
      <w:r>
        <w:rPr>
          <w:spacing w:val="-4"/>
          <w:sz w:val="24"/>
        </w:rPr>
        <w:t xml:space="preserve"> </w:t>
      </w:r>
      <w:r>
        <w:rPr>
          <w:sz w:val="24"/>
        </w:rPr>
        <w:t>анализ</w:t>
      </w:r>
      <w:r>
        <w:rPr>
          <w:spacing w:val="-4"/>
          <w:sz w:val="24"/>
        </w:rPr>
        <w:t xml:space="preserve"> </w:t>
      </w:r>
      <w:r>
        <w:rPr>
          <w:sz w:val="24"/>
        </w:rPr>
        <w:t>словосочетания</w:t>
      </w:r>
      <w:r>
        <w:rPr>
          <w:spacing w:val="-4"/>
          <w:sz w:val="24"/>
        </w:rPr>
        <w:t xml:space="preserve"> </w:t>
      </w:r>
      <w:r>
        <w:rPr>
          <w:sz w:val="24"/>
        </w:rPr>
        <w:t>и</w:t>
      </w:r>
      <w:r>
        <w:rPr>
          <w:spacing w:val="-6"/>
          <w:sz w:val="24"/>
        </w:rPr>
        <w:t xml:space="preserve"> </w:t>
      </w:r>
      <w:r>
        <w:rPr>
          <w:spacing w:val="-2"/>
          <w:sz w:val="24"/>
        </w:rPr>
        <w:t>предложения;</w:t>
      </w:r>
    </w:p>
    <w:p w:rsidR="006C1371" w:rsidRDefault="00114C20" w:rsidP="00030E22">
      <w:pPr>
        <w:pStyle w:val="a6"/>
        <w:numPr>
          <w:ilvl w:val="0"/>
          <w:numId w:val="440"/>
        </w:numPr>
        <w:tabs>
          <w:tab w:val="left" w:pos="1206"/>
        </w:tabs>
        <w:spacing w:line="293" w:lineRule="exact"/>
        <w:ind w:left="1206" w:hanging="285"/>
        <w:jc w:val="left"/>
        <w:rPr>
          <w:sz w:val="24"/>
        </w:rPr>
      </w:pPr>
      <w:r>
        <w:rPr>
          <w:sz w:val="24"/>
        </w:rPr>
        <w:t>соблюдать</w:t>
      </w:r>
      <w:r>
        <w:rPr>
          <w:spacing w:val="-5"/>
          <w:sz w:val="24"/>
        </w:rPr>
        <w:t xml:space="preserve"> </w:t>
      </w:r>
      <w:r>
        <w:rPr>
          <w:sz w:val="24"/>
        </w:rPr>
        <w:t>основные</w:t>
      </w:r>
      <w:r>
        <w:rPr>
          <w:spacing w:val="-5"/>
          <w:sz w:val="24"/>
        </w:rPr>
        <w:t xml:space="preserve"> </w:t>
      </w:r>
      <w:r>
        <w:rPr>
          <w:sz w:val="24"/>
        </w:rPr>
        <w:t>языковые</w:t>
      </w:r>
      <w:r>
        <w:rPr>
          <w:spacing w:val="-5"/>
          <w:sz w:val="24"/>
        </w:rPr>
        <w:t xml:space="preserve"> </w:t>
      </w:r>
      <w:r>
        <w:rPr>
          <w:sz w:val="24"/>
        </w:rPr>
        <w:t>нормы</w:t>
      </w:r>
      <w:r>
        <w:rPr>
          <w:spacing w:val="-4"/>
          <w:sz w:val="24"/>
        </w:rPr>
        <w:t xml:space="preserve"> </w:t>
      </w:r>
      <w:r>
        <w:rPr>
          <w:sz w:val="24"/>
        </w:rPr>
        <w:t>в устной</w:t>
      </w:r>
      <w:r>
        <w:rPr>
          <w:spacing w:val="-4"/>
          <w:sz w:val="24"/>
        </w:rPr>
        <w:t xml:space="preserve"> </w:t>
      </w:r>
      <w:r>
        <w:rPr>
          <w:sz w:val="24"/>
        </w:rPr>
        <w:t>и</w:t>
      </w:r>
      <w:r>
        <w:rPr>
          <w:spacing w:val="-3"/>
          <w:sz w:val="24"/>
        </w:rPr>
        <w:t xml:space="preserve"> </w:t>
      </w:r>
      <w:r>
        <w:rPr>
          <w:sz w:val="24"/>
        </w:rPr>
        <w:t>письменной</w:t>
      </w:r>
      <w:r>
        <w:rPr>
          <w:spacing w:val="-3"/>
          <w:sz w:val="24"/>
        </w:rPr>
        <w:t xml:space="preserve"> </w:t>
      </w:r>
      <w:r>
        <w:rPr>
          <w:spacing w:val="-2"/>
          <w:sz w:val="24"/>
        </w:rPr>
        <w:t>речи;</w:t>
      </w:r>
    </w:p>
    <w:p w:rsidR="006C1371" w:rsidRDefault="00114C20" w:rsidP="00030E22">
      <w:pPr>
        <w:pStyle w:val="a6"/>
        <w:numPr>
          <w:ilvl w:val="0"/>
          <w:numId w:val="440"/>
        </w:numPr>
        <w:tabs>
          <w:tab w:val="left" w:pos="1206"/>
        </w:tabs>
        <w:spacing w:before="2" w:line="237" w:lineRule="auto"/>
        <w:ind w:right="451" w:firstLine="708"/>
        <w:jc w:val="left"/>
        <w:rPr>
          <w:sz w:val="24"/>
        </w:rPr>
      </w:pPr>
      <w:r>
        <w:rPr>
          <w:sz w:val="24"/>
        </w:rPr>
        <w:t>опираться</w:t>
      </w:r>
      <w:r>
        <w:rPr>
          <w:spacing w:val="40"/>
          <w:sz w:val="24"/>
        </w:rPr>
        <w:t xml:space="preserve"> </w:t>
      </w:r>
      <w:r>
        <w:rPr>
          <w:sz w:val="24"/>
        </w:rPr>
        <w:t>на</w:t>
      </w:r>
      <w:r>
        <w:rPr>
          <w:spacing w:val="40"/>
          <w:sz w:val="24"/>
        </w:rPr>
        <w:t xml:space="preserve"> </w:t>
      </w:r>
      <w:r>
        <w:rPr>
          <w:sz w:val="24"/>
        </w:rPr>
        <w:t>фонетический,</w:t>
      </w:r>
      <w:r>
        <w:rPr>
          <w:spacing w:val="40"/>
          <w:sz w:val="24"/>
        </w:rPr>
        <w:t xml:space="preserve"> </w:t>
      </w:r>
      <w:r>
        <w:rPr>
          <w:sz w:val="24"/>
        </w:rPr>
        <w:t>морфемный,</w:t>
      </w:r>
      <w:r>
        <w:rPr>
          <w:spacing w:val="40"/>
          <w:sz w:val="24"/>
        </w:rPr>
        <w:t xml:space="preserve"> </w:t>
      </w:r>
      <w:r>
        <w:rPr>
          <w:sz w:val="24"/>
        </w:rPr>
        <w:t>словообразовательный</w:t>
      </w:r>
      <w:r>
        <w:rPr>
          <w:spacing w:val="40"/>
          <w:sz w:val="24"/>
        </w:rPr>
        <w:t xml:space="preserve"> </w:t>
      </w:r>
      <w:r>
        <w:rPr>
          <w:sz w:val="24"/>
        </w:rPr>
        <w:t>и</w:t>
      </w:r>
      <w:r>
        <w:rPr>
          <w:spacing w:val="40"/>
          <w:sz w:val="24"/>
        </w:rPr>
        <w:t xml:space="preserve"> </w:t>
      </w:r>
      <w:r>
        <w:rPr>
          <w:sz w:val="24"/>
        </w:rPr>
        <w:t>морфологический анализ в практике правописания;</w:t>
      </w:r>
    </w:p>
    <w:p w:rsidR="006C1371" w:rsidRDefault="00114C20" w:rsidP="00030E22">
      <w:pPr>
        <w:pStyle w:val="a6"/>
        <w:numPr>
          <w:ilvl w:val="0"/>
          <w:numId w:val="440"/>
        </w:numPr>
        <w:tabs>
          <w:tab w:val="left" w:pos="1206"/>
        </w:tabs>
        <w:spacing w:before="2"/>
        <w:ind w:right="448" w:firstLine="708"/>
        <w:jc w:val="left"/>
        <w:rPr>
          <w:sz w:val="24"/>
        </w:rPr>
      </w:pPr>
      <w:r>
        <w:rPr>
          <w:sz w:val="24"/>
        </w:rPr>
        <w:t>опираться</w:t>
      </w:r>
      <w:r>
        <w:rPr>
          <w:spacing w:val="40"/>
          <w:sz w:val="24"/>
        </w:rPr>
        <w:t xml:space="preserve"> </w:t>
      </w:r>
      <w:r>
        <w:rPr>
          <w:sz w:val="24"/>
        </w:rPr>
        <w:t>на</w:t>
      </w:r>
      <w:r>
        <w:rPr>
          <w:spacing w:val="40"/>
          <w:sz w:val="24"/>
        </w:rPr>
        <w:t xml:space="preserve"> </w:t>
      </w:r>
      <w:r>
        <w:rPr>
          <w:sz w:val="24"/>
        </w:rPr>
        <w:t>грамматико-интонационный</w:t>
      </w:r>
      <w:r>
        <w:rPr>
          <w:spacing w:val="40"/>
          <w:sz w:val="24"/>
        </w:rPr>
        <w:t xml:space="preserve"> </w:t>
      </w:r>
      <w:r>
        <w:rPr>
          <w:sz w:val="24"/>
        </w:rPr>
        <w:t>анализ</w:t>
      </w:r>
      <w:r>
        <w:rPr>
          <w:spacing w:val="40"/>
          <w:sz w:val="24"/>
        </w:rPr>
        <w:t xml:space="preserve"> </w:t>
      </w:r>
      <w:r>
        <w:rPr>
          <w:sz w:val="24"/>
        </w:rPr>
        <w:t>при</w:t>
      </w:r>
      <w:r>
        <w:rPr>
          <w:spacing w:val="40"/>
          <w:sz w:val="24"/>
        </w:rPr>
        <w:t xml:space="preserve"> </w:t>
      </w:r>
      <w:r>
        <w:rPr>
          <w:sz w:val="24"/>
        </w:rPr>
        <w:t>объяснении</w:t>
      </w:r>
      <w:r>
        <w:rPr>
          <w:spacing w:val="40"/>
          <w:sz w:val="24"/>
        </w:rPr>
        <w:t xml:space="preserve"> </w:t>
      </w:r>
      <w:r>
        <w:rPr>
          <w:sz w:val="24"/>
        </w:rPr>
        <w:t>расстановки</w:t>
      </w:r>
      <w:r>
        <w:rPr>
          <w:spacing w:val="40"/>
          <w:sz w:val="24"/>
        </w:rPr>
        <w:t xml:space="preserve"> </w:t>
      </w:r>
      <w:r>
        <w:rPr>
          <w:sz w:val="24"/>
        </w:rPr>
        <w:t>знаков препинания в предложении;</w:t>
      </w:r>
    </w:p>
    <w:p w:rsidR="006C1371" w:rsidRDefault="00114C20" w:rsidP="00030E22">
      <w:pPr>
        <w:pStyle w:val="a6"/>
        <w:numPr>
          <w:ilvl w:val="0"/>
          <w:numId w:val="440"/>
        </w:numPr>
        <w:tabs>
          <w:tab w:val="left" w:pos="1206"/>
        </w:tabs>
        <w:spacing w:before="1"/>
        <w:ind w:left="1206" w:hanging="285"/>
        <w:jc w:val="left"/>
        <w:rPr>
          <w:sz w:val="24"/>
        </w:rPr>
      </w:pPr>
      <w:r>
        <w:rPr>
          <w:sz w:val="24"/>
        </w:rPr>
        <w:t>использовать</w:t>
      </w:r>
      <w:r>
        <w:rPr>
          <w:spacing w:val="-7"/>
          <w:sz w:val="24"/>
        </w:rPr>
        <w:t xml:space="preserve"> </w:t>
      </w:r>
      <w:r>
        <w:rPr>
          <w:sz w:val="24"/>
        </w:rPr>
        <w:t>орфографические</w:t>
      </w:r>
      <w:r>
        <w:rPr>
          <w:spacing w:val="-7"/>
          <w:sz w:val="24"/>
        </w:rPr>
        <w:t xml:space="preserve"> </w:t>
      </w:r>
      <w:r>
        <w:rPr>
          <w:spacing w:val="-2"/>
          <w:sz w:val="24"/>
        </w:rPr>
        <w:t>словари.</w:t>
      </w:r>
    </w:p>
    <w:p w:rsidR="006C1371" w:rsidRDefault="00114C20">
      <w:pPr>
        <w:pStyle w:val="3"/>
        <w:spacing w:before="1"/>
        <w:jc w:val="left"/>
      </w:pPr>
      <w:r>
        <w:t>Выпускник</w:t>
      </w:r>
      <w:r>
        <w:rPr>
          <w:spacing w:val="-6"/>
        </w:rPr>
        <w:t xml:space="preserve"> </w:t>
      </w:r>
      <w:r>
        <w:t>получит</w:t>
      </w:r>
      <w:r>
        <w:rPr>
          <w:spacing w:val="-6"/>
        </w:rPr>
        <w:t xml:space="preserve"> </w:t>
      </w:r>
      <w:r>
        <w:t>возможность</w:t>
      </w:r>
      <w:r>
        <w:rPr>
          <w:spacing w:val="-5"/>
        </w:rPr>
        <w:t xml:space="preserve"> </w:t>
      </w:r>
      <w:r>
        <w:rPr>
          <w:spacing w:val="-2"/>
        </w:rPr>
        <w:t>научиться:</w:t>
      </w:r>
    </w:p>
    <w:p w:rsidR="006C1371" w:rsidRDefault="00114C20" w:rsidP="00030E22">
      <w:pPr>
        <w:pStyle w:val="a6"/>
        <w:numPr>
          <w:ilvl w:val="0"/>
          <w:numId w:val="440"/>
        </w:numPr>
        <w:tabs>
          <w:tab w:val="left" w:pos="1206"/>
        </w:tabs>
        <w:spacing w:before="1" w:line="237" w:lineRule="auto"/>
        <w:ind w:right="445" w:firstLine="708"/>
        <w:rPr>
          <w:i/>
          <w:sz w:val="24"/>
        </w:rPr>
      </w:pPr>
      <w:r>
        <w:rPr>
          <w:i/>
          <w:sz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6C1371" w:rsidRDefault="00114C20" w:rsidP="00030E22">
      <w:pPr>
        <w:pStyle w:val="a6"/>
        <w:numPr>
          <w:ilvl w:val="0"/>
          <w:numId w:val="440"/>
        </w:numPr>
        <w:tabs>
          <w:tab w:val="left" w:pos="1206"/>
        </w:tabs>
        <w:spacing w:before="8" w:line="237" w:lineRule="auto"/>
        <w:ind w:right="450" w:firstLine="708"/>
        <w:rPr>
          <w:i/>
          <w:sz w:val="24"/>
        </w:rPr>
      </w:pPr>
      <w:r>
        <w:rPr>
          <w:i/>
          <w:sz w:val="24"/>
        </w:rPr>
        <w:t>оценивать собственную и чужую речь с точки зрения точного, уместного и выразительного словоупотребления;</w:t>
      </w:r>
    </w:p>
    <w:p w:rsidR="006C1371" w:rsidRDefault="006C1371">
      <w:pPr>
        <w:spacing w:line="237" w:lineRule="auto"/>
        <w:jc w:val="both"/>
        <w:rPr>
          <w:sz w:val="24"/>
        </w:rPr>
        <w:sectPr w:rsidR="006C1371">
          <w:pgSz w:w="11910" w:h="16840"/>
          <w:pgMar w:top="1040" w:right="120" w:bottom="1060" w:left="920" w:header="0" w:footer="856" w:gutter="0"/>
          <w:cols w:space="720"/>
        </w:sectPr>
      </w:pPr>
    </w:p>
    <w:p w:rsidR="006C1371" w:rsidRDefault="00114C20" w:rsidP="00030E22">
      <w:pPr>
        <w:pStyle w:val="a6"/>
        <w:numPr>
          <w:ilvl w:val="0"/>
          <w:numId w:val="440"/>
        </w:numPr>
        <w:tabs>
          <w:tab w:val="left" w:pos="1206"/>
        </w:tabs>
        <w:spacing w:before="88"/>
        <w:ind w:left="1206" w:hanging="285"/>
        <w:jc w:val="left"/>
        <w:rPr>
          <w:i/>
          <w:sz w:val="24"/>
        </w:rPr>
      </w:pPr>
      <w:r>
        <w:rPr>
          <w:i/>
          <w:sz w:val="24"/>
        </w:rPr>
        <w:lastRenderedPageBreak/>
        <w:t>опознавать</w:t>
      </w:r>
      <w:r>
        <w:rPr>
          <w:i/>
          <w:spacing w:val="-5"/>
          <w:sz w:val="24"/>
        </w:rPr>
        <w:t xml:space="preserve"> </w:t>
      </w:r>
      <w:r>
        <w:rPr>
          <w:i/>
          <w:sz w:val="24"/>
        </w:rPr>
        <w:t>различные</w:t>
      </w:r>
      <w:r>
        <w:rPr>
          <w:i/>
          <w:spacing w:val="-4"/>
          <w:sz w:val="24"/>
        </w:rPr>
        <w:t xml:space="preserve"> </w:t>
      </w:r>
      <w:r>
        <w:rPr>
          <w:i/>
          <w:sz w:val="24"/>
        </w:rPr>
        <w:t>выразительные</w:t>
      </w:r>
      <w:r>
        <w:rPr>
          <w:i/>
          <w:spacing w:val="-5"/>
          <w:sz w:val="24"/>
        </w:rPr>
        <w:t xml:space="preserve"> </w:t>
      </w:r>
      <w:r>
        <w:rPr>
          <w:i/>
          <w:sz w:val="24"/>
        </w:rPr>
        <w:t>средства</w:t>
      </w:r>
      <w:r>
        <w:rPr>
          <w:i/>
          <w:spacing w:val="-4"/>
          <w:sz w:val="24"/>
        </w:rPr>
        <w:t xml:space="preserve"> </w:t>
      </w:r>
      <w:r>
        <w:rPr>
          <w:i/>
          <w:spacing w:val="-2"/>
          <w:sz w:val="24"/>
        </w:rPr>
        <w:t>языка;</w:t>
      </w:r>
    </w:p>
    <w:p w:rsidR="006C1371" w:rsidRDefault="00114C20" w:rsidP="00030E22">
      <w:pPr>
        <w:pStyle w:val="a6"/>
        <w:numPr>
          <w:ilvl w:val="0"/>
          <w:numId w:val="440"/>
        </w:numPr>
        <w:tabs>
          <w:tab w:val="left" w:pos="1206"/>
        </w:tabs>
        <w:spacing w:before="4" w:line="237" w:lineRule="auto"/>
        <w:ind w:right="449" w:firstLine="708"/>
        <w:jc w:val="left"/>
        <w:rPr>
          <w:i/>
          <w:sz w:val="24"/>
        </w:rPr>
      </w:pPr>
      <w:r>
        <w:rPr>
          <w:i/>
          <w:sz w:val="24"/>
        </w:rPr>
        <w:t>писать</w:t>
      </w:r>
      <w:r>
        <w:rPr>
          <w:i/>
          <w:spacing w:val="40"/>
          <w:sz w:val="24"/>
        </w:rPr>
        <w:t xml:space="preserve"> </w:t>
      </w:r>
      <w:r>
        <w:rPr>
          <w:i/>
          <w:sz w:val="24"/>
        </w:rPr>
        <w:t>конспект,</w:t>
      </w:r>
      <w:r>
        <w:rPr>
          <w:i/>
          <w:spacing w:val="40"/>
          <w:sz w:val="24"/>
        </w:rPr>
        <w:t xml:space="preserve"> </w:t>
      </w:r>
      <w:r>
        <w:rPr>
          <w:i/>
          <w:sz w:val="24"/>
        </w:rPr>
        <w:t>отзыв,</w:t>
      </w:r>
      <w:r>
        <w:rPr>
          <w:i/>
          <w:spacing w:val="40"/>
          <w:sz w:val="24"/>
        </w:rPr>
        <w:t xml:space="preserve"> </w:t>
      </w:r>
      <w:r>
        <w:rPr>
          <w:i/>
          <w:sz w:val="24"/>
        </w:rPr>
        <w:t>тезисы,</w:t>
      </w:r>
      <w:r>
        <w:rPr>
          <w:i/>
          <w:spacing w:val="40"/>
          <w:sz w:val="24"/>
        </w:rPr>
        <w:t xml:space="preserve"> </w:t>
      </w:r>
      <w:r>
        <w:rPr>
          <w:i/>
          <w:sz w:val="24"/>
        </w:rPr>
        <w:t>рефераты,</w:t>
      </w:r>
      <w:r>
        <w:rPr>
          <w:i/>
          <w:spacing w:val="40"/>
          <w:sz w:val="24"/>
        </w:rPr>
        <w:t xml:space="preserve"> </w:t>
      </w:r>
      <w:r>
        <w:rPr>
          <w:i/>
          <w:sz w:val="24"/>
        </w:rPr>
        <w:t>статьи,</w:t>
      </w:r>
      <w:r>
        <w:rPr>
          <w:i/>
          <w:spacing w:val="40"/>
          <w:sz w:val="24"/>
        </w:rPr>
        <w:t xml:space="preserve"> </w:t>
      </w:r>
      <w:r>
        <w:rPr>
          <w:i/>
          <w:sz w:val="24"/>
        </w:rPr>
        <w:t>рецензии,</w:t>
      </w:r>
      <w:r>
        <w:rPr>
          <w:i/>
          <w:spacing w:val="40"/>
          <w:sz w:val="24"/>
        </w:rPr>
        <w:t xml:space="preserve"> </w:t>
      </w:r>
      <w:r>
        <w:rPr>
          <w:i/>
          <w:sz w:val="24"/>
        </w:rPr>
        <w:t>доклады,</w:t>
      </w:r>
      <w:r>
        <w:rPr>
          <w:i/>
          <w:spacing w:val="40"/>
          <w:sz w:val="24"/>
        </w:rPr>
        <w:t xml:space="preserve"> </w:t>
      </w:r>
      <w:r>
        <w:rPr>
          <w:i/>
          <w:sz w:val="24"/>
        </w:rPr>
        <w:t>интервью, очерки, доверенности, резюме и другие жанры;</w:t>
      </w:r>
    </w:p>
    <w:p w:rsidR="006C1371" w:rsidRDefault="00114C20" w:rsidP="00030E22">
      <w:pPr>
        <w:pStyle w:val="a6"/>
        <w:numPr>
          <w:ilvl w:val="0"/>
          <w:numId w:val="440"/>
        </w:numPr>
        <w:tabs>
          <w:tab w:val="left" w:pos="1206"/>
        </w:tabs>
        <w:spacing w:before="5" w:line="237" w:lineRule="auto"/>
        <w:ind w:right="451" w:firstLine="708"/>
        <w:jc w:val="left"/>
        <w:rPr>
          <w:i/>
          <w:sz w:val="24"/>
        </w:rPr>
      </w:pPr>
      <w:r>
        <w:rPr>
          <w:i/>
          <w:sz w:val="24"/>
        </w:rPr>
        <w:t>осознанно использовать речевые средства в соответствии с задачей коммуникации для выражения</w:t>
      </w:r>
      <w:r>
        <w:rPr>
          <w:i/>
          <w:spacing w:val="-6"/>
          <w:sz w:val="24"/>
        </w:rPr>
        <w:t xml:space="preserve"> </w:t>
      </w:r>
      <w:r>
        <w:rPr>
          <w:i/>
          <w:sz w:val="24"/>
        </w:rPr>
        <w:t>своих</w:t>
      </w:r>
      <w:r>
        <w:rPr>
          <w:i/>
          <w:spacing w:val="-5"/>
          <w:sz w:val="24"/>
        </w:rPr>
        <w:t xml:space="preserve"> </w:t>
      </w:r>
      <w:r>
        <w:rPr>
          <w:i/>
          <w:sz w:val="24"/>
        </w:rPr>
        <w:t>чувств,</w:t>
      </w:r>
      <w:r>
        <w:rPr>
          <w:i/>
          <w:spacing w:val="-4"/>
          <w:sz w:val="24"/>
        </w:rPr>
        <w:t xml:space="preserve"> </w:t>
      </w:r>
      <w:r>
        <w:rPr>
          <w:i/>
          <w:sz w:val="24"/>
        </w:rPr>
        <w:t>мыслей</w:t>
      </w:r>
      <w:r>
        <w:rPr>
          <w:i/>
          <w:spacing w:val="-4"/>
          <w:sz w:val="24"/>
        </w:rPr>
        <w:t xml:space="preserve"> </w:t>
      </w:r>
      <w:r>
        <w:rPr>
          <w:i/>
          <w:sz w:val="24"/>
        </w:rPr>
        <w:t>и</w:t>
      </w:r>
      <w:r>
        <w:rPr>
          <w:i/>
          <w:spacing w:val="-4"/>
          <w:sz w:val="24"/>
        </w:rPr>
        <w:t xml:space="preserve"> </w:t>
      </w:r>
      <w:r>
        <w:rPr>
          <w:i/>
          <w:sz w:val="24"/>
        </w:rPr>
        <w:t>потребностей;</w:t>
      </w:r>
      <w:r>
        <w:rPr>
          <w:i/>
          <w:spacing w:val="-4"/>
          <w:sz w:val="24"/>
        </w:rPr>
        <w:t xml:space="preserve"> </w:t>
      </w:r>
      <w:r>
        <w:rPr>
          <w:i/>
          <w:sz w:val="24"/>
        </w:rPr>
        <w:t>планирования</w:t>
      </w:r>
      <w:r>
        <w:rPr>
          <w:i/>
          <w:spacing w:val="-6"/>
          <w:sz w:val="24"/>
        </w:rPr>
        <w:t xml:space="preserve"> </w:t>
      </w:r>
      <w:r>
        <w:rPr>
          <w:i/>
          <w:sz w:val="24"/>
        </w:rPr>
        <w:t>и</w:t>
      </w:r>
      <w:r>
        <w:rPr>
          <w:i/>
          <w:spacing w:val="-4"/>
          <w:sz w:val="24"/>
        </w:rPr>
        <w:t xml:space="preserve"> </w:t>
      </w:r>
      <w:r>
        <w:rPr>
          <w:i/>
          <w:sz w:val="24"/>
        </w:rPr>
        <w:t>регуляции</w:t>
      </w:r>
      <w:r>
        <w:rPr>
          <w:i/>
          <w:spacing w:val="-4"/>
          <w:sz w:val="24"/>
        </w:rPr>
        <w:t xml:space="preserve"> </w:t>
      </w:r>
      <w:r>
        <w:rPr>
          <w:i/>
          <w:sz w:val="24"/>
        </w:rPr>
        <w:t>своей</w:t>
      </w:r>
      <w:r>
        <w:rPr>
          <w:i/>
          <w:spacing w:val="-4"/>
          <w:sz w:val="24"/>
        </w:rPr>
        <w:t xml:space="preserve"> </w:t>
      </w:r>
      <w:r>
        <w:rPr>
          <w:i/>
          <w:sz w:val="24"/>
        </w:rPr>
        <w:t>деятельности;</w:t>
      </w:r>
    </w:p>
    <w:p w:rsidR="006C1371" w:rsidRDefault="00114C20" w:rsidP="00030E22">
      <w:pPr>
        <w:pStyle w:val="a6"/>
        <w:numPr>
          <w:ilvl w:val="0"/>
          <w:numId w:val="440"/>
        </w:numPr>
        <w:tabs>
          <w:tab w:val="left" w:pos="1206"/>
        </w:tabs>
        <w:spacing w:before="4" w:line="237" w:lineRule="auto"/>
        <w:ind w:right="449" w:firstLine="708"/>
        <w:jc w:val="left"/>
        <w:rPr>
          <w:i/>
          <w:sz w:val="24"/>
        </w:rPr>
      </w:pPr>
      <w:r>
        <w:rPr>
          <w:i/>
          <w:sz w:val="24"/>
        </w:rPr>
        <w:t>участвовать</w:t>
      </w:r>
      <w:r>
        <w:rPr>
          <w:i/>
          <w:spacing w:val="80"/>
          <w:sz w:val="24"/>
        </w:rPr>
        <w:t xml:space="preserve"> </w:t>
      </w:r>
      <w:r>
        <w:rPr>
          <w:i/>
          <w:sz w:val="24"/>
        </w:rPr>
        <w:t>в</w:t>
      </w:r>
      <w:r>
        <w:rPr>
          <w:i/>
          <w:spacing w:val="80"/>
          <w:sz w:val="24"/>
        </w:rPr>
        <w:t xml:space="preserve"> </w:t>
      </w:r>
      <w:r>
        <w:rPr>
          <w:i/>
          <w:sz w:val="24"/>
        </w:rPr>
        <w:t>разных</w:t>
      </w:r>
      <w:r>
        <w:rPr>
          <w:i/>
          <w:spacing w:val="80"/>
          <w:sz w:val="24"/>
        </w:rPr>
        <w:t xml:space="preserve"> </w:t>
      </w:r>
      <w:r>
        <w:rPr>
          <w:i/>
          <w:sz w:val="24"/>
        </w:rPr>
        <w:t>видах</w:t>
      </w:r>
      <w:r>
        <w:rPr>
          <w:i/>
          <w:spacing w:val="80"/>
          <w:sz w:val="24"/>
        </w:rPr>
        <w:t xml:space="preserve"> </w:t>
      </w:r>
      <w:r>
        <w:rPr>
          <w:i/>
          <w:sz w:val="24"/>
        </w:rPr>
        <w:t>обсуждения,</w:t>
      </w:r>
      <w:r>
        <w:rPr>
          <w:i/>
          <w:spacing w:val="80"/>
          <w:sz w:val="24"/>
        </w:rPr>
        <w:t xml:space="preserve"> </w:t>
      </w:r>
      <w:r>
        <w:rPr>
          <w:i/>
          <w:sz w:val="24"/>
        </w:rPr>
        <w:t>формулировать</w:t>
      </w:r>
      <w:r>
        <w:rPr>
          <w:i/>
          <w:spacing w:val="80"/>
          <w:sz w:val="24"/>
        </w:rPr>
        <w:t xml:space="preserve"> </w:t>
      </w:r>
      <w:r>
        <w:rPr>
          <w:i/>
          <w:sz w:val="24"/>
        </w:rPr>
        <w:t>собственную</w:t>
      </w:r>
      <w:r>
        <w:rPr>
          <w:i/>
          <w:spacing w:val="80"/>
          <w:sz w:val="24"/>
        </w:rPr>
        <w:t xml:space="preserve"> </w:t>
      </w:r>
      <w:r>
        <w:rPr>
          <w:i/>
          <w:sz w:val="24"/>
        </w:rPr>
        <w:t>позицию</w:t>
      </w:r>
      <w:r>
        <w:rPr>
          <w:i/>
          <w:spacing w:val="80"/>
          <w:sz w:val="24"/>
        </w:rPr>
        <w:t xml:space="preserve"> </w:t>
      </w:r>
      <w:r>
        <w:rPr>
          <w:i/>
          <w:sz w:val="24"/>
        </w:rPr>
        <w:t>и аргументировать ее, привлекая сведения из жизненного и читательского опыта;</w:t>
      </w:r>
    </w:p>
    <w:p w:rsidR="006C1371" w:rsidRDefault="00114C20" w:rsidP="00030E22">
      <w:pPr>
        <w:pStyle w:val="a6"/>
        <w:numPr>
          <w:ilvl w:val="0"/>
          <w:numId w:val="440"/>
        </w:numPr>
        <w:tabs>
          <w:tab w:val="left" w:pos="1206"/>
        </w:tabs>
        <w:spacing w:before="2" w:line="293" w:lineRule="exact"/>
        <w:ind w:left="1206" w:hanging="285"/>
        <w:jc w:val="left"/>
        <w:rPr>
          <w:i/>
          <w:sz w:val="24"/>
        </w:rPr>
      </w:pPr>
      <w:r>
        <w:rPr>
          <w:i/>
          <w:sz w:val="24"/>
        </w:rPr>
        <w:t>характеризовать</w:t>
      </w:r>
      <w:r>
        <w:rPr>
          <w:i/>
          <w:spacing w:val="-8"/>
          <w:sz w:val="24"/>
        </w:rPr>
        <w:t xml:space="preserve"> </w:t>
      </w:r>
      <w:r>
        <w:rPr>
          <w:i/>
          <w:sz w:val="24"/>
        </w:rPr>
        <w:t>словообразовательные</w:t>
      </w:r>
      <w:r>
        <w:rPr>
          <w:i/>
          <w:spacing w:val="-5"/>
          <w:sz w:val="24"/>
        </w:rPr>
        <w:t xml:space="preserve"> </w:t>
      </w:r>
      <w:r>
        <w:rPr>
          <w:i/>
          <w:sz w:val="24"/>
        </w:rPr>
        <w:t>цепочки</w:t>
      </w:r>
      <w:r>
        <w:rPr>
          <w:i/>
          <w:spacing w:val="-6"/>
          <w:sz w:val="24"/>
        </w:rPr>
        <w:t xml:space="preserve"> </w:t>
      </w:r>
      <w:r>
        <w:rPr>
          <w:i/>
          <w:sz w:val="24"/>
        </w:rPr>
        <w:t>и</w:t>
      </w:r>
      <w:r>
        <w:rPr>
          <w:i/>
          <w:spacing w:val="-5"/>
          <w:sz w:val="24"/>
        </w:rPr>
        <w:t xml:space="preserve"> </w:t>
      </w:r>
      <w:r>
        <w:rPr>
          <w:i/>
          <w:sz w:val="24"/>
        </w:rPr>
        <w:t>словообразовательные</w:t>
      </w:r>
      <w:r>
        <w:rPr>
          <w:i/>
          <w:spacing w:val="-5"/>
          <w:sz w:val="24"/>
        </w:rPr>
        <w:t xml:space="preserve"> </w:t>
      </w:r>
      <w:r>
        <w:rPr>
          <w:i/>
          <w:spacing w:val="-2"/>
          <w:sz w:val="24"/>
        </w:rPr>
        <w:t>гнезда;</w:t>
      </w:r>
    </w:p>
    <w:p w:rsidR="006C1371" w:rsidRDefault="00114C20" w:rsidP="00030E22">
      <w:pPr>
        <w:pStyle w:val="a6"/>
        <w:numPr>
          <w:ilvl w:val="0"/>
          <w:numId w:val="440"/>
        </w:numPr>
        <w:tabs>
          <w:tab w:val="left" w:pos="1206"/>
        </w:tabs>
        <w:spacing w:before="2" w:line="237" w:lineRule="auto"/>
        <w:ind w:right="452" w:firstLine="708"/>
        <w:jc w:val="left"/>
        <w:rPr>
          <w:i/>
          <w:sz w:val="24"/>
        </w:rPr>
      </w:pPr>
      <w:r>
        <w:rPr>
          <w:i/>
          <w:sz w:val="24"/>
        </w:rPr>
        <w:t>использовать</w:t>
      </w:r>
      <w:r>
        <w:rPr>
          <w:i/>
          <w:spacing w:val="40"/>
          <w:sz w:val="24"/>
        </w:rPr>
        <w:t xml:space="preserve"> </w:t>
      </w:r>
      <w:r>
        <w:rPr>
          <w:i/>
          <w:sz w:val="24"/>
        </w:rPr>
        <w:t>этимологические</w:t>
      </w:r>
      <w:r>
        <w:rPr>
          <w:i/>
          <w:spacing w:val="40"/>
          <w:sz w:val="24"/>
        </w:rPr>
        <w:t xml:space="preserve"> </w:t>
      </w:r>
      <w:r>
        <w:rPr>
          <w:i/>
          <w:sz w:val="24"/>
        </w:rPr>
        <w:t>данные</w:t>
      </w:r>
      <w:r>
        <w:rPr>
          <w:i/>
          <w:spacing w:val="40"/>
          <w:sz w:val="24"/>
        </w:rPr>
        <w:t xml:space="preserve"> </w:t>
      </w:r>
      <w:r>
        <w:rPr>
          <w:i/>
          <w:sz w:val="24"/>
        </w:rPr>
        <w:t>для</w:t>
      </w:r>
      <w:r>
        <w:rPr>
          <w:i/>
          <w:spacing w:val="40"/>
          <w:sz w:val="24"/>
        </w:rPr>
        <w:t xml:space="preserve"> </w:t>
      </w:r>
      <w:r>
        <w:rPr>
          <w:i/>
          <w:sz w:val="24"/>
        </w:rPr>
        <w:t>объяснения</w:t>
      </w:r>
      <w:r>
        <w:rPr>
          <w:i/>
          <w:spacing w:val="40"/>
          <w:sz w:val="24"/>
        </w:rPr>
        <w:t xml:space="preserve"> </w:t>
      </w:r>
      <w:r>
        <w:rPr>
          <w:i/>
          <w:sz w:val="24"/>
        </w:rPr>
        <w:t>правописания</w:t>
      </w:r>
      <w:r>
        <w:rPr>
          <w:i/>
          <w:spacing w:val="40"/>
          <w:sz w:val="24"/>
        </w:rPr>
        <w:t xml:space="preserve"> </w:t>
      </w:r>
      <w:r>
        <w:rPr>
          <w:i/>
          <w:sz w:val="24"/>
        </w:rPr>
        <w:t>и</w:t>
      </w:r>
      <w:r>
        <w:rPr>
          <w:i/>
          <w:spacing w:val="40"/>
          <w:sz w:val="24"/>
        </w:rPr>
        <w:t xml:space="preserve"> </w:t>
      </w:r>
      <w:r>
        <w:rPr>
          <w:i/>
          <w:sz w:val="24"/>
        </w:rPr>
        <w:t>лексического значения слова;</w:t>
      </w:r>
    </w:p>
    <w:p w:rsidR="006C1371" w:rsidRDefault="00114C20" w:rsidP="00030E22">
      <w:pPr>
        <w:pStyle w:val="a6"/>
        <w:numPr>
          <w:ilvl w:val="0"/>
          <w:numId w:val="440"/>
        </w:numPr>
        <w:tabs>
          <w:tab w:val="left" w:pos="1206"/>
        </w:tabs>
        <w:spacing w:before="2"/>
        <w:ind w:right="453" w:firstLine="708"/>
        <w:rPr>
          <w:i/>
          <w:sz w:val="24"/>
        </w:rPr>
      </w:pPr>
      <w:r>
        <w:rPr>
          <w:i/>
          <w:sz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6C1371" w:rsidRDefault="00114C20" w:rsidP="00030E22">
      <w:pPr>
        <w:pStyle w:val="a6"/>
        <w:numPr>
          <w:ilvl w:val="0"/>
          <w:numId w:val="440"/>
        </w:numPr>
        <w:tabs>
          <w:tab w:val="left" w:pos="1206"/>
        </w:tabs>
        <w:spacing w:before="4" w:line="237" w:lineRule="auto"/>
        <w:ind w:right="453" w:firstLine="708"/>
        <w:rPr>
          <w:i/>
          <w:sz w:val="24"/>
        </w:rPr>
      </w:pPr>
      <w:r>
        <w:rPr>
          <w:i/>
          <w:sz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6C1371" w:rsidRDefault="006C1371">
      <w:pPr>
        <w:pStyle w:val="a3"/>
        <w:ind w:left="0"/>
        <w:jc w:val="left"/>
        <w:rPr>
          <w:i/>
        </w:rPr>
      </w:pPr>
    </w:p>
    <w:p w:rsidR="006C1371" w:rsidRDefault="006C1371">
      <w:pPr>
        <w:pStyle w:val="a3"/>
        <w:spacing w:before="137"/>
        <w:ind w:left="0"/>
        <w:jc w:val="left"/>
        <w:rPr>
          <w:i/>
        </w:rPr>
      </w:pPr>
    </w:p>
    <w:p w:rsidR="006C1371" w:rsidRDefault="00114C20" w:rsidP="00030E22">
      <w:pPr>
        <w:pStyle w:val="4"/>
        <w:numPr>
          <w:ilvl w:val="3"/>
          <w:numId w:val="445"/>
        </w:numPr>
        <w:tabs>
          <w:tab w:val="left" w:pos="2694"/>
        </w:tabs>
        <w:spacing w:line="272" w:lineRule="exact"/>
        <w:ind w:hanging="780"/>
        <w:jc w:val="both"/>
      </w:pPr>
      <w:r>
        <w:rPr>
          <w:spacing w:val="-2"/>
        </w:rPr>
        <w:t>Литература</w:t>
      </w:r>
    </w:p>
    <w:p w:rsidR="006C1371" w:rsidRDefault="00114C20">
      <w:pPr>
        <w:pStyle w:val="a3"/>
        <w:ind w:left="213" w:right="443" w:firstLine="540"/>
      </w:pPr>
      <w:r>
        <w:t>В соответствии с Федеральным государственным образовательным стандартом основного общего образования и Федеральной общеобразовательной программой ООО предметными результатами изучения предмета «Литература» являются:</w:t>
      </w:r>
    </w:p>
    <w:p w:rsidR="006C1371" w:rsidRDefault="00114C20" w:rsidP="00030E22">
      <w:pPr>
        <w:pStyle w:val="a6"/>
        <w:numPr>
          <w:ilvl w:val="0"/>
          <w:numId w:val="440"/>
        </w:numPr>
        <w:tabs>
          <w:tab w:val="left" w:pos="1205"/>
        </w:tabs>
        <w:spacing w:before="1" w:line="237" w:lineRule="auto"/>
        <w:ind w:right="449" w:firstLine="633"/>
        <w:rPr>
          <w:sz w:val="24"/>
        </w:rPr>
      </w:pPr>
      <w:r>
        <w:rPr>
          <w:sz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6C1371" w:rsidRDefault="00114C20" w:rsidP="00030E22">
      <w:pPr>
        <w:pStyle w:val="a6"/>
        <w:numPr>
          <w:ilvl w:val="0"/>
          <w:numId w:val="440"/>
        </w:numPr>
        <w:tabs>
          <w:tab w:val="left" w:pos="1205"/>
        </w:tabs>
        <w:spacing w:before="5"/>
        <w:ind w:right="449" w:firstLine="633"/>
        <w:rPr>
          <w:sz w:val="24"/>
        </w:rPr>
      </w:pPr>
      <w:r>
        <w:rPr>
          <w:sz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6C1371" w:rsidRDefault="00114C20" w:rsidP="00030E22">
      <w:pPr>
        <w:pStyle w:val="a6"/>
        <w:numPr>
          <w:ilvl w:val="0"/>
          <w:numId w:val="440"/>
        </w:numPr>
        <w:tabs>
          <w:tab w:val="left" w:pos="1206"/>
        </w:tabs>
        <w:spacing w:before="4" w:line="237" w:lineRule="auto"/>
        <w:ind w:right="444" w:firstLine="708"/>
        <w:rPr>
          <w:sz w:val="24"/>
        </w:rPr>
      </w:pPr>
      <w:r>
        <w:rPr>
          <w:sz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6C1371" w:rsidRDefault="00114C20" w:rsidP="00030E22">
      <w:pPr>
        <w:pStyle w:val="a6"/>
        <w:numPr>
          <w:ilvl w:val="0"/>
          <w:numId w:val="440"/>
        </w:numPr>
        <w:tabs>
          <w:tab w:val="left" w:pos="1206"/>
        </w:tabs>
        <w:spacing w:before="5"/>
        <w:ind w:right="448" w:firstLine="708"/>
        <w:rPr>
          <w:sz w:val="24"/>
        </w:rPr>
      </w:pPr>
      <w:r>
        <w:rPr>
          <w:sz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w:t>
      </w:r>
      <w:r>
        <w:rPr>
          <w:spacing w:val="-4"/>
          <w:sz w:val="24"/>
        </w:rPr>
        <w:t xml:space="preserve"> </w:t>
      </w:r>
      <w:r>
        <w:rPr>
          <w:sz w:val="24"/>
        </w:rPr>
        <w:t>характера,</w:t>
      </w:r>
      <w:r>
        <w:rPr>
          <w:spacing w:val="-2"/>
          <w:sz w:val="24"/>
        </w:rPr>
        <w:t xml:space="preserve"> </w:t>
      </w:r>
      <w:r>
        <w:rPr>
          <w:sz w:val="24"/>
        </w:rPr>
        <w:t>участвовать</w:t>
      </w:r>
      <w:r>
        <w:rPr>
          <w:spacing w:val="-3"/>
          <w:sz w:val="24"/>
        </w:rPr>
        <w:t xml:space="preserve"> </w:t>
      </w:r>
      <w:r>
        <w:rPr>
          <w:sz w:val="24"/>
        </w:rPr>
        <w:t>в</w:t>
      </w:r>
      <w:r>
        <w:rPr>
          <w:spacing w:val="-7"/>
          <w:sz w:val="24"/>
        </w:rPr>
        <w:t xml:space="preserve"> </w:t>
      </w:r>
      <w:r>
        <w:rPr>
          <w:sz w:val="24"/>
        </w:rPr>
        <w:t>обсуждении</w:t>
      </w:r>
      <w:r>
        <w:rPr>
          <w:spacing w:val="-6"/>
          <w:sz w:val="24"/>
        </w:rPr>
        <w:t xml:space="preserve"> </w:t>
      </w:r>
      <w:r>
        <w:rPr>
          <w:sz w:val="24"/>
        </w:rPr>
        <w:t>прочитанного,</w:t>
      </w:r>
      <w:r>
        <w:rPr>
          <w:spacing w:val="-4"/>
          <w:sz w:val="24"/>
        </w:rPr>
        <w:t xml:space="preserve"> </w:t>
      </w:r>
      <w:r>
        <w:rPr>
          <w:sz w:val="24"/>
        </w:rPr>
        <w:t>сознательно</w:t>
      </w:r>
      <w:r>
        <w:rPr>
          <w:spacing w:val="-4"/>
          <w:sz w:val="24"/>
        </w:rPr>
        <w:t xml:space="preserve"> </w:t>
      </w:r>
      <w:r>
        <w:rPr>
          <w:sz w:val="24"/>
        </w:rPr>
        <w:t>планировать свое досуговое чтение;</w:t>
      </w:r>
    </w:p>
    <w:p w:rsidR="006C1371" w:rsidRDefault="00114C20" w:rsidP="00030E22">
      <w:pPr>
        <w:pStyle w:val="a6"/>
        <w:numPr>
          <w:ilvl w:val="0"/>
          <w:numId w:val="440"/>
        </w:numPr>
        <w:tabs>
          <w:tab w:val="left" w:pos="1206"/>
        </w:tabs>
        <w:spacing w:before="1" w:line="237" w:lineRule="auto"/>
        <w:ind w:right="447" w:firstLine="708"/>
        <w:rPr>
          <w:sz w:val="24"/>
        </w:rPr>
      </w:pPr>
      <w:r>
        <w:rPr>
          <w:sz w:val="24"/>
        </w:rPr>
        <w:t>развитие способности понимать литературные художественные произведения, воплощающие разные этнокультурные традиции;</w:t>
      </w:r>
    </w:p>
    <w:p w:rsidR="006C1371" w:rsidRDefault="00114C20" w:rsidP="00030E22">
      <w:pPr>
        <w:pStyle w:val="a6"/>
        <w:numPr>
          <w:ilvl w:val="0"/>
          <w:numId w:val="440"/>
        </w:numPr>
        <w:tabs>
          <w:tab w:val="left" w:pos="1206"/>
        </w:tabs>
        <w:spacing w:before="2"/>
        <w:ind w:right="442" w:firstLine="708"/>
        <w:rPr>
          <w:sz w:val="24"/>
        </w:rPr>
      </w:pPr>
      <w:r>
        <w:rPr>
          <w:sz w:val="24"/>
        </w:rPr>
        <w:t>овладение процедурами эстетического и смыслового анализа текста на основе</w:t>
      </w:r>
      <w:r>
        <w:rPr>
          <w:spacing w:val="40"/>
          <w:sz w:val="24"/>
        </w:rPr>
        <w:t xml:space="preserve"> </w:t>
      </w:r>
      <w:r>
        <w:rPr>
          <w:sz w:val="24"/>
        </w:rPr>
        <w:t>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6C1371" w:rsidRDefault="00114C20">
      <w:pPr>
        <w:pStyle w:val="a3"/>
        <w:ind w:left="213" w:right="449" w:firstLine="708"/>
      </w:pPr>
      <w:r>
        <w:t>Конкретизируя эти общие результаты, обозначим наиболее важные предметные умения, формируемые у</w:t>
      </w:r>
      <w:r>
        <w:rPr>
          <w:spacing w:val="-8"/>
        </w:rPr>
        <w:t xml:space="preserve"> </w:t>
      </w:r>
      <w:r>
        <w:t>обучающихся в</w:t>
      </w:r>
      <w:r>
        <w:rPr>
          <w:spacing w:val="-3"/>
        </w:rPr>
        <w:t xml:space="preserve"> </w:t>
      </w:r>
      <w:r>
        <w:t>результате</w:t>
      </w:r>
      <w:r>
        <w:rPr>
          <w:spacing w:val="-3"/>
        </w:rPr>
        <w:t xml:space="preserve"> </w:t>
      </w:r>
      <w:r>
        <w:t>освоения</w:t>
      </w:r>
      <w:r>
        <w:rPr>
          <w:spacing w:val="-2"/>
        </w:rPr>
        <w:t xml:space="preserve"> </w:t>
      </w:r>
      <w:r>
        <w:t>программы</w:t>
      </w:r>
      <w:r>
        <w:rPr>
          <w:spacing w:val="-3"/>
        </w:rPr>
        <w:t xml:space="preserve"> </w:t>
      </w:r>
      <w:r>
        <w:t>по</w:t>
      </w:r>
      <w:r>
        <w:rPr>
          <w:spacing w:val="-2"/>
        </w:rPr>
        <w:t xml:space="preserve"> </w:t>
      </w:r>
      <w:r>
        <w:t>литературе</w:t>
      </w:r>
      <w:r>
        <w:rPr>
          <w:spacing w:val="-3"/>
        </w:rPr>
        <w:t xml:space="preserve"> </w:t>
      </w:r>
      <w:r>
        <w:t>основной</w:t>
      </w:r>
      <w:r>
        <w:rPr>
          <w:spacing w:val="-1"/>
        </w:rPr>
        <w:t xml:space="preserve"> </w:t>
      </w:r>
      <w:r>
        <w:t>школы</w:t>
      </w:r>
      <w:r>
        <w:rPr>
          <w:spacing w:val="-3"/>
        </w:rPr>
        <w:t xml:space="preserve"> </w:t>
      </w:r>
      <w:r>
        <w:t>(в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6C1371" w:rsidRDefault="00114C20" w:rsidP="00030E22">
      <w:pPr>
        <w:pStyle w:val="a6"/>
        <w:numPr>
          <w:ilvl w:val="0"/>
          <w:numId w:val="440"/>
        </w:numPr>
        <w:tabs>
          <w:tab w:val="left" w:pos="1206"/>
        </w:tabs>
        <w:spacing w:line="293" w:lineRule="exact"/>
        <w:ind w:left="1206" w:hanging="285"/>
        <w:jc w:val="left"/>
        <w:rPr>
          <w:sz w:val="24"/>
        </w:rPr>
      </w:pPr>
      <w:r>
        <w:rPr>
          <w:sz w:val="24"/>
        </w:rPr>
        <w:t>определять</w:t>
      </w:r>
      <w:r>
        <w:rPr>
          <w:spacing w:val="-3"/>
          <w:sz w:val="24"/>
        </w:rPr>
        <w:t xml:space="preserve"> </w:t>
      </w:r>
      <w:r>
        <w:rPr>
          <w:sz w:val="24"/>
        </w:rPr>
        <w:t>тему</w:t>
      </w:r>
      <w:r>
        <w:rPr>
          <w:spacing w:val="-7"/>
          <w:sz w:val="24"/>
        </w:rPr>
        <w:t xml:space="preserve"> </w:t>
      </w:r>
      <w:r>
        <w:rPr>
          <w:sz w:val="24"/>
        </w:rPr>
        <w:t>и</w:t>
      </w:r>
      <w:r>
        <w:rPr>
          <w:spacing w:val="-3"/>
          <w:sz w:val="24"/>
        </w:rPr>
        <w:t xml:space="preserve"> </w:t>
      </w:r>
      <w:r>
        <w:rPr>
          <w:sz w:val="24"/>
        </w:rPr>
        <w:t>основную мысль</w:t>
      </w:r>
      <w:r>
        <w:rPr>
          <w:spacing w:val="-3"/>
          <w:sz w:val="24"/>
        </w:rPr>
        <w:t xml:space="preserve"> </w:t>
      </w:r>
      <w:r>
        <w:rPr>
          <w:sz w:val="24"/>
        </w:rPr>
        <w:t>произведения</w:t>
      </w:r>
      <w:r>
        <w:rPr>
          <w:spacing w:val="-2"/>
          <w:sz w:val="24"/>
        </w:rPr>
        <w:t xml:space="preserve"> </w:t>
      </w:r>
      <w:r>
        <w:rPr>
          <w:sz w:val="24"/>
        </w:rPr>
        <w:t>(5–6</w:t>
      </w:r>
      <w:r>
        <w:rPr>
          <w:spacing w:val="-2"/>
          <w:sz w:val="24"/>
        </w:rPr>
        <w:t xml:space="preserve"> кл.);</w:t>
      </w:r>
    </w:p>
    <w:p w:rsidR="006C1371" w:rsidRDefault="00114C20" w:rsidP="00030E22">
      <w:pPr>
        <w:pStyle w:val="a6"/>
        <w:numPr>
          <w:ilvl w:val="0"/>
          <w:numId w:val="440"/>
        </w:numPr>
        <w:tabs>
          <w:tab w:val="left" w:pos="1206"/>
        </w:tabs>
        <w:spacing w:before="2" w:line="237" w:lineRule="auto"/>
        <w:ind w:right="446" w:firstLine="708"/>
        <w:jc w:val="left"/>
        <w:rPr>
          <w:sz w:val="24"/>
        </w:rPr>
      </w:pPr>
      <w:r>
        <w:rPr>
          <w:sz w:val="24"/>
        </w:rPr>
        <w:t>владеть</w:t>
      </w:r>
      <w:r>
        <w:rPr>
          <w:spacing w:val="80"/>
          <w:sz w:val="24"/>
        </w:rPr>
        <w:t xml:space="preserve"> </w:t>
      </w:r>
      <w:r>
        <w:rPr>
          <w:sz w:val="24"/>
        </w:rPr>
        <w:t>различными</w:t>
      </w:r>
      <w:r>
        <w:rPr>
          <w:spacing w:val="80"/>
          <w:sz w:val="24"/>
        </w:rPr>
        <w:t xml:space="preserve"> </w:t>
      </w:r>
      <w:r>
        <w:rPr>
          <w:sz w:val="24"/>
        </w:rPr>
        <w:t>видами</w:t>
      </w:r>
      <w:r>
        <w:rPr>
          <w:spacing w:val="80"/>
          <w:sz w:val="24"/>
        </w:rPr>
        <w:t xml:space="preserve"> </w:t>
      </w:r>
      <w:r>
        <w:rPr>
          <w:sz w:val="24"/>
        </w:rPr>
        <w:t>пересказа</w:t>
      </w:r>
      <w:r>
        <w:rPr>
          <w:spacing w:val="80"/>
          <w:sz w:val="24"/>
        </w:rPr>
        <w:t xml:space="preserve"> </w:t>
      </w:r>
      <w:r>
        <w:rPr>
          <w:sz w:val="24"/>
        </w:rPr>
        <w:t>(5–6</w:t>
      </w:r>
      <w:r>
        <w:rPr>
          <w:spacing w:val="80"/>
          <w:sz w:val="24"/>
        </w:rPr>
        <w:t xml:space="preserve"> </w:t>
      </w:r>
      <w:r>
        <w:rPr>
          <w:sz w:val="24"/>
        </w:rPr>
        <w:t>кл.),</w:t>
      </w:r>
      <w:r>
        <w:rPr>
          <w:spacing w:val="80"/>
          <w:sz w:val="24"/>
        </w:rPr>
        <w:t xml:space="preserve"> </w:t>
      </w:r>
      <w:r>
        <w:rPr>
          <w:sz w:val="24"/>
        </w:rPr>
        <w:t>пересказывать</w:t>
      </w:r>
      <w:r>
        <w:rPr>
          <w:spacing w:val="80"/>
          <w:sz w:val="24"/>
        </w:rPr>
        <w:t xml:space="preserve"> </w:t>
      </w:r>
      <w:r>
        <w:rPr>
          <w:sz w:val="24"/>
        </w:rPr>
        <w:t>сюжет;</w:t>
      </w:r>
      <w:r>
        <w:rPr>
          <w:spacing w:val="80"/>
          <w:sz w:val="24"/>
        </w:rPr>
        <w:t xml:space="preserve"> </w:t>
      </w:r>
      <w:r>
        <w:rPr>
          <w:sz w:val="24"/>
        </w:rPr>
        <w:t>выявлять</w:t>
      </w:r>
      <w:r>
        <w:rPr>
          <w:spacing w:val="40"/>
          <w:sz w:val="24"/>
        </w:rPr>
        <w:t xml:space="preserve"> </w:t>
      </w:r>
      <w:r>
        <w:rPr>
          <w:sz w:val="24"/>
        </w:rPr>
        <w:t>особенности композиции, основной конфликт, вычленять фабулу (6–7 кл.);</w:t>
      </w:r>
    </w:p>
    <w:p w:rsidR="006C1371" w:rsidRDefault="00114C20" w:rsidP="00030E22">
      <w:pPr>
        <w:pStyle w:val="a6"/>
        <w:numPr>
          <w:ilvl w:val="0"/>
          <w:numId w:val="440"/>
        </w:numPr>
        <w:tabs>
          <w:tab w:val="left" w:pos="1206"/>
        </w:tabs>
        <w:spacing w:before="2"/>
        <w:ind w:left="1206" w:hanging="285"/>
        <w:jc w:val="left"/>
        <w:rPr>
          <w:sz w:val="24"/>
        </w:rPr>
      </w:pPr>
      <w:r>
        <w:rPr>
          <w:sz w:val="24"/>
        </w:rPr>
        <w:t>характеризовать</w:t>
      </w:r>
      <w:r>
        <w:rPr>
          <w:spacing w:val="15"/>
          <w:sz w:val="24"/>
        </w:rPr>
        <w:t xml:space="preserve"> </w:t>
      </w:r>
      <w:r>
        <w:rPr>
          <w:sz w:val="24"/>
        </w:rPr>
        <w:t>героев-персонажей,</w:t>
      </w:r>
      <w:r>
        <w:rPr>
          <w:spacing w:val="17"/>
          <w:sz w:val="24"/>
        </w:rPr>
        <w:t xml:space="preserve"> </w:t>
      </w:r>
      <w:r>
        <w:rPr>
          <w:sz w:val="24"/>
        </w:rPr>
        <w:t>давать</w:t>
      </w:r>
      <w:r>
        <w:rPr>
          <w:spacing w:val="18"/>
          <w:sz w:val="24"/>
        </w:rPr>
        <w:t xml:space="preserve"> </w:t>
      </w:r>
      <w:r>
        <w:rPr>
          <w:sz w:val="24"/>
        </w:rPr>
        <w:t>их</w:t>
      </w:r>
      <w:r>
        <w:rPr>
          <w:spacing w:val="17"/>
          <w:sz w:val="24"/>
        </w:rPr>
        <w:t xml:space="preserve"> </w:t>
      </w:r>
      <w:r>
        <w:rPr>
          <w:sz w:val="24"/>
        </w:rPr>
        <w:t>сравнительные</w:t>
      </w:r>
      <w:r>
        <w:rPr>
          <w:spacing w:val="13"/>
          <w:sz w:val="24"/>
        </w:rPr>
        <w:t xml:space="preserve"> </w:t>
      </w:r>
      <w:r>
        <w:rPr>
          <w:sz w:val="24"/>
        </w:rPr>
        <w:t>характеристики</w:t>
      </w:r>
      <w:r>
        <w:rPr>
          <w:spacing w:val="16"/>
          <w:sz w:val="24"/>
        </w:rPr>
        <w:t xml:space="preserve"> </w:t>
      </w:r>
      <w:r>
        <w:rPr>
          <w:sz w:val="24"/>
        </w:rPr>
        <w:t>(5–6</w:t>
      </w:r>
      <w:r>
        <w:rPr>
          <w:spacing w:val="17"/>
          <w:sz w:val="24"/>
        </w:rPr>
        <w:t xml:space="preserve"> </w:t>
      </w:r>
      <w:r>
        <w:rPr>
          <w:spacing w:val="-2"/>
          <w:sz w:val="24"/>
        </w:rPr>
        <w:t>кл.);</w:t>
      </w:r>
    </w:p>
    <w:p w:rsidR="006C1371" w:rsidRDefault="006C1371">
      <w:pPr>
        <w:rPr>
          <w:sz w:val="24"/>
        </w:rPr>
        <w:sectPr w:rsidR="006C1371">
          <w:pgSz w:w="11910" w:h="16840"/>
          <w:pgMar w:top="1020" w:right="120" w:bottom="1100" w:left="920" w:header="0" w:footer="856" w:gutter="0"/>
          <w:cols w:space="720"/>
        </w:sectPr>
      </w:pPr>
    </w:p>
    <w:p w:rsidR="006C1371" w:rsidRDefault="00114C20">
      <w:pPr>
        <w:pStyle w:val="a3"/>
        <w:spacing w:before="66"/>
        <w:ind w:left="213"/>
      </w:pPr>
      <w:r>
        <w:lastRenderedPageBreak/>
        <w:t>оценивать</w:t>
      </w:r>
      <w:r>
        <w:rPr>
          <w:spacing w:val="-4"/>
        </w:rPr>
        <w:t xml:space="preserve"> </w:t>
      </w:r>
      <w:r>
        <w:t>систему</w:t>
      </w:r>
      <w:r>
        <w:rPr>
          <w:spacing w:val="-6"/>
        </w:rPr>
        <w:t xml:space="preserve"> </w:t>
      </w:r>
      <w:r>
        <w:t>персонажей</w:t>
      </w:r>
      <w:r>
        <w:rPr>
          <w:spacing w:val="-2"/>
        </w:rPr>
        <w:t xml:space="preserve"> </w:t>
      </w:r>
      <w:r>
        <w:t>(6–7</w:t>
      </w:r>
      <w:r>
        <w:rPr>
          <w:spacing w:val="-2"/>
        </w:rPr>
        <w:t xml:space="preserve"> кл.);</w:t>
      </w:r>
    </w:p>
    <w:p w:rsidR="006C1371" w:rsidRDefault="00114C20" w:rsidP="00030E22">
      <w:pPr>
        <w:pStyle w:val="a6"/>
        <w:numPr>
          <w:ilvl w:val="0"/>
          <w:numId w:val="440"/>
        </w:numPr>
        <w:tabs>
          <w:tab w:val="left" w:pos="1206"/>
        </w:tabs>
        <w:spacing w:before="2"/>
        <w:ind w:right="444" w:firstLine="708"/>
        <w:rPr>
          <w:sz w:val="24"/>
        </w:rPr>
      </w:pPr>
      <w:r>
        <w:rPr>
          <w:sz w:val="24"/>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6C1371" w:rsidRDefault="00114C20" w:rsidP="00030E22">
      <w:pPr>
        <w:pStyle w:val="a6"/>
        <w:numPr>
          <w:ilvl w:val="0"/>
          <w:numId w:val="440"/>
        </w:numPr>
        <w:tabs>
          <w:tab w:val="left" w:pos="1206"/>
        </w:tabs>
        <w:spacing w:before="2" w:line="293" w:lineRule="exact"/>
        <w:ind w:left="1206" w:hanging="285"/>
        <w:rPr>
          <w:sz w:val="24"/>
        </w:rPr>
      </w:pPr>
      <w:r>
        <w:rPr>
          <w:sz w:val="24"/>
        </w:rPr>
        <w:t>определять</w:t>
      </w:r>
      <w:r>
        <w:rPr>
          <w:spacing w:val="-5"/>
          <w:sz w:val="24"/>
        </w:rPr>
        <w:t xml:space="preserve"> </w:t>
      </w:r>
      <w:r>
        <w:rPr>
          <w:sz w:val="24"/>
        </w:rPr>
        <w:t>родо-жанровую</w:t>
      </w:r>
      <w:r>
        <w:rPr>
          <w:spacing w:val="-3"/>
          <w:sz w:val="24"/>
        </w:rPr>
        <w:t xml:space="preserve"> </w:t>
      </w:r>
      <w:r>
        <w:rPr>
          <w:sz w:val="24"/>
        </w:rPr>
        <w:t>специфику</w:t>
      </w:r>
      <w:r>
        <w:rPr>
          <w:spacing w:val="-10"/>
          <w:sz w:val="24"/>
        </w:rPr>
        <w:t xml:space="preserve"> </w:t>
      </w:r>
      <w:r>
        <w:rPr>
          <w:sz w:val="24"/>
        </w:rPr>
        <w:t>художественного</w:t>
      </w:r>
      <w:r>
        <w:rPr>
          <w:spacing w:val="-2"/>
          <w:sz w:val="24"/>
        </w:rPr>
        <w:t xml:space="preserve"> </w:t>
      </w:r>
      <w:r>
        <w:rPr>
          <w:sz w:val="24"/>
        </w:rPr>
        <w:t>произведения</w:t>
      </w:r>
      <w:r>
        <w:rPr>
          <w:spacing w:val="-3"/>
          <w:sz w:val="24"/>
        </w:rPr>
        <w:t xml:space="preserve"> </w:t>
      </w:r>
      <w:r>
        <w:rPr>
          <w:sz w:val="24"/>
        </w:rPr>
        <w:t>(5–9</w:t>
      </w:r>
      <w:r>
        <w:rPr>
          <w:spacing w:val="-2"/>
          <w:sz w:val="24"/>
        </w:rPr>
        <w:t xml:space="preserve"> кл.);</w:t>
      </w:r>
    </w:p>
    <w:p w:rsidR="006C1371" w:rsidRDefault="00114C20" w:rsidP="00030E22">
      <w:pPr>
        <w:pStyle w:val="a6"/>
        <w:numPr>
          <w:ilvl w:val="0"/>
          <w:numId w:val="440"/>
        </w:numPr>
        <w:tabs>
          <w:tab w:val="left" w:pos="1206"/>
        </w:tabs>
        <w:spacing w:before="1" w:line="237" w:lineRule="auto"/>
        <w:ind w:right="444" w:firstLine="708"/>
        <w:rPr>
          <w:sz w:val="24"/>
        </w:rPr>
      </w:pPr>
      <w:r>
        <w:rPr>
          <w:sz w:val="24"/>
        </w:rPr>
        <w:t>объяснять свое понимание нравственно-философской, социально-исторической и эстетической проблематики произведений (7–9 кл.);</w:t>
      </w:r>
    </w:p>
    <w:p w:rsidR="006C1371" w:rsidRDefault="00114C20" w:rsidP="00030E22">
      <w:pPr>
        <w:pStyle w:val="a6"/>
        <w:numPr>
          <w:ilvl w:val="0"/>
          <w:numId w:val="440"/>
        </w:numPr>
        <w:tabs>
          <w:tab w:val="left" w:pos="1206"/>
        </w:tabs>
        <w:spacing w:before="5" w:line="237" w:lineRule="auto"/>
        <w:ind w:right="450" w:firstLine="708"/>
        <w:rPr>
          <w:sz w:val="24"/>
        </w:rPr>
      </w:pPr>
      <w:r>
        <w:rPr>
          <w:sz w:val="24"/>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6C1371" w:rsidRDefault="00114C20" w:rsidP="00030E22">
      <w:pPr>
        <w:pStyle w:val="a6"/>
        <w:numPr>
          <w:ilvl w:val="0"/>
          <w:numId w:val="440"/>
        </w:numPr>
        <w:tabs>
          <w:tab w:val="left" w:pos="1206"/>
        </w:tabs>
        <w:spacing w:before="7" w:line="237" w:lineRule="auto"/>
        <w:ind w:right="444" w:firstLine="708"/>
        <w:rPr>
          <w:sz w:val="24"/>
        </w:rPr>
      </w:pPr>
      <w:r>
        <w:rPr>
          <w:sz w:val="24"/>
        </w:rPr>
        <w:t>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w:t>
      </w:r>
      <w:r>
        <w:rPr>
          <w:spacing w:val="80"/>
          <w:sz w:val="24"/>
        </w:rPr>
        <w:t xml:space="preserve"> </w:t>
      </w:r>
      <w:r>
        <w:rPr>
          <w:spacing w:val="-2"/>
          <w:sz w:val="24"/>
        </w:rPr>
        <w:t>уровне);</w:t>
      </w:r>
    </w:p>
    <w:p w:rsidR="006C1371" w:rsidRDefault="00114C20" w:rsidP="00030E22">
      <w:pPr>
        <w:pStyle w:val="a6"/>
        <w:numPr>
          <w:ilvl w:val="0"/>
          <w:numId w:val="440"/>
        </w:numPr>
        <w:tabs>
          <w:tab w:val="left" w:pos="1206"/>
        </w:tabs>
        <w:spacing w:before="5"/>
        <w:ind w:right="442" w:firstLine="708"/>
        <w:rPr>
          <w:sz w:val="24"/>
        </w:rPr>
      </w:pPr>
      <w:r>
        <w:rPr>
          <w:sz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6C1371" w:rsidRDefault="00114C20" w:rsidP="00030E22">
      <w:pPr>
        <w:pStyle w:val="a6"/>
        <w:numPr>
          <w:ilvl w:val="0"/>
          <w:numId w:val="440"/>
        </w:numPr>
        <w:tabs>
          <w:tab w:val="left" w:pos="1206"/>
        </w:tabs>
        <w:ind w:right="453" w:firstLine="708"/>
        <w:rPr>
          <w:sz w:val="24"/>
        </w:rPr>
      </w:pPr>
      <w:r>
        <w:rPr>
          <w:sz w:val="24"/>
        </w:rPr>
        <w:t>представлять развернутый устный или письменный ответ на поставленные вопросы (в каждом классе – на своем уровне); вести учебные дискуссии (7–9 кл.);</w:t>
      </w:r>
    </w:p>
    <w:p w:rsidR="006C1371" w:rsidRDefault="00114C20" w:rsidP="00030E22">
      <w:pPr>
        <w:pStyle w:val="a6"/>
        <w:numPr>
          <w:ilvl w:val="0"/>
          <w:numId w:val="440"/>
        </w:numPr>
        <w:tabs>
          <w:tab w:val="left" w:pos="1628"/>
        </w:tabs>
        <w:spacing w:before="1"/>
        <w:ind w:right="443" w:firstLine="708"/>
        <w:rPr>
          <w:sz w:val="24"/>
        </w:rPr>
      </w:pPr>
      <w:r>
        <w:rPr>
          <w:sz w:val="24"/>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 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w:t>
      </w:r>
      <w:r>
        <w:rPr>
          <w:spacing w:val="40"/>
          <w:sz w:val="24"/>
        </w:rPr>
        <w:t xml:space="preserve"> </w:t>
      </w:r>
      <w:r>
        <w:rPr>
          <w:sz w:val="24"/>
        </w:rPr>
        <w:t>(в каждом классе – на своем уровне);</w:t>
      </w:r>
    </w:p>
    <w:p w:rsidR="006C1371" w:rsidRDefault="00114C20" w:rsidP="00030E22">
      <w:pPr>
        <w:pStyle w:val="a6"/>
        <w:numPr>
          <w:ilvl w:val="0"/>
          <w:numId w:val="440"/>
        </w:numPr>
        <w:tabs>
          <w:tab w:val="left" w:pos="1206"/>
        </w:tabs>
        <w:spacing w:before="200" w:line="237" w:lineRule="auto"/>
        <w:ind w:right="455" w:firstLine="708"/>
        <w:jc w:val="left"/>
        <w:rPr>
          <w:sz w:val="24"/>
        </w:rPr>
      </w:pPr>
      <w:r>
        <w:rPr>
          <w:sz w:val="24"/>
        </w:rPr>
        <w:t>выражать личное отношение к художественному произведению, аргументировать свою точку зрения (в каждом классе – на своем уровне);</w:t>
      </w:r>
    </w:p>
    <w:p w:rsidR="006C1371" w:rsidRDefault="00114C20" w:rsidP="00030E22">
      <w:pPr>
        <w:pStyle w:val="a6"/>
        <w:numPr>
          <w:ilvl w:val="0"/>
          <w:numId w:val="440"/>
        </w:numPr>
        <w:tabs>
          <w:tab w:val="left" w:pos="1629"/>
        </w:tabs>
        <w:spacing w:before="2" w:line="293" w:lineRule="exact"/>
        <w:ind w:left="1629" w:hanging="708"/>
        <w:jc w:val="left"/>
        <w:rPr>
          <w:sz w:val="24"/>
        </w:rPr>
      </w:pPr>
      <w:r>
        <w:rPr>
          <w:sz w:val="24"/>
        </w:rPr>
        <w:t>выразительно</w:t>
      </w:r>
      <w:r>
        <w:rPr>
          <w:spacing w:val="-4"/>
          <w:sz w:val="24"/>
        </w:rPr>
        <w:t xml:space="preserve"> </w:t>
      </w:r>
      <w:r>
        <w:rPr>
          <w:sz w:val="24"/>
        </w:rPr>
        <w:t>читать</w:t>
      </w:r>
      <w:r>
        <w:rPr>
          <w:spacing w:val="-2"/>
          <w:sz w:val="24"/>
        </w:rPr>
        <w:t xml:space="preserve"> </w:t>
      </w:r>
      <w:r>
        <w:rPr>
          <w:sz w:val="24"/>
        </w:rPr>
        <w:t>с</w:t>
      </w:r>
      <w:r>
        <w:rPr>
          <w:spacing w:val="-4"/>
          <w:sz w:val="24"/>
        </w:rPr>
        <w:t xml:space="preserve"> </w:t>
      </w:r>
      <w:r>
        <w:rPr>
          <w:sz w:val="24"/>
        </w:rPr>
        <w:t>листа</w:t>
      </w:r>
      <w:r>
        <w:rPr>
          <w:spacing w:val="-3"/>
          <w:sz w:val="24"/>
        </w:rPr>
        <w:t xml:space="preserve"> </w:t>
      </w:r>
      <w:r>
        <w:rPr>
          <w:sz w:val="24"/>
        </w:rPr>
        <w:t>и</w:t>
      </w:r>
      <w:r>
        <w:rPr>
          <w:spacing w:val="-3"/>
          <w:sz w:val="24"/>
        </w:rPr>
        <w:t xml:space="preserve"> </w:t>
      </w:r>
      <w:r>
        <w:rPr>
          <w:sz w:val="24"/>
        </w:rPr>
        <w:t>наизусть</w:t>
      </w:r>
      <w:r>
        <w:rPr>
          <w:spacing w:val="-2"/>
          <w:sz w:val="24"/>
        </w:rPr>
        <w:t xml:space="preserve"> произведения/фрагменты</w:t>
      </w:r>
    </w:p>
    <w:p w:rsidR="006C1371" w:rsidRDefault="00114C20">
      <w:pPr>
        <w:pStyle w:val="a3"/>
        <w:ind w:left="213" w:right="443"/>
        <w:jc w:val="left"/>
      </w:pPr>
      <w:r>
        <w:t>произведений</w:t>
      </w:r>
      <w:r>
        <w:rPr>
          <w:spacing w:val="40"/>
        </w:rPr>
        <w:t xml:space="preserve"> </w:t>
      </w:r>
      <w:r>
        <w:t>художественной</w:t>
      </w:r>
      <w:r>
        <w:rPr>
          <w:spacing w:val="40"/>
        </w:rPr>
        <w:t xml:space="preserve"> </w:t>
      </w:r>
      <w:r>
        <w:t>литературы,</w:t>
      </w:r>
      <w:r>
        <w:rPr>
          <w:spacing w:val="40"/>
        </w:rPr>
        <w:t xml:space="preserve"> </w:t>
      </w:r>
      <w:r>
        <w:t>передавая</w:t>
      </w:r>
      <w:r>
        <w:rPr>
          <w:spacing w:val="40"/>
        </w:rPr>
        <w:t xml:space="preserve"> </w:t>
      </w:r>
      <w:r>
        <w:t>личное</w:t>
      </w:r>
      <w:r>
        <w:rPr>
          <w:spacing w:val="40"/>
        </w:rPr>
        <w:t xml:space="preserve"> </w:t>
      </w:r>
      <w:r>
        <w:t>отношение</w:t>
      </w:r>
      <w:r>
        <w:rPr>
          <w:spacing w:val="40"/>
        </w:rPr>
        <w:t xml:space="preserve"> </w:t>
      </w:r>
      <w:r>
        <w:t>к</w:t>
      </w:r>
      <w:r>
        <w:rPr>
          <w:spacing w:val="40"/>
        </w:rPr>
        <w:t xml:space="preserve"> </w:t>
      </w:r>
      <w:r>
        <w:t>произведению</w:t>
      </w:r>
      <w:r>
        <w:rPr>
          <w:spacing w:val="40"/>
        </w:rPr>
        <w:t xml:space="preserve"> </w:t>
      </w:r>
      <w:r>
        <w:t xml:space="preserve">(5-9 </w:t>
      </w:r>
      <w:r>
        <w:rPr>
          <w:spacing w:val="-2"/>
        </w:rPr>
        <w:t>класс);</w:t>
      </w:r>
    </w:p>
    <w:p w:rsidR="006C1371" w:rsidRDefault="00114C20" w:rsidP="00030E22">
      <w:pPr>
        <w:pStyle w:val="a6"/>
        <w:numPr>
          <w:ilvl w:val="0"/>
          <w:numId w:val="440"/>
        </w:numPr>
        <w:tabs>
          <w:tab w:val="left" w:pos="1206"/>
        </w:tabs>
        <w:spacing w:before="1"/>
        <w:ind w:right="444" w:firstLine="708"/>
        <w:rPr>
          <w:sz w:val="24"/>
        </w:rPr>
      </w:pPr>
      <w:r>
        <w:rPr>
          <w:sz w:val="24"/>
        </w:rP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6C1371" w:rsidRDefault="00114C20">
      <w:pPr>
        <w:pStyle w:val="a3"/>
        <w:ind w:left="213" w:right="441" w:firstLine="708"/>
      </w:pPr>
      <w:r>
        <w:t>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w:t>
      </w:r>
    </w:p>
    <w:p w:rsidR="006C1371" w:rsidRDefault="00114C20">
      <w:pPr>
        <w:pStyle w:val="a3"/>
        <w:ind w:left="213" w:right="453" w:firstLine="708"/>
      </w:pPr>
      <w:r>
        <w:t>При оценке предметных результатов обучения литературе следует учитывать несколько основных уровней сформированности читательской культуры.</w:t>
      </w:r>
    </w:p>
    <w:p w:rsidR="006C1371" w:rsidRDefault="00114C20">
      <w:pPr>
        <w:pStyle w:val="a3"/>
        <w:ind w:left="213" w:right="445" w:firstLine="708"/>
      </w:pPr>
      <w:r>
        <w:t>I</w:t>
      </w:r>
      <w:r>
        <w:rPr>
          <w:spacing w:val="-1"/>
        </w:rPr>
        <w:t xml:space="preserve"> </w:t>
      </w:r>
      <w:r>
        <w:t>уровень</w:t>
      </w:r>
      <w:r>
        <w:rPr>
          <w:spacing w:val="-1"/>
        </w:rPr>
        <w:t xml:space="preserve"> </w:t>
      </w:r>
      <w:r>
        <w:t>определяется</w:t>
      </w:r>
      <w:r>
        <w:rPr>
          <w:spacing w:val="-3"/>
        </w:rPr>
        <w:t xml:space="preserve"> </w:t>
      </w:r>
      <w:r>
        <w:t>наивно-реалистическим</w:t>
      </w:r>
      <w:r>
        <w:rPr>
          <w:spacing w:val="-4"/>
        </w:rPr>
        <w:t xml:space="preserve"> </w:t>
      </w:r>
      <w:r>
        <w:t>восприятием</w:t>
      </w:r>
      <w:r>
        <w:rPr>
          <w:spacing w:val="-4"/>
        </w:rPr>
        <w:t xml:space="preserve"> </w:t>
      </w:r>
      <w:r>
        <w:t>литературно-художественного произведения как истории из реальной жизни (сферы так называемой «первичной действительности»).</w:t>
      </w:r>
      <w:r>
        <w:rPr>
          <w:spacing w:val="40"/>
        </w:rPr>
        <w:t xml:space="preserve"> </w:t>
      </w:r>
      <w:r>
        <w:t>Понимание</w:t>
      </w:r>
      <w:r>
        <w:rPr>
          <w:spacing w:val="40"/>
        </w:rPr>
        <w:t xml:space="preserve"> </w:t>
      </w:r>
      <w:r>
        <w:t>текста</w:t>
      </w:r>
      <w:r>
        <w:rPr>
          <w:spacing w:val="40"/>
        </w:rPr>
        <w:t xml:space="preserve"> </w:t>
      </w:r>
      <w:r>
        <w:t>на</w:t>
      </w:r>
      <w:r>
        <w:rPr>
          <w:spacing w:val="40"/>
        </w:rPr>
        <w:t xml:space="preserve"> </w:t>
      </w:r>
      <w:r>
        <w:t>этом</w:t>
      </w:r>
      <w:r>
        <w:rPr>
          <w:spacing w:val="64"/>
        </w:rPr>
        <w:t xml:space="preserve"> </w:t>
      </w:r>
      <w:r>
        <w:t>уровне</w:t>
      </w:r>
      <w:r>
        <w:rPr>
          <w:spacing w:val="40"/>
        </w:rPr>
        <w:t xml:space="preserve"> </w:t>
      </w:r>
      <w:r>
        <w:t>осуществляется</w:t>
      </w:r>
      <w:r>
        <w:rPr>
          <w:spacing w:val="40"/>
        </w:rPr>
        <w:t xml:space="preserve"> </w:t>
      </w:r>
      <w:r>
        <w:t>на</w:t>
      </w:r>
      <w:r>
        <w:rPr>
          <w:spacing w:val="40"/>
        </w:rPr>
        <w:t xml:space="preserve"> </w:t>
      </w:r>
      <w:r>
        <w:t>основе</w:t>
      </w:r>
      <w:r>
        <w:rPr>
          <w:spacing w:val="40"/>
        </w:rPr>
        <w:t xml:space="preserve"> </w:t>
      </w:r>
      <w:r>
        <w:t>буквальной</w:t>
      </w:r>
    </w:p>
    <w:p w:rsidR="006C1371" w:rsidRDefault="00114C20">
      <w:pPr>
        <w:pStyle w:val="a3"/>
        <w:ind w:left="213" w:right="444"/>
      </w:pPr>
      <w:r>
        <w:t xml:space="preserve">«распаковки»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Pr>
          <w:i/>
        </w:rPr>
        <w:t xml:space="preserve">характеризуется способностями читателя воспроизводить содержание литературного произведения, отвечая на тестовые вопросы </w:t>
      </w:r>
      <w:r>
        <w:t xml:space="preserve">(устно,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w:t>
      </w:r>
      <w:r>
        <w:rPr>
          <w:spacing w:val="-2"/>
        </w:rPr>
        <w:t>слабо.</w:t>
      </w:r>
    </w:p>
    <w:p w:rsidR="006C1371" w:rsidRDefault="00114C20">
      <w:pPr>
        <w:pStyle w:val="a3"/>
        <w:ind w:left="213" w:right="441" w:firstLine="708"/>
      </w:pPr>
      <w:r>
        <w:t>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форме</w:t>
      </w:r>
      <w:r>
        <w:rPr>
          <w:spacing w:val="40"/>
        </w:rPr>
        <w:t xml:space="preserve"> </w:t>
      </w:r>
      <w:r>
        <w:t>(изложение,</w:t>
      </w:r>
      <w:r>
        <w:rPr>
          <w:spacing w:val="40"/>
        </w:rPr>
        <w:t xml:space="preserve"> </w:t>
      </w:r>
      <w:r>
        <w:t>действие</w:t>
      </w:r>
      <w:r>
        <w:rPr>
          <w:spacing w:val="40"/>
        </w:rPr>
        <w:t xml:space="preserve"> </w:t>
      </w:r>
      <w:r>
        <w:t>по</w:t>
      </w:r>
      <w:r>
        <w:rPr>
          <w:spacing w:val="40"/>
        </w:rPr>
        <w:t xml:space="preserve"> </w:t>
      </w:r>
      <w:r>
        <w:t>действия</w:t>
      </w:r>
      <w:r>
        <w:rPr>
          <w:spacing w:val="40"/>
        </w:rPr>
        <w:t xml:space="preserve"> </w:t>
      </w:r>
      <w:r>
        <w:t>по</w:t>
      </w:r>
      <w:r>
        <w:rPr>
          <w:spacing w:val="40"/>
        </w:rPr>
        <w:t xml:space="preserve"> </w:t>
      </w:r>
      <w:r>
        <w:t>заданному</w:t>
      </w:r>
    </w:p>
    <w:p w:rsidR="006C1371" w:rsidRDefault="006C1371">
      <w:pPr>
        <w:sectPr w:rsidR="006C1371">
          <w:pgSz w:w="11910" w:h="16840"/>
          <w:pgMar w:top="1040" w:right="120" w:bottom="1100" w:left="920" w:header="0" w:footer="856" w:gutter="0"/>
          <w:cols w:space="720"/>
        </w:sectPr>
      </w:pPr>
    </w:p>
    <w:p w:rsidR="006C1371" w:rsidRDefault="00114C20">
      <w:pPr>
        <w:pStyle w:val="a3"/>
        <w:spacing w:before="66"/>
        <w:ind w:left="213" w:right="443"/>
        <w:jc w:val="left"/>
      </w:pPr>
      <w:r>
        <w:lastRenderedPageBreak/>
        <w:t>алгоритму с инструкцией);</w:t>
      </w:r>
      <w:r>
        <w:rPr>
          <w:spacing w:val="30"/>
        </w:rPr>
        <w:t xml:space="preserve"> </w:t>
      </w:r>
      <w:r>
        <w:t>формулировка вопросов;</w:t>
      </w:r>
      <w:r>
        <w:rPr>
          <w:spacing w:val="30"/>
        </w:rPr>
        <w:t xml:space="preserve"> </w:t>
      </w:r>
      <w:r>
        <w:t>составление системы вопросов и</w:t>
      </w:r>
      <w:r>
        <w:rPr>
          <w:spacing w:val="31"/>
        </w:rPr>
        <w:t xml:space="preserve"> </w:t>
      </w:r>
      <w:r>
        <w:t>ответы</w:t>
      </w:r>
      <w:r>
        <w:rPr>
          <w:spacing w:val="38"/>
        </w:rPr>
        <w:t xml:space="preserve"> </w:t>
      </w:r>
      <w:r>
        <w:t>на них (устные, письменные).</w:t>
      </w:r>
    </w:p>
    <w:p w:rsidR="006C1371" w:rsidRDefault="00114C20">
      <w:pPr>
        <w:pStyle w:val="a3"/>
        <w:ind w:left="921"/>
        <w:jc w:val="left"/>
      </w:pPr>
      <w:r>
        <w:t>Условно</w:t>
      </w:r>
      <w:r>
        <w:rPr>
          <w:spacing w:val="-7"/>
        </w:rPr>
        <w:t xml:space="preserve"> </w:t>
      </w:r>
      <w:r>
        <w:t>им</w:t>
      </w:r>
      <w:r>
        <w:rPr>
          <w:spacing w:val="-5"/>
        </w:rPr>
        <w:t xml:space="preserve"> </w:t>
      </w:r>
      <w:r>
        <w:t>соответствуют</w:t>
      </w:r>
      <w:r>
        <w:rPr>
          <w:spacing w:val="-3"/>
        </w:rPr>
        <w:t xml:space="preserve"> </w:t>
      </w:r>
      <w:r>
        <w:t>следующие</w:t>
      </w:r>
      <w:r>
        <w:rPr>
          <w:spacing w:val="-5"/>
        </w:rPr>
        <w:t xml:space="preserve"> </w:t>
      </w:r>
      <w:r>
        <w:t>типы</w:t>
      </w:r>
      <w:r>
        <w:rPr>
          <w:spacing w:val="-5"/>
        </w:rPr>
        <w:t xml:space="preserve"> </w:t>
      </w:r>
      <w:r>
        <w:t>диагностических</w:t>
      </w:r>
      <w:r>
        <w:rPr>
          <w:spacing w:val="3"/>
        </w:rPr>
        <w:t xml:space="preserve"> </w:t>
      </w:r>
      <w:r>
        <w:rPr>
          <w:spacing w:val="-2"/>
        </w:rPr>
        <w:t>заданий:</w:t>
      </w:r>
    </w:p>
    <w:p w:rsidR="006C1371" w:rsidRDefault="00114C20" w:rsidP="00030E22">
      <w:pPr>
        <w:pStyle w:val="a6"/>
        <w:numPr>
          <w:ilvl w:val="0"/>
          <w:numId w:val="440"/>
        </w:numPr>
        <w:tabs>
          <w:tab w:val="left" w:pos="1206"/>
        </w:tabs>
        <w:spacing w:before="2"/>
        <w:ind w:left="1206" w:hanging="285"/>
        <w:jc w:val="left"/>
        <w:rPr>
          <w:sz w:val="24"/>
        </w:rPr>
      </w:pPr>
      <w:r>
        <w:rPr>
          <w:sz w:val="24"/>
        </w:rPr>
        <w:t>выразительно</w:t>
      </w:r>
      <w:r>
        <w:rPr>
          <w:spacing w:val="-10"/>
          <w:sz w:val="24"/>
        </w:rPr>
        <w:t xml:space="preserve"> </w:t>
      </w:r>
      <w:r>
        <w:rPr>
          <w:sz w:val="24"/>
        </w:rPr>
        <w:t>прочтите</w:t>
      </w:r>
      <w:r>
        <w:rPr>
          <w:spacing w:val="-7"/>
          <w:sz w:val="24"/>
        </w:rPr>
        <w:t xml:space="preserve"> </w:t>
      </w:r>
      <w:r>
        <w:rPr>
          <w:sz w:val="24"/>
        </w:rPr>
        <w:t>следующий</w:t>
      </w:r>
      <w:r>
        <w:rPr>
          <w:spacing w:val="-4"/>
          <w:sz w:val="24"/>
        </w:rPr>
        <w:t xml:space="preserve"> </w:t>
      </w:r>
      <w:r>
        <w:rPr>
          <w:spacing w:val="-2"/>
          <w:sz w:val="24"/>
        </w:rPr>
        <w:t>фрагмент;</w:t>
      </w:r>
    </w:p>
    <w:p w:rsidR="006C1371" w:rsidRDefault="00114C20" w:rsidP="00030E22">
      <w:pPr>
        <w:pStyle w:val="a6"/>
        <w:numPr>
          <w:ilvl w:val="0"/>
          <w:numId w:val="440"/>
        </w:numPr>
        <w:tabs>
          <w:tab w:val="left" w:pos="1206"/>
        </w:tabs>
        <w:spacing w:before="2" w:line="293" w:lineRule="exact"/>
        <w:ind w:left="1206" w:hanging="285"/>
        <w:jc w:val="left"/>
        <w:rPr>
          <w:sz w:val="24"/>
        </w:rPr>
      </w:pPr>
      <w:r>
        <w:rPr>
          <w:sz w:val="24"/>
        </w:rPr>
        <w:t>определите,</w:t>
      </w:r>
      <w:r>
        <w:rPr>
          <w:spacing w:val="-6"/>
          <w:sz w:val="24"/>
        </w:rPr>
        <w:t xml:space="preserve"> </w:t>
      </w:r>
      <w:r>
        <w:rPr>
          <w:sz w:val="24"/>
        </w:rPr>
        <w:t>какие</w:t>
      </w:r>
      <w:r>
        <w:rPr>
          <w:spacing w:val="-3"/>
          <w:sz w:val="24"/>
        </w:rPr>
        <w:t xml:space="preserve"> </w:t>
      </w:r>
      <w:r>
        <w:rPr>
          <w:sz w:val="24"/>
        </w:rPr>
        <w:t>события</w:t>
      </w:r>
      <w:r>
        <w:rPr>
          <w:spacing w:val="-3"/>
          <w:sz w:val="24"/>
        </w:rPr>
        <w:t xml:space="preserve"> </w:t>
      </w:r>
      <w:r>
        <w:rPr>
          <w:sz w:val="24"/>
        </w:rPr>
        <w:t>в</w:t>
      </w:r>
      <w:r>
        <w:rPr>
          <w:spacing w:val="-4"/>
          <w:sz w:val="24"/>
        </w:rPr>
        <w:t xml:space="preserve"> </w:t>
      </w:r>
      <w:r>
        <w:rPr>
          <w:sz w:val="24"/>
        </w:rPr>
        <w:t>произведении</w:t>
      </w:r>
      <w:r>
        <w:rPr>
          <w:spacing w:val="-3"/>
          <w:sz w:val="24"/>
        </w:rPr>
        <w:t xml:space="preserve"> </w:t>
      </w:r>
      <w:r>
        <w:rPr>
          <w:sz w:val="24"/>
        </w:rPr>
        <w:t>являются</w:t>
      </w:r>
      <w:r>
        <w:rPr>
          <w:spacing w:val="-3"/>
          <w:sz w:val="24"/>
        </w:rPr>
        <w:t xml:space="preserve"> </w:t>
      </w:r>
      <w:r>
        <w:rPr>
          <w:spacing w:val="-2"/>
          <w:sz w:val="24"/>
        </w:rPr>
        <w:t>центральными;</w:t>
      </w:r>
    </w:p>
    <w:p w:rsidR="006C1371" w:rsidRDefault="00114C20" w:rsidP="00030E22">
      <w:pPr>
        <w:pStyle w:val="a6"/>
        <w:numPr>
          <w:ilvl w:val="0"/>
          <w:numId w:val="440"/>
        </w:numPr>
        <w:tabs>
          <w:tab w:val="left" w:pos="1206"/>
        </w:tabs>
        <w:spacing w:line="293" w:lineRule="exact"/>
        <w:ind w:left="1206" w:hanging="285"/>
        <w:jc w:val="left"/>
        <w:rPr>
          <w:sz w:val="24"/>
        </w:rPr>
      </w:pPr>
      <w:r>
        <w:rPr>
          <w:sz w:val="24"/>
        </w:rPr>
        <w:t>определите,</w:t>
      </w:r>
      <w:r>
        <w:rPr>
          <w:spacing w:val="-3"/>
          <w:sz w:val="24"/>
        </w:rPr>
        <w:t xml:space="preserve"> </w:t>
      </w:r>
      <w:r>
        <w:rPr>
          <w:sz w:val="24"/>
        </w:rPr>
        <w:t>где</w:t>
      </w:r>
      <w:r>
        <w:rPr>
          <w:spacing w:val="-3"/>
          <w:sz w:val="24"/>
        </w:rPr>
        <w:t xml:space="preserve"> </w:t>
      </w:r>
      <w:r>
        <w:rPr>
          <w:sz w:val="24"/>
        </w:rPr>
        <w:t>и</w:t>
      </w:r>
      <w:r>
        <w:rPr>
          <w:spacing w:val="-3"/>
          <w:sz w:val="24"/>
        </w:rPr>
        <w:t xml:space="preserve"> </w:t>
      </w:r>
      <w:r>
        <w:rPr>
          <w:sz w:val="24"/>
        </w:rPr>
        <w:t>когда</w:t>
      </w:r>
      <w:r>
        <w:rPr>
          <w:spacing w:val="-6"/>
          <w:sz w:val="24"/>
        </w:rPr>
        <w:t xml:space="preserve"> </w:t>
      </w:r>
      <w:r>
        <w:rPr>
          <w:sz w:val="24"/>
        </w:rPr>
        <w:t>происходят</w:t>
      </w:r>
      <w:r>
        <w:rPr>
          <w:spacing w:val="-2"/>
          <w:sz w:val="24"/>
        </w:rPr>
        <w:t xml:space="preserve"> </w:t>
      </w:r>
      <w:r>
        <w:rPr>
          <w:sz w:val="24"/>
        </w:rPr>
        <w:t xml:space="preserve">описываемые </w:t>
      </w:r>
      <w:r>
        <w:rPr>
          <w:spacing w:val="-2"/>
          <w:sz w:val="24"/>
        </w:rPr>
        <w:t>события;</w:t>
      </w:r>
    </w:p>
    <w:p w:rsidR="006C1371" w:rsidRDefault="00114C20" w:rsidP="00030E22">
      <w:pPr>
        <w:pStyle w:val="a6"/>
        <w:numPr>
          <w:ilvl w:val="0"/>
          <w:numId w:val="440"/>
        </w:numPr>
        <w:tabs>
          <w:tab w:val="left" w:pos="1206"/>
        </w:tabs>
        <w:spacing w:line="293" w:lineRule="exact"/>
        <w:ind w:left="1206" w:hanging="285"/>
        <w:jc w:val="left"/>
        <w:rPr>
          <w:sz w:val="24"/>
        </w:rPr>
      </w:pPr>
      <w:r>
        <w:rPr>
          <w:sz w:val="24"/>
        </w:rPr>
        <w:t>опишите,</w:t>
      </w:r>
      <w:r>
        <w:rPr>
          <w:spacing w:val="-5"/>
          <w:sz w:val="24"/>
        </w:rPr>
        <w:t xml:space="preserve"> </w:t>
      </w:r>
      <w:r>
        <w:rPr>
          <w:sz w:val="24"/>
        </w:rPr>
        <w:t>каким</w:t>
      </w:r>
      <w:r>
        <w:rPr>
          <w:spacing w:val="-6"/>
          <w:sz w:val="24"/>
        </w:rPr>
        <w:t xml:space="preserve"> </w:t>
      </w:r>
      <w:r>
        <w:rPr>
          <w:sz w:val="24"/>
        </w:rPr>
        <w:t>вам</w:t>
      </w:r>
      <w:r>
        <w:rPr>
          <w:spacing w:val="-5"/>
          <w:sz w:val="24"/>
        </w:rPr>
        <w:t xml:space="preserve"> </w:t>
      </w:r>
      <w:r>
        <w:rPr>
          <w:sz w:val="24"/>
        </w:rPr>
        <w:t>представляется</w:t>
      </w:r>
      <w:r>
        <w:rPr>
          <w:spacing w:val="-5"/>
          <w:sz w:val="24"/>
        </w:rPr>
        <w:t xml:space="preserve"> </w:t>
      </w:r>
      <w:r>
        <w:rPr>
          <w:sz w:val="24"/>
        </w:rPr>
        <w:t>герой</w:t>
      </w:r>
      <w:r>
        <w:rPr>
          <w:spacing w:val="-4"/>
          <w:sz w:val="24"/>
        </w:rPr>
        <w:t xml:space="preserve"> </w:t>
      </w:r>
      <w:r>
        <w:rPr>
          <w:sz w:val="24"/>
        </w:rPr>
        <w:t>произведения,</w:t>
      </w:r>
      <w:r>
        <w:rPr>
          <w:spacing w:val="-7"/>
          <w:sz w:val="24"/>
        </w:rPr>
        <w:t xml:space="preserve"> </w:t>
      </w:r>
      <w:r>
        <w:rPr>
          <w:sz w:val="24"/>
        </w:rPr>
        <w:t>прокомментируйте</w:t>
      </w:r>
      <w:r>
        <w:rPr>
          <w:spacing w:val="-4"/>
          <w:sz w:val="24"/>
        </w:rPr>
        <w:t xml:space="preserve"> </w:t>
      </w:r>
      <w:r>
        <w:rPr>
          <w:sz w:val="24"/>
        </w:rPr>
        <w:t>слова</w:t>
      </w:r>
      <w:r>
        <w:rPr>
          <w:spacing w:val="-6"/>
          <w:sz w:val="24"/>
        </w:rPr>
        <w:t xml:space="preserve"> </w:t>
      </w:r>
      <w:r>
        <w:rPr>
          <w:spacing w:val="-2"/>
          <w:sz w:val="24"/>
        </w:rPr>
        <w:t>героя;</w:t>
      </w:r>
    </w:p>
    <w:p w:rsidR="006C1371" w:rsidRDefault="00114C20" w:rsidP="00030E22">
      <w:pPr>
        <w:pStyle w:val="a6"/>
        <w:numPr>
          <w:ilvl w:val="0"/>
          <w:numId w:val="440"/>
        </w:numPr>
        <w:tabs>
          <w:tab w:val="left" w:pos="1206"/>
        </w:tabs>
        <w:spacing w:line="293" w:lineRule="exact"/>
        <w:ind w:left="1206" w:hanging="285"/>
        <w:jc w:val="left"/>
        <w:rPr>
          <w:sz w:val="24"/>
        </w:rPr>
      </w:pPr>
      <w:r>
        <w:rPr>
          <w:sz w:val="24"/>
        </w:rPr>
        <w:t>выделите</w:t>
      </w:r>
      <w:r>
        <w:rPr>
          <w:spacing w:val="69"/>
          <w:sz w:val="24"/>
        </w:rPr>
        <w:t xml:space="preserve"> </w:t>
      </w:r>
      <w:r>
        <w:rPr>
          <w:sz w:val="24"/>
        </w:rPr>
        <w:t>в</w:t>
      </w:r>
      <w:r>
        <w:rPr>
          <w:spacing w:val="71"/>
          <w:sz w:val="24"/>
        </w:rPr>
        <w:t xml:space="preserve"> </w:t>
      </w:r>
      <w:r>
        <w:rPr>
          <w:sz w:val="24"/>
        </w:rPr>
        <w:t>тексте</w:t>
      </w:r>
      <w:r>
        <w:rPr>
          <w:spacing w:val="71"/>
          <w:sz w:val="24"/>
        </w:rPr>
        <w:t xml:space="preserve"> </w:t>
      </w:r>
      <w:r>
        <w:rPr>
          <w:sz w:val="24"/>
        </w:rPr>
        <w:t>наиболее</w:t>
      </w:r>
      <w:r>
        <w:rPr>
          <w:spacing w:val="71"/>
          <w:sz w:val="24"/>
        </w:rPr>
        <w:t xml:space="preserve"> </w:t>
      </w:r>
      <w:r>
        <w:rPr>
          <w:sz w:val="24"/>
        </w:rPr>
        <w:t>непонятные</w:t>
      </w:r>
      <w:r>
        <w:rPr>
          <w:spacing w:val="70"/>
          <w:sz w:val="24"/>
        </w:rPr>
        <w:t xml:space="preserve"> </w:t>
      </w:r>
      <w:r>
        <w:rPr>
          <w:sz w:val="24"/>
        </w:rPr>
        <w:t>(загадочные,</w:t>
      </w:r>
      <w:r>
        <w:rPr>
          <w:spacing w:val="76"/>
          <w:sz w:val="24"/>
        </w:rPr>
        <w:t xml:space="preserve"> </w:t>
      </w:r>
      <w:r>
        <w:rPr>
          <w:sz w:val="24"/>
        </w:rPr>
        <w:t>удивительные</w:t>
      </w:r>
      <w:r>
        <w:rPr>
          <w:spacing w:val="71"/>
          <w:sz w:val="24"/>
        </w:rPr>
        <w:t xml:space="preserve"> </w:t>
      </w:r>
      <w:r>
        <w:rPr>
          <w:sz w:val="24"/>
        </w:rPr>
        <w:t>и</w:t>
      </w:r>
      <w:r>
        <w:rPr>
          <w:spacing w:val="6"/>
          <w:sz w:val="24"/>
        </w:rPr>
        <w:t xml:space="preserve"> </w:t>
      </w:r>
      <w:r>
        <w:rPr>
          <w:sz w:val="24"/>
        </w:rPr>
        <w:t>т.</w:t>
      </w:r>
      <w:r>
        <w:rPr>
          <w:spacing w:val="-1"/>
          <w:sz w:val="24"/>
        </w:rPr>
        <w:t xml:space="preserve"> </w:t>
      </w:r>
      <w:r>
        <w:rPr>
          <w:sz w:val="24"/>
        </w:rPr>
        <w:t>п.)</w:t>
      </w:r>
      <w:r>
        <w:rPr>
          <w:spacing w:val="71"/>
          <w:sz w:val="24"/>
        </w:rPr>
        <w:t xml:space="preserve"> </w:t>
      </w:r>
      <w:r>
        <w:rPr>
          <w:sz w:val="24"/>
        </w:rPr>
        <w:t>для</w:t>
      </w:r>
      <w:r>
        <w:rPr>
          <w:spacing w:val="73"/>
          <w:sz w:val="24"/>
        </w:rPr>
        <w:t xml:space="preserve"> </w:t>
      </w:r>
      <w:r>
        <w:rPr>
          <w:spacing w:val="-5"/>
          <w:sz w:val="24"/>
        </w:rPr>
        <w:t>вас</w:t>
      </w:r>
    </w:p>
    <w:p w:rsidR="006C1371" w:rsidRDefault="006C1371">
      <w:pPr>
        <w:spacing w:line="293" w:lineRule="exact"/>
        <w:rPr>
          <w:sz w:val="24"/>
        </w:rPr>
        <w:sectPr w:rsidR="006C1371">
          <w:pgSz w:w="11910" w:h="16840"/>
          <w:pgMar w:top="1040" w:right="120" w:bottom="1100" w:left="920" w:header="0" w:footer="856" w:gutter="0"/>
          <w:cols w:space="720"/>
        </w:sectPr>
      </w:pPr>
    </w:p>
    <w:p w:rsidR="006C1371" w:rsidRDefault="00114C20">
      <w:pPr>
        <w:pStyle w:val="a3"/>
        <w:spacing w:line="273" w:lineRule="exact"/>
        <w:ind w:left="213"/>
        <w:jc w:val="left"/>
      </w:pPr>
      <w:r>
        <w:rPr>
          <w:spacing w:val="-4"/>
        </w:rPr>
        <w:lastRenderedPageBreak/>
        <w:t>места;</w:t>
      </w:r>
    </w:p>
    <w:p w:rsidR="006C1371" w:rsidRDefault="006C1371">
      <w:pPr>
        <w:pStyle w:val="a3"/>
        <w:ind w:left="0"/>
        <w:jc w:val="left"/>
      </w:pPr>
    </w:p>
    <w:p w:rsidR="006C1371" w:rsidRDefault="006C1371">
      <w:pPr>
        <w:pStyle w:val="a3"/>
        <w:spacing w:before="36"/>
        <w:ind w:left="0"/>
        <w:jc w:val="left"/>
      </w:pPr>
    </w:p>
    <w:p w:rsidR="006C1371" w:rsidRDefault="00114C20">
      <w:pPr>
        <w:pStyle w:val="a3"/>
        <w:ind w:left="213"/>
        <w:jc w:val="left"/>
      </w:pPr>
      <w:r>
        <w:t xml:space="preserve">т. </w:t>
      </w:r>
      <w:r>
        <w:rPr>
          <w:spacing w:val="-5"/>
        </w:rPr>
        <w:t>п.</w:t>
      </w:r>
    </w:p>
    <w:p w:rsidR="006C1371" w:rsidRDefault="00114C20" w:rsidP="00030E22">
      <w:pPr>
        <w:pStyle w:val="a6"/>
        <w:numPr>
          <w:ilvl w:val="0"/>
          <w:numId w:val="439"/>
        </w:numPr>
        <w:tabs>
          <w:tab w:val="left" w:pos="312"/>
        </w:tabs>
        <w:spacing w:before="274" w:line="293" w:lineRule="exact"/>
        <w:ind w:hanging="285"/>
        <w:jc w:val="left"/>
        <w:rPr>
          <w:sz w:val="24"/>
        </w:rPr>
      </w:pPr>
      <w:r>
        <w:br w:type="column"/>
      </w:r>
      <w:r>
        <w:rPr>
          <w:sz w:val="24"/>
        </w:rPr>
        <w:lastRenderedPageBreak/>
        <w:t>ответьте</w:t>
      </w:r>
      <w:r>
        <w:rPr>
          <w:spacing w:val="-7"/>
          <w:sz w:val="24"/>
        </w:rPr>
        <w:t xml:space="preserve"> </w:t>
      </w:r>
      <w:r>
        <w:rPr>
          <w:sz w:val="24"/>
        </w:rPr>
        <w:t>на</w:t>
      </w:r>
      <w:r>
        <w:rPr>
          <w:spacing w:val="-5"/>
          <w:sz w:val="24"/>
        </w:rPr>
        <w:t xml:space="preserve"> </w:t>
      </w:r>
      <w:r>
        <w:rPr>
          <w:sz w:val="24"/>
        </w:rPr>
        <w:t>поставленный</w:t>
      </w:r>
      <w:r>
        <w:rPr>
          <w:spacing w:val="-2"/>
          <w:sz w:val="24"/>
        </w:rPr>
        <w:t xml:space="preserve"> </w:t>
      </w:r>
      <w:r>
        <w:rPr>
          <w:sz w:val="24"/>
        </w:rPr>
        <w:t>учителем/автором учебника</w:t>
      </w:r>
      <w:r>
        <w:rPr>
          <w:spacing w:val="-5"/>
          <w:sz w:val="24"/>
        </w:rPr>
        <w:t xml:space="preserve"> </w:t>
      </w:r>
      <w:r>
        <w:rPr>
          <w:spacing w:val="-2"/>
          <w:sz w:val="24"/>
        </w:rPr>
        <w:t>вопрос;</w:t>
      </w:r>
    </w:p>
    <w:p w:rsidR="006C1371" w:rsidRDefault="00114C20" w:rsidP="00030E22">
      <w:pPr>
        <w:pStyle w:val="a6"/>
        <w:numPr>
          <w:ilvl w:val="0"/>
          <w:numId w:val="439"/>
        </w:numPr>
        <w:tabs>
          <w:tab w:val="left" w:pos="312"/>
        </w:tabs>
        <w:spacing w:line="293" w:lineRule="exact"/>
        <w:ind w:hanging="285"/>
        <w:jc w:val="left"/>
        <w:rPr>
          <w:sz w:val="24"/>
        </w:rPr>
      </w:pPr>
      <w:r>
        <w:rPr>
          <w:sz w:val="24"/>
        </w:rPr>
        <w:t>определите,</w:t>
      </w:r>
      <w:r>
        <w:rPr>
          <w:spacing w:val="17"/>
          <w:sz w:val="24"/>
        </w:rPr>
        <w:t xml:space="preserve"> </w:t>
      </w:r>
      <w:r>
        <w:rPr>
          <w:sz w:val="24"/>
        </w:rPr>
        <w:t>выделите,</w:t>
      </w:r>
      <w:r>
        <w:rPr>
          <w:spacing w:val="19"/>
          <w:sz w:val="24"/>
        </w:rPr>
        <w:t xml:space="preserve"> </w:t>
      </w:r>
      <w:r>
        <w:rPr>
          <w:sz w:val="24"/>
        </w:rPr>
        <w:t>найдите,</w:t>
      </w:r>
      <w:r>
        <w:rPr>
          <w:spacing w:val="18"/>
          <w:sz w:val="24"/>
        </w:rPr>
        <w:t xml:space="preserve"> </w:t>
      </w:r>
      <w:r>
        <w:rPr>
          <w:sz w:val="24"/>
        </w:rPr>
        <w:t>перечислите</w:t>
      </w:r>
      <w:r>
        <w:rPr>
          <w:spacing w:val="20"/>
          <w:sz w:val="24"/>
        </w:rPr>
        <w:t xml:space="preserve"> </w:t>
      </w:r>
      <w:r>
        <w:rPr>
          <w:sz w:val="24"/>
        </w:rPr>
        <w:t>признаки,</w:t>
      </w:r>
      <w:r>
        <w:rPr>
          <w:spacing w:val="17"/>
          <w:sz w:val="24"/>
        </w:rPr>
        <w:t xml:space="preserve"> </w:t>
      </w:r>
      <w:r>
        <w:rPr>
          <w:sz w:val="24"/>
        </w:rPr>
        <w:t>черты,</w:t>
      </w:r>
      <w:r>
        <w:rPr>
          <w:spacing w:val="21"/>
          <w:sz w:val="24"/>
        </w:rPr>
        <w:t xml:space="preserve"> </w:t>
      </w:r>
      <w:r>
        <w:rPr>
          <w:sz w:val="24"/>
        </w:rPr>
        <w:t>повторяющиеся</w:t>
      </w:r>
      <w:r>
        <w:rPr>
          <w:spacing w:val="19"/>
          <w:sz w:val="24"/>
        </w:rPr>
        <w:t xml:space="preserve"> </w:t>
      </w:r>
      <w:r>
        <w:rPr>
          <w:sz w:val="24"/>
        </w:rPr>
        <w:t>детали</w:t>
      </w:r>
      <w:r>
        <w:rPr>
          <w:spacing w:val="19"/>
          <w:sz w:val="24"/>
        </w:rPr>
        <w:t xml:space="preserve"> </w:t>
      </w:r>
      <w:r>
        <w:rPr>
          <w:spacing w:val="-10"/>
          <w:sz w:val="24"/>
        </w:rPr>
        <w:t>и</w:t>
      </w:r>
    </w:p>
    <w:p w:rsidR="006C1371" w:rsidRDefault="00114C20">
      <w:pPr>
        <w:pStyle w:val="a3"/>
        <w:tabs>
          <w:tab w:val="left" w:pos="442"/>
          <w:tab w:val="left" w:pos="1513"/>
          <w:tab w:val="left" w:pos="3727"/>
          <w:tab w:val="left" w:pos="5351"/>
          <w:tab w:val="left" w:pos="6572"/>
          <w:tab w:val="left" w:pos="8498"/>
          <w:tab w:val="left" w:pos="9174"/>
        </w:tabs>
        <w:spacing w:before="276"/>
        <w:ind w:left="27"/>
        <w:jc w:val="left"/>
      </w:pPr>
      <w:r>
        <w:rPr>
          <w:spacing w:val="-5"/>
        </w:rPr>
        <w:t>II</w:t>
      </w:r>
      <w:r>
        <w:tab/>
      </w:r>
      <w:r>
        <w:rPr>
          <w:spacing w:val="-2"/>
        </w:rPr>
        <w:t>уровень</w:t>
      </w:r>
      <w:r>
        <w:tab/>
      </w:r>
      <w:r>
        <w:rPr>
          <w:spacing w:val="-2"/>
        </w:rPr>
        <w:t>сформированности</w:t>
      </w:r>
      <w:r>
        <w:tab/>
      </w:r>
      <w:r>
        <w:rPr>
          <w:spacing w:val="-2"/>
        </w:rPr>
        <w:t>читательской</w:t>
      </w:r>
      <w:r>
        <w:tab/>
      </w:r>
      <w:r>
        <w:rPr>
          <w:spacing w:val="-2"/>
        </w:rPr>
        <w:t>культуры</w:t>
      </w:r>
      <w:r>
        <w:tab/>
      </w:r>
      <w:r>
        <w:rPr>
          <w:spacing w:val="-2"/>
        </w:rPr>
        <w:t>характеризуется</w:t>
      </w:r>
      <w:r>
        <w:tab/>
      </w:r>
      <w:r>
        <w:rPr>
          <w:spacing w:val="-4"/>
        </w:rPr>
        <w:t>тем,</w:t>
      </w:r>
      <w:r>
        <w:tab/>
      </w:r>
      <w:r>
        <w:rPr>
          <w:spacing w:val="-5"/>
        </w:rPr>
        <w:t>что</w:t>
      </w:r>
    </w:p>
    <w:p w:rsidR="006C1371" w:rsidRDefault="006C1371">
      <w:pPr>
        <w:sectPr w:rsidR="006C1371">
          <w:type w:val="continuous"/>
          <w:pgSz w:w="11910" w:h="16840"/>
          <w:pgMar w:top="1100" w:right="120" w:bottom="1040" w:left="920" w:header="0" w:footer="856" w:gutter="0"/>
          <w:cols w:num="2" w:space="720" w:equalWidth="0">
            <w:col w:w="854" w:space="40"/>
            <w:col w:w="9976"/>
          </w:cols>
        </w:sectPr>
      </w:pPr>
    </w:p>
    <w:p w:rsidR="006C1371" w:rsidRDefault="00114C20">
      <w:pPr>
        <w:pStyle w:val="a3"/>
        <w:ind w:left="213" w:right="452"/>
      </w:pPr>
      <w:r>
        <w:lastRenderedPageBreak/>
        <w:t>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6C1371" w:rsidRDefault="00114C20">
      <w:pPr>
        <w:ind w:left="213" w:right="444" w:firstLine="708"/>
        <w:jc w:val="both"/>
        <w:rPr>
          <w:i/>
          <w:sz w:val="24"/>
        </w:rPr>
      </w:pPr>
      <w:r>
        <w:rPr>
          <w:sz w:val="24"/>
        </w:rPr>
        <w:t xml:space="preserve">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w:t>
      </w:r>
      <w:r>
        <w:rPr>
          <w:i/>
          <w:sz w:val="24"/>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6C1371" w:rsidRDefault="00114C20">
      <w:pPr>
        <w:pStyle w:val="a3"/>
        <w:ind w:left="213" w:right="445" w:firstLine="852"/>
      </w:pPr>
      <w:r>
        <w:t>К основным видам деятельности, позволяющим диагностировать возможности читателей, достигших</w:t>
      </w:r>
      <w:r>
        <w:rPr>
          <w:spacing w:val="40"/>
        </w:rPr>
        <w:t xml:space="preserve"> </w:t>
      </w:r>
      <w:r>
        <w:t xml:space="preserve">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Pr>
          <w:i/>
        </w:rPr>
        <w:t xml:space="preserve">пофразового </w:t>
      </w:r>
      <w:r>
        <w:t xml:space="preserve">(при анализе стихотворений и небольших прозаических произведений – рассказов, новелл) или </w:t>
      </w:r>
      <w:r>
        <w:rPr>
          <w:i/>
        </w:rPr>
        <w:t>поэпизодного</w:t>
      </w:r>
      <w:r>
        <w:t xml:space="preserve">; проведение целостного и межтекстового </w:t>
      </w:r>
      <w:r>
        <w:rPr>
          <w:spacing w:val="-2"/>
        </w:rPr>
        <w:t>анализа).</w:t>
      </w:r>
    </w:p>
    <w:p w:rsidR="006C1371" w:rsidRDefault="00114C20">
      <w:pPr>
        <w:pStyle w:val="a3"/>
        <w:spacing w:line="274" w:lineRule="exact"/>
        <w:ind w:left="1065"/>
      </w:pPr>
      <w:r>
        <w:t>Условно</w:t>
      </w:r>
      <w:r>
        <w:rPr>
          <w:spacing w:val="-6"/>
        </w:rPr>
        <w:t xml:space="preserve"> </w:t>
      </w:r>
      <w:r>
        <w:t>им</w:t>
      </w:r>
      <w:r>
        <w:rPr>
          <w:spacing w:val="-5"/>
        </w:rPr>
        <w:t xml:space="preserve"> </w:t>
      </w:r>
      <w:r>
        <w:t>соответствуют</w:t>
      </w:r>
      <w:r>
        <w:rPr>
          <w:spacing w:val="-2"/>
        </w:rPr>
        <w:t xml:space="preserve"> </w:t>
      </w:r>
      <w:r>
        <w:t>следующие</w:t>
      </w:r>
      <w:r>
        <w:rPr>
          <w:spacing w:val="-5"/>
        </w:rPr>
        <w:t xml:space="preserve"> </w:t>
      </w:r>
      <w:r>
        <w:t>типы</w:t>
      </w:r>
      <w:r>
        <w:rPr>
          <w:spacing w:val="-4"/>
        </w:rPr>
        <w:t xml:space="preserve"> </w:t>
      </w:r>
      <w:r>
        <w:t>диагностических</w:t>
      </w:r>
      <w:r>
        <w:rPr>
          <w:spacing w:val="-1"/>
        </w:rPr>
        <w:t xml:space="preserve"> </w:t>
      </w:r>
      <w:r>
        <w:rPr>
          <w:spacing w:val="-2"/>
        </w:rPr>
        <w:t>заданий:</w:t>
      </w:r>
    </w:p>
    <w:p w:rsidR="006C1371" w:rsidRDefault="00114C20">
      <w:pPr>
        <w:pStyle w:val="a6"/>
        <w:numPr>
          <w:ilvl w:val="0"/>
          <w:numId w:val="1"/>
        </w:numPr>
        <w:tabs>
          <w:tab w:val="left" w:pos="1629"/>
        </w:tabs>
        <w:spacing w:before="2"/>
        <w:ind w:right="449" w:firstLine="708"/>
        <w:jc w:val="left"/>
        <w:rPr>
          <w:sz w:val="24"/>
        </w:rPr>
      </w:pPr>
      <w:r>
        <w:rPr>
          <w:sz w:val="24"/>
        </w:rPr>
        <w:t>выделите,</w:t>
      </w:r>
      <w:r>
        <w:rPr>
          <w:spacing w:val="80"/>
          <w:sz w:val="24"/>
        </w:rPr>
        <w:t xml:space="preserve"> </w:t>
      </w:r>
      <w:r>
        <w:rPr>
          <w:sz w:val="24"/>
        </w:rPr>
        <w:t>определите,</w:t>
      </w:r>
      <w:r>
        <w:rPr>
          <w:spacing w:val="80"/>
          <w:sz w:val="24"/>
        </w:rPr>
        <w:t xml:space="preserve"> </w:t>
      </w:r>
      <w:r>
        <w:rPr>
          <w:sz w:val="24"/>
        </w:rPr>
        <w:t>найдите,</w:t>
      </w:r>
      <w:r>
        <w:rPr>
          <w:spacing w:val="80"/>
          <w:sz w:val="24"/>
        </w:rPr>
        <w:t xml:space="preserve"> </w:t>
      </w:r>
      <w:r>
        <w:rPr>
          <w:sz w:val="24"/>
        </w:rPr>
        <w:t>перечислите</w:t>
      </w:r>
      <w:r>
        <w:rPr>
          <w:spacing w:val="80"/>
          <w:sz w:val="24"/>
        </w:rPr>
        <w:t xml:space="preserve"> </w:t>
      </w:r>
      <w:r>
        <w:rPr>
          <w:sz w:val="24"/>
        </w:rPr>
        <w:t>признаки,</w:t>
      </w:r>
      <w:r>
        <w:rPr>
          <w:spacing w:val="80"/>
          <w:sz w:val="24"/>
        </w:rPr>
        <w:t xml:space="preserve"> </w:t>
      </w:r>
      <w:r>
        <w:rPr>
          <w:sz w:val="24"/>
        </w:rPr>
        <w:t>черты,</w:t>
      </w:r>
      <w:r>
        <w:rPr>
          <w:spacing w:val="80"/>
          <w:sz w:val="24"/>
        </w:rPr>
        <w:t xml:space="preserve"> </w:t>
      </w:r>
      <w:r>
        <w:rPr>
          <w:sz w:val="24"/>
        </w:rPr>
        <w:t>повторяющиеся детали и т. п.;</w:t>
      </w:r>
    </w:p>
    <w:p w:rsidR="006C1371" w:rsidRDefault="00114C20">
      <w:pPr>
        <w:pStyle w:val="a6"/>
        <w:numPr>
          <w:ilvl w:val="0"/>
          <w:numId w:val="1"/>
        </w:numPr>
        <w:tabs>
          <w:tab w:val="left" w:pos="1629"/>
        </w:tabs>
        <w:spacing w:before="4" w:line="237" w:lineRule="auto"/>
        <w:ind w:right="449" w:firstLine="708"/>
        <w:jc w:val="left"/>
        <w:rPr>
          <w:sz w:val="24"/>
        </w:rPr>
      </w:pPr>
      <w:r>
        <w:rPr>
          <w:sz w:val="24"/>
        </w:rPr>
        <w:t>покажите,</w:t>
      </w:r>
      <w:r>
        <w:rPr>
          <w:spacing w:val="80"/>
          <w:sz w:val="24"/>
        </w:rPr>
        <w:t xml:space="preserve"> </w:t>
      </w:r>
      <w:r>
        <w:rPr>
          <w:sz w:val="24"/>
        </w:rPr>
        <w:t>какие</w:t>
      </w:r>
      <w:r>
        <w:rPr>
          <w:spacing w:val="80"/>
          <w:sz w:val="24"/>
        </w:rPr>
        <w:t xml:space="preserve"> </w:t>
      </w:r>
      <w:r>
        <w:rPr>
          <w:sz w:val="24"/>
        </w:rPr>
        <w:t>особенности</w:t>
      </w:r>
      <w:r>
        <w:rPr>
          <w:spacing w:val="80"/>
          <w:sz w:val="24"/>
        </w:rPr>
        <w:t xml:space="preserve"> </w:t>
      </w:r>
      <w:r>
        <w:rPr>
          <w:sz w:val="24"/>
        </w:rPr>
        <w:t>художественного</w:t>
      </w:r>
      <w:r>
        <w:rPr>
          <w:spacing w:val="80"/>
          <w:sz w:val="24"/>
        </w:rPr>
        <w:t xml:space="preserve"> </w:t>
      </w:r>
      <w:r>
        <w:rPr>
          <w:sz w:val="24"/>
        </w:rPr>
        <w:t>текста</w:t>
      </w:r>
      <w:r>
        <w:rPr>
          <w:spacing w:val="80"/>
          <w:sz w:val="24"/>
        </w:rPr>
        <w:t xml:space="preserve"> </w:t>
      </w:r>
      <w:r>
        <w:rPr>
          <w:sz w:val="24"/>
        </w:rPr>
        <w:t>проявляют</w:t>
      </w:r>
      <w:r>
        <w:rPr>
          <w:spacing w:val="80"/>
          <w:sz w:val="24"/>
        </w:rPr>
        <w:t xml:space="preserve"> </w:t>
      </w:r>
      <w:r>
        <w:rPr>
          <w:sz w:val="24"/>
        </w:rPr>
        <w:t>позицию</w:t>
      </w:r>
      <w:r>
        <w:rPr>
          <w:spacing w:val="80"/>
          <w:sz w:val="24"/>
        </w:rPr>
        <w:t xml:space="preserve"> </w:t>
      </w:r>
      <w:r>
        <w:rPr>
          <w:sz w:val="24"/>
        </w:rPr>
        <w:t xml:space="preserve">его </w:t>
      </w:r>
      <w:r>
        <w:rPr>
          <w:spacing w:val="-2"/>
          <w:sz w:val="24"/>
        </w:rPr>
        <w:t>автора;</w:t>
      </w:r>
    </w:p>
    <w:p w:rsidR="006C1371" w:rsidRDefault="00114C20">
      <w:pPr>
        <w:pStyle w:val="a6"/>
        <w:numPr>
          <w:ilvl w:val="0"/>
          <w:numId w:val="1"/>
        </w:numPr>
        <w:tabs>
          <w:tab w:val="left" w:pos="1629"/>
        </w:tabs>
        <w:spacing w:before="5" w:line="237" w:lineRule="auto"/>
        <w:ind w:right="450" w:firstLine="708"/>
        <w:jc w:val="left"/>
        <w:rPr>
          <w:sz w:val="24"/>
        </w:rPr>
      </w:pPr>
      <w:r>
        <w:rPr>
          <w:sz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6C1371" w:rsidRDefault="00114C20">
      <w:pPr>
        <w:pStyle w:val="a6"/>
        <w:numPr>
          <w:ilvl w:val="0"/>
          <w:numId w:val="1"/>
        </w:numPr>
        <w:tabs>
          <w:tab w:val="left" w:pos="1629"/>
        </w:tabs>
        <w:spacing w:before="2"/>
        <w:ind w:left="1629"/>
        <w:jc w:val="left"/>
        <w:rPr>
          <w:sz w:val="24"/>
        </w:rPr>
      </w:pPr>
      <w:r>
        <w:rPr>
          <w:sz w:val="24"/>
        </w:rPr>
        <w:t>проанализируйте</w:t>
      </w:r>
      <w:r>
        <w:rPr>
          <w:spacing w:val="42"/>
          <w:sz w:val="24"/>
        </w:rPr>
        <w:t xml:space="preserve"> </w:t>
      </w:r>
      <w:r>
        <w:rPr>
          <w:sz w:val="24"/>
        </w:rPr>
        <w:t>фрагменты,</w:t>
      </w:r>
      <w:r>
        <w:rPr>
          <w:spacing w:val="42"/>
          <w:sz w:val="24"/>
        </w:rPr>
        <w:t xml:space="preserve"> </w:t>
      </w:r>
      <w:r>
        <w:rPr>
          <w:sz w:val="24"/>
        </w:rPr>
        <w:t>эпизоды</w:t>
      </w:r>
      <w:r>
        <w:rPr>
          <w:spacing w:val="43"/>
          <w:sz w:val="24"/>
        </w:rPr>
        <w:t xml:space="preserve"> </w:t>
      </w:r>
      <w:r>
        <w:rPr>
          <w:sz w:val="24"/>
        </w:rPr>
        <w:t>текста</w:t>
      </w:r>
      <w:r>
        <w:rPr>
          <w:spacing w:val="41"/>
          <w:sz w:val="24"/>
        </w:rPr>
        <w:t xml:space="preserve"> </w:t>
      </w:r>
      <w:r>
        <w:rPr>
          <w:sz w:val="24"/>
        </w:rPr>
        <w:t>(по</w:t>
      </w:r>
      <w:r>
        <w:rPr>
          <w:spacing w:val="42"/>
          <w:sz w:val="24"/>
        </w:rPr>
        <w:t xml:space="preserve"> </w:t>
      </w:r>
      <w:r>
        <w:rPr>
          <w:sz w:val="24"/>
        </w:rPr>
        <w:t>предложенному</w:t>
      </w:r>
      <w:r>
        <w:rPr>
          <w:spacing w:val="36"/>
          <w:sz w:val="24"/>
        </w:rPr>
        <w:t xml:space="preserve"> </w:t>
      </w:r>
      <w:r>
        <w:rPr>
          <w:sz w:val="24"/>
        </w:rPr>
        <w:t>алгоритму</w:t>
      </w:r>
      <w:r>
        <w:rPr>
          <w:spacing w:val="35"/>
          <w:sz w:val="24"/>
        </w:rPr>
        <w:t xml:space="preserve"> </w:t>
      </w:r>
      <w:r>
        <w:rPr>
          <w:sz w:val="24"/>
        </w:rPr>
        <w:t>и</w:t>
      </w:r>
      <w:r>
        <w:rPr>
          <w:spacing w:val="44"/>
          <w:sz w:val="24"/>
        </w:rPr>
        <w:t xml:space="preserve"> </w:t>
      </w:r>
      <w:r>
        <w:rPr>
          <w:spacing w:val="-5"/>
          <w:sz w:val="24"/>
        </w:rPr>
        <w:t>без</w:t>
      </w:r>
    </w:p>
    <w:p w:rsidR="006C1371" w:rsidRDefault="006C1371">
      <w:pPr>
        <w:rPr>
          <w:sz w:val="24"/>
        </w:rPr>
        <w:sectPr w:rsidR="006C1371">
          <w:type w:val="continuous"/>
          <w:pgSz w:w="11910" w:h="16840"/>
          <w:pgMar w:top="1100" w:right="120" w:bottom="1040" w:left="920" w:header="0" w:footer="856" w:gutter="0"/>
          <w:cols w:space="720"/>
        </w:sectPr>
      </w:pPr>
    </w:p>
    <w:p w:rsidR="006C1371" w:rsidRDefault="00114C20">
      <w:pPr>
        <w:pStyle w:val="a3"/>
        <w:spacing w:line="273" w:lineRule="exact"/>
        <w:ind w:left="213"/>
        <w:jc w:val="left"/>
      </w:pPr>
      <w:r>
        <w:rPr>
          <w:spacing w:val="-2"/>
        </w:rPr>
        <w:lastRenderedPageBreak/>
        <w:t>него);</w:t>
      </w:r>
    </w:p>
    <w:p w:rsidR="006C1371" w:rsidRDefault="00114C20" w:rsidP="00030E22">
      <w:pPr>
        <w:pStyle w:val="a6"/>
        <w:numPr>
          <w:ilvl w:val="0"/>
          <w:numId w:val="439"/>
        </w:numPr>
        <w:tabs>
          <w:tab w:val="left" w:pos="776"/>
        </w:tabs>
        <w:spacing w:before="275"/>
        <w:ind w:left="776" w:hanging="708"/>
        <w:jc w:val="left"/>
        <w:rPr>
          <w:sz w:val="24"/>
        </w:rPr>
      </w:pPr>
      <w:r>
        <w:br w:type="column"/>
      </w:r>
      <w:r>
        <w:rPr>
          <w:sz w:val="24"/>
        </w:rPr>
        <w:lastRenderedPageBreak/>
        <w:t>сопоставьте,</w:t>
      </w:r>
      <w:r>
        <w:rPr>
          <w:spacing w:val="-3"/>
          <w:sz w:val="24"/>
        </w:rPr>
        <w:t xml:space="preserve"> </w:t>
      </w:r>
      <w:r>
        <w:rPr>
          <w:sz w:val="24"/>
        </w:rPr>
        <w:t>сравните,</w:t>
      </w:r>
      <w:r>
        <w:rPr>
          <w:spacing w:val="-1"/>
          <w:sz w:val="24"/>
        </w:rPr>
        <w:t xml:space="preserve"> </w:t>
      </w:r>
      <w:r>
        <w:rPr>
          <w:sz w:val="24"/>
        </w:rPr>
        <w:t>найдите</w:t>
      </w:r>
      <w:r>
        <w:rPr>
          <w:spacing w:val="-1"/>
          <w:sz w:val="24"/>
        </w:rPr>
        <w:t xml:space="preserve"> </w:t>
      </w:r>
      <w:r>
        <w:rPr>
          <w:sz w:val="24"/>
        </w:rPr>
        <w:t>сходства</w:t>
      </w:r>
      <w:r>
        <w:rPr>
          <w:spacing w:val="-1"/>
          <w:sz w:val="24"/>
        </w:rPr>
        <w:t xml:space="preserve"> </w:t>
      </w:r>
      <w:r>
        <w:rPr>
          <w:sz w:val="24"/>
        </w:rPr>
        <w:t>и</w:t>
      </w:r>
      <w:r>
        <w:rPr>
          <w:spacing w:val="1"/>
          <w:sz w:val="24"/>
        </w:rPr>
        <w:t xml:space="preserve"> </w:t>
      </w:r>
      <w:r>
        <w:rPr>
          <w:sz w:val="24"/>
        </w:rPr>
        <w:t>различия (как в</w:t>
      </w:r>
      <w:r>
        <w:rPr>
          <w:spacing w:val="-3"/>
          <w:sz w:val="24"/>
        </w:rPr>
        <w:t xml:space="preserve"> </w:t>
      </w:r>
      <w:r>
        <w:rPr>
          <w:sz w:val="24"/>
        </w:rPr>
        <w:t>одном</w:t>
      </w:r>
      <w:r>
        <w:rPr>
          <w:spacing w:val="-1"/>
          <w:sz w:val="24"/>
        </w:rPr>
        <w:t xml:space="preserve"> </w:t>
      </w:r>
      <w:r>
        <w:rPr>
          <w:sz w:val="24"/>
        </w:rPr>
        <w:t>тексте,</w:t>
      </w:r>
      <w:r>
        <w:rPr>
          <w:spacing w:val="-1"/>
          <w:sz w:val="24"/>
        </w:rPr>
        <w:t xml:space="preserve"> </w:t>
      </w:r>
      <w:r>
        <w:rPr>
          <w:sz w:val="24"/>
        </w:rPr>
        <w:t>так и</w:t>
      </w:r>
      <w:r>
        <w:rPr>
          <w:spacing w:val="2"/>
          <w:sz w:val="24"/>
        </w:rPr>
        <w:t xml:space="preserve"> </w:t>
      </w:r>
      <w:r>
        <w:rPr>
          <w:spacing w:val="-2"/>
          <w:sz w:val="24"/>
        </w:rPr>
        <w:t>между</w:t>
      </w:r>
    </w:p>
    <w:p w:rsidR="006C1371" w:rsidRDefault="006C1371">
      <w:pPr>
        <w:rPr>
          <w:sz w:val="24"/>
        </w:rPr>
        <w:sectPr w:rsidR="006C1371">
          <w:type w:val="continuous"/>
          <w:pgSz w:w="11910" w:h="16840"/>
          <w:pgMar w:top="1100" w:right="120" w:bottom="1040" w:left="920" w:header="0" w:footer="856" w:gutter="0"/>
          <w:cols w:num="2" w:space="720" w:equalWidth="0">
            <w:col w:w="813" w:space="40"/>
            <w:col w:w="10017"/>
          </w:cols>
        </w:sectPr>
      </w:pPr>
    </w:p>
    <w:p w:rsidR="006C1371" w:rsidRDefault="00114C20">
      <w:pPr>
        <w:pStyle w:val="a3"/>
        <w:spacing w:line="273" w:lineRule="exact"/>
        <w:ind w:left="213"/>
      </w:pPr>
      <w:r>
        <w:lastRenderedPageBreak/>
        <w:t>разными</w:t>
      </w:r>
      <w:r>
        <w:rPr>
          <w:spacing w:val="-3"/>
        </w:rPr>
        <w:t xml:space="preserve"> </w:t>
      </w:r>
      <w:r>
        <w:rPr>
          <w:spacing w:val="-2"/>
        </w:rPr>
        <w:t>произведениями);</w:t>
      </w:r>
    </w:p>
    <w:p w:rsidR="006C1371" w:rsidRDefault="00114C20" w:rsidP="00030E22">
      <w:pPr>
        <w:pStyle w:val="a6"/>
        <w:numPr>
          <w:ilvl w:val="1"/>
          <w:numId w:val="439"/>
        </w:numPr>
        <w:tabs>
          <w:tab w:val="left" w:pos="1628"/>
        </w:tabs>
        <w:spacing w:before="2" w:line="293" w:lineRule="exact"/>
        <w:ind w:left="1628" w:hanging="707"/>
        <w:rPr>
          <w:sz w:val="24"/>
        </w:rPr>
      </w:pPr>
      <w:r>
        <w:rPr>
          <w:sz w:val="24"/>
        </w:rPr>
        <w:t>определите</w:t>
      </w:r>
      <w:r>
        <w:rPr>
          <w:spacing w:val="-7"/>
          <w:sz w:val="24"/>
        </w:rPr>
        <w:t xml:space="preserve"> </w:t>
      </w:r>
      <w:r>
        <w:rPr>
          <w:sz w:val="24"/>
        </w:rPr>
        <w:t>жанр</w:t>
      </w:r>
      <w:r>
        <w:rPr>
          <w:spacing w:val="-5"/>
          <w:sz w:val="24"/>
        </w:rPr>
        <w:t xml:space="preserve"> </w:t>
      </w:r>
      <w:r>
        <w:rPr>
          <w:sz w:val="24"/>
        </w:rPr>
        <w:t>произведения,</w:t>
      </w:r>
      <w:r>
        <w:rPr>
          <w:spacing w:val="-4"/>
          <w:sz w:val="24"/>
        </w:rPr>
        <w:t xml:space="preserve"> </w:t>
      </w:r>
      <w:r>
        <w:rPr>
          <w:sz w:val="24"/>
        </w:rPr>
        <w:t>охарактеризуйте</w:t>
      </w:r>
      <w:r>
        <w:rPr>
          <w:spacing w:val="-5"/>
          <w:sz w:val="24"/>
        </w:rPr>
        <w:t xml:space="preserve"> </w:t>
      </w:r>
      <w:r>
        <w:rPr>
          <w:sz w:val="24"/>
        </w:rPr>
        <w:t>его</w:t>
      </w:r>
      <w:r>
        <w:rPr>
          <w:spacing w:val="-4"/>
          <w:sz w:val="24"/>
        </w:rPr>
        <w:t xml:space="preserve"> </w:t>
      </w:r>
      <w:r>
        <w:rPr>
          <w:spacing w:val="-2"/>
          <w:sz w:val="24"/>
        </w:rPr>
        <w:t>особенности;</w:t>
      </w:r>
    </w:p>
    <w:p w:rsidR="006C1371" w:rsidRDefault="00114C20" w:rsidP="00030E22">
      <w:pPr>
        <w:pStyle w:val="a6"/>
        <w:numPr>
          <w:ilvl w:val="1"/>
          <w:numId w:val="439"/>
        </w:numPr>
        <w:tabs>
          <w:tab w:val="left" w:pos="1628"/>
        </w:tabs>
        <w:ind w:right="448" w:firstLine="0"/>
        <w:rPr>
          <w:sz w:val="24"/>
        </w:rPr>
      </w:pPr>
      <w:r>
        <w:rPr>
          <w:sz w:val="24"/>
        </w:rPr>
        <w:t>дайте свое рабочее определение следующему теоретико-литературному понятию. Понимание</w:t>
      </w:r>
      <w:r>
        <w:rPr>
          <w:spacing w:val="34"/>
          <w:sz w:val="24"/>
        </w:rPr>
        <w:t xml:space="preserve"> </w:t>
      </w:r>
      <w:r>
        <w:rPr>
          <w:sz w:val="24"/>
        </w:rPr>
        <w:t>текста</w:t>
      </w:r>
      <w:r>
        <w:rPr>
          <w:spacing w:val="37"/>
          <w:sz w:val="24"/>
        </w:rPr>
        <w:t xml:space="preserve"> </w:t>
      </w:r>
      <w:r>
        <w:rPr>
          <w:sz w:val="24"/>
        </w:rPr>
        <w:t>на</w:t>
      </w:r>
      <w:r>
        <w:rPr>
          <w:spacing w:val="34"/>
          <w:sz w:val="24"/>
        </w:rPr>
        <w:t xml:space="preserve"> </w:t>
      </w:r>
      <w:r>
        <w:rPr>
          <w:sz w:val="24"/>
        </w:rPr>
        <w:t>этом</w:t>
      </w:r>
      <w:r>
        <w:rPr>
          <w:spacing w:val="40"/>
          <w:sz w:val="24"/>
        </w:rPr>
        <w:t xml:space="preserve"> </w:t>
      </w:r>
      <w:r>
        <w:rPr>
          <w:sz w:val="24"/>
        </w:rPr>
        <w:t>уровне</w:t>
      </w:r>
      <w:r>
        <w:rPr>
          <w:spacing w:val="36"/>
          <w:sz w:val="24"/>
        </w:rPr>
        <w:t xml:space="preserve"> </w:t>
      </w:r>
      <w:r>
        <w:rPr>
          <w:sz w:val="24"/>
        </w:rPr>
        <w:t>читательской</w:t>
      </w:r>
      <w:r>
        <w:rPr>
          <w:spacing w:val="38"/>
          <w:sz w:val="24"/>
        </w:rPr>
        <w:t xml:space="preserve"> </w:t>
      </w:r>
      <w:r>
        <w:rPr>
          <w:sz w:val="24"/>
        </w:rPr>
        <w:t>культуры</w:t>
      </w:r>
      <w:r>
        <w:rPr>
          <w:spacing w:val="37"/>
          <w:sz w:val="24"/>
        </w:rPr>
        <w:t xml:space="preserve"> </w:t>
      </w:r>
      <w:r>
        <w:rPr>
          <w:sz w:val="24"/>
        </w:rPr>
        <w:t>осуществляется</w:t>
      </w:r>
      <w:r>
        <w:rPr>
          <w:spacing w:val="38"/>
          <w:sz w:val="24"/>
        </w:rPr>
        <w:t xml:space="preserve"> </w:t>
      </w:r>
      <w:r>
        <w:rPr>
          <w:spacing w:val="-2"/>
          <w:sz w:val="24"/>
        </w:rPr>
        <w:t>поверхностно;</w:t>
      </w:r>
    </w:p>
    <w:p w:rsidR="006C1371" w:rsidRDefault="00114C20">
      <w:pPr>
        <w:pStyle w:val="a3"/>
        <w:ind w:left="213" w:right="450"/>
      </w:pPr>
      <w:r>
        <w:t>ученик знает формулировки теоретических понятий и может пользоваться ими при анализе произведения</w:t>
      </w:r>
      <w:r>
        <w:rPr>
          <w:spacing w:val="-2"/>
        </w:rPr>
        <w:t xml:space="preserve"> </w:t>
      </w:r>
      <w:r>
        <w:t>(например,</w:t>
      </w:r>
      <w:r>
        <w:rPr>
          <w:spacing w:val="-2"/>
        </w:rPr>
        <w:t xml:space="preserve"> </w:t>
      </w:r>
      <w:r>
        <w:t>может</w:t>
      </w:r>
      <w:r>
        <w:rPr>
          <w:spacing w:val="-2"/>
        </w:rPr>
        <w:t xml:space="preserve"> </w:t>
      </w:r>
      <w:r>
        <w:t>находить</w:t>
      </w:r>
      <w:r>
        <w:rPr>
          <w:spacing w:val="-3"/>
        </w:rPr>
        <w:t xml:space="preserve"> </w:t>
      </w:r>
      <w:r>
        <w:t>в</w:t>
      </w:r>
      <w:r>
        <w:rPr>
          <w:spacing w:val="-3"/>
        </w:rPr>
        <w:t xml:space="preserve"> </w:t>
      </w:r>
      <w:r>
        <w:t>тексте</w:t>
      </w:r>
      <w:r>
        <w:rPr>
          <w:spacing w:val="-3"/>
        </w:rPr>
        <w:t xml:space="preserve"> </w:t>
      </w:r>
      <w:r>
        <w:t>тропы,</w:t>
      </w:r>
      <w:r>
        <w:rPr>
          <w:spacing w:val="-3"/>
        </w:rPr>
        <w:t xml:space="preserve"> </w:t>
      </w:r>
      <w:r>
        <w:t>элементы</w:t>
      </w:r>
      <w:r>
        <w:rPr>
          <w:spacing w:val="-2"/>
        </w:rPr>
        <w:t xml:space="preserve"> </w:t>
      </w:r>
      <w:r>
        <w:t>композиции,</w:t>
      </w:r>
      <w:r>
        <w:rPr>
          <w:spacing w:val="-2"/>
        </w:rPr>
        <w:t xml:space="preserve"> </w:t>
      </w:r>
      <w:r>
        <w:t>признаки</w:t>
      </w:r>
      <w:r>
        <w:rPr>
          <w:spacing w:val="-4"/>
        </w:rPr>
        <w:t xml:space="preserve"> </w:t>
      </w:r>
      <w:r>
        <w:t xml:space="preserve">жанра), но не умеет пока делать «мостик» от этой информации к тематике, проблематике и авторской </w:t>
      </w:r>
      <w:r>
        <w:rPr>
          <w:spacing w:val="-2"/>
        </w:rPr>
        <w:t>позиции.</w:t>
      </w:r>
    </w:p>
    <w:p w:rsidR="006C1371" w:rsidRDefault="00114C20">
      <w:pPr>
        <w:pStyle w:val="a3"/>
        <w:ind w:left="213" w:right="451" w:firstLine="708"/>
      </w:pPr>
      <w:r>
        <w:t>III уровень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w:t>
      </w:r>
      <w:r>
        <w:rPr>
          <w:spacing w:val="67"/>
        </w:rPr>
        <w:t xml:space="preserve">  </w:t>
      </w:r>
      <w:r>
        <w:t>достигший</w:t>
      </w:r>
      <w:r>
        <w:rPr>
          <w:spacing w:val="68"/>
        </w:rPr>
        <w:t xml:space="preserve">  </w:t>
      </w:r>
      <w:r>
        <w:t>этого</w:t>
      </w:r>
      <w:r>
        <w:rPr>
          <w:spacing w:val="71"/>
        </w:rPr>
        <w:t xml:space="preserve">  </w:t>
      </w:r>
      <w:r>
        <w:t>уровня,</w:t>
      </w:r>
      <w:r>
        <w:rPr>
          <w:spacing w:val="70"/>
        </w:rPr>
        <w:t xml:space="preserve">  </w:t>
      </w:r>
      <w:r>
        <w:t>сумеет</w:t>
      </w:r>
      <w:r>
        <w:rPr>
          <w:spacing w:val="70"/>
        </w:rPr>
        <w:t xml:space="preserve">  </w:t>
      </w:r>
      <w:r>
        <w:t>интерпретировать</w:t>
      </w:r>
      <w:r>
        <w:rPr>
          <w:spacing w:val="68"/>
        </w:rPr>
        <w:t xml:space="preserve">  </w:t>
      </w:r>
      <w:r>
        <w:t>художественный</w:t>
      </w:r>
      <w:r>
        <w:rPr>
          <w:spacing w:val="70"/>
        </w:rPr>
        <w:t xml:space="preserve">  </w:t>
      </w:r>
      <w:r>
        <w:rPr>
          <w:spacing w:val="-2"/>
        </w:rPr>
        <w:t>смысл</w:t>
      </w:r>
    </w:p>
    <w:p w:rsidR="006C1371" w:rsidRDefault="006C1371">
      <w:pPr>
        <w:sectPr w:rsidR="006C1371">
          <w:type w:val="continuous"/>
          <w:pgSz w:w="11910" w:h="16840"/>
          <w:pgMar w:top="1100" w:right="120" w:bottom="1040" w:left="920" w:header="0" w:footer="856" w:gutter="0"/>
          <w:cols w:space="720"/>
        </w:sectPr>
      </w:pPr>
    </w:p>
    <w:p w:rsidR="006C1371" w:rsidRDefault="00114C20">
      <w:pPr>
        <w:pStyle w:val="a3"/>
        <w:spacing w:before="66"/>
        <w:ind w:left="213" w:right="441"/>
      </w:pPr>
      <w:r>
        <w:lastRenderedPageBreak/>
        <w:t>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w:t>
      </w:r>
    </w:p>
    <w:p w:rsidR="006C1371" w:rsidRDefault="00114C20">
      <w:pPr>
        <w:pStyle w:val="a3"/>
        <w:spacing w:before="1"/>
        <w:ind w:left="213" w:right="443" w:firstLine="708"/>
      </w:pPr>
      <w:r>
        <w:t>К основным видам деятельности,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 исследовательских заметок (статьи), доклада на конференцию, рецензии, сценария и т.п.</w:t>
      </w:r>
    </w:p>
    <w:p w:rsidR="006C1371" w:rsidRDefault="00114C20">
      <w:pPr>
        <w:pStyle w:val="a3"/>
        <w:ind w:left="921"/>
      </w:pPr>
      <w:r>
        <w:t>Условно</w:t>
      </w:r>
      <w:r>
        <w:rPr>
          <w:spacing w:val="-7"/>
        </w:rPr>
        <w:t xml:space="preserve"> </w:t>
      </w:r>
      <w:r>
        <w:t>им</w:t>
      </w:r>
      <w:r>
        <w:rPr>
          <w:spacing w:val="-5"/>
        </w:rPr>
        <w:t xml:space="preserve"> </w:t>
      </w:r>
      <w:r>
        <w:t>соответствуют</w:t>
      </w:r>
      <w:r>
        <w:rPr>
          <w:spacing w:val="-2"/>
        </w:rPr>
        <w:t xml:space="preserve"> </w:t>
      </w:r>
      <w:r>
        <w:t>следующие</w:t>
      </w:r>
      <w:r>
        <w:rPr>
          <w:spacing w:val="-6"/>
        </w:rPr>
        <w:t xml:space="preserve"> </w:t>
      </w:r>
      <w:r>
        <w:t>типы</w:t>
      </w:r>
      <w:r>
        <w:rPr>
          <w:spacing w:val="-4"/>
        </w:rPr>
        <w:t xml:space="preserve"> </w:t>
      </w:r>
      <w:r>
        <w:t>диагностических</w:t>
      </w:r>
      <w:r>
        <w:rPr>
          <w:spacing w:val="2"/>
        </w:rPr>
        <w:t xml:space="preserve"> </w:t>
      </w:r>
      <w:r>
        <w:rPr>
          <w:spacing w:val="-2"/>
        </w:rPr>
        <w:t>заданий:</w:t>
      </w:r>
    </w:p>
    <w:p w:rsidR="006C1371" w:rsidRDefault="00114C20" w:rsidP="00030E22">
      <w:pPr>
        <w:pStyle w:val="a6"/>
        <w:numPr>
          <w:ilvl w:val="1"/>
          <w:numId w:val="439"/>
        </w:numPr>
        <w:tabs>
          <w:tab w:val="left" w:pos="1629"/>
        </w:tabs>
        <w:spacing w:before="2"/>
        <w:ind w:left="213" w:right="449" w:firstLine="708"/>
        <w:jc w:val="left"/>
        <w:rPr>
          <w:sz w:val="24"/>
        </w:rPr>
      </w:pPr>
      <w:r>
        <w:rPr>
          <w:sz w:val="24"/>
        </w:rPr>
        <w:t>выделите,</w:t>
      </w:r>
      <w:r>
        <w:rPr>
          <w:spacing w:val="80"/>
          <w:sz w:val="24"/>
        </w:rPr>
        <w:t xml:space="preserve"> </w:t>
      </w:r>
      <w:r>
        <w:rPr>
          <w:sz w:val="24"/>
        </w:rPr>
        <w:t>определите,</w:t>
      </w:r>
      <w:r>
        <w:rPr>
          <w:spacing w:val="80"/>
          <w:sz w:val="24"/>
        </w:rPr>
        <w:t xml:space="preserve"> </w:t>
      </w:r>
      <w:r>
        <w:rPr>
          <w:sz w:val="24"/>
        </w:rPr>
        <w:t>найдите,</w:t>
      </w:r>
      <w:r>
        <w:rPr>
          <w:spacing w:val="80"/>
          <w:sz w:val="24"/>
        </w:rPr>
        <w:t xml:space="preserve"> </w:t>
      </w:r>
      <w:r>
        <w:rPr>
          <w:sz w:val="24"/>
        </w:rPr>
        <w:t>перечислите</w:t>
      </w:r>
      <w:r>
        <w:rPr>
          <w:spacing w:val="80"/>
          <w:sz w:val="24"/>
        </w:rPr>
        <w:t xml:space="preserve"> </w:t>
      </w:r>
      <w:r>
        <w:rPr>
          <w:sz w:val="24"/>
        </w:rPr>
        <w:t>признаки,</w:t>
      </w:r>
      <w:r>
        <w:rPr>
          <w:spacing w:val="80"/>
          <w:sz w:val="24"/>
        </w:rPr>
        <w:t xml:space="preserve"> </w:t>
      </w:r>
      <w:r>
        <w:rPr>
          <w:sz w:val="24"/>
        </w:rPr>
        <w:t>черты,</w:t>
      </w:r>
      <w:r>
        <w:rPr>
          <w:spacing w:val="80"/>
          <w:sz w:val="24"/>
        </w:rPr>
        <w:t xml:space="preserve"> </w:t>
      </w:r>
      <w:r>
        <w:rPr>
          <w:sz w:val="24"/>
        </w:rPr>
        <w:t>повторяющиеся детали и т. п.</w:t>
      </w:r>
    </w:p>
    <w:p w:rsidR="006C1371" w:rsidRDefault="00114C20" w:rsidP="00030E22">
      <w:pPr>
        <w:pStyle w:val="a6"/>
        <w:numPr>
          <w:ilvl w:val="1"/>
          <w:numId w:val="439"/>
        </w:numPr>
        <w:tabs>
          <w:tab w:val="left" w:pos="1629"/>
        </w:tabs>
        <w:spacing w:before="1" w:line="293" w:lineRule="exact"/>
        <w:ind w:left="1629"/>
        <w:jc w:val="left"/>
        <w:rPr>
          <w:sz w:val="24"/>
        </w:rPr>
      </w:pPr>
      <w:r>
        <w:rPr>
          <w:sz w:val="24"/>
        </w:rPr>
        <w:t>определите</w:t>
      </w:r>
      <w:r>
        <w:rPr>
          <w:spacing w:val="-5"/>
          <w:sz w:val="24"/>
        </w:rPr>
        <w:t xml:space="preserve"> </w:t>
      </w:r>
      <w:r>
        <w:rPr>
          <w:sz w:val="24"/>
        </w:rPr>
        <w:t>художественную</w:t>
      </w:r>
      <w:r>
        <w:rPr>
          <w:spacing w:val="-2"/>
          <w:sz w:val="24"/>
        </w:rPr>
        <w:t xml:space="preserve"> </w:t>
      </w:r>
      <w:r>
        <w:rPr>
          <w:sz w:val="24"/>
        </w:rPr>
        <w:t>функцию</w:t>
      </w:r>
      <w:r>
        <w:rPr>
          <w:spacing w:val="-2"/>
          <w:sz w:val="24"/>
        </w:rPr>
        <w:t xml:space="preserve"> </w:t>
      </w:r>
      <w:r>
        <w:rPr>
          <w:sz w:val="24"/>
        </w:rPr>
        <w:t>той</w:t>
      </w:r>
      <w:r>
        <w:rPr>
          <w:spacing w:val="-3"/>
          <w:sz w:val="24"/>
        </w:rPr>
        <w:t xml:space="preserve"> </w:t>
      </w:r>
      <w:r>
        <w:rPr>
          <w:sz w:val="24"/>
        </w:rPr>
        <w:t>или</w:t>
      </w:r>
      <w:r>
        <w:rPr>
          <w:spacing w:val="-3"/>
          <w:sz w:val="24"/>
        </w:rPr>
        <w:t xml:space="preserve"> </w:t>
      </w:r>
      <w:r>
        <w:rPr>
          <w:sz w:val="24"/>
        </w:rPr>
        <w:t>иной</w:t>
      </w:r>
      <w:r>
        <w:rPr>
          <w:spacing w:val="-5"/>
          <w:sz w:val="24"/>
        </w:rPr>
        <w:t xml:space="preserve"> </w:t>
      </w:r>
      <w:r>
        <w:rPr>
          <w:sz w:val="24"/>
        </w:rPr>
        <w:t>детали,</w:t>
      </w:r>
      <w:r>
        <w:rPr>
          <w:spacing w:val="-2"/>
          <w:sz w:val="24"/>
        </w:rPr>
        <w:t xml:space="preserve"> </w:t>
      </w:r>
      <w:r>
        <w:rPr>
          <w:sz w:val="24"/>
        </w:rPr>
        <w:t>приема</w:t>
      </w:r>
      <w:r>
        <w:rPr>
          <w:spacing w:val="-3"/>
          <w:sz w:val="24"/>
        </w:rPr>
        <w:t xml:space="preserve"> </w:t>
      </w:r>
      <w:r>
        <w:rPr>
          <w:sz w:val="24"/>
        </w:rPr>
        <w:t>и</w:t>
      </w:r>
      <w:r>
        <w:rPr>
          <w:spacing w:val="-2"/>
          <w:sz w:val="24"/>
        </w:rPr>
        <w:t xml:space="preserve"> </w:t>
      </w:r>
      <w:r>
        <w:rPr>
          <w:sz w:val="24"/>
        </w:rPr>
        <w:t xml:space="preserve">т. </w:t>
      </w:r>
      <w:r>
        <w:rPr>
          <w:spacing w:val="-5"/>
          <w:sz w:val="24"/>
        </w:rPr>
        <w:t>п.;</w:t>
      </w:r>
    </w:p>
    <w:p w:rsidR="006C1371" w:rsidRDefault="00114C20" w:rsidP="00030E22">
      <w:pPr>
        <w:pStyle w:val="a6"/>
        <w:numPr>
          <w:ilvl w:val="1"/>
          <w:numId w:val="439"/>
        </w:numPr>
        <w:tabs>
          <w:tab w:val="left" w:pos="1629"/>
        </w:tabs>
        <w:spacing w:line="293" w:lineRule="exact"/>
        <w:ind w:left="1629"/>
        <w:jc w:val="left"/>
        <w:rPr>
          <w:sz w:val="24"/>
        </w:rPr>
      </w:pPr>
      <w:r>
        <w:rPr>
          <w:sz w:val="24"/>
        </w:rPr>
        <w:t>определите</w:t>
      </w:r>
      <w:r>
        <w:rPr>
          <w:spacing w:val="-3"/>
          <w:sz w:val="24"/>
        </w:rPr>
        <w:t xml:space="preserve"> </w:t>
      </w:r>
      <w:r>
        <w:rPr>
          <w:sz w:val="24"/>
        </w:rPr>
        <w:t>позицию</w:t>
      </w:r>
      <w:r>
        <w:rPr>
          <w:spacing w:val="-2"/>
          <w:sz w:val="24"/>
        </w:rPr>
        <w:t xml:space="preserve"> </w:t>
      </w:r>
      <w:r>
        <w:rPr>
          <w:sz w:val="24"/>
        </w:rPr>
        <w:t>автора</w:t>
      </w:r>
      <w:r>
        <w:rPr>
          <w:spacing w:val="-2"/>
          <w:sz w:val="24"/>
        </w:rPr>
        <w:t xml:space="preserve"> </w:t>
      </w:r>
      <w:r>
        <w:rPr>
          <w:sz w:val="24"/>
        </w:rPr>
        <w:t>и</w:t>
      </w:r>
      <w:r>
        <w:rPr>
          <w:spacing w:val="-3"/>
          <w:sz w:val="24"/>
        </w:rPr>
        <w:t xml:space="preserve"> </w:t>
      </w:r>
      <w:r>
        <w:rPr>
          <w:sz w:val="24"/>
        </w:rPr>
        <w:t>способы</w:t>
      </w:r>
      <w:r>
        <w:rPr>
          <w:spacing w:val="-2"/>
          <w:sz w:val="24"/>
        </w:rPr>
        <w:t xml:space="preserve"> </w:t>
      </w:r>
      <w:r>
        <w:rPr>
          <w:sz w:val="24"/>
        </w:rPr>
        <w:t>ее</w:t>
      </w:r>
      <w:r>
        <w:rPr>
          <w:spacing w:val="-2"/>
          <w:sz w:val="24"/>
        </w:rPr>
        <w:t xml:space="preserve"> выражения;</w:t>
      </w:r>
    </w:p>
    <w:p w:rsidR="006C1371" w:rsidRDefault="00114C20" w:rsidP="00030E22">
      <w:pPr>
        <w:pStyle w:val="a6"/>
        <w:numPr>
          <w:ilvl w:val="1"/>
          <w:numId w:val="439"/>
        </w:numPr>
        <w:tabs>
          <w:tab w:val="left" w:pos="1629"/>
        </w:tabs>
        <w:spacing w:line="293" w:lineRule="exact"/>
        <w:ind w:left="1629"/>
        <w:jc w:val="left"/>
        <w:rPr>
          <w:sz w:val="24"/>
        </w:rPr>
      </w:pPr>
      <w:r>
        <w:rPr>
          <w:sz w:val="24"/>
        </w:rPr>
        <w:t>проинтерпретируйте</w:t>
      </w:r>
      <w:r>
        <w:rPr>
          <w:spacing w:val="-9"/>
          <w:sz w:val="24"/>
        </w:rPr>
        <w:t xml:space="preserve"> </w:t>
      </w:r>
      <w:r>
        <w:rPr>
          <w:sz w:val="24"/>
        </w:rPr>
        <w:t>выбранный</w:t>
      </w:r>
      <w:r>
        <w:rPr>
          <w:spacing w:val="-6"/>
          <w:sz w:val="24"/>
        </w:rPr>
        <w:t xml:space="preserve"> </w:t>
      </w:r>
      <w:r>
        <w:rPr>
          <w:sz w:val="24"/>
        </w:rPr>
        <w:t>фрагмент</w:t>
      </w:r>
      <w:r>
        <w:rPr>
          <w:spacing w:val="-6"/>
          <w:sz w:val="24"/>
        </w:rPr>
        <w:t xml:space="preserve"> </w:t>
      </w:r>
      <w:r>
        <w:rPr>
          <w:spacing w:val="-2"/>
          <w:sz w:val="24"/>
        </w:rPr>
        <w:t>произведения;</w:t>
      </w:r>
    </w:p>
    <w:p w:rsidR="006C1371" w:rsidRDefault="00114C20" w:rsidP="00030E22">
      <w:pPr>
        <w:pStyle w:val="a6"/>
        <w:numPr>
          <w:ilvl w:val="1"/>
          <w:numId w:val="439"/>
        </w:numPr>
        <w:tabs>
          <w:tab w:val="left" w:pos="1629"/>
        </w:tabs>
        <w:spacing w:line="293" w:lineRule="exact"/>
        <w:ind w:left="1629"/>
        <w:jc w:val="left"/>
        <w:rPr>
          <w:sz w:val="24"/>
        </w:rPr>
      </w:pPr>
      <w:r>
        <w:rPr>
          <w:sz w:val="24"/>
        </w:rPr>
        <w:t>объясните</w:t>
      </w:r>
      <w:r>
        <w:rPr>
          <w:spacing w:val="-6"/>
          <w:sz w:val="24"/>
        </w:rPr>
        <w:t xml:space="preserve"> </w:t>
      </w:r>
      <w:r>
        <w:rPr>
          <w:sz w:val="24"/>
        </w:rPr>
        <w:t>(устно,</w:t>
      </w:r>
      <w:r>
        <w:rPr>
          <w:spacing w:val="-4"/>
          <w:sz w:val="24"/>
        </w:rPr>
        <w:t xml:space="preserve"> </w:t>
      </w:r>
      <w:r>
        <w:rPr>
          <w:sz w:val="24"/>
        </w:rPr>
        <w:t>письменно)</w:t>
      </w:r>
      <w:r>
        <w:rPr>
          <w:spacing w:val="-4"/>
          <w:sz w:val="24"/>
        </w:rPr>
        <w:t xml:space="preserve"> </w:t>
      </w:r>
      <w:r>
        <w:rPr>
          <w:sz w:val="24"/>
        </w:rPr>
        <w:t>смысл</w:t>
      </w:r>
      <w:r>
        <w:rPr>
          <w:spacing w:val="-4"/>
          <w:sz w:val="24"/>
        </w:rPr>
        <w:t xml:space="preserve"> </w:t>
      </w:r>
      <w:r>
        <w:rPr>
          <w:sz w:val="24"/>
        </w:rPr>
        <w:t>названия</w:t>
      </w:r>
      <w:r>
        <w:rPr>
          <w:spacing w:val="-4"/>
          <w:sz w:val="24"/>
        </w:rPr>
        <w:t xml:space="preserve"> </w:t>
      </w:r>
      <w:r>
        <w:rPr>
          <w:spacing w:val="-2"/>
          <w:sz w:val="24"/>
        </w:rPr>
        <w:t>произведения;</w:t>
      </w:r>
    </w:p>
    <w:p w:rsidR="006C1371" w:rsidRDefault="00114C20" w:rsidP="00030E22">
      <w:pPr>
        <w:pStyle w:val="a6"/>
        <w:numPr>
          <w:ilvl w:val="1"/>
          <w:numId w:val="439"/>
        </w:numPr>
        <w:tabs>
          <w:tab w:val="left" w:pos="1629"/>
        </w:tabs>
        <w:spacing w:before="2" w:line="237" w:lineRule="auto"/>
        <w:ind w:left="213" w:right="443" w:firstLine="708"/>
        <w:jc w:val="left"/>
        <w:rPr>
          <w:sz w:val="24"/>
        </w:rPr>
      </w:pPr>
      <w:r>
        <w:rPr>
          <w:sz w:val="24"/>
        </w:rPr>
        <w:t>озаглавьте</w:t>
      </w:r>
      <w:r>
        <w:rPr>
          <w:spacing w:val="39"/>
          <w:sz w:val="24"/>
        </w:rPr>
        <w:t xml:space="preserve"> </w:t>
      </w:r>
      <w:r>
        <w:rPr>
          <w:sz w:val="24"/>
        </w:rPr>
        <w:t>предложенный</w:t>
      </w:r>
      <w:r>
        <w:rPr>
          <w:spacing w:val="40"/>
          <w:sz w:val="24"/>
        </w:rPr>
        <w:t xml:space="preserve"> </w:t>
      </w:r>
      <w:r>
        <w:rPr>
          <w:sz w:val="24"/>
        </w:rPr>
        <w:t>текст</w:t>
      </w:r>
      <w:r>
        <w:rPr>
          <w:spacing w:val="40"/>
          <w:sz w:val="24"/>
        </w:rPr>
        <w:t xml:space="preserve"> </w:t>
      </w:r>
      <w:r>
        <w:rPr>
          <w:sz w:val="24"/>
        </w:rPr>
        <w:t>(в</w:t>
      </w:r>
      <w:r>
        <w:rPr>
          <w:spacing w:val="39"/>
          <w:sz w:val="24"/>
        </w:rPr>
        <w:t xml:space="preserve"> </w:t>
      </w:r>
      <w:r>
        <w:rPr>
          <w:sz w:val="24"/>
        </w:rPr>
        <w:t>случае</w:t>
      </w:r>
      <w:r>
        <w:rPr>
          <w:spacing w:val="40"/>
          <w:sz w:val="24"/>
        </w:rPr>
        <w:t xml:space="preserve"> </w:t>
      </w:r>
      <w:r>
        <w:rPr>
          <w:sz w:val="24"/>
        </w:rPr>
        <w:t>если</w:t>
      </w:r>
      <w:r>
        <w:rPr>
          <w:spacing w:val="40"/>
          <w:sz w:val="24"/>
        </w:rPr>
        <w:t xml:space="preserve"> </w:t>
      </w:r>
      <w:r>
        <w:rPr>
          <w:sz w:val="24"/>
        </w:rPr>
        <w:t>у</w:t>
      </w:r>
      <w:r>
        <w:rPr>
          <w:spacing w:val="36"/>
          <w:sz w:val="24"/>
        </w:rPr>
        <w:t xml:space="preserve"> </w:t>
      </w:r>
      <w:r>
        <w:rPr>
          <w:sz w:val="24"/>
        </w:rPr>
        <w:t>литературного</w:t>
      </w:r>
      <w:r>
        <w:rPr>
          <w:spacing w:val="39"/>
          <w:sz w:val="24"/>
        </w:rPr>
        <w:t xml:space="preserve"> </w:t>
      </w:r>
      <w:r>
        <w:rPr>
          <w:sz w:val="24"/>
        </w:rPr>
        <w:t>произведения</w:t>
      </w:r>
      <w:r>
        <w:rPr>
          <w:spacing w:val="39"/>
          <w:sz w:val="24"/>
        </w:rPr>
        <w:t xml:space="preserve"> </w:t>
      </w:r>
      <w:r>
        <w:rPr>
          <w:sz w:val="24"/>
        </w:rPr>
        <w:t xml:space="preserve">нет </w:t>
      </w:r>
      <w:r>
        <w:rPr>
          <w:spacing w:val="-2"/>
          <w:sz w:val="24"/>
        </w:rPr>
        <w:t>заглавия);</w:t>
      </w:r>
    </w:p>
    <w:p w:rsidR="006C1371" w:rsidRDefault="00114C20" w:rsidP="00030E22">
      <w:pPr>
        <w:pStyle w:val="a6"/>
        <w:numPr>
          <w:ilvl w:val="1"/>
          <w:numId w:val="439"/>
        </w:numPr>
        <w:tabs>
          <w:tab w:val="left" w:pos="1629"/>
        </w:tabs>
        <w:spacing w:before="2"/>
        <w:ind w:left="1629"/>
        <w:jc w:val="left"/>
        <w:rPr>
          <w:sz w:val="24"/>
        </w:rPr>
      </w:pPr>
      <w:r>
        <w:rPr>
          <w:sz w:val="24"/>
        </w:rPr>
        <w:t>напишите</w:t>
      </w:r>
      <w:r>
        <w:rPr>
          <w:spacing w:val="-8"/>
          <w:sz w:val="24"/>
        </w:rPr>
        <w:t xml:space="preserve"> </w:t>
      </w:r>
      <w:r>
        <w:rPr>
          <w:sz w:val="24"/>
        </w:rPr>
        <w:t>сочинение-</w:t>
      </w:r>
      <w:r>
        <w:rPr>
          <w:spacing w:val="-2"/>
          <w:sz w:val="24"/>
        </w:rPr>
        <w:t>интерпретацию;</w:t>
      </w:r>
    </w:p>
    <w:p w:rsidR="006C1371" w:rsidRDefault="00114C20" w:rsidP="00030E22">
      <w:pPr>
        <w:pStyle w:val="a6"/>
        <w:numPr>
          <w:ilvl w:val="1"/>
          <w:numId w:val="439"/>
        </w:numPr>
        <w:tabs>
          <w:tab w:val="left" w:pos="1629"/>
        </w:tabs>
        <w:spacing w:before="3" w:line="237" w:lineRule="auto"/>
        <w:ind w:right="454" w:firstLine="0"/>
        <w:jc w:val="left"/>
        <w:rPr>
          <w:sz w:val="24"/>
        </w:rPr>
      </w:pPr>
      <w:r>
        <w:rPr>
          <w:sz w:val="24"/>
        </w:rPr>
        <w:t>напишите рецензию на произведение, не изучавшееся на уроках литературы. Понимание</w:t>
      </w:r>
      <w:r>
        <w:rPr>
          <w:spacing w:val="80"/>
          <w:sz w:val="24"/>
        </w:rPr>
        <w:t xml:space="preserve"> </w:t>
      </w:r>
      <w:r>
        <w:rPr>
          <w:sz w:val="24"/>
        </w:rPr>
        <w:t>текста</w:t>
      </w:r>
      <w:r>
        <w:rPr>
          <w:spacing w:val="80"/>
          <w:sz w:val="24"/>
        </w:rPr>
        <w:t xml:space="preserve"> </w:t>
      </w:r>
      <w:r>
        <w:rPr>
          <w:sz w:val="24"/>
        </w:rPr>
        <w:t>на</w:t>
      </w:r>
      <w:r>
        <w:rPr>
          <w:spacing w:val="80"/>
          <w:sz w:val="24"/>
        </w:rPr>
        <w:t xml:space="preserve"> </w:t>
      </w:r>
      <w:r>
        <w:rPr>
          <w:sz w:val="24"/>
        </w:rPr>
        <w:t>этом</w:t>
      </w:r>
      <w:r>
        <w:rPr>
          <w:spacing w:val="80"/>
          <w:sz w:val="24"/>
        </w:rPr>
        <w:t xml:space="preserve"> </w:t>
      </w:r>
      <w:r>
        <w:rPr>
          <w:sz w:val="24"/>
        </w:rPr>
        <w:t>уровне</w:t>
      </w:r>
      <w:r>
        <w:rPr>
          <w:spacing w:val="80"/>
          <w:sz w:val="24"/>
        </w:rPr>
        <w:t xml:space="preserve"> </w:t>
      </w:r>
      <w:r>
        <w:rPr>
          <w:sz w:val="24"/>
        </w:rPr>
        <w:t>читательской</w:t>
      </w:r>
      <w:r>
        <w:rPr>
          <w:spacing w:val="80"/>
          <w:sz w:val="24"/>
        </w:rPr>
        <w:t xml:space="preserve"> </w:t>
      </w:r>
      <w:r>
        <w:rPr>
          <w:sz w:val="24"/>
        </w:rPr>
        <w:t>культуры</w:t>
      </w:r>
      <w:r>
        <w:rPr>
          <w:spacing w:val="80"/>
          <w:sz w:val="24"/>
        </w:rPr>
        <w:t xml:space="preserve"> </w:t>
      </w:r>
      <w:r>
        <w:rPr>
          <w:sz w:val="24"/>
        </w:rPr>
        <w:t>осуществляется</w:t>
      </w:r>
      <w:r>
        <w:rPr>
          <w:spacing w:val="80"/>
          <w:sz w:val="24"/>
        </w:rPr>
        <w:t xml:space="preserve"> </w:t>
      </w:r>
      <w:r>
        <w:rPr>
          <w:sz w:val="24"/>
        </w:rPr>
        <w:t>на</w:t>
      </w:r>
      <w:r>
        <w:rPr>
          <w:spacing w:val="80"/>
          <w:sz w:val="24"/>
        </w:rPr>
        <w:t xml:space="preserve"> </w:t>
      </w:r>
      <w:r>
        <w:rPr>
          <w:sz w:val="24"/>
        </w:rPr>
        <w:t>основе</w:t>
      </w:r>
    </w:p>
    <w:p w:rsidR="006C1371" w:rsidRDefault="00114C20">
      <w:pPr>
        <w:pStyle w:val="a3"/>
        <w:ind w:left="213" w:right="443"/>
        <w:jc w:val="left"/>
      </w:pPr>
      <w:r>
        <w:t>«распаковки»</w:t>
      </w:r>
      <w:r>
        <w:rPr>
          <w:spacing w:val="40"/>
        </w:rPr>
        <w:t xml:space="preserve"> </w:t>
      </w:r>
      <w:r>
        <w:t>смыслов</w:t>
      </w:r>
      <w:r>
        <w:rPr>
          <w:spacing w:val="40"/>
        </w:rPr>
        <w:t xml:space="preserve"> </w:t>
      </w:r>
      <w:r>
        <w:t>художественного</w:t>
      </w:r>
      <w:r>
        <w:rPr>
          <w:spacing w:val="40"/>
        </w:rPr>
        <w:t xml:space="preserve"> </w:t>
      </w:r>
      <w:r>
        <w:t>текста</w:t>
      </w:r>
      <w:r>
        <w:rPr>
          <w:spacing w:val="40"/>
        </w:rPr>
        <w:t xml:space="preserve"> </w:t>
      </w:r>
      <w:r>
        <w:t>как</w:t>
      </w:r>
      <w:r>
        <w:rPr>
          <w:spacing w:val="40"/>
        </w:rPr>
        <w:t xml:space="preserve"> </w:t>
      </w:r>
      <w:r>
        <w:t>дважды</w:t>
      </w:r>
      <w:r>
        <w:rPr>
          <w:spacing w:val="40"/>
        </w:rPr>
        <w:t xml:space="preserve"> </w:t>
      </w:r>
      <w:r>
        <w:t>«закодированного»</w:t>
      </w:r>
      <w:r>
        <w:rPr>
          <w:spacing w:val="40"/>
        </w:rPr>
        <w:t xml:space="preserve"> </w:t>
      </w:r>
      <w:r>
        <w:t>(естественным языком и специфическими художественными средствами).</w:t>
      </w:r>
    </w:p>
    <w:p w:rsidR="006C1371" w:rsidRDefault="00114C20">
      <w:pPr>
        <w:pStyle w:val="a3"/>
        <w:ind w:left="213" w:right="448" w:firstLine="708"/>
      </w:pPr>
      <w:r>
        <w:t>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w:t>
      </w:r>
    </w:p>
    <w:p w:rsidR="006C1371" w:rsidRDefault="00114C20">
      <w:pPr>
        <w:pStyle w:val="a3"/>
        <w:spacing w:before="1"/>
        <w:ind w:left="213" w:right="443" w:firstLine="708"/>
      </w:pPr>
      <w: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Pr>
          <w:b/>
        </w:rPr>
        <w:t xml:space="preserve">качество </w:t>
      </w:r>
      <w:r>
        <w:t>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6C1371" w:rsidRDefault="006C1371">
      <w:pPr>
        <w:pStyle w:val="a3"/>
        <w:spacing w:before="49"/>
        <w:ind w:left="0"/>
        <w:jc w:val="left"/>
      </w:pPr>
    </w:p>
    <w:p w:rsidR="006C1371" w:rsidRDefault="00114C20" w:rsidP="00030E22">
      <w:pPr>
        <w:pStyle w:val="3"/>
        <w:numPr>
          <w:ilvl w:val="3"/>
          <w:numId w:val="445"/>
        </w:numPr>
        <w:tabs>
          <w:tab w:val="left" w:pos="4889"/>
        </w:tabs>
        <w:spacing w:line="240" w:lineRule="auto"/>
        <w:ind w:left="4889" w:hanging="780"/>
        <w:jc w:val="left"/>
      </w:pPr>
      <w:r>
        <w:t>Иностранный</w:t>
      </w:r>
      <w:r>
        <w:rPr>
          <w:spacing w:val="-6"/>
        </w:rPr>
        <w:t xml:space="preserve"> </w:t>
      </w:r>
      <w:r>
        <w:rPr>
          <w:spacing w:val="-2"/>
        </w:rPr>
        <w:t>язык.</w:t>
      </w:r>
    </w:p>
    <w:p w:rsidR="006C1371" w:rsidRDefault="00114C20">
      <w:pPr>
        <w:spacing w:before="41"/>
        <w:ind w:left="779"/>
        <w:rPr>
          <w:b/>
          <w:sz w:val="24"/>
        </w:rPr>
      </w:pPr>
      <w:r>
        <w:rPr>
          <w:b/>
          <w:sz w:val="24"/>
        </w:rPr>
        <w:t>Коммуникативные</w:t>
      </w:r>
      <w:r>
        <w:rPr>
          <w:b/>
          <w:spacing w:val="-11"/>
          <w:sz w:val="24"/>
        </w:rPr>
        <w:t xml:space="preserve"> </w:t>
      </w:r>
      <w:r>
        <w:rPr>
          <w:b/>
          <w:spacing w:val="-2"/>
          <w:sz w:val="24"/>
        </w:rPr>
        <w:t>умения</w:t>
      </w:r>
    </w:p>
    <w:p w:rsidR="006C1371" w:rsidRDefault="00114C20">
      <w:pPr>
        <w:pStyle w:val="4"/>
        <w:spacing w:before="41"/>
        <w:ind w:left="779"/>
      </w:pPr>
      <w:r>
        <w:t>Говорение.</w:t>
      </w:r>
      <w:r>
        <w:rPr>
          <w:spacing w:val="-5"/>
        </w:rPr>
        <w:t xml:space="preserve"> </w:t>
      </w:r>
      <w:r>
        <w:t>Диалогическая</w:t>
      </w:r>
      <w:r>
        <w:rPr>
          <w:spacing w:val="-5"/>
        </w:rPr>
        <w:t xml:space="preserve"> </w:t>
      </w:r>
      <w:r>
        <w:rPr>
          <w:spacing w:val="-4"/>
        </w:rPr>
        <w:t>речь</w:t>
      </w:r>
    </w:p>
    <w:p w:rsidR="006C1371" w:rsidRDefault="00114C20">
      <w:pPr>
        <w:pStyle w:val="a3"/>
        <w:spacing w:before="36" w:line="276" w:lineRule="auto"/>
        <w:ind w:left="213" w:right="446" w:firstLine="566"/>
      </w:pPr>
      <w:r>
        <w:t>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w:t>
      </w:r>
      <w:r>
        <w:rPr>
          <w:spacing w:val="40"/>
        </w:rPr>
        <w:t xml:space="preserve"> </w:t>
      </w:r>
      <w:r>
        <w:rPr>
          <w:spacing w:val="-2"/>
        </w:rPr>
        <w:t>языка.</w:t>
      </w:r>
    </w:p>
    <w:p w:rsidR="006C1371" w:rsidRDefault="00114C20">
      <w:pPr>
        <w:ind w:left="779"/>
        <w:rPr>
          <w:i/>
          <w:sz w:val="24"/>
        </w:rPr>
      </w:pPr>
      <w:r>
        <w:rPr>
          <w:i/>
          <w:sz w:val="24"/>
        </w:rPr>
        <w:t>Выпускник</w:t>
      </w:r>
      <w:r>
        <w:rPr>
          <w:i/>
          <w:spacing w:val="-3"/>
          <w:sz w:val="24"/>
        </w:rPr>
        <w:t xml:space="preserve"> </w:t>
      </w:r>
      <w:r>
        <w:rPr>
          <w:i/>
          <w:sz w:val="24"/>
        </w:rPr>
        <w:t>получит</w:t>
      </w:r>
      <w:r>
        <w:rPr>
          <w:i/>
          <w:spacing w:val="-4"/>
          <w:sz w:val="24"/>
        </w:rPr>
        <w:t xml:space="preserve"> </w:t>
      </w:r>
      <w:r>
        <w:rPr>
          <w:i/>
          <w:sz w:val="24"/>
        </w:rPr>
        <w:t>возможность</w:t>
      </w:r>
      <w:r>
        <w:rPr>
          <w:i/>
          <w:spacing w:val="-3"/>
          <w:sz w:val="24"/>
        </w:rPr>
        <w:t xml:space="preserve"> </w:t>
      </w:r>
      <w:r>
        <w:rPr>
          <w:i/>
          <w:sz w:val="24"/>
        </w:rPr>
        <w:t>научиться</w:t>
      </w:r>
      <w:r>
        <w:rPr>
          <w:i/>
          <w:spacing w:val="-5"/>
          <w:sz w:val="24"/>
        </w:rPr>
        <w:t xml:space="preserve"> </w:t>
      </w:r>
      <w:r>
        <w:rPr>
          <w:i/>
          <w:sz w:val="24"/>
        </w:rPr>
        <w:t>брать</w:t>
      </w:r>
      <w:r>
        <w:rPr>
          <w:i/>
          <w:spacing w:val="-2"/>
          <w:sz w:val="24"/>
        </w:rPr>
        <w:t xml:space="preserve"> </w:t>
      </w:r>
      <w:r>
        <w:rPr>
          <w:i/>
          <w:sz w:val="24"/>
        </w:rPr>
        <w:t>и</w:t>
      </w:r>
      <w:r>
        <w:rPr>
          <w:i/>
          <w:spacing w:val="-3"/>
          <w:sz w:val="24"/>
        </w:rPr>
        <w:t xml:space="preserve"> </w:t>
      </w:r>
      <w:r>
        <w:rPr>
          <w:i/>
          <w:sz w:val="24"/>
        </w:rPr>
        <w:t>давать</w:t>
      </w:r>
      <w:r>
        <w:rPr>
          <w:i/>
          <w:spacing w:val="-2"/>
          <w:sz w:val="24"/>
        </w:rPr>
        <w:t xml:space="preserve"> интервью.</w:t>
      </w:r>
    </w:p>
    <w:p w:rsidR="006C1371" w:rsidRDefault="00114C20">
      <w:pPr>
        <w:pStyle w:val="4"/>
        <w:spacing w:before="46"/>
        <w:ind w:left="779"/>
      </w:pPr>
      <w:r>
        <w:t>Говорение.</w:t>
      </w:r>
      <w:r>
        <w:rPr>
          <w:spacing w:val="-6"/>
        </w:rPr>
        <w:t xml:space="preserve"> </w:t>
      </w:r>
      <w:r>
        <w:t>Монологическая</w:t>
      </w:r>
      <w:r>
        <w:rPr>
          <w:spacing w:val="-6"/>
        </w:rPr>
        <w:t xml:space="preserve"> </w:t>
      </w:r>
      <w:r>
        <w:rPr>
          <w:spacing w:val="-4"/>
        </w:rPr>
        <w:t>речь</w:t>
      </w:r>
    </w:p>
    <w:p w:rsidR="006C1371" w:rsidRDefault="00114C20">
      <w:pPr>
        <w:pStyle w:val="a3"/>
        <w:spacing w:before="38"/>
        <w:ind w:left="779"/>
        <w:jc w:val="left"/>
      </w:pPr>
      <w:r>
        <w:t>Выпускник</w:t>
      </w:r>
      <w:r>
        <w:rPr>
          <w:spacing w:val="-7"/>
        </w:rPr>
        <w:t xml:space="preserve"> </w:t>
      </w:r>
      <w:r>
        <w:rPr>
          <w:spacing w:val="-2"/>
        </w:rPr>
        <w:t>научится:</w:t>
      </w:r>
    </w:p>
    <w:p w:rsidR="006C1371" w:rsidRDefault="006C1371">
      <w:pPr>
        <w:sectPr w:rsidR="006C1371">
          <w:pgSz w:w="11910" w:h="16840"/>
          <w:pgMar w:top="1040" w:right="120" w:bottom="1100" w:left="920" w:header="0" w:footer="856" w:gutter="0"/>
          <w:cols w:space="720"/>
        </w:sectPr>
      </w:pPr>
    </w:p>
    <w:p w:rsidR="006C1371" w:rsidRDefault="00114C20" w:rsidP="00030E22">
      <w:pPr>
        <w:pStyle w:val="a6"/>
        <w:numPr>
          <w:ilvl w:val="0"/>
          <w:numId w:val="438"/>
        </w:numPr>
        <w:tabs>
          <w:tab w:val="left" w:pos="922"/>
        </w:tabs>
        <w:spacing w:before="68" w:line="276" w:lineRule="auto"/>
        <w:ind w:right="451" w:firstLine="566"/>
        <w:rPr>
          <w:sz w:val="24"/>
        </w:rPr>
      </w:pPr>
      <w:r>
        <w:rPr>
          <w:sz w:val="24"/>
        </w:rPr>
        <w:lastRenderedPageBreak/>
        <w:t>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6C1371" w:rsidRDefault="00114C20" w:rsidP="00030E22">
      <w:pPr>
        <w:pStyle w:val="a6"/>
        <w:numPr>
          <w:ilvl w:val="0"/>
          <w:numId w:val="438"/>
        </w:numPr>
        <w:tabs>
          <w:tab w:val="left" w:pos="922"/>
        </w:tabs>
        <w:spacing w:before="2" w:line="276" w:lineRule="auto"/>
        <w:ind w:right="446" w:firstLine="566"/>
        <w:rPr>
          <w:sz w:val="24"/>
        </w:rPr>
      </w:pPr>
      <w:r>
        <w:rPr>
          <w:sz w:val="24"/>
        </w:rPr>
        <w:t>описывать события с опорой на зрительную наглядность и/или вербальные опоры (ключевые слова, план, вопросы);</w:t>
      </w:r>
    </w:p>
    <w:p w:rsidR="006C1371" w:rsidRDefault="00114C20" w:rsidP="00030E22">
      <w:pPr>
        <w:pStyle w:val="a6"/>
        <w:numPr>
          <w:ilvl w:val="0"/>
          <w:numId w:val="438"/>
        </w:numPr>
        <w:tabs>
          <w:tab w:val="left" w:pos="922"/>
        </w:tabs>
        <w:spacing w:before="1"/>
        <w:ind w:left="922" w:hanging="143"/>
        <w:rPr>
          <w:sz w:val="24"/>
        </w:rPr>
      </w:pPr>
      <w:r>
        <w:rPr>
          <w:sz w:val="24"/>
        </w:rPr>
        <w:t>давать</w:t>
      </w:r>
      <w:r>
        <w:rPr>
          <w:spacing w:val="-5"/>
          <w:sz w:val="24"/>
        </w:rPr>
        <w:t xml:space="preserve"> </w:t>
      </w:r>
      <w:r>
        <w:rPr>
          <w:sz w:val="24"/>
        </w:rPr>
        <w:t>краткую</w:t>
      </w:r>
      <w:r>
        <w:rPr>
          <w:spacing w:val="-3"/>
          <w:sz w:val="24"/>
        </w:rPr>
        <w:t xml:space="preserve"> </w:t>
      </w:r>
      <w:r>
        <w:rPr>
          <w:sz w:val="24"/>
        </w:rPr>
        <w:t>характеристику</w:t>
      </w:r>
      <w:r>
        <w:rPr>
          <w:spacing w:val="-11"/>
          <w:sz w:val="24"/>
        </w:rPr>
        <w:t xml:space="preserve"> </w:t>
      </w:r>
      <w:r>
        <w:rPr>
          <w:sz w:val="24"/>
        </w:rPr>
        <w:t>реальных</w:t>
      </w:r>
      <w:r>
        <w:rPr>
          <w:spacing w:val="-2"/>
          <w:sz w:val="24"/>
        </w:rPr>
        <w:t xml:space="preserve"> </w:t>
      </w:r>
      <w:r>
        <w:rPr>
          <w:sz w:val="24"/>
        </w:rPr>
        <w:t>людей</w:t>
      </w:r>
      <w:r>
        <w:rPr>
          <w:spacing w:val="-4"/>
          <w:sz w:val="24"/>
        </w:rPr>
        <w:t xml:space="preserve"> </w:t>
      </w:r>
      <w:r>
        <w:rPr>
          <w:sz w:val="24"/>
        </w:rPr>
        <w:t>и</w:t>
      </w:r>
      <w:r>
        <w:rPr>
          <w:spacing w:val="-3"/>
          <w:sz w:val="24"/>
        </w:rPr>
        <w:t xml:space="preserve"> </w:t>
      </w:r>
      <w:r>
        <w:rPr>
          <w:sz w:val="24"/>
        </w:rPr>
        <w:t>литературных</w:t>
      </w:r>
      <w:r>
        <w:rPr>
          <w:spacing w:val="-2"/>
          <w:sz w:val="24"/>
        </w:rPr>
        <w:t xml:space="preserve"> персонажей;</w:t>
      </w:r>
    </w:p>
    <w:p w:rsidR="006C1371" w:rsidRDefault="00114C20" w:rsidP="00030E22">
      <w:pPr>
        <w:pStyle w:val="a6"/>
        <w:numPr>
          <w:ilvl w:val="0"/>
          <w:numId w:val="438"/>
        </w:numPr>
        <w:tabs>
          <w:tab w:val="left" w:pos="922"/>
        </w:tabs>
        <w:spacing w:before="41" w:line="276" w:lineRule="auto"/>
        <w:ind w:right="451" w:firstLine="566"/>
        <w:rPr>
          <w:sz w:val="24"/>
        </w:rPr>
      </w:pPr>
      <w:r>
        <w:rPr>
          <w:sz w:val="24"/>
        </w:rPr>
        <w:t>передавать основное содержание прочитанного текста с опорой или без опоры на текст/ключевые слова/план/вопросы.</w:t>
      </w:r>
    </w:p>
    <w:p w:rsidR="006C1371" w:rsidRDefault="00114C20">
      <w:pPr>
        <w:spacing w:line="275" w:lineRule="exact"/>
        <w:ind w:left="779"/>
        <w:jc w:val="both"/>
        <w:rPr>
          <w:i/>
          <w:sz w:val="24"/>
        </w:rPr>
      </w:pPr>
      <w:r>
        <w:rPr>
          <w:i/>
          <w:sz w:val="24"/>
        </w:rPr>
        <w:t>Выпускник</w:t>
      </w:r>
      <w:r>
        <w:rPr>
          <w:i/>
          <w:spacing w:val="-4"/>
          <w:sz w:val="24"/>
        </w:rPr>
        <w:t xml:space="preserve"> </w:t>
      </w:r>
      <w:r>
        <w:rPr>
          <w:i/>
          <w:sz w:val="24"/>
        </w:rPr>
        <w:t>получит</w:t>
      </w:r>
      <w:r>
        <w:rPr>
          <w:i/>
          <w:spacing w:val="-4"/>
          <w:sz w:val="24"/>
        </w:rPr>
        <w:t xml:space="preserve"> </w:t>
      </w:r>
      <w:r>
        <w:rPr>
          <w:i/>
          <w:sz w:val="24"/>
        </w:rPr>
        <w:t>возможность</w:t>
      </w:r>
      <w:r>
        <w:rPr>
          <w:i/>
          <w:spacing w:val="-4"/>
          <w:sz w:val="24"/>
        </w:rPr>
        <w:t xml:space="preserve"> </w:t>
      </w:r>
      <w:r>
        <w:rPr>
          <w:i/>
          <w:spacing w:val="-2"/>
          <w:sz w:val="24"/>
        </w:rPr>
        <w:t>научиться:</w:t>
      </w:r>
    </w:p>
    <w:p w:rsidR="006C1371" w:rsidRDefault="00114C20" w:rsidP="00030E22">
      <w:pPr>
        <w:pStyle w:val="a6"/>
        <w:numPr>
          <w:ilvl w:val="0"/>
          <w:numId w:val="438"/>
        </w:numPr>
        <w:tabs>
          <w:tab w:val="left" w:pos="922"/>
        </w:tabs>
        <w:spacing w:before="43"/>
        <w:ind w:left="922" w:hanging="143"/>
        <w:jc w:val="left"/>
        <w:rPr>
          <w:i/>
          <w:sz w:val="24"/>
        </w:rPr>
      </w:pPr>
      <w:r>
        <w:rPr>
          <w:i/>
          <w:sz w:val="24"/>
        </w:rPr>
        <w:t>делать</w:t>
      </w:r>
      <w:r>
        <w:rPr>
          <w:i/>
          <w:spacing w:val="-5"/>
          <w:sz w:val="24"/>
        </w:rPr>
        <w:t xml:space="preserve"> </w:t>
      </w:r>
      <w:r>
        <w:rPr>
          <w:i/>
          <w:sz w:val="24"/>
        </w:rPr>
        <w:t>сообщение</w:t>
      </w:r>
      <w:r>
        <w:rPr>
          <w:i/>
          <w:spacing w:val="-3"/>
          <w:sz w:val="24"/>
        </w:rPr>
        <w:t xml:space="preserve"> </w:t>
      </w:r>
      <w:r>
        <w:rPr>
          <w:i/>
          <w:sz w:val="24"/>
        </w:rPr>
        <w:t>на заданную</w:t>
      </w:r>
      <w:r>
        <w:rPr>
          <w:i/>
          <w:spacing w:val="-2"/>
          <w:sz w:val="24"/>
        </w:rPr>
        <w:t xml:space="preserve"> </w:t>
      </w:r>
      <w:r>
        <w:rPr>
          <w:i/>
          <w:sz w:val="24"/>
        </w:rPr>
        <w:t>тему</w:t>
      </w:r>
      <w:r>
        <w:rPr>
          <w:i/>
          <w:spacing w:val="-2"/>
          <w:sz w:val="24"/>
        </w:rPr>
        <w:t xml:space="preserve"> </w:t>
      </w:r>
      <w:r>
        <w:rPr>
          <w:i/>
          <w:sz w:val="24"/>
        </w:rPr>
        <w:t>на</w:t>
      </w:r>
      <w:r>
        <w:rPr>
          <w:i/>
          <w:spacing w:val="-2"/>
          <w:sz w:val="24"/>
        </w:rPr>
        <w:t xml:space="preserve"> </w:t>
      </w:r>
      <w:r>
        <w:rPr>
          <w:i/>
          <w:sz w:val="24"/>
        </w:rPr>
        <w:t>основе</w:t>
      </w:r>
      <w:r>
        <w:rPr>
          <w:i/>
          <w:spacing w:val="-3"/>
          <w:sz w:val="24"/>
        </w:rPr>
        <w:t xml:space="preserve"> </w:t>
      </w:r>
      <w:r>
        <w:rPr>
          <w:i/>
          <w:spacing w:val="-2"/>
          <w:sz w:val="24"/>
        </w:rPr>
        <w:t>прочитанного;</w:t>
      </w:r>
    </w:p>
    <w:p w:rsidR="006C1371" w:rsidRDefault="00114C20" w:rsidP="00030E22">
      <w:pPr>
        <w:pStyle w:val="a6"/>
        <w:numPr>
          <w:ilvl w:val="0"/>
          <w:numId w:val="438"/>
        </w:numPr>
        <w:tabs>
          <w:tab w:val="left" w:pos="922"/>
        </w:tabs>
        <w:spacing w:before="41" w:line="276" w:lineRule="auto"/>
        <w:ind w:right="451" w:firstLine="566"/>
        <w:jc w:val="left"/>
        <w:rPr>
          <w:i/>
          <w:sz w:val="24"/>
        </w:rPr>
      </w:pPr>
      <w:r>
        <w:rPr>
          <w:i/>
          <w:sz w:val="24"/>
        </w:rPr>
        <w:t>комментировать факты из прочитанного/прослушанного текста, аргументировать своё отношение к прочитанному/прослушанному;</w:t>
      </w:r>
    </w:p>
    <w:p w:rsidR="006C1371" w:rsidRDefault="00114C20" w:rsidP="00030E22">
      <w:pPr>
        <w:pStyle w:val="a6"/>
        <w:numPr>
          <w:ilvl w:val="0"/>
          <w:numId w:val="438"/>
        </w:numPr>
        <w:tabs>
          <w:tab w:val="left" w:pos="922"/>
          <w:tab w:val="left" w:pos="1931"/>
          <w:tab w:val="left" w:pos="3763"/>
          <w:tab w:val="left" w:pos="4332"/>
          <w:tab w:val="left" w:pos="6369"/>
          <w:tab w:val="left" w:pos="7820"/>
          <w:tab w:val="left" w:pos="8307"/>
          <w:tab w:val="left" w:pos="9525"/>
          <w:tab w:val="left" w:pos="10310"/>
        </w:tabs>
        <w:spacing w:line="278" w:lineRule="auto"/>
        <w:ind w:right="449" w:firstLine="566"/>
        <w:jc w:val="left"/>
        <w:rPr>
          <w:i/>
          <w:sz w:val="24"/>
        </w:rPr>
      </w:pPr>
      <w:r>
        <w:rPr>
          <w:i/>
          <w:spacing w:val="-2"/>
          <w:sz w:val="24"/>
        </w:rPr>
        <w:t>кратко</w:t>
      </w:r>
      <w:r>
        <w:rPr>
          <w:i/>
          <w:sz w:val="24"/>
        </w:rPr>
        <w:tab/>
      </w:r>
      <w:r>
        <w:rPr>
          <w:i/>
          <w:spacing w:val="-2"/>
          <w:sz w:val="24"/>
        </w:rPr>
        <w:t>высказываться</w:t>
      </w:r>
      <w:r>
        <w:rPr>
          <w:i/>
          <w:sz w:val="24"/>
        </w:rPr>
        <w:tab/>
      </w:r>
      <w:r>
        <w:rPr>
          <w:i/>
          <w:spacing w:val="-4"/>
          <w:sz w:val="24"/>
        </w:rPr>
        <w:t>без</w:t>
      </w:r>
      <w:r>
        <w:rPr>
          <w:i/>
          <w:sz w:val="24"/>
        </w:rPr>
        <w:tab/>
      </w:r>
      <w:r>
        <w:rPr>
          <w:i/>
          <w:spacing w:val="-2"/>
          <w:sz w:val="24"/>
        </w:rPr>
        <w:t>предварительной</w:t>
      </w:r>
      <w:r>
        <w:rPr>
          <w:i/>
          <w:sz w:val="24"/>
        </w:rPr>
        <w:tab/>
      </w:r>
      <w:r>
        <w:rPr>
          <w:i/>
          <w:spacing w:val="-2"/>
          <w:sz w:val="24"/>
        </w:rPr>
        <w:t>подготовки</w:t>
      </w:r>
      <w:r>
        <w:rPr>
          <w:i/>
          <w:sz w:val="24"/>
        </w:rPr>
        <w:tab/>
      </w:r>
      <w:r>
        <w:rPr>
          <w:i/>
          <w:spacing w:val="-6"/>
          <w:sz w:val="24"/>
        </w:rPr>
        <w:t>на</w:t>
      </w:r>
      <w:r>
        <w:rPr>
          <w:i/>
          <w:sz w:val="24"/>
        </w:rPr>
        <w:tab/>
      </w:r>
      <w:r>
        <w:rPr>
          <w:i/>
          <w:spacing w:val="-2"/>
          <w:sz w:val="24"/>
        </w:rPr>
        <w:t>заданную</w:t>
      </w:r>
      <w:r>
        <w:rPr>
          <w:i/>
          <w:sz w:val="24"/>
        </w:rPr>
        <w:tab/>
      </w:r>
      <w:r>
        <w:rPr>
          <w:i/>
          <w:spacing w:val="-4"/>
          <w:sz w:val="24"/>
        </w:rPr>
        <w:t>тему</w:t>
      </w:r>
      <w:r>
        <w:rPr>
          <w:i/>
          <w:sz w:val="24"/>
        </w:rPr>
        <w:tab/>
      </w:r>
      <w:r>
        <w:rPr>
          <w:i/>
          <w:spacing w:val="-10"/>
          <w:sz w:val="24"/>
        </w:rPr>
        <w:t xml:space="preserve">в </w:t>
      </w:r>
      <w:r>
        <w:rPr>
          <w:i/>
          <w:sz w:val="24"/>
        </w:rPr>
        <w:t>соответствии с предложенной ситуацией общения;</w:t>
      </w:r>
    </w:p>
    <w:p w:rsidR="006C1371" w:rsidRDefault="00114C20" w:rsidP="00030E22">
      <w:pPr>
        <w:pStyle w:val="a6"/>
        <w:numPr>
          <w:ilvl w:val="0"/>
          <w:numId w:val="438"/>
        </w:numPr>
        <w:tabs>
          <w:tab w:val="left" w:pos="922"/>
        </w:tabs>
        <w:spacing w:line="272" w:lineRule="exact"/>
        <w:ind w:left="922" w:hanging="143"/>
        <w:jc w:val="left"/>
        <w:rPr>
          <w:i/>
          <w:sz w:val="24"/>
        </w:rPr>
      </w:pPr>
      <w:r>
        <w:rPr>
          <w:i/>
          <w:sz w:val="24"/>
        </w:rPr>
        <w:t>кратко</w:t>
      </w:r>
      <w:r>
        <w:rPr>
          <w:i/>
          <w:spacing w:val="-6"/>
          <w:sz w:val="24"/>
        </w:rPr>
        <w:t xml:space="preserve"> </w:t>
      </w:r>
      <w:r>
        <w:rPr>
          <w:i/>
          <w:sz w:val="24"/>
        </w:rPr>
        <w:t>излагать</w:t>
      </w:r>
      <w:r>
        <w:rPr>
          <w:i/>
          <w:spacing w:val="-4"/>
          <w:sz w:val="24"/>
        </w:rPr>
        <w:t xml:space="preserve"> </w:t>
      </w:r>
      <w:r>
        <w:rPr>
          <w:i/>
          <w:sz w:val="24"/>
        </w:rPr>
        <w:t>результаты</w:t>
      </w:r>
      <w:r>
        <w:rPr>
          <w:i/>
          <w:spacing w:val="-3"/>
          <w:sz w:val="24"/>
        </w:rPr>
        <w:t xml:space="preserve"> </w:t>
      </w:r>
      <w:r>
        <w:rPr>
          <w:i/>
          <w:sz w:val="24"/>
        </w:rPr>
        <w:t>выполненной</w:t>
      </w:r>
      <w:r>
        <w:rPr>
          <w:i/>
          <w:spacing w:val="-4"/>
          <w:sz w:val="24"/>
        </w:rPr>
        <w:t xml:space="preserve"> </w:t>
      </w:r>
      <w:r>
        <w:rPr>
          <w:i/>
          <w:sz w:val="24"/>
        </w:rPr>
        <w:t>проектной</w:t>
      </w:r>
      <w:r>
        <w:rPr>
          <w:i/>
          <w:spacing w:val="-3"/>
          <w:sz w:val="24"/>
        </w:rPr>
        <w:t xml:space="preserve"> </w:t>
      </w:r>
      <w:r>
        <w:rPr>
          <w:i/>
          <w:spacing w:val="-2"/>
          <w:sz w:val="24"/>
        </w:rPr>
        <w:t>работы.</w:t>
      </w:r>
    </w:p>
    <w:p w:rsidR="006C1371" w:rsidRDefault="00114C20">
      <w:pPr>
        <w:pStyle w:val="4"/>
        <w:spacing w:before="45"/>
        <w:ind w:left="779"/>
      </w:pPr>
      <w:r>
        <w:rPr>
          <w:spacing w:val="-2"/>
        </w:rPr>
        <w:t>Аудирование</w:t>
      </w:r>
    </w:p>
    <w:p w:rsidR="006C1371" w:rsidRDefault="00114C20">
      <w:pPr>
        <w:pStyle w:val="a3"/>
        <w:spacing w:before="36"/>
        <w:ind w:left="779"/>
        <w:jc w:val="left"/>
      </w:pPr>
      <w:r>
        <w:t>Выпускник</w:t>
      </w:r>
      <w:r>
        <w:rPr>
          <w:spacing w:val="-7"/>
        </w:rPr>
        <w:t xml:space="preserve"> </w:t>
      </w:r>
      <w:r>
        <w:rPr>
          <w:spacing w:val="-2"/>
        </w:rPr>
        <w:t>научится:</w:t>
      </w:r>
    </w:p>
    <w:p w:rsidR="006C1371" w:rsidRDefault="00114C20" w:rsidP="00030E22">
      <w:pPr>
        <w:pStyle w:val="a6"/>
        <w:numPr>
          <w:ilvl w:val="0"/>
          <w:numId w:val="438"/>
        </w:numPr>
        <w:tabs>
          <w:tab w:val="left" w:pos="922"/>
        </w:tabs>
        <w:spacing w:before="43" w:line="276" w:lineRule="auto"/>
        <w:ind w:right="439" w:firstLine="566"/>
        <w:rPr>
          <w:sz w:val="24"/>
        </w:rPr>
      </w:pPr>
      <w:r>
        <w:rPr>
          <w:sz w:val="24"/>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6C1371" w:rsidRDefault="00114C20" w:rsidP="00030E22">
      <w:pPr>
        <w:pStyle w:val="a6"/>
        <w:numPr>
          <w:ilvl w:val="0"/>
          <w:numId w:val="438"/>
        </w:numPr>
        <w:tabs>
          <w:tab w:val="left" w:pos="922"/>
        </w:tabs>
        <w:spacing w:line="276" w:lineRule="auto"/>
        <w:ind w:right="452" w:firstLine="566"/>
        <w:rPr>
          <w:sz w:val="24"/>
        </w:rPr>
      </w:pPr>
      <w:r>
        <w:rPr>
          <w:sz w:val="24"/>
        </w:rPr>
        <w:t>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C1371" w:rsidRDefault="00114C20">
      <w:pPr>
        <w:ind w:left="779"/>
        <w:jc w:val="both"/>
        <w:rPr>
          <w:i/>
          <w:sz w:val="24"/>
        </w:rPr>
      </w:pPr>
      <w:r>
        <w:rPr>
          <w:i/>
          <w:sz w:val="24"/>
        </w:rPr>
        <w:t>Выпускник</w:t>
      </w:r>
      <w:r>
        <w:rPr>
          <w:i/>
          <w:spacing w:val="-4"/>
          <w:sz w:val="24"/>
        </w:rPr>
        <w:t xml:space="preserve"> </w:t>
      </w:r>
      <w:r>
        <w:rPr>
          <w:i/>
          <w:sz w:val="24"/>
        </w:rPr>
        <w:t>получит</w:t>
      </w:r>
      <w:r>
        <w:rPr>
          <w:i/>
          <w:spacing w:val="-4"/>
          <w:sz w:val="24"/>
        </w:rPr>
        <w:t xml:space="preserve"> </w:t>
      </w:r>
      <w:r>
        <w:rPr>
          <w:i/>
          <w:sz w:val="24"/>
        </w:rPr>
        <w:t>возможность</w:t>
      </w:r>
      <w:r>
        <w:rPr>
          <w:i/>
          <w:spacing w:val="-4"/>
          <w:sz w:val="24"/>
        </w:rPr>
        <w:t xml:space="preserve"> </w:t>
      </w:r>
      <w:r>
        <w:rPr>
          <w:i/>
          <w:spacing w:val="-2"/>
          <w:sz w:val="24"/>
        </w:rPr>
        <w:t>научиться:</w:t>
      </w:r>
    </w:p>
    <w:p w:rsidR="006C1371" w:rsidRDefault="00114C20" w:rsidP="00030E22">
      <w:pPr>
        <w:pStyle w:val="a6"/>
        <w:numPr>
          <w:ilvl w:val="0"/>
          <w:numId w:val="438"/>
        </w:numPr>
        <w:tabs>
          <w:tab w:val="left" w:pos="922"/>
        </w:tabs>
        <w:spacing w:before="41"/>
        <w:ind w:left="922" w:hanging="143"/>
        <w:rPr>
          <w:i/>
          <w:sz w:val="24"/>
        </w:rPr>
      </w:pPr>
      <w:r>
        <w:rPr>
          <w:i/>
          <w:sz w:val="24"/>
        </w:rPr>
        <w:t>выделять</w:t>
      </w:r>
      <w:r>
        <w:rPr>
          <w:i/>
          <w:spacing w:val="-7"/>
          <w:sz w:val="24"/>
        </w:rPr>
        <w:t xml:space="preserve"> </w:t>
      </w:r>
      <w:r>
        <w:rPr>
          <w:i/>
          <w:sz w:val="24"/>
        </w:rPr>
        <w:t>основную</w:t>
      </w:r>
      <w:r>
        <w:rPr>
          <w:i/>
          <w:spacing w:val="-4"/>
          <w:sz w:val="24"/>
        </w:rPr>
        <w:t xml:space="preserve"> </w:t>
      </w:r>
      <w:r>
        <w:rPr>
          <w:i/>
          <w:sz w:val="24"/>
        </w:rPr>
        <w:t>мысль</w:t>
      </w:r>
      <w:r>
        <w:rPr>
          <w:i/>
          <w:spacing w:val="-3"/>
          <w:sz w:val="24"/>
        </w:rPr>
        <w:t xml:space="preserve"> </w:t>
      </w:r>
      <w:r>
        <w:rPr>
          <w:i/>
          <w:sz w:val="24"/>
        </w:rPr>
        <w:t>в</w:t>
      </w:r>
      <w:r>
        <w:rPr>
          <w:i/>
          <w:spacing w:val="-5"/>
          <w:sz w:val="24"/>
        </w:rPr>
        <w:t xml:space="preserve"> </w:t>
      </w:r>
      <w:r>
        <w:rPr>
          <w:i/>
          <w:sz w:val="24"/>
        </w:rPr>
        <w:t>воспринимаемом</w:t>
      </w:r>
      <w:r>
        <w:rPr>
          <w:i/>
          <w:spacing w:val="-4"/>
          <w:sz w:val="24"/>
        </w:rPr>
        <w:t xml:space="preserve"> </w:t>
      </w:r>
      <w:r>
        <w:rPr>
          <w:i/>
          <w:sz w:val="24"/>
        </w:rPr>
        <w:t>на</w:t>
      </w:r>
      <w:r>
        <w:rPr>
          <w:i/>
          <w:spacing w:val="-4"/>
          <w:sz w:val="24"/>
        </w:rPr>
        <w:t xml:space="preserve"> </w:t>
      </w:r>
      <w:r>
        <w:rPr>
          <w:i/>
          <w:sz w:val="24"/>
        </w:rPr>
        <w:t>слух</w:t>
      </w:r>
      <w:r>
        <w:rPr>
          <w:i/>
          <w:spacing w:val="-4"/>
          <w:sz w:val="24"/>
        </w:rPr>
        <w:t xml:space="preserve"> </w:t>
      </w:r>
      <w:r>
        <w:rPr>
          <w:i/>
          <w:spacing w:val="-2"/>
          <w:sz w:val="24"/>
        </w:rPr>
        <w:t>тексте;</w:t>
      </w:r>
    </w:p>
    <w:p w:rsidR="006C1371" w:rsidRDefault="00114C20" w:rsidP="00030E22">
      <w:pPr>
        <w:pStyle w:val="a6"/>
        <w:numPr>
          <w:ilvl w:val="0"/>
          <w:numId w:val="438"/>
        </w:numPr>
        <w:tabs>
          <w:tab w:val="left" w:pos="922"/>
        </w:tabs>
        <w:spacing w:before="41"/>
        <w:ind w:left="922" w:hanging="143"/>
        <w:rPr>
          <w:i/>
          <w:sz w:val="24"/>
        </w:rPr>
      </w:pPr>
      <w:r>
        <w:rPr>
          <w:i/>
          <w:sz w:val="24"/>
        </w:rPr>
        <w:t>отделять</w:t>
      </w:r>
      <w:r>
        <w:rPr>
          <w:i/>
          <w:spacing w:val="-6"/>
          <w:sz w:val="24"/>
        </w:rPr>
        <w:t xml:space="preserve"> </w:t>
      </w:r>
      <w:r>
        <w:rPr>
          <w:i/>
          <w:sz w:val="24"/>
        </w:rPr>
        <w:t>в</w:t>
      </w:r>
      <w:r>
        <w:rPr>
          <w:i/>
          <w:spacing w:val="-4"/>
          <w:sz w:val="24"/>
        </w:rPr>
        <w:t xml:space="preserve"> </w:t>
      </w:r>
      <w:r>
        <w:rPr>
          <w:i/>
          <w:sz w:val="24"/>
        </w:rPr>
        <w:t>тексте,</w:t>
      </w:r>
      <w:r>
        <w:rPr>
          <w:i/>
          <w:spacing w:val="-4"/>
          <w:sz w:val="24"/>
        </w:rPr>
        <w:t xml:space="preserve"> </w:t>
      </w:r>
      <w:r>
        <w:rPr>
          <w:i/>
          <w:sz w:val="24"/>
        </w:rPr>
        <w:t>воспринимаемом</w:t>
      </w:r>
      <w:r>
        <w:rPr>
          <w:i/>
          <w:spacing w:val="-4"/>
          <w:sz w:val="24"/>
        </w:rPr>
        <w:t xml:space="preserve"> </w:t>
      </w:r>
      <w:r>
        <w:rPr>
          <w:i/>
          <w:sz w:val="24"/>
        </w:rPr>
        <w:t>на</w:t>
      </w:r>
      <w:r>
        <w:rPr>
          <w:i/>
          <w:spacing w:val="-3"/>
          <w:sz w:val="24"/>
        </w:rPr>
        <w:t xml:space="preserve"> </w:t>
      </w:r>
      <w:r>
        <w:rPr>
          <w:i/>
          <w:sz w:val="24"/>
        </w:rPr>
        <w:t>слух,</w:t>
      </w:r>
      <w:r>
        <w:rPr>
          <w:i/>
          <w:spacing w:val="-4"/>
          <w:sz w:val="24"/>
        </w:rPr>
        <w:t xml:space="preserve"> </w:t>
      </w:r>
      <w:r>
        <w:rPr>
          <w:i/>
          <w:sz w:val="24"/>
        </w:rPr>
        <w:t>главные</w:t>
      </w:r>
      <w:r>
        <w:rPr>
          <w:i/>
          <w:spacing w:val="-4"/>
          <w:sz w:val="24"/>
        </w:rPr>
        <w:t xml:space="preserve"> </w:t>
      </w:r>
      <w:r>
        <w:rPr>
          <w:i/>
          <w:sz w:val="24"/>
        </w:rPr>
        <w:t>факты</w:t>
      </w:r>
      <w:r>
        <w:rPr>
          <w:i/>
          <w:spacing w:val="-3"/>
          <w:sz w:val="24"/>
        </w:rPr>
        <w:t xml:space="preserve"> </w:t>
      </w:r>
      <w:r>
        <w:rPr>
          <w:i/>
          <w:sz w:val="24"/>
        </w:rPr>
        <w:t>от</w:t>
      </w:r>
      <w:r>
        <w:rPr>
          <w:i/>
          <w:spacing w:val="-4"/>
          <w:sz w:val="24"/>
        </w:rPr>
        <w:t xml:space="preserve"> </w:t>
      </w:r>
      <w:r>
        <w:rPr>
          <w:i/>
          <w:spacing w:val="-2"/>
          <w:sz w:val="24"/>
        </w:rPr>
        <w:t>второстепенных;</w:t>
      </w:r>
    </w:p>
    <w:p w:rsidR="006C1371" w:rsidRDefault="00114C20" w:rsidP="00030E22">
      <w:pPr>
        <w:pStyle w:val="a6"/>
        <w:numPr>
          <w:ilvl w:val="0"/>
          <w:numId w:val="438"/>
        </w:numPr>
        <w:tabs>
          <w:tab w:val="left" w:pos="922"/>
        </w:tabs>
        <w:spacing w:before="40" w:line="278" w:lineRule="auto"/>
        <w:ind w:right="448" w:firstLine="566"/>
        <w:rPr>
          <w:i/>
          <w:sz w:val="24"/>
        </w:rPr>
      </w:pPr>
      <w:r>
        <w:rPr>
          <w:i/>
          <w:sz w:val="24"/>
        </w:rPr>
        <w:t>использовать контекстуальную или языковую догадку при восприятии на слух текстов, содержащих незнакомые слова;</w:t>
      </w:r>
    </w:p>
    <w:p w:rsidR="006C1371" w:rsidRDefault="00114C20" w:rsidP="00030E22">
      <w:pPr>
        <w:pStyle w:val="a6"/>
        <w:numPr>
          <w:ilvl w:val="0"/>
          <w:numId w:val="438"/>
        </w:numPr>
        <w:tabs>
          <w:tab w:val="left" w:pos="922"/>
        </w:tabs>
        <w:spacing w:line="276" w:lineRule="auto"/>
        <w:ind w:right="453" w:firstLine="566"/>
        <w:rPr>
          <w:i/>
          <w:sz w:val="24"/>
        </w:rPr>
      </w:pPr>
      <w:r>
        <w:rPr>
          <w:i/>
          <w:sz w:val="24"/>
        </w:rPr>
        <w:t>игнорировать незнакомые языковые явления, несущественные для понимания основного содержания воспринимаемого на слух текста</w:t>
      </w:r>
    </w:p>
    <w:p w:rsidR="006C1371" w:rsidRDefault="00114C20">
      <w:pPr>
        <w:pStyle w:val="4"/>
        <w:ind w:left="779"/>
      </w:pPr>
      <w:r>
        <w:rPr>
          <w:spacing w:val="-2"/>
        </w:rPr>
        <w:t>Чтение</w:t>
      </w:r>
    </w:p>
    <w:p w:rsidR="006C1371" w:rsidRDefault="00114C20">
      <w:pPr>
        <w:pStyle w:val="a3"/>
        <w:spacing w:before="38"/>
        <w:ind w:left="779"/>
        <w:jc w:val="left"/>
      </w:pPr>
      <w:r>
        <w:t>Выпускник</w:t>
      </w:r>
      <w:r>
        <w:rPr>
          <w:spacing w:val="-7"/>
        </w:rPr>
        <w:t xml:space="preserve"> </w:t>
      </w:r>
      <w:r>
        <w:rPr>
          <w:spacing w:val="-2"/>
        </w:rPr>
        <w:t>научится:</w:t>
      </w:r>
    </w:p>
    <w:p w:rsidR="006C1371" w:rsidRDefault="00114C20" w:rsidP="00030E22">
      <w:pPr>
        <w:pStyle w:val="a6"/>
        <w:numPr>
          <w:ilvl w:val="0"/>
          <w:numId w:val="438"/>
        </w:numPr>
        <w:tabs>
          <w:tab w:val="left" w:pos="922"/>
        </w:tabs>
        <w:spacing w:before="41" w:line="276" w:lineRule="auto"/>
        <w:ind w:right="446" w:firstLine="566"/>
        <w:rPr>
          <w:sz w:val="24"/>
        </w:rPr>
      </w:pPr>
      <w:r>
        <w:rPr>
          <w:sz w:val="24"/>
        </w:rPr>
        <w:t>читать и понимать основное содержание несложных аутентичных текстов, содержащих некоторое количество неизученных языковых явлений;</w:t>
      </w:r>
    </w:p>
    <w:p w:rsidR="006C1371" w:rsidRDefault="00114C20" w:rsidP="00030E22">
      <w:pPr>
        <w:pStyle w:val="a6"/>
        <w:numPr>
          <w:ilvl w:val="0"/>
          <w:numId w:val="438"/>
        </w:numPr>
        <w:tabs>
          <w:tab w:val="left" w:pos="922"/>
        </w:tabs>
        <w:spacing w:line="276" w:lineRule="auto"/>
        <w:ind w:right="453" w:firstLine="566"/>
        <w:rPr>
          <w:sz w:val="24"/>
        </w:rPr>
      </w:pPr>
      <w:r>
        <w:rPr>
          <w:sz w:val="24"/>
        </w:rPr>
        <w:t xml:space="preserve">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w:t>
      </w:r>
      <w:r>
        <w:rPr>
          <w:spacing w:val="-2"/>
          <w:sz w:val="24"/>
        </w:rPr>
        <w:t>явлений.</w:t>
      </w:r>
    </w:p>
    <w:p w:rsidR="006C1371" w:rsidRDefault="00114C20">
      <w:pPr>
        <w:ind w:left="779"/>
        <w:jc w:val="both"/>
        <w:rPr>
          <w:i/>
          <w:sz w:val="24"/>
        </w:rPr>
      </w:pPr>
      <w:r>
        <w:rPr>
          <w:i/>
          <w:sz w:val="24"/>
        </w:rPr>
        <w:t>Выпускник</w:t>
      </w:r>
      <w:r>
        <w:rPr>
          <w:i/>
          <w:spacing w:val="-4"/>
          <w:sz w:val="24"/>
        </w:rPr>
        <w:t xml:space="preserve"> </w:t>
      </w:r>
      <w:r>
        <w:rPr>
          <w:i/>
          <w:sz w:val="24"/>
        </w:rPr>
        <w:t>получит</w:t>
      </w:r>
      <w:r>
        <w:rPr>
          <w:i/>
          <w:spacing w:val="-5"/>
          <w:sz w:val="24"/>
        </w:rPr>
        <w:t xml:space="preserve"> </w:t>
      </w:r>
      <w:r>
        <w:rPr>
          <w:i/>
          <w:sz w:val="24"/>
        </w:rPr>
        <w:t>возможность</w:t>
      </w:r>
      <w:r>
        <w:rPr>
          <w:i/>
          <w:spacing w:val="-4"/>
          <w:sz w:val="24"/>
        </w:rPr>
        <w:t xml:space="preserve"> </w:t>
      </w:r>
      <w:r>
        <w:rPr>
          <w:i/>
          <w:spacing w:val="-2"/>
          <w:sz w:val="24"/>
        </w:rPr>
        <w:t>научиться:</w:t>
      </w:r>
    </w:p>
    <w:p w:rsidR="006C1371" w:rsidRDefault="00114C20" w:rsidP="00030E22">
      <w:pPr>
        <w:pStyle w:val="a6"/>
        <w:numPr>
          <w:ilvl w:val="0"/>
          <w:numId w:val="438"/>
        </w:numPr>
        <w:tabs>
          <w:tab w:val="left" w:pos="922"/>
        </w:tabs>
        <w:spacing w:before="41" w:line="278" w:lineRule="auto"/>
        <w:ind w:right="454" w:firstLine="566"/>
        <w:jc w:val="left"/>
        <w:rPr>
          <w:i/>
          <w:sz w:val="24"/>
        </w:rPr>
      </w:pPr>
      <w:r>
        <w:rPr>
          <w:i/>
          <w:sz w:val="24"/>
        </w:rPr>
        <w:t>читать</w:t>
      </w:r>
      <w:r>
        <w:rPr>
          <w:i/>
          <w:spacing w:val="80"/>
          <w:sz w:val="24"/>
        </w:rPr>
        <w:t xml:space="preserve"> </w:t>
      </w:r>
      <w:r>
        <w:rPr>
          <w:i/>
          <w:sz w:val="24"/>
        </w:rPr>
        <w:t>и</w:t>
      </w:r>
      <w:r>
        <w:rPr>
          <w:i/>
          <w:spacing w:val="80"/>
          <w:sz w:val="24"/>
        </w:rPr>
        <w:t xml:space="preserve"> </w:t>
      </w:r>
      <w:r>
        <w:rPr>
          <w:i/>
          <w:sz w:val="24"/>
        </w:rPr>
        <w:t>полностью</w:t>
      </w:r>
      <w:r>
        <w:rPr>
          <w:i/>
          <w:spacing w:val="80"/>
          <w:sz w:val="24"/>
        </w:rPr>
        <w:t xml:space="preserve"> </w:t>
      </w:r>
      <w:r>
        <w:rPr>
          <w:i/>
          <w:sz w:val="24"/>
        </w:rPr>
        <w:t>понимать</w:t>
      </w:r>
      <w:r>
        <w:rPr>
          <w:i/>
          <w:spacing w:val="80"/>
          <w:sz w:val="24"/>
        </w:rPr>
        <w:t xml:space="preserve"> </w:t>
      </w:r>
      <w:r>
        <w:rPr>
          <w:i/>
          <w:sz w:val="24"/>
        </w:rPr>
        <w:t>несложные</w:t>
      </w:r>
      <w:r>
        <w:rPr>
          <w:i/>
          <w:spacing w:val="80"/>
          <w:sz w:val="24"/>
        </w:rPr>
        <w:t xml:space="preserve"> </w:t>
      </w:r>
      <w:r>
        <w:rPr>
          <w:i/>
          <w:sz w:val="24"/>
        </w:rPr>
        <w:t>аутентичные</w:t>
      </w:r>
      <w:r>
        <w:rPr>
          <w:i/>
          <w:spacing w:val="80"/>
          <w:sz w:val="24"/>
        </w:rPr>
        <w:t xml:space="preserve"> </w:t>
      </w:r>
      <w:r>
        <w:rPr>
          <w:i/>
          <w:sz w:val="24"/>
        </w:rPr>
        <w:t>тексты,</w:t>
      </w:r>
      <w:r>
        <w:rPr>
          <w:i/>
          <w:spacing w:val="80"/>
          <w:sz w:val="24"/>
        </w:rPr>
        <w:t xml:space="preserve"> </w:t>
      </w:r>
      <w:r>
        <w:rPr>
          <w:i/>
          <w:sz w:val="24"/>
        </w:rPr>
        <w:t>построенные</w:t>
      </w:r>
      <w:r>
        <w:rPr>
          <w:i/>
          <w:spacing w:val="80"/>
          <w:sz w:val="24"/>
        </w:rPr>
        <w:t xml:space="preserve"> </w:t>
      </w:r>
      <w:r>
        <w:rPr>
          <w:i/>
          <w:sz w:val="24"/>
        </w:rPr>
        <w:t>в</w:t>
      </w:r>
      <w:r>
        <w:rPr>
          <w:i/>
          <w:spacing w:val="80"/>
          <w:sz w:val="24"/>
        </w:rPr>
        <w:t xml:space="preserve"> </w:t>
      </w:r>
      <w:r>
        <w:rPr>
          <w:i/>
          <w:sz w:val="24"/>
        </w:rPr>
        <w:t>основном на изученном языковом материале;</w:t>
      </w:r>
    </w:p>
    <w:p w:rsidR="006C1371" w:rsidRDefault="00114C20" w:rsidP="00030E22">
      <w:pPr>
        <w:pStyle w:val="a6"/>
        <w:numPr>
          <w:ilvl w:val="0"/>
          <w:numId w:val="438"/>
        </w:numPr>
        <w:tabs>
          <w:tab w:val="left" w:pos="922"/>
        </w:tabs>
        <w:spacing w:line="276" w:lineRule="auto"/>
        <w:ind w:right="448" w:firstLine="566"/>
        <w:jc w:val="left"/>
        <w:rPr>
          <w:i/>
          <w:sz w:val="24"/>
        </w:rPr>
      </w:pPr>
      <w:r>
        <w:rPr>
          <w:i/>
          <w:sz w:val="24"/>
        </w:rPr>
        <w:t>догадываться</w:t>
      </w:r>
      <w:r>
        <w:rPr>
          <w:i/>
          <w:spacing w:val="40"/>
          <w:sz w:val="24"/>
        </w:rPr>
        <w:t xml:space="preserve"> </w:t>
      </w:r>
      <w:r>
        <w:rPr>
          <w:i/>
          <w:sz w:val="24"/>
        </w:rPr>
        <w:t>о</w:t>
      </w:r>
      <w:r>
        <w:rPr>
          <w:i/>
          <w:spacing w:val="40"/>
          <w:sz w:val="24"/>
        </w:rPr>
        <w:t xml:space="preserve"> </w:t>
      </w:r>
      <w:r>
        <w:rPr>
          <w:i/>
          <w:sz w:val="24"/>
        </w:rPr>
        <w:t>значении</w:t>
      </w:r>
      <w:r>
        <w:rPr>
          <w:i/>
          <w:spacing w:val="40"/>
          <w:sz w:val="24"/>
        </w:rPr>
        <w:t xml:space="preserve"> </w:t>
      </w:r>
      <w:r>
        <w:rPr>
          <w:i/>
          <w:sz w:val="24"/>
        </w:rPr>
        <w:t>незнакомых</w:t>
      </w:r>
      <w:r>
        <w:rPr>
          <w:i/>
          <w:spacing w:val="40"/>
          <w:sz w:val="24"/>
        </w:rPr>
        <w:t xml:space="preserve"> </w:t>
      </w:r>
      <w:r>
        <w:rPr>
          <w:i/>
          <w:sz w:val="24"/>
        </w:rPr>
        <w:t>слов</w:t>
      </w:r>
      <w:r>
        <w:rPr>
          <w:i/>
          <w:spacing w:val="40"/>
          <w:sz w:val="24"/>
        </w:rPr>
        <w:t xml:space="preserve"> </w:t>
      </w:r>
      <w:r>
        <w:rPr>
          <w:i/>
          <w:sz w:val="24"/>
        </w:rPr>
        <w:t>по</w:t>
      </w:r>
      <w:r>
        <w:rPr>
          <w:i/>
          <w:spacing w:val="40"/>
          <w:sz w:val="24"/>
        </w:rPr>
        <w:t xml:space="preserve"> </w:t>
      </w:r>
      <w:r>
        <w:rPr>
          <w:i/>
          <w:sz w:val="24"/>
        </w:rPr>
        <w:t>сходству</w:t>
      </w:r>
      <w:r>
        <w:rPr>
          <w:i/>
          <w:spacing w:val="40"/>
          <w:sz w:val="24"/>
        </w:rPr>
        <w:t xml:space="preserve"> </w:t>
      </w:r>
      <w:r>
        <w:rPr>
          <w:i/>
          <w:sz w:val="24"/>
        </w:rPr>
        <w:t>с</w:t>
      </w:r>
      <w:r>
        <w:rPr>
          <w:i/>
          <w:spacing w:val="40"/>
          <w:sz w:val="24"/>
        </w:rPr>
        <w:t xml:space="preserve"> </w:t>
      </w:r>
      <w:r>
        <w:rPr>
          <w:i/>
          <w:sz w:val="24"/>
        </w:rPr>
        <w:t>русским/родным</w:t>
      </w:r>
      <w:r>
        <w:rPr>
          <w:i/>
          <w:spacing w:val="40"/>
          <w:sz w:val="24"/>
        </w:rPr>
        <w:t xml:space="preserve"> </w:t>
      </w:r>
      <w:r>
        <w:rPr>
          <w:i/>
          <w:sz w:val="24"/>
        </w:rPr>
        <w:t>языком,</w:t>
      </w:r>
      <w:r>
        <w:rPr>
          <w:i/>
          <w:spacing w:val="40"/>
          <w:sz w:val="24"/>
        </w:rPr>
        <w:t xml:space="preserve"> </w:t>
      </w:r>
      <w:r>
        <w:rPr>
          <w:i/>
          <w:sz w:val="24"/>
        </w:rPr>
        <w:t>по</w:t>
      </w:r>
      <w:r>
        <w:rPr>
          <w:i/>
          <w:spacing w:val="80"/>
          <w:sz w:val="24"/>
        </w:rPr>
        <w:t xml:space="preserve"> </w:t>
      </w:r>
      <w:r>
        <w:rPr>
          <w:i/>
          <w:sz w:val="24"/>
        </w:rPr>
        <w:t>словообразовательным элементам, по контексту;</w:t>
      </w:r>
    </w:p>
    <w:p w:rsidR="006C1371" w:rsidRDefault="00114C20" w:rsidP="00030E22">
      <w:pPr>
        <w:pStyle w:val="a6"/>
        <w:numPr>
          <w:ilvl w:val="0"/>
          <w:numId w:val="438"/>
        </w:numPr>
        <w:tabs>
          <w:tab w:val="left" w:pos="922"/>
        </w:tabs>
        <w:spacing w:line="278" w:lineRule="auto"/>
        <w:ind w:right="450" w:firstLine="566"/>
        <w:jc w:val="left"/>
        <w:rPr>
          <w:i/>
          <w:sz w:val="24"/>
        </w:rPr>
      </w:pPr>
      <w:r>
        <w:rPr>
          <w:i/>
          <w:sz w:val="24"/>
        </w:rPr>
        <w:t>игнорировать</w:t>
      </w:r>
      <w:r>
        <w:rPr>
          <w:i/>
          <w:spacing w:val="40"/>
          <w:sz w:val="24"/>
        </w:rPr>
        <w:t xml:space="preserve"> </w:t>
      </w:r>
      <w:r>
        <w:rPr>
          <w:i/>
          <w:sz w:val="24"/>
        </w:rPr>
        <w:t>в</w:t>
      </w:r>
      <w:r>
        <w:rPr>
          <w:i/>
          <w:spacing w:val="40"/>
          <w:sz w:val="24"/>
        </w:rPr>
        <w:t xml:space="preserve"> </w:t>
      </w:r>
      <w:r>
        <w:rPr>
          <w:i/>
          <w:sz w:val="24"/>
        </w:rPr>
        <w:t>процессе</w:t>
      </w:r>
      <w:r>
        <w:rPr>
          <w:i/>
          <w:spacing w:val="40"/>
          <w:sz w:val="24"/>
        </w:rPr>
        <w:t xml:space="preserve"> </w:t>
      </w:r>
      <w:r>
        <w:rPr>
          <w:i/>
          <w:sz w:val="24"/>
        </w:rPr>
        <w:t>чтения</w:t>
      </w:r>
      <w:r>
        <w:rPr>
          <w:i/>
          <w:spacing w:val="40"/>
          <w:sz w:val="24"/>
        </w:rPr>
        <w:t xml:space="preserve"> </w:t>
      </w:r>
      <w:r>
        <w:rPr>
          <w:i/>
          <w:sz w:val="24"/>
        </w:rPr>
        <w:t>незнакомые</w:t>
      </w:r>
      <w:r>
        <w:rPr>
          <w:i/>
          <w:spacing w:val="40"/>
          <w:sz w:val="24"/>
        </w:rPr>
        <w:t xml:space="preserve"> </w:t>
      </w:r>
      <w:r>
        <w:rPr>
          <w:i/>
          <w:sz w:val="24"/>
        </w:rPr>
        <w:t>слова,</w:t>
      </w:r>
      <w:r>
        <w:rPr>
          <w:i/>
          <w:spacing w:val="40"/>
          <w:sz w:val="24"/>
        </w:rPr>
        <w:t xml:space="preserve"> </w:t>
      </w:r>
      <w:r>
        <w:rPr>
          <w:i/>
          <w:sz w:val="24"/>
        </w:rPr>
        <w:t>не</w:t>
      </w:r>
      <w:r>
        <w:rPr>
          <w:i/>
          <w:spacing w:val="40"/>
          <w:sz w:val="24"/>
        </w:rPr>
        <w:t xml:space="preserve"> </w:t>
      </w:r>
      <w:r>
        <w:rPr>
          <w:i/>
          <w:sz w:val="24"/>
        </w:rPr>
        <w:t>мешающие</w:t>
      </w:r>
      <w:r>
        <w:rPr>
          <w:i/>
          <w:spacing w:val="40"/>
          <w:sz w:val="24"/>
        </w:rPr>
        <w:t xml:space="preserve"> </w:t>
      </w:r>
      <w:r>
        <w:rPr>
          <w:i/>
          <w:sz w:val="24"/>
        </w:rPr>
        <w:t>понимать</w:t>
      </w:r>
      <w:r>
        <w:rPr>
          <w:i/>
          <w:spacing w:val="40"/>
          <w:sz w:val="24"/>
        </w:rPr>
        <w:t xml:space="preserve"> </w:t>
      </w:r>
      <w:r>
        <w:rPr>
          <w:i/>
          <w:sz w:val="24"/>
        </w:rPr>
        <w:t>основное содержание текста;</w:t>
      </w:r>
    </w:p>
    <w:p w:rsidR="006C1371" w:rsidRDefault="00114C20" w:rsidP="00030E22">
      <w:pPr>
        <w:pStyle w:val="a6"/>
        <w:numPr>
          <w:ilvl w:val="0"/>
          <w:numId w:val="438"/>
        </w:numPr>
        <w:tabs>
          <w:tab w:val="left" w:pos="922"/>
        </w:tabs>
        <w:spacing w:line="272" w:lineRule="exact"/>
        <w:ind w:left="922" w:hanging="143"/>
        <w:jc w:val="left"/>
        <w:rPr>
          <w:i/>
          <w:sz w:val="24"/>
        </w:rPr>
      </w:pPr>
      <w:r>
        <w:rPr>
          <w:i/>
          <w:sz w:val="24"/>
        </w:rPr>
        <w:t>пользоваться</w:t>
      </w:r>
      <w:r>
        <w:rPr>
          <w:i/>
          <w:spacing w:val="-7"/>
          <w:sz w:val="24"/>
        </w:rPr>
        <w:t xml:space="preserve"> </w:t>
      </w:r>
      <w:r>
        <w:rPr>
          <w:i/>
          <w:sz w:val="24"/>
        </w:rPr>
        <w:t>сносками</w:t>
      </w:r>
      <w:r>
        <w:rPr>
          <w:i/>
          <w:spacing w:val="-4"/>
          <w:sz w:val="24"/>
        </w:rPr>
        <w:t xml:space="preserve"> </w:t>
      </w:r>
      <w:r>
        <w:rPr>
          <w:i/>
          <w:sz w:val="24"/>
        </w:rPr>
        <w:t>и</w:t>
      </w:r>
      <w:r>
        <w:rPr>
          <w:i/>
          <w:spacing w:val="-4"/>
          <w:sz w:val="24"/>
        </w:rPr>
        <w:t xml:space="preserve"> </w:t>
      </w:r>
      <w:r>
        <w:rPr>
          <w:i/>
          <w:sz w:val="24"/>
        </w:rPr>
        <w:t>лингвострановедческим</w:t>
      </w:r>
      <w:r>
        <w:rPr>
          <w:i/>
          <w:spacing w:val="-4"/>
          <w:sz w:val="24"/>
        </w:rPr>
        <w:t xml:space="preserve"> </w:t>
      </w:r>
      <w:r>
        <w:rPr>
          <w:i/>
          <w:spacing w:val="-2"/>
          <w:sz w:val="24"/>
        </w:rPr>
        <w:t>справочником.</w:t>
      </w:r>
    </w:p>
    <w:p w:rsidR="006C1371" w:rsidRDefault="00114C20">
      <w:pPr>
        <w:pStyle w:val="4"/>
        <w:spacing w:before="40"/>
        <w:ind w:left="779"/>
      </w:pPr>
      <w:r>
        <w:t>Письменная</w:t>
      </w:r>
      <w:r>
        <w:rPr>
          <w:spacing w:val="-7"/>
        </w:rPr>
        <w:t xml:space="preserve"> </w:t>
      </w:r>
      <w:r>
        <w:rPr>
          <w:spacing w:val="-4"/>
        </w:rPr>
        <w:t>речь</w:t>
      </w:r>
    </w:p>
    <w:p w:rsidR="006C1371" w:rsidRDefault="00114C20">
      <w:pPr>
        <w:pStyle w:val="a3"/>
        <w:spacing w:before="37"/>
        <w:ind w:left="779"/>
        <w:jc w:val="left"/>
      </w:pPr>
      <w:r>
        <w:t>Выпускник</w:t>
      </w:r>
      <w:r>
        <w:rPr>
          <w:spacing w:val="-7"/>
        </w:rPr>
        <w:t xml:space="preserve"> </w:t>
      </w:r>
      <w:r>
        <w:rPr>
          <w:spacing w:val="-2"/>
        </w:rPr>
        <w:t>научится:</w:t>
      </w:r>
    </w:p>
    <w:p w:rsidR="006C1371" w:rsidRDefault="006C1371">
      <w:pPr>
        <w:sectPr w:rsidR="006C1371">
          <w:pgSz w:w="11910" w:h="16840"/>
          <w:pgMar w:top="1040" w:right="120" w:bottom="1060" w:left="920" w:header="0" w:footer="856" w:gutter="0"/>
          <w:cols w:space="720"/>
        </w:sectPr>
      </w:pPr>
    </w:p>
    <w:p w:rsidR="006C1371" w:rsidRDefault="00114C20" w:rsidP="00030E22">
      <w:pPr>
        <w:pStyle w:val="a6"/>
        <w:numPr>
          <w:ilvl w:val="0"/>
          <w:numId w:val="438"/>
        </w:numPr>
        <w:tabs>
          <w:tab w:val="left" w:pos="922"/>
        </w:tabs>
        <w:spacing w:before="66"/>
        <w:ind w:right="454" w:firstLine="566"/>
        <w:jc w:val="left"/>
        <w:rPr>
          <w:sz w:val="24"/>
        </w:rPr>
      </w:pPr>
      <w:r>
        <w:rPr>
          <w:sz w:val="24"/>
        </w:rPr>
        <w:lastRenderedPageBreak/>
        <w:t xml:space="preserve">заполнять анкеты и формуляры в соответствии с нормами, принятыми в стране изучаемого </w:t>
      </w:r>
      <w:r>
        <w:rPr>
          <w:spacing w:val="-2"/>
          <w:sz w:val="24"/>
        </w:rPr>
        <w:t>языка;</w:t>
      </w:r>
    </w:p>
    <w:p w:rsidR="006C1371" w:rsidRDefault="00114C20" w:rsidP="00030E22">
      <w:pPr>
        <w:pStyle w:val="a6"/>
        <w:numPr>
          <w:ilvl w:val="0"/>
          <w:numId w:val="438"/>
        </w:numPr>
        <w:tabs>
          <w:tab w:val="left" w:pos="922"/>
        </w:tabs>
        <w:spacing w:before="3" w:line="278" w:lineRule="auto"/>
        <w:ind w:right="448" w:firstLine="566"/>
        <w:jc w:val="left"/>
        <w:rPr>
          <w:sz w:val="24"/>
        </w:rPr>
      </w:pPr>
      <w:r>
        <w:rPr>
          <w:sz w:val="24"/>
        </w:rPr>
        <w:t>писать личное</w:t>
      </w:r>
      <w:r>
        <w:rPr>
          <w:spacing w:val="-2"/>
          <w:sz w:val="24"/>
        </w:rPr>
        <w:t xml:space="preserve"> </w:t>
      </w:r>
      <w:r>
        <w:rPr>
          <w:sz w:val="24"/>
        </w:rPr>
        <w:t>письмо</w:t>
      </w:r>
      <w:r>
        <w:rPr>
          <w:spacing w:val="-1"/>
          <w:sz w:val="24"/>
        </w:rPr>
        <w:t xml:space="preserve"> </w:t>
      </w:r>
      <w:r>
        <w:rPr>
          <w:sz w:val="24"/>
        </w:rPr>
        <w:t>в</w:t>
      </w:r>
      <w:r>
        <w:rPr>
          <w:spacing w:val="-2"/>
          <w:sz w:val="24"/>
        </w:rPr>
        <w:t xml:space="preserve"> </w:t>
      </w:r>
      <w:r>
        <w:rPr>
          <w:sz w:val="24"/>
        </w:rPr>
        <w:t>ответ</w:t>
      </w:r>
      <w:r>
        <w:rPr>
          <w:spacing w:val="-1"/>
          <w:sz w:val="24"/>
        </w:rPr>
        <w:t xml:space="preserve"> </w:t>
      </w:r>
      <w:r>
        <w:rPr>
          <w:sz w:val="24"/>
        </w:rPr>
        <w:t>на</w:t>
      </w:r>
      <w:r>
        <w:rPr>
          <w:spacing w:val="-2"/>
          <w:sz w:val="24"/>
        </w:rPr>
        <w:t xml:space="preserve"> </w:t>
      </w:r>
      <w:r>
        <w:rPr>
          <w:sz w:val="24"/>
        </w:rPr>
        <w:t>письмо-стимул с употреблением</w:t>
      </w:r>
      <w:r>
        <w:rPr>
          <w:spacing w:val="-2"/>
          <w:sz w:val="24"/>
        </w:rPr>
        <w:t xml:space="preserve"> </w:t>
      </w:r>
      <w:r>
        <w:rPr>
          <w:sz w:val="24"/>
        </w:rPr>
        <w:t>формул</w:t>
      </w:r>
      <w:r>
        <w:rPr>
          <w:spacing w:val="-1"/>
          <w:sz w:val="24"/>
        </w:rPr>
        <w:t xml:space="preserve"> </w:t>
      </w:r>
      <w:r>
        <w:rPr>
          <w:sz w:val="24"/>
        </w:rPr>
        <w:t>речевого</w:t>
      </w:r>
      <w:r>
        <w:rPr>
          <w:spacing w:val="-2"/>
          <w:sz w:val="24"/>
        </w:rPr>
        <w:t xml:space="preserve"> </w:t>
      </w:r>
      <w:r>
        <w:rPr>
          <w:sz w:val="24"/>
        </w:rPr>
        <w:t>этикета, принятых в стране изучаемого языка.</w:t>
      </w:r>
    </w:p>
    <w:p w:rsidR="006C1371" w:rsidRDefault="00114C20">
      <w:pPr>
        <w:spacing w:line="272" w:lineRule="exact"/>
        <w:ind w:left="779"/>
        <w:rPr>
          <w:i/>
          <w:sz w:val="24"/>
        </w:rPr>
      </w:pPr>
      <w:r>
        <w:rPr>
          <w:i/>
          <w:sz w:val="24"/>
        </w:rPr>
        <w:t>Выпускник</w:t>
      </w:r>
      <w:r>
        <w:rPr>
          <w:i/>
          <w:spacing w:val="-4"/>
          <w:sz w:val="24"/>
        </w:rPr>
        <w:t xml:space="preserve"> </w:t>
      </w:r>
      <w:r>
        <w:rPr>
          <w:i/>
          <w:sz w:val="24"/>
        </w:rPr>
        <w:t>получит</w:t>
      </w:r>
      <w:r>
        <w:rPr>
          <w:i/>
          <w:spacing w:val="-4"/>
          <w:sz w:val="24"/>
        </w:rPr>
        <w:t xml:space="preserve"> </w:t>
      </w:r>
      <w:r>
        <w:rPr>
          <w:i/>
          <w:sz w:val="24"/>
        </w:rPr>
        <w:t>возможность</w:t>
      </w:r>
      <w:r>
        <w:rPr>
          <w:i/>
          <w:spacing w:val="-4"/>
          <w:sz w:val="24"/>
        </w:rPr>
        <w:t xml:space="preserve"> </w:t>
      </w:r>
      <w:r>
        <w:rPr>
          <w:i/>
          <w:spacing w:val="-2"/>
          <w:sz w:val="24"/>
        </w:rPr>
        <w:t>научиться:</w:t>
      </w:r>
    </w:p>
    <w:p w:rsidR="006C1371" w:rsidRDefault="00114C20" w:rsidP="00030E22">
      <w:pPr>
        <w:pStyle w:val="a6"/>
        <w:numPr>
          <w:ilvl w:val="0"/>
          <w:numId w:val="438"/>
        </w:numPr>
        <w:tabs>
          <w:tab w:val="left" w:pos="922"/>
        </w:tabs>
        <w:spacing w:before="41" w:line="276" w:lineRule="auto"/>
        <w:ind w:right="449" w:firstLine="566"/>
        <w:jc w:val="left"/>
        <w:rPr>
          <w:i/>
          <w:sz w:val="24"/>
        </w:rPr>
      </w:pPr>
      <w:r>
        <w:rPr>
          <w:i/>
          <w:sz w:val="24"/>
        </w:rPr>
        <w:t>делать</w:t>
      </w:r>
      <w:r>
        <w:rPr>
          <w:i/>
          <w:spacing w:val="40"/>
          <w:sz w:val="24"/>
        </w:rPr>
        <w:t xml:space="preserve"> </w:t>
      </w:r>
      <w:r>
        <w:rPr>
          <w:i/>
          <w:sz w:val="24"/>
        </w:rPr>
        <w:t>краткие</w:t>
      </w:r>
      <w:r>
        <w:rPr>
          <w:i/>
          <w:spacing w:val="40"/>
          <w:sz w:val="24"/>
        </w:rPr>
        <w:t xml:space="preserve"> </w:t>
      </w:r>
      <w:r>
        <w:rPr>
          <w:i/>
          <w:sz w:val="24"/>
        </w:rPr>
        <w:t>выписки</w:t>
      </w:r>
      <w:r>
        <w:rPr>
          <w:i/>
          <w:spacing w:val="40"/>
          <w:sz w:val="24"/>
        </w:rPr>
        <w:t xml:space="preserve"> </w:t>
      </w:r>
      <w:r>
        <w:rPr>
          <w:i/>
          <w:sz w:val="24"/>
        </w:rPr>
        <w:t>из</w:t>
      </w:r>
      <w:r>
        <w:rPr>
          <w:i/>
          <w:spacing w:val="40"/>
          <w:sz w:val="24"/>
        </w:rPr>
        <w:t xml:space="preserve"> </w:t>
      </w:r>
      <w:r>
        <w:rPr>
          <w:i/>
          <w:sz w:val="24"/>
        </w:rPr>
        <w:t>текста</w:t>
      </w:r>
      <w:r>
        <w:rPr>
          <w:i/>
          <w:spacing w:val="40"/>
          <w:sz w:val="24"/>
        </w:rPr>
        <w:t xml:space="preserve"> </w:t>
      </w:r>
      <w:r>
        <w:rPr>
          <w:i/>
          <w:sz w:val="24"/>
        </w:rPr>
        <w:t>с</w:t>
      </w:r>
      <w:r>
        <w:rPr>
          <w:i/>
          <w:spacing w:val="40"/>
          <w:sz w:val="24"/>
        </w:rPr>
        <w:t xml:space="preserve"> </w:t>
      </w:r>
      <w:r>
        <w:rPr>
          <w:i/>
          <w:sz w:val="24"/>
        </w:rPr>
        <w:t>целью</w:t>
      </w:r>
      <w:r>
        <w:rPr>
          <w:i/>
          <w:spacing w:val="40"/>
          <w:sz w:val="24"/>
        </w:rPr>
        <w:t xml:space="preserve"> </w:t>
      </w:r>
      <w:r>
        <w:rPr>
          <w:i/>
          <w:sz w:val="24"/>
        </w:rPr>
        <w:t>их</w:t>
      </w:r>
      <w:r>
        <w:rPr>
          <w:i/>
          <w:spacing w:val="40"/>
          <w:sz w:val="24"/>
        </w:rPr>
        <w:t xml:space="preserve"> </w:t>
      </w:r>
      <w:r>
        <w:rPr>
          <w:i/>
          <w:sz w:val="24"/>
        </w:rPr>
        <w:t>использования</w:t>
      </w:r>
      <w:r>
        <w:rPr>
          <w:i/>
          <w:spacing w:val="40"/>
          <w:sz w:val="24"/>
        </w:rPr>
        <w:t xml:space="preserve"> </w:t>
      </w:r>
      <w:r>
        <w:rPr>
          <w:i/>
          <w:sz w:val="24"/>
        </w:rPr>
        <w:t>в</w:t>
      </w:r>
      <w:r>
        <w:rPr>
          <w:i/>
          <w:spacing w:val="40"/>
          <w:sz w:val="24"/>
        </w:rPr>
        <w:t xml:space="preserve"> </w:t>
      </w:r>
      <w:r>
        <w:rPr>
          <w:i/>
          <w:sz w:val="24"/>
        </w:rPr>
        <w:t>собственных</w:t>
      </w:r>
      <w:r>
        <w:rPr>
          <w:i/>
          <w:spacing w:val="40"/>
          <w:sz w:val="24"/>
        </w:rPr>
        <w:t xml:space="preserve"> </w:t>
      </w:r>
      <w:r>
        <w:rPr>
          <w:i/>
          <w:sz w:val="24"/>
        </w:rPr>
        <w:t>устных</w:t>
      </w:r>
      <w:r>
        <w:rPr>
          <w:i/>
          <w:spacing w:val="80"/>
          <w:sz w:val="24"/>
        </w:rPr>
        <w:t xml:space="preserve"> </w:t>
      </w:r>
      <w:r>
        <w:rPr>
          <w:i/>
          <w:spacing w:val="-2"/>
          <w:sz w:val="24"/>
        </w:rPr>
        <w:t>высказываниях;</w:t>
      </w:r>
    </w:p>
    <w:p w:rsidR="006C1371" w:rsidRDefault="00114C20" w:rsidP="00030E22">
      <w:pPr>
        <w:pStyle w:val="a6"/>
        <w:numPr>
          <w:ilvl w:val="0"/>
          <w:numId w:val="438"/>
        </w:numPr>
        <w:tabs>
          <w:tab w:val="left" w:pos="922"/>
        </w:tabs>
        <w:spacing w:before="1"/>
        <w:ind w:left="922" w:hanging="143"/>
        <w:jc w:val="left"/>
        <w:rPr>
          <w:i/>
          <w:sz w:val="24"/>
        </w:rPr>
      </w:pPr>
      <w:r>
        <w:rPr>
          <w:i/>
          <w:sz w:val="24"/>
        </w:rPr>
        <w:t>составлять</w:t>
      </w:r>
      <w:r>
        <w:rPr>
          <w:i/>
          <w:spacing w:val="-6"/>
          <w:sz w:val="24"/>
        </w:rPr>
        <w:t xml:space="preserve"> </w:t>
      </w:r>
      <w:r>
        <w:rPr>
          <w:i/>
          <w:sz w:val="24"/>
        </w:rPr>
        <w:t>план/тезисы</w:t>
      </w:r>
      <w:r>
        <w:rPr>
          <w:i/>
          <w:spacing w:val="-2"/>
          <w:sz w:val="24"/>
        </w:rPr>
        <w:t xml:space="preserve"> </w:t>
      </w:r>
      <w:r>
        <w:rPr>
          <w:i/>
          <w:sz w:val="24"/>
        </w:rPr>
        <w:t>устного</w:t>
      </w:r>
      <w:r>
        <w:rPr>
          <w:i/>
          <w:spacing w:val="-3"/>
          <w:sz w:val="24"/>
        </w:rPr>
        <w:t xml:space="preserve"> </w:t>
      </w:r>
      <w:r>
        <w:rPr>
          <w:i/>
          <w:sz w:val="24"/>
        </w:rPr>
        <w:t>или</w:t>
      </w:r>
      <w:r>
        <w:rPr>
          <w:i/>
          <w:spacing w:val="-2"/>
          <w:sz w:val="24"/>
        </w:rPr>
        <w:t xml:space="preserve"> </w:t>
      </w:r>
      <w:r>
        <w:rPr>
          <w:i/>
          <w:sz w:val="24"/>
        </w:rPr>
        <w:t>письменного</w:t>
      </w:r>
      <w:r>
        <w:rPr>
          <w:i/>
          <w:spacing w:val="-2"/>
          <w:sz w:val="24"/>
        </w:rPr>
        <w:t xml:space="preserve"> сообщения;</w:t>
      </w:r>
    </w:p>
    <w:p w:rsidR="006C1371" w:rsidRDefault="00114C20" w:rsidP="00030E22">
      <w:pPr>
        <w:pStyle w:val="a6"/>
        <w:numPr>
          <w:ilvl w:val="0"/>
          <w:numId w:val="438"/>
        </w:numPr>
        <w:tabs>
          <w:tab w:val="left" w:pos="922"/>
        </w:tabs>
        <w:spacing w:before="41"/>
        <w:ind w:left="922" w:hanging="143"/>
        <w:jc w:val="left"/>
        <w:rPr>
          <w:i/>
          <w:sz w:val="24"/>
        </w:rPr>
      </w:pPr>
      <w:r>
        <w:rPr>
          <w:i/>
          <w:sz w:val="24"/>
        </w:rPr>
        <w:t>кратко</w:t>
      </w:r>
      <w:r>
        <w:rPr>
          <w:i/>
          <w:spacing w:val="-5"/>
          <w:sz w:val="24"/>
        </w:rPr>
        <w:t xml:space="preserve"> </w:t>
      </w:r>
      <w:r>
        <w:rPr>
          <w:i/>
          <w:sz w:val="24"/>
        </w:rPr>
        <w:t>излагать</w:t>
      </w:r>
      <w:r>
        <w:rPr>
          <w:i/>
          <w:spacing w:val="-2"/>
          <w:sz w:val="24"/>
        </w:rPr>
        <w:t xml:space="preserve"> </w:t>
      </w:r>
      <w:r>
        <w:rPr>
          <w:i/>
          <w:sz w:val="24"/>
        </w:rPr>
        <w:t>в</w:t>
      </w:r>
      <w:r>
        <w:rPr>
          <w:i/>
          <w:spacing w:val="-3"/>
          <w:sz w:val="24"/>
        </w:rPr>
        <w:t xml:space="preserve"> </w:t>
      </w:r>
      <w:r>
        <w:rPr>
          <w:i/>
          <w:sz w:val="24"/>
        </w:rPr>
        <w:t>письменном</w:t>
      </w:r>
      <w:r>
        <w:rPr>
          <w:i/>
          <w:spacing w:val="-3"/>
          <w:sz w:val="24"/>
        </w:rPr>
        <w:t xml:space="preserve"> </w:t>
      </w:r>
      <w:r>
        <w:rPr>
          <w:i/>
          <w:sz w:val="24"/>
        </w:rPr>
        <w:t>виде</w:t>
      </w:r>
      <w:r>
        <w:rPr>
          <w:i/>
          <w:spacing w:val="-2"/>
          <w:sz w:val="24"/>
        </w:rPr>
        <w:t xml:space="preserve"> </w:t>
      </w:r>
      <w:r>
        <w:rPr>
          <w:i/>
          <w:sz w:val="24"/>
        </w:rPr>
        <w:t>результаты</w:t>
      </w:r>
      <w:r>
        <w:rPr>
          <w:i/>
          <w:spacing w:val="-2"/>
          <w:sz w:val="24"/>
        </w:rPr>
        <w:t xml:space="preserve"> </w:t>
      </w:r>
      <w:r>
        <w:rPr>
          <w:i/>
          <w:sz w:val="24"/>
        </w:rPr>
        <w:t>своей</w:t>
      </w:r>
      <w:r>
        <w:rPr>
          <w:i/>
          <w:spacing w:val="-2"/>
          <w:sz w:val="24"/>
        </w:rPr>
        <w:t xml:space="preserve"> </w:t>
      </w:r>
      <w:r>
        <w:rPr>
          <w:i/>
          <w:sz w:val="24"/>
        </w:rPr>
        <w:t>проектной</w:t>
      </w:r>
      <w:r>
        <w:rPr>
          <w:i/>
          <w:spacing w:val="-2"/>
          <w:sz w:val="24"/>
        </w:rPr>
        <w:t xml:space="preserve"> деятельности;</w:t>
      </w:r>
    </w:p>
    <w:p w:rsidR="006C1371" w:rsidRDefault="00114C20" w:rsidP="00030E22">
      <w:pPr>
        <w:pStyle w:val="a6"/>
        <w:numPr>
          <w:ilvl w:val="0"/>
          <w:numId w:val="438"/>
        </w:numPr>
        <w:tabs>
          <w:tab w:val="left" w:pos="922"/>
        </w:tabs>
        <w:spacing w:before="41" w:line="278" w:lineRule="auto"/>
        <w:ind w:left="779" w:right="3101" w:firstLine="0"/>
        <w:jc w:val="left"/>
        <w:rPr>
          <w:b/>
          <w:i/>
          <w:sz w:val="24"/>
        </w:rPr>
      </w:pPr>
      <w:r>
        <w:rPr>
          <w:i/>
          <w:sz w:val="24"/>
        </w:rPr>
        <w:t>писать</w:t>
      </w:r>
      <w:r>
        <w:rPr>
          <w:i/>
          <w:spacing w:val="-5"/>
          <w:sz w:val="24"/>
        </w:rPr>
        <w:t xml:space="preserve"> </w:t>
      </w:r>
      <w:r>
        <w:rPr>
          <w:i/>
          <w:sz w:val="24"/>
        </w:rPr>
        <w:t>небольшие</w:t>
      </w:r>
      <w:r>
        <w:rPr>
          <w:i/>
          <w:spacing w:val="-6"/>
          <w:sz w:val="24"/>
        </w:rPr>
        <w:t xml:space="preserve"> </w:t>
      </w:r>
      <w:r>
        <w:rPr>
          <w:i/>
          <w:sz w:val="24"/>
        </w:rPr>
        <w:t>письменные</w:t>
      </w:r>
      <w:r>
        <w:rPr>
          <w:i/>
          <w:spacing w:val="-6"/>
          <w:sz w:val="24"/>
        </w:rPr>
        <w:t xml:space="preserve"> </w:t>
      </w:r>
      <w:r>
        <w:rPr>
          <w:i/>
          <w:sz w:val="24"/>
        </w:rPr>
        <w:t>высказывания</w:t>
      </w:r>
      <w:r>
        <w:rPr>
          <w:i/>
          <w:spacing w:val="-7"/>
          <w:sz w:val="24"/>
        </w:rPr>
        <w:t xml:space="preserve"> </w:t>
      </w:r>
      <w:r>
        <w:rPr>
          <w:i/>
          <w:sz w:val="24"/>
        </w:rPr>
        <w:t>с</w:t>
      </w:r>
      <w:r>
        <w:rPr>
          <w:i/>
          <w:spacing w:val="-6"/>
          <w:sz w:val="24"/>
        </w:rPr>
        <w:t xml:space="preserve"> </w:t>
      </w:r>
      <w:r>
        <w:rPr>
          <w:i/>
          <w:sz w:val="24"/>
        </w:rPr>
        <w:t>опорой</w:t>
      </w:r>
      <w:r>
        <w:rPr>
          <w:i/>
          <w:spacing w:val="-5"/>
          <w:sz w:val="24"/>
        </w:rPr>
        <w:t xml:space="preserve"> </w:t>
      </w:r>
      <w:r>
        <w:rPr>
          <w:i/>
          <w:sz w:val="24"/>
        </w:rPr>
        <w:t>на</w:t>
      </w:r>
      <w:r>
        <w:rPr>
          <w:i/>
          <w:spacing w:val="-5"/>
          <w:sz w:val="24"/>
        </w:rPr>
        <w:t xml:space="preserve"> </w:t>
      </w:r>
      <w:r>
        <w:rPr>
          <w:i/>
          <w:sz w:val="24"/>
        </w:rPr>
        <w:t xml:space="preserve">образец. </w:t>
      </w:r>
      <w:r>
        <w:rPr>
          <w:b/>
          <w:sz w:val="24"/>
        </w:rPr>
        <w:t xml:space="preserve">Языковая компетентность (владение языковыми средствами) </w:t>
      </w:r>
      <w:r>
        <w:rPr>
          <w:b/>
          <w:i/>
          <w:sz w:val="24"/>
        </w:rPr>
        <w:t>Фонетическая сторона речи</w:t>
      </w:r>
    </w:p>
    <w:p w:rsidR="006C1371" w:rsidRDefault="00114C20">
      <w:pPr>
        <w:pStyle w:val="a3"/>
        <w:spacing w:line="268" w:lineRule="exact"/>
        <w:ind w:left="779"/>
        <w:jc w:val="left"/>
      </w:pPr>
      <w:r>
        <w:t>Выпускник</w:t>
      </w:r>
      <w:r>
        <w:rPr>
          <w:spacing w:val="-7"/>
        </w:rPr>
        <w:t xml:space="preserve"> </w:t>
      </w:r>
      <w:r>
        <w:rPr>
          <w:spacing w:val="-2"/>
        </w:rPr>
        <w:t>научится:</w:t>
      </w:r>
    </w:p>
    <w:p w:rsidR="006C1371" w:rsidRDefault="00114C20" w:rsidP="00030E22">
      <w:pPr>
        <w:pStyle w:val="a6"/>
        <w:numPr>
          <w:ilvl w:val="0"/>
          <w:numId w:val="438"/>
        </w:numPr>
        <w:tabs>
          <w:tab w:val="left" w:pos="922"/>
        </w:tabs>
        <w:spacing w:before="41" w:line="276" w:lineRule="auto"/>
        <w:ind w:right="454" w:firstLine="566"/>
        <w:rPr>
          <w:sz w:val="24"/>
        </w:rPr>
      </w:pPr>
      <w:r>
        <w:rPr>
          <w:sz w:val="24"/>
        </w:rPr>
        <w:t>различать на слух и адекватно, без фонематических ошибок, ведущих к сбою коммуникации, произносить все звуки английского языка;</w:t>
      </w:r>
    </w:p>
    <w:p w:rsidR="006C1371" w:rsidRDefault="00114C20" w:rsidP="00030E22">
      <w:pPr>
        <w:pStyle w:val="a6"/>
        <w:numPr>
          <w:ilvl w:val="0"/>
          <w:numId w:val="438"/>
        </w:numPr>
        <w:tabs>
          <w:tab w:val="left" w:pos="922"/>
        </w:tabs>
        <w:spacing w:before="1"/>
        <w:ind w:left="922" w:hanging="143"/>
        <w:rPr>
          <w:sz w:val="24"/>
        </w:rPr>
      </w:pPr>
      <w:r>
        <w:rPr>
          <w:sz w:val="24"/>
        </w:rPr>
        <w:t>соблюдать</w:t>
      </w:r>
      <w:r>
        <w:rPr>
          <w:spacing w:val="-6"/>
          <w:sz w:val="24"/>
        </w:rPr>
        <w:t xml:space="preserve"> </w:t>
      </w:r>
      <w:r>
        <w:rPr>
          <w:sz w:val="24"/>
        </w:rPr>
        <w:t>правильное</w:t>
      </w:r>
      <w:r>
        <w:rPr>
          <w:spacing w:val="-4"/>
          <w:sz w:val="24"/>
        </w:rPr>
        <w:t xml:space="preserve"> </w:t>
      </w:r>
      <w:r>
        <w:rPr>
          <w:sz w:val="24"/>
        </w:rPr>
        <w:t>ударение</w:t>
      </w:r>
      <w:r>
        <w:rPr>
          <w:spacing w:val="-5"/>
          <w:sz w:val="24"/>
        </w:rPr>
        <w:t xml:space="preserve"> </w:t>
      </w:r>
      <w:r>
        <w:rPr>
          <w:sz w:val="24"/>
        </w:rPr>
        <w:t>в</w:t>
      </w:r>
      <w:r>
        <w:rPr>
          <w:spacing w:val="-6"/>
          <w:sz w:val="24"/>
        </w:rPr>
        <w:t xml:space="preserve"> </w:t>
      </w:r>
      <w:r>
        <w:rPr>
          <w:sz w:val="24"/>
        </w:rPr>
        <w:t>изученных</w:t>
      </w:r>
      <w:r>
        <w:rPr>
          <w:spacing w:val="-3"/>
          <w:sz w:val="24"/>
        </w:rPr>
        <w:t xml:space="preserve"> </w:t>
      </w:r>
      <w:r>
        <w:rPr>
          <w:spacing w:val="-2"/>
          <w:sz w:val="24"/>
        </w:rPr>
        <w:t>словах;</w:t>
      </w:r>
    </w:p>
    <w:p w:rsidR="006C1371" w:rsidRDefault="00114C20" w:rsidP="00030E22">
      <w:pPr>
        <w:pStyle w:val="a6"/>
        <w:numPr>
          <w:ilvl w:val="0"/>
          <w:numId w:val="438"/>
        </w:numPr>
        <w:tabs>
          <w:tab w:val="left" w:pos="922"/>
        </w:tabs>
        <w:spacing w:before="41"/>
        <w:ind w:left="922" w:hanging="143"/>
        <w:rPr>
          <w:sz w:val="24"/>
        </w:rPr>
      </w:pPr>
      <w:r>
        <w:rPr>
          <w:sz w:val="24"/>
        </w:rPr>
        <w:t>различать</w:t>
      </w:r>
      <w:r>
        <w:rPr>
          <w:spacing w:val="-5"/>
          <w:sz w:val="24"/>
        </w:rPr>
        <w:t xml:space="preserve"> </w:t>
      </w:r>
      <w:r>
        <w:rPr>
          <w:sz w:val="24"/>
        </w:rPr>
        <w:t>коммуникативные</w:t>
      </w:r>
      <w:r>
        <w:rPr>
          <w:spacing w:val="-5"/>
          <w:sz w:val="24"/>
        </w:rPr>
        <w:t xml:space="preserve"> </w:t>
      </w:r>
      <w:r>
        <w:rPr>
          <w:sz w:val="24"/>
        </w:rPr>
        <w:t>типы</w:t>
      </w:r>
      <w:r>
        <w:rPr>
          <w:spacing w:val="-4"/>
          <w:sz w:val="24"/>
        </w:rPr>
        <w:t xml:space="preserve"> </w:t>
      </w:r>
      <w:r>
        <w:rPr>
          <w:sz w:val="24"/>
        </w:rPr>
        <w:t>предложения</w:t>
      </w:r>
      <w:r>
        <w:rPr>
          <w:spacing w:val="-3"/>
          <w:sz w:val="24"/>
        </w:rPr>
        <w:t xml:space="preserve"> </w:t>
      </w:r>
      <w:r>
        <w:rPr>
          <w:sz w:val="24"/>
        </w:rPr>
        <w:t>по</w:t>
      </w:r>
      <w:r>
        <w:rPr>
          <w:spacing w:val="-6"/>
          <w:sz w:val="24"/>
        </w:rPr>
        <w:t xml:space="preserve"> </w:t>
      </w:r>
      <w:r>
        <w:rPr>
          <w:spacing w:val="-2"/>
          <w:sz w:val="24"/>
        </w:rPr>
        <w:t>интонации;</w:t>
      </w:r>
    </w:p>
    <w:p w:rsidR="006C1371" w:rsidRDefault="00114C20" w:rsidP="00030E22">
      <w:pPr>
        <w:pStyle w:val="a6"/>
        <w:numPr>
          <w:ilvl w:val="0"/>
          <w:numId w:val="438"/>
        </w:numPr>
        <w:tabs>
          <w:tab w:val="left" w:pos="922"/>
        </w:tabs>
        <w:spacing w:before="41" w:line="276" w:lineRule="auto"/>
        <w:ind w:right="448" w:firstLine="566"/>
        <w:rPr>
          <w:sz w:val="24"/>
        </w:rPr>
      </w:pPr>
      <w:r>
        <w:rPr>
          <w:sz w:val="24"/>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6C1371" w:rsidRDefault="00114C20">
      <w:pPr>
        <w:spacing w:before="1"/>
        <w:ind w:left="779"/>
        <w:jc w:val="both"/>
        <w:rPr>
          <w:i/>
          <w:sz w:val="24"/>
        </w:rPr>
      </w:pPr>
      <w:r>
        <w:rPr>
          <w:i/>
          <w:sz w:val="24"/>
        </w:rPr>
        <w:t>Выпускник</w:t>
      </w:r>
      <w:r>
        <w:rPr>
          <w:i/>
          <w:spacing w:val="-4"/>
          <w:sz w:val="24"/>
        </w:rPr>
        <w:t xml:space="preserve"> </w:t>
      </w:r>
      <w:r>
        <w:rPr>
          <w:i/>
          <w:sz w:val="24"/>
        </w:rPr>
        <w:t>получит</w:t>
      </w:r>
      <w:r>
        <w:rPr>
          <w:i/>
          <w:spacing w:val="-4"/>
          <w:sz w:val="24"/>
        </w:rPr>
        <w:t xml:space="preserve"> </w:t>
      </w:r>
      <w:r>
        <w:rPr>
          <w:i/>
          <w:sz w:val="24"/>
        </w:rPr>
        <w:t>возможность</w:t>
      </w:r>
      <w:r>
        <w:rPr>
          <w:i/>
          <w:spacing w:val="-4"/>
          <w:sz w:val="24"/>
        </w:rPr>
        <w:t xml:space="preserve"> </w:t>
      </w:r>
      <w:r>
        <w:rPr>
          <w:i/>
          <w:spacing w:val="-2"/>
          <w:sz w:val="24"/>
        </w:rPr>
        <w:t>научиться:</w:t>
      </w:r>
    </w:p>
    <w:p w:rsidR="006C1371" w:rsidRDefault="00114C20" w:rsidP="00030E22">
      <w:pPr>
        <w:pStyle w:val="a6"/>
        <w:numPr>
          <w:ilvl w:val="0"/>
          <w:numId w:val="438"/>
        </w:numPr>
        <w:tabs>
          <w:tab w:val="left" w:pos="922"/>
        </w:tabs>
        <w:spacing w:before="40"/>
        <w:ind w:left="922" w:hanging="143"/>
        <w:rPr>
          <w:i/>
          <w:sz w:val="24"/>
        </w:rPr>
      </w:pPr>
      <w:r>
        <w:rPr>
          <w:i/>
          <w:sz w:val="24"/>
        </w:rPr>
        <w:t>выражать</w:t>
      </w:r>
      <w:r>
        <w:rPr>
          <w:i/>
          <w:spacing w:val="-5"/>
          <w:sz w:val="24"/>
        </w:rPr>
        <w:t xml:space="preserve"> </w:t>
      </w:r>
      <w:r>
        <w:rPr>
          <w:i/>
          <w:sz w:val="24"/>
        </w:rPr>
        <w:t>модальные</w:t>
      </w:r>
      <w:r>
        <w:rPr>
          <w:i/>
          <w:spacing w:val="-6"/>
          <w:sz w:val="24"/>
        </w:rPr>
        <w:t xml:space="preserve"> </w:t>
      </w:r>
      <w:r>
        <w:rPr>
          <w:i/>
          <w:sz w:val="24"/>
        </w:rPr>
        <w:t>значения,</w:t>
      </w:r>
      <w:r>
        <w:rPr>
          <w:i/>
          <w:spacing w:val="-2"/>
          <w:sz w:val="24"/>
        </w:rPr>
        <w:t xml:space="preserve"> </w:t>
      </w:r>
      <w:r>
        <w:rPr>
          <w:i/>
          <w:sz w:val="24"/>
        </w:rPr>
        <w:t>чувства</w:t>
      </w:r>
      <w:r>
        <w:rPr>
          <w:i/>
          <w:spacing w:val="-2"/>
          <w:sz w:val="24"/>
        </w:rPr>
        <w:t xml:space="preserve"> </w:t>
      </w:r>
      <w:r>
        <w:rPr>
          <w:i/>
          <w:sz w:val="24"/>
        </w:rPr>
        <w:t>и</w:t>
      </w:r>
      <w:r>
        <w:rPr>
          <w:i/>
          <w:spacing w:val="-3"/>
          <w:sz w:val="24"/>
        </w:rPr>
        <w:t xml:space="preserve"> </w:t>
      </w:r>
      <w:r>
        <w:rPr>
          <w:i/>
          <w:sz w:val="24"/>
        </w:rPr>
        <w:t>эмоции</w:t>
      </w:r>
      <w:r>
        <w:rPr>
          <w:i/>
          <w:spacing w:val="-2"/>
          <w:sz w:val="24"/>
        </w:rPr>
        <w:t xml:space="preserve"> </w:t>
      </w:r>
      <w:r>
        <w:rPr>
          <w:i/>
          <w:sz w:val="24"/>
        </w:rPr>
        <w:t>с</w:t>
      </w:r>
      <w:r>
        <w:rPr>
          <w:i/>
          <w:spacing w:val="-3"/>
          <w:sz w:val="24"/>
        </w:rPr>
        <w:t xml:space="preserve"> </w:t>
      </w:r>
      <w:r>
        <w:rPr>
          <w:i/>
          <w:sz w:val="24"/>
        </w:rPr>
        <w:t>помощью</w:t>
      </w:r>
      <w:r>
        <w:rPr>
          <w:i/>
          <w:spacing w:val="-2"/>
          <w:sz w:val="24"/>
        </w:rPr>
        <w:t xml:space="preserve"> интонации;</w:t>
      </w:r>
    </w:p>
    <w:p w:rsidR="006C1371" w:rsidRDefault="00114C20" w:rsidP="00030E22">
      <w:pPr>
        <w:pStyle w:val="a6"/>
        <w:numPr>
          <w:ilvl w:val="0"/>
          <w:numId w:val="438"/>
        </w:numPr>
        <w:tabs>
          <w:tab w:val="left" w:pos="922"/>
        </w:tabs>
        <w:spacing w:before="41"/>
        <w:ind w:left="922" w:hanging="143"/>
        <w:rPr>
          <w:i/>
          <w:sz w:val="24"/>
        </w:rPr>
      </w:pPr>
      <w:r>
        <w:rPr>
          <w:i/>
          <w:sz w:val="24"/>
        </w:rPr>
        <w:t>различать</w:t>
      </w:r>
      <w:r>
        <w:rPr>
          <w:i/>
          <w:spacing w:val="-5"/>
          <w:sz w:val="24"/>
        </w:rPr>
        <w:t xml:space="preserve"> </w:t>
      </w:r>
      <w:r>
        <w:rPr>
          <w:i/>
          <w:sz w:val="24"/>
        </w:rPr>
        <w:t>на</w:t>
      </w:r>
      <w:r>
        <w:rPr>
          <w:i/>
          <w:spacing w:val="-3"/>
          <w:sz w:val="24"/>
        </w:rPr>
        <w:t xml:space="preserve"> </w:t>
      </w:r>
      <w:r>
        <w:rPr>
          <w:i/>
          <w:sz w:val="24"/>
        </w:rPr>
        <w:t>слух</w:t>
      </w:r>
      <w:r>
        <w:rPr>
          <w:i/>
          <w:spacing w:val="-4"/>
          <w:sz w:val="24"/>
        </w:rPr>
        <w:t xml:space="preserve"> </w:t>
      </w:r>
      <w:r>
        <w:rPr>
          <w:i/>
          <w:sz w:val="24"/>
        </w:rPr>
        <w:t>британские</w:t>
      </w:r>
      <w:r>
        <w:rPr>
          <w:i/>
          <w:spacing w:val="-3"/>
          <w:sz w:val="24"/>
        </w:rPr>
        <w:t xml:space="preserve"> </w:t>
      </w:r>
      <w:r>
        <w:rPr>
          <w:i/>
          <w:sz w:val="24"/>
        </w:rPr>
        <w:t>и</w:t>
      </w:r>
      <w:r>
        <w:rPr>
          <w:i/>
          <w:spacing w:val="-3"/>
          <w:sz w:val="24"/>
        </w:rPr>
        <w:t xml:space="preserve"> </w:t>
      </w:r>
      <w:r>
        <w:rPr>
          <w:i/>
          <w:sz w:val="24"/>
        </w:rPr>
        <w:t>американские</w:t>
      </w:r>
      <w:r>
        <w:rPr>
          <w:i/>
          <w:spacing w:val="-2"/>
          <w:sz w:val="24"/>
        </w:rPr>
        <w:t xml:space="preserve"> </w:t>
      </w:r>
      <w:r>
        <w:rPr>
          <w:i/>
          <w:sz w:val="24"/>
        </w:rPr>
        <w:t>варианты</w:t>
      </w:r>
      <w:r>
        <w:rPr>
          <w:i/>
          <w:spacing w:val="-4"/>
          <w:sz w:val="24"/>
        </w:rPr>
        <w:t xml:space="preserve"> </w:t>
      </w:r>
      <w:r>
        <w:rPr>
          <w:i/>
          <w:sz w:val="24"/>
        </w:rPr>
        <w:t>английского</w:t>
      </w:r>
      <w:r>
        <w:rPr>
          <w:i/>
          <w:spacing w:val="-2"/>
          <w:sz w:val="24"/>
        </w:rPr>
        <w:t xml:space="preserve"> языка.</w:t>
      </w:r>
    </w:p>
    <w:p w:rsidR="006C1371" w:rsidRDefault="00114C20">
      <w:pPr>
        <w:pStyle w:val="4"/>
        <w:spacing w:before="46"/>
        <w:ind w:left="779"/>
      </w:pPr>
      <w:r>
        <w:rPr>
          <w:spacing w:val="-2"/>
        </w:rPr>
        <w:t>Орфография</w:t>
      </w:r>
    </w:p>
    <w:p w:rsidR="006C1371" w:rsidRDefault="00114C20">
      <w:pPr>
        <w:pStyle w:val="a3"/>
        <w:spacing w:before="39"/>
        <w:ind w:left="779"/>
        <w:jc w:val="left"/>
      </w:pPr>
      <w:r>
        <w:t>Выпускник</w:t>
      </w:r>
      <w:r>
        <w:rPr>
          <w:spacing w:val="-7"/>
        </w:rPr>
        <w:t xml:space="preserve"> </w:t>
      </w:r>
      <w:r>
        <w:t>научится</w:t>
      </w:r>
      <w:r>
        <w:rPr>
          <w:spacing w:val="-5"/>
        </w:rPr>
        <w:t xml:space="preserve"> </w:t>
      </w:r>
      <w:r>
        <w:t>правильно</w:t>
      </w:r>
      <w:r>
        <w:rPr>
          <w:spacing w:val="-4"/>
        </w:rPr>
        <w:t xml:space="preserve"> </w:t>
      </w:r>
      <w:r>
        <w:t>писать</w:t>
      </w:r>
      <w:r>
        <w:rPr>
          <w:spacing w:val="-4"/>
        </w:rPr>
        <w:t xml:space="preserve"> </w:t>
      </w:r>
      <w:r>
        <w:t>изученные</w:t>
      </w:r>
      <w:r>
        <w:rPr>
          <w:spacing w:val="-6"/>
        </w:rPr>
        <w:t xml:space="preserve"> </w:t>
      </w:r>
      <w:r>
        <w:rPr>
          <w:spacing w:val="-2"/>
        </w:rPr>
        <w:t>слова.</w:t>
      </w:r>
    </w:p>
    <w:p w:rsidR="006C1371" w:rsidRDefault="00114C20">
      <w:pPr>
        <w:spacing w:before="41" w:line="276" w:lineRule="auto"/>
        <w:ind w:left="213" w:right="443" w:firstLine="566"/>
        <w:rPr>
          <w:i/>
          <w:sz w:val="24"/>
        </w:rPr>
      </w:pPr>
      <w:r>
        <w:rPr>
          <w:i/>
          <w:sz w:val="24"/>
        </w:rPr>
        <w:t>Выпускник получит возможность научиться сравнивать и анализировать буквосочетания английского языка и их транскрипцию.</w:t>
      </w:r>
    </w:p>
    <w:p w:rsidR="006C1371" w:rsidRDefault="00114C20">
      <w:pPr>
        <w:pStyle w:val="4"/>
        <w:spacing w:before="3"/>
        <w:ind w:left="779"/>
      </w:pPr>
      <w:r>
        <w:t>Лексическая</w:t>
      </w:r>
      <w:r>
        <w:rPr>
          <w:spacing w:val="-5"/>
        </w:rPr>
        <w:t xml:space="preserve"> </w:t>
      </w:r>
      <w:r>
        <w:t>сторона</w:t>
      </w:r>
      <w:r>
        <w:rPr>
          <w:spacing w:val="-7"/>
        </w:rPr>
        <w:t xml:space="preserve"> </w:t>
      </w:r>
      <w:r>
        <w:rPr>
          <w:spacing w:val="-4"/>
        </w:rPr>
        <w:t>речи</w:t>
      </w:r>
    </w:p>
    <w:p w:rsidR="006C1371" w:rsidRDefault="00114C20">
      <w:pPr>
        <w:pStyle w:val="a3"/>
        <w:spacing w:before="39"/>
        <w:ind w:left="779"/>
        <w:jc w:val="left"/>
      </w:pPr>
      <w:r>
        <w:t>Выпускник</w:t>
      </w:r>
      <w:r>
        <w:rPr>
          <w:spacing w:val="-7"/>
        </w:rPr>
        <w:t xml:space="preserve"> </w:t>
      </w:r>
      <w:r>
        <w:rPr>
          <w:spacing w:val="-2"/>
        </w:rPr>
        <w:t>научится:</w:t>
      </w:r>
    </w:p>
    <w:p w:rsidR="006C1371" w:rsidRDefault="00114C20" w:rsidP="00030E22">
      <w:pPr>
        <w:pStyle w:val="a6"/>
        <w:numPr>
          <w:ilvl w:val="0"/>
          <w:numId w:val="438"/>
        </w:numPr>
        <w:tabs>
          <w:tab w:val="left" w:pos="925"/>
        </w:tabs>
        <w:spacing w:before="40" w:line="276" w:lineRule="auto"/>
        <w:ind w:right="449" w:firstLine="566"/>
        <w:rPr>
          <w:sz w:val="24"/>
        </w:rPr>
      </w:pPr>
      <w:r>
        <w:rPr>
          <w:sz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C1371" w:rsidRDefault="00114C20" w:rsidP="00030E22">
      <w:pPr>
        <w:pStyle w:val="a6"/>
        <w:numPr>
          <w:ilvl w:val="0"/>
          <w:numId w:val="438"/>
        </w:numPr>
        <w:tabs>
          <w:tab w:val="left" w:pos="925"/>
        </w:tabs>
        <w:spacing w:before="1" w:line="276" w:lineRule="auto"/>
        <w:ind w:right="448" w:firstLine="566"/>
        <w:rPr>
          <w:sz w:val="24"/>
        </w:rPr>
      </w:pPr>
      <w:r>
        <w:rPr>
          <w:sz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C1371" w:rsidRDefault="00114C20" w:rsidP="00030E22">
      <w:pPr>
        <w:pStyle w:val="a6"/>
        <w:numPr>
          <w:ilvl w:val="0"/>
          <w:numId w:val="438"/>
        </w:numPr>
        <w:tabs>
          <w:tab w:val="left" w:pos="922"/>
        </w:tabs>
        <w:spacing w:line="275" w:lineRule="exact"/>
        <w:ind w:left="922" w:hanging="143"/>
        <w:rPr>
          <w:sz w:val="24"/>
        </w:rPr>
      </w:pPr>
      <w:r>
        <w:rPr>
          <w:sz w:val="24"/>
        </w:rPr>
        <w:t>соблюдать</w:t>
      </w:r>
      <w:r>
        <w:rPr>
          <w:spacing w:val="-5"/>
          <w:sz w:val="24"/>
        </w:rPr>
        <w:t xml:space="preserve"> </w:t>
      </w:r>
      <w:r>
        <w:rPr>
          <w:sz w:val="24"/>
        </w:rPr>
        <w:t>существующие</w:t>
      </w:r>
      <w:r>
        <w:rPr>
          <w:spacing w:val="-4"/>
          <w:sz w:val="24"/>
        </w:rPr>
        <w:t xml:space="preserve"> </w:t>
      </w:r>
      <w:r>
        <w:rPr>
          <w:sz w:val="24"/>
        </w:rPr>
        <w:t>в</w:t>
      </w:r>
      <w:r>
        <w:rPr>
          <w:spacing w:val="-4"/>
          <w:sz w:val="24"/>
        </w:rPr>
        <w:t xml:space="preserve"> </w:t>
      </w:r>
      <w:r>
        <w:rPr>
          <w:sz w:val="24"/>
        </w:rPr>
        <w:t>английском</w:t>
      </w:r>
      <w:r>
        <w:rPr>
          <w:spacing w:val="-5"/>
          <w:sz w:val="24"/>
        </w:rPr>
        <w:t xml:space="preserve"> </w:t>
      </w:r>
      <w:r>
        <w:rPr>
          <w:sz w:val="24"/>
        </w:rPr>
        <w:t>языке</w:t>
      </w:r>
      <w:r>
        <w:rPr>
          <w:spacing w:val="-4"/>
          <w:sz w:val="24"/>
        </w:rPr>
        <w:t xml:space="preserve"> </w:t>
      </w:r>
      <w:r>
        <w:rPr>
          <w:sz w:val="24"/>
        </w:rPr>
        <w:t>нормы</w:t>
      </w:r>
      <w:r>
        <w:rPr>
          <w:spacing w:val="-3"/>
          <w:sz w:val="24"/>
        </w:rPr>
        <w:t xml:space="preserve"> </w:t>
      </w:r>
      <w:r>
        <w:rPr>
          <w:sz w:val="24"/>
        </w:rPr>
        <w:t>лексической</w:t>
      </w:r>
      <w:r>
        <w:rPr>
          <w:spacing w:val="-3"/>
          <w:sz w:val="24"/>
        </w:rPr>
        <w:t xml:space="preserve"> </w:t>
      </w:r>
      <w:r>
        <w:rPr>
          <w:spacing w:val="-2"/>
          <w:sz w:val="24"/>
        </w:rPr>
        <w:t>сочетаемости;</w:t>
      </w:r>
    </w:p>
    <w:p w:rsidR="006C1371" w:rsidRDefault="00114C20" w:rsidP="00030E22">
      <w:pPr>
        <w:pStyle w:val="a6"/>
        <w:numPr>
          <w:ilvl w:val="0"/>
          <w:numId w:val="438"/>
        </w:numPr>
        <w:tabs>
          <w:tab w:val="left" w:pos="922"/>
        </w:tabs>
        <w:spacing w:before="43" w:line="276" w:lineRule="auto"/>
        <w:ind w:right="445" w:firstLine="566"/>
        <w:rPr>
          <w:sz w:val="24"/>
        </w:rPr>
      </w:pPr>
      <w:r>
        <w:rPr>
          <w:sz w:val="24"/>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w:t>
      </w:r>
      <w:r>
        <w:rPr>
          <w:spacing w:val="40"/>
          <w:sz w:val="24"/>
        </w:rPr>
        <w:t xml:space="preserve"> </w:t>
      </w:r>
      <w:r>
        <w:rPr>
          <w:sz w:val="24"/>
        </w:rPr>
        <w:t>с решаемой коммуникативной задачей.</w:t>
      </w:r>
    </w:p>
    <w:p w:rsidR="006C1371" w:rsidRDefault="00114C20">
      <w:pPr>
        <w:spacing w:line="274" w:lineRule="exact"/>
        <w:ind w:left="779"/>
        <w:jc w:val="both"/>
        <w:rPr>
          <w:i/>
          <w:sz w:val="24"/>
        </w:rPr>
      </w:pPr>
      <w:r>
        <w:rPr>
          <w:i/>
          <w:sz w:val="24"/>
        </w:rPr>
        <w:t>Выпускник</w:t>
      </w:r>
      <w:r>
        <w:rPr>
          <w:i/>
          <w:spacing w:val="-4"/>
          <w:sz w:val="24"/>
        </w:rPr>
        <w:t xml:space="preserve"> </w:t>
      </w:r>
      <w:r>
        <w:rPr>
          <w:i/>
          <w:sz w:val="24"/>
        </w:rPr>
        <w:t>получит</w:t>
      </w:r>
      <w:r>
        <w:rPr>
          <w:i/>
          <w:spacing w:val="-3"/>
          <w:sz w:val="24"/>
        </w:rPr>
        <w:t xml:space="preserve"> </w:t>
      </w:r>
      <w:r>
        <w:rPr>
          <w:i/>
          <w:sz w:val="24"/>
        </w:rPr>
        <w:t>возможность</w:t>
      </w:r>
      <w:r>
        <w:rPr>
          <w:i/>
          <w:spacing w:val="-3"/>
          <w:sz w:val="24"/>
        </w:rPr>
        <w:t xml:space="preserve"> </w:t>
      </w:r>
      <w:r>
        <w:rPr>
          <w:i/>
          <w:spacing w:val="-2"/>
          <w:sz w:val="24"/>
        </w:rPr>
        <w:t>научиться:</w:t>
      </w:r>
    </w:p>
    <w:p w:rsidR="006C1371" w:rsidRDefault="00114C20" w:rsidP="00030E22">
      <w:pPr>
        <w:pStyle w:val="a6"/>
        <w:numPr>
          <w:ilvl w:val="0"/>
          <w:numId w:val="438"/>
        </w:numPr>
        <w:tabs>
          <w:tab w:val="left" w:pos="922"/>
        </w:tabs>
        <w:spacing w:before="44" w:line="276" w:lineRule="auto"/>
        <w:ind w:right="449" w:firstLine="566"/>
        <w:jc w:val="left"/>
        <w:rPr>
          <w:i/>
          <w:sz w:val="24"/>
        </w:rPr>
      </w:pPr>
      <w:r>
        <w:rPr>
          <w:i/>
          <w:sz w:val="24"/>
        </w:rPr>
        <w:t>употреблять</w:t>
      </w:r>
      <w:r>
        <w:rPr>
          <w:i/>
          <w:spacing w:val="40"/>
          <w:sz w:val="24"/>
        </w:rPr>
        <w:t xml:space="preserve"> </w:t>
      </w:r>
      <w:r>
        <w:rPr>
          <w:i/>
          <w:sz w:val="24"/>
        </w:rPr>
        <w:t>в</w:t>
      </w:r>
      <w:r>
        <w:rPr>
          <w:i/>
          <w:spacing w:val="40"/>
          <w:sz w:val="24"/>
        </w:rPr>
        <w:t xml:space="preserve"> </w:t>
      </w:r>
      <w:r>
        <w:rPr>
          <w:i/>
          <w:sz w:val="24"/>
        </w:rPr>
        <w:t>речи</w:t>
      </w:r>
      <w:r>
        <w:rPr>
          <w:i/>
          <w:spacing w:val="40"/>
          <w:sz w:val="24"/>
        </w:rPr>
        <w:t xml:space="preserve"> </w:t>
      </w:r>
      <w:r>
        <w:rPr>
          <w:i/>
          <w:sz w:val="24"/>
        </w:rPr>
        <w:t>в</w:t>
      </w:r>
      <w:r>
        <w:rPr>
          <w:i/>
          <w:spacing w:val="40"/>
          <w:sz w:val="24"/>
        </w:rPr>
        <w:t xml:space="preserve"> </w:t>
      </w:r>
      <w:r>
        <w:rPr>
          <w:i/>
          <w:sz w:val="24"/>
        </w:rPr>
        <w:t>нескольких</w:t>
      </w:r>
      <w:r>
        <w:rPr>
          <w:i/>
          <w:spacing w:val="40"/>
          <w:sz w:val="24"/>
        </w:rPr>
        <w:t xml:space="preserve"> </w:t>
      </w:r>
      <w:r>
        <w:rPr>
          <w:i/>
          <w:sz w:val="24"/>
        </w:rPr>
        <w:t>значениях</w:t>
      </w:r>
      <w:r>
        <w:rPr>
          <w:i/>
          <w:spacing w:val="40"/>
          <w:sz w:val="24"/>
        </w:rPr>
        <w:t xml:space="preserve"> </w:t>
      </w:r>
      <w:r>
        <w:rPr>
          <w:i/>
          <w:sz w:val="24"/>
        </w:rPr>
        <w:t>многозначные</w:t>
      </w:r>
      <w:r>
        <w:rPr>
          <w:i/>
          <w:spacing w:val="40"/>
          <w:sz w:val="24"/>
        </w:rPr>
        <w:t xml:space="preserve"> </w:t>
      </w:r>
      <w:r>
        <w:rPr>
          <w:i/>
          <w:sz w:val="24"/>
        </w:rPr>
        <w:t>слова,</w:t>
      </w:r>
      <w:r>
        <w:rPr>
          <w:i/>
          <w:spacing w:val="40"/>
          <w:sz w:val="24"/>
        </w:rPr>
        <w:t xml:space="preserve"> </w:t>
      </w:r>
      <w:r>
        <w:rPr>
          <w:i/>
          <w:sz w:val="24"/>
        </w:rPr>
        <w:t>изученные</w:t>
      </w:r>
      <w:r>
        <w:rPr>
          <w:i/>
          <w:spacing w:val="40"/>
          <w:sz w:val="24"/>
        </w:rPr>
        <w:t xml:space="preserve"> </w:t>
      </w:r>
      <w:r>
        <w:rPr>
          <w:i/>
          <w:sz w:val="24"/>
        </w:rPr>
        <w:t>в</w:t>
      </w:r>
      <w:r>
        <w:rPr>
          <w:i/>
          <w:spacing w:val="40"/>
          <w:sz w:val="24"/>
        </w:rPr>
        <w:t xml:space="preserve"> </w:t>
      </w:r>
      <w:r>
        <w:rPr>
          <w:i/>
          <w:sz w:val="24"/>
        </w:rPr>
        <w:t>пределах тематики основной школы;</w:t>
      </w:r>
    </w:p>
    <w:p w:rsidR="006C1371" w:rsidRDefault="00114C20" w:rsidP="00030E22">
      <w:pPr>
        <w:pStyle w:val="a6"/>
        <w:numPr>
          <w:ilvl w:val="0"/>
          <w:numId w:val="438"/>
        </w:numPr>
        <w:tabs>
          <w:tab w:val="left" w:pos="922"/>
        </w:tabs>
        <w:spacing w:line="275" w:lineRule="exact"/>
        <w:ind w:left="922" w:hanging="143"/>
        <w:jc w:val="left"/>
        <w:rPr>
          <w:i/>
          <w:sz w:val="24"/>
        </w:rPr>
      </w:pPr>
      <w:r>
        <w:rPr>
          <w:i/>
          <w:sz w:val="24"/>
        </w:rPr>
        <w:t>находить</w:t>
      </w:r>
      <w:r>
        <w:rPr>
          <w:i/>
          <w:spacing w:val="-3"/>
          <w:sz w:val="24"/>
        </w:rPr>
        <w:t xml:space="preserve"> </w:t>
      </w:r>
      <w:r>
        <w:rPr>
          <w:i/>
          <w:sz w:val="24"/>
        </w:rPr>
        <w:t>различия</w:t>
      </w:r>
      <w:r>
        <w:rPr>
          <w:i/>
          <w:spacing w:val="-5"/>
          <w:sz w:val="24"/>
        </w:rPr>
        <w:t xml:space="preserve"> </w:t>
      </w:r>
      <w:r>
        <w:rPr>
          <w:i/>
          <w:sz w:val="24"/>
        </w:rPr>
        <w:t>между</w:t>
      </w:r>
      <w:r>
        <w:rPr>
          <w:i/>
          <w:spacing w:val="-3"/>
          <w:sz w:val="24"/>
        </w:rPr>
        <w:t xml:space="preserve"> </w:t>
      </w:r>
      <w:r>
        <w:rPr>
          <w:i/>
          <w:sz w:val="24"/>
        </w:rPr>
        <w:t>явлениями</w:t>
      </w:r>
      <w:r>
        <w:rPr>
          <w:i/>
          <w:spacing w:val="-3"/>
          <w:sz w:val="24"/>
        </w:rPr>
        <w:t xml:space="preserve"> </w:t>
      </w:r>
      <w:r>
        <w:rPr>
          <w:i/>
          <w:sz w:val="24"/>
        </w:rPr>
        <w:t>синонимии</w:t>
      </w:r>
      <w:r>
        <w:rPr>
          <w:i/>
          <w:spacing w:val="-3"/>
          <w:sz w:val="24"/>
        </w:rPr>
        <w:t xml:space="preserve"> </w:t>
      </w:r>
      <w:r>
        <w:rPr>
          <w:i/>
          <w:sz w:val="24"/>
        </w:rPr>
        <w:t>и</w:t>
      </w:r>
      <w:r>
        <w:rPr>
          <w:i/>
          <w:spacing w:val="-2"/>
          <w:sz w:val="24"/>
        </w:rPr>
        <w:t xml:space="preserve"> антонимии;</w:t>
      </w:r>
    </w:p>
    <w:p w:rsidR="006C1371" w:rsidRDefault="00114C20" w:rsidP="00030E22">
      <w:pPr>
        <w:pStyle w:val="a6"/>
        <w:numPr>
          <w:ilvl w:val="0"/>
          <w:numId w:val="438"/>
        </w:numPr>
        <w:tabs>
          <w:tab w:val="left" w:pos="922"/>
        </w:tabs>
        <w:spacing w:before="40" w:line="278" w:lineRule="auto"/>
        <w:ind w:right="443" w:firstLine="566"/>
        <w:jc w:val="left"/>
        <w:rPr>
          <w:i/>
          <w:sz w:val="24"/>
        </w:rPr>
      </w:pPr>
      <w:r>
        <w:rPr>
          <w:i/>
          <w:sz w:val="24"/>
        </w:rPr>
        <w:t>распознавать</w:t>
      </w:r>
      <w:r>
        <w:rPr>
          <w:i/>
          <w:spacing w:val="-2"/>
          <w:sz w:val="24"/>
        </w:rPr>
        <w:t xml:space="preserve"> </w:t>
      </w:r>
      <w:r>
        <w:rPr>
          <w:i/>
          <w:sz w:val="24"/>
        </w:rPr>
        <w:t>принадлежность</w:t>
      </w:r>
      <w:r>
        <w:rPr>
          <w:i/>
          <w:spacing w:val="-2"/>
          <w:sz w:val="24"/>
        </w:rPr>
        <w:t xml:space="preserve"> </w:t>
      </w:r>
      <w:r>
        <w:rPr>
          <w:i/>
          <w:sz w:val="24"/>
        </w:rPr>
        <w:t>слов</w:t>
      </w:r>
      <w:r>
        <w:rPr>
          <w:i/>
          <w:spacing w:val="-3"/>
          <w:sz w:val="24"/>
        </w:rPr>
        <w:t xml:space="preserve"> </w:t>
      </w:r>
      <w:r>
        <w:rPr>
          <w:i/>
          <w:sz w:val="24"/>
        </w:rPr>
        <w:t>к</w:t>
      </w:r>
      <w:r>
        <w:rPr>
          <w:i/>
          <w:spacing w:val="-2"/>
          <w:sz w:val="24"/>
        </w:rPr>
        <w:t xml:space="preserve"> </w:t>
      </w:r>
      <w:r>
        <w:rPr>
          <w:i/>
          <w:sz w:val="24"/>
        </w:rPr>
        <w:t>частям</w:t>
      </w:r>
      <w:r>
        <w:rPr>
          <w:i/>
          <w:spacing w:val="-1"/>
          <w:sz w:val="24"/>
        </w:rPr>
        <w:t xml:space="preserve"> </w:t>
      </w:r>
      <w:r>
        <w:rPr>
          <w:i/>
          <w:sz w:val="24"/>
        </w:rPr>
        <w:t>речи</w:t>
      </w:r>
      <w:r>
        <w:rPr>
          <w:i/>
          <w:spacing w:val="-2"/>
          <w:sz w:val="24"/>
        </w:rPr>
        <w:t xml:space="preserve"> </w:t>
      </w:r>
      <w:r>
        <w:rPr>
          <w:i/>
          <w:sz w:val="24"/>
        </w:rPr>
        <w:t>по</w:t>
      </w:r>
      <w:r>
        <w:rPr>
          <w:i/>
          <w:spacing w:val="-2"/>
          <w:sz w:val="24"/>
        </w:rPr>
        <w:t xml:space="preserve"> </w:t>
      </w:r>
      <w:r>
        <w:rPr>
          <w:i/>
          <w:sz w:val="24"/>
        </w:rPr>
        <w:t>определённым признакам</w:t>
      </w:r>
      <w:r>
        <w:rPr>
          <w:i/>
          <w:spacing w:val="-2"/>
          <w:sz w:val="24"/>
        </w:rPr>
        <w:t xml:space="preserve"> </w:t>
      </w:r>
      <w:r>
        <w:rPr>
          <w:i/>
          <w:sz w:val="24"/>
        </w:rPr>
        <w:t>(артиклям, аффиксам и др.);</w:t>
      </w:r>
    </w:p>
    <w:p w:rsidR="006C1371" w:rsidRDefault="006C1371">
      <w:pPr>
        <w:spacing w:line="278" w:lineRule="auto"/>
        <w:rPr>
          <w:sz w:val="24"/>
        </w:rPr>
        <w:sectPr w:rsidR="006C1371">
          <w:pgSz w:w="11910" w:h="16840"/>
          <w:pgMar w:top="1040" w:right="120" w:bottom="1100" w:left="920" w:header="0" w:footer="856" w:gutter="0"/>
          <w:cols w:space="720"/>
        </w:sectPr>
      </w:pPr>
    </w:p>
    <w:p w:rsidR="006C1371" w:rsidRDefault="00114C20" w:rsidP="00030E22">
      <w:pPr>
        <w:pStyle w:val="a6"/>
        <w:numPr>
          <w:ilvl w:val="0"/>
          <w:numId w:val="438"/>
        </w:numPr>
        <w:tabs>
          <w:tab w:val="left" w:pos="922"/>
        </w:tabs>
        <w:spacing w:before="68" w:line="278" w:lineRule="auto"/>
        <w:ind w:right="454" w:firstLine="566"/>
        <w:rPr>
          <w:i/>
          <w:sz w:val="24"/>
        </w:rPr>
      </w:pPr>
      <w:r>
        <w:rPr>
          <w:i/>
          <w:sz w:val="24"/>
        </w:rPr>
        <w:lastRenderedPageBreak/>
        <w:t>использовать языковую догадку в процессе чтения и аудирования (догадываться о</w:t>
      </w:r>
      <w:r>
        <w:rPr>
          <w:i/>
          <w:spacing w:val="40"/>
          <w:sz w:val="24"/>
        </w:rPr>
        <w:t xml:space="preserve"> </w:t>
      </w:r>
      <w:r>
        <w:rPr>
          <w:i/>
          <w:sz w:val="24"/>
        </w:rPr>
        <w:t>значении незнакомых слов по контексту и по словообразовательным элементам).</w:t>
      </w:r>
    </w:p>
    <w:p w:rsidR="006C1371" w:rsidRDefault="00114C20">
      <w:pPr>
        <w:pStyle w:val="4"/>
        <w:spacing w:before="1"/>
        <w:ind w:left="779"/>
        <w:jc w:val="both"/>
      </w:pPr>
      <w:r>
        <w:t>Грамматическая</w:t>
      </w:r>
      <w:r>
        <w:rPr>
          <w:spacing w:val="-6"/>
        </w:rPr>
        <w:t xml:space="preserve"> </w:t>
      </w:r>
      <w:r>
        <w:t>сторона</w:t>
      </w:r>
      <w:r>
        <w:rPr>
          <w:spacing w:val="-5"/>
        </w:rPr>
        <w:t xml:space="preserve"> </w:t>
      </w:r>
      <w:r>
        <w:rPr>
          <w:spacing w:val="-4"/>
        </w:rPr>
        <w:t>речи</w:t>
      </w:r>
    </w:p>
    <w:p w:rsidR="006C1371" w:rsidRDefault="00114C20">
      <w:pPr>
        <w:pStyle w:val="a3"/>
        <w:spacing w:before="36"/>
        <w:ind w:left="779"/>
      </w:pPr>
      <w:r>
        <w:t>Выпускник</w:t>
      </w:r>
      <w:r>
        <w:rPr>
          <w:spacing w:val="-7"/>
        </w:rPr>
        <w:t xml:space="preserve"> </w:t>
      </w:r>
      <w:r>
        <w:rPr>
          <w:spacing w:val="-2"/>
        </w:rPr>
        <w:t>научится:</w:t>
      </w:r>
    </w:p>
    <w:p w:rsidR="006C1371" w:rsidRDefault="00114C20" w:rsidP="00030E22">
      <w:pPr>
        <w:pStyle w:val="a6"/>
        <w:numPr>
          <w:ilvl w:val="0"/>
          <w:numId w:val="438"/>
        </w:numPr>
        <w:tabs>
          <w:tab w:val="left" w:pos="922"/>
        </w:tabs>
        <w:spacing w:before="41" w:line="276" w:lineRule="auto"/>
        <w:ind w:right="444" w:firstLine="566"/>
        <w:rPr>
          <w:sz w:val="24"/>
        </w:rPr>
      </w:pPr>
      <w:r>
        <w:rPr>
          <w:sz w:val="24"/>
        </w:rPr>
        <w:t>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w:t>
      </w:r>
    </w:p>
    <w:p w:rsidR="006C1371" w:rsidRDefault="00114C20" w:rsidP="00030E22">
      <w:pPr>
        <w:pStyle w:val="a6"/>
        <w:numPr>
          <w:ilvl w:val="0"/>
          <w:numId w:val="438"/>
        </w:numPr>
        <w:tabs>
          <w:tab w:val="left" w:pos="922"/>
        </w:tabs>
        <w:spacing w:before="1"/>
        <w:ind w:left="922" w:hanging="143"/>
        <w:rPr>
          <w:sz w:val="24"/>
        </w:rPr>
      </w:pPr>
      <w:r>
        <w:rPr>
          <w:sz w:val="24"/>
        </w:rPr>
        <w:t>распознавать</w:t>
      </w:r>
      <w:r>
        <w:rPr>
          <w:spacing w:val="-3"/>
          <w:sz w:val="24"/>
        </w:rPr>
        <w:t xml:space="preserve"> </w:t>
      </w:r>
      <w:r>
        <w:rPr>
          <w:sz w:val="24"/>
        </w:rPr>
        <w:t>и употреблять</w:t>
      </w:r>
      <w:r>
        <w:rPr>
          <w:spacing w:val="-3"/>
          <w:sz w:val="24"/>
        </w:rPr>
        <w:t xml:space="preserve"> </w:t>
      </w:r>
      <w:r>
        <w:rPr>
          <w:sz w:val="24"/>
        </w:rPr>
        <w:t>в</w:t>
      </w:r>
      <w:r>
        <w:rPr>
          <w:spacing w:val="-4"/>
          <w:sz w:val="24"/>
        </w:rPr>
        <w:t xml:space="preserve"> речи:</w:t>
      </w:r>
    </w:p>
    <w:p w:rsidR="006C1371" w:rsidRDefault="00114C20" w:rsidP="00030E22">
      <w:pPr>
        <w:pStyle w:val="a6"/>
        <w:numPr>
          <w:ilvl w:val="0"/>
          <w:numId w:val="437"/>
        </w:numPr>
        <w:tabs>
          <w:tab w:val="left" w:pos="959"/>
        </w:tabs>
        <w:spacing w:before="41" w:line="276" w:lineRule="auto"/>
        <w:ind w:right="448" w:firstLine="566"/>
        <w:rPr>
          <w:sz w:val="24"/>
        </w:rPr>
      </w:pPr>
      <w:r>
        <w:rPr>
          <w:sz w:val="24"/>
        </w:rPr>
        <w:t>различные коммуникативные типы предложений: утвердительные, отрицательные, вопросительные (общий, специальный, альтернативный, разделительный вопросы),</w:t>
      </w:r>
      <w:r>
        <w:rPr>
          <w:spacing w:val="40"/>
          <w:sz w:val="24"/>
        </w:rPr>
        <w:t xml:space="preserve"> </w:t>
      </w:r>
      <w:r>
        <w:rPr>
          <w:sz w:val="24"/>
        </w:rPr>
        <w:t>побудительные (в утвердительной и отрицательной форме);</w:t>
      </w:r>
    </w:p>
    <w:p w:rsidR="006C1371" w:rsidRDefault="00114C20" w:rsidP="00030E22">
      <w:pPr>
        <w:pStyle w:val="a6"/>
        <w:numPr>
          <w:ilvl w:val="0"/>
          <w:numId w:val="437"/>
        </w:numPr>
        <w:tabs>
          <w:tab w:val="left" w:pos="959"/>
        </w:tabs>
        <w:spacing w:line="276" w:lineRule="auto"/>
        <w:ind w:right="444" w:firstLine="566"/>
        <w:rPr>
          <w:sz w:val="24"/>
        </w:rPr>
      </w:pPr>
      <w:r>
        <w:rPr>
          <w:sz w:val="24"/>
        </w:rPr>
        <w:t>распространённые простые предложения, в том числе с несколькими обстоятельствами, следующими в определённом</w:t>
      </w:r>
    </w:p>
    <w:p w:rsidR="006C1371" w:rsidRDefault="00114C20" w:rsidP="00030E22">
      <w:pPr>
        <w:pStyle w:val="a6"/>
        <w:numPr>
          <w:ilvl w:val="0"/>
          <w:numId w:val="437"/>
        </w:numPr>
        <w:tabs>
          <w:tab w:val="left" w:pos="959"/>
        </w:tabs>
        <w:spacing w:before="2"/>
        <w:ind w:left="959"/>
        <w:rPr>
          <w:i/>
          <w:sz w:val="24"/>
        </w:rPr>
      </w:pPr>
      <w:r>
        <w:rPr>
          <w:sz w:val="24"/>
        </w:rPr>
        <w:t>сложносочинённые</w:t>
      </w:r>
      <w:r>
        <w:rPr>
          <w:spacing w:val="-8"/>
          <w:sz w:val="24"/>
        </w:rPr>
        <w:t xml:space="preserve"> </w:t>
      </w:r>
      <w:r>
        <w:rPr>
          <w:sz w:val="24"/>
        </w:rPr>
        <w:t>предложения</w:t>
      </w:r>
      <w:r>
        <w:rPr>
          <w:spacing w:val="-6"/>
          <w:sz w:val="24"/>
        </w:rPr>
        <w:t xml:space="preserve"> </w:t>
      </w:r>
      <w:r>
        <w:rPr>
          <w:sz w:val="24"/>
        </w:rPr>
        <w:t>с</w:t>
      </w:r>
      <w:r>
        <w:rPr>
          <w:spacing w:val="-7"/>
          <w:sz w:val="24"/>
        </w:rPr>
        <w:t xml:space="preserve"> </w:t>
      </w:r>
      <w:r>
        <w:rPr>
          <w:sz w:val="24"/>
        </w:rPr>
        <w:t>сочинительными</w:t>
      </w:r>
      <w:r>
        <w:rPr>
          <w:spacing w:val="-5"/>
          <w:sz w:val="24"/>
        </w:rPr>
        <w:t xml:space="preserve"> </w:t>
      </w:r>
      <w:r>
        <w:rPr>
          <w:spacing w:val="-2"/>
          <w:sz w:val="24"/>
        </w:rPr>
        <w:t>союзами</w:t>
      </w:r>
      <w:r>
        <w:rPr>
          <w:i/>
          <w:spacing w:val="-2"/>
          <w:sz w:val="24"/>
        </w:rPr>
        <w:t>;</w:t>
      </w:r>
    </w:p>
    <w:p w:rsidR="006C1371" w:rsidRDefault="00114C20" w:rsidP="00030E22">
      <w:pPr>
        <w:pStyle w:val="a6"/>
        <w:numPr>
          <w:ilvl w:val="0"/>
          <w:numId w:val="437"/>
        </w:numPr>
        <w:tabs>
          <w:tab w:val="left" w:pos="959"/>
        </w:tabs>
        <w:spacing w:before="41" w:line="276" w:lineRule="auto"/>
        <w:ind w:right="452" w:firstLine="566"/>
        <w:rPr>
          <w:sz w:val="24"/>
        </w:rPr>
      </w:pPr>
      <w:r>
        <w:rPr>
          <w:sz w:val="24"/>
        </w:rPr>
        <w:t>косвенную речь в утвердительных и вопросительных предложениях в настоящем и прошедшем времени;</w:t>
      </w:r>
    </w:p>
    <w:p w:rsidR="006C1371" w:rsidRDefault="00114C20" w:rsidP="00030E22">
      <w:pPr>
        <w:pStyle w:val="a6"/>
        <w:numPr>
          <w:ilvl w:val="0"/>
          <w:numId w:val="437"/>
        </w:numPr>
        <w:tabs>
          <w:tab w:val="left" w:pos="959"/>
        </w:tabs>
        <w:spacing w:line="278" w:lineRule="auto"/>
        <w:ind w:right="445" w:firstLine="566"/>
        <w:rPr>
          <w:sz w:val="24"/>
        </w:rPr>
      </w:pPr>
      <w:r>
        <w:rPr>
          <w:sz w:val="24"/>
        </w:rPr>
        <w:t>имена</w:t>
      </w:r>
      <w:r>
        <w:rPr>
          <w:spacing w:val="-3"/>
          <w:sz w:val="24"/>
        </w:rPr>
        <w:t xml:space="preserve"> </w:t>
      </w:r>
      <w:r>
        <w:rPr>
          <w:sz w:val="24"/>
        </w:rPr>
        <w:t>существительные</w:t>
      </w:r>
      <w:r>
        <w:rPr>
          <w:spacing w:val="-4"/>
          <w:sz w:val="24"/>
        </w:rPr>
        <w:t xml:space="preserve"> </w:t>
      </w:r>
      <w:r>
        <w:rPr>
          <w:sz w:val="24"/>
        </w:rPr>
        <w:t>в</w:t>
      </w:r>
      <w:r>
        <w:rPr>
          <w:spacing w:val="-3"/>
          <w:sz w:val="24"/>
        </w:rPr>
        <w:t xml:space="preserve"> </w:t>
      </w:r>
      <w:r>
        <w:rPr>
          <w:sz w:val="24"/>
        </w:rPr>
        <w:t>единственном</w:t>
      </w:r>
      <w:r>
        <w:rPr>
          <w:spacing w:val="-3"/>
          <w:sz w:val="24"/>
        </w:rPr>
        <w:t xml:space="preserve"> </w:t>
      </w:r>
      <w:r>
        <w:rPr>
          <w:sz w:val="24"/>
        </w:rPr>
        <w:t>и множественном</w:t>
      </w:r>
      <w:r>
        <w:rPr>
          <w:spacing w:val="-3"/>
          <w:sz w:val="24"/>
        </w:rPr>
        <w:t xml:space="preserve"> </w:t>
      </w:r>
      <w:r>
        <w:rPr>
          <w:sz w:val="24"/>
        </w:rPr>
        <w:t>числе,</w:t>
      </w:r>
      <w:r>
        <w:rPr>
          <w:spacing w:val="-2"/>
          <w:sz w:val="24"/>
        </w:rPr>
        <w:t xml:space="preserve"> </w:t>
      </w:r>
      <w:r>
        <w:rPr>
          <w:sz w:val="24"/>
        </w:rPr>
        <w:t>образованные</w:t>
      </w:r>
      <w:r>
        <w:rPr>
          <w:spacing w:val="-4"/>
          <w:sz w:val="24"/>
        </w:rPr>
        <w:t xml:space="preserve"> </w:t>
      </w:r>
      <w:r>
        <w:rPr>
          <w:sz w:val="24"/>
        </w:rPr>
        <w:t>по</w:t>
      </w:r>
      <w:r>
        <w:rPr>
          <w:spacing w:val="-4"/>
          <w:sz w:val="24"/>
        </w:rPr>
        <w:t xml:space="preserve"> </w:t>
      </w:r>
      <w:r>
        <w:rPr>
          <w:sz w:val="24"/>
        </w:rPr>
        <w:t>правилу и исключения;</w:t>
      </w:r>
    </w:p>
    <w:p w:rsidR="006C1371" w:rsidRDefault="00114C20" w:rsidP="00030E22">
      <w:pPr>
        <w:pStyle w:val="a6"/>
        <w:numPr>
          <w:ilvl w:val="0"/>
          <w:numId w:val="437"/>
        </w:numPr>
        <w:tabs>
          <w:tab w:val="left" w:pos="959"/>
        </w:tabs>
        <w:spacing w:line="272" w:lineRule="exact"/>
        <w:ind w:left="959"/>
        <w:rPr>
          <w:sz w:val="24"/>
        </w:rPr>
      </w:pPr>
      <w:r>
        <w:rPr>
          <w:sz w:val="24"/>
        </w:rPr>
        <w:t>имена</w:t>
      </w:r>
      <w:r>
        <w:rPr>
          <w:spacing w:val="-10"/>
          <w:sz w:val="24"/>
        </w:rPr>
        <w:t xml:space="preserve"> </w:t>
      </w:r>
      <w:r>
        <w:rPr>
          <w:sz w:val="24"/>
        </w:rPr>
        <w:t>существительные</w:t>
      </w:r>
      <w:r>
        <w:rPr>
          <w:spacing w:val="-6"/>
          <w:sz w:val="24"/>
        </w:rPr>
        <w:t xml:space="preserve"> </w:t>
      </w:r>
      <w:r>
        <w:rPr>
          <w:sz w:val="24"/>
        </w:rPr>
        <w:t>c</w:t>
      </w:r>
      <w:r>
        <w:rPr>
          <w:spacing w:val="-8"/>
          <w:sz w:val="24"/>
        </w:rPr>
        <w:t xml:space="preserve"> </w:t>
      </w:r>
      <w:r>
        <w:rPr>
          <w:sz w:val="24"/>
        </w:rPr>
        <w:t>определённым/неопределённым/нулевым</w:t>
      </w:r>
      <w:r>
        <w:rPr>
          <w:spacing w:val="-5"/>
          <w:sz w:val="24"/>
        </w:rPr>
        <w:t xml:space="preserve"> </w:t>
      </w:r>
      <w:r>
        <w:rPr>
          <w:spacing w:val="-2"/>
          <w:sz w:val="24"/>
        </w:rPr>
        <w:t>артиклем;</w:t>
      </w:r>
    </w:p>
    <w:p w:rsidR="006C1371" w:rsidRDefault="00114C20" w:rsidP="00030E22">
      <w:pPr>
        <w:pStyle w:val="a6"/>
        <w:numPr>
          <w:ilvl w:val="0"/>
          <w:numId w:val="437"/>
        </w:numPr>
        <w:tabs>
          <w:tab w:val="left" w:pos="959"/>
        </w:tabs>
        <w:spacing w:before="40" w:line="276" w:lineRule="auto"/>
        <w:ind w:right="448" w:firstLine="566"/>
        <w:rPr>
          <w:sz w:val="24"/>
        </w:rPr>
      </w:pPr>
      <w:r>
        <w:rPr>
          <w:sz w:val="24"/>
        </w:rPr>
        <w:t xml:space="preserve">личные, притяжательные, указательные, неопределённые, относительные, вопросительные </w:t>
      </w:r>
      <w:r>
        <w:rPr>
          <w:spacing w:val="-2"/>
          <w:sz w:val="24"/>
        </w:rPr>
        <w:t>местоимения;</w:t>
      </w:r>
    </w:p>
    <w:p w:rsidR="006C1371" w:rsidRDefault="00114C20" w:rsidP="00030E22">
      <w:pPr>
        <w:pStyle w:val="a6"/>
        <w:numPr>
          <w:ilvl w:val="0"/>
          <w:numId w:val="437"/>
        </w:numPr>
        <w:tabs>
          <w:tab w:val="left" w:pos="959"/>
        </w:tabs>
        <w:spacing w:before="1" w:line="276" w:lineRule="auto"/>
        <w:ind w:right="450" w:firstLine="566"/>
        <w:rPr>
          <w:sz w:val="24"/>
        </w:rPr>
      </w:pPr>
      <w:r>
        <w:rPr>
          <w:sz w:val="24"/>
        </w:rPr>
        <w:t>имена прилагательные в положительной, сравнительной и превосходной степени, образованные по правилу и исключения, а также наречия, выражающие количество;</w:t>
      </w:r>
    </w:p>
    <w:p w:rsidR="006C1371" w:rsidRDefault="00114C20" w:rsidP="00030E22">
      <w:pPr>
        <w:pStyle w:val="a6"/>
        <w:numPr>
          <w:ilvl w:val="0"/>
          <w:numId w:val="437"/>
        </w:numPr>
        <w:tabs>
          <w:tab w:val="left" w:pos="959"/>
        </w:tabs>
        <w:spacing w:line="275" w:lineRule="exact"/>
        <w:ind w:left="959"/>
        <w:rPr>
          <w:sz w:val="24"/>
        </w:rPr>
      </w:pPr>
      <w:r>
        <w:rPr>
          <w:sz w:val="24"/>
        </w:rPr>
        <w:t>количественные</w:t>
      </w:r>
      <w:r>
        <w:rPr>
          <w:spacing w:val="-5"/>
          <w:sz w:val="24"/>
        </w:rPr>
        <w:t xml:space="preserve"> </w:t>
      </w:r>
      <w:r>
        <w:rPr>
          <w:sz w:val="24"/>
        </w:rPr>
        <w:t>и</w:t>
      </w:r>
      <w:r>
        <w:rPr>
          <w:spacing w:val="-3"/>
          <w:sz w:val="24"/>
        </w:rPr>
        <w:t xml:space="preserve"> </w:t>
      </w:r>
      <w:r>
        <w:rPr>
          <w:sz w:val="24"/>
        </w:rPr>
        <w:t>порядковые</w:t>
      </w:r>
      <w:r>
        <w:rPr>
          <w:spacing w:val="-3"/>
          <w:sz w:val="24"/>
        </w:rPr>
        <w:t xml:space="preserve"> </w:t>
      </w:r>
      <w:r>
        <w:rPr>
          <w:spacing w:val="-2"/>
          <w:sz w:val="24"/>
        </w:rPr>
        <w:t>числительные;</w:t>
      </w:r>
    </w:p>
    <w:p w:rsidR="006C1371" w:rsidRDefault="00114C20" w:rsidP="00030E22">
      <w:pPr>
        <w:pStyle w:val="a6"/>
        <w:numPr>
          <w:ilvl w:val="0"/>
          <w:numId w:val="437"/>
        </w:numPr>
        <w:tabs>
          <w:tab w:val="left" w:pos="959"/>
        </w:tabs>
        <w:spacing w:before="41"/>
        <w:ind w:left="959"/>
        <w:jc w:val="left"/>
        <w:rPr>
          <w:sz w:val="24"/>
        </w:rPr>
      </w:pPr>
      <w:r>
        <w:rPr>
          <w:sz w:val="24"/>
        </w:rPr>
        <w:t>глаголы</w:t>
      </w:r>
      <w:r>
        <w:rPr>
          <w:spacing w:val="-7"/>
          <w:sz w:val="24"/>
        </w:rPr>
        <w:t xml:space="preserve"> </w:t>
      </w:r>
      <w:r>
        <w:rPr>
          <w:sz w:val="24"/>
        </w:rPr>
        <w:t>в</w:t>
      </w:r>
      <w:r>
        <w:rPr>
          <w:spacing w:val="-6"/>
          <w:sz w:val="24"/>
        </w:rPr>
        <w:t xml:space="preserve"> </w:t>
      </w:r>
      <w:r>
        <w:rPr>
          <w:sz w:val="24"/>
        </w:rPr>
        <w:t>наиболее</w:t>
      </w:r>
      <w:r>
        <w:rPr>
          <w:spacing w:val="-2"/>
          <w:sz w:val="24"/>
        </w:rPr>
        <w:t xml:space="preserve"> </w:t>
      </w:r>
      <w:r>
        <w:rPr>
          <w:sz w:val="24"/>
        </w:rPr>
        <w:t>употребительных</w:t>
      </w:r>
      <w:r>
        <w:rPr>
          <w:spacing w:val="-3"/>
          <w:sz w:val="24"/>
        </w:rPr>
        <w:t xml:space="preserve"> </w:t>
      </w:r>
      <w:r>
        <w:rPr>
          <w:sz w:val="24"/>
        </w:rPr>
        <w:t>временных</w:t>
      </w:r>
      <w:r>
        <w:rPr>
          <w:spacing w:val="-4"/>
          <w:sz w:val="24"/>
        </w:rPr>
        <w:t xml:space="preserve"> </w:t>
      </w:r>
      <w:r>
        <w:rPr>
          <w:sz w:val="24"/>
        </w:rPr>
        <w:t>формах</w:t>
      </w:r>
      <w:r>
        <w:rPr>
          <w:spacing w:val="-3"/>
          <w:sz w:val="24"/>
        </w:rPr>
        <w:t xml:space="preserve"> </w:t>
      </w:r>
      <w:r>
        <w:rPr>
          <w:sz w:val="24"/>
        </w:rPr>
        <w:t>действительного</w:t>
      </w:r>
      <w:r>
        <w:rPr>
          <w:spacing w:val="-4"/>
          <w:sz w:val="24"/>
        </w:rPr>
        <w:t xml:space="preserve"> </w:t>
      </w:r>
      <w:r>
        <w:rPr>
          <w:spacing w:val="-2"/>
          <w:sz w:val="24"/>
        </w:rPr>
        <w:t>залога;</w:t>
      </w:r>
    </w:p>
    <w:p w:rsidR="006C1371" w:rsidRDefault="00114C20" w:rsidP="00030E22">
      <w:pPr>
        <w:pStyle w:val="a6"/>
        <w:numPr>
          <w:ilvl w:val="0"/>
          <w:numId w:val="437"/>
        </w:numPr>
        <w:tabs>
          <w:tab w:val="left" w:pos="959"/>
        </w:tabs>
        <w:spacing w:before="41"/>
        <w:ind w:left="959"/>
        <w:jc w:val="left"/>
        <w:rPr>
          <w:sz w:val="24"/>
        </w:rPr>
      </w:pPr>
      <w:r>
        <w:rPr>
          <w:sz w:val="24"/>
        </w:rPr>
        <w:t>глаголы</w:t>
      </w:r>
      <w:r>
        <w:rPr>
          <w:spacing w:val="-2"/>
          <w:sz w:val="24"/>
        </w:rPr>
        <w:t xml:space="preserve"> </w:t>
      </w:r>
      <w:r>
        <w:rPr>
          <w:sz w:val="24"/>
        </w:rPr>
        <w:t>в</w:t>
      </w:r>
      <w:r>
        <w:rPr>
          <w:spacing w:val="-2"/>
          <w:sz w:val="24"/>
        </w:rPr>
        <w:t xml:space="preserve"> </w:t>
      </w:r>
      <w:r>
        <w:rPr>
          <w:sz w:val="24"/>
        </w:rPr>
        <w:t>с</w:t>
      </w:r>
      <w:r>
        <w:rPr>
          <w:spacing w:val="-2"/>
          <w:sz w:val="24"/>
        </w:rPr>
        <w:t xml:space="preserve"> </w:t>
      </w:r>
      <w:r>
        <w:rPr>
          <w:sz w:val="24"/>
        </w:rPr>
        <w:t>формах</w:t>
      </w:r>
      <w:r>
        <w:rPr>
          <w:spacing w:val="1"/>
          <w:sz w:val="24"/>
        </w:rPr>
        <w:t xml:space="preserve"> </w:t>
      </w:r>
      <w:r>
        <w:rPr>
          <w:sz w:val="24"/>
        </w:rPr>
        <w:t>страдательного</w:t>
      </w:r>
      <w:r>
        <w:rPr>
          <w:spacing w:val="-1"/>
          <w:sz w:val="24"/>
        </w:rPr>
        <w:t xml:space="preserve"> </w:t>
      </w:r>
      <w:r>
        <w:rPr>
          <w:spacing w:val="-2"/>
          <w:sz w:val="24"/>
        </w:rPr>
        <w:t>залога;</w:t>
      </w:r>
    </w:p>
    <w:p w:rsidR="006C1371" w:rsidRDefault="00114C20">
      <w:pPr>
        <w:pStyle w:val="a3"/>
        <w:spacing w:before="43"/>
        <w:ind w:left="779"/>
        <w:jc w:val="left"/>
        <w:rPr>
          <w:i/>
        </w:rPr>
      </w:pPr>
      <w:r>
        <w:t>–различные</w:t>
      </w:r>
      <w:r>
        <w:rPr>
          <w:spacing w:val="-7"/>
        </w:rPr>
        <w:t xml:space="preserve"> </w:t>
      </w:r>
      <w:r>
        <w:t>грамматические</w:t>
      </w:r>
      <w:r>
        <w:rPr>
          <w:spacing w:val="-4"/>
        </w:rPr>
        <w:t xml:space="preserve"> </w:t>
      </w:r>
      <w:r>
        <w:t>средства</w:t>
      </w:r>
      <w:r>
        <w:rPr>
          <w:spacing w:val="-3"/>
        </w:rPr>
        <w:t xml:space="preserve"> </w:t>
      </w:r>
      <w:r>
        <w:t>для</w:t>
      </w:r>
      <w:r>
        <w:rPr>
          <w:spacing w:val="-3"/>
        </w:rPr>
        <w:t xml:space="preserve"> </w:t>
      </w:r>
      <w:r>
        <w:t>выражения</w:t>
      </w:r>
      <w:r>
        <w:rPr>
          <w:spacing w:val="-3"/>
        </w:rPr>
        <w:t xml:space="preserve"> </w:t>
      </w:r>
      <w:r>
        <w:t>будущего</w:t>
      </w:r>
      <w:r>
        <w:rPr>
          <w:spacing w:val="-2"/>
        </w:rPr>
        <w:t xml:space="preserve"> времени</w:t>
      </w:r>
      <w:r>
        <w:rPr>
          <w:i/>
          <w:spacing w:val="-2"/>
        </w:rPr>
        <w:t>;</w:t>
      </w:r>
    </w:p>
    <w:p w:rsidR="006C1371" w:rsidRDefault="00114C20">
      <w:pPr>
        <w:pStyle w:val="a3"/>
        <w:spacing w:before="41"/>
        <w:ind w:left="779"/>
        <w:jc w:val="left"/>
      </w:pPr>
      <w:r>
        <w:t>–условные</w:t>
      </w:r>
      <w:r>
        <w:rPr>
          <w:spacing w:val="-6"/>
        </w:rPr>
        <w:t xml:space="preserve"> </w:t>
      </w:r>
      <w:r>
        <w:t>предложения</w:t>
      </w:r>
      <w:r>
        <w:rPr>
          <w:spacing w:val="-4"/>
        </w:rPr>
        <w:t xml:space="preserve"> </w:t>
      </w:r>
      <w:r>
        <w:t>реального</w:t>
      </w:r>
      <w:r>
        <w:rPr>
          <w:spacing w:val="-4"/>
        </w:rPr>
        <w:t xml:space="preserve"> </w:t>
      </w:r>
      <w:r>
        <w:rPr>
          <w:spacing w:val="-2"/>
        </w:rPr>
        <w:t>характера;</w:t>
      </w:r>
    </w:p>
    <w:p w:rsidR="006C1371" w:rsidRDefault="00114C20" w:rsidP="00030E22">
      <w:pPr>
        <w:pStyle w:val="a6"/>
        <w:numPr>
          <w:ilvl w:val="0"/>
          <w:numId w:val="437"/>
        </w:numPr>
        <w:tabs>
          <w:tab w:val="left" w:pos="959"/>
        </w:tabs>
        <w:spacing w:before="41"/>
        <w:ind w:left="959"/>
        <w:jc w:val="left"/>
        <w:rPr>
          <w:sz w:val="24"/>
        </w:rPr>
      </w:pPr>
      <w:r>
        <w:rPr>
          <w:sz w:val="24"/>
        </w:rPr>
        <w:t>модальные</w:t>
      </w:r>
      <w:r>
        <w:rPr>
          <w:spacing w:val="-5"/>
          <w:sz w:val="24"/>
        </w:rPr>
        <w:t xml:space="preserve"> </w:t>
      </w:r>
      <w:r>
        <w:rPr>
          <w:spacing w:val="-2"/>
          <w:sz w:val="24"/>
        </w:rPr>
        <w:t>глаголы.</w:t>
      </w:r>
    </w:p>
    <w:p w:rsidR="006C1371" w:rsidRDefault="00114C20">
      <w:pPr>
        <w:spacing w:before="40"/>
        <w:ind w:left="779"/>
        <w:rPr>
          <w:i/>
          <w:sz w:val="24"/>
        </w:rPr>
      </w:pPr>
      <w:r>
        <w:rPr>
          <w:i/>
          <w:sz w:val="24"/>
        </w:rPr>
        <w:t>Выпускник</w:t>
      </w:r>
      <w:r>
        <w:rPr>
          <w:i/>
          <w:spacing w:val="-4"/>
          <w:sz w:val="24"/>
        </w:rPr>
        <w:t xml:space="preserve"> </w:t>
      </w:r>
      <w:r>
        <w:rPr>
          <w:i/>
          <w:sz w:val="24"/>
        </w:rPr>
        <w:t>получит</w:t>
      </w:r>
      <w:r>
        <w:rPr>
          <w:i/>
          <w:spacing w:val="-4"/>
          <w:sz w:val="24"/>
        </w:rPr>
        <w:t xml:space="preserve"> </w:t>
      </w:r>
      <w:r>
        <w:rPr>
          <w:i/>
          <w:sz w:val="24"/>
        </w:rPr>
        <w:t>возможность</w:t>
      </w:r>
      <w:r>
        <w:rPr>
          <w:i/>
          <w:spacing w:val="-4"/>
          <w:sz w:val="24"/>
        </w:rPr>
        <w:t xml:space="preserve"> </w:t>
      </w:r>
      <w:r>
        <w:rPr>
          <w:i/>
          <w:spacing w:val="-2"/>
          <w:sz w:val="24"/>
        </w:rPr>
        <w:t>научиться:</w:t>
      </w:r>
    </w:p>
    <w:p w:rsidR="006C1371" w:rsidRDefault="00114C20" w:rsidP="00030E22">
      <w:pPr>
        <w:pStyle w:val="a6"/>
        <w:numPr>
          <w:ilvl w:val="0"/>
          <w:numId w:val="438"/>
        </w:numPr>
        <w:tabs>
          <w:tab w:val="left" w:pos="922"/>
        </w:tabs>
        <w:spacing w:before="44" w:line="276" w:lineRule="auto"/>
        <w:ind w:right="446" w:firstLine="566"/>
        <w:jc w:val="left"/>
        <w:rPr>
          <w:i/>
          <w:sz w:val="24"/>
        </w:rPr>
      </w:pPr>
      <w:r>
        <w:rPr>
          <w:i/>
          <w:sz w:val="24"/>
        </w:rPr>
        <w:t>распознавать</w:t>
      </w:r>
      <w:r>
        <w:rPr>
          <w:i/>
          <w:spacing w:val="40"/>
          <w:sz w:val="24"/>
        </w:rPr>
        <w:t xml:space="preserve"> </w:t>
      </w:r>
      <w:r>
        <w:rPr>
          <w:i/>
          <w:sz w:val="24"/>
        </w:rPr>
        <w:t>сложноподчинённые</w:t>
      </w:r>
      <w:r>
        <w:rPr>
          <w:i/>
          <w:spacing w:val="40"/>
          <w:sz w:val="24"/>
        </w:rPr>
        <w:t xml:space="preserve"> </w:t>
      </w:r>
      <w:r>
        <w:rPr>
          <w:i/>
          <w:sz w:val="24"/>
        </w:rPr>
        <w:t>предложения</w:t>
      </w:r>
      <w:r>
        <w:rPr>
          <w:i/>
          <w:spacing w:val="40"/>
          <w:sz w:val="24"/>
        </w:rPr>
        <w:t xml:space="preserve"> </w:t>
      </w:r>
      <w:r>
        <w:rPr>
          <w:i/>
          <w:sz w:val="24"/>
        </w:rPr>
        <w:t>с</w:t>
      </w:r>
      <w:r>
        <w:rPr>
          <w:i/>
          <w:spacing w:val="40"/>
          <w:sz w:val="24"/>
        </w:rPr>
        <w:t xml:space="preserve"> </w:t>
      </w:r>
      <w:r>
        <w:rPr>
          <w:i/>
          <w:sz w:val="24"/>
        </w:rPr>
        <w:t>придаточными:</w:t>
      </w:r>
      <w:r>
        <w:rPr>
          <w:i/>
          <w:spacing w:val="40"/>
          <w:sz w:val="24"/>
        </w:rPr>
        <w:t xml:space="preserve"> </w:t>
      </w:r>
      <w:r>
        <w:rPr>
          <w:i/>
          <w:sz w:val="24"/>
        </w:rPr>
        <w:t>времени</w:t>
      </w:r>
      <w:r>
        <w:rPr>
          <w:i/>
          <w:spacing w:val="40"/>
          <w:sz w:val="24"/>
        </w:rPr>
        <w:t xml:space="preserve"> </w:t>
      </w:r>
      <w:r>
        <w:rPr>
          <w:i/>
          <w:sz w:val="24"/>
        </w:rPr>
        <w:t>с</w:t>
      </w:r>
      <w:r>
        <w:rPr>
          <w:i/>
          <w:spacing w:val="40"/>
          <w:sz w:val="24"/>
        </w:rPr>
        <w:t xml:space="preserve"> </w:t>
      </w:r>
      <w:r>
        <w:rPr>
          <w:i/>
          <w:sz w:val="24"/>
        </w:rPr>
        <w:t>союзами; цели; условия; определительными;</w:t>
      </w:r>
    </w:p>
    <w:p w:rsidR="006C1371" w:rsidRDefault="00114C20" w:rsidP="00030E22">
      <w:pPr>
        <w:pStyle w:val="a6"/>
        <w:numPr>
          <w:ilvl w:val="0"/>
          <w:numId w:val="438"/>
        </w:numPr>
        <w:tabs>
          <w:tab w:val="left" w:pos="922"/>
        </w:tabs>
        <w:spacing w:line="275" w:lineRule="exact"/>
        <w:ind w:left="922" w:hanging="143"/>
        <w:jc w:val="left"/>
        <w:rPr>
          <w:i/>
          <w:sz w:val="24"/>
        </w:rPr>
      </w:pPr>
      <w:r>
        <w:rPr>
          <w:i/>
          <w:sz w:val="24"/>
        </w:rPr>
        <w:t>распознавать</w:t>
      </w:r>
      <w:r>
        <w:rPr>
          <w:i/>
          <w:spacing w:val="-3"/>
          <w:sz w:val="24"/>
        </w:rPr>
        <w:t xml:space="preserve"> </w:t>
      </w:r>
      <w:r>
        <w:rPr>
          <w:i/>
          <w:sz w:val="24"/>
        </w:rPr>
        <w:t>в</w:t>
      </w:r>
      <w:r>
        <w:rPr>
          <w:i/>
          <w:spacing w:val="-3"/>
          <w:sz w:val="24"/>
        </w:rPr>
        <w:t xml:space="preserve"> </w:t>
      </w:r>
      <w:r>
        <w:rPr>
          <w:i/>
          <w:sz w:val="24"/>
        </w:rPr>
        <w:t>речи</w:t>
      </w:r>
      <w:r>
        <w:rPr>
          <w:i/>
          <w:spacing w:val="-2"/>
          <w:sz w:val="24"/>
        </w:rPr>
        <w:t xml:space="preserve"> </w:t>
      </w:r>
      <w:r>
        <w:rPr>
          <w:i/>
          <w:sz w:val="24"/>
        </w:rPr>
        <w:t>предложения</w:t>
      </w:r>
      <w:r>
        <w:rPr>
          <w:i/>
          <w:spacing w:val="-3"/>
          <w:sz w:val="24"/>
        </w:rPr>
        <w:t xml:space="preserve"> </w:t>
      </w:r>
      <w:r>
        <w:rPr>
          <w:i/>
          <w:sz w:val="24"/>
        </w:rPr>
        <w:t>с</w:t>
      </w:r>
      <w:r>
        <w:rPr>
          <w:i/>
          <w:spacing w:val="-3"/>
          <w:sz w:val="24"/>
        </w:rPr>
        <w:t xml:space="preserve"> </w:t>
      </w:r>
      <w:r>
        <w:rPr>
          <w:i/>
          <w:sz w:val="24"/>
        </w:rPr>
        <w:t>различными</w:t>
      </w:r>
      <w:r>
        <w:rPr>
          <w:i/>
          <w:spacing w:val="-2"/>
          <w:sz w:val="24"/>
        </w:rPr>
        <w:t xml:space="preserve"> конструкциями;</w:t>
      </w:r>
    </w:p>
    <w:p w:rsidR="006C1371" w:rsidRDefault="00114C20" w:rsidP="00030E22">
      <w:pPr>
        <w:pStyle w:val="a6"/>
        <w:numPr>
          <w:ilvl w:val="0"/>
          <w:numId w:val="438"/>
        </w:numPr>
        <w:tabs>
          <w:tab w:val="left" w:pos="922"/>
        </w:tabs>
        <w:spacing w:before="40"/>
        <w:ind w:left="922" w:hanging="143"/>
        <w:jc w:val="left"/>
        <w:rPr>
          <w:i/>
          <w:sz w:val="24"/>
        </w:rPr>
      </w:pPr>
      <w:r>
        <w:rPr>
          <w:i/>
          <w:sz w:val="24"/>
        </w:rPr>
        <w:t>распознавать</w:t>
      </w:r>
      <w:r>
        <w:rPr>
          <w:i/>
          <w:spacing w:val="-5"/>
          <w:sz w:val="24"/>
        </w:rPr>
        <w:t xml:space="preserve"> </w:t>
      </w:r>
      <w:r>
        <w:rPr>
          <w:i/>
          <w:sz w:val="24"/>
        </w:rPr>
        <w:t>в</w:t>
      </w:r>
      <w:r>
        <w:rPr>
          <w:i/>
          <w:spacing w:val="-4"/>
          <w:sz w:val="24"/>
        </w:rPr>
        <w:t xml:space="preserve"> </w:t>
      </w:r>
      <w:r>
        <w:rPr>
          <w:i/>
          <w:sz w:val="24"/>
        </w:rPr>
        <w:t>речи</w:t>
      </w:r>
      <w:r>
        <w:rPr>
          <w:i/>
          <w:spacing w:val="-2"/>
          <w:sz w:val="24"/>
        </w:rPr>
        <w:t xml:space="preserve"> </w:t>
      </w:r>
      <w:r>
        <w:rPr>
          <w:i/>
          <w:sz w:val="24"/>
        </w:rPr>
        <w:t>условные</w:t>
      </w:r>
      <w:r>
        <w:rPr>
          <w:i/>
          <w:spacing w:val="-4"/>
          <w:sz w:val="24"/>
        </w:rPr>
        <w:t xml:space="preserve"> </w:t>
      </w:r>
      <w:r>
        <w:rPr>
          <w:i/>
          <w:sz w:val="24"/>
        </w:rPr>
        <w:t>предложения</w:t>
      </w:r>
      <w:r>
        <w:rPr>
          <w:i/>
          <w:spacing w:val="-4"/>
          <w:sz w:val="24"/>
        </w:rPr>
        <w:t xml:space="preserve"> </w:t>
      </w:r>
      <w:r>
        <w:rPr>
          <w:i/>
          <w:sz w:val="24"/>
        </w:rPr>
        <w:t>нереального</w:t>
      </w:r>
      <w:r>
        <w:rPr>
          <w:i/>
          <w:spacing w:val="-2"/>
          <w:sz w:val="24"/>
        </w:rPr>
        <w:t xml:space="preserve"> характера;</w:t>
      </w:r>
    </w:p>
    <w:p w:rsidR="006C1371" w:rsidRDefault="00114C20" w:rsidP="00030E22">
      <w:pPr>
        <w:pStyle w:val="a6"/>
        <w:numPr>
          <w:ilvl w:val="0"/>
          <w:numId w:val="438"/>
        </w:numPr>
        <w:tabs>
          <w:tab w:val="left" w:pos="922"/>
        </w:tabs>
        <w:spacing w:before="44" w:line="321" w:lineRule="exact"/>
        <w:ind w:left="922" w:hanging="143"/>
        <w:jc w:val="left"/>
        <w:rPr>
          <w:i/>
          <w:sz w:val="24"/>
        </w:rPr>
      </w:pPr>
      <w:r>
        <w:rPr>
          <w:i/>
          <w:sz w:val="24"/>
        </w:rPr>
        <w:t>использовать</w:t>
      </w:r>
      <w:r>
        <w:rPr>
          <w:i/>
          <w:spacing w:val="-10"/>
          <w:sz w:val="24"/>
        </w:rPr>
        <w:t xml:space="preserve"> </w:t>
      </w:r>
      <w:r>
        <w:rPr>
          <w:i/>
          <w:sz w:val="24"/>
        </w:rPr>
        <w:t>в</w:t>
      </w:r>
      <w:r>
        <w:rPr>
          <w:i/>
          <w:spacing w:val="-9"/>
          <w:sz w:val="24"/>
        </w:rPr>
        <w:t xml:space="preserve"> </w:t>
      </w:r>
      <w:r>
        <w:rPr>
          <w:i/>
          <w:sz w:val="24"/>
        </w:rPr>
        <w:t>речи</w:t>
      </w:r>
      <w:r>
        <w:rPr>
          <w:i/>
          <w:spacing w:val="-8"/>
          <w:sz w:val="24"/>
        </w:rPr>
        <w:t xml:space="preserve"> </w:t>
      </w:r>
      <w:r>
        <w:rPr>
          <w:i/>
          <w:sz w:val="24"/>
        </w:rPr>
        <w:t>глаголы</w:t>
      </w:r>
      <w:r>
        <w:rPr>
          <w:i/>
          <w:spacing w:val="-8"/>
          <w:sz w:val="24"/>
        </w:rPr>
        <w:t xml:space="preserve"> </w:t>
      </w:r>
      <w:r>
        <w:rPr>
          <w:i/>
          <w:sz w:val="24"/>
        </w:rPr>
        <w:t>во</w:t>
      </w:r>
      <w:r>
        <w:rPr>
          <w:i/>
          <w:spacing w:val="-8"/>
          <w:sz w:val="24"/>
        </w:rPr>
        <w:t xml:space="preserve"> </w:t>
      </w:r>
      <w:r>
        <w:rPr>
          <w:i/>
          <w:sz w:val="24"/>
        </w:rPr>
        <w:t>временны</w:t>
      </w:r>
      <w:r>
        <w:rPr>
          <w:i/>
          <w:position w:val="-4"/>
          <w:sz w:val="24"/>
        </w:rPr>
        <w:t>́</w:t>
      </w:r>
      <w:r>
        <w:rPr>
          <w:i/>
          <w:spacing w:val="-12"/>
          <w:position w:val="-4"/>
          <w:sz w:val="24"/>
        </w:rPr>
        <w:t xml:space="preserve"> </w:t>
      </w:r>
      <w:r>
        <w:rPr>
          <w:i/>
          <w:sz w:val="24"/>
        </w:rPr>
        <w:t>х</w:t>
      </w:r>
      <w:r>
        <w:rPr>
          <w:i/>
          <w:spacing w:val="-9"/>
          <w:sz w:val="24"/>
        </w:rPr>
        <w:t xml:space="preserve"> </w:t>
      </w:r>
      <w:r>
        <w:rPr>
          <w:i/>
          <w:sz w:val="24"/>
        </w:rPr>
        <w:t>формах</w:t>
      </w:r>
      <w:r>
        <w:rPr>
          <w:i/>
          <w:spacing w:val="-8"/>
          <w:sz w:val="24"/>
        </w:rPr>
        <w:t xml:space="preserve"> </w:t>
      </w:r>
      <w:r>
        <w:rPr>
          <w:i/>
          <w:sz w:val="24"/>
        </w:rPr>
        <w:t>действительного</w:t>
      </w:r>
      <w:r>
        <w:rPr>
          <w:i/>
          <w:spacing w:val="-7"/>
          <w:sz w:val="24"/>
        </w:rPr>
        <w:t xml:space="preserve"> </w:t>
      </w:r>
      <w:r>
        <w:rPr>
          <w:i/>
          <w:spacing w:val="-2"/>
          <w:sz w:val="24"/>
        </w:rPr>
        <w:t>залога;</w:t>
      </w:r>
    </w:p>
    <w:p w:rsidR="006C1371" w:rsidRDefault="00114C20" w:rsidP="00030E22">
      <w:pPr>
        <w:pStyle w:val="a6"/>
        <w:numPr>
          <w:ilvl w:val="0"/>
          <w:numId w:val="438"/>
        </w:numPr>
        <w:tabs>
          <w:tab w:val="left" w:pos="922"/>
        </w:tabs>
        <w:spacing w:line="271" w:lineRule="exact"/>
        <w:ind w:left="922" w:hanging="143"/>
        <w:jc w:val="left"/>
        <w:rPr>
          <w:i/>
          <w:sz w:val="24"/>
        </w:rPr>
      </w:pPr>
      <w:r>
        <w:rPr>
          <w:i/>
          <w:sz w:val="24"/>
        </w:rPr>
        <w:t>употреблять</w:t>
      </w:r>
      <w:r>
        <w:rPr>
          <w:i/>
          <w:spacing w:val="-3"/>
          <w:sz w:val="24"/>
        </w:rPr>
        <w:t xml:space="preserve"> </w:t>
      </w:r>
      <w:r>
        <w:rPr>
          <w:i/>
          <w:sz w:val="24"/>
        </w:rPr>
        <w:t>в</w:t>
      </w:r>
      <w:r>
        <w:rPr>
          <w:i/>
          <w:spacing w:val="-2"/>
          <w:sz w:val="24"/>
        </w:rPr>
        <w:t xml:space="preserve"> </w:t>
      </w:r>
      <w:r>
        <w:rPr>
          <w:i/>
          <w:sz w:val="24"/>
        </w:rPr>
        <w:t>речи</w:t>
      </w:r>
      <w:r>
        <w:rPr>
          <w:i/>
          <w:spacing w:val="-1"/>
          <w:sz w:val="24"/>
        </w:rPr>
        <w:t xml:space="preserve"> </w:t>
      </w:r>
      <w:r>
        <w:rPr>
          <w:i/>
          <w:sz w:val="24"/>
        </w:rPr>
        <w:t>глаголы</w:t>
      </w:r>
      <w:r>
        <w:rPr>
          <w:i/>
          <w:spacing w:val="-2"/>
          <w:sz w:val="24"/>
        </w:rPr>
        <w:t xml:space="preserve"> </w:t>
      </w:r>
      <w:r>
        <w:rPr>
          <w:i/>
          <w:sz w:val="24"/>
        </w:rPr>
        <w:t>в</w:t>
      </w:r>
      <w:r>
        <w:rPr>
          <w:i/>
          <w:spacing w:val="-2"/>
          <w:sz w:val="24"/>
        </w:rPr>
        <w:t xml:space="preserve"> </w:t>
      </w:r>
      <w:r>
        <w:rPr>
          <w:i/>
          <w:sz w:val="24"/>
        </w:rPr>
        <w:t>формах</w:t>
      </w:r>
      <w:r>
        <w:rPr>
          <w:i/>
          <w:spacing w:val="-1"/>
          <w:sz w:val="24"/>
        </w:rPr>
        <w:t xml:space="preserve"> </w:t>
      </w:r>
      <w:r>
        <w:rPr>
          <w:i/>
          <w:sz w:val="24"/>
        </w:rPr>
        <w:t>страдательного</w:t>
      </w:r>
      <w:r>
        <w:rPr>
          <w:i/>
          <w:spacing w:val="-1"/>
          <w:sz w:val="24"/>
        </w:rPr>
        <w:t xml:space="preserve"> </w:t>
      </w:r>
      <w:r>
        <w:rPr>
          <w:i/>
          <w:spacing w:val="-2"/>
          <w:sz w:val="24"/>
        </w:rPr>
        <w:t>залога;</w:t>
      </w:r>
    </w:p>
    <w:p w:rsidR="006C1371" w:rsidRPr="00114C20" w:rsidRDefault="00114C20" w:rsidP="00030E22">
      <w:pPr>
        <w:pStyle w:val="a6"/>
        <w:numPr>
          <w:ilvl w:val="0"/>
          <w:numId w:val="438"/>
        </w:numPr>
        <w:tabs>
          <w:tab w:val="left" w:pos="922"/>
        </w:tabs>
        <w:spacing w:before="41"/>
        <w:ind w:left="922" w:hanging="143"/>
        <w:jc w:val="left"/>
        <w:rPr>
          <w:i/>
          <w:sz w:val="24"/>
        </w:rPr>
      </w:pPr>
      <w:r>
        <w:rPr>
          <w:i/>
          <w:sz w:val="24"/>
        </w:rPr>
        <w:t>распознавать</w:t>
      </w:r>
      <w:r>
        <w:rPr>
          <w:i/>
          <w:spacing w:val="-3"/>
          <w:sz w:val="24"/>
        </w:rPr>
        <w:t xml:space="preserve"> </w:t>
      </w:r>
      <w:r>
        <w:rPr>
          <w:i/>
          <w:sz w:val="24"/>
        </w:rPr>
        <w:t>и</w:t>
      </w:r>
      <w:r>
        <w:rPr>
          <w:i/>
          <w:spacing w:val="-3"/>
          <w:sz w:val="24"/>
        </w:rPr>
        <w:t xml:space="preserve"> </w:t>
      </w:r>
      <w:r>
        <w:rPr>
          <w:i/>
          <w:sz w:val="24"/>
        </w:rPr>
        <w:t>употреблять</w:t>
      </w:r>
      <w:r>
        <w:rPr>
          <w:i/>
          <w:spacing w:val="-4"/>
          <w:sz w:val="24"/>
        </w:rPr>
        <w:t xml:space="preserve"> </w:t>
      </w:r>
      <w:r>
        <w:rPr>
          <w:i/>
          <w:sz w:val="24"/>
        </w:rPr>
        <w:t>в</w:t>
      </w:r>
      <w:r>
        <w:rPr>
          <w:i/>
          <w:spacing w:val="-3"/>
          <w:sz w:val="24"/>
        </w:rPr>
        <w:t xml:space="preserve"> </w:t>
      </w:r>
      <w:r>
        <w:rPr>
          <w:i/>
          <w:sz w:val="24"/>
        </w:rPr>
        <w:t>речи</w:t>
      </w:r>
      <w:r>
        <w:rPr>
          <w:i/>
          <w:spacing w:val="-3"/>
          <w:sz w:val="24"/>
        </w:rPr>
        <w:t xml:space="preserve"> </w:t>
      </w:r>
      <w:r>
        <w:rPr>
          <w:i/>
          <w:sz w:val="24"/>
        </w:rPr>
        <w:t>модальные</w:t>
      </w:r>
      <w:r>
        <w:rPr>
          <w:i/>
          <w:spacing w:val="-3"/>
          <w:sz w:val="24"/>
        </w:rPr>
        <w:t xml:space="preserve"> </w:t>
      </w:r>
      <w:r>
        <w:rPr>
          <w:i/>
          <w:spacing w:val="-2"/>
          <w:sz w:val="24"/>
        </w:rPr>
        <w:t>глаголы.</w:t>
      </w:r>
    </w:p>
    <w:p w:rsidR="006C1371" w:rsidRDefault="006C1371">
      <w:pPr>
        <w:pStyle w:val="a3"/>
        <w:spacing w:before="113"/>
        <w:ind w:left="0"/>
        <w:jc w:val="left"/>
        <w:rPr>
          <w:sz w:val="22"/>
        </w:rPr>
      </w:pPr>
    </w:p>
    <w:p w:rsidR="006C1371" w:rsidRDefault="00114C20" w:rsidP="00030E22">
      <w:pPr>
        <w:pStyle w:val="4"/>
        <w:numPr>
          <w:ilvl w:val="3"/>
          <w:numId w:val="445"/>
        </w:numPr>
        <w:tabs>
          <w:tab w:val="left" w:pos="2694"/>
        </w:tabs>
        <w:spacing w:line="272" w:lineRule="exact"/>
        <w:ind w:hanging="780"/>
        <w:jc w:val="both"/>
      </w:pPr>
      <w:r>
        <w:t>История</w:t>
      </w:r>
      <w:r>
        <w:rPr>
          <w:spacing w:val="-4"/>
        </w:rPr>
        <w:t xml:space="preserve"> </w:t>
      </w:r>
      <w:r>
        <w:t>России.</w:t>
      </w:r>
      <w:r>
        <w:rPr>
          <w:spacing w:val="-4"/>
        </w:rPr>
        <w:t xml:space="preserve"> </w:t>
      </w:r>
      <w:r>
        <w:t>Всеобщая</w:t>
      </w:r>
      <w:r>
        <w:rPr>
          <w:spacing w:val="-4"/>
        </w:rPr>
        <w:t xml:space="preserve"> </w:t>
      </w:r>
      <w:r>
        <w:rPr>
          <w:spacing w:val="-2"/>
        </w:rPr>
        <w:t>история</w:t>
      </w:r>
    </w:p>
    <w:p w:rsidR="006C1371" w:rsidRDefault="00114C20">
      <w:pPr>
        <w:pStyle w:val="a3"/>
        <w:ind w:left="213" w:right="447" w:firstLine="708"/>
      </w:pPr>
      <w:r>
        <w:rPr>
          <w:b/>
        </w:rPr>
        <w:t xml:space="preserve">Предметные результаты </w:t>
      </w:r>
      <w:r>
        <w:t>освоения курса истории на уровне основного общего</w:t>
      </w:r>
      <w:r>
        <w:rPr>
          <w:spacing w:val="40"/>
        </w:rPr>
        <w:t xml:space="preserve"> </w:t>
      </w:r>
      <w:r>
        <w:t>образования предполагают, что у учащегося сформированы:</w:t>
      </w:r>
    </w:p>
    <w:p w:rsidR="006C1371" w:rsidRDefault="00114C20" w:rsidP="00030E22">
      <w:pPr>
        <w:pStyle w:val="a6"/>
        <w:numPr>
          <w:ilvl w:val="0"/>
          <w:numId w:val="435"/>
        </w:numPr>
        <w:tabs>
          <w:tab w:val="left" w:pos="1206"/>
        </w:tabs>
        <w:ind w:right="444" w:firstLine="708"/>
        <w:rPr>
          <w:sz w:val="24"/>
        </w:rPr>
      </w:pPr>
      <w:r>
        <w:rPr>
          <w:sz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6C1371" w:rsidRDefault="00114C20" w:rsidP="00030E22">
      <w:pPr>
        <w:pStyle w:val="a6"/>
        <w:numPr>
          <w:ilvl w:val="0"/>
          <w:numId w:val="435"/>
        </w:numPr>
        <w:tabs>
          <w:tab w:val="left" w:pos="1206"/>
        </w:tabs>
        <w:spacing w:line="237" w:lineRule="auto"/>
        <w:ind w:right="451" w:firstLine="708"/>
        <w:rPr>
          <w:sz w:val="24"/>
        </w:rPr>
      </w:pPr>
      <w:r>
        <w:rPr>
          <w:sz w:val="24"/>
        </w:rPr>
        <w:t>базовые исторические знания об основных этапах и закономерностях развития человеческого общества с древности до наших дней;</w:t>
      </w:r>
    </w:p>
    <w:p w:rsidR="006C1371" w:rsidRDefault="00114C20" w:rsidP="00030E22">
      <w:pPr>
        <w:pStyle w:val="a6"/>
        <w:numPr>
          <w:ilvl w:val="0"/>
          <w:numId w:val="435"/>
        </w:numPr>
        <w:tabs>
          <w:tab w:val="left" w:pos="1206"/>
        </w:tabs>
        <w:spacing w:before="5" w:line="237" w:lineRule="auto"/>
        <w:ind w:right="450" w:firstLine="708"/>
        <w:rPr>
          <w:sz w:val="24"/>
        </w:rPr>
      </w:pPr>
      <w:r>
        <w:rPr>
          <w:sz w:val="24"/>
        </w:rPr>
        <w:lastRenderedPageBreak/>
        <w:t xml:space="preserve">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w:t>
      </w:r>
      <w:r>
        <w:rPr>
          <w:spacing w:val="-2"/>
          <w:sz w:val="24"/>
        </w:rPr>
        <w:t>современности;</w:t>
      </w:r>
    </w:p>
    <w:p w:rsidR="006C1371" w:rsidRDefault="00114C20" w:rsidP="00030E22">
      <w:pPr>
        <w:pStyle w:val="a6"/>
        <w:numPr>
          <w:ilvl w:val="0"/>
          <w:numId w:val="435"/>
        </w:numPr>
        <w:tabs>
          <w:tab w:val="left" w:pos="1206"/>
        </w:tabs>
        <w:spacing w:before="5"/>
        <w:ind w:right="451" w:firstLine="708"/>
        <w:rPr>
          <w:sz w:val="24"/>
        </w:rPr>
      </w:pPr>
      <w:r>
        <w:rPr>
          <w:sz w:val="24"/>
        </w:rPr>
        <w:t>способность применять исторические знания для осмысления общественных событий и явлений прошлого и современности;</w:t>
      </w:r>
    </w:p>
    <w:p w:rsidR="006C1371" w:rsidRDefault="00114C20" w:rsidP="00030E22">
      <w:pPr>
        <w:pStyle w:val="a6"/>
        <w:numPr>
          <w:ilvl w:val="0"/>
          <w:numId w:val="435"/>
        </w:numPr>
        <w:tabs>
          <w:tab w:val="left" w:pos="1206"/>
        </w:tabs>
        <w:spacing w:before="1"/>
        <w:ind w:right="443" w:firstLine="708"/>
        <w:rPr>
          <w:sz w:val="24"/>
        </w:rPr>
      </w:pPr>
      <w:r>
        <w:rPr>
          <w:sz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6C1371" w:rsidRDefault="00114C20" w:rsidP="00030E22">
      <w:pPr>
        <w:pStyle w:val="a6"/>
        <w:numPr>
          <w:ilvl w:val="0"/>
          <w:numId w:val="435"/>
        </w:numPr>
        <w:tabs>
          <w:tab w:val="left" w:pos="1206"/>
        </w:tabs>
        <w:spacing w:before="1" w:line="237" w:lineRule="auto"/>
        <w:ind w:right="452" w:firstLine="708"/>
        <w:rPr>
          <w:sz w:val="24"/>
        </w:rPr>
      </w:pPr>
      <w:r>
        <w:rPr>
          <w:sz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6C1371" w:rsidRDefault="00114C20" w:rsidP="00030E22">
      <w:pPr>
        <w:pStyle w:val="a6"/>
        <w:numPr>
          <w:ilvl w:val="0"/>
          <w:numId w:val="435"/>
        </w:numPr>
        <w:tabs>
          <w:tab w:val="left" w:pos="1206"/>
        </w:tabs>
        <w:spacing w:before="5" w:line="237" w:lineRule="auto"/>
        <w:ind w:right="443" w:firstLine="708"/>
        <w:rPr>
          <w:sz w:val="24"/>
        </w:rPr>
      </w:pPr>
      <w:r>
        <w:rPr>
          <w:sz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6C1371" w:rsidRDefault="00114C20">
      <w:pPr>
        <w:pStyle w:val="3"/>
        <w:spacing w:before="8" w:line="240" w:lineRule="auto"/>
        <w:ind w:left="921" w:right="6322"/>
      </w:pPr>
      <w:r>
        <w:t>История</w:t>
      </w:r>
      <w:r>
        <w:rPr>
          <w:spacing w:val="-11"/>
        </w:rPr>
        <w:t xml:space="preserve"> </w:t>
      </w:r>
      <w:r>
        <w:t>Древнего</w:t>
      </w:r>
      <w:r>
        <w:rPr>
          <w:spacing w:val="-9"/>
        </w:rPr>
        <w:t xml:space="preserve"> </w:t>
      </w:r>
      <w:r>
        <w:t>мира</w:t>
      </w:r>
      <w:r>
        <w:rPr>
          <w:spacing w:val="-9"/>
        </w:rPr>
        <w:t xml:space="preserve"> </w:t>
      </w:r>
      <w:r>
        <w:t>(5</w:t>
      </w:r>
      <w:r>
        <w:rPr>
          <w:spacing w:val="-9"/>
        </w:rPr>
        <w:t xml:space="preserve"> </w:t>
      </w:r>
      <w:r>
        <w:t>класс) Выпускник научится:</w:t>
      </w:r>
    </w:p>
    <w:p w:rsidR="006C1371" w:rsidRDefault="00114C20" w:rsidP="00030E22">
      <w:pPr>
        <w:pStyle w:val="a6"/>
        <w:numPr>
          <w:ilvl w:val="1"/>
          <w:numId w:val="436"/>
        </w:numPr>
        <w:tabs>
          <w:tab w:val="left" w:pos="1064"/>
        </w:tabs>
        <w:ind w:right="446" w:firstLine="708"/>
        <w:rPr>
          <w:sz w:val="24"/>
        </w:rPr>
      </w:pPr>
      <w:r>
        <w:rPr>
          <w:sz w:val="24"/>
        </w:rP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6C1371" w:rsidRDefault="00114C20" w:rsidP="00030E22">
      <w:pPr>
        <w:pStyle w:val="a6"/>
        <w:numPr>
          <w:ilvl w:val="1"/>
          <w:numId w:val="436"/>
        </w:numPr>
        <w:tabs>
          <w:tab w:val="left" w:pos="1064"/>
        </w:tabs>
        <w:ind w:right="444" w:firstLine="708"/>
        <w:rPr>
          <w:sz w:val="24"/>
        </w:rPr>
      </w:pPr>
      <w:r>
        <w:rPr>
          <w:sz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6C1371" w:rsidRDefault="00114C20" w:rsidP="00030E22">
      <w:pPr>
        <w:pStyle w:val="a6"/>
        <w:numPr>
          <w:ilvl w:val="1"/>
          <w:numId w:val="436"/>
        </w:numPr>
        <w:tabs>
          <w:tab w:val="left" w:pos="1064"/>
        </w:tabs>
        <w:ind w:right="452" w:firstLine="708"/>
        <w:rPr>
          <w:sz w:val="24"/>
        </w:rPr>
      </w:pPr>
      <w:r>
        <w:rPr>
          <w:sz w:val="24"/>
        </w:rPr>
        <w:t>проводить поиск информации в отрывках исторических текстов, материальных памятниках Древнего мира;</w:t>
      </w:r>
    </w:p>
    <w:p w:rsidR="006C1371" w:rsidRDefault="00114C20" w:rsidP="00030E22">
      <w:pPr>
        <w:pStyle w:val="a6"/>
        <w:numPr>
          <w:ilvl w:val="1"/>
          <w:numId w:val="436"/>
        </w:numPr>
        <w:tabs>
          <w:tab w:val="left" w:pos="1064"/>
        </w:tabs>
        <w:ind w:right="451" w:firstLine="708"/>
        <w:rPr>
          <w:sz w:val="24"/>
        </w:rPr>
      </w:pPr>
      <w:r>
        <w:rPr>
          <w:sz w:val="24"/>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6C1371" w:rsidRDefault="00114C20" w:rsidP="00030E22">
      <w:pPr>
        <w:pStyle w:val="a6"/>
        <w:numPr>
          <w:ilvl w:val="1"/>
          <w:numId w:val="436"/>
        </w:numPr>
        <w:tabs>
          <w:tab w:val="left" w:pos="1064"/>
        </w:tabs>
        <w:ind w:right="446" w:firstLine="708"/>
        <w:rPr>
          <w:sz w:val="24"/>
        </w:rPr>
      </w:pPr>
      <w:r>
        <w:rPr>
          <w:sz w:val="24"/>
        </w:rPr>
        <w:t>раскрывать характерные, существенные черты: а) форм государственного устройства древних</w:t>
      </w:r>
      <w:r>
        <w:rPr>
          <w:spacing w:val="80"/>
          <w:sz w:val="24"/>
        </w:rPr>
        <w:t xml:space="preserve"> </w:t>
      </w:r>
      <w:r>
        <w:rPr>
          <w:sz w:val="24"/>
        </w:rPr>
        <w:t>обществ</w:t>
      </w:r>
      <w:r>
        <w:rPr>
          <w:spacing w:val="80"/>
          <w:sz w:val="24"/>
        </w:rPr>
        <w:t xml:space="preserve"> </w:t>
      </w:r>
      <w:r>
        <w:rPr>
          <w:sz w:val="24"/>
        </w:rPr>
        <w:t>(с</w:t>
      </w:r>
      <w:r>
        <w:rPr>
          <w:spacing w:val="80"/>
          <w:sz w:val="24"/>
        </w:rPr>
        <w:t xml:space="preserve"> </w:t>
      </w:r>
      <w:r>
        <w:rPr>
          <w:sz w:val="24"/>
        </w:rPr>
        <w:t>использованием</w:t>
      </w:r>
      <w:r>
        <w:rPr>
          <w:spacing w:val="80"/>
          <w:sz w:val="24"/>
        </w:rPr>
        <w:t xml:space="preserve"> </w:t>
      </w:r>
      <w:r>
        <w:rPr>
          <w:sz w:val="24"/>
        </w:rPr>
        <w:t>понятий</w:t>
      </w:r>
      <w:r>
        <w:rPr>
          <w:spacing w:val="80"/>
          <w:sz w:val="24"/>
        </w:rPr>
        <w:t xml:space="preserve"> </w:t>
      </w:r>
      <w:r>
        <w:rPr>
          <w:sz w:val="24"/>
        </w:rPr>
        <w:t>«деспотия»,</w:t>
      </w:r>
      <w:r>
        <w:rPr>
          <w:spacing w:val="80"/>
          <w:sz w:val="24"/>
        </w:rPr>
        <w:t xml:space="preserve"> </w:t>
      </w:r>
      <w:r>
        <w:rPr>
          <w:sz w:val="24"/>
        </w:rPr>
        <w:t>«полис»,</w:t>
      </w:r>
      <w:r>
        <w:rPr>
          <w:spacing w:val="80"/>
          <w:sz w:val="24"/>
        </w:rPr>
        <w:t xml:space="preserve"> </w:t>
      </w:r>
      <w:r>
        <w:rPr>
          <w:sz w:val="24"/>
        </w:rPr>
        <w:t>«республика»,</w:t>
      </w:r>
      <w:r>
        <w:rPr>
          <w:spacing w:val="80"/>
          <w:sz w:val="24"/>
        </w:rPr>
        <w:t xml:space="preserve"> </w:t>
      </w:r>
      <w:r>
        <w:rPr>
          <w:sz w:val="24"/>
        </w:rPr>
        <w:t>«закон»,</w:t>
      </w:r>
    </w:p>
    <w:p w:rsidR="006C1371" w:rsidRDefault="00114C20">
      <w:pPr>
        <w:pStyle w:val="a3"/>
        <w:ind w:left="213" w:right="445"/>
      </w:pPr>
      <w:r>
        <w:t>«империя», «метрополия», «колония» и др.); б)</w:t>
      </w:r>
      <w:r>
        <w:rPr>
          <w:spacing w:val="-3"/>
        </w:rPr>
        <w:t xml:space="preserve"> </w:t>
      </w:r>
      <w:r>
        <w:t>положения основных групп населения в древневосточных</w:t>
      </w:r>
      <w:r>
        <w:rPr>
          <w:spacing w:val="40"/>
        </w:rPr>
        <w:t xml:space="preserve">  </w:t>
      </w:r>
      <w:r>
        <w:t>и</w:t>
      </w:r>
      <w:r>
        <w:rPr>
          <w:spacing w:val="40"/>
        </w:rPr>
        <w:t xml:space="preserve">  </w:t>
      </w:r>
      <w:r>
        <w:t>античных</w:t>
      </w:r>
      <w:r>
        <w:rPr>
          <w:spacing w:val="40"/>
        </w:rPr>
        <w:t xml:space="preserve">  </w:t>
      </w:r>
      <w:r>
        <w:t>обществах</w:t>
      </w:r>
      <w:r>
        <w:rPr>
          <w:spacing w:val="40"/>
        </w:rPr>
        <w:t xml:space="preserve">  </w:t>
      </w:r>
      <w:r>
        <w:t>(правители</w:t>
      </w:r>
      <w:r>
        <w:rPr>
          <w:spacing w:val="40"/>
        </w:rPr>
        <w:t xml:space="preserve">  </w:t>
      </w:r>
      <w:r>
        <w:t>и</w:t>
      </w:r>
      <w:r>
        <w:rPr>
          <w:spacing w:val="40"/>
        </w:rPr>
        <w:t xml:space="preserve">  </w:t>
      </w:r>
      <w:r>
        <w:t>подданные,</w:t>
      </w:r>
      <w:r>
        <w:rPr>
          <w:spacing w:val="40"/>
        </w:rPr>
        <w:t xml:space="preserve">  </w:t>
      </w:r>
      <w:r>
        <w:t>свободные</w:t>
      </w:r>
      <w:r>
        <w:rPr>
          <w:spacing w:val="40"/>
        </w:rPr>
        <w:t xml:space="preserve">  </w:t>
      </w:r>
      <w:r>
        <w:t>и</w:t>
      </w:r>
      <w:r>
        <w:rPr>
          <w:spacing w:val="40"/>
        </w:rPr>
        <w:t xml:space="preserve">  </w:t>
      </w:r>
      <w:r>
        <w:t>рабы); в) религиозных верований людей в древности;</w:t>
      </w:r>
    </w:p>
    <w:p w:rsidR="006C1371" w:rsidRDefault="00114C20" w:rsidP="00030E22">
      <w:pPr>
        <w:pStyle w:val="a6"/>
        <w:numPr>
          <w:ilvl w:val="1"/>
          <w:numId w:val="436"/>
        </w:numPr>
        <w:tabs>
          <w:tab w:val="left" w:pos="1064"/>
        </w:tabs>
        <w:ind w:right="450" w:firstLine="708"/>
        <w:rPr>
          <w:sz w:val="24"/>
        </w:rPr>
      </w:pPr>
      <w:r>
        <w:rPr>
          <w:sz w:val="24"/>
        </w:rP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6C1371" w:rsidRDefault="00114C20" w:rsidP="00030E22">
      <w:pPr>
        <w:pStyle w:val="a6"/>
        <w:numPr>
          <w:ilvl w:val="1"/>
          <w:numId w:val="436"/>
        </w:numPr>
        <w:tabs>
          <w:tab w:val="left" w:pos="1064"/>
        </w:tabs>
        <w:ind w:left="1064" w:hanging="143"/>
        <w:rPr>
          <w:sz w:val="24"/>
        </w:rPr>
      </w:pPr>
      <w:r>
        <w:rPr>
          <w:sz w:val="24"/>
        </w:rPr>
        <w:t>давать</w:t>
      </w:r>
      <w:r>
        <w:rPr>
          <w:spacing w:val="-4"/>
          <w:sz w:val="24"/>
        </w:rPr>
        <w:t xml:space="preserve"> </w:t>
      </w:r>
      <w:r>
        <w:rPr>
          <w:sz w:val="24"/>
        </w:rPr>
        <w:t>оценку</w:t>
      </w:r>
      <w:r>
        <w:rPr>
          <w:spacing w:val="-10"/>
          <w:sz w:val="24"/>
        </w:rPr>
        <w:t xml:space="preserve"> </w:t>
      </w:r>
      <w:r>
        <w:rPr>
          <w:sz w:val="24"/>
        </w:rPr>
        <w:t>наиболее</w:t>
      </w:r>
      <w:r>
        <w:rPr>
          <w:spacing w:val="-5"/>
          <w:sz w:val="24"/>
        </w:rPr>
        <w:t xml:space="preserve"> </w:t>
      </w:r>
      <w:r>
        <w:rPr>
          <w:sz w:val="24"/>
        </w:rPr>
        <w:t>значительным</w:t>
      </w:r>
      <w:r>
        <w:rPr>
          <w:spacing w:val="-4"/>
          <w:sz w:val="24"/>
        </w:rPr>
        <w:t xml:space="preserve"> </w:t>
      </w:r>
      <w:r>
        <w:rPr>
          <w:sz w:val="24"/>
        </w:rPr>
        <w:t>событиям</w:t>
      </w:r>
      <w:r>
        <w:rPr>
          <w:spacing w:val="-4"/>
          <w:sz w:val="24"/>
        </w:rPr>
        <w:t xml:space="preserve"> </w:t>
      </w:r>
      <w:r>
        <w:rPr>
          <w:sz w:val="24"/>
        </w:rPr>
        <w:t>и</w:t>
      </w:r>
      <w:r>
        <w:rPr>
          <w:spacing w:val="-2"/>
          <w:sz w:val="24"/>
        </w:rPr>
        <w:t xml:space="preserve"> </w:t>
      </w:r>
      <w:r>
        <w:rPr>
          <w:sz w:val="24"/>
        </w:rPr>
        <w:t>личностям</w:t>
      </w:r>
      <w:r>
        <w:rPr>
          <w:spacing w:val="-3"/>
          <w:sz w:val="24"/>
        </w:rPr>
        <w:t xml:space="preserve"> </w:t>
      </w:r>
      <w:r>
        <w:rPr>
          <w:sz w:val="24"/>
        </w:rPr>
        <w:t>древней</w:t>
      </w:r>
      <w:r>
        <w:rPr>
          <w:spacing w:val="-2"/>
          <w:sz w:val="24"/>
        </w:rPr>
        <w:t xml:space="preserve"> истории.</w:t>
      </w:r>
    </w:p>
    <w:p w:rsidR="006C1371" w:rsidRDefault="00114C20">
      <w:pPr>
        <w:pStyle w:val="3"/>
        <w:spacing w:before="1" w:line="274" w:lineRule="exact"/>
        <w:ind w:left="921"/>
      </w:pPr>
      <w:r>
        <w:t>Выпускник</w:t>
      </w:r>
      <w:r>
        <w:rPr>
          <w:spacing w:val="-6"/>
        </w:rPr>
        <w:t xml:space="preserve"> </w:t>
      </w:r>
      <w:r>
        <w:t>получит</w:t>
      </w:r>
      <w:r>
        <w:rPr>
          <w:spacing w:val="-6"/>
        </w:rPr>
        <w:t xml:space="preserve"> </w:t>
      </w:r>
      <w:r>
        <w:t>возможность</w:t>
      </w:r>
      <w:r>
        <w:rPr>
          <w:spacing w:val="-5"/>
        </w:rPr>
        <w:t xml:space="preserve"> </w:t>
      </w:r>
      <w:r>
        <w:rPr>
          <w:spacing w:val="-2"/>
        </w:rPr>
        <w:t>научиться:</w:t>
      </w:r>
    </w:p>
    <w:p w:rsidR="006C1371" w:rsidRDefault="00114C20" w:rsidP="00030E22">
      <w:pPr>
        <w:pStyle w:val="a6"/>
        <w:numPr>
          <w:ilvl w:val="1"/>
          <w:numId w:val="436"/>
        </w:numPr>
        <w:tabs>
          <w:tab w:val="left" w:pos="1064"/>
        </w:tabs>
        <w:spacing w:line="274" w:lineRule="exact"/>
        <w:ind w:left="1064" w:hanging="143"/>
        <w:rPr>
          <w:i/>
          <w:sz w:val="24"/>
        </w:rPr>
      </w:pPr>
      <w:r>
        <w:rPr>
          <w:i/>
          <w:sz w:val="24"/>
        </w:rPr>
        <w:t>давать</w:t>
      </w:r>
      <w:r>
        <w:rPr>
          <w:i/>
          <w:spacing w:val="-3"/>
          <w:sz w:val="24"/>
        </w:rPr>
        <w:t xml:space="preserve"> </w:t>
      </w:r>
      <w:r>
        <w:rPr>
          <w:i/>
          <w:sz w:val="24"/>
        </w:rPr>
        <w:t>характеристику</w:t>
      </w:r>
      <w:r>
        <w:rPr>
          <w:i/>
          <w:spacing w:val="-3"/>
          <w:sz w:val="24"/>
        </w:rPr>
        <w:t xml:space="preserve"> </w:t>
      </w:r>
      <w:r>
        <w:rPr>
          <w:i/>
          <w:sz w:val="24"/>
        </w:rPr>
        <w:t>общественного</w:t>
      </w:r>
      <w:r>
        <w:rPr>
          <w:i/>
          <w:spacing w:val="-3"/>
          <w:sz w:val="24"/>
        </w:rPr>
        <w:t xml:space="preserve"> </w:t>
      </w:r>
      <w:r>
        <w:rPr>
          <w:i/>
          <w:sz w:val="24"/>
        </w:rPr>
        <w:t>строя</w:t>
      </w:r>
      <w:r>
        <w:rPr>
          <w:i/>
          <w:spacing w:val="-5"/>
          <w:sz w:val="24"/>
        </w:rPr>
        <w:t xml:space="preserve"> </w:t>
      </w:r>
      <w:r>
        <w:rPr>
          <w:i/>
          <w:sz w:val="24"/>
        </w:rPr>
        <w:t xml:space="preserve">древних </w:t>
      </w:r>
      <w:r>
        <w:rPr>
          <w:i/>
          <w:spacing w:val="-2"/>
          <w:sz w:val="24"/>
        </w:rPr>
        <w:t>государств;</w:t>
      </w:r>
    </w:p>
    <w:p w:rsidR="006C1371" w:rsidRDefault="00114C20" w:rsidP="00030E22">
      <w:pPr>
        <w:pStyle w:val="a6"/>
        <w:numPr>
          <w:ilvl w:val="1"/>
          <w:numId w:val="436"/>
        </w:numPr>
        <w:tabs>
          <w:tab w:val="left" w:pos="1064"/>
        </w:tabs>
        <w:ind w:right="451" w:firstLine="708"/>
        <w:rPr>
          <w:sz w:val="24"/>
        </w:rPr>
      </w:pPr>
      <w:r>
        <w:rPr>
          <w:i/>
          <w:sz w:val="24"/>
        </w:rPr>
        <w:t>сопоставлять</w:t>
      </w:r>
      <w:r>
        <w:rPr>
          <w:i/>
          <w:spacing w:val="-2"/>
          <w:sz w:val="24"/>
        </w:rPr>
        <w:t xml:space="preserve"> </w:t>
      </w:r>
      <w:r>
        <w:rPr>
          <w:i/>
          <w:sz w:val="24"/>
        </w:rPr>
        <w:t>свидетельства</w:t>
      </w:r>
      <w:r>
        <w:rPr>
          <w:i/>
          <w:spacing w:val="-2"/>
          <w:sz w:val="24"/>
        </w:rPr>
        <w:t xml:space="preserve"> </w:t>
      </w:r>
      <w:r>
        <w:rPr>
          <w:i/>
          <w:sz w:val="24"/>
        </w:rPr>
        <w:t>различных</w:t>
      </w:r>
      <w:r>
        <w:rPr>
          <w:i/>
          <w:spacing w:val="-3"/>
          <w:sz w:val="24"/>
        </w:rPr>
        <w:t xml:space="preserve"> </w:t>
      </w:r>
      <w:r>
        <w:rPr>
          <w:i/>
          <w:sz w:val="24"/>
        </w:rPr>
        <w:t>исторических</w:t>
      </w:r>
      <w:r>
        <w:rPr>
          <w:i/>
          <w:spacing w:val="-3"/>
          <w:sz w:val="24"/>
        </w:rPr>
        <w:t xml:space="preserve"> </w:t>
      </w:r>
      <w:r>
        <w:rPr>
          <w:i/>
          <w:sz w:val="24"/>
        </w:rPr>
        <w:t>источников,</w:t>
      </w:r>
      <w:r>
        <w:rPr>
          <w:i/>
          <w:spacing w:val="-3"/>
          <w:sz w:val="24"/>
        </w:rPr>
        <w:t xml:space="preserve"> </w:t>
      </w:r>
      <w:r>
        <w:rPr>
          <w:i/>
          <w:sz w:val="24"/>
        </w:rPr>
        <w:t>выявляя</w:t>
      </w:r>
      <w:r>
        <w:rPr>
          <w:i/>
          <w:spacing w:val="-3"/>
          <w:sz w:val="24"/>
        </w:rPr>
        <w:t xml:space="preserve"> </w:t>
      </w:r>
      <w:r>
        <w:rPr>
          <w:i/>
          <w:sz w:val="24"/>
        </w:rPr>
        <w:t>в</w:t>
      </w:r>
      <w:r>
        <w:rPr>
          <w:i/>
          <w:spacing w:val="-3"/>
          <w:sz w:val="24"/>
        </w:rPr>
        <w:t xml:space="preserve"> </w:t>
      </w:r>
      <w:r>
        <w:rPr>
          <w:i/>
          <w:sz w:val="24"/>
        </w:rPr>
        <w:t>них</w:t>
      </w:r>
      <w:r>
        <w:rPr>
          <w:i/>
          <w:spacing w:val="-3"/>
          <w:sz w:val="24"/>
        </w:rPr>
        <w:t xml:space="preserve"> </w:t>
      </w:r>
      <w:r>
        <w:rPr>
          <w:i/>
          <w:sz w:val="24"/>
        </w:rPr>
        <w:t>общее</w:t>
      </w:r>
      <w:r>
        <w:rPr>
          <w:i/>
          <w:spacing w:val="-3"/>
          <w:sz w:val="24"/>
        </w:rPr>
        <w:t xml:space="preserve"> </w:t>
      </w:r>
      <w:r>
        <w:rPr>
          <w:i/>
          <w:sz w:val="24"/>
        </w:rPr>
        <w:t xml:space="preserve">и </w:t>
      </w:r>
      <w:r>
        <w:rPr>
          <w:i/>
          <w:spacing w:val="-2"/>
          <w:sz w:val="24"/>
        </w:rPr>
        <w:t>различия;</w:t>
      </w:r>
    </w:p>
    <w:p w:rsidR="006C1371" w:rsidRDefault="006C1371">
      <w:pPr>
        <w:jc w:val="both"/>
        <w:rPr>
          <w:sz w:val="24"/>
        </w:rPr>
        <w:sectPr w:rsidR="006C1371">
          <w:pgSz w:w="11910" w:h="16840"/>
          <w:pgMar w:top="1040" w:right="120" w:bottom="1100" w:left="920" w:header="0" w:footer="856" w:gutter="0"/>
          <w:cols w:space="720"/>
        </w:sectPr>
      </w:pPr>
    </w:p>
    <w:p w:rsidR="006C1371" w:rsidRDefault="00114C20" w:rsidP="00030E22">
      <w:pPr>
        <w:pStyle w:val="a6"/>
        <w:numPr>
          <w:ilvl w:val="1"/>
          <w:numId w:val="436"/>
        </w:numPr>
        <w:tabs>
          <w:tab w:val="left" w:pos="1064"/>
        </w:tabs>
        <w:spacing w:before="66"/>
        <w:ind w:left="1064" w:hanging="143"/>
        <w:jc w:val="left"/>
        <w:rPr>
          <w:sz w:val="24"/>
        </w:rPr>
      </w:pPr>
      <w:r>
        <w:rPr>
          <w:i/>
          <w:sz w:val="24"/>
        </w:rPr>
        <w:lastRenderedPageBreak/>
        <w:t>видеть</w:t>
      </w:r>
      <w:r>
        <w:rPr>
          <w:i/>
          <w:spacing w:val="-7"/>
          <w:sz w:val="24"/>
        </w:rPr>
        <w:t xml:space="preserve"> </w:t>
      </w:r>
      <w:r>
        <w:rPr>
          <w:i/>
          <w:sz w:val="24"/>
        </w:rPr>
        <w:t>проявления</w:t>
      </w:r>
      <w:r>
        <w:rPr>
          <w:i/>
          <w:spacing w:val="-3"/>
          <w:sz w:val="24"/>
        </w:rPr>
        <w:t xml:space="preserve"> </w:t>
      </w:r>
      <w:r>
        <w:rPr>
          <w:i/>
          <w:sz w:val="24"/>
        </w:rPr>
        <w:t>влияния</w:t>
      </w:r>
      <w:r>
        <w:rPr>
          <w:i/>
          <w:spacing w:val="-6"/>
          <w:sz w:val="24"/>
        </w:rPr>
        <w:t xml:space="preserve"> </w:t>
      </w:r>
      <w:r>
        <w:rPr>
          <w:i/>
          <w:sz w:val="24"/>
        </w:rPr>
        <w:t>античного</w:t>
      </w:r>
      <w:r>
        <w:rPr>
          <w:i/>
          <w:spacing w:val="-3"/>
          <w:sz w:val="24"/>
        </w:rPr>
        <w:t xml:space="preserve"> </w:t>
      </w:r>
      <w:r>
        <w:rPr>
          <w:i/>
          <w:sz w:val="24"/>
        </w:rPr>
        <w:t>искусства</w:t>
      </w:r>
      <w:r>
        <w:rPr>
          <w:i/>
          <w:spacing w:val="-4"/>
          <w:sz w:val="24"/>
        </w:rPr>
        <w:t xml:space="preserve"> </w:t>
      </w:r>
      <w:r>
        <w:rPr>
          <w:i/>
          <w:sz w:val="24"/>
        </w:rPr>
        <w:t>в</w:t>
      </w:r>
      <w:r>
        <w:rPr>
          <w:i/>
          <w:spacing w:val="-5"/>
          <w:sz w:val="24"/>
        </w:rPr>
        <w:t xml:space="preserve"> </w:t>
      </w:r>
      <w:r>
        <w:rPr>
          <w:i/>
          <w:sz w:val="24"/>
        </w:rPr>
        <w:t>окружающей</w:t>
      </w:r>
      <w:r>
        <w:rPr>
          <w:i/>
          <w:spacing w:val="-3"/>
          <w:sz w:val="24"/>
        </w:rPr>
        <w:t xml:space="preserve"> </w:t>
      </w:r>
      <w:r>
        <w:rPr>
          <w:i/>
          <w:spacing w:val="-2"/>
          <w:sz w:val="24"/>
        </w:rPr>
        <w:t>среде;</w:t>
      </w:r>
    </w:p>
    <w:p w:rsidR="006C1371" w:rsidRDefault="00114C20" w:rsidP="00030E22">
      <w:pPr>
        <w:pStyle w:val="a6"/>
        <w:numPr>
          <w:ilvl w:val="1"/>
          <w:numId w:val="436"/>
        </w:numPr>
        <w:tabs>
          <w:tab w:val="left" w:pos="1064"/>
        </w:tabs>
        <w:ind w:right="450" w:firstLine="708"/>
        <w:jc w:val="left"/>
        <w:rPr>
          <w:sz w:val="24"/>
        </w:rPr>
      </w:pPr>
      <w:r>
        <w:rPr>
          <w:i/>
          <w:sz w:val="24"/>
        </w:rPr>
        <w:t>высказывать</w:t>
      </w:r>
      <w:r>
        <w:rPr>
          <w:i/>
          <w:spacing w:val="80"/>
          <w:sz w:val="24"/>
        </w:rPr>
        <w:t xml:space="preserve"> </w:t>
      </w:r>
      <w:r>
        <w:rPr>
          <w:i/>
          <w:sz w:val="24"/>
        </w:rPr>
        <w:t>суждения</w:t>
      </w:r>
      <w:r>
        <w:rPr>
          <w:i/>
          <w:spacing w:val="80"/>
          <w:sz w:val="24"/>
        </w:rPr>
        <w:t xml:space="preserve"> </w:t>
      </w:r>
      <w:r>
        <w:rPr>
          <w:i/>
          <w:sz w:val="24"/>
        </w:rPr>
        <w:t>о</w:t>
      </w:r>
      <w:r>
        <w:rPr>
          <w:i/>
          <w:spacing w:val="80"/>
          <w:sz w:val="24"/>
        </w:rPr>
        <w:t xml:space="preserve"> </w:t>
      </w:r>
      <w:r>
        <w:rPr>
          <w:i/>
          <w:sz w:val="24"/>
        </w:rPr>
        <w:t>значении</w:t>
      </w:r>
      <w:r>
        <w:rPr>
          <w:i/>
          <w:spacing w:val="80"/>
          <w:sz w:val="24"/>
        </w:rPr>
        <w:t xml:space="preserve"> </w:t>
      </w:r>
      <w:r>
        <w:rPr>
          <w:i/>
          <w:sz w:val="24"/>
        </w:rPr>
        <w:t>и</w:t>
      </w:r>
      <w:r>
        <w:rPr>
          <w:i/>
          <w:spacing w:val="80"/>
          <w:sz w:val="24"/>
        </w:rPr>
        <w:t xml:space="preserve"> </w:t>
      </w:r>
      <w:r>
        <w:rPr>
          <w:i/>
          <w:sz w:val="24"/>
        </w:rPr>
        <w:t>месте</w:t>
      </w:r>
      <w:r>
        <w:rPr>
          <w:i/>
          <w:spacing w:val="80"/>
          <w:sz w:val="24"/>
        </w:rPr>
        <w:t xml:space="preserve"> </w:t>
      </w:r>
      <w:r>
        <w:rPr>
          <w:i/>
          <w:sz w:val="24"/>
        </w:rPr>
        <w:t>исторического</w:t>
      </w:r>
      <w:r>
        <w:rPr>
          <w:i/>
          <w:spacing w:val="80"/>
          <w:sz w:val="24"/>
        </w:rPr>
        <w:t xml:space="preserve"> </w:t>
      </w:r>
      <w:r>
        <w:rPr>
          <w:i/>
          <w:sz w:val="24"/>
        </w:rPr>
        <w:t>и</w:t>
      </w:r>
      <w:r>
        <w:rPr>
          <w:i/>
          <w:spacing w:val="80"/>
          <w:sz w:val="24"/>
        </w:rPr>
        <w:t xml:space="preserve"> </w:t>
      </w:r>
      <w:r>
        <w:rPr>
          <w:i/>
          <w:sz w:val="24"/>
        </w:rPr>
        <w:t>культурного</w:t>
      </w:r>
      <w:r>
        <w:rPr>
          <w:i/>
          <w:spacing w:val="80"/>
          <w:sz w:val="24"/>
        </w:rPr>
        <w:t xml:space="preserve"> </w:t>
      </w:r>
      <w:r>
        <w:rPr>
          <w:i/>
          <w:sz w:val="24"/>
        </w:rPr>
        <w:t>наследия древних обществ в мировой истории.</w:t>
      </w:r>
    </w:p>
    <w:p w:rsidR="006C1371" w:rsidRDefault="00114C20">
      <w:pPr>
        <w:pStyle w:val="3"/>
        <w:spacing w:before="5" w:line="240" w:lineRule="auto"/>
        <w:ind w:right="650" w:firstLine="708"/>
        <w:jc w:val="left"/>
      </w:pPr>
      <w:r>
        <w:t>История</w:t>
      </w:r>
      <w:r>
        <w:rPr>
          <w:spacing w:val="-4"/>
        </w:rPr>
        <w:t xml:space="preserve"> </w:t>
      </w:r>
      <w:r>
        <w:t>Средних</w:t>
      </w:r>
      <w:r>
        <w:rPr>
          <w:spacing w:val="-4"/>
        </w:rPr>
        <w:t xml:space="preserve"> </w:t>
      </w:r>
      <w:r>
        <w:t>веков.</w:t>
      </w:r>
      <w:r>
        <w:rPr>
          <w:spacing w:val="-2"/>
        </w:rPr>
        <w:t xml:space="preserve"> </w:t>
      </w:r>
      <w:r>
        <w:t>От</w:t>
      </w:r>
      <w:r>
        <w:rPr>
          <w:spacing w:val="-2"/>
        </w:rPr>
        <w:t xml:space="preserve"> </w:t>
      </w:r>
      <w:r>
        <w:t>Древней</w:t>
      </w:r>
      <w:r>
        <w:rPr>
          <w:spacing w:val="-4"/>
        </w:rPr>
        <w:t xml:space="preserve"> </w:t>
      </w:r>
      <w:r>
        <w:t>Руси</w:t>
      </w:r>
      <w:r>
        <w:rPr>
          <w:spacing w:val="-4"/>
        </w:rPr>
        <w:t xml:space="preserve"> </w:t>
      </w:r>
      <w:r>
        <w:t>к</w:t>
      </w:r>
      <w:r>
        <w:rPr>
          <w:spacing w:val="-4"/>
        </w:rPr>
        <w:t xml:space="preserve"> </w:t>
      </w:r>
      <w:r>
        <w:t>Российскому</w:t>
      </w:r>
      <w:r>
        <w:rPr>
          <w:spacing w:val="-4"/>
        </w:rPr>
        <w:t xml:space="preserve"> </w:t>
      </w:r>
      <w:r>
        <w:t>государству</w:t>
      </w:r>
      <w:r>
        <w:rPr>
          <w:spacing w:val="-4"/>
        </w:rPr>
        <w:t xml:space="preserve"> </w:t>
      </w:r>
      <w:r>
        <w:t>(VIII</w:t>
      </w:r>
      <w:r>
        <w:rPr>
          <w:spacing w:val="-4"/>
        </w:rPr>
        <w:t xml:space="preserve"> </w:t>
      </w:r>
      <w:r>
        <w:t>–XV</w:t>
      </w:r>
      <w:r>
        <w:rPr>
          <w:spacing w:val="-5"/>
        </w:rPr>
        <w:t xml:space="preserve"> </w:t>
      </w:r>
      <w:r>
        <w:t>вв.) (6 класс)</w:t>
      </w:r>
    </w:p>
    <w:p w:rsidR="006C1371" w:rsidRDefault="00114C20">
      <w:pPr>
        <w:spacing w:line="274" w:lineRule="exact"/>
        <w:ind w:left="921"/>
        <w:rPr>
          <w:b/>
          <w:sz w:val="24"/>
        </w:rPr>
      </w:pPr>
      <w:r>
        <w:rPr>
          <w:b/>
          <w:sz w:val="24"/>
        </w:rPr>
        <w:t>Выпускник</w:t>
      </w:r>
      <w:r>
        <w:rPr>
          <w:b/>
          <w:spacing w:val="-6"/>
          <w:sz w:val="24"/>
        </w:rPr>
        <w:t xml:space="preserve"> </w:t>
      </w:r>
      <w:r>
        <w:rPr>
          <w:b/>
          <w:spacing w:val="-2"/>
          <w:sz w:val="24"/>
        </w:rPr>
        <w:t>научится:</w:t>
      </w:r>
    </w:p>
    <w:p w:rsidR="006C1371" w:rsidRDefault="00114C20" w:rsidP="00030E22">
      <w:pPr>
        <w:pStyle w:val="a6"/>
        <w:numPr>
          <w:ilvl w:val="1"/>
          <w:numId w:val="436"/>
        </w:numPr>
        <w:tabs>
          <w:tab w:val="left" w:pos="1064"/>
        </w:tabs>
        <w:ind w:right="451" w:firstLine="708"/>
        <w:rPr>
          <w:sz w:val="24"/>
        </w:rPr>
      </w:pPr>
      <w:r>
        <w:rPr>
          <w:sz w:val="24"/>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6C1371" w:rsidRDefault="00114C20" w:rsidP="00030E22">
      <w:pPr>
        <w:pStyle w:val="a6"/>
        <w:numPr>
          <w:ilvl w:val="1"/>
          <w:numId w:val="436"/>
        </w:numPr>
        <w:tabs>
          <w:tab w:val="left" w:pos="1064"/>
        </w:tabs>
        <w:ind w:right="450" w:firstLine="708"/>
        <w:rPr>
          <w:sz w:val="24"/>
        </w:rPr>
      </w:pPr>
      <w:r>
        <w:rPr>
          <w:sz w:val="24"/>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6C1371" w:rsidRDefault="00114C20" w:rsidP="00030E22">
      <w:pPr>
        <w:pStyle w:val="a6"/>
        <w:numPr>
          <w:ilvl w:val="1"/>
          <w:numId w:val="436"/>
        </w:numPr>
        <w:tabs>
          <w:tab w:val="left" w:pos="1064"/>
        </w:tabs>
        <w:ind w:right="453" w:firstLine="708"/>
        <w:rPr>
          <w:sz w:val="24"/>
        </w:rPr>
      </w:pPr>
      <w:r>
        <w:rPr>
          <w:sz w:val="24"/>
        </w:rPr>
        <w:t>проводить поиск информации в исторических текстах, материальных исторических памятниках Средневековья;</w:t>
      </w:r>
    </w:p>
    <w:p w:rsidR="006C1371" w:rsidRDefault="00114C20" w:rsidP="00030E22">
      <w:pPr>
        <w:pStyle w:val="a6"/>
        <w:numPr>
          <w:ilvl w:val="1"/>
          <w:numId w:val="436"/>
        </w:numPr>
        <w:tabs>
          <w:tab w:val="left" w:pos="1064"/>
        </w:tabs>
        <w:ind w:right="449" w:firstLine="708"/>
        <w:rPr>
          <w:sz w:val="24"/>
        </w:rPr>
      </w:pPr>
      <w:r>
        <w:rPr>
          <w:sz w:val="24"/>
        </w:rPr>
        <w:t>составлять описание образа жизни различных групп населения в средневековых</w:t>
      </w:r>
      <w:r>
        <w:rPr>
          <w:spacing w:val="40"/>
          <w:sz w:val="24"/>
        </w:rPr>
        <w:t xml:space="preserve"> </w:t>
      </w:r>
      <w:r>
        <w:rPr>
          <w:sz w:val="24"/>
        </w:rPr>
        <w:t>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6C1371" w:rsidRDefault="00114C20" w:rsidP="00030E22">
      <w:pPr>
        <w:pStyle w:val="a6"/>
        <w:numPr>
          <w:ilvl w:val="1"/>
          <w:numId w:val="436"/>
        </w:numPr>
        <w:tabs>
          <w:tab w:val="left" w:pos="1064"/>
        </w:tabs>
        <w:ind w:right="443" w:firstLine="708"/>
        <w:rPr>
          <w:sz w:val="24"/>
        </w:rPr>
      </w:pPr>
      <w:r>
        <w:rPr>
          <w:sz w:val="24"/>
        </w:rPr>
        <w:t>раскрывать характерные, существенные черты: а) экономических и социальных отношений, политического строя на Руси и в других государствах; б)</w:t>
      </w:r>
      <w:r>
        <w:rPr>
          <w:spacing w:val="-2"/>
          <w:sz w:val="24"/>
        </w:rPr>
        <w:t xml:space="preserve"> </w:t>
      </w:r>
      <w:r>
        <w:rPr>
          <w:sz w:val="24"/>
        </w:rPr>
        <w:t>ценностей, господствовавших в средневековых обществах, религиозных воззрений, представлений средневекового человека о мире;</w:t>
      </w:r>
    </w:p>
    <w:p w:rsidR="006C1371" w:rsidRDefault="00114C20" w:rsidP="00030E22">
      <w:pPr>
        <w:pStyle w:val="a6"/>
        <w:numPr>
          <w:ilvl w:val="1"/>
          <w:numId w:val="436"/>
        </w:numPr>
        <w:tabs>
          <w:tab w:val="left" w:pos="1064"/>
        </w:tabs>
        <w:ind w:right="454" w:firstLine="708"/>
        <w:rPr>
          <w:sz w:val="24"/>
        </w:rPr>
      </w:pPr>
      <w:r>
        <w:rPr>
          <w:sz w:val="24"/>
        </w:rPr>
        <w:t>объяснять причины и следствия ключевых событий отечественной и всеобщей истории Средних веков;</w:t>
      </w:r>
    </w:p>
    <w:p w:rsidR="006C1371" w:rsidRDefault="00114C20" w:rsidP="00030E22">
      <w:pPr>
        <w:pStyle w:val="a6"/>
        <w:numPr>
          <w:ilvl w:val="1"/>
          <w:numId w:val="436"/>
        </w:numPr>
        <w:tabs>
          <w:tab w:val="left" w:pos="1064"/>
        </w:tabs>
        <w:ind w:right="449" w:firstLine="708"/>
        <w:rPr>
          <w:sz w:val="24"/>
        </w:rPr>
      </w:pPr>
      <w:r>
        <w:rPr>
          <w:sz w:val="24"/>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6C1371" w:rsidRDefault="00114C20" w:rsidP="00030E22">
      <w:pPr>
        <w:pStyle w:val="a6"/>
        <w:numPr>
          <w:ilvl w:val="1"/>
          <w:numId w:val="436"/>
        </w:numPr>
        <w:tabs>
          <w:tab w:val="left" w:pos="1064"/>
        </w:tabs>
        <w:ind w:left="1064" w:hanging="143"/>
        <w:rPr>
          <w:sz w:val="24"/>
        </w:rPr>
      </w:pPr>
      <w:r>
        <w:rPr>
          <w:sz w:val="24"/>
        </w:rPr>
        <w:t>давать</w:t>
      </w:r>
      <w:r>
        <w:rPr>
          <w:spacing w:val="-4"/>
          <w:sz w:val="24"/>
        </w:rPr>
        <w:t xml:space="preserve"> </w:t>
      </w:r>
      <w:r>
        <w:rPr>
          <w:sz w:val="24"/>
        </w:rPr>
        <w:t>оценку</w:t>
      </w:r>
      <w:r>
        <w:rPr>
          <w:spacing w:val="-9"/>
          <w:sz w:val="24"/>
        </w:rPr>
        <w:t xml:space="preserve"> </w:t>
      </w:r>
      <w:r>
        <w:rPr>
          <w:sz w:val="24"/>
        </w:rPr>
        <w:t>событиям</w:t>
      </w:r>
      <w:r>
        <w:rPr>
          <w:spacing w:val="-4"/>
          <w:sz w:val="24"/>
        </w:rPr>
        <w:t xml:space="preserve"> </w:t>
      </w:r>
      <w:r>
        <w:rPr>
          <w:sz w:val="24"/>
        </w:rPr>
        <w:t>и</w:t>
      </w:r>
      <w:r>
        <w:rPr>
          <w:spacing w:val="-3"/>
          <w:sz w:val="24"/>
        </w:rPr>
        <w:t xml:space="preserve"> </w:t>
      </w:r>
      <w:r>
        <w:rPr>
          <w:sz w:val="24"/>
        </w:rPr>
        <w:t>личностям</w:t>
      </w:r>
      <w:r>
        <w:rPr>
          <w:spacing w:val="-3"/>
          <w:sz w:val="24"/>
        </w:rPr>
        <w:t xml:space="preserve"> </w:t>
      </w:r>
      <w:r>
        <w:rPr>
          <w:sz w:val="24"/>
        </w:rPr>
        <w:t>отечественной</w:t>
      </w:r>
      <w:r>
        <w:rPr>
          <w:spacing w:val="-3"/>
          <w:sz w:val="24"/>
        </w:rPr>
        <w:t xml:space="preserve"> </w:t>
      </w:r>
      <w:r>
        <w:rPr>
          <w:sz w:val="24"/>
        </w:rPr>
        <w:t>и</w:t>
      </w:r>
      <w:r>
        <w:rPr>
          <w:spacing w:val="-3"/>
          <w:sz w:val="24"/>
        </w:rPr>
        <w:t xml:space="preserve"> </w:t>
      </w:r>
      <w:r>
        <w:rPr>
          <w:sz w:val="24"/>
        </w:rPr>
        <w:t>всеобщей</w:t>
      </w:r>
      <w:r>
        <w:rPr>
          <w:spacing w:val="-3"/>
          <w:sz w:val="24"/>
        </w:rPr>
        <w:t xml:space="preserve"> </w:t>
      </w:r>
      <w:r>
        <w:rPr>
          <w:sz w:val="24"/>
        </w:rPr>
        <w:t>истории</w:t>
      </w:r>
      <w:r>
        <w:rPr>
          <w:spacing w:val="-2"/>
          <w:sz w:val="24"/>
        </w:rPr>
        <w:t xml:space="preserve"> </w:t>
      </w:r>
      <w:r>
        <w:rPr>
          <w:sz w:val="24"/>
        </w:rPr>
        <w:t>Средних</w:t>
      </w:r>
      <w:r>
        <w:rPr>
          <w:spacing w:val="-1"/>
          <w:sz w:val="24"/>
        </w:rPr>
        <w:t xml:space="preserve"> </w:t>
      </w:r>
      <w:r>
        <w:rPr>
          <w:spacing w:val="-2"/>
          <w:sz w:val="24"/>
        </w:rPr>
        <w:t>веков.</w:t>
      </w:r>
    </w:p>
    <w:p w:rsidR="006C1371" w:rsidRDefault="00114C20">
      <w:pPr>
        <w:pStyle w:val="3"/>
        <w:spacing w:before="4" w:line="274" w:lineRule="exact"/>
        <w:ind w:left="921"/>
      </w:pPr>
      <w:r>
        <w:t>Выпускник</w:t>
      </w:r>
      <w:r>
        <w:rPr>
          <w:spacing w:val="-5"/>
        </w:rPr>
        <w:t xml:space="preserve"> </w:t>
      </w:r>
      <w:r>
        <w:t>получит</w:t>
      </w:r>
      <w:r>
        <w:rPr>
          <w:spacing w:val="-5"/>
        </w:rPr>
        <w:t xml:space="preserve"> </w:t>
      </w:r>
      <w:r>
        <w:t>возможность</w:t>
      </w:r>
      <w:r>
        <w:rPr>
          <w:spacing w:val="-4"/>
        </w:rPr>
        <w:t xml:space="preserve"> </w:t>
      </w:r>
      <w:r>
        <w:rPr>
          <w:spacing w:val="-2"/>
        </w:rPr>
        <w:t>научиться:</w:t>
      </w:r>
    </w:p>
    <w:p w:rsidR="006C1371" w:rsidRDefault="00114C20" w:rsidP="00030E22">
      <w:pPr>
        <w:pStyle w:val="a6"/>
        <w:numPr>
          <w:ilvl w:val="1"/>
          <w:numId w:val="436"/>
        </w:numPr>
        <w:tabs>
          <w:tab w:val="left" w:pos="1064"/>
        </w:tabs>
        <w:ind w:right="451" w:firstLine="708"/>
        <w:rPr>
          <w:sz w:val="24"/>
        </w:rPr>
      </w:pPr>
      <w:r>
        <w:rPr>
          <w:i/>
          <w:sz w:val="24"/>
        </w:rPr>
        <w:t>давать сопоставительную характеристику политического устройства государств Средневековья (Русь, Запад, Восток);</w:t>
      </w:r>
    </w:p>
    <w:p w:rsidR="006C1371" w:rsidRDefault="00114C20" w:rsidP="00030E22">
      <w:pPr>
        <w:pStyle w:val="a6"/>
        <w:numPr>
          <w:ilvl w:val="1"/>
          <w:numId w:val="436"/>
        </w:numPr>
        <w:tabs>
          <w:tab w:val="left" w:pos="1064"/>
        </w:tabs>
        <w:ind w:right="455" w:firstLine="708"/>
        <w:rPr>
          <w:sz w:val="24"/>
        </w:rPr>
      </w:pPr>
      <w:r>
        <w:rPr>
          <w:i/>
          <w:sz w:val="24"/>
        </w:rPr>
        <w:t xml:space="preserve">сравнивать свидетельства различных исторических источников, выявляя в них общее и </w:t>
      </w:r>
      <w:r>
        <w:rPr>
          <w:i/>
          <w:spacing w:val="-2"/>
          <w:sz w:val="24"/>
        </w:rPr>
        <w:t>различия;</w:t>
      </w:r>
    </w:p>
    <w:p w:rsidR="006C1371" w:rsidRDefault="00114C20" w:rsidP="00030E22">
      <w:pPr>
        <w:pStyle w:val="a6"/>
        <w:numPr>
          <w:ilvl w:val="1"/>
          <w:numId w:val="436"/>
        </w:numPr>
        <w:tabs>
          <w:tab w:val="left" w:pos="1064"/>
        </w:tabs>
        <w:ind w:right="451" w:firstLine="708"/>
        <w:rPr>
          <w:sz w:val="24"/>
        </w:rPr>
      </w:pPr>
      <w:r>
        <w:rPr>
          <w:i/>
          <w:sz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6C1371" w:rsidRDefault="00114C20">
      <w:pPr>
        <w:pStyle w:val="3"/>
        <w:spacing w:line="244" w:lineRule="auto"/>
        <w:ind w:left="921" w:right="3031"/>
      </w:pPr>
      <w:r>
        <w:t>История</w:t>
      </w:r>
      <w:r>
        <w:rPr>
          <w:spacing w:val="-7"/>
        </w:rPr>
        <w:t xml:space="preserve"> </w:t>
      </w:r>
      <w:r>
        <w:t>Нового</w:t>
      </w:r>
      <w:r>
        <w:rPr>
          <w:spacing w:val="-4"/>
        </w:rPr>
        <w:t xml:space="preserve"> </w:t>
      </w:r>
      <w:r>
        <w:t>времени.</w:t>
      </w:r>
      <w:r>
        <w:rPr>
          <w:spacing w:val="-2"/>
        </w:rPr>
        <w:t xml:space="preserve"> </w:t>
      </w:r>
      <w:r>
        <w:t>Россия</w:t>
      </w:r>
      <w:r>
        <w:rPr>
          <w:spacing w:val="-4"/>
        </w:rPr>
        <w:t xml:space="preserve"> </w:t>
      </w:r>
      <w:r>
        <w:t>в</w:t>
      </w:r>
      <w:r>
        <w:rPr>
          <w:spacing w:val="-4"/>
        </w:rPr>
        <w:t xml:space="preserve"> </w:t>
      </w:r>
      <w:r>
        <w:t>XVI</w:t>
      </w:r>
      <w:r>
        <w:rPr>
          <w:spacing w:val="-4"/>
        </w:rPr>
        <w:t xml:space="preserve"> </w:t>
      </w:r>
      <w:r>
        <w:t>–</w:t>
      </w:r>
      <w:r>
        <w:rPr>
          <w:spacing w:val="-4"/>
        </w:rPr>
        <w:t xml:space="preserve"> </w:t>
      </w:r>
      <w:r>
        <w:t>ХIХ</w:t>
      </w:r>
      <w:r>
        <w:rPr>
          <w:spacing w:val="-5"/>
        </w:rPr>
        <w:t xml:space="preserve"> </w:t>
      </w:r>
      <w:r>
        <w:t>веках</w:t>
      </w:r>
      <w:r>
        <w:rPr>
          <w:spacing w:val="-4"/>
        </w:rPr>
        <w:t xml:space="preserve"> </w:t>
      </w:r>
      <w:r>
        <w:t>(7</w:t>
      </w:r>
      <w:r>
        <w:rPr>
          <w:b w:val="0"/>
        </w:rPr>
        <w:t>–</w:t>
      </w:r>
      <w:r>
        <w:t>9</w:t>
      </w:r>
      <w:r>
        <w:rPr>
          <w:spacing w:val="-4"/>
        </w:rPr>
        <w:t xml:space="preserve"> </w:t>
      </w:r>
      <w:r>
        <w:t>класс) Выпускник научится:</w:t>
      </w:r>
    </w:p>
    <w:p w:rsidR="006C1371" w:rsidRDefault="00114C20" w:rsidP="00030E22">
      <w:pPr>
        <w:pStyle w:val="a6"/>
        <w:numPr>
          <w:ilvl w:val="1"/>
          <w:numId w:val="436"/>
        </w:numPr>
        <w:tabs>
          <w:tab w:val="left" w:pos="1064"/>
        </w:tabs>
        <w:ind w:right="451" w:firstLine="708"/>
        <w:rPr>
          <w:sz w:val="24"/>
        </w:rPr>
      </w:pPr>
      <w:r>
        <w:rPr>
          <w:sz w:val="24"/>
        </w:rPr>
        <w:t>локализовать во времени хронологические рамки и рубежные события Нового времени</w:t>
      </w:r>
      <w:r>
        <w:rPr>
          <w:spacing w:val="40"/>
          <w:sz w:val="24"/>
        </w:rPr>
        <w:t xml:space="preserve"> </w:t>
      </w:r>
      <w:r>
        <w:rPr>
          <w:sz w:val="24"/>
        </w:rPr>
        <w:t>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6C1371" w:rsidRDefault="00114C20" w:rsidP="00030E22">
      <w:pPr>
        <w:pStyle w:val="a6"/>
        <w:numPr>
          <w:ilvl w:val="1"/>
          <w:numId w:val="436"/>
        </w:numPr>
        <w:tabs>
          <w:tab w:val="left" w:pos="1064"/>
        </w:tabs>
        <w:ind w:right="442" w:firstLine="708"/>
        <w:rPr>
          <w:sz w:val="24"/>
        </w:rPr>
      </w:pPr>
      <w:r>
        <w:rPr>
          <w:sz w:val="24"/>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6C1371" w:rsidRDefault="00114C20" w:rsidP="00030E22">
      <w:pPr>
        <w:pStyle w:val="a6"/>
        <w:numPr>
          <w:ilvl w:val="1"/>
          <w:numId w:val="436"/>
        </w:numPr>
        <w:tabs>
          <w:tab w:val="left" w:pos="1064"/>
        </w:tabs>
        <w:ind w:right="452" w:firstLine="708"/>
        <w:rPr>
          <w:sz w:val="24"/>
        </w:rPr>
      </w:pPr>
      <w:r>
        <w:rPr>
          <w:sz w:val="24"/>
        </w:rPr>
        <w:t>анализировать информацию различных источников</w:t>
      </w:r>
      <w:r>
        <w:rPr>
          <w:spacing w:val="-1"/>
          <w:sz w:val="24"/>
        </w:rPr>
        <w:t xml:space="preserve"> </w:t>
      </w:r>
      <w:r>
        <w:rPr>
          <w:sz w:val="24"/>
        </w:rPr>
        <w:t>по отечественной и всеобщей истории Нового времени;</w:t>
      </w:r>
    </w:p>
    <w:p w:rsidR="006C1371" w:rsidRDefault="00114C20" w:rsidP="00030E22">
      <w:pPr>
        <w:pStyle w:val="a6"/>
        <w:numPr>
          <w:ilvl w:val="1"/>
          <w:numId w:val="436"/>
        </w:numPr>
        <w:tabs>
          <w:tab w:val="left" w:pos="1064"/>
        </w:tabs>
        <w:ind w:right="447" w:firstLine="708"/>
        <w:rPr>
          <w:sz w:val="24"/>
        </w:rPr>
      </w:pPr>
      <w:r>
        <w:rPr>
          <w:sz w:val="24"/>
        </w:rPr>
        <w:t xml:space="preserve">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w:t>
      </w:r>
      <w:r>
        <w:rPr>
          <w:spacing w:val="-2"/>
          <w:sz w:val="24"/>
        </w:rPr>
        <w:t>времени;</w:t>
      </w:r>
    </w:p>
    <w:p w:rsidR="006C1371" w:rsidRDefault="00114C20" w:rsidP="00030E22">
      <w:pPr>
        <w:pStyle w:val="a6"/>
        <w:numPr>
          <w:ilvl w:val="1"/>
          <w:numId w:val="436"/>
        </w:numPr>
        <w:tabs>
          <w:tab w:val="left" w:pos="1064"/>
        </w:tabs>
        <w:ind w:right="453" w:firstLine="708"/>
        <w:rPr>
          <w:sz w:val="24"/>
        </w:rPr>
      </w:pPr>
      <w:r>
        <w:rPr>
          <w:sz w:val="24"/>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6C1371" w:rsidRDefault="006C1371">
      <w:pPr>
        <w:jc w:val="both"/>
        <w:rPr>
          <w:sz w:val="24"/>
        </w:rPr>
        <w:sectPr w:rsidR="006C1371">
          <w:pgSz w:w="11910" w:h="16840"/>
          <w:pgMar w:top="1040" w:right="120" w:bottom="1100" w:left="920" w:header="0" w:footer="856" w:gutter="0"/>
          <w:cols w:space="720"/>
        </w:sectPr>
      </w:pPr>
    </w:p>
    <w:p w:rsidR="006C1371" w:rsidRDefault="00114C20" w:rsidP="00030E22">
      <w:pPr>
        <w:pStyle w:val="a6"/>
        <w:numPr>
          <w:ilvl w:val="1"/>
          <w:numId w:val="436"/>
        </w:numPr>
        <w:tabs>
          <w:tab w:val="left" w:pos="1064"/>
        </w:tabs>
        <w:spacing w:before="66"/>
        <w:ind w:right="445" w:firstLine="708"/>
        <w:rPr>
          <w:sz w:val="24"/>
        </w:rPr>
      </w:pPr>
      <w:r>
        <w:rPr>
          <w:sz w:val="24"/>
        </w:rPr>
        <w:lastRenderedPageBreak/>
        <w:t>раскрывать характерные, существенные</w:t>
      </w:r>
      <w:r>
        <w:rPr>
          <w:spacing w:val="-1"/>
          <w:sz w:val="24"/>
        </w:rPr>
        <w:t xml:space="preserve"> </w:t>
      </w:r>
      <w:r>
        <w:rPr>
          <w:sz w:val="24"/>
        </w:rPr>
        <w:t>черты: а)</w:t>
      </w:r>
      <w:r>
        <w:rPr>
          <w:spacing w:val="-1"/>
          <w:sz w:val="24"/>
        </w:rPr>
        <w:t xml:space="preserve"> </w:t>
      </w:r>
      <w:r>
        <w:rPr>
          <w:sz w:val="24"/>
        </w:rPr>
        <w:t>экономического и</w:t>
      </w:r>
      <w:r>
        <w:rPr>
          <w:spacing w:val="-1"/>
          <w:sz w:val="24"/>
        </w:rPr>
        <w:t xml:space="preserve"> </w:t>
      </w:r>
      <w:r>
        <w:rPr>
          <w:sz w:val="24"/>
        </w:rPr>
        <w:t>социального развития России</w:t>
      </w:r>
      <w:r>
        <w:rPr>
          <w:spacing w:val="75"/>
          <w:sz w:val="24"/>
        </w:rPr>
        <w:t xml:space="preserve"> </w:t>
      </w:r>
      <w:r>
        <w:rPr>
          <w:sz w:val="24"/>
        </w:rPr>
        <w:t>и</w:t>
      </w:r>
      <w:r>
        <w:rPr>
          <w:spacing w:val="73"/>
          <w:sz w:val="24"/>
        </w:rPr>
        <w:t xml:space="preserve"> </w:t>
      </w:r>
      <w:r>
        <w:rPr>
          <w:sz w:val="24"/>
        </w:rPr>
        <w:t>других</w:t>
      </w:r>
      <w:r>
        <w:rPr>
          <w:spacing w:val="77"/>
          <w:sz w:val="24"/>
        </w:rPr>
        <w:t xml:space="preserve"> </w:t>
      </w:r>
      <w:r>
        <w:rPr>
          <w:sz w:val="24"/>
        </w:rPr>
        <w:t>стран</w:t>
      </w:r>
      <w:r>
        <w:rPr>
          <w:spacing w:val="75"/>
          <w:sz w:val="24"/>
        </w:rPr>
        <w:t xml:space="preserve"> </w:t>
      </w:r>
      <w:r>
        <w:rPr>
          <w:sz w:val="24"/>
        </w:rPr>
        <w:t>в</w:t>
      </w:r>
      <w:r>
        <w:rPr>
          <w:spacing w:val="74"/>
          <w:sz w:val="24"/>
        </w:rPr>
        <w:t xml:space="preserve"> </w:t>
      </w:r>
      <w:r>
        <w:rPr>
          <w:sz w:val="24"/>
        </w:rPr>
        <w:t>Новое</w:t>
      </w:r>
      <w:r>
        <w:rPr>
          <w:spacing w:val="74"/>
          <w:sz w:val="24"/>
        </w:rPr>
        <w:t xml:space="preserve"> </w:t>
      </w:r>
      <w:r>
        <w:rPr>
          <w:sz w:val="24"/>
        </w:rPr>
        <w:t>время;</w:t>
      </w:r>
      <w:r>
        <w:rPr>
          <w:spacing w:val="75"/>
          <w:sz w:val="24"/>
        </w:rPr>
        <w:t xml:space="preserve"> </w:t>
      </w:r>
      <w:r>
        <w:rPr>
          <w:sz w:val="24"/>
        </w:rPr>
        <w:t>б) эволюции</w:t>
      </w:r>
      <w:r>
        <w:rPr>
          <w:spacing w:val="73"/>
          <w:sz w:val="24"/>
        </w:rPr>
        <w:t xml:space="preserve"> </w:t>
      </w:r>
      <w:r>
        <w:rPr>
          <w:sz w:val="24"/>
        </w:rPr>
        <w:t>политического</w:t>
      </w:r>
      <w:r>
        <w:rPr>
          <w:spacing w:val="74"/>
          <w:sz w:val="24"/>
        </w:rPr>
        <w:t xml:space="preserve"> </w:t>
      </w:r>
      <w:r>
        <w:rPr>
          <w:sz w:val="24"/>
        </w:rPr>
        <w:t>строя</w:t>
      </w:r>
      <w:r>
        <w:rPr>
          <w:spacing w:val="75"/>
          <w:sz w:val="24"/>
        </w:rPr>
        <w:t xml:space="preserve"> </w:t>
      </w:r>
      <w:r>
        <w:rPr>
          <w:sz w:val="24"/>
        </w:rPr>
        <w:t>(включая</w:t>
      </w:r>
      <w:r>
        <w:rPr>
          <w:spacing w:val="74"/>
          <w:sz w:val="24"/>
        </w:rPr>
        <w:t xml:space="preserve"> </w:t>
      </w:r>
      <w:r>
        <w:rPr>
          <w:sz w:val="24"/>
        </w:rPr>
        <w:t>понятия</w:t>
      </w:r>
    </w:p>
    <w:p w:rsidR="006C1371" w:rsidRDefault="00114C20">
      <w:pPr>
        <w:pStyle w:val="a3"/>
        <w:ind w:left="213" w:right="443"/>
      </w:pPr>
      <w:r>
        <w:t>«монархия»,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6C1371" w:rsidRDefault="00114C20" w:rsidP="00030E22">
      <w:pPr>
        <w:pStyle w:val="a6"/>
        <w:numPr>
          <w:ilvl w:val="1"/>
          <w:numId w:val="436"/>
        </w:numPr>
        <w:tabs>
          <w:tab w:val="left" w:pos="1064"/>
        </w:tabs>
        <w:spacing w:before="1"/>
        <w:ind w:right="450" w:firstLine="708"/>
        <w:rPr>
          <w:sz w:val="24"/>
        </w:rPr>
      </w:pPr>
      <w:r>
        <w:rPr>
          <w:sz w:val="24"/>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6C1371" w:rsidRDefault="00114C20" w:rsidP="00030E22">
      <w:pPr>
        <w:pStyle w:val="a6"/>
        <w:numPr>
          <w:ilvl w:val="1"/>
          <w:numId w:val="436"/>
        </w:numPr>
        <w:tabs>
          <w:tab w:val="left" w:pos="1064"/>
        </w:tabs>
        <w:ind w:right="450" w:firstLine="708"/>
        <w:rPr>
          <w:sz w:val="24"/>
        </w:rPr>
      </w:pPr>
      <w:r>
        <w:rPr>
          <w:sz w:val="24"/>
        </w:rPr>
        <w:t>сопоставлять развитие России и других стран в Новое время, сравнивать исторические ситуации и события;</w:t>
      </w:r>
    </w:p>
    <w:p w:rsidR="006C1371" w:rsidRDefault="00114C20" w:rsidP="00030E22">
      <w:pPr>
        <w:pStyle w:val="a6"/>
        <w:numPr>
          <w:ilvl w:val="1"/>
          <w:numId w:val="436"/>
        </w:numPr>
        <w:tabs>
          <w:tab w:val="left" w:pos="1064"/>
        </w:tabs>
        <w:ind w:left="1064" w:hanging="143"/>
        <w:rPr>
          <w:sz w:val="24"/>
        </w:rPr>
      </w:pPr>
      <w:r>
        <w:rPr>
          <w:sz w:val="24"/>
        </w:rPr>
        <w:t>давать</w:t>
      </w:r>
      <w:r>
        <w:rPr>
          <w:spacing w:val="-4"/>
          <w:sz w:val="24"/>
        </w:rPr>
        <w:t xml:space="preserve"> </w:t>
      </w:r>
      <w:r>
        <w:rPr>
          <w:sz w:val="24"/>
        </w:rPr>
        <w:t>оценку</w:t>
      </w:r>
      <w:r>
        <w:rPr>
          <w:spacing w:val="-8"/>
          <w:sz w:val="24"/>
        </w:rPr>
        <w:t xml:space="preserve"> </w:t>
      </w:r>
      <w:r>
        <w:rPr>
          <w:sz w:val="24"/>
        </w:rPr>
        <w:t>событиям</w:t>
      </w:r>
      <w:r>
        <w:rPr>
          <w:spacing w:val="-3"/>
          <w:sz w:val="24"/>
        </w:rPr>
        <w:t xml:space="preserve"> </w:t>
      </w:r>
      <w:r>
        <w:rPr>
          <w:sz w:val="24"/>
        </w:rPr>
        <w:t>и</w:t>
      </w:r>
      <w:r>
        <w:rPr>
          <w:spacing w:val="-3"/>
          <w:sz w:val="24"/>
        </w:rPr>
        <w:t xml:space="preserve"> </w:t>
      </w:r>
      <w:r>
        <w:rPr>
          <w:sz w:val="24"/>
        </w:rPr>
        <w:t>личностям</w:t>
      </w:r>
      <w:r>
        <w:rPr>
          <w:spacing w:val="-2"/>
          <w:sz w:val="24"/>
        </w:rPr>
        <w:t xml:space="preserve"> </w:t>
      </w:r>
      <w:r>
        <w:rPr>
          <w:sz w:val="24"/>
        </w:rPr>
        <w:t>отечественной</w:t>
      </w:r>
      <w:r>
        <w:rPr>
          <w:spacing w:val="-2"/>
          <w:sz w:val="24"/>
        </w:rPr>
        <w:t xml:space="preserve"> </w:t>
      </w:r>
      <w:r>
        <w:rPr>
          <w:sz w:val="24"/>
        </w:rPr>
        <w:t>и</w:t>
      </w:r>
      <w:r>
        <w:rPr>
          <w:spacing w:val="-3"/>
          <w:sz w:val="24"/>
        </w:rPr>
        <w:t xml:space="preserve"> </w:t>
      </w:r>
      <w:r>
        <w:rPr>
          <w:sz w:val="24"/>
        </w:rPr>
        <w:t>всеобщей</w:t>
      </w:r>
      <w:r>
        <w:rPr>
          <w:spacing w:val="-2"/>
          <w:sz w:val="24"/>
        </w:rPr>
        <w:t xml:space="preserve"> </w:t>
      </w:r>
      <w:r>
        <w:rPr>
          <w:sz w:val="24"/>
        </w:rPr>
        <w:t>истории</w:t>
      </w:r>
      <w:r>
        <w:rPr>
          <w:spacing w:val="-2"/>
          <w:sz w:val="24"/>
        </w:rPr>
        <w:t xml:space="preserve"> </w:t>
      </w:r>
      <w:r>
        <w:rPr>
          <w:sz w:val="24"/>
        </w:rPr>
        <w:t>Нового</w:t>
      </w:r>
      <w:r>
        <w:rPr>
          <w:spacing w:val="-2"/>
          <w:sz w:val="24"/>
        </w:rPr>
        <w:t xml:space="preserve"> времени.</w:t>
      </w:r>
    </w:p>
    <w:p w:rsidR="006C1371" w:rsidRDefault="00114C20">
      <w:pPr>
        <w:pStyle w:val="3"/>
        <w:spacing w:before="4" w:line="274" w:lineRule="exact"/>
        <w:ind w:left="921"/>
      </w:pPr>
      <w:r>
        <w:t>Выпускник</w:t>
      </w:r>
      <w:r>
        <w:rPr>
          <w:spacing w:val="-6"/>
        </w:rPr>
        <w:t xml:space="preserve"> </w:t>
      </w:r>
      <w:r>
        <w:t>получит</w:t>
      </w:r>
      <w:r>
        <w:rPr>
          <w:spacing w:val="-6"/>
        </w:rPr>
        <w:t xml:space="preserve"> </w:t>
      </w:r>
      <w:r>
        <w:t>возможность</w:t>
      </w:r>
      <w:r>
        <w:rPr>
          <w:spacing w:val="-5"/>
        </w:rPr>
        <w:t xml:space="preserve"> </w:t>
      </w:r>
      <w:r>
        <w:rPr>
          <w:spacing w:val="-2"/>
        </w:rPr>
        <w:t>научиться:</w:t>
      </w:r>
    </w:p>
    <w:p w:rsidR="006C1371" w:rsidRDefault="00114C20" w:rsidP="00030E22">
      <w:pPr>
        <w:pStyle w:val="a6"/>
        <w:numPr>
          <w:ilvl w:val="1"/>
          <w:numId w:val="436"/>
        </w:numPr>
        <w:tabs>
          <w:tab w:val="left" w:pos="1064"/>
          <w:tab w:val="left" w:pos="2379"/>
          <w:tab w:val="left" w:pos="4179"/>
          <w:tab w:val="left" w:pos="5194"/>
          <w:tab w:val="left" w:pos="7334"/>
          <w:tab w:val="left" w:pos="10298"/>
        </w:tabs>
        <w:ind w:right="445" w:firstLine="708"/>
        <w:jc w:val="left"/>
        <w:rPr>
          <w:sz w:val="24"/>
        </w:rPr>
      </w:pPr>
      <w:r>
        <w:rPr>
          <w:i/>
          <w:spacing w:val="-2"/>
          <w:sz w:val="24"/>
        </w:rPr>
        <w:t>используя</w:t>
      </w:r>
      <w:r>
        <w:rPr>
          <w:i/>
          <w:sz w:val="24"/>
        </w:rPr>
        <w:tab/>
      </w:r>
      <w:r>
        <w:rPr>
          <w:i/>
          <w:spacing w:val="-2"/>
          <w:sz w:val="24"/>
        </w:rPr>
        <w:t>историческую</w:t>
      </w:r>
      <w:r>
        <w:rPr>
          <w:i/>
          <w:sz w:val="24"/>
        </w:rPr>
        <w:tab/>
      </w:r>
      <w:r>
        <w:rPr>
          <w:i/>
          <w:spacing w:val="-2"/>
          <w:sz w:val="24"/>
        </w:rPr>
        <w:t>карту,</w:t>
      </w:r>
      <w:r>
        <w:rPr>
          <w:i/>
          <w:sz w:val="24"/>
        </w:rPr>
        <w:tab/>
      </w:r>
      <w:r>
        <w:rPr>
          <w:i/>
          <w:spacing w:val="-2"/>
          <w:sz w:val="24"/>
        </w:rPr>
        <w:t>характеризовать</w:t>
      </w:r>
      <w:r>
        <w:rPr>
          <w:i/>
          <w:sz w:val="24"/>
        </w:rPr>
        <w:tab/>
      </w:r>
      <w:r>
        <w:rPr>
          <w:i/>
          <w:spacing w:val="-2"/>
          <w:sz w:val="24"/>
        </w:rPr>
        <w:t>социально-экономическое</w:t>
      </w:r>
      <w:r>
        <w:rPr>
          <w:i/>
          <w:sz w:val="24"/>
        </w:rPr>
        <w:tab/>
      </w:r>
      <w:r>
        <w:rPr>
          <w:i/>
          <w:spacing w:val="-10"/>
          <w:sz w:val="24"/>
        </w:rPr>
        <w:t xml:space="preserve">и </w:t>
      </w:r>
      <w:r>
        <w:rPr>
          <w:i/>
          <w:sz w:val="24"/>
        </w:rPr>
        <w:t>политическое развитие России, других государств в Новое время;</w:t>
      </w:r>
    </w:p>
    <w:p w:rsidR="006C1371" w:rsidRDefault="00114C20" w:rsidP="00030E22">
      <w:pPr>
        <w:pStyle w:val="a6"/>
        <w:numPr>
          <w:ilvl w:val="1"/>
          <w:numId w:val="436"/>
        </w:numPr>
        <w:tabs>
          <w:tab w:val="left" w:pos="1064"/>
        </w:tabs>
        <w:ind w:right="448" w:firstLine="708"/>
        <w:jc w:val="left"/>
        <w:rPr>
          <w:sz w:val="24"/>
        </w:rPr>
      </w:pPr>
      <w:r>
        <w:rPr>
          <w:i/>
          <w:sz w:val="24"/>
        </w:rPr>
        <w:t>использовать</w:t>
      </w:r>
      <w:r>
        <w:rPr>
          <w:i/>
          <w:spacing w:val="80"/>
          <w:sz w:val="24"/>
        </w:rPr>
        <w:t xml:space="preserve"> </w:t>
      </w:r>
      <w:r>
        <w:rPr>
          <w:i/>
          <w:sz w:val="24"/>
        </w:rPr>
        <w:t>элементы</w:t>
      </w:r>
      <w:r>
        <w:rPr>
          <w:i/>
          <w:spacing w:val="80"/>
          <w:sz w:val="24"/>
        </w:rPr>
        <w:t xml:space="preserve"> </w:t>
      </w:r>
      <w:r>
        <w:rPr>
          <w:i/>
          <w:sz w:val="24"/>
        </w:rPr>
        <w:t>источниковедческого</w:t>
      </w:r>
      <w:r>
        <w:rPr>
          <w:i/>
          <w:spacing w:val="80"/>
          <w:sz w:val="24"/>
        </w:rPr>
        <w:t xml:space="preserve"> </w:t>
      </w:r>
      <w:r>
        <w:rPr>
          <w:i/>
          <w:sz w:val="24"/>
        </w:rPr>
        <w:t>анализа</w:t>
      </w:r>
      <w:r>
        <w:rPr>
          <w:i/>
          <w:spacing w:val="80"/>
          <w:sz w:val="24"/>
        </w:rPr>
        <w:t xml:space="preserve"> </w:t>
      </w:r>
      <w:r>
        <w:rPr>
          <w:i/>
          <w:sz w:val="24"/>
        </w:rPr>
        <w:t>при</w:t>
      </w:r>
      <w:r>
        <w:rPr>
          <w:i/>
          <w:spacing w:val="80"/>
          <w:sz w:val="24"/>
        </w:rPr>
        <w:t xml:space="preserve"> </w:t>
      </w:r>
      <w:r>
        <w:rPr>
          <w:i/>
          <w:sz w:val="24"/>
        </w:rPr>
        <w:t>работе</w:t>
      </w:r>
      <w:r>
        <w:rPr>
          <w:i/>
          <w:spacing w:val="80"/>
          <w:sz w:val="24"/>
        </w:rPr>
        <w:t xml:space="preserve"> </w:t>
      </w:r>
      <w:r>
        <w:rPr>
          <w:i/>
          <w:sz w:val="24"/>
        </w:rPr>
        <w:t>с</w:t>
      </w:r>
      <w:r>
        <w:rPr>
          <w:i/>
          <w:spacing w:val="80"/>
          <w:sz w:val="24"/>
        </w:rPr>
        <w:t xml:space="preserve"> </w:t>
      </w:r>
      <w:r>
        <w:rPr>
          <w:i/>
          <w:sz w:val="24"/>
        </w:rPr>
        <w:t>историческими материалами (определение принадлежности и достоверности источника, позиций автора и др.);</w:t>
      </w:r>
    </w:p>
    <w:p w:rsidR="006C1371" w:rsidRDefault="00114C20" w:rsidP="00030E22">
      <w:pPr>
        <w:pStyle w:val="a6"/>
        <w:numPr>
          <w:ilvl w:val="1"/>
          <w:numId w:val="436"/>
        </w:numPr>
        <w:tabs>
          <w:tab w:val="left" w:pos="1064"/>
        </w:tabs>
        <w:ind w:right="451" w:firstLine="708"/>
        <w:jc w:val="left"/>
        <w:rPr>
          <w:sz w:val="24"/>
        </w:rPr>
      </w:pPr>
      <w:r>
        <w:rPr>
          <w:i/>
          <w:sz w:val="24"/>
        </w:rPr>
        <w:t>сравнивать</w:t>
      </w:r>
      <w:r>
        <w:rPr>
          <w:i/>
          <w:spacing w:val="-1"/>
          <w:sz w:val="24"/>
        </w:rPr>
        <w:t xml:space="preserve"> </w:t>
      </w:r>
      <w:r>
        <w:rPr>
          <w:i/>
          <w:sz w:val="24"/>
        </w:rPr>
        <w:t>развитие России</w:t>
      </w:r>
      <w:r>
        <w:rPr>
          <w:i/>
          <w:spacing w:val="-1"/>
          <w:sz w:val="24"/>
        </w:rPr>
        <w:t xml:space="preserve"> </w:t>
      </w:r>
      <w:r>
        <w:rPr>
          <w:i/>
          <w:sz w:val="24"/>
        </w:rPr>
        <w:t>и других стран в</w:t>
      </w:r>
      <w:r>
        <w:rPr>
          <w:i/>
          <w:spacing w:val="-2"/>
          <w:sz w:val="24"/>
        </w:rPr>
        <w:t xml:space="preserve"> </w:t>
      </w:r>
      <w:r>
        <w:rPr>
          <w:i/>
          <w:sz w:val="24"/>
        </w:rPr>
        <w:t>Новое</w:t>
      </w:r>
      <w:r>
        <w:rPr>
          <w:i/>
          <w:spacing w:val="-2"/>
          <w:sz w:val="24"/>
        </w:rPr>
        <w:t xml:space="preserve"> </w:t>
      </w:r>
      <w:r>
        <w:rPr>
          <w:i/>
          <w:sz w:val="24"/>
        </w:rPr>
        <w:t>время, объяснять,</w:t>
      </w:r>
      <w:r>
        <w:rPr>
          <w:i/>
          <w:spacing w:val="-1"/>
          <w:sz w:val="24"/>
        </w:rPr>
        <w:t xml:space="preserve"> </w:t>
      </w:r>
      <w:r>
        <w:rPr>
          <w:i/>
          <w:sz w:val="24"/>
        </w:rPr>
        <w:t>в</w:t>
      </w:r>
      <w:r>
        <w:rPr>
          <w:i/>
          <w:spacing w:val="-2"/>
          <w:sz w:val="24"/>
        </w:rPr>
        <w:t xml:space="preserve"> </w:t>
      </w:r>
      <w:r>
        <w:rPr>
          <w:i/>
          <w:sz w:val="24"/>
        </w:rPr>
        <w:t>чем</w:t>
      </w:r>
      <w:r>
        <w:rPr>
          <w:i/>
          <w:spacing w:val="-1"/>
          <w:sz w:val="24"/>
        </w:rPr>
        <w:t xml:space="preserve"> </w:t>
      </w:r>
      <w:r>
        <w:rPr>
          <w:i/>
          <w:sz w:val="24"/>
        </w:rPr>
        <w:t>заключались общие черты и особенности;</w:t>
      </w:r>
    </w:p>
    <w:p w:rsidR="006C1371" w:rsidRDefault="00114C20" w:rsidP="00030E22">
      <w:pPr>
        <w:pStyle w:val="a6"/>
        <w:numPr>
          <w:ilvl w:val="1"/>
          <w:numId w:val="436"/>
        </w:numPr>
        <w:tabs>
          <w:tab w:val="left" w:pos="1064"/>
        </w:tabs>
        <w:ind w:right="452" w:firstLine="708"/>
        <w:jc w:val="left"/>
        <w:rPr>
          <w:sz w:val="24"/>
        </w:rPr>
      </w:pPr>
      <w:r>
        <w:rPr>
          <w:i/>
          <w:sz w:val="24"/>
        </w:rPr>
        <w:t>применять</w:t>
      </w:r>
      <w:r>
        <w:rPr>
          <w:i/>
          <w:spacing w:val="40"/>
          <w:sz w:val="24"/>
        </w:rPr>
        <w:t xml:space="preserve"> </w:t>
      </w:r>
      <w:r>
        <w:rPr>
          <w:i/>
          <w:sz w:val="24"/>
        </w:rPr>
        <w:t>знания</w:t>
      </w:r>
      <w:r>
        <w:rPr>
          <w:i/>
          <w:spacing w:val="40"/>
          <w:sz w:val="24"/>
        </w:rPr>
        <w:t xml:space="preserve"> </w:t>
      </w:r>
      <w:r>
        <w:rPr>
          <w:i/>
          <w:sz w:val="24"/>
        </w:rPr>
        <w:t>по</w:t>
      </w:r>
      <w:r>
        <w:rPr>
          <w:i/>
          <w:spacing w:val="40"/>
          <w:sz w:val="24"/>
        </w:rPr>
        <w:t xml:space="preserve"> </w:t>
      </w:r>
      <w:r>
        <w:rPr>
          <w:i/>
          <w:sz w:val="24"/>
        </w:rPr>
        <w:t>истории</w:t>
      </w:r>
      <w:r>
        <w:rPr>
          <w:i/>
          <w:spacing w:val="40"/>
          <w:sz w:val="24"/>
        </w:rPr>
        <w:t xml:space="preserve"> </w:t>
      </w:r>
      <w:r>
        <w:rPr>
          <w:i/>
          <w:sz w:val="24"/>
        </w:rPr>
        <w:t>России</w:t>
      </w:r>
      <w:r>
        <w:rPr>
          <w:i/>
          <w:spacing w:val="40"/>
          <w:sz w:val="24"/>
        </w:rPr>
        <w:t xml:space="preserve"> </w:t>
      </w:r>
      <w:r>
        <w:rPr>
          <w:i/>
          <w:sz w:val="24"/>
        </w:rPr>
        <w:t>и</w:t>
      </w:r>
      <w:r>
        <w:rPr>
          <w:i/>
          <w:spacing w:val="40"/>
          <w:sz w:val="24"/>
        </w:rPr>
        <w:t xml:space="preserve"> </w:t>
      </w:r>
      <w:r>
        <w:rPr>
          <w:i/>
          <w:sz w:val="24"/>
        </w:rPr>
        <w:t>своего</w:t>
      </w:r>
      <w:r>
        <w:rPr>
          <w:i/>
          <w:spacing w:val="40"/>
          <w:sz w:val="24"/>
        </w:rPr>
        <w:t xml:space="preserve"> </w:t>
      </w:r>
      <w:r>
        <w:rPr>
          <w:i/>
          <w:sz w:val="24"/>
        </w:rPr>
        <w:t>края</w:t>
      </w:r>
      <w:r>
        <w:rPr>
          <w:i/>
          <w:spacing w:val="40"/>
          <w:sz w:val="24"/>
        </w:rPr>
        <w:t xml:space="preserve"> </w:t>
      </w:r>
      <w:r>
        <w:rPr>
          <w:i/>
          <w:sz w:val="24"/>
        </w:rPr>
        <w:t>в</w:t>
      </w:r>
      <w:r>
        <w:rPr>
          <w:i/>
          <w:spacing w:val="40"/>
          <w:sz w:val="24"/>
        </w:rPr>
        <w:t xml:space="preserve"> </w:t>
      </w:r>
      <w:r>
        <w:rPr>
          <w:i/>
          <w:sz w:val="24"/>
        </w:rPr>
        <w:t>Новое</w:t>
      </w:r>
      <w:r>
        <w:rPr>
          <w:i/>
          <w:spacing w:val="40"/>
          <w:sz w:val="24"/>
        </w:rPr>
        <w:t xml:space="preserve"> </w:t>
      </w:r>
      <w:r>
        <w:rPr>
          <w:i/>
          <w:sz w:val="24"/>
        </w:rPr>
        <w:t>время</w:t>
      </w:r>
      <w:r>
        <w:rPr>
          <w:i/>
          <w:spacing w:val="40"/>
          <w:sz w:val="24"/>
        </w:rPr>
        <w:t xml:space="preserve"> </w:t>
      </w:r>
      <w:r>
        <w:rPr>
          <w:i/>
          <w:sz w:val="24"/>
        </w:rPr>
        <w:t>при</w:t>
      </w:r>
      <w:r>
        <w:rPr>
          <w:i/>
          <w:spacing w:val="40"/>
          <w:sz w:val="24"/>
        </w:rPr>
        <w:t xml:space="preserve"> </w:t>
      </w:r>
      <w:r>
        <w:rPr>
          <w:i/>
          <w:sz w:val="24"/>
        </w:rPr>
        <w:t>составлении</w:t>
      </w:r>
      <w:r>
        <w:rPr>
          <w:i/>
          <w:spacing w:val="40"/>
          <w:sz w:val="24"/>
        </w:rPr>
        <w:t xml:space="preserve"> </w:t>
      </w:r>
      <w:r>
        <w:rPr>
          <w:i/>
          <w:sz w:val="24"/>
        </w:rPr>
        <w:t>описаний исторических и культурных памятников своего города, края и т. д.</w:t>
      </w:r>
    </w:p>
    <w:p w:rsidR="006C1371" w:rsidRDefault="006C1371">
      <w:pPr>
        <w:pStyle w:val="a3"/>
        <w:spacing w:before="205"/>
        <w:ind w:left="0"/>
        <w:jc w:val="left"/>
        <w:rPr>
          <w:i/>
        </w:rPr>
      </w:pPr>
    </w:p>
    <w:p w:rsidR="006C1371" w:rsidRDefault="00986724">
      <w:pPr>
        <w:ind w:left="1914"/>
        <w:rPr>
          <w:b/>
          <w:i/>
          <w:sz w:val="24"/>
        </w:rPr>
      </w:pPr>
      <w:r>
        <w:rPr>
          <w:b/>
          <w:i/>
          <w:sz w:val="24"/>
        </w:rPr>
        <w:t>1.2.5.5</w:t>
      </w:r>
      <w:r w:rsidR="00114C20">
        <w:rPr>
          <w:b/>
          <w:i/>
          <w:sz w:val="24"/>
        </w:rPr>
        <w:t xml:space="preserve">. </w:t>
      </w:r>
      <w:r w:rsidR="00114C20">
        <w:rPr>
          <w:b/>
          <w:i/>
          <w:spacing w:val="-2"/>
          <w:sz w:val="24"/>
        </w:rPr>
        <w:t>Обществознание</w:t>
      </w:r>
    </w:p>
    <w:p w:rsidR="006C1371" w:rsidRDefault="00114C20">
      <w:pPr>
        <w:pStyle w:val="3"/>
        <w:spacing w:before="3" w:line="360" w:lineRule="auto"/>
        <w:ind w:left="921" w:right="5934"/>
        <w:jc w:val="left"/>
      </w:pPr>
      <w:r>
        <w:t>Человек.</w:t>
      </w:r>
      <w:r>
        <w:rPr>
          <w:spacing w:val="-15"/>
        </w:rPr>
        <w:t xml:space="preserve"> </w:t>
      </w:r>
      <w:r>
        <w:t>Деятельность</w:t>
      </w:r>
      <w:r>
        <w:rPr>
          <w:spacing w:val="-15"/>
        </w:rPr>
        <w:t xml:space="preserve"> </w:t>
      </w:r>
      <w:r>
        <w:t>человека Выпускник научится:</w:t>
      </w:r>
    </w:p>
    <w:p w:rsidR="006C1371" w:rsidRDefault="00114C20" w:rsidP="00030E22">
      <w:pPr>
        <w:pStyle w:val="a6"/>
        <w:numPr>
          <w:ilvl w:val="0"/>
          <w:numId w:val="435"/>
        </w:numPr>
        <w:tabs>
          <w:tab w:val="left" w:pos="1206"/>
        </w:tabs>
        <w:spacing w:line="237" w:lineRule="auto"/>
        <w:ind w:right="446" w:firstLine="708"/>
        <w:jc w:val="left"/>
        <w:rPr>
          <w:sz w:val="24"/>
        </w:rPr>
      </w:pPr>
      <w:r>
        <w:rPr>
          <w:sz w:val="24"/>
        </w:rPr>
        <w:t xml:space="preserve">использовать знания о биологическом и социальном в человеке для характеристики его </w:t>
      </w:r>
      <w:r>
        <w:rPr>
          <w:spacing w:val="-2"/>
          <w:sz w:val="24"/>
        </w:rPr>
        <w:t>природы;</w:t>
      </w:r>
    </w:p>
    <w:p w:rsidR="006C1371" w:rsidRDefault="00114C20" w:rsidP="00030E22">
      <w:pPr>
        <w:pStyle w:val="a6"/>
        <w:numPr>
          <w:ilvl w:val="0"/>
          <w:numId w:val="435"/>
        </w:numPr>
        <w:tabs>
          <w:tab w:val="left" w:pos="1206"/>
          <w:tab w:val="left" w:pos="3151"/>
          <w:tab w:val="left" w:pos="4399"/>
          <w:tab w:val="left" w:pos="5826"/>
          <w:tab w:val="left" w:pos="6980"/>
          <w:tab w:val="left" w:pos="7891"/>
          <w:tab w:val="left" w:pos="9124"/>
        </w:tabs>
        <w:spacing w:before="2" w:line="237" w:lineRule="auto"/>
        <w:ind w:right="449" w:firstLine="708"/>
        <w:jc w:val="left"/>
        <w:rPr>
          <w:sz w:val="24"/>
        </w:rPr>
      </w:pPr>
      <w:r>
        <w:rPr>
          <w:spacing w:val="-2"/>
          <w:sz w:val="24"/>
        </w:rPr>
        <w:t>характеризовать</w:t>
      </w:r>
      <w:r>
        <w:rPr>
          <w:sz w:val="24"/>
        </w:rPr>
        <w:tab/>
      </w:r>
      <w:r>
        <w:rPr>
          <w:spacing w:val="-2"/>
          <w:sz w:val="24"/>
        </w:rPr>
        <w:t>основные</w:t>
      </w:r>
      <w:r>
        <w:rPr>
          <w:sz w:val="24"/>
        </w:rPr>
        <w:tab/>
      </w:r>
      <w:r>
        <w:rPr>
          <w:spacing w:val="-2"/>
          <w:sz w:val="24"/>
        </w:rPr>
        <w:t>возрастные</w:t>
      </w:r>
      <w:r>
        <w:rPr>
          <w:sz w:val="24"/>
        </w:rPr>
        <w:tab/>
      </w:r>
      <w:r>
        <w:rPr>
          <w:spacing w:val="-2"/>
          <w:sz w:val="24"/>
        </w:rPr>
        <w:t>периоды</w:t>
      </w:r>
      <w:r>
        <w:rPr>
          <w:sz w:val="24"/>
        </w:rPr>
        <w:tab/>
      </w:r>
      <w:r>
        <w:rPr>
          <w:spacing w:val="-2"/>
          <w:sz w:val="24"/>
        </w:rPr>
        <w:t>жизни</w:t>
      </w:r>
      <w:r>
        <w:rPr>
          <w:sz w:val="24"/>
        </w:rPr>
        <w:tab/>
      </w:r>
      <w:r>
        <w:rPr>
          <w:spacing w:val="-2"/>
          <w:sz w:val="24"/>
        </w:rPr>
        <w:t>человека,</w:t>
      </w:r>
      <w:r>
        <w:rPr>
          <w:sz w:val="24"/>
        </w:rPr>
        <w:tab/>
      </w:r>
      <w:r>
        <w:rPr>
          <w:spacing w:val="-2"/>
          <w:sz w:val="24"/>
        </w:rPr>
        <w:t xml:space="preserve">особенности </w:t>
      </w:r>
      <w:r>
        <w:rPr>
          <w:sz w:val="24"/>
        </w:rPr>
        <w:t>подросткового возраста;</w:t>
      </w:r>
    </w:p>
    <w:p w:rsidR="006C1371" w:rsidRDefault="00114C20" w:rsidP="00030E22">
      <w:pPr>
        <w:pStyle w:val="a6"/>
        <w:numPr>
          <w:ilvl w:val="0"/>
          <w:numId w:val="435"/>
        </w:numPr>
        <w:tabs>
          <w:tab w:val="left" w:pos="1206"/>
        </w:tabs>
        <w:spacing w:before="4" w:line="237" w:lineRule="auto"/>
        <w:ind w:right="452" w:firstLine="708"/>
        <w:jc w:val="left"/>
        <w:rPr>
          <w:sz w:val="24"/>
        </w:rPr>
      </w:pPr>
      <w:r>
        <w:rPr>
          <w:sz w:val="24"/>
        </w:rPr>
        <w:t>в</w:t>
      </w:r>
      <w:r>
        <w:rPr>
          <w:spacing w:val="30"/>
          <w:sz w:val="24"/>
        </w:rPr>
        <w:t xml:space="preserve"> </w:t>
      </w:r>
      <w:r>
        <w:rPr>
          <w:sz w:val="24"/>
        </w:rPr>
        <w:t>модельных</w:t>
      </w:r>
      <w:r>
        <w:rPr>
          <w:spacing w:val="30"/>
          <w:sz w:val="24"/>
        </w:rPr>
        <w:t xml:space="preserve"> </w:t>
      </w:r>
      <w:r>
        <w:rPr>
          <w:sz w:val="24"/>
        </w:rPr>
        <w:t>и</w:t>
      </w:r>
      <w:r>
        <w:rPr>
          <w:spacing w:val="31"/>
          <w:sz w:val="24"/>
        </w:rPr>
        <w:t xml:space="preserve"> </w:t>
      </w:r>
      <w:r>
        <w:rPr>
          <w:sz w:val="24"/>
        </w:rPr>
        <w:t>реальных</w:t>
      </w:r>
      <w:r>
        <w:rPr>
          <w:spacing w:val="32"/>
          <w:sz w:val="24"/>
        </w:rPr>
        <w:t xml:space="preserve"> </w:t>
      </w:r>
      <w:r>
        <w:rPr>
          <w:sz w:val="24"/>
        </w:rPr>
        <w:t>ситуациях</w:t>
      </w:r>
      <w:r>
        <w:rPr>
          <w:spacing w:val="32"/>
          <w:sz w:val="24"/>
        </w:rPr>
        <w:t xml:space="preserve"> </w:t>
      </w:r>
      <w:r>
        <w:rPr>
          <w:sz w:val="24"/>
        </w:rPr>
        <w:t>выделять</w:t>
      </w:r>
      <w:r>
        <w:rPr>
          <w:spacing w:val="31"/>
          <w:sz w:val="24"/>
        </w:rPr>
        <w:t xml:space="preserve"> </w:t>
      </w:r>
      <w:r>
        <w:rPr>
          <w:sz w:val="24"/>
        </w:rPr>
        <w:t>сущностные</w:t>
      </w:r>
      <w:r>
        <w:rPr>
          <w:spacing w:val="29"/>
          <w:sz w:val="24"/>
        </w:rPr>
        <w:t xml:space="preserve"> </w:t>
      </w:r>
      <w:r>
        <w:rPr>
          <w:sz w:val="24"/>
        </w:rPr>
        <w:t>характеристики</w:t>
      </w:r>
      <w:r>
        <w:rPr>
          <w:spacing w:val="31"/>
          <w:sz w:val="24"/>
        </w:rPr>
        <w:t xml:space="preserve"> </w:t>
      </w:r>
      <w:r>
        <w:rPr>
          <w:sz w:val="24"/>
        </w:rPr>
        <w:t>и</w:t>
      </w:r>
      <w:r>
        <w:rPr>
          <w:spacing w:val="31"/>
          <w:sz w:val="24"/>
        </w:rPr>
        <w:t xml:space="preserve"> </w:t>
      </w:r>
      <w:r>
        <w:rPr>
          <w:sz w:val="24"/>
        </w:rPr>
        <w:t>основные виды деятельности людей, объяснять роль мотивов в деятельности человека;</w:t>
      </w:r>
    </w:p>
    <w:p w:rsidR="006C1371" w:rsidRDefault="00114C20" w:rsidP="00030E22">
      <w:pPr>
        <w:pStyle w:val="a6"/>
        <w:numPr>
          <w:ilvl w:val="0"/>
          <w:numId w:val="435"/>
        </w:numPr>
        <w:tabs>
          <w:tab w:val="left" w:pos="1206"/>
        </w:tabs>
        <w:spacing w:before="5" w:line="237" w:lineRule="auto"/>
        <w:ind w:right="451" w:firstLine="708"/>
        <w:jc w:val="left"/>
        <w:rPr>
          <w:sz w:val="24"/>
        </w:rPr>
      </w:pPr>
      <w:r>
        <w:rPr>
          <w:sz w:val="24"/>
        </w:rPr>
        <w:t>характеризовать</w:t>
      </w:r>
      <w:r>
        <w:rPr>
          <w:spacing w:val="80"/>
          <w:sz w:val="24"/>
        </w:rPr>
        <w:t xml:space="preserve"> </w:t>
      </w:r>
      <w:r>
        <w:rPr>
          <w:sz w:val="24"/>
        </w:rPr>
        <w:t>и</w:t>
      </w:r>
      <w:r>
        <w:rPr>
          <w:spacing w:val="80"/>
          <w:sz w:val="24"/>
        </w:rPr>
        <w:t xml:space="preserve"> </w:t>
      </w:r>
      <w:r>
        <w:rPr>
          <w:sz w:val="24"/>
        </w:rPr>
        <w:t>иллюстрировать</w:t>
      </w:r>
      <w:r>
        <w:rPr>
          <w:spacing w:val="80"/>
          <w:sz w:val="24"/>
        </w:rPr>
        <w:t xml:space="preserve"> </w:t>
      </w:r>
      <w:r>
        <w:rPr>
          <w:sz w:val="24"/>
        </w:rPr>
        <w:t>конкретными</w:t>
      </w:r>
      <w:r>
        <w:rPr>
          <w:spacing w:val="80"/>
          <w:sz w:val="24"/>
        </w:rPr>
        <w:t xml:space="preserve"> </w:t>
      </w:r>
      <w:r>
        <w:rPr>
          <w:sz w:val="24"/>
        </w:rPr>
        <w:t>примерами</w:t>
      </w:r>
      <w:r>
        <w:rPr>
          <w:spacing w:val="80"/>
          <w:sz w:val="24"/>
        </w:rPr>
        <w:t xml:space="preserve"> </w:t>
      </w:r>
      <w:r>
        <w:rPr>
          <w:sz w:val="24"/>
        </w:rPr>
        <w:t>группы</w:t>
      </w:r>
      <w:r>
        <w:rPr>
          <w:spacing w:val="80"/>
          <w:sz w:val="24"/>
        </w:rPr>
        <w:t xml:space="preserve"> </w:t>
      </w:r>
      <w:r>
        <w:rPr>
          <w:sz w:val="24"/>
        </w:rPr>
        <w:t xml:space="preserve">потребностей </w:t>
      </w:r>
      <w:r>
        <w:rPr>
          <w:spacing w:val="-2"/>
          <w:sz w:val="24"/>
        </w:rPr>
        <w:t>человека;</w:t>
      </w:r>
    </w:p>
    <w:p w:rsidR="006C1371" w:rsidRDefault="00114C20" w:rsidP="00030E22">
      <w:pPr>
        <w:pStyle w:val="a6"/>
        <w:numPr>
          <w:ilvl w:val="0"/>
          <w:numId w:val="435"/>
        </w:numPr>
        <w:tabs>
          <w:tab w:val="left" w:pos="1206"/>
        </w:tabs>
        <w:spacing w:before="2" w:line="293" w:lineRule="exact"/>
        <w:ind w:left="1206" w:hanging="285"/>
        <w:jc w:val="left"/>
        <w:rPr>
          <w:sz w:val="24"/>
        </w:rPr>
      </w:pPr>
      <w:r>
        <w:rPr>
          <w:sz w:val="24"/>
        </w:rPr>
        <w:t>приводить</w:t>
      </w:r>
      <w:r>
        <w:rPr>
          <w:spacing w:val="-8"/>
          <w:sz w:val="24"/>
        </w:rPr>
        <w:t xml:space="preserve"> </w:t>
      </w:r>
      <w:r>
        <w:rPr>
          <w:sz w:val="24"/>
        </w:rPr>
        <w:t>примеры</w:t>
      </w:r>
      <w:r>
        <w:rPr>
          <w:spacing w:val="-6"/>
          <w:sz w:val="24"/>
        </w:rPr>
        <w:t xml:space="preserve"> </w:t>
      </w:r>
      <w:r>
        <w:rPr>
          <w:sz w:val="24"/>
        </w:rPr>
        <w:t>основных</w:t>
      </w:r>
      <w:r>
        <w:rPr>
          <w:spacing w:val="-4"/>
          <w:sz w:val="24"/>
        </w:rPr>
        <w:t xml:space="preserve"> </w:t>
      </w:r>
      <w:r>
        <w:rPr>
          <w:sz w:val="24"/>
        </w:rPr>
        <w:t>видов</w:t>
      </w:r>
      <w:r>
        <w:rPr>
          <w:spacing w:val="-7"/>
          <w:sz w:val="24"/>
        </w:rPr>
        <w:t xml:space="preserve"> </w:t>
      </w:r>
      <w:r>
        <w:rPr>
          <w:sz w:val="24"/>
        </w:rPr>
        <w:t>деятельности</w:t>
      </w:r>
      <w:r>
        <w:rPr>
          <w:spacing w:val="-5"/>
          <w:sz w:val="24"/>
        </w:rPr>
        <w:t xml:space="preserve"> </w:t>
      </w:r>
      <w:r>
        <w:rPr>
          <w:spacing w:val="-2"/>
          <w:sz w:val="24"/>
        </w:rPr>
        <w:t>человека;</w:t>
      </w:r>
    </w:p>
    <w:p w:rsidR="006C1371" w:rsidRDefault="00114C20" w:rsidP="00030E22">
      <w:pPr>
        <w:pStyle w:val="a6"/>
        <w:numPr>
          <w:ilvl w:val="0"/>
          <w:numId w:val="435"/>
        </w:numPr>
        <w:tabs>
          <w:tab w:val="left" w:pos="1206"/>
        </w:tabs>
        <w:ind w:right="451" w:firstLine="708"/>
        <w:rPr>
          <w:sz w:val="24"/>
        </w:rPr>
      </w:pPr>
      <w:r>
        <w:rPr>
          <w:sz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C1371" w:rsidRDefault="00114C20">
      <w:pPr>
        <w:pStyle w:val="3"/>
        <w:spacing w:before="3"/>
        <w:ind w:left="921"/>
      </w:pPr>
      <w:r>
        <w:t>Выпускник</w:t>
      </w:r>
      <w:r>
        <w:rPr>
          <w:spacing w:val="-6"/>
        </w:rPr>
        <w:t xml:space="preserve"> </w:t>
      </w:r>
      <w:r>
        <w:t>получит</w:t>
      </w:r>
      <w:r>
        <w:rPr>
          <w:spacing w:val="-6"/>
        </w:rPr>
        <w:t xml:space="preserve"> </w:t>
      </w:r>
      <w:r>
        <w:t>возможность</w:t>
      </w:r>
      <w:r>
        <w:rPr>
          <w:spacing w:val="-5"/>
        </w:rPr>
        <w:t xml:space="preserve"> </w:t>
      </w:r>
      <w:r>
        <w:rPr>
          <w:spacing w:val="-2"/>
        </w:rPr>
        <w:t>научиться:</w:t>
      </w:r>
    </w:p>
    <w:p w:rsidR="006C1371" w:rsidRDefault="00114C20" w:rsidP="00030E22">
      <w:pPr>
        <w:pStyle w:val="a6"/>
        <w:numPr>
          <w:ilvl w:val="0"/>
          <w:numId w:val="435"/>
        </w:numPr>
        <w:tabs>
          <w:tab w:val="left" w:pos="1206"/>
        </w:tabs>
        <w:spacing w:before="2" w:line="237" w:lineRule="auto"/>
        <w:ind w:right="444" w:firstLine="708"/>
        <w:jc w:val="left"/>
        <w:rPr>
          <w:i/>
          <w:sz w:val="24"/>
        </w:rPr>
      </w:pPr>
      <w:r>
        <w:rPr>
          <w:i/>
          <w:sz w:val="24"/>
        </w:rPr>
        <w:t>выполнять</w:t>
      </w:r>
      <w:r>
        <w:rPr>
          <w:i/>
          <w:spacing w:val="40"/>
          <w:sz w:val="24"/>
        </w:rPr>
        <w:t xml:space="preserve"> </w:t>
      </w:r>
      <w:r>
        <w:rPr>
          <w:i/>
          <w:sz w:val="24"/>
        </w:rPr>
        <w:t>несложные</w:t>
      </w:r>
      <w:r>
        <w:rPr>
          <w:i/>
          <w:spacing w:val="40"/>
          <w:sz w:val="24"/>
        </w:rPr>
        <w:t xml:space="preserve"> </w:t>
      </w:r>
      <w:r>
        <w:rPr>
          <w:i/>
          <w:sz w:val="24"/>
        </w:rPr>
        <w:t>практические</w:t>
      </w:r>
      <w:r>
        <w:rPr>
          <w:i/>
          <w:spacing w:val="40"/>
          <w:sz w:val="24"/>
        </w:rPr>
        <w:t xml:space="preserve"> </w:t>
      </w:r>
      <w:r>
        <w:rPr>
          <w:i/>
          <w:sz w:val="24"/>
        </w:rPr>
        <w:t>задания,</w:t>
      </w:r>
      <w:r>
        <w:rPr>
          <w:i/>
          <w:spacing w:val="40"/>
          <w:sz w:val="24"/>
        </w:rPr>
        <w:t xml:space="preserve"> </w:t>
      </w:r>
      <w:r>
        <w:rPr>
          <w:i/>
          <w:sz w:val="24"/>
        </w:rPr>
        <w:t>основанные</w:t>
      </w:r>
      <w:r>
        <w:rPr>
          <w:i/>
          <w:spacing w:val="40"/>
          <w:sz w:val="24"/>
        </w:rPr>
        <w:t xml:space="preserve"> </w:t>
      </w:r>
      <w:r>
        <w:rPr>
          <w:i/>
          <w:sz w:val="24"/>
        </w:rPr>
        <w:t>на</w:t>
      </w:r>
      <w:r>
        <w:rPr>
          <w:i/>
          <w:spacing w:val="40"/>
          <w:sz w:val="24"/>
        </w:rPr>
        <w:t xml:space="preserve"> </w:t>
      </w:r>
      <w:r>
        <w:rPr>
          <w:i/>
          <w:sz w:val="24"/>
        </w:rPr>
        <w:t>ситуациях,</w:t>
      </w:r>
      <w:r>
        <w:rPr>
          <w:i/>
          <w:spacing w:val="40"/>
          <w:sz w:val="24"/>
        </w:rPr>
        <w:t xml:space="preserve"> </w:t>
      </w:r>
      <w:r>
        <w:rPr>
          <w:i/>
          <w:sz w:val="24"/>
        </w:rPr>
        <w:t>связанных</w:t>
      </w:r>
      <w:r>
        <w:rPr>
          <w:i/>
          <w:spacing w:val="40"/>
          <w:sz w:val="24"/>
        </w:rPr>
        <w:t xml:space="preserve"> </w:t>
      </w:r>
      <w:r>
        <w:rPr>
          <w:i/>
          <w:sz w:val="24"/>
        </w:rPr>
        <w:t>с деятельностью человека;</w:t>
      </w:r>
    </w:p>
    <w:p w:rsidR="006C1371" w:rsidRDefault="00114C20" w:rsidP="00030E22">
      <w:pPr>
        <w:pStyle w:val="a6"/>
        <w:numPr>
          <w:ilvl w:val="0"/>
          <w:numId w:val="435"/>
        </w:numPr>
        <w:tabs>
          <w:tab w:val="left" w:pos="1206"/>
        </w:tabs>
        <w:spacing w:before="2" w:line="293" w:lineRule="exact"/>
        <w:ind w:left="1206" w:hanging="285"/>
        <w:jc w:val="left"/>
        <w:rPr>
          <w:i/>
          <w:sz w:val="24"/>
        </w:rPr>
      </w:pPr>
      <w:r>
        <w:rPr>
          <w:i/>
          <w:sz w:val="24"/>
        </w:rPr>
        <w:t>оценивать</w:t>
      </w:r>
      <w:r>
        <w:rPr>
          <w:i/>
          <w:spacing w:val="-5"/>
          <w:sz w:val="24"/>
        </w:rPr>
        <w:t xml:space="preserve"> </w:t>
      </w:r>
      <w:r>
        <w:rPr>
          <w:i/>
          <w:sz w:val="24"/>
        </w:rPr>
        <w:t>роль</w:t>
      </w:r>
      <w:r>
        <w:rPr>
          <w:i/>
          <w:spacing w:val="-3"/>
          <w:sz w:val="24"/>
        </w:rPr>
        <w:t xml:space="preserve"> </w:t>
      </w:r>
      <w:r>
        <w:rPr>
          <w:i/>
          <w:sz w:val="24"/>
        </w:rPr>
        <w:t>деятельности</w:t>
      </w:r>
      <w:r>
        <w:rPr>
          <w:i/>
          <w:spacing w:val="-2"/>
          <w:sz w:val="24"/>
        </w:rPr>
        <w:t xml:space="preserve"> </w:t>
      </w:r>
      <w:r>
        <w:rPr>
          <w:i/>
          <w:sz w:val="24"/>
        </w:rPr>
        <w:t>в</w:t>
      </w:r>
      <w:r>
        <w:rPr>
          <w:i/>
          <w:spacing w:val="-5"/>
          <w:sz w:val="24"/>
        </w:rPr>
        <w:t xml:space="preserve"> </w:t>
      </w:r>
      <w:r>
        <w:rPr>
          <w:i/>
          <w:sz w:val="24"/>
        </w:rPr>
        <w:t>жизни</w:t>
      </w:r>
      <w:r>
        <w:rPr>
          <w:i/>
          <w:spacing w:val="-2"/>
          <w:sz w:val="24"/>
        </w:rPr>
        <w:t xml:space="preserve"> </w:t>
      </w:r>
      <w:r>
        <w:rPr>
          <w:i/>
          <w:sz w:val="24"/>
        </w:rPr>
        <w:t>человека</w:t>
      </w:r>
      <w:r>
        <w:rPr>
          <w:i/>
          <w:spacing w:val="-3"/>
          <w:sz w:val="24"/>
        </w:rPr>
        <w:t xml:space="preserve"> </w:t>
      </w:r>
      <w:r>
        <w:rPr>
          <w:i/>
          <w:sz w:val="24"/>
        </w:rPr>
        <w:t>и</w:t>
      </w:r>
      <w:r>
        <w:rPr>
          <w:i/>
          <w:spacing w:val="-2"/>
          <w:sz w:val="24"/>
        </w:rPr>
        <w:t xml:space="preserve"> общества;</w:t>
      </w:r>
    </w:p>
    <w:p w:rsidR="006C1371" w:rsidRDefault="00114C20" w:rsidP="00030E22">
      <w:pPr>
        <w:pStyle w:val="a6"/>
        <w:numPr>
          <w:ilvl w:val="0"/>
          <w:numId w:val="435"/>
        </w:numPr>
        <w:tabs>
          <w:tab w:val="left" w:pos="1206"/>
          <w:tab w:val="left" w:pos="2564"/>
          <w:tab w:val="left" w:pos="4123"/>
          <w:tab w:val="left" w:pos="6028"/>
          <w:tab w:val="left" w:pos="7109"/>
          <w:tab w:val="left" w:pos="8940"/>
          <w:tab w:val="left" w:pos="9446"/>
        </w:tabs>
        <w:spacing w:before="2" w:line="237" w:lineRule="auto"/>
        <w:ind w:right="451" w:firstLine="708"/>
        <w:jc w:val="left"/>
        <w:rPr>
          <w:i/>
          <w:sz w:val="24"/>
        </w:rPr>
      </w:pPr>
      <w:r>
        <w:rPr>
          <w:i/>
          <w:spacing w:val="-2"/>
          <w:sz w:val="24"/>
        </w:rPr>
        <w:t>оценивать</w:t>
      </w:r>
      <w:r>
        <w:rPr>
          <w:i/>
          <w:sz w:val="24"/>
        </w:rPr>
        <w:tab/>
      </w:r>
      <w:r>
        <w:rPr>
          <w:i/>
          <w:spacing w:val="-2"/>
          <w:sz w:val="24"/>
        </w:rPr>
        <w:t>последствия</w:t>
      </w:r>
      <w:r>
        <w:rPr>
          <w:i/>
          <w:sz w:val="24"/>
        </w:rPr>
        <w:tab/>
      </w:r>
      <w:r>
        <w:rPr>
          <w:i/>
          <w:spacing w:val="-2"/>
          <w:sz w:val="24"/>
        </w:rPr>
        <w:t>удовлетворения</w:t>
      </w:r>
      <w:r>
        <w:rPr>
          <w:i/>
          <w:sz w:val="24"/>
        </w:rPr>
        <w:tab/>
      </w:r>
      <w:r>
        <w:rPr>
          <w:i/>
          <w:spacing w:val="-2"/>
          <w:sz w:val="24"/>
        </w:rPr>
        <w:t>мнимых</w:t>
      </w:r>
      <w:r>
        <w:rPr>
          <w:i/>
          <w:sz w:val="24"/>
        </w:rPr>
        <w:tab/>
      </w:r>
      <w:r>
        <w:rPr>
          <w:i/>
          <w:spacing w:val="-2"/>
          <w:sz w:val="24"/>
        </w:rPr>
        <w:t>потребностей,</w:t>
      </w:r>
      <w:r>
        <w:rPr>
          <w:i/>
          <w:sz w:val="24"/>
        </w:rPr>
        <w:tab/>
      </w:r>
      <w:r>
        <w:rPr>
          <w:i/>
          <w:spacing w:val="-6"/>
          <w:sz w:val="24"/>
        </w:rPr>
        <w:t>на</w:t>
      </w:r>
      <w:r>
        <w:rPr>
          <w:i/>
          <w:sz w:val="24"/>
        </w:rPr>
        <w:tab/>
      </w:r>
      <w:r>
        <w:rPr>
          <w:i/>
          <w:spacing w:val="-2"/>
          <w:sz w:val="24"/>
        </w:rPr>
        <w:t xml:space="preserve">примерах </w:t>
      </w:r>
      <w:r>
        <w:rPr>
          <w:i/>
          <w:sz w:val="24"/>
        </w:rPr>
        <w:t>показывать опасность удовлетворения мнимых потребностей, угрожающих здоровью;</w:t>
      </w:r>
    </w:p>
    <w:p w:rsidR="006C1371" w:rsidRDefault="00114C20" w:rsidP="00030E22">
      <w:pPr>
        <w:pStyle w:val="a6"/>
        <w:numPr>
          <w:ilvl w:val="0"/>
          <w:numId w:val="435"/>
        </w:numPr>
        <w:tabs>
          <w:tab w:val="left" w:pos="1206"/>
          <w:tab w:val="left" w:pos="2880"/>
          <w:tab w:val="left" w:pos="4187"/>
          <w:tab w:val="left" w:pos="6995"/>
          <w:tab w:val="left" w:pos="8067"/>
          <w:tab w:val="left" w:pos="8700"/>
        </w:tabs>
        <w:spacing w:before="4" w:line="237" w:lineRule="auto"/>
        <w:ind w:right="446" w:firstLine="708"/>
        <w:jc w:val="left"/>
        <w:rPr>
          <w:i/>
          <w:sz w:val="24"/>
        </w:rPr>
      </w:pPr>
      <w:r>
        <w:rPr>
          <w:i/>
          <w:spacing w:val="-2"/>
          <w:sz w:val="24"/>
        </w:rPr>
        <w:t>использовать</w:t>
      </w:r>
      <w:r>
        <w:rPr>
          <w:i/>
          <w:sz w:val="24"/>
        </w:rPr>
        <w:tab/>
      </w:r>
      <w:r>
        <w:rPr>
          <w:i/>
          <w:spacing w:val="-2"/>
          <w:sz w:val="24"/>
        </w:rPr>
        <w:t>элементы</w:t>
      </w:r>
      <w:r>
        <w:rPr>
          <w:i/>
          <w:sz w:val="24"/>
        </w:rPr>
        <w:tab/>
      </w:r>
      <w:r>
        <w:rPr>
          <w:i/>
          <w:spacing w:val="-2"/>
          <w:sz w:val="24"/>
        </w:rPr>
        <w:t>причинно-следственного</w:t>
      </w:r>
      <w:r>
        <w:rPr>
          <w:i/>
          <w:sz w:val="24"/>
        </w:rPr>
        <w:tab/>
      </w:r>
      <w:r>
        <w:rPr>
          <w:i/>
          <w:spacing w:val="-2"/>
          <w:sz w:val="24"/>
        </w:rPr>
        <w:t>анализа</w:t>
      </w:r>
      <w:r>
        <w:rPr>
          <w:i/>
          <w:sz w:val="24"/>
        </w:rPr>
        <w:tab/>
      </w:r>
      <w:r>
        <w:rPr>
          <w:i/>
          <w:spacing w:val="-4"/>
          <w:sz w:val="24"/>
        </w:rPr>
        <w:t>при</w:t>
      </w:r>
      <w:r>
        <w:rPr>
          <w:i/>
          <w:sz w:val="24"/>
        </w:rPr>
        <w:tab/>
      </w:r>
      <w:r>
        <w:rPr>
          <w:i/>
          <w:spacing w:val="-2"/>
          <w:sz w:val="24"/>
        </w:rPr>
        <w:t xml:space="preserve">характеристике </w:t>
      </w:r>
      <w:r>
        <w:rPr>
          <w:i/>
          <w:sz w:val="24"/>
        </w:rPr>
        <w:t>межличностных конфликтов;</w:t>
      </w:r>
    </w:p>
    <w:p w:rsidR="006C1371" w:rsidRDefault="00114C20" w:rsidP="00030E22">
      <w:pPr>
        <w:pStyle w:val="a6"/>
        <w:numPr>
          <w:ilvl w:val="0"/>
          <w:numId w:val="435"/>
        </w:numPr>
        <w:tabs>
          <w:tab w:val="left" w:pos="1206"/>
        </w:tabs>
        <w:spacing w:before="5" w:line="237" w:lineRule="auto"/>
        <w:ind w:right="452" w:firstLine="708"/>
        <w:jc w:val="left"/>
        <w:rPr>
          <w:i/>
          <w:sz w:val="24"/>
        </w:rPr>
      </w:pPr>
      <w:r>
        <w:rPr>
          <w:i/>
          <w:sz w:val="24"/>
        </w:rPr>
        <w:t>моделировать возможные последствия позитивного и негативного воздействия группы на человека, делать выводы.</w:t>
      </w:r>
    </w:p>
    <w:p w:rsidR="006C1371" w:rsidRDefault="00114C20">
      <w:pPr>
        <w:pStyle w:val="3"/>
        <w:spacing w:before="5" w:line="240" w:lineRule="auto"/>
        <w:ind w:left="921" w:right="7531"/>
        <w:jc w:val="left"/>
      </w:pPr>
      <w:r>
        <w:rPr>
          <w:spacing w:val="-2"/>
        </w:rPr>
        <w:t>Общество</w:t>
      </w:r>
      <w:r>
        <w:rPr>
          <w:spacing w:val="80"/>
        </w:rPr>
        <w:t xml:space="preserve"> </w:t>
      </w:r>
      <w:r>
        <w:t>Выпускник</w:t>
      </w:r>
      <w:r>
        <w:rPr>
          <w:spacing w:val="-15"/>
        </w:rPr>
        <w:t xml:space="preserve"> </w:t>
      </w:r>
      <w:r>
        <w:t>научится:</w:t>
      </w:r>
    </w:p>
    <w:p w:rsidR="006C1371" w:rsidRDefault="00114C20" w:rsidP="00030E22">
      <w:pPr>
        <w:pStyle w:val="a6"/>
        <w:numPr>
          <w:ilvl w:val="0"/>
          <w:numId w:val="435"/>
        </w:numPr>
        <w:tabs>
          <w:tab w:val="left" w:pos="1206"/>
        </w:tabs>
        <w:spacing w:line="237" w:lineRule="auto"/>
        <w:ind w:right="447" w:firstLine="708"/>
        <w:jc w:val="left"/>
        <w:rPr>
          <w:sz w:val="24"/>
        </w:rPr>
      </w:pPr>
      <w:r>
        <w:rPr>
          <w:sz w:val="24"/>
        </w:rPr>
        <w:t>демонстрировать</w:t>
      </w:r>
      <w:r>
        <w:rPr>
          <w:spacing w:val="80"/>
          <w:sz w:val="24"/>
        </w:rPr>
        <w:t xml:space="preserve"> </w:t>
      </w:r>
      <w:r>
        <w:rPr>
          <w:sz w:val="24"/>
        </w:rPr>
        <w:t>на</w:t>
      </w:r>
      <w:r>
        <w:rPr>
          <w:spacing w:val="80"/>
          <w:sz w:val="24"/>
        </w:rPr>
        <w:t xml:space="preserve"> </w:t>
      </w:r>
      <w:r>
        <w:rPr>
          <w:sz w:val="24"/>
        </w:rPr>
        <w:t>примерах</w:t>
      </w:r>
      <w:r>
        <w:rPr>
          <w:spacing w:val="80"/>
          <w:sz w:val="24"/>
        </w:rPr>
        <w:t xml:space="preserve"> </w:t>
      </w:r>
      <w:r>
        <w:rPr>
          <w:sz w:val="24"/>
        </w:rPr>
        <w:t>взаимосвязь</w:t>
      </w:r>
      <w:r>
        <w:rPr>
          <w:spacing w:val="80"/>
          <w:sz w:val="24"/>
        </w:rPr>
        <w:t xml:space="preserve"> </w:t>
      </w:r>
      <w:r>
        <w:rPr>
          <w:sz w:val="24"/>
        </w:rPr>
        <w:t>природы</w:t>
      </w:r>
      <w:r>
        <w:rPr>
          <w:spacing w:val="80"/>
          <w:sz w:val="24"/>
        </w:rPr>
        <w:t xml:space="preserve"> </w:t>
      </w:r>
      <w:r>
        <w:rPr>
          <w:sz w:val="24"/>
        </w:rPr>
        <w:t>и</w:t>
      </w:r>
      <w:r>
        <w:rPr>
          <w:spacing w:val="80"/>
          <w:sz w:val="24"/>
        </w:rPr>
        <w:t xml:space="preserve"> </w:t>
      </w:r>
      <w:r>
        <w:rPr>
          <w:sz w:val="24"/>
        </w:rPr>
        <w:t>общества,</w:t>
      </w:r>
      <w:r>
        <w:rPr>
          <w:spacing w:val="80"/>
          <w:sz w:val="24"/>
        </w:rPr>
        <w:t xml:space="preserve"> </w:t>
      </w:r>
      <w:r>
        <w:rPr>
          <w:sz w:val="24"/>
        </w:rPr>
        <w:t>раскрывать</w:t>
      </w:r>
      <w:r>
        <w:rPr>
          <w:spacing w:val="80"/>
          <w:sz w:val="24"/>
        </w:rPr>
        <w:t xml:space="preserve"> </w:t>
      </w:r>
      <w:r>
        <w:rPr>
          <w:sz w:val="24"/>
        </w:rPr>
        <w:t>роль природы в жизни человека;</w:t>
      </w:r>
    </w:p>
    <w:p w:rsidR="006C1371" w:rsidRDefault="006C1371">
      <w:pPr>
        <w:spacing w:line="237" w:lineRule="auto"/>
        <w:rPr>
          <w:sz w:val="24"/>
        </w:rPr>
        <w:sectPr w:rsidR="006C1371">
          <w:pgSz w:w="11910" w:h="16840"/>
          <w:pgMar w:top="1040" w:right="120" w:bottom="1100" w:left="920" w:header="0" w:footer="856" w:gutter="0"/>
          <w:cols w:space="720"/>
        </w:sectPr>
      </w:pPr>
    </w:p>
    <w:p w:rsidR="006C1371" w:rsidRDefault="00114C20" w:rsidP="00030E22">
      <w:pPr>
        <w:pStyle w:val="a6"/>
        <w:numPr>
          <w:ilvl w:val="0"/>
          <w:numId w:val="435"/>
        </w:numPr>
        <w:tabs>
          <w:tab w:val="left" w:pos="1206"/>
        </w:tabs>
        <w:spacing w:before="88"/>
        <w:ind w:left="1206" w:hanging="285"/>
        <w:jc w:val="left"/>
        <w:rPr>
          <w:sz w:val="24"/>
        </w:rPr>
      </w:pPr>
      <w:r>
        <w:rPr>
          <w:sz w:val="24"/>
        </w:rPr>
        <w:lastRenderedPageBreak/>
        <w:t>распознавать</w:t>
      </w:r>
      <w:r>
        <w:rPr>
          <w:spacing w:val="-5"/>
          <w:sz w:val="24"/>
        </w:rPr>
        <w:t xml:space="preserve"> </w:t>
      </w:r>
      <w:r>
        <w:rPr>
          <w:sz w:val="24"/>
        </w:rPr>
        <w:t>на</w:t>
      </w:r>
      <w:r>
        <w:rPr>
          <w:spacing w:val="-4"/>
          <w:sz w:val="24"/>
        </w:rPr>
        <w:t xml:space="preserve"> </w:t>
      </w:r>
      <w:r>
        <w:rPr>
          <w:sz w:val="24"/>
        </w:rPr>
        <w:t>основе</w:t>
      </w:r>
      <w:r>
        <w:rPr>
          <w:spacing w:val="-5"/>
          <w:sz w:val="24"/>
        </w:rPr>
        <w:t xml:space="preserve"> </w:t>
      </w:r>
      <w:r>
        <w:rPr>
          <w:sz w:val="24"/>
        </w:rPr>
        <w:t>приведенных</w:t>
      </w:r>
      <w:r>
        <w:rPr>
          <w:spacing w:val="-2"/>
          <w:sz w:val="24"/>
        </w:rPr>
        <w:t xml:space="preserve"> </w:t>
      </w:r>
      <w:r>
        <w:rPr>
          <w:sz w:val="24"/>
        </w:rPr>
        <w:t>данных</w:t>
      </w:r>
      <w:r>
        <w:rPr>
          <w:spacing w:val="-2"/>
          <w:sz w:val="24"/>
        </w:rPr>
        <w:t xml:space="preserve"> </w:t>
      </w:r>
      <w:r>
        <w:rPr>
          <w:sz w:val="24"/>
        </w:rPr>
        <w:t>основные</w:t>
      </w:r>
      <w:r>
        <w:rPr>
          <w:spacing w:val="-5"/>
          <w:sz w:val="24"/>
        </w:rPr>
        <w:t xml:space="preserve"> </w:t>
      </w:r>
      <w:r>
        <w:rPr>
          <w:sz w:val="24"/>
        </w:rPr>
        <w:t>типы</w:t>
      </w:r>
      <w:r>
        <w:rPr>
          <w:spacing w:val="-3"/>
          <w:sz w:val="24"/>
        </w:rPr>
        <w:t xml:space="preserve"> </w:t>
      </w:r>
      <w:r>
        <w:rPr>
          <w:spacing w:val="-2"/>
          <w:sz w:val="24"/>
        </w:rPr>
        <w:t>обществ;</w:t>
      </w:r>
    </w:p>
    <w:p w:rsidR="006C1371" w:rsidRDefault="00114C20" w:rsidP="00030E22">
      <w:pPr>
        <w:pStyle w:val="a6"/>
        <w:numPr>
          <w:ilvl w:val="0"/>
          <w:numId w:val="435"/>
        </w:numPr>
        <w:tabs>
          <w:tab w:val="left" w:pos="1206"/>
        </w:tabs>
        <w:spacing w:before="4" w:line="237" w:lineRule="auto"/>
        <w:ind w:right="452" w:firstLine="708"/>
        <w:jc w:val="left"/>
        <w:rPr>
          <w:sz w:val="24"/>
        </w:rPr>
      </w:pPr>
      <w:r>
        <w:rPr>
          <w:sz w:val="24"/>
        </w:rPr>
        <w:t>характеризовать</w:t>
      </w:r>
      <w:r>
        <w:rPr>
          <w:spacing w:val="40"/>
          <w:sz w:val="24"/>
        </w:rPr>
        <w:t xml:space="preserve"> </w:t>
      </w:r>
      <w:r>
        <w:rPr>
          <w:sz w:val="24"/>
        </w:rPr>
        <w:t>движение</w:t>
      </w:r>
      <w:r>
        <w:rPr>
          <w:spacing w:val="40"/>
          <w:sz w:val="24"/>
        </w:rPr>
        <w:t xml:space="preserve"> </w:t>
      </w:r>
      <w:r>
        <w:rPr>
          <w:sz w:val="24"/>
        </w:rPr>
        <w:t>от</w:t>
      </w:r>
      <w:r>
        <w:rPr>
          <w:spacing w:val="40"/>
          <w:sz w:val="24"/>
        </w:rPr>
        <w:t xml:space="preserve"> </w:t>
      </w:r>
      <w:r>
        <w:rPr>
          <w:sz w:val="24"/>
        </w:rPr>
        <w:t>одних</w:t>
      </w:r>
      <w:r>
        <w:rPr>
          <w:spacing w:val="40"/>
          <w:sz w:val="24"/>
        </w:rPr>
        <w:t xml:space="preserve"> </w:t>
      </w:r>
      <w:r>
        <w:rPr>
          <w:sz w:val="24"/>
        </w:rPr>
        <w:t>форм</w:t>
      </w:r>
      <w:r>
        <w:rPr>
          <w:spacing w:val="40"/>
          <w:sz w:val="24"/>
        </w:rPr>
        <w:t xml:space="preserve"> </w:t>
      </w:r>
      <w:r>
        <w:rPr>
          <w:sz w:val="24"/>
        </w:rPr>
        <w:t>общественной</w:t>
      </w:r>
      <w:r>
        <w:rPr>
          <w:spacing w:val="40"/>
          <w:sz w:val="24"/>
        </w:rPr>
        <w:t xml:space="preserve"> </w:t>
      </w:r>
      <w:r>
        <w:rPr>
          <w:sz w:val="24"/>
        </w:rPr>
        <w:t>жизни</w:t>
      </w:r>
      <w:r>
        <w:rPr>
          <w:spacing w:val="40"/>
          <w:sz w:val="24"/>
        </w:rPr>
        <w:t xml:space="preserve"> </w:t>
      </w:r>
      <w:r>
        <w:rPr>
          <w:sz w:val="24"/>
        </w:rPr>
        <w:t>к</w:t>
      </w:r>
      <w:r>
        <w:rPr>
          <w:spacing w:val="40"/>
          <w:sz w:val="24"/>
        </w:rPr>
        <w:t xml:space="preserve"> </w:t>
      </w:r>
      <w:r>
        <w:rPr>
          <w:sz w:val="24"/>
        </w:rPr>
        <w:t>другим;</w:t>
      </w:r>
      <w:r>
        <w:rPr>
          <w:spacing w:val="40"/>
          <w:sz w:val="24"/>
        </w:rPr>
        <w:t xml:space="preserve"> </w:t>
      </w:r>
      <w:r>
        <w:rPr>
          <w:sz w:val="24"/>
        </w:rPr>
        <w:t>оценивать социальные явления с позиций общественного прогресса;</w:t>
      </w:r>
    </w:p>
    <w:p w:rsidR="006C1371" w:rsidRDefault="00114C20" w:rsidP="00030E22">
      <w:pPr>
        <w:pStyle w:val="a6"/>
        <w:numPr>
          <w:ilvl w:val="0"/>
          <w:numId w:val="435"/>
        </w:numPr>
        <w:tabs>
          <w:tab w:val="left" w:pos="1206"/>
        </w:tabs>
        <w:spacing w:before="5" w:line="237" w:lineRule="auto"/>
        <w:ind w:right="453" w:firstLine="708"/>
        <w:jc w:val="left"/>
        <w:rPr>
          <w:sz w:val="24"/>
        </w:rPr>
      </w:pPr>
      <w:r>
        <w:rPr>
          <w:sz w:val="24"/>
        </w:rPr>
        <w:t>различать</w:t>
      </w:r>
      <w:r>
        <w:rPr>
          <w:spacing w:val="35"/>
          <w:sz w:val="24"/>
        </w:rPr>
        <w:t xml:space="preserve"> </w:t>
      </w:r>
      <w:r>
        <w:rPr>
          <w:sz w:val="24"/>
        </w:rPr>
        <w:t>экономические,</w:t>
      </w:r>
      <w:r>
        <w:rPr>
          <w:spacing w:val="34"/>
          <w:sz w:val="24"/>
        </w:rPr>
        <w:t xml:space="preserve"> </w:t>
      </w:r>
      <w:r>
        <w:rPr>
          <w:sz w:val="24"/>
        </w:rPr>
        <w:t>социальные,</w:t>
      </w:r>
      <w:r>
        <w:rPr>
          <w:spacing w:val="34"/>
          <w:sz w:val="24"/>
        </w:rPr>
        <w:t xml:space="preserve"> </w:t>
      </w:r>
      <w:r>
        <w:rPr>
          <w:sz w:val="24"/>
        </w:rPr>
        <w:t>политические,</w:t>
      </w:r>
      <w:r>
        <w:rPr>
          <w:spacing w:val="34"/>
          <w:sz w:val="24"/>
        </w:rPr>
        <w:t xml:space="preserve"> </w:t>
      </w:r>
      <w:r>
        <w:rPr>
          <w:sz w:val="24"/>
        </w:rPr>
        <w:t>культурные</w:t>
      </w:r>
      <w:r>
        <w:rPr>
          <w:spacing w:val="33"/>
          <w:sz w:val="24"/>
        </w:rPr>
        <w:t xml:space="preserve"> </w:t>
      </w:r>
      <w:r>
        <w:rPr>
          <w:sz w:val="24"/>
        </w:rPr>
        <w:t>явления</w:t>
      </w:r>
      <w:r>
        <w:rPr>
          <w:spacing w:val="34"/>
          <w:sz w:val="24"/>
        </w:rPr>
        <w:t xml:space="preserve"> </w:t>
      </w:r>
      <w:r>
        <w:rPr>
          <w:sz w:val="24"/>
        </w:rPr>
        <w:t>и</w:t>
      </w:r>
      <w:r>
        <w:rPr>
          <w:spacing w:val="35"/>
          <w:sz w:val="24"/>
        </w:rPr>
        <w:t xml:space="preserve"> </w:t>
      </w:r>
      <w:r>
        <w:rPr>
          <w:sz w:val="24"/>
        </w:rPr>
        <w:t>процессы общественной жизни;</w:t>
      </w:r>
    </w:p>
    <w:p w:rsidR="006C1371" w:rsidRDefault="00114C20" w:rsidP="00030E22">
      <w:pPr>
        <w:pStyle w:val="a6"/>
        <w:numPr>
          <w:ilvl w:val="0"/>
          <w:numId w:val="435"/>
        </w:numPr>
        <w:tabs>
          <w:tab w:val="left" w:pos="1206"/>
          <w:tab w:val="left" w:pos="2518"/>
          <w:tab w:val="left" w:pos="3876"/>
          <w:tab w:val="left" w:pos="5725"/>
          <w:tab w:val="left" w:pos="6068"/>
          <w:tab w:val="left" w:pos="7674"/>
          <w:tab w:val="left" w:pos="8744"/>
          <w:tab w:val="left" w:pos="10178"/>
        </w:tabs>
        <w:spacing w:before="4" w:line="237" w:lineRule="auto"/>
        <w:ind w:right="449" w:firstLine="708"/>
        <w:jc w:val="left"/>
        <w:rPr>
          <w:sz w:val="24"/>
        </w:rPr>
      </w:pPr>
      <w:r>
        <w:rPr>
          <w:spacing w:val="-2"/>
          <w:sz w:val="24"/>
        </w:rPr>
        <w:t>выполнять</w:t>
      </w:r>
      <w:r>
        <w:rPr>
          <w:sz w:val="24"/>
        </w:rPr>
        <w:tab/>
      </w:r>
      <w:r>
        <w:rPr>
          <w:spacing w:val="-2"/>
          <w:sz w:val="24"/>
        </w:rPr>
        <w:t>несложные</w:t>
      </w:r>
      <w:r>
        <w:rPr>
          <w:sz w:val="24"/>
        </w:rPr>
        <w:tab/>
      </w:r>
      <w:r>
        <w:rPr>
          <w:spacing w:val="-2"/>
          <w:sz w:val="24"/>
        </w:rPr>
        <w:t>познавательные</w:t>
      </w:r>
      <w:r>
        <w:rPr>
          <w:sz w:val="24"/>
        </w:rPr>
        <w:tab/>
      </w:r>
      <w:r>
        <w:rPr>
          <w:spacing w:val="-10"/>
          <w:sz w:val="24"/>
        </w:rPr>
        <w:t>и</w:t>
      </w:r>
      <w:r>
        <w:rPr>
          <w:sz w:val="24"/>
        </w:rPr>
        <w:tab/>
      </w:r>
      <w:r>
        <w:rPr>
          <w:spacing w:val="-2"/>
          <w:sz w:val="24"/>
        </w:rPr>
        <w:t>практические</w:t>
      </w:r>
      <w:r>
        <w:rPr>
          <w:sz w:val="24"/>
        </w:rPr>
        <w:tab/>
      </w:r>
      <w:r>
        <w:rPr>
          <w:spacing w:val="-2"/>
          <w:sz w:val="24"/>
        </w:rPr>
        <w:t>задания,</w:t>
      </w:r>
      <w:r>
        <w:rPr>
          <w:sz w:val="24"/>
        </w:rPr>
        <w:tab/>
      </w:r>
      <w:r>
        <w:rPr>
          <w:spacing w:val="-2"/>
          <w:sz w:val="24"/>
        </w:rPr>
        <w:t>основанные</w:t>
      </w:r>
      <w:r>
        <w:rPr>
          <w:sz w:val="24"/>
        </w:rPr>
        <w:tab/>
      </w:r>
      <w:r>
        <w:rPr>
          <w:spacing w:val="-6"/>
          <w:sz w:val="24"/>
        </w:rPr>
        <w:t xml:space="preserve">на </w:t>
      </w:r>
      <w:r>
        <w:rPr>
          <w:sz w:val="24"/>
        </w:rPr>
        <w:t>ситуациях жизнедеятельности человека в разных сферах общества;</w:t>
      </w:r>
    </w:p>
    <w:p w:rsidR="006C1371" w:rsidRDefault="00114C20" w:rsidP="00030E22">
      <w:pPr>
        <w:pStyle w:val="a6"/>
        <w:numPr>
          <w:ilvl w:val="0"/>
          <w:numId w:val="435"/>
        </w:numPr>
        <w:tabs>
          <w:tab w:val="left" w:pos="1206"/>
          <w:tab w:val="left" w:pos="3113"/>
          <w:tab w:val="left" w:pos="4854"/>
          <w:tab w:val="left" w:pos="5775"/>
          <w:tab w:val="left" w:pos="6343"/>
          <w:tab w:val="left" w:pos="7792"/>
          <w:tab w:val="left" w:pos="9008"/>
        </w:tabs>
        <w:spacing w:before="5" w:line="237" w:lineRule="auto"/>
        <w:ind w:right="452" w:firstLine="708"/>
        <w:jc w:val="left"/>
        <w:rPr>
          <w:sz w:val="24"/>
        </w:rPr>
      </w:pPr>
      <w:r>
        <w:rPr>
          <w:spacing w:val="-2"/>
          <w:sz w:val="24"/>
        </w:rPr>
        <w:t>характеризовать</w:t>
      </w:r>
      <w:r>
        <w:rPr>
          <w:sz w:val="24"/>
        </w:rPr>
        <w:tab/>
      </w:r>
      <w:r>
        <w:rPr>
          <w:spacing w:val="-2"/>
          <w:sz w:val="24"/>
        </w:rPr>
        <w:t>экологический</w:t>
      </w:r>
      <w:r>
        <w:rPr>
          <w:sz w:val="24"/>
        </w:rPr>
        <w:tab/>
      </w:r>
      <w:r>
        <w:rPr>
          <w:spacing w:val="-2"/>
          <w:sz w:val="24"/>
        </w:rPr>
        <w:t>кризис</w:t>
      </w:r>
      <w:r>
        <w:rPr>
          <w:sz w:val="24"/>
        </w:rPr>
        <w:tab/>
      </w:r>
      <w:r>
        <w:rPr>
          <w:spacing w:val="-4"/>
          <w:sz w:val="24"/>
        </w:rPr>
        <w:t>как</w:t>
      </w:r>
      <w:r>
        <w:rPr>
          <w:sz w:val="24"/>
        </w:rPr>
        <w:tab/>
      </w:r>
      <w:r>
        <w:rPr>
          <w:spacing w:val="-2"/>
          <w:sz w:val="24"/>
        </w:rPr>
        <w:t>глобальную</w:t>
      </w:r>
      <w:r>
        <w:rPr>
          <w:sz w:val="24"/>
        </w:rPr>
        <w:tab/>
      </w:r>
      <w:r>
        <w:rPr>
          <w:spacing w:val="-2"/>
          <w:sz w:val="24"/>
        </w:rPr>
        <w:t>проблему</w:t>
      </w:r>
      <w:r>
        <w:rPr>
          <w:sz w:val="24"/>
        </w:rPr>
        <w:tab/>
      </w:r>
      <w:r>
        <w:rPr>
          <w:spacing w:val="-2"/>
          <w:sz w:val="24"/>
        </w:rPr>
        <w:t xml:space="preserve">человечества, </w:t>
      </w:r>
      <w:r>
        <w:rPr>
          <w:sz w:val="24"/>
        </w:rPr>
        <w:t>раскрывать причины экологического кризиса;</w:t>
      </w:r>
    </w:p>
    <w:p w:rsidR="006C1371" w:rsidRDefault="00114C20" w:rsidP="00030E22">
      <w:pPr>
        <w:pStyle w:val="a6"/>
        <w:numPr>
          <w:ilvl w:val="0"/>
          <w:numId w:val="435"/>
        </w:numPr>
        <w:tabs>
          <w:tab w:val="left" w:pos="1206"/>
        </w:tabs>
        <w:spacing w:before="4" w:line="237" w:lineRule="auto"/>
        <w:ind w:right="452" w:firstLine="708"/>
        <w:jc w:val="left"/>
        <w:rPr>
          <w:sz w:val="24"/>
        </w:rPr>
      </w:pPr>
      <w:r>
        <w:rPr>
          <w:sz w:val="24"/>
        </w:rPr>
        <w:t>на</w:t>
      </w:r>
      <w:r>
        <w:rPr>
          <w:spacing w:val="80"/>
          <w:sz w:val="24"/>
        </w:rPr>
        <w:t xml:space="preserve"> </w:t>
      </w:r>
      <w:r>
        <w:rPr>
          <w:sz w:val="24"/>
        </w:rPr>
        <w:t>основе</w:t>
      </w:r>
      <w:r>
        <w:rPr>
          <w:spacing w:val="80"/>
          <w:sz w:val="24"/>
        </w:rPr>
        <w:t xml:space="preserve"> </w:t>
      </w:r>
      <w:r>
        <w:rPr>
          <w:sz w:val="24"/>
        </w:rPr>
        <w:t>полученных</w:t>
      </w:r>
      <w:r>
        <w:rPr>
          <w:spacing w:val="80"/>
          <w:sz w:val="24"/>
        </w:rPr>
        <w:t xml:space="preserve"> </w:t>
      </w:r>
      <w:r>
        <w:rPr>
          <w:sz w:val="24"/>
        </w:rPr>
        <w:t>знаний</w:t>
      </w:r>
      <w:r>
        <w:rPr>
          <w:spacing w:val="80"/>
          <w:sz w:val="24"/>
        </w:rPr>
        <w:t xml:space="preserve"> </w:t>
      </w:r>
      <w:r>
        <w:rPr>
          <w:sz w:val="24"/>
        </w:rPr>
        <w:t>выбирать</w:t>
      </w:r>
      <w:r>
        <w:rPr>
          <w:spacing w:val="80"/>
          <w:sz w:val="24"/>
        </w:rPr>
        <w:t xml:space="preserve"> </w:t>
      </w:r>
      <w:r>
        <w:rPr>
          <w:sz w:val="24"/>
        </w:rPr>
        <w:t>в</w:t>
      </w:r>
      <w:r>
        <w:rPr>
          <w:spacing w:val="80"/>
          <w:sz w:val="24"/>
        </w:rPr>
        <w:t xml:space="preserve"> </w:t>
      </w:r>
      <w:r>
        <w:rPr>
          <w:sz w:val="24"/>
        </w:rPr>
        <w:t>предлагаемых</w:t>
      </w:r>
      <w:r>
        <w:rPr>
          <w:spacing w:val="80"/>
          <w:sz w:val="24"/>
        </w:rPr>
        <w:t xml:space="preserve"> </w:t>
      </w:r>
      <w:r>
        <w:rPr>
          <w:sz w:val="24"/>
        </w:rPr>
        <w:t>модельных</w:t>
      </w:r>
      <w:r>
        <w:rPr>
          <w:spacing w:val="80"/>
          <w:sz w:val="24"/>
        </w:rPr>
        <w:t xml:space="preserve"> </w:t>
      </w:r>
      <w:r>
        <w:rPr>
          <w:sz w:val="24"/>
        </w:rPr>
        <w:t>ситуациях</w:t>
      </w:r>
      <w:r>
        <w:rPr>
          <w:spacing w:val="80"/>
          <w:sz w:val="24"/>
        </w:rPr>
        <w:t xml:space="preserve"> </w:t>
      </w:r>
      <w:r>
        <w:rPr>
          <w:sz w:val="24"/>
        </w:rPr>
        <w:t>и осуществлять на практике экологически рациональное поведение;</w:t>
      </w:r>
    </w:p>
    <w:p w:rsidR="006C1371" w:rsidRDefault="00114C20" w:rsidP="00030E22">
      <w:pPr>
        <w:pStyle w:val="a6"/>
        <w:numPr>
          <w:ilvl w:val="0"/>
          <w:numId w:val="435"/>
        </w:numPr>
        <w:tabs>
          <w:tab w:val="left" w:pos="1206"/>
        </w:tabs>
        <w:spacing w:before="2"/>
        <w:ind w:right="451" w:firstLine="708"/>
        <w:jc w:val="left"/>
        <w:rPr>
          <w:sz w:val="24"/>
        </w:rPr>
      </w:pPr>
      <w:r>
        <w:rPr>
          <w:sz w:val="24"/>
        </w:rPr>
        <w:t>раскрывать</w:t>
      </w:r>
      <w:r>
        <w:rPr>
          <w:spacing w:val="80"/>
          <w:sz w:val="24"/>
        </w:rPr>
        <w:t xml:space="preserve"> </w:t>
      </w:r>
      <w:r>
        <w:rPr>
          <w:sz w:val="24"/>
        </w:rPr>
        <w:t>влияние</w:t>
      </w:r>
      <w:r>
        <w:rPr>
          <w:spacing w:val="80"/>
          <w:sz w:val="24"/>
        </w:rPr>
        <w:t xml:space="preserve"> </w:t>
      </w:r>
      <w:r>
        <w:rPr>
          <w:sz w:val="24"/>
        </w:rPr>
        <w:t>современных</w:t>
      </w:r>
      <w:r>
        <w:rPr>
          <w:spacing w:val="80"/>
          <w:sz w:val="24"/>
        </w:rPr>
        <w:t xml:space="preserve"> </w:t>
      </w:r>
      <w:r>
        <w:rPr>
          <w:sz w:val="24"/>
        </w:rPr>
        <w:t>средств</w:t>
      </w:r>
      <w:r>
        <w:rPr>
          <w:spacing w:val="80"/>
          <w:sz w:val="24"/>
        </w:rPr>
        <w:t xml:space="preserve"> </w:t>
      </w:r>
      <w:r>
        <w:rPr>
          <w:sz w:val="24"/>
        </w:rPr>
        <w:t>массовой</w:t>
      </w:r>
      <w:r>
        <w:rPr>
          <w:spacing w:val="80"/>
          <w:sz w:val="24"/>
        </w:rPr>
        <w:t xml:space="preserve"> </w:t>
      </w:r>
      <w:r>
        <w:rPr>
          <w:sz w:val="24"/>
        </w:rPr>
        <w:t>коммуникации</w:t>
      </w:r>
      <w:r>
        <w:rPr>
          <w:spacing w:val="80"/>
          <w:sz w:val="24"/>
        </w:rPr>
        <w:t xml:space="preserve"> </w:t>
      </w:r>
      <w:r>
        <w:rPr>
          <w:sz w:val="24"/>
        </w:rPr>
        <w:t>на</w:t>
      </w:r>
      <w:r>
        <w:rPr>
          <w:spacing w:val="80"/>
          <w:sz w:val="24"/>
        </w:rPr>
        <w:t xml:space="preserve"> </w:t>
      </w:r>
      <w:r>
        <w:rPr>
          <w:sz w:val="24"/>
        </w:rPr>
        <w:t>общество</w:t>
      </w:r>
      <w:r>
        <w:rPr>
          <w:spacing w:val="80"/>
          <w:sz w:val="24"/>
        </w:rPr>
        <w:t xml:space="preserve"> </w:t>
      </w:r>
      <w:r>
        <w:rPr>
          <w:sz w:val="24"/>
        </w:rPr>
        <w:t xml:space="preserve">и </w:t>
      </w:r>
      <w:r>
        <w:rPr>
          <w:spacing w:val="-2"/>
          <w:sz w:val="24"/>
        </w:rPr>
        <w:t>личность;</w:t>
      </w:r>
    </w:p>
    <w:p w:rsidR="006C1371" w:rsidRDefault="00114C20" w:rsidP="00030E22">
      <w:pPr>
        <w:pStyle w:val="a6"/>
        <w:numPr>
          <w:ilvl w:val="0"/>
          <w:numId w:val="435"/>
        </w:numPr>
        <w:tabs>
          <w:tab w:val="left" w:pos="1206"/>
        </w:tabs>
        <w:spacing w:before="1"/>
        <w:ind w:left="1206" w:hanging="285"/>
        <w:jc w:val="left"/>
        <w:rPr>
          <w:sz w:val="24"/>
        </w:rPr>
      </w:pPr>
      <w:r>
        <w:rPr>
          <w:sz w:val="24"/>
        </w:rPr>
        <w:t>конкретизировать</w:t>
      </w:r>
      <w:r>
        <w:rPr>
          <w:spacing w:val="-6"/>
          <w:sz w:val="24"/>
        </w:rPr>
        <w:t xml:space="preserve"> </w:t>
      </w:r>
      <w:r>
        <w:rPr>
          <w:sz w:val="24"/>
        </w:rPr>
        <w:t>примерами</w:t>
      </w:r>
      <w:r>
        <w:rPr>
          <w:spacing w:val="-6"/>
          <w:sz w:val="24"/>
        </w:rPr>
        <w:t xml:space="preserve"> </w:t>
      </w:r>
      <w:r>
        <w:rPr>
          <w:sz w:val="24"/>
        </w:rPr>
        <w:t>опасность</w:t>
      </w:r>
      <w:r>
        <w:rPr>
          <w:spacing w:val="-5"/>
          <w:sz w:val="24"/>
        </w:rPr>
        <w:t xml:space="preserve"> </w:t>
      </w:r>
      <w:r>
        <w:rPr>
          <w:sz w:val="24"/>
        </w:rPr>
        <w:t>международного</w:t>
      </w:r>
      <w:r>
        <w:rPr>
          <w:spacing w:val="-6"/>
          <w:sz w:val="24"/>
        </w:rPr>
        <w:t xml:space="preserve"> </w:t>
      </w:r>
      <w:r>
        <w:rPr>
          <w:spacing w:val="-2"/>
          <w:sz w:val="24"/>
        </w:rPr>
        <w:t>терроризма.</w:t>
      </w:r>
    </w:p>
    <w:p w:rsidR="006C1371" w:rsidRDefault="00114C20">
      <w:pPr>
        <w:pStyle w:val="3"/>
        <w:spacing w:before="2"/>
        <w:ind w:left="921"/>
        <w:jc w:val="left"/>
      </w:pPr>
      <w:r>
        <w:t>Выпускник</w:t>
      </w:r>
      <w:r>
        <w:rPr>
          <w:spacing w:val="-6"/>
        </w:rPr>
        <w:t xml:space="preserve"> </w:t>
      </w:r>
      <w:r>
        <w:t>получит</w:t>
      </w:r>
      <w:r>
        <w:rPr>
          <w:spacing w:val="-6"/>
        </w:rPr>
        <w:t xml:space="preserve"> </w:t>
      </w:r>
      <w:r>
        <w:t>возможность</w:t>
      </w:r>
      <w:r>
        <w:rPr>
          <w:spacing w:val="-5"/>
        </w:rPr>
        <w:t xml:space="preserve"> </w:t>
      </w:r>
      <w:r>
        <w:rPr>
          <w:spacing w:val="-2"/>
        </w:rPr>
        <w:t>научиться:</w:t>
      </w:r>
    </w:p>
    <w:p w:rsidR="006C1371" w:rsidRDefault="00114C20" w:rsidP="00030E22">
      <w:pPr>
        <w:pStyle w:val="a6"/>
        <w:numPr>
          <w:ilvl w:val="0"/>
          <w:numId w:val="435"/>
        </w:numPr>
        <w:tabs>
          <w:tab w:val="left" w:pos="1235"/>
        </w:tabs>
        <w:spacing w:before="2" w:line="237" w:lineRule="auto"/>
        <w:ind w:right="443" w:firstLine="708"/>
        <w:jc w:val="left"/>
        <w:rPr>
          <w:i/>
          <w:sz w:val="24"/>
        </w:rPr>
      </w:pPr>
      <w:r>
        <w:rPr>
          <w:i/>
          <w:sz w:val="24"/>
        </w:rPr>
        <w:t>наблюдать</w:t>
      </w:r>
      <w:r>
        <w:rPr>
          <w:i/>
          <w:spacing w:val="32"/>
          <w:sz w:val="24"/>
        </w:rPr>
        <w:t xml:space="preserve"> </w:t>
      </w:r>
      <w:r>
        <w:rPr>
          <w:i/>
          <w:sz w:val="24"/>
        </w:rPr>
        <w:t>и</w:t>
      </w:r>
      <w:r>
        <w:rPr>
          <w:i/>
          <w:spacing w:val="31"/>
          <w:sz w:val="24"/>
        </w:rPr>
        <w:t xml:space="preserve"> </w:t>
      </w:r>
      <w:r>
        <w:rPr>
          <w:i/>
          <w:sz w:val="24"/>
        </w:rPr>
        <w:t>характеризовать</w:t>
      </w:r>
      <w:r>
        <w:rPr>
          <w:i/>
          <w:spacing w:val="32"/>
          <w:sz w:val="24"/>
        </w:rPr>
        <w:t xml:space="preserve"> </w:t>
      </w:r>
      <w:r>
        <w:rPr>
          <w:i/>
          <w:sz w:val="24"/>
        </w:rPr>
        <w:t>явления</w:t>
      </w:r>
      <w:r>
        <w:rPr>
          <w:i/>
          <w:spacing w:val="30"/>
          <w:sz w:val="24"/>
        </w:rPr>
        <w:t xml:space="preserve"> </w:t>
      </w:r>
      <w:r>
        <w:rPr>
          <w:i/>
          <w:sz w:val="24"/>
        </w:rPr>
        <w:t>и</w:t>
      </w:r>
      <w:r>
        <w:rPr>
          <w:i/>
          <w:spacing w:val="34"/>
          <w:sz w:val="24"/>
        </w:rPr>
        <w:t xml:space="preserve"> </w:t>
      </w:r>
      <w:r>
        <w:rPr>
          <w:i/>
          <w:sz w:val="24"/>
        </w:rPr>
        <w:t>события,</w:t>
      </w:r>
      <w:r>
        <w:rPr>
          <w:i/>
          <w:spacing w:val="31"/>
          <w:sz w:val="24"/>
        </w:rPr>
        <w:t xml:space="preserve"> </w:t>
      </w:r>
      <w:r>
        <w:rPr>
          <w:i/>
          <w:sz w:val="24"/>
        </w:rPr>
        <w:t>происходящие</w:t>
      </w:r>
      <w:r>
        <w:rPr>
          <w:i/>
          <w:spacing w:val="33"/>
          <w:sz w:val="24"/>
        </w:rPr>
        <w:t xml:space="preserve"> </w:t>
      </w:r>
      <w:r>
        <w:rPr>
          <w:i/>
          <w:sz w:val="24"/>
        </w:rPr>
        <w:t>в</w:t>
      </w:r>
      <w:r>
        <w:rPr>
          <w:i/>
          <w:spacing w:val="32"/>
          <w:sz w:val="24"/>
        </w:rPr>
        <w:t xml:space="preserve"> </w:t>
      </w:r>
      <w:r>
        <w:rPr>
          <w:i/>
          <w:sz w:val="24"/>
        </w:rPr>
        <w:t>различных</w:t>
      </w:r>
      <w:r>
        <w:rPr>
          <w:i/>
          <w:spacing w:val="37"/>
          <w:sz w:val="24"/>
        </w:rPr>
        <w:t xml:space="preserve"> </w:t>
      </w:r>
      <w:r>
        <w:rPr>
          <w:i/>
          <w:sz w:val="24"/>
        </w:rPr>
        <w:t>сферах общественной жизни;</w:t>
      </w:r>
    </w:p>
    <w:p w:rsidR="006C1371" w:rsidRDefault="00114C20" w:rsidP="00030E22">
      <w:pPr>
        <w:pStyle w:val="a6"/>
        <w:numPr>
          <w:ilvl w:val="0"/>
          <w:numId w:val="435"/>
        </w:numPr>
        <w:tabs>
          <w:tab w:val="left" w:pos="1235"/>
        </w:tabs>
        <w:spacing w:before="4" w:line="237" w:lineRule="auto"/>
        <w:ind w:right="450" w:firstLine="708"/>
        <w:jc w:val="left"/>
        <w:rPr>
          <w:i/>
          <w:sz w:val="24"/>
        </w:rPr>
      </w:pPr>
      <w:r>
        <w:rPr>
          <w:i/>
          <w:sz w:val="24"/>
        </w:rPr>
        <w:t>выявлять</w:t>
      </w:r>
      <w:r>
        <w:rPr>
          <w:i/>
          <w:spacing w:val="80"/>
          <w:sz w:val="24"/>
        </w:rPr>
        <w:t xml:space="preserve"> </w:t>
      </w:r>
      <w:r>
        <w:rPr>
          <w:i/>
          <w:sz w:val="24"/>
        </w:rPr>
        <w:t>причинно-следственные</w:t>
      </w:r>
      <w:r>
        <w:rPr>
          <w:i/>
          <w:spacing w:val="80"/>
          <w:sz w:val="24"/>
        </w:rPr>
        <w:t xml:space="preserve"> </w:t>
      </w:r>
      <w:r>
        <w:rPr>
          <w:i/>
          <w:sz w:val="24"/>
        </w:rPr>
        <w:t>связи</w:t>
      </w:r>
      <w:r>
        <w:rPr>
          <w:i/>
          <w:spacing w:val="80"/>
          <w:sz w:val="24"/>
        </w:rPr>
        <w:t xml:space="preserve"> </w:t>
      </w:r>
      <w:r>
        <w:rPr>
          <w:i/>
          <w:sz w:val="24"/>
        </w:rPr>
        <w:t>общественных</w:t>
      </w:r>
      <w:r>
        <w:rPr>
          <w:i/>
          <w:spacing w:val="80"/>
          <w:sz w:val="24"/>
        </w:rPr>
        <w:t xml:space="preserve"> </w:t>
      </w:r>
      <w:r>
        <w:rPr>
          <w:i/>
          <w:sz w:val="24"/>
        </w:rPr>
        <w:t>явлений</w:t>
      </w:r>
      <w:r>
        <w:rPr>
          <w:i/>
          <w:spacing w:val="80"/>
          <w:sz w:val="24"/>
        </w:rPr>
        <w:t xml:space="preserve"> </w:t>
      </w:r>
      <w:r>
        <w:rPr>
          <w:i/>
          <w:sz w:val="24"/>
        </w:rPr>
        <w:t>и</w:t>
      </w:r>
      <w:r>
        <w:rPr>
          <w:i/>
          <w:spacing w:val="80"/>
          <w:sz w:val="24"/>
        </w:rPr>
        <w:t xml:space="preserve"> </w:t>
      </w:r>
      <w:r>
        <w:rPr>
          <w:i/>
          <w:sz w:val="24"/>
        </w:rPr>
        <w:t>характеризовать основные направления общественного развития;</w:t>
      </w:r>
    </w:p>
    <w:p w:rsidR="006C1371" w:rsidRDefault="00114C20" w:rsidP="00030E22">
      <w:pPr>
        <w:pStyle w:val="a6"/>
        <w:numPr>
          <w:ilvl w:val="0"/>
          <w:numId w:val="435"/>
        </w:numPr>
        <w:tabs>
          <w:tab w:val="left" w:pos="1235"/>
        </w:tabs>
        <w:spacing w:before="2"/>
        <w:ind w:left="1235" w:hanging="314"/>
        <w:jc w:val="left"/>
        <w:rPr>
          <w:i/>
          <w:sz w:val="24"/>
        </w:rPr>
      </w:pPr>
      <w:r>
        <w:rPr>
          <w:i/>
          <w:sz w:val="24"/>
        </w:rPr>
        <w:t>осознанно</w:t>
      </w:r>
      <w:r>
        <w:rPr>
          <w:i/>
          <w:spacing w:val="-5"/>
          <w:sz w:val="24"/>
        </w:rPr>
        <w:t xml:space="preserve"> </w:t>
      </w:r>
      <w:r>
        <w:rPr>
          <w:i/>
          <w:sz w:val="24"/>
        </w:rPr>
        <w:t>содействовать</w:t>
      </w:r>
      <w:r>
        <w:rPr>
          <w:i/>
          <w:spacing w:val="-5"/>
          <w:sz w:val="24"/>
        </w:rPr>
        <w:t xml:space="preserve"> </w:t>
      </w:r>
      <w:r>
        <w:rPr>
          <w:i/>
          <w:sz w:val="24"/>
        </w:rPr>
        <w:t>защите</w:t>
      </w:r>
      <w:r>
        <w:rPr>
          <w:i/>
          <w:spacing w:val="-6"/>
          <w:sz w:val="24"/>
        </w:rPr>
        <w:t xml:space="preserve"> </w:t>
      </w:r>
      <w:r>
        <w:rPr>
          <w:i/>
          <w:spacing w:val="-2"/>
          <w:sz w:val="24"/>
        </w:rPr>
        <w:t>природы.</w:t>
      </w:r>
    </w:p>
    <w:p w:rsidR="006C1371" w:rsidRDefault="00114C20">
      <w:pPr>
        <w:pStyle w:val="3"/>
        <w:spacing w:before="2" w:line="240" w:lineRule="auto"/>
        <w:ind w:left="921" w:right="7531"/>
        <w:jc w:val="left"/>
      </w:pPr>
      <w:r>
        <w:t>Социальные нормы Выпускник</w:t>
      </w:r>
      <w:r>
        <w:rPr>
          <w:spacing w:val="-15"/>
        </w:rPr>
        <w:t xml:space="preserve"> </w:t>
      </w:r>
      <w:r>
        <w:t>научится:</w:t>
      </w:r>
    </w:p>
    <w:p w:rsidR="006C1371" w:rsidRDefault="00114C20" w:rsidP="00030E22">
      <w:pPr>
        <w:pStyle w:val="a6"/>
        <w:numPr>
          <w:ilvl w:val="0"/>
          <w:numId w:val="435"/>
        </w:numPr>
        <w:tabs>
          <w:tab w:val="left" w:pos="1234"/>
        </w:tabs>
        <w:spacing w:line="237" w:lineRule="auto"/>
        <w:ind w:right="447" w:firstLine="708"/>
        <w:rPr>
          <w:sz w:val="24"/>
        </w:rPr>
      </w:pPr>
      <w:r>
        <w:rPr>
          <w:sz w:val="24"/>
        </w:rPr>
        <w:t xml:space="preserve">раскрывать роль социальных норм как регуляторов общественной жизни и поведения </w:t>
      </w:r>
      <w:r>
        <w:rPr>
          <w:spacing w:val="-2"/>
          <w:sz w:val="24"/>
        </w:rPr>
        <w:t>человека;</w:t>
      </w:r>
    </w:p>
    <w:p w:rsidR="006C1371" w:rsidRDefault="00114C20" w:rsidP="00030E22">
      <w:pPr>
        <w:pStyle w:val="a6"/>
        <w:numPr>
          <w:ilvl w:val="0"/>
          <w:numId w:val="435"/>
        </w:numPr>
        <w:tabs>
          <w:tab w:val="left" w:pos="1234"/>
        </w:tabs>
        <w:spacing w:before="1"/>
        <w:ind w:left="1234" w:hanging="313"/>
        <w:rPr>
          <w:sz w:val="24"/>
        </w:rPr>
      </w:pPr>
      <w:r>
        <w:rPr>
          <w:sz w:val="24"/>
        </w:rPr>
        <w:t>различать</w:t>
      </w:r>
      <w:r>
        <w:rPr>
          <w:spacing w:val="-6"/>
          <w:sz w:val="24"/>
        </w:rPr>
        <w:t xml:space="preserve"> </w:t>
      </w:r>
      <w:r>
        <w:rPr>
          <w:sz w:val="24"/>
        </w:rPr>
        <w:t>отдельные</w:t>
      </w:r>
      <w:r>
        <w:rPr>
          <w:spacing w:val="-6"/>
          <w:sz w:val="24"/>
        </w:rPr>
        <w:t xml:space="preserve"> </w:t>
      </w:r>
      <w:r>
        <w:rPr>
          <w:sz w:val="24"/>
        </w:rPr>
        <w:t>виды</w:t>
      </w:r>
      <w:r>
        <w:rPr>
          <w:spacing w:val="-4"/>
          <w:sz w:val="24"/>
        </w:rPr>
        <w:t xml:space="preserve"> </w:t>
      </w:r>
      <w:r>
        <w:rPr>
          <w:sz w:val="24"/>
        </w:rPr>
        <w:t>социальных</w:t>
      </w:r>
      <w:r>
        <w:rPr>
          <w:spacing w:val="-2"/>
          <w:sz w:val="24"/>
        </w:rPr>
        <w:t xml:space="preserve"> норм;</w:t>
      </w:r>
    </w:p>
    <w:p w:rsidR="006C1371" w:rsidRDefault="00114C20" w:rsidP="00030E22">
      <w:pPr>
        <w:pStyle w:val="a6"/>
        <w:numPr>
          <w:ilvl w:val="0"/>
          <w:numId w:val="435"/>
        </w:numPr>
        <w:tabs>
          <w:tab w:val="left" w:pos="1234"/>
        </w:tabs>
        <w:spacing w:before="2" w:line="294" w:lineRule="exact"/>
        <w:ind w:left="1234" w:hanging="313"/>
        <w:rPr>
          <w:sz w:val="24"/>
        </w:rPr>
      </w:pPr>
      <w:r>
        <w:rPr>
          <w:sz w:val="24"/>
        </w:rPr>
        <w:t>характеризовать</w:t>
      </w:r>
      <w:r>
        <w:rPr>
          <w:spacing w:val="-4"/>
          <w:sz w:val="24"/>
        </w:rPr>
        <w:t xml:space="preserve"> </w:t>
      </w:r>
      <w:r>
        <w:rPr>
          <w:sz w:val="24"/>
        </w:rPr>
        <w:t>основные</w:t>
      </w:r>
      <w:r>
        <w:rPr>
          <w:spacing w:val="-7"/>
          <w:sz w:val="24"/>
        </w:rPr>
        <w:t xml:space="preserve"> </w:t>
      </w:r>
      <w:r>
        <w:rPr>
          <w:sz w:val="24"/>
        </w:rPr>
        <w:t>нормы</w:t>
      </w:r>
      <w:r>
        <w:rPr>
          <w:spacing w:val="-4"/>
          <w:sz w:val="24"/>
        </w:rPr>
        <w:t xml:space="preserve"> </w:t>
      </w:r>
      <w:r>
        <w:rPr>
          <w:spacing w:val="-2"/>
          <w:sz w:val="24"/>
        </w:rPr>
        <w:t>морали;</w:t>
      </w:r>
    </w:p>
    <w:p w:rsidR="006C1371" w:rsidRDefault="00114C20" w:rsidP="00030E22">
      <w:pPr>
        <w:pStyle w:val="a6"/>
        <w:numPr>
          <w:ilvl w:val="0"/>
          <w:numId w:val="435"/>
        </w:numPr>
        <w:tabs>
          <w:tab w:val="left" w:pos="1234"/>
        </w:tabs>
        <w:ind w:right="450" w:firstLine="708"/>
        <w:rPr>
          <w:sz w:val="24"/>
        </w:rPr>
      </w:pPr>
      <w:r>
        <w:rPr>
          <w:sz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C1371" w:rsidRDefault="00114C20" w:rsidP="00030E22">
      <w:pPr>
        <w:pStyle w:val="a6"/>
        <w:numPr>
          <w:ilvl w:val="0"/>
          <w:numId w:val="435"/>
        </w:numPr>
        <w:tabs>
          <w:tab w:val="left" w:pos="1234"/>
        </w:tabs>
        <w:spacing w:line="237" w:lineRule="auto"/>
        <w:ind w:right="443" w:firstLine="708"/>
        <w:rPr>
          <w:sz w:val="24"/>
        </w:rPr>
      </w:pPr>
      <w:r>
        <w:rPr>
          <w:sz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C1371" w:rsidRDefault="00114C20" w:rsidP="00030E22">
      <w:pPr>
        <w:pStyle w:val="a6"/>
        <w:numPr>
          <w:ilvl w:val="0"/>
          <w:numId w:val="435"/>
        </w:numPr>
        <w:tabs>
          <w:tab w:val="left" w:pos="1235"/>
        </w:tabs>
        <w:spacing w:before="3" w:line="293" w:lineRule="exact"/>
        <w:ind w:left="1235" w:hanging="314"/>
        <w:jc w:val="left"/>
        <w:rPr>
          <w:sz w:val="24"/>
        </w:rPr>
      </w:pPr>
      <w:r>
        <w:rPr>
          <w:sz w:val="24"/>
        </w:rPr>
        <w:t>характеризовать</w:t>
      </w:r>
      <w:r>
        <w:rPr>
          <w:spacing w:val="-3"/>
          <w:sz w:val="24"/>
        </w:rPr>
        <w:t xml:space="preserve"> </w:t>
      </w:r>
      <w:r>
        <w:rPr>
          <w:sz w:val="24"/>
        </w:rPr>
        <w:t>специфику</w:t>
      </w:r>
      <w:r>
        <w:rPr>
          <w:spacing w:val="-10"/>
          <w:sz w:val="24"/>
        </w:rPr>
        <w:t xml:space="preserve"> </w:t>
      </w:r>
      <w:r>
        <w:rPr>
          <w:sz w:val="24"/>
        </w:rPr>
        <w:t>норм</w:t>
      </w:r>
      <w:r>
        <w:rPr>
          <w:spacing w:val="-4"/>
          <w:sz w:val="24"/>
        </w:rPr>
        <w:t xml:space="preserve"> </w:t>
      </w:r>
      <w:r>
        <w:rPr>
          <w:spacing w:val="-2"/>
          <w:sz w:val="24"/>
        </w:rPr>
        <w:t>права;</w:t>
      </w:r>
    </w:p>
    <w:p w:rsidR="006C1371" w:rsidRDefault="00114C20" w:rsidP="00030E22">
      <w:pPr>
        <w:pStyle w:val="a6"/>
        <w:numPr>
          <w:ilvl w:val="0"/>
          <w:numId w:val="435"/>
        </w:numPr>
        <w:tabs>
          <w:tab w:val="left" w:pos="1235"/>
        </w:tabs>
        <w:spacing w:line="293" w:lineRule="exact"/>
        <w:ind w:left="1235" w:hanging="314"/>
        <w:jc w:val="left"/>
        <w:rPr>
          <w:sz w:val="24"/>
        </w:rPr>
      </w:pPr>
      <w:r>
        <w:rPr>
          <w:sz w:val="24"/>
        </w:rPr>
        <w:t>сравнивать</w:t>
      </w:r>
      <w:r>
        <w:rPr>
          <w:spacing w:val="-4"/>
          <w:sz w:val="24"/>
        </w:rPr>
        <w:t xml:space="preserve"> </w:t>
      </w:r>
      <w:r>
        <w:rPr>
          <w:sz w:val="24"/>
        </w:rPr>
        <w:t>нормы</w:t>
      </w:r>
      <w:r>
        <w:rPr>
          <w:spacing w:val="-2"/>
          <w:sz w:val="24"/>
        </w:rPr>
        <w:t xml:space="preserve"> </w:t>
      </w:r>
      <w:r>
        <w:rPr>
          <w:sz w:val="24"/>
        </w:rPr>
        <w:t>морали</w:t>
      </w:r>
      <w:r>
        <w:rPr>
          <w:spacing w:val="-1"/>
          <w:sz w:val="24"/>
        </w:rPr>
        <w:t xml:space="preserve"> </w:t>
      </w:r>
      <w:r>
        <w:rPr>
          <w:sz w:val="24"/>
        </w:rPr>
        <w:t>и</w:t>
      </w:r>
      <w:r>
        <w:rPr>
          <w:spacing w:val="-4"/>
          <w:sz w:val="24"/>
        </w:rPr>
        <w:t xml:space="preserve"> </w:t>
      </w:r>
      <w:r>
        <w:rPr>
          <w:sz w:val="24"/>
        </w:rPr>
        <w:t>права,</w:t>
      </w:r>
      <w:r>
        <w:rPr>
          <w:spacing w:val="-2"/>
          <w:sz w:val="24"/>
        </w:rPr>
        <w:t xml:space="preserve"> </w:t>
      </w:r>
      <w:r>
        <w:rPr>
          <w:sz w:val="24"/>
        </w:rPr>
        <w:t>выявлять</w:t>
      </w:r>
      <w:r>
        <w:rPr>
          <w:spacing w:val="-2"/>
          <w:sz w:val="24"/>
        </w:rPr>
        <w:t xml:space="preserve"> </w:t>
      </w:r>
      <w:r>
        <w:rPr>
          <w:sz w:val="24"/>
        </w:rPr>
        <w:t>их</w:t>
      </w:r>
      <w:r>
        <w:rPr>
          <w:spacing w:val="-2"/>
          <w:sz w:val="24"/>
        </w:rPr>
        <w:t xml:space="preserve"> </w:t>
      </w:r>
      <w:r>
        <w:rPr>
          <w:sz w:val="24"/>
        </w:rPr>
        <w:t>общие</w:t>
      </w:r>
      <w:r>
        <w:rPr>
          <w:spacing w:val="-3"/>
          <w:sz w:val="24"/>
        </w:rPr>
        <w:t xml:space="preserve"> </w:t>
      </w:r>
      <w:r>
        <w:rPr>
          <w:sz w:val="24"/>
        </w:rPr>
        <w:t>черты</w:t>
      </w:r>
      <w:r>
        <w:rPr>
          <w:spacing w:val="-2"/>
          <w:sz w:val="24"/>
        </w:rPr>
        <w:t xml:space="preserve"> </w:t>
      </w:r>
      <w:r>
        <w:rPr>
          <w:sz w:val="24"/>
        </w:rPr>
        <w:t>и</w:t>
      </w:r>
      <w:r>
        <w:rPr>
          <w:spacing w:val="-1"/>
          <w:sz w:val="24"/>
        </w:rPr>
        <w:t xml:space="preserve"> </w:t>
      </w:r>
      <w:r>
        <w:rPr>
          <w:spacing w:val="-2"/>
          <w:sz w:val="24"/>
        </w:rPr>
        <w:t>особенности;</w:t>
      </w:r>
    </w:p>
    <w:p w:rsidR="006C1371" w:rsidRDefault="00114C20" w:rsidP="00030E22">
      <w:pPr>
        <w:pStyle w:val="a6"/>
        <w:numPr>
          <w:ilvl w:val="0"/>
          <w:numId w:val="435"/>
        </w:numPr>
        <w:tabs>
          <w:tab w:val="left" w:pos="1235"/>
        </w:tabs>
        <w:spacing w:line="293" w:lineRule="exact"/>
        <w:ind w:left="1235" w:hanging="314"/>
        <w:jc w:val="left"/>
        <w:rPr>
          <w:sz w:val="24"/>
        </w:rPr>
      </w:pPr>
      <w:r>
        <w:rPr>
          <w:sz w:val="24"/>
        </w:rPr>
        <w:t>раскрывать</w:t>
      </w:r>
      <w:r>
        <w:rPr>
          <w:spacing w:val="-5"/>
          <w:sz w:val="24"/>
        </w:rPr>
        <w:t xml:space="preserve"> </w:t>
      </w:r>
      <w:r>
        <w:rPr>
          <w:sz w:val="24"/>
        </w:rPr>
        <w:t>сущность</w:t>
      </w:r>
      <w:r>
        <w:rPr>
          <w:spacing w:val="-4"/>
          <w:sz w:val="24"/>
        </w:rPr>
        <w:t xml:space="preserve"> </w:t>
      </w:r>
      <w:r>
        <w:rPr>
          <w:sz w:val="24"/>
        </w:rPr>
        <w:t>процесса</w:t>
      </w:r>
      <w:r>
        <w:rPr>
          <w:spacing w:val="-6"/>
          <w:sz w:val="24"/>
        </w:rPr>
        <w:t xml:space="preserve"> </w:t>
      </w:r>
      <w:r>
        <w:rPr>
          <w:sz w:val="24"/>
        </w:rPr>
        <w:t>социализации</w:t>
      </w:r>
      <w:r>
        <w:rPr>
          <w:spacing w:val="-7"/>
          <w:sz w:val="24"/>
        </w:rPr>
        <w:t xml:space="preserve"> </w:t>
      </w:r>
      <w:r>
        <w:rPr>
          <w:spacing w:val="-2"/>
          <w:sz w:val="24"/>
        </w:rPr>
        <w:t>личности;</w:t>
      </w:r>
    </w:p>
    <w:p w:rsidR="006C1371" w:rsidRDefault="00114C20" w:rsidP="00030E22">
      <w:pPr>
        <w:pStyle w:val="a6"/>
        <w:numPr>
          <w:ilvl w:val="0"/>
          <w:numId w:val="435"/>
        </w:numPr>
        <w:tabs>
          <w:tab w:val="left" w:pos="1235"/>
        </w:tabs>
        <w:spacing w:before="1" w:line="293" w:lineRule="exact"/>
        <w:ind w:left="1235" w:hanging="314"/>
        <w:jc w:val="left"/>
        <w:rPr>
          <w:sz w:val="24"/>
        </w:rPr>
      </w:pPr>
      <w:r>
        <w:rPr>
          <w:sz w:val="24"/>
        </w:rPr>
        <w:t>объяснять</w:t>
      </w:r>
      <w:r>
        <w:rPr>
          <w:spacing w:val="-6"/>
          <w:sz w:val="24"/>
        </w:rPr>
        <w:t xml:space="preserve"> </w:t>
      </w:r>
      <w:r>
        <w:rPr>
          <w:sz w:val="24"/>
        </w:rPr>
        <w:t>причины</w:t>
      </w:r>
      <w:r>
        <w:rPr>
          <w:spacing w:val="-4"/>
          <w:sz w:val="24"/>
        </w:rPr>
        <w:t xml:space="preserve"> </w:t>
      </w:r>
      <w:r>
        <w:rPr>
          <w:sz w:val="24"/>
        </w:rPr>
        <w:t>отклоняющегося</w:t>
      </w:r>
      <w:r>
        <w:rPr>
          <w:spacing w:val="-4"/>
          <w:sz w:val="24"/>
        </w:rPr>
        <w:t xml:space="preserve"> </w:t>
      </w:r>
      <w:r>
        <w:rPr>
          <w:spacing w:val="-2"/>
          <w:sz w:val="24"/>
        </w:rPr>
        <w:t>поведения;</w:t>
      </w:r>
    </w:p>
    <w:p w:rsidR="006C1371" w:rsidRDefault="00114C20" w:rsidP="00030E22">
      <w:pPr>
        <w:pStyle w:val="a6"/>
        <w:numPr>
          <w:ilvl w:val="0"/>
          <w:numId w:val="435"/>
        </w:numPr>
        <w:tabs>
          <w:tab w:val="left" w:pos="1235"/>
        </w:tabs>
        <w:spacing w:line="293" w:lineRule="exact"/>
        <w:ind w:left="1235" w:hanging="314"/>
        <w:jc w:val="left"/>
        <w:rPr>
          <w:sz w:val="24"/>
        </w:rPr>
      </w:pPr>
      <w:r>
        <w:rPr>
          <w:sz w:val="24"/>
        </w:rPr>
        <w:t>описывать</w:t>
      </w:r>
      <w:r>
        <w:rPr>
          <w:spacing w:val="-5"/>
          <w:sz w:val="24"/>
        </w:rPr>
        <w:t xml:space="preserve"> </w:t>
      </w:r>
      <w:r>
        <w:rPr>
          <w:sz w:val="24"/>
        </w:rPr>
        <w:t>негативные</w:t>
      </w:r>
      <w:r>
        <w:rPr>
          <w:spacing w:val="-8"/>
          <w:sz w:val="24"/>
        </w:rPr>
        <w:t xml:space="preserve"> </w:t>
      </w:r>
      <w:r>
        <w:rPr>
          <w:sz w:val="24"/>
        </w:rPr>
        <w:t>последствия</w:t>
      </w:r>
      <w:r>
        <w:rPr>
          <w:spacing w:val="-3"/>
          <w:sz w:val="24"/>
        </w:rPr>
        <w:t xml:space="preserve"> </w:t>
      </w:r>
      <w:r>
        <w:rPr>
          <w:sz w:val="24"/>
        </w:rPr>
        <w:t>наиболее</w:t>
      </w:r>
      <w:r>
        <w:rPr>
          <w:spacing w:val="-6"/>
          <w:sz w:val="24"/>
        </w:rPr>
        <w:t xml:space="preserve"> </w:t>
      </w:r>
      <w:r>
        <w:rPr>
          <w:sz w:val="24"/>
        </w:rPr>
        <w:t>опасных</w:t>
      </w:r>
      <w:r>
        <w:rPr>
          <w:spacing w:val="-2"/>
          <w:sz w:val="24"/>
        </w:rPr>
        <w:t xml:space="preserve"> </w:t>
      </w:r>
      <w:r>
        <w:rPr>
          <w:sz w:val="24"/>
        </w:rPr>
        <w:t>форм</w:t>
      </w:r>
      <w:r>
        <w:rPr>
          <w:spacing w:val="-4"/>
          <w:sz w:val="24"/>
        </w:rPr>
        <w:t xml:space="preserve"> </w:t>
      </w:r>
      <w:r>
        <w:rPr>
          <w:sz w:val="24"/>
        </w:rPr>
        <w:t>отклоняющегося</w:t>
      </w:r>
      <w:r>
        <w:rPr>
          <w:spacing w:val="-3"/>
          <w:sz w:val="24"/>
        </w:rPr>
        <w:t xml:space="preserve"> </w:t>
      </w:r>
      <w:r>
        <w:rPr>
          <w:spacing w:val="-2"/>
          <w:sz w:val="24"/>
        </w:rPr>
        <w:t>поведения.</w:t>
      </w:r>
    </w:p>
    <w:p w:rsidR="006C1371" w:rsidRDefault="00114C20">
      <w:pPr>
        <w:pStyle w:val="3"/>
        <w:spacing w:before="1"/>
        <w:ind w:left="921"/>
        <w:jc w:val="left"/>
      </w:pPr>
      <w:r>
        <w:t>Выпускник</w:t>
      </w:r>
      <w:r>
        <w:rPr>
          <w:spacing w:val="-6"/>
        </w:rPr>
        <w:t xml:space="preserve"> </w:t>
      </w:r>
      <w:r>
        <w:t>получит</w:t>
      </w:r>
      <w:r>
        <w:rPr>
          <w:spacing w:val="-6"/>
        </w:rPr>
        <w:t xml:space="preserve"> </w:t>
      </w:r>
      <w:r>
        <w:t>возможность</w:t>
      </w:r>
      <w:r>
        <w:rPr>
          <w:spacing w:val="-5"/>
        </w:rPr>
        <w:t xml:space="preserve"> </w:t>
      </w:r>
      <w:r>
        <w:rPr>
          <w:spacing w:val="-2"/>
        </w:rPr>
        <w:t>научиться:</w:t>
      </w:r>
    </w:p>
    <w:p w:rsidR="006C1371" w:rsidRDefault="00114C20" w:rsidP="00030E22">
      <w:pPr>
        <w:pStyle w:val="a6"/>
        <w:numPr>
          <w:ilvl w:val="0"/>
          <w:numId w:val="435"/>
        </w:numPr>
        <w:tabs>
          <w:tab w:val="left" w:pos="1206"/>
          <w:tab w:val="left" w:pos="2811"/>
          <w:tab w:val="left" w:pos="4044"/>
          <w:tab w:val="left" w:pos="6783"/>
          <w:tab w:val="left" w:pos="7784"/>
          <w:tab w:val="left" w:pos="8321"/>
          <w:tab w:val="left" w:pos="9628"/>
        </w:tabs>
        <w:spacing w:before="2" w:line="237" w:lineRule="auto"/>
        <w:ind w:right="445" w:firstLine="708"/>
        <w:jc w:val="left"/>
        <w:rPr>
          <w:i/>
          <w:sz w:val="24"/>
        </w:rPr>
      </w:pPr>
      <w:r>
        <w:rPr>
          <w:i/>
          <w:spacing w:val="-2"/>
          <w:sz w:val="24"/>
        </w:rPr>
        <w:t>использовать</w:t>
      </w:r>
      <w:r>
        <w:rPr>
          <w:i/>
          <w:sz w:val="24"/>
        </w:rPr>
        <w:tab/>
      </w:r>
      <w:r>
        <w:rPr>
          <w:i/>
          <w:spacing w:val="-2"/>
          <w:sz w:val="24"/>
        </w:rPr>
        <w:t>элементы</w:t>
      </w:r>
      <w:r>
        <w:rPr>
          <w:i/>
          <w:sz w:val="24"/>
        </w:rPr>
        <w:tab/>
      </w:r>
      <w:r>
        <w:rPr>
          <w:i/>
          <w:spacing w:val="-2"/>
          <w:sz w:val="24"/>
        </w:rPr>
        <w:t>причинно-следственного</w:t>
      </w:r>
      <w:r>
        <w:rPr>
          <w:i/>
          <w:sz w:val="24"/>
        </w:rPr>
        <w:tab/>
      </w:r>
      <w:r>
        <w:rPr>
          <w:i/>
          <w:spacing w:val="-2"/>
          <w:sz w:val="24"/>
        </w:rPr>
        <w:t>анализа</w:t>
      </w:r>
      <w:r>
        <w:rPr>
          <w:i/>
          <w:sz w:val="24"/>
        </w:rPr>
        <w:tab/>
      </w:r>
      <w:r>
        <w:rPr>
          <w:i/>
          <w:spacing w:val="-4"/>
          <w:sz w:val="24"/>
        </w:rPr>
        <w:t>для</w:t>
      </w:r>
      <w:r>
        <w:rPr>
          <w:i/>
          <w:sz w:val="24"/>
        </w:rPr>
        <w:tab/>
      </w:r>
      <w:r>
        <w:rPr>
          <w:i/>
          <w:spacing w:val="-2"/>
          <w:sz w:val="24"/>
        </w:rPr>
        <w:t>понимания</w:t>
      </w:r>
      <w:r>
        <w:rPr>
          <w:i/>
          <w:sz w:val="24"/>
        </w:rPr>
        <w:tab/>
      </w:r>
      <w:r>
        <w:rPr>
          <w:i/>
          <w:spacing w:val="-2"/>
          <w:sz w:val="24"/>
        </w:rPr>
        <w:t xml:space="preserve">влияния </w:t>
      </w:r>
      <w:r>
        <w:rPr>
          <w:i/>
          <w:sz w:val="24"/>
        </w:rPr>
        <w:t>моральных устоев на развитие общества и человека;</w:t>
      </w:r>
    </w:p>
    <w:p w:rsidR="006C1371" w:rsidRDefault="00114C20" w:rsidP="00030E22">
      <w:pPr>
        <w:pStyle w:val="a6"/>
        <w:numPr>
          <w:ilvl w:val="0"/>
          <w:numId w:val="435"/>
        </w:numPr>
        <w:tabs>
          <w:tab w:val="left" w:pos="1206"/>
        </w:tabs>
        <w:spacing w:before="2"/>
        <w:ind w:left="1206" w:hanging="285"/>
        <w:jc w:val="left"/>
        <w:rPr>
          <w:i/>
          <w:sz w:val="24"/>
        </w:rPr>
      </w:pPr>
      <w:r>
        <w:rPr>
          <w:i/>
          <w:sz w:val="24"/>
        </w:rPr>
        <w:t>оценивать</w:t>
      </w:r>
      <w:r>
        <w:rPr>
          <w:i/>
          <w:spacing w:val="-6"/>
          <w:sz w:val="24"/>
        </w:rPr>
        <w:t xml:space="preserve"> </w:t>
      </w:r>
      <w:r>
        <w:rPr>
          <w:i/>
          <w:sz w:val="24"/>
        </w:rPr>
        <w:t>социальную</w:t>
      </w:r>
      <w:r>
        <w:rPr>
          <w:i/>
          <w:spacing w:val="-6"/>
          <w:sz w:val="24"/>
        </w:rPr>
        <w:t xml:space="preserve"> </w:t>
      </w:r>
      <w:r>
        <w:rPr>
          <w:i/>
          <w:sz w:val="24"/>
        </w:rPr>
        <w:t>значимость</w:t>
      </w:r>
      <w:r>
        <w:rPr>
          <w:i/>
          <w:spacing w:val="-4"/>
          <w:sz w:val="24"/>
        </w:rPr>
        <w:t xml:space="preserve"> </w:t>
      </w:r>
      <w:r>
        <w:rPr>
          <w:i/>
          <w:sz w:val="24"/>
        </w:rPr>
        <w:t>здорового</w:t>
      </w:r>
      <w:r>
        <w:rPr>
          <w:i/>
          <w:spacing w:val="-7"/>
          <w:sz w:val="24"/>
        </w:rPr>
        <w:t xml:space="preserve"> </w:t>
      </w:r>
      <w:r>
        <w:rPr>
          <w:i/>
          <w:sz w:val="24"/>
        </w:rPr>
        <w:t>образа</w:t>
      </w:r>
      <w:r>
        <w:rPr>
          <w:i/>
          <w:spacing w:val="-3"/>
          <w:sz w:val="24"/>
        </w:rPr>
        <w:t xml:space="preserve"> </w:t>
      </w:r>
      <w:r>
        <w:rPr>
          <w:i/>
          <w:spacing w:val="-2"/>
          <w:sz w:val="24"/>
        </w:rPr>
        <w:t>жизни.</w:t>
      </w:r>
    </w:p>
    <w:p w:rsidR="006C1371" w:rsidRDefault="00114C20">
      <w:pPr>
        <w:pStyle w:val="3"/>
        <w:spacing w:before="1" w:line="240" w:lineRule="auto"/>
        <w:ind w:left="921" w:right="5934"/>
        <w:jc w:val="left"/>
      </w:pPr>
      <w:r>
        <w:t>Сфера</w:t>
      </w:r>
      <w:r>
        <w:rPr>
          <w:spacing w:val="-15"/>
        </w:rPr>
        <w:t xml:space="preserve"> </w:t>
      </w:r>
      <w:r>
        <w:t>духовной</w:t>
      </w:r>
      <w:r>
        <w:rPr>
          <w:spacing w:val="-15"/>
        </w:rPr>
        <w:t xml:space="preserve"> </w:t>
      </w:r>
      <w:r>
        <w:t>культуры Выпускник научится:</w:t>
      </w:r>
    </w:p>
    <w:p w:rsidR="006C1371" w:rsidRDefault="00114C20" w:rsidP="00030E22">
      <w:pPr>
        <w:pStyle w:val="a6"/>
        <w:numPr>
          <w:ilvl w:val="0"/>
          <w:numId w:val="435"/>
        </w:numPr>
        <w:tabs>
          <w:tab w:val="left" w:pos="1206"/>
        </w:tabs>
        <w:spacing w:line="237" w:lineRule="auto"/>
        <w:ind w:right="451" w:firstLine="708"/>
        <w:jc w:val="left"/>
        <w:rPr>
          <w:sz w:val="24"/>
        </w:rPr>
      </w:pPr>
      <w:r>
        <w:rPr>
          <w:sz w:val="24"/>
        </w:rPr>
        <w:t>характеризовать</w:t>
      </w:r>
      <w:r>
        <w:rPr>
          <w:spacing w:val="-2"/>
          <w:sz w:val="24"/>
        </w:rPr>
        <w:t xml:space="preserve"> </w:t>
      </w:r>
      <w:r>
        <w:rPr>
          <w:sz w:val="24"/>
        </w:rPr>
        <w:t>развитие</w:t>
      </w:r>
      <w:r>
        <w:rPr>
          <w:spacing w:val="-4"/>
          <w:sz w:val="24"/>
        </w:rPr>
        <w:t xml:space="preserve"> </w:t>
      </w:r>
      <w:r>
        <w:rPr>
          <w:sz w:val="24"/>
        </w:rPr>
        <w:t>отдельных</w:t>
      </w:r>
      <w:r>
        <w:rPr>
          <w:spacing w:val="-2"/>
          <w:sz w:val="24"/>
        </w:rPr>
        <w:t xml:space="preserve"> </w:t>
      </w:r>
      <w:r>
        <w:rPr>
          <w:sz w:val="24"/>
        </w:rPr>
        <w:t>областей</w:t>
      </w:r>
      <w:r>
        <w:rPr>
          <w:spacing w:val="-3"/>
          <w:sz w:val="24"/>
        </w:rPr>
        <w:t xml:space="preserve"> </w:t>
      </w:r>
      <w:r>
        <w:rPr>
          <w:sz w:val="24"/>
        </w:rPr>
        <w:t>и</w:t>
      </w:r>
      <w:r>
        <w:rPr>
          <w:spacing w:val="-3"/>
          <w:sz w:val="24"/>
        </w:rPr>
        <w:t xml:space="preserve"> </w:t>
      </w:r>
      <w:r>
        <w:rPr>
          <w:sz w:val="24"/>
        </w:rPr>
        <w:t>форм</w:t>
      </w:r>
      <w:r>
        <w:rPr>
          <w:spacing w:val="-3"/>
          <w:sz w:val="24"/>
        </w:rPr>
        <w:t xml:space="preserve"> </w:t>
      </w:r>
      <w:r>
        <w:rPr>
          <w:sz w:val="24"/>
        </w:rPr>
        <w:t>культуры,</w:t>
      </w:r>
      <w:r>
        <w:rPr>
          <w:spacing w:val="-3"/>
          <w:sz w:val="24"/>
        </w:rPr>
        <w:t xml:space="preserve"> </w:t>
      </w:r>
      <w:r>
        <w:rPr>
          <w:sz w:val="24"/>
        </w:rPr>
        <w:t>выражать</w:t>
      </w:r>
      <w:r>
        <w:rPr>
          <w:spacing w:val="-2"/>
          <w:sz w:val="24"/>
        </w:rPr>
        <w:t xml:space="preserve"> </w:t>
      </w:r>
      <w:r>
        <w:rPr>
          <w:sz w:val="24"/>
        </w:rPr>
        <w:t>свое</w:t>
      </w:r>
      <w:r>
        <w:rPr>
          <w:spacing w:val="-3"/>
          <w:sz w:val="24"/>
        </w:rPr>
        <w:t xml:space="preserve"> </w:t>
      </w:r>
      <w:r>
        <w:rPr>
          <w:sz w:val="24"/>
        </w:rPr>
        <w:t>мнение</w:t>
      </w:r>
      <w:r>
        <w:rPr>
          <w:spacing w:val="-4"/>
          <w:sz w:val="24"/>
        </w:rPr>
        <w:t xml:space="preserve"> </w:t>
      </w:r>
      <w:r>
        <w:rPr>
          <w:sz w:val="24"/>
        </w:rPr>
        <w:t>о явлениях культуры;</w:t>
      </w:r>
    </w:p>
    <w:p w:rsidR="006C1371" w:rsidRDefault="00114C20" w:rsidP="00030E22">
      <w:pPr>
        <w:pStyle w:val="a6"/>
        <w:numPr>
          <w:ilvl w:val="0"/>
          <w:numId w:val="435"/>
        </w:numPr>
        <w:tabs>
          <w:tab w:val="left" w:pos="1206"/>
        </w:tabs>
        <w:spacing w:before="2" w:line="293" w:lineRule="exact"/>
        <w:ind w:left="1206" w:hanging="285"/>
        <w:jc w:val="left"/>
        <w:rPr>
          <w:sz w:val="24"/>
        </w:rPr>
      </w:pPr>
      <w:r>
        <w:rPr>
          <w:sz w:val="24"/>
        </w:rPr>
        <w:t>описывать</w:t>
      </w:r>
      <w:r>
        <w:rPr>
          <w:spacing w:val="-4"/>
          <w:sz w:val="24"/>
        </w:rPr>
        <w:t xml:space="preserve"> </w:t>
      </w:r>
      <w:r>
        <w:rPr>
          <w:sz w:val="24"/>
        </w:rPr>
        <w:t>явления</w:t>
      </w:r>
      <w:r>
        <w:rPr>
          <w:spacing w:val="-5"/>
          <w:sz w:val="24"/>
        </w:rPr>
        <w:t xml:space="preserve"> </w:t>
      </w:r>
      <w:r>
        <w:rPr>
          <w:sz w:val="24"/>
        </w:rPr>
        <w:t>духовной</w:t>
      </w:r>
      <w:r>
        <w:rPr>
          <w:spacing w:val="-2"/>
          <w:sz w:val="24"/>
        </w:rPr>
        <w:t xml:space="preserve"> культуры;</w:t>
      </w:r>
    </w:p>
    <w:p w:rsidR="006C1371" w:rsidRDefault="00114C20" w:rsidP="00030E22">
      <w:pPr>
        <w:pStyle w:val="a6"/>
        <w:numPr>
          <w:ilvl w:val="0"/>
          <w:numId w:val="435"/>
        </w:numPr>
        <w:tabs>
          <w:tab w:val="left" w:pos="1206"/>
        </w:tabs>
        <w:spacing w:line="293" w:lineRule="exact"/>
        <w:ind w:left="1206" w:hanging="285"/>
        <w:jc w:val="left"/>
        <w:rPr>
          <w:sz w:val="24"/>
        </w:rPr>
      </w:pPr>
      <w:r>
        <w:rPr>
          <w:sz w:val="24"/>
        </w:rPr>
        <w:t>объяснять</w:t>
      </w:r>
      <w:r>
        <w:rPr>
          <w:spacing w:val="-8"/>
          <w:sz w:val="24"/>
        </w:rPr>
        <w:t xml:space="preserve"> </w:t>
      </w:r>
      <w:r>
        <w:rPr>
          <w:sz w:val="24"/>
        </w:rPr>
        <w:t>причины</w:t>
      </w:r>
      <w:r>
        <w:rPr>
          <w:spacing w:val="-4"/>
          <w:sz w:val="24"/>
        </w:rPr>
        <w:t xml:space="preserve"> </w:t>
      </w:r>
      <w:r>
        <w:rPr>
          <w:sz w:val="24"/>
        </w:rPr>
        <w:t>возрастания</w:t>
      </w:r>
      <w:r>
        <w:rPr>
          <w:spacing w:val="-4"/>
          <w:sz w:val="24"/>
        </w:rPr>
        <w:t xml:space="preserve"> </w:t>
      </w:r>
      <w:r>
        <w:rPr>
          <w:sz w:val="24"/>
        </w:rPr>
        <w:t>роли</w:t>
      </w:r>
      <w:r>
        <w:rPr>
          <w:spacing w:val="-3"/>
          <w:sz w:val="24"/>
        </w:rPr>
        <w:t xml:space="preserve"> </w:t>
      </w:r>
      <w:r>
        <w:rPr>
          <w:sz w:val="24"/>
        </w:rPr>
        <w:t>науки</w:t>
      </w:r>
      <w:r>
        <w:rPr>
          <w:spacing w:val="-4"/>
          <w:sz w:val="24"/>
        </w:rPr>
        <w:t xml:space="preserve"> </w:t>
      </w:r>
      <w:r>
        <w:rPr>
          <w:sz w:val="24"/>
        </w:rPr>
        <w:t>в</w:t>
      </w:r>
      <w:r>
        <w:rPr>
          <w:spacing w:val="-3"/>
          <w:sz w:val="24"/>
        </w:rPr>
        <w:t xml:space="preserve"> </w:t>
      </w:r>
      <w:r>
        <w:rPr>
          <w:sz w:val="24"/>
        </w:rPr>
        <w:t>современном</w:t>
      </w:r>
      <w:r>
        <w:rPr>
          <w:spacing w:val="-5"/>
          <w:sz w:val="24"/>
        </w:rPr>
        <w:t xml:space="preserve"> </w:t>
      </w:r>
      <w:r>
        <w:rPr>
          <w:spacing w:val="-2"/>
          <w:sz w:val="24"/>
        </w:rPr>
        <w:t>мире;</w:t>
      </w:r>
    </w:p>
    <w:p w:rsidR="006C1371" w:rsidRDefault="00114C20" w:rsidP="00030E22">
      <w:pPr>
        <w:pStyle w:val="a6"/>
        <w:numPr>
          <w:ilvl w:val="0"/>
          <w:numId w:val="435"/>
        </w:numPr>
        <w:tabs>
          <w:tab w:val="left" w:pos="1206"/>
        </w:tabs>
        <w:spacing w:before="1" w:line="293" w:lineRule="exact"/>
        <w:ind w:left="1206" w:hanging="285"/>
        <w:jc w:val="left"/>
        <w:rPr>
          <w:sz w:val="24"/>
        </w:rPr>
      </w:pPr>
      <w:r>
        <w:rPr>
          <w:sz w:val="24"/>
        </w:rPr>
        <w:t>оценивать</w:t>
      </w:r>
      <w:r>
        <w:rPr>
          <w:spacing w:val="-6"/>
          <w:sz w:val="24"/>
        </w:rPr>
        <w:t xml:space="preserve"> </w:t>
      </w:r>
      <w:r>
        <w:rPr>
          <w:sz w:val="24"/>
        </w:rPr>
        <w:t>роль</w:t>
      </w:r>
      <w:r>
        <w:rPr>
          <w:spacing w:val="-4"/>
          <w:sz w:val="24"/>
        </w:rPr>
        <w:t xml:space="preserve"> </w:t>
      </w:r>
      <w:r>
        <w:rPr>
          <w:sz w:val="24"/>
        </w:rPr>
        <w:t>образования</w:t>
      </w:r>
      <w:r>
        <w:rPr>
          <w:spacing w:val="-4"/>
          <w:sz w:val="24"/>
        </w:rPr>
        <w:t xml:space="preserve"> </w:t>
      </w:r>
      <w:r>
        <w:rPr>
          <w:sz w:val="24"/>
        </w:rPr>
        <w:t>в</w:t>
      </w:r>
      <w:r>
        <w:rPr>
          <w:spacing w:val="-5"/>
          <w:sz w:val="24"/>
        </w:rPr>
        <w:t xml:space="preserve"> </w:t>
      </w:r>
      <w:r>
        <w:rPr>
          <w:sz w:val="24"/>
        </w:rPr>
        <w:t>современном</w:t>
      </w:r>
      <w:r>
        <w:rPr>
          <w:spacing w:val="-4"/>
          <w:sz w:val="24"/>
        </w:rPr>
        <w:t xml:space="preserve"> </w:t>
      </w:r>
      <w:r>
        <w:rPr>
          <w:spacing w:val="-2"/>
          <w:sz w:val="24"/>
        </w:rPr>
        <w:t>обществе;</w:t>
      </w:r>
    </w:p>
    <w:p w:rsidR="006C1371" w:rsidRDefault="00114C20" w:rsidP="00030E22">
      <w:pPr>
        <w:pStyle w:val="a6"/>
        <w:numPr>
          <w:ilvl w:val="0"/>
          <w:numId w:val="435"/>
        </w:numPr>
        <w:tabs>
          <w:tab w:val="left" w:pos="1206"/>
        </w:tabs>
        <w:spacing w:line="293" w:lineRule="exact"/>
        <w:ind w:left="1206" w:hanging="285"/>
        <w:jc w:val="left"/>
        <w:rPr>
          <w:sz w:val="24"/>
        </w:rPr>
      </w:pPr>
      <w:r>
        <w:rPr>
          <w:sz w:val="24"/>
        </w:rPr>
        <w:t>различать</w:t>
      </w:r>
      <w:r>
        <w:rPr>
          <w:spacing w:val="-2"/>
          <w:sz w:val="24"/>
        </w:rPr>
        <w:t xml:space="preserve"> </w:t>
      </w:r>
      <w:r>
        <w:rPr>
          <w:sz w:val="24"/>
        </w:rPr>
        <w:t>уровни</w:t>
      </w:r>
      <w:r>
        <w:rPr>
          <w:spacing w:val="-3"/>
          <w:sz w:val="24"/>
        </w:rPr>
        <w:t xml:space="preserve"> </w:t>
      </w:r>
      <w:r>
        <w:rPr>
          <w:sz w:val="24"/>
        </w:rPr>
        <w:t>общего</w:t>
      </w:r>
      <w:r>
        <w:rPr>
          <w:spacing w:val="-2"/>
          <w:sz w:val="24"/>
        </w:rPr>
        <w:t xml:space="preserve"> </w:t>
      </w:r>
      <w:r>
        <w:rPr>
          <w:sz w:val="24"/>
        </w:rPr>
        <w:t>образования</w:t>
      </w:r>
      <w:r>
        <w:rPr>
          <w:spacing w:val="-3"/>
          <w:sz w:val="24"/>
        </w:rPr>
        <w:t xml:space="preserve"> </w:t>
      </w:r>
      <w:r>
        <w:rPr>
          <w:sz w:val="24"/>
        </w:rPr>
        <w:t>в</w:t>
      </w:r>
      <w:r>
        <w:rPr>
          <w:spacing w:val="-3"/>
          <w:sz w:val="24"/>
        </w:rPr>
        <w:t xml:space="preserve"> </w:t>
      </w:r>
      <w:r>
        <w:rPr>
          <w:spacing w:val="-2"/>
          <w:sz w:val="24"/>
        </w:rPr>
        <w:t>России;</w:t>
      </w:r>
    </w:p>
    <w:p w:rsidR="006C1371" w:rsidRDefault="00114C20" w:rsidP="00030E22">
      <w:pPr>
        <w:pStyle w:val="a6"/>
        <w:numPr>
          <w:ilvl w:val="0"/>
          <w:numId w:val="435"/>
        </w:numPr>
        <w:tabs>
          <w:tab w:val="left" w:pos="1206"/>
        </w:tabs>
        <w:spacing w:before="2" w:line="237" w:lineRule="auto"/>
        <w:ind w:right="451" w:firstLine="708"/>
        <w:jc w:val="left"/>
        <w:rPr>
          <w:sz w:val="24"/>
        </w:rPr>
      </w:pPr>
      <w:r>
        <w:rPr>
          <w:sz w:val="24"/>
        </w:rPr>
        <w:t>находить</w:t>
      </w:r>
      <w:r>
        <w:rPr>
          <w:spacing w:val="40"/>
          <w:sz w:val="24"/>
        </w:rPr>
        <w:t xml:space="preserve"> </w:t>
      </w:r>
      <w:r>
        <w:rPr>
          <w:sz w:val="24"/>
        </w:rPr>
        <w:t>и</w:t>
      </w:r>
      <w:r>
        <w:rPr>
          <w:spacing w:val="40"/>
          <w:sz w:val="24"/>
        </w:rPr>
        <w:t xml:space="preserve"> </w:t>
      </w:r>
      <w:r>
        <w:rPr>
          <w:sz w:val="24"/>
        </w:rPr>
        <w:t>извлекать</w:t>
      </w:r>
      <w:r>
        <w:rPr>
          <w:spacing w:val="40"/>
          <w:sz w:val="24"/>
        </w:rPr>
        <w:t xml:space="preserve"> </w:t>
      </w:r>
      <w:r>
        <w:rPr>
          <w:sz w:val="24"/>
        </w:rPr>
        <w:t>социальную</w:t>
      </w:r>
      <w:r>
        <w:rPr>
          <w:spacing w:val="40"/>
          <w:sz w:val="24"/>
        </w:rPr>
        <w:t xml:space="preserve"> </w:t>
      </w:r>
      <w:r>
        <w:rPr>
          <w:sz w:val="24"/>
        </w:rPr>
        <w:t>информацию</w:t>
      </w:r>
      <w:r>
        <w:rPr>
          <w:spacing w:val="40"/>
          <w:sz w:val="24"/>
        </w:rPr>
        <w:t xml:space="preserve"> </w:t>
      </w:r>
      <w:r>
        <w:rPr>
          <w:sz w:val="24"/>
        </w:rPr>
        <w:t>о</w:t>
      </w:r>
      <w:r>
        <w:rPr>
          <w:spacing w:val="40"/>
          <w:sz w:val="24"/>
        </w:rPr>
        <w:t xml:space="preserve"> </w:t>
      </w:r>
      <w:r>
        <w:rPr>
          <w:sz w:val="24"/>
        </w:rPr>
        <w:t>достижениях</w:t>
      </w:r>
      <w:r>
        <w:rPr>
          <w:spacing w:val="40"/>
          <w:sz w:val="24"/>
        </w:rPr>
        <w:t xml:space="preserve"> </w:t>
      </w:r>
      <w:r>
        <w:rPr>
          <w:sz w:val="24"/>
        </w:rPr>
        <w:t>и</w:t>
      </w:r>
      <w:r>
        <w:rPr>
          <w:spacing w:val="40"/>
          <w:sz w:val="24"/>
        </w:rPr>
        <w:t xml:space="preserve"> </w:t>
      </w:r>
      <w:r>
        <w:rPr>
          <w:sz w:val="24"/>
        </w:rPr>
        <w:t>проблемах</w:t>
      </w:r>
      <w:r>
        <w:rPr>
          <w:spacing w:val="40"/>
          <w:sz w:val="24"/>
        </w:rPr>
        <w:t xml:space="preserve"> </w:t>
      </w:r>
      <w:r>
        <w:rPr>
          <w:sz w:val="24"/>
        </w:rPr>
        <w:t>развития культуры из адаптированных источников различного типа;</w:t>
      </w:r>
    </w:p>
    <w:p w:rsidR="006C1371" w:rsidRDefault="006C1371">
      <w:pPr>
        <w:spacing w:line="237" w:lineRule="auto"/>
        <w:rPr>
          <w:sz w:val="24"/>
        </w:rPr>
        <w:sectPr w:rsidR="006C1371">
          <w:pgSz w:w="11910" w:h="16840"/>
          <w:pgMar w:top="1020" w:right="120" w:bottom="1040" w:left="920" w:header="0" w:footer="856" w:gutter="0"/>
          <w:cols w:space="720"/>
        </w:sectPr>
      </w:pPr>
    </w:p>
    <w:p w:rsidR="006C1371" w:rsidRDefault="006C1371">
      <w:pPr>
        <w:pStyle w:val="a3"/>
        <w:spacing w:before="105"/>
        <w:ind w:left="0"/>
        <w:jc w:val="left"/>
      </w:pPr>
    </w:p>
    <w:p w:rsidR="006C1371" w:rsidRDefault="00114C20">
      <w:pPr>
        <w:pStyle w:val="a3"/>
        <w:spacing w:before="1"/>
        <w:ind w:left="213"/>
        <w:jc w:val="left"/>
      </w:pPr>
      <w:r>
        <w:rPr>
          <w:spacing w:val="-4"/>
        </w:rPr>
        <w:t>ним;</w:t>
      </w:r>
    </w:p>
    <w:p w:rsidR="006C1371" w:rsidRDefault="00114C20" w:rsidP="00030E22">
      <w:pPr>
        <w:pStyle w:val="a6"/>
        <w:numPr>
          <w:ilvl w:val="0"/>
          <w:numId w:val="434"/>
        </w:numPr>
        <w:tabs>
          <w:tab w:val="left" w:pos="476"/>
        </w:tabs>
        <w:spacing w:before="88"/>
        <w:ind w:hanging="285"/>
        <w:jc w:val="left"/>
        <w:rPr>
          <w:sz w:val="24"/>
        </w:rPr>
      </w:pPr>
      <w:r>
        <w:br w:type="column"/>
      </w:r>
      <w:r>
        <w:rPr>
          <w:sz w:val="24"/>
        </w:rPr>
        <w:lastRenderedPageBreak/>
        <w:t>описывать</w:t>
      </w:r>
      <w:r>
        <w:rPr>
          <w:spacing w:val="-1"/>
          <w:sz w:val="24"/>
        </w:rPr>
        <w:t xml:space="preserve"> </w:t>
      </w:r>
      <w:r>
        <w:rPr>
          <w:sz w:val="24"/>
        </w:rPr>
        <w:t>духовные</w:t>
      </w:r>
      <w:r>
        <w:rPr>
          <w:spacing w:val="1"/>
          <w:sz w:val="24"/>
        </w:rPr>
        <w:t xml:space="preserve"> </w:t>
      </w:r>
      <w:r>
        <w:rPr>
          <w:sz w:val="24"/>
        </w:rPr>
        <w:t>ценности</w:t>
      </w:r>
      <w:r>
        <w:rPr>
          <w:spacing w:val="2"/>
          <w:sz w:val="24"/>
        </w:rPr>
        <w:t xml:space="preserve"> </w:t>
      </w:r>
      <w:r>
        <w:rPr>
          <w:sz w:val="24"/>
        </w:rPr>
        <w:t>российского</w:t>
      </w:r>
      <w:r>
        <w:rPr>
          <w:spacing w:val="1"/>
          <w:sz w:val="24"/>
        </w:rPr>
        <w:t xml:space="preserve"> </w:t>
      </w:r>
      <w:r>
        <w:rPr>
          <w:sz w:val="24"/>
        </w:rPr>
        <w:t>народа и</w:t>
      </w:r>
      <w:r>
        <w:rPr>
          <w:spacing w:val="2"/>
          <w:sz w:val="24"/>
        </w:rPr>
        <w:t xml:space="preserve"> </w:t>
      </w:r>
      <w:r>
        <w:rPr>
          <w:sz w:val="24"/>
        </w:rPr>
        <w:t>выражать</w:t>
      </w:r>
      <w:r>
        <w:rPr>
          <w:spacing w:val="2"/>
          <w:sz w:val="24"/>
        </w:rPr>
        <w:t xml:space="preserve"> </w:t>
      </w:r>
      <w:r>
        <w:rPr>
          <w:sz w:val="24"/>
        </w:rPr>
        <w:t>собственное отношение</w:t>
      </w:r>
      <w:r>
        <w:rPr>
          <w:spacing w:val="1"/>
          <w:sz w:val="24"/>
        </w:rPr>
        <w:t xml:space="preserve"> </w:t>
      </w:r>
      <w:r>
        <w:rPr>
          <w:spacing w:val="-10"/>
          <w:sz w:val="24"/>
        </w:rPr>
        <w:t>к</w:t>
      </w:r>
    </w:p>
    <w:p w:rsidR="006C1371" w:rsidRDefault="006C1371">
      <w:pPr>
        <w:pStyle w:val="a3"/>
        <w:spacing w:before="1"/>
        <w:ind w:left="0"/>
        <w:jc w:val="left"/>
      </w:pPr>
    </w:p>
    <w:p w:rsidR="006C1371" w:rsidRDefault="00114C20" w:rsidP="00030E22">
      <w:pPr>
        <w:pStyle w:val="a6"/>
        <w:numPr>
          <w:ilvl w:val="0"/>
          <w:numId w:val="434"/>
        </w:numPr>
        <w:tabs>
          <w:tab w:val="left" w:pos="476"/>
        </w:tabs>
        <w:spacing w:before="1" w:line="293" w:lineRule="exact"/>
        <w:ind w:hanging="285"/>
        <w:jc w:val="left"/>
        <w:rPr>
          <w:sz w:val="24"/>
        </w:rPr>
      </w:pPr>
      <w:r>
        <w:rPr>
          <w:sz w:val="24"/>
        </w:rPr>
        <w:t>объяснять</w:t>
      </w:r>
      <w:r>
        <w:rPr>
          <w:spacing w:val="-7"/>
          <w:sz w:val="24"/>
        </w:rPr>
        <w:t xml:space="preserve"> </w:t>
      </w:r>
      <w:r>
        <w:rPr>
          <w:sz w:val="24"/>
        </w:rPr>
        <w:t>необходимость</w:t>
      </w:r>
      <w:r>
        <w:rPr>
          <w:spacing w:val="-4"/>
          <w:sz w:val="24"/>
        </w:rPr>
        <w:t xml:space="preserve"> </w:t>
      </w:r>
      <w:r>
        <w:rPr>
          <w:sz w:val="24"/>
        </w:rPr>
        <w:t>непрерывного</w:t>
      </w:r>
      <w:r>
        <w:rPr>
          <w:spacing w:val="-4"/>
          <w:sz w:val="24"/>
        </w:rPr>
        <w:t xml:space="preserve"> </w:t>
      </w:r>
      <w:r>
        <w:rPr>
          <w:sz w:val="24"/>
        </w:rPr>
        <w:t>образования</w:t>
      </w:r>
      <w:r>
        <w:rPr>
          <w:spacing w:val="-4"/>
          <w:sz w:val="24"/>
        </w:rPr>
        <w:t xml:space="preserve"> </w:t>
      </w:r>
      <w:r>
        <w:rPr>
          <w:sz w:val="24"/>
        </w:rPr>
        <w:t>в</w:t>
      </w:r>
      <w:r>
        <w:rPr>
          <w:spacing w:val="-5"/>
          <w:sz w:val="24"/>
        </w:rPr>
        <w:t xml:space="preserve"> </w:t>
      </w:r>
      <w:r>
        <w:rPr>
          <w:sz w:val="24"/>
        </w:rPr>
        <w:t>современных</w:t>
      </w:r>
      <w:r>
        <w:rPr>
          <w:spacing w:val="-4"/>
          <w:sz w:val="24"/>
        </w:rPr>
        <w:t xml:space="preserve"> </w:t>
      </w:r>
      <w:r>
        <w:rPr>
          <w:spacing w:val="-2"/>
          <w:sz w:val="24"/>
        </w:rPr>
        <w:t>условиях;</w:t>
      </w:r>
    </w:p>
    <w:p w:rsidR="006C1371" w:rsidRDefault="00114C20" w:rsidP="00030E22">
      <w:pPr>
        <w:pStyle w:val="a6"/>
        <w:numPr>
          <w:ilvl w:val="0"/>
          <w:numId w:val="434"/>
        </w:numPr>
        <w:tabs>
          <w:tab w:val="left" w:pos="476"/>
          <w:tab w:val="left" w:pos="1752"/>
          <w:tab w:val="left" w:pos="3451"/>
          <w:tab w:val="left" w:pos="4952"/>
          <w:tab w:val="left" w:pos="5537"/>
          <w:tab w:val="left" w:pos="6487"/>
          <w:tab w:val="left" w:pos="8001"/>
          <w:tab w:val="left" w:pos="8783"/>
        </w:tabs>
        <w:spacing w:line="293" w:lineRule="exact"/>
        <w:ind w:hanging="285"/>
        <w:jc w:val="left"/>
        <w:rPr>
          <w:sz w:val="24"/>
        </w:rPr>
      </w:pPr>
      <w:r>
        <w:rPr>
          <w:spacing w:val="-2"/>
          <w:sz w:val="24"/>
        </w:rPr>
        <w:t>учитывать</w:t>
      </w:r>
      <w:r>
        <w:rPr>
          <w:sz w:val="24"/>
        </w:rPr>
        <w:tab/>
      </w:r>
      <w:r>
        <w:rPr>
          <w:spacing w:val="-2"/>
          <w:sz w:val="24"/>
        </w:rPr>
        <w:t>общественные</w:t>
      </w:r>
      <w:r>
        <w:rPr>
          <w:sz w:val="24"/>
        </w:rPr>
        <w:tab/>
      </w:r>
      <w:r>
        <w:rPr>
          <w:spacing w:val="-2"/>
          <w:sz w:val="24"/>
        </w:rPr>
        <w:t>потребности</w:t>
      </w:r>
      <w:r>
        <w:rPr>
          <w:sz w:val="24"/>
        </w:rPr>
        <w:tab/>
      </w:r>
      <w:r>
        <w:rPr>
          <w:spacing w:val="-5"/>
          <w:sz w:val="24"/>
        </w:rPr>
        <w:t>при</w:t>
      </w:r>
      <w:r>
        <w:rPr>
          <w:sz w:val="24"/>
        </w:rPr>
        <w:tab/>
      </w:r>
      <w:r>
        <w:rPr>
          <w:spacing w:val="-2"/>
          <w:sz w:val="24"/>
        </w:rPr>
        <w:t>выборе</w:t>
      </w:r>
      <w:r>
        <w:rPr>
          <w:sz w:val="24"/>
        </w:rPr>
        <w:tab/>
      </w:r>
      <w:r>
        <w:rPr>
          <w:spacing w:val="-2"/>
          <w:sz w:val="24"/>
        </w:rPr>
        <w:t>направления</w:t>
      </w:r>
      <w:r>
        <w:rPr>
          <w:sz w:val="24"/>
        </w:rPr>
        <w:tab/>
      </w:r>
      <w:r>
        <w:rPr>
          <w:spacing w:val="-2"/>
          <w:sz w:val="24"/>
        </w:rPr>
        <w:t>своей</w:t>
      </w:r>
      <w:r>
        <w:rPr>
          <w:sz w:val="24"/>
        </w:rPr>
        <w:tab/>
      </w:r>
      <w:r>
        <w:rPr>
          <w:spacing w:val="-2"/>
          <w:sz w:val="24"/>
        </w:rPr>
        <w:t>будущей</w:t>
      </w:r>
    </w:p>
    <w:p w:rsidR="006C1371" w:rsidRDefault="006C1371">
      <w:pPr>
        <w:spacing w:line="293" w:lineRule="exact"/>
        <w:rPr>
          <w:sz w:val="24"/>
        </w:rPr>
        <w:sectPr w:rsidR="006C1371">
          <w:pgSz w:w="11910" w:h="16840"/>
          <w:pgMar w:top="1020" w:right="120" w:bottom="1080" w:left="920" w:header="0" w:footer="856" w:gutter="0"/>
          <w:cols w:num="2" w:space="720" w:equalWidth="0">
            <w:col w:w="690" w:space="40"/>
            <w:col w:w="10140"/>
          </w:cols>
        </w:sectPr>
      </w:pPr>
    </w:p>
    <w:p w:rsidR="006C1371" w:rsidRDefault="00114C20">
      <w:pPr>
        <w:pStyle w:val="a3"/>
        <w:spacing w:line="273" w:lineRule="exact"/>
        <w:ind w:left="213"/>
        <w:jc w:val="left"/>
      </w:pPr>
      <w:r>
        <w:lastRenderedPageBreak/>
        <w:t>профессиональной</w:t>
      </w:r>
      <w:r>
        <w:rPr>
          <w:spacing w:val="-9"/>
        </w:rPr>
        <w:t xml:space="preserve"> </w:t>
      </w:r>
      <w:r>
        <w:rPr>
          <w:spacing w:val="-2"/>
        </w:rPr>
        <w:t>деятельности;</w:t>
      </w:r>
    </w:p>
    <w:p w:rsidR="006C1371" w:rsidRDefault="00114C20" w:rsidP="00030E22">
      <w:pPr>
        <w:pStyle w:val="a6"/>
        <w:numPr>
          <w:ilvl w:val="1"/>
          <w:numId w:val="434"/>
        </w:numPr>
        <w:tabs>
          <w:tab w:val="left" w:pos="1206"/>
        </w:tabs>
        <w:spacing w:before="2" w:line="293" w:lineRule="exact"/>
        <w:ind w:left="1206" w:hanging="285"/>
        <w:jc w:val="left"/>
        <w:rPr>
          <w:sz w:val="24"/>
        </w:rPr>
      </w:pPr>
      <w:r>
        <w:rPr>
          <w:sz w:val="24"/>
        </w:rPr>
        <w:t>раскрывать</w:t>
      </w:r>
      <w:r>
        <w:rPr>
          <w:spacing w:val="-4"/>
          <w:sz w:val="24"/>
        </w:rPr>
        <w:t xml:space="preserve"> </w:t>
      </w:r>
      <w:r>
        <w:rPr>
          <w:sz w:val="24"/>
        </w:rPr>
        <w:t>роль</w:t>
      </w:r>
      <w:r>
        <w:rPr>
          <w:spacing w:val="-4"/>
          <w:sz w:val="24"/>
        </w:rPr>
        <w:t xml:space="preserve"> </w:t>
      </w:r>
      <w:r>
        <w:rPr>
          <w:sz w:val="24"/>
        </w:rPr>
        <w:t>религии</w:t>
      </w:r>
      <w:r>
        <w:rPr>
          <w:spacing w:val="-4"/>
          <w:sz w:val="24"/>
        </w:rPr>
        <w:t xml:space="preserve"> </w:t>
      </w:r>
      <w:r>
        <w:rPr>
          <w:sz w:val="24"/>
        </w:rPr>
        <w:t>в</w:t>
      </w:r>
      <w:r>
        <w:rPr>
          <w:spacing w:val="-5"/>
          <w:sz w:val="24"/>
        </w:rPr>
        <w:t xml:space="preserve"> </w:t>
      </w:r>
      <w:r>
        <w:rPr>
          <w:sz w:val="24"/>
        </w:rPr>
        <w:t>современном</w:t>
      </w:r>
      <w:r>
        <w:rPr>
          <w:spacing w:val="-4"/>
          <w:sz w:val="24"/>
        </w:rPr>
        <w:t xml:space="preserve"> </w:t>
      </w:r>
      <w:r>
        <w:rPr>
          <w:spacing w:val="-2"/>
          <w:sz w:val="24"/>
        </w:rPr>
        <w:t>обществе;</w:t>
      </w:r>
    </w:p>
    <w:p w:rsidR="006C1371" w:rsidRDefault="00114C20" w:rsidP="00030E22">
      <w:pPr>
        <w:pStyle w:val="a6"/>
        <w:numPr>
          <w:ilvl w:val="1"/>
          <w:numId w:val="434"/>
        </w:numPr>
        <w:tabs>
          <w:tab w:val="left" w:pos="1206"/>
        </w:tabs>
        <w:ind w:right="2264" w:firstLine="0"/>
        <w:jc w:val="left"/>
        <w:rPr>
          <w:b/>
          <w:sz w:val="24"/>
        </w:rPr>
      </w:pPr>
      <w:r>
        <w:rPr>
          <w:sz w:val="24"/>
        </w:rPr>
        <w:t>характеризовать</w:t>
      </w:r>
      <w:r>
        <w:rPr>
          <w:spacing w:val="-5"/>
          <w:sz w:val="24"/>
        </w:rPr>
        <w:t xml:space="preserve"> </w:t>
      </w:r>
      <w:r>
        <w:rPr>
          <w:sz w:val="24"/>
        </w:rPr>
        <w:t>особенности</w:t>
      </w:r>
      <w:r>
        <w:rPr>
          <w:spacing w:val="-5"/>
          <w:sz w:val="24"/>
        </w:rPr>
        <w:t xml:space="preserve"> </w:t>
      </w:r>
      <w:r>
        <w:rPr>
          <w:sz w:val="24"/>
        </w:rPr>
        <w:t>искусства</w:t>
      </w:r>
      <w:r>
        <w:rPr>
          <w:spacing w:val="-7"/>
          <w:sz w:val="24"/>
        </w:rPr>
        <w:t xml:space="preserve"> </w:t>
      </w:r>
      <w:r>
        <w:rPr>
          <w:sz w:val="24"/>
        </w:rPr>
        <w:t>как</w:t>
      </w:r>
      <w:r>
        <w:rPr>
          <w:spacing w:val="-6"/>
          <w:sz w:val="24"/>
        </w:rPr>
        <w:t xml:space="preserve"> </w:t>
      </w:r>
      <w:r>
        <w:rPr>
          <w:sz w:val="24"/>
        </w:rPr>
        <w:t>формы</w:t>
      </w:r>
      <w:r>
        <w:rPr>
          <w:spacing w:val="-6"/>
          <w:sz w:val="24"/>
        </w:rPr>
        <w:t xml:space="preserve"> </w:t>
      </w:r>
      <w:r>
        <w:rPr>
          <w:sz w:val="24"/>
        </w:rPr>
        <w:t>духовной</w:t>
      </w:r>
      <w:r>
        <w:rPr>
          <w:spacing w:val="-6"/>
          <w:sz w:val="24"/>
        </w:rPr>
        <w:t xml:space="preserve"> </w:t>
      </w:r>
      <w:r>
        <w:rPr>
          <w:sz w:val="24"/>
        </w:rPr>
        <w:t>культуры</w:t>
      </w:r>
      <w:r>
        <w:rPr>
          <w:b/>
          <w:sz w:val="24"/>
        </w:rPr>
        <w:t>. Выпускник получит возможность научиться:</w:t>
      </w:r>
    </w:p>
    <w:p w:rsidR="006C1371" w:rsidRDefault="00114C20" w:rsidP="00030E22">
      <w:pPr>
        <w:pStyle w:val="a6"/>
        <w:numPr>
          <w:ilvl w:val="1"/>
          <w:numId w:val="434"/>
        </w:numPr>
        <w:tabs>
          <w:tab w:val="left" w:pos="1206"/>
        </w:tabs>
        <w:spacing w:line="237" w:lineRule="auto"/>
        <w:ind w:left="213" w:right="446" w:firstLine="708"/>
        <w:jc w:val="left"/>
        <w:rPr>
          <w:i/>
          <w:sz w:val="24"/>
        </w:rPr>
      </w:pPr>
      <w:r>
        <w:rPr>
          <w:i/>
          <w:sz w:val="24"/>
        </w:rPr>
        <w:t>описывать</w:t>
      </w:r>
      <w:r>
        <w:rPr>
          <w:i/>
          <w:spacing w:val="80"/>
          <w:w w:val="150"/>
          <w:sz w:val="24"/>
        </w:rPr>
        <w:t xml:space="preserve"> </w:t>
      </w:r>
      <w:r>
        <w:rPr>
          <w:i/>
          <w:sz w:val="24"/>
        </w:rPr>
        <w:t>процессы</w:t>
      </w:r>
      <w:r>
        <w:rPr>
          <w:i/>
          <w:spacing w:val="80"/>
          <w:w w:val="150"/>
          <w:sz w:val="24"/>
        </w:rPr>
        <w:t xml:space="preserve"> </w:t>
      </w:r>
      <w:r>
        <w:rPr>
          <w:i/>
          <w:sz w:val="24"/>
        </w:rPr>
        <w:t>создания,</w:t>
      </w:r>
      <w:r>
        <w:rPr>
          <w:i/>
          <w:spacing w:val="80"/>
          <w:w w:val="150"/>
          <w:sz w:val="24"/>
        </w:rPr>
        <w:t xml:space="preserve"> </w:t>
      </w:r>
      <w:r>
        <w:rPr>
          <w:i/>
          <w:sz w:val="24"/>
        </w:rPr>
        <w:t>сохранения,</w:t>
      </w:r>
      <w:r>
        <w:rPr>
          <w:i/>
          <w:spacing w:val="80"/>
          <w:w w:val="150"/>
          <w:sz w:val="24"/>
        </w:rPr>
        <w:t xml:space="preserve"> </w:t>
      </w:r>
      <w:r>
        <w:rPr>
          <w:i/>
          <w:sz w:val="24"/>
        </w:rPr>
        <w:t>трансляции</w:t>
      </w:r>
      <w:r>
        <w:rPr>
          <w:i/>
          <w:spacing w:val="80"/>
          <w:w w:val="150"/>
          <w:sz w:val="24"/>
        </w:rPr>
        <w:t xml:space="preserve"> </w:t>
      </w:r>
      <w:r>
        <w:rPr>
          <w:i/>
          <w:sz w:val="24"/>
        </w:rPr>
        <w:t>и</w:t>
      </w:r>
      <w:r>
        <w:rPr>
          <w:i/>
          <w:spacing w:val="80"/>
          <w:w w:val="150"/>
          <w:sz w:val="24"/>
        </w:rPr>
        <w:t xml:space="preserve"> </w:t>
      </w:r>
      <w:r>
        <w:rPr>
          <w:i/>
          <w:sz w:val="24"/>
        </w:rPr>
        <w:t>усвоения</w:t>
      </w:r>
      <w:r>
        <w:rPr>
          <w:i/>
          <w:spacing w:val="80"/>
          <w:w w:val="150"/>
          <w:sz w:val="24"/>
        </w:rPr>
        <w:t xml:space="preserve"> </w:t>
      </w:r>
      <w:r>
        <w:rPr>
          <w:i/>
          <w:sz w:val="24"/>
        </w:rPr>
        <w:t xml:space="preserve">достижений </w:t>
      </w:r>
      <w:r>
        <w:rPr>
          <w:i/>
          <w:spacing w:val="-2"/>
          <w:sz w:val="24"/>
        </w:rPr>
        <w:t>культуры;</w:t>
      </w:r>
    </w:p>
    <w:p w:rsidR="006C1371" w:rsidRDefault="00114C20" w:rsidP="00030E22">
      <w:pPr>
        <w:pStyle w:val="a6"/>
        <w:numPr>
          <w:ilvl w:val="1"/>
          <w:numId w:val="434"/>
        </w:numPr>
        <w:tabs>
          <w:tab w:val="left" w:pos="1206"/>
          <w:tab w:val="left" w:pos="3275"/>
          <w:tab w:val="left" w:pos="4485"/>
          <w:tab w:val="left" w:pos="6004"/>
          <w:tab w:val="left" w:pos="7218"/>
          <w:tab w:val="left" w:pos="9060"/>
          <w:tab w:val="left" w:pos="10307"/>
        </w:tabs>
        <w:spacing w:before="2"/>
        <w:ind w:left="213" w:right="452" w:firstLine="708"/>
        <w:jc w:val="left"/>
        <w:rPr>
          <w:i/>
          <w:sz w:val="24"/>
        </w:rPr>
      </w:pPr>
      <w:r>
        <w:rPr>
          <w:i/>
          <w:spacing w:val="-2"/>
          <w:sz w:val="24"/>
        </w:rPr>
        <w:t>характеризовать</w:t>
      </w:r>
      <w:r>
        <w:rPr>
          <w:i/>
          <w:sz w:val="24"/>
        </w:rPr>
        <w:tab/>
      </w:r>
      <w:r>
        <w:rPr>
          <w:i/>
          <w:spacing w:val="-2"/>
          <w:sz w:val="24"/>
        </w:rPr>
        <w:t>основные</w:t>
      </w:r>
      <w:r>
        <w:rPr>
          <w:i/>
          <w:sz w:val="24"/>
        </w:rPr>
        <w:tab/>
      </w:r>
      <w:r>
        <w:rPr>
          <w:i/>
          <w:spacing w:val="-2"/>
          <w:sz w:val="24"/>
        </w:rPr>
        <w:t>направления</w:t>
      </w:r>
      <w:r>
        <w:rPr>
          <w:i/>
          <w:sz w:val="24"/>
        </w:rPr>
        <w:tab/>
      </w:r>
      <w:r>
        <w:rPr>
          <w:i/>
          <w:spacing w:val="-2"/>
          <w:sz w:val="24"/>
        </w:rPr>
        <w:t>развития</w:t>
      </w:r>
      <w:r>
        <w:rPr>
          <w:i/>
          <w:sz w:val="24"/>
        </w:rPr>
        <w:tab/>
      </w:r>
      <w:r>
        <w:rPr>
          <w:i/>
          <w:spacing w:val="-2"/>
          <w:sz w:val="24"/>
        </w:rPr>
        <w:t>отечественной</w:t>
      </w:r>
      <w:r>
        <w:rPr>
          <w:i/>
          <w:sz w:val="24"/>
        </w:rPr>
        <w:tab/>
      </w:r>
      <w:r>
        <w:rPr>
          <w:i/>
          <w:spacing w:val="-2"/>
          <w:sz w:val="24"/>
        </w:rPr>
        <w:t>культуры</w:t>
      </w:r>
      <w:r>
        <w:rPr>
          <w:i/>
          <w:sz w:val="24"/>
        </w:rPr>
        <w:tab/>
      </w:r>
      <w:r>
        <w:rPr>
          <w:i/>
          <w:spacing w:val="-10"/>
          <w:sz w:val="24"/>
        </w:rPr>
        <w:t xml:space="preserve">в </w:t>
      </w:r>
      <w:r>
        <w:rPr>
          <w:i/>
          <w:sz w:val="24"/>
        </w:rPr>
        <w:t>современных условиях;</w:t>
      </w:r>
    </w:p>
    <w:p w:rsidR="006C1371" w:rsidRDefault="00114C20" w:rsidP="00030E22">
      <w:pPr>
        <w:pStyle w:val="a6"/>
        <w:numPr>
          <w:ilvl w:val="1"/>
          <w:numId w:val="434"/>
        </w:numPr>
        <w:tabs>
          <w:tab w:val="left" w:pos="1206"/>
        </w:tabs>
        <w:spacing w:before="4" w:line="237" w:lineRule="auto"/>
        <w:ind w:left="213" w:right="449" w:firstLine="708"/>
        <w:jc w:val="left"/>
        <w:rPr>
          <w:i/>
          <w:sz w:val="24"/>
        </w:rPr>
      </w:pPr>
      <w:r>
        <w:rPr>
          <w:i/>
          <w:sz w:val="24"/>
        </w:rPr>
        <w:t>критически</w:t>
      </w:r>
      <w:r>
        <w:rPr>
          <w:i/>
          <w:spacing w:val="80"/>
          <w:w w:val="150"/>
          <w:sz w:val="24"/>
        </w:rPr>
        <w:t xml:space="preserve"> </w:t>
      </w:r>
      <w:r>
        <w:rPr>
          <w:i/>
          <w:sz w:val="24"/>
        </w:rPr>
        <w:t>воспринимать</w:t>
      </w:r>
      <w:r>
        <w:rPr>
          <w:i/>
          <w:spacing w:val="80"/>
          <w:w w:val="150"/>
          <w:sz w:val="24"/>
        </w:rPr>
        <w:t xml:space="preserve"> </w:t>
      </w:r>
      <w:r>
        <w:rPr>
          <w:i/>
          <w:sz w:val="24"/>
        </w:rPr>
        <w:t>сообщения</w:t>
      </w:r>
      <w:r>
        <w:rPr>
          <w:i/>
          <w:spacing w:val="80"/>
          <w:w w:val="150"/>
          <w:sz w:val="24"/>
        </w:rPr>
        <w:t xml:space="preserve"> </w:t>
      </w:r>
      <w:r>
        <w:rPr>
          <w:i/>
          <w:sz w:val="24"/>
        </w:rPr>
        <w:t>и</w:t>
      </w:r>
      <w:r>
        <w:rPr>
          <w:i/>
          <w:spacing w:val="80"/>
          <w:w w:val="150"/>
          <w:sz w:val="24"/>
        </w:rPr>
        <w:t xml:space="preserve"> </w:t>
      </w:r>
      <w:r>
        <w:rPr>
          <w:i/>
          <w:sz w:val="24"/>
        </w:rPr>
        <w:t>рекламу</w:t>
      </w:r>
      <w:r>
        <w:rPr>
          <w:i/>
          <w:spacing w:val="80"/>
          <w:w w:val="150"/>
          <w:sz w:val="24"/>
        </w:rPr>
        <w:t xml:space="preserve"> </w:t>
      </w:r>
      <w:r>
        <w:rPr>
          <w:i/>
          <w:sz w:val="24"/>
        </w:rPr>
        <w:t>в</w:t>
      </w:r>
      <w:r>
        <w:rPr>
          <w:i/>
          <w:spacing w:val="80"/>
          <w:w w:val="150"/>
          <w:sz w:val="24"/>
        </w:rPr>
        <w:t xml:space="preserve"> </w:t>
      </w:r>
      <w:r>
        <w:rPr>
          <w:i/>
          <w:sz w:val="24"/>
        </w:rPr>
        <w:t>СМИ</w:t>
      </w:r>
      <w:r>
        <w:rPr>
          <w:i/>
          <w:spacing w:val="80"/>
          <w:w w:val="150"/>
          <w:sz w:val="24"/>
        </w:rPr>
        <w:t xml:space="preserve"> </w:t>
      </w:r>
      <w:r>
        <w:rPr>
          <w:i/>
          <w:sz w:val="24"/>
        </w:rPr>
        <w:t>и</w:t>
      </w:r>
      <w:r>
        <w:rPr>
          <w:i/>
          <w:spacing w:val="80"/>
          <w:w w:val="150"/>
          <w:sz w:val="24"/>
        </w:rPr>
        <w:t xml:space="preserve"> </w:t>
      </w:r>
      <w:r>
        <w:rPr>
          <w:i/>
          <w:sz w:val="24"/>
        </w:rPr>
        <w:t>Интернете</w:t>
      </w:r>
      <w:r>
        <w:rPr>
          <w:i/>
          <w:spacing w:val="80"/>
          <w:w w:val="150"/>
          <w:sz w:val="24"/>
        </w:rPr>
        <w:t xml:space="preserve"> </w:t>
      </w:r>
      <w:r>
        <w:rPr>
          <w:i/>
          <w:sz w:val="24"/>
        </w:rPr>
        <w:t>о</w:t>
      </w:r>
      <w:r>
        <w:rPr>
          <w:i/>
          <w:spacing w:val="80"/>
          <w:w w:val="150"/>
          <w:sz w:val="24"/>
        </w:rPr>
        <w:t xml:space="preserve"> </w:t>
      </w:r>
      <w:r>
        <w:rPr>
          <w:i/>
          <w:sz w:val="24"/>
        </w:rPr>
        <w:t>таких направлениях массовой культуры, как шоу-бизнес и мода.</w:t>
      </w:r>
    </w:p>
    <w:p w:rsidR="006C1371" w:rsidRDefault="00114C20">
      <w:pPr>
        <w:pStyle w:val="3"/>
        <w:spacing w:before="6" w:line="240" w:lineRule="auto"/>
        <w:ind w:left="921" w:right="7531"/>
        <w:jc w:val="left"/>
      </w:pPr>
      <w:r>
        <w:t>Социальная сфера Выпускник</w:t>
      </w:r>
      <w:r>
        <w:rPr>
          <w:spacing w:val="-15"/>
        </w:rPr>
        <w:t xml:space="preserve"> </w:t>
      </w:r>
      <w:r>
        <w:t>научится:</w:t>
      </w:r>
    </w:p>
    <w:p w:rsidR="006C1371" w:rsidRDefault="00114C20" w:rsidP="00030E22">
      <w:pPr>
        <w:pStyle w:val="a6"/>
        <w:numPr>
          <w:ilvl w:val="1"/>
          <w:numId w:val="434"/>
        </w:numPr>
        <w:tabs>
          <w:tab w:val="left" w:pos="1240"/>
        </w:tabs>
        <w:spacing w:line="237" w:lineRule="auto"/>
        <w:ind w:left="213" w:right="450" w:firstLine="708"/>
        <w:jc w:val="left"/>
        <w:rPr>
          <w:sz w:val="24"/>
        </w:rPr>
      </w:pPr>
      <w:r>
        <w:rPr>
          <w:sz w:val="24"/>
        </w:rPr>
        <w:t>описывать социальную структуру в обществах разного типа, характеризовать основные социальные общности и группы;</w:t>
      </w:r>
    </w:p>
    <w:p w:rsidR="006C1371" w:rsidRDefault="00114C20" w:rsidP="00030E22">
      <w:pPr>
        <w:pStyle w:val="a6"/>
        <w:numPr>
          <w:ilvl w:val="1"/>
          <w:numId w:val="434"/>
        </w:numPr>
        <w:tabs>
          <w:tab w:val="left" w:pos="1240"/>
        </w:tabs>
        <w:spacing w:before="1" w:line="293" w:lineRule="exact"/>
        <w:ind w:left="1240" w:hanging="319"/>
        <w:jc w:val="left"/>
        <w:rPr>
          <w:sz w:val="24"/>
        </w:rPr>
      </w:pPr>
      <w:r>
        <w:rPr>
          <w:sz w:val="24"/>
        </w:rPr>
        <w:t>объяснять</w:t>
      </w:r>
      <w:r>
        <w:rPr>
          <w:spacing w:val="-7"/>
          <w:sz w:val="24"/>
        </w:rPr>
        <w:t xml:space="preserve"> </w:t>
      </w:r>
      <w:r>
        <w:rPr>
          <w:sz w:val="24"/>
        </w:rPr>
        <w:t>взаимодействие</w:t>
      </w:r>
      <w:r>
        <w:rPr>
          <w:spacing w:val="-7"/>
          <w:sz w:val="24"/>
        </w:rPr>
        <w:t xml:space="preserve"> </w:t>
      </w:r>
      <w:r>
        <w:rPr>
          <w:sz w:val="24"/>
        </w:rPr>
        <w:t>социальных</w:t>
      </w:r>
      <w:r>
        <w:rPr>
          <w:spacing w:val="-3"/>
          <w:sz w:val="24"/>
        </w:rPr>
        <w:t xml:space="preserve"> </w:t>
      </w:r>
      <w:r>
        <w:rPr>
          <w:sz w:val="24"/>
        </w:rPr>
        <w:t>общностей</w:t>
      </w:r>
      <w:r>
        <w:rPr>
          <w:spacing w:val="-6"/>
          <w:sz w:val="24"/>
        </w:rPr>
        <w:t xml:space="preserve"> </w:t>
      </w:r>
      <w:r>
        <w:rPr>
          <w:sz w:val="24"/>
        </w:rPr>
        <w:t>и</w:t>
      </w:r>
      <w:r>
        <w:rPr>
          <w:spacing w:val="-5"/>
          <w:sz w:val="24"/>
        </w:rPr>
        <w:t xml:space="preserve"> </w:t>
      </w:r>
      <w:r>
        <w:rPr>
          <w:spacing w:val="-2"/>
          <w:sz w:val="24"/>
        </w:rPr>
        <w:t>групп;</w:t>
      </w:r>
    </w:p>
    <w:p w:rsidR="006C1371" w:rsidRDefault="00114C20" w:rsidP="00030E22">
      <w:pPr>
        <w:pStyle w:val="a6"/>
        <w:numPr>
          <w:ilvl w:val="1"/>
          <w:numId w:val="434"/>
        </w:numPr>
        <w:tabs>
          <w:tab w:val="left" w:pos="1240"/>
        </w:tabs>
        <w:spacing w:line="293" w:lineRule="exact"/>
        <w:ind w:left="1240" w:hanging="319"/>
        <w:jc w:val="left"/>
        <w:rPr>
          <w:sz w:val="24"/>
        </w:rPr>
      </w:pPr>
      <w:r>
        <w:rPr>
          <w:sz w:val="24"/>
        </w:rPr>
        <w:t>характеризовать</w:t>
      </w:r>
      <w:r>
        <w:rPr>
          <w:spacing w:val="-7"/>
          <w:sz w:val="24"/>
        </w:rPr>
        <w:t xml:space="preserve"> </w:t>
      </w:r>
      <w:r>
        <w:rPr>
          <w:sz w:val="24"/>
        </w:rPr>
        <w:t>ведущие</w:t>
      </w:r>
      <w:r>
        <w:rPr>
          <w:spacing w:val="-6"/>
          <w:sz w:val="24"/>
        </w:rPr>
        <w:t xml:space="preserve"> </w:t>
      </w:r>
      <w:r>
        <w:rPr>
          <w:sz w:val="24"/>
        </w:rPr>
        <w:t>направления</w:t>
      </w:r>
      <w:r>
        <w:rPr>
          <w:spacing w:val="-6"/>
          <w:sz w:val="24"/>
        </w:rPr>
        <w:t xml:space="preserve"> </w:t>
      </w:r>
      <w:r>
        <w:rPr>
          <w:sz w:val="24"/>
        </w:rPr>
        <w:t>социальной</w:t>
      </w:r>
      <w:r>
        <w:rPr>
          <w:spacing w:val="-3"/>
          <w:sz w:val="24"/>
        </w:rPr>
        <w:t xml:space="preserve"> </w:t>
      </w:r>
      <w:r>
        <w:rPr>
          <w:sz w:val="24"/>
        </w:rPr>
        <w:t>политики</w:t>
      </w:r>
      <w:r>
        <w:rPr>
          <w:spacing w:val="-4"/>
          <w:sz w:val="24"/>
        </w:rPr>
        <w:t xml:space="preserve"> </w:t>
      </w:r>
      <w:r>
        <w:rPr>
          <w:sz w:val="24"/>
        </w:rPr>
        <w:t>Российского</w:t>
      </w:r>
      <w:r>
        <w:rPr>
          <w:spacing w:val="-5"/>
          <w:sz w:val="24"/>
        </w:rPr>
        <w:t xml:space="preserve"> </w:t>
      </w:r>
      <w:r>
        <w:rPr>
          <w:spacing w:val="-2"/>
          <w:sz w:val="24"/>
        </w:rPr>
        <w:t>государства;</w:t>
      </w:r>
    </w:p>
    <w:p w:rsidR="006C1371" w:rsidRDefault="00114C20" w:rsidP="00030E22">
      <w:pPr>
        <w:pStyle w:val="a6"/>
        <w:numPr>
          <w:ilvl w:val="1"/>
          <w:numId w:val="434"/>
        </w:numPr>
        <w:tabs>
          <w:tab w:val="left" w:pos="1240"/>
        </w:tabs>
        <w:spacing w:line="293" w:lineRule="exact"/>
        <w:ind w:left="1240" w:hanging="319"/>
        <w:jc w:val="left"/>
        <w:rPr>
          <w:sz w:val="24"/>
        </w:rPr>
      </w:pPr>
      <w:r>
        <w:rPr>
          <w:sz w:val="24"/>
        </w:rPr>
        <w:t>выделять</w:t>
      </w:r>
      <w:r>
        <w:rPr>
          <w:spacing w:val="-7"/>
          <w:sz w:val="24"/>
        </w:rPr>
        <w:t xml:space="preserve"> </w:t>
      </w:r>
      <w:r>
        <w:rPr>
          <w:sz w:val="24"/>
        </w:rPr>
        <w:t>параметры,</w:t>
      </w:r>
      <w:r>
        <w:rPr>
          <w:spacing w:val="-4"/>
          <w:sz w:val="24"/>
        </w:rPr>
        <w:t xml:space="preserve"> </w:t>
      </w:r>
      <w:r>
        <w:rPr>
          <w:sz w:val="24"/>
        </w:rPr>
        <w:t>определяющие</w:t>
      </w:r>
      <w:r>
        <w:rPr>
          <w:spacing w:val="-5"/>
          <w:sz w:val="24"/>
        </w:rPr>
        <w:t xml:space="preserve"> </w:t>
      </w:r>
      <w:r>
        <w:rPr>
          <w:sz w:val="24"/>
        </w:rPr>
        <w:t>социальный</w:t>
      </w:r>
      <w:r>
        <w:rPr>
          <w:spacing w:val="-4"/>
          <w:sz w:val="24"/>
        </w:rPr>
        <w:t xml:space="preserve"> </w:t>
      </w:r>
      <w:r>
        <w:rPr>
          <w:sz w:val="24"/>
        </w:rPr>
        <w:t>статус</w:t>
      </w:r>
      <w:r>
        <w:rPr>
          <w:spacing w:val="-4"/>
          <w:sz w:val="24"/>
        </w:rPr>
        <w:t xml:space="preserve"> </w:t>
      </w:r>
      <w:r>
        <w:rPr>
          <w:spacing w:val="-2"/>
          <w:sz w:val="24"/>
        </w:rPr>
        <w:t>личности;</w:t>
      </w:r>
    </w:p>
    <w:p w:rsidR="006C1371" w:rsidRDefault="00114C20" w:rsidP="00030E22">
      <w:pPr>
        <w:pStyle w:val="a6"/>
        <w:numPr>
          <w:ilvl w:val="1"/>
          <w:numId w:val="434"/>
        </w:numPr>
        <w:tabs>
          <w:tab w:val="left" w:pos="1240"/>
        </w:tabs>
        <w:spacing w:line="293" w:lineRule="exact"/>
        <w:ind w:left="1240" w:hanging="319"/>
        <w:jc w:val="left"/>
        <w:rPr>
          <w:sz w:val="24"/>
        </w:rPr>
      </w:pPr>
      <w:r>
        <w:rPr>
          <w:sz w:val="24"/>
        </w:rPr>
        <w:t>приводить</w:t>
      </w:r>
      <w:r>
        <w:rPr>
          <w:spacing w:val="-7"/>
          <w:sz w:val="24"/>
        </w:rPr>
        <w:t xml:space="preserve"> </w:t>
      </w:r>
      <w:r>
        <w:rPr>
          <w:sz w:val="24"/>
        </w:rPr>
        <w:t>примеры</w:t>
      </w:r>
      <w:r>
        <w:rPr>
          <w:spacing w:val="-5"/>
          <w:sz w:val="24"/>
        </w:rPr>
        <w:t xml:space="preserve"> </w:t>
      </w:r>
      <w:r>
        <w:rPr>
          <w:sz w:val="24"/>
        </w:rPr>
        <w:t>предписанных</w:t>
      </w:r>
      <w:r>
        <w:rPr>
          <w:spacing w:val="-4"/>
          <w:sz w:val="24"/>
        </w:rPr>
        <w:t xml:space="preserve"> </w:t>
      </w:r>
      <w:r>
        <w:rPr>
          <w:sz w:val="24"/>
        </w:rPr>
        <w:t>и</w:t>
      </w:r>
      <w:r>
        <w:rPr>
          <w:spacing w:val="-5"/>
          <w:sz w:val="24"/>
        </w:rPr>
        <w:t xml:space="preserve"> </w:t>
      </w:r>
      <w:r>
        <w:rPr>
          <w:sz w:val="24"/>
        </w:rPr>
        <w:t>достигаемых</w:t>
      </w:r>
      <w:r>
        <w:rPr>
          <w:spacing w:val="-4"/>
          <w:sz w:val="24"/>
        </w:rPr>
        <w:t xml:space="preserve"> </w:t>
      </w:r>
      <w:r>
        <w:rPr>
          <w:spacing w:val="-2"/>
          <w:sz w:val="24"/>
        </w:rPr>
        <w:t>статусов;</w:t>
      </w:r>
    </w:p>
    <w:p w:rsidR="006C1371" w:rsidRDefault="00114C20" w:rsidP="00030E22">
      <w:pPr>
        <w:pStyle w:val="a6"/>
        <w:numPr>
          <w:ilvl w:val="1"/>
          <w:numId w:val="434"/>
        </w:numPr>
        <w:tabs>
          <w:tab w:val="left" w:pos="1240"/>
        </w:tabs>
        <w:spacing w:before="1" w:line="293" w:lineRule="exact"/>
        <w:ind w:left="1240" w:hanging="319"/>
        <w:jc w:val="left"/>
        <w:rPr>
          <w:sz w:val="24"/>
        </w:rPr>
      </w:pPr>
      <w:r>
        <w:rPr>
          <w:sz w:val="24"/>
        </w:rPr>
        <w:t>описывать</w:t>
      </w:r>
      <w:r>
        <w:rPr>
          <w:spacing w:val="-4"/>
          <w:sz w:val="24"/>
        </w:rPr>
        <w:t xml:space="preserve"> </w:t>
      </w:r>
      <w:r>
        <w:rPr>
          <w:sz w:val="24"/>
        </w:rPr>
        <w:t>основные</w:t>
      </w:r>
      <w:r>
        <w:rPr>
          <w:spacing w:val="-6"/>
          <w:sz w:val="24"/>
        </w:rPr>
        <w:t xml:space="preserve"> </w:t>
      </w:r>
      <w:r>
        <w:rPr>
          <w:sz w:val="24"/>
        </w:rPr>
        <w:t>социальные</w:t>
      </w:r>
      <w:r>
        <w:rPr>
          <w:spacing w:val="-7"/>
          <w:sz w:val="24"/>
        </w:rPr>
        <w:t xml:space="preserve"> </w:t>
      </w:r>
      <w:r>
        <w:rPr>
          <w:sz w:val="24"/>
        </w:rPr>
        <w:t>роли</w:t>
      </w:r>
      <w:r>
        <w:rPr>
          <w:spacing w:val="-3"/>
          <w:sz w:val="24"/>
        </w:rPr>
        <w:t xml:space="preserve"> </w:t>
      </w:r>
      <w:r>
        <w:rPr>
          <w:spacing w:val="-2"/>
          <w:sz w:val="24"/>
        </w:rPr>
        <w:t>подростка;</w:t>
      </w:r>
    </w:p>
    <w:p w:rsidR="006C1371" w:rsidRDefault="00114C20" w:rsidP="00030E22">
      <w:pPr>
        <w:pStyle w:val="a6"/>
        <w:numPr>
          <w:ilvl w:val="1"/>
          <w:numId w:val="434"/>
        </w:numPr>
        <w:tabs>
          <w:tab w:val="left" w:pos="1240"/>
        </w:tabs>
        <w:spacing w:line="293" w:lineRule="exact"/>
        <w:ind w:left="1240" w:hanging="319"/>
        <w:jc w:val="left"/>
        <w:rPr>
          <w:sz w:val="24"/>
        </w:rPr>
      </w:pPr>
      <w:r>
        <w:rPr>
          <w:sz w:val="24"/>
        </w:rPr>
        <w:t>конкретизировать</w:t>
      </w:r>
      <w:r>
        <w:rPr>
          <w:spacing w:val="-8"/>
          <w:sz w:val="24"/>
        </w:rPr>
        <w:t xml:space="preserve"> </w:t>
      </w:r>
      <w:r>
        <w:rPr>
          <w:sz w:val="24"/>
        </w:rPr>
        <w:t>примерами</w:t>
      </w:r>
      <w:r>
        <w:rPr>
          <w:spacing w:val="-6"/>
          <w:sz w:val="24"/>
        </w:rPr>
        <w:t xml:space="preserve"> </w:t>
      </w:r>
      <w:r>
        <w:rPr>
          <w:sz w:val="24"/>
        </w:rPr>
        <w:t>процесс</w:t>
      </w:r>
      <w:r>
        <w:rPr>
          <w:spacing w:val="-7"/>
          <w:sz w:val="24"/>
        </w:rPr>
        <w:t xml:space="preserve"> </w:t>
      </w:r>
      <w:r>
        <w:rPr>
          <w:sz w:val="24"/>
        </w:rPr>
        <w:t>социальной</w:t>
      </w:r>
      <w:r>
        <w:rPr>
          <w:spacing w:val="-6"/>
          <w:sz w:val="24"/>
        </w:rPr>
        <w:t xml:space="preserve"> </w:t>
      </w:r>
      <w:r>
        <w:rPr>
          <w:spacing w:val="-2"/>
          <w:sz w:val="24"/>
        </w:rPr>
        <w:t>мобильности;</w:t>
      </w:r>
    </w:p>
    <w:p w:rsidR="006C1371" w:rsidRDefault="00114C20" w:rsidP="00030E22">
      <w:pPr>
        <w:pStyle w:val="a6"/>
        <w:numPr>
          <w:ilvl w:val="1"/>
          <w:numId w:val="434"/>
        </w:numPr>
        <w:tabs>
          <w:tab w:val="left" w:pos="1240"/>
        </w:tabs>
        <w:spacing w:line="293" w:lineRule="exact"/>
        <w:ind w:left="1240" w:hanging="319"/>
        <w:jc w:val="left"/>
        <w:rPr>
          <w:sz w:val="24"/>
        </w:rPr>
      </w:pPr>
      <w:r>
        <w:rPr>
          <w:sz w:val="24"/>
        </w:rPr>
        <w:t>характеризовать</w:t>
      </w:r>
      <w:r>
        <w:rPr>
          <w:spacing w:val="-7"/>
          <w:sz w:val="24"/>
        </w:rPr>
        <w:t xml:space="preserve"> </w:t>
      </w:r>
      <w:r>
        <w:rPr>
          <w:sz w:val="24"/>
        </w:rPr>
        <w:t>межнациональные</w:t>
      </w:r>
      <w:r>
        <w:rPr>
          <w:spacing w:val="-7"/>
          <w:sz w:val="24"/>
        </w:rPr>
        <w:t xml:space="preserve"> </w:t>
      </w:r>
      <w:r>
        <w:rPr>
          <w:sz w:val="24"/>
        </w:rPr>
        <w:t>отношения</w:t>
      </w:r>
      <w:r>
        <w:rPr>
          <w:spacing w:val="-7"/>
          <w:sz w:val="24"/>
        </w:rPr>
        <w:t xml:space="preserve"> </w:t>
      </w:r>
      <w:r>
        <w:rPr>
          <w:sz w:val="24"/>
        </w:rPr>
        <w:t>в</w:t>
      </w:r>
      <w:r>
        <w:rPr>
          <w:spacing w:val="-6"/>
          <w:sz w:val="24"/>
        </w:rPr>
        <w:t xml:space="preserve"> </w:t>
      </w:r>
      <w:r>
        <w:rPr>
          <w:sz w:val="24"/>
        </w:rPr>
        <w:t>современном</w:t>
      </w:r>
      <w:r>
        <w:rPr>
          <w:spacing w:val="-6"/>
          <w:sz w:val="24"/>
        </w:rPr>
        <w:t xml:space="preserve"> </w:t>
      </w:r>
      <w:r>
        <w:rPr>
          <w:spacing w:val="-2"/>
          <w:sz w:val="24"/>
        </w:rPr>
        <w:t>мире;</w:t>
      </w:r>
    </w:p>
    <w:p w:rsidR="006C1371" w:rsidRDefault="00114C20" w:rsidP="00030E22">
      <w:pPr>
        <w:pStyle w:val="a6"/>
        <w:numPr>
          <w:ilvl w:val="1"/>
          <w:numId w:val="434"/>
        </w:numPr>
        <w:tabs>
          <w:tab w:val="left" w:pos="1240"/>
        </w:tabs>
        <w:spacing w:line="293" w:lineRule="exact"/>
        <w:ind w:left="1240" w:hanging="319"/>
        <w:jc w:val="left"/>
        <w:rPr>
          <w:sz w:val="24"/>
        </w:rPr>
      </w:pPr>
      <w:r>
        <w:rPr>
          <w:sz w:val="24"/>
        </w:rPr>
        <w:t>объяснять</w:t>
      </w:r>
      <w:r>
        <w:rPr>
          <w:spacing w:val="-8"/>
          <w:sz w:val="24"/>
        </w:rPr>
        <w:t xml:space="preserve"> </w:t>
      </w:r>
      <w:r>
        <w:rPr>
          <w:sz w:val="24"/>
        </w:rPr>
        <w:t>причины</w:t>
      </w:r>
      <w:r>
        <w:rPr>
          <w:spacing w:val="-6"/>
          <w:sz w:val="24"/>
        </w:rPr>
        <w:t xml:space="preserve"> </w:t>
      </w:r>
      <w:r>
        <w:rPr>
          <w:sz w:val="24"/>
        </w:rPr>
        <w:t>межнациональных</w:t>
      </w:r>
      <w:r>
        <w:rPr>
          <w:spacing w:val="-3"/>
          <w:sz w:val="24"/>
        </w:rPr>
        <w:t xml:space="preserve"> </w:t>
      </w:r>
      <w:r>
        <w:rPr>
          <w:sz w:val="24"/>
        </w:rPr>
        <w:t>конфликтов</w:t>
      </w:r>
      <w:r>
        <w:rPr>
          <w:spacing w:val="-6"/>
          <w:sz w:val="24"/>
        </w:rPr>
        <w:t xml:space="preserve"> </w:t>
      </w:r>
      <w:r>
        <w:rPr>
          <w:sz w:val="24"/>
        </w:rPr>
        <w:t>и</w:t>
      </w:r>
      <w:r>
        <w:rPr>
          <w:spacing w:val="-4"/>
          <w:sz w:val="24"/>
        </w:rPr>
        <w:t xml:space="preserve"> </w:t>
      </w:r>
      <w:r>
        <w:rPr>
          <w:sz w:val="24"/>
        </w:rPr>
        <w:t>основные</w:t>
      </w:r>
      <w:r>
        <w:rPr>
          <w:spacing w:val="-7"/>
          <w:sz w:val="24"/>
        </w:rPr>
        <w:t xml:space="preserve"> </w:t>
      </w:r>
      <w:r>
        <w:rPr>
          <w:sz w:val="24"/>
        </w:rPr>
        <w:t>пути</w:t>
      </w:r>
      <w:r>
        <w:rPr>
          <w:spacing w:val="-2"/>
          <w:sz w:val="24"/>
        </w:rPr>
        <w:t xml:space="preserve"> </w:t>
      </w:r>
      <w:r>
        <w:rPr>
          <w:sz w:val="24"/>
        </w:rPr>
        <w:t>их</w:t>
      </w:r>
      <w:r>
        <w:rPr>
          <w:spacing w:val="-3"/>
          <w:sz w:val="24"/>
        </w:rPr>
        <w:t xml:space="preserve"> </w:t>
      </w:r>
      <w:r>
        <w:rPr>
          <w:spacing w:val="-2"/>
          <w:sz w:val="24"/>
        </w:rPr>
        <w:t>разрешения;</w:t>
      </w:r>
    </w:p>
    <w:p w:rsidR="006C1371" w:rsidRDefault="00114C20" w:rsidP="00030E22">
      <w:pPr>
        <w:pStyle w:val="a6"/>
        <w:numPr>
          <w:ilvl w:val="1"/>
          <w:numId w:val="434"/>
        </w:numPr>
        <w:tabs>
          <w:tab w:val="left" w:pos="1240"/>
        </w:tabs>
        <w:spacing w:before="2" w:line="237" w:lineRule="auto"/>
        <w:ind w:left="213" w:right="451" w:firstLine="708"/>
        <w:jc w:val="left"/>
        <w:rPr>
          <w:sz w:val="24"/>
        </w:rPr>
      </w:pPr>
      <w:r>
        <w:rPr>
          <w:sz w:val="24"/>
        </w:rPr>
        <w:t>характеризовать,</w:t>
      </w:r>
      <w:r>
        <w:rPr>
          <w:spacing w:val="80"/>
          <w:sz w:val="24"/>
        </w:rPr>
        <w:t xml:space="preserve"> </w:t>
      </w:r>
      <w:r>
        <w:rPr>
          <w:sz w:val="24"/>
        </w:rPr>
        <w:t>раскрывать</w:t>
      </w:r>
      <w:r>
        <w:rPr>
          <w:spacing w:val="80"/>
          <w:sz w:val="24"/>
        </w:rPr>
        <w:t xml:space="preserve"> </w:t>
      </w:r>
      <w:r>
        <w:rPr>
          <w:sz w:val="24"/>
        </w:rPr>
        <w:t>на</w:t>
      </w:r>
      <w:r>
        <w:rPr>
          <w:spacing w:val="80"/>
          <w:sz w:val="24"/>
        </w:rPr>
        <w:t xml:space="preserve"> </w:t>
      </w:r>
      <w:r>
        <w:rPr>
          <w:sz w:val="24"/>
        </w:rPr>
        <w:t>конкретных</w:t>
      </w:r>
      <w:r>
        <w:rPr>
          <w:spacing w:val="80"/>
          <w:sz w:val="24"/>
        </w:rPr>
        <w:t xml:space="preserve"> </w:t>
      </w:r>
      <w:r>
        <w:rPr>
          <w:sz w:val="24"/>
        </w:rPr>
        <w:t>примерах</w:t>
      </w:r>
      <w:r>
        <w:rPr>
          <w:spacing w:val="80"/>
          <w:sz w:val="24"/>
        </w:rPr>
        <w:t xml:space="preserve"> </w:t>
      </w:r>
      <w:r>
        <w:rPr>
          <w:sz w:val="24"/>
        </w:rPr>
        <w:t>основные</w:t>
      </w:r>
      <w:r>
        <w:rPr>
          <w:spacing w:val="80"/>
          <w:sz w:val="24"/>
        </w:rPr>
        <w:t xml:space="preserve"> </w:t>
      </w:r>
      <w:r>
        <w:rPr>
          <w:sz w:val="24"/>
        </w:rPr>
        <w:t>функции</w:t>
      </w:r>
      <w:r>
        <w:rPr>
          <w:spacing w:val="80"/>
          <w:sz w:val="24"/>
        </w:rPr>
        <w:t xml:space="preserve"> </w:t>
      </w:r>
      <w:r>
        <w:rPr>
          <w:sz w:val="24"/>
        </w:rPr>
        <w:t>семьи</w:t>
      </w:r>
      <w:r>
        <w:rPr>
          <w:spacing w:val="80"/>
          <w:sz w:val="24"/>
        </w:rPr>
        <w:t xml:space="preserve"> </w:t>
      </w:r>
      <w:r>
        <w:rPr>
          <w:sz w:val="24"/>
        </w:rPr>
        <w:t xml:space="preserve">в </w:t>
      </w:r>
      <w:r>
        <w:rPr>
          <w:spacing w:val="-2"/>
          <w:sz w:val="24"/>
        </w:rPr>
        <w:t>обществе;</w:t>
      </w:r>
    </w:p>
    <w:p w:rsidR="006C1371" w:rsidRDefault="00114C20" w:rsidP="00030E22">
      <w:pPr>
        <w:pStyle w:val="a6"/>
        <w:numPr>
          <w:ilvl w:val="1"/>
          <w:numId w:val="434"/>
        </w:numPr>
        <w:tabs>
          <w:tab w:val="left" w:pos="1240"/>
        </w:tabs>
        <w:spacing w:before="2"/>
        <w:ind w:left="1240" w:hanging="319"/>
        <w:jc w:val="left"/>
        <w:rPr>
          <w:sz w:val="24"/>
        </w:rPr>
      </w:pPr>
      <w:r>
        <w:rPr>
          <w:sz w:val="24"/>
        </w:rPr>
        <w:t>раскрывать</w:t>
      </w:r>
      <w:r>
        <w:rPr>
          <w:spacing w:val="-5"/>
          <w:sz w:val="24"/>
        </w:rPr>
        <w:t xml:space="preserve"> </w:t>
      </w:r>
      <w:r>
        <w:rPr>
          <w:sz w:val="24"/>
        </w:rPr>
        <w:t>основные</w:t>
      </w:r>
      <w:r>
        <w:rPr>
          <w:spacing w:val="-5"/>
          <w:sz w:val="24"/>
        </w:rPr>
        <w:t xml:space="preserve"> </w:t>
      </w:r>
      <w:r>
        <w:rPr>
          <w:sz w:val="24"/>
        </w:rPr>
        <w:t>роли</w:t>
      </w:r>
      <w:r>
        <w:rPr>
          <w:spacing w:val="-2"/>
          <w:sz w:val="24"/>
        </w:rPr>
        <w:t xml:space="preserve"> </w:t>
      </w:r>
      <w:r>
        <w:rPr>
          <w:sz w:val="24"/>
        </w:rPr>
        <w:t>членов</w:t>
      </w:r>
      <w:r>
        <w:rPr>
          <w:spacing w:val="-1"/>
          <w:sz w:val="24"/>
        </w:rPr>
        <w:t xml:space="preserve"> </w:t>
      </w:r>
      <w:r>
        <w:rPr>
          <w:spacing w:val="-2"/>
          <w:sz w:val="24"/>
        </w:rPr>
        <w:t>семьи;</w:t>
      </w:r>
    </w:p>
    <w:p w:rsidR="006C1371" w:rsidRDefault="00114C20" w:rsidP="00030E22">
      <w:pPr>
        <w:pStyle w:val="a6"/>
        <w:numPr>
          <w:ilvl w:val="1"/>
          <w:numId w:val="434"/>
        </w:numPr>
        <w:tabs>
          <w:tab w:val="left" w:pos="1206"/>
        </w:tabs>
        <w:spacing w:before="4" w:line="237" w:lineRule="auto"/>
        <w:ind w:left="213" w:right="450" w:firstLine="708"/>
        <w:rPr>
          <w:sz w:val="24"/>
        </w:rPr>
      </w:pPr>
      <w:r>
        <w:rPr>
          <w:sz w:val="24"/>
        </w:rPr>
        <w:t>характеризовать основные слагаемые здорового образа жизни; осознанно выбирать верные критерии для оценки безопасных условий жизни;</w:t>
      </w:r>
    </w:p>
    <w:p w:rsidR="006C1371" w:rsidRDefault="00114C20" w:rsidP="00030E22">
      <w:pPr>
        <w:pStyle w:val="a6"/>
        <w:numPr>
          <w:ilvl w:val="1"/>
          <w:numId w:val="434"/>
        </w:numPr>
        <w:tabs>
          <w:tab w:val="left" w:pos="1239"/>
        </w:tabs>
        <w:spacing w:before="5" w:line="237" w:lineRule="auto"/>
        <w:ind w:left="213" w:right="447" w:firstLine="708"/>
        <w:rPr>
          <w:sz w:val="24"/>
        </w:rPr>
      </w:pPr>
      <w:r>
        <w:rPr>
          <w:sz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C1371" w:rsidRDefault="00114C20">
      <w:pPr>
        <w:pStyle w:val="3"/>
        <w:spacing w:before="7"/>
        <w:ind w:left="921"/>
      </w:pPr>
      <w:r>
        <w:t>Выпускник</w:t>
      </w:r>
      <w:r>
        <w:rPr>
          <w:spacing w:val="-6"/>
        </w:rPr>
        <w:t xml:space="preserve"> </w:t>
      </w:r>
      <w:r>
        <w:t>получит</w:t>
      </w:r>
      <w:r>
        <w:rPr>
          <w:spacing w:val="-6"/>
        </w:rPr>
        <w:t xml:space="preserve"> </w:t>
      </w:r>
      <w:r>
        <w:t>возможность</w:t>
      </w:r>
      <w:r>
        <w:rPr>
          <w:spacing w:val="-5"/>
        </w:rPr>
        <w:t xml:space="preserve"> </w:t>
      </w:r>
      <w:r>
        <w:rPr>
          <w:spacing w:val="-2"/>
        </w:rPr>
        <w:t>научиться:</w:t>
      </w:r>
    </w:p>
    <w:p w:rsidR="006C1371" w:rsidRDefault="00114C20" w:rsidP="00030E22">
      <w:pPr>
        <w:pStyle w:val="a6"/>
        <w:numPr>
          <w:ilvl w:val="1"/>
          <w:numId w:val="434"/>
        </w:numPr>
        <w:tabs>
          <w:tab w:val="left" w:pos="1239"/>
        </w:tabs>
        <w:spacing w:before="1" w:line="237" w:lineRule="auto"/>
        <w:ind w:left="213" w:right="448" w:firstLine="708"/>
        <w:rPr>
          <w:i/>
          <w:sz w:val="24"/>
        </w:rPr>
      </w:pPr>
      <w:r>
        <w:rPr>
          <w:i/>
          <w:sz w:val="24"/>
        </w:rPr>
        <w:t>раскрывать понятия «равенство» и «социальная справедливость» с позиций</w:t>
      </w:r>
      <w:r>
        <w:rPr>
          <w:i/>
          <w:spacing w:val="80"/>
          <w:sz w:val="24"/>
        </w:rPr>
        <w:t xml:space="preserve"> </w:t>
      </w:r>
      <w:r>
        <w:rPr>
          <w:i/>
          <w:spacing w:val="-2"/>
          <w:sz w:val="24"/>
        </w:rPr>
        <w:t>историзма;</w:t>
      </w:r>
    </w:p>
    <w:p w:rsidR="006C1371" w:rsidRDefault="00114C20" w:rsidP="00030E22">
      <w:pPr>
        <w:pStyle w:val="a6"/>
        <w:numPr>
          <w:ilvl w:val="1"/>
          <w:numId w:val="434"/>
        </w:numPr>
        <w:tabs>
          <w:tab w:val="left" w:pos="1239"/>
        </w:tabs>
        <w:spacing w:before="5" w:line="237" w:lineRule="auto"/>
        <w:ind w:left="213" w:right="445" w:firstLine="708"/>
        <w:rPr>
          <w:i/>
          <w:sz w:val="24"/>
        </w:rPr>
      </w:pPr>
      <w:r>
        <w:rPr>
          <w:i/>
          <w:sz w:val="24"/>
        </w:rPr>
        <w:t>выражать и обосновывать собственную позицию по актуальным проблемам</w:t>
      </w:r>
      <w:r>
        <w:rPr>
          <w:i/>
          <w:spacing w:val="40"/>
          <w:sz w:val="24"/>
        </w:rPr>
        <w:t xml:space="preserve"> </w:t>
      </w:r>
      <w:r>
        <w:rPr>
          <w:i/>
          <w:spacing w:val="-2"/>
          <w:sz w:val="24"/>
        </w:rPr>
        <w:t>молодежи;</w:t>
      </w:r>
    </w:p>
    <w:p w:rsidR="006C1371" w:rsidRDefault="00114C20" w:rsidP="00030E22">
      <w:pPr>
        <w:pStyle w:val="a6"/>
        <w:numPr>
          <w:ilvl w:val="1"/>
          <w:numId w:val="434"/>
        </w:numPr>
        <w:tabs>
          <w:tab w:val="left" w:pos="1239"/>
        </w:tabs>
        <w:spacing w:before="5" w:line="237" w:lineRule="auto"/>
        <w:ind w:left="213" w:right="450" w:firstLine="708"/>
        <w:rPr>
          <w:i/>
          <w:sz w:val="24"/>
        </w:rPr>
      </w:pPr>
      <w:r>
        <w:rPr>
          <w:i/>
          <w:sz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C1371" w:rsidRDefault="00114C20" w:rsidP="00030E22">
      <w:pPr>
        <w:pStyle w:val="a6"/>
        <w:numPr>
          <w:ilvl w:val="1"/>
          <w:numId w:val="434"/>
        </w:numPr>
        <w:tabs>
          <w:tab w:val="left" w:pos="1239"/>
        </w:tabs>
        <w:spacing w:before="5"/>
        <w:ind w:left="213" w:right="449" w:firstLine="708"/>
        <w:rPr>
          <w:i/>
          <w:sz w:val="24"/>
        </w:rPr>
      </w:pPr>
      <w:r>
        <w:rPr>
          <w:i/>
          <w:sz w:val="24"/>
        </w:rPr>
        <w:t xml:space="preserve">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w:t>
      </w:r>
      <w:r>
        <w:rPr>
          <w:i/>
          <w:spacing w:val="-2"/>
          <w:sz w:val="24"/>
        </w:rPr>
        <w:t>жизнедеятельности;</w:t>
      </w:r>
    </w:p>
    <w:p w:rsidR="006C1371" w:rsidRDefault="00114C20" w:rsidP="00030E22">
      <w:pPr>
        <w:pStyle w:val="a6"/>
        <w:numPr>
          <w:ilvl w:val="1"/>
          <w:numId w:val="434"/>
        </w:numPr>
        <w:tabs>
          <w:tab w:val="left" w:pos="1239"/>
        </w:tabs>
        <w:spacing w:before="3" w:line="237" w:lineRule="auto"/>
        <w:ind w:left="213" w:right="448" w:firstLine="708"/>
        <w:rPr>
          <w:i/>
          <w:sz w:val="24"/>
        </w:rPr>
      </w:pPr>
      <w:r>
        <w:rPr>
          <w:i/>
          <w:sz w:val="24"/>
        </w:rPr>
        <w:t>использовать элементы причинно-следственного анализа при характеристике</w:t>
      </w:r>
      <w:r>
        <w:rPr>
          <w:i/>
          <w:spacing w:val="80"/>
          <w:sz w:val="24"/>
        </w:rPr>
        <w:t xml:space="preserve"> </w:t>
      </w:r>
      <w:r>
        <w:rPr>
          <w:i/>
          <w:sz w:val="24"/>
        </w:rPr>
        <w:t>семейных конфликтов;</w:t>
      </w:r>
    </w:p>
    <w:p w:rsidR="006C1371" w:rsidRDefault="00114C20" w:rsidP="00030E22">
      <w:pPr>
        <w:pStyle w:val="a6"/>
        <w:numPr>
          <w:ilvl w:val="1"/>
          <w:numId w:val="434"/>
        </w:numPr>
        <w:tabs>
          <w:tab w:val="left" w:pos="1239"/>
        </w:tabs>
        <w:spacing w:before="5" w:line="237" w:lineRule="auto"/>
        <w:ind w:left="213" w:right="450" w:firstLine="708"/>
        <w:rPr>
          <w:b/>
          <w:i/>
          <w:sz w:val="24"/>
        </w:rPr>
      </w:pPr>
      <w:r>
        <w:rPr>
          <w:i/>
          <w:sz w:val="24"/>
        </w:rPr>
        <w:t>находить и извлекать социальную информацию о государственной семейной политике из адаптированных источников различного типа</w:t>
      </w:r>
      <w:r>
        <w:rPr>
          <w:b/>
          <w:i/>
          <w:sz w:val="24"/>
        </w:rPr>
        <w:t>.</w:t>
      </w:r>
    </w:p>
    <w:p w:rsidR="006C1371" w:rsidRDefault="00114C20">
      <w:pPr>
        <w:pStyle w:val="3"/>
        <w:spacing w:before="5" w:line="240" w:lineRule="auto"/>
        <w:ind w:left="921" w:right="5851"/>
      </w:pPr>
      <w:r>
        <w:t>Политическая</w:t>
      </w:r>
      <w:r>
        <w:rPr>
          <w:spacing w:val="-13"/>
        </w:rPr>
        <w:t xml:space="preserve"> </w:t>
      </w:r>
      <w:r>
        <w:t>сфера</w:t>
      </w:r>
      <w:r>
        <w:rPr>
          <w:spacing w:val="-12"/>
        </w:rPr>
        <w:t xml:space="preserve"> </w:t>
      </w:r>
      <w:r>
        <w:t>жизни</w:t>
      </w:r>
      <w:r>
        <w:rPr>
          <w:spacing w:val="-12"/>
        </w:rPr>
        <w:t xml:space="preserve"> </w:t>
      </w:r>
      <w:r>
        <w:t>общества Выпускник научится:</w:t>
      </w:r>
    </w:p>
    <w:p w:rsidR="006C1371" w:rsidRDefault="006C1371">
      <w:pPr>
        <w:sectPr w:rsidR="006C1371">
          <w:type w:val="continuous"/>
          <w:pgSz w:w="11910" w:h="16840"/>
          <w:pgMar w:top="1100" w:right="120" w:bottom="1040" w:left="920" w:header="0" w:footer="856" w:gutter="0"/>
          <w:cols w:space="720"/>
        </w:sectPr>
      </w:pPr>
    </w:p>
    <w:p w:rsidR="006C1371" w:rsidRDefault="00114C20" w:rsidP="00030E22">
      <w:pPr>
        <w:pStyle w:val="a6"/>
        <w:numPr>
          <w:ilvl w:val="1"/>
          <w:numId w:val="434"/>
        </w:numPr>
        <w:tabs>
          <w:tab w:val="left" w:pos="1240"/>
        </w:tabs>
        <w:spacing w:before="88"/>
        <w:ind w:left="1240" w:hanging="319"/>
        <w:jc w:val="left"/>
        <w:rPr>
          <w:sz w:val="24"/>
        </w:rPr>
      </w:pPr>
      <w:r>
        <w:rPr>
          <w:sz w:val="24"/>
        </w:rPr>
        <w:lastRenderedPageBreak/>
        <w:t>объяснять</w:t>
      </w:r>
      <w:r>
        <w:rPr>
          <w:spacing w:val="-3"/>
          <w:sz w:val="24"/>
        </w:rPr>
        <w:t xml:space="preserve"> </w:t>
      </w:r>
      <w:r>
        <w:rPr>
          <w:sz w:val="24"/>
        </w:rPr>
        <w:t>роль</w:t>
      </w:r>
      <w:r>
        <w:rPr>
          <w:spacing w:val="-4"/>
          <w:sz w:val="24"/>
        </w:rPr>
        <w:t xml:space="preserve"> </w:t>
      </w:r>
      <w:r>
        <w:rPr>
          <w:sz w:val="24"/>
        </w:rPr>
        <w:t>политики</w:t>
      </w:r>
      <w:r>
        <w:rPr>
          <w:spacing w:val="-3"/>
          <w:sz w:val="24"/>
        </w:rPr>
        <w:t xml:space="preserve"> </w:t>
      </w:r>
      <w:r>
        <w:rPr>
          <w:sz w:val="24"/>
        </w:rPr>
        <w:t>в</w:t>
      </w:r>
      <w:r>
        <w:rPr>
          <w:spacing w:val="-5"/>
          <w:sz w:val="24"/>
        </w:rPr>
        <w:t xml:space="preserve"> </w:t>
      </w:r>
      <w:r>
        <w:rPr>
          <w:sz w:val="24"/>
        </w:rPr>
        <w:t>жизни</w:t>
      </w:r>
      <w:r>
        <w:rPr>
          <w:spacing w:val="-3"/>
          <w:sz w:val="24"/>
        </w:rPr>
        <w:t xml:space="preserve"> </w:t>
      </w:r>
      <w:r>
        <w:rPr>
          <w:spacing w:val="-2"/>
          <w:sz w:val="24"/>
        </w:rPr>
        <w:t>общества;</w:t>
      </w:r>
    </w:p>
    <w:p w:rsidR="006C1371" w:rsidRDefault="00114C20" w:rsidP="00030E22">
      <w:pPr>
        <w:pStyle w:val="a6"/>
        <w:numPr>
          <w:ilvl w:val="1"/>
          <w:numId w:val="434"/>
        </w:numPr>
        <w:tabs>
          <w:tab w:val="left" w:pos="1240"/>
        </w:tabs>
        <w:spacing w:before="2" w:line="293" w:lineRule="exact"/>
        <w:ind w:left="1240" w:hanging="319"/>
        <w:jc w:val="left"/>
        <w:rPr>
          <w:sz w:val="24"/>
        </w:rPr>
      </w:pPr>
      <w:r>
        <w:rPr>
          <w:sz w:val="24"/>
        </w:rPr>
        <w:t>различать</w:t>
      </w:r>
      <w:r>
        <w:rPr>
          <w:spacing w:val="-5"/>
          <w:sz w:val="24"/>
        </w:rPr>
        <w:t xml:space="preserve"> </w:t>
      </w:r>
      <w:r>
        <w:rPr>
          <w:sz w:val="24"/>
        </w:rPr>
        <w:t>и</w:t>
      </w:r>
      <w:r>
        <w:rPr>
          <w:spacing w:val="-1"/>
          <w:sz w:val="24"/>
        </w:rPr>
        <w:t xml:space="preserve"> </w:t>
      </w:r>
      <w:r>
        <w:rPr>
          <w:sz w:val="24"/>
        </w:rPr>
        <w:t>сравнивать</w:t>
      </w:r>
      <w:r>
        <w:rPr>
          <w:spacing w:val="-4"/>
          <w:sz w:val="24"/>
        </w:rPr>
        <w:t xml:space="preserve"> </w:t>
      </w:r>
      <w:r>
        <w:rPr>
          <w:sz w:val="24"/>
        </w:rPr>
        <w:t>различные</w:t>
      </w:r>
      <w:r>
        <w:rPr>
          <w:spacing w:val="-5"/>
          <w:sz w:val="24"/>
        </w:rPr>
        <w:t xml:space="preserve"> </w:t>
      </w:r>
      <w:r>
        <w:rPr>
          <w:sz w:val="24"/>
        </w:rPr>
        <w:t>формы</w:t>
      </w:r>
      <w:r>
        <w:rPr>
          <w:spacing w:val="-3"/>
          <w:sz w:val="24"/>
        </w:rPr>
        <w:t xml:space="preserve"> </w:t>
      </w:r>
      <w:r>
        <w:rPr>
          <w:sz w:val="24"/>
        </w:rPr>
        <w:t>правления,</w:t>
      </w:r>
      <w:r>
        <w:rPr>
          <w:spacing w:val="-3"/>
          <w:sz w:val="24"/>
        </w:rPr>
        <w:t xml:space="preserve"> </w:t>
      </w:r>
      <w:r>
        <w:rPr>
          <w:sz w:val="24"/>
        </w:rPr>
        <w:t>иллюстрировать</w:t>
      </w:r>
      <w:r>
        <w:rPr>
          <w:spacing w:val="-4"/>
          <w:sz w:val="24"/>
        </w:rPr>
        <w:t xml:space="preserve"> </w:t>
      </w:r>
      <w:r>
        <w:rPr>
          <w:sz w:val="24"/>
        </w:rPr>
        <w:t>их</w:t>
      </w:r>
      <w:r>
        <w:rPr>
          <w:spacing w:val="-3"/>
          <w:sz w:val="24"/>
        </w:rPr>
        <w:t xml:space="preserve"> </w:t>
      </w:r>
      <w:r>
        <w:rPr>
          <w:spacing w:val="-2"/>
          <w:sz w:val="24"/>
        </w:rPr>
        <w:t>примерами;</w:t>
      </w:r>
    </w:p>
    <w:p w:rsidR="006C1371" w:rsidRDefault="00114C20" w:rsidP="00030E22">
      <w:pPr>
        <w:pStyle w:val="a6"/>
        <w:numPr>
          <w:ilvl w:val="1"/>
          <w:numId w:val="434"/>
        </w:numPr>
        <w:tabs>
          <w:tab w:val="left" w:pos="1240"/>
        </w:tabs>
        <w:spacing w:line="293" w:lineRule="exact"/>
        <w:ind w:left="1240" w:hanging="319"/>
        <w:jc w:val="left"/>
        <w:rPr>
          <w:sz w:val="24"/>
        </w:rPr>
      </w:pPr>
      <w:r>
        <w:rPr>
          <w:sz w:val="24"/>
        </w:rPr>
        <w:t>давать</w:t>
      </w:r>
      <w:r>
        <w:rPr>
          <w:spacing w:val="-6"/>
          <w:sz w:val="24"/>
        </w:rPr>
        <w:t xml:space="preserve"> </w:t>
      </w:r>
      <w:r>
        <w:rPr>
          <w:sz w:val="24"/>
        </w:rPr>
        <w:t>характеристику</w:t>
      </w:r>
      <w:r>
        <w:rPr>
          <w:spacing w:val="-10"/>
          <w:sz w:val="24"/>
        </w:rPr>
        <w:t xml:space="preserve"> </w:t>
      </w:r>
      <w:r>
        <w:rPr>
          <w:sz w:val="24"/>
        </w:rPr>
        <w:t>формам</w:t>
      </w:r>
      <w:r>
        <w:rPr>
          <w:spacing w:val="-5"/>
          <w:sz w:val="24"/>
        </w:rPr>
        <w:t xml:space="preserve"> </w:t>
      </w:r>
      <w:r>
        <w:rPr>
          <w:sz w:val="24"/>
        </w:rPr>
        <w:t>государственно-территориального</w:t>
      </w:r>
      <w:r>
        <w:rPr>
          <w:spacing w:val="-2"/>
          <w:sz w:val="24"/>
        </w:rPr>
        <w:t xml:space="preserve"> устройства;</w:t>
      </w:r>
    </w:p>
    <w:p w:rsidR="006C1371" w:rsidRDefault="00114C20" w:rsidP="00030E22">
      <w:pPr>
        <w:pStyle w:val="a6"/>
        <w:numPr>
          <w:ilvl w:val="1"/>
          <w:numId w:val="434"/>
        </w:numPr>
        <w:tabs>
          <w:tab w:val="left" w:pos="1240"/>
        </w:tabs>
        <w:spacing w:line="293" w:lineRule="exact"/>
        <w:ind w:left="1240" w:hanging="319"/>
        <w:jc w:val="left"/>
        <w:rPr>
          <w:sz w:val="24"/>
        </w:rPr>
      </w:pPr>
      <w:r>
        <w:rPr>
          <w:sz w:val="24"/>
        </w:rPr>
        <w:t>различать</w:t>
      </w:r>
      <w:r>
        <w:rPr>
          <w:spacing w:val="-6"/>
          <w:sz w:val="24"/>
        </w:rPr>
        <w:t xml:space="preserve"> </w:t>
      </w:r>
      <w:r>
        <w:rPr>
          <w:sz w:val="24"/>
        </w:rPr>
        <w:t>различные</w:t>
      </w:r>
      <w:r>
        <w:rPr>
          <w:spacing w:val="-6"/>
          <w:sz w:val="24"/>
        </w:rPr>
        <w:t xml:space="preserve"> </w:t>
      </w:r>
      <w:r>
        <w:rPr>
          <w:sz w:val="24"/>
        </w:rPr>
        <w:t>типы</w:t>
      </w:r>
      <w:r>
        <w:rPr>
          <w:spacing w:val="-4"/>
          <w:sz w:val="24"/>
        </w:rPr>
        <w:t xml:space="preserve"> </w:t>
      </w:r>
      <w:r>
        <w:rPr>
          <w:sz w:val="24"/>
        </w:rPr>
        <w:t>политических</w:t>
      </w:r>
      <w:r>
        <w:rPr>
          <w:spacing w:val="-3"/>
          <w:sz w:val="24"/>
        </w:rPr>
        <w:t xml:space="preserve"> </w:t>
      </w:r>
      <w:r>
        <w:rPr>
          <w:sz w:val="24"/>
        </w:rPr>
        <w:t>режимов,</w:t>
      </w:r>
      <w:r>
        <w:rPr>
          <w:spacing w:val="-4"/>
          <w:sz w:val="24"/>
        </w:rPr>
        <w:t xml:space="preserve"> </w:t>
      </w:r>
      <w:r>
        <w:rPr>
          <w:sz w:val="24"/>
        </w:rPr>
        <w:t>раскрывать</w:t>
      </w:r>
      <w:r>
        <w:rPr>
          <w:spacing w:val="-4"/>
          <w:sz w:val="24"/>
        </w:rPr>
        <w:t xml:space="preserve"> </w:t>
      </w:r>
      <w:r>
        <w:rPr>
          <w:sz w:val="24"/>
        </w:rPr>
        <w:t>их</w:t>
      </w:r>
      <w:r>
        <w:rPr>
          <w:spacing w:val="-2"/>
          <w:sz w:val="24"/>
        </w:rPr>
        <w:t xml:space="preserve"> </w:t>
      </w:r>
      <w:r>
        <w:rPr>
          <w:sz w:val="24"/>
        </w:rPr>
        <w:t>основные</w:t>
      </w:r>
      <w:r>
        <w:rPr>
          <w:spacing w:val="-6"/>
          <w:sz w:val="24"/>
        </w:rPr>
        <w:t xml:space="preserve"> </w:t>
      </w:r>
      <w:r>
        <w:rPr>
          <w:spacing w:val="-2"/>
          <w:sz w:val="24"/>
        </w:rPr>
        <w:t>признаки;</w:t>
      </w:r>
    </w:p>
    <w:p w:rsidR="006C1371" w:rsidRDefault="00114C20" w:rsidP="00030E22">
      <w:pPr>
        <w:pStyle w:val="a6"/>
        <w:numPr>
          <w:ilvl w:val="1"/>
          <w:numId w:val="434"/>
        </w:numPr>
        <w:tabs>
          <w:tab w:val="left" w:pos="1240"/>
        </w:tabs>
        <w:spacing w:line="293" w:lineRule="exact"/>
        <w:ind w:left="1240" w:hanging="319"/>
        <w:jc w:val="left"/>
        <w:rPr>
          <w:sz w:val="24"/>
        </w:rPr>
      </w:pPr>
      <w:r>
        <w:rPr>
          <w:sz w:val="24"/>
        </w:rPr>
        <w:t>раскрывать</w:t>
      </w:r>
      <w:r>
        <w:rPr>
          <w:spacing w:val="-4"/>
          <w:sz w:val="24"/>
        </w:rPr>
        <w:t xml:space="preserve"> </w:t>
      </w:r>
      <w:r>
        <w:rPr>
          <w:sz w:val="24"/>
        </w:rPr>
        <w:t>на</w:t>
      </w:r>
      <w:r>
        <w:rPr>
          <w:spacing w:val="-4"/>
          <w:sz w:val="24"/>
        </w:rPr>
        <w:t xml:space="preserve"> </w:t>
      </w:r>
      <w:r>
        <w:rPr>
          <w:sz w:val="24"/>
        </w:rPr>
        <w:t>конкретных</w:t>
      </w:r>
      <w:r>
        <w:rPr>
          <w:spacing w:val="-4"/>
          <w:sz w:val="24"/>
        </w:rPr>
        <w:t xml:space="preserve"> </w:t>
      </w:r>
      <w:r>
        <w:rPr>
          <w:sz w:val="24"/>
        </w:rPr>
        <w:t>примерах</w:t>
      </w:r>
      <w:r>
        <w:rPr>
          <w:spacing w:val="-1"/>
          <w:sz w:val="24"/>
        </w:rPr>
        <w:t xml:space="preserve"> </w:t>
      </w:r>
      <w:r>
        <w:rPr>
          <w:sz w:val="24"/>
        </w:rPr>
        <w:t>основные</w:t>
      </w:r>
      <w:r>
        <w:rPr>
          <w:spacing w:val="-4"/>
          <w:sz w:val="24"/>
        </w:rPr>
        <w:t xml:space="preserve"> </w:t>
      </w:r>
      <w:r>
        <w:rPr>
          <w:sz w:val="24"/>
        </w:rPr>
        <w:t>черты</w:t>
      </w:r>
      <w:r>
        <w:rPr>
          <w:spacing w:val="-3"/>
          <w:sz w:val="24"/>
        </w:rPr>
        <w:t xml:space="preserve"> </w:t>
      </w:r>
      <w:r>
        <w:rPr>
          <w:sz w:val="24"/>
        </w:rPr>
        <w:t>и</w:t>
      </w:r>
      <w:r>
        <w:rPr>
          <w:spacing w:val="-2"/>
          <w:sz w:val="24"/>
        </w:rPr>
        <w:t xml:space="preserve"> </w:t>
      </w:r>
      <w:r>
        <w:rPr>
          <w:sz w:val="24"/>
        </w:rPr>
        <w:t>принципы</w:t>
      </w:r>
      <w:r>
        <w:rPr>
          <w:spacing w:val="-2"/>
          <w:sz w:val="24"/>
        </w:rPr>
        <w:t xml:space="preserve"> демократии;</w:t>
      </w:r>
    </w:p>
    <w:p w:rsidR="006C1371" w:rsidRDefault="00114C20" w:rsidP="00030E22">
      <w:pPr>
        <w:pStyle w:val="a6"/>
        <w:numPr>
          <w:ilvl w:val="1"/>
          <w:numId w:val="434"/>
        </w:numPr>
        <w:tabs>
          <w:tab w:val="left" w:pos="1240"/>
        </w:tabs>
        <w:spacing w:line="293" w:lineRule="exact"/>
        <w:ind w:left="1240" w:hanging="319"/>
        <w:jc w:val="left"/>
        <w:rPr>
          <w:sz w:val="24"/>
        </w:rPr>
      </w:pPr>
      <w:r>
        <w:rPr>
          <w:sz w:val="24"/>
        </w:rPr>
        <w:t>называть</w:t>
      </w:r>
      <w:r>
        <w:rPr>
          <w:spacing w:val="-6"/>
          <w:sz w:val="24"/>
        </w:rPr>
        <w:t xml:space="preserve"> </w:t>
      </w:r>
      <w:r>
        <w:rPr>
          <w:sz w:val="24"/>
        </w:rPr>
        <w:t>признаки</w:t>
      </w:r>
      <w:r>
        <w:rPr>
          <w:spacing w:val="-4"/>
          <w:sz w:val="24"/>
        </w:rPr>
        <w:t xml:space="preserve"> </w:t>
      </w:r>
      <w:r>
        <w:rPr>
          <w:sz w:val="24"/>
        </w:rPr>
        <w:t>политической</w:t>
      </w:r>
      <w:r>
        <w:rPr>
          <w:spacing w:val="-6"/>
          <w:sz w:val="24"/>
        </w:rPr>
        <w:t xml:space="preserve"> </w:t>
      </w:r>
      <w:r>
        <w:rPr>
          <w:sz w:val="24"/>
        </w:rPr>
        <w:t>партии,</w:t>
      </w:r>
      <w:r>
        <w:rPr>
          <w:spacing w:val="-4"/>
          <w:sz w:val="24"/>
        </w:rPr>
        <w:t xml:space="preserve"> </w:t>
      </w:r>
      <w:r>
        <w:rPr>
          <w:sz w:val="24"/>
        </w:rPr>
        <w:t>раскрывать</w:t>
      </w:r>
      <w:r>
        <w:rPr>
          <w:spacing w:val="-4"/>
          <w:sz w:val="24"/>
        </w:rPr>
        <w:t xml:space="preserve"> </w:t>
      </w:r>
      <w:r>
        <w:rPr>
          <w:sz w:val="24"/>
        </w:rPr>
        <w:t>их</w:t>
      </w:r>
      <w:r>
        <w:rPr>
          <w:spacing w:val="-5"/>
          <w:sz w:val="24"/>
        </w:rPr>
        <w:t xml:space="preserve"> </w:t>
      </w:r>
      <w:r>
        <w:rPr>
          <w:sz w:val="24"/>
        </w:rPr>
        <w:t>на</w:t>
      </w:r>
      <w:r>
        <w:rPr>
          <w:spacing w:val="-5"/>
          <w:sz w:val="24"/>
        </w:rPr>
        <w:t xml:space="preserve"> </w:t>
      </w:r>
      <w:r>
        <w:rPr>
          <w:sz w:val="24"/>
        </w:rPr>
        <w:t>конкретных</w:t>
      </w:r>
      <w:r>
        <w:rPr>
          <w:spacing w:val="-2"/>
          <w:sz w:val="24"/>
        </w:rPr>
        <w:t xml:space="preserve"> примерах;</w:t>
      </w:r>
    </w:p>
    <w:p w:rsidR="006C1371" w:rsidRDefault="00114C20" w:rsidP="00030E22">
      <w:pPr>
        <w:pStyle w:val="a6"/>
        <w:numPr>
          <w:ilvl w:val="1"/>
          <w:numId w:val="434"/>
        </w:numPr>
        <w:tabs>
          <w:tab w:val="left" w:pos="1240"/>
        </w:tabs>
        <w:spacing w:before="1"/>
        <w:ind w:left="1240" w:hanging="319"/>
        <w:jc w:val="left"/>
        <w:rPr>
          <w:sz w:val="24"/>
        </w:rPr>
      </w:pPr>
      <w:r>
        <w:rPr>
          <w:sz w:val="24"/>
        </w:rPr>
        <w:t>характеризовать</w:t>
      </w:r>
      <w:r>
        <w:rPr>
          <w:spacing w:val="-5"/>
          <w:sz w:val="24"/>
        </w:rPr>
        <w:t xml:space="preserve"> </w:t>
      </w:r>
      <w:r>
        <w:rPr>
          <w:sz w:val="24"/>
        </w:rPr>
        <w:t>различные</w:t>
      </w:r>
      <w:r>
        <w:rPr>
          <w:spacing w:val="-6"/>
          <w:sz w:val="24"/>
        </w:rPr>
        <w:t xml:space="preserve"> </w:t>
      </w:r>
      <w:r>
        <w:rPr>
          <w:sz w:val="24"/>
        </w:rPr>
        <w:t>формы</w:t>
      </w:r>
      <w:r>
        <w:rPr>
          <w:spacing w:val="-3"/>
          <w:sz w:val="24"/>
        </w:rPr>
        <w:t xml:space="preserve"> </w:t>
      </w:r>
      <w:r>
        <w:rPr>
          <w:sz w:val="24"/>
        </w:rPr>
        <w:t>участия</w:t>
      </w:r>
      <w:r>
        <w:rPr>
          <w:spacing w:val="-3"/>
          <w:sz w:val="24"/>
        </w:rPr>
        <w:t xml:space="preserve"> </w:t>
      </w:r>
      <w:r>
        <w:rPr>
          <w:sz w:val="24"/>
        </w:rPr>
        <w:t>граждан</w:t>
      </w:r>
      <w:r>
        <w:rPr>
          <w:spacing w:val="-4"/>
          <w:sz w:val="24"/>
        </w:rPr>
        <w:t xml:space="preserve"> </w:t>
      </w:r>
      <w:r>
        <w:rPr>
          <w:sz w:val="24"/>
        </w:rPr>
        <w:t>в</w:t>
      </w:r>
      <w:r>
        <w:rPr>
          <w:spacing w:val="-5"/>
          <w:sz w:val="24"/>
        </w:rPr>
        <w:t xml:space="preserve"> </w:t>
      </w:r>
      <w:r>
        <w:rPr>
          <w:sz w:val="24"/>
        </w:rPr>
        <w:t>политической</w:t>
      </w:r>
      <w:r>
        <w:rPr>
          <w:spacing w:val="-3"/>
          <w:sz w:val="24"/>
        </w:rPr>
        <w:t xml:space="preserve"> </w:t>
      </w:r>
      <w:r>
        <w:rPr>
          <w:spacing w:val="-2"/>
          <w:sz w:val="24"/>
        </w:rPr>
        <w:t>жизни.</w:t>
      </w:r>
    </w:p>
    <w:p w:rsidR="006C1371" w:rsidRDefault="00114C20">
      <w:pPr>
        <w:pStyle w:val="3"/>
        <w:spacing w:before="1"/>
        <w:ind w:left="921"/>
        <w:jc w:val="left"/>
      </w:pPr>
      <w:r>
        <w:t>Выпускник</w:t>
      </w:r>
      <w:r>
        <w:rPr>
          <w:spacing w:val="-6"/>
        </w:rPr>
        <w:t xml:space="preserve"> </w:t>
      </w:r>
      <w:r>
        <w:t>получит</w:t>
      </w:r>
      <w:r>
        <w:rPr>
          <w:spacing w:val="-6"/>
        </w:rPr>
        <w:t xml:space="preserve"> </w:t>
      </w:r>
      <w:r>
        <w:t>возможность</w:t>
      </w:r>
      <w:r>
        <w:rPr>
          <w:spacing w:val="-5"/>
        </w:rPr>
        <w:t xml:space="preserve"> </w:t>
      </w:r>
      <w:r>
        <w:rPr>
          <w:spacing w:val="-2"/>
        </w:rPr>
        <w:t>научиться:</w:t>
      </w:r>
    </w:p>
    <w:p w:rsidR="006C1371" w:rsidRDefault="00114C20" w:rsidP="00030E22">
      <w:pPr>
        <w:pStyle w:val="a6"/>
        <w:numPr>
          <w:ilvl w:val="1"/>
          <w:numId w:val="434"/>
        </w:numPr>
        <w:tabs>
          <w:tab w:val="left" w:pos="1240"/>
        </w:tabs>
        <w:spacing w:before="1" w:line="237" w:lineRule="auto"/>
        <w:ind w:left="213" w:right="449" w:firstLine="708"/>
        <w:jc w:val="left"/>
        <w:rPr>
          <w:sz w:val="24"/>
        </w:rPr>
      </w:pPr>
      <w:r>
        <w:rPr>
          <w:sz w:val="24"/>
        </w:rPr>
        <w:t>осознавать значение гражданской</w:t>
      </w:r>
      <w:r>
        <w:rPr>
          <w:spacing w:val="30"/>
          <w:sz w:val="24"/>
        </w:rPr>
        <w:t xml:space="preserve"> </w:t>
      </w:r>
      <w:r>
        <w:rPr>
          <w:sz w:val="24"/>
        </w:rPr>
        <w:t>активности и патриотической позиции в укреплении нашего государства;</w:t>
      </w:r>
    </w:p>
    <w:p w:rsidR="006C1371" w:rsidRDefault="00114C20" w:rsidP="00030E22">
      <w:pPr>
        <w:pStyle w:val="a6"/>
        <w:numPr>
          <w:ilvl w:val="1"/>
          <w:numId w:val="434"/>
        </w:numPr>
        <w:tabs>
          <w:tab w:val="left" w:pos="1240"/>
          <w:tab w:val="left" w:pos="2732"/>
          <w:tab w:val="left" w:pos="4017"/>
          <w:tab w:val="left" w:pos="4941"/>
          <w:tab w:val="left" w:pos="6589"/>
          <w:tab w:val="left" w:pos="7736"/>
          <w:tab w:val="left" w:pos="8082"/>
          <w:tab w:val="left" w:pos="9331"/>
          <w:tab w:val="left" w:pos="9677"/>
        </w:tabs>
        <w:spacing w:before="5" w:line="237" w:lineRule="auto"/>
        <w:ind w:left="213" w:right="451" w:firstLine="708"/>
        <w:jc w:val="left"/>
        <w:rPr>
          <w:i/>
          <w:sz w:val="24"/>
        </w:rPr>
      </w:pPr>
      <w:r>
        <w:rPr>
          <w:i/>
          <w:spacing w:val="-2"/>
          <w:sz w:val="24"/>
        </w:rPr>
        <w:t>соотносить</w:t>
      </w:r>
      <w:r>
        <w:rPr>
          <w:i/>
          <w:sz w:val="24"/>
        </w:rPr>
        <w:tab/>
      </w:r>
      <w:r>
        <w:rPr>
          <w:i/>
          <w:spacing w:val="-2"/>
          <w:sz w:val="24"/>
        </w:rPr>
        <w:t>различные</w:t>
      </w:r>
      <w:r>
        <w:rPr>
          <w:i/>
          <w:sz w:val="24"/>
        </w:rPr>
        <w:tab/>
      </w:r>
      <w:r>
        <w:rPr>
          <w:i/>
          <w:spacing w:val="-2"/>
          <w:sz w:val="24"/>
        </w:rPr>
        <w:t>оценки</w:t>
      </w:r>
      <w:r>
        <w:rPr>
          <w:i/>
          <w:sz w:val="24"/>
        </w:rPr>
        <w:tab/>
      </w:r>
      <w:r>
        <w:rPr>
          <w:i/>
          <w:spacing w:val="-2"/>
          <w:sz w:val="24"/>
        </w:rPr>
        <w:t>политических</w:t>
      </w:r>
      <w:r>
        <w:rPr>
          <w:i/>
          <w:sz w:val="24"/>
        </w:rPr>
        <w:tab/>
      </w:r>
      <w:r>
        <w:rPr>
          <w:i/>
          <w:spacing w:val="-2"/>
          <w:sz w:val="24"/>
        </w:rPr>
        <w:t>событий</w:t>
      </w:r>
      <w:r>
        <w:rPr>
          <w:i/>
          <w:sz w:val="24"/>
        </w:rPr>
        <w:tab/>
      </w:r>
      <w:r>
        <w:rPr>
          <w:i/>
          <w:spacing w:val="-10"/>
          <w:sz w:val="24"/>
        </w:rPr>
        <w:t>и</w:t>
      </w:r>
      <w:r>
        <w:rPr>
          <w:i/>
          <w:sz w:val="24"/>
        </w:rPr>
        <w:tab/>
      </w:r>
      <w:r>
        <w:rPr>
          <w:i/>
          <w:spacing w:val="-2"/>
          <w:sz w:val="24"/>
        </w:rPr>
        <w:t>процессов</w:t>
      </w:r>
      <w:r>
        <w:rPr>
          <w:i/>
          <w:sz w:val="24"/>
        </w:rPr>
        <w:tab/>
      </w:r>
      <w:r>
        <w:rPr>
          <w:i/>
          <w:spacing w:val="-10"/>
          <w:sz w:val="24"/>
        </w:rPr>
        <w:t>и</w:t>
      </w:r>
      <w:r>
        <w:rPr>
          <w:i/>
          <w:sz w:val="24"/>
        </w:rPr>
        <w:tab/>
      </w:r>
      <w:r>
        <w:rPr>
          <w:i/>
          <w:spacing w:val="-2"/>
          <w:sz w:val="24"/>
        </w:rPr>
        <w:t xml:space="preserve">делать </w:t>
      </w:r>
      <w:r>
        <w:rPr>
          <w:i/>
          <w:sz w:val="24"/>
        </w:rPr>
        <w:t>обоснованные выводы.</w:t>
      </w:r>
    </w:p>
    <w:p w:rsidR="006C1371" w:rsidRDefault="00114C20">
      <w:pPr>
        <w:pStyle w:val="3"/>
        <w:spacing w:before="5" w:line="240" w:lineRule="auto"/>
        <w:ind w:left="921" w:right="5934"/>
        <w:jc w:val="left"/>
      </w:pPr>
      <w:r>
        <w:t>Гражданин</w:t>
      </w:r>
      <w:r>
        <w:rPr>
          <w:spacing w:val="-15"/>
        </w:rPr>
        <w:t xml:space="preserve"> </w:t>
      </w:r>
      <w:r>
        <w:t>и</w:t>
      </w:r>
      <w:r>
        <w:rPr>
          <w:spacing w:val="-15"/>
        </w:rPr>
        <w:t xml:space="preserve"> </w:t>
      </w:r>
      <w:r>
        <w:t>государство Выпускник научится:</w:t>
      </w:r>
    </w:p>
    <w:p w:rsidR="006C1371" w:rsidRDefault="00114C20" w:rsidP="00030E22">
      <w:pPr>
        <w:pStyle w:val="a6"/>
        <w:numPr>
          <w:ilvl w:val="1"/>
          <w:numId w:val="434"/>
        </w:numPr>
        <w:tabs>
          <w:tab w:val="left" w:pos="1206"/>
        </w:tabs>
        <w:spacing w:line="237" w:lineRule="auto"/>
        <w:ind w:left="213" w:right="447" w:firstLine="708"/>
        <w:jc w:val="left"/>
        <w:rPr>
          <w:sz w:val="24"/>
        </w:rPr>
      </w:pPr>
      <w:r>
        <w:rPr>
          <w:sz w:val="24"/>
        </w:rPr>
        <w:t>характеризовать</w:t>
      </w:r>
      <w:r>
        <w:rPr>
          <w:spacing w:val="39"/>
          <w:sz w:val="24"/>
        </w:rPr>
        <w:t xml:space="preserve"> </w:t>
      </w:r>
      <w:r>
        <w:rPr>
          <w:sz w:val="24"/>
        </w:rPr>
        <w:t>государственное</w:t>
      </w:r>
      <w:r>
        <w:rPr>
          <w:spacing w:val="39"/>
          <w:sz w:val="24"/>
        </w:rPr>
        <w:t xml:space="preserve"> </w:t>
      </w:r>
      <w:r>
        <w:rPr>
          <w:sz w:val="24"/>
        </w:rPr>
        <w:t>устройство</w:t>
      </w:r>
      <w:r>
        <w:rPr>
          <w:spacing w:val="40"/>
          <w:sz w:val="24"/>
        </w:rPr>
        <w:t xml:space="preserve"> </w:t>
      </w:r>
      <w:r>
        <w:rPr>
          <w:sz w:val="24"/>
        </w:rPr>
        <w:t>Российской</w:t>
      </w:r>
      <w:r>
        <w:rPr>
          <w:spacing w:val="37"/>
          <w:sz w:val="24"/>
        </w:rPr>
        <w:t xml:space="preserve"> </w:t>
      </w:r>
      <w:r>
        <w:rPr>
          <w:sz w:val="24"/>
        </w:rPr>
        <w:t>Федерации,</w:t>
      </w:r>
      <w:r>
        <w:rPr>
          <w:spacing w:val="38"/>
          <w:sz w:val="24"/>
        </w:rPr>
        <w:t xml:space="preserve"> </w:t>
      </w:r>
      <w:r>
        <w:rPr>
          <w:sz w:val="24"/>
        </w:rPr>
        <w:t>называть</w:t>
      </w:r>
      <w:r>
        <w:rPr>
          <w:spacing w:val="37"/>
          <w:sz w:val="24"/>
        </w:rPr>
        <w:t xml:space="preserve"> </w:t>
      </w:r>
      <w:r>
        <w:rPr>
          <w:sz w:val="24"/>
        </w:rPr>
        <w:t>органы государственной власти страны, описывать их полномочия и компетенцию;</w:t>
      </w:r>
    </w:p>
    <w:p w:rsidR="006C1371" w:rsidRDefault="00114C20" w:rsidP="00030E22">
      <w:pPr>
        <w:pStyle w:val="a6"/>
        <w:numPr>
          <w:ilvl w:val="1"/>
          <w:numId w:val="434"/>
        </w:numPr>
        <w:tabs>
          <w:tab w:val="left" w:pos="1206"/>
        </w:tabs>
        <w:spacing w:before="2" w:line="293" w:lineRule="exact"/>
        <w:ind w:left="1206" w:hanging="285"/>
        <w:jc w:val="left"/>
        <w:rPr>
          <w:sz w:val="24"/>
        </w:rPr>
      </w:pPr>
      <w:r>
        <w:rPr>
          <w:sz w:val="24"/>
        </w:rPr>
        <w:t>объяснять</w:t>
      </w:r>
      <w:r>
        <w:rPr>
          <w:spacing w:val="-7"/>
          <w:sz w:val="24"/>
        </w:rPr>
        <w:t xml:space="preserve"> </w:t>
      </w:r>
      <w:r>
        <w:rPr>
          <w:sz w:val="24"/>
        </w:rPr>
        <w:t>порядок</w:t>
      </w:r>
      <w:r>
        <w:rPr>
          <w:spacing w:val="-3"/>
          <w:sz w:val="24"/>
        </w:rPr>
        <w:t xml:space="preserve"> </w:t>
      </w:r>
      <w:r>
        <w:rPr>
          <w:sz w:val="24"/>
        </w:rPr>
        <w:t>формирования</w:t>
      </w:r>
      <w:r>
        <w:rPr>
          <w:spacing w:val="-4"/>
          <w:sz w:val="24"/>
        </w:rPr>
        <w:t xml:space="preserve"> </w:t>
      </w:r>
      <w:r>
        <w:rPr>
          <w:sz w:val="24"/>
        </w:rPr>
        <w:t>органов</w:t>
      </w:r>
      <w:r>
        <w:rPr>
          <w:spacing w:val="-5"/>
          <w:sz w:val="24"/>
        </w:rPr>
        <w:t xml:space="preserve"> </w:t>
      </w:r>
      <w:r>
        <w:rPr>
          <w:sz w:val="24"/>
        </w:rPr>
        <w:t>государственной</w:t>
      </w:r>
      <w:r>
        <w:rPr>
          <w:spacing w:val="-4"/>
          <w:sz w:val="24"/>
        </w:rPr>
        <w:t xml:space="preserve"> </w:t>
      </w:r>
      <w:r>
        <w:rPr>
          <w:sz w:val="24"/>
        </w:rPr>
        <w:t>власти</w:t>
      </w:r>
      <w:r>
        <w:rPr>
          <w:spacing w:val="-2"/>
          <w:sz w:val="24"/>
        </w:rPr>
        <w:t xml:space="preserve"> </w:t>
      </w:r>
      <w:r>
        <w:rPr>
          <w:spacing w:val="-5"/>
          <w:sz w:val="24"/>
        </w:rPr>
        <w:t>РФ;</w:t>
      </w:r>
    </w:p>
    <w:p w:rsidR="006C1371" w:rsidRDefault="00114C20" w:rsidP="00030E22">
      <w:pPr>
        <w:pStyle w:val="a6"/>
        <w:numPr>
          <w:ilvl w:val="1"/>
          <w:numId w:val="434"/>
        </w:numPr>
        <w:tabs>
          <w:tab w:val="left" w:pos="1206"/>
        </w:tabs>
        <w:spacing w:line="293" w:lineRule="exact"/>
        <w:ind w:left="1206" w:hanging="285"/>
        <w:jc w:val="left"/>
        <w:rPr>
          <w:sz w:val="24"/>
        </w:rPr>
      </w:pPr>
      <w:r>
        <w:rPr>
          <w:sz w:val="24"/>
        </w:rPr>
        <w:t>раскрывать</w:t>
      </w:r>
      <w:r>
        <w:rPr>
          <w:spacing w:val="-4"/>
          <w:sz w:val="24"/>
        </w:rPr>
        <w:t xml:space="preserve"> </w:t>
      </w:r>
      <w:r>
        <w:rPr>
          <w:sz w:val="24"/>
        </w:rPr>
        <w:t>достижения</w:t>
      </w:r>
      <w:r>
        <w:rPr>
          <w:spacing w:val="-4"/>
          <w:sz w:val="24"/>
        </w:rPr>
        <w:t xml:space="preserve"> </w:t>
      </w:r>
      <w:r>
        <w:rPr>
          <w:sz w:val="24"/>
        </w:rPr>
        <w:t>российского</w:t>
      </w:r>
      <w:r>
        <w:rPr>
          <w:spacing w:val="-4"/>
          <w:sz w:val="24"/>
        </w:rPr>
        <w:t xml:space="preserve"> </w:t>
      </w:r>
      <w:r>
        <w:rPr>
          <w:spacing w:val="-2"/>
          <w:sz w:val="24"/>
        </w:rPr>
        <w:t>народа;</w:t>
      </w:r>
    </w:p>
    <w:p w:rsidR="006C1371" w:rsidRDefault="00114C20" w:rsidP="00030E22">
      <w:pPr>
        <w:pStyle w:val="a6"/>
        <w:numPr>
          <w:ilvl w:val="1"/>
          <w:numId w:val="434"/>
        </w:numPr>
        <w:tabs>
          <w:tab w:val="left" w:pos="1206"/>
        </w:tabs>
        <w:spacing w:line="293" w:lineRule="exact"/>
        <w:ind w:left="1206" w:hanging="285"/>
        <w:jc w:val="left"/>
        <w:rPr>
          <w:sz w:val="24"/>
        </w:rPr>
      </w:pPr>
      <w:r>
        <w:rPr>
          <w:sz w:val="24"/>
        </w:rPr>
        <w:t>объяснять</w:t>
      </w:r>
      <w:r>
        <w:rPr>
          <w:spacing w:val="-7"/>
          <w:sz w:val="24"/>
        </w:rPr>
        <w:t xml:space="preserve"> </w:t>
      </w:r>
      <w:r>
        <w:rPr>
          <w:sz w:val="24"/>
        </w:rPr>
        <w:t>и</w:t>
      </w:r>
      <w:r>
        <w:rPr>
          <w:spacing w:val="-4"/>
          <w:sz w:val="24"/>
        </w:rPr>
        <w:t xml:space="preserve"> </w:t>
      </w:r>
      <w:r>
        <w:rPr>
          <w:sz w:val="24"/>
        </w:rPr>
        <w:t>конкретизировать</w:t>
      </w:r>
      <w:r>
        <w:rPr>
          <w:spacing w:val="-3"/>
          <w:sz w:val="24"/>
        </w:rPr>
        <w:t xml:space="preserve"> </w:t>
      </w:r>
      <w:r>
        <w:rPr>
          <w:sz w:val="24"/>
        </w:rPr>
        <w:t>примерами</w:t>
      </w:r>
      <w:r>
        <w:rPr>
          <w:spacing w:val="-4"/>
          <w:sz w:val="24"/>
        </w:rPr>
        <w:t xml:space="preserve"> </w:t>
      </w:r>
      <w:r>
        <w:rPr>
          <w:sz w:val="24"/>
        </w:rPr>
        <w:t>смысл</w:t>
      </w:r>
      <w:r>
        <w:rPr>
          <w:spacing w:val="-4"/>
          <w:sz w:val="24"/>
        </w:rPr>
        <w:t xml:space="preserve"> </w:t>
      </w:r>
      <w:r>
        <w:rPr>
          <w:sz w:val="24"/>
        </w:rPr>
        <w:t>понятия</w:t>
      </w:r>
      <w:r>
        <w:rPr>
          <w:spacing w:val="-1"/>
          <w:sz w:val="24"/>
        </w:rPr>
        <w:t xml:space="preserve"> </w:t>
      </w:r>
      <w:r>
        <w:rPr>
          <w:spacing w:val="-2"/>
          <w:sz w:val="24"/>
        </w:rPr>
        <w:t>«гражданство»;</w:t>
      </w:r>
    </w:p>
    <w:p w:rsidR="006C1371" w:rsidRDefault="00114C20" w:rsidP="00030E22">
      <w:pPr>
        <w:pStyle w:val="a6"/>
        <w:numPr>
          <w:ilvl w:val="1"/>
          <w:numId w:val="434"/>
        </w:numPr>
        <w:tabs>
          <w:tab w:val="left" w:pos="1206"/>
          <w:tab w:val="left" w:pos="2367"/>
          <w:tab w:val="left" w:pos="2729"/>
          <w:tab w:val="left" w:pos="4643"/>
          <w:tab w:val="left" w:pos="6017"/>
          <w:tab w:val="left" w:pos="7236"/>
          <w:tab w:val="left" w:pos="8044"/>
          <w:tab w:val="left" w:pos="8406"/>
          <w:tab w:val="left" w:pos="9505"/>
        </w:tabs>
        <w:spacing w:before="4" w:line="237" w:lineRule="auto"/>
        <w:ind w:left="213" w:right="451" w:firstLine="708"/>
        <w:jc w:val="left"/>
        <w:rPr>
          <w:sz w:val="24"/>
        </w:rPr>
      </w:pPr>
      <w:r>
        <w:rPr>
          <w:spacing w:val="-2"/>
          <w:sz w:val="24"/>
        </w:rPr>
        <w:t>называть</w:t>
      </w:r>
      <w:r>
        <w:rPr>
          <w:sz w:val="24"/>
        </w:rPr>
        <w:tab/>
      </w:r>
      <w:r>
        <w:rPr>
          <w:spacing w:val="-10"/>
          <w:sz w:val="24"/>
        </w:rPr>
        <w:t>и</w:t>
      </w:r>
      <w:r>
        <w:rPr>
          <w:sz w:val="24"/>
        </w:rPr>
        <w:tab/>
      </w:r>
      <w:r>
        <w:rPr>
          <w:spacing w:val="-2"/>
          <w:sz w:val="24"/>
        </w:rPr>
        <w:t>иллюстрировать</w:t>
      </w:r>
      <w:r>
        <w:rPr>
          <w:sz w:val="24"/>
        </w:rPr>
        <w:tab/>
      </w:r>
      <w:r>
        <w:rPr>
          <w:spacing w:val="-2"/>
          <w:sz w:val="24"/>
        </w:rPr>
        <w:t>примерами</w:t>
      </w:r>
      <w:r>
        <w:rPr>
          <w:sz w:val="24"/>
        </w:rPr>
        <w:tab/>
      </w:r>
      <w:r>
        <w:rPr>
          <w:spacing w:val="-2"/>
          <w:sz w:val="24"/>
        </w:rPr>
        <w:t>основные</w:t>
      </w:r>
      <w:r>
        <w:rPr>
          <w:sz w:val="24"/>
        </w:rPr>
        <w:tab/>
      </w:r>
      <w:r>
        <w:rPr>
          <w:spacing w:val="-2"/>
          <w:sz w:val="24"/>
        </w:rPr>
        <w:t>права</w:t>
      </w:r>
      <w:r>
        <w:rPr>
          <w:sz w:val="24"/>
        </w:rPr>
        <w:tab/>
      </w:r>
      <w:r>
        <w:rPr>
          <w:spacing w:val="-10"/>
          <w:sz w:val="24"/>
        </w:rPr>
        <w:t>и</w:t>
      </w:r>
      <w:r>
        <w:rPr>
          <w:sz w:val="24"/>
        </w:rPr>
        <w:tab/>
      </w:r>
      <w:r>
        <w:rPr>
          <w:spacing w:val="-2"/>
          <w:sz w:val="24"/>
        </w:rPr>
        <w:t>свободы</w:t>
      </w:r>
      <w:r>
        <w:rPr>
          <w:sz w:val="24"/>
        </w:rPr>
        <w:tab/>
      </w:r>
      <w:r>
        <w:rPr>
          <w:spacing w:val="-2"/>
          <w:sz w:val="24"/>
        </w:rPr>
        <w:t xml:space="preserve">граждан, </w:t>
      </w:r>
      <w:r>
        <w:rPr>
          <w:sz w:val="24"/>
        </w:rPr>
        <w:t>гарантированные Конституцией РФ;</w:t>
      </w:r>
    </w:p>
    <w:p w:rsidR="006C1371" w:rsidRDefault="00114C20" w:rsidP="00030E22">
      <w:pPr>
        <w:pStyle w:val="a6"/>
        <w:numPr>
          <w:ilvl w:val="1"/>
          <w:numId w:val="434"/>
        </w:numPr>
        <w:tabs>
          <w:tab w:val="left" w:pos="1206"/>
        </w:tabs>
        <w:spacing w:before="2" w:line="293" w:lineRule="exact"/>
        <w:ind w:left="1206" w:hanging="285"/>
        <w:jc w:val="left"/>
        <w:rPr>
          <w:sz w:val="24"/>
        </w:rPr>
      </w:pPr>
      <w:r>
        <w:rPr>
          <w:sz w:val="24"/>
        </w:rPr>
        <w:t>осознавать</w:t>
      </w:r>
      <w:r>
        <w:rPr>
          <w:spacing w:val="-6"/>
          <w:sz w:val="24"/>
        </w:rPr>
        <w:t xml:space="preserve"> </w:t>
      </w:r>
      <w:r>
        <w:rPr>
          <w:sz w:val="24"/>
        </w:rPr>
        <w:t>значение</w:t>
      </w:r>
      <w:r>
        <w:rPr>
          <w:spacing w:val="-6"/>
          <w:sz w:val="24"/>
        </w:rPr>
        <w:t xml:space="preserve"> </w:t>
      </w:r>
      <w:r>
        <w:rPr>
          <w:sz w:val="24"/>
        </w:rPr>
        <w:t>патриотической</w:t>
      </w:r>
      <w:r>
        <w:rPr>
          <w:spacing w:val="-4"/>
          <w:sz w:val="24"/>
        </w:rPr>
        <w:t xml:space="preserve"> </w:t>
      </w:r>
      <w:r>
        <w:rPr>
          <w:sz w:val="24"/>
        </w:rPr>
        <w:t>позиции</w:t>
      </w:r>
      <w:r>
        <w:rPr>
          <w:spacing w:val="-7"/>
          <w:sz w:val="24"/>
        </w:rPr>
        <w:t xml:space="preserve"> </w:t>
      </w:r>
      <w:r>
        <w:rPr>
          <w:sz w:val="24"/>
        </w:rPr>
        <w:t>в</w:t>
      </w:r>
      <w:r>
        <w:rPr>
          <w:spacing w:val="-3"/>
          <w:sz w:val="24"/>
        </w:rPr>
        <w:t xml:space="preserve"> </w:t>
      </w:r>
      <w:r>
        <w:rPr>
          <w:sz w:val="24"/>
        </w:rPr>
        <w:t>укреплении</w:t>
      </w:r>
      <w:r>
        <w:rPr>
          <w:spacing w:val="-5"/>
          <w:sz w:val="24"/>
        </w:rPr>
        <w:t xml:space="preserve"> </w:t>
      </w:r>
      <w:r>
        <w:rPr>
          <w:sz w:val="24"/>
        </w:rPr>
        <w:t>нашего</w:t>
      </w:r>
      <w:r>
        <w:rPr>
          <w:spacing w:val="-4"/>
          <w:sz w:val="24"/>
        </w:rPr>
        <w:t xml:space="preserve"> </w:t>
      </w:r>
      <w:r>
        <w:rPr>
          <w:spacing w:val="-2"/>
          <w:sz w:val="24"/>
        </w:rPr>
        <w:t>государства;</w:t>
      </w:r>
    </w:p>
    <w:p w:rsidR="006C1371" w:rsidRDefault="00114C20" w:rsidP="00030E22">
      <w:pPr>
        <w:pStyle w:val="a6"/>
        <w:numPr>
          <w:ilvl w:val="1"/>
          <w:numId w:val="434"/>
        </w:numPr>
        <w:tabs>
          <w:tab w:val="left" w:pos="1206"/>
        </w:tabs>
        <w:spacing w:line="293" w:lineRule="exact"/>
        <w:ind w:left="1206" w:hanging="285"/>
        <w:jc w:val="left"/>
        <w:rPr>
          <w:sz w:val="24"/>
        </w:rPr>
      </w:pPr>
      <w:r>
        <w:rPr>
          <w:sz w:val="24"/>
        </w:rPr>
        <w:t>характеризовать</w:t>
      </w:r>
      <w:r>
        <w:rPr>
          <w:spacing w:val="-10"/>
          <w:sz w:val="24"/>
        </w:rPr>
        <w:t xml:space="preserve"> </w:t>
      </w:r>
      <w:r>
        <w:rPr>
          <w:sz w:val="24"/>
        </w:rPr>
        <w:t>конституционные</w:t>
      </w:r>
      <w:r>
        <w:rPr>
          <w:spacing w:val="-9"/>
          <w:sz w:val="24"/>
        </w:rPr>
        <w:t xml:space="preserve"> </w:t>
      </w:r>
      <w:r>
        <w:rPr>
          <w:sz w:val="24"/>
        </w:rPr>
        <w:t>обязанности</w:t>
      </w:r>
      <w:r>
        <w:rPr>
          <w:spacing w:val="-8"/>
          <w:sz w:val="24"/>
        </w:rPr>
        <w:t xml:space="preserve"> </w:t>
      </w:r>
      <w:r>
        <w:rPr>
          <w:spacing w:val="-2"/>
          <w:sz w:val="24"/>
        </w:rPr>
        <w:t>гражданина.</w:t>
      </w:r>
    </w:p>
    <w:p w:rsidR="006C1371" w:rsidRDefault="00114C20">
      <w:pPr>
        <w:pStyle w:val="3"/>
        <w:spacing w:before="1"/>
        <w:ind w:left="921"/>
        <w:jc w:val="left"/>
      </w:pPr>
      <w:r>
        <w:t>Выпускник</w:t>
      </w:r>
      <w:r>
        <w:rPr>
          <w:spacing w:val="-6"/>
        </w:rPr>
        <w:t xml:space="preserve"> </w:t>
      </w:r>
      <w:r>
        <w:t>получит</w:t>
      </w:r>
      <w:r>
        <w:rPr>
          <w:spacing w:val="-6"/>
        </w:rPr>
        <w:t xml:space="preserve"> </w:t>
      </w:r>
      <w:r>
        <w:t>возможность</w:t>
      </w:r>
      <w:r>
        <w:rPr>
          <w:spacing w:val="-5"/>
        </w:rPr>
        <w:t xml:space="preserve"> </w:t>
      </w:r>
      <w:r>
        <w:rPr>
          <w:spacing w:val="-2"/>
        </w:rPr>
        <w:t>научиться:</w:t>
      </w:r>
    </w:p>
    <w:p w:rsidR="006C1371" w:rsidRDefault="00114C20" w:rsidP="00030E22">
      <w:pPr>
        <w:pStyle w:val="a6"/>
        <w:numPr>
          <w:ilvl w:val="1"/>
          <w:numId w:val="434"/>
        </w:numPr>
        <w:tabs>
          <w:tab w:val="left" w:pos="1206"/>
        </w:tabs>
        <w:spacing w:before="1" w:line="237" w:lineRule="auto"/>
        <w:ind w:left="213" w:right="450" w:firstLine="708"/>
        <w:jc w:val="left"/>
        <w:rPr>
          <w:i/>
          <w:sz w:val="24"/>
        </w:rPr>
      </w:pPr>
      <w:r>
        <w:rPr>
          <w:i/>
          <w:sz w:val="24"/>
        </w:rPr>
        <w:t>аргументированно</w:t>
      </w:r>
      <w:r>
        <w:rPr>
          <w:i/>
          <w:spacing w:val="80"/>
          <w:sz w:val="24"/>
        </w:rPr>
        <w:t xml:space="preserve"> </w:t>
      </w:r>
      <w:r>
        <w:rPr>
          <w:i/>
          <w:sz w:val="24"/>
        </w:rPr>
        <w:t>обосновывать</w:t>
      </w:r>
      <w:r>
        <w:rPr>
          <w:i/>
          <w:spacing w:val="80"/>
          <w:sz w:val="24"/>
        </w:rPr>
        <w:t xml:space="preserve"> </w:t>
      </w:r>
      <w:r>
        <w:rPr>
          <w:i/>
          <w:sz w:val="24"/>
        </w:rPr>
        <w:t>влияние</w:t>
      </w:r>
      <w:r>
        <w:rPr>
          <w:i/>
          <w:spacing w:val="80"/>
          <w:sz w:val="24"/>
        </w:rPr>
        <w:t xml:space="preserve"> </w:t>
      </w:r>
      <w:r>
        <w:rPr>
          <w:i/>
          <w:sz w:val="24"/>
        </w:rPr>
        <w:t>происходящих</w:t>
      </w:r>
      <w:r>
        <w:rPr>
          <w:i/>
          <w:spacing w:val="80"/>
          <w:sz w:val="24"/>
        </w:rPr>
        <w:t xml:space="preserve"> </w:t>
      </w:r>
      <w:r>
        <w:rPr>
          <w:i/>
          <w:sz w:val="24"/>
        </w:rPr>
        <w:t>в</w:t>
      </w:r>
      <w:r>
        <w:rPr>
          <w:i/>
          <w:spacing w:val="80"/>
          <w:sz w:val="24"/>
        </w:rPr>
        <w:t xml:space="preserve"> </w:t>
      </w:r>
      <w:r>
        <w:rPr>
          <w:i/>
          <w:sz w:val="24"/>
        </w:rPr>
        <w:t>обществе</w:t>
      </w:r>
      <w:r>
        <w:rPr>
          <w:i/>
          <w:spacing w:val="80"/>
          <w:sz w:val="24"/>
        </w:rPr>
        <w:t xml:space="preserve"> </w:t>
      </w:r>
      <w:r>
        <w:rPr>
          <w:i/>
          <w:sz w:val="24"/>
        </w:rPr>
        <w:t>изменений</w:t>
      </w:r>
      <w:r>
        <w:rPr>
          <w:i/>
          <w:spacing w:val="80"/>
          <w:sz w:val="24"/>
        </w:rPr>
        <w:t xml:space="preserve"> </w:t>
      </w:r>
      <w:r>
        <w:rPr>
          <w:i/>
          <w:sz w:val="24"/>
        </w:rPr>
        <w:t>на положение России в мире;</w:t>
      </w:r>
    </w:p>
    <w:p w:rsidR="006C1371" w:rsidRDefault="00114C20" w:rsidP="00030E22">
      <w:pPr>
        <w:pStyle w:val="a6"/>
        <w:numPr>
          <w:ilvl w:val="1"/>
          <w:numId w:val="434"/>
        </w:numPr>
        <w:tabs>
          <w:tab w:val="left" w:pos="1206"/>
        </w:tabs>
        <w:spacing w:before="5" w:line="237" w:lineRule="auto"/>
        <w:ind w:left="213" w:right="450" w:firstLine="708"/>
        <w:jc w:val="left"/>
        <w:rPr>
          <w:b/>
          <w:i/>
          <w:sz w:val="24"/>
        </w:rPr>
      </w:pPr>
      <w:r>
        <w:rPr>
          <w:i/>
          <w:sz w:val="24"/>
        </w:rPr>
        <w:t>использовать</w:t>
      </w:r>
      <w:r>
        <w:rPr>
          <w:i/>
          <w:spacing w:val="38"/>
          <w:sz w:val="24"/>
        </w:rPr>
        <w:t xml:space="preserve"> </w:t>
      </w:r>
      <w:r>
        <w:rPr>
          <w:i/>
          <w:sz w:val="24"/>
        </w:rPr>
        <w:t>знания</w:t>
      </w:r>
      <w:r>
        <w:rPr>
          <w:i/>
          <w:spacing w:val="36"/>
          <w:sz w:val="24"/>
        </w:rPr>
        <w:t xml:space="preserve"> </w:t>
      </w:r>
      <w:r>
        <w:rPr>
          <w:i/>
          <w:sz w:val="24"/>
        </w:rPr>
        <w:t>и</w:t>
      </w:r>
      <w:r>
        <w:rPr>
          <w:i/>
          <w:spacing w:val="37"/>
          <w:sz w:val="24"/>
        </w:rPr>
        <w:t xml:space="preserve"> </w:t>
      </w:r>
      <w:r>
        <w:rPr>
          <w:i/>
          <w:sz w:val="24"/>
        </w:rPr>
        <w:t>умения</w:t>
      </w:r>
      <w:r>
        <w:rPr>
          <w:i/>
          <w:spacing w:val="36"/>
          <w:sz w:val="24"/>
        </w:rPr>
        <w:t xml:space="preserve"> </w:t>
      </w:r>
      <w:r>
        <w:rPr>
          <w:i/>
          <w:sz w:val="24"/>
        </w:rPr>
        <w:t>для</w:t>
      </w:r>
      <w:r>
        <w:rPr>
          <w:i/>
          <w:spacing w:val="36"/>
          <w:sz w:val="24"/>
        </w:rPr>
        <w:t xml:space="preserve"> </w:t>
      </w:r>
      <w:r>
        <w:rPr>
          <w:i/>
          <w:sz w:val="24"/>
        </w:rPr>
        <w:t>формирования</w:t>
      </w:r>
      <w:r>
        <w:rPr>
          <w:i/>
          <w:spacing w:val="36"/>
          <w:sz w:val="24"/>
        </w:rPr>
        <w:t xml:space="preserve"> </w:t>
      </w:r>
      <w:r>
        <w:rPr>
          <w:i/>
          <w:sz w:val="24"/>
        </w:rPr>
        <w:t>способности</w:t>
      </w:r>
      <w:r>
        <w:rPr>
          <w:i/>
          <w:spacing w:val="37"/>
          <w:sz w:val="24"/>
        </w:rPr>
        <w:t xml:space="preserve"> </w:t>
      </w:r>
      <w:r>
        <w:rPr>
          <w:i/>
          <w:sz w:val="24"/>
        </w:rPr>
        <w:t>уважать</w:t>
      </w:r>
      <w:r>
        <w:rPr>
          <w:i/>
          <w:spacing w:val="38"/>
          <w:sz w:val="24"/>
        </w:rPr>
        <w:t xml:space="preserve"> </w:t>
      </w:r>
      <w:r>
        <w:rPr>
          <w:i/>
          <w:sz w:val="24"/>
        </w:rPr>
        <w:t>права</w:t>
      </w:r>
      <w:r>
        <w:rPr>
          <w:i/>
          <w:spacing w:val="37"/>
          <w:sz w:val="24"/>
        </w:rPr>
        <w:t xml:space="preserve"> </w:t>
      </w:r>
      <w:r>
        <w:rPr>
          <w:i/>
          <w:sz w:val="24"/>
        </w:rPr>
        <w:t>других людей, выполнять свои обязанности гражданина РФ</w:t>
      </w:r>
      <w:r>
        <w:rPr>
          <w:b/>
          <w:i/>
          <w:sz w:val="24"/>
        </w:rPr>
        <w:t>.</w:t>
      </w:r>
    </w:p>
    <w:p w:rsidR="006C1371" w:rsidRDefault="00114C20">
      <w:pPr>
        <w:pStyle w:val="3"/>
        <w:spacing w:before="5" w:line="240" w:lineRule="auto"/>
        <w:ind w:left="921" w:right="4473"/>
        <w:jc w:val="left"/>
      </w:pPr>
      <w:r>
        <w:t>Основы</w:t>
      </w:r>
      <w:r>
        <w:rPr>
          <w:spacing w:val="-15"/>
        </w:rPr>
        <w:t xml:space="preserve"> </w:t>
      </w:r>
      <w:r>
        <w:t>российского</w:t>
      </w:r>
      <w:r>
        <w:rPr>
          <w:spacing w:val="-15"/>
        </w:rPr>
        <w:t xml:space="preserve"> </w:t>
      </w:r>
      <w:r>
        <w:t>законодательства Выпускник научится:</w:t>
      </w:r>
    </w:p>
    <w:p w:rsidR="006C1371" w:rsidRDefault="00114C20" w:rsidP="00030E22">
      <w:pPr>
        <w:pStyle w:val="a6"/>
        <w:numPr>
          <w:ilvl w:val="1"/>
          <w:numId w:val="434"/>
        </w:numPr>
        <w:tabs>
          <w:tab w:val="left" w:pos="1206"/>
        </w:tabs>
        <w:spacing w:line="291" w:lineRule="exact"/>
        <w:ind w:left="1206" w:hanging="285"/>
        <w:jc w:val="left"/>
        <w:rPr>
          <w:sz w:val="24"/>
        </w:rPr>
      </w:pPr>
      <w:r>
        <w:rPr>
          <w:sz w:val="24"/>
        </w:rPr>
        <w:t>характеризовать</w:t>
      </w:r>
      <w:r>
        <w:rPr>
          <w:spacing w:val="-6"/>
          <w:sz w:val="24"/>
        </w:rPr>
        <w:t xml:space="preserve"> </w:t>
      </w:r>
      <w:r>
        <w:rPr>
          <w:sz w:val="24"/>
        </w:rPr>
        <w:t>систему</w:t>
      </w:r>
      <w:r>
        <w:rPr>
          <w:spacing w:val="-6"/>
          <w:sz w:val="24"/>
        </w:rPr>
        <w:t xml:space="preserve"> </w:t>
      </w:r>
      <w:r>
        <w:rPr>
          <w:sz w:val="24"/>
        </w:rPr>
        <w:t>российского</w:t>
      </w:r>
      <w:r>
        <w:rPr>
          <w:spacing w:val="-4"/>
          <w:sz w:val="24"/>
        </w:rPr>
        <w:t xml:space="preserve"> </w:t>
      </w:r>
      <w:r>
        <w:rPr>
          <w:spacing w:val="-2"/>
          <w:sz w:val="24"/>
        </w:rPr>
        <w:t>законодательства;</w:t>
      </w:r>
    </w:p>
    <w:p w:rsidR="006C1371" w:rsidRDefault="00114C20" w:rsidP="00030E22">
      <w:pPr>
        <w:pStyle w:val="a6"/>
        <w:numPr>
          <w:ilvl w:val="1"/>
          <w:numId w:val="434"/>
        </w:numPr>
        <w:tabs>
          <w:tab w:val="left" w:pos="1206"/>
        </w:tabs>
        <w:spacing w:before="1" w:line="293" w:lineRule="exact"/>
        <w:ind w:left="1206" w:hanging="285"/>
        <w:jc w:val="left"/>
        <w:rPr>
          <w:sz w:val="24"/>
        </w:rPr>
      </w:pPr>
      <w:r>
        <w:rPr>
          <w:sz w:val="24"/>
        </w:rPr>
        <w:t>раскрывать</w:t>
      </w:r>
      <w:r>
        <w:rPr>
          <w:spacing w:val="-7"/>
          <w:sz w:val="24"/>
        </w:rPr>
        <w:t xml:space="preserve"> </w:t>
      </w:r>
      <w:r>
        <w:rPr>
          <w:sz w:val="24"/>
        </w:rPr>
        <w:t>особенности</w:t>
      </w:r>
      <w:r>
        <w:rPr>
          <w:spacing w:val="-5"/>
          <w:sz w:val="24"/>
        </w:rPr>
        <w:t xml:space="preserve"> </w:t>
      </w:r>
      <w:r>
        <w:rPr>
          <w:sz w:val="24"/>
        </w:rPr>
        <w:t>гражданской</w:t>
      </w:r>
      <w:r>
        <w:rPr>
          <w:spacing w:val="-5"/>
          <w:sz w:val="24"/>
        </w:rPr>
        <w:t xml:space="preserve"> </w:t>
      </w:r>
      <w:r>
        <w:rPr>
          <w:sz w:val="24"/>
        </w:rPr>
        <w:t>дееспособности</w:t>
      </w:r>
      <w:r>
        <w:rPr>
          <w:spacing w:val="-4"/>
          <w:sz w:val="24"/>
        </w:rPr>
        <w:t xml:space="preserve"> </w:t>
      </w:r>
      <w:r>
        <w:rPr>
          <w:spacing w:val="-2"/>
          <w:sz w:val="24"/>
        </w:rPr>
        <w:t>несовершеннолетних;</w:t>
      </w:r>
    </w:p>
    <w:p w:rsidR="006C1371" w:rsidRDefault="00114C20" w:rsidP="00030E22">
      <w:pPr>
        <w:pStyle w:val="a6"/>
        <w:numPr>
          <w:ilvl w:val="1"/>
          <w:numId w:val="434"/>
        </w:numPr>
        <w:tabs>
          <w:tab w:val="left" w:pos="1206"/>
        </w:tabs>
        <w:spacing w:line="293" w:lineRule="exact"/>
        <w:ind w:left="1206" w:hanging="285"/>
        <w:jc w:val="left"/>
        <w:rPr>
          <w:sz w:val="24"/>
        </w:rPr>
      </w:pPr>
      <w:r>
        <w:rPr>
          <w:sz w:val="24"/>
        </w:rPr>
        <w:t>характеризовать</w:t>
      </w:r>
      <w:r>
        <w:rPr>
          <w:spacing w:val="-5"/>
          <w:sz w:val="24"/>
        </w:rPr>
        <w:t xml:space="preserve"> </w:t>
      </w:r>
      <w:r>
        <w:rPr>
          <w:sz w:val="24"/>
        </w:rPr>
        <w:t>гражданские</w:t>
      </w:r>
      <w:r>
        <w:rPr>
          <w:spacing w:val="-6"/>
          <w:sz w:val="24"/>
        </w:rPr>
        <w:t xml:space="preserve"> </w:t>
      </w:r>
      <w:r>
        <w:rPr>
          <w:spacing w:val="-2"/>
          <w:sz w:val="24"/>
        </w:rPr>
        <w:t>правоотношения;</w:t>
      </w:r>
    </w:p>
    <w:p w:rsidR="006C1371" w:rsidRDefault="00114C20" w:rsidP="00030E22">
      <w:pPr>
        <w:pStyle w:val="a6"/>
        <w:numPr>
          <w:ilvl w:val="1"/>
          <w:numId w:val="434"/>
        </w:numPr>
        <w:tabs>
          <w:tab w:val="left" w:pos="1206"/>
        </w:tabs>
        <w:spacing w:line="293" w:lineRule="exact"/>
        <w:ind w:left="1206" w:hanging="285"/>
        <w:jc w:val="left"/>
        <w:rPr>
          <w:sz w:val="24"/>
        </w:rPr>
      </w:pPr>
      <w:r>
        <w:rPr>
          <w:sz w:val="24"/>
        </w:rPr>
        <w:t>раскрывать</w:t>
      </w:r>
      <w:r>
        <w:rPr>
          <w:spacing w:val="-2"/>
          <w:sz w:val="24"/>
        </w:rPr>
        <w:t xml:space="preserve"> </w:t>
      </w:r>
      <w:r>
        <w:rPr>
          <w:sz w:val="24"/>
        </w:rPr>
        <w:t>смысл</w:t>
      </w:r>
      <w:r>
        <w:rPr>
          <w:spacing w:val="-2"/>
          <w:sz w:val="24"/>
        </w:rPr>
        <w:t xml:space="preserve"> </w:t>
      </w:r>
      <w:r>
        <w:rPr>
          <w:sz w:val="24"/>
        </w:rPr>
        <w:t>права</w:t>
      </w:r>
      <w:r>
        <w:rPr>
          <w:spacing w:val="-3"/>
          <w:sz w:val="24"/>
        </w:rPr>
        <w:t xml:space="preserve"> </w:t>
      </w:r>
      <w:r>
        <w:rPr>
          <w:sz w:val="24"/>
        </w:rPr>
        <w:t>на</w:t>
      </w:r>
      <w:r>
        <w:rPr>
          <w:spacing w:val="-2"/>
          <w:sz w:val="24"/>
        </w:rPr>
        <w:t xml:space="preserve"> </w:t>
      </w:r>
      <w:r>
        <w:rPr>
          <w:spacing w:val="-4"/>
          <w:sz w:val="24"/>
        </w:rPr>
        <w:t>труд;</w:t>
      </w:r>
    </w:p>
    <w:p w:rsidR="006C1371" w:rsidRDefault="00114C20" w:rsidP="00030E22">
      <w:pPr>
        <w:pStyle w:val="a6"/>
        <w:numPr>
          <w:ilvl w:val="1"/>
          <w:numId w:val="434"/>
        </w:numPr>
        <w:tabs>
          <w:tab w:val="left" w:pos="1206"/>
        </w:tabs>
        <w:spacing w:line="293" w:lineRule="exact"/>
        <w:ind w:left="1206" w:hanging="285"/>
        <w:jc w:val="left"/>
        <w:rPr>
          <w:sz w:val="24"/>
        </w:rPr>
      </w:pPr>
      <w:r>
        <w:rPr>
          <w:sz w:val="24"/>
        </w:rPr>
        <w:t>объяснять</w:t>
      </w:r>
      <w:r>
        <w:rPr>
          <w:spacing w:val="-4"/>
          <w:sz w:val="24"/>
        </w:rPr>
        <w:t xml:space="preserve"> </w:t>
      </w:r>
      <w:r>
        <w:rPr>
          <w:sz w:val="24"/>
        </w:rPr>
        <w:t>роль</w:t>
      </w:r>
      <w:r>
        <w:rPr>
          <w:spacing w:val="-4"/>
          <w:sz w:val="24"/>
        </w:rPr>
        <w:t xml:space="preserve"> </w:t>
      </w:r>
      <w:r>
        <w:rPr>
          <w:sz w:val="24"/>
        </w:rPr>
        <w:t>трудового</w:t>
      </w:r>
      <w:r>
        <w:rPr>
          <w:spacing w:val="-4"/>
          <w:sz w:val="24"/>
        </w:rPr>
        <w:t xml:space="preserve"> </w:t>
      </w:r>
      <w:r>
        <w:rPr>
          <w:spacing w:val="-2"/>
          <w:sz w:val="24"/>
        </w:rPr>
        <w:t>договора;</w:t>
      </w:r>
    </w:p>
    <w:p w:rsidR="006C1371" w:rsidRDefault="00114C20" w:rsidP="00030E22">
      <w:pPr>
        <w:pStyle w:val="a6"/>
        <w:numPr>
          <w:ilvl w:val="1"/>
          <w:numId w:val="434"/>
        </w:numPr>
        <w:tabs>
          <w:tab w:val="left" w:pos="1206"/>
        </w:tabs>
        <w:spacing w:before="2" w:line="237" w:lineRule="auto"/>
        <w:ind w:left="213" w:right="454" w:firstLine="708"/>
        <w:jc w:val="left"/>
        <w:rPr>
          <w:sz w:val="24"/>
        </w:rPr>
      </w:pPr>
      <w:r>
        <w:rPr>
          <w:sz w:val="24"/>
        </w:rPr>
        <w:t>разъяснять</w:t>
      </w:r>
      <w:r>
        <w:rPr>
          <w:spacing w:val="80"/>
          <w:sz w:val="24"/>
        </w:rPr>
        <w:t xml:space="preserve"> </w:t>
      </w:r>
      <w:r>
        <w:rPr>
          <w:sz w:val="24"/>
        </w:rPr>
        <w:t>на</w:t>
      </w:r>
      <w:r>
        <w:rPr>
          <w:spacing w:val="80"/>
          <w:sz w:val="24"/>
        </w:rPr>
        <w:t xml:space="preserve"> </w:t>
      </w:r>
      <w:r>
        <w:rPr>
          <w:sz w:val="24"/>
        </w:rPr>
        <w:t>примерах</w:t>
      </w:r>
      <w:r>
        <w:rPr>
          <w:spacing w:val="80"/>
          <w:sz w:val="24"/>
        </w:rPr>
        <w:t xml:space="preserve"> </w:t>
      </w:r>
      <w:r>
        <w:rPr>
          <w:sz w:val="24"/>
        </w:rPr>
        <w:t>особенности</w:t>
      </w:r>
      <w:r>
        <w:rPr>
          <w:spacing w:val="80"/>
          <w:sz w:val="24"/>
        </w:rPr>
        <w:t xml:space="preserve"> </w:t>
      </w:r>
      <w:r>
        <w:rPr>
          <w:sz w:val="24"/>
        </w:rPr>
        <w:t>положения</w:t>
      </w:r>
      <w:r>
        <w:rPr>
          <w:spacing w:val="80"/>
          <w:sz w:val="24"/>
        </w:rPr>
        <w:t xml:space="preserve"> </w:t>
      </w:r>
      <w:r>
        <w:rPr>
          <w:sz w:val="24"/>
        </w:rPr>
        <w:t>несовершеннолетних</w:t>
      </w:r>
      <w:r>
        <w:rPr>
          <w:spacing w:val="80"/>
          <w:sz w:val="24"/>
        </w:rPr>
        <w:t xml:space="preserve"> </w:t>
      </w:r>
      <w:r>
        <w:rPr>
          <w:sz w:val="24"/>
        </w:rPr>
        <w:t>в</w:t>
      </w:r>
      <w:r>
        <w:rPr>
          <w:spacing w:val="80"/>
          <w:sz w:val="24"/>
        </w:rPr>
        <w:t xml:space="preserve"> </w:t>
      </w:r>
      <w:r>
        <w:rPr>
          <w:sz w:val="24"/>
        </w:rPr>
        <w:t xml:space="preserve">трудовых </w:t>
      </w:r>
      <w:r>
        <w:rPr>
          <w:spacing w:val="-2"/>
          <w:sz w:val="24"/>
        </w:rPr>
        <w:t>отношениях;</w:t>
      </w:r>
    </w:p>
    <w:p w:rsidR="006C1371" w:rsidRDefault="00114C20" w:rsidP="00030E22">
      <w:pPr>
        <w:pStyle w:val="a6"/>
        <w:numPr>
          <w:ilvl w:val="1"/>
          <w:numId w:val="434"/>
        </w:numPr>
        <w:tabs>
          <w:tab w:val="left" w:pos="1206"/>
        </w:tabs>
        <w:spacing w:before="2"/>
        <w:ind w:left="1206" w:hanging="285"/>
        <w:jc w:val="left"/>
        <w:rPr>
          <w:sz w:val="24"/>
        </w:rPr>
      </w:pPr>
      <w:r>
        <w:rPr>
          <w:sz w:val="24"/>
        </w:rPr>
        <w:t>характеризовать</w:t>
      </w:r>
      <w:r>
        <w:rPr>
          <w:spacing w:val="-4"/>
          <w:sz w:val="24"/>
        </w:rPr>
        <w:t xml:space="preserve"> </w:t>
      </w:r>
      <w:r>
        <w:rPr>
          <w:sz w:val="24"/>
        </w:rPr>
        <w:t>права</w:t>
      </w:r>
      <w:r>
        <w:rPr>
          <w:spacing w:val="-6"/>
          <w:sz w:val="24"/>
        </w:rPr>
        <w:t xml:space="preserve"> </w:t>
      </w:r>
      <w:r>
        <w:rPr>
          <w:sz w:val="24"/>
        </w:rPr>
        <w:t>и</w:t>
      </w:r>
      <w:r>
        <w:rPr>
          <w:spacing w:val="-4"/>
          <w:sz w:val="24"/>
        </w:rPr>
        <w:t xml:space="preserve"> </w:t>
      </w:r>
      <w:r>
        <w:rPr>
          <w:sz w:val="24"/>
        </w:rPr>
        <w:t>обязанности</w:t>
      </w:r>
      <w:r>
        <w:rPr>
          <w:spacing w:val="-3"/>
          <w:sz w:val="24"/>
        </w:rPr>
        <w:t xml:space="preserve"> </w:t>
      </w:r>
      <w:r>
        <w:rPr>
          <w:sz w:val="24"/>
        </w:rPr>
        <w:t>супругов,</w:t>
      </w:r>
      <w:r>
        <w:rPr>
          <w:spacing w:val="-4"/>
          <w:sz w:val="24"/>
        </w:rPr>
        <w:t xml:space="preserve"> </w:t>
      </w:r>
      <w:r>
        <w:rPr>
          <w:sz w:val="24"/>
        </w:rPr>
        <w:t>родителей,</w:t>
      </w:r>
      <w:r>
        <w:rPr>
          <w:spacing w:val="-4"/>
          <w:sz w:val="24"/>
        </w:rPr>
        <w:t xml:space="preserve"> </w:t>
      </w:r>
      <w:r>
        <w:rPr>
          <w:spacing w:val="-2"/>
          <w:sz w:val="24"/>
        </w:rPr>
        <w:t>детей;</w:t>
      </w:r>
    </w:p>
    <w:p w:rsidR="006C1371" w:rsidRDefault="00114C20" w:rsidP="00030E22">
      <w:pPr>
        <w:pStyle w:val="a6"/>
        <w:numPr>
          <w:ilvl w:val="1"/>
          <w:numId w:val="434"/>
        </w:numPr>
        <w:tabs>
          <w:tab w:val="left" w:pos="1206"/>
        </w:tabs>
        <w:spacing w:before="2" w:line="293" w:lineRule="exact"/>
        <w:ind w:left="1206" w:hanging="285"/>
        <w:jc w:val="left"/>
        <w:rPr>
          <w:sz w:val="24"/>
        </w:rPr>
      </w:pPr>
      <w:r>
        <w:rPr>
          <w:sz w:val="24"/>
        </w:rPr>
        <w:t>характеризовать</w:t>
      </w:r>
      <w:r>
        <w:rPr>
          <w:spacing w:val="-5"/>
          <w:sz w:val="24"/>
        </w:rPr>
        <w:t xml:space="preserve"> </w:t>
      </w:r>
      <w:r>
        <w:rPr>
          <w:sz w:val="24"/>
        </w:rPr>
        <w:t>особенности</w:t>
      </w:r>
      <w:r>
        <w:rPr>
          <w:spacing w:val="-4"/>
          <w:sz w:val="24"/>
        </w:rPr>
        <w:t xml:space="preserve"> </w:t>
      </w:r>
      <w:r>
        <w:rPr>
          <w:sz w:val="24"/>
        </w:rPr>
        <w:t>уголовного</w:t>
      </w:r>
      <w:r>
        <w:rPr>
          <w:spacing w:val="-3"/>
          <w:sz w:val="24"/>
        </w:rPr>
        <w:t xml:space="preserve"> </w:t>
      </w:r>
      <w:r>
        <w:rPr>
          <w:sz w:val="24"/>
        </w:rPr>
        <w:t>права</w:t>
      </w:r>
      <w:r>
        <w:rPr>
          <w:spacing w:val="-5"/>
          <w:sz w:val="24"/>
        </w:rPr>
        <w:t xml:space="preserve"> </w:t>
      </w:r>
      <w:r>
        <w:rPr>
          <w:sz w:val="24"/>
        </w:rPr>
        <w:t>и</w:t>
      </w:r>
      <w:r>
        <w:rPr>
          <w:spacing w:val="-4"/>
          <w:sz w:val="24"/>
        </w:rPr>
        <w:t xml:space="preserve"> </w:t>
      </w:r>
      <w:r>
        <w:rPr>
          <w:sz w:val="24"/>
        </w:rPr>
        <w:t>уголовных</w:t>
      </w:r>
      <w:r>
        <w:rPr>
          <w:spacing w:val="-4"/>
          <w:sz w:val="24"/>
        </w:rPr>
        <w:t xml:space="preserve"> </w:t>
      </w:r>
      <w:r>
        <w:rPr>
          <w:spacing w:val="-2"/>
          <w:sz w:val="24"/>
        </w:rPr>
        <w:t>правоотношений;</w:t>
      </w:r>
    </w:p>
    <w:p w:rsidR="006C1371" w:rsidRDefault="00114C20" w:rsidP="00030E22">
      <w:pPr>
        <w:pStyle w:val="a6"/>
        <w:numPr>
          <w:ilvl w:val="1"/>
          <w:numId w:val="434"/>
        </w:numPr>
        <w:tabs>
          <w:tab w:val="left" w:pos="1206"/>
        </w:tabs>
        <w:spacing w:line="293" w:lineRule="exact"/>
        <w:ind w:left="1206" w:hanging="285"/>
        <w:jc w:val="left"/>
        <w:rPr>
          <w:sz w:val="24"/>
        </w:rPr>
      </w:pPr>
      <w:r>
        <w:rPr>
          <w:sz w:val="24"/>
        </w:rPr>
        <w:t>конкретизировать</w:t>
      </w:r>
      <w:r>
        <w:rPr>
          <w:spacing w:val="-5"/>
          <w:sz w:val="24"/>
        </w:rPr>
        <w:t xml:space="preserve"> </w:t>
      </w:r>
      <w:r>
        <w:rPr>
          <w:sz w:val="24"/>
        </w:rPr>
        <w:t>примерами</w:t>
      </w:r>
      <w:r>
        <w:rPr>
          <w:spacing w:val="-4"/>
          <w:sz w:val="24"/>
        </w:rPr>
        <w:t xml:space="preserve"> </w:t>
      </w:r>
      <w:r>
        <w:rPr>
          <w:sz w:val="24"/>
        </w:rPr>
        <w:t>виды</w:t>
      </w:r>
      <w:r>
        <w:rPr>
          <w:spacing w:val="-3"/>
          <w:sz w:val="24"/>
        </w:rPr>
        <w:t xml:space="preserve"> </w:t>
      </w:r>
      <w:r>
        <w:rPr>
          <w:sz w:val="24"/>
        </w:rPr>
        <w:t>преступлений</w:t>
      </w:r>
      <w:r>
        <w:rPr>
          <w:spacing w:val="-4"/>
          <w:sz w:val="24"/>
        </w:rPr>
        <w:t xml:space="preserve"> </w:t>
      </w:r>
      <w:r>
        <w:rPr>
          <w:sz w:val="24"/>
        </w:rPr>
        <w:t>и</w:t>
      </w:r>
      <w:r>
        <w:rPr>
          <w:spacing w:val="-5"/>
          <w:sz w:val="24"/>
        </w:rPr>
        <w:t xml:space="preserve"> </w:t>
      </w:r>
      <w:r>
        <w:rPr>
          <w:sz w:val="24"/>
        </w:rPr>
        <w:t>наказания</w:t>
      </w:r>
      <w:r>
        <w:rPr>
          <w:spacing w:val="-4"/>
          <w:sz w:val="24"/>
        </w:rPr>
        <w:t xml:space="preserve"> </w:t>
      </w:r>
      <w:r>
        <w:rPr>
          <w:sz w:val="24"/>
        </w:rPr>
        <w:t>за</w:t>
      </w:r>
      <w:r>
        <w:rPr>
          <w:spacing w:val="-4"/>
          <w:sz w:val="24"/>
        </w:rPr>
        <w:t xml:space="preserve"> них;</w:t>
      </w:r>
    </w:p>
    <w:p w:rsidR="006C1371" w:rsidRDefault="00114C20" w:rsidP="00030E22">
      <w:pPr>
        <w:pStyle w:val="a6"/>
        <w:numPr>
          <w:ilvl w:val="1"/>
          <w:numId w:val="434"/>
        </w:numPr>
        <w:tabs>
          <w:tab w:val="left" w:pos="1206"/>
        </w:tabs>
        <w:spacing w:line="293" w:lineRule="exact"/>
        <w:ind w:left="1206" w:hanging="285"/>
        <w:jc w:val="left"/>
        <w:rPr>
          <w:sz w:val="24"/>
        </w:rPr>
      </w:pPr>
      <w:r>
        <w:rPr>
          <w:sz w:val="24"/>
        </w:rPr>
        <w:t>характеризовать</w:t>
      </w:r>
      <w:r>
        <w:rPr>
          <w:spacing w:val="-7"/>
          <w:sz w:val="24"/>
        </w:rPr>
        <w:t xml:space="preserve"> </w:t>
      </w:r>
      <w:r>
        <w:rPr>
          <w:sz w:val="24"/>
        </w:rPr>
        <w:t>специфику</w:t>
      </w:r>
      <w:r>
        <w:rPr>
          <w:spacing w:val="-9"/>
          <w:sz w:val="24"/>
        </w:rPr>
        <w:t xml:space="preserve"> </w:t>
      </w:r>
      <w:r>
        <w:rPr>
          <w:sz w:val="24"/>
        </w:rPr>
        <w:t>уголовной</w:t>
      </w:r>
      <w:r>
        <w:rPr>
          <w:spacing w:val="-6"/>
          <w:sz w:val="24"/>
        </w:rPr>
        <w:t xml:space="preserve"> </w:t>
      </w:r>
      <w:r>
        <w:rPr>
          <w:sz w:val="24"/>
        </w:rPr>
        <w:t>ответственности</w:t>
      </w:r>
      <w:r>
        <w:rPr>
          <w:spacing w:val="-6"/>
          <w:sz w:val="24"/>
        </w:rPr>
        <w:t xml:space="preserve"> </w:t>
      </w:r>
      <w:r>
        <w:rPr>
          <w:spacing w:val="-2"/>
          <w:sz w:val="24"/>
        </w:rPr>
        <w:t>несовершеннолетних;</w:t>
      </w:r>
    </w:p>
    <w:p w:rsidR="006C1371" w:rsidRDefault="00114C20" w:rsidP="00030E22">
      <w:pPr>
        <w:pStyle w:val="a6"/>
        <w:numPr>
          <w:ilvl w:val="1"/>
          <w:numId w:val="434"/>
        </w:numPr>
        <w:tabs>
          <w:tab w:val="left" w:pos="1206"/>
        </w:tabs>
        <w:spacing w:line="293" w:lineRule="exact"/>
        <w:ind w:left="1206" w:hanging="285"/>
        <w:jc w:val="left"/>
        <w:rPr>
          <w:sz w:val="24"/>
        </w:rPr>
      </w:pPr>
      <w:r>
        <w:rPr>
          <w:sz w:val="24"/>
        </w:rPr>
        <w:t>раскрывать</w:t>
      </w:r>
      <w:r>
        <w:rPr>
          <w:spacing w:val="-5"/>
          <w:sz w:val="24"/>
        </w:rPr>
        <w:t xml:space="preserve"> </w:t>
      </w:r>
      <w:r>
        <w:rPr>
          <w:sz w:val="24"/>
        </w:rPr>
        <w:t>связь</w:t>
      </w:r>
      <w:r>
        <w:rPr>
          <w:spacing w:val="-3"/>
          <w:sz w:val="24"/>
        </w:rPr>
        <w:t xml:space="preserve"> </w:t>
      </w:r>
      <w:r>
        <w:rPr>
          <w:sz w:val="24"/>
        </w:rPr>
        <w:t>права</w:t>
      </w:r>
      <w:r>
        <w:rPr>
          <w:spacing w:val="-3"/>
          <w:sz w:val="24"/>
        </w:rPr>
        <w:t xml:space="preserve"> </w:t>
      </w:r>
      <w:r>
        <w:rPr>
          <w:sz w:val="24"/>
        </w:rPr>
        <w:t>на</w:t>
      </w:r>
      <w:r>
        <w:rPr>
          <w:spacing w:val="-4"/>
          <w:sz w:val="24"/>
        </w:rPr>
        <w:t xml:space="preserve"> </w:t>
      </w:r>
      <w:r>
        <w:rPr>
          <w:sz w:val="24"/>
        </w:rPr>
        <w:t>образование</w:t>
      </w:r>
      <w:r>
        <w:rPr>
          <w:spacing w:val="-4"/>
          <w:sz w:val="24"/>
        </w:rPr>
        <w:t xml:space="preserve"> </w:t>
      </w:r>
      <w:r>
        <w:rPr>
          <w:sz w:val="24"/>
        </w:rPr>
        <w:t>и</w:t>
      </w:r>
      <w:r>
        <w:rPr>
          <w:spacing w:val="-3"/>
          <w:sz w:val="24"/>
        </w:rPr>
        <w:t xml:space="preserve"> </w:t>
      </w:r>
      <w:r>
        <w:rPr>
          <w:sz w:val="24"/>
        </w:rPr>
        <w:t>обязанности</w:t>
      </w:r>
      <w:r>
        <w:rPr>
          <w:spacing w:val="-4"/>
          <w:sz w:val="24"/>
        </w:rPr>
        <w:t xml:space="preserve"> </w:t>
      </w:r>
      <w:r>
        <w:rPr>
          <w:sz w:val="24"/>
        </w:rPr>
        <w:t>получить</w:t>
      </w:r>
      <w:r>
        <w:rPr>
          <w:spacing w:val="-2"/>
          <w:sz w:val="24"/>
        </w:rPr>
        <w:t xml:space="preserve"> образование;</w:t>
      </w:r>
    </w:p>
    <w:p w:rsidR="006C1371" w:rsidRDefault="00114C20" w:rsidP="00030E22">
      <w:pPr>
        <w:pStyle w:val="a6"/>
        <w:numPr>
          <w:ilvl w:val="1"/>
          <w:numId w:val="434"/>
        </w:numPr>
        <w:tabs>
          <w:tab w:val="left" w:pos="1206"/>
        </w:tabs>
        <w:spacing w:before="2" w:line="237" w:lineRule="auto"/>
        <w:ind w:left="213" w:right="449" w:firstLine="708"/>
        <w:rPr>
          <w:sz w:val="24"/>
        </w:rPr>
      </w:pPr>
      <w:r>
        <w:rPr>
          <w:sz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6C1371" w:rsidRDefault="00114C20" w:rsidP="00030E22">
      <w:pPr>
        <w:pStyle w:val="a6"/>
        <w:numPr>
          <w:ilvl w:val="1"/>
          <w:numId w:val="434"/>
        </w:numPr>
        <w:tabs>
          <w:tab w:val="left" w:pos="1206"/>
        </w:tabs>
        <w:spacing w:before="5"/>
        <w:ind w:left="213" w:right="446" w:firstLine="708"/>
        <w:rPr>
          <w:sz w:val="24"/>
        </w:rPr>
      </w:pPr>
      <w:r>
        <w:rPr>
          <w:sz w:val="24"/>
        </w:rPr>
        <w:t>исследовать несложные практические ситуации, связанные с защитой прав и интересов детей, оставшихся без попечения родителей;</w:t>
      </w:r>
    </w:p>
    <w:p w:rsidR="006C1371" w:rsidRDefault="00114C20" w:rsidP="00030E22">
      <w:pPr>
        <w:pStyle w:val="a6"/>
        <w:numPr>
          <w:ilvl w:val="1"/>
          <w:numId w:val="434"/>
        </w:numPr>
        <w:tabs>
          <w:tab w:val="left" w:pos="1206"/>
        </w:tabs>
        <w:spacing w:before="3" w:line="237" w:lineRule="auto"/>
        <w:ind w:left="213" w:right="452" w:firstLine="708"/>
        <w:rPr>
          <w:sz w:val="24"/>
        </w:rPr>
      </w:pPr>
      <w:r>
        <w:rPr>
          <w:sz w:val="24"/>
        </w:rPr>
        <w:t>находить, извлекать и осмысливать информацию правового характера, полученную из доступных</w:t>
      </w:r>
      <w:r>
        <w:rPr>
          <w:spacing w:val="80"/>
          <w:w w:val="150"/>
          <w:sz w:val="24"/>
        </w:rPr>
        <w:t xml:space="preserve"> </w:t>
      </w:r>
      <w:r>
        <w:rPr>
          <w:sz w:val="24"/>
        </w:rPr>
        <w:t>источников,</w:t>
      </w:r>
      <w:r>
        <w:rPr>
          <w:spacing w:val="80"/>
          <w:w w:val="150"/>
          <w:sz w:val="24"/>
        </w:rPr>
        <w:t xml:space="preserve"> </w:t>
      </w:r>
      <w:r>
        <w:rPr>
          <w:sz w:val="24"/>
        </w:rPr>
        <w:t>систематизировать,</w:t>
      </w:r>
      <w:r>
        <w:rPr>
          <w:spacing w:val="80"/>
          <w:w w:val="150"/>
          <w:sz w:val="24"/>
        </w:rPr>
        <w:t xml:space="preserve"> </w:t>
      </w:r>
      <w:r>
        <w:rPr>
          <w:sz w:val="24"/>
        </w:rPr>
        <w:t>анализировать</w:t>
      </w:r>
      <w:r>
        <w:rPr>
          <w:spacing w:val="80"/>
          <w:w w:val="150"/>
          <w:sz w:val="24"/>
        </w:rPr>
        <w:t xml:space="preserve"> </w:t>
      </w:r>
      <w:r>
        <w:rPr>
          <w:sz w:val="24"/>
        </w:rPr>
        <w:t>полученные</w:t>
      </w:r>
      <w:r>
        <w:rPr>
          <w:spacing w:val="80"/>
          <w:w w:val="150"/>
          <w:sz w:val="24"/>
        </w:rPr>
        <w:t xml:space="preserve"> </w:t>
      </w:r>
      <w:r>
        <w:rPr>
          <w:sz w:val="24"/>
        </w:rPr>
        <w:t>данные;</w:t>
      </w:r>
      <w:r>
        <w:rPr>
          <w:spacing w:val="80"/>
          <w:w w:val="150"/>
          <w:sz w:val="24"/>
        </w:rPr>
        <w:t xml:space="preserve"> </w:t>
      </w:r>
      <w:r>
        <w:rPr>
          <w:sz w:val="24"/>
        </w:rPr>
        <w:t>применять</w:t>
      </w:r>
    </w:p>
    <w:p w:rsidR="006C1371" w:rsidRDefault="006C1371">
      <w:pPr>
        <w:spacing w:line="237" w:lineRule="auto"/>
        <w:jc w:val="both"/>
        <w:rPr>
          <w:sz w:val="24"/>
        </w:rPr>
        <w:sectPr w:rsidR="006C1371">
          <w:pgSz w:w="11910" w:h="16840"/>
          <w:pgMar w:top="1020" w:right="120" w:bottom="1100" w:left="920" w:header="0" w:footer="856" w:gutter="0"/>
          <w:cols w:space="720"/>
        </w:sectPr>
      </w:pPr>
    </w:p>
    <w:p w:rsidR="006C1371" w:rsidRDefault="00114C20">
      <w:pPr>
        <w:pStyle w:val="a3"/>
        <w:spacing w:before="66"/>
        <w:ind w:left="213" w:right="450"/>
      </w:pPr>
      <w:r>
        <w:lastRenderedPageBreak/>
        <w:t>полученную информацию для соотнесения собственного поведения и поступков других людей с нормами поведения, установленными законом.</w:t>
      </w:r>
    </w:p>
    <w:p w:rsidR="006C1371" w:rsidRDefault="00114C20">
      <w:pPr>
        <w:pStyle w:val="3"/>
        <w:spacing w:before="5"/>
        <w:ind w:left="921"/>
      </w:pPr>
      <w:r>
        <w:t>Выпускник</w:t>
      </w:r>
      <w:r>
        <w:rPr>
          <w:spacing w:val="-6"/>
        </w:rPr>
        <w:t xml:space="preserve"> </w:t>
      </w:r>
      <w:r>
        <w:t>получит</w:t>
      </w:r>
      <w:r>
        <w:rPr>
          <w:spacing w:val="-6"/>
        </w:rPr>
        <w:t xml:space="preserve"> </w:t>
      </w:r>
      <w:r>
        <w:t>возможность</w:t>
      </w:r>
      <w:r>
        <w:rPr>
          <w:spacing w:val="-5"/>
        </w:rPr>
        <w:t xml:space="preserve"> </w:t>
      </w:r>
      <w:r>
        <w:rPr>
          <w:spacing w:val="-2"/>
        </w:rPr>
        <w:t>научиться:</w:t>
      </w:r>
    </w:p>
    <w:p w:rsidR="006C1371" w:rsidRDefault="00114C20" w:rsidP="00030E22">
      <w:pPr>
        <w:pStyle w:val="a6"/>
        <w:numPr>
          <w:ilvl w:val="1"/>
          <w:numId w:val="434"/>
        </w:numPr>
        <w:tabs>
          <w:tab w:val="left" w:pos="1206"/>
        </w:tabs>
        <w:ind w:left="213" w:right="448" w:firstLine="708"/>
        <w:rPr>
          <w:i/>
          <w:sz w:val="24"/>
        </w:rPr>
      </w:pPr>
      <w:r>
        <w:rPr>
          <w:i/>
          <w:sz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w:t>
      </w:r>
      <w:r>
        <w:rPr>
          <w:i/>
          <w:spacing w:val="80"/>
          <w:sz w:val="24"/>
        </w:rPr>
        <w:t xml:space="preserve"> </w:t>
      </w:r>
      <w:r>
        <w:rPr>
          <w:i/>
          <w:sz w:val="24"/>
        </w:rPr>
        <w:t>основанного на уважении к закону и правопорядку;</w:t>
      </w:r>
    </w:p>
    <w:p w:rsidR="006C1371" w:rsidRDefault="00114C20" w:rsidP="00030E22">
      <w:pPr>
        <w:pStyle w:val="a6"/>
        <w:numPr>
          <w:ilvl w:val="1"/>
          <w:numId w:val="434"/>
        </w:numPr>
        <w:tabs>
          <w:tab w:val="left" w:pos="1206"/>
        </w:tabs>
        <w:spacing w:before="3" w:line="237" w:lineRule="auto"/>
        <w:ind w:left="213" w:right="449" w:firstLine="708"/>
        <w:rPr>
          <w:i/>
          <w:sz w:val="24"/>
        </w:rPr>
      </w:pPr>
      <w:r>
        <w:rPr>
          <w:i/>
          <w:sz w:val="24"/>
        </w:rPr>
        <w:t>оценивать сущность и значение правопорядка и законности, собственный возможный вклад в их становление и развитие;</w:t>
      </w:r>
    </w:p>
    <w:p w:rsidR="006C1371" w:rsidRDefault="00114C20" w:rsidP="00030E22">
      <w:pPr>
        <w:pStyle w:val="a6"/>
        <w:numPr>
          <w:ilvl w:val="1"/>
          <w:numId w:val="434"/>
        </w:numPr>
        <w:tabs>
          <w:tab w:val="left" w:pos="1206"/>
        </w:tabs>
        <w:spacing w:before="4" w:line="237" w:lineRule="auto"/>
        <w:ind w:left="213" w:right="448" w:firstLine="708"/>
        <w:rPr>
          <w:i/>
          <w:sz w:val="24"/>
        </w:rPr>
      </w:pPr>
      <w:r>
        <w:rPr>
          <w:i/>
          <w:sz w:val="24"/>
        </w:rPr>
        <w:t xml:space="preserve">осознанно содействовать защите правопорядка в обществе правовыми способами и </w:t>
      </w:r>
      <w:r>
        <w:rPr>
          <w:i/>
          <w:spacing w:val="-2"/>
          <w:sz w:val="24"/>
        </w:rPr>
        <w:t>средствами.</w:t>
      </w:r>
    </w:p>
    <w:p w:rsidR="006C1371" w:rsidRDefault="00114C20">
      <w:pPr>
        <w:pStyle w:val="3"/>
        <w:spacing w:before="5" w:line="240" w:lineRule="auto"/>
        <w:ind w:left="921" w:right="7531"/>
      </w:pPr>
      <w:r>
        <w:rPr>
          <w:spacing w:val="-2"/>
        </w:rPr>
        <w:t xml:space="preserve">Экономика </w:t>
      </w:r>
      <w:r>
        <w:t>Выпускник</w:t>
      </w:r>
      <w:r>
        <w:rPr>
          <w:spacing w:val="-15"/>
        </w:rPr>
        <w:t xml:space="preserve"> </w:t>
      </w:r>
      <w:r>
        <w:t>научится:</w:t>
      </w:r>
    </w:p>
    <w:p w:rsidR="006C1371" w:rsidRDefault="00114C20" w:rsidP="00030E22">
      <w:pPr>
        <w:pStyle w:val="a6"/>
        <w:numPr>
          <w:ilvl w:val="1"/>
          <w:numId w:val="434"/>
        </w:numPr>
        <w:tabs>
          <w:tab w:val="left" w:pos="1206"/>
        </w:tabs>
        <w:spacing w:line="291" w:lineRule="exact"/>
        <w:ind w:left="1206" w:hanging="285"/>
        <w:rPr>
          <w:sz w:val="24"/>
        </w:rPr>
      </w:pPr>
      <w:r>
        <w:rPr>
          <w:sz w:val="24"/>
        </w:rPr>
        <w:t>объяснять</w:t>
      </w:r>
      <w:r>
        <w:rPr>
          <w:spacing w:val="-8"/>
          <w:sz w:val="24"/>
        </w:rPr>
        <w:t xml:space="preserve"> </w:t>
      </w:r>
      <w:r>
        <w:rPr>
          <w:sz w:val="24"/>
        </w:rPr>
        <w:t>проблему</w:t>
      </w:r>
      <w:r>
        <w:rPr>
          <w:spacing w:val="-9"/>
          <w:sz w:val="24"/>
        </w:rPr>
        <w:t xml:space="preserve"> </w:t>
      </w:r>
      <w:r>
        <w:rPr>
          <w:sz w:val="24"/>
        </w:rPr>
        <w:t>ограниченности</w:t>
      </w:r>
      <w:r>
        <w:rPr>
          <w:spacing w:val="-4"/>
          <w:sz w:val="24"/>
        </w:rPr>
        <w:t xml:space="preserve"> </w:t>
      </w:r>
      <w:r>
        <w:rPr>
          <w:sz w:val="24"/>
        </w:rPr>
        <w:t>экономических</w:t>
      </w:r>
      <w:r>
        <w:rPr>
          <w:spacing w:val="-2"/>
          <w:sz w:val="24"/>
        </w:rPr>
        <w:t xml:space="preserve"> ресурсов;</w:t>
      </w:r>
    </w:p>
    <w:p w:rsidR="006C1371" w:rsidRDefault="00114C20" w:rsidP="00030E22">
      <w:pPr>
        <w:pStyle w:val="a6"/>
        <w:numPr>
          <w:ilvl w:val="1"/>
          <w:numId w:val="434"/>
        </w:numPr>
        <w:tabs>
          <w:tab w:val="left" w:pos="1206"/>
        </w:tabs>
        <w:ind w:left="213" w:right="445" w:firstLine="708"/>
        <w:rPr>
          <w:sz w:val="24"/>
        </w:rPr>
      </w:pPr>
      <w:r>
        <w:rPr>
          <w:sz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C1371" w:rsidRDefault="00114C20" w:rsidP="00030E22">
      <w:pPr>
        <w:pStyle w:val="a6"/>
        <w:numPr>
          <w:ilvl w:val="1"/>
          <w:numId w:val="434"/>
        </w:numPr>
        <w:tabs>
          <w:tab w:val="left" w:pos="1206"/>
        </w:tabs>
        <w:spacing w:line="293" w:lineRule="exact"/>
        <w:ind w:left="1206" w:hanging="285"/>
        <w:rPr>
          <w:sz w:val="24"/>
        </w:rPr>
      </w:pPr>
      <w:r>
        <w:rPr>
          <w:sz w:val="24"/>
        </w:rPr>
        <w:t>раскрывать</w:t>
      </w:r>
      <w:r>
        <w:rPr>
          <w:spacing w:val="-6"/>
          <w:sz w:val="24"/>
        </w:rPr>
        <w:t xml:space="preserve"> </w:t>
      </w:r>
      <w:r>
        <w:rPr>
          <w:sz w:val="24"/>
        </w:rPr>
        <w:t>факторы,</w:t>
      </w:r>
      <w:r>
        <w:rPr>
          <w:spacing w:val="-4"/>
          <w:sz w:val="24"/>
        </w:rPr>
        <w:t xml:space="preserve"> </w:t>
      </w:r>
      <w:r>
        <w:rPr>
          <w:sz w:val="24"/>
        </w:rPr>
        <w:t>влияющие</w:t>
      </w:r>
      <w:r>
        <w:rPr>
          <w:spacing w:val="-6"/>
          <w:sz w:val="24"/>
        </w:rPr>
        <w:t xml:space="preserve"> </w:t>
      </w:r>
      <w:r>
        <w:rPr>
          <w:sz w:val="24"/>
        </w:rPr>
        <w:t>на</w:t>
      </w:r>
      <w:r>
        <w:rPr>
          <w:spacing w:val="-8"/>
          <w:sz w:val="24"/>
        </w:rPr>
        <w:t xml:space="preserve"> </w:t>
      </w:r>
      <w:r>
        <w:rPr>
          <w:sz w:val="24"/>
        </w:rPr>
        <w:t>производительность</w:t>
      </w:r>
      <w:r>
        <w:rPr>
          <w:spacing w:val="-3"/>
          <w:sz w:val="24"/>
        </w:rPr>
        <w:t xml:space="preserve"> </w:t>
      </w:r>
      <w:r>
        <w:rPr>
          <w:spacing w:val="-2"/>
          <w:sz w:val="24"/>
        </w:rPr>
        <w:t>труда;</w:t>
      </w:r>
    </w:p>
    <w:p w:rsidR="006C1371" w:rsidRDefault="00114C20" w:rsidP="00030E22">
      <w:pPr>
        <w:pStyle w:val="a6"/>
        <w:numPr>
          <w:ilvl w:val="1"/>
          <w:numId w:val="434"/>
        </w:numPr>
        <w:tabs>
          <w:tab w:val="left" w:pos="1206"/>
        </w:tabs>
        <w:ind w:left="213" w:right="450" w:firstLine="708"/>
        <w:rPr>
          <w:sz w:val="24"/>
        </w:rPr>
      </w:pPr>
      <w:r>
        <w:rPr>
          <w:sz w:val="24"/>
        </w:rPr>
        <w:t xml:space="preserve">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w:t>
      </w:r>
      <w:r>
        <w:rPr>
          <w:spacing w:val="-2"/>
          <w:sz w:val="24"/>
        </w:rPr>
        <w:t>системах;</w:t>
      </w:r>
    </w:p>
    <w:p w:rsidR="006C1371" w:rsidRDefault="00114C20" w:rsidP="00030E22">
      <w:pPr>
        <w:pStyle w:val="a6"/>
        <w:numPr>
          <w:ilvl w:val="1"/>
          <w:numId w:val="434"/>
        </w:numPr>
        <w:tabs>
          <w:tab w:val="left" w:pos="1206"/>
        </w:tabs>
        <w:spacing w:before="2" w:line="237" w:lineRule="auto"/>
        <w:ind w:left="213" w:right="450" w:firstLine="708"/>
        <w:rPr>
          <w:sz w:val="24"/>
        </w:rPr>
      </w:pPr>
      <w:r>
        <w:rPr>
          <w:sz w:val="24"/>
        </w:rPr>
        <w:t>характеризовать механизм рыночного регулирования экономики; анализировать</w:t>
      </w:r>
      <w:r>
        <w:rPr>
          <w:spacing w:val="40"/>
          <w:sz w:val="24"/>
        </w:rPr>
        <w:t xml:space="preserve"> </w:t>
      </w:r>
      <w:r>
        <w:rPr>
          <w:sz w:val="24"/>
        </w:rPr>
        <w:t>действие рыночных законов, выявлять роль конкуренции;</w:t>
      </w:r>
    </w:p>
    <w:p w:rsidR="006C1371" w:rsidRDefault="00114C20" w:rsidP="00030E22">
      <w:pPr>
        <w:pStyle w:val="a6"/>
        <w:numPr>
          <w:ilvl w:val="1"/>
          <w:numId w:val="434"/>
        </w:numPr>
        <w:tabs>
          <w:tab w:val="left" w:pos="1206"/>
        </w:tabs>
        <w:spacing w:before="5" w:line="237" w:lineRule="auto"/>
        <w:ind w:left="213" w:right="443" w:firstLine="708"/>
        <w:rPr>
          <w:sz w:val="24"/>
        </w:rPr>
      </w:pPr>
      <w:r>
        <w:rPr>
          <w:sz w:val="24"/>
        </w:rPr>
        <w:t>объяснять роль государства в регулировании рыночной экономики; анализировать структуру бюджета государства;</w:t>
      </w:r>
    </w:p>
    <w:p w:rsidR="006C1371" w:rsidRDefault="00114C20" w:rsidP="00030E22">
      <w:pPr>
        <w:pStyle w:val="a6"/>
        <w:numPr>
          <w:ilvl w:val="1"/>
          <w:numId w:val="434"/>
        </w:numPr>
        <w:tabs>
          <w:tab w:val="left" w:pos="1206"/>
        </w:tabs>
        <w:spacing w:before="2" w:line="293" w:lineRule="exact"/>
        <w:ind w:left="1206" w:hanging="285"/>
        <w:jc w:val="left"/>
        <w:rPr>
          <w:sz w:val="24"/>
        </w:rPr>
      </w:pPr>
      <w:r>
        <w:rPr>
          <w:sz w:val="24"/>
        </w:rPr>
        <w:t>называть</w:t>
      </w:r>
      <w:r>
        <w:rPr>
          <w:spacing w:val="-5"/>
          <w:sz w:val="24"/>
        </w:rPr>
        <w:t xml:space="preserve"> </w:t>
      </w:r>
      <w:r>
        <w:rPr>
          <w:sz w:val="24"/>
        </w:rPr>
        <w:t>и</w:t>
      </w:r>
      <w:r>
        <w:rPr>
          <w:spacing w:val="-5"/>
          <w:sz w:val="24"/>
        </w:rPr>
        <w:t xml:space="preserve"> </w:t>
      </w:r>
      <w:r>
        <w:rPr>
          <w:sz w:val="24"/>
        </w:rPr>
        <w:t>конкретизировать</w:t>
      </w:r>
      <w:r>
        <w:rPr>
          <w:spacing w:val="-5"/>
          <w:sz w:val="24"/>
        </w:rPr>
        <w:t xml:space="preserve"> </w:t>
      </w:r>
      <w:r>
        <w:rPr>
          <w:sz w:val="24"/>
        </w:rPr>
        <w:t>примерами</w:t>
      </w:r>
      <w:r>
        <w:rPr>
          <w:spacing w:val="-5"/>
          <w:sz w:val="24"/>
        </w:rPr>
        <w:t xml:space="preserve"> </w:t>
      </w:r>
      <w:r>
        <w:rPr>
          <w:sz w:val="24"/>
        </w:rPr>
        <w:t>виды</w:t>
      </w:r>
      <w:r>
        <w:rPr>
          <w:spacing w:val="-5"/>
          <w:sz w:val="24"/>
        </w:rPr>
        <w:t xml:space="preserve"> </w:t>
      </w:r>
      <w:r>
        <w:rPr>
          <w:spacing w:val="-2"/>
          <w:sz w:val="24"/>
        </w:rPr>
        <w:t>налогов;</w:t>
      </w:r>
    </w:p>
    <w:p w:rsidR="006C1371" w:rsidRDefault="00114C20" w:rsidP="00030E22">
      <w:pPr>
        <w:pStyle w:val="a6"/>
        <w:numPr>
          <w:ilvl w:val="1"/>
          <w:numId w:val="434"/>
        </w:numPr>
        <w:tabs>
          <w:tab w:val="left" w:pos="1206"/>
        </w:tabs>
        <w:spacing w:line="293" w:lineRule="exact"/>
        <w:ind w:left="1206" w:hanging="285"/>
        <w:jc w:val="left"/>
        <w:rPr>
          <w:sz w:val="24"/>
        </w:rPr>
      </w:pPr>
      <w:r>
        <w:rPr>
          <w:sz w:val="24"/>
        </w:rPr>
        <w:t>характеризовать</w:t>
      </w:r>
      <w:r>
        <w:rPr>
          <w:spacing w:val="-3"/>
          <w:sz w:val="24"/>
        </w:rPr>
        <w:t xml:space="preserve"> </w:t>
      </w:r>
      <w:r>
        <w:rPr>
          <w:sz w:val="24"/>
        </w:rPr>
        <w:t>функции</w:t>
      </w:r>
      <w:r>
        <w:rPr>
          <w:spacing w:val="-3"/>
          <w:sz w:val="24"/>
        </w:rPr>
        <w:t xml:space="preserve"> </w:t>
      </w:r>
      <w:r>
        <w:rPr>
          <w:sz w:val="24"/>
        </w:rPr>
        <w:t>денег</w:t>
      </w:r>
      <w:r>
        <w:rPr>
          <w:spacing w:val="-4"/>
          <w:sz w:val="24"/>
        </w:rPr>
        <w:t xml:space="preserve"> </w:t>
      </w:r>
      <w:r>
        <w:rPr>
          <w:sz w:val="24"/>
        </w:rPr>
        <w:t>и</w:t>
      </w:r>
      <w:r>
        <w:rPr>
          <w:spacing w:val="-4"/>
          <w:sz w:val="24"/>
        </w:rPr>
        <w:t xml:space="preserve"> </w:t>
      </w:r>
      <w:r>
        <w:rPr>
          <w:sz w:val="24"/>
        </w:rPr>
        <w:t>их</w:t>
      </w:r>
      <w:r>
        <w:rPr>
          <w:spacing w:val="-2"/>
          <w:sz w:val="24"/>
        </w:rPr>
        <w:t xml:space="preserve"> </w:t>
      </w:r>
      <w:r>
        <w:rPr>
          <w:sz w:val="24"/>
        </w:rPr>
        <w:t>роль</w:t>
      </w:r>
      <w:r>
        <w:rPr>
          <w:spacing w:val="-3"/>
          <w:sz w:val="24"/>
        </w:rPr>
        <w:t xml:space="preserve"> </w:t>
      </w:r>
      <w:r>
        <w:rPr>
          <w:sz w:val="24"/>
        </w:rPr>
        <w:t>в</w:t>
      </w:r>
      <w:r>
        <w:rPr>
          <w:spacing w:val="-3"/>
          <w:sz w:val="24"/>
        </w:rPr>
        <w:t xml:space="preserve"> </w:t>
      </w:r>
      <w:r>
        <w:rPr>
          <w:spacing w:val="-2"/>
          <w:sz w:val="24"/>
        </w:rPr>
        <w:t>экономике;</w:t>
      </w:r>
    </w:p>
    <w:p w:rsidR="006C1371" w:rsidRDefault="00114C20" w:rsidP="00030E22">
      <w:pPr>
        <w:pStyle w:val="a6"/>
        <w:numPr>
          <w:ilvl w:val="1"/>
          <w:numId w:val="434"/>
        </w:numPr>
        <w:tabs>
          <w:tab w:val="left" w:pos="1206"/>
        </w:tabs>
        <w:spacing w:line="293" w:lineRule="exact"/>
        <w:ind w:left="1206" w:hanging="285"/>
        <w:jc w:val="left"/>
        <w:rPr>
          <w:sz w:val="24"/>
        </w:rPr>
      </w:pPr>
      <w:r>
        <w:rPr>
          <w:sz w:val="24"/>
        </w:rPr>
        <w:t>раскрывать</w:t>
      </w:r>
      <w:r>
        <w:rPr>
          <w:spacing w:val="-7"/>
          <w:sz w:val="24"/>
        </w:rPr>
        <w:t xml:space="preserve"> </w:t>
      </w:r>
      <w:r>
        <w:rPr>
          <w:sz w:val="24"/>
        </w:rPr>
        <w:t>социально-экономическую</w:t>
      </w:r>
      <w:r>
        <w:rPr>
          <w:spacing w:val="-6"/>
          <w:sz w:val="24"/>
        </w:rPr>
        <w:t xml:space="preserve"> </w:t>
      </w:r>
      <w:r>
        <w:rPr>
          <w:sz w:val="24"/>
        </w:rPr>
        <w:t>роль</w:t>
      </w:r>
      <w:r>
        <w:rPr>
          <w:spacing w:val="-5"/>
          <w:sz w:val="24"/>
        </w:rPr>
        <w:t xml:space="preserve"> </w:t>
      </w:r>
      <w:r>
        <w:rPr>
          <w:sz w:val="24"/>
        </w:rPr>
        <w:t>и</w:t>
      </w:r>
      <w:r>
        <w:rPr>
          <w:spacing w:val="-6"/>
          <w:sz w:val="24"/>
        </w:rPr>
        <w:t xml:space="preserve"> </w:t>
      </w:r>
      <w:r>
        <w:rPr>
          <w:sz w:val="24"/>
        </w:rPr>
        <w:t>функции</w:t>
      </w:r>
      <w:r>
        <w:rPr>
          <w:spacing w:val="-5"/>
          <w:sz w:val="24"/>
        </w:rPr>
        <w:t xml:space="preserve"> </w:t>
      </w:r>
      <w:r>
        <w:rPr>
          <w:spacing w:val="-2"/>
          <w:sz w:val="24"/>
        </w:rPr>
        <w:t>предпринимательства;</w:t>
      </w:r>
    </w:p>
    <w:p w:rsidR="006C1371" w:rsidRDefault="00114C20" w:rsidP="00030E22">
      <w:pPr>
        <w:pStyle w:val="a6"/>
        <w:numPr>
          <w:ilvl w:val="1"/>
          <w:numId w:val="434"/>
        </w:numPr>
        <w:tabs>
          <w:tab w:val="left" w:pos="1206"/>
        </w:tabs>
        <w:ind w:left="213" w:right="448" w:firstLine="708"/>
        <w:rPr>
          <w:sz w:val="24"/>
        </w:rPr>
      </w:pPr>
      <w:r>
        <w:rPr>
          <w:sz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C1371" w:rsidRDefault="00114C20" w:rsidP="00030E22">
      <w:pPr>
        <w:pStyle w:val="a6"/>
        <w:numPr>
          <w:ilvl w:val="1"/>
          <w:numId w:val="434"/>
        </w:numPr>
        <w:tabs>
          <w:tab w:val="left" w:pos="1206"/>
        </w:tabs>
        <w:spacing w:before="1"/>
        <w:ind w:left="213" w:right="451" w:firstLine="708"/>
        <w:rPr>
          <w:sz w:val="24"/>
        </w:rPr>
      </w:pPr>
      <w:r>
        <w:rPr>
          <w:sz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6C1371" w:rsidRDefault="00114C20" w:rsidP="00030E22">
      <w:pPr>
        <w:pStyle w:val="a6"/>
        <w:numPr>
          <w:ilvl w:val="1"/>
          <w:numId w:val="434"/>
        </w:numPr>
        <w:tabs>
          <w:tab w:val="left" w:pos="1206"/>
        </w:tabs>
        <w:spacing w:line="292" w:lineRule="exact"/>
        <w:ind w:left="1206" w:hanging="285"/>
        <w:rPr>
          <w:sz w:val="24"/>
        </w:rPr>
      </w:pPr>
      <w:r>
        <w:rPr>
          <w:sz w:val="24"/>
        </w:rPr>
        <w:t>раскрывать</w:t>
      </w:r>
      <w:r>
        <w:rPr>
          <w:spacing w:val="-7"/>
          <w:sz w:val="24"/>
        </w:rPr>
        <w:t xml:space="preserve"> </w:t>
      </w:r>
      <w:r>
        <w:rPr>
          <w:sz w:val="24"/>
        </w:rPr>
        <w:t>рациональное</w:t>
      </w:r>
      <w:r>
        <w:rPr>
          <w:spacing w:val="-6"/>
          <w:sz w:val="24"/>
        </w:rPr>
        <w:t xml:space="preserve"> </w:t>
      </w:r>
      <w:r>
        <w:rPr>
          <w:sz w:val="24"/>
        </w:rPr>
        <w:t>поведение</w:t>
      </w:r>
      <w:r>
        <w:rPr>
          <w:spacing w:val="-6"/>
          <w:sz w:val="24"/>
        </w:rPr>
        <w:t xml:space="preserve"> </w:t>
      </w:r>
      <w:r>
        <w:rPr>
          <w:sz w:val="24"/>
        </w:rPr>
        <w:t>субъектов</w:t>
      </w:r>
      <w:r>
        <w:rPr>
          <w:spacing w:val="-5"/>
          <w:sz w:val="24"/>
        </w:rPr>
        <w:t xml:space="preserve"> </w:t>
      </w:r>
      <w:r>
        <w:rPr>
          <w:sz w:val="24"/>
        </w:rPr>
        <w:t>экономической</w:t>
      </w:r>
      <w:r>
        <w:rPr>
          <w:spacing w:val="-5"/>
          <w:sz w:val="24"/>
        </w:rPr>
        <w:t xml:space="preserve"> </w:t>
      </w:r>
      <w:r>
        <w:rPr>
          <w:spacing w:val="-2"/>
          <w:sz w:val="24"/>
        </w:rPr>
        <w:t>деятельности;</w:t>
      </w:r>
    </w:p>
    <w:p w:rsidR="006C1371" w:rsidRDefault="00114C20" w:rsidP="00030E22">
      <w:pPr>
        <w:pStyle w:val="a6"/>
        <w:numPr>
          <w:ilvl w:val="1"/>
          <w:numId w:val="434"/>
        </w:numPr>
        <w:tabs>
          <w:tab w:val="left" w:pos="1206"/>
        </w:tabs>
        <w:spacing w:line="293" w:lineRule="exact"/>
        <w:ind w:left="1206" w:hanging="285"/>
        <w:rPr>
          <w:sz w:val="24"/>
        </w:rPr>
      </w:pPr>
      <w:r>
        <w:rPr>
          <w:sz w:val="24"/>
        </w:rPr>
        <w:t>характеризовать</w:t>
      </w:r>
      <w:r>
        <w:rPr>
          <w:spacing w:val="-6"/>
          <w:sz w:val="24"/>
        </w:rPr>
        <w:t xml:space="preserve"> </w:t>
      </w:r>
      <w:r>
        <w:rPr>
          <w:sz w:val="24"/>
        </w:rPr>
        <w:t>экономику</w:t>
      </w:r>
      <w:r>
        <w:rPr>
          <w:spacing w:val="-10"/>
          <w:sz w:val="24"/>
        </w:rPr>
        <w:t xml:space="preserve"> </w:t>
      </w:r>
      <w:r>
        <w:rPr>
          <w:sz w:val="24"/>
        </w:rPr>
        <w:t>семьи;</w:t>
      </w:r>
      <w:r>
        <w:rPr>
          <w:spacing w:val="-5"/>
          <w:sz w:val="24"/>
        </w:rPr>
        <w:t xml:space="preserve"> </w:t>
      </w:r>
      <w:r>
        <w:rPr>
          <w:sz w:val="24"/>
        </w:rPr>
        <w:t>анализировать</w:t>
      </w:r>
      <w:r>
        <w:rPr>
          <w:spacing w:val="-4"/>
          <w:sz w:val="24"/>
        </w:rPr>
        <w:t xml:space="preserve"> </w:t>
      </w:r>
      <w:r>
        <w:rPr>
          <w:sz w:val="24"/>
        </w:rPr>
        <w:t>структуру</w:t>
      </w:r>
      <w:r>
        <w:rPr>
          <w:spacing w:val="-7"/>
          <w:sz w:val="24"/>
        </w:rPr>
        <w:t xml:space="preserve"> </w:t>
      </w:r>
      <w:r>
        <w:rPr>
          <w:sz w:val="24"/>
        </w:rPr>
        <w:t>семейного</w:t>
      </w:r>
      <w:r>
        <w:rPr>
          <w:spacing w:val="-4"/>
          <w:sz w:val="24"/>
        </w:rPr>
        <w:t xml:space="preserve"> </w:t>
      </w:r>
      <w:r>
        <w:rPr>
          <w:spacing w:val="-2"/>
          <w:sz w:val="24"/>
        </w:rPr>
        <w:t>бюджета;</w:t>
      </w:r>
    </w:p>
    <w:p w:rsidR="006C1371" w:rsidRDefault="00114C20" w:rsidP="00030E22">
      <w:pPr>
        <w:pStyle w:val="a6"/>
        <w:numPr>
          <w:ilvl w:val="1"/>
          <w:numId w:val="434"/>
        </w:numPr>
        <w:tabs>
          <w:tab w:val="left" w:pos="1206"/>
        </w:tabs>
        <w:spacing w:before="1" w:line="237" w:lineRule="auto"/>
        <w:ind w:left="213" w:right="451" w:firstLine="708"/>
        <w:rPr>
          <w:sz w:val="24"/>
        </w:rPr>
      </w:pPr>
      <w:r>
        <w:rPr>
          <w:sz w:val="24"/>
        </w:rPr>
        <w:t>использовать полученные знания при анализе фактов поведения участников экономической деятельности;</w:t>
      </w:r>
    </w:p>
    <w:p w:rsidR="006C1371" w:rsidRDefault="00114C20" w:rsidP="00030E22">
      <w:pPr>
        <w:pStyle w:val="a6"/>
        <w:numPr>
          <w:ilvl w:val="1"/>
          <w:numId w:val="434"/>
        </w:numPr>
        <w:tabs>
          <w:tab w:val="left" w:pos="1206"/>
        </w:tabs>
        <w:spacing w:before="3"/>
        <w:ind w:left="1206" w:hanging="285"/>
        <w:rPr>
          <w:sz w:val="24"/>
        </w:rPr>
      </w:pPr>
      <w:r>
        <w:rPr>
          <w:sz w:val="24"/>
        </w:rPr>
        <w:t>обосновывать</w:t>
      </w:r>
      <w:r>
        <w:rPr>
          <w:spacing w:val="-5"/>
          <w:sz w:val="24"/>
        </w:rPr>
        <w:t xml:space="preserve"> </w:t>
      </w:r>
      <w:r>
        <w:rPr>
          <w:sz w:val="24"/>
        </w:rPr>
        <w:t>связь</w:t>
      </w:r>
      <w:r>
        <w:rPr>
          <w:spacing w:val="-4"/>
          <w:sz w:val="24"/>
        </w:rPr>
        <w:t xml:space="preserve"> </w:t>
      </w:r>
      <w:r>
        <w:rPr>
          <w:sz w:val="24"/>
        </w:rPr>
        <w:t>профессионализма</w:t>
      </w:r>
      <w:r>
        <w:rPr>
          <w:spacing w:val="-5"/>
          <w:sz w:val="24"/>
        </w:rPr>
        <w:t xml:space="preserve"> </w:t>
      </w:r>
      <w:r>
        <w:rPr>
          <w:sz w:val="24"/>
        </w:rPr>
        <w:t>и жизненного</w:t>
      </w:r>
      <w:r>
        <w:rPr>
          <w:spacing w:val="-1"/>
          <w:sz w:val="24"/>
        </w:rPr>
        <w:t xml:space="preserve"> </w:t>
      </w:r>
      <w:r>
        <w:rPr>
          <w:spacing w:val="-2"/>
          <w:sz w:val="24"/>
        </w:rPr>
        <w:t>успеха.</w:t>
      </w:r>
    </w:p>
    <w:p w:rsidR="006C1371" w:rsidRDefault="00114C20">
      <w:pPr>
        <w:pStyle w:val="3"/>
        <w:spacing w:before="2"/>
        <w:ind w:left="921"/>
      </w:pPr>
      <w:r>
        <w:t>Выпускник</w:t>
      </w:r>
      <w:r>
        <w:rPr>
          <w:spacing w:val="-6"/>
        </w:rPr>
        <w:t xml:space="preserve"> </w:t>
      </w:r>
      <w:r>
        <w:t>получит</w:t>
      </w:r>
      <w:r>
        <w:rPr>
          <w:spacing w:val="-6"/>
        </w:rPr>
        <w:t xml:space="preserve"> </w:t>
      </w:r>
      <w:r>
        <w:t>возможность</w:t>
      </w:r>
      <w:r>
        <w:rPr>
          <w:spacing w:val="-5"/>
        </w:rPr>
        <w:t xml:space="preserve"> </w:t>
      </w:r>
      <w:r>
        <w:rPr>
          <w:spacing w:val="-2"/>
        </w:rPr>
        <w:t>научиться:</w:t>
      </w:r>
    </w:p>
    <w:p w:rsidR="006C1371" w:rsidRDefault="00114C20" w:rsidP="00030E22">
      <w:pPr>
        <w:pStyle w:val="a6"/>
        <w:numPr>
          <w:ilvl w:val="1"/>
          <w:numId w:val="434"/>
        </w:numPr>
        <w:tabs>
          <w:tab w:val="left" w:pos="1206"/>
        </w:tabs>
        <w:spacing w:before="1" w:line="237" w:lineRule="auto"/>
        <w:ind w:left="213" w:right="449" w:firstLine="708"/>
        <w:jc w:val="left"/>
        <w:rPr>
          <w:i/>
          <w:sz w:val="24"/>
        </w:rPr>
      </w:pPr>
      <w:r>
        <w:rPr>
          <w:i/>
          <w:sz w:val="24"/>
        </w:rPr>
        <w:t>анализировать с опорой на полученные знания несложную экономическую информацию, получаемую из неадаптированных источников;</w:t>
      </w:r>
    </w:p>
    <w:p w:rsidR="006C1371" w:rsidRDefault="00114C20" w:rsidP="00030E22">
      <w:pPr>
        <w:pStyle w:val="a6"/>
        <w:numPr>
          <w:ilvl w:val="1"/>
          <w:numId w:val="434"/>
        </w:numPr>
        <w:tabs>
          <w:tab w:val="left" w:pos="1206"/>
        </w:tabs>
        <w:spacing w:before="2"/>
        <w:ind w:left="213" w:right="442" w:firstLine="708"/>
        <w:jc w:val="left"/>
        <w:rPr>
          <w:i/>
          <w:sz w:val="24"/>
        </w:rPr>
      </w:pPr>
      <w:r>
        <w:rPr>
          <w:i/>
          <w:sz w:val="24"/>
        </w:rPr>
        <w:t>выполнять</w:t>
      </w:r>
      <w:r>
        <w:rPr>
          <w:i/>
          <w:spacing w:val="40"/>
          <w:sz w:val="24"/>
        </w:rPr>
        <w:t xml:space="preserve"> </w:t>
      </w:r>
      <w:r>
        <w:rPr>
          <w:i/>
          <w:sz w:val="24"/>
        </w:rPr>
        <w:t>практические</w:t>
      </w:r>
      <w:r>
        <w:rPr>
          <w:i/>
          <w:spacing w:val="40"/>
          <w:sz w:val="24"/>
        </w:rPr>
        <w:t xml:space="preserve"> </w:t>
      </w:r>
      <w:r>
        <w:rPr>
          <w:i/>
          <w:sz w:val="24"/>
        </w:rPr>
        <w:t>задания,</w:t>
      </w:r>
      <w:r>
        <w:rPr>
          <w:i/>
          <w:spacing w:val="40"/>
          <w:sz w:val="24"/>
        </w:rPr>
        <w:t xml:space="preserve"> </w:t>
      </w:r>
      <w:r>
        <w:rPr>
          <w:i/>
          <w:sz w:val="24"/>
        </w:rPr>
        <w:t>основанные</w:t>
      </w:r>
      <w:r>
        <w:rPr>
          <w:i/>
          <w:spacing w:val="40"/>
          <w:sz w:val="24"/>
        </w:rPr>
        <w:t xml:space="preserve"> </w:t>
      </w:r>
      <w:r>
        <w:rPr>
          <w:i/>
          <w:sz w:val="24"/>
        </w:rPr>
        <w:t>на</w:t>
      </w:r>
      <w:r>
        <w:rPr>
          <w:i/>
          <w:spacing w:val="40"/>
          <w:sz w:val="24"/>
        </w:rPr>
        <w:t xml:space="preserve"> </w:t>
      </w:r>
      <w:r>
        <w:rPr>
          <w:i/>
          <w:sz w:val="24"/>
        </w:rPr>
        <w:t>ситуациях,</w:t>
      </w:r>
      <w:r>
        <w:rPr>
          <w:i/>
          <w:spacing w:val="40"/>
          <w:sz w:val="24"/>
        </w:rPr>
        <w:t xml:space="preserve"> </w:t>
      </w:r>
      <w:r>
        <w:rPr>
          <w:i/>
          <w:sz w:val="24"/>
        </w:rPr>
        <w:t>связанных</w:t>
      </w:r>
      <w:r>
        <w:rPr>
          <w:i/>
          <w:spacing w:val="40"/>
          <w:sz w:val="24"/>
        </w:rPr>
        <w:t xml:space="preserve"> </w:t>
      </w:r>
      <w:r>
        <w:rPr>
          <w:i/>
          <w:sz w:val="24"/>
        </w:rPr>
        <w:t>с</w:t>
      </w:r>
      <w:r>
        <w:rPr>
          <w:i/>
          <w:spacing w:val="40"/>
          <w:sz w:val="24"/>
        </w:rPr>
        <w:t xml:space="preserve"> </w:t>
      </w:r>
      <w:r>
        <w:rPr>
          <w:i/>
          <w:sz w:val="24"/>
        </w:rPr>
        <w:t>описанием состояния российской экономики;</w:t>
      </w:r>
    </w:p>
    <w:p w:rsidR="006C1371" w:rsidRDefault="00114C20" w:rsidP="00030E22">
      <w:pPr>
        <w:pStyle w:val="a6"/>
        <w:numPr>
          <w:ilvl w:val="1"/>
          <w:numId w:val="434"/>
        </w:numPr>
        <w:tabs>
          <w:tab w:val="left" w:pos="1206"/>
        </w:tabs>
        <w:spacing w:before="3" w:line="237" w:lineRule="auto"/>
        <w:ind w:left="213" w:right="451" w:firstLine="708"/>
        <w:jc w:val="left"/>
        <w:rPr>
          <w:i/>
          <w:sz w:val="24"/>
        </w:rPr>
      </w:pPr>
      <w:r>
        <w:rPr>
          <w:i/>
          <w:sz w:val="24"/>
        </w:rPr>
        <w:t>анализировать и оценивать с позиций экономических знаний сложившиеся практики и</w:t>
      </w:r>
      <w:r>
        <w:rPr>
          <w:i/>
          <w:spacing w:val="40"/>
          <w:sz w:val="24"/>
        </w:rPr>
        <w:t xml:space="preserve"> </w:t>
      </w:r>
      <w:r>
        <w:rPr>
          <w:i/>
          <w:sz w:val="24"/>
        </w:rPr>
        <w:t>модели поведения потребителя;</w:t>
      </w:r>
    </w:p>
    <w:p w:rsidR="006C1371" w:rsidRDefault="00114C20" w:rsidP="00030E22">
      <w:pPr>
        <w:pStyle w:val="a6"/>
        <w:numPr>
          <w:ilvl w:val="1"/>
          <w:numId w:val="434"/>
        </w:numPr>
        <w:tabs>
          <w:tab w:val="left" w:pos="1206"/>
        </w:tabs>
        <w:spacing w:before="5" w:line="237" w:lineRule="auto"/>
        <w:ind w:left="213" w:right="449" w:firstLine="708"/>
        <w:jc w:val="left"/>
        <w:rPr>
          <w:i/>
          <w:sz w:val="24"/>
        </w:rPr>
      </w:pPr>
      <w:r>
        <w:rPr>
          <w:i/>
          <w:sz w:val="24"/>
        </w:rPr>
        <w:t>решать</w:t>
      </w:r>
      <w:r>
        <w:rPr>
          <w:i/>
          <w:spacing w:val="-2"/>
          <w:sz w:val="24"/>
        </w:rPr>
        <w:t xml:space="preserve"> </w:t>
      </w:r>
      <w:r>
        <w:rPr>
          <w:i/>
          <w:sz w:val="24"/>
        </w:rPr>
        <w:t>с</w:t>
      </w:r>
      <w:r>
        <w:rPr>
          <w:i/>
          <w:spacing w:val="-3"/>
          <w:sz w:val="24"/>
        </w:rPr>
        <w:t xml:space="preserve"> </w:t>
      </w:r>
      <w:r>
        <w:rPr>
          <w:i/>
          <w:sz w:val="24"/>
        </w:rPr>
        <w:t>опорой</w:t>
      </w:r>
      <w:r>
        <w:rPr>
          <w:i/>
          <w:spacing w:val="-2"/>
          <w:sz w:val="24"/>
        </w:rPr>
        <w:t xml:space="preserve"> </w:t>
      </w:r>
      <w:r>
        <w:rPr>
          <w:i/>
          <w:sz w:val="24"/>
        </w:rPr>
        <w:t>на</w:t>
      </w:r>
      <w:r>
        <w:rPr>
          <w:i/>
          <w:spacing w:val="-2"/>
          <w:sz w:val="24"/>
        </w:rPr>
        <w:t xml:space="preserve"> </w:t>
      </w:r>
      <w:r>
        <w:rPr>
          <w:i/>
          <w:sz w:val="24"/>
        </w:rPr>
        <w:t>полученные</w:t>
      </w:r>
      <w:r>
        <w:rPr>
          <w:i/>
          <w:spacing w:val="-3"/>
          <w:sz w:val="24"/>
        </w:rPr>
        <w:t xml:space="preserve"> </w:t>
      </w:r>
      <w:r>
        <w:rPr>
          <w:i/>
          <w:sz w:val="24"/>
        </w:rPr>
        <w:t>знания</w:t>
      </w:r>
      <w:r>
        <w:rPr>
          <w:i/>
          <w:spacing w:val="-3"/>
          <w:sz w:val="24"/>
        </w:rPr>
        <w:t xml:space="preserve"> </w:t>
      </w:r>
      <w:r>
        <w:rPr>
          <w:i/>
          <w:sz w:val="24"/>
        </w:rPr>
        <w:t>познавательные</w:t>
      </w:r>
      <w:r>
        <w:rPr>
          <w:i/>
          <w:spacing w:val="-3"/>
          <w:sz w:val="24"/>
        </w:rPr>
        <w:t xml:space="preserve"> </w:t>
      </w:r>
      <w:r>
        <w:rPr>
          <w:i/>
          <w:sz w:val="24"/>
        </w:rPr>
        <w:t>задачи,</w:t>
      </w:r>
      <w:r>
        <w:rPr>
          <w:i/>
          <w:spacing w:val="-5"/>
          <w:sz w:val="24"/>
        </w:rPr>
        <w:t xml:space="preserve"> </w:t>
      </w:r>
      <w:r>
        <w:rPr>
          <w:i/>
          <w:sz w:val="24"/>
        </w:rPr>
        <w:t>отражающие</w:t>
      </w:r>
      <w:r>
        <w:rPr>
          <w:i/>
          <w:spacing w:val="-3"/>
          <w:sz w:val="24"/>
        </w:rPr>
        <w:t xml:space="preserve"> </w:t>
      </w:r>
      <w:r>
        <w:rPr>
          <w:i/>
          <w:sz w:val="24"/>
        </w:rPr>
        <w:t>типичные ситуации в экономической сфере деятельности человека;</w:t>
      </w:r>
    </w:p>
    <w:p w:rsidR="006C1371" w:rsidRDefault="00114C20" w:rsidP="00030E22">
      <w:pPr>
        <w:pStyle w:val="a6"/>
        <w:numPr>
          <w:ilvl w:val="1"/>
          <w:numId w:val="434"/>
        </w:numPr>
        <w:tabs>
          <w:tab w:val="left" w:pos="1206"/>
        </w:tabs>
        <w:spacing w:before="4" w:line="237" w:lineRule="auto"/>
        <w:ind w:left="213" w:right="450" w:firstLine="708"/>
        <w:jc w:val="left"/>
        <w:rPr>
          <w:i/>
          <w:sz w:val="24"/>
        </w:rPr>
      </w:pPr>
      <w:r>
        <w:rPr>
          <w:i/>
          <w:sz w:val="24"/>
        </w:rPr>
        <w:t>грамотно</w:t>
      </w:r>
      <w:r>
        <w:rPr>
          <w:i/>
          <w:spacing w:val="33"/>
          <w:sz w:val="24"/>
        </w:rPr>
        <w:t xml:space="preserve"> </w:t>
      </w:r>
      <w:r>
        <w:rPr>
          <w:i/>
          <w:sz w:val="24"/>
        </w:rPr>
        <w:t>применять</w:t>
      </w:r>
      <w:r>
        <w:rPr>
          <w:i/>
          <w:spacing w:val="34"/>
          <w:sz w:val="24"/>
        </w:rPr>
        <w:t xml:space="preserve"> </w:t>
      </w:r>
      <w:r>
        <w:rPr>
          <w:i/>
          <w:sz w:val="24"/>
        </w:rPr>
        <w:t>полученные</w:t>
      </w:r>
      <w:r>
        <w:rPr>
          <w:i/>
          <w:spacing w:val="32"/>
          <w:sz w:val="24"/>
        </w:rPr>
        <w:t xml:space="preserve"> </w:t>
      </w:r>
      <w:r>
        <w:rPr>
          <w:i/>
          <w:sz w:val="24"/>
        </w:rPr>
        <w:t>знания</w:t>
      </w:r>
      <w:r>
        <w:rPr>
          <w:i/>
          <w:spacing w:val="32"/>
          <w:sz w:val="24"/>
        </w:rPr>
        <w:t xml:space="preserve"> </w:t>
      </w:r>
      <w:r>
        <w:rPr>
          <w:i/>
          <w:sz w:val="24"/>
        </w:rPr>
        <w:t>для</w:t>
      </w:r>
      <w:r>
        <w:rPr>
          <w:i/>
          <w:spacing w:val="32"/>
          <w:sz w:val="24"/>
        </w:rPr>
        <w:t xml:space="preserve"> </w:t>
      </w:r>
      <w:r>
        <w:rPr>
          <w:i/>
          <w:sz w:val="24"/>
        </w:rPr>
        <w:t>определения</w:t>
      </w:r>
      <w:r>
        <w:rPr>
          <w:i/>
          <w:spacing w:val="32"/>
          <w:sz w:val="24"/>
        </w:rPr>
        <w:t xml:space="preserve"> </w:t>
      </w:r>
      <w:r>
        <w:rPr>
          <w:i/>
          <w:sz w:val="24"/>
        </w:rPr>
        <w:t>экономически</w:t>
      </w:r>
      <w:r>
        <w:rPr>
          <w:i/>
          <w:spacing w:val="33"/>
          <w:sz w:val="24"/>
        </w:rPr>
        <w:t xml:space="preserve"> </w:t>
      </w:r>
      <w:r>
        <w:rPr>
          <w:i/>
          <w:sz w:val="24"/>
        </w:rPr>
        <w:t>рационального поведения и порядка действий в конкретных ситуациях;</w:t>
      </w:r>
    </w:p>
    <w:p w:rsidR="006C1371" w:rsidRDefault="006C1371">
      <w:pPr>
        <w:spacing w:line="237" w:lineRule="auto"/>
        <w:rPr>
          <w:sz w:val="24"/>
        </w:rPr>
        <w:sectPr w:rsidR="006C1371">
          <w:pgSz w:w="11910" w:h="16840"/>
          <w:pgMar w:top="1040" w:right="120" w:bottom="1100" w:left="920" w:header="0" w:footer="856" w:gutter="0"/>
          <w:cols w:space="720"/>
        </w:sectPr>
      </w:pPr>
    </w:p>
    <w:p w:rsidR="006C1371" w:rsidRDefault="00114C20" w:rsidP="00030E22">
      <w:pPr>
        <w:pStyle w:val="a6"/>
        <w:numPr>
          <w:ilvl w:val="1"/>
          <w:numId w:val="434"/>
        </w:numPr>
        <w:tabs>
          <w:tab w:val="left" w:pos="1206"/>
        </w:tabs>
        <w:spacing w:before="88"/>
        <w:ind w:left="213" w:right="450" w:firstLine="708"/>
        <w:rPr>
          <w:i/>
          <w:sz w:val="24"/>
        </w:rPr>
      </w:pPr>
      <w:r>
        <w:rPr>
          <w:i/>
          <w:sz w:val="24"/>
        </w:rPr>
        <w:lastRenderedPageBreak/>
        <w:t>сопоставлять свои потребности и возможности, оптимально распределять свои материальные и трудовые ресурсы, составлять семейный бюджет.</w:t>
      </w:r>
    </w:p>
    <w:p w:rsidR="006C1371" w:rsidRDefault="006C1371">
      <w:pPr>
        <w:pStyle w:val="a3"/>
        <w:spacing w:before="206"/>
        <w:ind w:left="0"/>
        <w:jc w:val="left"/>
        <w:rPr>
          <w:i/>
        </w:rPr>
      </w:pPr>
    </w:p>
    <w:p w:rsidR="006C1371" w:rsidRDefault="00114C20" w:rsidP="00030E22">
      <w:pPr>
        <w:pStyle w:val="a6"/>
        <w:numPr>
          <w:ilvl w:val="3"/>
          <w:numId w:val="433"/>
        </w:numPr>
        <w:tabs>
          <w:tab w:val="left" w:pos="2694"/>
        </w:tabs>
        <w:spacing w:line="275" w:lineRule="exact"/>
        <w:jc w:val="both"/>
        <w:rPr>
          <w:b/>
          <w:i/>
          <w:sz w:val="24"/>
        </w:rPr>
      </w:pPr>
      <w:r>
        <w:rPr>
          <w:b/>
          <w:i/>
          <w:spacing w:val="-2"/>
          <w:sz w:val="24"/>
        </w:rPr>
        <w:t>География</w:t>
      </w:r>
    </w:p>
    <w:p w:rsidR="006C1371" w:rsidRDefault="00114C20">
      <w:pPr>
        <w:pStyle w:val="3"/>
        <w:spacing w:line="273" w:lineRule="exact"/>
        <w:ind w:left="921"/>
      </w:pPr>
      <w:r>
        <w:t>Выпускник</w:t>
      </w:r>
      <w:r>
        <w:rPr>
          <w:spacing w:val="-6"/>
        </w:rPr>
        <w:t xml:space="preserve"> </w:t>
      </w:r>
      <w:r>
        <w:rPr>
          <w:spacing w:val="-2"/>
        </w:rPr>
        <w:t>научится:</w:t>
      </w:r>
    </w:p>
    <w:p w:rsidR="006C1371" w:rsidRDefault="00114C20" w:rsidP="00030E22">
      <w:pPr>
        <w:pStyle w:val="a6"/>
        <w:numPr>
          <w:ilvl w:val="1"/>
          <w:numId w:val="434"/>
        </w:numPr>
        <w:tabs>
          <w:tab w:val="left" w:pos="1206"/>
        </w:tabs>
        <w:spacing w:before="1" w:line="237" w:lineRule="auto"/>
        <w:ind w:left="213" w:right="450" w:firstLine="708"/>
        <w:rPr>
          <w:sz w:val="24"/>
        </w:rPr>
      </w:pPr>
      <w:r>
        <w:rPr>
          <w:sz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w:t>
      </w:r>
      <w:r>
        <w:rPr>
          <w:spacing w:val="-2"/>
          <w:sz w:val="24"/>
        </w:rPr>
        <w:t>задачам;</w:t>
      </w:r>
    </w:p>
    <w:p w:rsidR="006C1371" w:rsidRDefault="00114C20" w:rsidP="00030E22">
      <w:pPr>
        <w:pStyle w:val="a6"/>
        <w:numPr>
          <w:ilvl w:val="1"/>
          <w:numId w:val="434"/>
        </w:numPr>
        <w:tabs>
          <w:tab w:val="left" w:pos="1206"/>
        </w:tabs>
        <w:spacing w:before="5"/>
        <w:ind w:left="213" w:right="450" w:firstLine="708"/>
        <w:rPr>
          <w:sz w:val="24"/>
        </w:rPr>
      </w:pPr>
      <w:r>
        <w:rPr>
          <w:sz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C1371" w:rsidRDefault="00114C20" w:rsidP="00030E22">
      <w:pPr>
        <w:pStyle w:val="a6"/>
        <w:numPr>
          <w:ilvl w:val="1"/>
          <w:numId w:val="434"/>
        </w:numPr>
        <w:tabs>
          <w:tab w:val="left" w:pos="1206"/>
        </w:tabs>
        <w:spacing w:before="2" w:line="237" w:lineRule="auto"/>
        <w:ind w:left="213" w:right="441" w:firstLine="708"/>
        <w:rPr>
          <w:sz w:val="24"/>
        </w:rPr>
      </w:pPr>
      <w:r>
        <w:rPr>
          <w:sz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 ориентированных задач;</w:t>
      </w:r>
    </w:p>
    <w:p w:rsidR="006C1371" w:rsidRDefault="00114C20" w:rsidP="00030E22">
      <w:pPr>
        <w:pStyle w:val="a6"/>
        <w:numPr>
          <w:ilvl w:val="1"/>
          <w:numId w:val="434"/>
        </w:numPr>
        <w:tabs>
          <w:tab w:val="left" w:pos="1206"/>
        </w:tabs>
        <w:spacing w:before="5"/>
        <w:ind w:left="213" w:right="448" w:firstLine="708"/>
        <w:rPr>
          <w:sz w:val="24"/>
        </w:rPr>
      </w:pPr>
      <w:r>
        <w:rPr>
          <w:sz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6C1371" w:rsidRDefault="00114C20" w:rsidP="00030E22">
      <w:pPr>
        <w:pStyle w:val="a6"/>
        <w:numPr>
          <w:ilvl w:val="1"/>
          <w:numId w:val="434"/>
        </w:numPr>
        <w:tabs>
          <w:tab w:val="left" w:pos="1206"/>
        </w:tabs>
        <w:ind w:left="213" w:right="442" w:firstLine="708"/>
        <w:rPr>
          <w:sz w:val="24"/>
        </w:rPr>
      </w:pPr>
      <w:r>
        <w:rPr>
          <w:sz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C1371" w:rsidRDefault="00114C20" w:rsidP="00030E22">
      <w:pPr>
        <w:pStyle w:val="a6"/>
        <w:numPr>
          <w:ilvl w:val="1"/>
          <w:numId w:val="434"/>
        </w:numPr>
        <w:tabs>
          <w:tab w:val="left" w:pos="1206"/>
        </w:tabs>
        <w:spacing w:before="3" w:line="237" w:lineRule="auto"/>
        <w:ind w:left="213" w:right="449" w:firstLine="708"/>
        <w:rPr>
          <w:sz w:val="24"/>
        </w:rPr>
      </w:pPr>
      <w:r>
        <w:rPr>
          <w:sz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C1371" w:rsidRDefault="00114C20" w:rsidP="00030E22">
      <w:pPr>
        <w:pStyle w:val="a6"/>
        <w:numPr>
          <w:ilvl w:val="1"/>
          <w:numId w:val="434"/>
        </w:numPr>
        <w:tabs>
          <w:tab w:val="left" w:pos="1206"/>
        </w:tabs>
        <w:spacing w:before="7" w:line="237" w:lineRule="auto"/>
        <w:ind w:left="213" w:right="453" w:firstLine="708"/>
        <w:rPr>
          <w:sz w:val="24"/>
        </w:rPr>
      </w:pPr>
      <w:r>
        <w:rPr>
          <w:sz w:val="24"/>
        </w:rPr>
        <w:t>использовать знания о географических законах и закономерностях, о взаимосвязях</w:t>
      </w:r>
      <w:r>
        <w:rPr>
          <w:spacing w:val="40"/>
          <w:sz w:val="24"/>
        </w:rPr>
        <w:t xml:space="preserve"> </w:t>
      </w:r>
      <w:r>
        <w:rPr>
          <w:sz w:val="24"/>
        </w:rPr>
        <w:t>между изученными географическими объектами, процессами и явлениями для объяснения их свойств, условий протекания и различий;</w:t>
      </w:r>
    </w:p>
    <w:p w:rsidR="006C1371" w:rsidRDefault="00114C20" w:rsidP="00030E22">
      <w:pPr>
        <w:pStyle w:val="a6"/>
        <w:numPr>
          <w:ilvl w:val="1"/>
          <w:numId w:val="434"/>
        </w:numPr>
        <w:tabs>
          <w:tab w:val="left" w:pos="1206"/>
        </w:tabs>
        <w:spacing w:before="7" w:line="237" w:lineRule="auto"/>
        <w:ind w:left="213" w:right="450" w:firstLine="708"/>
        <w:rPr>
          <w:sz w:val="24"/>
        </w:rPr>
      </w:pPr>
      <w:r>
        <w:rPr>
          <w:sz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C1371" w:rsidRDefault="00114C20" w:rsidP="00030E22">
      <w:pPr>
        <w:pStyle w:val="a6"/>
        <w:numPr>
          <w:ilvl w:val="1"/>
          <w:numId w:val="434"/>
        </w:numPr>
        <w:tabs>
          <w:tab w:val="left" w:pos="1206"/>
        </w:tabs>
        <w:spacing w:before="5" w:line="237" w:lineRule="auto"/>
        <w:ind w:left="213" w:right="443" w:firstLine="708"/>
        <w:rPr>
          <w:sz w:val="24"/>
        </w:rPr>
      </w:pPr>
      <w:r>
        <w:rPr>
          <w:sz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w:t>
      </w:r>
      <w:r>
        <w:rPr>
          <w:spacing w:val="80"/>
          <w:sz w:val="24"/>
        </w:rPr>
        <w:t xml:space="preserve"> </w:t>
      </w:r>
      <w:r>
        <w:rPr>
          <w:spacing w:val="-2"/>
          <w:sz w:val="24"/>
        </w:rPr>
        <w:t>стран;</w:t>
      </w:r>
    </w:p>
    <w:p w:rsidR="006C1371" w:rsidRDefault="00114C20" w:rsidP="00030E22">
      <w:pPr>
        <w:pStyle w:val="a6"/>
        <w:numPr>
          <w:ilvl w:val="1"/>
          <w:numId w:val="434"/>
        </w:numPr>
        <w:tabs>
          <w:tab w:val="left" w:pos="1206"/>
        </w:tabs>
        <w:spacing w:before="8" w:line="237" w:lineRule="auto"/>
        <w:ind w:left="213" w:right="454" w:firstLine="708"/>
        <w:rPr>
          <w:sz w:val="24"/>
        </w:rPr>
      </w:pPr>
      <w:r>
        <w:rPr>
          <w:sz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C1371" w:rsidRDefault="00114C20" w:rsidP="00030E22">
      <w:pPr>
        <w:pStyle w:val="a6"/>
        <w:numPr>
          <w:ilvl w:val="1"/>
          <w:numId w:val="434"/>
        </w:numPr>
        <w:tabs>
          <w:tab w:val="left" w:pos="1206"/>
        </w:tabs>
        <w:spacing w:before="2"/>
        <w:ind w:left="1206" w:hanging="285"/>
        <w:rPr>
          <w:sz w:val="24"/>
        </w:rPr>
      </w:pPr>
      <w:r>
        <w:rPr>
          <w:sz w:val="24"/>
        </w:rPr>
        <w:t>описывать</w:t>
      </w:r>
      <w:r>
        <w:rPr>
          <w:spacing w:val="-5"/>
          <w:sz w:val="24"/>
        </w:rPr>
        <w:t xml:space="preserve"> </w:t>
      </w:r>
      <w:r>
        <w:rPr>
          <w:sz w:val="24"/>
        </w:rPr>
        <w:t>по</w:t>
      </w:r>
      <w:r>
        <w:rPr>
          <w:spacing w:val="-3"/>
          <w:sz w:val="24"/>
        </w:rPr>
        <w:t xml:space="preserve"> </w:t>
      </w:r>
      <w:r>
        <w:rPr>
          <w:sz w:val="24"/>
        </w:rPr>
        <w:t>карте</w:t>
      </w:r>
      <w:r>
        <w:rPr>
          <w:spacing w:val="-3"/>
          <w:sz w:val="24"/>
        </w:rPr>
        <w:t xml:space="preserve"> </w:t>
      </w:r>
      <w:r>
        <w:rPr>
          <w:sz w:val="24"/>
        </w:rPr>
        <w:t>положение</w:t>
      </w:r>
      <w:r>
        <w:rPr>
          <w:spacing w:val="-4"/>
          <w:sz w:val="24"/>
        </w:rPr>
        <w:t xml:space="preserve"> </w:t>
      </w:r>
      <w:r>
        <w:rPr>
          <w:sz w:val="24"/>
        </w:rPr>
        <w:t>и</w:t>
      </w:r>
      <w:r>
        <w:rPr>
          <w:spacing w:val="-3"/>
          <w:sz w:val="24"/>
        </w:rPr>
        <w:t xml:space="preserve"> </w:t>
      </w:r>
      <w:r>
        <w:rPr>
          <w:sz w:val="24"/>
        </w:rPr>
        <w:t>взаиморасположение</w:t>
      </w:r>
      <w:r>
        <w:rPr>
          <w:spacing w:val="-4"/>
          <w:sz w:val="24"/>
        </w:rPr>
        <w:t xml:space="preserve"> </w:t>
      </w:r>
      <w:r>
        <w:rPr>
          <w:sz w:val="24"/>
        </w:rPr>
        <w:t>географических</w:t>
      </w:r>
      <w:r>
        <w:rPr>
          <w:spacing w:val="-3"/>
          <w:sz w:val="24"/>
        </w:rPr>
        <w:t xml:space="preserve"> </w:t>
      </w:r>
      <w:r>
        <w:rPr>
          <w:spacing w:val="-2"/>
          <w:sz w:val="24"/>
        </w:rPr>
        <w:t>объектов;</w:t>
      </w:r>
    </w:p>
    <w:p w:rsidR="006C1371" w:rsidRDefault="00114C20" w:rsidP="00030E22">
      <w:pPr>
        <w:pStyle w:val="a6"/>
        <w:numPr>
          <w:ilvl w:val="1"/>
          <w:numId w:val="434"/>
        </w:numPr>
        <w:tabs>
          <w:tab w:val="left" w:pos="1206"/>
        </w:tabs>
        <w:spacing w:before="3" w:line="237" w:lineRule="auto"/>
        <w:ind w:left="213" w:right="451" w:firstLine="708"/>
        <w:rPr>
          <w:sz w:val="24"/>
        </w:rPr>
      </w:pPr>
      <w:r>
        <w:rPr>
          <w:sz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C1371" w:rsidRDefault="00114C20" w:rsidP="00030E22">
      <w:pPr>
        <w:pStyle w:val="a6"/>
        <w:numPr>
          <w:ilvl w:val="1"/>
          <w:numId w:val="434"/>
        </w:numPr>
        <w:tabs>
          <w:tab w:val="left" w:pos="1206"/>
        </w:tabs>
        <w:spacing w:before="5" w:line="237" w:lineRule="auto"/>
        <w:ind w:left="213" w:right="447" w:firstLine="708"/>
        <w:rPr>
          <w:sz w:val="24"/>
        </w:rPr>
      </w:pPr>
      <w:r>
        <w:rPr>
          <w:sz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C1371" w:rsidRDefault="00114C20" w:rsidP="00030E22">
      <w:pPr>
        <w:pStyle w:val="a6"/>
        <w:numPr>
          <w:ilvl w:val="1"/>
          <w:numId w:val="434"/>
        </w:numPr>
        <w:tabs>
          <w:tab w:val="left" w:pos="1206"/>
        </w:tabs>
        <w:spacing w:before="5"/>
        <w:ind w:left="1206" w:hanging="285"/>
        <w:rPr>
          <w:sz w:val="24"/>
        </w:rPr>
      </w:pPr>
      <w:r>
        <w:rPr>
          <w:sz w:val="24"/>
        </w:rPr>
        <w:t>объяснять</w:t>
      </w:r>
      <w:r>
        <w:rPr>
          <w:spacing w:val="-6"/>
          <w:sz w:val="24"/>
        </w:rPr>
        <w:t xml:space="preserve"> </w:t>
      </w:r>
      <w:r>
        <w:rPr>
          <w:sz w:val="24"/>
        </w:rPr>
        <w:t>особенности</w:t>
      </w:r>
      <w:r>
        <w:rPr>
          <w:spacing w:val="-6"/>
          <w:sz w:val="24"/>
        </w:rPr>
        <w:t xml:space="preserve"> </w:t>
      </w:r>
      <w:r>
        <w:rPr>
          <w:sz w:val="24"/>
        </w:rPr>
        <w:t>компонентов</w:t>
      </w:r>
      <w:r>
        <w:rPr>
          <w:spacing w:val="-7"/>
          <w:sz w:val="24"/>
        </w:rPr>
        <w:t xml:space="preserve"> </w:t>
      </w:r>
      <w:r>
        <w:rPr>
          <w:sz w:val="24"/>
        </w:rPr>
        <w:t>природы</w:t>
      </w:r>
      <w:r>
        <w:rPr>
          <w:spacing w:val="-7"/>
          <w:sz w:val="24"/>
        </w:rPr>
        <w:t xml:space="preserve"> </w:t>
      </w:r>
      <w:r>
        <w:rPr>
          <w:sz w:val="24"/>
        </w:rPr>
        <w:t>отдельных</w:t>
      </w:r>
      <w:r>
        <w:rPr>
          <w:spacing w:val="-2"/>
          <w:sz w:val="24"/>
        </w:rPr>
        <w:t xml:space="preserve"> территорий;</w:t>
      </w:r>
    </w:p>
    <w:p w:rsidR="006C1371" w:rsidRDefault="006C1371">
      <w:pPr>
        <w:jc w:val="both"/>
        <w:rPr>
          <w:sz w:val="24"/>
        </w:rPr>
        <w:sectPr w:rsidR="006C1371">
          <w:pgSz w:w="11910" w:h="16840"/>
          <w:pgMar w:top="1020" w:right="120" w:bottom="1100" w:left="920" w:header="0" w:footer="856" w:gutter="0"/>
          <w:cols w:space="720"/>
        </w:sectPr>
      </w:pPr>
    </w:p>
    <w:p w:rsidR="006C1371" w:rsidRDefault="00114C20" w:rsidP="00030E22">
      <w:pPr>
        <w:pStyle w:val="a6"/>
        <w:numPr>
          <w:ilvl w:val="1"/>
          <w:numId w:val="434"/>
        </w:numPr>
        <w:tabs>
          <w:tab w:val="left" w:pos="1206"/>
        </w:tabs>
        <w:spacing w:before="88"/>
        <w:ind w:left="213" w:right="447" w:firstLine="708"/>
        <w:rPr>
          <w:sz w:val="24"/>
        </w:rPr>
      </w:pPr>
      <w:r>
        <w:rPr>
          <w:sz w:val="24"/>
        </w:rPr>
        <w:lastRenderedPageBreak/>
        <w:t xml:space="preserve">приводить примеры взаимодействия природы и общества в пределах отдельных </w:t>
      </w:r>
      <w:r>
        <w:rPr>
          <w:spacing w:val="-2"/>
          <w:sz w:val="24"/>
        </w:rPr>
        <w:t>территорий;</w:t>
      </w:r>
    </w:p>
    <w:p w:rsidR="006C1371" w:rsidRDefault="00114C20" w:rsidP="00030E22">
      <w:pPr>
        <w:pStyle w:val="a6"/>
        <w:numPr>
          <w:ilvl w:val="1"/>
          <w:numId w:val="434"/>
        </w:numPr>
        <w:tabs>
          <w:tab w:val="left" w:pos="1206"/>
        </w:tabs>
        <w:spacing w:before="4" w:line="237" w:lineRule="auto"/>
        <w:ind w:left="213" w:right="451" w:firstLine="708"/>
        <w:rPr>
          <w:sz w:val="24"/>
        </w:rPr>
      </w:pPr>
      <w:r>
        <w:rPr>
          <w:sz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C1371" w:rsidRDefault="00114C20" w:rsidP="00030E22">
      <w:pPr>
        <w:pStyle w:val="a6"/>
        <w:numPr>
          <w:ilvl w:val="1"/>
          <w:numId w:val="434"/>
        </w:numPr>
        <w:tabs>
          <w:tab w:val="left" w:pos="1206"/>
        </w:tabs>
        <w:spacing w:before="5" w:line="237" w:lineRule="auto"/>
        <w:ind w:left="213" w:right="441" w:firstLine="708"/>
        <w:rPr>
          <w:sz w:val="24"/>
        </w:rPr>
      </w:pPr>
      <w:r>
        <w:rPr>
          <w:sz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C1371" w:rsidRDefault="00114C20" w:rsidP="00030E22">
      <w:pPr>
        <w:pStyle w:val="a6"/>
        <w:numPr>
          <w:ilvl w:val="1"/>
          <w:numId w:val="434"/>
        </w:numPr>
        <w:tabs>
          <w:tab w:val="left" w:pos="1206"/>
        </w:tabs>
        <w:spacing w:before="4" w:line="237" w:lineRule="auto"/>
        <w:ind w:left="213" w:right="450" w:firstLine="708"/>
        <w:rPr>
          <w:sz w:val="24"/>
        </w:rPr>
      </w:pPr>
      <w:r>
        <w:rPr>
          <w:sz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6C1371" w:rsidRDefault="00114C20" w:rsidP="00030E22">
      <w:pPr>
        <w:pStyle w:val="a6"/>
        <w:numPr>
          <w:ilvl w:val="1"/>
          <w:numId w:val="434"/>
        </w:numPr>
        <w:tabs>
          <w:tab w:val="left" w:pos="1206"/>
        </w:tabs>
        <w:spacing w:before="7" w:line="237" w:lineRule="auto"/>
        <w:ind w:left="213" w:right="449" w:firstLine="708"/>
        <w:rPr>
          <w:sz w:val="24"/>
        </w:rPr>
      </w:pPr>
      <w:r>
        <w:rPr>
          <w:sz w:val="24"/>
        </w:rPr>
        <w:t>различать географические процессы и явления, определяющие особенности природы России и ее отдельных регионов;</w:t>
      </w:r>
    </w:p>
    <w:p w:rsidR="006C1371" w:rsidRDefault="00114C20" w:rsidP="00030E22">
      <w:pPr>
        <w:pStyle w:val="a6"/>
        <w:numPr>
          <w:ilvl w:val="1"/>
          <w:numId w:val="434"/>
        </w:numPr>
        <w:tabs>
          <w:tab w:val="left" w:pos="1206"/>
        </w:tabs>
        <w:spacing w:before="5" w:line="237" w:lineRule="auto"/>
        <w:ind w:left="213" w:right="451" w:firstLine="708"/>
        <w:rPr>
          <w:sz w:val="24"/>
        </w:rPr>
      </w:pPr>
      <w:r>
        <w:rPr>
          <w:sz w:val="24"/>
        </w:rPr>
        <w:t>оценивать особенности взаимодействия природы и общества в пределах отдельных территорий России;</w:t>
      </w:r>
    </w:p>
    <w:p w:rsidR="006C1371" w:rsidRDefault="00114C20" w:rsidP="00030E22">
      <w:pPr>
        <w:pStyle w:val="a6"/>
        <w:numPr>
          <w:ilvl w:val="1"/>
          <w:numId w:val="434"/>
        </w:numPr>
        <w:tabs>
          <w:tab w:val="left" w:pos="1206"/>
        </w:tabs>
        <w:spacing w:before="2"/>
        <w:ind w:left="1206" w:hanging="285"/>
        <w:rPr>
          <w:sz w:val="24"/>
        </w:rPr>
      </w:pPr>
      <w:r>
        <w:rPr>
          <w:sz w:val="24"/>
        </w:rPr>
        <w:t>объяснять</w:t>
      </w:r>
      <w:r>
        <w:rPr>
          <w:spacing w:val="-3"/>
          <w:sz w:val="24"/>
        </w:rPr>
        <w:t xml:space="preserve"> </w:t>
      </w:r>
      <w:r>
        <w:rPr>
          <w:sz w:val="24"/>
        </w:rPr>
        <w:t>особенности</w:t>
      </w:r>
      <w:r>
        <w:rPr>
          <w:spacing w:val="-6"/>
          <w:sz w:val="24"/>
        </w:rPr>
        <w:t xml:space="preserve"> </w:t>
      </w:r>
      <w:r>
        <w:rPr>
          <w:sz w:val="24"/>
        </w:rPr>
        <w:t>компонентов</w:t>
      </w:r>
      <w:r>
        <w:rPr>
          <w:spacing w:val="-6"/>
          <w:sz w:val="24"/>
        </w:rPr>
        <w:t xml:space="preserve"> </w:t>
      </w:r>
      <w:r>
        <w:rPr>
          <w:sz w:val="24"/>
        </w:rPr>
        <w:t>природы</w:t>
      </w:r>
      <w:r>
        <w:rPr>
          <w:spacing w:val="-7"/>
          <w:sz w:val="24"/>
        </w:rPr>
        <w:t xml:space="preserve"> </w:t>
      </w:r>
      <w:r>
        <w:rPr>
          <w:sz w:val="24"/>
        </w:rPr>
        <w:t>отдельных</w:t>
      </w:r>
      <w:r>
        <w:rPr>
          <w:spacing w:val="-2"/>
          <w:sz w:val="24"/>
        </w:rPr>
        <w:t xml:space="preserve"> </w:t>
      </w:r>
      <w:r>
        <w:rPr>
          <w:sz w:val="24"/>
        </w:rPr>
        <w:t>частей</w:t>
      </w:r>
      <w:r>
        <w:rPr>
          <w:spacing w:val="-3"/>
          <w:sz w:val="24"/>
        </w:rPr>
        <w:t xml:space="preserve"> </w:t>
      </w:r>
      <w:r>
        <w:rPr>
          <w:spacing w:val="-2"/>
          <w:sz w:val="24"/>
        </w:rPr>
        <w:t>страны;</w:t>
      </w:r>
    </w:p>
    <w:p w:rsidR="006C1371" w:rsidRDefault="00114C20" w:rsidP="00030E22">
      <w:pPr>
        <w:pStyle w:val="a6"/>
        <w:numPr>
          <w:ilvl w:val="1"/>
          <w:numId w:val="434"/>
        </w:numPr>
        <w:tabs>
          <w:tab w:val="left" w:pos="1206"/>
        </w:tabs>
        <w:spacing w:before="4" w:line="237" w:lineRule="auto"/>
        <w:ind w:left="213" w:right="453" w:firstLine="708"/>
        <w:rPr>
          <w:sz w:val="24"/>
        </w:rPr>
      </w:pPr>
      <w:r>
        <w:rPr>
          <w:sz w:val="24"/>
        </w:rPr>
        <w:t>оценивать природные условия и обеспеченность природными ресурсами отдельных территорий России;</w:t>
      </w:r>
    </w:p>
    <w:p w:rsidR="006C1371" w:rsidRDefault="00114C20" w:rsidP="00030E22">
      <w:pPr>
        <w:pStyle w:val="a6"/>
        <w:numPr>
          <w:ilvl w:val="1"/>
          <w:numId w:val="434"/>
        </w:numPr>
        <w:tabs>
          <w:tab w:val="left" w:pos="1206"/>
        </w:tabs>
        <w:spacing w:before="5" w:line="237" w:lineRule="auto"/>
        <w:ind w:left="213" w:right="446" w:firstLine="708"/>
        <w:rPr>
          <w:sz w:val="24"/>
        </w:rPr>
      </w:pPr>
      <w:r>
        <w:rPr>
          <w:sz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C1371" w:rsidRDefault="00114C20" w:rsidP="00030E22">
      <w:pPr>
        <w:pStyle w:val="a6"/>
        <w:numPr>
          <w:ilvl w:val="1"/>
          <w:numId w:val="434"/>
        </w:numPr>
        <w:tabs>
          <w:tab w:val="left" w:pos="1206"/>
        </w:tabs>
        <w:spacing w:before="4"/>
        <w:ind w:left="213" w:right="446" w:firstLine="708"/>
        <w:rPr>
          <w:sz w:val="24"/>
        </w:rPr>
      </w:pPr>
      <w:r>
        <w:rPr>
          <w:sz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C1371" w:rsidRDefault="00114C20" w:rsidP="00030E22">
      <w:pPr>
        <w:pStyle w:val="a6"/>
        <w:numPr>
          <w:ilvl w:val="1"/>
          <w:numId w:val="434"/>
        </w:numPr>
        <w:tabs>
          <w:tab w:val="left" w:pos="1206"/>
        </w:tabs>
        <w:ind w:left="213" w:right="445" w:firstLine="708"/>
        <w:rPr>
          <w:sz w:val="24"/>
        </w:rPr>
      </w:pPr>
      <w:r>
        <w:rPr>
          <w:sz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C1371" w:rsidRDefault="00114C20" w:rsidP="00030E22">
      <w:pPr>
        <w:pStyle w:val="a6"/>
        <w:numPr>
          <w:ilvl w:val="1"/>
          <w:numId w:val="434"/>
        </w:numPr>
        <w:tabs>
          <w:tab w:val="left" w:pos="1206"/>
        </w:tabs>
        <w:spacing w:before="1" w:line="237" w:lineRule="auto"/>
        <w:ind w:left="213" w:right="449" w:firstLine="708"/>
        <w:rPr>
          <w:sz w:val="24"/>
        </w:rPr>
      </w:pPr>
      <w:r>
        <w:rPr>
          <w:sz w:val="24"/>
        </w:rPr>
        <w:t>находить и распознавать ответы на вопросы, возникающие в ситуациях повседневного характера, узнавать</w:t>
      </w:r>
      <w:r>
        <w:rPr>
          <w:spacing w:val="-1"/>
          <w:sz w:val="24"/>
        </w:rPr>
        <w:t xml:space="preserve"> </w:t>
      </w:r>
      <w:r>
        <w:rPr>
          <w:sz w:val="24"/>
        </w:rPr>
        <w:t>в</w:t>
      </w:r>
      <w:r>
        <w:rPr>
          <w:spacing w:val="-3"/>
          <w:sz w:val="24"/>
        </w:rPr>
        <w:t xml:space="preserve"> </w:t>
      </w:r>
      <w:r>
        <w:rPr>
          <w:sz w:val="24"/>
        </w:rPr>
        <w:t>них</w:t>
      </w:r>
      <w:r>
        <w:rPr>
          <w:spacing w:val="-2"/>
          <w:sz w:val="24"/>
        </w:rPr>
        <w:t xml:space="preserve"> </w:t>
      </w:r>
      <w:r>
        <w:rPr>
          <w:sz w:val="24"/>
        </w:rPr>
        <w:t>проявление</w:t>
      </w:r>
      <w:r>
        <w:rPr>
          <w:spacing w:val="-3"/>
          <w:sz w:val="24"/>
        </w:rPr>
        <w:t xml:space="preserve"> </w:t>
      </w:r>
      <w:r>
        <w:rPr>
          <w:sz w:val="24"/>
        </w:rPr>
        <w:t>тех</w:t>
      </w:r>
      <w:r>
        <w:rPr>
          <w:spacing w:val="-3"/>
          <w:sz w:val="24"/>
        </w:rPr>
        <w:t xml:space="preserve"> </w:t>
      </w:r>
      <w:r>
        <w:rPr>
          <w:sz w:val="24"/>
        </w:rPr>
        <w:t>или</w:t>
      </w:r>
      <w:r>
        <w:rPr>
          <w:spacing w:val="-4"/>
          <w:sz w:val="24"/>
        </w:rPr>
        <w:t xml:space="preserve"> </w:t>
      </w:r>
      <w:r>
        <w:rPr>
          <w:sz w:val="24"/>
        </w:rPr>
        <w:t>иных демографических</w:t>
      </w:r>
      <w:r>
        <w:rPr>
          <w:spacing w:val="-2"/>
          <w:sz w:val="24"/>
        </w:rPr>
        <w:t xml:space="preserve"> </w:t>
      </w:r>
      <w:r>
        <w:rPr>
          <w:sz w:val="24"/>
        </w:rPr>
        <w:t>и</w:t>
      </w:r>
      <w:r>
        <w:rPr>
          <w:spacing w:val="-1"/>
          <w:sz w:val="24"/>
        </w:rPr>
        <w:t xml:space="preserve"> </w:t>
      </w:r>
      <w:r>
        <w:rPr>
          <w:sz w:val="24"/>
        </w:rPr>
        <w:t>социальных процессов</w:t>
      </w:r>
      <w:r>
        <w:rPr>
          <w:spacing w:val="-3"/>
          <w:sz w:val="24"/>
        </w:rPr>
        <w:t xml:space="preserve"> </w:t>
      </w:r>
      <w:r>
        <w:rPr>
          <w:sz w:val="24"/>
        </w:rPr>
        <w:t xml:space="preserve">или </w:t>
      </w:r>
      <w:r>
        <w:rPr>
          <w:spacing w:val="-2"/>
          <w:sz w:val="24"/>
        </w:rPr>
        <w:t>закономерностей;</w:t>
      </w:r>
    </w:p>
    <w:p w:rsidR="006C1371" w:rsidRDefault="00114C20" w:rsidP="00030E22">
      <w:pPr>
        <w:pStyle w:val="a6"/>
        <w:numPr>
          <w:ilvl w:val="1"/>
          <w:numId w:val="434"/>
        </w:numPr>
        <w:tabs>
          <w:tab w:val="left" w:pos="1206"/>
        </w:tabs>
        <w:spacing w:before="7" w:line="237" w:lineRule="auto"/>
        <w:ind w:left="213" w:right="453" w:firstLine="708"/>
        <w:rPr>
          <w:sz w:val="24"/>
        </w:rPr>
      </w:pPr>
      <w:r>
        <w:rPr>
          <w:sz w:val="24"/>
        </w:rPr>
        <w:t>различать (распознавать) показатели, характеризующие отраслевую; функциональную и территориальную структуру хозяйства России;</w:t>
      </w:r>
    </w:p>
    <w:p w:rsidR="006C1371" w:rsidRDefault="00114C20" w:rsidP="00030E22">
      <w:pPr>
        <w:pStyle w:val="a6"/>
        <w:numPr>
          <w:ilvl w:val="1"/>
          <w:numId w:val="434"/>
        </w:numPr>
        <w:tabs>
          <w:tab w:val="left" w:pos="1206"/>
        </w:tabs>
        <w:spacing w:before="2"/>
        <w:ind w:left="213" w:right="444" w:firstLine="708"/>
        <w:rPr>
          <w:sz w:val="24"/>
        </w:rPr>
      </w:pPr>
      <w:r>
        <w:rPr>
          <w:sz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6C1371" w:rsidRDefault="00114C20" w:rsidP="00030E22">
      <w:pPr>
        <w:pStyle w:val="a6"/>
        <w:numPr>
          <w:ilvl w:val="1"/>
          <w:numId w:val="434"/>
        </w:numPr>
        <w:tabs>
          <w:tab w:val="left" w:pos="1206"/>
        </w:tabs>
        <w:spacing w:before="4" w:line="237" w:lineRule="auto"/>
        <w:ind w:left="213" w:right="453" w:firstLine="708"/>
        <w:rPr>
          <w:sz w:val="24"/>
        </w:rPr>
      </w:pPr>
      <w:r>
        <w:rPr>
          <w:sz w:val="24"/>
        </w:rPr>
        <w:t>объяснять и сравнивать особенности природы, населения и хозяйства отдельных регионов России;</w:t>
      </w:r>
    </w:p>
    <w:p w:rsidR="006C1371" w:rsidRDefault="00114C20" w:rsidP="00030E22">
      <w:pPr>
        <w:pStyle w:val="a6"/>
        <w:numPr>
          <w:ilvl w:val="1"/>
          <w:numId w:val="434"/>
        </w:numPr>
        <w:tabs>
          <w:tab w:val="left" w:pos="1206"/>
        </w:tabs>
        <w:spacing w:before="3" w:line="293" w:lineRule="exact"/>
        <w:ind w:left="1206" w:hanging="285"/>
        <w:rPr>
          <w:sz w:val="24"/>
        </w:rPr>
      </w:pPr>
      <w:r>
        <w:rPr>
          <w:sz w:val="24"/>
        </w:rPr>
        <w:t>сравнивать</w:t>
      </w:r>
      <w:r>
        <w:rPr>
          <w:spacing w:val="-6"/>
          <w:sz w:val="24"/>
        </w:rPr>
        <w:t xml:space="preserve"> </w:t>
      </w:r>
      <w:r>
        <w:rPr>
          <w:sz w:val="24"/>
        </w:rPr>
        <w:t>особенности</w:t>
      </w:r>
      <w:r>
        <w:rPr>
          <w:spacing w:val="-3"/>
          <w:sz w:val="24"/>
        </w:rPr>
        <w:t xml:space="preserve"> </w:t>
      </w:r>
      <w:r>
        <w:rPr>
          <w:sz w:val="24"/>
        </w:rPr>
        <w:t>природы,</w:t>
      </w:r>
      <w:r>
        <w:rPr>
          <w:spacing w:val="-3"/>
          <w:sz w:val="24"/>
        </w:rPr>
        <w:t xml:space="preserve"> </w:t>
      </w:r>
      <w:r>
        <w:rPr>
          <w:sz w:val="24"/>
        </w:rPr>
        <w:t>населения</w:t>
      </w:r>
      <w:r>
        <w:rPr>
          <w:spacing w:val="-4"/>
          <w:sz w:val="24"/>
        </w:rPr>
        <w:t xml:space="preserve"> </w:t>
      </w:r>
      <w:r>
        <w:rPr>
          <w:sz w:val="24"/>
        </w:rPr>
        <w:t>и</w:t>
      </w:r>
      <w:r>
        <w:rPr>
          <w:spacing w:val="-6"/>
          <w:sz w:val="24"/>
        </w:rPr>
        <w:t xml:space="preserve"> </w:t>
      </w:r>
      <w:r>
        <w:rPr>
          <w:sz w:val="24"/>
        </w:rPr>
        <w:t>хозяйства</w:t>
      </w:r>
      <w:r>
        <w:rPr>
          <w:spacing w:val="-5"/>
          <w:sz w:val="24"/>
        </w:rPr>
        <w:t xml:space="preserve"> </w:t>
      </w:r>
      <w:r>
        <w:rPr>
          <w:sz w:val="24"/>
        </w:rPr>
        <w:t>отдельных</w:t>
      </w:r>
      <w:r>
        <w:rPr>
          <w:spacing w:val="2"/>
          <w:sz w:val="24"/>
        </w:rPr>
        <w:t xml:space="preserve"> </w:t>
      </w:r>
      <w:r>
        <w:rPr>
          <w:sz w:val="24"/>
        </w:rPr>
        <w:t>регионов</w:t>
      </w:r>
      <w:r>
        <w:rPr>
          <w:spacing w:val="-4"/>
          <w:sz w:val="24"/>
        </w:rPr>
        <w:t xml:space="preserve"> </w:t>
      </w:r>
      <w:r>
        <w:rPr>
          <w:spacing w:val="-2"/>
          <w:sz w:val="24"/>
        </w:rPr>
        <w:t>России;</w:t>
      </w:r>
    </w:p>
    <w:p w:rsidR="006C1371" w:rsidRDefault="00114C20" w:rsidP="00030E22">
      <w:pPr>
        <w:pStyle w:val="a6"/>
        <w:numPr>
          <w:ilvl w:val="1"/>
          <w:numId w:val="434"/>
        </w:numPr>
        <w:tabs>
          <w:tab w:val="left" w:pos="1206"/>
        </w:tabs>
        <w:spacing w:before="2" w:line="237" w:lineRule="auto"/>
        <w:ind w:left="213" w:right="450" w:firstLine="708"/>
        <w:rPr>
          <w:sz w:val="24"/>
        </w:rPr>
      </w:pPr>
      <w:r>
        <w:rPr>
          <w:sz w:val="24"/>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6C1371" w:rsidRDefault="00114C20" w:rsidP="00030E22">
      <w:pPr>
        <w:pStyle w:val="a6"/>
        <w:numPr>
          <w:ilvl w:val="1"/>
          <w:numId w:val="434"/>
        </w:numPr>
        <w:tabs>
          <w:tab w:val="left" w:pos="1206"/>
        </w:tabs>
        <w:spacing w:before="4" w:line="237" w:lineRule="auto"/>
        <w:ind w:left="213" w:right="450" w:firstLine="708"/>
        <w:rPr>
          <w:sz w:val="24"/>
        </w:rPr>
      </w:pPr>
      <w:r>
        <w:rPr>
          <w:sz w:val="24"/>
        </w:rPr>
        <w:t>уметь ориентироваться при помощи компаса, определять стороны горизонта, использовать компас для определения азимута;</w:t>
      </w:r>
    </w:p>
    <w:p w:rsidR="006C1371" w:rsidRDefault="00114C20" w:rsidP="00030E22">
      <w:pPr>
        <w:pStyle w:val="a6"/>
        <w:numPr>
          <w:ilvl w:val="1"/>
          <w:numId w:val="434"/>
        </w:numPr>
        <w:tabs>
          <w:tab w:val="left" w:pos="1206"/>
        </w:tabs>
        <w:spacing w:before="2" w:line="293" w:lineRule="exact"/>
        <w:ind w:left="1206" w:hanging="285"/>
        <w:jc w:val="left"/>
        <w:rPr>
          <w:sz w:val="24"/>
        </w:rPr>
      </w:pPr>
      <w:r>
        <w:rPr>
          <w:sz w:val="24"/>
        </w:rPr>
        <w:t>описывать</w:t>
      </w:r>
      <w:r>
        <w:rPr>
          <w:spacing w:val="-1"/>
          <w:sz w:val="24"/>
        </w:rPr>
        <w:t xml:space="preserve"> </w:t>
      </w:r>
      <w:r>
        <w:rPr>
          <w:sz w:val="24"/>
        </w:rPr>
        <w:t>погоду</w:t>
      </w:r>
      <w:r>
        <w:rPr>
          <w:spacing w:val="-8"/>
          <w:sz w:val="24"/>
        </w:rPr>
        <w:t xml:space="preserve"> </w:t>
      </w:r>
      <w:r>
        <w:rPr>
          <w:sz w:val="24"/>
        </w:rPr>
        <w:t>своей</w:t>
      </w:r>
      <w:r>
        <w:rPr>
          <w:spacing w:val="-1"/>
          <w:sz w:val="24"/>
        </w:rPr>
        <w:t xml:space="preserve"> </w:t>
      </w:r>
      <w:r>
        <w:rPr>
          <w:spacing w:val="-2"/>
          <w:sz w:val="24"/>
        </w:rPr>
        <w:t>местности;</w:t>
      </w:r>
    </w:p>
    <w:p w:rsidR="006C1371" w:rsidRDefault="00114C20" w:rsidP="00030E22">
      <w:pPr>
        <w:pStyle w:val="a6"/>
        <w:numPr>
          <w:ilvl w:val="1"/>
          <w:numId w:val="434"/>
        </w:numPr>
        <w:tabs>
          <w:tab w:val="left" w:pos="1206"/>
        </w:tabs>
        <w:spacing w:line="293" w:lineRule="exact"/>
        <w:ind w:left="1206" w:hanging="285"/>
        <w:jc w:val="left"/>
        <w:rPr>
          <w:sz w:val="24"/>
        </w:rPr>
      </w:pPr>
      <w:r>
        <w:rPr>
          <w:sz w:val="24"/>
        </w:rPr>
        <w:t>объяснять</w:t>
      </w:r>
      <w:r>
        <w:rPr>
          <w:spacing w:val="-5"/>
          <w:sz w:val="24"/>
        </w:rPr>
        <w:t xml:space="preserve"> </w:t>
      </w:r>
      <w:r>
        <w:rPr>
          <w:sz w:val="24"/>
        </w:rPr>
        <w:t>расовые</w:t>
      </w:r>
      <w:r>
        <w:rPr>
          <w:spacing w:val="-5"/>
          <w:sz w:val="24"/>
        </w:rPr>
        <w:t xml:space="preserve"> </w:t>
      </w:r>
      <w:r>
        <w:rPr>
          <w:sz w:val="24"/>
        </w:rPr>
        <w:t>отличия</w:t>
      </w:r>
      <w:r>
        <w:rPr>
          <w:spacing w:val="-3"/>
          <w:sz w:val="24"/>
        </w:rPr>
        <w:t xml:space="preserve"> </w:t>
      </w:r>
      <w:r>
        <w:rPr>
          <w:sz w:val="24"/>
        </w:rPr>
        <w:t>разных</w:t>
      </w:r>
      <w:r>
        <w:rPr>
          <w:spacing w:val="-5"/>
          <w:sz w:val="24"/>
        </w:rPr>
        <w:t xml:space="preserve"> </w:t>
      </w:r>
      <w:r>
        <w:rPr>
          <w:sz w:val="24"/>
        </w:rPr>
        <w:t>народов</w:t>
      </w:r>
      <w:r>
        <w:rPr>
          <w:spacing w:val="-4"/>
          <w:sz w:val="24"/>
        </w:rPr>
        <w:t xml:space="preserve"> мира;</w:t>
      </w:r>
    </w:p>
    <w:p w:rsidR="006C1371" w:rsidRDefault="00114C20" w:rsidP="00030E22">
      <w:pPr>
        <w:pStyle w:val="a6"/>
        <w:numPr>
          <w:ilvl w:val="1"/>
          <w:numId w:val="434"/>
        </w:numPr>
        <w:tabs>
          <w:tab w:val="left" w:pos="1206"/>
        </w:tabs>
        <w:spacing w:before="1" w:line="293" w:lineRule="exact"/>
        <w:ind w:left="1206" w:hanging="285"/>
        <w:jc w:val="left"/>
        <w:rPr>
          <w:sz w:val="24"/>
        </w:rPr>
      </w:pPr>
      <w:r>
        <w:rPr>
          <w:sz w:val="24"/>
        </w:rPr>
        <w:t>давать</w:t>
      </w:r>
      <w:r>
        <w:rPr>
          <w:spacing w:val="-3"/>
          <w:sz w:val="24"/>
        </w:rPr>
        <w:t xml:space="preserve"> </w:t>
      </w:r>
      <w:r>
        <w:rPr>
          <w:sz w:val="24"/>
        </w:rPr>
        <w:t>характеристику</w:t>
      </w:r>
      <w:r>
        <w:rPr>
          <w:spacing w:val="-9"/>
          <w:sz w:val="24"/>
        </w:rPr>
        <w:t xml:space="preserve"> </w:t>
      </w:r>
      <w:r>
        <w:rPr>
          <w:sz w:val="24"/>
        </w:rPr>
        <w:t>рельефа</w:t>
      </w:r>
      <w:r>
        <w:rPr>
          <w:spacing w:val="-3"/>
          <w:sz w:val="24"/>
        </w:rPr>
        <w:t xml:space="preserve"> </w:t>
      </w:r>
      <w:r>
        <w:rPr>
          <w:sz w:val="24"/>
        </w:rPr>
        <w:t>своей</w:t>
      </w:r>
      <w:r>
        <w:rPr>
          <w:spacing w:val="-3"/>
          <w:sz w:val="24"/>
        </w:rPr>
        <w:t xml:space="preserve"> </w:t>
      </w:r>
      <w:r>
        <w:rPr>
          <w:spacing w:val="-2"/>
          <w:sz w:val="24"/>
        </w:rPr>
        <w:t>местности;</w:t>
      </w:r>
    </w:p>
    <w:p w:rsidR="006C1371" w:rsidRDefault="00114C20" w:rsidP="00030E22">
      <w:pPr>
        <w:pStyle w:val="a6"/>
        <w:numPr>
          <w:ilvl w:val="1"/>
          <w:numId w:val="434"/>
        </w:numPr>
        <w:tabs>
          <w:tab w:val="left" w:pos="1206"/>
        </w:tabs>
        <w:spacing w:line="293" w:lineRule="exact"/>
        <w:ind w:left="1206" w:hanging="285"/>
        <w:jc w:val="left"/>
        <w:rPr>
          <w:sz w:val="24"/>
        </w:rPr>
      </w:pPr>
      <w:r>
        <w:rPr>
          <w:sz w:val="24"/>
        </w:rPr>
        <w:t>уметь</w:t>
      </w:r>
      <w:r>
        <w:rPr>
          <w:spacing w:val="-5"/>
          <w:sz w:val="24"/>
        </w:rPr>
        <w:t xml:space="preserve"> </w:t>
      </w:r>
      <w:r>
        <w:rPr>
          <w:sz w:val="24"/>
        </w:rPr>
        <w:t>выделять</w:t>
      </w:r>
      <w:r>
        <w:rPr>
          <w:spacing w:val="-4"/>
          <w:sz w:val="24"/>
        </w:rPr>
        <w:t xml:space="preserve"> </w:t>
      </w:r>
      <w:r>
        <w:rPr>
          <w:sz w:val="24"/>
        </w:rPr>
        <w:t>в</w:t>
      </w:r>
      <w:r>
        <w:rPr>
          <w:spacing w:val="-5"/>
          <w:sz w:val="24"/>
        </w:rPr>
        <w:t xml:space="preserve"> </w:t>
      </w:r>
      <w:r>
        <w:rPr>
          <w:sz w:val="24"/>
        </w:rPr>
        <w:t>записках</w:t>
      </w:r>
      <w:r>
        <w:rPr>
          <w:spacing w:val="-2"/>
          <w:sz w:val="24"/>
        </w:rPr>
        <w:t xml:space="preserve"> </w:t>
      </w:r>
      <w:r>
        <w:rPr>
          <w:sz w:val="24"/>
        </w:rPr>
        <w:t>путешественников</w:t>
      </w:r>
      <w:r>
        <w:rPr>
          <w:spacing w:val="-7"/>
          <w:sz w:val="24"/>
        </w:rPr>
        <w:t xml:space="preserve"> </w:t>
      </w:r>
      <w:r>
        <w:rPr>
          <w:sz w:val="24"/>
        </w:rPr>
        <w:t>географические</w:t>
      </w:r>
      <w:r>
        <w:rPr>
          <w:spacing w:val="-5"/>
          <w:sz w:val="24"/>
        </w:rPr>
        <w:t xml:space="preserve"> </w:t>
      </w:r>
      <w:r>
        <w:rPr>
          <w:sz w:val="24"/>
        </w:rPr>
        <w:t>особенности</w:t>
      </w:r>
      <w:r>
        <w:rPr>
          <w:spacing w:val="-2"/>
          <w:sz w:val="24"/>
        </w:rPr>
        <w:t xml:space="preserve"> территории</w:t>
      </w:r>
    </w:p>
    <w:p w:rsidR="006C1371" w:rsidRDefault="00114C20" w:rsidP="00030E22">
      <w:pPr>
        <w:pStyle w:val="a6"/>
        <w:numPr>
          <w:ilvl w:val="1"/>
          <w:numId w:val="434"/>
        </w:numPr>
        <w:tabs>
          <w:tab w:val="left" w:pos="1206"/>
        </w:tabs>
        <w:spacing w:before="2" w:line="237" w:lineRule="auto"/>
        <w:ind w:left="213" w:right="444" w:firstLine="708"/>
        <w:jc w:val="left"/>
        <w:rPr>
          <w:sz w:val="24"/>
        </w:rPr>
      </w:pPr>
      <w:r>
        <w:rPr>
          <w:sz w:val="24"/>
        </w:rPr>
        <w:t>приводить примеры современных видов связи, применять современные виды связи для решения учебных и практических задач по географии;</w:t>
      </w:r>
    </w:p>
    <w:p w:rsidR="006C1371" w:rsidRDefault="00114C20" w:rsidP="00030E22">
      <w:pPr>
        <w:pStyle w:val="a6"/>
        <w:numPr>
          <w:ilvl w:val="1"/>
          <w:numId w:val="434"/>
        </w:numPr>
        <w:tabs>
          <w:tab w:val="left" w:pos="1206"/>
        </w:tabs>
        <w:spacing w:before="2"/>
        <w:ind w:left="1206" w:hanging="285"/>
        <w:jc w:val="left"/>
        <w:rPr>
          <w:sz w:val="24"/>
        </w:rPr>
      </w:pPr>
      <w:r>
        <w:rPr>
          <w:sz w:val="24"/>
        </w:rPr>
        <w:t>оценивать</w:t>
      </w:r>
      <w:r>
        <w:rPr>
          <w:spacing w:val="-2"/>
          <w:sz w:val="24"/>
        </w:rPr>
        <w:t xml:space="preserve"> </w:t>
      </w:r>
      <w:r>
        <w:rPr>
          <w:sz w:val="24"/>
        </w:rPr>
        <w:t>место</w:t>
      </w:r>
      <w:r>
        <w:rPr>
          <w:spacing w:val="-2"/>
          <w:sz w:val="24"/>
        </w:rPr>
        <w:t xml:space="preserve"> </w:t>
      </w:r>
      <w:r>
        <w:rPr>
          <w:sz w:val="24"/>
        </w:rPr>
        <w:t>и</w:t>
      </w:r>
      <w:r>
        <w:rPr>
          <w:spacing w:val="-1"/>
          <w:sz w:val="24"/>
        </w:rPr>
        <w:t xml:space="preserve"> </w:t>
      </w:r>
      <w:r>
        <w:rPr>
          <w:sz w:val="24"/>
        </w:rPr>
        <w:t>роль</w:t>
      </w:r>
      <w:r>
        <w:rPr>
          <w:spacing w:val="-4"/>
          <w:sz w:val="24"/>
        </w:rPr>
        <w:t xml:space="preserve"> </w:t>
      </w:r>
      <w:r>
        <w:rPr>
          <w:sz w:val="24"/>
        </w:rPr>
        <w:t>России</w:t>
      </w:r>
      <w:r>
        <w:rPr>
          <w:spacing w:val="-2"/>
          <w:sz w:val="24"/>
        </w:rPr>
        <w:t xml:space="preserve"> </w:t>
      </w:r>
      <w:r>
        <w:rPr>
          <w:sz w:val="24"/>
        </w:rPr>
        <w:t>в</w:t>
      </w:r>
      <w:r>
        <w:rPr>
          <w:spacing w:val="-3"/>
          <w:sz w:val="24"/>
        </w:rPr>
        <w:t xml:space="preserve"> </w:t>
      </w:r>
      <w:r>
        <w:rPr>
          <w:sz w:val="24"/>
        </w:rPr>
        <w:t>мировом</w:t>
      </w:r>
      <w:r>
        <w:rPr>
          <w:spacing w:val="-4"/>
          <w:sz w:val="24"/>
        </w:rPr>
        <w:t xml:space="preserve"> </w:t>
      </w:r>
      <w:r>
        <w:rPr>
          <w:spacing w:val="-2"/>
          <w:sz w:val="24"/>
        </w:rPr>
        <w:t>хозяйстве.</w:t>
      </w:r>
    </w:p>
    <w:p w:rsidR="006C1371" w:rsidRDefault="006C1371">
      <w:pPr>
        <w:rPr>
          <w:sz w:val="24"/>
        </w:rPr>
        <w:sectPr w:rsidR="006C1371">
          <w:pgSz w:w="11910" w:h="16840"/>
          <w:pgMar w:top="1020" w:right="120" w:bottom="1100" w:left="920" w:header="0" w:footer="856" w:gutter="0"/>
          <w:cols w:space="720"/>
        </w:sectPr>
      </w:pPr>
    </w:p>
    <w:p w:rsidR="006C1371" w:rsidRDefault="00114C20">
      <w:pPr>
        <w:pStyle w:val="3"/>
        <w:spacing w:before="71"/>
        <w:ind w:left="921"/>
        <w:jc w:val="left"/>
      </w:pPr>
      <w:r>
        <w:lastRenderedPageBreak/>
        <w:t>Выпускник</w:t>
      </w:r>
      <w:r>
        <w:rPr>
          <w:spacing w:val="-6"/>
        </w:rPr>
        <w:t xml:space="preserve"> </w:t>
      </w:r>
      <w:r>
        <w:t>получит</w:t>
      </w:r>
      <w:r>
        <w:rPr>
          <w:spacing w:val="-6"/>
        </w:rPr>
        <w:t xml:space="preserve"> </w:t>
      </w:r>
      <w:r>
        <w:t>возможность</w:t>
      </w:r>
      <w:r>
        <w:rPr>
          <w:spacing w:val="-5"/>
        </w:rPr>
        <w:t xml:space="preserve"> </w:t>
      </w:r>
      <w:r>
        <w:rPr>
          <w:spacing w:val="-2"/>
        </w:rPr>
        <w:t>научиться:</w:t>
      </w:r>
    </w:p>
    <w:p w:rsidR="006C1371" w:rsidRDefault="00114C20" w:rsidP="00030E22">
      <w:pPr>
        <w:pStyle w:val="a6"/>
        <w:numPr>
          <w:ilvl w:val="1"/>
          <w:numId w:val="434"/>
        </w:numPr>
        <w:tabs>
          <w:tab w:val="left" w:pos="1206"/>
        </w:tabs>
        <w:spacing w:line="293" w:lineRule="exact"/>
        <w:ind w:left="1206" w:hanging="285"/>
        <w:jc w:val="left"/>
        <w:rPr>
          <w:i/>
          <w:sz w:val="24"/>
        </w:rPr>
      </w:pPr>
      <w:r>
        <w:rPr>
          <w:i/>
          <w:sz w:val="24"/>
        </w:rPr>
        <w:t>создавать</w:t>
      </w:r>
      <w:r>
        <w:rPr>
          <w:i/>
          <w:spacing w:val="-7"/>
          <w:sz w:val="24"/>
        </w:rPr>
        <w:t xml:space="preserve"> </w:t>
      </w:r>
      <w:r>
        <w:rPr>
          <w:i/>
          <w:sz w:val="24"/>
        </w:rPr>
        <w:t>простейшие</w:t>
      </w:r>
      <w:r>
        <w:rPr>
          <w:i/>
          <w:spacing w:val="-3"/>
          <w:sz w:val="24"/>
        </w:rPr>
        <w:t xml:space="preserve"> </w:t>
      </w:r>
      <w:r>
        <w:rPr>
          <w:i/>
          <w:sz w:val="24"/>
        </w:rPr>
        <w:t>географические</w:t>
      </w:r>
      <w:r>
        <w:rPr>
          <w:i/>
          <w:spacing w:val="-5"/>
          <w:sz w:val="24"/>
        </w:rPr>
        <w:t xml:space="preserve"> </w:t>
      </w:r>
      <w:r>
        <w:rPr>
          <w:i/>
          <w:sz w:val="24"/>
        </w:rPr>
        <w:t>карты</w:t>
      </w:r>
      <w:r>
        <w:rPr>
          <w:i/>
          <w:spacing w:val="-2"/>
          <w:sz w:val="24"/>
        </w:rPr>
        <w:t xml:space="preserve"> </w:t>
      </w:r>
      <w:r>
        <w:rPr>
          <w:i/>
          <w:sz w:val="24"/>
        </w:rPr>
        <w:t>различного</w:t>
      </w:r>
      <w:r>
        <w:rPr>
          <w:i/>
          <w:spacing w:val="-4"/>
          <w:sz w:val="24"/>
        </w:rPr>
        <w:t xml:space="preserve"> </w:t>
      </w:r>
      <w:r>
        <w:rPr>
          <w:i/>
          <w:spacing w:val="-2"/>
          <w:sz w:val="24"/>
        </w:rPr>
        <w:t>содержания;</w:t>
      </w:r>
    </w:p>
    <w:p w:rsidR="006C1371" w:rsidRDefault="00114C20" w:rsidP="00030E22">
      <w:pPr>
        <w:pStyle w:val="a6"/>
        <w:numPr>
          <w:ilvl w:val="1"/>
          <w:numId w:val="434"/>
        </w:numPr>
        <w:tabs>
          <w:tab w:val="left" w:pos="1206"/>
        </w:tabs>
        <w:spacing w:before="1" w:line="293" w:lineRule="exact"/>
        <w:ind w:left="1206" w:hanging="285"/>
        <w:jc w:val="left"/>
        <w:rPr>
          <w:i/>
          <w:sz w:val="24"/>
        </w:rPr>
      </w:pPr>
      <w:r>
        <w:rPr>
          <w:i/>
          <w:sz w:val="24"/>
        </w:rPr>
        <w:t>моделировать</w:t>
      </w:r>
      <w:r>
        <w:rPr>
          <w:i/>
          <w:spacing w:val="-6"/>
          <w:sz w:val="24"/>
        </w:rPr>
        <w:t xml:space="preserve"> </w:t>
      </w:r>
      <w:r>
        <w:rPr>
          <w:i/>
          <w:sz w:val="24"/>
        </w:rPr>
        <w:t>географические</w:t>
      </w:r>
      <w:r>
        <w:rPr>
          <w:i/>
          <w:spacing w:val="-5"/>
          <w:sz w:val="24"/>
        </w:rPr>
        <w:t xml:space="preserve"> </w:t>
      </w:r>
      <w:r>
        <w:rPr>
          <w:i/>
          <w:sz w:val="24"/>
        </w:rPr>
        <w:t>объекты</w:t>
      </w:r>
      <w:r>
        <w:rPr>
          <w:i/>
          <w:spacing w:val="-5"/>
          <w:sz w:val="24"/>
        </w:rPr>
        <w:t xml:space="preserve"> </w:t>
      </w:r>
      <w:r>
        <w:rPr>
          <w:i/>
          <w:sz w:val="24"/>
        </w:rPr>
        <w:t>и</w:t>
      </w:r>
      <w:r>
        <w:rPr>
          <w:i/>
          <w:spacing w:val="-5"/>
          <w:sz w:val="24"/>
        </w:rPr>
        <w:t xml:space="preserve"> </w:t>
      </w:r>
      <w:r>
        <w:rPr>
          <w:i/>
          <w:spacing w:val="-2"/>
          <w:sz w:val="24"/>
        </w:rPr>
        <w:t>явления;</w:t>
      </w:r>
    </w:p>
    <w:p w:rsidR="006C1371" w:rsidRDefault="00114C20" w:rsidP="00030E22">
      <w:pPr>
        <w:pStyle w:val="a6"/>
        <w:numPr>
          <w:ilvl w:val="1"/>
          <w:numId w:val="434"/>
        </w:numPr>
        <w:tabs>
          <w:tab w:val="left" w:pos="1206"/>
        </w:tabs>
        <w:spacing w:before="2" w:line="237" w:lineRule="auto"/>
        <w:ind w:left="213" w:right="448" w:firstLine="708"/>
        <w:rPr>
          <w:i/>
          <w:sz w:val="24"/>
        </w:rPr>
      </w:pPr>
      <w:r>
        <w:rPr>
          <w:i/>
          <w:sz w:val="24"/>
        </w:rPr>
        <w:t>работать с записками, отчетами, дневниками путешественников как источниками географической информации;</w:t>
      </w:r>
    </w:p>
    <w:p w:rsidR="006C1371" w:rsidRDefault="00114C20" w:rsidP="00030E22">
      <w:pPr>
        <w:pStyle w:val="a6"/>
        <w:numPr>
          <w:ilvl w:val="1"/>
          <w:numId w:val="434"/>
        </w:numPr>
        <w:tabs>
          <w:tab w:val="left" w:pos="1206"/>
        </w:tabs>
        <w:spacing w:before="4" w:line="237" w:lineRule="auto"/>
        <w:ind w:left="213" w:right="451" w:firstLine="708"/>
        <w:rPr>
          <w:i/>
          <w:sz w:val="24"/>
        </w:rPr>
      </w:pPr>
      <w:r>
        <w:rPr>
          <w:i/>
          <w:sz w:val="24"/>
        </w:rPr>
        <w:t>подготавливать сообщения (презентации) о выдающихся путешественниках, о современных исследованиях Земли;</w:t>
      </w:r>
    </w:p>
    <w:p w:rsidR="006C1371" w:rsidRDefault="00114C20" w:rsidP="00030E22">
      <w:pPr>
        <w:pStyle w:val="a6"/>
        <w:numPr>
          <w:ilvl w:val="1"/>
          <w:numId w:val="434"/>
        </w:numPr>
        <w:tabs>
          <w:tab w:val="left" w:pos="1206"/>
        </w:tabs>
        <w:spacing w:before="2" w:line="293" w:lineRule="exact"/>
        <w:ind w:left="1206" w:hanging="285"/>
        <w:rPr>
          <w:i/>
          <w:sz w:val="24"/>
        </w:rPr>
      </w:pPr>
      <w:r>
        <w:rPr>
          <w:i/>
          <w:sz w:val="24"/>
        </w:rPr>
        <w:t>ориентироваться</w:t>
      </w:r>
      <w:r>
        <w:rPr>
          <w:i/>
          <w:spacing w:val="-6"/>
          <w:sz w:val="24"/>
        </w:rPr>
        <w:t xml:space="preserve"> </w:t>
      </w:r>
      <w:r>
        <w:rPr>
          <w:i/>
          <w:sz w:val="24"/>
        </w:rPr>
        <w:t>на</w:t>
      </w:r>
      <w:r>
        <w:rPr>
          <w:i/>
          <w:spacing w:val="-2"/>
          <w:sz w:val="24"/>
        </w:rPr>
        <w:t xml:space="preserve"> </w:t>
      </w:r>
      <w:r>
        <w:rPr>
          <w:i/>
          <w:sz w:val="24"/>
        </w:rPr>
        <w:t>местности:</w:t>
      </w:r>
      <w:r>
        <w:rPr>
          <w:i/>
          <w:spacing w:val="-2"/>
          <w:sz w:val="24"/>
        </w:rPr>
        <w:t xml:space="preserve"> </w:t>
      </w:r>
      <w:r>
        <w:rPr>
          <w:i/>
          <w:sz w:val="24"/>
        </w:rPr>
        <w:t>в</w:t>
      </w:r>
      <w:r>
        <w:rPr>
          <w:i/>
          <w:spacing w:val="-3"/>
          <w:sz w:val="24"/>
        </w:rPr>
        <w:t xml:space="preserve"> </w:t>
      </w:r>
      <w:r>
        <w:rPr>
          <w:i/>
          <w:sz w:val="24"/>
        </w:rPr>
        <w:t>мегаполисе</w:t>
      </w:r>
      <w:r>
        <w:rPr>
          <w:i/>
          <w:spacing w:val="-3"/>
          <w:sz w:val="24"/>
        </w:rPr>
        <w:t xml:space="preserve"> </w:t>
      </w:r>
      <w:r>
        <w:rPr>
          <w:i/>
          <w:sz w:val="24"/>
        </w:rPr>
        <w:t>и</w:t>
      </w:r>
      <w:r>
        <w:rPr>
          <w:i/>
          <w:spacing w:val="-2"/>
          <w:sz w:val="24"/>
        </w:rPr>
        <w:t xml:space="preserve"> </w:t>
      </w:r>
      <w:r>
        <w:rPr>
          <w:i/>
          <w:sz w:val="24"/>
        </w:rPr>
        <w:t>в</w:t>
      </w:r>
      <w:r>
        <w:rPr>
          <w:i/>
          <w:spacing w:val="-2"/>
          <w:sz w:val="24"/>
        </w:rPr>
        <w:t xml:space="preserve"> природе;</w:t>
      </w:r>
    </w:p>
    <w:p w:rsidR="006C1371" w:rsidRDefault="00114C20" w:rsidP="00030E22">
      <w:pPr>
        <w:pStyle w:val="a6"/>
        <w:numPr>
          <w:ilvl w:val="1"/>
          <w:numId w:val="434"/>
        </w:numPr>
        <w:tabs>
          <w:tab w:val="left" w:pos="1206"/>
        </w:tabs>
        <w:spacing w:before="2" w:line="237" w:lineRule="auto"/>
        <w:ind w:left="213" w:right="448" w:firstLine="708"/>
        <w:rPr>
          <w:i/>
          <w:sz w:val="24"/>
        </w:rPr>
      </w:pPr>
      <w:r>
        <w:rPr>
          <w:i/>
          <w:sz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C1371" w:rsidRDefault="00114C20" w:rsidP="00030E22">
      <w:pPr>
        <w:pStyle w:val="a6"/>
        <w:numPr>
          <w:ilvl w:val="1"/>
          <w:numId w:val="434"/>
        </w:numPr>
        <w:tabs>
          <w:tab w:val="left" w:pos="1206"/>
        </w:tabs>
        <w:spacing w:before="2"/>
        <w:ind w:left="213" w:right="443" w:firstLine="708"/>
        <w:rPr>
          <w:i/>
          <w:sz w:val="24"/>
        </w:rPr>
      </w:pPr>
      <w:r>
        <w:rPr>
          <w:i/>
          <w:sz w:val="24"/>
        </w:rPr>
        <w:t>приводить примеры, показывающие роль географической науки в решении социально- 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C1371" w:rsidRDefault="00114C20" w:rsidP="00030E22">
      <w:pPr>
        <w:pStyle w:val="a6"/>
        <w:numPr>
          <w:ilvl w:val="1"/>
          <w:numId w:val="434"/>
        </w:numPr>
        <w:tabs>
          <w:tab w:val="left" w:pos="1206"/>
        </w:tabs>
        <w:spacing w:before="4" w:line="237" w:lineRule="auto"/>
        <w:ind w:left="213" w:right="447" w:firstLine="708"/>
        <w:jc w:val="left"/>
        <w:rPr>
          <w:i/>
          <w:sz w:val="24"/>
        </w:rPr>
      </w:pPr>
      <w:r>
        <w:rPr>
          <w:i/>
          <w:sz w:val="24"/>
        </w:rPr>
        <w:t>воспринимать</w:t>
      </w:r>
      <w:r>
        <w:rPr>
          <w:i/>
          <w:spacing w:val="40"/>
          <w:sz w:val="24"/>
        </w:rPr>
        <w:t xml:space="preserve"> </w:t>
      </w:r>
      <w:r>
        <w:rPr>
          <w:i/>
          <w:sz w:val="24"/>
        </w:rPr>
        <w:t>и</w:t>
      </w:r>
      <w:r>
        <w:rPr>
          <w:i/>
          <w:spacing w:val="40"/>
          <w:sz w:val="24"/>
        </w:rPr>
        <w:t xml:space="preserve"> </w:t>
      </w:r>
      <w:r>
        <w:rPr>
          <w:i/>
          <w:sz w:val="24"/>
        </w:rPr>
        <w:t>критически</w:t>
      </w:r>
      <w:r>
        <w:rPr>
          <w:i/>
          <w:spacing w:val="40"/>
          <w:sz w:val="24"/>
        </w:rPr>
        <w:t xml:space="preserve"> </w:t>
      </w:r>
      <w:r>
        <w:rPr>
          <w:i/>
          <w:sz w:val="24"/>
        </w:rPr>
        <w:t>оценивать</w:t>
      </w:r>
      <w:r>
        <w:rPr>
          <w:i/>
          <w:spacing w:val="40"/>
          <w:sz w:val="24"/>
        </w:rPr>
        <w:t xml:space="preserve"> </w:t>
      </w:r>
      <w:r>
        <w:rPr>
          <w:i/>
          <w:sz w:val="24"/>
        </w:rPr>
        <w:t>информацию</w:t>
      </w:r>
      <w:r>
        <w:rPr>
          <w:i/>
          <w:spacing w:val="40"/>
          <w:sz w:val="24"/>
        </w:rPr>
        <w:t xml:space="preserve"> </w:t>
      </w:r>
      <w:r>
        <w:rPr>
          <w:i/>
          <w:sz w:val="24"/>
        </w:rPr>
        <w:t>географического</w:t>
      </w:r>
      <w:r>
        <w:rPr>
          <w:i/>
          <w:spacing w:val="40"/>
          <w:sz w:val="24"/>
        </w:rPr>
        <w:t xml:space="preserve"> </w:t>
      </w:r>
      <w:r>
        <w:rPr>
          <w:i/>
          <w:sz w:val="24"/>
        </w:rPr>
        <w:t>содержания</w:t>
      </w:r>
      <w:r>
        <w:rPr>
          <w:i/>
          <w:spacing w:val="40"/>
          <w:sz w:val="24"/>
        </w:rPr>
        <w:t xml:space="preserve"> </w:t>
      </w:r>
      <w:r>
        <w:rPr>
          <w:i/>
          <w:sz w:val="24"/>
        </w:rPr>
        <w:t>в научно-популярной литературе и средствах массовой информации;</w:t>
      </w:r>
    </w:p>
    <w:p w:rsidR="006C1371" w:rsidRDefault="00114C20" w:rsidP="00030E22">
      <w:pPr>
        <w:pStyle w:val="a6"/>
        <w:numPr>
          <w:ilvl w:val="1"/>
          <w:numId w:val="434"/>
        </w:numPr>
        <w:tabs>
          <w:tab w:val="left" w:pos="1206"/>
          <w:tab w:val="left" w:pos="2687"/>
          <w:tab w:val="left" w:pos="3872"/>
          <w:tab w:val="left" w:pos="5299"/>
          <w:tab w:val="left" w:pos="7791"/>
          <w:tab w:val="left" w:pos="9033"/>
          <w:tab w:val="left" w:pos="9405"/>
          <w:tab w:val="left" w:pos="10290"/>
        </w:tabs>
        <w:spacing w:before="5" w:line="237" w:lineRule="auto"/>
        <w:ind w:left="213" w:right="453" w:firstLine="708"/>
        <w:jc w:val="left"/>
        <w:rPr>
          <w:i/>
          <w:sz w:val="24"/>
        </w:rPr>
      </w:pPr>
      <w:r>
        <w:rPr>
          <w:i/>
          <w:spacing w:val="-2"/>
          <w:sz w:val="24"/>
        </w:rPr>
        <w:t>составлять</w:t>
      </w:r>
      <w:r>
        <w:rPr>
          <w:i/>
          <w:sz w:val="24"/>
        </w:rPr>
        <w:tab/>
      </w:r>
      <w:r>
        <w:rPr>
          <w:i/>
          <w:spacing w:val="-2"/>
          <w:sz w:val="24"/>
        </w:rPr>
        <w:t>описание</w:t>
      </w:r>
      <w:r>
        <w:rPr>
          <w:i/>
          <w:sz w:val="24"/>
        </w:rPr>
        <w:tab/>
      </w:r>
      <w:r>
        <w:rPr>
          <w:i/>
          <w:spacing w:val="-2"/>
          <w:sz w:val="24"/>
        </w:rPr>
        <w:t>природного</w:t>
      </w:r>
      <w:r>
        <w:rPr>
          <w:i/>
          <w:sz w:val="24"/>
        </w:rPr>
        <w:tab/>
      </w:r>
      <w:r>
        <w:rPr>
          <w:i/>
          <w:spacing w:val="-2"/>
          <w:sz w:val="24"/>
        </w:rPr>
        <w:t>комплекса;выдвигать</w:t>
      </w:r>
      <w:r>
        <w:rPr>
          <w:i/>
          <w:sz w:val="24"/>
        </w:rPr>
        <w:tab/>
      </w:r>
      <w:r>
        <w:rPr>
          <w:i/>
          <w:spacing w:val="-2"/>
          <w:sz w:val="24"/>
        </w:rPr>
        <w:t>гипотезы</w:t>
      </w:r>
      <w:r>
        <w:rPr>
          <w:i/>
          <w:sz w:val="24"/>
        </w:rPr>
        <w:tab/>
      </w:r>
      <w:r>
        <w:rPr>
          <w:i/>
          <w:spacing w:val="-10"/>
          <w:sz w:val="24"/>
        </w:rPr>
        <w:t>о</w:t>
      </w:r>
      <w:r>
        <w:rPr>
          <w:i/>
          <w:sz w:val="24"/>
        </w:rPr>
        <w:tab/>
      </w:r>
      <w:r>
        <w:rPr>
          <w:i/>
          <w:spacing w:val="-2"/>
          <w:sz w:val="24"/>
        </w:rPr>
        <w:t>связях</w:t>
      </w:r>
      <w:r>
        <w:rPr>
          <w:i/>
          <w:sz w:val="24"/>
        </w:rPr>
        <w:tab/>
      </w:r>
      <w:r>
        <w:rPr>
          <w:i/>
          <w:spacing w:val="-10"/>
          <w:sz w:val="24"/>
        </w:rPr>
        <w:t xml:space="preserve">и </w:t>
      </w:r>
      <w:r>
        <w:rPr>
          <w:i/>
          <w:sz w:val="24"/>
        </w:rPr>
        <w:t>закономерностях событий, процессов, объектов, происходящих в географической оболочке;</w:t>
      </w:r>
    </w:p>
    <w:p w:rsidR="006C1371" w:rsidRDefault="00114C20" w:rsidP="00030E22">
      <w:pPr>
        <w:pStyle w:val="a6"/>
        <w:numPr>
          <w:ilvl w:val="1"/>
          <w:numId w:val="434"/>
        </w:numPr>
        <w:tabs>
          <w:tab w:val="left" w:pos="1206"/>
          <w:tab w:val="left" w:pos="2886"/>
          <w:tab w:val="left" w:pos="4661"/>
          <w:tab w:val="left" w:pos="4975"/>
          <w:tab w:val="left" w:pos="5750"/>
          <w:tab w:val="left" w:pos="6603"/>
          <w:tab w:val="left" w:pos="7484"/>
          <w:tab w:val="left" w:pos="7815"/>
          <w:tab w:val="left" w:pos="8962"/>
        </w:tabs>
        <w:spacing w:before="5" w:line="237" w:lineRule="auto"/>
        <w:ind w:left="213" w:right="451" w:firstLine="708"/>
        <w:jc w:val="left"/>
        <w:rPr>
          <w:i/>
          <w:sz w:val="24"/>
        </w:rPr>
      </w:pPr>
      <w:r>
        <w:rPr>
          <w:i/>
          <w:spacing w:val="-2"/>
          <w:sz w:val="24"/>
        </w:rPr>
        <w:t>сопоставлять</w:t>
      </w:r>
      <w:r>
        <w:rPr>
          <w:i/>
          <w:sz w:val="24"/>
        </w:rPr>
        <w:tab/>
      </w:r>
      <w:r>
        <w:rPr>
          <w:i/>
          <w:spacing w:val="-2"/>
          <w:sz w:val="24"/>
        </w:rPr>
        <w:t>существующие</w:t>
      </w:r>
      <w:r>
        <w:rPr>
          <w:i/>
          <w:sz w:val="24"/>
        </w:rPr>
        <w:tab/>
      </w:r>
      <w:r>
        <w:rPr>
          <w:i/>
          <w:spacing w:val="-10"/>
          <w:sz w:val="24"/>
        </w:rPr>
        <w:t>в</w:t>
      </w:r>
      <w:r>
        <w:rPr>
          <w:i/>
          <w:sz w:val="24"/>
        </w:rPr>
        <w:tab/>
      </w:r>
      <w:r>
        <w:rPr>
          <w:i/>
          <w:spacing w:val="-2"/>
          <w:sz w:val="24"/>
        </w:rPr>
        <w:t>науке</w:t>
      </w:r>
      <w:r>
        <w:rPr>
          <w:i/>
          <w:sz w:val="24"/>
        </w:rPr>
        <w:tab/>
      </w:r>
      <w:r>
        <w:rPr>
          <w:i/>
          <w:spacing w:val="-2"/>
          <w:sz w:val="24"/>
        </w:rPr>
        <w:t>точки</w:t>
      </w:r>
      <w:r>
        <w:rPr>
          <w:i/>
          <w:sz w:val="24"/>
        </w:rPr>
        <w:tab/>
      </w:r>
      <w:r>
        <w:rPr>
          <w:i/>
          <w:spacing w:val="-2"/>
          <w:sz w:val="24"/>
        </w:rPr>
        <w:t>зрения</w:t>
      </w:r>
      <w:r>
        <w:rPr>
          <w:i/>
          <w:sz w:val="24"/>
        </w:rPr>
        <w:tab/>
      </w:r>
      <w:r>
        <w:rPr>
          <w:i/>
          <w:spacing w:val="-10"/>
          <w:sz w:val="24"/>
        </w:rPr>
        <w:t>о</w:t>
      </w:r>
      <w:r>
        <w:rPr>
          <w:i/>
          <w:sz w:val="24"/>
        </w:rPr>
        <w:tab/>
      </w:r>
      <w:r>
        <w:rPr>
          <w:i/>
          <w:spacing w:val="-2"/>
          <w:sz w:val="24"/>
        </w:rPr>
        <w:t>причинах</w:t>
      </w:r>
      <w:r>
        <w:rPr>
          <w:i/>
          <w:sz w:val="24"/>
        </w:rPr>
        <w:tab/>
      </w:r>
      <w:r>
        <w:rPr>
          <w:i/>
          <w:spacing w:val="-2"/>
          <w:sz w:val="24"/>
        </w:rPr>
        <w:t xml:space="preserve">происходящих </w:t>
      </w:r>
      <w:r>
        <w:rPr>
          <w:i/>
          <w:sz w:val="24"/>
        </w:rPr>
        <w:t>глобальных изменений климата;</w:t>
      </w:r>
    </w:p>
    <w:p w:rsidR="006C1371" w:rsidRDefault="00114C20" w:rsidP="00030E22">
      <w:pPr>
        <w:pStyle w:val="a6"/>
        <w:numPr>
          <w:ilvl w:val="1"/>
          <w:numId w:val="434"/>
        </w:numPr>
        <w:tabs>
          <w:tab w:val="left" w:pos="1206"/>
        </w:tabs>
        <w:spacing w:before="4" w:line="237" w:lineRule="auto"/>
        <w:ind w:left="213" w:right="449" w:firstLine="708"/>
        <w:jc w:val="left"/>
        <w:rPr>
          <w:i/>
          <w:sz w:val="24"/>
        </w:rPr>
      </w:pPr>
      <w:r>
        <w:rPr>
          <w:i/>
          <w:sz w:val="24"/>
        </w:rPr>
        <w:t>оценивать</w:t>
      </w:r>
      <w:r>
        <w:rPr>
          <w:i/>
          <w:spacing w:val="31"/>
          <w:sz w:val="24"/>
        </w:rPr>
        <w:t xml:space="preserve"> </w:t>
      </w:r>
      <w:r>
        <w:rPr>
          <w:i/>
          <w:sz w:val="24"/>
        </w:rPr>
        <w:t>положительные</w:t>
      </w:r>
      <w:r>
        <w:rPr>
          <w:i/>
          <w:spacing w:val="29"/>
          <w:sz w:val="24"/>
        </w:rPr>
        <w:t xml:space="preserve"> </w:t>
      </w:r>
      <w:r>
        <w:rPr>
          <w:i/>
          <w:sz w:val="24"/>
        </w:rPr>
        <w:t>и</w:t>
      </w:r>
      <w:r>
        <w:rPr>
          <w:i/>
          <w:spacing w:val="28"/>
          <w:sz w:val="24"/>
        </w:rPr>
        <w:t xml:space="preserve"> </w:t>
      </w:r>
      <w:r>
        <w:rPr>
          <w:i/>
          <w:sz w:val="24"/>
        </w:rPr>
        <w:t>негативные</w:t>
      </w:r>
      <w:r>
        <w:rPr>
          <w:i/>
          <w:spacing w:val="29"/>
          <w:sz w:val="24"/>
        </w:rPr>
        <w:t xml:space="preserve"> </w:t>
      </w:r>
      <w:r>
        <w:rPr>
          <w:i/>
          <w:sz w:val="24"/>
        </w:rPr>
        <w:t>последствия</w:t>
      </w:r>
      <w:r>
        <w:rPr>
          <w:i/>
          <w:spacing w:val="29"/>
          <w:sz w:val="24"/>
        </w:rPr>
        <w:t xml:space="preserve"> </w:t>
      </w:r>
      <w:r>
        <w:rPr>
          <w:i/>
          <w:sz w:val="24"/>
        </w:rPr>
        <w:t>глобальных</w:t>
      </w:r>
      <w:r>
        <w:rPr>
          <w:i/>
          <w:spacing w:val="29"/>
          <w:sz w:val="24"/>
        </w:rPr>
        <w:t xml:space="preserve"> </w:t>
      </w:r>
      <w:r>
        <w:rPr>
          <w:i/>
          <w:sz w:val="24"/>
        </w:rPr>
        <w:t>изменений</w:t>
      </w:r>
      <w:r>
        <w:rPr>
          <w:i/>
          <w:spacing w:val="31"/>
          <w:sz w:val="24"/>
        </w:rPr>
        <w:t xml:space="preserve"> </w:t>
      </w:r>
      <w:r>
        <w:rPr>
          <w:i/>
          <w:sz w:val="24"/>
        </w:rPr>
        <w:t>климата для отдельных регионов и стран;</w:t>
      </w:r>
    </w:p>
    <w:p w:rsidR="006C1371" w:rsidRDefault="00114C20" w:rsidP="00030E22">
      <w:pPr>
        <w:pStyle w:val="a6"/>
        <w:numPr>
          <w:ilvl w:val="1"/>
          <w:numId w:val="434"/>
        </w:numPr>
        <w:tabs>
          <w:tab w:val="left" w:pos="1206"/>
        </w:tabs>
        <w:spacing w:before="5" w:line="237" w:lineRule="auto"/>
        <w:ind w:left="213" w:right="450" w:firstLine="708"/>
        <w:jc w:val="left"/>
        <w:rPr>
          <w:i/>
          <w:sz w:val="24"/>
        </w:rPr>
      </w:pPr>
      <w:r>
        <w:rPr>
          <w:i/>
          <w:sz w:val="24"/>
        </w:rPr>
        <w:t>объяснять закономерности размещения населения и хозяйства отдельных территорий</w:t>
      </w:r>
      <w:r>
        <w:rPr>
          <w:i/>
          <w:spacing w:val="40"/>
          <w:sz w:val="24"/>
        </w:rPr>
        <w:t xml:space="preserve"> </w:t>
      </w:r>
      <w:r>
        <w:rPr>
          <w:i/>
          <w:sz w:val="24"/>
        </w:rPr>
        <w:t>в связи с природными и социально-экономическими факторами;</w:t>
      </w:r>
    </w:p>
    <w:p w:rsidR="006C1371" w:rsidRDefault="00114C20" w:rsidP="00030E22">
      <w:pPr>
        <w:pStyle w:val="a6"/>
        <w:numPr>
          <w:ilvl w:val="1"/>
          <w:numId w:val="434"/>
        </w:numPr>
        <w:tabs>
          <w:tab w:val="left" w:pos="1206"/>
        </w:tabs>
        <w:spacing w:before="2"/>
        <w:ind w:left="213" w:right="449" w:firstLine="708"/>
        <w:rPr>
          <w:i/>
          <w:sz w:val="24"/>
        </w:rPr>
      </w:pPr>
      <w:r>
        <w:rPr>
          <w:i/>
          <w:sz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C1371" w:rsidRDefault="00114C20" w:rsidP="00030E22">
      <w:pPr>
        <w:pStyle w:val="a6"/>
        <w:numPr>
          <w:ilvl w:val="1"/>
          <w:numId w:val="434"/>
        </w:numPr>
        <w:tabs>
          <w:tab w:val="left" w:pos="1206"/>
        </w:tabs>
        <w:spacing w:before="4" w:line="237" w:lineRule="auto"/>
        <w:ind w:left="213" w:right="452" w:firstLine="708"/>
        <w:rPr>
          <w:i/>
          <w:sz w:val="24"/>
        </w:rPr>
      </w:pPr>
      <w:r>
        <w:rPr>
          <w:i/>
          <w:sz w:val="24"/>
        </w:rPr>
        <w:t>давать оценку и приводить примеры изменения значения границ во времени, оценивать границы с точки зрения их доступности;</w:t>
      </w:r>
    </w:p>
    <w:p w:rsidR="006C1371" w:rsidRDefault="00114C20" w:rsidP="00030E22">
      <w:pPr>
        <w:pStyle w:val="a6"/>
        <w:numPr>
          <w:ilvl w:val="1"/>
          <w:numId w:val="434"/>
        </w:numPr>
        <w:tabs>
          <w:tab w:val="left" w:pos="1206"/>
        </w:tabs>
        <w:spacing w:before="4" w:line="237" w:lineRule="auto"/>
        <w:ind w:left="213" w:right="451" w:firstLine="708"/>
        <w:rPr>
          <w:i/>
          <w:sz w:val="24"/>
        </w:rPr>
      </w:pPr>
      <w:r>
        <w:rPr>
          <w:i/>
          <w:sz w:val="24"/>
        </w:rPr>
        <w:t>делать прогнозы трансформации географических систем и комплексов в результате изменения их компонентов;</w:t>
      </w:r>
    </w:p>
    <w:p w:rsidR="006C1371" w:rsidRDefault="00114C20" w:rsidP="00030E22">
      <w:pPr>
        <w:pStyle w:val="a6"/>
        <w:numPr>
          <w:ilvl w:val="1"/>
          <w:numId w:val="434"/>
        </w:numPr>
        <w:tabs>
          <w:tab w:val="left" w:pos="1206"/>
        </w:tabs>
        <w:spacing w:before="2" w:line="293" w:lineRule="exact"/>
        <w:ind w:left="1206" w:hanging="285"/>
        <w:rPr>
          <w:i/>
          <w:sz w:val="24"/>
        </w:rPr>
      </w:pPr>
      <w:r>
        <w:rPr>
          <w:i/>
          <w:sz w:val="24"/>
        </w:rPr>
        <w:t>наносить</w:t>
      </w:r>
      <w:r>
        <w:rPr>
          <w:i/>
          <w:spacing w:val="-6"/>
          <w:sz w:val="24"/>
        </w:rPr>
        <w:t xml:space="preserve"> </w:t>
      </w:r>
      <w:r>
        <w:rPr>
          <w:i/>
          <w:sz w:val="24"/>
        </w:rPr>
        <w:t>на</w:t>
      </w:r>
      <w:r>
        <w:rPr>
          <w:i/>
          <w:spacing w:val="-4"/>
          <w:sz w:val="24"/>
        </w:rPr>
        <w:t xml:space="preserve"> </w:t>
      </w:r>
      <w:r>
        <w:rPr>
          <w:i/>
          <w:sz w:val="24"/>
        </w:rPr>
        <w:t>контурные</w:t>
      </w:r>
      <w:r>
        <w:rPr>
          <w:i/>
          <w:spacing w:val="-4"/>
          <w:sz w:val="24"/>
        </w:rPr>
        <w:t xml:space="preserve"> </w:t>
      </w:r>
      <w:r>
        <w:rPr>
          <w:i/>
          <w:sz w:val="24"/>
        </w:rPr>
        <w:t>карты</w:t>
      </w:r>
      <w:r>
        <w:rPr>
          <w:i/>
          <w:spacing w:val="-4"/>
          <w:sz w:val="24"/>
        </w:rPr>
        <w:t xml:space="preserve"> </w:t>
      </w:r>
      <w:r>
        <w:rPr>
          <w:i/>
          <w:sz w:val="24"/>
        </w:rPr>
        <w:t>основные</w:t>
      </w:r>
      <w:r>
        <w:rPr>
          <w:i/>
          <w:spacing w:val="-5"/>
          <w:sz w:val="24"/>
        </w:rPr>
        <w:t xml:space="preserve"> </w:t>
      </w:r>
      <w:r>
        <w:rPr>
          <w:i/>
          <w:sz w:val="24"/>
        </w:rPr>
        <w:t>формы</w:t>
      </w:r>
      <w:r>
        <w:rPr>
          <w:i/>
          <w:spacing w:val="-3"/>
          <w:sz w:val="24"/>
        </w:rPr>
        <w:t xml:space="preserve"> </w:t>
      </w:r>
      <w:r>
        <w:rPr>
          <w:i/>
          <w:spacing w:val="-2"/>
          <w:sz w:val="24"/>
        </w:rPr>
        <w:t>рельефа;</w:t>
      </w:r>
    </w:p>
    <w:p w:rsidR="006C1371" w:rsidRDefault="00114C20" w:rsidP="00030E22">
      <w:pPr>
        <w:pStyle w:val="a6"/>
        <w:numPr>
          <w:ilvl w:val="1"/>
          <w:numId w:val="434"/>
        </w:numPr>
        <w:tabs>
          <w:tab w:val="left" w:pos="1206"/>
        </w:tabs>
        <w:spacing w:line="293" w:lineRule="exact"/>
        <w:ind w:left="1206" w:hanging="285"/>
        <w:rPr>
          <w:i/>
          <w:sz w:val="24"/>
        </w:rPr>
      </w:pPr>
      <w:r>
        <w:rPr>
          <w:i/>
          <w:sz w:val="24"/>
        </w:rPr>
        <w:t>давать</w:t>
      </w:r>
      <w:r>
        <w:rPr>
          <w:i/>
          <w:spacing w:val="-4"/>
          <w:sz w:val="24"/>
        </w:rPr>
        <w:t xml:space="preserve"> </w:t>
      </w:r>
      <w:r>
        <w:rPr>
          <w:i/>
          <w:sz w:val="24"/>
        </w:rPr>
        <w:t>характеристику</w:t>
      </w:r>
      <w:r>
        <w:rPr>
          <w:i/>
          <w:spacing w:val="-3"/>
          <w:sz w:val="24"/>
        </w:rPr>
        <w:t xml:space="preserve"> </w:t>
      </w:r>
      <w:r>
        <w:rPr>
          <w:i/>
          <w:sz w:val="24"/>
        </w:rPr>
        <w:t>климата</w:t>
      </w:r>
      <w:r>
        <w:rPr>
          <w:i/>
          <w:spacing w:val="-2"/>
          <w:sz w:val="24"/>
        </w:rPr>
        <w:t xml:space="preserve"> </w:t>
      </w:r>
      <w:r>
        <w:rPr>
          <w:i/>
          <w:sz w:val="24"/>
        </w:rPr>
        <w:t>своей</w:t>
      </w:r>
      <w:r>
        <w:rPr>
          <w:i/>
          <w:spacing w:val="-2"/>
          <w:sz w:val="24"/>
        </w:rPr>
        <w:t xml:space="preserve"> </w:t>
      </w:r>
      <w:r>
        <w:rPr>
          <w:i/>
          <w:sz w:val="24"/>
        </w:rPr>
        <w:t>области</w:t>
      </w:r>
      <w:r>
        <w:rPr>
          <w:i/>
          <w:spacing w:val="-1"/>
          <w:sz w:val="24"/>
        </w:rPr>
        <w:t xml:space="preserve"> </w:t>
      </w:r>
      <w:r>
        <w:rPr>
          <w:i/>
          <w:sz w:val="24"/>
        </w:rPr>
        <w:t>(края,</w:t>
      </w:r>
      <w:r>
        <w:rPr>
          <w:i/>
          <w:spacing w:val="-2"/>
          <w:sz w:val="24"/>
        </w:rPr>
        <w:t xml:space="preserve"> республики);</w:t>
      </w:r>
    </w:p>
    <w:p w:rsidR="006C1371" w:rsidRDefault="00114C20" w:rsidP="00030E22">
      <w:pPr>
        <w:pStyle w:val="a6"/>
        <w:numPr>
          <w:ilvl w:val="1"/>
          <w:numId w:val="434"/>
        </w:numPr>
        <w:tabs>
          <w:tab w:val="left" w:pos="1206"/>
        </w:tabs>
        <w:spacing w:before="2" w:line="237" w:lineRule="auto"/>
        <w:ind w:left="213" w:right="447" w:firstLine="708"/>
        <w:rPr>
          <w:i/>
          <w:sz w:val="24"/>
        </w:rPr>
      </w:pPr>
      <w:r>
        <w:rPr>
          <w:i/>
          <w:sz w:val="24"/>
        </w:rPr>
        <w:t xml:space="preserve">показывать на карте артезианские бассейны и области распространения многолетней </w:t>
      </w:r>
      <w:r>
        <w:rPr>
          <w:i/>
          <w:spacing w:val="-2"/>
          <w:sz w:val="24"/>
        </w:rPr>
        <w:t>мерзлоты;</w:t>
      </w:r>
    </w:p>
    <w:p w:rsidR="006C1371" w:rsidRDefault="00114C20" w:rsidP="00030E22">
      <w:pPr>
        <w:pStyle w:val="a6"/>
        <w:numPr>
          <w:ilvl w:val="1"/>
          <w:numId w:val="434"/>
        </w:numPr>
        <w:tabs>
          <w:tab w:val="left" w:pos="1206"/>
        </w:tabs>
        <w:spacing w:before="2"/>
        <w:ind w:left="213" w:right="448" w:firstLine="708"/>
        <w:rPr>
          <w:i/>
          <w:sz w:val="24"/>
        </w:rPr>
      </w:pPr>
      <w:r>
        <w:rPr>
          <w:i/>
          <w:sz w:val="24"/>
        </w:rPr>
        <w:t xml:space="preserve">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w:t>
      </w:r>
      <w:r>
        <w:rPr>
          <w:i/>
          <w:spacing w:val="-2"/>
          <w:sz w:val="24"/>
        </w:rPr>
        <w:t>капитала;</w:t>
      </w:r>
    </w:p>
    <w:p w:rsidR="006C1371" w:rsidRDefault="00114C20" w:rsidP="00030E22">
      <w:pPr>
        <w:pStyle w:val="a6"/>
        <w:numPr>
          <w:ilvl w:val="1"/>
          <w:numId w:val="434"/>
        </w:numPr>
        <w:tabs>
          <w:tab w:val="left" w:pos="1206"/>
        </w:tabs>
        <w:spacing w:before="1" w:line="294" w:lineRule="exact"/>
        <w:ind w:left="1206" w:hanging="285"/>
        <w:rPr>
          <w:i/>
          <w:sz w:val="24"/>
        </w:rPr>
      </w:pPr>
      <w:r>
        <w:rPr>
          <w:i/>
          <w:sz w:val="24"/>
        </w:rPr>
        <w:t>оценивать</w:t>
      </w:r>
      <w:r>
        <w:rPr>
          <w:i/>
          <w:spacing w:val="-4"/>
          <w:sz w:val="24"/>
        </w:rPr>
        <w:t xml:space="preserve"> </w:t>
      </w:r>
      <w:r>
        <w:rPr>
          <w:i/>
          <w:sz w:val="24"/>
        </w:rPr>
        <w:t>ситуацию</w:t>
      </w:r>
      <w:r>
        <w:rPr>
          <w:i/>
          <w:spacing w:val="-2"/>
          <w:sz w:val="24"/>
        </w:rPr>
        <w:t xml:space="preserve"> </w:t>
      </w:r>
      <w:r>
        <w:rPr>
          <w:i/>
          <w:sz w:val="24"/>
        </w:rPr>
        <w:t>на</w:t>
      </w:r>
      <w:r>
        <w:rPr>
          <w:i/>
          <w:spacing w:val="-2"/>
          <w:sz w:val="24"/>
        </w:rPr>
        <w:t xml:space="preserve"> </w:t>
      </w:r>
      <w:r>
        <w:rPr>
          <w:i/>
          <w:sz w:val="24"/>
        </w:rPr>
        <w:t>рынке</w:t>
      </w:r>
      <w:r>
        <w:rPr>
          <w:i/>
          <w:spacing w:val="-2"/>
          <w:sz w:val="24"/>
        </w:rPr>
        <w:t xml:space="preserve"> </w:t>
      </w:r>
      <w:r>
        <w:rPr>
          <w:i/>
          <w:sz w:val="24"/>
        </w:rPr>
        <w:t>труда</w:t>
      </w:r>
      <w:r>
        <w:rPr>
          <w:i/>
          <w:spacing w:val="-2"/>
          <w:sz w:val="24"/>
        </w:rPr>
        <w:t xml:space="preserve"> </w:t>
      </w:r>
      <w:r>
        <w:rPr>
          <w:i/>
          <w:sz w:val="24"/>
        </w:rPr>
        <w:t>и</w:t>
      </w:r>
      <w:r>
        <w:rPr>
          <w:i/>
          <w:spacing w:val="-2"/>
          <w:sz w:val="24"/>
        </w:rPr>
        <w:t xml:space="preserve"> </w:t>
      </w:r>
      <w:r>
        <w:rPr>
          <w:i/>
          <w:sz w:val="24"/>
        </w:rPr>
        <w:t>ее</w:t>
      </w:r>
      <w:r>
        <w:rPr>
          <w:i/>
          <w:spacing w:val="-2"/>
          <w:sz w:val="24"/>
        </w:rPr>
        <w:t xml:space="preserve"> динамику;</w:t>
      </w:r>
    </w:p>
    <w:p w:rsidR="006C1371" w:rsidRDefault="00114C20" w:rsidP="00030E22">
      <w:pPr>
        <w:pStyle w:val="a6"/>
        <w:numPr>
          <w:ilvl w:val="1"/>
          <w:numId w:val="434"/>
        </w:numPr>
        <w:tabs>
          <w:tab w:val="left" w:pos="1206"/>
        </w:tabs>
        <w:spacing w:before="2" w:line="237" w:lineRule="auto"/>
        <w:ind w:left="213" w:right="448" w:firstLine="708"/>
        <w:rPr>
          <w:i/>
          <w:sz w:val="24"/>
        </w:rPr>
      </w:pPr>
      <w:r>
        <w:rPr>
          <w:i/>
          <w:sz w:val="24"/>
        </w:rPr>
        <w:t>объяснять различия в обеспеченности трудовыми ресурсами отдельных регионов</w:t>
      </w:r>
      <w:r>
        <w:rPr>
          <w:i/>
          <w:spacing w:val="40"/>
          <w:sz w:val="24"/>
        </w:rPr>
        <w:t xml:space="preserve"> </w:t>
      </w:r>
      <w:r>
        <w:rPr>
          <w:i/>
          <w:spacing w:val="-2"/>
          <w:sz w:val="24"/>
        </w:rPr>
        <w:t>России</w:t>
      </w:r>
    </w:p>
    <w:p w:rsidR="006C1371" w:rsidRDefault="00114C20" w:rsidP="00030E22">
      <w:pPr>
        <w:pStyle w:val="a6"/>
        <w:numPr>
          <w:ilvl w:val="1"/>
          <w:numId w:val="434"/>
        </w:numPr>
        <w:tabs>
          <w:tab w:val="left" w:pos="1206"/>
        </w:tabs>
        <w:spacing w:before="5" w:line="237" w:lineRule="auto"/>
        <w:ind w:left="213" w:right="449" w:firstLine="708"/>
        <w:rPr>
          <w:i/>
          <w:sz w:val="24"/>
        </w:rPr>
      </w:pPr>
      <w:r>
        <w:rPr>
          <w:i/>
          <w:sz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C1371" w:rsidRDefault="00114C20" w:rsidP="00030E22">
      <w:pPr>
        <w:pStyle w:val="a6"/>
        <w:numPr>
          <w:ilvl w:val="1"/>
          <w:numId w:val="434"/>
        </w:numPr>
        <w:tabs>
          <w:tab w:val="left" w:pos="1206"/>
        </w:tabs>
        <w:spacing w:before="2" w:line="293" w:lineRule="exact"/>
        <w:ind w:left="1206" w:hanging="285"/>
        <w:rPr>
          <w:i/>
          <w:sz w:val="24"/>
        </w:rPr>
      </w:pPr>
      <w:r>
        <w:rPr>
          <w:i/>
          <w:sz w:val="24"/>
        </w:rPr>
        <w:t>обосновывать</w:t>
      </w:r>
      <w:r>
        <w:rPr>
          <w:i/>
          <w:spacing w:val="-6"/>
          <w:sz w:val="24"/>
        </w:rPr>
        <w:t xml:space="preserve"> </w:t>
      </w:r>
      <w:r>
        <w:rPr>
          <w:i/>
          <w:sz w:val="24"/>
        </w:rPr>
        <w:t>возможные</w:t>
      </w:r>
      <w:r>
        <w:rPr>
          <w:i/>
          <w:spacing w:val="-4"/>
          <w:sz w:val="24"/>
        </w:rPr>
        <w:t xml:space="preserve"> </w:t>
      </w:r>
      <w:r>
        <w:rPr>
          <w:i/>
          <w:sz w:val="24"/>
        </w:rPr>
        <w:t>пути</w:t>
      </w:r>
      <w:r>
        <w:rPr>
          <w:i/>
          <w:spacing w:val="-3"/>
          <w:sz w:val="24"/>
        </w:rPr>
        <w:t xml:space="preserve"> </w:t>
      </w:r>
      <w:r>
        <w:rPr>
          <w:i/>
          <w:sz w:val="24"/>
        </w:rPr>
        <w:t>решения</w:t>
      </w:r>
      <w:r>
        <w:rPr>
          <w:i/>
          <w:spacing w:val="-5"/>
          <w:sz w:val="24"/>
        </w:rPr>
        <w:t xml:space="preserve"> </w:t>
      </w:r>
      <w:r>
        <w:rPr>
          <w:i/>
          <w:sz w:val="24"/>
        </w:rPr>
        <w:t>проблем</w:t>
      </w:r>
      <w:r>
        <w:rPr>
          <w:i/>
          <w:spacing w:val="-4"/>
          <w:sz w:val="24"/>
        </w:rPr>
        <w:t xml:space="preserve"> </w:t>
      </w:r>
      <w:r>
        <w:rPr>
          <w:i/>
          <w:sz w:val="24"/>
        </w:rPr>
        <w:t>развития</w:t>
      </w:r>
      <w:r>
        <w:rPr>
          <w:i/>
          <w:spacing w:val="-4"/>
          <w:sz w:val="24"/>
        </w:rPr>
        <w:t xml:space="preserve"> </w:t>
      </w:r>
      <w:r>
        <w:rPr>
          <w:i/>
          <w:sz w:val="24"/>
        </w:rPr>
        <w:t>хозяйства</w:t>
      </w:r>
      <w:r>
        <w:rPr>
          <w:i/>
          <w:spacing w:val="-3"/>
          <w:sz w:val="24"/>
        </w:rPr>
        <w:t xml:space="preserve"> </w:t>
      </w:r>
      <w:r>
        <w:rPr>
          <w:i/>
          <w:spacing w:val="-2"/>
          <w:sz w:val="24"/>
        </w:rPr>
        <w:t>России;</w:t>
      </w:r>
    </w:p>
    <w:p w:rsidR="006C1371" w:rsidRDefault="00114C20" w:rsidP="00030E22">
      <w:pPr>
        <w:pStyle w:val="a6"/>
        <w:numPr>
          <w:ilvl w:val="1"/>
          <w:numId w:val="434"/>
        </w:numPr>
        <w:tabs>
          <w:tab w:val="left" w:pos="1206"/>
        </w:tabs>
        <w:spacing w:line="293" w:lineRule="exact"/>
        <w:ind w:left="1206" w:hanging="285"/>
        <w:rPr>
          <w:i/>
          <w:sz w:val="24"/>
        </w:rPr>
      </w:pPr>
      <w:r>
        <w:rPr>
          <w:i/>
          <w:sz w:val="24"/>
        </w:rPr>
        <w:t>выбирать</w:t>
      </w:r>
      <w:r>
        <w:rPr>
          <w:i/>
          <w:spacing w:val="-5"/>
          <w:sz w:val="24"/>
        </w:rPr>
        <w:t xml:space="preserve"> </w:t>
      </w:r>
      <w:r>
        <w:rPr>
          <w:i/>
          <w:sz w:val="24"/>
        </w:rPr>
        <w:t>критерии</w:t>
      </w:r>
      <w:r>
        <w:rPr>
          <w:i/>
          <w:spacing w:val="-3"/>
          <w:sz w:val="24"/>
        </w:rPr>
        <w:t xml:space="preserve"> </w:t>
      </w:r>
      <w:r>
        <w:rPr>
          <w:i/>
          <w:sz w:val="24"/>
        </w:rPr>
        <w:t>для</w:t>
      </w:r>
      <w:r>
        <w:rPr>
          <w:i/>
          <w:spacing w:val="-5"/>
          <w:sz w:val="24"/>
        </w:rPr>
        <w:t xml:space="preserve"> </w:t>
      </w:r>
      <w:r>
        <w:rPr>
          <w:i/>
          <w:sz w:val="24"/>
        </w:rPr>
        <w:t>сравнения,</w:t>
      </w:r>
      <w:r>
        <w:rPr>
          <w:i/>
          <w:spacing w:val="-1"/>
          <w:sz w:val="24"/>
        </w:rPr>
        <w:t xml:space="preserve"> </w:t>
      </w:r>
      <w:r>
        <w:rPr>
          <w:i/>
          <w:sz w:val="24"/>
        </w:rPr>
        <w:t>сопоставления,</w:t>
      </w:r>
      <w:r>
        <w:rPr>
          <w:i/>
          <w:spacing w:val="-3"/>
          <w:sz w:val="24"/>
        </w:rPr>
        <w:t xml:space="preserve"> </w:t>
      </w:r>
      <w:r>
        <w:rPr>
          <w:i/>
          <w:sz w:val="24"/>
        </w:rPr>
        <w:t>места</w:t>
      </w:r>
      <w:r>
        <w:rPr>
          <w:i/>
          <w:spacing w:val="-2"/>
          <w:sz w:val="24"/>
        </w:rPr>
        <w:t xml:space="preserve"> </w:t>
      </w:r>
      <w:r>
        <w:rPr>
          <w:i/>
          <w:sz w:val="24"/>
        </w:rPr>
        <w:t>страны</w:t>
      </w:r>
      <w:r>
        <w:rPr>
          <w:i/>
          <w:spacing w:val="-3"/>
          <w:sz w:val="24"/>
        </w:rPr>
        <w:t xml:space="preserve"> </w:t>
      </w:r>
      <w:r>
        <w:rPr>
          <w:i/>
          <w:sz w:val="24"/>
        </w:rPr>
        <w:t>в</w:t>
      </w:r>
      <w:r>
        <w:rPr>
          <w:i/>
          <w:spacing w:val="-2"/>
          <w:sz w:val="24"/>
        </w:rPr>
        <w:t xml:space="preserve"> </w:t>
      </w:r>
      <w:r>
        <w:rPr>
          <w:i/>
          <w:sz w:val="24"/>
        </w:rPr>
        <w:t>мировой</w:t>
      </w:r>
      <w:r>
        <w:rPr>
          <w:i/>
          <w:spacing w:val="-2"/>
          <w:sz w:val="24"/>
        </w:rPr>
        <w:t xml:space="preserve"> экономике;</w:t>
      </w:r>
    </w:p>
    <w:p w:rsidR="006C1371" w:rsidRDefault="00114C20" w:rsidP="00030E22">
      <w:pPr>
        <w:pStyle w:val="a6"/>
        <w:numPr>
          <w:ilvl w:val="1"/>
          <w:numId w:val="434"/>
        </w:numPr>
        <w:tabs>
          <w:tab w:val="left" w:pos="1206"/>
        </w:tabs>
        <w:ind w:left="213" w:right="449" w:firstLine="708"/>
        <w:rPr>
          <w:i/>
          <w:sz w:val="24"/>
        </w:rPr>
      </w:pPr>
      <w:r>
        <w:rPr>
          <w:i/>
          <w:sz w:val="24"/>
        </w:rPr>
        <w:t xml:space="preserve">объяснять возможности России в решении современных глобальных проблем </w:t>
      </w:r>
      <w:r>
        <w:rPr>
          <w:i/>
          <w:spacing w:val="-2"/>
          <w:sz w:val="24"/>
        </w:rPr>
        <w:t>человечества;</w:t>
      </w:r>
    </w:p>
    <w:p w:rsidR="006C1371" w:rsidRDefault="00114C20" w:rsidP="00030E22">
      <w:pPr>
        <w:pStyle w:val="a6"/>
        <w:numPr>
          <w:ilvl w:val="1"/>
          <w:numId w:val="434"/>
        </w:numPr>
        <w:tabs>
          <w:tab w:val="left" w:pos="1206"/>
        </w:tabs>
        <w:spacing w:line="293" w:lineRule="exact"/>
        <w:ind w:left="1206" w:hanging="285"/>
        <w:rPr>
          <w:i/>
          <w:sz w:val="24"/>
        </w:rPr>
      </w:pPr>
      <w:r>
        <w:rPr>
          <w:i/>
          <w:sz w:val="24"/>
        </w:rPr>
        <w:t>оценивать</w:t>
      </w:r>
      <w:r>
        <w:rPr>
          <w:i/>
          <w:spacing w:val="-6"/>
          <w:sz w:val="24"/>
        </w:rPr>
        <w:t xml:space="preserve"> </w:t>
      </w:r>
      <w:r>
        <w:rPr>
          <w:i/>
          <w:sz w:val="24"/>
        </w:rPr>
        <w:t>социально-экономическое</w:t>
      </w:r>
      <w:r>
        <w:rPr>
          <w:i/>
          <w:spacing w:val="-4"/>
          <w:sz w:val="24"/>
        </w:rPr>
        <w:t xml:space="preserve"> </w:t>
      </w:r>
      <w:r>
        <w:rPr>
          <w:i/>
          <w:sz w:val="24"/>
        </w:rPr>
        <w:t>положение</w:t>
      </w:r>
      <w:r>
        <w:rPr>
          <w:i/>
          <w:spacing w:val="-4"/>
          <w:sz w:val="24"/>
        </w:rPr>
        <w:t xml:space="preserve"> </w:t>
      </w:r>
      <w:r>
        <w:rPr>
          <w:i/>
          <w:sz w:val="24"/>
        </w:rPr>
        <w:t>и</w:t>
      </w:r>
      <w:r>
        <w:rPr>
          <w:i/>
          <w:spacing w:val="-3"/>
          <w:sz w:val="24"/>
        </w:rPr>
        <w:t xml:space="preserve"> </w:t>
      </w:r>
      <w:r>
        <w:rPr>
          <w:i/>
          <w:sz w:val="24"/>
        </w:rPr>
        <w:t>перспективы</w:t>
      </w:r>
      <w:r>
        <w:rPr>
          <w:i/>
          <w:spacing w:val="-4"/>
          <w:sz w:val="24"/>
        </w:rPr>
        <w:t xml:space="preserve"> </w:t>
      </w:r>
      <w:r>
        <w:rPr>
          <w:i/>
          <w:sz w:val="24"/>
        </w:rPr>
        <w:t>развития</w:t>
      </w:r>
      <w:r>
        <w:rPr>
          <w:i/>
          <w:spacing w:val="-5"/>
          <w:sz w:val="24"/>
        </w:rPr>
        <w:t xml:space="preserve"> </w:t>
      </w:r>
      <w:r>
        <w:rPr>
          <w:i/>
          <w:spacing w:val="-2"/>
          <w:sz w:val="24"/>
        </w:rPr>
        <w:t>России.</w:t>
      </w:r>
    </w:p>
    <w:p w:rsidR="006C1371" w:rsidRDefault="00114C20" w:rsidP="00030E22">
      <w:pPr>
        <w:pStyle w:val="a6"/>
        <w:numPr>
          <w:ilvl w:val="3"/>
          <w:numId w:val="433"/>
        </w:numPr>
        <w:tabs>
          <w:tab w:val="left" w:pos="2694"/>
        </w:tabs>
        <w:spacing w:before="205" w:line="275" w:lineRule="exact"/>
        <w:jc w:val="left"/>
        <w:rPr>
          <w:b/>
          <w:i/>
          <w:sz w:val="24"/>
        </w:rPr>
      </w:pPr>
      <w:r>
        <w:rPr>
          <w:b/>
          <w:i/>
          <w:spacing w:val="-2"/>
          <w:sz w:val="24"/>
        </w:rPr>
        <w:t>Математика</w:t>
      </w:r>
    </w:p>
    <w:p w:rsidR="006C1371" w:rsidRDefault="00114C20">
      <w:pPr>
        <w:pStyle w:val="3"/>
        <w:spacing w:line="240" w:lineRule="auto"/>
        <w:ind w:right="443"/>
        <w:jc w:val="left"/>
      </w:pPr>
      <w:r>
        <w:t>Выпускник</w:t>
      </w:r>
      <w:r>
        <w:rPr>
          <w:spacing w:val="-4"/>
        </w:rPr>
        <w:t xml:space="preserve"> </w:t>
      </w:r>
      <w:r>
        <w:t>научится</w:t>
      </w:r>
      <w:r>
        <w:rPr>
          <w:spacing w:val="-4"/>
        </w:rPr>
        <w:t xml:space="preserve"> </w:t>
      </w:r>
      <w:r>
        <w:t>в</w:t>
      </w:r>
      <w:r>
        <w:rPr>
          <w:spacing w:val="-4"/>
        </w:rPr>
        <w:t xml:space="preserve"> </w:t>
      </w:r>
      <w:r>
        <w:t>5-6</w:t>
      </w:r>
      <w:r>
        <w:rPr>
          <w:spacing w:val="-4"/>
        </w:rPr>
        <w:t xml:space="preserve"> </w:t>
      </w:r>
      <w:r>
        <w:t>классах</w:t>
      </w:r>
      <w:r>
        <w:rPr>
          <w:spacing w:val="-4"/>
        </w:rPr>
        <w:t xml:space="preserve"> </w:t>
      </w:r>
      <w:r>
        <w:t>(для</w:t>
      </w:r>
      <w:r>
        <w:rPr>
          <w:spacing w:val="-4"/>
        </w:rPr>
        <w:t xml:space="preserve"> </w:t>
      </w:r>
      <w:r>
        <w:t>использования</w:t>
      </w:r>
      <w:r>
        <w:rPr>
          <w:spacing w:val="-4"/>
        </w:rPr>
        <w:t xml:space="preserve"> </w:t>
      </w:r>
      <w:r>
        <w:t>в</w:t>
      </w:r>
      <w:r>
        <w:rPr>
          <w:spacing w:val="-4"/>
        </w:rPr>
        <w:t xml:space="preserve"> </w:t>
      </w:r>
      <w:r>
        <w:t>повседневной</w:t>
      </w:r>
      <w:r>
        <w:rPr>
          <w:spacing w:val="-4"/>
        </w:rPr>
        <w:t xml:space="preserve"> </w:t>
      </w:r>
      <w:r>
        <w:t>жизни</w:t>
      </w:r>
      <w:r>
        <w:rPr>
          <w:spacing w:val="-3"/>
        </w:rPr>
        <w:t xml:space="preserve"> </w:t>
      </w:r>
      <w:r>
        <w:t>и</w:t>
      </w:r>
      <w:r>
        <w:rPr>
          <w:spacing w:val="-4"/>
        </w:rPr>
        <w:t xml:space="preserve"> </w:t>
      </w:r>
      <w:r>
        <w:t>обеспечения возможности успешного продолжения образования на базовом уровне):</w:t>
      </w:r>
    </w:p>
    <w:p w:rsidR="006C1371" w:rsidRDefault="006C1371">
      <w:pPr>
        <w:sectPr w:rsidR="006C1371">
          <w:pgSz w:w="11910" w:h="16840"/>
          <w:pgMar w:top="1040" w:right="120" w:bottom="1100" w:left="920" w:header="0" w:footer="856" w:gutter="0"/>
          <w:cols w:space="720"/>
        </w:sectPr>
      </w:pPr>
    </w:p>
    <w:p w:rsidR="006C1371" w:rsidRDefault="00114C20" w:rsidP="00030E22">
      <w:pPr>
        <w:pStyle w:val="a6"/>
        <w:numPr>
          <w:ilvl w:val="1"/>
          <w:numId w:val="434"/>
        </w:numPr>
        <w:tabs>
          <w:tab w:val="left" w:pos="1206"/>
          <w:tab w:val="left" w:pos="2789"/>
          <w:tab w:val="left" w:pos="3276"/>
          <w:tab w:val="left" w:pos="4361"/>
          <w:tab w:val="left" w:pos="5318"/>
          <w:tab w:val="left" w:pos="6752"/>
          <w:tab w:val="left" w:pos="8179"/>
          <w:tab w:val="left" w:pos="9254"/>
        </w:tabs>
        <w:spacing w:before="88"/>
        <w:ind w:left="213" w:right="446" w:firstLine="708"/>
        <w:jc w:val="left"/>
        <w:rPr>
          <w:sz w:val="24"/>
        </w:rPr>
      </w:pPr>
      <w:r>
        <w:rPr>
          <w:spacing w:val="-2"/>
          <w:sz w:val="24"/>
        </w:rPr>
        <w:lastRenderedPageBreak/>
        <w:t>Оперировать</w:t>
      </w:r>
      <w:r>
        <w:rPr>
          <w:sz w:val="24"/>
        </w:rPr>
        <w:tab/>
      </w:r>
      <w:r>
        <w:rPr>
          <w:spacing w:val="-6"/>
          <w:sz w:val="24"/>
        </w:rPr>
        <w:t>на</w:t>
      </w:r>
      <w:r>
        <w:rPr>
          <w:sz w:val="24"/>
        </w:rPr>
        <w:tab/>
      </w:r>
      <w:r>
        <w:rPr>
          <w:spacing w:val="-2"/>
          <w:sz w:val="24"/>
        </w:rPr>
        <w:t>базовом</w:t>
      </w:r>
      <w:r>
        <w:rPr>
          <w:sz w:val="24"/>
        </w:rPr>
        <w:tab/>
      </w:r>
      <w:r>
        <w:rPr>
          <w:spacing w:val="-2"/>
          <w:sz w:val="24"/>
        </w:rPr>
        <w:t>уровне</w:t>
      </w:r>
      <w:r>
        <w:rPr>
          <w:sz w:val="24"/>
        </w:rPr>
        <w:tab/>
      </w:r>
      <w:r>
        <w:rPr>
          <w:spacing w:val="-2"/>
          <w:sz w:val="24"/>
        </w:rPr>
        <w:t>понятиями:</w:t>
      </w:r>
      <w:r>
        <w:rPr>
          <w:sz w:val="24"/>
        </w:rPr>
        <w:tab/>
      </w:r>
      <w:r>
        <w:rPr>
          <w:spacing w:val="-2"/>
          <w:sz w:val="24"/>
        </w:rPr>
        <w:t>множество,</w:t>
      </w:r>
      <w:r>
        <w:rPr>
          <w:sz w:val="24"/>
        </w:rPr>
        <w:tab/>
      </w:r>
      <w:r>
        <w:rPr>
          <w:spacing w:val="-2"/>
          <w:sz w:val="24"/>
        </w:rPr>
        <w:t>элемент</w:t>
      </w:r>
      <w:r>
        <w:rPr>
          <w:sz w:val="24"/>
        </w:rPr>
        <w:tab/>
      </w:r>
      <w:r>
        <w:rPr>
          <w:spacing w:val="-2"/>
          <w:sz w:val="24"/>
        </w:rPr>
        <w:t xml:space="preserve">множества, </w:t>
      </w:r>
      <w:r>
        <w:rPr>
          <w:sz w:val="24"/>
        </w:rPr>
        <w:t>подмножество, принадлежность;</w:t>
      </w:r>
    </w:p>
    <w:p w:rsidR="006C1371" w:rsidRDefault="00114C20" w:rsidP="00030E22">
      <w:pPr>
        <w:pStyle w:val="a6"/>
        <w:numPr>
          <w:ilvl w:val="1"/>
          <w:numId w:val="434"/>
        </w:numPr>
        <w:tabs>
          <w:tab w:val="left" w:pos="1206"/>
        </w:tabs>
        <w:spacing w:before="2" w:line="293" w:lineRule="exact"/>
        <w:ind w:left="1206" w:hanging="285"/>
        <w:jc w:val="left"/>
        <w:rPr>
          <w:sz w:val="24"/>
        </w:rPr>
      </w:pPr>
      <w:r>
        <w:rPr>
          <w:sz w:val="24"/>
        </w:rPr>
        <w:t>задавать</w:t>
      </w:r>
      <w:r>
        <w:rPr>
          <w:spacing w:val="-5"/>
          <w:sz w:val="24"/>
        </w:rPr>
        <w:t xml:space="preserve"> </w:t>
      </w:r>
      <w:r>
        <w:rPr>
          <w:sz w:val="24"/>
        </w:rPr>
        <w:t>множества</w:t>
      </w:r>
      <w:r>
        <w:rPr>
          <w:spacing w:val="-4"/>
          <w:sz w:val="24"/>
        </w:rPr>
        <w:t xml:space="preserve"> </w:t>
      </w:r>
      <w:r>
        <w:rPr>
          <w:sz w:val="24"/>
        </w:rPr>
        <w:t>перечислением</w:t>
      </w:r>
      <w:r>
        <w:rPr>
          <w:spacing w:val="-4"/>
          <w:sz w:val="24"/>
        </w:rPr>
        <w:t xml:space="preserve"> </w:t>
      </w:r>
      <w:r>
        <w:rPr>
          <w:sz w:val="24"/>
        </w:rPr>
        <w:t>их</w:t>
      </w:r>
      <w:r>
        <w:rPr>
          <w:spacing w:val="-1"/>
          <w:sz w:val="24"/>
        </w:rPr>
        <w:t xml:space="preserve"> </w:t>
      </w:r>
      <w:r>
        <w:rPr>
          <w:spacing w:val="-2"/>
          <w:sz w:val="24"/>
        </w:rPr>
        <w:t>элементов;</w:t>
      </w:r>
    </w:p>
    <w:p w:rsidR="006C1371" w:rsidRDefault="00114C20" w:rsidP="00030E22">
      <w:pPr>
        <w:pStyle w:val="a6"/>
        <w:numPr>
          <w:ilvl w:val="1"/>
          <w:numId w:val="434"/>
        </w:numPr>
        <w:tabs>
          <w:tab w:val="left" w:pos="1206"/>
        </w:tabs>
        <w:spacing w:line="293" w:lineRule="exact"/>
        <w:ind w:left="1206" w:hanging="285"/>
        <w:jc w:val="left"/>
        <w:rPr>
          <w:sz w:val="24"/>
        </w:rPr>
      </w:pPr>
      <w:r>
        <w:rPr>
          <w:sz w:val="24"/>
        </w:rPr>
        <w:t>находить</w:t>
      </w:r>
      <w:r>
        <w:rPr>
          <w:spacing w:val="-8"/>
          <w:sz w:val="24"/>
        </w:rPr>
        <w:t xml:space="preserve"> </w:t>
      </w:r>
      <w:r>
        <w:rPr>
          <w:sz w:val="24"/>
        </w:rPr>
        <w:t>пересечение,</w:t>
      </w:r>
      <w:r>
        <w:rPr>
          <w:spacing w:val="-3"/>
          <w:sz w:val="24"/>
        </w:rPr>
        <w:t xml:space="preserve"> </w:t>
      </w:r>
      <w:r>
        <w:rPr>
          <w:sz w:val="24"/>
        </w:rPr>
        <w:t>объединение,</w:t>
      </w:r>
      <w:r>
        <w:rPr>
          <w:spacing w:val="-5"/>
          <w:sz w:val="24"/>
        </w:rPr>
        <w:t xml:space="preserve"> </w:t>
      </w:r>
      <w:r>
        <w:rPr>
          <w:sz w:val="24"/>
        </w:rPr>
        <w:t>подмножество</w:t>
      </w:r>
      <w:r>
        <w:rPr>
          <w:spacing w:val="-5"/>
          <w:sz w:val="24"/>
        </w:rPr>
        <w:t xml:space="preserve"> </w:t>
      </w:r>
      <w:r>
        <w:rPr>
          <w:sz w:val="24"/>
        </w:rPr>
        <w:t>в</w:t>
      </w:r>
      <w:r>
        <w:rPr>
          <w:spacing w:val="-6"/>
          <w:sz w:val="24"/>
        </w:rPr>
        <w:t xml:space="preserve"> </w:t>
      </w:r>
      <w:r>
        <w:rPr>
          <w:sz w:val="24"/>
        </w:rPr>
        <w:t>простейших</w:t>
      </w:r>
      <w:r>
        <w:rPr>
          <w:spacing w:val="-2"/>
          <w:sz w:val="24"/>
        </w:rPr>
        <w:t xml:space="preserve"> ситуациях.</w:t>
      </w:r>
    </w:p>
    <w:p w:rsidR="006C1371" w:rsidRDefault="00114C20">
      <w:pPr>
        <w:pStyle w:val="3"/>
        <w:spacing w:before="1"/>
        <w:jc w:val="left"/>
      </w:pPr>
      <w:r>
        <w:t>В</w:t>
      </w:r>
      <w:r>
        <w:rPr>
          <w:spacing w:val="-3"/>
        </w:rPr>
        <w:t xml:space="preserve"> </w:t>
      </w:r>
      <w:r>
        <w:t>повседневной</w:t>
      </w:r>
      <w:r>
        <w:rPr>
          <w:spacing w:val="-4"/>
        </w:rPr>
        <w:t xml:space="preserve"> </w:t>
      </w:r>
      <w:r>
        <w:t>жизни</w:t>
      </w:r>
      <w:r>
        <w:rPr>
          <w:spacing w:val="-2"/>
        </w:rPr>
        <w:t xml:space="preserve"> </w:t>
      </w:r>
      <w:r>
        <w:t>и</w:t>
      </w:r>
      <w:r>
        <w:rPr>
          <w:spacing w:val="-3"/>
        </w:rPr>
        <w:t xml:space="preserve"> </w:t>
      </w:r>
      <w:r>
        <w:t>при</w:t>
      </w:r>
      <w:r>
        <w:rPr>
          <w:spacing w:val="-3"/>
        </w:rPr>
        <w:t xml:space="preserve"> </w:t>
      </w:r>
      <w:r>
        <w:t>изучении</w:t>
      </w:r>
      <w:r>
        <w:rPr>
          <w:spacing w:val="-4"/>
        </w:rPr>
        <w:t xml:space="preserve"> </w:t>
      </w:r>
      <w:r>
        <w:t>других</w:t>
      </w:r>
      <w:r>
        <w:rPr>
          <w:spacing w:val="-3"/>
        </w:rPr>
        <w:t xml:space="preserve"> </w:t>
      </w:r>
      <w:r>
        <w:rPr>
          <w:spacing w:val="-2"/>
        </w:rPr>
        <w:t>предметов:</w:t>
      </w:r>
    </w:p>
    <w:p w:rsidR="006C1371" w:rsidRDefault="00114C20" w:rsidP="00030E22">
      <w:pPr>
        <w:pStyle w:val="a6"/>
        <w:numPr>
          <w:ilvl w:val="1"/>
          <w:numId w:val="434"/>
        </w:numPr>
        <w:tabs>
          <w:tab w:val="left" w:pos="1206"/>
        </w:tabs>
        <w:spacing w:line="293" w:lineRule="exact"/>
        <w:ind w:left="1206" w:hanging="285"/>
        <w:jc w:val="left"/>
        <w:rPr>
          <w:sz w:val="24"/>
        </w:rPr>
      </w:pPr>
      <w:r>
        <w:rPr>
          <w:sz w:val="24"/>
        </w:rPr>
        <w:t>распознавать</w:t>
      </w:r>
      <w:r>
        <w:rPr>
          <w:spacing w:val="-4"/>
          <w:sz w:val="24"/>
        </w:rPr>
        <w:t xml:space="preserve"> </w:t>
      </w:r>
      <w:r>
        <w:rPr>
          <w:sz w:val="24"/>
        </w:rPr>
        <w:t>логически</w:t>
      </w:r>
      <w:r>
        <w:rPr>
          <w:spacing w:val="-6"/>
          <w:sz w:val="24"/>
        </w:rPr>
        <w:t xml:space="preserve"> </w:t>
      </w:r>
      <w:r>
        <w:rPr>
          <w:sz w:val="24"/>
        </w:rPr>
        <w:t>некорректные</w:t>
      </w:r>
      <w:r>
        <w:rPr>
          <w:spacing w:val="-5"/>
          <w:sz w:val="24"/>
        </w:rPr>
        <w:t xml:space="preserve"> </w:t>
      </w:r>
      <w:r>
        <w:rPr>
          <w:spacing w:val="-2"/>
          <w:sz w:val="24"/>
        </w:rPr>
        <w:t>высказывания.</w:t>
      </w:r>
    </w:p>
    <w:p w:rsidR="006C1371" w:rsidRDefault="006C1371">
      <w:pPr>
        <w:spacing w:line="293" w:lineRule="exact"/>
        <w:rPr>
          <w:sz w:val="24"/>
        </w:rPr>
        <w:sectPr w:rsidR="006C1371">
          <w:pgSz w:w="11910" w:h="16840"/>
          <w:pgMar w:top="1020" w:right="120" w:bottom="1060" w:left="920" w:header="0" w:footer="856" w:gutter="0"/>
          <w:cols w:space="720"/>
        </w:sectPr>
      </w:pPr>
    </w:p>
    <w:p w:rsidR="006C1371" w:rsidRDefault="00114C20">
      <w:pPr>
        <w:pStyle w:val="3"/>
        <w:spacing w:before="2" w:line="240" w:lineRule="auto"/>
        <w:jc w:val="left"/>
      </w:pPr>
      <w:r>
        <w:rPr>
          <w:spacing w:val="-4"/>
        </w:rPr>
        <w:lastRenderedPageBreak/>
        <w:t>Числа</w:t>
      </w:r>
    </w:p>
    <w:p w:rsidR="006C1371" w:rsidRDefault="00114C20" w:rsidP="00030E22">
      <w:pPr>
        <w:pStyle w:val="a6"/>
        <w:numPr>
          <w:ilvl w:val="0"/>
          <w:numId w:val="432"/>
        </w:numPr>
        <w:tabs>
          <w:tab w:val="left" w:pos="285"/>
          <w:tab w:val="left" w:pos="1837"/>
          <w:tab w:val="left" w:pos="2292"/>
          <w:tab w:val="left" w:pos="3346"/>
          <w:tab w:val="left" w:pos="4269"/>
          <w:tab w:val="left" w:pos="5669"/>
          <w:tab w:val="left" w:pos="7158"/>
          <w:tab w:val="left" w:pos="8034"/>
          <w:tab w:val="left" w:pos="8835"/>
        </w:tabs>
        <w:spacing w:before="275"/>
        <w:ind w:left="285" w:hanging="285"/>
        <w:jc w:val="left"/>
        <w:rPr>
          <w:sz w:val="24"/>
        </w:rPr>
      </w:pPr>
      <w:r>
        <w:br w:type="column"/>
      </w:r>
      <w:r>
        <w:rPr>
          <w:spacing w:val="-2"/>
          <w:sz w:val="24"/>
        </w:rPr>
        <w:lastRenderedPageBreak/>
        <w:t>Оперировать</w:t>
      </w:r>
      <w:r>
        <w:rPr>
          <w:sz w:val="24"/>
        </w:rPr>
        <w:tab/>
      </w:r>
      <w:r>
        <w:rPr>
          <w:spacing w:val="-5"/>
          <w:sz w:val="24"/>
        </w:rPr>
        <w:t>на</w:t>
      </w:r>
      <w:r>
        <w:rPr>
          <w:sz w:val="24"/>
        </w:rPr>
        <w:tab/>
      </w:r>
      <w:r>
        <w:rPr>
          <w:spacing w:val="-2"/>
          <w:sz w:val="24"/>
        </w:rPr>
        <w:t>базовом</w:t>
      </w:r>
      <w:r>
        <w:rPr>
          <w:sz w:val="24"/>
        </w:rPr>
        <w:tab/>
      </w:r>
      <w:r>
        <w:rPr>
          <w:spacing w:val="-2"/>
          <w:sz w:val="24"/>
        </w:rPr>
        <w:t>уровне</w:t>
      </w:r>
      <w:r>
        <w:rPr>
          <w:sz w:val="24"/>
        </w:rPr>
        <w:tab/>
      </w:r>
      <w:r>
        <w:rPr>
          <w:spacing w:val="-2"/>
          <w:sz w:val="24"/>
        </w:rPr>
        <w:t>понятиями:</w:t>
      </w:r>
      <w:r>
        <w:rPr>
          <w:sz w:val="24"/>
        </w:rPr>
        <w:tab/>
      </w:r>
      <w:r>
        <w:rPr>
          <w:spacing w:val="-2"/>
          <w:sz w:val="24"/>
        </w:rPr>
        <w:t>натуральное</w:t>
      </w:r>
      <w:r>
        <w:rPr>
          <w:sz w:val="24"/>
        </w:rPr>
        <w:tab/>
      </w:r>
      <w:r>
        <w:rPr>
          <w:spacing w:val="-2"/>
          <w:sz w:val="24"/>
        </w:rPr>
        <w:t>число,</w:t>
      </w:r>
      <w:r>
        <w:rPr>
          <w:sz w:val="24"/>
        </w:rPr>
        <w:tab/>
      </w:r>
      <w:r>
        <w:rPr>
          <w:spacing w:val="-2"/>
          <w:sz w:val="24"/>
        </w:rPr>
        <w:t>целое</w:t>
      </w:r>
      <w:r>
        <w:rPr>
          <w:sz w:val="24"/>
        </w:rPr>
        <w:tab/>
      </w:r>
      <w:r>
        <w:rPr>
          <w:spacing w:val="-2"/>
          <w:sz w:val="24"/>
        </w:rPr>
        <w:t>число,</w:t>
      </w:r>
    </w:p>
    <w:p w:rsidR="006C1371" w:rsidRDefault="006C1371">
      <w:pPr>
        <w:rPr>
          <w:sz w:val="24"/>
        </w:rPr>
        <w:sectPr w:rsidR="006C1371">
          <w:type w:val="continuous"/>
          <w:pgSz w:w="11910" w:h="16840"/>
          <w:pgMar w:top="1100" w:right="120" w:bottom="1040" w:left="920" w:header="0" w:footer="856" w:gutter="0"/>
          <w:cols w:num="2" w:space="720" w:equalWidth="0">
            <w:col w:w="888" w:space="33"/>
            <w:col w:w="9949"/>
          </w:cols>
        </w:sectPr>
      </w:pPr>
    </w:p>
    <w:p w:rsidR="006C1371" w:rsidRDefault="00114C20">
      <w:pPr>
        <w:pStyle w:val="a3"/>
        <w:spacing w:line="273" w:lineRule="exact"/>
        <w:ind w:left="213"/>
        <w:jc w:val="left"/>
      </w:pPr>
      <w:r>
        <w:lastRenderedPageBreak/>
        <w:t>обыкновенная</w:t>
      </w:r>
      <w:r>
        <w:rPr>
          <w:spacing w:val="-7"/>
        </w:rPr>
        <w:t xml:space="preserve"> </w:t>
      </w:r>
      <w:r>
        <w:t>дробь,</w:t>
      </w:r>
      <w:r>
        <w:rPr>
          <w:spacing w:val="-7"/>
        </w:rPr>
        <w:t xml:space="preserve"> </w:t>
      </w:r>
      <w:r>
        <w:t>десятичная</w:t>
      </w:r>
      <w:r>
        <w:rPr>
          <w:spacing w:val="-4"/>
        </w:rPr>
        <w:t xml:space="preserve"> </w:t>
      </w:r>
      <w:r>
        <w:t>дробь,</w:t>
      </w:r>
      <w:r>
        <w:rPr>
          <w:spacing w:val="-4"/>
        </w:rPr>
        <w:t xml:space="preserve"> </w:t>
      </w:r>
      <w:r>
        <w:t>смешанное</w:t>
      </w:r>
      <w:r>
        <w:rPr>
          <w:spacing w:val="-5"/>
        </w:rPr>
        <w:t xml:space="preserve"> </w:t>
      </w:r>
      <w:r>
        <w:t>число,</w:t>
      </w:r>
      <w:r>
        <w:rPr>
          <w:spacing w:val="-4"/>
        </w:rPr>
        <w:t xml:space="preserve"> </w:t>
      </w:r>
      <w:r>
        <w:t>рациональное</w:t>
      </w:r>
      <w:r>
        <w:rPr>
          <w:spacing w:val="-5"/>
        </w:rPr>
        <w:t xml:space="preserve"> </w:t>
      </w:r>
      <w:r>
        <w:rPr>
          <w:spacing w:val="-2"/>
        </w:rPr>
        <w:t>число;</w:t>
      </w:r>
    </w:p>
    <w:p w:rsidR="006C1371" w:rsidRDefault="00114C20" w:rsidP="00030E22">
      <w:pPr>
        <w:pStyle w:val="a6"/>
        <w:numPr>
          <w:ilvl w:val="1"/>
          <w:numId w:val="432"/>
        </w:numPr>
        <w:tabs>
          <w:tab w:val="left" w:pos="1206"/>
        </w:tabs>
        <w:spacing w:before="4" w:line="237" w:lineRule="auto"/>
        <w:ind w:right="448" w:firstLine="708"/>
        <w:jc w:val="left"/>
        <w:rPr>
          <w:rFonts w:ascii="Symbol" w:hAnsi="Symbol"/>
          <w:sz w:val="24"/>
        </w:rPr>
      </w:pPr>
      <w:r>
        <w:rPr>
          <w:sz w:val="24"/>
        </w:rPr>
        <w:t>использовать</w:t>
      </w:r>
      <w:r>
        <w:rPr>
          <w:spacing w:val="80"/>
          <w:sz w:val="24"/>
        </w:rPr>
        <w:t xml:space="preserve"> </w:t>
      </w:r>
      <w:r>
        <w:rPr>
          <w:sz w:val="24"/>
        </w:rPr>
        <w:t>свойства</w:t>
      </w:r>
      <w:r>
        <w:rPr>
          <w:spacing w:val="80"/>
          <w:sz w:val="24"/>
        </w:rPr>
        <w:t xml:space="preserve"> </w:t>
      </w:r>
      <w:r>
        <w:rPr>
          <w:sz w:val="24"/>
        </w:rPr>
        <w:t>чисел</w:t>
      </w:r>
      <w:r>
        <w:rPr>
          <w:spacing w:val="80"/>
          <w:sz w:val="24"/>
        </w:rPr>
        <w:t xml:space="preserve"> </w:t>
      </w:r>
      <w:r>
        <w:rPr>
          <w:sz w:val="24"/>
        </w:rPr>
        <w:t>и</w:t>
      </w:r>
      <w:r>
        <w:rPr>
          <w:spacing w:val="80"/>
          <w:sz w:val="24"/>
        </w:rPr>
        <w:t xml:space="preserve"> </w:t>
      </w:r>
      <w:r>
        <w:rPr>
          <w:sz w:val="24"/>
        </w:rPr>
        <w:t>правила</w:t>
      </w:r>
      <w:r>
        <w:rPr>
          <w:spacing w:val="80"/>
          <w:sz w:val="24"/>
        </w:rPr>
        <w:t xml:space="preserve"> </w:t>
      </w:r>
      <w:r>
        <w:rPr>
          <w:sz w:val="24"/>
        </w:rPr>
        <w:t>действий</w:t>
      </w:r>
      <w:r>
        <w:rPr>
          <w:spacing w:val="80"/>
          <w:sz w:val="24"/>
        </w:rPr>
        <w:t xml:space="preserve"> </w:t>
      </w:r>
      <w:r>
        <w:rPr>
          <w:sz w:val="24"/>
        </w:rPr>
        <w:t>с</w:t>
      </w:r>
      <w:r>
        <w:rPr>
          <w:spacing w:val="80"/>
          <w:sz w:val="24"/>
        </w:rPr>
        <w:t xml:space="preserve"> </w:t>
      </w:r>
      <w:r>
        <w:rPr>
          <w:sz w:val="24"/>
        </w:rPr>
        <w:t>рациональными</w:t>
      </w:r>
      <w:r>
        <w:rPr>
          <w:spacing w:val="80"/>
          <w:sz w:val="24"/>
        </w:rPr>
        <w:t xml:space="preserve"> </w:t>
      </w:r>
      <w:r>
        <w:rPr>
          <w:sz w:val="24"/>
        </w:rPr>
        <w:t>числами</w:t>
      </w:r>
      <w:r>
        <w:rPr>
          <w:spacing w:val="80"/>
          <w:sz w:val="24"/>
        </w:rPr>
        <w:t xml:space="preserve"> </w:t>
      </w:r>
      <w:r>
        <w:rPr>
          <w:sz w:val="24"/>
        </w:rPr>
        <w:t>при выполнении вычислений;</w:t>
      </w:r>
    </w:p>
    <w:p w:rsidR="006C1371" w:rsidRDefault="00114C20" w:rsidP="00030E22">
      <w:pPr>
        <w:pStyle w:val="a6"/>
        <w:numPr>
          <w:ilvl w:val="1"/>
          <w:numId w:val="432"/>
        </w:numPr>
        <w:tabs>
          <w:tab w:val="left" w:pos="1206"/>
        </w:tabs>
        <w:spacing w:before="2"/>
        <w:ind w:right="452" w:firstLine="708"/>
        <w:jc w:val="left"/>
        <w:rPr>
          <w:rFonts w:ascii="Symbol" w:hAnsi="Symbol"/>
          <w:sz w:val="24"/>
        </w:rPr>
      </w:pPr>
      <w:r>
        <w:rPr>
          <w:sz w:val="24"/>
        </w:rPr>
        <w:t>использовать</w:t>
      </w:r>
      <w:r>
        <w:rPr>
          <w:spacing w:val="72"/>
          <w:sz w:val="24"/>
        </w:rPr>
        <w:t xml:space="preserve"> </w:t>
      </w:r>
      <w:r>
        <w:rPr>
          <w:sz w:val="24"/>
        </w:rPr>
        <w:t>признаки</w:t>
      </w:r>
      <w:r>
        <w:rPr>
          <w:spacing w:val="69"/>
          <w:sz w:val="24"/>
        </w:rPr>
        <w:t xml:space="preserve"> </w:t>
      </w:r>
      <w:r>
        <w:rPr>
          <w:sz w:val="24"/>
        </w:rPr>
        <w:t>делимости</w:t>
      </w:r>
      <w:r>
        <w:rPr>
          <w:spacing w:val="72"/>
          <w:sz w:val="24"/>
        </w:rPr>
        <w:t xml:space="preserve"> </w:t>
      </w:r>
      <w:r>
        <w:rPr>
          <w:sz w:val="24"/>
        </w:rPr>
        <w:t>на</w:t>
      </w:r>
      <w:r>
        <w:rPr>
          <w:spacing w:val="70"/>
          <w:sz w:val="24"/>
        </w:rPr>
        <w:t xml:space="preserve"> </w:t>
      </w:r>
      <w:r>
        <w:rPr>
          <w:sz w:val="24"/>
        </w:rPr>
        <w:t>2,</w:t>
      </w:r>
      <w:r>
        <w:rPr>
          <w:spacing w:val="68"/>
          <w:sz w:val="24"/>
        </w:rPr>
        <w:t xml:space="preserve"> </w:t>
      </w:r>
      <w:r>
        <w:rPr>
          <w:sz w:val="24"/>
        </w:rPr>
        <w:t>5,</w:t>
      </w:r>
      <w:r>
        <w:rPr>
          <w:spacing w:val="68"/>
          <w:sz w:val="24"/>
        </w:rPr>
        <w:t xml:space="preserve"> </w:t>
      </w:r>
      <w:r>
        <w:rPr>
          <w:sz w:val="24"/>
        </w:rPr>
        <w:t>3,</w:t>
      </w:r>
      <w:r>
        <w:rPr>
          <w:spacing w:val="71"/>
          <w:sz w:val="24"/>
        </w:rPr>
        <w:t xml:space="preserve"> </w:t>
      </w:r>
      <w:r>
        <w:rPr>
          <w:sz w:val="24"/>
        </w:rPr>
        <w:t>9,</w:t>
      </w:r>
      <w:r>
        <w:rPr>
          <w:spacing w:val="71"/>
          <w:sz w:val="24"/>
        </w:rPr>
        <w:t xml:space="preserve"> </w:t>
      </w:r>
      <w:r>
        <w:rPr>
          <w:sz w:val="24"/>
        </w:rPr>
        <w:t>10</w:t>
      </w:r>
      <w:r>
        <w:rPr>
          <w:spacing w:val="71"/>
          <w:sz w:val="24"/>
        </w:rPr>
        <w:t xml:space="preserve"> </w:t>
      </w:r>
      <w:r>
        <w:rPr>
          <w:sz w:val="24"/>
        </w:rPr>
        <w:t>при</w:t>
      </w:r>
      <w:r>
        <w:rPr>
          <w:spacing w:val="72"/>
          <w:sz w:val="24"/>
        </w:rPr>
        <w:t xml:space="preserve"> </w:t>
      </w:r>
      <w:r>
        <w:rPr>
          <w:sz w:val="24"/>
        </w:rPr>
        <w:t>выполнении</w:t>
      </w:r>
      <w:r>
        <w:rPr>
          <w:spacing w:val="69"/>
          <w:sz w:val="24"/>
        </w:rPr>
        <w:t xml:space="preserve"> </w:t>
      </w:r>
      <w:r>
        <w:rPr>
          <w:sz w:val="24"/>
        </w:rPr>
        <w:t>вычислений</w:t>
      </w:r>
      <w:r>
        <w:rPr>
          <w:spacing w:val="67"/>
          <w:sz w:val="24"/>
        </w:rPr>
        <w:t xml:space="preserve"> </w:t>
      </w:r>
      <w:r>
        <w:rPr>
          <w:sz w:val="24"/>
        </w:rPr>
        <w:t>и решении несложных задач;</w:t>
      </w:r>
    </w:p>
    <w:p w:rsidR="006C1371" w:rsidRDefault="00114C20" w:rsidP="00030E22">
      <w:pPr>
        <w:pStyle w:val="a6"/>
        <w:numPr>
          <w:ilvl w:val="1"/>
          <w:numId w:val="432"/>
        </w:numPr>
        <w:tabs>
          <w:tab w:val="left" w:pos="1206"/>
        </w:tabs>
        <w:spacing w:before="1" w:line="294" w:lineRule="exact"/>
        <w:ind w:left="1206" w:hanging="285"/>
        <w:jc w:val="left"/>
        <w:rPr>
          <w:rFonts w:ascii="Symbol" w:hAnsi="Symbol"/>
          <w:sz w:val="24"/>
        </w:rPr>
      </w:pPr>
      <w:r>
        <w:rPr>
          <w:sz w:val="24"/>
        </w:rPr>
        <w:t>выполнять</w:t>
      </w:r>
      <w:r>
        <w:rPr>
          <w:spacing w:val="-4"/>
          <w:sz w:val="24"/>
        </w:rPr>
        <w:t xml:space="preserve"> </w:t>
      </w:r>
      <w:r>
        <w:rPr>
          <w:sz w:val="24"/>
        </w:rPr>
        <w:t>округление</w:t>
      </w:r>
      <w:r>
        <w:rPr>
          <w:spacing w:val="-5"/>
          <w:sz w:val="24"/>
        </w:rPr>
        <w:t xml:space="preserve"> </w:t>
      </w:r>
      <w:r>
        <w:rPr>
          <w:sz w:val="24"/>
        </w:rPr>
        <w:t>рациональных</w:t>
      </w:r>
      <w:r>
        <w:rPr>
          <w:spacing w:val="-4"/>
          <w:sz w:val="24"/>
        </w:rPr>
        <w:t xml:space="preserve"> </w:t>
      </w:r>
      <w:r>
        <w:rPr>
          <w:sz w:val="24"/>
        </w:rPr>
        <w:t>чисел</w:t>
      </w:r>
      <w:r>
        <w:rPr>
          <w:spacing w:val="-4"/>
          <w:sz w:val="24"/>
        </w:rPr>
        <w:t xml:space="preserve"> </w:t>
      </w:r>
      <w:r>
        <w:rPr>
          <w:sz w:val="24"/>
        </w:rPr>
        <w:t>в</w:t>
      </w:r>
      <w:r>
        <w:rPr>
          <w:spacing w:val="-6"/>
          <w:sz w:val="24"/>
        </w:rPr>
        <w:t xml:space="preserve"> </w:t>
      </w:r>
      <w:r>
        <w:rPr>
          <w:sz w:val="24"/>
        </w:rPr>
        <w:t>соответствии</w:t>
      </w:r>
      <w:r>
        <w:rPr>
          <w:spacing w:val="-4"/>
          <w:sz w:val="24"/>
        </w:rPr>
        <w:t xml:space="preserve"> </w:t>
      </w:r>
      <w:r>
        <w:rPr>
          <w:sz w:val="24"/>
        </w:rPr>
        <w:t>с</w:t>
      </w:r>
      <w:r>
        <w:rPr>
          <w:spacing w:val="-5"/>
          <w:sz w:val="24"/>
        </w:rPr>
        <w:t xml:space="preserve"> </w:t>
      </w:r>
      <w:r>
        <w:rPr>
          <w:spacing w:val="-2"/>
          <w:sz w:val="24"/>
        </w:rPr>
        <w:t>правилами;</w:t>
      </w:r>
    </w:p>
    <w:p w:rsidR="006C1371" w:rsidRDefault="00114C20" w:rsidP="00030E22">
      <w:pPr>
        <w:pStyle w:val="a6"/>
        <w:numPr>
          <w:ilvl w:val="1"/>
          <w:numId w:val="432"/>
        </w:numPr>
        <w:tabs>
          <w:tab w:val="left" w:pos="1206"/>
        </w:tabs>
        <w:spacing w:line="294" w:lineRule="exact"/>
        <w:ind w:left="1206" w:hanging="285"/>
        <w:jc w:val="left"/>
        <w:rPr>
          <w:rFonts w:ascii="Symbol" w:hAnsi="Symbol"/>
          <w:sz w:val="24"/>
        </w:rPr>
      </w:pPr>
      <w:r>
        <w:rPr>
          <w:sz w:val="24"/>
        </w:rPr>
        <w:t>сравнивать</w:t>
      </w:r>
      <w:r>
        <w:rPr>
          <w:spacing w:val="-7"/>
          <w:sz w:val="24"/>
        </w:rPr>
        <w:t xml:space="preserve"> </w:t>
      </w:r>
      <w:r>
        <w:rPr>
          <w:sz w:val="24"/>
        </w:rPr>
        <w:t>рациональные</w:t>
      </w:r>
      <w:r>
        <w:rPr>
          <w:spacing w:val="-8"/>
          <w:sz w:val="24"/>
        </w:rPr>
        <w:t xml:space="preserve"> </w:t>
      </w:r>
      <w:r>
        <w:rPr>
          <w:spacing w:val="-2"/>
          <w:sz w:val="24"/>
        </w:rPr>
        <w:t>числа</w:t>
      </w:r>
      <w:r>
        <w:rPr>
          <w:b/>
          <w:spacing w:val="-2"/>
          <w:sz w:val="24"/>
        </w:rPr>
        <w:t>.</w:t>
      </w:r>
    </w:p>
    <w:p w:rsidR="006C1371" w:rsidRDefault="00114C20">
      <w:pPr>
        <w:pStyle w:val="3"/>
        <w:spacing w:before="2"/>
        <w:jc w:val="left"/>
      </w:pPr>
      <w:r>
        <w:t>В</w:t>
      </w:r>
      <w:r>
        <w:rPr>
          <w:spacing w:val="-3"/>
        </w:rPr>
        <w:t xml:space="preserve"> </w:t>
      </w:r>
      <w:r>
        <w:t>повседневной</w:t>
      </w:r>
      <w:r>
        <w:rPr>
          <w:spacing w:val="-4"/>
        </w:rPr>
        <w:t xml:space="preserve"> </w:t>
      </w:r>
      <w:r>
        <w:t>жизни</w:t>
      </w:r>
      <w:r>
        <w:rPr>
          <w:spacing w:val="-2"/>
        </w:rPr>
        <w:t xml:space="preserve"> </w:t>
      </w:r>
      <w:r>
        <w:t>и</w:t>
      </w:r>
      <w:r>
        <w:rPr>
          <w:spacing w:val="-3"/>
        </w:rPr>
        <w:t xml:space="preserve"> </w:t>
      </w:r>
      <w:r>
        <w:t>при</w:t>
      </w:r>
      <w:r>
        <w:rPr>
          <w:spacing w:val="-3"/>
        </w:rPr>
        <w:t xml:space="preserve"> </w:t>
      </w:r>
      <w:r>
        <w:t>изучении</w:t>
      </w:r>
      <w:r>
        <w:rPr>
          <w:spacing w:val="-4"/>
        </w:rPr>
        <w:t xml:space="preserve"> </w:t>
      </w:r>
      <w:r>
        <w:t>других</w:t>
      </w:r>
      <w:r>
        <w:rPr>
          <w:spacing w:val="-3"/>
        </w:rPr>
        <w:t xml:space="preserve"> </w:t>
      </w:r>
      <w:r>
        <w:rPr>
          <w:spacing w:val="-2"/>
        </w:rPr>
        <w:t>предметов:</w:t>
      </w:r>
    </w:p>
    <w:p w:rsidR="006C1371" w:rsidRDefault="00114C20" w:rsidP="00030E22">
      <w:pPr>
        <w:pStyle w:val="a6"/>
        <w:numPr>
          <w:ilvl w:val="1"/>
          <w:numId w:val="432"/>
        </w:numPr>
        <w:tabs>
          <w:tab w:val="left" w:pos="1206"/>
        </w:tabs>
        <w:spacing w:line="292" w:lineRule="exact"/>
        <w:ind w:left="1206" w:hanging="285"/>
        <w:jc w:val="left"/>
        <w:rPr>
          <w:rFonts w:ascii="Symbol" w:hAnsi="Symbol"/>
          <w:sz w:val="24"/>
        </w:rPr>
      </w:pPr>
      <w:r>
        <w:rPr>
          <w:sz w:val="24"/>
        </w:rPr>
        <w:t>оценивать</w:t>
      </w:r>
      <w:r>
        <w:rPr>
          <w:spacing w:val="-7"/>
          <w:sz w:val="24"/>
        </w:rPr>
        <w:t xml:space="preserve"> </w:t>
      </w:r>
      <w:r>
        <w:rPr>
          <w:sz w:val="24"/>
        </w:rPr>
        <w:t>результаты</w:t>
      </w:r>
      <w:r>
        <w:rPr>
          <w:spacing w:val="-4"/>
          <w:sz w:val="24"/>
        </w:rPr>
        <w:t xml:space="preserve"> </w:t>
      </w:r>
      <w:r>
        <w:rPr>
          <w:sz w:val="24"/>
        </w:rPr>
        <w:t>вычислений</w:t>
      </w:r>
      <w:r>
        <w:rPr>
          <w:spacing w:val="-5"/>
          <w:sz w:val="24"/>
        </w:rPr>
        <w:t xml:space="preserve"> </w:t>
      </w:r>
      <w:r>
        <w:rPr>
          <w:sz w:val="24"/>
        </w:rPr>
        <w:t>при</w:t>
      </w:r>
      <w:r>
        <w:rPr>
          <w:spacing w:val="-5"/>
          <w:sz w:val="24"/>
        </w:rPr>
        <w:t xml:space="preserve"> </w:t>
      </w:r>
      <w:r>
        <w:rPr>
          <w:sz w:val="24"/>
        </w:rPr>
        <w:t>решении</w:t>
      </w:r>
      <w:r>
        <w:rPr>
          <w:spacing w:val="-5"/>
          <w:sz w:val="24"/>
        </w:rPr>
        <w:t xml:space="preserve"> </w:t>
      </w:r>
      <w:r>
        <w:rPr>
          <w:sz w:val="24"/>
        </w:rPr>
        <w:t>практических</w:t>
      </w:r>
      <w:r>
        <w:rPr>
          <w:spacing w:val="-3"/>
          <w:sz w:val="24"/>
        </w:rPr>
        <w:t xml:space="preserve"> </w:t>
      </w:r>
      <w:r>
        <w:rPr>
          <w:spacing w:val="-2"/>
          <w:sz w:val="24"/>
        </w:rPr>
        <w:t>задач;</w:t>
      </w:r>
    </w:p>
    <w:p w:rsidR="006C1371" w:rsidRDefault="00114C20" w:rsidP="00030E22">
      <w:pPr>
        <w:pStyle w:val="a6"/>
        <w:numPr>
          <w:ilvl w:val="1"/>
          <w:numId w:val="432"/>
        </w:numPr>
        <w:tabs>
          <w:tab w:val="left" w:pos="1206"/>
        </w:tabs>
        <w:spacing w:line="293" w:lineRule="exact"/>
        <w:ind w:left="1206" w:hanging="285"/>
        <w:jc w:val="left"/>
        <w:rPr>
          <w:rFonts w:ascii="Symbol" w:hAnsi="Symbol"/>
          <w:sz w:val="24"/>
        </w:rPr>
      </w:pPr>
      <w:r>
        <w:rPr>
          <w:sz w:val="24"/>
        </w:rPr>
        <w:t>выполнять</w:t>
      </w:r>
      <w:r>
        <w:rPr>
          <w:spacing w:val="-3"/>
          <w:sz w:val="24"/>
        </w:rPr>
        <w:t xml:space="preserve"> </w:t>
      </w:r>
      <w:r>
        <w:rPr>
          <w:sz w:val="24"/>
        </w:rPr>
        <w:t>сравнение</w:t>
      </w:r>
      <w:r>
        <w:rPr>
          <w:spacing w:val="-5"/>
          <w:sz w:val="24"/>
        </w:rPr>
        <w:t xml:space="preserve"> </w:t>
      </w:r>
      <w:r>
        <w:rPr>
          <w:sz w:val="24"/>
        </w:rPr>
        <w:t>чисел</w:t>
      </w:r>
      <w:r>
        <w:rPr>
          <w:spacing w:val="-3"/>
          <w:sz w:val="24"/>
        </w:rPr>
        <w:t xml:space="preserve"> </w:t>
      </w:r>
      <w:r>
        <w:rPr>
          <w:sz w:val="24"/>
        </w:rPr>
        <w:t>в</w:t>
      </w:r>
      <w:r>
        <w:rPr>
          <w:spacing w:val="-5"/>
          <w:sz w:val="24"/>
        </w:rPr>
        <w:t xml:space="preserve"> </w:t>
      </w:r>
      <w:r>
        <w:rPr>
          <w:sz w:val="24"/>
        </w:rPr>
        <w:t>реальных</w:t>
      </w:r>
      <w:r>
        <w:rPr>
          <w:spacing w:val="-2"/>
          <w:sz w:val="24"/>
        </w:rPr>
        <w:t xml:space="preserve"> ситуациях;</w:t>
      </w:r>
    </w:p>
    <w:p w:rsidR="006C1371" w:rsidRDefault="00114C20" w:rsidP="00030E22">
      <w:pPr>
        <w:pStyle w:val="a6"/>
        <w:numPr>
          <w:ilvl w:val="1"/>
          <w:numId w:val="432"/>
        </w:numPr>
        <w:tabs>
          <w:tab w:val="left" w:pos="1206"/>
        </w:tabs>
        <w:spacing w:before="2" w:line="237" w:lineRule="auto"/>
        <w:ind w:right="453" w:firstLine="708"/>
        <w:jc w:val="left"/>
        <w:rPr>
          <w:rFonts w:ascii="Symbol" w:hAnsi="Symbol"/>
          <w:sz w:val="24"/>
        </w:rPr>
      </w:pPr>
      <w:r>
        <w:rPr>
          <w:sz w:val="24"/>
        </w:rPr>
        <w:t>составлять</w:t>
      </w:r>
      <w:r>
        <w:rPr>
          <w:spacing w:val="40"/>
          <w:sz w:val="24"/>
        </w:rPr>
        <w:t xml:space="preserve"> </w:t>
      </w:r>
      <w:r>
        <w:rPr>
          <w:sz w:val="24"/>
        </w:rPr>
        <w:t>числовые</w:t>
      </w:r>
      <w:r>
        <w:rPr>
          <w:spacing w:val="40"/>
          <w:sz w:val="24"/>
        </w:rPr>
        <w:t xml:space="preserve"> </w:t>
      </w:r>
      <w:r>
        <w:rPr>
          <w:sz w:val="24"/>
        </w:rPr>
        <w:t>выражения</w:t>
      </w:r>
      <w:r>
        <w:rPr>
          <w:spacing w:val="40"/>
          <w:sz w:val="24"/>
        </w:rPr>
        <w:t xml:space="preserve"> </w:t>
      </w:r>
      <w:r>
        <w:rPr>
          <w:sz w:val="24"/>
        </w:rPr>
        <w:t>при</w:t>
      </w:r>
      <w:r>
        <w:rPr>
          <w:spacing w:val="40"/>
          <w:sz w:val="24"/>
        </w:rPr>
        <w:t xml:space="preserve"> </w:t>
      </w:r>
      <w:r>
        <w:rPr>
          <w:sz w:val="24"/>
        </w:rPr>
        <w:t>решении</w:t>
      </w:r>
      <w:r>
        <w:rPr>
          <w:spacing w:val="40"/>
          <w:sz w:val="24"/>
        </w:rPr>
        <w:t xml:space="preserve"> </w:t>
      </w:r>
      <w:r>
        <w:rPr>
          <w:sz w:val="24"/>
        </w:rPr>
        <w:t>практических</w:t>
      </w:r>
      <w:r>
        <w:rPr>
          <w:spacing w:val="40"/>
          <w:sz w:val="24"/>
        </w:rPr>
        <w:t xml:space="preserve"> </w:t>
      </w:r>
      <w:r>
        <w:rPr>
          <w:sz w:val="24"/>
        </w:rPr>
        <w:t>задач</w:t>
      </w:r>
      <w:r>
        <w:rPr>
          <w:spacing w:val="40"/>
          <w:sz w:val="24"/>
        </w:rPr>
        <w:t xml:space="preserve"> </w:t>
      </w:r>
      <w:r>
        <w:rPr>
          <w:sz w:val="24"/>
        </w:rPr>
        <w:t>и</w:t>
      </w:r>
      <w:r>
        <w:rPr>
          <w:spacing w:val="40"/>
          <w:sz w:val="24"/>
        </w:rPr>
        <w:t xml:space="preserve"> </w:t>
      </w:r>
      <w:r>
        <w:rPr>
          <w:sz w:val="24"/>
        </w:rPr>
        <w:t>задач</w:t>
      </w:r>
      <w:r>
        <w:rPr>
          <w:spacing w:val="40"/>
          <w:sz w:val="24"/>
        </w:rPr>
        <w:t xml:space="preserve"> </w:t>
      </w:r>
      <w:r>
        <w:rPr>
          <w:sz w:val="24"/>
        </w:rPr>
        <w:t>из</w:t>
      </w:r>
      <w:r>
        <w:rPr>
          <w:spacing w:val="40"/>
          <w:sz w:val="24"/>
        </w:rPr>
        <w:t xml:space="preserve"> </w:t>
      </w:r>
      <w:r>
        <w:rPr>
          <w:sz w:val="24"/>
        </w:rPr>
        <w:t>других учебных предметов.</w:t>
      </w:r>
    </w:p>
    <w:p w:rsidR="006C1371" w:rsidRDefault="00114C20">
      <w:pPr>
        <w:pStyle w:val="3"/>
        <w:spacing w:before="5"/>
        <w:jc w:val="left"/>
      </w:pPr>
      <w:r>
        <w:t>Статистика</w:t>
      </w:r>
      <w:r>
        <w:rPr>
          <w:spacing w:val="-6"/>
        </w:rPr>
        <w:t xml:space="preserve"> </w:t>
      </w:r>
      <w:r>
        <w:t>и</w:t>
      </w:r>
      <w:r>
        <w:rPr>
          <w:spacing w:val="-2"/>
        </w:rPr>
        <w:t xml:space="preserve"> </w:t>
      </w:r>
      <w:r>
        <w:t>теория</w:t>
      </w:r>
      <w:r>
        <w:rPr>
          <w:spacing w:val="-5"/>
        </w:rPr>
        <w:t xml:space="preserve"> </w:t>
      </w:r>
      <w:r>
        <w:rPr>
          <w:spacing w:val="-2"/>
        </w:rPr>
        <w:t>вероятностей</w:t>
      </w:r>
    </w:p>
    <w:p w:rsidR="006C1371" w:rsidRDefault="00114C20" w:rsidP="00030E22">
      <w:pPr>
        <w:pStyle w:val="a6"/>
        <w:numPr>
          <w:ilvl w:val="1"/>
          <w:numId w:val="432"/>
        </w:numPr>
        <w:tabs>
          <w:tab w:val="left" w:pos="1206"/>
        </w:tabs>
        <w:spacing w:line="293" w:lineRule="exact"/>
        <w:ind w:left="1206" w:hanging="285"/>
        <w:jc w:val="left"/>
        <w:rPr>
          <w:rFonts w:ascii="Symbol" w:hAnsi="Symbol"/>
          <w:sz w:val="24"/>
        </w:rPr>
      </w:pPr>
      <w:r>
        <w:rPr>
          <w:sz w:val="24"/>
        </w:rPr>
        <w:t>Представлять</w:t>
      </w:r>
      <w:r>
        <w:rPr>
          <w:spacing w:val="-3"/>
          <w:sz w:val="24"/>
        </w:rPr>
        <w:t xml:space="preserve"> </w:t>
      </w:r>
      <w:r>
        <w:rPr>
          <w:sz w:val="24"/>
        </w:rPr>
        <w:t>данные</w:t>
      </w:r>
      <w:r>
        <w:rPr>
          <w:spacing w:val="-4"/>
          <w:sz w:val="24"/>
        </w:rPr>
        <w:t xml:space="preserve"> </w:t>
      </w:r>
      <w:r>
        <w:rPr>
          <w:sz w:val="24"/>
        </w:rPr>
        <w:t>в</w:t>
      </w:r>
      <w:r>
        <w:rPr>
          <w:spacing w:val="-1"/>
          <w:sz w:val="24"/>
        </w:rPr>
        <w:t xml:space="preserve"> </w:t>
      </w:r>
      <w:r>
        <w:rPr>
          <w:sz w:val="24"/>
        </w:rPr>
        <w:t>виде</w:t>
      </w:r>
      <w:r>
        <w:rPr>
          <w:spacing w:val="-3"/>
          <w:sz w:val="24"/>
        </w:rPr>
        <w:t xml:space="preserve"> </w:t>
      </w:r>
      <w:r>
        <w:rPr>
          <w:sz w:val="24"/>
        </w:rPr>
        <w:t>таблиц,</w:t>
      </w:r>
      <w:r>
        <w:rPr>
          <w:spacing w:val="-2"/>
          <w:sz w:val="24"/>
        </w:rPr>
        <w:t xml:space="preserve"> диаграмм,</w:t>
      </w:r>
    </w:p>
    <w:p w:rsidR="006C1371" w:rsidRDefault="00114C20" w:rsidP="00030E22">
      <w:pPr>
        <w:pStyle w:val="a6"/>
        <w:numPr>
          <w:ilvl w:val="1"/>
          <w:numId w:val="432"/>
        </w:numPr>
        <w:tabs>
          <w:tab w:val="left" w:pos="1206"/>
        </w:tabs>
        <w:spacing w:before="1"/>
        <w:ind w:left="1206" w:hanging="285"/>
        <w:jc w:val="left"/>
        <w:rPr>
          <w:rFonts w:ascii="Symbol" w:hAnsi="Symbol"/>
          <w:sz w:val="24"/>
        </w:rPr>
      </w:pPr>
      <w:r>
        <w:rPr>
          <w:sz w:val="24"/>
        </w:rPr>
        <w:t>читать</w:t>
      </w:r>
      <w:r>
        <w:rPr>
          <w:spacing w:val="-5"/>
          <w:sz w:val="24"/>
        </w:rPr>
        <w:t xml:space="preserve"> </w:t>
      </w:r>
      <w:r>
        <w:rPr>
          <w:sz w:val="24"/>
        </w:rPr>
        <w:t>информацию,</w:t>
      </w:r>
      <w:r>
        <w:rPr>
          <w:spacing w:val="-4"/>
          <w:sz w:val="24"/>
        </w:rPr>
        <w:t xml:space="preserve"> </w:t>
      </w:r>
      <w:r>
        <w:rPr>
          <w:sz w:val="24"/>
        </w:rPr>
        <w:t>представленную</w:t>
      </w:r>
      <w:r>
        <w:rPr>
          <w:spacing w:val="-4"/>
          <w:sz w:val="24"/>
        </w:rPr>
        <w:t xml:space="preserve"> </w:t>
      </w:r>
      <w:r>
        <w:rPr>
          <w:sz w:val="24"/>
        </w:rPr>
        <w:t>в</w:t>
      </w:r>
      <w:r>
        <w:rPr>
          <w:spacing w:val="-4"/>
          <w:sz w:val="24"/>
        </w:rPr>
        <w:t xml:space="preserve"> </w:t>
      </w:r>
      <w:r>
        <w:rPr>
          <w:sz w:val="24"/>
        </w:rPr>
        <w:t>виде</w:t>
      </w:r>
      <w:r>
        <w:rPr>
          <w:spacing w:val="-5"/>
          <w:sz w:val="24"/>
        </w:rPr>
        <w:t xml:space="preserve"> </w:t>
      </w:r>
      <w:r>
        <w:rPr>
          <w:sz w:val="24"/>
        </w:rPr>
        <w:t>таблицы,</w:t>
      </w:r>
      <w:r>
        <w:rPr>
          <w:spacing w:val="-3"/>
          <w:sz w:val="24"/>
        </w:rPr>
        <w:t xml:space="preserve"> </w:t>
      </w:r>
      <w:r>
        <w:rPr>
          <w:spacing w:val="-2"/>
          <w:sz w:val="24"/>
        </w:rPr>
        <w:t>диаграммы.</w:t>
      </w:r>
    </w:p>
    <w:p w:rsidR="006C1371" w:rsidRDefault="00114C20">
      <w:pPr>
        <w:pStyle w:val="3"/>
        <w:spacing w:before="1"/>
        <w:jc w:val="left"/>
      </w:pPr>
      <w:r>
        <w:t>Текстовые</w:t>
      </w:r>
      <w:r>
        <w:rPr>
          <w:spacing w:val="-3"/>
        </w:rPr>
        <w:t xml:space="preserve"> </w:t>
      </w:r>
      <w:r>
        <w:rPr>
          <w:spacing w:val="-2"/>
        </w:rPr>
        <w:t>задачи</w:t>
      </w:r>
    </w:p>
    <w:p w:rsidR="006C1371" w:rsidRDefault="00114C20" w:rsidP="00030E22">
      <w:pPr>
        <w:pStyle w:val="a6"/>
        <w:numPr>
          <w:ilvl w:val="1"/>
          <w:numId w:val="432"/>
        </w:numPr>
        <w:tabs>
          <w:tab w:val="left" w:pos="1206"/>
        </w:tabs>
        <w:spacing w:line="292" w:lineRule="exact"/>
        <w:ind w:left="1206" w:hanging="285"/>
        <w:jc w:val="left"/>
        <w:rPr>
          <w:rFonts w:ascii="Symbol" w:hAnsi="Symbol"/>
          <w:sz w:val="24"/>
        </w:rPr>
      </w:pPr>
      <w:r>
        <w:rPr>
          <w:sz w:val="24"/>
        </w:rPr>
        <w:t>Решать</w:t>
      </w:r>
      <w:r>
        <w:rPr>
          <w:spacing w:val="-4"/>
          <w:sz w:val="24"/>
        </w:rPr>
        <w:t xml:space="preserve"> </w:t>
      </w:r>
      <w:r>
        <w:rPr>
          <w:sz w:val="24"/>
        </w:rPr>
        <w:t>несложные</w:t>
      </w:r>
      <w:r>
        <w:rPr>
          <w:spacing w:val="-5"/>
          <w:sz w:val="24"/>
        </w:rPr>
        <w:t xml:space="preserve"> </w:t>
      </w:r>
      <w:r>
        <w:rPr>
          <w:sz w:val="24"/>
        </w:rPr>
        <w:t>сюжетные</w:t>
      </w:r>
      <w:r>
        <w:rPr>
          <w:spacing w:val="-5"/>
          <w:sz w:val="24"/>
        </w:rPr>
        <w:t xml:space="preserve"> </w:t>
      </w:r>
      <w:r>
        <w:rPr>
          <w:sz w:val="24"/>
        </w:rPr>
        <w:t>задачи</w:t>
      </w:r>
      <w:r>
        <w:rPr>
          <w:spacing w:val="-3"/>
          <w:sz w:val="24"/>
        </w:rPr>
        <w:t xml:space="preserve"> </w:t>
      </w:r>
      <w:r>
        <w:rPr>
          <w:sz w:val="24"/>
        </w:rPr>
        <w:t>разных</w:t>
      </w:r>
      <w:r>
        <w:rPr>
          <w:spacing w:val="-3"/>
          <w:sz w:val="24"/>
        </w:rPr>
        <w:t xml:space="preserve"> </w:t>
      </w:r>
      <w:r>
        <w:rPr>
          <w:sz w:val="24"/>
        </w:rPr>
        <w:t>типов</w:t>
      </w:r>
      <w:r>
        <w:rPr>
          <w:spacing w:val="-6"/>
          <w:sz w:val="24"/>
        </w:rPr>
        <w:t xml:space="preserve"> </w:t>
      </w:r>
      <w:r>
        <w:rPr>
          <w:sz w:val="24"/>
        </w:rPr>
        <w:t>на</w:t>
      </w:r>
      <w:r>
        <w:rPr>
          <w:spacing w:val="-4"/>
          <w:sz w:val="24"/>
        </w:rPr>
        <w:t xml:space="preserve"> </w:t>
      </w:r>
      <w:r>
        <w:rPr>
          <w:sz w:val="24"/>
        </w:rPr>
        <w:t>все</w:t>
      </w:r>
      <w:r>
        <w:rPr>
          <w:spacing w:val="-4"/>
          <w:sz w:val="24"/>
        </w:rPr>
        <w:t xml:space="preserve"> </w:t>
      </w:r>
      <w:r>
        <w:rPr>
          <w:sz w:val="24"/>
        </w:rPr>
        <w:t>арифметические</w:t>
      </w:r>
      <w:r>
        <w:rPr>
          <w:spacing w:val="-3"/>
          <w:sz w:val="24"/>
        </w:rPr>
        <w:t xml:space="preserve"> </w:t>
      </w:r>
      <w:r>
        <w:rPr>
          <w:spacing w:val="-2"/>
          <w:sz w:val="24"/>
        </w:rPr>
        <w:t>действия;</w:t>
      </w:r>
    </w:p>
    <w:p w:rsidR="006C1371" w:rsidRDefault="00114C20" w:rsidP="00030E22">
      <w:pPr>
        <w:pStyle w:val="a6"/>
        <w:numPr>
          <w:ilvl w:val="1"/>
          <w:numId w:val="432"/>
        </w:numPr>
        <w:tabs>
          <w:tab w:val="left" w:pos="1206"/>
        </w:tabs>
        <w:spacing w:before="2" w:line="237" w:lineRule="auto"/>
        <w:ind w:right="452" w:firstLine="708"/>
        <w:jc w:val="left"/>
        <w:rPr>
          <w:rFonts w:ascii="Symbol" w:hAnsi="Symbol"/>
          <w:sz w:val="24"/>
        </w:rPr>
      </w:pPr>
      <w:r>
        <w:rPr>
          <w:sz w:val="24"/>
        </w:rPr>
        <w:t>строить</w:t>
      </w:r>
      <w:r>
        <w:rPr>
          <w:spacing w:val="70"/>
          <w:sz w:val="24"/>
        </w:rPr>
        <w:t xml:space="preserve"> </w:t>
      </w:r>
      <w:r>
        <w:rPr>
          <w:sz w:val="24"/>
        </w:rPr>
        <w:t>модель</w:t>
      </w:r>
      <w:r>
        <w:rPr>
          <w:spacing w:val="74"/>
          <w:sz w:val="24"/>
        </w:rPr>
        <w:t xml:space="preserve"> </w:t>
      </w:r>
      <w:r>
        <w:rPr>
          <w:sz w:val="24"/>
        </w:rPr>
        <w:t>условия</w:t>
      </w:r>
      <w:r>
        <w:rPr>
          <w:spacing w:val="40"/>
          <w:sz w:val="24"/>
        </w:rPr>
        <w:t xml:space="preserve"> </w:t>
      </w:r>
      <w:r>
        <w:rPr>
          <w:sz w:val="24"/>
        </w:rPr>
        <w:t>задачи</w:t>
      </w:r>
      <w:r>
        <w:rPr>
          <w:spacing w:val="69"/>
          <w:sz w:val="24"/>
        </w:rPr>
        <w:t xml:space="preserve"> </w:t>
      </w:r>
      <w:r>
        <w:rPr>
          <w:sz w:val="24"/>
        </w:rPr>
        <w:t>(в</w:t>
      </w:r>
      <w:r>
        <w:rPr>
          <w:spacing w:val="40"/>
          <w:sz w:val="24"/>
        </w:rPr>
        <w:t xml:space="preserve"> </w:t>
      </w:r>
      <w:r>
        <w:rPr>
          <w:sz w:val="24"/>
        </w:rPr>
        <w:t>виде</w:t>
      </w:r>
      <w:r>
        <w:rPr>
          <w:spacing w:val="40"/>
          <w:sz w:val="24"/>
        </w:rPr>
        <w:t xml:space="preserve"> </w:t>
      </w:r>
      <w:r>
        <w:rPr>
          <w:sz w:val="24"/>
        </w:rPr>
        <w:t>таблицы,</w:t>
      </w:r>
      <w:r>
        <w:rPr>
          <w:spacing w:val="40"/>
          <w:sz w:val="24"/>
        </w:rPr>
        <w:t xml:space="preserve"> </w:t>
      </w:r>
      <w:r>
        <w:rPr>
          <w:sz w:val="24"/>
        </w:rPr>
        <w:t>схемы,</w:t>
      </w:r>
      <w:r>
        <w:rPr>
          <w:spacing w:val="40"/>
          <w:sz w:val="24"/>
        </w:rPr>
        <w:t xml:space="preserve"> </w:t>
      </w:r>
      <w:r>
        <w:rPr>
          <w:sz w:val="24"/>
        </w:rPr>
        <w:t>рисунка),</w:t>
      </w:r>
      <w:r>
        <w:rPr>
          <w:spacing w:val="40"/>
          <w:sz w:val="24"/>
        </w:rPr>
        <w:t xml:space="preserve"> </w:t>
      </w:r>
      <w:r>
        <w:rPr>
          <w:sz w:val="24"/>
        </w:rPr>
        <w:t>в</w:t>
      </w:r>
      <w:r>
        <w:rPr>
          <w:spacing w:val="40"/>
          <w:sz w:val="24"/>
        </w:rPr>
        <w:t xml:space="preserve"> </w:t>
      </w:r>
      <w:r>
        <w:rPr>
          <w:sz w:val="24"/>
        </w:rPr>
        <w:t>которой</w:t>
      </w:r>
      <w:r>
        <w:rPr>
          <w:spacing w:val="69"/>
          <w:sz w:val="24"/>
        </w:rPr>
        <w:t xml:space="preserve"> </w:t>
      </w:r>
      <w:r>
        <w:rPr>
          <w:sz w:val="24"/>
        </w:rPr>
        <w:t>даны значения двух из трех взаимосвязанных величин, с целью поиска решения задачи;</w:t>
      </w:r>
    </w:p>
    <w:p w:rsidR="006C1371" w:rsidRDefault="00114C20" w:rsidP="00030E22">
      <w:pPr>
        <w:pStyle w:val="a6"/>
        <w:numPr>
          <w:ilvl w:val="1"/>
          <w:numId w:val="432"/>
        </w:numPr>
        <w:tabs>
          <w:tab w:val="left" w:pos="1206"/>
        </w:tabs>
        <w:spacing w:before="5" w:line="237" w:lineRule="auto"/>
        <w:ind w:right="451" w:firstLine="708"/>
        <w:jc w:val="left"/>
        <w:rPr>
          <w:rFonts w:ascii="Symbol" w:hAnsi="Symbol"/>
          <w:sz w:val="24"/>
        </w:rPr>
      </w:pPr>
      <w:r>
        <w:rPr>
          <w:sz w:val="24"/>
        </w:rPr>
        <w:t>осуществлять</w:t>
      </w:r>
      <w:r>
        <w:rPr>
          <w:spacing w:val="80"/>
          <w:sz w:val="24"/>
        </w:rPr>
        <w:t xml:space="preserve"> </w:t>
      </w:r>
      <w:r>
        <w:rPr>
          <w:sz w:val="24"/>
        </w:rPr>
        <w:t>способ</w:t>
      </w:r>
      <w:r>
        <w:rPr>
          <w:spacing w:val="80"/>
          <w:sz w:val="24"/>
        </w:rPr>
        <w:t xml:space="preserve"> </w:t>
      </w:r>
      <w:r>
        <w:rPr>
          <w:sz w:val="24"/>
        </w:rPr>
        <w:t>поиска</w:t>
      </w:r>
      <w:r>
        <w:rPr>
          <w:spacing w:val="80"/>
          <w:sz w:val="24"/>
        </w:rPr>
        <w:t xml:space="preserve"> </w:t>
      </w:r>
      <w:r>
        <w:rPr>
          <w:sz w:val="24"/>
        </w:rPr>
        <w:t>решения</w:t>
      </w:r>
      <w:r>
        <w:rPr>
          <w:spacing w:val="80"/>
          <w:sz w:val="24"/>
        </w:rPr>
        <w:t xml:space="preserve"> </w:t>
      </w:r>
      <w:r>
        <w:rPr>
          <w:sz w:val="24"/>
        </w:rPr>
        <w:t>задачи,</w:t>
      </w:r>
      <w:r>
        <w:rPr>
          <w:spacing w:val="80"/>
          <w:sz w:val="24"/>
        </w:rPr>
        <w:t xml:space="preserve"> </w:t>
      </w:r>
      <w:r>
        <w:rPr>
          <w:sz w:val="24"/>
        </w:rPr>
        <w:t>в</w:t>
      </w:r>
      <w:r>
        <w:rPr>
          <w:spacing w:val="80"/>
          <w:sz w:val="24"/>
        </w:rPr>
        <w:t xml:space="preserve"> </w:t>
      </w:r>
      <w:r>
        <w:rPr>
          <w:sz w:val="24"/>
        </w:rPr>
        <w:t>котором</w:t>
      </w:r>
      <w:r>
        <w:rPr>
          <w:spacing w:val="80"/>
          <w:sz w:val="24"/>
        </w:rPr>
        <w:t xml:space="preserve"> </w:t>
      </w:r>
      <w:r>
        <w:rPr>
          <w:sz w:val="24"/>
        </w:rPr>
        <w:t>рассуждение</w:t>
      </w:r>
      <w:r>
        <w:rPr>
          <w:spacing w:val="80"/>
          <w:sz w:val="24"/>
        </w:rPr>
        <w:t xml:space="preserve"> </w:t>
      </w:r>
      <w:r>
        <w:rPr>
          <w:sz w:val="24"/>
        </w:rPr>
        <w:t>строится</w:t>
      </w:r>
      <w:r>
        <w:rPr>
          <w:spacing w:val="80"/>
          <w:sz w:val="24"/>
        </w:rPr>
        <w:t xml:space="preserve"> </w:t>
      </w:r>
      <w:r>
        <w:rPr>
          <w:sz w:val="24"/>
        </w:rPr>
        <w:t>от условия к требованию или от требования к условию;</w:t>
      </w:r>
    </w:p>
    <w:p w:rsidR="006C1371" w:rsidRDefault="00114C20" w:rsidP="00030E22">
      <w:pPr>
        <w:pStyle w:val="a6"/>
        <w:numPr>
          <w:ilvl w:val="1"/>
          <w:numId w:val="432"/>
        </w:numPr>
        <w:tabs>
          <w:tab w:val="left" w:pos="1206"/>
        </w:tabs>
        <w:spacing w:before="2" w:line="293" w:lineRule="exact"/>
        <w:ind w:left="1206" w:hanging="285"/>
        <w:jc w:val="left"/>
        <w:rPr>
          <w:rFonts w:ascii="Symbol" w:hAnsi="Symbol"/>
          <w:sz w:val="24"/>
        </w:rPr>
      </w:pPr>
      <w:r>
        <w:rPr>
          <w:sz w:val="24"/>
        </w:rPr>
        <w:t>составлять</w:t>
      </w:r>
      <w:r>
        <w:rPr>
          <w:spacing w:val="-3"/>
          <w:sz w:val="24"/>
        </w:rPr>
        <w:t xml:space="preserve"> </w:t>
      </w:r>
      <w:r>
        <w:rPr>
          <w:sz w:val="24"/>
        </w:rPr>
        <w:t>план</w:t>
      </w:r>
      <w:r>
        <w:rPr>
          <w:spacing w:val="-3"/>
          <w:sz w:val="24"/>
        </w:rPr>
        <w:t xml:space="preserve"> </w:t>
      </w:r>
      <w:r>
        <w:rPr>
          <w:sz w:val="24"/>
        </w:rPr>
        <w:t>решения</w:t>
      </w:r>
      <w:r>
        <w:rPr>
          <w:spacing w:val="-2"/>
          <w:sz w:val="24"/>
        </w:rPr>
        <w:t xml:space="preserve"> задачи;</w:t>
      </w:r>
    </w:p>
    <w:p w:rsidR="006C1371" w:rsidRDefault="00114C20" w:rsidP="00030E22">
      <w:pPr>
        <w:pStyle w:val="a6"/>
        <w:numPr>
          <w:ilvl w:val="1"/>
          <w:numId w:val="432"/>
        </w:numPr>
        <w:tabs>
          <w:tab w:val="left" w:pos="1206"/>
        </w:tabs>
        <w:spacing w:line="293" w:lineRule="exact"/>
        <w:ind w:left="1206" w:hanging="285"/>
        <w:jc w:val="left"/>
        <w:rPr>
          <w:rFonts w:ascii="Symbol" w:hAnsi="Symbol"/>
          <w:sz w:val="24"/>
        </w:rPr>
      </w:pPr>
      <w:r>
        <w:rPr>
          <w:sz w:val="24"/>
        </w:rPr>
        <w:t>выделять</w:t>
      </w:r>
      <w:r>
        <w:rPr>
          <w:spacing w:val="-3"/>
          <w:sz w:val="24"/>
        </w:rPr>
        <w:t xml:space="preserve"> </w:t>
      </w:r>
      <w:r>
        <w:rPr>
          <w:sz w:val="24"/>
        </w:rPr>
        <w:t>этапы</w:t>
      </w:r>
      <w:r>
        <w:rPr>
          <w:spacing w:val="-3"/>
          <w:sz w:val="24"/>
        </w:rPr>
        <w:t xml:space="preserve"> </w:t>
      </w:r>
      <w:r>
        <w:rPr>
          <w:sz w:val="24"/>
        </w:rPr>
        <w:t>решения</w:t>
      </w:r>
      <w:r>
        <w:rPr>
          <w:spacing w:val="-2"/>
          <w:sz w:val="24"/>
        </w:rPr>
        <w:t xml:space="preserve"> задачи;</w:t>
      </w:r>
    </w:p>
    <w:p w:rsidR="006C1371" w:rsidRDefault="00114C20" w:rsidP="00030E22">
      <w:pPr>
        <w:pStyle w:val="a6"/>
        <w:numPr>
          <w:ilvl w:val="1"/>
          <w:numId w:val="432"/>
        </w:numPr>
        <w:tabs>
          <w:tab w:val="left" w:pos="1206"/>
          <w:tab w:val="left" w:pos="3262"/>
          <w:tab w:val="left" w:pos="5178"/>
          <w:tab w:val="left" w:pos="6531"/>
          <w:tab w:val="left" w:pos="6848"/>
          <w:tab w:val="left" w:pos="7766"/>
          <w:tab w:val="left" w:pos="9217"/>
        </w:tabs>
        <w:spacing w:before="4" w:line="237" w:lineRule="auto"/>
        <w:ind w:right="449" w:firstLine="708"/>
        <w:jc w:val="left"/>
        <w:rPr>
          <w:rFonts w:ascii="Symbol" w:hAnsi="Symbol"/>
          <w:sz w:val="24"/>
        </w:rPr>
      </w:pPr>
      <w:r>
        <w:rPr>
          <w:spacing w:val="-2"/>
          <w:sz w:val="24"/>
        </w:rPr>
        <w:t>интерпретировать</w:t>
      </w:r>
      <w:r>
        <w:rPr>
          <w:sz w:val="24"/>
        </w:rPr>
        <w:tab/>
      </w:r>
      <w:r>
        <w:rPr>
          <w:spacing w:val="-2"/>
          <w:sz w:val="24"/>
        </w:rPr>
        <w:t>вычислительные</w:t>
      </w:r>
      <w:r>
        <w:rPr>
          <w:sz w:val="24"/>
        </w:rPr>
        <w:tab/>
      </w:r>
      <w:r>
        <w:rPr>
          <w:spacing w:val="-2"/>
          <w:sz w:val="24"/>
        </w:rPr>
        <w:t>результаты</w:t>
      </w:r>
      <w:r>
        <w:rPr>
          <w:sz w:val="24"/>
        </w:rPr>
        <w:tab/>
      </w:r>
      <w:r>
        <w:rPr>
          <w:spacing w:val="-10"/>
          <w:sz w:val="24"/>
        </w:rPr>
        <w:t>в</w:t>
      </w:r>
      <w:r>
        <w:rPr>
          <w:sz w:val="24"/>
        </w:rPr>
        <w:tab/>
      </w:r>
      <w:r>
        <w:rPr>
          <w:spacing w:val="-2"/>
          <w:sz w:val="24"/>
        </w:rPr>
        <w:t>задаче,</w:t>
      </w:r>
      <w:r>
        <w:rPr>
          <w:sz w:val="24"/>
        </w:rPr>
        <w:tab/>
      </w:r>
      <w:r>
        <w:rPr>
          <w:spacing w:val="-2"/>
          <w:sz w:val="24"/>
        </w:rPr>
        <w:t>исследовать</w:t>
      </w:r>
      <w:r>
        <w:rPr>
          <w:sz w:val="24"/>
        </w:rPr>
        <w:tab/>
      </w:r>
      <w:r>
        <w:rPr>
          <w:spacing w:val="-2"/>
          <w:sz w:val="24"/>
        </w:rPr>
        <w:t xml:space="preserve">полученное </w:t>
      </w:r>
      <w:r>
        <w:rPr>
          <w:sz w:val="24"/>
        </w:rPr>
        <w:t>решение задачи;</w:t>
      </w:r>
    </w:p>
    <w:p w:rsidR="006C1371" w:rsidRDefault="00114C20" w:rsidP="00030E22">
      <w:pPr>
        <w:pStyle w:val="a6"/>
        <w:numPr>
          <w:ilvl w:val="1"/>
          <w:numId w:val="432"/>
        </w:numPr>
        <w:tabs>
          <w:tab w:val="left" w:pos="1206"/>
        </w:tabs>
        <w:spacing w:before="2" w:line="293" w:lineRule="exact"/>
        <w:ind w:left="1206" w:hanging="285"/>
        <w:jc w:val="left"/>
        <w:rPr>
          <w:rFonts w:ascii="Symbol" w:hAnsi="Symbol"/>
          <w:sz w:val="24"/>
        </w:rPr>
      </w:pPr>
      <w:r>
        <w:rPr>
          <w:sz w:val="24"/>
        </w:rPr>
        <w:t>знать</w:t>
      </w:r>
      <w:r>
        <w:rPr>
          <w:spacing w:val="-2"/>
          <w:sz w:val="24"/>
        </w:rPr>
        <w:t xml:space="preserve"> </w:t>
      </w:r>
      <w:r>
        <w:rPr>
          <w:sz w:val="24"/>
        </w:rPr>
        <w:t>различие</w:t>
      </w:r>
      <w:r>
        <w:rPr>
          <w:spacing w:val="-3"/>
          <w:sz w:val="24"/>
        </w:rPr>
        <w:t xml:space="preserve"> </w:t>
      </w:r>
      <w:r>
        <w:rPr>
          <w:sz w:val="24"/>
        </w:rPr>
        <w:t>скоростей</w:t>
      </w:r>
      <w:r>
        <w:rPr>
          <w:spacing w:val="-2"/>
          <w:sz w:val="24"/>
        </w:rPr>
        <w:t xml:space="preserve"> </w:t>
      </w:r>
      <w:r>
        <w:rPr>
          <w:sz w:val="24"/>
        </w:rPr>
        <w:t>объекта</w:t>
      </w:r>
      <w:r>
        <w:rPr>
          <w:spacing w:val="-2"/>
          <w:sz w:val="24"/>
        </w:rPr>
        <w:t xml:space="preserve"> </w:t>
      </w:r>
      <w:r>
        <w:rPr>
          <w:sz w:val="24"/>
        </w:rPr>
        <w:t>в</w:t>
      </w:r>
      <w:r>
        <w:rPr>
          <w:spacing w:val="-3"/>
          <w:sz w:val="24"/>
        </w:rPr>
        <w:t xml:space="preserve"> </w:t>
      </w:r>
      <w:r>
        <w:rPr>
          <w:sz w:val="24"/>
        </w:rPr>
        <w:t>стоячей</w:t>
      </w:r>
      <w:r>
        <w:rPr>
          <w:spacing w:val="-3"/>
          <w:sz w:val="24"/>
        </w:rPr>
        <w:t xml:space="preserve"> </w:t>
      </w:r>
      <w:r>
        <w:rPr>
          <w:sz w:val="24"/>
        </w:rPr>
        <w:t>воде,</w:t>
      </w:r>
      <w:r>
        <w:rPr>
          <w:spacing w:val="-2"/>
          <w:sz w:val="24"/>
        </w:rPr>
        <w:t xml:space="preserve"> </w:t>
      </w:r>
      <w:r>
        <w:rPr>
          <w:sz w:val="24"/>
        </w:rPr>
        <w:t>против</w:t>
      </w:r>
      <w:r>
        <w:rPr>
          <w:spacing w:val="-3"/>
          <w:sz w:val="24"/>
        </w:rPr>
        <w:t xml:space="preserve"> </w:t>
      </w:r>
      <w:r>
        <w:rPr>
          <w:sz w:val="24"/>
        </w:rPr>
        <w:t>течения</w:t>
      </w:r>
      <w:r>
        <w:rPr>
          <w:spacing w:val="-2"/>
          <w:sz w:val="24"/>
        </w:rPr>
        <w:t xml:space="preserve"> </w:t>
      </w:r>
      <w:r>
        <w:rPr>
          <w:sz w:val="24"/>
        </w:rPr>
        <w:t>и</w:t>
      </w:r>
      <w:r>
        <w:rPr>
          <w:spacing w:val="-4"/>
          <w:sz w:val="24"/>
        </w:rPr>
        <w:t xml:space="preserve"> </w:t>
      </w:r>
      <w:r>
        <w:rPr>
          <w:sz w:val="24"/>
        </w:rPr>
        <w:t>по</w:t>
      </w:r>
      <w:r>
        <w:rPr>
          <w:spacing w:val="-5"/>
          <w:sz w:val="24"/>
        </w:rPr>
        <w:t xml:space="preserve"> </w:t>
      </w:r>
      <w:r>
        <w:rPr>
          <w:sz w:val="24"/>
        </w:rPr>
        <w:t>течению</w:t>
      </w:r>
      <w:r>
        <w:rPr>
          <w:spacing w:val="-2"/>
          <w:sz w:val="24"/>
        </w:rPr>
        <w:t xml:space="preserve"> реки;</w:t>
      </w:r>
    </w:p>
    <w:p w:rsidR="006C1371" w:rsidRDefault="00114C20" w:rsidP="00030E22">
      <w:pPr>
        <w:pStyle w:val="a6"/>
        <w:numPr>
          <w:ilvl w:val="1"/>
          <w:numId w:val="432"/>
        </w:numPr>
        <w:tabs>
          <w:tab w:val="left" w:pos="1206"/>
        </w:tabs>
        <w:spacing w:line="293" w:lineRule="exact"/>
        <w:ind w:left="1206" w:hanging="285"/>
        <w:jc w:val="left"/>
        <w:rPr>
          <w:rFonts w:ascii="Symbol" w:hAnsi="Symbol"/>
          <w:sz w:val="24"/>
        </w:rPr>
      </w:pPr>
      <w:r>
        <w:rPr>
          <w:sz w:val="24"/>
        </w:rPr>
        <w:t>решать</w:t>
      </w:r>
      <w:r>
        <w:rPr>
          <w:spacing w:val="-3"/>
          <w:sz w:val="24"/>
        </w:rPr>
        <w:t xml:space="preserve"> </w:t>
      </w:r>
      <w:r>
        <w:rPr>
          <w:sz w:val="24"/>
        </w:rPr>
        <w:t>задачи</w:t>
      </w:r>
      <w:r>
        <w:rPr>
          <w:spacing w:val="-2"/>
          <w:sz w:val="24"/>
        </w:rPr>
        <w:t xml:space="preserve"> </w:t>
      </w:r>
      <w:r>
        <w:rPr>
          <w:sz w:val="24"/>
        </w:rPr>
        <w:t>на</w:t>
      </w:r>
      <w:r>
        <w:rPr>
          <w:spacing w:val="-3"/>
          <w:sz w:val="24"/>
        </w:rPr>
        <w:t xml:space="preserve"> </w:t>
      </w:r>
      <w:r>
        <w:rPr>
          <w:sz w:val="24"/>
        </w:rPr>
        <w:t>нахождение</w:t>
      </w:r>
      <w:r>
        <w:rPr>
          <w:spacing w:val="-3"/>
          <w:sz w:val="24"/>
        </w:rPr>
        <w:t xml:space="preserve"> </w:t>
      </w:r>
      <w:r>
        <w:rPr>
          <w:sz w:val="24"/>
        </w:rPr>
        <w:t>части</w:t>
      </w:r>
      <w:r>
        <w:rPr>
          <w:spacing w:val="-1"/>
          <w:sz w:val="24"/>
        </w:rPr>
        <w:t xml:space="preserve"> </w:t>
      </w:r>
      <w:r>
        <w:rPr>
          <w:sz w:val="24"/>
        </w:rPr>
        <w:t>числа</w:t>
      </w:r>
      <w:r>
        <w:rPr>
          <w:spacing w:val="-2"/>
          <w:sz w:val="24"/>
        </w:rPr>
        <w:t xml:space="preserve"> </w:t>
      </w:r>
      <w:r>
        <w:rPr>
          <w:sz w:val="24"/>
        </w:rPr>
        <w:t>и</w:t>
      </w:r>
      <w:r>
        <w:rPr>
          <w:spacing w:val="-2"/>
          <w:sz w:val="24"/>
        </w:rPr>
        <w:t xml:space="preserve"> </w:t>
      </w:r>
      <w:r>
        <w:rPr>
          <w:sz w:val="24"/>
        </w:rPr>
        <w:t>числа</w:t>
      </w:r>
      <w:r>
        <w:rPr>
          <w:spacing w:val="-3"/>
          <w:sz w:val="24"/>
        </w:rPr>
        <w:t xml:space="preserve"> </w:t>
      </w:r>
      <w:r>
        <w:rPr>
          <w:sz w:val="24"/>
        </w:rPr>
        <w:t>по</w:t>
      </w:r>
      <w:r>
        <w:rPr>
          <w:spacing w:val="-2"/>
          <w:sz w:val="24"/>
        </w:rPr>
        <w:t xml:space="preserve"> </w:t>
      </w:r>
      <w:r>
        <w:rPr>
          <w:sz w:val="24"/>
        </w:rPr>
        <w:t>его</w:t>
      </w:r>
      <w:r>
        <w:rPr>
          <w:spacing w:val="-1"/>
          <w:sz w:val="24"/>
        </w:rPr>
        <w:t xml:space="preserve"> </w:t>
      </w:r>
      <w:r>
        <w:rPr>
          <w:spacing w:val="-2"/>
          <w:sz w:val="24"/>
        </w:rPr>
        <w:t>части;</w:t>
      </w:r>
    </w:p>
    <w:p w:rsidR="006C1371" w:rsidRDefault="00114C20" w:rsidP="00030E22">
      <w:pPr>
        <w:pStyle w:val="a6"/>
        <w:numPr>
          <w:ilvl w:val="1"/>
          <w:numId w:val="432"/>
        </w:numPr>
        <w:tabs>
          <w:tab w:val="left" w:pos="1206"/>
        </w:tabs>
        <w:spacing w:before="2" w:line="237" w:lineRule="auto"/>
        <w:ind w:right="453" w:firstLine="708"/>
        <w:jc w:val="left"/>
        <w:rPr>
          <w:rFonts w:ascii="Symbol" w:hAnsi="Symbol"/>
          <w:sz w:val="24"/>
        </w:rPr>
      </w:pPr>
      <w:r>
        <w:rPr>
          <w:sz w:val="24"/>
        </w:rPr>
        <w:t>решать</w:t>
      </w:r>
      <w:r>
        <w:rPr>
          <w:spacing w:val="37"/>
          <w:sz w:val="24"/>
        </w:rPr>
        <w:t xml:space="preserve"> </w:t>
      </w:r>
      <w:r>
        <w:rPr>
          <w:sz w:val="24"/>
        </w:rPr>
        <w:t>задачи</w:t>
      </w:r>
      <w:r>
        <w:rPr>
          <w:spacing w:val="37"/>
          <w:sz w:val="24"/>
        </w:rPr>
        <w:t xml:space="preserve"> </w:t>
      </w:r>
      <w:r>
        <w:rPr>
          <w:sz w:val="24"/>
        </w:rPr>
        <w:t>разных</w:t>
      </w:r>
      <w:r>
        <w:rPr>
          <w:spacing w:val="34"/>
          <w:sz w:val="24"/>
        </w:rPr>
        <w:t xml:space="preserve"> </w:t>
      </w:r>
      <w:r>
        <w:rPr>
          <w:sz w:val="24"/>
        </w:rPr>
        <w:t>типов</w:t>
      </w:r>
      <w:r>
        <w:rPr>
          <w:spacing w:val="37"/>
          <w:sz w:val="24"/>
        </w:rPr>
        <w:t xml:space="preserve"> </w:t>
      </w:r>
      <w:r>
        <w:rPr>
          <w:sz w:val="24"/>
        </w:rPr>
        <w:t>(на</w:t>
      </w:r>
      <w:r>
        <w:rPr>
          <w:spacing w:val="37"/>
          <w:sz w:val="24"/>
        </w:rPr>
        <w:t xml:space="preserve"> </w:t>
      </w:r>
      <w:r>
        <w:rPr>
          <w:sz w:val="24"/>
        </w:rPr>
        <w:t>работу,</w:t>
      </w:r>
      <w:r>
        <w:rPr>
          <w:spacing w:val="37"/>
          <w:sz w:val="24"/>
        </w:rPr>
        <w:t xml:space="preserve"> </w:t>
      </w:r>
      <w:r>
        <w:rPr>
          <w:sz w:val="24"/>
        </w:rPr>
        <w:t>на</w:t>
      </w:r>
      <w:r>
        <w:rPr>
          <w:spacing w:val="36"/>
          <w:sz w:val="24"/>
        </w:rPr>
        <w:t xml:space="preserve"> </w:t>
      </w:r>
      <w:r>
        <w:rPr>
          <w:sz w:val="24"/>
        </w:rPr>
        <w:t>покупки,</w:t>
      </w:r>
      <w:r>
        <w:rPr>
          <w:spacing w:val="37"/>
          <w:sz w:val="24"/>
        </w:rPr>
        <w:t xml:space="preserve"> </w:t>
      </w:r>
      <w:r>
        <w:rPr>
          <w:sz w:val="24"/>
        </w:rPr>
        <w:t>на</w:t>
      </w:r>
      <w:r>
        <w:rPr>
          <w:spacing w:val="36"/>
          <w:sz w:val="24"/>
        </w:rPr>
        <w:t xml:space="preserve"> </w:t>
      </w:r>
      <w:r>
        <w:rPr>
          <w:sz w:val="24"/>
        </w:rPr>
        <w:t>движение),</w:t>
      </w:r>
      <w:r>
        <w:rPr>
          <w:spacing w:val="36"/>
          <w:sz w:val="24"/>
        </w:rPr>
        <w:t xml:space="preserve"> </w:t>
      </w:r>
      <w:r>
        <w:rPr>
          <w:sz w:val="24"/>
        </w:rPr>
        <w:t>связывающих</w:t>
      </w:r>
      <w:r>
        <w:rPr>
          <w:spacing w:val="38"/>
          <w:sz w:val="24"/>
        </w:rPr>
        <w:t xml:space="preserve"> </w:t>
      </w:r>
      <w:r>
        <w:rPr>
          <w:sz w:val="24"/>
        </w:rPr>
        <w:t>три величины, выделять эти величины и отношения между ними;</w:t>
      </w:r>
    </w:p>
    <w:p w:rsidR="006C1371" w:rsidRDefault="00114C20" w:rsidP="00030E22">
      <w:pPr>
        <w:pStyle w:val="a6"/>
        <w:numPr>
          <w:ilvl w:val="1"/>
          <w:numId w:val="432"/>
        </w:numPr>
        <w:tabs>
          <w:tab w:val="left" w:pos="1206"/>
        </w:tabs>
        <w:spacing w:before="4" w:line="237" w:lineRule="auto"/>
        <w:ind w:right="444" w:firstLine="708"/>
        <w:jc w:val="left"/>
        <w:rPr>
          <w:rFonts w:ascii="Symbol" w:hAnsi="Symbol"/>
          <w:sz w:val="24"/>
        </w:rPr>
      </w:pPr>
      <w:r>
        <w:rPr>
          <w:sz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6C1371" w:rsidRDefault="00114C20" w:rsidP="00030E22">
      <w:pPr>
        <w:pStyle w:val="a6"/>
        <w:numPr>
          <w:ilvl w:val="1"/>
          <w:numId w:val="432"/>
        </w:numPr>
        <w:tabs>
          <w:tab w:val="left" w:pos="1206"/>
        </w:tabs>
        <w:spacing w:before="3"/>
        <w:ind w:left="1206" w:hanging="285"/>
        <w:jc w:val="left"/>
        <w:rPr>
          <w:rFonts w:ascii="Symbol" w:hAnsi="Symbol"/>
          <w:sz w:val="24"/>
        </w:rPr>
      </w:pPr>
      <w:r>
        <w:rPr>
          <w:sz w:val="24"/>
        </w:rPr>
        <w:t>решать</w:t>
      </w:r>
      <w:r>
        <w:rPr>
          <w:spacing w:val="-5"/>
          <w:sz w:val="24"/>
        </w:rPr>
        <w:t xml:space="preserve"> </w:t>
      </w:r>
      <w:r>
        <w:rPr>
          <w:sz w:val="24"/>
        </w:rPr>
        <w:t>несложные</w:t>
      </w:r>
      <w:r>
        <w:rPr>
          <w:spacing w:val="-6"/>
          <w:sz w:val="24"/>
        </w:rPr>
        <w:t xml:space="preserve"> </w:t>
      </w:r>
      <w:r>
        <w:rPr>
          <w:sz w:val="24"/>
        </w:rPr>
        <w:t>логические</w:t>
      </w:r>
      <w:r>
        <w:rPr>
          <w:spacing w:val="-4"/>
          <w:sz w:val="24"/>
        </w:rPr>
        <w:t xml:space="preserve"> </w:t>
      </w:r>
      <w:r>
        <w:rPr>
          <w:sz w:val="24"/>
        </w:rPr>
        <w:t>задачи</w:t>
      </w:r>
      <w:r>
        <w:rPr>
          <w:spacing w:val="-4"/>
          <w:sz w:val="24"/>
        </w:rPr>
        <w:t xml:space="preserve"> </w:t>
      </w:r>
      <w:r>
        <w:rPr>
          <w:sz w:val="24"/>
        </w:rPr>
        <w:t>методом</w:t>
      </w:r>
      <w:r>
        <w:rPr>
          <w:spacing w:val="-4"/>
          <w:sz w:val="24"/>
        </w:rPr>
        <w:t xml:space="preserve"> </w:t>
      </w:r>
      <w:r>
        <w:rPr>
          <w:spacing w:val="-2"/>
          <w:sz w:val="24"/>
        </w:rPr>
        <w:t>рассуждений.</w:t>
      </w:r>
    </w:p>
    <w:p w:rsidR="006C1371" w:rsidRDefault="00114C20">
      <w:pPr>
        <w:pStyle w:val="3"/>
        <w:spacing w:before="4"/>
        <w:jc w:val="left"/>
      </w:pPr>
      <w:r>
        <w:t>В</w:t>
      </w:r>
      <w:r>
        <w:rPr>
          <w:spacing w:val="-3"/>
        </w:rPr>
        <w:t xml:space="preserve"> </w:t>
      </w:r>
      <w:r>
        <w:t>повседневной</w:t>
      </w:r>
      <w:r>
        <w:rPr>
          <w:spacing w:val="-4"/>
        </w:rPr>
        <w:t xml:space="preserve"> </w:t>
      </w:r>
      <w:r>
        <w:t>жизни</w:t>
      </w:r>
      <w:r>
        <w:rPr>
          <w:spacing w:val="-2"/>
        </w:rPr>
        <w:t xml:space="preserve"> </w:t>
      </w:r>
      <w:r>
        <w:t>и</w:t>
      </w:r>
      <w:r>
        <w:rPr>
          <w:spacing w:val="-3"/>
        </w:rPr>
        <w:t xml:space="preserve"> </w:t>
      </w:r>
      <w:r>
        <w:t>при</w:t>
      </w:r>
      <w:r>
        <w:rPr>
          <w:spacing w:val="-3"/>
        </w:rPr>
        <w:t xml:space="preserve"> </w:t>
      </w:r>
      <w:r>
        <w:t>изучении</w:t>
      </w:r>
      <w:r>
        <w:rPr>
          <w:spacing w:val="-4"/>
        </w:rPr>
        <w:t xml:space="preserve"> </w:t>
      </w:r>
      <w:r>
        <w:t>других</w:t>
      </w:r>
      <w:r>
        <w:rPr>
          <w:spacing w:val="-3"/>
        </w:rPr>
        <w:t xml:space="preserve"> </w:t>
      </w:r>
      <w:r>
        <w:rPr>
          <w:spacing w:val="-2"/>
        </w:rPr>
        <w:t>предметов:</w:t>
      </w:r>
    </w:p>
    <w:p w:rsidR="006C1371" w:rsidRDefault="00114C20" w:rsidP="00030E22">
      <w:pPr>
        <w:pStyle w:val="a6"/>
        <w:numPr>
          <w:ilvl w:val="1"/>
          <w:numId w:val="432"/>
        </w:numPr>
        <w:tabs>
          <w:tab w:val="left" w:pos="1206"/>
        </w:tabs>
        <w:spacing w:before="1" w:line="237" w:lineRule="auto"/>
        <w:ind w:right="446" w:firstLine="708"/>
        <w:jc w:val="left"/>
        <w:rPr>
          <w:rFonts w:ascii="Symbol" w:hAnsi="Symbol"/>
          <w:sz w:val="24"/>
        </w:rPr>
      </w:pPr>
      <w:r>
        <w:rPr>
          <w:sz w:val="24"/>
        </w:rPr>
        <w:t>выдвигать</w:t>
      </w:r>
      <w:r>
        <w:rPr>
          <w:spacing w:val="40"/>
          <w:sz w:val="24"/>
        </w:rPr>
        <w:t xml:space="preserve"> </w:t>
      </w:r>
      <w:r>
        <w:rPr>
          <w:sz w:val="24"/>
        </w:rPr>
        <w:t>гипотезы</w:t>
      </w:r>
      <w:r>
        <w:rPr>
          <w:spacing w:val="40"/>
          <w:sz w:val="24"/>
        </w:rPr>
        <w:t xml:space="preserve"> </w:t>
      </w:r>
      <w:r>
        <w:rPr>
          <w:sz w:val="24"/>
        </w:rPr>
        <w:t>о</w:t>
      </w:r>
      <w:r>
        <w:rPr>
          <w:spacing w:val="40"/>
          <w:sz w:val="24"/>
        </w:rPr>
        <w:t xml:space="preserve"> </w:t>
      </w:r>
      <w:r>
        <w:rPr>
          <w:sz w:val="24"/>
        </w:rPr>
        <w:t>возможных</w:t>
      </w:r>
      <w:r>
        <w:rPr>
          <w:spacing w:val="40"/>
          <w:sz w:val="24"/>
        </w:rPr>
        <w:t xml:space="preserve"> </w:t>
      </w:r>
      <w:r>
        <w:rPr>
          <w:sz w:val="24"/>
        </w:rPr>
        <w:t>предельных</w:t>
      </w:r>
      <w:r>
        <w:rPr>
          <w:spacing w:val="40"/>
          <w:sz w:val="24"/>
        </w:rPr>
        <w:t xml:space="preserve"> </w:t>
      </w:r>
      <w:r>
        <w:rPr>
          <w:sz w:val="24"/>
        </w:rPr>
        <w:t>значениях</w:t>
      </w:r>
      <w:r>
        <w:rPr>
          <w:spacing w:val="40"/>
          <w:sz w:val="24"/>
        </w:rPr>
        <w:t xml:space="preserve"> </w:t>
      </w:r>
      <w:r>
        <w:rPr>
          <w:sz w:val="24"/>
        </w:rPr>
        <w:t>искомых</w:t>
      </w:r>
      <w:r>
        <w:rPr>
          <w:spacing w:val="40"/>
          <w:sz w:val="24"/>
        </w:rPr>
        <w:t xml:space="preserve"> </w:t>
      </w:r>
      <w:r>
        <w:rPr>
          <w:sz w:val="24"/>
        </w:rPr>
        <w:t>величин</w:t>
      </w:r>
      <w:r>
        <w:rPr>
          <w:spacing w:val="40"/>
          <w:sz w:val="24"/>
        </w:rPr>
        <w:t xml:space="preserve"> </w:t>
      </w:r>
      <w:r>
        <w:rPr>
          <w:sz w:val="24"/>
        </w:rPr>
        <w:t>в</w:t>
      </w:r>
      <w:r>
        <w:rPr>
          <w:spacing w:val="40"/>
          <w:sz w:val="24"/>
        </w:rPr>
        <w:t xml:space="preserve"> </w:t>
      </w:r>
      <w:r>
        <w:rPr>
          <w:sz w:val="24"/>
        </w:rPr>
        <w:t>задаче (делать прикидку)</w:t>
      </w:r>
    </w:p>
    <w:p w:rsidR="006C1371" w:rsidRDefault="00114C20">
      <w:pPr>
        <w:pStyle w:val="3"/>
        <w:spacing w:before="5" w:line="240" w:lineRule="auto"/>
        <w:ind w:right="7531"/>
        <w:jc w:val="left"/>
      </w:pPr>
      <w:r>
        <w:t>Наглядная геометрия Геометрические</w:t>
      </w:r>
      <w:r>
        <w:rPr>
          <w:spacing w:val="-15"/>
        </w:rPr>
        <w:t xml:space="preserve"> </w:t>
      </w:r>
      <w:r>
        <w:t>фигуры</w:t>
      </w:r>
    </w:p>
    <w:p w:rsidR="006C1371" w:rsidRDefault="00114C20" w:rsidP="00030E22">
      <w:pPr>
        <w:pStyle w:val="a6"/>
        <w:numPr>
          <w:ilvl w:val="1"/>
          <w:numId w:val="432"/>
        </w:numPr>
        <w:tabs>
          <w:tab w:val="left" w:pos="1206"/>
        </w:tabs>
        <w:ind w:right="442" w:firstLine="708"/>
        <w:rPr>
          <w:rFonts w:ascii="Symbol" w:hAnsi="Symbol"/>
          <w:sz w:val="24"/>
        </w:rPr>
      </w:pPr>
      <w:r>
        <w:rPr>
          <w:sz w:val="24"/>
        </w:rPr>
        <w:t>Оперировать на базовом уровне понятиями: фигура, точка, отрезок, прямая, луч,</w:t>
      </w:r>
      <w:r>
        <w:rPr>
          <w:spacing w:val="40"/>
          <w:sz w:val="24"/>
        </w:rPr>
        <w:t xml:space="preserve"> </w:t>
      </w:r>
      <w:r>
        <w:rPr>
          <w:sz w:val="24"/>
        </w:rPr>
        <w:t>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6C1371" w:rsidRDefault="00114C20">
      <w:pPr>
        <w:pStyle w:val="3"/>
        <w:ind w:left="921"/>
      </w:pPr>
      <w:r>
        <w:t>В</w:t>
      </w:r>
      <w:r>
        <w:rPr>
          <w:spacing w:val="-3"/>
        </w:rPr>
        <w:t xml:space="preserve"> </w:t>
      </w:r>
      <w:r>
        <w:t>повседневной</w:t>
      </w:r>
      <w:r>
        <w:rPr>
          <w:spacing w:val="-4"/>
        </w:rPr>
        <w:t xml:space="preserve"> </w:t>
      </w:r>
      <w:r>
        <w:t>жизни</w:t>
      </w:r>
      <w:r>
        <w:rPr>
          <w:spacing w:val="-2"/>
        </w:rPr>
        <w:t xml:space="preserve"> </w:t>
      </w:r>
      <w:r>
        <w:t>и</w:t>
      </w:r>
      <w:r>
        <w:rPr>
          <w:spacing w:val="-3"/>
        </w:rPr>
        <w:t xml:space="preserve"> </w:t>
      </w:r>
      <w:r>
        <w:t>при</w:t>
      </w:r>
      <w:r>
        <w:rPr>
          <w:spacing w:val="-3"/>
        </w:rPr>
        <w:t xml:space="preserve"> </w:t>
      </w:r>
      <w:r>
        <w:t>изучении</w:t>
      </w:r>
      <w:r>
        <w:rPr>
          <w:spacing w:val="-4"/>
        </w:rPr>
        <w:t xml:space="preserve"> </w:t>
      </w:r>
      <w:r>
        <w:t>других</w:t>
      </w:r>
      <w:r>
        <w:rPr>
          <w:spacing w:val="-3"/>
        </w:rPr>
        <w:t xml:space="preserve"> </w:t>
      </w:r>
      <w:r>
        <w:rPr>
          <w:spacing w:val="-2"/>
        </w:rPr>
        <w:t>предметов:</w:t>
      </w:r>
    </w:p>
    <w:p w:rsidR="006C1371" w:rsidRDefault="00114C20" w:rsidP="00030E22">
      <w:pPr>
        <w:pStyle w:val="a6"/>
        <w:numPr>
          <w:ilvl w:val="1"/>
          <w:numId w:val="432"/>
        </w:numPr>
        <w:tabs>
          <w:tab w:val="left" w:pos="1206"/>
        </w:tabs>
        <w:spacing w:line="293" w:lineRule="exact"/>
        <w:ind w:left="1206" w:hanging="285"/>
        <w:rPr>
          <w:rFonts w:ascii="Symbol" w:hAnsi="Symbol"/>
          <w:sz w:val="24"/>
        </w:rPr>
      </w:pPr>
      <w:r>
        <w:rPr>
          <w:sz w:val="24"/>
        </w:rPr>
        <w:t>решать</w:t>
      </w:r>
      <w:r>
        <w:rPr>
          <w:spacing w:val="-6"/>
          <w:sz w:val="24"/>
        </w:rPr>
        <w:t xml:space="preserve"> </w:t>
      </w:r>
      <w:r>
        <w:rPr>
          <w:sz w:val="24"/>
        </w:rPr>
        <w:t>практические</w:t>
      </w:r>
      <w:r>
        <w:rPr>
          <w:spacing w:val="-5"/>
          <w:sz w:val="24"/>
        </w:rPr>
        <w:t xml:space="preserve"> </w:t>
      </w:r>
      <w:r>
        <w:rPr>
          <w:sz w:val="24"/>
        </w:rPr>
        <w:t>задачи</w:t>
      </w:r>
      <w:r>
        <w:rPr>
          <w:spacing w:val="-4"/>
          <w:sz w:val="24"/>
        </w:rPr>
        <w:t xml:space="preserve"> </w:t>
      </w:r>
      <w:r>
        <w:rPr>
          <w:sz w:val="24"/>
        </w:rPr>
        <w:t>с</w:t>
      </w:r>
      <w:r>
        <w:rPr>
          <w:spacing w:val="-6"/>
          <w:sz w:val="24"/>
        </w:rPr>
        <w:t xml:space="preserve"> </w:t>
      </w:r>
      <w:r>
        <w:rPr>
          <w:sz w:val="24"/>
        </w:rPr>
        <w:t>применением</w:t>
      </w:r>
      <w:r>
        <w:rPr>
          <w:spacing w:val="-5"/>
          <w:sz w:val="24"/>
        </w:rPr>
        <w:t xml:space="preserve"> </w:t>
      </w:r>
      <w:r>
        <w:rPr>
          <w:sz w:val="24"/>
        </w:rPr>
        <w:t>простейших</w:t>
      </w:r>
      <w:r>
        <w:rPr>
          <w:spacing w:val="-2"/>
          <w:sz w:val="24"/>
        </w:rPr>
        <w:t xml:space="preserve"> </w:t>
      </w:r>
      <w:r>
        <w:rPr>
          <w:sz w:val="24"/>
        </w:rPr>
        <w:t>свойств</w:t>
      </w:r>
      <w:r>
        <w:rPr>
          <w:spacing w:val="-5"/>
          <w:sz w:val="24"/>
        </w:rPr>
        <w:t xml:space="preserve"> </w:t>
      </w:r>
      <w:r>
        <w:rPr>
          <w:spacing w:val="-2"/>
          <w:sz w:val="24"/>
        </w:rPr>
        <w:t>фигур.</w:t>
      </w:r>
    </w:p>
    <w:p w:rsidR="006C1371" w:rsidRDefault="006C1371">
      <w:pPr>
        <w:spacing w:line="293" w:lineRule="exact"/>
        <w:jc w:val="both"/>
        <w:rPr>
          <w:rFonts w:ascii="Symbol" w:hAnsi="Symbol"/>
          <w:sz w:val="24"/>
        </w:rPr>
        <w:sectPr w:rsidR="006C1371">
          <w:type w:val="continuous"/>
          <w:pgSz w:w="11910" w:h="16840"/>
          <w:pgMar w:top="1100" w:right="120" w:bottom="1040" w:left="920" w:header="0" w:footer="856" w:gutter="0"/>
          <w:cols w:space="720"/>
        </w:sectPr>
      </w:pPr>
    </w:p>
    <w:p w:rsidR="006C1371" w:rsidRDefault="00114C20">
      <w:pPr>
        <w:pStyle w:val="3"/>
        <w:spacing w:before="71"/>
        <w:jc w:val="left"/>
      </w:pPr>
      <w:r>
        <w:lastRenderedPageBreak/>
        <w:t>Измерения</w:t>
      </w:r>
      <w:r>
        <w:rPr>
          <w:spacing w:val="-2"/>
        </w:rPr>
        <w:t xml:space="preserve"> </w:t>
      </w:r>
      <w:r>
        <w:t>и</w:t>
      </w:r>
      <w:r>
        <w:rPr>
          <w:spacing w:val="-2"/>
        </w:rPr>
        <w:t xml:space="preserve"> вычисления</w:t>
      </w:r>
    </w:p>
    <w:p w:rsidR="006C1371" w:rsidRDefault="00114C20" w:rsidP="00030E22">
      <w:pPr>
        <w:pStyle w:val="a6"/>
        <w:numPr>
          <w:ilvl w:val="1"/>
          <w:numId w:val="432"/>
        </w:numPr>
        <w:tabs>
          <w:tab w:val="left" w:pos="1206"/>
        </w:tabs>
        <w:ind w:right="451" w:firstLine="708"/>
        <w:jc w:val="left"/>
        <w:rPr>
          <w:rFonts w:ascii="Symbol" w:hAnsi="Symbol"/>
          <w:sz w:val="24"/>
        </w:rPr>
      </w:pPr>
      <w:r>
        <w:rPr>
          <w:sz w:val="24"/>
        </w:rPr>
        <w:t>выполнять</w:t>
      </w:r>
      <w:r>
        <w:rPr>
          <w:spacing w:val="34"/>
          <w:sz w:val="24"/>
        </w:rPr>
        <w:t xml:space="preserve"> </w:t>
      </w:r>
      <w:r>
        <w:rPr>
          <w:sz w:val="24"/>
        </w:rPr>
        <w:t>измерение</w:t>
      </w:r>
      <w:r>
        <w:rPr>
          <w:spacing w:val="34"/>
          <w:sz w:val="24"/>
        </w:rPr>
        <w:t xml:space="preserve"> </w:t>
      </w:r>
      <w:r>
        <w:rPr>
          <w:sz w:val="24"/>
        </w:rPr>
        <w:t>длин,</w:t>
      </w:r>
      <w:r>
        <w:rPr>
          <w:spacing w:val="35"/>
          <w:sz w:val="24"/>
        </w:rPr>
        <w:t xml:space="preserve"> </w:t>
      </w:r>
      <w:r>
        <w:rPr>
          <w:sz w:val="24"/>
        </w:rPr>
        <w:t>расстояний,</w:t>
      </w:r>
      <w:r>
        <w:rPr>
          <w:spacing w:val="35"/>
          <w:sz w:val="24"/>
        </w:rPr>
        <w:t xml:space="preserve"> </w:t>
      </w:r>
      <w:r>
        <w:rPr>
          <w:sz w:val="24"/>
        </w:rPr>
        <w:t>величин</w:t>
      </w:r>
      <w:r>
        <w:rPr>
          <w:spacing w:val="38"/>
          <w:sz w:val="24"/>
        </w:rPr>
        <w:t xml:space="preserve"> </w:t>
      </w:r>
      <w:r>
        <w:rPr>
          <w:sz w:val="24"/>
        </w:rPr>
        <w:t>углов,</w:t>
      </w:r>
      <w:r>
        <w:rPr>
          <w:spacing w:val="35"/>
          <w:sz w:val="24"/>
        </w:rPr>
        <w:t xml:space="preserve"> </w:t>
      </w:r>
      <w:r>
        <w:rPr>
          <w:sz w:val="24"/>
        </w:rPr>
        <w:t>с</w:t>
      </w:r>
      <w:r>
        <w:rPr>
          <w:spacing w:val="34"/>
          <w:sz w:val="24"/>
        </w:rPr>
        <w:t xml:space="preserve"> </w:t>
      </w:r>
      <w:r>
        <w:rPr>
          <w:sz w:val="24"/>
        </w:rPr>
        <w:t>помощью</w:t>
      </w:r>
      <w:r>
        <w:rPr>
          <w:spacing w:val="36"/>
          <w:sz w:val="24"/>
        </w:rPr>
        <w:t xml:space="preserve"> </w:t>
      </w:r>
      <w:r>
        <w:rPr>
          <w:sz w:val="24"/>
        </w:rPr>
        <w:t>инструментов</w:t>
      </w:r>
      <w:r>
        <w:rPr>
          <w:spacing w:val="35"/>
          <w:sz w:val="24"/>
        </w:rPr>
        <w:t xml:space="preserve"> </w:t>
      </w:r>
      <w:r>
        <w:rPr>
          <w:sz w:val="24"/>
        </w:rPr>
        <w:t>для измерений длин и углов;</w:t>
      </w:r>
    </w:p>
    <w:p w:rsidR="006C1371" w:rsidRDefault="00114C20" w:rsidP="00030E22">
      <w:pPr>
        <w:pStyle w:val="a6"/>
        <w:numPr>
          <w:ilvl w:val="1"/>
          <w:numId w:val="432"/>
        </w:numPr>
        <w:tabs>
          <w:tab w:val="left" w:pos="1206"/>
        </w:tabs>
        <w:ind w:left="1206" w:hanging="285"/>
        <w:jc w:val="left"/>
        <w:rPr>
          <w:rFonts w:ascii="Symbol" w:hAnsi="Symbol"/>
          <w:sz w:val="24"/>
        </w:rPr>
      </w:pPr>
      <w:r>
        <w:rPr>
          <w:sz w:val="24"/>
        </w:rPr>
        <w:t>вычислять</w:t>
      </w:r>
      <w:r>
        <w:rPr>
          <w:spacing w:val="-3"/>
          <w:sz w:val="24"/>
        </w:rPr>
        <w:t xml:space="preserve"> </w:t>
      </w:r>
      <w:r>
        <w:rPr>
          <w:sz w:val="24"/>
        </w:rPr>
        <w:t>площади</w:t>
      </w:r>
      <w:r>
        <w:rPr>
          <w:spacing w:val="-1"/>
          <w:sz w:val="24"/>
        </w:rPr>
        <w:t xml:space="preserve"> </w:t>
      </w:r>
      <w:r>
        <w:rPr>
          <w:spacing w:val="-2"/>
          <w:sz w:val="24"/>
        </w:rPr>
        <w:t>прямоугольников.</w:t>
      </w:r>
    </w:p>
    <w:p w:rsidR="006C1371" w:rsidRDefault="00114C20">
      <w:pPr>
        <w:pStyle w:val="3"/>
        <w:spacing w:before="1"/>
        <w:jc w:val="left"/>
      </w:pPr>
      <w:r>
        <w:t>В</w:t>
      </w:r>
      <w:r>
        <w:rPr>
          <w:spacing w:val="-3"/>
        </w:rPr>
        <w:t xml:space="preserve"> </w:t>
      </w:r>
      <w:r>
        <w:t>повседневной</w:t>
      </w:r>
      <w:r>
        <w:rPr>
          <w:spacing w:val="-4"/>
        </w:rPr>
        <w:t xml:space="preserve"> </w:t>
      </w:r>
      <w:r>
        <w:t>жизни</w:t>
      </w:r>
      <w:r>
        <w:rPr>
          <w:spacing w:val="-2"/>
        </w:rPr>
        <w:t xml:space="preserve"> </w:t>
      </w:r>
      <w:r>
        <w:t>и</w:t>
      </w:r>
      <w:r>
        <w:rPr>
          <w:spacing w:val="-3"/>
        </w:rPr>
        <w:t xml:space="preserve"> </w:t>
      </w:r>
      <w:r>
        <w:t>при</w:t>
      </w:r>
      <w:r>
        <w:rPr>
          <w:spacing w:val="-3"/>
        </w:rPr>
        <w:t xml:space="preserve"> </w:t>
      </w:r>
      <w:r>
        <w:t>изучении</w:t>
      </w:r>
      <w:r>
        <w:rPr>
          <w:spacing w:val="-4"/>
        </w:rPr>
        <w:t xml:space="preserve"> </w:t>
      </w:r>
      <w:r>
        <w:t>других</w:t>
      </w:r>
      <w:r>
        <w:rPr>
          <w:spacing w:val="-3"/>
        </w:rPr>
        <w:t xml:space="preserve"> </w:t>
      </w:r>
      <w:r>
        <w:rPr>
          <w:spacing w:val="-2"/>
        </w:rPr>
        <w:t>предметов:</w:t>
      </w:r>
    </w:p>
    <w:p w:rsidR="006C1371" w:rsidRDefault="00114C20" w:rsidP="00030E22">
      <w:pPr>
        <w:pStyle w:val="a6"/>
        <w:numPr>
          <w:ilvl w:val="1"/>
          <w:numId w:val="432"/>
        </w:numPr>
        <w:tabs>
          <w:tab w:val="left" w:pos="1206"/>
          <w:tab w:val="left" w:pos="2602"/>
          <w:tab w:val="left" w:pos="4065"/>
          <w:tab w:val="left" w:pos="4622"/>
          <w:tab w:val="left" w:pos="6003"/>
          <w:tab w:val="left" w:pos="6442"/>
          <w:tab w:val="left" w:pos="8075"/>
          <w:tab w:val="left" w:pos="9509"/>
        </w:tabs>
        <w:spacing w:before="1" w:line="237" w:lineRule="auto"/>
        <w:ind w:right="446" w:firstLine="708"/>
        <w:jc w:val="left"/>
        <w:rPr>
          <w:rFonts w:ascii="Symbol" w:hAnsi="Symbol"/>
          <w:sz w:val="24"/>
        </w:rPr>
      </w:pPr>
      <w:r>
        <w:rPr>
          <w:spacing w:val="-2"/>
          <w:sz w:val="24"/>
        </w:rPr>
        <w:t>вычислять</w:t>
      </w:r>
      <w:r>
        <w:rPr>
          <w:sz w:val="24"/>
        </w:rPr>
        <w:tab/>
      </w:r>
      <w:r>
        <w:rPr>
          <w:spacing w:val="-2"/>
          <w:sz w:val="24"/>
        </w:rPr>
        <w:t>расстояния</w:t>
      </w:r>
      <w:r>
        <w:rPr>
          <w:sz w:val="24"/>
        </w:rPr>
        <w:tab/>
      </w:r>
      <w:r>
        <w:rPr>
          <w:spacing w:val="-6"/>
          <w:sz w:val="24"/>
        </w:rPr>
        <w:t>на</w:t>
      </w:r>
      <w:r>
        <w:rPr>
          <w:sz w:val="24"/>
        </w:rPr>
        <w:tab/>
      </w:r>
      <w:r>
        <w:rPr>
          <w:spacing w:val="-2"/>
          <w:sz w:val="24"/>
        </w:rPr>
        <w:t>местности</w:t>
      </w:r>
      <w:r>
        <w:rPr>
          <w:sz w:val="24"/>
        </w:rPr>
        <w:tab/>
      </w:r>
      <w:r>
        <w:rPr>
          <w:spacing w:val="-10"/>
          <w:sz w:val="24"/>
        </w:rPr>
        <w:t>в</w:t>
      </w:r>
      <w:r>
        <w:rPr>
          <w:sz w:val="24"/>
        </w:rPr>
        <w:tab/>
      </w:r>
      <w:r>
        <w:rPr>
          <w:spacing w:val="-2"/>
          <w:sz w:val="24"/>
        </w:rPr>
        <w:t>стандартных</w:t>
      </w:r>
      <w:r>
        <w:rPr>
          <w:sz w:val="24"/>
        </w:rPr>
        <w:tab/>
      </w:r>
      <w:r>
        <w:rPr>
          <w:spacing w:val="-2"/>
          <w:sz w:val="24"/>
        </w:rPr>
        <w:t>ситуациях,</w:t>
      </w:r>
      <w:r>
        <w:rPr>
          <w:sz w:val="24"/>
        </w:rPr>
        <w:tab/>
      </w:r>
      <w:r>
        <w:rPr>
          <w:spacing w:val="-2"/>
          <w:sz w:val="24"/>
        </w:rPr>
        <w:t>площади прямоугольников;</w:t>
      </w:r>
    </w:p>
    <w:p w:rsidR="006C1371" w:rsidRDefault="00114C20" w:rsidP="00030E22">
      <w:pPr>
        <w:pStyle w:val="a6"/>
        <w:numPr>
          <w:ilvl w:val="1"/>
          <w:numId w:val="432"/>
        </w:numPr>
        <w:tabs>
          <w:tab w:val="left" w:pos="1206"/>
        </w:tabs>
        <w:spacing w:before="3"/>
        <w:ind w:left="1206" w:hanging="285"/>
        <w:jc w:val="left"/>
        <w:rPr>
          <w:rFonts w:ascii="Symbol" w:hAnsi="Symbol"/>
          <w:sz w:val="24"/>
        </w:rPr>
      </w:pPr>
      <w:r>
        <w:rPr>
          <w:sz w:val="24"/>
        </w:rPr>
        <w:t>выполнять</w:t>
      </w:r>
      <w:r>
        <w:rPr>
          <w:spacing w:val="13"/>
          <w:sz w:val="24"/>
        </w:rPr>
        <w:t xml:space="preserve"> </w:t>
      </w:r>
      <w:r>
        <w:rPr>
          <w:sz w:val="24"/>
        </w:rPr>
        <w:t>простейшие</w:t>
      </w:r>
      <w:r>
        <w:rPr>
          <w:spacing w:val="12"/>
          <w:sz w:val="24"/>
        </w:rPr>
        <w:t xml:space="preserve"> </w:t>
      </w:r>
      <w:r>
        <w:rPr>
          <w:sz w:val="24"/>
        </w:rPr>
        <w:t>построения</w:t>
      </w:r>
      <w:r>
        <w:rPr>
          <w:spacing w:val="13"/>
          <w:sz w:val="24"/>
        </w:rPr>
        <w:t xml:space="preserve"> </w:t>
      </w:r>
      <w:r>
        <w:rPr>
          <w:sz w:val="24"/>
        </w:rPr>
        <w:t>и</w:t>
      </w:r>
      <w:r>
        <w:rPr>
          <w:spacing w:val="16"/>
          <w:sz w:val="24"/>
        </w:rPr>
        <w:t xml:space="preserve"> </w:t>
      </w:r>
      <w:r>
        <w:rPr>
          <w:sz w:val="24"/>
        </w:rPr>
        <w:t>измерения</w:t>
      </w:r>
      <w:r>
        <w:rPr>
          <w:spacing w:val="14"/>
          <w:sz w:val="24"/>
        </w:rPr>
        <w:t xml:space="preserve"> </w:t>
      </w:r>
      <w:r>
        <w:rPr>
          <w:sz w:val="24"/>
        </w:rPr>
        <w:t>на</w:t>
      </w:r>
      <w:r>
        <w:rPr>
          <w:spacing w:val="15"/>
          <w:sz w:val="24"/>
        </w:rPr>
        <w:t xml:space="preserve"> </w:t>
      </w:r>
      <w:r>
        <w:rPr>
          <w:sz w:val="24"/>
        </w:rPr>
        <w:t>местности,</w:t>
      </w:r>
      <w:r>
        <w:rPr>
          <w:spacing w:val="15"/>
          <w:sz w:val="24"/>
        </w:rPr>
        <w:t xml:space="preserve"> </w:t>
      </w:r>
      <w:r>
        <w:rPr>
          <w:sz w:val="24"/>
        </w:rPr>
        <w:t>необходимые</w:t>
      </w:r>
      <w:r>
        <w:rPr>
          <w:spacing w:val="14"/>
          <w:sz w:val="24"/>
        </w:rPr>
        <w:t xml:space="preserve"> </w:t>
      </w:r>
      <w:r>
        <w:rPr>
          <w:sz w:val="24"/>
        </w:rPr>
        <w:t>в</w:t>
      </w:r>
      <w:r>
        <w:rPr>
          <w:spacing w:val="15"/>
          <w:sz w:val="24"/>
        </w:rPr>
        <w:t xml:space="preserve"> </w:t>
      </w:r>
      <w:r>
        <w:rPr>
          <w:spacing w:val="-2"/>
          <w:sz w:val="24"/>
        </w:rPr>
        <w:t>реальной</w:t>
      </w:r>
    </w:p>
    <w:p w:rsidR="006C1371" w:rsidRDefault="00114C20">
      <w:pPr>
        <w:pStyle w:val="a3"/>
        <w:spacing w:line="273" w:lineRule="exact"/>
        <w:ind w:left="213"/>
        <w:jc w:val="left"/>
      </w:pPr>
      <w:r>
        <w:rPr>
          <w:spacing w:val="-2"/>
        </w:rPr>
        <w:t>жизни.</w:t>
      </w:r>
    </w:p>
    <w:p w:rsidR="006C1371" w:rsidRDefault="00114C20">
      <w:pPr>
        <w:pStyle w:val="3"/>
        <w:spacing w:before="5"/>
        <w:jc w:val="left"/>
      </w:pPr>
      <w:r>
        <w:t>История</w:t>
      </w:r>
      <w:r>
        <w:rPr>
          <w:spacing w:val="-2"/>
        </w:rPr>
        <w:t xml:space="preserve"> математики</w:t>
      </w:r>
    </w:p>
    <w:p w:rsidR="006C1371" w:rsidRDefault="00114C20" w:rsidP="00030E22">
      <w:pPr>
        <w:pStyle w:val="a6"/>
        <w:numPr>
          <w:ilvl w:val="1"/>
          <w:numId w:val="432"/>
        </w:numPr>
        <w:tabs>
          <w:tab w:val="left" w:pos="1206"/>
        </w:tabs>
        <w:spacing w:before="1" w:line="237" w:lineRule="auto"/>
        <w:ind w:right="451" w:firstLine="708"/>
        <w:jc w:val="left"/>
        <w:rPr>
          <w:rFonts w:ascii="Symbol" w:hAnsi="Symbol"/>
          <w:sz w:val="24"/>
        </w:rPr>
      </w:pPr>
      <w:r>
        <w:rPr>
          <w:sz w:val="24"/>
        </w:rPr>
        <w:t>описывать отдельные выдающиеся результаты, полученные в ходе развития математики как науки;</w:t>
      </w:r>
    </w:p>
    <w:p w:rsidR="006C1371" w:rsidRDefault="00114C20" w:rsidP="00030E22">
      <w:pPr>
        <w:pStyle w:val="a6"/>
        <w:numPr>
          <w:ilvl w:val="1"/>
          <w:numId w:val="432"/>
        </w:numPr>
        <w:tabs>
          <w:tab w:val="left" w:pos="1206"/>
        </w:tabs>
        <w:spacing w:before="4" w:line="237" w:lineRule="auto"/>
        <w:ind w:right="450" w:firstLine="708"/>
        <w:jc w:val="left"/>
        <w:rPr>
          <w:rFonts w:ascii="Symbol" w:hAnsi="Symbol"/>
          <w:sz w:val="24"/>
        </w:rPr>
      </w:pPr>
      <w:r>
        <w:rPr>
          <w:sz w:val="24"/>
        </w:rPr>
        <w:t>знать</w:t>
      </w:r>
      <w:r>
        <w:rPr>
          <w:spacing w:val="70"/>
          <w:sz w:val="24"/>
        </w:rPr>
        <w:t xml:space="preserve"> </w:t>
      </w:r>
      <w:r>
        <w:rPr>
          <w:sz w:val="24"/>
        </w:rPr>
        <w:t>примеры</w:t>
      </w:r>
      <w:r>
        <w:rPr>
          <w:spacing w:val="70"/>
          <w:sz w:val="24"/>
        </w:rPr>
        <w:t xml:space="preserve"> </w:t>
      </w:r>
      <w:r>
        <w:rPr>
          <w:sz w:val="24"/>
        </w:rPr>
        <w:t>математических</w:t>
      </w:r>
      <w:r>
        <w:rPr>
          <w:spacing w:val="73"/>
          <w:sz w:val="24"/>
        </w:rPr>
        <w:t xml:space="preserve"> </w:t>
      </w:r>
      <w:r>
        <w:rPr>
          <w:sz w:val="24"/>
        </w:rPr>
        <w:t>открытий</w:t>
      </w:r>
      <w:r>
        <w:rPr>
          <w:spacing w:val="69"/>
          <w:sz w:val="24"/>
        </w:rPr>
        <w:t xml:space="preserve"> </w:t>
      </w:r>
      <w:r>
        <w:rPr>
          <w:sz w:val="24"/>
        </w:rPr>
        <w:t>и</w:t>
      </w:r>
      <w:r>
        <w:rPr>
          <w:spacing w:val="69"/>
          <w:sz w:val="24"/>
        </w:rPr>
        <w:t xml:space="preserve"> </w:t>
      </w:r>
      <w:r>
        <w:rPr>
          <w:sz w:val="24"/>
        </w:rPr>
        <w:t>их</w:t>
      </w:r>
      <w:r>
        <w:rPr>
          <w:spacing w:val="73"/>
          <w:sz w:val="24"/>
        </w:rPr>
        <w:t xml:space="preserve"> </w:t>
      </w:r>
      <w:r>
        <w:rPr>
          <w:sz w:val="24"/>
        </w:rPr>
        <w:t>авторов,</w:t>
      </w:r>
      <w:r>
        <w:rPr>
          <w:spacing w:val="70"/>
          <w:sz w:val="24"/>
        </w:rPr>
        <w:t xml:space="preserve"> </w:t>
      </w:r>
      <w:r>
        <w:rPr>
          <w:sz w:val="24"/>
        </w:rPr>
        <w:t>в</w:t>
      </w:r>
      <w:r>
        <w:rPr>
          <w:spacing w:val="70"/>
          <w:sz w:val="24"/>
        </w:rPr>
        <w:t xml:space="preserve"> </w:t>
      </w:r>
      <w:r>
        <w:rPr>
          <w:sz w:val="24"/>
        </w:rPr>
        <w:t>связи</w:t>
      </w:r>
      <w:r>
        <w:rPr>
          <w:spacing w:val="69"/>
          <w:sz w:val="24"/>
        </w:rPr>
        <w:t xml:space="preserve"> </w:t>
      </w:r>
      <w:r>
        <w:rPr>
          <w:sz w:val="24"/>
        </w:rPr>
        <w:t>с</w:t>
      </w:r>
      <w:r>
        <w:rPr>
          <w:spacing w:val="70"/>
          <w:sz w:val="24"/>
        </w:rPr>
        <w:t xml:space="preserve"> </w:t>
      </w:r>
      <w:r>
        <w:rPr>
          <w:sz w:val="24"/>
        </w:rPr>
        <w:t>отечественной</w:t>
      </w:r>
      <w:r>
        <w:rPr>
          <w:spacing w:val="72"/>
          <w:sz w:val="24"/>
        </w:rPr>
        <w:t xml:space="preserve"> </w:t>
      </w:r>
      <w:r>
        <w:rPr>
          <w:sz w:val="24"/>
        </w:rPr>
        <w:t>и всемирной историей.</w:t>
      </w:r>
    </w:p>
    <w:p w:rsidR="006C1371" w:rsidRDefault="00114C20">
      <w:pPr>
        <w:pStyle w:val="3"/>
        <w:spacing w:before="6" w:line="240" w:lineRule="auto"/>
        <w:ind w:right="443"/>
        <w:jc w:val="left"/>
      </w:pPr>
      <w:r>
        <w:t>Выпускник</w:t>
      </w:r>
      <w:r>
        <w:rPr>
          <w:spacing w:val="-4"/>
        </w:rPr>
        <w:t xml:space="preserve"> </w:t>
      </w:r>
      <w:r>
        <w:t>получит</w:t>
      </w:r>
      <w:r>
        <w:rPr>
          <w:spacing w:val="-3"/>
        </w:rPr>
        <w:t xml:space="preserve"> </w:t>
      </w:r>
      <w:r>
        <w:t>возможность</w:t>
      </w:r>
      <w:r>
        <w:rPr>
          <w:spacing w:val="-4"/>
        </w:rPr>
        <w:t xml:space="preserve"> </w:t>
      </w:r>
      <w:r>
        <w:t>научиться</w:t>
      </w:r>
      <w:r>
        <w:rPr>
          <w:spacing w:val="-4"/>
        </w:rPr>
        <w:t xml:space="preserve"> </w:t>
      </w:r>
      <w:r>
        <w:t>в</w:t>
      </w:r>
      <w:r>
        <w:rPr>
          <w:spacing w:val="-4"/>
        </w:rPr>
        <w:t xml:space="preserve"> </w:t>
      </w:r>
      <w:r>
        <w:t>5-6</w:t>
      </w:r>
      <w:r>
        <w:rPr>
          <w:spacing w:val="-4"/>
        </w:rPr>
        <w:t xml:space="preserve"> </w:t>
      </w:r>
      <w:r>
        <w:t>классах</w:t>
      </w:r>
      <w:r>
        <w:rPr>
          <w:spacing w:val="-4"/>
        </w:rPr>
        <w:t xml:space="preserve"> </w:t>
      </w:r>
      <w:r>
        <w:t>(для</w:t>
      </w:r>
      <w:r>
        <w:rPr>
          <w:spacing w:val="-4"/>
        </w:rPr>
        <w:t xml:space="preserve"> </w:t>
      </w:r>
      <w:r>
        <w:t>обеспечения</w:t>
      </w:r>
      <w:r>
        <w:rPr>
          <w:spacing w:val="-4"/>
        </w:rPr>
        <w:t xml:space="preserve"> </w:t>
      </w:r>
      <w:r>
        <w:t>возможности успешного продолжения образования на базовом и углубленном уровнях)</w:t>
      </w:r>
    </w:p>
    <w:p w:rsidR="006C1371" w:rsidRDefault="00114C20">
      <w:pPr>
        <w:spacing w:line="275" w:lineRule="exact"/>
        <w:ind w:left="213"/>
        <w:rPr>
          <w:b/>
          <w:sz w:val="24"/>
        </w:rPr>
      </w:pPr>
      <w:r>
        <w:rPr>
          <w:b/>
          <w:sz w:val="24"/>
        </w:rPr>
        <w:t>Элементы</w:t>
      </w:r>
      <w:r>
        <w:rPr>
          <w:b/>
          <w:spacing w:val="-5"/>
          <w:sz w:val="24"/>
        </w:rPr>
        <w:t xml:space="preserve"> </w:t>
      </w:r>
      <w:r>
        <w:rPr>
          <w:b/>
          <w:sz w:val="24"/>
        </w:rPr>
        <w:t>теории</w:t>
      </w:r>
      <w:r>
        <w:rPr>
          <w:b/>
          <w:spacing w:val="-3"/>
          <w:sz w:val="24"/>
        </w:rPr>
        <w:t xml:space="preserve"> </w:t>
      </w:r>
      <w:r>
        <w:rPr>
          <w:b/>
          <w:sz w:val="24"/>
        </w:rPr>
        <w:t>множеств</w:t>
      </w:r>
      <w:r>
        <w:rPr>
          <w:b/>
          <w:spacing w:val="-4"/>
          <w:sz w:val="24"/>
        </w:rPr>
        <w:t xml:space="preserve"> </w:t>
      </w:r>
      <w:r>
        <w:rPr>
          <w:b/>
          <w:sz w:val="24"/>
        </w:rPr>
        <w:t>и</w:t>
      </w:r>
      <w:r>
        <w:rPr>
          <w:b/>
          <w:spacing w:val="-4"/>
          <w:sz w:val="24"/>
        </w:rPr>
        <w:t xml:space="preserve"> </w:t>
      </w:r>
      <w:r>
        <w:rPr>
          <w:b/>
          <w:sz w:val="24"/>
        </w:rPr>
        <w:t>математической</w:t>
      </w:r>
      <w:r>
        <w:rPr>
          <w:b/>
          <w:spacing w:val="-4"/>
          <w:sz w:val="24"/>
        </w:rPr>
        <w:t xml:space="preserve"> </w:t>
      </w:r>
      <w:r>
        <w:rPr>
          <w:b/>
          <w:spacing w:val="-2"/>
          <w:sz w:val="24"/>
        </w:rPr>
        <w:t>логики</w:t>
      </w:r>
    </w:p>
    <w:p w:rsidR="006C1371" w:rsidRDefault="00114C20" w:rsidP="00030E22">
      <w:pPr>
        <w:pStyle w:val="a6"/>
        <w:numPr>
          <w:ilvl w:val="1"/>
          <w:numId w:val="432"/>
        </w:numPr>
        <w:tabs>
          <w:tab w:val="left" w:pos="1345"/>
          <w:tab w:val="left" w:pos="2987"/>
          <w:tab w:val="left" w:pos="4471"/>
          <w:tab w:val="left" w:pos="6014"/>
          <w:tab w:val="left" w:pos="8001"/>
          <w:tab w:val="left" w:pos="9544"/>
        </w:tabs>
        <w:ind w:right="451" w:firstLine="708"/>
        <w:jc w:val="left"/>
        <w:rPr>
          <w:rFonts w:ascii="Symbol" w:hAnsi="Symbol"/>
          <w:sz w:val="24"/>
        </w:rPr>
      </w:pPr>
      <w:r>
        <w:rPr>
          <w:i/>
          <w:spacing w:val="-2"/>
          <w:sz w:val="24"/>
        </w:rPr>
        <w:t>Оперировать</w:t>
      </w:r>
      <w:r>
        <w:rPr>
          <w:i/>
          <w:sz w:val="24"/>
        </w:rPr>
        <w:tab/>
      </w:r>
      <w:r>
        <w:rPr>
          <w:i/>
          <w:spacing w:val="-2"/>
          <w:sz w:val="24"/>
        </w:rPr>
        <w:t>понятиями:</w:t>
      </w:r>
      <w:r>
        <w:rPr>
          <w:i/>
          <w:sz w:val="24"/>
        </w:rPr>
        <w:tab/>
      </w:r>
      <w:r>
        <w:rPr>
          <w:i/>
          <w:spacing w:val="-2"/>
          <w:sz w:val="24"/>
        </w:rPr>
        <w:t>множество,</w:t>
      </w:r>
      <w:r>
        <w:rPr>
          <w:i/>
          <w:sz w:val="24"/>
        </w:rPr>
        <w:tab/>
      </w:r>
      <w:r>
        <w:rPr>
          <w:i/>
          <w:spacing w:val="-2"/>
          <w:sz w:val="24"/>
        </w:rPr>
        <w:t>характеристики</w:t>
      </w:r>
      <w:r>
        <w:rPr>
          <w:i/>
          <w:sz w:val="24"/>
        </w:rPr>
        <w:tab/>
      </w:r>
      <w:r>
        <w:rPr>
          <w:i/>
          <w:spacing w:val="-2"/>
          <w:sz w:val="24"/>
        </w:rPr>
        <w:t>множества,</w:t>
      </w:r>
      <w:r>
        <w:rPr>
          <w:i/>
          <w:sz w:val="24"/>
        </w:rPr>
        <w:tab/>
      </w:r>
      <w:r>
        <w:rPr>
          <w:i/>
          <w:spacing w:val="-2"/>
          <w:sz w:val="24"/>
        </w:rPr>
        <w:t xml:space="preserve">элемент </w:t>
      </w:r>
      <w:r>
        <w:rPr>
          <w:i/>
          <w:sz w:val="24"/>
        </w:rPr>
        <w:t>множества, пустое, конечное и бесконечное множество, подмножество, принадлежность,</w:t>
      </w:r>
    </w:p>
    <w:p w:rsidR="006C1371" w:rsidRDefault="00114C20" w:rsidP="00030E22">
      <w:pPr>
        <w:pStyle w:val="a6"/>
        <w:numPr>
          <w:ilvl w:val="1"/>
          <w:numId w:val="432"/>
        </w:numPr>
        <w:tabs>
          <w:tab w:val="left" w:pos="1345"/>
        </w:tabs>
        <w:spacing w:before="2" w:line="237" w:lineRule="auto"/>
        <w:ind w:right="452" w:firstLine="708"/>
        <w:jc w:val="left"/>
        <w:rPr>
          <w:rFonts w:ascii="Symbol" w:hAnsi="Symbol"/>
          <w:sz w:val="24"/>
        </w:rPr>
      </w:pPr>
      <w:r>
        <w:rPr>
          <w:i/>
          <w:sz w:val="24"/>
        </w:rPr>
        <w:t>определять</w:t>
      </w:r>
      <w:r>
        <w:rPr>
          <w:i/>
          <w:spacing w:val="80"/>
          <w:sz w:val="24"/>
        </w:rPr>
        <w:t xml:space="preserve"> </w:t>
      </w:r>
      <w:r>
        <w:rPr>
          <w:i/>
          <w:sz w:val="24"/>
        </w:rPr>
        <w:t>принадлежность</w:t>
      </w:r>
      <w:r>
        <w:rPr>
          <w:i/>
          <w:spacing w:val="80"/>
          <w:sz w:val="24"/>
        </w:rPr>
        <w:t xml:space="preserve"> </w:t>
      </w:r>
      <w:r>
        <w:rPr>
          <w:i/>
          <w:sz w:val="24"/>
        </w:rPr>
        <w:t>элемента</w:t>
      </w:r>
      <w:r>
        <w:rPr>
          <w:i/>
          <w:spacing w:val="80"/>
          <w:sz w:val="24"/>
        </w:rPr>
        <w:t xml:space="preserve"> </w:t>
      </w:r>
      <w:r>
        <w:rPr>
          <w:i/>
          <w:sz w:val="24"/>
        </w:rPr>
        <w:t>множеству,</w:t>
      </w:r>
      <w:r>
        <w:rPr>
          <w:i/>
          <w:spacing w:val="80"/>
          <w:sz w:val="24"/>
        </w:rPr>
        <w:t xml:space="preserve"> </w:t>
      </w:r>
      <w:r>
        <w:rPr>
          <w:i/>
          <w:sz w:val="24"/>
        </w:rPr>
        <w:t>объединению</w:t>
      </w:r>
      <w:r>
        <w:rPr>
          <w:i/>
          <w:spacing w:val="80"/>
          <w:sz w:val="24"/>
        </w:rPr>
        <w:t xml:space="preserve"> </w:t>
      </w:r>
      <w:r>
        <w:rPr>
          <w:i/>
          <w:sz w:val="24"/>
        </w:rPr>
        <w:t>и</w:t>
      </w:r>
      <w:r>
        <w:rPr>
          <w:i/>
          <w:spacing w:val="80"/>
          <w:sz w:val="24"/>
        </w:rPr>
        <w:t xml:space="preserve"> </w:t>
      </w:r>
      <w:r>
        <w:rPr>
          <w:i/>
          <w:sz w:val="24"/>
        </w:rPr>
        <w:t>пересечению множеств; задавать множество с помощью перечисления элементов, словесного описания.</w:t>
      </w:r>
    </w:p>
    <w:p w:rsidR="006C1371" w:rsidRDefault="00114C20">
      <w:pPr>
        <w:pStyle w:val="3"/>
        <w:spacing w:before="5"/>
        <w:jc w:val="left"/>
      </w:pPr>
      <w:r>
        <w:t>В</w:t>
      </w:r>
      <w:r>
        <w:rPr>
          <w:spacing w:val="-3"/>
        </w:rPr>
        <w:t xml:space="preserve"> </w:t>
      </w:r>
      <w:r>
        <w:t>повседневной</w:t>
      </w:r>
      <w:r>
        <w:rPr>
          <w:spacing w:val="-4"/>
        </w:rPr>
        <w:t xml:space="preserve"> </w:t>
      </w:r>
      <w:r>
        <w:t>жизни</w:t>
      </w:r>
      <w:r>
        <w:rPr>
          <w:spacing w:val="-2"/>
        </w:rPr>
        <w:t xml:space="preserve"> </w:t>
      </w:r>
      <w:r>
        <w:t>и</w:t>
      </w:r>
      <w:r>
        <w:rPr>
          <w:spacing w:val="-3"/>
        </w:rPr>
        <w:t xml:space="preserve"> </w:t>
      </w:r>
      <w:r>
        <w:t>при</w:t>
      </w:r>
      <w:r>
        <w:rPr>
          <w:spacing w:val="-3"/>
        </w:rPr>
        <w:t xml:space="preserve"> </w:t>
      </w:r>
      <w:r>
        <w:t>изучении</w:t>
      </w:r>
      <w:r>
        <w:rPr>
          <w:spacing w:val="-4"/>
        </w:rPr>
        <w:t xml:space="preserve"> </w:t>
      </w:r>
      <w:r>
        <w:t>других</w:t>
      </w:r>
      <w:r>
        <w:rPr>
          <w:spacing w:val="-3"/>
        </w:rPr>
        <w:t xml:space="preserve"> </w:t>
      </w:r>
      <w:r>
        <w:rPr>
          <w:spacing w:val="-2"/>
        </w:rPr>
        <w:t>предметов:</w:t>
      </w:r>
    </w:p>
    <w:p w:rsidR="006C1371" w:rsidRDefault="00114C20" w:rsidP="00030E22">
      <w:pPr>
        <w:pStyle w:val="a6"/>
        <w:numPr>
          <w:ilvl w:val="1"/>
          <w:numId w:val="432"/>
        </w:numPr>
        <w:tabs>
          <w:tab w:val="left" w:pos="1206"/>
        </w:tabs>
        <w:spacing w:line="292" w:lineRule="exact"/>
        <w:ind w:left="1206" w:hanging="285"/>
        <w:jc w:val="left"/>
        <w:rPr>
          <w:rFonts w:ascii="Symbol" w:hAnsi="Symbol"/>
          <w:sz w:val="24"/>
        </w:rPr>
      </w:pPr>
      <w:r>
        <w:rPr>
          <w:i/>
          <w:sz w:val="24"/>
        </w:rPr>
        <w:t>распознавать</w:t>
      </w:r>
      <w:r>
        <w:rPr>
          <w:i/>
          <w:spacing w:val="-8"/>
          <w:sz w:val="24"/>
        </w:rPr>
        <w:t xml:space="preserve"> </w:t>
      </w:r>
      <w:r>
        <w:rPr>
          <w:i/>
          <w:sz w:val="24"/>
        </w:rPr>
        <w:t>логически</w:t>
      </w:r>
      <w:r>
        <w:rPr>
          <w:i/>
          <w:spacing w:val="-7"/>
          <w:sz w:val="24"/>
        </w:rPr>
        <w:t xml:space="preserve"> </w:t>
      </w:r>
      <w:r>
        <w:rPr>
          <w:i/>
          <w:sz w:val="24"/>
        </w:rPr>
        <w:t>некорректные</w:t>
      </w:r>
      <w:r>
        <w:rPr>
          <w:i/>
          <w:spacing w:val="-7"/>
          <w:sz w:val="24"/>
        </w:rPr>
        <w:t xml:space="preserve"> </w:t>
      </w:r>
      <w:r>
        <w:rPr>
          <w:i/>
          <w:spacing w:val="-2"/>
          <w:sz w:val="24"/>
        </w:rPr>
        <w:t>высказывания;</w:t>
      </w:r>
    </w:p>
    <w:p w:rsidR="006C1371" w:rsidRDefault="00114C20" w:rsidP="00030E22">
      <w:pPr>
        <w:pStyle w:val="a6"/>
        <w:numPr>
          <w:ilvl w:val="1"/>
          <w:numId w:val="432"/>
        </w:numPr>
        <w:tabs>
          <w:tab w:val="left" w:pos="1206"/>
        </w:tabs>
        <w:spacing w:line="293" w:lineRule="exact"/>
        <w:ind w:left="1206" w:hanging="285"/>
        <w:jc w:val="left"/>
        <w:rPr>
          <w:rFonts w:ascii="Symbol" w:hAnsi="Symbol"/>
          <w:sz w:val="24"/>
        </w:rPr>
      </w:pPr>
      <w:r>
        <w:rPr>
          <w:i/>
          <w:sz w:val="24"/>
        </w:rPr>
        <w:t>строить</w:t>
      </w:r>
      <w:r>
        <w:rPr>
          <w:i/>
          <w:spacing w:val="-5"/>
          <w:sz w:val="24"/>
        </w:rPr>
        <w:t xml:space="preserve"> </w:t>
      </w:r>
      <w:r>
        <w:rPr>
          <w:i/>
          <w:sz w:val="24"/>
        </w:rPr>
        <w:t>цепочки</w:t>
      </w:r>
      <w:r>
        <w:rPr>
          <w:i/>
          <w:spacing w:val="-3"/>
          <w:sz w:val="24"/>
        </w:rPr>
        <w:t xml:space="preserve"> </w:t>
      </w:r>
      <w:r>
        <w:rPr>
          <w:i/>
          <w:sz w:val="24"/>
        </w:rPr>
        <w:t>умозаключений</w:t>
      </w:r>
      <w:r>
        <w:rPr>
          <w:i/>
          <w:spacing w:val="-5"/>
          <w:sz w:val="24"/>
        </w:rPr>
        <w:t xml:space="preserve"> </w:t>
      </w:r>
      <w:r>
        <w:rPr>
          <w:i/>
          <w:sz w:val="24"/>
        </w:rPr>
        <w:t>на</w:t>
      </w:r>
      <w:r>
        <w:rPr>
          <w:i/>
          <w:spacing w:val="-3"/>
          <w:sz w:val="24"/>
        </w:rPr>
        <w:t xml:space="preserve"> </w:t>
      </w:r>
      <w:r>
        <w:rPr>
          <w:i/>
          <w:sz w:val="24"/>
        </w:rPr>
        <w:t>основе</w:t>
      </w:r>
      <w:r>
        <w:rPr>
          <w:i/>
          <w:spacing w:val="-4"/>
          <w:sz w:val="24"/>
        </w:rPr>
        <w:t xml:space="preserve"> </w:t>
      </w:r>
      <w:r>
        <w:rPr>
          <w:i/>
          <w:sz w:val="24"/>
        </w:rPr>
        <w:t>использования</w:t>
      </w:r>
      <w:r>
        <w:rPr>
          <w:i/>
          <w:spacing w:val="-5"/>
          <w:sz w:val="24"/>
        </w:rPr>
        <w:t xml:space="preserve"> </w:t>
      </w:r>
      <w:r>
        <w:rPr>
          <w:i/>
          <w:sz w:val="24"/>
        </w:rPr>
        <w:t>правил</w:t>
      </w:r>
      <w:r>
        <w:rPr>
          <w:i/>
          <w:spacing w:val="-2"/>
          <w:sz w:val="24"/>
        </w:rPr>
        <w:t xml:space="preserve"> логики.</w:t>
      </w:r>
    </w:p>
    <w:p w:rsidR="006C1371" w:rsidRDefault="006C1371">
      <w:pPr>
        <w:spacing w:line="293" w:lineRule="exact"/>
        <w:rPr>
          <w:rFonts w:ascii="Symbol" w:hAnsi="Symbol"/>
          <w:sz w:val="24"/>
        </w:rPr>
        <w:sectPr w:rsidR="006C1371">
          <w:pgSz w:w="11910" w:h="16840"/>
          <w:pgMar w:top="1040" w:right="120" w:bottom="1100" w:left="920" w:header="0" w:footer="856" w:gutter="0"/>
          <w:cols w:space="720"/>
        </w:sectPr>
      </w:pPr>
    </w:p>
    <w:p w:rsidR="006C1371" w:rsidRDefault="00114C20">
      <w:pPr>
        <w:pStyle w:val="4"/>
        <w:spacing w:before="1"/>
        <w:ind w:left="213"/>
      </w:pPr>
      <w:r>
        <w:rPr>
          <w:spacing w:val="-2"/>
        </w:rPr>
        <w:lastRenderedPageBreak/>
        <w:t>Числа</w:t>
      </w:r>
    </w:p>
    <w:p w:rsidR="006C1371" w:rsidRDefault="00114C20" w:rsidP="00030E22">
      <w:pPr>
        <w:pStyle w:val="a6"/>
        <w:numPr>
          <w:ilvl w:val="0"/>
          <w:numId w:val="432"/>
        </w:numPr>
        <w:tabs>
          <w:tab w:val="left" w:pos="430"/>
        </w:tabs>
        <w:spacing w:before="274"/>
        <w:ind w:left="430" w:hanging="425"/>
        <w:jc w:val="left"/>
        <w:rPr>
          <w:i/>
          <w:sz w:val="24"/>
        </w:rPr>
      </w:pPr>
      <w:r>
        <w:br w:type="column"/>
      </w:r>
      <w:r>
        <w:rPr>
          <w:i/>
          <w:sz w:val="24"/>
        </w:rPr>
        <w:lastRenderedPageBreak/>
        <w:t>Оперировать</w:t>
      </w:r>
      <w:r>
        <w:rPr>
          <w:i/>
          <w:spacing w:val="44"/>
          <w:sz w:val="24"/>
        </w:rPr>
        <w:t xml:space="preserve"> </w:t>
      </w:r>
      <w:r>
        <w:rPr>
          <w:i/>
          <w:sz w:val="24"/>
        </w:rPr>
        <w:t>понятиями:</w:t>
      </w:r>
      <w:r>
        <w:rPr>
          <w:i/>
          <w:spacing w:val="44"/>
          <w:sz w:val="24"/>
        </w:rPr>
        <w:t xml:space="preserve"> </w:t>
      </w:r>
      <w:r>
        <w:rPr>
          <w:i/>
          <w:sz w:val="24"/>
        </w:rPr>
        <w:t>натуральное</w:t>
      </w:r>
      <w:r>
        <w:rPr>
          <w:i/>
          <w:spacing w:val="43"/>
          <w:sz w:val="24"/>
        </w:rPr>
        <w:t xml:space="preserve"> </w:t>
      </w:r>
      <w:r>
        <w:rPr>
          <w:i/>
          <w:sz w:val="24"/>
        </w:rPr>
        <w:t>число,</w:t>
      </w:r>
      <w:r>
        <w:rPr>
          <w:i/>
          <w:spacing w:val="43"/>
          <w:sz w:val="24"/>
        </w:rPr>
        <w:t xml:space="preserve"> </w:t>
      </w:r>
      <w:r>
        <w:rPr>
          <w:i/>
          <w:sz w:val="24"/>
        </w:rPr>
        <w:t>множество</w:t>
      </w:r>
      <w:r>
        <w:rPr>
          <w:i/>
          <w:spacing w:val="44"/>
          <w:sz w:val="24"/>
        </w:rPr>
        <w:t xml:space="preserve"> </w:t>
      </w:r>
      <w:r>
        <w:rPr>
          <w:i/>
          <w:sz w:val="24"/>
        </w:rPr>
        <w:t>натуральных</w:t>
      </w:r>
      <w:r>
        <w:rPr>
          <w:i/>
          <w:spacing w:val="43"/>
          <w:sz w:val="24"/>
        </w:rPr>
        <w:t xml:space="preserve"> </w:t>
      </w:r>
      <w:r>
        <w:rPr>
          <w:i/>
          <w:sz w:val="24"/>
        </w:rPr>
        <w:t>чисел,</w:t>
      </w:r>
      <w:r>
        <w:rPr>
          <w:i/>
          <w:spacing w:val="44"/>
          <w:sz w:val="24"/>
        </w:rPr>
        <w:t xml:space="preserve"> </w:t>
      </w:r>
      <w:r>
        <w:rPr>
          <w:i/>
          <w:spacing w:val="-2"/>
          <w:sz w:val="24"/>
        </w:rPr>
        <w:t>целое</w:t>
      </w:r>
    </w:p>
    <w:p w:rsidR="006C1371" w:rsidRDefault="006C1371">
      <w:pPr>
        <w:rPr>
          <w:sz w:val="24"/>
        </w:rPr>
        <w:sectPr w:rsidR="006C1371">
          <w:type w:val="continuous"/>
          <w:pgSz w:w="11910" w:h="16840"/>
          <w:pgMar w:top="1100" w:right="120" w:bottom="1040" w:left="920" w:header="0" w:footer="856" w:gutter="0"/>
          <w:cols w:num="2" w:space="720" w:equalWidth="0">
            <w:col w:w="876" w:space="40"/>
            <w:col w:w="9954"/>
          </w:cols>
        </w:sectPr>
      </w:pPr>
    </w:p>
    <w:p w:rsidR="006C1371" w:rsidRDefault="00114C20">
      <w:pPr>
        <w:ind w:left="213" w:right="451"/>
        <w:jc w:val="both"/>
        <w:rPr>
          <w:i/>
          <w:sz w:val="24"/>
        </w:rPr>
      </w:pPr>
      <w:r>
        <w:rPr>
          <w:i/>
          <w:sz w:val="24"/>
        </w:rPr>
        <w:lastRenderedPageBreak/>
        <w:t>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6C1371" w:rsidRDefault="00114C20" w:rsidP="00030E22">
      <w:pPr>
        <w:pStyle w:val="a6"/>
        <w:numPr>
          <w:ilvl w:val="1"/>
          <w:numId w:val="432"/>
        </w:numPr>
        <w:tabs>
          <w:tab w:val="left" w:pos="1345"/>
        </w:tabs>
        <w:spacing w:line="293" w:lineRule="exact"/>
        <w:ind w:left="1345" w:hanging="424"/>
        <w:jc w:val="left"/>
        <w:rPr>
          <w:rFonts w:ascii="Symbol" w:hAnsi="Symbol"/>
          <w:sz w:val="24"/>
        </w:rPr>
      </w:pPr>
      <w:r>
        <w:rPr>
          <w:i/>
          <w:sz w:val="24"/>
        </w:rPr>
        <w:t>понимать</w:t>
      </w:r>
      <w:r>
        <w:rPr>
          <w:i/>
          <w:spacing w:val="-6"/>
          <w:sz w:val="24"/>
        </w:rPr>
        <w:t xml:space="preserve"> </w:t>
      </w:r>
      <w:r>
        <w:rPr>
          <w:i/>
          <w:sz w:val="24"/>
        </w:rPr>
        <w:t>и</w:t>
      </w:r>
      <w:r>
        <w:rPr>
          <w:i/>
          <w:spacing w:val="-5"/>
          <w:sz w:val="24"/>
        </w:rPr>
        <w:t xml:space="preserve"> </w:t>
      </w:r>
      <w:r>
        <w:rPr>
          <w:i/>
          <w:sz w:val="24"/>
        </w:rPr>
        <w:t>объяснять</w:t>
      </w:r>
      <w:r>
        <w:rPr>
          <w:i/>
          <w:spacing w:val="-4"/>
          <w:sz w:val="24"/>
        </w:rPr>
        <w:t xml:space="preserve"> </w:t>
      </w:r>
      <w:r>
        <w:rPr>
          <w:i/>
          <w:sz w:val="24"/>
        </w:rPr>
        <w:t>смысл</w:t>
      </w:r>
      <w:r>
        <w:rPr>
          <w:i/>
          <w:spacing w:val="-4"/>
          <w:sz w:val="24"/>
        </w:rPr>
        <w:t xml:space="preserve"> </w:t>
      </w:r>
      <w:r>
        <w:rPr>
          <w:i/>
          <w:sz w:val="24"/>
        </w:rPr>
        <w:t>позиционной</w:t>
      </w:r>
      <w:r>
        <w:rPr>
          <w:i/>
          <w:spacing w:val="-4"/>
          <w:sz w:val="24"/>
        </w:rPr>
        <w:t xml:space="preserve"> </w:t>
      </w:r>
      <w:r>
        <w:rPr>
          <w:i/>
          <w:sz w:val="24"/>
        </w:rPr>
        <w:t>записи</w:t>
      </w:r>
      <w:r>
        <w:rPr>
          <w:i/>
          <w:spacing w:val="-4"/>
          <w:sz w:val="24"/>
        </w:rPr>
        <w:t xml:space="preserve"> </w:t>
      </w:r>
      <w:r>
        <w:rPr>
          <w:i/>
          <w:sz w:val="24"/>
        </w:rPr>
        <w:t>натурального</w:t>
      </w:r>
      <w:r>
        <w:rPr>
          <w:i/>
          <w:spacing w:val="-4"/>
          <w:sz w:val="24"/>
        </w:rPr>
        <w:t xml:space="preserve"> </w:t>
      </w:r>
      <w:r>
        <w:rPr>
          <w:i/>
          <w:spacing w:val="-2"/>
          <w:sz w:val="24"/>
        </w:rPr>
        <w:t>числа;</w:t>
      </w:r>
    </w:p>
    <w:p w:rsidR="006C1371" w:rsidRDefault="00114C20" w:rsidP="00030E22">
      <w:pPr>
        <w:pStyle w:val="a6"/>
        <w:numPr>
          <w:ilvl w:val="1"/>
          <w:numId w:val="432"/>
        </w:numPr>
        <w:tabs>
          <w:tab w:val="left" w:pos="1345"/>
          <w:tab w:val="left" w:pos="2672"/>
          <w:tab w:val="left" w:pos="4098"/>
          <w:tab w:val="left" w:pos="4403"/>
          <w:tab w:val="left" w:pos="5051"/>
          <w:tab w:val="left" w:pos="5804"/>
          <w:tab w:val="left" w:pos="6111"/>
          <w:tab w:val="left" w:pos="7929"/>
          <w:tab w:val="left" w:pos="8973"/>
        </w:tabs>
        <w:ind w:right="448" w:firstLine="708"/>
        <w:jc w:val="left"/>
        <w:rPr>
          <w:rFonts w:ascii="Symbol" w:hAnsi="Symbol"/>
          <w:sz w:val="24"/>
        </w:rPr>
      </w:pPr>
      <w:r>
        <w:rPr>
          <w:i/>
          <w:spacing w:val="-2"/>
          <w:sz w:val="24"/>
        </w:rPr>
        <w:t>выполнять</w:t>
      </w:r>
      <w:r>
        <w:rPr>
          <w:i/>
          <w:sz w:val="24"/>
        </w:rPr>
        <w:tab/>
      </w:r>
      <w:r>
        <w:rPr>
          <w:i/>
          <w:spacing w:val="-2"/>
          <w:sz w:val="24"/>
        </w:rPr>
        <w:t>вычисления,</w:t>
      </w:r>
      <w:r>
        <w:rPr>
          <w:i/>
          <w:sz w:val="24"/>
        </w:rPr>
        <w:tab/>
      </w:r>
      <w:r>
        <w:rPr>
          <w:i/>
          <w:spacing w:val="-10"/>
          <w:sz w:val="24"/>
        </w:rPr>
        <w:t>в</w:t>
      </w:r>
      <w:r>
        <w:rPr>
          <w:i/>
          <w:sz w:val="24"/>
        </w:rPr>
        <w:tab/>
      </w:r>
      <w:r>
        <w:rPr>
          <w:i/>
          <w:spacing w:val="-4"/>
          <w:sz w:val="24"/>
        </w:rPr>
        <w:t>том</w:t>
      </w:r>
      <w:r>
        <w:rPr>
          <w:i/>
          <w:sz w:val="24"/>
        </w:rPr>
        <w:tab/>
      </w:r>
      <w:r>
        <w:rPr>
          <w:i/>
          <w:spacing w:val="-4"/>
          <w:sz w:val="24"/>
        </w:rPr>
        <w:t>числе</w:t>
      </w:r>
      <w:r>
        <w:rPr>
          <w:i/>
          <w:sz w:val="24"/>
        </w:rPr>
        <w:tab/>
      </w:r>
      <w:r>
        <w:rPr>
          <w:i/>
          <w:spacing w:val="-10"/>
          <w:sz w:val="24"/>
        </w:rPr>
        <w:t>с</w:t>
      </w:r>
      <w:r>
        <w:rPr>
          <w:i/>
          <w:sz w:val="24"/>
        </w:rPr>
        <w:tab/>
      </w:r>
      <w:r>
        <w:rPr>
          <w:i/>
          <w:spacing w:val="-2"/>
          <w:sz w:val="24"/>
        </w:rPr>
        <w:t>использованием</w:t>
      </w:r>
      <w:r>
        <w:rPr>
          <w:i/>
          <w:sz w:val="24"/>
        </w:rPr>
        <w:tab/>
      </w:r>
      <w:r>
        <w:rPr>
          <w:i/>
          <w:spacing w:val="-2"/>
          <w:sz w:val="24"/>
        </w:rPr>
        <w:t>приемов</w:t>
      </w:r>
      <w:r>
        <w:rPr>
          <w:i/>
          <w:sz w:val="24"/>
        </w:rPr>
        <w:tab/>
      </w:r>
      <w:r>
        <w:rPr>
          <w:i/>
          <w:spacing w:val="-2"/>
          <w:sz w:val="24"/>
        </w:rPr>
        <w:t xml:space="preserve">рациональных </w:t>
      </w:r>
      <w:r>
        <w:rPr>
          <w:i/>
          <w:sz w:val="24"/>
        </w:rPr>
        <w:t>вычислений, обосновывать алгоритмы выполнения действий;</w:t>
      </w:r>
    </w:p>
    <w:p w:rsidR="006C1371" w:rsidRDefault="00114C20" w:rsidP="00030E22">
      <w:pPr>
        <w:pStyle w:val="a6"/>
        <w:numPr>
          <w:ilvl w:val="1"/>
          <w:numId w:val="432"/>
        </w:numPr>
        <w:tabs>
          <w:tab w:val="left" w:pos="1345"/>
        </w:tabs>
        <w:ind w:right="448" w:firstLine="708"/>
        <w:jc w:val="left"/>
        <w:rPr>
          <w:rFonts w:ascii="Symbol" w:hAnsi="Symbol"/>
          <w:sz w:val="24"/>
        </w:rPr>
      </w:pPr>
      <w:r>
        <w:rPr>
          <w:i/>
          <w:sz w:val="24"/>
        </w:rPr>
        <w:t>использовать</w:t>
      </w:r>
      <w:r>
        <w:rPr>
          <w:i/>
          <w:spacing w:val="29"/>
          <w:sz w:val="24"/>
        </w:rPr>
        <w:t xml:space="preserve"> </w:t>
      </w:r>
      <w:r>
        <w:rPr>
          <w:i/>
          <w:sz w:val="24"/>
        </w:rPr>
        <w:t>признаки</w:t>
      </w:r>
      <w:r>
        <w:rPr>
          <w:i/>
          <w:spacing w:val="27"/>
          <w:sz w:val="24"/>
        </w:rPr>
        <w:t xml:space="preserve"> </w:t>
      </w:r>
      <w:r>
        <w:rPr>
          <w:i/>
          <w:sz w:val="24"/>
        </w:rPr>
        <w:t>делимости</w:t>
      </w:r>
      <w:r>
        <w:rPr>
          <w:i/>
          <w:spacing w:val="28"/>
          <w:sz w:val="24"/>
        </w:rPr>
        <w:t xml:space="preserve"> </w:t>
      </w:r>
      <w:r>
        <w:rPr>
          <w:i/>
          <w:sz w:val="24"/>
        </w:rPr>
        <w:t>на</w:t>
      </w:r>
      <w:r>
        <w:rPr>
          <w:i/>
          <w:spacing w:val="28"/>
          <w:sz w:val="24"/>
        </w:rPr>
        <w:t xml:space="preserve"> </w:t>
      </w:r>
      <w:r>
        <w:rPr>
          <w:i/>
          <w:sz w:val="24"/>
        </w:rPr>
        <w:t>2,</w:t>
      </w:r>
      <w:r>
        <w:rPr>
          <w:i/>
          <w:spacing w:val="26"/>
          <w:sz w:val="24"/>
        </w:rPr>
        <w:t xml:space="preserve"> </w:t>
      </w:r>
      <w:r>
        <w:rPr>
          <w:i/>
          <w:sz w:val="24"/>
        </w:rPr>
        <w:t>4,</w:t>
      </w:r>
      <w:r>
        <w:rPr>
          <w:i/>
          <w:spacing w:val="28"/>
          <w:sz w:val="24"/>
        </w:rPr>
        <w:t xml:space="preserve"> </w:t>
      </w:r>
      <w:r>
        <w:rPr>
          <w:i/>
          <w:sz w:val="24"/>
        </w:rPr>
        <w:t>8,</w:t>
      </w:r>
      <w:r>
        <w:rPr>
          <w:i/>
          <w:spacing w:val="26"/>
          <w:sz w:val="24"/>
        </w:rPr>
        <w:t xml:space="preserve"> </w:t>
      </w:r>
      <w:r>
        <w:rPr>
          <w:i/>
          <w:sz w:val="24"/>
        </w:rPr>
        <w:t>5,</w:t>
      </w:r>
      <w:r>
        <w:rPr>
          <w:i/>
          <w:spacing w:val="28"/>
          <w:sz w:val="24"/>
        </w:rPr>
        <w:t xml:space="preserve"> </w:t>
      </w:r>
      <w:r>
        <w:rPr>
          <w:i/>
          <w:sz w:val="24"/>
        </w:rPr>
        <w:t>3,</w:t>
      </w:r>
      <w:r>
        <w:rPr>
          <w:i/>
          <w:spacing w:val="28"/>
          <w:sz w:val="24"/>
        </w:rPr>
        <w:t xml:space="preserve"> </w:t>
      </w:r>
      <w:r>
        <w:rPr>
          <w:i/>
          <w:sz w:val="24"/>
        </w:rPr>
        <w:t>6,</w:t>
      </w:r>
      <w:r>
        <w:rPr>
          <w:i/>
          <w:spacing w:val="28"/>
          <w:sz w:val="24"/>
        </w:rPr>
        <w:t xml:space="preserve"> </w:t>
      </w:r>
      <w:r>
        <w:rPr>
          <w:i/>
          <w:sz w:val="24"/>
        </w:rPr>
        <w:t>9,</w:t>
      </w:r>
      <w:r>
        <w:rPr>
          <w:i/>
          <w:spacing w:val="28"/>
          <w:sz w:val="24"/>
        </w:rPr>
        <w:t xml:space="preserve"> </w:t>
      </w:r>
      <w:r>
        <w:rPr>
          <w:i/>
          <w:sz w:val="24"/>
        </w:rPr>
        <w:t>10,</w:t>
      </w:r>
      <w:r>
        <w:rPr>
          <w:i/>
          <w:spacing w:val="26"/>
          <w:sz w:val="24"/>
        </w:rPr>
        <w:t xml:space="preserve"> </w:t>
      </w:r>
      <w:r>
        <w:rPr>
          <w:i/>
          <w:sz w:val="24"/>
        </w:rPr>
        <w:t>11,</w:t>
      </w:r>
      <w:r>
        <w:rPr>
          <w:i/>
          <w:spacing w:val="28"/>
          <w:sz w:val="24"/>
        </w:rPr>
        <w:t xml:space="preserve"> </w:t>
      </w:r>
      <w:r>
        <w:rPr>
          <w:i/>
          <w:sz w:val="24"/>
        </w:rPr>
        <w:t>суммы</w:t>
      </w:r>
      <w:r>
        <w:rPr>
          <w:i/>
          <w:spacing w:val="29"/>
          <w:sz w:val="24"/>
        </w:rPr>
        <w:t xml:space="preserve"> </w:t>
      </w:r>
      <w:r>
        <w:rPr>
          <w:i/>
          <w:sz w:val="24"/>
        </w:rPr>
        <w:t>и</w:t>
      </w:r>
      <w:r>
        <w:rPr>
          <w:i/>
          <w:spacing w:val="28"/>
          <w:sz w:val="24"/>
        </w:rPr>
        <w:t xml:space="preserve"> </w:t>
      </w:r>
      <w:r>
        <w:rPr>
          <w:i/>
          <w:sz w:val="24"/>
        </w:rPr>
        <w:t>произведения чисел при выполнении вычислений и решении задач, обосновывать признаки делимости;</w:t>
      </w:r>
    </w:p>
    <w:p w:rsidR="006C1371" w:rsidRDefault="00114C20" w:rsidP="00030E22">
      <w:pPr>
        <w:pStyle w:val="a6"/>
        <w:numPr>
          <w:ilvl w:val="1"/>
          <w:numId w:val="432"/>
        </w:numPr>
        <w:tabs>
          <w:tab w:val="left" w:pos="1345"/>
        </w:tabs>
        <w:spacing w:line="293" w:lineRule="exact"/>
        <w:ind w:left="1345" w:hanging="424"/>
        <w:jc w:val="left"/>
        <w:rPr>
          <w:rFonts w:ascii="Symbol" w:hAnsi="Symbol"/>
          <w:sz w:val="24"/>
        </w:rPr>
      </w:pPr>
      <w:r>
        <w:rPr>
          <w:i/>
          <w:sz w:val="24"/>
        </w:rPr>
        <w:t>выполнять</w:t>
      </w:r>
      <w:r>
        <w:rPr>
          <w:i/>
          <w:spacing w:val="-6"/>
          <w:sz w:val="24"/>
        </w:rPr>
        <w:t xml:space="preserve"> </w:t>
      </w:r>
      <w:r>
        <w:rPr>
          <w:i/>
          <w:sz w:val="24"/>
        </w:rPr>
        <w:t>округление</w:t>
      </w:r>
      <w:r>
        <w:rPr>
          <w:i/>
          <w:spacing w:val="-3"/>
          <w:sz w:val="24"/>
        </w:rPr>
        <w:t xml:space="preserve"> </w:t>
      </w:r>
      <w:r>
        <w:rPr>
          <w:i/>
          <w:sz w:val="24"/>
        </w:rPr>
        <w:t>рациональных</w:t>
      </w:r>
      <w:r>
        <w:rPr>
          <w:i/>
          <w:spacing w:val="-4"/>
          <w:sz w:val="24"/>
        </w:rPr>
        <w:t xml:space="preserve"> </w:t>
      </w:r>
      <w:r>
        <w:rPr>
          <w:i/>
          <w:sz w:val="24"/>
        </w:rPr>
        <w:t>чисел</w:t>
      </w:r>
      <w:r>
        <w:rPr>
          <w:i/>
          <w:spacing w:val="-2"/>
          <w:sz w:val="24"/>
        </w:rPr>
        <w:t xml:space="preserve"> </w:t>
      </w:r>
      <w:r>
        <w:rPr>
          <w:i/>
          <w:sz w:val="24"/>
        </w:rPr>
        <w:t>с</w:t>
      </w:r>
      <w:r>
        <w:rPr>
          <w:i/>
          <w:spacing w:val="-4"/>
          <w:sz w:val="24"/>
        </w:rPr>
        <w:t xml:space="preserve"> </w:t>
      </w:r>
      <w:r>
        <w:rPr>
          <w:i/>
          <w:sz w:val="24"/>
        </w:rPr>
        <w:t>заданной</w:t>
      </w:r>
      <w:r>
        <w:rPr>
          <w:i/>
          <w:spacing w:val="-2"/>
          <w:sz w:val="24"/>
        </w:rPr>
        <w:t xml:space="preserve"> точностью;</w:t>
      </w:r>
    </w:p>
    <w:p w:rsidR="006C1371" w:rsidRDefault="00114C20" w:rsidP="00030E22">
      <w:pPr>
        <w:pStyle w:val="a6"/>
        <w:numPr>
          <w:ilvl w:val="1"/>
          <w:numId w:val="432"/>
        </w:numPr>
        <w:tabs>
          <w:tab w:val="left" w:pos="1345"/>
        </w:tabs>
        <w:spacing w:line="293" w:lineRule="exact"/>
        <w:ind w:left="1345" w:hanging="424"/>
        <w:jc w:val="left"/>
        <w:rPr>
          <w:rFonts w:ascii="Symbol" w:hAnsi="Symbol"/>
          <w:sz w:val="24"/>
        </w:rPr>
      </w:pPr>
      <w:r>
        <w:rPr>
          <w:i/>
          <w:sz w:val="24"/>
        </w:rPr>
        <w:t>упорядочивать</w:t>
      </w:r>
      <w:r>
        <w:rPr>
          <w:i/>
          <w:spacing w:val="-5"/>
          <w:sz w:val="24"/>
        </w:rPr>
        <w:t xml:space="preserve"> </w:t>
      </w:r>
      <w:r>
        <w:rPr>
          <w:i/>
          <w:sz w:val="24"/>
        </w:rPr>
        <w:t>числа,</w:t>
      </w:r>
      <w:r>
        <w:rPr>
          <w:i/>
          <w:spacing w:val="-2"/>
          <w:sz w:val="24"/>
        </w:rPr>
        <w:t xml:space="preserve"> </w:t>
      </w:r>
      <w:r>
        <w:rPr>
          <w:i/>
          <w:sz w:val="24"/>
        </w:rPr>
        <w:t>записанные</w:t>
      </w:r>
      <w:r>
        <w:rPr>
          <w:i/>
          <w:spacing w:val="-3"/>
          <w:sz w:val="24"/>
        </w:rPr>
        <w:t xml:space="preserve"> </w:t>
      </w:r>
      <w:r>
        <w:rPr>
          <w:i/>
          <w:sz w:val="24"/>
        </w:rPr>
        <w:t>в</w:t>
      </w:r>
      <w:r>
        <w:rPr>
          <w:i/>
          <w:spacing w:val="-4"/>
          <w:sz w:val="24"/>
        </w:rPr>
        <w:t xml:space="preserve"> </w:t>
      </w:r>
      <w:r>
        <w:rPr>
          <w:i/>
          <w:sz w:val="24"/>
        </w:rPr>
        <w:t>виде</w:t>
      </w:r>
      <w:r>
        <w:rPr>
          <w:i/>
          <w:spacing w:val="-3"/>
          <w:sz w:val="24"/>
        </w:rPr>
        <w:t xml:space="preserve"> </w:t>
      </w:r>
      <w:r>
        <w:rPr>
          <w:i/>
          <w:sz w:val="24"/>
        </w:rPr>
        <w:t>обыкновенных</w:t>
      </w:r>
      <w:r>
        <w:rPr>
          <w:i/>
          <w:spacing w:val="-3"/>
          <w:sz w:val="24"/>
        </w:rPr>
        <w:t xml:space="preserve"> </w:t>
      </w:r>
      <w:r>
        <w:rPr>
          <w:i/>
          <w:sz w:val="24"/>
        </w:rPr>
        <w:t>и</w:t>
      </w:r>
      <w:r>
        <w:rPr>
          <w:i/>
          <w:spacing w:val="-2"/>
          <w:sz w:val="24"/>
        </w:rPr>
        <w:t xml:space="preserve"> </w:t>
      </w:r>
      <w:r>
        <w:rPr>
          <w:i/>
          <w:sz w:val="24"/>
        </w:rPr>
        <w:t>десятичных</w:t>
      </w:r>
      <w:r>
        <w:rPr>
          <w:i/>
          <w:spacing w:val="-3"/>
          <w:sz w:val="24"/>
        </w:rPr>
        <w:t xml:space="preserve"> </w:t>
      </w:r>
      <w:r>
        <w:rPr>
          <w:i/>
          <w:spacing w:val="-2"/>
          <w:sz w:val="24"/>
        </w:rPr>
        <w:t>дробей;</w:t>
      </w:r>
    </w:p>
    <w:p w:rsidR="006C1371" w:rsidRDefault="00114C20" w:rsidP="00030E22">
      <w:pPr>
        <w:pStyle w:val="a6"/>
        <w:numPr>
          <w:ilvl w:val="1"/>
          <w:numId w:val="432"/>
        </w:numPr>
        <w:tabs>
          <w:tab w:val="left" w:pos="1345"/>
        </w:tabs>
        <w:spacing w:line="293" w:lineRule="exact"/>
        <w:ind w:left="1345" w:hanging="424"/>
        <w:jc w:val="left"/>
        <w:rPr>
          <w:rFonts w:ascii="Symbol" w:hAnsi="Symbol"/>
          <w:sz w:val="24"/>
        </w:rPr>
      </w:pPr>
      <w:r>
        <w:rPr>
          <w:i/>
          <w:sz w:val="24"/>
        </w:rPr>
        <w:t>находить</w:t>
      </w:r>
      <w:r>
        <w:rPr>
          <w:i/>
          <w:spacing w:val="-4"/>
          <w:sz w:val="24"/>
        </w:rPr>
        <w:t xml:space="preserve"> </w:t>
      </w:r>
      <w:r>
        <w:rPr>
          <w:i/>
          <w:sz w:val="24"/>
        </w:rPr>
        <w:t>НОД</w:t>
      </w:r>
      <w:r>
        <w:rPr>
          <w:i/>
          <w:spacing w:val="-2"/>
          <w:sz w:val="24"/>
        </w:rPr>
        <w:t xml:space="preserve"> </w:t>
      </w:r>
      <w:r>
        <w:rPr>
          <w:i/>
          <w:sz w:val="24"/>
        </w:rPr>
        <w:t>и</w:t>
      </w:r>
      <w:r>
        <w:rPr>
          <w:i/>
          <w:spacing w:val="-2"/>
          <w:sz w:val="24"/>
        </w:rPr>
        <w:t xml:space="preserve"> </w:t>
      </w:r>
      <w:r>
        <w:rPr>
          <w:i/>
          <w:sz w:val="24"/>
        </w:rPr>
        <w:t>НОК</w:t>
      </w:r>
      <w:r>
        <w:rPr>
          <w:i/>
          <w:spacing w:val="-2"/>
          <w:sz w:val="24"/>
        </w:rPr>
        <w:t xml:space="preserve"> </w:t>
      </w:r>
      <w:r>
        <w:rPr>
          <w:i/>
          <w:sz w:val="24"/>
        </w:rPr>
        <w:t>чисел</w:t>
      </w:r>
      <w:r>
        <w:rPr>
          <w:i/>
          <w:spacing w:val="-2"/>
          <w:sz w:val="24"/>
        </w:rPr>
        <w:t xml:space="preserve"> </w:t>
      </w:r>
      <w:r>
        <w:rPr>
          <w:i/>
          <w:sz w:val="24"/>
        </w:rPr>
        <w:t>и</w:t>
      </w:r>
      <w:r>
        <w:rPr>
          <w:i/>
          <w:spacing w:val="-2"/>
          <w:sz w:val="24"/>
        </w:rPr>
        <w:t xml:space="preserve"> </w:t>
      </w:r>
      <w:r>
        <w:rPr>
          <w:i/>
          <w:sz w:val="24"/>
        </w:rPr>
        <w:t>использовать</w:t>
      </w:r>
      <w:r>
        <w:rPr>
          <w:i/>
          <w:spacing w:val="-1"/>
          <w:sz w:val="24"/>
        </w:rPr>
        <w:t xml:space="preserve"> </w:t>
      </w:r>
      <w:r>
        <w:rPr>
          <w:i/>
          <w:sz w:val="24"/>
        </w:rPr>
        <w:t>их</w:t>
      </w:r>
      <w:r>
        <w:rPr>
          <w:i/>
          <w:spacing w:val="-3"/>
          <w:sz w:val="24"/>
        </w:rPr>
        <w:t xml:space="preserve"> </w:t>
      </w:r>
      <w:r>
        <w:rPr>
          <w:i/>
          <w:sz w:val="24"/>
        </w:rPr>
        <w:t>при</w:t>
      </w:r>
      <w:r>
        <w:rPr>
          <w:i/>
          <w:spacing w:val="-2"/>
          <w:sz w:val="24"/>
        </w:rPr>
        <w:t xml:space="preserve"> </w:t>
      </w:r>
      <w:r>
        <w:rPr>
          <w:i/>
          <w:sz w:val="24"/>
        </w:rPr>
        <w:t>решении</w:t>
      </w:r>
      <w:r>
        <w:rPr>
          <w:i/>
          <w:spacing w:val="-1"/>
          <w:sz w:val="24"/>
        </w:rPr>
        <w:t xml:space="preserve"> </w:t>
      </w:r>
      <w:r>
        <w:rPr>
          <w:i/>
          <w:spacing w:val="-2"/>
          <w:sz w:val="24"/>
        </w:rPr>
        <w:t>заданий;.</w:t>
      </w:r>
    </w:p>
    <w:p w:rsidR="006C1371" w:rsidRDefault="00114C20" w:rsidP="00030E22">
      <w:pPr>
        <w:pStyle w:val="a6"/>
        <w:numPr>
          <w:ilvl w:val="1"/>
          <w:numId w:val="432"/>
        </w:numPr>
        <w:tabs>
          <w:tab w:val="left" w:pos="1345"/>
        </w:tabs>
        <w:spacing w:line="293" w:lineRule="exact"/>
        <w:ind w:left="1345" w:hanging="424"/>
        <w:jc w:val="left"/>
        <w:rPr>
          <w:rFonts w:ascii="Symbol" w:hAnsi="Symbol"/>
          <w:sz w:val="24"/>
        </w:rPr>
      </w:pPr>
      <w:r>
        <w:rPr>
          <w:i/>
          <w:sz w:val="24"/>
        </w:rPr>
        <w:t>оперировать</w:t>
      </w:r>
      <w:r>
        <w:rPr>
          <w:i/>
          <w:spacing w:val="-6"/>
          <w:sz w:val="24"/>
        </w:rPr>
        <w:t xml:space="preserve"> </w:t>
      </w:r>
      <w:r>
        <w:rPr>
          <w:i/>
          <w:sz w:val="24"/>
        </w:rPr>
        <w:t>понятием</w:t>
      </w:r>
      <w:r>
        <w:rPr>
          <w:i/>
          <w:spacing w:val="-2"/>
          <w:sz w:val="24"/>
        </w:rPr>
        <w:t xml:space="preserve"> </w:t>
      </w:r>
      <w:r>
        <w:rPr>
          <w:i/>
          <w:sz w:val="24"/>
        </w:rPr>
        <w:t>модуль</w:t>
      </w:r>
      <w:r>
        <w:rPr>
          <w:i/>
          <w:spacing w:val="-4"/>
          <w:sz w:val="24"/>
        </w:rPr>
        <w:t xml:space="preserve"> </w:t>
      </w:r>
      <w:r>
        <w:rPr>
          <w:i/>
          <w:sz w:val="24"/>
        </w:rPr>
        <w:t>числа,</w:t>
      </w:r>
      <w:r>
        <w:rPr>
          <w:i/>
          <w:spacing w:val="-4"/>
          <w:sz w:val="24"/>
        </w:rPr>
        <w:t xml:space="preserve"> </w:t>
      </w:r>
      <w:r>
        <w:rPr>
          <w:i/>
          <w:sz w:val="24"/>
        </w:rPr>
        <w:t>геометрическая</w:t>
      </w:r>
      <w:r>
        <w:rPr>
          <w:i/>
          <w:spacing w:val="-4"/>
          <w:sz w:val="24"/>
        </w:rPr>
        <w:t xml:space="preserve"> </w:t>
      </w:r>
      <w:r>
        <w:rPr>
          <w:i/>
          <w:sz w:val="24"/>
        </w:rPr>
        <w:t>интерпретация</w:t>
      </w:r>
      <w:r>
        <w:rPr>
          <w:i/>
          <w:spacing w:val="-6"/>
          <w:sz w:val="24"/>
        </w:rPr>
        <w:t xml:space="preserve"> </w:t>
      </w:r>
      <w:r>
        <w:rPr>
          <w:i/>
          <w:sz w:val="24"/>
        </w:rPr>
        <w:t>модуля</w:t>
      </w:r>
      <w:r>
        <w:rPr>
          <w:i/>
          <w:spacing w:val="-5"/>
          <w:sz w:val="24"/>
        </w:rPr>
        <w:t xml:space="preserve"> </w:t>
      </w:r>
      <w:r>
        <w:rPr>
          <w:i/>
          <w:spacing w:val="-2"/>
          <w:sz w:val="24"/>
        </w:rPr>
        <w:t>числа.</w:t>
      </w:r>
    </w:p>
    <w:p w:rsidR="006C1371" w:rsidRDefault="00114C20">
      <w:pPr>
        <w:pStyle w:val="3"/>
        <w:spacing w:before="1"/>
        <w:jc w:val="left"/>
      </w:pPr>
      <w:r>
        <w:t>В</w:t>
      </w:r>
      <w:r>
        <w:rPr>
          <w:spacing w:val="-3"/>
        </w:rPr>
        <w:t xml:space="preserve"> </w:t>
      </w:r>
      <w:r>
        <w:t>повседневной</w:t>
      </w:r>
      <w:r>
        <w:rPr>
          <w:spacing w:val="-4"/>
        </w:rPr>
        <w:t xml:space="preserve"> </w:t>
      </w:r>
      <w:r>
        <w:t>жизни</w:t>
      </w:r>
      <w:r>
        <w:rPr>
          <w:spacing w:val="-2"/>
        </w:rPr>
        <w:t xml:space="preserve"> </w:t>
      </w:r>
      <w:r>
        <w:t>и</w:t>
      </w:r>
      <w:r>
        <w:rPr>
          <w:spacing w:val="-3"/>
        </w:rPr>
        <w:t xml:space="preserve"> </w:t>
      </w:r>
      <w:r>
        <w:t>при</w:t>
      </w:r>
      <w:r>
        <w:rPr>
          <w:spacing w:val="-3"/>
        </w:rPr>
        <w:t xml:space="preserve"> </w:t>
      </w:r>
      <w:r>
        <w:t>изучении</w:t>
      </w:r>
      <w:r>
        <w:rPr>
          <w:spacing w:val="-4"/>
        </w:rPr>
        <w:t xml:space="preserve"> </w:t>
      </w:r>
      <w:r>
        <w:t>других</w:t>
      </w:r>
      <w:r>
        <w:rPr>
          <w:spacing w:val="-3"/>
        </w:rPr>
        <w:t xml:space="preserve"> </w:t>
      </w:r>
      <w:r>
        <w:rPr>
          <w:spacing w:val="-2"/>
        </w:rPr>
        <w:t>предметов:</w:t>
      </w:r>
    </w:p>
    <w:p w:rsidR="006C1371" w:rsidRDefault="00114C20" w:rsidP="00030E22">
      <w:pPr>
        <w:pStyle w:val="a6"/>
        <w:numPr>
          <w:ilvl w:val="1"/>
          <w:numId w:val="432"/>
        </w:numPr>
        <w:tabs>
          <w:tab w:val="left" w:pos="1345"/>
        </w:tabs>
        <w:spacing w:before="1" w:line="237" w:lineRule="auto"/>
        <w:ind w:right="449" w:firstLine="708"/>
        <w:jc w:val="left"/>
        <w:rPr>
          <w:rFonts w:ascii="Symbol" w:hAnsi="Symbol"/>
          <w:sz w:val="24"/>
        </w:rPr>
      </w:pPr>
      <w:r>
        <w:rPr>
          <w:i/>
          <w:sz w:val="24"/>
        </w:rPr>
        <w:t>применять</w:t>
      </w:r>
      <w:r>
        <w:rPr>
          <w:i/>
          <w:spacing w:val="40"/>
          <w:sz w:val="24"/>
        </w:rPr>
        <w:t xml:space="preserve"> </w:t>
      </w:r>
      <w:r>
        <w:rPr>
          <w:i/>
          <w:sz w:val="24"/>
        </w:rPr>
        <w:t>правила</w:t>
      </w:r>
      <w:r>
        <w:rPr>
          <w:i/>
          <w:spacing w:val="40"/>
          <w:sz w:val="24"/>
        </w:rPr>
        <w:t xml:space="preserve"> </w:t>
      </w:r>
      <w:r>
        <w:rPr>
          <w:i/>
          <w:sz w:val="24"/>
        </w:rPr>
        <w:t>приближенных</w:t>
      </w:r>
      <w:r>
        <w:rPr>
          <w:i/>
          <w:spacing w:val="40"/>
          <w:sz w:val="24"/>
        </w:rPr>
        <w:t xml:space="preserve"> </w:t>
      </w:r>
      <w:r>
        <w:rPr>
          <w:i/>
          <w:sz w:val="24"/>
        </w:rPr>
        <w:t>вычислений</w:t>
      </w:r>
      <w:r>
        <w:rPr>
          <w:i/>
          <w:spacing w:val="40"/>
          <w:sz w:val="24"/>
        </w:rPr>
        <w:t xml:space="preserve"> </w:t>
      </w:r>
      <w:r>
        <w:rPr>
          <w:i/>
          <w:sz w:val="24"/>
        </w:rPr>
        <w:t>при</w:t>
      </w:r>
      <w:r>
        <w:rPr>
          <w:i/>
          <w:spacing w:val="40"/>
          <w:sz w:val="24"/>
        </w:rPr>
        <w:t xml:space="preserve"> </w:t>
      </w:r>
      <w:r>
        <w:rPr>
          <w:i/>
          <w:sz w:val="24"/>
        </w:rPr>
        <w:t>решении</w:t>
      </w:r>
      <w:r>
        <w:rPr>
          <w:i/>
          <w:spacing w:val="40"/>
          <w:sz w:val="24"/>
        </w:rPr>
        <w:t xml:space="preserve"> </w:t>
      </w:r>
      <w:r>
        <w:rPr>
          <w:i/>
          <w:sz w:val="24"/>
        </w:rPr>
        <w:t>практических</w:t>
      </w:r>
      <w:r>
        <w:rPr>
          <w:i/>
          <w:spacing w:val="40"/>
          <w:sz w:val="24"/>
        </w:rPr>
        <w:t xml:space="preserve"> </w:t>
      </w:r>
      <w:r>
        <w:rPr>
          <w:i/>
          <w:sz w:val="24"/>
        </w:rPr>
        <w:t>задач</w:t>
      </w:r>
      <w:r>
        <w:rPr>
          <w:i/>
          <w:spacing w:val="40"/>
          <w:sz w:val="24"/>
        </w:rPr>
        <w:t xml:space="preserve"> </w:t>
      </w:r>
      <w:r>
        <w:rPr>
          <w:i/>
          <w:sz w:val="24"/>
        </w:rPr>
        <w:t>и</w:t>
      </w:r>
      <w:r>
        <w:rPr>
          <w:i/>
          <w:spacing w:val="40"/>
          <w:sz w:val="24"/>
        </w:rPr>
        <w:t xml:space="preserve"> </w:t>
      </w:r>
      <w:r>
        <w:rPr>
          <w:i/>
          <w:sz w:val="24"/>
        </w:rPr>
        <w:t>решении задач других учебных предметов;</w:t>
      </w:r>
    </w:p>
    <w:p w:rsidR="006C1371" w:rsidRDefault="00114C20" w:rsidP="00030E22">
      <w:pPr>
        <w:pStyle w:val="a6"/>
        <w:numPr>
          <w:ilvl w:val="1"/>
          <w:numId w:val="432"/>
        </w:numPr>
        <w:tabs>
          <w:tab w:val="left" w:pos="1345"/>
        </w:tabs>
        <w:spacing w:before="2"/>
        <w:ind w:right="455" w:firstLine="708"/>
        <w:jc w:val="left"/>
        <w:rPr>
          <w:rFonts w:ascii="Symbol" w:hAnsi="Symbol"/>
          <w:sz w:val="24"/>
        </w:rPr>
      </w:pPr>
      <w:r>
        <w:rPr>
          <w:i/>
          <w:sz w:val="24"/>
        </w:rPr>
        <w:t>выполнять</w:t>
      </w:r>
      <w:r>
        <w:rPr>
          <w:i/>
          <w:spacing w:val="-2"/>
          <w:sz w:val="24"/>
        </w:rPr>
        <w:t xml:space="preserve"> </w:t>
      </w:r>
      <w:r>
        <w:rPr>
          <w:i/>
          <w:sz w:val="24"/>
        </w:rPr>
        <w:t>сравнение</w:t>
      </w:r>
      <w:r>
        <w:rPr>
          <w:i/>
          <w:spacing w:val="-3"/>
          <w:sz w:val="24"/>
        </w:rPr>
        <w:t xml:space="preserve"> </w:t>
      </w:r>
      <w:r>
        <w:rPr>
          <w:i/>
          <w:sz w:val="24"/>
        </w:rPr>
        <w:t>результатов</w:t>
      </w:r>
      <w:r>
        <w:rPr>
          <w:i/>
          <w:spacing w:val="-1"/>
          <w:sz w:val="24"/>
        </w:rPr>
        <w:t xml:space="preserve"> </w:t>
      </w:r>
      <w:r>
        <w:rPr>
          <w:i/>
          <w:sz w:val="24"/>
        </w:rPr>
        <w:t>вычислений</w:t>
      </w:r>
      <w:r>
        <w:rPr>
          <w:i/>
          <w:spacing w:val="-2"/>
          <w:sz w:val="24"/>
        </w:rPr>
        <w:t xml:space="preserve"> </w:t>
      </w:r>
      <w:r>
        <w:rPr>
          <w:i/>
          <w:sz w:val="24"/>
        </w:rPr>
        <w:t>при</w:t>
      </w:r>
      <w:r>
        <w:rPr>
          <w:i/>
          <w:spacing w:val="-2"/>
          <w:sz w:val="24"/>
        </w:rPr>
        <w:t xml:space="preserve"> </w:t>
      </w:r>
      <w:r>
        <w:rPr>
          <w:i/>
          <w:sz w:val="24"/>
        </w:rPr>
        <w:t>решении</w:t>
      </w:r>
      <w:r>
        <w:rPr>
          <w:i/>
          <w:spacing w:val="-2"/>
          <w:sz w:val="24"/>
        </w:rPr>
        <w:t xml:space="preserve"> </w:t>
      </w:r>
      <w:r>
        <w:rPr>
          <w:i/>
          <w:sz w:val="24"/>
        </w:rPr>
        <w:t>практических</w:t>
      </w:r>
      <w:r>
        <w:rPr>
          <w:i/>
          <w:spacing w:val="-3"/>
          <w:sz w:val="24"/>
        </w:rPr>
        <w:t xml:space="preserve"> </w:t>
      </w:r>
      <w:r>
        <w:rPr>
          <w:i/>
          <w:sz w:val="24"/>
        </w:rPr>
        <w:t>задач,</w:t>
      </w:r>
      <w:r>
        <w:rPr>
          <w:i/>
          <w:spacing w:val="-2"/>
          <w:sz w:val="24"/>
        </w:rPr>
        <w:t xml:space="preserve"> </w:t>
      </w:r>
      <w:r>
        <w:rPr>
          <w:i/>
          <w:sz w:val="24"/>
        </w:rPr>
        <w:t>в</w:t>
      </w:r>
      <w:r>
        <w:rPr>
          <w:i/>
          <w:spacing w:val="-1"/>
          <w:sz w:val="24"/>
        </w:rPr>
        <w:t xml:space="preserve"> </w:t>
      </w:r>
      <w:r>
        <w:rPr>
          <w:i/>
          <w:sz w:val="24"/>
        </w:rPr>
        <w:t>том числе приближенных вычислений;</w:t>
      </w:r>
    </w:p>
    <w:p w:rsidR="006C1371" w:rsidRDefault="00114C20" w:rsidP="00030E22">
      <w:pPr>
        <w:pStyle w:val="a6"/>
        <w:numPr>
          <w:ilvl w:val="1"/>
          <w:numId w:val="432"/>
        </w:numPr>
        <w:tabs>
          <w:tab w:val="left" w:pos="1345"/>
        </w:tabs>
        <w:spacing w:before="4" w:line="237" w:lineRule="auto"/>
        <w:ind w:right="446" w:firstLine="708"/>
        <w:jc w:val="left"/>
        <w:rPr>
          <w:rFonts w:ascii="Symbol" w:hAnsi="Symbol"/>
          <w:sz w:val="24"/>
        </w:rPr>
      </w:pPr>
      <w:r>
        <w:rPr>
          <w:i/>
          <w:sz w:val="24"/>
        </w:rPr>
        <w:t>составлять числовые выражения и оценивать их значения при решении практических задач и задач из других учебных предметов.</w:t>
      </w:r>
    </w:p>
    <w:p w:rsidR="006C1371" w:rsidRDefault="00114C20">
      <w:pPr>
        <w:pStyle w:val="3"/>
        <w:spacing w:before="5"/>
        <w:jc w:val="left"/>
      </w:pPr>
      <w:r>
        <w:t>Уравнения</w:t>
      </w:r>
      <w:r>
        <w:rPr>
          <w:spacing w:val="-2"/>
        </w:rPr>
        <w:t xml:space="preserve"> </w:t>
      </w:r>
      <w:r>
        <w:t>и</w:t>
      </w:r>
      <w:r>
        <w:rPr>
          <w:spacing w:val="-2"/>
        </w:rPr>
        <w:t xml:space="preserve"> неравенства</w:t>
      </w:r>
    </w:p>
    <w:p w:rsidR="006C1371" w:rsidRDefault="00114C20" w:rsidP="00030E22">
      <w:pPr>
        <w:pStyle w:val="a6"/>
        <w:numPr>
          <w:ilvl w:val="1"/>
          <w:numId w:val="432"/>
        </w:numPr>
        <w:tabs>
          <w:tab w:val="left" w:pos="1345"/>
        </w:tabs>
        <w:spacing w:before="1" w:line="237" w:lineRule="auto"/>
        <w:ind w:right="450" w:firstLine="708"/>
        <w:jc w:val="left"/>
        <w:rPr>
          <w:rFonts w:ascii="Symbol" w:hAnsi="Symbol"/>
          <w:sz w:val="24"/>
        </w:rPr>
      </w:pPr>
      <w:r>
        <w:rPr>
          <w:i/>
          <w:sz w:val="24"/>
        </w:rPr>
        <w:t>Оперировать</w:t>
      </w:r>
      <w:r>
        <w:rPr>
          <w:i/>
          <w:spacing w:val="-4"/>
          <w:sz w:val="24"/>
        </w:rPr>
        <w:t xml:space="preserve"> </w:t>
      </w:r>
      <w:r>
        <w:rPr>
          <w:i/>
          <w:sz w:val="24"/>
        </w:rPr>
        <w:t>понятиями:</w:t>
      </w:r>
      <w:r>
        <w:rPr>
          <w:i/>
          <w:spacing w:val="-4"/>
          <w:sz w:val="24"/>
        </w:rPr>
        <w:t xml:space="preserve"> </w:t>
      </w:r>
      <w:r>
        <w:rPr>
          <w:i/>
          <w:sz w:val="24"/>
        </w:rPr>
        <w:t>равенство,</w:t>
      </w:r>
      <w:r>
        <w:rPr>
          <w:i/>
          <w:spacing w:val="-4"/>
          <w:sz w:val="24"/>
        </w:rPr>
        <w:t xml:space="preserve"> </w:t>
      </w:r>
      <w:r>
        <w:rPr>
          <w:i/>
          <w:sz w:val="24"/>
        </w:rPr>
        <w:t>числовое</w:t>
      </w:r>
      <w:r>
        <w:rPr>
          <w:i/>
          <w:spacing w:val="-4"/>
          <w:sz w:val="24"/>
        </w:rPr>
        <w:t xml:space="preserve"> </w:t>
      </w:r>
      <w:r>
        <w:rPr>
          <w:i/>
          <w:sz w:val="24"/>
        </w:rPr>
        <w:t>равенство,</w:t>
      </w:r>
      <w:r>
        <w:rPr>
          <w:i/>
          <w:spacing w:val="-4"/>
          <w:sz w:val="24"/>
        </w:rPr>
        <w:t xml:space="preserve"> </w:t>
      </w:r>
      <w:r>
        <w:rPr>
          <w:i/>
          <w:sz w:val="24"/>
        </w:rPr>
        <w:t>уравнение,</w:t>
      </w:r>
      <w:r>
        <w:rPr>
          <w:i/>
          <w:spacing w:val="-2"/>
          <w:sz w:val="24"/>
        </w:rPr>
        <w:t xml:space="preserve"> </w:t>
      </w:r>
      <w:r>
        <w:rPr>
          <w:i/>
          <w:sz w:val="24"/>
        </w:rPr>
        <w:t>корень</w:t>
      </w:r>
      <w:r>
        <w:rPr>
          <w:i/>
          <w:spacing w:val="-3"/>
          <w:sz w:val="24"/>
        </w:rPr>
        <w:t xml:space="preserve"> </w:t>
      </w:r>
      <w:r>
        <w:rPr>
          <w:i/>
          <w:sz w:val="24"/>
        </w:rPr>
        <w:t>уравнения, решение уравнения, числовое неравенство.</w:t>
      </w:r>
    </w:p>
    <w:p w:rsidR="006C1371" w:rsidRDefault="00114C20">
      <w:pPr>
        <w:pStyle w:val="3"/>
        <w:spacing w:before="5"/>
        <w:jc w:val="left"/>
      </w:pPr>
      <w:r>
        <w:t>Статистика</w:t>
      </w:r>
      <w:r>
        <w:rPr>
          <w:spacing w:val="-6"/>
        </w:rPr>
        <w:t xml:space="preserve"> </w:t>
      </w:r>
      <w:r>
        <w:t>и</w:t>
      </w:r>
      <w:r>
        <w:rPr>
          <w:spacing w:val="-2"/>
        </w:rPr>
        <w:t xml:space="preserve"> </w:t>
      </w:r>
      <w:r>
        <w:t>теория</w:t>
      </w:r>
      <w:r>
        <w:rPr>
          <w:spacing w:val="-5"/>
        </w:rPr>
        <w:t xml:space="preserve"> </w:t>
      </w:r>
      <w:r>
        <w:rPr>
          <w:spacing w:val="-2"/>
        </w:rPr>
        <w:t>вероятностей</w:t>
      </w:r>
    </w:p>
    <w:p w:rsidR="006C1371" w:rsidRDefault="00114C20" w:rsidP="00030E22">
      <w:pPr>
        <w:pStyle w:val="a6"/>
        <w:numPr>
          <w:ilvl w:val="1"/>
          <w:numId w:val="432"/>
        </w:numPr>
        <w:tabs>
          <w:tab w:val="left" w:pos="1345"/>
        </w:tabs>
        <w:spacing w:before="1" w:line="237" w:lineRule="auto"/>
        <w:ind w:right="449" w:firstLine="708"/>
        <w:jc w:val="left"/>
        <w:rPr>
          <w:rFonts w:ascii="Symbol" w:hAnsi="Symbol"/>
          <w:sz w:val="24"/>
        </w:rPr>
      </w:pPr>
      <w:r>
        <w:rPr>
          <w:i/>
          <w:sz w:val="24"/>
        </w:rPr>
        <w:t>Оперировать</w:t>
      </w:r>
      <w:r>
        <w:rPr>
          <w:i/>
          <w:spacing w:val="80"/>
          <w:sz w:val="24"/>
        </w:rPr>
        <w:t xml:space="preserve"> </w:t>
      </w:r>
      <w:r>
        <w:rPr>
          <w:i/>
          <w:sz w:val="24"/>
        </w:rPr>
        <w:t>понятиями:</w:t>
      </w:r>
      <w:r>
        <w:rPr>
          <w:i/>
          <w:spacing w:val="80"/>
          <w:sz w:val="24"/>
        </w:rPr>
        <w:t xml:space="preserve"> </w:t>
      </w:r>
      <w:r>
        <w:rPr>
          <w:i/>
          <w:sz w:val="24"/>
        </w:rPr>
        <w:t>столбчатые</w:t>
      </w:r>
      <w:r>
        <w:rPr>
          <w:i/>
          <w:spacing w:val="80"/>
          <w:sz w:val="24"/>
        </w:rPr>
        <w:t xml:space="preserve"> </w:t>
      </w:r>
      <w:r>
        <w:rPr>
          <w:i/>
          <w:sz w:val="24"/>
        </w:rPr>
        <w:t>и</w:t>
      </w:r>
      <w:r>
        <w:rPr>
          <w:i/>
          <w:spacing w:val="80"/>
          <w:sz w:val="24"/>
        </w:rPr>
        <w:t xml:space="preserve"> </w:t>
      </w:r>
      <w:r>
        <w:rPr>
          <w:i/>
          <w:sz w:val="24"/>
        </w:rPr>
        <w:t>круговые</w:t>
      </w:r>
      <w:r>
        <w:rPr>
          <w:i/>
          <w:spacing w:val="80"/>
          <w:sz w:val="24"/>
        </w:rPr>
        <w:t xml:space="preserve"> </w:t>
      </w:r>
      <w:r>
        <w:rPr>
          <w:i/>
          <w:sz w:val="24"/>
        </w:rPr>
        <w:t>диаграммы,</w:t>
      </w:r>
      <w:r>
        <w:rPr>
          <w:i/>
          <w:spacing w:val="80"/>
          <w:sz w:val="24"/>
        </w:rPr>
        <w:t xml:space="preserve"> </w:t>
      </w:r>
      <w:r>
        <w:rPr>
          <w:i/>
          <w:sz w:val="24"/>
        </w:rPr>
        <w:t>таблицы</w:t>
      </w:r>
      <w:r>
        <w:rPr>
          <w:i/>
          <w:spacing w:val="80"/>
          <w:sz w:val="24"/>
        </w:rPr>
        <w:t xml:space="preserve"> </w:t>
      </w:r>
      <w:r>
        <w:rPr>
          <w:i/>
          <w:sz w:val="24"/>
        </w:rPr>
        <w:t>данных, среднее арифметическое,</w:t>
      </w:r>
    </w:p>
    <w:p w:rsidR="006C1371" w:rsidRDefault="006C1371">
      <w:pPr>
        <w:spacing w:line="237" w:lineRule="auto"/>
        <w:rPr>
          <w:rFonts w:ascii="Symbol" w:hAnsi="Symbol"/>
          <w:sz w:val="24"/>
        </w:rPr>
        <w:sectPr w:rsidR="006C1371">
          <w:type w:val="continuous"/>
          <w:pgSz w:w="11910" w:h="16840"/>
          <w:pgMar w:top="1100" w:right="120" w:bottom="1040" w:left="920" w:header="0" w:footer="856" w:gutter="0"/>
          <w:cols w:space="720"/>
        </w:sectPr>
      </w:pPr>
    </w:p>
    <w:p w:rsidR="006C1371" w:rsidRDefault="00114C20" w:rsidP="00030E22">
      <w:pPr>
        <w:pStyle w:val="a6"/>
        <w:numPr>
          <w:ilvl w:val="1"/>
          <w:numId w:val="432"/>
        </w:numPr>
        <w:tabs>
          <w:tab w:val="left" w:pos="1345"/>
        </w:tabs>
        <w:spacing w:before="88"/>
        <w:ind w:left="1345" w:hanging="424"/>
        <w:rPr>
          <w:rFonts w:ascii="Symbol" w:hAnsi="Symbol"/>
          <w:sz w:val="24"/>
        </w:rPr>
      </w:pPr>
      <w:r>
        <w:rPr>
          <w:i/>
          <w:sz w:val="24"/>
        </w:rPr>
        <w:lastRenderedPageBreak/>
        <w:t>извлекать,</w:t>
      </w:r>
      <w:r>
        <w:rPr>
          <w:i/>
          <w:spacing w:val="-6"/>
          <w:sz w:val="24"/>
        </w:rPr>
        <w:t xml:space="preserve"> </w:t>
      </w:r>
      <w:r>
        <w:rPr>
          <w:i/>
          <w:sz w:val="24"/>
        </w:rPr>
        <w:t>информацию,</w:t>
      </w:r>
      <w:r>
        <w:rPr>
          <w:i/>
          <w:spacing w:val="-3"/>
          <w:sz w:val="24"/>
        </w:rPr>
        <w:t xml:space="preserve"> </w:t>
      </w:r>
      <w:r>
        <w:rPr>
          <w:i/>
          <w:sz w:val="24"/>
        </w:rPr>
        <w:t>представленную</w:t>
      </w:r>
      <w:r>
        <w:rPr>
          <w:i/>
          <w:spacing w:val="-3"/>
          <w:sz w:val="24"/>
        </w:rPr>
        <w:t xml:space="preserve"> </w:t>
      </w:r>
      <w:r>
        <w:rPr>
          <w:i/>
          <w:sz w:val="24"/>
        </w:rPr>
        <w:t>в</w:t>
      </w:r>
      <w:r>
        <w:rPr>
          <w:i/>
          <w:spacing w:val="-4"/>
          <w:sz w:val="24"/>
        </w:rPr>
        <w:t xml:space="preserve"> </w:t>
      </w:r>
      <w:r>
        <w:rPr>
          <w:i/>
          <w:sz w:val="24"/>
        </w:rPr>
        <w:t>таблицах,</w:t>
      </w:r>
      <w:r>
        <w:rPr>
          <w:i/>
          <w:spacing w:val="-4"/>
          <w:sz w:val="24"/>
        </w:rPr>
        <w:t xml:space="preserve"> </w:t>
      </w:r>
      <w:r>
        <w:rPr>
          <w:i/>
          <w:sz w:val="24"/>
        </w:rPr>
        <w:t>на</w:t>
      </w:r>
      <w:r>
        <w:rPr>
          <w:i/>
          <w:spacing w:val="-3"/>
          <w:sz w:val="24"/>
        </w:rPr>
        <w:t xml:space="preserve"> </w:t>
      </w:r>
      <w:r>
        <w:rPr>
          <w:i/>
          <w:spacing w:val="-2"/>
          <w:sz w:val="24"/>
        </w:rPr>
        <w:t>диаграммах;</w:t>
      </w:r>
    </w:p>
    <w:p w:rsidR="006C1371" w:rsidRDefault="00114C20" w:rsidP="00030E22">
      <w:pPr>
        <w:pStyle w:val="a6"/>
        <w:numPr>
          <w:ilvl w:val="1"/>
          <w:numId w:val="432"/>
        </w:numPr>
        <w:tabs>
          <w:tab w:val="left" w:pos="1345"/>
        </w:tabs>
        <w:spacing w:before="2"/>
        <w:ind w:left="1345" w:hanging="424"/>
        <w:rPr>
          <w:rFonts w:ascii="Symbol" w:hAnsi="Symbol"/>
          <w:sz w:val="24"/>
        </w:rPr>
      </w:pPr>
      <w:r>
        <w:rPr>
          <w:i/>
          <w:sz w:val="24"/>
        </w:rPr>
        <w:t>составлять</w:t>
      </w:r>
      <w:r>
        <w:rPr>
          <w:i/>
          <w:spacing w:val="-8"/>
          <w:sz w:val="24"/>
        </w:rPr>
        <w:t xml:space="preserve"> </w:t>
      </w:r>
      <w:r>
        <w:rPr>
          <w:i/>
          <w:sz w:val="24"/>
        </w:rPr>
        <w:t>таблицы,</w:t>
      </w:r>
      <w:r>
        <w:rPr>
          <w:i/>
          <w:spacing w:val="-4"/>
          <w:sz w:val="24"/>
        </w:rPr>
        <w:t xml:space="preserve"> </w:t>
      </w:r>
      <w:r>
        <w:rPr>
          <w:i/>
          <w:sz w:val="24"/>
        </w:rPr>
        <w:t>строить</w:t>
      </w:r>
      <w:r>
        <w:rPr>
          <w:i/>
          <w:spacing w:val="-4"/>
          <w:sz w:val="24"/>
        </w:rPr>
        <w:t xml:space="preserve"> </w:t>
      </w:r>
      <w:r>
        <w:rPr>
          <w:i/>
          <w:sz w:val="24"/>
        </w:rPr>
        <w:t>диаграммы</w:t>
      </w:r>
      <w:r>
        <w:rPr>
          <w:i/>
          <w:spacing w:val="-4"/>
          <w:sz w:val="24"/>
        </w:rPr>
        <w:t xml:space="preserve"> </w:t>
      </w:r>
      <w:r>
        <w:rPr>
          <w:i/>
          <w:sz w:val="24"/>
        </w:rPr>
        <w:t>на</w:t>
      </w:r>
      <w:r>
        <w:rPr>
          <w:i/>
          <w:spacing w:val="-7"/>
          <w:sz w:val="24"/>
        </w:rPr>
        <w:t xml:space="preserve"> </w:t>
      </w:r>
      <w:r>
        <w:rPr>
          <w:i/>
          <w:sz w:val="24"/>
        </w:rPr>
        <w:t>основе</w:t>
      </w:r>
      <w:r>
        <w:rPr>
          <w:i/>
          <w:spacing w:val="-5"/>
          <w:sz w:val="24"/>
        </w:rPr>
        <w:t xml:space="preserve"> </w:t>
      </w:r>
      <w:r>
        <w:rPr>
          <w:i/>
          <w:spacing w:val="-2"/>
          <w:sz w:val="24"/>
        </w:rPr>
        <w:t>данных.</w:t>
      </w:r>
    </w:p>
    <w:p w:rsidR="006C1371" w:rsidRDefault="00114C20">
      <w:pPr>
        <w:pStyle w:val="3"/>
        <w:spacing w:before="1"/>
      </w:pPr>
      <w:r>
        <w:t>В</w:t>
      </w:r>
      <w:r>
        <w:rPr>
          <w:spacing w:val="-3"/>
        </w:rPr>
        <w:t xml:space="preserve"> </w:t>
      </w:r>
      <w:r>
        <w:t>повседневной</w:t>
      </w:r>
      <w:r>
        <w:rPr>
          <w:spacing w:val="-4"/>
        </w:rPr>
        <w:t xml:space="preserve"> </w:t>
      </w:r>
      <w:r>
        <w:t>жизни</w:t>
      </w:r>
      <w:r>
        <w:rPr>
          <w:spacing w:val="-2"/>
        </w:rPr>
        <w:t xml:space="preserve"> </w:t>
      </w:r>
      <w:r>
        <w:t>и</w:t>
      </w:r>
      <w:r>
        <w:rPr>
          <w:spacing w:val="-3"/>
        </w:rPr>
        <w:t xml:space="preserve"> </w:t>
      </w:r>
      <w:r>
        <w:t>при</w:t>
      </w:r>
      <w:r>
        <w:rPr>
          <w:spacing w:val="-3"/>
        </w:rPr>
        <w:t xml:space="preserve"> </w:t>
      </w:r>
      <w:r>
        <w:t>изучении</w:t>
      </w:r>
      <w:r>
        <w:rPr>
          <w:spacing w:val="-4"/>
        </w:rPr>
        <w:t xml:space="preserve"> </w:t>
      </w:r>
      <w:r>
        <w:t>других</w:t>
      </w:r>
      <w:r>
        <w:rPr>
          <w:spacing w:val="-3"/>
        </w:rPr>
        <w:t xml:space="preserve"> </w:t>
      </w:r>
      <w:r>
        <w:rPr>
          <w:spacing w:val="-2"/>
        </w:rPr>
        <w:t>предметов:</w:t>
      </w:r>
    </w:p>
    <w:p w:rsidR="006C1371" w:rsidRDefault="00114C20" w:rsidP="00030E22">
      <w:pPr>
        <w:pStyle w:val="a6"/>
        <w:numPr>
          <w:ilvl w:val="1"/>
          <w:numId w:val="432"/>
        </w:numPr>
        <w:tabs>
          <w:tab w:val="left" w:pos="1345"/>
        </w:tabs>
        <w:spacing w:before="1" w:line="237" w:lineRule="auto"/>
        <w:ind w:right="447" w:firstLine="708"/>
        <w:rPr>
          <w:rFonts w:ascii="Symbol" w:hAnsi="Symbol"/>
          <w:sz w:val="24"/>
        </w:rPr>
      </w:pPr>
      <w:r>
        <w:rPr>
          <w:i/>
          <w:sz w:val="24"/>
        </w:rPr>
        <w:t xml:space="preserve">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w:t>
      </w:r>
      <w:r>
        <w:rPr>
          <w:i/>
          <w:spacing w:val="-2"/>
          <w:sz w:val="24"/>
        </w:rPr>
        <w:t>явлений.</w:t>
      </w:r>
    </w:p>
    <w:p w:rsidR="006C1371" w:rsidRDefault="00114C20">
      <w:pPr>
        <w:pStyle w:val="3"/>
        <w:spacing w:before="8"/>
      </w:pPr>
      <w:r>
        <w:t>Текстовые</w:t>
      </w:r>
      <w:r>
        <w:rPr>
          <w:spacing w:val="-3"/>
        </w:rPr>
        <w:t xml:space="preserve"> </w:t>
      </w:r>
      <w:r>
        <w:rPr>
          <w:spacing w:val="-2"/>
        </w:rPr>
        <w:t>задачи</w:t>
      </w:r>
    </w:p>
    <w:p w:rsidR="006C1371" w:rsidRDefault="00114C20" w:rsidP="00030E22">
      <w:pPr>
        <w:pStyle w:val="a6"/>
        <w:numPr>
          <w:ilvl w:val="1"/>
          <w:numId w:val="432"/>
        </w:numPr>
        <w:tabs>
          <w:tab w:val="left" w:pos="1345"/>
        </w:tabs>
        <w:spacing w:before="1" w:line="237" w:lineRule="auto"/>
        <w:ind w:right="451" w:firstLine="708"/>
        <w:jc w:val="left"/>
        <w:rPr>
          <w:rFonts w:ascii="Symbol" w:hAnsi="Symbol"/>
          <w:sz w:val="24"/>
        </w:rPr>
      </w:pPr>
      <w:r>
        <w:rPr>
          <w:i/>
          <w:sz w:val="24"/>
        </w:rPr>
        <w:t>Решать</w:t>
      </w:r>
      <w:r>
        <w:rPr>
          <w:i/>
          <w:spacing w:val="40"/>
          <w:sz w:val="24"/>
        </w:rPr>
        <w:t xml:space="preserve"> </w:t>
      </w:r>
      <w:r>
        <w:rPr>
          <w:i/>
          <w:sz w:val="24"/>
        </w:rPr>
        <w:t>простые</w:t>
      </w:r>
      <w:r>
        <w:rPr>
          <w:i/>
          <w:spacing w:val="40"/>
          <w:sz w:val="24"/>
        </w:rPr>
        <w:t xml:space="preserve"> </w:t>
      </w:r>
      <w:r>
        <w:rPr>
          <w:i/>
          <w:sz w:val="24"/>
        </w:rPr>
        <w:t>и</w:t>
      </w:r>
      <w:r>
        <w:rPr>
          <w:i/>
          <w:spacing w:val="40"/>
          <w:sz w:val="24"/>
        </w:rPr>
        <w:t xml:space="preserve"> </w:t>
      </w:r>
      <w:r>
        <w:rPr>
          <w:i/>
          <w:sz w:val="24"/>
        </w:rPr>
        <w:t>сложные</w:t>
      </w:r>
      <w:r>
        <w:rPr>
          <w:i/>
          <w:spacing w:val="40"/>
          <w:sz w:val="24"/>
        </w:rPr>
        <w:t xml:space="preserve"> </w:t>
      </w:r>
      <w:r>
        <w:rPr>
          <w:i/>
          <w:sz w:val="24"/>
        </w:rPr>
        <w:t>задачи</w:t>
      </w:r>
      <w:r>
        <w:rPr>
          <w:i/>
          <w:spacing w:val="40"/>
          <w:sz w:val="24"/>
        </w:rPr>
        <w:t xml:space="preserve"> </w:t>
      </w:r>
      <w:r>
        <w:rPr>
          <w:i/>
          <w:sz w:val="24"/>
        </w:rPr>
        <w:t>разных</w:t>
      </w:r>
      <w:r>
        <w:rPr>
          <w:i/>
          <w:spacing w:val="40"/>
          <w:sz w:val="24"/>
        </w:rPr>
        <w:t xml:space="preserve"> </w:t>
      </w:r>
      <w:r>
        <w:rPr>
          <w:i/>
          <w:sz w:val="24"/>
        </w:rPr>
        <w:t>типов,</w:t>
      </w:r>
      <w:r>
        <w:rPr>
          <w:i/>
          <w:spacing w:val="40"/>
          <w:sz w:val="24"/>
        </w:rPr>
        <w:t xml:space="preserve"> </w:t>
      </w:r>
      <w:r>
        <w:rPr>
          <w:i/>
          <w:sz w:val="24"/>
        </w:rPr>
        <w:t>а</w:t>
      </w:r>
      <w:r>
        <w:rPr>
          <w:i/>
          <w:spacing w:val="40"/>
          <w:sz w:val="24"/>
        </w:rPr>
        <w:t xml:space="preserve"> </w:t>
      </w:r>
      <w:r>
        <w:rPr>
          <w:i/>
          <w:sz w:val="24"/>
        </w:rPr>
        <w:t>также</w:t>
      </w:r>
      <w:r>
        <w:rPr>
          <w:i/>
          <w:spacing w:val="40"/>
          <w:sz w:val="24"/>
        </w:rPr>
        <w:t xml:space="preserve"> </w:t>
      </w:r>
      <w:r>
        <w:rPr>
          <w:i/>
          <w:sz w:val="24"/>
        </w:rPr>
        <w:t>задачи</w:t>
      </w:r>
      <w:r>
        <w:rPr>
          <w:i/>
          <w:spacing w:val="40"/>
          <w:sz w:val="24"/>
        </w:rPr>
        <w:t xml:space="preserve"> </w:t>
      </w:r>
      <w:r>
        <w:rPr>
          <w:i/>
          <w:sz w:val="24"/>
        </w:rPr>
        <w:t>повышенной</w:t>
      </w:r>
      <w:r>
        <w:rPr>
          <w:i/>
          <w:spacing w:val="80"/>
          <w:w w:val="150"/>
          <w:sz w:val="24"/>
        </w:rPr>
        <w:t xml:space="preserve"> </w:t>
      </w:r>
      <w:r>
        <w:rPr>
          <w:i/>
          <w:spacing w:val="-2"/>
          <w:sz w:val="24"/>
        </w:rPr>
        <w:t>трудности;</w:t>
      </w:r>
    </w:p>
    <w:p w:rsidR="006C1371" w:rsidRDefault="00114C20" w:rsidP="00030E22">
      <w:pPr>
        <w:pStyle w:val="a6"/>
        <w:numPr>
          <w:ilvl w:val="1"/>
          <w:numId w:val="432"/>
        </w:numPr>
        <w:tabs>
          <w:tab w:val="left" w:pos="1345"/>
        </w:tabs>
        <w:spacing w:before="4" w:line="237" w:lineRule="auto"/>
        <w:ind w:right="449" w:firstLine="708"/>
        <w:jc w:val="left"/>
        <w:rPr>
          <w:rFonts w:ascii="Symbol" w:hAnsi="Symbol"/>
          <w:sz w:val="24"/>
        </w:rPr>
      </w:pPr>
      <w:r>
        <w:rPr>
          <w:i/>
          <w:sz w:val="24"/>
        </w:rPr>
        <w:t>использовать</w:t>
      </w:r>
      <w:r>
        <w:rPr>
          <w:i/>
          <w:spacing w:val="80"/>
          <w:sz w:val="24"/>
        </w:rPr>
        <w:t xml:space="preserve"> </w:t>
      </w:r>
      <w:r>
        <w:rPr>
          <w:i/>
          <w:sz w:val="24"/>
        </w:rPr>
        <w:t>разные</w:t>
      </w:r>
      <w:r>
        <w:rPr>
          <w:i/>
          <w:spacing w:val="80"/>
          <w:sz w:val="24"/>
        </w:rPr>
        <w:t xml:space="preserve"> </w:t>
      </w:r>
      <w:r>
        <w:rPr>
          <w:i/>
          <w:sz w:val="24"/>
        </w:rPr>
        <w:t>краткие</w:t>
      </w:r>
      <w:r>
        <w:rPr>
          <w:i/>
          <w:spacing w:val="80"/>
          <w:sz w:val="24"/>
        </w:rPr>
        <w:t xml:space="preserve"> </w:t>
      </w:r>
      <w:r>
        <w:rPr>
          <w:i/>
          <w:sz w:val="24"/>
        </w:rPr>
        <w:t>записи</w:t>
      </w:r>
      <w:r>
        <w:rPr>
          <w:i/>
          <w:spacing w:val="80"/>
          <w:sz w:val="24"/>
        </w:rPr>
        <w:t xml:space="preserve"> </w:t>
      </w:r>
      <w:r>
        <w:rPr>
          <w:i/>
          <w:sz w:val="24"/>
        </w:rPr>
        <w:t>как</w:t>
      </w:r>
      <w:r>
        <w:rPr>
          <w:i/>
          <w:spacing w:val="80"/>
          <w:sz w:val="24"/>
        </w:rPr>
        <w:t xml:space="preserve"> </w:t>
      </w:r>
      <w:r>
        <w:rPr>
          <w:i/>
          <w:sz w:val="24"/>
        </w:rPr>
        <w:t>модели</w:t>
      </w:r>
      <w:r>
        <w:rPr>
          <w:i/>
          <w:spacing w:val="80"/>
          <w:sz w:val="24"/>
        </w:rPr>
        <w:t xml:space="preserve"> </w:t>
      </w:r>
      <w:r>
        <w:rPr>
          <w:i/>
          <w:sz w:val="24"/>
        </w:rPr>
        <w:t>текстов</w:t>
      </w:r>
      <w:r>
        <w:rPr>
          <w:i/>
          <w:spacing w:val="80"/>
          <w:sz w:val="24"/>
        </w:rPr>
        <w:t xml:space="preserve"> </w:t>
      </w:r>
      <w:r>
        <w:rPr>
          <w:i/>
          <w:sz w:val="24"/>
        </w:rPr>
        <w:t>сложных</w:t>
      </w:r>
      <w:r>
        <w:rPr>
          <w:i/>
          <w:spacing w:val="80"/>
          <w:sz w:val="24"/>
        </w:rPr>
        <w:t xml:space="preserve"> </w:t>
      </w:r>
      <w:r>
        <w:rPr>
          <w:i/>
          <w:sz w:val="24"/>
        </w:rPr>
        <w:t>задач</w:t>
      </w:r>
      <w:r>
        <w:rPr>
          <w:i/>
          <w:spacing w:val="80"/>
          <w:sz w:val="24"/>
        </w:rPr>
        <w:t xml:space="preserve"> </w:t>
      </w:r>
      <w:r>
        <w:rPr>
          <w:i/>
          <w:sz w:val="24"/>
        </w:rPr>
        <w:t>для</w:t>
      </w:r>
      <w:r>
        <w:rPr>
          <w:i/>
          <w:spacing w:val="80"/>
          <w:sz w:val="24"/>
        </w:rPr>
        <w:t xml:space="preserve"> </w:t>
      </w:r>
      <w:r>
        <w:rPr>
          <w:i/>
          <w:sz w:val="24"/>
        </w:rPr>
        <w:t>построения поисковой схемы и решения задач;</w:t>
      </w:r>
    </w:p>
    <w:p w:rsidR="006C1371" w:rsidRDefault="00114C20" w:rsidP="00030E22">
      <w:pPr>
        <w:pStyle w:val="a6"/>
        <w:numPr>
          <w:ilvl w:val="1"/>
          <w:numId w:val="432"/>
        </w:numPr>
        <w:tabs>
          <w:tab w:val="left" w:pos="1345"/>
        </w:tabs>
        <w:spacing w:before="5" w:line="237" w:lineRule="auto"/>
        <w:ind w:right="452" w:firstLine="708"/>
        <w:jc w:val="left"/>
        <w:rPr>
          <w:rFonts w:ascii="Symbol" w:hAnsi="Symbol"/>
          <w:sz w:val="24"/>
        </w:rPr>
      </w:pPr>
      <w:r>
        <w:rPr>
          <w:i/>
          <w:sz w:val="24"/>
        </w:rPr>
        <w:t>знать и применять оба способа поиска решения задач (от требования к условию и от условия к требованию);</w:t>
      </w:r>
    </w:p>
    <w:p w:rsidR="006C1371" w:rsidRDefault="00114C20" w:rsidP="00030E22">
      <w:pPr>
        <w:pStyle w:val="a6"/>
        <w:numPr>
          <w:ilvl w:val="1"/>
          <w:numId w:val="432"/>
        </w:numPr>
        <w:tabs>
          <w:tab w:val="left" w:pos="1345"/>
        </w:tabs>
        <w:spacing w:before="2"/>
        <w:ind w:left="1345" w:hanging="424"/>
        <w:jc w:val="left"/>
        <w:rPr>
          <w:rFonts w:ascii="Symbol" w:hAnsi="Symbol"/>
          <w:sz w:val="24"/>
        </w:rPr>
      </w:pPr>
      <w:r>
        <w:rPr>
          <w:i/>
          <w:sz w:val="24"/>
        </w:rPr>
        <w:t>моделировать</w:t>
      </w:r>
      <w:r>
        <w:rPr>
          <w:i/>
          <w:spacing w:val="-4"/>
          <w:sz w:val="24"/>
        </w:rPr>
        <w:t xml:space="preserve"> </w:t>
      </w:r>
      <w:r>
        <w:rPr>
          <w:i/>
          <w:sz w:val="24"/>
        </w:rPr>
        <w:t>рассуждения</w:t>
      </w:r>
      <w:r>
        <w:rPr>
          <w:i/>
          <w:spacing w:val="-2"/>
          <w:sz w:val="24"/>
        </w:rPr>
        <w:t xml:space="preserve"> </w:t>
      </w:r>
      <w:r>
        <w:rPr>
          <w:i/>
          <w:sz w:val="24"/>
        </w:rPr>
        <w:t>при</w:t>
      </w:r>
      <w:r>
        <w:rPr>
          <w:i/>
          <w:spacing w:val="-1"/>
          <w:sz w:val="24"/>
        </w:rPr>
        <w:t xml:space="preserve"> </w:t>
      </w:r>
      <w:r>
        <w:rPr>
          <w:i/>
          <w:sz w:val="24"/>
        </w:rPr>
        <w:t>поиске</w:t>
      </w:r>
      <w:r>
        <w:rPr>
          <w:i/>
          <w:spacing w:val="-2"/>
          <w:sz w:val="24"/>
        </w:rPr>
        <w:t xml:space="preserve"> </w:t>
      </w:r>
      <w:r>
        <w:rPr>
          <w:i/>
          <w:sz w:val="24"/>
        </w:rPr>
        <w:t>решения</w:t>
      </w:r>
      <w:r>
        <w:rPr>
          <w:i/>
          <w:spacing w:val="-4"/>
          <w:sz w:val="24"/>
        </w:rPr>
        <w:t xml:space="preserve"> </w:t>
      </w:r>
      <w:r>
        <w:rPr>
          <w:i/>
          <w:sz w:val="24"/>
        </w:rPr>
        <w:t>задач</w:t>
      </w:r>
      <w:r>
        <w:rPr>
          <w:i/>
          <w:spacing w:val="-1"/>
          <w:sz w:val="24"/>
        </w:rPr>
        <w:t xml:space="preserve"> </w:t>
      </w:r>
      <w:r>
        <w:rPr>
          <w:i/>
          <w:sz w:val="24"/>
        </w:rPr>
        <w:t>с</w:t>
      </w:r>
      <w:r>
        <w:rPr>
          <w:i/>
          <w:spacing w:val="-3"/>
          <w:sz w:val="24"/>
        </w:rPr>
        <w:t xml:space="preserve"> </w:t>
      </w:r>
      <w:r>
        <w:rPr>
          <w:i/>
          <w:sz w:val="24"/>
        </w:rPr>
        <w:t>помощью</w:t>
      </w:r>
      <w:r>
        <w:rPr>
          <w:i/>
          <w:spacing w:val="-1"/>
          <w:sz w:val="24"/>
        </w:rPr>
        <w:t xml:space="preserve"> </w:t>
      </w:r>
      <w:r>
        <w:rPr>
          <w:i/>
          <w:sz w:val="24"/>
        </w:rPr>
        <w:t>граф-</w:t>
      </w:r>
      <w:r>
        <w:rPr>
          <w:i/>
          <w:spacing w:val="-2"/>
          <w:sz w:val="24"/>
        </w:rPr>
        <w:t>схемы;</w:t>
      </w:r>
    </w:p>
    <w:p w:rsidR="006C1371" w:rsidRDefault="00114C20" w:rsidP="00030E22">
      <w:pPr>
        <w:pStyle w:val="a6"/>
        <w:numPr>
          <w:ilvl w:val="1"/>
          <w:numId w:val="432"/>
        </w:numPr>
        <w:tabs>
          <w:tab w:val="left" w:pos="1345"/>
        </w:tabs>
        <w:spacing w:before="2" w:line="293" w:lineRule="exact"/>
        <w:ind w:left="1345" w:hanging="424"/>
        <w:jc w:val="left"/>
        <w:rPr>
          <w:rFonts w:ascii="Symbol" w:hAnsi="Symbol"/>
          <w:sz w:val="24"/>
        </w:rPr>
      </w:pPr>
      <w:r>
        <w:rPr>
          <w:i/>
          <w:sz w:val="24"/>
        </w:rPr>
        <w:t>выделять</w:t>
      </w:r>
      <w:r>
        <w:rPr>
          <w:i/>
          <w:spacing w:val="-3"/>
          <w:sz w:val="24"/>
        </w:rPr>
        <w:t xml:space="preserve"> </w:t>
      </w:r>
      <w:r>
        <w:rPr>
          <w:i/>
          <w:sz w:val="24"/>
        </w:rPr>
        <w:t>этапы</w:t>
      </w:r>
      <w:r>
        <w:rPr>
          <w:i/>
          <w:spacing w:val="-3"/>
          <w:sz w:val="24"/>
        </w:rPr>
        <w:t xml:space="preserve"> </w:t>
      </w:r>
      <w:r>
        <w:rPr>
          <w:i/>
          <w:sz w:val="24"/>
        </w:rPr>
        <w:t>решения</w:t>
      </w:r>
      <w:r>
        <w:rPr>
          <w:i/>
          <w:spacing w:val="-4"/>
          <w:sz w:val="24"/>
        </w:rPr>
        <w:t xml:space="preserve"> </w:t>
      </w:r>
      <w:r>
        <w:rPr>
          <w:i/>
          <w:sz w:val="24"/>
        </w:rPr>
        <w:t>задачи</w:t>
      </w:r>
      <w:r>
        <w:rPr>
          <w:i/>
          <w:spacing w:val="-2"/>
          <w:sz w:val="24"/>
        </w:rPr>
        <w:t xml:space="preserve"> </w:t>
      </w:r>
      <w:r>
        <w:rPr>
          <w:i/>
          <w:sz w:val="24"/>
        </w:rPr>
        <w:t>и</w:t>
      </w:r>
      <w:r>
        <w:rPr>
          <w:i/>
          <w:spacing w:val="-2"/>
          <w:sz w:val="24"/>
        </w:rPr>
        <w:t xml:space="preserve"> </w:t>
      </w:r>
      <w:r>
        <w:rPr>
          <w:i/>
          <w:sz w:val="24"/>
        </w:rPr>
        <w:t>содержание</w:t>
      </w:r>
      <w:r>
        <w:rPr>
          <w:i/>
          <w:spacing w:val="-3"/>
          <w:sz w:val="24"/>
        </w:rPr>
        <w:t xml:space="preserve"> </w:t>
      </w:r>
      <w:r>
        <w:rPr>
          <w:i/>
          <w:sz w:val="24"/>
        </w:rPr>
        <w:t>каждого</w:t>
      </w:r>
      <w:r>
        <w:rPr>
          <w:i/>
          <w:spacing w:val="-2"/>
          <w:sz w:val="24"/>
        </w:rPr>
        <w:t xml:space="preserve"> этапа;</w:t>
      </w:r>
    </w:p>
    <w:p w:rsidR="006C1371" w:rsidRDefault="00114C20" w:rsidP="00030E22">
      <w:pPr>
        <w:pStyle w:val="a6"/>
        <w:numPr>
          <w:ilvl w:val="1"/>
          <w:numId w:val="432"/>
        </w:numPr>
        <w:tabs>
          <w:tab w:val="left" w:pos="1345"/>
        </w:tabs>
        <w:spacing w:before="2" w:line="237" w:lineRule="auto"/>
        <w:ind w:right="453" w:firstLine="708"/>
        <w:rPr>
          <w:rFonts w:ascii="Symbol" w:hAnsi="Symbol"/>
          <w:sz w:val="24"/>
        </w:rPr>
      </w:pPr>
      <w:r>
        <w:rPr>
          <w:i/>
          <w:sz w:val="24"/>
        </w:rPr>
        <w:t>интерпретировать вычислительные результаты в задаче, исследовать полученное решение задачи;</w:t>
      </w:r>
    </w:p>
    <w:p w:rsidR="006C1371" w:rsidRDefault="00114C20" w:rsidP="00030E22">
      <w:pPr>
        <w:pStyle w:val="a6"/>
        <w:numPr>
          <w:ilvl w:val="1"/>
          <w:numId w:val="432"/>
        </w:numPr>
        <w:tabs>
          <w:tab w:val="left" w:pos="1345"/>
        </w:tabs>
        <w:spacing w:before="4" w:line="237" w:lineRule="auto"/>
        <w:ind w:right="448" w:firstLine="708"/>
        <w:rPr>
          <w:rFonts w:ascii="Symbol" w:hAnsi="Symbol"/>
          <w:sz w:val="24"/>
        </w:rPr>
      </w:pPr>
      <w:r>
        <w:rPr>
          <w:i/>
          <w:sz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6C1371" w:rsidRDefault="00114C20" w:rsidP="00030E22">
      <w:pPr>
        <w:pStyle w:val="a6"/>
        <w:numPr>
          <w:ilvl w:val="1"/>
          <w:numId w:val="432"/>
        </w:numPr>
        <w:tabs>
          <w:tab w:val="left" w:pos="1345"/>
        </w:tabs>
        <w:spacing w:before="7" w:line="237" w:lineRule="auto"/>
        <w:ind w:right="446" w:firstLine="708"/>
        <w:rPr>
          <w:rFonts w:ascii="Symbol" w:hAnsi="Symbol"/>
          <w:sz w:val="24"/>
        </w:rPr>
      </w:pPr>
      <w:r>
        <w:rPr>
          <w:i/>
          <w:sz w:val="24"/>
        </w:rPr>
        <w:t>исследовать всевозможные ситуации при решении задач на движение по реке, рассматривать разные системы отсчета;</w:t>
      </w:r>
    </w:p>
    <w:p w:rsidR="006C1371" w:rsidRDefault="00114C20" w:rsidP="00030E22">
      <w:pPr>
        <w:pStyle w:val="a6"/>
        <w:numPr>
          <w:ilvl w:val="1"/>
          <w:numId w:val="432"/>
        </w:numPr>
        <w:tabs>
          <w:tab w:val="left" w:pos="1345"/>
        </w:tabs>
        <w:spacing w:before="2" w:line="293" w:lineRule="exact"/>
        <w:ind w:left="1345" w:hanging="424"/>
        <w:rPr>
          <w:rFonts w:ascii="Symbol" w:hAnsi="Symbol"/>
          <w:sz w:val="24"/>
        </w:rPr>
      </w:pPr>
      <w:r>
        <w:rPr>
          <w:i/>
          <w:sz w:val="24"/>
        </w:rPr>
        <w:t>решать</w:t>
      </w:r>
      <w:r>
        <w:rPr>
          <w:i/>
          <w:spacing w:val="-6"/>
          <w:sz w:val="24"/>
        </w:rPr>
        <w:t xml:space="preserve"> </w:t>
      </w:r>
      <w:r>
        <w:rPr>
          <w:i/>
          <w:sz w:val="24"/>
        </w:rPr>
        <w:t>разнообразные</w:t>
      </w:r>
      <w:r>
        <w:rPr>
          <w:i/>
          <w:spacing w:val="-4"/>
          <w:sz w:val="24"/>
        </w:rPr>
        <w:t xml:space="preserve"> </w:t>
      </w:r>
      <w:r>
        <w:rPr>
          <w:i/>
          <w:sz w:val="24"/>
        </w:rPr>
        <w:t>задачи</w:t>
      </w:r>
      <w:r>
        <w:rPr>
          <w:i/>
          <w:spacing w:val="-4"/>
          <w:sz w:val="24"/>
        </w:rPr>
        <w:t xml:space="preserve"> </w:t>
      </w:r>
      <w:r>
        <w:rPr>
          <w:i/>
          <w:sz w:val="24"/>
        </w:rPr>
        <w:t>«на</w:t>
      </w:r>
      <w:r>
        <w:rPr>
          <w:i/>
          <w:spacing w:val="-3"/>
          <w:sz w:val="24"/>
        </w:rPr>
        <w:t xml:space="preserve"> </w:t>
      </w:r>
      <w:r>
        <w:rPr>
          <w:i/>
          <w:spacing w:val="-2"/>
          <w:sz w:val="24"/>
        </w:rPr>
        <w:t>части»,</w:t>
      </w:r>
    </w:p>
    <w:p w:rsidR="006C1371" w:rsidRDefault="00114C20" w:rsidP="00030E22">
      <w:pPr>
        <w:pStyle w:val="a6"/>
        <w:numPr>
          <w:ilvl w:val="1"/>
          <w:numId w:val="432"/>
        </w:numPr>
        <w:tabs>
          <w:tab w:val="left" w:pos="1345"/>
        </w:tabs>
        <w:ind w:right="454" w:firstLine="708"/>
        <w:rPr>
          <w:rFonts w:ascii="Symbol" w:hAnsi="Symbol"/>
          <w:sz w:val="24"/>
        </w:rPr>
      </w:pPr>
      <w:r>
        <w:rPr>
          <w:i/>
          <w:sz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6C1371" w:rsidRDefault="00114C20" w:rsidP="00030E22">
      <w:pPr>
        <w:pStyle w:val="a6"/>
        <w:numPr>
          <w:ilvl w:val="1"/>
          <w:numId w:val="432"/>
        </w:numPr>
        <w:tabs>
          <w:tab w:val="left" w:pos="1345"/>
        </w:tabs>
        <w:spacing w:before="3" w:line="237" w:lineRule="auto"/>
        <w:ind w:right="451" w:firstLine="708"/>
        <w:rPr>
          <w:rFonts w:ascii="Symbol" w:hAnsi="Symbol"/>
          <w:sz w:val="24"/>
        </w:rPr>
      </w:pPr>
      <w:r>
        <w:rPr>
          <w:i/>
          <w:sz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6C1371" w:rsidRDefault="00114C20">
      <w:pPr>
        <w:pStyle w:val="3"/>
        <w:spacing w:before="9"/>
      </w:pPr>
      <w:r>
        <w:t>В</w:t>
      </w:r>
      <w:r>
        <w:rPr>
          <w:spacing w:val="-5"/>
        </w:rPr>
        <w:t xml:space="preserve"> </w:t>
      </w:r>
      <w:r>
        <w:t>повседневной</w:t>
      </w:r>
      <w:r>
        <w:rPr>
          <w:spacing w:val="-3"/>
        </w:rPr>
        <w:t xml:space="preserve"> </w:t>
      </w:r>
      <w:r>
        <w:t>жизни</w:t>
      </w:r>
      <w:r>
        <w:rPr>
          <w:spacing w:val="-2"/>
        </w:rPr>
        <w:t xml:space="preserve"> </w:t>
      </w:r>
      <w:r>
        <w:t>и</w:t>
      </w:r>
      <w:r>
        <w:rPr>
          <w:spacing w:val="-3"/>
        </w:rPr>
        <w:t xml:space="preserve"> </w:t>
      </w:r>
      <w:r>
        <w:t>при</w:t>
      </w:r>
      <w:r>
        <w:rPr>
          <w:spacing w:val="-2"/>
        </w:rPr>
        <w:t xml:space="preserve"> </w:t>
      </w:r>
      <w:r>
        <w:t>изучении</w:t>
      </w:r>
      <w:r>
        <w:rPr>
          <w:spacing w:val="-5"/>
        </w:rPr>
        <w:t xml:space="preserve"> </w:t>
      </w:r>
      <w:r>
        <w:t>других</w:t>
      </w:r>
      <w:r>
        <w:rPr>
          <w:spacing w:val="-2"/>
        </w:rPr>
        <w:t xml:space="preserve"> предметов:</w:t>
      </w:r>
    </w:p>
    <w:p w:rsidR="006C1371" w:rsidRDefault="00114C20" w:rsidP="00030E22">
      <w:pPr>
        <w:pStyle w:val="a6"/>
        <w:numPr>
          <w:ilvl w:val="1"/>
          <w:numId w:val="432"/>
        </w:numPr>
        <w:tabs>
          <w:tab w:val="left" w:pos="1345"/>
        </w:tabs>
        <w:ind w:right="447" w:firstLine="708"/>
        <w:rPr>
          <w:rFonts w:ascii="Symbol" w:hAnsi="Symbol"/>
          <w:sz w:val="24"/>
        </w:rPr>
      </w:pPr>
      <w:r>
        <w:rPr>
          <w:i/>
          <w:sz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6C1371" w:rsidRDefault="00114C20" w:rsidP="00030E22">
      <w:pPr>
        <w:pStyle w:val="a6"/>
        <w:numPr>
          <w:ilvl w:val="1"/>
          <w:numId w:val="432"/>
        </w:numPr>
        <w:tabs>
          <w:tab w:val="left" w:pos="1345"/>
        </w:tabs>
        <w:spacing w:line="237" w:lineRule="auto"/>
        <w:ind w:right="453" w:firstLine="708"/>
        <w:rPr>
          <w:rFonts w:ascii="Symbol" w:hAnsi="Symbol"/>
          <w:sz w:val="24"/>
        </w:rPr>
      </w:pPr>
      <w:r>
        <w:rPr>
          <w:i/>
          <w:sz w:val="24"/>
        </w:rPr>
        <w:t>решать и конструировать задачи на основе рассмотрения реальных ситуаций, в которых не требуется точный вычислительный результат;</w:t>
      </w:r>
    </w:p>
    <w:p w:rsidR="006C1371" w:rsidRDefault="00114C20" w:rsidP="00030E22">
      <w:pPr>
        <w:pStyle w:val="a6"/>
        <w:numPr>
          <w:ilvl w:val="1"/>
          <w:numId w:val="432"/>
        </w:numPr>
        <w:tabs>
          <w:tab w:val="left" w:pos="1345"/>
        </w:tabs>
        <w:spacing w:before="1"/>
        <w:ind w:left="1345" w:hanging="424"/>
        <w:rPr>
          <w:rFonts w:ascii="Symbol" w:hAnsi="Symbol"/>
          <w:sz w:val="24"/>
        </w:rPr>
      </w:pPr>
      <w:r>
        <w:rPr>
          <w:i/>
          <w:sz w:val="24"/>
        </w:rPr>
        <w:t>решать</w:t>
      </w:r>
      <w:r>
        <w:rPr>
          <w:i/>
          <w:spacing w:val="-4"/>
          <w:sz w:val="24"/>
        </w:rPr>
        <w:t xml:space="preserve"> </w:t>
      </w:r>
      <w:r>
        <w:rPr>
          <w:i/>
          <w:sz w:val="24"/>
        </w:rPr>
        <w:t>задачи</w:t>
      </w:r>
      <w:r>
        <w:rPr>
          <w:i/>
          <w:spacing w:val="-2"/>
          <w:sz w:val="24"/>
        </w:rPr>
        <w:t xml:space="preserve"> </w:t>
      </w:r>
      <w:r>
        <w:rPr>
          <w:i/>
          <w:sz w:val="24"/>
        </w:rPr>
        <w:t>на</w:t>
      </w:r>
      <w:r>
        <w:rPr>
          <w:i/>
          <w:spacing w:val="-2"/>
          <w:sz w:val="24"/>
        </w:rPr>
        <w:t xml:space="preserve"> </w:t>
      </w:r>
      <w:r>
        <w:rPr>
          <w:i/>
          <w:sz w:val="24"/>
        </w:rPr>
        <w:t>движение</w:t>
      </w:r>
      <w:r>
        <w:rPr>
          <w:i/>
          <w:spacing w:val="-3"/>
          <w:sz w:val="24"/>
        </w:rPr>
        <w:t xml:space="preserve"> </w:t>
      </w:r>
      <w:r>
        <w:rPr>
          <w:i/>
          <w:sz w:val="24"/>
        </w:rPr>
        <w:t>по</w:t>
      </w:r>
      <w:r>
        <w:rPr>
          <w:i/>
          <w:spacing w:val="-1"/>
          <w:sz w:val="24"/>
        </w:rPr>
        <w:t xml:space="preserve"> </w:t>
      </w:r>
      <w:r>
        <w:rPr>
          <w:i/>
          <w:sz w:val="24"/>
        </w:rPr>
        <w:t>реке,</w:t>
      </w:r>
      <w:r>
        <w:rPr>
          <w:i/>
          <w:spacing w:val="-2"/>
          <w:sz w:val="24"/>
        </w:rPr>
        <w:t xml:space="preserve"> </w:t>
      </w:r>
      <w:r>
        <w:rPr>
          <w:i/>
          <w:sz w:val="24"/>
        </w:rPr>
        <w:t>рассматривая</w:t>
      </w:r>
      <w:r>
        <w:rPr>
          <w:i/>
          <w:spacing w:val="-4"/>
          <w:sz w:val="24"/>
        </w:rPr>
        <w:t xml:space="preserve"> </w:t>
      </w:r>
      <w:r>
        <w:rPr>
          <w:i/>
          <w:sz w:val="24"/>
        </w:rPr>
        <w:t>разные</w:t>
      </w:r>
      <w:r>
        <w:rPr>
          <w:i/>
          <w:spacing w:val="-3"/>
          <w:sz w:val="24"/>
        </w:rPr>
        <w:t xml:space="preserve"> </w:t>
      </w:r>
      <w:r>
        <w:rPr>
          <w:i/>
          <w:sz w:val="24"/>
        </w:rPr>
        <w:t>системы</w:t>
      </w:r>
      <w:r>
        <w:rPr>
          <w:i/>
          <w:spacing w:val="-1"/>
          <w:sz w:val="24"/>
        </w:rPr>
        <w:t xml:space="preserve"> </w:t>
      </w:r>
      <w:r>
        <w:rPr>
          <w:i/>
          <w:spacing w:val="-2"/>
          <w:sz w:val="24"/>
        </w:rPr>
        <w:t>отсчета.</w:t>
      </w:r>
    </w:p>
    <w:p w:rsidR="006C1371" w:rsidRDefault="00114C20">
      <w:pPr>
        <w:pStyle w:val="3"/>
        <w:spacing w:before="2" w:line="240" w:lineRule="auto"/>
        <w:ind w:right="7967"/>
      </w:pPr>
      <w:r>
        <w:t>Наглядная геометрия Геометрические</w:t>
      </w:r>
      <w:r>
        <w:rPr>
          <w:spacing w:val="-6"/>
        </w:rPr>
        <w:t xml:space="preserve"> </w:t>
      </w:r>
      <w:r>
        <w:rPr>
          <w:spacing w:val="-2"/>
        </w:rPr>
        <w:t>фигуры</w:t>
      </w:r>
    </w:p>
    <w:p w:rsidR="006C1371" w:rsidRDefault="00114C20" w:rsidP="00030E22">
      <w:pPr>
        <w:pStyle w:val="a6"/>
        <w:numPr>
          <w:ilvl w:val="1"/>
          <w:numId w:val="432"/>
        </w:numPr>
        <w:tabs>
          <w:tab w:val="left" w:pos="1345"/>
        </w:tabs>
        <w:spacing w:line="237" w:lineRule="auto"/>
        <w:ind w:right="451" w:firstLine="708"/>
        <w:rPr>
          <w:rFonts w:ascii="Symbol" w:hAnsi="Symbol"/>
          <w:sz w:val="24"/>
        </w:rPr>
      </w:pPr>
      <w:r>
        <w:rPr>
          <w:i/>
          <w:sz w:val="24"/>
        </w:rPr>
        <w:t>Извлекать, интерпретировать и преобразовывать информацию о геометрических фигурах, представленную на чертежах;</w:t>
      </w:r>
    </w:p>
    <w:p w:rsidR="006C1371" w:rsidRDefault="00114C20" w:rsidP="00030E22">
      <w:pPr>
        <w:pStyle w:val="a6"/>
        <w:numPr>
          <w:ilvl w:val="1"/>
          <w:numId w:val="432"/>
        </w:numPr>
        <w:tabs>
          <w:tab w:val="left" w:pos="1345"/>
        </w:tabs>
        <w:spacing w:before="2"/>
        <w:ind w:left="1345" w:hanging="424"/>
        <w:rPr>
          <w:rFonts w:ascii="Symbol" w:hAnsi="Symbol"/>
          <w:sz w:val="24"/>
        </w:rPr>
      </w:pPr>
      <w:r>
        <w:rPr>
          <w:i/>
          <w:sz w:val="24"/>
        </w:rPr>
        <w:t>изображать</w:t>
      </w:r>
      <w:r>
        <w:rPr>
          <w:i/>
          <w:spacing w:val="-5"/>
          <w:sz w:val="24"/>
        </w:rPr>
        <w:t xml:space="preserve"> </w:t>
      </w:r>
      <w:r>
        <w:rPr>
          <w:i/>
          <w:sz w:val="24"/>
        </w:rPr>
        <w:t>изучаемые</w:t>
      </w:r>
      <w:r>
        <w:rPr>
          <w:i/>
          <w:spacing w:val="-4"/>
          <w:sz w:val="24"/>
        </w:rPr>
        <w:t xml:space="preserve"> </w:t>
      </w:r>
      <w:r>
        <w:rPr>
          <w:i/>
          <w:sz w:val="24"/>
        </w:rPr>
        <w:t>фигуры</w:t>
      </w:r>
      <w:r>
        <w:rPr>
          <w:i/>
          <w:spacing w:val="-2"/>
          <w:sz w:val="24"/>
        </w:rPr>
        <w:t xml:space="preserve"> </w:t>
      </w:r>
      <w:r>
        <w:rPr>
          <w:i/>
          <w:sz w:val="24"/>
        </w:rPr>
        <w:t>от</w:t>
      </w:r>
      <w:r>
        <w:rPr>
          <w:i/>
          <w:spacing w:val="-4"/>
          <w:sz w:val="24"/>
        </w:rPr>
        <w:t xml:space="preserve"> </w:t>
      </w:r>
      <w:r>
        <w:rPr>
          <w:i/>
          <w:sz w:val="24"/>
        </w:rPr>
        <w:t>руки</w:t>
      </w:r>
      <w:r>
        <w:rPr>
          <w:i/>
          <w:spacing w:val="-3"/>
          <w:sz w:val="24"/>
        </w:rPr>
        <w:t xml:space="preserve"> </w:t>
      </w:r>
      <w:r>
        <w:rPr>
          <w:i/>
          <w:sz w:val="24"/>
        </w:rPr>
        <w:t>и</w:t>
      </w:r>
      <w:r>
        <w:rPr>
          <w:i/>
          <w:spacing w:val="-2"/>
          <w:sz w:val="24"/>
        </w:rPr>
        <w:t xml:space="preserve"> </w:t>
      </w:r>
      <w:r>
        <w:rPr>
          <w:i/>
          <w:sz w:val="24"/>
        </w:rPr>
        <w:t>с</w:t>
      </w:r>
      <w:r>
        <w:rPr>
          <w:i/>
          <w:spacing w:val="-3"/>
          <w:sz w:val="24"/>
        </w:rPr>
        <w:t xml:space="preserve"> </w:t>
      </w:r>
      <w:r>
        <w:rPr>
          <w:i/>
          <w:sz w:val="24"/>
        </w:rPr>
        <w:t>помощью</w:t>
      </w:r>
      <w:r>
        <w:rPr>
          <w:i/>
          <w:spacing w:val="-3"/>
          <w:sz w:val="24"/>
        </w:rPr>
        <w:t xml:space="preserve"> </w:t>
      </w:r>
      <w:r>
        <w:rPr>
          <w:i/>
          <w:sz w:val="24"/>
        </w:rPr>
        <w:t>компьютерных</w:t>
      </w:r>
      <w:r>
        <w:rPr>
          <w:i/>
          <w:spacing w:val="-3"/>
          <w:sz w:val="24"/>
        </w:rPr>
        <w:t xml:space="preserve"> </w:t>
      </w:r>
      <w:r>
        <w:rPr>
          <w:i/>
          <w:spacing w:val="-2"/>
          <w:sz w:val="24"/>
        </w:rPr>
        <w:t>инструментов.</w:t>
      </w:r>
    </w:p>
    <w:p w:rsidR="006C1371" w:rsidRDefault="00114C20">
      <w:pPr>
        <w:pStyle w:val="3"/>
        <w:spacing w:before="2"/>
      </w:pPr>
      <w:r>
        <w:t>Измерения</w:t>
      </w:r>
      <w:r>
        <w:rPr>
          <w:spacing w:val="-2"/>
        </w:rPr>
        <w:t xml:space="preserve"> </w:t>
      </w:r>
      <w:r>
        <w:t>и</w:t>
      </w:r>
      <w:r>
        <w:rPr>
          <w:spacing w:val="-1"/>
        </w:rPr>
        <w:t xml:space="preserve"> </w:t>
      </w:r>
      <w:r>
        <w:rPr>
          <w:spacing w:val="-2"/>
        </w:rPr>
        <w:t>вычисления</w:t>
      </w:r>
    </w:p>
    <w:p w:rsidR="006C1371" w:rsidRDefault="00114C20" w:rsidP="00030E22">
      <w:pPr>
        <w:pStyle w:val="a6"/>
        <w:numPr>
          <w:ilvl w:val="1"/>
          <w:numId w:val="432"/>
        </w:numPr>
        <w:tabs>
          <w:tab w:val="left" w:pos="1345"/>
        </w:tabs>
        <w:ind w:right="451" w:firstLine="708"/>
        <w:rPr>
          <w:rFonts w:ascii="Symbol" w:hAnsi="Symbol"/>
          <w:sz w:val="24"/>
        </w:rPr>
      </w:pPr>
      <w:r>
        <w:rPr>
          <w:i/>
          <w:sz w:val="24"/>
        </w:rPr>
        <w:t>выполнять измерение длин, расстояний, величин углов, с помощью инструментов для измерений длин и углов;</w:t>
      </w:r>
    </w:p>
    <w:p w:rsidR="006C1371" w:rsidRDefault="00114C20" w:rsidP="00030E22">
      <w:pPr>
        <w:pStyle w:val="a6"/>
        <w:numPr>
          <w:ilvl w:val="1"/>
          <w:numId w:val="432"/>
        </w:numPr>
        <w:tabs>
          <w:tab w:val="left" w:pos="1345"/>
        </w:tabs>
        <w:spacing w:before="2" w:line="237" w:lineRule="auto"/>
        <w:ind w:right="449" w:firstLine="708"/>
        <w:rPr>
          <w:rFonts w:ascii="Symbol" w:hAnsi="Symbol"/>
          <w:sz w:val="24"/>
        </w:rPr>
      </w:pPr>
      <w:r>
        <w:rPr>
          <w:i/>
          <w:sz w:val="24"/>
        </w:rPr>
        <w:t>вычислять площади прямоугольников, квадратов, объемы прямоугольных параллелепипедов, кубов.</w:t>
      </w:r>
    </w:p>
    <w:p w:rsidR="006C1371" w:rsidRDefault="00114C20">
      <w:pPr>
        <w:pStyle w:val="3"/>
        <w:spacing w:before="5"/>
      </w:pPr>
      <w:r>
        <w:t>В</w:t>
      </w:r>
      <w:r>
        <w:rPr>
          <w:spacing w:val="-3"/>
        </w:rPr>
        <w:t xml:space="preserve"> </w:t>
      </w:r>
      <w:r>
        <w:t>повседневной</w:t>
      </w:r>
      <w:r>
        <w:rPr>
          <w:spacing w:val="-4"/>
        </w:rPr>
        <w:t xml:space="preserve"> </w:t>
      </w:r>
      <w:r>
        <w:t>жизни</w:t>
      </w:r>
      <w:r>
        <w:rPr>
          <w:spacing w:val="-2"/>
        </w:rPr>
        <w:t xml:space="preserve"> </w:t>
      </w:r>
      <w:r>
        <w:t>и</w:t>
      </w:r>
      <w:r>
        <w:rPr>
          <w:spacing w:val="-3"/>
        </w:rPr>
        <w:t xml:space="preserve"> </w:t>
      </w:r>
      <w:r>
        <w:t>при</w:t>
      </w:r>
      <w:r>
        <w:rPr>
          <w:spacing w:val="-3"/>
        </w:rPr>
        <w:t xml:space="preserve"> </w:t>
      </w:r>
      <w:r>
        <w:t>изучении</w:t>
      </w:r>
      <w:r>
        <w:rPr>
          <w:spacing w:val="-4"/>
        </w:rPr>
        <w:t xml:space="preserve"> </w:t>
      </w:r>
      <w:r>
        <w:t>других</w:t>
      </w:r>
      <w:r>
        <w:rPr>
          <w:spacing w:val="-3"/>
        </w:rPr>
        <w:t xml:space="preserve"> </w:t>
      </w:r>
      <w:r>
        <w:rPr>
          <w:spacing w:val="-2"/>
        </w:rPr>
        <w:t>предметов:</w:t>
      </w:r>
    </w:p>
    <w:p w:rsidR="006C1371" w:rsidRDefault="00114C20" w:rsidP="00030E22">
      <w:pPr>
        <w:pStyle w:val="a6"/>
        <w:numPr>
          <w:ilvl w:val="1"/>
          <w:numId w:val="432"/>
        </w:numPr>
        <w:tabs>
          <w:tab w:val="left" w:pos="1345"/>
        </w:tabs>
        <w:spacing w:before="1" w:line="237" w:lineRule="auto"/>
        <w:ind w:right="449" w:firstLine="708"/>
        <w:rPr>
          <w:rFonts w:ascii="Symbol" w:hAnsi="Symbol"/>
          <w:sz w:val="24"/>
        </w:rPr>
      </w:pPr>
      <w:r>
        <w:rPr>
          <w:i/>
          <w:sz w:val="24"/>
        </w:rPr>
        <w:t>вычислять расстояния на местности в стандартных ситуациях, площади участков прямоугольной формы, объемы комнат;</w:t>
      </w:r>
    </w:p>
    <w:p w:rsidR="006C1371" w:rsidRDefault="00114C20" w:rsidP="00030E22">
      <w:pPr>
        <w:pStyle w:val="a6"/>
        <w:numPr>
          <w:ilvl w:val="1"/>
          <w:numId w:val="432"/>
        </w:numPr>
        <w:tabs>
          <w:tab w:val="left" w:pos="932"/>
        </w:tabs>
        <w:spacing w:before="2" w:line="293" w:lineRule="exact"/>
        <w:ind w:left="932" w:hanging="359"/>
        <w:rPr>
          <w:rFonts w:ascii="Symbol" w:hAnsi="Symbol"/>
          <w:sz w:val="24"/>
        </w:rPr>
      </w:pPr>
      <w:r>
        <w:rPr>
          <w:i/>
          <w:sz w:val="24"/>
        </w:rPr>
        <w:t>выполнять</w:t>
      </w:r>
      <w:r>
        <w:rPr>
          <w:i/>
          <w:spacing w:val="-5"/>
          <w:sz w:val="24"/>
        </w:rPr>
        <w:t xml:space="preserve"> </w:t>
      </w:r>
      <w:r>
        <w:rPr>
          <w:i/>
          <w:sz w:val="24"/>
        </w:rPr>
        <w:t>простейшие</w:t>
      </w:r>
      <w:r>
        <w:rPr>
          <w:i/>
          <w:spacing w:val="-3"/>
          <w:sz w:val="24"/>
        </w:rPr>
        <w:t xml:space="preserve"> </w:t>
      </w:r>
      <w:r>
        <w:rPr>
          <w:i/>
          <w:sz w:val="24"/>
        </w:rPr>
        <w:t>построения</w:t>
      </w:r>
      <w:r>
        <w:rPr>
          <w:i/>
          <w:spacing w:val="-4"/>
          <w:sz w:val="24"/>
        </w:rPr>
        <w:t xml:space="preserve"> </w:t>
      </w:r>
      <w:r>
        <w:rPr>
          <w:i/>
          <w:sz w:val="24"/>
        </w:rPr>
        <w:t>на</w:t>
      </w:r>
      <w:r>
        <w:rPr>
          <w:i/>
          <w:spacing w:val="-2"/>
          <w:sz w:val="24"/>
        </w:rPr>
        <w:t xml:space="preserve"> </w:t>
      </w:r>
      <w:r>
        <w:rPr>
          <w:i/>
          <w:sz w:val="24"/>
        </w:rPr>
        <w:t>местности,</w:t>
      </w:r>
      <w:r>
        <w:rPr>
          <w:i/>
          <w:spacing w:val="-2"/>
          <w:sz w:val="24"/>
        </w:rPr>
        <w:t xml:space="preserve"> </w:t>
      </w:r>
      <w:r>
        <w:rPr>
          <w:i/>
          <w:sz w:val="24"/>
        </w:rPr>
        <w:t>необходимые</w:t>
      </w:r>
      <w:r>
        <w:rPr>
          <w:i/>
          <w:spacing w:val="-3"/>
          <w:sz w:val="24"/>
        </w:rPr>
        <w:t xml:space="preserve"> </w:t>
      </w:r>
      <w:r>
        <w:rPr>
          <w:i/>
          <w:sz w:val="24"/>
        </w:rPr>
        <w:t>в</w:t>
      </w:r>
      <w:r>
        <w:rPr>
          <w:i/>
          <w:spacing w:val="-3"/>
          <w:sz w:val="24"/>
        </w:rPr>
        <w:t xml:space="preserve"> </w:t>
      </w:r>
      <w:r>
        <w:rPr>
          <w:i/>
          <w:sz w:val="24"/>
        </w:rPr>
        <w:t>реальной</w:t>
      </w:r>
      <w:r>
        <w:rPr>
          <w:i/>
          <w:spacing w:val="-1"/>
          <w:sz w:val="24"/>
        </w:rPr>
        <w:t xml:space="preserve"> </w:t>
      </w:r>
      <w:r>
        <w:rPr>
          <w:i/>
          <w:spacing w:val="-2"/>
          <w:sz w:val="24"/>
        </w:rPr>
        <w:t>жизни;</w:t>
      </w:r>
    </w:p>
    <w:p w:rsidR="006C1371" w:rsidRDefault="00114C20" w:rsidP="00030E22">
      <w:pPr>
        <w:pStyle w:val="a6"/>
        <w:numPr>
          <w:ilvl w:val="2"/>
          <w:numId w:val="432"/>
        </w:numPr>
        <w:tabs>
          <w:tab w:val="left" w:pos="1345"/>
        </w:tabs>
        <w:spacing w:line="293" w:lineRule="exact"/>
        <w:ind w:left="1345" w:hanging="424"/>
        <w:rPr>
          <w:i/>
          <w:sz w:val="24"/>
        </w:rPr>
      </w:pPr>
      <w:r>
        <w:rPr>
          <w:i/>
          <w:sz w:val="24"/>
        </w:rPr>
        <w:t>оценивать</w:t>
      </w:r>
      <w:r>
        <w:rPr>
          <w:i/>
          <w:spacing w:val="-5"/>
          <w:sz w:val="24"/>
        </w:rPr>
        <w:t xml:space="preserve"> </w:t>
      </w:r>
      <w:r>
        <w:rPr>
          <w:i/>
          <w:sz w:val="24"/>
        </w:rPr>
        <w:t>размеры</w:t>
      </w:r>
      <w:r>
        <w:rPr>
          <w:i/>
          <w:spacing w:val="-6"/>
          <w:sz w:val="24"/>
        </w:rPr>
        <w:t xml:space="preserve"> </w:t>
      </w:r>
      <w:r>
        <w:rPr>
          <w:i/>
          <w:sz w:val="24"/>
        </w:rPr>
        <w:t>реальных</w:t>
      </w:r>
      <w:r>
        <w:rPr>
          <w:i/>
          <w:spacing w:val="-6"/>
          <w:sz w:val="24"/>
        </w:rPr>
        <w:t xml:space="preserve"> </w:t>
      </w:r>
      <w:r>
        <w:rPr>
          <w:i/>
          <w:sz w:val="24"/>
        </w:rPr>
        <w:t>объектов</w:t>
      </w:r>
      <w:r>
        <w:rPr>
          <w:i/>
          <w:spacing w:val="-6"/>
          <w:sz w:val="24"/>
        </w:rPr>
        <w:t xml:space="preserve"> </w:t>
      </w:r>
      <w:r>
        <w:rPr>
          <w:i/>
          <w:sz w:val="24"/>
        </w:rPr>
        <w:t>окружающего</w:t>
      </w:r>
      <w:r>
        <w:rPr>
          <w:i/>
          <w:spacing w:val="-4"/>
          <w:sz w:val="24"/>
        </w:rPr>
        <w:t xml:space="preserve"> </w:t>
      </w:r>
      <w:r>
        <w:rPr>
          <w:i/>
          <w:spacing w:val="-2"/>
          <w:sz w:val="24"/>
        </w:rPr>
        <w:t>мира.</w:t>
      </w:r>
    </w:p>
    <w:p w:rsidR="006C1371" w:rsidRDefault="006C1371">
      <w:pPr>
        <w:spacing w:line="293" w:lineRule="exact"/>
        <w:jc w:val="both"/>
        <w:rPr>
          <w:sz w:val="24"/>
        </w:rPr>
        <w:sectPr w:rsidR="006C1371">
          <w:pgSz w:w="11910" w:h="16840"/>
          <w:pgMar w:top="1020" w:right="120" w:bottom="1100" w:left="920" w:header="0" w:footer="856" w:gutter="0"/>
          <w:cols w:space="720"/>
        </w:sectPr>
      </w:pPr>
    </w:p>
    <w:p w:rsidR="006C1371" w:rsidRDefault="00114C20">
      <w:pPr>
        <w:pStyle w:val="3"/>
        <w:spacing w:before="71"/>
        <w:jc w:val="left"/>
      </w:pPr>
      <w:r>
        <w:lastRenderedPageBreak/>
        <w:t>История</w:t>
      </w:r>
      <w:r>
        <w:rPr>
          <w:spacing w:val="-2"/>
        </w:rPr>
        <w:t xml:space="preserve"> математики</w:t>
      </w:r>
    </w:p>
    <w:p w:rsidR="006C1371" w:rsidRDefault="00114C20" w:rsidP="00030E22">
      <w:pPr>
        <w:pStyle w:val="a6"/>
        <w:numPr>
          <w:ilvl w:val="2"/>
          <w:numId w:val="432"/>
        </w:numPr>
        <w:tabs>
          <w:tab w:val="left" w:pos="1629"/>
        </w:tabs>
        <w:ind w:right="446" w:firstLine="708"/>
        <w:jc w:val="left"/>
        <w:rPr>
          <w:i/>
          <w:sz w:val="24"/>
        </w:rPr>
      </w:pPr>
      <w:r>
        <w:rPr>
          <w:i/>
          <w:sz w:val="24"/>
        </w:rPr>
        <w:t>Характеризовать вклад выдающихся математиков в развитие математики и иных научных областей.</w:t>
      </w:r>
    </w:p>
    <w:p w:rsidR="006C1371" w:rsidRDefault="006C1371">
      <w:pPr>
        <w:pStyle w:val="a3"/>
        <w:spacing w:before="2"/>
        <w:ind w:left="0"/>
        <w:jc w:val="left"/>
        <w:rPr>
          <w:i/>
        </w:rPr>
      </w:pPr>
    </w:p>
    <w:p w:rsidR="006C1371" w:rsidRDefault="00114C20">
      <w:pPr>
        <w:pStyle w:val="3"/>
        <w:spacing w:before="1" w:line="240" w:lineRule="auto"/>
        <w:ind w:right="443"/>
        <w:jc w:val="left"/>
      </w:pPr>
      <w:r>
        <w:t>Выпускник</w:t>
      </w:r>
      <w:r>
        <w:rPr>
          <w:spacing w:val="-4"/>
        </w:rPr>
        <w:t xml:space="preserve"> </w:t>
      </w:r>
      <w:r>
        <w:t>научится</w:t>
      </w:r>
      <w:r>
        <w:rPr>
          <w:spacing w:val="-4"/>
        </w:rPr>
        <w:t xml:space="preserve"> </w:t>
      </w:r>
      <w:r>
        <w:t>в</w:t>
      </w:r>
      <w:r>
        <w:rPr>
          <w:spacing w:val="-4"/>
        </w:rPr>
        <w:t xml:space="preserve"> </w:t>
      </w:r>
      <w:r>
        <w:t>7-9</w:t>
      </w:r>
      <w:r>
        <w:rPr>
          <w:spacing w:val="-4"/>
        </w:rPr>
        <w:t xml:space="preserve"> </w:t>
      </w:r>
      <w:r>
        <w:t>классах</w:t>
      </w:r>
      <w:r>
        <w:rPr>
          <w:spacing w:val="-4"/>
        </w:rPr>
        <w:t xml:space="preserve"> </w:t>
      </w:r>
      <w:r>
        <w:t>(для</w:t>
      </w:r>
      <w:r>
        <w:rPr>
          <w:spacing w:val="-4"/>
        </w:rPr>
        <w:t xml:space="preserve"> </w:t>
      </w:r>
      <w:r>
        <w:t>использования</w:t>
      </w:r>
      <w:r>
        <w:rPr>
          <w:spacing w:val="-4"/>
        </w:rPr>
        <w:t xml:space="preserve"> </w:t>
      </w:r>
      <w:r>
        <w:t>в</w:t>
      </w:r>
      <w:r>
        <w:rPr>
          <w:spacing w:val="-4"/>
        </w:rPr>
        <w:t xml:space="preserve"> </w:t>
      </w:r>
      <w:r>
        <w:t>повседневной</w:t>
      </w:r>
      <w:r>
        <w:rPr>
          <w:spacing w:val="-4"/>
        </w:rPr>
        <w:t xml:space="preserve"> </w:t>
      </w:r>
      <w:r>
        <w:t>жизни</w:t>
      </w:r>
      <w:r>
        <w:rPr>
          <w:spacing w:val="-3"/>
        </w:rPr>
        <w:t xml:space="preserve"> </w:t>
      </w:r>
      <w:r>
        <w:t>и</w:t>
      </w:r>
      <w:r>
        <w:rPr>
          <w:spacing w:val="-4"/>
        </w:rPr>
        <w:t xml:space="preserve"> </w:t>
      </w:r>
      <w:r>
        <w:t>обеспечения возможности успешного продолжения образования на базовом уровне)</w:t>
      </w:r>
    </w:p>
    <w:p w:rsidR="006C1371" w:rsidRDefault="00114C20">
      <w:pPr>
        <w:spacing w:line="275" w:lineRule="exact"/>
        <w:ind w:left="213"/>
        <w:rPr>
          <w:b/>
          <w:sz w:val="24"/>
        </w:rPr>
      </w:pPr>
      <w:r>
        <w:rPr>
          <w:b/>
          <w:sz w:val="24"/>
        </w:rPr>
        <w:t>Элементы</w:t>
      </w:r>
      <w:r>
        <w:rPr>
          <w:b/>
          <w:spacing w:val="-5"/>
          <w:sz w:val="24"/>
        </w:rPr>
        <w:t xml:space="preserve"> </w:t>
      </w:r>
      <w:r>
        <w:rPr>
          <w:b/>
          <w:sz w:val="24"/>
        </w:rPr>
        <w:t>теории</w:t>
      </w:r>
      <w:r>
        <w:rPr>
          <w:b/>
          <w:spacing w:val="-4"/>
          <w:sz w:val="24"/>
        </w:rPr>
        <w:t xml:space="preserve"> </w:t>
      </w:r>
      <w:r>
        <w:rPr>
          <w:b/>
          <w:sz w:val="24"/>
        </w:rPr>
        <w:t>множеств</w:t>
      </w:r>
      <w:r>
        <w:rPr>
          <w:b/>
          <w:spacing w:val="-4"/>
          <w:sz w:val="24"/>
        </w:rPr>
        <w:t xml:space="preserve"> </w:t>
      </w:r>
      <w:r>
        <w:rPr>
          <w:b/>
          <w:sz w:val="24"/>
        </w:rPr>
        <w:t>и</w:t>
      </w:r>
      <w:r>
        <w:rPr>
          <w:b/>
          <w:spacing w:val="-4"/>
          <w:sz w:val="24"/>
        </w:rPr>
        <w:t xml:space="preserve"> </w:t>
      </w:r>
      <w:r>
        <w:rPr>
          <w:b/>
          <w:sz w:val="24"/>
        </w:rPr>
        <w:t>математической</w:t>
      </w:r>
      <w:r>
        <w:rPr>
          <w:b/>
          <w:spacing w:val="-4"/>
          <w:sz w:val="24"/>
        </w:rPr>
        <w:t xml:space="preserve"> </w:t>
      </w:r>
      <w:r>
        <w:rPr>
          <w:b/>
          <w:spacing w:val="-2"/>
          <w:sz w:val="24"/>
        </w:rPr>
        <w:t>логики</w:t>
      </w:r>
    </w:p>
    <w:p w:rsidR="006C1371" w:rsidRDefault="00114C20" w:rsidP="00030E22">
      <w:pPr>
        <w:pStyle w:val="a6"/>
        <w:numPr>
          <w:ilvl w:val="2"/>
          <w:numId w:val="432"/>
        </w:numPr>
        <w:tabs>
          <w:tab w:val="left" w:pos="1345"/>
          <w:tab w:val="left" w:pos="2909"/>
          <w:tab w:val="left" w:pos="3377"/>
          <w:tab w:val="left" w:pos="4438"/>
          <w:tab w:val="left" w:pos="5375"/>
          <w:tab w:val="left" w:pos="6788"/>
          <w:tab w:val="left" w:pos="8196"/>
          <w:tab w:val="left" w:pos="9250"/>
        </w:tabs>
        <w:spacing w:before="1" w:line="237" w:lineRule="auto"/>
        <w:ind w:right="452" w:firstLine="708"/>
        <w:jc w:val="left"/>
        <w:rPr>
          <w:sz w:val="24"/>
        </w:rPr>
      </w:pPr>
      <w:r>
        <w:rPr>
          <w:spacing w:val="-2"/>
          <w:sz w:val="24"/>
        </w:rPr>
        <w:t>Оперировать</w:t>
      </w:r>
      <w:r>
        <w:rPr>
          <w:sz w:val="24"/>
        </w:rPr>
        <w:tab/>
      </w:r>
      <w:r>
        <w:rPr>
          <w:spacing w:val="-6"/>
          <w:sz w:val="24"/>
        </w:rPr>
        <w:t>на</w:t>
      </w:r>
      <w:r>
        <w:rPr>
          <w:sz w:val="24"/>
        </w:rPr>
        <w:tab/>
      </w:r>
      <w:r>
        <w:rPr>
          <w:spacing w:val="-2"/>
          <w:sz w:val="24"/>
        </w:rPr>
        <w:t>базовом</w:t>
      </w:r>
      <w:r>
        <w:rPr>
          <w:sz w:val="24"/>
        </w:rPr>
        <w:tab/>
      </w:r>
      <w:r>
        <w:rPr>
          <w:spacing w:val="-2"/>
          <w:sz w:val="24"/>
        </w:rPr>
        <w:t>уровне</w:t>
      </w:r>
      <w:r>
        <w:rPr>
          <w:sz w:val="24"/>
        </w:rPr>
        <w:tab/>
      </w:r>
      <w:r>
        <w:rPr>
          <w:spacing w:val="-2"/>
          <w:sz w:val="24"/>
        </w:rPr>
        <w:t>понятиями:</w:t>
      </w:r>
      <w:r>
        <w:rPr>
          <w:sz w:val="24"/>
        </w:rPr>
        <w:tab/>
      </w:r>
      <w:r>
        <w:rPr>
          <w:spacing w:val="-2"/>
          <w:sz w:val="24"/>
        </w:rPr>
        <w:t>множество,</w:t>
      </w:r>
      <w:r>
        <w:rPr>
          <w:sz w:val="24"/>
        </w:rPr>
        <w:tab/>
      </w:r>
      <w:r>
        <w:rPr>
          <w:spacing w:val="-2"/>
          <w:sz w:val="24"/>
        </w:rPr>
        <w:t>элемент</w:t>
      </w:r>
      <w:r>
        <w:rPr>
          <w:sz w:val="24"/>
        </w:rPr>
        <w:tab/>
      </w:r>
      <w:r>
        <w:rPr>
          <w:spacing w:val="-2"/>
          <w:sz w:val="24"/>
        </w:rPr>
        <w:t xml:space="preserve">множества, </w:t>
      </w:r>
      <w:r>
        <w:rPr>
          <w:sz w:val="24"/>
        </w:rPr>
        <w:t>подмножество, принадлежность;</w:t>
      </w:r>
    </w:p>
    <w:p w:rsidR="006C1371" w:rsidRDefault="00114C20" w:rsidP="00030E22">
      <w:pPr>
        <w:pStyle w:val="a6"/>
        <w:numPr>
          <w:ilvl w:val="2"/>
          <w:numId w:val="432"/>
        </w:numPr>
        <w:tabs>
          <w:tab w:val="left" w:pos="1345"/>
        </w:tabs>
        <w:spacing w:before="2" w:line="293" w:lineRule="exact"/>
        <w:ind w:left="1345" w:hanging="424"/>
        <w:jc w:val="left"/>
        <w:rPr>
          <w:sz w:val="24"/>
        </w:rPr>
      </w:pPr>
      <w:r>
        <w:rPr>
          <w:sz w:val="24"/>
        </w:rPr>
        <w:t>задавать</w:t>
      </w:r>
      <w:r>
        <w:rPr>
          <w:spacing w:val="-5"/>
          <w:sz w:val="24"/>
        </w:rPr>
        <w:t xml:space="preserve"> </w:t>
      </w:r>
      <w:r>
        <w:rPr>
          <w:sz w:val="24"/>
        </w:rPr>
        <w:t>множества</w:t>
      </w:r>
      <w:r>
        <w:rPr>
          <w:spacing w:val="-4"/>
          <w:sz w:val="24"/>
        </w:rPr>
        <w:t xml:space="preserve"> </w:t>
      </w:r>
      <w:r>
        <w:rPr>
          <w:sz w:val="24"/>
        </w:rPr>
        <w:t>перечислением</w:t>
      </w:r>
      <w:r>
        <w:rPr>
          <w:spacing w:val="-4"/>
          <w:sz w:val="24"/>
        </w:rPr>
        <w:t xml:space="preserve"> </w:t>
      </w:r>
      <w:r>
        <w:rPr>
          <w:sz w:val="24"/>
        </w:rPr>
        <w:t>их</w:t>
      </w:r>
      <w:r>
        <w:rPr>
          <w:spacing w:val="-1"/>
          <w:sz w:val="24"/>
        </w:rPr>
        <w:t xml:space="preserve"> </w:t>
      </w:r>
      <w:r>
        <w:rPr>
          <w:spacing w:val="-2"/>
          <w:sz w:val="24"/>
        </w:rPr>
        <w:t>элементов;</w:t>
      </w:r>
    </w:p>
    <w:p w:rsidR="006C1371" w:rsidRDefault="00114C20" w:rsidP="00030E22">
      <w:pPr>
        <w:pStyle w:val="a6"/>
        <w:numPr>
          <w:ilvl w:val="2"/>
          <w:numId w:val="432"/>
        </w:numPr>
        <w:tabs>
          <w:tab w:val="left" w:pos="1206"/>
        </w:tabs>
        <w:spacing w:line="293" w:lineRule="exact"/>
        <w:ind w:left="1206" w:hanging="285"/>
        <w:jc w:val="left"/>
        <w:rPr>
          <w:sz w:val="24"/>
        </w:rPr>
      </w:pPr>
      <w:r>
        <w:rPr>
          <w:sz w:val="24"/>
        </w:rPr>
        <w:t>находить</w:t>
      </w:r>
      <w:r>
        <w:rPr>
          <w:spacing w:val="-8"/>
          <w:sz w:val="24"/>
        </w:rPr>
        <w:t xml:space="preserve"> </w:t>
      </w:r>
      <w:r>
        <w:rPr>
          <w:sz w:val="24"/>
        </w:rPr>
        <w:t>пересечение,</w:t>
      </w:r>
      <w:r>
        <w:rPr>
          <w:spacing w:val="-3"/>
          <w:sz w:val="24"/>
        </w:rPr>
        <w:t xml:space="preserve"> </w:t>
      </w:r>
      <w:r>
        <w:rPr>
          <w:sz w:val="24"/>
        </w:rPr>
        <w:t>объединение,</w:t>
      </w:r>
      <w:r>
        <w:rPr>
          <w:spacing w:val="-5"/>
          <w:sz w:val="24"/>
        </w:rPr>
        <w:t xml:space="preserve"> </w:t>
      </w:r>
      <w:r>
        <w:rPr>
          <w:sz w:val="24"/>
        </w:rPr>
        <w:t>подмножество</w:t>
      </w:r>
      <w:r>
        <w:rPr>
          <w:spacing w:val="-5"/>
          <w:sz w:val="24"/>
        </w:rPr>
        <w:t xml:space="preserve"> </w:t>
      </w:r>
      <w:r>
        <w:rPr>
          <w:sz w:val="24"/>
        </w:rPr>
        <w:t>в</w:t>
      </w:r>
      <w:r>
        <w:rPr>
          <w:spacing w:val="-6"/>
          <w:sz w:val="24"/>
        </w:rPr>
        <w:t xml:space="preserve"> </w:t>
      </w:r>
      <w:r>
        <w:rPr>
          <w:sz w:val="24"/>
        </w:rPr>
        <w:t>простейших</w:t>
      </w:r>
      <w:r>
        <w:rPr>
          <w:spacing w:val="-2"/>
          <w:sz w:val="24"/>
        </w:rPr>
        <w:t xml:space="preserve"> ситуациях;</w:t>
      </w:r>
    </w:p>
    <w:p w:rsidR="006C1371" w:rsidRDefault="00114C20" w:rsidP="00030E22">
      <w:pPr>
        <w:pStyle w:val="a6"/>
        <w:numPr>
          <w:ilvl w:val="2"/>
          <w:numId w:val="432"/>
        </w:numPr>
        <w:tabs>
          <w:tab w:val="left" w:pos="1206"/>
          <w:tab w:val="left" w:pos="2751"/>
          <w:tab w:val="left" w:pos="3250"/>
          <w:tab w:val="left" w:pos="4344"/>
          <w:tab w:val="left" w:pos="5313"/>
          <w:tab w:val="left" w:pos="6761"/>
          <w:tab w:val="left" w:pos="8378"/>
          <w:tab w:val="left" w:pos="9539"/>
        </w:tabs>
        <w:spacing w:before="2" w:line="237" w:lineRule="auto"/>
        <w:ind w:right="451" w:firstLine="708"/>
        <w:jc w:val="left"/>
        <w:rPr>
          <w:sz w:val="24"/>
        </w:rPr>
      </w:pPr>
      <w:r>
        <w:rPr>
          <w:spacing w:val="-2"/>
          <w:sz w:val="24"/>
        </w:rPr>
        <w:t>оперировать</w:t>
      </w:r>
      <w:r>
        <w:rPr>
          <w:sz w:val="24"/>
        </w:rPr>
        <w:tab/>
      </w:r>
      <w:r>
        <w:rPr>
          <w:spacing w:val="-6"/>
          <w:sz w:val="24"/>
        </w:rPr>
        <w:t>на</w:t>
      </w:r>
      <w:r>
        <w:rPr>
          <w:sz w:val="24"/>
        </w:rPr>
        <w:tab/>
      </w:r>
      <w:r>
        <w:rPr>
          <w:spacing w:val="-2"/>
          <w:sz w:val="24"/>
        </w:rPr>
        <w:t>базовом</w:t>
      </w:r>
      <w:r>
        <w:rPr>
          <w:sz w:val="24"/>
        </w:rPr>
        <w:tab/>
      </w:r>
      <w:r>
        <w:rPr>
          <w:spacing w:val="-2"/>
          <w:sz w:val="24"/>
        </w:rPr>
        <w:t>уровне</w:t>
      </w:r>
      <w:r>
        <w:rPr>
          <w:sz w:val="24"/>
        </w:rPr>
        <w:tab/>
      </w:r>
      <w:r>
        <w:rPr>
          <w:spacing w:val="-2"/>
          <w:sz w:val="24"/>
        </w:rPr>
        <w:t>понятиями:</w:t>
      </w:r>
      <w:r>
        <w:rPr>
          <w:sz w:val="24"/>
        </w:rPr>
        <w:tab/>
      </w:r>
      <w:r>
        <w:rPr>
          <w:spacing w:val="-2"/>
          <w:sz w:val="24"/>
        </w:rPr>
        <w:t>определение,</w:t>
      </w:r>
      <w:r>
        <w:rPr>
          <w:sz w:val="24"/>
        </w:rPr>
        <w:tab/>
      </w:r>
      <w:r>
        <w:rPr>
          <w:spacing w:val="-2"/>
          <w:sz w:val="24"/>
        </w:rPr>
        <w:t>аксиома,</w:t>
      </w:r>
      <w:r>
        <w:rPr>
          <w:sz w:val="24"/>
        </w:rPr>
        <w:tab/>
      </w:r>
      <w:r>
        <w:rPr>
          <w:spacing w:val="-2"/>
          <w:sz w:val="24"/>
        </w:rPr>
        <w:t>теорема, доказательство;</w:t>
      </w:r>
    </w:p>
    <w:p w:rsidR="006C1371" w:rsidRDefault="00114C20" w:rsidP="00030E22">
      <w:pPr>
        <w:pStyle w:val="a6"/>
        <w:numPr>
          <w:ilvl w:val="2"/>
          <w:numId w:val="432"/>
        </w:numPr>
        <w:tabs>
          <w:tab w:val="left" w:pos="1206"/>
        </w:tabs>
        <w:spacing w:before="2"/>
        <w:ind w:left="1206" w:hanging="285"/>
        <w:jc w:val="left"/>
        <w:rPr>
          <w:sz w:val="24"/>
        </w:rPr>
      </w:pPr>
      <w:r>
        <w:rPr>
          <w:sz w:val="24"/>
        </w:rPr>
        <w:t>приводить</w:t>
      </w:r>
      <w:r>
        <w:rPr>
          <w:spacing w:val="-4"/>
          <w:sz w:val="24"/>
        </w:rPr>
        <w:t xml:space="preserve"> </w:t>
      </w:r>
      <w:r>
        <w:rPr>
          <w:sz w:val="24"/>
        </w:rPr>
        <w:t>примеры</w:t>
      </w:r>
      <w:r>
        <w:rPr>
          <w:spacing w:val="-4"/>
          <w:sz w:val="24"/>
        </w:rPr>
        <w:t xml:space="preserve"> </w:t>
      </w:r>
      <w:r>
        <w:rPr>
          <w:sz w:val="24"/>
        </w:rPr>
        <w:t>и</w:t>
      </w:r>
      <w:r>
        <w:rPr>
          <w:spacing w:val="-4"/>
          <w:sz w:val="24"/>
        </w:rPr>
        <w:t xml:space="preserve"> </w:t>
      </w:r>
      <w:r>
        <w:rPr>
          <w:sz w:val="24"/>
        </w:rPr>
        <w:t>контрпримеры</w:t>
      </w:r>
      <w:r>
        <w:rPr>
          <w:spacing w:val="-4"/>
          <w:sz w:val="24"/>
        </w:rPr>
        <w:t xml:space="preserve"> </w:t>
      </w:r>
      <w:r>
        <w:rPr>
          <w:sz w:val="24"/>
        </w:rPr>
        <w:t>для</w:t>
      </w:r>
      <w:r>
        <w:rPr>
          <w:spacing w:val="-4"/>
          <w:sz w:val="24"/>
        </w:rPr>
        <w:t xml:space="preserve"> </w:t>
      </w:r>
      <w:r>
        <w:rPr>
          <w:sz w:val="24"/>
        </w:rPr>
        <w:t>подтверждения</w:t>
      </w:r>
      <w:r>
        <w:rPr>
          <w:spacing w:val="-4"/>
          <w:sz w:val="24"/>
        </w:rPr>
        <w:t xml:space="preserve"> </w:t>
      </w:r>
      <w:r>
        <w:rPr>
          <w:sz w:val="24"/>
        </w:rPr>
        <w:t>своих</w:t>
      </w:r>
      <w:r>
        <w:rPr>
          <w:spacing w:val="-2"/>
          <w:sz w:val="24"/>
        </w:rPr>
        <w:t xml:space="preserve"> высказываний.</w:t>
      </w:r>
    </w:p>
    <w:p w:rsidR="006C1371" w:rsidRDefault="00114C20">
      <w:pPr>
        <w:pStyle w:val="3"/>
        <w:spacing w:before="2"/>
        <w:jc w:val="left"/>
      </w:pPr>
      <w:r>
        <w:t>В</w:t>
      </w:r>
      <w:r>
        <w:rPr>
          <w:spacing w:val="-3"/>
        </w:rPr>
        <w:t xml:space="preserve"> </w:t>
      </w:r>
      <w:r>
        <w:t>повседневной</w:t>
      </w:r>
      <w:r>
        <w:rPr>
          <w:spacing w:val="-4"/>
        </w:rPr>
        <w:t xml:space="preserve"> </w:t>
      </w:r>
      <w:r>
        <w:t>жизни</w:t>
      </w:r>
      <w:r>
        <w:rPr>
          <w:spacing w:val="-2"/>
        </w:rPr>
        <w:t xml:space="preserve"> </w:t>
      </w:r>
      <w:r>
        <w:t>и</w:t>
      </w:r>
      <w:r>
        <w:rPr>
          <w:spacing w:val="-3"/>
        </w:rPr>
        <w:t xml:space="preserve"> </w:t>
      </w:r>
      <w:r>
        <w:t>при</w:t>
      </w:r>
      <w:r>
        <w:rPr>
          <w:spacing w:val="-3"/>
        </w:rPr>
        <w:t xml:space="preserve"> </w:t>
      </w:r>
      <w:r>
        <w:t>изучении</w:t>
      </w:r>
      <w:r>
        <w:rPr>
          <w:spacing w:val="-4"/>
        </w:rPr>
        <w:t xml:space="preserve"> </w:t>
      </w:r>
      <w:r>
        <w:t>других</w:t>
      </w:r>
      <w:r>
        <w:rPr>
          <w:spacing w:val="-3"/>
        </w:rPr>
        <w:t xml:space="preserve"> </w:t>
      </w:r>
      <w:r>
        <w:rPr>
          <w:spacing w:val="-2"/>
        </w:rPr>
        <w:t>предметов:</w:t>
      </w:r>
    </w:p>
    <w:p w:rsidR="006C1371" w:rsidRDefault="00114C20" w:rsidP="00030E22">
      <w:pPr>
        <w:pStyle w:val="a6"/>
        <w:numPr>
          <w:ilvl w:val="2"/>
          <w:numId w:val="432"/>
        </w:numPr>
        <w:tabs>
          <w:tab w:val="left" w:pos="1345"/>
        </w:tabs>
        <w:ind w:right="450" w:firstLine="708"/>
        <w:jc w:val="left"/>
        <w:rPr>
          <w:sz w:val="24"/>
        </w:rPr>
      </w:pPr>
      <w:r>
        <w:rPr>
          <w:sz w:val="24"/>
        </w:rPr>
        <w:t>использовать графическое представление множеств для описания реальных процессов</w:t>
      </w:r>
      <w:r>
        <w:rPr>
          <w:spacing w:val="40"/>
          <w:sz w:val="24"/>
        </w:rPr>
        <w:t xml:space="preserve"> </w:t>
      </w:r>
      <w:r>
        <w:rPr>
          <w:sz w:val="24"/>
        </w:rPr>
        <w:t>и явлений, при решении задач других учебных предметов.</w:t>
      </w:r>
    </w:p>
    <w:p w:rsidR="006C1371" w:rsidRDefault="00114C20">
      <w:pPr>
        <w:pStyle w:val="3"/>
        <w:spacing w:before="3" w:line="273" w:lineRule="exact"/>
        <w:jc w:val="left"/>
      </w:pPr>
      <w:r>
        <w:rPr>
          <w:spacing w:val="-2"/>
        </w:rPr>
        <w:t>Числа</w:t>
      </w:r>
    </w:p>
    <w:p w:rsidR="006C1371" w:rsidRDefault="00114C20" w:rsidP="00030E22">
      <w:pPr>
        <w:pStyle w:val="a6"/>
        <w:numPr>
          <w:ilvl w:val="2"/>
          <w:numId w:val="432"/>
        </w:numPr>
        <w:tabs>
          <w:tab w:val="left" w:pos="1345"/>
        </w:tabs>
        <w:spacing w:before="2" w:line="237" w:lineRule="auto"/>
        <w:ind w:right="444" w:firstLine="708"/>
        <w:rPr>
          <w:sz w:val="24"/>
        </w:rPr>
      </w:pPr>
      <w:r>
        <w:rPr>
          <w:sz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6C1371" w:rsidRDefault="00114C20" w:rsidP="00030E22">
      <w:pPr>
        <w:pStyle w:val="a6"/>
        <w:numPr>
          <w:ilvl w:val="2"/>
          <w:numId w:val="432"/>
        </w:numPr>
        <w:tabs>
          <w:tab w:val="left" w:pos="1345"/>
        </w:tabs>
        <w:spacing w:before="5" w:line="293" w:lineRule="exact"/>
        <w:ind w:left="1345" w:hanging="424"/>
        <w:rPr>
          <w:sz w:val="24"/>
        </w:rPr>
      </w:pPr>
      <w:r>
        <w:rPr>
          <w:sz w:val="24"/>
        </w:rPr>
        <w:t>использовать</w:t>
      </w:r>
      <w:r>
        <w:rPr>
          <w:spacing w:val="-5"/>
          <w:sz w:val="24"/>
        </w:rPr>
        <w:t xml:space="preserve"> </w:t>
      </w:r>
      <w:r>
        <w:rPr>
          <w:sz w:val="24"/>
        </w:rPr>
        <w:t>свойства</w:t>
      </w:r>
      <w:r>
        <w:rPr>
          <w:spacing w:val="-5"/>
          <w:sz w:val="24"/>
        </w:rPr>
        <w:t xml:space="preserve"> </w:t>
      </w:r>
      <w:r>
        <w:rPr>
          <w:sz w:val="24"/>
        </w:rPr>
        <w:t>чисел</w:t>
      </w:r>
      <w:r>
        <w:rPr>
          <w:spacing w:val="-4"/>
          <w:sz w:val="24"/>
        </w:rPr>
        <w:t xml:space="preserve"> </w:t>
      </w:r>
      <w:r>
        <w:rPr>
          <w:sz w:val="24"/>
        </w:rPr>
        <w:t>и</w:t>
      </w:r>
      <w:r>
        <w:rPr>
          <w:spacing w:val="-3"/>
          <w:sz w:val="24"/>
        </w:rPr>
        <w:t xml:space="preserve"> </w:t>
      </w:r>
      <w:r>
        <w:rPr>
          <w:sz w:val="24"/>
        </w:rPr>
        <w:t>правила</w:t>
      </w:r>
      <w:r>
        <w:rPr>
          <w:spacing w:val="-4"/>
          <w:sz w:val="24"/>
        </w:rPr>
        <w:t xml:space="preserve"> </w:t>
      </w:r>
      <w:r>
        <w:rPr>
          <w:sz w:val="24"/>
        </w:rPr>
        <w:t>действий</w:t>
      </w:r>
      <w:r>
        <w:rPr>
          <w:spacing w:val="-4"/>
          <w:sz w:val="24"/>
        </w:rPr>
        <w:t xml:space="preserve"> </w:t>
      </w:r>
      <w:r>
        <w:rPr>
          <w:sz w:val="24"/>
        </w:rPr>
        <w:t>при</w:t>
      </w:r>
      <w:r>
        <w:rPr>
          <w:spacing w:val="-4"/>
          <w:sz w:val="24"/>
        </w:rPr>
        <w:t xml:space="preserve"> </w:t>
      </w:r>
      <w:r>
        <w:rPr>
          <w:sz w:val="24"/>
        </w:rPr>
        <w:t>выполнении</w:t>
      </w:r>
      <w:r>
        <w:rPr>
          <w:spacing w:val="-3"/>
          <w:sz w:val="24"/>
        </w:rPr>
        <w:t xml:space="preserve"> </w:t>
      </w:r>
      <w:r>
        <w:rPr>
          <w:spacing w:val="-2"/>
          <w:sz w:val="24"/>
        </w:rPr>
        <w:t>вычислений;</w:t>
      </w:r>
    </w:p>
    <w:p w:rsidR="006C1371" w:rsidRDefault="00114C20" w:rsidP="00030E22">
      <w:pPr>
        <w:pStyle w:val="a6"/>
        <w:numPr>
          <w:ilvl w:val="2"/>
          <w:numId w:val="432"/>
        </w:numPr>
        <w:tabs>
          <w:tab w:val="left" w:pos="1345"/>
        </w:tabs>
        <w:spacing w:before="2" w:line="237" w:lineRule="auto"/>
        <w:ind w:right="452" w:firstLine="708"/>
        <w:rPr>
          <w:sz w:val="24"/>
        </w:rPr>
      </w:pPr>
      <w:r>
        <w:rPr>
          <w:sz w:val="24"/>
        </w:rPr>
        <w:t>использовать признаки делимости на 2, 5, 3, 9, 10 при выполнении вычислений и решении несложных задач;</w:t>
      </w:r>
    </w:p>
    <w:p w:rsidR="006C1371" w:rsidRDefault="00114C20" w:rsidP="00030E22">
      <w:pPr>
        <w:pStyle w:val="a6"/>
        <w:numPr>
          <w:ilvl w:val="2"/>
          <w:numId w:val="432"/>
        </w:numPr>
        <w:tabs>
          <w:tab w:val="left" w:pos="1345"/>
        </w:tabs>
        <w:spacing w:before="2" w:line="293" w:lineRule="exact"/>
        <w:ind w:left="1345" w:hanging="424"/>
        <w:jc w:val="left"/>
        <w:rPr>
          <w:sz w:val="24"/>
        </w:rPr>
      </w:pPr>
      <w:r>
        <w:rPr>
          <w:sz w:val="24"/>
        </w:rPr>
        <w:t>выполнять</w:t>
      </w:r>
      <w:r>
        <w:rPr>
          <w:spacing w:val="-3"/>
          <w:sz w:val="24"/>
        </w:rPr>
        <w:t xml:space="preserve"> </w:t>
      </w:r>
      <w:r>
        <w:rPr>
          <w:sz w:val="24"/>
        </w:rPr>
        <w:t>округление</w:t>
      </w:r>
      <w:r>
        <w:rPr>
          <w:spacing w:val="-4"/>
          <w:sz w:val="24"/>
        </w:rPr>
        <w:t xml:space="preserve"> </w:t>
      </w:r>
      <w:r>
        <w:rPr>
          <w:sz w:val="24"/>
        </w:rPr>
        <w:t>рациональных</w:t>
      </w:r>
      <w:r>
        <w:rPr>
          <w:spacing w:val="-2"/>
          <w:sz w:val="24"/>
        </w:rPr>
        <w:t xml:space="preserve"> </w:t>
      </w:r>
      <w:r>
        <w:rPr>
          <w:sz w:val="24"/>
        </w:rPr>
        <w:t>чисел</w:t>
      </w:r>
      <w:r>
        <w:rPr>
          <w:spacing w:val="-4"/>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4"/>
          <w:sz w:val="24"/>
        </w:rPr>
        <w:t xml:space="preserve"> </w:t>
      </w:r>
      <w:r>
        <w:rPr>
          <w:spacing w:val="-2"/>
          <w:sz w:val="24"/>
        </w:rPr>
        <w:t>правилами;</w:t>
      </w:r>
    </w:p>
    <w:p w:rsidR="006C1371" w:rsidRDefault="00114C20" w:rsidP="00030E22">
      <w:pPr>
        <w:pStyle w:val="a6"/>
        <w:numPr>
          <w:ilvl w:val="2"/>
          <w:numId w:val="432"/>
        </w:numPr>
        <w:tabs>
          <w:tab w:val="left" w:pos="1345"/>
        </w:tabs>
        <w:spacing w:line="293" w:lineRule="exact"/>
        <w:ind w:left="1345" w:hanging="424"/>
        <w:jc w:val="left"/>
        <w:rPr>
          <w:sz w:val="24"/>
        </w:rPr>
      </w:pPr>
      <w:r>
        <w:rPr>
          <w:sz w:val="24"/>
        </w:rPr>
        <w:t>оценивать</w:t>
      </w:r>
      <w:r>
        <w:rPr>
          <w:spacing w:val="-5"/>
          <w:sz w:val="24"/>
        </w:rPr>
        <w:t xml:space="preserve"> </w:t>
      </w:r>
      <w:r>
        <w:rPr>
          <w:sz w:val="24"/>
        </w:rPr>
        <w:t>значение</w:t>
      </w:r>
      <w:r>
        <w:rPr>
          <w:spacing w:val="-4"/>
          <w:sz w:val="24"/>
        </w:rPr>
        <w:t xml:space="preserve"> </w:t>
      </w:r>
      <w:r>
        <w:rPr>
          <w:sz w:val="24"/>
        </w:rPr>
        <w:t>квадратного</w:t>
      </w:r>
      <w:r>
        <w:rPr>
          <w:spacing w:val="-3"/>
          <w:sz w:val="24"/>
        </w:rPr>
        <w:t xml:space="preserve"> </w:t>
      </w:r>
      <w:r>
        <w:rPr>
          <w:sz w:val="24"/>
        </w:rPr>
        <w:t>корня</w:t>
      </w:r>
      <w:r>
        <w:rPr>
          <w:spacing w:val="-6"/>
          <w:sz w:val="24"/>
        </w:rPr>
        <w:t xml:space="preserve"> </w:t>
      </w:r>
      <w:r>
        <w:rPr>
          <w:sz w:val="24"/>
        </w:rPr>
        <w:t>из</w:t>
      </w:r>
      <w:r>
        <w:rPr>
          <w:spacing w:val="-4"/>
          <w:sz w:val="24"/>
        </w:rPr>
        <w:t xml:space="preserve"> </w:t>
      </w:r>
      <w:r>
        <w:rPr>
          <w:sz w:val="24"/>
        </w:rPr>
        <w:t>положительного</w:t>
      </w:r>
      <w:r>
        <w:rPr>
          <w:spacing w:val="-6"/>
          <w:sz w:val="24"/>
        </w:rPr>
        <w:t xml:space="preserve"> </w:t>
      </w:r>
      <w:r>
        <w:rPr>
          <w:sz w:val="24"/>
        </w:rPr>
        <w:t>целого</w:t>
      </w:r>
      <w:r>
        <w:rPr>
          <w:spacing w:val="-3"/>
          <w:sz w:val="24"/>
        </w:rPr>
        <w:t xml:space="preserve"> </w:t>
      </w:r>
      <w:r>
        <w:rPr>
          <w:spacing w:val="-2"/>
          <w:sz w:val="24"/>
        </w:rPr>
        <w:t>числа;</w:t>
      </w:r>
    </w:p>
    <w:p w:rsidR="006C1371" w:rsidRDefault="00114C20" w:rsidP="00030E22">
      <w:pPr>
        <w:pStyle w:val="a6"/>
        <w:numPr>
          <w:ilvl w:val="2"/>
          <w:numId w:val="432"/>
        </w:numPr>
        <w:tabs>
          <w:tab w:val="left" w:pos="1345"/>
        </w:tabs>
        <w:spacing w:line="294" w:lineRule="exact"/>
        <w:ind w:left="1345" w:hanging="424"/>
        <w:jc w:val="left"/>
        <w:rPr>
          <w:sz w:val="24"/>
        </w:rPr>
      </w:pPr>
      <w:r>
        <w:rPr>
          <w:sz w:val="24"/>
        </w:rPr>
        <w:t>распознавать</w:t>
      </w:r>
      <w:r>
        <w:rPr>
          <w:spacing w:val="-7"/>
          <w:sz w:val="24"/>
        </w:rPr>
        <w:t xml:space="preserve"> </w:t>
      </w:r>
      <w:r>
        <w:rPr>
          <w:sz w:val="24"/>
        </w:rPr>
        <w:t>рациональные</w:t>
      </w:r>
      <w:r>
        <w:rPr>
          <w:spacing w:val="-8"/>
          <w:sz w:val="24"/>
        </w:rPr>
        <w:t xml:space="preserve"> </w:t>
      </w:r>
      <w:r>
        <w:rPr>
          <w:sz w:val="24"/>
        </w:rPr>
        <w:t>и</w:t>
      </w:r>
      <w:r>
        <w:rPr>
          <w:spacing w:val="-6"/>
          <w:sz w:val="24"/>
        </w:rPr>
        <w:t xml:space="preserve"> </w:t>
      </w:r>
      <w:r>
        <w:rPr>
          <w:sz w:val="24"/>
        </w:rPr>
        <w:t>иррациональные</w:t>
      </w:r>
      <w:r>
        <w:rPr>
          <w:spacing w:val="-6"/>
          <w:sz w:val="24"/>
        </w:rPr>
        <w:t xml:space="preserve"> </w:t>
      </w:r>
      <w:r>
        <w:rPr>
          <w:spacing w:val="-2"/>
          <w:sz w:val="24"/>
        </w:rPr>
        <w:t>числа;</w:t>
      </w:r>
    </w:p>
    <w:p w:rsidR="006C1371" w:rsidRDefault="00114C20" w:rsidP="00030E22">
      <w:pPr>
        <w:pStyle w:val="a6"/>
        <w:numPr>
          <w:ilvl w:val="2"/>
          <w:numId w:val="432"/>
        </w:numPr>
        <w:tabs>
          <w:tab w:val="left" w:pos="1345"/>
        </w:tabs>
        <w:spacing w:before="1"/>
        <w:ind w:left="1345" w:hanging="424"/>
        <w:jc w:val="left"/>
        <w:rPr>
          <w:sz w:val="24"/>
        </w:rPr>
      </w:pPr>
      <w:r>
        <w:rPr>
          <w:sz w:val="24"/>
        </w:rPr>
        <w:t>сравнивать</w:t>
      </w:r>
      <w:r>
        <w:rPr>
          <w:spacing w:val="-5"/>
          <w:sz w:val="24"/>
        </w:rPr>
        <w:t xml:space="preserve"> </w:t>
      </w:r>
      <w:r>
        <w:rPr>
          <w:spacing w:val="-2"/>
          <w:sz w:val="24"/>
        </w:rPr>
        <w:t>числа.</w:t>
      </w:r>
    </w:p>
    <w:p w:rsidR="006C1371" w:rsidRDefault="00114C20">
      <w:pPr>
        <w:pStyle w:val="3"/>
        <w:spacing w:before="1"/>
        <w:jc w:val="left"/>
      </w:pPr>
      <w:r>
        <w:t>В</w:t>
      </w:r>
      <w:r>
        <w:rPr>
          <w:spacing w:val="-3"/>
        </w:rPr>
        <w:t xml:space="preserve"> </w:t>
      </w:r>
      <w:r>
        <w:t>повседневной</w:t>
      </w:r>
      <w:r>
        <w:rPr>
          <w:spacing w:val="-4"/>
        </w:rPr>
        <w:t xml:space="preserve"> </w:t>
      </w:r>
      <w:r>
        <w:t>жизни</w:t>
      </w:r>
      <w:r>
        <w:rPr>
          <w:spacing w:val="-2"/>
        </w:rPr>
        <w:t xml:space="preserve"> </w:t>
      </w:r>
      <w:r>
        <w:t>и</w:t>
      </w:r>
      <w:r>
        <w:rPr>
          <w:spacing w:val="-3"/>
        </w:rPr>
        <w:t xml:space="preserve"> </w:t>
      </w:r>
      <w:r>
        <w:t>при</w:t>
      </w:r>
      <w:r>
        <w:rPr>
          <w:spacing w:val="-3"/>
        </w:rPr>
        <w:t xml:space="preserve"> </w:t>
      </w:r>
      <w:r>
        <w:t>изучении</w:t>
      </w:r>
      <w:r>
        <w:rPr>
          <w:spacing w:val="-4"/>
        </w:rPr>
        <w:t xml:space="preserve"> </w:t>
      </w:r>
      <w:r>
        <w:t>других</w:t>
      </w:r>
      <w:r>
        <w:rPr>
          <w:spacing w:val="-3"/>
        </w:rPr>
        <w:t xml:space="preserve"> </w:t>
      </w:r>
      <w:r>
        <w:rPr>
          <w:spacing w:val="-2"/>
        </w:rPr>
        <w:t>предметов:</w:t>
      </w:r>
    </w:p>
    <w:p w:rsidR="006C1371" w:rsidRDefault="00114C20" w:rsidP="00030E22">
      <w:pPr>
        <w:pStyle w:val="a6"/>
        <w:numPr>
          <w:ilvl w:val="2"/>
          <w:numId w:val="432"/>
        </w:numPr>
        <w:tabs>
          <w:tab w:val="left" w:pos="1345"/>
        </w:tabs>
        <w:spacing w:line="292" w:lineRule="exact"/>
        <w:ind w:left="1345" w:hanging="424"/>
        <w:jc w:val="left"/>
        <w:rPr>
          <w:sz w:val="24"/>
        </w:rPr>
      </w:pPr>
      <w:r>
        <w:rPr>
          <w:sz w:val="24"/>
        </w:rPr>
        <w:t>оценивать</w:t>
      </w:r>
      <w:r>
        <w:rPr>
          <w:spacing w:val="-6"/>
          <w:sz w:val="24"/>
        </w:rPr>
        <w:t xml:space="preserve"> </w:t>
      </w:r>
      <w:r>
        <w:rPr>
          <w:sz w:val="24"/>
        </w:rPr>
        <w:t>результаты</w:t>
      </w:r>
      <w:r>
        <w:rPr>
          <w:spacing w:val="-4"/>
          <w:sz w:val="24"/>
        </w:rPr>
        <w:t xml:space="preserve"> </w:t>
      </w:r>
      <w:r>
        <w:rPr>
          <w:sz w:val="24"/>
        </w:rPr>
        <w:t>вычислений</w:t>
      </w:r>
      <w:r>
        <w:rPr>
          <w:spacing w:val="-4"/>
          <w:sz w:val="24"/>
        </w:rPr>
        <w:t xml:space="preserve"> </w:t>
      </w:r>
      <w:r>
        <w:rPr>
          <w:sz w:val="24"/>
        </w:rPr>
        <w:t>при</w:t>
      </w:r>
      <w:r>
        <w:rPr>
          <w:spacing w:val="-5"/>
          <w:sz w:val="24"/>
        </w:rPr>
        <w:t xml:space="preserve"> </w:t>
      </w:r>
      <w:r>
        <w:rPr>
          <w:sz w:val="24"/>
        </w:rPr>
        <w:t>решении</w:t>
      </w:r>
      <w:r>
        <w:rPr>
          <w:spacing w:val="-4"/>
          <w:sz w:val="24"/>
        </w:rPr>
        <w:t xml:space="preserve"> </w:t>
      </w:r>
      <w:r>
        <w:rPr>
          <w:sz w:val="24"/>
        </w:rPr>
        <w:t>практических</w:t>
      </w:r>
      <w:r>
        <w:rPr>
          <w:spacing w:val="-2"/>
          <w:sz w:val="24"/>
        </w:rPr>
        <w:t xml:space="preserve"> задач;</w:t>
      </w:r>
    </w:p>
    <w:p w:rsidR="006C1371" w:rsidRDefault="00114C20" w:rsidP="00030E22">
      <w:pPr>
        <w:pStyle w:val="a6"/>
        <w:numPr>
          <w:ilvl w:val="2"/>
          <w:numId w:val="432"/>
        </w:numPr>
        <w:tabs>
          <w:tab w:val="left" w:pos="1345"/>
        </w:tabs>
        <w:spacing w:line="293" w:lineRule="exact"/>
        <w:ind w:left="1345" w:hanging="424"/>
        <w:jc w:val="left"/>
        <w:rPr>
          <w:sz w:val="24"/>
        </w:rPr>
      </w:pPr>
      <w:r>
        <w:rPr>
          <w:sz w:val="24"/>
        </w:rPr>
        <w:t>выполнять</w:t>
      </w:r>
      <w:r>
        <w:rPr>
          <w:spacing w:val="-3"/>
          <w:sz w:val="24"/>
        </w:rPr>
        <w:t xml:space="preserve"> </w:t>
      </w:r>
      <w:r>
        <w:rPr>
          <w:sz w:val="24"/>
        </w:rPr>
        <w:t>сравнение</w:t>
      </w:r>
      <w:r>
        <w:rPr>
          <w:spacing w:val="-5"/>
          <w:sz w:val="24"/>
        </w:rPr>
        <w:t xml:space="preserve"> </w:t>
      </w:r>
      <w:r>
        <w:rPr>
          <w:sz w:val="24"/>
        </w:rPr>
        <w:t>чисел</w:t>
      </w:r>
      <w:r>
        <w:rPr>
          <w:spacing w:val="-3"/>
          <w:sz w:val="24"/>
        </w:rPr>
        <w:t xml:space="preserve"> </w:t>
      </w:r>
      <w:r>
        <w:rPr>
          <w:sz w:val="24"/>
        </w:rPr>
        <w:t>в</w:t>
      </w:r>
      <w:r>
        <w:rPr>
          <w:spacing w:val="-5"/>
          <w:sz w:val="24"/>
        </w:rPr>
        <w:t xml:space="preserve"> </w:t>
      </w:r>
      <w:r>
        <w:rPr>
          <w:sz w:val="24"/>
        </w:rPr>
        <w:t>реальных</w:t>
      </w:r>
      <w:r>
        <w:rPr>
          <w:spacing w:val="-2"/>
          <w:sz w:val="24"/>
        </w:rPr>
        <w:t xml:space="preserve"> ситуациях;</w:t>
      </w:r>
    </w:p>
    <w:p w:rsidR="006C1371" w:rsidRDefault="00114C20" w:rsidP="00030E22">
      <w:pPr>
        <w:pStyle w:val="a6"/>
        <w:numPr>
          <w:ilvl w:val="2"/>
          <w:numId w:val="432"/>
        </w:numPr>
        <w:tabs>
          <w:tab w:val="left" w:pos="1345"/>
        </w:tabs>
        <w:spacing w:before="2" w:line="237" w:lineRule="auto"/>
        <w:ind w:right="453" w:firstLine="708"/>
        <w:jc w:val="left"/>
        <w:rPr>
          <w:sz w:val="24"/>
        </w:rPr>
      </w:pPr>
      <w:r>
        <w:rPr>
          <w:sz w:val="24"/>
        </w:rPr>
        <w:t>составлять</w:t>
      </w:r>
      <w:r>
        <w:rPr>
          <w:spacing w:val="37"/>
          <w:sz w:val="24"/>
        </w:rPr>
        <w:t xml:space="preserve"> </w:t>
      </w:r>
      <w:r>
        <w:rPr>
          <w:sz w:val="24"/>
        </w:rPr>
        <w:t>числовые</w:t>
      </w:r>
      <w:r>
        <w:rPr>
          <w:spacing w:val="34"/>
          <w:sz w:val="24"/>
        </w:rPr>
        <w:t xml:space="preserve"> </w:t>
      </w:r>
      <w:r>
        <w:rPr>
          <w:sz w:val="24"/>
        </w:rPr>
        <w:t>выражения</w:t>
      </w:r>
      <w:r>
        <w:rPr>
          <w:spacing w:val="36"/>
          <w:sz w:val="24"/>
        </w:rPr>
        <w:t xml:space="preserve"> </w:t>
      </w:r>
      <w:r>
        <w:rPr>
          <w:sz w:val="24"/>
        </w:rPr>
        <w:t>при</w:t>
      </w:r>
      <w:r>
        <w:rPr>
          <w:spacing w:val="37"/>
          <w:sz w:val="24"/>
        </w:rPr>
        <w:t xml:space="preserve"> </w:t>
      </w:r>
      <w:r>
        <w:rPr>
          <w:sz w:val="24"/>
        </w:rPr>
        <w:t>решении</w:t>
      </w:r>
      <w:r>
        <w:rPr>
          <w:spacing w:val="37"/>
          <w:sz w:val="24"/>
        </w:rPr>
        <w:t xml:space="preserve"> </w:t>
      </w:r>
      <w:r>
        <w:rPr>
          <w:sz w:val="24"/>
        </w:rPr>
        <w:t>практических</w:t>
      </w:r>
      <w:r>
        <w:rPr>
          <w:spacing w:val="38"/>
          <w:sz w:val="24"/>
        </w:rPr>
        <w:t xml:space="preserve"> </w:t>
      </w:r>
      <w:r>
        <w:rPr>
          <w:sz w:val="24"/>
        </w:rPr>
        <w:t>задач</w:t>
      </w:r>
      <w:r>
        <w:rPr>
          <w:spacing w:val="35"/>
          <w:sz w:val="24"/>
        </w:rPr>
        <w:t xml:space="preserve"> </w:t>
      </w:r>
      <w:r>
        <w:rPr>
          <w:sz w:val="24"/>
        </w:rPr>
        <w:t>и</w:t>
      </w:r>
      <w:r>
        <w:rPr>
          <w:spacing w:val="37"/>
          <w:sz w:val="24"/>
        </w:rPr>
        <w:t xml:space="preserve"> </w:t>
      </w:r>
      <w:r>
        <w:rPr>
          <w:sz w:val="24"/>
        </w:rPr>
        <w:t>задач</w:t>
      </w:r>
      <w:r>
        <w:rPr>
          <w:spacing w:val="35"/>
          <w:sz w:val="24"/>
        </w:rPr>
        <w:t xml:space="preserve"> </w:t>
      </w:r>
      <w:r>
        <w:rPr>
          <w:sz w:val="24"/>
        </w:rPr>
        <w:t>из</w:t>
      </w:r>
      <w:r>
        <w:rPr>
          <w:spacing w:val="37"/>
          <w:sz w:val="24"/>
        </w:rPr>
        <w:t xml:space="preserve"> </w:t>
      </w:r>
      <w:r>
        <w:rPr>
          <w:sz w:val="24"/>
        </w:rPr>
        <w:t>других учебных предметов.</w:t>
      </w:r>
    </w:p>
    <w:p w:rsidR="006C1371" w:rsidRDefault="00114C20">
      <w:pPr>
        <w:pStyle w:val="3"/>
        <w:spacing w:before="5"/>
        <w:jc w:val="left"/>
      </w:pPr>
      <w:r>
        <w:t>Тождественные</w:t>
      </w:r>
      <w:r>
        <w:rPr>
          <w:spacing w:val="-7"/>
        </w:rPr>
        <w:t xml:space="preserve"> </w:t>
      </w:r>
      <w:r>
        <w:rPr>
          <w:spacing w:val="-2"/>
        </w:rPr>
        <w:t>преобразования</w:t>
      </w:r>
    </w:p>
    <w:p w:rsidR="006C1371" w:rsidRDefault="00114C20" w:rsidP="00030E22">
      <w:pPr>
        <w:pStyle w:val="a6"/>
        <w:numPr>
          <w:ilvl w:val="2"/>
          <w:numId w:val="432"/>
        </w:numPr>
        <w:tabs>
          <w:tab w:val="left" w:pos="1345"/>
        </w:tabs>
        <w:spacing w:before="1" w:line="237" w:lineRule="auto"/>
        <w:ind w:right="443" w:firstLine="708"/>
        <w:jc w:val="left"/>
        <w:rPr>
          <w:sz w:val="24"/>
        </w:rPr>
      </w:pPr>
      <w:r>
        <w:rPr>
          <w:sz w:val="24"/>
        </w:rPr>
        <w:t>Выполнять</w:t>
      </w:r>
      <w:r>
        <w:rPr>
          <w:spacing w:val="-4"/>
          <w:sz w:val="24"/>
        </w:rPr>
        <w:t xml:space="preserve"> </w:t>
      </w:r>
      <w:r>
        <w:rPr>
          <w:sz w:val="24"/>
        </w:rPr>
        <w:t>несложные</w:t>
      </w:r>
      <w:r>
        <w:rPr>
          <w:spacing w:val="-5"/>
          <w:sz w:val="24"/>
        </w:rPr>
        <w:t xml:space="preserve"> </w:t>
      </w:r>
      <w:r>
        <w:rPr>
          <w:sz w:val="24"/>
        </w:rPr>
        <w:t>преобразования</w:t>
      </w:r>
      <w:r>
        <w:rPr>
          <w:spacing w:val="-3"/>
          <w:sz w:val="24"/>
        </w:rPr>
        <w:t xml:space="preserve"> </w:t>
      </w:r>
      <w:r>
        <w:rPr>
          <w:sz w:val="24"/>
        </w:rPr>
        <w:t>для</w:t>
      </w:r>
      <w:r>
        <w:rPr>
          <w:spacing w:val="-3"/>
          <w:sz w:val="24"/>
        </w:rPr>
        <w:t xml:space="preserve"> </w:t>
      </w:r>
      <w:r>
        <w:rPr>
          <w:sz w:val="24"/>
        </w:rPr>
        <w:t>вычисления</w:t>
      </w:r>
      <w:r>
        <w:rPr>
          <w:spacing w:val="-3"/>
          <w:sz w:val="24"/>
        </w:rPr>
        <w:t xml:space="preserve"> </w:t>
      </w:r>
      <w:r>
        <w:rPr>
          <w:sz w:val="24"/>
        </w:rPr>
        <w:t>значений</w:t>
      </w:r>
      <w:r>
        <w:rPr>
          <w:spacing w:val="-2"/>
          <w:sz w:val="24"/>
        </w:rPr>
        <w:t xml:space="preserve"> </w:t>
      </w:r>
      <w:r>
        <w:rPr>
          <w:sz w:val="24"/>
        </w:rPr>
        <w:t>числовых</w:t>
      </w:r>
      <w:r>
        <w:rPr>
          <w:spacing w:val="-1"/>
          <w:sz w:val="24"/>
        </w:rPr>
        <w:t xml:space="preserve"> </w:t>
      </w:r>
      <w:r>
        <w:rPr>
          <w:sz w:val="24"/>
        </w:rPr>
        <w:t>выражений, содержащих степени с натуральным показателем, степени с целым отрицательным показателем;</w:t>
      </w:r>
    </w:p>
    <w:p w:rsidR="006C1371" w:rsidRDefault="00114C20" w:rsidP="00030E22">
      <w:pPr>
        <w:pStyle w:val="a6"/>
        <w:numPr>
          <w:ilvl w:val="2"/>
          <w:numId w:val="432"/>
        </w:numPr>
        <w:tabs>
          <w:tab w:val="left" w:pos="1345"/>
          <w:tab w:val="left" w:pos="2676"/>
          <w:tab w:val="left" w:pos="4053"/>
          <w:tab w:val="left" w:pos="5915"/>
          <w:tab w:val="left" w:pos="6785"/>
          <w:tab w:val="left" w:pos="8246"/>
          <w:tab w:val="left" w:pos="9642"/>
        </w:tabs>
        <w:spacing w:before="2"/>
        <w:ind w:right="449" w:firstLine="708"/>
        <w:jc w:val="left"/>
        <w:rPr>
          <w:sz w:val="24"/>
        </w:rPr>
      </w:pPr>
      <w:r>
        <w:rPr>
          <w:spacing w:val="-2"/>
          <w:sz w:val="24"/>
        </w:rPr>
        <w:t>выполнять</w:t>
      </w:r>
      <w:r>
        <w:rPr>
          <w:sz w:val="24"/>
        </w:rPr>
        <w:tab/>
      </w:r>
      <w:r>
        <w:rPr>
          <w:spacing w:val="-2"/>
          <w:sz w:val="24"/>
        </w:rPr>
        <w:t>несложные</w:t>
      </w:r>
      <w:r>
        <w:rPr>
          <w:sz w:val="24"/>
        </w:rPr>
        <w:tab/>
      </w:r>
      <w:r>
        <w:rPr>
          <w:spacing w:val="-2"/>
          <w:sz w:val="24"/>
        </w:rPr>
        <w:t>преобразования</w:t>
      </w:r>
      <w:r>
        <w:rPr>
          <w:sz w:val="24"/>
        </w:rPr>
        <w:tab/>
      </w:r>
      <w:r>
        <w:rPr>
          <w:spacing w:val="-2"/>
          <w:sz w:val="24"/>
        </w:rPr>
        <w:t>целых</w:t>
      </w:r>
      <w:r>
        <w:rPr>
          <w:sz w:val="24"/>
        </w:rPr>
        <w:tab/>
      </w:r>
      <w:r>
        <w:rPr>
          <w:spacing w:val="-2"/>
          <w:sz w:val="24"/>
        </w:rPr>
        <w:t>выражений:</w:t>
      </w:r>
      <w:r>
        <w:rPr>
          <w:sz w:val="24"/>
        </w:rPr>
        <w:tab/>
      </w:r>
      <w:r>
        <w:rPr>
          <w:spacing w:val="-2"/>
          <w:sz w:val="24"/>
        </w:rPr>
        <w:t>раскрывать</w:t>
      </w:r>
      <w:r>
        <w:rPr>
          <w:sz w:val="24"/>
        </w:rPr>
        <w:tab/>
      </w:r>
      <w:r>
        <w:rPr>
          <w:spacing w:val="-2"/>
          <w:sz w:val="24"/>
        </w:rPr>
        <w:t xml:space="preserve">скобки, </w:t>
      </w:r>
      <w:r>
        <w:rPr>
          <w:sz w:val="24"/>
        </w:rPr>
        <w:t>приводить подобные слагаемые;</w:t>
      </w:r>
    </w:p>
    <w:p w:rsidR="006C1371" w:rsidRDefault="00114C20" w:rsidP="00030E22">
      <w:pPr>
        <w:pStyle w:val="a6"/>
        <w:numPr>
          <w:ilvl w:val="2"/>
          <w:numId w:val="432"/>
        </w:numPr>
        <w:tabs>
          <w:tab w:val="left" w:pos="1345"/>
        </w:tabs>
        <w:spacing w:before="5" w:line="237" w:lineRule="auto"/>
        <w:ind w:right="447" w:firstLine="708"/>
        <w:jc w:val="left"/>
        <w:rPr>
          <w:sz w:val="24"/>
        </w:rPr>
      </w:pPr>
      <w:r>
        <w:rPr>
          <w:sz w:val="24"/>
        </w:rPr>
        <w:t>использовать</w:t>
      </w:r>
      <w:r>
        <w:rPr>
          <w:spacing w:val="40"/>
          <w:sz w:val="24"/>
        </w:rPr>
        <w:t xml:space="preserve"> </w:t>
      </w:r>
      <w:r>
        <w:rPr>
          <w:sz w:val="24"/>
        </w:rPr>
        <w:t>формулы</w:t>
      </w:r>
      <w:r>
        <w:rPr>
          <w:spacing w:val="40"/>
          <w:sz w:val="24"/>
        </w:rPr>
        <w:t xml:space="preserve"> </w:t>
      </w:r>
      <w:r>
        <w:rPr>
          <w:sz w:val="24"/>
        </w:rPr>
        <w:t>сокращенного</w:t>
      </w:r>
      <w:r>
        <w:rPr>
          <w:spacing w:val="40"/>
          <w:sz w:val="24"/>
        </w:rPr>
        <w:t xml:space="preserve"> </w:t>
      </w:r>
      <w:r>
        <w:rPr>
          <w:sz w:val="24"/>
        </w:rPr>
        <w:t>умножения</w:t>
      </w:r>
      <w:r>
        <w:rPr>
          <w:spacing w:val="40"/>
          <w:sz w:val="24"/>
        </w:rPr>
        <w:t xml:space="preserve"> </w:t>
      </w:r>
      <w:r>
        <w:rPr>
          <w:sz w:val="24"/>
        </w:rPr>
        <w:t>(квадрат</w:t>
      </w:r>
      <w:r>
        <w:rPr>
          <w:spacing w:val="40"/>
          <w:sz w:val="24"/>
        </w:rPr>
        <w:t xml:space="preserve"> </w:t>
      </w:r>
      <w:r>
        <w:rPr>
          <w:sz w:val="24"/>
        </w:rPr>
        <w:t>суммы,</w:t>
      </w:r>
      <w:r>
        <w:rPr>
          <w:spacing w:val="40"/>
          <w:sz w:val="24"/>
        </w:rPr>
        <w:t xml:space="preserve"> </w:t>
      </w:r>
      <w:r>
        <w:rPr>
          <w:sz w:val="24"/>
        </w:rPr>
        <w:t>квадрат</w:t>
      </w:r>
      <w:r>
        <w:rPr>
          <w:spacing w:val="40"/>
          <w:sz w:val="24"/>
        </w:rPr>
        <w:t xml:space="preserve"> </w:t>
      </w:r>
      <w:r>
        <w:rPr>
          <w:sz w:val="24"/>
        </w:rPr>
        <w:t>разности, разность квадратов) для упрощения вычислений значений выражений;</w:t>
      </w:r>
    </w:p>
    <w:p w:rsidR="006C1371" w:rsidRDefault="00114C20" w:rsidP="00030E22">
      <w:pPr>
        <w:pStyle w:val="a6"/>
        <w:numPr>
          <w:ilvl w:val="2"/>
          <w:numId w:val="432"/>
        </w:numPr>
        <w:tabs>
          <w:tab w:val="left" w:pos="1345"/>
        </w:tabs>
        <w:spacing w:before="4" w:line="237" w:lineRule="auto"/>
        <w:ind w:right="445" w:firstLine="708"/>
        <w:jc w:val="left"/>
        <w:rPr>
          <w:sz w:val="24"/>
        </w:rPr>
      </w:pPr>
      <w:r>
        <w:rPr>
          <w:sz w:val="24"/>
        </w:rPr>
        <w:t>выполнять</w:t>
      </w:r>
      <w:r>
        <w:rPr>
          <w:spacing w:val="40"/>
          <w:sz w:val="24"/>
        </w:rPr>
        <w:t xml:space="preserve"> </w:t>
      </w:r>
      <w:r>
        <w:rPr>
          <w:sz w:val="24"/>
        </w:rPr>
        <w:t>несложные</w:t>
      </w:r>
      <w:r>
        <w:rPr>
          <w:spacing w:val="40"/>
          <w:sz w:val="24"/>
        </w:rPr>
        <w:t xml:space="preserve"> </w:t>
      </w:r>
      <w:r>
        <w:rPr>
          <w:sz w:val="24"/>
        </w:rPr>
        <w:t>преобразования</w:t>
      </w:r>
      <w:r>
        <w:rPr>
          <w:spacing w:val="40"/>
          <w:sz w:val="24"/>
        </w:rPr>
        <w:t xml:space="preserve"> </w:t>
      </w:r>
      <w:r>
        <w:rPr>
          <w:sz w:val="24"/>
        </w:rPr>
        <w:t>дробно-линейных</w:t>
      </w:r>
      <w:r>
        <w:rPr>
          <w:spacing w:val="40"/>
          <w:sz w:val="24"/>
        </w:rPr>
        <w:t xml:space="preserve"> </w:t>
      </w:r>
      <w:r>
        <w:rPr>
          <w:sz w:val="24"/>
        </w:rPr>
        <w:t>выражений</w:t>
      </w:r>
      <w:r>
        <w:rPr>
          <w:spacing w:val="40"/>
          <w:sz w:val="24"/>
        </w:rPr>
        <w:t xml:space="preserve"> </w:t>
      </w:r>
      <w:r>
        <w:rPr>
          <w:sz w:val="24"/>
        </w:rPr>
        <w:t>и</w:t>
      </w:r>
      <w:r>
        <w:rPr>
          <w:spacing w:val="40"/>
          <w:sz w:val="24"/>
        </w:rPr>
        <w:t xml:space="preserve"> </w:t>
      </w:r>
      <w:r>
        <w:rPr>
          <w:sz w:val="24"/>
        </w:rPr>
        <w:t>выражений</w:t>
      </w:r>
      <w:r>
        <w:rPr>
          <w:spacing w:val="40"/>
          <w:sz w:val="24"/>
        </w:rPr>
        <w:t xml:space="preserve"> </w:t>
      </w:r>
      <w:r>
        <w:rPr>
          <w:sz w:val="24"/>
        </w:rPr>
        <w:t>с квадратными корнями.</w:t>
      </w:r>
    </w:p>
    <w:p w:rsidR="006C1371" w:rsidRDefault="00114C20">
      <w:pPr>
        <w:pStyle w:val="3"/>
        <w:spacing w:before="5"/>
        <w:jc w:val="left"/>
      </w:pPr>
      <w:r>
        <w:t>В</w:t>
      </w:r>
      <w:r>
        <w:rPr>
          <w:spacing w:val="-3"/>
        </w:rPr>
        <w:t xml:space="preserve"> </w:t>
      </w:r>
      <w:r>
        <w:t>повседневной</w:t>
      </w:r>
      <w:r>
        <w:rPr>
          <w:spacing w:val="-4"/>
        </w:rPr>
        <w:t xml:space="preserve"> </w:t>
      </w:r>
      <w:r>
        <w:t>жизни</w:t>
      </w:r>
      <w:r>
        <w:rPr>
          <w:spacing w:val="-2"/>
        </w:rPr>
        <w:t xml:space="preserve"> </w:t>
      </w:r>
      <w:r>
        <w:t>и</w:t>
      </w:r>
      <w:r>
        <w:rPr>
          <w:spacing w:val="-3"/>
        </w:rPr>
        <w:t xml:space="preserve"> </w:t>
      </w:r>
      <w:r>
        <w:t>при</w:t>
      </w:r>
      <w:r>
        <w:rPr>
          <w:spacing w:val="-3"/>
        </w:rPr>
        <w:t xml:space="preserve"> </w:t>
      </w:r>
      <w:r>
        <w:t>изучении</w:t>
      </w:r>
      <w:r>
        <w:rPr>
          <w:spacing w:val="-4"/>
        </w:rPr>
        <w:t xml:space="preserve"> </w:t>
      </w:r>
      <w:r>
        <w:t>других</w:t>
      </w:r>
      <w:r>
        <w:rPr>
          <w:spacing w:val="-3"/>
        </w:rPr>
        <w:t xml:space="preserve"> </w:t>
      </w:r>
      <w:r>
        <w:rPr>
          <w:spacing w:val="-2"/>
        </w:rPr>
        <w:t>предметов:</w:t>
      </w:r>
    </w:p>
    <w:p w:rsidR="006C1371" w:rsidRDefault="00114C20" w:rsidP="00030E22">
      <w:pPr>
        <w:pStyle w:val="a6"/>
        <w:numPr>
          <w:ilvl w:val="2"/>
          <w:numId w:val="432"/>
        </w:numPr>
        <w:tabs>
          <w:tab w:val="left" w:pos="1345"/>
        </w:tabs>
        <w:spacing w:line="292" w:lineRule="exact"/>
        <w:ind w:left="1345" w:hanging="424"/>
        <w:jc w:val="left"/>
        <w:rPr>
          <w:sz w:val="24"/>
        </w:rPr>
      </w:pPr>
      <w:r>
        <w:rPr>
          <w:sz w:val="24"/>
        </w:rPr>
        <w:t>понимать</w:t>
      </w:r>
      <w:r>
        <w:rPr>
          <w:spacing w:val="-3"/>
          <w:sz w:val="24"/>
        </w:rPr>
        <w:t xml:space="preserve"> </w:t>
      </w:r>
      <w:r>
        <w:rPr>
          <w:sz w:val="24"/>
        </w:rPr>
        <w:t>смысл</w:t>
      </w:r>
      <w:r>
        <w:rPr>
          <w:spacing w:val="-3"/>
          <w:sz w:val="24"/>
        </w:rPr>
        <w:t xml:space="preserve"> </w:t>
      </w:r>
      <w:r>
        <w:rPr>
          <w:sz w:val="24"/>
        </w:rPr>
        <w:t>записи</w:t>
      </w:r>
      <w:r>
        <w:rPr>
          <w:spacing w:val="-4"/>
          <w:sz w:val="24"/>
        </w:rPr>
        <w:t xml:space="preserve"> </w:t>
      </w:r>
      <w:r>
        <w:rPr>
          <w:sz w:val="24"/>
        </w:rPr>
        <w:t>числа</w:t>
      </w:r>
      <w:r>
        <w:rPr>
          <w:spacing w:val="-4"/>
          <w:sz w:val="24"/>
        </w:rPr>
        <w:t xml:space="preserve"> </w:t>
      </w:r>
      <w:r>
        <w:rPr>
          <w:sz w:val="24"/>
        </w:rPr>
        <w:t>в</w:t>
      </w:r>
      <w:r>
        <w:rPr>
          <w:spacing w:val="-3"/>
          <w:sz w:val="24"/>
        </w:rPr>
        <w:t xml:space="preserve"> </w:t>
      </w:r>
      <w:r>
        <w:rPr>
          <w:sz w:val="24"/>
        </w:rPr>
        <w:t>стандартном</w:t>
      </w:r>
      <w:r>
        <w:rPr>
          <w:spacing w:val="-3"/>
          <w:sz w:val="24"/>
        </w:rPr>
        <w:t xml:space="preserve"> </w:t>
      </w:r>
      <w:r>
        <w:rPr>
          <w:spacing w:val="-4"/>
          <w:sz w:val="24"/>
        </w:rPr>
        <w:t>виде;</w:t>
      </w:r>
    </w:p>
    <w:p w:rsidR="006C1371" w:rsidRDefault="00114C20" w:rsidP="00030E22">
      <w:pPr>
        <w:pStyle w:val="a6"/>
        <w:numPr>
          <w:ilvl w:val="2"/>
          <w:numId w:val="432"/>
        </w:numPr>
        <w:tabs>
          <w:tab w:val="left" w:pos="1345"/>
        </w:tabs>
        <w:spacing w:line="293" w:lineRule="exact"/>
        <w:ind w:left="1345" w:hanging="424"/>
        <w:jc w:val="left"/>
        <w:rPr>
          <w:sz w:val="24"/>
        </w:rPr>
      </w:pPr>
      <w:r>
        <w:rPr>
          <w:sz w:val="24"/>
        </w:rPr>
        <w:t>оперировать</w:t>
      </w:r>
      <w:r>
        <w:rPr>
          <w:spacing w:val="-6"/>
          <w:sz w:val="24"/>
        </w:rPr>
        <w:t xml:space="preserve"> </w:t>
      </w:r>
      <w:r>
        <w:rPr>
          <w:sz w:val="24"/>
        </w:rPr>
        <w:t>на</w:t>
      </w:r>
      <w:r>
        <w:rPr>
          <w:spacing w:val="-5"/>
          <w:sz w:val="24"/>
        </w:rPr>
        <w:t xml:space="preserve"> </w:t>
      </w:r>
      <w:r>
        <w:rPr>
          <w:sz w:val="24"/>
        </w:rPr>
        <w:t>базовом</w:t>
      </w:r>
      <w:r>
        <w:rPr>
          <w:spacing w:val="-3"/>
          <w:sz w:val="24"/>
        </w:rPr>
        <w:t xml:space="preserve"> </w:t>
      </w:r>
      <w:r>
        <w:rPr>
          <w:sz w:val="24"/>
        </w:rPr>
        <w:t>уровне</w:t>
      </w:r>
      <w:r>
        <w:rPr>
          <w:spacing w:val="-6"/>
          <w:sz w:val="24"/>
        </w:rPr>
        <w:t xml:space="preserve"> </w:t>
      </w:r>
      <w:r>
        <w:rPr>
          <w:sz w:val="24"/>
        </w:rPr>
        <w:t>понятием</w:t>
      </w:r>
      <w:r>
        <w:rPr>
          <w:spacing w:val="-3"/>
          <w:sz w:val="24"/>
        </w:rPr>
        <w:t xml:space="preserve"> </w:t>
      </w:r>
      <w:r>
        <w:rPr>
          <w:sz w:val="24"/>
        </w:rPr>
        <w:t>«стандартная</w:t>
      </w:r>
      <w:r>
        <w:rPr>
          <w:spacing w:val="-4"/>
          <w:sz w:val="24"/>
        </w:rPr>
        <w:t xml:space="preserve"> </w:t>
      </w:r>
      <w:r>
        <w:rPr>
          <w:sz w:val="24"/>
        </w:rPr>
        <w:t>запись</w:t>
      </w:r>
      <w:r>
        <w:rPr>
          <w:spacing w:val="-4"/>
          <w:sz w:val="24"/>
        </w:rPr>
        <w:t xml:space="preserve"> </w:t>
      </w:r>
      <w:r>
        <w:rPr>
          <w:spacing w:val="-2"/>
          <w:sz w:val="24"/>
        </w:rPr>
        <w:t>числа».</w:t>
      </w:r>
    </w:p>
    <w:p w:rsidR="006C1371" w:rsidRDefault="00114C20">
      <w:pPr>
        <w:pStyle w:val="3"/>
        <w:spacing w:before="2"/>
        <w:jc w:val="left"/>
      </w:pPr>
      <w:r>
        <w:t>Уравнения</w:t>
      </w:r>
      <w:r>
        <w:rPr>
          <w:spacing w:val="-2"/>
        </w:rPr>
        <w:t xml:space="preserve"> </w:t>
      </w:r>
      <w:r>
        <w:t>и</w:t>
      </w:r>
      <w:r>
        <w:rPr>
          <w:spacing w:val="-2"/>
        </w:rPr>
        <w:t xml:space="preserve"> неравенства</w:t>
      </w:r>
    </w:p>
    <w:p w:rsidR="006C1371" w:rsidRDefault="00114C20" w:rsidP="00030E22">
      <w:pPr>
        <w:pStyle w:val="a6"/>
        <w:numPr>
          <w:ilvl w:val="2"/>
          <w:numId w:val="432"/>
        </w:numPr>
        <w:tabs>
          <w:tab w:val="left" w:pos="1345"/>
        </w:tabs>
        <w:spacing w:before="1" w:line="237" w:lineRule="auto"/>
        <w:ind w:right="452" w:firstLine="708"/>
        <w:jc w:val="left"/>
        <w:rPr>
          <w:sz w:val="24"/>
        </w:rPr>
      </w:pPr>
      <w:r>
        <w:rPr>
          <w:sz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6C1371" w:rsidRDefault="00114C20" w:rsidP="00030E22">
      <w:pPr>
        <w:pStyle w:val="a6"/>
        <w:numPr>
          <w:ilvl w:val="2"/>
          <w:numId w:val="432"/>
        </w:numPr>
        <w:tabs>
          <w:tab w:val="left" w:pos="1345"/>
        </w:tabs>
        <w:spacing w:before="2" w:line="293" w:lineRule="exact"/>
        <w:ind w:left="1345" w:hanging="424"/>
        <w:jc w:val="left"/>
        <w:rPr>
          <w:sz w:val="24"/>
        </w:rPr>
      </w:pPr>
      <w:r>
        <w:rPr>
          <w:sz w:val="24"/>
        </w:rPr>
        <w:t>проверять</w:t>
      </w:r>
      <w:r>
        <w:rPr>
          <w:spacing w:val="-6"/>
          <w:sz w:val="24"/>
        </w:rPr>
        <w:t xml:space="preserve"> </w:t>
      </w:r>
      <w:r>
        <w:rPr>
          <w:sz w:val="24"/>
        </w:rPr>
        <w:t>справедливость</w:t>
      </w:r>
      <w:r>
        <w:rPr>
          <w:spacing w:val="-3"/>
          <w:sz w:val="24"/>
        </w:rPr>
        <w:t xml:space="preserve"> </w:t>
      </w:r>
      <w:r>
        <w:rPr>
          <w:sz w:val="24"/>
        </w:rPr>
        <w:t>числовых</w:t>
      </w:r>
      <w:r>
        <w:rPr>
          <w:spacing w:val="-3"/>
          <w:sz w:val="24"/>
        </w:rPr>
        <w:t xml:space="preserve"> </w:t>
      </w:r>
      <w:r>
        <w:rPr>
          <w:sz w:val="24"/>
        </w:rPr>
        <w:t>равенств</w:t>
      </w:r>
      <w:r>
        <w:rPr>
          <w:spacing w:val="-4"/>
          <w:sz w:val="24"/>
        </w:rPr>
        <w:t xml:space="preserve"> </w:t>
      </w:r>
      <w:r>
        <w:rPr>
          <w:sz w:val="24"/>
        </w:rPr>
        <w:t>и</w:t>
      </w:r>
      <w:r>
        <w:rPr>
          <w:spacing w:val="-3"/>
          <w:sz w:val="24"/>
        </w:rPr>
        <w:t xml:space="preserve"> </w:t>
      </w:r>
      <w:r>
        <w:rPr>
          <w:spacing w:val="-2"/>
          <w:sz w:val="24"/>
        </w:rPr>
        <w:t>неравенств;</w:t>
      </w:r>
    </w:p>
    <w:p w:rsidR="006C1371" w:rsidRDefault="00114C20" w:rsidP="00030E22">
      <w:pPr>
        <w:pStyle w:val="a6"/>
        <w:numPr>
          <w:ilvl w:val="2"/>
          <w:numId w:val="432"/>
        </w:numPr>
        <w:tabs>
          <w:tab w:val="left" w:pos="1345"/>
        </w:tabs>
        <w:spacing w:line="293" w:lineRule="exact"/>
        <w:ind w:left="1345" w:hanging="424"/>
        <w:jc w:val="left"/>
        <w:rPr>
          <w:sz w:val="24"/>
        </w:rPr>
      </w:pPr>
      <w:r>
        <w:rPr>
          <w:sz w:val="24"/>
        </w:rPr>
        <w:t>решать</w:t>
      </w:r>
      <w:r>
        <w:rPr>
          <w:spacing w:val="-5"/>
          <w:sz w:val="24"/>
        </w:rPr>
        <w:t xml:space="preserve"> </w:t>
      </w:r>
      <w:r>
        <w:rPr>
          <w:sz w:val="24"/>
        </w:rPr>
        <w:t>линейные</w:t>
      </w:r>
      <w:r>
        <w:rPr>
          <w:spacing w:val="-5"/>
          <w:sz w:val="24"/>
        </w:rPr>
        <w:t xml:space="preserve"> </w:t>
      </w:r>
      <w:r>
        <w:rPr>
          <w:sz w:val="24"/>
        </w:rPr>
        <w:t>неравенства</w:t>
      </w:r>
      <w:r>
        <w:rPr>
          <w:spacing w:val="-5"/>
          <w:sz w:val="24"/>
        </w:rPr>
        <w:t xml:space="preserve"> </w:t>
      </w:r>
      <w:r>
        <w:rPr>
          <w:sz w:val="24"/>
        </w:rPr>
        <w:t>и</w:t>
      </w:r>
      <w:r>
        <w:rPr>
          <w:spacing w:val="-3"/>
          <w:sz w:val="24"/>
        </w:rPr>
        <w:t xml:space="preserve"> </w:t>
      </w:r>
      <w:r>
        <w:rPr>
          <w:sz w:val="24"/>
        </w:rPr>
        <w:t>несложные</w:t>
      </w:r>
      <w:r>
        <w:rPr>
          <w:spacing w:val="-6"/>
          <w:sz w:val="24"/>
        </w:rPr>
        <w:t xml:space="preserve"> </w:t>
      </w:r>
      <w:r>
        <w:rPr>
          <w:sz w:val="24"/>
        </w:rPr>
        <w:t>неравенства,</w:t>
      </w:r>
      <w:r>
        <w:rPr>
          <w:spacing w:val="-1"/>
          <w:sz w:val="24"/>
        </w:rPr>
        <w:t xml:space="preserve"> </w:t>
      </w:r>
      <w:r>
        <w:rPr>
          <w:sz w:val="24"/>
        </w:rPr>
        <w:t>сводящиеся</w:t>
      </w:r>
      <w:r>
        <w:rPr>
          <w:spacing w:val="-2"/>
          <w:sz w:val="24"/>
        </w:rPr>
        <w:t xml:space="preserve"> </w:t>
      </w:r>
      <w:r>
        <w:rPr>
          <w:sz w:val="24"/>
        </w:rPr>
        <w:t>к</w:t>
      </w:r>
      <w:r>
        <w:rPr>
          <w:spacing w:val="-3"/>
          <w:sz w:val="24"/>
        </w:rPr>
        <w:t xml:space="preserve"> </w:t>
      </w:r>
      <w:r>
        <w:rPr>
          <w:spacing w:val="-2"/>
          <w:sz w:val="24"/>
        </w:rPr>
        <w:t>линейным;</w:t>
      </w:r>
    </w:p>
    <w:p w:rsidR="006C1371" w:rsidRDefault="00114C20" w:rsidP="00030E22">
      <w:pPr>
        <w:pStyle w:val="a6"/>
        <w:numPr>
          <w:ilvl w:val="2"/>
          <w:numId w:val="432"/>
        </w:numPr>
        <w:tabs>
          <w:tab w:val="left" w:pos="1345"/>
        </w:tabs>
        <w:spacing w:before="1"/>
        <w:ind w:left="1345" w:hanging="424"/>
        <w:jc w:val="left"/>
        <w:rPr>
          <w:sz w:val="24"/>
        </w:rPr>
      </w:pPr>
      <w:r>
        <w:rPr>
          <w:sz w:val="24"/>
        </w:rPr>
        <w:t>решать</w:t>
      </w:r>
      <w:r>
        <w:rPr>
          <w:spacing w:val="-6"/>
          <w:sz w:val="24"/>
        </w:rPr>
        <w:t xml:space="preserve"> </w:t>
      </w:r>
      <w:r>
        <w:rPr>
          <w:sz w:val="24"/>
        </w:rPr>
        <w:t>системы</w:t>
      </w:r>
      <w:r>
        <w:rPr>
          <w:spacing w:val="-5"/>
          <w:sz w:val="24"/>
        </w:rPr>
        <w:t xml:space="preserve"> </w:t>
      </w:r>
      <w:r>
        <w:rPr>
          <w:sz w:val="24"/>
        </w:rPr>
        <w:t>несложных</w:t>
      </w:r>
      <w:r>
        <w:rPr>
          <w:spacing w:val="-3"/>
          <w:sz w:val="24"/>
        </w:rPr>
        <w:t xml:space="preserve"> </w:t>
      </w:r>
      <w:r>
        <w:rPr>
          <w:sz w:val="24"/>
        </w:rPr>
        <w:t>линейных</w:t>
      </w:r>
      <w:r>
        <w:rPr>
          <w:spacing w:val="-1"/>
          <w:sz w:val="24"/>
        </w:rPr>
        <w:t xml:space="preserve"> </w:t>
      </w:r>
      <w:r>
        <w:rPr>
          <w:sz w:val="24"/>
        </w:rPr>
        <w:t>уравнений,</w:t>
      </w:r>
      <w:r>
        <w:rPr>
          <w:spacing w:val="-7"/>
          <w:sz w:val="24"/>
        </w:rPr>
        <w:t xml:space="preserve"> </w:t>
      </w:r>
      <w:r>
        <w:rPr>
          <w:spacing w:val="-2"/>
          <w:sz w:val="24"/>
        </w:rPr>
        <w:t>неравенств;</w:t>
      </w:r>
    </w:p>
    <w:p w:rsidR="006C1371" w:rsidRDefault="006C1371">
      <w:pPr>
        <w:rPr>
          <w:sz w:val="24"/>
        </w:rPr>
        <w:sectPr w:rsidR="006C1371">
          <w:pgSz w:w="11910" w:h="16840"/>
          <w:pgMar w:top="1040" w:right="120" w:bottom="1080" w:left="920" w:header="0" w:footer="856" w:gutter="0"/>
          <w:cols w:space="720"/>
        </w:sectPr>
      </w:pPr>
    </w:p>
    <w:p w:rsidR="006C1371" w:rsidRDefault="00114C20" w:rsidP="00030E22">
      <w:pPr>
        <w:pStyle w:val="a6"/>
        <w:numPr>
          <w:ilvl w:val="2"/>
          <w:numId w:val="432"/>
        </w:numPr>
        <w:tabs>
          <w:tab w:val="left" w:pos="1345"/>
        </w:tabs>
        <w:spacing w:before="88"/>
        <w:ind w:left="1345" w:hanging="424"/>
        <w:jc w:val="left"/>
        <w:rPr>
          <w:sz w:val="24"/>
        </w:rPr>
      </w:pPr>
      <w:r>
        <w:rPr>
          <w:sz w:val="24"/>
        </w:rPr>
        <w:lastRenderedPageBreak/>
        <w:t>проверять,</w:t>
      </w:r>
      <w:r>
        <w:rPr>
          <w:spacing w:val="-5"/>
          <w:sz w:val="24"/>
        </w:rPr>
        <w:t xml:space="preserve"> </w:t>
      </w:r>
      <w:r>
        <w:rPr>
          <w:sz w:val="24"/>
        </w:rPr>
        <w:t>является</w:t>
      </w:r>
      <w:r>
        <w:rPr>
          <w:spacing w:val="-3"/>
          <w:sz w:val="24"/>
        </w:rPr>
        <w:t xml:space="preserve"> </w:t>
      </w:r>
      <w:r>
        <w:rPr>
          <w:sz w:val="24"/>
        </w:rPr>
        <w:t>ли</w:t>
      </w:r>
      <w:r>
        <w:rPr>
          <w:spacing w:val="-5"/>
          <w:sz w:val="24"/>
        </w:rPr>
        <w:t xml:space="preserve"> </w:t>
      </w:r>
      <w:r>
        <w:rPr>
          <w:sz w:val="24"/>
        </w:rPr>
        <w:t>данное</w:t>
      </w:r>
      <w:r>
        <w:rPr>
          <w:spacing w:val="-3"/>
          <w:sz w:val="24"/>
        </w:rPr>
        <w:t xml:space="preserve"> </w:t>
      </w:r>
      <w:r>
        <w:rPr>
          <w:sz w:val="24"/>
        </w:rPr>
        <w:t>число</w:t>
      </w:r>
      <w:r>
        <w:rPr>
          <w:spacing w:val="-3"/>
          <w:sz w:val="24"/>
        </w:rPr>
        <w:t xml:space="preserve"> </w:t>
      </w:r>
      <w:r>
        <w:rPr>
          <w:sz w:val="24"/>
        </w:rPr>
        <w:t>решением</w:t>
      </w:r>
      <w:r>
        <w:rPr>
          <w:spacing w:val="-2"/>
          <w:sz w:val="24"/>
        </w:rPr>
        <w:t xml:space="preserve"> </w:t>
      </w:r>
      <w:r>
        <w:rPr>
          <w:sz w:val="24"/>
        </w:rPr>
        <w:t>уравнения</w:t>
      </w:r>
      <w:r>
        <w:rPr>
          <w:spacing w:val="-2"/>
          <w:sz w:val="24"/>
        </w:rPr>
        <w:t xml:space="preserve"> (неравенства);</w:t>
      </w:r>
    </w:p>
    <w:p w:rsidR="006C1371" w:rsidRDefault="00114C20" w:rsidP="00030E22">
      <w:pPr>
        <w:pStyle w:val="a6"/>
        <w:numPr>
          <w:ilvl w:val="2"/>
          <w:numId w:val="432"/>
        </w:numPr>
        <w:tabs>
          <w:tab w:val="left" w:pos="1345"/>
        </w:tabs>
        <w:spacing w:before="2" w:line="293" w:lineRule="exact"/>
        <w:ind w:left="1345" w:hanging="424"/>
        <w:jc w:val="left"/>
        <w:rPr>
          <w:sz w:val="24"/>
        </w:rPr>
      </w:pPr>
      <w:r>
        <w:rPr>
          <w:sz w:val="24"/>
        </w:rPr>
        <w:t>решать</w:t>
      </w:r>
      <w:r>
        <w:rPr>
          <w:spacing w:val="-4"/>
          <w:sz w:val="24"/>
        </w:rPr>
        <w:t xml:space="preserve"> </w:t>
      </w:r>
      <w:r>
        <w:rPr>
          <w:sz w:val="24"/>
        </w:rPr>
        <w:t>квадратные</w:t>
      </w:r>
      <w:r>
        <w:rPr>
          <w:spacing w:val="-2"/>
          <w:sz w:val="24"/>
        </w:rPr>
        <w:t xml:space="preserve"> </w:t>
      </w:r>
      <w:r>
        <w:rPr>
          <w:sz w:val="24"/>
        </w:rPr>
        <w:t>уравнения</w:t>
      </w:r>
      <w:r>
        <w:rPr>
          <w:spacing w:val="-2"/>
          <w:sz w:val="24"/>
        </w:rPr>
        <w:t xml:space="preserve"> </w:t>
      </w:r>
      <w:r>
        <w:rPr>
          <w:sz w:val="24"/>
        </w:rPr>
        <w:t>по</w:t>
      </w:r>
      <w:r>
        <w:rPr>
          <w:spacing w:val="-6"/>
          <w:sz w:val="24"/>
        </w:rPr>
        <w:t xml:space="preserve"> </w:t>
      </w:r>
      <w:r>
        <w:rPr>
          <w:sz w:val="24"/>
        </w:rPr>
        <w:t>формуле</w:t>
      </w:r>
      <w:r>
        <w:rPr>
          <w:spacing w:val="-3"/>
          <w:sz w:val="24"/>
        </w:rPr>
        <w:t xml:space="preserve"> </w:t>
      </w:r>
      <w:r>
        <w:rPr>
          <w:sz w:val="24"/>
        </w:rPr>
        <w:t>корней</w:t>
      </w:r>
      <w:r>
        <w:rPr>
          <w:spacing w:val="-2"/>
          <w:sz w:val="24"/>
        </w:rPr>
        <w:t xml:space="preserve"> </w:t>
      </w:r>
      <w:r>
        <w:rPr>
          <w:sz w:val="24"/>
        </w:rPr>
        <w:t xml:space="preserve">квадратного </w:t>
      </w:r>
      <w:r>
        <w:rPr>
          <w:spacing w:val="-2"/>
          <w:sz w:val="24"/>
        </w:rPr>
        <w:t>уравнения;</w:t>
      </w:r>
    </w:p>
    <w:p w:rsidR="006C1371" w:rsidRDefault="00114C20" w:rsidP="00030E22">
      <w:pPr>
        <w:pStyle w:val="a6"/>
        <w:numPr>
          <w:ilvl w:val="2"/>
          <w:numId w:val="432"/>
        </w:numPr>
        <w:tabs>
          <w:tab w:val="left" w:pos="1345"/>
        </w:tabs>
        <w:spacing w:line="293" w:lineRule="exact"/>
        <w:ind w:left="1345" w:hanging="424"/>
        <w:jc w:val="left"/>
        <w:rPr>
          <w:sz w:val="24"/>
        </w:rPr>
      </w:pPr>
      <w:r>
        <w:rPr>
          <w:sz w:val="24"/>
        </w:rPr>
        <w:t>изображать</w:t>
      </w:r>
      <w:r>
        <w:rPr>
          <w:spacing w:val="-2"/>
          <w:sz w:val="24"/>
        </w:rPr>
        <w:t xml:space="preserve"> </w:t>
      </w:r>
      <w:r>
        <w:rPr>
          <w:sz w:val="24"/>
        </w:rPr>
        <w:t>решения</w:t>
      </w:r>
      <w:r>
        <w:rPr>
          <w:spacing w:val="-5"/>
          <w:sz w:val="24"/>
        </w:rPr>
        <w:t xml:space="preserve"> </w:t>
      </w:r>
      <w:r>
        <w:rPr>
          <w:sz w:val="24"/>
        </w:rPr>
        <w:t>неравенств</w:t>
      </w:r>
      <w:r>
        <w:rPr>
          <w:spacing w:val="-4"/>
          <w:sz w:val="24"/>
        </w:rPr>
        <w:t xml:space="preserve"> </w:t>
      </w:r>
      <w:r>
        <w:rPr>
          <w:sz w:val="24"/>
        </w:rPr>
        <w:t>и</w:t>
      </w:r>
      <w:r>
        <w:rPr>
          <w:spacing w:val="-2"/>
          <w:sz w:val="24"/>
        </w:rPr>
        <w:t xml:space="preserve"> </w:t>
      </w:r>
      <w:r>
        <w:rPr>
          <w:sz w:val="24"/>
        </w:rPr>
        <w:t>их систем</w:t>
      </w:r>
      <w:r>
        <w:rPr>
          <w:spacing w:val="-4"/>
          <w:sz w:val="24"/>
        </w:rPr>
        <w:t xml:space="preserve"> </w:t>
      </w:r>
      <w:r>
        <w:rPr>
          <w:sz w:val="24"/>
        </w:rPr>
        <w:t>на</w:t>
      </w:r>
      <w:r>
        <w:rPr>
          <w:spacing w:val="-6"/>
          <w:sz w:val="24"/>
        </w:rPr>
        <w:t xml:space="preserve"> </w:t>
      </w:r>
      <w:r>
        <w:rPr>
          <w:sz w:val="24"/>
        </w:rPr>
        <w:t>числовой</w:t>
      </w:r>
      <w:r>
        <w:rPr>
          <w:spacing w:val="-2"/>
          <w:sz w:val="24"/>
        </w:rPr>
        <w:t xml:space="preserve"> прямой.</w:t>
      </w:r>
    </w:p>
    <w:p w:rsidR="006C1371" w:rsidRDefault="00114C20">
      <w:pPr>
        <w:pStyle w:val="3"/>
        <w:spacing w:before="1"/>
        <w:jc w:val="left"/>
      </w:pPr>
      <w:r>
        <w:t>В</w:t>
      </w:r>
      <w:r>
        <w:rPr>
          <w:spacing w:val="-3"/>
        </w:rPr>
        <w:t xml:space="preserve"> </w:t>
      </w:r>
      <w:r>
        <w:t>повседневной</w:t>
      </w:r>
      <w:r>
        <w:rPr>
          <w:spacing w:val="-4"/>
        </w:rPr>
        <w:t xml:space="preserve"> </w:t>
      </w:r>
      <w:r>
        <w:t>жизни</w:t>
      </w:r>
      <w:r>
        <w:rPr>
          <w:spacing w:val="-2"/>
        </w:rPr>
        <w:t xml:space="preserve"> </w:t>
      </w:r>
      <w:r>
        <w:t>и</w:t>
      </w:r>
      <w:r>
        <w:rPr>
          <w:spacing w:val="-3"/>
        </w:rPr>
        <w:t xml:space="preserve"> </w:t>
      </w:r>
      <w:r>
        <w:t>при</w:t>
      </w:r>
      <w:r>
        <w:rPr>
          <w:spacing w:val="-3"/>
        </w:rPr>
        <w:t xml:space="preserve"> </w:t>
      </w:r>
      <w:r>
        <w:t>изучении</w:t>
      </w:r>
      <w:r>
        <w:rPr>
          <w:spacing w:val="-4"/>
        </w:rPr>
        <w:t xml:space="preserve"> </w:t>
      </w:r>
      <w:r>
        <w:t>других</w:t>
      </w:r>
      <w:r>
        <w:rPr>
          <w:spacing w:val="-3"/>
        </w:rPr>
        <w:t xml:space="preserve"> </w:t>
      </w:r>
      <w:r>
        <w:rPr>
          <w:spacing w:val="-2"/>
        </w:rPr>
        <w:t>предметов:</w:t>
      </w:r>
    </w:p>
    <w:p w:rsidR="006C1371" w:rsidRDefault="00114C20" w:rsidP="00030E22">
      <w:pPr>
        <w:pStyle w:val="a6"/>
        <w:numPr>
          <w:ilvl w:val="2"/>
          <w:numId w:val="432"/>
        </w:numPr>
        <w:tabs>
          <w:tab w:val="left" w:pos="1345"/>
        </w:tabs>
        <w:spacing w:before="1" w:line="237" w:lineRule="auto"/>
        <w:ind w:right="451" w:firstLine="708"/>
        <w:jc w:val="left"/>
        <w:rPr>
          <w:sz w:val="24"/>
        </w:rPr>
      </w:pPr>
      <w:r>
        <w:rPr>
          <w:sz w:val="24"/>
        </w:rPr>
        <w:t>составлять и решать линейные уравнения при решении задач, возникающих в других</w:t>
      </w:r>
      <w:r>
        <w:rPr>
          <w:spacing w:val="80"/>
          <w:sz w:val="24"/>
        </w:rPr>
        <w:t xml:space="preserve"> </w:t>
      </w:r>
      <w:r>
        <w:rPr>
          <w:sz w:val="24"/>
        </w:rPr>
        <w:t>учебных предметах.</w:t>
      </w:r>
    </w:p>
    <w:p w:rsidR="006C1371" w:rsidRDefault="00114C20">
      <w:pPr>
        <w:pStyle w:val="3"/>
        <w:spacing w:before="5"/>
        <w:jc w:val="left"/>
      </w:pPr>
      <w:r>
        <w:rPr>
          <w:spacing w:val="-2"/>
        </w:rPr>
        <w:t>Функции</w:t>
      </w:r>
    </w:p>
    <w:p w:rsidR="006C1371" w:rsidRDefault="00114C20" w:rsidP="00030E22">
      <w:pPr>
        <w:pStyle w:val="a6"/>
        <w:numPr>
          <w:ilvl w:val="2"/>
          <w:numId w:val="432"/>
        </w:numPr>
        <w:tabs>
          <w:tab w:val="left" w:pos="1345"/>
        </w:tabs>
        <w:spacing w:line="292" w:lineRule="exact"/>
        <w:ind w:left="1345" w:hanging="424"/>
        <w:jc w:val="left"/>
        <w:rPr>
          <w:sz w:val="24"/>
        </w:rPr>
      </w:pPr>
      <w:r>
        <w:rPr>
          <w:sz w:val="24"/>
        </w:rPr>
        <w:t>Находить</w:t>
      </w:r>
      <w:r>
        <w:rPr>
          <w:spacing w:val="-5"/>
          <w:sz w:val="24"/>
        </w:rPr>
        <w:t xml:space="preserve"> </w:t>
      </w:r>
      <w:r>
        <w:rPr>
          <w:sz w:val="24"/>
        </w:rPr>
        <w:t>значение</w:t>
      </w:r>
      <w:r>
        <w:rPr>
          <w:spacing w:val="-4"/>
          <w:sz w:val="24"/>
        </w:rPr>
        <w:t xml:space="preserve"> </w:t>
      </w:r>
      <w:r>
        <w:rPr>
          <w:sz w:val="24"/>
        </w:rPr>
        <w:t>функции</w:t>
      </w:r>
      <w:r>
        <w:rPr>
          <w:spacing w:val="-2"/>
          <w:sz w:val="24"/>
        </w:rPr>
        <w:t xml:space="preserve"> </w:t>
      </w:r>
      <w:r>
        <w:rPr>
          <w:sz w:val="24"/>
        </w:rPr>
        <w:t>по</w:t>
      </w:r>
      <w:r>
        <w:rPr>
          <w:spacing w:val="-6"/>
          <w:sz w:val="24"/>
        </w:rPr>
        <w:t xml:space="preserve"> </w:t>
      </w:r>
      <w:r>
        <w:rPr>
          <w:sz w:val="24"/>
        </w:rPr>
        <w:t>заданному</w:t>
      </w:r>
      <w:r>
        <w:rPr>
          <w:spacing w:val="-10"/>
          <w:sz w:val="24"/>
        </w:rPr>
        <w:t xml:space="preserve"> </w:t>
      </w:r>
      <w:r>
        <w:rPr>
          <w:sz w:val="24"/>
        </w:rPr>
        <w:t>значению</w:t>
      </w:r>
      <w:r>
        <w:rPr>
          <w:spacing w:val="-2"/>
          <w:sz w:val="24"/>
        </w:rPr>
        <w:t xml:space="preserve"> аргумента;</w:t>
      </w:r>
    </w:p>
    <w:p w:rsidR="006C1371" w:rsidRDefault="00114C20" w:rsidP="00030E22">
      <w:pPr>
        <w:pStyle w:val="a6"/>
        <w:numPr>
          <w:ilvl w:val="2"/>
          <w:numId w:val="432"/>
        </w:numPr>
        <w:tabs>
          <w:tab w:val="left" w:pos="1345"/>
        </w:tabs>
        <w:spacing w:line="293" w:lineRule="exact"/>
        <w:ind w:left="1345" w:hanging="424"/>
        <w:jc w:val="left"/>
        <w:rPr>
          <w:sz w:val="24"/>
        </w:rPr>
      </w:pPr>
      <w:r>
        <w:rPr>
          <w:sz w:val="24"/>
        </w:rPr>
        <w:t>находить</w:t>
      </w:r>
      <w:r>
        <w:rPr>
          <w:spacing w:val="-6"/>
          <w:sz w:val="24"/>
        </w:rPr>
        <w:t xml:space="preserve"> </w:t>
      </w:r>
      <w:r>
        <w:rPr>
          <w:sz w:val="24"/>
        </w:rPr>
        <w:t>значение</w:t>
      </w:r>
      <w:r>
        <w:rPr>
          <w:spacing w:val="-4"/>
          <w:sz w:val="24"/>
        </w:rPr>
        <w:t xml:space="preserve"> </w:t>
      </w:r>
      <w:r>
        <w:rPr>
          <w:sz w:val="24"/>
        </w:rPr>
        <w:t>аргумента</w:t>
      </w:r>
      <w:r>
        <w:rPr>
          <w:spacing w:val="-3"/>
          <w:sz w:val="24"/>
        </w:rPr>
        <w:t xml:space="preserve"> </w:t>
      </w:r>
      <w:r>
        <w:rPr>
          <w:sz w:val="24"/>
        </w:rPr>
        <w:t>по</w:t>
      </w:r>
      <w:r>
        <w:rPr>
          <w:spacing w:val="-3"/>
          <w:sz w:val="24"/>
        </w:rPr>
        <w:t xml:space="preserve"> </w:t>
      </w:r>
      <w:r>
        <w:rPr>
          <w:sz w:val="24"/>
        </w:rPr>
        <w:t>заданному</w:t>
      </w:r>
      <w:r>
        <w:rPr>
          <w:spacing w:val="-10"/>
          <w:sz w:val="24"/>
        </w:rPr>
        <w:t xml:space="preserve"> </w:t>
      </w:r>
      <w:r>
        <w:rPr>
          <w:sz w:val="24"/>
        </w:rPr>
        <w:t>значению</w:t>
      </w:r>
      <w:r>
        <w:rPr>
          <w:spacing w:val="-3"/>
          <w:sz w:val="24"/>
        </w:rPr>
        <w:t xml:space="preserve"> </w:t>
      </w:r>
      <w:r>
        <w:rPr>
          <w:sz w:val="24"/>
        </w:rPr>
        <w:t>функции</w:t>
      </w:r>
      <w:r>
        <w:rPr>
          <w:spacing w:val="-3"/>
          <w:sz w:val="24"/>
        </w:rPr>
        <w:t xml:space="preserve"> </w:t>
      </w:r>
      <w:r>
        <w:rPr>
          <w:sz w:val="24"/>
        </w:rPr>
        <w:t>в</w:t>
      </w:r>
      <w:r>
        <w:rPr>
          <w:spacing w:val="-4"/>
          <w:sz w:val="24"/>
        </w:rPr>
        <w:t xml:space="preserve"> </w:t>
      </w:r>
      <w:r>
        <w:rPr>
          <w:sz w:val="24"/>
        </w:rPr>
        <w:t>несложных</w:t>
      </w:r>
      <w:r>
        <w:rPr>
          <w:spacing w:val="-1"/>
          <w:sz w:val="24"/>
        </w:rPr>
        <w:t xml:space="preserve"> </w:t>
      </w:r>
      <w:r>
        <w:rPr>
          <w:spacing w:val="-2"/>
          <w:sz w:val="24"/>
        </w:rPr>
        <w:t>ситуациях;</w:t>
      </w:r>
    </w:p>
    <w:p w:rsidR="006C1371" w:rsidRDefault="00114C20" w:rsidP="00030E22">
      <w:pPr>
        <w:pStyle w:val="a6"/>
        <w:numPr>
          <w:ilvl w:val="2"/>
          <w:numId w:val="432"/>
        </w:numPr>
        <w:tabs>
          <w:tab w:val="left" w:pos="1345"/>
        </w:tabs>
        <w:ind w:right="449" w:firstLine="708"/>
        <w:rPr>
          <w:sz w:val="24"/>
        </w:rPr>
      </w:pPr>
      <w:r>
        <w:rPr>
          <w:sz w:val="24"/>
        </w:rPr>
        <w:t>определять положение точки по ее координатам, координаты точки по ее положению</w:t>
      </w:r>
      <w:r>
        <w:rPr>
          <w:spacing w:val="40"/>
          <w:sz w:val="24"/>
        </w:rPr>
        <w:t xml:space="preserve"> </w:t>
      </w:r>
      <w:r>
        <w:rPr>
          <w:sz w:val="24"/>
        </w:rPr>
        <w:t>на координатной плоскости;</w:t>
      </w:r>
    </w:p>
    <w:p w:rsidR="006C1371" w:rsidRDefault="00114C20" w:rsidP="00030E22">
      <w:pPr>
        <w:pStyle w:val="a6"/>
        <w:numPr>
          <w:ilvl w:val="2"/>
          <w:numId w:val="432"/>
        </w:numPr>
        <w:tabs>
          <w:tab w:val="left" w:pos="1345"/>
        </w:tabs>
        <w:spacing w:before="3" w:line="237" w:lineRule="auto"/>
        <w:ind w:right="451" w:firstLine="708"/>
        <w:rPr>
          <w:sz w:val="24"/>
        </w:rPr>
      </w:pPr>
      <w:r>
        <w:rPr>
          <w:sz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6C1371" w:rsidRDefault="00114C20" w:rsidP="00030E22">
      <w:pPr>
        <w:pStyle w:val="a6"/>
        <w:numPr>
          <w:ilvl w:val="2"/>
          <w:numId w:val="432"/>
        </w:numPr>
        <w:tabs>
          <w:tab w:val="left" w:pos="1345"/>
        </w:tabs>
        <w:spacing w:before="6" w:line="293" w:lineRule="exact"/>
        <w:ind w:left="1345" w:hanging="424"/>
        <w:rPr>
          <w:sz w:val="24"/>
        </w:rPr>
      </w:pPr>
      <w:r>
        <w:rPr>
          <w:sz w:val="24"/>
        </w:rPr>
        <w:t>строить</w:t>
      </w:r>
      <w:r>
        <w:rPr>
          <w:spacing w:val="-4"/>
          <w:sz w:val="24"/>
        </w:rPr>
        <w:t xml:space="preserve"> </w:t>
      </w:r>
      <w:r>
        <w:rPr>
          <w:sz w:val="24"/>
        </w:rPr>
        <w:t>график</w:t>
      </w:r>
      <w:r>
        <w:rPr>
          <w:spacing w:val="-4"/>
          <w:sz w:val="24"/>
        </w:rPr>
        <w:t xml:space="preserve"> </w:t>
      </w:r>
      <w:r>
        <w:rPr>
          <w:sz w:val="24"/>
        </w:rPr>
        <w:t>линейной</w:t>
      </w:r>
      <w:r>
        <w:rPr>
          <w:spacing w:val="-4"/>
          <w:sz w:val="24"/>
        </w:rPr>
        <w:t xml:space="preserve"> </w:t>
      </w:r>
      <w:r>
        <w:rPr>
          <w:spacing w:val="-2"/>
          <w:sz w:val="24"/>
        </w:rPr>
        <w:t>функции;</w:t>
      </w:r>
    </w:p>
    <w:p w:rsidR="006C1371" w:rsidRDefault="00114C20" w:rsidP="00030E22">
      <w:pPr>
        <w:pStyle w:val="a6"/>
        <w:numPr>
          <w:ilvl w:val="2"/>
          <w:numId w:val="432"/>
        </w:numPr>
        <w:tabs>
          <w:tab w:val="left" w:pos="1345"/>
        </w:tabs>
        <w:spacing w:before="1" w:line="237" w:lineRule="auto"/>
        <w:ind w:right="450" w:firstLine="708"/>
        <w:rPr>
          <w:sz w:val="24"/>
        </w:rPr>
      </w:pPr>
      <w:r>
        <w:rPr>
          <w:sz w:val="24"/>
        </w:rPr>
        <w:t>проверять, является ли данный график графиком заданной функции (линейной, квадратичной, обратной пропорциональности);</w:t>
      </w:r>
    </w:p>
    <w:p w:rsidR="006C1371" w:rsidRDefault="00114C20" w:rsidP="00030E22">
      <w:pPr>
        <w:pStyle w:val="a6"/>
        <w:numPr>
          <w:ilvl w:val="2"/>
          <w:numId w:val="432"/>
        </w:numPr>
        <w:tabs>
          <w:tab w:val="left" w:pos="1345"/>
        </w:tabs>
        <w:spacing w:before="2" w:line="293" w:lineRule="exact"/>
        <w:ind w:left="1345" w:hanging="424"/>
        <w:rPr>
          <w:sz w:val="24"/>
        </w:rPr>
      </w:pPr>
      <w:r>
        <w:rPr>
          <w:sz w:val="24"/>
        </w:rPr>
        <w:t>определять</w:t>
      </w:r>
      <w:r>
        <w:rPr>
          <w:spacing w:val="-6"/>
          <w:sz w:val="24"/>
        </w:rPr>
        <w:t xml:space="preserve"> </w:t>
      </w:r>
      <w:r>
        <w:rPr>
          <w:sz w:val="24"/>
        </w:rPr>
        <w:t>приближенные</w:t>
      </w:r>
      <w:r>
        <w:rPr>
          <w:spacing w:val="-6"/>
          <w:sz w:val="24"/>
        </w:rPr>
        <w:t xml:space="preserve"> </w:t>
      </w:r>
      <w:r>
        <w:rPr>
          <w:sz w:val="24"/>
        </w:rPr>
        <w:t>значения</w:t>
      </w:r>
      <w:r>
        <w:rPr>
          <w:spacing w:val="-4"/>
          <w:sz w:val="24"/>
        </w:rPr>
        <w:t xml:space="preserve"> </w:t>
      </w:r>
      <w:r>
        <w:rPr>
          <w:sz w:val="24"/>
        </w:rPr>
        <w:t>координат</w:t>
      </w:r>
      <w:r>
        <w:rPr>
          <w:spacing w:val="-4"/>
          <w:sz w:val="24"/>
        </w:rPr>
        <w:t xml:space="preserve"> </w:t>
      </w:r>
      <w:r>
        <w:rPr>
          <w:sz w:val="24"/>
        </w:rPr>
        <w:t>точки</w:t>
      </w:r>
      <w:r>
        <w:rPr>
          <w:spacing w:val="-6"/>
          <w:sz w:val="24"/>
        </w:rPr>
        <w:t xml:space="preserve"> </w:t>
      </w:r>
      <w:r>
        <w:rPr>
          <w:sz w:val="24"/>
        </w:rPr>
        <w:t>пересечения</w:t>
      </w:r>
      <w:r>
        <w:rPr>
          <w:spacing w:val="-4"/>
          <w:sz w:val="24"/>
        </w:rPr>
        <w:t xml:space="preserve"> </w:t>
      </w:r>
      <w:r>
        <w:rPr>
          <w:sz w:val="24"/>
        </w:rPr>
        <w:t>графиков</w:t>
      </w:r>
      <w:r>
        <w:rPr>
          <w:spacing w:val="-4"/>
          <w:sz w:val="24"/>
        </w:rPr>
        <w:t xml:space="preserve"> </w:t>
      </w:r>
      <w:r>
        <w:rPr>
          <w:spacing w:val="-2"/>
          <w:sz w:val="24"/>
        </w:rPr>
        <w:t>функций;</w:t>
      </w:r>
    </w:p>
    <w:p w:rsidR="006C1371" w:rsidRDefault="00114C20" w:rsidP="00030E22">
      <w:pPr>
        <w:pStyle w:val="a6"/>
        <w:numPr>
          <w:ilvl w:val="2"/>
          <w:numId w:val="432"/>
        </w:numPr>
        <w:tabs>
          <w:tab w:val="left" w:pos="1345"/>
        </w:tabs>
        <w:spacing w:before="2" w:line="237" w:lineRule="auto"/>
        <w:ind w:right="449" w:firstLine="708"/>
        <w:rPr>
          <w:sz w:val="24"/>
        </w:rPr>
      </w:pPr>
      <w:r>
        <w:rPr>
          <w:sz w:val="24"/>
        </w:rPr>
        <w:t>оперировать на базовом уровне понятиями: последовательность, арифметическая прогрессия, геометрическая прогрессия;</w:t>
      </w:r>
    </w:p>
    <w:p w:rsidR="006C1371" w:rsidRDefault="00114C20" w:rsidP="00030E22">
      <w:pPr>
        <w:pStyle w:val="a6"/>
        <w:numPr>
          <w:ilvl w:val="2"/>
          <w:numId w:val="432"/>
        </w:numPr>
        <w:tabs>
          <w:tab w:val="left" w:pos="1345"/>
        </w:tabs>
        <w:spacing w:before="2"/>
        <w:ind w:right="453" w:firstLine="708"/>
        <w:rPr>
          <w:sz w:val="24"/>
        </w:rPr>
      </w:pPr>
      <w:r>
        <w:rPr>
          <w:sz w:val="24"/>
        </w:rPr>
        <w:t>решать задачи на прогрессии, в которых ответ может быть получен непосредственным подсчетом без применения формул.</w:t>
      </w:r>
    </w:p>
    <w:p w:rsidR="006C1371" w:rsidRDefault="00114C20">
      <w:pPr>
        <w:pStyle w:val="3"/>
        <w:spacing w:before="4"/>
      </w:pPr>
      <w:r>
        <w:t>В</w:t>
      </w:r>
      <w:r>
        <w:rPr>
          <w:spacing w:val="-3"/>
        </w:rPr>
        <w:t xml:space="preserve"> </w:t>
      </w:r>
      <w:r>
        <w:t>повседневной</w:t>
      </w:r>
      <w:r>
        <w:rPr>
          <w:spacing w:val="-3"/>
        </w:rPr>
        <w:t xml:space="preserve"> </w:t>
      </w:r>
      <w:r>
        <w:t>жизни</w:t>
      </w:r>
      <w:r>
        <w:rPr>
          <w:spacing w:val="-2"/>
        </w:rPr>
        <w:t xml:space="preserve"> </w:t>
      </w:r>
      <w:r>
        <w:t>и</w:t>
      </w:r>
      <w:r>
        <w:rPr>
          <w:spacing w:val="-3"/>
        </w:rPr>
        <w:t xml:space="preserve"> </w:t>
      </w:r>
      <w:r>
        <w:t>при</w:t>
      </w:r>
      <w:r>
        <w:rPr>
          <w:spacing w:val="-3"/>
        </w:rPr>
        <w:t xml:space="preserve"> </w:t>
      </w:r>
      <w:r>
        <w:t>изучении</w:t>
      </w:r>
      <w:r>
        <w:rPr>
          <w:spacing w:val="-5"/>
        </w:rPr>
        <w:t xml:space="preserve"> </w:t>
      </w:r>
      <w:r>
        <w:t>других</w:t>
      </w:r>
      <w:r>
        <w:rPr>
          <w:spacing w:val="2"/>
        </w:rPr>
        <w:t xml:space="preserve"> </w:t>
      </w:r>
      <w:r>
        <w:rPr>
          <w:spacing w:val="-2"/>
        </w:rPr>
        <w:t>предметов:</w:t>
      </w:r>
    </w:p>
    <w:p w:rsidR="006C1371" w:rsidRDefault="00114C20" w:rsidP="00030E22">
      <w:pPr>
        <w:pStyle w:val="a6"/>
        <w:numPr>
          <w:ilvl w:val="2"/>
          <w:numId w:val="432"/>
        </w:numPr>
        <w:tabs>
          <w:tab w:val="left" w:pos="1345"/>
        </w:tabs>
        <w:spacing w:before="1" w:line="237" w:lineRule="auto"/>
        <w:ind w:right="454" w:firstLine="708"/>
        <w:rPr>
          <w:sz w:val="24"/>
        </w:rPr>
      </w:pPr>
      <w:r>
        <w:rPr>
          <w:sz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6C1371" w:rsidRDefault="00114C20" w:rsidP="00030E22">
      <w:pPr>
        <w:pStyle w:val="a6"/>
        <w:numPr>
          <w:ilvl w:val="2"/>
          <w:numId w:val="432"/>
        </w:numPr>
        <w:tabs>
          <w:tab w:val="left" w:pos="1345"/>
        </w:tabs>
        <w:spacing w:before="8" w:line="237" w:lineRule="auto"/>
        <w:ind w:right="455" w:firstLine="708"/>
        <w:rPr>
          <w:sz w:val="24"/>
        </w:rPr>
      </w:pPr>
      <w:r>
        <w:rPr>
          <w:sz w:val="24"/>
        </w:rPr>
        <w:t>использовать свойства линейной функции и ее график при решении задач из других учебных предметов.</w:t>
      </w:r>
    </w:p>
    <w:p w:rsidR="006C1371" w:rsidRDefault="00114C20">
      <w:pPr>
        <w:pStyle w:val="3"/>
        <w:spacing w:before="5"/>
      </w:pPr>
      <w:r>
        <w:t>Статистика</w:t>
      </w:r>
      <w:r>
        <w:rPr>
          <w:spacing w:val="-6"/>
        </w:rPr>
        <w:t xml:space="preserve"> </w:t>
      </w:r>
      <w:r>
        <w:t>и</w:t>
      </w:r>
      <w:r>
        <w:rPr>
          <w:spacing w:val="-2"/>
        </w:rPr>
        <w:t xml:space="preserve"> </w:t>
      </w:r>
      <w:r>
        <w:t>теория</w:t>
      </w:r>
      <w:r>
        <w:rPr>
          <w:spacing w:val="-5"/>
        </w:rPr>
        <w:t xml:space="preserve"> </w:t>
      </w:r>
      <w:r>
        <w:rPr>
          <w:spacing w:val="-2"/>
        </w:rPr>
        <w:t>вероятностей</w:t>
      </w:r>
    </w:p>
    <w:p w:rsidR="006C1371" w:rsidRDefault="00114C20" w:rsidP="00030E22">
      <w:pPr>
        <w:pStyle w:val="a6"/>
        <w:numPr>
          <w:ilvl w:val="2"/>
          <w:numId w:val="432"/>
        </w:numPr>
        <w:tabs>
          <w:tab w:val="left" w:pos="1345"/>
        </w:tabs>
        <w:spacing w:before="1" w:line="237" w:lineRule="auto"/>
        <w:ind w:right="453" w:firstLine="708"/>
        <w:jc w:val="left"/>
        <w:rPr>
          <w:sz w:val="24"/>
        </w:rPr>
      </w:pPr>
      <w:r>
        <w:rPr>
          <w:sz w:val="24"/>
        </w:rPr>
        <w:t>Иметь</w:t>
      </w:r>
      <w:r>
        <w:rPr>
          <w:spacing w:val="80"/>
          <w:sz w:val="24"/>
        </w:rPr>
        <w:t xml:space="preserve"> </w:t>
      </w:r>
      <w:r>
        <w:rPr>
          <w:sz w:val="24"/>
        </w:rPr>
        <w:t>представление</w:t>
      </w:r>
      <w:r>
        <w:rPr>
          <w:spacing w:val="80"/>
          <w:sz w:val="24"/>
        </w:rPr>
        <w:t xml:space="preserve"> </w:t>
      </w:r>
      <w:r>
        <w:rPr>
          <w:sz w:val="24"/>
        </w:rPr>
        <w:t>о</w:t>
      </w:r>
      <w:r>
        <w:rPr>
          <w:spacing w:val="80"/>
          <w:sz w:val="24"/>
        </w:rPr>
        <w:t xml:space="preserve"> </w:t>
      </w:r>
      <w:r>
        <w:rPr>
          <w:sz w:val="24"/>
        </w:rPr>
        <w:t>статистических</w:t>
      </w:r>
      <w:r>
        <w:rPr>
          <w:spacing w:val="80"/>
          <w:sz w:val="24"/>
        </w:rPr>
        <w:t xml:space="preserve"> </w:t>
      </w:r>
      <w:r>
        <w:rPr>
          <w:sz w:val="24"/>
        </w:rPr>
        <w:t>характеристиках,</w:t>
      </w:r>
      <w:r>
        <w:rPr>
          <w:spacing w:val="80"/>
          <w:sz w:val="24"/>
        </w:rPr>
        <w:t xml:space="preserve"> </w:t>
      </w:r>
      <w:r>
        <w:rPr>
          <w:sz w:val="24"/>
        </w:rPr>
        <w:t>вероятности</w:t>
      </w:r>
      <w:r>
        <w:rPr>
          <w:spacing w:val="80"/>
          <w:sz w:val="24"/>
        </w:rPr>
        <w:t xml:space="preserve"> </w:t>
      </w:r>
      <w:r>
        <w:rPr>
          <w:sz w:val="24"/>
        </w:rPr>
        <w:t>случайного события, комбинаторных задачах;</w:t>
      </w:r>
    </w:p>
    <w:p w:rsidR="006C1371" w:rsidRDefault="00114C20" w:rsidP="00030E22">
      <w:pPr>
        <w:pStyle w:val="a6"/>
        <w:numPr>
          <w:ilvl w:val="2"/>
          <w:numId w:val="432"/>
        </w:numPr>
        <w:tabs>
          <w:tab w:val="left" w:pos="1345"/>
        </w:tabs>
        <w:spacing w:before="5" w:line="237" w:lineRule="auto"/>
        <w:ind w:right="445" w:firstLine="708"/>
        <w:jc w:val="left"/>
        <w:rPr>
          <w:sz w:val="24"/>
        </w:rPr>
      </w:pPr>
      <w:r>
        <w:rPr>
          <w:sz w:val="24"/>
        </w:rPr>
        <w:t>решать</w:t>
      </w:r>
      <w:r>
        <w:rPr>
          <w:spacing w:val="80"/>
          <w:sz w:val="24"/>
        </w:rPr>
        <w:t xml:space="preserve"> </w:t>
      </w:r>
      <w:r>
        <w:rPr>
          <w:sz w:val="24"/>
        </w:rPr>
        <w:t>простейшие</w:t>
      </w:r>
      <w:r>
        <w:rPr>
          <w:spacing w:val="80"/>
          <w:sz w:val="24"/>
        </w:rPr>
        <w:t xml:space="preserve"> </w:t>
      </w:r>
      <w:r>
        <w:rPr>
          <w:sz w:val="24"/>
        </w:rPr>
        <w:t>комбинаторные</w:t>
      </w:r>
      <w:r>
        <w:rPr>
          <w:spacing w:val="80"/>
          <w:sz w:val="24"/>
        </w:rPr>
        <w:t xml:space="preserve"> </w:t>
      </w:r>
      <w:r>
        <w:rPr>
          <w:sz w:val="24"/>
        </w:rPr>
        <w:t>задачи</w:t>
      </w:r>
      <w:r>
        <w:rPr>
          <w:spacing w:val="80"/>
          <w:sz w:val="24"/>
        </w:rPr>
        <w:t xml:space="preserve"> </w:t>
      </w:r>
      <w:r>
        <w:rPr>
          <w:sz w:val="24"/>
        </w:rPr>
        <w:t>методом</w:t>
      </w:r>
      <w:r>
        <w:rPr>
          <w:spacing w:val="80"/>
          <w:sz w:val="24"/>
        </w:rPr>
        <w:t xml:space="preserve"> </w:t>
      </w:r>
      <w:r>
        <w:rPr>
          <w:sz w:val="24"/>
        </w:rPr>
        <w:t>прямого</w:t>
      </w:r>
      <w:r>
        <w:rPr>
          <w:spacing w:val="80"/>
          <w:sz w:val="24"/>
        </w:rPr>
        <w:t xml:space="preserve"> </w:t>
      </w:r>
      <w:r>
        <w:rPr>
          <w:sz w:val="24"/>
        </w:rPr>
        <w:t>и</w:t>
      </w:r>
      <w:r>
        <w:rPr>
          <w:spacing w:val="80"/>
          <w:sz w:val="24"/>
        </w:rPr>
        <w:t xml:space="preserve"> </w:t>
      </w:r>
      <w:r>
        <w:rPr>
          <w:sz w:val="24"/>
        </w:rPr>
        <w:t xml:space="preserve">организованного </w:t>
      </w:r>
      <w:r>
        <w:rPr>
          <w:spacing w:val="-2"/>
          <w:sz w:val="24"/>
        </w:rPr>
        <w:t>перебора;</w:t>
      </w:r>
    </w:p>
    <w:p w:rsidR="006C1371" w:rsidRDefault="00114C20" w:rsidP="00030E22">
      <w:pPr>
        <w:pStyle w:val="a6"/>
        <w:numPr>
          <w:ilvl w:val="2"/>
          <w:numId w:val="432"/>
        </w:numPr>
        <w:tabs>
          <w:tab w:val="left" w:pos="1345"/>
        </w:tabs>
        <w:spacing w:before="2" w:line="293" w:lineRule="exact"/>
        <w:ind w:left="1345" w:hanging="424"/>
        <w:jc w:val="left"/>
        <w:rPr>
          <w:sz w:val="24"/>
        </w:rPr>
      </w:pPr>
      <w:r>
        <w:rPr>
          <w:sz w:val="24"/>
        </w:rPr>
        <w:t>представлять</w:t>
      </w:r>
      <w:r>
        <w:rPr>
          <w:spacing w:val="-3"/>
          <w:sz w:val="24"/>
        </w:rPr>
        <w:t xml:space="preserve"> </w:t>
      </w:r>
      <w:r>
        <w:rPr>
          <w:sz w:val="24"/>
        </w:rPr>
        <w:t>данные</w:t>
      </w:r>
      <w:r>
        <w:rPr>
          <w:spacing w:val="-5"/>
          <w:sz w:val="24"/>
        </w:rPr>
        <w:t xml:space="preserve"> </w:t>
      </w:r>
      <w:r>
        <w:rPr>
          <w:sz w:val="24"/>
        </w:rPr>
        <w:t>в</w:t>
      </w:r>
      <w:r>
        <w:rPr>
          <w:spacing w:val="-4"/>
          <w:sz w:val="24"/>
        </w:rPr>
        <w:t xml:space="preserve"> </w:t>
      </w:r>
      <w:r>
        <w:rPr>
          <w:sz w:val="24"/>
        </w:rPr>
        <w:t>виде</w:t>
      </w:r>
      <w:r>
        <w:rPr>
          <w:spacing w:val="-4"/>
          <w:sz w:val="24"/>
        </w:rPr>
        <w:t xml:space="preserve"> </w:t>
      </w:r>
      <w:r>
        <w:rPr>
          <w:sz w:val="24"/>
        </w:rPr>
        <w:t>таблиц,</w:t>
      </w:r>
      <w:r>
        <w:rPr>
          <w:spacing w:val="-3"/>
          <w:sz w:val="24"/>
        </w:rPr>
        <w:t xml:space="preserve"> </w:t>
      </w:r>
      <w:r>
        <w:rPr>
          <w:sz w:val="24"/>
        </w:rPr>
        <w:t xml:space="preserve">диаграмм, </w:t>
      </w:r>
      <w:r>
        <w:rPr>
          <w:spacing w:val="-2"/>
          <w:sz w:val="24"/>
        </w:rPr>
        <w:t>графиков;</w:t>
      </w:r>
    </w:p>
    <w:p w:rsidR="006C1371" w:rsidRDefault="00114C20" w:rsidP="00030E22">
      <w:pPr>
        <w:pStyle w:val="a6"/>
        <w:numPr>
          <w:ilvl w:val="2"/>
          <w:numId w:val="432"/>
        </w:numPr>
        <w:tabs>
          <w:tab w:val="left" w:pos="1345"/>
        </w:tabs>
        <w:spacing w:line="293" w:lineRule="exact"/>
        <w:ind w:left="1345" w:hanging="424"/>
        <w:jc w:val="left"/>
        <w:rPr>
          <w:sz w:val="24"/>
        </w:rPr>
      </w:pPr>
      <w:r>
        <w:rPr>
          <w:sz w:val="24"/>
        </w:rPr>
        <w:t>читать</w:t>
      </w:r>
      <w:r>
        <w:rPr>
          <w:spacing w:val="-6"/>
          <w:sz w:val="24"/>
        </w:rPr>
        <w:t xml:space="preserve"> </w:t>
      </w:r>
      <w:r>
        <w:rPr>
          <w:sz w:val="24"/>
        </w:rPr>
        <w:t>информацию,</w:t>
      </w:r>
      <w:r>
        <w:rPr>
          <w:spacing w:val="-4"/>
          <w:sz w:val="24"/>
        </w:rPr>
        <w:t xml:space="preserve"> </w:t>
      </w:r>
      <w:r>
        <w:rPr>
          <w:sz w:val="24"/>
        </w:rPr>
        <w:t>представленную</w:t>
      </w:r>
      <w:r>
        <w:rPr>
          <w:spacing w:val="-4"/>
          <w:sz w:val="24"/>
        </w:rPr>
        <w:t xml:space="preserve"> </w:t>
      </w:r>
      <w:r>
        <w:rPr>
          <w:sz w:val="24"/>
        </w:rPr>
        <w:t>в</w:t>
      </w:r>
      <w:r>
        <w:rPr>
          <w:spacing w:val="-5"/>
          <w:sz w:val="24"/>
        </w:rPr>
        <w:t xml:space="preserve"> </w:t>
      </w:r>
      <w:r>
        <w:rPr>
          <w:sz w:val="24"/>
        </w:rPr>
        <w:t>виде</w:t>
      </w:r>
      <w:r>
        <w:rPr>
          <w:spacing w:val="-5"/>
          <w:sz w:val="24"/>
        </w:rPr>
        <w:t xml:space="preserve"> </w:t>
      </w:r>
      <w:r>
        <w:rPr>
          <w:sz w:val="24"/>
        </w:rPr>
        <w:t>таблицы,</w:t>
      </w:r>
      <w:r>
        <w:rPr>
          <w:spacing w:val="-4"/>
          <w:sz w:val="24"/>
        </w:rPr>
        <w:t xml:space="preserve"> </w:t>
      </w:r>
      <w:r>
        <w:rPr>
          <w:sz w:val="24"/>
        </w:rPr>
        <w:t>диаграммы,</w:t>
      </w:r>
      <w:r>
        <w:rPr>
          <w:spacing w:val="-4"/>
          <w:sz w:val="24"/>
        </w:rPr>
        <w:t xml:space="preserve"> </w:t>
      </w:r>
      <w:r>
        <w:rPr>
          <w:spacing w:val="-2"/>
          <w:sz w:val="24"/>
        </w:rPr>
        <w:t>графика;</w:t>
      </w:r>
    </w:p>
    <w:p w:rsidR="006C1371" w:rsidRDefault="00114C20" w:rsidP="00030E22">
      <w:pPr>
        <w:pStyle w:val="a6"/>
        <w:numPr>
          <w:ilvl w:val="2"/>
          <w:numId w:val="432"/>
        </w:numPr>
        <w:tabs>
          <w:tab w:val="left" w:pos="1345"/>
        </w:tabs>
        <w:spacing w:before="1" w:line="293" w:lineRule="exact"/>
        <w:ind w:left="1345" w:hanging="424"/>
        <w:jc w:val="left"/>
        <w:rPr>
          <w:sz w:val="24"/>
        </w:rPr>
      </w:pPr>
      <w:r>
        <w:rPr>
          <w:sz w:val="24"/>
        </w:rPr>
        <w:t>определять</w:t>
      </w:r>
      <w:r>
        <w:rPr>
          <w:spacing w:val="-5"/>
          <w:sz w:val="24"/>
        </w:rPr>
        <w:t xml:space="preserve"> </w:t>
      </w:r>
      <w:r>
        <w:rPr>
          <w:sz w:val="24"/>
        </w:rPr>
        <w:t>основные</w:t>
      </w:r>
      <w:r>
        <w:rPr>
          <w:spacing w:val="-6"/>
          <w:sz w:val="24"/>
        </w:rPr>
        <w:t xml:space="preserve"> </w:t>
      </w:r>
      <w:r>
        <w:rPr>
          <w:sz w:val="24"/>
        </w:rPr>
        <w:t>статистические</w:t>
      </w:r>
      <w:r>
        <w:rPr>
          <w:spacing w:val="-5"/>
          <w:sz w:val="24"/>
        </w:rPr>
        <w:t xml:space="preserve"> </w:t>
      </w:r>
      <w:r>
        <w:rPr>
          <w:sz w:val="24"/>
        </w:rPr>
        <w:t>характеристики</w:t>
      </w:r>
      <w:r>
        <w:rPr>
          <w:spacing w:val="-4"/>
          <w:sz w:val="24"/>
        </w:rPr>
        <w:t xml:space="preserve"> </w:t>
      </w:r>
      <w:r>
        <w:rPr>
          <w:sz w:val="24"/>
        </w:rPr>
        <w:t>числовых</w:t>
      </w:r>
      <w:r>
        <w:rPr>
          <w:spacing w:val="-5"/>
          <w:sz w:val="24"/>
        </w:rPr>
        <w:t xml:space="preserve"> </w:t>
      </w:r>
      <w:r>
        <w:rPr>
          <w:spacing w:val="-2"/>
          <w:sz w:val="24"/>
        </w:rPr>
        <w:t>наборов;</w:t>
      </w:r>
    </w:p>
    <w:p w:rsidR="006C1371" w:rsidRDefault="00114C20" w:rsidP="00030E22">
      <w:pPr>
        <w:pStyle w:val="a6"/>
        <w:numPr>
          <w:ilvl w:val="2"/>
          <w:numId w:val="432"/>
        </w:numPr>
        <w:tabs>
          <w:tab w:val="left" w:pos="1345"/>
        </w:tabs>
        <w:spacing w:line="293" w:lineRule="exact"/>
        <w:ind w:left="1345" w:hanging="424"/>
        <w:jc w:val="left"/>
        <w:rPr>
          <w:sz w:val="24"/>
        </w:rPr>
      </w:pPr>
      <w:r>
        <w:rPr>
          <w:sz w:val="24"/>
        </w:rPr>
        <w:t>оценивать</w:t>
      </w:r>
      <w:r>
        <w:rPr>
          <w:spacing w:val="-6"/>
          <w:sz w:val="24"/>
        </w:rPr>
        <w:t xml:space="preserve"> </w:t>
      </w:r>
      <w:r>
        <w:rPr>
          <w:sz w:val="24"/>
        </w:rPr>
        <w:t>вероятность</w:t>
      </w:r>
      <w:r>
        <w:rPr>
          <w:spacing w:val="-7"/>
          <w:sz w:val="24"/>
        </w:rPr>
        <w:t xml:space="preserve"> </w:t>
      </w:r>
      <w:r>
        <w:rPr>
          <w:sz w:val="24"/>
        </w:rPr>
        <w:t>события</w:t>
      </w:r>
      <w:r>
        <w:rPr>
          <w:spacing w:val="-4"/>
          <w:sz w:val="24"/>
        </w:rPr>
        <w:t xml:space="preserve"> </w:t>
      </w:r>
      <w:r>
        <w:rPr>
          <w:sz w:val="24"/>
        </w:rPr>
        <w:t>в</w:t>
      </w:r>
      <w:r>
        <w:rPr>
          <w:spacing w:val="-3"/>
          <w:sz w:val="24"/>
        </w:rPr>
        <w:t xml:space="preserve"> </w:t>
      </w:r>
      <w:r>
        <w:rPr>
          <w:sz w:val="24"/>
        </w:rPr>
        <w:t>простейших</w:t>
      </w:r>
      <w:r>
        <w:rPr>
          <w:spacing w:val="-5"/>
          <w:sz w:val="24"/>
        </w:rPr>
        <w:t xml:space="preserve"> </w:t>
      </w:r>
      <w:r>
        <w:rPr>
          <w:spacing w:val="-2"/>
          <w:sz w:val="24"/>
        </w:rPr>
        <w:t>случаях;</w:t>
      </w:r>
    </w:p>
    <w:p w:rsidR="006C1371" w:rsidRDefault="00114C20" w:rsidP="00030E22">
      <w:pPr>
        <w:pStyle w:val="a6"/>
        <w:numPr>
          <w:ilvl w:val="2"/>
          <w:numId w:val="432"/>
        </w:numPr>
        <w:tabs>
          <w:tab w:val="left" w:pos="1345"/>
        </w:tabs>
        <w:spacing w:line="293" w:lineRule="exact"/>
        <w:ind w:left="1345" w:hanging="424"/>
        <w:jc w:val="left"/>
        <w:rPr>
          <w:sz w:val="24"/>
        </w:rPr>
      </w:pPr>
      <w:r>
        <w:rPr>
          <w:sz w:val="24"/>
        </w:rPr>
        <w:t>иметь</w:t>
      </w:r>
      <w:r>
        <w:rPr>
          <w:spacing w:val="-5"/>
          <w:sz w:val="24"/>
        </w:rPr>
        <w:t xml:space="preserve"> </w:t>
      </w:r>
      <w:r>
        <w:rPr>
          <w:sz w:val="24"/>
        </w:rPr>
        <w:t>представление</w:t>
      </w:r>
      <w:r>
        <w:rPr>
          <w:spacing w:val="-4"/>
          <w:sz w:val="24"/>
        </w:rPr>
        <w:t xml:space="preserve"> </w:t>
      </w:r>
      <w:r>
        <w:rPr>
          <w:sz w:val="24"/>
        </w:rPr>
        <w:t>о</w:t>
      </w:r>
      <w:r>
        <w:rPr>
          <w:spacing w:val="-3"/>
          <w:sz w:val="24"/>
        </w:rPr>
        <w:t xml:space="preserve"> </w:t>
      </w:r>
      <w:r>
        <w:rPr>
          <w:sz w:val="24"/>
        </w:rPr>
        <w:t>роли</w:t>
      </w:r>
      <w:r>
        <w:rPr>
          <w:spacing w:val="-3"/>
          <w:sz w:val="24"/>
        </w:rPr>
        <w:t xml:space="preserve"> </w:t>
      </w:r>
      <w:r>
        <w:rPr>
          <w:sz w:val="24"/>
        </w:rPr>
        <w:t>закона</w:t>
      </w:r>
      <w:r>
        <w:rPr>
          <w:spacing w:val="-4"/>
          <w:sz w:val="24"/>
        </w:rPr>
        <w:t xml:space="preserve"> </w:t>
      </w:r>
      <w:r>
        <w:rPr>
          <w:sz w:val="24"/>
        </w:rPr>
        <w:t>больших</w:t>
      </w:r>
      <w:r>
        <w:rPr>
          <w:spacing w:val="-1"/>
          <w:sz w:val="24"/>
        </w:rPr>
        <w:t xml:space="preserve"> </w:t>
      </w:r>
      <w:r>
        <w:rPr>
          <w:sz w:val="24"/>
        </w:rPr>
        <w:t>чисел</w:t>
      </w:r>
      <w:r>
        <w:rPr>
          <w:spacing w:val="-4"/>
          <w:sz w:val="24"/>
        </w:rPr>
        <w:t xml:space="preserve"> </w:t>
      </w:r>
      <w:r>
        <w:rPr>
          <w:sz w:val="24"/>
        </w:rPr>
        <w:t>в</w:t>
      </w:r>
      <w:r>
        <w:rPr>
          <w:spacing w:val="-4"/>
          <w:sz w:val="24"/>
        </w:rPr>
        <w:t xml:space="preserve"> </w:t>
      </w:r>
      <w:r>
        <w:rPr>
          <w:sz w:val="24"/>
        </w:rPr>
        <w:t>массовых</w:t>
      </w:r>
      <w:r>
        <w:rPr>
          <w:spacing w:val="-1"/>
          <w:sz w:val="24"/>
        </w:rPr>
        <w:t xml:space="preserve"> </w:t>
      </w:r>
      <w:r>
        <w:rPr>
          <w:spacing w:val="-2"/>
          <w:sz w:val="24"/>
        </w:rPr>
        <w:t>явлениях.</w:t>
      </w:r>
    </w:p>
    <w:p w:rsidR="006C1371" w:rsidRDefault="00114C20">
      <w:pPr>
        <w:pStyle w:val="3"/>
        <w:spacing w:before="2"/>
        <w:jc w:val="left"/>
      </w:pPr>
      <w:r>
        <w:t>В</w:t>
      </w:r>
      <w:r>
        <w:rPr>
          <w:spacing w:val="-3"/>
        </w:rPr>
        <w:t xml:space="preserve"> </w:t>
      </w:r>
      <w:r>
        <w:t>повседневной</w:t>
      </w:r>
      <w:r>
        <w:rPr>
          <w:spacing w:val="-4"/>
        </w:rPr>
        <w:t xml:space="preserve"> </w:t>
      </w:r>
      <w:r>
        <w:t>жизни</w:t>
      </w:r>
      <w:r>
        <w:rPr>
          <w:spacing w:val="-2"/>
        </w:rPr>
        <w:t xml:space="preserve"> </w:t>
      </w:r>
      <w:r>
        <w:t>и</w:t>
      </w:r>
      <w:r>
        <w:rPr>
          <w:spacing w:val="-3"/>
        </w:rPr>
        <w:t xml:space="preserve"> </w:t>
      </w:r>
      <w:r>
        <w:t>при</w:t>
      </w:r>
      <w:r>
        <w:rPr>
          <w:spacing w:val="-3"/>
        </w:rPr>
        <w:t xml:space="preserve"> </w:t>
      </w:r>
      <w:r>
        <w:t>изучении</w:t>
      </w:r>
      <w:r>
        <w:rPr>
          <w:spacing w:val="-4"/>
        </w:rPr>
        <w:t xml:space="preserve"> </w:t>
      </w:r>
      <w:r>
        <w:t>других</w:t>
      </w:r>
      <w:r>
        <w:rPr>
          <w:spacing w:val="-3"/>
        </w:rPr>
        <w:t xml:space="preserve"> </w:t>
      </w:r>
      <w:r>
        <w:rPr>
          <w:spacing w:val="-2"/>
        </w:rPr>
        <w:t>предметов:</w:t>
      </w:r>
    </w:p>
    <w:p w:rsidR="006C1371" w:rsidRDefault="00114C20" w:rsidP="00030E22">
      <w:pPr>
        <w:pStyle w:val="a6"/>
        <w:numPr>
          <w:ilvl w:val="2"/>
          <w:numId w:val="432"/>
        </w:numPr>
        <w:tabs>
          <w:tab w:val="left" w:pos="1345"/>
        </w:tabs>
        <w:spacing w:line="292" w:lineRule="exact"/>
        <w:ind w:left="1345" w:hanging="424"/>
        <w:jc w:val="left"/>
        <w:rPr>
          <w:sz w:val="24"/>
        </w:rPr>
      </w:pPr>
      <w:r>
        <w:rPr>
          <w:sz w:val="24"/>
        </w:rPr>
        <w:t>оценивать</w:t>
      </w:r>
      <w:r>
        <w:rPr>
          <w:spacing w:val="-8"/>
          <w:sz w:val="24"/>
        </w:rPr>
        <w:t xml:space="preserve"> </w:t>
      </w:r>
      <w:r>
        <w:rPr>
          <w:sz w:val="24"/>
        </w:rPr>
        <w:t>количество</w:t>
      </w:r>
      <w:r>
        <w:rPr>
          <w:spacing w:val="-4"/>
          <w:sz w:val="24"/>
        </w:rPr>
        <w:t xml:space="preserve"> </w:t>
      </w:r>
      <w:r>
        <w:rPr>
          <w:sz w:val="24"/>
        </w:rPr>
        <w:t>возможных</w:t>
      </w:r>
      <w:r>
        <w:rPr>
          <w:spacing w:val="-4"/>
          <w:sz w:val="24"/>
        </w:rPr>
        <w:t xml:space="preserve"> </w:t>
      </w:r>
      <w:r>
        <w:rPr>
          <w:sz w:val="24"/>
        </w:rPr>
        <w:t>вариантов</w:t>
      </w:r>
      <w:r>
        <w:rPr>
          <w:spacing w:val="-5"/>
          <w:sz w:val="24"/>
        </w:rPr>
        <w:t xml:space="preserve"> </w:t>
      </w:r>
      <w:r>
        <w:rPr>
          <w:sz w:val="24"/>
        </w:rPr>
        <w:t>методом</w:t>
      </w:r>
      <w:r>
        <w:rPr>
          <w:spacing w:val="-5"/>
          <w:sz w:val="24"/>
        </w:rPr>
        <w:t xml:space="preserve"> </w:t>
      </w:r>
      <w:r>
        <w:rPr>
          <w:spacing w:val="-2"/>
          <w:sz w:val="24"/>
        </w:rPr>
        <w:t>перебора;</w:t>
      </w:r>
    </w:p>
    <w:p w:rsidR="006C1371" w:rsidRDefault="00114C20" w:rsidP="00030E22">
      <w:pPr>
        <w:pStyle w:val="a6"/>
        <w:numPr>
          <w:ilvl w:val="2"/>
          <w:numId w:val="432"/>
        </w:numPr>
        <w:tabs>
          <w:tab w:val="left" w:pos="1345"/>
        </w:tabs>
        <w:spacing w:line="293" w:lineRule="exact"/>
        <w:ind w:left="1345" w:hanging="424"/>
        <w:jc w:val="left"/>
        <w:rPr>
          <w:sz w:val="24"/>
        </w:rPr>
      </w:pPr>
      <w:r>
        <w:rPr>
          <w:sz w:val="24"/>
        </w:rPr>
        <w:t>иметь</w:t>
      </w:r>
      <w:r>
        <w:rPr>
          <w:spacing w:val="-3"/>
          <w:sz w:val="24"/>
        </w:rPr>
        <w:t xml:space="preserve"> </w:t>
      </w:r>
      <w:r>
        <w:rPr>
          <w:sz w:val="24"/>
        </w:rPr>
        <w:t>представление</w:t>
      </w:r>
      <w:r>
        <w:rPr>
          <w:spacing w:val="-5"/>
          <w:sz w:val="24"/>
        </w:rPr>
        <w:t xml:space="preserve"> </w:t>
      </w:r>
      <w:r>
        <w:rPr>
          <w:sz w:val="24"/>
        </w:rPr>
        <w:t>о</w:t>
      </w:r>
      <w:r>
        <w:rPr>
          <w:spacing w:val="-3"/>
          <w:sz w:val="24"/>
        </w:rPr>
        <w:t xml:space="preserve"> </w:t>
      </w:r>
      <w:r>
        <w:rPr>
          <w:sz w:val="24"/>
        </w:rPr>
        <w:t>роли</w:t>
      </w:r>
      <w:r>
        <w:rPr>
          <w:spacing w:val="-3"/>
          <w:sz w:val="24"/>
        </w:rPr>
        <w:t xml:space="preserve"> </w:t>
      </w:r>
      <w:r>
        <w:rPr>
          <w:sz w:val="24"/>
        </w:rPr>
        <w:t>практически</w:t>
      </w:r>
      <w:r>
        <w:rPr>
          <w:spacing w:val="-3"/>
          <w:sz w:val="24"/>
        </w:rPr>
        <w:t xml:space="preserve"> </w:t>
      </w:r>
      <w:r>
        <w:rPr>
          <w:sz w:val="24"/>
        </w:rPr>
        <w:t>достоверных</w:t>
      </w:r>
      <w:r>
        <w:rPr>
          <w:spacing w:val="-3"/>
          <w:sz w:val="24"/>
        </w:rPr>
        <w:t xml:space="preserve"> </w:t>
      </w:r>
      <w:r>
        <w:rPr>
          <w:sz w:val="24"/>
        </w:rPr>
        <w:t>и</w:t>
      </w:r>
      <w:r>
        <w:rPr>
          <w:spacing w:val="1"/>
          <w:sz w:val="24"/>
        </w:rPr>
        <w:t xml:space="preserve"> </w:t>
      </w:r>
      <w:r>
        <w:rPr>
          <w:sz w:val="24"/>
        </w:rPr>
        <w:t>маловероятных</w:t>
      </w:r>
      <w:r>
        <w:rPr>
          <w:spacing w:val="-1"/>
          <w:sz w:val="24"/>
        </w:rPr>
        <w:t xml:space="preserve"> </w:t>
      </w:r>
      <w:r>
        <w:rPr>
          <w:spacing w:val="-2"/>
          <w:sz w:val="24"/>
        </w:rPr>
        <w:t>событий;</w:t>
      </w:r>
    </w:p>
    <w:p w:rsidR="006C1371" w:rsidRDefault="00114C20" w:rsidP="00030E22">
      <w:pPr>
        <w:pStyle w:val="a6"/>
        <w:numPr>
          <w:ilvl w:val="2"/>
          <w:numId w:val="432"/>
        </w:numPr>
        <w:tabs>
          <w:tab w:val="left" w:pos="1345"/>
        </w:tabs>
        <w:ind w:right="452" w:firstLine="708"/>
        <w:jc w:val="left"/>
        <w:rPr>
          <w:sz w:val="24"/>
        </w:rPr>
      </w:pPr>
      <w:r>
        <w:rPr>
          <w:sz w:val="24"/>
        </w:rPr>
        <w:t>сравнивать основные статистические характеристики, полученные в процессе решения прикладной задачи, изучения реального явления;</w:t>
      </w:r>
    </w:p>
    <w:p w:rsidR="006C1371" w:rsidRDefault="00114C20" w:rsidP="00030E22">
      <w:pPr>
        <w:pStyle w:val="a6"/>
        <w:numPr>
          <w:ilvl w:val="2"/>
          <w:numId w:val="432"/>
        </w:numPr>
        <w:tabs>
          <w:tab w:val="left" w:pos="1345"/>
        </w:tabs>
        <w:spacing w:before="1"/>
        <w:ind w:left="1345" w:hanging="424"/>
        <w:jc w:val="left"/>
        <w:rPr>
          <w:sz w:val="24"/>
        </w:rPr>
      </w:pPr>
      <w:r>
        <w:rPr>
          <w:sz w:val="24"/>
        </w:rPr>
        <w:t>оценивать</w:t>
      </w:r>
      <w:r>
        <w:rPr>
          <w:spacing w:val="-6"/>
          <w:sz w:val="24"/>
        </w:rPr>
        <w:t xml:space="preserve"> </w:t>
      </w:r>
      <w:r>
        <w:rPr>
          <w:sz w:val="24"/>
        </w:rPr>
        <w:t>вероятность</w:t>
      </w:r>
      <w:r>
        <w:rPr>
          <w:spacing w:val="-6"/>
          <w:sz w:val="24"/>
        </w:rPr>
        <w:t xml:space="preserve"> </w:t>
      </w:r>
      <w:r>
        <w:rPr>
          <w:sz w:val="24"/>
        </w:rPr>
        <w:t>реальных</w:t>
      </w:r>
      <w:r>
        <w:rPr>
          <w:spacing w:val="-4"/>
          <w:sz w:val="24"/>
        </w:rPr>
        <w:t xml:space="preserve"> </w:t>
      </w:r>
      <w:r>
        <w:rPr>
          <w:sz w:val="24"/>
        </w:rPr>
        <w:t>событий</w:t>
      </w:r>
      <w:r>
        <w:rPr>
          <w:spacing w:val="-4"/>
          <w:sz w:val="24"/>
        </w:rPr>
        <w:t xml:space="preserve"> </w:t>
      </w:r>
      <w:r>
        <w:rPr>
          <w:sz w:val="24"/>
        </w:rPr>
        <w:t>и</w:t>
      </w:r>
      <w:r>
        <w:rPr>
          <w:spacing w:val="-4"/>
          <w:sz w:val="24"/>
        </w:rPr>
        <w:t xml:space="preserve"> </w:t>
      </w:r>
      <w:r>
        <w:rPr>
          <w:sz w:val="24"/>
        </w:rPr>
        <w:t>явлений</w:t>
      </w:r>
      <w:r>
        <w:rPr>
          <w:spacing w:val="-5"/>
          <w:sz w:val="24"/>
        </w:rPr>
        <w:t xml:space="preserve"> </w:t>
      </w:r>
      <w:r>
        <w:rPr>
          <w:sz w:val="24"/>
        </w:rPr>
        <w:t>в</w:t>
      </w:r>
      <w:r>
        <w:rPr>
          <w:spacing w:val="-5"/>
          <w:sz w:val="24"/>
        </w:rPr>
        <w:t xml:space="preserve"> </w:t>
      </w:r>
      <w:r>
        <w:rPr>
          <w:sz w:val="24"/>
        </w:rPr>
        <w:t>несложных</w:t>
      </w:r>
      <w:r>
        <w:rPr>
          <w:spacing w:val="-2"/>
          <w:sz w:val="24"/>
        </w:rPr>
        <w:t xml:space="preserve"> ситуациях.</w:t>
      </w:r>
    </w:p>
    <w:p w:rsidR="006C1371" w:rsidRDefault="00114C20">
      <w:pPr>
        <w:pStyle w:val="3"/>
        <w:spacing w:before="1"/>
        <w:jc w:val="left"/>
      </w:pPr>
      <w:r>
        <w:t>Текстовые</w:t>
      </w:r>
      <w:r>
        <w:rPr>
          <w:spacing w:val="-3"/>
        </w:rPr>
        <w:t xml:space="preserve"> </w:t>
      </w:r>
      <w:r>
        <w:rPr>
          <w:spacing w:val="-2"/>
        </w:rPr>
        <w:t>задачи</w:t>
      </w:r>
    </w:p>
    <w:p w:rsidR="006C1371" w:rsidRDefault="00114C20" w:rsidP="00030E22">
      <w:pPr>
        <w:pStyle w:val="a6"/>
        <w:numPr>
          <w:ilvl w:val="2"/>
          <w:numId w:val="432"/>
        </w:numPr>
        <w:tabs>
          <w:tab w:val="left" w:pos="1345"/>
        </w:tabs>
        <w:spacing w:line="292" w:lineRule="exact"/>
        <w:ind w:left="1345" w:hanging="424"/>
        <w:jc w:val="left"/>
        <w:rPr>
          <w:sz w:val="24"/>
        </w:rPr>
      </w:pPr>
      <w:r>
        <w:rPr>
          <w:sz w:val="24"/>
        </w:rPr>
        <w:t>Решать</w:t>
      </w:r>
      <w:r>
        <w:rPr>
          <w:spacing w:val="-4"/>
          <w:sz w:val="24"/>
        </w:rPr>
        <w:t xml:space="preserve"> </w:t>
      </w:r>
      <w:r>
        <w:rPr>
          <w:sz w:val="24"/>
        </w:rPr>
        <w:t>несложные</w:t>
      </w:r>
      <w:r>
        <w:rPr>
          <w:spacing w:val="-4"/>
          <w:sz w:val="24"/>
        </w:rPr>
        <w:t xml:space="preserve"> </w:t>
      </w:r>
      <w:r>
        <w:rPr>
          <w:sz w:val="24"/>
        </w:rPr>
        <w:t>сюжетные</w:t>
      </w:r>
      <w:r>
        <w:rPr>
          <w:spacing w:val="-5"/>
          <w:sz w:val="24"/>
        </w:rPr>
        <w:t xml:space="preserve"> </w:t>
      </w:r>
      <w:r>
        <w:rPr>
          <w:sz w:val="24"/>
        </w:rPr>
        <w:t>задачи</w:t>
      </w:r>
      <w:r>
        <w:rPr>
          <w:spacing w:val="-2"/>
          <w:sz w:val="24"/>
        </w:rPr>
        <w:t xml:space="preserve"> </w:t>
      </w:r>
      <w:r>
        <w:rPr>
          <w:sz w:val="24"/>
        </w:rPr>
        <w:t>разных</w:t>
      </w:r>
      <w:r>
        <w:rPr>
          <w:spacing w:val="-4"/>
          <w:sz w:val="24"/>
        </w:rPr>
        <w:t xml:space="preserve"> </w:t>
      </w:r>
      <w:r>
        <w:rPr>
          <w:sz w:val="24"/>
        </w:rPr>
        <w:t>типов</w:t>
      </w:r>
      <w:r>
        <w:rPr>
          <w:spacing w:val="-5"/>
          <w:sz w:val="24"/>
        </w:rPr>
        <w:t xml:space="preserve"> </w:t>
      </w:r>
      <w:r>
        <w:rPr>
          <w:sz w:val="24"/>
        </w:rPr>
        <w:t>на</w:t>
      </w:r>
      <w:r>
        <w:rPr>
          <w:spacing w:val="-4"/>
          <w:sz w:val="24"/>
        </w:rPr>
        <w:t xml:space="preserve"> </w:t>
      </w:r>
      <w:r>
        <w:rPr>
          <w:sz w:val="24"/>
        </w:rPr>
        <w:t>все</w:t>
      </w:r>
      <w:r>
        <w:rPr>
          <w:spacing w:val="-4"/>
          <w:sz w:val="24"/>
        </w:rPr>
        <w:t xml:space="preserve"> </w:t>
      </w:r>
      <w:r>
        <w:rPr>
          <w:sz w:val="24"/>
        </w:rPr>
        <w:t>арифметические</w:t>
      </w:r>
      <w:r>
        <w:rPr>
          <w:spacing w:val="-3"/>
          <w:sz w:val="24"/>
        </w:rPr>
        <w:t xml:space="preserve"> </w:t>
      </w:r>
      <w:r>
        <w:rPr>
          <w:spacing w:val="-2"/>
          <w:sz w:val="24"/>
        </w:rPr>
        <w:t>действия;</w:t>
      </w:r>
    </w:p>
    <w:p w:rsidR="006C1371" w:rsidRDefault="00114C20" w:rsidP="00030E22">
      <w:pPr>
        <w:pStyle w:val="a6"/>
        <w:numPr>
          <w:ilvl w:val="2"/>
          <w:numId w:val="432"/>
        </w:numPr>
        <w:tabs>
          <w:tab w:val="left" w:pos="1345"/>
        </w:tabs>
        <w:spacing w:before="2" w:line="237" w:lineRule="auto"/>
        <w:ind w:right="453" w:firstLine="708"/>
        <w:jc w:val="left"/>
        <w:rPr>
          <w:sz w:val="24"/>
        </w:rPr>
      </w:pPr>
      <w:r>
        <w:rPr>
          <w:sz w:val="24"/>
        </w:rPr>
        <w:t>строить</w:t>
      </w:r>
      <w:r>
        <w:rPr>
          <w:spacing w:val="40"/>
          <w:sz w:val="24"/>
        </w:rPr>
        <w:t xml:space="preserve"> </w:t>
      </w:r>
      <w:r>
        <w:rPr>
          <w:sz w:val="24"/>
        </w:rPr>
        <w:t>модель</w:t>
      </w:r>
      <w:r>
        <w:rPr>
          <w:spacing w:val="40"/>
          <w:sz w:val="24"/>
        </w:rPr>
        <w:t xml:space="preserve"> </w:t>
      </w:r>
      <w:r>
        <w:rPr>
          <w:sz w:val="24"/>
        </w:rPr>
        <w:t>условия</w:t>
      </w:r>
      <w:r>
        <w:rPr>
          <w:spacing w:val="40"/>
          <w:sz w:val="24"/>
        </w:rPr>
        <w:t xml:space="preserve"> </w:t>
      </w:r>
      <w:r>
        <w:rPr>
          <w:sz w:val="24"/>
        </w:rPr>
        <w:t>задачи</w:t>
      </w:r>
      <w:r>
        <w:rPr>
          <w:spacing w:val="40"/>
          <w:sz w:val="24"/>
        </w:rPr>
        <w:t xml:space="preserve"> </w:t>
      </w:r>
      <w:r>
        <w:rPr>
          <w:sz w:val="24"/>
        </w:rPr>
        <w:t>(в</w:t>
      </w:r>
      <w:r>
        <w:rPr>
          <w:spacing w:val="40"/>
          <w:sz w:val="24"/>
        </w:rPr>
        <w:t xml:space="preserve"> </w:t>
      </w:r>
      <w:r>
        <w:rPr>
          <w:sz w:val="24"/>
        </w:rPr>
        <w:t>виде</w:t>
      </w:r>
      <w:r>
        <w:rPr>
          <w:spacing w:val="40"/>
          <w:sz w:val="24"/>
        </w:rPr>
        <w:t xml:space="preserve"> </w:t>
      </w:r>
      <w:r>
        <w:rPr>
          <w:sz w:val="24"/>
        </w:rPr>
        <w:t>таблицы,</w:t>
      </w:r>
      <w:r>
        <w:rPr>
          <w:spacing w:val="40"/>
          <w:sz w:val="24"/>
        </w:rPr>
        <w:t xml:space="preserve"> </w:t>
      </w:r>
      <w:r>
        <w:rPr>
          <w:sz w:val="24"/>
        </w:rPr>
        <w:t>схемы,</w:t>
      </w:r>
      <w:r>
        <w:rPr>
          <w:spacing w:val="40"/>
          <w:sz w:val="24"/>
        </w:rPr>
        <w:t xml:space="preserve"> </w:t>
      </w:r>
      <w:r>
        <w:rPr>
          <w:sz w:val="24"/>
        </w:rPr>
        <w:t>рисунка</w:t>
      </w:r>
      <w:r>
        <w:rPr>
          <w:spacing w:val="40"/>
          <w:sz w:val="24"/>
        </w:rPr>
        <w:t xml:space="preserve"> </w:t>
      </w:r>
      <w:r>
        <w:rPr>
          <w:sz w:val="24"/>
        </w:rPr>
        <w:t>или</w:t>
      </w:r>
      <w:r>
        <w:rPr>
          <w:spacing w:val="40"/>
          <w:sz w:val="24"/>
        </w:rPr>
        <w:t xml:space="preserve"> </w:t>
      </w:r>
      <w:r>
        <w:rPr>
          <w:sz w:val="24"/>
        </w:rPr>
        <w:t>уравнения),</w:t>
      </w:r>
      <w:r>
        <w:rPr>
          <w:spacing w:val="40"/>
          <w:sz w:val="24"/>
        </w:rPr>
        <w:t xml:space="preserve"> </w:t>
      </w:r>
      <w:r>
        <w:rPr>
          <w:sz w:val="24"/>
        </w:rPr>
        <w:t>в которой даны значения двух из трех взаимосвязанных величин, с целью поиска решения задачи;</w:t>
      </w:r>
    </w:p>
    <w:p w:rsidR="006C1371" w:rsidRDefault="00114C20" w:rsidP="00030E22">
      <w:pPr>
        <w:pStyle w:val="a6"/>
        <w:numPr>
          <w:ilvl w:val="2"/>
          <w:numId w:val="432"/>
        </w:numPr>
        <w:tabs>
          <w:tab w:val="left" w:pos="1345"/>
        </w:tabs>
        <w:spacing w:before="4" w:line="237" w:lineRule="auto"/>
        <w:ind w:right="451" w:firstLine="708"/>
        <w:jc w:val="left"/>
        <w:rPr>
          <w:sz w:val="24"/>
        </w:rPr>
      </w:pPr>
      <w:r>
        <w:rPr>
          <w:sz w:val="24"/>
        </w:rPr>
        <w:t>осуществлять</w:t>
      </w:r>
      <w:r>
        <w:rPr>
          <w:spacing w:val="40"/>
          <w:sz w:val="24"/>
        </w:rPr>
        <w:t xml:space="preserve"> </w:t>
      </w:r>
      <w:r>
        <w:rPr>
          <w:sz w:val="24"/>
        </w:rPr>
        <w:t>способ</w:t>
      </w:r>
      <w:r>
        <w:rPr>
          <w:spacing w:val="40"/>
          <w:sz w:val="24"/>
        </w:rPr>
        <w:t xml:space="preserve"> </w:t>
      </w:r>
      <w:r>
        <w:rPr>
          <w:sz w:val="24"/>
        </w:rPr>
        <w:t>поиска</w:t>
      </w:r>
      <w:r>
        <w:rPr>
          <w:spacing w:val="40"/>
          <w:sz w:val="24"/>
        </w:rPr>
        <w:t xml:space="preserve"> </w:t>
      </w:r>
      <w:r>
        <w:rPr>
          <w:sz w:val="24"/>
        </w:rPr>
        <w:t>решения</w:t>
      </w:r>
      <w:r>
        <w:rPr>
          <w:spacing w:val="40"/>
          <w:sz w:val="24"/>
        </w:rPr>
        <w:t xml:space="preserve"> </w:t>
      </w:r>
      <w:r>
        <w:rPr>
          <w:sz w:val="24"/>
        </w:rPr>
        <w:t>задачи,</w:t>
      </w:r>
      <w:r>
        <w:rPr>
          <w:spacing w:val="40"/>
          <w:sz w:val="24"/>
        </w:rPr>
        <w:t xml:space="preserve"> </w:t>
      </w:r>
      <w:r>
        <w:rPr>
          <w:sz w:val="24"/>
        </w:rPr>
        <w:t>в</w:t>
      </w:r>
      <w:r>
        <w:rPr>
          <w:spacing w:val="40"/>
          <w:sz w:val="24"/>
        </w:rPr>
        <w:t xml:space="preserve"> </w:t>
      </w:r>
      <w:r>
        <w:rPr>
          <w:sz w:val="24"/>
        </w:rPr>
        <w:t>котором</w:t>
      </w:r>
      <w:r>
        <w:rPr>
          <w:spacing w:val="40"/>
          <w:sz w:val="24"/>
        </w:rPr>
        <w:t xml:space="preserve"> </w:t>
      </w:r>
      <w:r>
        <w:rPr>
          <w:sz w:val="24"/>
        </w:rPr>
        <w:t>рассуждение</w:t>
      </w:r>
      <w:r>
        <w:rPr>
          <w:spacing w:val="40"/>
          <w:sz w:val="24"/>
        </w:rPr>
        <w:t xml:space="preserve"> </w:t>
      </w:r>
      <w:r>
        <w:rPr>
          <w:sz w:val="24"/>
        </w:rPr>
        <w:t>строится</w:t>
      </w:r>
      <w:r>
        <w:rPr>
          <w:spacing w:val="40"/>
          <w:sz w:val="24"/>
        </w:rPr>
        <w:t xml:space="preserve"> </w:t>
      </w:r>
      <w:r>
        <w:rPr>
          <w:sz w:val="24"/>
        </w:rPr>
        <w:t>от</w:t>
      </w:r>
      <w:r>
        <w:rPr>
          <w:spacing w:val="80"/>
          <w:sz w:val="24"/>
        </w:rPr>
        <w:t xml:space="preserve"> </w:t>
      </w:r>
      <w:r>
        <w:rPr>
          <w:sz w:val="24"/>
        </w:rPr>
        <w:t>условия к требованию или от требования к условию;</w:t>
      </w:r>
    </w:p>
    <w:p w:rsidR="006C1371" w:rsidRDefault="006C1371">
      <w:pPr>
        <w:spacing w:line="237" w:lineRule="auto"/>
        <w:rPr>
          <w:sz w:val="24"/>
        </w:rPr>
        <w:sectPr w:rsidR="006C1371">
          <w:pgSz w:w="11910" w:h="16840"/>
          <w:pgMar w:top="1020" w:right="120" w:bottom="1100" w:left="920" w:header="0" w:footer="856" w:gutter="0"/>
          <w:cols w:space="720"/>
        </w:sectPr>
      </w:pPr>
    </w:p>
    <w:p w:rsidR="006C1371" w:rsidRDefault="00114C20" w:rsidP="00030E22">
      <w:pPr>
        <w:pStyle w:val="a6"/>
        <w:numPr>
          <w:ilvl w:val="2"/>
          <w:numId w:val="432"/>
        </w:numPr>
        <w:tabs>
          <w:tab w:val="left" w:pos="1345"/>
        </w:tabs>
        <w:spacing w:before="88"/>
        <w:ind w:left="1345" w:hanging="424"/>
        <w:jc w:val="left"/>
        <w:rPr>
          <w:sz w:val="24"/>
        </w:rPr>
      </w:pPr>
      <w:r>
        <w:rPr>
          <w:sz w:val="24"/>
        </w:rPr>
        <w:lastRenderedPageBreak/>
        <w:t>составлять</w:t>
      </w:r>
      <w:r>
        <w:rPr>
          <w:spacing w:val="-3"/>
          <w:sz w:val="24"/>
        </w:rPr>
        <w:t xml:space="preserve"> </w:t>
      </w:r>
      <w:r>
        <w:rPr>
          <w:sz w:val="24"/>
        </w:rPr>
        <w:t>план</w:t>
      </w:r>
      <w:r>
        <w:rPr>
          <w:spacing w:val="-3"/>
          <w:sz w:val="24"/>
        </w:rPr>
        <w:t xml:space="preserve"> </w:t>
      </w:r>
      <w:r>
        <w:rPr>
          <w:sz w:val="24"/>
        </w:rPr>
        <w:t>решения</w:t>
      </w:r>
      <w:r>
        <w:rPr>
          <w:spacing w:val="-2"/>
          <w:sz w:val="24"/>
        </w:rPr>
        <w:t xml:space="preserve"> задачи;</w:t>
      </w:r>
    </w:p>
    <w:p w:rsidR="006C1371" w:rsidRDefault="00114C20" w:rsidP="00030E22">
      <w:pPr>
        <w:pStyle w:val="a6"/>
        <w:numPr>
          <w:ilvl w:val="2"/>
          <w:numId w:val="432"/>
        </w:numPr>
        <w:tabs>
          <w:tab w:val="left" w:pos="1345"/>
        </w:tabs>
        <w:spacing w:before="2" w:line="293" w:lineRule="exact"/>
        <w:ind w:left="1345" w:hanging="424"/>
        <w:jc w:val="left"/>
        <w:rPr>
          <w:sz w:val="24"/>
        </w:rPr>
      </w:pPr>
      <w:r>
        <w:rPr>
          <w:sz w:val="24"/>
        </w:rPr>
        <w:t>выделять</w:t>
      </w:r>
      <w:r>
        <w:rPr>
          <w:spacing w:val="-3"/>
          <w:sz w:val="24"/>
        </w:rPr>
        <w:t xml:space="preserve"> </w:t>
      </w:r>
      <w:r>
        <w:rPr>
          <w:sz w:val="24"/>
        </w:rPr>
        <w:t>этапы</w:t>
      </w:r>
      <w:r>
        <w:rPr>
          <w:spacing w:val="-3"/>
          <w:sz w:val="24"/>
        </w:rPr>
        <w:t xml:space="preserve"> </w:t>
      </w:r>
      <w:r>
        <w:rPr>
          <w:sz w:val="24"/>
        </w:rPr>
        <w:t>решения</w:t>
      </w:r>
      <w:r>
        <w:rPr>
          <w:spacing w:val="-2"/>
          <w:sz w:val="24"/>
        </w:rPr>
        <w:t xml:space="preserve"> задачи;</w:t>
      </w:r>
    </w:p>
    <w:p w:rsidR="006C1371" w:rsidRDefault="00114C20" w:rsidP="00030E22">
      <w:pPr>
        <w:pStyle w:val="a6"/>
        <w:numPr>
          <w:ilvl w:val="2"/>
          <w:numId w:val="432"/>
        </w:numPr>
        <w:tabs>
          <w:tab w:val="left" w:pos="1345"/>
        </w:tabs>
        <w:spacing w:before="1" w:line="237" w:lineRule="auto"/>
        <w:ind w:right="453" w:firstLine="708"/>
        <w:jc w:val="left"/>
        <w:rPr>
          <w:sz w:val="24"/>
        </w:rPr>
      </w:pPr>
      <w:r>
        <w:rPr>
          <w:sz w:val="24"/>
        </w:rPr>
        <w:t>интерпретировать</w:t>
      </w:r>
      <w:r>
        <w:rPr>
          <w:spacing w:val="80"/>
          <w:sz w:val="24"/>
        </w:rPr>
        <w:t xml:space="preserve"> </w:t>
      </w:r>
      <w:r>
        <w:rPr>
          <w:sz w:val="24"/>
        </w:rPr>
        <w:t>вычислительные</w:t>
      </w:r>
      <w:r>
        <w:rPr>
          <w:spacing w:val="80"/>
          <w:sz w:val="24"/>
        </w:rPr>
        <w:t xml:space="preserve"> </w:t>
      </w:r>
      <w:r>
        <w:rPr>
          <w:sz w:val="24"/>
        </w:rPr>
        <w:t>результаты</w:t>
      </w:r>
      <w:r>
        <w:rPr>
          <w:spacing w:val="80"/>
          <w:sz w:val="24"/>
        </w:rPr>
        <w:t xml:space="preserve"> </w:t>
      </w:r>
      <w:r>
        <w:rPr>
          <w:sz w:val="24"/>
        </w:rPr>
        <w:t>в</w:t>
      </w:r>
      <w:r>
        <w:rPr>
          <w:spacing w:val="80"/>
          <w:sz w:val="24"/>
        </w:rPr>
        <w:t xml:space="preserve"> </w:t>
      </w:r>
      <w:r>
        <w:rPr>
          <w:sz w:val="24"/>
        </w:rPr>
        <w:t>задаче,</w:t>
      </w:r>
      <w:r>
        <w:rPr>
          <w:spacing w:val="80"/>
          <w:sz w:val="24"/>
        </w:rPr>
        <w:t xml:space="preserve"> </w:t>
      </w:r>
      <w:r>
        <w:rPr>
          <w:sz w:val="24"/>
        </w:rPr>
        <w:t>исследовать</w:t>
      </w:r>
      <w:r>
        <w:rPr>
          <w:spacing w:val="80"/>
          <w:sz w:val="24"/>
        </w:rPr>
        <w:t xml:space="preserve"> </w:t>
      </w:r>
      <w:r>
        <w:rPr>
          <w:sz w:val="24"/>
        </w:rPr>
        <w:t>полученное решение задачи;</w:t>
      </w:r>
    </w:p>
    <w:p w:rsidR="006C1371" w:rsidRDefault="00114C20" w:rsidP="00030E22">
      <w:pPr>
        <w:pStyle w:val="a6"/>
        <w:numPr>
          <w:ilvl w:val="2"/>
          <w:numId w:val="432"/>
        </w:numPr>
        <w:tabs>
          <w:tab w:val="left" w:pos="1345"/>
        </w:tabs>
        <w:spacing w:before="2" w:line="293" w:lineRule="exact"/>
        <w:ind w:left="1345" w:hanging="424"/>
        <w:jc w:val="left"/>
        <w:rPr>
          <w:sz w:val="24"/>
        </w:rPr>
      </w:pPr>
      <w:r>
        <w:rPr>
          <w:sz w:val="24"/>
        </w:rPr>
        <w:t>знать</w:t>
      </w:r>
      <w:r>
        <w:rPr>
          <w:spacing w:val="-2"/>
          <w:sz w:val="24"/>
        </w:rPr>
        <w:t xml:space="preserve"> </w:t>
      </w:r>
      <w:r>
        <w:rPr>
          <w:sz w:val="24"/>
        </w:rPr>
        <w:t>различие</w:t>
      </w:r>
      <w:r>
        <w:rPr>
          <w:spacing w:val="-3"/>
          <w:sz w:val="24"/>
        </w:rPr>
        <w:t xml:space="preserve"> </w:t>
      </w:r>
      <w:r>
        <w:rPr>
          <w:sz w:val="24"/>
        </w:rPr>
        <w:t>скоростей</w:t>
      </w:r>
      <w:r>
        <w:rPr>
          <w:spacing w:val="-2"/>
          <w:sz w:val="24"/>
        </w:rPr>
        <w:t xml:space="preserve"> </w:t>
      </w:r>
      <w:r>
        <w:rPr>
          <w:sz w:val="24"/>
        </w:rPr>
        <w:t>объекта</w:t>
      </w:r>
      <w:r>
        <w:rPr>
          <w:spacing w:val="-2"/>
          <w:sz w:val="24"/>
        </w:rPr>
        <w:t xml:space="preserve"> </w:t>
      </w:r>
      <w:r>
        <w:rPr>
          <w:sz w:val="24"/>
        </w:rPr>
        <w:t>в</w:t>
      </w:r>
      <w:r>
        <w:rPr>
          <w:spacing w:val="-3"/>
          <w:sz w:val="24"/>
        </w:rPr>
        <w:t xml:space="preserve"> </w:t>
      </w:r>
      <w:r>
        <w:rPr>
          <w:sz w:val="24"/>
        </w:rPr>
        <w:t>стоячей</w:t>
      </w:r>
      <w:r>
        <w:rPr>
          <w:spacing w:val="-3"/>
          <w:sz w:val="24"/>
        </w:rPr>
        <w:t xml:space="preserve"> </w:t>
      </w:r>
      <w:r>
        <w:rPr>
          <w:sz w:val="24"/>
        </w:rPr>
        <w:t>воде,</w:t>
      </w:r>
      <w:r>
        <w:rPr>
          <w:spacing w:val="-2"/>
          <w:sz w:val="24"/>
        </w:rPr>
        <w:t xml:space="preserve"> </w:t>
      </w:r>
      <w:r>
        <w:rPr>
          <w:sz w:val="24"/>
        </w:rPr>
        <w:t>против</w:t>
      </w:r>
      <w:r>
        <w:rPr>
          <w:spacing w:val="-3"/>
          <w:sz w:val="24"/>
        </w:rPr>
        <w:t xml:space="preserve"> </w:t>
      </w:r>
      <w:r>
        <w:rPr>
          <w:sz w:val="24"/>
        </w:rPr>
        <w:t>течения</w:t>
      </w:r>
      <w:r>
        <w:rPr>
          <w:spacing w:val="-2"/>
          <w:sz w:val="24"/>
        </w:rPr>
        <w:t xml:space="preserve"> </w:t>
      </w:r>
      <w:r>
        <w:rPr>
          <w:sz w:val="24"/>
        </w:rPr>
        <w:t>и</w:t>
      </w:r>
      <w:r>
        <w:rPr>
          <w:spacing w:val="-4"/>
          <w:sz w:val="24"/>
        </w:rPr>
        <w:t xml:space="preserve"> </w:t>
      </w:r>
      <w:r>
        <w:rPr>
          <w:sz w:val="24"/>
        </w:rPr>
        <w:t>по</w:t>
      </w:r>
      <w:r>
        <w:rPr>
          <w:spacing w:val="-5"/>
          <w:sz w:val="24"/>
        </w:rPr>
        <w:t xml:space="preserve"> </w:t>
      </w:r>
      <w:r>
        <w:rPr>
          <w:sz w:val="24"/>
        </w:rPr>
        <w:t>течению</w:t>
      </w:r>
      <w:r>
        <w:rPr>
          <w:spacing w:val="-2"/>
          <w:sz w:val="24"/>
        </w:rPr>
        <w:t xml:space="preserve"> реки;</w:t>
      </w:r>
    </w:p>
    <w:p w:rsidR="006C1371" w:rsidRDefault="00114C20" w:rsidP="00030E22">
      <w:pPr>
        <w:pStyle w:val="a6"/>
        <w:numPr>
          <w:ilvl w:val="2"/>
          <w:numId w:val="432"/>
        </w:numPr>
        <w:tabs>
          <w:tab w:val="left" w:pos="1345"/>
        </w:tabs>
        <w:spacing w:line="293" w:lineRule="exact"/>
        <w:ind w:left="1345" w:hanging="424"/>
        <w:jc w:val="left"/>
        <w:rPr>
          <w:sz w:val="24"/>
        </w:rPr>
      </w:pPr>
      <w:r>
        <w:rPr>
          <w:sz w:val="24"/>
        </w:rPr>
        <w:t>решать</w:t>
      </w:r>
      <w:r>
        <w:rPr>
          <w:spacing w:val="-3"/>
          <w:sz w:val="24"/>
        </w:rPr>
        <w:t xml:space="preserve"> </w:t>
      </w:r>
      <w:r>
        <w:rPr>
          <w:sz w:val="24"/>
        </w:rPr>
        <w:t>задачи</w:t>
      </w:r>
      <w:r>
        <w:rPr>
          <w:spacing w:val="-2"/>
          <w:sz w:val="24"/>
        </w:rPr>
        <w:t xml:space="preserve"> </w:t>
      </w:r>
      <w:r>
        <w:rPr>
          <w:sz w:val="24"/>
        </w:rPr>
        <w:t>на</w:t>
      </w:r>
      <w:r>
        <w:rPr>
          <w:spacing w:val="-3"/>
          <w:sz w:val="24"/>
        </w:rPr>
        <w:t xml:space="preserve"> </w:t>
      </w:r>
      <w:r>
        <w:rPr>
          <w:sz w:val="24"/>
        </w:rPr>
        <w:t>нахождение</w:t>
      </w:r>
      <w:r>
        <w:rPr>
          <w:spacing w:val="-3"/>
          <w:sz w:val="24"/>
        </w:rPr>
        <w:t xml:space="preserve"> </w:t>
      </w:r>
      <w:r>
        <w:rPr>
          <w:sz w:val="24"/>
        </w:rPr>
        <w:t>части</w:t>
      </w:r>
      <w:r>
        <w:rPr>
          <w:spacing w:val="-1"/>
          <w:sz w:val="24"/>
        </w:rPr>
        <w:t xml:space="preserve"> </w:t>
      </w:r>
      <w:r>
        <w:rPr>
          <w:sz w:val="24"/>
        </w:rPr>
        <w:t>числа</w:t>
      </w:r>
      <w:r>
        <w:rPr>
          <w:spacing w:val="-2"/>
          <w:sz w:val="24"/>
        </w:rPr>
        <w:t xml:space="preserve"> </w:t>
      </w:r>
      <w:r>
        <w:rPr>
          <w:sz w:val="24"/>
        </w:rPr>
        <w:t>и</w:t>
      </w:r>
      <w:r>
        <w:rPr>
          <w:spacing w:val="-2"/>
          <w:sz w:val="24"/>
        </w:rPr>
        <w:t xml:space="preserve"> </w:t>
      </w:r>
      <w:r>
        <w:rPr>
          <w:sz w:val="24"/>
        </w:rPr>
        <w:t>числа</w:t>
      </w:r>
      <w:r>
        <w:rPr>
          <w:spacing w:val="-3"/>
          <w:sz w:val="24"/>
        </w:rPr>
        <w:t xml:space="preserve"> </w:t>
      </w:r>
      <w:r>
        <w:rPr>
          <w:sz w:val="24"/>
        </w:rPr>
        <w:t>по</w:t>
      </w:r>
      <w:r>
        <w:rPr>
          <w:spacing w:val="-2"/>
          <w:sz w:val="24"/>
        </w:rPr>
        <w:t xml:space="preserve"> </w:t>
      </w:r>
      <w:r>
        <w:rPr>
          <w:sz w:val="24"/>
        </w:rPr>
        <w:t>его</w:t>
      </w:r>
      <w:r>
        <w:rPr>
          <w:spacing w:val="-1"/>
          <w:sz w:val="24"/>
        </w:rPr>
        <w:t xml:space="preserve"> </w:t>
      </w:r>
      <w:r>
        <w:rPr>
          <w:spacing w:val="-2"/>
          <w:sz w:val="24"/>
        </w:rPr>
        <w:t>части;</w:t>
      </w:r>
    </w:p>
    <w:p w:rsidR="006C1371" w:rsidRDefault="00114C20" w:rsidP="00030E22">
      <w:pPr>
        <w:pStyle w:val="a6"/>
        <w:numPr>
          <w:ilvl w:val="2"/>
          <w:numId w:val="432"/>
        </w:numPr>
        <w:tabs>
          <w:tab w:val="left" w:pos="1345"/>
        </w:tabs>
        <w:spacing w:before="2" w:line="237" w:lineRule="auto"/>
        <w:ind w:right="454" w:firstLine="708"/>
        <w:jc w:val="left"/>
        <w:rPr>
          <w:sz w:val="24"/>
        </w:rPr>
      </w:pPr>
      <w:r>
        <w:rPr>
          <w:sz w:val="24"/>
        </w:rPr>
        <w:t>решать задачи разных типов (на работу, на покупки, на движение), связывающих три</w:t>
      </w:r>
      <w:r>
        <w:rPr>
          <w:spacing w:val="80"/>
          <w:sz w:val="24"/>
        </w:rPr>
        <w:t xml:space="preserve"> </w:t>
      </w:r>
      <w:r>
        <w:rPr>
          <w:sz w:val="24"/>
        </w:rPr>
        <w:t>величины, выделять эти величины и отношения между ними;</w:t>
      </w:r>
    </w:p>
    <w:p w:rsidR="006C1371" w:rsidRDefault="00114C20" w:rsidP="00030E22">
      <w:pPr>
        <w:pStyle w:val="a6"/>
        <w:numPr>
          <w:ilvl w:val="2"/>
          <w:numId w:val="432"/>
        </w:numPr>
        <w:tabs>
          <w:tab w:val="left" w:pos="1345"/>
        </w:tabs>
        <w:spacing w:before="2"/>
        <w:ind w:right="451" w:firstLine="708"/>
        <w:jc w:val="left"/>
        <w:rPr>
          <w:sz w:val="24"/>
        </w:rPr>
      </w:pPr>
      <w:r>
        <w:rPr>
          <w:sz w:val="24"/>
        </w:rPr>
        <w:t>находить процент от числа, число по проценту от него, находить процентное снижение или процентное повышение величины;</w:t>
      </w:r>
    </w:p>
    <w:p w:rsidR="006C1371" w:rsidRDefault="00114C20" w:rsidP="00030E22">
      <w:pPr>
        <w:pStyle w:val="a6"/>
        <w:numPr>
          <w:ilvl w:val="2"/>
          <w:numId w:val="432"/>
        </w:numPr>
        <w:tabs>
          <w:tab w:val="left" w:pos="1345"/>
        </w:tabs>
        <w:spacing w:before="2"/>
        <w:ind w:left="1345" w:hanging="424"/>
        <w:jc w:val="left"/>
        <w:rPr>
          <w:sz w:val="24"/>
        </w:rPr>
      </w:pPr>
      <w:r>
        <w:rPr>
          <w:sz w:val="24"/>
        </w:rPr>
        <w:t>решать</w:t>
      </w:r>
      <w:r>
        <w:rPr>
          <w:spacing w:val="-5"/>
          <w:sz w:val="24"/>
        </w:rPr>
        <w:t xml:space="preserve"> </w:t>
      </w:r>
      <w:r>
        <w:rPr>
          <w:sz w:val="24"/>
        </w:rPr>
        <w:t>несложные</w:t>
      </w:r>
      <w:r>
        <w:rPr>
          <w:spacing w:val="-6"/>
          <w:sz w:val="24"/>
        </w:rPr>
        <w:t xml:space="preserve"> </w:t>
      </w:r>
      <w:r>
        <w:rPr>
          <w:sz w:val="24"/>
        </w:rPr>
        <w:t>логические</w:t>
      </w:r>
      <w:r>
        <w:rPr>
          <w:spacing w:val="-4"/>
          <w:sz w:val="24"/>
        </w:rPr>
        <w:t xml:space="preserve"> </w:t>
      </w:r>
      <w:r>
        <w:rPr>
          <w:sz w:val="24"/>
        </w:rPr>
        <w:t>задачи</w:t>
      </w:r>
      <w:r>
        <w:rPr>
          <w:spacing w:val="-4"/>
          <w:sz w:val="24"/>
        </w:rPr>
        <w:t xml:space="preserve"> </w:t>
      </w:r>
      <w:r>
        <w:rPr>
          <w:sz w:val="24"/>
        </w:rPr>
        <w:t>методом</w:t>
      </w:r>
      <w:r>
        <w:rPr>
          <w:spacing w:val="-4"/>
          <w:sz w:val="24"/>
        </w:rPr>
        <w:t xml:space="preserve"> </w:t>
      </w:r>
      <w:r>
        <w:rPr>
          <w:spacing w:val="-2"/>
          <w:sz w:val="24"/>
        </w:rPr>
        <w:t>рассуждений.</w:t>
      </w:r>
    </w:p>
    <w:p w:rsidR="006C1371" w:rsidRDefault="00114C20">
      <w:pPr>
        <w:pStyle w:val="3"/>
        <w:spacing w:before="1"/>
        <w:jc w:val="left"/>
      </w:pPr>
      <w:r>
        <w:t>В</w:t>
      </w:r>
      <w:r>
        <w:rPr>
          <w:spacing w:val="-3"/>
        </w:rPr>
        <w:t xml:space="preserve"> </w:t>
      </w:r>
      <w:r>
        <w:t>повседневной</w:t>
      </w:r>
      <w:r>
        <w:rPr>
          <w:spacing w:val="-4"/>
        </w:rPr>
        <w:t xml:space="preserve"> </w:t>
      </w:r>
      <w:r>
        <w:t>жизни</w:t>
      </w:r>
      <w:r>
        <w:rPr>
          <w:spacing w:val="-2"/>
        </w:rPr>
        <w:t xml:space="preserve"> </w:t>
      </w:r>
      <w:r>
        <w:t>и</w:t>
      </w:r>
      <w:r>
        <w:rPr>
          <w:spacing w:val="-3"/>
        </w:rPr>
        <w:t xml:space="preserve"> </w:t>
      </w:r>
      <w:r>
        <w:t>при</w:t>
      </w:r>
      <w:r>
        <w:rPr>
          <w:spacing w:val="-3"/>
        </w:rPr>
        <w:t xml:space="preserve"> </w:t>
      </w:r>
      <w:r>
        <w:t>изучении</w:t>
      </w:r>
      <w:r>
        <w:rPr>
          <w:spacing w:val="-4"/>
        </w:rPr>
        <w:t xml:space="preserve"> </w:t>
      </w:r>
      <w:r>
        <w:t>других</w:t>
      </w:r>
      <w:r>
        <w:rPr>
          <w:spacing w:val="-3"/>
        </w:rPr>
        <w:t xml:space="preserve"> </w:t>
      </w:r>
      <w:r>
        <w:rPr>
          <w:spacing w:val="-2"/>
        </w:rPr>
        <w:t>предметов:</w:t>
      </w:r>
    </w:p>
    <w:p w:rsidR="006C1371" w:rsidRDefault="00114C20" w:rsidP="00030E22">
      <w:pPr>
        <w:pStyle w:val="a6"/>
        <w:numPr>
          <w:ilvl w:val="2"/>
          <w:numId w:val="432"/>
        </w:numPr>
        <w:tabs>
          <w:tab w:val="left" w:pos="1345"/>
        </w:tabs>
        <w:spacing w:before="1" w:line="237" w:lineRule="auto"/>
        <w:ind w:right="455" w:firstLine="708"/>
        <w:jc w:val="left"/>
        <w:rPr>
          <w:sz w:val="24"/>
        </w:rPr>
      </w:pPr>
      <w:r>
        <w:rPr>
          <w:sz w:val="24"/>
        </w:rPr>
        <w:t>выдвигать</w:t>
      </w:r>
      <w:r>
        <w:rPr>
          <w:spacing w:val="40"/>
          <w:sz w:val="24"/>
        </w:rPr>
        <w:t xml:space="preserve"> </w:t>
      </w:r>
      <w:r>
        <w:rPr>
          <w:sz w:val="24"/>
        </w:rPr>
        <w:t>гипотезы</w:t>
      </w:r>
      <w:r>
        <w:rPr>
          <w:spacing w:val="40"/>
          <w:sz w:val="24"/>
        </w:rPr>
        <w:t xml:space="preserve"> </w:t>
      </w:r>
      <w:r>
        <w:rPr>
          <w:sz w:val="24"/>
        </w:rPr>
        <w:t>о</w:t>
      </w:r>
      <w:r>
        <w:rPr>
          <w:spacing w:val="40"/>
          <w:sz w:val="24"/>
        </w:rPr>
        <w:t xml:space="preserve"> </w:t>
      </w:r>
      <w:r>
        <w:rPr>
          <w:sz w:val="24"/>
        </w:rPr>
        <w:t>возможных</w:t>
      </w:r>
      <w:r>
        <w:rPr>
          <w:spacing w:val="40"/>
          <w:sz w:val="24"/>
        </w:rPr>
        <w:t xml:space="preserve"> </w:t>
      </w:r>
      <w:r>
        <w:rPr>
          <w:sz w:val="24"/>
        </w:rPr>
        <w:t>предельных</w:t>
      </w:r>
      <w:r>
        <w:rPr>
          <w:spacing w:val="40"/>
          <w:sz w:val="24"/>
        </w:rPr>
        <w:t xml:space="preserve"> </w:t>
      </w:r>
      <w:r>
        <w:rPr>
          <w:sz w:val="24"/>
        </w:rPr>
        <w:t>значениях</w:t>
      </w:r>
      <w:r>
        <w:rPr>
          <w:spacing w:val="40"/>
          <w:sz w:val="24"/>
        </w:rPr>
        <w:t xml:space="preserve"> </w:t>
      </w:r>
      <w:r>
        <w:rPr>
          <w:sz w:val="24"/>
        </w:rPr>
        <w:t>искомых</w:t>
      </w:r>
      <w:r>
        <w:rPr>
          <w:spacing w:val="40"/>
          <w:sz w:val="24"/>
        </w:rPr>
        <w:t xml:space="preserve"> </w:t>
      </w:r>
      <w:r>
        <w:rPr>
          <w:sz w:val="24"/>
        </w:rPr>
        <w:t>в</w:t>
      </w:r>
      <w:r>
        <w:rPr>
          <w:spacing w:val="40"/>
          <w:sz w:val="24"/>
        </w:rPr>
        <w:t xml:space="preserve"> </w:t>
      </w:r>
      <w:r>
        <w:rPr>
          <w:sz w:val="24"/>
        </w:rPr>
        <w:t>задаче</w:t>
      </w:r>
      <w:r>
        <w:rPr>
          <w:spacing w:val="40"/>
          <w:sz w:val="24"/>
        </w:rPr>
        <w:t xml:space="preserve"> </w:t>
      </w:r>
      <w:r>
        <w:rPr>
          <w:sz w:val="24"/>
        </w:rPr>
        <w:t>величин (делать прикидку).</w:t>
      </w:r>
    </w:p>
    <w:p w:rsidR="006C1371" w:rsidRDefault="00114C20">
      <w:pPr>
        <w:pStyle w:val="3"/>
        <w:spacing w:before="6"/>
        <w:jc w:val="left"/>
      </w:pPr>
      <w:r>
        <w:t>Геометрические</w:t>
      </w:r>
      <w:r>
        <w:rPr>
          <w:spacing w:val="-6"/>
        </w:rPr>
        <w:t xml:space="preserve"> </w:t>
      </w:r>
      <w:r>
        <w:rPr>
          <w:spacing w:val="-2"/>
        </w:rPr>
        <w:t>фигуры</w:t>
      </w:r>
    </w:p>
    <w:p w:rsidR="006C1371" w:rsidRDefault="00114C20" w:rsidP="00030E22">
      <w:pPr>
        <w:pStyle w:val="a6"/>
        <w:numPr>
          <w:ilvl w:val="2"/>
          <w:numId w:val="432"/>
        </w:numPr>
        <w:tabs>
          <w:tab w:val="left" w:pos="1345"/>
        </w:tabs>
        <w:spacing w:line="292" w:lineRule="exact"/>
        <w:ind w:left="1345" w:hanging="424"/>
        <w:jc w:val="left"/>
        <w:rPr>
          <w:sz w:val="24"/>
        </w:rPr>
      </w:pPr>
      <w:r>
        <w:rPr>
          <w:sz w:val="24"/>
        </w:rPr>
        <w:t>Оперировать</w:t>
      </w:r>
      <w:r>
        <w:rPr>
          <w:spacing w:val="-4"/>
          <w:sz w:val="24"/>
        </w:rPr>
        <w:t xml:space="preserve"> </w:t>
      </w:r>
      <w:r>
        <w:rPr>
          <w:sz w:val="24"/>
        </w:rPr>
        <w:t>на</w:t>
      </w:r>
      <w:r>
        <w:rPr>
          <w:spacing w:val="-4"/>
          <w:sz w:val="24"/>
        </w:rPr>
        <w:t xml:space="preserve"> </w:t>
      </w:r>
      <w:r>
        <w:rPr>
          <w:sz w:val="24"/>
        </w:rPr>
        <w:t>базовом</w:t>
      </w:r>
      <w:r>
        <w:rPr>
          <w:spacing w:val="-3"/>
          <w:sz w:val="24"/>
        </w:rPr>
        <w:t xml:space="preserve"> </w:t>
      </w:r>
      <w:r>
        <w:rPr>
          <w:sz w:val="24"/>
        </w:rPr>
        <w:t>уровне</w:t>
      </w:r>
      <w:r>
        <w:rPr>
          <w:spacing w:val="-5"/>
          <w:sz w:val="24"/>
        </w:rPr>
        <w:t xml:space="preserve"> </w:t>
      </w:r>
      <w:r>
        <w:rPr>
          <w:sz w:val="24"/>
        </w:rPr>
        <w:t>понятиями</w:t>
      </w:r>
      <w:r>
        <w:rPr>
          <w:spacing w:val="-4"/>
          <w:sz w:val="24"/>
        </w:rPr>
        <w:t xml:space="preserve"> </w:t>
      </w:r>
      <w:r>
        <w:rPr>
          <w:sz w:val="24"/>
        </w:rPr>
        <w:t>геометрических</w:t>
      </w:r>
      <w:r>
        <w:rPr>
          <w:spacing w:val="-2"/>
          <w:sz w:val="24"/>
        </w:rPr>
        <w:t xml:space="preserve"> фигур;</w:t>
      </w:r>
    </w:p>
    <w:p w:rsidR="006C1371" w:rsidRDefault="00114C20" w:rsidP="00030E22">
      <w:pPr>
        <w:pStyle w:val="a6"/>
        <w:numPr>
          <w:ilvl w:val="2"/>
          <w:numId w:val="432"/>
        </w:numPr>
        <w:tabs>
          <w:tab w:val="left" w:pos="1345"/>
        </w:tabs>
        <w:spacing w:before="1" w:line="237" w:lineRule="auto"/>
        <w:ind w:right="446" w:firstLine="708"/>
        <w:jc w:val="left"/>
        <w:rPr>
          <w:sz w:val="24"/>
        </w:rPr>
      </w:pPr>
      <w:r>
        <w:rPr>
          <w:sz w:val="24"/>
        </w:rPr>
        <w:t>извлекать</w:t>
      </w:r>
      <w:r>
        <w:rPr>
          <w:spacing w:val="40"/>
          <w:sz w:val="24"/>
        </w:rPr>
        <w:t xml:space="preserve"> </w:t>
      </w:r>
      <w:r>
        <w:rPr>
          <w:sz w:val="24"/>
        </w:rPr>
        <w:t>информацию</w:t>
      </w:r>
      <w:r>
        <w:rPr>
          <w:spacing w:val="40"/>
          <w:sz w:val="24"/>
        </w:rPr>
        <w:t xml:space="preserve"> </w:t>
      </w:r>
      <w:r>
        <w:rPr>
          <w:sz w:val="24"/>
        </w:rPr>
        <w:t>о</w:t>
      </w:r>
      <w:r>
        <w:rPr>
          <w:spacing w:val="40"/>
          <w:sz w:val="24"/>
        </w:rPr>
        <w:t xml:space="preserve"> </w:t>
      </w:r>
      <w:r>
        <w:rPr>
          <w:sz w:val="24"/>
        </w:rPr>
        <w:t>геометрических</w:t>
      </w:r>
      <w:r>
        <w:rPr>
          <w:spacing w:val="40"/>
          <w:sz w:val="24"/>
        </w:rPr>
        <w:t xml:space="preserve"> </w:t>
      </w:r>
      <w:r>
        <w:rPr>
          <w:sz w:val="24"/>
        </w:rPr>
        <w:t>фигурах,</w:t>
      </w:r>
      <w:r>
        <w:rPr>
          <w:spacing w:val="40"/>
          <w:sz w:val="24"/>
        </w:rPr>
        <w:t xml:space="preserve"> </w:t>
      </w:r>
      <w:r>
        <w:rPr>
          <w:sz w:val="24"/>
        </w:rPr>
        <w:t>представленную</w:t>
      </w:r>
      <w:r>
        <w:rPr>
          <w:spacing w:val="40"/>
          <w:sz w:val="24"/>
        </w:rPr>
        <w:t xml:space="preserve"> </w:t>
      </w:r>
      <w:r>
        <w:rPr>
          <w:sz w:val="24"/>
        </w:rPr>
        <w:t>на</w:t>
      </w:r>
      <w:r>
        <w:rPr>
          <w:spacing w:val="40"/>
          <w:sz w:val="24"/>
        </w:rPr>
        <w:t xml:space="preserve"> </w:t>
      </w:r>
      <w:r>
        <w:rPr>
          <w:sz w:val="24"/>
        </w:rPr>
        <w:t>чертежах</w:t>
      </w:r>
      <w:r>
        <w:rPr>
          <w:spacing w:val="40"/>
          <w:sz w:val="24"/>
        </w:rPr>
        <w:t xml:space="preserve"> </w:t>
      </w:r>
      <w:r>
        <w:rPr>
          <w:sz w:val="24"/>
        </w:rPr>
        <w:t>в</w:t>
      </w:r>
      <w:r>
        <w:rPr>
          <w:spacing w:val="40"/>
          <w:sz w:val="24"/>
        </w:rPr>
        <w:t xml:space="preserve"> </w:t>
      </w:r>
      <w:r>
        <w:rPr>
          <w:sz w:val="24"/>
        </w:rPr>
        <w:t>явном виде;</w:t>
      </w:r>
    </w:p>
    <w:p w:rsidR="006C1371" w:rsidRDefault="00114C20" w:rsidP="00030E22">
      <w:pPr>
        <w:pStyle w:val="a6"/>
        <w:numPr>
          <w:ilvl w:val="2"/>
          <w:numId w:val="432"/>
        </w:numPr>
        <w:tabs>
          <w:tab w:val="left" w:pos="1345"/>
        </w:tabs>
        <w:spacing w:before="5" w:line="237" w:lineRule="auto"/>
        <w:ind w:right="451" w:firstLine="708"/>
        <w:jc w:val="left"/>
        <w:rPr>
          <w:sz w:val="24"/>
        </w:rPr>
      </w:pPr>
      <w:r>
        <w:rPr>
          <w:sz w:val="24"/>
        </w:rPr>
        <w:t>применять</w:t>
      </w:r>
      <w:r>
        <w:rPr>
          <w:spacing w:val="40"/>
          <w:sz w:val="24"/>
        </w:rPr>
        <w:t xml:space="preserve"> </w:t>
      </w:r>
      <w:r>
        <w:rPr>
          <w:sz w:val="24"/>
        </w:rPr>
        <w:t>для</w:t>
      </w:r>
      <w:r>
        <w:rPr>
          <w:spacing w:val="40"/>
          <w:sz w:val="24"/>
        </w:rPr>
        <w:t xml:space="preserve"> </w:t>
      </w:r>
      <w:r>
        <w:rPr>
          <w:sz w:val="24"/>
        </w:rPr>
        <w:t>решения</w:t>
      </w:r>
      <w:r>
        <w:rPr>
          <w:spacing w:val="40"/>
          <w:sz w:val="24"/>
        </w:rPr>
        <w:t xml:space="preserve"> </w:t>
      </w:r>
      <w:r>
        <w:rPr>
          <w:sz w:val="24"/>
        </w:rPr>
        <w:t>задач</w:t>
      </w:r>
      <w:r>
        <w:rPr>
          <w:spacing w:val="40"/>
          <w:sz w:val="24"/>
        </w:rPr>
        <w:t xml:space="preserve"> </w:t>
      </w:r>
      <w:r>
        <w:rPr>
          <w:sz w:val="24"/>
        </w:rPr>
        <w:t>геометрические</w:t>
      </w:r>
      <w:r>
        <w:rPr>
          <w:spacing w:val="40"/>
          <w:sz w:val="24"/>
        </w:rPr>
        <w:t xml:space="preserve"> </w:t>
      </w:r>
      <w:r>
        <w:rPr>
          <w:sz w:val="24"/>
        </w:rPr>
        <w:t>факты,</w:t>
      </w:r>
      <w:r>
        <w:rPr>
          <w:spacing w:val="40"/>
          <w:sz w:val="24"/>
        </w:rPr>
        <w:t xml:space="preserve"> </w:t>
      </w:r>
      <w:r>
        <w:rPr>
          <w:sz w:val="24"/>
        </w:rPr>
        <w:t>если</w:t>
      </w:r>
      <w:r>
        <w:rPr>
          <w:spacing w:val="40"/>
          <w:sz w:val="24"/>
        </w:rPr>
        <w:t xml:space="preserve"> </w:t>
      </w:r>
      <w:r>
        <w:rPr>
          <w:sz w:val="24"/>
        </w:rPr>
        <w:t>условия</w:t>
      </w:r>
      <w:r>
        <w:rPr>
          <w:spacing w:val="40"/>
          <w:sz w:val="24"/>
        </w:rPr>
        <w:t xml:space="preserve"> </w:t>
      </w:r>
      <w:r>
        <w:rPr>
          <w:sz w:val="24"/>
        </w:rPr>
        <w:t>их</w:t>
      </w:r>
      <w:r>
        <w:rPr>
          <w:spacing w:val="40"/>
          <w:sz w:val="24"/>
        </w:rPr>
        <w:t xml:space="preserve"> </w:t>
      </w:r>
      <w:r>
        <w:rPr>
          <w:sz w:val="24"/>
        </w:rPr>
        <w:t>применения заданы в явной форме;</w:t>
      </w:r>
    </w:p>
    <w:p w:rsidR="006C1371" w:rsidRDefault="00114C20" w:rsidP="00030E22">
      <w:pPr>
        <w:pStyle w:val="a6"/>
        <w:numPr>
          <w:ilvl w:val="2"/>
          <w:numId w:val="432"/>
        </w:numPr>
        <w:tabs>
          <w:tab w:val="left" w:pos="1345"/>
        </w:tabs>
        <w:spacing w:before="2"/>
        <w:ind w:left="1345" w:hanging="424"/>
        <w:jc w:val="left"/>
        <w:rPr>
          <w:sz w:val="24"/>
        </w:rPr>
      </w:pPr>
      <w:r>
        <w:rPr>
          <w:sz w:val="24"/>
        </w:rPr>
        <w:t>решать</w:t>
      </w:r>
      <w:r>
        <w:rPr>
          <w:spacing w:val="-4"/>
          <w:sz w:val="24"/>
        </w:rPr>
        <w:t xml:space="preserve"> </w:t>
      </w:r>
      <w:r>
        <w:rPr>
          <w:sz w:val="24"/>
        </w:rPr>
        <w:t>задачи</w:t>
      </w:r>
      <w:r>
        <w:rPr>
          <w:spacing w:val="-3"/>
          <w:sz w:val="24"/>
        </w:rPr>
        <w:t xml:space="preserve"> </w:t>
      </w:r>
      <w:r>
        <w:rPr>
          <w:sz w:val="24"/>
        </w:rPr>
        <w:t>на</w:t>
      </w:r>
      <w:r>
        <w:rPr>
          <w:spacing w:val="-4"/>
          <w:sz w:val="24"/>
        </w:rPr>
        <w:t xml:space="preserve"> </w:t>
      </w:r>
      <w:r>
        <w:rPr>
          <w:sz w:val="24"/>
        </w:rPr>
        <w:t>нахождение</w:t>
      </w:r>
      <w:r>
        <w:rPr>
          <w:spacing w:val="-4"/>
          <w:sz w:val="24"/>
        </w:rPr>
        <w:t xml:space="preserve"> </w:t>
      </w:r>
      <w:r>
        <w:rPr>
          <w:sz w:val="24"/>
        </w:rPr>
        <w:t>геометрических</w:t>
      </w:r>
      <w:r>
        <w:rPr>
          <w:spacing w:val="-3"/>
          <w:sz w:val="24"/>
        </w:rPr>
        <w:t xml:space="preserve"> </w:t>
      </w:r>
      <w:r>
        <w:rPr>
          <w:sz w:val="24"/>
        </w:rPr>
        <w:t>величин</w:t>
      </w:r>
      <w:r>
        <w:rPr>
          <w:spacing w:val="-3"/>
          <w:sz w:val="24"/>
        </w:rPr>
        <w:t xml:space="preserve"> </w:t>
      </w:r>
      <w:r>
        <w:rPr>
          <w:sz w:val="24"/>
        </w:rPr>
        <w:t>по</w:t>
      </w:r>
      <w:r>
        <w:rPr>
          <w:spacing w:val="-3"/>
          <w:sz w:val="24"/>
        </w:rPr>
        <w:t xml:space="preserve"> </w:t>
      </w:r>
      <w:r>
        <w:rPr>
          <w:sz w:val="24"/>
        </w:rPr>
        <w:t>образцам</w:t>
      </w:r>
      <w:r>
        <w:rPr>
          <w:spacing w:val="-4"/>
          <w:sz w:val="24"/>
        </w:rPr>
        <w:t xml:space="preserve"> </w:t>
      </w:r>
      <w:r>
        <w:rPr>
          <w:sz w:val="24"/>
        </w:rPr>
        <w:t>или</w:t>
      </w:r>
      <w:r>
        <w:rPr>
          <w:spacing w:val="-1"/>
          <w:sz w:val="24"/>
        </w:rPr>
        <w:t xml:space="preserve"> </w:t>
      </w:r>
      <w:r>
        <w:rPr>
          <w:spacing w:val="-2"/>
          <w:sz w:val="24"/>
        </w:rPr>
        <w:t>алгоритмам.</w:t>
      </w:r>
    </w:p>
    <w:p w:rsidR="006C1371" w:rsidRDefault="00114C20">
      <w:pPr>
        <w:pStyle w:val="3"/>
        <w:spacing w:before="4"/>
        <w:jc w:val="left"/>
      </w:pPr>
      <w:r>
        <w:t>В</w:t>
      </w:r>
      <w:r>
        <w:rPr>
          <w:spacing w:val="-3"/>
        </w:rPr>
        <w:t xml:space="preserve"> </w:t>
      </w:r>
      <w:r>
        <w:t>повседневной</w:t>
      </w:r>
      <w:r>
        <w:rPr>
          <w:spacing w:val="-4"/>
        </w:rPr>
        <w:t xml:space="preserve"> </w:t>
      </w:r>
      <w:r>
        <w:t>жизни</w:t>
      </w:r>
      <w:r>
        <w:rPr>
          <w:spacing w:val="-2"/>
        </w:rPr>
        <w:t xml:space="preserve"> </w:t>
      </w:r>
      <w:r>
        <w:t>и</w:t>
      </w:r>
      <w:r>
        <w:rPr>
          <w:spacing w:val="-3"/>
        </w:rPr>
        <w:t xml:space="preserve"> </w:t>
      </w:r>
      <w:r>
        <w:t>при</w:t>
      </w:r>
      <w:r>
        <w:rPr>
          <w:spacing w:val="-3"/>
        </w:rPr>
        <w:t xml:space="preserve"> </w:t>
      </w:r>
      <w:r>
        <w:t>изучении</w:t>
      </w:r>
      <w:r>
        <w:rPr>
          <w:spacing w:val="-4"/>
        </w:rPr>
        <w:t xml:space="preserve"> </w:t>
      </w:r>
      <w:r>
        <w:t>других</w:t>
      </w:r>
      <w:r>
        <w:rPr>
          <w:spacing w:val="-3"/>
        </w:rPr>
        <w:t xml:space="preserve"> </w:t>
      </w:r>
      <w:r>
        <w:rPr>
          <w:spacing w:val="-2"/>
        </w:rPr>
        <w:t>предметов:</w:t>
      </w:r>
    </w:p>
    <w:p w:rsidR="006C1371" w:rsidRDefault="00114C20" w:rsidP="00030E22">
      <w:pPr>
        <w:pStyle w:val="a6"/>
        <w:numPr>
          <w:ilvl w:val="2"/>
          <w:numId w:val="432"/>
        </w:numPr>
        <w:tabs>
          <w:tab w:val="left" w:pos="1345"/>
          <w:tab w:val="left" w:pos="2969"/>
          <w:tab w:val="left" w:pos="4128"/>
          <w:tab w:val="left" w:pos="6025"/>
          <w:tab w:val="left" w:pos="6905"/>
          <w:tab w:val="left" w:pos="7519"/>
          <w:tab w:val="left" w:pos="8666"/>
          <w:tab w:val="left" w:pos="9803"/>
        </w:tabs>
        <w:spacing w:before="1" w:line="237" w:lineRule="auto"/>
        <w:ind w:right="451" w:firstLine="708"/>
        <w:jc w:val="left"/>
        <w:rPr>
          <w:sz w:val="24"/>
        </w:rPr>
      </w:pPr>
      <w:r>
        <w:rPr>
          <w:spacing w:val="-2"/>
          <w:sz w:val="24"/>
        </w:rPr>
        <w:t>использовать</w:t>
      </w:r>
      <w:r>
        <w:rPr>
          <w:sz w:val="24"/>
        </w:rPr>
        <w:tab/>
      </w:r>
      <w:r>
        <w:rPr>
          <w:spacing w:val="-2"/>
          <w:sz w:val="24"/>
        </w:rPr>
        <w:t>свойства</w:t>
      </w:r>
      <w:r>
        <w:rPr>
          <w:sz w:val="24"/>
        </w:rPr>
        <w:tab/>
      </w:r>
      <w:r>
        <w:rPr>
          <w:spacing w:val="-2"/>
          <w:sz w:val="24"/>
        </w:rPr>
        <w:t>геометрических</w:t>
      </w:r>
      <w:r>
        <w:rPr>
          <w:sz w:val="24"/>
        </w:rPr>
        <w:tab/>
      </w:r>
      <w:r>
        <w:rPr>
          <w:spacing w:val="-2"/>
          <w:sz w:val="24"/>
        </w:rPr>
        <w:t>фигур</w:t>
      </w:r>
      <w:r>
        <w:rPr>
          <w:sz w:val="24"/>
        </w:rPr>
        <w:tab/>
      </w:r>
      <w:r>
        <w:rPr>
          <w:spacing w:val="-4"/>
          <w:sz w:val="24"/>
        </w:rPr>
        <w:t>для</w:t>
      </w:r>
      <w:r>
        <w:rPr>
          <w:sz w:val="24"/>
        </w:rPr>
        <w:tab/>
      </w:r>
      <w:r>
        <w:rPr>
          <w:spacing w:val="-2"/>
          <w:sz w:val="24"/>
        </w:rPr>
        <w:t>решения</w:t>
      </w:r>
      <w:r>
        <w:rPr>
          <w:sz w:val="24"/>
        </w:rPr>
        <w:tab/>
      </w:r>
      <w:r>
        <w:rPr>
          <w:spacing w:val="-2"/>
          <w:sz w:val="24"/>
        </w:rPr>
        <w:t>типовых</w:t>
      </w:r>
      <w:r>
        <w:rPr>
          <w:sz w:val="24"/>
        </w:rPr>
        <w:tab/>
      </w:r>
      <w:r>
        <w:rPr>
          <w:spacing w:val="-2"/>
          <w:sz w:val="24"/>
        </w:rPr>
        <w:t xml:space="preserve">задач, </w:t>
      </w:r>
      <w:r>
        <w:rPr>
          <w:sz w:val="24"/>
        </w:rPr>
        <w:t>возникающих в ситуациях повседневной жизни, задач практического содержания.</w:t>
      </w:r>
    </w:p>
    <w:p w:rsidR="006C1371" w:rsidRDefault="00114C20">
      <w:pPr>
        <w:pStyle w:val="3"/>
        <w:spacing w:before="5"/>
        <w:jc w:val="left"/>
      </w:pPr>
      <w:r>
        <w:rPr>
          <w:spacing w:val="-2"/>
        </w:rPr>
        <w:t>Отношения</w:t>
      </w:r>
    </w:p>
    <w:p w:rsidR="006C1371" w:rsidRDefault="00114C20" w:rsidP="00030E22">
      <w:pPr>
        <w:pStyle w:val="a6"/>
        <w:numPr>
          <w:ilvl w:val="2"/>
          <w:numId w:val="432"/>
        </w:numPr>
        <w:tabs>
          <w:tab w:val="left" w:pos="1345"/>
        </w:tabs>
        <w:spacing w:before="1" w:line="237" w:lineRule="auto"/>
        <w:ind w:right="448" w:firstLine="708"/>
        <w:rPr>
          <w:sz w:val="24"/>
        </w:rPr>
      </w:pPr>
      <w:r>
        <w:rPr>
          <w:sz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6C1371" w:rsidRDefault="00114C20">
      <w:pPr>
        <w:pStyle w:val="3"/>
        <w:spacing w:before="8"/>
      </w:pPr>
      <w:r>
        <w:t>В</w:t>
      </w:r>
      <w:r>
        <w:rPr>
          <w:spacing w:val="-3"/>
        </w:rPr>
        <w:t xml:space="preserve"> </w:t>
      </w:r>
      <w:r>
        <w:t>повседневной</w:t>
      </w:r>
      <w:r>
        <w:rPr>
          <w:spacing w:val="-4"/>
        </w:rPr>
        <w:t xml:space="preserve"> </w:t>
      </w:r>
      <w:r>
        <w:t>жизни</w:t>
      </w:r>
      <w:r>
        <w:rPr>
          <w:spacing w:val="-2"/>
        </w:rPr>
        <w:t xml:space="preserve"> </w:t>
      </w:r>
      <w:r>
        <w:t>и</w:t>
      </w:r>
      <w:r>
        <w:rPr>
          <w:spacing w:val="-3"/>
        </w:rPr>
        <w:t xml:space="preserve"> </w:t>
      </w:r>
      <w:r>
        <w:t>при</w:t>
      </w:r>
      <w:r>
        <w:rPr>
          <w:spacing w:val="-3"/>
        </w:rPr>
        <w:t xml:space="preserve"> </w:t>
      </w:r>
      <w:r>
        <w:t>изучении</w:t>
      </w:r>
      <w:r>
        <w:rPr>
          <w:spacing w:val="-4"/>
        </w:rPr>
        <w:t xml:space="preserve"> </w:t>
      </w:r>
      <w:r>
        <w:t>других</w:t>
      </w:r>
      <w:r>
        <w:rPr>
          <w:spacing w:val="-3"/>
        </w:rPr>
        <w:t xml:space="preserve"> </w:t>
      </w:r>
      <w:r>
        <w:rPr>
          <w:spacing w:val="-2"/>
        </w:rPr>
        <w:t>предметов:</w:t>
      </w:r>
    </w:p>
    <w:p w:rsidR="006C1371" w:rsidRDefault="00114C20" w:rsidP="00030E22">
      <w:pPr>
        <w:pStyle w:val="a6"/>
        <w:numPr>
          <w:ilvl w:val="2"/>
          <w:numId w:val="432"/>
        </w:numPr>
        <w:tabs>
          <w:tab w:val="left" w:pos="1345"/>
        </w:tabs>
        <w:spacing w:line="293" w:lineRule="exact"/>
        <w:ind w:left="1345" w:hanging="424"/>
        <w:rPr>
          <w:sz w:val="24"/>
        </w:rPr>
      </w:pPr>
      <w:r>
        <w:rPr>
          <w:sz w:val="24"/>
        </w:rPr>
        <w:t>использовать</w:t>
      </w:r>
      <w:r>
        <w:rPr>
          <w:spacing w:val="62"/>
          <w:sz w:val="24"/>
        </w:rPr>
        <w:t xml:space="preserve"> </w:t>
      </w:r>
      <w:r>
        <w:rPr>
          <w:sz w:val="24"/>
        </w:rPr>
        <w:t>отношения</w:t>
      </w:r>
      <w:r>
        <w:rPr>
          <w:spacing w:val="62"/>
          <w:sz w:val="24"/>
        </w:rPr>
        <w:t xml:space="preserve"> </w:t>
      </w:r>
      <w:r>
        <w:rPr>
          <w:sz w:val="24"/>
        </w:rPr>
        <w:t>для</w:t>
      </w:r>
      <w:r>
        <w:rPr>
          <w:spacing w:val="61"/>
          <w:sz w:val="24"/>
        </w:rPr>
        <w:t xml:space="preserve"> </w:t>
      </w:r>
      <w:r>
        <w:rPr>
          <w:sz w:val="24"/>
        </w:rPr>
        <w:t>решения</w:t>
      </w:r>
      <w:r>
        <w:rPr>
          <w:spacing w:val="60"/>
          <w:sz w:val="24"/>
        </w:rPr>
        <w:t xml:space="preserve"> </w:t>
      </w:r>
      <w:r>
        <w:rPr>
          <w:sz w:val="24"/>
        </w:rPr>
        <w:t>простейших</w:t>
      </w:r>
      <w:r>
        <w:rPr>
          <w:spacing w:val="62"/>
          <w:sz w:val="24"/>
        </w:rPr>
        <w:t xml:space="preserve"> </w:t>
      </w:r>
      <w:r>
        <w:rPr>
          <w:sz w:val="24"/>
        </w:rPr>
        <w:t>задач,</w:t>
      </w:r>
      <w:r>
        <w:rPr>
          <w:spacing w:val="62"/>
          <w:sz w:val="24"/>
        </w:rPr>
        <w:t xml:space="preserve"> </w:t>
      </w:r>
      <w:r>
        <w:rPr>
          <w:sz w:val="24"/>
        </w:rPr>
        <w:t>возникающих</w:t>
      </w:r>
      <w:r>
        <w:rPr>
          <w:spacing w:val="65"/>
          <w:sz w:val="24"/>
        </w:rPr>
        <w:t xml:space="preserve"> </w:t>
      </w:r>
      <w:r>
        <w:rPr>
          <w:sz w:val="24"/>
        </w:rPr>
        <w:t>в</w:t>
      </w:r>
      <w:r>
        <w:rPr>
          <w:spacing w:val="61"/>
          <w:sz w:val="24"/>
        </w:rPr>
        <w:t xml:space="preserve"> </w:t>
      </w:r>
      <w:r>
        <w:rPr>
          <w:spacing w:val="-2"/>
          <w:sz w:val="24"/>
        </w:rPr>
        <w:t>реальной</w:t>
      </w:r>
    </w:p>
    <w:p w:rsidR="006C1371" w:rsidRDefault="00114C20">
      <w:pPr>
        <w:pStyle w:val="a3"/>
        <w:spacing w:line="273" w:lineRule="exact"/>
        <w:ind w:left="213"/>
        <w:jc w:val="left"/>
      </w:pPr>
      <w:r>
        <w:rPr>
          <w:spacing w:val="-2"/>
        </w:rPr>
        <w:t>жизни.</w:t>
      </w:r>
    </w:p>
    <w:p w:rsidR="006C1371" w:rsidRDefault="00114C20">
      <w:pPr>
        <w:pStyle w:val="3"/>
        <w:spacing w:before="5"/>
        <w:jc w:val="left"/>
      </w:pPr>
      <w:r>
        <w:t>Измерения</w:t>
      </w:r>
      <w:r>
        <w:rPr>
          <w:spacing w:val="-2"/>
        </w:rPr>
        <w:t xml:space="preserve"> </w:t>
      </w:r>
      <w:r>
        <w:t>и</w:t>
      </w:r>
      <w:r>
        <w:rPr>
          <w:spacing w:val="-1"/>
        </w:rPr>
        <w:t xml:space="preserve"> </w:t>
      </w:r>
      <w:r>
        <w:rPr>
          <w:spacing w:val="-2"/>
        </w:rPr>
        <w:t>вычисления</w:t>
      </w:r>
    </w:p>
    <w:p w:rsidR="006C1371" w:rsidRDefault="00114C20" w:rsidP="00030E22">
      <w:pPr>
        <w:pStyle w:val="a6"/>
        <w:numPr>
          <w:ilvl w:val="2"/>
          <w:numId w:val="432"/>
        </w:numPr>
        <w:tabs>
          <w:tab w:val="left" w:pos="1345"/>
        </w:tabs>
        <w:spacing w:before="1" w:line="237" w:lineRule="auto"/>
        <w:ind w:right="456" w:firstLine="708"/>
        <w:jc w:val="left"/>
        <w:rPr>
          <w:sz w:val="24"/>
        </w:rPr>
      </w:pPr>
      <w:r>
        <w:rPr>
          <w:sz w:val="24"/>
        </w:rPr>
        <w:t>Выполнять измерение длин, расстояний, величин углов, с помощью инструментов для измерений длин и углов;</w:t>
      </w:r>
    </w:p>
    <w:p w:rsidR="006C1371" w:rsidRDefault="00114C20" w:rsidP="00030E22">
      <w:pPr>
        <w:pStyle w:val="a6"/>
        <w:numPr>
          <w:ilvl w:val="2"/>
          <w:numId w:val="432"/>
        </w:numPr>
        <w:tabs>
          <w:tab w:val="left" w:pos="1345"/>
        </w:tabs>
        <w:spacing w:before="4" w:line="237" w:lineRule="auto"/>
        <w:ind w:right="452" w:firstLine="708"/>
        <w:jc w:val="left"/>
        <w:rPr>
          <w:sz w:val="24"/>
        </w:rPr>
      </w:pPr>
      <w:r>
        <w:rPr>
          <w:sz w:val="24"/>
        </w:rPr>
        <w:t>применять</w:t>
      </w:r>
      <w:r>
        <w:rPr>
          <w:spacing w:val="32"/>
          <w:sz w:val="24"/>
        </w:rPr>
        <w:t xml:space="preserve"> </w:t>
      </w:r>
      <w:r>
        <w:rPr>
          <w:sz w:val="24"/>
        </w:rPr>
        <w:t>формулы</w:t>
      </w:r>
      <w:r>
        <w:rPr>
          <w:spacing w:val="31"/>
          <w:sz w:val="24"/>
        </w:rPr>
        <w:t xml:space="preserve"> </w:t>
      </w:r>
      <w:r>
        <w:rPr>
          <w:sz w:val="24"/>
        </w:rPr>
        <w:t>периметра,</w:t>
      </w:r>
      <w:r>
        <w:rPr>
          <w:spacing w:val="31"/>
          <w:sz w:val="24"/>
        </w:rPr>
        <w:t xml:space="preserve"> </w:t>
      </w:r>
      <w:r>
        <w:rPr>
          <w:sz w:val="24"/>
        </w:rPr>
        <w:t>площади</w:t>
      </w:r>
      <w:r>
        <w:rPr>
          <w:spacing w:val="32"/>
          <w:sz w:val="24"/>
        </w:rPr>
        <w:t xml:space="preserve"> </w:t>
      </w:r>
      <w:r>
        <w:rPr>
          <w:sz w:val="24"/>
        </w:rPr>
        <w:t>и</w:t>
      </w:r>
      <w:r>
        <w:rPr>
          <w:spacing w:val="32"/>
          <w:sz w:val="24"/>
        </w:rPr>
        <w:t xml:space="preserve"> </w:t>
      </w:r>
      <w:r>
        <w:rPr>
          <w:sz w:val="24"/>
        </w:rPr>
        <w:t>объема,</w:t>
      </w:r>
      <w:r>
        <w:rPr>
          <w:spacing w:val="31"/>
          <w:sz w:val="24"/>
        </w:rPr>
        <w:t xml:space="preserve"> </w:t>
      </w:r>
      <w:r>
        <w:rPr>
          <w:sz w:val="24"/>
        </w:rPr>
        <w:t>площади</w:t>
      </w:r>
      <w:r>
        <w:rPr>
          <w:spacing w:val="32"/>
          <w:sz w:val="24"/>
        </w:rPr>
        <w:t xml:space="preserve"> </w:t>
      </w:r>
      <w:r>
        <w:rPr>
          <w:sz w:val="24"/>
        </w:rPr>
        <w:t>поверхности</w:t>
      </w:r>
      <w:r>
        <w:rPr>
          <w:spacing w:val="32"/>
          <w:sz w:val="24"/>
        </w:rPr>
        <w:t xml:space="preserve"> </w:t>
      </w:r>
      <w:r>
        <w:rPr>
          <w:sz w:val="24"/>
        </w:rPr>
        <w:t>отдельных многогранников при вычислениях, когда все данные имеются в условии;</w:t>
      </w:r>
    </w:p>
    <w:p w:rsidR="006C1371" w:rsidRDefault="00114C20" w:rsidP="00030E22">
      <w:pPr>
        <w:pStyle w:val="a6"/>
        <w:numPr>
          <w:ilvl w:val="2"/>
          <w:numId w:val="432"/>
        </w:numPr>
        <w:tabs>
          <w:tab w:val="left" w:pos="1345"/>
          <w:tab w:val="left" w:pos="2674"/>
          <w:tab w:val="left" w:pos="3739"/>
          <w:tab w:val="left" w:pos="5044"/>
          <w:tab w:val="left" w:pos="6109"/>
          <w:tab w:val="left" w:pos="8464"/>
          <w:tab w:val="left" w:pos="10062"/>
        </w:tabs>
        <w:spacing w:before="2"/>
        <w:ind w:right="449" w:firstLine="708"/>
        <w:jc w:val="left"/>
        <w:rPr>
          <w:sz w:val="24"/>
        </w:rPr>
      </w:pPr>
      <w:r>
        <w:rPr>
          <w:spacing w:val="-2"/>
          <w:sz w:val="24"/>
        </w:rPr>
        <w:t>применять</w:t>
      </w:r>
      <w:r>
        <w:rPr>
          <w:sz w:val="24"/>
        </w:rPr>
        <w:tab/>
      </w:r>
      <w:r>
        <w:rPr>
          <w:spacing w:val="-2"/>
          <w:sz w:val="24"/>
        </w:rPr>
        <w:t>теорему</w:t>
      </w:r>
      <w:r>
        <w:rPr>
          <w:sz w:val="24"/>
        </w:rPr>
        <w:tab/>
      </w:r>
      <w:r>
        <w:rPr>
          <w:spacing w:val="-2"/>
          <w:sz w:val="24"/>
        </w:rPr>
        <w:t>Пифагора,</w:t>
      </w:r>
      <w:r>
        <w:rPr>
          <w:sz w:val="24"/>
        </w:rPr>
        <w:tab/>
      </w:r>
      <w:r>
        <w:rPr>
          <w:spacing w:val="-2"/>
          <w:sz w:val="24"/>
        </w:rPr>
        <w:t>базовые</w:t>
      </w:r>
      <w:r>
        <w:rPr>
          <w:sz w:val="24"/>
        </w:rPr>
        <w:tab/>
      </w:r>
      <w:r>
        <w:rPr>
          <w:spacing w:val="-2"/>
          <w:sz w:val="24"/>
        </w:rPr>
        <w:t>тригонометрические</w:t>
      </w:r>
      <w:r>
        <w:rPr>
          <w:sz w:val="24"/>
        </w:rPr>
        <w:tab/>
      </w:r>
      <w:r>
        <w:rPr>
          <w:spacing w:val="-2"/>
          <w:sz w:val="24"/>
        </w:rPr>
        <w:t>соотношения</w:t>
      </w:r>
      <w:r>
        <w:rPr>
          <w:sz w:val="24"/>
        </w:rPr>
        <w:tab/>
      </w:r>
      <w:r>
        <w:rPr>
          <w:spacing w:val="-4"/>
          <w:sz w:val="24"/>
        </w:rPr>
        <w:t xml:space="preserve">для </w:t>
      </w:r>
      <w:r>
        <w:rPr>
          <w:sz w:val="24"/>
        </w:rPr>
        <w:t>вычисления длин, расстояний, площадей в простейших случаях.</w:t>
      </w:r>
    </w:p>
    <w:p w:rsidR="006C1371" w:rsidRDefault="00114C20">
      <w:pPr>
        <w:pStyle w:val="3"/>
        <w:spacing w:before="5" w:line="273" w:lineRule="exact"/>
        <w:jc w:val="left"/>
      </w:pPr>
      <w:r>
        <w:t>В</w:t>
      </w:r>
      <w:r>
        <w:rPr>
          <w:spacing w:val="-3"/>
        </w:rPr>
        <w:t xml:space="preserve"> </w:t>
      </w:r>
      <w:r>
        <w:t>повседневной</w:t>
      </w:r>
      <w:r>
        <w:rPr>
          <w:spacing w:val="-4"/>
        </w:rPr>
        <w:t xml:space="preserve"> </w:t>
      </w:r>
      <w:r>
        <w:t>жизни</w:t>
      </w:r>
      <w:r>
        <w:rPr>
          <w:spacing w:val="-2"/>
        </w:rPr>
        <w:t xml:space="preserve"> </w:t>
      </w:r>
      <w:r>
        <w:t>и</w:t>
      </w:r>
      <w:r>
        <w:rPr>
          <w:spacing w:val="-3"/>
        </w:rPr>
        <w:t xml:space="preserve"> </w:t>
      </w:r>
      <w:r>
        <w:t>при</w:t>
      </w:r>
      <w:r>
        <w:rPr>
          <w:spacing w:val="-3"/>
        </w:rPr>
        <w:t xml:space="preserve"> </w:t>
      </w:r>
      <w:r>
        <w:t>изучении</w:t>
      </w:r>
      <w:r>
        <w:rPr>
          <w:spacing w:val="-4"/>
        </w:rPr>
        <w:t xml:space="preserve"> </w:t>
      </w:r>
      <w:r>
        <w:t>других</w:t>
      </w:r>
      <w:r>
        <w:rPr>
          <w:spacing w:val="-3"/>
        </w:rPr>
        <w:t xml:space="preserve"> </w:t>
      </w:r>
      <w:r>
        <w:rPr>
          <w:spacing w:val="-2"/>
        </w:rPr>
        <w:t>предметов:</w:t>
      </w:r>
    </w:p>
    <w:p w:rsidR="006C1371" w:rsidRDefault="00114C20" w:rsidP="00030E22">
      <w:pPr>
        <w:pStyle w:val="a6"/>
        <w:numPr>
          <w:ilvl w:val="2"/>
          <w:numId w:val="432"/>
        </w:numPr>
        <w:tabs>
          <w:tab w:val="left" w:pos="1345"/>
        </w:tabs>
        <w:ind w:right="448" w:firstLine="708"/>
        <w:jc w:val="left"/>
        <w:rPr>
          <w:sz w:val="24"/>
        </w:rPr>
      </w:pPr>
      <w:r>
        <w:rPr>
          <w:sz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6C1371" w:rsidRDefault="00114C20">
      <w:pPr>
        <w:pStyle w:val="3"/>
        <w:spacing w:before="1"/>
        <w:jc w:val="left"/>
      </w:pPr>
      <w:r>
        <w:t>Геометрические</w:t>
      </w:r>
      <w:r>
        <w:rPr>
          <w:spacing w:val="-6"/>
        </w:rPr>
        <w:t xml:space="preserve"> </w:t>
      </w:r>
      <w:r>
        <w:rPr>
          <w:spacing w:val="-2"/>
        </w:rPr>
        <w:t>построения</w:t>
      </w:r>
    </w:p>
    <w:p w:rsidR="006C1371" w:rsidRDefault="00114C20" w:rsidP="00030E22">
      <w:pPr>
        <w:pStyle w:val="a6"/>
        <w:numPr>
          <w:ilvl w:val="2"/>
          <w:numId w:val="432"/>
        </w:numPr>
        <w:tabs>
          <w:tab w:val="left" w:pos="1345"/>
        </w:tabs>
        <w:spacing w:before="1" w:line="237" w:lineRule="auto"/>
        <w:ind w:right="456" w:firstLine="708"/>
        <w:jc w:val="left"/>
        <w:rPr>
          <w:sz w:val="24"/>
        </w:rPr>
      </w:pPr>
      <w:r>
        <w:rPr>
          <w:sz w:val="24"/>
        </w:rPr>
        <w:t>Изображать типовые плоские фигуры и фигуры в пространстве от руки и с помощью</w:t>
      </w:r>
      <w:r>
        <w:rPr>
          <w:spacing w:val="80"/>
          <w:sz w:val="24"/>
        </w:rPr>
        <w:t xml:space="preserve"> </w:t>
      </w:r>
      <w:r>
        <w:rPr>
          <w:spacing w:val="-2"/>
          <w:sz w:val="24"/>
        </w:rPr>
        <w:t>инструментов.</w:t>
      </w:r>
    </w:p>
    <w:p w:rsidR="006C1371" w:rsidRDefault="00114C20">
      <w:pPr>
        <w:pStyle w:val="3"/>
        <w:spacing w:before="5"/>
        <w:jc w:val="left"/>
      </w:pPr>
      <w:r>
        <w:t>В</w:t>
      </w:r>
      <w:r>
        <w:rPr>
          <w:spacing w:val="-5"/>
        </w:rPr>
        <w:t xml:space="preserve"> </w:t>
      </w:r>
      <w:r>
        <w:t>повседневной</w:t>
      </w:r>
      <w:r>
        <w:rPr>
          <w:spacing w:val="-4"/>
        </w:rPr>
        <w:t xml:space="preserve"> </w:t>
      </w:r>
      <w:r>
        <w:t>жизни</w:t>
      </w:r>
      <w:r>
        <w:rPr>
          <w:spacing w:val="-2"/>
        </w:rPr>
        <w:t xml:space="preserve"> </w:t>
      </w:r>
      <w:r>
        <w:t>и</w:t>
      </w:r>
      <w:r>
        <w:rPr>
          <w:spacing w:val="-3"/>
        </w:rPr>
        <w:t xml:space="preserve"> </w:t>
      </w:r>
      <w:r>
        <w:t>при</w:t>
      </w:r>
      <w:r>
        <w:rPr>
          <w:spacing w:val="-3"/>
        </w:rPr>
        <w:t xml:space="preserve"> </w:t>
      </w:r>
      <w:r>
        <w:t>изучении</w:t>
      </w:r>
      <w:r>
        <w:rPr>
          <w:spacing w:val="-4"/>
        </w:rPr>
        <w:t xml:space="preserve"> </w:t>
      </w:r>
      <w:r>
        <w:t>других</w:t>
      </w:r>
      <w:r>
        <w:rPr>
          <w:spacing w:val="-3"/>
        </w:rPr>
        <w:t xml:space="preserve"> </w:t>
      </w:r>
      <w:r>
        <w:rPr>
          <w:spacing w:val="-2"/>
        </w:rPr>
        <w:t>предметов:</w:t>
      </w:r>
    </w:p>
    <w:p w:rsidR="006C1371" w:rsidRDefault="00114C20" w:rsidP="00030E22">
      <w:pPr>
        <w:pStyle w:val="a6"/>
        <w:numPr>
          <w:ilvl w:val="2"/>
          <w:numId w:val="432"/>
        </w:numPr>
        <w:tabs>
          <w:tab w:val="left" w:pos="1345"/>
        </w:tabs>
        <w:spacing w:line="293" w:lineRule="exact"/>
        <w:ind w:left="1345" w:hanging="424"/>
        <w:jc w:val="left"/>
        <w:rPr>
          <w:sz w:val="24"/>
        </w:rPr>
      </w:pPr>
      <w:r>
        <w:rPr>
          <w:sz w:val="24"/>
        </w:rPr>
        <w:t>выполнять</w:t>
      </w:r>
      <w:r>
        <w:rPr>
          <w:spacing w:val="-7"/>
          <w:sz w:val="24"/>
        </w:rPr>
        <w:t xml:space="preserve"> </w:t>
      </w:r>
      <w:r>
        <w:rPr>
          <w:sz w:val="24"/>
        </w:rPr>
        <w:t>простейшие</w:t>
      </w:r>
      <w:r>
        <w:rPr>
          <w:spacing w:val="-7"/>
          <w:sz w:val="24"/>
        </w:rPr>
        <w:t xml:space="preserve"> </w:t>
      </w:r>
      <w:r>
        <w:rPr>
          <w:sz w:val="24"/>
        </w:rPr>
        <w:t>построения</w:t>
      </w:r>
      <w:r>
        <w:rPr>
          <w:spacing w:val="-3"/>
          <w:sz w:val="24"/>
        </w:rPr>
        <w:t xml:space="preserve"> </w:t>
      </w:r>
      <w:r>
        <w:rPr>
          <w:sz w:val="24"/>
        </w:rPr>
        <w:t>на</w:t>
      </w:r>
      <w:r>
        <w:rPr>
          <w:spacing w:val="-4"/>
          <w:sz w:val="24"/>
        </w:rPr>
        <w:t xml:space="preserve"> </w:t>
      </w:r>
      <w:r>
        <w:rPr>
          <w:sz w:val="24"/>
        </w:rPr>
        <w:t>местности,</w:t>
      </w:r>
      <w:r>
        <w:rPr>
          <w:spacing w:val="-3"/>
          <w:sz w:val="24"/>
        </w:rPr>
        <w:t xml:space="preserve"> </w:t>
      </w:r>
      <w:r>
        <w:rPr>
          <w:sz w:val="24"/>
        </w:rPr>
        <w:t>необходимые</w:t>
      </w:r>
      <w:r>
        <w:rPr>
          <w:spacing w:val="-5"/>
          <w:sz w:val="24"/>
        </w:rPr>
        <w:t xml:space="preserve"> </w:t>
      </w:r>
      <w:r>
        <w:rPr>
          <w:sz w:val="24"/>
        </w:rPr>
        <w:t>в</w:t>
      </w:r>
      <w:r>
        <w:rPr>
          <w:spacing w:val="-4"/>
          <w:sz w:val="24"/>
        </w:rPr>
        <w:t xml:space="preserve"> </w:t>
      </w:r>
      <w:r>
        <w:rPr>
          <w:sz w:val="24"/>
        </w:rPr>
        <w:t>реальной</w:t>
      </w:r>
      <w:r>
        <w:rPr>
          <w:spacing w:val="-3"/>
          <w:sz w:val="24"/>
        </w:rPr>
        <w:t xml:space="preserve"> </w:t>
      </w:r>
      <w:r>
        <w:rPr>
          <w:spacing w:val="-2"/>
          <w:sz w:val="24"/>
        </w:rPr>
        <w:t>жизни.</w:t>
      </w:r>
    </w:p>
    <w:p w:rsidR="006C1371" w:rsidRDefault="00114C20">
      <w:pPr>
        <w:pStyle w:val="3"/>
        <w:spacing w:before="2"/>
        <w:jc w:val="left"/>
      </w:pPr>
      <w:r>
        <w:t>Геометрические</w:t>
      </w:r>
      <w:r>
        <w:rPr>
          <w:spacing w:val="-6"/>
        </w:rPr>
        <w:t xml:space="preserve"> </w:t>
      </w:r>
      <w:r>
        <w:rPr>
          <w:spacing w:val="-2"/>
        </w:rPr>
        <w:t>преобразования</w:t>
      </w:r>
    </w:p>
    <w:p w:rsidR="006C1371" w:rsidRDefault="00114C20" w:rsidP="00030E22">
      <w:pPr>
        <w:pStyle w:val="a6"/>
        <w:numPr>
          <w:ilvl w:val="2"/>
          <w:numId w:val="432"/>
        </w:numPr>
        <w:tabs>
          <w:tab w:val="left" w:pos="1345"/>
        </w:tabs>
        <w:spacing w:line="293" w:lineRule="exact"/>
        <w:ind w:left="1345" w:hanging="424"/>
        <w:jc w:val="left"/>
        <w:rPr>
          <w:sz w:val="24"/>
        </w:rPr>
      </w:pPr>
      <w:r>
        <w:rPr>
          <w:sz w:val="24"/>
        </w:rPr>
        <w:t>Строить</w:t>
      </w:r>
      <w:r>
        <w:rPr>
          <w:spacing w:val="-7"/>
          <w:sz w:val="24"/>
        </w:rPr>
        <w:t xml:space="preserve"> </w:t>
      </w:r>
      <w:r>
        <w:rPr>
          <w:sz w:val="24"/>
        </w:rPr>
        <w:t>фигуру,</w:t>
      </w:r>
      <w:r>
        <w:rPr>
          <w:spacing w:val="-4"/>
          <w:sz w:val="24"/>
        </w:rPr>
        <w:t xml:space="preserve"> </w:t>
      </w:r>
      <w:r>
        <w:rPr>
          <w:sz w:val="24"/>
        </w:rPr>
        <w:t>симметричную</w:t>
      </w:r>
      <w:r>
        <w:rPr>
          <w:spacing w:val="-4"/>
          <w:sz w:val="24"/>
        </w:rPr>
        <w:t xml:space="preserve"> </w:t>
      </w:r>
      <w:r>
        <w:rPr>
          <w:sz w:val="24"/>
        </w:rPr>
        <w:t>данной</w:t>
      </w:r>
      <w:r>
        <w:rPr>
          <w:spacing w:val="-4"/>
          <w:sz w:val="24"/>
        </w:rPr>
        <w:t xml:space="preserve"> </w:t>
      </w:r>
      <w:r>
        <w:rPr>
          <w:sz w:val="24"/>
        </w:rPr>
        <w:t>фигуре</w:t>
      </w:r>
      <w:r>
        <w:rPr>
          <w:spacing w:val="-5"/>
          <w:sz w:val="24"/>
        </w:rPr>
        <w:t xml:space="preserve"> </w:t>
      </w:r>
      <w:r>
        <w:rPr>
          <w:sz w:val="24"/>
        </w:rPr>
        <w:t>относительно</w:t>
      </w:r>
      <w:r>
        <w:rPr>
          <w:spacing w:val="-4"/>
          <w:sz w:val="24"/>
        </w:rPr>
        <w:t xml:space="preserve"> </w:t>
      </w:r>
      <w:r>
        <w:rPr>
          <w:sz w:val="24"/>
        </w:rPr>
        <w:t>оси</w:t>
      </w:r>
      <w:r>
        <w:rPr>
          <w:spacing w:val="-5"/>
          <w:sz w:val="24"/>
        </w:rPr>
        <w:t xml:space="preserve"> </w:t>
      </w:r>
      <w:r>
        <w:rPr>
          <w:sz w:val="24"/>
        </w:rPr>
        <w:t>и</w:t>
      </w:r>
      <w:r>
        <w:rPr>
          <w:spacing w:val="-4"/>
          <w:sz w:val="24"/>
        </w:rPr>
        <w:t xml:space="preserve"> </w:t>
      </w:r>
      <w:r>
        <w:rPr>
          <w:spacing w:val="-2"/>
          <w:sz w:val="24"/>
        </w:rPr>
        <w:t>точки.</w:t>
      </w:r>
    </w:p>
    <w:p w:rsidR="006C1371" w:rsidRDefault="00114C20">
      <w:pPr>
        <w:pStyle w:val="3"/>
        <w:spacing w:before="1"/>
        <w:jc w:val="left"/>
      </w:pPr>
      <w:r>
        <w:t>В</w:t>
      </w:r>
      <w:r>
        <w:rPr>
          <w:spacing w:val="-3"/>
        </w:rPr>
        <w:t xml:space="preserve"> </w:t>
      </w:r>
      <w:r>
        <w:t>повседневной</w:t>
      </w:r>
      <w:r>
        <w:rPr>
          <w:spacing w:val="-4"/>
        </w:rPr>
        <w:t xml:space="preserve"> </w:t>
      </w:r>
      <w:r>
        <w:t>жизни</w:t>
      </w:r>
      <w:r>
        <w:rPr>
          <w:spacing w:val="-2"/>
        </w:rPr>
        <w:t xml:space="preserve"> </w:t>
      </w:r>
      <w:r>
        <w:t>и</w:t>
      </w:r>
      <w:r>
        <w:rPr>
          <w:spacing w:val="-3"/>
        </w:rPr>
        <w:t xml:space="preserve"> </w:t>
      </w:r>
      <w:r>
        <w:t>при</w:t>
      </w:r>
      <w:r>
        <w:rPr>
          <w:spacing w:val="-3"/>
        </w:rPr>
        <w:t xml:space="preserve"> </w:t>
      </w:r>
      <w:r>
        <w:t>изучении</w:t>
      </w:r>
      <w:r>
        <w:rPr>
          <w:spacing w:val="-4"/>
        </w:rPr>
        <w:t xml:space="preserve"> </w:t>
      </w:r>
      <w:r>
        <w:t>других</w:t>
      </w:r>
      <w:r>
        <w:rPr>
          <w:spacing w:val="-3"/>
        </w:rPr>
        <w:t xml:space="preserve"> </w:t>
      </w:r>
      <w:r>
        <w:rPr>
          <w:spacing w:val="-2"/>
        </w:rPr>
        <w:t>предметов:</w:t>
      </w:r>
    </w:p>
    <w:p w:rsidR="006C1371" w:rsidRDefault="00114C20" w:rsidP="00030E22">
      <w:pPr>
        <w:pStyle w:val="a6"/>
        <w:numPr>
          <w:ilvl w:val="2"/>
          <w:numId w:val="432"/>
        </w:numPr>
        <w:tabs>
          <w:tab w:val="left" w:pos="1345"/>
        </w:tabs>
        <w:spacing w:line="292" w:lineRule="exact"/>
        <w:ind w:left="1345" w:hanging="424"/>
        <w:jc w:val="left"/>
        <w:rPr>
          <w:sz w:val="24"/>
        </w:rPr>
      </w:pPr>
      <w:r>
        <w:rPr>
          <w:sz w:val="24"/>
        </w:rPr>
        <w:t>распознавать</w:t>
      </w:r>
      <w:r>
        <w:rPr>
          <w:spacing w:val="-6"/>
          <w:sz w:val="24"/>
        </w:rPr>
        <w:t xml:space="preserve"> </w:t>
      </w:r>
      <w:r>
        <w:rPr>
          <w:sz w:val="24"/>
        </w:rPr>
        <w:t>движение</w:t>
      </w:r>
      <w:r>
        <w:rPr>
          <w:spacing w:val="-6"/>
          <w:sz w:val="24"/>
        </w:rPr>
        <w:t xml:space="preserve"> </w:t>
      </w:r>
      <w:r>
        <w:rPr>
          <w:sz w:val="24"/>
        </w:rPr>
        <w:t>объектов</w:t>
      </w:r>
      <w:r>
        <w:rPr>
          <w:spacing w:val="-5"/>
          <w:sz w:val="24"/>
        </w:rPr>
        <w:t xml:space="preserve"> </w:t>
      </w:r>
      <w:r>
        <w:rPr>
          <w:sz w:val="24"/>
        </w:rPr>
        <w:t>в</w:t>
      </w:r>
      <w:r>
        <w:rPr>
          <w:spacing w:val="-5"/>
          <w:sz w:val="24"/>
        </w:rPr>
        <w:t xml:space="preserve"> </w:t>
      </w:r>
      <w:r>
        <w:rPr>
          <w:sz w:val="24"/>
        </w:rPr>
        <w:t>окружающем</w:t>
      </w:r>
      <w:r>
        <w:rPr>
          <w:spacing w:val="-4"/>
          <w:sz w:val="24"/>
        </w:rPr>
        <w:t xml:space="preserve"> </w:t>
      </w:r>
      <w:r>
        <w:rPr>
          <w:spacing w:val="-2"/>
          <w:sz w:val="24"/>
        </w:rPr>
        <w:t>мире;</w:t>
      </w:r>
    </w:p>
    <w:p w:rsidR="006C1371" w:rsidRDefault="00114C20" w:rsidP="00030E22">
      <w:pPr>
        <w:pStyle w:val="a6"/>
        <w:numPr>
          <w:ilvl w:val="2"/>
          <w:numId w:val="432"/>
        </w:numPr>
        <w:tabs>
          <w:tab w:val="left" w:pos="1345"/>
        </w:tabs>
        <w:spacing w:line="293" w:lineRule="exact"/>
        <w:ind w:left="1345" w:hanging="424"/>
        <w:jc w:val="left"/>
        <w:rPr>
          <w:sz w:val="24"/>
        </w:rPr>
      </w:pPr>
      <w:r>
        <w:rPr>
          <w:sz w:val="24"/>
        </w:rPr>
        <w:t>распознавать</w:t>
      </w:r>
      <w:r>
        <w:rPr>
          <w:spacing w:val="-5"/>
          <w:sz w:val="24"/>
        </w:rPr>
        <w:t xml:space="preserve"> </w:t>
      </w:r>
      <w:r>
        <w:rPr>
          <w:sz w:val="24"/>
        </w:rPr>
        <w:t>симметричные</w:t>
      </w:r>
      <w:r>
        <w:rPr>
          <w:spacing w:val="-5"/>
          <w:sz w:val="24"/>
        </w:rPr>
        <w:t xml:space="preserve"> </w:t>
      </w:r>
      <w:r>
        <w:rPr>
          <w:sz w:val="24"/>
        </w:rPr>
        <w:t>фигуры</w:t>
      </w:r>
      <w:r>
        <w:rPr>
          <w:spacing w:val="-3"/>
          <w:sz w:val="24"/>
        </w:rPr>
        <w:t xml:space="preserve"> </w:t>
      </w:r>
      <w:r>
        <w:rPr>
          <w:sz w:val="24"/>
        </w:rPr>
        <w:t>в</w:t>
      </w:r>
      <w:r>
        <w:rPr>
          <w:spacing w:val="-4"/>
          <w:sz w:val="24"/>
        </w:rPr>
        <w:t xml:space="preserve"> </w:t>
      </w:r>
      <w:r>
        <w:rPr>
          <w:sz w:val="24"/>
        </w:rPr>
        <w:t>окружающем</w:t>
      </w:r>
      <w:r>
        <w:rPr>
          <w:spacing w:val="-4"/>
          <w:sz w:val="24"/>
        </w:rPr>
        <w:t xml:space="preserve"> </w:t>
      </w:r>
      <w:r>
        <w:rPr>
          <w:spacing w:val="-2"/>
          <w:sz w:val="24"/>
        </w:rPr>
        <w:t>мире.</w:t>
      </w:r>
    </w:p>
    <w:p w:rsidR="006C1371" w:rsidRDefault="006C1371">
      <w:pPr>
        <w:spacing w:line="293" w:lineRule="exact"/>
        <w:rPr>
          <w:sz w:val="24"/>
        </w:rPr>
        <w:sectPr w:rsidR="006C1371">
          <w:pgSz w:w="11910" w:h="16840"/>
          <w:pgMar w:top="1020" w:right="120" w:bottom="1100" w:left="920" w:header="0" w:footer="856" w:gutter="0"/>
          <w:cols w:space="720"/>
        </w:sectPr>
      </w:pPr>
    </w:p>
    <w:p w:rsidR="006C1371" w:rsidRDefault="00114C20">
      <w:pPr>
        <w:pStyle w:val="3"/>
        <w:spacing w:before="71"/>
        <w:jc w:val="left"/>
      </w:pPr>
      <w:r>
        <w:lastRenderedPageBreak/>
        <w:t>Векторы</w:t>
      </w:r>
      <w:r>
        <w:rPr>
          <w:spacing w:val="-3"/>
        </w:rPr>
        <w:t xml:space="preserve"> </w:t>
      </w:r>
      <w:r>
        <w:t>и</w:t>
      </w:r>
      <w:r>
        <w:rPr>
          <w:spacing w:val="-3"/>
        </w:rPr>
        <w:t xml:space="preserve"> </w:t>
      </w:r>
      <w:r>
        <w:t>координаты</w:t>
      </w:r>
      <w:r>
        <w:rPr>
          <w:spacing w:val="-3"/>
        </w:rPr>
        <w:t xml:space="preserve"> </w:t>
      </w:r>
      <w:r>
        <w:t>на</w:t>
      </w:r>
      <w:r>
        <w:rPr>
          <w:spacing w:val="-2"/>
        </w:rPr>
        <w:t xml:space="preserve"> плоскости</w:t>
      </w:r>
    </w:p>
    <w:p w:rsidR="006C1371" w:rsidRDefault="00114C20" w:rsidP="00030E22">
      <w:pPr>
        <w:pStyle w:val="a6"/>
        <w:numPr>
          <w:ilvl w:val="2"/>
          <w:numId w:val="432"/>
        </w:numPr>
        <w:tabs>
          <w:tab w:val="left" w:pos="1345"/>
        </w:tabs>
        <w:ind w:right="444" w:firstLine="708"/>
        <w:jc w:val="left"/>
        <w:rPr>
          <w:sz w:val="24"/>
        </w:rPr>
      </w:pPr>
      <w:r>
        <w:rPr>
          <w:sz w:val="24"/>
        </w:rPr>
        <w:t>Оперировать</w:t>
      </w:r>
      <w:r>
        <w:rPr>
          <w:spacing w:val="40"/>
          <w:sz w:val="24"/>
        </w:rPr>
        <w:t xml:space="preserve"> </w:t>
      </w:r>
      <w:r>
        <w:rPr>
          <w:sz w:val="24"/>
        </w:rPr>
        <w:t>на</w:t>
      </w:r>
      <w:r>
        <w:rPr>
          <w:spacing w:val="40"/>
          <w:sz w:val="24"/>
        </w:rPr>
        <w:t xml:space="preserve"> </w:t>
      </w:r>
      <w:r>
        <w:rPr>
          <w:sz w:val="24"/>
        </w:rPr>
        <w:t>базовом</w:t>
      </w:r>
      <w:r>
        <w:rPr>
          <w:spacing w:val="40"/>
          <w:sz w:val="24"/>
        </w:rPr>
        <w:t xml:space="preserve"> </w:t>
      </w:r>
      <w:r>
        <w:rPr>
          <w:sz w:val="24"/>
        </w:rPr>
        <w:t>уровне</w:t>
      </w:r>
      <w:r>
        <w:rPr>
          <w:spacing w:val="40"/>
          <w:sz w:val="24"/>
        </w:rPr>
        <w:t xml:space="preserve"> </w:t>
      </w:r>
      <w:r>
        <w:rPr>
          <w:sz w:val="24"/>
        </w:rPr>
        <w:t>понятиями</w:t>
      </w:r>
      <w:r>
        <w:rPr>
          <w:spacing w:val="40"/>
          <w:sz w:val="24"/>
        </w:rPr>
        <w:t xml:space="preserve"> </w:t>
      </w:r>
      <w:r>
        <w:rPr>
          <w:sz w:val="24"/>
        </w:rPr>
        <w:t>вектор,</w:t>
      </w:r>
      <w:r>
        <w:rPr>
          <w:spacing w:val="40"/>
          <w:sz w:val="24"/>
        </w:rPr>
        <w:t xml:space="preserve"> </w:t>
      </w:r>
      <w:r>
        <w:rPr>
          <w:sz w:val="24"/>
        </w:rPr>
        <w:t>сумма</w:t>
      </w:r>
      <w:r>
        <w:rPr>
          <w:spacing w:val="40"/>
          <w:sz w:val="24"/>
        </w:rPr>
        <w:t xml:space="preserve"> </w:t>
      </w:r>
      <w:r>
        <w:rPr>
          <w:sz w:val="24"/>
        </w:rPr>
        <w:t>векторов</w:t>
      </w:r>
      <w:r>
        <w:rPr>
          <w:i/>
          <w:sz w:val="24"/>
        </w:rPr>
        <w:t>,</w:t>
      </w:r>
      <w:r>
        <w:rPr>
          <w:i/>
          <w:spacing w:val="40"/>
          <w:sz w:val="24"/>
        </w:rPr>
        <w:t xml:space="preserve"> </w:t>
      </w:r>
      <w:r>
        <w:rPr>
          <w:sz w:val="24"/>
        </w:rPr>
        <w:t>произведение</w:t>
      </w:r>
      <w:r>
        <w:rPr>
          <w:spacing w:val="80"/>
          <w:sz w:val="24"/>
        </w:rPr>
        <w:t xml:space="preserve"> </w:t>
      </w:r>
      <w:r>
        <w:rPr>
          <w:sz w:val="24"/>
        </w:rPr>
        <w:t>вектора на число, координаты на плоскости;</w:t>
      </w:r>
    </w:p>
    <w:p w:rsidR="006C1371" w:rsidRDefault="00114C20" w:rsidP="00030E22">
      <w:pPr>
        <w:pStyle w:val="a6"/>
        <w:numPr>
          <w:ilvl w:val="2"/>
          <w:numId w:val="432"/>
        </w:numPr>
        <w:tabs>
          <w:tab w:val="left" w:pos="1345"/>
        </w:tabs>
        <w:spacing w:before="2" w:line="237" w:lineRule="auto"/>
        <w:ind w:right="450" w:firstLine="708"/>
        <w:jc w:val="left"/>
        <w:rPr>
          <w:sz w:val="24"/>
        </w:rPr>
      </w:pPr>
      <w:r>
        <w:rPr>
          <w:sz w:val="24"/>
        </w:rPr>
        <w:t>определять</w:t>
      </w:r>
      <w:r>
        <w:rPr>
          <w:spacing w:val="80"/>
          <w:sz w:val="24"/>
        </w:rPr>
        <w:t xml:space="preserve"> </w:t>
      </w:r>
      <w:r>
        <w:rPr>
          <w:sz w:val="24"/>
        </w:rPr>
        <w:t>приближенно</w:t>
      </w:r>
      <w:r>
        <w:rPr>
          <w:spacing w:val="80"/>
          <w:sz w:val="24"/>
        </w:rPr>
        <w:t xml:space="preserve"> </w:t>
      </w:r>
      <w:r>
        <w:rPr>
          <w:sz w:val="24"/>
        </w:rPr>
        <w:t>координаты</w:t>
      </w:r>
      <w:r>
        <w:rPr>
          <w:spacing w:val="80"/>
          <w:sz w:val="24"/>
        </w:rPr>
        <w:t xml:space="preserve"> </w:t>
      </w:r>
      <w:r>
        <w:rPr>
          <w:sz w:val="24"/>
        </w:rPr>
        <w:t>точки</w:t>
      </w:r>
      <w:r>
        <w:rPr>
          <w:spacing w:val="79"/>
          <w:sz w:val="24"/>
        </w:rPr>
        <w:t xml:space="preserve"> </w:t>
      </w:r>
      <w:r>
        <w:rPr>
          <w:sz w:val="24"/>
        </w:rPr>
        <w:t>по</w:t>
      </w:r>
      <w:r>
        <w:rPr>
          <w:spacing w:val="80"/>
          <w:sz w:val="24"/>
        </w:rPr>
        <w:t xml:space="preserve"> </w:t>
      </w:r>
      <w:r>
        <w:rPr>
          <w:sz w:val="24"/>
        </w:rPr>
        <w:t>ее</w:t>
      </w:r>
      <w:r>
        <w:rPr>
          <w:spacing w:val="80"/>
          <w:sz w:val="24"/>
        </w:rPr>
        <w:t xml:space="preserve"> </w:t>
      </w:r>
      <w:r>
        <w:rPr>
          <w:sz w:val="24"/>
        </w:rPr>
        <w:t>изображению</w:t>
      </w:r>
      <w:r>
        <w:rPr>
          <w:spacing w:val="79"/>
          <w:sz w:val="24"/>
        </w:rPr>
        <w:t xml:space="preserve"> </w:t>
      </w:r>
      <w:r>
        <w:rPr>
          <w:sz w:val="24"/>
        </w:rPr>
        <w:t>на</w:t>
      </w:r>
      <w:r>
        <w:rPr>
          <w:spacing w:val="80"/>
          <w:sz w:val="24"/>
        </w:rPr>
        <w:t xml:space="preserve"> </w:t>
      </w:r>
      <w:r>
        <w:rPr>
          <w:sz w:val="24"/>
        </w:rPr>
        <w:t xml:space="preserve">координатной </w:t>
      </w:r>
      <w:r>
        <w:rPr>
          <w:spacing w:val="-2"/>
          <w:sz w:val="24"/>
        </w:rPr>
        <w:t>плоскости.</w:t>
      </w:r>
    </w:p>
    <w:p w:rsidR="006C1371" w:rsidRDefault="00114C20">
      <w:pPr>
        <w:pStyle w:val="3"/>
        <w:spacing w:before="5"/>
        <w:jc w:val="left"/>
      </w:pPr>
      <w:r>
        <w:t>В</w:t>
      </w:r>
      <w:r>
        <w:rPr>
          <w:spacing w:val="-3"/>
        </w:rPr>
        <w:t xml:space="preserve"> </w:t>
      </w:r>
      <w:r>
        <w:t>повседневной</w:t>
      </w:r>
      <w:r>
        <w:rPr>
          <w:spacing w:val="-4"/>
        </w:rPr>
        <w:t xml:space="preserve"> </w:t>
      </w:r>
      <w:r>
        <w:t>жизни</w:t>
      </w:r>
      <w:r>
        <w:rPr>
          <w:spacing w:val="-2"/>
        </w:rPr>
        <w:t xml:space="preserve"> </w:t>
      </w:r>
      <w:r>
        <w:t>и</w:t>
      </w:r>
      <w:r>
        <w:rPr>
          <w:spacing w:val="-3"/>
        </w:rPr>
        <w:t xml:space="preserve"> </w:t>
      </w:r>
      <w:r>
        <w:t>при</w:t>
      </w:r>
      <w:r>
        <w:rPr>
          <w:spacing w:val="-3"/>
        </w:rPr>
        <w:t xml:space="preserve"> </w:t>
      </w:r>
      <w:r>
        <w:t>изучении</w:t>
      </w:r>
      <w:r>
        <w:rPr>
          <w:spacing w:val="-4"/>
        </w:rPr>
        <w:t xml:space="preserve"> </w:t>
      </w:r>
      <w:r>
        <w:t>других</w:t>
      </w:r>
      <w:r>
        <w:rPr>
          <w:spacing w:val="-3"/>
        </w:rPr>
        <w:t xml:space="preserve"> </w:t>
      </w:r>
      <w:r>
        <w:rPr>
          <w:spacing w:val="-2"/>
        </w:rPr>
        <w:t>предметов:</w:t>
      </w:r>
    </w:p>
    <w:p w:rsidR="006C1371" w:rsidRDefault="00114C20" w:rsidP="00030E22">
      <w:pPr>
        <w:pStyle w:val="a6"/>
        <w:numPr>
          <w:ilvl w:val="2"/>
          <w:numId w:val="432"/>
        </w:numPr>
        <w:tabs>
          <w:tab w:val="left" w:pos="1345"/>
        </w:tabs>
        <w:spacing w:before="1" w:line="237" w:lineRule="auto"/>
        <w:ind w:right="453" w:firstLine="708"/>
        <w:jc w:val="left"/>
        <w:rPr>
          <w:sz w:val="24"/>
        </w:rPr>
      </w:pPr>
      <w:r>
        <w:rPr>
          <w:sz w:val="24"/>
        </w:rPr>
        <w:t>использовать</w:t>
      </w:r>
      <w:r>
        <w:rPr>
          <w:spacing w:val="80"/>
          <w:sz w:val="24"/>
        </w:rPr>
        <w:t xml:space="preserve"> </w:t>
      </w:r>
      <w:r>
        <w:rPr>
          <w:sz w:val="24"/>
        </w:rPr>
        <w:t>векторы</w:t>
      </w:r>
      <w:r>
        <w:rPr>
          <w:spacing w:val="80"/>
          <w:sz w:val="24"/>
        </w:rPr>
        <w:t xml:space="preserve"> </w:t>
      </w:r>
      <w:r>
        <w:rPr>
          <w:sz w:val="24"/>
        </w:rPr>
        <w:t>для</w:t>
      </w:r>
      <w:r>
        <w:rPr>
          <w:spacing w:val="80"/>
          <w:sz w:val="24"/>
        </w:rPr>
        <w:t xml:space="preserve"> </w:t>
      </w:r>
      <w:r>
        <w:rPr>
          <w:sz w:val="24"/>
        </w:rPr>
        <w:t>решения</w:t>
      </w:r>
      <w:r>
        <w:rPr>
          <w:spacing w:val="80"/>
          <w:sz w:val="24"/>
        </w:rPr>
        <w:t xml:space="preserve"> </w:t>
      </w:r>
      <w:r>
        <w:rPr>
          <w:sz w:val="24"/>
        </w:rPr>
        <w:t>простейших</w:t>
      </w:r>
      <w:r>
        <w:rPr>
          <w:spacing w:val="80"/>
          <w:sz w:val="24"/>
        </w:rPr>
        <w:t xml:space="preserve"> </w:t>
      </w:r>
      <w:r>
        <w:rPr>
          <w:sz w:val="24"/>
        </w:rPr>
        <w:t>задач</w:t>
      </w:r>
      <w:r>
        <w:rPr>
          <w:spacing w:val="80"/>
          <w:sz w:val="24"/>
        </w:rPr>
        <w:t xml:space="preserve"> </w:t>
      </w:r>
      <w:r>
        <w:rPr>
          <w:sz w:val="24"/>
        </w:rPr>
        <w:t>на</w:t>
      </w:r>
      <w:r>
        <w:rPr>
          <w:spacing w:val="80"/>
          <w:sz w:val="24"/>
        </w:rPr>
        <w:t xml:space="preserve"> </w:t>
      </w:r>
      <w:r>
        <w:rPr>
          <w:sz w:val="24"/>
        </w:rPr>
        <w:t>определение</w:t>
      </w:r>
      <w:r>
        <w:rPr>
          <w:spacing w:val="80"/>
          <w:sz w:val="24"/>
        </w:rPr>
        <w:t xml:space="preserve"> </w:t>
      </w:r>
      <w:r>
        <w:rPr>
          <w:sz w:val="24"/>
        </w:rPr>
        <w:t>скорости</w:t>
      </w:r>
      <w:r>
        <w:rPr>
          <w:spacing w:val="40"/>
          <w:sz w:val="24"/>
        </w:rPr>
        <w:t xml:space="preserve"> </w:t>
      </w:r>
      <w:r>
        <w:rPr>
          <w:sz w:val="24"/>
        </w:rPr>
        <w:t>относительного движения.</w:t>
      </w:r>
    </w:p>
    <w:p w:rsidR="006C1371" w:rsidRDefault="00114C20">
      <w:pPr>
        <w:pStyle w:val="3"/>
        <w:spacing w:before="5"/>
        <w:jc w:val="left"/>
      </w:pPr>
      <w:r>
        <w:t>История</w:t>
      </w:r>
      <w:r>
        <w:rPr>
          <w:spacing w:val="-2"/>
        </w:rPr>
        <w:t xml:space="preserve"> математики</w:t>
      </w:r>
    </w:p>
    <w:p w:rsidR="006C1371" w:rsidRDefault="00114C20" w:rsidP="00030E22">
      <w:pPr>
        <w:pStyle w:val="a6"/>
        <w:numPr>
          <w:ilvl w:val="2"/>
          <w:numId w:val="432"/>
        </w:numPr>
        <w:tabs>
          <w:tab w:val="left" w:pos="1345"/>
          <w:tab w:val="left" w:pos="2707"/>
          <w:tab w:val="left" w:pos="4014"/>
          <w:tab w:val="left" w:pos="5561"/>
          <w:tab w:val="left" w:pos="6998"/>
          <w:tab w:val="left" w:pos="8465"/>
          <w:tab w:val="left" w:pos="8808"/>
          <w:tab w:val="left" w:pos="9506"/>
        </w:tabs>
        <w:spacing w:before="1" w:line="237" w:lineRule="auto"/>
        <w:ind w:right="449" w:firstLine="708"/>
        <w:jc w:val="left"/>
        <w:rPr>
          <w:sz w:val="24"/>
        </w:rPr>
      </w:pPr>
      <w:r>
        <w:rPr>
          <w:spacing w:val="-2"/>
          <w:sz w:val="24"/>
        </w:rPr>
        <w:t>Описывать</w:t>
      </w:r>
      <w:r>
        <w:rPr>
          <w:sz w:val="24"/>
        </w:rPr>
        <w:tab/>
      </w:r>
      <w:r>
        <w:rPr>
          <w:spacing w:val="-2"/>
          <w:sz w:val="24"/>
        </w:rPr>
        <w:t>отдельные</w:t>
      </w:r>
      <w:r>
        <w:rPr>
          <w:sz w:val="24"/>
        </w:rPr>
        <w:tab/>
      </w:r>
      <w:r>
        <w:rPr>
          <w:spacing w:val="-2"/>
          <w:sz w:val="24"/>
        </w:rPr>
        <w:t>выдающиеся</w:t>
      </w:r>
      <w:r>
        <w:rPr>
          <w:sz w:val="24"/>
        </w:rPr>
        <w:tab/>
      </w:r>
      <w:r>
        <w:rPr>
          <w:spacing w:val="-2"/>
          <w:sz w:val="24"/>
        </w:rPr>
        <w:t>результаты,</w:t>
      </w:r>
      <w:r>
        <w:rPr>
          <w:sz w:val="24"/>
        </w:rPr>
        <w:tab/>
      </w:r>
      <w:r>
        <w:rPr>
          <w:spacing w:val="-2"/>
          <w:sz w:val="24"/>
        </w:rPr>
        <w:t>полученные</w:t>
      </w:r>
      <w:r>
        <w:rPr>
          <w:sz w:val="24"/>
        </w:rPr>
        <w:tab/>
      </w:r>
      <w:r>
        <w:rPr>
          <w:spacing w:val="-10"/>
          <w:sz w:val="24"/>
        </w:rPr>
        <w:t>в</w:t>
      </w:r>
      <w:r>
        <w:rPr>
          <w:sz w:val="24"/>
        </w:rPr>
        <w:tab/>
      </w:r>
      <w:r>
        <w:rPr>
          <w:spacing w:val="-4"/>
          <w:sz w:val="24"/>
        </w:rPr>
        <w:t>ходе</w:t>
      </w:r>
      <w:r>
        <w:rPr>
          <w:sz w:val="24"/>
        </w:rPr>
        <w:tab/>
      </w:r>
      <w:r>
        <w:rPr>
          <w:spacing w:val="-2"/>
          <w:sz w:val="24"/>
        </w:rPr>
        <w:t xml:space="preserve">развития </w:t>
      </w:r>
      <w:r>
        <w:rPr>
          <w:sz w:val="24"/>
        </w:rPr>
        <w:t>математики как науки;</w:t>
      </w:r>
    </w:p>
    <w:p w:rsidR="006C1371" w:rsidRDefault="00114C20" w:rsidP="00030E22">
      <w:pPr>
        <w:pStyle w:val="a6"/>
        <w:numPr>
          <w:ilvl w:val="2"/>
          <w:numId w:val="432"/>
        </w:numPr>
        <w:tabs>
          <w:tab w:val="left" w:pos="1345"/>
        </w:tabs>
        <w:spacing w:before="5" w:line="237" w:lineRule="auto"/>
        <w:ind w:right="451" w:firstLine="708"/>
        <w:jc w:val="left"/>
        <w:rPr>
          <w:sz w:val="24"/>
        </w:rPr>
      </w:pPr>
      <w:r>
        <w:rPr>
          <w:sz w:val="24"/>
        </w:rPr>
        <w:t>знать</w:t>
      </w:r>
      <w:r>
        <w:rPr>
          <w:spacing w:val="40"/>
          <w:sz w:val="24"/>
        </w:rPr>
        <w:t xml:space="preserve"> </w:t>
      </w:r>
      <w:r>
        <w:rPr>
          <w:sz w:val="24"/>
        </w:rPr>
        <w:t>примеры</w:t>
      </w:r>
      <w:r>
        <w:rPr>
          <w:spacing w:val="40"/>
          <w:sz w:val="24"/>
        </w:rPr>
        <w:t xml:space="preserve"> </w:t>
      </w:r>
      <w:r>
        <w:rPr>
          <w:sz w:val="24"/>
        </w:rPr>
        <w:t>математических</w:t>
      </w:r>
      <w:r>
        <w:rPr>
          <w:spacing w:val="40"/>
          <w:sz w:val="24"/>
        </w:rPr>
        <w:t xml:space="preserve"> </w:t>
      </w:r>
      <w:r>
        <w:rPr>
          <w:sz w:val="24"/>
        </w:rPr>
        <w:t>открытий</w:t>
      </w:r>
      <w:r>
        <w:rPr>
          <w:spacing w:val="40"/>
          <w:sz w:val="24"/>
        </w:rPr>
        <w:t xml:space="preserve"> </w:t>
      </w:r>
      <w:r>
        <w:rPr>
          <w:sz w:val="24"/>
        </w:rPr>
        <w:t>и</w:t>
      </w:r>
      <w:r>
        <w:rPr>
          <w:spacing w:val="40"/>
          <w:sz w:val="24"/>
        </w:rPr>
        <w:t xml:space="preserve"> </w:t>
      </w:r>
      <w:r>
        <w:rPr>
          <w:sz w:val="24"/>
        </w:rPr>
        <w:t>их</w:t>
      </w:r>
      <w:r>
        <w:rPr>
          <w:spacing w:val="40"/>
          <w:sz w:val="24"/>
        </w:rPr>
        <w:t xml:space="preserve"> </w:t>
      </w:r>
      <w:r>
        <w:rPr>
          <w:sz w:val="24"/>
        </w:rPr>
        <w:t>авторов,</w:t>
      </w:r>
      <w:r>
        <w:rPr>
          <w:spacing w:val="40"/>
          <w:sz w:val="24"/>
        </w:rPr>
        <w:t xml:space="preserve"> </w:t>
      </w:r>
      <w:r>
        <w:rPr>
          <w:sz w:val="24"/>
        </w:rPr>
        <w:t>в</w:t>
      </w:r>
      <w:r>
        <w:rPr>
          <w:spacing w:val="40"/>
          <w:sz w:val="24"/>
        </w:rPr>
        <w:t xml:space="preserve"> </w:t>
      </w:r>
      <w:r>
        <w:rPr>
          <w:sz w:val="24"/>
        </w:rPr>
        <w:t>связи</w:t>
      </w:r>
      <w:r>
        <w:rPr>
          <w:spacing w:val="40"/>
          <w:sz w:val="24"/>
        </w:rPr>
        <w:t xml:space="preserve"> </w:t>
      </w:r>
      <w:r>
        <w:rPr>
          <w:sz w:val="24"/>
        </w:rPr>
        <w:t>с</w:t>
      </w:r>
      <w:r>
        <w:rPr>
          <w:spacing w:val="40"/>
          <w:sz w:val="24"/>
        </w:rPr>
        <w:t xml:space="preserve"> </w:t>
      </w:r>
      <w:r>
        <w:rPr>
          <w:sz w:val="24"/>
        </w:rPr>
        <w:t>отечественной</w:t>
      </w:r>
      <w:r>
        <w:rPr>
          <w:spacing w:val="40"/>
          <w:sz w:val="24"/>
        </w:rPr>
        <w:t xml:space="preserve"> </w:t>
      </w:r>
      <w:r>
        <w:rPr>
          <w:sz w:val="24"/>
        </w:rPr>
        <w:t>и всемирной историей;</w:t>
      </w:r>
    </w:p>
    <w:p w:rsidR="006C1371" w:rsidRDefault="00114C20" w:rsidP="00030E22">
      <w:pPr>
        <w:pStyle w:val="a6"/>
        <w:numPr>
          <w:ilvl w:val="2"/>
          <w:numId w:val="432"/>
        </w:numPr>
        <w:tabs>
          <w:tab w:val="left" w:pos="1345"/>
        </w:tabs>
        <w:spacing w:before="2"/>
        <w:ind w:left="1345" w:hanging="424"/>
        <w:jc w:val="left"/>
        <w:rPr>
          <w:sz w:val="24"/>
        </w:rPr>
      </w:pPr>
      <w:r>
        <w:rPr>
          <w:sz w:val="24"/>
        </w:rPr>
        <w:t>понимать</w:t>
      </w:r>
      <w:r>
        <w:rPr>
          <w:spacing w:val="-3"/>
          <w:sz w:val="24"/>
        </w:rPr>
        <w:t xml:space="preserve"> </w:t>
      </w:r>
      <w:r>
        <w:rPr>
          <w:sz w:val="24"/>
        </w:rPr>
        <w:t>роль</w:t>
      </w:r>
      <w:r>
        <w:rPr>
          <w:spacing w:val="-4"/>
          <w:sz w:val="24"/>
        </w:rPr>
        <w:t xml:space="preserve"> </w:t>
      </w:r>
      <w:r>
        <w:rPr>
          <w:sz w:val="24"/>
        </w:rPr>
        <w:t>математики</w:t>
      </w:r>
      <w:r>
        <w:rPr>
          <w:spacing w:val="-4"/>
          <w:sz w:val="24"/>
        </w:rPr>
        <w:t xml:space="preserve"> </w:t>
      </w:r>
      <w:r>
        <w:rPr>
          <w:sz w:val="24"/>
        </w:rPr>
        <w:t>в</w:t>
      </w:r>
      <w:r>
        <w:rPr>
          <w:spacing w:val="-5"/>
          <w:sz w:val="24"/>
        </w:rPr>
        <w:t xml:space="preserve"> </w:t>
      </w:r>
      <w:r>
        <w:rPr>
          <w:sz w:val="24"/>
        </w:rPr>
        <w:t>развитии</w:t>
      </w:r>
      <w:r>
        <w:rPr>
          <w:spacing w:val="-3"/>
          <w:sz w:val="24"/>
        </w:rPr>
        <w:t xml:space="preserve"> </w:t>
      </w:r>
      <w:r>
        <w:rPr>
          <w:spacing w:val="-2"/>
          <w:sz w:val="24"/>
        </w:rPr>
        <w:t>России.</w:t>
      </w:r>
    </w:p>
    <w:p w:rsidR="006C1371" w:rsidRDefault="00114C20">
      <w:pPr>
        <w:pStyle w:val="3"/>
        <w:spacing w:before="2"/>
        <w:jc w:val="left"/>
      </w:pPr>
      <w:r>
        <w:t>Методы</w:t>
      </w:r>
      <w:r>
        <w:rPr>
          <w:spacing w:val="-1"/>
        </w:rPr>
        <w:t xml:space="preserve"> </w:t>
      </w:r>
      <w:r>
        <w:rPr>
          <w:spacing w:val="-2"/>
        </w:rPr>
        <w:t>математики</w:t>
      </w:r>
    </w:p>
    <w:p w:rsidR="006C1371" w:rsidRDefault="00114C20" w:rsidP="00030E22">
      <w:pPr>
        <w:pStyle w:val="a6"/>
        <w:numPr>
          <w:ilvl w:val="2"/>
          <w:numId w:val="432"/>
        </w:numPr>
        <w:tabs>
          <w:tab w:val="left" w:pos="1345"/>
          <w:tab w:val="left" w:pos="2660"/>
          <w:tab w:val="left" w:pos="4247"/>
          <w:tab w:val="left" w:pos="5663"/>
          <w:tab w:val="left" w:pos="6570"/>
          <w:tab w:val="left" w:pos="7225"/>
          <w:tab w:val="left" w:pos="8408"/>
          <w:tab w:val="left" w:pos="9817"/>
        </w:tabs>
        <w:ind w:right="451" w:firstLine="708"/>
        <w:jc w:val="left"/>
        <w:rPr>
          <w:sz w:val="24"/>
        </w:rPr>
      </w:pPr>
      <w:r>
        <w:rPr>
          <w:spacing w:val="-2"/>
          <w:sz w:val="24"/>
        </w:rPr>
        <w:t>Выбирать</w:t>
      </w:r>
      <w:r>
        <w:rPr>
          <w:sz w:val="24"/>
        </w:rPr>
        <w:tab/>
      </w:r>
      <w:r>
        <w:rPr>
          <w:spacing w:val="-2"/>
          <w:sz w:val="24"/>
        </w:rPr>
        <w:t>подходящий</w:t>
      </w:r>
      <w:r>
        <w:rPr>
          <w:sz w:val="24"/>
        </w:rPr>
        <w:tab/>
      </w:r>
      <w:r>
        <w:rPr>
          <w:spacing w:val="-2"/>
          <w:sz w:val="24"/>
        </w:rPr>
        <w:t>изученный</w:t>
      </w:r>
      <w:r>
        <w:rPr>
          <w:sz w:val="24"/>
        </w:rPr>
        <w:tab/>
      </w:r>
      <w:r>
        <w:rPr>
          <w:spacing w:val="-2"/>
          <w:sz w:val="24"/>
        </w:rPr>
        <w:t>метод</w:t>
      </w:r>
      <w:r>
        <w:rPr>
          <w:sz w:val="24"/>
        </w:rPr>
        <w:tab/>
      </w:r>
      <w:r>
        <w:rPr>
          <w:spacing w:val="-4"/>
          <w:sz w:val="24"/>
        </w:rPr>
        <w:t>для</w:t>
      </w:r>
      <w:r>
        <w:rPr>
          <w:sz w:val="24"/>
        </w:rPr>
        <w:tab/>
      </w:r>
      <w:r>
        <w:rPr>
          <w:spacing w:val="-2"/>
          <w:sz w:val="24"/>
        </w:rPr>
        <w:t>решения</w:t>
      </w:r>
      <w:r>
        <w:rPr>
          <w:sz w:val="24"/>
        </w:rPr>
        <w:tab/>
      </w:r>
      <w:r>
        <w:rPr>
          <w:spacing w:val="-2"/>
          <w:sz w:val="24"/>
        </w:rPr>
        <w:t>изученных</w:t>
      </w:r>
      <w:r>
        <w:rPr>
          <w:sz w:val="24"/>
        </w:rPr>
        <w:tab/>
      </w:r>
      <w:r>
        <w:rPr>
          <w:spacing w:val="-2"/>
          <w:sz w:val="24"/>
        </w:rPr>
        <w:t xml:space="preserve">типов </w:t>
      </w:r>
      <w:r>
        <w:rPr>
          <w:sz w:val="24"/>
        </w:rPr>
        <w:t>математических задач;</w:t>
      </w:r>
    </w:p>
    <w:p w:rsidR="006C1371" w:rsidRDefault="00114C20" w:rsidP="00030E22">
      <w:pPr>
        <w:pStyle w:val="a6"/>
        <w:numPr>
          <w:ilvl w:val="2"/>
          <w:numId w:val="432"/>
        </w:numPr>
        <w:tabs>
          <w:tab w:val="left" w:pos="1345"/>
          <w:tab w:val="left" w:pos="2897"/>
          <w:tab w:val="left" w:pos="4240"/>
          <w:tab w:val="left" w:pos="6332"/>
          <w:tab w:val="left" w:pos="8521"/>
          <w:tab w:val="left" w:pos="9064"/>
        </w:tabs>
        <w:spacing w:before="2" w:line="237" w:lineRule="auto"/>
        <w:ind w:right="453" w:firstLine="708"/>
        <w:jc w:val="left"/>
        <w:rPr>
          <w:sz w:val="24"/>
        </w:rPr>
      </w:pPr>
      <w:r>
        <w:rPr>
          <w:spacing w:val="-2"/>
          <w:sz w:val="24"/>
        </w:rPr>
        <w:t>Приводить</w:t>
      </w:r>
      <w:r>
        <w:rPr>
          <w:sz w:val="24"/>
        </w:rPr>
        <w:tab/>
      </w:r>
      <w:r>
        <w:rPr>
          <w:spacing w:val="-2"/>
          <w:sz w:val="24"/>
        </w:rPr>
        <w:t>примеры</w:t>
      </w:r>
      <w:r>
        <w:rPr>
          <w:sz w:val="24"/>
        </w:rPr>
        <w:tab/>
      </w:r>
      <w:r>
        <w:rPr>
          <w:spacing w:val="-2"/>
          <w:sz w:val="24"/>
        </w:rPr>
        <w:t>математических</w:t>
      </w:r>
      <w:r>
        <w:rPr>
          <w:sz w:val="24"/>
        </w:rPr>
        <w:tab/>
      </w:r>
      <w:r>
        <w:rPr>
          <w:spacing w:val="-2"/>
          <w:sz w:val="24"/>
        </w:rPr>
        <w:t>закономерностей</w:t>
      </w:r>
      <w:r>
        <w:rPr>
          <w:sz w:val="24"/>
        </w:rPr>
        <w:tab/>
      </w:r>
      <w:r>
        <w:rPr>
          <w:spacing w:val="-10"/>
          <w:sz w:val="24"/>
        </w:rPr>
        <w:t>в</w:t>
      </w:r>
      <w:r>
        <w:rPr>
          <w:sz w:val="24"/>
        </w:rPr>
        <w:tab/>
      </w:r>
      <w:r>
        <w:rPr>
          <w:spacing w:val="-2"/>
          <w:sz w:val="24"/>
        </w:rPr>
        <w:t xml:space="preserve">окружающей </w:t>
      </w:r>
      <w:r>
        <w:rPr>
          <w:sz w:val="24"/>
        </w:rPr>
        <w:t>действительности и произведениях искусства.</w:t>
      </w:r>
    </w:p>
    <w:p w:rsidR="006C1371" w:rsidRDefault="006C1371">
      <w:pPr>
        <w:pStyle w:val="a3"/>
        <w:spacing w:before="5"/>
        <w:ind w:left="0"/>
        <w:jc w:val="left"/>
      </w:pPr>
    </w:p>
    <w:p w:rsidR="006C1371" w:rsidRDefault="00114C20">
      <w:pPr>
        <w:pStyle w:val="3"/>
        <w:spacing w:line="240" w:lineRule="auto"/>
        <w:ind w:right="940"/>
      </w:pPr>
      <w:r>
        <w:t>Выпускник</w:t>
      </w:r>
      <w:r>
        <w:rPr>
          <w:spacing w:val="-4"/>
        </w:rPr>
        <w:t xml:space="preserve"> </w:t>
      </w:r>
      <w:r>
        <w:t>получит</w:t>
      </w:r>
      <w:r>
        <w:rPr>
          <w:spacing w:val="-3"/>
        </w:rPr>
        <w:t xml:space="preserve"> </w:t>
      </w:r>
      <w:r>
        <w:t>возможность</w:t>
      </w:r>
      <w:r>
        <w:rPr>
          <w:spacing w:val="-4"/>
        </w:rPr>
        <w:t xml:space="preserve"> </w:t>
      </w:r>
      <w:r>
        <w:t>научиться</w:t>
      </w:r>
      <w:r>
        <w:rPr>
          <w:spacing w:val="-4"/>
        </w:rPr>
        <w:t xml:space="preserve"> </w:t>
      </w:r>
      <w:r>
        <w:t>в</w:t>
      </w:r>
      <w:r>
        <w:rPr>
          <w:spacing w:val="-4"/>
        </w:rPr>
        <w:t xml:space="preserve"> </w:t>
      </w:r>
      <w:r>
        <w:t>7-9</w:t>
      </w:r>
      <w:r>
        <w:rPr>
          <w:spacing w:val="-4"/>
        </w:rPr>
        <w:t xml:space="preserve"> </w:t>
      </w:r>
      <w:r>
        <w:t>классах</w:t>
      </w:r>
      <w:r>
        <w:rPr>
          <w:spacing w:val="-4"/>
        </w:rPr>
        <w:t xml:space="preserve"> </w:t>
      </w:r>
      <w:r>
        <w:t>для</w:t>
      </w:r>
      <w:r>
        <w:rPr>
          <w:spacing w:val="-4"/>
        </w:rPr>
        <w:t xml:space="preserve"> </w:t>
      </w:r>
      <w:r>
        <w:t>обеспечения</w:t>
      </w:r>
      <w:r>
        <w:rPr>
          <w:spacing w:val="-4"/>
        </w:rPr>
        <w:t xml:space="preserve"> </w:t>
      </w:r>
      <w:r>
        <w:t>возможности успешного продолжения образования на базовом и углубленном уровнях</w:t>
      </w:r>
    </w:p>
    <w:p w:rsidR="006C1371" w:rsidRDefault="00114C20">
      <w:pPr>
        <w:spacing w:line="275" w:lineRule="exact"/>
        <w:ind w:left="213"/>
        <w:jc w:val="both"/>
        <w:rPr>
          <w:b/>
          <w:sz w:val="24"/>
        </w:rPr>
      </w:pPr>
      <w:r>
        <w:rPr>
          <w:b/>
          <w:sz w:val="24"/>
        </w:rPr>
        <w:t>Элементы</w:t>
      </w:r>
      <w:r>
        <w:rPr>
          <w:b/>
          <w:spacing w:val="-5"/>
          <w:sz w:val="24"/>
        </w:rPr>
        <w:t xml:space="preserve"> </w:t>
      </w:r>
      <w:r>
        <w:rPr>
          <w:b/>
          <w:sz w:val="24"/>
        </w:rPr>
        <w:t>теории</w:t>
      </w:r>
      <w:r>
        <w:rPr>
          <w:b/>
          <w:spacing w:val="-4"/>
          <w:sz w:val="24"/>
        </w:rPr>
        <w:t xml:space="preserve"> </w:t>
      </w:r>
      <w:r>
        <w:rPr>
          <w:b/>
          <w:sz w:val="24"/>
        </w:rPr>
        <w:t>множеств</w:t>
      </w:r>
      <w:r>
        <w:rPr>
          <w:b/>
          <w:spacing w:val="-4"/>
          <w:sz w:val="24"/>
        </w:rPr>
        <w:t xml:space="preserve"> </w:t>
      </w:r>
      <w:r>
        <w:rPr>
          <w:b/>
          <w:sz w:val="24"/>
        </w:rPr>
        <w:t>и</w:t>
      </w:r>
      <w:r>
        <w:rPr>
          <w:b/>
          <w:spacing w:val="-4"/>
          <w:sz w:val="24"/>
        </w:rPr>
        <w:t xml:space="preserve"> </w:t>
      </w:r>
      <w:r>
        <w:rPr>
          <w:b/>
          <w:sz w:val="24"/>
        </w:rPr>
        <w:t>математической</w:t>
      </w:r>
      <w:r>
        <w:rPr>
          <w:b/>
          <w:spacing w:val="-4"/>
          <w:sz w:val="24"/>
        </w:rPr>
        <w:t xml:space="preserve"> </w:t>
      </w:r>
      <w:r>
        <w:rPr>
          <w:b/>
          <w:spacing w:val="-2"/>
          <w:sz w:val="24"/>
        </w:rPr>
        <w:t>логики</w:t>
      </w:r>
    </w:p>
    <w:p w:rsidR="006C1371" w:rsidRDefault="00114C20" w:rsidP="00030E22">
      <w:pPr>
        <w:pStyle w:val="a6"/>
        <w:numPr>
          <w:ilvl w:val="2"/>
          <w:numId w:val="432"/>
        </w:numPr>
        <w:tabs>
          <w:tab w:val="left" w:pos="1345"/>
        </w:tabs>
        <w:spacing w:before="1" w:line="237" w:lineRule="auto"/>
        <w:ind w:right="445" w:firstLine="708"/>
        <w:rPr>
          <w:i/>
          <w:sz w:val="24"/>
        </w:rPr>
      </w:pPr>
      <w:r>
        <w:rPr>
          <w:i/>
          <w:sz w:val="24"/>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6C1371" w:rsidRDefault="00114C20" w:rsidP="00030E22">
      <w:pPr>
        <w:pStyle w:val="a6"/>
        <w:numPr>
          <w:ilvl w:val="2"/>
          <w:numId w:val="432"/>
        </w:numPr>
        <w:tabs>
          <w:tab w:val="left" w:pos="1345"/>
        </w:tabs>
        <w:spacing w:before="5" w:line="293" w:lineRule="exact"/>
        <w:ind w:left="1345" w:hanging="424"/>
        <w:rPr>
          <w:i/>
          <w:sz w:val="24"/>
        </w:rPr>
      </w:pPr>
      <w:r>
        <w:rPr>
          <w:i/>
          <w:sz w:val="24"/>
        </w:rPr>
        <w:t>изображать</w:t>
      </w:r>
      <w:r>
        <w:rPr>
          <w:i/>
          <w:spacing w:val="-5"/>
          <w:sz w:val="24"/>
        </w:rPr>
        <w:t xml:space="preserve"> </w:t>
      </w:r>
      <w:r>
        <w:rPr>
          <w:i/>
          <w:sz w:val="24"/>
        </w:rPr>
        <w:t>множества</w:t>
      </w:r>
      <w:r>
        <w:rPr>
          <w:i/>
          <w:spacing w:val="-2"/>
          <w:sz w:val="24"/>
        </w:rPr>
        <w:t xml:space="preserve"> </w:t>
      </w:r>
      <w:r>
        <w:rPr>
          <w:i/>
          <w:sz w:val="24"/>
        </w:rPr>
        <w:t>и</w:t>
      </w:r>
      <w:r>
        <w:rPr>
          <w:i/>
          <w:spacing w:val="-2"/>
          <w:sz w:val="24"/>
        </w:rPr>
        <w:t xml:space="preserve"> </w:t>
      </w:r>
      <w:r>
        <w:rPr>
          <w:i/>
          <w:sz w:val="24"/>
        </w:rPr>
        <w:t>отношение</w:t>
      </w:r>
      <w:r>
        <w:rPr>
          <w:i/>
          <w:spacing w:val="-3"/>
          <w:sz w:val="24"/>
        </w:rPr>
        <w:t xml:space="preserve"> </w:t>
      </w:r>
      <w:r>
        <w:rPr>
          <w:i/>
          <w:sz w:val="24"/>
        </w:rPr>
        <w:t>множеств</w:t>
      </w:r>
      <w:r>
        <w:rPr>
          <w:i/>
          <w:spacing w:val="-4"/>
          <w:sz w:val="24"/>
        </w:rPr>
        <w:t xml:space="preserve"> </w:t>
      </w:r>
      <w:r>
        <w:rPr>
          <w:i/>
          <w:sz w:val="24"/>
        </w:rPr>
        <w:t>с</w:t>
      </w:r>
      <w:r>
        <w:rPr>
          <w:i/>
          <w:spacing w:val="-3"/>
          <w:sz w:val="24"/>
        </w:rPr>
        <w:t xml:space="preserve"> </w:t>
      </w:r>
      <w:r>
        <w:rPr>
          <w:i/>
          <w:sz w:val="24"/>
        </w:rPr>
        <w:t>помощью</w:t>
      </w:r>
      <w:r>
        <w:rPr>
          <w:i/>
          <w:spacing w:val="-2"/>
          <w:sz w:val="24"/>
        </w:rPr>
        <w:t xml:space="preserve"> </w:t>
      </w:r>
      <w:r>
        <w:rPr>
          <w:i/>
          <w:sz w:val="24"/>
        </w:rPr>
        <w:t>кругов</w:t>
      </w:r>
      <w:r>
        <w:rPr>
          <w:i/>
          <w:spacing w:val="-3"/>
          <w:sz w:val="24"/>
        </w:rPr>
        <w:t xml:space="preserve"> </w:t>
      </w:r>
      <w:r>
        <w:rPr>
          <w:i/>
          <w:spacing w:val="-2"/>
          <w:sz w:val="24"/>
        </w:rPr>
        <w:t>Эйлера;</w:t>
      </w:r>
    </w:p>
    <w:p w:rsidR="006C1371" w:rsidRDefault="00114C20" w:rsidP="00030E22">
      <w:pPr>
        <w:pStyle w:val="a6"/>
        <w:numPr>
          <w:ilvl w:val="2"/>
          <w:numId w:val="432"/>
        </w:numPr>
        <w:tabs>
          <w:tab w:val="left" w:pos="1345"/>
        </w:tabs>
        <w:spacing w:before="2" w:line="237" w:lineRule="auto"/>
        <w:ind w:right="452" w:firstLine="708"/>
        <w:rPr>
          <w:i/>
          <w:sz w:val="24"/>
        </w:rPr>
      </w:pPr>
      <w:r>
        <w:rPr>
          <w:i/>
          <w:sz w:val="24"/>
        </w:rPr>
        <w:t xml:space="preserve">определять принадлежность элемента множеству, объединению и пересечению </w:t>
      </w:r>
      <w:r>
        <w:rPr>
          <w:i/>
          <w:spacing w:val="-2"/>
          <w:sz w:val="24"/>
        </w:rPr>
        <w:t>множеств;</w:t>
      </w:r>
    </w:p>
    <w:p w:rsidR="006C1371" w:rsidRDefault="00114C20" w:rsidP="00030E22">
      <w:pPr>
        <w:pStyle w:val="a6"/>
        <w:numPr>
          <w:ilvl w:val="2"/>
          <w:numId w:val="432"/>
        </w:numPr>
        <w:tabs>
          <w:tab w:val="left" w:pos="1345"/>
        </w:tabs>
        <w:spacing w:before="2" w:line="293" w:lineRule="exact"/>
        <w:ind w:left="1345" w:hanging="424"/>
        <w:rPr>
          <w:i/>
          <w:sz w:val="24"/>
        </w:rPr>
      </w:pPr>
      <w:r>
        <w:rPr>
          <w:i/>
          <w:sz w:val="24"/>
        </w:rPr>
        <w:t>задавать</w:t>
      </w:r>
      <w:r>
        <w:rPr>
          <w:i/>
          <w:spacing w:val="-6"/>
          <w:sz w:val="24"/>
        </w:rPr>
        <w:t xml:space="preserve"> </w:t>
      </w:r>
      <w:r>
        <w:rPr>
          <w:i/>
          <w:sz w:val="24"/>
        </w:rPr>
        <w:t>множество</w:t>
      </w:r>
      <w:r>
        <w:rPr>
          <w:i/>
          <w:spacing w:val="-3"/>
          <w:sz w:val="24"/>
        </w:rPr>
        <w:t xml:space="preserve"> </w:t>
      </w:r>
      <w:r>
        <w:rPr>
          <w:i/>
          <w:sz w:val="24"/>
        </w:rPr>
        <w:t>с</w:t>
      </w:r>
      <w:r>
        <w:rPr>
          <w:i/>
          <w:spacing w:val="-1"/>
          <w:sz w:val="24"/>
        </w:rPr>
        <w:t xml:space="preserve"> </w:t>
      </w:r>
      <w:r>
        <w:rPr>
          <w:i/>
          <w:sz w:val="24"/>
        </w:rPr>
        <w:t>помощью</w:t>
      </w:r>
      <w:r>
        <w:rPr>
          <w:i/>
          <w:spacing w:val="-3"/>
          <w:sz w:val="24"/>
        </w:rPr>
        <w:t xml:space="preserve"> </w:t>
      </w:r>
      <w:r>
        <w:rPr>
          <w:i/>
          <w:sz w:val="24"/>
        </w:rPr>
        <w:t>перечисления</w:t>
      </w:r>
      <w:r>
        <w:rPr>
          <w:i/>
          <w:spacing w:val="-5"/>
          <w:sz w:val="24"/>
        </w:rPr>
        <w:t xml:space="preserve"> </w:t>
      </w:r>
      <w:r>
        <w:rPr>
          <w:i/>
          <w:sz w:val="24"/>
        </w:rPr>
        <w:t>элементов,</w:t>
      </w:r>
      <w:r>
        <w:rPr>
          <w:i/>
          <w:spacing w:val="-3"/>
          <w:sz w:val="24"/>
        </w:rPr>
        <w:t xml:space="preserve"> </w:t>
      </w:r>
      <w:r>
        <w:rPr>
          <w:i/>
          <w:sz w:val="24"/>
        </w:rPr>
        <w:t>словесного</w:t>
      </w:r>
      <w:r>
        <w:rPr>
          <w:i/>
          <w:spacing w:val="-3"/>
          <w:sz w:val="24"/>
        </w:rPr>
        <w:t xml:space="preserve"> </w:t>
      </w:r>
      <w:r>
        <w:rPr>
          <w:i/>
          <w:spacing w:val="-2"/>
          <w:sz w:val="24"/>
        </w:rPr>
        <w:t>описания;</w:t>
      </w:r>
    </w:p>
    <w:p w:rsidR="006C1371" w:rsidRDefault="00114C20" w:rsidP="00030E22">
      <w:pPr>
        <w:pStyle w:val="a6"/>
        <w:numPr>
          <w:ilvl w:val="2"/>
          <w:numId w:val="432"/>
        </w:numPr>
        <w:tabs>
          <w:tab w:val="left" w:pos="1345"/>
        </w:tabs>
        <w:spacing w:before="2" w:line="237" w:lineRule="auto"/>
        <w:ind w:right="448" w:firstLine="708"/>
        <w:rPr>
          <w:i/>
          <w:sz w:val="24"/>
        </w:rPr>
      </w:pPr>
      <w:r>
        <w:rPr>
          <w:i/>
          <w:sz w:val="24"/>
        </w:rPr>
        <w:t xml:space="preserve">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w:t>
      </w:r>
      <w:r>
        <w:rPr>
          <w:i/>
          <w:spacing w:val="-2"/>
          <w:sz w:val="24"/>
        </w:rPr>
        <w:t>(импликации);</w:t>
      </w:r>
    </w:p>
    <w:p w:rsidR="006C1371" w:rsidRDefault="00114C20" w:rsidP="00030E22">
      <w:pPr>
        <w:pStyle w:val="a6"/>
        <w:numPr>
          <w:ilvl w:val="2"/>
          <w:numId w:val="432"/>
        </w:numPr>
        <w:tabs>
          <w:tab w:val="left" w:pos="1345"/>
        </w:tabs>
        <w:spacing w:before="5"/>
        <w:ind w:left="1345" w:hanging="424"/>
        <w:rPr>
          <w:i/>
          <w:sz w:val="24"/>
        </w:rPr>
      </w:pPr>
      <w:r>
        <w:rPr>
          <w:i/>
          <w:sz w:val="24"/>
        </w:rPr>
        <w:t>строить</w:t>
      </w:r>
      <w:r>
        <w:rPr>
          <w:i/>
          <w:spacing w:val="-4"/>
          <w:sz w:val="24"/>
        </w:rPr>
        <w:t xml:space="preserve"> </w:t>
      </w:r>
      <w:r>
        <w:rPr>
          <w:i/>
          <w:sz w:val="24"/>
        </w:rPr>
        <w:t>высказывания,</w:t>
      </w:r>
      <w:r>
        <w:rPr>
          <w:i/>
          <w:spacing w:val="-3"/>
          <w:sz w:val="24"/>
        </w:rPr>
        <w:t xml:space="preserve"> </w:t>
      </w:r>
      <w:r>
        <w:rPr>
          <w:i/>
          <w:sz w:val="24"/>
        </w:rPr>
        <w:t>отрицания</w:t>
      </w:r>
      <w:r>
        <w:rPr>
          <w:i/>
          <w:spacing w:val="-4"/>
          <w:sz w:val="24"/>
        </w:rPr>
        <w:t xml:space="preserve"> </w:t>
      </w:r>
      <w:r>
        <w:rPr>
          <w:i/>
          <w:spacing w:val="-2"/>
          <w:sz w:val="24"/>
        </w:rPr>
        <w:t>высказываний.</w:t>
      </w:r>
    </w:p>
    <w:p w:rsidR="006C1371" w:rsidRDefault="00114C20">
      <w:pPr>
        <w:pStyle w:val="3"/>
        <w:spacing w:before="4"/>
      </w:pPr>
      <w:r>
        <w:t>В</w:t>
      </w:r>
      <w:r>
        <w:rPr>
          <w:spacing w:val="-3"/>
        </w:rPr>
        <w:t xml:space="preserve"> </w:t>
      </w:r>
      <w:r>
        <w:t>повседневной</w:t>
      </w:r>
      <w:r>
        <w:rPr>
          <w:spacing w:val="-4"/>
        </w:rPr>
        <w:t xml:space="preserve"> </w:t>
      </w:r>
      <w:r>
        <w:t>жизни</w:t>
      </w:r>
      <w:r>
        <w:rPr>
          <w:spacing w:val="-2"/>
        </w:rPr>
        <w:t xml:space="preserve"> </w:t>
      </w:r>
      <w:r>
        <w:t>и</w:t>
      </w:r>
      <w:r>
        <w:rPr>
          <w:spacing w:val="-3"/>
        </w:rPr>
        <w:t xml:space="preserve"> </w:t>
      </w:r>
      <w:r>
        <w:t>при</w:t>
      </w:r>
      <w:r>
        <w:rPr>
          <w:spacing w:val="-3"/>
        </w:rPr>
        <w:t xml:space="preserve"> </w:t>
      </w:r>
      <w:r>
        <w:t>изучении</w:t>
      </w:r>
      <w:r>
        <w:rPr>
          <w:spacing w:val="-4"/>
        </w:rPr>
        <w:t xml:space="preserve"> </w:t>
      </w:r>
      <w:r>
        <w:t>других</w:t>
      </w:r>
      <w:r>
        <w:rPr>
          <w:spacing w:val="-3"/>
        </w:rPr>
        <w:t xml:space="preserve"> </w:t>
      </w:r>
      <w:r>
        <w:rPr>
          <w:spacing w:val="-2"/>
        </w:rPr>
        <w:t>предметов:</w:t>
      </w:r>
    </w:p>
    <w:p w:rsidR="006C1371" w:rsidRDefault="00114C20" w:rsidP="00030E22">
      <w:pPr>
        <w:pStyle w:val="a6"/>
        <w:numPr>
          <w:ilvl w:val="2"/>
          <w:numId w:val="432"/>
        </w:numPr>
        <w:tabs>
          <w:tab w:val="left" w:pos="1345"/>
        </w:tabs>
        <w:spacing w:line="292" w:lineRule="exact"/>
        <w:ind w:left="1345" w:hanging="424"/>
        <w:rPr>
          <w:i/>
          <w:sz w:val="24"/>
        </w:rPr>
      </w:pPr>
      <w:r>
        <w:rPr>
          <w:i/>
          <w:sz w:val="24"/>
        </w:rPr>
        <w:t>строить</w:t>
      </w:r>
      <w:r>
        <w:rPr>
          <w:i/>
          <w:spacing w:val="-5"/>
          <w:sz w:val="24"/>
        </w:rPr>
        <w:t xml:space="preserve"> </w:t>
      </w:r>
      <w:r>
        <w:rPr>
          <w:i/>
          <w:sz w:val="24"/>
        </w:rPr>
        <w:t>цепочки</w:t>
      </w:r>
      <w:r>
        <w:rPr>
          <w:i/>
          <w:spacing w:val="-3"/>
          <w:sz w:val="24"/>
        </w:rPr>
        <w:t xml:space="preserve"> </w:t>
      </w:r>
      <w:r>
        <w:rPr>
          <w:i/>
          <w:sz w:val="24"/>
        </w:rPr>
        <w:t>умозаключений</w:t>
      </w:r>
      <w:r>
        <w:rPr>
          <w:i/>
          <w:spacing w:val="-5"/>
          <w:sz w:val="24"/>
        </w:rPr>
        <w:t xml:space="preserve"> </w:t>
      </w:r>
      <w:r>
        <w:rPr>
          <w:i/>
          <w:sz w:val="24"/>
        </w:rPr>
        <w:t>на</w:t>
      </w:r>
      <w:r>
        <w:rPr>
          <w:i/>
          <w:spacing w:val="-3"/>
          <w:sz w:val="24"/>
        </w:rPr>
        <w:t xml:space="preserve"> </w:t>
      </w:r>
      <w:r>
        <w:rPr>
          <w:i/>
          <w:sz w:val="24"/>
        </w:rPr>
        <w:t>основе</w:t>
      </w:r>
      <w:r>
        <w:rPr>
          <w:i/>
          <w:spacing w:val="-4"/>
          <w:sz w:val="24"/>
        </w:rPr>
        <w:t xml:space="preserve"> </w:t>
      </w:r>
      <w:r>
        <w:rPr>
          <w:i/>
          <w:sz w:val="24"/>
        </w:rPr>
        <w:t>использования</w:t>
      </w:r>
      <w:r>
        <w:rPr>
          <w:i/>
          <w:spacing w:val="-5"/>
          <w:sz w:val="24"/>
        </w:rPr>
        <w:t xml:space="preserve"> </w:t>
      </w:r>
      <w:r>
        <w:rPr>
          <w:i/>
          <w:sz w:val="24"/>
        </w:rPr>
        <w:t>правил</w:t>
      </w:r>
      <w:r>
        <w:rPr>
          <w:i/>
          <w:spacing w:val="-2"/>
          <w:sz w:val="24"/>
        </w:rPr>
        <w:t xml:space="preserve"> логики;</w:t>
      </w:r>
    </w:p>
    <w:p w:rsidR="006C1371" w:rsidRDefault="00114C20" w:rsidP="00030E22">
      <w:pPr>
        <w:pStyle w:val="a6"/>
        <w:numPr>
          <w:ilvl w:val="2"/>
          <w:numId w:val="432"/>
        </w:numPr>
        <w:tabs>
          <w:tab w:val="left" w:pos="1345"/>
        </w:tabs>
        <w:spacing w:before="2" w:line="237" w:lineRule="auto"/>
        <w:ind w:right="452" w:firstLine="708"/>
        <w:rPr>
          <w:i/>
          <w:sz w:val="24"/>
        </w:rPr>
      </w:pPr>
      <w:r>
        <w:rPr>
          <w:i/>
          <w:sz w:val="24"/>
        </w:rPr>
        <w:t>использовать множества, операции с множествами, их графическое представление для описания реальных процессов и явлений.</w:t>
      </w:r>
    </w:p>
    <w:p w:rsidR="006C1371" w:rsidRDefault="00114C20">
      <w:pPr>
        <w:pStyle w:val="3"/>
        <w:spacing w:before="5" w:line="274" w:lineRule="exact"/>
        <w:jc w:val="left"/>
      </w:pPr>
      <w:r>
        <w:rPr>
          <w:spacing w:val="-2"/>
        </w:rPr>
        <w:t>Числа</w:t>
      </w:r>
    </w:p>
    <w:p w:rsidR="006C1371" w:rsidRDefault="00114C20" w:rsidP="00030E22">
      <w:pPr>
        <w:pStyle w:val="a6"/>
        <w:numPr>
          <w:ilvl w:val="2"/>
          <w:numId w:val="432"/>
        </w:numPr>
        <w:tabs>
          <w:tab w:val="left" w:pos="1345"/>
        </w:tabs>
        <w:ind w:right="442" w:firstLine="708"/>
        <w:rPr>
          <w:i/>
          <w:sz w:val="24"/>
        </w:rPr>
      </w:pPr>
      <w:r>
        <w:rPr>
          <w:i/>
          <w:sz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6C1371" w:rsidRDefault="00114C20" w:rsidP="00030E22">
      <w:pPr>
        <w:pStyle w:val="a6"/>
        <w:numPr>
          <w:ilvl w:val="2"/>
          <w:numId w:val="432"/>
        </w:numPr>
        <w:tabs>
          <w:tab w:val="left" w:pos="1345"/>
        </w:tabs>
        <w:spacing w:line="292" w:lineRule="exact"/>
        <w:ind w:left="1345" w:hanging="424"/>
        <w:rPr>
          <w:i/>
          <w:sz w:val="24"/>
        </w:rPr>
      </w:pPr>
      <w:r>
        <w:rPr>
          <w:i/>
          <w:sz w:val="24"/>
        </w:rPr>
        <w:t>понимать</w:t>
      </w:r>
      <w:r>
        <w:rPr>
          <w:i/>
          <w:spacing w:val="-6"/>
          <w:sz w:val="24"/>
        </w:rPr>
        <w:t xml:space="preserve"> </w:t>
      </w:r>
      <w:r>
        <w:rPr>
          <w:i/>
          <w:sz w:val="24"/>
        </w:rPr>
        <w:t>и</w:t>
      </w:r>
      <w:r>
        <w:rPr>
          <w:i/>
          <w:spacing w:val="-5"/>
          <w:sz w:val="24"/>
        </w:rPr>
        <w:t xml:space="preserve"> </w:t>
      </w:r>
      <w:r>
        <w:rPr>
          <w:i/>
          <w:sz w:val="24"/>
        </w:rPr>
        <w:t>объяснять</w:t>
      </w:r>
      <w:r>
        <w:rPr>
          <w:i/>
          <w:spacing w:val="-4"/>
          <w:sz w:val="24"/>
        </w:rPr>
        <w:t xml:space="preserve"> </w:t>
      </w:r>
      <w:r>
        <w:rPr>
          <w:i/>
          <w:sz w:val="24"/>
        </w:rPr>
        <w:t>смысл</w:t>
      </w:r>
      <w:r>
        <w:rPr>
          <w:i/>
          <w:spacing w:val="-4"/>
          <w:sz w:val="24"/>
        </w:rPr>
        <w:t xml:space="preserve"> </w:t>
      </w:r>
      <w:r>
        <w:rPr>
          <w:i/>
          <w:sz w:val="24"/>
        </w:rPr>
        <w:t>позиционной</w:t>
      </w:r>
      <w:r>
        <w:rPr>
          <w:i/>
          <w:spacing w:val="-4"/>
          <w:sz w:val="24"/>
        </w:rPr>
        <w:t xml:space="preserve"> </w:t>
      </w:r>
      <w:r>
        <w:rPr>
          <w:i/>
          <w:sz w:val="24"/>
        </w:rPr>
        <w:t>записи</w:t>
      </w:r>
      <w:r>
        <w:rPr>
          <w:i/>
          <w:spacing w:val="-4"/>
          <w:sz w:val="24"/>
        </w:rPr>
        <w:t xml:space="preserve"> </w:t>
      </w:r>
      <w:r>
        <w:rPr>
          <w:i/>
          <w:sz w:val="24"/>
        </w:rPr>
        <w:t>натурального</w:t>
      </w:r>
      <w:r>
        <w:rPr>
          <w:i/>
          <w:spacing w:val="-4"/>
          <w:sz w:val="24"/>
        </w:rPr>
        <w:t xml:space="preserve"> </w:t>
      </w:r>
      <w:r>
        <w:rPr>
          <w:i/>
          <w:spacing w:val="-2"/>
          <w:sz w:val="24"/>
        </w:rPr>
        <w:t>числа;</w:t>
      </w:r>
    </w:p>
    <w:p w:rsidR="006C1371" w:rsidRDefault="00114C20" w:rsidP="00030E22">
      <w:pPr>
        <w:pStyle w:val="a6"/>
        <w:numPr>
          <w:ilvl w:val="2"/>
          <w:numId w:val="432"/>
        </w:numPr>
        <w:tabs>
          <w:tab w:val="left" w:pos="1345"/>
        </w:tabs>
        <w:spacing w:before="1" w:line="237" w:lineRule="auto"/>
        <w:ind w:right="448" w:firstLine="708"/>
        <w:rPr>
          <w:i/>
          <w:sz w:val="24"/>
        </w:rPr>
      </w:pPr>
      <w:r>
        <w:rPr>
          <w:i/>
          <w:sz w:val="24"/>
        </w:rPr>
        <w:t xml:space="preserve">выполнять вычисления, в том числе с использованием приемов рациональных </w:t>
      </w:r>
      <w:r>
        <w:rPr>
          <w:i/>
          <w:spacing w:val="-2"/>
          <w:sz w:val="24"/>
        </w:rPr>
        <w:t>вычислений;</w:t>
      </w:r>
    </w:p>
    <w:p w:rsidR="006C1371" w:rsidRDefault="00114C20" w:rsidP="00030E22">
      <w:pPr>
        <w:pStyle w:val="a6"/>
        <w:numPr>
          <w:ilvl w:val="2"/>
          <w:numId w:val="432"/>
        </w:numPr>
        <w:tabs>
          <w:tab w:val="left" w:pos="1345"/>
        </w:tabs>
        <w:spacing w:before="3"/>
        <w:ind w:left="1345" w:hanging="424"/>
        <w:rPr>
          <w:i/>
          <w:sz w:val="24"/>
        </w:rPr>
      </w:pPr>
      <w:r>
        <w:rPr>
          <w:i/>
          <w:sz w:val="24"/>
        </w:rPr>
        <w:t>выполнять</w:t>
      </w:r>
      <w:r>
        <w:rPr>
          <w:i/>
          <w:spacing w:val="-6"/>
          <w:sz w:val="24"/>
        </w:rPr>
        <w:t xml:space="preserve"> </w:t>
      </w:r>
      <w:r>
        <w:rPr>
          <w:i/>
          <w:sz w:val="24"/>
        </w:rPr>
        <w:t>округление</w:t>
      </w:r>
      <w:r>
        <w:rPr>
          <w:i/>
          <w:spacing w:val="-3"/>
          <w:sz w:val="24"/>
        </w:rPr>
        <w:t xml:space="preserve"> </w:t>
      </w:r>
      <w:r>
        <w:rPr>
          <w:i/>
          <w:sz w:val="24"/>
        </w:rPr>
        <w:t>рациональных</w:t>
      </w:r>
      <w:r>
        <w:rPr>
          <w:i/>
          <w:spacing w:val="-4"/>
          <w:sz w:val="24"/>
        </w:rPr>
        <w:t xml:space="preserve"> </w:t>
      </w:r>
      <w:r>
        <w:rPr>
          <w:i/>
          <w:sz w:val="24"/>
        </w:rPr>
        <w:t>чисел</w:t>
      </w:r>
      <w:r>
        <w:rPr>
          <w:i/>
          <w:spacing w:val="-2"/>
          <w:sz w:val="24"/>
        </w:rPr>
        <w:t xml:space="preserve"> </w:t>
      </w:r>
      <w:r>
        <w:rPr>
          <w:i/>
          <w:sz w:val="24"/>
        </w:rPr>
        <w:t>с</w:t>
      </w:r>
      <w:r>
        <w:rPr>
          <w:i/>
          <w:spacing w:val="-4"/>
          <w:sz w:val="24"/>
        </w:rPr>
        <w:t xml:space="preserve"> </w:t>
      </w:r>
      <w:r>
        <w:rPr>
          <w:i/>
          <w:sz w:val="24"/>
        </w:rPr>
        <w:t>заданной</w:t>
      </w:r>
      <w:r>
        <w:rPr>
          <w:i/>
          <w:spacing w:val="-2"/>
          <w:sz w:val="24"/>
        </w:rPr>
        <w:t xml:space="preserve"> точностью;</w:t>
      </w:r>
    </w:p>
    <w:p w:rsidR="006C1371" w:rsidRDefault="00114C20" w:rsidP="00030E22">
      <w:pPr>
        <w:pStyle w:val="a6"/>
        <w:numPr>
          <w:ilvl w:val="2"/>
          <w:numId w:val="432"/>
        </w:numPr>
        <w:tabs>
          <w:tab w:val="left" w:pos="1345"/>
        </w:tabs>
        <w:spacing w:before="1" w:line="293" w:lineRule="exact"/>
        <w:ind w:left="1345" w:hanging="424"/>
        <w:jc w:val="left"/>
        <w:rPr>
          <w:i/>
          <w:sz w:val="24"/>
        </w:rPr>
      </w:pPr>
      <w:r>
        <w:rPr>
          <w:i/>
          <w:sz w:val="24"/>
        </w:rPr>
        <w:t>сравнивать</w:t>
      </w:r>
      <w:r>
        <w:rPr>
          <w:i/>
          <w:spacing w:val="-6"/>
          <w:sz w:val="24"/>
        </w:rPr>
        <w:t xml:space="preserve"> </w:t>
      </w:r>
      <w:r>
        <w:rPr>
          <w:i/>
          <w:sz w:val="24"/>
        </w:rPr>
        <w:t>рациональные</w:t>
      </w:r>
      <w:r>
        <w:rPr>
          <w:i/>
          <w:spacing w:val="-6"/>
          <w:sz w:val="24"/>
        </w:rPr>
        <w:t xml:space="preserve"> </w:t>
      </w:r>
      <w:r>
        <w:rPr>
          <w:i/>
          <w:sz w:val="24"/>
        </w:rPr>
        <w:t>и</w:t>
      </w:r>
      <w:r>
        <w:rPr>
          <w:i/>
          <w:spacing w:val="-6"/>
          <w:sz w:val="24"/>
        </w:rPr>
        <w:t xml:space="preserve"> </w:t>
      </w:r>
      <w:r>
        <w:rPr>
          <w:i/>
          <w:sz w:val="24"/>
        </w:rPr>
        <w:t>иррациональные</w:t>
      </w:r>
      <w:r>
        <w:rPr>
          <w:i/>
          <w:spacing w:val="-6"/>
          <w:sz w:val="24"/>
        </w:rPr>
        <w:t xml:space="preserve"> </w:t>
      </w:r>
      <w:r>
        <w:rPr>
          <w:i/>
          <w:spacing w:val="-2"/>
          <w:sz w:val="24"/>
        </w:rPr>
        <w:t>числа;</w:t>
      </w:r>
    </w:p>
    <w:p w:rsidR="006C1371" w:rsidRDefault="00114C20" w:rsidP="00030E22">
      <w:pPr>
        <w:pStyle w:val="a6"/>
        <w:numPr>
          <w:ilvl w:val="2"/>
          <w:numId w:val="432"/>
        </w:numPr>
        <w:tabs>
          <w:tab w:val="left" w:pos="1345"/>
        </w:tabs>
        <w:spacing w:line="293" w:lineRule="exact"/>
        <w:ind w:left="1345" w:hanging="424"/>
        <w:jc w:val="left"/>
        <w:rPr>
          <w:i/>
          <w:sz w:val="24"/>
        </w:rPr>
      </w:pPr>
      <w:r>
        <w:rPr>
          <w:i/>
          <w:sz w:val="24"/>
        </w:rPr>
        <w:t>представлять</w:t>
      </w:r>
      <w:r>
        <w:rPr>
          <w:i/>
          <w:spacing w:val="-7"/>
          <w:sz w:val="24"/>
        </w:rPr>
        <w:t xml:space="preserve"> </w:t>
      </w:r>
      <w:r>
        <w:rPr>
          <w:i/>
          <w:sz w:val="24"/>
        </w:rPr>
        <w:t>рациональное</w:t>
      </w:r>
      <w:r>
        <w:rPr>
          <w:i/>
          <w:spacing w:val="-4"/>
          <w:sz w:val="24"/>
        </w:rPr>
        <w:t xml:space="preserve"> </w:t>
      </w:r>
      <w:r>
        <w:rPr>
          <w:i/>
          <w:sz w:val="24"/>
        </w:rPr>
        <w:t>число</w:t>
      </w:r>
      <w:r>
        <w:rPr>
          <w:i/>
          <w:spacing w:val="-3"/>
          <w:sz w:val="24"/>
        </w:rPr>
        <w:t xml:space="preserve"> </w:t>
      </w:r>
      <w:r>
        <w:rPr>
          <w:i/>
          <w:sz w:val="24"/>
        </w:rPr>
        <w:t>в</w:t>
      </w:r>
      <w:r>
        <w:rPr>
          <w:i/>
          <w:spacing w:val="-4"/>
          <w:sz w:val="24"/>
        </w:rPr>
        <w:t xml:space="preserve"> </w:t>
      </w:r>
      <w:r>
        <w:rPr>
          <w:i/>
          <w:sz w:val="24"/>
        </w:rPr>
        <w:t>виде</w:t>
      </w:r>
      <w:r>
        <w:rPr>
          <w:i/>
          <w:spacing w:val="-4"/>
          <w:sz w:val="24"/>
        </w:rPr>
        <w:t xml:space="preserve"> </w:t>
      </w:r>
      <w:r>
        <w:rPr>
          <w:i/>
          <w:sz w:val="24"/>
        </w:rPr>
        <w:t>десятичной</w:t>
      </w:r>
      <w:r>
        <w:rPr>
          <w:i/>
          <w:spacing w:val="-3"/>
          <w:sz w:val="24"/>
        </w:rPr>
        <w:t xml:space="preserve"> </w:t>
      </w:r>
      <w:r>
        <w:rPr>
          <w:i/>
          <w:spacing w:val="-2"/>
          <w:sz w:val="24"/>
        </w:rPr>
        <w:t>дроби</w:t>
      </w:r>
    </w:p>
    <w:p w:rsidR="006C1371" w:rsidRDefault="00114C20" w:rsidP="00030E22">
      <w:pPr>
        <w:pStyle w:val="a6"/>
        <w:numPr>
          <w:ilvl w:val="2"/>
          <w:numId w:val="432"/>
        </w:numPr>
        <w:tabs>
          <w:tab w:val="left" w:pos="1345"/>
        </w:tabs>
        <w:spacing w:line="293" w:lineRule="exact"/>
        <w:ind w:left="1345" w:hanging="424"/>
        <w:jc w:val="left"/>
        <w:rPr>
          <w:i/>
          <w:sz w:val="24"/>
        </w:rPr>
      </w:pPr>
      <w:r>
        <w:rPr>
          <w:i/>
          <w:sz w:val="24"/>
        </w:rPr>
        <w:t>упорядочивать</w:t>
      </w:r>
      <w:r>
        <w:rPr>
          <w:i/>
          <w:spacing w:val="-5"/>
          <w:sz w:val="24"/>
        </w:rPr>
        <w:t xml:space="preserve"> </w:t>
      </w:r>
      <w:r>
        <w:rPr>
          <w:i/>
          <w:sz w:val="24"/>
        </w:rPr>
        <w:t>числа,</w:t>
      </w:r>
      <w:r>
        <w:rPr>
          <w:i/>
          <w:spacing w:val="-3"/>
          <w:sz w:val="24"/>
        </w:rPr>
        <w:t xml:space="preserve"> </w:t>
      </w:r>
      <w:r>
        <w:rPr>
          <w:i/>
          <w:sz w:val="24"/>
        </w:rPr>
        <w:t>записанные</w:t>
      </w:r>
      <w:r>
        <w:rPr>
          <w:i/>
          <w:spacing w:val="-4"/>
          <w:sz w:val="24"/>
        </w:rPr>
        <w:t xml:space="preserve"> </w:t>
      </w:r>
      <w:r>
        <w:rPr>
          <w:i/>
          <w:sz w:val="24"/>
        </w:rPr>
        <w:t>в</w:t>
      </w:r>
      <w:r>
        <w:rPr>
          <w:i/>
          <w:spacing w:val="-4"/>
          <w:sz w:val="24"/>
        </w:rPr>
        <w:t xml:space="preserve"> </w:t>
      </w:r>
      <w:r>
        <w:rPr>
          <w:i/>
          <w:sz w:val="24"/>
        </w:rPr>
        <w:t>виде</w:t>
      </w:r>
      <w:r>
        <w:rPr>
          <w:i/>
          <w:spacing w:val="-4"/>
          <w:sz w:val="24"/>
        </w:rPr>
        <w:t xml:space="preserve"> </w:t>
      </w:r>
      <w:r>
        <w:rPr>
          <w:i/>
          <w:sz w:val="24"/>
        </w:rPr>
        <w:t>обыкновенной</w:t>
      </w:r>
      <w:r>
        <w:rPr>
          <w:i/>
          <w:spacing w:val="-3"/>
          <w:sz w:val="24"/>
        </w:rPr>
        <w:t xml:space="preserve"> </w:t>
      </w:r>
      <w:r>
        <w:rPr>
          <w:i/>
          <w:sz w:val="24"/>
        </w:rPr>
        <w:t>и</w:t>
      </w:r>
      <w:r>
        <w:rPr>
          <w:i/>
          <w:spacing w:val="-3"/>
          <w:sz w:val="24"/>
        </w:rPr>
        <w:t xml:space="preserve"> </w:t>
      </w:r>
      <w:r>
        <w:rPr>
          <w:i/>
          <w:sz w:val="24"/>
        </w:rPr>
        <w:t>десятичной</w:t>
      </w:r>
      <w:r>
        <w:rPr>
          <w:i/>
          <w:spacing w:val="-2"/>
          <w:sz w:val="24"/>
        </w:rPr>
        <w:t xml:space="preserve"> дроби;</w:t>
      </w:r>
    </w:p>
    <w:p w:rsidR="006C1371" w:rsidRDefault="00114C20" w:rsidP="00030E22">
      <w:pPr>
        <w:pStyle w:val="a6"/>
        <w:numPr>
          <w:ilvl w:val="2"/>
          <w:numId w:val="432"/>
        </w:numPr>
        <w:tabs>
          <w:tab w:val="left" w:pos="1345"/>
        </w:tabs>
        <w:spacing w:line="293" w:lineRule="exact"/>
        <w:ind w:left="1345" w:hanging="424"/>
        <w:jc w:val="left"/>
        <w:rPr>
          <w:i/>
          <w:sz w:val="24"/>
        </w:rPr>
      </w:pPr>
      <w:r>
        <w:rPr>
          <w:i/>
          <w:sz w:val="24"/>
        </w:rPr>
        <w:t>находить</w:t>
      </w:r>
      <w:r>
        <w:rPr>
          <w:i/>
          <w:spacing w:val="-4"/>
          <w:sz w:val="24"/>
        </w:rPr>
        <w:t xml:space="preserve"> </w:t>
      </w:r>
      <w:r>
        <w:rPr>
          <w:i/>
          <w:sz w:val="24"/>
        </w:rPr>
        <w:t>НОД</w:t>
      </w:r>
      <w:r>
        <w:rPr>
          <w:i/>
          <w:spacing w:val="-2"/>
          <w:sz w:val="24"/>
        </w:rPr>
        <w:t xml:space="preserve"> </w:t>
      </w:r>
      <w:r>
        <w:rPr>
          <w:i/>
          <w:sz w:val="24"/>
        </w:rPr>
        <w:t>и</w:t>
      </w:r>
      <w:r>
        <w:rPr>
          <w:i/>
          <w:spacing w:val="-2"/>
          <w:sz w:val="24"/>
        </w:rPr>
        <w:t xml:space="preserve"> </w:t>
      </w:r>
      <w:r>
        <w:rPr>
          <w:i/>
          <w:sz w:val="24"/>
        </w:rPr>
        <w:t>НОК</w:t>
      </w:r>
      <w:r>
        <w:rPr>
          <w:i/>
          <w:spacing w:val="-2"/>
          <w:sz w:val="24"/>
        </w:rPr>
        <w:t xml:space="preserve"> </w:t>
      </w:r>
      <w:r>
        <w:rPr>
          <w:i/>
          <w:sz w:val="24"/>
        </w:rPr>
        <w:t>чисел</w:t>
      </w:r>
      <w:r>
        <w:rPr>
          <w:i/>
          <w:spacing w:val="-2"/>
          <w:sz w:val="24"/>
        </w:rPr>
        <w:t xml:space="preserve"> </w:t>
      </w:r>
      <w:r>
        <w:rPr>
          <w:i/>
          <w:sz w:val="24"/>
        </w:rPr>
        <w:t>и</w:t>
      </w:r>
      <w:r>
        <w:rPr>
          <w:i/>
          <w:spacing w:val="-2"/>
          <w:sz w:val="24"/>
        </w:rPr>
        <w:t xml:space="preserve"> </w:t>
      </w:r>
      <w:r>
        <w:rPr>
          <w:i/>
          <w:sz w:val="24"/>
        </w:rPr>
        <w:t>использовать</w:t>
      </w:r>
      <w:r>
        <w:rPr>
          <w:i/>
          <w:spacing w:val="-1"/>
          <w:sz w:val="24"/>
        </w:rPr>
        <w:t xml:space="preserve"> </w:t>
      </w:r>
      <w:r>
        <w:rPr>
          <w:i/>
          <w:sz w:val="24"/>
        </w:rPr>
        <w:t>их</w:t>
      </w:r>
      <w:r>
        <w:rPr>
          <w:i/>
          <w:spacing w:val="-3"/>
          <w:sz w:val="24"/>
        </w:rPr>
        <w:t xml:space="preserve"> </w:t>
      </w:r>
      <w:r>
        <w:rPr>
          <w:i/>
          <w:sz w:val="24"/>
        </w:rPr>
        <w:t>при</w:t>
      </w:r>
      <w:r>
        <w:rPr>
          <w:i/>
          <w:spacing w:val="-2"/>
          <w:sz w:val="24"/>
        </w:rPr>
        <w:t xml:space="preserve"> </w:t>
      </w:r>
      <w:r>
        <w:rPr>
          <w:i/>
          <w:sz w:val="24"/>
        </w:rPr>
        <w:t>решении</w:t>
      </w:r>
      <w:r>
        <w:rPr>
          <w:i/>
          <w:spacing w:val="-1"/>
          <w:sz w:val="24"/>
        </w:rPr>
        <w:t xml:space="preserve"> </w:t>
      </w:r>
      <w:r>
        <w:rPr>
          <w:i/>
          <w:spacing w:val="-2"/>
          <w:sz w:val="24"/>
        </w:rPr>
        <w:t>задач.</w:t>
      </w:r>
    </w:p>
    <w:p w:rsidR="006C1371" w:rsidRDefault="006C1371">
      <w:pPr>
        <w:spacing w:line="293" w:lineRule="exact"/>
        <w:rPr>
          <w:sz w:val="24"/>
        </w:rPr>
        <w:sectPr w:rsidR="006C1371">
          <w:pgSz w:w="11910" w:h="16840"/>
          <w:pgMar w:top="1040" w:right="120" w:bottom="1100" w:left="920" w:header="0" w:footer="856" w:gutter="0"/>
          <w:cols w:space="720"/>
        </w:sectPr>
      </w:pPr>
    </w:p>
    <w:p w:rsidR="006C1371" w:rsidRDefault="00114C20">
      <w:pPr>
        <w:pStyle w:val="3"/>
        <w:spacing w:before="71"/>
        <w:jc w:val="left"/>
      </w:pPr>
      <w:r>
        <w:lastRenderedPageBreak/>
        <w:t>В</w:t>
      </w:r>
      <w:r>
        <w:rPr>
          <w:spacing w:val="-3"/>
        </w:rPr>
        <w:t xml:space="preserve"> </w:t>
      </w:r>
      <w:r>
        <w:t>повседневной</w:t>
      </w:r>
      <w:r>
        <w:rPr>
          <w:spacing w:val="-2"/>
        </w:rPr>
        <w:t xml:space="preserve"> </w:t>
      </w:r>
      <w:r>
        <w:t>жизни</w:t>
      </w:r>
      <w:r>
        <w:rPr>
          <w:spacing w:val="-1"/>
        </w:rPr>
        <w:t xml:space="preserve"> </w:t>
      </w:r>
      <w:r>
        <w:t>и</w:t>
      </w:r>
      <w:r>
        <w:rPr>
          <w:spacing w:val="-3"/>
        </w:rPr>
        <w:t xml:space="preserve"> </w:t>
      </w:r>
      <w:r>
        <w:t>при</w:t>
      </w:r>
      <w:r>
        <w:rPr>
          <w:spacing w:val="-2"/>
        </w:rPr>
        <w:t xml:space="preserve"> </w:t>
      </w:r>
      <w:r>
        <w:t>изучении</w:t>
      </w:r>
      <w:r>
        <w:rPr>
          <w:spacing w:val="-4"/>
        </w:rPr>
        <w:t xml:space="preserve"> </w:t>
      </w:r>
      <w:r>
        <w:t>других</w:t>
      </w:r>
      <w:r>
        <w:rPr>
          <w:spacing w:val="-2"/>
        </w:rPr>
        <w:t xml:space="preserve"> предметов:</w:t>
      </w:r>
    </w:p>
    <w:p w:rsidR="006C1371" w:rsidRDefault="00114C20" w:rsidP="00030E22">
      <w:pPr>
        <w:pStyle w:val="a6"/>
        <w:numPr>
          <w:ilvl w:val="2"/>
          <w:numId w:val="432"/>
        </w:numPr>
        <w:tabs>
          <w:tab w:val="left" w:pos="1345"/>
        </w:tabs>
        <w:ind w:right="453" w:firstLine="708"/>
        <w:jc w:val="left"/>
        <w:rPr>
          <w:i/>
          <w:sz w:val="24"/>
        </w:rPr>
      </w:pPr>
      <w:r>
        <w:rPr>
          <w:i/>
          <w:sz w:val="24"/>
        </w:rPr>
        <w:t>применять</w:t>
      </w:r>
      <w:r>
        <w:rPr>
          <w:i/>
          <w:spacing w:val="40"/>
          <w:sz w:val="24"/>
        </w:rPr>
        <w:t xml:space="preserve"> </w:t>
      </w:r>
      <w:r>
        <w:rPr>
          <w:i/>
          <w:sz w:val="24"/>
        </w:rPr>
        <w:t>правила</w:t>
      </w:r>
      <w:r>
        <w:rPr>
          <w:i/>
          <w:spacing w:val="40"/>
          <w:sz w:val="24"/>
        </w:rPr>
        <w:t xml:space="preserve"> </w:t>
      </w:r>
      <w:r>
        <w:rPr>
          <w:i/>
          <w:sz w:val="24"/>
        </w:rPr>
        <w:t>приближенных</w:t>
      </w:r>
      <w:r>
        <w:rPr>
          <w:i/>
          <w:spacing w:val="40"/>
          <w:sz w:val="24"/>
        </w:rPr>
        <w:t xml:space="preserve"> </w:t>
      </w:r>
      <w:r>
        <w:rPr>
          <w:i/>
          <w:sz w:val="24"/>
        </w:rPr>
        <w:t>вычислений</w:t>
      </w:r>
      <w:r>
        <w:rPr>
          <w:i/>
          <w:spacing w:val="40"/>
          <w:sz w:val="24"/>
        </w:rPr>
        <w:t xml:space="preserve"> </w:t>
      </w:r>
      <w:r>
        <w:rPr>
          <w:i/>
          <w:sz w:val="24"/>
        </w:rPr>
        <w:t>при</w:t>
      </w:r>
      <w:r>
        <w:rPr>
          <w:i/>
          <w:spacing w:val="40"/>
          <w:sz w:val="24"/>
        </w:rPr>
        <w:t xml:space="preserve"> </w:t>
      </w:r>
      <w:r>
        <w:rPr>
          <w:i/>
          <w:sz w:val="24"/>
        </w:rPr>
        <w:t>решении</w:t>
      </w:r>
      <w:r>
        <w:rPr>
          <w:i/>
          <w:spacing w:val="40"/>
          <w:sz w:val="24"/>
        </w:rPr>
        <w:t xml:space="preserve"> </w:t>
      </w:r>
      <w:r>
        <w:rPr>
          <w:i/>
          <w:sz w:val="24"/>
        </w:rPr>
        <w:t>практических</w:t>
      </w:r>
      <w:r>
        <w:rPr>
          <w:i/>
          <w:spacing w:val="40"/>
          <w:sz w:val="24"/>
        </w:rPr>
        <w:t xml:space="preserve"> </w:t>
      </w:r>
      <w:r>
        <w:rPr>
          <w:i/>
          <w:sz w:val="24"/>
        </w:rPr>
        <w:t>задач</w:t>
      </w:r>
      <w:r>
        <w:rPr>
          <w:i/>
          <w:spacing w:val="40"/>
          <w:sz w:val="24"/>
        </w:rPr>
        <w:t xml:space="preserve"> </w:t>
      </w:r>
      <w:r>
        <w:rPr>
          <w:i/>
          <w:sz w:val="24"/>
        </w:rPr>
        <w:t>и решении задач других учебных предметов;</w:t>
      </w:r>
    </w:p>
    <w:p w:rsidR="006C1371" w:rsidRDefault="00114C20" w:rsidP="00030E22">
      <w:pPr>
        <w:pStyle w:val="a6"/>
        <w:numPr>
          <w:ilvl w:val="2"/>
          <w:numId w:val="432"/>
        </w:numPr>
        <w:tabs>
          <w:tab w:val="left" w:pos="1345"/>
        </w:tabs>
        <w:spacing w:before="2" w:line="237" w:lineRule="auto"/>
        <w:ind w:right="455" w:firstLine="708"/>
        <w:jc w:val="left"/>
        <w:rPr>
          <w:i/>
          <w:sz w:val="24"/>
        </w:rPr>
      </w:pPr>
      <w:r>
        <w:rPr>
          <w:i/>
          <w:sz w:val="24"/>
        </w:rPr>
        <w:t>выполнять</w:t>
      </w:r>
      <w:r>
        <w:rPr>
          <w:i/>
          <w:spacing w:val="-2"/>
          <w:sz w:val="24"/>
        </w:rPr>
        <w:t xml:space="preserve"> </w:t>
      </w:r>
      <w:r>
        <w:rPr>
          <w:i/>
          <w:sz w:val="24"/>
        </w:rPr>
        <w:t>сравнение</w:t>
      </w:r>
      <w:r>
        <w:rPr>
          <w:i/>
          <w:spacing w:val="-3"/>
          <w:sz w:val="24"/>
        </w:rPr>
        <w:t xml:space="preserve"> </w:t>
      </w:r>
      <w:r>
        <w:rPr>
          <w:i/>
          <w:sz w:val="24"/>
        </w:rPr>
        <w:t>результатов</w:t>
      </w:r>
      <w:r>
        <w:rPr>
          <w:i/>
          <w:spacing w:val="-1"/>
          <w:sz w:val="24"/>
        </w:rPr>
        <w:t xml:space="preserve"> </w:t>
      </w:r>
      <w:r>
        <w:rPr>
          <w:i/>
          <w:sz w:val="24"/>
        </w:rPr>
        <w:t>вычислений</w:t>
      </w:r>
      <w:r>
        <w:rPr>
          <w:i/>
          <w:spacing w:val="-2"/>
          <w:sz w:val="24"/>
        </w:rPr>
        <w:t xml:space="preserve"> </w:t>
      </w:r>
      <w:r>
        <w:rPr>
          <w:i/>
          <w:sz w:val="24"/>
        </w:rPr>
        <w:t>при</w:t>
      </w:r>
      <w:r>
        <w:rPr>
          <w:i/>
          <w:spacing w:val="-2"/>
          <w:sz w:val="24"/>
        </w:rPr>
        <w:t xml:space="preserve"> </w:t>
      </w:r>
      <w:r>
        <w:rPr>
          <w:i/>
          <w:sz w:val="24"/>
        </w:rPr>
        <w:t>решении</w:t>
      </w:r>
      <w:r>
        <w:rPr>
          <w:i/>
          <w:spacing w:val="-2"/>
          <w:sz w:val="24"/>
        </w:rPr>
        <w:t xml:space="preserve"> </w:t>
      </w:r>
      <w:r>
        <w:rPr>
          <w:i/>
          <w:sz w:val="24"/>
        </w:rPr>
        <w:t>практических</w:t>
      </w:r>
      <w:r>
        <w:rPr>
          <w:i/>
          <w:spacing w:val="-3"/>
          <w:sz w:val="24"/>
        </w:rPr>
        <w:t xml:space="preserve"> </w:t>
      </w:r>
      <w:r>
        <w:rPr>
          <w:i/>
          <w:sz w:val="24"/>
        </w:rPr>
        <w:t>задач,</w:t>
      </w:r>
      <w:r>
        <w:rPr>
          <w:i/>
          <w:spacing w:val="-2"/>
          <w:sz w:val="24"/>
        </w:rPr>
        <w:t xml:space="preserve"> </w:t>
      </w:r>
      <w:r>
        <w:rPr>
          <w:i/>
          <w:sz w:val="24"/>
        </w:rPr>
        <w:t>в</w:t>
      </w:r>
      <w:r>
        <w:rPr>
          <w:i/>
          <w:spacing w:val="-1"/>
          <w:sz w:val="24"/>
        </w:rPr>
        <w:t xml:space="preserve"> </w:t>
      </w:r>
      <w:r>
        <w:rPr>
          <w:i/>
          <w:sz w:val="24"/>
        </w:rPr>
        <w:t>том числе приближенных вычислений;</w:t>
      </w:r>
    </w:p>
    <w:p w:rsidR="006C1371" w:rsidRDefault="00114C20" w:rsidP="00030E22">
      <w:pPr>
        <w:pStyle w:val="a6"/>
        <w:numPr>
          <w:ilvl w:val="2"/>
          <w:numId w:val="432"/>
        </w:numPr>
        <w:tabs>
          <w:tab w:val="left" w:pos="1345"/>
        </w:tabs>
        <w:spacing w:before="5" w:line="237" w:lineRule="auto"/>
        <w:ind w:right="449" w:firstLine="708"/>
        <w:jc w:val="left"/>
        <w:rPr>
          <w:i/>
          <w:sz w:val="24"/>
        </w:rPr>
      </w:pPr>
      <w:r>
        <w:rPr>
          <w:i/>
          <w:sz w:val="24"/>
        </w:rPr>
        <w:t>составлять</w:t>
      </w:r>
      <w:r>
        <w:rPr>
          <w:i/>
          <w:spacing w:val="40"/>
          <w:sz w:val="24"/>
        </w:rPr>
        <w:t xml:space="preserve"> </w:t>
      </w:r>
      <w:r>
        <w:rPr>
          <w:i/>
          <w:sz w:val="24"/>
        </w:rPr>
        <w:t>и</w:t>
      </w:r>
      <w:r>
        <w:rPr>
          <w:i/>
          <w:spacing w:val="40"/>
          <w:sz w:val="24"/>
        </w:rPr>
        <w:t xml:space="preserve"> </w:t>
      </w:r>
      <w:r>
        <w:rPr>
          <w:i/>
          <w:sz w:val="24"/>
        </w:rPr>
        <w:t>оценивать</w:t>
      </w:r>
      <w:r>
        <w:rPr>
          <w:i/>
          <w:spacing w:val="40"/>
          <w:sz w:val="24"/>
        </w:rPr>
        <w:t xml:space="preserve"> </w:t>
      </w:r>
      <w:r>
        <w:rPr>
          <w:i/>
          <w:sz w:val="24"/>
        </w:rPr>
        <w:t>числовые</w:t>
      </w:r>
      <w:r>
        <w:rPr>
          <w:i/>
          <w:spacing w:val="40"/>
          <w:sz w:val="24"/>
        </w:rPr>
        <w:t xml:space="preserve"> </w:t>
      </w:r>
      <w:r>
        <w:rPr>
          <w:i/>
          <w:sz w:val="24"/>
        </w:rPr>
        <w:t>выражения</w:t>
      </w:r>
      <w:r>
        <w:rPr>
          <w:i/>
          <w:spacing w:val="40"/>
          <w:sz w:val="24"/>
        </w:rPr>
        <w:t xml:space="preserve"> </w:t>
      </w:r>
      <w:r>
        <w:rPr>
          <w:i/>
          <w:sz w:val="24"/>
        </w:rPr>
        <w:t>при</w:t>
      </w:r>
      <w:r>
        <w:rPr>
          <w:i/>
          <w:spacing w:val="40"/>
          <w:sz w:val="24"/>
        </w:rPr>
        <w:t xml:space="preserve"> </w:t>
      </w:r>
      <w:r>
        <w:rPr>
          <w:i/>
          <w:sz w:val="24"/>
        </w:rPr>
        <w:t>решении</w:t>
      </w:r>
      <w:r>
        <w:rPr>
          <w:i/>
          <w:spacing w:val="40"/>
          <w:sz w:val="24"/>
        </w:rPr>
        <w:t xml:space="preserve"> </w:t>
      </w:r>
      <w:r>
        <w:rPr>
          <w:i/>
          <w:sz w:val="24"/>
        </w:rPr>
        <w:t>практических</w:t>
      </w:r>
      <w:r>
        <w:rPr>
          <w:i/>
          <w:spacing w:val="40"/>
          <w:sz w:val="24"/>
        </w:rPr>
        <w:t xml:space="preserve"> </w:t>
      </w:r>
      <w:r>
        <w:rPr>
          <w:i/>
          <w:sz w:val="24"/>
        </w:rPr>
        <w:t>задач</w:t>
      </w:r>
      <w:r>
        <w:rPr>
          <w:i/>
          <w:spacing w:val="40"/>
          <w:sz w:val="24"/>
        </w:rPr>
        <w:t xml:space="preserve"> </w:t>
      </w:r>
      <w:r>
        <w:rPr>
          <w:i/>
          <w:sz w:val="24"/>
        </w:rPr>
        <w:t>и</w:t>
      </w:r>
      <w:r>
        <w:rPr>
          <w:i/>
          <w:spacing w:val="40"/>
          <w:sz w:val="24"/>
        </w:rPr>
        <w:t xml:space="preserve"> </w:t>
      </w:r>
      <w:r>
        <w:rPr>
          <w:i/>
          <w:sz w:val="24"/>
        </w:rPr>
        <w:t>задач из других учебных предметов;</w:t>
      </w:r>
    </w:p>
    <w:p w:rsidR="006C1371" w:rsidRDefault="00114C20" w:rsidP="00030E22">
      <w:pPr>
        <w:pStyle w:val="a6"/>
        <w:numPr>
          <w:ilvl w:val="2"/>
          <w:numId w:val="432"/>
        </w:numPr>
        <w:tabs>
          <w:tab w:val="left" w:pos="1345"/>
        </w:tabs>
        <w:spacing w:before="4" w:line="237" w:lineRule="auto"/>
        <w:ind w:right="450" w:firstLine="708"/>
        <w:jc w:val="left"/>
        <w:rPr>
          <w:i/>
          <w:sz w:val="24"/>
        </w:rPr>
      </w:pPr>
      <w:r>
        <w:rPr>
          <w:i/>
          <w:sz w:val="24"/>
        </w:rPr>
        <w:t>записывать и округлять числовые значения реальных величин с использованием разных систем измерения.</w:t>
      </w:r>
    </w:p>
    <w:p w:rsidR="006C1371" w:rsidRDefault="00114C20">
      <w:pPr>
        <w:pStyle w:val="3"/>
        <w:spacing w:before="5"/>
        <w:jc w:val="left"/>
      </w:pPr>
      <w:r>
        <w:t>Тождественные</w:t>
      </w:r>
      <w:r>
        <w:rPr>
          <w:spacing w:val="-7"/>
        </w:rPr>
        <w:t xml:space="preserve"> </w:t>
      </w:r>
      <w:r>
        <w:rPr>
          <w:spacing w:val="-2"/>
        </w:rPr>
        <w:t>преобразования</w:t>
      </w:r>
    </w:p>
    <w:p w:rsidR="006C1371" w:rsidRDefault="00114C20" w:rsidP="00030E22">
      <w:pPr>
        <w:pStyle w:val="a6"/>
        <w:numPr>
          <w:ilvl w:val="2"/>
          <w:numId w:val="432"/>
        </w:numPr>
        <w:tabs>
          <w:tab w:val="left" w:pos="1345"/>
        </w:tabs>
        <w:spacing w:before="1" w:line="237" w:lineRule="auto"/>
        <w:ind w:right="448" w:firstLine="708"/>
        <w:rPr>
          <w:i/>
          <w:sz w:val="24"/>
        </w:rPr>
      </w:pPr>
      <w:r>
        <w:rPr>
          <w:i/>
          <w:sz w:val="24"/>
        </w:rPr>
        <w:t>Оперировать понятиями степени с натуральным показателем, степени с целым отрицательным показателем;</w:t>
      </w:r>
    </w:p>
    <w:p w:rsidR="006C1371" w:rsidRDefault="00114C20" w:rsidP="00030E22">
      <w:pPr>
        <w:pStyle w:val="a6"/>
        <w:numPr>
          <w:ilvl w:val="2"/>
          <w:numId w:val="432"/>
        </w:numPr>
        <w:tabs>
          <w:tab w:val="left" w:pos="1345"/>
        </w:tabs>
        <w:spacing w:before="5" w:line="237" w:lineRule="auto"/>
        <w:ind w:right="454" w:firstLine="708"/>
        <w:rPr>
          <w:i/>
          <w:sz w:val="24"/>
        </w:rPr>
      </w:pPr>
      <w:r>
        <w:rPr>
          <w:i/>
          <w:sz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6C1371" w:rsidRDefault="00114C20" w:rsidP="00030E22">
      <w:pPr>
        <w:pStyle w:val="a6"/>
        <w:numPr>
          <w:ilvl w:val="2"/>
          <w:numId w:val="432"/>
        </w:numPr>
        <w:tabs>
          <w:tab w:val="left" w:pos="1345"/>
        </w:tabs>
        <w:spacing w:before="2"/>
        <w:ind w:right="452" w:firstLine="708"/>
        <w:rPr>
          <w:i/>
          <w:sz w:val="24"/>
        </w:rPr>
      </w:pPr>
      <w:r>
        <w:rPr>
          <w:i/>
          <w:sz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6C1371" w:rsidRDefault="00114C20" w:rsidP="00030E22">
      <w:pPr>
        <w:pStyle w:val="a6"/>
        <w:numPr>
          <w:ilvl w:val="2"/>
          <w:numId w:val="432"/>
        </w:numPr>
        <w:tabs>
          <w:tab w:val="left" w:pos="1345"/>
        </w:tabs>
        <w:spacing w:before="2" w:line="293" w:lineRule="exact"/>
        <w:ind w:left="1345" w:hanging="424"/>
        <w:rPr>
          <w:i/>
          <w:sz w:val="24"/>
        </w:rPr>
      </w:pPr>
      <w:r>
        <w:rPr>
          <w:i/>
          <w:sz w:val="24"/>
        </w:rPr>
        <w:t>выделять</w:t>
      </w:r>
      <w:r>
        <w:rPr>
          <w:i/>
          <w:spacing w:val="-4"/>
          <w:sz w:val="24"/>
        </w:rPr>
        <w:t xml:space="preserve"> </w:t>
      </w:r>
      <w:r>
        <w:rPr>
          <w:i/>
          <w:sz w:val="24"/>
        </w:rPr>
        <w:t>квадрат</w:t>
      </w:r>
      <w:r>
        <w:rPr>
          <w:i/>
          <w:spacing w:val="-4"/>
          <w:sz w:val="24"/>
        </w:rPr>
        <w:t xml:space="preserve"> </w:t>
      </w:r>
      <w:r>
        <w:rPr>
          <w:i/>
          <w:sz w:val="24"/>
        </w:rPr>
        <w:t>суммы</w:t>
      </w:r>
      <w:r>
        <w:rPr>
          <w:i/>
          <w:spacing w:val="-2"/>
          <w:sz w:val="24"/>
        </w:rPr>
        <w:t xml:space="preserve"> </w:t>
      </w:r>
      <w:r>
        <w:rPr>
          <w:i/>
          <w:sz w:val="24"/>
        </w:rPr>
        <w:t>и</w:t>
      </w:r>
      <w:r>
        <w:rPr>
          <w:i/>
          <w:spacing w:val="-3"/>
          <w:sz w:val="24"/>
        </w:rPr>
        <w:t xml:space="preserve"> </w:t>
      </w:r>
      <w:r>
        <w:rPr>
          <w:i/>
          <w:sz w:val="24"/>
        </w:rPr>
        <w:t>разности</w:t>
      </w:r>
      <w:r>
        <w:rPr>
          <w:i/>
          <w:spacing w:val="-2"/>
          <w:sz w:val="24"/>
        </w:rPr>
        <w:t xml:space="preserve"> одночленов;</w:t>
      </w:r>
    </w:p>
    <w:p w:rsidR="006C1371" w:rsidRDefault="00114C20" w:rsidP="00030E22">
      <w:pPr>
        <w:pStyle w:val="a6"/>
        <w:numPr>
          <w:ilvl w:val="2"/>
          <w:numId w:val="432"/>
        </w:numPr>
        <w:tabs>
          <w:tab w:val="left" w:pos="1345"/>
        </w:tabs>
        <w:spacing w:line="293" w:lineRule="exact"/>
        <w:ind w:left="1345" w:hanging="424"/>
        <w:rPr>
          <w:i/>
          <w:sz w:val="24"/>
        </w:rPr>
      </w:pPr>
      <w:r>
        <w:rPr>
          <w:i/>
          <w:sz w:val="24"/>
        </w:rPr>
        <w:t>раскладывать</w:t>
      </w:r>
      <w:r>
        <w:rPr>
          <w:i/>
          <w:spacing w:val="-3"/>
          <w:sz w:val="24"/>
        </w:rPr>
        <w:t xml:space="preserve"> </w:t>
      </w:r>
      <w:r>
        <w:rPr>
          <w:i/>
          <w:sz w:val="24"/>
        </w:rPr>
        <w:t>на</w:t>
      </w:r>
      <w:r>
        <w:rPr>
          <w:i/>
          <w:spacing w:val="-3"/>
          <w:sz w:val="24"/>
        </w:rPr>
        <w:t xml:space="preserve"> </w:t>
      </w:r>
      <w:r>
        <w:rPr>
          <w:i/>
          <w:sz w:val="24"/>
        </w:rPr>
        <w:t>множители</w:t>
      </w:r>
      <w:r>
        <w:rPr>
          <w:i/>
          <w:spacing w:val="-3"/>
          <w:sz w:val="24"/>
        </w:rPr>
        <w:t xml:space="preserve"> </w:t>
      </w:r>
      <w:r>
        <w:rPr>
          <w:i/>
          <w:sz w:val="24"/>
        </w:rPr>
        <w:t>квадратный</w:t>
      </w:r>
      <w:r>
        <w:rPr>
          <w:i/>
          <w:spacing w:val="25"/>
          <w:sz w:val="24"/>
        </w:rPr>
        <w:t xml:space="preserve">  </w:t>
      </w:r>
      <w:r>
        <w:rPr>
          <w:i/>
          <w:spacing w:val="-2"/>
          <w:sz w:val="24"/>
        </w:rPr>
        <w:t>трехчлен;</w:t>
      </w:r>
    </w:p>
    <w:p w:rsidR="006C1371" w:rsidRDefault="00114C20" w:rsidP="00030E22">
      <w:pPr>
        <w:pStyle w:val="a6"/>
        <w:numPr>
          <w:ilvl w:val="2"/>
          <w:numId w:val="432"/>
        </w:numPr>
        <w:tabs>
          <w:tab w:val="left" w:pos="1345"/>
        </w:tabs>
        <w:spacing w:before="1" w:line="237" w:lineRule="auto"/>
        <w:ind w:right="446" w:firstLine="708"/>
        <w:rPr>
          <w:i/>
          <w:sz w:val="24"/>
        </w:rPr>
      </w:pPr>
      <w:r>
        <w:rPr>
          <w:i/>
          <w:sz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6C1371" w:rsidRDefault="00114C20" w:rsidP="00030E22">
      <w:pPr>
        <w:pStyle w:val="a6"/>
        <w:numPr>
          <w:ilvl w:val="2"/>
          <w:numId w:val="432"/>
        </w:numPr>
        <w:tabs>
          <w:tab w:val="left" w:pos="1345"/>
        </w:tabs>
        <w:spacing w:before="5"/>
        <w:ind w:right="444" w:firstLine="708"/>
        <w:rPr>
          <w:i/>
          <w:sz w:val="24"/>
        </w:rPr>
      </w:pPr>
      <w:r>
        <w:rPr>
          <w:i/>
          <w:sz w:val="24"/>
        </w:rPr>
        <w:t xml:space="preserve">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w:t>
      </w:r>
      <w:r>
        <w:rPr>
          <w:i/>
          <w:spacing w:val="-2"/>
          <w:sz w:val="24"/>
        </w:rPr>
        <w:t>степень;</w:t>
      </w:r>
    </w:p>
    <w:p w:rsidR="006C1371" w:rsidRDefault="00114C20" w:rsidP="00030E22">
      <w:pPr>
        <w:pStyle w:val="a6"/>
        <w:numPr>
          <w:ilvl w:val="2"/>
          <w:numId w:val="432"/>
        </w:numPr>
        <w:tabs>
          <w:tab w:val="left" w:pos="1345"/>
        </w:tabs>
        <w:spacing w:line="292" w:lineRule="exact"/>
        <w:ind w:left="1345" w:hanging="424"/>
        <w:rPr>
          <w:i/>
          <w:sz w:val="24"/>
        </w:rPr>
      </w:pPr>
      <w:r>
        <w:rPr>
          <w:i/>
          <w:sz w:val="24"/>
        </w:rPr>
        <w:t>выполнять</w:t>
      </w:r>
      <w:r>
        <w:rPr>
          <w:i/>
          <w:spacing w:val="-7"/>
          <w:sz w:val="24"/>
        </w:rPr>
        <w:t xml:space="preserve"> </w:t>
      </w:r>
      <w:r>
        <w:rPr>
          <w:i/>
          <w:sz w:val="24"/>
        </w:rPr>
        <w:t>преобразования</w:t>
      </w:r>
      <w:r>
        <w:rPr>
          <w:i/>
          <w:spacing w:val="-6"/>
          <w:sz w:val="24"/>
        </w:rPr>
        <w:t xml:space="preserve"> </w:t>
      </w:r>
      <w:r>
        <w:rPr>
          <w:i/>
          <w:sz w:val="24"/>
        </w:rPr>
        <w:t>выражений,</w:t>
      </w:r>
      <w:r>
        <w:rPr>
          <w:i/>
          <w:spacing w:val="-4"/>
          <w:sz w:val="24"/>
        </w:rPr>
        <w:t xml:space="preserve"> </w:t>
      </w:r>
      <w:r>
        <w:rPr>
          <w:i/>
          <w:sz w:val="24"/>
        </w:rPr>
        <w:t>содержащих</w:t>
      </w:r>
      <w:r>
        <w:rPr>
          <w:i/>
          <w:spacing w:val="-5"/>
          <w:sz w:val="24"/>
        </w:rPr>
        <w:t xml:space="preserve"> </w:t>
      </w:r>
      <w:r>
        <w:rPr>
          <w:i/>
          <w:sz w:val="24"/>
        </w:rPr>
        <w:t>квадратные</w:t>
      </w:r>
      <w:r>
        <w:rPr>
          <w:i/>
          <w:spacing w:val="-4"/>
          <w:sz w:val="24"/>
        </w:rPr>
        <w:t xml:space="preserve"> </w:t>
      </w:r>
      <w:r>
        <w:rPr>
          <w:i/>
          <w:spacing w:val="-2"/>
          <w:sz w:val="24"/>
        </w:rPr>
        <w:t>корни;</w:t>
      </w:r>
    </w:p>
    <w:p w:rsidR="006C1371" w:rsidRDefault="00114C20" w:rsidP="00030E22">
      <w:pPr>
        <w:pStyle w:val="a6"/>
        <w:numPr>
          <w:ilvl w:val="2"/>
          <w:numId w:val="432"/>
        </w:numPr>
        <w:tabs>
          <w:tab w:val="left" w:pos="1345"/>
        </w:tabs>
        <w:ind w:right="447" w:firstLine="708"/>
        <w:rPr>
          <w:i/>
          <w:sz w:val="24"/>
        </w:rPr>
      </w:pPr>
      <w:r>
        <w:rPr>
          <w:i/>
          <w:sz w:val="24"/>
        </w:rPr>
        <w:t>выделять квадрат суммы или разности двучлена в выражениях, содержащих квадратные корни;</w:t>
      </w:r>
    </w:p>
    <w:p w:rsidR="006C1371" w:rsidRDefault="00114C20" w:rsidP="00030E22">
      <w:pPr>
        <w:pStyle w:val="a6"/>
        <w:numPr>
          <w:ilvl w:val="2"/>
          <w:numId w:val="432"/>
        </w:numPr>
        <w:tabs>
          <w:tab w:val="left" w:pos="1345"/>
        </w:tabs>
        <w:spacing w:before="1"/>
        <w:ind w:left="1345" w:hanging="424"/>
        <w:rPr>
          <w:i/>
          <w:sz w:val="24"/>
        </w:rPr>
      </w:pPr>
      <w:r>
        <w:rPr>
          <w:i/>
          <w:sz w:val="24"/>
        </w:rPr>
        <w:t>выполнять</w:t>
      </w:r>
      <w:r>
        <w:rPr>
          <w:i/>
          <w:spacing w:val="-6"/>
          <w:sz w:val="24"/>
        </w:rPr>
        <w:t xml:space="preserve"> </w:t>
      </w:r>
      <w:r>
        <w:rPr>
          <w:i/>
          <w:sz w:val="24"/>
        </w:rPr>
        <w:t>преобразования</w:t>
      </w:r>
      <w:r>
        <w:rPr>
          <w:i/>
          <w:spacing w:val="-5"/>
          <w:sz w:val="24"/>
        </w:rPr>
        <w:t xml:space="preserve"> </w:t>
      </w:r>
      <w:r>
        <w:rPr>
          <w:i/>
          <w:sz w:val="24"/>
        </w:rPr>
        <w:t>выражений,</w:t>
      </w:r>
      <w:r>
        <w:rPr>
          <w:i/>
          <w:spacing w:val="-3"/>
          <w:sz w:val="24"/>
        </w:rPr>
        <w:t xml:space="preserve"> </w:t>
      </w:r>
      <w:r>
        <w:rPr>
          <w:i/>
          <w:sz w:val="24"/>
        </w:rPr>
        <w:t>содержащих</w:t>
      </w:r>
      <w:r>
        <w:rPr>
          <w:i/>
          <w:spacing w:val="-4"/>
          <w:sz w:val="24"/>
        </w:rPr>
        <w:t xml:space="preserve"> </w:t>
      </w:r>
      <w:r>
        <w:rPr>
          <w:i/>
          <w:spacing w:val="-2"/>
          <w:sz w:val="24"/>
        </w:rPr>
        <w:t>модуль.</w:t>
      </w:r>
    </w:p>
    <w:p w:rsidR="006C1371" w:rsidRDefault="00114C20">
      <w:pPr>
        <w:pStyle w:val="3"/>
        <w:spacing w:before="2"/>
      </w:pPr>
      <w:r>
        <w:t>В</w:t>
      </w:r>
      <w:r>
        <w:rPr>
          <w:spacing w:val="-3"/>
        </w:rPr>
        <w:t xml:space="preserve"> </w:t>
      </w:r>
      <w:r>
        <w:t>повседневной</w:t>
      </w:r>
      <w:r>
        <w:rPr>
          <w:spacing w:val="-4"/>
        </w:rPr>
        <w:t xml:space="preserve"> </w:t>
      </w:r>
      <w:r>
        <w:t>жизни</w:t>
      </w:r>
      <w:r>
        <w:rPr>
          <w:spacing w:val="-2"/>
        </w:rPr>
        <w:t xml:space="preserve"> </w:t>
      </w:r>
      <w:r>
        <w:t>и</w:t>
      </w:r>
      <w:r>
        <w:rPr>
          <w:spacing w:val="-3"/>
        </w:rPr>
        <w:t xml:space="preserve"> </w:t>
      </w:r>
      <w:r>
        <w:t>при</w:t>
      </w:r>
      <w:r>
        <w:rPr>
          <w:spacing w:val="-3"/>
        </w:rPr>
        <w:t xml:space="preserve"> </w:t>
      </w:r>
      <w:r>
        <w:t>изучении</w:t>
      </w:r>
      <w:r>
        <w:rPr>
          <w:spacing w:val="-4"/>
        </w:rPr>
        <w:t xml:space="preserve"> </w:t>
      </w:r>
      <w:r>
        <w:t>других</w:t>
      </w:r>
      <w:r>
        <w:rPr>
          <w:spacing w:val="-3"/>
        </w:rPr>
        <w:t xml:space="preserve"> </w:t>
      </w:r>
      <w:r>
        <w:rPr>
          <w:spacing w:val="-2"/>
        </w:rPr>
        <w:t>предметов:</w:t>
      </w:r>
    </w:p>
    <w:p w:rsidR="006C1371" w:rsidRDefault="00114C20" w:rsidP="00030E22">
      <w:pPr>
        <w:pStyle w:val="a6"/>
        <w:numPr>
          <w:ilvl w:val="2"/>
          <w:numId w:val="432"/>
        </w:numPr>
        <w:tabs>
          <w:tab w:val="left" w:pos="1345"/>
        </w:tabs>
        <w:spacing w:line="292" w:lineRule="exact"/>
        <w:ind w:left="1345" w:hanging="424"/>
        <w:rPr>
          <w:i/>
          <w:sz w:val="24"/>
        </w:rPr>
      </w:pPr>
      <w:r>
        <w:rPr>
          <w:i/>
          <w:sz w:val="24"/>
        </w:rPr>
        <w:t>выполнять</w:t>
      </w:r>
      <w:r>
        <w:rPr>
          <w:i/>
          <w:spacing w:val="-6"/>
          <w:sz w:val="24"/>
        </w:rPr>
        <w:t xml:space="preserve"> </w:t>
      </w:r>
      <w:r>
        <w:rPr>
          <w:i/>
          <w:sz w:val="24"/>
        </w:rPr>
        <w:t>преобразования</w:t>
      </w:r>
      <w:r>
        <w:rPr>
          <w:i/>
          <w:spacing w:val="-4"/>
          <w:sz w:val="24"/>
        </w:rPr>
        <w:t xml:space="preserve"> </w:t>
      </w:r>
      <w:r>
        <w:rPr>
          <w:i/>
          <w:sz w:val="24"/>
        </w:rPr>
        <w:t>и</w:t>
      </w:r>
      <w:r>
        <w:rPr>
          <w:i/>
          <w:spacing w:val="-3"/>
          <w:sz w:val="24"/>
        </w:rPr>
        <w:t xml:space="preserve"> </w:t>
      </w:r>
      <w:r>
        <w:rPr>
          <w:i/>
          <w:sz w:val="24"/>
        </w:rPr>
        <w:t>действия</w:t>
      </w:r>
      <w:r>
        <w:rPr>
          <w:i/>
          <w:spacing w:val="-4"/>
          <w:sz w:val="24"/>
        </w:rPr>
        <w:t xml:space="preserve"> </w:t>
      </w:r>
      <w:r>
        <w:rPr>
          <w:i/>
          <w:sz w:val="24"/>
        </w:rPr>
        <w:t>с</w:t>
      </w:r>
      <w:r>
        <w:rPr>
          <w:i/>
          <w:spacing w:val="-4"/>
          <w:sz w:val="24"/>
        </w:rPr>
        <w:t xml:space="preserve"> </w:t>
      </w:r>
      <w:r>
        <w:rPr>
          <w:i/>
          <w:sz w:val="24"/>
        </w:rPr>
        <w:t>числами,</w:t>
      </w:r>
      <w:r>
        <w:rPr>
          <w:i/>
          <w:spacing w:val="-2"/>
          <w:sz w:val="24"/>
        </w:rPr>
        <w:t xml:space="preserve"> </w:t>
      </w:r>
      <w:r>
        <w:rPr>
          <w:i/>
          <w:sz w:val="24"/>
        </w:rPr>
        <w:t>записанными</w:t>
      </w:r>
      <w:r>
        <w:rPr>
          <w:i/>
          <w:spacing w:val="-3"/>
          <w:sz w:val="24"/>
        </w:rPr>
        <w:t xml:space="preserve"> </w:t>
      </w:r>
      <w:r>
        <w:rPr>
          <w:i/>
          <w:sz w:val="24"/>
        </w:rPr>
        <w:t>в</w:t>
      </w:r>
      <w:r>
        <w:rPr>
          <w:i/>
          <w:spacing w:val="-3"/>
          <w:sz w:val="24"/>
        </w:rPr>
        <w:t xml:space="preserve"> </w:t>
      </w:r>
      <w:r>
        <w:rPr>
          <w:i/>
          <w:sz w:val="24"/>
        </w:rPr>
        <w:t>стандартном</w:t>
      </w:r>
      <w:r>
        <w:rPr>
          <w:i/>
          <w:spacing w:val="-2"/>
          <w:sz w:val="24"/>
        </w:rPr>
        <w:t xml:space="preserve"> виде;</w:t>
      </w:r>
    </w:p>
    <w:p w:rsidR="006C1371" w:rsidRDefault="00114C20" w:rsidP="00030E22">
      <w:pPr>
        <w:pStyle w:val="a6"/>
        <w:numPr>
          <w:ilvl w:val="2"/>
          <w:numId w:val="432"/>
        </w:numPr>
        <w:tabs>
          <w:tab w:val="left" w:pos="1345"/>
        </w:tabs>
        <w:spacing w:before="1" w:line="237" w:lineRule="auto"/>
        <w:ind w:right="446" w:firstLine="708"/>
        <w:rPr>
          <w:i/>
          <w:sz w:val="24"/>
        </w:rPr>
      </w:pPr>
      <w:r>
        <w:rPr>
          <w:i/>
          <w:sz w:val="24"/>
        </w:rPr>
        <w:t>выполнять преобразования алгебраических выражений при решении задач других учебных предметов.</w:t>
      </w:r>
    </w:p>
    <w:p w:rsidR="006C1371" w:rsidRDefault="00114C20">
      <w:pPr>
        <w:pStyle w:val="3"/>
        <w:spacing w:before="5"/>
      </w:pPr>
      <w:r>
        <w:t>Уравнения</w:t>
      </w:r>
      <w:r>
        <w:rPr>
          <w:spacing w:val="-2"/>
        </w:rPr>
        <w:t xml:space="preserve"> </w:t>
      </w:r>
      <w:r>
        <w:t>и</w:t>
      </w:r>
      <w:r>
        <w:rPr>
          <w:spacing w:val="-2"/>
        </w:rPr>
        <w:t xml:space="preserve"> неравенства</w:t>
      </w:r>
    </w:p>
    <w:p w:rsidR="006C1371" w:rsidRDefault="00114C20" w:rsidP="00030E22">
      <w:pPr>
        <w:pStyle w:val="a6"/>
        <w:numPr>
          <w:ilvl w:val="2"/>
          <w:numId w:val="432"/>
        </w:numPr>
        <w:tabs>
          <w:tab w:val="left" w:pos="1345"/>
        </w:tabs>
        <w:spacing w:before="1" w:line="237" w:lineRule="auto"/>
        <w:ind w:right="452" w:firstLine="708"/>
        <w:rPr>
          <w:i/>
          <w:sz w:val="24"/>
        </w:rPr>
      </w:pPr>
      <w:r>
        <w:rPr>
          <w:i/>
          <w:sz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6C1371" w:rsidRDefault="00114C20" w:rsidP="00030E22">
      <w:pPr>
        <w:pStyle w:val="a6"/>
        <w:numPr>
          <w:ilvl w:val="2"/>
          <w:numId w:val="432"/>
        </w:numPr>
        <w:tabs>
          <w:tab w:val="left" w:pos="1345"/>
        </w:tabs>
        <w:spacing w:before="8" w:line="237" w:lineRule="auto"/>
        <w:ind w:right="453" w:firstLine="708"/>
        <w:rPr>
          <w:i/>
          <w:sz w:val="24"/>
        </w:rPr>
      </w:pPr>
      <w:r>
        <w:rPr>
          <w:i/>
          <w:sz w:val="24"/>
        </w:rPr>
        <w:t>решать линейные уравнения и уравнения, сводимые к линейным с помощью тождественных преобразований;</w:t>
      </w:r>
    </w:p>
    <w:p w:rsidR="006C1371" w:rsidRDefault="00114C20" w:rsidP="00030E22">
      <w:pPr>
        <w:pStyle w:val="a6"/>
        <w:numPr>
          <w:ilvl w:val="2"/>
          <w:numId w:val="432"/>
        </w:numPr>
        <w:tabs>
          <w:tab w:val="left" w:pos="1345"/>
        </w:tabs>
        <w:spacing w:before="5" w:line="237" w:lineRule="auto"/>
        <w:ind w:right="450" w:firstLine="708"/>
        <w:rPr>
          <w:i/>
          <w:sz w:val="24"/>
        </w:rPr>
      </w:pPr>
      <w:r>
        <w:rPr>
          <w:i/>
          <w:sz w:val="24"/>
        </w:rPr>
        <w:t>решать квадратные уравнения и уравнения, сводимые к квадратным с помощью тождественных преобразований;</w:t>
      </w:r>
    </w:p>
    <w:p w:rsidR="006C1371" w:rsidRDefault="00114C20" w:rsidP="00030E22">
      <w:pPr>
        <w:pStyle w:val="a6"/>
        <w:numPr>
          <w:ilvl w:val="2"/>
          <w:numId w:val="432"/>
        </w:numPr>
        <w:tabs>
          <w:tab w:val="left" w:pos="1345"/>
        </w:tabs>
        <w:spacing w:before="2"/>
        <w:ind w:left="1345" w:hanging="424"/>
        <w:rPr>
          <w:i/>
          <w:sz w:val="24"/>
        </w:rPr>
      </w:pPr>
      <w:r>
        <w:rPr>
          <w:noProof/>
          <w:lang w:eastAsia="ru-RU"/>
        </w:rPr>
        <mc:AlternateContent>
          <mc:Choice Requires="wpg">
            <w:drawing>
              <wp:anchor distT="0" distB="0" distL="0" distR="0" simplePos="0" relativeHeight="15730688" behindDoc="0" locked="0" layoutInCell="1" allowOverlap="1">
                <wp:simplePos x="0" y="0"/>
                <wp:positionH relativeFrom="page">
                  <wp:posOffset>4996453</wp:posOffset>
                </wp:positionH>
                <wp:positionV relativeFrom="paragraph">
                  <wp:posOffset>192051</wp:posOffset>
                </wp:positionV>
                <wp:extent cx="450850" cy="25654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850" cy="256540"/>
                          <a:chOff x="0" y="0"/>
                          <a:chExt cx="450850" cy="256540"/>
                        </a:xfrm>
                      </wpg:grpSpPr>
                      <wps:wsp>
                        <wps:cNvPr id="11" name="Graphic 11"/>
                        <wps:cNvSpPr/>
                        <wps:spPr>
                          <a:xfrm>
                            <a:off x="6037" y="36121"/>
                            <a:ext cx="444500" cy="219710"/>
                          </a:xfrm>
                          <a:custGeom>
                            <a:avLst/>
                            <a:gdLst/>
                            <a:ahLst/>
                            <a:cxnLst/>
                            <a:rect l="l" t="t" r="r" b="b"/>
                            <a:pathLst>
                              <a:path w="444500" h="219710">
                                <a:moveTo>
                                  <a:pt x="0" y="147947"/>
                                </a:moveTo>
                                <a:lnTo>
                                  <a:pt x="15886" y="136744"/>
                                </a:lnTo>
                              </a:path>
                              <a:path w="444500" h="219710">
                                <a:moveTo>
                                  <a:pt x="16203" y="136169"/>
                                </a:moveTo>
                                <a:lnTo>
                                  <a:pt x="54966" y="219194"/>
                                </a:lnTo>
                              </a:path>
                              <a:path w="444500" h="219710">
                                <a:moveTo>
                                  <a:pt x="54966" y="219482"/>
                                </a:moveTo>
                                <a:lnTo>
                                  <a:pt x="97224" y="283"/>
                                </a:lnTo>
                              </a:path>
                              <a:path w="444500" h="219710">
                                <a:moveTo>
                                  <a:pt x="97224" y="0"/>
                                </a:moveTo>
                                <a:lnTo>
                                  <a:pt x="444506" y="0"/>
                                </a:lnTo>
                              </a:path>
                            </a:pathLst>
                          </a:custGeom>
                          <a:ln w="1743">
                            <a:solidFill>
                              <a:srgbClr val="000000"/>
                            </a:solidFill>
                            <a:prstDash val="solid"/>
                          </a:ln>
                        </wps:spPr>
                        <wps:bodyPr wrap="square" lIns="0" tIns="0" rIns="0" bIns="0" rtlCol="0">
                          <a:prstTxWarp prst="textNoShape">
                            <a:avLst/>
                          </a:prstTxWarp>
                          <a:noAutofit/>
                        </wps:bodyPr>
                      </wps:wsp>
                      <wps:wsp>
                        <wps:cNvPr id="12" name="Graphic 12"/>
                        <wps:cNvSpPr/>
                        <wps:spPr>
                          <a:xfrm>
                            <a:off x="0" y="28075"/>
                            <a:ext cx="445770" cy="223520"/>
                          </a:xfrm>
                          <a:custGeom>
                            <a:avLst/>
                            <a:gdLst/>
                            <a:ahLst/>
                            <a:cxnLst/>
                            <a:rect l="l" t="t" r="r" b="b"/>
                            <a:pathLst>
                              <a:path w="445770" h="223520">
                                <a:moveTo>
                                  <a:pt x="445773" y="0"/>
                                </a:moveTo>
                                <a:lnTo>
                                  <a:pt x="95318" y="0"/>
                                </a:lnTo>
                                <a:lnTo>
                                  <a:pt x="55920" y="203396"/>
                                </a:lnTo>
                                <a:lnTo>
                                  <a:pt x="21923" y="133867"/>
                                </a:lnTo>
                                <a:lnTo>
                                  <a:pt x="0" y="149386"/>
                                </a:lnTo>
                                <a:lnTo>
                                  <a:pt x="2859" y="153408"/>
                                </a:lnTo>
                                <a:lnTo>
                                  <a:pt x="13027" y="145652"/>
                                </a:lnTo>
                                <a:lnTo>
                                  <a:pt x="52107" y="222931"/>
                                </a:lnTo>
                                <a:lnTo>
                                  <a:pt x="60051" y="222931"/>
                                </a:lnTo>
                                <a:lnTo>
                                  <a:pt x="101355" y="7466"/>
                                </a:lnTo>
                                <a:lnTo>
                                  <a:pt x="445773" y="7466"/>
                                </a:lnTo>
                                <a:lnTo>
                                  <a:pt x="445773" y="0"/>
                                </a:lnTo>
                                <a:close/>
                              </a:path>
                            </a:pathLst>
                          </a:custGeom>
                          <a:solidFill>
                            <a:srgbClr val="000000"/>
                          </a:solidFill>
                        </wps:spPr>
                        <wps:bodyPr wrap="square" lIns="0" tIns="0" rIns="0" bIns="0" rtlCol="0">
                          <a:prstTxWarp prst="textNoShape">
                            <a:avLst/>
                          </a:prstTxWarp>
                          <a:noAutofit/>
                        </wps:bodyPr>
                      </wps:wsp>
                      <wps:wsp>
                        <wps:cNvPr id="13" name="Textbox 13"/>
                        <wps:cNvSpPr txBox="1"/>
                        <wps:spPr>
                          <a:xfrm>
                            <a:off x="0" y="0"/>
                            <a:ext cx="450850" cy="256540"/>
                          </a:xfrm>
                          <a:prstGeom prst="rect">
                            <a:avLst/>
                          </a:prstGeom>
                        </wps:spPr>
                        <wps:txbx>
                          <w:txbxContent>
                            <w:p w:rsidR="00DD1E69" w:rsidRDefault="00DD1E69">
                              <w:pPr>
                                <w:spacing w:before="1"/>
                                <w:ind w:left="212"/>
                                <w:rPr>
                                  <w:rFonts w:ascii="Symbol" w:hAnsi="Symbol"/>
                                  <w:sz w:val="31"/>
                                </w:rPr>
                              </w:pPr>
                              <w:r>
                                <w:rPr>
                                  <w:i/>
                                  <w:position w:val="2"/>
                                  <w:sz w:val="23"/>
                                </w:rPr>
                                <w:t>f</w:t>
                              </w:r>
                              <w:r>
                                <w:rPr>
                                  <w:i/>
                                  <w:spacing w:val="13"/>
                                  <w:position w:val="2"/>
                                  <w:sz w:val="23"/>
                                </w:rPr>
                                <w:t xml:space="preserve"> </w:t>
                              </w:r>
                              <w:r>
                                <w:rPr>
                                  <w:rFonts w:ascii="Symbol" w:hAnsi="Symbol"/>
                                  <w:sz w:val="31"/>
                                </w:rPr>
                                <w:t></w:t>
                              </w:r>
                              <w:r>
                                <w:rPr>
                                  <w:spacing w:val="-49"/>
                                  <w:sz w:val="31"/>
                                </w:rPr>
                                <w:t xml:space="preserve"> </w:t>
                              </w:r>
                              <w:r>
                                <w:rPr>
                                  <w:i/>
                                  <w:spacing w:val="-5"/>
                                  <w:position w:val="2"/>
                                  <w:sz w:val="23"/>
                                </w:rPr>
                                <w:t>x</w:t>
                              </w:r>
                              <w:r>
                                <w:rPr>
                                  <w:rFonts w:ascii="Symbol" w:hAnsi="Symbol"/>
                                  <w:spacing w:val="-5"/>
                                  <w:sz w:val="31"/>
                                </w:rPr>
                                <w:t></w:t>
                              </w:r>
                            </w:p>
                          </w:txbxContent>
                        </wps:txbx>
                        <wps:bodyPr wrap="square" lIns="0" tIns="0" rIns="0" bIns="0" rtlCol="0">
                          <a:noAutofit/>
                        </wps:bodyPr>
                      </wps:wsp>
                    </wpg:wgp>
                  </a:graphicData>
                </a:graphic>
              </wp:anchor>
            </w:drawing>
          </mc:Choice>
          <mc:Fallback>
            <w:pict>
              <v:group id="Group 10" o:spid="_x0000_s1026" style="position:absolute;left:0;text-align:left;margin-left:393.4pt;margin-top:15.1pt;width:35.5pt;height:20.2pt;z-index:15730688;mso-wrap-distance-left:0;mso-wrap-distance-right:0;mso-position-horizontal-relative:page" coordsize="450850,256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">
                <v:shape id="Graphic 11" o:spid="_x0000_s1027" style="position:absolute;left:6037;top:36121;width:444500;height:219710;visibility:visible;mso-wrap-style:square;v-text-anchor:top" coordsize="444500,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" path="m,147947l15886,136744em16203,136169r38763,83025em54966,219482l97224,283em97224,l444506,e" filled="f" strokeweight=".04842mm">
                  <v:path arrowok="t"/>
                </v:shape>
                <v:shape id="Graphic 12" o:spid="_x0000_s1028" style="position:absolute;top:28075;width:445770;height:223520;visibility:visible;mso-wrap-style:square;v-text-anchor:top" coordsize="445770,22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" path="m445773,l95318,,55920,203396,21923,133867,,149386r2859,4022l13027,145652r39080,77279l60051,222931,101355,7466r344418,l445773,xe" fillcolor="black" stroked="f">
                  <v:path arrowok="t"/>
                </v:shape>
                <v:shapetype id="_x0000_t202" coordsize="21600,21600" o:spt="202" path="m,l,21600r21600,l21600,xe">
                  <v:stroke joinstyle="miter"/>
                  <v:path gradientshapeok="t" o:connecttype="rect"/>
                </v:shapetype>
                <v:shape id="Textbox 13" o:spid="_x0000_s1029" type="#_x0000_t202" style="position:absolute;width:450850;height:256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DD1E69" w:rsidRDefault="00DD1E69">
                        <w:pPr>
                          <w:spacing w:before="1"/>
                          <w:ind w:left="212"/>
                          <w:rPr>
                            <w:rFonts w:ascii="Symbol" w:hAnsi="Symbol"/>
                            <w:sz w:val="31"/>
                          </w:rPr>
                        </w:pPr>
                        <w:r>
                          <w:rPr>
                            <w:i/>
                            <w:position w:val="2"/>
                            <w:sz w:val="23"/>
                          </w:rPr>
                          <w:t>f</w:t>
                        </w:r>
                        <w:r>
                          <w:rPr>
                            <w:i/>
                            <w:spacing w:val="13"/>
                            <w:position w:val="2"/>
                            <w:sz w:val="23"/>
                          </w:rPr>
                          <w:t xml:space="preserve"> </w:t>
                        </w:r>
                        <w:r>
                          <w:rPr>
                            <w:rFonts w:ascii="Symbol" w:hAnsi="Symbol"/>
                            <w:sz w:val="31"/>
                          </w:rPr>
                          <w:t></w:t>
                        </w:r>
                        <w:r>
                          <w:rPr>
                            <w:spacing w:val="-49"/>
                            <w:sz w:val="31"/>
                          </w:rPr>
                          <w:t xml:space="preserve"> </w:t>
                        </w:r>
                        <w:r>
                          <w:rPr>
                            <w:i/>
                            <w:spacing w:val="-5"/>
                            <w:position w:val="2"/>
                            <w:sz w:val="23"/>
                          </w:rPr>
                          <w:t>x</w:t>
                        </w:r>
                        <w:r>
                          <w:rPr>
                            <w:rFonts w:ascii="Symbol" w:hAnsi="Symbol"/>
                            <w:spacing w:val="-5"/>
                            <w:sz w:val="31"/>
                          </w:rPr>
                          <w:t></w:t>
                        </w:r>
                      </w:p>
                    </w:txbxContent>
                  </v:textbox>
                </v:shape>
                <w10:wrap anchorx="page"/>
              </v:group>
            </w:pict>
          </mc:Fallback>
        </mc:AlternateContent>
      </w:r>
      <w:r>
        <w:rPr>
          <w:noProof/>
          <w:lang w:eastAsia="ru-RU"/>
        </w:rPr>
        <mc:AlternateContent>
          <mc:Choice Requires="wpg">
            <w:drawing>
              <wp:anchor distT="0" distB="0" distL="0" distR="0" simplePos="0" relativeHeight="15731200" behindDoc="0" locked="0" layoutInCell="1" allowOverlap="1">
                <wp:simplePos x="0" y="0"/>
                <wp:positionH relativeFrom="page">
                  <wp:posOffset>5814225</wp:posOffset>
                </wp:positionH>
                <wp:positionV relativeFrom="paragraph">
                  <wp:posOffset>192051</wp:posOffset>
                </wp:positionV>
                <wp:extent cx="443865" cy="25654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3865" cy="256540"/>
                          <a:chOff x="0" y="0"/>
                          <a:chExt cx="443865" cy="256540"/>
                        </a:xfrm>
                      </wpg:grpSpPr>
                      <wps:wsp>
                        <wps:cNvPr id="15" name="Graphic 15"/>
                        <wps:cNvSpPr/>
                        <wps:spPr>
                          <a:xfrm>
                            <a:off x="6283" y="36121"/>
                            <a:ext cx="437515" cy="219710"/>
                          </a:xfrm>
                          <a:custGeom>
                            <a:avLst/>
                            <a:gdLst/>
                            <a:ahLst/>
                            <a:cxnLst/>
                            <a:rect l="l" t="t" r="r" b="b"/>
                            <a:pathLst>
                              <a:path w="437515" h="219710">
                                <a:moveTo>
                                  <a:pt x="0" y="147947"/>
                                </a:moveTo>
                                <a:lnTo>
                                  <a:pt x="16020" y="136744"/>
                                </a:lnTo>
                              </a:path>
                              <a:path w="437515" h="219710">
                                <a:moveTo>
                                  <a:pt x="16020" y="136169"/>
                                </a:moveTo>
                                <a:lnTo>
                                  <a:pt x="53718" y="219194"/>
                                </a:lnTo>
                              </a:path>
                              <a:path w="437515" h="219710">
                                <a:moveTo>
                                  <a:pt x="53718" y="219482"/>
                                </a:moveTo>
                                <a:lnTo>
                                  <a:pt x="95497" y="283"/>
                                </a:lnTo>
                              </a:path>
                              <a:path w="437515" h="219710">
                                <a:moveTo>
                                  <a:pt x="95497" y="0"/>
                                </a:moveTo>
                                <a:lnTo>
                                  <a:pt x="437289" y="0"/>
                                </a:lnTo>
                              </a:path>
                            </a:pathLst>
                          </a:custGeom>
                          <a:ln w="1732">
                            <a:solidFill>
                              <a:srgbClr val="000000"/>
                            </a:solidFill>
                            <a:prstDash val="solid"/>
                          </a:ln>
                        </wps:spPr>
                        <wps:bodyPr wrap="square" lIns="0" tIns="0" rIns="0" bIns="0" rtlCol="0">
                          <a:prstTxWarp prst="textNoShape">
                            <a:avLst/>
                          </a:prstTxWarp>
                          <a:noAutofit/>
                        </wps:bodyPr>
                      </wps:wsp>
                      <wps:wsp>
                        <wps:cNvPr id="16" name="Graphic 16"/>
                        <wps:cNvSpPr/>
                        <wps:spPr>
                          <a:xfrm>
                            <a:off x="0" y="28075"/>
                            <a:ext cx="439420" cy="223520"/>
                          </a:xfrm>
                          <a:custGeom>
                            <a:avLst/>
                            <a:gdLst/>
                            <a:ahLst/>
                            <a:cxnLst/>
                            <a:rect l="l" t="t" r="r" b="b"/>
                            <a:pathLst>
                              <a:path w="439420" h="223520">
                                <a:moveTo>
                                  <a:pt x="438856" y="0"/>
                                </a:moveTo>
                                <a:lnTo>
                                  <a:pt x="93927" y="0"/>
                                </a:lnTo>
                                <a:lnTo>
                                  <a:pt x="54973" y="203396"/>
                                </a:lnTo>
                                <a:lnTo>
                                  <a:pt x="21674" y="133867"/>
                                </a:lnTo>
                                <a:lnTo>
                                  <a:pt x="0" y="149386"/>
                                </a:lnTo>
                                <a:lnTo>
                                  <a:pt x="2826" y="153408"/>
                                </a:lnTo>
                                <a:lnTo>
                                  <a:pt x="13194" y="145652"/>
                                </a:lnTo>
                                <a:lnTo>
                                  <a:pt x="51519" y="222931"/>
                                </a:lnTo>
                                <a:lnTo>
                                  <a:pt x="59058" y="222931"/>
                                </a:lnTo>
                                <a:lnTo>
                                  <a:pt x="99896" y="7466"/>
                                </a:lnTo>
                                <a:lnTo>
                                  <a:pt x="438856" y="7466"/>
                                </a:lnTo>
                                <a:lnTo>
                                  <a:pt x="438856" y="0"/>
                                </a:lnTo>
                                <a:close/>
                              </a:path>
                            </a:pathLst>
                          </a:custGeom>
                          <a:solidFill>
                            <a:srgbClr val="000000"/>
                          </a:solidFill>
                        </wps:spPr>
                        <wps:bodyPr wrap="square" lIns="0" tIns="0" rIns="0" bIns="0" rtlCol="0">
                          <a:prstTxWarp prst="textNoShape">
                            <a:avLst/>
                          </a:prstTxWarp>
                          <a:noAutofit/>
                        </wps:bodyPr>
                      </wps:wsp>
                      <wps:wsp>
                        <wps:cNvPr id="17" name="Textbox 17"/>
                        <wps:cNvSpPr txBox="1"/>
                        <wps:spPr>
                          <a:xfrm>
                            <a:off x="0" y="0"/>
                            <a:ext cx="443865" cy="256540"/>
                          </a:xfrm>
                          <a:prstGeom prst="rect">
                            <a:avLst/>
                          </a:prstGeom>
                        </wps:spPr>
                        <wps:txbx>
                          <w:txbxContent>
                            <w:p w:rsidR="00DD1E69" w:rsidRDefault="00DD1E69">
                              <w:pPr>
                                <w:spacing w:before="1"/>
                                <w:ind w:left="209"/>
                                <w:rPr>
                                  <w:rFonts w:ascii="Symbol" w:hAnsi="Symbol"/>
                                  <w:sz w:val="31"/>
                                </w:rPr>
                              </w:pPr>
                              <w:r>
                                <w:rPr>
                                  <w:i/>
                                  <w:position w:val="2"/>
                                  <w:sz w:val="23"/>
                                </w:rPr>
                                <w:t>f</w:t>
                              </w:r>
                              <w:r>
                                <w:rPr>
                                  <w:i/>
                                  <w:spacing w:val="9"/>
                                  <w:position w:val="2"/>
                                  <w:sz w:val="23"/>
                                </w:rPr>
                                <w:t xml:space="preserve"> </w:t>
                              </w:r>
                              <w:r>
                                <w:rPr>
                                  <w:rFonts w:ascii="Symbol" w:hAnsi="Symbol"/>
                                  <w:sz w:val="31"/>
                                </w:rPr>
                                <w:t></w:t>
                              </w:r>
                              <w:r>
                                <w:rPr>
                                  <w:spacing w:val="-50"/>
                                  <w:sz w:val="31"/>
                                </w:rPr>
                                <w:t xml:space="preserve"> </w:t>
                              </w:r>
                              <w:r>
                                <w:rPr>
                                  <w:i/>
                                  <w:spacing w:val="-5"/>
                                  <w:position w:val="2"/>
                                  <w:sz w:val="23"/>
                                </w:rPr>
                                <w:t>x</w:t>
                              </w:r>
                              <w:r>
                                <w:rPr>
                                  <w:rFonts w:ascii="Symbol" w:hAnsi="Symbol"/>
                                  <w:spacing w:val="-5"/>
                                  <w:sz w:val="31"/>
                                </w:rPr>
                                <w:t></w:t>
                              </w:r>
                            </w:p>
                          </w:txbxContent>
                        </wps:txbx>
                        <wps:bodyPr wrap="square" lIns="0" tIns="0" rIns="0" bIns="0" rtlCol="0">
                          <a:noAutofit/>
                        </wps:bodyPr>
                      </wps:wsp>
                    </wpg:wgp>
                  </a:graphicData>
                </a:graphic>
              </wp:anchor>
            </w:drawing>
          </mc:Choice>
          <mc:Fallback>
            <w:pict>
              <v:group id="Group 14" o:spid="_x0000_s1030" style="position:absolute;left:0;text-align:left;margin-left:457.8pt;margin-top:15.1pt;width:34.95pt;height:20.2pt;z-index:15731200;mso-wrap-distance-left:0;mso-wrap-distance-right:0;mso-position-horizontal-relative:page" coordsize="443865,256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">
                <v:shape id="Graphic 15" o:spid="_x0000_s1031" style="position:absolute;left:6283;top:36121;width:437515;height:219710;visibility:visible;mso-wrap-style:square;v-text-anchor:top" coordsize="437515,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" path="m,147947l16020,136744em16020,136169r37698,83025em53718,219482l95497,283em95497,l437289,e" filled="f" strokeweight=".04811mm">
                  <v:path arrowok="t"/>
                </v:shape>
                <v:shape id="Graphic 16" o:spid="_x0000_s1032" style="position:absolute;top:28075;width:439420;height:223520;visibility:visible;mso-wrap-style:square;v-text-anchor:top" coordsize="439420,22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" path="m438856,l93927,,54973,203396,21674,133867,,149386r2826,4022l13194,145652r38325,77279l59058,222931,99896,7466r338960,l438856,xe" fillcolor="black" stroked="f">
                  <v:path arrowok="t"/>
                </v:shape>
                <v:shape id="Textbox 17" o:spid="_x0000_s1033" type="#_x0000_t202" style="position:absolute;width:443865;height:256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rsidR="00DD1E69" w:rsidRDefault="00DD1E69">
                        <w:pPr>
                          <w:spacing w:before="1"/>
                          <w:ind w:left="209"/>
                          <w:rPr>
                            <w:rFonts w:ascii="Symbol" w:hAnsi="Symbol"/>
                            <w:sz w:val="31"/>
                          </w:rPr>
                        </w:pPr>
                        <w:r>
                          <w:rPr>
                            <w:i/>
                            <w:position w:val="2"/>
                            <w:sz w:val="23"/>
                          </w:rPr>
                          <w:t>f</w:t>
                        </w:r>
                        <w:r>
                          <w:rPr>
                            <w:i/>
                            <w:spacing w:val="9"/>
                            <w:position w:val="2"/>
                            <w:sz w:val="23"/>
                          </w:rPr>
                          <w:t xml:space="preserve"> </w:t>
                        </w:r>
                        <w:r>
                          <w:rPr>
                            <w:rFonts w:ascii="Symbol" w:hAnsi="Symbol"/>
                            <w:sz w:val="31"/>
                          </w:rPr>
                          <w:t></w:t>
                        </w:r>
                        <w:r>
                          <w:rPr>
                            <w:spacing w:val="-50"/>
                            <w:sz w:val="31"/>
                          </w:rPr>
                          <w:t xml:space="preserve"> </w:t>
                        </w:r>
                        <w:r>
                          <w:rPr>
                            <w:i/>
                            <w:spacing w:val="-5"/>
                            <w:position w:val="2"/>
                            <w:sz w:val="23"/>
                          </w:rPr>
                          <w:t>x</w:t>
                        </w:r>
                        <w:r>
                          <w:rPr>
                            <w:rFonts w:ascii="Symbol" w:hAnsi="Symbol"/>
                            <w:spacing w:val="-5"/>
                            <w:sz w:val="31"/>
                          </w:rPr>
                          <w:t></w:t>
                        </w:r>
                      </w:p>
                    </w:txbxContent>
                  </v:textbox>
                </v:shape>
                <w10:wrap anchorx="page"/>
              </v:group>
            </w:pict>
          </mc:Fallback>
        </mc:AlternateContent>
      </w:r>
      <w:r>
        <w:rPr>
          <w:noProof/>
          <w:lang w:eastAsia="ru-RU"/>
        </w:rPr>
        <mc:AlternateContent>
          <mc:Choice Requires="wpg">
            <w:drawing>
              <wp:anchor distT="0" distB="0" distL="0" distR="0" simplePos="0" relativeHeight="472381952" behindDoc="1" locked="0" layoutInCell="1" allowOverlap="1">
                <wp:simplePos x="0" y="0"/>
                <wp:positionH relativeFrom="page">
                  <wp:posOffset>6419571</wp:posOffset>
                </wp:positionH>
                <wp:positionV relativeFrom="paragraph">
                  <wp:posOffset>192051</wp:posOffset>
                </wp:positionV>
                <wp:extent cx="431800" cy="25654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800" cy="256540"/>
                          <a:chOff x="0" y="0"/>
                          <a:chExt cx="431800" cy="256540"/>
                        </a:xfrm>
                      </wpg:grpSpPr>
                      <wps:wsp>
                        <wps:cNvPr id="19" name="Graphic 19"/>
                        <wps:cNvSpPr/>
                        <wps:spPr>
                          <a:xfrm>
                            <a:off x="6292" y="36121"/>
                            <a:ext cx="425450" cy="219710"/>
                          </a:xfrm>
                          <a:custGeom>
                            <a:avLst/>
                            <a:gdLst/>
                            <a:ahLst/>
                            <a:cxnLst/>
                            <a:rect l="l" t="t" r="r" b="b"/>
                            <a:pathLst>
                              <a:path w="425450" h="219710">
                                <a:moveTo>
                                  <a:pt x="0" y="147947"/>
                                </a:moveTo>
                                <a:lnTo>
                                  <a:pt x="15387" y="136744"/>
                                </a:lnTo>
                              </a:path>
                              <a:path w="425450" h="219710">
                                <a:moveTo>
                                  <a:pt x="15697" y="136169"/>
                                </a:moveTo>
                                <a:lnTo>
                                  <a:pt x="53709" y="219194"/>
                                </a:lnTo>
                              </a:path>
                              <a:path w="425450" h="219710">
                                <a:moveTo>
                                  <a:pt x="53709" y="219482"/>
                                </a:moveTo>
                                <a:lnTo>
                                  <a:pt x="95182" y="283"/>
                                </a:lnTo>
                              </a:path>
                              <a:path w="425450" h="219710">
                                <a:moveTo>
                                  <a:pt x="95182" y="0"/>
                                </a:moveTo>
                                <a:lnTo>
                                  <a:pt x="425343" y="0"/>
                                </a:lnTo>
                              </a:path>
                            </a:pathLst>
                          </a:custGeom>
                          <a:ln w="1732">
                            <a:solidFill>
                              <a:srgbClr val="000000"/>
                            </a:solidFill>
                            <a:prstDash val="solid"/>
                          </a:ln>
                        </wps:spPr>
                        <wps:bodyPr wrap="square" lIns="0" tIns="0" rIns="0" bIns="0" rtlCol="0">
                          <a:prstTxWarp prst="textNoShape">
                            <a:avLst/>
                          </a:prstTxWarp>
                          <a:noAutofit/>
                        </wps:bodyPr>
                      </wps:wsp>
                      <wps:wsp>
                        <wps:cNvPr id="20" name="Graphic 20"/>
                        <wps:cNvSpPr/>
                        <wps:spPr>
                          <a:xfrm>
                            <a:off x="0" y="28075"/>
                            <a:ext cx="426720" cy="223520"/>
                          </a:xfrm>
                          <a:custGeom>
                            <a:avLst/>
                            <a:gdLst/>
                            <a:ahLst/>
                            <a:cxnLst/>
                            <a:rect l="l" t="t" r="r" b="b"/>
                            <a:pathLst>
                              <a:path w="426720" h="223520">
                                <a:moveTo>
                                  <a:pt x="426609" y="0"/>
                                </a:moveTo>
                                <a:lnTo>
                                  <a:pt x="93618" y="0"/>
                                </a:lnTo>
                                <a:lnTo>
                                  <a:pt x="54975" y="203396"/>
                                </a:lnTo>
                                <a:lnTo>
                                  <a:pt x="21369" y="133867"/>
                                </a:lnTo>
                                <a:lnTo>
                                  <a:pt x="0" y="149386"/>
                                </a:lnTo>
                                <a:lnTo>
                                  <a:pt x="2829" y="153408"/>
                                </a:lnTo>
                                <a:lnTo>
                                  <a:pt x="12881" y="145652"/>
                                </a:lnTo>
                                <a:lnTo>
                                  <a:pt x="51215" y="222931"/>
                                </a:lnTo>
                                <a:lnTo>
                                  <a:pt x="59058" y="222931"/>
                                </a:lnTo>
                                <a:lnTo>
                                  <a:pt x="99898" y="7466"/>
                                </a:lnTo>
                                <a:lnTo>
                                  <a:pt x="426609" y="7466"/>
                                </a:lnTo>
                                <a:lnTo>
                                  <a:pt x="426609" y="0"/>
                                </a:lnTo>
                                <a:close/>
                              </a:path>
                            </a:pathLst>
                          </a:custGeom>
                          <a:solidFill>
                            <a:srgbClr val="000000"/>
                          </a:solidFill>
                        </wps:spPr>
                        <wps:bodyPr wrap="square" lIns="0" tIns="0" rIns="0" bIns="0" rtlCol="0">
                          <a:prstTxWarp prst="textNoShape">
                            <a:avLst/>
                          </a:prstTxWarp>
                          <a:noAutofit/>
                        </wps:bodyPr>
                      </wps:wsp>
                      <wps:wsp>
                        <wps:cNvPr id="21" name="Textbox 21"/>
                        <wps:cNvSpPr txBox="1"/>
                        <wps:spPr>
                          <a:xfrm>
                            <a:off x="0" y="0"/>
                            <a:ext cx="431800" cy="256540"/>
                          </a:xfrm>
                          <a:prstGeom prst="rect">
                            <a:avLst/>
                          </a:prstGeom>
                        </wps:spPr>
                        <wps:txbx>
                          <w:txbxContent>
                            <w:p w:rsidR="00DD1E69" w:rsidRDefault="00DD1E69">
                              <w:pPr>
                                <w:spacing w:before="1"/>
                                <w:ind w:left="174"/>
                                <w:rPr>
                                  <w:rFonts w:ascii="Symbol" w:hAnsi="Symbol"/>
                                  <w:sz w:val="31"/>
                                </w:rPr>
                              </w:pPr>
                              <w:r>
                                <w:rPr>
                                  <w:i/>
                                  <w:spacing w:val="-4"/>
                                  <w:position w:val="2"/>
                                  <w:sz w:val="23"/>
                                </w:rPr>
                                <w:t>g</w:t>
                              </w:r>
                              <w:r>
                                <w:rPr>
                                  <w:i/>
                                  <w:spacing w:val="-21"/>
                                  <w:position w:val="2"/>
                                  <w:sz w:val="23"/>
                                </w:rPr>
                                <w:t xml:space="preserve"> </w:t>
                              </w:r>
                              <w:r>
                                <w:rPr>
                                  <w:rFonts w:ascii="Symbol" w:hAnsi="Symbol"/>
                                  <w:spacing w:val="-4"/>
                                  <w:sz w:val="31"/>
                                </w:rPr>
                                <w:t></w:t>
                              </w:r>
                              <w:r>
                                <w:rPr>
                                  <w:spacing w:val="-48"/>
                                  <w:sz w:val="31"/>
                                </w:rPr>
                                <w:t xml:space="preserve"> </w:t>
                              </w:r>
                              <w:r>
                                <w:rPr>
                                  <w:i/>
                                  <w:spacing w:val="-7"/>
                                  <w:position w:val="2"/>
                                  <w:sz w:val="23"/>
                                </w:rPr>
                                <w:t>x</w:t>
                              </w:r>
                              <w:r>
                                <w:rPr>
                                  <w:rFonts w:ascii="Symbol" w:hAnsi="Symbol"/>
                                  <w:spacing w:val="-7"/>
                                  <w:sz w:val="31"/>
                                </w:rPr>
                                <w:t></w:t>
                              </w:r>
                            </w:p>
                          </w:txbxContent>
                        </wps:txbx>
                        <wps:bodyPr wrap="square" lIns="0" tIns="0" rIns="0" bIns="0" rtlCol="0">
                          <a:noAutofit/>
                        </wps:bodyPr>
                      </wps:wsp>
                    </wpg:wgp>
                  </a:graphicData>
                </a:graphic>
              </wp:anchor>
            </w:drawing>
          </mc:Choice>
          <mc:Fallback>
            <w:pict>
              <v:group id="Group 18" o:spid="_x0000_s1034" style="position:absolute;left:0;text-align:left;margin-left:505.5pt;margin-top:15.1pt;width:34pt;height:20.2pt;z-index:-30934528;mso-wrap-distance-left:0;mso-wrap-distance-right:0;mso-position-horizontal-relative:page" coordsize="431800,256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">
                <v:shape id="Graphic 19" o:spid="_x0000_s1035" style="position:absolute;left:6292;top:36121;width:425450;height:219710;visibility:visible;mso-wrap-style:square;v-text-anchor:top" coordsize="425450,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" path="m,147947l15387,136744em15697,136169r38012,83025em53709,219482l95182,283em95182,l425343,e" filled="f" strokeweight=".04811mm">
                  <v:path arrowok="t"/>
                </v:shape>
                <v:shape id="Graphic 20" o:spid="_x0000_s1036" style="position:absolute;top:28075;width:426720;height:223520;visibility:visible;mso-wrap-style:square;v-text-anchor:top" coordsize="426720,22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" path="m426609,l93618,,54975,203396,21369,133867,,149386r2829,4022l12881,145652r38334,77279l59058,222931,99898,7466r326711,l426609,xe" fillcolor="black" stroked="f">
                  <v:path arrowok="t"/>
                </v:shape>
                <v:shape id="Textbox 21" o:spid="_x0000_s1037" type="#_x0000_t202" style="position:absolute;width:431800;height:256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DD1E69" w:rsidRDefault="00DD1E69">
                        <w:pPr>
                          <w:spacing w:before="1"/>
                          <w:ind w:left="174"/>
                          <w:rPr>
                            <w:rFonts w:ascii="Symbol" w:hAnsi="Symbol"/>
                            <w:sz w:val="31"/>
                          </w:rPr>
                        </w:pPr>
                        <w:r>
                          <w:rPr>
                            <w:i/>
                            <w:spacing w:val="-4"/>
                            <w:position w:val="2"/>
                            <w:sz w:val="23"/>
                          </w:rPr>
                          <w:t>g</w:t>
                        </w:r>
                        <w:r>
                          <w:rPr>
                            <w:i/>
                            <w:spacing w:val="-21"/>
                            <w:position w:val="2"/>
                            <w:sz w:val="23"/>
                          </w:rPr>
                          <w:t xml:space="preserve"> </w:t>
                        </w:r>
                        <w:r>
                          <w:rPr>
                            <w:rFonts w:ascii="Symbol" w:hAnsi="Symbol"/>
                            <w:spacing w:val="-4"/>
                            <w:sz w:val="31"/>
                          </w:rPr>
                          <w:t></w:t>
                        </w:r>
                        <w:r>
                          <w:rPr>
                            <w:spacing w:val="-48"/>
                            <w:sz w:val="31"/>
                          </w:rPr>
                          <w:t xml:space="preserve"> </w:t>
                        </w:r>
                        <w:r>
                          <w:rPr>
                            <w:i/>
                            <w:spacing w:val="-7"/>
                            <w:position w:val="2"/>
                            <w:sz w:val="23"/>
                          </w:rPr>
                          <w:t>x</w:t>
                        </w:r>
                        <w:r>
                          <w:rPr>
                            <w:rFonts w:ascii="Symbol" w:hAnsi="Symbol"/>
                            <w:spacing w:val="-7"/>
                            <w:sz w:val="31"/>
                          </w:rPr>
                          <w:t></w:t>
                        </w:r>
                      </w:p>
                    </w:txbxContent>
                  </v:textbox>
                </v:shape>
                <w10:wrap anchorx="page"/>
              </v:group>
            </w:pict>
          </mc:Fallback>
        </mc:AlternateContent>
      </w:r>
      <w:r>
        <w:rPr>
          <w:i/>
          <w:sz w:val="24"/>
        </w:rPr>
        <w:t>решать</w:t>
      </w:r>
      <w:r>
        <w:rPr>
          <w:i/>
          <w:spacing w:val="-5"/>
          <w:sz w:val="24"/>
        </w:rPr>
        <w:t xml:space="preserve"> </w:t>
      </w:r>
      <w:r>
        <w:rPr>
          <w:i/>
          <w:sz w:val="24"/>
        </w:rPr>
        <w:t>дробно-линейные</w:t>
      </w:r>
      <w:r>
        <w:rPr>
          <w:i/>
          <w:spacing w:val="-4"/>
          <w:sz w:val="24"/>
        </w:rPr>
        <w:t xml:space="preserve"> </w:t>
      </w:r>
      <w:r>
        <w:rPr>
          <w:i/>
          <w:spacing w:val="-2"/>
          <w:sz w:val="24"/>
        </w:rPr>
        <w:t>уравнения;</w:t>
      </w:r>
    </w:p>
    <w:p w:rsidR="006C1371" w:rsidRDefault="006C1371">
      <w:pPr>
        <w:jc w:val="both"/>
        <w:rPr>
          <w:sz w:val="24"/>
        </w:rPr>
        <w:sectPr w:rsidR="006C1371">
          <w:pgSz w:w="11910" w:h="16840"/>
          <w:pgMar w:top="1040" w:right="120" w:bottom="1060" w:left="920" w:header="0" w:footer="856" w:gutter="0"/>
          <w:cols w:space="720"/>
        </w:sectPr>
      </w:pPr>
    </w:p>
    <w:p w:rsidR="006C1371" w:rsidRDefault="00114C20" w:rsidP="00030E22">
      <w:pPr>
        <w:pStyle w:val="a6"/>
        <w:numPr>
          <w:ilvl w:val="2"/>
          <w:numId w:val="432"/>
        </w:numPr>
        <w:tabs>
          <w:tab w:val="left" w:pos="1345"/>
        </w:tabs>
        <w:spacing w:before="54"/>
        <w:ind w:left="1345" w:hanging="424"/>
        <w:jc w:val="left"/>
        <w:rPr>
          <w:i/>
          <w:sz w:val="24"/>
        </w:rPr>
      </w:pPr>
      <w:r>
        <w:rPr>
          <w:i/>
          <w:sz w:val="24"/>
        </w:rPr>
        <w:lastRenderedPageBreak/>
        <w:t>решать</w:t>
      </w:r>
      <w:r>
        <w:rPr>
          <w:i/>
          <w:spacing w:val="-5"/>
          <w:sz w:val="24"/>
        </w:rPr>
        <w:t xml:space="preserve"> </w:t>
      </w:r>
      <w:r>
        <w:rPr>
          <w:i/>
          <w:sz w:val="24"/>
        </w:rPr>
        <w:t>простейшие</w:t>
      </w:r>
      <w:r>
        <w:rPr>
          <w:i/>
          <w:spacing w:val="-5"/>
          <w:sz w:val="24"/>
        </w:rPr>
        <w:t xml:space="preserve"> </w:t>
      </w:r>
      <w:r>
        <w:rPr>
          <w:i/>
          <w:sz w:val="24"/>
        </w:rPr>
        <w:t>иррациональные</w:t>
      </w:r>
      <w:r>
        <w:rPr>
          <w:i/>
          <w:spacing w:val="-5"/>
          <w:sz w:val="24"/>
        </w:rPr>
        <w:t xml:space="preserve"> </w:t>
      </w:r>
      <w:r>
        <w:rPr>
          <w:i/>
          <w:sz w:val="24"/>
        </w:rPr>
        <w:t>уравнения</w:t>
      </w:r>
      <w:r>
        <w:rPr>
          <w:i/>
          <w:spacing w:val="-5"/>
          <w:sz w:val="24"/>
        </w:rPr>
        <w:t xml:space="preserve"> </w:t>
      </w:r>
      <w:r>
        <w:rPr>
          <w:i/>
          <w:spacing w:val="-4"/>
          <w:sz w:val="24"/>
        </w:rPr>
        <w:t>вида</w:t>
      </w:r>
    </w:p>
    <w:p w:rsidR="006C1371" w:rsidRDefault="00114C20">
      <w:pPr>
        <w:spacing w:before="68"/>
        <w:ind w:left="835"/>
        <w:rPr>
          <w:i/>
          <w:sz w:val="24"/>
        </w:rPr>
      </w:pPr>
      <w:r>
        <w:br w:type="column"/>
      </w:r>
      <w:r>
        <w:rPr>
          <w:rFonts w:ascii="Symbol" w:hAnsi="Symbol"/>
          <w:w w:val="110"/>
          <w:sz w:val="23"/>
        </w:rPr>
        <w:lastRenderedPageBreak/>
        <w:t></w:t>
      </w:r>
      <w:r>
        <w:rPr>
          <w:spacing w:val="-8"/>
          <w:w w:val="110"/>
          <w:sz w:val="23"/>
        </w:rPr>
        <w:t xml:space="preserve"> </w:t>
      </w:r>
      <w:r>
        <w:rPr>
          <w:i/>
          <w:spacing w:val="-7"/>
          <w:w w:val="110"/>
          <w:sz w:val="23"/>
        </w:rPr>
        <w:t>a</w:t>
      </w:r>
      <w:r>
        <w:rPr>
          <w:i/>
          <w:spacing w:val="-7"/>
          <w:w w:val="110"/>
          <w:position w:val="1"/>
          <w:sz w:val="24"/>
        </w:rPr>
        <w:t>,</w:t>
      </w:r>
    </w:p>
    <w:p w:rsidR="006C1371" w:rsidRDefault="00114C20">
      <w:pPr>
        <w:tabs>
          <w:tab w:val="left" w:pos="1743"/>
        </w:tabs>
        <w:spacing w:before="68"/>
        <w:ind w:left="815"/>
        <w:rPr>
          <w:i/>
          <w:sz w:val="24"/>
        </w:rPr>
      </w:pPr>
      <w:r>
        <w:br w:type="column"/>
      </w:r>
      <w:r>
        <w:rPr>
          <w:rFonts w:ascii="Symbol" w:hAnsi="Symbol"/>
          <w:spacing w:val="-10"/>
          <w:w w:val="110"/>
          <w:sz w:val="23"/>
        </w:rPr>
        <w:lastRenderedPageBreak/>
        <w:t></w:t>
      </w:r>
      <w:r>
        <w:rPr>
          <w:sz w:val="23"/>
        </w:rPr>
        <w:tab/>
      </w:r>
      <w:r>
        <w:rPr>
          <w:i/>
          <w:spacing w:val="-10"/>
          <w:w w:val="110"/>
          <w:position w:val="1"/>
          <w:sz w:val="24"/>
        </w:rPr>
        <w:t>;</w:t>
      </w:r>
    </w:p>
    <w:p w:rsidR="006C1371" w:rsidRDefault="006C1371">
      <w:pPr>
        <w:rPr>
          <w:sz w:val="24"/>
        </w:rPr>
        <w:sectPr w:rsidR="006C1371">
          <w:type w:val="continuous"/>
          <w:pgSz w:w="11910" w:h="16840"/>
          <w:pgMar w:top="1100" w:right="120" w:bottom="1040" w:left="920" w:header="0" w:footer="856" w:gutter="0"/>
          <w:cols w:num="3" w:space="720" w:equalWidth="0">
            <w:col w:w="6842" w:space="40"/>
            <w:col w:w="1256" w:space="39"/>
            <w:col w:w="2693"/>
          </w:cols>
        </w:sectPr>
      </w:pPr>
    </w:p>
    <w:p w:rsidR="006C1371" w:rsidRDefault="00114C20" w:rsidP="00030E22">
      <w:pPr>
        <w:pStyle w:val="a6"/>
        <w:numPr>
          <w:ilvl w:val="2"/>
          <w:numId w:val="432"/>
        </w:numPr>
        <w:tabs>
          <w:tab w:val="left" w:pos="1345"/>
        </w:tabs>
        <w:spacing w:before="236"/>
        <w:ind w:left="1345" w:hanging="424"/>
        <w:jc w:val="left"/>
        <w:rPr>
          <w:i/>
          <w:sz w:val="24"/>
        </w:rPr>
      </w:pPr>
      <w:r>
        <w:rPr>
          <w:i/>
          <w:sz w:val="24"/>
        </w:rPr>
        <w:lastRenderedPageBreak/>
        <w:t>решать</w:t>
      </w:r>
      <w:r>
        <w:rPr>
          <w:i/>
          <w:spacing w:val="-7"/>
          <w:sz w:val="24"/>
        </w:rPr>
        <w:t xml:space="preserve"> </w:t>
      </w:r>
      <w:r>
        <w:rPr>
          <w:i/>
          <w:sz w:val="24"/>
        </w:rPr>
        <w:t>уравнения</w:t>
      </w:r>
      <w:r>
        <w:rPr>
          <w:i/>
          <w:spacing w:val="-5"/>
          <w:sz w:val="24"/>
        </w:rPr>
        <w:t xml:space="preserve"> </w:t>
      </w:r>
      <w:r>
        <w:rPr>
          <w:i/>
          <w:spacing w:val="-4"/>
          <w:sz w:val="24"/>
        </w:rPr>
        <w:t>вида</w:t>
      </w:r>
    </w:p>
    <w:p w:rsidR="006C1371" w:rsidRDefault="00114C20">
      <w:pPr>
        <w:spacing w:before="113"/>
        <w:ind w:left="72"/>
        <w:rPr>
          <w:i/>
          <w:sz w:val="24"/>
        </w:rPr>
      </w:pPr>
      <w:r>
        <w:br w:type="column"/>
      </w:r>
      <w:r>
        <w:rPr>
          <w:i/>
          <w:w w:val="90"/>
          <w:position w:val="2"/>
          <w:sz w:val="29"/>
        </w:rPr>
        <w:lastRenderedPageBreak/>
        <w:t>x</w:t>
      </w:r>
      <w:r>
        <w:rPr>
          <w:i/>
          <w:w w:val="90"/>
          <w:position w:val="15"/>
          <w:sz w:val="23"/>
        </w:rPr>
        <w:t>n</w:t>
      </w:r>
      <w:r>
        <w:rPr>
          <w:i/>
          <w:spacing w:val="8"/>
          <w:position w:val="15"/>
          <w:sz w:val="23"/>
        </w:rPr>
        <w:t xml:space="preserve"> </w:t>
      </w:r>
      <w:r>
        <w:rPr>
          <w:rFonts w:ascii="Symbol" w:hAnsi="Symbol"/>
          <w:w w:val="90"/>
          <w:position w:val="2"/>
          <w:sz w:val="29"/>
        </w:rPr>
        <w:t></w:t>
      </w:r>
      <w:r>
        <w:rPr>
          <w:spacing w:val="-10"/>
          <w:w w:val="90"/>
          <w:position w:val="2"/>
          <w:sz w:val="29"/>
        </w:rPr>
        <w:t xml:space="preserve"> </w:t>
      </w:r>
      <w:r>
        <w:rPr>
          <w:i/>
          <w:w w:val="90"/>
          <w:position w:val="2"/>
          <w:sz w:val="29"/>
        </w:rPr>
        <w:t>a</w:t>
      </w:r>
      <w:r>
        <w:rPr>
          <w:i/>
          <w:spacing w:val="-13"/>
          <w:w w:val="90"/>
          <w:position w:val="2"/>
          <w:sz w:val="29"/>
        </w:rPr>
        <w:t xml:space="preserve"> </w:t>
      </w:r>
      <w:r>
        <w:rPr>
          <w:i/>
          <w:spacing w:val="-10"/>
          <w:w w:val="90"/>
          <w:sz w:val="24"/>
        </w:rPr>
        <w:t>;</w:t>
      </w:r>
    </w:p>
    <w:p w:rsidR="006C1371" w:rsidRDefault="006C1371">
      <w:pPr>
        <w:rPr>
          <w:sz w:val="24"/>
        </w:rPr>
        <w:sectPr w:rsidR="006C1371">
          <w:type w:val="continuous"/>
          <w:pgSz w:w="11910" w:h="16840"/>
          <w:pgMar w:top="1100" w:right="120" w:bottom="1040" w:left="920" w:header="0" w:footer="856" w:gutter="0"/>
          <w:cols w:num="2" w:space="720" w:equalWidth="0">
            <w:col w:w="3767" w:space="40"/>
            <w:col w:w="7063"/>
          </w:cols>
        </w:sectPr>
      </w:pPr>
    </w:p>
    <w:p w:rsidR="006C1371" w:rsidRDefault="00114C20" w:rsidP="00030E22">
      <w:pPr>
        <w:pStyle w:val="a6"/>
        <w:numPr>
          <w:ilvl w:val="2"/>
          <w:numId w:val="432"/>
        </w:numPr>
        <w:tabs>
          <w:tab w:val="left" w:pos="1345"/>
        </w:tabs>
        <w:spacing w:before="2"/>
        <w:ind w:left="1345" w:hanging="424"/>
        <w:jc w:val="left"/>
        <w:rPr>
          <w:i/>
          <w:sz w:val="24"/>
        </w:rPr>
      </w:pPr>
      <w:r>
        <w:rPr>
          <w:i/>
          <w:sz w:val="24"/>
        </w:rPr>
        <w:lastRenderedPageBreak/>
        <w:t>решать</w:t>
      </w:r>
      <w:r>
        <w:rPr>
          <w:i/>
          <w:spacing w:val="-5"/>
          <w:sz w:val="24"/>
        </w:rPr>
        <w:t xml:space="preserve"> </w:t>
      </w:r>
      <w:r>
        <w:rPr>
          <w:i/>
          <w:sz w:val="24"/>
        </w:rPr>
        <w:t>уравнения</w:t>
      </w:r>
      <w:r>
        <w:rPr>
          <w:i/>
          <w:spacing w:val="-4"/>
          <w:sz w:val="24"/>
        </w:rPr>
        <w:t xml:space="preserve"> </w:t>
      </w:r>
      <w:r>
        <w:rPr>
          <w:i/>
          <w:sz w:val="24"/>
        </w:rPr>
        <w:t>способом</w:t>
      </w:r>
      <w:r>
        <w:rPr>
          <w:i/>
          <w:spacing w:val="-4"/>
          <w:sz w:val="24"/>
        </w:rPr>
        <w:t xml:space="preserve"> </w:t>
      </w:r>
      <w:r>
        <w:rPr>
          <w:i/>
          <w:sz w:val="24"/>
        </w:rPr>
        <w:t>разложения</w:t>
      </w:r>
      <w:r>
        <w:rPr>
          <w:i/>
          <w:spacing w:val="-4"/>
          <w:sz w:val="24"/>
        </w:rPr>
        <w:t xml:space="preserve"> </w:t>
      </w:r>
      <w:r>
        <w:rPr>
          <w:i/>
          <w:sz w:val="24"/>
        </w:rPr>
        <w:t>на</w:t>
      </w:r>
      <w:r>
        <w:rPr>
          <w:i/>
          <w:spacing w:val="-2"/>
          <w:sz w:val="24"/>
        </w:rPr>
        <w:t xml:space="preserve"> </w:t>
      </w:r>
      <w:r>
        <w:rPr>
          <w:i/>
          <w:sz w:val="24"/>
        </w:rPr>
        <w:t>множители</w:t>
      </w:r>
      <w:r>
        <w:rPr>
          <w:i/>
          <w:spacing w:val="-3"/>
          <w:sz w:val="24"/>
        </w:rPr>
        <w:t xml:space="preserve"> </w:t>
      </w:r>
      <w:r>
        <w:rPr>
          <w:i/>
          <w:sz w:val="24"/>
        </w:rPr>
        <w:t>и</w:t>
      </w:r>
      <w:r>
        <w:rPr>
          <w:i/>
          <w:spacing w:val="-2"/>
          <w:sz w:val="24"/>
        </w:rPr>
        <w:t xml:space="preserve"> </w:t>
      </w:r>
      <w:r>
        <w:rPr>
          <w:i/>
          <w:sz w:val="24"/>
        </w:rPr>
        <w:t>замены</w:t>
      </w:r>
      <w:r>
        <w:rPr>
          <w:i/>
          <w:spacing w:val="-2"/>
          <w:sz w:val="24"/>
        </w:rPr>
        <w:t xml:space="preserve"> переменной;</w:t>
      </w:r>
    </w:p>
    <w:p w:rsidR="006C1371" w:rsidRDefault="00114C20" w:rsidP="00030E22">
      <w:pPr>
        <w:pStyle w:val="a6"/>
        <w:numPr>
          <w:ilvl w:val="2"/>
          <w:numId w:val="432"/>
        </w:numPr>
        <w:tabs>
          <w:tab w:val="left" w:pos="1345"/>
          <w:tab w:val="left" w:pos="2981"/>
          <w:tab w:val="left" w:pos="3888"/>
          <w:tab w:val="left" w:pos="5313"/>
          <w:tab w:val="left" w:pos="5886"/>
          <w:tab w:val="left" w:pos="6980"/>
          <w:tab w:val="left" w:pos="7814"/>
          <w:tab w:val="left" w:pos="8169"/>
        </w:tabs>
        <w:spacing w:before="3" w:line="237" w:lineRule="auto"/>
        <w:ind w:right="444" w:firstLine="708"/>
        <w:jc w:val="left"/>
        <w:rPr>
          <w:i/>
          <w:sz w:val="24"/>
        </w:rPr>
      </w:pPr>
      <w:r>
        <w:rPr>
          <w:i/>
          <w:spacing w:val="-2"/>
          <w:sz w:val="24"/>
        </w:rPr>
        <w:t>использовать</w:t>
      </w:r>
      <w:r>
        <w:rPr>
          <w:i/>
          <w:sz w:val="24"/>
        </w:rPr>
        <w:tab/>
      </w:r>
      <w:r>
        <w:rPr>
          <w:i/>
          <w:spacing w:val="-4"/>
          <w:sz w:val="24"/>
        </w:rPr>
        <w:t>метод</w:t>
      </w:r>
      <w:r>
        <w:rPr>
          <w:i/>
          <w:sz w:val="24"/>
        </w:rPr>
        <w:tab/>
      </w:r>
      <w:r>
        <w:rPr>
          <w:i/>
          <w:spacing w:val="-2"/>
          <w:sz w:val="24"/>
        </w:rPr>
        <w:t>интервалов</w:t>
      </w:r>
      <w:r>
        <w:rPr>
          <w:i/>
          <w:sz w:val="24"/>
        </w:rPr>
        <w:tab/>
      </w:r>
      <w:r>
        <w:rPr>
          <w:i/>
          <w:spacing w:val="-4"/>
          <w:sz w:val="24"/>
        </w:rPr>
        <w:t>для</w:t>
      </w:r>
      <w:r>
        <w:rPr>
          <w:i/>
          <w:sz w:val="24"/>
        </w:rPr>
        <w:tab/>
      </w:r>
      <w:r>
        <w:rPr>
          <w:i/>
          <w:spacing w:val="-2"/>
          <w:sz w:val="24"/>
        </w:rPr>
        <w:t>решения</w:t>
      </w:r>
      <w:r>
        <w:rPr>
          <w:i/>
          <w:sz w:val="24"/>
        </w:rPr>
        <w:tab/>
      </w:r>
      <w:r>
        <w:rPr>
          <w:i/>
          <w:spacing w:val="-2"/>
          <w:sz w:val="24"/>
        </w:rPr>
        <w:t>целых</w:t>
      </w:r>
      <w:r>
        <w:rPr>
          <w:i/>
          <w:sz w:val="24"/>
        </w:rPr>
        <w:tab/>
      </w:r>
      <w:r>
        <w:rPr>
          <w:i/>
          <w:spacing w:val="-10"/>
          <w:sz w:val="24"/>
        </w:rPr>
        <w:t>и</w:t>
      </w:r>
      <w:r>
        <w:rPr>
          <w:i/>
          <w:sz w:val="24"/>
        </w:rPr>
        <w:tab/>
      </w:r>
      <w:r>
        <w:rPr>
          <w:i/>
          <w:spacing w:val="-2"/>
          <w:sz w:val="24"/>
        </w:rPr>
        <w:t>дробно-рациональных неравенств;</w:t>
      </w:r>
    </w:p>
    <w:p w:rsidR="006C1371" w:rsidRDefault="00114C20" w:rsidP="00030E22">
      <w:pPr>
        <w:pStyle w:val="a6"/>
        <w:numPr>
          <w:ilvl w:val="2"/>
          <w:numId w:val="432"/>
        </w:numPr>
        <w:tabs>
          <w:tab w:val="left" w:pos="1345"/>
        </w:tabs>
        <w:spacing w:before="2" w:line="293" w:lineRule="exact"/>
        <w:ind w:left="1345" w:hanging="424"/>
        <w:jc w:val="left"/>
        <w:rPr>
          <w:i/>
          <w:sz w:val="24"/>
        </w:rPr>
      </w:pPr>
      <w:r>
        <w:rPr>
          <w:i/>
          <w:sz w:val="24"/>
        </w:rPr>
        <w:t>решать</w:t>
      </w:r>
      <w:r>
        <w:rPr>
          <w:i/>
          <w:spacing w:val="-3"/>
          <w:sz w:val="24"/>
        </w:rPr>
        <w:t xml:space="preserve"> </w:t>
      </w:r>
      <w:r>
        <w:rPr>
          <w:i/>
          <w:sz w:val="24"/>
        </w:rPr>
        <w:t>линейные</w:t>
      </w:r>
      <w:r>
        <w:rPr>
          <w:i/>
          <w:spacing w:val="-3"/>
          <w:sz w:val="24"/>
        </w:rPr>
        <w:t xml:space="preserve"> </w:t>
      </w:r>
      <w:r>
        <w:rPr>
          <w:i/>
          <w:sz w:val="24"/>
        </w:rPr>
        <w:t>уравнения</w:t>
      </w:r>
      <w:r>
        <w:rPr>
          <w:i/>
          <w:spacing w:val="-5"/>
          <w:sz w:val="24"/>
        </w:rPr>
        <w:t xml:space="preserve"> </w:t>
      </w:r>
      <w:r>
        <w:rPr>
          <w:i/>
          <w:sz w:val="24"/>
        </w:rPr>
        <w:t>и</w:t>
      </w:r>
      <w:r>
        <w:rPr>
          <w:i/>
          <w:spacing w:val="-2"/>
          <w:sz w:val="24"/>
        </w:rPr>
        <w:t xml:space="preserve"> </w:t>
      </w:r>
      <w:r>
        <w:rPr>
          <w:i/>
          <w:sz w:val="24"/>
        </w:rPr>
        <w:t>неравенства</w:t>
      </w:r>
      <w:r>
        <w:rPr>
          <w:i/>
          <w:spacing w:val="-3"/>
          <w:sz w:val="24"/>
        </w:rPr>
        <w:t xml:space="preserve"> </w:t>
      </w:r>
      <w:r>
        <w:rPr>
          <w:i/>
          <w:sz w:val="24"/>
        </w:rPr>
        <w:t>с</w:t>
      </w:r>
      <w:r>
        <w:rPr>
          <w:i/>
          <w:spacing w:val="-1"/>
          <w:sz w:val="24"/>
        </w:rPr>
        <w:t xml:space="preserve"> </w:t>
      </w:r>
      <w:r>
        <w:rPr>
          <w:i/>
          <w:spacing w:val="-2"/>
          <w:sz w:val="24"/>
        </w:rPr>
        <w:t>параметрами;</w:t>
      </w:r>
    </w:p>
    <w:p w:rsidR="006C1371" w:rsidRDefault="00114C20" w:rsidP="00030E22">
      <w:pPr>
        <w:pStyle w:val="a6"/>
        <w:numPr>
          <w:ilvl w:val="2"/>
          <w:numId w:val="432"/>
        </w:numPr>
        <w:tabs>
          <w:tab w:val="left" w:pos="1345"/>
        </w:tabs>
        <w:spacing w:line="293" w:lineRule="exact"/>
        <w:ind w:left="1345" w:hanging="424"/>
        <w:jc w:val="left"/>
        <w:rPr>
          <w:i/>
          <w:sz w:val="24"/>
        </w:rPr>
      </w:pPr>
      <w:r>
        <w:rPr>
          <w:i/>
          <w:sz w:val="24"/>
        </w:rPr>
        <w:t>решать</w:t>
      </w:r>
      <w:r>
        <w:rPr>
          <w:i/>
          <w:spacing w:val="-4"/>
          <w:sz w:val="24"/>
        </w:rPr>
        <w:t xml:space="preserve"> </w:t>
      </w:r>
      <w:r>
        <w:rPr>
          <w:i/>
          <w:sz w:val="24"/>
        </w:rPr>
        <w:t>несложные</w:t>
      </w:r>
      <w:r>
        <w:rPr>
          <w:i/>
          <w:spacing w:val="-4"/>
          <w:sz w:val="24"/>
        </w:rPr>
        <w:t xml:space="preserve"> </w:t>
      </w:r>
      <w:r>
        <w:rPr>
          <w:i/>
          <w:sz w:val="24"/>
        </w:rPr>
        <w:t>квадратные</w:t>
      </w:r>
      <w:r>
        <w:rPr>
          <w:i/>
          <w:spacing w:val="-5"/>
          <w:sz w:val="24"/>
        </w:rPr>
        <w:t xml:space="preserve"> </w:t>
      </w:r>
      <w:r>
        <w:rPr>
          <w:i/>
          <w:sz w:val="24"/>
        </w:rPr>
        <w:t>уравнения</w:t>
      </w:r>
      <w:r>
        <w:rPr>
          <w:i/>
          <w:spacing w:val="-5"/>
          <w:sz w:val="24"/>
        </w:rPr>
        <w:t xml:space="preserve"> </w:t>
      </w:r>
      <w:r>
        <w:rPr>
          <w:i/>
          <w:sz w:val="24"/>
        </w:rPr>
        <w:t>с</w:t>
      </w:r>
      <w:r>
        <w:rPr>
          <w:i/>
          <w:spacing w:val="-4"/>
          <w:sz w:val="24"/>
        </w:rPr>
        <w:t xml:space="preserve"> </w:t>
      </w:r>
      <w:r>
        <w:rPr>
          <w:i/>
          <w:spacing w:val="-2"/>
          <w:sz w:val="24"/>
        </w:rPr>
        <w:t>параметром;</w:t>
      </w:r>
    </w:p>
    <w:p w:rsidR="006C1371" w:rsidRDefault="00114C20" w:rsidP="00030E22">
      <w:pPr>
        <w:pStyle w:val="a6"/>
        <w:numPr>
          <w:ilvl w:val="2"/>
          <w:numId w:val="432"/>
        </w:numPr>
        <w:tabs>
          <w:tab w:val="left" w:pos="1345"/>
        </w:tabs>
        <w:spacing w:line="294" w:lineRule="exact"/>
        <w:ind w:left="1345" w:hanging="424"/>
        <w:jc w:val="left"/>
        <w:rPr>
          <w:i/>
          <w:sz w:val="24"/>
        </w:rPr>
      </w:pPr>
      <w:r>
        <w:rPr>
          <w:i/>
          <w:sz w:val="24"/>
        </w:rPr>
        <w:t>решать</w:t>
      </w:r>
      <w:r>
        <w:rPr>
          <w:i/>
          <w:spacing w:val="-6"/>
          <w:sz w:val="24"/>
        </w:rPr>
        <w:t xml:space="preserve"> </w:t>
      </w:r>
      <w:r>
        <w:rPr>
          <w:i/>
          <w:sz w:val="24"/>
        </w:rPr>
        <w:t>несложные</w:t>
      </w:r>
      <w:r>
        <w:rPr>
          <w:i/>
          <w:spacing w:val="-4"/>
          <w:sz w:val="24"/>
        </w:rPr>
        <w:t xml:space="preserve"> </w:t>
      </w:r>
      <w:r>
        <w:rPr>
          <w:i/>
          <w:sz w:val="24"/>
        </w:rPr>
        <w:t>системы</w:t>
      </w:r>
      <w:r>
        <w:rPr>
          <w:i/>
          <w:spacing w:val="-4"/>
          <w:sz w:val="24"/>
        </w:rPr>
        <w:t xml:space="preserve"> </w:t>
      </w:r>
      <w:r>
        <w:rPr>
          <w:i/>
          <w:sz w:val="24"/>
        </w:rPr>
        <w:t>линейных</w:t>
      </w:r>
      <w:r>
        <w:rPr>
          <w:i/>
          <w:spacing w:val="-4"/>
          <w:sz w:val="24"/>
        </w:rPr>
        <w:t xml:space="preserve"> </w:t>
      </w:r>
      <w:r>
        <w:rPr>
          <w:i/>
          <w:sz w:val="24"/>
        </w:rPr>
        <w:t>уравнений</w:t>
      </w:r>
      <w:r>
        <w:rPr>
          <w:i/>
          <w:spacing w:val="-3"/>
          <w:sz w:val="24"/>
        </w:rPr>
        <w:t xml:space="preserve"> </w:t>
      </w:r>
      <w:r>
        <w:rPr>
          <w:i/>
          <w:sz w:val="24"/>
        </w:rPr>
        <w:t>с</w:t>
      </w:r>
      <w:r>
        <w:rPr>
          <w:i/>
          <w:spacing w:val="-4"/>
          <w:sz w:val="24"/>
        </w:rPr>
        <w:t xml:space="preserve"> </w:t>
      </w:r>
      <w:r>
        <w:rPr>
          <w:i/>
          <w:spacing w:val="-2"/>
          <w:sz w:val="24"/>
        </w:rPr>
        <w:t>параметрами;</w:t>
      </w:r>
    </w:p>
    <w:p w:rsidR="006C1371" w:rsidRDefault="006C1371">
      <w:pPr>
        <w:spacing w:line="294" w:lineRule="exact"/>
        <w:rPr>
          <w:sz w:val="24"/>
        </w:rPr>
        <w:sectPr w:rsidR="006C1371">
          <w:type w:val="continuous"/>
          <w:pgSz w:w="11910" w:h="16840"/>
          <w:pgMar w:top="1100" w:right="120" w:bottom="1040" w:left="920" w:header="0" w:footer="856" w:gutter="0"/>
          <w:cols w:space="720"/>
        </w:sectPr>
      </w:pPr>
    </w:p>
    <w:p w:rsidR="006C1371" w:rsidRDefault="00114C20" w:rsidP="00030E22">
      <w:pPr>
        <w:pStyle w:val="a6"/>
        <w:numPr>
          <w:ilvl w:val="2"/>
          <w:numId w:val="432"/>
        </w:numPr>
        <w:tabs>
          <w:tab w:val="left" w:pos="1345"/>
        </w:tabs>
        <w:spacing w:before="88"/>
        <w:ind w:left="1345" w:hanging="424"/>
        <w:rPr>
          <w:i/>
          <w:sz w:val="24"/>
        </w:rPr>
      </w:pPr>
      <w:r>
        <w:rPr>
          <w:i/>
          <w:sz w:val="24"/>
        </w:rPr>
        <w:lastRenderedPageBreak/>
        <w:t>решать</w:t>
      </w:r>
      <w:r>
        <w:rPr>
          <w:i/>
          <w:spacing w:val="-3"/>
          <w:sz w:val="24"/>
        </w:rPr>
        <w:t xml:space="preserve"> </w:t>
      </w:r>
      <w:r>
        <w:rPr>
          <w:i/>
          <w:sz w:val="24"/>
        </w:rPr>
        <w:t>несложные</w:t>
      </w:r>
      <w:r>
        <w:rPr>
          <w:i/>
          <w:spacing w:val="-3"/>
          <w:sz w:val="24"/>
        </w:rPr>
        <w:t xml:space="preserve"> </w:t>
      </w:r>
      <w:r>
        <w:rPr>
          <w:i/>
          <w:sz w:val="24"/>
        </w:rPr>
        <w:t>уравнения</w:t>
      </w:r>
      <w:r>
        <w:rPr>
          <w:i/>
          <w:spacing w:val="-4"/>
          <w:sz w:val="24"/>
        </w:rPr>
        <w:t xml:space="preserve"> </w:t>
      </w:r>
      <w:r>
        <w:rPr>
          <w:i/>
          <w:sz w:val="24"/>
        </w:rPr>
        <w:t>в</w:t>
      </w:r>
      <w:r>
        <w:rPr>
          <w:i/>
          <w:spacing w:val="-3"/>
          <w:sz w:val="24"/>
        </w:rPr>
        <w:t xml:space="preserve"> </w:t>
      </w:r>
      <w:r>
        <w:rPr>
          <w:i/>
          <w:sz w:val="24"/>
        </w:rPr>
        <w:t>целых</w:t>
      </w:r>
      <w:r>
        <w:rPr>
          <w:i/>
          <w:spacing w:val="-3"/>
          <w:sz w:val="24"/>
        </w:rPr>
        <w:t xml:space="preserve"> </w:t>
      </w:r>
      <w:r>
        <w:rPr>
          <w:i/>
          <w:spacing w:val="-2"/>
          <w:sz w:val="24"/>
        </w:rPr>
        <w:t>числах.</w:t>
      </w:r>
    </w:p>
    <w:p w:rsidR="006C1371" w:rsidRDefault="00114C20">
      <w:pPr>
        <w:pStyle w:val="3"/>
        <w:spacing w:before="4"/>
      </w:pPr>
      <w:r>
        <w:t>В</w:t>
      </w:r>
      <w:r>
        <w:rPr>
          <w:spacing w:val="-3"/>
        </w:rPr>
        <w:t xml:space="preserve"> </w:t>
      </w:r>
      <w:r>
        <w:t>повседневной</w:t>
      </w:r>
      <w:r>
        <w:rPr>
          <w:spacing w:val="-4"/>
        </w:rPr>
        <w:t xml:space="preserve"> </w:t>
      </w:r>
      <w:r>
        <w:t>жизни</w:t>
      </w:r>
      <w:r>
        <w:rPr>
          <w:spacing w:val="-2"/>
        </w:rPr>
        <w:t xml:space="preserve"> </w:t>
      </w:r>
      <w:r>
        <w:t>и</w:t>
      </w:r>
      <w:r>
        <w:rPr>
          <w:spacing w:val="-3"/>
        </w:rPr>
        <w:t xml:space="preserve"> </w:t>
      </w:r>
      <w:r>
        <w:t>при</w:t>
      </w:r>
      <w:r>
        <w:rPr>
          <w:spacing w:val="-3"/>
        </w:rPr>
        <w:t xml:space="preserve"> </w:t>
      </w:r>
      <w:r>
        <w:t>изучении</w:t>
      </w:r>
      <w:r>
        <w:rPr>
          <w:spacing w:val="-4"/>
        </w:rPr>
        <w:t xml:space="preserve"> </w:t>
      </w:r>
      <w:r>
        <w:t>других</w:t>
      </w:r>
      <w:r>
        <w:rPr>
          <w:spacing w:val="-3"/>
        </w:rPr>
        <w:t xml:space="preserve"> </w:t>
      </w:r>
      <w:r>
        <w:rPr>
          <w:spacing w:val="-2"/>
        </w:rPr>
        <w:t>предметов:</w:t>
      </w:r>
    </w:p>
    <w:p w:rsidR="006C1371" w:rsidRDefault="00114C20" w:rsidP="00030E22">
      <w:pPr>
        <w:pStyle w:val="a6"/>
        <w:numPr>
          <w:ilvl w:val="2"/>
          <w:numId w:val="432"/>
        </w:numPr>
        <w:tabs>
          <w:tab w:val="left" w:pos="1345"/>
        </w:tabs>
        <w:spacing w:before="1" w:line="237" w:lineRule="auto"/>
        <w:ind w:right="452" w:firstLine="708"/>
        <w:rPr>
          <w:i/>
          <w:sz w:val="24"/>
        </w:rPr>
      </w:pPr>
      <w:r>
        <w:rPr>
          <w:i/>
          <w:sz w:val="24"/>
        </w:rPr>
        <w:t>составлять и решать линейные</w:t>
      </w:r>
      <w:r>
        <w:rPr>
          <w:i/>
          <w:spacing w:val="-1"/>
          <w:sz w:val="24"/>
        </w:rPr>
        <w:t xml:space="preserve"> </w:t>
      </w:r>
      <w:r>
        <w:rPr>
          <w:i/>
          <w:sz w:val="24"/>
        </w:rPr>
        <w:t>и квадратные</w:t>
      </w:r>
      <w:r>
        <w:rPr>
          <w:i/>
          <w:spacing w:val="-1"/>
          <w:sz w:val="24"/>
        </w:rPr>
        <w:t xml:space="preserve"> </w:t>
      </w:r>
      <w:r>
        <w:rPr>
          <w:i/>
          <w:sz w:val="24"/>
        </w:rPr>
        <w:t>уравнения, уравнения, к ним сводящиеся, системы линейных уравнений, неравенств при решении задач других учебных предметов;</w:t>
      </w:r>
    </w:p>
    <w:p w:rsidR="006C1371" w:rsidRDefault="00114C20" w:rsidP="00030E22">
      <w:pPr>
        <w:pStyle w:val="a6"/>
        <w:numPr>
          <w:ilvl w:val="2"/>
          <w:numId w:val="432"/>
        </w:numPr>
        <w:tabs>
          <w:tab w:val="left" w:pos="1345"/>
        </w:tabs>
        <w:spacing w:before="5" w:line="237" w:lineRule="auto"/>
        <w:ind w:right="448" w:firstLine="708"/>
        <w:rPr>
          <w:i/>
          <w:sz w:val="24"/>
        </w:rPr>
      </w:pPr>
      <w:r>
        <w:rPr>
          <w:i/>
          <w:sz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6C1371" w:rsidRDefault="00114C20" w:rsidP="00030E22">
      <w:pPr>
        <w:pStyle w:val="a6"/>
        <w:numPr>
          <w:ilvl w:val="2"/>
          <w:numId w:val="432"/>
        </w:numPr>
        <w:tabs>
          <w:tab w:val="left" w:pos="1345"/>
        </w:tabs>
        <w:spacing w:before="7" w:line="237" w:lineRule="auto"/>
        <w:ind w:right="453" w:firstLine="708"/>
        <w:rPr>
          <w:i/>
          <w:sz w:val="24"/>
        </w:rPr>
      </w:pPr>
      <w:r>
        <w:rPr>
          <w:i/>
          <w:sz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6C1371" w:rsidRDefault="00114C20" w:rsidP="00030E22">
      <w:pPr>
        <w:pStyle w:val="a6"/>
        <w:numPr>
          <w:ilvl w:val="2"/>
          <w:numId w:val="432"/>
        </w:numPr>
        <w:tabs>
          <w:tab w:val="left" w:pos="1345"/>
        </w:tabs>
        <w:spacing w:before="5" w:line="237" w:lineRule="auto"/>
        <w:ind w:right="452" w:firstLine="708"/>
        <w:rPr>
          <w:i/>
          <w:sz w:val="24"/>
        </w:rPr>
      </w:pPr>
      <w:r>
        <w:rPr>
          <w:i/>
          <w:sz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6C1371" w:rsidRDefault="00114C20">
      <w:pPr>
        <w:pStyle w:val="3"/>
        <w:spacing w:before="5"/>
        <w:jc w:val="left"/>
      </w:pPr>
      <w:r>
        <w:rPr>
          <w:spacing w:val="-2"/>
        </w:rPr>
        <w:t>Функции</w:t>
      </w:r>
    </w:p>
    <w:p w:rsidR="006C1371" w:rsidRDefault="00114C20" w:rsidP="00030E22">
      <w:pPr>
        <w:pStyle w:val="a6"/>
        <w:numPr>
          <w:ilvl w:val="2"/>
          <w:numId w:val="432"/>
        </w:numPr>
        <w:tabs>
          <w:tab w:val="left" w:pos="1345"/>
        </w:tabs>
        <w:ind w:right="449" w:firstLine="708"/>
        <w:rPr>
          <w:i/>
          <w:sz w:val="24"/>
        </w:rPr>
      </w:pPr>
      <w:r>
        <w:rPr>
          <w:i/>
          <w:sz w:val="24"/>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w:t>
      </w:r>
    </w:p>
    <w:p w:rsidR="006C1371" w:rsidRDefault="00114C20" w:rsidP="00030E22">
      <w:pPr>
        <w:pStyle w:val="a6"/>
        <w:numPr>
          <w:ilvl w:val="2"/>
          <w:numId w:val="432"/>
        </w:numPr>
        <w:tabs>
          <w:tab w:val="left" w:pos="1345"/>
        </w:tabs>
        <w:spacing w:line="293" w:lineRule="exact"/>
        <w:ind w:left="1345" w:hanging="424"/>
        <w:rPr>
          <w:i/>
          <w:sz w:val="24"/>
        </w:rPr>
      </w:pPr>
      <w:r>
        <w:rPr>
          <w:noProof/>
          <w:lang w:eastAsia="ru-RU"/>
        </w:rPr>
        <mc:AlternateContent>
          <mc:Choice Requires="wpg">
            <w:drawing>
              <wp:anchor distT="0" distB="0" distL="0" distR="0" simplePos="0" relativeHeight="15732736" behindDoc="0" locked="0" layoutInCell="1" allowOverlap="1">
                <wp:simplePos x="0" y="0"/>
                <wp:positionH relativeFrom="page">
                  <wp:posOffset>2898034</wp:posOffset>
                </wp:positionH>
                <wp:positionV relativeFrom="paragraph">
                  <wp:posOffset>302150</wp:posOffset>
                </wp:positionV>
                <wp:extent cx="220979" cy="13462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134620"/>
                          <a:chOff x="0" y="0"/>
                          <a:chExt cx="220979" cy="134620"/>
                        </a:xfrm>
                      </wpg:grpSpPr>
                      <pic:pic xmlns:pic="http://schemas.openxmlformats.org/drawingml/2006/picture">
                        <pic:nvPicPr>
                          <pic:cNvPr id="23" name="Image 23"/>
                          <pic:cNvPicPr/>
                        </pic:nvPicPr>
                        <pic:blipFill>
                          <a:blip r:embed="rId8" cstate="print"/>
                          <a:stretch>
                            <a:fillRect/>
                          </a:stretch>
                        </pic:blipFill>
                        <pic:spPr>
                          <a:xfrm>
                            <a:off x="0" y="0"/>
                            <a:ext cx="220604" cy="124288"/>
                          </a:xfrm>
                          <a:prstGeom prst="rect">
                            <a:avLst/>
                          </a:prstGeom>
                        </pic:spPr>
                      </pic:pic>
                      <wps:wsp>
                        <wps:cNvPr id="24" name="Textbox 24"/>
                        <wps:cNvSpPr txBox="1"/>
                        <wps:spPr>
                          <a:xfrm>
                            <a:off x="0" y="0"/>
                            <a:ext cx="220979" cy="134620"/>
                          </a:xfrm>
                          <a:prstGeom prst="rect">
                            <a:avLst/>
                          </a:prstGeom>
                        </wps:spPr>
                        <wps:txbx>
                          <w:txbxContent>
                            <w:p w:rsidR="00DD1E69" w:rsidRDefault="00DD1E69">
                              <w:pPr>
                                <w:spacing w:before="14"/>
                                <w:ind w:left="196"/>
                                <w:rPr>
                                  <w:i/>
                                  <w:sz w:val="17"/>
                                </w:rPr>
                              </w:pPr>
                              <w:r>
                                <w:rPr>
                                  <w:i/>
                                  <w:spacing w:val="-10"/>
                                  <w:w w:val="160"/>
                                  <w:sz w:val="17"/>
                                </w:rPr>
                                <w:t>x</w:t>
                              </w:r>
                            </w:p>
                          </w:txbxContent>
                        </wps:txbx>
                        <wps:bodyPr wrap="square" lIns="0" tIns="0" rIns="0" bIns="0" rtlCol="0">
                          <a:noAutofit/>
                        </wps:bodyPr>
                      </wps:wsp>
                    </wpg:wgp>
                  </a:graphicData>
                </a:graphic>
              </wp:anchor>
            </w:drawing>
          </mc:Choice>
          <mc:Fallback>
            <w:pict>
              <v:group id="Group 22" o:spid="_x0000_s1038" style="position:absolute;left:0;text-align:left;margin-left:228.2pt;margin-top:23.8pt;width:17.4pt;height:10.6pt;z-index:15732736;mso-wrap-distance-left:0;mso-wrap-distance-right:0;mso-position-horizontal-relative:page" coordsize="220979,134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 o:spid="_x0000_s1039" type="#_x0000_t75" style="position:absolute;width:220604;height:124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">
                  <v:imagedata r:id="rId9" o:title=""/>
                </v:shape>
                <v:shape id="Textbox 24" o:spid="_x0000_s1040" type="#_x0000_t202" style="position:absolute;width:220979;height:134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rsidR="00DD1E69" w:rsidRDefault="00DD1E69">
                        <w:pPr>
                          <w:spacing w:before="14"/>
                          <w:ind w:left="196"/>
                          <w:rPr>
                            <w:i/>
                            <w:sz w:val="17"/>
                          </w:rPr>
                        </w:pPr>
                        <w:r>
                          <w:rPr>
                            <w:i/>
                            <w:spacing w:val="-10"/>
                            <w:w w:val="160"/>
                            <w:sz w:val="17"/>
                          </w:rPr>
                          <w:t>x</w:t>
                        </w:r>
                      </w:p>
                    </w:txbxContent>
                  </v:textbox>
                </v:shape>
                <w10:wrap anchorx="page"/>
              </v:group>
            </w:pict>
          </mc:Fallback>
        </mc:AlternateContent>
      </w:r>
      <w:r>
        <w:rPr>
          <w:noProof/>
          <w:lang w:eastAsia="ru-RU"/>
        </w:rPr>
        <w:drawing>
          <wp:anchor distT="0" distB="0" distL="0" distR="0" simplePos="0" relativeHeight="472383488" behindDoc="1" locked="0" layoutInCell="1" allowOverlap="1">
            <wp:simplePos x="0" y="0"/>
            <wp:positionH relativeFrom="page">
              <wp:posOffset>3435760</wp:posOffset>
            </wp:positionH>
            <wp:positionV relativeFrom="paragraph">
              <wp:posOffset>302150</wp:posOffset>
            </wp:positionV>
            <wp:extent cx="182317" cy="124126"/>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0" cstate="print"/>
                    <a:stretch>
                      <a:fillRect/>
                    </a:stretch>
                  </pic:blipFill>
                  <pic:spPr>
                    <a:xfrm>
                      <a:off x="0" y="0"/>
                      <a:ext cx="182317" cy="124126"/>
                    </a:xfrm>
                    <a:prstGeom prst="rect">
                      <a:avLst/>
                    </a:prstGeom>
                  </pic:spPr>
                </pic:pic>
              </a:graphicData>
            </a:graphic>
          </wp:anchor>
        </w:drawing>
      </w:r>
      <w:r>
        <w:rPr>
          <w:i/>
          <w:sz w:val="24"/>
        </w:rPr>
        <w:t>строить</w:t>
      </w:r>
      <w:r>
        <w:rPr>
          <w:i/>
          <w:spacing w:val="45"/>
          <w:sz w:val="24"/>
        </w:rPr>
        <w:t xml:space="preserve"> </w:t>
      </w:r>
      <w:r>
        <w:rPr>
          <w:i/>
          <w:sz w:val="24"/>
        </w:rPr>
        <w:t>графики</w:t>
      </w:r>
      <w:r>
        <w:rPr>
          <w:i/>
          <w:spacing w:val="46"/>
          <w:sz w:val="24"/>
        </w:rPr>
        <w:t xml:space="preserve"> </w:t>
      </w:r>
      <w:r>
        <w:rPr>
          <w:i/>
          <w:sz w:val="24"/>
        </w:rPr>
        <w:t>линейной,</w:t>
      </w:r>
      <w:r>
        <w:rPr>
          <w:i/>
          <w:spacing w:val="46"/>
          <w:sz w:val="24"/>
        </w:rPr>
        <w:t xml:space="preserve"> </w:t>
      </w:r>
      <w:r>
        <w:rPr>
          <w:i/>
          <w:sz w:val="24"/>
        </w:rPr>
        <w:t>квадратичной</w:t>
      </w:r>
      <w:r>
        <w:rPr>
          <w:i/>
          <w:spacing w:val="47"/>
          <w:sz w:val="24"/>
        </w:rPr>
        <w:t xml:space="preserve"> </w:t>
      </w:r>
      <w:r>
        <w:rPr>
          <w:i/>
          <w:sz w:val="24"/>
        </w:rPr>
        <w:t>функций,</w:t>
      </w:r>
      <w:r>
        <w:rPr>
          <w:i/>
          <w:spacing w:val="46"/>
          <w:sz w:val="24"/>
        </w:rPr>
        <w:t xml:space="preserve"> </w:t>
      </w:r>
      <w:r>
        <w:rPr>
          <w:i/>
          <w:sz w:val="24"/>
        </w:rPr>
        <w:t>обратной</w:t>
      </w:r>
      <w:r>
        <w:rPr>
          <w:i/>
          <w:spacing w:val="47"/>
          <w:sz w:val="24"/>
        </w:rPr>
        <w:t xml:space="preserve"> </w:t>
      </w:r>
      <w:r>
        <w:rPr>
          <w:i/>
          <w:spacing w:val="-2"/>
          <w:sz w:val="24"/>
        </w:rPr>
        <w:t>пропорциональности,</w:t>
      </w:r>
    </w:p>
    <w:p w:rsidR="006C1371" w:rsidRDefault="006C1371">
      <w:pPr>
        <w:spacing w:line="293" w:lineRule="exact"/>
        <w:jc w:val="both"/>
        <w:rPr>
          <w:sz w:val="24"/>
        </w:rPr>
        <w:sectPr w:rsidR="006C1371">
          <w:pgSz w:w="11910" w:h="16840"/>
          <w:pgMar w:top="1020" w:right="120" w:bottom="1100" w:left="920" w:header="0" w:footer="856" w:gutter="0"/>
          <w:cols w:space="720"/>
        </w:sectPr>
      </w:pPr>
    </w:p>
    <w:p w:rsidR="006C1371" w:rsidRDefault="00114C20">
      <w:pPr>
        <w:spacing w:before="110"/>
        <w:ind w:left="213"/>
        <w:rPr>
          <w:i/>
          <w:sz w:val="24"/>
        </w:rPr>
      </w:pPr>
      <w:r>
        <w:rPr>
          <w:i/>
          <w:sz w:val="24"/>
        </w:rPr>
        <w:lastRenderedPageBreak/>
        <w:t>функции</w:t>
      </w:r>
      <w:r>
        <w:rPr>
          <w:i/>
          <w:spacing w:val="-1"/>
          <w:sz w:val="24"/>
        </w:rPr>
        <w:t xml:space="preserve"> </w:t>
      </w:r>
      <w:r>
        <w:rPr>
          <w:i/>
          <w:spacing w:val="-2"/>
          <w:sz w:val="24"/>
        </w:rPr>
        <w:t>вида:</w:t>
      </w:r>
    </w:p>
    <w:p w:rsidR="006C1371" w:rsidRDefault="00114C20">
      <w:pPr>
        <w:spacing w:before="133"/>
        <w:ind w:left="81"/>
        <w:rPr>
          <w:rFonts w:ascii="Symbol" w:hAnsi="Symbol"/>
        </w:rPr>
      </w:pPr>
      <w:r>
        <w:br w:type="column"/>
      </w:r>
      <w:r>
        <w:rPr>
          <w:i/>
          <w:w w:val="110"/>
        </w:rPr>
        <w:lastRenderedPageBreak/>
        <w:t>y</w:t>
      </w:r>
      <w:r>
        <w:rPr>
          <w:i/>
          <w:spacing w:val="-2"/>
          <w:w w:val="110"/>
        </w:rPr>
        <w:t xml:space="preserve"> </w:t>
      </w:r>
      <w:r>
        <w:rPr>
          <w:rFonts w:ascii="Symbol" w:hAnsi="Symbol"/>
          <w:w w:val="110"/>
        </w:rPr>
        <w:t></w:t>
      </w:r>
      <w:r>
        <w:rPr>
          <w:spacing w:val="-8"/>
          <w:w w:val="110"/>
        </w:rPr>
        <w:t xml:space="preserve"> </w:t>
      </w:r>
      <w:r>
        <w:rPr>
          <w:i/>
          <w:w w:val="110"/>
        </w:rPr>
        <w:t>a</w:t>
      </w:r>
      <w:r>
        <w:rPr>
          <w:i/>
          <w:spacing w:val="-17"/>
          <w:w w:val="110"/>
        </w:rPr>
        <w:t xml:space="preserve"> </w:t>
      </w:r>
      <w:r>
        <w:rPr>
          <w:rFonts w:ascii="Symbol" w:hAnsi="Symbol"/>
          <w:spacing w:val="-10"/>
          <w:w w:val="110"/>
        </w:rPr>
        <w:t></w:t>
      </w:r>
    </w:p>
    <w:p w:rsidR="006C1371" w:rsidRDefault="00114C20">
      <w:pPr>
        <w:tabs>
          <w:tab w:val="left" w:pos="534"/>
        </w:tabs>
        <w:spacing w:before="33" w:line="182" w:lineRule="auto"/>
        <w:ind w:left="187"/>
        <w:rPr>
          <w:i/>
          <w:sz w:val="24"/>
        </w:rPr>
      </w:pPr>
      <w:r>
        <w:br w:type="column"/>
      </w:r>
      <w:r>
        <w:rPr>
          <w:i/>
          <w:spacing w:val="-10"/>
          <w:w w:val="105"/>
        </w:rPr>
        <w:lastRenderedPageBreak/>
        <w:t>k</w:t>
      </w:r>
      <w:r>
        <w:rPr>
          <w:i/>
        </w:rPr>
        <w:tab/>
      </w:r>
      <w:r>
        <w:rPr>
          <w:i/>
          <w:spacing w:val="-12"/>
          <w:w w:val="105"/>
          <w:position w:val="-11"/>
          <w:sz w:val="24"/>
        </w:rPr>
        <w:t>,</w:t>
      </w:r>
    </w:p>
    <w:p w:rsidR="006C1371" w:rsidRDefault="00114C20">
      <w:pPr>
        <w:spacing w:line="224" w:lineRule="exact"/>
        <w:ind w:left="34"/>
        <w:rPr>
          <w:i/>
        </w:rPr>
      </w:pPr>
      <w:r>
        <w:rPr>
          <w:noProof/>
          <w:lang w:eastAsia="ru-RU"/>
        </w:rPr>
        <mc:AlternateContent>
          <mc:Choice Requires="wps">
            <w:drawing>
              <wp:anchor distT="0" distB="0" distL="0" distR="0" simplePos="0" relativeHeight="472382464" behindDoc="1" locked="0" layoutInCell="1" allowOverlap="1">
                <wp:simplePos x="0" y="0"/>
                <wp:positionH relativeFrom="page">
                  <wp:posOffset>2178205</wp:posOffset>
                </wp:positionH>
                <wp:positionV relativeFrom="paragraph">
                  <wp:posOffset>-29619</wp:posOffset>
                </wp:positionV>
                <wp:extent cx="304165" cy="127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165" cy="1270"/>
                        </a:xfrm>
                        <a:custGeom>
                          <a:avLst/>
                          <a:gdLst/>
                          <a:ahLst/>
                          <a:cxnLst/>
                          <a:rect l="l" t="t" r="r" b="b"/>
                          <a:pathLst>
                            <a:path w="304165">
                              <a:moveTo>
                                <a:pt x="0" y="0"/>
                              </a:moveTo>
                              <a:lnTo>
                                <a:pt x="303885" y="0"/>
                              </a:lnTo>
                            </a:path>
                          </a:pathLst>
                        </a:custGeom>
                        <a:ln w="689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3F9DCB" id="Graphic 26" o:spid="_x0000_s1026" style="position:absolute;margin-left:171.5pt;margin-top:-2.35pt;width:23.95pt;height:.1pt;z-index:-30934016;visibility:visible;mso-wrap-style:square;mso-wrap-distance-left:0;mso-wrap-distance-top:0;mso-wrap-distance-right:0;mso-wrap-distance-bottom:0;mso-position-horizontal:absolute;mso-position-horizontal-relative:page;mso-position-vertical:absolute;mso-position-vertical-relative:text;v-text-anchor:top" coordsize="30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" path="m,l303885,e" filled="f" strokeweight=".19144mm">
                <v:path arrowok="t"/>
                <w10:wrap anchorx="page"/>
              </v:shape>
            </w:pict>
          </mc:Fallback>
        </mc:AlternateContent>
      </w:r>
      <w:r>
        <w:rPr>
          <w:noProof/>
          <w:lang w:eastAsia="ru-RU"/>
        </w:rPr>
        <mc:AlternateContent>
          <mc:Choice Requires="wps">
            <w:drawing>
              <wp:anchor distT="0" distB="0" distL="0" distR="0" simplePos="0" relativeHeight="472384000" behindDoc="1" locked="0" layoutInCell="1" allowOverlap="1">
                <wp:simplePos x="0" y="0"/>
                <wp:positionH relativeFrom="page">
                  <wp:posOffset>3946296</wp:posOffset>
                </wp:positionH>
                <wp:positionV relativeFrom="paragraph">
                  <wp:posOffset>-83922</wp:posOffset>
                </wp:positionV>
                <wp:extent cx="1270" cy="130175"/>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30175"/>
                        </a:xfrm>
                        <a:custGeom>
                          <a:avLst/>
                          <a:gdLst/>
                          <a:ahLst/>
                          <a:cxnLst/>
                          <a:rect l="l" t="t" r="r" b="b"/>
                          <a:pathLst>
                            <a:path h="130175">
                              <a:moveTo>
                                <a:pt x="0" y="0"/>
                              </a:moveTo>
                              <a:lnTo>
                                <a:pt x="0" y="130116"/>
                              </a:lnTo>
                            </a:path>
                          </a:pathLst>
                        </a:custGeom>
                        <a:ln w="656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DF2312" id="Graphic 27" o:spid="_x0000_s1026" style="position:absolute;margin-left:310.75pt;margin-top:-6.6pt;width:.1pt;height:10.25pt;z-index:-30932480;visibility:visible;mso-wrap-style:square;mso-wrap-distance-left:0;mso-wrap-distance-top:0;mso-wrap-distance-right:0;mso-wrap-distance-bottom:0;mso-position-horizontal:absolute;mso-position-horizontal-relative:page;mso-position-vertical:absolute;mso-position-vertical-relative:text;v-text-anchor:top" coordsize="1270,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" path="m,l,130116e" filled="f" strokeweight=".18228mm">
                <v:path arrowok="t"/>
                <w10:wrap anchorx="page"/>
              </v:shape>
            </w:pict>
          </mc:Fallback>
        </mc:AlternateContent>
      </w:r>
      <w:r>
        <w:rPr>
          <w:noProof/>
          <w:lang w:eastAsia="ru-RU"/>
        </w:rPr>
        <mc:AlternateContent>
          <mc:Choice Requires="wps">
            <w:drawing>
              <wp:anchor distT="0" distB="0" distL="0" distR="0" simplePos="0" relativeHeight="472384512" behindDoc="1" locked="0" layoutInCell="1" allowOverlap="1">
                <wp:simplePos x="0" y="0"/>
                <wp:positionH relativeFrom="page">
                  <wp:posOffset>4041052</wp:posOffset>
                </wp:positionH>
                <wp:positionV relativeFrom="paragraph">
                  <wp:posOffset>-83922</wp:posOffset>
                </wp:positionV>
                <wp:extent cx="1270" cy="130175"/>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30175"/>
                        </a:xfrm>
                        <a:custGeom>
                          <a:avLst/>
                          <a:gdLst/>
                          <a:ahLst/>
                          <a:cxnLst/>
                          <a:rect l="l" t="t" r="r" b="b"/>
                          <a:pathLst>
                            <a:path h="130175">
                              <a:moveTo>
                                <a:pt x="0" y="0"/>
                              </a:moveTo>
                              <a:lnTo>
                                <a:pt x="0" y="130116"/>
                              </a:lnTo>
                            </a:path>
                          </a:pathLst>
                        </a:custGeom>
                        <a:ln w="656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40BDA6" id="Graphic 28" o:spid="_x0000_s1026" style="position:absolute;margin-left:318.2pt;margin-top:-6.6pt;width:.1pt;height:10.25pt;z-index:-30931968;visibility:visible;mso-wrap-style:square;mso-wrap-distance-left:0;mso-wrap-distance-top:0;mso-wrap-distance-right:0;mso-wrap-distance-bottom:0;mso-position-horizontal:absolute;mso-position-horizontal-relative:page;mso-position-vertical:absolute;mso-position-vertical-relative:text;v-text-anchor:top" coordsize="1270,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" path="m,l,130116e" filled="f" strokeweight=".18228mm">
                <v:path arrowok="t"/>
                <w10:wrap anchorx="page"/>
              </v:shape>
            </w:pict>
          </mc:Fallback>
        </mc:AlternateContent>
      </w:r>
      <w:r>
        <w:rPr>
          <w:i/>
        </w:rPr>
        <w:t>x</w:t>
      </w:r>
      <w:r>
        <w:rPr>
          <w:i/>
          <w:spacing w:val="-1"/>
        </w:rPr>
        <w:t xml:space="preserve"> </w:t>
      </w:r>
      <w:r>
        <w:rPr>
          <w:rFonts w:ascii="Symbol" w:hAnsi="Symbol"/>
        </w:rPr>
        <w:t></w:t>
      </w:r>
      <w:r>
        <w:rPr>
          <w:spacing w:val="-7"/>
        </w:rPr>
        <w:t xml:space="preserve"> </w:t>
      </w:r>
      <w:r>
        <w:rPr>
          <w:i/>
          <w:spacing w:val="-10"/>
        </w:rPr>
        <w:t>b</w:t>
      </w:r>
    </w:p>
    <w:p w:rsidR="006C1371" w:rsidRDefault="00114C20">
      <w:pPr>
        <w:spacing w:before="185"/>
        <w:ind w:left="91"/>
        <w:rPr>
          <w:rFonts w:ascii="Symbol" w:hAnsi="Symbol"/>
          <w:sz w:val="17"/>
        </w:rPr>
      </w:pPr>
      <w:r>
        <w:br w:type="column"/>
      </w:r>
      <w:r>
        <w:rPr>
          <w:i/>
          <w:w w:val="160"/>
          <w:sz w:val="17"/>
        </w:rPr>
        <w:lastRenderedPageBreak/>
        <w:t>y</w:t>
      </w:r>
      <w:r>
        <w:rPr>
          <w:i/>
          <w:spacing w:val="4"/>
          <w:w w:val="160"/>
          <w:sz w:val="17"/>
        </w:rPr>
        <w:t xml:space="preserve"> </w:t>
      </w:r>
      <w:r>
        <w:rPr>
          <w:rFonts w:ascii="Symbol" w:hAnsi="Symbol"/>
          <w:spacing w:val="-10"/>
          <w:w w:val="160"/>
          <w:sz w:val="17"/>
        </w:rPr>
        <w:t></w:t>
      </w:r>
    </w:p>
    <w:p w:rsidR="006C1371" w:rsidRDefault="00114C20">
      <w:pPr>
        <w:spacing w:before="111"/>
        <w:ind w:left="213"/>
        <w:rPr>
          <w:i/>
          <w:sz w:val="24"/>
        </w:rPr>
      </w:pPr>
      <w:r>
        <w:br w:type="column"/>
      </w:r>
      <w:r>
        <w:rPr>
          <w:b/>
          <w:i/>
          <w:w w:val="120"/>
          <w:position w:val="2"/>
          <w:sz w:val="24"/>
        </w:rPr>
        <w:lastRenderedPageBreak/>
        <w:t>,</w:t>
      </w:r>
      <w:r>
        <w:rPr>
          <w:b/>
          <w:i/>
          <w:spacing w:val="-9"/>
          <w:w w:val="120"/>
          <w:position w:val="2"/>
          <w:sz w:val="24"/>
        </w:rPr>
        <w:t xml:space="preserve"> </w:t>
      </w:r>
      <w:r>
        <w:rPr>
          <w:i/>
          <w:w w:val="120"/>
          <w:sz w:val="17"/>
        </w:rPr>
        <w:t>y</w:t>
      </w:r>
      <w:r>
        <w:rPr>
          <w:i/>
          <w:spacing w:val="12"/>
          <w:w w:val="120"/>
          <w:sz w:val="17"/>
        </w:rPr>
        <w:t xml:space="preserve"> </w:t>
      </w:r>
      <w:r>
        <w:rPr>
          <w:rFonts w:ascii="Symbol" w:hAnsi="Symbol"/>
          <w:w w:val="120"/>
          <w:sz w:val="17"/>
        </w:rPr>
        <w:t></w:t>
      </w:r>
      <w:r>
        <w:rPr>
          <w:spacing w:val="30"/>
          <w:w w:val="120"/>
          <w:sz w:val="17"/>
        </w:rPr>
        <w:t xml:space="preserve"> </w:t>
      </w:r>
      <w:r>
        <w:rPr>
          <w:w w:val="120"/>
          <w:sz w:val="17"/>
          <w:vertAlign w:val="superscript"/>
        </w:rPr>
        <w:t>3</w:t>
      </w:r>
      <w:r>
        <w:rPr>
          <w:spacing w:val="32"/>
          <w:w w:val="120"/>
          <w:sz w:val="17"/>
        </w:rPr>
        <w:t xml:space="preserve"> </w:t>
      </w:r>
      <w:r>
        <w:rPr>
          <w:i/>
          <w:w w:val="120"/>
          <w:sz w:val="17"/>
        </w:rPr>
        <w:t>x</w:t>
      </w:r>
      <w:r>
        <w:rPr>
          <w:i/>
          <w:spacing w:val="3"/>
          <w:w w:val="120"/>
          <w:sz w:val="17"/>
        </w:rPr>
        <w:t xml:space="preserve"> </w:t>
      </w:r>
      <w:r>
        <w:rPr>
          <w:i/>
          <w:spacing w:val="-18"/>
          <w:w w:val="120"/>
          <w:position w:val="2"/>
          <w:sz w:val="24"/>
        </w:rPr>
        <w:t>,</w:t>
      </w:r>
    </w:p>
    <w:p w:rsidR="006C1371" w:rsidRDefault="00114C20">
      <w:pPr>
        <w:spacing w:before="106"/>
        <w:ind w:left="75"/>
        <w:rPr>
          <w:i/>
          <w:sz w:val="24"/>
        </w:rPr>
      </w:pPr>
      <w:r>
        <w:br w:type="column"/>
      </w:r>
      <w:r>
        <w:rPr>
          <w:i/>
          <w:w w:val="115"/>
          <w:sz w:val="17"/>
        </w:rPr>
        <w:lastRenderedPageBreak/>
        <w:t>y</w:t>
      </w:r>
      <w:r>
        <w:rPr>
          <w:i/>
          <w:spacing w:val="6"/>
          <w:w w:val="115"/>
          <w:sz w:val="17"/>
        </w:rPr>
        <w:t xml:space="preserve"> </w:t>
      </w:r>
      <w:r>
        <w:rPr>
          <w:rFonts w:ascii="Symbol" w:hAnsi="Symbol"/>
          <w:w w:val="115"/>
          <w:sz w:val="17"/>
        </w:rPr>
        <w:t></w:t>
      </w:r>
      <w:r>
        <w:rPr>
          <w:spacing w:val="47"/>
          <w:w w:val="115"/>
          <w:sz w:val="17"/>
        </w:rPr>
        <w:t xml:space="preserve"> </w:t>
      </w:r>
      <w:r>
        <w:rPr>
          <w:i/>
          <w:w w:val="115"/>
          <w:sz w:val="17"/>
        </w:rPr>
        <w:t>x</w:t>
      </w:r>
      <w:r>
        <w:rPr>
          <w:i/>
          <w:spacing w:val="29"/>
          <w:w w:val="115"/>
          <w:sz w:val="17"/>
        </w:rPr>
        <w:t xml:space="preserve"> </w:t>
      </w:r>
      <w:r>
        <w:rPr>
          <w:i/>
          <w:spacing w:val="-10"/>
          <w:w w:val="115"/>
          <w:position w:val="3"/>
          <w:sz w:val="24"/>
        </w:rPr>
        <w:t>;</w:t>
      </w:r>
    </w:p>
    <w:p w:rsidR="006C1371" w:rsidRDefault="006C1371">
      <w:pPr>
        <w:rPr>
          <w:sz w:val="24"/>
        </w:rPr>
        <w:sectPr w:rsidR="006C1371">
          <w:type w:val="continuous"/>
          <w:pgSz w:w="11910" w:h="16840"/>
          <w:pgMar w:top="1100" w:right="120" w:bottom="1040" w:left="920" w:header="0" w:footer="856" w:gutter="0"/>
          <w:cols w:num="6" w:space="720" w:equalWidth="0">
            <w:col w:w="1688" w:space="40"/>
            <w:col w:w="735" w:space="39"/>
            <w:col w:w="595" w:space="39"/>
            <w:col w:w="475" w:space="201"/>
            <w:col w:w="1054" w:space="39"/>
            <w:col w:w="5965"/>
          </w:cols>
        </w:sectPr>
      </w:pPr>
    </w:p>
    <w:p w:rsidR="006C1371" w:rsidRDefault="00114C20" w:rsidP="00030E22">
      <w:pPr>
        <w:pStyle w:val="a6"/>
        <w:numPr>
          <w:ilvl w:val="2"/>
          <w:numId w:val="432"/>
        </w:numPr>
        <w:tabs>
          <w:tab w:val="left" w:pos="1345"/>
        </w:tabs>
        <w:ind w:left="1345" w:hanging="424"/>
        <w:jc w:val="left"/>
        <w:rPr>
          <w:i/>
          <w:sz w:val="24"/>
        </w:rPr>
      </w:pPr>
      <w:r>
        <w:rPr>
          <w:i/>
          <w:sz w:val="24"/>
        </w:rPr>
        <w:lastRenderedPageBreak/>
        <w:t>на</w:t>
      </w:r>
      <w:r>
        <w:rPr>
          <w:i/>
          <w:spacing w:val="58"/>
          <w:sz w:val="24"/>
        </w:rPr>
        <w:t xml:space="preserve"> </w:t>
      </w:r>
      <w:r>
        <w:rPr>
          <w:i/>
          <w:sz w:val="24"/>
        </w:rPr>
        <w:t>примере</w:t>
      </w:r>
      <w:r>
        <w:rPr>
          <w:i/>
          <w:spacing w:val="56"/>
          <w:sz w:val="24"/>
        </w:rPr>
        <w:t xml:space="preserve"> </w:t>
      </w:r>
      <w:r>
        <w:rPr>
          <w:i/>
          <w:sz w:val="24"/>
        </w:rPr>
        <w:t>квадратичной</w:t>
      </w:r>
      <w:r>
        <w:rPr>
          <w:i/>
          <w:spacing w:val="58"/>
          <w:sz w:val="24"/>
        </w:rPr>
        <w:t xml:space="preserve"> </w:t>
      </w:r>
      <w:r>
        <w:rPr>
          <w:i/>
          <w:sz w:val="24"/>
        </w:rPr>
        <w:t>функции,</w:t>
      </w:r>
      <w:r>
        <w:rPr>
          <w:i/>
          <w:spacing w:val="58"/>
          <w:sz w:val="24"/>
        </w:rPr>
        <w:t xml:space="preserve"> </w:t>
      </w:r>
      <w:r>
        <w:rPr>
          <w:i/>
          <w:sz w:val="24"/>
        </w:rPr>
        <w:t>использовать</w:t>
      </w:r>
      <w:r>
        <w:rPr>
          <w:i/>
          <w:spacing w:val="58"/>
          <w:sz w:val="24"/>
        </w:rPr>
        <w:t xml:space="preserve"> </w:t>
      </w:r>
      <w:r>
        <w:rPr>
          <w:i/>
          <w:sz w:val="24"/>
        </w:rPr>
        <w:t>преобразования</w:t>
      </w:r>
      <w:r>
        <w:rPr>
          <w:i/>
          <w:spacing w:val="59"/>
          <w:sz w:val="24"/>
        </w:rPr>
        <w:t xml:space="preserve"> </w:t>
      </w:r>
      <w:r>
        <w:rPr>
          <w:i/>
          <w:sz w:val="24"/>
        </w:rPr>
        <w:t>графика</w:t>
      </w:r>
      <w:r>
        <w:rPr>
          <w:i/>
          <w:spacing w:val="58"/>
          <w:sz w:val="24"/>
        </w:rPr>
        <w:t xml:space="preserve"> </w:t>
      </w:r>
      <w:r>
        <w:rPr>
          <w:i/>
          <w:spacing w:val="-2"/>
          <w:sz w:val="24"/>
        </w:rPr>
        <w:t>функции</w:t>
      </w:r>
    </w:p>
    <w:p w:rsidR="006C1371" w:rsidRDefault="006C1371">
      <w:pPr>
        <w:rPr>
          <w:sz w:val="24"/>
        </w:rPr>
        <w:sectPr w:rsidR="006C1371">
          <w:type w:val="continuous"/>
          <w:pgSz w:w="11910" w:h="16840"/>
          <w:pgMar w:top="1100" w:right="120" w:bottom="1040" w:left="920" w:header="0" w:footer="856" w:gutter="0"/>
          <w:cols w:space="720"/>
        </w:sectPr>
      </w:pPr>
    </w:p>
    <w:p w:rsidR="006C1371" w:rsidRDefault="00114C20">
      <w:pPr>
        <w:spacing w:before="4"/>
        <w:ind w:left="213"/>
        <w:rPr>
          <w:i/>
          <w:sz w:val="24"/>
        </w:rPr>
      </w:pPr>
      <w:r>
        <w:rPr>
          <w:i/>
          <w:sz w:val="24"/>
        </w:rPr>
        <w:lastRenderedPageBreak/>
        <w:t>y=f(x)</w:t>
      </w:r>
      <w:r>
        <w:rPr>
          <w:i/>
          <w:spacing w:val="-3"/>
          <w:sz w:val="24"/>
        </w:rPr>
        <w:t xml:space="preserve"> </w:t>
      </w:r>
      <w:r>
        <w:rPr>
          <w:i/>
          <w:sz w:val="24"/>
        </w:rPr>
        <w:t>для</w:t>
      </w:r>
      <w:r>
        <w:rPr>
          <w:i/>
          <w:spacing w:val="-5"/>
          <w:sz w:val="24"/>
        </w:rPr>
        <w:t xml:space="preserve"> </w:t>
      </w:r>
      <w:r>
        <w:rPr>
          <w:i/>
          <w:sz w:val="24"/>
        </w:rPr>
        <w:t>построения</w:t>
      </w:r>
      <w:r>
        <w:rPr>
          <w:i/>
          <w:spacing w:val="-5"/>
          <w:sz w:val="24"/>
        </w:rPr>
        <w:t xml:space="preserve"> </w:t>
      </w:r>
      <w:r>
        <w:rPr>
          <w:i/>
          <w:sz w:val="24"/>
        </w:rPr>
        <w:t>графиков</w:t>
      </w:r>
      <w:r>
        <w:rPr>
          <w:i/>
          <w:spacing w:val="-3"/>
          <w:sz w:val="24"/>
        </w:rPr>
        <w:t xml:space="preserve"> </w:t>
      </w:r>
      <w:r>
        <w:rPr>
          <w:i/>
          <w:spacing w:val="-2"/>
          <w:sz w:val="24"/>
        </w:rPr>
        <w:t>функций</w:t>
      </w:r>
    </w:p>
    <w:p w:rsidR="006C1371" w:rsidRDefault="00114C20">
      <w:pPr>
        <w:spacing w:before="1"/>
        <w:ind w:left="81"/>
        <w:rPr>
          <w:i/>
          <w:sz w:val="24"/>
        </w:rPr>
      </w:pPr>
      <w:r>
        <w:br w:type="column"/>
      </w:r>
      <w:r>
        <w:rPr>
          <w:i/>
          <w:w w:val="125"/>
          <w:position w:val="1"/>
          <w:sz w:val="17"/>
        </w:rPr>
        <w:lastRenderedPageBreak/>
        <w:t>y</w:t>
      </w:r>
      <w:r>
        <w:rPr>
          <w:i/>
          <w:spacing w:val="15"/>
          <w:w w:val="125"/>
          <w:position w:val="1"/>
          <w:sz w:val="17"/>
        </w:rPr>
        <w:t xml:space="preserve"> </w:t>
      </w:r>
      <w:r>
        <w:rPr>
          <w:rFonts w:ascii="Symbol" w:hAnsi="Symbol"/>
          <w:w w:val="125"/>
          <w:position w:val="1"/>
          <w:sz w:val="17"/>
        </w:rPr>
        <w:t></w:t>
      </w:r>
      <w:r>
        <w:rPr>
          <w:spacing w:val="7"/>
          <w:w w:val="125"/>
          <w:position w:val="1"/>
          <w:sz w:val="17"/>
        </w:rPr>
        <w:t xml:space="preserve"> </w:t>
      </w:r>
      <w:r>
        <w:rPr>
          <w:i/>
          <w:w w:val="125"/>
          <w:position w:val="1"/>
          <w:sz w:val="17"/>
        </w:rPr>
        <w:t>af</w:t>
      </w:r>
      <w:r>
        <w:rPr>
          <w:i/>
          <w:spacing w:val="35"/>
          <w:w w:val="125"/>
          <w:position w:val="1"/>
          <w:sz w:val="17"/>
        </w:rPr>
        <w:t xml:space="preserve"> </w:t>
      </w:r>
      <w:r>
        <w:rPr>
          <w:rFonts w:ascii="Symbol" w:hAnsi="Symbol"/>
          <w:w w:val="125"/>
        </w:rPr>
        <w:t></w:t>
      </w:r>
      <w:r>
        <w:rPr>
          <w:i/>
          <w:w w:val="125"/>
          <w:position w:val="1"/>
          <w:sz w:val="17"/>
        </w:rPr>
        <w:t>kx</w:t>
      </w:r>
      <w:r>
        <w:rPr>
          <w:i/>
          <w:spacing w:val="-4"/>
          <w:w w:val="125"/>
          <w:position w:val="1"/>
          <w:sz w:val="17"/>
        </w:rPr>
        <w:t xml:space="preserve"> </w:t>
      </w:r>
      <w:r>
        <w:rPr>
          <w:rFonts w:ascii="Symbol" w:hAnsi="Symbol"/>
          <w:w w:val="125"/>
          <w:position w:val="1"/>
          <w:sz w:val="17"/>
        </w:rPr>
        <w:t></w:t>
      </w:r>
      <w:r>
        <w:rPr>
          <w:spacing w:val="-9"/>
          <w:w w:val="125"/>
          <w:position w:val="1"/>
          <w:sz w:val="17"/>
        </w:rPr>
        <w:t xml:space="preserve"> </w:t>
      </w:r>
      <w:r>
        <w:rPr>
          <w:i/>
          <w:w w:val="125"/>
          <w:position w:val="1"/>
          <w:sz w:val="17"/>
        </w:rPr>
        <w:t>b</w:t>
      </w:r>
      <w:r>
        <w:rPr>
          <w:rFonts w:ascii="Symbol" w:hAnsi="Symbol"/>
          <w:w w:val="125"/>
        </w:rPr>
        <w:t></w:t>
      </w:r>
      <w:r>
        <w:rPr>
          <w:spacing w:val="-29"/>
          <w:w w:val="125"/>
        </w:rPr>
        <w:t xml:space="preserve"> </w:t>
      </w:r>
      <w:r>
        <w:rPr>
          <w:rFonts w:ascii="Symbol" w:hAnsi="Symbol"/>
          <w:w w:val="125"/>
          <w:position w:val="1"/>
          <w:sz w:val="17"/>
        </w:rPr>
        <w:t></w:t>
      </w:r>
      <w:r>
        <w:rPr>
          <w:spacing w:val="-7"/>
          <w:w w:val="125"/>
          <w:position w:val="1"/>
          <w:sz w:val="17"/>
        </w:rPr>
        <w:t xml:space="preserve"> </w:t>
      </w:r>
      <w:r>
        <w:rPr>
          <w:i/>
          <w:w w:val="125"/>
          <w:position w:val="1"/>
          <w:sz w:val="17"/>
        </w:rPr>
        <w:t>c</w:t>
      </w:r>
      <w:r>
        <w:rPr>
          <w:i/>
          <w:spacing w:val="6"/>
          <w:w w:val="125"/>
          <w:position w:val="1"/>
          <w:sz w:val="17"/>
        </w:rPr>
        <w:t xml:space="preserve"> </w:t>
      </w:r>
      <w:r>
        <w:rPr>
          <w:i/>
          <w:spacing w:val="-10"/>
          <w:w w:val="125"/>
          <w:position w:val="4"/>
          <w:sz w:val="24"/>
        </w:rPr>
        <w:t>;</w:t>
      </w:r>
    </w:p>
    <w:p w:rsidR="006C1371" w:rsidRDefault="006C1371">
      <w:pPr>
        <w:rPr>
          <w:sz w:val="24"/>
        </w:rPr>
        <w:sectPr w:rsidR="006C1371">
          <w:type w:val="continuous"/>
          <w:pgSz w:w="11910" w:h="16840"/>
          <w:pgMar w:top="1100" w:right="120" w:bottom="1040" w:left="920" w:header="0" w:footer="856" w:gutter="0"/>
          <w:cols w:num="2" w:space="720" w:equalWidth="0">
            <w:col w:w="4436" w:space="40"/>
            <w:col w:w="6394"/>
          </w:cols>
        </w:sectPr>
      </w:pPr>
    </w:p>
    <w:p w:rsidR="006C1371" w:rsidRDefault="00114C20" w:rsidP="00030E22">
      <w:pPr>
        <w:pStyle w:val="a6"/>
        <w:numPr>
          <w:ilvl w:val="2"/>
          <w:numId w:val="432"/>
        </w:numPr>
        <w:tabs>
          <w:tab w:val="left" w:pos="1345"/>
        </w:tabs>
        <w:spacing w:before="33" w:line="237" w:lineRule="auto"/>
        <w:ind w:right="453" w:firstLine="708"/>
        <w:jc w:val="left"/>
        <w:rPr>
          <w:i/>
          <w:sz w:val="24"/>
        </w:rPr>
      </w:pPr>
      <w:r>
        <w:rPr>
          <w:i/>
          <w:sz w:val="24"/>
        </w:rPr>
        <w:lastRenderedPageBreak/>
        <w:t>составлять</w:t>
      </w:r>
      <w:r>
        <w:rPr>
          <w:i/>
          <w:spacing w:val="33"/>
          <w:sz w:val="24"/>
        </w:rPr>
        <w:t xml:space="preserve"> </w:t>
      </w:r>
      <w:r>
        <w:rPr>
          <w:i/>
          <w:sz w:val="24"/>
        </w:rPr>
        <w:t>уравнения</w:t>
      </w:r>
      <w:r>
        <w:rPr>
          <w:i/>
          <w:spacing w:val="36"/>
          <w:sz w:val="24"/>
        </w:rPr>
        <w:t xml:space="preserve"> </w:t>
      </w:r>
      <w:r>
        <w:rPr>
          <w:i/>
          <w:sz w:val="24"/>
        </w:rPr>
        <w:t>прямой</w:t>
      </w:r>
      <w:r>
        <w:rPr>
          <w:i/>
          <w:spacing w:val="33"/>
          <w:sz w:val="24"/>
        </w:rPr>
        <w:t xml:space="preserve"> </w:t>
      </w:r>
      <w:r>
        <w:rPr>
          <w:i/>
          <w:sz w:val="24"/>
        </w:rPr>
        <w:t>по</w:t>
      </w:r>
      <w:r>
        <w:rPr>
          <w:i/>
          <w:spacing w:val="32"/>
          <w:sz w:val="24"/>
        </w:rPr>
        <w:t xml:space="preserve"> </w:t>
      </w:r>
      <w:r>
        <w:rPr>
          <w:i/>
          <w:sz w:val="24"/>
        </w:rPr>
        <w:t>заданным</w:t>
      </w:r>
      <w:r>
        <w:rPr>
          <w:i/>
          <w:spacing w:val="33"/>
          <w:sz w:val="24"/>
        </w:rPr>
        <w:t xml:space="preserve"> </w:t>
      </w:r>
      <w:r>
        <w:rPr>
          <w:i/>
          <w:sz w:val="24"/>
        </w:rPr>
        <w:t>условиям:</w:t>
      </w:r>
      <w:r>
        <w:rPr>
          <w:i/>
          <w:spacing w:val="32"/>
          <w:sz w:val="24"/>
        </w:rPr>
        <w:t xml:space="preserve"> </w:t>
      </w:r>
      <w:r>
        <w:rPr>
          <w:i/>
          <w:sz w:val="24"/>
        </w:rPr>
        <w:t>проходящей</w:t>
      </w:r>
      <w:r>
        <w:rPr>
          <w:i/>
          <w:spacing w:val="32"/>
          <w:sz w:val="24"/>
        </w:rPr>
        <w:t xml:space="preserve"> </w:t>
      </w:r>
      <w:r>
        <w:rPr>
          <w:i/>
          <w:sz w:val="24"/>
        </w:rPr>
        <w:t>через</w:t>
      </w:r>
      <w:r>
        <w:rPr>
          <w:i/>
          <w:spacing w:val="32"/>
          <w:sz w:val="24"/>
        </w:rPr>
        <w:t xml:space="preserve"> </w:t>
      </w:r>
      <w:r>
        <w:rPr>
          <w:i/>
          <w:sz w:val="24"/>
        </w:rPr>
        <w:t>две</w:t>
      </w:r>
      <w:r>
        <w:rPr>
          <w:i/>
          <w:spacing w:val="31"/>
          <w:sz w:val="24"/>
        </w:rPr>
        <w:t xml:space="preserve"> </w:t>
      </w:r>
      <w:r>
        <w:rPr>
          <w:i/>
          <w:sz w:val="24"/>
        </w:rPr>
        <w:t>точки</w:t>
      </w:r>
      <w:r>
        <w:rPr>
          <w:i/>
          <w:spacing w:val="32"/>
          <w:sz w:val="24"/>
        </w:rPr>
        <w:t xml:space="preserve"> </w:t>
      </w:r>
      <w:r>
        <w:rPr>
          <w:i/>
          <w:sz w:val="24"/>
        </w:rPr>
        <w:t>с заданными координатами, проходящей через данную точку и параллельной данной прямой;</w:t>
      </w:r>
    </w:p>
    <w:p w:rsidR="006C1371" w:rsidRDefault="00114C20" w:rsidP="00030E22">
      <w:pPr>
        <w:pStyle w:val="a6"/>
        <w:numPr>
          <w:ilvl w:val="2"/>
          <w:numId w:val="432"/>
        </w:numPr>
        <w:tabs>
          <w:tab w:val="left" w:pos="1345"/>
        </w:tabs>
        <w:spacing w:before="3" w:line="293" w:lineRule="exact"/>
        <w:ind w:left="1345" w:hanging="424"/>
        <w:jc w:val="left"/>
        <w:rPr>
          <w:i/>
          <w:sz w:val="24"/>
        </w:rPr>
      </w:pPr>
      <w:r>
        <w:rPr>
          <w:i/>
          <w:sz w:val="24"/>
        </w:rPr>
        <w:t>исследовать</w:t>
      </w:r>
      <w:r>
        <w:rPr>
          <w:i/>
          <w:spacing w:val="-3"/>
          <w:sz w:val="24"/>
        </w:rPr>
        <w:t xml:space="preserve"> </w:t>
      </w:r>
      <w:r>
        <w:rPr>
          <w:i/>
          <w:sz w:val="24"/>
        </w:rPr>
        <w:t>функцию</w:t>
      </w:r>
      <w:r>
        <w:rPr>
          <w:i/>
          <w:spacing w:val="-3"/>
          <w:sz w:val="24"/>
        </w:rPr>
        <w:t xml:space="preserve"> </w:t>
      </w:r>
      <w:r>
        <w:rPr>
          <w:i/>
          <w:sz w:val="24"/>
        </w:rPr>
        <w:t>по</w:t>
      </w:r>
      <w:r>
        <w:rPr>
          <w:i/>
          <w:spacing w:val="-3"/>
          <w:sz w:val="24"/>
        </w:rPr>
        <w:t xml:space="preserve"> </w:t>
      </w:r>
      <w:r>
        <w:rPr>
          <w:i/>
          <w:sz w:val="24"/>
        </w:rPr>
        <w:t>ее</w:t>
      </w:r>
      <w:r>
        <w:rPr>
          <w:i/>
          <w:spacing w:val="-3"/>
          <w:sz w:val="24"/>
        </w:rPr>
        <w:t xml:space="preserve"> </w:t>
      </w:r>
      <w:r>
        <w:rPr>
          <w:i/>
          <w:spacing w:val="-2"/>
          <w:sz w:val="24"/>
        </w:rPr>
        <w:t>графику;</w:t>
      </w:r>
    </w:p>
    <w:p w:rsidR="006C1371" w:rsidRDefault="00114C20" w:rsidP="00030E22">
      <w:pPr>
        <w:pStyle w:val="a6"/>
        <w:numPr>
          <w:ilvl w:val="2"/>
          <w:numId w:val="432"/>
        </w:numPr>
        <w:tabs>
          <w:tab w:val="left" w:pos="1345"/>
        </w:tabs>
        <w:spacing w:before="1" w:line="237" w:lineRule="auto"/>
        <w:ind w:right="450" w:firstLine="708"/>
        <w:jc w:val="left"/>
        <w:rPr>
          <w:i/>
          <w:sz w:val="24"/>
        </w:rPr>
      </w:pPr>
      <w:r>
        <w:rPr>
          <w:i/>
          <w:sz w:val="24"/>
        </w:rPr>
        <w:t>находить множество значений, нули, промежутки знакопостоянства, монотонности квадратичной функции;</w:t>
      </w:r>
    </w:p>
    <w:p w:rsidR="006C1371" w:rsidRDefault="00114C20" w:rsidP="00030E22">
      <w:pPr>
        <w:pStyle w:val="a6"/>
        <w:numPr>
          <w:ilvl w:val="2"/>
          <w:numId w:val="432"/>
        </w:numPr>
        <w:tabs>
          <w:tab w:val="left" w:pos="1345"/>
          <w:tab w:val="left" w:pos="3018"/>
          <w:tab w:val="left" w:pos="4587"/>
          <w:tab w:val="left" w:pos="7134"/>
          <w:tab w:val="left" w:pos="9228"/>
        </w:tabs>
        <w:spacing w:before="5" w:line="237" w:lineRule="auto"/>
        <w:ind w:right="446" w:firstLine="708"/>
        <w:jc w:val="left"/>
        <w:rPr>
          <w:i/>
          <w:sz w:val="24"/>
        </w:rPr>
      </w:pPr>
      <w:r>
        <w:rPr>
          <w:i/>
          <w:spacing w:val="-2"/>
          <w:sz w:val="24"/>
        </w:rPr>
        <w:t>оперировать</w:t>
      </w:r>
      <w:r>
        <w:rPr>
          <w:i/>
          <w:sz w:val="24"/>
        </w:rPr>
        <w:tab/>
      </w:r>
      <w:r>
        <w:rPr>
          <w:i/>
          <w:spacing w:val="-2"/>
          <w:sz w:val="24"/>
        </w:rPr>
        <w:t>понятиями:</w:t>
      </w:r>
      <w:r>
        <w:rPr>
          <w:i/>
          <w:sz w:val="24"/>
        </w:rPr>
        <w:tab/>
      </w:r>
      <w:r>
        <w:rPr>
          <w:i/>
          <w:spacing w:val="-2"/>
          <w:sz w:val="24"/>
        </w:rPr>
        <w:t>последовательность,</w:t>
      </w:r>
      <w:r>
        <w:rPr>
          <w:i/>
          <w:sz w:val="24"/>
        </w:rPr>
        <w:tab/>
      </w:r>
      <w:r>
        <w:rPr>
          <w:i/>
          <w:spacing w:val="-2"/>
          <w:sz w:val="24"/>
        </w:rPr>
        <w:t>арифметическая</w:t>
      </w:r>
      <w:r>
        <w:rPr>
          <w:i/>
          <w:sz w:val="24"/>
        </w:rPr>
        <w:tab/>
      </w:r>
      <w:r>
        <w:rPr>
          <w:i/>
          <w:spacing w:val="-2"/>
          <w:sz w:val="24"/>
        </w:rPr>
        <w:t xml:space="preserve">прогрессия, </w:t>
      </w:r>
      <w:r>
        <w:rPr>
          <w:i/>
          <w:sz w:val="24"/>
        </w:rPr>
        <w:t>геометрическая прогрессия;</w:t>
      </w:r>
    </w:p>
    <w:p w:rsidR="006C1371" w:rsidRDefault="00114C20" w:rsidP="00030E22">
      <w:pPr>
        <w:pStyle w:val="a6"/>
        <w:numPr>
          <w:ilvl w:val="2"/>
          <w:numId w:val="432"/>
        </w:numPr>
        <w:tabs>
          <w:tab w:val="left" w:pos="1345"/>
        </w:tabs>
        <w:spacing w:before="2"/>
        <w:ind w:left="1345" w:hanging="424"/>
        <w:jc w:val="left"/>
        <w:rPr>
          <w:i/>
          <w:sz w:val="24"/>
        </w:rPr>
      </w:pPr>
      <w:r>
        <w:rPr>
          <w:i/>
          <w:sz w:val="24"/>
        </w:rPr>
        <w:t>решать</w:t>
      </w:r>
      <w:r>
        <w:rPr>
          <w:i/>
          <w:spacing w:val="-4"/>
          <w:sz w:val="24"/>
        </w:rPr>
        <w:t xml:space="preserve"> </w:t>
      </w:r>
      <w:r>
        <w:rPr>
          <w:i/>
          <w:sz w:val="24"/>
        </w:rPr>
        <w:t>задачи</w:t>
      </w:r>
      <w:r>
        <w:rPr>
          <w:i/>
          <w:spacing w:val="-4"/>
          <w:sz w:val="24"/>
        </w:rPr>
        <w:t xml:space="preserve"> </w:t>
      </w:r>
      <w:r>
        <w:rPr>
          <w:i/>
          <w:sz w:val="24"/>
        </w:rPr>
        <w:t>на</w:t>
      </w:r>
      <w:r>
        <w:rPr>
          <w:i/>
          <w:spacing w:val="-4"/>
          <w:sz w:val="24"/>
        </w:rPr>
        <w:t xml:space="preserve"> </w:t>
      </w:r>
      <w:r>
        <w:rPr>
          <w:i/>
          <w:sz w:val="24"/>
        </w:rPr>
        <w:t>арифметическую</w:t>
      </w:r>
      <w:r>
        <w:rPr>
          <w:i/>
          <w:spacing w:val="-5"/>
          <w:sz w:val="24"/>
        </w:rPr>
        <w:t xml:space="preserve"> </w:t>
      </w:r>
      <w:r>
        <w:rPr>
          <w:i/>
          <w:sz w:val="24"/>
        </w:rPr>
        <w:t>и</w:t>
      </w:r>
      <w:r>
        <w:rPr>
          <w:i/>
          <w:spacing w:val="-4"/>
          <w:sz w:val="24"/>
        </w:rPr>
        <w:t xml:space="preserve"> </w:t>
      </w:r>
      <w:r>
        <w:rPr>
          <w:i/>
          <w:sz w:val="24"/>
        </w:rPr>
        <w:t>геометрическую</w:t>
      </w:r>
      <w:r>
        <w:rPr>
          <w:i/>
          <w:spacing w:val="-4"/>
          <w:sz w:val="24"/>
        </w:rPr>
        <w:t xml:space="preserve"> </w:t>
      </w:r>
      <w:r>
        <w:rPr>
          <w:i/>
          <w:spacing w:val="-2"/>
          <w:sz w:val="24"/>
        </w:rPr>
        <w:t>прогрессию.</w:t>
      </w:r>
    </w:p>
    <w:p w:rsidR="006C1371" w:rsidRDefault="00114C20">
      <w:pPr>
        <w:pStyle w:val="3"/>
        <w:spacing w:before="2"/>
        <w:jc w:val="left"/>
      </w:pPr>
      <w:r>
        <w:t>В</w:t>
      </w:r>
      <w:r>
        <w:rPr>
          <w:spacing w:val="-3"/>
        </w:rPr>
        <w:t xml:space="preserve"> </w:t>
      </w:r>
      <w:r>
        <w:t>повседневной</w:t>
      </w:r>
      <w:r>
        <w:rPr>
          <w:spacing w:val="-4"/>
        </w:rPr>
        <w:t xml:space="preserve"> </w:t>
      </w:r>
      <w:r>
        <w:t>жизни</w:t>
      </w:r>
      <w:r>
        <w:rPr>
          <w:spacing w:val="-2"/>
        </w:rPr>
        <w:t xml:space="preserve"> </w:t>
      </w:r>
      <w:r>
        <w:t>и</w:t>
      </w:r>
      <w:r>
        <w:rPr>
          <w:spacing w:val="-3"/>
        </w:rPr>
        <w:t xml:space="preserve"> </w:t>
      </w:r>
      <w:r>
        <w:t>при</w:t>
      </w:r>
      <w:r>
        <w:rPr>
          <w:spacing w:val="-3"/>
        </w:rPr>
        <w:t xml:space="preserve"> </w:t>
      </w:r>
      <w:r>
        <w:t>изучении</w:t>
      </w:r>
      <w:r>
        <w:rPr>
          <w:spacing w:val="-4"/>
        </w:rPr>
        <w:t xml:space="preserve"> </w:t>
      </w:r>
      <w:r>
        <w:t>других</w:t>
      </w:r>
      <w:r>
        <w:rPr>
          <w:spacing w:val="-3"/>
        </w:rPr>
        <w:t xml:space="preserve"> </w:t>
      </w:r>
      <w:r>
        <w:rPr>
          <w:spacing w:val="-2"/>
        </w:rPr>
        <w:t>предметов:</w:t>
      </w:r>
    </w:p>
    <w:p w:rsidR="006C1371" w:rsidRDefault="00114C20" w:rsidP="00030E22">
      <w:pPr>
        <w:pStyle w:val="a6"/>
        <w:numPr>
          <w:ilvl w:val="2"/>
          <w:numId w:val="432"/>
        </w:numPr>
        <w:tabs>
          <w:tab w:val="left" w:pos="1345"/>
        </w:tabs>
        <w:ind w:right="453" w:firstLine="708"/>
        <w:jc w:val="left"/>
        <w:rPr>
          <w:i/>
          <w:sz w:val="24"/>
        </w:rPr>
      </w:pPr>
      <w:r>
        <w:rPr>
          <w:i/>
          <w:sz w:val="24"/>
        </w:rPr>
        <w:t>иллюстрировать</w:t>
      </w:r>
      <w:r>
        <w:rPr>
          <w:i/>
          <w:spacing w:val="80"/>
          <w:sz w:val="24"/>
        </w:rPr>
        <w:t xml:space="preserve"> </w:t>
      </w:r>
      <w:r>
        <w:rPr>
          <w:i/>
          <w:sz w:val="24"/>
        </w:rPr>
        <w:t>с</w:t>
      </w:r>
      <w:r>
        <w:rPr>
          <w:i/>
          <w:spacing w:val="80"/>
          <w:sz w:val="24"/>
        </w:rPr>
        <w:t xml:space="preserve"> </w:t>
      </w:r>
      <w:r>
        <w:rPr>
          <w:i/>
          <w:sz w:val="24"/>
        </w:rPr>
        <w:t>помощью</w:t>
      </w:r>
      <w:r>
        <w:rPr>
          <w:i/>
          <w:spacing w:val="80"/>
          <w:sz w:val="24"/>
        </w:rPr>
        <w:t xml:space="preserve"> </w:t>
      </w:r>
      <w:r>
        <w:rPr>
          <w:i/>
          <w:sz w:val="24"/>
        </w:rPr>
        <w:t>графика</w:t>
      </w:r>
      <w:r>
        <w:rPr>
          <w:i/>
          <w:spacing w:val="80"/>
          <w:sz w:val="24"/>
        </w:rPr>
        <w:t xml:space="preserve"> </w:t>
      </w:r>
      <w:r>
        <w:rPr>
          <w:i/>
          <w:sz w:val="24"/>
        </w:rPr>
        <w:t>реальную</w:t>
      </w:r>
      <w:r>
        <w:rPr>
          <w:i/>
          <w:spacing w:val="80"/>
          <w:sz w:val="24"/>
        </w:rPr>
        <w:t xml:space="preserve"> </w:t>
      </w:r>
      <w:r>
        <w:rPr>
          <w:i/>
          <w:sz w:val="24"/>
        </w:rPr>
        <w:t>зависимость</w:t>
      </w:r>
      <w:r>
        <w:rPr>
          <w:i/>
          <w:spacing w:val="80"/>
          <w:sz w:val="24"/>
        </w:rPr>
        <w:t xml:space="preserve"> </w:t>
      </w:r>
      <w:r>
        <w:rPr>
          <w:i/>
          <w:sz w:val="24"/>
        </w:rPr>
        <w:t>или</w:t>
      </w:r>
      <w:r>
        <w:rPr>
          <w:i/>
          <w:spacing w:val="80"/>
          <w:sz w:val="24"/>
        </w:rPr>
        <w:t xml:space="preserve"> </w:t>
      </w:r>
      <w:r>
        <w:rPr>
          <w:i/>
          <w:sz w:val="24"/>
        </w:rPr>
        <w:t>процесс</w:t>
      </w:r>
      <w:r>
        <w:rPr>
          <w:i/>
          <w:spacing w:val="80"/>
          <w:sz w:val="24"/>
        </w:rPr>
        <w:t xml:space="preserve"> </w:t>
      </w:r>
      <w:r>
        <w:rPr>
          <w:i/>
          <w:sz w:val="24"/>
        </w:rPr>
        <w:t>по</w:t>
      </w:r>
      <w:r>
        <w:rPr>
          <w:i/>
          <w:spacing w:val="80"/>
          <w:sz w:val="24"/>
        </w:rPr>
        <w:t xml:space="preserve"> </w:t>
      </w:r>
      <w:r>
        <w:rPr>
          <w:i/>
          <w:sz w:val="24"/>
        </w:rPr>
        <w:t xml:space="preserve">их </w:t>
      </w:r>
      <w:r>
        <w:rPr>
          <w:i/>
          <w:spacing w:val="-2"/>
          <w:sz w:val="24"/>
        </w:rPr>
        <w:t>характеристикам;</w:t>
      </w:r>
    </w:p>
    <w:p w:rsidR="006C1371" w:rsidRDefault="00114C20" w:rsidP="00030E22">
      <w:pPr>
        <w:pStyle w:val="a6"/>
        <w:numPr>
          <w:ilvl w:val="2"/>
          <w:numId w:val="432"/>
        </w:numPr>
        <w:tabs>
          <w:tab w:val="left" w:pos="1345"/>
        </w:tabs>
        <w:spacing w:before="2" w:line="237" w:lineRule="auto"/>
        <w:ind w:right="448" w:firstLine="708"/>
        <w:jc w:val="left"/>
        <w:rPr>
          <w:i/>
          <w:sz w:val="24"/>
        </w:rPr>
      </w:pPr>
      <w:r>
        <w:rPr>
          <w:i/>
          <w:sz w:val="24"/>
        </w:rPr>
        <w:t>использовать свойства и график квадратичной функции при решении задач из других учебных предметов.</w:t>
      </w:r>
    </w:p>
    <w:p w:rsidR="006C1371" w:rsidRDefault="00114C20">
      <w:pPr>
        <w:pStyle w:val="3"/>
        <w:spacing w:before="5"/>
        <w:jc w:val="left"/>
      </w:pPr>
      <w:r>
        <w:t>Текстовые</w:t>
      </w:r>
      <w:r>
        <w:rPr>
          <w:spacing w:val="-3"/>
        </w:rPr>
        <w:t xml:space="preserve"> </w:t>
      </w:r>
      <w:r>
        <w:rPr>
          <w:spacing w:val="-2"/>
        </w:rPr>
        <w:t>задачи</w:t>
      </w:r>
    </w:p>
    <w:p w:rsidR="006C1371" w:rsidRDefault="00114C20" w:rsidP="00030E22">
      <w:pPr>
        <w:pStyle w:val="a6"/>
        <w:numPr>
          <w:ilvl w:val="2"/>
          <w:numId w:val="432"/>
        </w:numPr>
        <w:tabs>
          <w:tab w:val="left" w:pos="1345"/>
        </w:tabs>
        <w:spacing w:before="1" w:line="237" w:lineRule="auto"/>
        <w:ind w:right="451" w:firstLine="708"/>
        <w:jc w:val="left"/>
        <w:rPr>
          <w:i/>
          <w:sz w:val="24"/>
        </w:rPr>
      </w:pPr>
      <w:r>
        <w:rPr>
          <w:i/>
          <w:sz w:val="24"/>
        </w:rPr>
        <w:t>Решать</w:t>
      </w:r>
      <w:r>
        <w:rPr>
          <w:i/>
          <w:spacing w:val="40"/>
          <w:sz w:val="24"/>
        </w:rPr>
        <w:t xml:space="preserve"> </w:t>
      </w:r>
      <w:r>
        <w:rPr>
          <w:i/>
          <w:sz w:val="24"/>
        </w:rPr>
        <w:t>простые</w:t>
      </w:r>
      <w:r>
        <w:rPr>
          <w:i/>
          <w:spacing w:val="40"/>
          <w:sz w:val="24"/>
        </w:rPr>
        <w:t xml:space="preserve"> </w:t>
      </w:r>
      <w:r>
        <w:rPr>
          <w:i/>
          <w:sz w:val="24"/>
        </w:rPr>
        <w:t>и</w:t>
      </w:r>
      <w:r>
        <w:rPr>
          <w:i/>
          <w:spacing w:val="40"/>
          <w:sz w:val="24"/>
        </w:rPr>
        <w:t xml:space="preserve"> </w:t>
      </w:r>
      <w:r>
        <w:rPr>
          <w:i/>
          <w:sz w:val="24"/>
        </w:rPr>
        <w:t>сложные</w:t>
      </w:r>
      <w:r>
        <w:rPr>
          <w:i/>
          <w:spacing w:val="40"/>
          <w:sz w:val="24"/>
        </w:rPr>
        <w:t xml:space="preserve"> </w:t>
      </w:r>
      <w:r>
        <w:rPr>
          <w:i/>
          <w:sz w:val="24"/>
        </w:rPr>
        <w:t>задачи</w:t>
      </w:r>
      <w:r>
        <w:rPr>
          <w:i/>
          <w:spacing w:val="40"/>
          <w:sz w:val="24"/>
        </w:rPr>
        <w:t xml:space="preserve"> </w:t>
      </w:r>
      <w:r>
        <w:rPr>
          <w:i/>
          <w:sz w:val="24"/>
        </w:rPr>
        <w:t>разных</w:t>
      </w:r>
      <w:r>
        <w:rPr>
          <w:i/>
          <w:spacing w:val="40"/>
          <w:sz w:val="24"/>
        </w:rPr>
        <w:t xml:space="preserve"> </w:t>
      </w:r>
      <w:r>
        <w:rPr>
          <w:i/>
          <w:sz w:val="24"/>
        </w:rPr>
        <w:t>типов,</w:t>
      </w:r>
      <w:r>
        <w:rPr>
          <w:i/>
          <w:spacing w:val="40"/>
          <w:sz w:val="24"/>
        </w:rPr>
        <w:t xml:space="preserve"> </w:t>
      </w:r>
      <w:r>
        <w:rPr>
          <w:i/>
          <w:sz w:val="24"/>
        </w:rPr>
        <w:t>а</w:t>
      </w:r>
      <w:r>
        <w:rPr>
          <w:i/>
          <w:spacing w:val="40"/>
          <w:sz w:val="24"/>
        </w:rPr>
        <w:t xml:space="preserve"> </w:t>
      </w:r>
      <w:r>
        <w:rPr>
          <w:i/>
          <w:sz w:val="24"/>
        </w:rPr>
        <w:t>также</w:t>
      </w:r>
      <w:r>
        <w:rPr>
          <w:i/>
          <w:spacing w:val="40"/>
          <w:sz w:val="24"/>
        </w:rPr>
        <w:t xml:space="preserve"> </w:t>
      </w:r>
      <w:r>
        <w:rPr>
          <w:i/>
          <w:sz w:val="24"/>
        </w:rPr>
        <w:t>задачи</w:t>
      </w:r>
      <w:r>
        <w:rPr>
          <w:i/>
          <w:spacing w:val="40"/>
          <w:sz w:val="24"/>
        </w:rPr>
        <w:t xml:space="preserve"> </w:t>
      </w:r>
      <w:r>
        <w:rPr>
          <w:i/>
          <w:sz w:val="24"/>
        </w:rPr>
        <w:t>повышенной</w:t>
      </w:r>
      <w:r>
        <w:rPr>
          <w:i/>
          <w:spacing w:val="80"/>
          <w:w w:val="150"/>
          <w:sz w:val="24"/>
        </w:rPr>
        <w:t xml:space="preserve"> </w:t>
      </w:r>
      <w:r>
        <w:rPr>
          <w:i/>
          <w:spacing w:val="-2"/>
          <w:sz w:val="24"/>
        </w:rPr>
        <w:t>трудности;</w:t>
      </w:r>
    </w:p>
    <w:p w:rsidR="006C1371" w:rsidRDefault="00114C20" w:rsidP="00030E22">
      <w:pPr>
        <w:pStyle w:val="a6"/>
        <w:numPr>
          <w:ilvl w:val="2"/>
          <w:numId w:val="432"/>
        </w:numPr>
        <w:tabs>
          <w:tab w:val="left" w:pos="1345"/>
        </w:tabs>
        <w:spacing w:before="5" w:line="237" w:lineRule="auto"/>
        <w:ind w:right="449" w:firstLine="708"/>
        <w:jc w:val="left"/>
        <w:rPr>
          <w:i/>
          <w:sz w:val="24"/>
        </w:rPr>
      </w:pPr>
      <w:r>
        <w:rPr>
          <w:i/>
          <w:sz w:val="24"/>
        </w:rPr>
        <w:t>использовать</w:t>
      </w:r>
      <w:r>
        <w:rPr>
          <w:i/>
          <w:spacing w:val="80"/>
          <w:sz w:val="24"/>
        </w:rPr>
        <w:t xml:space="preserve"> </w:t>
      </w:r>
      <w:r>
        <w:rPr>
          <w:i/>
          <w:sz w:val="24"/>
        </w:rPr>
        <w:t>разные</w:t>
      </w:r>
      <w:r>
        <w:rPr>
          <w:i/>
          <w:spacing w:val="80"/>
          <w:sz w:val="24"/>
        </w:rPr>
        <w:t xml:space="preserve"> </w:t>
      </w:r>
      <w:r>
        <w:rPr>
          <w:i/>
          <w:sz w:val="24"/>
        </w:rPr>
        <w:t>краткие</w:t>
      </w:r>
      <w:r>
        <w:rPr>
          <w:i/>
          <w:spacing w:val="80"/>
          <w:sz w:val="24"/>
        </w:rPr>
        <w:t xml:space="preserve"> </w:t>
      </w:r>
      <w:r>
        <w:rPr>
          <w:i/>
          <w:sz w:val="24"/>
        </w:rPr>
        <w:t>записи</w:t>
      </w:r>
      <w:r>
        <w:rPr>
          <w:i/>
          <w:spacing w:val="80"/>
          <w:sz w:val="24"/>
        </w:rPr>
        <w:t xml:space="preserve"> </w:t>
      </w:r>
      <w:r>
        <w:rPr>
          <w:i/>
          <w:sz w:val="24"/>
        </w:rPr>
        <w:t>как</w:t>
      </w:r>
      <w:r>
        <w:rPr>
          <w:i/>
          <w:spacing w:val="80"/>
          <w:sz w:val="24"/>
        </w:rPr>
        <w:t xml:space="preserve"> </w:t>
      </w:r>
      <w:r>
        <w:rPr>
          <w:i/>
          <w:sz w:val="24"/>
        </w:rPr>
        <w:t>модели</w:t>
      </w:r>
      <w:r>
        <w:rPr>
          <w:i/>
          <w:spacing w:val="80"/>
          <w:sz w:val="24"/>
        </w:rPr>
        <w:t xml:space="preserve"> </w:t>
      </w:r>
      <w:r>
        <w:rPr>
          <w:i/>
          <w:sz w:val="24"/>
        </w:rPr>
        <w:t>текстов</w:t>
      </w:r>
      <w:r>
        <w:rPr>
          <w:i/>
          <w:spacing w:val="80"/>
          <w:sz w:val="24"/>
        </w:rPr>
        <w:t xml:space="preserve"> </w:t>
      </w:r>
      <w:r>
        <w:rPr>
          <w:i/>
          <w:sz w:val="24"/>
        </w:rPr>
        <w:t>сложных</w:t>
      </w:r>
      <w:r>
        <w:rPr>
          <w:i/>
          <w:spacing w:val="80"/>
          <w:sz w:val="24"/>
        </w:rPr>
        <w:t xml:space="preserve"> </w:t>
      </w:r>
      <w:r>
        <w:rPr>
          <w:i/>
          <w:sz w:val="24"/>
        </w:rPr>
        <w:t>задач</w:t>
      </w:r>
      <w:r>
        <w:rPr>
          <w:i/>
          <w:spacing w:val="80"/>
          <w:sz w:val="24"/>
        </w:rPr>
        <w:t xml:space="preserve"> </w:t>
      </w:r>
      <w:r>
        <w:rPr>
          <w:i/>
          <w:sz w:val="24"/>
        </w:rPr>
        <w:t>для</w:t>
      </w:r>
      <w:r>
        <w:rPr>
          <w:i/>
          <w:spacing w:val="80"/>
          <w:sz w:val="24"/>
        </w:rPr>
        <w:t xml:space="preserve"> </w:t>
      </w:r>
      <w:r>
        <w:rPr>
          <w:i/>
          <w:sz w:val="24"/>
        </w:rPr>
        <w:t>построения поисковой схемы и решения задач;</w:t>
      </w:r>
    </w:p>
    <w:p w:rsidR="006C1371" w:rsidRDefault="00114C20" w:rsidP="00030E22">
      <w:pPr>
        <w:pStyle w:val="a6"/>
        <w:numPr>
          <w:ilvl w:val="2"/>
          <w:numId w:val="432"/>
        </w:numPr>
        <w:tabs>
          <w:tab w:val="left" w:pos="1345"/>
        </w:tabs>
        <w:spacing w:before="5" w:line="237" w:lineRule="auto"/>
        <w:ind w:right="452" w:firstLine="708"/>
        <w:jc w:val="left"/>
        <w:rPr>
          <w:i/>
          <w:sz w:val="24"/>
        </w:rPr>
      </w:pPr>
      <w:r>
        <w:rPr>
          <w:i/>
          <w:sz w:val="24"/>
        </w:rPr>
        <w:t>различать модель текста и модель решения задачи, конструировать к одной модели</w:t>
      </w:r>
      <w:r>
        <w:rPr>
          <w:i/>
          <w:spacing w:val="40"/>
          <w:sz w:val="24"/>
        </w:rPr>
        <w:t xml:space="preserve"> </w:t>
      </w:r>
      <w:r>
        <w:rPr>
          <w:i/>
          <w:sz w:val="24"/>
        </w:rPr>
        <w:t>решения несложной задачи разные модели текста задачи;</w:t>
      </w:r>
    </w:p>
    <w:p w:rsidR="006C1371" w:rsidRDefault="00114C20" w:rsidP="00030E22">
      <w:pPr>
        <w:pStyle w:val="a6"/>
        <w:numPr>
          <w:ilvl w:val="2"/>
          <w:numId w:val="432"/>
        </w:numPr>
        <w:tabs>
          <w:tab w:val="left" w:pos="1345"/>
        </w:tabs>
        <w:spacing w:before="4" w:line="237" w:lineRule="auto"/>
        <w:ind w:right="452" w:firstLine="708"/>
        <w:jc w:val="left"/>
        <w:rPr>
          <w:i/>
          <w:sz w:val="24"/>
        </w:rPr>
      </w:pPr>
      <w:r>
        <w:rPr>
          <w:i/>
          <w:sz w:val="24"/>
        </w:rPr>
        <w:t>знать и применять оба способа поиска решения задач (от требования к условию и от условия к требованию);</w:t>
      </w:r>
    </w:p>
    <w:p w:rsidR="006C1371" w:rsidRDefault="00114C20" w:rsidP="00030E22">
      <w:pPr>
        <w:pStyle w:val="a6"/>
        <w:numPr>
          <w:ilvl w:val="2"/>
          <w:numId w:val="432"/>
        </w:numPr>
        <w:tabs>
          <w:tab w:val="left" w:pos="1345"/>
        </w:tabs>
        <w:spacing w:before="2"/>
        <w:ind w:left="1345" w:hanging="424"/>
        <w:jc w:val="left"/>
        <w:rPr>
          <w:i/>
          <w:sz w:val="24"/>
        </w:rPr>
      </w:pPr>
      <w:r>
        <w:rPr>
          <w:i/>
          <w:sz w:val="24"/>
        </w:rPr>
        <w:t>моделировать</w:t>
      </w:r>
      <w:r>
        <w:rPr>
          <w:i/>
          <w:spacing w:val="-2"/>
          <w:sz w:val="24"/>
        </w:rPr>
        <w:t xml:space="preserve"> </w:t>
      </w:r>
      <w:r>
        <w:rPr>
          <w:i/>
          <w:sz w:val="24"/>
        </w:rPr>
        <w:t>рассуждения</w:t>
      </w:r>
      <w:r>
        <w:rPr>
          <w:i/>
          <w:spacing w:val="-3"/>
          <w:sz w:val="24"/>
        </w:rPr>
        <w:t xml:space="preserve"> </w:t>
      </w:r>
      <w:r>
        <w:rPr>
          <w:i/>
          <w:sz w:val="24"/>
        </w:rPr>
        <w:t>при</w:t>
      </w:r>
      <w:r>
        <w:rPr>
          <w:i/>
          <w:spacing w:val="-2"/>
          <w:sz w:val="24"/>
        </w:rPr>
        <w:t xml:space="preserve"> </w:t>
      </w:r>
      <w:r>
        <w:rPr>
          <w:i/>
          <w:sz w:val="24"/>
        </w:rPr>
        <w:t>поиске</w:t>
      </w:r>
      <w:r>
        <w:rPr>
          <w:i/>
          <w:spacing w:val="-2"/>
          <w:sz w:val="24"/>
        </w:rPr>
        <w:t xml:space="preserve"> </w:t>
      </w:r>
      <w:r>
        <w:rPr>
          <w:i/>
          <w:sz w:val="24"/>
        </w:rPr>
        <w:t>решения</w:t>
      </w:r>
      <w:r>
        <w:rPr>
          <w:i/>
          <w:spacing w:val="-3"/>
          <w:sz w:val="24"/>
        </w:rPr>
        <w:t xml:space="preserve"> </w:t>
      </w:r>
      <w:r>
        <w:rPr>
          <w:i/>
          <w:sz w:val="24"/>
        </w:rPr>
        <w:t>задач</w:t>
      </w:r>
      <w:r>
        <w:rPr>
          <w:i/>
          <w:spacing w:val="-1"/>
          <w:sz w:val="24"/>
        </w:rPr>
        <w:t xml:space="preserve"> </w:t>
      </w:r>
      <w:r>
        <w:rPr>
          <w:i/>
          <w:sz w:val="24"/>
        </w:rPr>
        <w:t>с</w:t>
      </w:r>
      <w:r>
        <w:rPr>
          <w:i/>
          <w:spacing w:val="-3"/>
          <w:sz w:val="24"/>
        </w:rPr>
        <w:t xml:space="preserve"> </w:t>
      </w:r>
      <w:r>
        <w:rPr>
          <w:i/>
          <w:sz w:val="24"/>
        </w:rPr>
        <w:t>помощью</w:t>
      </w:r>
      <w:r>
        <w:rPr>
          <w:i/>
          <w:spacing w:val="-1"/>
          <w:sz w:val="24"/>
        </w:rPr>
        <w:t xml:space="preserve"> </w:t>
      </w:r>
      <w:r>
        <w:rPr>
          <w:i/>
          <w:sz w:val="24"/>
        </w:rPr>
        <w:t>граф-</w:t>
      </w:r>
      <w:r>
        <w:rPr>
          <w:i/>
          <w:spacing w:val="-2"/>
          <w:sz w:val="24"/>
        </w:rPr>
        <w:t>схемы;</w:t>
      </w:r>
    </w:p>
    <w:p w:rsidR="006C1371" w:rsidRDefault="00114C20" w:rsidP="00030E22">
      <w:pPr>
        <w:pStyle w:val="a6"/>
        <w:numPr>
          <w:ilvl w:val="2"/>
          <w:numId w:val="432"/>
        </w:numPr>
        <w:tabs>
          <w:tab w:val="left" w:pos="1345"/>
        </w:tabs>
        <w:spacing w:before="1" w:line="293" w:lineRule="exact"/>
        <w:ind w:left="1345" w:hanging="424"/>
        <w:jc w:val="left"/>
        <w:rPr>
          <w:i/>
          <w:sz w:val="24"/>
        </w:rPr>
      </w:pPr>
      <w:r>
        <w:rPr>
          <w:i/>
          <w:sz w:val="24"/>
        </w:rPr>
        <w:t>выделять</w:t>
      </w:r>
      <w:r>
        <w:rPr>
          <w:i/>
          <w:spacing w:val="-3"/>
          <w:sz w:val="24"/>
        </w:rPr>
        <w:t xml:space="preserve"> </w:t>
      </w:r>
      <w:r>
        <w:rPr>
          <w:i/>
          <w:sz w:val="24"/>
        </w:rPr>
        <w:t>этапы</w:t>
      </w:r>
      <w:r>
        <w:rPr>
          <w:i/>
          <w:spacing w:val="-3"/>
          <w:sz w:val="24"/>
        </w:rPr>
        <w:t xml:space="preserve"> </w:t>
      </w:r>
      <w:r>
        <w:rPr>
          <w:i/>
          <w:sz w:val="24"/>
        </w:rPr>
        <w:t>решения</w:t>
      </w:r>
      <w:r>
        <w:rPr>
          <w:i/>
          <w:spacing w:val="-4"/>
          <w:sz w:val="24"/>
        </w:rPr>
        <w:t xml:space="preserve"> </w:t>
      </w:r>
      <w:r>
        <w:rPr>
          <w:i/>
          <w:sz w:val="24"/>
        </w:rPr>
        <w:t>задачи</w:t>
      </w:r>
      <w:r>
        <w:rPr>
          <w:i/>
          <w:spacing w:val="-2"/>
          <w:sz w:val="24"/>
        </w:rPr>
        <w:t xml:space="preserve"> </w:t>
      </w:r>
      <w:r>
        <w:rPr>
          <w:i/>
          <w:sz w:val="24"/>
        </w:rPr>
        <w:t>и</w:t>
      </w:r>
      <w:r>
        <w:rPr>
          <w:i/>
          <w:spacing w:val="-2"/>
          <w:sz w:val="24"/>
        </w:rPr>
        <w:t xml:space="preserve"> </w:t>
      </w:r>
      <w:r>
        <w:rPr>
          <w:i/>
          <w:sz w:val="24"/>
        </w:rPr>
        <w:t>содержание</w:t>
      </w:r>
      <w:r>
        <w:rPr>
          <w:i/>
          <w:spacing w:val="-3"/>
          <w:sz w:val="24"/>
        </w:rPr>
        <w:t xml:space="preserve"> </w:t>
      </w:r>
      <w:r>
        <w:rPr>
          <w:i/>
          <w:sz w:val="24"/>
        </w:rPr>
        <w:t>каждого</w:t>
      </w:r>
      <w:r>
        <w:rPr>
          <w:i/>
          <w:spacing w:val="-2"/>
          <w:sz w:val="24"/>
        </w:rPr>
        <w:t xml:space="preserve"> этапа;</w:t>
      </w:r>
    </w:p>
    <w:p w:rsidR="006C1371" w:rsidRDefault="00114C20" w:rsidP="00030E22">
      <w:pPr>
        <w:pStyle w:val="a6"/>
        <w:numPr>
          <w:ilvl w:val="2"/>
          <w:numId w:val="432"/>
        </w:numPr>
        <w:tabs>
          <w:tab w:val="left" w:pos="1345"/>
        </w:tabs>
        <w:spacing w:before="2" w:line="237" w:lineRule="auto"/>
        <w:ind w:right="452" w:firstLine="708"/>
        <w:jc w:val="left"/>
        <w:rPr>
          <w:i/>
          <w:sz w:val="24"/>
        </w:rPr>
      </w:pPr>
      <w:r>
        <w:rPr>
          <w:i/>
          <w:sz w:val="24"/>
        </w:rPr>
        <w:t>уметь</w:t>
      </w:r>
      <w:r>
        <w:rPr>
          <w:i/>
          <w:spacing w:val="40"/>
          <w:sz w:val="24"/>
        </w:rPr>
        <w:t xml:space="preserve"> </w:t>
      </w:r>
      <w:r>
        <w:rPr>
          <w:i/>
          <w:sz w:val="24"/>
        </w:rPr>
        <w:t>выбирать</w:t>
      </w:r>
      <w:r>
        <w:rPr>
          <w:i/>
          <w:spacing w:val="40"/>
          <w:sz w:val="24"/>
        </w:rPr>
        <w:t xml:space="preserve"> </w:t>
      </w:r>
      <w:r>
        <w:rPr>
          <w:i/>
          <w:sz w:val="24"/>
        </w:rPr>
        <w:t>оптимальный</w:t>
      </w:r>
      <w:r>
        <w:rPr>
          <w:i/>
          <w:spacing w:val="40"/>
          <w:sz w:val="24"/>
        </w:rPr>
        <w:t xml:space="preserve"> </w:t>
      </w:r>
      <w:r>
        <w:rPr>
          <w:i/>
          <w:sz w:val="24"/>
        </w:rPr>
        <w:t>метод</w:t>
      </w:r>
      <w:r>
        <w:rPr>
          <w:i/>
          <w:spacing w:val="40"/>
          <w:sz w:val="24"/>
        </w:rPr>
        <w:t xml:space="preserve"> </w:t>
      </w:r>
      <w:r>
        <w:rPr>
          <w:i/>
          <w:sz w:val="24"/>
        </w:rPr>
        <w:t>решения</w:t>
      </w:r>
      <w:r>
        <w:rPr>
          <w:i/>
          <w:spacing w:val="40"/>
          <w:sz w:val="24"/>
        </w:rPr>
        <w:t xml:space="preserve"> </w:t>
      </w:r>
      <w:r>
        <w:rPr>
          <w:i/>
          <w:sz w:val="24"/>
        </w:rPr>
        <w:t>задачи</w:t>
      </w:r>
      <w:r>
        <w:rPr>
          <w:i/>
          <w:spacing w:val="40"/>
          <w:sz w:val="24"/>
        </w:rPr>
        <w:t xml:space="preserve"> </w:t>
      </w:r>
      <w:r>
        <w:rPr>
          <w:i/>
          <w:sz w:val="24"/>
        </w:rPr>
        <w:t>и</w:t>
      </w:r>
      <w:r>
        <w:rPr>
          <w:i/>
          <w:spacing w:val="40"/>
          <w:sz w:val="24"/>
        </w:rPr>
        <w:t xml:space="preserve"> </w:t>
      </w:r>
      <w:r>
        <w:rPr>
          <w:i/>
          <w:sz w:val="24"/>
        </w:rPr>
        <w:t>осознавать</w:t>
      </w:r>
      <w:r>
        <w:rPr>
          <w:i/>
          <w:spacing w:val="40"/>
          <w:sz w:val="24"/>
        </w:rPr>
        <w:t xml:space="preserve"> </w:t>
      </w:r>
      <w:r>
        <w:rPr>
          <w:i/>
          <w:sz w:val="24"/>
        </w:rPr>
        <w:t>выбор</w:t>
      </w:r>
      <w:r>
        <w:rPr>
          <w:i/>
          <w:spacing w:val="40"/>
          <w:sz w:val="24"/>
        </w:rPr>
        <w:t xml:space="preserve"> </w:t>
      </w:r>
      <w:r>
        <w:rPr>
          <w:i/>
          <w:sz w:val="24"/>
        </w:rPr>
        <w:t>метода, рассматривать различные методы, находить разные решения задачи, если возможно;</w:t>
      </w:r>
    </w:p>
    <w:p w:rsidR="006C1371" w:rsidRDefault="00114C20" w:rsidP="00030E22">
      <w:pPr>
        <w:pStyle w:val="a6"/>
        <w:numPr>
          <w:ilvl w:val="2"/>
          <w:numId w:val="432"/>
        </w:numPr>
        <w:tabs>
          <w:tab w:val="left" w:pos="1345"/>
        </w:tabs>
        <w:spacing w:before="2" w:line="293" w:lineRule="exact"/>
        <w:ind w:left="1345" w:hanging="424"/>
        <w:jc w:val="left"/>
        <w:rPr>
          <w:i/>
          <w:sz w:val="24"/>
        </w:rPr>
      </w:pPr>
      <w:r>
        <w:rPr>
          <w:i/>
          <w:sz w:val="24"/>
        </w:rPr>
        <w:t>анализировать</w:t>
      </w:r>
      <w:r>
        <w:rPr>
          <w:i/>
          <w:spacing w:val="-5"/>
          <w:sz w:val="24"/>
        </w:rPr>
        <w:t xml:space="preserve"> </w:t>
      </w:r>
      <w:r>
        <w:rPr>
          <w:i/>
          <w:sz w:val="24"/>
        </w:rPr>
        <w:t>затруднения</w:t>
      </w:r>
      <w:r>
        <w:rPr>
          <w:i/>
          <w:spacing w:val="-5"/>
          <w:sz w:val="24"/>
        </w:rPr>
        <w:t xml:space="preserve"> </w:t>
      </w:r>
      <w:r>
        <w:rPr>
          <w:i/>
          <w:sz w:val="24"/>
        </w:rPr>
        <w:t>при</w:t>
      </w:r>
      <w:r>
        <w:rPr>
          <w:i/>
          <w:spacing w:val="-4"/>
          <w:sz w:val="24"/>
        </w:rPr>
        <w:t xml:space="preserve"> </w:t>
      </w:r>
      <w:r>
        <w:rPr>
          <w:i/>
          <w:sz w:val="24"/>
        </w:rPr>
        <w:t>решении</w:t>
      </w:r>
      <w:r>
        <w:rPr>
          <w:i/>
          <w:spacing w:val="-4"/>
          <w:sz w:val="24"/>
        </w:rPr>
        <w:t xml:space="preserve"> </w:t>
      </w:r>
      <w:r>
        <w:rPr>
          <w:i/>
          <w:spacing w:val="-2"/>
          <w:sz w:val="24"/>
        </w:rPr>
        <w:t>задач;</w:t>
      </w:r>
    </w:p>
    <w:p w:rsidR="006C1371" w:rsidRDefault="00114C20" w:rsidP="00030E22">
      <w:pPr>
        <w:pStyle w:val="a6"/>
        <w:numPr>
          <w:ilvl w:val="2"/>
          <w:numId w:val="432"/>
        </w:numPr>
        <w:tabs>
          <w:tab w:val="left" w:pos="1345"/>
        </w:tabs>
        <w:spacing w:before="2" w:line="237" w:lineRule="auto"/>
        <w:ind w:right="453" w:firstLine="708"/>
        <w:jc w:val="left"/>
        <w:rPr>
          <w:i/>
          <w:sz w:val="24"/>
        </w:rPr>
      </w:pPr>
      <w:r>
        <w:rPr>
          <w:i/>
          <w:sz w:val="24"/>
        </w:rPr>
        <w:t>выполнять</w:t>
      </w:r>
      <w:r>
        <w:rPr>
          <w:i/>
          <w:spacing w:val="40"/>
          <w:sz w:val="24"/>
        </w:rPr>
        <w:t xml:space="preserve"> </w:t>
      </w:r>
      <w:r>
        <w:rPr>
          <w:i/>
          <w:sz w:val="24"/>
        </w:rPr>
        <w:t>различные</w:t>
      </w:r>
      <w:r>
        <w:rPr>
          <w:i/>
          <w:spacing w:val="40"/>
          <w:sz w:val="24"/>
        </w:rPr>
        <w:t xml:space="preserve"> </w:t>
      </w:r>
      <w:r>
        <w:rPr>
          <w:i/>
          <w:sz w:val="24"/>
        </w:rPr>
        <w:t>преобразования</w:t>
      </w:r>
      <w:r>
        <w:rPr>
          <w:i/>
          <w:spacing w:val="40"/>
          <w:sz w:val="24"/>
        </w:rPr>
        <w:t xml:space="preserve"> </w:t>
      </w:r>
      <w:r>
        <w:rPr>
          <w:i/>
          <w:sz w:val="24"/>
        </w:rPr>
        <w:t>предложенной</w:t>
      </w:r>
      <w:r>
        <w:rPr>
          <w:i/>
          <w:spacing w:val="40"/>
          <w:sz w:val="24"/>
        </w:rPr>
        <w:t xml:space="preserve"> </w:t>
      </w:r>
      <w:r>
        <w:rPr>
          <w:i/>
          <w:sz w:val="24"/>
        </w:rPr>
        <w:t>задачи,</w:t>
      </w:r>
      <w:r>
        <w:rPr>
          <w:i/>
          <w:spacing w:val="40"/>
          <w:sz w:val="24"/>
        </w:rPr>
        <w:t xml:space="preserve"> </w:t>
      </w:r>
      <w:r>
        <w:rPr>
          <w:i/>
          <w:sz w:val="24"/>
        </w:rPr>
        <w:t>конструировать</w:t>
      </w:r>
      <w:r>
        <w:rPr>
          <w:i/>
          <w:spacing w:val="40"/>
          <w:sz w:val="24"/>
        </w:rPr>
        <w:t xml:space="preserve"> </w:t>
      </w:r>
      <w:r>
        <w:rPr>
          <w:i/>
          <w:sz w:val="24"/>
        </w:rPr>
        <w:t>новые задачи из данной, в том числе обратные;</w:t>
      </w:r>
    </w:p>
    <w:p w:rsidR="006C1371" w:rsidRDefault="006C1371">
      <w:pPr>
        <w:spacing w:line="237" w:lineRule="auto"/>
        <w:rPr>
          <w:sz w:val="24"/>
        </w:rPr>
        <w:sectPr w:rsidR="006C1371">
          <w:type w:val="continuous"/>
          <w:pgSz w:w="11910" w:h="16840"/>
          <w:pgMar w:top="1100" w:right="120" w:bottom="1040" w:left="920" w:header="0" w:footer="856" w:gutter="0"/>
          <w:cols w:space="720"/>
        </w:sectPr>
      </w:pPr>
    </w:p>
    <w:p w:rsidR="006C1371" w:rsidRDefault="00114C20" w:rsidP="00030E22">
      <w:pPr>
        <w:pStyle w:val="a6"/>
        <w:numPr>
          <w:ilvl w:val="2"/>
          <w:numId w:val="432"/>
        </w:numPr>
        <w:tabs>
          <w:tab w:val="left" w:pos="1345"/>
        </w:tabs>
        <w:spacing w:before="88"/>
        <w:ind w:right="449" w:firstLine="708"/>
        <w:rPr>
          <w:i/>
          <w:sz w:val="24"/>
        </w:rPr>
      </w:pPr>
      <w:r>
        <w:rPr>
          <w:i/>
          <w:sz w:val="24"/>
        </w:rPr>
        <w:lastRenderedPageBreak/>
        <w:t>интерпретировать вычислительные результаты в задаче, исследовать полученное решение задачи;</w:t>
      </w:r>
    </w:p>
    <w:p w:rsidR="006C1371" w:rsidRDefault="00114C20" w:rsidP="00030E22">
      <w:pPr>
        <w:pStyle w:val="a6"/>
        <w:numPr>
          <w:ilvl w:val="2"/>
          <w:numId w:val="432"/>
        </w:numPr>
        <w:tabs>
          <w:tab w:val="left" w:pos="1345"/>
        </w:tabs>
        <w:spacing w:before="4" w:line="237" w:lineRule="auto"/>
        <w:ind w:right="452" w:firstLine="708"/>
        <w:rPr>
          <w:i/>
          <w:sz w:val="24"/>
        </w:rPr>
      </w:pPr>
      <w:r>
        <w:rPr>
          <w:i/>
          <w:sz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6C1371" w:rsidRDefault="00114C20" w:rsidP="00030E22">
      <w:pPr>
        <w:pStyle w:val="a6"/>
        <w:numPr>
          <w:ilvl w:val="2"/>
          <w:numId w:val="432"/>
        </w:numPr>
        <w:tabs>
          <w:tab w:val="left" w:pos="1345"/>
        </w:tabs>
        <w:spacing w:before="7" w:line="237" w:lineRule="auto"/>
        <w:ind w:right="453" w:firstLine="708"/>
        <w:rPr>
          <w:i/>
          <w:sz w:val="24"/>
        </w:rPr>
      </w:pPr>
      <w:r>
        <w:rPr>
          <w:i/>
          <w:sz w:val="24"/>
        </w:rPr>
        <w:t>исследовать всевозможные ситуации при решении задач на движение по реке, рассматривать разные системы отсчета;</w:t>
      </w:r>
    </w:p>
    <w:p w:rsidR="006C1371" w:rsidRDefault="00114C20" w:rsidP="00030E22">
      <w:pPr>
        <w:pStyle w:val="a6"/>
        <w:numPr>
          <w:ilvl w:val="2"/>
          <w:numId w:val="432"/>
        </w:numPr>
        <w:tabs>
          <w:tab w:val="left" w:pos="1345"/>
        </w:tabs>
        <w:spacing w:before="2" w:line="293" w:lineRule="exact"/>
        <w:ind w:left="1345" w:hanging="424"/>
        <w:rPr>
          <w:i/>
          <w:sz w:val="24"/>
        </w:rPr>
      </w:pPr>
      <w:r>
        <w:rPr>
          <w:i/>
          <w:sz w:val="24"/>
        </w:rPr>
        <w:t>решать</w:t>
      </w:r>
      <w:r>
        <w:rPr>
          <w:i/>
          <w:spacing w:val="-6"/>
          <w:sz w:val="24"/>
        </w:rPr>
        <w:t xml:space="preserve"> </w:t>
      </w:r>
      <w:r>
        <w:rPr>
          <w:i/>
          <w:sz w:val="24"/>
        </w:rPr>
        <w:t>разнообразные</w:t>
      </w:r>
      <w:r>
        <w:rPr>
          <w:i/>
          <w:spacing w:val="-4"/>
          <w:sz w:val="24"/>
        </w:rPr>
        <w:t xml:space="preserve"> </w:t>
      </w:r>
      <w:r>
        <w:rPr>
          <w:i/>
          <w:sz w:val="24"/>
        </w:rPr>
        <w:t>задачи</w:t>
      </w:r>
      <w:r>
        <w:rPr>
          <w:i/>
          <w:spacing w:val="-4"/>
          <w:sz w:val="24"/>
        </w:rPr>
        <w:t xml:space="preserve"> </w:t>
      </w:r>
      <w:r>
        <w:rPr>
          <w:i/>
          <w:sz w:val="24"/>
        </w:rPr>
        <w:t>«на</w:t>
      </w:r>
      <w:r>
        <w:rPr>
          <w:i/>
          <w:spacing w:val="-3"/>
          <w:sz w:val="24"/>
        </w:rPr>
        <w:t xml:space="preserve"> </w:t>
      </w:r>
      <w:r>
        <w:rPr>
          <w:i/>
          <w:spacing w:val="-2"/>
          <w:sz w:val="24"/>
        </w:rPr>
        <w:t>части»,</w:t>
      </w:r>
    </w:p>
    <w:p w:rsidR="006C1371" w:rsidRDefault="00114C20" w:rsidP="00030E22">
      <w:pPr>
        <w:pStyle w:val="a6"/>
        <w:numPr>
          <w:ilvl w:val="2"/>
          <w:numId w:val="432"/>
        </w:numPr>
        <w:tabs>
          <w:tab w:val="left" w:pos="1345"/>
        </w:tabs>
        <w:spacing w:before="2" w:line="237" w:lineRule="auto"/>
        <w:ind w:right="448" w:firstLine="708"/>
        <w:rPr>
          <w:i/>
          <w:sz w:val="24"/>
        </w:rPr>
      </w:pPr>
      <w:r>
        <w:rPr>
          <w:i/>
          <w:sz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6C1371" w:rsidRDefault="00114C20" w:rsidP="00030E22">
      <w:pPr>
        <w:pStyle w:val="a6"/>
        <w:numPr>
          <w:ilvl w:val="2"/>
          <w:numId w:val="432"/>
        </w:numPr>
        <w:tabs>
          <w:tab w:val="left" w:pos="1345"/>
        </w:tabs>
        <w:spacing w:before="5" w:line="237" w:lineRule="auto"/>
        <w:ind w:right="443" w:firstLine="708"/>
        <w:rPr>
          <w:i/>
          <w:sz w:val="24"/>
        </w:rPr>
      </w:pPr>
      <w:r>
        <w:rPr>
          <w:i/>
          <w:sz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6C1371" w:rsidRDefault="00114C20" w:rsidP="00030E22">
      <w:pPr>
        <w:pStyle w:val="a6"/>
        <w:numPr>
          <w:ilvl w:val="2"/>
          <w:numId w:val="432"/>
        </w:numPr>
        <w:tabs>
          <w:tab w:val="left" w:pos="1345"/>
        </w:tabs>
        <w:spacing w:before="5"/>
        <w:ind w:left="1345" w:hanging="424"/>
        <w:rPr>
          <w:i/>
          <w:sz w:val="24"/>
        </w:rPr>
      </w:pPr>
      <w:r>
        <w:rPr>
          <w:i/>
          <w:sz w:val="24"/>
        </w:rPr>
        <w:t>владеть</w:t>
      </w:r>
      <w:r>
        <w:rPr>
          <w:i/>
          <w:spacing w:val="-6"/>
          <w:sz w:val="24"/>
        </w:rPr>
        <w:t xml:space="preserve"> </w:t>
      </w:r>
      <w:r>
        <w:rPr>
          <w:i/>
          <w:sz w:val="24"/>
        </w:rPr>
        <w:t>основными</w:t>
      </w:r>
      <w:r>
        <w:rPr>
          <w:i/>
          <w:spacing w:val="-3"/>
          <w:sz w:val="24"/>
        </w:rPr>
        <w:t xml:space="preserve"> </w:t>
      </w:r>
      <w:r>
        <w:rPr>
          <w:i/>
          <w:sz w:val="24"/>
        </w:rPr>
        <w:t>методами</w:t>
      </w:r>
      <w:r>
        <w:rPr>
          <w:i/>
          <w:spacing w:val="-3"/>
          <w:sz w:val="24"/>
        </w:rPr>
        <w:t xml:space="preserve"> </w:t>
      </w:r>
      <w:r>
        <w:rPr>
          <w:i/>
          <w:sz w:val="24"/>
        </w:rPr>
        <w:t>решения</w:t>
      </w:r>
      <w:r>
        <w:rPr>
          <w:i/>
          <w:spacing w:val="-5"/>
          <w:sz w:val="24"/>
        </w:rPr>
        <w:t xml:space="preserve"> </w:t>
      </w:r>
      <w:r>
        <w:rPr>
          <w:i/>
          <w:sz w:val="24"/>
        </w:rPr>
        <w:t>задач</w:t>
      </w:r>
      <w:r>
        <w:rPr>
          <w:i/>
          <w:spacing w:val="-3"/>
          <w:sz w:val="24"/>
        </w:rPr>
        <w:t xml:space="preserve"> </w:t>
      </w:r>
      <w:r>
        <w:rPr>
          <w:i/>
          <w:sz w:val="24"/>
        </w:rPr>
        <w:t>на</w:t>
      </w:r>
      <w:r>
        <w:rPr>
          <w:i/>
          <w:spacing w:val="-3"/>
          <w:sz w:val="24"/>
        </w:rPr>
        <w:t xml:space="preserve"> </w:t>
      </w:r>
      <w:r>
        <w:rPr>
          <w:i/>
          <w:sz w:val="24"/>
        </w:rPr>
        <w:t>смеси,</w:t>
      </w:r>
      <w:r>
        <w:rPr>
          <w:i/>
          <w:spacing w:val="-3"/>
          <w:sz w:val="24"/>
        </w:rPr>
        <w:t xml:space="preserve"> </w:t>
      </w:r>
      <w:r>
        <w:rPr>
          <w:i/>
          <w:sz w:val="24"/>
        </w:rPr>
        <w:t>сплавы,</w:t>
      </w:r>
      <w:r>
        <w:rPr>
          <w:i/>
          <w:spacing w:val="-3"/>
          <w:sz w:val="24"/>
        </w:rPr>
        <w:t xml:space="preserve"> </w:t>
      </w:r>
      <w:r>
        <w:rPr>
          <w:i/>
          <w:spacing w:val="-2"/>
          <w:sz w:val="24"/>
        </w:rPr>
        <w:t>концентрации;</w:t>
      </w:r>
    </w:p>
    <w:p w:rsidR="006C1371" w:rsidRDefault="00114C20" w:rsidP="00030E22">
      <w:pPr>
        <w:pStyle w:val="a6"/>
        <w:numPr>
          <w:ilvl w:val="2"/>
          <w:numId w:val="432"/>
        </w:numPr>
        <w:tabs>
          <w:tab w:val="left" w:pos="1345"/>
        </w:tabs>
        <w:spacing w:before="4" w:line="237" w:lineRule="auto"/>
        <w:ind w:right="452" w:firstLine="708"/>
        <w:jc w:val="left"/>
        <w:rPr>
          <w:i/>
          <w:sz w:val="24"/>
        </w:rPr>
      </w:pPr>
      <w:r>
        <w:rPr>
          <w:i/>
          <w:sz w:val="24"/>
        </w:rPr>
        <w:t>решать</w:t>
      </w:r>
      <w:r>
        <w:rPr>
          <w:i/>
          <w:spacing w:val="80"/>
          <w:sz w:val="24"/>
        </w:rPr>
        <w:t xml:space="preserve"> </w:t>
      </w:r>
      <w:r>
        <w:rPr>
          <w:i/>
          <w:sz w:val="24"/>
        </w:rPr>
        <w:t>задачи</w:t>
      </w:r>
      <w:r>
        <w:rPr>
          <w:i/>
          <w:spacing w:val="80"/>
          <w:sz w:val="24"/>
        </w:rPr>
        <w:t xml:space="preserve"> </w:t>
      </w:r>
      <w:r>
        <w:rPr>
          <w:i/>
          <w:sz w:val="24"/>
        </w:rPr>
        <w:t>на</w:t>
      </w:r>
      <w:r>
        <w:rPr>
          <w:i/>
          <w:spacing w:val="80"/>
          <w:sz w:val="24"/>
        </w:rPr>
        <w:t xml:space="preserve"> </w:t>
      </w:r>
      <w:r>
        <w:rPr>
          <w:i/>
          <w:sz w:val="24"/>
        </w:rPr>
        <w:t>проценты,</w:t>
      </w:r>
      <w:r>
        <w:rPr>
          <w:i/>
          <w:spacing w:val="80"/>
          <w:sz w:val="24"/>
        </w:rPr>
        <w:t xml:space="preserve"> </w:t>
      </w:r>
      <w:r>
        <w:rPr>
          <w:i/>
          <w:sz w:val="24"/>
        </w:rPr>
        <w:t>в</w:t>
      </w:r>
      <w:r>
        <w:rPr>
          <w:i/>
          <w:spacing w:val="80"/>
          <w:sz w:val="24"/>
        </w:rPr>
        <w:t xml:space="preserve"> </w:t>
      </w:r>
      <w:r>
        <w:rPr>
          <w:i/>
          <w:sz w:val="24"/>
        </w:rPr>
        <w:t>том</w:t>
      </w:r>
      <w:r>
        <w:rPr>
          <w:i/>
          <w:spacing w:val="80"/>
          <w:sz w:val="24"/>
        </w:rPr>
        <w:t xml:space="preserve"> </w:t>
      </w:r>
      <w:r>
        <w:rPr>
          <w:i/>
          <w:sz w:val="24"/>
        </w:rPr>
        <w:t>числе,</w:t>
      </w:r>
      <w:r>
        <w:rPr>
          <w:i/>
          <w:spacing w:val="80"/>
          <w:sz w:val="24"/>
        </w:rPr>
        <w:t xml:space="preserve"> </w:t>
      </w:r>
      <w:r>
        <w:rPr>
          <w:i/>
          <w:sz w:val="24"/>
        </w:rPr>
        <w:t>сложные</w:t>
      </w:r>
      <w:r>
        <w:rPr>
          <w:i/>
          <w:spacing w:val="80"/>
          <w:sz w:val="24"/>
        </w:rPr>
        <w:t xml:space="preserve"> </w:t>
      </w:r>
      <w:r>
        <w:rPr>
          <w:i/>
          <w:sz w:val="24"/>
        </w:rPr>
        <w:t>проценты</w:t>
      </w:r>
      <w:r>
        <w:rPr>
          <w:i/>
          <w:spacing w:val="80"/>
          <w:sz w:val="24"/>
        </w:rPr>
        <w:t xml:space="preserve"> </w:t>
      </w:r>
      <w:r>
        <w:rPr>
          <w:i/>
          <w:sz w:val="24"/>
        </w:rPr>
        <w:t>с</w:t>
      </w:r>
      <w:r>
        <w:rPr>
          <w:i/>
          <w:spacing w:val="80"/>
          <w:sz w:val="24"/>
        </w:rPr>
        <w:t xml:space="preserve"> </w:t>
      </w:r>
      <w:r>
        <w:rPr>
          <w:i/>
          <w:sz w:val="24"/>
        </w:rPr>
        <w:t>обоснованием, используя разные способы;</w:t>
      </w:r>
    </w:p>
    <w:p w:rsidR="006C1371" w:rsidRDefault="00114C20" w:rsidP="00030E22">
      <w:pPr>
        <w:pStyle w:val="a6"/>
        <w:numPr>
          <w:ilvl w:val="2"/>
          <w:numId w:val="432"/>
        </w:numPr>
        <w:tabs>
          <w:tab w:val="left" w:pos="1345"/>
        </w:tabs>
        <w:spacing w:before="4" w:line="237" w:lineRule="auto"/>
        <w:ind w:right="455" w:firstLine="708"/>
        <w:jc w:val="left"/>
        <w:rPr>
          <w:i/>
          <w:sz w:val="24"/>
        </w:rPr>
      </w:pPr>
      <w:r>
        <w:rPr>
          <w:i/>
          <w:sz w:val="24"/>
        </w:rPr>
        <w:t>решать</w:t>
      </w:r>
      <w:r>
        <w:rPr>
          <w:i/>
          <w:spacing w:val="-1"/>
          <w:sz w:val="24"/>
        </w:rPr>
        <w:t xml:space="preserve"> </w:t>
      </w:r>
      <w:r>
        <w:rPr>
          <w:i/>
          <w:sz w:val="24"/>
        </w:rPr>
        <w:t>логические задачи</w:t>
      </w:r>
      <w:r>
        <w:rPr>
          <w:i/>
          <w:spacing w:val="-1"/>
          <w:sz w:val="24"/>
        </w:rPr>
        <w:t xml:space="preserve"> </w:t>
      </w:r>
      <w:r>
        <w:rPr>
          <w:i/>
          <w:sz w:val="24"/>
        </w:rPr>
        <w:t>разными</w:t>
      </w:r>
      <w:r>
        <w:rPr>
          <w:i/>
          <w:spacing w:val="-1"/>
          <w:sz w:val="24"/>
        </w:rPr>
        <w:t xml:space="preserve"> </w:t>
      </w:r>
      <w:r>
        <w:rPr>
          <w:i/>
          <w:sz w:val="24"/>
        </w:rPr>
        <w:t>способами,</w:t>
      </w:r>
      <w:r>
        <w:rPr>
          <w:i/>
          <w:spacing w:val="-1"/>
          <w:sz w:val="24"/>
        </w:rPr>
        <w:t xml:space="preserve"> </w:t>
      </w:r>
      <w:r>
        <w:rPr>
          <w:i/>
          <w:sz w:val="24"/>
        </w:rPr>
        <w:t>в</w:t>
      </w:r>
      <w:r>
        <w:rPr>
          <w:i/>
          <w:spacing w:val="-2"/>
          <w:sz w:val="24"/>
        </w:rPr>
        <w:t xml:space="preserve"> </w:t>
      </w:r>
      <w:r>
        <w:rPr>
          <w:i/>
          <w:sz w:val="24"/>
        </w:rPr>
        <w:t>том числе, с</w:t>
      </w:r>
      <w:r>
        <w:rPr>
          <w:i/>
          <w:spacing w:val="-2"/>
          <w:sz w:val="24"/>
        </w:rPr>
        <w:t xml:space="preserve"> </w:t>
      </w:r>
      <w:r>
        <w:rPr>
          <w:i/>
          <w:sz w:val="24"/>
        </w:rPr>
        <w:t>двумя блоками</w:t>
      </w:r>
      <w:r>
        <w:rPr>
          <w:i/>
          <w:spacing w:val="-1"/>
          <w:sz w:val="24"/>
        </w:rPr>
        <w:t xml:space="preserve"> </w:t>
      </w:r>
      <w:r>
        <w:rPr>
          <w:i/>
          <w:sz w:val="24"/>
        </w:rPr>
        <w:t>и</w:t>
      </w:r>
      <w:r>
        <w:rPr>
          <w:i/>
          <w:spacing w:val="-1"/>
          <w:sz w:val="24"/>
        </w:rPr>
        <w:t xml:space="preserve"> </w:t>
      </w:r>
      <w:r>
        <w:rPr>
          <w:i/>
          <w:sz w:val="24"/>
        </w:rPr>
        <w:t>с</w:t>
      </w:r>
      <w:r>
        <w:rPr>
          <w:i/>
          <w:spacing w:val="-2"/>
          <w:sz w:val="24"/>
        </w:rPr>
        <w:t xml:space="preserve"> </w:t>
      </w:r>
      <w:r>
        <w:rPr>
          <w:i/>
          <w:sz w:val="24"/>
        </w:rPr>
        <w:t>тремя блоками данных с помощью таблиц;</w:t>
      </w:r>
    </w:p>
    <w:p w:rsidR="006C1371" w:rsidRDefault="00114C20" w:rsidP="00030E22">
      <w:pPr>
        <w:pStyle w:val="a6"/>
        <w:numPr>
          <w:ilvl w:val="2"/>
          <w:numId w:val="432"/>
        </w:numPr>
        <w:tabs>
          <w:tab w:val="left" w:pos="1345"/>
        </w:tabs>
        <w:spacing w:before="5" w:line="237" w:lineRule="auto"/>
        <w:ind w:right="451" w:firstLine="708"/>
        <w:jc w:val="left"/>
        <w:rPr>
          <w:i/>
          <w:sz w:val="24"/>
        </w:rPr>
      </w:pPr>
      <w:r>
        <w:rPr>
          <w:i/>
          <w:sz w:val="24"/>
        </w:rPr>
        <w:t>решать</w:t>
      </w:r>
      <w:r>
        <w:rPr>
          <w:i/>
          <w:spacing w:val="40"/>
          <w:sz w:val="24"/>
        </w:rPr>
        <w:t xml:space="preserve"> </w:t>
      </w:r>
      <w:r>
        <w:rPr>
          <w:i/>
          <w:sz w:val="24"/>
        </w:rPr>
        <w:t>задачи</w:t>
      </w:r>
      <w:r>
        <w:rPr>
          <w:i/>
          <w:spacing w:val="40"/>
          <w:sz w:val="24"/>
        </w:rPr>
        <w:t xml:space="preserve"> </w:t>
      </w:r>
      <w:r>
        <w:rPr>
          <w:i/>
          <w:sz w:val="24"/>
        </w:rPr>
        <w:t>по</w:t>
      </w:r>
      <w:r>
        <w:rPr>
          <w:i/>
          <w:spacing w:val="40"/>
          <w:sz w:val="24"/>
        </w:rPr>
        <w:t xml:space="preserve"> </w:t>
      </w:r>
      <w:r>
        <w:rPr>
          <w:i/>
          <w:sz w:val="24"/>
        </w:rPr>
        <w:t>комбинаторике</w:t>
      </w:r>
      <w:r>
        <w:rPr>
          <w:i/>
          <w:spacing w:val="40"/>
          <w:sz w:val="24"/>
        </w:rPr>
        <w:t xml:space="preserve"> </w:t>
      </w:r>
      <w:r>
        <w:rPr>
          <w:i/>
          <w:sz w:val="24"/>
        </w:rPr>
        <w:t>и</w:t>
      </w:r>
      <w:r>
        <w:rPr>
          <w:i/>
          <w:spacing w:val="40"/>
          <w:sz w:val="24"/>
        </w:rPr>
        <w:t xml:space="preserve"> </w:t>
      </w:r>
      <w:r>
        <w:rPr>
          <w:i/>
          <w:sz w:val="24"/>
        </w:rPr>
        <w:t>теории</w:t>
      </w:r>
      <w:r>
        <w:rPr>
          <w:i/>
          <w:spacing w:val="40"/>
          <w:sz w:val="24"/>
        </w:rPr>
        <w:t xml:space="preserve"> </w:t>
      </w:r>
      <w:r>
        <w:rPr>
          <w:i/>
          <w:sz w:val="24"/>
        </w:rPr>
        <w:t>вероятностей</w:t>
      </w:r>
      <w:r>
        <w:rPr>
          <w:i/>
          <w:spacing w:val="40"/>
          <w:sz w:val="24"/>
        </w:rPr>
        <w:t xml:space="preserve"> </w:t>
      </w:r>
      <w:r>
        <w:rPr>
          <w:i/>
          <w:sz w:val="24"/>
        </w:rPr>
        <w:t>на</w:t>
      </w:r>
      <w:r>
        <w:rPr>
          <w:i/>
          <w:spacing w:val="40"/>
          <w:sz w:val="24"/>
        </w:rPr>
        <w:t xml:space="preserve"> </w:t>
      </w:r>
      <w:r>
        <w:rPr>
          <w:i/>
          <w:sz w:val="24"/>
        </w:rPr>
        <w:t>основе</w:t>
      </w:r>
      <w:r>
        <w:rPr>
          <w:i/>
          <w:spacing w:val="40"/>
          <w:sz w:val="24"/>
        </w:rPr>
        <w:t xml:space="preserve"> </w:t>
      </w:r>
      <w:r>
        <w:rPr>
          <w:i/>
          <w:sz w:val="24"/>
        </w:rPr>
        <w:t>использования изученных методов и обосновывать решение;</w:t>
      </w:r>
    </w:p>
    <w:p w:rsidR="006C1371" w:rsidRDefault="00114C20" w:rsidP="00030E22">
      <w:pPr>
        <w:pStyle w:val="a6"/>
        <w:numPr>
          <w:ilvl w:val="2"/>
          <w:numId w:val="432"/>
        </w:numPr>
        <w:tabs>
          <w:tab w:val="left" w:pos="1345"/>
        </w:tabs>
        <w:spacing w:before="2" w:line="293" w:lineRule="exact"/>
        <w:ind w:left="1345" w:hanging="424"/>
        <w:jc w:val="left"/>
        <w:rPr>
          <w:i/>
          <w:sz w:val="24"/>
        </w:rPr>
      </w:pPr>
      <w:r>
        <w:rPr>
          <w:i/>
          <w:sz w:val="24"/>
        </w:rPr>
        <w:t>решать</w:t>
      </w:r>
      <w:r>
        <w:rPr>
          <w:i/>
          <w:spacing w:val="-6"/>
          <w:sz w:val="24"/>
        </w:rPr>
        <w:t xml:space="preserve"> </w:t>
      </w:r>
      <w:r>
        <w:rPr>
          <w:i/>
          <w:sz w:val="24"/>
        </w:rPr>
        <w:t>несложные</w:t>
      </w:r>
      <w:r>
        <w:rPr>
          <w:i/>
          <w:spacing w:val="-3"/>
          <w:sz w:val="24"/>
        </w:rPr>
        <w:t xml:space="preserve"> </w:t>
      </w:r>
      <w:r>
        <w:rPr>
          <w:i/>
          <w:sz w:val="24"/>
        </w:rPr>
        <w:t>задачи</w:t>
      </w:r>
      <w:r>
        <w:rPr>
          <w:i/>
          <w:spacing w:val="-3"/>
          <w:sz w:val="24"/>
        </w:rPr>
        <w:t xml:space="preserve"> </w:t>
      </w:r>
      <w:r>
        <w:rPr>
          <w:i/>
          <w:sz w:val="24"/>
        </w:rPr>
        <w:t>по</w:t>
      </w:r>
      <w:r>
        <w:rPr>
          <w:i/>
          <w:spacing w:val="-3"/>
          <w:sz w:val="24"/>
        </w:rPr>
        <w:t xml:space="preserve"> </w:t>
      </w:r>
      <w:r>
        <w:rPr>
          <w:i/>
          <w:sz w:val="24"/>
        </w:rPr>
        <w:t>математической</w:t>
      </w:r>
      <w:r>
        <w:rPr>
          <w:i/>
          <w:spacing w:val="-3"/>
          <w:sz w:val="24"/>
        </w:rPr>
        <w:t xml:space="preserve"> </w:t>
      </w:r>
      <w:r>
        <w:rPr>
          <w:i/>
          <w:spacing w:val="-2"/>
          <w:sz w:val="24"/>
        </w:rPr>
        <w:t>статистике;</w:t>
      </w:r>
    </w:p>
    <w:p w:rsidR="006C1371" w:rsidRDefault="00114C20" w:rsidP="00030E22">
      <w:pPr>
        <w:pStyle w:val="a6"/>
        <w:numPr>
          <w:ilvl w:val="2"/>
          <w:numId w:val="432"/>
        </w:numPr>
        <w:tabs>
          <w:tab w:val="left" w:pos="1345"/>
        </w:tabs>
        <w:spacing w:before="2" w:line="237" w:lineRule="auto"/>
        <w:ind w:right="452" w:firstLine="708"/>
        <w:rPr>
          <w:i/>
          <w:sz w:val="24"/>
        </w:rPr>
      </w:pPr>
      <w:r>
        <w:rPr>
          <w:i/>
          <w:sz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6C1371" w:rsidRDefault="00114C20">
      <w:pPr>
        <w:pStyle w:val="3"/>
        <w:spacing w:before="7"/>
      </w:pPr>
      <w:r>
        <w:t>В</w:t>
      </w:r>
      <w:r>
        <w:rPr>
          <w:spacing w:val="-3"/>
        </w:rPr>
        <w:t xml:space="preserve"> </w:t>
      </w:r>
      <w:r>
        <w:t>повседневной</w:t>
      </w:r>
      <w:r>
        <w:rPr>
          <w:spacing w:val="-3"/>
        </w:rPr>
        <w:t xml:space="preserve"> </w:t>
      </w:r>
      <w:r>
        <w:t>жизни</w:t>
      </w:r>
      <w:r>
        <w:rPr>
          <w:spacing w:val="-2"/>
        </w:rPr>
        <w:t xml:space="preserve"> </w:t>
      </w:r>
      <w:r>
        <w:t>и</w:t>
      </w:r>
      <w:r>
        <w:rPr>
          <w:spacing w:val="-1"/>
        </w:rPr>
        <w:t xml:space="preserve"> </w:t>
      </w:r>
      <w:r>
        <w:t>при</w:t>
      </w:r>
      <w:r>
        <w:rPr>
          <w:spacing w:val="-3"/>
        </w:rPr>
        <w:t xml:space="preserve"> </w:t>
      </w:r>
      <w:r>
        <w:t>изучении</w:t>
      </w:r>
      <w:r>
        <w:rPr>
          <w:spacing w:val="-5"/>
        </w:rPr>
        <w:t xml:space="preserve"> </w:t>
      </w:r>
      <w:r>
        <w:t>других</w:t>
      </w:r>
      <w:r>
        <w:rPr>
          <w:spacing w:val="-2"/>
        </w:rPr>
        <w:t xml:space="preserve"> предметов:</w:t>
      </w:r>
    </w:p>
    <w:p w:rsidR="006C1371" w:rsidRDefault="00114C20" w:rsidP="00030E22">
      <w:pPr>
        <w:pStyle w:val="a6"/>
        <w:numPr>
          <w:ilvl w:val="2"/>
          <w:numId w:val="432"/>
        </w:numPr>
        <w:tabs>
          <w:tab w:val="left" w:pos="1345"/>
        </w:tabs>
        <w:ind w:right="446" w:firstLine="708"/>
        <w:rPr>
          <w:i/>
          <w:sz w:val="24"/>
        </w:rPr>
      </w:pPr>
      <w:r>
        <w:rPr>
          <w:i/>
          <w:sz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6C1371" w:rsidRDefault="00114C20" w:rsidP="00030E22">
      <w:pPr>
        <w:pStyle w:val="a6"/>
        <w:numPr>
          <w:ilvl w:val="2"/>
          <w:numId w:val="432"/>
        </w:numPr>
        <w:tabs>
          <w:tab w:val="left" w:pos="1345"/>
        </w:tabs>
        <w:spacing w:before="3" w:line="237" w:lineRule="auto"/>
        <w:ind w:right="453" w:firstLine="708"/>
        <w:rPr>
          <w:i/>
          <w:sz w:val="24"/>
        </w:rPr>
      </w:pPr>
      <w:r>
        <w:rPr>
          <w:i/>
          <w:sz w:val="24"/>
        </w:rPr>
        <w:t>решать и конструировать задачи на основе рассмотрения реальных ситуаций, в которых не требуется точный вычислительный результат;</w:t>
      </w:r>
    </w:p>
    <w:p w:rsidR="006C1371" w:rsidRDefault="00114C20" w:rsidP="00030E22">
      <w:pPr>
        <w:pStyle w:val="a6"/>
        <w:numPr>
          <w:ilvl w:val="2"/>
          <w:numId w:val="432"/>
        </w:numPr>
        <w:tabs>
          <w:tab w:val="left" w:pos="1345"/>
        </w:tabs>
        <w:spacing w:before="2"/>
        <w:ind w:left="1345" w:hanging="424"/>
        <w:rPr>
          <w:i/>
          <w:sz w:val="24"/>
        </w:rPr>
      </w:pPr>
      <w:r>
        <w:rPr>
          <w:i/>
          <w:sz w:val="24"/>
        </w:rPr>
        <w:t>решать</w:t>
      </w:r>
      <w:r>
        <w:rPr>
          <w:i/>
          <w:spacing w:val="-4"/>
          <w:sz w:val="24"/>
        </w:rPr>
        <w:t xml:space="preserve"> </w:t>
      </w:r>
      <w:r>
        <w:rPr>
          <w:i/>
          <w:sz w:val="24"/>
        </w:rPr>
        <w:t>задачи</w:t>
      </w:r>
      <w:r>
        <w:rPr>
          <w:i/>
          <w:spacing w:val="-2"/>
          <w:sz w:val="24"/>
        </w:rPr>
        <w:t xml:space="preserve"> </w:t>
      </w:r>
      <w:r>
        <w:rPr>
          <w:i/>
          <w:sz w:val="24"/>
        </w:rPr>
        <w:t>на</w:t>
      </w:r>
      <w:r>
        <w:rPr>
          <w:i/>
          <w:spacing w:val="-2"/>
          <w:sz w:val="24"/>
        </w:rPr>
        <w:t xml:space="preserve"> </w:t>
      </w:r>
      <w:r>
        <w:rPr>
          <w:i/>
          <w:sz w:val="24"/>
        </w:rPr>
        <w:t>движение</w:t>
      </w:r>
      <w:r>
        <w:rPr>
          <w:i/>
          <w:spacing w:val="-3"/>
          <w:sz w:val="24"/>
        </w:rPr>
        <w:t xml:space="preserve"> </w:t>
      </w:r>
      <w:r>
        <w:rPr>
          <w:i/>
          <w:sz w:val="24"/>
        </w:rPr>
        <w:t>по</w:t>
      </w:r>
      <w:r>
        <w:rPr>
          <w:i/>
          <w:spacing w:val="-1"/>
          <w:sz w:val="24"/>
        </w:rPr>
        <w:t xml:space="preserve"> </w:t>
      </w:r>
      <w:r>
        <w:rPr>
          <w:i/>
          <w:sz w:val="24"/>
        </w:rPr>
        <w:t>реке,</w:t>
      </w:r>
      <w:r>
        <w:rPr>
          <w:i/>
          <w:spacing w:val="-2"/>
          <w:sz w:val="24"/>
        </w:rPr>
        <w:t xml:space="preserve"> </w:t>
      </w:r>
      <w:r>
        <w:rPr>
          <w:i/>
          <w:sz w:val="24"/>
        </w:rPr>
        <w:t>рассматривая</w:t>
      </w:r>
      <w:r>
        <w:rPr>
          <w:i/>
          <w:spacing w:val="-4"/>
          <w:sz w:val="24"/>
        </w:rPr>
        <w:t xml:space="preserve"> </w:t>
      </w:r>
      <w:r>
        <w:rPr>
          <w:i/>
          <w:sz w:val="24"/>
        </w:rPr>
        <w:t>разные</w:t>
      </w:r>
      <w:r>
        <w:rPr>
          <w:i/>
          <w:spacing w:val="-3"/>
          <w:sz w:val="24"/>
        </w:rPr>
        <w:t xml:space="preserve"> </w:t>
      </w:r>
      <w:r>
        <w:rPr>
          <w:i/>
          <w:sz w:val="24"/>
        </w:rPr>
        <w:t>системы</w:t>
      </w:r>
      <w:r>
        <w:rPr>
          <w:i/>
          <w:spacing w:val="-1"/>
          <w:sz w:val="24"/>
        </w:rPr>
        <w:t xml:space="preserve"> </w:t>
      </w:r>
      <w:r>
        <w:rPr>
          <w:i/>
          <w:spacing w:val="-2"/>
          <w:sz w:val="24"/>
        </w:rPr>
        <w:t>отсчета.</w:t>
      </w:r>
    </w:p>
    <w:p w:rsidR="006C1371" w:rsidRDefault="00114C20">
      <w:pPr>
        <w:pStyle w:val="3"/>
        <w:spacing w:before="2"/>
      </w:pPr>
      <w:r>
        <w:t>Вероятность</w:t>
      </w:r>
      <w:r>
        <w:rPr>
          <w:spacing w:val="-4"/>
        </w:rPr>
        <w:t xml:space="preserve"> </w:t>
      </w:r>
      <w:r>
        <w:t>и</w:t>
      </w:r>
      <w:r>
        <w:rPr>
          <w:spacing w:val="-3"/>
        </w:rPr>
        <w:t xml:space="preserve"> </w:t>
      </w:r>
      <w:r>
        <w:t>статистика</w:t>
      </w:r>
      <w:r>
        <w:rPr>
          <w:spacing w:val="-3"/>
        </w:rPr>
        <w:t xml:space="preserve"> </w:t>
      </w:r>
      <w:r>
        <w:t>(7-9</w:t>
      </w:r>
      <w:r>
        <w:rPr>
          <w:spacing w:val="-3"/>
        </w:rPr>
        <w:t xml:space="preserve"> </w:t>
      </w:r>
      <w:r>
        <w:rPr>
          <w:spacing w:val="-2"/>
        </w:rPr>
        <w:t>классы)</w:t>
      </w:r>
    </w:p>
    <w:p w:rsidR="006C1371" w:rsidRDefault="00114C20" w:rsidP="00030E22">
      <w:pPr>
        <w:pStyle w:val="a6"/>
        <w:numPr>
          <w:ilvl w:val="2"/>
          <w:numId w:val="432"/>
        </w:numPr>
        <w:tabs>
          <w:tab w:val="left" w:pos="1345"/>
        </w:tabs>
        <w:spacing w:before="1" w:line="237" w:lineRule="auto"/>
        <w:ind w:right="450" w:firstLine="708"/>
        <w:rPr>
          <w:i/>
          <w:sz w:val="24"/>
        </w:rPr>
      </w:pPr>
      <w:r>
        <w:rPr>
          <w:i/>
          <w:sz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6C1371" w:rsidRDefault="00114C20" w:rsidP="00030E22">
      <w:pPr>
        <w:pStyle w:val="a6"/>
        <w:numPr>
          <w:ilvl w:val="2"/>
          <w:numId w:val="432"/>
        </w:numPr>
        <w:tabs>
          <w:tab w:val="left" w:pos="1345"/>
        </w:tabs>
        <w:spacing w:before="5" w:line="293" w:lineRule="exact"/>
        <w:ind w:left="1345" w:hanging="424"/>
        <w:rPr>
          <w:i/>
          <w:sz w:val="24"/>
        </w:rPr>
      </w:pPr>
      <w:r>
        <w:rPr>
          <w:i/>
          <w:sz w:val="24"/>
        </w:rPr>
        <w:t>извлекать</w:t>
      </w:r>
      <w:r>
        <w:rPr>
          <w:i/>
          <w:spacing w:val="-6"/>
          <w:sz w:val="24"/>
        </w:rPr>
        <w:t xml:space="preserve"> </w:t>
      </w:r>
      <w:r>
        <w:rPr>
          <w:i/>
          <w:sz w:val="24"/>
        </w:rPr>
        <w:t>информацию,</w:t>
      </w:r>
      <w:r>
        <w:rPr>
          <w:i/>
          <w:spacing w:val="-3"/>
          <w:sz w:val="24"/>
        </w:rPr>
        <w:t xml:space="preserve"> </w:t>
      </w:r>
      <w:r>
        <w:rPr>
          <w:i/>
          <w:sz w:val="24"/>
        </w:rPr>
        <w:t>представленную</w:t>
      </w:r>
      <w:r>
        <w:rPr>
          <w:i/>
          <w:spacing w:val="-4"/>
          <w:sz w:val="24"/>
        </w:rPr>
        <w:t xml:space="preserve"> </w:t>
      </w:r>
      <w:r>
        <w:rPr>
          <w:i/>
          <w:sz w:val="24"/>
        </w:rPr>
        <w:t>в</w:t>
      </w:r>
      <w:r>
        <w:rPr>
          <w:i/>
          <w:spacing w:val="-4"/>
          <w:sz w:val="24"/>
        </w:rPr>
        <w:t xml:space="preserve"> </w:t>
      </w:r>
      <w:r>
        <w:rPr>
          <w:i/>
          <w:sz w:val="24"/>
        </w:rPr>
        <w:t>таблицах,</w:t>
      </w:r>
      <w:r>
        <w:rPr>
          <w:i/>
          <w:spacing w:val="-4"/>
          <w:sz w:val="24"/>
        </w:rPr>
        <w:t xml:space="preserve"> </w:t>
      </w:r>
      <w:r>
        <w:rPr>
          <w:i/>
          <w:sz w:val="24"/>
        </w:rPr>
        <w:t>на</w:t>
      </w:r>
      <w:r>
        <w:rPr>
          <w:i/>
          <w:spacing w:val="-3"/>
          <w:sz w:val="24"/>
        </w:rPr>
        <w:t xml:space="preserve"> </w:t>
      </w:r>
      <w:r>
        <w:rPr>
          <w:i/>
          <w:sz w:val="24"/>
        </w:rPr>
        <w:t>диаграммах,</w:t>
      </w:r>
      <w:r>
        <w:rPr>
          <w:i/>
          <w:spacing w:val="-3"/>
          <w:sz w:val="24"/>
        </w:rPr>
        <w:t xml:space="preserve"> </w:t>
      </w:r>
      <w:r>
        <w:rPr>
          <w:i/>
          <w:spacing w:val="-2"/>
          <w:sz w:val="24"/>
        </w:rPr>
        <w:t>графиках;</w:t>
      </w:r>
    </w:p>
    <w:p w:rsidR="006C1371" w:rsidRDefault="00114C20" w:rsidP="00030E22">
      <w:pPr>
        <w:pStyle w:val="a6"/>
        <w:numPr>
          <w:ilvl w:val="2"/>
          <w:numId w:val="432"/>
        </w:numPr>
        <w:tabs>
          <w:tab w:val="left" w:pos="1345"/>
        </w:tabs>
        <w:spacing w:line="293" w:lineRule="exact"/>
        <w:ind w:left="1345" w:hanging="424"/>
        <w:rPr>
          <w:i/>
          <w:sz w:val="24"/>
        </w:rPr>
      </w:pPr>
      <w:r>
        <w:rPr>
          <w:i/>
          <w:sz w:val="24"/>
        </w:rPr>
        <w:t>составлять</w:t>
      </w:r>
      <w:r>
        <w:rPr>
          <w:i/>
          <w:spacing w:val="-7"/>
          <w:sz w:val="24"/>
        </w:rPr>
        <w:t xml:space="preserve"> </w:t>
      </w:r>
      <w:r>
        <w:rPr>
          <w:i/>
          <w:sz w:val="24"/>
        </w:rPr>
        <w:t>таблицы,</w:t>
      </w:r>
      <w:r>
        <w:rPr>
          <w:i/>
          <w:spacing w:val="-3"/>
          <w:sz w:val="24"/>
        </w:rPr>
        <w:t xml:space="preserve"> </w:t>
      </w:r>
      <w:r>
        <w:rPr>
          <w:i/>
          <w:sz w:val="24"/>
        </w:rPr>
        <w:t>строить</w:t>
      </w:r>
      <w:r>
        <w:rPr>
          <w:i/>
          <w:spacing w:val="-4"/>
          <w:sz w:val="24"/>
        </w:rPr>
        <w:t xml:space="preserve"> </w:t>
      </w:r>
      <w:r>
        <w:rPr>
          <w:i/>
          <w:sz w:val="24"/>
        </w:rPr>
        <w:t>диаграммы</w:t>
      </w:r>
      <w:r>
        <w:rPr>
          <w:i/>
          <w:spacing w:val="-3"/>
          <w:sz w:val="24"/>
        </w:rPr>
        <w:t xml:space="preserve"> </w:t>
      </w:r>
      <w:r>
        <w:rPr>
          <w:i/>
          <w:sz w:val="24"/>
        </w:rPr>
        <w:t>и</w:t>
      </w:r>
      <w:r>
        <w:rPr>
          <w:i/>
          <w:spacing w:val="-3"/>
          <w:sz w:val="24"/>
        </w:rPr>
        <w:t xml:space="preserve"> </w:t>
      </w:r>
      <w:r>
        <w:rPr>
          <w:i/>
          <w:sz w:val="24"/>
        </w:rPr>
        <w:t>графики</w:t>
      </w:r>
      <w:r>
        <w:rPr>
          <w:i/>
          <w:spacing w:val="-4"/>
          <w:sz w:val="24"/>
        </w:rPr>
        <w:t xml:space="preserve"> </w:t>
      </w:r>
      <w:r>
        <w:rPr>
          <w:i/>
          <w:sz w:val="24"/>
        </w:rPr>
        <w:t>на</w:t>
      </w:r>
      <w:r>
        <w:rPr>
          <w:i/>
          <w:spacing w:val="-3"/>
          <w:sz w:val="24"/>
        </w:rPr>
        <w:t xml:space="preserve"> </w:t>
      </w:r>
      <w:r>
        <w:rPr>
          <w:i/>
          <w:sz w:val="24"/>
        </w:rPr>
        <w:t>основе</w:t>
      </w:r>
      <w:r>
        <w:rPr>
          <w:i/>
          <w:spacing w:val="-4"/>
          <w:sz w:val="24"/>
        </w:rPr>
        <w:t xml:space="preserve"> </w:t>
      </w:r>
      <w:r>
        <w:rPr>
          <w:i/>
          <w:spacing w:val="-2"/>
          <w:sz w:val="24"/>
        </w:rPr>
        <w:t>данных;</w:t>
      </w:r>
    </w:p>
    <w:p w:rsidR="006C1371" w:rsidRDefault="00114C20" w:rsidP="00030E22">
      <w:pPr>
        <w:pStyle w:val="a6"/>
        <w:numPr>
          <w:ilvl w:val="2"/>
          <w:numId w:val="432"/>
        </w:numPr>
        <w:tabs>
          <w:tab w:val="left" w:pos="1345"/>
        </w:tabs>
        <w:spacing w:before="2" w:line="237" w:lineRule="auto"/>
        <w:ind w:right="451" w:firstLine="708"/>
        <w:rPr>
          <w:i/>
          <w:sz w:val="24"/>
        </w:rPr>
      </w:pPr>
      <w:r>
        <w:rPr>
          <w:i/>
          <w:sz w:val="24"/>
        </w:rPr>
        <w:t xml:space="preserve">оперировать понятиями: факториал числа, перестановки и сочетания, треугольник </w:t>
      </w:r>
      <w:r>
        <w:rPr>
          <w:i/>
          <w:spacing w:val="-2"/>
          <w:sz w:val="24"/>
        </w:rPr>
        <w:t>Паскаля;</w:t>
      </w:r>
    </w:p>
    <w:p w:rsidR="006C1371" w:rsidRDefault="00114C20" w:rsidP="00030E22">
      <w:pPr>
        <w:pStyle w:val="a6"/>
        <w:numPr>
          <w:ilvl w:val="2"/>
          <w:numId w:val="432"/>
        </w:numPr>
        <w:tabs>
          <w:tab w:val="left" w:pos="1345"/>
        </w:tabs>
        <w:spacing w:before="2"/>
        <w:ind w:left="1345" w:hanging="424"/>
        <w:rPr>
          <w:i/>
          <w:sz w:val="24"/>
        </w:rPr>
      </w:pPr>
      <w:r>
        <w:rPr>
          <w:i/>
          <w:sz w:val="24"/>
        </w:rPr>
        <w:t>применять</w:t>
      </w:r>
      <w:r>
        <w:rPr>
          <w:i/>
          <w:spacing w:val="-6"/>
          <w:sz w:val="24"/>
        </w:rPr>
        <w:t xml:space="preserve"> </w:t>
      </w:r>
      <w:r>
        <w:rPr>
          <w:i/>
          <w:sz w:val="24"/>
        </w:rPr>
        <w:t>правило</w:t>
      </w:r>
      <w:r>
        <w:rPr>
          <w:i/>
          <w:spacing w:val="-5"/>
          <w:sz w:val="24"/>
        </w:rPr>
        <w:t xml:space="preserve"> </w:t>
      </w:r>
      <w:r>
        <w:rPr>
          <w:i/>
          <w:sz w:val="24"/>
        </w:rPr>
        <w:t>произведения</w:t>
      </w:r>
      <w:r>
        <w:rPr>
          <w:i/>
          <w:spacing w:val="-4"/>
          <w:sz w:val="24"/>
        </w:rPr>
        <w:t xml:space="preserve"> </w:t>
      </w:r>
      <w:r>
        <w:rPr>
          <w:i/>
          <w:sz w:val="24"/>
        </w:rPr>
        <w:t>при</w:t>
      </w:r>
      <w:r>
        <w:rPr>
          <w:i/>
          <w:spacing w:val="-6"/>
          <w:sz w:val="24"/>
        </w:rPr>
        <w:t xml:space="preserve"> </w:t>
      </w:r>
      <w:r>
        <w:rPr>
          <w:i/>
          <w:sz w:val="24"/>
        </w:rPr>
        <w:t>решении</w:t>
      </w:r>
      <w:r>
        <w:rPr>
          <w:i/>
          <w:spacing w:val="-3"/>
          <w:sz w:val="24"/>
        </w:rPr>
        <w:t xml:space="preserve"> </w:t>
      </w:r>
      <w:r>
        <w:rPr>
          <w:i/>
          <w:sz w:val="24"/>
        </w:rPr>
        <w:t>комбинаторных</w:t>
      </w:r>
      <w:r>
        <w:rPr>
          <w:i/>
          <w:spacing w:val="-6"/>
          <w:sz w:val="24"/>
        </w:rPr>
        <w:t xml:space="preserve"> </w:t>
      </w:r>
      <w:r>
        <w:rPr>
          <w:i/>
          <w:spacing w:val="-2"/>
          <w:sz w:val="24"/>
        </w:rPr>
        <w:t>задач;</w:t>
      </w:r>
    </w:p>
    <w:p w:rsidR="006C1371" w:rsidRDefault="00114C20" w:rsidP="00030E22">
      <w:pPr>
        <w:pStyle w:val="a6"/>
        <w:numPr>
          <w:ilvl w:val="2"/>
          <w:numId w:val="432"/>
        </w:numPr>
        <w:tabs>
          <w:tab w:val="left" w:pos="1345"/>
        </w:tabs>
        <w:spacing w:before="3" w:line="237" w:lineRule="auto"/>
        <w:ind w:right="452" w:firstLine="708"/>
        <w:rPr>
          <w:i/>
          <w:sz w:val="24"/>
        </w:rPr>
      </w:pPr>
      <w:r>
        <w:rPr>
          <w:i/>
          <w:sz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6C1371" w:rsidRDefault="00114C20" w:rsidP="00030E22">
      <w:pPr>
        <w:pStyle w:val="a6"/>
        <w:numPr>
          <w:ilvl w:val="2"/>
          <w:numId w:val="432"/>
        </w:numPr>
        <w:tabs>
          <w:tab w:val="left" w:pos="1345"/>
        </w:tabs>
        <w:spacing w:before="5" w:line="293" w:lineRule="exact"/>
        <w:ind w:left="1345" w:hanging="424"/>
        <w:rPr>
          <w:i/>
          <w:sz w:val="24"/>
        </w:rPr>
      </w:pPr>
      <w:r>
        <w:rPr>
          <w:i/>
          <w:sz w:val="24"/>
        </w:rPr>
        <w:t>представлять</w:t>
      </w:r>
      <w:r>
        <w:rPr>
          <w:i/>
          <w:spacing w:val="-6"/>
          <w:sz w:val="24"/>
        </w:rPr>
        <w:t xml:space="preserve"> </w:t>
      </w:r>
      <w:r>
        <w:rPr>
          <w:i/>
          <w:sz w:val="24"/>
        </w:rPr>
        <w:t>информацию</w:t>
      </w:r>
      <w:r>
        <w:rPr>
          <w:i/>
          <w:spacing w:val="-1"/>
          <w:sz w:val="24"/>
        </w:rPr>
        <w:t xml:space="preserve"> </w:t>
      </w:r>
      <w:r>
        <w:rPr>
          <w:i/>
          <w:sz w:val="24"/>
        </w:rPr>
        <w:t>с</w:t>
      </w:r>
      <w:r>
        <w:rPr>
          <w:i/>
          <w:spacing w:val="-6"/>
          <w:sz w:val="24"/>
        </w:rPr>
        <w:t xml:space="preserve"> </w:t>
      </w:r>
      <w:r>
        <w:rPr>
          <w:i/>
          <w:sz w:val="24"/>
        </w:rPr>
        <w:t>помощью</w:t>
      </w:r>
      <w:r>
        <w:rPr>
          <w:i/>
          <w:spacing w:val="-4"/>
          <w:sz w:val="24"/>
        </w:rPr>
        <w:t xml:space="preserve"> </w:t>
      </w:r>
      <w:r>
        <w:rPr>
          <w:i/>
          <w:sz w:val="24"/>
        </w:rPr>
        <w:t>кругов</w:t>
      </w:r>
      <w:r>
        <w:rPr>
          <w:i/>
          <w:spacing w:val="-6"/>
          <w:sz w:val="24"/>
        </w:rPr>
        <w:t xml:space="preserve"> </w:t>
      </w:r>
      <w:r>
        <w:rPr>
          <w:i/>
          <w:spacing w:val="-2"/>
          <w:sz w:val="24"/>
        </w:rPr>
        <w:t>Эйлера;</w:t>
      </w:r>
    </w:p>
    <w:p w:rsidR="006C1371" w:rsidRDefault="00114C20" w:rsidP="00030E22">
      <w:pPr>
        <w:pStyle w:val="a6"/>
        <w:numPr>
          <w:ilvl w:val="2"/>
          <w:numId w:val="432"/>
        </w:numPr>
        <w:tabs>
          <w:tab w:val="left" w:pos="1345"/>
        </w:tabs>
        <w:spacing w:before="2" w:line="237" w:lineRule="auto"/>
        <w:ind w:right="452" w:firstLine="708"/>
        <w:rPr>
          <w:i/>
          <w:sz w:val="24"/>
        </w:rPr>
      </w:pPr>
      <w:r>
        <w:rPr>
          <w:i/>
          <w:sz w:val="24"/>
        </w:rPr>
        <w:t>решать задачи на вычисление вероятности с подсчетом количества вариантов с помощью комбинаторики.</w:t>
      </w:r>
    </w:p>
    <w:p w:rsidR="006C1371" w:rsidRDefault="00114C20">
      <w:pPr>
        <w:pStyle w:val="3"/>
        <w:spacing w:before="5"/>
      </w:pPr>
      <w:r>
        <w:t>В</w:t>
      </w:r>
      <w:r>
        <w:rPr>
          <w:spacing w:val="-3"/>
        </w:rPr>
        <w:t xml:space="preserve"> </w:t>
      </w:r>
      <w:r>
        <w:t>повседневной</w:t>
      </w:r>
      <w:r>
        <w:rPr>
          <w:spacing w:val="-4"/>
        </w:rPr>
        <w:t xml:space="preserve"> </w:t>
      </w:r>
      <w:r>
        <w:t>жизни</w:t>
      </w:r>
      <w:r>
        <w:rPr>
          <w:spacing w:val="-2"/>
        </w:rPr>
        <w:t xml:space="preserve"> </w:t>
      </w:r>
      <w:r>
        <w:t>и</w:t>
      </w:r>
      <w:r>
        <w:rPr>
          <w:spacing w:val="-3"/>
        </w:rPr>
        <w:t xml:space="preserve"> </w:t>
      </w:r>
      <w:r>
        <w:t>при</w:t>
      </w:r>
      <w:r>
        <w:rPr>
          <w:spacing w:val="-3"/>
        </w:rPr>
        <w:t xml:space="preserve"> </w:t>
      </w:r>
      <w:r>
        <w:t>изучении</w:t>
      </w:r>
      <w:r>
        <w:rPr>
          <w:spacing w:val="-4"/>
        </w:rPr>
        <w:t xml:space="preserve"> </w:t>
      </w:r>
      <w:r>
        <w:t>других</w:t>
      </w:r>
      <w:r>
        <w:rPr>
          <w:spacing w:val="-3"/>
        </w:rPr>
        <w:t xml:space="preserve"> </w:t>
      </w:r>
      <w:r>
        <w:rPr>
          <w:spacing w:val="-2"/>
        </w:rPr>
        <w:t>предметов:</w:t>
      </w:r>
    </w:p>
    <w:p w:rsidR="006C1371" w:rsidRDefault="00114C20" w:rsidP="00030E22">
      <w:pPr>
        <w:pStyle w:val="a6"/>
        <w:numPr>
          <w:ilvl w:val="2"/>
          <w:numId w:val="432"/>
        </w:numPr>
        <w:tabs>
          <w:tab w:val="left" w:pos="1345"/>
        </w:tabs>
        <w:spacing w:before="1" w:line="237" w:lineRule="auto"/>
        <w:ind w:right="447" w:firstLine="708"/>
        <w:rPr>
          <w:i/>
          <w:sz w:val="24"/>
        </w:rPr>
      </w:pPr>
      <w:r>
        <w:rPr>
          <w:i/>
          <w:sz w:val="24"/>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6C1371" w:rsidRDefault="006C1371">
      <w:pPr>
        <w:spacing w:line="237" w:lineRule="auto"/>
        <w:jc w:val="both"/>
        <w:rPr>
          <w:sz w:val="24"/>
        </w:rPr>
        <w:sectPr w:rsidR="006C1371">
          <w:pgSz w:w="11910" w:h="16840"/>
          <w:pgMar w:top="1020" w:right="120" w:bottom="1100" w:left="920" w:header="0" w:footer="856" w:gutter="0"/>
          <w:cols w:space="720"/>
        </w:sectPr>
      </w:pPr>
    </w:p>
    <w:p w:rsidR="006C1371" w:rsidRDefault="00114C20" w:rsidP="00030E22">
      <w:pPr>
        <w:pStyle w:val="a6"/>
        <w:numPr>
          <w:ilvl w:val="2"/>
          <w:numId w:val="432"/>
        </w:numPr>
        <w:tabs>
          <w:tab w:val="left" w:pos="1345"/>
        </w:tabs>
        <w:spacing w:before="88"/>
        <w:ind w:right="447" w:firstLine="708"/>
        <w:jc w:val="left"/>
        <w:rPr>
          <w:i/>
          <w:sz w:val="24"/>
        </w:rPr>
      </w:pPr>
      <w:r>
        <w:rPr>
          <w:i/>
          <w:sz w:val="24"/>
        </w:rPr>
        <w:lastRenderedPageBreak/>
        <w:t>определять</w:t>
      </w:r>
      <w:r>
        <w:rPr>
          <w:i/>
          <w:spacing w:val="40"/>
          <w:sz w:val="24"/>
        </w:rPr>
        <w:t xml:space="preserve"> </w:t>
      </w:r>
      <w:r>
        <w:rPr>
          <w:i/>
          <w:sz w:val="24"/>
        </w:rPr>
        <w:t>статистические</w:t>
      </w:r>
      <w:r>
        <w:rPr>
          <w:i/>
          <w:spacing w:val="40"/>
          <w:sz w:val="24"/>
        </w:rPr>
        <w:t xml:space="preserve"> </w:t>
      </w:r>
      <w:r>
        <w:rPr>
          <w:i/>
          <w:sz w:val="24"/>
        </w:rPr>
        <w:t>характеристики</w:t>
      </w:r>
      <w:r>
        <w:rPr>
          <w:i/>
          <w:spacing w:val="40"/>
          <w:sz w:val="24"/>
        </w:rPr>
        <w:t xml:space="preserve"> </w:t>
      </w:r>
      <w:r>
        <w:rPr>
          <w:i/>
          <w:sz w:val="24"/>
        </w:rPr>
        <w:t>выборок</w:t>
      </w:r>
      <w:r>
        <w:rPr>
          <w:i/>
          <w:spacing w:val="40"/>
          <w:sz w:val="24"/>
        </w:rPr>
        <w:t xml:space="preserve"> </w:t>
      </w:r>
      <w:r>
        <w:rPr>
          <w:i/>
          <w:sz w:val="24"/>
        </w:rPr>
        <w:t>по</w:t>
      </w:r>
      <w:r>
        <w:rPr>
          <w:i/>
          <w:spacing w:val="40"/>
          <w:sz w:val="24"/>
        </w:rPr>
        <w:t xml:space="preserve"> </w:t>
      </w:r>
      <w:r>
        <w:rPr>
          <w:i/>
          <w:sz w:val="24"/>
        </w:rPr>
        <w:t>таблицам,</w:t>
      </w:r>
      <w:r>
        <w:rPr>
          <w:i/>
          <w:spacing w:val="40"/>
          <w:sz w:val="24"/>
        </w:rPr>
        <w:t xml:space="preserve"> </w:t>
      </w:r>
      <w:r>
        <w:rPr>
          <w:i/>
          <w:sz w:val="24"/>
        </w:rPr>
        <w:t>диаграммам,</w:t>
      </w:r>
      <w:r>
        <w:rPr>
          <w:i/>
          <w:spacing w:val="40"/>
          <w:sz w:val="24"/>
        </w:rPr>
        <w:t xml:space="preserve"> </w:t>
      </w:r>
      <w:r>
        <w:rPr>
          <w:i/>
          <w:sz w:val="24"/>
        </w:rPr>
        <w:t>графикам, выполнять сравнение в зависимости от цели решения задачи;</w:t>
      </w:r>
    </w:p>
    <w:p w:rsidR="006C1371" w:rsidRDefault="00114C20" w:rsidP="00030E22">
      <w:pPr>
        <w:pStyle w:val="a6"/>
        <w:numPr>
          <w:ilvl w:val="2"/>
          <w:numId w:val="432"/>
        </w:numPr>
        <w:tabs>
          <w:tab w:val="left" w:pos="1345"/>
        </w:tabs>
        <w:spacing w:before="2"/>
        <w:ind w:left="1345" w:hanging="424"/>
        <w:jc w:val="left"/>
        <w:rPr>
          <w:i/>
          <w:sz w:val="24"/>
        </w:rPr>
      </w:pPr>
      <w:r>
        <w:rPr>
          <w:i/>
          <w:sz w:val="24"/>
        </w:rPr>
        <w:t>оценивать</w:t>
      </w:r>
      <w:r>
        <w:rPr>
          <w:i/>
          <w:spacing w:val="-3"/>
          <w:sz w:val="24"/>
        </w:rPr>
        <w:t xml:space="preserve"> </w:t>
      </w:r>
      <w:r>
        <w:rPr>
          <w:i/>
          <w:sz w:val="24"/>
        </w:rPr>
        <w:t>вероятность</w:t>
      </w:r>
      <w:r>
        <w:rPr>
          <w:i/>
          <w:spacing w:val="-2"/>
          <w:sz w:val="24"/>
        </w:rPr>
        <w:t xml:space="preserve"> </w:t>
      </w:r>
      <w:r>
        <w:rPr>
          <w:i/>
          <w:sz w:val="24"/>
        </w:rPr>
        <w:t>реальных</w:t>
      </w:r>
      <w:r>
        <w:rPr>
          <w:i/>
          <w:spacing w:val="-3"/>
          <w:sz w:val="24"/>
        </w:rPr>
        <w:t xml:space="preserve"> </w:t>
      </w:r>
      <w:r>
        <w:rPr>
          <w:i/>
          <w:sz w:val="24"/>
        </w:rPr>
        <w:t>событий</w:t>
      </w:r>
      <w:r>
        <w:rPr>
          <w:i/>
          <w:spacing w:val="-2"/>
          <w:sz w:val="24"/>
        </w:rPr>
        <w:t xml:space="preserve"> </w:t>
      </w:r>
      <w:r>
        <w:rPr>
          <w:i/>
          <w:sz w:val="24"/>
        </w:rPr>
        <w:t>и</w:t>
      </w:r>
      <w:r>
        <w:rPr>
          <w:i/>
          <w:spacing w:val="-2"/>
          <w:sz w:val="24"/>
        </w:rPr>
        <w:t xml:space="preserve"> явлений.</w:t>
      </w:r>
    </w:p>
    <w:p w:rsidR="006C1371" w:rsidRDefault="00114C20">
      <w:pPr>
        <w:pStyle w:val="3"/>
        <w:spacing w:before="1"/>
        <w:jc w:val="left"/>
      </w:pPr>
      <w:r>
        <w:t>Геометрические</w:t>
      </w:r>
      <w:r>
        <w:rPr>
          <w:spacing w:val="-6"/>
        </w:rPr>
        <w:t xml:space="preserve"> </w:t>
      </w:r>
      <w:r>
        <w:rPr>
          <w:spacing w:val="-2"/>
        </w:rPr>
        <w:t>фигуры</w:t>
      </w:r>
    </w:p>
    <w:p w:rsidR="006C1371" w:rsidRDefault="00114C20" w:rsidP="00030E22">
      <w:pPr>
        <w:pStyle w:val="a6"/>
        <w:numPr>
          <w:ilvl w:val="2"/>
          <w:numId w:val="432"/>
        </w:numPr>
        <w:tabs>
          <w:tab w:val="left" w:pos="1345"/>
        </w:tabs>
        <w:spacing w:line="292" w:lineRule="exact"/>
        <w:ind w:left="1345" w:hanging="424"/>
        <w:jc w:val="left"/>
        <w:rPr>
          <w:i/>
          <w:sz w:val="24"/>
        </w:rPr>
      </w:pPr>
      <w:r>
        <w:rPr>
          <w:i/>
          <w:sz w:val="24"/>
        </w:rPr>
        <w:t>Оперировать</w:t>
      </w:r>
      <w:r>
        <w:rPr>
          <w:i/>
          <w:spacing w:val="-5"/>
          <w:sz w:val="24"/>
        </w:rPr>
        <w:t xml:space="preserve"> </w:t>
      </w:r>
      <w:r>
        <w:rPr>
          <w:i/>
          <w:sz w:val="24"/>
        </w:rPr>
        <w:t>понятиями</w:t>
      </w:r>
      <w:r>
        <w:rPr>
          <w:i/>
          <w:spacing w:val="-5"/>
          <w:sz w:val="24"/>
        </w:rPr>
        <w:t xml:space="preserve"> </w:t>
      </w:r>
      <w:r>
        <w:rPr>
          <w:i/>
          <w:sz w:val="24"/>
        </w:rPr>
        <w:t>геометрических</w:t>
      </w:r>
      <w:r>
        <w:rPr>
          <w:i/>
          <w:spacing w:val="-4"/>
          <w:sz w:val="24"/>
        </w:rPr>
        <w:t xml:space="preserve"> </w:t>
      </w:r>
      <w:r>
        <w:rPr>
          <w:i/>
          <w:spacing w:val="-2"/>
          <w:sz w:val="24"/>
        </w:rPr>
        <w:t>фигур;</w:t>
      </w:r>
    </w:p>
    <w:p w:rsidR="006C1371" w:rsidRDefault="00114C20" w:rsidP="00030E22">
      <w:pPr>
        <w:pStyle w:val="a6"/>
        <w:numPr>
          <w:ilvl w:val="2"/>
          <w:numId w:val="432"/>
        </w:numPr>
        <w:tabs>
          <w:tab w:val="left" w:pos="1345"/>
        </w:tabs>
        <w:spacing w:before="2" w:line="237" w:lineRule="auto"/>
        <w:ind w:right="452" w:firstLine="708"/>
        <w:jc w:val="left"/>
        <w:rPr>
          <w:i/>
          <w:sz w:val="24"/>
        </w:rPr>
      </w:pPr>
      <w:r>
        <w:rPr>
          <w:i/>
          <w:sz w:val="24"/>
        </w:rPr>
        <w:t>извлекать,</w:t>
      </w:r>
      <w:r>
        <w:rPr>
          <w:i/>
          <w:spacing w:val="40"/>
          <w:sz w:val="24"/>
        </w:rPr>
        <w:t xml:space="preserve"> </w:t>
      </w:r>
      <w:r>
        <w:rPr>
          <w:i/>
          <w:sz w:val="24"/>
        </w:rPr>
        <w:t>интерпретировать</w:t>
      </w:r>
      <w:r>
        <w:rPr>
          <w:i/>
          <w:spacing w:val="40"/>
          <w:sz w:val="24"/>
        </w:rPr>
        <w:t xml:space="preserve"> </w:t>
      </w:r>
      <w:r>
        <w:rPr>
          <w:i/>
          <w:sz w:val="24"/>
        </w:rPr>
        <w:t>и</w:t>
      </w:r>
      <w:r>
        <w:rPr>
          <w:i/>
          <w:spacing w:val="40"/>
          <w:sz w:val="24"/>
        </w:rPr>
        <w:t xml:space="preserve"> </w:t>
      </w:r>
      <w:r>
        <w:rPr>
          <w:i/>
          <w:sz w:val="24"/>
        </w:rPr>
        <w:t>преобразовывать</w:t>
      </w:r>
      <w:r>
        <w:rPr>
          <w:i/>
          <w:spacing w:val="40"/>
          <w:sz w:val="24"/>
        </w:rPr>
        <w:t xml:space="preserve"> </w:t>
      </w:r>
      <w:r>
        <w:rPr>
          <w:i/>
          <w:sz w:val="24"/>
        </w:rPr>
        <w:t>информацию</w:t>
      </w:r>
      <w:r>
        <w:rPr>
          <w:i/>
          <w:spacing w:val="40"/>
          <w:sz w:val="24"/>
        </w:rPr>
        <w:t xml:space="preserve"> </w:t>
      </w:r>
      <w:r>
        <w:rPr>
          <w:i/>
          <w:sz w:val="24"/>
        </w:rPr>
        <w:t>о</w:t>
      </w:r>
      <w:r>
        <w:rPr>
          <w:i/>
          <w:spacing w:val="40"/>
          <w:sz w:val="24"/>
        </w:rPr>
        <w:t xml:space="preserve"> </w:t>
      </w:r>
      <w:r>
        <w:rPr>
          <w:i/>
          <w:sz w:val="24"/>
        </w:rPr>
        <w:t>геометрических</w:t>
      </w:r>
      <w:r>
        <w:rPr>
          <w:i/>
          <w:spacing w:val="40"/>
          <w:sz w:val="24"/>
        </w:rPr>
        <w:t xml:space="preserve"> </w:t>
      </w:r>
      <w:r>
        <w:rPr>
          <w:i/>
          <w:sz w:val="24"/>
        </w:rPr>
        <w:t>фигурах, представленную на чертежах;</w:t>
      </w:r>
    </w:p>
    <w:p w:rsidR="006C1371" w:rsidRDefault="00114C20" w:rsidP="00030E22">
      <w:pPr>
        <w:pStyle w:val="a6"/>
        <w:numPr>
          <w:ilvl w:val="2"/>
          <w:numId w:val="432"/>
        </w:numPr>
        <w:tabs>
          <w:tab w:val="left" w:pos="1345"/>
        </w:tabs>
        <w:spacing w:before="5" w:line="237" w:lineRule="auto"/>
        <w:ind w:right="451" w:firstLine="708"/>
        <w:jc w:val="left"/>
        <w:rPr>
          <w:i/>
          <w:sz w:val="24"/>
        </w:rPr>
      </w:pPr>
      <w:r>
        <w:rPr>
          <w:i/>
          <w:sz w:val="24"/>
        </w:rPr>
        <w:t>применять геометрические факты для решения задач, в том числе,</w:t>
      </w:r>
      <w:r>
        <w:rPr>
          <w:i/>
          <w:spacing w:val="29"/>
          <w:sz w:val="24"/>
        </w:rPr>
        <w:t xml:space="preserve"> </w:t>
      </w:r>
      <w:r>
        <w:rPr>
          <w:i/>
          <w:sz w:val="24"/>
        </w:rPr>
        <w:t>предполагающих несколько шагов решения;</w:t>
      </w:r>
    </w:p>
    <w:p w:rsidR="006C1371" w:rsidRDefault="00114C20" w:rsidP="00030E22">
      <w:pPr>
        <w:pStyle w:val="a6"/>
        <w:numPr>
          <w:ilvl w:val="2"/>
          <w:numId w:val="432"/>
        </w:numPr>
        <w:tabs>
          <w:tab w:val="left" w:pos="1345"/>
        </w:tabs>
        <w:spacing w:before="2" w:line="293" w:lineRule="exact"/>
        <w:ind w:left="1345" w:hanging="424"/>
        <w:jc w:val="left"/>
        <w:rPr>
          <w:i/>
          <w:sz w:val="24"/>
        </w:rPr>
      </w:pPr>
      <w:r>
        <w:rPr>
          <w:i/>
          <w:sz w:val="24"/>
        </w:rPr>
        <w:t>формулировать</w:t>
      </w:r>
      <w:r>
        <w:rPr>
          <w:i/>
          <w:spacing w:val="-6"/>
          <w:sz w:val="24"/>
        </w:rPr>
        <w:t xml:space="preserve"> </w:t>
      </w:r>
      <w:r>
        <w:rPr>
          <w:i/>
          <w:sz w:val="24"/>
        </w:rPr>
        <w:t>в</w:t>
      </w:r>
      <w:r>
        <w:rPr>
          <w:i/>
          <w:spacing w:val="-4"/>
          <w:sz w:val="24"/>
        </w:rPr>
        <w:t xml:space="preserve"> </w:t>
      </w:r>
      <w:r>
        <w:rPr>
          <w:i/>
          <w:sz w:val="24"/>
        </w:rPr>
        <w:t>простейших</w:t>
      </w:r>
      <w:r>
        <w:rPr>
          <w:i/>
          <w:spacing w:val="-4"/>
          <w:sz w:val="24"/>
        </w:rPr>
        <w:t xml:space="preserve"> </w:t>
      </w:r>
      <w:r>
        <w:rPr>
          <w:i/>
          <w:sz w:val="24"/>
        </w:rPr>
        <w:t>случаях</w:t>
      </w:r>
      <w:r>
        <w:rPr>
          <w:i/>
          <w:spacing w:val="-2"/>
          <w:sz w:val="24"/>
        </w:rPr>
        <w:t xml:space="preserve"> </w:t>
      </w:r>
      <w:r>
        <w:rPr>
          <w:i/>
          <w:sz w:val="24"/>
        </w:rPr>
        <w:t>свойства</w:t>
      </w:r>
      <w:r>
        <w:rPr>
          <w:i/>
          <w:spacing w:val="-3"/>
          <w:sz w:val="24"/>
        </w:rPr>
        <w:t xml:space="preserve"> </w:t>
      </w:r>
      <w:r>
        <w:rPr>
          <w:i/>
          <w:sz w:val="24"/>
        </w:rPr>
        <w:t>и</w:t>
      </w:r>
      <w:r>
        <w:rPr>
          <w:i/>
          <w:spacing w:val="-3"/>
          <w:sz w:val="24"/>
        </w:rPr>
        <w:t xml:space="preserve"> </w:t>
      </w:r>
      <w:r>
        <w:rPr>
          <w:i/>
          <w:sz w:val="24"/>
        </w:rPr>
        <w:t>признаки</w:t>
      </w:r>
      <w:r>
        <w:rPr>
          <w:i/>
          <w:spacing w:val="-3"/>
          <w:sz w:val="24"/>
        </w:rPr>
        <w:t xml:space="preserve"> </w:t>
      </w:r>
      <w:r>
        <w:rPr>
          <w:i/>
          <w:spacing w:val="-2"/>
          <w:sz w:val="24"/>
        </w:rPr>
        <w:t>фигур;</w:t>
      </w:r>
    </w:p>
    <w:p w:rsidR="006C1371" w:rsidRDefault="00114C20" w:rsidP="00030E22">
      <w:pPr>
        <w:pStyle w:val="a6"/>
        <w:numPr>
          <w:ilvl w:val="2"/>
          <w:numId w:val="432"/>
        </w:numPr>
        <w:tabs>
          <w:tab w:val="left" w:pos="1345"/>
        </w:tabs>
        <w:spacing w:line="293" w:lineRule="exact"/>
        <w:ind w:left="1345" w:hanging="424"/>
        <w:jc w:val="left"/>
        <w:rPr>
          <w:i/>
          <w:sz w:val="24"/>
        </w:rPr>
      </w:pPr>
      <w:r>
        <w:rPr>
          <w:i/>
          <w:sz w:val="24"/>
        </w:rPr>
        <w:t>доказывать</w:t>
      </w:r>
      <w:r>
        <w:rPr>
          <w:i/>
          <w:spacing w:val="-8"/>
          <w:sz w:val="24"/>
        </w:rPr>
        <w:t xml:space="preserve"> </w:t>
      </w:r>
      <w:r>
        <w:rPr>
          <w:i/>
          <w:sz w:val="24"/>
        </w:rPr>
        <w:t>геометрические</w:t>
      </w:r>
      <w:r>
        <w:rPr>
          <w:i/>
          <w:spacing w:val="-8"/>
          <w:sz w:val="24"/>
        </w:rPr>
        <w:t xml:space="preserve"> </w:t>
      </w:r>
      <w:r>
        <w:rPr>
          <w:i/>
          <w:spacing w:val="-2"/>
          <w:sz w:val="24"/>
        </w:rPr>
        <w:t>утверждения;</w:t>
      </w:r>
    </w:p>
    <w:p w:rsidR="006C1371" w:rsidRDefault="00114C20" w:rsidP="00030E22">
      <w:pPr>
        <w:pStyle w:val="a6"/>
        <w:numPr>
          <w:ilvl w:val="2"/>
          <w:numId w:val="432"/>
        </w:numPr>
        <w:tabs>
          <w:tab w:val="left" w:pos="1345"/>
          <w:tab w:val="left" w:pos="2526"/>
          <w:tab w:val="left" w:pos="4280"/>
          <w:tab w:val="left" w:pos="6280"/>
          <w:tab w:val="left" w:pos="7410"/>
          <w:tab w:val="left" w:pos="8365"/>
          <w:tab w:val="left" w:pos="10298"/>
        </w:tabs>
        <w:spacing w:before="3" w:line="237" w:lineRule="auto"/>
        <w:ind w:right="445" w:firstLine="708"/>
        <w:jc w:val="left"/>
        <w:rPr>
          <w:i/>
          <w:sz w:val="24"/>
        </w:rPr>
      </w:pPr>
      <w:r>
        <w:rPr>
          <w:i/>
          <w:spacing w:val="-2"/>
          <w:sz w:val="24"/>
        </w:rPr>
        <w:t>владеть</w:t>
      </w:r>
      <w:r>
        <w:rPr>
          <w:i/>
          <w:sz w:val="24"/>
        </w:rPr>
        <w:tab/>
      </w:r>
      <w:r>
        <w:rPr>
          <w:i/>
          <w:spacing w:val="-2"/>
          <w:sz w:val="24"/>
        </w:rPr>
        <w:t>стандартной</w:t>
      </w:r>
      <w:r>
        <w:rPr>
          <w:i/>
          <w:sz w:val="24"/>
        </w:rPr>
        <w:tab/>
      </w:r>
      <w:r>
        <w:rPr>
          <w:i/>
          <w:spacing w:val="-2"/>
          <w:sz w:val="24"/>
        </w:rPr>
        <w:t>классификацией</w:t>
      </w:r>
      <w:r>
        <w:rPr>
          <w:i/>
          <w:sz w:val="24"/>
        </w:rPr>
        <w:tab/>
      </w:r>
      <w:r>
        <w:rPr>
          <w:i/>
          <w:spacing w:val="-2"/>
          <w:sz w:val="24"/>
        </w:rPr>
        <w:t>плоских</w:t>
      </w:r>
      <w:r>
        <w:rPr>
          <w:i/>
          <w:sz w:val="24"/>
        </w:rPr>
        <w:tab/>
      </w:r>
      <w:r>
        <w:rPr>
          <w:i/>
          <w:spacing w:val="-2"/>
          <w:sz w:val="24"/>
        </w:rPr>
        <w:t>фигур</w:t>
      </w:r>
      <w:r>
        <w:rPr>
          <w:i/>
          <w:sz w:val="24"/>
        </w:rPr>
        <w:tab/>
      </w:r>
      <w:r>
        <w:rPr>
          <w:i/>
          <w:spacing w:val="-2"/>
          <w:sz w:val="24"/>
        </w:rPr>
        <w:t>(треугольников</w:t>
      </w:r>
      <w:r>
        <w:rPr>
          <w:i/>
          <w:sz w:val="24"/>
        </w:rPr>
        <w:tab/>
      </w:r>
      <w:r>
        <w:rPr>
          <w:i/>
          <w:spacing w:val="-10"/>
          <w:sz w:val="24"/>
        </w:rPr>
        <w:t xml:space="preserve">и </w:t>
      </w:r>
      <w:r>
        <w:rPr>
          <w:i/>
          <w:spacing w:val="-2"/>
          <w:sz w:val="24"/>
        </w:rPr>
        <w:t>четырехугольников).</w:t>
      </w:r>
    </w:p>
    <w:p w:rsidR="006C1371" w:rsidRDefault="00114C20">
      <w:pPr>
        <w:pStyle w:val="3"/>
        <w:spacing w:before="5"/>
        <w:jc w:val="left"/>
      </w:pPr>
      <w:r>
        <w:t>В</w:t>
      </w:r>
      <w:r>
        <w:rPr>
          <w:spacing w:val="-3"/>
        </w:rPr>
        <w:t xml:space="preserve"> </w:t>
      </w:r>
      <w:r>
        <w:t>повседневной</w:t>
      </w:r>
      <w:r>
        <w:rPr>
          <w:spacing w:val="-4"/>
        </w:rPr>
        <w:t xml:space="preserve"> </w:t>
      </w:r>
      <w:r>
        <w:t>жизни</w:t>
      </w:r>
      <w:r>
        <w:rPr>
          <w:spacing w:val="-2"/>
        </w:rPr>
        <w:t xml:space="preserve"> </w:t>
      </w:r>
      <w:r>
        <w:t>и</w:t>
      </w:r>
      <w:r>
        <w:rPr>
          <w:spacing w:val="-3"/>
        </w:rPr>
        <w:t xml:space="preserve"> </w:t>
      </w:r>
      <w:r>
        <w:t>при</w:t>
      </w:r>
      <w:r>
        <w:rPr>
          <w:spacing w:val="-3"/>
        </w:rPr>
        <w:t xml:space="preserve"> </w:t>
      </w:r>
      <w:r>
        <w:t>изучении</w:t>
      </w:r>
      <w:r>
        <w:rPr>
          <w:spacing w:val="-4"/>
        </w:rPr>
        <w:t xml:space="preserve"> </w:t>
      </w:r>
      <w:r>
        <w:t>других</w:t>
      </w:r>
      <w:r>
        <w:rPr>
          <w:spacing w:val="-3"/>
        </w:rPr>
        <w:t xml:space="preserve"> </w:t>
      </w:r>
      <w:r>
        <w:rPr>
          <w:spacing w:val="-2"/>
        </w:rPr>
        <w:t>предметов:</w:t>
      </w:r>
    </w:p>
    <w:p w:rsidR="006C1371" w:rsidRDefault="00114C20" w:rsidP="00030E22">
      <w:pPr>
        <w:pStyle w:val="a6"/>
        <w:numPr>
          <w:ilvl w:val="2"/>
          <w:numId w:val="432"/>
        </w:numPr>
        <w:tabs>
          <w:tab w:val="left" w:pos="1345"/>
        </w:tabs>
        <w:spacing w:before="1" w:line="237" w:lineRule="auto"/>
        <w:ind w:right="443" w:firstLine="708"/>
        <w:jc w:val="left"/>
        <w:rPr>
          <w:i/>
          <w:sz w:val="24"/>
        </w:rPr>
      </w:pPr>
      <w:r>
        <w:rPr>
          <w:i/>
          <w:sz w:val="24"/>
        </w:rPr>
        <w:t>использовать</w:t>
      </w:r>
      <w:r>
        <w:rPr>
          <w:i/>
          <w:spacing w:val="80"/>
          <w:sz w:val="24"/>
        </w:rPr>
        <w:t xml:space="preserve"> </w:t>
      </w:r>
      <w:r>
        <w:rPr>
          <w:i/>
          <w:sz w:val="24"/>
        </w:rPr>
        <w:t>свойства</w:t>
      </w:r>
      <w:r>
        <w:rPr>
          <w:i/>
          <w:spacing w:val="80"/>
          <w:sz w:val="24"/>
        </w:rPr>
        <w:t xml:space="preserve"> </w:t>
      </w:r>
      <w:r>
        <w:rPr>
          <w:i/>
          <w:sz w:val="24"/>
        </w:rPr>
        <w:t>геометрических</w:t>
      </w:r>
      <w:r>
        <w:rPr>
          <w:i/>
          <w:spacing w:val="80"/>
          <w:sz w:val="24"/>
        </w:rPr>
        <w:t xml:space="preserve"> </w:t>
      </w:r>
      <w:r>
        <w:rPr>
          <w:i/>
          <w:sz w:val="24"/>
        </w:rPr>
        <w:t>фигур</w:t>
      </w:r>
      <w:r>
        <w:rPr>
          <w:i/>
          <w:spacing w:val="80"/>
          <w:sz w:val="24"/>
        </w:rPr>
        <w:t xml:space="preserve"> </w:t>
      </w:r>
      <w:r>
        <w:rPr>
          <w:i/>
          <w:sz w:val="24"/>
        </w:rPr>
        <w:t>для</w:t>
      </w:r>
      <w:r>
        <w:rPr>
          <w:i/>
          <w:spacing w:val="80"/>
          <w:sz w:val="24"/>
        </w:rPr>
        <w:t xml:space="preserve"> </w:t>
      </w:r>
      <w:r>
        <w:rPr>
          <w:i/>
          <w:sz w:val="24"/>
        </w:rPr>
        <w:t>решения</w:t>
      </w:r>
      <w:r>
        <w:rPr>
          <w:i/>
          <w:spacing w:val="80"/>
          <w:sz w:val="24"/>
        </w:rPr>
        <w:t xml:space="preserve"> </w:t>
      </w:r>
      <w:r>
        <w:rPr>
          <w:i/>
          <w:sz w:val="24"/>
        </w:rPr>
        <w:t>задач</w:t>
      </w:r>
      <w:r>
        <w:rPr>
          <w:i/>
          <w:spacing w:val="80"/>
          <w:sz w:val="24"/>
        </w:rPr>
        <w:t xml:space="preserve"> </w:t>
      </w:r>
      <w:r>
        <w:rPr>
          <w:i/>
          <w:sz w:val="24"/>
        </w:rPr>
        <w:t>практического характера и задач из смежных дисциплин.</w:t>
      </w:r>
    </w:p>
    <w:p w:rsidR="006C1371" w:rsidRDefault="00114C20">
      <w:pPr>
        <w:pStyle w:val="3"/>
        <w:spacing w:before="5"/>
        <w:jc w:val="left"/>
      </w:pPr>
      <w:r>
        <w:rPr>
          <w:spacing w:val="-2"/>
        </w:rPr>
        <w:t>Отношения</w:t>
      </w:r>
    </w:p>
    <w:p w:rsidR="006C1371" w:rsidRDefault="00114C20" w:rsidP="00030E22">
      <w:pPr>
        <w:pStyle w:val="a6"/>
        <w:numPr>
          <w:ilvl w:val="2"/>
          <w:numId w:val="432"/>
        </w:numPr>
        <w:tabs>
          <w:tab w:val="left" w:pos="1345"/>
        </w:tabs>
        <w:spacing w:before="1" w:line="237" w:lineRule="auto"/>
        <w:ind w:right="447" w:firstLine="708"/>
        <w:rPr>
          <w:i/>
          <w:sz w:val="24"/>
        </w:rPr>
      </w:pPr>
      <w:r>
        <w:rPr>
          <w:i/>
          <w:sz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6C1371" w:rsidRDefault="00114C20" w:rsidP="00030E22">
      <w:pPr>
        <w:pStyle w:val="a6"/>
        <w:numPr>
          <w:ilvl w:val="2"/>
          <w:numId w:val="432"/>
        </w:numPr>
        <w:tabs>
          <w:tab w:val="left" w:pos="1345"/>
        </w:tabs>
        <w:spacing w:before="5"/>
        <w:ind w:left="1345" w:hanging="424"/>
        <w:rPr>
          <w:i/>
          <w:sz w:val="24"/>
        </w:rPr>
      </w:pPr>
      <w:r>
        <w:rPr>
          <w:i/>
          <w:sz w:val="24"/>
        </w:rPr>
        <w:t>применять</w:t>
      </w:r>
      <w:r>
        <w:rPr>
          <w:i/>
          <w:spacing w:val="54"/>
          <w:sz w:val="24"/>
        </w:rPr>
        <w:t xml:space="preserve"> </w:t>
      </w:r>
      <w:r>
        <w:rPr>
          <w:i/>
          <w:sz w:val="24"/>
        </w:rPr>
        <w:t>теорему</w:t>
      </w:r>
      <w:r>
        <w:rPr>
          <w:i/>
          <w:spacing w:val="58"/>
          <w:sz w:val="24"/>
        </w:rPr>
        <w:t xml:space="preserve"> </w:t>
      </w:r>
      <w:r>
        <w:rPr>
          <w:i/>
          <w:sz w:val="24"/>
        </w:rPr>
        <w:t>Фалеса</w:t>
      </w:r>
      <w:r>
        <w:rPr>
          <w:i/>
          <w:spacing w:val="55"/>
          <w:sz w:val="24"/>
        </w:rPr>
        <w:t xml:space="preserve"> </w:t>
      </w:r>
      <w:r>
        <w:rPr>
          <w:i/>
          <w:sz w:val="24"/>
        </w:rPr>
        <w:t>и</w:t>
      </w:r>
      <w:r>
        <w:rPr>
          <w:i/>
          <w:spacing w:val="58"/>
          <w:sz w:val="24"/>
        </w:rPr>
        <w:t xml:space="preserve"> </w:t>
      </w:r>
      <w:r>
        <w:rPr>
          <w:i/>
          <w:sz w:val="24"/>
        </w:rPr>
        <w:t>теорему</w:t>
      </w:r>
      <w:r>
        <w:rPr>
          <w:i/>
          <w:spacing w:val="54"/>
          <w:sz w:val="24"/>
        </w:rPr>
        <w:t xml:space="preserve"> </w:t>
      </w:r>
      <w:r>
        <w:rPr>
          <w:i/>
          <w:sz w:val="24"/>
        </w:rPr>
        <w:t>о</w:t>
      </w:r>
      <w:r>
        <w:rPr>
          <w:i/>
          <w:spacing w:val="58"/>
          <w:sz w:val="24"/>
        </w:rPr>
        <w:t xml:space="preserve"> </w:t>
      </w:r>
      <w:r>
        <w:rPr>
          <w:i/>
          <w:sz w:val="24"/>
        </w:rPr>
        <w:t>пропорциональных</w:t>
      </w:r>
      <w:r>
        <w:rPr>
          <w:i/>
          <w:spacing w:val="54"/>
          <w:sz w:val="24"/>
        </w:rPr>
        <w:t xml:space="preserve"> </w:t>
      </w:r>
      <w:r>
        <w:rPr>
          <w:i/>
          <w:sz w:val="24"/>
        </w:rPr>
        <w:t>отрезках</w:t>
      </w:r>
      <w:r>
        <w:rPr>
          <w:i/>
          <w:spacing w:val="55"/>
          <w:sz w:val="24"/>
        </w:rPr>
        <w:t xml:space="preserve"> </w:t>
      </w:r>
      <w:r>
        <w:rPr>
          <w:i/>
          <w:sz w:val="24"/>
        </w:rPr>
        <w:t>при</w:t>
      </w:r>
      <w:r>
        <w:rPr>
          <w:i/>
          <w:spacing w:val="56"/>
          <w:sz w:val="24"/>
        </w:rPr>
        <w:t xml:space="preserve"> </w:t>
      </w:r>
      <w:r>
        <w:rPr>
          <w:i/>
          <w:spacing w:val="-2"/>
          <w:sz w:val="24"/>
        </w:rPr>
        <w:t>решении</w:t>
      </w:r>
    </w:p>
    <w:p w:rsidR="006C1371" w:rsidRDefault="006C1371">
      <w:pPr>
        <w:jc w:val="both"/>
        <w:rPr>
          <w:sz w:val="24"/>
        </w:rPr>
        <w:sectPr w:rsidR="006C1371">
          <w:pgSz w:w="11910" w:h="16840"/>
          <w:pgMar w:top="1020" w:right="120" w:bottom="1100" w:left="920" w:header="0" w:footer="856" w:gutter="0"/>
          <w:cols w:space="720"/>
        </w:sectPr>
      </w:pPr>
    </w:p>
    <w:p w:rsidR="006C1371" w:rsidRDefault="00114C20">
      <w:pPr>
        <w:spacing w:line="273" w:lineRule="exact"/>
        <w:ind w:left="213"/>
        <w:rPr>
          <w:i/>
          <w:sz w:val="24"/>
        </w:rPr>
      </w:pPr>
      <w:r>
        <w:rPr>
          <w:i/>
          <w:spacing w:val="-2"/>
          <w:sz w:val="24"/>
        </w:rPr>
        <w:lastRenderedPageBreak/>
        <w:t>задач;</w:t>
      </w:r>
    </w:p>
    <w:p w:rsidR="006C1371" w:rsidRDefault="00114C20" w:rsidP="00030E22">
      <w:pPr>
        <w:pStyle w:val="a6"/>
        <w:numPr>
          <w:ilvl w:val="0"/>
          <w:numId w:val="432"/>
        </w:numPr>
        <w:tabs>
          <w:tab w:val="left" w:pos="441"/>
        </w:tabs>
        <w:spacing w:before="275"/>
        <w:ind w:left="441" w:hanging="424"/>
        <w:jc w:val="left"/>
        <w:rPr>
          <w:i/>
          <w:sz w:val="24"/>
        </w:rPr>
      </w:pPr>
      <w:r>
        <w:br w:type="column"/>
      </w:r>
      <w:r>
        <w:rPr>
          <w:i/>
          <w:sz w:val="24"/>
        </w:rPr>
        <w:lastRenderedPageBreak/>
        <w:t>характеризовать</w:t>
      </w:r>
      <w:r>
        <w:rPr>
          <w:i/>
          <w:spacing w:val="-5"/>
          <w:sz w:val="24"/>
        </w:rPr>
        <w:t xml:space="preserve"> </w:t>
      </w:r>
      <w:r>
        <w:rPr>
          <w:i/>
          <w:sz w:val="24"/>
        </w:rPr>
        <w:t>взаимное</w:t>
      </w:r>
      <w:r>
        <w:rPr>
          <w:i/>
          <w:spacing w:val="-3"/>
          <w:sz w:val="24"/>
        </w:rPr>
        <w:t xml:space="preserve"> </w:t>
      </w:r>
      <w:r>
        <w:rPr>
          <w:i/>
          <w:sz w:val="24"/>
        </w:rPr>
        <w:t>расположение</w:t>
      </w:r>
      <w:r>
        <w:rPr>
          <w:i/>
          <w:spacing w:val="-3"/>
          <w:sz w:val="24"/>
        </w:rPr>
        <w:t xml:space="preserve"> </w:t>
      </w:r>
      <w:r>
        <w:rPr>
          <w:i/>
          <w:sz w:val="24"/>
        </w:rPr>
        <w:t>прямой</w:t>
      </w:r>
      <w:r>
        <w:rPr>
          <w:i/>
          <w:spacing w:val="-3"/>
          <w:sz w:val="24"/>
        </w:rPr>
        <w:t xml:space="preserve"> </w:t>
      </w:r>
      <w:r>
        <w:rPr>
          <w:i/>
          <w:sz w:val="24"/>
        </w:rPr>
        <w:t>и</w:t>
      </w:r>
      <w:r>
        <w:rPr>
          <w:i/>
          <w:spacing w:val="-2"/>
          <w:sz w:val="24"/>
        </w:rPr>
        <w:t xml:space="preserve"> </w:t>
      </w:r>
      <w:r>
        <w:rPr>
          <w:i/>
          <w:sz w:val="24"/>
        </w:rPr>
        <w:t>окружности,</w:t>
      </w:r>
      <w:r>
        <w:rPr>
          <w:i/>
          <w:spacing w:val="-2"/>
          <w:sz w:val="24"/>
        </w:rPr>
        <w:t xml:space="preserve"> </w:t>
      </w:r>
      <w:r>
        <w:rPr>
          <w:i/>
          <w:sz w:val="24"/>
        </w:rPr>
        <w:t>двух</w:t>
      </w:r>
      <w:r>
        <w:rPr>
          <w:i/>
          <w:spacing w:val="-3"/>
          <w:sz w:val="24"/>
        </w:rPr>
        <w:t xml:space="preserve"> </w:t>
      </w:r>
      <w:r>
        <w:rPr>
          <w:i/>
          <w:spacing w:val="-2"/>
          <w:sz w:val="24"/>
        </w:rPr>
        <w:t>окружностей.</w:t>
      </w:r>
    </w:p>
    <w:p w:rsidR="006C1371" w:rsidRDefault="006C1371">
      <w:pPr>
        <w:rPr>
          <w:sz w:val="24"/>
        </w:rPr>
        <w:sectPr w:rsidR="006C1371">
          <w:type w:val="continuous"/>
          <w:pgSz w:w="11910" w:h="16840"/>
          <w:pgMar w:top="1100" w:right="120" w:bottom="1040" w:left="920" w:header="0" w:footer="856" w:gutter="0"/>
          <w:cols w:num="2" w:space="720" w:equalWidth="0">
            <w:col w:w="865" w:space="40"/>
            <w:col w:w="9965"/>
          </w:cols>
        </w:sectPr>
      </w:pPr>
    </w:p>
    <w:p w:rsidR="006C1371" w:rsidRDefault="00114C20">
      <w:pPr>
        <w:pStyle w:val="3"/>
        <w:spacing w:before="2"/>
      </w:pPr>
      <w:r>
        <w:lastRenderedPageBreak/>
        <w:t>В</w:t>
      </w:r>
      <w:r>
        <w:rPr>
          <w:spacing w:val="-3"/>
        </w:rPr>
        <w:t xml:space="preserve"> </w:t>
      </w:r>
      <w:r>
        <w:t>повседневной</w:t>
      </w:r>
      <w:r>
        <w:rPr>
          <w:spacing w:val="-4"/>
        </w:rPr>
        <w:t xml:space="preserve"> </w:t>
      </w:r>
      <w:r>
        <w:t>жизни</w:t>
      </w:r>
      <w:r>
        <w:rPr>
          <w:spacing w:val="-2"/>
        </w:rPr>
        <w:t xml:space="preserve"> </w:t>
      </w:r>
      <w:r>
        <w:t>и</w:t>
      </w:r>
      <w:r>
        <w:rPr>
          <w:spacing w:val="-3"/>
        </w:rPr>
        <w:t xml:space="preserve"> </w:t>
      </w:r>
      <w:r>
        <w:t>при</w:t>
      </w:r>
      <w:r>
        <w:rPr>
          <w:spacing w:val="-3"/>
        </w:rPr>
        <w:t xml:space="preserve"> </w:t>
      </w:r>
      <w:r>
        <w:t>изучении</w:t>
      </w:r>
      <w:r>
        <w:rPr>
          <w:spacing w:val="-4"/>
        </w:rPr>
        <w:t xml:space="preserve"> </w:t>
      </w:r>
      <w:r>
        <w:t>других</w:t>
      </w:r>
      <w:r>
        <w:rPr>
          <w:spacing w:val="-3"/>
        </w:rPr>
        <w:t xml:space="preserve"> </w:t>
      </w:r>
      <w:r>
        <w:rPr>
          <w:spacing w:val="-2"/>
        </w:rPr>
        <w:t>предметов:</w:t>
      </w:r>
    </w:p>
    <w:p w:rsidR="006C1371" w:rsidRDefault="00114C20" w:rsidP="00030E22">
      <w:pPr>
        <w:pStyle w:val="a6"/>
        <w:numPr>
          <w:ilvl w:val="1"/>
          <w:numId w:val="432"/>
        </w:numPr>
        <w:tabs>
          <w:tab w:val="left" w:pos="1345"/>
        </w:tabs>
        <w:spacing w:line="293" w:lineRule="exact"/>
        <w:ind w:left="1345" w:hanging="424"/>
        <w:rPr>
          <w:rFonts w:ascii="Symbol" w:hAnsi="Symbol"/>
          <w:sz w:val="24"/>
        </w:rPr>
      </w:pPr>
      <w:r>
        <w:rPr>
          <w:i/>
          <w:sz w:val="24"/>
        </w:rPr>
        <w:t>использовать</w:t>
      </w:r>
      <w:r>
        <w:rPr>
          <w:i/>
          <w:spacing w:val="-5"/>
          <w:sz w:val="24"/>
        </w:rPr>
        <w:t xml:space="preserve"> </w:t>
      </w:r>
      <w:r>
        <w:rPr>
          <w:i/>
          <w:sz w:val="24"/>
        </w:rPr>
        <w:t>отношения</w:t>
      </w:r>
      <w:r>
        <w:rPr>
          <w:i/>
          <w:spacing w:val="-4"/>
          <w:sz w:val="24"/>
        </w:rPr>
        <w:t xml:space="preserve"> </w:t>
      </w:r>
      <w:r>
        <w:rPr>
          <w:i/>
          <w:sz w:val="24"/>
        </w:rPr>
        <w:t>для</w:t>
      </w:r>
      <w:r>
        <w:rPr>
          <w:i/>
          <w:spacing w:val="-5"/>
          <w:sz w:val="24"/>
        </w:rPr>
        <w:t xml:space="preserve"> </w:t>
      </w:r>
      <w:r>
        <w:rPr>
          <w:i/>
          <w:sz w:val="24"/>
        </w:rPr>
        <w:t>решения</w:t>
      </w:r>
      <w:r>
        <w:rPr>
          <w:i/>
          <w:spacing w:val="-4"/>
          <w:sz w:val="24"/>
        </w:rPr>
        <w:t xml:space="preserve"> </w:t>
      </w:r>
      <w:r>
        <w:rPr>
          <w:i/>
          <w:sz w:val="24"/>
        </w:rPr>
        <w:t>задач,</w:t>
      </w:r>
      <w:r>
        <w:rPr>
          <w:i/>
          <w:spacing w:val="-2"/>
          <w:sz w:val="24"/>
        </w:rPr>
        <w:t xml:space="preserve"> </w:t>
      </w:r>
      <w:r>
        <w:rPr>
          <w:i/>
          <w:sz w:val="24"/>
        </w:rPr>
        <w:t>возникающих</w:t>
      </w:r>
      <w:r>
        <w:rPr>
          <w:i/>
          <w:spacing w:val="-4"/>
          <w:sz w:val="24"/>
        </w:rPr>
        <w:t xml:space="preserve"> </w:t>
      </w:r>
      <w:r>
        <w:rPr>
          <w:i/>
          <w:sz w:val="24"/>
        </w:rPr>
        <w:t>в</w:t>
      </w:r>
      <w:r>
        <w:rPr>
          <w:i/>
          <w:spacing w:val="-3"/>
          <w:sz w:val="24"/>
        </w:rPr>
        <w:t xml:space="preserve"> </w:t>
      </w:r>
      <w:r>
        <w:rPr>
          <w:i/>
          <w:sz w:val="24"/>
        </w:rPr>
        <w:t>реальной</w:t>
      </w:r>
      <w:r>
        <w:rPr>
          <w:i/>
          <w:spacing w:val="-5"/>
          <w:sz w:val="24"/>
        </w:rPr>
        <w:t xml:space="preserve"> </w:t>
      </w:r>
      <w:r>
        <w:rPr>
          <w:i/>
          <w:spacing w:val="-2"/>
          <w:sz w:val="24"/>
        </w:rPr>
        <w:t>жизни.</w:t>
      </w:r>
    </w:p>
    <w:p w:rsidR="006C1371" w:rsidRDefault="00114C20">
      <w:pPr>
        <w:pStyle w:val="3"/>
        <w:spacing w:before="4"/>
      </w:pPr>
      <w:r>
        <w:t>Измерения</w:t>
      </w:r>
      <w:r>
        <w:rPr>
          <w:spacing w:val="-2"/>
        </w:rPr>
        <w:t xml:space="preserve"> </w:t>
      </w:r>
      <w:r>
        <w:t>и</w:t>
      </w:r>
      <w:r>
        <w:rPr>
          <w:spacing w:val="-1"/>
        </w:rPr>
        <w:t xml:space="preserve"> </w:t>
      </w:r>
      <w:r>
        <w:rPr>
          <w:spacing w:val="-2"/>
        </w:rPr>
        <w:t>вычисления</w:t>
      </w:r>
    </w:p>
    <w:p w:rsidR="006C1371" w:rsidRDefault="00114C20" w:rsidP="00030E22">
      <w:pPr>
        <w:pStyle w:val="a6"/>
        <w:numPr>
          <w:ilvl w:val="1"/>
          <w:numId w:val="432"/>
        </w:numPr>
        <w:tabs>
          <w:tab w:val="left" w:pos="1345"/>
        </w:tabs>
        <w:ind w:right="447" w:firstLine="708"/>
        <w:rPr>
          <w:rFonts w:ascii="Symbol" w:hAnsi="Symbol"/>
          <w:sz w:val="24"/>
        </w:rPr>
      </w:pPr>
      <w:r>
        <w:rPr>
          <w:i/>
          <w:sz w:val="24"/>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6C1371" w:rsidRDefault="00114C20" w:rsidP="00030E22">
      <w:pPr>
        <w:pStyle w:val="a6"/>
        <w:numPr>
          <w:ilvl w:val="1"/>
          <w:numId w:val="432"/>
        </w:numPr>
        <w:tabs>
          <w:tab w:val="left" w:pos="1345"/>
        </w:tabs>
        <w:spacing w:line="292" w:lineRule="exact"/>
        <w:ind w:left="1345" w:hanging="424"/>
        <w:rPr>
          <w:rFonts w:ascii="Symbol" w:hAnsi="Symbol"/>
          <w:sz w:val="24"/>
        </w:rPr>
      </w:pPr>
      <w:r>
        <w:rPr>
          <w:i/>
          <w:sz w:val="24"/>
        </w:rPr>
        <w:t>проводить</w:t>
      </w:r>
      <w:r>
        <w:rPr>
          <w:i/>
          <w:spacing w:val="-5"/>
          <w:sz w:val="24"/>
        </w:rPr>
        <w:t xml:space="preserve"> </w:t>
      </w:r>
      <w:r>
        <w:rPr>
          <w:i/>
          <w:sz w:val="24"/>
        </w:rPr>
        <w:t>простые</w:t>
      </w:r>
      <w:r>
        <w:rPr>
          <w:i/>
          <w:spacing w:val="-3"/>
          <w:sz w:val="24"/>
        </w:rPr>
        <w:t xml:space="preserve"> </w:t>
      </w:r>
      <w:r>
        <w:rPr>
          <w:i/>
          <w:sz w:val="24"/>
        </w:rPr>
        <w:t>вычисления</w:t>
      </w:r>
      <w:r>
        <w:rPr>
          <w:i/>
          <w:spacing w:val="-3"/>
          <w:sz w:val="24"/>
        </w:rPr>
        <w:t xml:space="preserve"> </w:t>
      </w:r>
      <w:r>
        <w:rPr>
          <w:i/>
          <w:sz w:val="24"/>
        </w:rPr>
        <w:t>на</w:t>
      </w:r>
      <w:r>
        <w:rPr>
          <w:i/>
          <w:spacing w:val="-2"/>
          <w:sz w:val="24"/>
        </w:rPr>
        <w:t xml:space="preserve"> </w:t>
      </w:r>
      <w:r>
        <w:rPr>
          <w:i/>
          <w:sz w:val="24"/>
        </w:rPr>
        <w:t>объемных</w:t>
      </w:r>
      <w:r>
        <w:rPr>
          <w:i/>
          <w:spacing w:val="-3"/>
          <w:sz w:val="24"/>
        </w:rPr>
        <w:t xml:space="preserve"> </w:t>
      </w:r>
      <w:r>
        <w:rPr>
          <w:i/>
          <w:spacing w:val="-2"/>
          <w:sz w:val="24"/>
        </w:rPr>
        <w:t>телах;</w:t>
      </w:r>
    </w:p>
    <w:p w:rsidR="006C1371" w:rsidRDefault="00114C20" w:rsidP="00030E22">
      <w:pPr>
        <w:pStyle w:val="a6"/>
        <w:numPr>
          <w:ilvl w:val="1"/>
          <w:numId w:val="432"/>
        </w:numPr>
        <w:tabs>
          <w:tab w:val="left" w:pos="1345"/>
        </w:tabs>
        <w:spacing w:line="293" w:lineRule="exact"/>
        <w:ind w:left="1345" w:hanging="424"/>
        <w:rPr>
          <w:rFonts w:ascii="Symbol" w:hAnsi="Symbol"/>
          <w:sz w:val="24"/>
        </w:rPr>
      </w:pPr>
      <w:r>
        <w:rPr>
          <w:i/>
          <w:sz w:val="24"/>
        </w:rPr>
        <w:t>формулировать</w:t>
      </w:r>
      <w:r>
        <w:rPr>
          <w:i/>
          <w:spacing w:val="-6"/>
          <w:sz w:val="24"/>
        </w:rPr>
        <w:t xml:space="preserve"> </w:t>
      </w:r>
      <w:r>
        <w:rPr>
          <w:i/>
          <w:sz w:val="24"/>
        </w:rPr>
        <w:t>задачи</w:t>
      </w:r>
      <w:r>
        <w:rPr>
          <w:i/>
          <w:spacing w:val="-6"/>
          <w:sz w:val="24"/>
        </w:rPr>
        <w:t xml:space="preserve"> </w:t>
      </w:r>
      <w:r>
        <w:rPr>
          <w:i/>
          <w:sz w:val="24"/>
        </w:rPr>
        <w:t>на</w:t>
      </w:r>
      <w:r>
        <w:rPr>
          <w:i/>
          <w:spacing w:val="-3"/>
          <w:sz w:val="24"/>
        </w:rPr>
        <w:t xml:space="preserve"> </w:t>
      </w:r>
      <w:r>
        <w:rPr>
          <w:i/>
          <w:sz w:val="24"/>
        </w:rPr>
        <w:t>вычисление</w:t>
      </w:r>
      <w:r>
        <w:rPr>
          <w:i/>
          <w:spacing w:val="-4"/>
          <w:sz w:val="24"/>
        </w:rPr>
        <w:t xml:space="preserve"> </w:t>
      </w:r>
      <w:r>
        <w:rPr>
          <w:i/>
          <w:sz w:val="24"/>
        </w:rPr>
        <w:t>длин,</w:t>
      </w:r>
      <w:r>
        <w:rPr>
          <w:i/>
          <w:spacing w:val="-3"/>
          <w:sz w:val="24"/>
        </w:rPr>
        <w:t xml:space="preserve"> </w:t>
      </w:r>
      <w:r>
        <w:rPr>
          <w:i/>
          <w:sz w:val="24"/>
        </w:rPr>
        <w:t>площадей</w:t>
      </w:r>
      <w:r>
        <w:rPr>
          <w:i/>
          <w:spacing w:val="-4"/>
          <w:sz w:val="24"/>
        </w:rPr>
        <w:t xml:space="preserve"> </w:t>
      </w:r>
      <w:r>
        <w:rPr>
          <w:i/>
          <w:sz w:val="24"/>
        </w:rPr>
        <w:t>и</w:t>
      </w:r>
      <w:r>
        <w:rPr>
          <w:i/>
          <w:spacing w:val="-3"/>
          <w:sz w:val="24"/>
        </w:rPr>
        <w:t xml:space="preserve"> </w:t>
      </w:r>
      <w:r>
        <w:rPr>
          <w:i/>
          <w:sz w:val="24"/>
        </w:rPr>
        <w:t>объемов</w:t>
      </w:r>
      <w:r>
        <w:rPr>
          <w:i/>
          <w:spacing w:val="-4"/>
          <w:sz w:val="24"/>
        </w:rPr>
        <w:t xml:space="preserve"> </w:t>
      </w:r>
      <w:r>
        <w:rPr>
          <w:i/>
          <w:sz w:val="24"/>
        </w:rPr>
        <w:t>и</w:t>
      </w:r>
      <w:r>
        <w:rPr>
          <w:i/>
          <w:spacing w:val="-3"/>
          <w:sz w:val="24"/>
        </w:rPr>
        <w:t xml:space="preserve"> </w:t>
      </w:r>
      <w:r>
        <w:rPr>
          <w:i/>
          <w:sz w:val="24"/>
        </w:rPr>
        <w:t>решать</w:t>
      </w:r>
      <w:r>
        <w:rPr>
          <w:i/>
          <w:spacing w:val="-3"/>
          <w:sz w:val="24"/>
        </w:rPr>
        <w:t xml:space="preserve"> </w:t>
      </w:r>
      <w:r>
        <w:rPr>
          <w:i/>
          <w:spacing w:val="-5"/>
          <w:sz w:val="24"/>
        </w:rPr>
        <w:t>их.</w:t>
      </w:r>
    </w:p>
    <w:p w:rsidR="006C1371" w:rsidRDefault="00114C20">
      <w:pPr>
        <w:pStyle w:val="3"/>
      </w:pPr>
      <w:r>
        <w:t>В</w:t>
      </w:r>
      <w:r>
        <w:rPr>
          <w:spacing w:val="-3"/>
        </w:rPr>
        <w:t xml:space="preserve"> </w:t>
      </w:r>
      <w:r>
        <w:t>повседневной</w:t>
      </w:r>
      <w:r>
        <w:rPr>
          <w:spacing w:val="-4"/>
        </w:rPr>
        <w:t xml:space="preserve"> </w:t>
      </w:r>
      <w:r>
        <w:t>жизни</w:t>
      </w:r>
      <w:r>
        <w:rPr>
          <w:spacing w:val="-2"/>
        </w:rPr>
        <w:t xml:space="preserve"> </w:t>
      </w:r>
      <w:r>
        <w:t>и</w:t>
      </w:r>
      <w:r>
        <w:rPr>
          <w:spacing w:val="-3"/>
        </w:rPr>
        <w:t xml:space="preserve"> </w:t>
      </w:r>
      <w:r>
        <w:t>при</w:t>
      </w:r>
      <w:r>
        <w:rPr>
          <w:spacing w:val="-3"/>
        </w:rPr>
        <w:t xml:space="preserve"> </w:t>
      </w:r>
      <w:r>
        <w:t>изучении</w:t>
      </w:r>
      <w:r>
        <w:rPr>
          <w:spacing w:val="-4"/>
        </w:rPr>
        <w:t xml:space="preserve"> </w:t>
      </w:r>
      <w:r>
        <w:t>других</w:t>
      </w:r>
      <w:r>
        <w:rPr>
          <w:spacing w:val="-3"/>
        </w:rPr>
        <w:t xml:space="preserve"> </w:t>
      </w:r>
      <w:r>
        <w:rPr>
          <w:spacing w:val="-2"/>
        </w:rPr>
        <w:t>предметов:</w:t>
      </w:r>
    </w:p>
    <w:p w:rsidR="006C1371" w:rsidRDefault="00114C20" w:rsidP="00030E22">
      <w:pPr>
        <w:pStyle w:val="a6"/>
        <w:numPr>
          <w:ilvl w:val="1"/>
          <w:numId w:val="432"/>
        </w:numPr>
        <w:tabs>
          <w:tab w:val="left" w:pos="1345"/>
        </w:tabs>
        <w:spacing w:line="292" w:lineRule="exact"/>
        <w:ind w:left="1345" w:hanging="424"/>
        <w:rPr>
          <w:rFonts w:ascii="Symbol" w:hAnsi="Symbol"/>
          <w:sz w:val="24"/>
        </w:rPr>
      </w:pPr>
      <w:r>
        <w:rPr>
          <w:i/>
          <w:sz w:val="24"/>
        </w:rPr>
        <w:t>проводить</w:t>
      </w:r>
      <w:r>
        <w:rPr>
          <w:i/>
          <w:spacing w:val="-4"/>
          <w:sz w:val="24"/>
        </w:rPr>
        <w:t xml:space="preserve"> </w:t>
      </w:r>
      <w:r>
        <w:rPr>
          <w:i/>
          <w:sz w:val="24"/>
        </w:rPr>
        <w:t>вычисления</w:t>
      </w:r>
      <w:r>
        <w:rPr>
          <w:i/>
          <w:spacing w:val="-4"/>
          <w:sz w:val="24"/>
        </w:rPr>
        <w:t xml:space="preserve"> </w:t>
      </w:r>
      <w:r>
        <w:rPr>
          <w:i/>
          <w:sz w:val="24"/>
        </w:rPr>
        <w:t>на</w:t>
      </w:r>
      <w:r>
        <w:rPr>
          <w:i/>
          <w:spacing w:val="-3"/>
          <w:sz w:val="24"/>
        </w:rPr>
        <w:t xml:space="preserve"> </w:t>
      </w:r>
      <w:r>
        <w:rPr>
          <w:i/>
          <w:spacing w:val="-2"/>
          <w:sz w:val="24"/>
        </w:rPr>
        <w:t>местности;</w:t>
      </w:r>
    </w:p>
    <w:p w:rsidR="006C1371" w:rsidRDefault="00114C20" w:rsidP="00030E22">
      <w:pPr>
        <w:pStyle w:val="a6"/>
        <w:numPr>
          <w:ilvl w:val="1"/>
          <w:numId w:val="432"/>
        </w:numPr>
        <w:tabs>
          <w:tab w:val="left" w:pos="1345"/>
        </w:tabs>
        <w:spacing w:before="2" w:line="237" w:lineRule="auto"/>
        <w:ind w:right="453" w:firstLine="708"/>
        <w:rPr>
          <w:rFonts w:ascii="Symbol" w:hAnsi="Symbol"/>
          <w:sz w:val="24"/>
        </w:rPr>
      </w:pPr>
      <w:r>
        <w:rPr>
          <w:i/>
          <w:sz w:val="24"/>
        </w:rPr>
        <w:t xml:space="preserve">применять формулы при вычислениях в смежных учебных предметах, в окружающей </w:t>
      </w:r>
      <w:r>
        <w:rPr>
          <w:i/>
          <w:spacing w:val="-2"/>
          <w:sz w:val="24"/>
        </w:rPr>
        <w:t>действительности.</w:t>
      </w:r>
    </w:p>
    <w:p w:rsidR="006C1371" w:rsidRDefault="00114C20">
      <w:pPr>
        <w:pStyle w:val="3"/>
        <w:spacing w:before="5"/>
      </w:pPr>
      <w:r>
        <w:t>Геометрические</w:t>
      </w:r>
      <w:r>
        <w:rPr>
          <w:spacing w:val="-6"/>
        </w:rPr>
        <w:t xml:space="preserve"> </w:t>
      </w:r>
      <w:r>
        <w:rPr>
          <w:spacing w:val="-2"/>
        </w:rPr>
        <w:t>построения</w:t>
      </w:r>
    </w:p>
    <w:p w:rsidR="006C1371" w:rsidRDefault="00114C20" w:rsidP="00030E22">
      <w:pPr>
        <w:pStyle w:val="a6"/>
        <w:numPr>
          <w:ilvl w:val="1"/>
          <w:numId w:val="432"/>
        </w:numPr>
        <w:tabs>
          <w:tab w:val="left" w:pos="1345"/>
        </w:tabs>
        <w:spacing w:line="292" w:lineRule="exact"/>
        <w:ind w:left="1345" w:hanging="424"/>
        <w:rPr>
          <w:rFonts w:ascii="Symbol" w:hAnsi="Symbol"/>
          <w:sz w:val="24"/>
        </w:rPr>
      </w:pPr>
      <w:r>
        <w:rPr>
          <w:i/>
          <w:sz w:val="24"/>
        </w:rPr>
        <w:t>Изображать</w:t>
      </w:r>
      <w:r>
        <w:rPr>
          <w:i/>
          <w:spacing w:val="-6"/>
          <w:sz w:val="24"/>
        </w:rPr>
        <w:t xml:space="preserve"> </w:t>
      </w:r>
      <w:r>
        <w:rPr>
          <w:i/>
          <w:sz w:val="24"/>
        </w:rPr>
        <w:t>геометрические</w:t>
      </w:r>
      <w:r>
        <w:rPr>
          <w:i/>
          <w:spacing w:val="-3"/>
          <w:sz w:val="24"/>
        </w:rPr>
        <w:t xml:space="preserve"> </w:t>
      </w:r>
      <w:r>
        <w:rPr>
          <w:i/>
          <w:sz w:val="24"/>
        </w:rPr>
        <w:t>фигуры</w:t>
      </w:r>
      <w:r>
        <w:rPr>
          <w:i/>
          <w:spacing w:val="-4"/>
          <w:sz w:val="24"/>
        </w:rPr>
        <w:t xml:space="preserve"> </w:t>
      </w:r>
      <w:r>
        <w:rPr>
          <w:i/>
          <w:sz w:val="24"/>
        </w:rPr>
        <w:t>по</w:t>
      </w:r>
      <w:r>
        <w:rPr>
          <w:i/>
          <w:spacing w:val="-3"/>
          <w:sz w:val="24"/>
        </w:rPr>
        <w:t xml:space="preserve"> </w:t>
      </w:r>
      <w:r>
        <w:rPr>
          <w:i/>
          <w:sz w:val="24"/>
        </w:rPr>
        <w:t>текстовому</w:t>
      </w:r>
      <w:r>
        <w:rPr>
          <w:i/>
          <w:spacing w:val="-4"/>
          <w:sz w:val="24"/>
        </w:rPr>
        <w:t xml:space="preserve"> </w:t>
      </w:r>
      <w:r>
        <w:rPr>
          <w:i/>
          <w:sz w:val="24"/>
        </w:rPr>
        <w:t>и</w:t>
      </w:r>
      <w:r>
        <w:rPr>
          <w:i/>
          <w:spacing w:val="-3"/>
          <w:sz w:val="24"/>
        </w:rPr>
        <w:t xml:space="preserve"> </w:t>
      </w:r>
      <w:r>
        <w:rPr>
          <w:i/>
          <w:sz w:val="24"/>
        </w:rPr>
        <w:t>символьному</w:t>
      </w:r>
      <w:r>
        <w:rPr>
          <w:i/>
          <w:spacing w:val="-3"/>
          <w:sz w:val="24"/>
        </w:rPr>
        <w:t xml:space="preserve"> </w:t>
      </w:r>
      <w:r>
        <w:rPr>
          <w:i/>
          <w:spacing w:val="-2"/>
          <w:sz w:val="24"/>
        </w:rPr>
        <w:t>описанию;</w:t>
      </w:r>
    </w:p>
    <w:p w:rsidR="006C1371" w:rsidRDefault="00114C20" w:rsidP="00030E22">
      <w:pPr>
        <w:pStyle w:val="a6"/>
        <w:numPr>
          <w:ilvl w:val="1"/>
          <w:numId w:val="432"/>
        </w:numPr>
        <w:tabs>
          <w:tab w:val="left" w:pos="1345"/>
        </w:tabs>
        <w:spacing w:line="293" w:lineRule="exact"/>
        <w:ind w:left="1345" w:hanging="424"/>
        <w:rPr>
          <w:rFonts w:ascii="Symbol" w:hAnsi="Symbol"/>
          <w:sz w:val="24"/>
        </w:rPr>
      </w:pPr>
      <w:r>
        <w:rPr>
          <w:i/>
          <w:sz w:val="24"/>
        </w:rPr>
        <w:t>свободно</w:t>
      </w:r>
      <w:r>
        <w:rPr>
          <w:i/>
          <w:spacing w:val="-6"/>
          <w:sz w:val="24"/>
        </w:rPr>
        <w:t xml:space="preserve"> </w:t>
      </w:r>
      <w:r>
        <w:rPr>
          <w:i/>
          <w:sz w:val="24"/>
        </w:rPr>
        <w:t>оперировать</w:t>
      </w:r>
      <w:r>
        <w:rPr>
          <w:i/>
          <w:spacing w:val="-3"/>
          <w:sz w:val="24"/>
        </w:rPr>
        <w:t xml:space="preserve"> </w:t>
      </w:r>
      <w:r>
        <w:rPr>
          <w:i/>
          <w:sz w:val="24"/>
        </w:rPr>
        <w:t>чертежными</w:t>
      </w:r>
      <w:r>
        <w:rPr>
          <w:i/>
          <w:spacing w:val="-4"/>
          <w:sz w:val="24"/>
        </w:rPr>
        <w:t xml:space="preserve"> </w:t>
      </w:r>
      <w:r>
        <w:rPr>
          <w:i/>
          <w:sz w:val="24"/>
        </w:rPr>
        <w:t>инструментами</w:t>
      </w:r>
      <w:r>
        <w:rPr>
          <w:i/>
          <w:spacing w:val="-4"/>
          <w:sz w:val="24"/>
        </w:rPr>
        <w:t xml:space="preserve"> </w:t>
      </w:r>
      <w:r>
        <w:rPr>
          <w:i/>
          <w:sz w:val="24"/>
        </w:rPr>
        <w:t>в</w:t>
      </w:r>
      <w:r>
        <w:rPr>
          <w:i/>
          <w:spacing w:val="-5"/>
          <w:sz w:val="24"/>
        </w:rPr>
        <w:t xml:space="preserve"> </w:t>
      </w:r>
      <w:r>
        <w:rPr>
          <w:i/>
          <w:sz w:val="24"/>
        </w:rPr>
        <w:t>несложных</w:t>
      </w:r>
      <w:r>
        <w:rPr>
          <w:i/>
          <w:spacing w:val="-4"/>
          <w:sz w:val="24"/>
        </w:rPr>
        <w:t xml:space="preserve"> </w:t>
      </w:r>
      <w:r>
        <w:rPr>
          <w:i/>
          <w:spacing w:val="-2"/>
          <w:sz w:val="24"/>
        </w:rPr>
        <w:t>случаях,</w:t>
      </w:r>
    </w:p>
    <w:p w:rsidR="006C1371" w:rsidRDefault="00114C20" w:rsidP="00030E22">
      <w:pPr>
        <w:pStyle w:val="a6"/>
        <w:numPr>
          <w:ilvl w:val="1"/>
          <w:numId w:val="432"/>
        </w:numPr>
        <w:tabs>
          <w:tab w:val="left" w:pos="1345"/>
        </w:tabs>
        <w:spacing w:before="4" w:line="237" w:lineRule="auto"/>
        <w:ind w:right="452" w:firstLine="708"/>
        <w:rPr>
          <w:rFonts w:ascii="Symbol" w:hAnsi="Symbol"/>
          <w:sz w:val="24"/>
        </w:rPr>
      </w:pPr>
      <w:r>
        <w:rPr>
          <w:i/>
          <w:sz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6C1371" w:rsidRDefault="00114C20" w:rsidP="00030E22">
      <w:pPr>
        <w:pStyle w:val="a6"/>
        <w:numPr>
          <w:ilvl w:val="1"/>
          <w:numId w:val="432"/>
        </w:numPr>
        <w:tabs>
          <w:tab w:val="left" w:pos="1345"/>
        </w:tabs>
        <w:spacing w:before="4" w:line="237" w:lineRule="auto"/>
        <w:ind w:right="451" w:firstLine="708"/>
        <w:rPr>
          <w:rFonts w:ascii="Symbol" w:hAnsi="Symbol"/>
          <w:sz w:val="24"/>
        </w:rPr>
      </w:pPr>
      <w:r>
        <w:rPr>
          <w:i/>
          <w:sz w:val="24"/>
        </w:rPr>
        <w:t>изображать типовые плоские фигуры и объемные тела с помощью простейших компьютерных инструментов.</w:t>
      </w:r>
    </w:p>
    <w:p w:rsidR="006C1371" w:rsidRDefault="00114C20">
      <w:pPr>
        <w:pStyle w:val="3"/>
        <w:spacing w:before="5"/>
      </w:pPr>
      <w:r>
        <w:t>В</w:t>
      </w:r>
      <w:r>
        <w:rPr>
          <w:spacing w:val="-3"/>
        </w:rPr>
        <w:t xml:space="preserve"> </w:t>
      </w:r>
      <w:r>
        <w:t>повседневной</w:t>
      </w:r>
      <w:r>
        <w:rPr>
          <w:spacing w:val="-3"/>
        </w:rPr>
        <w:t xml:space="preserve"> </w:t>
      </w:r>
      <w:r>
        <w:t>жизни</w:t>
      </w:r>
      <w:r>
        <w:rPr>
          <w:spacing w:val="-2"/>
        </w:rPr>
        <w:t xml:space="preserve"> </w:t>
      </w:r>
      <w:r>
        <w:t>и</w:t>
      </w:r>
      <w:r>
        <w:rPr>
          <w:spacing w:val="-1"/>
        </w:rPr>
        <w:t xml:space="preserve"> </w:t>
      </w:r>
      <w:r>
        <w:t>при</w:t>
      </w:r>
      <w:r>
        <w:rPr>
          <w:spacing w:val="-3"/>
        </w:rPr>
        <w:t xml:space="preserve"> </w:t>
      </w:r>
      <w:r>
        <w:t>изучении</w:t>
      </w:r>
      <w:r>
        <w:rPr>
          <w:spacing w:val="-5"/>
        </w:rPr>
        <w:t xml:space="preserve"> </w:t>
      </w:r>
      <w:r>
        <w:t>других</w:t>
      </w:r>
      <w:r>
        <w:rPr>
          <w:spacing w:val="-2"/>
        </w:rPr>
        <w:t xml:space="preserve"> предметов:</w:t>
      </w:r>
    </w:p>
    <w:p w:rsidR="006C1371" w:rsidRDefault="00114C20" w:rsidP="00030E22">
      <w:pPr>
        <w:pStyle w:val="a6"/>
        <w:numPr>
          <w:ilvl w:val="1"/>
          <w:numId w:val="432"/>
        </w:numPr>
        <w:tabs>
          <w:tab w:val="left" w:pos="1345"/>
        </w:tabs>
        <w:spacing w:line="292" w:lineRule="exact"/>
        <w:ind w:left="1345" w:hanging="424"/>
        <w:rPr>
          <w:rFonts w:ascii="Symbol" w:hAnsi="Symbol"/>
          <w:sz w:val="24"/>
        </w:rPr>
      </w:pPr>
      <w:r>
        <w:rPr>
          <w:i/>
          <w:sz w:val="24"/>
        </w:rPr>
        <w:t>выполнять</w:t>
      </w:r>
      <w:r>
        <w:rPr>
          <w:i/>
          <w:spacing w:val="-5"/>
          <w:sz w:val="24"/>
        </w:rPr>
        <w:t xml:space="preserve"> </w:t>
      </w:r>
      <w:r>
        <w:rPr>
          <w:i/>
          <w:sz w:val="24"/>
        </w:rPr>
        <w:t>простейшие</w:t>
      </w:r>
      <w:r>
        <w:rPr>
          <w:i/>
          <w:spacing w:val="-3"/>
          <w:sz w:val="24"/>
        </w:rPr>
        <w:t xml:space="preserve"> </w:t>
      </w:r>
      <w:r>
        <w:rPr>
          <w:i/>
          <w:sz w:val="24"/>
        </w:rPr>
        <w:t>построения</w:t>
      </w:r>
      <w:r>
        <w:rPr>
          <w:i/>
          <w:spacing w:val="-4"/>
          <w:sz w:val="24"/>
        </w:rPr>
        <w:t xml:space="preserve"> </w:t>
      </w:r>
      <w:r>
        <w:rPr>
          <w:i/>
          <w:sz w:val="24"/>
        </w:rPr>
        <w:t>на</w:t>
      </w:r>
      <w:r>
        <w:rPr>
          <w:i/>
          <w:spacing w:val="-2"/>
          <w:sz w:val="24"/>
        </w:rPr>
        <w:t xml:space="preserve"> </w:t>
      </w:r>
      <w:r>
        <w:rPr>
          <w:i/>
          <w:sz w:val="24"/>
        </w:rPr>
        <w:t>местности,</w:t>
      </w:r>
      <w:r>
        <w:rPr>
          <w:i/>
          <w:spacing w:val="-2"/>
          <w:sz w:val="24"/>
        </w:rPr>
        <w:t xml:space="preserve"> </w:t>
      </w:r>
      <w:r>
        <w:rPr>
          <w:i/>
          <w:sz w:val="24"/>
        </w:rPr>
        <w:t>необходимые</w:t>
      </w:r>
      <w:r>
        <w:rPr>
          <w:i/>
          <w:spacing w:val="-3"/>
          <w:sz w:val="24"/>
        </w:rPr>
        <w:t xml:space="preserve"> </w:t>
      </w:r>
      <w:r>
        <w:rPr>
          <w:i/>
          <w:sz w:val="24"/>
        </w:rPr>
        <w:t>в</w:t>
      </w:r>
      <w:r>
        <w:rPr>
          <w:i/>
          <w:spacing w:val="-3"/>
          <w:sz w:val="24"/>
        </w:rPr>
        <w:t xml:space="preserve"> </w:t>
      </w:r>
      <w:r>
        <w:rPr>
          <w:i/>
          <w:sz w:val="24"/>
        </w:rPr>
        <w:t>реальной</w:t>
      </w:r>
      <w:r>
        <w:rPr>
          <w:i/>
          <w:spacing w:val="-1"/>
          <w:sz w:val="24"/>
        </w:rPr>
        <w:t xml:space="preserve"> </w:t>
      </w:r>
      <w:r>
        <w:rPr>
          <w:i/>
          <w:spacing w:val="-2"/>
          <w:sz w:val="24"/>
        </w:rPr>
        <w:t>жизни;</w:t>
      </w:r>
    </w:p>
    <w:p w:rsidR="006C1371" w:rsidRDefault="00114C20" w:rsidP="00030E22">
      <w:pPr>
        <w:pStyle w:val="a6"/>
        <w:numPr>
          <w:ilvl w:val="1"/>
          <w:numId w:val="432"/>
        </w:numPr>
        <w:tabs>
          <w:tab w:val="left" w:pos="1345"/>
        </w:tabs>
        <w:spacing w:line="293" w:lineRule="exact"/>
        <w:ind w:left="1345" w:hanging="424"/>
        <w:rPr>
          <w:rFonts w:ascii="Symbol" w:hAnsi="Symbol"/>
          <w:sz w:val="24"/>
        </w:rPr>
      </w:pPr>
      <w:r>
        <w:rPr>
          <w:i/>
          <w:sz w:val="24"/>
        </w:rPr>
        <w:t>оценивать</w:t>
      </w:r>
      <w:r>
        <w:rPr>
          <w:i/>
          <w:spacing w:val="-5"/>
          <w:sz w:val="24"/>
        </w:rPr>
        <w:t xml:space="preserve"> </w:t>
      </w:r>
      <w:r>
        <w:rPr>
          <w:i/>
          <w:sz w:val="24"/>
        </w:rPr>
        <w:t>размеры</w:t>
      </w:r>
      <w:r>
        <w:rPr>
          <w:i/>
          <w:spacing w:val="-6"/>
          <w:sz w:val="24"/>
        </w:rPr>
        <w:t xml:space="preserve"> </w:t>
      </w:r>
      <w:r>
        <w:rPr>
          <w:i/>
          <w:sz w:val="24"/>
        </w:rPr>
        <w:t>реальных</w:t>
      </w:r>
      <w:r>
        <w:rPr>
          <w:i/>
          <w:spacing w:val="-6"/>
          <w:sz w:val="24"/>
        </w:rPr>
        <w:t xml:space="preserve"> </w:t>
      </w:r>
      <w:r>
        <w:rPr>
          <w:i/>
          <w:sz w:val="24"/>
        </w:rPr>
        <w:t>объектов</w:t>
      </w:r>
      <w:r>
        <w:rPr>
          <w:i/>
          <w:spacing w:val="-6"/>
          <w:sz w:val="24"/>
        </w:rPr>
        <w:t xml:space="preserve"> </w:t>
      </w:r>
      <w:r>
        <w:rPr>
          <w:i/>
          <w:sz w:val="24"/>
        </w:rPr>
        <w:t>окружающего</w:t>
      </w:r>
      <w:r>
        <w:rPr>
          <w:i/>
          <w:spacing w:val="-4"/>
          <w:sz w:val="24"/>
        </w:rPr>
        <w:t xml:space="preserve"> </w:t>
      </w:r>
      <w:r>
        <w:rPr>
          <w:i/>
          <w:spacing w:val="-2"/>
          <w:sz w:val="24"/>
        </w:rPr>
        <w:t>мира.</w:t>
      </w:r>
    </w:p>
    <w:p w:rsidR="006C1371" w:rsidRDefault="00114C20">
      <w:pPr>
        <w:pStyle w:val="3"/>
        <w:spacing w:before="2" w:line="240" w:lineRule="auto"/>
        <w:jc w:val="left"/>
      </w:pPr>
      <w:r>
        <w:rPr>
          <w:spacing w:val="-2"/>
        </w:rPr>
        <w:t>Преобразования</w:t>
      </w:r>
    </w:p>
    <w:p w:rsidR="006C1371" w:rsidRDefault="006C1371">
      <w:pPr>
        <w:sectPr w:rsidR="006C1371">
          <w:type w:val="continuous"/>
          <w:pgSz w:w="11910" w:h="16840"/>
          <w:pgMar w:top="1100" w:right="120" w:bottom="1040" w:left="920" w:header="0" w:footer="856" w:gutter="0"/>
          <w:cols w:space="720"/>
        </w:sectPr>
      </w:pPr>
    </w:p>
    <w:p w:rsidR="006C1371" w:rsidRDefault="00114C20" w:rsidP="00030E22">
      <w:pPr>
        <w:pStyle w:val="a6"/>
        <w:numPr>
          <w:ilvl w:val="1"/>
          <w:numId w:val="432"/>
        </w:numPr>
        <w:tabs>
          <w:tab w:val="left" w:pos="1345"/>
        </w:tabs>
        <w:spacing w:before="88"/>
        <w:ind w:right="447" w:firstLine="708"/>
        <w:rPr>
          <w:rFonts w:ascii="Symbol" w:hAnsi="Symbol"/>
          <w:sz w:val="24"/>
        </w:rPr>
      </w:pPr>
      <w:r>
        <w:rPr>
          <w:i/>
          <w:sz w:val="24"/>
        </w:rPr>
        <w:lastRenderedPageBreak/>
        <w:t>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w:t>
      </w:r>
    </w:p>
    <w:p w:rsidR="006C1371" w:rsidRDefault="00114C20" w:rsidP="00030E22">
      <w:pPr>
        <w:pStyle w:val="a6"/>
        <w:numPr>
          <w:ilvl w:val="1"/>
          <w:numId w:val="432"/>
        </w:numPr>
        <w:tabs>
          <w:tab w:val="left" w:pos="1345"/>
        </w:tabs>
        <w:spacing w:before="4" w:line="237" w:lineRule="auto"/>
        <w:ind w:right="453" w:firstLine="708"/>
        <w:rPr>
          <w:rFonts w:ascii="Symbol" w:hAnsi="Symbol"/>
          <w:sz w:val="24"/>
        </w:rPr>
      </w:pPr>
      <w:r>
        <w:rPr>
          <w:i/>
          <w:sz w:val="24"/>
        </w:rPr>
        <w:t>строить фигуру, подобную данной, пользоваться</w:t>
      </w:r>
      <w:r>
        <w:rPr>
          <w:i/>
          <w:spacing w:val="-1"/>
          <w:sz w:val="24"/>
        </w:rPr>
        <w:t xml:space="preserve"> </w:t>
      </w:r>
      <w:r>
        <w:rPr>
          <w:i/>
          <w:sz w:val="24"/>
        </w:rPr>
        <w:t>свойствами подобия</w:t>
      </w:r>
      <w:r>
        <w:rPr>
          <w:i/>
          <w:spacing w:val="-1"/>
          <w:sz w:val="24"/>
        </w:rPr>
        <w:t xml:space="preserve"> </w:t>
      </w:r>
      <w:r>
        <w:rPr>
          <w:i/>
          <w:sz w:val="24"/>
        </w:rPr>
        <w:t>для</w:t>
      </w:r>
      <w:r>
        <w:rPr>
          <w:i/>
          <w:spacing w:val="-1"/>
          <w:sz w:val="24"/>
        </w:rPr>
        <w:t xml:space="preserve"> </w:t>
      </w:r>
      <w:r>
        <w:rPr>
          <w:i/>
          <w:sz w:val="24"/>
        </w:rPr>
        <w:t>обоснования свойств фигур;</w:t>
      </w:r>
    </w:p>
    <w:p w:rsidR="006C1371" w:rsidRDefault="00114C20" w:rsidP="00030E22">
      <w:pPr>
        <w:pStyle w:val="a6"/>
        <w:numPr>
          <w:ilvl w:val="1"/>
          <w:numId w:val="432"/>
        </w:numPr>
        <w:tabs>
          <w:tab w:val="left" w:pos="1345"/>
        </w:tabs>
        <w:spacing w:before="2"/>
        <w:ind w:left="1345" w:hanging="424"/>
        <w:rPr>
          <w:rFonts w:ascii="Symbol" w:hAnsi="Symbol"/>
          <w:sz w:val="24"/>
        </w:rPr>
      </w:pPr>
      <w:r>
        <w:rPr>
          <w:i/>
          <w:sz w:val="24"/>
        </w:rPr>
        <w:t>применять</w:t>
      </w:r>
      <w:r>
        <w:rPr>
          <w:i/>
          <w:spacing w:val="55"/>
          <w:w w:val="150"/>
          <w:sz w:val="24"/>
        </w:rPr>
        <w:t xml:space="preserve"> </w:t>
      </w:r>
      <w:r>
        <w:rPr>
          <w:i/>
          <w:sz w:val="24"/>
        </w:rPr>
        <w:t>свойства</w:t>
      </w:r>
      <w:r>
        <w:rPr>
          <w:i/>
          <w:spacing w:val="62"/>
          <w:w w:val="150"/>
          <w:sz w:val="24"/>
        </w:rPr>
        <w:t xml:space="preserve"> </w:t>
      </w:r>
      <w:r>
        <w:rPr>
          <w:i/>
          <w:sz w:val="24"/>
        </w:rPr>
        <w:t>движений</w:t>
      </w:r>
      <w:r>
        <w:rPr>
          <w:i/>
          <w:spacing w:val="57"/>
          <w:w w:val="150"/>
          <w:sz w:val="24"/>
        </w:rPr>
        <w:t xml:space="preserve"> </w:t>
      </w:r>
      <w:r>
        <w:rPr>
          <w:i/>
          <w:sz w:val="24"/>
        </w:rPr>
        <w:t>для</w:t>
      </w:r>
      <w:r>
        <w:rPr>
          <w:i/>
          <w:spacing w:val="56"/>
          <w:w w:val="150"/>
          <w:sz w:val="24"/>
        </w:rPr>
        <w:t xml:space="preserve"> </w:t>
      </w:r>
      <w:r>
        <w:rPr>
          <w:i/>
          <w:sz w:val="24"/>
        </w:rPr>
        <w:t>проведения</w:t>
      </w:r>
      <w:r>
        <w:rPr>
          <w:i/>
          <w:spacing w:val="56"/>
          <w:w w:val="150"/>
          <w:sz w:val="24"/>
        </w:rPr>
        <w:t xml:space="preserve"> </w:t>
      </w:r>
      <w:r>
        <w:rPr>
          <w:i/>
          <w:sz w:val="24"/>
        </w:rPr>
        <w:t>простейших</w:t>
      </w:r>
      <w:r>
        <w:rPr>
          <w:i/>
          <w:spacing w:val="57"/>
          <w:w w:val="150"/>
          <w:sz w:val="24"/>
        </w:rPr>
        <w:t xml:space="preserve"> </w:t>
      </w:r>
      <w:r>
        <w:rPr>
          <w:i/>
          <w:sz w:val="24"/>
        </w:rPr>
        <w:t>обоснований</w:t>
      </w:r>
      <w:r>
        <w:rPr>
          <w:i/>
          <w:spacing w:val="57"/>
          <w:w w:val="150"/>
          <w:sz w:val="24"/>
        </w:rPr>
        <w:t xml:space="preserve"> </w:t>
      </w:r>
      <w:r>
        <w:rPr>
          <w:i/>
          <w:spacing w:val="-2"/>
          <w:sz w:val="24"/>
        </w:rPr>
        <w:t>свойств</w:t>
      </w:r>
    </w:p>
    <w:p w:rsidR="006C1371" w:rsidRDefault="00114C20">
      <w:pPr>
        <w:spacing w:line="273" w:lineRule="exact"/>
        <w:ind w:left="213"/>
        <w:rPr>
          <w:i/>
          <w:sz w:val="24"/>
        </w:rPr>
      </w:pPr>
      <w:r>
        <w:rPr>
          <w:i/>
          <w:spacing w:val="-2"/>
          <w:sz w:val="24"/>
        </w:rPr>
        <w:t>фигур.</w:t>
      </w:r>
    </w:p>
    <w:p w:rsidR="006C1371" w:rsidRDefault="00114C20">
      <w:pPr>
        <w:pStyle w:val="3"/>
        <w:spacing w:before="5"/>
        <w:jc w:val="left"/>
      </w:pPr>
      <w:r>
        <w:t>В</w:t>
      </w:r>
      <w:r>
        <w:rPr>
          <w:spacing w:val="-3"/>
        </w:rPr>
        <w:t xml:space="preserve"> </w:t>
      </w:r>
      <w:r>
        <w:t>повседневной</w:t>
      </w:r>
      <w:r>
        <w:rPr>
          <w:spacing w:val="-4"/>
        </w:rPr>
        <w:t xml:space="preserve"> </w:t>
      </w:r>
      <w:r>
        <w:t>жизни</w:t>
      </w:r>
      <w:r>
        <w:rPr>
          <w:spacing w:val="-2"/>
        </w:rPr>
        <w:t xml:space="preserve"> </w:t>
      </w:r>
      <w:r>
        <w:t>и</w:t>
      </w:r>
      <w:r>
        <w:rPr>
          <w:spacing w:val="-3"/>
        </w:rPr>
        <w:t xml:space="preserve"> </w:t>
      </w:r>
      <w:r>
        <w:t>при</w:t>
      </w:r>
      <w:r>
        <w:rPr>
          <w:spacing w:val="-3"/>
        </w:rPr>
        <w:t xml:space="preserve"> </w:t>
      </w:r>
      <w:r>
        <w:t>изучении</w:t>
      </w:r>
      <w:r>
        <w:rPr>
          <w:spacing w:val="-4"/>
        </w:rPr>
        <w:t xml:space="preserve"> </w:t>
      </w:r>
      <w:r>
        <w:t>других</w:t>
      </w:r>
      <w:r>
        <w:rPr>
          <w:spacing w:val="-3"/>
        </w:rPr>
        <w:t xml:space="preserve"> </w:t>
      </w:r>
      <w:r>
        <w:rPr>
          <w:spacing w:val="-2"/>
        </w:rPr>
        <w:t>предметов:</w:t>
      </w:r>
    </w:p>
    <w:p w:rsidR="006C1371" w:rsidRDefault="00114C20" w:rsidP="00030E22">
      <w:pPr>
        <w:pStyle w:val="a6"/>
        <w:numPr>
          <w:ilvl w:val="1"/>
          <w:numId w:val="432"/>
        </w:numPr>
        <w:tabs>
          <w:tab w:val="left" w:pos="1345"/>
        </w:tabs>
        <w:spacing w:line="293" w:lineRule="exact"/>
        <w:ind w:left="1345" w:hanging="424"/>
        <w:jc w:val="left"/>
        <w:rPr>
          <w:rFonts w:ascii="Symbol" w:hAnsi="Symbol"/>
          <w:sz w:val="24"/>
        </w:rPr>
      </w:pPr>
      <w:r>
        <w:rPr>
          <w:i/>
          <w:sz w:val="24"/>
        </w:rPr>
        <w:t>применять</w:t>
      </w:r>
      <w:r>
        <w:rPr>
          <w:i/>
          <w:spacing w:val="-5"/>
          <w:sz w:val="24"/>
        </w:rPr>
        <w:t xml:space="preserve"> </w:t>
      </w:r>
      <w:r>
        <w:rPr>
          <w:i/>
          <w:sz w:val="24"/>
        </w:rPr>
        <w:t>свойства</w:t>
      </w:r>
      <w:r>
        <w:rPr>
          <w:i/>
          <w:spacing w:val="-3"/>
          <w:sz w:val="24"/>
        </w:rPr>
        <w:t xml:space="preserve"> </w:t>
      </w:r>
      <w:r>
        <w:rPr>
          <w:i/>
          <w:sz w:val="24"/>
        </w:rPr>
        <w:t>движений</w:t>
      </w:r>
      <w:r>
        <w:rPr>
          <w:i/>
          <w:spacing w:val="-3"/>
          <w:sz w:val="24"/>
        </w:rPr>
        <w:t xml:space="preserve"> </w:t>
      </w:r>
      <w:r>
        <w:rPr>
          <w:i/>
          <w:sz w:val="24"/>
        </w:rPr>
        <w:t>и</w:t>
      </w:r>
      <w:r>
        <w:rPr>
          <w:i/>
          <w:spacing w:val="-3"/>
          <w:sz w:val="24"/>
        </w:rPr>
        <w:t xml:space="preserve"> </w:t>
      </w:r>
      <w:r>
        <w:rPr>
          <w:i/>
          <w:sz w:val="24"/>
        </w:rPr>
        <w:t>применять</w:t>
      </w:r>
      <w:r>
        <w:rPr>
          <w:i/>
          <w:spacing w:val="-2"/>
          <w:sz w:val="24"/>
        </w:rPr>
        <w:t xml:space="preserve"> </w:t>
      </w:r>
      <w:r>
        <w:rPr>
          <w:i/>
          <w:sz w:val="24"/>
        </w:rPr>
        <w:t>подобие</w:t>
      </w:r>
      <w:r>
        <w:rPr>
          <w:i/>
          <w:spacing w:val="-4"/>
          <w:sz w:val="24"/>
        </w:rPr>
        <w:t xml:space="preserve"> </w:t>
      </w:r>
      <w:r>
        <w:rPr>
          <w:i/>
          <w:sz w:val="24"/>
        </w:rPr>
        <w:t>для</w:t>
      </w:r>
      <w:r>
        <w:rPr>
          <w:i/>
          <w:spacing w:val="-5"/>
          <w:sz w:val="24"/>
        </w:rPr>
        <w:t xml:space="preserve"> </w:t>
      </w:r>
      <w:r>
        <w:rPr>
          <w:i/>
          <w:sz w:val="24"/>
        </w:rPr>
        <w:t>построений</w:t>
      </w:r>
      <w:r>
        <w:rPr>
          <w:i/>
          <w:spacing w:val="-1"/>
          <w:sz w:val="24"/>
        </w:rPr>
        <w:t xml:space="preserve"> </w:t>
      </w:r>
      <w:r>
        <w:rPr>
          <w:i/>
          <w:sz w:val="24"/>
        </w:rPr>
        <w:t>и</w:t>
      </w:r>
      <w:r>
        <w:rPr>
          <w:i/>
          <w:spacing w:val="-2"/>
          <w:sz w:val="24"/>
        </w:rPr>
        <w:t xml:space="preserve"> вычислений.</w:t>
      </w:r>
    </w:p>
    <w:p w:rsidR="006C1371" w:rsidRDefault="00114C20">
      <w:pPr>
        <w:pStyle w:val="3"/>
        <w:spacing w:before="1"/>
        <w:jc w:val="left"/>
      </w:pPr>
      <w:r>
        <w:t>Векторы</w:t>
      </w:r>
      <w:r>
        <w:rPr>
          <w:spacing w:val="-3"/>
        </w:rPr>
        <w:t xml:space="preserve"> </w:t>
      </w:r>
      <w:r>
        <w:t>и</w:t>
      </w:r>
      <w:r>
        <w:rPr>
          <w:spacing w:val="-3"/>
        </w:rPr>
        <w:t xml:space="preserve"> </w:t>
      </w:r>
      <w:r>
        <w:t>координаты</w:t>
      </w:r>
      <w:r>
        <w:rPr>
          <w:spacing w:val="-3"/>
        </w:rPr>
        <w:t xml:space="preserve"> </w:t>
      </w:r>
      <w:r>
        <w:t>на</w:t>
      </w:r>
      <w:r>
        <w:rPr>
          <w:spacing w:val="-2"/>
        </w:rPr>
        <w:t xml:space="preserve"> плоскости</w:t>
      </w:r>
    </w:p>
    <w:p w:rsidR="006C1371" w:rsidRDefault="00114C20" w:rsidP="00030E22">
      <w:pPr>
        <w:pStyle w:val="a6"/>
        <w:numPr>
          <w:ilvl w:val="1"/>
          <w:numId w:val="432"/>
        </w:numPr>
        <w:tabs>
          <w:tab w:val="left" w:pos="1345"/>
        </w:tabs>
        <w:spacing w:before="1" w:line="237" w:lineRule="auto"/>
        <w:ind w:right="451" w:firstLine="708"/>
        <w:rPr>
          <w:rFonts w:ascii="Symbol" w:hAnsi="Symbol"/>
          <w:sz w:val="24"/>
        </w:rPr>
      </w:pPr>
      <w:r>
        <w:rPr>
          <w:i/>
          <w:sz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6C1371" w:rsidRDefault="00114C20" w:rsidP="00030E22">
      <w:pPr>
        <w:pStyle w:val="a6"/>
        <w:numPr>
          <w:ilvl w:val="1"/>
          <w:numId w:val="432"/>
        </w:numPr>
        <w:tabs>
          <w:tab w:val="left" w:pos="1345"/>
        </w:tabs>
        <w:spacing w:before="5"/>
        <w:ind w:right="442" w:firstLine="708"/>
        <w:rPr>
          <w:rFonts w:ascii="Symbol" w:hAnsi="Symbol"/>
          <w:sz w:val="24"/>
        </w:rPr>
      </w:pPr>
      <w:r>
        <w:rPr>
          <w:i/>
          <w:sz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6C1371" w:rsidRDefault="00114C20" w:rsidP="00030E22">
      <w:pPr>
        <w:pStyle w:val="a6"/>
        <w:numPr>
          <w:ilvl w:val="1"/>
          <w:numId w:val="432"/>
        </w:numPr>
        <w:tabs>
          <w:tab w:val="left" w:pos="1345"/>
        </w:tabs>
        <w:ind w:right="451" w:firstLine="708"/>
        <w:rPr>
          <w:rFonts w:ascii="Symbol" w:hAnsi="Symbol"/>
          <w:sz w:val="24"/>
        </w:rPr>
      </w:pPr>
      <w:r>
        <w:rPr>
          <w:i/>
          <w:sz w:val="24"/>
        </w:rPr>
        <w:t>применять векторы и координаты для решения геометрических задач на вычисление длин, углов.</w:t>
      </w:r>
    </w:p>
    <w:p w:rsidR="006C1371" w:rsidRDefault="00114C20">
      <w:pPr>
        <w:pStyle w:val="3"/>
        <w:spacing w:before="4"/>
      </w:pPr>
      <w:r>
        <w:t>В</w:t>
      </w:r>
      <w:r>
        <w:rPr>
          <w:spacing w:val="-3"/>
        </w:rPr>
        <w:t xml:space="preserve"> </w:t>
      </w:r>
      <w:r>
        <w:t>повседневной</w:t>
      </w:r>
      <w:r>
        <w:rPr>
          <w:spacing w:val="-4"/>
        </w:rPr>
        <w:t xml:space="preserve"> </w:t>
      </w:r>
      <w:r>
        <w:t>жизни</w:t>
      </w:r>
      <w:r>
        <w:rPr>
          <w:spacing w:val="-2"/>
        </w:rPr>
        <w:t xml:space="preserve"> </w:t>
      </w:r>
      <w:r>
        <w:t>и</w:t>
      </w:r>
      <w:r>
        <w:rPr>
          <w:spacing w:val="-3"/>
        </w:rPr>
        <w:t xml:space="preserve"> </w:t>
      </w:r>
      <w:r>
        <w:t>при</w:t>
      </w:r>
      <w:r>
        <w:rPr>
          <w:spacing w:val="-3"/>
        </w:rPr>
        <w:t xml:space="preserve"> </w:t>
      </w:r>
      <w:r>
        <w:t>изучении</w:t>
      </w:r>
      <w:r>
        <w:rPr>
          <w:spacing w:val="-4"/>
        </w:rPr>
        <w:t xml:space="preserve"> </w:t>
      </w:r>
      <w:r>
        <w:t>других</w:t>
      </w:r>
      <w:r>
        <w:rPr>
          <w:spacing w:val="-3"/>
        </w:rPr>
        <w:t xml:space="preserve"> </w:t>
      </w:r>
      <w:r>
        <w:rPr>
          <w:spacing w:val="-2"/>
        </w:rPr>
        <w:t>предметов:</w:t>
      </w:r>
    </w:p>
    <w:p w:rsidR="006C1371" w:rsidRDefault="00114C20" w:rsidP="00030E22">
      <w:pPr>
        <w:pStyle w:val="a6"/>
        <w:numPr>
          <w:ilvl w:val="1"/>
          <w:numId w:val="432"/>
        </w:numPr>
        <w:tabs>
          <w:tab w:val="left" w:pos="1345"/>
        </w:tabs>
        <w:spacing w:before="1" w:line="237" w:lineRule="auto"/>
        <w:ind w:right="448" w:firstLine="708"/>
        <w:rPr>
          <w:rFonts w:ascii="Symbol" w:hAnsi="Symbol"/>
          <w:sz w:val="24"/>
        </w:rPr>
      </w:pPr>
      <w:r>
        <w:rPr>
          <w:i/>
          <w:sz w:val="24"/>
        </w:rPr>
        <w:t>использовать понятия векторов и координат для решения задач по физике, географии и другим учебным предметам.</w:t>
      </w:r>
    </w:p>
    <w:p w:rsidR="006C1371" w:rsidRDefault="00114C20">
      <w:pPr>
        <w:pStyle w:val="3"/>
        <w:spacing w:before="4"/>
      </w:pPr>
      <w:r>
        <w:t>История</w:t>
      </w:r>
      <w:r>
        <w:rPr>
          <w:spacing w:val="-2"/>
        </w:rPr>
        <w:t xml:space="preserve"> математики</w:t>
      </w:r>
    </w:p>
    <w:p w:rsidR="006C1371" w:rsidRDefault="00114C20" w:rsidP="00030E22">
      <w:pPr>
        <w:pStyle w:val="a6"/>
        <w:numPr>
          <w:ilvl w:val="1"/>
          <w:numId w:val="432"/>
        </w:numPr>
        <w:tabs>
          <w:tab w:val="left" w:pos="1345"/>
        </w:tabs>
        <w:spacing w:before="1" w:line="237" w:lineRule="auto"/>
        <w:ind w:right="452" w:firstLine="708"/>
        <w:rPr>
          <w:rFonts w:ascii="Symbol" w:hAnsi="Symbol"/>
          <w:sz w:val="24"/>
        </w:rPr>
      </w:pPr>
      <w:r>
        <w:rPr>
          <w:i/>
          <w:sz w:val="24"/>
        </w:rPr>
        <w:t>Характеризовать вклад выдающихся математиков в развитие математики и иных научных областей;</w:t>
      </w:r>
    </w:p>
    <w:p w:rsidR="006C1371" w:rsidRDefault="00114C20" w:rsidP="00030E22">
      <w:pPr>
        <w:pStyle w:val="a6"/>
        <w:numPr>
          <w:ilvl w:val="1"/>
          <w:numId w:val="432"/>
        </w:numPr>
        <w:tabs>
          <w:tab w:val="left" w:pos="1345"/>
        </w:tabs>
        <w:spacing w:before="3"/>
        <w:ind w:left="1345" w:hanging="424"/>
        <w:rPr>
          <w:rFonts w:ascii="Symbol" w:hAnsi="Symbol"/>
          <w:sz w:val="24"/>
        </w:rPr>
      </w:pPr>
      <w:r>
        <w:rPr>
          <w:i/>
          <w:sz w:val="24"/>
        </w:rPr>
        <w:t>понимать</w:t>
      </w:r>
      <w:r>
        <w:rPr>
          <w:i/>
          <w:spacing w:val="-3"/>
          <w:sz w:val="24"/>
        </w:rPr>
        <w:t xml:space="preserve"> </w:t>
      </w:r>
      <w:r>
        <w:rPr>
          <w:i/>
          <w:sz w:val="24"/>
        </w:rPr>
        <w:t>роль</w:t>
      </w:r>
      <w:r>
        <w:rPr>
          <w:i/>
          <w:spacing w:val="-3"/>
          <w:sz w:val="24"/>
        </w:rPr>
        <w:t xml:space="preserve"> </w:t>
      </w:r>
      <w:r>
        <w:rPr>
          <w:i/>
          <w:sz w:val="24"/>
        </w:rPr>
        <w:t>математики</w:t>
      </w:r>
      <w:r>
        <w:rPr>
          <w:i/>
          <w:spacing w:val="-3"/>
          <w:sz w:val="24"/>
        </w:rPr>
        <w:t xml:space="preserve"> </w:t>
      </w:r>
      <w:r>
        <w:rPr>
          <w:i/>
          <w:sz w:val="24"/>
        </w:rPr>
        <w:t>в</w:t>
      </w:r>
      <w:r>
        <w:rPr>
          <w:i/>
          <w:spacing w:val="-4"/>
          <w:sz w:val="24"/>
        </w:rPr>
        <w:t xml:space="preserve"> </w:t>
      </w:r>
      <w:r>
        <w:rPr>
          <w:i/>
          <w:sz w:val="24"/>
        </w:rPr>
        <w:t>развитии</w:t>
      </w:r>
      <w:r>
        <w:rPr>
          <w:i/>
          <w:spacing w:val="-2"/>
          <w:sz w:val="24"/>
        </w:rPr>
        <w:t xml:space="preserve"> России.</w:t>
      </w:r>
    </w:p>
    <w:p w:rsidR="006C1371" w:rsidRDefault="00114C20">
      <w:pPr>
        <w:pStyle w:val="3"/>
        <w:spacing w:before="2"/>
      </w:pPr>
      <w:r>
        <w:t>Методы</w:t>
      </w:r>
      <w:r>
        <w:rPr>
          <w:spacing w:val="-1"/>
        </w:rPr>
        <w:t xml:space="preserve"> </w:t>
      </w:r>
      <w:r>
        <w:rPr>
          <w:spacing w:val="-2"/>
        </w:rPr>
        <w:t>математики</w:t>
      </w:r>
    </w:p>
    <w:p w:rsidR="006C1371" w:rsidRDefault="00114C20" w:rsidP="00030E22">
      <w:pPr>
        <w:pStyle w:val="a6"/>
        <w:numPr>
          <w:ilvl w:val="1"/>
          <w:numId w:val="432"/>
        </w:numPr>
        <w:tabs>
          <w:tab w:val="left" w:pos="1345"/>
        </w:tabs>
        <w:spacing w:line="292" w:lineRule="exact"/>
        <w:ind w:left="1345" w:hanging="424"/>
        <w:rPr>
          <w:rFonts w:ascii="Symbol" w:hAnsi="Symbol"/>
          <w:sz w:val="24"/>
        </w:rPr>
      </w:pPr>
      <w:r>
        <w:rPr>
          <w:i/>
          <w:sz w:val="24"/>
        </w:rPr>
        <w:t>Используя</w:t>
      </w:r>
      <w:r>
        <w:rPr>
          <w:i/>
          <w:spacing w:val="-9"/>
          <w:sz w:val="24"/>
        </w:rPr>
        <w:t xml:space="preserve"> </w:t>
      </w:r>
      <w:r>
        <w:rPr>
          <w:i/>
          <w:sz w:val="24"/>
        </w:rPr>
        <w:t>изученные</w:t>
      </w:r>
      <w:r>
        <w:rPr>
          <w:i/>
          <w:spacing w:val="-5"/>
          <w:sz w:val="24"/>
        </w:rPr>
        <w:t xml:space="preserve"> </w:t>
      </w:r>
      <w:r>
        <w:rPr>
          <w:i/>
          <w:sz w:val="24"/>
        </w:rPr>
        <w:t>методы,</w:t>
      </w:r>
      <w:r>
        <w:rPr>
          <w:i/>
          <w:spacing w:val="-4"/>
          <w:sz w:val="24"/>
        </w:rPr>
        <w:t xml:space="preserve"> </w:t>
      </w:r>
      <w:r>
        <w:rPr>
          <w:i/>
          <w:sz w:val="24"/>
        </w:rPr>
        <w:t>проводить</w:t>
      </w:r>
      <w:r>
        <w:rPr>
          <w:i/>
          <w:spacing w:val="-4"/>
          <w:sz w:val="24"/>
        </w:rPr>
        <w:t xml:space="preserve"> </w:t>
      </w:r>
      <w:r>
        <w:rPr>
          <w:i/>
          <w:sz w:val="24"/>
        </w:rPr>
        <w:t>доказательство,</w:t>
      </w:r>
      <w:r>
        <w:rPr>
          <w:i/>
          <w:spacing w:val="-5"/>
          <w:sz w:val="24"/>
        </w:rPr>
        <w:t xml:space="preserve"> </w:t>
      </w:r>
      <w:r>
        <w:rPr>
          <w:i/>
          <w:sz w:val="24"/>
        </w:rPr>
        <w:t>выполнять</w:t>
      </w:r>
      <w:r>
        <w:rPr>
          <w:i/>
          <w:spacing w:val="-5"/>
          <w:sz w:val="24"/>
        </w:rPr>
        <w:t xml:space="preserve"> </w:t>
      </w:r>
      <w:r>
        <w:rPr>
          <w:i/>
          <w:spacing w:val="-2"/>
          <w:sz w:val="24"/>
        </w:rPr>
        <w:t>опровержение;</w:t>
      </w:r>
    </w:p>
    <w:p w:rsidR="006C1371" w:rsidRDefault="00114C20" w:rsidP="00030E22">
      <w:pPr>
        <w:pStyle w:val="a6"/>
        <w:numPr>
          <w:ilvl w:val="1"/>
          <w:numId w:val="432"/>
        </w:numPr>
        <w:tabs>
          <w:tab w:val="left" w:pos="1345"/>
        </w:tabs>
        <w:spacing w:line="293" w:lineRule="exact"/>
        <w:ind w:left="1345" w:hanging="424"/>
        <w:rPr>
          <w:rFonts w:ascii="Symbol" w:hAnsi="Symbol"/>
          <w:sz w:val="24"/>
        </w:rPr>
      </w:pPr>
      <w:r>
        <w:rPr>
          <w:i/>
          <w:sz w:val="24"/>
        </w:rPr>
        <w:t>выбирать</w:t>
      </w:r>
      <w:r>
        <w:rPr>
          <w:i/>
          <w:spacing w:val="-3"/>
          <w:sz w:val="24"/>
        </w:rPr>
        <w:t xml:space="preserve"> </w:t>
      </w:r>
      <w:r>
        <w:rPr>
          <w:i/>
          <w:sz w:val="24"/>
        </w:rPr>
        <w:t>изученные</w:t>
      </w:r>
      <w:r>
        <w:rPr>
          <w:i/>
          <w:spacing w:val="-4"/>
          <w:sz w:val="24"/>
        </w:rPr>
        <w:t xml:space="preserve"> </w:t>
      </w:r>
      <w:r>
        <w:rPr>
          <w:i/>
          <w:sz w:val="24"/>
        </w:rPr>
        <w:t>методы</w:t>
      </w:r>
      <w:r>
        <w:rPr>
          <w:i/>
          <w:spacing w:val="-3"/>
          <w:sz w:val="24"/>
        </w:rPr>
        <w:t xml:space="preserve"> </w:t>
      </w:r>
      <w:r>
        <w:rPr>
          <w:i/>
          <w:sz w:val="24"/>
        </w:rPr>
        <w:t>и</w:t>
      </w:r>
      <w:r>
        <w:rPr>
          <w:i/>
          <w:spacing w:val="-2"/>
          <w:sz w:val="24"/>
        </w:rPr>
        <w:t xml:space="preserve"> </w:t>
      </w:r>
      <w:r>
        <w:rPr>
          <w:i/>
          <w:sz w:val="24"/>
        </w:rPr>
        <w:t>их</w:t>
      </w:r>
      <w:r>
        <w:rPr>
          <w:i/>
          <w:spacing w:val="-4"/>
          <w:sz w:val="24"/>
        </w:rPr>
        <w:t xml:space="preserve"> </w:t>
      </w:r>
      <w:r>
        <w:rPr>
          <w:i/>
          <w:sz w:val="24"/>
        </w:rPr>
        <w:t>комбинации</w:t>
      </w:r>
      <w:r>
        <w:rPr>
          <w:i/>
          <w:spacing w:val="-3"/>
          <w:sz w:val="24"/>
        </w:rPr>
        <w:t xml:space="preserve"> </w:t>
      </w:r>
      <w:r>
        <w:rPr>
          <w:i/>
          <w:sz w:val="24"/>
        </w:rPr>
        <w:t>для</w:t>
      </w:r>
      <w:r>
        <w:rPr>
          <w:i/>
          <w:spacing w:val="-4"/>
          <w:sz w:val="24"/>
        </w:rPr>
        <w:t xml:space="preserve"> </w:t>
      </w:r>
      <w:r>
        <w:rPr>
          <w:i/>
          <w:sz w:val="24"/>
        </w:rPr>
        <w:t>решения</w:t>
      </w:r>
      <w:r>
        <w:rPr>
          <w:i/>
          <w:spacing w:val="-5"/>
          <w:sz w:val="24"/>
        </w:rPr>
        <w:t xml:space="preserve"> </w:t>
      </w:r>
      <w:r>
        <w:rPr>
          <w:i/>
          <w:sz w:val="24"/>
        </w:rPr>
        <w:t>математических</w:t>
      </w:r>
      <w:r>
        <w:rPr>
          <w:i/>
          <w:spacing w:val="-2"/>
          <w:sz w:val="24"/>
        </w:rPr>
        <w:t xml:space="preserve"> задач;</w:t>
      </w:r>
    </w:p>
    <w:p w:rsidR="006C1371" w:rsidRDefault="00114C20" w:rsidP="00030E22">
      <w:pPr>
        <w:pStyle w:val="a6"/>
        <w:numPr>
          <w:ilvl w:val="1"/>
          <w:numId w:val="432"/>
        </w:numPr>
        <w:tabs>
          <w:tab w:val="left" w:pos="1345"/>
        </w:tabs>
        <w:ind w:right="452" w:firstLine="708"/>
        <w:rPr>
          <w:rFonts w:ascii="Symbol" w:hAnsi="Symbol"/>
          <w:sz w:val="24"/>
        </w:rPr>
      </w:pPr>
      <w:r>
        <w:rPr>
          <w:i/>
          <w:sz w:val="24"/>
        </w:rPr>
        <w:t>использовать математические знания для описания закономерностей в окружающей действительности и произведениях искусства;</w:t>
      </w:r>
    </w:p>
    <w:p w:rsidR="006C1371" w:rsidRDefault="00114C20" w:rsidP="00030E22">
      <w:pPr>
        <w:pStyle w:val="a6"/>
        <w:numPr>
          <w:ilvl w:val="1"/>
          <w:numId w:val="432"/>
        </w:numPr>
        <w:tabs>
          <w:tab w:val="left" w:pos="1345"/>
        </w:tabs>
        <w:ind w:right="444" w:firstLine="708"/>
        <w:rPr>
          <w:rFonts w:ascii="Symbol" w:hAnsi="Symbol"/>
          <w:sz w:val="24"/>
        </w:rPr>
      </w:pPr>
      <w:r>
        <w:rPr>
          <w:i/>
          <w:sz w:val="24"/>
        </w:rPr>
        <w:t>применять простейшие программные средства и электронно-коммуникационные системы при решении математических задач.</w:t>
      </w:r>
    </w:p>
    <w:p w:rsidR="006C1371" w:rsidRDefault="00114C20">
      <w:pPr>
        <w:pStyle w:val="3"/>
        <w:spacing w:before="2" w:line="240" w:lineRule="auto"/>
        <w:ind w:right="1100"/>
      </w:pPr>
      <w:r>
        <w:t>Выпускник</w:t>
      </w:r>
      <w:r>
        <w:rPr>
          <w:spacing w:val="-5"/>
        </w:rPr>
        <w:t xml:space="preserve"> </w:t>
      </w:r>
      <w:r>
        <w:t>получит</w:t>
      </w:r>
      <w:r>
        <w:rPr>
          <w:spacing w:val="-4"/>
        </w:rPr>
        <w:t xml:space="preserve"> </w:t>
      </w:r>
      <w:r>
        <w:t>возможность</w:t>
      </w:r>
      <w:r>
        <w:rPr>
          <w:spacing w:val="-5"/>
        </w:rPr>
        <w:t xml:space="preserve"> </w:t>
      </w:r>
      <w:r>
        <w:t>научиться</w:t>
      </w:r>
      <w:r>
        <w:rPr>
          <w:spacing w:val="-5"/>
        </w:rPr>
        <w:t xml:space="preserve"> </w:t>
      </w:r>
      <w:r>
        <w:t>в</w:t>
      </w:r>
      <w:r>
        <w:rPr>
          <w:spacing w:val="-5"/>
        </w:rPr>
        <w:t xml:space="preserve"> </w:t>
      </w:r>
      <w:r>
        <w:t>7-9</w:t>
      </w:r>
      <w:r>
        <w:rPr>
          <w:spacing w:val="-5"/>
        </w:rPr>
        <w:t xml:space="preserve"> </w:t>
      </w:r>
      <w:r>
        <w:t>классах</w:t>
      </w:r>
      <w:r>
        <w:rPr>
          <w:spacing w:val="-5"/>
        </w:rPr>
        <w:t xml:space="preserve"> </w:t>
      </w:r>
      <w:r>
        <w:t>для</w:t>
      </w:r>
      <w:r>
        <w:rPr>
          <w:spacing w:val="-5"/>
        </w:rPr>
        <w:t xml:space="preserve"> </w:t>
      </w:r>
      <w:r>
        <w:t>успешного</w:t>
      </w:r>
      <w:r>
        <w:rPr>
          <w:spacing w:val="-5"/>
        </w:rPr>
        <w:t xml:space="preserve"> </w:t>
      </w:r>
      <w:r>
        <w:t>продолжения образования на углубленном уровне</w:t>
      </w:r>
    </w:p>
    <w:p w:rsidR="006C1371" w:rsidRDefault="00114C20">
      <w:pPr>
        <w:spacing w:line="275" w:lineRule="exact"/>
        <w:ind w:left="213"/>
        <w:jc w:val="both"/>
        <w:rPr>
          <w:b/>
          <w:sz w:val="24"/>
        </w:rPr>
      </w:pPr>
      <w:r>
        <w:rPr>
          <w:b/>
          <w:sz w:val="24"/>
        </w:rPr>
        <w:t>Элементы</w:t>
      </w:r>
      <w:r>
        <w:rPr>
          <w:b/>
          <w:spacing w:val="-4"/>
          <w:sz w:val="24"/>
        </w:rPr>
        <w:t xml:space="preserve"> </w:t>
      </w:r>
      <w:r>
        <w:rPr>
          <w:b/>
          <w:sz w:val="24"/>
        </w:rPr>
        <w:t>теории</w:t>
      </w:r>
      <w:r>
        <w:rPr>
          <w:b/>
          <w:spacing w:val="-4"/>
          <w:sz w:val="24"/>
        </w:rPr>
        <w:t xml:space="preserve"> </w:t>
      </w:r>
      <w:r>
        <w:rPr>
          <w:b/>
          <w:sz w:val="24"/>
        </w:rPr>
        <w:t>множеств</w:t>
      </w:r>
      <w:r>
        <w:rPr>
          <w:b/>
          <w:spacing w:val="-3"/>
          <w:sz w:val="24"/>
        </w:rPr>
        <w:t xml:space="preserve"> </w:t>
      </w:r>
      <w:r>
        <w:rPr>
          <w:b/>
          <w:sz w:val="24"/>
        </w:rPr>
        <w:t>и</w:t>
      </w:r>
      <w:r>
        <w:rPr>
          <w:b/>
          <w:spacing w:val="-4"/>
          <w:sz w:val="24"/>
        </w:rPr>
        <w:t xml:space="preserve"> </w:t>
      </w:r>
      <w:r>
        <w:rPr>
          <w:b/>
          <w:sz w:val="24"/>
        </w:rPr>
        <w:t>математической</w:t>
      </w:r>
      <w:r>
        <w:rPr>
          <w:b/>
          <w:spacing w:val="-3"/>
          <w:sz w:val="24"/>
        </w:rPr>
        <w:t xml:space="preserve"> </w:t>
      </w:r>
      <w:r>
        <w:rPr>
          <w:b/>
          <w:spacing w:val="-2"/>
          <w:sz w:val="24"/>
        </w:rPr>
        <w:t>логики</w:t>
      </w:r>
    </w:p>
    <w:p w:rsidR="006C1371" w:rsidRDefault="00114C20" w:rsidP="00030E22">
      <w:pPr>
        <w:pStyle w:val="a6"/>
        <w:numPr>
          <w:ilvl w:val="1"/>
          <w:numId w:val="432"/>
        </w:numPr>
        <w:tabs>
          <w:tab w:val="left" w:pos="1345"/>
        </w:tabs>
        <w:ind w:right="449" w:firstLine="708"/>
        <w:rPr>
          <w:rFonts w:ascii="Symbol" w:hAnsi="Symbol"/>
          <w:sz w:val="24"/>
        </w:rPr>
      </w:pPr>
      <w:r>
        <w:rPr>
          <w:sz w:val="24"/>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6C1371" w:rsidRDefault="00114C20" w:rsidP="00030E22">
      <w:pPr>
        <w:pStyle w:val="a6"/>
        <w:numPr>
          <w:ilvl w:val="1"/>
          <w:numId w:val="432"/>
        </w:numPr>
        <w:tabs>
          <w:tab w:val="left" w:pos="1345"/>
        </w:tabs>
        <w:spacing w:line="293" w:lineRule="exact"/>
        <w:ind w:left="1345" w:hanging="424"/>
        <w:rPr>
          <w:rFonts w:ascii="Symbol" w:hAnsi="Symbol"/>
          <w:sz w:val="24"/>
        </w:rPr>
      </w:pPr>
      <w:r>
        <w:rPr>
          <w:sz w:val="24"/>
        </w:rPr>
        <w:t>задавать</w:t>
      </w:r>
      <w:r>
        <w:rPr>
          <w:spacing w:val="-2"/>
          <w:sz w:val="24"/>
        </w:rPr>
        <w:t xml:space="preserve"> </w:t>
      </w:r>
      <w:r>
        <w:rPr>
          <w:sz w:val="24"/>
        </w:rPr>
        <w:t>множества</w:t>
      </w:r>
      <w:r>
        <w:rPr>
          <w:spacing w:val="-3"/>
          <w:sz w:val="24"/>
        </w:rPr>
        <w:t xml:space="preserve"> </w:t>
      </w:r>
      <w:r>
        <w:rPr>
          <w:sz w:val="24"/>
        </w:rPr>
        <w:t>разными</w:t>
      </w:r>
      <w:r>
        <w:rPr>
          <w:spacing w:val="-2"/>
          <w:sz w:val="24"/>
        </w:rPr>
        <w:t xml:space="preserve"> способами;</w:t>
      </w:r>
    </w:p>
    <w:p w:rsidR="006C1371" w:rsidRDefault="00114C20" w:rsidP="00030E22">
      <w:pPr>
        <w:pStyle w:val="a6"/>
        <w:numPr>
          <w:ilvl w:val="1"/>
          <w:numId w:val="432"/>
        </w:numPr>
        <w:tabs>
          <w:tab w:val="left" w:pos="1345"/>
        </w:tabs>
        <w:spacing w:line="293" w:lineRule="exact"/>
        <w:ind w:left="1345" w:hanging="424"/>
        <w:rPr>
          <w:rFonts w:ascii="Symbol" w:hAnsi="Symbol"/>
          <w:sz w:val="24"/>
        </w:rPr>
      </w:pPr>
      <w:r>
        <w:rPr>
          <w:sz w:val="24"/>
        </w:rPr>
        <w:t>проверять</w:t>
      </w:r>
      <w:r>
        <w:rPr>
          <w:spacing w:val="-7"/>
          <w:sz w:val="24"/>
        </w:rPr>
        <w:t xml:space="preserve"> </w:t>
      </w:r>
      <w:r>
        <w:rPr>
          <w:sz w:val="24"/>
        </w:rPr>
        <w:t>выполнение</w:t>
      </w:r>
      <w:r>
        <w:rPr>
          <w:spacing w:val="-6"/>
          <w:sz w:val="24"/>
        </w:rPr>
        <w:t xml:space="preserve"> </w:t>
      </w:r>
      <w:r>
        <w:rPr>
          <w:sz w:val="24"/>
        </w:rPr>
        <w:t>характеристического</w:t>
      </w:r>
      <w:r>
        <w:rPr>
          <w:spacing w:val="-5"/>
          <w:sz w:val="24"/>
        </w:rPr>
        <w:t xml:space="preserve"> </w:t>
      </w:r>
      <w:r>
        <w:rPr>
          <w:sz w:val="24"/>
        </w:rPr>
        <w:t>свойства</w:t>
      </w:r>
      <w:r>
        <w:rPr>
          <w:spacing w:val="-6"/>
          <w:sz w:val="24"/>
        </w:rPr>
        <w:t xml:space="preserve"> </w:t>
      </w:r>
      <w:r>
        <w:rPr>
          <w:spacing w:val="-2"/>
          <w:sz w:val="24"/>
        </w:rPr>
        <w:t>множества;</w:t>
      </w:r>
    </w:p>
    <w:p w:rsidR="006C1371" w:rsidRDefault="00114C20" w:rsidP="00030E22">
      <w:pPr>
        <w:pStyle w:val="a6"/>
        <w:numPr>
          <w:ilvl w:val="1"/>
          <w:numId w:val="432"/>
        </w:numPr>
        <w:tabs>
          <w:tab w:val="left" w:pos="1345"/>
        </w:tabs>
        <w:ind w:right="450" w:firstLine="708"/>
        <w:rPr>
          <w:rFonts w:ascii="Symbol" w:hAnsi="Symbol"/>
          <w:sz w:val="24"/>
        </w:rPr>
      </w:pPr>
      <w:r>
        <w:rPr>
          <w:sz w:val="24"/>
        </w:rPr>
        <w:t>свободно оперировать понятиями: высказывание, истинность и ложность</w:t>
      </w:r>
      <w:r>
        <w:rPr>
          <w:spacing w:val="40"/>
          <w:sz w:val="24"/>
        </w:rPr>
        <w:t xml:space="preserve"> </w:t>
      </w:r>
      <w:r>
        <w:rPr>
          <w:sz w:val="24"/>
        </w:rPr>
        <w:t>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6C1371" w:rsidRDefault="00114C20" w:rsidP="00030E22">
      <w:pPr>
        <w:pStyle w:val="a6"/>
        <w:numPr>
          <w:ilvl w:val="1"/>
          <w:numId w:val="432"/>
        </w:numPr>
        <w:tabs>
          <w:tab w:val="left" w:pos="1345"/>
        </w:tabs>
        <w:spacing w:line="293" w:lineRule="exact"/>
        <w:ind w:left="1345" w:hanging="424"/>
        <w:rPr>
          <w:rFonts w:ascii="Symbol" w:hAnsi="Symbol"/>
          <w:sz w:val="24"/>
        </w:rPr>
      </w:pPr>
      <w:r>
        <w:rPr>
          <w:sz w:val="24"/>
        </w:rPr>
        <w:t>строить</w:t>
      </w:r>
      <w:r>
        <w:rPr>
          <w:spacing w:val="-6"/>
          <w:sz w:val="24"/>
        </w:rPr>
        <w:t xml:space="preserve"> </w:t>
      </w:r>
      <w:r>
        <w:rPr>
          <w:sz w:val="24"/>
        </w:rPr>
        <w:t>высказывания</w:t>
      </w:r>
      <w:r>
        <w:rPr>
          <w:spacing w:val="-7"/>
          <w:sz w:val="24"/>
        </w:rPr>
        <w:t xml:space="preserve"> </w:t>
      </w:r>
      <w:r>
        <w:rPr>
          <w:sz w:val="24"/>
        </w:rPr>
        <w:t>с</w:t>
      </w:r>
      <w:r>
        <w:rPr>
          <w:spacing w:val="-5"/>
          <w:sz w:val="24"/>
        </w:rPr>
        <w:t xml:space="preserve"> </w:t>
      </w:r>
      <w:r>
        <w:rPr>
          <w:sz w:val="24"/>
        </w:rPr>
        <w:t>использованием</w:t>
      </w:r>
      <w:r>
        <w:rPr>
          <w:spacing w:val="-6"/>
          <w:sz w:val="24"/>
        </w:rPr>
        <w:t xml:space="preserve"> </w:t>
      </w:r>
      <w:r>
        <w:rPr>
          <w:sz w:val="24"/>
        </w:rPr>
        <w:t>законов</w:t>
      </w:r>
      <w:r>
        <w:rPr>
          <w:spacing w:val="-5"/>
          <w:sz w:val="24"/>
        </w:rPr>
        <w:t xml:space="preserve"> </w:t>
      </w:r>
      <w:r>
        <w:rPr>
          <w:sz w:val="24"/>
        </w:rPr>
        <w:t>алгебры</w:t>
      </w:r>
      <w:r>
        <w:rPr>
          <w:spacing w:val="-4"/>
          <w:sz w:val="24"/>
        </w:rPr>
        <w:t xml:space="preserve"> </w:t>
      </w:r>
      <w:r>
        <w:rPr>
          <w:spacing w:val="-2"/>
          <w:sz w:val="24"/>
        </w:rPr>
        <w:t>высказываний.</w:t>
      </w:r>
    </w:p>
    <w:p w:rsidR="006C1371" w:rsidRDefault="00114C20">
      <w:pPr>
        <w:pStyle w:val="3"/>
      </w:pPr>
      <w:r>
        <w:t>В</w:t>
      </w:r>
      <w:r>
        <w:rPr>
          <w:spacing w:val="-3"/>
        </w:rPr>
        <w:t xml:space="preserve"> </w:t>
      </w:r>
      <w:r>
        <w:t>повседневной</w:t>
      </w:r>
      <w:r>
        <w:rPr>
          <w:spacing w:val="-4"/>
        </w:rPr>
        <w:t xml:space="preserve"> </w:t>
      </w:r>
      <w:r>
        <w:t>жизни</w:t>
      </w:r>
      <w:r>
        <w:rPr>
          <w:spacing w:val="-2"/>
        </w:rPr>
        <w:t xml:space="preserve"> </w:t>
      </w:r>
      <w:r>
        <w:t>и</w:t>
      </w:r>
      <w:r>
        <w:rPr>
          <w:spacing w:val="-3"/>
        </w:rPr>
        <w:t xml:space="preserve"> </w:t>
      </w:r>
      <w:r>
        <w:t>при</w:t>
      </w:r>
      <w:r>
        <w:rPr>
          <w:spacing w:val="-3"/>
        </w:rPr>
        <w:t xml:space="preserve"> </w:t>
      </w:r>
      <w:r>
        <w:t>изучении</w:t>
      </w:r>
      <w:r>
        <w:rPr>
          <w:spacing w:val="-4"/>
        </w:rPr>
        <w:t xml:space="preserve"> </w:t>
      </w:r>
      <w:r>
        <w:t>других</w:t>
      </w:r>
      <w:r>
        <w:rPr>
          <w:spacing w:val="-3"/>
        </w:rPr>
        <w:t xml:space="preserve"> </w:t>
      </w:r>
      <w:r>
        <w:rPr>
          <w:spacing w:val="-2"/>
        </w:rPr>
        <w:t>предметов:</w:t>
      </w:r>
    </w:p>
    <w:p w:rsidR="006C1371" w:rsidRDefault="00114C20" w:rsidP="00030E22">
      <w:pPr>
        <w:pStyle w:val="a6"/>
        <w:numPr>
          <w:ilvl w:val="1"/>
          <w:numId w:val="432"/>
        </w:numPr>
        <w:tabs>
          <w:tab w:val="left" w:pos="1345"/>
        </w:tabs>
        <w:spacing w:line="293" w:lineRule="exact"/>
        <w:ind w:left="1345" w:hanging="424"/>
        <w:rPr>
          <w:rFonts w:ascii="Symbol" w:hAnsi="Symbol"/>
          <w:sz w:val="24"/>
        </w:rPr>
      </w:pPr>
      <w:r>
        <w:rPr>
          <w:sz w:val="24"/>
        </w:rPr>
        <w:t>строить</w:t>
      </w:r>
      <w:r>
        <w:rPr>
          <w:spacing w:val="-5"/>
          <w:sz w:val="24"/>
        </w:rPr>
        <w:t xml:space="preserve"> </w:t>
      </w:r>
      <w:r>
        <w:rPr>
          <w:sz w:val="24"/>
        </w:rPr>
        <w:t>рассуждения</w:t>
      </w:r>
      <w:r>
        <w:rPr>
          <w:spacing w:val="-3"/>
          <w:sz w:val="24"/>
        </w:rPr>
        <w:t xml:space="preserve"> </w:t>
      </w:r>
      <w:r>
        <w:rPr>
          <w:sz w:val="24"/>
        </w:rPr>
        <w:t>на</w:t>
      </w:r>
      <w:r>
        <w:rPr>
          <w:spacing w:val="-4"/>
          <w:sz w:val="24"/>
        </w:rPr>
        <w:t xml:space="preserve"> </w:t>
      </w:r>
      <w:r>
        <w:rPr>
          <w:sz w:val="24"/>
        </w:rPr>
        <w:t>основе</w:t>
      </w:r>
      <w:r>
        <w:rPr>
          <w:spacing w:val="-5"/>
          <w:sz w:val="24"/>
        </w:rPr>
        <w:t xml:space="preserve"> </w:t>
      </w:r>
      <w:r>
        <w:rPr>
          <w:sz w:val="24"/>
        </w:rPr>
        <w:t>использования</w:t>
      </w:r>
      <w:r>
        <w:rPr>
          <w:spacing w:val="-6"/>
          <w:sz w:val="24"/>
        </w:rPr>
        <w:t xml:space="preserve"> </w:t>
      </w:r>
      <w:r>
        <w:rPr>
          <w:sz w:val="24"/>
        </w:rPr>
        <w:t>правил</w:t>
      </w:r>
      <w:r>
        <w:rPr>
          <w:spacing w:val="2"/>
          <w:sz w:val="24"/>
        </w:rPr>
        <w:t xml:space="preserve"> </w:t>
      </w:r>
      <w:r>
        <w:rPr>
          <w:spacing w:val="-2"/>
          <w:sz w:val="24"/>
        </w:rPr>
        <w:t>логики;</w:t>
      </w:r>
    </w:p>
    <w:p w:rsidR="006C1371" w:rsidRDefault="00114C20" w:rsidP="00030E22">
      <w:pPr>
        <w:pStyle w:val="a6"/>
        <w:numPr>
          <w:ilvl w:val="1"/>
          <w:numId w:val="432"/>
        </w:numPr>
        <w:tabs>
          <w:tab w:val="left" w:pos="1345"/>
        </w:tabs>
        <w:spacing w:before="3" w:line="237" w:lineRule="auto"/>
        <w:ind w:right="449" w:firstLine="708"/>
        <w:rPr>
          <w:rFonts w:ascii="Symbol" w:hAnsi="Symbol"/>
          <w:sz w:val="24"/>
        </w:rPr>
      </w:pPr>
      <w:r>
        <w:rPr>
          <w:sz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6C1371" w:rsidRDefault="006C1371">
      <w:pPr>
        <w:spacing w:line="237" w:lineRule="auto"/>
        <w:jc w:val="both"/>
        <w:rPr>
          <w:rFonts w:ascii="Symbol" w:hAnsi="Symbol"/>
          <w:sz w:val="24"/>
        </w:rPr>
        <w:sectPr w:rsidR="006C1371">
          <w:pgSz w:w="11910" w:h="16840"/>
          <w:pgMar w:top="1020" w:right="120" w:bottom="1100" w:left="920" w:header="0" w:footer="856" w:gutter="0"/>
          <w:cols w:space="720"/>
        </w:sectPr>
      </w:pPr>
    </w:p>
    <w:p w:rsidR="006C1371" w:rsidRDefault="00114C20">
      <w:pPr>
        <w:pStyle w:val="3"/>
        <w:spacing w:before="71" w:line="240" w:lineRule="auto"/>
        <w:jc w:val="left"/>
      </w:pPr>
      <w:r>
        <w:rPr>
          <w:spacing w:val="-4"/>
        </w:rPr>
        <w:lastRenderedPageBreak/>
        <w:t>Числа</w:t>
      </w:r>
    </w:p>
    <w:p w:rsidR="006C1371" w:rsidRDefault="00114C20">
      <w:pPr>
        <w:spacing w:before="68"/>
        <w:rPr>
          <w:b/>
          <w:sz w:val="24"/>
        </w:rPr>
      </w:pPr>
      <w:r>
        <w:br w:type="column"/>
      </w:r>
    </w:p>
    <w:p w:rsidR="006C1371" w:rsidRDefault="00114C20" w:rsidP="00030E22">
      <w:pPr>
        <w:pStyle w:val="a6"/>
        <w:numPr>
          <w:ilvl w:val="0"/>
          <w:numId w:val="432"/>
        </w:numPr>
        <w:tabs>
          <w:tab w:val="left" w:pos="424"/>
        </w:tabs>
        <w:ind w:left="424" w:hanging="424"/>
        <w:jc w:val="left"/>
        <w:rPr>
          <w:sz w:val="24"/>
        </w:rPr>
      </w:pPr>
      <w:r>
        <w:rPr>
          <w:sz w:val="24"/>
        </w:rPr>
        <w:t>Свободно</w:t>
      </w:r>
      <w:r>
        <w:rPr>
          <w:spacing w:val="18"/>
          <w:sz w:val="24"/>
        </w:rPr>
        <w:t xml:space="preserve"> </w:t>
      </w:r>
      <w:r>
        <w:rPr>
          <w:sz w:val="24"/>
        </w:rPr>
        <w:t>оперировать</w:t>
      </w:r>
      <w:r>
        <w:rPr>
          <w:spacing w:val="20"/>
          <w:sz w:val="24"/>
        </w:rPr>
        <w:t xml:space="preserve"> </w:t>
      </w:r>
      <w:r>
        <w:rPr>
          <w:sz w:val="24"/>
        </w:rPr>
        <w:t>понятиями:</w:t>
      </w:r>
      <w:r>
        <w:rPr>
          <w:spacing w:val="19"/>
          <w:sz w:val="24"/>
        </w:rPr>
        <w:t xml:space="preserve"> </w:t>
      </w:r>
      <w:r>
        <w:rPr>
          <w:sz w:val="24"/>
        </w:rPr>
        <w:t>натуральное</w:t>
      </w:r>
      <w:r>
        <w:rPr>
          <w:spacing w:val="20"/>
          <w:sz w:val="24"/>
        </w:rPr>
        <w:t xml:space="preserve"> </w:t>
      </w:r>
      <w:r>
        <w:rPr>
          <w:sz w:val="24"/>
        </w:rPr>
        <w:t>число,</w:t>
      </w:r>
      <w:r>
        <w:rPr>
          <w:spacing w:val="21"/>
          <w:sz w:val="24"/>
        </w:rPr>
        <w:t xml:space="preserve"> </w:t>
      </w:r>
      <w:r>
        <w:rPr>
          <w:sz w:val="24"/>
        </w:rPr>
        <w:t>множество</w:t>
      </w:r>
      <w:r>
        <w:rPr>
          <w:spacing w:val="21"/>
          <w:sz w:val="24"/>
        </w:rPr>
        <w:t xml:space="preserve"> </w:t>
      </w:r>
      <w:r>
        <w:rPr>
          <w:sz w:val="24"/>
        </w:rPr>
        <w:t>натуральных</w:t>
      </w:r>
      <w:r>
        <w:rPr>
          <w:spacing w:val="22"/>
          <w:sz w:val="24"/>
        </w:rPr>
        <w:t xml:space="preserve"> </w:t>
      </w:r>
      <w:r>
        <w:rPr>
          <w:spacing w:val="-2"/>
          <w:sz w:val="24"/>
        </w:rPr>
        <w:t>чисел,</w:t>
      </w:r>
    </w:p>
    <w:p w:rsidR="006C1371" w:rsidRDefault="006C1371">
      <w:pPr>
        <w:rPr>
          <w:sz w:val="24"/>
        </w:rPr>
        <w:sectPr w:rsidR="006C1371">
          <w:pgSz w:w="11910" w:h="16840"/>
          <w:pgMar w:top="1040" w:right="120" w:bottom="1100" w:left="920" w:header="0" w:footer="856" w:gutter="0"/>
          <w:cols w:num="2" w:space="720" w:equalWidth="0">
            <w:col w:w="888" w:space="33"/>
            <w:col w:w="9949"/>
          </w:cols>
        </w:sectPr>
      </w:pPr>
    </w:p>
    <w:p w:rsidR="006C1371" w:rsidRDefault="00114C20">
      <w:pPr>
        <w:pStyle w:val="a3"/>
        <w:ind w:left="213" w:right="442"/>
      </w:pPr>
      <w:r>
        <w:lastRenderedPageBreak/>
        <w:t>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6C1371" w:rsidRDefault="00114C20" w:rsidP="00030E22">
      <w:pPr>
        <w:pStyle w:val="a6"/>
        <w:numPr>
          <w:ilvl w:val="1"/>
          <w:numId w:val="432"/>
        </w:numPr>
        <w:tabs>
          <w:tab w:val="left" w:pos="1345"/>
        </w:tabs>
        <w:spacing w:before="2"/>
        <w:ind w:left="1345" w:hanging="424"/>
        <w:rPr>
          <w:rFonts w:ascii="Symbol" w:hAnsi="Symbol"/>
          <w:sz w:val="24"/>
        </w:rPr>
      </w:pPr>
      <w:r>
        <w:rPr>
          <w:sz w:val="24"/>
        </w:rPr>
        <w:t>понимать</w:t>
      </w:r>
      <w:r>
        <w:rPr>
          <w:spacing w:val="-3"/>
          <w:sz w:val="24"/>
        </w:rPr>
        <w:t xml:space="preserve"> </w:t>
      </w:r>
      <w:r>
        <w:rPr>
          <w:sz w:val="24"/>
        </w:rPr>
        <w:t>и</w:t>
      </w:r>
      <w:r>
        <w:rPr>
          <w:spacing w:val="1"/>
          <w:sz w:val="24"/>
        </w:rPr>
        <w:t xml:space="preserve"> </w:t>
      </w:r>
      <w:r>
        <w:rPr>
          <w:sz w:val="24"/>
        </w:rPr>
        <w:t>объяснять разницу</w:t>
      </w:r>
      <w:r>
        <w:rPr>
          <w:spacing w:val="-4"/>
          <w:sz w:val="24"/>
        </w:rPr>
        <w:t xml:space="preserve"> </w:t>
      </w:r>
      <w:r>
        <w:rPr>
          <w:sz w:val="24"/>
        </w:rPr>
        <w:t>между</w:t>
      </w:r>
      <w:r>
        <w:rPr>
          <w:spacing w:val="-5"/>
          <w:sz w:val="24"/>
        </w:rPr>
        <w:t xml:space="preserve"> </w:t>
      </w:r>
      <w:r>
        <w:rPr>
          <w:sz w:val="24"/>
        </w:rPr>
        <w:t>позиционной и непозиционной</w:t>
      </w:r>
      <w:r>
        <w:rPr>
          <w:spacing w:val="-1"/>
          <w:sz w:val="24"/>
        </w:rPr>
        <w:t xml:space="preserve"> </w:t>
      </w:r>
      <w:r>
        <w:rPr>
          <w:sz w:val="24"/>
        </w:rPr>
        <w:t>системами</w:t>
      </w:r>
      <w:r>
        <w:rPr>
          <w:spacing w:val="2"/>
          <w:sz w:val="24"/>
        </w:rPr>
        <w:t xml:space="preserve"> </w:t>
      </w:r>
      <w:r>
        <w:rPr>
          <w:spacing w:val="-2"/>
          <w:sz w:val="24"/>
        </w:rPr>
        <w:t>записи</w:t>
      </w:r>
    </w:p>
    <w:p w:rsidR="006C1371" w:rsidRDefault="006C1371">
      <w:pPr>
        <w:jc w:val="both"/>
        <w:rPr>
          <w:rFonts w:ascii="Symbol" w:hAnsi="Symbol"/>
          <w:sz w:val="24"/>
        </w:rPr>
        <w:sectPr w:rsidR="006C1371">
          <w:type w:val="continuous"/>
          <w:pgSz w:w="11910" w:h="16840"/>
          <w:pgMar w:top="1100" w:right="120" w:bottom="1040" w:left="920" w:header="0" w:footer="856" w:gutter="0"/>
          <w:cols w:space="720"/>
        </w:sectPr>
      </w:pPr>
    </w:p>
    <w:p w:rsidR="006C1371" w:rsidRDefault="00114C20">
      <w:pPr>
        <w:pStyle w:val="a3"/>
        <w:spacing w:line="273" w:lineRule="exact"/>
        <w:ind w:left="213"/>
        <w:jc w:val="left"/>
      </w:pPr>
      <w:r>
        <w:rPr>
          <w:spacing w:val="-2"/>
        </w:rPr>
        <w:lastRenderedPageBreak/>
        <w:t>чисел;</w:t>
      </w:r>
    </w:p>
    <w:p w:rsidR="006C1371" w:rsidRDefault="00114C20" w:rsidP="00030E22">
      <w:pPr>
        <w:pStyle w:val="a6"/>
        <w:numPr>
          <w:ilvl w:val="0"/>
          <w:numId w:val="432"/>
        </w:numPr>
        <w:tabs>
          <w:tab w:val="left" w:pos="445"/>
        </w:tabs>
        <w:spacing w:before="274" w:line="293" w:lineRule="exact"/>
        <w:ind w:left="445" w:hanging="425"/>
        <w:jc w:val="left"/>
        <w:rPr>
          <w:sz w:val="24"/>
        </w:rPr>
      </w:pPr>
      <w:r>
        <w:br w:type="column"/>
      </w:r>
      <w:r>
        <w:rPr>
          <w:sz w:val="24"/>
        </w:rPr>
        <w:lastRenderedPageBreak/>
        <w:t>переводить</w:t>
      </w:r>
      <w:r>
        <w:rPr>
          <w:spacing w:val="-4"/>
          <w:sz w:val="24"/>
        </w:rPr>
        <w:t xml:space="preserve"> </w:t>
      </w:r>
      <w:r>
        <w:rPr>
          <w:sz w:val="24"/>
        </w:rPr>
        <w:t>числа</w:t>
      </w:r>
      <w:r>
        <w:rPr>
          <w:spacing w:val="-4"/>
          <w:sz w:val="24"/>
        </w:rPr>
        <w:t xml:space="preserve"> </w:t>
      </w:r>
      <w:r>
        <w:rPr>
          <w:sz w:val="24"/>
        </w:rPr>
        <w:t>из</w:t>
      </w:r>
      <w:r>
        <w:rPr>
          <w:spacing w:val="-3"/>
          <w:sz w:val="24"/>
        </w:rPr>
        <w:t xml:space="preserve"> </w:t>
      </w:r>
      <w:r>
        <w:rPr>
          <w:sz w:val="24"/>
        </w:rPr>
        <w:t>одной</w:t>
      </w:r>
      <w:r>
        <w:rPr>
          <w:spacing w:val="-3"/>
          <w:sz w:val="24"/>
        </w:rPr>
        <w:t xml:space="preserve"> </w:t>
      </w:r>
      <w:r>
        <w:rPr>
          <w:sz w:val="24"/>
        </w:rPr>
        <w:t>системы</w:t>
      </w:r>
      <w:r>
        <w:rPr>
          <w:spacing w:val="-3"/>
          <w:sz w:val="24"/>
        </w:rPr>
        <w:t xml:space="preserve"> </w:t>
      </w:r>
      <w:r>
        <w:rPr>
          <w:sz w:val="24"/>
        </w:rPr>
        <w:t>записи</w:t>
      </w:r>
      <w:r>
        <w:rPr>
          <w:spacing w:val="-3"/>
          <w:sz w:val="24"/>
        </w:rPr>
        <w:t xml:space="preserve"> </w:t>
      </w:r>
      <w:r>
        <w:rPr>
          <w:sz w:val="24"/>
        </w:rPr>
        <w:t>(системы</w:t>
      </w:r>
      <w:r>
        <w:rPr>
          <w:spacing w:val="-3"/>
          <w:sz w:val="24"/>
        </w:rPr>
        <w:t xml:space="preserve"> </w:t>
      </w:r>
      <w:r>
        <w:rPr>
          <w:sz w:val="24"/>
        </w:rPr>
        <w:t>счисления)</w:t>
      </w:r>
      <w:r>
        <w:rPr>
          <w:spacing w:val="-4"/>
          <w:sz w:val="24"/>
        </w:rPr>
        <w:t xml:space="preserve"> </w:t>
      </w:r>
      <w:r>
        <w:rPr>
          <w:sz w:val="24"/>
        </w:rPr>
        <w:t>в</w:t>
      </w:r>
      <w:r>
        <w:rPr>
          <w:spacing w:val="-3"/>
          <w:sz w:val="24"/>
        </w:rPr>
        <w:t xml:space="preserve"> </w:t>
      </w:r>
      <w:r>
        <w:rPr>
          <w:spacing w:val="-2"/>
          <w:sz w:val="24"/>
        </w:rPr>
        <w:t>другую;</w:t>
      </w:r>
    </w:p>
    <w:p w:rsidR="006C1371" w:rsidRDefault="00114C20" w:rsidP="00030E22">
      <w:pPr>
        <w:pStyle w:val="a6"/>
        <w:numPr>
          <w:ilvl w:val="0"/>
          <w:numId w:val="432"/>
        </w:numPr>
        <w:tabs>
          <w:tab w:val="left" w:pos="445"/>
        </w:tabs>
        <w:spacing w:line="293" w:lineRule="exact"/>
        <w:ind w:left="445" w:hanging="425"/>
        <w:jc w:val="left"/>
        <w:rPr>
          <w:sz w:val="24"/>
        </w:rPr>
      </w:pPr>
      <w:r>
        <w:rPr>
          <w:sz w:val="24"/>
        </w:rPr>
        <w:t>доказывать</w:t>
      </w:r>
      <w:r>
        <w:rPr>
          <w:spacing w:val="35"/>
          <w:sz w:val="24"/>
        </w:rPr>
        <w:t xml:space="preserve"> </w:t>
      </w:r>
      <w:r>
        <w:rPr>
          <w:sz w:val="24"/>
        </w:rPr>
        <w:t>и</w:t>
      </w:r>
      <w:r>
        <w:rPr>
          <w:spacing w:val="32"/>
          <w:sz w:val="24"/>
        </w:rPr>
        <w:t xml:space="preserve"> </w:t>
      </w:r>
      <w:r>
        <w:rPr>
          <w:sz w:val="24"/>
        </w:rPr>
        <w:t>использовать</w:t>
      </w:r>
      <w:r>
        <w:rPr>
          <w:spacing w:val="35"/>
          <w:sz w:val="24"/>
        </w:rPr>
        <w:t xml:space="preserve"> </w:t>
      </w:r>
      <w:r>
        <w:rPr>
          <w:sz w:val="24"/>
        </w:rPr>
        <w:t>признаки</w:t>
      </w:r>
      <w:r>
        <w:rPr>
          <w:spacing w:val="35"/>
          <w:sz w:val="24"/>
        </w:rPr>
        <w:t xml:space="preserve"> </w:t>
      </w:r>
      <w:r>
        <w:rPr>
          <w:sz w:val="24"/>
        </w:rPr>
        <w:t>делимости</w:t>
      </w:r>
      <w:r>
        <w:rPr>
          <w:spacing w:val="35"/>
          <w:sz w:val="24"/>
        </w:rPr>
        <w:t xml:space="preserve"> </w:t>
      </w:r>
      <w:r>
        <w:rPr>
          <w:sz w:val="24"/>
        </w:rPr>
        <w:t>на</w:t>
      </w:r>
      <w:r>
        <w:rPr>
          <w:spacing w:val="32"/>
          <w:sz w:val="24"/>
        </w:rPr>
        <w:t xml:space="preserve"> </w:t>
      </w:r>
      <w:r>
        <w:rPr>
          <w:sz w:val="24"/>
        </w:rPr>
        <w:t>2,</w:t>
      </w:r>
      <w:r>
        <w:rPr>
          <w:spacing w:val="34"/>
          <w:sz w:val="24"/>
        </w:rPr>
        <w:t xml:space="preserve"> </w:t>
      </w:r>
      <w:r>
        <w:rPr>
          <w:sz w:val="24"/>
        </w:rPr>
        <w:t>4,</w:t>
      </w:r>
      <w:r>
        <w:rPr>
          <w:spacing w:val="33"/>
          <w:sz w:val="24"/>
        </w:rPr>
        <w:t xml:space="preserve"> </w:t>
      </w:r>
      <w:r>
        <w:rPr>
          <w:sz w:val="24"/>
        </w:rPr>
        <w:t>8,</w:t>
      </w:r>
      <w:r>
        <w:rPr>
          <w:spacing w:val="31"/>
          <w:sz w:val="24"/>
        </w:rPr>
        <w:t xml:space="preserve"> </w:t>
      </w:r>
      <w:r>
        <w:rPr>
          <w:sz w:val="24"/>
        </w:rPr>
        <w:t>5,</w:t>
      </w:r>
      <w:r>
        <w:rPr>
          <w:spacing w:val="34"/>
          <w:sz w:val="24"/>
        </w:rPr>
        <w:t xml:space="preserve"> </w:t>
      </w:r>
      <w:r>
        <w:rPr>
          <w:sz w:val="24"/>
        </w:rPr>
        <w:t>3,</w:t>
      </w:r>
      <w:r>
        <w:rPr>
          <w:spacing w:val="33"/>
          <w:sz w:val="24"/>
        </w:rPr>
        <w:t xml:space="preserve"> </w:t>
      </w:r>
      <w:r>
        <w:rPr>
          <w:sz w:val="24"/>
        </w:rPr>
        <w:t>6,</w:t>
      </w:r>
      <w:r>
        <w:rPr>
          <w:spacing w:val="33"/>
          <w:sz w:val="24"/>
        </w:rPr>
        <w:t xml:space="preserve"> </w:t>
      </w:r>
      <w:r>
        <w:rPr>
          <w:sz w:val="24"/>
        </w:rPr>
        <w:t>9,</w:t>
      </w:r>
      <w:r>
        <w:rPr>
          <w:spacing w:val="34"/>
          <w:sz w:val="24"/>
        </w:rPr>
        <w:t xml:space="preserve"> </w:t>
      </w:r>
      <w:r>
        <w:rPr>
          <w:sz w:val="24"/>
        </w:rPr>
        <w:t>10,</w:t>
      </w:r>
      <w:r>
        <w:rPr>
          <w:spacing w:val="33"/>
          <w:sz w:val="24"/>
        </w:rPr>
        <w:t xml:space="preserve"> </w:t>
      </w:r>
      <w:r>
        <w:rPr>
          <w:sz w:val="24"/>
        </w:rPr>
        <w:t>11</w:t>
      </w:r>
      <w:r>
        <w:rPr>
          <w:spacing w:val="33"/>
          <w:sz w:val="24"/>
        </w:rPr>
        <w:t xml:space="preserve"> </w:t>
      </w:r>
      <w:r>
        <w:rPr>
          <w:sz w:val="24"/>
        </w:rPr>
        <w:t>суммы</w:t>
      </w:r>
      <w:r>
        <w:rPr>
          <w:spacing w:val="34"/>
          <w:sz w:val="24"/>
        </w:rPr>
        <w:t xml:space="preserve"> </w:t>
      </w:r>
      <w:r>
        <w:rPr>
          <w:spacing w:val="-10"/>
          <w:sz w:val="24"/>
        </w:rPr>
        <w:t>и</w:t>
      </w:r>
    </w:p>
    <w:p w:rsidR="006C1371" w:rsidRDefault="006C1371">
      <w:pPr>
        <w:spacing w:line="293" w:lineRule="exact"/>
        <w:rPr>
          <w:sz w:val="24"/>
        </w:rPr>
        <w:sectPr w:rsidR="006C1371">
          <w:type w:val="continuous"/>
          <w:pgSz w:w="11910" w:h="16840"/>
          <w:pgMar w:top="1100" w:right="120" w:bottom="1040" w:left="920" w:header="0" w:footer="856" w:gutter="0"/>
          <w:cols w:num="2" w:space="720" w:equalWidth="0">
            <w:col w:w="861" w:space="40"/>
            <w:col w:w="9969"/>
          </w:cols>
        </w:sectPr>
      </w:pPr>
    </w:p>
    <w:p w:rsidR="006C1371" w:rsidRDefault="00114C20">
      <w:pPr>
        <w:pStyle w:val="a3"/>
        <w:spacing w:line="274" w:lineRule="exact"/>
        <w:ind w:left="213"/>
        <w:jc w:val="left"/>
      </w:pPr>
      <w:r>
        <w:lastRenderedPageBreak/>
        <w:t>произведения</w:t>
      </w:r>
      <w:r>
        <w:rPr>
          <w:spacing w:val="-6"/>
        </w:rPr>
        <w:t xml:space="preserve"> </w:t>
      </w:r>
      <w:r>
        <w:t>чисел</w:t>
      </w:r>
      <w:r>
        <w:rPr>
          <w:spacing w:val="-4"/>
        </w:rPr>
        <w:t xml:space="preserve"> </w:t>
      </w:r>
      <w:r>
        <w:t>при</w:t>
      </w:r>
      <w:r>
        <w:rPr>
          <w:spacing w:val="-3"/>
        </w:rPr>
        <w:t xml:space="preserve"> </w:t>
      </w:r>
      <w:r>
        <w:t>выполнении</w:t>
      </w:r>
      <w:r>
        <w:rPr>
          <w:spacing w:val="-4"/>
        </w:rPr>
        <w:t xml:space="preserve"> </w:t>
      </w:r>
      <w:r>
        <w:t>вычислений</w:t>
      </w:r>
      <w:r>
        <w:rPr>
          <w:spacing w:val="-5"/>
        </w:rPr>
        <w:t xml:space="preserve"> </w:t>
      </w:r>
      <w:r>
        <w:t>и</w:t>
      </w:r>
      <w:r>
        <w:rPr>
          <w:spacing w:val="-4"/>
        </w:rPr>
        <w:t xml:space="preserve"> </w:t>
      </w:r>
      <w:r>
        <w:t>решении</w:t>
      </w:r>
      <w:r>
        <w:rPr>
          <w:spacing w:val="-3"/>
        </w:rPr>
        <w:t xml:space="preserve"> </w:t>
      </w:r>
      <w:r>
        <w:rPr>
          <w:spacing w:val="-2"/>
        </w:rPr>
        <w:t>задач;</w:t>
      </w:r>
    </w:p>
    <w:p w:rsidR="006C1371" w:rsidRDefault="00114C20" w:rsidP="00030E22">
      <w:pPr>
        <w:pStyle w:val="a6"/>
        <w:numPr>
          <w:ilvl w:val="1"/>
          <w:numId w:val="432"/>
        </w:numPr>
        <w:tabs>
          <w:tab w:val="left" w:pos="1345"/>
        </w:tabs>
        <w:spacing w:before="2" w:line="293" w:lineRule="exact"/>
        <w:ind w:left="1345" w:hanging="424"/>
        <w:jc w:val="left"/>
        <w:rPr>
          <w:rFonts w:ascii="Symbol" w:hAnsi="Symbol"/>
          <w:sz w:val="24"/>
        </w:rPr>
      </w:pPr>
      <w:r>
        <w:rPr>
          <w:sz w:val="24"/>
        </w:rPr>
        <w:t>выполнять</w:t>
      </w:r>
      <w:r>
        <w:rPr>
          <w:spacing w:val="-6"/>
          <w:sz w:val="24"/>
        </w:rPr>
        <w:t xml:space="preserve"> </w:t>
      </w:r>
      <w:r>
        <w:rPr>
          <w:sz w:val="24"/>
        </w:rPr>
        <w:t>округление</w:t>
      </w:r>
      <w:r>
        <w:rPr>
          <w:spacing w:val="-5"/>
          <w:sz w:val="24"/>
        </w:rPr>
        <w:t xml:space="preserve"> </w:t>
      </w:r>
      <w:r>
        <w:rPr>
          <w:sz w:val="24"/>
        </w:rPr>
        <w:t>рациональных</w:t>
      </w:r>
      <w:r>
        <w:rPr>
          <w:spacing w:val="-5"/>
          <w:sz w:val="24"/>
        </w:rPr>
        <w:t xml:space="preserve"> </w:t>
      </w:r>
      <w:r>
        <w:rPr>
          <w:sz w:val="24"/>
        </w:rPr>
        <w:t>и</w:t>
      </w:r>
      <w:r>
        <w:rPr>
          <w:spacing w:val="-4"/>
          <w:sz w:val="24"/>
        </w:rPr>
        <w:t xml:space="preserve"> </w:t>
      </w:r>
      <w:r>
        <w:rPr>
          <w:sz w:val="24"/>
        </w:rPr>
        <w:t>иррациональных</w:t>
      </w:r>
      <w:r>
        <w:rPr>
          <w:spacing w:val="-3"/>
          <w:sz w:val="24"/>
        </w:rPr>
        <w:t xml:space="preserve"> </w:t>
      </w:r>
      <w:r>
        <w:rPr>
          <w:sz w:val="24"/>
        </w:rPr>
        <w:t>чисел</w:t>
      </w:r>
      <w:r>
        <w:rPr>
          <w:spacing w:val="-4"/>
          <w:sz w:val="24"/>
        </w:rPr>
        <w:t xml:space="preserve"> </w:t>
      </w:r>
      <w:r>
        <w:rPr>
          <w:sz w:val="24"/>
        </w:rPr>
        <w:t>с</w:t>
      </w:r>
      <w:r>
        <w:rPr>
          <w:spacing w:val="-5"/>
          <w:sz w:val="24"/>
        </w:rPr>
        <w:t xml:space="preserve"> </w:t>
      </w:r>
      <w:r>
        <w:rPr>
          <w:sz w:val="24"/>
        </w:rPr>
        <w:t>заданной</w:t>
      </w:r>
      <w:r>
        <w:rPr>
          <w:spacing w:val="-6"/>
          <w:sz w:val="24"/>
        </w:rPr>
        <w:t xml:space="preserve"> </w:t>
      </w:r>
      <w:r>
        <w:rPr>
          <w:spacing w:val="-2"/>
          <w:sz w:val="24"/>
        </w:rPr>
        <w:t>точностью;</w:t>
      </w:r>
    </w:p>
    <w:p w:rsidR="006C1371" w:rsidRDefault="00114C20" w:rsidP="00030E22">
      <w:pPr>
        <w:pStyle w:val="a6"/>
        <w:numPr>
          <w:ilvl w:val="1"/>
          <w:numId w:val="432"/>
        </w:numPr>
        <w:tabs>
          <w:tab w:val="left" w:pos="1345"/>
        </w:tabs>
        <w:spacing w:line="293" w:lineRule="exact"/>
        <w:ind w:left="1345" w:hanging="424"/>
        <w:jc w:val="left"/>
        <w:rPr>
          <w:rFonts w:ascii="Symbol" w:hAnsi="Symbol"/>
          <w:sz w:val="24"/>
        </w:rPr>
      </w:pPr>
      <w:r>
        <w:rPr>
          <w:sz w:val="24"/>
        </w:rPr>
        <w:t>сравнивать</w:t>
      </w:r>
      <w:r>
        <w:rPr>
          <w:spacing w:val="-4"/>
          <w:sz w:val="24"/>
        </w:rPr>
        <w:t xml:space="preserve"> </w:t>
      </w:r>
      <w:r>
        <w:rPr>
          <w:sz w:val="24"/>
        </w:rPr>
        <w:t>действительные</w:t>
      </w:r>
      <w:r>
        <w:rPr>
          <w:spacing w:val="-7"/>
          <w:sz w:val="24"/>
        </w:rPr>
        <w:t xml:space="preserve"> </w:t>
      </w:r>
      <w:r>
        <w:rPr>
          <w:sz w:val="24"/>
        </w:rPr>
        <w:t>числа</w:t>
      </w:r>
      <w:r>
        <w:rPr>
          <w:spacing w:val="-6"/>
          <w:sz w:val="24"/>
        </w:rPr>
        <w:t xml:space="preserve"> </w:t>
      </w:r>
      <w:r>
        <w:rPr>
          <w:sz w:val="24"/>
        </w:rPr>
        <w:t>разными</w:t>
      </w:r>
      <w:r>
        <w:rPr>
          <w:spacing w:val="-4"/>
          <w:sz w:val="24"/>
        </w:rPr>
        <w:t xml:space="preserve"> </w:t>
      </w:r>
      <w:r>
        <w:rPr>
          <w:spacing w:val="-2"/>
          <w:sz w:val="24"/>
        </w:rPr>
        <w:t>способами;</w:t>
      </w:r>
    </w:p>
    <w:p w:rsidR="006C1371" w:rsidRDefault="00114C20" w:rsidP="00030E22">
      <w:pPr>
        <w:pStyle w:val="a6"/>
        <w:numPr>
          <w:ilvl w:val="1"/>
          <w:numId w:val="432"/>
        </w:numPr>
        <w:tabs>
          <w:tab w:val="left" w:pos="1345"/>
        </w:tabs>
        <w:ind w:right="452" w:firstLine="708"/>
        <w:jc w:val="left"/>
        <w:rPr>
          <w:rFonts w:ascii="Symbol" w:hAnsi="Symbol"/>
          <w:sz w:val="24"/>
        </w:rPr>
      </w:pPr>
      <w:r>
        <w:rPr>
          <w:sz w:val="24"/>
        </w:rPr>
        <w:t>упорядочивать</w:t>
      </w:r>
      <w:r>
        <w:rPr>
          <w:spacing w:val="40"/>
          <w:sz w:val="24"/>
        </w:rPr>
        <w:t xml:space="preserve"> </w:t>
      </w:r>
      <w:r>
        <w:rPr>
          <w:sz w:val="24"/>
        </w:rPr>
        <w:t>числа,</w:t>
      </w:r>
      <w:r>
        <w:rPr>
          <w:spacing w:val="40"/>
          <w:sz w:val="24"/>
        </w:rPr>
        <w:t xml:space="preserve"> </w:t>
      </w:r>
      <w:r>
        <w:rPr>
          <w:sz w:val="24"/>
        </w:rPr>
        <w:t>записанные</w:t>
      </w:r>
      <w:r>
        <w:rPr>
          <w:spacing w:val="40"/>
          <w:sz w:val="24"/>
        </w:rPr>
        <w:t xml:space="preserve"> </w:t>
      </w:r>
      <w:r>
        <w:rPr>
          <w:sz w:val="24"/>
        </w:rPr>
        <w:t>в</w:t>
      </w:r>
      <w:r>
        <w:rPr>
          <w:spacing w:val="40"/>
          <w:sz w:val="24"/>
        </w:rPr>
        <w:t xml:space="preserve"> </w:t>
      </w:r>
      <w:r>
        <w:rPr>
          <w:sz w:val="24"/>
        </w:rPr>
        <w:t>виде</w:t>
      </w:r>
      <w:r>
        <w:rPr>
          <w:spacing w:val="40"/>
          <w:sz w:val="24"/>
        </w:rPr>
        <w:t xml:space="preserve"> </w:t>
      </w:r>
      <w:r>
        <w:rPr>
          <w:sz w:val="24"/>
        </w:rPr>
        <w:t>обыкновенной</w:t>
      </w:r>
      <w:r>
        <w:rPr>
          <w:spacing w:val="40"/>
          <w:sz w:val="24"/>
        </w:rPr>
        <w:t xml:space="preserve"> </w:t>
      </w:r>
      <w:r>
        <w:rPr>
          <w:sz w:val="24"/>
        </w:rPr>
        <w:t>и</w:t>
      </w:r>
      <w:r>
        <w:rPr>
          <w:spacing w:val="40"/>
          <w:sz w:val="24"/>
        </w:rPr>
        <w:t xml:space="preserve"> </w:t>
      </w:r>
      <w:r>
        <w:rPr>
          <w:sz w:val="24"/>
        </w:rPr>
        <w:t>десятичной</w:t>
      </w:r>
      <w:r>
        <w:rPr>
          <w:spacing w:val="40"/>
          <w:sz w:val="24"/>
        </w:rPr>
        <w:t xml:space="preserve"> </w:t>
      </w:r>
      <w:r>
        <w:rPr>
          <w:sz w:val="24"/>
        </w:rPr>
        <w:t>дроби,</w:t>
      </w:r>
      <w:r>
        <w:rPr>
          <w:spacing w:val="40"/>
          <w:sz w:val="24"/>
        </w:rPr>
        <w:t xml:space="preserve"> </w:t>
      </w:r>
      <w:r>
        <w:rPr>
          <w:sz w:val="24"/>
        </w:rPr>
        <w:t>числа, записанные с использованием арифметического квадратного корня, корней степени больше 2;</w:t>
      </w:r>
    </w:p>
    <w:p w:rsidR="006C1371" w:rsidRDefault="00114C20" w:rsidP="00030E22">
      <w:pPr>
        <w:pStyle w:val="a6"/>
        <w:numPr>
          <w:ilvl w:val="1"/>
          <w:numId w:val="432"/>
        </w:numPr>
        <w:tabs>
          <w:tab w:val="left" w:pos="1345"/>
        </w:tabs>
        <w:spacing w:before="1" w:line="293" w:lineRule="exact"/>
        <w:ind w:left="1345" w:hanging="424"/>
        <w:jc w:val="left"/>
        <w:rPr>
          <w:rFonts w:ascii="Symbol" w:hAnsi="Symbol"/>
          <w:sz w:val="24"/>
        </w:rPr>
      </w:pPr>
      <w:r>
        <w:rPr>
          <w:sz w:val="24"/>
        </w:rPr>
        <w:t>находить</w:t>
      </w:r>
      <w:r>
        <w:rPr>
          <w:spacing w:val="-5"/>
          <w:sz w:val="24"/>
        </w:rPr>
        <w:t xml:space="preserve"> </w:t>
      </w:r>
      <w:r>
        <w:rPr>
          <w:sz w:val="24"/>
        </w:rPr>
        <w:t>НОД</w:t>
      </w:r>
      <w:r>
        <w:rPr>
          <w:spacing w:val="-4"/>
          <w:sz w:val="24"/>
        </w:rPr>
        <w:t xml:space="preserve"> </w:t>
      </w:r>
      <w:r>
        <w:rPr>
          <w:sz w:val="24"/>
        </w:rPr>
        <w:t>и</w:t>
      </w:r>
      <w:r>
        <w:rPr>
          <w:spacing w:val="-3"/>
          <w:sz w:val="24"/>
        </w:rPr>
        <w:t xml:space="preserve"> </w:t>
      </w:r>
      <w:r>
        <w:rPr>
          <w:sz w:val="24"/>
        </w:rPr>
        <w:t>НОК</w:t>
      </w:r>
      <w:r>
        <w:rPr>
          <w:spacing w:val="-3"/>
          <w:sz w:val="24"/>
        </w:rPr>
        <w:t xml:space="preserve"> </w:t>
      </w:r>
      <w:r>
        <w:rPr>
          <w:sz w:val="24"/>
        </w:rPr>
        <w:t>чисел</w:t>
      </w:r>
      <w:r>
        <w:rPr>
          <w:spacing w:val="-3"/>
          <w:sz w:val="24"/>
        </w:rPr>
        <w:t xml:space="preserve"> </w:t>
      </w:r>
      <w:r>
        <w:rPr>
          <w:sz w:val="24"/>
        </w:rPr>
        <w:t>разными</w:t>
      </w:r>
      <w:r>
        <w:rPr>
          <w:spacing w:val="-4"/>
          <w:sz w:val="24"/>
        </w:rPr>
        <w:t xml:space="preserve"> </w:t>
      </w:r>
      <w:r>
        <w:rPr>
          <w:sz w:val="24"/>
        </w:rPr>
        <w:t>способами</w:t>
      </w:r>
      <w:r>
        <w:rPr>
          <w:spacing w:val="-3"/>
          <w:sz w:val="24"/>
        </w:rPr>
        <w:t xml:space="preserve"> </w:t>
      </w:r>
      <w:r>
        <w:rPr>
          <w:sz w:val="24"/>
        </w:rPr>
        <w:t>и</w:t>
      </w:r>
      <w:r>
        <w:rPr>
          <w:spacing w:val="-3"/>
          <w:sz w:val="24"/>
        </w:rPr>
        <w:t xml:space="preserve"> </w:t>
      </w:r>
      <w:r>
        <w:rPr>
          <w:sz w:val="24"/>
        </w:rPr>
        <w:t>использовать</w:t>
      </w:r>
      <w:r>
        <w:rPr>
          <w:spacing w:val="-2"/>
          <w:sz w:val="24"/>
        </w:rPr>
        <w:t xml:space="preserve"> </w:t>
      </w:r>
      <w:r>
        <w:rPr>
          <w:sz w:val="24"/>
        </w:rPr>
        <w:t>их</w:t>
      </w:r>
      <w:r>
        <w:rPr>
          <w:spacing w:val="-4"/>
          <w:sz w:val="24"/>
        </w:rPr>
        <w:t xml:space="preserve"> </w:t>
      </w:r>
      <w:r>
        <w:rPr>
          <w:sz w:val="24"/>
        </w:rPr>
        <w:t>при</w:t>
      </w:r>
      <w:r>
        <w:rPr>
          <w:spacing w:val="-3"/>
          <w:sz w:val="24"/>
        </w:rPr>
        <w:t xml:space="preserve"> </w:t>
      </w:r>
      <w:r>
        <w:rPr>
          <w:sz w:val="24"/>
        </w:rPr>
        <w:t>решении</w:t>
      </w:r>
      <w:r>
        <w:rPr>
          <w:spacing w:val="-5"/>
          <w:sz w:val="24"/>
        </w:rPr>
        <w:t xml:space="preserve"> </w:t>
      </w:r>
      <w:r>
        <w:rPr>
          <w:spacing w:val="-2"/>
          <w:sz w:val="24"/>
        </w:rPr>
        <w:t>задач;</w:t>
      </w:r>
    </w:p>
    <w:p w:rsidR="006C1371" w:rsidRDefault="00114C20" w:rsidP="00030E22">
      <w:pPr>
        <w:pStyle w:val="a6"/>
        <w:numPr>
          <w:ilvl w:val="1"/>
          <w:numId w:val="432"/>
        </w:numPr>
        <w:tabs>
          <w:tab w:val="left" w:pos="1345"/>
        </w:tabs>
        <w:spacing w:before="2" w:line="237" w:lineRule="auto"/>
        <w:ind w:right="448" w:firstLine="708"/>
        <w:jc w:val="left"/>
        <w:rPr>
          <w:rFonts w:ascii="Symbol" w:hAnsi="Symbol"/>
          <w:sz w:val="24"/>
        </w:rPr>
      </w:pPr>
      <w:r>
        <w:rPr>
          <w:sz w:val="24"/>
        </w:rPr>
        <w:t>выполнять</w:t>
      </w:r>
      <w:r>
        <w:rPr>
          <w:spacing w:val="40"/>
          <w:sz w:val="24"/>
        </w:rPr>
        <w:t xml:space="preserve"> </w:t>
      </w:r>
      <w:r>
        <w:rPr>
          <w:sz w:val="24"/>
        </w:rPr>
        <w:t>вычисления</w:t>
      </w:r>
      <w:r>
        <w:rPr>
          <w:spacing w:val="40"/>
          <w:sz w:val="24"/>
        </w:rPr>
        <w:t xml:space="preserve"> </w:t>
      </w:r>
      <w:r>
        <w:rPr>
          <w:sz w:val="24"/>
        </w:rPr>
        <w:t>и</w:t>
      </w:r>
      <w:r>
        <w:rPr>
          <w:spacing w:val="40"/>
          <w:sz w:val="24"/>
        </w:rPr>
        <w:t xml:space="preserve"> </w:t>
      </w:r>
      <w:r>
        <w:rPr>
          <w:sz w:val="24"/>
        </w:rPr>
        <w:t>преобразования</w:t>
      </w:r>
      <w:r>
        <w:rPr>
          <w:spacing w:val="40"/>
          <w:sz w:val="24"/>
        </w:rPr>
        <w:t xml:space="preserve"> </w:t>
      </w:r>
      <w:r>
        <w:rPr>
          <w:sz w:val="24"/>
        </w:rPr>
        <w:t>выражений,</w:t>
      </w:r>
      <w:r>
        <w:rPr>
          <w:spacing w:val="40"/>
          <w:sz w:val="24"/>
        </w:rPr>
        <w:t xml:space="preserve"> </w:t>
      </w:r>
      <w:r>
        <w:rPr>
          <w:sz w:val="24"/>
        </w:rPr>
        <w:t>содержащих</w:t>
      </w:r>
      <w:r>
        <w:rPr>
          <w:spacing w:val="40"/>
          <w:sz w:val="24"/>
        </w:rPr>
        <w:t xml:space="preserve"> </w:t>
      </w:r>
      <w:r>
        <w:rPr>
          <w:sz w:val="24"/>
        </w:rPr>
        <w:t>действительные числа, в том числе корни натуральных степеней.</w:t>
      </w:r>
    </w:p>
    <w:p w:rsidR="006C1371" w:rsidRDefault="00114C20">
      <w:pPr>
        <w:pStyle w:val="3"/>
        <w:spacing w:before="5"/>
        <w:jc w:val="left"/>
      </w:pPr>
      <w:r>
        <w:t>В</w:t>
      </w:r>
      <w:r>
        <w:rPr>
          <w:spacing w:val="-3"/>
        </w:rPr>
        <w:t xml:space="preserve"> </w:t>
      </w:r>
      <w:r>
        <w:t>повседневной</w:t>
      </w:r>
      <w:r>
        <w:rPr>
          <w:spacing w:val="-4"/>
        </w:rPr>
        <w:t xml:space="preserve"> </w:t>
      </w:r>
      <w:r>
        <w:t>жизни</w:t>
      </w:r>
      <w:r>
        <w:rPr>
          <w:spacing w:val="-2"/>
        </w:rPr>
        <w:t xml:space="preserve"> </w:t>
      </w:r>
      <w:r>
        <w:t>и</w:t>
      </w:r>
      <w:r>
        <w:rPr>
          <w:spacing w:val="-3"/>
        </w:rPr>
        <w:t xml:space="preserve"> </w:t>
      </w:r>
      <w:r>
        <w:t>при</w:t>
      </w:r>
      <w:r>
        <w:rPr>
          <w:spacing w:val="-3"/>
        </w:rPr>
        <w:t xml:space="preserve"> </w:t>
      </w:r>
      <w:r>
        <w:t>изучении</w:t>
      </w:r>
      <w:r>
        <w:rPr>
          <w:spacing w:val="-4"/>
        </w:rPr>
        <w:t xml:space="preserve"> </w:t>
      </w:r>
      <w:r>
        <w:t>других</w:t>
      </w:r>
      <w:r>
        <w:rPr>
          <w:spacing w:val="-3"/>
        </w:rPr>
        <w:t xml:space="preserve"> </w:t>
      </w:r>
      <w:r>
        <w:rPr>
          <w:spacing w:val="-2"/>
        </w:rPr>
        <w:t>предметов:</w:t>
      </w:r>
    </w:p>
    <w:p w:rsidR="006C1371" w:rsidRDefault="00114C20" w:rsidP="00030E22">
      <w:pPr>
        <w:pStyle w:val="a6"/>
        <w:numPr>
          <w:ilvl w:val="1"/>
          <w:numId w:val="432"/>
        </w:numPr>
        <w:tabs>
          <w:tab w:val="left" w:pos="1345"/>
        </w:tabs>
        <w:spacing w:before="1" w:line="237" w:lineRule="auto"/>
        <w:ind w:right="450" w:firstLine="708"/>
        <w:rPr>
          <w:rFonts w:ascii="Symbol" w:hAnsi="Symbol"/>
          <w:sz w:val="24"/>
        </w:rPr>
      </w:pPr>
      <w:r>
        <w:rPr>
          <w:sz w:val="24"/>
        </w:rPr>
        <w:t xml:space="preserve">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w:t>
      </w:r>
      <w:r>
        <w:rPr>
          <w:spacing w:val="-2"/>
          <w:sz w:val="24"/>
        </w:rPr>
        <w:t>сравнений;</w:t>
      </w:r>
    </w:p>
    <w:p w:rsidR="006C1371" w:rsidRDefault="00114C20" w:rsidP="00030E22">
      <w:pPr>
        <w:pStyle w:val="a6"/>
        <w:numPr>
          <w:ilvl w:val="1"/>
          <w:numId w:val="432"/>
        </w:numPr>
        <w:tabs>
          <w:tab w:val="left" w:pos="1345"/>
        </w:tabs>
        <w:spacing w:before="7" w:line="237" w:lineRule="auto"/>
        <w:ind w:right="451" w:firstLine="708"/>
        <w:rPr>
          <w:rFonts w:ascii="Symbol" w:hAnsi="Symbol"/>
          <w:sz w:val="24"/>
        </w:rPr>
      </w:pPr>
      <w:r>
        <w:rPr>
          <w:sz w:val="24"/>
        </w:rPr>
        <w:t>записывать, сравнивать, округлять числовые данные реальных величин с использованием разных систем измерения;</w:t>
      </w:r>
    </w:p>
    <w:p w:rsidR="006C1371" w:rsidRDefault="00114C20" w:rsidP="00030E22">
      <w:pPr>
        <w:pStyle w:val="a6"/>
        <w:numPr>
          <w:ilvl w:val="1"/>
          <w:numId w:val="432"/>
        </w:numPr>
        <w:tabs>
          <w:tab w:val="left" w:pos="1345"/>
        </w:tabs>
        <w:spacing w:before="4" w:line="237" w:lineRule="auto"/>
        <w:ind w:right="450" w:firstLine="708"/>
        <w:rPr>
          <w:rFonts w:ascii="Symbol" w:hAnsi="Symbol"/>
          <w:sz w:val="24"/>
        </w:rPr>
      </w:pPr>
      <w:r>
        <w:rPr>
          <w:sz w:val="24"/>
        </w:rPr>
        <w:t>составлять и оценивать разными способами числовые выражения при решении практических задач и задач из других учебных предметов.</w:t>
      </w:r>
    </w:p>
    <w:p w:rsidR="006C1371" w:rsidRDefault="00114C20">
      <w:pPr>
        <w:pStyle w:val="3"/>
        <w:spacing w:before="6"/>
      </w:pPr>
      <w:r>
        <w:t>Тождественные</w:t>
      </w:r>
      <w:r>
        <w:rPr>
          <w:spacing w:val="-7"/>
        </w:rPr>
        <w:t xml:space="preserve"> </w:t>
      </w:r>
      <w:r>
        <w:rPr>
          <w:spacing w:val="-2"/>
        </w:rPr>
        <w:t>преобразования</w:t>
      </w:r>
    </w:p>
    <w:p w:rsidR="006C1371" w:rsidRDefault="00114C20" w:rsidP="00030E22">
      <w:pPr>
        <w:pStyle w:val="a6"/>
        <w:numPr>
          <w:ilvl w:val="1"/>
          <w:numId w:val="432"/>
        </w:numPr>
        <w:tabs>
          <w:tab w:val="left" w:pos="1345"/>
        </w:tabs>
        <w:spacing w:line="293" w:lineRule="exact"/>
        <w:ind w:left="1345" w:hanging="424"/>
        <w:jc w:val="left"/>
        <w:rPr>
          <w:rFonts w:ascii="Symbol" w:hAnsi="Symbol"/>
          <w:sz w:val="24"/>
        </w:rPr>
      </w:pPr>
      <w:r>
        <w:rPr>
          <w:sz w:val="24"/>
        </w:rPr>
        <w:t>Свободно</w:t>
      </w:r>
      <w:r>
        <w:rPr>
          <w:spacing w:val="-5"/>
          <w:sz w:val="24"/>
        </w:rPr>
        <w:t xml:space="preserve"> </w:t>
      </w:r>
      <w:r>
        <w:rPr>
          <w:sz w:val="24"/>
        </w:rPr>
        <w:t>оперировать</w:t>
      </w:r>
      <w:r>
        <w:rPr>
          <w:spacing w:val="-4"/>
          <w:sz w:val="24"/>
        </w:rPr>
        <w:t xml:space="preserve"> </w:t>
      </w:r>
      <w:r>
        <w:rPr>
          <w:sz w:val="24"/>
        </w:rPr>
        <w:t>понятиями</w:t>
      </w:r>
      <w:r>
        <w:rPr>
          <w:spacing w:val="-3"/>
          <w:sz w:val="24"/>
        </w:rPr>
        <w:t xml:space="preserve"> </w:t>
      </w:r>
      <w:r>
        <w:rPr>
          <w:sz w:val="24"/>
        </w:rPr>
        <w:t>степени</w:t>
      </w:r>
      <w:r>
        <w:rPr>
          <w:spacing w:val="-3"/>
          <w:sz w:val="24"/>
        </w:rPr>
        <w:t xml:space="preserve"> </w:t>
      </w:r>
      <w:r>
        <w:rPr>
          <w:sz w:val="24"/>
        </w:rPr>
        <w:t>с</w:t>
      </w:r>
      <w:r>
        <w:rPr>
          <w:spacing w:val="-7"/>
          <w:sz w:val="24"/>
        </w:rPr>
        <w:t xml:space="preserve"> </w:t>
      </w:r>
      <w:r>
        <w:rPr>
          <w:sz w:val="24"/>
        </w:rPr>
        <w:t>целым</w:t>
      </w:r>
      <w:r>
        <w:rPr>
          <w:spacing w:val="-4"/>
          <w:sz w:val="24"/>
        </w:rPr>
        <w:t xml:space="preserve"> </w:t>
      </w:r>
      <w:r>
        <w:rPr>
          <w:sz w:val="24"/>
        </w:rPr>
        <w:t>и</w:t>
      </w:r>
      <w:r>
        <w:rPr>
          <w:spacing w:val="-3"/>
          <w:sz w:val="24"/>
        </w:rPr>
        <w:t xml:space="preserve"> </w:t>
      </w:r>
      <w:r>
        <w:rPr>
          <w:sz w:val="24"/>
        </w:rPr>
        <w:t>дробным</w:t>
      </w:r>
      <w:r>
        <w:rPr>
          <w:spacing w:val="-4"/>
          <w:sz w:val="24"/>
        </w:rPr>
        <w:t xml:space="preserve"> </w:t>
      </w:r>
      <w:r>
        <w:rPr>
          <w:spacing w:val="-2"/>
          <w:sz w:val="24"/>
        </w:rPr>
        <w:t>показателем;</w:t>
      </w:r>
    </w:p>
    <w:p w:rsidR="006C1371" w:rsidRDefault="00114C20" w:rsidP="00030E22">
      <w:pPr>
        <w:pStyle w:val="a6"/>
        <w:numPr>
          <w:ilvl w:val="1"/>
          <w:numId w:val="432"/>
        </w:numPr>
        <w:tabs>
          <w:tab w:val="left" w:pos="1345"/>
        </w:tabs>
        <w:spacing w:before="1" w:line="293" w:lineRule="exact"/>
        <w:ind w:left="1345" w:hanging="424"/>
        <w:jc w:val="left"/>
        <w:rPr>
          <w:rFonts w:ascii="Symbol" w:hAnsi="Symbol"/>
          <w:sz w:val="24"/>
        </w:rPr>
      </w:pPr>
      <w:r>
        <w:rPr>
          <w:sz w:val="24"/>
        </w:rPr>
        <w:t>выполнять</w:t>
      </w:r>
      <w:r>
        <w:rPr>
          <w:spacing w:val="-6"/>
          <w:sz w:val="24"/>
        </w:rPr>
        <w:t xml:space="preserve"> </w:t>
      </w:r>
      <w:r>
        <w:rPr>
          <w:sz w:val="24"/>
        </w:rPr>
        <w:t>доказательство</w:t>
      </w:r>
      <w:r>
        <w:rPr>
          <w:spacing w:val="-4"/>
          <w:sz w:val="24"/>
        </w:rPr>
        <w:t xml:space="preserve"> </w:t>
      </w:r>
      <w:r>
        <w:rPr>
          <w:sz w:val="24"/>
        </w:rPr>
        <w:t>свойств</w:t>
      </w:r>
      <w:r>
        <w:rPr>
          <w:spacing w:val="-5"/>
          <w:sz w:val="24"/>
        </w:rPr>
        <w:t xml:space="preserve"> </w:t>
      </w:r>
      <w:r>
        <w:rPr>
          <w:sz w:val="24"/>
        </w:rPr>
        <w:t>степени</w:t>
      </w:r>
      <w:r>
        <w:rPr>
          <w:spacing w:val="-4"/>
          <w:sz w:val="24"/>
        </w:rPr>
        <w:t xml:space="preserve"> </w:t>
      </w:r>
      <w:r>
        <w:rPr>
          <w:sz w:val="24"/>
        </w:rPr>
        <w:t>с</w:t>
      </w:r>
      <w:r>
        <w:rPr>
          <w:spacing w:val="-4"/>
          <w:sz w:val="24"/>
        </w:rPr>
        <w:t xml:space="preserve"> </w:t>
      </w:r>
      <w:r>
        <w:rPr>
          <w:sz w:val="24"/>
        </w:rPr>
        <w:t>целыми</w:t>
      </w:r>
      <w:r>
        <w:rPr>
          <w:spacing w:val="-4"/>
          <w:sz w:val="24"/>
        </w:rPr>
        <w:t xml:space="preserve"> </w:t>
      </w:r>
      <w:r>
        <w:rPr>
          <w:sz w:val="24"/>
        </w:rPr>
        <w:t>и</w:t>
      </w:r>
      <w:r>
        <w:rPr>
          <w:spacing w:val="-4"/>
          <w:sz w:val="24"/>
        </w:rPr>
        <w:t xml:space="preserve"> </w:t>
      </w:r>
      <w:r>
        <w:rPr>
          <w:sz w:val="24"/>
        </w:rPr>
        <w:t>дробными</w:t>
      </w:r>
      <w:r>
        <w:rPr>
          <w:spacing w:val="-4"/>
          <w:sz w:val="24"/>
        </w:rPr>
        <w:t xml:space="preserve"> </w:t>
      </w:r>
      <w:r>
        <w:rPr>
          <w:spacing w:val="-2"/>
          <w:sz w:val="24"/>
        </w:rPr>
        <w:t>показателями;</w:t>
      </w:r>
    </w:p>
    <w:p w:rsidR="006C1371" w:rsidRDefault="00114C20" w:rsidP="00030E22">
      <w:pPr>
        <w:pStyle w:val="a6"/>
        <w:numPr>
          <w:ilvl w:val="1"/>
          <w:numId w:val="432"/>
        </w:numPr>
        <w:tabs>
          <w:tab w:val="left" w:pos="1345"/>
        </w:tabs>
        <w:spacing w:line="292" w:lineRule="exact"/>
        <w:ind w:left="1345" w:hanging="424"/>
        <w:jc w:val="left"/>
        <w:rPr>
          <w:rFonts w:ascii="Symbol" w:hAnsi="Symbol"/>
          <w:sz w:val="24"/>
        </w:rPr>
      </w:pPr>
      <w:r>
        <w:rPr>
          <w:sz w:val="24"/>
        </w:rPr>
        <w:t>оперировать</w:t>
      </w:r>
      <w:r>
        <w:rPr>
          <w:spacing w:val="29"/>
          <w:sz w:val="24"/>
        </w:rPr>
        <w:t xml:space="preserve"> </w:t>
      </w:r>
      <w:r>
        <w:rPr>
          <w:sz w:val="24"/>
        </w:rPr>
        <w:t>понятиями</w:t>
      </w:r>
      <w:r>
        <w:rPr>
          <w:spacing w:val="34"/>
          <w:sz w:val="24"/>
        </w:rPr>
        <w:t xml:space="preserve"> </w:t>
      </w:r>
      <w:r>
        <w:rPr>
          <w:sz w:val="24"/>
        </w:rPr>
        <w:t>«одночлен»,</w:t>
      </w:r>
      <w:r>
        <w:rPr>
          <w:spacing w:val="36"/>
          <w:sz w:val="24"/>
        </w:rPr>
        <w:t xml:space="preserve"> </w:t>
      </w:r>
      <w:r>
        <w:rPr>
          <w:sz w:val="24"/>
        </w:rPr>
        <w:t>«многочлен»,</w:t>
      </w:r>
      <w:r>
        <w:rPr>
          <w:spacing w:val="34"/>
          <w:sz w:val="24"/>
        </w:rPr>
        <w:t xml:space="preserve"> </w:t>
      </w:r>
      <w:r>
        <w:rPr>
          <w:sz w:val="24"/>
        </w:rPr>
        <w:t>«многочлен</w:t>
      </w:r>
      <w:r>
        <w:rPr>
          <w:spacing w:val="30"/>
          <w:sz w:val="24"/>
        </w:rPr>
        <w:t xml:space="preserve"> </w:t>
      </w:r>
      <w:r>
        <w:rPr>
          <w:sz w:val="24"/>
        </w:rPr>
        <w:t>с</w:t>
      </w:r>
      <w:r>
        <w:rPr>
          <w:spacing w:val="28"/>
          <w:sz w:val="24"/>
        </w:rPr>
        <w:t xml:space="preserve"> </w:t>
      </w:r>
      <w:r>
        <w:rPr>
          <w:sz w:val="24"/>
        </w:rPr>
        <w:t>одной</w:t>
      </w:r>
      <w:r>
        <w:rPr>
          <w:spacing w:val="31"/>
          <w:sz w:val="24"/>
        </w:rPr>
        <w:t xml:space="preserve"> </w:t>
      </w:r>
      <w:r>
        <w:rPr>
          <w:spacing w:val="-2"/>
          <w:sz w:val="24"/>
        </w:rPr>
        <w:t>переменной»,</w:t>
      </w:r>
    </w:p>
    <w:p w:rsidR="006C1371" w:rsidRDefault="00114C20">
      <w:pPr>
        <w:pStyle w:val="a3"/>
        <w:ind w:left="213" w:right="443"/>
        <w:jc w:val="left"/>
      </w:pPr>
      <w:r>
        <w:t>«многочлен</w:t>
      </w:r>
      <w:r>
        <w:rPr>
          <w:spacing w:val="80"/>
        </w:rPr>
        <w:t xml:space="preserve"> </w:t>
      </w:r>
      <w:r>
        <w:t>с</w:t>
      </w:r>
      <w:r>
        <w:rPr>
          <w:spacing w:val="80"/>
        </w:rPr>
        <w:t xml:space="preserve"> </w:t>
      </w:r>
      <w:r>
        <w:t>несколькими</w:t>
      </w:r>
      <w:r>
        <w:rPr>
          <w:spacing w:val="80"/>
        </w:rPr>
        <w:t xml:space="preserve"> </w:t>
      </w:r>
      <w:r>
        <w:t>переменными»,</w:t>
      </w:r>
      <w:r>
        <w:rPr>
          <w:spacing w:val="80"/>
        </w:rPr>
        <w:t xml:space="preserve"> </w:t>
      </w:r>
      <w:r>
        <w:t>коэффициенты</w:t>
      </w:r>
      <w:r>
        <w:rPr>
          <w:spacing w:val="80"/>
        </w:rPr>
        <w:t xml:space="preserve"> </w:t>
      </w:r>
      <w:r>
        <w:t>многочлена,</w:t>
      </w:r>
      <w:r>
        <w:rPr>
          <w:spacing w:val="80"/>
        </w:rPr>
        <w:t xml:space="preserve"> </w:t>
      </w:r>
      <w:r>
        <w:t>«стандартная</w:t>
      </w:r>
      <w:r>
        <w:rPr>
          <w:spacing w:val="80"/>
        </w:rPr>
        <w:t xml:space="preserve"> </w:t>
      </w:r>
      <w:r>
        <w:t>запись многочлена», степень одночлена и многочлена;</w:t>
      </w:r>
    </w:p>
    <w:p w:rsidR="006C1371" w:rsidRDefault="00114C20" w:rsidP="00030E22">
      <w:pPr>
        <w:pStyle w:val="a6"/>
        <w:numPr>
          <w:ilvl w:val="1"/>
          <w:numId w:val="432"/>
        </w:numPr>
        <w:tabs>
          <w:tab w:val="left" w:pos="1345"/>
        </w:tabs>
        <w:spacing w:before="3" w:line="237" w:lineRule="auto"/>
        <w:ind w:right="447" w:firstLine="708"/>
        <w:rPr>
          <w:rFonts w:ascii="Symbol" w:hAnsi="Symbol"/>
          <w:sz w:val="24"/>
        </w:rPr>
      </w:pPr>
      <w:r>
        <w:rPr>
          <w:sz w:val="24"/>
        </w:rPr>
        <w:t>свободно владеть приемами преобразования целых и дробно-рациональных</w:t>
      </w:r>
      <w:r>
        <w:rPr>
          <w:spacing w:val="80"/>
          <w:sz w:val="24"/>
        </w:rPr>
        <w:t xml:space="preserve"> </w:t>
      </w:r>
      <w:r>
        <w:rPr>
          <w:spacing w:val="-2"/>
          <w:sz w:val="24"/>
        </w:rPr>
        <w:t>выражений;</w:t>
      </w:r>
    </w:p>
    <w:p w:rsidR="006C1371" w:rsidRDefault="00114C20" w:rsidP="00030E22">
      <w:pPr>
        <w:pStyle w:val="a6"/>
        <w:numPr>
          <w:ilvl w:val="1"/>
          <w:numId w:val="432"/>
        </w:numPr>
        <w:tabs>
          <w:tab w:val="left" w:pos="1345"/>
        </w:tabs>
        <w:spacing w:before="4" w:line="237" w:lineRule="auto"/>
        <w:ind w:right="453" w:firstLine="708"/>
        <w:rPr>
          <w:rFonts w:ascii="Symbol" w:hAnsi="Symbol"/>
          <w:sz w:val="24"/>
        </w:rPr>
      </w:pPr>
      <w:r>
        <w:rPr>
          <w:sz w:val="24"/>
        </w:rPr>
        <w:t>выполнять разложение многочленов на множители разными способами, с использованием комбинаций различных приемов;</w:t>
      </w:r>
    </w:p>
    <w:p w:rsidR="006C1371" w:rsidRDefault="00114C20" w:rsidP="00030E22">
      <w:pPr>
        <w:pStyle w:val="a6"/>
        <w:numPr>
          <w:ilvl w:val="1"/>
          <w:numId w:val="432"/>
        </w:numPr>
        <w:tabs>
          <w:tab w:val="left" w:pos="1345"/>
        </w:tabs>
        <w:spacing w:before="2"/>
        <w:ind w:right="445" w:firstLine="708"/>
        <w:rPr>
          <w:rFonts w:ascii="Symbol" w:hAnsi="Symbol"/>
          <w:sz w:val="24"/>
        </w:rPr>
      </w:pPr>
      <w:r>
        <w:rPr>
          <w:sz w:val="24"/>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6C1371" w:rsidRDefault="00114C20" w:rsidP="00030E22">
      <w:pPr>
        <w:pStyle w:val="a6"/>
        <w:numPr>
          <w:ilvl w:val="1"/>
          <w:numId w:val="432"/>
        </w:numPr>
        <w:tabs>
          <w:tab w:val="left" w:pos="1345"/>
        </w:tabs>
        <w:spacing w:line="293" w:lineRule="exact"/>
        <w:ind w:left="1345" w:hanging="424"/>
        <w:jc w:val="left"/>
        <w:rPr>
          <w:rFonts w:ascii="Symbol" w:hAnsi="Symbol"/>
          <w:sz w:val="24"/>
        </w:rPr>
      </w:pPr>
      <w:r>
        <w:rPr>
          <w:sz w:val="24"/>
        </w:rPr>
        <w:t>выполнять</w:t>
      </w:r>
      <w:r>
        <w:rPr>
          <w:spacing w:val="-4"/>
          <w:sz w:val="24"/>
        </w:rPr>
        <w:t xml:space="preserve"> </w:t>
      </w:r>
      <w:r>
        <w:rPr>
          <w:sz w:val="24"/>
        </w:rPr>
        <w:t>деление</w:t>
      </w:r>
      <w:r>
        <w:rPr>
          <w:spacing w:val="-4"/>
          <w:sz w:val="24"/>
        </w:rPr>
        <w:t xml:space="preserve"> </w:t>
      </w:r>
      <w:r>
        <w:rPr>
          <w:sz w:val="24"/>
        </w:rPr>
        <w:t>многочлена</w:t>
      </w:r>
      <w:r>
        <w:rPr>
          <w:spacing w:val="-4"/>
          <w:sz w:val="24"/>
        </w:rPr>
        <w:t xml:space="preserve"> </w:t>
      </w:r>
      <w:r>
        <w:rPr>
          <w:sz w:val="24"/>
        </w:rPr>
        <w:t>на</w:t>
      </w:r>
      <w:r>
        <w:rPr>
          <w:spacing w:val="-4"/>
          <w:sz w:val="24"/>
        </w:rPr>
        <w:t xml:space="preserve"> </w:t>
      </w:r>
      <w:r>
        <w:rPr>
          <w:sz w:val="24"/>
        </w:rPr>
        <w:t>многочлен</w:t>
      </w:r>
      <w:r>
        <w:rPr>
          <w:spacing w:val="-3"/>
          <w:sz w:val="24"/>
        </w:rPr>
        <w:t xml:space="preserve"> </w:t>
      </w:r>
      <w:r>
        <w:rPr>
          <w:sz w:val="24"/>
        </w:rPr>
        <w:t>с</w:t>
      </w:r>
      <w:r>
        <w:rPr>
          <w:spacing w:val="-1"/>
          <w:sz w:val="24"/>
        </w:rPr>
        <w:t xml:space="preserve"> </w:t>
      </w:r>
      <w:r>
        <w:rPr>
          <w:spacing w:val="-2"/>
          <w:sz w:val="24"/>
        </w:rPr>
        <w:t>остатком;</w:t>
      </w:r>
    </w:p>
    <w:p w:rsidR="006C1371" w:rsidRDefault="00114C20" w:rsidP="00030E22">
      <w:pPr>
        <w:pStyle w:val="a6"/>
        <w:numPr>
          <w:ilvl w:val="1"/>
          <w:numId w:val="432"/>
        </w:numPr>
        <w:tabs>
          <w:tab w:val="left" w:pos="1345"/>
        </w:tabs>
        <w:spacing w:line="293" w:lineRule="exact"/>
        <w:ind w:left="1345" w:hanging="424"/>
        <w:jc w:val="left"/>
        <w:rPr>
          <w:rFonts w:ascii="Symbol" w:hAnsi="Symbol"/>
          <w:sz w:val="24"/>
        </w:rPr>
      </w:pPr>
      <w:r>
        <w:rPr>
          <w:sz w:val="24"/>
        </w:rPr>
        <w:t>доказывать</w:t>
      </w:r>
      <w:r>
        <w:rPr>
          <w:spacing w:val="-3"/>
          <w:sz w:val="24"/>
        </w:rPr>
        <w:t xml:space="preserve"> </w:t>
      </w:r>
      <w:r>
        <w:rPr>
          <w:sz w:val="24"/>
        </w:rPr>
        <w:t>свойства</w:t>
      </w:r>
      <w:r>
        <w:rPr>
          <w:spacing w:val="-4"/>
          <w:sz w:val="24"/>
        </w:rPr>
        <w:t xml:space="preserve"> </w:t>
      </w:r>
      <w:r>
        <w:rPr>
          <w:sz w:val="24"/>
        </w:rPr>
        <w:t>квадратных</w:t>
      </w:r>
      <w:r>
        <w:rPr>
          <w:spacing w:val="-2"/>
          <w:sz w:val="24"/>
        </w:rPr>
        <w:t xml:space="preserve"> </w:t>
      </w:r>
      <w:r>
        <w:rPr>
          <w:sz w:val="24"/>
        </w:rPr>
        <w:t>корней</w:t>
      </w:r>
      <w:r>
        <w:rPr>
          <w:spacing w:val="-4"/>
          <w:sz w:val="24"/>
        </w:rPr>
        <w:t xml:space="preserve"> </w:t>
      </w:r>
      <w:r>
        <w:rPr>
          <w:sz w:val="24"/>
        </w:rPr>
        <w:t>и</w:t>
      </w:r>
      <w:r>
        <w:rPr>
          <w:spacing w:val="-5"/>
          <w:sz w:val="24"/>
        </w:rPr>
        <w:t xml:space="preserve"> </w:t>
      </w:r>
      <w:r>
        <w:rPr>
          <w:sz w:val="24"/>
        </w:rPr>
        <w:t>корней</w:t>
      </w:r>
      <w:r>
        <w:rPr>
          <w:spacing w:val="-3"/>
          <w:sz w:val="24"/>
        </w:rPr>
        <w:t xml:space="preserve"> </w:t>
      </w:r>
      <w:r>
        <w:rPr>
          <w:sz w:val="24"/>
        </w:rPr>
        <w:t>степени</w:t>
      </w:r>
      <w:r>
        <w:rPr>
          <w:spacing w:val="3"/>
          <w:sz w:val="24"/>
        </w:rPr>
        <w:t xml:space="preserve"> </w:t>
      </w:r>
      <w:r>
        <w:rPr>
          <w:i/>
          <w:spacing w:val="-5"/>
          <w:sz w:val="24"/>
        </w:rPr>
        <w:t>n</w:t>
      </w:r>
      <w:r>
        <w:rPr>
          <w:spacing w:val="-5"/>
          <w:sz w:val="24"/>
        </w:rPr>
        <w:t>;</w:t>
      </w:r>
    </w:p>
    <w:p w:rsidR="006C1371" w:rsidRDefault="00114C20" w:rsidP="00030E22">
      <w:pPr>
        <w:pStyle w:val="a6"/>
        <w:numPr>
          <w:ilvl w:val="1"/>
          <w:numId w:val="432"/>
        </w:numPr>
        <w:tabs>
          <w:tab w:val="left" w:pos="1345"/>
        </w:tabs>
        <w:spacing w:before="1"/>
        <w:ind w:left="1345" w:hanging="424"/>
        <w:jc w:val="left"/>
        <w:rPr>
          <w:rFonts w:ascii="Symbol" w:hAnsi="Symbol"/>
          <w:sz w:val="24"/>
        </w:rPr>
      </w:pPr>
      <w:r>
        <w:rPr>
          <w:sz w:val="24"/>
        </w:rPr>
        <w:t>выполнять</w:t>
      </w:r>
      <w:r>
        <w:rPr>
          <w:spacing w:val="14"/>
          <w:sz w:val="24"/>
        </w:rPr>
        <w:t xml:space="preserve"> </w:t>
      </w:r>
      <w:r>
        <w:rPr>
          <w:sz w:val="24"/>
        </w:rPr>
        <w:t>преобразования</w:t>
      </w:r>
      <w:r>
        <w:rPr>
          <w:spacing w:val="17"/>
          <w:sz w:val="24"/>
        </w:rPr>
        <w:t xml:space="preserve"> </w:t>
      </w:r>
      <w:r>
        <w:rPr>
          <w:sz w:val="24"/>
        </w:rPr>
        <w:t>выражений,</w:t>
      </w:r>
      <w:r>
        <w:rPr>
          <w:spacing w:val="14"/>
          <w:sz w:val="24"/>
        </w:rPr>
        <w:t xml:space="preserve"> </w:t>
      </w:r>
      <w:r>
        <w:rPr>
          <w:sz w:val="24"/>
        </w:rPr>
        <w:t>содержащих</w:t>
      </w:r>
      <w:r>
        <w:rPr>
          <w:spacing w:val="17"/>
          <w:sz w:val="24"/>
        </w:rPr>
        <w:t xml:space="preserve"> </w:t>
      </w:r>
      <w:r>
        <w:rPr>
          <w:sz w:val="24"/>
        </w:rPr>
        <w:t>квадратные</w:t>
      </w:r>
      <w:r>
        <w:rPr>
          <w:spacing w:val="15"/>
          <w:sz w:val="24"/>
        </w:rPr>
        <w:t xml:space="preserve"> </w:t>
      </w:r>
      <w:r>
        <w:rPr>
          <w:sz w:val="24"/>
        </w:rPr>
        <w:t>корни,</w:t>
      </w:r>
      <w:r>
        <w:rPr>
          <w:spacing w:val="14"/>
          <w:sz w:val="24"/>
        </w:rPr>
        <w:t xml:space="preserve"> </w:t>
      </w:r>
      <w:r>
        <w:rPr>
          <w:sz w:val="24"/>
        </w:rPr>
        <w:t>корни</w:t>
      </w:r>
      <w:r>
        <w:rPr>
          <w:spacing w:val="19"/>
          <w:sz w:val="24"/>
        </w:rPr>
        <w:t xml:space="preserve"> </w:t>
      </w:r>
      <w:r>
        <w:rPr>
          <w:spacing w:val="-2"/>
          <w:sz w:val="24"/>
        </w:rPr>
        <w:t>степени</w:t>
      </w:r>
    </w:p>
    <w:p w:rsidR="006C1371" w:rsidRDefault="00114C20">
      <w:pPr>
        <w:spacing w:line="274" w:lineRule="exact"/>
        <w:ind w:left="213"/>
        <w:rPr>
          <w:sz w:val="24"/>
        </w:rPr>
      </w:pPr>
      <w:r>
        <w:rPr>
          <w:i/>
          <w:spacing w:val="-5"/>
          <w:sz w:val="24"/>
        </w:rPr>
        <w:t>n</w:t>
      </w:r>
      <w:r>
        <w:rPr>
          <w:spacing w:val="-5"/>
          <w:sz w:val="24"/>
        </w:rPr>
        <w:t>;</w:t>
      </w:r>
    </w:p>
    <w:p w:rsidR="006C1371" w:rsidRDefault="00114C20" w:rsidP="00030E22">
      <w:pPr>
        <w:pStyle w:val="a6"/>
        <w:numPr>
          <w:ilvl w:val="1"/>
          <w:numId w:val="432"/>
        </w:numPr>
        <w:tabs>
          <w:tab w:val="left" w:pos="1345"/>
          <w:tab w:val="left" w:pos="2573"/>
          <w:tab w:val="left" w:pos="4130"/>
          <w:tab w:val="left" w:pos="5523"/>
          <w:tab w:val="left" w:pos="7159"/>
          <w:tab w:val="left" w:pos="8617"/>
          <w:tab w:val="left" w:pos="9128"/>
        </w:tabs>
        <w:spacing w:before="2"/>
        <w:ind w:left="1345" w:hanging="424"/>
        <w:jc w:val="left"/>
        <w:rPr>
          <w:rFonts w:ascii="Symbol" w:hAnsi="Symbol"/>
          <w:sz w:val="24"/>
        </w:rPr>
      </w:pPr>
      <w:r>
        <w:rPr>
          <w:spacing w:val="-2"/>
          <w:sz w:val="24"/>
        </w:rPr>
        <w:t>свободно</w:t>
      </w:r>
      <w:r>
        <w:rPr>
          <w:sz w:val="24"/>
        </w:rPr>
        <w:tab/>
      </w:r>
      <w:r>
        <w:rPr>
          <w:spacing w:val="-2"/>
          <w:sz w:val="24"/>
        </w:rPr>
        <w:t>оперировать</w:t>
      </w:r>
      <w:r>
        <w:rPr>
          <w:sz w:val="24"/>
        </w:rPr>
        <w:tab/>
      </w:r>
      <w:r>
        <w:rPr>
          <w:spacing w:val="-2"/>
          <w:sz w:val="24"/>
        </w:rPr>
        <w:t>понятиями</w:t>
      </w:r>
      <w:r>
        <w:rPr>
          <w:sz w:val="24"/>
        </w:rPr>
        <w:tab/>
      </w:r>
      <w:r>
        <w:rPr>
          <w:spacing w:val="-2"/>
          <w:sz w:val="24"/>
        </w:rPr>
        <w:t>«тождество»,</w:t>
      </w:r>
      <w:r>
        <w:rPr>
          <w:sz w:val="24"/>
        </w:rPr>
        <w:tab/>
      </w:r>
      <w:r>
        <w:rPr>
          <w:spacing w:val="-2"/>
          <w:sz w:val="24"/>
        </w:rPr>
        <w:t>«тождество</w:t>
      </w:r>
      <w:r>
        <w:rPr>
          <w:sz w:val="24"/>
        </w:rPr>
        <w:tab/>
      </w:r>
      <w:r>
        <w:rPr>
          <w:spacing w:val="-5"/>
          <w:sz w:val="24"/>
        </w:rPr>
        <w:t>на</w:t>
      </w:r>
      <w:r>
        <w:rPr>
          <w:sz w:val="24"/>
        </w:rPr>
        <w:tab/>
      </w:r>
      <w:r>
        <w:rPr>
          <w:spacing w:val="-2"/>
          <w:sz w:val="24"/>
        </w:rPr>
        <w:t>множестве»,</w:t>
      </w:r>
    </w:p>
    <w:p w:rsidR="006C1371" w:rsidRDefault="00114C20">
      <w:pPr>
        <w:pStyle w:val="a3"/>
        <w:spacing w:line="273" w:lineRule="exact"/>
        <w:ind w:left="213"/>
        <w:jc w:val="left"/>
      </w:pPr>
      <w:r>
        <w:t>«тождественное</w:t>
      </w:r>
      <w:r>
        <w:rPr>
          <w:spacing w:val="-6"/>
        </w:rPr>
        <w:t xml:space="preserve"> </w:t>
      </w:r>
      <w:r>
        <w:rPr>
          <w:spacing w:val="-2"/>
        </w:rPr>
        <w:t>преобразование»;</w:t>
      </w:r>
    </w:p>
    <w:p w:rsidR="006C1371" w:rsidRDefault="00114C20" w:rsidP="00030E22">
      <w:pPr>
        <w:pStyle w:val="a6"/>
        <w:numPr>
          <w:ilvl w:val="1"/>
          <w:numId w:val="432"/>
        </w:numPr>
        <w:tabs>
          <w:tab w:val="left" w:pos="1345"/>
        </w:tabs>
        <w:spacing w:before="36"/>
        <w:ind w:left="1345" w:hanging="424"/>
        <w:jc w:val="left"/>
        <w:rPr>
          <w:rFonts w:ascii="Symbol" w:hAnsi="Symbol"/>
          <w:position w:val="1"/>
          <w:sz w:val="24"/>
        </w:rPr>
      </w:pPr>
      <w:r>
        <w:rPr>
          <w:position w:val="1"/>
          <w:sz w:val="24"/>
        </w:rPr>
        <w:t>выполнять</w:t>
      </w:r>
      <w:r>
        <w:rPr>
          <w:spacing w:val="-6"/>
          <w:position w:val="1"/>
          <w:sz w:val="24"/>
        </w:rPr>
        <w:t xml:space="preserve"> </w:t>
      </w:r>
      <w:r>
        <w:rPr>
          <w:position w:val="1"/>
          <w:sz w:val="24"/>
        </w:rPr>
        <w:t>различные</w:t>
      </w:r>
      <w:r>
        <w:rPr>
          <w:spacing w:val="-6"/>
          <w:position w:val="1"/>
          <w:sz w:val="24"/>
        </w:rPr>
        <w:t xml:space="preserve"> </w:t>
      </w:r>
      <w:r>
        <w:rPr>
          <w:position w:val="1"/>
          <w:sz w:val="24"/>
        </w:rPr>
        <w:t>преобразования</w:t>
      </w:r>
      <w:r>
        <w:rPr>
          <w:spacing w:val="-5"/>
          <w:position w:val="1"/>
          <w:sz w:val="24"/>
        </w:rPr>
        <w:t xml:space="preserve"> </w:t>
      </w:r>
      <w:r>
        <w:rPr>
          <w:position w:val="1"/>
          <w:sz w:val="24"/>
        </w:rPr>
        <w:t>выражений,</w:t>
      </w:r>
      <w:r>
        <w:rPr>
          <w:spacing w:val="-4"/>
          <w:position w:val="1"/>
          <w:sz w:val="24"/>
        </w:rPr>
        <w:t xml:space="preserve"> </w:t>
      </w:r>
      <w:r>
        <w:rPr>
          <w:position w:val="1"/>
          <w:sz w:val="24"/>
        </w:rPr>
        <w:t>содержащих</w:t>
      </w:r>
      <w:r>
        <w:rPr>
          <w:spacing w:val="-2"/>
          <w:position w:val="1"/>
          <w:sz w:val="24"/>
        </w:rPr>
        <w:t xml:space="preserve"> модули.</w:t>
      </w:r>
      <w:r>
        <w:rPr>
          <w:noProof/>
          <w:spacing w:val="5"/>
          <w:sz w:val="24"/>
          <w:lang w:eastAsia="ru-RU"/>
        </w:rPr>
        <w:drawing>
          <wp:inline distT="0" distB="0" distL="0" distR="0">
            <wp:extent cx="736358" cy="250480"/>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1" cstate="print"/>
                    <a:stretch>
                      <a:fillRect/>
                    </a:stretch>
                  </pic:blipFill>
                  <pic:spPr>
                    <a:xfrm>
                      <a:off x="0" y="0"/>
                      <a:ext cx="736358" cy="250480"/>
                    </a:xfrm>
                    <a:prstGeom prst="rect">
                      <a:avLst/>
                    </a:prstGeom>
                  </pic:spPr>
                </pic:pic>
              </a:graphicData>
            </a:graphic>
          </wp:inline>
        </w:drawing>
      </w:r>
    </w:p>
    <w:p w:rsidR="006C1371" w:rsidRDefault="00114C20">
      <w:pPr>
        <w:pStyle w:val="3"/>
        <w:spacing w:before="7"/>
        <w:jc w:val="left"/>
      </w:pPr>
      <w:r>
        <w:t>В</w:t>
      </w:r>
      <w:r>
        <w:rPr>
          <w:spacing w:val="-3"/>
        </w:rPr>
        <w:t xml:space="preserve"> </w:t>
      </w:r>
      <w:r>
        <w:t>повседневной</w:t>
      </w:r>
      <w:r>
        <w:rPr>
          <w:spacing w:val="-4"/>
        </w:rPr>
        <w:t xml:space="preserve"> </w:t>
      </w:r>
      <w:r>
        <w:t>жизни</w:t>
      </w:r>
      <w:r>
        <w:rPr>
          <w:spacing w:val="-2"/>
        </w:rPr>
        <w:t xml:space="preserve"> </w:t>
      </w:r>
      <w:r>
        <w:t>и</w:t>
      </w:r>
      <w:r>
        <w:rPr>
          <w:spacing w:val="-3"/>
        </w:rPr>
        <w:t xml:space="preserve"> </w:t>
      </w:r>
      <w:r>
        <w:t>при</w:t>
      </w:r>
      <w:r>
        <w:rPr>
          <w:spacing w:val="-3"/>
        </w:rPr>
        <w:t xml:space="preserve"> </w:t>
      </w:r>
      <w:r>
        <w:t>изучении</w:t>
      </w:r>
      <w:r>
        <w:rPr>
          <w:spacing w:val="-4"/>
        </w:rPr>
        <w:t xml:space="preserve"> </w:t>
      </w:r>
      <w:r>
        <w:t>других</w:t>
      </w:r>
      <w:r>
        <w:rPr>
          <w:spacing w:val="-3"/>
        </w:rPr>
        <w:t xml:space="preserve"> </w:t>
      </w:r>
      <w:r>
        <w:rPr>
          <w:spacing w:val="-2"/>
        </w:rPr>
        <w:t>предметов:</w:t>
      </w:r>
    </w:p>
    <w:p w:rsidR="006C1371" w:rsidRDefault="00114C20" w:rsidP="00030E22">
      <w:pPr>
        <w:pStyle w:val="a6"/>
        <w:numPr>
          <w:ilvl w:val="1"/>
          <w:numId w:val="432"/>
        </w:numPr>
        <w:tabs>
          <w:tab w:val="left" w:pos="1345"/>
          <w:tab w:val="left" w:pos="2650"/>
          <w:tab w:val="left" w:pos="4482"/>
          <w:tab w:val="left" w:pos="4820"/>
          <w:tab w:val="left" w:pos="5948"/>
          <w:tab w:val="left" w:pos="6266"/>
          <w:tab w:val="left" w:pos="7751"/>
          <w:tab w:val="left" w:pos="9442"/>
        </w:tabs>
        <w:spacing w:before="1" w:line="237" w:lineRule="auto"/>
        <w:ind w:right="446" w:firstLine="708"/>
        <w:jc w:val="left"/>
        <w:rPr>
          <w:rFonts w:ascii="Symbol" w:hAnsi="Symbol"/>
          <w:sz w:val="24"/>
        </w:rPr>
      </w:pPr>
      <w:r>
        <w:rPr>
          <w:spacing w:val="-2"/>
          <w:sz w:val="24"/>
        </w:rPr>
        <w:t>выполнять</w:t>
      </w:r>
      <w:r>
        <w:rPr>
          <w:sz w:val="24"/>
        </w:rPr>
        <w:tab/>
      </w:r>
      <w:r>
        <w:rPr>
          <w:spacing w:val="-2"/>
          <w:sz w:val="24"/>
        </w:rPr>
        <w:t>преобразования</w:t>
      </w:r>
      <w:r>
        <w:rPr>
          <w:sz w:val="24"/>
        </w:rPr>
        <w:tab/>
      </w:r>
      <w:r>
        <w:rPr>
          <w:spacing w:val="-10"/>
          <w:sz w:val="24"/>
        </w:rPr>
        <w:t>и</w:t>
      </w:r>
      <w:r>
        <w:rPr>
          <w:sz w:val="24"/>
        </w:rPr>
        <w:tab/>
      </w:r>
      <w:r>
        <w:rPr>
          <w:spacing w:val="-2"/>
          <w:sz w:val="24"/>
        </w:rPr>
        <w:t>действия</w:t>
      </w:r>
      <w:r>
        <w:rPr>
          <w:sz w:val="24"/>
        </w:rPr>
        <w:tab/>
      </w:r>
      <w:r>
        <w:rPr>
          <w:spacing w:val="-10"/>
          <w:sz w:val="24"/>
        </w:rPr>
        <w:t>с</w:t>
      </w:r>
      <w:r>
        <w:rPr>
          <w:sz w:val="24"/>
        </w:rPr>
        <w:tab/>
      </w:r>
      <w:r>
        <w:rPr>
          <w:spacing w:val="-2"/>
          <w:sz w:val="24"/>
        </w:rPr>
        <w:t>буквенными</w:t>
      </w:r>
      <w:r>
        <w:rPr>
          <w:sz w:val="24"/>
        </w:rPr>
        <w:tab/>
      </w:r>
      <w:r>
        <w:rPr>
          <w:spacing w:val="-2"/>
          <w:sz w:val="24"/>
        </w:rPr>
        <w:t>выражениями,</w:t>
      </w:r>
      <w:r>
        <w:rPr>
          <w:sz w:val="24"/>
        </w:rPr>
        <w:tab/>
      </w:r>
      <w:r>
        <w:rPr>
          <w:spacing w:val="-2"/>
          <w:sz w:val="24"/>
        </w:rPr>
        <w:t xml:space="preserve">числовые </w:t>
      </w:r>
      <w:r>
        <w:rPr>
          <w:sz w:val="24"/>
        </w:rPr>
        <w:t>коэффициенты которых записаны в стандартном виде;</w:t>
      </w:r>
    </w:p>
    <w:p w:rsidR="006C1371" w:rsidRDefault="006C1371">
      <w:pPr>
        <w:spacing w:line="237" w:lineRule="auto"/>
        <w:rPr>
          <w:rFonts w:ascii="Symbol" w:hAnsi="Symbol"/>
          <w:sz w:val="24"/>
        </w:rPr>
        <w:sectPr w:rsidR="006C1371">
          <w:type w:val="continuous"/>
          <w:pgSz w:w="11910" w:h="16840"/>
          <w:pgMar w:top="1100" w:right="120" w:bottom="1040" w:left="920" w:header="0" w:footer="856" w:gutter="0"/>
          <w:cols w:space="720"/>
        </w:sectPr>
      </w:pPr>
    </w:p>
    <w:p w:rsidR="006C1371" w:rsidRDefault="00114C20" w:rsidP="00030E22">
      <w:pPr>
        <w:pStyle w:val="a6"/>
        <w:numPr>
          <w:ilvl w:val="1"/>
          <w:numId w:val="432"/>
        </w:numPr>
        <w:tabs>
          <w:tab w:val="left" w:pos="1345"/>
        </w:tabs>
        <w:spacing w:before="88"/>
        <w:ind w:right="455" w:firstLine="708"/>
        <w:rPr>
          <w:rFonts w:ascii="Symbol" w:hAnsi="Symbol"/>
          <w:sz w:val="24"/>
        </w:rPr>
      </w:pPr>
      <w:r>
        <w:rPr>
          <w:sz w:val="24"/>
        </w:rPr>
        <w:lastRenderedPageBreak/>
        <w:t>выполнять преобразования рациональных выражений при решении задач других учебных предметов;</w:t>
      </w:r>
    </w:p>
    <w:p w:rsidR="006C1371" w:rsidRDefault="00114C20" w:rsidP="00030E22">
      <w:pPr>
        <w:pStyle w:val="a6"/>
        <w:numPr>
          <w:ilvl w:val="1"/>
          <w:numId w:val="432"/>
        </w:numPr>
        <w:tabs>
          <w:tab w:val="left" w:pos="1345"/>
        </w:tabs>
        <w:spacing w:before="4" w:line="237" w:lineRule="auto"/>
        <w:ind w:right="454" w:firstLine="708"/>
        <w:rPr>
          <w:rFonts w:ascii="Symbol" w:hAnsi="Symbol"/>
          <w:sz w:val="24"/>
        </w:rPr>
      </w:pPr>
      <w:r>
        <w:rPr>
          <w:sz w:val="24"/>
        </w:rPr>
        <w:t>выполнять проверку правдоподобия физических и химических формул на основе сравнения размерностей и валентностей.</w:t>
      </w:r>
    </w:p>
    <w:p w:rsidR="006C1371" w:rsidRDefault="00114C20">
      <w:pPr>
        <w:pStyle w:val="3"/>
        <w:spacing w:before="5"/>
      </w:pPr>
      <w:r>
        <w:t>Уравнения</w:t>
      </w:r>
      <w:r>
        <w:rPr>
          <w:spacing w:val="-2"/>
        </w:rPr>
        <w:t xml:space="preserve"> </w:t>
      </w:r>
      <w:r>
        <w:t>и</w:t>
      </w:r>
      <w:r>
        <w:rPr>
          <w:spacing w:val="-2"/>
        </w:rPr>
        <w:t xml:space="preserve"> неравенства</w:t>
      </w:r>
    </w:p>
    <w:p w:rsidR="006C1371" w:rsidRDefault="00114C20" w:rsidP="00030E22">
      <w:pPr>
        <w:pStyle w:val="a6"/>
        <w:numPr>
          <w:ilvl w:val="1"/>
          <w:numId w:val="432"/>
        </w:numPr>
        <w:tabs>
          <w:tab w:val="left" w:pos="1345"/>
        </w:tabs>
        <w:spacing w:before="1" w:line="237" w:lineRule="auto"/>
        <w:ind w:right="448" w:firstLine="708"/>
        <w:rPr>
          <w:rFonts w:ascii="Symbol" w:hAnsi="Symbol"/>
          <w:sz w:val="24"/>
        </w:rPr>
      </w:pPr>
      <w:r>
        <w:rPr>
          <w:sz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6C1371" w:rsidRDefault="00114C20" w:rsidP="00030E22">
      <w:pPr>
        <w:pStyle w:val="a6"/>
        <w:numPr>
          <w:ilvl w:val="1"/>
          <w:numId w:val="432"/>
        </w:numPr>
        <w:tabs>
          <w:tab w:val="left" w:pos="1345"/>
        </w:tabs>
        <w:spacing w:before="7" w:line="237" w:lineRule="auto"/>
        <w:ind w:right="452" w:firstLine="708"/>
        <w:rPr>
          <w:rFonts w:ascii="Symbol" w:hAnsi="Symbol"/>
          <w:sz w:val="24"/>
        </w:rPr>
      </w:pPr>
      <w:r>
        <w:rPr>
          <w:sz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6C1371" w:rsidRDefault="00114C20" w:rsidP="00030E22">
      <w:pPr>
        <w:pStyle w:val="a6"/>
        <w:numPr>
          <w:ilvl w:val="1"/>
          <w:numId w:val="432"/>
        </w:numPr>
        <w:tabs>
          <w:tab w:val="left" w:pos="1345"/>
        </w:tabs>
        <w:spacing w:before="2" w:line="293" w:lineRule="exact"/>
        <w:ind w:left="1345" w:hanging="424"/>
        <w:rPr>
          <w:rFonts w:ascii="Symbol" w:hAnsi="Symbol"/>
          <w:sz w:val="24"/>
        </w:rPr>
      </w:pPr>
      <w:r>
        <w:rPr>
          <w:sz w:val="24"/>
        </w:rPr>
        <w:t>знать</w:t>
      </w:r>
      <w:r>
        <w:rPr>
          <w:spacing w:val="-6"/>
          <w:sz w:val="24"/>
        </w:rPr>
        <w:t xml:space="preserve"> </w:t>
      </w:r>
      <w:r>
        <w:rPr>
          <w:sz w:val="24"/>
        </w:rPr>
        <w:t>теорему</w:t>
      </w:r>
      <w:r>
        <w:rPr>
          <w:spacing w:val="-7"/>
          <w:sz w:val="24"/>
        </w:rPr>
        <w:t xml:space="preserve"> </w:t>
      </w:r>
      <w:r>
        <w:rPr>
          <w:sz w:val="24"/>
        </w:rPr>
        <w:t>Виета</w:t>
      </w:r>
      <w:r>
        <w:rPr>
          <w:spacing w:val="-2"/>
          <w:sz w:val="24"/>
        </w:rPr>
        <w:t xml:space="preserve"> </w:t>
      </w:r>
      <w:r>
        <w:rPr>
          <w:sz w:val="24"/>
        </w:rPr>
        <w:t>для</w:t>
      </w:r>
      <w:r>
        <w:rPr>
          <w:spacing w:val="-1"/>
          <w:sz w:val="24"/>
        </w:rPr>
        <w:t xml:space="preserve"> </w:t>
      </w:r>
      <w:r>
        <w:rPr>
          <w:sz w:val="24"/>
        </w:rPr>
        <w:t>уравнений</w:t>
      </w:r>
      <w:r>
        <w:rPr>
          <w:spacing w:val="-2"/>
          <w:sz w:val="24"/>
        </w:rPr>
        <w:t xml:space="preserve"> </w:t>
      </w:r>
      <w:r>
        <w:rPr>
          <w:sz w:val="24"/>
        </w:rPr>
        <w:t>степени</w:t>
      </w:r>
      <w:r>
        <w:rPr>
          <w:spacing w:val="-2"/>
          <w:sz w:val="24"/>
        </w:rPr>
        <w:t xml:space="preserve"> </w:t>
      </w:r>
      <w:r>
        <w:rPr>
          <w:sz w:val="24"/>
        </w:rPr>
        <w:t>выше</w:t>
      </w:r>
      <w:r>
        <w:rPr>
          <w:spacing w:val="-3"/>
          <w:sz w:val="24"/>
        </w:rPr>
        <w:t xml:space="preserve"> </w:t>
      </w:r>
      <w:r>
        <w:rPr>
          <w:spacing w:val="-2"/>
          <w:sz w:val="24"/>
        </w:rPr>
        <w:t>второй;</w:t>
      </w:r>
    </w:p>
    <w:p w:rsidR="006C1371" w:rsidRDefault="00114C20" w:rsidP="00030E22">
      <w:pPr>
        <w:pStyle w:val="a6"/>
        <w:numPr>
          <w:ilvl w:val="1"/>
          <w:numId w:val="432"/>
        </w:numPr>
        <w:tabs>
          <w:tab w:val="left" w:pos="1345"/>
        </w:tabs>
        <w:spacing w:before="2" w:line="237" w:lineRule="auto"/>
        <w:ind w:right="448" w:firstLine="708"/>
        <w:rPr>
          <w:rFonts w:ascii="Symbol" w:hAnsi="Symbol"/>
          <w:sz w:val="24"/>
        </w:rPr>
      </w:pPr>
      <w:r>
        <w:rPr>
          <w:sz w:val="24"/>
        </w:rPr>
        <w:t>понимать</w:t>
      </w:r>
      <w:r>
        <w:rPr>
          <w:spacing w:val="-2"/>
          <w:sz w:val="24"/>
        </w:rPr>
        <w:t xml:space="preserve"> </w:t>
      </w:r>
      <w:r>
        <w:rPr>
          <w:sz w:val="24"/>
        </w:rPr>
        <w:t>смысл</w:t>
      </w:r>
      <w:r>
        <w:rPr>
          <w:spacing w:val="-3"/>
          <w:sz w:val="24"/>
        </w:rPr>
        <w:t xml:space="preserve"> </w:t>
      </w:r>
      <w:r>
        <w:rPr>
          <w:sz w:val="24"/>
        </w:rPr>
        <w:t>теорем</w:t>
      </w:r>
      <w:r>
        <w:rPr>
          <w:spacing w:val="-4"/>
          <w:sz w:val="24"/>
        </w:rPr>
        <w:t xml:space="preserve"> </w:t>
      </w:r>
      <w:r>
        <w:rPr>
          <w:sz w:val="24"/>
        </w:rPr>
        <w:t>о</w:t>
      </w:r>
      <w:r>
        <w:rPr>
          <w:spacing w:val="-3"/>
          <w:sz w:val="24"/>
        </w:rPr>
        <w:t xml:space="preserve"> </w:t>
      </w:r>
      <w:r>
        <w:rPr>
          <w:sz w:val="24"/>
        </w:rPr>
        <w:t>равносильных</w:t>
      </w:r>
      <w:r>
        <w:rPr>
          <w:spacing w:val="-2"/>
          <w:sz w:val="24"/>
        </w:rPr>
        <w:t xml:space="preserve"> </w:t>
      </w:r>
      <w:r>
        <w:rPr>
          <w:sz w:val="24"/>
        </w:rPr>
        <w:t>и</w:t>
      </w:r>
      <w:r>
        <w:rPr>
          <w:spacing w:val="-2"/>
          <w:sz w:val="24"/>
        </w:rPr>
        <w:t xml:space="preserve"> </w:t>
      </w:r>
      <w:r>
        <w:rPr>
          <w:sz w:val="24"/>
        </w:rPr>
        <w:t>неравносильных</w:t>
      </w:r>
      <w:r>
        <w:rPr>
          <w:spacing w:val="-1"/>
          <w:sz w:val="24"/>
        </w:rPr>
        <w:t xml:space="preserve"> </w:t>
      </w:r>
      <w:r>
        <w:rPr>
          <w:sz w:val="24"/>
        </w:rPr>
        <w:t>преобразованиях уравнений и уметь их доказывать;</w:t>
      </w:r>
    </w:p>
    <w:p w:rsidR="006C1371" w:rsidRDefault="00114C20" w:rsidP="00030E22">
      <w:pPr>
        <w:pStyle w:val="a6"/>
        <w:numPr>
          <w:ilvl w:val="1"/>
          <w:numId w:val="432"/>
        </w:numPr>
        <w:tabs>
          <w:tab w:val="left" w:pos="1345"/>
        </w:tabs>
        <w:spacing w:before="2"/>
        <w:ind w:right="454" w:firstLine="708"/>
        <w:rPr>
          <w:rFonts w:ascii="Symbol" w:hAnsi="Symbol"/>
          <w:sz w:val="24"/>
        </w:rPr>
      </w:pPr>
      <w:r>
        <w:rPr>
          <w:sz w:val="24"/>
        </w:rPr>
        <w:t>владеть разными методами решения уравнений, неравенств и их систем, уметь выбирать метод решения и обосновывать свой выбор;</w:t>
      </w:r>
    </w:p>
    <w:p w:rsidR="006C1371" w:rsidRDefault="00114C20" w:rsidP="00030E22">
      <w:pPr>
        <w:pStyle w:val="a6"/>
        <w:numPr>
          <w:ilvl w:val="1"/>
          <w:numId w:val="432"/>
        </w:numPr>
        <w:tabs>
          <w:tab w:val="left" w:pos="1345"/>
        </w:tabs>
        <w:spacing w:before="4" w:line="237" w:lineRule="auto"/>
        <w:ind w:right="446" w:firstLine="708"/>
        <w:rPr>
          <w:rFonts w:ascii="Symbol" w:hAnsi="Symbol"/>
          <w:sz w:val="24"/>
        </w:rPr>
      </w:pPr>
      <w:r>
        <w:rPr>
          <w:sz w:val="24"/>
        </w:rPr>
        <w:t>использовать метод интервалов для решения неравенств, в том числе дробно- рациональных и включающих в себя иррациональные выражения;</w:t>
      </w:r>
    </w:p>
    <w:p w:rsidR="006C1371" w:rsidRDefault="00114C20" w:rsidP="00030E22">
      <w:pPr>
        <w:pStyle w:val="a6"/>
        <w:numPr>
          <w:ilvl w:val="1"/>
          <w:numId w:val="432"/>
        </w:numPr>
        <w:tabs>
          <w:tab w:val="left" w:pos="1345"/>
        </w:tabs>
        <w:spacing w:before="5" w:line="237" w:lineRule="auto"/>
        <w:ind w:right="454" w:firstLine="708"/>
        <w:rPr>
          <w:rFonts w:ascii="Symbol" w:hAnsi="Symbol"/>
          <w:sz w:val="24"/>
        </w:rPr>
      </w:pPr>
      <w:r>
        <w:rPr>
          <w:sz w:val="24"/>
        </w:rPr>
        <w:t>решать алгебраические уравнения и неравенства и их системы с параметрами алгебраическим и графическим методами;</w:t>
      </w:r>
    </w:p>
    <w:p w:rsidR="006C1371" w:rsidRDefault="00114C20" w:rsidP="00030E22">
      <w:pPr>
        <w:pStyle w:val="a6"/>
        <w:numPr>
          <w:ilvl w:val="1"/>
          <w:numId w:val="432"/>
        </w:numPr>
        <w:tabs>
          <w:tab w:val="left" w:pos="1345"/>
        </w:tabs>
        <w:spacing w:before="2" w:line="293" w:lineRule="exact"/>
        <w:ind w:left="1345" w:hanging="424"/>
        <w:rPr>
          <w:rFonts w:ascii="Symbol" w:hAnsi="Symbol"/>
          <w:sz w:val="24"/>
        </w:rPr>
      </w:pPr>
      <w:r>
        <w:rPr>
          <w:sz w:val="24"/>
        </w:rPr>
        <w:t>владеть</w:t>
      </w:r>
      <w:r>
        <w:rPr>
          <w:spacing w:val="-6"/>
          <w:sz w:val="24"/>
        </w:rPr>
        <w:t xml:space="preserve"> </w:t>
      </w:r>
      <w:r>
        <w:rPr>
          <w:sz w:val="24"/>
        </w:rPr>
        <w:t>разными</w:t>
      </w:r>
      <w:r>
        <w:rPr>
          <w:spacing w:val="-4"/>
          <w:sz w:val="24"/>
        </w:rPr>
        <w:t xml:space="preserve"> </w:t>
      </w:r>
      <w:r>
        <w:rPr>
          <w:sz w:val="24"/>
        </w:rPr>
        <w:t>методами</w:t>
      </w:r>
      <w:r>
        <w:rPr>
          <w:spacing w:val="-4"/>
          <w:sz w:val="24"/>
        </w:rPr>
        <w:t xml:space="preserve"> </w:t>
      </w:r>
      <w:r>
        <w:rPr>
          <w:sz w:val="24"/>
        </w:rPr>
        <w:t>доказательства</w:t>
      </w:r>
      <w:r>
        <w:rPr>
          <w:spacing w:val="-4"/>
          <w:sz w:val="24"/>
        </w:rPr>
        <w:t xml:space="preserve"> </w:t>
      </w:r>
      <w:r>
        <w:rPr>
          <w:spacing w:val="-2"/>
          <w:sz w:val="24"/>
        </w:rPr>
        <w:t>неравенств;</w:t>
      </w:r>
    </w:p>
    <w:p w:rsidR="006C1371" w:rsidRDefault="00114C20" w:rsidP="00030E22">
      <w:pPr>
        <w:pStyle w:val="a6"/>
        <w:numPr>
          <w:ilvl w:val="1"/>
          <w:numId w:val="432"/>
        </w:numPr>
        <w:tabs>
          <w:tab w:val="left" w:pos="1345"/>
        </w:tabs>
        <w:spacing w:line="293" w:lineRule="exact"/>
        <w:ind w:left="1345" w:hanging="424"/>
        <w:rPr>
          <w:rFonts w:ascii="Symbol" w:hAnsi="Symbol"/>
          <w:sz w:val="24"/>
        </w:rPr>
      </w:pPr>
      <w:r>
        <w:rPr>
          <w:sz w:val="24"/>
        </w:rPr>
        <w:t>решать уравнения</w:t>
      </w:r>
      <w:r>
        <w:rPr>
          <w:spacing w:val="-2"/>
          <w:sz w:val="24"/>
        </w:rPr>
        <w:t xml:space="preserve"> </w:t>
      </w:r>
      <w:r>
        <w:rPr>
          <w:sz w:val="24"/>
        </w:rPr>
        <w:t>в</w:t>
      </w:r>
      <w:r>
        <w:rPr>
          <w:spacing w:val="-3"/>
          <w:sz w:val="24"/>
        </w:rPr>
        <w:t xml:space="preserve"> </w:t>
      </w:r>
      <w:r>
        <w:rPr>
          <w:sz w:val="24"/>
        </w:rPr>
        <w:t xml:space="preserve">целых </w:t>
      </w:r>
      <w:r>
        <w:rPr>
          <w:spacing w:val="-2"/>
          <w:sz w:val="24"/>
        </w:rPr>
        <w:t>числах;</w:t>
      </w:r>
    </w:p>
    <w:p w:rsidR="006C1371" w:rsidRDefault="00114C20" w:rsidP="00030E22">
      <w:pPr>
        <w:pStyle w:val="a6"/>
        <w:numPr>
          <w:ilvl w:val="1"/>
          <w:numId w:val="432"/>
        </w:numPr>
        <w:tabs>
          <w:tab w:val="left" w:pos="1345"/>
        </w:tabs>
        <w:spacing w:before="2" w:line="237" w:lineRule="auto"/>
        <w:ind w:right="452" w:firstLine="708"/>
        <w:rPr>
          <w:rFonts w:ascii="Symbol" w:hAnsi="Symbol"/>
          <w:sz w:val="24"/>
        </w:rPr>
      </w:pPr>
      <w:r>
        <w:rPr>
          <w:sz w:val="24"/>
        </w:rPr>
        <w:t xml:space="preserve">изображать множества на плоскости, задаваемые уравнениями, неравенствами и их </w:t>
      </w:r>
      <w:r>
        <w:rPr>
          <w:spacing w:val="-2"/>
          <w:sz w:val="24"/>
        </w:rPr>
        <w:t>системами.</w:t>
      </w:r>
    </w:p>
    <w:p w:rsidR="006C1371" w:rsidRDefault="00114C20">
      <w:pPr>
        <w:pStyle w:val="3"/>
        <w:spacing w:before="5"/>
      </w:pPr>
      <w:r>
        <w:t>В</w:t>
      </w:r>
      <w:r>
        <w:rPr>
          <w:spacing w:val="-3"/>
        </w:rPr>
        <w:t xml:space="preserve"> </w:t>
      </w:r>
      <w:r>
        <w:t>повседневной</w:t>
      </w:r>
      <w:r>
        <w:rPr>
          <w:spacing w:val="-4"/>
        </w:rPr>
        <w:t xml:space="preserve"> </w:t>
      </w:r>
      <w:r>
        <w:t>жизни</w:t>
      </w:r>
      <w:r>
        <w:rPr>
          <w:spacing w:val="-2"/>
        </w:rPr>
        <w:t xml:space="preserve"> </w:t>
      </w:r>
      <w:r>
        <w:t>и</w:t>
      </w:r>
      <w:r>
        <w:rPr>
          <w:spacing w:val="-3"/>
        </w:rPr>
        <w:t xml:space="preserve"> </w:t>
      </w:r>
      <w:r>
        <w:t>при</w:t>
      </w:r>
      <w:r>
        <w:rPr>
          <w:spacing w:val="-3"/>
        </w:rPr>
        <w:t xml:space="preserve"> </w:t>
      </w:r>
      <w:r>
        <w:t>изучении</w:t>
      </w:r>
      <w:r>
        <w:rPr>
          <w:spacing w:val="-4"/>
        </w:rPr>
        <w:t xml:space="preserve"> </w:t>
      </w:r>
      <w:r>
        <w:t>других</w:t>
      </w:r>
      <w:r>
        <w:rPr>
          <w:spacing w:val="-3"/>
        </w:rPr>
        <w:t xml:space="preserve"> </w:t>
      </w:r>
      <w:r>
        <w:rPr>
          <w:spacing w:val="-2"/>
        </w:rPr>
        <w:t>предметов:</w:t>
      </w:r>
    </w:p>
    <w:p w:rsidR="006C1371" w:rsidRDefault="00114C20" w:rsidP="00030E22">
      <w:pPr>
        <w:pStyle w:val="a6"/>
        <w:numPr>
          <w:ilvl w:val="1"/>
          <w:numId w:val="432"/>
        </w:numPr>
        <w:tabs>
          <w:tab w:val="left" w:pos="1345"/>
        </w:tabs>
        <w:ind w:right="453" w:firstLine="708"/>
        <w:jc w:val="left"/>
        <w:rPr>
          <w:rFonts w:ascii="Symbol" w:hAnsi="Symbol"/>
          <w:sz w:val="24"/>
        </w:rPr>
      </w:pPr>
      <w:r>
        <w:rPr>
          <w:sz w:val="24"/>
        </w:rPr>
        <w:t>составлять</w:t>
      </w:r>
      <w:r>
        <w:rPr>
          <w:spacing w:val="38"/>
          <w:sz w:val="24"/>
        </w:rPr>
        <w:t xml:space="preserve"> </w:t>
      </w:r>
      <w:r>
        <w:rPr>
          <w:sz w:val="24"/>
        </w:rPr>
        <w:t>и</w:t>
      </w:r>
      <w:r>
        <w:rPr>
          <w:spacing w:val="38"/>
          <w:sz w:val="24"/>
        </w:rPr>
        <w:t xml:space="preserve"> </w:t>
      </w:r>
      <w:r>
        <w:rPr>
          <w:sz w:val="24"/>
        </w:rPr>
        <w:t>решать</w:t>
      </w:r>
      <w:r>
        <w:rPr>
          <w:spacing w:val="40"/>
          <w:sz w:val="24"/>
        </w:rPr>
        <w:t xml:space="preserve"> </w:t>
      </w:r>
      <w:r>
        <w:rPr>
          <w:sz w:val="24"/>
        </w:rPr>
        <w:t>уравнения,</w:t>
      </w:r>
      <w:r>
        <w:rPr>
          <w:spacing w:val="38"/>
          <w:sz w:val="24"/>
        </w:rPr>
        <w:t xml:space="preserve"> </w:t>
      </w:r>
      <w:r>
        <w:rPr>
          <w:sz w:val="24"/>
        </w:rPr>
        <w:t>неравенства,</w:t>
      </w:r>
      <w:r>
        <w:rPr>
          <w:spacing w:val="40"/>
          <w:sz w:val="24"/>
        </w:rPr>
        <w:t xml:space="preserve"> </w:t>
      </w:r>
      <w:r>
        <w:rPr>
          <w:sz w:val="24"/>
        </w:rPr>
        <w:t>их</w:t>
      </w:r>
      <w:r>
        <w:rPr>
          <w:spacing w:val="40"/>
          <w:sz w:val="24"/>
        </w:rPr>
        <w:t xml:space="preserve"> </w:t>
      </w:r>
      <w:r>
        <w:rPr>
          <w:sz w:val="24"/>
        </w:rPr>
        <w:t>системы</w:t>
      </w:r>
      <w:r>
        <w:rPr>
          <w:spacing w:val="38"/>
          <w:sz w:val="24"/>
        </w:rPr>
        <w:t xml:space="preserve"> </w:t>
      </w:r>
      <w:r>
        <w:rPr>
          <w:sz w:val="24"/>
        </w:rPr>
        <w:t>при</w:t>
      </w:r>
      <w:r>
        <w:rPr>
          <w:spacing w:val="38"/>
          <w:sz w:val="24"/>
        </w:rPr>
        <w:t xml:space="preserve"> </w:t>
      </w:r>
      <w:r>
        <w:rPr>
          <w:sz w:val="24"/>
        </w:rPr>
        <w:t>решении</w:t>
      </w:r>
      <w:r>
        <w:rPr>
          <w:spacing w:val="37"/>
          <w:sz w:val="24"/>
        </w:rPr>
        <w:t xml:space="preserve"> </w:t>
      </w:r>
      <w:r>
        <w:rPr>
          <w:sz w:val="24"/>
        </w:rPr>
        <w:t>задач</w:t>
      </w:r>
      <w:r>
        <w:rPr>
          <w:spacing w:val="38"/>
          <w:sz w:val="24"/>
        </w:rPr>
        <w:t xml:space="preserve"> </w:t>
      </w:r>
      <w:r>
        <w:rPr>
          <w:sz w:val="24"/>
        </w:rPr>
        <w:t>других учебных предметов;</w:t>
      </w:r>
    </w:p>
    <w:p w:rsidR="006C1371" w:rsidRDefault="00114C20" w:rsidP="00030E22">
      <w:pPr>
        <w:pStyle w:val="a6"/>
        <w:numPr>
          <w:ilvl w:val="1"/>
          <w:numId w:val="432"/>
        </w:numPr>
        <w:tabs>
          <w:tab w:val="left" w:pos="1345"/>
        </w:tabs>
        <w:spacing w:before="2" w:line="237" w:lineRule="auto"/>
        <w:ind w:right="453" w:firstLine="708"/>
        <w:jc w:val="left"/>
        <w:rPr>
          <w:rFonts w:ascii="Symbol" w:hAnsi="Symbol"/>
          <w:sz w:val="24"/>
        </w:rPr>
      </w:pPr>
      <w:r>
        <w:rPr>
          <w:sz w:val="24"/>
        </w:rPr>
        <w:t>выполнять</w:t>
      </w:r>
      <w:r>
        <w:rPr>
          <w:spacing w:val="40"/>
          <w:sz w:val="24"/>
        </w:rPr>
        <w:t xml:space="preserve"> </w:t>
      </w:r>
      <w:r>
        <w:rPr>
          <w:sz w:val="24"/>
        </w:rPr>
        <w:t>оценку</w:t>
      </w:r>
      <w:r>
        <w:rPr>
          <w:spacing w:val="38"/>
          <w:sz w:val="24"/>
        </w:rPr>
        <w:t xml:space="preserve"> </w:t>
      </w:r>
      <w:r>
        <w:rPr>
          <w:sz w:val="24"/>
        </w:rPr>
        <w:t>правдоподобия</w:t>
      </w:r>
      <w:r>
        <w:rPr>
          <w:spacing w:val="40"/>
          <w:sz w:val="24"/>
        </w:rPr>
        <w:t xml:space="preserve"> </w:t>
      </w:r>
      <w:r>
        <w:rPr>
          <w:sz w:val="24"/>
        </w:rPr>
        <w:t>результатов,</w:t>
      </w:r>
      <w:r>
        <w:rPr>
          <w:spacing w:val="40"/>
          <w:sz w:val="24"/>
        </w:rPr>
        <w:t xml:space="preserve"> </w:t>
      </w:r>
      <w:r>
        <w:rPr>
          <w:sz w:val="24"/>
        </w:rPr>
        <w:t>получаемых</w:t>
      </w:r>
      <w:r>
        <w:rPr>
          <w:spacing w:val="40"/>
          <w:sz w:val="24"/>
        </w:rPr>
        <w:t xml:space="preserve"> </w:t>
      </w:r>
      <w:r>
        <w:rPr>
          <w:sz w:val="24"/>
        </w:rPr>
        <w:t>при</w:t>
      </w:r>
      <w:r>
        <w:rPr>
          <w:spacing w:val="40"/>
          <w:sz w:val="24"/>
        </w:rPr>
        <w:t xml:space="preserve"> </w:t>
      </w:r>
      <w:r>
        <w:rPr>
          <w:sz w:val="24"/>
        </w:rPr>
        <w:t>решении</w:t>
      </w:r>
      <w:r>
        <w:rPr>
          <w:spacing w:val="40"/>
          <w:sz w:val="24"/>
        </w:rPr>
        <w:t xml:space="preserve"> </w:t>
      </w:r>
      <w:r>
        <w:rPr>
          <w:sz w:val="24"/>
        </w:rPr>
        <w:t>различных уравнений, неравенств и их систем при решении задач других учебных предметов;</w:t>
      </w:r>
    </w:p>
    <w:p w:rsidR="006C1371" w:rsidRDefault="00114C20" w:rsidP="00030E22">
      <w:pPr>
        <w:pStyle w:val="a6"/>
        <w:numPr>
          <w:ilvl w:val="1"/>
          <w:numId w:val="432"/>
        </w:numPr>
        <w:tabs>
          <w:tab w:val="left" w:pos="1345"/>
        </w:tabs>
        <w:spacing w:before="5" w:line="237" w:lineRule="auto"/>
        <w:ind w:right="457" w:firstLine="708"/>
        <w:jc w:val="left"/>
        <w:rPr>
          <w:rFonts w:ascii="Symbol" w:hAnsi="Symbol"/>
          <w:sz w:val="24"/>
        </w:rPr>
      </w:pPr>
      <w:r>
        <w:rPr>
          <w:sz w:val="24"/>
        </w:rPr>
        <w:t>составлять</w:t>
      </w:r>
      <w:r>
        <w:rPr>
          <w:spacing w:val="-2"/>
          <w:sz w:val="24"/>
        </w:rPr>
        <w:t xml:space="preserve"> </w:t>
      </w:r>
      <w:r>
        <w:rPr>
          <w:sz w:val="24"/>
        </w:rPr>
        <w:t>и</w:t>
      </w:r>
      <w:r>
        <w:rPr>
          <w:spacing w:val="-1"/>
          <w:sz w:val="24"/>
        </w:rPr>
        <w:t xml:space="preserve"> </w:t>
      </w:r>
      <w:r>
        <w:rPr>
          <w:sz w:val="24"/>
        </w:rPr>
        <w:t>решать уравнения</w:t>
      </w:r>
      <w:r>
        <w:rPr>
          <w:spacing w:val="-2"/>
          <w:sz w:val="24"/>
        </w:rPr>
        <w:t xml:space="preserve"> </w:t>
      </w:r>
      <w:r>
        <w:rPr>
          <w:sz w:val="24"/>
        </w:rPr>
        <w:t>и</w:t>
      </w:r>
      <w:r>
        <w:rPr>
          <w:spacing w:val="-1"/>
          <w:sz w:val="24"/>
        </w:rPr>
        <w:t xml:space="preserve"> </w:t>
      </w:r>
      <w:r>
        <w:rPr>
          <w:sz w:val="24"/>
        </w:rPr>
        <w:t>неравенства с</w:t>
      </w:r>
      <w:r>
        <w:rPr>
          <w:spacing w:val="-3"/>
          <w:sz w:val="24"/>
        </w:rPr>
        <w:t xml:space="preserve"> </w:t>
      </w:r>
      <w:r>
        <w:rPr>
          <w:sz w:val="24"/>
        </w:rPr>
        <w:t>параметрами</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задач</w:t>
      </w:r>
      <w:r>
        <w:rPr>
          <w:spacing w:val="-3"/>
          <w:sz w:val="24"/>
        </w:rPr>
        <w:t xml:space="preserve"> </w:t>
      </w:r>
      <w:r>
        <w:rPr>
          <w:sz w:val="24"/>
        </w:rPr>
        <w:t>других учебных предметов;</w:t>
      </w:r>
    </w:p>
    <w:p w:rsidR="006C1371" w:rsidRDefault="00114C20" w:rsidP="00030E22">
      <w:pPr>
        <w:pStyle w:val="a6"/>
        <w:numPr>
          <w:ilvl w:val="1"/>
          <w:numId w:val="432"/>
        </w:numPr>
        <w:tabs>
          <w:tab w:val="left" w:pos="1345"/>
        </w:tabs>
        <w:spacing w:before="4" w:line="237" w:lineRule="auto"/>
        <w:ind w:right="454" w:firstLine="708"/>
        <w:jc w:val="left"/>
        <w:rPr>
          <w:rFonts w:ascii="Symbol" w:hAnsi="Symbol"/>
          <w:sz w:val="24"/>
        </w:rPr>
      </w:pPr>
      <w:r>
        <w:rPr>
          <w:sz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6C1371" w:rsidRDefault="00114C20">
      <w:pPr>
        <w:pStyle w:val="3"/>
        <w:spacing w:before="5"/>
        <w:jc w:val="left"/>
      </w:pPr>
      <w:r>
        <w:rPr>
          <w:spacing w:val="-2"/>
        </w:rPr>
        <w:t>Функции</w:t>
      </w:r>
    </w:p>
    <w:p w:rsidR="006C1371" w:rsidRDefault="00114C20" w:rsidP="00030E22">
      <w:pPr>
        <w:pStyle w:val="a6"/>
        <w:numPr>
          <w:ilvl w:val="1"/>
          <w:numId w:val="432"/>
        </w:numPr>
        <w:tabs>
          <w:tab w:val="left" w:pos="1345"/>
        </w:tabs>
        <w:ind w:right="448" w:firstLine="708"/>
        <w:rPr>
          <w:rFonts w:ascii="Symbol" w:hAnsi="Symbol"/>
          <w:sz w:val="24"/>
        </w:rPr>
      </w:pPr>
      <w:r>
        <w:rPr>
          <w:sz w:val="24"/>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w:t>
      </w:r>
    </w:p>
    <w:p w:rsidR="006C1371" w:rsidRDefault="00114C20" w:rsidP="00030E22">
      <w:pPr>
        <w:pStyle w:val="a6"/>
        <w:numPr>
          <w:ilvl w:val="1"/>
          <w:numId w:val="432"/>
        </w:numPr>
        <w:tabs>
          <w:tab w:val="left" w:pos="1345"/>
        </w:tabs>
        <w:spacing w:line="294" w:lineRule="exact"/>
        <w:ind w:left="1345" w:hanging="424"/>
        <w:rPr>
          <w:rFonts w:ascii="Symbol" w:hAnsi="Symbol"/>
          <w:sz w:val="24"/>
        </w:rPr>
      </w:pPr>
      <w:r>
        <w:rPr>
          <w:noProof/>
          <w:lang w:eastAsia="ru-RU"/>
        </w:rPr>
        <mc:AlternateContent>
          <mc:Choice Requires="wps">
            <w:drawing>
              <wp:anchor distT="0" distB="0" distL="0" distR="0" simplePos="0" relativeHeight="472385024" behindDoc="1" locked="0" layoutInCell="1" allowOverlap="1">
                <wp:simplePos x="0" y="0"/>
                <wp:positionH relativeFrom="page">
                  <wp:posOffset>3492144</wp:posOffset>
                </wp:positionH>
                <wp:positionV relativeFrom="paragraph">
                  <wp:posOffset>253651</wp:posOffset>
                </wp:positionV>
                <wp:extent cx="1270" cy="130175"/>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30175"/>
                        </a:xfrm>
                        <a:custGeom>
                          <a:avLst/>
                          <a:gdLst/>
                          <a:ahLst/>
                          <a:cxnLst/>
                          <a:rect l="l" t="t" r="r" b="b"/>
                          <a:pathLst>
                            <a:path h="130175">
                              <a:moveTo>
                                <a:pt x="0" y="0"/>
                              </a:moveTo>
                              <a:lnTo>
                                <a:pt x="0" y="130116"/>
                              </a:lnTo>
                            </a:path>
                          </a:pathLst>
                        </a:custGeom>
                        <a:ln w="656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074354" id="Graphic 30" o:spid="_x0000_s1026" style="position:absolute;margin-left:274.95pt;margin-top:19.95pt;width:.1pt;height:10.25pt;z-index:-30931456;visibility:visible;mso-wrap-style:square;mso-wrap-distance-left:0;mso-wrap-distance-top:0;mso-wrap-distance-right:0;mso-wrap-distance-bottom:0;mso-position-horizontal:absolute;mso-position-horizontal-relative:page;mso-position-vertical:absolute;mso-position-vertical-relative:text;v-text-anchor:top" coordsize="1270,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" path="m,l,130116e" filled="f" strokeweight=".18228mm">
                <v:path arrowok="t"/>
                <w10:wrap anchorx="page"/>
              </v:shape>
            </w:pict>
          </mc:Fallback>
        </mc:AlternateContent>
      </w:r>
      <w:r>
        <w:rPr>
          <w:noProof/>
          <w:lang w:eastAsia="ru-RU"/>
        </w:rPr>
        <mc:AlternateContent>
          <mc:Choice Requires="wps">
            <w:drawing>
              <wp:anchor distT="0" distB="0" distL="0" distR="0" simplePos="0" relativeHeight="472385536" behindDoc="1" locked="0" layoutInCell="1" allowOverlap="1">
                <wp:simplePos x="0" y="0"/>
                <wp:positionH relativeFrom="page">
                  <wp:posOffset>3586900</wp:posOffset>
                </wp:positionH>
                <wp:positionV relativeFrom="paragraph">
                  <wp:posOffset>253651</wp:posOffset>
                </wp:positionV>
                <wp:extent cx="1270" cy="130175"/>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30175"/>
                        </a:xfrm>
                        <a:custGeom>
                          <a:avLst/>
                          <a:gdLst/>
                          <a:ahLst/>
                          <a:cxnLst/>
                          <a:rect l="l" t="t" r="r" b="b"/>
                          <a:pathLst>
                            <a:path h="130175">
                              <a:moveTo>
                                <a:pt x="0" y="0"/>
                              </a:moveTo>
                              <a:lnTo>
                                <a:pt x="0" y="130116"/>
                              </a:lnTo>
                            </a:path>
                          </a:pathLst>
                        </a:custGeom>
                        <a:ln w="656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EF7D1A" id="Graphic 31" o:spid="_x0000_s1026" style="position:absolute;margin-left:282.45pt;margin-top:19.95pt;width:.1pt;height:10.25pt;z-index:-30930944;visibility:visible;mso-wrap-style:square;mso-wrap-distance-left:0;mso-wrap-distance-top:0;mso-wrap-distance-right:0;mso-wrap-distance-bottom:0;mso-position-horizontal:absolute;mso-position-horizontal-relative:page;mso-position-vertical:absolute;mso-position-vertical-relative:text;v-text-anchor:top" coordsize="1270,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" path="m,l,130116e" filled="f" strokeweight=".18228mm">
                <v:path arrowok="t"/>
                <w10:wrap anchorx="page"/>
              </v:shape>
            </w:pict>
          </mc:Fallback>
        </mc:AlternateContent>
      </w:r>
      <w:r>
        <w:rPr>
          <w:sz w:val="24"/>
        </w:rPr>
        <w:t>строить</w:t>
      </w:r>
      <w:r>
        <w:rPr>
          <w:spacing w:val="22"/>
          <w:sz w:val="24"/>
        </w:rPr>
        <w:t xml:space="preserve"> </w:t>
      </w:r>
      <w:r>
        <w:rPr>
          <w:sz w:val="24"/>
        </w:rPr>
        <w:t>графики</w:t>
      </w:r>
      <w:r>
        <w:rPr>
          <w:spacing w:val="25"/>
          <w:sz w:val="24"/>
        </w:rPr>
        <w:t xml:space="preserve"> </w:t>
      </w:r>
      <w:r>
        <w:rPr>
          <w:sz w:val="24"/>
        </w:rPr>
        <w:t>функций:</w:t>
      </w:r>
      <w:r>
        <w:rPr>
          <w:spacing w:val="25"/>
          <w:sz w:val="24"/>
        </w:rPr>
        <w:t xml:space="preserve"> </w:t>
      </w:r>
      <w:r>
        <w:rPr>
          <w:sz w:val="24"/>
        </w:rPr>
        <w:t>линейной,</w:t>
      </w:r>
      <w:r>
        <w:rPr>
          <w:spacing w:val="24"/>
          <w:sz w:val="24"/>
        </w:rPr>
        <w:t xml:space="preserve"> </w:t>
      </w:r>
      <w:r>
        <w:rPr>
          <w:sz w:val="24"/>
        </w:rPr>
        <w:t>квадратичной,</w:t>
      </w:r>
      <w:r>
        <w:rPr>
          <w:spacing w:val="25"/>
          <w:sz w:val="24"/>
        </w:rPr>
        <w:t xml:space="preserve"> </w:t>
      </w:r>
      <w:r>
        <w:rPr>
          <w:sz w:val="24"/>
        </w:rPr>
        <w:t>дробно-линейной,</w:t>
      </w:r>
      <w:r>
        <w:rPr>
          <w:spacing w:val="24"/>
          <w:sz w:val="24"/>
        </w:rPr>
        <w:t xml:space="preserve"> </w:t>
      </w:r>
      <w:r>
        <w:rPr>
          <w:sz w:val="24"/>
        </w:rPr>
        <w:t>степенной</w:t>
      </w:r>
      <w:r>
        <w:rPr>
          <w:spacing w:val="25"/>
          <w:sz w:val="24"/>
        </w:rPr>
        <w:t xml:space="preserve"> </w:t>
      </w:r>
      <w:r>
        <w:rPr>
          <w:spacing w:val="-5"/>
          <w:sz w:val="24"/>
        </w:rPr>
        <w:t>при</w:t>
      </w:r>
    </w:p>
    <w:p w:rsidR="006C1371" w:rsidRDefault="006C1371">
      <w:pPr>
        <w:spacing w:line="294" w:lineRule="exact"/>
        <w:jc w:val="both"/>
        <w:rPr>
          <w:rFonts w:ascii="Symbol" w:hAnsi="Symbol"/>
          <w:sz w:val="24"/>
        </w:rPr>
        <w:sectPr w:rsidR="006C1371">
          <w:pgSz w:w="11910" w:h="16840"/>
          <w:pgMar w:top="1020" w:right="120" w:bottom="1100" w:left="920" w:header="0" w:footer="856" w:gutter="0"/>
          <w:cols w:space="720"/>
        </w:sectPr>
      </w:pPr>
    </w:p>
    <w:p w:rsidR="006C1371" w:rsidRDefault="00114C20">
      <w:pPr>
        <w:pStyle w:val="a3"/>
        <w:spacing w:before="3"/>
        <w:ind w:left="213"/>
        <w:jc w:val="left"/>
      </w:pPr>
      <w:r>
        <w:lastRenderedPageBreak/>
        <w:t>разных</w:t>
      </w:r>
      <w:r>
        <w:rPr>
          <w:spacing w:val="-5"/>
        </w:rPr>
        <w:t xml:space="preserve"> </w:t>
      </w:r>
      <w:r>
        <w:t>значениях</w:t>
      </w:r>
      <w:r>
        <w:rPr>
          <w:spacing w:val="-5"/>
        </w:rPr>
        <w:t xml:space="preserve"> </w:t>
      </w:r>
      <w:r>
        <w:t>показателя</w:t>
      </w:r>
      <w:r>
        <w:rPr>
          <w:spacing w:val="-4"/>
        </w:rPr>
        <w:t xml:space="preserve"> </w:t>
      </w:r>
      <w:r>
        <w:rPr>
          <w:spacing w:val="-2"/>
        </w:rPr>
        <w:t>степени,</w:t>
      </w:r>
    </w:p>
    <w:p w:rsidR="006C1371" w:rsidRDefault="00114C20">
      <w:pPr>
        <w:ind w:left="74"/>
        <w:rPr>
          <w:sz w:val="24"/>
        </w:rPr>
      </w:pPr>
      <w:r>
        <w:br w:type="column"/>
      </w:r>
      <w:r>
        <w:rPr>
          <w:i/>
          <w:w w:val="115"/>
          <w:sz w:val="17"/>
        </w:rPr>
        <w:lastRenderedPageBreak/>
        <w:t>y</w:t>
      </w:r>
      <w:r>
        <w:rPr>
          <w:i/>
          <w:spacing w:val="6"/>
          <w:w w:val="115"/>
          <w:sz w:val="17"/>
        </w:rPr>
        <w:t xml:space="preserve"> </w:t>
      </w:r>
      <w:r>
        <w:rPr>
          <w:rFonts w:ascii="Symbol" w:hAnsi="Symbol"/>
          <w:w w:val="115"/>
          <w:sz w:val="17"/>
        </w:rPr>
        <w:t></w:t>
      </w:r>
      <w:r>
        <w:rPr>
          <w:spacing w:val="47"/>
          <w:w w:val="115"/>
          <w:sz w:val="17"/>
        </w:rPr>
        <w:t xml:space="preserve"> </w:t>
      </w:r>
      <w:r>
        <w:rPr>
          <w:i/>
          <w:w w:val="115"/>
          <w:sz w:val="17"/>
        </w:rPr>
        <w:t>x</w:t>
      </w:r>
      <w:r>
        <w:rPr>
          <w:i/>
          <w:spacing w:val="31"/>
          <w:w w:val="115"/>
          <w:sz w:val="17"/>
        </w:rPr>
        <w:t xml:space="preserve"> </w:t>
      </w:r>
      <w:r>
        <w:rPr>
          <w:spacing w:val="-10"/>
          <w:w w:val="115"/>
          <w:position w:val="3"/>
          <w:sz w:val="24"/>
        </w:rPr>
        <w:t>;</w:t>
      </w:r>
    </w:p>
    <w:p w:rsidR="006C1371" w:rsidRDefault="006C1371">
      <w:pPr>
        <w:rPr>
          <w:sz w:val="24"/>
        </w:rPr>
        <w:sectPr w:rsidR="006C1371">
          <w:type w:val="continuous"/>
          <w:pgSz w:w="11910" w:h="16840"/>
          <w:pgMar w:top="1100" w:right="120" w:bottom="1040" w:left="920" w:header="0" w:footer="856" w:gutter="0"/>
          <w:cols w:num="2" w:space="720" w:equalWidth="0">
            <w:col w:w="4151" w:space="40"/>
            <w:col w:w="6679"/>
          </w:cols>
        </w:sectPr>
      </w:pPr>
    </w:p>
    <w:p w:rsidR="006C1371" w:rsidRDefault="00114C20" w:rsidP="00030E22">
      <w:pPr>
        <w:pStyle w:val="a6"/>
        <w:numPr>
          <w:ilvl w:val="1"/>
          <w:numId w:val="432"/>
        </w:numPr>
        <w:tabs>
          <w:tab w:val="left" w:pos="1345"/>
        </w:tabs>
        <w:spacing w:before="57"/>
        <w:ind w:left="1345" w:hanging="424"/>
        <w:jc w:val="left"/>
        <w:rPr>
          <w:rFonts w:ascii="Symbol" w:hAnsi="Symbol"/>
          <w:sz w:val="24"/>
        </w:rPr>
      </w:pPr>
      <w:r>
        <w:rPr>
          <w:sz w:val="24"/>
        </w:rPr>
        <w:lastRenderedPageBreak/>
        <w:t>использовать</w:t>
      </w:r>
      <w:r>
        <w:rPr>
          <w:spacing w:val="57"/>
          <w:sz w:val="24"/>
        </w:rPr>
        <w:t xml:space="preserve"> </w:t>
      </w:r>
      <w:r>
        <w:rPr>
          <w:sz w:val="24"/>
        </w:rPr>
        <w:t>преобразования</w:t>
      </w:r>
      <w:r>
        <w:rPr>
          <w:spacing w:val="58"/>
          <w:sz w:val="24"/>
        </w:rPr>
        <w:t xml:space="preserve"> </w:t>
      </w:r>
      <w:r>
        <w:rPr>
          <w:sz w:val="24"/>
        </w:rPr>
        <w:t>графика</w:t>
      </w:r>
      <w:r>
        <w:rPr>
          <w:spacing w:val="57"/>
          <w:sz w:val="24"/>
        </w:rPr>
        <w:t xml:space="preserve"> </w:t>
      </w:r>
      <w:r>
        <w:rPr>
          <w:spacing w:val="-2"/>
          <w:sz w:val="24"/>
        </w:rPr>
        <w:t>функции</w:t>
      </w:r>
    </w:p>
    <w:p w:rsidR="006C1371" w:rsidRDefault="00114C20">
      <w:pPr>
        <w:spacing w:before="110"/>
        <w:ind w:left="149"/>
        <w:rPr>
          <w:rFonts w:ascii="Symbol" w:hAnsi="Symbol"/>
        </w:rPr>
      </w:pPr>
      <w:r>
        <w:br w:type="column"/>
      </w:r>
      <w:r>
        <w:rPr>
          <w:i/>
          <w:w w:val="135"/>
          <w:position w:val="1"/>
          <w:sz w:val="17"/>
        </w:rPr>
        <w:lastRenderedPageBreak/>
        <w:t>y</w:t>
      </w:r>
      <w:r>
        <w:rPr>
          <w:i/>
          <w:spacing w:val="12"/>
          <w:w w:val="135"/>
          <w:position w:val="1"/>
          <w:sz w:val="17"/>
        </w:rPr>
        <w:t xml:space="preserve"> </w:t>
      </w:r>
      <w:r>
        <w:rPr>
          <w:rFonts w:ascii="Symbol" w:hAnsi="Symbol"/>
          <w:w w:val="135"/>
          <w:position w:val="1"/>
          <w:sz w:val="17"/>
        </w:rPr>
        <w:t></w:t>
      </w:r>
      <w:r>
        <w:rPr>
          <w:spacing w:val="58"/>
          <w:w w:val="135"/>
          <w:position w:val="1"/>
          <w:sz w:val="17"/>
        </w:rPr>
        <w:t xml:space="preserve"> </w:t>
      </w:r>
      <w:r>
        <w:rPr>
          <w:i/>
          <w:w w:val="135"/>
          <w:position w:val="1"/>
          <w:sz w:val="17"/>
        </w:rPr>
        <w:t>f</w:t>
      </w:r>
      <w:r>
        <w:rPr>
          <w:i/>
          <w:spacing w:val="32"/>
          <w:w w:val="135"/>
          <w:position w:val="1"/>
          <w:sz w:val="17"/>
        </w:rPr>
        <w:t xml:space="preserve"> </w:t>
      </w:r>
      <w:r>
        <w:rPr>
          <w:rFonts w:ascii="Symbol" w:hAnsi="Symbol"/>
          <w:w w:val="130"/>
        </w:rPr>
        <w:t></w:t>
      </w:r>
      <w:r>
        <w:rPr>
          <w:spacing w:val="-44"/>
          <w:w w:val="130"/>
        </w:rPr>
        <w:t xml:space="preserve"> </w:t>
      </w:r>
      <w:r>
        <w:rPr>
          <w:i/>
          <w:w w:val="135"/>
          <w:position w:val="1"/>
          <w:sz w:val="17"/>
        </w:rPr>
        <w:t>x</w:t>
      </w:r>
      <w:r>
        <w:rPr>
          <w:i/>
          <w:spacing w:val="-36"/>
          <w:w w:val="135"/>
          <w:position w:val="1"/>
          <w:sz w:val="17"/>
        </w:rPr>
        <w:t xml:space="preserve"> </w:t>
      </w:r>
      <w:r>
        <w:rPr>
          <w:rFonts w:ascii="Symbol" w:hAnsi="Symbol"/>
          <w:spacing w:val="-19"/>
          <w:w w:val="130"/>
        </w:rPr>
        <w:t></w:t>
      </w:r>
    </w:p>
    <w:p w:rsidR="006C1371" w:rsidRDefault="00114C20">
      <w:pPr>
        <w:pStyle w:val="a3"/>
        <w:spacing w:before="74"/>
        <w:ind w:left="122"/>
        <w:jc w:val="left"/>
      </w:pPr>
      <w:r>
        <w:br w:type="column"/>
      </w:r>
      <w:r>
        <w:lastRenderedPageBreak/>
        <w:t>для</w:t>
      </w:r>
      <w:r>
        <w:rPr>
          <w:spacing w:val="59"/>
        </w:rPr>
        <w:t xml:space="preserve"> </w:t>
      </w:r>
      <w:r>
        <w:t>построения</w:t>
      </w:r>
      <w:r>
        <w:rPr>
          <w:spacing w:val="60"/>
        </w:rPr>
        <w:t xml:space="preserve"> </w:t>
      </w:r>
      <w:r>
        <w:rPr>
          <w:spacing w:val="-2"/>
        </w:rPr>
        <w:t>графиков</w:t>
      </w:r>
    </w:p>
    <w:p w:rsidR="006C1371" w:rsidRDefault="006C1371">
      <w:pPr>
        <w:sectPr w:rsidR="006C1371">
          <w:type w:val="continuous"/>
          <w:pgSz w:w="11910" w:h="16840"/>
          <w:pgMar w:top="1100" w:right="120" w:bottom="1040" w:left="920" w:header="0" w:footer="856" w:gutter="0"/>
          <w:cols w:num="3" w:space="720" w:equalWidth="0">
            <w:col w:w="6438" w:space="40"/>
            <w:col w:w="1049" w:space="39"/>
            <w:col w:w="3304"/>
          </w:cols>
        </w:sectPr>
      </w:pPr>
    </w:p>
    <w:p w:rsidR="006C1371" w:rsidRDefault="00114C20">
      <w:pPr>
        <w:pStyle w:val="a3"/>
        <w:spacing w:before="38"/>
        <w:ind w:left="213"/>
        <w:jc w:val="left"/>
      </w:pPr>
      <w:r>
        <w:rPr>
          <w:spacing w:val="-2"/>
        </w:rPr>
        <w:lastRenderedPageBreak/>
        <w:t>функций</w:t>
      </w:r>
    </w:p>
    <w:p w:rsidR="006C1371" w:rsidRDefault="00114C20">
      <w:pPr>
        <w:spacing w:before="33"/>
        <w:ind w:left="79"/>
        <w:rPr>
          <w:sz w:val="24"/>
        </w:rPr>
      </w:pPr>
      <w:r>
        <w:br w:type="column"/>
      </w:r>
      <w:r>
        <w:rPr>
          <w:i/>
          <w:w w:val="125"/>
          <w:position w:val="1"/>
          <w:sz w:val="17"/>
        </w:rPr>
        <w:lastRenderedPageBreak/>
        <w:t>y</w:t>
      </w:r>
      <w:r>
        <w:rPr>
          <w:i/>
          <w:spacing w:val="15"/>
          <w:w w:val="125"/>
          <w:position w:val="1"/>
          <w:sz w:val="17"/>
        </w:rPr>
        <w:t xml:space="preserve"> </w:t>
      </w:r>
      <w:r>
        <w:rPr>
          <w:rFonts w:ascii="Symbol" w:hAnsi="Symbol"/>
          <w:w w:val="125"/>
          <w:position w:val="1"/>
          <w:sz w:val="17"/>
        </w:rPr>
        <w:t></w:t>
      </w:r>
      <w:r>
        <w:rPr>
          <w:spacing w:val="7"/>
          <w:w w:val="125"/>
          <w:position w:val="1"/>
          <w:sz w:val="17"/>
        </w:rPr>
        <w:t xml:space="preserve"> </w:t>
      </w:r>
      <w:r>
        <w:rPr>
          <w:i/>
          <w:w w:val="125"/>
          <w:position w:val="1"/>
          <w:sz w:val="17"/>
        </w:rPr>
        <w:t>af</w:t>
      </w:r>
      <w:r>
        <w:rPr>
          <w:i/>
          <w:spacing w:val="35"/>
          <w:w w:val="125"/>
          <w:position w:val="1"/>
          <w:sz w:val="17"/>
        </w:rPr>
        <w:t xml:space="preserve"> </w:t>
      </w:r>
      <w:r>
        <w:rPr>
          <w:rFonts w:ascii="Symbol" w:hAnsi="Symbol"/>
          <w:w w:val="125"/>
        </w:rPr>
        <w:t></w:t>
      </w:r>
      <w:r>
        <w:rPr>
          <w:i/>
          <w:w w:val="125"/>
          <w:position w:val="1"/>
          <w:sz w:val="17"/>
        </w:rPr>
        <w:t>kx</w:t>
      </w:r>
      <w:r>
        <w:rPr>
          <w:i/>
          <w:spacing w:val="-4"/>
          <w:w w:val="125"/>
          <w:position w:val="1"/>
          <w:sz w:val="17"/>
        </w:rPr>
        <w:t xml:space="preserve"> </w:t>
      </w:r>
      <w:r>
        <w:rPr>
          <w:rFonts w:ascii="Symbol" w:hAnsi="Symbol"/>
          <w:w w:val="125"/>
          <w:position w:val="1"/>
          <w:sz w:val="17"/>
        </w:rPr>
        <w:t></w:t>
      </w:r>
      <w:r>
        <w:rPr>
          <w:spacing w:val="-9"/>
          <w:w w:val="125"/>
          <w:position w:val="1"/>
          <w:sz w:val="17"/>
        </w:rPr>
        <w:t xml:space="preserve"> </w:t>
      </w:r>
      <w:r>
        <w:rPr>
          <w:i/>
          <w:w w:val="125"/>
          <w:position w:val="1"/>
          <w:sz w:val="17"/>
        </w:rPr>
        <w:t>b</w:t>
      </w:r>
      <w:r>
        <w:rPr>
          <w:rFonts w:ascii="Symbol" w:hAnsi="Symbol"/>
          <w:w w:val="125"/>
        </w:rPr>
        <w:t></w:t>
      </w:r>
      <w:r>
        <w:rPr>
          <w:spacing w:val="-29"/>
          <w:w w:val="125"/>
        </w:rPr>
        <w:t xml:space="preserve"> </w:t>
      </w:r>
      <w:r>
        <w:rPr>
          <w:rFonts w:ascii="Symbol" w:hAnsi="Symbol"/>
          <w:w w:val="125"/>
          <w:position w:val="1"/>
          <w:sz w:val="17"/>
        </w:rPr>
        <w:t></w:t>
      </w:r>
      <w:r>
        <w:rPr>
          <w:spacing w:val="-7"/>
          <w:w w:val="125"/>
          <w:position w:val="1"/>
          <w:sz w:val="17"/>
        </w:rPr>
        <w:t xml:space="preserve"> </w:t>
      </w:r>
      <w:r>
        <w:rPr>
          <w:i/>
          <w:w w:val="125"/>
          <w:position w:val="1"/>
          <w:sz w:val="17"/>
        </w:rPr>
        <w:t>c</w:t>
      </w:r>
      <w:r>
        <w:rPr>
          <w:i/>
          <w:spacing w:val="5"/>
          <w:w w:val="125"/>
          <w:position w:val="1"/>
          <w:sz w:val="17"/>
        </w:rPr>
        <w:t xml:space="preserve"> </w:t>
      </w:r>
      <w:r>
        <w:rPr>
          <w:spacing w:val="-10"/>
          <w:w w:val="125"/>
          <w:position w:val="4"/>
          <w:sz w:val="24"/>
        </w:rPr>
        <w:t>;</w:t>
      </w:r>
    </w:p>
    <w:p w:rsidR="006C1371" w:rsidRDefault="006C1371">
      <w:pPr>
        <w:rPr>
          <w:sz w:val="24"/>
        </w:rPr>
        <w:sectPr w:rsidR="006C1371">
          <w:type w:val="continuous"/>
          <w:pgSz w:w="11910" w:h="16840"/>
          <w:pgMar w:top="1100" w:right="120" w:bottom="1040" w:left="920" w:header="0" w:footer="856" w:gutter="0"/>
          <w:cols w:num="2" w:space="720" w:equalWidth="0">
            <w:col w:w="1119" w:space="40"/>
            <w:col w:w="9711"/>
          </w:cols>
        </w:sectPr>
      </w:pPr>
    </w:p>
    <w:p w:rsidR="006C1371" w:rsidRDefault="00114C20" w:rsidP="00030E22">
      <w:pPr>
        <w:pStyle w:val="a6"/>
        <w:numPr>
          <w:ilvl w:val="1"/>
          <w:numId w:val="432"/>
        </w:numPr>
        <w:tabs>
          <w:tab w:val="left" w:pos="1345"/>
        </w:tabs>
        <w:spacing w:before="32" w:line="293" w:lineRule="exact"/>
        <w:ind w:left="1345" w:hanging="424"/>
        <w:rPr>
          <w:rFonts w:ascii="Symbol" w:hAnsi="Symbol"/>
          <w:sz w:val="24"/>
        </w:rPr>
      </w:pPr>
      <w:r>
        <w:rPr>
          <w:sz w:val="24"/>
        </w:rPr>
        <w:lastRenderedPageBreak/>
        <w:t>анализировать</w:t>
      </w:r>
      <w:r>
        <w:rPr>
          <w:spacing w:val="-5"/>
          <w:sz w:val="24"/>
        </w:rPr>
        <w:t xml:space="preserve"> </w:t>
      </w:r>
      <w:r>
        <w:rPr>
          <w:sz w:val="24"/>
        </w:rPr>
        <w:t>свойства</w:t>
      </w:r>
      <w:r>
        <w:rPr>
          <w:spacing w:val="-4"/>
          <w:sz w:val="24"/>
        </w:rPr>
        <w:t xml:space="preserve"> </w:t>
      </w:r>
      <w:r>
        <w:rPr>
          <w:sz w:val="24"/>
        </w:rPr>
        <w:t>функций</w:t>
      </w:r>
      <w:r>
        <w:rPr>
          <w:spacing w:val="-3"/>
          <w:sz w:val="24"/>
        </w:rPr>
        <w:t xml:space="preserve"> </w:t>
      </w:r>
      <w:r>
        <w:rPr>
          <w:sz w:val="24"/>
        </w:rPr>
        <w:t>и</w:t>
      </w:r>
      <w:r>
        <w:rPr>
          <w:spacing w:val="-3"/>
          <w:sz w:val="24"/>
        </w:rPr>
        <w:t xml:space="preserve"> </w:t>
      </w:r>
      <w:r>
        <w:rPr>
          <w:sz w:val="24"/>
        </w:rPr>
        <w:t>вид</w:t>
      </w:r>
      <w:r>
        <w:rPr>
          <w:spacing w:val="-3"/>
          <w:sz w:val="24"/>
        </w:rPr>
        <w:t xml:space="preserve"> </w:t>
      </w:r>
      <w:r>
        <w:rPr>
          <w:sz w:val="24"/>
        </w:rPr>
        <w:t>графика</w:t>
      </w:r>
      <w:r>
        <w:rPr>
          <w:spacing w:val="-3"/>
          <w:sz w:val="24"/>
        </w:rPr>
        <w:t xml:space="preserve"> </w:t>
      </w:r>
      <w:r>
        <w:rPr>
          <w:sz w:val="24"/>
        </w:rPr>
        <w:t>в</w:t>
      </w:r>
      <w:r>
        <w:rPr>
          <w:spacing w:val="-4"/>
          <w:sz w:val="24"/>
        </w:rPr>
        <w:t xml:space="preserve"> </w:t>
      </w:r>
      <w:r>
        <w:rPr>
          <w:sz w:val="24"/>
        </w:rPr>
        <w:t>зависимости</w:t>
      </w:r>
      <w:r>
        <w:rPr>
          <w:spacing w:val="-2"/>
          <w:sz w:val="24"/>
        </w:rPr>
        <w:t xml:space="preserve"> </w:t>
      </w:r>
      <w:r>
        <w:rPr>
          <w:sz w:val="24"/>
        </w:rPr>
        <w:t>от</w:t>
      </w:r>
      <w:r>
        <w:rPr>
          <w:spacing w:val="-3"/>
          <w:sz w:val="24"/>
        </w:rPr>
        <w:t xml:space="preserve"> </w:t>
      </w:r>
      <w:r>
        <w:rPr>
          <w:spacing w:val="-2"/>
          <w:sz w:val="24"/>
        </w:rPr>
        <w:t>параметров;</w:t>
      </w:r>
    </w:p>
    <w:p w:rsidR="006C1371" w:rsidRDefault="00114C20" w:rsidP="00030E22">
      <w:pPr>
        <w:pStyle w:val="a6"/>
        <w:numPr>
          <w:ilvl w:val="1"/>
          <w:numId w:val="432"/>
        </w:numPr>
        <w:tabs>
          <w:tab w:val="left" w:pos="1345"/>
        </w:tabs>
        <w:ind w:right="447" w:firstLine="708"/>
        <w:rPr>
          <w:rFonts w:ascii="Symbol" w:hAnsi="Symbol"/>
          <w:sz w:val="24"/>
        </w:rPr>
      </w:pPr>
      <w:r>
        <w:rPr>
          <w:sz w:val="24"/>
        </w:rPr>
        <w:t>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w:t>
      </w:r>
    </w:p>
    <w:p w:rsidR="006C1371" w:rsidRDefault="00114C20" w:rsidP="00030E22">
      <w:pPr>
        <w:pStyle w:val="a6"/>
        <w:numPr>
          <w:ilvl w:val="1"/>
          <w:numId w:val="432"/>
        </w:numPr>
        <w:tabs>
          <w:tab w:val="left" w:pos="1345"/>
        </w:tabs>
        <w:spacing w:before="1" w:line="237" w:lineRule="auto"/>
        <w:ind w:right="443" w:firstLine="708"/>
        <w:rPr>
          <w:rFonts w:ascii="Symbol" w:hAnsi="Symbol"/>
          <w:sz w:val="24"/>
        </w:rPr>
      </w:pPr>
      <w:r>
        <w:rPr>
          <w:sz w:val="24"/>
        </w:rPr>
        <w:t>использовать метод математической индукции для вывода формул, доказательства равенств и неравенств, решения задач на делимость;</w:t>
      </w:r>
    </w:p>
    <w:p w:rsidR="006C1371" w:rsidRDefault="006C1371">
      <w:pPr>
        <w:spacing w:line="237" w:lineRule="auto"/>
        <w:jc w:val="both"/>
        <w:rPr>
          <w:rFonts w:ascii="Symbol" w:hAnsi="Symbol"/>
          <w:sz w:val="24"/>
        </w:rPr>
        <w:sectPr w:rsidR="006C1371">
          <w:type w:val="continuous"/>
          <w:pgSz w:w="11910" w:h="16840"/>
          <w:pgMar w:top="1100" w:right="120" w:bottom="1040" w:left="920" w:header="0" w:footer="856" w:gutter="0"/>
          <w:cols w:space="720"/>
        </w:sectPr>
      </w:pPr>
    </w:p>
    <w:p w:rsidR="006C1371" w:rsidRDefault="00114C20" w:rsidP="00030E22">
      <w:pPr>
        <w:pStyle w:val="a6"/>
        <w:numPr>
          <w:ilvl w:val="1"/>
          <w:numId w:val="432"/>
        </w:numPr>
        <w:tabs>
          <w:tab w:val="left" w:pos="1345"/>
        </w:tabs>
        <w:spacing w:before="88"/>
        <w:ind w:left="1345" w:hanging="424"/>
        <w:rPr>
          <w:rFonts w:ascii="Symbol" w:hAnsi="Symbol"/>
          <w:sz w:val="24"/>
        </w:rPr>
      </w:pPr>
      <w:r>
        <w:rPr>
          <w:sz w:val="24"/>
        </w:rPr>
        <w:lastRenderedPageBreak/>
        <w:t>исследовать</w:t>
      </w:r>
      <w:r>
        <w:rPr>
          <w:spacing w:val="-5"/>
          <w:sz w:val="24"/>
        </w:rPr>
        <w:t xml:space="preserve"> </w:t>
      </w:r>
      <w:r>
        <w:rPr>
          <w:sz w:val="24"/>
        </w:rPr>
        <w:t>последовательности,</w:t>
      </w:r>
      <w:r>
        <w:rPr>
          <w:spacing w:val="-5"/>
          <w:sz w:val="24"/>
        </w:rPr>
        <w:t xml:space="preserve"> </w:t>
      </w:r>
      <w:r>
        <w:rPr>
          <w:sz w:val="24"/>
        </w:rPr>
        <w:t>заданные</w:t>
      </w:r>
      <w:r>
        <w:rPr>
          <w:spacing w:val="-6"/>
          <w:sz w:val="24"/>
        </w:rPr>
        <w:t xml:space="preserve"> </w:t>
      </w:r>
      <w:r>
        <w:rPr>
          <w:spacing w:val="-2"/>
          <w:sz w:val="24"/>
        </w:rPr>
        <w:t>рекуррентно;</w:t>
      </w:r>
    </w:p>
    <w:p w:rsidR="006C1371" w:rsidRDefault="00114C20" w:rsidP="00030E22">
      <w:pPr>
        <w:pStyle w:val="a6"/>
        <w:numPr>
          <w:ilvl w:val="1"/>
          <w:numId w:val="432"/>
        </w:numPr>
        <w:tabs>
          <w:tab w:val="left" w:pos="1345"/>
        </w:tabs>
        <w:spacing w:before="2"/>
        <w:ind w:left="1345" w:hanging="424"/>
        <w:rPr>
          <w:rFonts w:ascii="Symbol" w:hAnsi="Symbol"/>
          <w:sz w:val="24"/>
        </w:rPr>
      </w:pPr>
      <w:r>
        <w:rPr>
          <w:sz w:val="24"/>
        </w:rPr>
        <w:t>решать</w:t>
      </w:r>
      <w:r>
        <w:rPr>
          <w:spacing w:val="-4"/>
          <w:sz w:val="24"/>
        </w:rPr>
        <w:t xml:space="preserve"> </w:t>
      </w:r>
      <w:r>
        <w:rPr>
          <w:sz w:val="24"/>
        </w:rPr>
        <w:t>комбинированные</w:t>
      </w:r>
      <w:r>
        <w:rPr>
          <w:spacing w:val="-6"/>
          <w:sz w:val="24"/>
        </w:rPr>
        <w:t xml:space="preserve"> </w:t>
      </w:r>
      <w:r>
        <w:rPr>
          <w:sz w:val="24"/>
        </w:rPr>
        <w:t>задачи</w:t>
      </w:r>
      <w:r>
        <w:rPr>
          <w:spacing w:val="-4"/>
          <w:sz w:val="24"/>
        </w:rPr>
        <w:t xml:space="preserve"> </w:t>
      </w:r>
      <w:r>
        <w:rPr>
          <w:sz w:val="24"/>
        </w:rPr>
        <w:t>на</w:t>
      </w:r>
      <w:r>
        <w:rPr>
          <w:spacing w:val="-5"/>
          <w:sz w:val="24"/>
        </w:rPr>
        <w:t xml:space="preserve"> </w:t>
      </w:r>
      <w:r>
        <w:rPr>
          <w:sz w:val="24"/>
        </w:rPr>
        <w:t>арифметическую</w:t>
      </w:r>
      <w:r>
        <w:rPr>
          <w:spacing w:val="-5"/>
          <w:sz w:val="24"/>
        </w:rPr>
        <w:t xml:space="preserve"> </w:t>
      </w:r>
      <w:r>
        <w:rPr>
          <w:sz w:val="24"/>
        </w:rPr>
        <w:t>и</w:t>
      </w:r>
      <w:r>
        <w:rPr>
          <w:spacing w:val="-4"/>
          <w:sz w:val="24"/>
        </w:rPr>
        <w:t xml:space="preserve"> </w:t>
      </w:r>
      <w:r>
        <w:rPr>
          <w:sz w:val="24"/>
        </w:rPr>
        <w:t>геометрическую</w:t>
      </w:r>
      <w:r>
        <w:rPr>
          <w:spacing w:val="-2"/>
          <w:sz w:val="24"/>
        </w:rPr>
        <w:t xml:space="preserve"> прогрессии.</w:t>
      </w:r>
    </w:p>
    <w:p w:rsidR="006C1371" w:rsidRDefault="00114C20">
      <w:pPr>
        <w:pStyle w:val="3"/>
        <w:spacing w:before="1"/>
      </w:pPr>
      <w:r>
        <w:t>В</w:t>
      </w:r>
      <w:r>
        <w:rPr>
          <w:spacing w:val="-3"/>
        </w:rPr>
        <w:t xml:space="preserve"> </w:t>
      </w:r>
      <w:r>
        <w:t>повседневной</w:t>
      </w:r>
      <w:r>
        <w:rPr>
          <w:spacing w:val="-4"/>
        </w:rPr>
        <w:t xml:space="preserve"> </w:t>
      </w:r>
      <w:r>
        <w:t>жизни</w:t>
      </w:r>
      <w:r>
        <w:rPr>
          <w:spacing w:val="-2"/>
        </w:rPr>
        <w:t xml:space="preserve"> </w:t>
      </w:r>
      <w:r>
        <w:t>и</w:t>
      </w:r>
      <w:r>
        <w:rPr>
          <w:spacing w:val="-3"/>
        </w:rPr>
        <w:t xml:space="preserve"> </w:t>
      </w:r>
      <w:r>
        <w:t>при</w:t>
      </w:r>
      <w:r>
        <w:rPr>
          <w:spacing w:val="-3"/>
        </w:rPr>
        <w:t xml:space="preserve"> </w:t>
      </w:r>
      <w:r>
        <w:t>изучении</w:t>
      </w:r>
      <w:r>
        <w:rPr>
          <w:spacing w:val="-4"/>
        </w:rPr>
        <w:t xml:space="preserve"> </w:t>
      </w:r>
      <w:r>
        <w:t>других</w:t>
      </w:r>
      <w:r>
        <w:rPr>
          <w:spacing w:val="-3"/>
        </w:rPr>
        <w:t xml:space="preserve"> </w:t>
      </w:r>
      <w:r>
        <w:rPr>
          <w:spacing w:val="-2"/>
        </w:rPr>
        <w:t>предметов:</w:t>
      </w:r>
    </w:p>
    <w:p w:rsidR="006C1371" w:rsidRDefault="00114C20" w:rsidP="00030E22">
      <w:pPr>
        <w:pStyle w:val="a6"/>
        <w:numPr>
          <w:ilvl w:val="1"/>
          <w:numId w:val="432"/>
        </w:numPr>
        <w:tabs>
          <w:tab w:val="left" w:pos="1345"/>
        </w:tabs>
        <w:spacing w:before="1" w:line="237" w:lineRule="auto"/>
        <w:ind w:right="451" w:firstLine="708"/>
        <w:rPr>
          <w:rFonts w:ascii="Symbol" w:hAnsi="Symbol"/>
          <w:sz w:val="24"/>
        </w:rPr>
      </w:pPr>
      <w:r>
        <w:rPr>
          <w:sz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6C1371" w:rsidRDefault="00114C20" w:rsidP="00030E22">
      <w:pPr>
        <w:pStyle w:val="a6"/>
        <w:numPr>
          <w:ilvl w:val="1"/>
          <w:numId w:val="432"/>
        </w:numPr>
        <w:tabs>
          <w:tab w:val="left" w:pos="1345"/>
        </w:tabs>
        <w:spacing w:before="5" w:line="293" w:lineRule="exact"/>
        <w:ind w:left="1345" w:hanging="424"/>
        <w:rPr>
          <w:rFonts w:ascii="Symbol" w:hAnsi="Symbol"/>
          <w:sz w:val="24"/>
        </w:rPr>
      </w:pPr>
      <w:r>
        <w:rPr>
          <w:sz w:val="24"/>
        </w:rPr>
        <w:t>использовать</w:t>
      </w:r>
      <w:r>
        <w:rPr>
          <w:spacing w:val="-6"/>
          <w:sz w:val="24"/>
        </w:rPr>
        <w:t xml:space="preserve"> </w:t>
      </w:r>
      <w:r>
        <w:rPr>
          <w:sz w:val="24"/>
        </w:rPr>
        <w:t>графики</w:t>
      </w:r>
      <w:r>
        <w:rPr>
          <w:spacing w:val="-4"/>
          <w:sz w:val="24"/>
        </w:rPr>
        <w:t xml:space="preserve"> </w:t>
      </w:r>
      <w:r>
        <w:rPr>
          <w:sz w:val="24"/>
        </w:rPr>
        <w:t>зависимостей</w:t>
      </w:r>
      <w:r>
        <w:rPr>
          <w:spacing w:val="-4"/>
          <w:sz w:val="24"/>
        </w:rPr>
        <w:t xml:space="preserve"> </w:t>
      </w:r>
      <w:r>
        <w:rPr>
          <w:sz w:val="24"/>
        </w:rPr>
        <w:t>для</w:t>
      </w:r>
      <w:r>
        <w:rPr>
          <w:spacing w:val="-4"/>
          <w:sz w:val="24"/>
        </w:rPr>
        <w:t xml:space="preserve"> </w:t>
      </w:r>
      <w:r>
        <w:rPr>
          <w:sz w:val="24"/>
        </w:rPr>
        <w:t>исследования</w:t>
      </w:r>
      <w:r>
        <w:rPr>
          <w:spacing w:val="-4"/>
          <w:sz w:val="24"/>
        </w:rPr>
        <w:t xml:space="preserve"> </w:t>
      </w:r>
      <w:r>
        <w:rPr>
          <w:sz w:val="24"/>
        </w:rPr>
        <w:t>реальных</w:t>
      </w:r>
      <w:r>
        <w:rPr>
          <w:spacing w:val="-5"/>
          <w:sz w:val="24"/>
        </w:rPr>
        <w:t xml:space="preserve"> </w:t>
      </w:r>
      <w:r>
        <w:rPr>
          <w:sz w:val="24"/>
        </w:rPr>
        <w:t>процессов</w:t>
      </w:r>
      <w:r>
        <w:rPr>
          <w:spacing w:val="-5"/>
          <w:sz w:val="24"/>
        </w:rPr>
        <w:t xml:space="preserve"> </w:t>
      </w:r>
      <w:r>
        <w:rPr>
          <w:sz w:val="24"/>
        </w:rPr>
        <w:t>и</w:t>
      </w:r>
      <w:r>
        <w:rPr>
          <w:spacing w:val="-4"/>
          <w:sz w:val="24"/>
        </w:rPr>
        <w:t xml:space="preserve"> </w:t>
      </w:r>
      <w:r>
        <w:rPr>
          <w:spacing w:val="-2"/>
          <w:sz w:val="24"/>
        </w:rPr>
        <w:t>явлений;</w:t>
      </w:r>
    </w:p>
    <w:p w:rsidR="006C1371" w:rsidRDefault="00114C20" w:rsidP="00030E22">
      <w:pPr>
        <w:pStyle w:val="a6"/>
        <w:numPr>
          <w:ilvl w:val="1"/>
          <w:numId w:val="432"/>
        </w:numPr>
        <w:tabs>
          <w:tab w:val="left" w:pos="1345"/>
        </w:tabs>
        <w:ind w:right="457" w:firstLine="708"/>
        <w:jc w:val="left"/>
        <w:rPr>
          <w:rFonts w:ascii="Symbol" w:hAnsi="Symbol"/>
          <w:sz w:val="24"/>
        </w:rPr>
      </w:pPr>
      <w:r>
        <w:rPr>
          <w:sz w:val="24"/>
        </w:rPr>
        <w:t xml:space="preserve">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 </w:t>
      </w:r>
      <w:r>
        <w:rPr>
          <w:b/>
          <w:sz w:val="24"/>
        </w:rPr>
        <w:t>Вероятность и статистика.</w:t>
      </w:r>
    </w:p>
    <w:p w:rsidR="006C1371" w:rsidRDefault="00114C20" w:rsidP="00030E22">
      <w:pPr>
        <w:pStyle w:val="a6"/>
        <w:numPr>
          <w:ilvl w:val="1"/>
          <w:numId w:val="432"/>
        </w:numPr>
        <w:tabs>
          <w:tab w:val="left" w:pos="1345"/>
        </w:tabs>
        <w:spacing w:before="1" w:line="237" w:lineRule="auto"/>
        <w:ind w:right="444" w:firstLine="708"/>
        <w:rPr>
          <w:rFonts w:ascii="Symbol" w:hAnsi="Symbol"/>
          <w:sz w:val="24"/>
        </w:rPr>
      </w:pPr>
      <w:r>
        <w:rPr>
          <w:sz w:val="24"/>
        </w:rPr>
        <w:t>Свободно оперировать понятиями: столбчатые и круговые диаграммы, таблицы</w:t>
      </w:r>
      <w:r>
        <w:rPr>
          <w:spacing w:val="40"/>
          <w:sz w:val="24"/>
        </w:rPr>
        <w:t xml:space="preserve"> </w:t>
      </w:r>
      <w:r>
        <w:rPr>
          <w:sz w:val="24"/>
        </w:rPr>
        <w:t>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6C1371" w:rsidRDefault="00114C20" w:rsidP="00030E22">
      <w:pPr>
        <w:pStyle w:val="a6"/>
        <w:numPr>
          <w:ilvl w:val="1"/>
          <w:numId w:val="432"/>
        </w:numPr>
        <w:tabs>
          <w:tab w:val="left" w:pos="1345"/>
        </w:tabs>
        <w:spacing w:before="5"/>
        <w:ind w:right="451" w:firstLine="708"/>
        <w:rPr>
          <w:rFonts w:ascii="Symbol" w:hAnsi="Symbol"/>
          <w:sz w:val="24"/>
        </w:rPr>
      </w:pPr>
      <w:r>
        <w:rPr>
          <w:sz w:val="24"/>
        </w:rPr>
        <w:t>выбирать наиболее удобный способ представления информации, адекватный ее свойствам и целям анализа;</w:t>
      </w:r>
    </w:p>
    <w:p w:rsidR="006C1371" w:rsidRDefault="00114C20" w:rsidP="00030E22">
      <w:pPr>
        <w:pStyle w:val="a6"/>
        <w:numPr>
          <w:ilvl w:val="1"/>
          <w:numId w:val="432"/>
        </w:numPr>
        <w:tabs>
          <w:tab w:val="left" w:pos="1345"/>
        </w:tabs>
        <w:spacing w:before="1" w:line="293" w:lineRule="exact"/>
        <w:ind w:left="1345" w:hanging="424"/>
        <w:rPr>
          <w:rFonts w:ascii="Symbol" w:hAnsi="Symbol"/>
          <w:sz w:val="24"/>
        </w:rPr>
      </w:pPr>
      <w:r>
        <w:rPr>
          <w:sz w:val="24"/>
        </w:rPr>
        <w:t>вычислять</w:t>
      </w:r>
      <w:r>
        <w:rPr>
          <w:spacing w:val="-4"/>
          <w:sz w:val="24"/>
        </w:rPr>
        <w:t xml:space="preserve"> </w:t>
      </w:r>
      <w:r>
        <w:rPr>
          <w:sz w:val="24"/>
        </w:rPr>
        <w:t>числовые</w:t>
      </w:r>
      <w:r>
        <w:rPr>
          <w:spacing w:val="-6"/>
          <w:sz w:val="24"/>
        </w:rPr>
        <w:t xml:space="preserve"> </w:t>
      </w:r>
      <w:r>
        <w:rPr>
          <w:sz w:val="24"/>
        </w:rPr>
        <w:t>характеристики</w:t>
      </w:r>
      <w:r>
        <w:rPr>
          <w:spacing w:val="-3"/>
          <w:sz w:val="24"/>
        </w:rPr>
        <w:t xml:space="preserve"> </w:t>
      </w:r>
      <w:r>
        <w:rPr>
          <w:spacing w:val="-2"/>
          <w:sz w:val="24"/>
        </w:rPr>
        <w:t>выборки;</w:t>
      </w:r>
    </w:p>
    <w:p w:rsidR="006C1371" w:rsidRDefault="00114C20" w:rsidP="00030E22">
      <w:pPr>
        <w:pStyle w:val="a6"/>
        <w:numPr>
          <w:ilvl w:val="1"/>
          <w:numId w:val="432"/>
        </w:numPr>
        <w:tabs>
          <w:tab w:val="left" w:pos="1345"/>
        </w:tabs>
        <w:spacing w:before="2" w:line="237" w:lineRule="auto"/>
        <w:ind w:right="449" w:firstLine="708"/>
        <w:rPr>
          <w:rFonts w:ascii="Symbol" w:hAnsi="Symbol"/>
          <w:sz w:val="24"/>
        </w:rPr>
      </w:pPr>
      <w:r>
        <w:rPr>
          <w:sz w:val="24"/>
        </w:rPr>
        <w:t>свободно оперировать понятиями: факториал числа, перестановки, сочетания и размещения, треугольник Паскаля;</w:t>
      </w:r>
    </w:p>
    <w:p w:rsidR="006C1371" w:rsidRDefault="00114C20" w:rsidP="00030E22">
      <w:pPr>
        <w:pStyle w:val="a6"/>
        <w:numPr>
          <w:ilvl w:val="1"/>
          <w:numId w:val="432"/>
        </w:numPr>
        <w:tabs>
          <w:tab w:val="left" w:pos="1345"/>
        </w:tabs>
        <w:spacing w:before="5" w:line="237" w:lineRule="auto"/>
        <w:ind w:right="450" w:firstLine="708"/>
        <w:rPr>
          <w:rFonts w:ascii="Symbol" w:hAnsi="Symbol"/>
          <w:sz w:val="24"/>
        </w:rPr>
      </w:pPr>
      <w:r>
        <w:rPr>
          <w:sz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6C1371" w:rsidRDefault="00114C20" w:rsidP="00030E22">
      <w:pPr>
        <w:pStyle w:val="a6"/>
        <w:numPr>
          <w:ilvl w:val="1"/>
          <w:numId w:val="432"/>
        </w:numPr>
        <w:tabs>
          <w:tab w:val="left" w:pos="1345"/>
        </w:tabs>
        <w:spacing w:before="7" w:line="237" w:lineRule="auto"/>
        <w:ind w:right="448" w:firstLine="708"/>
        <w:rPr>
          <w:rFonts w:ascii="Symbol" w:hAnsi="Symbol"/>
          <w:sz w:val="24"/>
        </w:rPr>
      </w:pPr>
      <w:r>
        <w:rPr>
          <w:sz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6C1371" w:rsidRDefault="00114C20" w:rsidP="00030E22">
      <w:pPr>
        <w:pStyle w:val="a6"/>
        <w:numPr>
          <w:ilvl w:val="1"/>
          <w:numId w:val="432"/>
        </w:numPr>
        <w:tabs>
          <w:tab w:val="left" w:pos="1345"/>
        </w:tabs>
        <w:spacing w:before="5" w:line="293" w:lineRule="exact"/>
        <w:ind w:left="1345" w:hanging="424"/>
        <w:rPr>
          <w:rFonts w:ascii="Symbol" w:hAnsi="Symbol"/>
          <w:sz w:val="24"/>
        </w:rPr>
      </w:pPr>
      <w:r>
        <w:rPr>
          <w:sz w:val="24"/>
        </w:rPr>
        <w:t>знать</w:t>
      </w:r>
      <w:r>
        <w:rPr>
          <w:spacing w:val="-7"/>
          <w:sz w:val="24"/>
        </w:rPr>
        <w:t xml:space="preserve"> </w:t>
      </w:r>
      <w:r>
        <w:rPr>
          <w:sz w:val="24"/>
        </w:rPr>
        <w:t>примеры</w:t>
      </w:r>
      <w:r>
        <w:rPr>
          <w:spacing w:val="-3"/>
          <w:sz w:val="24"/>
        </w:rPr>
        <w:t xml:space="preserve"> </w:t>
      </w:r>
      <w:r>
        <w:rPr>
          <w:sz w:val="24"/>
        </w:rPr>
        <w:t>случайных</w:t>
      </w:r>
      <w:r>
        <w:rPr>
          <w:spacing w:val="-3"/>
          <w:sz w:val="24"/>
        </w:rPr>
        <w:t xml:space="preserve"> </w:t>
      </w:r>
      <w:r>
        <w:rPr>
          <w:sz w:val="24"/>
        </w:rPr>
        <w:t>величин,</w:t>
      </w:r>
      <w:r>
        <w:rPr>
          <w:spacing w:val="-6"/>
          <w:sz w:val="24"/>
        </w:rPr>
        <w:t xml:space="preserve"> </w:t>
      </w:r>
      <w:r>
        <w:rPr>
          <w:sz w:val="24"/>
        </w:rPr>
        <w:t>и</w:t>
      </w:r>
      <w:r>
        <w:rPr>
          <w:spacing w:val="-3"/>
          <w:sz w:val="24"/>
        </w:rPr>
        <w:t xml:space="preserve"> </w:t>
      </w:r>
      <w:r>
        <w:rPr>
          <w:sz w:val="24"/>
        </w:rPr>
        <w:t>вычислять</w:t>
      </w:r>
      <w:r>
        <w:rPr>
          <w:spacing w:val="-4"/>
          <w:sz w:val="24"/>
        </w:rPr>
        <w:t xml:space="preserve"> </w:t>
      </w:r>
      <w:r>
        <w:rPr>
          <w:sz w:val="24"/>
        </w:rPr>
        <w:t>их</w:t>
      </w:r>
      <w:r>
        <w:rPr>
          <w:spacing w:val="-1"/>
          <w:sz w:val="24"/>
        </w:rPr>
        <w:t xml:space="preserve"> </w:t>
      </w:r>
      <w:r>
        <w:rPr>
          <w:sz w:val="24"/>
        </w:rPr>
        <w:t>статистические</w:t>
      </w:r>
      <w:r>
        <w:rPr>
          <w:spacing w:val="-4"/>
          <w:sz w:val="24"/>
        </w:rPr>
        <w:t xml:space="preserve"> </w:t>
      </w:r>
      <w:r>
        <w:rPr>
          <w:spacing w:val="-2"/>
          <w:sz w:val="24"/>
        </w:rPr>
        <w:t>характеристики;</w:t>
      </w:r>
    </w:p>
    <w:p w:rsidR="006C1371" w:rsidRDefault="00114C20" w:rsidP="00030E22">
      <w:pPr>
        <w:pStyle w:val="a6"/>
        <w:numPr>
          <w:ilvl w:val="1"/>
          <w:numId w:val="432"/>
        </w:numPr>
        <w:tabs>
          <w:tab w:val="left" w:pos="1345"/>
        </w:tabs>
        <w:spacing w:line="293" w:lineRule="exact"/>
        <w:ind w:left="1345" w:hanging="424"/>
        <w:rPr>
          <w:rFonts w:ascii="Symbol" w:hAnsi="Symbol"/>
          <w:sz w:val="24"/>
        </w:rPr>
      </w:pPr>
      <w:r>
        <w:rPr>
          <w:sz w:val="24"/>
        </w:rPr>
        <w:t>использовать</w:t>
      </w:r>
      <w:r>
        <w:rPr>
          <w:spacing w:val="-6"/>
          <w:sz w:val="24"/>
        </w:rPr>
        <w:t xml:space="preserve"> </w:t>
      </w:r>
      <w:r>
        <w:rPr>
          <w:sz w:val="24"/>
        </w:rPr>
        <w:t>формулы</w:t>
      </w:r>
      <w:r>
        <w:rPr>
          <w:spacing w:val="-3"/>
          <w:sz w:val="24"/>
        </w:rPr>
        <w:t xml:space="preserve"> </w:t>
      </w:r>
      <w:r>
        <w:rPr>
          <w:sz w:val="24"/>
        </w:rPr>
        <w:t>комбинаторики</w:t>
      </w:r>
      <w:r>
        <w:rPr>
          <w:spacing w:val="-7"/>
          <w:sz w:val="24"/>
        </w:rPr>
        <w:t xml:space="preserve"> </w:t>
      </w:r>
      <w:r>
        <w:rPr>
          <w:sz w:val="24"/>
        </w:rPr>
        <w:t>при</w:t>
      </w:r>
      <w:r>
        <w:rPr>
          <w:spacing w:val="-4"/>
          <w:sz w:val="24"/>
        </w:rPr>
        <w:t xml:space="preserve"> </w:t>
      </w:r>
      <w:r>
        <w:rPr>
          <w:sz w:val="24"/>
        </w:rPr>
        <w:t>решении</w:t>
      </w:r>
      <w:r>
        <w:rPr>
          <w:spacing w:val="-4"/>
          <w:sz w:val="24"/>
        </w:rPr>
        <w:t xml:space="preserve"> </w:t>
      </w:r>
      <w:r>
        <w:rPr>
          <w:sz w:val="24"/>
        </w:rPr>
        <w:t>комбинаторных</w:t>
      </w:r>
      <w:r>
        <w:rPr>
          <w:spacing w:val="-5"/>
          <w:sz w:val="24"/>
        </w:rPr>
        <w:t xml:space="preserve"> </w:t>
      </w:r>
      <w:r>
        <w:rPr>
          <w:spacing w:val="-2"/>
          <w:sz w:val="24"/>
        </w:rPr>
        <w:t>задач;</w:t>
      </w:r>
    </w:p>
    <w:p w:rsidR="006C1371" w:rsidRDefault="00114C20" w:rsidP="00030E22">
      <w:pPr>
        <w:pStyle w:val="a6"/>
        <w:numPr>
          <w:ilvl w:val="1"/>
          <w:numId w:val="432"/>
        </w:numPr>
        <w:tabs>
          <w:tab w:val="left" w:pos="1345"/>
        </w:tabs>
        <w:spacing w:before="1"/>
        <w:ind w:left="1345" w:hanging="424"/>
        <w:rPr>
          <w:rFonts w:ascii="Symbol" w:hAnsi="Symbol"/>
          <w:sz w:val="24"/>
        </w:rPr>
      </w:pPr>
      <w:r>
        <w:rPr>
          <w:sz w:val="24"/>
        </w:rPr>
        <w:t>решать</w:t>
      </w:r>
      <w:r>
        <w:rPr>
          <w:spacing w:val="-4"/>
          <w:sz w:val="24"/>
        </w:rPr>
        <w:t xml:space="preserve"> </w:t>
      </w:r>
      <w:r>
        <w:rPr>
          <w:sz w:val="24"/>
        </w:rPr>
        <w:t>задачи</w:t>
      </w:r>
      <w:r>
        <w:rPr>
          <w:spacing w:val="-3"/>
          <w:sz w:val="24"/>
        </w:rPr>
        <w:t xml:space="preserve"> </w:t>
      </w:r>
      <w:r>
        <w:rPr>
          <w:sz w:val="24"/>
        </w:rPr>
        <w:t>на</w:t>
      </w:r>
      <w:r>
        <w:rPr>
          <w:spacing w:val="-4"/>
          <w:sz w:val="24"/>
        </w:rPr>
        <w:t xml:space="preserve"> </w:t>
      </w:r>
      <w:r>
        <w:rPr>
          <w:sz w:val="24"/>
        </w:rPr>
        <w:t>вычисление</w:t>
      </w:r>
      <w:r>
        <w:rPr>
          <w:spacing w:val="-4"/>
          <w:sz w:val="24"/>
        </w:rPr>
        <w:t xml:space="preserve"> </w:t>
      </w:r>
      <w:r>
        <w:rPr>
          <w:sz w:val="24"/>
        </w:rPr>
        <w:t>вероятности</w:t>
      </w:r>
      <w:r>
        <w:rPr>
          <w:spacing w:val="-2"/>
          <w:sz w:val="24"/>
        </w:rPr>
        <w:t xml:space="preserve"> </w:t>
      </w:r>
      <w:r>
        <w:rPr>
          <w:sz w:val="24"/>
        </w:rPr>
        <w:t>в</w:t>
      </w:r>
      <w:r>
        <w:rPr>
          <w:spacing w:val="-3"/>
          <w:sz w:val="24"/>
        </w:rPr>
        <w:t xml:space="preserve"> </w:t>
      </w:r>
      <w:r>
        <w:rPr>
          <w:sz w:val="24"/>
        </w:rPr>
        <w:t>том</w:t>
      </w:r>
      <w:r>
        <w:rPr>
          <w:spacing w:val="-4"/>
          <w:sz w:val="24"/>
        </w:rPr>
        <w:t xml:space="preserve"> </w:t>
      </w:r>
      <w:r>
        <w:rPr>
          <w:sz w:val="24"/>
        </w:rPr>
        <w:t>числе</w:t>
      </w:r>
      <w:r>
        <w:rPr>
          <w:spacing w:val="-4"/>
          <w:sz w:val="24"/>
        </w:rPr>
        <w:t xml:space="preserve"> </w:t>
      </w:r>
      <w:r>
        <w:rPr>
          <w:sz w:val="24"/>
        </w:rPr>
        <w:t>с</w:t>
      </w:r>
      <w:r>
        <w:rPr>
          <w:spacing w:val="-4"/>
          <w:sz w:val="24"/>
        </w:rPr>
        <w:t xml:space="preserve"> </w:t>
      </w:r>
      <w:r>
        <w:rPr>
          <w:sz w:val="24"/>
        </w:rPr>
        <w:t>использованием</w:t>
      </w:r>
      <w:r>
        <w:rPr>
          <w:spacing w:val="-3"/>
          <w:sz w:val="24"/>
        </w:rPr>
        <w:t xml:space="preserve"> </w:t>
      </w:r>
      <w:r>
        <w:rPr>
          <w:spacing w:val="-2"/>
          <w:sz w:val="24"/>
        </w:rPr>
        <w:t>формул.</w:t>
      </w:r>
    </w:p>
    <w:p w:rsidR="006C1371" w:rsidRDefault="00114C20">
      <w:pPr>
        <w:pStyle w:val="3"/>
        <w:spacing w:before="2"/>
      </w:pPr>
      <w:r>
        <w:t>В</w:t>
      </w:r>
      <w:r>
        <w:rPr>
          <w:spacing w:val="-3"/>
        </w:rPr>
        <w:t xml:space="preserve"> </w:t>
      </w:r>
      <w:r>
        <w:t>повседневной</w:t>
      </w:r>
      <w:r>
        <w:rPr>
          <w:spacing w:val="-4"/>
        </w:rPr>
        <w:t xml:space="preserve"> </w:t>
      </w:r>
      <w:r>
        <w:t>жизни</w:t>
      </w:r>
      <w:r>
        <w:rPr>
          <w:spacing w:val="-2"/>
        </w:rPr>
        <w:t xml:space="preserve"> </w:t>
      </w:r>
      <w:r>
        <w:t>и</w:t>
      </w:r>
      <w:r>
        <w:rPr>
          <w:spacing w:val="-3"/>
        </w:rPr>
        <w:t xml:space="preserve"> </w:t>
      </w:r>
      <w:r>
        <w:t>при</w:t>
      </w:r>
      <w:r>
        <w:rPr>
          <w:spacing w:val="-3"/>
        </w:rPr>
        <w:t xml:space="preserve"> </w:t>
      </w:r>
      <w:r>
        <w:t>изучении</w:t>
      </w:r>
      <w:r>
        <w:rPr>
          <w:spacing w:val="-4"/>
        </w:rPr>
        <w:t xml:space="preserve"> </w:t>
      </w:r>
      <w:r>
        <w:t>других</w:t>
      </w:r>
      <w:r>
        <w:rPr>
          <w:spacing w:val="-3"/>
        </w:rPr>
        <w:t xml:space="preserve"> </w:t>
      </w:r>
      <w:r>
        <w:rPr>
          <w:spacing w:val="-2"/>
        </w:rPr>
        <w:t>предметов:</w:t>
      </w:r>
    </w:p>
    <w:p w:rsidR="006C1371" w:rsidRDefault="00114C20" w:rsidP="00030E22">
      <w:pPr>
        <w:pStyle w:val="a6"/>
        <w:numPr>
          <w:ilvl w:val="1"/>
          <w:numId w:val="432"/>
        </w:numPr>
        <w:tabs>
          <w:tab w:val="left" w:pos="1345"/>
        </w:tabs>
        <w:spacing w:before="1" w:line="237" w:lineRule="auto"/>
        <w:ind w:right="454" w:firstLine="708"/>
        <w:rPr>
          <w:rFonts w:ascii="Symbol" w:hAnsi="Symbol"/>
          <w:sz w:val="24"/>
        </w:rPr>
      </w:pPr>
      <w:r>
        <w:rPr>
          <w:sz w:val="24"/>
        </w:rPr>
        <w:t>представлять информацию о реальных процессах и явлениях способом, адекватным ее свойствам и цели исследования;</w:t>
      </w:r>
    </w:p>
    <w:p w:rsidR="006C1371" w:rsidRDefault="00114C20" w:rsidP="00030E22">
      <w:pPr>
        <w:pStyle w:val="a6"/>
        <w:numPr>
          <w:ilvl w:val="1"/>
          <w:numId w:val="432"/>
        </w:numPr>
        <w:tabs>
          <w:tab w:val="left" w:pos="1345"/>
        </w:tabs>
        <w:spacing w:before="5" w:line="237" w:lineRule="auto"/>
        <w:ind w:right="445" w:firstLine="708"/>
        <w:rPr>
          <w:rFonts w:ascii="Symbol" w:hAnsi="Symbol"/>
          <w:sz w:val="24"/>
        </w:rPr>
      </w:pPr>
      <w:r>
        <w:rPr>
          <w:sz w:val="24"/>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6C1371" w:rsidRDefault="00114C20" w:rsidP="00030E22">
      <w:pPr>
        <w:pStyle w:val="a6"/>
        <w:numPr>
          <w:ilvl w:val="1"/>
          <w:numId w:val="432"/>
        </w:numPr>
        <w:tabs>
          <w:tab w:val="left" w:pos="1345"/>
        </w:tabs>
        <w:spacing w:before="4"/>
        <w:ind w:left="1345" w:hanging="424"/>
        <w:rPr>
          <w:rFonts w:ascii="Symbol" w:hAnsi="Symbol"/>
          <w:sz w:val="24"/>
        </w:rPr>
      </w:pPr>
      <w:r>
        <w:rPr>
          <w:sz w:val="24"/>
        </w:rPr>
        <w:t>оценивать</w:t>
      </w:r>
      <w:r>
        <w:rPr>
          <w:spacing w:val="-5"/>
          <w:sz w:val="24"/>
        </w:rPr>
        <w:t xml:space="preserve"> </w:t>
      </w:r>
      <w:r>
        <w:rPr>
          <w:sz w:val="24"/>
        </w:rPr>
        <w:t>вероятность</w:t>
      </w:r>
      <w:r>
        <w:rPr>
          <w:spacing w:val="-6"/>
          <w:sz w:val="24"/>
        </w:rPr>
        <w:t xml:space="preserve"> </w:t>
      </w:r>
      <w:r>
        <w:rPr>
          <w:sz w:val="24"/>
        </w:rPr>
        <w:t>реальных</w:t>
      </w:r>
      <w:r>
        <w:rPr>
          <w:spacing w:val="-3"/>
          <w:sz w:val="24"/>
        </w:rPr>
        <w:t xml:space="preserve"> </w:t>
      </w:r>
      <w:r>
        <w:rPr>
          <w:sz w:val="24"/>
        </w:rPr>
        <w:t>событий</w:t>
      </w:r>
      <w:r>
        <w:rPr>
          <w:spacing w:val="-4"/>
          <w:sz w:val="24"/>
        </w:rPr>
        <w:t xml:space="preserve"> </w:t>
      </w:r>
      <w:r>
        <w:rPr>
          <w:sz w:val="24"/>
        </w:rPr>
        <w:t>и</w:t>
      </w:r>
      <w:r>
        <w:rPr>
          <w:spacing w:val="-4"/>
          <w:sz w:val="24"/>
        </w:rPr>
        <w:t xml:space="preserve"> </w:t>
      </w:r>
      <w:r>
        <w:rPr>
          <w:sz w:val="24"/>
        </w:rPr>
        <w:t>явлений</w:t>
      </w:r>
      <w:r>
        <w:rPr>
          <w:spacing w:val="-4"/>
          <w:sz w:val="24"/>
        </w:rPr>
        <w:t xml:space="preserve"> </w:t>
      </w:r>
      <w:r>
        <w:rPr>
          <w:sz w:val="24"/>
        </w:rPr>
        <w:t>в</w:t>
      </w:r>
      <w:r>
        <w:rPr>
          <w:spacing w:val="-4"/>
          <w:sz w:val="24"/>
        </w:rPr>
        <w:t xml:space="preserve"> </w:t>
      </w:r>
      <w:r>
        <w:rPr>
          <w:sz w:val="24"/>
        </w:rPr>
        <w:t>различных</w:t>
      </w:r>
      <w:r>
        <w:rPr>
          <w:spacing w:val="-2"/>
          <w:sz w:val="24"/>
        </w:rPr>
        <w:t xml:space="preserve"> ситуациях.</w:t>
      </w:r>
    </w:p>
    <w:p w:rsidR="006C1371" w:rsidRDefault="00114C20">
      <w:pPr>
        <w:pStyle w:val="3"/>
        <w:spacing w:before="2"/>
      </w:pPr>
      <w:r>
        <w:t>Текстовые</w:t>
      </w:r>
      <w:r>
        <w:rPr>
          <w:spacing w:val="-3"/>
        </w:rPr>
        <w:t xml:space="preserve"> </w:t>
      </w:r>
      <w:r>
        <w:rPr>
          <w:spacing w:val="-2"/>
        </w:rPr>
        <w:t>задачи</w:t>
      </w:r>
    </w:p>
    <w:p w:rsidR="006C1371" w:rsidRDefault="00114C20" w:rsidP="00030E22">
      <w:pPr>
        <w:pStyle w:val="a6"/>
        <w:numPr>
          <w:ilvl w:val="1"/>
          <w:numId w:val="432"/>
        </w:numPr>
        <w:tabs>
          <w:tab w:val="left" w:pos="1345"/>
        </w:tabs>
        <w:spacing w:before="1" w:line="237" w:lineRule="auto"/>
        <w:ind w:right="451" w:firstLine="708"/>
        <w:rPr>
          <w:rFonts w:ascii="Symbol" w:hAnsi="Symbol"/>
          <w:sz w:val="24"/>
        </w:rPr>
      </w:pPr>
      <w:r>
        <w:rPr>
          <w:sz w:val="24"/>
        </w:rPr>
        <w:t>Решать простые и сложные задачи, а также задачи повышенной трудности и выделять их математическую основу;</w:t>
      </w:r>
    </w:p>
    <w:p w:rsidR="006C1371" w:rsidRDefault="00114C20" w:rsidP="00030E22">
      <w:pPr>
        <w:pStyle w:val="a6"/>
        <w:numPr>
          <w:ilvl w:val="1"/>
          <w:numId w:val="432"/>
        </w:numPr>
        <w:tabs>
          <w:tab w:val="left" w:pos="1345"/>
        </w:tabs>
        <w:spacing w:before="2"/>
        <w:ind w:left="1345" w:hanging="424"/>
        <w:rPr>
          <w:rFonts w:ascii="Symbol" w:hAnsi="Symbol"/>
          <w:sz w:val="24"/>
        </w:rPr>
      </w:pPr>
      <w:r>
        <w:rPr>
          <w:sz w:val="24"/>
        </w:rPr>
        <w:t>распознавать</w:t>
      </w:r>
      <w:r>
        <w:rPr>
          <w:spacing w:val="-2"/>
          <w:sz w:val="24"/>
        </w:rPr>
        <w:t xml:space="preserve"> </w:t>
      </w:r>
      <w:r>
        <w:rPr>
          <w:sz w:val="24"/>
        </w:rPr>
        <w:t>разные</w:t>
      </w:r>
      <w:r>
        <w:rPr>
          <w:spacing w:val="-3"/>
          <w:sz w:val="24"/>
        </w:rPr>
        <w:t xml:space="preserve"> </w:t>
      </w:r>
      <w:r>
        <w:rPr>
          <w:sz w:val="24"/>
        </w:rPr>
        <w:t>виды</w:t>
      </w:r>
      <w:r>
        <w:rPr>
          <w:spacing w:val="-2"/>
          <w:sz w:val="24"/>
        </w:rPr>
        <w:t xml:space="preserve"> </w:t>
      </w:r>
      <w:r>
        <w:rPr>
          <w:sz w:val="24"/>
        </w:rPr>
        <w:t>и</w:t>
      </w:r>
      <w:r>
        <w:rPr>
          <w:spacing w:val="-2"/>
          <w:sz w:val="24"/>
        </w:rPr>
        <w:t xml:space="preserve"> </w:t>
      </w:r>
      <w:r>
        <w:rPr>
          <w:sz w:val="24"/>
        </w:rPr>
        <w:t>типы</w:t>
      </w:r>
      <w:r>
        <w:rPr>
          <w:spacing w:val="-2"/>
          <w:sz w:val="24"/>
        </w:rPr>
        <w:t xml:space="preserve"> задач;</w:t>
      </w:r>
    </w:p>
    <w:p w:rsidR="006C1371" w:rsidRDefault="00114C20" w:rsidP="00030E22">
      <w:pPr>
        <w:pStyle w:val="a6"/>
        <w:numPr>
          <w:ilvl w:val="1"/>
          <w:numId w:val="432"/>
        </w:numPr>
        <w:tabs>
          <w:tab w:val="left" w:pos="1345"/>
        </w:tabs>
        <w:spacing w:before="4" w:line="237" w:lineRule="auto"/>
        <w:ind w:right="452" w:firstLine="708"/>
        <w:rPr>
          <w:rFonts w:ascii="Symbol" w:hAnsi="Symbol"/>
          <w:sz w:val="24"/>
        </w:rPr>
      </w:pPr>
      <w:r>
        <w:rPr>
          <w:sz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6C1371" w:rsidRDefault="00114C20" w:rsidP="00030E22">
      <w:pPr>
        <w:pStyle w:val="a6"/>
        <w:numPr>
          <w:ilvl w:val="1"/>
          <w:numId w:val="432"/>
        </w:numPr>
        <w:tabs>
          <w:tab w:val="left" w:pos="1345"/>
        </w:tabs>
        <w:spacing w:before="8" w:line="237" w:lineRule="auto"/>
        <w:ind w:right="451" w:firstLine="708"/>
        <w:rPr>
          <w:rFonts w:ascii="Symbol" w:hAnsi="Symbol"/>
          <w:sz w:val="24"/>
        </w:rPr>
      </w:pPr>
      <w:r>
        <w:rPr>
          <w:sz w:val="24"/>
        </w:rPr>
        <w:t>различать модель текста и модель решения задачи, конструировать к одной модели решения сложных задач разные модели текста задачи;</w:t>
      </w:r>
    </w:p>
    <w:p w:rsidR="006C1371" w:rsidRDefault="00114C20" w:rsidP="00030E22">
      <w:pPr>
        <w:pStyle w:val="a6"/>
        <w:numPr>
          <w:ilvl w:val="1"/>
          <w:numId w:val="432"/>
        </w:numPr>
        <w:tabs>
          <w:tab w:val="left" w:pos="1345"/>
        </w:tabs>
        <w:spacing w:before="4" w:line="237" w:lineRule="auto"/>
        <w:ind w:right="452" w:firstLine="708"/>
        <w:rPr>
          <w:rFonts w:ascii="Symbol" w:hAnsi="Symbol"/>
          <w:sz w:val="24"/>
        </w:rPr>
      </w:pPr>
      <w:r>
        <w:rPr>
          <w:sz w:val="24"/>
        </w:rPr>
        <w:t>знать и применять три способа поиска решения задач (от требования к условию и от условия к требованию, комбинированный);</w:t>
      </w:r>
    </w:p>
    <w:p w:rsidR="006C1371" w:rsidRDefault="00114C20" w:rsidP="00030E22">
      <w:pPr>
        <w:pStyle w:val="a6"/>
        <w:numPr>
          <w:ilvl w:val="1"/>
          <w:numId w:val="432"/>
        </w:numPr>
        <w:tabs>
          <w:tab w:val="left" w:pos="1345"/>
        </w:tabs>
        <w:spacing w:before="2" w:line="293" w:lineRule="exact"/>
        <w:ind w:left="1345" w:hanging="424"/>
        <w:rPr>
          <w:rFonts w:ascii="Symbol" w:hAnsi="Symbol"/>
          <w:sz w:val="24"/>
        </w:rPr>
      </w:pPr>
      <w:r>
        <w:rPr>
          <w:sz w:val="24"/>
        </w:rPr>
        <w:t>моделировать</w:t>
      </w:r>
      <w:r>
        <w:rPr>
          <w:spacing w:val="-4"/>
          <w:sz w:val="24"/>
        </w:rPr>
        <w:t xml:space="preserve"> </w:t>
      </w:r>
      <w:r>
        <w:rPr>
          <w:sz w:val="24"/>
        </w:rPr>
        <w:t>рассуждения</w:t>
      </w:r>
      <w:r>
        <w:rPr>
          <w:spacing w:val="-3"/>
          <w:sz w:val="24"/>
        </w:rPr>
        <w:t xml:space="preserve"> </w:t>
      </w:r>
      <w:r>
        <w:rPr>
          <w:sz w:val="24"/>
        </w:rPr>
        <w:t>при</w:t>
      </w:r>
      <w:r>
        <w:rPr>
          <w:spacing w:val="-2"/>
          <w:sz w:val="24"/>
        </w:rPr>
        <w:t xml:space="preserve"> </w:t>
      </w:r>
      <w:r>
        <w:rPr>
          <w:sz w:val="24"/>
        </w:rPr>
        <w:t>поиске</w:t>
      </w:r>
      <w:r>
        <w:rPr>
          <w:spacing w:val="-4"/>
          <w:sz w:val="24"/>
        </w:rPr>
        <w:t xml:space="preserve"> </w:t>
      </w:r>
      <w:r>
        <w:rPr>
          <w:sz w:val="24"/>
        </w:rPr>
        <w:t>решения</w:t>
      </w:r>
      <w:r>
        <w:rPr>
          <w:spacing w:val="-3"/>
          <w:sz w:val="24"/>
        </w:rPr>
        <w:t xml:space="preserve"> </w:t>
      </w:r>
      <w:r>
        <w:rPr>
          <w:sz w:val="24"/>
        </w:rPr>
        <w:t>задач</w:t>
      </w:r>
      <w:r>
        <w:rPr>
          <w:spacing w:val="-3"/>
          <w:sz w:val="24"/>
        </w:rPr>
        <w:t xml:space="preserve"> </w:t>
      </w:r>
      <w:r>
        <w:rPr>
          <w:sz w:val="24"/>
        </w:rPr>
        <w:t>с</w:t>
      </w:r>
      <w:r>
        <w:rPr>
          <w:spacing w:val="-4"/>
          <w:sz w:val="24"/>
        </w:rPr>
        <w:t xml:space="preserve"> </w:t>
      </w:r>
      <w:r>
        <w:rPr>
          <w:sz w:val="24"/>
        </w:rPr>
        <w:t>помощью</w:t>
      </w:r>
      <w:r>
        <w:rPr>
          <w:spacing w:val="-2"/>
          <w:sz w:val="24"/>
        </w:rPr>
        <w:t xml:space="preserve"> </w:t>
      </w:r>
      <w:r>
        <w:rPr>
          <w:sz w:val="24"/>
        </w:rPr>
        <w:t>граф-</w:t>
      </w:r>
      <w:r>
        <w:rPr>
          <w:spacing w:val="-2"/>
          <w:sz w:val="24"/>
        </w:rPr>
        <w:t>схемы;</w:t>
      </w:r>
    </w:p>
    <w:p w:rsidR="006C1371" w:rsidRDefault="00114C20" w:rsidP="00030E22">
      <w:pPr>
        <w:pStyle w:val="a6"/>
        <w:numPr>
          <w:ilvl w:val="1"/>
          <w:numId w:val="432"/>
        </w:numPr>
        <w:tabs>
          <w:tab w:val="left" w:pos="1345"/>
        </w:tabs>
        <w:spacing w:line="293" w:lineRule="exact"/>
        <w:ind w:left="1345" w:hanging="424"/>
        <w:rPr>
          <w:rFonts w:ascii="Symbol" w:hAnsi="Symbol"/>
          <w:sz w:val="24"/>
        </w:rPr>
      </w:pPr>
      <w:r>
        <w:rPr>
          <w:sz w:val="24"/>
        </w:rPr>
        <w:t>выделять</w:t>
      </w:r>
      <w:r>
        <w:rPr>
          <w:spacing w:val="-4"/>
          <w:sz w:val="24"/>
        </w:rPr>
        <w:t xml:space="preserve"> </w:t>
      </w:r>
      <w:r>
        <w:rPr>
          <w:sz w:val="24"/>
        </w:rPr>
        <w:t>этапы</w:t>
      </w:r>
      <w:r>
        <w:rPr>
          <w:spacing w:val="-2"/>
          <w:sz w:val="24"/>
        </w:rPr>
        <w:t xml:space="preserve"> </w:t>
      </w:r>
      <w:r>
        <w:rPr>
          <w:sz w:val="24"/>
        </w:rPr>
        <w:t>решения</w:t>
      </w:r>
      <w:r>
        <w:rPr>
          <w:spacing w:val="-2"/>
          <w:sz w:val="24"/>
        </w:rPr>
        <w:t xml:space="preserve"> </w:t>
      </w:r>
      <w:r>
        <w:rPr>
          <w:sz w:val="24"/>
        </w:rPr>
        <w:t>задачи</w:t>
      </w:r>
      <w:r>
        <w:rPr>
          <w:spacing w:val="-2"/>
          <w:sz w:val="24"/>
        </w:rPr>
        <w:t xml:space="preserve"> </w:t>
      </w:r>
      <w:r>
        <w:rPr>
          <w:sz w:val="24"/>
        </w:rPr>
        <w:t>и</w:t>
      </w:r>
      <w:r>
        <w:rPr>
          <w:spacing w:val="-2"/>
          <w:sz w:val="24"/>
        </w:rPr>
        <w:t xml:space="preserve"> </w:t>
      </w:r>
      <w:r>
        <w:rPr>
          <w:sz w:val="24"/>
        </w:rPr>
        <w:t>содержание</w:t>
      </w:r>
      <w:r>
        <w:rPr>
          <w:spacing w:val="-3"/>
          <w:sz w:val="24"/>
        </w:rPr>
        <w:t xml:space="preserve"> </w:t>
      </w:r>
      <w:r>
        <w:rPr>
          <w:sz w:val="24"/>
        </w:rPr>
        <w:t>каждого</w:t>
      </w:r>
      <w:r>
        <w:rPr>
          <w:spacing w:val="-1"/>
          <w:sz w:val="24"/>
        </w:rPr>
        <w:t xml:space="preserve"> </w:t>
      </w:r>
      <w:r>
        <w:rPr>
          <w:spacing w:val="-2"/>
          <w:sz w:val="24"/>
        </w:rPr>
        <w:t>этапа;</w:t>
      </w:r>
    </w:p>
    <w:p w:rsidR="006C1371" w:rsidRDefault="00114C20" w:rsidP="00030E22">
      <w:pPr>
        <w:pStyle w:val="a6"/>
        <w:numPr>
          <w:ilvl w:val="1"/>
          <w:numId w:val="432"/>
        </w:numPr>
        <w:tabs>
          <w:tab w:val="left" w:pos="1345"/>
        </w:tabs>
        <w:spacing w:before="2" w:line="237" w:lineRule="auto"/>
        <w:ind w:right="452" w:firstLine="708"/>
        <w:rPr>
          <w:rFonts w:ascii="Symbol" w:hAnsi="Symbol"/>
          <w:sz w:val="24"/>
        </w:rPr>
      </w:pPr>
      <w:r>
        <w:rPr>
          <w:sz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6C1371" w:rsidRDefault="00114C20" w:rsidP="00030E22">
      <w:pPr>
        <w:pStyle w:val="a6"/>
        <w:numPr>
          <w:ilvl w:val="1"/>
          <w:numId w:val="432"/>
        </w:numPr>
        <w:tabs>
          <w:tab w:val="left" w:pos="1345"/>
        </w:tabs>
        <w:spacing w:before="2"/>
        <w:ind w:left="1345" w:hanging="424"/>
        <w:rPr>
          <w:rFonts w:ascii="Symbol" w:hAnsi="Symbol"/>
          <w:sz w:val="24"/>
        </w:rPr>
      </w:pPr>
      <w:r>
        <w:rPr>
          <w:sz w:val="24"/>
        </w:rPr>
        <w:t>анализировать</w:t>
      </w:r>
      <w:r>
        <w:rPr>
          <w:spacing w:val="-8"/>
          <w:sz w:val="24"/>
        </w:rPr>
        <w:t xml:space="preserve"> </w:t>
      </w:r>
      <w:r>
        <w:rPr>
          <w:sz w:val="24"/>
        </w:rPr>
        <w:t>затруднения</w:t>
      </w:r>
      <w:r>
        <w:rPr>
          <w:spacing w:val="-4"/>
          <w:sz w:val="24"/>
        </w:rPr>
        <w:t xml:space="preserve"> </w:t>
      </w:r>
      <w:r>
        <w:rPr>
          <w:sz w:val="24"/>
        </w:rPr>
        <w:t>при</w:t>
      </w:r>
      <w:r>
        <w:rPr>
          <w:spacing w:val="-5"/>
          <w:sz w:val="24"/>
        </w:rPr>
        <w:t xml:space="preserve"> </w:t>
      </w:r>
      <w:r>
        <w:rPr>
          <w:sz w:val="24"/>
        </w:rPr>
        <w:t>решении</w:t>
      </w:r>
      <w:r>
        <w:rPr>
          <w:spacing w:val="-4"/>
          <w:sz w:val="24"/>
        </w:rPr>
        <w:t xml:space="preserve"> </w:t>
      </w:r>
      <w:r>
        <w:rPr>
          <w:spacing w:val="-2"/>
          <w:sz w:val="24"/>
        </w:rPr>
        <w:t>задач;</w:t>
      </w:r>
    </w:p>
    <w:p w:rsidR="006C1371" w:rsidRDefault="006C1371">
      <w:pPr>
        <w:jc w:val="both"/>
        <w:rPr>
          <w:rFonts w:ascii="Symbol" w:hAnsi="Symbol"/>
          <w:sz w:val="24"/>
        </w:rPr>
        <w:sectPr w:rsidR="006C1371">
          <w:pgSz w:w="11910" w:h="16840"/>
          <w:pgMar w:top="1020" w:right="120" w:bottom="1100" w:left="920" w:header="0" w:footer="856" w:gutter="0"/>
          <w:cols w:space="720"/>
        </w:sectPr>
      </w:pPr>
    </w:p>
    <w:p w:rsidR="006C1371" w:rsidRDefault="00114C20" w:rsidP="00030E22">
      <w:pPr>
        <w:pStyle w:val="a6"/>
        <w:numPr>
          <w:ilvl w:val="1"/>
          <w:numId w:val="432"/>
        </w:numPr>
        <w:tabs>
          <w:tab w:val="left" w:pos="1345"/>
        </w:tabs>
        <w:spacing w:before="88"/>
        <w:ind w:right="450" w:firstLine="708"/>
        <w:rPr>
          <w:rFonts w:ascii="Symbol" w:hAnsi="Symbol"/>
          <w:sz w:val="24"/>
        </w:rPr>
      </w:pPr>
      <w:r>
        <w:rPr>
          <w:sz w:val="24"/>
        </w:rPr>
        <w:lastRenderedPageBreak/>
        <w:t>выполнять различные преобразования предложенной задачи, конструировать новые задачи из данной, в том числе обратные;</w:t>
      </w:r>
    </w:p>
    <w:p w:rsidR="006C1371" w:rsidRDefault="00114C20" w:rsidP="00030E22">
      <w:pPr>
        <w:pStyle w:val="a6"/>
        <w:numPr>
          <w:ilvl w:val="1"/>
          <w:numId w:val="432"/>
        </w:numPr>
        <w:tabs>
          <w:tab w:val="left" w:pos="1345"/>
        </w:tabs>
        <w:spacing w:before="4" w:line="237" w:lineRule="auto"/>
        <w:ind w:right="453" w:firstLine="708"/>
        <w:rPr>
          <w:rFonts w:ascii="Symbol" w:hAnsi="Symbol"/>
          <w:sz w:val="24"/>
        </w:rPr>
      </w:pPr>
      <w:r>
        <w:rPr>
          <w:sz w:val="24"/>
        </w:rPr>
        <w:t>интерпретировать вычислительные результаты в задаче, исследовать полученное решение задачи;</w:t>
      </w:r>
    </w:p>
    <w:p w:rsidR="006C1371" w:rsidRDefault="00114C20" w:rsidP="00030E22">
      <w:pPr>
        <w:pStyle w:val="a6"/>
        <w:numPr>
          <w:ilvl w:val="1"/>
          <w:numId w:val="432"/>
        </w:numPr>
        <w:tabs>
          <w:tab w:val="left" w:pos="1345"/>
        </w:tabs>
        <w:spacing w:before="5" w:line="237" w:lineRule="auto"/>
        <w:ind w:right="453" w:firstLine="708"/>
        <w:rPr>
          <w:rFonts w:ascii="Symbol" w:hAnsi="Symbol"/>
          <w:sz w:val="24"/>
        </w:rPr>
      </w:pPr>
      <w:r>
        <w:rPr>
          <w:sz w:val="24"/>
        </w:rPr>
        <w:t>изменять условие задач (количественные или качественные данные), исследовать измененное преобразованное;</w:t>
      </w:r>
    </w:p>
    <w:p w:rsidR="006C1371" w:rsidRDefault="00114C20" w:rsidP="00030E22">
      <w:pPr>
        <w:pStyle w:val="a6"/>
        <w:numPr>
          <w:ilvl w:val="1"/>
          <w:numId w:val="432"/>
        </w:numPr>
        <w:tabs>
          <w:tab w:val="left" w:pos="1345"/>
        </w:tabs>
        <w:spacing w:before="2"/>
        <w:ind w:right="443" w:firstLine="708"/>
        <w:rPr>
          <w:rFonts w:ascii="Symbol" w:hAnsi="Symbol"/>
          <w:sz w:val="24"/>
        </w:rPr>
      </w:pPr>
      <w:r>
        <w:rPr>
          <w:sz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w:t>
      </w:r>
      <w:r>
        <w:rPr>
          <w:spacing w:val="40"/>
          <w:sz w:val="24"/>
        </w:rPr>
        <w:t xml:space="preserve"> </w:t>
      </w:r>
      <w:r>
        <w:rPr>
          <w:sz w:val="24"/>
        </w:rPr>
        <w:t>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6C1371" w:rsidRDefault="00114C20" w:rsidP="00030E22">
      <w:pPr>
        <w:pStyle w:val="a6"/>
        <w:numPr>
          <w:ilvl w:val="1"/>
          <w:numId w:val="432"/>
        </w:numPr>
        <w:tabs>
          <w:tab w:val="left" w:pos="1345"/>
        </w:tabs>
        <w:spacing w:before="1" w:line="237" w:lineRule="auto"/>
        <w:ind w:right="454" w:firstLine="708"/>
        <w:rPr>
          <w:rFonts w:ascii="Symbol" w:hAnsi="Symbol"/>
          <w:sz w:val="24"/>
        </w:rPr>
      </w:pPr>
      <w:r>
        <w:rPr>
          <w:sz w:val="24"/>
        </w:rPr>
        <w:t>исследовать всевозможные ситуации при решении задач на движение по реке, рассматривать разные системы отсчета;</w:t>
      </w:r>
    </w:p>
    <w:p w:rsidR="006C1371" w:rsidRDefault="00114C20" w:rsidP="00030E22">
      <w:pPr>
        <w:pStyle w:val="a6"/>
        <w:numPr>
          <w:ilvl w:val="1"/>
          <w:numId w:val="432"/>
        </w:numPr>
        <w:tabs>
          <w:tab w:val="left" w:pos="1345"/>
        </w:tabs>
        <w:spacing w:before="2" w:line="293" w:lineRule="exact"/>
        <w:ind w:left="1345" w:hanging="424"/>
        <w:rPr>
          <w:rFonts w:ascii="Symbol" w:hAnsi="Symbol"/>
          <w:sz w:val="24"/>
        </w:rPr>
      </w:pPr>
      <w:r>
        <w:rPr>
          <w:sz w:val="24"/>
        </w:rPr>
        <w:t>решать</w:t>
      </w:r>
      <w:r>
        <w:rPr>
          <w:spacing w:val="-6"/>
          <w:sz w:val="24"/>
        </w:rPr>
        <w:t xml:space="preserve"> </w:t>
      </w:r>
      <w:r>
        <w:rPr>
          <w:sz w:val="24"/>
        </w:rPr>
        <w:t>разнообразные</w:t>
      </w:r>
      <w:r>
        <w:rPr>
          <w:spacing w:val="-7"/>
          <w:sz w:val="24"/>
        </w:rPr>
        <w:t xml:space="preserve"> </w:t>
      </w:r>
      <w:r>
        <w:rPr>
          <w:sz w:val="24"/>
        </w:rPr>
        <w:t>задачи «на</w:t>
      </w:r>
      <w:r>
        <w:rPr>
          <w:spacing w:val="-4"/>
          <w:sz w:val="24"/>
        </w:rPr>
        <w:t xml:space="preserve"> </w:t>
      </w:r>
      <w:r>
        <w:rPr>
          <w:spacing w:val="-2"/>
          <w:sz w:val="24"/>
        </w:rPr>
        <w:t>части»;</w:t>
      </w:r>
    </w:p>
    <w:p w:rsidR="006C1371" w:rsidRDefault="00114C20" w:rsidP="00030E22">
      <w:pPr>
        <w:pStyle w:val="a6"/>
        <w:numPr>
          <w:ilvl w:val="1"/>
          <w:numId w:val="432"/>
        </w:numPr>
        <w:tabs>
          <w:tab w:val="left" w:pos="1345"/>
        </w:tabs>
        <w:ind w:right="453" w:firstLine="708"/>
        <w:rPr>
          <w:rFonts w:ascii="Symbol" w:hAnsi="Symbol"/>
          <w:sz w:val="24"/>
        </w:rPr>
      </w:pPr>
      <w:r>
        <w:rPr>
          <w:sz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6C1371" w:rsidRDefault="00114C20" w:rsidP="00030E22">
      <w:pPr>
        <w:pStyle w:val="a6"/>
        <w:numPr>
          <w:ilvl w:val="1"/>
          <w:numId w:val="432"/>
        </w:numPr>
        <w:tabs>
          <w:tab w:val="left" w:pos="1345"/>
        </w:tabs>
        <w:spacing w:before="4" w:line="237" w:lineRule="auto"/>
        <w:ind w:right="452" w:firstLine="708"/>
        <w:rPr>
          <w:rFonts w:ascii="Symbol" w:hAnsi="Symbol"/>
          <w:sz w:val="24"/>
        </w:rPr>
      </w:pPr>
      <w:r>
        <w:rPr>
          <w:sz w:val="24"/>
        </w:rPr>
        <w:t>объяснять</w:t>
      </w:r>
      <w:r>
        <w:rPr>
          <w:spacing w:val="-3"/>
          <w:sz w:val="24"/>
        </w:rPr>
        <w:t xml:space="preserve"> </w:t>
      </w:r>
      <w:r>
        <w:rPr>
          <w:sz w:val="24"/>
        </w:rPr>
        <w:t>идентичность</w:t>
      </w:r>
      <w:r>
        <w:rPr>
          <w:spacing w:val="-3"/>
          <w:sz w:val="24"/>
        </w:rPr>
        <w:t xml:space="preserve"> </w:t>
      </w:r>
      <w:r>
        <w:rPr>
          <w:sz w:val="24"/>
        </w:rPr>
        <w:t>задач</w:t>
      </w:r>
      <w:r>
        <w:rPr>
          <w:spacing w:val="-5"/>
          <w:sz w:val="24"/>
        </w:rPr>
        <w:t xml:space="preserve"> </w:t>
      </w:r>
      <w:r>
        <w:rPr>
          <w:sz w:val="24"/>
        </w:rPr>
        <w:t>разных</w:t>
      </w:r>
      <w:r>
        <w:rPr>
          <w:spacing w:val="-3"/>
          <w:sz w:val="24"/>
        </w:rPr>
        <w:t xml:space="preserve"> </w:t>
      </w:r>
      <w:r>
        <w:rPr>
          <w:sz w:val="24"/>
        </w:rPr>
        <w:t>типов,</w:t>
      </w:r>
      <w:r>
        <w:rPr>
          <w:spacing w:val="-4"/>
          <w:sz w:val="24"/>
        </w:rPr>
        <w:t xml:space="preserve"> </w:t>
      </w:r>
      <w:r>
        <w:rPr>
          <w:sz w:val="24"/>
        </w:rPr>
        <w:t>связывающих</w:t>
      </w:r>
      <w:r>
        <w:rPr>
          <w:spacing w:val="-2"/>
          <w:sz w:val="24"/>
        </w:rPr>
        <w:t xml:space="preserve"> </w:t>
      </w:r>
      <w:r>
        <w:rPr>
          <w:sz w:val="24"/>
        </w:rPr>
        <w:t>три</w:t>
      </w:r>
      <w:r>
        <w:rPr>
          <w:spacing w:val="-4"/>
          <w:sz w:val="24"/>
        </w:rPr>
        <w:t xml:space="preserve"> </w:t>
      </w:r>
      <w:r>
        <w:rPr>
          <w:sz w:val="24"/>
        </w:rPr>
        <w:t>величины</w:t>
      </w:r>
      <w:r>
        <w:rPr>
          <w:spacing w:val="-4"/>
          <w:sz w:val="24"/>
        </w:rPr>
        <w:t xml:space="preserve"> </w:t>
      </w:r>
      <w:r>
        <w:rPr>
          <w:sz w:val="24"/>
        </w:rPr>
        <w:t>(на</w:t>
      </w:r>
      <w:r>
        <w:rPr>
          <w:spacing w:val="-5"/>
          <w:sz w:val="24"/>
        </w:rPr>
        <w:t xml:space="preserve"> </w:t>
      </w:r>
      <w:r>
        <w:rPr>
          <w:sz w:val="24"/>
        </w:rPr>
        <w:t>работу,</w:t>
      </w:r>
      <w:r>
        <w:rPr>
          <w:spacing w:val="-4"/>
          <w:sz w:val="24"/>
        </w:rPr>
        <w:t xml:space="preserve"> </w:t>
      </w:r>
      <w:r>
        <w:rPr>
          <w:sz w:val="24"/>
        </w:rPr>
        <w:t>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6C1371" w:rsidRDefault="00114C20" w:rsidP="00030E22">
      <w:pPr>
        <w:pStyle w:val="a6"/>
        <w:numPr>
          <w:ilvl w:val="1"/>
          <w:numId w:val="432"/>
        </w:numPr>
        <w:tabs>
          <w:tab w:val="left" w:pos="1345"/>
        </w:tabs>
        <w:spacing w:before="7" w:line="237" w:lineRule="auto"/>
        <w:ind w:right="450" w:firstLine="708"/>
        <w:rPr>
          <w:rFonts w:ascii="Symbol" w:hAnsi="Symbol"/>
          <w:sz w:val="24"/>
        </w:rPr>
      </w:pPr>
      <w:r>
        <w:rPr>
          <w:sz w:val="24"/>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6C1371" w:rsidRDefault="00114C20" w:rsidP="00030E22">
      <w:pPr>
        <w:pStyle w:val="a6"/>
        <w:numPr>
          <w:ilvl w:val="1"/>
          <w:numId w:val="432"/>
        </w:numPr>
        <w:tabs>
          <w:tab w:val="left" w:pos="1405"/>
        </w:tabs>
        <w:spacing w:before="4" w:line="237" w:lineRule="auto"/>
        <w:ind w:right="452" w:firstLine="708"/>
        <w:rPr>
          <w:rFonts w:ascii="Symbol" w:hAnsi="Symbol"/>
          <w:sz w:val="24"/>
        </w:rPr>
      </w:pPr>
      <w:r>
        <w:rPr>
          <w:sz w:val="24"/>
        </w:rPr>
        <w:t>решать задачи на проценты, в том числе, сложные проценты с обоснованием, используя разные способы;</w:t>
      </w:r>
    </w:p>
    <w:p w:rsidR="006C1371" w:rsidRDefault="00114C20" w:rsidP="00030E22">
      <w:pPr>
        <w:pStyle w:val="a6"/>
        <w:numPr>
          <w:ilvl w:val="1"/>
          <w:numId w:val="432"/>
        </w:numPr>
        <w:tabs>
          <w:tab w:val="left" w:pos="1345"/>
        </w:tabs>
        <w:spacing w:before="5" w:line="237" w:lineRule="auto"/>
        <w:ind w:right="456" w:firstLine="708"/>
        <w:rPr>
          <w:rFonts w:ascii="Symbol" w:hAnsi="Symbol"/>
          <w:sz w:val="24"/>
        </w:rPr>
      </w:pPr>
      <w:r>
        <w:rPr>
          <w:sz w:val="24"/>
        </w:rPr>
        <w:t>решать логические задачи разными способами, в том числе, с двумя блоками и с тремя блоками данных с помощью таблиц;</w:t>
      </w:r>
    </w:p>
    <w:p w:rsidR="006C1371" w:rsidRDefault="00114C20" w:rsidP="00030E22">
      <w:pPr>
        <w:pStyle w:val="a6"/>
        <w:numPr>
          <w:ilvl w:val="1"/>
          <w:numId w:val="432"/>
        </w:numPr>
        <w:tabs>
          <w:tab w:val="left" w:pos="1345"/>
        </w:tabs>
        <w:spacing w:before="4" w:line="237" w:lineRule="auto"/>
        <w:ind w:right="449" w:firstLine="708"/>
        <w:rPr>
          <w:rFonts w:ascii="Symbol" w:hAnsi="Symbol"/>
          <w:sz w:val="24"/>
        </w:rPr>
      </w:pPr>
      <w:r>
        <w:rPr>
          <w:sz w:val="24"/>
        </w:rPr>
        <w:t>решать задачи по комбинаторике и теории вероятностей на основе использования изученных методов и обосновывать решение;</w:t>
      </w:r>
    </w:p>
    <w:p w:rsidR="006C1371" w:rsidRDefault="00114C20" w:rsidP="00030E22">
      <w:pPr>
        <w:pStyle w:val="a6"/>
        <w:numPr>
          <w:ilvl w:val="1"/>
          <w:numId w:val="432"/>
        </w:numPr>
        <w:tabs>
          <w:tab w:val="left" w:pos="1345"/>
        </w:tabs>
        <w:spacing w:before="3"/>
        <w:ind w:left="1345" w:hanging="424"/>
        <w:rPr>
          <w:rFonts w:ascii="Symbol" w:hAnsi="Symbol"/>
          <w:sz w:val="24"/>
        </w:rPr>
      </w:pPr>
      <w:r>
        <w:rPr>
          <w:sz w:val="24"/>
        </w:rPr>
        <w:t>решать</w:t>
      </w:r>
      <w:r>
        <w:rPr>
          <w:spacing w:val="-5"/>
          <w:sz w:val="24"/>
        </w:rPr>
        <w:t xml:space="preserve"> </w:t>
      </w:r>
      <w:r>
        <w:rPr>
          <w:sz w:val="24"/>
        </w:rPr>
        <w:t>несложные</w:t>
      </w:r>
      <w:r>
        <w:rPr>
          <w:spacing w:val="-5"/>
          <w:sz w:val="24"/>
        </w:rPr>
        <w:t xml:space="preserve"> </w:t>
      </w:r>
      <w:r>
        <w:rPr>
          <w:sz w:val="24"/>
        </w:rPr>
        <w:t>задачи</w:t>
      </w:r>
      <w:r>
        <w:rPr>
          <w:spacing w:val="-4"/>
          <w:sz w:val="24"/>
        </w:rPr>
        <w:t xml:space="preserve"> </w:t>
      </w:r>
      <w:r>
        <w:rPr>
          <w:sz w:val="24"/>
        </w:rPr>
        <w:t>по</w:t>
      </w:r>
      <w:r>
        <w:rPr>
          <w:spacing w:val="-3"/>
          <w:sz w:val="24"/>
        </w:rPr>
        <w:t xml:space="preserve"> </w:t>
      </w:r>
      <w:r>
        <w:rPr>
          <w:sz w:val="24"/>
        </w:rPr>
        <w:t>математической</w:t>
      </w:r>
      <w:r>
        <w:rPr>
          <w:spacing w:val="-3"/>
          <w:sz w:val="24"/>
        </w:rPr>
        <w:t xml:space="preserve"> </w:t>
      </w:r>
      <w:r>
        <w:rPr>
          <w:spacing w:val="-2"/>
          <w:sz w:val="24"/>
        </w:rPr>
        <w:t>статистике;</w:t>
      </w:r>
    </w:p>
    <w:p w:rsidR="006C1371" w:rsidRDefault="00114C20" w:rsidP="00030E22">
      <w:pPr>
        <w:pStyle w:val="a6"/>
        <w:numPr>
          <w:ilvl w:val="1"/>
          <w:numId w:val="432"/>
        </w:numPr>
        <w:tabs>
          <w:tab w:val="left" w:pos="1345"/>
        </w:tabs>
        <w:spacing w:before="3" w:line="237" w:lineRule="auto"/>
        <w:ind w:right="449" w:firstLine="708"/>
        <w:rPr>
          <w:rFonts w:ascii="Symbol" w:hAnsi="Symbol"/>
          <w:sz w:val="24"/>
        </w:rPr>
      </w:pPr>
      <w:r>
        <w:rPr>
          <w:sz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6C1371" w:rsidRDefault="00114C20">
      <w:pPr>
        <w:pStyle w:val="3"/>
        <w:spacing w:before="8"/>
      </w:pPr>
      <w:r>
        <w:t>В</w:t>
      </w:r>
      <w:r>
        <w:rPr>
          <w:spacing w:val="-3"/>
        </w:rPr>
        <w:t xml:space="preserve"> </w:t>
      </w:r>
      <w:r>
        <w:t>повседневной</w:t>
      </w:r>
      <w:r>
        <w:rPr>
          <w:spacing w:val="-4"/>
        </w:rPr>
        <w:t xml:space="preserve"> </w:t>
      </w:r>
      <w:r>
        <w:t>жизни</w:t>
      </w:r>
      <w:r>
        <w:rPr>
          <w:spacing w:val="-2"/>
        </w:rPr>
        <w:t xml:space="preserve"> </w:t>
      </w:r>
      <w:r>
        <w:t>и</w:t>
      </w:r>
      <w:r>
        <w:rPr>
          <w:spacing w:val="-3"/>
        </w:rPr>
        <w:t xml:space="preserve"> </w:t>
      </w:r>
      <w:r>
        <w:t>при</w:t>
      </w:r>
      <w:r>
        <w:rPr>
          <w:spacing w:val="-3"/>
        </w:rPr>
        <w:t xml:space="preserve"> </w:t>
      </w:r>
      <w:r>
        <w:t>изучении</w:t>
      </w:r>
      <w:r>
        <w:rPr>
          <w:spacing w:val="-4"/>
        </w:rPr>
        <w:t xml:space="preserve"> </w:t>
      </w:r>
      <w:r>
        <w:t>других</w:t>
      </w:r>
      <w:r>
        <w:rPr>
          <w:spacing w:val="-3"/>
        </w:rPr>
        <w:t xml:space="preserve"> </w:t>
      </w:r>
      <w:r>
        <w:rPr>
          <w:spacing w:val="-2"/>
        </w:rPr>
        <w:t>предметов:</w:t>
      </w:r>
    </w:p>
    <w:p w:rsidR="006C1371" w:rsidRDefault="00114C20" w:rsidP="00030E22">
      <w:pPr>
        <w:pStyle w:val="a6"/>
        <w:numPr>
          <w:ilvl w:val="1"/>
          <w:numId w:val="432"/>
        </w:numPr>
        <w:tabs>
          <w:tab w:val="left" w:pos="1345"/>
        </w:tabs>
        <w:ind w:right="452" w:firstLine="708"/>
        <w:rPr>
          <w:rFonts w:ascii="Symbol" w:hAnsi="Symbol"/>
          <w:sz w:val="24"/>
        </w:rPr>
      </w:pPr>
      <w:r>
        <w:rPr>
          <w:sz w:val="24"/>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6C1371" w:rsidRDefault="00114C20" w:rsidP="00030E22">
      <w:pPr>
        <w:pStyle w:val="a6"/>
        <w:numPr>
          <w:ilvl w:val="1"/>
          <w:numId w:val="432"/>
        </w:numPr>
        <w:tabs>
          <w:tab w:val="left" w:pos="1345"/>
        </w:tabs>
        <w:spacing w:line="292" w:lineRule="exact"/>
        <w:ind w:left="1345" w:hanging="424"/>
        <w:rPr>
          <w:rFonts w:ascii="Symbol" w:hAnsi="Symbol"/>
          <w:sz w:val="24"/>
        </w:rPr>
      </w:pPr>
      <w:r>
        <w:rPr>
          <w:sz w:val="24"/>
        </w:rPr>
        <w:t>решать</w:t>
      </w:r>
      <w:r>
        <w:rPr>
          <w:spacing w:val="-4"/>
          <w:sz w:val="24"/>
        </w:rPr>
        <w:t xml:space="preserve"> </w:t>
      </w:r>
      <w:r>
        <w:rPr>
          <w:sz w:val="24"/>
        </w:rPr>
        <w:t>задачи</w:t>
      </w:r>
      <w:r>
        <w:rPr>
          <w:spacing w:val="-2"/>
          <w:sz w:val="24"/>
        </w:rPr>
        <w:t xml:space="preserve"> </w:t>
      </w:r>
      <w:r>
        <w:rPr>
          <w:sz w:val="24"/>
        </w:rPr>
        <w:t>на</w:t>
      </w:r>
      <w:r>
        <w:rPr>
          <w:spacing w:val="-4"/>
          <w:sz w:val="24"/>
        </w:rPr>
        <w:t xml:space="preserve"> </w:t>
      </w:r>
      <w:r>
        <w:rPr>
          <w:sz w:val="24"/>
        </w:rPr>
        <w:t>движение</w:t>
      </w:r>
      <w:r>
        <w:rPr>
          <w:spacing w:val="-3"/>
          <w:sz w:val="24"/>
        </w:rPr>
        <w:t xml:space="preserve"> </w:t>
      </w:r>
      <w:r>
        <w:rPr>
          <w:sz w:val="24"/>
        </w:rPr>
        <w:t>по</w:t>
      </w:r>
      <w:r>
        <w:rPr>
          <w:spacing w:val="-3"/>
          <w:sz w:val="24"/>
        </w:rPr>
        <w:t xml:space="preserve"> </w:t>
      </w:r>
      <w:r>
        <w:rPr>
          <w:sz w:val="24"/>
        </w:rPr>
        <w:t>реке,</w:t>
      </w:r>
      <w:r>
        <w:rPr>
          <w:spacing w:val="-2"/>
          <w:sz w:val="24"/>
        </w:rPr>
        <w:t xml:space="preserve"> </w:t>
      </w:r>
      <w:r>
        <w:rPr>
          <w:sz w:val="24"/>
        </w:rPr>
        <w:t>рассматривая</w:t>
      </w:r>
      <w:r>
        <w:rPr>
          <w:spacing w:val="-3"/>
          <w:sz w:val="24"/>
        </w:rPr>
        <w:t xml:space="preserve"> </w:t>
      </w:r>
      <w:r>
        <w:rPr>
          <w:sz w:val="24"/>
        </w:rPr>
        <w:t>разные</w:t>
      </w:r>
      <w:r>
        <w:rPr>
          <w:spacing w:val="-4"/>
          <w:sz w:val="24"/>
        </w:rPr>
        <w:t xml:space="preserve"> </w:t>
      </w:r>
      <w:r>
        <w:rPr>
          <w:sz w:val="24"/>
        </w:rPr>
        <w:t>системы</w:t>
      </w:r>
      <w:r>
        <w:rPr>
          <w:spacing w:val="2"/>
          <w:sz w:val="24"/>
        </w:rPr>
        <w:t xml:space="preserve"> </w:t>
      </w:r>
      <w:r>
        <w:rPr>
          <w:spacing w:val="-2"/>
          <w:sz w:val="24"/>
        </w:rPr>
        <w:t>отсчета;</w:t>
      </w:r>
    </w:p>
    <w:p w:rsidR="006C1371" w:rsidRDefault="00114C20" w:rsidP="00030E22">
      <w:pPr>
        <w:pStyle w:val="a6"/>
        <w:numPr>
          <w:ilvl w:val="1"/>
          <w:numId w:val="432"/>
        </w:numPr>
        <w:tabs>
          <w:tab w:val="left" w:pos="1345"/>
        </w:tabs>
        <w:spacing w:line="293" w:lineRule="exact"/>
        <w:ind w:left="1345" w:hanging="424"/>
        <w:rPr>
          <w:rFonts w:ascii="Symbol" w:hAnsi="Symbol"/>
          <w:sz w:val="24"/>
        </w:rPr>
      </w:pPr>
      <w:r>
        <w:rPr>
          <w:sz w:val="24"/>
        </w:rPr>
        <w:t>конструировать</w:t>
      </w:r>
      <w:r>
        <w:rPr>
          <w:spacing w:val="-6"/>
          <w:sz w:val="24"/>
        </w:rPr>
        <w:t xml:space="preserve"> </w:t>
      </w:r>
      <w:r>
        <w:rPr>
          <w:sz w:val="24"/>
        </w:rPr>
        <w:t>задачные</w:t>
      </w:r>
      <w:r>
        <w:rPr>
          <w:spacing w:val="-6"/>
          <w:sz w:val="24"/>
        </w:rPr>
        <w:t xml:space="preserve"> </w:t>
      </w:r>
      <w:r>
        <w:rPr>
          <w:sz w:val="24"/>
        </w:rPr>
        <w:t>ситуации,</w:t>
      </w:r>
      <w:r>
        <w:rPr>
          <w:spacing w:val="-5"/>
          <w:sz w:val="24"/>
        </w:rPr>
        <w:t xml:space="preserve"> </w:t>
      </w:r>
      <w:r>
        <w:rPr>
          <w:sz w:val="24"/>
        </w:rPr>
        <w:t>приближенные</w:t>
      </w:r>
      <w:r>
        <w:rPr>
          <w:spacing w:val="-6"/>
          <w:sz w:val="24"/>
        </w:rPr>
        <w:t xml:space="preserve"> </w:t>
      </w:r>
      <w:r>
        <w:rPr>
          <w:sz w:val="24"/>
        </w:rPr>
        <w:t>к</w:t>
      </w:r>
      <w:r>
        <w:rPr>
          <w:spacing w:val="-4"/>
          <w:sz w:val="24"/>
        </w:rPr>
        <w:t xml:space="preserve"> </w:t>
      </w:r>
      <w:r>
        <w:rPr>
          <w:sz w:val="24"/>
        </w:rPr>
        <w:t>реальной</w:t>
      </w:r>
      <w:r>
        <w:rPr>
          <w:spacing w:val="-6"/>
          <w:sz w:val="24"/>
        </w:rPr>
        <w:t xml:space="preserve"> </w:t>
      </w:r>
      <w:r>
        <w:rPr>
          <w:spacing w:val="-2"/>
          <w:sz w:val="24"/>
        </w:rPr>
        <w:t>действительности.</w:t>
      </w:r>
    </w:p>
    <w:p w:rsidR="006C1371" w:rsidRDefault="00114C20">
      <w:pPr>
        <w:pStyle w:val="3"/>
      </w:pPr>
      <w:r>
        <w:t>Геометрические</w:t>
      </w:r>
      <w:r>
        <w:rPr>
          <w:spacing w:val="-6"/>
        </w:rPr>
        <w:t xml:space="preserve"> </w:t>
      </w:r>
      <w:r>
        <w:rPr>
          <w:spacing w:val="-2"/>
        </w:rPr>
        <w:t>фигуры</w:t>
      </w:r>
    </w:p>
    <w:p w:rsidR="006C1371" w:rsidRDefault="00114C20" w:rsidP="00030E22">
      <w:pPr>
        <w:pStyle w:val="a6"/>
        <w:numPr>
          <w:ilvl w:val="1"/>
          <w:numId w:val="432"/>
        </w:numPr>
        <w:tabs>
          <w:tab w:val="left" w:pos="1345"/>
        </w:tabs>
        <w:spacing w:before="2" w:line="237" w:lineRule="auto"/>
        <w:ind w:right="454" w:firstLine="708"/>
        <w:rPr>
          <w:rFonts w:ascii="Symbol" w:hAnsi="Symbol"/>
          <w:sz w:val="24"/>
        </w:rPr>
      </w:pPr>
      <w:r>
        <w:rPr>
          <w:sz w:val="24"/>
        </w:rPr>
        <w:t>Свободно оперировать геометрическими понятиями при решении задач и проведении математических рассуждений;</w:t>
      </w:r>
    </w:p>
    <w:p w:rsidR="006C1371" w:rsidRDefault="00114C20" w:rsidP="00030E22">
      <w:pPr>
        <w:pStyle w:val="a6"/>
        <w:numPr>
          <w:ilvl w:val="1"/>
          <w:numId w:val="432"/>
        </w:numPr>
        <w:tabs>
          <w:tab w:val="left" w:pos="1345"/>
        </w:tabs>
        <w:spacing w:before="2"/>
        <w:ind w:right="449" w:firstLine="708"/>
        <w:rPr>
          <w:rFonts w:ascii="Symbol" w:hAnsi="Symbol"/>
          <w:sz w:val="24"/>
        </w:rPr>
      </w:pPr>
      <w:r>
        <w:rPr>
          <w:sz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6C1371" w:rsidRDefault="00114C20" w:rsidP="00030E22">
      <w:pPr>
        <w:pStyle w:val="a6"/>
        <w:numPr>
          <w:ilvl w:val="1"/>
          <w:numId w:val="432"/>
        </w:numPr>
        <w:tabs>
          <w:tab w:val="left" w:pos="1345"/>
        </w:tabs>
        <w:ind w:right="451" w:firstLine="708"/>
        <w:rPr>
          <w:rFonts w:ascii="Symbol" w:hAnsi="Symbol"/>
          <w:sz w:val="24"/>
        </w:rPr>
      </w:pPr>
      <w:r>
        <w:rPr>
          <w:sz w:val="24"/>
        </w:rPr>
        <w:t>исследовать чертежи, включая комбинации фигур, извлекать, интерпретировать и преобразовывать информацию, представленную на чертежах;</w:t>
      </w:r>
    </w:p>
    <w:p w:rsidR="006C1371" w:rsidRDefault="00114C20" w:rsidP="00030E22">
      <w:pPr>
        <w:pStyle w:val="a6"/>
        <w:numPr>
          <w:ilvl w:val="1"/>
          <w:numId w:val="432"/>
        </w:numPr>
        <w:tabs>
          <w:tab w:val="left" w:pos="1345"/>
        </w:tabs>
        <w:ind w:right="450" w:firstLine="708"/>
        <w:rPr>
          <w:rFonts w:ascii="Symbol" w:hAnsi="Symbol"/>
          <w:sz w:val="24"/>
        </w:rPr>
      </w:pPr>
      <w:r>
        <w:rPr>
          <w:sz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w:t>
      </w:r>
      <w:r>
        <w:rPr>
          <w:spacing w:val="40"/>
          <w:sz w:val="24"/>
        </w:rPr>
        <w:t xml:space="preserve"> </w:t>
      </w:r>
      <w:r>
        <w:rPr>
          <w:sz w:val="24"/>
        </w:rPr>
        <w:t>дополнительные</w:t>
      </w:r>
      <w:r>
        <w:rPr>
          <w:spacing w:val="-1"/>
          <w:sz w:val="24"/>
        </w:rPr>
        <w:t xml:space="preserve"> </w:t>
      </w:r>
      <w:r>
        <w:rPr>
          <w:sz w:val="24"/>
        </w:rPr>
        <w:t>построения, исследовать возможность применения теорем</w:t>
      </w:r>
      <w:r>
        <w:rPr>
          <w:spacing w:val="-1"/>
          <w:sz w:val="24"/>
        </w:rPr>
        <w:t xml:space="preserve"> </w:t>
      </w:r>
      <w:r>
        <w:rPr>
          <w:sz w:val="24"/>
        </w:rPr>
        <w:t xml:space="preserve">и формул для решения </w:t>
      </w:r>
      <w:r>
        <w:rPr>
          <w:spacing w:val="-2"/>
          <w:sz w:val="24"/>
        </w:rPr>
        <w:t>задач;</w:t>
      </w:r>
    </w:p>
    <w:p w:rsidR="006C1371" w:rsidRDefault="00114C20" w:rsidP="00030E22">
      <w:pPr>
        <w:pStyle w:val="a6"/>
        <w:numPr>
          <w:ilvl w:val="1"/>
          <w:numId w:val="432"/>
        </w:numPr>
        <w:tabs>
          <w:tab w:val="left" w:pos="1345"/>
        </w:tabs>
        <w:spacing w:line="293" w:lineRule="exact"/>
        <w:ind w:left="1345" w:hanging="424"/>
        <w:jc w:val="left"/>
        <w:rPr>
          <w:rFonts w:ascii="Symbol" w:hAnsi="Symbol"/>
          <w:sz w:val="24"/>
        </w:rPr>
      </w:pPr>
      <w:r>
        <w:rPr>
          <w:sz w:val="24"/>
        </w:rPr>
        <w:t>формулировать</w:t>
      </w:r>
      <w:r>
        <w:rPr>
          <w:spacing w:val="-4"/>
          <w:sz w:val="24"/>
        </w:rPr>
        <w:t xml:space="preserve"> </w:t>
      </w:r>
      <w:r>
        <w:rPr>
          <w:sz w:val="24"/>
        </w:rPr>
        <w:t>и</w:t>
      </w:r>
      <w:r>
        <w:rPr>
          <w:spacing w:val="-5"/>
          <w:sz w:val="24"/>
        </w:rPr>
        <w:t xml:space="preserve"> </w:t>
      </w:r>
      <w:r>
        <w:rPr>
          <w:sz w:val="24"/>
        </w:rPr>
        <w:t>доказывать</w:t>
      </w:r>
      <w:r>
        <w:rPr>
          <w:spacing w:val="-3"/>
          <w:sz w:val="24"/>
        </w:rPr>
        <w:t xml:space="preserve"> </w:t>
      </w:r>
      <w:r>
        <w:rPr>
          <w:sz w:val="24"/>
        </w:rPr>
        <w:t>геометрические</w:t>
      </w:r>
      <w:r>
        <w:rPr>
          <w:spacing w:val="-5"/>
          <w:sz w:val="24"/>
        </w:rPr>
        <w:t xml:space="preserve"> </w:t>
      </w:r>
      <w:r>
        <w:rPr>
          <w:spacing w:val="-2"/>
          <w:sz w:val="24"/>
        </w:rPr>
        <w:t>утверждения.</w:t>
      </w:r>
    </w:p>
    <w:p w:rsidR="006C1371" w:rsidRDefault="006C1371">
      <w:pPr>
        <w:spacing w:line="293" w:lineRule="exact"/>
        <w:rPr>
          <w:rFonts w:ascii="Symbol" w:hAnsi="Symbol"/>
          <w:sz w:val="24"/>
        </w:rPr>
        <w:sectPr w:rsidR="006C1371">
          <w:pgSz w:w="11910" w:h="16840"/>
          <w:pgMar w:top="1020" w:right="120" w:bottom="1100" w:left="920" w:header="0" w:footer="856" w:gutter="0"/>
          <w:cols w:space="720"/>
        </w:sectPr>
      </w:pPr>
    </w:p>
    <w:p w:rsidR="006C1371" w:rsidRDefault="00114C20">
      <w:pPr>
        <w:pStyle w:val="3"/>
        <w:spacing w:before="71"/>
      </w:pPr>
      <w:r>
        <w:lastRenderedPageBreak/>
        <w:t>В</w:t>
      </w:r>
      <w:r>
        <w:rPr>
          <w:spacing w:val="-3"/>
        </w:rPr>
        <w:t xml:space="preserve"> </w:t>
      </w:r>
      <w:r>
        <w:t>повседневной</w:t>
      </w:r>
      <w:r>
        <w:rPr>
          <w:spacing w:val="-4"/>
        </w:rPr>
        <w:t xml:space="preserve"> </w:t>
      </w:r>
      <w:r>
        <w:t>жизни</w:t>
      </w:r>
      <w:r>
        <w:rPr>
          <w:spacing w:val="-2"/>
        </w:rPr>
        <w:t xml:space="preserve"> </w:t>
      </w:r>
      <w:r>
        <w:t>и</w:t>
      </w:r>
      <w:r>
        <w:rPr>
          <w:spacing w:val="-3"/>
        </w:rPr>
        <w:t xml:space="preserve"> </w:t>
      </w:r>
      <w:r>
        <w:t>при</w:t>
      </w:r>
      <w:r>
        <w:rPr>
          <w:spacing w:val="-3"/>
        </w:rPr>
        <w:t xml:space="preserve"> </w:t>
      </w:r>
      <w:r>
        <w:t>изучении</w:t>
      </w:r>
      <w:r>
        <w:rPr>
          <w:spacing w:val="-4"/>
        </w:rPr>
        <w:t xml:space="preserve"> </w:t>
      </w:r>
      <w:r>
        <w:t>других</w:t>
      </w:r>
      <w:r>
        <w:rPr>
          <w:spacing w:val="-3"/>
        </w:rPr>
        <w:t xml:space="preserve"> </w:t>
      </w:r>
      <w:r>
        <w:rPr>
          <w:spacing w:val="-2"/>
        </w:rPr>
        <w:t>предметов:</w:t>
      </w:r>
    </w:p>
    <w:p w:rsidR="006C1371" w:rsidRDefault="00114C20" w:rsidP="00030E22">
      <w:pPr>
        <w:pStyle w:val="a6"/>
        <w:numPr>
          <w:ilvl w:val="1"/>
          <w:numId w:val="432"/>
        </w:numPr>
        <w:tabs>
          <w:tab w:val="left" w:pos="1345"/>
        </w:tabs>
        <w:ind w:right="444" w:firstLine="708"/>
        <w:rPr>
          <w:rFonts w:ascii="Symbol" w:hAnsi="Symbol"/>
          <w:sz w:val="24"/>
        </w:rPr>
      </w:pPr>
      <w:r>
        <w:rPr>
          <w:sz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6C1371" w:rsidRDefault="00114C20">
      <w:pPr>
        <w:pStyle w:val="3"/>
        <w:spacing w:before="3"/>
        <w:jc w:val="left"/>
      </w:pPr>
      <w:r>
        <w:rPr>
          <w:spacing w:val="-2"/>
        </w:rPr>
        <w:t>Отношения</w:t>
      </w:r>
    </w:p>
    <w:p w:rsidR="006C1371" w:rsidRDefault="00114C20" w:rsidP="00030E22">
      <w:pPr>
        <w:pStyle w:val="a6"/>
        <w:numPr>
          <w:ilvl w:val="1"/>
          <w:numId w:val="432"/>
        </w:numPr>
        <w:tabs>
          <w:tab w:val="left" w:pos="1345"/>
        </w:tabs>
        <w:spacing w:line="292" w:lineRule="exact"/>
        <w:ind w:left="1345" w:hanging="424"/>
        <w:rPr>
          <w:rFonts w:ascii="Symbol" w:hAnsi="Symbol"/>
          <w:sz w:val="24"/>
        </w:rPr>
      </w:pPr>
      <w:r>
        <w:rPr>
          <w:sz w:val="24"/>
        </w:rPr>
        <w:t>Владеть</w:t>
      </w:r>
      <w:r>
        <w:rPr>
          <w:spacing w:val="-3"/>
          <w:sz w:val="24"/>
        </w:rPr>
        <w:t xml:space="preserve"> </w:t>
      </w:r>
      <w:r>
        <w:rPr>
          <w:sz w:val="24"/>
        </w:rPr>
        <w:t>понятием</w:t>
      </w:r>
      <w:r>
        <w:rPr>
          <w:spacing w:val="-4"/>
          <w:sz w:val="24"/>
        </w:rPr>
        <w:t xml:space="preserve"> </w:t>
      </w:r>
      <w:r>
        <w:rPr>
          <w:sz w:val="24"/>
        </w:rPr>
        <w:t>отношения</w:t>
      </w:r>
      <w:r>
        <w:rPr>
          <w:spacing w:val="-4"/>
          <w:sz w:val="24"/>
        </w:rPr>
        <w:t xml:space="preserve"> </w:t>
      </w:r>
      <w:r>
        <w:rPr>
          <w:sz w:val="24"/>
        </w:rPr>
        <w:t>как</w:t>
      </w:r>
      <w:r>
        <w:rPr>
          <w:spacing w:val="1"/>
          <w:sz w:val="24"/>
        </w:rPr>
        <w:t xml:space="preserve"> </w:t>
      </w:r>
      <w:r>
        <w:rPr>
          <w:spacing w:val="-2"/>
          <w:sz w:val="24"/>
        </w:rPr>
        <w:t>метапредметным;</w:t>
      </w:r>
    </w:p>
    <w:p w:rsidR="006C1371" w:rsidRDefault="00114C20" w:rsidP="00030E22">
      <w:pPr>
        <w:pStyle w:val="a6"/>
        <w:numPr>
          <w:ilvl w:val="1"/>
          <w:numId w:val="432"/>
        </w:numPr>
        <w:tabs>
          <w:tab w:val="left" w:pos="1345"/>
        </w:tabs>
        <w:spacing w:before="1" w:line="237" w:lineRule="auto"/>
        <w:ind w:right="453" w:firstLine="708"/>
        <w:rPr>
          <w:rFonts w:ascii="Symbol" w:hAnsi="Symbol"/>
          <w:sz w:val="24"/>
        </w:rPr>
      </w:pPr>
      <w:r>
        <w:rPr>
          <w:sz w:val="24"/>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6C1371" w:rsidRDefault="00114C20" w:rsidP="00030E22">
      <w:pPr>
        <w:pStyle w:val="a6"/>
        <w:numPr>
          <w:ilvl w:val="1"/>
          <w:numId w:val="432"/>
        </w:numPr>
        <w:tabs>
          <w:tab w:val="left" w:pos="1345"/>
        </w:tabs>
        <w:spacing w:before="5"/>
        <w:ind w:left="1345" w:hanging="424"/>
        <w:rPr>
          <w:rFonts w:ascii="Symbol" w:hAnsi="Symbol"/>
          <w:sz w:val="24"/>
        </w:rPr>
      </w:pPr>
      <w:r>
        <w:rPr>
          <w:sz w:val="24"/>
        </w:rPr>
        <w:t>использовать</w:t>
      </w:r>
      <w:r>
        <w:rPr>
          <w:spacing w:val="-5"/>
          <w:sz w:val="24"/>
        </w:rPr>
        <w:t xml:space="preserve"> </w:t>
      </w:r>
      <w:r>
        <w:rPr>
          <w:sz w:val="24"/>
        </w:rPr>
        <w:t>свойства</w:t>
      </w:r>
      <w:r>
        <w:rPr>
          <w:spacing w:val="-4"/>
          <w:sz w:val="24"/>
        </w:rPr>
        <w:t xml:space="preserve"> </w:t>
      </w:r>
      <w:r>
        <w:rPr>
          <w:sz w:val="24"/>
        </w:rPr>
        <w:t>подобия</w:t>
      </w:r>
      <w:r>
        <w:rPr>
          <w:spacing w:val="-6"/>
          <w:sz w:val="24"/>
        </w:rPr>
        <w:t xml:space="preserve"> </w:t>
      </w:r>
      <w:r>
        <w:rPr>
          <w:sz w:val="24"/>
        </w:rPr>
        <w:t>и</w:t>
      </w:r>
      <w:r>
        <w:rPr>
          <w:spacing w:val="-3"/>
          <w:sz w:val="24"/>
        </w:rPr>
        <w:t xml:space="preserve"> </w:t>
      </w:r>
      <w:r>
        <w:rPr>
          <w:sz w:val="24"/>
        </w:rPr>
        <w:t>равенства</w:t>
      </w:r>
      <w:r>
        <w:rPr>
          <w:spacing w:val="-4"/>
          <w:sz w:val="24"/>
        </w:rPr>
        <w:t xml:space="preserve"> </w:t>
      </w:r>
      <w:r>
        <w:rPr>
          <w:sz w:val="24"/>
        </w:rPr>
        <w:t>фигур</w:t>
      </w:r>
      <w:r>
        <w:rPr>
          <w:spacing w:val="-3"/>
          <w:sz w:val="24"/>
        </w:rPr>
        <w:t xml:space="preserve"> </w:t>
      </w:r>
      <w:r>
        <w:rPr>
          <w:sz w:val="24"/>
        </w:rPr>
        <w:t>при</w:t>
      </w:r>
      <w:r>
        <w:rPr>
          <w:spacing w:val="-3"/>
          <w:sz w:val="24"/>
        </w:rPr>
        <w:t xml:space="preserve"> </w:t>
      </w:r>
      <w:r>
        <w:rPr>
          <w:sz w:val="24"/>
        </w:rPr>
        <w:t>решении</w:t>
      </w:r>
      <w:r>
        <w:rPr>
          <w:spacing w:val="-3"/>
          <w:sz w:val="24"/>
        </w:rPr>
        <w:t xml:space="preserve"> </w:t>
      </w:r>
      <w:r>
        <w:rPr>
          <w:spacing w:val="-2"/>
          <w:sz w:val="24"/>
        </w:rPr>
        <w:t>задач.</w:t>
      </w:r>
    </w:p>
    <w:p w:rsidR="006C1371" w:rsidRDefault="00114C20">
      <w:pPr>
        <w:pStyle w:val="3"/>
        <w:spacing w:before="2"/>
      </w:pPr>
      <w:r>
        <w:t>В</w:t>
      </w:r>
      <w:r>
        <w:rPr>
          <w:spacing w:val="-3"/>
        </w:rPr>
        <w:t xml:space="preserve"> </w:t>
      </w:r>
      <w:r>
        <w:t>повседневной</w:t>
      </w:r>
      <w:r>
        <w:rPr>
          <w:spacing w:val="-4"/>
        </w:rPr>
        <w:t xml:space="preserve"> </w:t>
      </w:r>
      <w:r>
        <w:t>жизни</w:t>
      </w:r>
      <w:r>
        <w:rPr>
          <w:spacing w:val="-2"/>
        </w:rPr>
        <w:t xml:space="preserve"> </w:t>
      </w:r>
      <w:r>
        <w:t>и</w:t>
      </w:r>
      <w:r>
        <w:rPr>
          <w:spacing w:val="-3"/>
        </w:rPr>
        <w:t xml:space="preserve"> </w:t>
      </w:r>
      <w:r>
        <w:t>при</w:t>
      </w:r>
      <w:r>
        <w:rPr>
          <w:spacing w:val="-3"/>
        </w:rPr>
        <w:t xml:space="preserve"> </w:t>
      </w:r>
      <w:r>
        <w:t>изучении</w:t>
      </w:r>
      <w:r>
        <w:rPr>
          <w:spacing w:val="-4"/>
        </w:rPr>
        <w:t xml:space="preserve"> </w:t>
      </w:r>
      <w:r>
        <w:t>других</w:t>
      </w:r>
      <w:r>
        <w:rPr>
          <w:spacing w:val="-3"/>
        </w:rPr>
        <w:t xml:space="preserve"> </w:t>
      </w:r>
      <w:r>
        <w:rPr>
          <w:spacing w:val="-2"/>
        </w:rPr>
        <w:t>предметов:</w:t>
      </w:r>
    </w:p>
    <w:p w:rsidR="006C1371" w:rsidRDefault="00114C20" w:rsidP="00030E22">
      <w:pPr>
        <w:pStyle w:val="a6"/>
        <w:numPr>
          <w:ilvl w:val="1"/>
          <w:numId w:val="432"/>
        </w:numPr>
        <w:tabs>
          <w:tab w:val="left" w:pos="1345"/>
        </w:tabs>
        <w:spacing w:before="1" w:line="237" w:lineRule="auto"/>
        <w:ind w:right="453" w:firstLine="708"/>
        <w:rPr>
          <w:rFonts w:ascii="Symbol" w:hAnsi="Symbol"/>
          <w:sz w:val="24"/>
        </w:rPr>
      </w:pPr>
      <w:r>
        <w:rPr>
          <w:sz w:val="24"/>
        </w:rPr>
        <w:t>использовать отношения для построения и исследования математических моделей объектов реальной жизни.</w:t>
      </w:r>
    </w:p>
    <w:p w:rsidR="006C1371" w:rsidRDefault="00114C20">
      <w:pPr>
        <w:pStyle w:val="3"/>
        <w:spacing w:before="5"/>
      </w:pPr>
      <w:r>
        <w:t>Измерения</w:t>
      </w:r>
      <w:r>
        <w:rPr>
          <w:spacing w:val="-2"/>
        </w:rPr>
        <w:t xml:space="preserve"> </w:t>
      </w:r>
      <w:r>
        <w:t>и</w:t>
      </w:r>
      <w:r>
        <w:rPr>
          <w:spacing w:val="-1"/>
        </w:rPr>
        <w:t xml:space="preserve"> </w:t>
      </w:r>
      <w:r>
        <w:rPr>
          <w:spacing w:val="-2"/>
        </w:rPr>
        <w:t>вычисления</w:t>
      </w:r>
    </w:p>
    <w:p w:rsidR="006C1371" w:rsidRDefault="00114C20" w:rsidP="00030E22">
      <w:pPr>
        <w:pStyle w:val="a6"/>
        <w:numPr>
          <w:ilvl w:val="1"/>
          <w:numId w:val="432"/>
        </w:numPr>
        <w:tabs>
          <w:tab w:val="left" w:pos="1345"/>
        </w:tabs>
        <w:ind w:right="451" w:firstLine="708"/>
        <w:rPr>
          <w:rFonts w:ascii="Symbol" w:hAnsi="Symbol"/>
          <w:sz w:val="24"/>
        </w:rPr>
      </w:pPr>
      <w:r>
        <w:rPr>
          <w:sz w:val="24"/>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6C1371" w:rsidRDefault="00114C20" w:rsidP="00030E22">
      <w:pPr>
        <w:pStyle w:val="a6"/>
        <w:numPr>
          <w:ilvl w:val="1"/>
          <w:numId w:val="432"/>
        </w:numPr>
        <w:tabs>
          <w:tab w:val="left" w:pos="1345"/>
        </w:tabs>
        <w:spacing w:line="293" w:lineRule="exact"/>
        <w:ind w:left="1345" w:hanging="424"/>
        <w:rPr>
          <w:rFonts w:ascii="Symbol" w:hAnsi="Symbol"/>
          <w:sz w:val="24"/>
        </w:rPr>
      </w:pPr>
      <w:r>
        <w:rPr>
          <w:sz w:val="24"/>
        </w:rPr>
        <w:t>самостоятельно</w:t>
      </w:r>
      <w:r>
        <w:rPr>
          <w:spacing w:val="-6"/>
          <w:sz w:val="24"/>
        </w:rPr>
        <w:t xml:space="preserve"> </w:t>
      </w:r>
      <w:r>
        <w:rPr>
          <w:sz w:val="24"/>
        </w:rPr>
        <w:t>формулировать</w:t>
      </w:r>
      <w:r>
        <w:rPr>
          <w:spacing w:val="-1"/>
          <w:sz w:val="24"/>
        </w:rPr>
        <w:t xml:space="preserve"> </w:t>
      </w:r>
      <w:r>
        <w:rPr>
          <w:sz w:val="24"/>
        </w:rPr>
        <w:t>гипотезы</w:t>
      </w:r>
      <w:r>
        <w:rPr>
          <w:spacing w:val="-4"/>
          <w:sz w:val="24"/>
        </w:rPr>
        <w:t xml:space="preserve"> </w:t>
      </w:r>
      <w:r>
        <w:rPr>
          <w:sz w:val="24"/>
        </w:rPr>
        <w:t>и</w:t>
      </w:r>
      <w:r>
        <w:rPr>
          <w:spacing w:val="-6"/>
          <w:sz w:val="24"/>
        </w:rPr>
        <w:t xml:space="preserve"> </w:t>
      </w:r>
      <w:r>
        <w:rPr>
          <w:sz w:val="24"/>
        </w:rPr>
        <w:t>проверять</w:t>
      </w:r>
      <w:r>
        <w:rPr>
          <w:spacing w:val="-3"/>
          <w:sz w:val="24"/>
        </w:rPr>
        <w:t xml:space="preserve"> </w:t>
      </w:r>
      <w:r>
        <w:rPr>
          <w:sz w:val="24"/>
        </w:rPr>
        <w:t>их</w:t>
      </w:r>
      <w:r>
        <w:rPr>
          <w:spacing w:val="-1"/>
          <w:sz w:val="24"/>
        </w:rPr>
        <w:t xml:space="preserve"> </w:t>
      </w:r>
      <w:r>
        <w:rPr>
          <w:spacing w:val="-2"/>
          <w:sz w:val="24"/>
        </w:rPr>
        <w:t>достоверность.</w:t>
      </w:r>
    </w:p>
    <w:p w:rsidR="006C1371" w:rsidRDefault="00114C20">
      <w:pPr>
        <w:pStyle w:val="3"/>
        <w:spacing w:before="3"/>
      </w:pPr>
      <w:r>
        <w:t>В</w:t>
      </w:r>
      <w:r>
        <w:rPr>
          <w:spacing w:val="-3"/>
        </w:rPr>
        <w:t xml:space="preserve"> </w:t>
      </w:r>
      <w:r>
        <w:t>повседневной</w:t>
      </w:r>
      <w:r>
        <w:rPr>
          <w:spacing w:val="-4"/>
        </w:rPr>
        <w:t xml:space="preserve"> </w:t>
      </w:r>
      <w:r>
        <w:t>жизни</w:t>
      </w:r>
      <w:r>
        <w:rPr>
          <w:spacing w:val="-2"/>
        </w:rPr>
        <w:t xml:space="preserve"> </w:t>
      </w:r>
      <w:r>
        <w:t>и</w:t>
      </w:r>
      <w:r>
        <w:rPr>
          <w:spacing w:val="-3"/>
        </w:rPr>
        <w:t xml:space="preserve"> </w:t>
      </w:r>
      <w:r>
        <w:t>при</w:t>
      </w:r>
      <w:r>
        <w:rPr>
          <w:spacing w:val="-3"/>
        </w:rPr>
        <w:t xml:space="preserve"> </w:t>
      </w:r>
      <w:r>
        <w:t>изучении</w:t>
      </w:r>
      <w:r>
        <w:rPr>
          <w:spacing w:val="-4"/>
        </w:rPr>
        <w:t xml:space="preserve"> </w:t>
      </w:r>
      <w:r>
        <w:t>других</w:t>
      </w:r>
      <w:r>
        <w:rPr>
          <w:spacing w:val="-3"/>
        </w:rPr>
        <w:t xml:space="preserve"> </w:t>
      </w:r>
      <w:r>
        <w:rPr>
          <w:spacing w:val="-2"/>
        </w:rPr>
        <w:t>предметов:</w:t>
      </w:r>
    </w:p>
    <w:p w:rsidR="006C1371" w:rsidRDefault="00114C20" w:rsidP="00030E22">
      <w:pPr>
        <w:pStyle w:val="a6"/>
        <w:numPr>
          <w:ilvl w:val="1"/>
          <w:numId w:val="432"/>
        </w:numPr>
        <w:tabs>
          <w:tab w:val="left" w:pos="1345"/>
        </w:tabs>
        <w:spacing w:before="1" w:line="237" w:lineRule="auto"/>
        <w:ind w:right="452" w:firstLine="708"/>
        <w:rPr>
          <w:rFonts w:ascii="Symbol" w:hAnsi="Symbol"/>
          <w:sz w:val="24"/>
        </w:rPr>
      </w:pPr>
      <w:r>
        <w:rPr>
          <w:sz w:val="24"/>
        </w:rPr>
        <w:t>свободно оперировать формулами при решении задач в других учебных предметах и при проведении необходимых вычислений в реальной жизни.</w:t>
      </w:r>
    </w:p>
    <w:p w:rsidR="006C1371" w:rsidRDefault="00114C20">
      <w:pPr>
        <w:pStyle w:val="3"/>
        <w:spacing w:before="5"/>
      </w:pPr>
      <w:r>
        <w:t>Геометрические</w:t>
      </w:r>
      <w:r>
        <w:rPr>
          <w:spacing w:val="-6"/>
        </w:rPr>
        <w:t xml:space="preserve"> </w:t>
      </w:r>
      <w:r>
        <w:rPr>
          <w:spacing w:val="-2"/>
        </w:rPr>
        <w:t>построения</w:t>
      </w:r>
    </w:p>
    <w:p w:rsidR="006C1371" w:rsidRDefault="00114C20" w:rsidP="00030E22">
      <w:pPr>
        <w:pStyle w:val="a6"/>
        <w:numPr>
          <w:ilvl w:val="1"/>
          <w:numId w:val="432"/>
        </w:numPr>
        <w:tabs>
          <w:tab w:val="left" w:pos="1345"/>
        </w:tabs>
        <w:spacing w:line="292" w:lineRule="exact"/>
        <w:ind w:left="1345" w:hanging="424"/>
        <w:jc w:val="left"/>
        <w:rPr>
          <w:rFonts w:ascii="Symbol" w:hAnsi="Symbol"/>
          <w:sz w:val="24"/>
        </w:rPr>
      </w:pPr>
      <w:r>
        <w:rPr>
          <w:sz w:val="24"/>
        </w:rPr>
        <w:t>Оперировать</w:t>
      </w:r>
      <w:r>
        <w:rPr>
          <w:spacing w:val="-7"/>
          <w:sz w:val="24"/>
        </w:rPr>
        <w:t xml:space="preserve"> </w:t>
      </w:r>
      <w:r>
        <w:rPr>
          <w:sz w:val="24"/>
        </w:rPr>
        <w:t>понятием</w:t>
      </w:r>
      <w:r>
        <w:rPr>
          <w:spacing w:val="-6"/>
          <w:sz w:val="24"/>
        </w:rPr>
        <w:t xml:space="preserve"> </w:t>
      </w:r>
      <w:r>
        <w:rPr>
          <w:sz w:val="24"/>
        </w:rPr>
        <w:t>набора</w:t>
      </w:r>
      <w:r>
        <w:rPr>
          <w:spacing w:val="-6"/>
          <w:sz w:val="24"/>
        </w:rPr>
        <w:t xml:space="preserve"> </w:t>
      </w:r>
      <w:r>
        <w:rPr>
          <w:sz w:val="24"/>
        </w:rPr>
        <w:t>элементов,</w:t>
      </w:r>
      <w:r>
        <w:rPr>
          <w:spacing w:val="-6"/>
          <w:sz w:val="24"/>
        </w:rPr>
        <w:t xml:space="preserve"> </w:t>
      </w:r>
      <w:r>
        <w:rPr>
          <w:sz w:val="24"/>
        </w:rPr>
        <w:t>определяющих</w:t>
      </w:r>
      <w:r>
        <w:rPr>
          <w:spacing w:val="-3"/>
          <w:sz w:val="24"/>
        </w:rPr>
        <w:t xml:space="preserve"> </w:t>
      </w:r>
      <w:r>
        <w:rPr>
          <w:sz w:val="24"/>
        </w:rPr>
        <w:t>геометрическую</w:t>
      </w:r>
      <w:r>
        <w:rPr>
          <w:spacing w:val="-5"/>
          <w:sz w:val="24"/>
        </w:rPr>
        <w:t xml:space="preserve"> </w:t>
      </w:r>
      <w:r>
        <w:rPr>
          <w:spacing w:val="-2"/>
          <w:sz w:val="24"/>
        </w:rPr>
        <w:t>фигуру,</w:t>
      </w:r>
    </w:p>
    <w:p w:rsidR="006C1371" w:rsidRDefault="00114C20" w:rsidP="00030E22">
      <w:pPr>
        <w:pStyle w:val="a6"/>
        <w:numPr>
          <w:ilvl w:val="1"/>
          <w:numId w:val="432"/>
        </w:numPr>
        <w:tabs>
          <w:tab w:val="left" w:pos="1345"/>
        </w:tabs>
        <w:spacing w:line="293" w:lineRule="exact"/>
        <w:ind w:left="1345" w:hanging="424"/>
        <w:jc w:val="left"/>
        <w:rPr>
          <w:rFonts w:ascii="Symbol" w:hAnsi="Symbol"/>
          <w:sz w:val="24"/>
        </w:rPr>
      </w:pPr>
      <w:r>
        <w:rPr>
          <w:sz w:val="24"/>
        </w:rPr>
        <w:t>владеть</w:t>
      </w:r>
      <w:r>
        <w:rPr>
          <w:spacing w:val="-5"/>
          <w:sz w:val="24"/>
        </w:rPr>
        <w:t xml:space="preserve"> </w:t>
      </w:r>
      <w:r>
        <w:rPr>
          <w:sz w:val="24"/>
        </w:rPr>
        <w:t>набором</w:t>
      </w:r>
      <w:r>
        <w:rPr>
          <w:spacing w:val="-3"/>
          <w:sz w:val="24"/>
        </w:rPr>
        <w:t xml:space="preserve"> </w:t>
      </w:r>
      <w:r>
        <w:rPr>
          <w:sz w:val="24"/>
        </w:rPr>
        <w:t>методов</w:t>
      </w:r>
      <w:r>
        <w:rPr>
          <w:spacing w:val="-4"/>
          <w:sz w:val="24"/>
        </w:rPr>
        <w:t xml:space="preserve"> </w:t>
      </w:r>
      <w:r>
        <w:rPr>
          <w:sz w:val="24"/>
        </w:rPr>
        <w:t>построений</w:t>
      </w:r>
      <w:r>
        <w:rPr>
          <w:spacing w:val="-5"/>
          <w:sz w:val="24"/>
        </w:rPr>
        <w:t xml:space="preserve"> </w:t>
      </w:r>
      <w:r>
        <w:rPr>
          <w:sz w:val="24"/>
        </w:rPr>
        <w:t>циркулем</w:t>
      </w:r>
      <w:r>
        <w:rPr>
          <w:spacing w:val="-4"/>
          <w:sz w:val="24"/>
        </w:rPr>
        <w:t xml:space="preserve"> </w:t>
      </w:r>
      <w:r>
        <w:rPr>
          <w:sz w:val="24"/>
        </w:rPr>
        <w:t>и</w:t>
      </w:r>
      <w:r>
        <w:rPr>
          <w:spacing w:val="-3"/>
          <w:sz w:val="24"/>
        </w:rPr>
        <w:t xml:space="preserve"> </w:t>
      </w:r>
      <w:r>
        <w:rPr>
          <w:spacing w:val="-2"/>
          <w:sz w:val="24"/>
        </w:rPr>
        <w:t>линейкой;</w:t>
      </w:r>
    </w:p>
    <w:p w:rsidR="006C1371" w:rsidRDefault="00114C20" w:rsidP="00030E22">
      <w:pPr>
        <w:pStyle w:val="a6"/>
        <w:numPr>
          <w:ilvl w:val="1"/>
          <w:numId w:val="432"/>
        </w:numPr>
        <w:tabs>
          <w:tab w:val="left" w:pos="1345"/>
        </w:tabs>
        <w:spacing w:line="293" w:lineRule="exact"/>
        <w:ind w:left="1345" w:hanging="424"/>
        <w:jc w:val="left"/>
        <w:rPr>
          <w:rFonts w:ascii="Symbol" w:hAnsi="Symbol"/>
          <w:sz w:val="24"/>
        </w:rPr>
      </w:pPr>
      <w:r>
        <w:rPr>
          <w:sz w:val="24"/>
        </w:rPr>
        <w:t>проводить</w:t>
      </w:r>
      <w:r>
        <w:rPr>
          <w:spacing w:val="-5"/>
          <w:sz w:val="24"/>
        </w:rPr>
        <w:t xml:space="preserve"> </w:t>
      </w:r>
      <w:r>
        <w:rPr>
          <w:sz w:val="24"/>
        </w:rPr>
        <w:t>анализ</w:t>
      </w:r>
      <w:r>
        <w:rPr>
          <w:spacing w:val="-5"/>
          <w:sz w:val="24"/>
        </w:rPr>
        <w:t xml:space="preserve"> </w:t>
      </w:r>
      <w:r>
        <w:rPr>
          <w:sz w:val="24"/>
        </w:rPr>
        <w:t>и</w:t>
      </w:r>
      <w:r>
        <w:rPr>
          <w:spacing w:val="-2"/>
          <w:sz w:val="24"/>
        </w:rPr>
        <w:t xml:space="preserve"> </w:t>
      </w:r>
      <w:r>
        <w:rPr>
          <w:sz w:val="24"/>
        </w:rPr>
        <w:t>реализовывать</w:t>
      </w:r>
      <w:r>
        <w:rPr>
          <w:spacing w:val="-2"/>
          <w:sz w:val="24"/>
        </w:rPr>
        <w:t xml:space="preserve"> </w:t>
      </w:r>
      <w:r>
        <w:rPr>
          <w:sz w:val="24"/>
        </w:rPr>
        <w:t>этапы</w:t>
      </w:r>
      <w:r>
        <w:rPr>
          <w:spacing w:val="-3"/>
          <w:sz w:val="24"/>
        </w:rPr>
        <w:t xml:space="preserve"> </w:t>
      </w:r>
      <w:r>
        <w:rPr>
          <w:sz w:val="24"/>
        </w:rPr>
        <w:t>решения</w:t>
      </w:r>
      <w:r>
        <w:rPr>
          <w:spacing w:val="-2"/>
          <w:sz w:val="24"/>
        </w:rPr>
        <w:t xml:space="preserve"> </w:t>
      </w:r>
      <w:r>
        <w:rPr>
          <w:sz w:val="24"/>
        </w:rPr>
        <w:t>задач</w:t>
      </w:r>
      <w:r>
        <w:rPr>
          <w:spacing w:val="-4"/>
          <w:sz w:val="24"/>
        </w:rPr>
        <w:t xml:space="preserve"> </w:t>
      </w:r>
      <w:r>
        <w:rPr>
          <w:sz w:val="24"/>
        </w:rPr>
        <w:t>на</w:t>
      </w:r>
      <w:r>
        <w:rPr>
          <w:spacing w:val="-3"/>
          <w:sz w:val="24"/>
        </w:rPr>
        <w:t xml:space="preserve"> </w:t>
      </w:r>
      <w:r>
        <w:rPr>
          <w:spacing w:val="-2"/>
          <w:sz w:val="24"/>
        </w:rPr>
        <w:t>построение.</w:t>
      </w:r>
    </w:p>
    <w:p w:rsidR="006C1371" w:rsidRDefault="00114C20">
      <w:pPr>
        <w:pStyle w:val="3"/>
        <w:spacing w:before="1"/>
        <w:jc w:val="left"/>
      </w:pPr>
      <w:r>
        <w:t>В</w:t>
      </w:r>
      <w:r>
        <w:rPr>
          <w:spacing w:val="-3"/>
        </w:rPr>
        <w:t xml:space="preserve"> </w:t>
      </w:r>
      <w:r>
        <w:t>повседневной</w:t>
      </w:r>
      <w:r>
        <w:rPr>
          <w:spacing w:val="-4"/>
        </w:rPr>
        <w:t xml:space="preserve"> </w:t>
      </w:r>
      <w:r>
        <w:t>жизни</w:t>
      </w:r>
      <w:r>
        <w:rPr>
          <w:spacing w:val="-2"/>
        </w:rPr>
        <w:t xml:space="preserve"> </w:t>
      </w:r>
      <w:r>
        <w:t>и</w:t>
      </w:r>
      <w:r>
        <w:rPr>
          <w:spacing w:val="-3"/>
        </w:rPr>
        <w:t xml:space="preserve"> </w:t>
      </w:r>
      <w:r>
        <w:t>при</w:t>
      </w:r>
      <w:r>
        <w:rPr>
          <w:spacing w:val="-3"/>
        </w:rPr>
        <w:t xml:space="preserve"> </w:t>
      </w:r>
      <w:r>
        <w:t>изучении</w:t>
      </w:r>
      <w:r>
        <w:rPr>
          <w:spacing w:val="-4"/>
        </w:rPr>
        <w:t xml:space="preserve"> </w:t>
      </w:r>
      <w:r>
        <w:t>других</w:t>
      </w:r>
      <w:r>
        <w:rPr>
          <w:spacing w:val="-3"/>
        </w:rPr>
        <w:t xml:space="preserve"> </w:t>
      </w:r>
      <w:r>
        <w:rPr>
          <w:spacing w:val="-2"/>
        </w:rPr>
        <w:t>предметов:</w:t>
      </w:r>
    </w:p>
    <w:p w:rsidR="006C1371" w:rsidRDefault="00114C20" w:rsidP="00030E22">
      <w:pPr>
        <w:pStyle w:val="a6"/>
        <w:numPr>
          <w:ilvl w:val="1"/>
          <w:numId w:val="432"/>
        </w:numPr>
        <w:tabs>
          <w:tab w:val="left" w:pos="1345"/>
        </w:tabs>
        <w:spacing w:line="292" w:lineRule="exact"/>
        <w:ind w:left="1345" w:hanging="424"/>
        <w:jc w:val="left"/>
        <w:rPr>
          <w:rFonts w:ascii="Symbol" w:hAnsi="Symbol"/>
          <w:sz w:val="24"/>
        </w:rPr>
      </w:pPr>
      <w:r>
        <w:rPr>
          <w:sz w:val="24"/>
        </w:rPr>
        <w:t>выполнять</w:t>
      </w:r>
      <w:r>
        <w:rPr>
          <w:spacing w:val="-4"/>
          <w:sz w:val="24"/>
        </w:rPr>
        <w:t xml:space="preserve"> </w:t>
      </w:r>
      <w:r>
        <w:rPr>
          <w:sz w:val="24"/>
        </w:rPr>
        <w:t>построения</w:t>
      </w:r>
      <w:r>
        <w:rPr>
          <w:spacing w:val="-6"/>
          <w:sz w:val="24"/>
        </w:rPr>
        <w:t xml:space="preserve"> </w:t>
      </w:r>
      <w:r>
        <w:rPr>
          <w:sz w:val="24"/>
        </w:rPr>
        <w:t>на</w:t>
      </w:r>
      <w:r>
        <w:rPr>
          <w:spacing w:val="-3"/>
          <w:sz w:val="24"/>
        </w:rPr>
        <w:t xml:space="preserve"> </w:t>
      </w:r>
      <w:r>
        <w:rPr>
          <w:spacing w:val="-2"/>
          <w:sz w:val="24"/>
        </w:rPr>
        <w:t>местности;</w:t>
      </w:r>
    </w:p>
    <w:p w:rsidR="006C1371" w:rsidRDefault="00114C20" w:rsidP="00030E22">
      <w:pPr>
        <w:pStyle w:val="a6"/>
        <w:numPr>
          <w:ilvl w:val="1"/>
          <w:numId w:val="432"/>
        </w:numPr>
        <w:tabs>
          <w:tab w:val="left" w:pos="1345"/>
        </w:tabs>
        <w:spacing w:line="293" w:lineRule="exact"/>
        <w:ind w:left="1345" w:hanging="424"/>
        <w:jc w:val="left"/>
        <w:rPr>
          <w:rFonts w:ascii="Symbol" w:hAnsi="Symbol"/>
          <w:sz w:val="24"/>
        </w:rPr>
      </w:pPr>
      <w:r>
        <w:rPr>
          <w:sz w:val="24"/>
        </w:rPr>
        <w:t>оценивать</w:t>
      </w:r>
      <w:r>
        <w:rPr>
          <w:spacing w:val="-7"/>
          <w:sz w:val="24"/>
        </w:rPr>
        <w:t xml:space="preserve"> </w:t>
      </w:r>
      <w:r>
        <w:rPr>
          <w:sz w:val="24"/>
        </w:rPr>
        <w:t>размеры</w:t>
      </w:r>
      <w:r>
        <w:rPr>
          <w:spacing w:val="-6"/>
          <w:sz w:val="24"/>
        </w:rPr>
        <w:t xml:space="preserve"> </w:t>
      </w:r>
      <w:r>
        <w:rPr>
          <w:sz w:val="24"/>
        </w:rPr>
        <w:t>реальных</w:t>
      </w:r>
      <w:r>
        <w:rPr>
          <w:spacing w:val="-3"/>
          <w:sz w:val="24"/>
        </w:rPr>
        <w:t xml:space="preserve"> </w:t>
      </w:r>
      <w:r>
        <w:rPr>
          <w:sz w:val="24"/>
        </w:rPr>
        <w:t>объектов</w:t>
      </w:r>
      <w:r>
        <w:rPr>
          <w:spacing w:val="-7"/>
          <w:sz w:val="24"/>
        </w:rPr>
        <w:t xml:space="preserve"> </w:t>
      </w:r>
      <w:r>
        <w:rPr>
          <w:sz w:val="24"/>
        </w:rPr>
        <w:t>окружающего</w:t>
      </w:r>
      <w:r>
        <w:rPr>
          <w:spacing w:val="-5"/>
          <w:sz w:val="24"/>
        </w:rPr>
        <w:t xml:space="preserve"> </w:t>
      </w:r>
      <w:r>
        <w:rPr>
          <w:spacing w:val="-2"/>
          <w:sz w:val="24"/>
        </w:rPr>
        <w:t>мира.</w:t>
      </w:r>
    </w:p>
    <w:p w:rsidR="006C1371" w:rsidRDefault="00114C20">
      <w:pPr>
        <w:pStyle w:val="3"/>
        <w:spacing w:before="4" w:line="273" w:lineRule="exact"/>
        <w:jc w:val="left"/>
      </w:pPr>
      <w:r>
        <w:rPr>
          <w:spacing w:val="-2"/>
        </w:rPr>
        <w:t>Преобразования</w:t>
      </w:r>
    </w:p>
    <w:p w:rsidR="006C1371" w:rsidRDefault="00114C20" w:rsidP="00030E22">
      <w:pPr>
        <w:pStyle w:val="a6"/>
        <w:numPr>
          <w:ilvl w:val="1"/>
          <w:numId w:val="432"/>
        </w:numPr>
        <w:tabs>
          <w:tab w:val="left" w:pos="1345"/>
        </w:tabs>
        <w:spacing w:line="291" w:lineRule="exact"/>
        <w:ind w:left="1345" w:hanging="424"/>
        <w:rPr>
          <w:rFonts w:ascii="Symbol" w:hAnsi="Symbol"/>
          <w:sz w:val="24"/>
        </w:rPr>
      </w:pPr>
      <w:r>
        <w:rPr>
          <w:sz w:val="24"/>
        </w:rPr>
        <w:t>Оперировать</w:t>
      </w:r>
      <w:r>
        <w:rPr>
          <w:spacing w:val="-7"/>
          <w:sz w:val="24"/>
        </w:rPr>
        <w:t xml:space="preserve"> </w:t>
      </w:r>
      <w:r>
        <w:rPr>
          <w:sz w:val="24"/>
        </w:rPr>
        <w:t>движениями</w:t>
      </w:r>
      <w:r>
        <w:rPr>
          <w:spacing w:val="-5"/>
          <w:sz w:val="24"/>
        </w:rPr>
        <w:t xml:space="preserve"> </w:t>
      </w:r>
      <w:r>
        <w:rPr>
          <w:sz w:val="24"/>
        </w:rPr>
        <w:t>и</w:t>
      </w:r>
      <w:r>
        <w:rPr>
          <w:spacing w:val="-6"/>
          <w:sz w:val="24"/>
        </w:rPr>
        <w:t xml:space="preserve"> </w:t>
      </w:r>
      <w:r>
        <w:rPr>
          <w:sz w:val="24"/>
        </w:rPr>
        <w:t>преобразованиями</w:t>
      </w:r>
      <w:r>
        <w:rPr>
          <w:spacing w:val="-7"/>
          <w:sz w:val="24"/>
        </w:rPr>
        <w:t xml:space="preserve"> </w:t>
      </w:r>
      <w:r>
        <w:rPr>
          <w:sz w:val="24"/>
        </w:rPr>
        <w:t>как</w:t>
      </w:r>
      <w:r>
        <w:rPr>
          <w:spacing w:val="-5"/>
          <w:sz w:val="24"/>
        </w:rPr>
        <w:t xml:space="preserve"> </w:t>
      </w:r>
      <w:r>
        <w:rPr>
          <w:sz w:val="24"/>
        </w:rPr>
        <w:t>метапредметными</w:t>
      </w:r>
      <w:r>
        <w:rPr>
          <w:spacing w:val="-5"/>
          <w:sz w:val="24"/>
        </w:rPr>
        <w:t xml:space="preserve"> </w:t>
      </w:r>
      <w:r>
        <w:rPr>
          <w:spacing w:val="-2"/>
          <w:sz w:val="24"/>
        </w:rPr>
        <w:t>понятиями;</w:t>
      </w:r>
    </w:p>
    <w:p w:rsidR="006C1371" w:rsidRDefault="00114C20" w:rsidP="00030E22">
      <w:pPr>
        <w:pStyle w:val="a6"/>
        <w:numPr>
          <w:ilvl w:val="1"/>
          <w:numId w:val="432"/>
        </w:numPr>
        <w:tabs>
          <w:tab w:val="left" w:pos="1345"/>
        </w:tabs>
        <w:spacing w:before="4" w:line="237" w:lineRule="auto"/>
        <w:ind w:right="450" w:firstLine="708"/>
        <w:rPr>
          <w:rFonts w:ascii="Symbol" w:hAnsi="Symbol"/>
          <w:sz w:val="24"/>
        </w:rPr>
      </w:pPr>
      <w:r>
        <w:rPr>
          <w:sz w:val="24"/>
        </w:rPr>
        <w:t>оперировать понятием</w:t>
      </w:r>
      <w:r>
        <w:rPr>
          <w:spacing w:val="-3"/>
          <w:sz w:val="24"/>
        </w:rPr>
        <w:t xml:space="preserve"> </w:t>
      </w:r>
      <w:r>
        <w:rPr>
          <w:sz w:val="24"/>
        </w:rPr>
        <w:t>движения и</w:t>
      </w:r>
      <w:r>
        <w:rPr>
          <w:spacing w:val="-1"/>
          <w:sz w:val="24"/>
        </w:rPr>
        <w:t xml:space="preserve"> </w:t>
      </w:r>
      <w:r>
        <w:rPr>
          <w:sz w:val="24"/>
        </w:rPr>
        <w:t>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6C1371" w:rsidRDefault="00114C20" w:rsidP="00030E22">
      <w:pPr>
        <w:pStyle w:val="a6"/>
        <w:numPr>
          <w:ilvl w:val="1"/>
          <w:numId w:val="432"/>
        </w:numPr>
        <w:tabs>
          <w:tab w:val="left" w:pos="1345"/>
        </w:tabs>
        <w:spacing w:before="7" w:line="237" w:lineRule="auto"/>
        <w:ind w:right="450" w:firstLine="708"/>
        <w:rPr>
          <w:rFonts w:ascii="Symbol" w:hAnsi="Symbol"/>
          <w:sz w:val="24"/>
        </w:rPr>
      </w:pPr>
      <w:r>
        <w:rPr>
          <w:sz w:val="24"/>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6C1371" w:rsidRDefault="00114C20" w:rsidP="00030E22">
      <w:pPr>
        <w:pStyle w:val="a6"/>
        <w:numPr>
          <w:ilvl w:val="1"/>
          <w:numId w:val="432"/>
        </w:numPr>
        <w:tabs>
          <w:tab w:val="left" w:pos="1345"/>
        </w:tabs>
        <w:spacing w:before="3"/>
        <w:ind w:left="1345" w:hanging="424"/>
        <w:rPr>
          <w:rFonts w:ascii="Symbol" w:hAnsi="Symbol"/>
          <w:sz w:val="24"/>
        </w:rPr>
      </w:pPr>
      <w:r>
        <w:rPr>
          <w:sz w:val="24"/>
        </w:rPr>
        <w:t>пользоваться</w:t>
      </w:r>
      <w:r>
        <w:rPr>
          <w:spacing w:val="-7"/>
          <w:sz w:val="24"/>
        </w:rPr>
        <w:t xml:space="preserve"> </w:t>
      </w:r>
      <w:r>
        <w:rPr>
          <w:sz w:val="24"/>
        </w:rPr>
        <w:t>свойствами</w:t>
      </w:r>
      <w:r>
        <w:rPr>
          <w:spacing w:val="-4"/>
          <w:sz w:val="24"/>
        </w:rPr>
        <w:t xml:space="preserve"> </w:t>
      </w:r>
      <w:r>
        <w:rPr>
          <w:sz w:val="24"/>
        </w:rPr>
        <w:t>движений</w:t>
      </w:r>
      <w:r>
        <w:rPr>
          <w:spacing w:val="-4"/>
          <w:sz w:val="24"/>
        </w:rPr>
        <w:t xml:space="preserve"> </w:t>
      </w:r>
      <w:r>
        <w:rPr>
          <w:sz w:val="24"/>
        </w:rPr>
        <w:t>и</w:t>
      </w:r>
      <w:r>
        <w:rPr>
          <w:spacing w:val="-6"/>
          <w:sz w:val="24"/>
        </w:rPr>
        <w:t xml:space="preserve"> </w:t>
      </w:r>
      <w:r>
        <w:rPr>
          <w:sz w:val="24"/>
        </w:rPr>
        <w:t>преобразований</w:t>
      </w:r>
      <w:r>
        <w:rPr>
          <w:spacing w:val="-4"/>
          <w:sz w:val="24"/>
        </w:rPr>
        <w:t xml:space="preserve"> </w:t>
      </w:r>
      <w:r>
        <w:rPr>
          <w:sz w:val="24"/>
        </w:rPr>
        <w:t>при</w:t>
      </w:r>
      <w:r>
        <w:rPr>
          <w:spacing w:val="-4"/>
          <w:sz w:val="24"/>
        </w:rPr>
        <w:t xml:space="preserve"> </w:t>
      </w:r>
      <w:r>
        <w:rPr>
          <w:sz w:val="24"/>
        </w:rPr>
        <w:t>решении</w:t>
      </w:r>
      <w:r>
        <w:rPr>
          <w:spacing w:val="-5"/>
          <w:sz w:val="24"/>
        </w:rPr>
        <w:t xml:space="preserve"> </w:t>
      </w:r>
      <w:r>
        <w:rPr>
          <w:spacing w:val="-2"/>
          <w:sz w:val="24"/>
        </w:rPr>
        <w:t>задач.</w:t>
      </w:r>
    </w:p>
    <w:p w:rsidR="006C1371" w:rsidRDefault="00114C20">
      <w:pPr>
        <w:pStyle w:val="3"/>
        <w:spacing w:before="1"/>
      </w:pPr>
      <w:r>
        <w:t>В</w:t>
      </w:r>
      <w:r>
        <w:rPr>
          <w:spacing w:val="-3"/>
        </w:rPr>
        <w:t xml:space="preserve"> </w:t>
      </w:r>
      <w:r>
        <w:t>повседневной</w:t>
      </w:r>
      <w:r>
        <w:rPr>
          <w:spacing w:val="-4"/>
        </w:rPr>
        <w:t xml:space="preserve"> </w:t>
      </w:r>
      <w:r>
        <w:t>жизни</w:t>
      </w:r>
      <w:r>
        <w:rPr>
          <w:spacing w:val="-2"/>
        </w:rPr>
        <w:t xml:space="preserve"> </w:t>
      </w:r>
      <w:r>
        <w:t>и</w:t>
      </w:r>
      <w:r>
        <w:rPr>
          <w:spacing w:val="-3"/>
        </w:rPr>
        <w:t xml:space="preserve"> </w:t>
      </w:r>
      <w:r>
        <w:t>при</w:t>
      </w:r>
      <w:r>
        <w:rPr>
          <w:spacing w:val="-3"/>
        </w:rPr>
        <w:t xml:space="preserve"> </w:t>
      </w:r>
      <w:r>
        <w:t>изучении</w:t>
      </w:r>
      <w:r>
        <w:rPr>
          <w:spacing w:val="-4"/>
        </w:rPr>
        <w:t xml:space="preserve"> </w:t>
      </w:r>
      <w:r>
        <w:t>других</w:t>
      </w:r>
      <w:r>
        <w:rPr>
          <w:spacing w:val="-3"/>
        </w:rPr>
        <w:t xml:space="preserve"> </w:t>
      </w:r>
      <w:r>
        <w:rPr>
          <w:spacing w:val="-2"/>
        </w:rPr>
        <w:t>предметов:</w:t>
      </w:r>
    </w:p>
    <w:p w:rsidR="006C1371" w:rsidRDefault="00114C20" w:rsidP="00030E22">
      <w:pPr>
        <w:pStyle w:val="a6"/>
        <w:numPr>
          <w:ilvl w:val="1"/>
          <w:numId w:val="432"/>
        </w:numPr>
        <w:tabs>
          <w:tab w:val="left" w:pos="1345"/>
        </w:tabs>
        <w:spacing w:line="293" w:lineRule="exact"/>
        <w:ind w:left="1345" w:hanging="424"/>
        <w:rPr>
          <w:rFonts w:ascii="Symbol" w:hAnsi="Symbol"/>
          <w:sz w:val="24"/>
        </w:rPr>
      </w:pPr>
      <w:r>
        <w:rPr>
          <w:sz w:val="24"/>
        </w:rPr>
        <w:t>применять</w:t>
      </w:r>
      <w:r>
        <w:rPr>
          <w:spacing w:val="-5"/>
          <w:sz w:val="24"/>
        </w:rPr>
        <w:t xml:space="preserve"> </w:t>
      </w:r>
      <w:r>
        <w:rPr>
          <w:sz w:val="24"/>
        </w:rPr>
        <w:t>свойства</w:t>
      </w:r>
      <w:r>
        <w:rPr>
          <w:spacing w:val="-5"/>
          <w:sz w:val="24"/>
        </w:rPr>
        <w:t xml:space="preserve"> </w:t>
      </w:r>
      <w:r>
        <w:rPr>
          <w:sz w:val="24"/>
        </w:rPr>
        <w:t>движений</w:t>
      </w:r>
      <w:r>
        <w:rPr>
          <w:spacing w:val="-5"/>
          <w:sz w:val="24"/>
        </w:rPr>
        <w:t xml:space="preserve"> </w:t>
      </w:r>
      <w:r>
        <w:rPr>
          <w:sz w:val="24"/>
        </w:rPr>
        <w:t>и</w:t>
      </w:r>
      <w:r>
        <w:rPr>
          <w:spacing w:val="-4"/>
          <w:sz w:val="24"/>
        </w:rPr>
        <w:t xml:space="preserve"> </w:t>
      </w:r>
      <w:r>
        <w:rPr>
          <w:sz w:val="24"/>
        </w:rPr>
        <w:t>применять</w:t>
      </w:r>
      <w:r>
        <w:rPr>
          <w:spacing w:val="-5"/>
          <w:sz w:val="24"/>
        </w:rPr>
        <w:t xml:space="preserve"> </w:t>
      </w:r>
      <w:r>
        <w:rPr>
          <w:sz w:val="24"/>
        </w:rPr>
        <w:t>подобие</w:t>
      </w:r>
      <w:r>
        <w:rPr>
          <w:spacing w:val="-4"/>
          <w:sz w:val="24"/>
        </w:rPr>
        <w:t xml:space="preserve"> </w:t>
      </w:r>
      <w:r>
        <w:rPr>
          <w:sz w:val="24"/>
        </w:rPr>
        <w:t>для</w:t>
      </w:r>
      <w:r>
        <w:rPr>
          <w:spacing w:val="-4"/>
          <w:sz w:val="24"/>
        </w:rPr>
        <w:t xml:space="preserve"> </w:t>
      </w:r>
      <w:r>
        <w:rPr>
          <w:sz w:val="24"/>
        </w:rPr>
        <w:t>построений</w:t>
      </w:r>
      <w:r>
        <w:rPr>
          <w:spacing w:val="-4"/>
          <w:sz w:val="24"/>
        </w:rPr>
        <w:t xml:space="preserve"> </w:t>
      </w:r>
      <w:r>
        <w:rPr>
          <w:sz w:val="24"/>
        </w:rPr>
        <w:t>и</w:t>
      </w:r>
      <w:r>
        <w:rPr>
          <w:spacing w:val="-5"/>
          <w:sz w:val="24"/>
        </w:rPr>
        <w:t xml:space="preserve"> </w:t>
      </w:r>
      <w:r>
        <w:rPr>
          <w:spacing w:val="-2"/>
          <w:sz w:val="24"/>
        </w:rPr>
        <w:t>вычислений.</w:t>
      </w:r>
    </w:p>
    <w:p w:rsidR="006C1371" w:rsidRDefault="00114C20">
      <w:pPr>
        <w:pStyle w:val="3"/>
        <w:spacing w:before="2"/>
      </w:pPr>
      <w:r>
        <w:t>Векторы</w:t>
      </w:r>
      <w:r>
        <w:rPr>
          <w:spacing w:val="-3"/>
        </w:rPr>
        <w:t xml:space="preserve"> </w:t>
      </w:r>
      <w:r>
        <w:t>и</w:t>
      </w:r>
      <w:r>
        <w:rPr>
          <w:spacing w:val="-3"/>
        </w:rPr>
        <w:t xml:space="preserve"> </w:t>
      </w:r>
      <w:r>
        <w:t>координаты</w:t>
      </w:r>
      <w:r>
        <w:rPr>
          <w:spacing w:val="-3"/>
        </w:rPr>
        <w:t xml:space="preserve"> </w:t>
      </w:r>
      <w:r>
        <w:t>на</w:t>
      </w:r>
      <w:r>
        <w:rPr>
          <w:spacing w:val="-2"/>
        </w:rPr>
        <w:t xml:space="preserve"> плоскости</w:t>
      </w:r>
    </w:p>
    <w:p w:rsidR="006C1371" w:rsidRDefault="00114C20" w:rsidP="00030E22">
      <w:pPr>
        <w:pStyle w:val="a6"/>
        <w:numPr>
          <w:ilvl w:val="1"/>
          <w:numId w:val="432"/>
        </w:numPr>
        <w:tabs>
          <w:tab w:val="left" w:pos="1345"/>
        </w:tabs>
        <w:spacing w:before="1" w:line="237" w:lineRule="auto"/>
        <w:ind w:right="449" w:firstLine="708"/>
        <w:rPr>
          <w:rFonts w:ascii="Symbol" w:hAnsi="Symbol"/>
          <w:sz w:val="24"/>
        </w:rPr>
      </w:pPr>
      <w:r>
        <w:rPr>
          <w:sz w:val="24"/>
        </w:rPr>
        <w:t xml:space="preserve">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w:t>
      </w:r>
      <w:r>
        <w:rPr>
          <w:spacing w:val="-2"/>
          <w:sz w:val="24"/>
        </w:rPr>
        <w:t>вектора;</w:t>
      </w:r>
    </w:p>
    <w:p w:rsidR="006C1371" w:rsidRDefault="00114C20" w:rsidP="00030E22">
      <w:pPr>
        <w:pStyle w:val="a6"/>
        <w:numPr>
          <w:ilvl w:val="1"/>
          <w:numId w:val="432"/>
        </w:numPr>
        <w:tabs>
          <w:tab w:val="left" w:pos="1345"/>
        </w:tabs>
        <w:spacing w:before="5"/>
        <w:ind w:right="451" w:firstLine="708"/>
        <w:rPr>
          <w:rFonts w:ascii="Symbol" w:hAnsi="Symbol"/>
          <w:sz w:val="24"/>
        </w:rPr>
      </w:pPr>
      <w:r>
        <w:rPr>
          <w:sz w:val="24"/>
        </w:rPr>
        <w:t>владеть векторным и координатным методом на плоскости для решения задач на вычисление и доказательства;</w:t>
      </w:r>
    </w:p>
    <w:p w:rsidR="006C1371" w:rsidRDefault="00114C20" w:rsidP="00030E22">
      <w:pPr>
        <w:pStyle w:val="a6"/>
        <w:numPr>
          <w:ilvl w:val="1"/>
          <w:numId w:val="432"/>
        </w:numPr>
        <w:tabs>
          <w:tab w:val="left" w:pos="1345"/>
        </w:tabs>
        <w:spacing w:before="4" w:line="237" w:lineRule="auto"/>
        <w:ind w:right="450" w:firstLine="708"/>
        <w:rPr>
          <w:rFonts w:ascii="Symbol" w:hAnsi="Symbol"/>
          <w:sz w:val="24"/>
        </w:rPr>
      </w:pPr>
      <w:r>
        <w:rPr>
          <w:sz w:val="24"/>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6C1371" w:rsidRDefault="006C1371">
      <w:pPr>
        <w:spacing w:line="237" w:lineRule="auto"/>
        <w:jc w:val="both"/>
        <w:rPr>
          <w:rFonts w:ascii="Symbol" w:hAnsi="Symbol"/>
          <w:sz w:val="24"/>
        </w:rPr>
        <w:sectPr w:rsidR="006C1371">
          <w:pgSz w:w="11910" w:h="16840"/>
          <w:pgMar w:top="1040" w:right="120" w:bottom="1100" w:left="920" w:header="0" w:footer="856" w:gutter="0"/>
          <w:cols w:space="720"/>
        </w:sectPr>
      </w:pPr>
    </w:p>
    <w:p w:rsidR="006C1371" w:rsidRDefault="00114C20" w:rsidP="00030E22">
      <w:pPr>
        <w:pStyle w:val="a6"/>
        <w:numPr>
          <w:ilvl w:val="1"/>
          <w:numId w:val="432"/>
        </w:numPr>
        <w:tabs>
          <w:tab w:val="left" w:pos="1345"/>
        </w:tabs>
        <w:spacing w:before="88"/>
        <w:ind w:right="449" w:firstLine="708"/>
        <w:rPr>
          <w:rFonts w:ascii="Symbol" w:hAnsi="Symbol"/>
          <w:sz w:val="24"/>
        </w:rPr>
      </w:pPr>
      <w:r>
        <w:rPr>
          <w:sz w:val="24"/>
        </w:rPr>
        <w:lastRenderedPageBreak/>
        <w:t>использовать уравнения фигур для решения задач и самостоятельно составлять уравнения отдельных плоских фигур.</w:t>
      </w:r>
    </w:p>
    <w:p w:rsidR="006C1371" w:rsidRDefault="00114C20">
      <w:pPr>
        <w:pStyle w:val="3"/>
        <w:spacing w:before="4"/>
      </w:pPr>
      <w:r>
        <w:t>В</w:t>
      </w:r>
      <w:r>
        <w:rPr>
          <w:spacing w:val="-3"/>
        </w:rPr>
        <w:t xml:space="preserve"> </w:t>
      </w:r>
      <w:r>
        <w:t>повседневной</w:t>
      </w:r>
      <w:r>
        <w:rPr>
          <w:spacing w:val="-4"/>
        </w:rPr>
        <w:t xml:space="preserve"> </w:t>
      </w:r>
      <w:r>
        <w:t>жизни</w:t>
      </w:r>
      <w:r>
        <w:rPr>
          <w:spacing w:val="-2"/>
        </w:rPr>
        <w:t xml:space="preserve"> </w:t>
      </w:r>
      <w:r>
        <w:t>и</w:t>
      </w:r>
      <w:r>
        <w:rPr>
          <w:spacing w:val="-3"/>
        </w:rPr>
        <w:t xml:space="preserve"> </w:t>
      </w:r>
      <w:r>
        <w:t>при</w:t>
      </w:r>
      <w:r>
        <w:rPr>
          <w:spacing w:val="-3"/>
        </w:rPr>
        <w:t xml:space="preserve"> </w:t>
      </w:r>
      <w:r>
        <w:t>изучении</w:t>
      </w:r>
      <w:r>
        <w:rPr>
          <w:spacing w:val="-4"/>
        </w:rPr>
        <w:t xml:space="preserve"> </w:t>
      </w:r>
      <w:r>
        <w:t>других</w:t>
      </w:r>
      <w:r>
        <w:rPr>
          <w:spacing w:val="-3"/>
        </w:rPr>
        <w:t xml:space="preserve"> </w:t>
      </w:r>
      <w:r>
        <w:rPr>
          <w:spacing w:val="-2"/>
        </w:rPr>
        <w:t>предметов:</w:t>
      </w:r>
    </w:p>
    <w:p w:rsidR="006C1371" w:rsidRDefault="00114C20" w:rsidP="00030E22">
      <w:pPr>
        <w:pStyle w:val="a6"/>
        <w:numPr>
          <w:ilvl w:val="1"/>
          <w:numId w:val="432"/>
        </w:numPr>
        <w:tabs>
          <w:tab w:val="left" w:pos="1345"/>
        </w:tabs>
        <w:spacing w:before="1" w:line="237" w:lineRule="auto"/>
        <w:ind w:right="455" w:firstLine="708"/>
        <w:rPr>
          <w:rFonts w:ascii="Symbol" w:hAnsi="Symbol"/>
          <w:sz w:val="24"/>
        </w:rPr>
      </w:pPr>
      <w:r>
        <w:rPr>
          <w:sz w:val="24"/>
        </w:rPr>
        <w:t>использовать понятия векторов и координат для решения задач по физике, географии и другим учебным предметам.</w:t>
      </w:r>
    </w:p>
    <w:p w:rsidR="006C1371" w:rsidRDefault="00114C20">
      <w:pPr>
        <w:pStyle w:val="3"/>
        <w:spacing w:before="5"/>
      </w:pPr>
      <w:r>
        <w:t>История</w:t>
      </w:r>
      <w:r>
        <w:rPr>
          <w:spacing w:val="-2"/>
        </w:rPr>
        <w:t xml:space="preserve"> математики</w:t>
      </w:r>
    </w:p>
    <w:p w:rsidR="006C1371" w:rsidRDefault="00114C20" w:rsidP="00030E22">
      <w:pPr>
        <w:pStyle w:val="a6"/>
        <w:numPr>
          <w:ilvl w:val="1"/>
          <w:numId w:val="432"/>
        </w:numPr>
        <w:tabs>
          <w:tab w:val="left" w:pos="1345"/>
        </w:tabs>
        <w:spacing w:before="1" w:line="237" w:lineRule="auto"/>
        <w:ind w:right="451" w:firstLine="708"/>
        <w:rPr>
          <w:rFonts w:ascii="Symbol" w:hAnsi="Symbol"/>
          <w:sz w:val="24"/>
        </w:rPr>
      </w:pPr>
      <w:r>
        <w:rPr>
          <w:sz w:val="24"/>
        </w:rPr>
        <w:t>Понимать математику как строго организованную систему научных знаний, в</w:t>
      </w:r>
      <w:r>
        <w:rPr>
          <w:spacing w:val="40"/>
          <w:sz w:val="24"/>
        </w:rPr>
        <w:t xml:space="preserve"> </w:t>
      </w:r>
      <w:r>
        <w:rPr>
          <w:sz w:val="24"/>
        </w:rPr>
        <w:t>частности владеть представлениями об аксиоматическом построении геометрии и первичными представлениями о неевклидовых геометриях;</w:t>
      </w:r>
    </w:p>
    <w:p w:rsidR="006C1371" w:rsidRDefault="00114C20" w:rsidP="00030E22">
      <w:pPr>
        <w:pStyle w:val="a6"/>
        <w:numPr>
          <w:ilvl w:val="1"/>
          <w:numId w:val="432"/>
        </w:numPr>
        <w:tabs>
          <w:tab w:val="left" w:pos="1345"/>
        </w:tabs>
        <w:spacing w:before="8" w:line="237" w:lineRule="auto"/>
        <w:ind w:right="445" w:firstLine="708"/>
        <w:rPr>
          <w:rFonts w:ascii="Symbol" w:hAnsi="Symbol"/>
          <w:sz w:val="24"/>
        </w:rPr>
      </w:pPr>
      <w:r>
        <w:rPr>
          <w:sz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6C1371" w:rsidRDefault="00114C20">
      <w:pPr>
        <w:pStyle w:val="3"/>
        <w:spacing w:before="5"/>
      </w:pPr>
      <w:r>
        <w:t>Методы</w:t>
      </w:r>
      <w:r>
        <w:rPr>
          <w:spacing w:val="-1"/>
        </w:rPr>
        <w:t xml:space="preserve"> </w:t>
      </w:r>
      <w:r>
        <w:rPr>
          <w:spacing w:val="-2"/>
        </w:rPr>
        <w:t>математики</w:t>
      </w:r>
    </w:p>
    <w:p w:rsidR="006C1371" w:rsidRDefault="00114C20" w:rsidP="00030E22">
      <w:pPr>
        <w:pStyle w:val="a6"/>
        <w:numPr>
          <w:ilvl w:val="1"/>
          <w:numId w:val="432"/>
        </w:numPr>
        <w:tabs>
          <w:tab w:val="left" w:pos="1345"/>
        </w:tabs>
        <w:spacing w:before="1" w:line="237" w:lineRule="auto"/>
        <w:ind w:right="452" w:firstLine="708"/>
        <w:jc w:val="left"/>
        <w:rPr>
          <w:rFonts w:ascii="Symbol" w:hAnsi="Symbol"/>
          <w:sz w:val="24"/>
        </w:rPr>
      </w:pPr>
      <w:r>
        <w:rPr>
          <w:sz w:val="24"/>
        </w:rPr>
        <w:t>Владеть знаниями о различных методах обоснования и опровержения математических утверждений и самостоятельно применять их;</w:t>
      </w:r>
    </w:p>
    <w:p w:rsidR="006C1371" w:rsidRDefault="00114C20" w:rsidP="00030E22">
      <w:pPr>
        <w:pStyle w:val="a6"/>
        <w:numPr>
          <w:ilvl w:val="1"/>
          <w:numId w:val="432"/>
        </w:numPr>
        <w:tabs>
          <w:tab w:val="left" w:pos="1345"/>
        </w:tabs>
        <w:spacing w:before="5" w:line="237" w:lineRule="auto"/>
        <w:ind w:right="446" w:firstLine="708"/>
        <w:jc w:val="left"/>
        <w:rPr>
          <w:rFonts w:ascii="Symbol" w:hAnsi="Symbol"/>
          <w:sz w:val="24"/>
        </w:rPr>
      </w:pPr>
      <w:r>
        <w:rPr>
          <w:sz w:val="24"/>
        </w:rPr>
        <w:t>владеть</w:t>
      </w:r>
      <w:r>
        <w:rPr>
          <w:spacing w:val="40"/>
          <w:sz w:val="24"/>
        </w:rPr>
        <w:t xml:space="preserve"> </w:t>
      </w:r>
      <w:r>
        <w:rPr>
          <w:sz w:val="24"/>
        </w:rPr>
        <w:t>навыками</w:t>
      </w:r>
      <w:r>
        <w:rPr>
          <w:spacing w:val="40"/>
          <w:sz w:val="24"/>
        </w:rPr>
        <w:t xml:space="preserve"> </w:t>
      </w:r>
      <w:r>
        <w:rPr>
          <w:sz w:val="24"/>
        </w:rPr>
        <w:t>анализа</w:t>
      </w:r>
      <w:r>
        <w:rPr>
          <w:spacing w:val="40"/>
          <w:sz w:val="24"/>
        </w:rPr>
        <w:t xml:space="preserve"> </w:t>
      </w:r>
      <w:r>
        <w:rPr>
          <w:sz w:val="24"/>
        </w:rPr>
        <w:t>условия</w:t>
      </w:r>
      <w:r>
        <w:rPr>
          <w:spacing w:val="40"/>
          <w:sz w:val="24"/>
        </w:rPr>
        <w:t xml:space="preserve"> </w:t>
      </w:r>
      <w:r>
        <w:rPr>
          <w:sz w:val="24"/>
        </w:rPr>
        <w:t>задачи</w:t>
      </w:r>
      <w:r>
        <w:rPr>
          <w:spacing w:val="40"/>
          <w:sz w:val="24"/>
        </w:rPr>
        <w:t xml:space="preserve"> </w:t>
      </w:r>
      <w:r>
        <w:rPr>
          <w:sz w:val="24"/>
        </w:rPr>
        <w:t>и</w:t>
      </w:r>
      <w:r>
        <w:rPr>
          <w:spacing w:val="40"/>
          <w:sz w:val="24"/>
        </w:rPr>
        <w:t xml:space="preserve"> </w:t>
      </w:r>
      <w:r>
        <w:rPr>
          <w:sz w:val="24"/>
        </w:rPr>
        <w:t>определения</w:t>
      </w:r>
      <w:r>
        <w:rPr>
          <w:spacing w:val="40"/>
          <w:sz w:val="24"/>
        </w:rPr>
        <w:t xml:space="preserve"> </w:t>
      </w:r>
      <w:r>
        <w:rPr>
          <w:sz w:val="24"/>
        </w:rPr>
        <w:t>подходящих</w:t>
      </w:r>
      <w:r>
        <w:rPr>
          <w:spacing w:val="40"/>
          <w:sz w:val="24"/>
        </w:rPr>
        <w:t xml:space="preserve"> </w:t>
      </w:r>
      <w:r>
        <w:rPr>
          <w:sz w:val="24"/>
        </w:rPr>
        <w:t>для</w:t>
      </w:r>
      <w:r>
        <w:rPr>
          <w:spacing w:val="40"/>
          <w:sz w:val="24"/>
        </w:rPr>
        <w:t xml:space="preserve"> </w:t>
      </w:r>
      <w:r>
        <w:rPr>
          <w:sz w:val="24"/>
        </w:rPr>
        <w:t>решения задач изученных методов или их комбинаций;</w:t>
      </w:r>
    </w:p>
    <w:p w:rsidR="006C1371" w:rsidRDefault="00114C20" w:rsidP="00030E22">
      <w:pPr>
        <w:pStyle w:val="a6"/>
        <w:numPr>
          <w:ilvl w:val="1"/>
          <w:numId w:val="432"/>
        </w:numPr>
        <w:tabs>
          <w:tab w:val="left" w:pos="1345"/>
        </w:tabs>
        <w:spacing w:before="2"/>
        <w:ind w:right="452" w:firstLine="708"/>
        <w:jc w:val="left"/>
        <w:rPr>
          <w:rFonts w:ascii="Symbol" w:hAnsi="Symbol"/>
          <w:sz w:val="24"/>
        </w:rPr>
      </w:pPr>
      <w:r>
        <w:rPr>
          <w:sz w:val="24"/>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6C1371" w:rsidRDefault="00114C20" w:rsidP="00030E22">
      <w:pPr>
        <w:pStyle w:val="a6"/>
        <w:numPr>
          <w:ilvl w:val="3"/>
          <w:numId w:val="433"/>
        </w:numPr>
        <w:tabs>
          <w:tab w:val="left" w:pos="2694"/>
        </w:tabs>
        <w:spacing w:before="205" w:line="275" w:lineRule="exact"/>
        <w:jc w:val="left"/>
        <w:rPr>
          <w:b/>
          <w:i/>
          <w:sz w:val="24"/>
        </w:rPr>
      </w:pPr>
      <w:r>
        <w:rPr>
          <w:b/>
          <w:i/>
          <w:spacing w:val="-2"/>
          <w:sz w:val="24"/>
        </w:rPr>
        <w:t>Информатика</w:t>
      </w:r>
    </w:p>
    <w:p w:rsidR="006C1371" w:rsidRDefault="00114C20">
      <w:pPr>
        <w:pStyle w:val="3"/>
        <w:spacing w:line="273" w:lineRule="exact"/>
        <w:ind w:left="921"/>
        <w:jc w:val="left"/>
      </w:pPr>
      <w:r>
        <w:t>Выпускник</w:t>
      </w:r>
      <w:r>
        <w:rPr>
          <w:spacing w:val="-6"/>
        </w:rPr>
        <w:t xml:space="preserve"> </w:t>
      </w:r>
      <w:r>
        <w:rPr>
          <w:spacing w:val="-2"/>
        </w:rPr>
        <w:t>научится:</w:t>
      </w:r>
    </w:p>
    <w:p w:rsidR="006C1371" w:rsidRDefault="00114C20" w:rsidP="00030E22">
      <w:pPr>
        <w:pStyle w:val="a6"/>
        <w:numPr>
          <w:ilvl w:val="1"/>
          <w:numId w:val="432"/>
        </w:numPr>
        <w:tabs>
          <w:tab w:val="left" w:pos="1033"/>
          <w:tab w:val="left" w:pos="2302"/>
          <w:tab w:val="left" w:pos="3766"/>
          <w:tab w:val="left" w:pos="5020"/>
          <w:tab w:val="left" w:pos="6125"/>
          <w:tab w:val="left" w:pos="7395"/>
          <w:tab w:val="left" w:pos="9076"/>
        </w:tabs>
        <w:spacing w:before="1" w:line="237" w:lineRule="auto"/>
        <w:ind w:right="449" w:firstLine="708"/>
        <w:jc w:val="left"/>
        <w:rPr>
          <w:rFonts w:ascii="Symbol" w:hAnsi="Symbol"/>
        </w:rPr>
      </w:pPr>
      <w:r>
        <w:rPr>
          <w:spacing w:val="-2"/>
          <w:sz w:val="24"/>
        </w:rPr>
        <w:t>различать</w:t>
      </w:r>
      <w:r>
        <w:rPr>
          <w:sz w:val="24"/>
        </w:rPr>
        <w:tab/>
      </w:r>
      <w:r>
        <w:rPr>
          <w:spacing w:val="-2"/>
          <w:sz w:val="24"/>
        </w:rPr>
        <w:t>содержание</w:t>
      </w:r>
      <w:r>
        <w:rPr>
          <w:sz w:val="24"/>
        </w:rPr>
        <w:tab/>
      </w:r>
      <w:r>
        <w:rPr>
          <w:spacing w:val="-2"/>
          <w:sz w:val="24"/>
        </w:rPr>
        <w:t>основных</w:t>
      </w:r>
      <w:r>
        <w:rPr>
          <w:sz w:val="24"/>
        </w:rPr>
        <w:tab/>
      </w:r>
      <w:r>
        <w:rPr>
          <w:spacing w:val="-2"/>
          <w:sz w:val="24"/>
        </w:rPr>
        <w:t>понятий</w:t>
      </w:r>
      <w:r>
        <w:rPr>
          <w:sz w:val="24"/>
        </w:rPr>
        <w:tab/>
      </w:r>
      <w:r>
        <w:rPr>
          <w:spacing w:val="-2"/>
          <w:sz w:val="24"/>
        </w:rPr>
        <w:t>предмета:</w:t>
      </w:r>
      <w:r>
        <w:rPr>
          <w:sz w:val="24"/>
        </w:rPr>
        <w:tab/>
      </w:r>
      <w:r>
        <w:rPr>
          <w:spacing w:val="-2"/>
          <w:sz w:val="24"/>
        </w:rPr>
        <w:t>информатика,</w:t>
      </w:r>
      <w:r>
        <w:rPr>
          <w:sz w:val="24"/>
        </w:rPr>
        <w:tab/>
      </w:r>
      <w:r>
        <w:rPr>
          <w:spacing w:val="-2"/>
          <w:sz w:val="24"/>
        </w:rPr>
        <w:t xml:space="preserve">информация, </w:t>
      </w:r>
      <w:r>
        <w:rPr>
          <w:sz w:val="24"/>
        </w:rPr>
        <w:t>информационный процесс, информационная система, информационная модель и др.;</w:t>
      </w:r>
    </w:p>
    <w:p w:rsidR="006C1371" w:rsidRDefault="00114C20" w:rsidP="00030E22">
      <w:pPr>
        <w:pStyle w:val="a6"/>
        <w:numPr>
          <w:ilvl w:val="1"/>
          <w:numId w:val="432"/>
        </w:numPr>
        <w:tabs>
          <w:tab w:val="left" w:pos="1033"/>
        </w:tabs>
        <w:spacing w:before="5" w:line="237" w:lineRule="auto"/>
        <w:ind w:right="441" w:firstLine="708"/>
        <w:jc w:val="left"/>
        <w:rPr>
          <w:rFonts w:ascii="Symbol" w:hAnsi="Symbol"/>
        </w:rPr>
      </w:pPr>
      <w:r>
        <w:rPr>
          <w:sz w:val="24"/>
        </w:rPr>
        <w:t>различать</w:t>
      </w:r>
      <w:r>
        <w:rPr>
          <w:spacing w:val="40"/>
          <w:sz w:val="24"/>
        </w:rPr>
        <w:t xml:space="preserve"> </w:t>
      </w:r>
      <w:r>
        <w:rPr>
          <w:sz w:val="24"/>
        </w:rPr>
        <w:t>виды</w:t>
      </w:r>
      <w:r>
        <w:rPr>
          <w:spacing w:val="40"/>
          <w:sz w:val="24"/>
        </w:rPr>
        <w:t xml:space="preserve"> </w:t>
      </w:r>
      <w:r>
        <w:rPr>
          <w:sz w:val="24"/>
        </w:rPr>
        <w:t>информации</w:t>
      </w:r>
      <w:r>
        <w:rPr>
          <w:spacing w:val="40"/>
          <w:sz w:val="24"/>
        </w:rPr>
        <w:t xml:space="preserve"> </w:t>
      </w:r>
      <w:r>
        <w:rPr>
          <w:sz w:val="24"/>
        </w:rPr>
        <w:t>по</w:t>
      </w:r>
      <w:r>
        <w:rPr>
          <w:spacing w:val="40"/>
          <w:sz w:val="24"/>
        </w:rPr>
        <w:t xml:space="preserve"> </w:t>
      </w:r>
      <w:r>
        <w:rPr>
          <w:sz w:val="24"/>
        </w:rPr>
        <w:t>способам</w:t>
      </w:r>
      <w:r>
        <w:rPr>
          <w:spacing w:val="40"/>
          <w:sz w:val="24"/>
        </w:rPr>
        <w:t xml:space="preserve"> </w:t>
      </w:r>
      <w:r>
        <w:rPr>
          <w:sz w:val="24"/>
        </w:rPr>
        <w:t>ее</w:t>
      </w:r>
      <w:r>
        <w:rPr>
          <w:spacing w:val="40"/>
          <w:sz w:val="24"/>
        </w:rPr>
        <w:t xml:space="preserve"> </w:t>
      </w:r>
      <w:r>
        <w:rPr>
          <w:sz w:val="24"/>
        </w:rPr>
        <w:t>восприятия</w:t>
      </w:r>
      <w:r>
        <w:rPr>
          <w:spacing w:val="40"/>
          <w:sz w:val="24"/>
        </w:rPr>
        <w:t xml:space="preserve"> </w:t>
      </w:r>
      <w:r>
        <w:rPr>
          <w:sz w:val="24"/>
        </w:rPr>
        <w:t>человеком</w:t>
      </w:r>
      <w:r>
        <w:rPr>
          <w:spacing w:val="40"/>
          <w:sz w:val="24"/>
        </w:rPr>
        <w:t xml:space="preserve"> </w:t>
      </w:r>
      <w:r>
        <w:rPr>
          <w:sz w:val="24"/>
        </w:rPr>
        <w:t>и</w:t>
      </w:r>
      <w:r>
        <w:rPr>
          <w:spacing w:val="40"/>
          <w:sz w:val="24"/>
        </w:rPr>
        <w:t xml:space="preserve"> </w:t>
      </w:r>
      <w:r>
        <w:rPr>
          <w:sz w:val="24"/>
        </w:rPr>
        <w:t>по</w:t>
      </w:r>
      <w:r>
        <w:rPr>
          <w:spacing w:val="40"/>
          <w:sz w:val="24"/>
        </w:rPr>
        <w:t xml:space="preserve"> </w:t>
      </w:r>
      <w:r>
        <w:rPr>
          <w:sz w:val="24"/>
        </w:rPr>
        <w:t>способам</w:t>
      </w:r>
      <w:r>
        <w:rPr>
          <w:spacing w:val="40"/>
          <w:sz w:val="24"/>
        </w:rPr>
        <w:t xml:space="preserve"> </w:t>
      </w:r>
      <w:r>
        <w:rPr>
          <w:sz w:val="24"/>
        </w:rPr>
        <w:t>ее представления на материальных носителях;</w:t>
      </w:r>
    </w:p>
    <w:p w:rsidR="006C1371" w:rsidRDefault="00114C20" w:rsidP="00030E22">
      <w:pPr>
        <w:pStyle w:val="a6"/>
        <w:numPr>
          <w:ilvl w:val="1"/>
          <w:numId w:val="432"/>
        </w:numPr>
        <w:tabs>
          <w:tab w:val="left" w:pos="1033"/>
        </w:tabs>
        <w:spacing w:before="4" w:line="237" w:lineRule="auto"/>
        <w:ind w:right="453" w:firstLine="708"/>
        <w:jc w:val="left"/>
        <w:rPr>
          <w:rFonts w:ascii="Symbol" w:hAnsi="Symbol"/>
        </w:rPr>
      </w:pPr>
      <w:r>
        <w:rPr>
          <w:sz w:val="24"/>
        </w:rPr>
        <w:t>раскрывать</w:t>
      </w:r>
      <w:r>
        <w:rPr>
          <w:spacing w:val="40"/>
          <w:sz w:val="24"/>
        </w:rPr>
        <w:t xml:space="preserve"> </w:t>
      </w:r>
      <w:r>
        <w:rPr>
          <w:sz w:val="24"/>
        </w:rPr>
        <w:t>общие</w:t>
      </w:r>
      <w:r>
        <w:rPr>
          <w:spacing w:val="40"/>
          <w:sz w:val="24"/>
        </w:rPr>
        <w:t xml:space="preserve"> </w:t>
      </w:r>
      <w:r>
        <w:rPr>
          <w:sz w:val="24"/>
        </w:rPr>
        <w:t>закономерности</w:t>
      </w:r>
      <w:r>
        <w:rPr>
          <w:spacing w:val="40"/>
          <w:sz w:val="24"/>
        </w:rPr>
        <w:t xml:space="preserve"> </w:t>
      </w:r>
      <w:r>
        <w:rPr>
          <w:sz w:val="24"/>
        </w:rPr>
        <w:t>протекания</w:t>
      </w:r>
      <w:r>
        <w:rPr>
          <w:spacing w:val="40"/>
          <w:sz w:val="24"/>
        </w:rPr>
        <w:t xml:space="preserve"> </w:t>
      </w:r>
      <w:r>
        <w:rPr>
          <w:sz w:val="24"/>
        </w:rPr>
        <w:t>информационных</w:t>
      </w:r>
      <w:r>
        <w:rPr>
          <w:spacing w:val="40"/>
          <w:sz w:val="24"/>
        </w:rPr>
        <w:t xml:space="preserve"> </w:t>
      </w:r>
      <w:r>
        <w:rPr>
          <w:sz w:val="24"/>
        </w:rPr>
        <w:t>процессов</w:t>
      </w:r>
      <w:r>
        <w:rPr>
          <w:spacing w:val="40"/>
          <w:sz w:val="24"/>
        </w:rPr>
        <w:t xml:space="preserve"> </w:t>
      </w:r>
      <w:r>
        <w:rPr>
          <w:sz w:val="24"/>
        </w:rPr>
        <w:t>в</w:t>
      </w:r>
      <w:r>
        <w:rPr>
          <w:spacing w:val="40"/>
          <w:sz w:val="24"/>
        </w:rPr>
        <w:t xml:space="preserve"> </w:t>
      </w:r>
      <w:r>
        <w:rPr>
          <w:sz w:val="24"/>
        </w:rPr>
        <w:t>системах различной природы;</w:t>
      </w:r>
    </w:p>
    <w:p w:rsidR="006C1371" w:rsidRDefault="00114C20" w:rsidP="00030E22">
      <w:pPr>
        <w:pStyle w:val="a6"/>
        <w:numPr>
          <w:ilvl w:val="1"/>
          <w:numId w:val="432"/>
        </w:numPr>
        <w:tabs>
          <w:tab w:val="left" w:pos="1033"/>
        </w:tabs>
        <w:spacing w:before="3"/>
        <w:ind w:right="448" w:firstLine="708"/>
        <w:jc w:val="left"/>
        <w:rPr>
          <w:rFonts w:ascii="Symbol" w:hAnsi="Symbol"/>
        </w:rPr>
      </w:pPr>
      <w:r>
        <w:rPr>
          <w:sz w:val="24"/>
        </w:rPr>
        <w:t>приводить</w:t>
      </w:r>
      <w:r>
        <w:rPr>
          <w:spacing w:val="40"/>
          <w:sz w:val="24"/>
        </w:rPr>
        <w:t xml:space="preserve"> </w:t>
      </w:r>
      <w:r>
        <w:rPr>
          <w:sz w:val="24"/>
        </w:rPr>
        <w:t>примеры</w:t>
      </w:r>
      <w:r>
        <w:rPr>
          <w:spacing w:val="40"/>
          <w:sz w:val="24"/>
        </w:rPr>
        <w:t xml:space="preserve"> </w:t>
      </w:r>
      <w:r>
        <w:rPr>
          <w:sz w:val="24"/>
        </w:rPr>
        <w:t>информационных</w:t>
      </w:r>
      <w:r>
        <w:rPr>
          <w:spacing w:val="40"/>
          <w:sz w:val="24"/>
        </w:rPr>
        <w:t xml:space="preserve"> </w:t>
      </w:r>
      <w:r>
        <w:rPr>
          <w:sz w:val="24"/>
        </w:rPr>
        <w:t>процессов</w:t>
      </w:r>
      <w:r>
        <w:rPr>
          <w:spacing w:val="40"/>
          <w:sz w:val="24"/>
        </w:rPr>
        <w:t xml:space="preserve"> </w:t>
      </w:r>
      <w:r>
        <w:rPr>
          <w:sz w:val="24"/>
        </w:rPr>
        <w:t>–</w:t>
      </w:r>
      <w:r>
        <w:rPr>
          <w:spacing w:val="40"/>
          <w:sz w:val="24"/>
        </w:rPr>
        <w:t xml:space="preserve"> </w:t>
      </w:r>
      <w:r>
        <w:rPr>
          <w:sz w:val="24"/>
        </w:rPr>
        <w:t>процессов,</w:t>
      </w:r>
      <w:r>
        <w:rPr>
          <w:spacing w:val="40"/>
          <w:sz w:val="24"/>
        </w:rPr>
        <w:t xml:space="preserve"> </w:t>
      </w:r>
      <w:r>
        <w:rPr>
          <w:sz w:val="24"/>
        </w:rPr>
        <w:t>связанные</w:t>
      </w:r>
      <w:r>
        <w:rPr>
          <w:spacing w:val="40"/>
          <w:sz w:val="24"/>
        </w:rPr>
        <w:t xml:space="preserve"> </w:t>
      </w:r>
      <w:r>
        <w:rPr>
          <w:sz w:val="24"/>
        </w:rPr>
        <w:t>с</w:t>
      </w:r>
      <w:r>
        <w:rPr>
          <w:spacing w:val="40"/>
          <w:sz w:val="24"/>
        </w:rPr>
        <w:t xml:space="preserve"> </w:t>
      </w:r>
      <w:r>
        <w:rPr>
          <w:sz w:val="24"/>
        </w:rPr>
        <w:t>хранением, преобразованием и передачей данных – в живой природе и технике;</w:t>
      </w:r>
    </w:p>
    <w:p w:rsidR="006C1371" w:rsidRDefault="00114C20" w:rsidP="00030E22">
      <w:pPr>
        <w:pStyle w:val="a6"/>
        <w:numPr>
          <w:ilvl w:val="1"/>
          <w:numId w:val="432"/>
        </w:numPr>
        <w:tabs>
          <w:tab w:val="left" w:pos="1033"/>
        </w:tabs>
        <w:spacing w:before="1" w:line="293" w:lineRule="exact"/>
        <w:ind w:left="1033" w:hanging="112"/>
        <w:jc w:val="left"/>
        <w:rPr>
          <w:rFonts w:ascii="Symbol" w:hAnsi="Symbol"/>
        </w:rPr>
      </w:pPr>
      <w:r>
        <w:rPr>
          <w:sz w:val="24"/>
        </w:rPr>
        <w:t>классифицировать</w:t>
      </w:r>
      <w:r>
        <w:rPr>
          <w:spacing w:val="-6"/>
          <w:sz w:val="24"/>
        </w:rPr>
        <w:t xml:space="preserve"> </w:t>
      </w:r>
      <w:r>
        <w:rPr>
          <w:sz w:val="24"/>
        </w:rPr>
        <w:t>средства</w:t>
      </w:r>
      <w:r>
        <w:rPr>
          <w:spacing w:val="-3"/>
          <w:sz w:val="24"/>
        </w:rPr>
        <w:t xml:space="preserve"> </w:t>
      </w:r>
      <w:r>
        <w:rPr>
          <w:sz w:val="24"/>
        </w:rPr>
        <w:t>ИКТ</w:t>
      </w:r>
      <w:r>
        <w:rPr>
          <w:spacing w:val="-3"/>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кругом</w:t>
      </w:r>
      <w:r>
        <w:rPr>
          <w:spacing w:val="-4"/>
          <w:sz w:val="24"/>
        </w:rPr>
        <w:t xml:space="preserve"> </w:t>
      </w:r>
      <w:r>
        <w:rPr>
          <w:sz w:val="24"/>
        </w:rPr>
        <w:t>выполняемых</w:t>
      </w:r>
      <w:r>
        <w:rPr>
          <w:spacing w:val="-1"/>
          <w:sz w:val="24"/>
        </w:rPr>
        <w:t xml:space="preserve"> </w:t>
      </w:r>
      <w:r>
        <w:rPr>
          <w:spacing w:val="-2"/>
          <w:sz w:val="24"/>
        </w:rPr>
        <w:t>задач;</w:t>
      </w:r>
    </w:p>
    <w:p w:rsidR="006C1371" w:rsidRDefault="00114C20" w:rsidP="00030E22">
      <w:pPr>
        <w:pStyle w:val="a6"/>
        <w:numPr>
          <w:ilvl w:val="1"/>
          <w:numId w:val="432"/>
        </w:numPr>
        <w:tabs>
          <w:tab w:val="left" w:pos="1033"/>
        </w:tabs>
        <w:spacing w:before="2" w:line="237" w:lineRule="auto"/>
        <w:ind w:right="448" w:firstLine="708"/>
        <w:rPr>
          <w:rFonts w:ascii="Symbol" w:hAnsi="Symbol"/>
        </w:rPr>
      </w:pPr>
      <w:r>
        <w:rPr>
          <w:sz w:val="24"/>
        </w:rPr>
        <w:t>узнает о назначении основных компонентов компьютера (процессора, оперативной</w:t>
      </w:r>
      <w:r>
        <w:rPr>
          <w:spacing w:val="40"/>
          <w:sz w:val="24"/>
        </w:rPr>
        <w:t xml:space="preserve"> </w:t>
      </w:r>
      <w:r>
        <w:rPr>
          <w:sz w:val="24"/>
        </w:rPr>
        <w:t xml:space="preserve">памяти, внешней энергонезависимой памяти, устройств ввода-вывода), характеристиках этих </w:t>
      </w:r>
      <w:r>
        <w:rPr>
          <w:spacing w:val="-2"/>
          <w:sz w:val="24"/>
        </w:rPr>
        <w:t>устройств;</w:t>
      </w:r>
    </w:p>
    <w:p w:rsidR="006C1371" w:rsidRDefault="00114C20" w:rsidP="00030E22">
      <w:pPr>
        <w:pStyle w:val="a6"/>
        <w:numPr>
          <w:ilvl w:val="1"/>
          <w:numId w:val="432"/>
        </w:numPr>
        <w:tabs>
          <w:tab w:val="left" w:pos="1033"/>
        </w:tabs>
        <w:spacing w:before="5" w:line="293" w:lineRule="exact"/>
        <w:ind w:left="1033" w:hanging="112"/>
        <w:rPr>
          <w:rFonts w:ascii="Symbol" w:hAnsi="Symbol"/>
        </w:rPr>
      </w:pPr>
      <w:r>
        <w:rPr>
          <w:sz w:val="24"/>
        </w:rPr>
        <w:t>определять</w:t>
      </w:r>
      <w:r>
        <w:rPr>
          <w:spacing w:val="-7"/>
          <w:sz w:val="24"/>
        </w:rPr>
        <w:t xml:space="preserve"> </w:t>
      </w:r>
      <w:r>
        <w:rPr>
          <w:sz w:val="24"/>
        </w:rPr>
        <w:t>качественные</w:t>
      </w:r>
      <w:r>
        <w:rPr>
          <w:spacing w:val="-7"/>
          <w:sz w:val="24"/>
        </w:rPr>
        <w:t xml:space="preserve"> </w:t>
      </w:r>
      <w:r>
        <w:rPr>
          <w:sz w:val="24"/>
        </w:rPr>
        <w:t>и</w:t>
      </w:r>
      <w:r>
        <w:rPr>
          <w:spacing w:val="-4"/>
          <w:sz w:val="24"/>
        </w:rPr>
        <w:t xml:space="preserve"> </w:t>
      </w:r>
      <w:r>
        <w:rPr>
          <w:sz w:val="24"/>
        </w:rPr>
        <w:t>количественные</w:t>
      </w:r>
      <w:r>
        <w:rPr>
          <w:spacing w:val="-7"/>
          <w:sz w:val="24"/>
        </w:rPr>
        <w:t xml:space="preserve"> </w:t>
      </w:r>
      <w:r>
        <w:rPr>
          <w:sz w:val="24"/>
        </w:rPr>
        <w:t>характеристики</w:t>
      </w:r>
      <w:r>
        <w:rPr>
          <w:spacing w:val="-6"/>
          <w:sz w:val="24"/>
        </w:rPr>
        <w:t xml:space="preserve"> </w:t>
      </w:r>
      <w:r>
        <w:rPr>
          <w:sz w:val="24"/>
        </w:rPr>
        <w:t>компонентов</w:t>
      </w:r>
      <w:r>
        <w:rPr>
          <w:spacing w:val="-5"/>
          <w:sz w:val="24"/>
        </w:rPr>
        <w:t xml:space="preserve"> </w:t>
      </w:r>
      <w:r>
        <w:rPr>
          <w:spacing w:val="-2"/>
          <w:sz w:val="24"/>
        </w:rPr>
        <w:t>компьютера;</w:t>
      </w:r>
    </w:p>
    <w:p w:rsidR="006C1371" w:rsidRDefault="00114C20" w:rsidP="00030E22">
      <w:pPr>
        <w:pStyle w:val="a6"/>
        <w:numPr>
          <w:ilvl w:val="1"/>
          <w:numId w:val="432"/>
        </w:numPr>
        <w:tabs>
          <w:tab w:val="left" w:pos="1033"/>
        </w:tabs>
        <w:spacing w:before="2" w:line="237" w:lineRule="auto"/>
        <w:ind w:right="454" w:firstLine="708"/>
        <w:rPr>
          <w:rFonts w:ascii="Symbol" w:hAnsi="Symbol"/>
        </w:rPr>
      </w:pPr>
      <w:r>
        <w:rPr>
          <w:sz w:val="24"/>
        </w:rPr>
        <w:t>узнает об истории и тенденциях развития компьютеров; о том как можно улучшить характеристики компьютеров;</w:t>
      </w:r>
    </w:p>
    <w:p w:rsidR="006C1371" w:rsidRDefault="00114C20" w:rsidP="00030E22">
      <w:pPr>
        <w:pStyle w:val="a6"/>
        <w:numPr>
          <w:ilvl w:val="1"/>
          <w:numId w:val="432"/>
        </w:numPr>
        <w:tabs>
          <w:tab w:val="left" w:pos="1033"/>
        </w:tabs>
        <w:spacing w:before="2"/>
        <w:ind w:left="1033" w:hanging="112"/>
        <w:rPr>
          <w:rFonts w:ascii="Symbol" w:hAnsi="Symbol"/>
        </w:rPr>
      </w:pPr>
      <w:r>
        <w:rPr>
          <w:sz w:val="24"/>
        </w:rPr>
        <w:t>узнает</w:t>
      </w:r>
      <w:r>
        <w:rPr>
          <w:spacing w:val="-4"/>
          <w:sz w:val="24"/>
        </w:rPr>
        <w:t xml:space="preserve"> </w:t>
      </w:r>
      <w:r>
        <w:rPr>
          <w:sz w:val="24"/>
        </w:rPr>
        <w:t>о</w:t>
      </w:r>
      <w:r>
        <w:rPr>
          <w:spacing w:val="-1"/>
          <w:sz w:val="24"/>
        </w:rPr>
        <w:t xml:space="preserve"> </w:t>
      </w:r>
      <w:r>
        <w:rPr>
          <w:sz w:val="24"/>
        </w:rPr>
        <w:t>том,</w:t>
      </w:r>
      <w:r>
        <w:rPr>
          <w:spacing w:val="-1"/>
          <w:sz w:val="24"/>
        </w:rPr>
        <w:t xml:space="preserve"> </w:t>
      </w:r>
      <w:r>
        <w:rPr>
          <w:sz w:val="24"/>
        </w:rPr>
        <w:t>какие</w:t>
      </w:r>
      <w:r>
        <w:rPr>
          <w:spacing w:val="-2"/>
          <w:sz w:val="24"/>
        </w:rPr>
        <w:t xml:space="preserve"> </w:t>
      </w:r>
      <w:r>
        <w:rPr>
          <w:sz w:val="24"/>
        </w:rPr>
        <w:t>задачи</w:t>
      </w:r>
      <w:r>
        <w:rPr>
          <w:spacing w:val="-2"/>
          <w:sz w:val="24"/>
        </w:rPr>
        <w:t xml:space="preserve"> </w:t>
      </w:r>
      <w:r>
        <w:rPr>
          <w:sz w:val="24"/>
        </w:rPr>
        <w:t>решаются</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pacing w:val="-2"/>
          <w:sz w:val="24"/>
        </w:rPr>
        <w:t>суперкомпьютеров.</w:t>
      </w:r>
    </w:p>
    <w:p w:rsidR="006C1371" w:rsidRDefault="00114C20">
      <w:pPr>
        <w:pStyle w:val="3"/>
        <w:spacing w:before="1"/>
        <w:ind w:left="921"/>
      </w:pPr>
      <w:r>
        <w:t>Выпускник</w:t>
      </w:r>
      <w:r>
        <w:rPr>
          <w:spacing w:val="-5"/>
        </w:rPr>
        <w:t xml:space="preserve"> </w:t>
      </w:r>
      <w:r>
        <w:t>получит</w:t>
      </w:r>
      <w:r>
        <w:rPr>
          <w:spacing w:val="-4"/>
        </w:rPr>
        <w:t xml:space="preserve"> </w:t>
      </w:r>
      <w:r>
        <w:rPr>
          <w:spacing w:val="-2"/>
        </w:rPr>
        <w:t>возможность:</w:t>
      </w:r>
    </w:p>
    <w:p w:rsidR="006C1371" w:rsidRDefault="00114C20" w:rsidP="00030E22">
      <w:pPr>
        <w:pStyle w:val="a6"/>
        <w:numPr>
          <w:ilvl w:val="1"/>
          <w:numId w:val="432"/>
        </w:numPr>
        <w:tabs>
          <w:tab w:val="left" w:pos="1153"/>
        </w:tabs>
        <w:spacing w:line="292" w:lineRule="exact"/>
        <w:ind w:left="1153" w:hanging="232"/>
        <w:rPr>
          <w:rFonts w:ascii="Symbol" w:hAnsi="Symbol"/>
          <w:sz w:val="24"/>
        </w:rPr>
      </w:pPr>
      <w:r>
        <w:rPr>
          <w:i/>
          <w:sz w:val="24"/>
        </w:rPr>
        <w:t>осознано</w:t>
      </w:r>
      <w:r>
        <w:rPr>
          <w:i/>
          <w:spacing w:val="-4"/>
          <w:sz w:val="24"/>
        </w:rPr>
        <w:t xml:space="preserve"> </w:t>
      </w:r>
      <w:r>
        <w:rPr>
          <w:i/>
          <w:sz w:val="24"/>
        </w:rPr>
        <w:t>подходить</w:t>
      </w:r>
      <w:r>
        <w:rPr>
          <w:i/>
          <w:spacing w:val="-2"/>
          <w:sz w:val="24"/>
        </w:rPr>
        <w:t xml:space="preserve"> </w:t>
      </w:r>
      <w:r>
        <w:rPr>
          <w:i/>
          <w:sz w:val="24"/>
        </w:rPr>
        <w:t>к</w:t>
      </w:r>
      <w:r>
        <w:rPr>
          <w:i/>
          <w:spacing w:val="-1"/>
          <w:sz w:val="24"/>
        </w:rPr>
        <w:t xml:space="preserve"> </w:t>
      </w:r>
      <w:r>
        <w:rPr>
          <w:i/>
          <w:sz w:val="24"/>
        </w:rPr>
        <w:t>выбору</w:t>
      </w:r>
      <w:r>
        <w:rPr>
          <w:i/>
          <w:spacing w:val="-3"/>
          <w:sz w:val="24"/>
        </w:rPr>
        <w:t xml:space="preserve"> </w:t>
      </w:r>
      <w:r>
        <w:rPr>
          <w:i/>
          <w:sz w:val="24"/>
        </w:rPr>
        <w:t>ИКТ–средств</w:t>
      </w:r>
      <w:r>
        <w:rPr>
          <w:i/>
          <w:spacing w:val="-3"/>
          <w:sz w:val="24"/>
        </w:rPr>
        <w:t xml:space="preserve"> </w:t>
      </w:r>
      <w:r>
        <w:rPr>
          <w:i/>
          <w:sz w:val="24"/>
        </w:rPr>
        <w:t>для</w:t>
      </w:r>
      <w:r>
        <w:rPr>
          <w:i/>
          <w:spacing w:val="-4"/>
          <w:sz w:val="24"/>
        </w:rPr>
        <w:t xml:space="preserve"> </w:t>
      </w:r>
      <w:r>
        <w:rPr>
          <w:i/>
          <w:sz w:val="24"/>
        </w:rPr>
        <w:t>своих</w:t>
      </w:r>
      <w:r>
        <w:rPr>
          <w:i/>
          <w:spacing w:val="-3"/>
          <w:sz w:val="24"/>
        </w:rPr>
        <w:t xml:space="preserve"> </w:t>
      </w:r>
      <w:r>
        <w:rPr>
          <w:i/>
          <w:sz w:val="24"/>
        </w:rPr>
        <w:t>учебных</w:t>
      </w:r>
      <w:r>
        <w:rPr>
          <w:i/>
          <w:spacing w:val="-2"/>
          <w:sz w:val="24"/>
        </w:rPr>
        <w:t xml:space="preserve"> </w:t>
      </w:r>
      <w:r>
        <w:rPr>
          <w:i/>
          <w:sz w:val="24"/>
        </w:rPr>
        <w:t>и</w:t>
      </w:r>
      <w:r>
        <w:rPr>
          <w:i/>
          <w:spacing w:val="-2"/>
          <w:sz w:val="24"/>
        </w:rPr>
        <w:t xml:space="preserve"> </w:t>
      </w:r>
      <w:r>
        <w:rPr>
          <w:i/>
          <w:sz w:val="24"/>
        </w:rPr>
        <w:t xml:space="preserve">иных </w:t>
      </w:r>
      <w:r>
        <w:rPr>
          <w:i/>
          <w:spacing w:val="-2"/>
          <w:sz w:val="24"/>
        </w:rPr>
        <w:t>целей;</w:t>
      </w:r>
    </w:p>
    <w:p w:rsidR="006C1371" w:rsidRDefault="00114C20" w:rsidP="00030E22">
      <w:pPr>
        <w:pStyle w:val="a6"/>
        <w:numPr>
          <w:ilvl w:val="1"/>
          <w:numId w:val="432"/>
        </w:numPr>
        <w:tabs>
          <w:tab w:val="left" w:pos="1153"/>
        </w:tabs>
        <w:spacing w:line="294" w:lineRule="exact"/>
        <w:ind w:left="1153" w:hanging="232"/>
        <w:rPr>
          <w:rFonts w:ascii="Symbol" w:hAnsi="Symbol"/>
          <w:sz w:val="24"/>
        </w:rPr>
      </w:pPr>
      <w:r>
        <w:rPr>
          <w:i/>
          <w:sz w:val="24"/>
        </w:rPr>
        <w:t>узнать</w:t>
      </w:r>
      <w:r>
        <w:rPr>
          <w:i/>
          <w:spacing w:val="-6"/>
          <w:sz w:val="24"/>
        </w:rPr>
        <w:t xml:space="preserve"> </w:t>
      </w:r>
      <w:r>
        <w:rPr>
          <w:i/>
          <w:sz w:val="24"/>
        </w:rPr>
        <w:t>о</w:t>
      </w:r>
      <w:r>
        <w:rPr>
          <w:i/>
          <w:spacing w:val="-4"/>
          <w:sz w:val="24"/>
        </w:rPr>
        <w:t xml:space="preserve"> </w:t>
      </w:r>
      <w:r>
        <w:rPr>
          <w:i/>
          <w:sz w:val="24"/>
        </w:rPr>
        <w:t>физических</w:t>
      </w:r>
      <w:r>
        <w:rPr>
          <w:i/>
          <w:spacing w:val="-3"/>
          <w:sz w:val="24"/>
        </w:rPr>
        <w:t xml:space="preserve"> </w:t>
      </w:r>
      <w:r>
        <w:rPr>
          <w:i/>
          <w:sz w:val="24"/>
        </w:rPr>
        <w:t>ограничениях</w:t>
      </w:r>
      <w:r>
        <w:rPr>
          <w:i/>
          <w:spacing w:val="-5"/>
          <w:sz w:val="24"/>
        </w:rPr>
        <w:t xml:space="preserve"> </w:t>
      </w:r>
      <w:r>
        <w:rPr>
          <w:i/>
          <w:sz w:val="24"/>
        </w:rPr>
        <w:t>на</w:t>
      </w:r>
      <w:r>
        <w:rPr>
          <w:i/>
          <w:spacing w:val="-3"/>
          <w:sz w:val="24"/>
        </w:rPr>
        <w:t xml:space="preserve"> </w:t>
      </w:r>
      <w:r>
        <w:rPr>
          <w:i/>
          <w:sz w:val="24"/>
        </w:rPr>
        <w:t>значения</w:t>
      </w:r>
      <w:r>
        <w:rPr>
          <w:i/>
          <w:spacing w:val="-6"/>
          <w:sz w:val="24"/>
        </w:rPr>
        <w:t xml:space="preserve"> </w:t>
      </w:r>
      <w:r>
        <w:rPr>
          <w:i/>
          <w:sz w:val="24"/>
        </w:rPr>
        <w:t>характеристик</w:t>
      </w:r>
      <w:r>
        <w:rPr>
          <w:i/>
          <w:spacing w:val="-3"/>
          <w:sz w:val="24"/>
        </w:rPr>
        <w:t xml:space="preserve"> </w:t>
      </w:r>
      <w:r>
        <w:rPr>
          <w:i/>
          <w:spacing w:val="-2"/>
          <w:sz w:val="24"/>
        </w:rPr>
        <w:t>компьютера.</w:t>
      </w:r>
    </w:p>
    <w:p w:rsidR="006C1371" w:rsidRDefault="00114C20">
      <w:pPr>
        <w:pStyle w:val="3"/>
        <w:spacing w:before="4" w:line="240" w:lineRule="auto"/>
        <w:ind w:left="921" w:right="5667"/>
      </w:pPr>
      <w:r>
        <w:t>Математические</w:t>
      </w:r>
      <w:r>
        <w:rPr>
          <w:spacing w:val="-15"/>
        </w:rPr>
        <w:t xml:space="preserve"> </w:t>
      </w:r>
      <w:r>
        <w:t>основы</w:t>
      </w:r>
      <w:r>
        <w:rPr>
          <w:spacing w:val="-15"/>
        </w:rPr>
        <w:t xml:space="preserve"> </w:t>
      </w:r>
      <w:r>
        <w:t>информатики Выпускник научится:</w:t>
      </w:r>
    </w:p>
    <w:p w:rsidR="006C1371" w:rsidRDefault="00114C20" w:rsidP="00030E22">
      <w:pPr>
        <w:pStyle w:val="a6"/>
        <w:numPr>
          <w:ilvl w:val="1"/>
          <w:numId w:val="432"/>
        </w:numPr>
        <w:tabs>
          <w:tab w:val="left" w:pos="1033"/>
        </w:tabs>
        <w:spacing w:line="237" w:lineRule="auto"/>
        <w:ind w:right="452" w:firstLine="708"/>
        <w:rPr>
          <w:rFonts w:ascii="Symbol" w:hAnsi="Symbol"/>
        </w:rPr>
      </w:pPr>
      <w:r>
        <w:rPr>
          <w:sz w:val="24"/>
        </w:rPr>
        <w:t xml:space="preserve">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w:t>
      </w:r>
      <w:r>
        <w:rPr>
          <w:spacing w:val="-2"/>
          <w:sz w:val="24"/>
        </w:rPr>
        <w:t>данных;</w:t>
      </w:r>
    </w:p>
    <w:p w:rsidR="006C1371" w:rsidRDefault="00114C20" w:rsidP="00030E22">
      <w:pPr>
        <w:pStyle w:val="a6"/>
        <w:numPr>
          <w:ilvl w:val="1"/>
          <w:numId w:val="432"/>
        </w:numPr>
        <w:tabs>
          <w:tab w:val="left" w:pos="1033"/>
        </w:tabs>
        <w:spacing w:before="5" w:line="293" w:lineRule="exact"/>
        <w:ind w:left="1033" w:hanging="112"/>
        <w:rPr>
          <w:rFonts w:ascii="Symbol" w:hAnsi="Symbol"/>
        </w:rPr>
      </w:pPr>
      <w:r>
        <w:rPr>
          <w:sz w:val="24"/>
        </w:rPr>
        <w:t>кодировать</w:t>
      </w:r>
      <w:r>
        <w:rPr>
          <w:spacing w:val="-7"/>
          <w:sz w:val="24"/>
        </w:rPr>
        <w:t xml:space="preserve"> </w:t>
      </w:r>
      <w:r>
        <w:rPr>
          <w:sz w:val="24"/>
        </w:rPr>
        <w:t>и</w:t>
      </w:r>
      <w:r>
        <w:rPr>
          <w:spacing w:val="-3"/>
          <w:sz w:val="24"/>
        </w:rPr>
        <w:t xml:space="preserve"> </w:t>
      </w:r>
      <w:r>
        <w:rPr>
          <w:sz w:val="24"/>
        </w:rPr>
        <w:t>декодировать</w:t>
      </w:r>
      <w:r>
        <w:rPr>
          <w:spacing w:val="-2"/>
          <w:sz w:val="24"/>
        </w:rPr>
        <w:t xml:space="preserve"> </w:t>
      </w:r>
      <w:r>
        <w:rPr>
          <w:sz w:val="24"/>
        </w:rPr>
        <w:t>тексты</w:t>
      </w:r>
      <w:r>
        <w:rPr>
          <w:spacing w:val="-3"/>
          <w:sz w:val="24"/>
        </w:rPr>
        <w:t xml:space="preserve"> </w:t>
      </w:r>
      <w:r>
        <w:rPr>
          <w:sz w:val="24"/>
        </w:rPr>
        <w:t>по</w:t>
      </w:r>
      <w:r>
        <w:rPr>
          <w:spacing w:val="-3"/>
          <w:sz w:val="24"/>
        </w:rPr>
        <w:t xml:space="preserve"> </w:t>
      </w:r>
      <w:r>
        <w:rPr>
          <w:sz w:val="24"/>
        </w:rPr>
        <w:t>заданной</w:t>
      </w:r>
      <w:r>
        <w:rPr>
          <w:spacing w:val="-3"/>
          <w:sz w:val="24"/>
        </w:rPr>
        <w:t xml:space="preserve"> </w:t>
      </w:r>
      <w:r>
        <w:rPr>
          <w:sz w:val="24"/>
        </w:rPr>
        <w:t>кодовой</w:t>
      </w:r>
      <w:r>
        <w:rPr>
          <w:spacing w:val="-5"/>
          <w:sz w:val="24"/>
        </w:rPr>
        <w:t xml:space="preserve"> </w:t>
      </w:r>
      <w:r>
        <w:rPr>
          <w:spacing w:val="-2"/>
          <w:sz w:val="24"/>
        </w:rPr>
        <w:t>таблице;</w:t>
      </w:r>
    </w:p>
    <w:p w:rsidR="006C1371" w:rsidRDefault="00114C20" w:rsidP="00030E22">
      <w:pPr>
        <w:pStyle w:val="a6"/>
        <w:numPr>
          <w:ilvl w:val="1"/>
          <w:numId w:val="432"/>
        </w:numPr>
        <w:tabs>
          <w:tab w:val="left" w:pos="1033"/>
        </w:tabs>
        <w:spacing w:before="2" w:line="237" w:lineRule="auto"/>
        <w:ind w:right="450" w:firstLine="708"/>
        <w:rPr>
          <w:rFonts w:ascii="Symbol" w:hAnsi="Symbol"/>
        </w:rPr>
      </w:pPr>
      <w:r>
        <w:rPr>
          <w:sz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6C1371" w:rsidRDefault="00114C20" w:rsidP="00030E22">
      <w:pPr>
        <w:pStyle w:val="a6"/>
        <w:numPr>
          <w:ilvl w:val="1"/>
          <w:numId w:val="432"/>
        </w:numPr>
        <w:tabs>
          <w:tab w:val="left" w:pos="1033"/>
        </w:tabs>
        <w:spacing w:before="4" w:line="237" w:lineRule="auto"/>
        <w:ind w:right="456" w:firstLine="708"/>
        <w:rPr>
          <w:rFonts w:ascii="Symbol" w:hAnsi="Symbol"/>
        </w:rPr>
      </w:pPr>
      <w:r>
        <w:rPr>
          <w:sz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C1371" w:rsidRDefault="006C1371">
      <w:pPr>
        <w:spacing w:line="237" w:lineRule="auto"/>
        <w:jc w:val="both"/>
        <w:rPr>
          <w:rFonts w:ascii="Symbol" w:hAnsi="Symbol"/>
        </w:rPr>
        <w:sectPr w:rsidR="006C1371">
          <w:pgSz w:w="11910" w:h="16840"/>
          <w:pgMar w:top="1020" w:right="120" w:bottom="1100" w:left="920" w:header="0" w:footer="856" w:gutter="0"/>
          <w:cols w:space="720"/>
        </w:sectPr>
      </w:pPr>
    </w:p>
    <w:p w:rsidR="006C1371" w:rsidRDefault="00114C20" w:rsidP="00030E22">
      <w:pPr>
        <w:pStyle w:val="a6"/>
        <w:numPr>
          <w:ilvl w:val="1"/>
          <w:numId w:val="432"/>
        </w:numPr>
        <w:tabs>
          <w:tab w:val="left" w:pos="1033"/>
        </w:tabs>
        <w:spacing w:before="88"/>
        <w:ind w:right="454" w:firstLine="708"/>
        <w:rPr>
          <w:rFonts w:ascii="Symbol" w:hAnsi="Symbol"/>
        </w:rPr>
      </w:pPr>
      <w:r>
        <w:rPr>
          <w:sz w:val="24"/>
        </w:rPr>
        <w:lastRenderedPageBreak/>
        <w:t>определять длину кодовой последовательности по длине исходного текста и кодовой таблице равномерного кода;</w:t>
      </w:r>
    </w:p>
    <w:p w:rsidR="006C1371" w:rsidRDefault="00114C20" w:rsidP="00030E22">
      <w:pPr>
        <w:pStyle w:val="a6"/>
        <w:numPr>
          <w:ilvl w:val="1"/>
          <w:numId w:val="432"/>
        </w:numPr>
        <w:tabs>
          <w:tab w:val="left" w:pos="1033"/>
        </w:tabs>
        <w:spacing w:before="2"/>
        <w:ind w:right="449" w:firstLine="708"/>
        <w:rPr>
          <w:rFonts w:ascii="Symbol" w:hAnsi="Symbol"/>
        </w:rPr>
      </w:pPr>
      <w:r>
        <w:rPr>
          <w:sz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w:t>
      </w:r>
      <w:r>
        <w:rPr>
          <w:spacing w:val="40"/>
          <w:sz w:val="24"/>
        </w:rPr>
        <w:t xml:space="preserve"> </w:t>
      </w:r>
      <w:r>
        <w:rPr>
          <w:spacing w:val="-2"/>
          <w:sz w:val="24"/>
        </w:rPr>
        <w:t>счисления;</w:t>
      </w:r>
    </w:p>
    <w:p w:rsidR="006C1371" w:rsidRDefault="00114C20" w:rsidP="00030E22">
      <w:pPr>
        <w:pStyle w:val="a6"/>
        <w:numPr>
          <w:ilvl w:val="1"/>
          <w:numId w:val="432"/>
        </w:numPr>
        <w:tabs>
          <w:tab w:val="left" w:pos="1033"/>
        </w:tabs>
        <w:spacing w:before="1" w:line="237" w:lineRule="auto"/>
        <w:ind w:right="451" w:firstLine="708"/>
        <w:rPr>
          <w:rFonts w:ascii="Symbol" w:hAnsi="Symbol"/>
        </w:rPr>
      </w:pPr>
      <w:r>
        <w:rPr>
          <w:sz w:val="24"/>
        </w:rPr>
        <w:t>записывать логические выражения, составленные с помощью операций «и», «или», «не»</w:t>
      </w:r>
      <w:r>
        <w:rPr>
          <w:spacing w:val="-2"/>
          <w:sz w:val="24"/>
        </w:rPr>
        <w:t xml:space="preserve"> </w:t>
      </w:r>
      <w:r>
        <w:rPr>
          <w:sz w:val="24"/>
        </w:rPr>
        <w:t>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C1371" w:rsidRDefault="00114C20" w:rsidP="00030E22">
      <w:pPr>
        <w:pStyle w:val="a6"/>
        <w:numPr>
          <w:ilvl w:val="1"/>
          <w:numId w:val="432"/>
        </w:numPr>
        <w:tabs>
          <w:tab w:val="left" w:pos="1033"/>
        </w:tabs>
        <w:spacing w:before="7" w:line="237" w:lineRule="auto"/>
        <w:ind w:right="453" w:firstLine="708"/>
        <w:rPr>
          <w:rFonts w:ascii="Symbol" w:hAnsi="Symbol"/>
        </w:rPr>
      </w:pPr>
      <w:r>
        <w:rPr>
          <w:sz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C1371" w:rsidRDefault="00114C20" w:rsidP="00030E22">
      <w:pPr>
        <w:pStyle w:val="a6"/>
        <w:numPr>
          <w:ilvl w:val="1"/>
          <w:numId w:val="432"/>
        </w:numPr>
        <w:tabs>
          <w:tab w:val="left" w:pos="1033"/>
        </w:tabs>
        <w:spacing w:before="5" w:line="237" w:lineRule="auto"/>
        <w:ind w:right="452" w:firstLine="708"/>
        <w:rPr>
          <w:rFonts w:ascii="Symbol" w:hAnsi="Symbol"/>
        </w:rPr>
      </w:pPr>
      <w:r>
        <w:rPr>
          <w:sz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C1371" w:rsidRDefault="00114C20" w:rsidP="00030E22">
      <w:pPr>
        <w:pStyle w:val="a6"/>
        <w:numPr>
          <w:ilvl w:val="1"/>
          <w:numId w:val="432"/>
        </w:numPr>
        <w:tabs>
          <w:tab w:val="left" w:pos="1033"/>
        </w:tabs>
        <w:spacing w:before="5" w:line="292" w:lineRule="exact"/>
        <w:ind w:left="1033" w:hanging="112"/>
        <w:rPr>
          <w:rFonts w:ascii="Symbol" w:hAnsi="Symbol"/>
        </w:rPr>
      </w:pPr>
      <w:r>
        <w:rPr>
          <w:sz w:val="24"/>
        </w:rPr>
        <w:t>описывать</w:t>
      </w:r>
      <w:r>
        <w:rPr>
          <w:spacing w:val="11"/>
          <w:sz w:val="24"/>
        </w:rPr>
        <w:t xml:space="preserve"> </w:t>
      </w:r>
      <w:r>
        <w:rPr>
          <w:sz w:val="24"/>
        </w:rPr>
        <w:t>граф</w:t>
      </w:r>
      <w:r>
        <w:rPr>
          <w:spacing w:val="14"/>
          <w:sz w:val="24"/>
        </w:rPr>
        <w:t xml:space="preserve"> </w:t>
      </w:r>
      <w:r>
        <w:rPr>
          <w:sz w:val="24"/>
        </w:rPr>
        <w:t>с</w:t>
      </w:r>
      <w:r>
        <w:rPr>
          <w:spacing w:val="12"/>
          <w:sz w:val="24"/>
        </w:rPr>
        <w:t xml:space="preserve"> </w:t>
      </w:r>
      <w:r>
        <w:rPr>
          <w:sz w:val="24"/>
        </w:rPr>
        <w:t>помощью</w:t>
      </w:r>
      <w:r>
        <w:rPr>
          <w:spacing w:val="14"/>
          <w:sz w:val="24"/>
        </w:rPr>
        <w:t xml:space="preserve"> </w:t>
      </w:r>
      <w:r>
        <w:rPr>
          <w:sz w:val="24"/>
        </w:rPr>
        <w:t>матрицы</w:t>
      </w:r>
      <w:r>
        <w:rPr>
          <w:spacing w:val="13"/>
          <w:sz w:val="24"/>
        </w:rPr>
        <w:t xml:space="preserve"> </w:t>
      </w:r>
      <w:r>
        <w:rPr>
          <w:sz w:val="24"/>
        </w:rPr>
        <w:t>смежности</w:t>
      </w:r>
      <w:r>
        <w:rPr>
          <w:spacing w:val="14"/>
          <w:sz w:val="24"/>
        </w:rPr>
        <w:t xml:space="preserve"> </w:t>
      </w:r>
      <w:r>
        <w:rPr>
          <w:sz w:val="24"/>
        </w:rPr>
        <w:t>с</w:t>
      </w:r>
      <w:r>
        <w:rPr>
          <w:spacing w:val="15"/>
          <w:sz w:val="24"/>
        </w:rPr>
        <w:t xml:space="preserve"> </w:t>
      </w:r>
      <w:r>
        <w:rPr>
          <w:sz w:val="24"/>
        </w:rPr>
        <w:t>указанием</w:t>
      </w:r>
      <w:r>
        <w:rPr>
          <w:spacing w:val="12"/>
          <w:sz w:val="24"/>
        </w:rPr>
        <w:t xml:space="preserve"> </w:t>
      </w:r>
      <w:r>
        <w:rPr>
          <w:sz w:val="24"/>
        </w:rPr>
        <w:t>длин</w:t>
      </w:r>
      <w:r>
        <w:rPr>
          <w:spacing w:val="14"/>
          <w:sz w:val="24"/>
        </w:rPr>
        <w:t xml:space="preserve"> </w:t>
      </w:r>
      <w:r>
        <w:rPr>
          <w:sz w:val="24"/>
        </w:rPr>
        <w:t>ребер</w:t>
      </w:r>
      <w:r>
        <w:rPr>
          <w:spacing w:val="13"/>
          <w:sz w:val="24"/>
        </w:rPr>
        <w:t xml:space="preserve"> </w:t>
      </w:r>
      <w:r>
        <w:rPr>
          <w:sz w:val="24"/>
        </w:rPr>
        <w:t>(знание</w:t>
      </w:r>
      <w:r>
        <w:rPr>
          <w:spacing w:val="12"/>
          <w:sz w:val="24"/>
        </w:rPr>
        <w:t xml:space="preserve"> </w:t>
      </w:r>
      <w:r>
        <w:rPr>
          <w:spacing w:val="-2"/>
          <w:sz w:val="24"/>
        </w:rPr>
        <w:t>термина</w:t>
      </w:r>
    </w:p>
    <w:p w:rsidR="006C1371" w:rsidRDefault="00114C20">
      <w:pPr>
        <w:pStyle w:val="a3"/>
        <w:spacing w:line="274" w:lineRule="exact"/>
        <w:ind w:left="213"/>
      </w:pPr>
      <w:r>
        <w:t>«матрица</w:t>
      </w:r>
      <w:r>
        <w:rPr>
          <w:spacing w:val="-2"/>
        </w:rPr>
        <w:t xml:space="preserve"> </w:t>
      </w:r>
      <w:r>
        <w:t>смежности»</w:t>
      </w:r>
      <w:r>
        <w:rPr>
          <w:spacing w:val="-8"/>
        </w:rPr>
        <w:t xml:space="preserve"> </w:t>
      </w:r>
      <w:r>
        <w:t>не</w:t>
      </w:r>
      <w:r>
        <w:rPr>
          <w:spacing w:val="-1"/>
        </w:rPr>
        <w:t xml:space="preserve"> </w:t>
      </w:r>
      <w:r>
        <w:rPr>
          <w:spacing w:val="-2"/>
        </w:rPr>
        <w:t>обязательно);</w:t>
      </w:r>
    </w:p>
    <w:p w:rsidR="006C1371" w:rsidRDefault="00114C20" w:rsidP="00030E22">
      <w:pPr>
        <w:pStyle w:val="a6"/>
        <w:numPr>
          <w:ilvl w:val="1"/>
          <w:numId w:val="432"/>
        </w:numPr>
        <w:tabs>
          <w:tab w:val="left" w:pos="1206"/>
        </w:tabs>
        <w:spacing w:before="2"/>
        <w:ind w:right="451" w:firstLine="708"/>
        <w:rPr>
          <w:rFonts w:ascii="Symbol" w:hAnsi="Symbol"/>
          <w:sz w:val="24"/>
        </w:rPr>
      </w:pPr>
      <w:r>
        <w:rPr>
          <w:sz w:val="24"/>
        </w:rPr>
        <w:t>познакомиться с двоичным кодированием текстов и с наиболее употребительными современными кодами;</w:t>
      </w:r>
    </w:p>
    <w:p w:rsidR="006C1371" w:rsidRDefault="00114C20" w:rsidP="00030E22">
      <w:pPr>
        <w:pStyle w:val="a6"/>
        <w:numPr>
          <w:ilvl w:val="1"/>
          <w:numId w:val="432"/>
        </w:numPr>
        <w:tabs>
          <w:tab w:val="left" w:pos="1033"/>
        </w:tabs>
        <w:spacing w:before="4" w:line="237" w:lineRule="auto"/>
        <w:ind w:right="448" w:firstLine="708"/>
        <w:rPr>
          <w:rFonts w:ascii="Symbol" w:hAnsi="Symbol"/>
        </w:rPr>
      </w:pPr>
      <w:r>
        <w:rPr>
          <w:sz w:val="24"/>
        </w:rPr>
        <w:t>использовать основные способы графического представления числовой информации, (графики, диаграммы).</w:t>
      </w:r>
    </w:p>
    <w:p w:rsidR="006C1371" w:rsidRDefault="00114C20">
      <w:pPr>
        <w:pStyle w:val="3"/>
        <w:spacing w:before="5"/>
        <w:ind w:left="921"/>
      </w:pPr>
      <w:r>
        <w:t>Выпускник</w:t>
      </w:r>
      <w:r>
        <w:rPr>
          <w:spacing w:val="-5"/>
        </w:rPr>
        <w:t xml:space="preserve"> </w:t>
      </w:r>
      <w:r>
        <w:t>получит</w:t>
      </w:r>
      <w:r>
        <w:rPr>
          <w:spacing w:val="-4"/>
        </w:rPr>
        <w:t xml:space="preserve"> </w:t>
      </w:r>
      <w:r>
        <w:rPr>
          <w:spacing w:val="-2"/>
        </w:rPr>
        <w:t>возможность:</w:t>
      </w:r>
    </w:p>
    <w:p w:rsidR="006C1371" w:rsidRDefault="00114C20" w:rsidP="00030E22">
      <w:pPr>
        <w:pStyle w:val="a6"/>
        <w:numPr>
          <w:ilvl w:val="1"/>
          <w:numId w:val="432"/>
        </w:numPr>
        <w:tabs>
          <w:tab w:val="left" w:pos="1033"/>
        </w:tabs>
        <w:spacing w:before="1" w:line="237" w:lineRule="auto"/>
        <w:ind w:right="448" w:firstLine="708"/>
        <w:rPr>
          <w:rFonts w:ascii="Symbol" w:hAnsi="Symbol"/>
        </w:rPr>
      </w:pPr>
      <w:r>
        <w:rPr>
          <w:i/>
          <w:sz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C1371" w:rsidRDefault="00114C20" w:rsidP="00030E22">
      <w:pPr>
        <w:pStyle w:val="a6"/>
        <w:numPr>
          <w:ilvl w:val="1"/>
          <w:numId w:val="432"/>
        </w:numPr>
        <w:tabs>
          <w:tab w:val="left" w:pos="1033"/>
        </w:tabs>
        <w:spacing w:before="7" w:line="237" w:lineRule="auto"/>
        <w:ind w:right="449" w:firstLine="708"/>
        <w:rPr>
          <w:rFonts w:ascii="Symbol" w:hAnsi="Symbol"/>
        </w:rPr>
      </w:pPr>
      <w:r>
        <w:rPr>
          <w:i/>
          <w:sz w:val="24"/>
        </w:rPr>
        <w:t>узнать о том, что любые дискретные данные можно описать, используя алфавит, содержащий только два символа, например, 0 и 1;</w:t>
      </w:r>
    </w:p>
    <w:p w:rsidR="006C1371" w:rsidRDefault="00114C20" w:rsidP="00030E22">
      <w:pPr>
        <w:pStyle w:val="a6"/>
        <w:numPr>
          <w:ilvl w:val="1"/>
          <w:numId w:val="432"/>
        </w:numPr>
        <w:tabs>
          <w:tab w:val="left" w:pos="1033"/>
        </w:tabs>
        <w:spacing w:before="5" w:line="237" w:lineRule="auto"/>
        <w:ind w:right="446" w:firstLine="708"/>
        <w:rPr>
          <w:rFonts w:ascii="Symbol" w:hAnsi="Symbol"/>
        </w:rPr>
      </w:pPr>
      <w:r>
        <w:rPr>
          <w:i/>
          <w:sz w:val="24"/>
        </w:rPr>
        <w:t>познакомиться с тем, как информация (данные) представляется в современных компьютерах и робототехнических системах;</w:t>
      </w:r>
    </w:p>
    <w:p w:rsidR="006C1371" w:rsidRDefault="00114C20" w:rsidP="00030E22">
      <w:pPr>
        <w:pStyle w:val="a6"/>
        <w:numPr>
          <w:ilvl w:val="1"/>
          <w:numId w:val="432"/>
        </w:numPr>
        <w:tabs>
          <w:tab w:val="left" w:pos="1033"/>
        </w:tabs>
        <w:spacing w:before="4" w:line="237" w:lineRule="auto"/>
        <w:ind w:right="452" w:firstLine="708"/>
        <w:rPr>
          <w:rFonts w:ascii="Symbol" w:hAnsi="Symbol"/>
        </w:rPr>
      </w:pPr>
      <w:r>
        <w:rPr>
          <w:i/>
          <w:sz w:val="24"/>
        </w:rPr>
        <w:t>познакомиться с примерами использования графов, деревьев и списков при описании реальных объектов и процессов;</w:t>
      </w:r>
    </w:p>
    <w:p w:rsidR="006C1371" w:rsidRDefault="00114C20" w:rsidP="00030E22">
      <w:pPr>
        <w:pStyle w:val="a6"/>
        <w:numPr>
          <w:ilvl w:val="1"/>
          <w:numId w:val="432"/>
        </w:numPr>
        <w:tabs>
          <w:tab w:val="left" w:pos="1153"/>
        </w:tabs>
        <w:spacing w:before="2"/>
        <w:ind w:right="449" w:firstLine="708"/>
        <w:rPr>
          <w:rFonts w:ascii="Symbol" w:hAnsi="Symbol"/>
          <w:sz w:val="24"/>
        </w:rPr>
      </w:pPr>
      <w:r>
        <w:rPr>
          <w:i/>
          <w:sz w:val="24"/>
        </w:rPr>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6C1371" w:rsidRDefault="00114C20" w:rsidP="00030E22">
      <w:pPr>
        <w:pStyle w:val="a6"/>
        <w:numPr>
          <w:ilvl w:val="1"/>
          <w:numId w:val="432"/>
        </w:numPr>
        <w:tabs>
          <w:tab w:val="left" w:pos="1153"/>
        </w:tabs>
        <w:ind w:right="452" w:firstLine="708"/>
        <w:rPr>
          <w:rFonts w:ascii="Symbol" w:hAnsi="Symbol"/>
          <w:sz w:val="24"/>
        </w:rPr>
      </w:pPr>
      <w:r>
        <w:rPr>
          <w:i/>
          <w:sz w:val="24"/>
        </w:rPr>
        <w:t>узнать о наличии кодов, которые исправляют ошибки искажения, возникающие при передаче информации.</w:t>
      </w:r>
    </w:p>
    <w:p w:rsidR="006C1371" w:rsidRDefault="00114C20">
      <w:pPr>
        <w:pStyle w:val="3"/>
        <w:spacing w:before="3" w:line="240" w:lineRule="auto"/>
        <w:ind w:left="921" w:right="5158"/>
      </w:pPr>
      <w:r>
        <w:t>Алгоритмы</w:t>
      </w:r>
      <w:r>
        <w:rPr>
          <w:spacing w:val="-11"/>
        </w:rPr>
        <w:t xml:space="preserve"> </w:t>
      </w:r>
      <w:r>
        <w:t>и</w:t>
      </w:r>
      <w:r>
        <w:rPr>
          <w:spacing w:val="-12"/>
        </w:rPr>
        <w:t xml:space="preserve"> </w:t>
      </w:r>
      <w:r>
        <w:t>элементы</w:t>
      </w:r>
      <w:r>
        <w:rPr>
          <w:spacing w:val="-11"/>
        </w:rPr>
        <w:t xml:space="preserve"> </w:t>
      </w:r>
      <w:r>
        <w:t>программирования Выпускник научится:</w:t>
      </w:r>
    </w:p>
    <w:p w:rsidR="006C1371" w:rsidRDefault="00114C20" w:rsidP="00030E22">
      <w:pPr>
        <w:pStyle w:val="a6"/>
        <w:numPr>
          <w:ilvl w:val="1"/>
          <w:numId w:val="432"/>
        </w:numPr>
        <w:tabs>
          <w:tab w:val="left" w:pos="1033"/>
        </w:tabs>
        <w:spacing w:line="291" w:lineRule="exact"/>
        <w:ind w:left="1033" w:hanging="112"/>
        <w:rPr>
          <w:rFonts w:ascii="Symbol" w:hAnsi="Symbol"/>
        </w:rPr>
      </w:pPr>
      <w:r>
        <w:rPr>
          <w:sz w:val="24"/>
        </w:rPr>
        <w:t>составлять</w:t>
      </w:r>
      <w:r>
        <w:rPr>
          <w:spacing w:val="-4"/>
          <w:sz w:val="24"/>
        </w:rPr>
        <w:t xml:space="preserve"> </w:t>
      </w:r>
      <w:r>
        <w:rPr>
          <w:sz w:val="24"/>
        </w:rPr>
        <w:t>алгоритмы</w:t>
      </w:r>
      <w:r>
        <w:rPr>
          <w:spacing w:val="-3"/>
          <w:sz w:val="24"/>
        </w:rPr>
        <w:t xml:space="preserve"> </w:t>
      </w:r>
      <w:r>
        <w:rPr>
          <w:sz w:val="24"/>
        </w:rPr>
        <w:t>для</w:t>
      </w:r>
      <w:r>
        <w:rPr>
          <w:spacing w:val="-3"/>
          <w:sz w:val="24"/>
        </w:rPr>
        <w:t xml:space="preserve"> </w:t>
      </w:r>
      <w:r>
        <w:rPr>
          <w:sz w:val="24"/>
        </w:rPr>
        <w:t>решения</w:t>
      </w:r>
      <w:r>
        <w:rPr>
          <w:spacing w:val="-1"/>
          <w:sz w:val="24"/>
        </w:rPr>
        <w:t xml:space="preserve"> </w:t>
      </w:r>
      <w:r>
        <w:rPr>
          <w:sz w:val="24"/>
        </w:rPr>
        <w:t>учебных</w:t>
      </w:r>
      <w:r>
        <w:rPr>
          <w:spacing w:val="-2"/>
          <w:sz w:val="24"/>
        </w:rPr>
        <w:t xml:space="preserve"> </w:t>
      </w:r>
      <w:r>
        <w:rPr>
          <w:sz w:val="24"/>
        </w:rPr>
        <w:t>задач</w:t>
      </w:r>
      <w:r>
        <w:rPr>
          <w:spacing w:val="-4"/>
          <w:sz w:val="24"/>
        </w:rPr>
        <w:t xml:space="preserve"> </w:t>
      </w:r>
      <w:r>
        <w:rPr>
          <w:sz w:val="24"/>
        </w:rPr>
        <w:t>различных</w:t>
      </w:r>
      <w:r>
        <w:rPr>
          <w:spacing w:val="-2"/>
          <w:sz w:val="24"/>
        </w:rPr>
        <w:t xml:space="preserve"> типов;</w:t>
      </w:r>
    </w:p>
    <w:p w:rsidR="006C1371" w:rsidRDefault="00114C20" w:rsidP="00030E22">
      <w:pPr>
        <w:pStyle w:val="a6"/>
        <w:numPr>
          <w:ilvl w:val="1"/>
          <w:numId w:val="432"/>
        </w:numPr>
        <w:tabs>
          <w:tab w:val="left" w:pos="1033"/>
        </w:tabs>
        <w:spacing w:before="2" w:line="237" w:lineRule="auto"/>
        <w:ind w:right="451" w:firstLine="708"/>
        <w:rPr>
          <w:rFonts w:ascii="Symbol" w:hAnsi="Symbol"/>
        </w:rPr>
      </w:pPr>
      <w:r>
        <w:rPr>
          <w:sz w:val="24"/>
        </w:rPr>
        <w:t>выражать алгоритм решения задачи различными способами (словесным, графическим, в том числе и в виде блок-схемы,</w:t>
      </w:r>
      <w:r>
        <w:rPr>
          <w:spacing w:val="40"/>
          <w:sz w:val="24"/>
        </w:rPr>
        <w:t xml:space="preserve"> </w:t>
      </w:r>
      <w:r>
        <w:rPr>
          <w:sz w:val="24"/>
        </w:rPr>
        <w:t>с помощью формальных языков и др.);</w:t>
      </w:r>
    </w:p>
    <w:p w:rsidR="006C1371" w:rsidRDefault="00114C20" w:rsidP="00030E22">
      <w:pPr>
        <w:pStyle w:val="a6"/>
        <w:numPr>
          <w:ilvl w:val="1"/>
          <w:numId w:val="432"/>
        </w:numPr>
        <w:tabs>
          <w:tab w:val="left" w:pos="1033"/>
        </w:tabs>
        <w:spacing w:before="5" w:line="237" w:lineRule="auto"/>
        <w:ind w:right="452" w:firstLine="708"/>
        <w:rPr>
          <w:rFonts w:ascii="Symbol" w:hAnsi="Symbol"/>
        </w:rPr>
      </w:pPr>
      <w:r>
        <w:rPr>
          <w:sz w:val="24"/>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6C1371" w:rsidRDefault="00114C20" w:rsidP="00030E22">
      <w:pPr>
        <w:pStyle w:val="a6"/>
        <w:numPr>
          <w:ilvl w:val="1"/>
          <w:numId w:val="432"/>
        </w:numPr>
        <w:tabs>
          <w:tab w:val="left" w:pos="1033"/>
        </w:tabs>
        <w:spacing w:before="2" w:line="293" w:lineRule="exact"/>
        <w:ind w:left="1033" w:hanging="112"/>
        <w:rPr>
          <w:rFonts w:ascii="Symbol" w:hAnsi="Symbol"/>
        </w:rPr>
      </w:pPr>
      <w:r>
        <w:rPr>
          <w:sz w:val="24"/>
        </w:rPr>
        <w:t>определять</w:t>
      </w:r>
      <w:r>
        <w:rPr>
          <w:spacing w:val="-4"/>
          <w:sz w:val="24"/>
        </w:rPr>
        <w:t xml:space="preserve"> </w:t>
      </w:r>
      <w:r>
        <w:rPr>
          <w:sz w:val="24"/>
        </w:rPr>
        <w:t>результат</w:t>
      </w:r>
      <w:r>
        <w:rPr>
          <w:spacing w:val="-3"/>
          <w:sz w:val="24"/>
        </w:rPr>
        <w:t xml:space="preserve"> </w:t>
      </w:r>
      <w:r>
        <w:rPr>
          <w:sz w:val="24"/>
        </w:rPr>
        <w:t>выполнения</w:t>
      </w:r>
      <w:r>
        <w:rPr>
          <w:spacing w:val="-6"/>
          <w:sz w:val="24"/>
        </w:rPr>
        <w:t xml:space="preserve"> </w:t>
      </w:r>
      <w:r>
        <w:rPr>
          <w:sz w:val="24"/>
        </w:rPr>
        <w:t>заданного</w:t>
      </w:r>
      <w:r>
        <w:rPr>
          <w:spacing w:val="-3"/>
          <w:sz w:val="24"/>
        </w:rPr>
        <w:t xml:space="preserve"> </w:t>
      </w:r>
      <w:r>
        <w:rPr>
          <w:sz w:val="24"/>
        </w:rPr>
        <w:t>алгоритма</w:t>
      </w:r>
      <w:r>
        <w:rPr>
          <w:spacing w:val="-4"/>
          <w:sz w:val="24"/>
        </w:rPr>
        <w:t xml:space="preserve"> </w:t>
      </w:r>
      <w:r>
        <w:rPr>
          <w:sz w:val="24"/>
        </w:rPr>
        <w:t>или</w:t>
      </w:r>
      <w:r>
        <w:rPr>
          <w:spacing w:val="-2"/>
          <w:sz w:val="24"/>
        </w:rPr>
        <w:t xml:space="preserve"> </w:t>
      </w:r>
      <w:r>
        <w:rPr>
          <w:sz w:val="24"/>
        </w:rPr>
        <w:t>его</w:t>
      </w:r>
      <w:r>
        <w:rPr>
          <w:spacing w:val="-3"/>
          <w:sz w:val="24"/>
        </w:rPr>
        <w:t xml:space="preserve"> </w:t>
      </w:r>
      <w:r>
        <w:rPr>
          <w:spacing w:val="-2"/>
          <w:sz w:val="24"/>
        </w:rPr>
        <w:t>фрагмента;</w:t>
      </w:r>
    </w:p>
    <w:p w:rsidR="006C1371" w:rsidRDefault="00114C20" w:rsidP="00030E22">
      <w:pPr>
        <w:pStyle w:val="a6"/>
        <w:numPr>
          <w:ilvl w:val="1"/>
          <w:numId w:val="432"/>
        </w:numPr>
        <w:tabs>
          <w:tab w:val="left" w:pos="1033"/>
        </w:tabs>
        <w:spacing w:before="2" w:line="237" w:lineRule="auto"/>
        <w:ind w:right="449" w:firstLine="708"/>
        <w:rPr>
          <w:rFonts w:ascii="Symbol" w:hAnsi="Symbol"/>
        </w:rPr>
      </w:pPr>
      <w:r>
        <w:rPr>
          <w:sz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C1371" w:rsidRDefault="00114C20" w:rsidP="00030E22">
      <w:pPr>
        <w:pStyle w:val="a6"/>
        <w:numPr>
          <w:ilvl w:val="1"/>
          <w:numId w:val="432"/>
        </w:numPr>
        <w:tabs>
          <w:tab w:val="left" w:pos="1033"/>
        </w:tabs>
        <w:spacing w:before="2"/>
        <w:ind w:right="445" w:firstLine="708"/>
        <w:rPr>
          <w:rFonts w:ascii="Symbol" w:hAnsi="Symbol"/>
        </w:rPr>
      </w:pPr>
      <w:r>
        <w:rPr>
          <w:sz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C1371" w:rsidRDefault="00114C20" w:rsidP="00030E22">
      <w:pPr>
        <w:pStyle w:val="a6"/>
        <w:numPr>
          <w:ilvl w:val="1"/>
          <w:numId w:val="432"/>
        </w:numPr>
        <w:tabs>
          <w:tab w:val="left" w:pos="1033"/>
        </w:tabs>
        <w:spacing w:before="4" w:line="237" w:lineRule="auto"/>
        <w:ind w:right="446" w:firstLine="708"/>
        <w:rPr>
          <w:rFonts w:ascii="Symbol" w:hAnsi="Symbol"/>
        </w:rPr>
      </w:pPr>
      <w:r>
        <w:rPr>
          <w:sz w:val="24"/>
        </w:rPr>
        <w:t>составлять несложные алгоритмы управления исполнителями и анализа числовых и текстовых</w:t>
      </w:r>
      <w:r>
        <w:rPr>
          <w:spacing w:val="40"/>
          <w:sz w:val="24"/>
        </w:rPr>
        <w:t xml:space="preserve"> </w:t>
      </w:r>
      <w:r>
        <w:rPr>
          <w:sz w:val="24"/>
        </w:rPr>
        <w:t>данных</w:t>
      </w:r>
      <w:r>
        <w:rPr>
          <w:spacing w:val="40"/>
          <w:sz w:val="24"/>
        </w:rPr>
        <w:t xml:space="preserve"> </w:t>
      </w:r>
      <w:r>
        <w:rPr>
          <w:sz w:val="24"/>
        </w:rPr>
        <w:t>с</w:t>
      </w:r>
      <w:r>
        <w:rPr>
          <w:spacing w:val="40"/>
          <w:sz w:val="24"/>
        </w:rPr>
        <w:t xml:space="preserve"> </w:t>
      </w:r>
      <w:r>
        <w:rPr>
          <w:sz w:val="24"/>
        </w:rPr>
        <w:t>использованием</w:t>
      </w:r>
      <w:r>
        <w:rPr>
          <w:spacing w:val="40"/>
          <w:sz w:val="24"/>
        </w:rPr>
        <w:t xml:space="preserve"> </w:t>
      </w:r>
      <w:r>
        <w:rPr>
          <w:sz w:val="24"/>
        </w:rPr>
        <w:t>основных</w:t>
      </w:r>
      <w:r>
        <w:rPr>
          <w:spacing w:val="40"/>
          <w:sz w:val="24"/>
        </w:rPr>
        <w:t xml:space="preserve"> </w:t>
      </w:r>
      <w:r>
        <w:rPr>
          <w:sz w:val="24"/>
        </w:rPr>
        <w:t>управляющих</w:t>
      </w:r>
      <w:r>
        <w:rPr>
          <w:spacing w:val="40"/>
          <w:sz w:val="24"/>
        </w:rPr>
        <w:t xml:space="preserve"> </w:t>
      </w:r>
      <w:r>
        <w:rPr>
          <w:sz w:val="24"/>
        </w:rPr>
        <w:t>конструкций</w:t>
      </w:r>
      <w:r>
        <w:rPr>
          <w:spacing w:val="40"/>
          <w:sz w:val="24"/>
        </w:rPr>
        <w:t xml:space="preserve"> </w:t>
      </w:r>
      <w:r>
        <w:rPr>
          <w:sz w:val="24"/>
        </w:rPr>
        <w:t>последовательного</w:t>
      </w:r>
    </w:p>
    <w:p w:rsidR="006C1371" w:rsidRDefault="006C1371">
      <w:pPr>
        <w:spacing w:line="237" w:lineRule="auto"/>
        <w:jc w:val="both"/>
        <w:rPr>
          <w:rFonts w:ascii="Symbol" w:hAnsi="Symbol"/>
        </w:rPr>
        <w:sectPr w:rsidR="006C1371">
          <w:pgSz w:w="11910" w:h="16840"/>
          <w:pgMar w:top="1020" w:right="120" w:bottom="1100" w:left="920" w:header="0" w:footer="856" w:gutter="0"/>
          <w:cols w:space="720"/>
        </w:sectPr>
      </w:pPr>
    </w:p>
    <w:p w:rsidR="006C1371" w:rsidRDefault="00114C20">
      <w:pPr>
        <w:pStyle w:val="a3"/>
        <w:tabs>
          <w:tab w:val="left" w:pos="5170"/>
        </w:tabs>
        <w:spacing w:before="66"/>
        <w:ind w:left="213" w:right="445"/>
        <w:jc w:val="left"/>
      </w:pPr>
      <w:r>
        <w:lastRenderedPageBreak/>
        <w:t>программирования и записывать их в виде программ</w:t>
      </w:r>
      <w:r>
        <w:rPr>
          <w:spacing w:val="-5"/>
        </w:rPr>
        <w:t xml:space="preserve"> </w:t>
      </w:r>
      <w:r>
        <w:t>на</w:t>
      </w:r>
      <w:r>
        <w:rPr>
          <w:spacing w:val="-5"/>
        </w:rPr>
        <w:t xml:space="preserve"> </w:t>
      </w:r>
      <w:r>
        <w:t>выбранном</w:t>
      </w:r>
      <w:r>
        <w:rPr>
          <w:spacing w:val="-5"/>
        </w:rPr>
        <w:t xml:space="preserve"> </w:t>
      </w:r>
      <w:r>
        <w:t>языке</w:t>
      </w:r>
      <w:r>
        <w:rPr>
          <w:spacing w:val="-4"/>
        </w:rPr>
        <w:t xml:space="preserve"> </w:t>
      </w:r>
      <w:r>
        <w:t>программирования; выполнять эти программы на компьютере;</w:t>
      </w:r>
    </w:p>
    <w:p w:rsidR="006C1371" w:rsidRDefault="00114C20" w:rsidP="00030E22">
      <w:pPr>
        <w:pStyle w:val="a6"/>
        <w:numPr>
          <w:ilvl w:val="1"/>
          <w:numId w:val="432"/>
        </w:numPr>
        <w:tabs>
          <w:tab w:val="left" w:pos="1112"/>
        </w:tabs>
        <w:spacing w:before="2"/>
        <w:ind w:right="452" w:firstLine="708"/>
        <w:jc w:val="left"/>
        <w:rPr>
          <w:rFonts w:ascii="Symbol" w:hAnsi="Symbol"/>
          <w:sz w:val="24"/>
        </w:rPr>
      </w:pPr>
      <w:r>
        <w:rPr>
          <w:sz w:val="24"/>
        </w:rPr>
        <w:t>использовать величины (переменные) различных типов, табличные величины (массивы),</w:t>
      </w:r>
      <w:r>
        <w:rPr>
          <w:spacing w:val="40"/>
          <w:sz w:val="24"/>
        </w:rPr>
        <w:t xml:space="preserve"> </w:t>
      </w:r>
      <w:r>
        <w:rPr>
          <w:sz w:val="24"/>
        </w:rPr>
        <w:t>а также выражения, составленные из этих величин; использовать оператор присваивания;</w:t>
      </w:r>
    </w:p>
    <w:p w:rsidR="006C1371" w:rsidRDefault="00114C20" w:rsidP="00030E22">
      <w:pPr>
        <w:pStyle w:val="a6"/>
        <w:numPr>
          <w:ilvl w:val="1"/>
          <w:numId w:val="432"/>
        </w:numPr>
        <w:tabs>
          <w:tab w:val="left" w:pos="1033"/>
          <w:tab w:val="left" w:pos="2760"/>
          <w:tab w:val="left" w:pos="4532"/>
          <w:tab w:val="left" w:pos="5780"/>
          <w:tab w:val="left" w:pos="7066"/>
          <w:tab w:val="left" w:pos="8452"/>
          <w:tab w:val="left" w:pos="9264"/>
        </w:tabs>
        <w:spacing w:before="4" w:line="237" w:lineRule="auto"/>
        <w:ind w:right="452" w:firstLine="708"/>
        <w:jc w:val="left"/>
        <w:rPr>
          <w:rFonts w:ascii="Symbol" w:hAnsi="Symbol"/>
        </w:rPr>
      </w:pPr>
      <w:r>
        <w:rPr>
          <w:spacing w:val="-2"/>
          <w:sz w:val="24"/>
        </w:rPr>
        <w:t>анализировать</w:t>
      </w:r>
      <w:r>
        <w:rPr>
          <w:sz w:val="24"/>
        </w:rPr>
        <w:tab/>
      </w:r>
      <w:r>
        <w:rPr>
          <w:spacing w:val="-2"/>
          <w:sz w:val="24"/>
        </w:rPr>
        <w:t>предложенный</w:t>
      </w:r>
      <w:r>
        <w:rPr>
          <w:sz w:val="24"/>
        </w:rPr>
        <w:tab/>
      </w:r>
      <w:r>
        <w:rPr>
          <w:spacing w:val="-2"/>
          <w:sz w:val="24"/>
        </w:rPr>
        <w:t>алгоритм,</w:t>
      </w:r>
      <w:r>
        <w:rPr>
          <w:sz w:val="24"/>
        </w:rPr>
        <w:tab/>
      </w:r>
      <w:r>
        <w:rPr>
          <w:spacing w:val="-2"/>
          <w:sz w:val="24"/>
        </w:rPr>
        <w:t>например,</w:t>
      </w:r>
      <w:r>
        <w:rPr>
          <w:sz w:val="24"/>
        </w:rPr>
        <w:tab/>
      </w:r>
      <w:r>
        <w:rPr>
          <w:spacing w:val="-2"/>
          <w:sz w:val="24"/>
        </w:rPr>
        <w:t>определять</w:t>
      </w:r>
      <w:r>
        <w:rPr>
          <w:sz w:val="24"/>
        </w:rPr>
        <w:tab/>
      </w:r>
      <w:r>
        <w:rPr>
          <w:spacing w:val="-2"/>
          <w:sz w:val="24"/>
        </w:rPr>
        <w:t>какие</w:t>
      </w:r>
      <w:r>
        <w:rPr>
          <w:sz w:val="24"/>
        </w:rPr>
        <w:tab/>
      </w:r>
      <w:r>
        <w:rPr>
          <w:spacing w:val="-2"/>
          <w:sz w:val="24"/>
        </w:rPr>
        <w:t xml:space="preserve">результаты </w:t>
      </w:r>
      <w:r>
        <w:rPr>
          <w:sz w:val="24"/>
        </w:rPr>
        <w:t>возможны при заданном множестве исходных значений;</w:t>
      </w:r>
    </w:p>
    <w:p w:rsidR="006C1371" w:rsidRDefault="00114C20" w:rsidP="00030E22">
      <w:pPr>
        <w:pStyle w:val="a6"/>
        <w:numPr>
          <w:ilvl w:val="1"/>
          <w:numId w:val="432"/>
        </w:numPr>
        <w:tabs>
          <w:tab w:val="left" w:pos="1033"/>
        </w:tabs>
        <w:spacing w:before="2" w:line="293" w:lineRule="exact"/>
        <w:ind w:left="1033" w:hanging="112"/>
        <w:jc w:val="left"/>
        <w:rPr>
          <w:rFonts w:ascii="Symbol" w:hAnsi="Symbol"/>
        </w:rPr>
      </w:pPr>
      <w:r>
        <w:rPr>
          <w:sz w:val="24"/>
        </w:rPr>
        <w:t>использовать</w:t>
      </w:r>
      <w:r>
        <w:rPr>
          <w:spacing w:val="-5"/>
          <w:sz w:val="24"/>
        </w:rPr>
        <w:t xml:space="preserve"> </w:t>
      </w:r>
      <w:r>
        <w:rPr>
          <w:sz w:val="24"/>
        </w:rPr>
        <w:t>логические</w:t>
      </w:r>
      <w:r>
        <w:rPr>
          <w:spacing w:val="-5"/>
          <w:sz w:val="24"/>
        </w:rPr>
        <w:t xml:space="preserve"> </w:t>
      </w:r>
      <w:r>
        <w:rPr>
          <w:sz w:val="24"/>
        </w:rPr>
        <w:t>значения,</w:t>
      </w:r>
      <w:r>
        <w:rPr>
          <w:spacing w:val="-4"/>
          <w:sz w:val="24"/>
        </w:rPr>
        <w:t xml:space="preserve"> </w:t>
      </w:r>
      <w:r>
        <w:rPr>
          <w:sz w:val="24"/>
        </w:rPr>
        <w:t>операции</w:t>
      </w:r>
      <w:r>
        <w:rPr>
          <w:spacing w:val="-6"/>
          <w:sz w:val="24"/>
        </w:rPr>
        <w:t xml:space="preserve"> </w:t>
      </w:r>
      <w:r>
        <w:rPr>
          <w:sz w:val="24"/>
        </w:rPr>
        <w:t>и</w:t>
      </w:r>
      <w:r>
        <w:rPr>
          <w:spacing w:val="-4"/>
          <w:sz w:val="24"/>
        </w:rPr>
        <w:t xml:space="preserve"> </w:t>
      </w:r>
      <w:r>
        <w:rPr>
          <w:sz w:val="24"/>
        </w:rPr>
        <w:t>выражения</w:t>
      </w:r>
      <w:r>
        <w:rPr>
          <w:spacing w:val="-4"/>
          <w:sz w:val="24"/>
        </w:rPr>
        <w:t xml:space="preserve"> </w:t>
      </w:r>
      <w:r>
        <w:rPr>
          <w:sz w:val="24"/>
        </w:rPr>
        <w:t>с</w:t>
      </w:r>
      <w:r>
        <w:rPr>
          <w:spacing w:val="-4"/>
          <w:sz w:val="24"/>
        </w:rPr>
        <w:t xml:space="preserve"> </w:t>
      </w:r>
      <w:r>
        <w:rPr>
          <w:spacing w:val="-2"/>
          <w:sz w:val="24"/>
        </w:rPr>
        <w:t>ними;</w:t>
      </w:r>
    </w:p>
    <w:p w:rsidR="006C1371" w:rsidRDefault="00114C20" w:rsidP="00030E22">
      <w:pPr>
        <w:pStyle w:val="a6"/>
        <w:numPr>
          <w:ilvl w:val="1"/>
          <w:numId w:val="432"/>
        </w:numPr>
        <w:tabs>
          <w:tab w:val="left" w:pos="1033"/>
        </w:tabs>
        <w:spacing w:before="2" w:line="237" w:lineRule="auto"/>
        <w:ind w:right="451" w:firstLine="708"/>
        <w:jc w:val="left"/>
        <w:rPr>
          <w:rFonts w:ascii="Symbol" w:hAnsi="Symbol"/>
        </w:rPr>
      </w:pPr>
      <w:r>
        <w:rPr>
          <w:sz w:val="24"/>
        </w:rPr>
        <w:t>записывать</w:t>
      </w:r>
      <w:r>
        <w:rPr>
          <w:spacing w:val="80"/>
          <w:sz w:val="24"/>
        </w:rPr>
        <w:t xml:space="preserve"> </w:t>
      </w:r>
      <w:r>
        <w:rPr>
          <w:sz w:val="24"/>
        </w:rPr>
        <w:t>на</w:t>
      </w:r>
      <w:r>
        <w:rPr>
          <w:spacing w:val="80"/>
          <w:sz w:val="24"/>
        </w:rPr>
        <w:t xml:space="preserve"> </w:t>
      </w:r>
      <w:r>
        <w:rPr>
          <w:sz w:val="24"/>
        </w:rPr>
        <w:t>выбранном</w:t>
      </w:r>
      <w:r>
        <w:rPr>
          <w:spacing w:val="80"/>
          <w:sz w:val="24"/>
        </w:rPr>
        <w:t xml:space="preserve"> </w:t>
      </w:r>
      <w:r>
        <w:rPr>
          <w:sz w:val="24"/>
        </w:rPr>
        <w:t>языке</w:t>
      </w:r>
      <w:r>
        <w:rPr>
          <w:spacing w:val="80"/>
          <w:sz w:val="24"/>
        </w:rPr>
        <w:t xml:space="preserve"> </w:t>
      </w:r>
      <w:r>
        <w:rPr>
          <w:sz w:val="24"/>
        </w:rPr>
        <w:t>программирования</w:t>
      </w:r>
      <w:r>
        <w:rPr>
          <w:spacing w:val="80"/>
          <w:sz w:val="24"/>
        </w:rPr>
        <w:t xml:space="preserve"> </w:t>
      </w:r>
      <w:r>
        <w:rPr>
          <w:sz w:val="24"/>
        </w:rPr>
        <w:t>арифметические</w:t>
      </w:r>
      <w:r>
        <w:rPr>
          <w:spacing w:val="80"/>
          <w:sz w:val="24"/>
        </w:rPr>
        <w:t xml:space="preserve"> </w:t>
      </w:r>
      <w:r>
        <w:rPr>
          <w:sz w:val="24"/>
        </w:rPr>
        <w:t>и</w:t>
      </w:r>
      <w:r>
        <w:rPr>
          <w:spacing w:val="80"/>
          <w:sz w:val="24"/>
        </w:rPr>
        <w:t xml:space="preserve"> </w:t>
      </w:r>
      <w:r>
        <w:rPr>
          <w:sz w:val="24"/>
        </w:rPr>
        <w:t>логические</w:t>
      </w:r>
      <w:r>
        <w:rPr>
          <w:spacing w:val="80"/>
          <w:w w:val="150"/>
          <w:sz w:val="24"/>
        </w:rPr>
        <w:t xml:space="preserve"> </w:t>
      </w:r>
      <w:r>
        <w:rPr>
          <w:sz w:val="24"/>
        </w:rPr>
        <w:t>выражения и вычислять их значения.</w:t>
      </w:r>
    </w:p>
    <w:p w:rsidR="006C1371" w:rsidRDefault="00114C20">
      <w:pPr>
        <w:pStyle w:val="3"/>
        <w:spacing w:before="5"/>
        <w:ind w:left="921"/>
        <w:jc w:val="left"/>
      </w:pPr>
      <w:r>
        <w:t>Выпускник</w:t>
      </w:r>
      <w:r>
        <w:rPr>
          <w:spacing w:val="-5"/>
        </w:rPr>
        <w:t xml:space="preserve"> </w:t>
      </w:r>
      <w:r>
        <w:t>получит</w:t>
      </w:r>
      <w:r>
        <w:rPr>
          <w:spacing w:val="-4"/>
        </w:rPr>
        <w:t xml:space="preserve"> </w:t>
      </w:r>
      <w:r>
        <w:rPr>
          <w:spacing w:val="-2"/>
        </w:rPr>
        <w:t>возможность:</w:t>
      </w:r>
    </w:p>
    <w:p w:rsidR="006C1371" w:rsidRDefault="00114C20" w:rsidP="00030E22">
      <w:pPr>
        <w:pStyle w:val="a6"/>
        <w:numPr>
          <w:ilvl w:val="1"/>
          <w:numId w:val="432"/>
        </w:numPr>
        <w:tabs>
          <w:tab w:val="left" w:pos="1033"/>
        </w:tabs>
        <w:spacing w:before="1" w:line="237" w:lineRule="auto"/>
        <w:ind w:right="450" w:firstLine="708"/>
        <w:rPr>
          <w:rFonts w:ascii="Symbol" w:hAnsi="Symbol"/>
        </w:rPr>
      </w:pPr>
      <w:r>
        <w:rPr>
          <w:i/>
          <w:sz w:val="24"/>
        </w:rPr>
        <w:t>познакомиться с использованием в программах строковых величин и с операциями со строковыми величинами;</w:t>
      </w:r>
    </w:p>
    <w:p w:rsidR="006C1371" w:rsidRDefault="00114C20" w:rsidP="00030E22">
      <w:pPr>
        <w:pStyle w:val="a6"/>
        <w:numPr>
          <w:ilvl w:val="1"/>
          <w:numId w:val="432"/>
        </w:numPr>
        <w:tabs>
          <w:tab w:val="left" w:pos="1033"/>
        </w:tabs>
        <w:spacing w:before="2" w:line="293" w:lineRule="exact"/>
        <w:ind w:left="1033" w:hanging="112"/>
        <w:rPr>
          <w:rFonts w:ascii="Symbol" w:hAnsi="Symbol"/>
        </w:rPr>
      </w:pPr>
      <w:r>
        <w:rPr>
          <w:i/>
          <w:sz w:val="24"/>
        </w:rPr>
        <w:t>создавать</w:t>
      </w:r>
      <w:r>
        <w:rPr>
          <w:i/>
          <w:spacing w:val="-5"/>
          <w:sz w:val="24"/>
        </w:rPr>
        <w:t xml:space="preserve"> </w:t>
      </w:r>
      <w:r>
        <w:rPr>
          <w:i/>
          <w:sz w:val="24"/>
        </w:rPr>
        <w:t>программы</w:t>
      </w:r>
      <w:r>
        <w:rPr>
          <w:i/>
          <w:spacing w:val="-2"/>
          <w:sz w:val="24"/>
        </w:rPr>
        <w:t xml:space="preserve"> </w:t>
      </w:r>
      <w:r>
        <w:rPr>
          <w:i/>
          <w:sz w:val="24"/>
        </w:rPr>
        <w:t>для</w:t>
      </w:r>
      <w:r>
        <w:rPr>
          <w:i/>
          <w:spacing w:val="-5"/>
          <w:sz w:val="24"/>
        </w:rPr>
        <w:t xml:space="preserve"> </w:t>
      </w:r>
      <w:r>
        <w:rPr>
          <w:i/>
          <w:sz w:val="24"/>
        </w:rPr>
        <w:t>решения</w:t>
      </w:r>
      <w:r>
        <w:rPr>
          <w:i/>
          <w:spacing w:val="-4"/>
          <w:sz w:val="24"/>
        </w:rPr>
        <w:t xml:space="preserve"> </w:t>
      </w:r>
      <w:r>
        <w:rPr>
          <w:i/>
          <w:sz w:val="24"/>
        </w:rPr>
        <w:t>задач,</w:t>
      </w:r>
      <w:r>
        <w:rPr>
          <w:i/>
          <w:spacing w:val="-3"/>
          <w:sz w:val="24"/>
        </w:rPr>
        <w:t xml:space="preserve"> </w:t>
      </w:r>
      <w:r>
        <w:rPr>
          <w:i/>
          <w:sz w:val="24"/>
        </w:rPr>
        <w:t>возникающих</w:t>
      </w:r>
      <w:r>
        <w:rPr>
          <w:i/>
          <w:spacing w:val="-3"/>
          <w:sz w:val="24"/>
        </w:rPr>
        <w:t xml:space="preserve"> </w:t>
      </w:r>
      <w:r>
        <w:rPr>
          <w:i/>
          <w:sz w:val="24"/>
        </w:rPr>
        <w:t>в</w:t>
      </w:r>
      <w:r>
        <w:rPr>
          <w:i/>
          <w:spacing w:val="-4"/>
          <w:sz w:val="24"/>
        </w:rPr>
        <w:t xml:space="preserve"> </w:t>
      </w:r>
      <w:r>
        <w:rPr>
          <w:i/>
          <w:sz w:val="24"/>
        </w:rPr>
        <w:t>процессе</w:t>
      </w:r>
      <w:r>
        <w:rPr>
          <w:i/>
          <w:spacing w:val="-1"/>
          <w:sz w:val="24"/>
        </w:rPr>
        <w:t xml:space="preserve"> </w:t>
      </w:r>
      <w:r>
        <w:rPr>
          <w:i/>
          <w:sz w:val="24"/>
        </w:rPr>
        <w:t>учебы</w:t>
      </w:r>
      <w:r>
        <w:rPr>
          <w:i/>
          <w:spacing w:val="-3"/>
          <w:sz w:val="24"/>
        </w:rPr>
        <w:t xml:space="preserve"> </w:t>
      </w:r>
      <w:r>
        <w:rPr>
          <w:i/>
          <w:sz w:val="24"/>
        </w:rPr>
        <w:t>и</w:t>
      </w:r>
      <w:r>
        <w:rPr>
          <w:i/>
          <w:spacing w:val="-2"/>
          <w:sz w:val="24"/>
        </w:rPr>
        <w:t xml:space="preserve"> </w:t>
      </w:r>
      <w:r>
        <w:rPr>
          <w:i/>
          <w:sz w:val="24"/>
        </w:rPr>
        <w:t>вне</w:t>
      </w:r>
      <w:r>
        <w:rPr>
          <w:i/>
          <w:spacing w:val="-3"/>
          <w:sz w:val="24"/>
        </w:rPr>
        <w:t xml:space="preserve"> </w:t>
      </w:r>
      <w:r>
        <w:rPr>
          <w:i/>
          <w:spacing w:val="-5"/>
          <w:sz w:val="24"/>
        </w:rPr>
        <w:t>ее;</w:t>
      </w:r>
    </w:p>
    <w:p w:rsidR="006C1371" w:rsidRDefault="00114C20" w:rsidP="00030E22">
      <w:pPr>
        <w:pStyle w:val="a6"/>
        <w:numPr>
          <w:ilvl w:val="1"/>
          <w:numId w:val="432"/>
        </w:numPr>
        <w:tabs>
          <w:tab w:val="left" w:pos="1033"/>
        </w:tabs>
        <w:spacing w:line="293" w:lineRule="exact"/>
        <w:ind w:left="1033" w:hanging="112"/>
        <w:rPr>
          <w:rFonts w:ascii="Symbol" w:hAnsi="Symbol"/>
        </w:rPr>
      </w:pPr>
      <w:r>
        <w:rPr>
          <w:i/>
          <w:sz w:val="24"/>
        </w:rPr>
        <w:t>познакомиться</w:t>
      </w:r>
      <w:r>
        <w:rPr>
          <w:i/>
          <w:spacing w:val="-4"/>
          <w:sz w:val="24"/>
        </w:rPr>
        <w:t xml:space="preserve"> </w:t>
      </w:r>
      <w:r>
        <w:rPr>
          <w:i/>
          <w:sz w:val="24"/>
        </w:rPr>
        <w:t>с</w:t>
      </w:r>
      <w:r>
        <w:rPr>
          <w:i/>
          <w:spacing w:val="-2"/>
          <w:sz w:val="24"/>
        </w:rPr>
        <w:t xml:space="preserve"> </w:t>
      </w:r>
      <w:r>
        <w:rPr>
          <w:i/>
          <w:sz w:val="24"/>
        </w:rPr>
        <w:t>задачами</w:t>
      </w:r>
      <w:r>
        <w:rPr>
          <w:i/>
          <w:spacing w:val="-2"/>
          <w:sz w:val="24"/>
        </w:rPr>
        <w:t xml:space="preserve"> </w:t>
      </w:r>
      <w:r>
        <w:rPr>
          <w:i/>
          <w:sz w:val="24"/>
        </w:rPr>
        <w:t>обработки</w:t>
      </w:r>
      <w:r>
        <w:rPr>
          <w:i/>
          <w:spacing w:val="-2"/>
          <w:sz w:val="24"/>
        </w:rPr>
        <w:t xml:space="preserve"> </w:t>
      </w:r>
      <w:r>
        <w:rPr>
          <w:i/>
          <w:sz w:val="24"/>
        </w:rPr>
        <w:t>данных</w:t>
      </w:r>
      <w:r>
        <w:rPr>
          <w:i/>
          <w:spacing w:val="-5"/>
          <w:sz w:val="24"/>
        </w:rPr>
        <w:t xml:space="preserve"> </w:t>
      </w:r>
      <w:r>
        <w:rPr>
          <w:i/>
          <w:sz w:val="24"/>
        </w:rPr>
        <w:t>и</w:t>
      </w:r>
      <w:r>
        <w:rPr>
          <w:i/>
          <w:spacing w:val="-1"/>
          <w:sz w:val="24"/>
        </w:rPr>
        <w:t xml:space="preserve"> </w:t>
      </w:r>
      <w:r>
        <w:rPr>
          <w:i/>
          <w:sz w:val="24"/>
        </w:rPr>
        <w:t>алгоритмами</w:t>
      </w:r>
      <w:r>
        <w:rPr>
          <w:i/>
          <w:spacing w:val="-2"/>
          <w:sz w:val="24"/>
        </w:rPr>
        <w:t xml:space="preserve"> </w:t>
      </w:r>
      <w:r>
        <w:rPr>
          <w:i/>
          <w:sz w:val="24"/>
        </w:rPr>
        <w:t>их</w:t>
      </w:r>
      <w:r>
        <w:rPr>
          <w:i/>
          <w:spacing w:val="-1"/>
          <w:sz w:val="24"/>
        </w:rPr>
        <w:t xml:space="preserve"> </w:t>
      </w:r>
      <w:r>
        <w:rPr>
          <w:i/>
          <w:spacing w:val="-2"/>
          <w:sz w:val="24"/>
        </w:rPr>
        <w:t>решения;</w:t>
      </w:r>
    </w:p>
    <w:p w:rsidR="006C1371" w:rsidRDefault="00114C20" w:rsidP="00030E22">
      <w:pPr>
        <w:pStyle w:val="a6"/>
        <w:numPr>
          <w:ilvl w:val="1"/>
          <w:numId w:val="432"/>
        </w:numPr>
        <w:tabs>
          <w:tab w:val="left" w:pos="1033"/>
        </w:tabs>
        <w:spacing w:before="4" w:line="237" w:lineRule="auto"/>
        <w:ind w:right="448" w:firstLine="708"/>
        <w:rPr>
          <w:rFonts w:ascii="Symbol" w:hAnsi="Symbol"/>
        </w:rPr>
      </w:pPr>
      <w:r>
        <w:rPr>
          <w:i/>
          <w:sz w:val="24"/>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6C1371" w:rsidRDefault="00114C20" w:rsidP="00030E22">
      <w:pPr>
        <w:pStyle w:val="a6"/>
        <w:numPr>
          <w:ilvl w:val="1"/>
          <w:numId w:val="432"/>
        </w:numPr>
        <w:tabs>
          <w:tab w:val="left" w:pos="1033"/>
        </w:tabs>
        <w:spacing w:before="7" w:line="237" w:lineRule="auto"/>
        <w:ind w:right="449" w:firstLine="708"/>
        <w:rPr>
          <w:rFonts w:ascii="Symbol" w:hAnsi="Symbol"/>
        </w:rPr>
      </w:pPr>
      <w:r>
        <w:rPr>
          <w:i/>
          <w:sz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6C1371" w:rsidRDefault="00114C20">
      <w:pPr>
        <w:pStyle w:val="3"/>
        <w:spacing w:before="5" w:line="240" w:lineRule="auto"/>
        <w:ind w:left="921" w:right="4668"/>
      </w:pPr>
      <w:r>
        <w:t>Использование</w:t>
      </w:r>
      <w:r>
        <w:rPr>
          <w:spacing w:val="-10"/>
        </w:rPr>
        <w:t xml:space="preserve"> </w:t>
      </w:r>
      <w:r>
        <w:t>программных</w:t>
      </w:r>
      <w:r>
        <w:rPr>
          <w:spacing w:val="-9"/>
        </w:rPr>
        <w:t xml:space="preserve"> </w:t>
      </w:r>
      <w:r>
        <w:t>систем</w:t>
      </w:r>
      <w:r>
        <w:rPr>
          <w:spacing w:val="-10"/>
        </w:rPr>
        <w:t xml:space="preserve"> </w:t>
      </w:r>
      <w:r>
        <w:t>и</w:t>
      </w:r>
      <w:r>
        <w:rPr>
          <w:spacing w:val="-9"/>
        </w:rPr>
        <w:t xml:space="preserve"> </w:t>
      </w:r>
      <w:r>
        <w:t>сервисов Выпускник научится:</w:t>
      </w:r>
    </w:p>
    <w:p w:rsidR="006C1371" w:rsidRDefault="00114C20" w:rsidP="00030E22">
      <w:pPr>
        <w:pStyle w:val="a6"/>
        <w:numPr>
          <w:ilvl w:val="1"/>
          <w:numId w:val="432"/>
        </w:numPr>
        <w:tabs>
          <w:tab w:val="left" w:pos="1033"/>
        </w:tabs>
        <w:spacing w:line="291" w:lineRule="exact"/>
        <w:ind w:left="1033" w:hanging="112"/>
        <w:rPr>
          <w:rFonts w:ascii="Symbol" w:hAnsi="Symbol"/>
        </w:rPr>
      </w:pPr>
      <w:r>
        <w:rPr>
          <w:sz w:val="24"/>
        </w:rPr>
        <w:t>классифицировать</w:t>
      </w:r>
      <w:r>
        <w:rPr>
          <w:spacing w:val="-4"/>
          <w:sz w:val="24"/>
        </w:rPr>
        <w:t xml:space="preserve"> </w:t>
      </w:r>
      <w:r>
        <w:rPr>
          <w:sz w:val="24"/>
        </w:rPr>
        <w:t>файлы</w:t>
      </w:r>
      <w:r>
        <w:rPr>
          <w:spacing w:val="-2"/>
          <w:sz w:val="24"/>
        </w:rPr>
        <w:t xml:space="preserve"> </w:t>
      </w:r>
      <w:r>
        <w:rPr>
          <w:sz w:val="24"/>
        </w:rPr>
        <w:t>по</w:t>
      </w:r>
      <w:r>
        <w:rPr>
          <w:spacing w:val="-2"/>
          <w:sz w:val="24"/>
        </w:rPr>
        <w:t xml:space="preserve"> </w:t>
      </w:r>
      <w:r>
        <w:rPr>
          <w:sz w:val="24"/>
        </w:rPr>
        <w:t>типу</w:t>
      </w:r>
      <w:r>
        <w:rPr>
          <w:spacing w:val="-10"/>
          <w:sz w:val="24"/>
        </w:rPr>
        <w:t xml:space="preserve"> </w:t>
      </w:r>
      <w:r>
        <w:rPr>
          <w:sz w:val="24"/>
        </w:rPr>
        <w:t>и</w:t>
      </w:r>
      <w:r>
        <w:rPr>
          <w:spacing w:val="-2"/>
          <w:sz w:val="24"/>
        </w:rPr>
        <w:t xml:space="preserve"> </w:t>
      </w:r>
      <w:r>
        <w:rPr>
          <w:sz w:val="24"/>
        </w:rPr>
        <w:t>иным</w:t>
      </w:r>
      <w:r>
        <w:rPr>
          <w:spacing w:val="-3"/>
          <w:sz w:val="24"/>
        </w:rPr>
        <w:t xml:space="preserve"> </w:t>
      </w:r>
      <w:r>
        <w:rPr>
          <w:spacing w:val="-2"/>
          <w:sz w:val="24"/>
        </w:rPr>
        <w:t>параметрам;</w:t>
      </w:r>
    </w:p>
    <w:p w:rsidR="006C1371" w:rsidRDefault="00114C20" w:rsidP="00030E22">
      <w:pPr>
        <w:pStyle w:val="a6"/>
        <w:numPr>
          <w:ilvl w:val="1"/>
          <w:numId w:val="432"/>
        </w:numPr>
        <w:tabs>
          <w:tab w:val="left" w:pos="1033"/>
        </w:tabs>
        <w:spacing w:before="2" w:line="237" w:lineRule="auto"/>
        <w:ind w:right="442" w:firstLine="708"/>
        <w:rPr>
          <w:rFonts w:ascii="Symbol" w:hAnsi="Symbol"/>
        </w:rPr>
      </w:pPr>
      <w:r>
        <w:rPr>
          <w:sz w:val="24"/>
        </w:rPr>
        <w:t>выполнять основные операции с файлами (создавать, сохранять, редактировать, удалять, архивировать, «распаковывать» архивные файлы);</w:t>
      </w:r>
    </w:p>
    <w:p w:rsidR="006C1371" w:rsidRDefault="00114C20" w:rsidP="00030E22">
      <w:pPr>
        <w:pStyle w:val="a6"/>
        <w:numPr>
          <w:ilvl w:val="1"/>
          <w:numId w:val="432"/>
        </w:numPr>
        <w:tabs>
          <w:tab w:val="left" w:pos="1033"/>
        </w:tabs>
        <w:spacing w:before="2" w:line="293" w:lineRule="exact"/>
        <w:ind w:left="1033" w:hanging="112"/>
        <w:rPr>
          <w:rFonts w:ascii="Symbol" w:hAnsi="Symbol"/>
        </w:rPr>
      </w:pPr>
      <w:r>
        <w:rPr>
          <w:sz w:val="24"/>
        </w:rPr>
        <w:t>разбираться</w:t>
      </w:r>
      <w:r>
        <w:rPr>
          <w:spacing w:val="-7"/>
          <w:sz w:val="24"/>
        </w:rPr>
        <w:t xml:space="preserve"> </w:t>
      </w:r>
      <w:r>
        <w:rPr>
          <w:sz w:val="24"/>
        </w:rPr>
        <w:t>в</w:t>
      </w:r>
      <w:r>
        <w:rPr>
          <w:spacing w:val="-5"/>
          <w:sz w:val="24"/>
        </w:rPr>
        <w:t xml:space="preserve"> </w:t>
      </w:r>
      <w:r>
        <w:rPr>
          <w:sz w:val="24"/>
        </w:rPr>
        <w:t>иерархической</w:t>
      </w:r>
      <w:r>
        <w:rPr>
          <w:spacing w:val="-5"/>
          <w:sz w:val="24"/>
        </w:rPr>
        <w:t xml:space="preserve"> </w:t>
      </w:r>
      <w:r>
        <w:rPr>
          <w:sz w:val="24"/>
        </w:rPr>
        <w:t>структуре</w:t>
      </w:r>
      <w:r>
        <w:rPr>
          <w:spacing w:val="-5"/>
          <w:sz w:val="24"/>
        </w:rPr>
        <w:t xml:space="preserve"> </w:t>
      </w:r>
      <w:r>
        <w:rPr>
          <w:sz w:val="24"/>
        </w:rPr>
        <w:t>файловой</w:t>
      </w:r>
      <w:r>
        <w:rPr>
          <w:spacing w:val="-4"/>
          <w:sz w:val="24"/>
        </w:rPr>
        <w:t xml:space="preserve"> </w:t>
      </w:r>
      <w:r>
        <w:rPr>
          <w:spacing w:val="-2"/>
          <w:sz w:val="24"/>
        </w:rPr>
        <w:t>системы;</w:t>
      </w:r>
    </w:p>
    <w:p w:rsidR="006C1371" w:rsidRDefault="00114C20" w:rsidP="00030E22">
      <w:pPr>
        <w:pStyle w:val="a6"/>
        <w:numPr>
          <w:ilvl w:val="1"/>
          <w:numId w:val="432"/>
        </w:numPr>
        <w:tabs>
          <w:tab w:val="left" w:pos="1033"/>
        </w:tabs>
        <w:spacing w:line="293" w:lineRule="exact"/>
        <w:ind w:left="1033" w:hanging="112"/>
        <w:rPr>
          <w:rFonts w:ascii="Symbol" w:hAnsi="Symbol"/>
        </w:rPr>
      </w:pPr>
      <w:r>
        <w:rPr>
          <w:sz w:val="24"/>
        </w:rPr>
        <w:t>осуществлять</w:t>
      </w:r>
      <w:r>
        <w:rPr>
          <w:spacing w:val="-7"/>
          <w:sz w:val="24"/>
        </w:rPr>
        <w:t xml:space="preserve"> </w:t>
      </w:r>
      <w:r>
        <w:rPr>
          <w:sz w:val="24"/>
        </w:rPr>
        <w:t>поиск</w:t>
      </w:r>
      <w:r>
        <w:rPr>
          <w:spacing w:val="-4"/>
          <w:sz w:val="24"/>
        </w:rPr>
        <w:t xml:space="preserve"> </w:t>
      </w:r>
      <w:r>
        <w:rPr>
          <w:sz w:val="24"/>
        </w:rPr>
        <w:t>файлов</w:t>
      </w:r>
      <w:r>
        <w:rPr>
          <w:spacing w:val="-5"/>
          <w:sz w:val="24"/>
        </w:rPr>
        <w:t xml:space="preserve"> </w:t>
      </w:r>
      <w:r>
        <w:rPr>
          <w:sz w:val="24"/>
        </w:rPr>
        <w:t>средствами</w:t>
      </w:r>
      <w:r>
        <w:rPr>
          <w:spacing w:val="-4"/>
          <w:sz w:val="24"/>
        </w:rPr>
        <w:t xml:space="preserve"> </w:t>
      </w:r>
      <w:r>
        <w:rPr>
          <w:sz w:val="24"/>
        </w:rPr>
        <w:t>операционной</w:t>
      </w:r>
      <w:r>
        <w:rPr>
          <w:spacing w:val="-4"/>
          <w:sz w:val="24"/>
        </w:rPr>
        <w:t xml:space="preserve"> </w:t>
      </w:r>
      <w:r>
        <w:rPr>
          <w:spacing w:val="-2"/>
          <w:sz w:val="24"/>
        </w:rPr>
        <w:t>системы;</w:t>
      </w:r>
    </w:p>
    <w:p w:rsidR="006C1371" w:rsidRDefault="00114C20" w:rsidP="00030E22">
      <w:pPr>
        <w:pStyle w:val="a6"/>
        <w:numPr>
          <w:ilvl w:val="1"/>
          <w:numId w:val="432"/>
        </w:numPr>
        <w:tabs>
          <w:tab w:val="left" w:pos="1033"/>
        </w:tabs>
        <w:spacing w:before="2"/>
        <w:ind w:right="449" w:firstLine="708"/>
        <w:rPr>
          <w:rFonts w:ascii="Symbol" w:hAnsi="Symbol"/>
        </w:rPr>
      </w:pPr>
      <w:r>
        <w:rPr>
          <w:sz w:val="24"/>
        </w:rPr>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w:t>
      </w:r>
      <w:r>
        <w:rPr>
          <w:spacing w:val="-2"/>
          <w:sz w:val="24"/>
        </w:rPr>
        <w:t>столбчатой);</w:t>
      </w:r>
    </w:p>
    <w:p w:rsidR="006C1371" w:rsidRDefault="00114C20" w:rsidP="00030E22">
      <w:pPr>
        <w:pStyle w:val="a6"/>
        <w:numPr>
          <w:ilvl w:val="1"/>
          <w:numId w:val="432"/>
        </w:numPr>
        <w:tabs>
          <w:tab w:val="left" w:pos="1206"/>
        </w:tabs>
        <w:spacing w:before="1" w:line="237" w:lineRule="auto"/>
        <w:ind w:right="450" w:firstLine="708"/>
        <w:rPr>
          <w:rFonts w:ascii="Symbol" w:hAnsi="Symbol"/>
          <w:sz w:val="24"/>
        </w:rPr>
      </w:pPr>
      <w:r>
        <w:rPr>
          <w:sz w:val="24"/>
        </w:rPr>
        <w:t>использовать табличные (реляционные) базы данных, выполнять отбор строк таблицы, удовлетворяющих определенному условию;</w:t>
      </w:r>
    </w:p>
    <w:p w:rsidR="006C1371" w:rsidRDefault="00114C20" w:rsidP="00030E22">
      <w:pPr>
        <w:pStyle w:val="a6"/>
        <w:numPr>
          <w:ilvl w:val="1"/>
          <w:numId w:val="432"/>
        </w:numPr>
        <w:tabs>
          <w:tab w:val="left" w:pos="1033"/>
        </w:tabs>
        <w:spacing w:before="2" w:line="293" w:lineRule="exact"/>
        <w:ind w:left="1033" w:hanging="112"/>
        <w:rPr>
          <w:rFonts w:ascii="Symbol" w:hAnsi="Symbol"/>
        </w:rPr>
      </w:pPr>
      <w:r>
        <w:rPr>
          <w:sz w:val="24"/>
        </w:rPr>
        <w:t>анализировать</w:t>
      </w:r>
      <w:r>
        <w:rPr>
          <w:spacing w:val="-5"/>
          <w:sz w:val="24"/>
        </w:rPr>
        <w:t xml:space="preserve"> </w:t>
      </w:r>
      <w:r>
        <w:rPr>
          <w:sz w:val="24"/>
        </w:rPr>
        <w:t>доменные</w:t>
      </w:r>
      <w:r>
        <w:rPr>
          <w:spacing w:val="-5"/>
          <w:sz w:val="24"/>
        </w:rPr>
        <w:t xml:space="preserve"> </w:t>
      </w:r>
      <w:r>
        <w:rPr>
          <w:sz w:val="24"/>
        </w:rPr>
        <w:t>имена</w:t>
      </w:r>
      <w:r>
        <w:rPr>
          <w:spacing w:val="-4"/>
          <w:sz w:val="24"/>
        </w:rPr>
        <w:t xml:space="preserve"> </w:t>
      </w:r>
      <w:r>
        <w:rPr>
          <w:sz w:val="24"/>
        </w:rPr>
        <w:t>компьютеров</w:t>
      </w:r>
      <w:r>
        <w:rPr>
          <w:spacing w:val="-4"/>
          <w:sz w:val="24"/>
        </w:rPr>
        <w:t xml:space="preserve"> </w:t>
      </w:r>
      <w:r>
        <w:rPr>
          <w:sz w:val="24"/>
        </w:rPr>
        <w:t>и</w:t>
      </w:r>
      <w:r>
        <w:rPr>
          <w:spacing w:val="-3"/>
          <w:sz w:val="24"/>
        </w:rPr>
        <w:t xml:space="preserve"> </w:t>
      </w:r>
      <w:r>
        <w:rPr>
          <w:sz w:val="24"/>
        </w:rPr>
        <w:t>адреса</w:t>
      </w:r>
      <w:r>
        <w:rPr>
          <w:spacing w:val="-4"/>
          <w:sz w:val="24"/>
        </w:rPr>
        <w:t xml:space="preserve"> </w:t>
      </w:r>
      <w:r>
        <w:rPr>
          <w:sz w:val="24"/>
        </w:rPr>
        <w:t>документов</w:t>
      </w:r>
      <w:r>
        <w:rPr>
          <w:spacing w:val="-4"/>
          <w:sz w:val="24"/>
        </w:rPr>
        <w:t xml:space="preserve"> </w:t>
      </w:r>
      <w:r>
        <w:rPr>
          <w:sz w:val="24"/>
        </w:rPr>
        <w:t>в</w:t>
      </w:r>
      <w:r>
        <w:rPr>
          <w:spacing w:val="-2"/>
          <w:sz w:val="24"/>
        </w:rPr>
        <w:t xml:space="preserve"> Интернете;</w:t>
      </w:r>
    </w:p>
    <w:p w:rsidR="006C1371" w:rsidRDefault="00114C20" w:rsidP="00030E22">
      <w:pPr>
        <w:pStyle w:val="a6"/>
        <w:numPr>
          <w:ilvl w:val="1"/>
          <w:numId w:val="432"/>
        </w:numPr>
        <w:tabs>
          <w:tab w:val="left" w:pos="1033"/>
        </w:tabs>
        <w:spacing w:before="2" w:line="237" w:lineRule="auto"/>
        <w:ind w:right="454" w:firstLine="708"/>
        <w:rPr>
          <w:rFonts w:ascii="Symbol" w:hAnsi="Symbol"/>
        </w:rPr>
      </w:pPr>
      <w:r>
        <w:rPr>
          <w:sz w:val="24"/>
        </w:rPr>
        <w:t xml:space="preserve">проводить поиск информации в сети Интернет по запросам с использованием логических </w:t>
      </w:r>
      <w:r>
        <w:rPr>
          <w:spacing w:val="-2"/>
          <w:sz w:val="24"/>
        </w:rPr>
        <w:t>операций.</w:t>
      </w:r>
    </w:p>
    <w:p w:rsidR="006C1371" w:rsidRDefault="00114C20">
      <w:pPr>
        <w:pStyle w:val="3"/>
        <w:spacing w:before="5" w:line="240" w:lineRule="auto"/>
        <w:ind w:right="441" w:firstLine="708"/>
      </w:pPr>
      <w:r>
        <w:t>Выпускник овладеет (как результат применения программных систем и интернет- сервисов в данном курсе и во всем образовательном процессе):</w:t>
      </w:r>
    </w:p>
    <w:p w:rsidR="006C1371" w:rsidRDefault="00114C20" w:rsidP="00030E22">
      <w:pPr>
        <w:pStyle w:val="a6"/>
        <w:numPr>
          <w:ilvl w:val="1"/>
          <w:numId w:val="432"/>
        </w:numPr>
        <w:tabs>
          <w:tab w:val="left" w:pos="1033"/>
        </w:tabs>
        <w:ind w:right="443" w:firstLine="708"/>
        <w:rPr>
          <w:rFonts w:ascii="Symbol" w:hAnsi="Symbol"/>
        </w:rPr>
      </w:pPr>
      <w:r>
        <w:rPr>
          <w:sz w:val="24"/>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C1371" w:rsidRDefault="00114C20" w:rsidP="00030E22">
      <w:pPr>
        <w:pStyle w:val="a6"/>
        <w:numPr>
          <w:ilvl w:val="1"/>
          <w:numId w:val="432"/>
        </w:numPr>
        <w:tabs>
          <w:tab w:val="left" w:pos="1033"/>
        </w:tabs>
        <w:spacing w:line="293" w:lineRule="exact"/>
        <w:ind w:left="1033" w:hanging="112"/>
        <w:rPr>
          <w:rFonts w:ascii="Symbol" w:hAnsi="Symbol"/>
        </w:rPr>
      </w:pPr>
      <w:r>
        <w:rPr>
          <w:sz w:val="24"/>
        </w:rPr>
        <w:t>различными</w:t>
      </w:r>
      <w:r>
        <w:rPr>
          <w:spacing w:val="-5"/>
          <w:sz w:val="24"/>
        </w:rPr>
        <w:t xml:space="preserve"> </w:t>
      </w:r>
      <w:r>
        <w:rPr>
          <w:sz w:val="24"/>
        </w:rPr>
        <w:t>формами</w:t>
      </w:r>
      <w:r>
        <w:rPr>
          <w:spacing w:val="-3"/>
          <w:sz w:val="24"/>
        </w:rPr>
        <w:t xml:space="preserve"> </w:t>
      </w:r>
      <w:r>
        <w:rPr>
          <w:sz w:val="24"/>
        </w:rPr>
        <w:t>представления</w:t>
      </w:r>
      <w:r>
        <w:rPr>
          <w:spacing w:val="-2"/>
          <w:sz w:val="24"/>
        </w:rPr>
        <w:t xml:space="preserve"> </w:t>
      </w:r>
      <w:r>
        <w:rPr>
          <w:sz w:val="24"/>
        </w:rPr>
        <w:t>данных</w:t>
      </w:r>
      <w:r>
        <w:rPr>
          <w:spacing w:val="-2"/>
          <w:sz w:val="24"/>
        </w:rPr>
        <w:t xml:space="preserve"> </w:t>
      </w:r>
      <w:r>
        <w:rPr>
          <w:sz w:val="24"/>
        </w:rPr>
        <w:t>(таблицы,</w:t>
      </w:r>
      <w:r>
        <w:rPr>
          <w:spacing w:val="-2"/>
          <w:sz w:val="24"/>
        </w:rPr>
        <w:t xml:space="preserve"> </w:t>
      </w:r>
      <w:r>
        <w:rPr>
          <w:sz w:val="24"/>
        </w:rPr>
        <w:t>диаграммы,</w:t>
      </w:r>
      <w:r>
        <w:rPr>
          <w:spacing w:val="-3"/>
          <w:sz w:val="24"/>
        </w:rPr>
        <w:t xml:space="preserve"> </w:t>
      </w:r>
      <w:r>
        <w:rPr>
          <w:sz w:val="24"/>
        </w:rPr>
        <w:t>графики</w:t>
      </w:r>
      <w:r>
        <w:rPr>
          <w:spacing w:val="-4"/>
          <w:sz w:val="24"/>
        </w:rPr>
        <w:t xml:space="preserve"> </w:t>
      </w:r>
      <w:r>
        <w:rPr>
          <w:sz w:val="24"/>
        </w:rPr>
        <w:t>и</w:t>
      </w:r>
      <w:r>
        <w:rPr>
          <w:spacing w:val="-3"/>
          <w:sz w:val="24"/>
        </w:rPr>
        <w:t xml:space="preserve"> </w:t>
      </w:r>
      <w:r>
        <w:rPr>
          <w:sz w:val="24"/>
        </w:rPr>
        <w:t>т.</w:t>
      </w:r>
      <w:r>
        <w:rPr>
          <w:spacing w:val="-2"/>
          <w:sz w:val="24"/>
        </w:rPr>
        <w:t xml:space="preserve"> </w:t>
      </w:r>
      <w:r>
        <w:rPr>
          <w:spacing w:val="-4"/>
          <w:sz w:val="24"/>
        </w:rPr>
        <w:t>д.);</w:t>
      </w:r>
    </w:p>
    <w:p w:rsidR="006C1371" w:rsidRDefault="00114C20" w:rsidP="00030E22">
      <w:pPr>
        <w:pStyle w:val="a6"/>
        <w:numPr>
          <w:ilvl w:val="1"/>
          <w:numId w:val="432"/>
        </w:numPr>
        <w:tabs>
          <w:tab w:val="left" w:pos="1033"/>
        </w:tabs>
        <w:ind w:right="449" w:firstLine="708"/>
        <w:rPr>
          <w:rFonts w:ascii="Symbol" w:hAnsi="Symbol"/>
        </w:rPr>
      </w:pPr>
      <w:r>
        <w:rPr>
          <w:sz w:val="24"/>
        </w:rPr>
        <w:t>приемами безопасной</w:t>
      </w:r>
      <w:r>
        <w:rPr>
          <w:spacing w:val="-2"/>
          <w:sz w:val="24"/>
        </w:rPr>
        <w:t xml:space="preserve"> </w:t>
      </w:r>
      <w:r>
        <w:rPr>
          <w:sz w:val="24"/>
        </w:rPr>
        <w:t>организации</w:t>
      </w:r>
      <w:r>
        <w:rPr>
          <w:spacing w:val="-2"/>
          <w:sz w:val="24"/>
        </w:rPr>
        <w:t xml:space="preserve"> </w:t>
      </w:r>
      <w:r>
        <w:rPr>
          <w:sz w:val="24"/>
        </w:rPr>
        <w:t>своего</w:t>
      </w:r>
      <w:r>
        <w:rPr>
          <w:spacing w:val="-1"/>
          <w:sz w:val="24"/>
        </w:rPr>
        <w:t xml:space="preserve"> </w:t>
      </w:r>
      <w:r>
        <w:rPr>
          <w:sz w:val="24"/>
        </w:rPr>
        <w:t>личного</w:t>
      </w:r>
      <w:r>
        <w:rPr>
          <w:spacing w:val="-1"/>
          <w:sz w:val="24"/>
        </w:rPr>
        <w:t xml:space="preserve"> </w:t>
      </w:r>
      <w:r>
        <w:rPr>
          <w:sz w:val="24"/>
        </w:rPr>
        <w:t>пространства</w:t>
      </w:r>
      <w:r>
        <w:rPr>
          <w:spacing w:val="-2"/>
          <w:sz w:val="24"/>
        </w:rPr>
        <w:t xml:space="preserve"> </w:t>
      </w:r>
      <w:r>
        <w:rPr>
          <w:sz w:val="24"/>
        </w:rPr>
        <w:t>данных с</w:t>
      </w:r>
      <w:r>
        <w:rPr>
          <w:spacing w:val="-4"/>
          <w:sz w:val="24"/>
        </w:rPr>
        <w:t xml:space="preserve"> </w:t>
      </w:r>
      <w:r>
        <w:rPr>
          <w:sz w:val="24"/>
        </w:rPr>
        <w:t>использованием индивидуальных накопителей данных, интернет-сервисов и т. п.;</w:t>
      </w:r>
    </w:p>
    <w:p w:rsidR="006C1371" w:rsidRDefault="00114C20" w:rsidP="00030E22">
      <w:pPr>
        <w:pStyle w:val="a6"/>
        <w:numPr>
          <w:ilvl w:val="0"/>
          <w:numId w:val="432"/>
        </w:numPr>
        <w:tabs>
          <w:tab w:val="left" w:pos="933"/>
        </w:tabs>
        <w:spacing w:line="293" w:lineRule="exact"/>
        <w:ind w:hanging="360"/>
        <w:jc w:val="left"/>
        <w:rPr>
          <w:sz w:val="24"/>
        </w:rPr>
      </w:pPr>
      <w:r>
        <w:rPr>
          <w:sz w:val="24"/>
        </w:rPr>
        <w:t>основами</w:t>
      </w:r>
      <w:r>
        <w:rPr>
          <w:spacing w:val="-6"/>
          <w:sz w:val="24"/>
        </w:rPr>
        <w:t xml:space="preserve"> </w:t>
      </w:r>
      <w:r>
        <w:rPr>
          <w:sz w:val="24"/>
        </w:rPr>
        <w:t>соблюдения</w:t>
      </w:r>
      <w:r>
        <w:rPr>
          <w:spacing w:val="-3"/>
          <w:sz w:val="24"/>
        </w:rPr>
        <w:t xml:space="preserve"> </w:t>
      </w:r>
      <w:r>
        <w:rPr>
          <w:sz w:val="24"/>
        </w:rPr>
        <w:t>норм</w:t>
      </w:r>
      <w:r>
        <w:rPr>
          <w:spacing w:val="-4"/>
          <w:sz w:val="24"/>
        </w:rPr>
        <w:t xml:space="preserve"> </w:t>
      </w:r>
      <w:r>
        <w:rPr>
          <w:sz w:val="24"/>
        </w:rPr>
        <w:t>информационной</w:t>
      </w:r>
      <w:r>
        <w:rPr>
          <w:spacing w:val="-5"/>
          <w:sz w:val="24"/>
        </w:rPr>
        <w:t xml:space="preserve"> </w:t>
      </w:r>
      <w:r>
        <w:rPr>
          <w:sz w:val="24"/>
        </w:rPr>
        <w:t>этики</w:t>
      </w:r>
      <w:r>
        <w:rPr>
          <w:spacing w:val="-3"/>
          <w:sz w:val="24"/>
        </w:rPr>
        <w:t xml:space="preserve"> </w:t>
      </w:r>
      <w:r>
        <w:rPr>
          <w:sz w:val="24"/>
        </w:rPr>
        <w:t>и</w:t>
      </w:r>
      <w:r>
        <w:rPr>
          <w:spacing w:val="-5"/>
          <w:sz w:val="24"/>
        </w:rPr>
        <w:t xml:space="preserve"> </w:t>
      </w:r>
      <w:r>
        <w:rPr>
          <w:spacing w:val="-2"/>
          <w:sz w:val="24"/>
        </w:rPr>
        <w:t>права;</w:t>
      </w:r>
    </w:p>
    <w:p w:rsidR="006C1371" w:rsidRDefault="00114C20" w:rsidP="00030E22">
      <w:pPr>
        <w:pStyle w:val="a6"/>
        <w:numPr>
          <w:ilvl w:val="0"/>
          <w:numId w:val="432"/>
        </w:numPr>
        <w:tabs>
          <w:tab w:val="left" w:pos="933"/>
        </w:tabs>
        <w:spacing w:line="237" w:lineRule="auto"/>
        <w:ind w:right="444" w:hanging="360"/>
        <w:jc w:val="left"/>
        <w:rPr>
          <w:sz w:val="24"/>
        </w:rPr>
      </w:pPr>
      <w:r>
        <w:rPr>
          <w:sz w:val="24"/>
        </w:rPr>
        <w:t>познакомится</w:t>
      </w:r>
      <w:r>
        <w:rPr>
          <w:spacing w:val="40"/>
          <w:sz w:val="24"/>
        </w:rPr>
        <w:t xml:space="preserve"> </w:t>
      </w:r>
      <w:r>
        <w:rPr>
          <w:sz w:val="24"/>
        </w:rPr>
        <w:t>с</w:t>
      </w:r>
      <w:r>
        <w:rPr>
          <w:spacing w:val="40"/>
          <w:sz w:val="24"/>
        </w:rPr>
        <w:t xml:space="preserve"> </w:t>
      </w:r>
      <w:r>
        <w:rPr>
          <w:sz w:val="24"/>
        </w:rPr>
        <w:t>программными</w:t>
      </w:r>
      <w:r>
        <w:rPr>
          <w:spacing w:val="40"/>
          <w:sz w:val="24"/>
        </w:rPr>
        <w:t xml:space="preserve"> </w:t>
      </w:r>
      <w:r>
        <w:rPr>
          <w:sz w:val="24"/>
        </w:rPr>
        <w:t>средствами</w:t>
      </w:r>
      <w:r>
        <w:rPr>
          <w:spacing w:val="40"/>
          <w:sz w:val="24"/>
        </w:rPr>
        <w:t xml:space="preserve"> </w:t>
      </w:r>
      <w:r>
        <w:rPr>
          <w:sz w:val="24"/>
        </w:rPr>
        <w:t>для</w:t>
      </w:r>
      <w:r>
        <w:rPr>
          <w:spacing w:val="40"/>
          <w:sz w:val="24"/>
        </w:rPr>
        <w:t xml:space="preserve"> </w:t>
      </w:r>
      <w:r>
        <w:rPr>
          <w:sz w:val="24"/>
        </w:rPr>
        <w:t>работы</w:t>
      </w:r>
      <w:r>
        <w:rPr>
          <w:spacing w:val="40"/>
          <w:sz w:val="24"/>
        </w:rPr>
        <w:t xml:space="preserve"> </w:t>
      </w:r>
      <w:r>
        <w:rPr>
          <w:sz w:val="24"/>
        </w:rPr>
        <w:t>с</w:t>
      </w:r>
      <w:r>
        <w:rPr>
          <w:spacing w:val="40"/>
          <w:sz w:val="24"/>
        </w:rPr>
        <w:t xml:space="preserve"> </w:t>
      </w:r>
      <w:r>
        <w:rPr>
          <w:sz w:val="24"/>
        </w:rPr>
        <w:t>аудиовизуальными</w:t>
      </w:r>
      <w:r>
        <w:rPr>
          <w:spacing w:val="40"/>
          <w:sz w:val="24"/>
        </w:rPr>
        <w:t xml:space="preserve"> </w:t>
      </w:r>
      <w:r>
        <w:rPr>
          <w:sz w:val="24"/>
        </w:rPr>
        <w:t>данными</w:t>
      </w:r>
      <w:r>
        <w:rPr>
          <w:spacing w:val="40"/>
          <w:sz w:val="24"/>
        </w:rPr>
        <w:t xml:space="preserve"> </w:t>
      </w:r>
      <w:r>
        <w:rPr>
          <w:sz w:val="24"/>
        </w:rPr>
        <w:t>и соответствующим понятийным аппаратом;</w:t>
      </w:r>
    </w:p>
    <w:p w:rsidR="006C1371" w:rsidRDefault="00114C20" w:rsidP="00030E22">
      <w:pPr>
        <w:pStyle w:val="a6"/>
        <w:numPr>
          <w:ilvl w:val="0"/>
          <w:numId w:val="432"/>
        </w:numPr>
        <w:tabs>
          <w:tab w:val="left" w:pos="933"/>
        </w:tabs>
        <w:spacing w:before="2"/>
        <w:ind w:hanging="360"/>
        <w:jc w:val="left"/>
        <w:rPr>
          <w:sz w:val="24"/>
        </w:rPr>
      </w:pPr>
      <w:r>
        <w:rPr>
          <w:sz w:val="24"/>
        </w:rPr>
        <w:t>узнает</w:t>
      </w:r>
      <w:r>
        <w:rPr>
          <w:spacing w:val="-7"/>
          <w:sz w:val="24"/>
        </w:rPr>
        <w:t xml:space="preserve"> </w:t>
      </w:r>
      <w:r>
        <w:rPr>
          <w:sz w:val="24"/>
        </w:rPr>
        <w:t>о</w:t>
      </w:r>
      <w:r>
        <w:rPr>
          <w:spacing w:val="-6"/>
          <w:sz w:val="24"/>
        </w:rPr>
        <w:t xml:space="preserve"> </w:t>
      </w:r>
      <w:r>
        <w:rPr>
          <w:sz w:val="24"/>
        </w:rPr>
        <w:t>дискретном</w:t>
      </w:r>
      <w:r>
        <w:rPr>
          <w:spacing w:val="-8"/>
          <w:sz w:val="24"/>
        </w:rPr>
        <w:t xml:space="preserve"> </w:t>
      </w:r>
      <w:r>
        <w:rPr>
          <w:sz w:val="24"/>
        </w:rPr>
        <w:t>представлении</w:t>
      </w:r>
      <w:r>
        <w:rPr>
          <w:spacing w:val="-3"/>
          <w:sz w:val="24"/>
        </w:rPr>
        <w:t xml:space="preserve"> </w:t>
      </w:r>
      <w:r>
        <w:rPr>
          <w:sz w:val="24"/>
        </w:rPr>
        <w:t>аудиовизуальных</w:t>
      </w:r>
      <w:r>
        <w:rPr>
          <w:spacing w:val="-5"/>
          <w:sz w:val="24"/>
        </w:rPr>
        <w:t xml:space="preserve"> </w:t>
      </w:r>
      <w:r>
        <w:rPr>
          <w:spacing w:val="-2"/>
          <w:sz w:val="24"/>
        </w:rPr>
        <w:t>данных.</w:t>
      </w:r>
    </w:p>
    <w:p w:rsidR="006C1371" w:rsidRDefault="00114C20">
      <w:pPr>
        <w:pStyle w:val="3"/>
        <w:spacing w:before="1"/>
        <w:ind w:left="921"/>
        <w:jc w:val="left"/>
      </w:pPr>
      <w:r>
        <w:t>Выпускник</w:t>
      </w:r>
      <w:r>
        <w:rPr>
          <w:spacing w:val="-6"/>
        </w:rPr>
        <w:t xml:space="preserve"> </w:t>
      </w:r>
      <w:r>
        <w:t>получит</w:t>
      </w:r>
      <w:r>
        <w:rPr>
          <w:spacing w:val="-2"/>
        </w:rPr>
        <w:t xml:space="preserve"> </w:t>
      </w:r>
      <w:r>
        <w:t>возможность</w:t>
      </w:r>
      <w:r>
        <w:rPr>
          <w:spacing w:val="-3"/>
        </w:rPr>
        <w:t xml:space="preserve"> </w:t>
      </w:r>
      <w:r>
        <w:t>(в</w:t>
      </w:r>
      <w:r>
        <w:rPr>
          <w:spacing w:val="-3"/>
        </w:rPr>
        <w:t xml:space="preserve"> </w:t>
      </w:r>
      <w:r>
        <w:t>данном</w:t>
      </w:r>
      <w:r>
        <w:rPr>
          <w:spacing w:val="-6"/>
        </w:rPr>
        <w:t xml:space="preserve"> </w:t>
      </w:r>
      <w:r>
        <w:t>курсе</w:t>
      </w:r>
      <w:r>
        <w:rPr>
          <w:spacing w:val="-4"/>
        </w:rPr>
        <w:t xml:space="preserve"> </w:t>
      </w:r>
      <w:r>
        <w:t>и</w:t>
      </w:r>
      <w:r>
        <w:rPr>
          <w:spacing w:val="-3"/>
        </w:rPr>
        <w:t xml:space="preserve"> </w:t>
      </w:r>
      <w:r>
        <w:t>иной</w:t>
      </w:r>
      <w:r>
        <w:rPr>
          <w:spacing w:val="-3"/>
        </w:rPr>
        <w:t xml:space="preserve"> </w:t>
      </w:r>
      <w:r>
        <w:t>учебной</w:t>
      </w:r>
      <w:r>
        <w:rPr>
          <w:spacing w:val="-4"/>
        </w:rPr>
        <w:t xml:space="preserve"> </w:t>
      </w:r>
      <w:r>
        <w:rPr>
          <w:spacing w:val="-2"/>
        </w:rPr>
        <w:t>деятельности):</w:t>
      </w:r>
    </w:p>
    <w:p w:rsidR="006C1371" w:rsidRDefault="00114C20" w:rsidP="00030E22">
      <w:pPr>
        <w:pStyle w:val="a6"/>
        <w:numPr>
          <w:ilvl w:val="1"/>
          <w:numId w:val="432"/>
        </w:numPr>
        <w:tabs>
          <w:tab w:val="left" w:pos="1206"/>
        </w:tabs>
        <w:spacing w:line="293" w:lineRule="exact"/>
        <w:ind w:left="1206" w:hanging="285"/>
        <w:jc w:val="left"/>
        <w:rPr>
          <w:rFonts w:ascii="Symbol" w:hAnsi="Symbol"/>
          <w:sz w:val="24"/>
        </w:rPr>
      </w:pPr>
      <w:r>
        <w:rPr>
          <w:i/>
          <w:sz w:val="24"/>
        </w:rPr>
        <w:t>узнать</w:t>
      </w:r>
      <w:r>
        <w:rPr>
          <w:i/>
          <w:spacing w:val="-6"/>
          <w:sz w:val="24"/>
        </w:rPr>
        <w:t xml:space="preserve"> </w:t>
      </w:r>
      <w:r>
        <w:rPr>
          <w:i/>
          <w:sz w:val="24"/>
        </w:rPr>
        <w:t>о</w:t>
      </w:r>
      <w:r>
        <w:rPr>
          <w:i/>
          <w:spacing w:val="-4"/>
          <w:sz w:val="24"/>
        </w:rPr>
        <w:t xml:space="preserve"> </w:t>
      </w:r>
      <w:r>
        <w:rPr>
          <w:i/>
          <w:sz w:val="24"/>
        </w:rPr>
        <w:t>данных</w:t>
      </w:r>
      <w:r>
        <w:rPr>
          <w:i/>
          <w:spacing w:val="-4"/>
          <w:sz w:val="24"/>
        </w:rPr>
        <w:t xml:space="preserve"> </w:t>
      </w:r>
      <w:r>
        <w:rPr>
          <w:i/>
          <w:sz w:val="24"/>
        </w:rPr>
        <w:t>от</w:t>
      </w:r>
      <w:r>
        <w:rPr>
          <w:i/>
          <w:spacing w:val="-5"/>
          <w:sz w:val="24"/>
        </w:rPr>
        <w:t xml:space="preserve"> </w:t>
      </w:r>
      <w:r>
        <w:rPr>
          <w:i/>
          <w:sz w:val="24"/>
        </w:rPr>
        <w:t>датчиков,</w:t>
      </w:r>
      <w:r>
        <w:rPr>
          <w:i/>
          <w:spacing w:val="-4"/>
          <w:sz w:val="24"/>
        </w:rPr>
        <w:t xml:space="preserve"> </w:t>
      </w:r>
      <w:r>
        <w:rPr>
          <w:i/>
          <w:sz w:val="24"/>
        </w:rPr>
        <w:t>например, датчиков</w:t>
      </w:r>
      <w:r>
        <w:rPr>
          <w:i/>
          <w:spacing w:val="-5"/>
          <w:sz w:val="24"/>
        </w:rPr>
        <w:t xml:space="preserve"> </w:t>
      </w:r>
      <w:r>
        <w:rPr>
          <w:i/>
          <w:sz w:val="24"/>
        </w:rPr>
        <w:t>роботизированных</w:t>
      </w:r>
      <w:r>
        <w:rPr>
          <w:i/>
          <w:spacing w:val="-4"/>
          <w:sz w:val="24"/>
        </w:rPr>
        <w:t xml:space="preserve"> </w:t>
      </w:r>
      <w:r>
        <w:rPr>
          <w:i/>
          <w:spacing w:val="-2"/>
          <w:sz w:val="24"/>
        </w:rPr>
        <w:t>устройств;</w:t>
      </w:r>
    </w:p>
    <w:p w:rsidR="006C1371" w:rsidRDefault="006C1371">
      <w:pPr>
        <w:spacing w:line="293" w:lineRule="exact"/>
        <w:rPr>
          <w:rFonts w:ascii="Symbol" w:hAnsi="Symbol"/>
          <w:sz w:val="24"/>
        </w:rPr>
        <w:sectPr w:rsidR="006C1371">
          <w:pgSz w:w="11910" w:h="16840"/>
          <w:pgMar w:top="1040" w:right="120" w:bottom="1100" w:left="920" w:header="0" w:footer="856" w:gutter="0"/>
          <w:cols w:space="720"/>
        </w:sectPr>
      </w:pPr>
    </w:p>
    <w:p w:rsidR="006C1371" w:rsidRDefault="00114C20" w:rsidP="00030E22">
      <w:pPr>
        <w:pStyle w:val="a6"/>
        <w:numPr>
          <w:ilvl w:val="1"/>
          <w:numId w:val="432"/>
        </w:numPr>
        <w:tabs>
          <w:tab w:val="left" w:pos="1033"/>
        </w:tabs>
        <w:spacing w:before="88"/>
        <w:ind w:right="453" w:firstLine="708"/>
        <w:rPr>
          <w:rFonts w:ascii="Symbol" w:hAnsi="Symbol"/>
        </w:rPr>
      </w:pPr>
      <w:r>
        <w:rPr>
          <w:i/>
          <w:sz w:val="24"/>
        </w:rPr>
        <w:lastRenderedPageBreak/>
        <w:t>практиковаться в использовании основных видов прикладного программного обеспечения (редакторы текстов, электронные таблицы, браузеры и др.);</w:t>
      </w:r>
    </w:p>
    <w:p w:rsidR="006C1371" w:rsidRDefault="00114C20" w:rsidP="00030E22">
      <w:pPr>
        <w:pStyle w:val="a6"/>
        <w:numPr>
          <w:ilvl w:val="1"/>
          <w:numId w:val="432"/>
        </w:numPr>
        <w:tabs>
          <w:tab w:val="left" w:pos="1033"/>
        </w:tabs>
        <w:spacing w:before="4" w:line="237" w:lineRule="auto"/>
        <w:ind w:right="449" w:firstLine="708"/>
        <w:rPr>
          <w:rFonts w:ascii="Symbol" w:hAnsi="Symbol"/>
        </w:rPr>
      </w:pPr>
      <w:r>
        <w:rPr>
          <w:i/>
          <w:sz w:val="24"/>
        </w:rPr>
        <w:t>познакомиться с примерами использования математического моделирования в современном мире;</w:t>
      </w:r>
    </w:p>
    <w:p w:rsidR="006C1371" w:rsidRDefault="00114C20" w:rsidP="00030E22">
      <w:pPr>
        <w:pStyle w:val="a6"/>
        <w:numPr>
          <w:ilvl w:val="1"/>
          <w:numId w:val="432"/>
        </w:numPr>
        <w:tabs>
          <w:tab w:val="left" w:pos="1033"/>
        </w:tabs>
        <w:spacing w:before="5" w:line="237" w:lineRule="auto"/>
        <w:ind w:right="452" w:firstLine="708"/>
        <w:rPr>
          <w:rFonts w:ascii="Symbol" w:hAnsi="Symbol"/>
        </w:rPr>
      </w:pPr>
      <w:r>
        <w:rPr>
          <w:i/>
          <w:sz w:val="24"/>
        </w:rPr>
        <w:t>познакомиться с принципами функционирования Интернета и сетевого взаимодействия между компьютерами, с методами поиска в Интернете;</w:t>
      </w:r>
    </w:p>
    <w:p w:rsidR="006C1371" w:rsidRDefault="00114C20" w:rsidP="00030E22">
      <w:pPr>
        <w:pStyle w:val="a6"/>
        <w:numPr>
          <w:ilvl w:val="1"/>
          <w:numId w:val="432"/>
        </w:numPr>
        <w:tabs>
          <w:tab w:val="left" w:pos="1033"/>
        </w:tabs>
        <w:spacing w:before="2"/>
        <w:ind w:right="446" w:firstLine="708"/>
        <w:rPr>
          <w:rFonts w:ascii="Symbol" w:hAnsi="Symbol"/>
        </w:rPr>
      </w:pPr>
      <w:r>
        <w:rPr>
          <w:i/>
          <w:sz w:val="24"/>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C1371" w:rsidRDefault="00114C20" w:rsidP="00030E22">
      <w:pPr>
        <w:pStyle w:val="a6"/>
        <w:numPr>
          <w:ilvl w:val="1"/>
          <w:numId w:val="432"/>
        </w:numPr>
        <w:tabs>
          <w:tab w:val="left" w:pos="1033"/>
        </w:tabs>
        <w:spacing w:before="1" w:line="237" w:lineRule="auto"/>
        <w:ind w:right="451" w:firstLine="708"/>
        <w:rPr>
          <w:rFonts w:ascii="Symbol" w:hAnsi="Symbol"/>
        </w:rPr>
      </w:pPr>
      <w:r>
        <w:rPr>
          <w:i/>
          <w:sz w:val="24"/>
        </w:rPr>
        <w:t>узнать о том, что в сфере информатики и ИКТ существуют международные и национальные стандарты;</w:t>
      </w:r>
    </w:p>
    <w:p w:rsidR="006C1371" w:rsidRDefault="00114C20" w:rsidP="00030E22">
      <w:pPr>
        <w:pStyle w:val="a6"/>
        <w:numPr>
          <w:ilvl w:val="1"/>
          <w:numId w:val="432"/>
        </w:numPr>
        <w:tabs>
          <w:tab w:val="left" w:pos="1033"/>
        </w:tabs>
        <w:spacing w:before="2" w:line="293" w:lineRule="exact"/>
        <w:ind w:left="1033" w:hanging="112"/>
        <w:jc w:val="left"/>
        <w:rPr>
          <w:rFonts w:ascii="Symbol" w:hAnsi="Symbol"/>
        </w:rPr>
      </w:pPr>
      <w:r>
        <w:rPr>
          <w:i/>
          <w:sz w:val="24"/>
        </w:rPr>
        <w:t>узнать</w:t>
      </w:r>
      <w:r>
        <w:rPr>
          <w:i/>
          <w:spacing w:val="-5"/>
          <w:sz w:val="24"/>
        </w:rPr>
        <w:t xml:space="preserve"> </w:t>
      </w:r>
      <w:r>
        <w:rPr>
          <w:i/>
          <w:sz w:val="24"/>
        </w:rPr>
        <w:t>о</w:t>
      </w:r>
      <w:r>
        <w:rPr>
          <w:i/>
          <w:spacing w:val="-3"/>
          <w:sz w:val="24"/>
        </w:rPr>
        <w:t xml:space="preserve"> </w:t>
      </w:r>
      <w:r>
        <w:rPr>
          <w:i/>
          <w:sz w:val="24"/>
        </w:rPr>
        <w:t>структуре</w:t>
      </w:r>
      <w:r>
        <w:rPr>
          <w:i/>
          <w:spacing w:val="-3"/>
          <w:sz w:val="24"/>
        </w:rPr>
        <w:t xml:space="preserve"> </w:t>
      </w:r>
      <w:r>
        <w:rPr>
          <w:i/>
          <w:sz w:val="24"/>
        </w:rPr>
        <w:t>современных</w:t>
      </w:r>
      <w:r>
        <w:rPr>
          <w:i/>
          <w:spacing w:val="-3"/>
          <w:sz w:val="24"/>
        </w:rPr>
        <w:t xml:space="preserve"> </w:t>
      </w:r>
      <w:r>
        <w:rPr>
          <w:i/>
          <w:sz w:val="24"/>
        </w:rPr>
        <w:t>компьютеров</w:t>
      </w:r>
      <w:r>
        <w:rPr>
          <w:i/>
          <w:spacing w:val="-4"/>
          <w:sz w:val="24"/>
        </w:rPr>
        <w:t xml:space="preserve"> </w:t>
      </w:r>
      <w:r>
        <w:rPr>
          <w:i/>
          <w:sz w:val="24"/>
        </w:rPr>
        <w:t>и</w:t>
      </w:r>
      <w:r>
        <w:rPr>
          <w:i/>
          <w:spacing w:val="-2"/>
          <w:sz w:val="24"/>
        </w:rPr>
        <w:t xml:space="preserve"> </w:t>
      </w:r>
      <w:r>
        <w:rPr>
          <w:i/>
          <w:sz w:val="24"/>
        </w:rPr>
        <w:t>назначении</w:t>
      </w:r>
      <w:r>
        <w:rPr>
          <w:i/>
          <w:spacing w:val="-3"/>
          <w:sz w:val="24"/>
        </w:rPr>
        <w:t xml:space="preserve"> </w:t>
      </w:r>
      <w:r>
        <w:rPr>
          <w:i/>
          <w:sz w:val="24"/>
        </w:rPr>
        <w:t>их</w:t>
      </w:r>
      <w:r>
        <w:rPr>
          <w:i/>
          <w:spacing w:val="-3"/>
          <w:sz w:val="24"/>
        </w:rPr>
        <w:t xml:space="preserve"> </w:t>
      </w:r>
      <w:r>
        <w:rPr>
          <w:i/>
          <w:spacing w:val="-2"/>
          <w:sz w:val="24"/>
        </w:rPr>
        <w:t>элементов;</w:t>
      </w:r>
    </w:p>
    <w:p w:rsidR="006C1371" w:rsidRDefault="00114C20" w:rsidP="00030E22">
      <w:pPr>
        <w:pStyle w:val="a6"/>
        <w:numPr>
          <w:ilvl w:val="1"/>
          <w:numId w:val="432"/>
        </w:numPr>
        <w:tabs>
          <w:tab w:val="left" w:pos="1206"/>
        </w:tabs>
        <w:spacing w:line="293" w:lineRule="exact"/>
        <w:ind w:left="1206" w:hanging="285"/>
        <w:jc w:val="left"/>
        <w:rPr>
          <w:rFonts w:ascii="Symbol" w:hAnsi="Symbol"/>
          <w:sz w:val="24"/>
        </w:rPr>
      </w:pPr>
      <w:r>
        <w:rPr>
          <w:i/>
          <w:sz w:val="24"/>
        </w:rPr>
        <w:t>получить</w:t>
      </w:r>
      <w:r>
        <w:rPr>
          <w:i/>
          <w:spacing w:val="-4"/>
          <w:sz w:val="24"/>
        </w:rPr>
        <w:t xml:space="preserve"> </w:t>
      </w:r>
      <w:r>
        <w:rPr>
          <w:i/>
          <w:sz w:val="24"/>
        </w:rPr>
        <w:t>представление</w:t>
      </w:r>
      <w:r>
        <w:rPr>
          <w:i/>
          <w:spacing w:val="-4"/>
          <w:sz w:val="24"/>
        </w:rPr>
        <w:t xml:space="preserve"> </w:t>
      </w:r>
      <w:r>
        <w:rPr>
          <w:i/>
          <w:sz w:val="24"/>
        </w:rPr>
        <w:t>об</w:t>
      </w:r>
      <w:r>
        <w:rPr>
          <w:i/>
          <w:spacing w:val="-3"/>
          <w:sz w:val="24"/>
        </w:rPr>
        <w:t xml:space="preserve"> </w:t>
      </w:r>
      <w:r>
        <w:rPr>
          <w:i/>
          <w:sz w:val="24"/>
        </w:rPr>
        <w:t>истории</w:t>
      </w:r>
      <w:r>
        <w:rPr>
          <w:i/>
          <w:spacing w:val="-3"/>
          <w:sz w:val="24"/>
        </w:rPr>
        <w:t xml:space="preserve"> </w:t>
      </w:r>
      <w:r>
        <w:rPr>
          <w:i/>
          <w:sz w:val="24"/>
        </w:rPr>
        <w:t>и</w:t>
      </w:r>
      <w:r>
        <w:rPr>
          <w:i/>
          <w:spacing w:val="-2"/>
          <w:sz w:val="24"/>
        </w:rPr>
        <w:t xml:space="preserve"> </w:t>
      </w:r>
      <w:r>
        <w:rPr>
          <w:i/>
          <w:sz w:val="24"/>
        </w:rPr>
        <w:t>тенденциях</w:t>
      </w:r>
      <w:r>
        <w:rPr>
          <w:i/>
          <w:spacing w:val="-4"/>
          <w:sz w:val="24"/>
        </w:rPr>
        <w:t xml:space="preserve"> </w:t>
      </w:r>
      <w:r>
        <w:rPr>
          <w:i/>
          <w:sz w:val="24"/>
        </w:rPr>
        <w:t>развития</w:t>
      </w:r>
      <w:r>
        <w:rPr>
          <w:i/>
          <w:spacing w:val="2"/>
          <w:sz w:val="24"/>
        </w:rPr>
        <w:t xml:space="preserve"> </w:t>
      </w:r>
      <w:r>
        <w:rPr>
          <w:i/>
          <w:spacing w:val="-4"/>
          <w:sz w:val="24"/>
        </w:rPr>
        <w:t>ИКТ;</w:t>
      </w:r>
    </w:p>
    <w:p w:rsidR="006C1371" w:rsidRDefault="00114C20" w:rsidP="00030E22">
      <w:pPr>
        <w:pStyle w:val="a6"/>
        <w:numPr>
          <w:ilvl w:val="1"/>
          <w:numId w:val="432"/>
        </w:numPr>
        <w:tabs>
          <w:tab w:val="left" w:pos="1206"/>
        </w:tabs>
        <w:spacing w:before="2" w:line="293" w:lineRule="exact"/>
        <w:ind w:left="1206" w:hanging="285"/>
        <w:jc w:val="left"/>
        <w:rPr>
          <w:rFonts w:ascii="Symbol" w:hAnsi="Symbol"/>
          <w:sz w:val="24"/>
        </w:rPr>
      </w:pPr>
      <w:r>
        <w:rPr>
          <w:i/>
          <w:sz w:val="24"/>
        </w:rPr>
        <w:t>познакомиться</w:t>
      </w:r>
      <w:r>
        <w:rPr>
          <w:i/>
          <w:spacing w:val="-8"/>
          <w:sz w:val="24"/>
        </w:rPr>
        <w:t xml:space="preserve"> </w:t>
      </w:r>
      <w:r>
        <w:rPr>
          <w:i/>
          <w:sz w:val="24"/>
        </w:rPr>
        <w:t>с</w:t>
      </w:r>
      <w:r>
        <w:rPr>
          <w:i/>
          <w:spacing w:val="-4"/>
          <w:sz w:val="24"/>
        </w:rPr>
        <w:t xml:space="preserve"> </w:t>
      </w:r>
      <w:r>
        <w:rPr>
          <w:i/>
          <w:sz w:val="24"/>
        </w:rPr>
        <w:t>примерами</w:t>
      </w:r>
      <w:r>
        <w:rPr>
          <w:i/>
          <w:spacing w:val="-3"/>
          <w:sz w:val="24"/>
        </w:rPr>
        <w:t xml:space="preserve"> </w:t>
      </w:r>
      <w:r>
        <w:rPr>
          <w:i/>
          <w:sz w:val="24"/>
        </w:rPr>
        <w:t>использования</w:t>
      </w:r>
      <w:r>
        <w:rPr>
          <w:i/>
          <w:spacing w:val="-5"/>
          <w:sz w:val="24"/>
        </w:rPr>
        <w:t xml:space="preserve"> </w:t>
      </w:r>
      <w:r>
        <w:rPr>
          <w:i/>
          <w:sz w:val="24"/>
        </w:rPr>
        <w:t>ИКТ</w:t>
      </w:r>
      <w:r>
        <w:rPr>
          <w:i/>
          <w:spacing w:val="-3"/>
          <w:sz w:val="24"/>
        </w:rPr>
        <w:t xml:space="preserve"> </w:t>
      </w:r>
      <w:r>
        <w:rPr>
          <w:i/>
          <w:sz w:val="24"/>
        </w:rPr>
        <w:t>в</w:t>
      </w:r>
      <w:r>
        <w:rPr>
          <w:i/>
          <w:spacing w:val="-4"/>
          <w:sz w:val="24"/>
        </w:rPr>
        <w:t xml:space="preserve"> </w:t>
      </w:r>
      <w:r>
        <w:rPr>
          <w:i/>
          <w:sz w:val="24"/>
        </w:rPr>
        <w:t>современном</w:t>
      </w:r>
      <w:r>
        <w:rPr>
          <w:i/>
          <w:spacing w:val="-4"/>
          <w:sz w:val="24"/>
        </w:rPr>
        <w:t xml:space="preserve"> </w:t>
      </w:r>
      <w:r>
        <w:rPr>
          <w:i/>
          <w:spacing w:val="-2"/>
          <w:sz w:val="24"/>
        </w:rPr>
        <w:t>мире;</w:t>
      </w:r>
    </w:p>
    <w:p w:rsidR="006C1371" w:rsidRDefault="00114C20" w:rsidP="00030E22">
      <w:pPr>
        <w:pStyle w:val="a6"/>
        <w:numPr>
          <w:ilvl w:val="1"/>
          <w:numId w:val="432"/>
        </w:numPr>
        <w:tabs>
          <w:tab w:val="left" w:pos="1153"/>
        </w:tabs>
        <w:spacing w:before="2" w:line="237" w:lineRule="auto"/>
        <w:ind w:right="445" w:firstLine="708"/>
        <w:jc w:val="left"/>
        <w:rPr>
          <w:rFonts w:ascii="Symbol" w:hAnsi="Symbol"/>
          <w:sz w:val="24"/>
        </w:rPr>
      </w:pPr>
      <w:r>
        <w:rPr>
          <w:i/>
          <w:sz w:val="24"/>
        </w:rPr>
        <w:t>получить</w:t>
      </w:r>
      <w:r>
        <w:rPr>
          <w:i/>
          <w:spacing w:val="80"/>
          <w:sz w:val="24"/>
        </w:rPr>
        <w:t xml:space="preserve"> </w:t>
      </w:r>
      <w:r>
        <w:rPr>
          <w:i/>
          <w:sz w:val="24"/>
        </w:rPr>
        <w:t>представления</w:t>
      </w:r>
      <w:r>
        <w:rPr>
          <w:i/>
          <w:spacing w:val="80"/>
          <w:sz w:val="24"/>
        </w:rPr>
        <w:t xml:space="preserve"> </w:t>
      </w:r>
      <w:r>
        <w:rPr>
          <w:i/>
          <w:sz w:val="24"/>
        </w:rPr>
        <w:t>о</w:t>
      </w:r>
      <w:r>
        <w:rPr>
          <w:i/>
          <w:spacing w:val="80"/>
          <w:sz w:val="24"/>
        </w:rPr>
        <w:t xml:space="preserve"> </w:t>
      </w:r>
      <w:r>
        <w:rPr>
          <w:i/>
          <w:sz w:val="24"/>
        </w:rPr>
        <w:t>роботизированных</w:t>
      </w:r>
      <w:r>
        <w:rPr>
          <w:i/>
          <w:spacing w:val="80"/>
          <w:sz w:val="24"/>
        </w:rPr>
        <w:t xml:space="preserve"> </w:t>
      </w:r>
      <w:r>
        <w:rPr>
          <w:i/>
          <w:sz w:val="24"/>
        </w:rPr>
        <w:t>устройствах</w:t>
      </w:r>
      <w:r>
        <w:rPr>
          <w:i/>
          <w:spacing w:val="80"/>
          <w:sz w:val="24"/>
        </w:rPr>
        <w:t xml:space="preserve"> </w:t>
      </w:r>
      <w:r>
        <w:rPr>
          <w:i/>
          <w:sz w:val="24"/>
        </w:rPr>
        <w:t>и</w:t>
      </w:r>
      <w:r>
        <w:rPr>
          <w:i/>
          <w:spacing w:val="80"/>
          <w:sz w:val="24"/>
        </w:rPr>
        <w:t xml:space="preserve"> </w:t>
      </w:r>
      <w:r>
        <w:rPr>
          <w:i/>
          <w:sz w:val="24"/>
        </w:rPr>
        <w:t>их</w:t>
      </w:r>
      <w:r>
        <w:rPr>
          <w:i/>
          <w:spacing w:val="80"/>
          <w:sz w:val="24"/>
        </w:rPr>
        <w:t xml:space="preserve"> </w:t>
      </w:r>
      <w:r>
        <w:rPr>
          <w:i/>
          <w:sz w:val="24"/>
        </w:rPr>
        <w:t>использовании</w:t>
      </w:r>
      <w:r>
        <w:rPr>
          <w:i/>
          <w:spacing w:val="80"/>
          <w:sz w:val="24"/>
        </w:rPr>
        <w:t xml:space="preserve"> </w:t>
      </w:r>
      <w:r>
        <w:rPr>
          <w:i/>
          <w:sz w:val="24"/>
        </w:rPr>
        <w:t>на производстве и в научных исследованиях.</w:t>
      </w:r>
    </w:p>
    <w:p w:rsidR="006C1371" w:rsidRDefault="006C1371">
      <w:pPr>
        <w:pStyle w:val="a3"/>
        <w:spacing w:before="206"/>
        <w:ind w:left="0"/>
        <w:jc w:val="left"/>
        <w:rPr>
          <w:i/>
        </w:rPr>
      </w:pPr>
    </w:p>
    <w:p w:rsidR="006C1371" w:rsidRDefault="00114C20" w:rsidP="00030E22">
      <w:pPr>
        <w:pStyle w:val="a6"/>
        <w:numPr>
          <w:ilvl w:val="3"/>
          <w:numId w:val="433"/>
        </w:numPr>
        <w:tabs>
          <w:tab w:val="left" w:pos="2694"/>
        </w:tabs>
        <w:spacing w:line="275" w:lineRule="exact"/>
        <w:jc w:val="both"/>
        <w:rPr>
          <w:b/>
          <w:i/>
          <w:sz w:val="24"/>
        </w:rPr>
      </w:pPr>
      <w:r>
        <w:rPr>
          <w:b/>
          <w:i/>
          <w:spacing w:val="-2"/>
          <w:sz w:val="24"/>
        </w:rPr>
        <w:t>Физика</w:t>
      </w:r>
    </w:p>
    <w:p w:rsidR="006C1371" w:rsidRDefault="00114C20">
      <w:pPr>
        <w:pStyle w:val="3"/>
        <w:spacing w:line="273" w:lineRule="exact"/>
        <w:ind w:left="921"/>
      </w:pPr>
      <w:r>
        <w:t>Выпускник</w:t>
      </w:r>
      <w:r>
        <w:rPr>
          <w:spacing w:val="-6"/>
        </w:rPr>
        <w:t xml:space="preserve"> </w:t>
      </w:r>
      <w:r>
        <w:rPr>
          <w:spacing w:val="-2"/>
        </w:rPr>
        <w:t>научится:</w:t>
      </w:r>
    </w:p>
    <w:p w:rsidR="006C1371" w:rsidRDefault="00114C20" w:rsidP="00030E22">
      <w:pPr>
        <w:pStyle w:val="a6"/>
        <w:numPr>
          <w:ilvl w:val="1"/>
          <w:numId w:val="432"/>
        </w:numPr>
        <w:tabs>
          <w:tab w:val="left" w:pos="1206"/>
        </w:tabs>
        <w:spacing w:before="1" w:line="237" w:lineRule="auto"/>
        <w:ind w:right="451" w:firstLine="708"/>
        <w:rPr>
          <w:rFonts w:ascii="Symbol" w:hAnsi="Symbol"/>
          <w:sz w:val="24"/>
        </w:rPr>
      </w:pPr>
      <w:r>
        <w:rPr>
          <w:sz w:val="24"/>
        </w:rPr>
        <w:t xml:space="preserve">соблюдать правила безопасности и охраны труда при работе с учебным и лабораторным </w:t>
      </w:r>
      <w:r>
        <w:rPr>
          <w:spacing w:val="-2"/>
          <w:sz w:val="24"/>
        </w:rPr>
        <w:t>оборудованием;</w:t>
      </w:r>
    </w:p>
    <w:p w:rsidR="006C1371" w:rsidRDefault="00114C20" w:rsidP="00030E22">
      <w:pPr>
        <w:pStyle w:val="a6"/>
        <w:numPr>
          <w:ilvl w:val="1"/>
          <w:numId w:val="432"/>
        </w:numPr>
        <w:tabs>
          <w:tab w:val="left" w:pos="1206"/>
        </w:tabs>
        <w:spacing w:before="2"/>
        <w:ind w:right="447" w:firstLine="708"/>
        <w:rPr>
          <w:rFonts w:ascii="Symbol" w:hAnsi="Symbol"/>
          <w:sz w:val="24"/>
        </w:rPr>
      </w:pPr>
      <w:r>
        <w:rPr>
          <w:sz w:val="24"/>
        </w:rPr>
        <w:t>понимать смысл основных физических терминов: физическое тело, физическое явление, физическая величина, единицы измерения;</w:t>
      </w:r>
    </w:p>
    <w:p w:rsidR="006C1371" w:rsidRDefault="00114C20" w:rsidP="00030E22">
      <w:pPr>
        <w:pStyle w:val="a6"/>
        <w:numPr>
          <w:ilvl w:val="1"/>
          <w:numId w:val="432"/>
        </w:numPr>
        <w:tabs>
          <w:tab w:val="left" w:pos="1206"/>
        </w:tabs>
        <w:spacing w:before="4" w:line="237" w:lineRule="auto"/>
        <w:ind w:right="451" w:firstLine="708"/>
        <w:rPr>
          <w:rFonts w:ascii="Symbol" w:hAnsi="Symbol"/>
          <w:sz w:val="24"/>
        </w:rPr>
      </w:pPr>
      <w:r>
        <w:rPr>
          <w:sz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C1371" w:rsidRDefault="00114C20" w:rsidP="00030E22">
      <w:pPr>
        <w:pStyle w:val="a6"/>
        <w:numPr>
          <w:ilvl w:val="1"/>
          <w:numId w:val="432"/>
        </w:numPr>
        <w:tabs>
          <w:tab w:val="left" w:pos="1206"/>
        </w:tabs>
        <w:spacing w:before="5"/>
        <w:ind w:right="450" w:firstLine="708"/>
        <w:rPr>
          <w:rFonts w:ascii="Symbol" w:hAnsi="Symbol"/>
          <w:sz w:val="24"/>
        </w:rPr>
      </w:pPr>
      <w:r>
        <w:rPr>
          <w:sz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C1371" w:rsidRDefault="00114C20">
      <w:pPr>
        <w:pStyle w:val="a3"/>
        <w:ind w:left="213" w:right="450" w:firstLine="708"/>
      </w:pPr>
      <w: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6C1371" w:rsidRDefault="00114C20" w:rsidP="00030E22">
      <w:pPr>
        <w:pStyle w:val="a6"/>
        <w:numPr>
          <w:ilvl w:val="1"/>
          <w:numId w:val="432"/>
        </w:numPr>
        <w:tabs>
          <w:tab w:val="left" w:pos="1206"/>
        </w:tabs>
        <w:spacing w:line="293" w:lineRule="exact"/>
        <w:ind w:left="1206" w:hanging="285"/>
        <w:rPr>
          <w:rFonts w:ascii="Symbol" w:hAnsi="Symbol"/>
          <w:sz w:val="24"/>
        </w:rPr>
      </w:pPr>
      <w:r>
        <w:rPr>
          <w:sz w:val="24"/>
        </w:rPr>
        <w:t>понимать</w:t>
      </w:r>
      <w:r>
        <w:rPr>
          <w:spacing w:val="-6"/>
          <w:sz w:val="24"/>
        </w:rPr>
        <w:t xml:space="preserve"> </w:t>
      </w:r>
      <w:r>
        <w:rPr>
          <w:sz w:val="24"/>
        </w:rPr>
        <w:t>роль</w:t>
      </w:r>
      <w:r>
        <w:rPr>
          <w:spacing w:val="-4"/>
          <w:sz w:val="24"/>
        </w:rPr>
        <w:t xml:space="preserve"> </w:t>
      </w:r>
      <w:r>
        <w:rPr>
          <w:sz w:val="24"/>
        </w:rPr>
        <w:t>эксперимента</w:t>
      </w:r>
      <w:r>
        <w:rPr>
          <w:spacing w:val="-4"/>
          <w:sz w:val="24"/>
        </w:rPr>
        <w:t xml:space="preserve"> </w:t>
      </w:r>
      <w:r>
        <w:rPr>
          <w:sz w:val="24"/>
        </w:rPr>
        <w:t>в</w:t>
      </w:r>
      <w:r>
        <w:rPr>
          <w:spacing w:val="-6"/>
          <w:sz w:val="24"/>
        </w:rPr>
        <w:t xml:space="preserve"> </w:t>
      </w:r>
      <w:r>
        <w:rPr>
          <w:sz w:val="24"/>
        </w:rPr>
        <w:t>получении</w:t>
      </w:r>
      <w:r>
        <w:rPr>
          <w:spacing w:val="-4"/>
          <w:sz w:val="24"/>
        </w:rPr>
        <w:t xml:space="preserve"> </w:t>
      </w:r>
      <w:r>
        <w:rPr>
          <w:sz w:val="24"/>
        </w:rPr>
        <w:t>научной</w:t>
      </w:r>
      <w:r>
        <w:rPr>
          <w:spacing w:val="2"/>
          <w:sz w:val="24"/>
        </w:rPr>
        <w:t xml:space="preserve"> </w:t>
      </w:r>
      <w:r>
        <w:rPr>
          <w:spacing w:val="-2"/>
          <w:sz w:val="24"/>
        </w:rPr>
        <w:t>информации;</w:t>
      </w:r>
    </w:p>
    <w:p w:rsidR="006C1371" w:rsidRDefault="00114C20" w:rsidP="00030E22">
      <w:pPr>
        <w:pStyle w:val="a6"/>
        <w:numPr>
          <w:ilvl w:val="1"/>
          <w:numId w:val="432"/>
        </w:numPr>
        <w:tabs>
          <w:tab w:val="left" w:pos="1206"/>
        </w:tabs>
        <w:ind w:right="442" w:firstLine="708"/>
        <w:rPr>
          <w:rFonts w:ascii="Symbol" w:hAnsi="Symbol"/>
          <w:sz w:val="24"/>
        </w:rPr>
      </w:pPr>
      <w:r>
        <w:rPr>
          <w:sz w:val="24"/>
        </w:rPr>
        <w:t>проводить</w:t>
      </w:r>
      <w:r>
        <w:rPr>
          <w:spacing w:val="-2"/>
          <w:sz w:val="24"/>
        </w:rPr>
        <w:t xml:space="preserve"> </w:t>
      </w:r>
      <w:r>
        <w:rPr>
          <w:sz w:val="24"/>
        </w:rPr>
        <w:t>прямые</w:t>
      </w:r>
      <w:r>
        <w:rPr>
          <w:spacing w:val="-4"/>
          <w:sz w:val="24"/>
        </w:rPr>
        <w:t xml:space="preserve"> </w:t>
      </w:r>
      <w:r>
        <w:rPr>
          <w:sz w:val="24"/>
        </w:rPr>
        <w:t>измерения</w:t>
      </w:r>
      <w:r>
        <w:rPr>
          <w:spacing w:val="-2"/>
          <w:sz w:val="24"/>
        </w:rPr>
        <w:t xml:space="preserve"> </w:t>
      </w:r>
      <w:r>
        <w:rPr>
          <w:sz w:val="24"/>
        </w:rPr>
        <w:t>физических</w:t>
      </w:r>
      <w:r>
        <w:rPr>
          <w:spacing w:val="-2"/>
          <w:sz w:val="24"/>
        </w:rPr>
        <w:t xml:space="preserve"> </w:t>
      </w:r>
      <w:r>
        <w:rPr>
          <w:sz w:val="24"/>
        </w:rPr>
        <w:t>величин:</w:t>
      </w:r>
      <w:r>
        <w:rPr>
          <w:spacing w:val="-2"/>
          <w:sz w:val="24"/>
        </w:rPr>
        <w:t xml:space="preserve"> </w:t>
      </w:r>
      <w:r>
        <w:rPr>
          <w:sz w:val="24"/>
        </w:rPr>
        <w:t>время,</w:t>
      </w:r>
      <w:r>
        <w:rPr>
          <w:spacing w:val="-2"/>
          <w:sz w:val="24"/>
        </w:rPr>
        <w:t xml:space="preserve"> </w:t>
      </w:r>
      <w:r>
        <w:rPr>
          <w:sz w:val="24"/>
        </w:rPr>
        <w:t>расстояние,</w:t>
      </w:r>
      <w:r>
        <w:rPr>
          <w:spacing w:val="-5"/>
          <w:sz w:val="24"/>
        </w:rPr>
        <w:t xml:space="preserve"> </w:t>
      </w:r>
      <w:r>
        <w:rPr>
          <w:sz w:val="24"/>
        </w:rPr>
        <w:t>масса</w:t>
      </w:r>
      <w:r>
        <w:rPr>
          <w:spacing w:val="-3"/>
          <w:sz w:val="24"/>
        </w:rPr>
        <w:t xml:space="preserve"> </w:t>
      </w:r>
      <w:r>
        <w:rPr>
          <w:sz w:val="24"/>
        </w:rPr>
        <w:t>тела,</w:t>
      </w:r>
      <w:r>
        <w:rPr>
          <w:spacing w:val="-2"/>
          <w:sz w:val="24"/>
        </w:rPr>
        <w:t xml:space="preserve"> </w:t>
      </w:r>
      <w:r>
        <w:rPr>
          <w:sz w:val="24"/>
        </w:rPr>
        <w:t>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C1371" w:rsidRDefault="00114C20">
      <w:pPr>
        <w:pStyle w:val="a3"/>
        <w:ind w:left="213" w:right="452" w:firstLine="708"/>
      </w:pPr>
      <w:r>
        <w:t>Примечание. Любая учебная программа должна обеспечивать овладение прямыми измерениями всех перечисленных физических величин.</w:t>
      </w:r>
    </w:p>
    <w:p w:rsidR="006C1371" w:rsidRDefault="00114C20" w:rsidP="00030E22">
      <w:pPr>
        <w:pStyle w:val="a6"/>
        <w:numPr>
          <w:ilvl w:val="1"/>
          <w:numId w:val="432"/>
        </w:numPr>
        <w:tabs>
          <w:tab w:val="left" w:pos="1206"/>
        </w:tabs>
        <w:spacing w:line="237" w:lineRule="auto"/>
        <w:ind w:right="447" w:firstLine="708"/>
        <w:rPr>
          <w:rFonts w:ascii="Symbol" w:hAnsi="Symbol"/>
          <w:sz w:val="24"/>
        </w:rPr>
      </w:pPr>
      <w:r>
        <w:rPr>
          <w:sz w:val="24"/>
        </w:rPr>
        <w:t>проводить исследование зависимостей физических величин с использованием прямых измерений:</w:t>
      </w:r>
      <w:r>
        <w:rPr>
          <w:spacing w:val="-3"/>
          <w:sz w:val="24"/>
        </w:rPr>
        <w:t xml:space="preserve"> </w:t>
      </w:r>
      <w:r>
        <w:rPr>
          <w:sz w:val="24"/>
        </w:rPr>
        <w:t>при</w:t>
      </w:r>
      <w:r>
        <w:rPr>
          <w:spacing w:val="-2"/>
          <w:sz w:val="24"/>
        </w:rPr>
        <w:t xml:space="preserve"> </w:t>
      </w:r>
      <w:r>
        <w:rPr>
          <w:sz w:val="24"/>
        </w:rPr>
        <w:t>этом</w:t>
      </w:r>
      <w:r>
        <w:rPr>
          <w:spacing w:val="-4"/>
          <w:sz w:val="24"/>
        </w:rPr>
        <w:t xml:space="preserve"> </w:t>
      </w:r>
      <w:r>
        <w:rPr>
          <w:sz w:val="24"/>
        </w:rPr>
        <w:t>конструировать установку,</w:t>
      </w:r>
      <w:r>
        <w:rPr>
          <w:spacing w:val="-1"/>
          <w:sz w:val="24"/>
        </w:rPr>
        <w:t xml:space="preserve"> </w:t>
      </w:r>
      <w:r>
        <w:rPr>
          <w:sz w:val="24"/>
        </w:rPr>
        <w:t>фиксировать</w:t>
      </w:r>
      <w:r>
        <w:rPr>
          <w:spacing w:val="-2"/>
          <w:sz w:val="24"/>
        </w:rPr>
        <w:t xml:space="preserve"> </w:t>
      </w:r>
      <w:r>
        <w:rPr>
          <w:sz w:val="24"/>
        </w:rPr>
        <w:t>результаты</w:t>
      </w:r>
      <w:r>
        <w:rPr>
          <w:spacing w:val="-3"/>
          <w:sz w:val="24"/>
        </w:rPr>
        <w:t xml:space="preserve"> </w:t>
      </w:r>
      <w:r>
        <w:rPr>
          <w:sz w:val="24"/>
        </w:rPr>
        <w:t>полученной</w:t>
      </w:r>
      <w:r>
        <w:rPr>
          <w:spacing w:val="-2"/>
          <w:sz w:val="24"/>
        </w:rPr>
        <w:t xml:space="preserve"> </w:t>
      </w:r>
      <w:r>
        <w:rPr>
          <w:sz w:val="24"/>
        </w:rPr>
        <w:t>зависимости физических величин в виде таблиц и графиков, делать выводы по результатам исследования;</w:t>
      </w:r>
    </w:p>
    <w:p w:rsidR="006C1371" w:rsidRDefault="00114C20" w:rsidP="00030E22">
      <w:pPr>
        <w:pStyle w:val="a6"/>
        <w:numPr>
          <w:ilvl w:val="1"/>
          <w:numId w:val="432"/>
        </w:numPr>
        <w:tabs>
          <w:tab w:val="left" w:pos="1206"/>
        </w:tabs>
        <w:spacing w:before="8" w:line="237" w:lineRule="auto"/>
        <w:ind w:right="446" w:firstLine="708"/>
        <w:rPr>
          <w:rFonts w:ascii="Symbol" w:hAnsi="Symbol"/>
          <w:sz w:val="24"/>
        </w:rPr>
      </w:pPr>
      <w:r>
        <w:rPr>
          <w:sz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6C1371" w:rsidRDefault="00114C20" w:rsidP="00030E22">
      <w:pPr>
        <w:pStyle w:val="a6"/>
        <w:numPr>
          <w:ilvl w:val="1"/>
          <w:numId w:val="432"/>
        </w:numPr>
        <w:tabs>
          <w:tab w:val="left" w:pos="1206"/>
        </w:tabs>
        <w:spacing w:before="4"/>
        <w:ind w:right="446" w:firstLine="708"/>
        <w:rPr>
          <w:rFonts w:ascii="Symbol" w:hAnsi="Symbol"/>
          <w:sz w:val="24"/>
        </w:rPr>
      </w:pPr>
      <w:r>
        <w:rPr>
          <w:sz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C1371" w:rsidRDefault="006C1371">
      <w:pPr>
        <w:jc w:val="both"/>
        <w:rPr>
          <w:rFonts w:ascii="Symbol" w:hAnsi="Symbol"/>
          <w:sz w:val="24"/>
        </w:rPr>
        <w:sectPr w:rsidR="006C1371">
          <w:pgSz w:w="11910" w:h="16840"/>
          <w:pgMar w:top="1020" w:right="120" w:bottom="1100" w:left="920" w:header="0" w:footer="856" w:gutter="0"/>
          <w:cols w:space="720"/>
        </w:sectPr>
      </w:pPr>
    </w:p>
    <w:p w:rsidR="006C1371" w:rsidRDefault="00114C20" w:rsidP="00030E22">
      <w:pPr>
        <w:pStyle w:val="a6"/>
        <w:numPr>
          <w:ilvl w:val="1"/>
          <w:numId w:val="432"/>
        </w:numPr>
        <w:tabs>
          <w:tab w:val="left" w:pos="1206"/>
        </w:tabs>
        <w:spacing w:before="88"/>
        <w:ind w:right="453" w:firstLine="708"/>
        <w:rPr>
          <w:rFonts w:ascii="Symbol" w:hAnsi="Symbol"/>
          <w:sz w:val="24"/>
        </w:rPr>
      </w:pPr>
      <w:r>
        <w:rPr>
          <w:sz w:val="24"/>
        </w:rPr>
        <w:lastRenderedPageBreak/>
        <w:t>понимать принципы действия машин, приборов и технических устройств, условия их безопасного использования в повседневной жизни;</w:t>
      </w:r>
    </w:p>
    <w:p w:rsidR="006C1371" w:rsidRDefault="00114C20" w:rsidP="00030E22">
      <w:pPr>
        <w:pStyle w:val="a6"/>
        <w:numPr>
          <w:ilvl w:val="1"/>
          <w:numId w:val="432"/>
        </w:numPr>
        <w:tabs>
          <w:tab w:val="left" w:pos="1206"/>
        </w:tabs>
        <w:spacing w:before="4" w:line="237" w:lineRule="auto"/>
        <w:ind w:right="447" w:firstLine="708"/>
        <w:rPr>
          <w:rFonts w:ascii="Symbol" w:hAnsi="Symbol"/>
          <w:sz w:val="24"/>
        </w:rPr>
      </w:pPr>
      <w:r>
        <w:rPr>
          <w:sz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C1371" w:rsidRDefault="00114C20">
      <w:pPr>
        <w:pStyle w:val="3"/>
        <w:spacing w:before="5"/>
        <w:ind w:left="921"/>
      </w:pPr>
      <w:r>
        <w:t>Выпускник</w:t>
      </w:r>
      <w:r>
        <w:rPr>
          <w:spacing w:val="-6"/>
        </w:rPr>
        <w:t xml:space="preserve"> </w:t>
      </w:r>
      <w:r>
        <w:t>получит</w:t>
      </w:r>
      <w:r>
        <w:rPr>
          <w:spacing w:val="-6"/>
        </w:rPr>
        <w:t xml:space="preserve"> </w:t>
      </w:r>
      <w:r>
        <w:t>возможность</w:t>
      </w:r>
      <w:r>
        <w:rPr>
          <w:spacing w:val="-5"/>
        </w:rPr>
        <w:t xml:space="preserve"> </w:t>
      </w:r>
      <w:r>
        <w:rPr>
          <w:spacing w:val="-2"/>
        </w:rPr>
        <w:t>научиться:</w:t>
      </w:r>
    </w:p>
    <w:p w:rsidR="006C1371" w:rsidRDefault="00114C20" w:rsidP="00030E22">
      <w:pPr>
        <w:pStyle w:val="a6"/>
        <w:numPr>
          <w:ilvl w:val="1"/>
          <w:numId w:val="432"/>
        </w:numPr>
        <w:tabs>
          <w:tab w:val="left" w:pos="1206"/>
        </w:tabs>
        <w:spacing w:before="1" w:line="237" w:lineRule="auto"/>
        <w:ind w:right="451" w:firstLine="708"/>
        <w:rPr>
          <w:rFonts w:ascii="Symbol" w:hAnsi="Symbol"/>
          <w:sz w:val="24"/>
        </w:rPr>
      </w:pPr>
      <w:r>
        <w:rPr>
          <w:i/>
          <w:sz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C1371" w:rsidRDefault="00114C20" w:rsidP="00030E22">
      <w:pPr>
        <w:pStyle w:val="a6"/>
        <w:numPr>
          <w:ilvl w:val="1"/>
          <w:numId w:val="432"/>
        </w:numPr>
        <w:tabs>
          <w:tab w:val="left" w:pos="1206"/>
        </w:tabs>
        <w:spacing w:before="4" w:line="237" w:lineRule="auto"/>
        <w:ind w:right="447" w:firstLine="708"/>
        <w:rPr>
          <w:rFonts w:ascii="Symbol" w:hAnsi="Symbol"/>
          <w:sz w:val="24"/>
        </w:rPr>
      </w:pPr>
      <w:r>
        <w:rPr>
          <w:i/>
          <w:sz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C1371" w:rsidRDefault="00114C20" w:rsidP="00030E22">
      <w:pPr>
        <w:pStyle w:val="a6"/>
        <w:numPr>
          <w:ilvl w:val="1"/>
          <w:numId w:val="432"/>
        </w:numPr>
        <w:tabs>
          <w:tab w:val="left" w:pos="1206"/>
        </w:tabs>
        <w:spacing w:before="8" w:line="237" w:lineRule="auto"/>
        <w:ind w:right="447" w:firstLine="708"/>
        <w:rPr>
          <w:rFonts w:ascii="Symbol" w:hAnsi="Symbol"/>
          <w:sz w:val="24"/>
        </w:rPr>
      </w:pPr>
      <w:r>
        <w:rPr>
          <w:i/>
          <w:sz w:val="24"/>
        </w:rPr>
        <w:t>сравнивать точность измерения физических величин по величине их относительной погрешности при проведении прямых измерений;</w:t>
      </w:r>
    </w:p>
    <w:p w:rsidR="006C1371" w:rsidRDefault="00114C20" w:rsidP="00030E22">
      <w:pPr>
        <w:pStyle w:val="a6"/>
        <w:numPr>
          <w:ilvl w:val="1"/>
          <w:numId w:val="432"/>
        </w:numPr>
        <w:tabs>
          <w:tab w:val="left" w:pos="1206"/>
        </w:tabs>
        <w:spacing w:before="2"/>
        <w:ind w:right="444" w:firstLine="708"/>
        <w:rPr>
          <w:rFonts w:ascii="Symbol" w:hAnsi="Symbol"/>
          <w:sz w:val="24"/>
        </w:rPr>
      </w:pPr>
      <w:r>
        <w:rPr>
          <w:i/>
          <w:sz w:val="24"/>
        </w:rPr>
        <w:t>самостоятельно проводить косвенные измерения и исследования физических величин с использованием</w:t>
      </w:r>
      <w:r>
        <w:rPr>
          <w:i/>
          <w:spacing w:val="-2"/>
          <w:sz w:val="24"/>
        </w:rPr>
        <w:t xml:space="preserve"> </w:t>
      </w:r>
      <w:r>
        <w:rPr>
          <w:i/>
          <w:sz w:val="24"/>
        </w:rPr>
        <w:t>различных</w:t>
      </w:r>
      <w:r>
        <w:rPr>
          <w:i/>
          <w:spacing w:val="-3"/>
          <w:sz w:val="24"/>
        </w:rPr>
        <w:t xml:space="preserve"> </w:t>
      </w:r>
      <w:r>
        <w:rPr>
          <w:i/>
          <w:sz w:val="24"/>
        </w:rPr>
        <w:t>способов</w:t>
      </w:r>
      <w:r>
        <w:rPr>
          <w:i/>
          <w:spacing w:val="-3"/>
          <w:sz w:val="24"/>
        </w:rPr>
        <w:t xml:space="preserve"> </w:t>
      </w:r>
      <w:r>
        <w:rPr>
          <w:i/>
          <w:sz w:val="24"/>
        </w:rPr>
        <w:t>измерения</w:t>
      </w:r>
      <w:r>
        <w:rPr>
          <w:i/>
          <w:spacing w:val="-3"/>
          <w:sz w:val="24"/>
        </w:rPr>
        <w:t xml:space="preserve"> </w:t>
      </w:r>
      <w:r>
        <w:rPr>
          <w:i/>
          <w:sz w:val="24"/>
        </w:rPr>
        <w:t>физических величин,</w:t>
      </w:r>
      <w:r>
        <w:rPr>
          <w:i/>
          <w:spacing w:val="-2"/>
          <w:sz w:val="24"/>
        </w:rPr>
        <w:t xml:space="preserve"> </w:t>
      </w:r>
      <w:r>
        <w:rPr>
          <w:i/>
          <w:sz w:val="24"/>
        </w:rPr>
        <w:t>выбирать</w:t>
      </w:r>
      <w:r>
        <w:rPr>
          <w:i/>
          <w:spacing w:val="-2"/>
          <w:sz w:val="24"/>
        </w:rPr>
        <w:t xml:space="preserve"> </w:t>
      </w:r>
      <w:r>
        <w:rPr>
          <w:i/>
          <w:sz w:val="24"/>
        </w:rPr>
        <w:t>средства</w:t>
      </w:r>
      <w:r>
        <w:rPr>
          <w:i/>
          <w:spacing w:val="-2"/>
          <w:sz w:val="24"/>
        </w:rPr>
        <w:t xml:space="preserve"> </w:t>
      </w:r>
      <w:r>
        <w:rPr>
          <w:i/>
          <w:sz w:val="24"/>
        </w:rPr>
        <w:t>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C1371" w:rsidRDefault="00114C20" w:rsidP="00030E22">
      <w:pPr>
        <w:pStyle w:val="a6"/>
        <w:numPr>
          <w:ilvl w:val="1"/>
          <w:numId w:val="432"/>
        </w:numPr>
        <w:tabs>
          <w:tab w:val="left" w:pos="1206"/>
        </w:tabs>
        <w:ind w:right="444" w:firstLine="708"/>
        <w:rPr>
          <w:rFonts w:ascii="Symbol" w:hAnsi="Symbol"/>
          <w:sz w:val="24"/>
        </w:rPr>
      </w:pPr>
      <w:r>
        <w:rPr>
          <w:i/>
          <w:sz w:val="24"/>
        </w:rPr>
        <w:t>воспринимать</w:t>
      </w:r>
      <w:r>
        <w:rPr>
          <w:i/>
          <w:spacing w:val="-2"/>
          <w:sz w:val="24"/>
        </w:rPr>
        <w:t xml:space="preserve"> </w:t>
      </w:r>
      <w:r>
        <w:rPr>
          <w:i/>
          <w:sz w:val="24"/>
        </w:rPr>
        <w:t>информацию</w:t>
      </w:r>
      <w:r>
        <w:rPr>
          <w:i/>
          <w:spacing w:val="-2"/>
          <w:sz w:val="24"/>
        </w:rPr>
        <w:t xml:space="preserve"> </w:t>
      </w:r>
      <w:r>
        <w:rPr>
          <w:i/>
          <w:sz w:val="24"/>
        </w:rPr>
        <w:t>физического</w:t>
      </w:r>
      <w:r>
        <w:rPr>
          <w:i/>
          <w:spacing w:val="-3"/>
          <w:sz w:val="24"/>
        </w:rPr>
        <w:t xml:space="preserve"> </w:t>
      </w:r>
      <w:r>
        <w:rPr>
          <w:i/>
          <w:sz w:val="24"/>
        </w:rPr>
        <w:t>содержания</w:t>
      </w:r>
      <w:r>
        <w:rPr>
          <w:i/>
          <w:spacing w:val="-4"/>
          <w:sz w:val="24"/>
        </w:rPr>
        <w:t xml:space="preserve"> </w:t>
      </w:r>
      <w:r>
        <w:rPr>
          <w:i/>
          <w:sz w:val="24"/>
        </w:rPr>
        <w:t>в</w:t>
      </w:r>
      <w:r>
        <w:rPr>
          <w:i/>
          <w:spacing w:val="-4"/>
          <w:sz w:val="24"/>
        </w:rPr>
        <w:t xml:space="preserve"> </w:t>
      </w:r>
      <w:r>
        <w:rPr>
          <w:i/>
          <w:sz w:val="24"/>
        </w:rPr>
        <w:t>научно-популярной</w:t>
      </w:r>
      <w:r>
        <w:rPr>
          <w:i/>
          <w:spacing w:val="-3"/>
          <w:sz w:val="24"/>
        </w:rPr>
        <w:t xml:space="preserve"> </w:t>
      </w:r>
      <w:r>
        <w:rPr>
          <w:i/>
          <w:sz w:val="24"/>
        </w:rPr>
        <w:t>литературе</w:t>
      </w:r>
      <w:r>
        <w:rPr>
          <w:i/>
          <w:spacing w:val="-4"/>
          <w:sz w:val="24"/>
        </w:rPr>
        <w:t xml:space="preserve"> </w:t>
      </w:r>
      <w:r>
        <w:rPr>
          <w:i/>
          <w:sz w:val="24"/>
        </w:rPr>
        <w:t>и средствах массовой информации, критически оценивать полученную информацию, анализируя ее содержание и данные об источнике информации;</w:t>
      </w:r>
    </w:p>
    <w:p w:rsidR="006C1371" w:rsidRDefault="00114C20" w:rsidP="00030E22">
      <w:pPr>
        <w:pStyle w:val="a6"/>
        <w:numPr>
          <w:ilvl w:val="1"/>
          <w:numId w:val="432"/>
        </w:numPr>
        <w:tabs>
          <w:tab w:val="left" w:pos="1206"/>
        </w:tabs>
        <w:spacing w:before="3" w:line="237" w:lineRule="auto"/>
        <w:ind w:right="449" w:firstLine="708"/>
        <w:rPr>
          <w:rFonts w:ascii="Symbol" w:hAnsi="Symbol"/>
          <w:sz w:val="24"/>
        </w:rPr>
      </w:pPr>
      <w:r>
        <w:rPr>
          <w:i/>
          <w:sz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C1371" w:rsidRDefault="00114C20">
      <w:pPr>
        <w:pStyle w:val="3"/>
        <w:spacing w:before="8" w:line="240" w:lineRule="auto"/>
        <w:ind w:left="921" w:right="7395"/>
      </w:pPr>
      <w:r>
        <w:t>Механические</w:t>
      </w:r>
      <w:r>
        <w:rPr>
          <w:spacing w:val="-15"/>
        </w:rPr>
        <w:t xml:space="preserve"> </w:t>
      </w:r>
      <w:r>
        <w:t>явления Выпускник научится:</w:t>
      </w:r>
    </w:p>
    <w:p w:rsidR="006C1371" w:rsidRDefault="00114C20" w:rsidP="00030E22">
      <w:pPr>
        <w:pStyle w:val="a6"/>
        <w:numPr>
          <w:ilvl w:val="1"/>
          <w:numId w:val="432"/>
        </w:numPr>
        <w:tabs>
          <w:tab w:val="left" w:pos="1206"/>
        </w:tabs>
        <w:ind w:right="445" w:firstLine="708"/>
        <w:rPr>
          <w:rFonts w:ascii="Symbol" w:hAnsi="Symbol"/>
          <w:sz w:val="24"/>
        </w:rPr>
      </w:pPr>
      <w:r>
        <w:rPr>
          <w:sz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w:t>
      </w:r>
      <w:r>
        <w:rPr>
          <w:spacing w:val="-1"/>
          <w:sz w:val="24"/>
        </w:rPr>
        <w:t xml:space="preserve"> </w:t>
      </w:r>
      <w:r>
        <w:rPr>
          <w:sz w:val="24"/>
        </w:rPr>
        <w:t>атмосферное давление,</w:t>
      </w:r>
      <w:r>
        <w:rPr>
          <w:spacing w:val="-1"/>
          <w:sz w:val="24"/>
        </w:rPr>
        <w:t xml:space="preserve"> </w:t>
      </w:r>
      <w:r>
        <w:rPr>
          <w:sz w:val="24"/>
        </w:rPr>
        <w:t>плавание</w:t>
      </w:r>
      <w:r>
        <w:rPr>
          <w:spacing w:val="-2"/>
          <w:sz w:val="24"/>
        </w:rPr>
        <w:t xml:space="preserve"> </w:t>
      </w:r>
      <w:r>
        <w:rPr>
          <w:sz w:val="24"/>
        </w:rPr>
        <w:t>тел,</w:t>
      </w:r>
      <w:r>
        <w:rPr>
          <w:spacing w:val="-1"/>
          <w:sz w:val="24"/>
        </w:rPr>
        <w:t xml:space="preserve"> </w:t>
      </w:r>
      <w:r>
        <w:rPr>
          <w:sz w:val="24"/>
        </w:rPr>
        <w:t>равновесие</w:t>
      </w:r>
      <w:r>
        <w:rPr>
          <w:spacing w:val="-2"/>
          <w:sz w:val="24"/>
        </w:rPr>
        <w:t xml:space="preserve"> </w:t>
      </w:r>
      <w:r>
        <w:rPr>
          <w:sz w:val="24"/>
        </w:rPr>
        <w:t>твердых тел,</w:t>
      </w:r>
      <w:r>
        <w:rPr>
          <w:spacing w:val="-1"/>
          <w:sz w:val="24"/>
        </w:rPr>
        <w:t xml:space="preserve"> </w:t>
      </w:r>
      <w:r>
        <w:rPr>
          <w:sz w:val="24"/>
        </w:rPr>
        <w:t>имеющих закрепленную</w:t>
      </w:r>
      <w:r>
        <w:rPr>
          <w:spacing w:val="-1"/>
          <w:sz w:val="24"/>
        </w:rPr>
        <w:t xml:space="preserve"> </w:t>
      </w:r>
      <w:r>
        <w:rPr>
          <w:sz w:val="24"/>
        </w:rPr>
        <w:t>ось вращения, колебательное движение, резонанс, волновое движение (звук);</w:t>
      </w:r>
    </w:p>
    <w:p w:rsidR="006C1371" w:rsidRDefault="00114C20" w:rsidP="00030E22">
      <w:pPr>
        <w:pStyle w:val="a6"/>
        <w:numPr>
          <w:ilvl w:val="1"/>
          <w:numId w:val="432"/>
        </w:numPr>
        <w:tabs>
          <w:tab w:val="left" w:pos="1206"/>
        </w:tabs>
        <w:ind w:right="445" w:firstLine="708"/>
        <w:rPr>
          <w:rFonts w:ascii="Symbol" w:hAnsi="Symbol"/>
          <w:sz w:val="24"/>
        </w:rPr>
      </w:pPr>
      <w:r>
        <w:rPr>
          <w:sz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r>
        <w:rPr>
          <w:spacing w:val="40"/>
          <w:sz w:val="24"/>
        </w:rPr>
        <w:t xml:space="preserve"> </w:t>
      </w:r>
      <w:r>
        <w:rPr>
          <w:sz w:val="24"/>
        </w:rPr>
        <w:t>вычислять значение физической величины;</w:t>
      </w:r>
    </w:p>
    <w:p w:rsidR="006C1371" w:rsidRDefault="00114C20" w:rsidP="00030E22">
      <w:pPr>
        <w:pStyle w:val="a6"/>
        <w:numPr>
          <w:ilvl w:val="1"/>
          <w:numId w:val="432"/>
        </w:numPr>
        <w:tabs>
          <w:tab w:val="left" w:pos="1206"/>
        </w:tabs>
        <w:ind w:right="451" w:firstLine="708"/>
        <w:rPr>
          <w:rFonts w:ascii="Symbol" w:hAnsi="Symbol"/>
          <w:sz w:val="24"/>
        </w:rPr>
      </w:pPr>
      <w:r>
        <w:rPr>
          <w:sz w:val="24"/>
        </w:rPr>
        <w:t>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w:t>
      </w:r>
      <w:r>
        <w:rPr>
          <w:spacing w:val="40"/>
          <w:sz w:val="24"/>
        </w:rPr>
        <w:t xml:space="preserve"> </w:t>
      </w:r>
      <w:r>
        <w:rPr>
          <w:sz w:val="24"/>
        </w:rPr>
        <w:t>и его математическое выражение;</w:t>
      </w:r>
    </w:p>
    <w:p w:rsidR="006C1371" w:rsidRDefault="00114C20" w:rsidP="00030E22">
      <w:pPr>
        <w:pStyle w:val="a6"/>
        <w:numPr>
          <w:ilvl w:val="1"/>
          <w:numId w:val="432"/>
        </w:numPr>
        <w:tabs>
          <w:tab w:val="left" w:pos="1206"/>
        </w:tabs>
        <w:spacing w:line="237" w:lineRule="auto"/>
        <w:ind w:right="451" w:firstLine="708"/>
        <w:rPr>
          <w:rFonts w:ascii="Symbol" w:hAnsi="Symbol"/>
          <w:sz w:val="24"/>
        </w:rPr>
      </w:pPr>
      <w:r>
        <w:rPr>
          <w:sz w:val="24"/>
        </w:rPr>
        <w:t>различать основные признаки изученных физических моделей: материальная точка, инерциальная система отсчета;</w:t>
      </w:r>
    </w:p>
    <w:p w:rsidR="006C1371" w:rsidRDefault="00114C20" w:rsidP="00030E22">
      <w:pPr>
        <w:pStyle w:val="a6"/>
        <w:numPr>
          <w:ilvl w:val="1"/>
          <w:numId w:val="432"/>
        </w:numPr>
        <w:tabs>
          <w:tab w:val="left" w:pos="1206"/>
        </w:tabs>
        <w:ind w:right="448" w:firstLine="708"/>
        <w:rPr>
          <w:rFonts w:ascii="Symbol" w:hAnsi="Symbol"/>
          <w:sz w:val="24"/>
        </w:rPr>
      </w:pPr>
      <w:r>
        <w:rPr>
          <w:sz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w:t>
      </w:r>
      <w:r>
        <w:rPr>
          <w:spacing w:val="40"/>
          <w:sz w:val="24"/>
        </w:rPr>
        <w:t xml:space="preserve">  </w:t>
      </w:r>
      <w:r>
        <w:rPr>
          <w:sz w:val="24"/>
        </w:rPr>
        <w:t>кинетическая</w:t>
      </w:r>
      <w:r>
        <w:rPr>
          <w:spacing w:val="40"/>
          <w:sz w:val="24"/>
        </w:rPr>
        <w:t xml:space="preserve">  </w:t>
      </w:r>
      <w:r>
        <w:rPr>
          <w:sz w:val="24"/>
        </w:rPr>
        <w:t>энергия,</w:t>
      </w:r>
      <w:r>
        <w:rPr>
          <w:spacing w:val="40"/>
          <w:sz w:val="24"/>
        </w:rPr>
        <w:t xml:space="preserve">  </w:t>
      </w:r>
      <w:r>
        <w:rPr>
          <w:sz w:val="24"/>
        </w:rPr>
        <w:t>потенциальная</w:t>
      </w:r>
      <w:r>
        <w:rPr>
          <w:spacing w:val="40"/>
          <w:sz w:val="24"/>
        </w:rPr>
        <w:t xml:space="preserve">  </w:t>
      </w:r>
      <w:r>
        <w:rPr>
          <w:sz w:val="24"/>
        </w:rPr>
        <w:t>энергия,</w:t>
      </w:r>
      <w:r>
        <w:rPr>
          <w:spacing w:val="40"/>
          <w:sz w:val="24"/>
        </w:rPr>
        <w:t xml:space="preserve">  </w:t>
      </w:r>
      <w:r>
        <w:rPr>
          <w:sz w:val="24"/>
        </w:rPr>
        <w:t>механическая</w:t>
      </w:r>
      <w:r>
        <w:rPr>
          <w:spacing w:val="40"/>
          <w:sz w:val="24"/>
        </w:rPr>
        <w:t xml:space="preserve">  </w:t>
      </w:r>
      <w:r>
        <w:rPr>
          <w:sz w:val="24"/>
        </w:rPr>
        <w:t>работа,</w:t>
      </w:r>
      <w:r>
        <w:rPr>
          <w:spacing w:val="40"/>
          <w:sz w:val="24"/>
        </w:rPr>
        <w:t xml:space="preserve">  </w:t>
      </w:r>
      <w:r>
        <w:rPr>
          <w:sz w:val="24"/>
        </w:rPr>
        <w:t>механическая</w:t>
      </w:r>
    </w:p>
    <w:p w:rsidR="006C1371" w:rsidRDefault="006C1371">
      <w:pPr>
        <w:jc w:val="both"/>
        <w:rPr>
          <w:rFonts w:ascii="Symbol" w:hAnsi="Symbol"/>
          <w:sz w:val="24"/>
        </w:rPr>
        <w:sectPr w:rsidR="006C1371">
          <w:pgSz w:w="11910" w:h="16840"/>
          <w:pgMar w:top="1020" w:right="120" w:bottom="1040" w:left="920" w:header="0" w:footer="856" w:gutter="0"/>
          <w:cols w:space="720"/>
        </w:sectPr>
      </w:pPr>
    </w:p>
    <w:p w:rsidR="006C1371" w:rsidRDefault="00114C20">
      <w:pPr>
        <w:pStyle w:val="a3"/>
        <w:spacing w:before="66"/>
        <w:ind w:left="213" w:right="450"/>
      </w:pPr>
      <w:r>
        <w:lastRenderedPageBreak/>
        <w:t>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6C1371" w:rsidRDefault="00114C20">
      <w:pPr>
        <w:pStyle w:val="3"/>
        <w:spacing w:before="5"/>
        <w:ind w:left="921"/>
      </w:pPr>
      <w:r>
        <w:t>Выпускник</w:t>
      </w:r>
      <w:r>
        <w:rPr>
          <w:spacing w:val="-6"/>
        </w:rPr>
        <w:t xml:space="preserve"> </w:t>
      </w:r>
      <w:r>
        <w:t>получит</w:t>
      </w:r>
      <w:r>
        <w:rPr>
          <w:spacing w:val="-6"/>
        </w:rPr>
        <w:t xml:space="preserve"> </w:t>
      </w:r>
      <w:r>
        <w:t>возможность</w:t>
      </w:r>
      <w:r>
        <w:rPr>
          <w:spacing w:val="-5"/>
        </w:rPr>
        <w:t xml:space="preserve"> </w:t>
      </w:r>
      <w:r>
        <w:rPr>
          <w:spacing w:val="-2"/>
        </w:rPr>
        <w:t>научиться:</w:t>
      </w:r>
    </w:p>
    <w:p w:rsidR="006C1371" w:rsidRDefault="00114C20" w:rsidP="00030E22">
      <w:pPr>
        <w:pStyle w:val="a6"/>
        <w:numPr>
          <w:ilvl w:val="1"/>
          <w:numId w:val="432"/>
        </w:numPr>
        <w:tabs>
          <w:tab w:val="left" w:pos="1206"/>
        </w:tabs>
        <w:ind w:right="448" w:firstLine="708"/>
        <w:rPr>
          <w:rFonts w:ascii="Symbol" w:hAnsi="Symbol"/>
          <w:sz w:val="24"/>
        </w:rPr>
      </w:pPr>
      <w:r>
        <w:rPr>
          <w:i/>
          <w:sz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C1371" w:rsidRDefault="00114C20" w:rsidP="00030E22">
      <w:pPr>
        <w:pStyle w:val="a6"/>
        <w:numPr>
          <w:ilvl w:val="1"/>
          <w:numId w:val="432"/>
        </w:numPr>
        <w:tabs>
          <w:tab w:val="left" w:pos="1206"/>
        </w:tabs>
        <w:ind w:right="447" w:firstLine="708"/>
        <w:rPr>
          <w:rFonts w:ascii="Symbol" w:hAnsi="Symbol"/>
          <w:sz w:val="24"/>
        </w:rPr>
      </w:pPr>
      <w:r>
        <w:rPr>
          <w:i/>
          <w:sz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C1371" w:rsidRDefault="00114C20" w:rsidP="00030E22">
      <w:pPr>
        <w:pStyle w:val="a6"/>
        <w:numPr>
          <w:ilvl w:val="1"/>
          <w:numId w:val="432"/>
        </w:numPr>
        <w:tabs>
          <w:tab w:val="left" w:pos="1206"/>
        </w:tabs>
        <w:spacing w:before="2" w:line="237" w:lineRule="auto"/>
        <w:ind w:right="445" w:firstLine="708"/>
        <w:rPr>
          <w:rFonts w:ascii="Symbol" w:hAnsi="Symbol"/>
          <w:sz w:val="24"/>
        </w:rPr>
      </w:pPr>
      <w:r>
        <w:rPr>
          <w:i/>
          <w:sz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w:t>
      </w:r>
      <w:r>
        <w:rPr>
          <w:i/>
          <w:spacing w:val="40"/>
          <w:sz w:val="24"/>
        </w:rPr>
        <w:t xml:space="preserve"> </w:t>
      </w:r>
      <w:r>
        <w:rPr>
          <w:i/>
          <w:sz w:val="24"/>
        </w:rPr>
        <w:t>и при помощи методов оценки.</w:t>
      </w:r>
    </w:p>
    <w:p w:rsidR="006C1371" w:rsidRDefault="00114C20">
      <w:pPr>
        <w:pStyle w:val="3"/>
        <w:spacing w:before="8" w:line="240" w:lineRule="auto"/>
        <w:ind w:left="921" w:right="7531"/>
      </w:pPr>
      <w:r>
        <w:t>Тепловые явления Выпускник</w:t>
      </w:r>
      <w:r>
        <w:rPr>
          <w:spacing w:val="-6"/>
        </w:rPr>
        <w:t xml:space="preserve"> </w:t>
      </w:r>
      <w:r>
        <w:rPr>
          <w:spacing w:val="-2"/>
        </w:rPr>
        <w:t>научится:</w:t>
      </w:r>
    </w:p>
    <w:p w:rsidR="006C1371" w:rsidRDefault="00114C20" w:rsidP="00030E22">
      <w:pPr>
        <w:pStyle w:val="a6"/>
        <w:numPr>
          <w:ilvl w:val="1"/>
          <w:numId w:val="432"/>
        </w:numPr>
        <w:tabs>
          <w:tab w:val="left" w:pos="1206"/>
        </w:tabs>
        <w:ind w:right="442" w:firstLine="708"/>
        <w:rPr>
          <w:rFonts w:ascii="Symbol" w:hAnsi="Symbol"/>
          <w:sz w:val="24"/>
        </w:rPr>
      </w:pPr>
      <w:r>
        <w:rPr>
          <w:sz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w:t>
      </w:r>
      <w:r>
        <w:rPr>
          <w:spacing w:val="40"/>
          <w:sz w:val="24"/>
        </w:rPr>
        <w:t xml:space="preserve"> </w:t>
      </w:r>
      <w:r>
        <w:rPr>
          <w:sz w:val="24"/>
        </w:rPr>
        <w:t>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w:t>
      </w:r>
      <w:r>
        <w:rPr>
          <w:spacing w:val="40"/>
          <w:sz w:val="24"/>
        </w:rPr>
        <w:t xml:space="preserve"> </w:t>
      </w:r>
      <w:r>
        <w:rPr>
          <w:sz w:val="24"/>
        </w:rPr>
        <w:t>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6C1371" w:rsidRDefault="00114C20" w:rsidP="00030E22">
      <w:pPr>
        <w:pStyle w:val="a6"/>
        <w:numPr>
          <w:ilvl w:val="1"/>
          <w:numId w:val="432"/>
        </w:numPr>
        <w:tabs>
          <w:tab w:val="left" w:pos="1206"/>
        </w:tabs>
        <w:ind w:right="449" w:firstLine="708"/>
        <w:rPr>
          <w:rFonts w:ascii="Symbol" w:hAnsi="Symbol"/>
          <w:sz w:val="24"/>
        </w:rPr>
      </w:pPr>
      <w:r>
        <w:rPr>
          <w:sz w:val="24"/>
        </w:rPr>
        <w:t>описывать изученные свойства тел и тепловые явления, используя физические</w:t>
      </w:r>
      <w:r>
        <w:rPr>
          <w:spacing w:val="80"/>
          <w:sz w:val="24"/>
        </w:rPr>
        <w:t xml:space="preserve"> </w:t>
      </w:r>
      <w:r>
        <w:rPr>
          <w:sz w:val="24"/>
        </w:rPr>
        <w:t>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w:t>
      </w:r>
      <w:r>
        <w:rPr>
          <w:spacing w:val="80"/>
          <w:sz w:val="24"/>
        </w:rPr>
        <w:t xml:space="preserve"> </w:t>
      </w:r>
      <w:r>
        <w:rPr>
          <w:sz w:val="24"/>
        </w:rPr>
        <w:t>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C1371" w:rsidRDefault="00114C20" w:rsidP="00030E22">
      <w:pPr>
        <w:pStyle w:val="a6"/>
        <w:numPr>
          <w:ilvl w:val="1"/>
          <w:numId w:val="432"/>
        </w:numPr>
        <w:tabs>
          <w:tab w:val="left" w:pos="1206"/>
        </w:tabs>
        <w:spacing w:line="237" w:lineRule="auto"/>
        <w:ind w:right="452" w:firstLine="708"/>
        <w:rPr>
          <w:rFonts w:ascii="Symbol" w:hAnsi="Symbol"/>
          <w:sz w:val="24"/>
        </w:rPr>
      </w:pPr>
      <w:r>
        <w:rPr>
          <w:sz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C1371" w:rsidRDefault="00114C20" w:rsidP="00030E22">
      <w:pPr>
        <w:pStyle w:val="a6"/>
        <w:numPr>
          <w:ilvl w:val="1"/>
          <w:numId w:val="432"/>
        </w:numPr>
        <w:tabs>
          <w:tab w:val="left" w:pos="1206"/>
        </w:tabs>
        <w:spacing w:before="2" w:line="237" w:lineRule="auto"/>
        <w:ind w:right="441" w:firstLine="708"/>
        <w:rPr>
          <w:rFonts w:ascii="Symbol" w:hAnsi="Symbol"/>
          <w:sz w:val="24"/>
        </w:rPr>
      </w:pPr>
      <w:r>
        <w:rPr>
          <w:sz w:val="24"/>
        </w:rPr>
        <w:t>различать основные признаки изученных физических моделей строения газов,</w:t>
      </w:r>
      <w:r>
        <w:rPr>
          <w:spacing w:val="80"/>
          <w:sz w:val="24"/>
        </w:rPr>
        <w:t xml:space="preserve"> </w:t>
      </w:r>
      <w:r>
        <w:rPr>
          <w:sz w:val="24"/>
        </w:rPr>
        <w:t>жидкостей и твердых тел;</w:t>
      </w:r>
    </w:p>
    <w:p w:rsidR="006C1371" w:rsidRDefault="00114C20" w:rsidP="00030E22">
      <w:pPr>
        <w:pStyle w:val="a6"/>
        <w:numPr>
          <w:ilvl w:val="1"/>
          <w:numId w:val="432"/>
        </w:numPr>
        <w:tabs>
          <w:tab w:val="left" w:pos="1206"/>
        </w:tabs>
        <w:spacing w:before="3"/>
        <w:ind w:right="453" w:firstLine="708"/>
        <w:rPr>
          <w:rFonts w:ascii="Symbol" w:hAnsi="Symbol"/>
          <w:sz w:val="24"/>
        </w:rPr>
      </w:pPr>
      <w:r>
        <w:rPr>
          <w:sz w:val="24"/>
        </w:rPr>
        <w:t xml:space="preserve">приводить примеры практического использования физических знаний о тепловых </w:t>
      </w:r>
      <w:r>
        <w:rPr>
          <w:spacing w:val="-2"/>
          <w:sz w:val="24"/>
        </w:rPr>
        <w:t>явлениях;</w:t>
      </w:r>
    </w:p>
    <w:p w:rsidR="006C1371" w:rsidRDefault="00114C20" w:rsidP="00030E22">
      <w:pPr>
        <w:pStyle w:val="a6"/>
        <w:numPr>
          <w:ilvl w:val="1"/>
          <w:numId w:val="432"/>
        </w:numPr>
        <w:tabs>
          <w:tab w:val="left" w:pos="1206"/>
        </w:tabs>
        <w:spacing w:before="1"/>
        <w:ind w:right="445" w:firstLine="708"/>
        <w:rPr>
          <w:rFonts w:ascii="Symbol" w:hAnsi="Symbol"/>
          <w:sz w:val="24"/>
        </w:rPr>
      </w:pPr>
      <w:r>
        <w:rPr>
          <w:sz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6C1371" w:rsidRDefault="00114C20">
      <w:pPr>
        <w:pStyle w:val="3"/>
        <w:spacing w:before="2"/>
        <w:ind w:left="921"/>
      </w:pPr>
      <w:r>
        <w:t>Выпускник</w:t>
      </w:r>
      <w:r>
        <w:rPr>
          <w:spacing w:val="-6"/>
        </w:rPr>
        <w:t xml:space="preserve"> </w:t>
      </w:r>
      <w:r>
        <w:t>получит</w:t>
      </w:r>
      <w:r>
        <w:rPr>
          <w:spacing w:val="-6"/>
        </w:rPr>
        <w:t xml:space="preserve"> </w:t>
      </w:r>
      <w:r>
        <w:t>возможность</w:t>
      </w:r>
      <w:r>
        <w:rPr>
          <w:spacing w:val="-5"/>
        </w:rPr>
        <w:t xml:space="preserve"> </w:t>
      </w:r>
      <w:r>
        <w:rPr>
          <w:spacing w:val="-2"/>
        </w:rPr>
        <w:t>научиться:</w:t>
      </w:r>
    </w:p>
    <w:p w:rsidR="006C1371" w:rsidRDefault="00114C20" w:rsidP="00030E22">
      <w:pPr>
        <w:pStyle w:val="a6"/>
        <w:numPr>
          <w:ilvl w:val="1"/>
          <w:numId w:val="432"/>
        </w:numPr>
        <w:tabs>
          <w:tab w:val="left" w:pos="1206"/>
        </w:tabs>
        <w:spacing w:before="1" w:line="237" w:lineRule="auto"/>
        <w:ind w:right="449" w:firstLine="708"/>
        <w:rPr>
          <w:rFonts w:ascii="Symbol" w:hAnsi="Symbol"/>
          <w:sz w:val="24"/>
        </w:rPr>
      </w:pPr>
      <w:r>
        <w:rPr>
          <w:i/>
          <w:sz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w:t>
      </w:r>
    </w:p>
    <w:p w:rsidR="006C1371" w:rsidRDefault="006C1371">
      <w:pPr>
        <w:spacing w:line="237" w:lineRule="auto"/>
        <w:jc w:val="both"/>
        <w:rPr>
          <w:rFonts w:ascii="Symbol" w:hAnsi="Symbol"/>
          <w:sz w:val="24"/>
        </w:rPr>
        <w:sectPr w:rsidR="006C1371">
          <w:pgSz w:w="11910" w:h="16840"/>
          <w:pgMar w:top="1040" w:right="120" w:bottom="1100" w:left="920" w:header="0" w:footer="856" w:gutter="0"/>
          <w:cols w:space="720"/>
        </w:sectPr>
      </w:pPr>
    </w:p>
    <w:p w:rsidR="006C1371" w:rsidRDefault="00114C20">
      <w:pPr>
        <w:spacing w:before="66"/>
        <w:ind w:left="213" w:right="448"/>
        <w:jc w:val="both"/>
        <w:rPr>
          <w:i/>
          <w:sz w:val="24"/>
        </w:rPr>
      </w:pPr>
      <w:r>
        <w:rPr>
          <w:i/>
          <w:sz w:val="24"/>
        </w:rPr>
        <w:lastRenderedPageBreak/>
        <w:t xml:space="preserve">экологических последствий работы двигателей внутреннего сгорания, тепловых и </w:t>
      </w:r>
      <w:r>
        <w:rPr>
          <w:i/>
          <w:spacing w:val="-2"/>
          <w:sz w:val="24"/>
        </w:rPr>
        <w:t>гидроэлектростанций;</w:t>
      </w:r>
    </w:p>
    <w:p w:rsidR="006C1371" w:rsidRDefault="00114C20" w:rsidP="00030E22">
      <w:pPr>
        <w:pStyle w:val="a6"/>
        <w:numPr>
          <w:ilvl w:val="1"/>
          <w:numId w:val="432"/>
        </w:numPr>
        <w:tabs>
          <w:tab w:val="left" w:pos="1206"/>
        </w:tabs>
        <w:spacing w:before="2"/>
        <w:ind w:right="450" w:firstLine="708"/>
        <w:rPr>
          <w:rFonts w:ascii="Symbol" w:hAnsi="Symbol"/>
          <w:sz w:val="24"/>
        </w:rPr>
      </w:pPr>
      <w:r>
        <w:rPr>
          <w:i/>
          <w:sz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C1371" w:rsidRDefault="00114C20" w:rsidP="00030E22">
      <w:pPr>
        <w:pStyle w:val="a6"/>
        <w:numPr>
          <w:ilvl w:val="1"/>
          <w:numId w:val="432"/>
        </w:numPr>
        <w:tabs>
          <w:tab w:val="left" w:pos="1206"/>
        </w:tabs>
        <w:spacing w:before="4" w:line="237" w:lineRule="auto"/>
        <w:ind w:right="450" w:firstLine="708"/>
        <w:rPr>
          <w:rFonts w:ascii="Symbol" w:hAnsi="Symbol"/>
          <w:sz w:val="24"/>
        </w:rPr>
      </w:pPr>
      <w:r>
        <w:rPr>
          <w:i/>
          <w:sz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C1371" w:rsidRDefault="00114C20">
      <w:pPr>
        <w:pStyle w:val="3"/>
        <w:spacing w:before="8" w:line="240" w:lineRule="auto"/>
        <w:ind w:left="921" w:right="5836"/>
      </w:pPr>
      <w:r>
        <w:t>Электрические</w:t>
      </w:r>
      <w:r>
        <w:rPr>
          <w:spacing w:val="-12"/>
        </w:rPr>
        <w:t xml:space="preserve"> </w:t>
      </w:r>
      <w:r>
        <w:t>и</w:t>
      </w:r>
      <w:r>
        <w:rPr>
          <w:spacing w:val="-11"/>
        </w:rPr>
        <w:t xml:space="preserve"> </w:t>
      </w:r>
      <w:r>
        <w:t>магнитные</w:t>
      </w:r>
      <w:r>
        <w:rPr>
          <w:spacing w:val="-13"/>
        </w:rPr>
        <w:t xml:space="preserve"> </w:t>
      </w:r>
      <w:r>
        <w:t>явления Выпускник научится:</w:t>
      </w:r>
    </w:p>
    <w:p w:rsidR="006C1371" w:rsidRDefault="00114C20" w:rsidP="00030E22">
      <w:pPr>
        <w:pStyle w:val="a6"/>
        <w:numPr>
          <w:ilvl w:val="1"/>
          <w:numId w:val="432"/>
        </w:numPr>
        <w:tabs>
          <w:tab w:val="left" w:pos="1206"/>
        </w:tabs>
        <w:ind w:right="445" w:firstLine="708"/>
        <w:rPr>
          <w:rFonts w:ascii="Symbol" w:hAnsi="Symbol"/>
          <w:sz w:val="24"/>
        </w:rPr>
      </w:pPr>
      <w:r>
        <w:rPr>
          <w:sz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w:t>
      </w:r>
      <w:r>
        <w:rPr>
          <w:spacing w:val="-1"/>
          <w:sz w:val="24"/>
        </w:rPr>
        <w:t xml:space="preserve"> </w:t>
      </w:r>
      <w:r>
        <w:rPr>
          <w:sz w:val="24"/>
        </w:rPr>
        <w:t>волны, прямолинейное</w:t>
      </w:r>
      <w:r>
        <w:rPr>
          <w:spacing w:val="-1"/>
          <w:sz w:val="24"/>
        </w:rPr>
        <w:t xml:space="preserve"> </w:t>
      </w:r>
      <w:r>
        <w:rPr>
          <w:sz w:val="24"/>
        </w:rPr>
        <w:t>распространение</w:t>
      </w:r>
      <w:r>
        <w:rPr>
          <w:spacing w:val="-1"/>
          <w:sz w:val="24"/>
        </w:rPr>
        <w:t xml:space="preserve"> </w:t>
      </w:r>
      <w:r>
        <w:rPr>
          <w:sz w:val="24"/>
        </w:rPr>
        <w:t>света, отражение</w:t>
      </w:r>
      <w:r>
        <w:rPr>
          <w:spacing w:val="-1"/>
          <w:sz w:val="24"/>
        </w:rPr>
        <w:t xml:space="preserve"> </w:t>
      </w:r>
      <w:r>
        <w:rPr>
          <w:sz w:val="24"/>
        </w:rPr>
        <w:t>и преломление</w:t>
      </w:r>
      <w:r>
        <w:rPr>
          <w:spacing w:val="-1"/>
          <w:sz w:val="24"/>
        </w:rPr>
        <w:t xml:space="preserve"> </w:t>
      </w:r>
      <w:r>
        <w:rPr>
          <w:sz w:val="24"/>
        </w:rPr>
        <w:t>света, дисперсия света.</w:t>
      </w:r>
    </w:p>
    <w:p w:rsidR="006C1371" w:rsidRDefault="00114C20" w:rsidP="00030E22">
      <w:pPr>
        <w:pStyle w:val="a6"/>
        <w:numPr>
          <w:ilvl w:val="1"/>
          <w:numId w:val="432"/>
        </w:numPr>
        <w:tabs>
          <w:tab w:val="left" w:pos="1206"/>
        </w:tabs>
        <w:spacing w:line="237" w:lineRule="auto"/>
        <w:ind w:right="448" w:firstLine="708"/>
        <w:rPr>
          <w:rFonts w:ascii="Symbol" w:hAnsi="Symbol"/>
          <w:sz w:val="24"/>
        </w:rPr>
      </w:pPr>
      <w:r>
        <w:rPr>
          <w:sz w:val="24"/>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6C1371" w:rsidRDefault="00114C20" w:rsidP="00030E22">
      <w:pPr>
        <w:pStyle w:val="a6"/>
        <w:numPr>
          <w:ilvl w:val="1"/>
          <w:numId w:val="432"/>
        </w:numPr>
        <w:tabs>
          <w:tab w:val="left" w:pos="1206"/>
        </w:tabs>
        <w:spacing w:before="6" w:line="237" w:lineRule="auto"/>
        <w:ind w:right="451" w:firstLine="708"/>
        <w:rPr>
          <w:rFonts w:ascii="Symbol" w:hAnsi="Symbol"/>
          <w:sz w:val="24"/>
        </w:rPr>
      </w:pPr>
      <w:r>
        <w:rPr>
          <w:sz w:val="24"/>
        </w:rPr>
        <w:t>использовать оптические схемы для построения изображений в плоском зеркале и собирающей линзе.</w:t>
      </w:r>
    </w:p>
    <w:p w:rsidR="006C1371" w:rsidRDefault="00114C20" w:rsidP="00030E22">
      <w:pPr>
        <w:pStyle w:val="a6"/>
        <w:numPr>
          <w:ilvl w:val="1"/>
          <w:numId w:val="432"/>
        </w:numPr>
        <w:tabs>
          <w:tab w:val="left" w:pos="1206"/>
        </w:tabs>
        <w:spacing w:before="2"/>
        <w:ind w:right="450" w:firstLine="708"/>
        <w:rPr>
          <w:rFonts w:ascii="Symbol" w:hAnsi="Symbol"/>
          <w:sz w:val="24"/>
        </w:rPr>
      </w:pPr>
      <w:r>
        <w:rPr>
          <w:sz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6C1371" w:rsidRDefault="00114C20" w:rsidP="00030E22">
      <w:pPr>
        <w:pStyle w:val="a6"/>
        <w:numPr>
          <w:ilvl w:val="1"/>
          <w:numId w:val="432"/>
        </w:numPr>
        <w:tabs>
          <w:tab w:val="left" w:pos="1206"/>
        </w:tabs>
        <w:ind w:right="443" w:firstLine="708"/>
        <w:rPr>
          <w:rFonts w:ascii="Symbol" w:hAnsi="Symbol"/>
          <w:sz w:val="24"/>
        </w:rPr>
      </w:pPr>
      <w:r>
        <w:rPr>
          <w:sz w:val="24"/>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w:t>
      </w:r>
      <w:r>
        <w:rPr>
          <w:spacing w:val="-2"/>
          <w:sz w:val="24"/>
        </w:rPr>
        <w:t>выражение.</w:t>
      </w:r>
    </w:p>
    <w:p w:rsidR="006C1371" w:rsidRDefault="00114C20" w:rsidP="00030E22">
      <w:pPr>
        <w:pStyle w:val="a6"/>
        <w:numPr>
          <w:ilvl w:val="1"/>
          <w:numId w:val="432"/>
        </w:numPr>
        <w:tabs>
          <w:tab w:val="left" w:pos="1206"/>
        </w:tabs>
        <w:ind w:right="450" w:firstLine="708"/>
        <w:rPr>
          <w:rFonts w:ascii="Symbol" w:hAnsi="Symbol"/>
          <w:sz w:val="24"/>
        </w:rPr>
      </w:pPr>
      <w:r>
        <w:rPr>
          <w:sz w:val="24"/>
        </w:rPr>
        <w:t>приводить примеры практического использования физических знаний о электромагнитных явлениях</w:t>
      </w:r>
    </w:p>
    <w:p w:rsidR="006C1371" w:rsidRDefault="00114C20" w:rsidP="00030E22">
      <w:pPr>
        <w:pStyle w:val="a6"/>
        <w:numPr>
          <w:ilvl w:val="1"/>
          <w:numId w:val="432"/>
        </w:numPr>
        <w:tabs>
          <w:tab w:val="left" w:pos="1206"/>
        </w:tabs>
        <w:ind w:right="444" w:firstLine="708"/>
        <w:rPr>
          <w:rFonts w:ascii="Symbol" w:hAnsi="Symbol"/>
          <w:sz w:val="24"/>
        </w:rPr>
      </w:pPr>
      <w:r>
        <w:rPr>
          <w:sz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6C1371" w:rsidRDefault="00114C20">
      <w:pPr>
        <w:pStyle w:val="3"/>
        <w:spacing w:before="2"/>
        <w:ind w:left="921"/>
      </w:pPr>
      <w:r>
        <w:t>Выпускник</w:t>
      </w:r>
      <w:r>
        <w:rPr>
          <w:spacing w:val="-6"/>
        </w:rPr>
        <w:t xml:space="preserve"> </w:t>
      </w:r>
      <w:r>
        <w:t>получит</w:t>
      </w:r>
      <w:r>
        <w:rPr>
          <w:spacing w:val="-6"/>
        </w:rPr>
        <w:t xml:space="preserve"> </w:t>
      </w:r>
      <w:r>
        <w:t>возможность</w:t>
      </w:r>
      <w:r>
        <w:rPr>
          <w:spacing w:val="-5"/>
        </w:rPr>
        <w:t xml:space="preserve"> </w:t>
      </w:r>
      <w:r>
        <w:rPr>
          <w:spacing w:val="-2"/>
        </w:rPr>
        <w:t>научиться:</w:t>
      </w:r>
    </w:p>
    <w:p w:rsidR="006C1371" w:rsidRDefault="00114C20" w:rsidP="00030E22">
      <w:pPr>
        <w:pStyle w:val="a6"/>
        <w:numPr>
          <w:ilvl w:val="1"/>
          <w:numId w:val="432"/>
        </w:numPr>
        <w:tabs>
          <w:tab w:val="left" w:pos="1206"/>
        </w:tabs>
        <w:ind w:right="441" w:firstLine="708"/>
        <w:rPr>
          <w:rFonts w:ascii="Symbol" w:hAnsi="Symbol"/>
          <w:sz w:val="24"/>
        </w:rPr>
      </w:pPr>
      <w:r>
        <w:rPr>
          <w:i/>
          <w:sz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C1371" w:rsidRDefault="00114C20" w:rsidP="00030E22">
      <w:pPr>
        <w:pStyle w:val="a6"/>
        <w:numPr>
          <w:ilvl w:val="1"/>
          <w:numId w:val="432"/>
        </w:numPr>
        <w:tabs>
          <w:tab w:val="left" w:pos="1206"/>
        </w:tabs>
        <w:spacing w:line="293" w:lineRule="exact"/>
        <w:ind w:left="1206" w:hanging="285"/>
        <w:rPr>
          <w:rFonts w:ascii="Symbol" w:hAnsi="Symbol"/>
          <w:sz w:val="24"/>
        </w:rPr>
      </w:pPr>
      <w:r>
        <w:rPr>
          <w:i/>
          <w:sz w:val="24"/>
        </w:rPr>
        <w:t>различать</w:t>
      </w:r>
      <w:r>
        <w:rPr>
          <w:i/>
          <w:spacing w:val="37"/>
          <w:sz w:val="24"/>
        </w:rPr>
        <w:t xml:space="preserve"> </w:t>
      </w:r>
      <w:r>
        <w:rPr>
          <w:i/>
          <w:sz w:val="24"/>
        </w:rPr>
        <w:t>границы</w:t>
      </w:r>
      <w:r>
        <w:rPr>
          <w:i/>
          <w:spacing w:val="40"/>
          <w:sz w:val="24"/>
        </w:rPr>
        <w:t xml:space="preserve"> </w:t>
      </w:r>
      <w:r>
        <w:rPr>
          <w:i/>
          <w:sz w:val="24"/>
        </w:rPr>
        <w:t>применимости</w:t>
      </w:r>
      <w:r>
        <w:rPr>
          <w:i/>
          <w:spacing w:val="39"/>
          <w:sz w:val="24"/>
        </w:rPr>
        <w:t xml:space="preserve"> </w:t>
      </w:r>
      <w:r>
        <w:rPr>
          <w:i/>
          <w:sz w:val="24"/>
        </w:rPr>
        <w:t>физических</w:t>
      </w:r>
      <w:r>
        <w:rPr>
          <w:i/>
          <w:spacing w:val="39"/>
          <w:sz w:val="24"/>
        </w:rPr>
        <w:t xml:space="preserve"> </w:t>
      </w:r>
      <w:r>
        <w:rPr>
          <w:i/>
          <w:sz w:val="24"/>
        </w:rPr>
        <w:t>законов,</w:t>
      </w:r>
      <w:r>
        <w:rPr>
          <w:i/>
          <w:spacing w:val="40"/>
          <w:sz w:val="24"/>
        </w:rPr>
        <w:t xml:space="preserve"> </w:t>
      </w:r>
      <w:r>
        <w:rPr>
          <w:i/>
          <w:sz w:val="24"/>
        </w:rPr>
        <w:t>понимать</w:t>
      </w:r>
      <w:r>
        <w:rPr>
          <w:i/>
          <w:spacing w:val="38"/>
          <w:sz w:val="24"/>
        </w:rPr>
        <w:t xml:space="preserve"> </w:t>
      </w:r>
      <w:r>
        <w:rPr>
          <w:i/>
          <w:sz w:val="24"/>
        </w:rPr>
        <w:t>всеобщий</w:t>
      </w:r>
      <w:r>
        <w:rPr>
          <w:i/>
          <w:spacing w:val="40"/>
          <w:sz w:val="24"/>
        </w:rPr>
        <w:t xml:space="preserve"> </w:t>
      </w:r>
      <w:r>
        <w:rPr>
          <w:i/>
          <w:spacing w:val="-2"/>
          <w:sz w:val="24"/>
        </w:rPr>
        <w:t>характер</w:t>
      </w:r>
    </w:p>
    <w:p w:rsidR="006C1371" w:rsidRDefault="006C1371">
      <w:pPr>
        <w:spacing w:line="293" w:lineRule="exact"/>
        <w:jc w:val="both"/>
        <w:rPr>
          <w:rFonts w:ascii="Symbol" w:hAnsi="Symbol"/>
          <w:sz w:val="24"/>
        </w:rPr>
        <w:sectPr w:rsidR="006C1371">
          <w:pgSz w:w="11910" w:h="16840"/>
          <w:pgMar w:top="1040" w:right="120" w:bottom="1080" w:left="920" w:header="0" w:footer="856" w:gutter="0"/>
          <w:cols w:space="720"/>
        </w:sectPr>
      </w:pPr>
    </w:p>
    <w:p w:rsidR="006C1371" w:rsidRDefault="00114C20">
      <w:pPr>
        <w:spacing w:before="66"/>
        <w:ind w:left="213" w:right="449"/>
        <w:jc w:val="both"/>
        <w:rPr>
          <w:i/>
          <w:sz w:val="24"/>
        </w:rPr>
      </w:pPr>
      <w:r>
        <w:rPr>
          <w:i/>
          <w:sz w:val="24"/>
        </w:rPr>
        <w:lastRenderedPageBreak/>
        <w:t>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C1371" w:rsidRDefault="00114C20" w:rsidP="00030E22">
      <w:pPr>
        <w:pStyle w:val="a6"/>
        <w:numPr>
          <w:ilvl w:val="1"/>
          <w:numId w:val="432"/>
        </w:numPr>
        <w:tabs>
          <w:tab w:val="left" w:pos="1206"/>
        </w:tabs>
        <w:spacing w:before="2"/>
        <w:ind w:right="445" w:firstLine="708"/>
        <w:rPr>
          <w:rFonts w:ascii="Symbol" w:hAnsi="Symbol"/>
          <w:sz w:val="24"/>
        </w:rPr>
      </w:pPr>
      <w:r>
        <w:rPr>
          <w:i/>
          <w:sz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C1371" w:rsidRDefault="00114C20" w:rsidP="00030E22">
      <w:pPr>
        <w:pStyle w:val="a6"/>
        <w:numPr>
          <w:ilvl w:val="1"/>
          <w:numId w:val="432"/>
        </w:numPr>
        <w:tabs>
          <w:tab w:val="left" w:pos="1206"/>
        </w:tabs>
        <w:spacing w:before="4" w:line="237" w:lineRule="auto"/>
        <w:ind w:right="449" w:firstLine="708"/>
        <w:rPr>
          <w:rFonts w:ascii="Symbol" w:hAnsi="Symbol"/>
          <w:sz w:val="24"/>
        </w:rPr>
      </w:pPr>
      <w:r>
        <w:rPr>
          <w:i/>
          <w:sz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C1371" w:rsidRDefault="00114C20">
      <w:pPr>
        <w:pStyle w:val="3"/>
        <w:spacing w:before="8" w:line="240" w:lineRule="auto"/>
        <w:ind w:left="921" w:right="7531"/>
      </w:pPr>
      <w:r>
        <w:t>Квантовые явления Выпускник</w:t>
      </w:r>
      <w:r>
        <w:rPr>
          <w:spacing w:val="-6"/>
        </w:rPr>
        <w:t xml:space="preserve"> </w:t>
      </w:r>
      <w:r>
        <w:rPr>
          <w:spacing w:val="-2"/>
        </w:rPr>
        <w:t>научится:</w:t>
      </w:r>
    </w:p>
    <w:p w:rsidR="006C1371" w:rsidRDefault="00114C20" w:rsidP="00030E22">
      <w:pPr>
        <w:pStyle w:val="a6"/>
        <w:numPr>
          <w:ilvl w:val="1"/>
          <w:numId w:val="432"/>
        </w:numPr>
        <w:tabs>
          <w:tab w:val="left" w:pos="1206"/>
        </w:tabs>
        <w:spacing w:line="237" w:lineRule="auto"/>
        <w:ind w:right="443" w:firstLine="708"/>
        <w:rPr>
          <w:rFonts w:ascii="Symbol" w:hAnsi="Symbol"/>
          <w:sz w:val="24"/>
        </w:rPr>
      </w:pPr>
      <w:r>
        <w:rPr>
          <w:sz w:val="24"/>
        </w:rPr>
        <w:t>распознавать квантовые явления и объяснять на основе имеющихся знаний основные свойства</w:t>
      </w:r>
      <w:r>
        <w:rPr>
          <w:spacing w:val="-1"/>
          <w:sz w:val="24"/>
        </w:rPr>
        <w:t xml:space="preserve"> </w:t>
      </w:r>
      <w:r>
        <w:rPr>
          <w:sz w:val="24"/>
        </w:rPr>
        <w:t>или условия протекания этих явлений: естественная и</w:t>
      </w:r>
      <w:r>
        <w:rPr>
          <w:spacing w:val="-1"/>
          <w:sz w:val="24"/>
        </w:rPr>
        <w:t xml:space="preserve"> </w:t>
      </w:r>
      <w:r>
        <w:rPr>
          <w:sz w:val="24"/>
        </w:rPr>
        <w:t>искусственная радиоактивность, α-</w:t>
      </w:r>
    </w:p>
    <w:p w:rsidR="006C1371" w:rsidRDefault="00114C20">
      <w:pPr>
        <w:pStyle w:val="a3"/>
        <w:ind w:left="213"/>
      </w:pPr>
      <w:r>
        <w:t>,</w:t>
      </w:r>
      <w:r>
        <w:rPr>
          <w:spacing w:val="-6"/>
        </w:rPr>
        <w:t xml:space="preserve"> </w:t>
      </w:r>
      <w:r>
        <w:t>β-</w:t>
      </w:r>
      <w:r>
        <w:rPr>
          <w:spacing w:val="-4"/>
        </w:rPr>
        <w:t xml:space="preserve"> </w:t>
      </w:r>
      <w:r>
        <w:t>и</w:t>
      </w:r>
      <w:r>
        <w:rPr>
          <w:spacing w:val="-3"/>
        </w:rPr>
        <w:t xml:space="preserve"> </w:t>
      </w:r>
      <w:r>
        <w:t>γ-излучения,</w:t>
      </w:r>
      <w:r>
        <w:rPr>
          <w:spacing w:val="-3"/>
        </w:rPr>
        <w:t xml:space="preserve"> </w:t>
      </w:r>
      <w:r>
        <w:t>возникновение</w:t>
      </w:r>
      <w:r>
        <w:rPr>
          <w:spacing w:val="-4"/>
        </w:rPr>
        <w:t xml:space="preserve"> </w:t>
      </w:r>
      <w:r>
        <w:t>линейчатого</w:t>
      </w:r>
      <w:r>
        <w:rPr>
          <w:spacing w:val="-5"/>
        </w:rPr>
        <w:t xml:space="preserve"> </w:t>
      </w:r>
      <w:r>
        <w:t>спектра</w:t>
      </w:r>
      <w:r>
        <w:rPr>
          <w:spacing w:val="-3"/>
        </w:rPr>
        <w:t xml:space="preserve"> </w:t>
      </w:r>
      <w:r>
        <w:t>излучения</w:t>
      </w:r>
      <w:r>
        <w:rPr>
          <w:spacing w:val="-3"/>
        </w:rPr>
        <w:t xml:space="preserve"> </w:t>
      </w:r>
      <w:r>
        <w:rPr>
          <w:spacing w:val="-2"/>
        </w:rPr>
        <w:t>атома;</w:t>
      </w:r>
    </w:p>
    <w:p w:rsidR="006C1371" w:rsidRDefault="00114C20" w:rsidP="00030E22">
      <w:pPr>
        <w:pStyle w:val="a6"/>
        <w:numPr>
          <w:ilvl w:val="1"/>
          <w:numId w:val="432"/>
        </w:numPr>
        <w:tabs>
          <w:tab w:val="left" w:pos="1206"/>
        </w:tabs>
        <w:spacing w:before="2"/>
        <w:ind w:right="447" w:firstLine="708"/>
        <w:rPr>
          <w:rFonts w:ascii="Symbol" w:hAnsi="Symbol"/>
          <w:sz w:val="24"/>
        </w:rPr>
      </w:pPr>
      <w:r>
        <w:rPr>
          <w:sz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r>
        <w:rPr>
          <w:spacing w:val="40"/>
          <w:sz w:val="24"/>
        </w:rPr>
        <w:t xml:space="preserve"> </w:t>
      </w:r>
      <w:r>
        <w:rPr>
          <w:sz w:val="24"/>
        </w:rPr>
        <w:t>вычислять значение физической величины;</w:t>
      </w:r>
    </w:p>
    <w:p w:rsidR="006C1371" w:rsidRDefault="00114C20" w:rsidP="00030E22">
      <w:pPr>
        <w:pStyle w:val="a6"/>
        <w:numPr>
          <w:ilvl w:val="1"/>
          <w:numId w:val="432"/>
        </w:numPr>
        <w:tabs>
          <w:tab w:val="left" w:pos="1206"/>
        </w:tabs>
        <w:ind w:right="451" w:firstLine="708"/>
        <w:rPr>
          <w:rFonts w:ascii="Symbol" w:hAnsi="Symbol"/>
          <w:sz w:val="24"/>
        </w:rPr>
      </w:pPr>
      <w:r>
        <w:rPr>
          <w:sz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C1371" w:rsidRDefault="00114C20" w:rsidP="00030E22">
      <w:pPr>
        <w:pStyle w:val="a6"/>
        <w:numPr>
          <w:ilvl w:val="1"/>
          <w:numId w:val="432"/>
        </w:numPr>
        <w:tabs>
          <w:tab w:val="left" w:pos="1206"/>
        </w:tabs>
        <w:spacing w:line="293" w:lineRule="exact"/>
        <w:ind w:left="1206" w:hanging="285"/>
        <w:rPr>
          <w:rFonts w:ascii="Symbol" w:hAnsi="Symbol"/>
          <w:sz w:val="24"/>
        </w:rPr>
      </w:pPr>
      <w:r>
        <w:rPr>
          <w:sz w:val="24"/>
        </w:rPr>
        <w:t>различать</w:t>
      </w:r>
      <w:r>
        <w:rPr>
          <w:spacing w:val="30"/>
          <w:sz w:val="24"/>
        </w:rPr>
        <w:t xml:space="preserve"> </w:t>
      </w:r>
      <w:r>
        <w:rPr>
          <w:sz w:val="24"/>
        </w:rPr>
        <w:t>основные</w:t>
      </w:r>
      <w:r>
        <w:rPr>
          <w:spacing w:val="26"/>
          <w:sz w:val="24"/>
        </w:rPr>
        <w:t xml:space="preserve"> </w:t>
      </w:r>
      <w:r>
        <w:rPr>
          <w:sz w:val="24"/>
        </w:rPr>
        <w:t>признаки</w:t>
      </w:r>
      <w:r>
        <w:rPr>
          <w:spacing w:val="29"/>
          <w:sz w:val="24"/>
        </w:rPr>
        <w:t xml:space="preserve"> </w:t>
      </w:r>
      <w:r>
        <w:rPr>
          <w:sz w:val="24"/>
        </w:rPr>
        <w:t>планетарной</w:t>
      </w:r>
      <w:r>
        <w:rPr>
          <w:spacing w:val="31"/>
          <w:sz w:val="24"/>
        </w:rPr>
        <w:t xml:space="preserve"> </w:t>
      </w:r>
      <w:r>
        <w:rPr>
          <w:sz w:val="24"/>
        </w:rPr>
        <w:t>модели</w:t>
      </w:r>
      <w:r>
        <w:rPr>
          <w:spacing w:val="31"/>
          <w:sz w:val="24"/>
        </w:rPr>
        <w:t xml:space="preserve"> </w:t>
      </w:r>
      <w:r>
        <w:rPr>
          <w:sz w:val="24"/>
        </w:rPr>
        <w:t>атома,</w:t>
      </w:r>
      <w:r>
        <w:rPr>
          <w:spacing w:val="30"/>
          <w:sz w:val="24"/>
        </w:rPr>
        <w:t xml:space="preserve"> </w:t>
      </w:r>
      <w:r>
        <w:rPr>
          <w:sz w:val="24"/>
        </w:rPr>
        <w:t>нуклонной</w:t>
      </w:r>
      <w:r>
        <w:rPr>
          <w:spacing w:val="31"/>
          <w:sz w:val="24"/>
        </w:rPr>
        <w:t xml:space="preserve"> </w:t>
      </w:r>
      <w:r>
        <w:rPr>
          <w:sz w:val="24"/>
        </w:rPr>
        <w:t>модели</w:t>
      </w:r>
      <w:r>
        <w:rPr>
          <w:spacing w:val="32"/>
          <w:sz w:val="24"/>
        </w:rPr>
        <w:t xml:space="preserve"> </w:t>
      </w:r>
      <w:r>
        <w:rPr>
          <w:spacing w:val="-2"/>
          <w:sz w:val="24"/>
        </w:rPr>
        <w:t>атомного</w:t>
      </w:r>
    </w:p>
    <w:p w:rsidR="006C1371" w:rsidRDefault="006C1371">
      <w:pPr>
        <w:spacing w:line="293" w:lineRule="exact"/>
        <w:jc w:val="both"/>
        <w:rPr>
          <w:rFonts w:ascii="Symbol" w:hAnsi="Symbol"/>
          <w:sz w:val="24"/>
        </w:rPr>
        <w:sectPr w:rsidR="006C1371">
          <w:pgSz w:w="11910" w:h="16840"/>
          <w:pgMar w:top="1040" w:right="120" w:bottom="1100" w:left="920" w:header="0" w:footer="856" w:gutter="0"/>
          <w:cols w:space="720"/>
        </w:sectPr>
      </w:pPr>
    </w:p>
    <w:p w:rsidR="006C1371" w:rsidRDefault="00114C20">
      <w:pPr>
        <w:pStyle w:val="a3"/>
        <w:spacing w:line="272" w:lineRule="exact"/>
        <w:ind w:left="213"/>
        <w:jc w:val="left"/>
      </w:pPr>
      <w:r>
        <w:rPr>
          <w:spacing w:val="-2"/>
        </w:rPr>
        <w:lastRenderedPageBreak/>
        <w:t>ядра;</w:t>
      </w:r>
    </w:p>
    <w:p w:rsidR="006C1371" w:rsidRDefault="00114C20" w:rsidP="00030E22">
      <w:pPr>
        <w:pStyle w:val="a6"/>
        <w:numPr>
          <w:ilvl w:val="0"/>
          <w:numId w:val="431"/>
        </w:numPr>
        <w:tabs>
          <w:tab w:val="left" w:pos="427"/>
          <w:tab w:val="left" w:pos="1780"/>
          <w:tab w:val="left" w:pos="2970"/>
          <w:tab w:val="left" w:pos="4433"/>
          <w:tab w:val="left" w:pos="4822"/>
          <w:tab w:val="left" w:pos="5944"/>
          <w:tab w:val="left" w:pos="6349"/>
          <w:tab w:val="left" w:pos="8119"/>
        </w:tabs>
        <w:spacing w:before="274"/>
        <w:ind w:left="427" w:hanging="285"/>
        <w:jc w:val="left"/>
        <w:rPr>
          <w:sz w:val="24"/>
        </w:rPr>
      </w:pPr>
      <w:r>
        <w:br w:type="column"/>
      </w:r>
      <w:r>
        <w:rPr>
          <w:spacing w:val="-2"/>
          <w:sz w:val="24"/>
        </w:rPr>
        <w:lastRenderedPageBreak/>
        <w:t>приводить</w:t>
      </w:r>
      <w:r>
        <w:rPr>
          <w:sz w:val="24"/>
        </w:rPr>
        <w:tab/>
      </w:r>
      <w:r>
        <w:rPr>
          <w:spacing w:val="-2"/>
          <w:sz w:val="24"/>
        </w:rPr>
        <w:t>примеры</w:t>
      </w:r>
      <w:r>
        <w:rPr>
          <w:sz w:val="24"/>
        </w:rPr>
        <w:tab/>
      </w:r>
      <w:r>
        <w:rPr>
          <w:spacing w:val="-2"/>
          <w:sz w:val="24"/>
        </w:rPr>
        <w:t>проявления</w:t>
      </w:r>
      <w:r>
        <w:rPr>
          <w:sz w:val="24"/>
        </w:rPr>
        <w:tab/>
      </w:r>
      <w:r>
        <w:rPr>
          <w:spacing w:val="-10"/>
          <w:sz w:val="24"/>
        </w:rPr>
        <w:t>в</w:t>
      </w:r>
      <w:r>
        <w:rPr>
          <w:sz w:val="24"/>
        </w:rPr>
        <w:tab/>
      </w:r>
      <w:r>
        <w:rPr>
          <w:spacing w:val="-2"/>
          <w:sz w:val="24"/>
        </w:rPr>
        <w:t>природе</w:t>
      </w:r>
      <w:r>
        <w:rPr>
          <w:sz w:val="24"/>
        </w:rPr>
        <w:tab/>
      </w:r>
      <w:r>
        <w:rPr>
          <w:spacing w:val="-10"/>
          <w:sz w:val="24"/>
        </w:rPr>
        <w:t>и</w:t>
      </w:r>
      <w:r>
        <w:rPr>
          <w:sz w:val="24"/>
        </w:rPr>
        <w:tab/>
      </w:r>
      <w:r>
        <w:rPr>
          <w:spacing w:val="-2"/>
          <w:sz w:val="24"/>
        </w:rPr>
        <w:t>практического</w:t>
      </w:r>
      <w:r>
        <w:rPr>
          <w:sz w:val="24"/>
        </w:rPr>
        <w:tab/>
      </w:r>
      <w:r>
        <w:rPr>
          <w:spacing w:val="-2"/>
          <w:sz w:val="24"/>
        </w:rPr>
        <w:t>использования</w:t>
      </w:r>
    </w:p>
    <w:p w:rsidR="006C1371" w:rsidRDefault="006C1371">
      <w:pPr>
        <w:rPr>
          <w:sz w:val="24"/>
        </w:rPr>
        <w:sectPr w:rsidR="006C1371">
          <w:type w:val="continuous"/>
          <w:pgSz w:w="11910" w:h="16840"/>
          <w:pgMar w:top="1100" w:right="120" w:bottom="1040" w:left="920" w:header="0" w:footer="856" w:gutter="0"/>
          <w:cols w:num="2" w:space="720" w:equalWidth="0">
            <w:col w:w="739" w:space="40"/>
            <w:col w:w="10091"/>
          </w:cols>
        </w:sectPr>
      </w:pPr>
    </w:p>
    <w:p w:rsidR="006C1371" w:rsidRDefault="00114C20">
      <w:pPr>
        <w:pStyle w:val="a3"/>
        <w:spacing w:line="273" w:lineRule="exact"/>
        <w:ind w:left="213"/>
      </w:pPr>
      <w:r>
        <w:lastRenderedPageBreak/>
        <w:t>радиоактивности,</w:t>
      </w:r>
      <w:r>
        <w:rPr>
          <w:spacing w:val="-6"/>
        </w:rPr>
        <w:t xml:space="preserve"> </w:t>
      </w:r>
      <w:r>
        <w:t>ядерных</w:t>
      </w:r>
      <w:r>
        <w:rPr>
          <w:spacing w:val="-4"/>
        </w:rPr>
        <w:t xml:space="preserve"> </w:t>
      </w:r>
      <w:r>
        <w:t>и</w:t>
      </w:r>
      <w:r>
        <w:rPr>
          <w:spacing w:val="-3"/>
        </w:rPr>
        <w:t xml:space="preserve"> </w:t>
      </w:r>
      <w:r>
        <w:t>термоядерных</w:t>
      </w:r>
      <w:r>
        <w:rPr>
          <w:spacing w:val="-3"/>
        </w:rPr>
        <w:t xml:space="preserve"> </w:t>
      </w:r>
      <w:r>
        <w:t>реакций,</w:t>
      </w:r>
      <w:r>
        <w:rPr>
          <w:spacing w:val="-3"/>
        </w:rPr>
        <w:t xml:space="preserve"> </w:t>
      </w:r>
      <w:r>
        <w:t>спектрального</w:t>
      </w:r>
      <w:r>
        <w:rPr>
          <w:spacing w:val="-3"/>
        </w:rPr>
        <w:t xml:space="preserve"> </w:t>
      </w:r>
      <w:r>
        <w:rPr>
          <w:spacing w:val="-2"/>
        </w:rPr>
        <w:t>анализа.</w:t>
      </w:r>
    </w:p>
    <w:p w:rsidR="006C1371" w:rsidRDefault="00114C20">
      <w:pPr>
        <w:pStyle w:val="3"/>
        <w:spacing w:before="5"/>
        <w:ind w:left="921"/>
      </w:pPr>
      <w:r>
        <w:t>Выпускник</w:t>
      </w:r>
      <w:r>
        <w:rPr>
          <w:spacing w:val="-6"/>
        </w:rPr>
        <w:t xml:space="preserve"> </w:t>
      </w:r>
      <w:r>
        <w:t>получит</w:t>
      </w:r>
      <w:r>
        <w:rPr>
          <w:spacing w:val="-6"/>
        </w:rPr>
        <w:t xml:space="preserve"> </w:t>
      </w:r>
      <w:r>
        <w:t>возможность</w:t>
      </w:r>
      <w:r>
        <w:rPr>
          <w:spacing w:val="-5"/>
        </w:rPr>
        <w:t xml:space="preserve"> </w:t>
      </w:r>
      <w:r>
        <w:rPr>
          <w:spacing w:val="-2"/>
        </w:rPr>
        <w:t>научиться:</w:t>
      </w:r>
    </w:p>
    <w:p w:rsidR="006C1371" w:rsidRDefault="00114C20" w:rsidP="00030E22">
      <w:pPr>
        <w:pStyle w:val="a6"/>
        <w:numPr>
          <w:ilvl w:val="1"/>
          <w:numId w:val="431"/>
        </w:numPr>
        <w:tabs>
          <w:tab w:val="left" w:pos="1206"/>
        </w:tabs>
        <w:ind w:right="448" w:firstLine="708"/>
        <w:rPr>
          <w:i/>
          <w:sz w:val="24"/>
        </w:rPr>
      </w:pPr>
      <w:r>
        <w:rPr>
          <w:i/>
          <w:sz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w:t>
      </w:r>
      <w:r>
        <w:rPr>
          <w:i/>
          <w:spacing w:val="40"/>
          <w:sz w:val="24"/>
        </w:rPr>
        <w:t xml:space="preserve"> </w:t>
      </w:r>
      <w:r>
        <w:rPr>
          <w:i/>
          <w:sz w:val="24"/>
        </w:rPr>
        <w:t>здоровья и соблюдения норм экологического поведения в окружающей среде;</w:t>
      </w:r>
    </w:p>
    <w:p w:rsidR="006C1371" w:rsidRDefault="00114C20" w:rsidP="00030E22">
      <w:pPr>
        <w:pStyle w:val="a6"/>
        <w:numPr>
          <w:ilvl w:val="1"/>
          <w:numId w:val="431"/>
        </w:numPr>
        <w:tabs>
          <w:tab w:val="left" w:pos="1206"/>
        </w:tabs>
        <w:spacing w:line="293" w:lineRule="exact"/>
        <w:ind w:left="1206" w:hanging="285"/>
        <w:rPr>
          <w:i/>
          <w:sz w:val="24"/>
        </w:rPr>
      </w:pPr>
      <w:r>
        <w:rPr>
          <w:i/>
          <w:sz w:val="24"/>
        </w:rPr>
        <w:t>соотносить</w:t>
      </w:r>
      <w:r>
        <w:rPr>
          <w:i/>
          <w:spacing w:val="-6"/>
          <w:sz w:val="24"/>
        </w:rPr>
        <w:t xml:space="preserve"> </w:t>
      </w:r>
      <w:r>
        <w:rPr>
          <w:i/>
          <w:sz w:val="24"/>
        </w:rPr>
        <w:t>энергию</w:t>
      </w:r>
      <w:r>
        <w:rPr>
          <w:i/>
          <w:spacing w:val="-4"/>
          <w:sz w:val="24"/>
        </w:rPr>
        <w:t xml:space="preserve"> </w:t>
      </w:r>
      <w:r>
        <w:rPr>
          <w:i/>
          <w:sz w:val="24"/>
        </w:rPr>
        <w:t>связи</w:t>
      </w:r>
      <w:r>
        <w:rPr>
          <w:i/>
          <w:spacing w:val="-4"/>
          <w:sz w:val="24"/>
        </w:rPr>
        <w:t xml:space="preserve"> </w:t>
      </w:r>
      <w:r>
        <w:rPr>
          <w:i/>
          <w:sz w:val="24"/>
        </w:rPr>
        <w:t>атомных</w:t>
      </w:r>
      <w:r>
        <w:rPr>
          <w:i/>
          <w:spacing w:val="-5"/>
          <w:sz w:val="24"/>
        </w:rPr>
        <w:t xml:space="preserve"> </w:t>
      </w:r>
      <w:r>
        <w:rPr>
          <w:i/>
          <w:sz w:val="24"/>
        </w:rPr>
        <w:t>ядер</w:t>
      </w:r>
      <w:r>
        <w:rPr>
          <w:i/>
          <w:spacing w:val="-4"/>
          <w:sz w:val="24"/>
        </w:rPr>
        <w:t xml:space="preserve"> </w:t>
      </w:r>
      <w:r>
        <w:rPr>
          <w:i/>
          <w:sz w:val="24"/>
        </w:rPr>
        <w:t>с</w:t>
      </w:r>
      <w:r>
        <w:rPr>
          <w:i/>
          <w:spacing w:val="-5"/>
          <w:sz w:val="24"/>
        </w:rPr>
        <w:t xml:space="preserve"> </w:t>
      </w:r>
      <w:r>
        <w:rPr>
          <w:i/>
          <w:sz w:val="24"/>
        </w:rPr>
        <w:t>дефектом</w:t>
      </w:r>
      <w:r>
        <w:rPr>
          <w:i/>
          <w:spacing w:val="-4"/>
          <w:sz w:val="24"/>
        </w:rPr>
        <w:t xml:space="preserve"> </w:t>
      </w:r>
      <w:r>
        <w:rPr>
          <w:i/>
          <w:spacing w:val="-2"/>
          <w:sz w:val="24"/>
        </w:rPr>
        <w:t>массы;</w:t>
      </w:r>
    </w:p>
    <w:p w:rsidR="006C1371" w:rsidRDefault="00114C20" w:rsidP="00030E22">
      <w:pPr>
        <w:pStyle w:val="a6"/>
        <w:numPr>
          <w:ilvl w:val="1"/>
          <w:numId w:val="431"/>
        </w:numPr>
        <w:tabs>
          <w:tab w:val="left" w:pos="1206"/>
        </w:tabs>
        <w:spacing w:before="2" w:line="237" w:lineRule="auto"/>
        <w:ind w:right="451" w:firstLine="708"/>
        <w:rPr>
          <w:i/>
          <w:sz w:val="24"/>
        </w:rPr>
      </w:pPr>
      <w:r>
        <w:rPr>
          <w:i/>
          <w:sz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C1371" w:rsidRDefault="00114C20" w:rsidP="00030E22">
      <w:pPr>
        <w:pStyle w:val="a6"/>
        <w:numPr>
          <w:ilvl w:val="1"/>
          <w:numId w:val="431"/>
        </w:numPr>
        <w:tabs>
          <w:tab w:val="left" w:pos="1206"/>
        </w:tabs>
        <w:spacing w:before="4" w:line="237" w:lineRule="auto"/>
        <w:ind w:right="445" w:firstLine="708"/>
        <w:rPr>
          <w:i/>
          <w:sz w:val="24"/>
        </w:rPr>
      </w:pPr>
      <w:r>
        <w:rPr>
          <w:i/>
          <w:sz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C1371" w:rsidRDefault="00114C20">
      <w:pPr>
        <w:pStyle w:val="3"/>
        <w:spacing w:before="8" w:line="240" w:lineRule="auto"/>
        <w:ind w:left="921" w:right="7470"/>
      </w:pPr>
      <w:r>
        <w:t>Элементы</w:t>
      </w:r>
      <w:r>
        <w:rPr>
          <w:spacing w:val="-15"/>
        </w:rPr>
        <w:t xml:space="preserve"> </w:t>
      </w:r>
      <w:r>
        <w:t>астрономии Выпускник научится:</w:t>
      </w:r>
    </w:p>
    <w:p w:rsidR="006C1371" w:rsidRDefault="00114C20" w:rsidP="00030E22">
      <w:pPr>
        <w:pStyle w:val="a6"/>
        <w:numPr>
          <w:ilvl w:val="1"/>
          <w:numId w:val="431"/>
        </w:numPr>
        <w:tabs>
          <w:tab w:val="left" w:pos="1206"/>
        </w:tabs>
        <w:spacing w:line="237" w:lineRule="auto"/>
        <w:ind w:right="447" w:firstLine="708"/>
        <w:rPr>
          <w:sz w:val="24"/>
        </w:rPr>
      </w:pPr>
      <w:r>
        <w:rPr>
          <w:sz w:val="24"/>
        </w:rPr>
        <w:t>указывать названия планет Солнечной системы; различать основные</w:t>
      </w:r>
      <w:r>
        <w:rPr>
          <w:spacing w:val="-4"/>
          <w:sz w:val="24"/>
        </w:rPr>
        <w:t xml:space="preserve"> </w:t>
      </w:r>
      <w:r>
        <w:rPr>
          <w:sz w:val="24"/>
        </w:rPr>
        <w:t>признаки</w:t>
      </w:r>
      <w:r>
        <w:rPr>
          <w:spacing w:val="-1"/>
          <w:sz w:val="24"/>
        </w:rPr>
        <w:t xml:space="preserve"> </w:t>
      </w:r>
      <w:r>
        <w:rPr>
          <w:sz w:val="24"/>
        </w:rPr>
        <w:t>суточного вращения звездного неба, движения Луны, Солнца и планет относительно звезд;</w:t>
      </w:r>
    </w:p>
    <w:p w:rsidR="006C1371" w:rsidRDefault="00114C20" w:rsidP="00030E22">
      <w:pPr>
        <w:pStyle w:val="a6"/>
        <w:numPr>
          <w:ilvl w:val="1"/>
          <w:numId w:val="431"/>
        </w:numPr>
        <w:tabs>
          <w:tab w:val="left" w:pos="1206"/>
        </w:tabs>
        <w:spacing w:before="2"/>
        <w:ind w:left="1206" w:hanging="285"/>
        <w:rPr>
          <w:sz w:val="24"/>
        </w:rPr>
      </w:pPr>
      <w:r>
        <w:rPr>
          <w:sz w:val="24"/>
        </w:rPr>
        <w:t>понимать</w:t>
      </w:r>
      <w:r>
        <w:rPr>
          <w:spacing w:val="-7"/>
          <w:sz w:val="24"/>
        </w:rPr>
        <w:t xml:space="preserve"> </w:t>
      </w:r>
      <w:r>
        <w:rPr>
          <w:sz w:val="24"/>
        </w:rPr>
        <w:t>различия</w:t>
      </w:r>
      <w:r>
        <w:rPr>
          <w:spacing w:val="-5"/>
          <w:sz w:val="24"/>
        </w:rPr>
        <w:t xml:space="preserve"> </w:t>
      </w:r>
      <w:r>
        <w:rPr>
          <w:sz w:val="24"/>
        </w:rPr>
        <w:t>между</w:t>
      </w:r>
      <w:r>
        <w:rPr>
          <w:spacing w:val="-10"/>
          <w:sz w:val="24"/>
        </w:rPr>
        <w:t xml:space="preserve"> </w:t>
      </w:r>
      <w:r>
        <w:rPr>
          <w:sz w:val="24"/>
        </w:rPr>
        <w:t>гелиоцентрической</w:t>
      </w:r>
      <w:r>
        <w:rPr>
          <w:spacing w:val="-5"/>
          <w:sz w:val="24"/>
        </w:rPr>
        <w:t xml:space="preserve"> </w:t>
      </w:r>
      <w:r>
        <w:rPr>
          <w:sz w:val="24"/>
        </w:rPr>
        <w:t>и</w:t>
      </w:r>
      <w:r>
        <w:rPr>
          <w:spacing w:val="-5"/>
          <w:sz w:val="24"/>
        </w:rPr>
        <w:t xml:space="preserve"> </w:t>
      </w:r>
      <w:r>
        <w:rPr>
          <w:sz w:val="24"/>
        </w:rPr>
        <w:t>геоцентрической</w:t>
      </w:r>
      <w:r>
        <w:rPr>
          <w:spacing w:val="-5"/>
          <w:sz w:val="24"/>
        </w:rPr>
        <w:t xml:space="preserve"> </w:t>
      </w:r>
      <w:r>
        <w:rPr>
          <w:sz w:val="24"/>
        </w:rPr>
        <w:t>системами</w:t>
      </w:r>
      <w:r>
        <w:rPr>
          <w:spacing w:val="-5"/>
          <w:sz w:val="24"/>
        </w:rPr>
        <w:t xml:space="preserve"> </w:t>
      </w:r>
      <w:r>
        <w:rPr>
          <w:spacing w:val="-2"/>
          <w:sz w:val="24"/>
        </w:rPr>
        <w:t>мира;</w:t>
      </w:r>
    </w:p>
    <w:p w:rsidR="006C1371" w:rsidRDefault="00114C20">
      <w:pPr>
        <w:pStyle w:val="3"/>
        <w:spacing w:before="2"/>
        <w:ind w:left="921"/>
      </w:pPr>
      <w:r>
        <w:t>Выпускник</w:t>
      </w:r>
      <w:r>
        <w:rPr>
          <w:spacing w:val="-6"/>
        </w:rPr>
        <w:t xml:space="preserve"> </w:t>
      </w:r>
      <w:r>
        <w:t>получит</w:t>
      </w:r>
      <w:r>
        <w:rPr>
          <w:spacing w:val="-6"/>
        </w:rPr>
        <w:t xml:space="preserve"> </w:t>
      </w:r>
      <w:r>
        <w:t>возможность</w:t>
      </w:r>
      <w:r>
        <w:rPr>
          <w:spacing w:val="-5"/>
        </w:rPr>
        <w:t xml:space="preserve"> </w:t>
      </w:r>
      <w:r>
        <w:rPr>
          <w:spacing w:val="-2"/>
        </w:rPr>
        <w:t>научиться:</w:t>
      </w:r>
    </w:p>
    <w:p w:rsidR="006C1371" w:rsidRDefault="00114C20" w:rsidP="00030E22">
      <w:pPr>
        <w:pStyle w:val="a6"/>
        <w:numPr>
          <w:ilvl w:val="1"/>
          <w:numId w:val="431"/>
        </w:numPr>
        <w:tabs>
          <w:tab w:val="left" w:pos="1206"/>
        </w:tabs>
        <w:ind w:right="445" w:firstLine="708"/>
        <w:rPr>
          <w:i/>
          <w:sz w:val="24"/>
        </w:rPr>
      </w:pPr>
      <w:r>
        <w:rPr>
          <w:i/>
          <w:sz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6C1371" w:rsidRDefault="00114C20" w:rsidP="00030E22">
      <w:pPr>
        <w:pStyle w:val="a6"/>
        <w:numPr>
          <w:ilvl w:val="1"/>
          <w:numId w:val="431"/>
        </w:numPr>
        <w:tabs>
          <w:tab w:val="left" w:pos="1206"/>
        </w:tabs>
        <w:spacing w:before="2" w:line="237" w:lineRule="auto"/>
        <w:ind w:right="451" w:firstLine="708"/>
        <w:rPr>
          <w:i/>
          <w:sz w:val="24"/>
        </w:rPr>
      </w:pPr>
      <w:r>
        <w:rPr>
          <w:i/>
          <w:sz w:val="24"/>
        </w:rPr>
        <w:t>различать основные характеристики звезд (размер, цвет, температура) соотносить цвет звезды с ее температурой;</w:t>
      </w:r>
    </w:p>
    <w:p w:rsidR="006C1371" w:rsidRDefault="00114C20" w:rsidP="00030E22">
      <w:pPr>
        <w:pStyle w:val="a6"/>
        <w:numPr>
          <w:ilvl w:val="1"/>
          <w:numId w:val="431"/>
        </w:numPr>
        <w:tabs>
          <w:tab w:val="left" w:pos="1206"/>
        </w:tabs>
        <w:spacing w:before="2"/>
        <w:ind w:left="1206" w:hanging="285"/>
        <w:rPr>
          <w:i/>
          <w:sz w:val="24"/>
        </w:rPr>
      </w:pPr>
      <w:r>
        <w:rPr>
          <w:i/>
          <w:sz w:val="24"/>
        </w:rPr>
        <w:t>различать</w:t>
      </w:r>
      <w:r>
        <w:rPr>
          <w:i/>
          <w:spacing w:val="-5"/>
          <w:sz w:val="24"/>
        </w:rPr>
        <w:t xml:space="preserve"> </w:t>
      </w:r>
      <w:r>
        <w:rPr>
          <w:i/>
          <w:sz w:val="24"/>
        </w:rPr>
        <w:t>гипотезы</w:t>
      </w:r>
      <w:r>
        <w:rPr>
          <w:i/>
          <w:spacing w:val="-2"/>
          <w:sz w:val="24"/>
        </w:rPr>
        <w:t xml:space="preserve"> </w:t>
      </w:r>
      <w:r>
        <w:rPr>
          <w:i/>
          <w:sz w:val="24"/>
        </w:rPr>
        <w:t>о</w:t>
      </w:r>
      <w:r>
        <w:rPr>
          <w:i/>
          <w:spacing w:val="-6"/>
          <w:sz w:val="24"/>
        </w:rPr>
        <w:t xml:space="preserve"> </w:t>
      </w:r>
      <w:r>
        <w:rPr>
          <w:i/>
          <w:sz w:val="24"/>
        </w:rPr>
        <w:t>происхождении</w:t>
      </w:r>
      <w:r>
        <w:rPr>
          <w:i/>
          <w:spacing w:val="-2"/>
          <w:sz w:val="24"/>
        </w:rPr>
        <w:t xml:space="preserve"> </w:t>
      </w:r>
      <w:r>
        <w:rPr>
          <w:i/>
          <w:sz w:val="24"/>
        </w:rPr>
        <w:t>Солнечной</w:t>
      </w:r>
      <w:r>
        <w:rPr>
          <w:i/>
          <w:spacing w:val="-2"/>
          <w:sz w:val="24"/>
        </w:rPr>
        <w:t xml:space="preserve"> системы.</w:t>
      </w:r>
    </w:p>
    <w:p w:rsidR="006C1371" w:rsidRDefault="00114C20" w:rsidP="00030E22">
      <w:pPr>
        <w:pStyle w:val="a6"/>
        <w:numPr>
          <w:ilvl w:val="3"/>
          <w:numId w:val="433"/>
        </w:numPr>
        <w:tabs>
          <w:tab w:val="left" w:pos="2814"/>
        </w:tabs>
        <w:spacing w:before="203" w:line="275" w:lineRule="exact"/>
        <w:ind w:left="2814" w:hanging="900"/>
        <w:jc w:val="left"/>
        <w:rPr>
          <w:b/>
          <w:i/>
          <w:sz w:val="24"/>
        </w:rPr>
      </w:pPr>
      <w:r>
        <w:rPr>
          <w:b/>
          <w:i/>
          <w:spacing w:val="-2"/>
          <w:sz w:val="24"/>
        </w:rPr>
        <w:t>Биология</w:t>
      </w:r>
    </w:p>
    <w:p w:rsidR="006C1371" w:rsidRDefault="00114C20">
      <w:pPr>
        <w:pStyle w:val="3"/>
        <w:ind w:left="921"/>
        <w:jc w:val="left"/>
      </w:pPr>
      <w:r>
        <w:t>В</w:t>
      </w:r>
      <w:r>
        <w:rPr>
          <w:spacing w:val="-3"/>
        </w:rPr>
        <w:t xml:space="preserve"> </w:t>
      </w:r>
      <w:r>
        <w:t>результате</w:t>
      </w:r>
      <w:r>
        <w:rPr>
          <w:spacing w:val="-4"/>
        </w:rPr>
        <w:t xml:space="preserve"> </w:t>
      </w:r>
      <w:r>
        <w:t>изучения</w:t>
      </w:r>
      <w:r>
        <w:rPr>
          <w:spacing w:val="-3"/>
        </w:rPr>
        <w:t xml:space="preserve"> </w:t>
      </w:r>
      <w:r>
        <w:t>курса</w:t>
      </w:r>
      <w:r>
        <w:rPr>
          <w:spacing w:val="-3"/>
        </w:rPr>
        <w:t xml:space="preserve"> </w:t>
      </w:r>
      <w:r>
        <w:t>биологии</w:t>
      </w:r>
      <w:r>
        <w:rPr>
          <w:spacing w:val="-3"/>
        </w:rPr>
        <w:t xml:space="preserve"> </w:t>
      </w:r>
      <w:r>
        <w:t>в</w:t>
      </w:r>
      <w:r>
        <w:rPr>
          <w:spacing w:val="-3"/>
        </w:rPr>
        <w:t xml:space="preserve"> </w:t>
      </w:r>
      <w:r>
        <w:t>основной</w:t>
      </w:r>
      <w:r>
        <w:rPr>
          <w:spacing w:val="-2"/>
        </w:rPr>
        <w:t xml:space="preserve"> школе:</w:t>
      </w:r>
    </w:p>
    <w:p w:rsidR="006C1371" w:rsidRDefault="006C1371">
      <w:pPr>
        <w:sectPr w:rsidR="006C1371">
          <w:type w:val="continuous"/>
          <w:pgSz w:w="11910" w:h="16840"/>
          <w:pgMar w:top="1100" w:right="120" w:bottom="1040" w:left="920" w:header="0" w:footer="856" w:gutter="0"/>
          <w:cols w:space="720"/>
        </w:sectPr>
      </w:pPr>
    </w:p>
    <w:p w:rsidR="006C1371" w:rsidRDefault="00114C20">
      <w:pPr>
        <w:pStyle w:val="a3"/>
        <w:spacing w:before="66"/>
        <w:ind w:left="213" w:right="445" w:firstLine="708"/>
      </w:pPr>
      <w:r>
        <w:lastRenderedPageBreak/>
        <w:t xml:space="preserve">Выпускник </w:t>
      </w:r>
      <w:r>
        <w:rPr>
          <w:b/>
        </w:rPr>
        <w:t xml:space="preserve">научится </w:t>
      </w:r>
      <w:r>
        <w:t>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6C1371" w:rsidRDefault="00114C20">
      <w:pPr>
        <w:pStyle w:val="a3"/>
        <w:spacing w:before="1"/>
        <w:ind w:left="213" w:right="445" w:firstLine="708"/>
      </w:pPr>
      <w:r>
        <w:t>Выпускник овладеет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6C1371" w:rsidRDefault="00114C20">
      <w:pPr>
        <w:pStyle w:val="a3"/>
        <w:ind w:left="213" w:right="450" w:firstLine="708"/>
      </w:pPr>
      <w: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6C1371" w:rsidRDefault="00114C20">
      <w:pPr>
        <w:pStyle w:val="a3"/>
        <w:ind w:left="213" w:right="447" w:firstLine="708"/>
      </w:pPr>
      <w:r>
        <w:t>Выпускник приобретет навыки использования научно-популярной литературы по</w:t>
      </w:r>
      <w:r>
        <w:rPr>
          <w:spacing w:val="40"/>
        </w:rPr>
        <w:t xml:space="preserve"> </w:t>
      </w:r>
      <w:r>
        <w:t>биологии, справочных материалов (на бумажных и электронных носителях), ресурсов Интернета при выполнении учебных задач.</w:t>
      </w:r>
    </w:p>
    <w:p w:rsidR="006C1371" w:rsidRDefault="00114C20">
      <w:pPr>
        <w:pStyle w:val="3"/>
        <w:spacing w:before="5"/>
        <w:ind w:left="921"/>
      </w:pPr>
      <w:r>
        <w:t>Выпускник</w:t>
      </w:r>
      <w:r>
        <w:rPr>
          <w:spacing w:val="-6"/>
        </w:rPr>
        <w:t xml:space="preserve"> </w:t>
      </w:r>
      <w:r>
        <w:t>получит</w:t>
      </w:r>
      <w:r>
        <w:rPr>
          <w:spacing w:val="-4"/>
        </w:rPr>
        <w:t xml:space="preserve"> </w:t>
      </w:r>
      <w:r>
        <w:t>возможность</w:t>
      </w:r>
      <w:r>
        <w:rPr>
          <w:spacing w:val="-5"/>
        </w:rPr>
        <w:t xml:space="preserve"> </w:t>
      </w:r>
      <w:r>
        <w:rPr>
          <w:spacing w:val="-2"/>
        </w:rPr>
        <w:t>научиться:</w:t>
      </w:r>
    </w:p>
    <w:p w:rsidR="006C1371" w:rsidRDefault="00114C20" w:rsidP="00030E22">
      <w:pPr>
        <w:pStyle w:val="a6"/>
        <w:numPr>
          <w:ilvl w:val="1"/>
          <w:numId w:val="431"/>
        </w:numPr>
        <w:tabs>
          <w:tab w:val="left" w:pos="1206"/>
        </w:tabs>
        <w:ind w:right="455" w:firstLine="708"/>
        <w:rPr>
          <w:i/>
          <w:sz w:val="24"/>
        </w:rPr>
      </w:pPr>
      <w:r>
        <w:rPr>
          <w:i/>
          <w:sz w:val="24"/>
        </w:rPr>
        <w:t>осознанно использовать знания основных правил поведения в природе и основ здорового образа жизни в быту;</w:t>
      </w:r>
    </w:p>
    <w:p w:rsidR="006C1371" w:rsidRDefault="00114C20" w:rsidP="00030E22">
      <w:pPr>
        <w:pStyle w:val="a6"/>
        <w:numPr>
          <w:ilvl w:val="1"/>
          <w:numId w:val="431"/>
        </w:numPr>
        <w:tabs>
          <w:tab w:val="left" w:pos="1206"/>
        </w:tabs>
        <w:spacing w:before="2" w:line="237" w:lineRule="auto"/>
        <w:ind w:right="451" w:firstLine="708"/>
        <w:rPr>
          <w:i/>
          <w:sz w:val="24"/>
        </w:rPr>
      </w:pPr>
      <w:r>
        <w:rPr>
          <w:i/>
          <w:sz w:val="24"/>
        </w:rPr>
        <w:t>выбирать целевые и смысловые установки в своих действиях и поступках по</w:t>
      </w:r>
      <w:r>
        <w:rPr>
          <w:i/>
          <w:spacing w:val="40"/>
          <w:sz w:val="24"/>
        </w:rPr>
        <w:t xml:space="preserve"> </w:t>
      </w:r>
      <w:r>
        <w:rPr>
          <w:i/>
          <w:sz w:val="24"/>
        </w:rPr>
        <w:t>отношению к живой природе, здоровью своему и окружающих;</w:t>
      </w:r>
    </w:p>
    <w:p w:rsidR="006C1371" w:rsidRDefault="00114C20" w:rsidP="00030E22">
      <w:pPr>
        <w:pStyle w:val="a6"/>
        <w:numPr>
          <w:ilvl w:val="1"/>
          <w:numId w:val="431"/>
        </w:numPr>
        <w:tabs>
          <w:tab w:val="left" w:pos="1206"/>
        </w:tabs>
        <w:spacing w:before="2"/>
        <w:ind w:right="444" w:firstLine="708"/>
        <w:rPr>
          <w:i/>
          <w:sz w:val="24"/>
        </w:rPr>
      </w:pPr>
      <w:r>
        <w:rPr>
          <w:i/>
          <w:sz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w:t>
      </w:r>
      <w:r>
        <w:rPr>
          <w:i/>
          <w:spacing w:val="80"/>
          <w:sz w:val="24"/>
        </w:rPr>
        <w:t xml:space="preserve"> </w:t>
      </w:r>
      <w:r>
        <w:rPr>
          <w:i/>
          <w:sz w:val="24"/>
        </w:rPr>
        <w:t>и данные об источнике информации;</w:t>
      </w:r>
    </w:p>
    <w:p w:rsidR="006C1371" w:rsidRDefault="00114C20" w:rsidP="00030E22">
      <w:pPr>
        <w:pStyle w:val="a6"/>
        <w:numPr>
          <w:ilvl w:val="1"/>
          <w:numId w:val="431"/>
        </w:numPr>
        <w:tabs>
          <w:tab w:val="left" w:pos="1206"/>
        </w:tabs>
        <w:spacing w:before="2" w:line="237" w:lineRule="auto"/>
        <w:ind w:right="449" w:firstLine="708"/>
        <w:rPr>
          <w:i/>
          <w:sz w:val="24"/>
        </w:rPr>
      </w:pPr>
      <w:r>
        <w:rPr>
          <w:i/>
          <w:sz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6C1371" w:rsidRDefault="00114C20">
      <w:pPr>
        <w:pStyle w:val="3"/>
        <w:spacing w:before="8" w:line="240" w:lineRule="auto"/>
        <w:ind w:left="921" w:right="7531"/>
      </w:pPr>
      <w:r>
        <w:t>Живые организмы Выпускник</w:t>
      </w:r>
      <w:r>
        <w:rPr>
          <w:spacing w:val="-6"/>
        </w:rPr>
        <w:t xml:space="preserve"> </w:t>
      </w:r>
      <w:r>
        <w:rPr>
          <w:spacing w:val="-2"/>
        </w:rPr>
        <w:t>научится:</w:t>
      </w:r>
    </w:p>
    <w:p w:rsidR="006C1371" w:rsidRDefault="00114C20" w:rsidP="00030E22">
      <w:pPr>
        <w:pStyle w:val="a6"/>
        <w:numPr>
          <w:ilvl w:val="1"/>
          <w:numId w:val="431"/>
        </w:numPr>
        <w:tabs>
          <w:tab w:val="left" w:pos="1206"/>
        </w:tabs>
        <w:spacing w:line="237" w:lineRule="auto"/>
        <w:ind w:right="450" w:firstLine="708"/>
        <w:jc w:val="left"/>
        <w:rPr>
          <w:sz w:val="24"/>
        </w:rPr>
      </w:pPr>
      <w:r>
        <w:rPr>
          <w:sz w:val="24"/>
        </w:rPr>
        <w:t>выделять</w:t>
      </w:r>
      <w:r>
        <w:rPr>
          <w:spacing w:val="80"/>
          <w:sz w:val="24"/>
        </w:rPr>
        <w:t xml:space="preserve"> </w:t>
      </w:r>
      <w:r>
        <w:rPr>
          <w:sz w:val="24"/>
        </w:rPr>
        <w:t>существенные</w:t>
      </w:r>
      <w:r>
        <w:rPr>
          <w:spacing w:val="80"/>
          <w:sz w:val="24"/>
        </w:rPr>
        <w:t xml:space="preserve"> </w:t>
      </w:r>
      <w:r>
        <w:rPr>
          <w:sz w:val="24"/>
        </w:rPr>
        <w:t>признаки</w:t>
      </w:r>
      <w:r>
        <w:rPr>
          <w:spacing w:val="80"/>
          <w:sz w:val="24"/>
        </w:rPr>
        <w:t xml:space="preserve"> </w:t>
      </w:r>
      <w:r>
        <w:rPr>
          <w:sz w:val="24"/>
        </w:rPr>
        <w:t>биологических</w:t>
      </w:r>
      <w:r>
        <w:rPr>
          <w:spacing w:val="80"/>
          <w:sz w:val="24"/>
        </w:rPr>
        <w:t xml:space="preserve"> </w:t>
      </w:r>
      <w:r>
        <w:rPr>
          <w:sz w:val="24"/>
        </w:rPr>
        <w:t>объектов</w:t>
      </w:r>
      <w:r>
        <w:rPr>
          <w:spacing w:val="80"/>
          <w:sz w:val="24"/>
        </w:rPr>
        <w:t xml:space="preserve"> </w:t>
      </w:r>
      <w:r>
        <w:rPr>
          <w:sz w:val="24"/>
        </w:rPr>
        <w:t>(клеток</w:t>
      </w:r>
      <w:r>
        <w:rPr>
          <w:spacing w:val="80"/>
          <w:sz w:val="24"/>
        </w:rPr>
        <w:t xml:space="preserve"> </w:t>
      </w:r>
      <w:r>
        <w:rPr>
          <w:sz w:val="24"/>
        </w:rPr>
        <w:t>и</w:t>
      </w:r>
      <w:r>
        <w:rPr>
          <w:spacing w:val="80"/>
          <w:sz w:val="24"/>
        </w:rPr>
        <w:t xml:space="preserve"> </w:t>
      </w:r>
      <w:r>
        <w:rPr>
          <w:sz w:val="24"/>
        </w:rPr>
        <w:t>организмов</w:t>
      </w:r>
      <w:r>
        <w:rPr>
          <w:spacing w:val="80"/>
          <w:sz w:val="24"/>
        </w:rPr>
        <w:t xml:space="preserve"> </w:t>
      </w:r>
      <w:r>
        <w:rPr>
          <w:sz w:val="24"/>
        </w:rPr>
        <w:t>растений, животных, грибов, бактерий) и процессов, характерных для живых организмов;</w:t>
      </w:r>
    </w:p>
    <w:p w:rsidR="006C1371" w:rsidRDefault="00114C20" w:rsidP="00030E22">
      <w:pPr>
        <w:pStyle w:val="a6"/>
        <w:numPr>
          <w:ilvl w:val="1"/>
          <w:numId w:val="431"/>
        </w:numPr>
        <w:tabs>
          <w:tab w:val="left" w:pos="1206"/>
        </w:tabs>
        <w:spacing w:before="4" w:line="237" w:lineRule="auto"/>
        <w:ind w:right="448" w:firstLine="708"/>
        <w:jc w:val="left"/>
        <w:rPr>
          <w:sz w:val="24"/>
        </w:rPr>
      </w:pPr>
      <w:r>
        <w:rPr>
          <w:sz w:val="24"/>
        </w:rPr>
        <w:t>аргументировать,</w:t>
      </w:r>
      <w:r>
        <w:rPr>
          <w:spacing w:val="80"/>
          <w:sz w:val="24"/>
        </w:rPr>
        <w:t xml:space="preserve"> </w:t>
      </w:r>
      <w:r>
        <w:rPr>
          <w:sz w:val="24"/>
        </w:rPr>
        <w:t>приводить</w:t>
      </w:r>
      <w:r>
        <w:rPr>
          <w:spacing w:val="80"/>
          <w:sz w:val="24"/>
        </w:rPr>
        <w:t xml:space="preserve"> </w:t>
      </w:r>
      <w:r>
        <w:rPr>
          <w:sz w:val="24"/>
        </w:rPr>
        <w:t>доказательства</w:t>
      </w:r>
      <w:r>
        <w:rPr>
          <w:spacing w:val="80"/>
          <w:sz w:val="24"/>
        </w:rPr>
        <w:t xml:space="preserve"> </w:t>
      </w:r>
      <w:r>
        <w:rPr>
          <w:sz w:val="24"/>
        </w:rPr>
        <w:t>родства</w:t>
      </w:r>
      <w:r>
        <w:rPr>
          <w:spacing w:val="80"/>
          <w:sz w:val="24"/>
        </w:rPr>
        <w:t xml:space="preserve"> </w:t>
      </w:r>
      <w:r>
        <w:rPr>
          <w:sz w:val="24"/>
        </w:rPr>
        <w:t>различных</w:t>
      </w:r>
      <w:r>
        <w:rPr>
          <w:spacing w:val="80"/>
          <w:sz w:val="24"/>
        </w:rPr>
        <w:t xml:space="preserve"> </w:t>
      </w:r>
      <w:r>
        <w:rPr>
          <w:sz w:val="24"/>
        </w:rPr>
        <w:t>таксонов</w:t>
      </w:r>
      <w:r>
        <w:rPr>
          <w:spacing w:val="80"/>
          <w:sz w:val="24"/>
        </w:rPr>
        <w:t xml:space="preserve"> </w:t>
      </w:r>
      <w:r>
        <w:rPr>
          <w:sz w:val="24"/>
        </w:rPr>
        <w:t>растений, животных, грибов и бактерий;</w:t>
      </w:r>
    </w:p>
    <w:p w:rsidR="006C1371" w:rsidRDefault="00114C20" w:rsidP="00030E22">
      <w:pPr>
        <w:pStyle w:val="a6"/>
        <w:numPr>
          <w:ilvl w:val="1"/>
          <w:numId w:val="431"/>
        </w:numPr>
        <w:tabs>
          <w:tab w:val="left" w:pos="1206"/>
        </w:tabs>
        <w:spacing w:before="4" w:line="237" w:lineRule="auto"/>
        <w:ind w:right="452" w:firstLine="708"/>
        <w:jc w:val="left"/>
        <w:rPr>
          <w:sz w:val="24"/>
        </w:rPr>
      </w:pPr>
      <w:r>
        <w:rPr>
          <w:sz w:val="24"/>
        </w:rPr>
        <w:t>аргументировать,</w:t>
      </w:r>
      <w:r>
        <w:rPr>
          <w:spacing w:val="40"/>
          <w:sz w:val="24"/>
        </w:rPr>
        <w:t xml:space="preserve"> </w:t>
      </w:r>
      <w:r>
        <w:rPr>
          <w:sz w:val="24"/>
        </w:rPr>
        <w:t>приводить</w:t>
      </w:r>
      <w:r>
        <w:rPr>
          <w:spacing w:val="40"/>
          <w:sz w:val="24"/>
        </w:rPr>
        <w:t xml:space="preserve"> </w:t>
      </w:r>
      <w:r>
        <w:rPr>
          <w:sz w:val="24"/>
        </w:rPr>
        <w:t>доказательства</w:t>
      </w:r>
      <w:r>
        <w:rPr>
          <w:spacing w:val="40"/>
          <w:sz w:val="24"/>
        </w:rPr>
        <w:t xml:space="preserve"> </w:t>
      </w:r>
      <w:r>
        <w:rPr>
          <w:sz w:val="24"/>
        </w:rPr>
        <w:t>различий</w:t>
      </w:r>
      <w:r>
        <w:rPr>
          <w:spacing w:val="40"/>
          <w:sz w:val="24"/>
        </w:rPr>
        <w:t xml:space="preserve"> </w:t>
      </w:r>
      <w:r>
        <w:rPr>
          <w:sz w:val="24"/>
        </w:rPr>
        <w:t>растений,</w:t>
      </w:r>
      <w:r>
        <w:rPr>
          <w:spacing w:val="40"/>
          <w:sz w:val="24"/>
        </w:rPr>
        <w:t xml:space="preserve"> </w:t>
      </w:r>
      <w:r>
        <w:rPr>
          <w:sz w:val="24"/>
        </w:rPr>
        <w:t>животных,</w:t>
      </w:r>
      <w:r>
        <w:rPr>
          <w:spacing w:val="40"/>
          <w:sz w:val="24"/>
        </w:rPr>
        <w:t xml:space="preserve"> </w:t>
      </w:r>
      <w:r>
        <w:rPr>
          <w:sz w:val="24"/>
        </w:rPr>
        <w:t>грибов</w:t>
      </w:r>
      <w:r>
        <w:rPr>
          <w:spacing w:val="40"/>
          <w:sz w:val="24"/>
        </w:rPr>
        <w:t xml:space="preserve"> </w:t>
      </w:r>
      <w:r>
        <w:rPr>
          <w:sz w:val="24"/>
        </w:rPr>
        <w:t xml:space="preserve">и </w:t>
      </w:r>
      <w:r>
        <w:rPr>
          <w:spacing w:val="-2"/>
          <w:sz w:val="24"/>
        </w:rPr>
        <w:t>бактерий;</w:t>
      </w:r>
    </w:p>
    <w:p w:rsidR="006C1371" w:rsidRDefault="00114C20" w:rsidP="00030E22">
      <w:pPr>
        <w:pStyle w:val="a6"/>
        <w:numPr>
          <w:ilvl w:val="1"/>
          <w:numId w:val="431"/>
        </w:numPr>
        <w:tabs>
          <w:tab w:val="left" w:pos="1206"/>
        </w:tabs>
        <w:spacing w:before="3"/>
        <w:ind w:right="451" w:firstLine="708"/>
        <w:jc w:val="left"/>
        <w:rPr>
          <w:sz w:val="24"/>
        </w:rPr>
      </w:pPr>
      <w:r>
        <w:rPr>
          <w:sz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6C1371" w:rsidRDefault="00114C20" w:rsidP="00030E22">
      <w:pPr>
        <w:pStyle w:val="a6"/>
        <w:numPr>
          <w:ilvl w:val="1"/>
          <w:numId w:val="431"/>
        </w:numPr>
        <w:tabs>
          <w:tab w:val="left" w:pos="1206"/>
        </w:tabs>
        <w:spacing w:before="3" w:line="237" w:lineRule="auto"/>
        <w:ind w:right="453" w:firstLine="708"/>
        <w:jc w:val="left"/>
        <w:rPr>
          <w:sz w:val="24"/>
        </w:rPr>
      </w:pPr>
      <w:r>
        <w:rPr>
          <w:sz w:val="24"/>
        </w:rPr>
        <w:t>раскрывать</w:t>
      </w:r>
      <w:r>
        <w:rPr>
          <w:spacing w:val="80"/>
          <w:sz w:val="24"/>
        </w:rPr>
        <w:t xml:space="preserve"> </w:t>
      </w:r>
      <w:r>
        <w:rPr>
          <w:sz w:val="24"/>
        </w:rPr>
        <w:t>роль</w:t>
      </w:r>
      <w:r>
        <w:rPr>
          <w:spacing w:val="80"/>
          <w:sz w:val="24"/>
        </w:rPr>
        <w:t xml:space="preserve"> </w:t>
      </w:r>
      <w:r>
        <w:rPr>
          <w:sz w:val="24"/>
        </w:rPr>
        <w:t>биологии</w:t>
      </w:r>
      <w:r>
        <w:rPr>
          <w:spacing w:val="80"/>
          <w:sz w:val="24"/>
        </w:rPr>
        <w:t xml:space="preserve"> </w:t>
      </w:r>
      <w:r>
        <w:rPr>
          <w:sz w:val="24"/>
        </w:rPr>
        <w:t>в</w:t>
      </w:r>
      <w:r>
        <w:rPr>
          <w:spacing w:val="80"/>
          <w:sz w:val="24"/>
        </w:rPr>
        <w:t xml:space="preserve"> </w:t>
      </w:r>
      <w:r>
        <w:rPr>
          <w:sz w:val="24"/>
        </w:rPr>
        <w:t>практической</w:t>
      </w:r>
      <w:r>
        <w:rPr>
          <w:spacing w:val="80"/>
          <w:sz w:val="24"/>
        </w:rPr>
        <w:t xml:space="preserve"> </w:t>
      </w:r>
      <w:r>
        <w:rPr>
          <w:sz w:val="24"/>
        </w:rPr>
        <w:t>деятельности</w:t>
      </w:r>
      <w:r>
        <w:rPr>
          <w:spacing w:val="80"/>
          <w:sz w:val="24"/>
        </w:rPr>
        <w:t xml:space="preserve"> </w:t>
      </w:r>
      <w:r>
        <w:rPr>
          <w:sz w:val="24"/>
        </w:rPr>
        <w:t>людей;</w:t>
      </w:r>
      <w:r>
        <w:rPr>
          <w:spacing w:val="80"/>
          <w:sz w:val="24"/>
        </w:rPr>
        <w:t xml:space="preserve"> </w:t>
      </w:r>
      <w:r>
        <w:rPr>
          <w:sz w:val="24"/>
        </w:rPr>
        <w:t>роль</w:t>
      </w:r>
      <w:r>
        <w:rPr>
          <w:spacing w:val="80"/>
          <w:sz w:val="24"/>
        </w:rPr>
        <w:t xml:space="preserve"> </w:t>
      </w:r>
      <w:r>
        <w:rPr>
          <w:sz w:val="24"/>
        </w:rPr>
        <w:t>различных</w:t>
      </w:r>
      <w:r>
        <w:rPr>
          <w:spacing w:val="80"/>
          <w:sz w:val="24"/>
        </w:rPr>
        <w:t xml:space="preserve"> </w:t>
      </w:r>
      <w:r>
        <w:rPr>
          <w:sz w:val="24"/>
        </w:rPr>
        <w:t>организмов в жизни человека;</w:t>
      </w:r>
    </w:p>
    <w:p w:rsidR="006C1371" w:rsidRDefault="00114C20" w:rsidP="00030E22">
      <w:pPr>
        <w:pStyle w:val="a6"/>
        <w:numPr>
          <w:ilvl w:val="1"/>
          <w:numId w:val="431"/>
        </w:numPr>
        <w:tabs>
          <w:tab w:val="left" w:pos="1206"/>
        </w:tabs>
        <w:spacing w:before="5" w:line="237" w:lineRule="auto"/>
        <w:ind w:right="451" w:firstLine="708"/>
        <w:jc w:val="left"/>
        <w:rPr>
          <w:sz w:val="24"/>
        </w:rPr>
      </w:pPr>
      <w:r>
        <w:rPr>
          <w:sz w:val="24"/>
        </w:rPr>
        <w:t>объяснять</w:t>
      </w:r>
      <w:r>
        <w:rPr>
          <w:spacing w:val="40"/>
          <w:sz w:val="24"/>
        </w:rPr>
        <w:t xml:space="preserve"> </w:t>
      </w:r>
      <w:r>
        <w:rPr>
          <w:sz w:val="24"/>
        </w:rPr>
        <w:t>общность</w:t>
      </w:r>
      <w:r>
        <w:rPr>
          <w:spacing w:val="40"/>
          <w:sz w:val="24"/>
        </w:rPr>
        <w:t xml:space="preserve"> </w:t>
      </w:r>
      <w:r>
        <w:rPr>
          <w:sz w:val="24"/>
        </w:rPr>
        <w:t>происхождения</w:t>
      </w:r>
      <w:r>
        <w:rPr>
          <w:spacing w:val="40"/>
          <w:sz w:val="24"/>
        </w:rPr>
        <w:t xml:space="preserve"> </w:t>
      </w:r>
      <w:r>
        <w:rPr>
          <w:sz w:val="24"/>
        </w:rPr>
        <w:t>и</w:t>
      </w:r>
      <w:r>
        <w:rPr>
          <w:spacing w:val="40"/>
          <w:sz w:val="24"/>
        </w:rPr>
        <w:t xml:space="preserve"> </w:t>
      </w:r>
      <w:r>
        <w:rPr>
          <w:sz w:val="24"/>
        </w:rPr>
        <w:t>эволюции</w:t>
      </w:r>
      <w:r>
        <w:rPr>
          <w:spacing w:val="40"/>
          <w:sz w:val="24"/>
        </w:rPr>
        <w:t xml:space="preserve"> </w:t>
      </w:r>
      <w:r>
        <w:rPr>
          <w:sz w:val="24"/>
        </w:rPr>
        <w:t>систематических</w:t>
      </w:r>
      <w:r>
        <w:rPr>
          <w:spacing w:val="40"/>
          <w:sz w:val="24"/>
        </w:rPr>
        <w:t xml:space="preserve"> </w:t>
      </w:r>
      <w:r>
        <w:rPr>
          <w:sz w:val="24"/>
        </w:rPr>
        <w:t>групп</w:t>
      </w:r>
      <w:r>
        <w:rPr>
          <w:spacing w:val="40"/>
          <w:sz w:val="24"/>
        </w:rPr>
        <w:t xml:space="preserve"> </w:t>
      </w:r>
      <w:r>
        <w:rPr>
          <w:sz w:val="24"/>
        </w:rPr>
        <w:t>растений</w:t>
      </w:r>
      <w:r>
        <w:rPr>
          <w:spacing w:val="40"/>
          <w:sz w:val="24"/>
        </w:rPr>
        <w:t xml:space="preserve"> </w:t>
      </w:r>
      <w:r>
        <w:rPr>
          <w:sz w:val="24"/>
        </w:rPr>
        <w:t>и животных на примерах сопоставления биологических объектов;</w:t>
      </w:r>
    </w:p>
    <w:p w:rsidR="006C1371" w:rsidRDefault="00114C20" w:rsidP="00030E22">
      <w:pPr>
        <w:pStyle w:val="a6"/>
        <w:numPr>
          <w:ilvl w:val="1"/>
          <w:numId w:val="431"/>
        </w:numPr>
        <w:tabs>
          <w:tab w:val="left" w:pos="1206"/>
        </w:tabs>
        <w:spacing w:before="5" w:line="237" w:lineRule="auto"/>
        <w:ind w:right="452" w:firstLine="708"/>
        <w:jc w:val="left"/>
        <w:rPr>
          <w:sz w:val="24"/>
        </w:rPr>
      </w:pPr>
      <w:r>
        <w:rPr>
          <w:sz w:val="24"/>
        </w:rPr>
        <w:t>выявлять</w:t>
      </w:r>
      <w:r>
        <w:rPr>
          <w:spacing w:val="80"/>
          <w:sz w:val="24"/>
        </w:rPr>
        <w:t xml:space="preserve"> </w:t>
      </w:r>
      <w:r>
        <w:rPr>
          <w:sz w:val="24"/>
        </w:rPr>
        <w:t>примеры</w:t>
      </w:r>
      <w:r>
        <w:rPr>
          <w:spacing w:val="80"/>
          <w:sz w:val="24"/>
        </w:rPr>
        <w:t xml:space="preserve"> </w:t>
      </w:r>
      <w:r>
        <w:rPr>
          <w:sz w:val="24"/>
        </w:rPr>
        <w:t>и</w:t>
      </w:r>
      <w:r>
        <w:rPr>
          <w:spacing w:val="80"/>
          <w:sz w:val="24"/>
        </w:rPr>
        <w:t xml:space="preserve"> </w:t>
      </w:r>
      <w:r>
        <w:rPr>
          <w:sz w:val="24"/>
        </w:rPr>
        <w:t>раскрывать</w:t>
      </w:r>
      <w:r>
        <w:rPr>
          <w:spacing w:val="80"/>
          <w:sz w:val="24"/>
        </w:rPr>
        <w:t xml:space="preserve"> </w:t>
      </w:r>
      <w:r>
        <w:rPr>
          <w:sz w:val="24"/>
        </w:rPr>
        <w:t>сущность</w:t>
      </w:r>
      <w:r>
        <w:rPr>
          <w:spacing w:val="80"/>
          <w:sz w:val="24"/>
        </w:rPr>
        <w:t xml:space="preserve"> </w:t>
      </w:r>
      <w:r>
        <w:rPr>
          <w:sz w:val="24"/>
        </w:rPr>
        <w:t>приспособленности</w:t>
      </w:r>
      <w:r>
        <w:rPr>
          <w:spacing w:val="80"/>
          <w:sz w:val="24"/>
        </w:rPr>
        <w:t xml:space="preserve"> </w:t>
      </w:r>
      <w:r>
        <w:rPr>
          <w:sz w:val="24"/>
        </w:rPr>
        <w:t>организмов</w:t>
      </w:r>
      <w:r>
        <w:rPr>
          <w:spacing w:val="80"/>
          <w:sz w:val="24"/>
        </w:rPr>
        <w:t xml:space="preserve"> </w:t>
      </w:r>
      <w:r>
        <w:rPr>
          <w:sz w:val="24"/>
        </w:rPr>
        <w:t>к</w:t>
      </w:r>
      <w:r>
        <w:rPr>
          <w:spacing w:val="80"/>
          <w:sz w:val="24"/>
        </w:rPr>
        <w:t xml:space="preserve"> </w:t>
      </w:r>
      <w:r>
        <w:rPr>
          <w:sz w:val="24"/>
        </w:rPr>
        <w:t xml:space="preserve">среде </w:t>
      </w:r>
      <w:r>
        <w:rPr>
          <w:spacing w:val="-2"/>
          <w:sz w:val="24"/>
        </w:rPr>
        <w:t>обитания;</w:t>
      </w:r>
    </w:p>
    <w:p w:rsidR="006C1371" w:rsidRDefault="00114C20" w:rsidP="00030E22">
      <w:pPr>
        <w:pStyle w:val="a6"/>
        <w:numPr>
          <w:ilvl w:val="1"/>
          <w:numId w:val="431"/>
        </w:numPr>
        <w:tabs>
          <w:tab w:val="left" w:pos="1206"/>
        </w:tabs>
        <w:spacing w:before="4" w:line="237" w:lineRule="auto"/>
        <w:ind w:right="453" w:firstLine="708"/>
        <w:jc w:val="left"/>
        <w:rPr>
          <w:sz w:val="24"/>
        </w:rPr>
      </w:pPr>
      <w:r>
        <w:rPr>
          <w:sz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6C1371" w:rsidRDefault="00114C20" w:rsidP="00030E22">
      <w:pPr>
        <w:pStyle w:val="a6"/>
        <w:numPr>
          <w:ilvl w:val="1"/>
          <w:numId w:val="431"/>
        </w:numPr>
        <w:tabs>
          <w:tab w:val="left" w:pos="1206"/>
        </w:tabs>
        <w:spacing w:before="5" w:line="237" w:lineRule="auto"/>
        <w:ind w:right="452" w:firstLine="708"/>
        <w:jc w:val="left"/>
        <w:rPr>
          <w:sz w:val="24"/>
        </w:rPr>
      </w:pPr>
      <w:r>
        <w:rPr>
          <w:sz w:val="24"/>
        </w:rPr>
        <w:t>сравнивать</w:t>
      </w:r>
      <w:r>
        <w:rPr>
          <w:spacing w:val="40"/>
          <w:sz w:val="24"/>
        </w:rPr>
        <w:t xml:space="preserve"> </w:t>
      </w:r>
      <w:r>
        <w:rPr>
          <w:sz w:val="24"/>
        </w:rPr>
        <w:t>биологические</w:t>
      </w:r>
      <w:r>
        <w:rPr>
          <w:spacing w:val="40"/>
          <w:sz w:val="24"/>
        </w:rPr>
        <w:t xml:space="preserve"> </w:t>
      </w:r>
      <w:r>
        <w:rPr>
          <w:sz w:val="24"/>
        </w:rPr>
        <w:t>объекты</w:t>
      </w:r>
      <w:r>
        <w:rPr>
          <w:spacing w:val="40"/>
          <w:sz w:val="24"/>
        </w:rPr>
        <w:t xml:space="preserve"> </w:t>
      </w:r>
      <w:r>
        <w:rPr>
          <w:sz w:val="24"/>
        </w:rPr>
        <w:t>(растения,</w:t>
      </w:r>
      <w:r>
        <w:rPr>
          <w:spacing w:val="40"/>
          <w:sz w:val="24"/>
        </w:rPr>
        <w:t xml:space="preserve"> </w:t>
      </w:r>
      <w:r>
        <w:rPr>
          <w:sz w:val="24"/>
        </w:rPr>
        <w:t>животные,</w:t>
      </w:r>
      <w:r>
        <w:rPr>
          <w:spacing w:val="40"/>
          <w:sz w:val="24"/>
        </w:rPr>
        <w:t xml:space="preserve"> </w:t>
      </w:r>
      <w:r>
        <w:rPr>
          <w:sz w:val="24"/>
        </w:rPr>
        <w:t>бактерии,</w:t>
      </w:r>
      <w:r>
        <w:rPr>
          <w:spacing w:val="40"/>
          <w:sz w:val="24"/>
        </w:rPr>
        <w:t xml:space="preserve"> </w:t>
      </w:r>
      <w:r>
        <w:rPr>
          <w:sz w:val="24"/>
        </w:rPr>
        <w:t>грибы),</w:t>
      </w:r>
      <w:r>
        <w:rPr>
          <w:spacing w:val="40"/>
          <w:sz w:val="24"/>
        </w:rPr>
        <w:t xml:space="preserve"> </w:t>
      </w:r>
      <w:r>
        <w:rPr>
          <w:sz w:val="24"/>
        </w:rPr>
        <w:t>процессы жизнедеятельности; делать выводы и умозаключения на основе сравнения;</w:t>
      </w:r>
    </w:p>
    <w:p w:rsidR="006C1371" w:rsidRDefault="00114C20" w:rsidP="00030E22">
      <w:pPr>
        <w:pStyle w:val="a6"/>
        <w:numPr>
          <w:ilvl w:val="1"/>
          <w:numId w:val="431"/>
        </w:numPr>
        <w:tabs>
          <w:tab w:val="left" w:pos="1206"/>
        </w:tabs>
        <w:spacing w:before="2"/>
        <w:ind w:right="443" w:firstLine="708"/>
        <w:jc w:val="left"/>
        <w:rPr>
          <w:sz w:val="24"/>
        </w:rPr>
      </w:pPr>
      <w:r>
        <w:rPr>
          <w:sz w:val="24"/>
        </w:rPr>
        <w:t>устанавливать</w:t>
      </w:r>
      <w:r>
        <w:rPr>
          <w:spacing w:val="80"/>
          <w:sz w:val="24"/>
        </w:rPr>
        <w:t xml:space="preserve"> </w:t>
      </w:r>
      <w:r>
        <w:rPr>
          <w:sz w:val="24"/>
        </w:rPr>
        <w:t>взаимосвязи</w:t>
      </w:r>
      <w:r>
        <w:rPr>
          <w:spacing w:val="80"/>
          <w:sz w:val="24"/>
        </w:rPr>
        <w:t xml:space="preserve"> </w:t>
      </w:r>
      <w:r>
        <w:rPr>
          <w:sz w:val="24"/>
        </w:rPr>
        <w:t>между</w:t>
      </w:r>
      <w:r>
        <w:rPr>
          <w:spacing w:val="80"/>
          <w:sz w:val="24"/>
        </w:rPr>
        <w:t xml:space="preserve"> </w:t>
      </w:r>
      <w:r>
        <w:rPr>
          <w:sz w:val="24"/>
        </w:rPr>
        <w:t>особенностями</w:t>
      </w:r>
      <w:r>
        <w:rPr>
          <w:spacing w:val="80"/>
          <w:sz w:val="24"/>
        </w:rPr>
        <w:t xml:space="preserve"> </w:t>
      </w:r>
      <w:r>
        <w:rPr>
          <w:sz w:val="24"/>
        </w:rPr>
        <w:t>строения</w:t>
      </w:r>
      <w:r>
        <w:rPr>
          <w:spacing w:val="80"/>
          <w:sz w:val="24"/>
        </w:rPr>
        <w:t xml:space="preserve"> </w:t>
      </w:r>
      <w:r>
        <w:rPr>
          <w:sz w:val="24"/>
        </w:rPr>
        <w:t>и</w:t>
      </w:r>
      <w:r>
        <w:rPr>
          <w:spacing w:val="80"/>
          <w:sz w:val="24"/>
        </w:rPr>
        <w:t xml:space="preserve"> </w:t>
      </w:r>
      <w:r>
        <w:rPr>
          <w:sz w:val="24"/>
        </w:rPr>
        <w:t>функциями</w:t>
      </w:r>
      <w:r>
        <w:rPr>
          <w:spacing w:val="80"/>
          <w:sz w:val="24"/>
        </w:rPr>
        <w:t xml:space="preserve"> </w:t>
      </w:r>
      <w:r>
        <w:rPr>
          <w:sz w:val="24"/>
        </w:rPr>
        <w:t>клеток</w:t>
      </w:r>
      <w:r>
        <w:rPr>
          <w:spacing w:val="80"/>
          <w:sz w:val="24"/>
        </w:rPr>
        <w:t xml:space="preserve"> </w:t>
      </w:r>
      <w:r>
        <w:rPr>
          <w:sz w:val="24"/>
        </w:rPr>
        <w:t>и тканей, органов и систем органов;</w:t>
      </w:r>
    </w:p>
    <w:p w:rsidR="006C1371" w:rsidRDefault="00114C20" w:rsidP="00030E22">
      <w:pPr>
        <w:pStyle w:val="a6"/>
        <w:numPr>
          <w:ilvl w:val="1"/>
          <w:numId w:val="431"/>
        </w:numPr>
        <w:tabs>
          <w:tab w:val="left" w:pos="1206"/>
        </w:tabs>
        <w:spacing w:before="3" w:line="237" w:lineRule="auto"/>
        <w:ind w:right="452" w:firstLine="708"/>
        <w:jc w:val="left"/>
        <w:rPr>
          <w:sz w:val="24"/>
        </w:rPr>
      </w:pPr>
      <w:r>
        <w:rPr>
          <w:sz w:val="24"/>
        </w:rPr>
        <w:t>использовать</w:t>
      </w:r>
      <w:r>
        <w:rPr>
          <w:spacing w:val="40"/>
          <w:sz w:val="24"/>
        </w:rPr>
        <w:t xml:space="preserve"> </w:t>
      </w:r>
      <w:r>
        <w:rPr>
          <w:sz w:val="24"/>
        </w:rPr>
        <w:t>методы</w:t>
      </w:r>
      <w:r>
        <w:rPr>
          <w:spacing w:val="40"/>
          <w:sz w:val="24"/>
        </w:rPr>
        <w:t xml:space="preserve"> </w:t>
      </w:r>
      <w:r>
        <w:rPr>
          <w:sz w:val="24"/>
        </w:rPr>
        <w:t>биологической</w:t>
      </w:r>
      <w:r>
        <w:rPr>
          <w:spacing w:val="40"/>
          <w:sz w:val="24"/>
        </w:rPr>
        <w:t xml:space="preserve"> </w:t>
      </w:r>
      <w:r>
        <w:rPr>
          <w:sz w:val="24"/>
        </w:rPr>
        <w:t>науки:</w:t>
      </w:r>
      <w:r>
        <w:rPr>
          <w:spacing w:val="40"/>
          <w:sz w:val="24"/>
        </w:rPr>
        <w:t xml:space="preserve"> </w:t>
      </w:r>
      <w:r>
        <w:rPr>
          <w:sz w:val="24"/>
        </w:rPr>
        <w:t>наблюдать</w:t>
      </w:r>
      <w:r>
        <w:rPr>
          <w:spacing w:val="40"/>
          <w:sz w:val="24"/>
        </w:rPr>
        <w:t xml:space="preserve"> </w:t>
      </w:r>
      <w:r>
        <w:rPr>
          <w:sz w:val="24"/>
        </w:rPr>
        <w:t>и</w:t>
      </w:r>
      <w:r>
        <w:rPr>
          <w:spacing w:val="40"/>
          <w:sz w:val="24"/>
        </w:rPr>
        <w:t xml:space="preserve"> </w:t>
      </w:r>
      <w:r>
        <w:rPr>
          <w:sz w:val="24"/>
        </w:rPr>
        <w:t>описывать</w:t>
      </w:r>
      <w:r>
        <w:rPr>
          <w:spacing w:val="40"/>
          <w:sz w:val="24"/>
        </w:rPr>
        <w:t xml:space="preserve"> </w:t>
      </w:r>
      <w:r>
        <w:rPr>
          <w:sz w:val="24"/>
        </w:rPr>
        <w:t>биологические</w:t>
      </w:r>
      <w:r>
        <w:rPr>
          <w:spacing w:val="80"/>
          <w:w w:val="150"/>
          <w:sz w:val="24"/>
        </w:rPr>
        <w:t xml:space="preserve"> </w:t>
      </w:r>
      <w:r>
        <w:rPr>
          <w:sz w:val="24"/>
        </w:rPr>
        <w:t>объекты и процессы; ставить биологические эксперименты и объяснять их результаты;</w:t>
      </w:r>
    </w:p>
    <w:p w:rsidR="006C1371" w:rsidRDefault="006C1371">
      <w:pPr>
        <w:spacing w:line="237" w:lineRule="auto"/>
        <w:rPr>
          <w:sz w:val="24"/>
        </w:rPr>
        <w:sectPr w:rsidR="006C1371">
          <w:pgSz w:w="11910" w:h="16840"/>
          <w:pgMar w:top="1040" w:right="120" w:bottom="1100" w:left="920" w:header="0" w:footer="856" w:gutter="0"/>
          <w:cols w:space="720"/>
        </w:sectPr>
      </w:pPr>
    </w:p>
    <w:p w:rsidR="006C1371" w:rsidRDefault="00114C20" w:rsidP="00030E22">
      <w:pPr>
        <w:pStyle w:val="a6"/>
        <w:numPr>
          <w:ilvl w:val="1"/>
          <w:numId w:val="431"/>
        </w:numPr>
        <w:tabs>
          <w:tab w:val="left" w:pos="1206"/>
        </w:tabs>
        <w:spacing w:before="88"/>
        <w:ind w:left="1206" w:hanging="285"/>
        <w:rPr>
          <w:sz w:val="24"/>
        </w:rPr>
      </w:pPr>
      <w:r>
        <w:rPr>
          <w:sz w:val="24"/>
        </w:rPr>
        <w:lastRenderedPageBreak/>
        <w:t>знать</w:t>
      </w:r>
      <w:r>
        <w:rPr>
          <w:spacing w:val="-7"/>
          <w:sz w:val="24"/>
        </w:rPr>
        <w:t xml:space="preserve"> </w:t>
      </w:r>
      <w:r>
        <w:rPr>
          <w:sz w:val="24"/>
        </w:rPr>
        <w:t>и</w:t>
      </w:r>
      <w:r>
        <w:rPr>
          <w:spacing w:val="-3"/>
          <w:sz w:val="24"/>
        </w:rPr>
        <w:t xml:space="preserve"> </w:t>
      </w:r>
      <w:r>
        <w:rPr>
          <w:sz w:val="24"/>
        </w:rPr>
        <w:t>аргументировать</w:t>
      </w:r>
      <w:r>
        <w:rPr>
          <w:spacing w:val="-2"/>
          <w:sz w:val="24"/>
        </w:rPr>
        <w:t xml:space="preserve"> </w:t>
      </w:r>
      <w:r>
        <w:rPr>
          <w:sz w:val="24"/>
        </w:rPr>
        <w:t>основные</w:t>
      </w:r>
      <w:r>
        <w:rPr>
          <w:spacing w:val="-6"/>
          <w:sz w:val="24"/>
        </w:rPr>
        <w:t xml:space="preserve"> </w:t>
      </w:r>
      <w:r>
        <w:rPr>
          <w:sz w:val="24"/>
        </w:rPr>
        <w:t>правила</w:t>
      </w:r>
      <w:r>
        <w:rPr>
          <w:spacing w:val="-4"/>
          <w:sz w:val="24"/>
        </w:rPr>
        <w:t xml:space="preserve"> </w:t>
      </w:r>
      <w:r>
        <w:rPr>
          <w:sz w:val="24"/>
        </w:rPr>
        <w:t>поведения</w:t>
      </w:r>
      <w:r>
        <w:rPr>
          <w:spacing w:val="-3"/>
          <w:sz w:val="24"/>
        </w:rPr>
        <w:t xml:space="preserve"> </w:t>
      </w:r>
      <w:r>
        <w:rPr>
          <w:sz w:val="24"/>
        </w:rPr>
        <w:t>в</w:t>
      </w:r>
      <w:r>
        <w:rPr>
          <w:spacing w:val="-4"/>
          <w:sz w:val="24"/>
        </w:rPr>
        <w:t xml:space="preserve"> </w:t>
      </w:r>
      <w:r>
        <w:rPr>
          <w:spacing w:val="-2"/>
          <w:sz w:val="24"/>
        </w:rPr>
        <w:t>природе;</w:t>
      </w:r>
    </w:p>
    <w:p w:rsidR="006C1371" w:rsidRDefault="00114C20" w:rsidP="00030E22">
      <w:pPr>
        <w:pStyle w:val="a6"/>
        <w:numPr>
          <w:ilvl w:val="1"/>
          <w:numId w:val="431"/>
        </w:numPr>
        <w:tabs>
          <w:tab w:val="left" w:pos="1206"/>
        </w:tabs>
        <w:spacing w:before="2" w:line="293" w:lineRule="exact"/>
        <w:ind w:left="1206" w:hanging="285"/>
        <w:rPr>
          <w:sz w:val="24"/>
        </w:rPr>
      </w:pPr>
      <w:r>
        <w:rPr>
          <w:sz w:val="24"/>
        </w:rPr>
        <w:t>анализировать</w:t>
      </w:r>
      <w:r>
        <w:rPr>
          <w:spacing w:val="-8"/>
          <w:sz w:val="24"/>
        </w:rPr>
        <w:t xml:space="preserve"> </w:t>
      </w:r>
      <w:r>
        <w:rPr>
          <w:sz w:val="24"/>
        </w:rPr>
        <w:t>и</w:t>
      </w:r>
      <w:r>
        <w:rPr>
          <w:spacing w:val="-4"/>
          <w:sz w:val="24"/>
        </w:rPr>
        <w:t xml:space="preserve"> </w:t>
      </w:r>
      <w:r>
        <w:rPr>
          <w:sz w:val="24"/>
        </w:rPr>
        <w:t>оценивать</w:t>
      </w:r>
      <w:r>
        <w:rPr>
          <w:spacing w:val="-3"/>
          <w:sz w:val="24"/>
        </w:rPr>
        <w:t xml:space="preserve"> </w:t>
      </w:r>
      <w:r>
        <w:rPr>
          <w:sz w:val="24"/>
        </w:rPr>
        <w:t>последствия</w:t>
      </w:r>
      <w:r>
        <w:rPr>
          <w:spacing w:val="-4"/>
          <w:sz w:val="24"/>
        </w:rPr>
        <w:t xml:space="preserve"> </w:t>
      </w:r>
      <w:r>
        <w:rPr>
          <w:sz w:val="24"/>
        </w:rPr>
        <w:t>деятельности</w:t>
      </w:r>
      <w:r>
        <w:rPr>
          <w:spacing w:val="-3"/>
          <w:sz w:val="24"/>
        </w:rPr>
        <w:t xml:space="preserve"> </w:t>
      </w:r>
      <w:r>
        <w:rPr>
          <w:sz w:val="24"/>
        </w:rPr>
        <w:t>человека</w:t>
      </w:r>
      <w:r>
        <w:rPr>
          <w:spacing w:val="-5"/>
          <w:sz w:val="24"/>
        </w:rPr>
        <w:t xml:space="preserve"> </w:t>
      </w:r>
      <w:r>
        <w:rPr>
          <w:sz w:val="24"/>
        </w:rPr>
        <w:t>в</w:t>
      </w:r>
      <w:r>
        <w:rPr>
          <w:spacing w:val="-5"/>
          <w:sz w:val="24"/>
        </w:rPr>
        <w:t xml:space="preserve"> </w:t>
      </w:r>
      <w:r>
        <w:rPr>
          <w:spacing w:val="-2"/>
          <w:sz w:val="24"/>
        </w:rPr>
        <w:t>природе;</w:t>
      </w:r>
    </w:p>
    <w:p w:rsidR="006C1371" w:rsidRDefault="00114C20" w:rsidP="00030E22">
      <w:pPr>
        <w:pStyle w:val="a6"/>
        <w:numPr>
          <w:ilvl w:val="1"/>
          <w:numId w:val="431"/>
        </w:numPr>
        <w:tabs>
          <w:tab w:val="left" w:pos="1206"/>
        </w:tabs>
        <w:spacing w:before="1" w:line="237" w:lineRule="auto"/>
        <w:ind w:right="453" w:firstLine="708"/>
        <w:rPr>
          <w:sz w:val="24"/>
        </w:rPr>
      </w:pPr>
      <w:r>
        <w:rPr>
          <w:sz w:val="24"/>
        </w:rPr>
        <w:t>описывать и использовать приемы выращивания и размножения культурных растений и домашних животных, ухода за ними;</w:t>
      </w:r>
    </w:p>
    <w:p w:rsidR="006C1371" w:rsidRDefault="00114C20" w:rsidP="00030E22">
      <w:pPr>
        <w:pStyle w:val="a6"/>
        <w:numPr>
          <w:ilvl w:val="1"/>
          <w:numId w:val="431"/>
        </w:numPr>
        <w:tabs>
          <w:tab w:val="left" w:pos="1206"/>
        </w:tabs>
        <w:spacing w:before="2"/>
        <w:ind w:left="1206" w:hanging="285"/>
        <w:rPr>
          <w:sz w:val="24"/>
        </w:rPr>
      </w:pPr>
      <w:r>
        <w:rPr>
          <w:sz w:val="24"/>
        </w:rPr>
        <w:t>знать</w:t>
      </w:r>
      <w:r>
        <w:rPr>
          <w:spacing w:val="-3"/>
          <w:sz w:val="24"/>
        </w:rPr>
        <w:t xml:space="preserve"> </w:t>
      </w:r>
      <w:r>
        <w:rPr>
          <w:sz w:val="24"/>
        </w:rPr>
        <w:t>и</w:t>
      </w:r>
      <w:r>
        <w:rPr>
          <w:spacing w:val="-2"/>
          <w:sz w:val="24"/>
        </w:rPr>
        <w:t xml:space="preserve"> </w:t>
      </w:r>
      <w:r>
        <w:rPr>
          <w:sz w:val="24"/>
        </w:rPr>
        <w:t>соблюдать</w:t>
      </w:r>
      <w:r>
        <w:rPr>
          <w:spacing w:val="-3"/>
          <w:sz w:val="24"/>
        </w:rPr>
        <w:t xml:space="preserve"> </w:t>
      </w:r>
      <w:r>
        <w:rPr>
          <w:sz w:val="24"/>
        </w:rPr>
        <w:t>правила</w:t>
      </w:r>
      <w:r>
        <w:rPr>
          <w:spacing w:val="-3"/>
          <w:sz w:val="24"/>
        </w:rPr>
        <w:t xml:space="preserve"> </w:t>
      </w:r>
      <w:r>
        <w:rPr>
          <w:sz w:val="24"/>
        </w:rPr>
        <w:t>работы</w:t>
      </w:r>
      <w:r>
        <w:rPr>
          <w:spacing w:val="-2"/>
          <w:sz w:val="24"/>
        </w:rPr>
        <w:t xml:space="preserve"> </w:t>
      </w:r>
      <w:r>
        <w:rPr>
          <w:sz w:val="24"/>
        </w:rPr>
        <w:t>в</w:t>
      </w:r>
      <w:r>
        <w:rPr>
          <w:spacing w:val="-3"/>
          <w:sz w:val="24"/>
        </w:rPr>
        <w:t xml:space="preserve"> </w:t>
      </w:r>
      <w:r>
        <w:rPr>
          <w:sz w:val="24"/>
        </w:rPr>
        <w:t>кабинете</w:t>
      </w:r>
      <w:r>
        <w:rPr>
          <w:spacing w:val="-1"/>
          <w:sz w:val="24"/>
        </w:rPr>
        <w:t xml:space="preserve"> </w:t>
      </w:r>
      <w:r>
        <w:rPr>
          <w:spacing w:val="-2"/>
          <w:sz w:val="24"/>
        </w:rPr>
        <w:t>биологии.</w:t>
      </w:r>
    </w:p>
    <w:p w:rsidR="006C1371" w:rsidRDefault="00114C20">
      <w:pPr>
        <w:pStyle w:val="3"/>
        <w:spacing w:before="2"/>
        <w:ind w:left="921"/>
      </w:pPr>
      <w:r>
        <w:t>Выпускник</w:t>
      </w:r>
      <w:r>
        <w:rPr>
          <w:spacing w:val="-6"/>
        </w:rPr>
        <w:t xml:space="preserve"> </w:t>
      </w:r>
      <w:r>
        <w:t>получит</w:t>
      </w:r>
      <w:r>
        <w:rPr>
          <w:spacing w:val="-4"/>
        </w:rPr>
        <w:t xml:space="preserve"> </w:t>
      </w:r>
      <w:r>
        <w:t>возможность</w:t>
      </w:r>
      <w:r>
        <w:rPr>
          <w:spacing w:val="-5"/>
        </w:rPr>
        <w:t xml:space="preserve"> </w:t>
      </w:r>
      <w:r>
        <w:rPr>
          <w:spacing w:val="-2"/>
        </w:rPr>
        <w:t>научиться:</w:t>
      </w:r>
    </w:p>
    <w:p w:rsidR="006C1371" w:rsidRDefault="00114C20" w:rsidP="00030E22">
      <w:pPr>
        <w:pStyle w:val="a6"/>
        <w:numPr>
          <w:ilvl w:val="1"/>
          <w:numId w:val="431"/>
        </w:numPr>
        <w:tabs>
          <w:tab w:val="left" w:pos="1206"/>
        </w:tabs>
        <w:spacing w:before="1" w:line="237" w:lineRule="auto"/>
        <w:ind w:right="442" w:firstLine="708"/>
        <w:rPr>
          <w:i/>
          <w:sz w:val="24"/>
        </w:rPr>
      </w:pPr>
      <w:r>
        <w:rPr>
          <w:i/>
          <w:sz w:val="24"/>
        </w:rPr>
        <w:t>находить</w:t>
      </w:r>
      <w:r>
        <w:rPr>
          <w:i/>
          <w:spacing w:val="-1"/>
          <w:sz w:val="24"/>
        </w:rPr>
        <w:t xml:space="preserve"> </w:t>
      </w:r>
      <w:r>
        <w:rPr>
          <w:i/>
          <w:sz w:val="24"/>
        </w:rPr>
        <w:t>информацию</w:t>
      </w:r>
      <w:r>
        <w:rPr>
          <w:i/>
          <w:spacing w:val="-3"/>
          <w:sz w:val="24"/>
        </w:rPr>
        <w:t xml:space="preserve"> </w:t>
      </w:r>
      <w:r>
        <w:rPr>
          <w:i/>
          <w:sz w:val="24"/>
        </w:rPr>
        <w:t>о</w:t>
      </w:r>
      <w:r>
        <w:rPr>
          <w:i/>
          <w:spacing w:val="-1"/>
          <w:sz w:val="24"/>
        </w:rPr>
        <w:t xml:space="preserve"> </w:t>
      </w:r>
      <w:r>
        <w:rPr>
          <w:i/>
          <w:sz w:val="24"/>
        </w:rPr>
        <w:t>растениях,</w:t>
      </w:r>
      <w:r>
        <w:rPr>
          <w:i/>
          <w:spacing w:val="-1"/>
          <w:sz w:val="24"/>
        </w:rPr>
        <w:t xml:space="preserve"> </w:t>
      </w:r>
      <w:r>
        <w:rPr>
          <w:i/>
          <w:sz w:val="24"/>
        </w:rPr>
        <w:t>животных</w:t>
      </w:r>
      <w:r>
        <w:rPr>
          <w:i/>
          <w:spacing w:val="-2"/>
          <w:sz w:val="24"/>
        </w:rPr>
        <w:t xml:space="preserve"> </w:t>
      </w:r>
      <w:r>
        <w:rPr>
          <w:i/>
          <w:sz w:val="24"/>
        </w:rPr>
        <w:t>грибах</w:t>
      </w:r>
      <w:r>
        <w:rPr>
          <w:i/>
          <w:spacing w:val="-2"/>
          <w:sz w:val="24"/>
        </w:rPr>
        <w:t xml:space="preserve"> </w:t>
      </w:r>
      <w:r>
        <w:rPr>
          <w:i/>
          <w:sz w:val="24"/>
        </w:rPr>
        <w:t>и</w:t>
      </w:r>
      <w:r>
        <w:rPr>
          <w:i/>
          <w:spacing w:val="-1"/>
          <w:sz w:val="24"/>
        </w:rPr>
        <w:t xml:space="preserve"> </w:t>
      </w:r>
      <w:r>
        <w:rPr>
          <w:i/>
          <w:sz w:val="24"/>
        </w:rPr>
        <w:t>бактериях</w:t>
      </w:r>
      <w:r>
        <w:rPr>
          <w:i/>
          <w:spacing w:val="-2"/>
          <w:sz w:val="24"/>
        </w:rPr>
        <w:t xml:space="preserve"> </w:t>
      </w:r>
      <w:r>
        <w:rPr>
          <w:i/>
          <w:sz w:val="24"/>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6C1371" w:rsidRDefault="00114C20" w:rsidP="00030E22">
      <w:pPr>
        <w:pStyle w:val="a6"/>
        <w:numPr>
          <w:ilvl w:val="1"/>
          <w:numId w:val="431"/>
        </w:numPr>
        <w:tabs>
          <w:tab w:val="left" w:pos="1206"/>
        </w:tabs>
        <w:spacing w:before="7" w:line="237" w:lineRule="auto"/>
        <w:ind w:right="447" w:firstLine="708"/>
        <w:rPr>
          <w:i/>
          <w:sz w:val="24"/>
        </w:rPr>
      </w:pPr>
      <w:r>
        <w:rPr>
          <w:i/>
          <w:sz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6C1371" w:rsidRDefault="00114C20" w:rsidP="00030E22">
      <w:pPr>
        <w:pStyle w:val="a6"/>
        <w:numPr>
          <w:ilvl w:val="1"/>
          <w:numId w:val="431"/>
        </w:numPr>
        <w:tabs>
          <w:tab w:val="left" w:pos="1206"/>
        </w:tabs>
        <w:spacing w:before="5"/>
        <w:ind w:right="450" w:firstLine="708"/>
        <w:rPr>
          <w:i/>
          <w:sz w:val="24"/>
        </w:rPr>
      </w:pPr>
      <w:r>
        <w:rPr>
          <w:i/>
          <w:sz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6C1371" w:rsidRDefault="00114C20" w:rsidP="00030E22">
      <w:pPr>
        <w:pStyle w:val="a6"/>
        <w:numPr>
          <w:ilvl w:val="1"/>
          <w:numId w:val="431"/>
        </w:numPr>
        <w:tabs>
          <w:tab w:val="left" w:pos="1206"/>
        </w:tabs>
        <w:spacing w:before="4" w:line="237" w:lineRule="auto"/>
        <w:ind w:right="449" w:firstLine="708"/>
        <w:rPr>
          <w:i/>
          <w:sz w:val="24"/>
        </w:rPr>
      </w:pPr>
      <w:r>
        <w:rPr>
          <w:i/>
          <w:sz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6C1371" w:rsidRDefault="00114C20" w:rsidP="00030E22">
      <w:pPr>
        <w:pStyle w:val="a6"/>
        <w:numPr>
          <w:ilvl w:val="1"/>
          <w:numId w:val="431"/>
        </w:numPr>
        <w:tabs>
          <w:tab w:val="left" w:pos="1206"/>
        </w:tabs>
        <w:spacing w:before="8" w:line="237" w:lineRule="auto"/>
        <w:ind w:right="454" w:firstLine="708"/>
        <w:rPr>
          <w:i/>
          <w:sz w:val="24"/>
        </w:rPr>
      </w:pPr>
      <w:r>
        <w:rPr>
          <w:i/>
          <w:sz w:val="24"/>
        </w:rPr>
        <w:t>осознанно</w:t>
      </w:r>
      <w:r>
        <w:rPr>
          <w:i/>
          <w:spacing w:val="-3"/>
          <w:sz w:val="24"/>
        </w:rPr>
        <w:t xml:space="preserve"> </w:t>
      </w:r>
      <w:r>
        <w:rPr>
          <w:i/>
          <w:sz w:val="24"/>
        </w:rPr>
        <w:t>использовать</w:t>
      </w:r>
      <w:r>
        <w:rPr>
          <w:i/>
          <w:spacing w:val="-2"/>
          <w:sz w:val="24"/>
        </w:rPr>
        <w:t xml:space="preserve"> </w:t>
      </w:r>
      <w:r>
        <w:rPr>
          <w:i/>
          <w:sz w:val="24"/>
        </w:rPr>
        <w:t>знания</w:t>
      </w:r>
      <w:r>
        <w:rPr>
          <w:i/>
          <w:spacing w:val="-3"/>
          <w:sz w:val="24"/>
        </w:rPr>
        <w:t xml:space="preserve"> </w:t>
      </w:r>
      <w:r>
        <w:rPr>
          <w:i/>
          <w:sz w:val="24"/>
        </w:rPr>
        <w:t>основных</w:t>
      </w:r>
      <w:r>
        <w:rPr>
          <w:i/>
          <w:spacing w:val="-4"/>
          <w:sz w:val="24"/>
        </w:rPr>
        <w:t xml:space="preserve"> </w:t>
      </w:r>
      <w:r>
        <w:rPr>
          <w:i/>
          <w:sz w:val="24"/>
        </w:rPr>
        <w:t>правил</w:t>
      </w:r>
      <w:r>
        <w:rPr>
          <w:i/>
          <w:spacing w:val="-3"/>
          <w:sz w:val="24"/>
        </w:rPr>
        <w:t xml:space="preserve"> </w:t>
      </w:r>
      <w:r>
        <w:rPr>
          <w:i/>
          <w:sz w:val="24"/>
        </w:rPr>
        <w:t>поведения</w:t>
      </w:r>
      <w:r>
        <w:rPr>
          <w:i/>
          <w:spacing w:val="-3"/>
          <w:sz w:val="24"/>
        </w:rPr>
        <w:t xml:space="preserve"> </w:t>
      </w:r>
      <w:r>
        <w:rPr>
          <w:i/>
          <w:sz w:val="24"/>
        </w:rPr>
        <w:t>в</w:t>
      </w:r>
      <w:r>
        <w:rPr>
          <w:i/>
          <w:spacing w:val="-4"/>
          <w:sz w:val="24"/>
        </w:rPr>
        <w:t xml:space="preserve"> </w:t>
      </w:r>
      <w:r>
        <w:rPr>
          <w:i/>
          <w:sz w:val="24"/>
        </w:rPr>
        <w:t>природе;</w:t>
      </w:r>
      <w:r>
        <w:rPr>
          <w:i/>
          <w:spacing w:val="-2"/>
          <w:sz w:val="24"/>
        </w:rPr>
        <w:t xml:space="preserve"> </w:t>
      </w:r>
      <w:r>
        <w:rPr>
          <w:i/>
          <w:sz w:val="24"/>
        </w:rPr>
        <w:t>выбирать</w:t>
      </w:r>
      <w:r>
        <w:rPr>
          <w:i/>
          <w:spacing w:val="-3"/>
          <w:sz w:val="24"/>
        </w:rPr>
        <w:t xml:space="preserve"> </w:t>
      </w:r>
      <w:r>
        <w:rPr>
          <w:i/>
          <w:sz w:val="24"/>
        </w:rPr>
        <w:t>целевые и смысловые установки в своих действиях и поступках по отношению к живой природе;</w:t>
      </w:r>
    </w:p>
    <w:p w:rsidR="006C1371" w:rsidRDefault="00114C20" w:rsidP="00030E22">
      <w:pPr>
        <w:pStyle w:val="a6"/>
        <w:numPr>
          <w:ilvl w:val="1"/>
          <w:numId w:val="431"/>
        </w:numPr>
        <w:tabs>
          <w:tab w:val="left" w:pos="1206"/>
        </w:tabs>
        <w:spacing w:before="4" w:line="237" w:lineRule="auto"/>
        <w:ind w:right="448" w:firstLine="708"/>
        <w:rPr>
          <w:i/>
          <w:sz w:val="24"/>
        </w:rPr>
      </w:pPr>
      <w:r>
        <w:rPr>
          <w:i/>
          <w:sz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6C1371" w:rsidRDefault="00114C20" w:rsidP="00030E22">
      <w:pPr>
        <w:pStyle w:val="a6"/>
        <w:numPr>
          <w:ilvl w:val="1"/>
          <w:numId w:val="431"/>
        </w:numPr>
        <w:tabs>
          <w:tab w:val="left" w:pos="1206"/>
        </w:tabs>
        <w:spacing w:before="5"/>
        <w:ind w:right="448" w:firstLine="708"/>
        <w:rPr>
          <w:i/>
          <w:sz w:val="24"/>
        </w:rPr>
      </w:pPr>
      <w:r>
        <w:rPr>
          <w:i/>
          <w:sz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6C1371" w:rsidRDefault="00114C20">
      <w:pPr>
        <w:pStyle w:val="3"/>
        <w:spacing w:before="2" w:line="240" w:lineRule="auto"/>
        <w:ind w:left="921" w:right="7423"/>
      </w:pPr>
      <w:r>
        <w:t>Человек</w:t>
      </w:r>
      <w:r>
        <w:rPr>
          <w:spacing w:val="-12"/>
        </w:rPr>
        <w:t xml:space="preserve"> </w:t>
      </w:r>
      <w:r>
        <w:t>и</w:t>
      </w:r>
      <w:r>
        <w:rPr>
          <w:spacing w:val="-12"/>
        </w:rPr>
        <w:t xml:space="preserve"> </w:t>
      </w:r>
      <w:r>
        <w:t>его</w:t>
      </w:r>
      <w:r>
        <w:rPr>
          <w:spacing w:val="-11"/>
        </w:rPr>
        <w:t xml:space="preserve"> </w:t>
      </w:r>
      <w:r>
        <w:t>здоровье Выпускник научится:</w:t>
      </w:r>
    </w:p>
    <w:p w:rsidR="006C1371" w:rsidRDefault="00114C20" w:rsidP="00030E22">
      <w:pPr>
        <w:pStyle w:val="a6"/>
        <w:numPr>
          <w:ilvl w:val="1"/>
          <w:numId w:val="431"/>
        </w:numPr>
        <w:tabs>
          <w:tab w:val="left" w:pos="1206"/>
        </w:tabs>
        <w:spacing w:line="237" w:lineRule="auto"/>
        <w:ind w:right="441" w:firstLine="708"/>
        <w:rPr>
          <w:sz w:val="24"/>
        </w:rPr>
      </w:pPr>
      <w:r>
        <w:rPr>
          <w:sz w:val="24"/>
        </w:rPr>
        <w:t xml:space="preserve">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w:t>
      </w:r>
      <w:r>
        <w:rPr>
          <w:spacing w:val="-2"/>
          <w:sz w:val="24"/>
        </w:rPr>
        <w:t>человека;</w:t>
      </w:r>
    </w:p>
    <w:p w:rsidR="006C1371" w:rsidRDefault="00114C20" w:rsidP="00030E22">
      <w:pPr>
        <w:pStyle w:val="a6"/>
        <w:numPr>
          <w:ilvl w:val="1"/>
          <w:numId w:val="431"/>
        </w:numPr>
        <w:tabs>
          <w:tab w:val="left" w:pos="1206"/>
        </w:tabs>
        <w:spacing w:before="7" w:line="237" w:lineRule="auto"/>
        <w:ind w:right="452" w:firstLine="708"/>
        <w:rPr>
          <w:sz w:val="24"/>
        </w:rPr>
      </w:pPr>
      <w:r>
        <w:rPr>
          <w:sz w:val="24"/>
        </w:rPr>
        <w:t>аргументировать, приводить</w:t>
      </w:r>
      <w:r>
        <w:rPr>
          <w:spacing w:val="-1"/>
          <w:sz w:val="24"/>
        </w:rPr>
        <w:t xml:space="preserve"> </w:t>
      </w:r>
      <w:r>
        <w:rPr>
          <w:sz w:val="24"/>
        </w:rPr>
        <w:t>доказательства взаимосвязи человека и окружающей среды, родства человека с животными;</w:t>
      </w:r>
    </w:p>
    <w:p w:rsidR="006C1371" w:rsidRDefault="00114C20" w:rsidP="00030E22">
      <w:pPr>
        <w:pStyle w:val="a6"/>
        <w:numPr>
          <w:ilvl w:val="1"/>
          <w:numId w:val="431"/>
        </w:numPr>
        <w:tabs>
          <w:tab w:val="left" w:pos="1206"/>
        </w:tabs>
        <w:spacing w:before="2"/>
        <w:ind w:left="1206" w:hanging="285"/>
        <w:rPr>
          <w:sz w:val="24"/>
        </w:rPr>
      </w:pPr>
      <w:r>
        <w:rPr>
          <w:sz w:val="24"/>
        </w:rPr>
        <w:t>аргументировать,</w:t>
      </w:r>
      <w:r>
        <w:rPr>
          <w:spacing w:val="-7"/>
          <w:sz w:val="24"/>
        </w:rPr>
        <w:t xml:space="preserve"> </w:t>
      </w:r>
      <w:r>
        <w:rPr>
          <w:sz w:val="24"/>
        </w:rPr>
        <w:t>приводить</w:t>
      </w:r>
      <w:r>
        <w:rPr>
          <w:spacing w:val="-4"/>
          <w:sz w:val="24"/>
        </w:rPr>
        <w:t xml:space="preserve"> </w:t>
      </w:r>
      <w:r>
        <w:rPr>
          <w:sz w:val="24"/>
        </w:rPr>
        <w:t>доказательства</w:t>
      </w:r>
      <w:r>
        <w:rPr>
          <w:spacing w:val="-6"/>
          <w:sz w:val="24"/>
        </w:rPr>
        <w:t xml:space="preserve"> </w:t>
      </w:r>
      <w:r>
        <w:rPr>
          <w:sz w:val="24"/>
        </w:rPr>
        <w:t>отличий</w:t>
      </w:r>
      <w:r>
        <w:rPr>
          <w:spacing w:val="-5"/>
          <w:sz w:val="24"/>
        </w:rPr>
        <w:t xml:space="preserve"> </w:t>
      </w:r>
      <w:r>
        <w:rPr>
          <w:sz w:val="24"/>
        </w:rPr>
        <w:t>человека</w:t>
      </w:r>
      <w:r>
        <w:rPr>
          <w:spacing w:val="-6"/>
          <w:sz w:val="24"/>
        </w:rPr>
        <w:t xml:space="preserve"> </w:t>
      </w:r>
      <w:r>
        <w:rPr>
          <w:sz w:val="24"/>
        </w:rPr>
        <w:t>от</w:t>
      </w:r>
      <w:r>
        <w:rPr>
          <w:spacing w:val="-4"/>
          <w:sz w:val="24"/>
        </w:rPr>
        <w:t xml:space="preserve"> </w:t>
      </w:r>
      <w:r>
        <w:rPr>
          <w:spacing w:val="-2"/>
          <w:sz w:val="24"/>
        </w:rPr>
        <w:t>животных;</w:t>
      </w:r>
    </w:p>
    <w:p w:rsidR="006C1371" w:rsidRDefault="00114C20" w:rsidP="00030E22">
      <w:pPr>
        <w:pStyle w:val="a6"/>
        <w:numPr>
          <w:ilvl w:val="1"/>
          <w:numId w:val="431"/>
        </w:numPr>
        <w:tabs>
          <w:tab w:val="left" w:pos="1206"/>
        </w:tabs>
        <w:spacing w:before="4" w:line="237" w:lineRule="auto"/>
        <w:ind w:right="445" w:firstLine="708"/>
        <w:rPr>
          <w:sz w:val="24"/>
        </w:rPr>
      </w:pPr>
      <w:r>
        <w:rPr>
          <w:sz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6C1371" w:rsidRDefault="00114C20" w:rsidP="00030E22">
      <w:pPr>
        <w:pStyle w:val="a6"/>
        <w:numPr>
          <w:ilvl w:val="1"/>
          <w:numId w:val="431"/>
        </w:numPr>
        <w:tabs>
          <w:tab w:val="left" w:pos="1206"/>
        </w:tabs>
        <w:spacing w:before="7" w:line="237" w:lineRule="auto"/>
        <w:ind w:right="453" w:firstLine="708"/>
        <w:rPr>
          <w:sz w:val="24"/>
        </w:rPr>
      </w:pPr>
      <w:r>
        <w:rPr>
          <w:sz w:val="24"/>
        </w:rPr>
        <w:t>объяснять эволюцию вида Человек разумный на примерах сопоставления биологических объектов и других материальных артефактов;</w:t>
      </w:r>
    </w:p>
    <w:p w:rsidR="006C1371" w:rsidRDefault="00114C20" w:rsidP="00030E22">
      <w:pPr>
        <w:pStyle w:val="a6"/>
        <w:numPr>
          <w:ilvl w:val="1"/>
          <w:numId w:val="431"/>
        </w:numPr>
        <w:tabs>
          <w:tab w:val="left" w:pos="1206"/>
        </w:tabs>
        <w:spacing w:before="5" w:line="237" w:lineRule="auto"/>
        <w:ind w:right="454" w:firstLine="708"/>
        <w:rPr>
          <w:sz w:val="24"/>
        </w:rPr>
      </w:pPr>
      <w:r>
        <w:rPr>
          <w:sz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6C1371" w:rsidRDefault="00114C20" w:rsidP="00030E22">
      <w:pPr>
        <w:pStyle w:val="a6"/>
        <w:numPr>
          <w:ilvl w:val="1"/>
          <w:numId w:val="431"/>
        </w:numPr>
        <w:tabs>
          <w:tab w:val="left" w:pos="1206"/>
        </w:tabs>
        <w:spacing w:before="5" w:line="237" w:lineRule="auto"/>
        <w:ind w:right="451" w:firstLine="708"/>
        <w:rPr>
          <w:sz w:val="24"/>
        </w:rPr>
      </w:pPr>
      <w:r>
        <w:rPr>
          <w:sz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6C1371" w:rsidRDefault="00114C20" w:rsidP="00030E22">
      <w:pPr>
        <w:pStyle w:val="a6"/>
        <w:numPr>
          <w:ilvl w:val="1"/>
          <w:numId w:val="431"/>
        </w:numPr>
        <w:tabs>
          <w:tab w:val="left" w:pos="1206"/>
        </w:tabs>
        <w:spacing w:before="7" w:line="237" w:lineRule="auto"/>
        <w:ind w:right="446" w:firstLine="708"/>
        <w:rPr>
          <w:sz w:val="24"/>
        </w:rPr>
      </w:pPr>
      <w:r>
        <w:rPr>
          <w:sz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6C1371" w:rsidRDefault="00114C20" w:rsidP="00030E22">
      <w:pPr>
        <w:pStyle w:val="a6"/>
        <w:numPr>
          <w:ilvl w:val="1"/>
          <w:numId w:val="431"/>
        </w:numPr>
        <w:tabs>
          <w:tab w:val="left" w:pos="1206"/>
        </w:tabs>
        <w:spacing w:before="5"/>
        <w:ind w:right="452" w:firstLine="708"/>
        <w:rPr>
          <w:sz w:val="24"/>
        </w:rPr>
      </w:pPr>
      <w:r>
        <w:rPr>
          <w:sz w:val="24"/>
        </w:rPr>
        <w:t>устанавливать взаимосвязи между особенностями строения и функциями клеток и тканей, органов и систем органов;</w:t>
      </w:r>
    </w:p>
    <w:p w:rsidR="006C1371" w:rsidRDefault="006C1371">
      <w:pPr>
        <w:jc w:val="both"/>
        <w:rPr>
          <w:sz w:val="24"/>
        </w:rPr>
        <w:sectPr w:rsidR="006C1371">
          <w:pgSz w:w="11910" w:h="16840"/>
          <w:pgMar w:top="1020" w:right="120" w:bottom="1100" w:left="920" w:header="0" w:footer="856" w:gutter="0"/>
          <w:cols w:space="720"/>
        </w:sectPr>
      </w:pPr>
    </w:p>
    <w:p w:rsidR="006C1371" w:rsidRDefault="00114C20" w:rsidP="00030E22">
      <w:pPr>
        <w:pStyle w:val="a6"/>
        <w:numPr>
          <w:ilvl w:val="1"/>
          <w:numId w:val="431"/>
        </w:numPr>
        <w:tabs>
          <w:tab w:val="left" w:pos="1206"/>
        </w:tabs>
        <w:spacing w:before="88"/>
        <w:ind w:right="452" w:firstLine="708"/>
        <w:jc w:val="left"/>
        <w:rPr>
          <w:sz w:val="24"/>
        </w:rPr>
      </w:pPr>
      <w:r>
        <w:rPr>
          <w:sz w:val="24"/>
        </w:rPr>
        <w:lastRenderedPageBreak/>
        <w:t>использовать</w:t>
      </w:r>
      <w:r>
        <w:rPr>
          <w:spacing w:val="40"/>
          <w:sz w:val="24"/>
        </w:rPr>
        <w:t xml:space="preserve"> </w:t>
      </w:r>
      <w:r>
        <w:rPr>
          <w:sz w:val="24"/>
        </w:rPr>
        <w:t>методы</w:t>
      </w:r>
      <w:r>
        <w:rPr>
          <w:spacing w:val="40"/>
          <w:sz w:val="24"/>
        </w:rPr>
        <w:t xml:space="preserve"> </w:t>
      </w:r>
      <w:r>
        <w:rPr>
          <w:sz w:val="24"/>
        </w:rPr>
        <w:t>биологической</w:t>
      </w:r>
      <w:r>
        <w:rPr>
          <w:spacing w:val="40"/>
          <w:sz w:val="24"/>
        </w:rPr>
        <w:t xml:space="preserve"> </w:t>
      </w:r>
      <w:r>
        <w:rPr>
          <w:sz w:val="24"/>
        </w:rPr>
        <w:t>науки:</w:t>
      </w:r>
      <w:r>
        <w:rPr>
          <w:spacing w:val="40"/>
          <w:sz w:val="24"/>
        </w:rPr>
        <w:t xml:space="preserve"> </w:t>
      </w:r>
      <w:r>
        <w:rPr>
          <w:sz w:val="24"/>
        </w:rPr>
        <w:t>наблюдать</w:t>
      </w:r>
      <w:r>
        <w:rPr>
          <w:spacing w:val="40"/>
          <w:sz w:val="24"/>
        </w:rPr>
        <w:t xml:space="preserve"> </w:t>
      </w:r>
      <w:r>
        <w:rPr>
          <w:sz w:val="24"/>
        </w:rPr>
        <w:t>и</w:t>
      </w:r>
      <w:r>
        <w:rPr>
          <w:spacing w:val="40"/>
          <w:sz w:val="24"/>
        </w:rPr>
        <w:t xml:space="preserve"> </w:t>
      </w:r>
      <w:r>
        <w:rPr>
          <w:sz w:val="24"/>
        </w:rPr>
        <w:t>описывать</w:t>
      </w:r>
      <w:r>
        <w:rPr>
          <w:spacing w:val="40"/>
          <w:sz w:val="24"/>
        </w:rPr>
        <w:t xml:space="preserve"> </w:t>
      </w:r>
      <w:r>
        <w:rPr>
          <w:sz w:val="24"/>
        </w:rPr>
        <w:t>биологические</w:t>
      </w:r>
      <w:r>
        <w:rPr>
          <w:spacing w:val="80"/>
          <w:w w:val="150"/>
          <w:sz w:val="24"/>
        </w:rPr>
        <w:t xml:space="preserve"> </w:t>
      </w:r>
      <w:r>
        <w:rPr>
          <w:sz w:val="24"/>
        </w:rPr>
        <w:t>объекты и процессы; проводить исследования с организмом человека и объяснять их результаты;</w:t>
      </w:r>
    </w:p>
    <w:p w:rsidR="006C1371" w:rsidRDefault="00114C20" w:rsidP="00030E22">
      <w:pPr>
        <w:pStyle w:val="a6"/>
        <w:numPr>
          <w:ilvl w:val="1"/>
          <w:numId w:val="431"/>
        </w:numPr>
        <w:tabs>
          <w:tab w:val="left" w:pos="1206"/>
        </w:tabs>
        <w:spacing w:before="4" w:line="237" w:lineRule="auto"/>
        <w:ind w:right="452" w:firstLine="708"/>
        <w:jc w:val="left"/>
        <w:rPr>
          <w:sz w:val="24"/>
        </w:rPr>
      </w:pPr>
      <w:r>
        <w:rPr>
          <w:sz w:val="24"/>
        </w:rPr>
        <w:t>знать</w:t>
      </w:r>
      <w:r>
        <w:rPr>
          <w:spacing w:val="40"/>
          <w:sz w:val="24"/>
        </w:rPr>
        <w:t xml:space="preserve"> </w:t>
      </w:r>
      <w:r>
        <w:rPr>
          <w:sz w:val="24"/>
        </w:rPr>
        <w:t>и</w:t>
      </w:r>
      <w:r>
        <w:rPr>
          <w:spacing w:val="40"/>
          <w:sz w:val="24"/>
        </w:rPr>
        <w:t xml:space="preserve"> </w:t>
      </w:r>
      <w:r>
        <w:rPr>
          <w:sz w:val="24"/>
        </w:rPr>
        <w:t>аргументировать</w:t>
      </w:r>
      <w:r>
        <w:rPr>
          <w:spacing w:val="40"/>
          <w:sz w:val="24"/>
        </w:rPr>
        <w:t xml:space="preserve"> </w:t>
      </w:r>
      <w:r>
        <w:rPr>
          <w:sz w:val="24"/>
        </w:rPr>
        <w:t>основные</w:t>
      </w:r>
      <w:r>
        <w:rPr>
          <w:spacing w:val="40"/>
          <w:sz w:val="24"/>
        </w:rPr>
        <w:t xml:space="preserve"> </w:t>
      </w:r>
      <w:r>
        <w:rPr>
          <w:sz w:val="24"/>
        </w:rPr>
        <w:t>принципы</w:t>
      </w:r>
      <w:r>
        <w:rPr>
          <w:spacing w:val="40"/>
          <w:sz w:val="24"/>
        </w:rPr>
        <w:t xml:space="preserve"> </w:t>
      </w:r>
      <w:r>
        <w:rPr>
          <w:sz w:val="24"/>
        </w:rPr>
        <w:t>здорового</w:t>
      </w:r>
      <w:r>
        <w:rPr>
          <w:spacing w:val="40"/>
          <w:sz w:val="24"/>
        </w:rPr>
        <w:t xml:space="preserve"> </w:t>
      </w:r>
      <w:r>
        <w:rPr>
          <w:sz w:val="24"/>
        </w:rPr>
        <w:t>образа</w:t>
      </w:r>
      <w:r>
        <w:rPr>
          <w:spacing w:val="40"/>
          <w:sz w:val="24"/>
        </w:rPr>
        <w:t xml:space="preserve"> </w:t>
      </w:r>
      <w:r>
        <w:rPr>
          <w:sz w:val="24"/>
        </w:rPr>
        <w:t>жизни,</w:t>
      </w:r>
      <w:r>
        <w:rPr>
          <w:spacing w:val="40"/>
          <w:sz w:val="24"/>
        </w:rPr>
        <w:t xml:space="preserve"> </w:t>
      </w:r>
      <w:r>
        <w:rPr>
          <w:sz w:val="24"/>
        </w:rPr>
        <w:t>рациональной организации труда и отдыха;</w:t>
      </w:r>
    </w:p>
    <w:p w:rsidR="006C1371" w:rsidRDefault="00114C20" w:rsidP="00030E22">
      <w:pPr>
        <w:pStyle w:val="a6"/>
        <w:numPr>
          <w:ilvl w:val="1"/>
          <w:numId w:val="431"/>
        </w:numPr>
        <w:tabs>
          <w:tab w:val="left" w:pos="1206"/>
        </w:tabs>
        <w:spacing w:before="2" w:line="293" w:lineRule="exact"/>
        <w:ind w:left="1206" w:hanging="285"/>
        <w:jc w:val="left"/>
        <w:rPr>
          <w:sz w:val="24"/>
        </w:rPr>
      </w:pPr>
      <w:r>
        <w:rPr>
          <w:sz w:val="24"/>
        </w:rPr>
        <w:t>анализировать</w:t>
      </w:r>
      <w:r>
        <w:rPr>
          <w:spacing w:val="-7"/>
          <w:sz w:val="24"/>
        </w:rPr>
        <w:t xml:space="preserve"> </w:t>
      </w:r>
      <w:r>
        <w:rPr>
          <w:sz w:val="24"/>
        </w:rPr>
        <w:t>и</w:t>
      </w:r>
      <w:r>
        <w:rPr>
          <w:spacing w:val="-4"/>
          <w:sz w:val="24"/>
        </w:rPr>
        <w:t xml:space="preserve"> </w:t>
      </w:r>
      <w:r>
        <w:rPr>
          <w:sz w:val="24"/>
        </w:rPr>
        <w:t>оценивать</w:t>
      </w:r>
      <w:r>
        <w:rPr>
          <w:spacing w:val="-2"/>
          <w:sz w:val="24"/>
        </w:rPr>
        <w:t xml:space="preserve"> </w:t>
      </w:r>
      <w:r>
        <w:rPr>
          <w:sz w:val="24"/>
        </w:rPr>
        <w:t>влияние</w:t>
      </w:r>
      <w:r>
        <w:rPr>
          <w:spacing w:val="-5"/>
          <w:sz w:val="24"/>
        </w:rPr>
        <w:t xml:space="preserve"> </w:t>
      </w:r>
      <w:r>
        <w:rPr>
          <w:sz w:val="24"/>
        </w:rPr>
        <w:t>факторов</w:t>
      </w:r>
      <w:r>
        <w:rPr>
          <w:spacing w:val="-5"/>
          <w:sz w:val="24"/>
        </w:rPr>
        <w:t xml:space="preserve"> </w:t>
      </w:r>
      <w:r>
        <w:rPr>
          <w:sz w:val="24"/>
        </w:rPr>
        <w:t>риска</w:t>
      </w:r>
      <w:r>
        <w:rPr>
          <w:spacing w:val="-4"/>
          <w:sz w:val="24"/>
        </w:rPr>
        <w:t xml:space="preserve"> </w:t>
      </w:r>
      <w:r>
        <w:rPr>
          <w:sz w:val="24"/>
        </w:rPr>
        <w:t>на</w:t>
      </w:r>
      <w:r>
        <w:rPr>
          <w:spacing w:val="-5"/>
          <w:sz w:val="24"/>
        </w:rPr>
        <w:t xml:space="preserve"> </w:t>
      </w:r>
      <w:r>
        <w:rPr>
          <w:sz w:val="24"/>
        </w:rPr>
        <w:t>здоровье</w:t>
      </w:r>
      <w:r>
        <w:rPr>
          <w:spacing w:val="-4"/>
          <w:sz w:val="24"/>
        </w:rPr>
        <w:t xml:space="preserve"> </w:t>
      </w:r>
      <w:r>
        <w:rPr>
          <w:spacing w:val="-2"/>
          <w:sz w:val="24"/>
        </w:rPr>
        <w:t>человека;</w:t>
      </w:r>
    </w:p>
    <w:p w:rsidR="006C1371" w:rsidRDefault="00114C20" w:rsidP="00030E22">
      <w:pPr>
        <w:pStyle w:val="a6"/>
        <w:numPr>
          <w:ilvl w:val="1"/>
          <w:numId w:val="431"/>
        </w:numPr>
        <w:tabs>
          <w:tab w:val="left" w:pos="1206"/>
        </w:tabs>
        <w:spacing w:line="293" w:lineRule="exact"/>
        <w:ind w:left="1206" w:hanging="285"/>
        <w:jc w:val="left"/>
        <w:rPr>
          <w:sz w:val="24"/>
        </w:rPr>
      </w:pPr>
      <w:r>
        <w:rPr>
          <w:sz w:val="24"/>
        </w:rPr>
        <w:t>описывать</w:t>
      </w:r>
      <w:r>
        <w:rPr>
          <w:spacing w:val="-6"/>
          <w:sz w:val="24"/>
        </w:rPr>
        <w:t xml:space="preserve"> </w:t>
      </w:r>
      <w:r>
        <w:rPr>
          <w:sz w:val="24"/>
        </w:rPr>
        <w:t>и</w:t>
      </w:r>
      <w:r>
        <w:rPr>
          <w:spacing w:val="-5"/>
          <w:sz w:val="24"/>
        </w:rPr>
        <w:t xml:space="preserve"> </w:t>
      </w:r>
      <w:r>
        <w:rPr>
          <w:sz w:val="24"/>
        </w:rPr>
        <w:t>использовать</w:t>
      </w:r>
      <w:r>
        <w:rPr>
          <w:spacing w:val="-4"/>
          <w:sz w:val="24"/>
        </w:rPr>
        <w:t xml:space="preserve"> </w:t>
      </w:r>
      <w:r>
        <w:rPr>
          <w:sz w:val="24"/>
        </w:rPr>
        <w:t>приемы</w:t>
      </w:r>
      <w:r>
        <w:rPr>
          <w:spacing w:val="-5"/>
          <w:sz w:val="24"/>
        </w:rPr>
        <w:t xml:space="preserve"> </w:t>
      </w:r>
      <w:r>
        <w:rPr>
          <w:sz w:val="24"/>
        </w:rPr>
        <w:t>оказания</w:t>
      </w:r>
      <w:r>
        <w:rPr>
          <w:spacing w:val="-8"/>
          <w:sz w:val="24"/>
        </w:rPr>
        <w:t xml:space="preserve"> </w:t>
      </w:r>
      <w:r>
        <w:rPr>
          <w:sz w:val="24"/>
        </w:rPr>
        <w:t>первой</w:t>
      </w:r>
      <w:r>
        <w:rPr>
          <w:spacing w:val="-4"/>
          <w:sz w:val="24"/>
        </w:rPr>
        <w:t xml:space="preserve"> </w:t>
      </w:r>
      <w:r>
        <w:rPr>
          <w:spacing w:val="-2"/>
          <w:sz w:val="24"/>
        </w:rPr>
        <w:t>помощи;</w:t>
      </w:r>
    </w:p>
    <w:p w:rsidR="006C1371" w:rsidRDefault="00114C20" w:rsidP="00030E22">
      <w:pPr>
        <w:pStyle w:val="a6"/>
        <w:numPr>
          <w:ilvl w:val="1"/>
          <w:numId w:val="431"/>
        </w:numPr>
        <w:tabs>
          <w:tab w:val="left" w:pos="1206"/>
        </w:tabs>
        <w:spacing w:line="293" w:lineRule="exact"/>
        <w:ind w:left="1206" w:hanging="285"/>
        <w:jc w:val="left"/>
        <w:rPr>
          <w:sz w:val="24"/>
        </w:rPr>
      </w:pPr>
      <w:r>
        <w:rPr>
          <w:sz w:val="24"/>
        </w:rPr>
        <w:t>знать</w:t>
      </w:r>
      <w:r>
        <w:rPr>
          <w:spacing w:val="-3"/>
          <w:sz w:val="24"/>
        </w:rPr>
        <w:t xml:space="preserve"> </w:t>
      </w:r>
      <w:r>
        <w:rPr>
          <w:sz w:val="24"/>
        </w:rPr>
        <w:t>и</w:t>
      </w:r>
      <w:r>
        <w:rPr>
          <w:spacing w:val="-2"/>
          <w:sz w:val="24"/>
        </w:rPr>
        <w:t xml:space="preserve"> </w:t>
      </w:r>
      <w:r>
        <w:rPr>
          <w:sz w:val="24"/>
        </w:rPr>
        <w:t>соблюдать</w:t>
      </w:r>
      <w:r>
        <w:rPr>
          <w:spacing w:val="-3"/>
          <w:sz w:val="24"/>
        </w:rPr>
        <w:t xml:space="preserve"> </w:t>
      </w:r>
      <w:r>
        <w:rPr>
          <w:sz w:val="24"/>
        </w:rPr>
        <w:t>правила</w:t>
      </w:r>
      <w:r>
        <w:rPr>
          <w:spacing w:val="-3"/>
          <w:sz w:val="24"/>
        </w:rPr>
        <w:t xml:space="preserve"> </w:t>
      </w:r>
      <w:r>
        <w:rPr>
          <w:sz w:val="24"/>
        </w:rPr>
        <w:t>работы</w:t>
      </w:r>
      <w:r>
        <w:rPr>
          <w:spacing w:val="-2"/>
          <w:sz w:val="24"/>
        </w:rPr>
        <w:t xml:space="preserve"> </w:t>
      </w:r>
      <w:r>
        <w:rPr>
          <w:sz w:val="24"/>
        </w:rPr>
        <w:t>в</w:t>
      </w:r>
      <w:r>
        <w:rPr>
          <w:spacing w:val="-3"/>
          <w:sz w:val="24"/>
        </w:rPr>
        <w:t xml:space="preserve"> </w:t>
      </w:r>
      <w:r>
        <w:rPr>
          <w:sz w:val="24"/>
        </w:rPr>
        <w:t>кабинете</w:t>
      </w:r>
      <w:r>
        <w:rPr>
          <w:spacing w:val="-1"/>
          <w:sz w:val="24"/>
        </w:rPr>
        <w:t xml:space="preserve"> </w:t>
      </w:r>
      <w:r>
        <w:rPr>
          <w:spacing w:val="-2"/>
          <w:sz w:val="24"/>
        </w:rPr>
        <w:t>биологии.</w:t>
      </w:r>
    </w:p>
    <w:p w:rsidR="006C1371" w:rsidRDefault="00114C20">
      <w:pPr>
        <w:pStyle w:val="3"/>
        <w:spacing w:before="2"/>
        <w:ind w:left="921"/>
        <w:jc w:val="left"/>
      </w:pPr>
      <w:r>
        <w:t>Выпускник</w:t>
      </w:r>
      <w:r>
        <w:rPr>
          <w:spacing w:val="-6"/>
        </w:rPr>
        <w:t xml:space="preserve"> </w:t>
      </w:r>
      <w:r>
        <w:t>получит</w:t>
      </w:r>
      <w:r>
        <w:rPr>
          <w:spacing w:val="-6"/>
        </w:rPr>
        <w:t xml:space="preserve"> </w:t>
      </w:r>
      <w:r>
        <w:t>возможность</w:t>
      </w:r>
      <w:r>
        <w:rPr>
          <w:spacing w:val="-5"/>
        </w:rPr>
        <w:t xml:space="preserve"> </w:t>
      </w:r>
      <w:r>
        <w:rPr>
          <w:spacing w:val="-2"/>
        </w:rPr>
        <w:t>научиться:</w:t>
      </w:r>
    </w:p>
    <w:p w:rsidR="006C1371" w:rsidRDefault="00114C20" w:rsidP="00030E22">
      <w:pPr>
        <w:pStyle w:val="a6"/>
        <w:numPr>
          <w:ilvl w:val="1"/>
          <w:numId w:val="431"/>
        </w:numPr>
        <w:tabs>
          <w:tab w:val="left" w:pos="1206"/>
        </w:tabs>
        <w:spacing w:before="1" w:line="237" w:lineRule="auto"/>
        <w:ind w:right="447" w:firstLine="708"/>
        <w:rPr>
          <w:i/>
          <w:sz w:val="24"/>
        </w:rPr>
      </w:pPr>
      <w:r>
        <w:rPr>
          <w:i/>
          <w:sz w:val="24"/>
        </w:rPr>
        <w:t xml:space="preserve">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w:t>
      </w:r>
      <w:r>
        <w:rPr>
          <w:i/>
          <w:spacing w:val="-2"/>
          <w:sz w:val="24"/>
        </w:rPr>
        <w:t>кровотечениях;</w:t>
      </w:r>
    </w:p>
    <w:p w:rsidR="006C1371" w:rsidRDefault="00114C20" w:rsidP="00030E22">
      <w:pPr>
        <w:pStyle w:val="a6"/>
        <w:numPr>
          <w:ilvl w:val="1"/>
          <w:numId w:val="431"/>
        </w:numPr>
        <w:tabs>
          <w:tab w:val="left" w:pos="1206"/>
        </w:tabs>
        <w:spacing w:before="5"/>
        <w:ind w:right="443" w:firstLine="708"/>
        <w:rPr>
          <w:i/>
          <w:sz w:val="24"/>
        </w:rPr>
      </w:pPr>
      <w:r>
        <w:rPr>
          <w:i/>
          <w:sz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6C1371" w:rsidRDefault="00114C20" w:rsidP="00030E22">
      <w:pPr>
        <w:pStyle w:val="a6"/>
        <w:numPr>
          <w:ilvl w:val="1"/>
          <w:numId w:val="431"/>
        </w:numPr>
        <w:tabs>
          <w:tab w:val="left" w:pos="1206"/>
        </w:tabs>
        <w:spacing w:before="4" w:line="237" w:lineRule="auto"/>
        <w:ind w:right="451" w:firstLine="708"/>
        <w:rPr>
          <w:i/>
          <w:sz w:val="24"/>
        </w:rPr>
      </w:pPr>
      <w:r>
        <w:rPr>
          <w:i/>
          <w:sz w:val="24"/>
        </w:rPr>
        <w:t>ориентироваться в системе моральных норм и ценностей по отношению к собственному здоровью и здоровью других людей;</w:t>
      </w:r>
    </w:p>
    <w:p w:rsidR="006C1371" w:rsidRDefault="00114C20" w:rsidP="00030E22">
      <w:pPr>
        <w:pStyle w:val="a6"/>
        <w:numPr>
          <w:ilvl w:val="1"/>
          <w:numId w:val="431"/>
        </w:numPr>
        <w:tabs>
          <w:tab w:val="left" w:pos="1206"/>
        </w:tabs>
        <w:spacing w:before="4" w:line="237" w:lineRule="auto"/>
        <w:ind w:right="445" w:firstLine="708"/>
        <w:rPr>
          <w:i/>
          <w:sz w:val="24"/>
        </w:rPr>
      </w:pPr>
      <w:r>
        <w:rPr>
          <w:i/>
          <w:sz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6C1371" w:rsidRDefault="00114C20" w:rsidP="00030E22">
      <w:pPr>
        <w:pStyle w:val="a6"/>
        <w:numPr>
          <w:ilvl w:val="1"/>
          <w:numId w:val="431"/>
        </w:numPr>
        <w:tabs>
          <w:tab w:val="left" w:pos="1206"/>
        </w:tabs>
        <w:spacing w:before="5" w:line="237" w:lineRule="auto"/>
        <w:ind w:right="451" w:firstLine="708"/>
        <w:rPr>
          <w:i/>
          <w:sz w:val="24"/>
        </w:rPr>
      </w:pPr>
      <w:r>
        <w:rPr>
          <w:i/>
          <w:sz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6C1371" w:rsidRDefault="00114C20" w:rsidP="00030E22">
      <w:pPr>
        <w:pStyle w:val="a6"/>
        <w:numPr>
          <w:ilvl w:val="1"/>
          <w:numId w:val="431"/>
        </w:numPr>
        <w:tabs>
          <w:tab w:val="left" w:pos="1206"/>
        </w:tabs>
        <w:spacing w:before="7" w:line="237" w:lineRule="auto"/>
        <w:ind w:right="450" w:firstLine="708"/>
        <w:rPr>
          <w:i/>
          <w:sz w:val="24"/>
        </w:rPr>
      </w:pPr>
      <w:r>
        <w:rPr>
          <w:i/>
          <w:sz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6C1371" w:rsidRDefault="00114C20" w:rsidP="00030E22">
      <w:pPr>
        <w:pStyle w:val="a6"/>
        <w:numPr>
          <w:ilvl w:val="1"/>
          <w:numId w:val="431"/>
        </w:numPr>
        <w:tabs>
          <w:tab w:val="left" w:pos="1206"/>
        </w:tabs>
        <w:spacing w:before="5"/>
        <w:ind w:right="443" w:firstLine="708"/>
        <w:rPr>
          <w:i/>
          <w:sz w:val="24"/>
        </w:rPr>
      </w:pPr>
      <w:r>
        <w:rPr>
          <w:i/>
          <w:sz w:val="24"/>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6C1371" w:rsidRDefault="00114C20">
      <w:pPr>
        <w:pStyle w:val="3"/>
        <w:spacing w:before="2" w:line="240" w:lineRule="auto"/>
        <w:ind w:left="921" w:right="5701"/>
      </w:pPr>
      <w:r>
        <w:t>Общие</w:t>
      </w:r>
      <w:r>
        <w:rPr>
          <w:spacing w:val="-15"/>
        </w:rPr>
        <w:t xml:space="preserve"> </w:t>
      </w:r>
      <w:r>
        <w:t>биологические</w:t>
      </w:r>
      <w:r>
        <w:rPr>
          <w:spacing w:val="-15"/>
        </w:rPr>
        <w:t xml:space="preserve"> </w:t>
      </w:r>
      <w:r>
        <w:t>закономерности Выпускник научится:</w:t>
      </w:r>
    </w:p>
    <w:p w:rsidR="006C1371" w:rsidRDefault="00114C20" w:rsidP="00030E22">
      <w:pPr>
        <w:pStyle w:val="a6"/>
        <w:numPr>
          <w:ilvl w:val="1"/>
          <w:numId w:val="431"/>
        </w:numPr>
        <w:tabs>
          <w:tab w:val="left" w:pos="1206"/>
        </w:tabs>
        <w:ind w:right="450" w:firstLine="708"/>
        <w:rPr>
          <w:sz w:val="24"/>
        </w:rPr>
      </w:pPr>
      <w:r>
        <w:rPr>
          <w:sz w:val="24"/>
        </w:rPr>
        <w:t>выделять существенные признаки биологических объектов (вида, экосистемы,</w:t>
      </w:r>
      <w:r>
        <w:rPr>
          <w:spacing w:val="40"/>
          <w:sz w:val="24"/>
        </w:rPr>
        <w:t xml:space="preserve"> </w:t>
      </w:r>
      <w:r>
        <w:rPr>
          <w:sz w:val="24"/>
        </w:rPr>
        <w:t>биосферы) и процессов, характерных для сообществ живых организмов;</w:t>
      </w:r>
    </w:p>
    <w:p w:rsidR="006C1371" w:rsidRDefault="00114C20" w:rsidP="00030E22">
      <w:pPr>
        <w:pStyle w:val="a6"/>
        <w:numPr>
          <w:ilvl w:val="1"/>
          <w:numId w:val="431"/>
        </w:numPr>
        <w:tabs>
          <w:tab w:val="left" w:pos="1206"/>
        </w:tabs>
        <w:spacing w:line="293" w:lineRule="exact"/>
        <w:ind w:left="1206" w:hanging="285"/>
        <w:rPr>
          <w:sz w:val="24"/>
        </w:rPr>
      </w:pPr>
      <w:r>
        <w:rPr>
          <w:sz w:val="24"/>
        </w:rPr>
        <w:t>аргументировать,</w:t>
      </w:r>
      <w:r>
        <w:rPr>
          <w:spacing w:val="-8"/>
          <w:sz w:val="24"/>
        </w:rPr>
        <w:t xml:space="preserve"> </w:t>
      </w:r>
      <w:r>
        <w:rPr>
          <w:sz w:val="24"/>
        </w:rPr>
        <w:t>приводить</w:t>
      </w:r>
      <w:r>
        <w:rPr>
          <w:spacing w:val="-5"/>
          <w:sz w:val="24"/>
        </w:rPr>
        <w:t xml:space="preserve"> </w:t>
      </w:r>
      <w:r>
        <w:rPr>
          <w:sz w:val="24"/>
        </w:rPr>
        <w:t>доказательства</w:t>
      </w:r>
      <w:r>
        <w:rPr>
          <w:spacing w:val="-7"/>
          <w:sz w:val="24"/>
        </w:rPr>
        <w:t xml:space="preserve"> </w:t>
      </w:r>
      <w:r>
        <w:rPr>
          <w:sz w:val="24"/>
        </w:rPr>
        <w:t>необходимости</w:t>
      </w:r>
      <w:r>
        <w:rPr>
          <w:spacing w:val="-7"/>
          <w:sz w:val="24"/>
        </w:rPr>
        <w:t xml:space="preserve"> </w:t>
      </w:r>
      <w:r>
        <w:rPr>
          <w:sz w:val="24"/>
        </w:rPr>
        <w:t>защиты</w:t>
      </w:r>
      <w:r>
        <w:rPr>
          <w:spacing w:val="-9"/>
          <w:sz w:val="24"/>
        </w:rPr>
        <w:t xml:space="preserve"> </w:t>
      </w:r>
      <w:r>
        <w:rPr>
          <w:sz w:val="24"/>
        </w:rPr>
        <w:t>окружающей</w:t>
      </w:r>
      <w:r>
        <w:rPr>
          <w:spacing w:val="-5"/>
          <w:sz w:val="24"/>
        </w:rPr>
        <w:t xml:space="preserve"> </w:t>
      </w:r>
      <w:r>
        <w:rPr>
          <w:spacing w:val="-2"/>
          <w:sz w:val="24"/>
        </w:rPr>
        <w:t>среды;</w:t>
      </w:r>
    </w:p>
    <w:p w:rsidR="006C1371" w:rsidRDefault="00114C20" w:rsidP="00030E22">
      <w:pPr>
        <w:pStyle w:val="a6"/>
        <w:numPr>
          <w:ilvl w:val="1"/>
          <w:numId w:val="431"/>
        </w:numPr>
        <w:tabs>
          <w:tab w:val="left" w:pos="1206"/>
        </w:tabs>
        <w:spacing w:before="1" w:line="237" w:lineRule="auto"/>
        <w:ind w:right="447" w:firstLine="708"/>
        <w:rPr>
          <w:sz w:val="24"/>
        </w:rPr>
      </w:pPr>
      <w:r>
        <w:rPr>
          <w:sz w:val="24"/>
        </w:rPr>
        <w:t>аргументировать,</w:t>
      </w:r>
      <w:r>
        <w:rPr>
          <w:spacing w:val="-2"/>
          <w:sz w:val="24"/>
        </w:rPr>
        <w:t xml:space="preserve"> </w:t>
      </w:r>
      <w:r>
        <w:rPr>
          <w:sz w:val="24"/>
        </w:rPr>
        <w:t>приводить</w:t>
      </w:r>
      <w:r>
        <w:rPr>
          <w:spacing w:val="-5"/>
          <w:sz w:val="24"/>
        </w:rPr>
        <w:t xml:space="preserve"> </w:t>
      </w:r>
      <w:r>
        <w:rPr>
          <w:sz w:val="24"/>
        </w:rPr>
        <w:t>доказательства</w:t>
      </w:r>
      <w:r>
        <w:rPr>
          <w:spacing w:val="-7"/>
          <w:sz w:val="24"/>
        </w:rPr>
        <w:t xml:space="preserve"> </w:t>
      </w:r>
      <w:r>
        <w:rPr>
          <w:sz w:val="24"/>
        </w:rPr>
        <w:t>зависимости</w:t>
      </w:r>
      <w:r>
        <w:rPr>
          <w:spacing w:val="-3"/>
          <w:sz w:val="24"/>
        </w:rPr>
        <w:t xml:space="preserve"> </w:t>
      </w:r>
      <w:r>
        <w:rPr>
          <w:sz w:val="24"/>
        </w:rPr>
        <w:t>здоровья</w:t>
      </w:r>
      <w:r>
        <w:rPr>
          <w:spacing w:val="-4"/>
          <w:sz w:val="24"/>
        </w:rPr>
        <w:t xml:space="preserve"> </w:t>
      </w:r>
      <w:r>
        <w:rPr>
          <w:sz w:val="24"/>
        </w:rPr>
        <w:t>человека</w:t>
      </w:r>
      <w:r>
        <w:rPr>
          <w:spacing w:val="-5"/>
          <w:sz w:val="24"/>
        </w:rPr>
        <w:t xml:space="preserve"> </w:t>
      </w:r>
      <w:r>
        <w:rPr>
          <w:sz w:val="24"/>
        </w:rPr>
        <w:t>от</w:t>
      </w:r>
      <w:r>
        <w:rPr>
          <w:spacing w:val="-4"/>
          <w:sz w:val="24"/>
        </w:rPr>
        <w:t xml:space="preserve"> </w:t>
      </w:r>
      <w:r>
        <w:rPr>
          <w:sz w:val="24"/>
        </w:rPr>
        <w:t>состояния окружающей среды;</w:t>
      </w:r>
    </w:p>
    <w:p w:rsidR="006C1371" w:rsidRDefault="00114C20" w:rsidP="00030E22">
      <w:pPr>
        <w:pStyle w:val="a6"/>
        <w:numPr>
          <w:ilvl w:val="1"/>
          <w:numId w:val="431"/>
        </w:numPr>
        <w:tabs>
          <w:tab w:val="left" w:pos="1206"/>
        </w:tabs>
        <w:spacing w:before="4" w:line="237" w:lineRule="auto"/>
        <w:ind w:right="452" w:firstLine="708"/>
        <w:rPr>
          <w:sz w:val="24"/>
        </w:rPr>
      </w:pPr>
      <w:r>
        <w:rPr>
          <w:sz w:val="24"/>
        </w:rPr>
        <w:t>осуществлять классификацию биологических объектов на основе определения их принадлежности к определенной систематической группе;</w:t>
      </w:r>
    </w:p>
    <w:p w:rsidR="006C1371" w:rsidRDefault="00114C20" w:rsidP="00030E22">
      <w:pPr>
        <w:pStyle w:val="a6"/>
        <w:numPr>
          <w:ilvl w:val="1"/>
          <w:numId w:val="431"/>
        </w:numPr>
        <w:tabs>
          <w:tab w:val="left" w:pos="1206"/>
        </w:tabs>
        <w:spacing w:before="2"/>
        <w:ind w:right="448" w:firstLine="708"/>
        <w:rPr>
          <w:sz w:val="24"/>
        </w:rPr>
      </w:pPr>
      <w:r>
        <w:rPr>
          <w:sz w:val="24"/>
        </w:rPr>
        <w:t xml:space="preserve">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w:t>
      </w:r>
      <w:r>
        <w:rPr>
          <w:spacing w:val="-2"/>
          <w:sz w:val="24"/>
        </w:rPr>
        <w:t>биосферы;</w:t>
      </w:r>
    </w:p>
    <w:p w:rsidR="006C1371" w:rsidRDefault="00114C20" w:rsidP="00030E22">
      <w:pPr>
        <w:pStyle w:val="a6"/>
        <w:numPr>
          <w:ilvl w:val="1"/>
          <w:numId w:val="431"/>
        </w:numPr>
        <w:tabs>
          <w:tab w:val="left" w:pos="1206"/>
        </w:tabs>
        <w:spacing w:before="2" w:line="237" w:lineRule="auto"/>
        <w:ind w:right="453" w:firstLine="708"/>
        <w:rPr>
          <w:sz w:val="24"/>
        </w:rPr>
      </w:pPr>
      <w:r>
        <w:rPr>
          <w:sz w:val="24"/>
        </w:rPr>
        <w:t>объяснять общность происхождения и эволюции организмов на основе сопоставления особенностей их строения и функционирования;</w:t>
      </w:r>
    </w:p>
    <w:p w:rsidR="006C1371" w:rsidRDefault="00114C20" w:rsidP="00030E22">
      <w:pPr>
        <w:pStyle w:val="a6"/>
        <w:numPr>
          <w:ilvl w:val="1"/>
          <w:numId w:val="431"/>
        </w:numPr>
        <w:tabs>
          <w:tab w:val="left" w:pos="1206"/>
        </w:tabs>
        <w:spacing w:before="5" w:line="237" w:lineRule="auto"/>
        <w:ind w:right="450" w:firstLine="708"/>
        <w:rPr>
          <w:sz w:val="24"/>
        </w:rPr>
      </w:pPr>
      <w:r>
        <w:rPr>
          <w:sz w:val="24"/>
        </w:rPr>
        <w:t>объяснять механизмы наследственности и изменчивости, возникновения приспособленности, процесс видообразования;</w:t>
      </w:r>
    </w:p>
    <w:p w:rsidR="006C1371" w:rsidRDefault="00114C20" w:rsidP="00030E22">
      <w:pPr>
        <w:pStyle w:val="a6"/>
        <w:numPr>
          <w:ilvl w:val="1"/>
          <w:numId w:val="431"/>
        </w:numPr>
        <w:tabs>
          <w:tab w:val="left" w:pos="1206"/>
        </w:tabs>
        <w:spacing w:before="2"/>
        <w:ind w:right="453" w:firstLine="708"/>
        <w:rPr>
          <w:sz w:val="24"/>
        </w:rPr>
      </w:pPr>
      <w:r>
        <w:rPr>
          <w:sz w:val="24"/>
        </w:rPr>
        <w:t>различать по внешнему</w:t>
      </w:r>
      <w:r>
        <w:rPr>
          <w:spacing w:val="-1"/>
          <w:sz w:val="24"/>
        </w:rPr>
        <w:t xml:space="preserve"> </w:t>
      </w:r>
      <w:r>
        <w:rPr>
          <w:sz w:val="24"/>
        </w:rPr>
        <w:t>виду, схемам и описаниям реальные биологические объекты или их изображения, выявляя отличительные признаки биологических объектов;</w:t>
      </w:r>
    </w:p>
    <w:p w:rsidR="006C1371" w:rsidRDefault="00114C20" w:rsidP="00030E22">
      <w:pPr>
        <w:pStyle w:val="a6"/>
        <w:numPr>
          <w:ilvl w:val="1"/>
          <w:numId w:val="431"/>
        </w:numPr>
        <w:tabs>
          <w:tab w:val="left" w:pos="1206"/>
        </w:tabs>
        <w:spacing w:before="3" w:line="237" w:lineRule="auto"/>
        <w:ind w:right="449" w:firstLine="708"/>
        <w:rPr>
          <w:sz w:val="24"/>
        </w:rPr>
      </w:pPr>
      <w:r>
        <w:rPr>
          <w:sz w:val="24"/>
        </w:rPr>
        <w:t>сравнивать биологические объекты, процессы; делать выводы и умозаключения на основе сравнения;</w:t>
      </w:r>
    </w:p>
    <w:p w:rsidR="006C1371" w:rsidRDefault="00114C20" w:rsidP="00030E22">
      <w:pPr>
        <w:pStyle w:val="a6"/>
        <w:numPr>
          <w:ilvl w:val="1"/>
          <w:numId w:val="431"/>
        </w:numPr>
        <w:tabs>
          <w:tab w:val="left" w:pos="1206"/>
        </w:tabs>
        <w:spacing w:before="5" w:line="237" w:lineRule="auto"/>
        <w:ind w:right="455" w:firstLine="708"/>
        <w:rPr>
          <w:sz w:val="24"/>
        </w:rPr>
      </w:pPr>
      <w:r>
        <w:rPr>
          <w:sz w:val="24"/>
        </w:rPr>
        <w:t>устанавливать взаимосвязи между особенностями строения и функциями органов и систем органов;</w:t>
      </w:r>
    </w:p>
    <w:p w:rsidR="006C1371" w:rsidRDefault="006C1371">
      <w:pPr>
        <w:spacing w:line="237" w:lineRule="auto"/>
        <w:jc w:val="both"/>
        <w:rPr>
          <w:sz w:val="24"/>
        </w:rPr>
        <w:sectPr w:rsidR="006C1371">
          <w:pgSz w:w="11910" w:h="16840"/>
          <w:pgMar w:top="1020" w:right="120" w:bottom="1100" w:left="920" w:header="0" w:footer="856" w:gutter="0"/>
          <w:cols w:space="720"/>
        </w:sectPr>
      </w:pPr>
    </w:p>
    <w:p w:rsidR="006C1371" w:rsidRDefault="00114C20" w:rsidP="00030E22">
      <w:pPr>
        <w:pStyle w:val="a6"/>
        <w:numPr>
          <w:ilvl w:val="1"/>
          <w:numId w:val="431"/>
        </w:numPr>
        <w:tabs>
          <w:tab w:val="left" w:pos="1206"/>
        </w:tabs>
        <w:spacing w:before="88"/>
        <w:ind w:right="445" w:firstLine="708"/>
        <w:jc w:val="left"/>
        <w:rPr>
          <w:sz w:val="24"/>
        </w:rPr>
      </w:pPr>
      <w:r>
        <w:rPr>
          <w:sz w:val="24"/>
        </w:rPr>
        <w:lastRenderedPageBreak/>
        <w:t>использовать</w:t>
      </w:r>
      <w:r>
        <w:rPr>
          <w:spacing w:val="40"/>
          <w:sz w:val="24"/>
        </w:rPr>
        <w:t xml:space="preserve"> </w:t>
      </w:r>
      <w:r>
        <w:rPr>
          <w:sz w:val="24"/>
        </w:rPr>
        <w:t>методы</w:t>
      </w:r>
      <w:r>
        <w:rPr>
          <w:spacing w:val="40"/>
          <w:sz w:val="24"/>
        </w:rPr>
        <w:t xml:space="preserve"> </w:t>
      </w:r>
      <w:r>
        <w:rPr>
          <w:sz w:val="24"/>
        </w:rPr>
        <w:t>биологической</w:t>
      </w:r>
      <w:r>
        <w:rPr>
          <w:spacing w:val="40"/>
          <w:sz w:val="24"/>
        </w:rPr>
        <w:t xml:space="preserve"> </w:t>
      </w:r>
      <w:r>
        <w:rPr>
          <w:sz w:val="24"/>
        </w:rPr>
        <w:t>науки:</w:t>
      </w:r>
      <w:r>
        <w:rPr>
          <w:spacing w:val="40"/>
          <w:sz w:val="24"/>
        </w:rPr>
        <w:t xml:space="preserve"> </w:t>
      </w:r>
      <w:r>
        <w:rPr>
          <w:sz w:val="24"/>
        </w:rPr>
        <w:t>наблюдать</w:t>
      </w:r>
      <w:r>
        <w:rPr>
          <w:spacing w:val="40"/>
          <w:sz w:val="24"/>
        </w:rPr>
        <w:t xml:space="preserve"> </w:t>
      </w:r>
      <w:r>
        <w:rPr>
          <w:sz w:val="24"/>
        </w:rPr>
        <w:t>и</w:t>
      </w:r>
      <w:r>
        <w:rPr>
          <w:spacing w:val="80"/>
          <w:sz w:val="24"/>
        </w:rPr>
        <w:t xml:space="preserve"> </w:t>
      </w:r>
      <w:r>
        <w:rPr>
          <w:sz w:val="24"/>
        </w:rPr>
        <w:t>описывать</w:t>
      </w:r>
      <w:r>
        <w:rPr>
          <w:spacing w:val="40"/>
          <w:sz w:val="24"/>
        </w:rPr>
        <w:t xml:space="preserve"> </w:t>
      </w:r>
      <w:r>
        <w:rPr>
          <w:sz w:val="24"/>
        </w:rPr>
        <w:t>биологические</w:t>
      </w:r>
      <w:r>
        <w:rPr>
          <w:spacing w:val="80"/>
          <w:sz w:val="24"/>
        </w:rPr>
        <w:t xml:space="preserve"> </w:t>
      </w:r>
      <w:r>
        <w:rPr>
          <w:sz w:val="24"/>
        </w:rPr>
        <w:t>объекты и процессы; ставить биологические эксперименты и объяснять их результаты;</w:t>
      </w:r>
    </w:p>
    <w:p w:rsidR="006C1371" w:rsidRDefault="00114C20" w:rsidP="00030E22">
      <w:pPr>
        <w:pStyle w:val="a6"/>
        <w:numPr>
          <w:ilvl w:val="1"/>
          <w:numId w:val="431"/>
        </w:numPr>
        <w:tabs>
          <w:tab w:val="left" w:pos="1206"/>
        </w:tabs>
        <w:spacing w:before="4" w:line="237" w:lineRule="auto"/>
        <w:ind w:right="451" w:firstLine="708"/>
        <w:jc w:val="left"/>
        <w:rPr>
          <w:sz w:val="24"/>
        </w:rPr>
      </w:pPr>
      <w:r>
        <w:rPr>
          <w:sz w:val="24"/>
        </w:rPr>
        <w:t>знать</w:t>
      </w:r>
      <w:r>
        <w:rPr>
          <w:spacing w:val="79"/>
          <w:sz w:val="24"/>
        </w:rPr>
        <w:t xml:space="preserve"> </w:t>
      </w:r>
      <w:r>
        <w:rPr>
          <w:sz w:val="24"/>
        </w:rPr>
        <w:t>и</w:t>
      </w:r>
      <w:r>
        <w:rPr>
          <w:spacing w:val="78"/>
          <w:sz w:val="24"/>
        </w:rPr>
        <w:t xml:space="preserve"> </w:t>
      </w:r>
      <w:r>
        <w:rPr>
          <w:sz w:val="24"/>
        </w:rPr>
        <w:t>аргументировать</w:t>
      </w:r>
      <w:r>
        <w:rPr>
          <w:spacing w:val="80"/>
          <w:sz w:val="24"/>
        </w:rPr>
        <w:t xml:space="preserve"> </w:t>
      </w:r>
      <w:r>
        <w:rPr>
          <w:sz w:val="24"/>
        </w:rPr>
        <w:t>основные</w:t>
      </w:r>
      <w:r>
        <w:rPr>
          <w:spacing w:val="78"/>
          <w:sz w:val="24"/>
        </w:rPr>
        <w:t xml:space="preserve"> </w:t>
      </w:r>
      <w:r>
        <w:rPr>
          <w:sz w:val="24"/>
        </w:rPr>
        <w:t>правила</w:t>
      </w:r>
      <w:r>
        <w:rPr>
          <w:spacing w:val="76"/>
          <w:sz w:val="24"/>
        </w:rPr>
        <w:t xml:space="preserve"> </w:t>
      </w:r>
      <w:r>
        <w:rPr>
          <w:sz w:val="24"/>
        </w:rPr>
        <w:t>поведения</w:t>
      </w:r>
      <w:r>
        <w:rPr>
          <w:spacing w:val="79"/>
          <w:sz w:val="24"/>
        </w:rPr>
        <w:t xml:space="preserve"> </w:t>
      </w:r>
      <w:r>
        <w:rPr>
          <w:sz w:val="24"/>
        </w:rPr>
        <w:t>в</w:t>
      </w:r>
      <w:r>
        <w:rPr>
          <w:spacing w:val="76"/>
          <w:sz w:val="24"/>
        </w:rPr>
        <w:t xml:space="preserve"> </w:t>
      </w:r>
      <w:r>
        <w:rPr>
          <w:sz w:val="24"/>
        </w:rPr>
        <w:t>природе;</w:t>
      </w:r>
      <w:r>
        <w:rPr>
          <w:spacing w:val="80"/>
          <w:sz w:val="24"/>
        </w:rPr>
        <w:t xml:space="preserve"> </w:t>
      </w:r>
      <w:r>
        <w:rPr>
          <w:sz w:val="24"/>
        </w:rPr>
        <w:t>анализировать</w:t>
      </w:r>
      <w:r>
        <w:rPr>
          <w:spacing w:val="76"/>
          <w:sz w:val="24"/>
        </w:rPr>
        <w:t xml:space="preserve"> </w:t>
      </w:r>
      <w:r>
        <w:rPr>
          <w:sz w:val="24"/>
        </w:rPr>
        <w:t>и оценивать последствия деятельности человека в природе;</w:t>
      </w:r>
    </w:p>
    <w:p w:rsidR="006C1371" w:rsidRDefault="00114C20" w:rsidP="00030E22">
      <w:pPr>
        <w:pStyle w:val="a6"/>
        <w:numPr>
          <w:ilvl w:val="1"/>
          <w:numId w:val="431"/>
        </w:numPr>
        <w:tabs>
          <w:tab w:val="left" w:pos="1206"/>
        </w:tabs>
        <w:spacing w:before="5" w:line="237" w:lineRule="auto"/>
        <w:ind w:right="451" w:firstLine="708"/>
        <w:jc w:val="left"/>
        <w:rPr>
          <w:sz w:val="24"/>
        </w:rPr>
      </w:pPr>
      <w:r>
        <w:rPr>
          <w:sz w:val="24"/>
        </w:rPr>
        <w:t>описывать и использовать приемы выращивания и размножения культурных растений и домашних животных, ухода за ними в агроценозах;</w:t>
      </w:r>
    </w:p>
    <w:p w:rsidR="006C1371" w:rsidRDefault="00114C20" w:rsidP="00030E22">
      <w:pPr>
        <w:pStyle w:val="a6"/>
        <w:numPr>
          <w:ilvl w:val="1"/>
          <w:numId w:val="431"/>
        </w:numPr>
        <w:tabs>
          <w:tab w:val="left" w:pos="1206"/>
        </w:tabs>
        <w:spacing w:before="4" w:line="237" w:lineRule="auto"/>
        <w:ind w:right="444" w:firstLine="708"/>
        <w:jc w:val="left"/>
        <w:rPr>
          <w:sz w:val="24"/>
        </w:rPr>
      </w:pPr>
      <w:r>
        <w:rPr>
          <w:sz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6C1371" w:rsidRDefault="00114C20" w:rsidP="00030E22">
      <w:pPr>
        <w:pStyle w:val="a6"/>
        <w:numPr>
          <w:ilvl w:val="1"/>
          <w:numId w:val="431"/>
        </w:numPr>
        <w:tabs>
          <w:tab w:val="left" w:pos="1206"/>
        </w:tabs>
        <w:spacing w:before="2"/>
        <w:ind w:left="1206" w:hanging="285"/>
        <w:jc w:val="left"/>
        <w:rPr>
          <w:sz w:val="24"/>
        </w:rPr>
      </w:pPr>
      <w:r>
        <w:rPr>
          <w:sz w:val="24"/>
        </w:rPr>
        <w:t>знать</w:t>
      </w:r>
      <w:r>
        <w:rPr>
          <w:spacing w:val="-3"/>
          <w:sz w:val="24"/>
        </w:rPr>
        <w:t xml:space="preserve"> </w:t>
      </w:r>
      <w:r>
        <w:rPr>
          <w:sz w:val="24"/>
        </w:rPr>
        <w:t>и</w:t>
      </w:r>
      <w:r>
        <w:rPr>
          <w:spacing w:val="-2"/>
          <w:sz w:val="24"/>
        </w:rPr>
        <w:t xml:space="preserve"> </w:t>
      </w:r>
      <w:r>
        <w:rPr>
          <w:sz w:val="24"/>
        </w:rPr>
        <w:t>соблюдать</w:t>
      </w:r>
      <w:r>
        <w:rPr>
          <w:spacing w:val="-3"/>
          <w:sz w:val="24"/>
        </w:rPr>
        <w:t xml:space="preserve"> </w:t>
      </w:r>
      <w:r>
        <w:rPr>
          <w:sz w:val="24"/>
        </w:rPr>
        <w:t>правила</w:t>
      </w:r>
      <w:r>
        <w:rPr>
          <w:spacing w:val="-3"/>
          <w:sz w:val="24"/>
        </w:rPr>
        <w:t xml:space="preserve"> </w:t>
      </w:r>
      <w:r>
        <w:rPr>
          <w:sz w:val="24"/>
        </w:rPr>
        <w:t>работы</w:t>
      </w:r>
      <w:r>
        <w:rPr>
          <w:spacing w:val="-2"/>
          <w:sz w:val="24"/>
        </w:rPr>
        <w:t xml:space="preserve"> </w:t>
      </w:r>
      <w:r>
        <w:rPr>
          <w:sz w:val="24"/>
        </w:rPr>
        <w:t>в</w:t>
      </w:r>
      <w:r>
        <w:rPr>
          <w:spacing w:val="-3"/>
          <w:sz w:val="24"/>
        </w:rPr>
        <w:t xml:space="preserve"> </w:t>
      </w:r>
      <w:r>
        <w:rPr>
          <w:sz w:val="24"/>
        </w:rPr>
        <w:t>кабинете</w:t>
      </w:r>
      <w:r>
        <w:rPr>
          <w:spacing w:val="-1"/>
          <w:sz w:val="24"/>
        </w:rPr>
        <w:t xml:space="preserve"> </w:t>
      </w:r>
      <w:r>
        <w:rPr>
          <w:spacing w:val="-2"/>
          <w:sz w:val="24"/>
        </w:rPr>
        <w:t>биологии.</w:t>
      </w:r>
    </w:p>
    <w:p w:rsidR="006C1371" w:rsidRDefault="00114C20">
      <w:pPr>
        <w:pStyle w:val="3"/>
        <w:spacing w:before="2"/>
        <w:ind w:left="921"/>
        <w:jc w:val="left"/>
      </w:pPr>
      <w:r>
        <w:t>Выпускник</w:t>
      </w:r>
      <w:r>
        <w:rPr>
          <w:spacing w:val="-6"/>
        </w:rPr>
        <w:t xml:space="preserve"> </w:t>
      </w:r>
      <w:r>
        <w:t>получит</w:t>
      </w:r>
      <w:r>
        <w:rPr>
          <w:spacing w:val="-6"/>
        </w:rPr>
        <w:t xml:space="preserve"> </w:t>
      </w:r>
      <w:r>
        <w:t>возможность</w:t>
      </w:r>
      <w:r>
        <w:rPr>
          <w:spacing w:val="-5"/>
        </w:rPr>
        <w:t xml:space="preserve"> </w:t>
      </w:r>
      <w:r>
        <w:rPr>
          <w:spacing w:val="-2"/>
        </w:rPr>
        <w:t>научиться:</w:t>
      </w:r>
    </w:p>
    <w:p w:rsidR="006C1371" w:rsidRDefault="00114C20" w:rsidP="00030E22">
      <w:pPr>
        <w:pStyle w:val="a6"/>
        <w:numPr>
          <w:ilvl w:val="1"/>
          <w:numId w:val="431"/>
        </w:numPr>
        <w:tabs>
          <w:tab w:val="left" w:pos="1206"/>
        </w:tabs>
        <w:spacing w:before="1" w:line="237" w:lineRule="auto"/>
        <w:ind w:right="449" w:firstLine="708"/>
        <w:rPr>
          <w:i/>
          <w:sz w:val="24"/>
        </w:rPr>
      </w:pPr>
      <w:r>
        <w:rPr>
          <w:i/>
          <w:sz w:val="24"/>
        </w:rPr>
        <w:t>понимать экологические проблемы, возникающие в условиях нерационального природопользования, и пути решения этих проблем;</w:t>
      </w:r>
    </w:p>
    <w:p w:rsidR="006C1371" w:rsidRDefault="00114C20" w:rsidP="00030E22">
      <w:pPr>
        <w:pStyle w:val="a6"/>
        <w:numPr>
          <w:ilvl w:val="1"/>
          <w:numId w:val="431"/>
        </w:numPr>
        <w:tabs>
          <w:tab w:val="left" w:pos="1206"/>
        </w:tabs>
        <w:spacing w:before="2"/>
        <w:ind w:right="452" w:firstLine="708"/>
        <w:rPr>
          <w:i/>
          <w:sz w:val="24"/>
        </w:rPr>
      </w:pPr>
      <w:r>
        <w:rPr>
          <w:i/>
          <w:sz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w:t>
      </w:r>
      <w:r>
        <w:rPr>
          <w:i/>
          <w:spacing w:val="40"/>
          <w:sz w:val="24"/>
        </w:rPr>
        <w:t xml:space="preserve"> </w:t>
      </w:r>
      <w:r>
        <w:rPr>
          <w:i/>
          <w:sz w:val="24"/>
        </w:rPr>
        <w:t>риска на здоровье человека;</w:t>
      </w:r>
    </w:p>
    <w:p w:rsidR="006C1371" w:rsidRDefault="00114C20" w:rsidP="00030E22">
      <w:pPr>
        <w:pStyle w:val="a6"/>
        <w:numPr>
          <w:ilvl w:val="1"/>
          <w:numId w:val="431"/>
        </w:numPr>
        <w:tabs>
          <w:tab w:val="left" w:pos="1206"/>
        </w:tabs>
        <w:spacing w:before="4" w:line="237" w:lineRule="auto"/>
        <w:ind w:right="447" w:firstLine="708"/>
        <w:rPr>
          <w:i/>
          <w:sz w:val="24"/>
        </w:rPr>
      </w:pPr>
      <w:r>
        <w:rPr>
          <w:i/>
          <w:sz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6C1371" w:rsidRDefault="00114C20" w:rsidP="00030E22">
      <w:pPr>
        <w:pStyle w:val="a6"/>
        <w:numPr>
          <w:ilvl w:val="1"/>
          <w:numId w:val="431"/>
        </w:numPr>
        <w:tabs>
          <w:tab w:val="left" w:pos="1206"/>
        </w:tabs>
        <w:spacing w:before="5"/>
        <w:ind w:right="448" w:firstLine="708"/>
        <w:rPr>
          <w:i/>
          <w:sz w:val="24"/>
        </w:rPr>
      </w:pPr>
      <w:r>
        <w:rPr>
          <w:i/>
          <w:sz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6C1371" w:rsidRDefault="00114C20" w:rsidP="00030E22">
      <w:pPr>
        <w:pStyle w:val="a6"/>
        <w:numPr>
          <w:ilvl w:val="1"/>
          <w:numId w:val="431"/>
        </w:numPr>
        <w:tabs>
          <w:tab w:val="left" w:pos="1206"/>
        </w:tabs>
        <w:spacing w:before="1" w:line="237" w:lineRule="auto"/>
        <w:ind w:right="451" w:firstLine="708"/>
        <w:rPr>
          <w:i/>
          <w:sz w:val="24"/>
        </w:rPr>
      </w:pPr>
      <w:r>
        <w:rPr>
          <w:i/>
          <w:sz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6C1371" w:rsidRDefault="00114C20" w:rsidP="00030E22">
      <w:pPr>
        <w:pStyle w:val="a6"/>
        <w:numPr>
          <w:ilvl w:val="1"/>
          <w:numId w:val="431"/>
        </w:numPr>
        <w:tabs>
          <w:tab w:val="left" w:pos="1206"/>
        </w:tabs>
        <w:spacing w:before="5"/>
        <w:ind w:right="448" w:firstLine="708"/>
        <w:rPr>
          <w:i/>
          <w:sz w:val="24"/>
        </w:rPr>
      </w:pPr>
      <w:r>
        <w:rPr>
          <w:i/>
          <w:sz w:val="24"/>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rsidR="006C1371" w:rsidRDefault="006C1371">
      <w:pPr>
        <w:pStyle w:val="a3"/>
        <w:spacing w:before="204"/>
        <w:ind w:left="0"/>
        <w:jc w:val="left"/>
        <w:rPr>
          <w:i/>
        </w:rPr>
      </w:pPr>
    </w:p>
    <w:p w:rsidR="006C1371" w:rsidRDefault="00114C20" w:rsidP="00030E22">
      <w:pPr>
        <w:pStyle w:val="a6"/>
        <w:numPr>
          <w:ilvl w:val="3"/>
          <w:numId w:val="433"/>
        </w:numPr>
        <w:tabs>
          <w:tab w:val="left" w:pos="2814"/>
        </w:tabs>
        <w:spacing w:line="275" w:lineRule="exact"/>
        <w:ind w:left="2814" w:hanging="900"/>
        <w:jc w:val="both"/>
        <w:rPr>
          <w:b/>
          <w:i/>
          <w:sz w:val="24"/>
        </w:rPr>
      </w:pPr>
      <w:r>
        <w:rPr>
          <w:b/>
          <w:i/>
          <w:spacing w:val="-2"/>
          <w:sz w:val="24"/>
        </w:rPr>
        <w:t>Химия</w:t>
      </w:r>
    </w:p>
    <w:p w:rsidR="006C1371" w:rsidRDefault="00114C20">
      <w:pPr>
        <w:pStyle w:val="3"/>
        <w:spacing w:line="273" w:lineRule="exact"/>
        <w:ind w:left="921"/>
      </w:pPr>
      <w:r>
        <w:t>Выпускник</w:t>
      </w:r>
      <w:r>
        <w:rPr>
          <w:spacing w:val="-6"/>
        </w:rPr>
        <w:t xml:space="preserve"> </w:t>
      </w:r>
      <w:r>
        <w:rPr>
          <w:spacing w:val="-2"/>
        </w:rPr>
        <w:t>научится:</w:t>
      </w:r>
    </w:p>
    <w:p w:rsidR="006C1371" w:rsidRDefault="00114C20" w:rsidP="00030E22">
      <w:pPr>
        <w:pStyle w:val="a6"/>
        <w:numPr>
          <w:ilvl w:val="1"/>
          <w:numId w:val="431"/>
        </w:numPr>
        <w:tabs>
          <w:tab w:val="left" w:pos="1206"/>
        </w:tabs>
        <w:spacing w:line="293" w:lineRule="exact"/>
        <w:ind w:left="1206" w:hanging="285"/>
        <w:rPr>
          <w:sz w:val="24"/>
        </w:rPr>
      </w:pPr>
      <w:r>
        <w:rPr>
          <w:sz w:val="24"/>
        </w:rPr>
        <w:t>характеризовать</w:t>
      </w:r>
      <w:r>
        <w:rPr>
          <w:spacing w:val="-6"/>
          <w:sz w:val="24"/>
        </w:rPr>
        <w:t xml:space="preserve"> </w:t>
      </w:r>
      <w:r>
        <w:rPr>
          <w:sz w:val="24"/>
        </w:rPr>
        <w:t>основные</w:t>
      </w:r>
      <w:r>
        <w:rPr>
          <w:spacing w:val="-7"/>
          <w:sz w:val="24"/>
        </w:rPr>
        <w:t xml:space="preserve"> </w:t>
      </w:r>
      <w:r>
        <w:rPr>
          <w:sz w:val="24"/>
        </w:rPr>
        <w:t>методы</w:t>
      </w:r>
      <w:r>
        <w:rPr>
          <w:spacing w:val="-4"/>
          <w:sz w:val="24"/>
        </w:rPr>
        <w:t xml:space="preserve"> </w:t>
      </w:r>
      <w:r>
        <w:rPr>
          <w:sz w:val="24"/>
        </w:rPr>
        <w:t>познания:</w:t>
      </w:r>
      <w:r>
        <w:rPr>
          <w:spacing w:val="-7"/>
          <w:sz w:val="24"/>
        </w:rPr>
        <w:t xml:space="preserve"> </w:t>
      </w:r>
      <w:r>
        <w:rPr>
          <w:sz w:val="24"/>
        </w:rPr>
        <w:t>наблюдение,</w:t>
      </w:r>
      <w:r>
        <w:rPr>
          <w:spacing w:val="-4"/>
          <w:sz w:val="24"/>
        </w:rPr>
        <w:t xml:space="preserve"> </w:t>
      </w:r>
      <w:r>
        <w:rPr>
          <w:sz w:val="24"/>
        </w:rPr>
        <w:t>измерение,</w:t>
      </w:r>
      <w:r>
        <w:rPr>
          <w:spacing w:val="-7"/>
          <w:sz w:val="24"/>
        </w:rPr>
        <w:t xml:space="preserve"> </w:t>
      </w:r>
      <w:r>
        <w:rPr>
          <w:spacing w:val="-2"/>
          <w:sz w:val="24"/>
        </w:rPr>
        <w:t>эксперимент;</w:t>
      </w:r>
    </w:p>
    <w:p w:rsidR="006C1371" w:rsidRDefault="00114C20" w:rsidP="00030E22">
      <w:pPr>
        <w:pStyle w:val="a6"/>
        <w:numPr>
          <w:ilvl w:val="1"/>
          <w:numId w:val="431"/>
        </w:numPr>
        <w:tabs>
          <w:tab w:val="left" w:pos="1206"/>
        </w:tabs>
        <w:spacing w:before="3" w:line="237" w:lineRule="auto"/>
        <w:ind w:right="452" w:firstLine="708"/>
        <w:rPr>
          <w:sz w:val="24"/>
        </w:rPr>
      </w:pPr>
      <w:r>
        <w:rPr>
          <w:sz w:val="24"/>
        </w:rPr>
        <w:t xml:space="preserve">описывать свойства твердых, жидких, газообразных веществ, выделяя их существенные </w:t>
      </w:r>
      <w:r>
        <w:rPr>
          <w:spacing w:val="-2"/>
          <w:sz w:val="24"/>
        </w:rPr>
        <w:t>признаки;</w:t>
      </w:r>
    </w:p>
    <w:p w:rsidR="006C1371" w:rsidRDefault="00114C20" w:rsidP="00030E22">
      <w:pPr>
        <w:pStyle w:val="a6"/>
        <w:numPr>
          <w:ilvl w:val="1"/>
          <w:numId w:val="431"/>
        </w:numPr>
        <w:tabs>
          <w:tab w:val="left" w:pos="1206"/>
        </w:tabs>
        <w:spacing w:before="2"/>
        <w:ind w:right="446" w:firstLine="708"/>
        <w:rPr>
          <w:sz w:val="24"/>
        </w:rPr>
      </w:pPr>
      <w:r>
        <w:rPr>
          <w:sz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6C1371" w:rsidRDefault="00114C20" w:rsidP="00030E22">
      <w:pPr>
        <w:pStyle w:val="a6"/>
        <w:numPr>
          <w:ilvl w:val="1"/>
          <w:numId w:val="431"/>
        </w:numPr>
        <w:tabs>
          <w:tab w:val="left" w:pos="1206"/>
        </w:tabs>
        <w:spacing w:before="2" w:line="237" w:lineRule="auto"/>
        <w:ind w:right="443" w:firstLine="708"/>
        <w:rPr>
          <w:sz w:val="24"/>
        </w:rPr>
      </w:pPr>
      <w:r>
        <w:rPr>
          <w:sz w:val="24"/>
        </w:rPr>
        <w:t>раскрывать смысл законов сохранения массы веществ, постоянства состава, атомно- молекулярной теории;</w:t>
      </w:r>
    </w:p>
    <w:p w:rsidR="006C1371" w:rsidRDefault="00114C20" w:rsidP="00030E22">
      <w:pPr>
        <w:pStyle w:val="a6"/>
        <w:numPr>
          <w:ilvl w:val="1"/>
          <w:numId w:val="431"/>
        </w:numPr>
        <w:tabs>
          <w:tab w:val="left" w:pos="1206"/>
        </w:tabs>
        <w:spacing w:before="2" w:line="293" w:lineRule="exact"/>
        <w:ind w:left="1206" w:hanging="285"/>
        <w:jc w:val="left"/>
        <w:rPr>
          <w:sz w:val="24"/>
        </w:rPr>
      </w:pPr>
      <w:r>
        <w:rPr>
          <w:sz w:val="24"/>
        </w:rPr>
        <w:t>различать</w:t>
      </w:r>
      <w:r>
        <w:rPr>
          <w:spacing w:val="-4"/>
          <w:sz w:val="24"/>
        </w:rPr>
        <w:t xml:space="preserve"> </w:t>
      </w:r>
      <w:r>
        <w:rPr>
          <w:sz w:val="24"/>
        </w:rPr>
        <w:t>химические</w:t>
      </w:r>
      <w:r>
        <w:rPr>
          <w:spacing w:val="-6"/>
          <w:sz w:val="24"/>
        </w:rPr>
        <w:t xml:space="preserve"> </w:t>
      </w:r>
      <w:r>
        <w:rPr>
          <w:sz w:val="24"/>
        </w:rPr>
        <w:t>и</w:t>
      </w:r>
      <w:r>
        <w:rPr>
          <w:spacing w:val="-3"/>
          <w:sz w:val="24"/>
        </w:rPr>
        <w:t xml:space="preserve"> </w:t>
      </w:r>
      <w:r>
        <w:rPr>
          <w:sz w:val="24"/>
        </w:rPr>
        <w:t>физические</w:t>
      </w:r>
      <w:r>
        <w:rPr>
          <w:spacing w:val="-3"/>
          <w:sz w:val="24"/>
        </w:rPr>
        <w:t xml:space="preserve"> </w:t>
      </w:r>
      <w:r>
        <w:rPr>
          <w:spacing w:val="-2"/>
          <w:sz w:val="24"/>
        </w:rPr>
        <w:t>явления;</w:t>
      </w:r>
    </w:p>
    <w:p w:rsidR="006C1371" w:rsidRDefault="00114C20" w:rsidP="00030E22">
      <w:pPr>
        <w:pStyle w:val="a6"/>
        <w:numPr>
          <w:ilvl w:val="1"/>
          <w:numId w:val="431"/>
        </w:numPr>
        <w:tabs>
          <w:tab w:val="left" w:pos="1206"/>
        </w:tabs>
        <w:spacing w:line="293" w:lineRule="exact"/>
        <w:ind w:left="1206" w:hanging="285"/>
        <w:jc w:val="left"/>
        <w:rPr>
          <w:sz w:val="24"/>
        </w:rPr>
      </w:pPr>
      <w:r>
        <w:rPr>
          <w:sz w:val="24"/>
        </w:rPr>
        <w:t>называть</w:t>
      </w:r>
      <w:r>
        <w:rPr>
          <w:spacing w:val="-5"/>
          <w:sz w:val="24"/>
        </w:rPr>
        <w:t xml:space="preserve"> </w:t>
      </w:r>
      <w:r>
        <w:rPr>
          <w:sz w:val="24"/>
        </w:rPr>
        <w:t>химические</w:t>
      </w:r>
      <w:r>
        <w:rPr>
          <w:spacing w:val="-5"/>
          <w:sz w:val="24"/>
        </w:rPr>
        <w:t xml:space="preserve"> </w:t>
      </w:r>
      <w:r>
        <w:rPr>
          <w:spacing w:val="-2"/>
          <w:sz w:val="24"/>
        </w:rPr>
        <w:t>элементы;</w:t>
      </w:r>
    </w:p>
    <w:p w:rsidR="006C1371" w:rsidRDefault="00114C20" w:rsidP="00030E22">
      <w:pPr>
        <w:pStyle w:val="a6"/>
        <w:numPr>
          <w:ilvl w:val="1"/>
          <w:numId w:val="431"/>
        </w:numPr>
        <w:tabs>
          <w:tab w:val="left" w:pos="1206"/>
        </w:tabs>
        <w:spacing w:line="293" w:lineRule="exact"/>
        <w:ind w:left="1206" w:hanging="285"/>
        <w:jc w:val="left"/>
        <w:rPr>
          <w:sz w:val="24"/>
        </w:rPr>
      </w:pPr>
      <w:r>
        <w:rPr>
          <w:sz w:val="24"/>
        </w:rPr>
        <w:t>определять</w:t>
      </w:r>
      <w:r>
        <w:rPr>
          <w:spacing w:val="-2"/>
          <w:sz w:val="24"/>
        </w:rPr>
        <w:t xml:space="preserve"> </w:t>
      </w:r>
      <w:r>
        <w:rPr>
          <w:sz w:val="24"/>
        </w:rPr>
        <w:t>состав</w:t>
      </w:r>
      <w:r>
        <w:rPr>
          <w:spacing w:val="-3"/>
          <w:sz w:val="24"/>
        </w:rPr>
        <w:t xml:space="preserve"> </w:t>
      </w:r>
      <w:r>
        <w:rPr>
          <w:sz w:val="24"/>
        </w:rPr>
        <w:t>веществ</w:t>
      </w:r>
      <w:r>
        <w:rPr>
          <w:spacing w:val="-3"/>
          <w:sz w:val="24"/>
        </w:rPr>
        <w:t xml:space="preserve"> </w:t>
      </w:r>
      <w:r>
        <w:rPr>
          <w:sz w:val="24"/>
        </w:rPr>
        <w:t>по</w:t>
      </w:r>
      <w:r>
        <w:rPr>
          <w:spacing w:val="-2"/>
          <w:sz w:val="24"/>
        </w:rPr>
        <w:t xml:space="preserve"> </w:t>
      </w:r>
      <w:r>
        <w:rPr>
          <w:sz w:val="24"/>
        </w:rPr>
        <w:t>их</w:t>
      </w:r>
      <w:r>
        <w:rPr>
          <w:spacing w:val="1"/>
          <w:sz w:val="24"/>
        </w:rPr>
        <w:t xml:space="preserve"> </w:t>
      </w:r>
      <w:r>
        <w:rPr>
          <w:spacing w:val="-2"/>
          <w:sz w:val="24"/>
        </w:rPr>
        <w:t>формулам;</w:t>
      </w:r>
    </w:p>
    <w:p w:rsidR="006C1371" w:rsidRDefault="00114C20" w:rsidP="00030E22">
      <w:pPr>
        <w:pStyle w:val="a6"/>
        <w:numPr>
          <w:ilvl w:val="1"/>
          <w:numId w:val="431"/>
        </w:numPr>
        <w:tabs>
          <w:tab w:val="left" w:pos="1206"/>
        </w:tabs>
        <w:spacing w:before="2" w:line="293" w:lineRule="exact"/>
        <w:ind w:left="1206" w:hanging="285"/>
        <w:jc w:val="left"/>
        <w:rPr>
          <w:sz w:val="24"/>
        </w:rPr>
      </w:pPr>
      <w:r>
        <w:rPr>
          <w:sz w:val="24"/>
        </w:rPr>
        <w:t>определять</w:t>
      </w:r>
      <w:r>
        <w:rPr>
          <w:spacing w:val="-3"/>
          <w:sz w:val="24"/>
        </w:rPr>
        <w:t xml:space="preserve"> </w:t>
      </w:r>
      <w:r>
        <w:rPr>
          <w:sz w:val="24"/>
        </w:rPr>
        <w:t>валентность</w:t>
      </w:r>
      <w:r>
        <w:rPr>
          <w:spacing w:val="-3"/>
          <w:sz w:val="24"/>
        </w:rPr>
        <w:t xml:space="preserve"> </w:t>
      </w:r>
      <w:r>
        <w:rPr>
          <w:sz w:val="24"/>
        </w:rPr>
        <w:t>атома</w:t>
      </w:r>
      <w:r>
        <w:rPr>
          <w:spacing w:val="-3"/>
          <w:sz w:val="24"/>
        </w:rPr>
        <w:t xml:space="preserve"> </w:t>
      </w:r>
      <w:r>
        <w:rPr>
          <w:sz w:val="24"/>
        </w:rPr>
        <w:t>элемента</w:t>
      </w:r>
      <w:r>
        <w:rPr>
          <w:spacing w:val="-3"/>
          <w:sz w:val="24"/>
        </w:rPr>
        <w:t xml:space="preserve"> </w:t>
      </w:r>
      <w:r>
        <w:rPr>
          <w:sz w:val="24"/>
        </w:rPr>
        <w:t>в</w:t>
      </w:r>
      <w:r>
        <w:rPr>
          <w:spacing w:val="-1"/>
          <w:sz w:val="24"/>
        </w:rPr>
        <w:t xml:space="preserve"> </w:t>
      </w:r>
      <w:r>
        <w:rPr>
          <w:spacing w:val="-2"/>
          <w:sz w:val="24"/>
        </w:rPr>
        <w:t>соединениях;</w:t>
      </w:r>
    </w:p>
    <w:p w:rsidR="006C1371" w:rsidRDefault="00114C20" w:rsidP="00030E22">
      <w:pPr>
        <w:pStyle w:val="a6"/>
        <w:numPr>
          <w:ilvl w:val="1"/>
          <w:numId w:val="431"/>
        </w:numPr>
        <w:tabs>
          <w:tab w:val="left" w:pos="1206"/>
        </w:tabs>
        <w:spacing w:line="293" w:lineRule="exact"/>
        <w:ind w:left="1206" w:hanging="285"/>
        <w:jc w:val="left"/>
        <w:rPr>
          <w:sz w:val="24"/>
        </w:rPr>
      </w:pPr>
      <w:r>
        <w:rPr>
          <w:sz w:val="24"/>
        </w:rPr>
        <w:t>определять</w:t>
      </w:r>
      <w:r>
        <w:rPr>
          <w:spacing w:val="-4"/>
          <w:sz w:val="24"/>
        </w:rPr>
        <w:t xml:space="preserve"> </w:t>
      </w:r>
      <w:r>
        <w:rPr>
          <w:sz w:val="24"/>
        </w:rPr>
        <w:t>тип</w:t>
      </w:r>
      <w:r>
        <w:rPr>
          <w:spacing w:val="-6"/>
          <w:sz w:val="24"/>
        </w:rPr>
        <w:t xml:space="preserve"> </w:t>
      </w:r>
      <w:r>
        <w:rPr>
          <w:sz w:val="24"/>
        </w:rPr>
        <w:t>химических</w:t>
      </w:r>
      <w:r>
        <w:rPr>
          <w:spacing w:val="-2"/>
          <w:sz w:val="24"/>
        </w:rPr>
        <w:t xml:space="preserve"> реакций;</w:t>
      </w:r>
    </w:p>
    <w:p w:rsidR="006C1371" w:rsidRDefault="00114C20" w:rsidP="00030E22">
      <w:pPr>
        <w:pStyle w:val="a6"/>
        <w:numPr>
          <w:ilvl w:val="1"/>
          <w:numId w:val="431"/>
        </w:numPr>
        <w:tabs>
          <w:tab w:val="left" w:pos="1206"/>
        </w:tabs>
        <w:spacing w:line="293" w:lineRule="exact"/>
        <w:ind w:left="1206" w:hanging="285"/>
        <w:jc w:val="left"/>
        <w:rPr>
          <w:sz w:val="24"/>
        </w:rPr>
      </w:pPr>
      <w:r>
        <w:rPr>
          <w:sz w:val="24"/>
        </w:rPr>
        <w:t>называть</w:t>
      </w:r>
      <w:r>
        <w:rPr>
          <w:spacing w:val="-5"/>
          <w:sz w:val="24"/>
        </w:rPr>
        <w:t xml:space="preserve"> </w:t>
      </w:r>
      <w:r>
        <w:rPr>
          <w:sz w:val="24"/>
        </w:rPr>
        <w:t>признаки</w:t>
      </w:r>
      <w:r>
        <w:rPr>
          <w:spacing w:val="-5"/>
          <w:sz w:val="24"/>
        </w:rPr>
        <w:t xml:space="preserve"> </w:t>
      </w:r>
      <w:r>
        <w:rPr>
          <w:sz w:val="24"/>
        </w:rPr>
        <w:t>и</w:t>
      </w:r>
      <w:r>
        <w:rPr>
          <w:spacing w:val="-3"/>
          <w:sz w:val="24"/>
        </w:rPr>
        <w:t xml:space="preserve"> </w:t>
      </w:r>
      <w:r>
        <w:rPr>
          <w:sz w:val="24"/>
        </w:rPr>
        <w:t>условия</w:t>
      </w:r>
      <w:r>
        <w:rPr>
          <w:spacing w:val="-6"/>
          <w:sz w:val="24"/>
        </w:rPr>
        <w:t xml:space="preserve"> </w:t>
      </w:r>
      <w:r>
        <w:rPr>
          <w:sz w:val="24"/>
        </w:rPr>
        <w:t>протекания</w:t>
      </w:r>
      <w:r>
        <w:rPr>
          <w:spacing w:val="-8"/>
          <w:sz w:val="24"/>
        </w:rPr>
        <w:t xml:space="preserve"> </w:t>
      </w:r>
      <w:r>
        <w:rPr>
          <w:sz w:val="24"/>
        </w:rPr>
        <w:t>химических</w:t>
      </w:r>
      <w:r>
        <w:rPr>
          <w:spacing w:val="-3"/>
          <w:sz w:val="24"/>
        </w:rPr>
        <w:t xml:space="preserve"> </w:t>
      </w:r>
      <w:r>
        <w:rPr>
          <w:spacing w:val="-2"/>
          <w:sz w:val="24"/>
        </w:rPr>
        <w:t>реакций;</w:t>
      </w:r>
    </w:p>
    <w:p w:rsidR="006C1371" w:rsidRDefault="00114C20" w:rsidP="00030E22">
      <w:pPr>
        <w:pStyle w:val="a6"/>
        <w:numPr>
          <w:ilvl w:val="1"/>
          <w:numId w:val="431"/>
        </w:numPr>
        <w:tabs>
          <w:tab w:val="left" w:pos="1206"/>
          <w:tab w:val="left" w:pos="2355"/>
          <w:tab w:val="left" w:pos="3573"/>
          <w:tab w:val="left" w:pos="5837"/>
          <w:tab w:val="left" w:pos="6165"/>
          <w:tab w:val="left" w:pos="7561"/>
          <w:tab w:val="left" w:pos="8995"/>
          <w:tab w:val="left" w:pos="10035"/>
        </w:tabs>
        <w:spacing w:before="1" w:line="237" w:lineRule="auto"/>
        <w:ind w:right="453" w:firstLine="708"/>
        <w:jc w:val="left"/>
        <w:rPr>
          <w:sz w:val="24"/>
        </w:rPr>
      </w:pPr>
      <w:r>
        <w:rPr>
          <w:spacing w:val="-2"/>
          <w:sz w:val="24"/>
        </w:rPr>
        <w:t>выявлять</w:t>
      </w:r>
      <w:r>
        <w:rPr>
          <w:sz w:val="24"/>
        </w:rPr>
        <w:tab/>
      </w:r>
      <w:r>
        <w:rPr>
          <w:spacing w:val="-2"/>
          <w:sz w:val="24"/>
        </w:rPr>
        <w:t>признаки,</w:t>
      </w:r>
      <w:r>
        <w:rPr>
          <w:sz w:val="24"/>
        </w:rPr>
        <w:tab/>
      </w:r>
      <w:r>
        <w:rPr>
          <w:spacing w:val="-2"/>
          <w:sz w:val="24"/>
        </w:rPr>
        <w:t>свидетельствующие</w:t>
      </w:r>
      <w:r>
        <w:rPr>
          <w:sz w:val="24"/>
        </w:rPr>
        <w:tab/>
      </w:r>
      <w:r>
        <w:rPr>
          <w:spacing w:val="-10"/>
          <w:sz w:val="24"/>
        </w:rPr>
        <w:t>о</w:t>
      </w:r>
      <w:r>
        <w:rPr>
          <w:sz w:val="24"/>
        </w:rPr>
        <w:tab/>
      </w:r>
      <w:r>
        <w:rPr>
          <w:spacing w:val="-2"/>
          <w:sz w:val="24"/>
        </w:rPr>
        <w:t>протекании</w:t>
      </w:r>
      <w:r>
        <w:rPr>
          <w:sz w:val="24"/>
        </w:rPr>
        <w:tab/>
      </w:r>
      <w:r>
        <w:rPr>
          <w:spacing w:val="-2"/>
          <w:sz w:val="24"/>
        </w:rPr>
        <w:t>химической</w:t>
      </w:r>
      <w:r>
        <w:rPr>
          <w:sz w:val="24"/>
        </w:rPr>
        <w:tab/>
      </w:r>
      <w:r>
        <w:rPr>
          <w:spacing w:val="-2"/>
          <w:sz w:val="24"/>
        </w:rPr>
        <w:t>реакции</w:t>
      </w:r>
      <w:r>
        <w:rPr>
          <w:sz w:val="24"/>
        </w:rPr>
        <w:tab/>
      </w:r>
      <w:r>
        <w:rPr>
          <w:spacing w:val="-4"/>
          <w:sz w:val="24"/>
        </w:rPr>
        <w:t xml:space="preserve">при </w:t>
      </w:r>
      <w:r>
        <w:rPr>
          <w:sz w:val="24"/>
        </w:rPr>
        <w:t>выполнении химического опыта;</w:t>
      </w:r>
    </w:p>
    <w:p w:rsidR="006C1371" w:rsidRDefault="00114C20" w:rsidP="00030E22">
      <w:pPr>
        <w:pStyle w:val="a6"/>
        <w:numPr>
          <w:ilvl w:val="1"/>
          <w:numId w:val="431"/>
        </w:numPr>
        <w:tabs>
          <w:tab w:val="left" w:pos="1206"/>
        </w:tabs>
        <w:spacing w:before="2"/>
        <w:ind w:left="1206" w:hanging="285"/>
        <w:jc w:val="left"/>
        <w:rPr>
          <w:sz w:val="24"/>
        </w:rPr>
      </w:pPr>
      <w:r>
        <w:rPr>
          <w:sz w:val="24"/>
        </w:rPr>
        <w:t>составлять</w:t>
      </w:r>
      <w:r>
        <w:rPr>
          <w:spacing w:val="-4"/>
          <w:sz w:val="24"/>
        </w:rPr>
        <w:t xml:space="preserve"> </w:t>
      </w:r>
      <w:r>
        <w:rPr>
          <w:sz w:val="24"/>
        </w:rPr>
        <w:t>формулы</w:t>
      </w:r>
      <w:r>
        <w:rPr>
          <w:spacing w:val="-3"/>
          <w:sz w:val="24"/>
        </w:rPr>
        <w:t xml:space="preserve"> </w:t>
      </w:r>
      <w:r>
        <w:rPr>
          <w:sz w:val="24"/>
        </w:rPr>
        <w:t>бинарных</w:t>
      </w:r>
      <w:r>
        <w:rPr>
          <w:spacing w:val="-2"/>
          <w:sz w:val="24"/>
        </w:rPr>
        <w:t xml:space="preserve"> соединений;</w:t>
      </w:r>
    </w:p>
    <w:p w:rsidR="006C1371" w:rsidRDefault="006C1371">
      <w:pPr>
        <w:rPr>
          <w:sz w:val="24"/>
        </w:rPr>
        <w:sectPr w:rsidR="006C1371">
          <w:pgSz w:w="11910" w:h="16840"/>
          <w:pgMar w:top="1020" w:right="120" w:bottom="1100" w:left="920" w:header="0" w:footer="856" w:gutter="0"/>
          <w:cols w:space="720"/>
        </w:sectPr>
      </w:pPr>
    </w:p>
    <w:p w:rsidR="006C1371" w:rsidRDefault="00114C20" w:rsidP="00030E22">
      <w:pPr>
        <w:pStyle w:val="a6"/>
        <w:numPr>
          <w:ilvl w:val="1"/>
          <w:numId w:val="431"/>
        </w:numPr>
        <w:tabs>
          <w:tab w:val="left" w:pos="1206"/>
        </w:tabs>
        <w:spacing w:before="88"/>
        <w:ind w:left="1206" w:hanging="285"/>
        <w:jc w:val="left"/>
        <w:rPr>
          <w:sz w:val="24"/>
        </w:rPr>
      </w:pPr>
      <w:r>
        <w:rPr>
          <w:sz w:val="24"/>
        </w:rPr>
        <w:lastRenderedPageBreak/>
        <w:t>составлять</w:t>
      </w:r>
      <w:r>
        <w:rPr>
          <w:spacing w:val="-4"/>
          <w:sz w:val="24"/>
        </w:rPr>
        <w:t xml:space="preserve"> </w:t>
      </w:r>
      <w:r>
        <w:rPr>
          <w:sz w:val="24"/>
        </w:rPr>
        <w:t>уравнения</w:t>
      </w:r>
      <w:r>
        <w:rPr>
          <w:spacing w:val="-5"/>
          <w:sz w:val="24"/>
        </w:rPr>
        <w:t xml:space="preserve"> </w:t>
      </w:r>
      <w:r>
        <w:rPr>
          <w:sz w:val="24"/>
        </w:rPr>
        <w:t>химических</w:t>
      </w:r>
      <w:r>
        <w:rPr>
          <w:spacing w:val="-3"/>
          <w:sz w:val="24"/>
        </w:rPr>
        <w:t xml:space="preserve"> </w:t>
      </w:r>
      <w:r>
        <w:rPr>
          <w:spacing w:val="-2"/>
          <w:sz w:val="24"/>
        </w:rPr>
        <w:t>реакций;</w:t>
      </w:r>
    </w:p>
    <w:p w:rsidR="006C1371" w:rsidRDefault="00114C20" w:rsidP="00030E22">
      <w:pPr>
        <w:pStyle w:val="a6"/>
        <w:numPr>
          <w:ilvl w:val="1"/>
          <w:numId w:val="431"/>
        </w:numPr>
        <w:tabs>
          <w:tab w:val="left" w:pos="1206"/>
        </w:tabs>
        <w:spacing w:before="2" w:line="293" w:lineRule="exact"/>
        <w:ind w:left="1206" w:hanging="285"/>
        <w:jc w:val="left"/>
        <w:rPr>
          <w:sz w:val="24"/>
        </w:rPr>
      </w:pPr>
      <w:r>
        <w:rPr>
          <w:sz w:val="24"/>
        </w:rPr>
        <w:t>соблюдать</w:t>
      </w:r>
      <w:r>
        <w:rPr>
          <w:spacing w:val="-5"/>
          <w:sz w:val="24"/>
        </w:rPr>
        <w:t xml:space="preserve"> </w:t>
      </w:r>
      <w:r>
        <w:rPr>
          <w:sz w:val="24"/>
        </w:rPr>
        <w:t>правила</w:t>
      </w:r>
      <w:r>
        <w:rPr>
          <w:spacing w:val="-5"/>
          <w:sz w:val="24"/>
        </w:rPr>
        <w:t xml:space="preserve"> </w:t>
      </w:r>
      <w:r>
        <w:rPr>
          <w:sz w:val="24"/>
        </w:rPr>
        <w:t>безопасной</w:t>
      </w:r>
      <w:r>
        <w:rPr>
          <w:spacing w:val="-4"/>
          <w:sz w:val="24"/>
        </w:rPr>
        <w:t xml:space="preserve"> </w:t>
      </w:r>
      <w:r>
        <w:rPr>
          <w:sz w:val="24"/>
        </w:rPr>
        <w:t>работы</w:t>
      </w:r>
      <w:r>
        <w:rPr>
          <w:spacing w:val="-4"/>
          <w:sz w:val="24"/>
        </w:rPr>
        <w:t xml:space="preserve"> </w:t>
      </w:r>
      <w:r>
        <w:rPr>
          <w:sz w:val="24"/>
        </w:rPr>
        <w:t>при</w:t>
      </w:r>
      <w:r>
        <w:rPr>
          <w:spacing w:val="-6"/>
          <w:sz w:val="24"/>
        </w:rPr>
        <w:t xml:space="preserve"> </w:t>
      </w:r>
      <w:r>
        <w:rPr>
          <w:sz w:val="24"/>
        </w:rPr>
        <w:t>проведении</w:t>
      </w:r>
      <w:r>
        <w:rPr>
          <w:spacing w:val="-3"/>
          <w:sz w:val="24"/>
        </w:rPr>
        <w:t xml:space="preserve"> </w:t>
      </w:r>
      <w:r>
        <w:rPr>
          <w:spacing w:val="-2"/>
          <w:sz w:val="24"/>
        </w:rPr>
        <w:t>опытов;</w:t>
      </w:r>
    </w:p>
    <w:p w:rsidR="006C1371" w:rsidRDefault="00114C20" w:rsidP="00030E22">
      <w:pPr>
        <w:pStyle w:val="a6"/>
        <w:numPr>
          <w:ilvl w:val="1"/>
          <w:numId w:val="431"/>
        </w:numPr>
        <w:tabs>
          <w:tab w:val="left" w:pos="1206"/>
        </w:tabs>
        <w:spacing w:line="293" w:lineRule="exact"/>
        <w:ind w:left="1206" w:hanging="285"/>
        <w:jc w:val="left"/>
        <w:rPr>
          <w:sz w:val="24"/>
        </w:rPr>
      </w:pPr>
      <w:r>
        <w:rPr>
          <w:sz w:val="24"/>
        </w:rPr>
        <w:t>пользоваться</w:t>
      </w:r>
      <w:r>
        <w:rPr>
          <w:spacing w:val="-4"/>
          <w:sz w:val="24"/>
        </w:rPr>
        <w:t xml:space="preserve"> </w:t>
      </w:r>
      <w:r>
        <w:rPr>
          <w:sz w:val="24"/>
        </w:rPr>
        <w:t>лабораторным</w:t>
      </w:r>
      <w:r>
        <w:rPr>
          <w:spacing w:val="-6"/>
          <w:sz w:val="24"/>
        </w:rPr>
        <w:t xml:space="preserve"> </w:t>
      </w:r>
      <w:r>
        <w:rPr>
          <w:sz w:val="24"/>
        </w:rPr>
        <w:t>оборудованием</w:t>
      </w:r>
      <w:r>
        <w:rPr>
          <w:spacing w:val="-5"/>
          <w:sz w:val="24"/>
        </w:rPr>
        <w:t xml:space="preserve"> </w:t>
      </w:r>
      <w:r>
        <w:rPr>
          <w:sz w:val="24"/>
        </w:rPr>
        <w:t>и</w:t>
      </w:r>
      <w:r>
        <w:rPr>
          <w:spacing w:val="-1"/>
          <w:sz w:val="24"/>
        </w:rPr>
        <w:t xml:space="preserve"> </w:t>
      </w:r>
      <w:r>
        <w:rPr>
          <w:spacing w:val="-2"/>
          <w:sz w:val="24"/>
        </w:rPr>
        <w:t>посудой;</w:t>
      </w:r>
    </w:p>
    <w:p w:rsidR="006C1371" w:rsidRDefault="00114C20" w:rsidP="00030E22">
      <w:pPr>
        <w:pStyle w:val="a6"/>
        <w:numPr>
          <w:ilvl w:val="1"/>
          <w:numId w:val="431"/>
        </w:numPr>
        <w:tabs>
          <w:tab w:val="left" w:pos="1206"/>
        </w:tabs>
        <w:spacing w:line="293" w:lineRule="exact"/>
        <w:ind w:left="1206" w:hanging="285"/>
        <w:jc w:val="left"/>
        <w:rPr>
          <w:sz w:val="24"/>
        </w:rPr>
      </w:pPr>
      <w:r>
        <w:rPr>
          <w:sz w:val="24"/>
        </w:rPr>
        <w:t>вычислять</w:t>
      </w:r>
      <w:r>
        <w:rPr>
          <w:spacing w:val="-6"/>
          <w:sz w:val="24"/>
        </w:rPr>
        <w:t xml:space="preserve"> </w:t>
      </w:r>
      <w:r>
        <w:rPr>
          <w:sz w:val="24"/>
        </w:rPr>
        <w:t>относительную</w:t>
      </w:r>
      <w:r>
        <w:rPr>
          <w:spacing w:val="-3"/>
          <w:sz w:val="24"/>
        </w:rPr>
        <w:t xml:space="preserve"> </w:t>
      </w:r>
      <w:r>
        <w:rPr>
          <w:sz w:val="24"/>
        </w:rPr>
        <w:t>молекулярную</w:t>
      </w:r>
      <w:r>
        <w:rPr>
          <w:spacing w:val="-5"/>
          <w:sz w:val="24"/>
        </w:rPr>
        <w:t xml:space="preserve"> </w:t>
      </w:r>
      <w:r>
        <w:rPr>
          <w:sz w:val="24"/>
        </w:rPr>
        <w:t>и</w:t>
      </w:r>
      <w:r>
        <w:rPr>
          <w:spacing w:val="-5"/>
          <w:sz w:val="24"/>
        </w:rPr>
        <w:t xml:space="preserve"> </w:t>
      </w:r>
      <w:r>
        <w:rPr>
          <w:sz w:val="24"/>
        </w:rPr>
        <w:t>молярную</w:t>
      </w:r>
      <w:r>
        <w:rPr>
          <w:spacing w:val="-5"/>
          <w:sz w:val="24"/>
        </w:rPr>
        <w:t xml:space="preserve"> </w:t>
      </w:r>
      <w:r>
        <w:rPr>
          <w:sz w:val="24"/>
        </w:rPr>
        <w:t>массы</w:t>
      </w:r>
      <w:r>
        <w:rPr>
          <w:spacing w:val="-5"/>
          <w:sz w:val="24"/>
        </w:rPr>
        <w:t xml:space="preserve"> </w:t>
      </w:r>
      <w:r>
        <w:rPr>
          <w:spacing w:val="-2"/>
          <w:sz w:val="24"/>
        </w:rPr>
        <w:t>веществ;</w:t>
      </w:r>
    </w:p>
    <w:p w:rsidR="006C1371" w:rsidRDefault="00114C20" w:rsidP="00030E22">
      <w:pPr>
        <w:pStyle w:val="a6"/>
        <w:numPr>
          <w:ilvl w:val="1"/>
          <w:numId w:val="431"/>
        </w:numPr>
        <w:tabs>
          <w:tab w:val="left" w:pos="1206"/>
        </w:tabs>
        <w:spacing w:line="293" w:lineRule="exact"/>
        <w:ind w:left="1206" w:hanging="285"/>
        <w:jc w:val="left"/>
        <w:rPr>
          <w:sz w:val="24"/>
        </w:rPr>
      </w:pPr>
      <w:r>
        <w:rPr>
          <w:sz w:val="24"/>
        </w:rPr>
        <w:t>вычислять</w:t>
      </w:r>
      <w:r>
        <w:rPr>
          <w:spacing w:val="-5"/>
          <w:sz w:val="24"/>
        </w:rPr>
        <w:t xml:space="preserve"> </w:t>
      </w:r>
      <w:r>
        <w:rPr>
          <w:sz w:val="24"/>
        </w:rPr>
        <w:t>массовую</w:t>
      </w:r>
      <w:r>
        <w:rPr>
          <w:spacing w:val="-3"/>
          <w:sz w:val="24"/>
        </w:rPr>
        <w:t xml:space="preserve"> </w:t>
      </w:r>
      <w:r>
        <w:rPr>
          <w:sz w:val="24"/>
        </w:rPr>
        <w:t>долю</w:t>
      </w:r>
      <w:r>
        <w:rPr>
          <w:spacing w:val="-3"/>
          <w:sz w:val="24"/>
        </w:rPr>
        <w:t xml:space="preserve"> </w:t>
      </w:r>
      <w:r>
        <w:rPr>
          <w:sz w:val="24"/>
        </w:rPr>
        <w:t>химического</w:t>
      </w:r>
      <w:r>
        <w:rPr>
          <w:spacing w:val="-3"/>
          <w:sz w:val="24"/>
        </w:rPr>
        <w:t xml:space="preserve"> </w:t>
      </w:r>
      <w:r>
        <w:rPr>
          <w:sz w:val="24"/>
        </w:rPr>
        <w:t>элемента</w:t>
      </w:r>
      <w:r>
        <w:rPr>
          <w:spacing w:val="-3"/>
          <w:sz w:val="24"/>
        </w:rPr>
        <w:t xml:space="preserve"> </w:t>
      </w:r>
      <w:r>
        <w:rPr>
          <w:sz w:val="24"/>
        </w:rPr>
        <w:t>по</w:t>
      </w:r>
      <w:r>
        <w:rPr>
          <w:spacing w:val="-3"/>
          <w:sz w:val="24"/>
        </w:rPr>
        <w:t xml:space="preserve"> </w:t>
      </w:r>
      <w:r>
        <w:rPr>
          <w:sz w:val="24"/>
        </w:rPr>
        <w:t>формуле</w:t>
      </w:r>
      <w:r>
        <w:rPr>
          <w:spacing w:val="-3"/>
          <w:sz w:val="24"/>
        </w:rPr>
        <w:t xml:space="preserve"> </w:t>
      </w:r>
      <w:r>
        <w:rPr>
          <w:spacing w:val="-2"/>
          <w:sz w:val="24"/>
        </w:rPr>
        <w:t>соединения;</w:t>
      </w:r>
    </w:p>
    <w:p w:rsidR="006C1371" w:rsidRDefault="00114C20" w:rsidP="00030E22">
      <w:pPr>
        <w:pStyle w:val="a6"/>
        <w:numPr>
          <w:ilvl w:val="1"/>
          <w:numId w:val="431"/>
        </w:numPr>
        <w:tabs>
          <w:tab w:val="left" w:pos="1206"/>
        </w:tabs>
        <w:ind w:right="452" w:firstLine="708"/>
        <w:jc w:val="left"/>
        <w:rPr>
          <w:sz w:val="24"/>
        </w:rPr>
      </w:pPr>
      <w:r>
        <w:rPr>
          <w:sz w:val="24"/>
        </w:rPr>
        <w:t>вычислять</w:t>
      </w:r>
      <w:r>
        <w:rPr>
          <w:spacing w:val="80"/>
          <w:sz w:val="24"/>
        </w:rPr>
        <w:t xml:space="preserve"> </w:t>
      </w:r>
      <w:r>
        <w:rPr>
          <w:sz w:val="24"/>
        </w:rPr>
        <w:t>количество,</w:t>
      </w:r>
      <w:r>
        <w:rPr>
          <w:spacing w:val="80"/>
          <w:sz w:val="24"/>
        </w:rPr>
        <w:t xml:space="preserve"> </w:t>
      </w:r>
      <w:r>
        <w:rPr>
          <w:sz w:val="24"/>
        </w:rPr>
        <w:t>объем</w:t>
      </w:r>
      <w:r>
        <w:rPr>
          <w:spacing w:val="80"/>
          <w:sz w:val="24"/>
        </w:rPr>
        <w:t xml:space="preserve"> </w:t>
      </w:r>
      <w:r>
        <w:rPr>
          <w:sz w:val="24"/>
        </w:rPr>
        <w:t>или</w:t>
      </w:r>
      <w:r>
        <w:rPr>
          <w:spacing w:val="80"/>
          <w:sz w:val="24"/>
        </w:rPr>
        <w:t xml:space="preserve"> </w:t>
      </w:r>
      <w:r>
        <w:rPr>
          <w:sz w:val="24"/>
        </w:rPr>
        <w:t>массу</w:t>
      </w:r>
      <w:r>
        <w:rPr>
          <w:spacing w:val="80"/>
          <w:sz w:val="24"/>
        </w:rPr>
        <w:t xml:space="preserve"> </w:t>
      </w:r>
      <w:r>
        <w:rPr>
          <w:sz w:val="24"/>
        </w:rPr>
        <w:t>вещества</w:t>
      </w:r>
      <w:r>
        <w:rPr>
          <w:spacing w:val="80"/>
          <w:sz w:val="24"/>
        </w:rPr>
        <w:t xml:space="preserve"> </w:t>
      </w:r>
      <w:r>
        <w:rPr>
          <w:sz w:val="24"/>
        </w:rPr>
        <w:t>по</w:t>
      </w:r>
      <w:r>
        <w:rPr>
          <w:spacing w:val="80"/>
          <w:sz w:val="24"/>
        </w:rPr>
        <w:t xml:space="preserve"> </w:t>
      </w:r>
      <w:r>
        <w:rPr>
          <w:sz w:val="24"/>
        </w:rPr>
        <w:t>количеству,</w:t>
      </w:r>
      <w:r>
        <w:rPr>
          <w:spacing w:val="80"/>
          <w:sz w:val="24"/>
        </w:rPr>
        <w:t xml:space="preserve"> </w:t>
      </w:r>
      <w:r>
        <w:rPr>
          <w:sz w:val="24"/>
        </w:rPr>
        <w:t>объему,</w:t>
      </w:r>
      <w:r>
        <w:rPr>
          <w:spacing w:val="80"/>
          <w:sz w:val="24"/>
        </w:rPr>
        <w:t xml:space="preserve"> </w:t>
      </w:r>
      <w:r>
        <w:rPr>
          <w:sz w:val="24"/>
        </w:rPr>
        <w:t>массе</w:t>
      </w:r>
      <w:r>
        <w:rPr>
          <w:spacing w:val="40"/>
          <w:sz w:val="24"/>
        </w:rPr>
        <w:t xml:space="preserve"> </w:t>
      </w:r>
      <w:r>
        <w:rPr>
          <w:sz w:val="24"/>
        </w:rPr>
        <w:t>реагентов или продуктов реакции;</w:t>
      </w:r>
    </w:p>
    <w:p w:rsidR="006C1371" w:rsidRDefault="00114C20" w:rsidP="00030E22">
      <w:pPr>
        <w:pStyle w:val="a6"/>
        <w:numPr>
          <w:ilvl w:val="1"/>
          <w:numId w:val="431"/>
        </w:numPr>
        <w:tabs>
          <w:tab w:val="left" w:pos="1206"/>
        </w:tabs>
        <w:ind w:right="451" w:firstLine="708"/>
        <w:jc w:val="left"/>
        <w:rPr>
          <w:sz w:val="24"/>
        </w:rPr>
      </w:pPr>
      <w:r>
        <w:rPr>
          <w:sz w:val="24"/>
        </w:rPr>
        <w:t>характеризовать</w:t>
      </w:r>
      <w:r>
        <w:rPr>
          <w:spacing w:val="80"/>
          <w:sz w:val="24"/>
        </w:rPr>
        <w:t xml:space="preserve"> </w:t>
      </w:r>
      <w:r>
        <w:rPr>
          <w:sz w:val="24"/>
        </w:rPr>
        <w:t>физические</w:t>
      </w:r>
      <w:r>
        <w:rPr>
          <w:spacing w:val="40"/>
          <w:sz w:val="24"/>
        </w:rPr>
        <w:t xml:space="preserve"> </w:t>
      </w:r>
      <w:r>
        <w:rPr>
          <w:sz w:val="24"/>
        </w:rPr>
        <w:t>и</w:t>
      </w:r>
      <w:r>
        <w:rPr>
          <w:spacing w:val="40"/>
          <w:sz w:val="24"/>
        </w:rPr>
        <w:t xml:space="preserve"> </w:t>
      </w:r>
      <w:r>
        <w:rPr>
          <w:sz w:val="24"/>
        </w:rPr>
        <w:t>химические</w:t>
      </w:r>
      <w:r>
        <w:rPr>
          <w:spacing w:val="40"/>
          <w:sz w:val="24"/>
        </w:rPr>
        <w:t xml:space="preserve"> </w:t>
      </w:r>
      <w:r>
        <w:rPr>
          <w:sz w:val="24"/>
        </w:rPr>
        <w:t>свойства</w:t>
      </w:r>
      <w:r>
        <w:rPr>
          <w:spacing w:val="40"/>
          <w:sz w:val="24"/>
        </w:rPr>
        <w:t xml:space="preserve"> </w:t>
      </w:r>
      <w:r>
        <w:rPr>
          <w:sz w:val="24"/>
        </w:rPr>
        <w:t>простых</w:t>
      </w:r>
      <w:r>
        <w:rPr>
          <w:spacing w:val="80"/>
          <w:sz w:val="24"/>
        </w:rPr>
        <w:t xml:space="preserve"> </w:t>
      </w:r>
      <w:r>
        <w:rPr>
          <w:sz w:val="24"/>
        </w:rPr>
        <w:t>веществ:</w:t>
      </w:r>
      <w:r>
        <w:rPr>
          <w:spacing w:val="40"/>
          <w:sz w:val="24"/>
        </w:rPr>
        <w:t xml:space="preserve"> </w:t>
      </w:r>
      <w:r>
        <w:rPr>
          <w:sz w:val="24"/>
        </w:rPr>
        <w:t>кислорода</w:t>
      </w:r>
      <w:r>
        <w:rPr>
          <w:spacing w:val="40"/>
          <w:sz w:val="24"/>
        </w:rPr>
        <w:t xml:space="preserve"> </w:t>
      </w:r>
      <w:r>
        <w:rPr>
          <w:sz w:val="24"/>
        </w:rPr>
        <w:t>и</w:t>
      </w:r>
      <w:r>
        <w:rPr>
          <w:spacing w:val="40"/>
          <w:sz w:val="24"/>
        </w:rPr>
        <w:t xml:space="preserve"> </w:t>
      </w:r>
      <w:r>
        <w:rPr>
          <w:spacing w:val="-2"/>
          <w:sz w:val="24"/>
        </w:rPr>
        <w:t>водорода;</w:t>
      </w:r>
    </w:p>
    <w:p w:rsidR="006C1371" w:rsidRDefault="00114C20" w:rsidP="00030E22">
      <w:pPr>
        <w:pStyle w:val="a6"/>
        <w:numPr>
          <w:ilvl w:val="1"/>
          <w:numId w:val="431"/>
        </w:numPr>
        <w:tabs>
          <w:tab w:val="left" w:pos="1206"/>
        </w:tabs>
        <w:spacing w:line="293" w:lineRule="exact"/>
        <w:ind w:left="1206" w:hanging="285"/>
        <w:jc w:val="left"/>
        <w:rPr>
          <w:sz w:val="24"/>
        </w:rPr>
      </w:pPr>
      <w:r>
        <w:rPr>
          <w:sz w:val="24"/>
        </w:rPr>
        <w:t>получать,</w:t>
      </w:r>
      <w:r>
        <w:rPr>
          <w:spacing w:val="-4"/>
          <w:sz w:val="24"/>
        </w:rPr>
        <w:t xml:space="preserve"> </w:t>
      </w:r>
      <w:r>
        <w:rPr>
          <w:sz w:val="24"/>
        </w:rPr>
        <w:t>собирать</w:t>
      </w:r>
      <w:r>
        <w:rPr>
          <w:spacing w:val="-2"/>
          <w:sz w:val="24"/>
        </w:rPr>
        <w:t xml:space="preserve"> </w:t>
      </w:r>
      <w:r>
        <w:rPr>
          <w:sz w:val="24"/>
        </w:rPr>
        <w:t>кислород</w:t>
      </w:r>
      <w:r>
        <w:rPr>
          <w:spacing w:val="-3"/>
          <w:sz w:val="24"/>
        </w:rPr>
        <w:t xml:space="preserve"> </w:t>
      </w:r>
      <w:r>
        <w:rPr>
          <w:sz w:val="24"/>
        </w:rPr>
        <w:t>и</w:t>
      </w:r>
      <w:r>
        <w:rPr>
          <w:spacing w:val="-2"/>
          <w:sz w:val="24"/>
        </w:rPr>
        <w:t xml:space="preserve"> водород;</w:t>
      </w:r>
    </w:p>
    <w:p w:rsidR="006C1371" w:rsidRDefault="00114C20" w:rsidP="00030E22">
      <w:pPr>
        <w:pStyle w:val="a6"/>
        <w:numPr>
          <w:ilvl w:val="1"/>
          <w:numId w:val="431"/>
        </w:numPr>
        <w:tabs>
          <w:tab w:val="left" w:pos="1206"/>
        </w:tabs>
        <w:spacing w:line="293" w:lineRule="exact"/>
        <w:ind w:left="1206" w:hanging="285"/>
        <w:jc w:val="left"/>
        <w:rPr>
          <w:sz w:val="24"/>
        </w:rPr>
      </w:pPr>
      <w:r>
        <w:rPr>
          <w:sz w:val="24"/>
        </w:rPr>
        <w:t>распознавать</w:t>
      </w:r>
      <w:r>
        <w:rPr>
          <w:spacing w:val="-4"/>
          <w:sz w:val="24"/>
        </w:rPr>
        <w:t xml:space="preserve"> </w:t>
      </w:r>
      <w:r>
        <w:rPr>
          <w:sz w:val="24"/>
        </w:rPr>
        <w:t>опытным</w:t>
      </w:r>
      <w:r>
        <w:rPr>
          <w:spacing w:val="-7"/>
          <w:sz w:val="24"/>
        </w:rPr>
        <w:t xml:space="preserve"> </w:t>
      </w:r>
      <w:r>
        <w:rPr>
          <w:sz w:val="24"/>
        </w:rPr>
        <w:t>путем</w:t>
      </w:r>
      <w:r>
        <w:rPr>
          <w:spacing w:val="-4"/>
          <w:sz w:val="24"/>
        </w:rPr>
        <w:t xml:space="preserve"> </w:t>
      </w:r>
      <w:r>
        <w:rPr>
          <w:sz w:val="24"/>
        </w:rPr>
        <w:t>газообразные</w:t>
      </w:r>
      <w:r>
        <w:rPr>
          <w:spacing w:val="-5"/>
          <w:sz w:val="24"/>
        </w:rPr>
        <w:t xml:space="preserve"> </w:t>
      </w:r>
      <w:r>
        <w:rPr>
          <w:sz w:val="24"/>
        </w:rPr>
        <w:t>вещества:</w:t>
      </w:r>
      <w:r>
        <w:rPr>
          <w:spacing w:val="-3"/>
          <w:sz w:val="24"/>
        </w:rPr>
        <w:t xml:space="preserve"> </w:t>
      </w:r>
      <w:r>
        <w:rPr>
          <w:sz w:val="24"/>
        </w:rPr>
        <w:t>кислород,</w:t>
      </w:r>
      <w:r>
        <w:rPr>
          <w:spacing w:val="-2"/>
          <w:sz w:val="24"/>
        </w:rPr>
        <w:t xml:space="preserve"> водород;</w:t>
      </w:r>
    </w:p>
    <w:p w:rsidR="006C1371" w:rsidRDefault="00114C20" w:rsidP="00030E22">
      <w:pPr>
        <w:pStyle w:val="a6"/>
        <w:numPr>
          <w:ilvl w:val="1"/>
          <w:numId w:val="431"/>
        </w:numPr>
        <w:tabs>
          <w:tab w:val="left" w:pos="1206"/>
        </w:tabs>
        <w:spacing w:line="293" w:lineRule="exact"/>
        <w:ind w:left="1206" w:hanging="285"/>
        <w:jc w:val="left"/>
        <w:rPr>
          <w:sz w:val="24"/>
        </w:rPr>
      </w:pPr>
      <w:r>
        <w:rPr>
          <w:sz w:val="24"/>
        </w:rPr>
        <w:t>раскрывать</w:t>
      </w:r>
      <w:r>
        <w:rPr>
          <w:spacing w:val="-3"/>
          <w:sz w:val="24"/>
        </w:rPr>
        <w:t xml:space="preserve"> </w:t>
      </w:r>
      <w:r>
        <w:rPr>
          <w:sz w:val="24"/>
        </w:rPr>
        <w:t>смысл</w:t>
      </w:r>
      <w:r>
        <w:rPr>
          <w:spacing w:val="-3"/>
          <w:sz w:val="24"/>
        </w:rPr>
        <w:t xml:space="preserve"> </w:t>
      </w:r>
      <w:r>
        <w:rPr>
          <w:sz w:val="24"/>
        </w:rPr>
        <w:t>закона</w:t>
      </w:r>
      <w:r>
        <w:rPr>
          <w:spacing w:val="-4"/>
          <w:sz w:val="24"/>
        </w:rPr>
        <w:t xml:space="preserve"> </w:t>
      </w:r>
      <w:r>
        <w:rPr>
          <w:spacing w:val="-2"/>
          <w:sz w:val="24"/>
        </w:rPr>
        <w:t>Авогадро;</w:t>
      </w:r>
    </w:p>
    <w:p w:rsidR="006C1371" w:rsidRDefault="00114C20" w:rsidP="00030E22">
      <w:pPr>
        <w:pStyle w:val="a6"/>
        <w:numPr>
          <w:ilvl w:val="1"/>
          <w:numId w:val="431"/>
        </w:numPr>
        <w:tabs>
          <w:tab w:val="left" w:pos="1206"/>
        </w:tabs>
        <w:spacing w:line="293" w:lineRule="exact"/>
        <w:ind w:left="1206" w:hanging="285"/>
        <w:jc w:val="left"/>
        <w:rPr>
          <w:sz w:val="24"/>
        </w:rPr>
      </w:pPr>
      <w:r>
        <w:rPr>
          <w:sz w:val="24"/>
        </w:rPr>
        <w:t>раскрывать</w:t>
      </w:r>
      <w:r>
        <w:rPr>
          <w:spacing w:val="-8"/>
          <w:sz w:val="24"/>
        </w:rPr>
        <w:t xml:space="preserve"> </w:t>
      </w:r>
      <w:r>
        <w:rPr>
          <w:sz w:val="24"/>
        </w:rPr>
        <w:t>смысл</w:t>
      </w:r>
      <w:r>
        <w:rPr>
          <w:spacing w:val="-5"/>
          <w:sz w:val="24"/>
        </w:rPr>
        <w:t xml:space="preserve"> </w:t>
      </w:r>
      <w:r>
        <w:rPr>
          <w:sz w:val="24"/>
        </w:rPr>
        <w:t>понятий</w:t>
      </w:r>
      <w:r>
        <w:rPr>
          <w:spacing w:val="-4"/>
          <w:sz w:val="24"/>
        </w:rPr>
        <w:t xml:space="preserve"> </w:t>
      </w:r>
      <w:r>
        <w:rPr>
          <w:sz w:val="24"/>
        </w:rPr>
        <w:t>«тепловой</w:t>
      </w:r>
      <w:r>
        <w:rPr>
          <w:spacing w:val="-6"/>
          <w:sz w:val="24"/>
        </w:rPr>
        <w:t xml:space="preserve"> </w:t>
      </w:r>
      <w:r>
        <w:rPr>
          <w:sz w:val="24"/>
        </w:rPr>
        <w:t>эффект</w:t>
      </w:r>
      <w:r>
        <w:rPr>
          <w:spacing w:val="-7"/>
          <w:sz w:val="24"/>
        </w:rPr>
        <w:t xml:space="preserve"> </w:t>
      </w:r>
      <w:r>
        <w:rPr>
          <w:sz w:val="24"/>
        </w:rPr>
        <w:t>реакции»,</w:t>
      </w:r>
      <w:r>
        <w:rPr>
          <w:spacing w:val="-3"/>
          <w:sz w:val="24"/>
        </w:rPr>
        <w:t xml:space="preserve"> </w:t>
      </w:r>
      <w:r>
        <w:rPr>
          <w:sz w:val="24"/>
        </w:rPr>
        <w:t>«молярный</w:t>
      </w:r>
      <w:r>
        <w:rPr>
          <w:spacing w:val="-5"/>
          <w:sz w:val="24"/>
        </w:rPr>
        <w:t xml:space="preserve"> </w:t>
      </w:r>
      <w:r>
        <w:rPr>
          <w:spacing w:val="-2"/>
          <w:sz w:val="24"/>
        </w:rPr>
        <w:t>объем»;</w:t>
      </w:r>
    </w:p>
    <w:p w:rsidR="006C1371" w:rsidRDefault="00114C20" w:rsidP="00030E22">
      <w:pPr>
        <w:pStyle w:val="a6"/>
        <w:numPr>
          <w:ilvl w:val="1"/>
          <w:numId w:val="431"/>
        </w:numPr>
        <w:tabs>
          <w:tab w:val="left" w:pos="1206"/>
        </w:tabs>
        <w:spacing w:line="293" w:lineRule="exact"/>
        <w:ind w:left="1206" w:hanging="285"/>
        <w:jc w:val="left"/>
        <w:rPr>
          <w:sz w:val="24"/>
        </w:rPr>
      </w:pPr>
      <w:r>
        <w:rPr>
          <w:sz w:val="24"/>
        </w:rPr>
        <w:t>характеризовать</w:t>
      </w:r>
      <w:r>
        <w:rPr>
          <w:spacing w:val="-7"/>
          <w:sz w:val="24"/>
        </w:rPr>
        <w:t xml:space="preserve"> </w:t>
      </w:r>
      <w:r>
        <w:rPr>
          <w:sz w:val="24"/>
        </w:rPr>
        <w:t>физические</w:t>
      </w:r>
      <w:r>
        <w:rPr>
          <w:spacing w:val="-6"/>
          <w:sz w:val="24"/>
        </w:rPr>
        <w:t xml:space="preserve"> </w:t>
      </w:r>
      <w:r>
        <w:rPr>
          <w:sz w:val="24"/>
        </w:rPr>
        <w:t>и</w:t>
      </w:r>
      <w:r>
        <w:rPr>
          <w:spacing w:val="-5"/>
          <w:sz w:val="24"/>
        </w:rPr>
        <w:t xml:space="preserve"> </w:t>
      </w:r>
      <w:r>
        <w:rPr>
          <w:sz w:val="24"/>
        </w:rPr>
        <w:t>химические</w:t>
      </w:r>
      <w:r>
        <w:rPr>
          <w:spacing w:val="-6"/>
          <w:sz w:val="24"/>
        </w:rPr>
        <w:t xml:space="preserve"> </w:t>
      </w:r>
      <w:r>
        <w:rPr>
          <w:sz w:val="24"/>
        </w:rPr>
        <w:t>свойства</w:t>
      </w:r>
      <w:r>
        <w:rPr>
          <w:spacing w:val="-5"/>
          <w:sz w:val="24"/>
        </w:rPr>
        <w:t xml:space="preserve"> </w:t>
      </w:r>
      <w:r>
        <w:rPr>
          <w:spacing w:val="-2"/>
          <w:sz w:val="24"/>
        </w:rPr>
        <w:t>воды;</w:t>
      </w:r>
    </w:p>
    <w:p w:rsidR="006C1371" w:rsidRDefault="00114C20" w:rsidP="00030E22">
      <w:pPr>
        <w:pStyle w:val="a6"/>
        <w:numPr>
          <w:ilvl w:val="1"/>
          <w:numId w:val="431"/>
        </w:numPr>
        <w:tabs>
          <w:tab w:val="left" w:pos="1206"/>
        </w:tabs>
        <w:spacing w:line="293" w:lineRule="exact"/>
        <w:ind w:left="1206" w:hanging="285"/>
        <w:jc w:val="left"/>
        <w:rPr>
          <w:sz w:val="24"/>
        </w:rPr>
      </w:pPr>
      <w:r>
        <w:rPr>
          <w:sz w:val="24"/>
        </w:rPr>
        <w:t>раскрывать</w:t>
      </w:r>
      <w:r>
        <w:rPr>
          <w:spacing w:val="-3"/>
          <w:sz w:val="24"/>
        </w:rPr>
        <w:t xml:space="preserve"> </w:t>
      </w:r>
      <w:r>
        <w:rPr>
          <w:sz w:val="24"/>
        </w:rPr>
        <w:t>смысл</w:t>
      </w:r>
      <w:r>
        <w:rPr>
          <w:spacing w:val="-3"/>
          <w:sz w:val="24"/>
        </w:rPr>
        <w:t xml:space="preserve"> </w:t>
      </w:r>
      <w:r>
        <w:rPr>
          <w:sz w:val="24"/>
        </w:rPr>
        <w:t>понятия</w:t>
      </w:r>
      <w:r>
        <w:rPr>
          <w:spacing w:val="-1"/>
          <w:sz w:val="24"/>
        </w:rPr>
        <w:t xml:space="preserve"> </w:t>
      </w:r>
      <w:r>
        <w:rPr>
          <w:spacing w:val="-2"/>
          <w:sz w:val="24"/>
        </w:rPr>
        <w:t>«раствор»;</w:t>
      </w:r>
    </w:p>
    <w:p w:rsidR="006C1371" w:rsidRDefault="00114C20" w:rsidP="00030E22">
      <w:pPr>
        <w:pStyle w:val="a6"/>
        <w:numPr>
          <w:ilvl w:val="1"/>
          <w:numId w:val="431"/>
        </w:numPr>
        <w:tabs>
          <w:tab w:val="left" w:pos="1206"/>
        </w:tabs>
        <w:spacing w:line="293" w:lineRule="exact"/>
        <w:ind w:left="1206" w:hanging="285"/>
        <w:jc w:val="left"/>
        <w:rPr>
          <w:sz w:val="24"/>
        </w:rPr>
      </w:pPr>
      <w:r>
        <w:rPr>
          <w:sz w:val="24"/>
        </w:rPr>
        <w:t>вычислять</w:t>
      </w:r>
      <w:r>
        <w:rPr>
          <w:spacing w:val="-5"/>
          <w:sz w:val="24"/>
        </w:rPr>
        <w:t xml:space="preserve"> </w:t>
      </w:r>
      <w:r>
        <w:rPr>
          <w:sz w:val="24"/>
        </w:rPr>
        <w:t>массовую</w:t>
      </w:r>
      <w:r>
        <w:rPr>
          <w:spacing w:val="-2"/>
          <w:sz w:val="24"/>
        </w:rPr>
        <w:t xml:space="preserve"> </w:t>
      </w:r>
      <w:r>
        <w:rPr>
          <w:sz w:val="24"/>
        </w:rPr>
        <w:t>долю</w:t>
      </w:r>
      <w:r>
        <w:rPr>
          <w:spacing w:val="-2"/>
          <w:sz w:val="24"/>
        </w:rPr>
        <w:t xml:space="preserve"> </w:t>
      </w:r>
      <w:r>
        <w:rPr>
          <w:sz w:val="24"/>
        </w:rPr>
        <w:t>растворенного</w:t>
      </w:r>
      <w:r>
        <w:rPr>
          <w:spacing w:val="-2"/>
          <w:sz w:val="24"/>
        </w:rPr>
        <w:t xml:space="preserve"> </w:t>
      </w:r>
      <w:r>
        <w:rPr>
          <w:sz w:val="24"/>
        </w:rPr>
        <w:t>вещества</w:t>
      </w:r>
      <w:r>
        <w:rPr>
          <w:spacing w:val="-3"/>
          <w:sz w:val="24"/>
        </w:rPr>
        <w:t xml:space="preserve"> </w:t>
      </w:r>
      <w:r>
        <w:rPr>
          <w:sz w:val="24"/>
        </w:rPr>
        <w:t>в</w:t>
      </w:r>
      <w:r>
        <w:rPr>
          <w:spacing w:val="-3"/>
          <w:sz w:val="24"/>
        </w:rPr>
        <w:t xml:space="preserve"> </w:t>
      </w:r>
      <w:r>
        <w:rPr>
          <w:spacing w:val="-2"/>
          <w:sz w:val="24"/>
        </w:rPr>
        <w:t>растворе;</w:t>
      </w:r>
    </w:p>
    <w:p w:rsidR="006C1371" w:rsidRDefault="00114C20" w:rsidP="00030E22">
      <w:pPr>
        <w:pStyle w:val="a6"/>
        <w:numPr>
          <w:ilvl w:val="1"/>
          <w:numId w:val="431"/>
        </w:numPr>
        <w:tabs>
          <w:tab w:val="left" w:pos="1206"/>
        </w:tabs>
        <w:spacing w:line="293" w:lineRule="exact"/>
        <w:ind w:left="1206" w:hanging="285"/>
        <w:jc w:val="left"/>
        <w:rPr>
          <w:sz w:val="24"/>
        </w:rPr>
      </w:pPr>
      <w:r>
        <w:rPr>
          <w:sz w:val="24"/>
        </w:rPr>
        <w:t>приготовлять</w:t>
      </w:r>
      <w:r>
        <w:rPr>
          <w:spacing w:val="-6"/>
          <w:sz w:val="24"/>
        </w:rPr>
        <w:t xml:space="preserve"> </w:t>
      </w:r>
      <w:r>
        <w:rPr>
          <w:sz w:val="24"/>
        </w:rPr>
        <w:t>растворы</w:t>
      </w:r>
      <w:r>
        <w:rPr>
          <w:spacing w:val="-3"/>
          <w:sz w:val="24"/>
        </w:rPr>
        <w:t xml:space="preserve"> </w:t>
      </w:r>
      <w:r>
        <w:rPr>
          <w:sz w:val="24"/>
        </w:rPr>
        <w:t>с</w:t>
      </w:r>
      <w:r>
        <w:rPr>
          <w:spacing w:val="-6"/>
          <w:sz w:val="24"/>
        </w:rPr>
        <w:t xml:space="preserve"> </w:t>
      </w:r>
      <w:r>
        <w:rPr>
          <w:sz w:val="24"/>
        </w:rPr>
        <w:t>определенной</w:t>
      </w:r>
      <w:r>
        <w:rPr>
          <w:spacing w:val="-3"/>
          <w:sz w:val="24"/>
        </w:rPr>
        <w:t xml:space="preserve"> </w:t>
      </w:r>
      <w:r>
        <w:rPr>
          <w:sz w:val="24"/>
        </w:rPr>
        <w:t>массовой</w:t>
      </w:r>
      <w:r>
        <w:rPr>
          <w:spacing w:val="-4"/>
          <w:sz w:val="24"/>
        </w:rPr>
        <w:t xml:space="preserve"> </w:t>
      </w:r>
      <w:r>
        <w:rPr>
          <w:sz w:val="24"/>
        </w:rPr>
        <w:t>долей</w:t>
      </w:r>
      <w:r>
        <w:rPr>
          <w:spacing w:val="-4"/>
          <w:sz w:val="24"/>
        </w:rPr>
        <w:t xml:space="preserve"> </w:t>
      </w:r>
      <w:r>
        <w:rPr>
          <w:sz w:val="24"/>
        </w:rPr>
        <w:t>растворенного</w:t>
      </w:r>
      <w:r>
        <w:rPr>
          <w:spacing w:val="-3"/>
          <w:sz w:val="24"/>
        </w:rPr>
        <w:t xml:space="preserve"> </w:t>
      </w:r>
      <w:r>
        <w:rPr>
          <w:spacing w:val="-2"/>
          <w:sz w:val="24"/>
        </w:rPr>
        <w:t>вещества;</w:t>
      </w:r>
    </w:p>
    <w:p w:rsidR="006C1371" w:rsidRDefault="00114C20" w:rsidP="00030E22">
      <w:pPr>
        <w:pStyle w:val="a6"/>
        <w:numPr>
          <w:ilvl w:val="1"/>
          <w:numId w:val="431"/>
        </w:numPr>
        <w:tabs>
          <w:tab w:val="left" w:pos="1206"/>
        </w:tabs>
        <w:spacing w:line="293" w:lineRule="exact"/>
        <w:ind w:left="1206" w:hanging="285"/>
        <w:jc w:val="left"/>
        <w:rPr>
          <w:sz w:val="24"/>
        </w:rPr>
      </w:pPr>
      <w:r>
        <w:rPr>
          <w:sz w:val="24"/>
        </w:rPr>
        <w:t>называть</w:t>
      </w:r>
      <w:r>
        <w:rPr>
          <w:spacing w:val="-4"/>
          <w:sz w:val="24"/>
        </w:rPr>
        <w:t xml:space="preserve"> </w:t>
      </w:r>
      <w:r>
        <w:rPr>
          <w:sz w:val="24"/>
        </w:rPr>
        <w:t>соединения</w:t>
      </w:r>
      <w:r>
        <w:rPr>
          <w:spacing w:val="-8"/>
          <w:sz w:val="24"/>
        </w:rPr>
        <w:t xml:space="preserve"> </w:t>
      </w:r>
      <w:r>
        <w:rPr>
          <w:sz w:val="24"/>
        </w:rPr>
        <w:t>изученных</w:t>
      </w:r>
      <w:r>
        <w:rPr>
          <w:spacing w:val="-4"/>
          <w:sz w:val="24"/>
        </w:rPr>
        <w:t xml:space="preserve"> </w:t>
      </w:r>
      <w:r>
        <w:rPr>
          <w:sz w:val="24"/>
        </w:rPr>
        <w:t>классов</w:t>
      </w:r>
      <w:r>
        <w:rPr>
          <w:spacing w:val="-6"/>
          <w:sz w:val="24"/>
        </w:rPr>
        <w:t xml:space="preserve"> </w:t>
      </w:r>
      <w:r>
        <w:rPr>
          <w:sz w:val="24"/>
        </w:rPr>
        <w:t>неорганических</w:t>
      </w:r>
      <w:r>
        <w:rPr>
          <w:spacing w:val="-2"/>
          <w:sz w:val="24"/>
        </w:rPr>
        <w:t xml:space="preserve"> веществ;</w:t>
      </w:r>
    </w:p>
    <w:p w:rsidR="006C1371" w:rsidRDefault="00114C20" w:rsidP="00030E22">
      <w:pPr>
        <w:pStyle w:val="a6"/>
        <w:numPr>
          <w:ilvl w:val="1"/>
          <w:numId w:val="431"/>
        </w:numPr>
        <w:tabs>
          <w:tab w:val="left" w:pos="1206"/>
        </w:tabs>
        <w:spacing w:before="2" w:line="237" w:lineRule="auto"/>
        <w:ind w:right="453" w:firstLine="708"/>
        <w:jc w:val="left"/>
        <w:rPr>
          <w:sz w:val="24"/>
        </w:rPr>
      </w:pPr>
      <w:r>
        <w:rPr>
          <w:sz w:val="24"/>
        </w:rPr>
        <w:t>характеризовать</w:t>
      </w:r>
      <w:r>
        <w:rPr>
          <w:spacing w:val="32"/>
          <w:sz w:val="24"/>
        </w:rPr>
        <w:t xml:space="preserve"> </w:t>
      </w:r>
      <w:r>
        <w:rPr>
          <w:sz w:val="24"/>
        </w:rPr>
        <w:t>физические</w:t>
      </w:r>
      <w:r>
        <w:rPr>
          <w:spacing w:val="29"/>
          <w:sz w:val="24"/>
        </w:rPr>
        <w:t xml:space="preserve"> </w:t>
      </w:r>
      <w:r>
        <w:rPr>
          <w:sz w:val="24"/>
        </w:rPr>
        <w:t>и</w:t>
      </w:r>
      <w:r>
        <w:rPr>
          <w:spacing w:val="31"/>
          <w:sz w:val="24"/>
        </w:rPr>
        <w:t xml:space="preserve"> </w:t>
      </w:r>
      <w:r>
        <w:rPr>
          <w:sz w:val="24"/>
        </w:rPr>
        <w:t>химические</w:t>
      </w:r>
      <w:r>
        <w:rPr>
          <w:spacing w:val="29"/>
          <w:sz w:val="24"/>
        </w:rPr>
        <w:t xml:space="preserve"> </w:t>
      </w:r>
      <w:r>
        <w:rPr>
          <w:sz w:val="24"/>
        </w:rPr>
        <w:t>свойства</w:t>
      </w:r>
      <w:r>
        <w:rPr>
          <w:spacing w:val="30"/>
          <w:sz w:val="24"/>
        </w:rPr>
        <w:t xml:space="preserve"> </w:t>
      </w:r>
      <w:r>
        <w:rPr>
          <w:sz w:val="24"/>
        </w:rPr>
        <w:t>основных</w:t>
      </w:r>
      <w:r>
        <w:rPr>
          <w:spacing w:val="32"/>
          <w:sz w:val="24"/>
        </w:rPr>
        <w:t xml:space="preserve"> </w:t>
      </w:r>
      <w:r>
        <w:rPr>
          <w:sz w:val="24"/>
        </w:rPr>
        <w:t>классов</w:t>
      </w:r>
      <w:r>
        <w:rPr>
          <w:spacing w:val="30"/>
          <w:sz w:val="24"/>
        </w:rPr>
        <w:t xml:space="preserve"> </w:t>
      </w:r>
      <w:r>
        <w:rPr>
          <w:sz w:val="24"/>
        </w:rPr>
        <w:t>неорганических веществ: оксидов, кислот, оснований, солей;</w:t>
      </w:r>
    </w:p>
    <w:p w:rsidR="006C1371" w:rsidRDefault="00114C20" w:rsidP="00030E22">
      <w:pPr>
        <w:pStyle w:val="a6"/>
        <w:numPr>
          <w:ilvl w:val="1"/>
          <w:numId w:val="431"/>
        </w:numPr>
        <w:tabs>
          <w:tab w:val="left" w:pos="1206"/>
        </w:tabs>
        <w:spacing w:before="2" w:line="293" w:lineRule="exact"/>
        <w:ind w:left="1206" w:hanging="285"/>
        <w:jc w:val="left"/>
        <w:rPr>
          <w:sz w:val="24"/>
        </w:rPr>
      </w:pPr>
      <w:r>
        <w:rPr>
          <w:sz w:val="24"/>
        </w:rPr>
        <w:t>определять</w:t>
      </w:r>
      <w:r>
        <w:rPr>
          <w:spacing w:val="-5"/>
          <w:sz w:val="24"/>
        </w:rPr>
        <w:t xml:space="preserve"> </w:t>
      </w:r>
      <w:r>
        <w:rPr>
          <w:sz w:val="24"/>
        </w:rPr>
        <w:t>принадлежность</w:t>
      </w:r>
      <w:r>
        <w:rPr>
          <w:spacing w:val="-2"/>
          <w:sz w:val="24"/>
        </w:rPr>
        <w:t xml:space="preserve"> </w:t>
      </w:r>
      <w:r>
        <w:rPr>
          <w:sz w:val="24"/>
        </w:rPr>
        <w:t>веществ к</w:t>
      </w:r>
      <w:r>
        <w:rPr>
          <w:spacing w:val="-3"/>
          <w:sz w:val="24"/>
        </w:rPr>
        <w:t xml:space="preserve"> </w:t>
      </w:r>
      <w:r>
        <w:rPr>
          <w:sz w:val="24"/>
        </w:rPr>
        <w:t>определенному</w:t>
      </w:r>
      <w:r>
        <w:rPr>
          <w:spacing w:val="-8"/>
          <w:sz w:val="24"/>
        </w:rPr>
        <w:t xml:space="preserve"> </w:t>
      </w:r>
      <w:r>
        <w:rPr>
          <w:sz w:val="24"/>
        </w:rPr>
        <w:t>классу</w:t>
      </w:r>
      <w:r>
        <w:rPr>
          <w:spacing w:val="-5"/>
          <w:sz w:val="24"/>
        </w:rPr>
        <w:t xml:space="preserve"> </w:t>
      </w:r>
      <w:r>
        <w:rPr>
          <w:spacing w:val="-2"/>
          <w:sz w:val="24"/>
        </w:rPr>
        <w:t>соединений;</w:t>
      </w:r>
    </w:p>
    <w:p w:rsidR="006C1371" w:rsidRDefault="00114C20" w:rsidP="00030E22">
      <w:pPr>
        <w:pStyle w:val="a6"/>
        <w:numPr>
          <w:ilvl w:val="1"/>
          <w:numId w:val="431"/>
        </w:numPr>
        <w:tabs>
          <w:tab w:val="left" w:pos="1206"/>
        </w:tabs>
        <w:spacing w:line="293" w:lineRule="exact"/>
        <w:ind w:left="1206" w:hanging="285"/>
        <w:jc w:val="left"/>
        <w:rPr>
          <w:sz w:val="24"/>
        </w:rPr>
      </w:pPr>
      <w:r>
        <w:rPr>
          <w:sz w:val="24"/>
        </w:rPr>
        <w:t>составлять</w:t>
      </w:r>
      <w:r>
        <w:rPr>
          <w:spacing w:val="-8"/>
          <w:sz w:val="24"/>
        </w:rPr>
        <w:t xml:space="preserve"> </w:t>
      </w:r>
      <w:r>
        <w:rPr>
          <w:sz w:val="24"/>
        </w:rPr>
        <w:t>формулы</w:t>
      </w:r>
      <w:r>
        <w:rPr>
          <w:spacing w:val="-5"/>
          <w:sz w:val="24"/>
        </w:rPr>
        <w:t xml:space="preserve"> </w:t>
      </w:r>
      <w:r>
        <w:rPr>
          <w:sz w:val="24"/>
        </w:rPr>
        <w:t>неорганических</w:t>
      </w:r>
      <w:r>
        <w:rPr>
          <w:spacing w:val="-3"/>
          <w:sz w:val="24"/>
        </w:rPr>
        <w:t xml:space="preserve"> </w:t>
      </w:r>
      <w:r>
        <w:rPr>
          <w:sz w:val="24"/>
        </w:rPr>
        <w:t>соединений</w:t>
      </w:r>
      <w:r>
        <w:rPr>
          <w:spacing w:val="-5"/>
          <w:sz w:val="24"/>
        </w:rPr>
        <w:t xml:space="preserve"> </w:t>
      </w:r>
      <w:r>
        <w:rPr>
          <w:sz w:val="24"/>
        </w:rPr>
        <w:t>изученных</w:t>
      </w:r>
      <w:r>
        <w:rPr>
          <w:spacing w:val="-4"/>
          <w:sz w:val="24"/>
        </w:rPr>
        <w:t xml:space="preserve"> </w:t>
      </w:r>
      <w:r>
        <w:rPr>
          <w:spacing w:val="-2"/>
          <w:sz w:val="24"/>
        </w:rPr>
        <w:t>классов;</w:t>
      </w:r>
    </w:p>
    <w:p w:rsidR="006C1371" w:rsidRDefault="00114C20" w:rsidP="00030E22">
      <w:pPr>
        <w:pStyle w:val="a6"/>
        <w:numPr>
          <w:ilvl w:val="1"/>
          <w:numId w:val="431"/>
        </w:numPr>
        <w:tabs>
          <w:tab w:val="left" w:pos="1206"/>
          <w:tab w:val="left" w:pos="2537"/>
          <w:tab w:val="left" w:pos="3537"/>
          <w:tab w:val="left" w:pos="5610"/>
          <w:tab w:val="left" w:pos="7087"/>
          <w:tab w:val="left" w:pos="8253"/>
          <w:tab w:val="left" w:pos="9626"/>
        </w:tabs>
        <w:spacing w:before="4" w:line="237" w:lineRule="auto"/>
        <w:ind w:right="450" w:firstLine="708"/>
        <w:jc w:val="left"/>
        <w:rPr>
          <w:sz w:val="24"/>
        </w:rPr>
      </w:pPr>
      <w:r>
        <w:rPr>
          <w:spacing w:val="-2"/>
          <w:sz w:val="24"/>
        </w:rPr>
        <w:t>проводить</w:t>
      </w:r>
      <w:r>
        <w:rPr>
          <w:sz w:val="24"/>
        </w:rPr>
        <w:tab/>
      </w:r>
      <w:r>
        <w:rPr>
          <w:spacing w:val="-2"/>
          <w:sz w:val="24"/>
        </w:rPr>
        <w:t>опыты,</w:t>
      </w:r>
      <w:r>
        <w:rPr>
          <w:sz w:val="24"/>
        </w:rPr>
        <w:tab/>
      </w:r>
      <w:r>
        <w:rPr>
          <w:spacing w:val="-2"/>
          <w:sz w:val="24"/>
        </w:rPr>
        <w:t>подтверждающие</w:t>
      </w:r>
      <w:r>
        <w:rPr>
          <w:sz w:val="24"/>
        </w:rPr>
        <w:tab/>
      </w:r>
      <w:r>
        <w:rPr>
          <w:spacing w:val="-2"/>
          <w:sz w:val="24"/>
        </w:rPr>
        <w:t>химические</w:t>
      </w:r>
      <w:r>
        <w:rPr>
          <w:sz w:val="24"/>
        </w:rPr>
        <w:tab/>
      </w:r>
      <w:r>
        <w:rPr>
          <w:spacing w:val="-2"/>
          <w:sz w:val="24"/>
        </w:rPr>
        <w:t>свойства</w:t>
      </w:r>
      <w:r>
        <w:rPr>
          <w:sz w:val="24"/>
        </w:rPr>
        <w:tab/>
      </w:r>
      <w:r>
        <w:rPr>
          <w:spacing w:val="-2"/>
          <w:sz w:val="24"/>
        </w:rPr>
        <w:t>изученных</w:t>
      </w:r>
      <w:r>
        <w:rPr>
          <w:sz w:val="24"/>
        </w:rPr>
        <w:tab/>
      </w:r>
      <w:r>
        <w:rPr>
          <w:spacing w:val="-2"/>
          <w:sz w:val="24"/>
        </w:rPr>
        <w:t xml:space="preserve">классов </w:t>
      </w:r>
      <w:r>
        <w:rPr>
          <w:sz w:val="24"/>
        </w:rPr>
        <w:t>неорганических веществ;</w:t>
      </w:r>
    </w:p>
    <w:p w:rsidR="006C1371" w:rsidRDefault="00114C20" w:rsidP="00030E22">
      <w:pPr>
        <w:pStyle w:val="a6"/>
        <w:numPr>
          <w:ilvl w:val="1"/>
          <w:numId w:val="431"/>
        </w:numPr>
        <w:tabs>
          <w:tab w:val="left" w:pos="1206"/>
        </w:tabs>
        <w:spacing w:before="4" w:line="237" w:lineRule="auto"/>
        <w:ind w:right="444" w:firstLine="708"/>
        <w:jc w:val="left"/>
        <w:rPr>
          <w:sz w:val="24"/>
        </w:rPr>
      </w:pPr>
      <w:r>
        <w:rPr>
          <w:sz w:val="24"/>
        </w:rPr>
        <w:t>распознавать</w:t>
      </w:r>
      <w:r>
        <w:rPr>
          <w:spacing w:val="80"/>
          <w:sz w:val="24"/>
        </w:rPr>
        <w:t xml:space="preserve"> </w:t>
      </w:r>
      <w:r>
        <w:rPr>
          <w:sz w:val="24"/>
        </w:rPr>
        <w:t>опытным</w:t>
      </w:r>
      <w:r>
        <w:rPr>
          <w:spacing w:val="80"/>
          <w:sz w:val="24"/>
        </w:rPr>
        <w:t xml:space="preserve"> </w:t>
      </w:r>
      <w:r>
        <w:rPr>
          <w:sz w:val="24"/>
        </w:rPr>
        <w:t>путем</w:t>
      </w:r>
      <w:r>
        <w:rPr>
          <w:spacing w:val="80"/>
          <w:sz w:val="24"/>
        </w:rPr>
        <w:t xml:space="preserve"> </w:t>
      </w:r>
      <w:r>
        <w:rPr>
          <w:sz w:val="24"/>
        </w:rPr>
        <w:t>растворы</w:t>
      </w:r>
      <w:r>
        <w:rPr>
          <w:spacing w:val="80"/>
          <w:sz w:val="24"/>
        </w:rPr>
        <w:t xml:space="preserve"> </w:t>
      </w:r>
      <w:r>
        <w:rPr>
          <w:sz w:val="24"/>
        </w:rPr>
        <w:t>кислот</w:t>
      </w:r>
      <w:r>
        <w:rPr>
          <w:spacing w:val="80"/>
          <w:sz w:val="24"/>
        </w:rPr>
        <w:t xml:space="preserve"> </w:t>
      </w:r>
      <w:r>
        <w:rPr>
          <w:sz w:val="24"/>
        </w:rPr>
        <w:t>и</w:t>
      </w:r>
      <w:r>
        <w:rPr>
          <w:spacing w:val="80"/>
          <w:sz w:val="24"/>
        </w:rPr>
        <w:t xml:space="preserve"> </w:t>
      </w:r>
      <w:r>
        <w:rPr>
          <w:sz w:val="24"/>
        </w:rPr>
        <w:t>щелочей</w:t>
      </w:r>
      <w:r>
        <w:rPr>
          <w:spacing w:val="80"/>
          <w:sz w:val="24"/>
        </w:rPr>
        <w:t xml:space="preserve"> </w:t>
      </w:r>
      <w:r>
        <w:rPr>
          <w:sz w:val="24"/>
        </w:rPr>
        <w:t>по</w:t>
      </w:r>
      <w:r>
        <w:rPr>
          <w:spacing w:val="80"/>
          <w:sz w:val="24"/>
        </w:rPr>
        <w:t xml:space="preserve"> </w:t>
      </w:r>
      <w:r>
        <w:rPr>
          <w:sz w:val="24"/>
        </w:rPr>
        <w:t>изменению</w:t>
      </w:r>
      <w:r>
        <w:rPr>
          <w:spacing w:val="80"/>
          <w:sz w:val="24"/>
        </w:rPr>
        <w:t xml:space="preserve"> </w:t>
      </w:r>
      <w:r>
        <w:rPr>
          <w:sz w:val="24"/>
        </w:rPr>
        <w:t xml:space="preserve">окраски </w:t>
      </w:r>
      <w:r>
        <w:rPr>
          <w:spacing w:val="-2"/>
          <w:sz w:val="24"/>
        </w:rPr>
        <w:t>индикатора;</w:t>
      </w:r>
    </w:p>
    <w:p w:rsidR="006C1371" w:rsidRDefault="00114C20" w:rsidP="00030E22">
      <w:pPr>
        <w:pStyle w:val="a6"/>
        <w:numPr>
          <w:ilvl w:val="1"/>
          <w:numId w:val="431"/>
        </w:numPr>
        <w:tabs>
          <w:tab w:val="left" w:pos="1206"/>
        </w:tabs>
        <w:spacing w:before="3" w:line="293" w:lineRule="exact"/>
        <w:ind w:left="1206" w:hanging="285"/>
        <w:jc w:val="left"/>
        <w:rPr>
          <w:sz w:val="24"/>
        </w:rPr>
      </w:pPr>
      <w:r>
        <w:rPr>
          <w:sz w:val="24"/>
        </w:rPr>
        <w:t>характеризовать</w:t>
      </w:r>
      <w:r>
        <w:rPr>
          <w:spacing w:val="-6"/>
          <w:sz w:val="24"/>
        </w:rPr>
        <w:t xml:space="preserve"> </w:t>
      </w:r>
      <w:r>
        <w:rPr>
          <w:sz w:val="24"/>
        </w:rPr>
        <w:t>взаимосвязь</w:t>
      </w:r>
      <w:r>
        <w:rPr>
          <w:spacing w:val="-4"/>
          <w:sz w:val="24"/>
        </w:rPr>
        <w:t xml:space="preserve"> </w:t>
      </w:r>
      <w:r>
        <w:rPr>
          <w:sz w:val="24"/>
        </w:rPr>
        <w:t>между</w:t>
      </w:r>
      <w:r>
        <w:rPr>
          <w:spacing w:val="-8"/>
          <w:sz w:val="24"/>
        </w:rPr>
        <w:t xml:space="preserve"> </w:t>
      </w:r>
      <w:r>
        <w:rPr>
          <w:sz w:val="24"/>
        </w:rPr>
        <w:t>классами</w:t>
      </w:r>
      <w:r>
        <w:rPr>
          <w:spacing w:val="-4"/>
          <w:sz w:val="24"/>
        </w:rPr>
        <w:t xml:space="preserve"> </w:t>
      </w:r>
      <w:r>
        <w:rPr>
          <w:sz w:val="24"/>
        </w:rPr>
        <w:t>неорганических</w:t>
      </w:r>
      <w:r>
        <w:rPr>
          <w:spacing w:val="-2"/>
          <w:sz w:val="24"/>
        </w:rPr>
        <w:t xml:space="preserve"> соединений;</w:t>
      </w:r>
    </w:p>
    <w:p w:rsidR="006C1371" w:rsidRDefault="00114C20" w:rsidP="00030E22">
      <w:pPr>
        <w:pStyle w:val="a6"/>
        <w:numPr>
          <w:ilvl w:val="1"/>
          <w:numId w:val="431"/>
        </w:numPr>
        <w:tabs>
          <w:tab w:val="left" w:pos="1206"/>
        </w:tabs>
        <w:spacing w:line="293" w:lineRule="exact"/>
        <w:ind w:left="1206" w:hanging="285"/>
        <w:jc w:val="left"/>
        <w:rPr>
          <w:sz w:val="24"/>
        </w:rPr>
      </w:pPr>
      <w:r>
        <w:rPr>
          <w:sz w:val="24"/>
        </w:rPr>
        <w:t>раскрывать</w:t>
      </w:r>
      <w:r>
        <w:rPr>
          <w:spacing w:val="-5"/>
          <w:sz w:val="24"/>
        </w:rPr>
        <w:t xml:space="preserve"> </w:t>
      </w:r>
      <w:r>
        <w:rPr>
          <w:sz w:val="24"/>
        </w:rPr>
        <w:t>смысл</w:t>
      </w:r>
      <w:r>
        <w:rPr>
          <w:spacing w:val="-4"/>
          <w:sz w:val="24"/>
        </w:rPr>
        <w:t xml:space="preserve"> </w:t>
      </w:r>
      <w:r>
        <w:rPr>
          <w:sz w:val="24"/>
        </w:rPr>
        <w:t>Периодического</w:t>
      </w:r>
      <w:r>
        <w:rPr>
          <w:spacing w:val="-3"/>
          <w:sz w:val="24"/>
        </w:rPr>
        <w:t xml:space="preserve"> </w:t>
      </w:r>
      <w:r>
        <w:rPr>
          <w:sz w:val="24"/>
        </w:rPr>
        <w:t>закона</w:t>
      </w:r>
      <w:r>
        <w:rPr>
          <w:spacing w:val="-5"/>
          <w:sz w:val="24"/>
        </w:rPr>
        <w:t xml:space="preserve"> </w:t>
      </w:r>
      <w:r>
        <w:rPr>
          <w:sz w:val="24"/>
        </w:rPr>
        <w:t>Д.И.</w:t>
      </w:r>
      <w:r>
        <w:rPr>
          <w:spacing w:val="-3"/>
          <w:sz w:val="24"/>
        </w:rPr>
        <w:t xml:space="preserve"> </w:t>
      </w:r>
      <w:r>
        <w:rPr>
          <w:spacing w:val="-2"/>
          <w:sz w:val="24"/>
        </w:rPr>
        <w:t>Менделеева;</w:t>
      </w:r>
    </w:p>
    <w:p w:rsidR="006C1371" w:rsidRDefault="00114C20" w:rsidP="00030E22">
      <w:pPr>
        <w:pStyle w:val="a6"/>
        <w:numPr>
          <w:ilvl w:val="1"/>
          <w:numId w:val="431"/>
        </w:numPr>
        <w:tabs>
          <w:tab w:val="left" w:pos="1206"/>
        </w:tabs>
        <w:spacing w:before="1" w:line="237" w:lineRule="auto"/>
        <w:ind w:right="451" w:firstLine="708"/>
        <w:jc w:val="left"/>
        <w:rPr>
          <w:sz w:val="24"/>
        </w:rPr>
      </w:pPr>
      <w:r>
        <w:rPr>
          <w:sz w:val="24"/>
        </w:rPr>
        <w:t>объяснять</w:t>
      </w:r>
      <w:r>
        <w:rPr>
          <w:spacing w:val="40"/>
          <w:sz w:val="24"/>
        </w:rPr>
        <w:t xml:space="preserve"> </w:t>
      </w:r>
      <w:r>
        <w:rPr>
          <w:sz w:val="24"/>
        </w:rPr>
        <w:t>физический</w:t>
      </w:r>
      <w:r>
        <w:rPr>
          <w:spacing w:val="40"/>
          <w:sz w:val="24"/>
        </w:rPr>
        <w:t xml:space="preserve"> </w:t>
      </w:r>
      <w:r>
        <w:rPr>
          <w:sz w:val="24"/>
        </w:rPr>
        <w:t>смысл</w:t>
      </w:r>
      <w:r>
        <w:rPr>
          <w:spacing w:val="40"/>
          <w:sz w:val="24"/>
        </w:rPr>
        <w:t xml:space="preserve"> </w:t>
      </w:r>
      <w:r>
        <w:rPr>
          <w:sz w:val="24"/>
        </w:rPr>
        <w:t>атомного</w:t>
      </w:r>
      <w:r>
        <w:rPr>
          <w:spacing w:val="40"/>
          <w:sz w:val="24"/>
        </w:rPr>
        <w:t xml:space="preserve"> </w:t>
      </w:r>
      <w:r>
        <w:rPr>
          <w:sz w:val="24"/>
        </w:rPr>
        <w:t>(порядкового)</w:t>
      </w:r>
      <w:r>
        <w:rPr>
          <w:spacing w:val="40"/>
          <w:sz w:val="24"/>
        </w:rPr>
        <w:t xml:space="preserve"> </w:t>
      </w:r>
      <w:r>
        <w:rPr>
          <w:sz w:val="24"/>
        </w:rPr>
        <w:t>номера</w:t>
      </w:r>
      <w:r>
        <w:rPr>
          <w:spacing w:val="40"/>
          <w:sz w:val="24"/>
        </w:rPr>
        <w:t xml:space="preserve"> </w:t>
      </w:r>
      <w:r>
        <w:rPr>
          <w:sz w:val="24"/>
        </w:rPr>
        <w:t>химического</w:t>
      </w:r>
      <w:r>
        <w:rPr>
          <w:spacing w:val="40"/>
          <w:sz w:val="24"/>
        </w:rPr>
        <w:t xml:space="preserve"> </w:t>
      </w:r>
      <w:r>
        <w:rPr>
          <w:sz w:val="24"/>
        </w:rPr>
        <w:t>элемента, номеров группы и периода в периодической системе Д.И. Менделеева;</w:t>
      </w:r>
    </w:p>
    <w:p w:rsidR="006C1371" w:rsidRDefault="00114C20" w:rsidP="00030E22">
      <w:pPr>
        <w:pStyle w:val="a6"/>
        <w:numPr>
          <w:ilvl w:val="1"/>
          <w:numId w:val="431"/>
        </w:numPr>
        <w:tabs>
          <w:tab w:val="left" w:pos="1206"/>
        </w:tabs>
        <w:spacing w:before="3"/>
        <w:ind w:right="453" w:firstLine="708"/>
        <w:jc w:val="left"/>
        <w:rPr>
          <w:sz w:val="24"/>
        </w:rPr>
      </w:pPr>
      <w:r>
        <w:rPr>
          <w:sz w:val="24"/>
        </w:rPr>
        <w:t>объяснять</w:t>
      </w:r>
      <w:r>
        <w:rPr>
          <w:spacing w:val="39"/>
          <w:sz w:val="24"/>
        </w:rPr>
        <w:t xml:space="preserve"> </w:t>
      </w:r>
      <w:r>
        <w:rPr>
          <w:sz w:val="24"/>
        </w:rPr>
        <w:t>закономерности</w:t>
      </w:r>
      <w:r>
        <w:rPr>
          <w:spacing w:val="40"/>
          <w:sz w:val="24"/>
        </w:rPr>
        <w:t xml:space="preserve"> </w:t>
      </w:r>
      <w:r>
        <w:rPr>
          <w:sz w:val="24"/>
        </w:rPr>
        <w:t>изменения</w:t>
      </w:r>
      <w:r>
        <w:rPr>
          <w:spacing w:val="40"/>
          <w:sz w:val="24"/>
        </w:rPr>
        <w:t xml:space="preserve"> </w:t>
      </w:r>
      <w:r>
        <w:rPr>
          <w:sz w:val="24"/>
        </w:rPr>
        <w:t>строения</w:t>
      </w:r>
      <w:r>
        <w:rPr>
          <w:spacing w:val="40"/>
          <w:sz w:val="24"/>
        </w:rPr>
        <w:t xml:space="preserve"> </w:t>
      </w:r>
      <w:r>
        <w:rPr>
          <w:sz w:val="24"/>
        </w:rPr>
        <w:t>атомов,</w:t>
      </w:r>
      <w:r>
        <w:rPr>
          <w:spacing w:val="39"/>
          <w:sz w:val="24"/>
        </w:rPr>
        <w:t xml:space="preserve"> </w:t>
      </w:r>
      <w:r>
        <w:rPr>
          <w:sz w:val="24"/>
        </w:rPr>
        <w:t>свойств</w:t>
      </w:r>
      <w:r>
        <w:rPr>
          <w:spacing w:val="40"/>
          <w:sz w:val="24"/>
        </w:rPr>
        <w:t xml:space="preserve"> </w:t>
      </w:r>
      <w:r>
        <w:rPr>
          <w:sz w:val="24"/>
        </w:rPr>
        <w:t>элементов</w:t>
      </w:r>
      <w:r>
        <w:rPr>
          <w:spacing w:val="40"/>
          <w:sz w:val="24"/>
        </w:rPr>
        <w:t xml:space="preserve"> </w:t>
      </w:r>
      <w:r>
        <w:rPr>
          <w:sz w:val="24"/>
        </w:rPr>
        <w:t>в</w:t>
      </w:r>
      <w:r>
        <w:rPr>
          <w:spacing w:val="39"/>
          <w:sz w:val="24"/>
        </w:rPr>
        <w:t xml:space="preserve"> </w:t>
      </w:r>
      <w:r>
        <w:rPr>
          <w:sz w:val="24"/>
        </w:rPr>
        <w:t>пределах малых периодов и главных подгрупп;</w:t>
      </w:r>
    </w:p>
    <w:p w:rsidR="006C1371" w:rsidRDefault="00114C20" w:rsidP="00030E22">
      <w:pPr>
        <w:pStyle w:val="a6"/>
        <w:numPr>
          <w:ilvl w:val="1"/>
          <w:numId w:val="431"/>
        </w:numPr>
        <w:tabs>
          <w:tab w:val="left" w:pos="1206"/>
        </w:tabs>
        <w:spacing w:before="3" w:line="237" w:lineRule="auto"/>
        <w:ind w:right="450" w:firstLine="708"/>
        <w:jc w:val="left"/>
        <w:rPr>
          <w:sz w:val="24"/>
        </w:rPr>
      </w:pPr>
      <w:r>
        <w:rPr>
          <w:sz w:val="24"/>
        </w:rPr>
        <w:t>характеризовать</w:t>
      </w:r>
      <w:r>
        <w:rPr>
          <w:spacing w:val="-1"/>
          <w:sz w:val="24"/>
        </w:rPr>
        <w:t xml:space="preserve"> </w:t>
      </w:r>
      <w:r>
        <w:rPr>
          <w:sz w:val="24"/>
        </w:rPr>
        <w:t>химические</w:t>
      </w:r>
      <w:r>
        <w:rPr>
          <w:spacing w:val="-1"/>
          <w:sz w:val="24"/>
        </w:rPr>
        <w:t xml:space="preserve"> </w:t>
      </w:r>
      <w:r>
        <w:rPr>
          <w:sz w:val="24"/>
        </w:rPr>
        <w:t>элементы (от водорода</w:t>
      </w:r>
      <w:r>
        <w:rPr>
          <w:spacing w:val="-1"/>
          <w:sz w:val="24"/>
        </w:rPr>
        <w:t xml:space="preserve"> </w:t>
      </w:r>
      <w:r>
        <w:rPr>
          <w:sz w:val="24"/>
        </w:rPr>
        <w:t>до кальция)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их положения в периодической системе Д.И. Менделеева и особенностей строения их атомов;</w:t>
      </w:r>
    </w:p>
    <w:p w:rsidR="006C1371" w:rsidRDefault="00114C20" w:rsidP="00030E22">
      <w:pPr>
        <w:pStyle w:val="a6"/>
        <w:numPr>
          <w:ilvl w:val="1"/>
          <w:numId w:val="431"/>
        </w:numPr>
        <w:tabs>
          <w:tab w:val="left" w:pos="1206"/>
        </w:tabs>
        <w:spacing w:before="5" w:line="237" w:lineRule="auto"/>
        <w:ind w:right="452" w:firstLine="708"/>
        <w:jc w:val="left"/>
        <w:rPr>
          <w:sz w:val="24"/>
        </w:rPr>
      </w:pPr>
      <w:r>
        <w:rPr>
          <w:sz w:val="24"/>
        </w:rPr>
        <w:t>составлять</w:t>
      </w:r>
      <w:r>
        <w:rPr>
          <w:spacing w:val="36"/>
          <w:sz w:val="24"/>
        </w:rPr>
        <w:t xml:space="preserve"> </w:t>
      </w:r>
      <w:r>
        <w:rPr>
          <w:sz w:val="24"/>
        </w:rPr>
        <w:t>схемы</w:t>
      </w:r>
      <w:r>
        <w:rPr>
          <w:spacing w:val="35"/>
          <w:sz w:val="24"/>
        </w:rPr>
        <w:t xml:space="preserve"> </w:t>
      </w:r>
      <w:r>
        <w:rPr>
          <w:sz w:val="24"/>
        </w:rPr>
        <w:t>строения</w:t>
      </w:r>
      <w:r>
        <w:rPr>
          <w:spacing w:val="35"/>
          <w:sz w:val="24"/>
        </w:rPr>
        <w:t xml:space="preserve"> </w:t>
      </w:r>
      <w:r>
        <w:rPr>
          <w:sz w:val="24"/>
        </w:rPr>
        <w:t>атомов</w:t>
      </w:r>
      <w:r>
        <w:rPr>
          <w:spacing w:val="35"/>
          <w:sz w:val="24"/>
        </w:rPr>
        <w:t xml:space="preserve"> </w:t>
      </w:r>
      <w:r>
        <w:rPr>
          <w:sz w:val="24"/>
        </w:rPr>
        <w:t>первых</w:t>
      </w:r>
      <w:r>
        <w:rPr>
          <w:spacing w:val="37"/>
          <w:sz w:val="24"/>
        </w:rPr>
        <w:t xml:space="preserve"> </w:t>
      </w:r>
      <w:r>
        <w:rPr>
          <w:sz w:val="24"/>
        </w:rPr>
        <w:t>20</w:t>
      </w:r>
      <w:r>
        <w:rPr>
          <w:spacing w:val="35"/>
          <w:sz w:val="24"/>
        </w:rPr>
        <w:t xml:space="preserve"> </w:t>
      </w:r>
      <w:r>
        <w:rPr>
          <w:sz w:val="24"/>
        </w:rPr>
        <w:t>элементов</w:t>
      </w:r>
      <w:r>
        <w:rPr>
          <w:spacing w:val="35"/>
          <w:sz w:val="24"/>
        </w:rPr>
        <w:t xml:space="preserve"> </w:t>
      </w:r>
      <w:r>
        <w:rPr>
          <w:sz w:val="24"/>
        </w:rPr>
        <w:t>периодической</w:t>
      </w:r>
      <w:r>
        <w:rPr>
          <w:spacing w:val="36"/>
          <w:sz w:val="24"/>
        </w:rPr>
        <w:t xml:space="preserve"> </w:t>
      </w:r>
      <w:r>
        <w:rPr>
          <w:sz w:val="24"/>
        </w:rPr>
        <w:t>системы</w:t>
      </w:r>
      <w:r>
        <w:rPr>
          <w:spacing w:val="35"/>
          <w:sz w:val="24"/>
        </w:rPr>
        <w:t xml:space="preserve"> </w:t>
      </w:r>
      <w:r>
        <w:rPr>
          <w:sz w:val="24"/>
        </w:rPr>
        <w:t xml:space="preserve">Д.И. </w:t>
      </w:r>
      <w:r>
        <w:rPr>
          <w:spacing w:val="-2"/>
          <w:sz w:val="24"/>
        </w:rPr>
        <w:t>Менделеева;</w:t>
      </w:r>
    </w:p>
    <w:p w:rsidR="006C1371" w:rsidRDefault="00114C20" w:rsidP="00030E22">
      <w:pPr>
        <w:pStyle w:val="a6"/>
        <w:numPr>
          <w:ilvl w:val="1"/>
          <w:numId w:val="431"/>
        </w:numPr>
        <w:tabs>
          <w:tab w:val="left" w:pos="1206"/>
        </w:tabs>
        <w:spacing w:before="2" w:line="293" w:lineRule="exact"/>
        <w:ind w:left="1206" w:hanging="285"/>
        <w:jc w:val="left"/>
        <w:rPr>
          <w:sz w:val="24"/>
        </w:rPr>
      </w:pPr>
      <w:r>
        <w:rPr>
          <w:sz w:val="24"/>
        </w:rPr>
        <w:t>раскрывать</w:t>
      </w:r>
      <w:r>
        <w:rPr>
          <w:spacing w:val="-7"/>
          <w:sz w:val="24"/>
        </w:rPr>
        <w:t xml:space="preserve"> </w:t>
      </w:r>
      <w:r>
        <w:rPr>
          <w:sz w:val="24"/>
        </w:rPr>
        <w:t>смысл</w:t>
      </w:r>
      <w:r>
        <w:rPr>
          <w:spacing w:val="-5"/>
          <w:sz w:val="24"/>
        </w:rPr>
        <w:t xml:space="preserve"> </w:t>
      </w:r>
      <w:r>
        <w:rPr>
          <w:sz w:val="24"/>
        </w:rPr>
        <w:t>понятий:</w:t>
      </w:r>
      <w:r>
        <w:rPr>
          <w:spacing w:val="-3"/>
          <w:sz w:val="24"/>
        </w:rPr>
        <w:t xml:space="preserve"> </w:t>
      </w:r>
      <w:r>
        <w:rPr>
          <w:sz w:val="24"/>
        </w:rPr>
        <w:t>«химическая</w:t>
      </w:r>
      <w:r>
        <w:rPr>
          <w:spacing w:val="-6"/>
          <w:sz w:val="24"/>
        </w:rPr>
        <w:t xml:space="preserve"> </w:t>
      </w:r>
      <w:r>
        <w:rPr>
          <w:sz w:val="24"/>
        </w:rPr>
        <w:t>связь»,</w:t>
      </w:r>
      <w:r>
        <w:rPr>
          <w:spacing w:val="1"/>
          <w:sz w:val="24"/>
        </w:rPr>
        <w:t xml:space="preserve"> </w:t>
      </w:r>
      <w:r>
        <w:rPr>
          <w:spacing w:val="-2"/>
          <w:sz w:val="24"/>
        </w:rPr>
        <w:t>«электроотрицательность»;</w:t>
      </w:r>
    </w:p>
    <w:p w:rsidR="006C1371" w:rsidRDefault="00114C20" w:rsidP="00030E22">
      <w:pPr>
        <w:pStyle w:val="a6"/>
        <w:numPr>
          <w:ilvl w:val="1"/>
          <w:numId w:val="431"/>
        </w:numPr>
        <w:tabs>
          <w:tab w:val="left" w:pos="1206"/>
        </w:tabs>
        <w:spacing w:before="2" w:line="237" w:lineRule="auto"/>
        <w:ind w:right="448" w:firstLine="708"/>
        <w:jc w:val="left"/>
        <w:rPr>
          <w:sz w:val="24"/>
        </w:rPr>
      </w:pPr>
      <w:r>
        <w:rPr>
          <w:sz w:val="24"/>
        </w:rPr>
        <w:t>характеризовать</w:t>
      </w:r>
      <w:r>
        <w:rPr>
          <w:spacing w:val="40"/>
          <w:sz w:val="24"/>
        </w:rPr>
        <w:t xml:space="preserve"> </w:t>
      </w:r>
      <w:r>
        <w:rPr>
          <w:sz w:val="24"/>
        </w:rPr>
        <w:t>зависимость</w:t>
      </w:r>
      <w:r>
        <w:rPr>
          <w:spacing w:val="40"/>
          <w:sz w:val="24"/>
        </w:rPr>
        <w:t xml:space="preserve"> </w:t>
      </w:r>
      <w:r>
        <w:rPr>
          <w:sz w:val="24"/>
        </w:rPr>
        <w:t>физических</w:t>
      </w:r>
      <w:r>
        <w:rPr>
          <w:spacing w:val="40"/>
          <w:sz w:val="24"/>
        </w:rPr>
        <w:t xml:space="preserve"> </w:t>
      </w:r>
      <w:r>
        <w:rPr>
          <w:sz w:val="24"/>
        </w:rPr>
        <w:t>свойств</w:t>
      </w:r>
      <w:r>
        <w:rPr>
          <w:spacing w:val="40"/>
          <w:sz w:val="24"/>
        </w:rPr>
        <w:t xml:space="preserve"> </w:t>
      </w:r>
      <w:r>
        <w:rPr>
          <w:sz w:val="24"/>
        </w:rPr>
        <w:t>веществ</w:t>
      </w:r>
      <w:r>
        <w:rPr>
          <w:spacing w:val="40"/>
          <w:sz w:val="24"/>
        </w:rPr>
        <w:t xml:space="preserve"> </w:t>
      </w:r>
      <w:r>
        <w:rPr>
          <w:sz w:val="24"/>
        </w:rPr>
        <w:t>от</w:t>
      </w:r>
      <w:r>
        <w:rPr>
          <w:spacing w:val="40"/>
          <w:sz w:val="24"/>
        </w:rPr>
        <w:t xml:space="preserve"> </w:t>
      </w:r>
      <w:r>
        <w:rPr>
          <w:sz w:val="24"/>
        </w:rPr>
        <w:t>типа</w:t>
      </w:r>
      <w:r>
        <w:rPr>
          <w:spacing w:val="40"/>
          <w:sz w:val="24"/>
        </w:rPr>
        <w:t xml:space="preserve"> </w:t>
      </w:r>
      <w:r>
        <w:rPr>
          <w:sz w:val="24"/>
        </w:rPr>
        <w:t>кристаллической</w:t>
      </w:r>
      <w:r>
        <w:rPr>
          <w:spacing w:val="40"/>
          <w:sz w:val="24"/>
        </w:rPr>
        <w:t xml:space="preserve"> </w:t>
      </w:r>
      <w:r>
        <w:rPr>
          <w:spacing w:val="-2"/>
          <w:sz w:val="24"/>
        </w:rPr>
        <w:t>решетки;</w:t>
      </w:r>
    </w:p>
    <w:p w:rsidR="006C1371" w:rsidRDefault="00114C20" w:rsidP="00030E22">
      <w:pPr>
        <w:pStyle w:val="a6"/>
        <w:numPr>
          <w:ilvl w:val="1"/>
          <w:numId w:val="431"/>
        </w:numPr>
        <w:tabs>
          <w:tab w:val="left" w:pos="1206"/>
        </w:tabs>
        <w:spacing w:before="2" w:line="293" w:lineRule="exact"/>
        <w:ind w:left="1206" w:hanging="285"/>
        <w:jc w:val="left"/>
        <w:rPr>
          <w:sz w:val="24"/>
        </w:rPr>
      </w:pPr>
      <w:r>
        <w:rPr>
          <w:sz w:val="24"/>
        </w:rPr>
        <w:t>определять</w:t>
      </w:r>
      <w:r>
        <w:rPr>
          <w:spacing w:val="-6"/>
          <w:sz w:val="24"/>
        </w:rPr>
        <w:t xml:space="preserve"> </w:t>
      </w:r>
      <w:r>
        <w:rPr>
          <w:sz w:val="24"/>
        </w:rPr>
        <w:t>вид</w:t>
      </w:r>
      <w:r>
        <w:rPr>
          <w:spacing w:val="-6"/>
          <w:sz w:val="24"/>
        </w:rPr>
        <w:t xml:space="preserve"> </w:t>
      </w:r>
      <w:r>
        <w:rPr>
          <w:sz w:val="24"/>
        </w:rPr>
        <w:t>химической</w:t>
      </w:r>
      <w:r>
        <w:rPr>
          <w:spacing w:val="-3"/>
          <w:sz w:val="24"/>
        </w:rPr>
        <w:t xml:space="preserve"> </w:t>
      </w:r>
      <w:r>
        <w:rPr>
          <w:sz w:val="24"/>
        </w:rPr>
        <w:t>связи</w:t>
      </w:r>
      <w:r>
        <w:rPr>
          <w:spacing w:val="-3"/>
          <w:sz w:val="24"/>
        </w:rPr>
        <w:t xml:space="preserve"> </w:t>
      </w:r>
      <w:r>
        <w:rPr>
          <w:sz w:val="24"/>
        </w:rPr>
        <w:t>в</w:t>
      </w:r>
      <w:r>
        <w:rPr>
          <w:spacing w:val="-4"/>
          <w:sz w:val="24"/>
        </w:rPr>
        <w:t xml:space="preserve"> </w:t>
      </w:r>
      <w:r>
        <w:rPr>
          <w:sz w:val="24"/>
        </w:rPr>
        <w:t>неорганических</w:t>
      </w:r>
      <w:r>
        <w:rPr>
          <w:spacing w:val="-1"/>
          <w:sz w:val="24"/>
        </w:rPr>
        <w:t xml:space="preserve"> </w:t>
      </w:r>
      <w:r>
        <w:rPr>
          <w:spacing w:val="-2"/>
          <w:sz w:val="24"/>
        </w:rPr>
        <w:t>соединениях;</w:t>
      </w:r>
    </w:p>
    <w:p w:rsidR="006C1371" w:rsidRDefault="00114C20" w:rsidP="00030E22">
      <w:pPr>
        <w:pStyle w:val="a6"/>
        <w:numPr>
          <w:ilvl w:val="1"/>
          <w:numId w:val="431"/>
        </w:numPr>
        <w:tabs>
          <w:tab w:val="left" w:pos="1206"/>
          <w:tab w:val="left" w:pos="2619"/>
          <w:tab w:val="left" w:pos="3494"/>
          <w:tab w:val="left" w:pos="4655"/>
          <w:tab w:val="left" w:pos="5737"/>
          <w:tab w:val="left" w:pos="6867"/>
          <w:tab w:val="left" w:pos="8541"/>
          <w:tab w:val="left" w:pos="9666"/>
        </w:tabs>
        <w:ind w:right="450" w:firstLine="708"/>
        <w:jc w:val="left"/>
        <w:rPr>
          <w:sz w:val="24"/>
        </w:rPr>
      </w:pPr>
      <w:r>
        <w:rPr>
          <w:spacing w:val="-2"/>
          <w:sz w:val="24"/>
        </w:rPr>
        <w:t>изображать</w:t>
      </w:r>
      <w:r>
        <w:rPr>
          <w:sz w:val="24"/>
        </w:rPr>
        <w:tab/>
      </w:r>
      <w:r>
        <w:rPr>
          <w:spacing w:val="-4"/>
          <w:sz w:val="24"/>
        </w:rPr>
        <w:t>схемы</w:t>
      </w:r>
      <w:r>
        <w:rPr>
          <w:sz w:val="24"/>
        </w:rPr>
        <w:tab/>
      </w:r>
      <w:r>
        <w:rPr>
          <w:spacing w:val="-2"/>
          <w:sz w:val="24"/>
        </w:rPr>
        <w:t>строения</w:t>
      </w:r>
      <w:r>
        <w:rPr>
          <w:sz w:val="24"/>
        </w:rPr>
        <w:tab/>
      </w:r>
      <w:r>
        <w:rPr>
          <w:spacing w:val="-2"/>
          <w:sz w:val="24"/>
        </w:rPr>
        <w:t>молекул</w:t>
      </w:r>
      <w:r>
        <w:rPr>
          <w:sz w:val="24"/>
        </w:rPr>
        <w:tab/>
      </w:r>
      <w:r>
        <w:rPr>
          <w:spacing w:val="-2"/>
          <w:sz w:val="24"/>
        </w:rPr>
        <w:t>веществ,</w:t>
      </w:r>
      <w:r>
        <w:rPr>
          <w:sz w:val="24"/>
        </w:rPr>
        <w:tab/>
      </w:r>
      <w:r>
        <w:rPr>
          <w:spacing w:val="-2"/>
          <w:sz w:val="24"/>
        </w:rPr>
        <w:t>образованных</w:t>
      </w:r>
      <w:r>
        <w:rPr>
          <w:sz w:val="24"/>
        </w:rPr>
        <w:tab/>
      </w:r>
      <w:r>
        <w:rPr>
          <w:spacing w:val="-2"/>
          <w:sz w:val="24"/>
        </w:rPr>
        <w:t>разными</w:t>
      </w:r>
      <w:r>
        <w:rPr>
          <w:sz w:val="24"/>
        </w:rPr>
        <w:tab/>
      </w:r>
      <w:r>
        <w:rPr>
          <w:spacing w:val="-2"/>
          <w:sz w:val="24"/>
        </w:rPr>
        <w:t xml:space="preserve">видами </w:t>
      </w:r>
      <w:r>
        <w:rPr>
          <w:sz w:val="24"/>
        </w:rPr>
        <w:t>химических связей;</w:t>
      </w:r>
    </w:p>
    <w:p w:rsidR="006C1371" w:rsidRDefault="00114C20" w:rsidP="00030E22">
      <w:pPr>
        <w:pStyle w:val="a6"/>
        <w:numPr>
          <w:ilvl w:val="1"/>
          <w:numId w:val="431"/>
        </w:numPr>
        <w:tabs>
          <w:tab w:val="left" w:pos="1206"/>
        </w:tabs>
        <w:spacing w:before="1" w:line="292" w:lineRule="exact"/>
        <w:ind w:left="1206" w:hanging="285"/>
        <w:jc w:val="left"/>
        <w:rPr>
          <w:sz w:val="24"/>
        </w:rPr>
      </w:pPr>
      <w:r>
        <w:rPr>
          <w:sz w:val="24"/>
        </w:rPr>
        <w:t>раскрывать</w:t>
      </w:r>
      <w:r>
        <w:rPr>
          <w:spacing w:val="5"/>
          <w:sz w:val="24"/>
        </w:rPr>
        <w:t xml:space="preserve"> </w:t>
      </w:r>
      <w:r>
        <w:rPr>
          <w:sz w:val="24"/>
        </w:rPr>
        <w:t>смысл</w:t>
      </w:r>
      <w:r>
        <w:rPr>
          <w:spacing w:val="7"/>
          <w:sz w:val="24"/>
        </w:rPr>
        <w:t xml:space="preserve"> </w:t>
      </w:r>
      <w:r>
        <w:rPr>
          <w:sz w:val="24"/>
        </w:rPr>
        <w:t>понятий</w:t>
      </w:r>
      <w:r>
        <w:rPr>
          <w:spacing w:val="7"/>
          <w:sz w:val="24"/>
        </w:rPr>
        <w:t xml:space="preserve"> </w:t>
      </w:r>
      <w:r>
        <w:rPr>
          <w:sz w:val="24"/>
        </w:rPr>
        <w:t>«ион»,</w:t>
      </w:r>
      <w:r>
        <w:rPr>
          <w:spacing w:val="11"/>
          <w:sz w:val="24"/>
        </w:rPr>
        <w:t xml:space="preserve"> </w:t>
      </w:r>
      <w:r>
        <w:rPr>
          <w:sz w:val="24"/>
        </w:rPr>
        <w:t>«катион»,</w:t>
      </w:r>
      <w:r>
        <w:rPr>
          <w:spacing w:val="10"/>
          <w:sz w:val="24"/>
        </w:rPr>
        <w:t xml:space="preserve"> </w:t>
      </w:r>
      <w:r>
        <w:rPr>
          <w:sz w:val="24"/>
        </w:rPr>
        <w:t>«анион»,</w:t>
      </w:r>
      <w:r>
        <w:rPr>
          <w:spacing w:val="10"/>
          <w:sz w:val="24"/>
        </w:rPr>
        <w:t xml:space="preserve"> </w:t>
      </w:r>
      <w:r>
        <w:rPr>
          <w:sz w:val="24"/>
        </w:rPr>
        <w:t>«электролиты»,</w:t>
      </w:r>
      <w:r>
        <w:rPr>
          <w:spacing w:val="11"/>
          <w:sz w:val="24"/>
        </w:rPr>
        <w:t xml:space="preserve"> </w:t>
      </w:r>
      <w:r>
        <w:rPr>
          <w:spacing w:val="-2"/>
          <w:sz w:val="24"/>
        </w:rPr>
        <w:t>«неэлектролиты»,</w:t>
      </w:r>
    </w:p>
    <w:p w:rsidR="006C1371" w:rsidRDefault="00114C20">
      <w:pPr>
        <w:pStyle w:val="a3"/>
        <w:tabs>
          <w:tab w:val="left" w:pos="2513"/>
          <w:tab w:val="left" w:pos="4251"/>
          <w:tab w:val="left" w:pos="5951"/>
          <w:tab w:val="left" w:pos="7100"/>
          <w:tab w:val="left" w:pos="8524"/>
        </w:tabs>
        <w:spacing w:line="274" w:lineRule="exact"/>
        <w:ind w:left="213"/>
        <w:jc w:val="left"/>
      </w:pPr>
      <w:r>
        <w:rPr>
          <w:spacing w:val="-2"/>
        </w:rPr>
        <w:t>«электролитическая</w:t>
      </w:r>
      <w:r>
        <w:tab/>
      </w:r>
      <w:r>
        <w:rPr>
          <w:spacing w:val="-2"/>
        </w:rPr>
        <w:t>диссоциация»,</w:t>
      </w:r>
      <w:r>
        <w:tab/>
      </w:r>
      <w:r>
        <w:rPr>
          <w:spacing w:val="-2"/>
        </w:rPr>
        <w:t>«окислитель»,</w:t>
      </w:r>
      <w:r>
        <w:tab/>
      </w:r>
      <w:r>
        <w:rPr>
          <w:spacing w:val="-2"/>
        </w:rPr>
        <w:t>«степень</w:t>
      </w:r>
      <w:r>
        <w:tab/>
      </w:r>
      <w:r>
        <w:rPr>
          <w:spacing w:val="-2"/>
        </w:rPr>
        <w:t>окисления»</w:t>
      </w:r>
      <w:r>
        <w:tab/>
      </w:r>
      <w:r>
        <w:rPr>
          <w:spacing w:val="-2"/>
        </w:rPr>
        <w:t>«восстановитель»,</w:t>
      </w:r>
    </w:p>
    <w:p w:rsidR="006C1371" w:rsidRDefault="00114C20">
      <w:pPr>
        <w:pStyle w:val="a3"/>
        <w:ind w:left="213"/>
        <w:jc w:val="left"/>
      </w:pPr>
      <w:r>
        <w:t>«окисление»,</w:t>
      </w:r>
      <w:r>
        <w:rPr>
          <w:spacing w:val="-6"/>
        </w:rPr>
        <w:t xml:space="preserve"> </w:t>
      </w:r>
      <w:r>
        <w:rPr>
          <w:spacing w:val="-2"/>
        </w:rPr>
        <w:t>«восстановление»;</w:t>
      </w:r>
    </w:p>
    <w:p w:rsidR="006C1371" w:rsidRDefault="00114C20" w:rsidP="00030E22">
      <w:pPr>
        <w:pStyle w:val="a6"/>
        <w:numPr>
          <w:ilvl w:val="1"/>
          <w:numId w:val="431"/>
        </w:numPr>
        <w:tabs>
          <w:tab w:val="left" w:pos="1206"/>
        </w:tabs>
        <w:spacing w:before="2" w:line="293" w:lineRule="exact"/>
        <w:ind w:left="1206" w:hanging="285"/>
        <w:jc w:val="left"/>
        <w:rPr>
          <w:sz w:val="24"/>
        </w:rPr>
      </w:pPr>
      <w:r>
        <w:rPr>
          <w:sz w:val="24"/>
        </w:rPr>
        <w:t>определять</w:t>
      </w:r>
      <w:r>
        <w:rPr>
          <w:spacing w:val="-5"/>
          <w:sz w:val="24"/>
        </w:rPr>
        <w:t xml:space="preserve"> </w:t>
      </w:r>
      <w:r>
        <w:rPr>
          <w:sz w:val="24"/>
        </w:rPr>
        <w:t>степень</w:t>
      </w:r>
      <w:r>
        <w:rPr>
          <w:spacing w:val="-3"/>
          <w:sz w:val="24"/>
        </w:rPr>
        <w:t xml:space="preserve"> </w:t>
      </w:r>
      <w:r>
        <w:rPr>
          <w:sz w:val="24"/>
        </w:rPr>
        <w:t>окисления</w:t>
      </w:r>
      <w:r>
        <w:rPr>
          <w:spacing w:val="-3"/>
          <w:sz w:val="24"/>
        </w:rPr>
        <w:t xml:space="preserve"> </w:t>
      </w:r>
      <w:r>
        <w:rPr>
          <w:sz w:val="24"/>
        </w:rPr>
        <w:t>атома</w:t>
      </w:r>
      <w:r>
        <w:rPr>
          <w:spacing w:val="-4"/>
          <w:sz w:val="24"/>
        </w:rPr>
        <w:t xml:space="preserve"> </w:t>
      </w:r>
      <w:r>
        <w:rPr>
          <w:sz w:val="24"/>
        </w:rPr>
        <w:t>элемента</w:t>
      </w:r>
      <w:r>
        <w:rPr>
          <w:spacing w:val="-2"/>
          <w:sz w:val="24"/>
        </w:rPr>
        <w:t xml:space="preserve"> </w:t>
      </w:r>
      <w:r>
        <w:rPr>
          <w:sz w:val="24"/>
        </w:rPr>
        <w:t>в</w:t>
      </w:r>
      <w:r>
        <w:rPr>
          <w:spacing w:val="-3"/>
          <w:sz w:val="24"/>
        </w:rPr>
        <w:t xml:space="preserve"> </w:t>
      </w:r>
      <w:r>
        <w:rPr>
          <w:spacing w:val="-2"/>
          <w:sz w:val="24"/>
        </w:rPr>
        <w:t>соединении;</w:t>
      </w:r>
    </w:p>
    <w:p w:rsidR="006C1371" w:rsidRDefault="00114C20" w:rsidP="00030E22">
      <w:pPr>
        <w:pStyle w:val="a6"/>
        <w:numPr>
          <w:ilvl w:val="1"/>
          <w:numId w:val="431"/>
        </w:numPr>
        <w:tabs>
          <w:tab w:val="left" w:pos="1206"/>
        </w:tabs>
        <w:spacing w:line="293" w:lineRule="exact"/>
        <w:ind w:left="1206" w:hanging="285"/>
        <w:jc w:val="left"/>
        <w:rPr>
          <w:sz w:val="24"/>
        </w:rPr>
      </w:pPr>
      <w:r>
        <w:rPr>
          <w:sz w:val="24"/>
        </w:rPr>
        <w:t>раскрывать</w:t>
      </w:r>
      <w:r>
        <w:rPr>
          <w:spacing w:val="-6"/>
          <w:sz w:val="24"/>
        </w:rPr>
        <w:t xml:space="preserve"> </w:t>
      </w:r>
      <w:r>
        <w:rPr>
          <w:sz w:val="24"/>
        </w:rPr>
        <w:t>смысл</w:t>
      </w:r>
      <w:r>
        <w:rPr>
          <w:spacing w:val="-4"/>
          <w:sz w:val="24"/>
        </w:rPr>
        <w:t xml:space="preserve"> </w:t>
      </w:r>
      <w:r>
        <w:rPr>
          <w:sz w:val="24"/>
        </w:rPr>
        <w:t>теории</w:t>
      </w:r>
      <w:r>
        <w:rPr>
          <w:spacing w:val="-4"/>
          <w:sz w:val="24"/>
        </w:rPr>
        <w:t xml:space="preserve"> </w:t>
      </w:r>
      <w:r>
        <w:rPr>
          <w:sz w:val="24"/>
        </w:rPr>
        <w:t>электролитической</w:t>
      </w:r>
      <w:r>
        <w:rPr>
          <w:spacing w:val="-6"/>
          <w:sz w:val="24"/>
        </w:rPr>
        <w:t xml:space="preserve"> </w:t>
      </w:r>
      <w:r>
        <w:rPr>
          <w:spacing w:val="-2"/>
          <w:sz w:val="24"/>
        </w:rPr>
        <w:t>диссоциации;</w:t>
      </w:r>
    </w:p>
    <w:p w:rsidR="006C1371" w:rsidRDefault="00114C20" w:rsidP="00030E22">
      <w:pPr>
        <w:pStyle w:val="a6"/>
        <w:numPr>
          <w:ilvl w:val="1"/>
          <w:numId w:val="431"/>
        </w:numPr>
        <w:tabs>
          <w:tab w:val="left" w:pos="1206"/>
        </w:tabs>
        <w:spacing w:line="293" w:lineRule="exact"/>
        <w:ind w:left="1206" w:hanging="285"/>
        <w:jc w:val="left"/>
        <w:rPr>
          <w:sz w:val="24"/>
        </w:rPr>
      </w:pPr>
      <w:r>
        <w:rPr>
          <w:sz w:val="24"/>
        </w:rPr>
        <w:t>составлять</w:t>
      </w:r>
      <w:r>
        <w:rPr>
          <w:spacing w:val="-6"/>
          <w:sz w:val="24"/>
        </w:rPr>
        <w:t xml:space="preserve"> </w:t>
      </w:r>
      <w:r>
        <w:rPr>
          <w:sz w:val="24"/>
        </w:rPr>
        <w:t>уравнения</w:t>
      </w:r>
      <w:r>
        <w:rPr>
          <w:spacing w:val="-5"/>
          <w:sz w:val="24"/>
        </w:rPr>
        <w:t xml:space="preserve"> </w:t>
      </w:r>
      <w:r>
        <w:rPr>
          <w:sz w:val="24"/>
        </w:rPr>
        <w:t>электролитической</w:t>
      </w:r>
      <w:r>
        <w:rPr>
          <w:spacing w:val="-5"/>
          <w:sz w:val="24"/>
        </w:rPr>
        <w:t xml:space="preserve"> </w:t>
      </w:r>
      <w:r>
        <w:rPr>
          <w:sz w:val="24"/>
        </w:rPr>
        <w:t>диссоциации</w:t>
      </w:r>
      <w:r>
        <w:rPr>
          <w:spacing w:val="-5"/>
          <w:sz w:val="24"/>
        </w:rPr>
        <w:t xml:space="preserve"> </w:t>
      </w:r>
      <w:r>
        <w:rPr>
          <w:sz w:val="24"/>
        </w:rPr>
        <w:t>кислот,</w:t>
      </w:r>
      <w:r>
        <w:rPr>
          <w:spacing w:val="-5"/>
          <w:sz w:val="24"/>
        </w:rPr>
        <w:t xml:space="preserve"> </w:t>
      </w:r>
      <w:r>
        <w:rPr>
          <w:sz w:val="24"/>
        </w:rPr>
        <w:t>щелочей,</w:t>
      </w:r>
      <w:r>
        <w:rPr>
          <w:spacing w:val="-5"/>
          <w:sz w:val="24"/>
        </w:rPr>
        <w:t xml:space="preserve"> </w:t>
      </w:r>
      <w:r>
        <w:rPr>
          <w:spacing w:val="-2"/>
          <w:sz w:val="24"/>
        </w:rPr>
        <w:t>солей;</w:t>
      </w:r>
    </w:p>
    <w:p w:rsidR="006C1371" w:rsidRDefault="00114C20" w:rsidP="00030E22">
      <w:pPr>
        <w:pStyle w:val="a6"/>
        <w:numPr>
          <w:ilvl w:val="1"/>
          <w:numId w:val="431"/>
        </w:numPr>
        <w:tabs>
          <w:tab w:val="left" w:pos="1206"/>
        </w:tabs>
        <w:spacing w:before="2" w:line="237" w:lineRule="auto"/>
        <w:ind w:right="452" w:firstLine="708"/>
        <w:jc w:val="left"/>
        <w:rPr>
          <w:sz w:val="24"/>
        </w:rPr>
      </w:pPr>
      <w:r>
        <w:rPr>
          <w:sz w:val="24"/>
        </w:rPr>
        <w:t>объяснять</w:t>
      </w:r>
      <w:r>
        <w:rPr>
          <w:spacing w:val="80"/>
          <w:sz w:val="24"/>
        </w:rPr>
        <w:t xml:space="preserve"> </w:t>
      </w:r>
      <w:r>
        <w:rPr>
          <w:sz w:val="24"/>
        </w:rPr>
        <w:t>сущность</w:t>
      </w:r>
      <w:r>
        <w:rPr>
          <w:spacing w:val="80"/>
          <w:sz w:val="24"/>
        </w:rPr>
        <w:t xml:space="preserve"> </w:t>
      </w:r>
      <w:r>
        <w:rPr>
          <w:sz w:val="24"/>
        </w:rPr>
        <w:t>процесса</w:t>
      </w:r>
      <w:r>
        <w:rPr>
          <w:spacing w:val="80"/>
          <w:sz w:val="24"/>
        </w:rPr>
        <w:t xml:space="preserve"> </w:t>
      </w:r>
      <w:r>
        <w:rPr>
          <w:sz w:val="24"/>
        </w:rPr>
        <w:t>электролитической</w:t>
      </w:r>
      <w:r>
        <w:rPr>
          <w:spacing w:val="80"/>
          <w:sz w:val="24"/>
        </w:rPr>
        <w:t xml:space="preserve"> </w:t>
      </w:r>
      <w:r>
        <w:rPr>
          <w:sz w:val="24"/>
        </w:rPr>
        <w:t>диссоциации</w:t>
      </w:r>
      <w:r>
        <w:rPr>
          <w:spacing w:val="80"/>
          <w:sz w:val="24"/>
        </w:rPr>
        <w:t xml:space="preserve"> </w:t>
      </w:r>
      <w:r>
        <w:rPr>
          <w:sz w:val="24"/>
        </w:rPr>
        <w:t>и</w:t>
      </w:r>
      <w:r>
        <w:rPr>
          <w:spacing w:val="80"/>
          <w:sz w:val="24"/>
        </w:rPr>
        <w:t xml:space="preserve"> </w:t>
      </w:r>
      <w:r>
        <w:rPr>
          <w:sz w:val="24"/>
        </w:rPr>
        <w:t>реакций</w:t>
      </w:r>
      <w:r>
        <w:rPr>
          <w:spacing w:val="80"/>
          <w:sz w:val="24"/>
        </w:rPr>
        <w:t xml:space="preserve"> </w:t>
      </w:r>
      <w:r>
        <w:rPr>
          <w:sz w:val="24"/>
        </w:rPr>
        <w:t xml:space="preserve">ионного </w:t>
      </w:r>
      <w:r>
        <w:rPr>
          <w:spacing w:val="-2"/>
          <w:sz w:val="24"/>
        </w:rPr>
        <w:t>обмена;</w:t>
      </w:r>
    </w:p>
    <w:p w:rsidR="006C1371" w:rsidRDefault="006C1371">
      <w:pPr>
        <w:spacing w:line="237" w:lineRule="auto"/>
        <w:rPr>
          <w:sz w:val="24"/>
        </w:rPr>
        <w:sectPr w:rsidR="006C1371">
          <w:pgSz w:w="11910" w:h="16840"/>
          <w:pgMar w:top="1020" w:right="120" w:bottom="1100" w:left="920" w:header="0" w:footer="856" w:gutter="0"/>
          <w:cols w:space="720"/>
        </w:sectPr>
      </w:pPr>
    </w:p>
    <w:p w:rsidR="006C1371" w:rsidRDefault="00114C20" w:rsidP="00030E22">
      <w:pPr>
        <w:pStyle w:val="a6"/>
        <w:numPr>
          <w:ilvl w:val="1"/>
          <w:numId w:val="431"/>
        </w:numPr>
        <w:tabs>
          <w:tab w:val="left" w:pos="1206"/>
        </w:tabs>
        <w:spacing w:before="88"/>
        <w:ind w:left="1206" w:hanging="285"/>
        <w:jc w:val="left"/>
        <w:rPr>
          <w:sz w:val="24"/>
        </w:rPr>
      </w:pPr>
      <w:r>
        <w:rPr>
          <w:sz w:val="24"/>
        </w:rPr>
        <w:lastRenderedPageBreak/>
        <w:t>составлять</w:t>
      </w:r>
      <w:r>
        <w:rPr>
          <w:spacing w:val="-6"/>
          <w:sz w:val="24"/>
        </w:rPr>
        <w:t xml:space="preserve"> </w:t>
      </w:r>
      <w:r>
        <w:rPr>
          <w:sz w:val="24"/>
        </w:rPr>
        <w:t>полные</w:t>
      </w:r>
      <w:r>
        <w:rPr>
          <w:spacing w:val="-4"/>
          <w:sz w:val="24"/>
        </w:rPr>
        <w:t xml:space="preserve"> </w:t>
      </w:r>
      <w:r>
        <w:rPr>
          <w:sz w:val="24"/>
        </w:rPr>
        <w:t>и</w:t>
      </w:r>
      <w:r>
        <w:rPr>
          <w:spacing w:val="-3"/>
          <w:sz w:val="24"/>
        </w:rPr>
        <w:t xml:space="preserve"> </w:t>
      </w:r>
      <w:r>
        <w:rPr>
          <w:sz w:val="24"/>
        </w:rPr>
        <w:t>сокращенные</w:t>
      </w:r>
      <w:r>
        <w:rPr>
          <w:spacing w:val="-5"/>
          <w:sz w:val="24"/>
        </w:rPr>
        <w:t xml:space="preserve"> </w:t>
      </w:r>
      <w:r>
        <w:rPr>
          <w:sz w:val="24"/>
        </w:rPr>
        <w:t>ионные</w:t>
      </w:r>
      <w:r>
        <w:rPr>
          <w:spacing w:val="-3"/>
          <w:sz w:val="24"/>
        </w:rPr>
        <w:t xml:space="preserve"> </w:t>
      </w:r>
      <w:r>
        <w:rPr>
          <w:sz w:val="24"/>
        </w:rPr>
        <w:t>уравнения</w:t>
      </w:r>
      <w:r>
        <w:rPr>
          <w:spacing w:val="-3"/>
          <w:sz w:val="24"/>
        </w:rPr>
        <w:t xml:space="preserve"> </w:t>
      </w:r>
      <w:r>
        <w:rPr>
          <w:sz w:val="24"/>
        </w:rPr>
        <w:t>реакции</w:t>
      </w:r>
      <w:r>
        <w:rPr>
          <w:spacing w:val="-3"/>
          <w:sz w:val="24"/>
        </w:rPr>
        <w:t xml:space="preserve"> </w:t>
      </w:r>
      <w:r>
        <w:rPr>
          <w:spacing w:val="-2"/>
          <w:sz w:val="24"/>
        </w:rPr>
        <w:t>обмена;</w:t>
      </w:r>
    </w:p>
    <w:p w:rsidR="006C1371" w:rsidRDefault="00114C20" w:rsidP="00030E22">
      <w:pPr>
        <w:pStyle w:val="a6"/>
        <w:numPr>
          <w:ilvl w:val="1"/>
          <w:numId w:val="431"/>
        </w:numPr>
        <w:tabs>
          <w:tab w:val="left" w:pos="1206"/>
        </w:tabs>
        <w:spacing w:before="2" w:line="293" w:lineRule="exact"/>
        <w:ind w:left="1206" w:hanging="285"/>
        <w:jc w:val="left"/>
        <w:rPr>
          <w:sz w:val="24"/>
        </w:rPr>
      </w:pPr>
      <w:r>
        <w:rPr>
          <w:sz w:val="24"/>
        </w:rPr>
        <w:t>определять</w:t>
      </w:r>
      <w:r>
        <w:rPr>
          <w:spacing w:val="-7"/>
          <w:sz w:val="24"/>
        </w:rPr>
        <w:t xml:space="preserve"> </w:t>
      </w:r>
      <w:r>
        <w:rPr>
          <w:sz w:val="24"/>
        </w:rPr>
        <w:t>возможность</w:t>
      </w:r>
      <w:r>
        <w:rPr>
          <w:spacing w:val="-5"/>
          <w:sz w:val="24"/>
        </w:rPr>
        <w:t xml:space="preserve"> </w:t>
      </w:r>
      <w:r>
        <w:rPr>
          <w:sz w:val="24"/>
        </w:rPr>
        <w:t>протекания</w:t>
      </w:r>
      <w:r>
        <w:rPr>
          <w:spacing w:val="-4"/>
          <w:sz w:val="24"/>
        </w:rPr>
        <w:t xml:space="preserve"> </w:t>
      </w:r>
      <w:r>
        <w:rPr>
          <w:sz w:val="24"/>
        </w:rPr>
        <w:t>реакций</w:t>
      </w:r>
      <w:r>
        <w:rPr>
          <w:spacing w:val="-5"/>
          <w:sz w:val="24"/>
        </w:rPr>
        <w:t xml:space="preserve"> </w:t>
      </w:r>
      <w:r>
        <w:rPr>
          <w:sz w:val="24"/>
        </w:rPr>
        <w:t>ионного</w:t>
      </w:r>
      <w:r>
        <w:rPr>
          <w:spacing w:val="-4"/>
          <w:sz w:val="24"/>
        </w:rPr>
        <w:t xml:space="preserve"> </w:t>
      </w:r>
      <w:r>
        <w:rPr>
          <w:spacing w:val="-2"/>
          <w:sz w:val="24"/>
        </w:rPr>
        <w:t>обмена;</w:t>
      </w:r>
    </w:p>
    <w:p w:rsidR="006C1371" w:rsidRDefault="00114C20" w:rsidP="00030E22">
      <w:pPr>
        <w:pStyle w:val="a6"/>
        <w:numPr>
          <w:ilvl w:val="1"/>
          <w:numId w:val="431"/>
        </w:numPr>
        <w:tabs>
          <w:tab w:val="left" w:pos="1206"/>
        </w:tabs>
        <w:spacing w:line="293" w:lineRule="exact"/>
        <w:ind w:left="1206" w:hanging="285"/>
        <w:jc w:val="left"/>
        <w:rPr>
          <w:sz w:val="24"/>
        </w:rPr>
      </w:pPr>
      <w:r>
        <w:rPr>
          <w:sz w:val="24"/>
        </w:rPr>
        <w:t>проводить</w:t>
      </w:r>
      <w:r>
        <w:rPr>
          <w:spacing w:val="-7"/>
          <w:sz w:val="24"/>
        </w:rPr>
        <w:t xml:space="preserve"> </w:t>
      </w:r>
      <w:r>
        <w:rPr>
          <w:sz w:val="24"/>
        </w:rPr>
        <w:t>реакции,</w:t>
      </w:r>
      <w:r>
        <w:rPr>
          <w:spacing w:val="-5"/>
          <w:sz w:val="24"/>
        </w:rPr>
        <w:t xml:space="preserve"> </w:t>
      </w:r>
      <w:r>
        <w:rPr>
          <w:sz w:val="24"/>
        </w:rPr>
        <w:t>подтверждающие</w:t>
      </w:r>
      <w:r>
        <w:rPr>
          <w:spacing w:val="-6"/>
          <w:sz w:val="24"/>
        </w:rPr>
        <w:t xml:space="preserve"> </w:t>
      </w:r>
      <w:r>
        <w:rPr>
          <w:sz w:val="24"/>
        </w:rPr>
        <w:t>качественный</w:t>
      </w:r>
      <w:r>
        <w:rPr>
          <w:spacing w:val="-5"/>
          <w:sz w:val="24"/>
        </w:rPr>
        <w:t xml:space="preserve"> </w:t>
      </w:r>
      <w:r>
        <w:rPr>
          <w:sz w:val="24"/>
        </w:rPr>
        <w:t>состав</w:t>
      </w:r>
      <w:r>
        <w:rPr>
          <w:spacing w:val="-6"/>
          <w:sz w:val="24"/>
        </w:rPr>
        <w:t xml:space="preserve"> </w:t>
      </w:r>
      <w:r>
        <w:rPr>
          <w:sz w:val="24"/>
        </w:rPr>
        <w:t>различных</w:t>
      </w:r>
      <w:r>
        <w:rPr>
          <w:spacing w:val="-4"/>
          <w:sz w:val="24"/>
        </w:rPr>
        <w:t xml:space="preserve"> </w:t>
      </w:r>
      <w:r>
        <w:rPr>
          <w:spacing w:val="-2"/>
          <w:sz w:val="24"/>
        </w:rPr>
        <w:t>веществ;</w:t>
      </w:r>
    </w:p>
    <w:p w:rsidR="006C1371" w:rsidRDefault="00114C20" w:rsidP="00030E22">
      <w:pPr>
        <w:pStyle w:val="a6"/>
        <w:numPr>
          <w:ilvl w:val="1"/>
          <w:numId w:val="431"/>
        </w:numPr>
        <w:tabs>
          <w:tab w:val="left" w:pos="1206"/>
        </w:tabs>
        <w:spacing w:line="293" w:lineRule="exact"/>
        <w:ind w:left="1206" w:hanging="285"/>
        <w:jc w:val="left"/>
        <w:rPr>
          <w:sz w:val="24"/>
        </w:rPr>
      </w:pPr>
      <w:r>
        <w:rPr>
          <w:sz w:val="24"/>
        </w:rPr>
        <w:t>определять</w:t>
      </w:r>
      <w:r>
        <w:rPr>
          <w:spacing w:val="-4"/>
          <w:sz w:val="24"/>
        </w:rPr>
        <w:t xml:space="preserve"> </w:t>
      </w:r>
      <w:r>
        <w:rPr>
          <w:sz w:val="24"/>
        </w:rPr>
        <w:t>окислитель</w:t>
      </w:r>
      <w:r>
        <w:rPr>
          <w:spacing w:val="-5"/>
          <w:sz w:val="24"/>
        </w:rPr>
        <w:t xml:space="preserve"> </w:t>
      </w:r>
      <w:r>
        <w:rPr>
          <w:sz w:val="24"/>
        </w:rPr>
        <w:t>и</w:t>
      </w:r>
      <w:r>
        <w:rPr>
          <w:spacing w:val="-3"/>
          <w:sz w:val="24"/>
        </w:rPr>
        <w:t xml:space="preserve"> </w:t>
      </w:r>
      <w:r>
        <w:rPr>
          <w:spacing w:val="-2"/>
          <w:sz w:val="24"/>
        </w:rPr>
        <w:t>восстановитель;</w:t>
      </w:r>
    </w:p>
    <w:p w:rsidR="006C1371" w:rsidRDefault="00114C20" w:rsidP="00030E22">
      <w:pPr>
        <w:pStyle w:val="a6"/>
        <w:numPr>
          <w:ilvl w:val="1"/>
          <w:numId w:val="431"/>
        </w:numPr>
        <w:tabs>
          <w:tab w:val="left" w:pos="1206"/>
        </w:tabs>
        <w:spacing w:line="293" w:lineRule="exact"/>
        <w:ind w:left="1206" w:hanging="285"/>
        <w:jc w:val="left"/>
        <w:rPr>
          <w:sz w:val="24"/>
        </w:rPr>
      </w:pPr>
      <w:r>
        <w:rPr>
          <w:sz w:val="24"/>
        </w:rPr>
        <w:t>составлять</w:t>
      </w:r>
      <w:r>
        <w:rPr>
          <w:spacing w:val="-8"/>
          <w:sz w:val="24"/>
        </w:rPr>
        <w:t xml:space="preserve"> </w:t>
      </w:r>
      <w:r>
        <w:rPr>
          <w:sz w:val="24"/>
        </w:rPr>
        <w:t>уравнения</w:t>
      </w:r>
      <w:r>
        <w:rPr>
          <w:spacing w:val="-9"/>
          <w:sz w:val="24"/>
        </w:rPr>
        <w:t xml:space="preserve"> </w:t>
      </w:r>
      <w:r>
        <w:rPr>
          <w:sz w:val="24"/>
        </w:rPr>
        <w:t>окислительно-восстановительных</w:t>
      </w:r>
      <w:r>
        <w:rPr>
          <w:spacing w:val="-7"/>
          <w:sz w:val="24"/>
        </w:rPr>
        <w:t xml:space="preserve"> </w:t>
      </w:r>
      <w:r>
        <w:rPr>
          <w:spacing w:val="-2"/>
          <w:sz w:val="24"/>
        </w:rPr>
        <w:t>реакций;</w:t>
      </w:r>
    </w:p>
    <w:p w:rsidR="006C1371" w:rsidRDefault="00114C20" w:rsidP="00030E22">
      <w:pPr>
        <w:pStyle w:val="a6"/>
        <w:numPr>
          <w:ilvl w:val="1"/>
          <w:numId w:val="431"/>
        </w:numPr>
        <w:tabs>
          <w:tab w:val="left" w:pos="1206"/>
        </w:tabs>
        <w:spacing w:line="293" w:lineRule="exact"/>
        <w:ind w:left="1206" w:hanging="285"/>
        <w:jc w:val="left"/>
        <w:rPr>
          <w:sz w:val="24"/>
        </w:rPr>
      </w:pPr>
      <w:r>
        <w:rPr>
          <w:sz w:val="24"/>
        </w:rPr>
        <w:t>называть</w:t>
      </w:r>
      <w:r>
        <w:rPr>
          <w:spacing w:val="-4"/>
          <w:sz w:val="24"/>
        </w:rPr>
        <w:t xml:space="preserve"> </w:t>
      </w:r>
      <w:r>
        <w:rPr>
          <w:sz w:val="24"/>
        </w:rPr>
        <w:t>факторы,</w:t>
      </w:r>
      <w:r>
        <w:rPr>
          <w:spacing w:val="-3"/>
          <w:sz w:val="24"/>
        </w:rPr>
        <w:t xml:space="preserve"> </w:t>
      </w:r>
      <w:r>
        <w:rPr>
          <w:sz w:val="24"/>
        </w:rPr>
        <w:t>влияющие</w:t>
      </w:r>
      <w:r>
        <w:rPr>
          <w:spacing w:val="-3"/>
          <w:sz w:val="24"/>
        </w:rPr>
        <w:t xml:space="preserve"> </w:t>
      </w:r>
      <w:r>
        <w:rPr>
          <w:sz w:val="24"/>
        </w:rPr>
        <w:t>на</w:t>
      </w:r>
      <w:r>
        <w:rPr>
          <w:spacing w:val="-4"/>
          <w:sz w:val="24"/>
        </w:rPr>
        <w:t xml:space="preserve"> </w:t>
      </w:r>
      <w:r>
        <w:rPr>
          <w:sz w:val="24"/>
        </w:rPr>
        <w:t>скорость</w:t>
      </w:r>
      <w:r>
        <w:rPr>
          <w:spacing w:val="-3"/>
          <w:sz w:val="24"/>
        </w:rPr>
        <w:t xml:space="preserve"> </w:t>
      </w:r>
      <w:r>
        <w:rPr>
          <w:sz w:val="24"/>
        </w:rPr>
        <w:t>химической</w:t>
      </w:r>
      <w:r>
        <w:rPr>
          <w:spacing w:val="-2"/>
          <w:sz w:val="24"/>
        </w:rPr>
        <w:t xml:space="preserve"> реакции;</w:t>
      </w:r>
    </w:p>
    <w:p w:rsidR="006C1371" w:rsidRDefault="00114C20" w:rsidP="00030E22">
      <w:pPr>
        <w:pStyle w:val="a6"/>
        <w:numPr>
          <w:ilvl w:val="1"/>
          <w:numId w:val="431"/>
        </w:numPr>
        <w:tabs>
          <w:tab w:val="left" w:pos="1206"/>
        </w:tabs>
        <w:spacing w:before="1" w:line="293" w:lineRule="exact"/>
        <w:ind w:left="1206" w:hanging="285"/>
        <w:jc w:val="left"/>
        <w:rPr>
          <w:sz w:val="24"/>
        </w:rPr>
      </w:pPr>
      <w:r>
        <w:rPr>
          <w:sz w:val="24"/>
        </w:rPr>
        <w:t>классифицировать</w:t>
      </w:r>
      <w:r>
        <w:rPr>
          <w:spacing w:val="-9"/>
          <w:sz w:val="24"/>
        </w:rPr>
        <w:t xml:space="preserve"> </w:t>
      </w:r>
      <w:r>
        <w:rPr>
          <w:sz w:val="24"/>
        </w:rPr>
        <w:t>химические</w:t>
      </w:r>
      <w:r>
        <w:rPr>
          <w:spacing w:val="-5"/>
          <w:sz w:val="24"/>
        </w:rPr>
        <w:t xml:space="preserve"> </w:t>
      </w:r>
      <w:r>
        <w:rPr>
          <w:sz w:val="24"/>
        </w:rPr>
        <w:t>реакции</w:t>
      </w:r>
      <w:r>
        <w:rPr>
          <w:spacing w:val="-4"/>
          <w:sz w:val="24"/>
        </w:rPr>
        <w:t xml:space="preserve"> </w:t>
      </w:r>
      <w:r>
        <w:rPr>
          <w:sz w:val="24"/>
        </w:rPr>
        <w:t>по</w:t>
      </w:r>
      <w:r>
        <w:rPr>
          <w:spacing w:val="-4"/>
          <w:sz w:val="24"/>
        </w:rPr>
        <w:t xml:space="preserve"> </w:t>
      </w:r>
      <w:r>
        <w:rPr>
          <w:sz w:val="24"/>
        </w:rPr>
        <w:t>различным</w:t>
      </w:r>
      <w:r>
        <w:rPr>
          <w:spacing w:val="-6"/>
          <w:sz w:val="24"/>
        </w:rPr>
        <w:t xml:space="preserve"> </w:t>
      </w:r>
      <w:r>
        <w:rPr>
          <w:spacing w:val="-2"/>
          <w:sz w:val="24"/>
        </w:rPr>
        <w:t>признакам;</w:t>
      </w:r>
    </w:p>
    <w:p w:rsidR="006C1371" w:rsidRDefault="00114C20" w:rsidP="00030E22">
      <w:pPr>
        <w:pStyle w:val="a6"/>
        <w:numPr>
          <w:ilvl w:val="1"/>
          <w:numId w:val="431"/>
        </w:numPr>
        <w:tabs>
          <w:tab w:val="left" w:pos="1206"/>
        </w:tabs>
        <w:spacing w:line="293" w:lineRule="exact"/>
        <w:ind w:left="1206" w:hanging="285"/>
        <w:jc w:val="left"/>
        <w:rPr>
          <w:sz w:val="24"/>
        </w:rPr>
      </w:pPr>
      <w:r>
        <w:rPr>
          <w:sz w:val="24"/>
        </w:rPr>
        <w:t>характеризовать</w:t>
      </w:r>
      <w:r>
        <w:rPr>
          <w:spacing w:val="-4"/>
          <w:sz w:val="24"/>
        </w:rPr>
        <w:t xml:space="preserve"> </w:t>
      </w:r>
      <w:r>
        <w:rPr>
          <w:sz w:val="24"/>
        </w:rPr>
        <w:t>взаимосвязь</w:t>
      </w:r>
      <w:r>
        <w:rPr>
          <w:spacing w:val="-4"/>
          <w:sz w:val="24"/>
        </w:rPr>
        <w:t xml:space="preserve"> </w:t>
      </w:r>
      <w:r>
        <w:rPr>
          <w:sz w:val="24"/>
        </w:rPr>
        <w:t>между</w:t>
      </w:r>
      <w:r>
        <w:rPr>
          <w:spacing w:val="-6"/>
          <w:sz w:val="24"/>
        </w:rPr>
        <w:t xml:space="preserve"> </w:t>
      </w:r>
      <w:r>
        <w:rPr>
          <w:sz w:val="24"/>
        </w:rPr>
        <w:t>составом,</w:t>
      </w:r>
      <w:r>
        <w:rPr>
          <w:spacing w:val="-3"/>
          <w:sz w:val="24"/>
        </w:rPr>
        <w:t xml:space="preserve"> </w:t>
      </w:r>
      <w:r>
        <w:rPr>
          <w:sz w:val="24"/>
        </w:rPr>
        <w:t>строением</w:t>
      </w:r>
      <w:r>
        <w:rPr>
          <w:spacing w:val="-4"/>
          <w:sz w:val="24"/>
        </w:rPr>
        <w:t xml:space="preserve"> </w:t>
      </w:r>
      <w:r>
        <w:rPr>
          <w:sz w:val="24"/>
        </w:rPr>
        <w:t>и</w:t>
      </w:r>
      <w:r>
        <w:rPr>
          <w:spacing w:val="-4"/>
          <w:sz w:val="24"/>
        </w:rPr>
        <w:t xml:space="preserve"> </w:t>
      </w:r>
      <w:r>
        <w:rPr>
          <w:sz w:val="24"/>
        </w:rPr>
        <w:t>свойствами</w:t>
      </w:r>
      <w:r>
        <w:rPr>
          <w:spacing w:val="-4"/>
          <w:sz w:val="24"/>
        </w:rPr>
        <w:t xml:space="preserve"> </w:t>
      </w:r>
      <w:r>
        <w:rPr>
          <w:spacing w:val="-2"/>
          <w:sz w:val="24"/>
        </w:rPr>
        <w:t>неметаллов;</w:t>
      </w:r>
    </w:p>
    <w:p w:rsidR="006C1371" w:rsidRDefault="00114C20" w:rsidP="00030E22">
      <w:pPr>
        <w:pStyle w:val="a6"/>
        <w:numPr>
          <w:ilvl w:val="1"/>
          <w:numId w:val="431"/>
        </w:numPr>
        <w:tabs>
          <w:tab w:val="left" w:pos="1206"/>
        </w:tabs>
        <w:spacing w:before="2" w:line="237" w:lineRule="auto"/>
        <w:ind w:right="452" w:firstLine="708"/>
        <w:rPr>
          <w:sz w:val="24"/>
        </w:rPr>
      </w:pPr>
      <w:r>
        <w:rPr>
          <w:sz w:val="24"/>
        </w:rPr>
        <w:t>проводить опыты по получению, собиранию и изучению химических свойств газообразных веществ: углекислого газа, аммиака;</w:t>
      </w:r>
    </w:p>
    <w:p w:rsidR="006C1371" w:rsidRDefault="00114C20" w:rsidP="00030E22">
      <w:pPr>
        <w:pStyle w:val="a6"/>
        <w:numPr>
          <w:ilvl w:val="1"/>
          <w:numId w:val="431"/>
        </w:numPr>
        <w:tabs>
          <w:tab w:val="left" w:pos="1206"/>
        </w:tabs>
        <w:spacing w:before="2" w:line="293" w:lineRule="exact"/>
        <w:ind w:left="1206" w:hanging="285"/>
        <w:rPr>
          <w:sz w:val="24"/>
        </w:rPr>
      </w:pPr>
      <w:r>
        <w:rPr>
          <w:sz w:val="24"/>
        </w:rPr>
        <w:t>распознавать</w:t>
      </w:r>
      <w:r>
        <w:rPr>
          <w:spacing w:val="-5"/>
          <w:sz w:val="24"/>
        </w:rPr>
        <w:t xml:space="preserve"> </w:t>
      </w:r>
      <w:r>
        <w:rPr>
          <w:sz w:val="24"/>
        </w:rPr>
        <w:t>опытным</w:t>
      </w:r>
      <w:r>
        <w:rPr>
          <w:spacing w:val="-7"/>
          <w:sz w:val="24"/>
        </w:rPr>
        <w:t xml:space="preserve"> </w:t>
      </w:r>
      <w:r>
        <w:rPr>
          <w:sz w:val="24"/>
        </w:rPr>
        <w:t>путем</w:t>
      </w:r>
      <w:r>
        <w:rPr>
          <w:spacing w:val="-4"/>
          <w:sz w:val="24"/>
        </w:rPr>
        <w:t xml:space="preserve"> </w:t>
      </w:r>
      <w:r>
        <w:rPr>
          <w:sz w:val="24"/>
        </w:rPr>
        <w:t>газообразные</w:t>
      </w:r>
      <w:r>
        <w:rPr>
          <w:spacing w:val="-6"/>
          <w:sz w:val="24"/>
        </w:rPr>
        <w:t xml:space="preserve"> </w:t>
      </w:r>
      <w:r>
        <w:rPr>
          <w:sz w:val="24"/>
        </w:rPr>
        <w:t>вещества:</w:t>
      </w:r>
      <w:r>
        <w:rPr>
          <w:spacing w:val="2"/>
          <w:sz w:val="24"/>
        </w:rPr>
        <w:t xml:space="preserve"> </w:t>
      </w:r>
      <w:r>
        <w:rPr>
          <w:sz w:val="24"/>
        </w:rPr>
        <w:t>углекислый</w:t>
      </w:r>
      <w:r>
        <w:rPr>
          <w:spacing w:val="-4"/>
          <w:sz w:val="24"/>
        </w:rPr>
        <w:t xml:space="preserve"> </w:t>
      </w:r>
      <w:r>
        <w:rPr>
          <w:sz w:val="24"/>
        </w:rPr>
        <w:t>газ</w:t>
      </w:r>
      <w:r>
        <w:rPr>
          <w:spacing w:val="-3"/>
          <w:sz w:val="24"/>
        </w:rPr>
        <w:t xml:space="preserve"> </w:t>
      </w:r>
      <w:r>
        <w:rPr>
          <w:sz w:val="24"/>
        </w:rPr>
        <w:t>и</w:t>
      </w:r>
      <w:r>
        <w:rPr>
          <w:spacing w:val="-3"/>
          <w:sz w:val="24"/>
        </w:rPr>
        <w:t xml:space="preserve"> </w:t>
      </w:r>
      <w:r>
        <w:rPr>
          <w:spacing w:val="-2"/>
          <w:sz w:val="24"/>
        </w:rPr>
        <w:t>аммиак;</w:t>
      </w:r>
    </w:p>
    <w:p w:rsidR="006C1371" w:rsidRDefault="00114C20" w:rsidP="00030E22">
      <w:pPr>
        <w:pStyle w:val="a6"/>
        <w:numPr>
          <w:ilvl w:val="1"/>
          <w:numId w:val="431"/>
        </w:numPr>
        <w:tabs>
          <w:tab w:val="left" w:pos="1206"/>
        </w:tabs>
        <w:spacing w:line="293" w:lineRule="exact"/>
        <w:ind w:left="1206" w:hanging="285"/>
        <w:rPr>
          <w:sz w:val="24"/>
        </w:rPr>
      </w:pPr>
      <w:r>
        <w:rPr>
          <w:sz w:val="24"/>
        </w:rPr>
        <w:t>характеризовать</w:t>
      </w:r>
      <w:r>
        <w:rPr>
          <w:spacing w:val="-4"/>
          <w:sz w:val="24"/>
        </w:rPr>
        <w:t xml:space="preserve"> </w:t>
      </w:r>
      <w:r>
        <w:rPr>
          <w:sz w:val="24"/>
        </w:rPr>
        <w:t>взаимосвязь</w:t>
      </w:r>
      <w:r>
        <w:rPr>
          <w:spacing w:val="-4"/>
          <w:sz w:val="24"/>
        </w:rPr>
        <w:t xml:space="preserve"> </w:t>
      </w:r>
      <w:r>
        <w:rPr>
          <w:sz w:val="24"/>
        </w:rPr>
        <w:t>между</w:t>
      </w:r>
      <w:r>
        <w:rPr>
          <w:spacing w:val="-6"/>
          <w:sz w:val="24"/>
        </w:rPr>
        <w:t xml:space="preserve"> </w:t>
      </w:r>
      <w:r>
        <w:rPr>
          <w:sz w:val="24"/>
        </w:rPr>
        <w:t>составом,</w:t>
      </w:r>
      <w:r>
        <w:rPr>
          <w:spacing w:val="-3"/>
          <w:sz w:val="24"/>
        </w:rPr>
        <w:t xml:space="preserve"> </w:t>
      </w:r>
      <w:r>
        <w:rPr>
          <w:sz w:val="24"/>
        </w:rPr>
        <w:t>строением</w:t>
      </w:r>
      <w:r>
        <w:rPr>
          <w:spacing w:val="-4"/>
          <w:sz w:val="24"/>
        </w:rPr>
        <w:t xml:space="preserve"> </w:t>
      </w:r>
      <w:r>
        <w:rPr>
          <w:sz w:val="24"/>
        </w:rPr>
        <w:t>и</w:t>
      </w:r>
      <w:r>
        <w:rPr>
          <w:spacing w:val="-4"/>
          <w:sz w:val="24"/>
        </w:rPr>
        <w:t xml:space="preserve"> </w:t>
      </w:r>
      <w:r>
        <w:rPr>
          <w:sz w:val="24"/>
        </w:rPr>
        <w:t>свойствами</w:t>
      </w:r>
      <w:r>
        <w:rPr>
          <w:spacing w:val="-4"/>
          <w:sz w:val="24"/>
        </w:rPr>
        <w:t xml:space="preserve"> </w:t>
      </w:r>
      <w:r>
        <w:rPr>
          <w:spacing w:val="-2"/>
          <w:sz w:val="24"/>
        </w:rPr>
        <w:t>металлов;</w:t>
      </w:r>
    </w:p>
    <w:p w:rsidR="006C1371" w:rsidRDefault="00114C20" w:rsidP="00030E22">
      <w:pPr>
        <w:pStyle w:val="a6"/>
        <w:numPr>
          <w:ilvl w:val="1"/>
          <w:numId w:val="431"/>
        </w:numPr>
        <w:tabs>
          <w:tab w:val="left" w:pos="1206"/>
        </w:tabs>
        <w:ind w:right="452" w:firstLine="708"/>
        <w:rPr>
          <w:sz w:val="24"/>
        </w:rPr>
      </w:pPr>
      <w:r>
        <w:rPr>
          <w:sz w:val="24"/>
        </w:rPr>
        <w:t xml:space="preserve">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w:t>
      </w:r>
      <w:r>
        <w:rPr>
          <w:spacing w:val="-2"/>
          <w:sz w:val="24"/>
        </w:rPr>
        <w:t>глюкоза;</w:t>
      </w:r>
    </w:p>
    <w:p w:rsidR="006C1371" w:rsidRDefault="00114C20" w:rsidP="00030E22">
      <w:pPr>
        <w:pStyle w:val="a6"/>
        <w:numPr>
          <w:ilvl w:val="1"/>
          <w:numId w:val="431"/>
        </w:numPr>
        <w:tabs>
          <w:tab w:val="left" w:pos="1206"/>
        </w:tabs>
        <w:spacing w:line="293" w:lineRule="exact"/>
        <w:ind w:left="1206" w:hanging="285"/>
        <w:rPr>
          <w:sz w:val="24"/>
        </w:rPr>
      </w:pPr>
      <w:r>
        <w:rPr>
          <w:sz w:val="24"/>
        </w:rPr>
        <w:t>оценивать</w:t>
      </w:r>
      <w:r>
        <w:rPr>
          <w:spacing w:val="-5"/>
          <w:sz w:val="24"/>
        </w:rPr>
        <w:t xml:space="preserve"> </w:t>
      </w:r>
      <w:r>
        <w:rPr>
          <w:sz w:val="24"/>
        </w:rPr>
        <w:t>влияние</w:t>
      </w:r>
      <w:r>
        <w:rPr>
          <w:spacing w:val="-7"/>
          <w:sz w:val="24"/>
        </w:rPr>
        <w:t xml:space="preserve"> </w:t>
      </w:r>
      <w:r>
        <w:rPr>
          <w:sz w:val="24"/>
        </w:rPr>
        <w:t>химического</w:t>
      </w:r>
      <w:r>
        <w:rPr>
          <w:spacing w:val="-4"/>
          <w:sz w:val="24"/>
        </w:rPr>
        <w:t xml:space="preserve"> </w:t>
      </w:r>
      <w:r>
        <w:rPr>
          <w:sz w:val="24"/>
        </w:rPr>
        <w:t>загрязнения</w:t>
      </w:r>
      <w:r>
        <w:rPr>
          <w:spacing w:val="-3"/>
          <w:sz w:val="24"/>
        </w:rPr>
        <w:t xml:space="preserve"> </w:t>
      </w:r>
      <w:r>
        <w:rPr>
          <w:sz w:val="24"/>
        </w:rPr>
        <w:t>окружающей</w:t>
      </w:r>
      <w:r>
        <w:rPr>
          <w:spacing w:val="-3"/>
          <w:sz w:val="24"/>
        </w:rPr>
        <w:t xml:space="preserve"> </w:t>
      </w:r>
      <w:r>
        <w:rPr>
          <w:sz w:val="24"/>
        </w:rPr>
        <w:t>среды</w:t>
      </w:r>
      <w:r>
        <w:rPr>
          <w:spacing w:val="-4"/>
          <w:sz w:val="24"/>
        </w:rPr>
        <w:t xml:space="preserve"> </w:t>
      </w:r>
      <w:r>
        <w:rPr>
          <w:sz w:val="24"/>
        </w:rPr>
        <w:t>на</w:t>
      </w:r>
      <w:r>
        <w:rPr>
          <w:spacing w:val="-4"/>
          <w:sz w:val="24"/>
        </w:rPr>
        <w:t xml:space="preserve"> </w:t>
      </w:r>
      <w:r>
        <w:rPr>
          <w:sz w:val="24"/>
        </w:rPr>
        <w:t>организм</w:t>
      </w:r>
      <w:r>
        <w:rPr>
          <w:spacing w:val="-4"/>
          <w:sz w:val="24"/>
        </w:rPr>
        <w:t xml:space="preserve"> </w:t>
      </w:r>
      <w:r>
        <w:rPr>
          <w:spacing w:val="-2"/>
          <w:sz w:val="24"/>
        </w:rPr>
        <w:t>человека;</w:t>
      </w:r>
    </w:p>
    <w:p w:rsidR="006C1371" w:rsidRDefault="00114C20" w:rsidP="00030E22">
      <w:pPr>
        <w:pStyle w:val="a6"/>
        <w:numPr>
          <w:ilvl w:val="1"/>
          <w:numId w:val="431"/>
        </w:numPr>
        <w:tabs>
          <w:tab w:val="left" w:pos="1206"/>
        </w:tabs>
        <w:spacing w:line="293" w:lineRule="exact"/>
        <w:ind w:left="1206" w:hanging="285"/>
        <w:rPr>
          <w:sz w:val="24"/>
        </w:rPr>
      </w:pPr>
      <w:r>
        <w:rPr>
          <w:sz w:val="24"/>
        </w:rPr>
        <w:t>грамотно</w:t>
      </w:r>
      <w:r>
        <w:rPr>
          <w:spacing w:val="-5"/>
          <w:sz w:val="24"/>
        </w:rPr>
        <w:t xml:space="preserve"> </w:t>
      </w:r>
      <w:r>
        <w:rPr>
          <w:sz w:val="24"/>
        </w:rPr>
        <w:t>обращаться</w:t>
      </w:r>
      <w:r>
        <w:rPr>
          <w:spacing w:val="-2"/>
          <w:sz w:val="24"/>
        </w:rPr>
        <w:t xml:space="preserve"> </w:t>
      </w:r>
      <w:r>
        <w:rPr>
          <w:sz w:val="24"/>
        </w:rPr>
        <w:t>с</w:t>
      </w:r>
      <w:r>
        <w:rPr>
          <w:spacing w:val="-2"/>
          <w:sz w:val="24"/>
        </w:rPr>
        <w:t xml:space="preserve"> </w:t>
      </w:r>
      <w:r>
        <w:rPr>
          <w:sz w:val="24"/>
        </w:rPr>
        <w:t>веществами</w:t>
      </w:r>
      <w:r>
        <w:rPr>
          <w:spacing w:val="-3"/>
          <w:sz w:val="24"/>
        </w:rPr>
        <w:t xml:space="preserve"> </w:t>
      </w:r>
      <w:r>
        <w:rPr>
          <w:sz w:val="24"/>
        </w:rPr>
        <w:t>в</w:t>
      </w:r>
      <w:r>
        <w:rPr>
          <w:spacing w:val="-3"/>
          <w:sz w:val="24"/>
        </w:rPr>
        <w:t xml:space="preserve"> </w:t>
      </w:r>
      <w:r>
        <w:rPr>
          <w:sz w:val="24"/>
        </w:rPr>
        <w:t>повседневной</w:t>
      </w:r>
      <w:r>
        <w:rPr>
          <w:spacing w:val="-2"/>
          <w:sz w:val="24"/>
        </w:rPr>
        <w:t xml:space="preserve"> жизни</w:t>
      </w:r>
    </w:p>
    <w:p w:rsidR="006C1371" w:rsidRDefault="00114C20" w:rsidP="00030E22">
      <w:pPr>
        <w:pStyle w:val="a6"/>
        <w:numPr>
          <w:ilvl w:val="1"/>
          <w:numId w:val="431"/>
        </w:numPr>
        <w:tabs>
          <w:tab w:val="left" w:pos="1206"/>
        </w:tabs>
        <w:spacing w:before="2" w:line="237" w:lineRule="auto"/>
        <w:ind w:right="449" w:firstLine="708"/>
        <w:rPr>
          <w:sz w:val="24"/>
        </w:rPr>
      </w:pPr>
      <w:r>
        <w:rPr>
          <w:sz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6C1371" w:rsidRDefault="00114C20">
      <w:pPr>
        <w:pStyle w:val="3"/>
        <w:spacing w:before="5"/>
        <w:ind w:left="921"/>
      </w:pPr>
      <w:r>
        <w:t>Выпускник</w:t>
      </w:r>
      <w:r>
        <w:rPr>
          <w:spacing w:val="-6"/>
        </w:rPr>
        <w:t xml:space="preserve"> </w:t>
      </w:r>
      <w:r>
        <w:t>получит</w:t>
      </w:r>
      <w:r>
        <w:rPr>
          <w:spacing w:val="-6"/>
        </w:rPr>
        <w:t xml:space="preserve"> </w:t>
      </w:r>
      <w:r>
        <w:t>возможность</w:t>
      </w:r>
      <w:r>
        <w:rPr>
          <w:spacing w:val="-5"/>
        </w:rPr>
        <w:t xml:space="preserve"> </w:t>
      </w:r>
      <w:r>
        <w:rPr>
          <w:spacing w:val="-2"/>
        </w:rPr>
        <w:t>научиться:</w:t>
      </w:r>
    </w:p>
    <w:p w:rsidR="006C1371" w:rsidRDefault="00114C20" w:rsidP="00030E22">
      <w:pPr>
        <w:pStyle w:val="a6"/>
        <w:numPr>
          <w:ilvl w:val="1"/>
          <w:numId w:val="431"/>
        </w:numPr>
        <w:tabs>
          <w:tab w:val="left" w:pos="1206"/>
        </w:tabs>
        <w:spacing w:before="1" w:line="237" w:lineRule="auto"/>
        <w:ind w:right="452" w:firstLine="708"/>
        <w:rPr>
          <w:i/>
          <w:sz w:val="24"/>
        </w:rPr>
      </w:pPr>
      <w:r>
        <w:rPr>
          <w:i/>
          <w:sz w:val="24"/>
        </w:rPr>
        <w:t>выдвигать и проверять экспериментально гипотезы о химических свойствах веществ</w:t>
      </w:r>
      <w:r>
        <w:rPr>
          <w:i/>
          <w:spacing w:val="40"/>
          <w:sz w:val="24"/>
        </w:rPr>
        <w:t xml:space="preserve"> </w:t>
      </w:r>
      <w:r>
        <w:rPr>
          <w:i/>
          <w:sz w:val="24"/>
        </w:rPr>
        <w:t>на основе их состава и строения, их способности вступать в химические реакции, о характере и продуктах различных химических реакций;</w:t>
      </w:r>
    </w:p>
    <w:p w:rsidR="006C1371" w:rsidRDefault="00114C20" w:rsidP="00030E22">
      <w:pPr>
        <w:pStyle w:val="a6"/>
        <w:numPr>
          <w:ilvl w:val="1"/>
          <w:numId w:val="431"/>
        </w:numPr>
        <w:tabs>
          <w:tab w:val="left" w:pos="1206"/>
        </w:tabs>
        <w:spacing w:before="7" w:line="237" w:lineRule="auto"/>
        <w:ind w:right="451" w:firstLine="708"/>
        <w:rPr>
          <w:i/>
          <w:sz w:val="24"/>
        </w:rPr>
      </w:pPr>
      <w:r>
        <w:rPr>
          <w:i/>
          <w:sz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6C1371" w:rsidRDefault="00114C20" w:rsidP="00030E22">
      <w:pPr>
        <w:pStyle w:val="a6"/>
        <w:numPr>
          <w:ilvl w:val="1"/>
          <w:numId w:val="431"/>
        </w:numPr>
        <w:tabs>
          <w:tab w:val="left" w:pos="1206"/>
        </w:tabs>
        <w:spacing w:before="5" w:line="237" w:lineRule="auto"/>
        <w:ind w:right="451" w:firstLine="708"/>
        <w:rPr>
          <w:i/>
          <w:sz w:val="24"/>
        </w:rPr>
      </w:pPr>
      <w:r>
        <w:rPr>
          <w:i/>
          <w:sz w:val="24"/>
        </w:rPr>
        <w:t xml:space="preserve">составлять молекулярные и полные ионные уравнения по сокращенным ионным </w:t>
      </w:r>
      <w:r>
        <w:rPr>
          <w:i/>
          <w:spacing w:val="-2"/>
          <w:sz w:val="24"/>
        </w:rPr>
        <w:t>уравнениям;</w:t>
      </w:r>
    </w:p>
    <w:p w:rsidR="006C1371" w:rsidRDefault="00114C20" w:rsidP="00030E22">
      <w:pPr>
        <w:pStyle w:val="a6"/>
        <w:numPr>
          <w:ilvl w:val="1"/>
          <w:numId w:val="431"/>
        </w:numPr>
        <w:tabs>
          <w:tab w:val="left" w:pos="1206"/>
        </w:tabs>
        <w:spacing w:before="2"/>
        <w:ind w:right="447" w:firstLine="708"/>
        <w:rPr>
          <w:i/>
          <w:sz w:val="24"/>
        </w:rPr>
      </w:pPr>
      <w:r>
        <w:rPr>
          <w:i/>
          <w:sz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6C1371" w:rsidRDefault="00114C20" w:rsidP="00030E22">
      <w:pPr>
        <w:pStyle w:val="a6"/>
        <w:numPr>
          <w:ilvl w:val="1"/>
          <w:numId w:val="431"/>
        </w:numPr>
        <w:tabs>
          <w:tab w:val="left" w:pos="1206"/>
        </w:tabs>
        <w:spacing w:before="4" w:line="237" w:lineRule="auto"/>
        <w:ind w:right="450" w:firstLine="708"/>
        <w:rPr>
          <w:i/>
          <w:sz w:val="24"/>
        </w:rPr>
      </w:pPr>
      <w:r>
        <w:rPr>
          <w:i/>
          <w:sz w:val="24"/>
        </w:rPr>
        <w:t>составлять уравнения реакций, соответствующих последовательности превращений неорганических веществ различных классов;</w:t>
      </w:r>
    </w:p>
    <w:p w:rsidR="006C1371" w:rsidRDefault="00114C20" w:rsidP="00030E22">
      <w:pPr>
        <w:pStyle w:val="a6"/>
        <w:numPr>
          <w:ilvl w:val="1"/>
          <w:numId w:val="431"/>
        </w:numPr>
        <w:tabs>
          <w:tab w:val="left" w:pos="1206"/>
        </w:tabs>
        <w:spacing w:before="4" w:line="237" w:lineRule="auto"/>
        <w:ind w:right="449" w:firstLine="708"/>
        <w:rPr>
          <w:i/>
          <w:sz w:val="24"/>
        </w:rPr>
      </w:pPr>
      <w:r>
        <w:rPr>
          <w:i/>
          <w:sz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6C1371" w:rsidRDefault="00114C20" w:rsidP="00030E22">
      <w:pPr>
        <w:pStyle w:val="a6"/>
        <w:numPr>
          <w:ilvl w:val="1"/>
          <w:numId w:val="431"/>
        </w:numPr>
        <w:tabs>
          <w:tab w:val="left" w:pos="1206"/>
        </w:tabs>
        <w:spacing w:before="5" w:line="237" w:lineRule="auto"/>
        <w:ind w:right="448" w:firstLine="708"/>
        <w:rPr>
          <w:i/>
          <w:sz w:val="24"/>
        </w:rPr>
      </w:pPr>
      <w:r>
        <w:rPr>
          <w:i/>
          <w:sz w:val="24"/>
        </w:rPr>
        <w:t>использовать приобретенные знания для экологически грамотного поведения в окружающей среде;</w:t>
      </w:r>
    </w:p>
    <w:p w:rsidR="006C1371" w:rsidRDefault="00114C20" w:rsidP="00030E22">
      <w:pPr>
        <w:pStyle w:val="a6"/>
        <w:numPr>
          <w:ilvl w:val="1"/>
          <w:numId w:val="431"/>
        </w:numPr>
        <w:tabs>
          <w:tab w:val="left" w:pos="1206"/>
        </w:tabs>
        <w:spacing w:before="4" w:line="237" w:lineRule="auto"/>
        <w:ind w:right="449" w:firstLine="708"/>
        <w:rPr>
          <w:i/>
          <w:sz w:val="24"/>
        </w:rPr>
      </w:pPr>
      <w:r>
        <w:rPr>
          <w:i/>
          <w:sz w:val="24"/>
        </w:rPr>
        <w:t xml:space="preserve">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w:t>
      </w:r>
      <w:r>
        <w:rPr>
          <w:i/>
          <w:spacing w:val="-2"/>
          <w:sz w:val="24"/>
        </w:rPr>
        <w:t>веществ;</w:t>
      </w:r>
    </w:p>
    <w:p w:rsidR="006C1371" w:rsidRDefault="00114C20" w:rsidP="00030E22">
      <w:pPr>
        <w:pStyle w:val="a6"/>
        <w:numPr>
          <w:ilvl w:val="1"/>
          <w:numId w:val="431"/>
        </w:numPr>
        <w:tabs>
          <w:tab w:val="left" w:pos="1206"/>
        </w:tabs>
        <w:spacing w:before="6" w:line="293" w:lineRule="exact"/>
        <w:ind w:left="1206" w:hanging="285"/>
        <w:rPr>
          <w:i/>
          <w:sz w:val="24"/>
        </w:rPr>
      </w:pPr>
      <w:r>
        <w:rPr>
          <w:i/>
          <w:sz w:val="24"/>
        </w:rPr>
        <w:t>объективно</w:t>
      </w:r>
      <w:r>
        <w:rPr>
          <w:i/>
          <w:spacing w:val="-6"/>
          <w:sz w:val="24"/>
        </w:rPr>
        <w:t xml:space="preserve"> </w:t>
      </w:r>
      <w:r>
        <w:rPr>
          <w:i/>
          <w:sz w:val="24"/>
        </w:rPr>
        <w:t>оценивать</w:t>
      </w:r>
      <w:r>
        <w:rPr>
          <w:i/>
          <w:spacing w:val="-3"/>
          <w:sz w:val="24"/>
        </w:rPr>
        <w:t xml:space="preserve"> </w:t>
      </w:r>
      <w:r>
        <w:rPr>
          <w:i/>
          <w:sz w:val="24"/>
        </w:rPr>
        <w:t>информацию</w:t>
      </w:r>
      <w:r>
        <w:rPr>
          <w:i/>
          <w:spacing w:val="-3"/>
          <w:sz w:val="24"/>
        </w:rPr>
        <w:t xml:space="preserve"> </w:t>
      </w:r>
      <w:r>
        <w:rPr>
          <w:i/>
          <w:sz w:val="24"/>
        </w:rPr>
        <w:t>о</w:t>
      </w:r>
      <w:r>
        <w:rPr>
          <w:i/>
          <w:spacing w:val="-4"/>
          <w:sz w:val="24"/>
        </w:rPr>
        <w:t xml:space="preserve"> </w:t>
      </w:r>
      <w:r>
        <w:rPr>
          <w:i/>
          <w:sz w:val="24"/>
        </w:rPr>
        <w:t>веществах</w:t>
      </w:r>
      <w:r>
        <w:rPr>
          <w:i/>
          <w:spacing w:val="-5"/>
          <w:sz w:val="24"/>
        </w:rPr>
        <w:t xml:space="preserve"> </w:t>
      </w:r>
      <w:r>
        <w:rPr>
          <w:i/>
          <w:sz w:val="24"/>
        </w:rPr>
        <w:t>и</w:t>
      </w:r>
      <w:r>
        <w:rPr>
          <w:i/>
          <w:spacing w:val="-4"/>
          <w:sz w:val="24"/>
        </w:rPr>
        <w:t xml:space="preserve"> </w:t>
      </w:r>
      <w:r>
        <w:rPr>
          <w:i/>
          <w:sz w:val="24"/>
        </w:rPr>
        <w:t>химических</w:t>
      </w:r>
      <w:r>
        <w:rPr>
          <w:i/>
          <w:spacing w:val="-3"/>
          <w:sz w:val="24"/>
        </w:rPr>
        <w:t xml:space="preserve"> </w:t>
      </w:r>
      <w:r>
        <w:rPr>
          <w:i/>
          <w:spacing w:val="-2"/>
          <w:sz w:val="24"/>
        </w:rPr>
        <w:t>процессах;</w:t>
      </w:r>
    </w:p>
    <w:p w:rsidR="006C1371" w:rsidRDefault="00114C20" w:rsidP="00030E22">
      <w:pPr>
        <w:pStyle w:val="a6"/>
        <w:numPr>
          <w:ilvl w:val="1"/>
          <w:numId w:val="431"/>
        </w:numPr>
        <w:tabs>
          <w:tab w:val="left" w:pos="1206"/>
        </w:tabs>
        <w:ind w:right="450" w:firstLine="708"/>
        <w:rPr>
          <w:i/>
          <w:sz w:val="24"/>
        </w:rPr>
      </w:pPr>
      <w:r>
        <w:rPr>
          <w:i/>
          <w:sz w:val="24"/>
        </w:rPr>
        <w:t>критически относиться к псевдонаучной информации, недобросовестной рекламе в средствах массовой информации;</w:t>
      </w:r>
    </w:p>
    <w:p w:rsidR="006C1371" w:rsidRDefault="00114C20" w:rsidP="00030E22">
      <w:pPr>
        <w:pStyle w:val="a6"/>
        <w:numPr>
          <w:ilvl w:val="1"/>
          <w:numId w:val="431"/>
        </w:numPr>
        <w:tabs>
          <w:tab w:val="left" w:pos="1206"/>
        </w:tabs>
        <w:spacing w:before="3" w:line="237" w:lineRule="auto"/>
        <w:ind w:right="451" w:firstLine="708"/>
        <w:rPr>
          <w:i/>
          <w:sz w:val="24"/>
        </w:rPr>
      </w:pPr>
      <w:r>
        <w:rPr>
          <w:i/>
          <w:sz w:val="24"/>
        </w:rPr>
        <w:t xml:space="preserve">осознавать значение теоретических знаний по химии для практической деятельности </w:t>
      </w:r>
      <w:r>
        <w:rPr>
          <w:i/>
          <w:spacing w:val="-2"/>
          <w:sz w:val="24"/>
        </w:rPr>
        <w:t>человека;</w:t>
      </w:r>
    </w:p>
    <w:p w:rsidR="006C1371" w:rsidRDefault="00114C20" w:rsidP="00030E22">
      <w:pPr>
        <w:pStyle w:val="a6"/>
        <w:numPr>
          <w:ilvl w:val="1"/>
          <w:numId w:val="431"/>
        </w:numPr>
        <w:tabs>
          <w:tab w:val="left" w:pos="1206"/>
        </w:tabs>
        <w:spacing w:before="4" w:line="237" w:lineRule="auto"/>
        <w:ind w:right="450" w:firstLine="708"/>
        <w:rPr>
          <w:i/>
          <w:sz w:val="24"/>
        </w:rPr>
      </w:pPr>
      <w:r>
        <w:rPr>
          <w:i/>
          <w:sz w:val="24"/>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6C1371" w:rsidRDefault="006C1371">
      <w:pPr>
        <w:pStyle w:val="a3"/>
        <w:spacing w:before="209"/>
        <w:ind w:left="0"/>
        <w:jc w:val="left"/>
        <w:rPr>
          <w:i/>
        </w:rPr>
      </w:pPr>
    </w:p>
    <w:p w:rsidR="006C1371" w:rsidRDefault="00114C20" w:rsidP="00030E22">
      <w:pPr>
        <w:pStyle w:val="a6"/>
        <w:numPr>
          <w:ilvl w:val="3"/>
          <w:numId w:val="433"/>
        </w:numPr>
        <w:tabs>
          <w:tab w:val="left" w:pos="2814"/>
        </w:tabs>
        <w:spacing w:before="1" w:line="275" w:lineRule="exact"/>
        <w:ind w:left="2814" w:hanging="900"/>
        <w:jc w:val="left"/>
        <w:rPr>
          <w:b/>
          <w:i/>
          <w:sz w:val="24"/>
        </w:rPr>
      </w:pPr>
      <w:r>
        <w:rPr>
          <w:b/>
          <w:i/>
          <w:sz w:val="24"/>
        </w:rPr>
        <w:t>Изобразительное</w:t>
      </w:r>
      <w:r>
        <w:rPr>
          <w:b/>
          <w:i/>
          <w:spacing w:val="-9"/>
          <w:sz w:val="24"/>
        </w:rPr>
        <w:t xml:space="preserve"> </w:t>
      </w:r>
      <w:r>
        <w:rPr>
          <w:b/>
          <w:i/>
          <w:spacing w:val="-2"/>
          <w:sz w:val="24"/>
        </w:rPr>
        <w:t>искусство</w:t>
      </w:r>
    </w:p>
    <w:p w:rsidR="006C1371" w:rsidRDefault="00114C20">
      <w:pPr>
        <w:pStyle w:val="3"/>
        <w:ind w:left="921"/>
      </w:pPr>
      <w:r>
        <w:t>Выпускник</w:t>
      </w:r>
      <w:r>
        <w:rPr>
          <w:spacing w:val="-5"/>
        </w:rPr>
        <w:t xml:space="preserve"> </w:t>
      </w:r>
      <w:r>
        <w:rPr>
          <w:spacing w:val="-2"/>
        </w:rPr>
        <w:t>научится:</w:t>
      </w:r>
    </w:p>
    <w:p w:rsidR="006C1371" w:rsidRDefault="006C1371">
      <w:pPr>
        <w:sectPr w:rsidR="006C1371">
          <w:pgSz w:w="11910" w:h="16840"/>
          <w:pgMar w:top="1020" w:right="120" w:bottom="1100" w:left="920" w:header="0" w:footer="856" w:gutter="0"/>
          <w:cols w:space="720"/>
        </w:sectPr>
      </w:pPr>
    </w:p>
    <w:p w:rsidR="006C1371" w:rsidRDefault="00114C20" w:rsidP="00030E22">
      <w:pPr>
        <w:pStyle w:val="a6"/>
        <w:numPr>
          <w:ilvl w:val="1"/>
          <w:numId w:val="431"/>
        </w:numPr>
        <w:tabs>
          <w:tab w:val="left" w:pos="1206"/>
        </w:tabs>
        <w:spacing w:before="88"/>
        <w:ind w:right="449" w:firstLine="708"/>
        <w:rPr>
          <w:sz w:val="24"/>
        </w:rPr>
      </w:pPr>
      <w:r>
        <w:rPr>
          <w:sz w:val="24"/>
        </w:rPr>
        <w:lastRenderedPageBreak/>
        <w:t>характеризовать</w:t>
      </w:r>
      <w:r>
        <w:rPr>
          <w:spacing w:val="-2"/>
          <w:sz w:val="24"/>
        </w:rPr>
        <w:t xml:space="preserve"> </w:t>
      </w:r>
      <w:r>
        <w:rPr>
          <w:sz w:val="24"/>
        </w:rPr>
        <w:t>особенности уникального</w:t>
      </w:r>
      <w:r>
        <w:rPr>
          <w:spacing w:val="-5"/>
          <w:sz w:val="24"/>
        </w:rPr>
        <w:t xml:space="preserve"> </w:t>
      </w:r>
      <w:r>
        <w:rPr>
          <w:sz w:val="24"/>
        </w:rPr>
        <w:t>народного</w:t>
      </w:r>
      <w:r>
        <w:rPr>
          <w:spacing w:val="-5"/>
          <w:sz w:val="24"/>
        </w:rPr>
        <w:t xml:space="preserve"> </w:t>
      </w:r>
      <w:r>
        <w:rPr>
          <w:sz w:val="24"/>
        </w:rPr>
        <w:t>искусства,</w:t>
      </w:r>
      <w:r>
        <w:rPr>
          <w:spacing w:val="-3"/>
          <w:sz w:val="24"/>
        </w:rPr>
        <w:t xml:space="preserve"> </w:t>
      </w:r>
      <w:r>
        <w:rPr>
          <w:sz w:val="24"/>
        </w:rPr>
        <w:t>семантическое</w:t>
      </w:r>
      <w:r>
        <w:rPr>
          <w:spacing w:val="-4"/>
          <w:sz w:val="24"/>
        </w:rPr>
        <w:t xml:space="preserve"> </w:t>
      </w:r>
      <w:r>
        <w:rPr>
          <w:sz w:val="24"/>
        </w:rPr>
        <w:t>значение традиционных образов, мотивов (древо жизни, птица, солярные знаки); создавать декоративные изображения на основе русских образов;</w:t>
      </w:r>
    </w:p>
    <w:p w:rsidR="006C1371" w:rsidRDefault="00114C20" w:rsidP="00030E22">
      <w:pPr>
        <w:pStyle w:val="a6"/>
        <w:numPr>
          <w:ilvl w:val="1"/>
          <w:numId w:val="431"/>
        </w:numPr>
        <w:tabs>
          <w:tab w:val="left" w:pos="1206"/>
        </w:tabs>
        <w:spacing w:before="4" w:line="237" w:lineRule="auto"/>
        <w:ind w:right="448" w:firstLine="708"/>
        <w:rPr>
          <w:sz w:val="24"/>
        </w:rPr>
      </w:pPr>
      <w:r>
        <w:rPr>
          <w:sz w:val="24"/>
        </w:rPr>
        <w:t>раскрывать смысл</w:t>
      </w:r>
      <w:r>
        <w:rPr>
          <w:spacing w:val="-1"/>
          <w:sz w:val="24"/>
        </w:rPr>
        <w:t xml:space="preserve"> </w:t>
      </w:r>
      <w:r>
        <w:rPr>
          <w:sz w:val="24"/>
        </w:rPr>
        <w:t>народных</w:t>
      </w:r>
      <w:r>
        <w:rPr>
          <w:spacing w:val="-2"/>
          <w:sz w:val="24"/>
        </w:rPr>
        <w:t xml:space="preserve"> </w:t>
      </w:r>
      <w:r>
        <w:rPr>
          <w:sz w:val="24"/>
        </w:rPr>
        <w:t>праздников</w:t>
      </w:r>
      <w:r>
        <w:rPr>
          <w:spacing w:val="-4"/>
          <w:sz w:val="24"/>
        </w:rPr>
        <w:t xml:space="preserve"> </w:t>
      </w:r>
      <w:r>
        <w:rPr>
          <w:sz w:val="24"/>
        </w:rPr>
        <w:t>и</w:t>
      </w:r>
      <w:r>
        <w:rPr>
          <w:spacing w:val="-1"/>
          <w:sz w:val="24"/>
        </w:rPr>
        <w:t xml:space="preserve"> </w:t>
      </w:r>
      <w:r>
        <w:rPr>
          <w:sz w:val="24"/>
        </w:rPr>
        <w:t>обрядов</w:t>
      </w:r>
      <w:r>
        <w:rPr>
          <w:spacing w:val="-2"/>
          <w:sz w:val="24"/>
        </w:rPr>
        <w:t xml:space="preserve"> </w:t>
      </w:r>
      <w:r>
        <w:rPr>
          <w:sz w:val="24"/>
        </w:rPr>
        <w:t>и</w:t>
      </w:r>
      <w:r>
        <w:rPr>
          <w:spacing w:val="-3"/>
          <w:sz w:val="24"/>
        </w:rPr>
        <w:t xml:space="preserve"> </w:t>
      </w:r>
      <w:r>
        <w:rPr>
          <w:sz w:val="24"/>
        </w:rPr>
        <w:t>их отражение</w:t>
      </w:r>
      <w:r>
        <w:rPr>
          <w:spacing w:val="-5"/>
          <w:sz w:val="24"/>
        </w:rPr>
        <w:t xml:space="preserve"> </w:t>
      </w:r>
      <w:r>
        <w:rPr>
          <w:sz w:val="24"/>
        </w:rPr>
        <w:t>в</w:t>
      </w:r>
      <w:r>
        <w:rPr>
          <w:spacing w:val="-4"/>
          <w:sz w:val="24"/>
        </w:rPr>
        <w:t xml:space="preserve"> </w:t>
      </w:r>
      <w:r>
        <w:rPr>
          <w:sz w:val="24"/>
        </w:rPr>
        <w:t>народном</w:t>
      </w:r>
      <w:r>
        <w:rPr>
          <w:spacing w:val="-2"/>
          <w:sz w:val="24"/>
        </w:rPr>
        <w:t xml:space="preserve"> </w:t>
      </w:r>
      <w:r>
        <w:rPr>
          <w:sz w:val="24"/>
        </w:rPr>
        <w:t>искусстве и в современной жизни;</w:t>
      </w:r>
    </w:p>
    <w:p w:rsidR="006C1371" w:rsidRDefault="00114C20" w:rsidP="00030E22">
      <w:pPr>
        <w:pStyle w:val="a6"/>
        <w:numPr>
          <w:ilvl w:val="1"/>
          <w:numId w:val="431"/>
        </w:numPr>
        <w:tabs>
          <w:tab w:val="left" w:pos="1206"/>
        </w:tabs>
        <w:spacing w:before="2" w:line="293" w:lineRule="exact"/>
        <w:ind w:left="1206" w:hanging="285"/>
        <w:jc w:val="left"/>
        <w:rPr>
          <w:sz w:val="24"/>
        </w:rPr>
      </w:pPr>
      <w:r>
        <w:rPr>
          <w:sz w:val="24"/>
        </w:rPr>
        <w:t>создавать</w:t>
      </w:r>
      <w:r>
        <w:rPr>
          <w:spacing w:val="-6"/>
          <w:sz w:val="24"/>
        </w:rPr>
        <w:t xml:space="preserve"> </w:t>
      </w:r>
      <w:r>
        <w:rPr>
          <w:sz w:val="24"/>
        </w:rPr>
        <w:t>эскизы</w:t>
      </w:r>
      <w:r>
        <w:rPr>
          <w:spacing w:val="-5"/>
          <w:sz w:val="24"/>
        </w:rPr>
        <w:t xml:space="preserve"> </w:t>
      </w:r>
      <w:r>
        <w:rPr>
          <w:sz w:val="24"/>
        </w:rPr>
        <w:t>декоративного</w:t>
      </w:r>
      <w:r>
        <w:rPr>
          <w:spacing w:val="-2"/>
          <w:sz w:val="24"/>
        </w:rPr>
        <w:t xml:space="preserve"> </w:t>
      </w:r>
      <w:r>
        <w:rPr>
          <w:sz w:val="24"/>
        </w:rPr>
        <w:t>убранства</w:t>
      </w:r>
      <w:r>
        <w:rPr>
          <w:spacing w:val="-6"/>
          <w:sz w:val="24"/>
        </w:rPr>
        <w:t xml:space="preserve"> </w:t>
      </w:r>
      <w:r>
        <w:rPr>
          <w:sz w:val="24"/>
        </w:rPr>
        <w:t>русской</w:t>
      </w:r>
      <w:r>
        <w:rPr>
          <w:spacing w:val="-4"/>
          <w:sz w:val="24"/>
        </w:rPr>
        <w:t xml:space="preserve"> </w:t>
      </w:r>
      <w:r>
        <w:rPr>
          <w:spacing w:val="-2"/>
          <w:sz w:val="24"/>
        </w:rPr>
        <w:t>избы;</w:t>
      </w:r>
    </w:p>
    <w:p w:rsidR="006C1371" w:rsidRDefault="00114C20" w:rsidP="00030E22">
      <w:pPr>
        <w:pStyle w:val="a6"/>
        <w:numPr>
          <w:ilvl w:val="1"/>
          <w:numId w:val="431"/>
        </w:numPr>
        <w:tabs>
          <w:tab w:val="left" w:pos="1206"/>
        </w:tabs>
        <w:spacing w:line="293" w:lineRule="exact"/>
        <w:ind w:left="1206" w:hanging="285"/>
        <w:jc w:val="left"/>
        <w:rPr>
          <w:sz w:val="24"/>
        </w:rPr>
      </w:pPr>
      <w:r>
        <w:rPr>
          <w:sz w:val="24"/>
        </w:rPr>
        <w:t>создавать</w:t>
      </w:r>
      <w:r>
        <w:rPr>
          <w:spacing w:val="-6"/>
          <w:sz w:val="24"/>
        </w:rPr>
        <w:t xml:space="preserve"> </w:t>
      </w:r>
      <w:r>
        <w:rPr>
          <w:sz w:val="24"/>
        </w:rPr>
        <w:t>цветовую</w:t>
      </w:r>
      <w:r>
        <w:rPr>
          <w:spacing w:val="-6"/>
          <w:sz w:val="24"/>
        </w:rPr>
        <w:t xml:space="preserve"> </w:t>
      </w:r>
      <w:r>
        <w:rPr>
          <w:sz w:val="24"/>
        </w:rPr>
        <w:t>композицию</w:t>
      </w:r>
      <w:r>
        <w:rPr>
          <w:spacing w:val="-6"/>
          <w:sz w:val="24"/>
        </w:rPr>
        <w:t xml:space="preserve"> </w:t>
      </w:r>
      <w:r>
        <w:rPr>
          <w:sz w:val="24"/>
        </w:rPr>
        <w:t>внутреннего</w:t>
      </w:r>
      <w:r>
        <w:rPr>
          <w:spacing w:val="-4"/>
          <w:sz w:val="24"/>
        </w:rPr>
        <w:t xml:space="preserve"> </w:t>
      </w:r>
      <w:r>
        <w:rPr>
          <w:sz w:val="24"/>
        </w:rPr>
        <w:t>убранства</w:t>
      </w:r>
      <w:r>
        <w:rPr>
          <w:spacing w:val="-7"/>
          <w:sz w:val="24"/>
        </w:rPr>
        <w:t xml:space="preserve"> </w:t>
      </w:r>
      <w:r>
        <w:rPr>
          <w:spacing w:val="-2"/>
          <w:sz w:val="24"/>
        </w:rPr>
        <w:t>избы;</w:t>
      </w:r>
    </w:p>
    <w:p w:rsidR="006C1371" w:rsidRDefault="00114C20" w:rsidP="00030E22">
      <w:pPr>
        <w:pStyle w:val="a6"/>
        <w:numPr>
          <w:ilvl w:val="1"/>
          <w:numId w:val="431"/>
        </w:numPr>
        <w:tabs>
          <w:tab w:val="left" w:pos="1206"/>
        </w:tabs>
        <w:spacing w:line="293" w:lineRule="exact"/>
        <w:ind w:left="1206" w:hanging="285"/>
        <w:jc w:val="left"/>
        <w:rPr>
          <w:sz w:val="24"/>
        </w:rPr>
      </w:pPr>
      <w:r>
        <w:rPr>
          <w:sz w:val="24"/>
        </w:rPr>
        <w:t>определять</w:t>
      </w:r>
      <w:r>
        <w:rPr>
          <w:spacing w:val="-5"/>
          <w:sz w:val="24"/>
        </w:rPr>
        <w:t xml:space="preserve"> </w:t>
      </w:r>
      <w:r>
        <w:rPr>
          <w:sz w:val="24"/>
        </w:rPr>
        <w:t>специфику</w:t>
      </w:r>
      <w:r>
        <w:rPr>
          <w:spacing w:val="-9"/>
          <w:sz w:val="24"/>
        </w:rPr>
        <w:t xml:space="preserve"> </w:t>
      </w:r>
      <w:r>
        <w:rPr>
          <w:sz w:val="24"/>
        </w:rPr>
        <w:t>образного</w:t>
      </w:r>
      <w:r>
        <w:rPr>
          <w:spacing w:val="-2"/>
          <w:sz w:val="24"/>
        </w:rPr>
        <w:t xml:space="preserve"> </w:t>
      </w:r>
      <w:r>
        <w:rPr>
          <w:sz w:val="24"/>
        </w:rPr>
        <w:t>языка</w:t>
      </w:r>
      <w:r>
        <w:rPr>
          <w:spacing w:val="-3"/>
          <w:sz w:val="24"/>
        </w:rPr>
        <w:t xml:space="preserve"> </w:t>
      </w:r>
      <w:r>
        <w:rPr>
          <w:sz w:val="24"/>
        </w:rPr>
        <w:t>декоративно-прикладного</w:t>
      </w:r>
      <w:r>
        <w:rPr>
          <w:spacing w:val="-5"/>
          <w:sz w:val="24"/>
        </w:rPr>
        <w:t xml:space="preserve"> </w:t>
      </w:r>
      <w:r>
        <w:rPr>
          <w:spacing w:val="-2"/>
          <w:sz w:val="24"/>
        </w:rPr>
        <w:t>искусства;</w:t>
      </w:r>
    </w:p>
    <w:p w:rsidR="006C1371" w:rsidRDefault="00114C20" w:rsidP="00030E22">
      <w:pPr>
        <w:pStyle w:val="a6"/>
        <w:numPr>
          <w:ilvl w:val="1"/>
          <w:numId w:val="431"/>
        </w:numPr>
        <w:tabs>
          <w:tab w:val="left" w:pos="1206"/>
        </w:tabs>
        <w:spacing w:before="2" w:line="237" w:lineRule="auto"/>
        <w:ind w:right="452" w:firstLine="708"/>
        <w:rPr>
          <w:sz w:val="24"/>
        </w:rPr>
      </w:pPr>
      <w:r>
        <w:rPr>
          <w:sz w:val="24"/>
        </w:rPr>
        <w:t>создавать самостоятельные</w:t>
      </w:r>
      <w:r>
        <w:rPr>
          <w:spacing w:val="-1"/>
          <w:sz w:val="24"/>
        </w:rPr>
        <w:t xml:space="preserve"> </w:t>
      </w:r>
      <w:r>
        <w:rPr>
          <w:sz w:val="24"/>
        </w:rPr>
        <w:t>варианты орнаментального построения вышивки с</w:t>
      </w:r>
      <w:r>
        <w:rPr>
          <w:spacing w:val="-1"/>
          <w:sz w:val="24"/>
        </w:rPr>
        <w:t xml:space="preserve"> </w:t>
      </w:r>
      <w:r>
        <w:rPr>
          <w:sz w:val="24"/>
        </w:rPr>
        <w:t>опорой на народные традиции;</w:t>
      </w:r>
    </w:p>
    <w:p w:rsidR="006C1371" w:rsidRDefault="00114C20" w:rsidP="00030E22">
      <w:pPr>
        <w:pStyle w:val="a6"/>
        <w:numPr>
          <w:ilvl w:val="1"/>
          <w:numId w:val="431"/>
        </w:numPr>
        <w:tabs>
          <w:tab w:val="left" w:pos="1206"/>
        </w:tabs>
        <w:spacing w:before="2"/>
        <w:ind w:right="452" w:firstLine="708"/>
        <w:rPr>
          <w:sz w:val="24"/>
        </w:rPr>
      </w:pPr>
      <w:r>
        <w:rPr>
          <w:sz w:val="24"/>
        </w:rPr>
        <w:t>создавать</w:t>
      </w:r>
      <w:r>
        <w:rPr>
          <w:spacing w:val="-3"/>
          <w:sz w:val="24"/>
        </w:rPr>
        <w:t xml:space="preserve"> </w:t>
      </w:r>
      <w:r>
        <w:rPr>
          <w:sz w:val="24"/>
        </w:rPr>
        <w:t>эскизы</w:t>
      </w:r>
      <w:r>
        <w:rPr>
          <w:spacing w:val="-4"/>
          <w:sz w:val="24"/>
        </w:rPr>
        <w:t xml:space="preserve"> </w:t>
      </w:r>
      <w:r>
        <w:rPr>
          <w:sz w:val="24"/>
        </w:rPr>
        <w:t>народного</w:t>
      </w:r>
      <w:r>
        <w:rPr>
          <w:spacing w:val="-4"/>
          <w:sz w:val="24"/>
        </w:rPr>
        <w:t xml:space="preserve"> </w:t>
      </w:r>
      <w:r>
        <w:rPr>
          <w:sz w:val="24"/>
        </w:rPr>
        <w:t>праздничного</w:t>
      </w:r>
      <w:r>
        <w:rPr>
          <w:spacing w:val="-4"/>
          <w:sz w:val="24"/>
        </w:rPr>
        <w:t xml:space="preserve"> </w:t>
      </w:r>
      <w:r>
        <w:rPr>
          <w:sz w:val="24"/>
        </w:rPr>
        <w:t>костюма,</w:t>
      </w:r>
      <w:r>
        <w:rPr>
          <w:spacing w:val="-4"/>
          <w:sz w:val="24"/>
        </w:rPr>
        <w:t xml:space="preserve"> </w:t>
      </w:r>
      <w:r>
        <w:rPr>
          <w:sz w:val="24"/>
        </w:rPr>
        <w:t>его</w:t>
      </w:r>
      <w:r>
        <w:rPr>
          <w:spacing w:val="-2"/>
          <w:sz w:val="24"/>
        </w:rPr>
        <w:t xml:space="preserve"> </w:t>
      </w:r>
      <w:r>
        <w:rPr>
          <w:sz w:val="24"/>
        </w:rPr>
        <w:t>отдельных</w:t>
      </w:r>
      <w:r>
        <w:rPr>
          <w:spacing w:val="-3"/>
          <w:sz w:val="24"/>
        </w:rPr>
        <w:t xml:space="preserve"> </w:t>
      </w:r>
      <w:r>
        <w:rPr>
          <w:sz w:val="24"/>
        </w:rPr>
        <w:t>элементов</w:t>
      </w:r>
      <w:r>
        <w:rPr>
          <w:spacing w:val="-5"/>
          <w:sz w:val="24"/>
        </w:rPr>
        <w:t xml:space="preserve"> </w:t>
      </w:r>
      <w:r>
        <w:rPr>
          <w:sz w:val="24"/>
        </w:rPr>
        <w:t>в</w:t>
      </w:r>
      <w:r>
        <w:rPr>
          <w:spacing w:val="-5"/>
          <w:sz w:val="24"/>
        </w:rPr>
        <w:t xml:space="preserve"> </w:t>
      </w:r>
      <w:r>
        <w:rPr>
          <w:sz w:val="24"/>
        </w:rPr>
        <w:t xml:space="preserve">цветовом </w:t>
      </w:r>
      <w:r>
        <w:rPr>
          <w:spacing w:val="-2"/>
          <w:sz w:val="24"/>
        </w:rPr>
        <w:t>решении;</w:t>
      </w:r>
    </w:p>
    <w:p w:rsidR="006C1371" w:rsidRDefault="00114C20" w:rsidP="00030E22">
      <w:pPr>
        <w:pStyle w:val="a6"/>
        <w:numPr>
          <w:ilvl w:val="1"/>
          <w:numId w:val="431"/>
        </w:numPr>
        <w:tabs>
          <w:tab w:val="left" w:pos="1206"/>
        </w:tabs>
        <w:spacing w:before="1"/>
        <w:ind w:right="442" w:firstLine="708"/>
        <w:rPr>
          <w:sz w:val="24"/>
        </w:rPr>
      </w:pPr>
      <w:r>
        <w:rPr>
          <w:sz w:val="24"/>
        </w:rPr>
        <w:t>умело пользоваться языком декоративно-прикладного искусства, принципами декоративного обобщения, уметь передавать единство формы</w:t>
      </w:r>
      <w:r>
        <w:rPr>
          <w:spacing w:val="-1"/>
          <w:sz w:val="24"/>
        </w:rPr>
        <w:t xml:space="preserve"> </w:t>
      </w:r>
      <w:r>
        <w:rPr>
          <w:sz w:val="24"/>
        </w:rPr>
        <w:t>и декора (на доступном для данного возраста уровня);</w:t>
      </w:r>
    </w:p>
    <w:p w:rsidR="006C1371" w:rsidRDefault="00114C20" w:rsidP="00030E22">
      <w:pPr>
        <w:pStyle w:val="a6"/>
        <w:numPr>
          <w:ilvl w:val="1"/>
          <w:numId w:val="431"/>
        </w:numPr>
        <w:tabs>
          <w:tab w:val="left" w:pos="1206"/>
        </w:tabs>
        <w:spacing w:before="2" w:line="237" w:lineRule="auto"/>
        <w:ind w:right="443" w:firstLine="708"/>
        <w:rPr>
          <w:sz w:val="24"/>
        </w:rPr>
      </w:pPr>
      <w:r>
        <w:rPr>
          <w:sz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6C1371" w:rsidRDefault="00114C20" w:rsidP="00030E22">
      <w:pPr>
        <w:pStyle w:val="a6"/>
        <w:numPr>
          <w:ilvl w:val="1"/>
          <w:numId w:val="431"/>
        </w:numPr>
        <w:tabs>
          <w:tab w:val="left" w:pos="1206"/>
        </w:tabs>
        <w:spacing w:before="7" w:line="237" w:lineRule="auto"/>
        <w:ind w:right="452" w:firstLine="708"/>
        <w:rPr>
          <w:sz w:val="24"/>
        </w:rPr>
      </w:pPr>
      <w:r>
        <w:rPr>
          <w:sz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6C1371" w:rsidRDefault="00114C20" w:rsidP="00030E22">
      <w:pPr>
        <w:pStyle w:val="a6"/>
        <w:numPr>
          <w:ilvl w:val="1"/>
          <w:numId w:val="431"/>
        </w:numPr>
        <w:tabs>
          <w:tab w:val="left" w:pos="1206"/>
        </w:tabs>
        <w:spacing w:before="8" w:line="237" w:lineRule="auto"/>
        <w:ind w:right="451" w:firstLine="708"/>
        <w:rPr>
          <w:sz w:val="24"/>
        </w:rPr>
      </w:pPr>
      <w:r>
        <w:rPr>
          <w:sz w:val="24"/>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6C1371" w:rsidRDefault="00114C20" w:rsidP="00030E22">
      <w:pPr>
        <w:pStyle w:val="a6"/>
        <w:numPr>
          <w:ilvl w:val="1"/>
          <w:numId w:val="431"/>
        </w:numPr>
        <w:tabs>
          <w:tab w:val="left" w:pos="1206"/>
        </w:tabs>
        <w:spacing w:before="7" w:line="237" w:lineRule="auto"/>
        <w:ind w:right="452" w:firstLine="708"/>
        <w:rPr>
          <w:sz w:val="24"/>
        </w:rPr>
      </w:pPr>
      <w:r>
        <w:rPr>
          <w:sz w:val="24"/>
        </w:rPr>
        <w:t>характеризовать основы народного орнамента; создавать орнаменты</w:t>
      </w:r>
      <w:r>
        <w:rPr>
          <w:spacing w:val="-1"/>
          <w:sz w:val="24"/>
        </w:rPr>
        <w:t xml:space="preserve"> </w:t>
      </w:r>
      <w:r>
        <w:rPr>
          <w:sz w:val="24"/>
        </w:rPr>
        <w:t xml:space="preserve">на основе народных </w:t>
      </w:r>
      <w:r>
        <w:rPr>
          <w:spacing w:val="-2"/>
          <w:sz w:val="24"/>
        </w:rPr>
        <w:t>традиций;</w:t>
      </w:r>
    </w:p>
    <w:p w:rsidR="006C1371" w:rsidRDefault="00114C20" w:rsidP="00030E22">
      <w:pPr>
        <w:pStyle w:val="a6"/>
        <w:numPr>
          <w:ilvl w:val="1"/>
          <w:numId w:val="431"/>
        </w:numPr>
        <w:tabs>
          <w:tab w:val="left" w:pos="1206"/>
        </w:tabs>
        <w:spacing w:before="2"/>
        <w:ind w:left="1206" w:hanging="285"/>
        <w:rPr>
          <w:sz w:val="24"/>
        </w:rPr>
      </w:pPr>
      <w:r>
        <w:rPr>
          <w:sz w:val="24"/>
        </w:rPr>
        <w:t>различать</w:t>
      </w:r>
      <w:r>
        <w:rPr>
          <w:spacing w:val="-5"/>
          <w:sz w:val="24"/>
        </w:rPr>
        <w:t xml:space="preserve"> </w:t>
      </w:r>
      <w:r>
        <w:rPr>
          <w:sz w:val="24"/>
        </w:rPr>
        <w:t>виды</w:t>
      </w:r>
      <w:r>
        <w:rPr>
          <w:spacing w:val="-4"/>
          <w:sz w:val="24"/>
        </w:rPr>
        <w:t xml:space="preserve"> </w:t>
      </w:r>
      <w:r>
        <w:rPr>
          <w:sz w:val="24"/>
        </w:rPr>
        <w:t>и</w:t>
      </w:r>
      <w:r>
        <w:rPr>
          <w:spacing w:val="-3"/>
          <w:sz w:val="24"/>
        </w:rPr>
        <w:t xml:space="preserve"> </w:t>
      </w:r>
      <w:r>
        <w:rPr>
          <w:sz w:val="24"/>
        </w:rPr>
        <w:t>материалы</w:t>
      </w:r>
      <w:r>
        <w:rPr>
          <w:spacing w:val="-4"/>
          <w:sz w:val="24"/>
        </w:rPr>
        <w:t xml:space="preserve"> </w:t>
      </w:r>
      <w:r>
        <w:rPr>
          <w:sz w:val="24"/>
        </w:rPr>
        <w:t>декоративно-прикладного</w:t>
      </w:r>
      <w:r>
        <w:rPr>
          <w:spacing w:val="-3"/>
          <w:sz w:val="24"/>
        </w:rPr>
        <w:t xml:space="preserve"> </w:t>
      </w:r>
      <w:r>
        <w:rPr>
          <w:spacing w:val="-2"/>
          <w:sz w:val="24"/>
        </w:rPr>
        <w:t>искусства;</w:t>
      </w:r>
    </w:p>
    <w:p w:rsidR="006C1371" w:rsidRDefault="00114C20" w:rsidP="00030E22">
      <w:pPr>
        <w:pStyle w:val="a6"/>
        <w:numPr>
          <w:ilvl w:val="1"/>
          <w:numId w:val="431"/>
        </w:numPr>
        <w:tabs>
          <w:tab w:val="left" w:pos="1206"/>
        </w:tabs>
        <w:spacing w:before="4" w:line="237" w:lineRule="auto"/>
        <w:ind w:right="443" w:firstLine="708"/>
        <w:rPr>
          <w:sz w:val="24"/>
        </w:rPr>
      </w:pPr>
      <w:r>
        <w:rPr>
          <w:sz w:val="24"/>
        </w:rPr>
        <w:t xml:space="preserve">различать национальные особенности русского орнамента и орнаментов других народов </w:t>
      </w:r>
      <w:r>
        <w:rPr>
          <w:spacing w:val="-2"/>
          <w:sz w:val="24"/>
        </w:rPr>
        <w:t>России;</w:t>
      </w:r>
    </w:p>
    <w:p w:rsidR="006C1371" w:rsidRDefault="00114C20" w:rsidP="00030E22">
      <w:pPr>
        <w:pStyle w:val="a6"/>
        <w:numPr>
          <w:ilvl w:val="1"/>
          <w:numId w:val="431"/>
        </w:numPr>
        <w:tabs>
          <w:tab w:val="left" w:pos="1206"/>
        </w:tabs>
        <w:spacing w:before="4" w:line="237" w:lineRule="auto"/>
        <w:ind w:right="452" w:firstLine="708"/>
        <w:rPr>
          <w:sz w:val="24"/>
        </w:rPr>
      </w:pPr>
      <w:r>
        <w:rPr>
          <w:sz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6C1371" w:rsidRDefault="00114C20" w:rsidP="00030E22">
      <w:pPr>
        <w:pStyle w:val="a6"/>
        <w:numPr>
          <w:ilvl w:val="1"/>
          <w:numId w:val="431"/>
        </w:numPr>
        <w:tabs>
          <w:tab w:val="left" w:pos="1206"/>
        </w:tabs>
        <w:spacing w:before="3" w:line="293" w:lineRule="exact"/>
        <w:ind w:left="1206" w:hanging="285"/>
        <w:rPr>
          <w:sz w:val="24"/>
        </w:rPr>
      </w:pPr>
      <w:r>
        <w:rPr>
          <w:sz w:val="24"/>
        </w:rPr>
        <w:t>различать</w:t>
      </w:r>
      <w:r>
        <w:rPr>
          <w:spacing w:val="-7"/>
          <w:sz w:val="24"/>
        </w:rPr>
        <w:t xml:space="preserve"> </w:t>
      </w:r>
      <w:r>
        <w:rPr>
          <w:sz w:val="24"/>
        </w:rPr>
        <w:t>и</w:t>
      </w:r>
      <w:r>
        <w:rPr>
          <w:spacing w:val="-7"/>
          <w:sz w:val="24"/>
        </w:rPr>
        <w:t xml:space="preserve"> </w:t>
      </w:r>
      <w:r>
        <w:rPr>
          <w:sz w:val="24"/>
        </w:rPr>
        <w:t>характеризовать</w:t>
      </w:r>
      <w:r>
        <w:rPr>
          <w:spacing w:val="-4"/>
          <w:sz w:val="24"/>
        </w:rPr>
        <w:t xml:space="preserve"> </w:t>
      </w:r>
      <w:r>
        <w:rPr>
          <w:sz w:val="24"/>
        </w:rPr>
        <w:t>несколько</w:t>
      </w:r>
      <w:r>
        <w:rPr>
          <w:spacing w:val="-8"/>
          <w:sz w:val="24"/>
        </w:rPr>
        <w:t xml:space="preserve"> </w:t>
      </w:r>
      <w:r>
        <w:rPr>
          <w:sz w:val="24"/>
        </w:rPr>
        <w:t>народных</w:t>
      </w:r>
      <w:r>
        <w:rPr>
          <w:spacing w:val="-6"/>
          <w:sz w:val="24"/>
        </w:rPr>
        <w:t xml:space="preserve"> </w:t>
      </w:r>
      <w:r>
        <w:rPr>
          <w:sz w:val="24"/>
        </w:rPr>
        <w:t>художественных</w:t>
      </w:r>
      <w:r>
        <w:rPr>
          <w:spacing w:val="-4"/>
          <w:sz w:val="24"/>
        </w:rPr>
        <w:t xml:space="preserve"> </w:t>
      </w:r>
      <w:r>
        <w:rPr>
          <w:sz w:val="24"/>
        </w:rPr>
        <w:t>промыслов</w:t>
      </w:r>
      <w:r>
        <w:rPr>
          <w:spacing w:val="-6"/>
          <w:sz w:val="24"/>
        </w:rPr>
        <w:t xml:space="preserve"> </w:t>
      </w:r>
      <w:r>
        <w:rPr>
          <w:spacing w:val="-2"/>
          <w:sz w:val="24"/>
        </w:rPr>
        <w:t>России;</w:t>
      </w:r>
    </w:p>
    <w:p w:rsidR="006C1371" w:rsidRDefault="00114C20" w:rsidP="00030E22">
      <w:pPr>
        <w:pStyle w:val="a6"/>
        <w:numPr>
          <w:ilvl w:val="1"/>
          <w:numId w:val="431"/>
        </w:numPr>
        <w:tabs>
          <w:tab w:val="left" w:pos="1206"/>
        </w:tabs>
        <w:spacing w:before="1" w:line="237" w:lineRule="auto"/>
        <w:ind w:right="450" w:firstLine="708"/>
        <w:rPr>
          <w:sz w:val="24"/>
        </w:rPr>
      </w:pPr>
      <w:r>
        <w:rPr>
          <w:sz w:val="24"/>
        </w:rPr>
        <w:t>называть пространственные и временные виды искусства и объяснять, в чем состоит различие временных и пространственных видов искусства;</w:t>
      </w:r>
    </w:p>
    <w:p w:rsidR="006C1371" w:rsidRDefault="00114C20" w:rsidP="00030E22">
      <w:pPr>
        <w:pStyle w:val="a6"/>
        <w:numPr>
          <w:ilvl w:val="1"/>
          <w:numId w:val="431"/>
        </w:numPr>
        <w:tabs>
          <w:tab w:val="left" w:pos="1206"/>
        </w:tabs>
        <w:spacing w:before="5" w:line="237" w:lineRule="auto"/>
        <w:ind w:right="451" w:firstLine="708"/>
        <w:rPr>
          <w:sz w:val="24"/>
        </w:rPr>
      </w:pPr>
      <w:r>
        <w:rPr>
          <w:sz w:val="24"/>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6C1371" w:rsidRDefault="00114C20" w:rsidP="00030E22">
      <w:pPr>
        <w:pStyle w:val="a6"/>
        <w:numPr>
          <w:ilvl w:val="1"/>
          <w:numId w:val="431"/>
        </w:numPr>
        <w:tabs>
          <w:tab w:val="left" w:pos="1206"/>
        </w:tabs>
        <w:spacing w:before="2"/>
        <w:ind w:right="453" w:firstLine="708"/>
        <w:rPr>
          <w:sz w:val="24"/>
        </w:rPr>
      </w:pPr>
      <w:r>
        <w:rPr>
          <w:sz w:val="24"/>
        </w:rPr>
        <w:t xml:space="preserve">объяснять разницу между предметом изображения, сюжетом и содержанием </w:t>
      </w:r>
      <w:r>
        <w:rPr>
          <w:spacing w:val="-2"/>
          <w:sz w:val="24"/>
        </w:rPr>
        <w:t>изображения;</w:t>
      </w:r>
    </w:p>
    <w:p w:rsidR="006C1371" w:rsidRDefault="00114C20" w:rsidP="00030E22">
      <w:pPr>
        <w:pStyle w:val="a6"/>
        <w:numPr>
          <w:ilvl w:val="1"/>
          <w:numId w:val="431"/>
        </w:numPr>
        <w:tabs>
          <w:tab w:val="left" w:pos="1206"/>
        </w:tabs>
        <w:spacing w:before="4" w:line="237" w:lineRule="auto"/>
        <w:ind w:right="453" w:firstLine="708"/>
        <w:rPr>
          <w:sz w:val="24"/>
        </w:rPr>
      </w:pPr>
      <w:r>
        <w:rPr>
          <w:sz w:val="24"/>
        </w:rPr>
        <w:t>композиционным навыкам работы, чувству ритма, работе с различными художественными материалами;</w:t>
      </w:r>
    </w:p>
    <w:p w:rsidR="006C1371" w:rsidRDefault="00114C20" w:rsidP="00030E22">
      <w:pPr>
        <w:pStyle w:val="a6"/>
        <w:numPr>
          <w:ilvl w:val="1"/>
          <w:numId w:val="431"/>
        </w:numPr>
        <w:tabs>
          <w:tab w:val="left" w:pos="1206"/>
        </w:tabs>
        <w:spacing w:before="5" w:line="237" w:lineRule="auto"/>
        <w:ind w:right="445" w:firstLine="708"/>
        <w:rPr>
          <w:sz w:val="24"/>
        </w:rPr>
      </w:pPr>
      <w:r>
        <w:rPr>
          <w:sz w:val="24"/>
        </w:rPr>
        <w:t xml:space="preserve">создавать образы, используя все выразительные возможности художественных </w:t>
      </w:r>
      <w:r>
        <w:rPr>
          <w:spacing w:val="-2"/>
          <w:sz w:val="24"/>
        </w:rPr>
        <w:t>материалов;</w:t>
      </w:r>
    </w:p>
    <w:p w:rsidR="006C1371" w:rsidRDefault="00114C20" w:rsidP="00030E22">
      <w:pPr>
        <w:pStyle w:val="a6"/>
        <w:numPr>
          <w:ilvl w:val="1"/>
          <w:numId w:val="431"/>
        </w:numPr>
        <w:tabs>
          <w:tab w:val="left" w:pos="1206"/>
        </w:tabs>
        <w:spacing w:before="2" w:line="293" w:lineRule="exact"/>
        <w:ind w:left="1206" w:hanging="285"/>
        <w:rPr>
          <w:sz w:val="24"/>
        </w:rPr>
      </w:pPr>
      <w:r>
        <w:rPr>
          <w:sz w:val="24"/>
        </w:rPr>
        <w:t>простым</w:t>
      </w:r>
      <w:r>
        <w:rPr>
          <w:spacing w:val="-5"/>
          <w:sz w:val="24"/>
        </w:rPr>
        <w:t xml:space="preserve"> </w:t>
      </w:r>
      <w:r>
        <w:rPr>
          <w:sz w:val="24"/>
        </w:rPr>
        <w:t>навыкам</w:t>
      </w:r>
      <w:r>
        <w:rPr>
          <w:spacing w:val="-3"/>
          <w:sz w:val="24"/>
        </w:rPr>
        <w:t xml:space="preserve"> </w:t>
      </w:r>
      <w:r>
        <w:rPr>
          <w:sz w:val="24"/>
        </w:rPr>
        <w:t>изображения</w:t>
      </w:r>
      <w:r>
        <w:rPr>
          <w:spacing w:val="-3"/>
          <w:sz w:val="24"/>
        </w:rPr>
        <w:t xml:space="preserve"> </w:t>
      </w:r>
      <w:r>
        <w:rPr>
          <w:sz w:val="24"/>
        </w:rPr>
        <w:t>с</w:t>
      </w:r>
      <w:r>
        <w:rPr>
          <w:spacing w:val="-3"/>
          <w:sz w:val="24"/>
        </w:rPr>
        <w:t xml:space="preserve"> </w:t>
      </w:r>
      <w:r>
        <w:rPr>
          <w:sz w:val="24"/>
        </w:rPr>
        <w:t>помощью</w:t>
      </w:r>
      <w:r>
        <w:rPr>
          <w:spacing w:val="-3"/>
          <w:sz w:val="24"/>
        </w:rPr>
        <w:t xml:space="preserve"> </w:t>
      </w:r>
      <w:r>
        <w:rPr>
          <w:sz w:val="24"/>
        </w:rPr>
        <w:t>пятна</w:t>
      </w:r>
      <w:r>
        <w:rPr>
          <w:spacing w:val="-3"/>
          <w:sz w:val="24"/>
        </w:rPr>
        <w:t xml:space="preserve"> </w:t>
      </w:r>
      <w:r>
        <w:rPr>
          <w:sz w:val="24"/>
        </w:rPr>
        <w:t>и</w:t>
      </w:r>
      <w:r>
        <w:rPr>
          <w:spacing w:val="-3"/>
          <w:sz w:val="24"/>
        </w:rPr>
        <w:t xml:space="preserve"> </w:t>
      </w:r>
      <w:r>
        <w:rPr>
          <w:sz w:val="24"/>
        </w:rPr>
        <w:t xml:space="preserve">тональных </w:t>
      </w:r>
      <w:r>
        <w:rPr>
          <w:spacing w:val="-2"/>
          <w:sz w:val="24"/>
        </w:rPr>
        <w:t>отношений;</w:t>
      </w:r>
    </w:p>
    <w:p w:rsidR="006C1371" w:rsidRDefault="00114C20" w:rsidP="00030E22">
      <w:pPr>
        <w:pStyle w:val="a6"/>
        <w:numPr>
          <w:ilvl w:val="1"/>
          <w:numId w:val="431"/>
        </w:numPr>
        <w:tabs>
          <w:tab w:val="left" w:pos="1206"/>
        </w:tabs>
        <w:spacing w:before="2" w:line="237" w:lineRule="auto"/>
        <w:ind w:right="452" w:firstLine="708"/>
        <w:jc w:val="left"/>
        <w:rPr>
          <w:sz w:val="24"/>
        </w:rPr>
      </w:pPr>
      <w:r>
        <w:rPr>
          <w:sz w:val="24"/>
        </w:rPr>
        <w:t xml:space="preserve">навыку плоскостного силуэтного изображения обычных, простых предметов (кухонная </w:t>
      </w:r>
      <w:r>
        <w:rPr>
          <w:spacing w:val="-2"/>
          <w:sz w:val="24"/>
        </w:rPr>
        <w:t>утварь);</w:t>
      </w:r>
    </w:p>
    <w:p w:rsidR="006C1371" w:rsidRDefault="00114C20" w:rsidP="00030E22">
      <w:pPr>
        <w:pStyle w:val="a6"/>
        <w:numPr>
          <w:ilvl w:val="1"/>
          <w:numId w:val="431"/>
        </w:numPr>
        <w:tabs>
          <w:tab w:val="left" w:pos="1206"/>
          <w:tab w:val="left" w:pos="2684"/>
          <w:tab w:val="left" w:pos="3919"/>
          <w:tab w:val="left" w:pos="4881"/>
          <w:tab w:val="left" w:pos="6126"/>
          <w:tab w:val="left" w:pos="7263"/>
          <w:tab w:val="left" w:pos="7900"/>
          <w:tab w:val="left" w:pos="9553"/>
        </w:tabs>
        <w:spacing w:before="4" w:line="237" w:lineRule="auto"/>
        <w:ind w:right="452" w:firstLine="708"/>
        <w:jc w:val="left"/>
        <w:rPr>
          <w:sz w:val="24"/>
        </w:rPr>
      </w:pPr>
      <w:r>
        <w:rPr>
          <w:spacing w:val="-2"/>
          <w:sz w:val="24"/>
        </w:rPr>
        <w:t>изображать</w:t>
      </w:r>
      <w:r>
        <w:rPr>
          <w:sz w:val="24"/>
        </w:rPr>
        <w:tab/>
      </w:r>
      <w:r>
        <w:rPr>
          <w:spacing w:val="-2"/>
          <w:sz w:val="24"/>
        </w:rPr>
        <w:t>сложную</w:t>
      </w:r>
      <w:r>
        <w:rPr>
          <w:sz w:val="24"/>
        </w:rPr>
        <w:tab/>
      </w:r>
      <w:r>
        <w:rPr>
          <w:spacing w:val="-4"/>
          <w:sz w:val="24"/>
        </w:rPr>
        <w:t>форму</w:t>
      </w:r>
      <w:r>
        <w:rPr>
          <w:sz w:val="24"/>
        </w:rPr>
        <w:tab/>
      </w:r>
      <w:r>
        <w:rPr>
          <w:spacing w:val="-2"/>
          <w:sz w:val="24"/>
        </w:rPr>
        <w:t>предмета</w:t>
      </w:r>
      <w:r>
        <w:rPr>
          <w:sz w:val="24"/>
        </w:rPr>
        <w:tab/>
      </w:r>
      <w:r>
        <w:rPr>
          <w:spacing w:val="-2"/>
          <w:sz w:val="24"/>
        </w:rPr>
        <w:t>(силуэт)</w:t>
      </w:r>
      <w:r>
        <w:rPr>
          <w:sz w:val="24"/>
        </w:rPr>
        <w:tab/>
      </w:r>
      <w:r>
        <w:rPr>
          <w:spacing w:val="-4"/>
          <w:sz w:val="24"/>
        </w:rPr>
        <w:t>как</w:t>
      </w:r>
      <w:r>
        <w:rPr>
          <w:sz w:val="24"/>
        </w:rPr>
        <w:tab/>
      </w:r>
      <w:r>
        <w:rPr>
          <w:spacing w:val="-2"/>
          <w:sz w:val="24"/>
        </w:rPr>
        <w:t>соотношение</w:t>
      </w:r>
      <w:r>
        <w:rPr>
          <w:sz w:val="24"/>
        </w:rPr>
        <w:tab/>
      </w:r>
      <w:r>
        <w:rPr>
          <w:spacing w:val="-2"/>
          <w:sz w:val="24"/>
        </w:rPr>
        <w:t xml:space="preserve">простых </w:t>
      </w:r>
      <w:r>
        <w:rPr>
          <w:sz w:val="24"/>
        </w:rPr>
        <w:t>геометрических фигур, соблюдая их пропорции;</w:t>
      </w:r>
    </w:p>
    <w:p w:rsidR="006C1371" w:rsidRDefault="00114C20" w:rsidP="00030E22">
      <w:pPr>
        <w:pStyle w:val="a6"/>
        <w:numPr>
          <w:ilvl w:val="1"/>
          <w:numId w:val="431"/>
        </w:numPr>
        <w:tabs>
          <w:tab w:val="left" w:pos="1206"/>
        </w:tabs>
        <w:spacing w:before="5" w:line="237" w:lineRule="auto"/>
        <w:ind w:right="452" w:firstLine="708"/>
        <w:jc w:val="left"/>
        <w:rPr>
          <w:sz w:val="24"/>
        </w:rPr>
      </w:pPr>
      <w:r>
        <w:rPr>
          <w:sz w:val="24"/>
        </w:rPr>
        <w:t>создавать</w:t>
      </w:r>
      <w:r>
        <w:rPr>
          <w:spacing w:val="80"/>
          <w:sz w:val="24"/>
        </w:rPr>
        <w:t xml:space="preserve"> </w:t>
      </w:r>
      <w:r>
        <w:rPr>
          <w:sz w:val="24"/>
        </w:rPr>
        <w:t>линейные</w:t>
      </w:r>
      <w:r>
        <w:rPr>
          <w:spacing w:val="80"/>
          <w:sz w:val="24"/>
        </w:rPr>
        <w:t xml:space="preserve"> </w:t>
      </w:r>
      <w:r>
        <w:rPr>
          <w:sz w:val="24"/>
        </w:rPr>
        <w:t>изображения</w:t>
      </w:r>
      <w:r>
        <w:rPr>
          <w:spacing w:val="80"/>
          <w:sz w:val="24"/>
        </w:rPr>
        <w:t xml:space="preserve"> </w:t>
      </w:r>
      <w:r>
        <w:rPr>
          <w:sz w:val="24"/>
        </w:rPr>
        <w:t>геометрических</w:t>
      </w:r>
      <w:r>
        <w:rPr>
          <w:spacing w:val="80"/>
          <w:sz w:val="24"/>
        </w:rPr>
        <w:t xml:space="preserve"> </w:t>
      </w:r>
      <w:r>
        <w:rPr>
          <w:sz w:val="24"/>
        </w:rPr>
        <w:t>тел</w:t>
      </w:r>
      <w:r>
        <w:rPr>
          <w:spacing w:val="80"/>
          <w:sz w:val="24"/>
        </w:rPr>
        <w:t xml:space="preserve"> </w:t>
      </w:r>
      <w:r>
        <w:rPr>
          <w:sz w:val="24"/>
        </w:rPr>
        <w:t>и</w:t>
      </w:r>
      <w:r>
        <w:rPr>
          <w:spacing w:val="80"/>
          <w:sz w:val="24"/>
        </w:rPr>
        <w:t xml:space="preserve"> </w:t>
      </w:r>
      <w:r>
        <w:rPr>
          <w:sz w:val="24"/>
        </w:rPr>
        <w:t>натюрморт</w:t>
      </w:r>
      <w:r>
        <w:rPr>
          <w:spacing w:val="80"/>
          <w:sz w:val="24"/>
        </w:rPr>
        <w:t xml:space="preserve"> </w:t>
      </w:r>
      <w:r>
        <w:rPr>
          <w:sz w:val="24"/>
        </w:rPr>
        <w:t>с</w:t>
      </w:r>
      <w:r>
        <w:rPr>
          <w:spacing w:val="80"/>
          <w:sz w:val="24"/>
        </w:rPr>
        <w:t xml:space="preserve"> </w:t>
      </w:r>
      <w:r>
        <w:rPr>
          <w:sz w:val="24"/>
        </w:rPr>
        <w:t>натуры</w:t>
      </w:r>
      <w:r>
        <w:rPr>
          <w:spacing w:val="80"/>
          <w:sz w:val="24"/>
        </w:rPr>
        <w:t xml:space="preserve"> </w:t>
      </w:r>
      <w:r>
        <w:rPr>
          <w:sz w:val="24"/>
        </w:rPr>
        <w:t>из</w:t>
      </w:r>
      <w:r>
        <w:rPr>
          <w:spacing w:val="80"/>
          <w:sz w:val="24"/>
        </w:rPr>
        <w:t xml:space="preserve"> </w:t>
      </w:r>
      <w:r>
        <w:rPr>
          <w:sz w:val="24"/>
        </w:rPr>
        <w:t>геометрических тел;</w:t>
      </w:r>
    </w:p>
    <w:p w:rsidR="006C1371" w:rsidRDefault="00114C20" w:rsidP="00030E22">
      <w:pPr>
        <w:pStyle w:val="a6"/>
        <w:numPr>
          <w:ilvl w:val="1"/>
          <w:numId w:val="431"/>
        </w:numPr>
        <w:tabs>
          <w:tab w:val="left" w:pos="1206"/>
        </w:tabs>
        <w:spacing w:before="2"/>
        <w:ind w:left="1206" w:hanging="285"/>
        <w:jc w:val="left"/>
        <w:rPr>
          <w:sz w:val="24"/>
        </w:rPr>
      </w:pPr>
      <w:r>
        <w:rPr>
          <w:sz w:val="24"/>
        </w:rPr>
        <w:t>строить</w:t>
      </w:r>
      <w:r>
        <w:rPr>
          <w:spacing w:val="-6"/>
          <w:sz w:val="24"/>
        </w:rPr>
        <w:t xml:space="preserve"> </w:t>
      </w:r>
      <w:r>
        <w:rPr>
          <w:sz w:val="24"/>
        </w:rPr>
        <w:t>изображения</w:t>
      </w:r>
      <w:r>
        <w:rPr>
          <w:spacing w:val="-6"/>
          <w:sz w:val="24"/>
        </w:rPr>
        <w:t xml:space="preserve"> </w:t>
      </w:r>
      <w:r>
        <w:rPr>
          <w:sz w:val="24"/>
        </w:rPr>
        <w:t>простых</w:t>
      </w:r>
      <w:r>
        <w:rPr>
          <w:spacing w:val="-2"/>
          <w:sz w:val="24"/>
        </w:rPr>
        <w:t xml:space="preserve"> </w:t>
      </w:r>
      <w:r>
        <w:rPr>
          <w:sz w:val="24"/>
        </w:rPr>
        <w:t>предметов</w:t>
      </w:r>
      <w:r>
        <w:rPr>
          <w:spacing w:val="-4"/>
          <w:sz w:val="24"/>
        </w:rPr>
        <w:t xml:space="preserve"> </w:t>
      </w:r>
      <w:r>
        <w:rPr>
          <w:sz w:val="24"/>
        </w:rPr>
        <w:t>по</w:t>
      </w:r>
      <w:r>
        <w:rPr>
          <w:spacing w:val="-3"/>
          <w:sz w:val="24"/>
        </w:rPr>
        <w:t xml:space="preserve"> </w:t>
      </w:r>
      <w:r>
        <w:rPr>
          <w:sz w:val="24"/>
        </w:rPr>
        <w:t>правилам</w:t>
      </w:r>
      <w:r>
        <w:rPr>
          <w:spacing w:val="-4"/>
          <w:sz w:val="24"/>
        </w:rPr>
        <w:t xml:space="preserve"> </w:t>
      </w:r>
      <w:r>
        <w:rPr>
          <w:sz w:val="24"/>
        </w:rPr>
        <w:t>линейной</w:t>
      </w:r>
      <w:r>
        <w:rPr>
          <w:spacing w:val="-4"/>
          <w:sz w:val="24"/>
        </w:rPr>
        <w:t xml:space="preserve"> </w:t>
      </w:r>
      <w:r>
        <w:rPr>
          <w:spacing w:val="-2"/>
          <w:sz w:val="24"/>
        </w:rPr>
        <w:t>перспективы;</w:t>
      </w:r>
    </w:p>
    <w:p w:rsidR="006C1371" w:rsidRDefault="006C1371">
      <w:pPr>
        <w:rPr>
          <w:sz w:val="24"/>
        </w:rPr>
        <w:sectPr w:rsidR="006C1371">
          <w:pgSz w:w="11910" w:h="16840"/>
          <w:pgMar w:top="1020" w:right="120" w:bottom="1100" w:left="920" w:header="0" w:footer="856" w:gutter="0"/>
          <w:cols w:space="720"/>
        </w:sectPr>
      </w:pPr>
    </w:p>
    <w:p w:rsidR="006C1371" w:rsidRDefault="00114C20" w:rsidP="00030E22">
      <w:pPr>
        <w:pStyle w:val="a6"/>
        <w:numPr>
          <w:ilvl w:val="1"/>
          <w:numId w:val="431"/>
        </w:numPr>
        <w:tabs>
          <w:tab w:val="left" w:pos="1206"/>
        </w:tabs>
        <w:spacing w:before="88"/>
        <w:ind w:right="445" w:firstLine="708"/>
        <w:jc w:val="left"/>
        <w:rPr>
          <w:sz w:val="24"/>
        </w:rPr>
      </w:pPr>
      <w:r>
        <w:rPr>
          <w:sz w:val="24"/>
        </w:rPr>
        <w:lastRenderedPageBreak/>
        <w:t>характеризовать</w:t>
      </w:r>
      <w:r>
        <w:rPr>
          <w:spacing w:val="40"/>
          <w:sz w:val="24"/>
        </w:rPr>
        <w:t xml:space="preserve"> </w:t>
      </w:r>
      <w:r>
        <w:rPr>
          <w:sz w:val="24"/>
        </w:rPr>
        <w:t>освещение</w:t>
      </w:r>
      <w:r>
        <w:rPr>
          <w:spacing w:val="40"/>
          <w:sz w:val="24"/>
        </w:rPr>
        <w:t xml:space="preserve"> </w:t>
      </w:r>
      <w:r>
        <w:rPr>
          <w:sz w:val="24"/>
        </w:rPr>
        <w:t>как</w:t>
      </w:r>
      <w:r>
        <w:rPr>
          <w:spacing w:val="40"/>
          <w:sz w:val="24"/>
        </w:rPr>
        <w:t xml:space="preserve"> </w:t>
      </w:r>
      <w:r>
        <w:rPr>
          <w:sz w:val="24"/>
        </w:rPr>
        <w:t>важнейшее</w:t>
      </w:r>
      <w:r>
        <w:rPr>
          <w:spacing w:val="40"/>
          <w:sz w:val="24"/>
        </w:rPr>
        <w:t xml:space="preserve"> </w:t>
      </w:r>
      <w:r>
        <w:rPr>
          <w:sz w:val="24"/>
        </w:rPr>
        <w:t>выразительное</w:t>
      </w:r>
      <w:r>
        <w:rPr>
          <w:spacing w:val="40"/>
          <w:sz w:val="24"/>
        </w:rPr>
        <w:t xml:space="preserve"> </w:t>
      </w:r>
      <w:r>
        <w:rPr>
          <w:sz w:val="24"/>
        </w:rPr>
        <w:t>средство</w:t>
      </w:r>
      <w:r>
        <w:rPr>
          <w:spacing w:val="40"/>
          <w:sz w:val="24"/>
        </w:rPr>
        <w:t xml:space="preserve"> </w:t>
      </w:r>
      <w:r>
        <w:rPr>
          <w:sz w:val="24"/>
        </w:rPr>
        <w:t>изобразительного искусства, как средство построения объема предметов и глубины пространства;</w:t>
      </w:r>
    </w:p>
    <w:p w:rsidR="006C1371" w:rsidRDefault="00114C20" w:rsidP="00030E22">
      <w:pPr>
        <w:pStyle w:val="a6"/>
        <w:numPr>
          <w:ilvl w:val="1"/>
          <w:numId w:val="431"/>
        </w:numPr>
        <w:tabs>
          <w:tab w:val="left" w:pos="1206"/>
          <w:tab w:val="left" w:pos="2528"/>
        </w:tabs>
        <w:spacing w:before="4" w:line="237" w:lineRule="auto"/>
        <w:ind w:right="449" w:firstLine="708"/>
        <w:jc w:val="left"/>
        <w:rPr>
          <w:sz w:val="24"/>
        </w:rPr>
      </w:pPr>
      <w:r>
        <w:rPr>
          <w:spacing w:val="-2"/>
          <w:sz w:val="24"/>
        </w:rPr>
        <w:t>передавать</w:t>
      </w:r>
      <w:r>
        <w:rPr>
          <w:sz w:val="24"/>
        </w:rPr>
        <w:tab/>
        <w:t>с</w:t>
      </w:r>
      <w:r>
        <w:rPr>
          <w:spacing w:val="80"/>
          <w:w w:val="150"/>
          <w:sz w:val="24"/>
        </w:rPr>
        <w:t xml:space="preserve"> </w:t>
      </w:r>
      <w:r>
        <w:rPr>
          <w:sz w:val="24"/>
        </w:rPr>
        <w:t>помощью</w:t>
      </w:r>
      <w:r>
        <w:rPr>
          <w:spacing w:val="80"/>
          <w:w w:val="150"/>
          <w:sz w:val="24"/>
        </w:rPr>
        <w:t xml:space="preserve"> </w:t>
      </w:r>
      <w:r>
        <w:rPr>
          <w:sz w:val="24"/>
        </w:rPr>
        <w:t>света</w:t>
      </w:r>
      <w:r>
        <w:rPr>
          <w:spacing w:val="80"/>
          <w:w w:val="150"/>
          <w:sz w:val="24"/>
        </w:rPr>
        <w:t xml:space="preserve"> </w:t>
      </w:r>
      <w:r>
        <w:rPr>
          <w:sz w:val="24"/>
        </w:rPr>
        <w:t>характер</w:t>
      </w:r>
      <w:r>
        <w:rPr>
          <w:spacing w:val="80"/>
          <w:w w:val="150"/>
          <w:sz w:val="24"/>
        </w:rPr>
        <w:t xml:space="preserve"> </w:t>
      </w:r>
      <w:r>
        <w:rPr>
          <w:sz w:val="24"/>
        </w:rPr>
        <w:t>формы</w:t>
      </w:r>
      <w:r>
        <w:rPr>
          <w:spacing w:val="80"/>
          <w:w w:val="150"/>
          <w:sz w:val="24"/>
        </w:rPr>
        <w:t xml:space="preserve"> </w:t>
      </w:r>
      <w:r>
        <w:rPr>
          <w:sz w:val="24"/>
        </w:rPr>
        <w:t>и</w:t>
      </w:r>
      <w:r>
        <w:rPr>
          <w:spacing w:val="80"/>
          <w:w w:val="150"/>
          <w:sz w:val="24"/>
        </w:rPr>
        <w:t xml:space="preserve"> </w:t>
      </w:r>
      <w:r>
        <w:rPr>
          <w:sz w:val="24"/>
        </w:rPr>
        <w:t>эмоциональное</w:t>
      </w:r>
      <w:r>
        <w:rPr>
          <w:spacing w:val="80"/>
          <w:w w:val="150"/>
          <w:sz w:val="24"/>
        </w:rPr>
        <w:t xml:space="preserve"> </w:t>
      </w:r>
      <w:r>
        <w:rPr>
          <w:sz w:val="24"/>
        </w:rPr>
        <w:t>напряжение</w:t>
      </w:r>
      <w:r>
        <w:rPr>
          <w:spacing w:val="80"/>
          <w:w w:val="150"/>
          <w:sz w:val="24"/>
        </w:rPr>
        <w:t xml:space="preserve"> </w:t>
      </w:r>
      <w:r>
        <w:rPr>
          <w:sz w:val="24"/>
        </w:rPr>
        <w:t>в композиции натюрморта;</w:t>
      </w:r>
    </w:p>
    <w:p w:rsidR="006C1371" w:rsidRDefault="00114C20" w:rsidP="00030E22">
      <w:pPr>
        <w:pStyle w:val="a6"/>
        <w:numPr>
          <w:ilvl w:val="1"/>
          <w:numId w:val="431"/>
        </w:numPr>
        <w:tabs>
          <w:tab w:val="left" w:pos="1206"/>
        </w:tabs>
        <w:spacing w:before="5" w:line="237" w:lineRule="auto"/>
        <w:ind w:right="443" w:firstLine="708"/>
        <w:jc w:val="left"/>
        <w:rPr>
          <w:sz w:val="24"/>
        </w:rPr>
      </w:pPr>
      <w:r>
        <w:rPr>
          <w:sz w:val="24"/>
        </w:rPr>
        <w:t>творческому</w:t>
      </w:r>
      <w:r>
        <w:rPr>
          <w:spacing w:val="40"/>
          <w:sz w:val="24"/>
        </w:rPr>
        <w:t xml:space="preserve"> </w:t>
      </w:r>
      <w:r>
        <w:rPr>
          <w:sz w:val="24"/>
        </w:rPr>
        <w:t>опыту</w:t>
      </w:r>
      <w:r>
        <w:rPr>
          <w:spacing w:val="40"/>
          <w:sz w:val="24"/>
        </w:rPr>
        <w:t xml:space="preserve"> </w:t>
      </w:r>
      <w:r>
        <w:rPr>
          <w:sz w:val="24"/>
        </w:rPr>
        <w:t>выполнения</w:t>
      </w:r>
      <w:r>
        <w:rPr>
          <w:spacing w:val="40"/>
          <w:sz w:val="24"/>
        </w:rPr>
        <w:t xml:space="preserve"> </w:t>
      </w:r>
      <w:r>
        <w:rPr>
          <w:sz w:val="24"/>
        </w:rPr>
        <w:t>графического</w:t>
      </w:r>
      <w:r>
        <w:rPr>
          <w:spacing w:val="40"/>
          <w:sz w:val="24"/>
        </w:rPr>
        <w:t xml:space="preserve"> </w:t>
      </w:r>
      <w:r>
        <w:rPr>
          <w:sz w:val="24"/>
        </w:rPr>
        <w:t>натюрморта</w:t>
      </w:r>
      <w:r>
        <w:rPr>
          <w:spacing w:val="40"/>
          <w:sz w:val="24"/>
        </w:rPr>
        <w:t xml:space="preserve"> </w:t>
      </w:r>
      <w:r>
        <w:rPr>
          <w:sz w:val="24"/>
        </w:rPr>
        <w:t>и</w:t>
      </w:r>
      <w:r>
        <w:rPr>
          <w:spacing w:val="40"/>
          <w:sz w:val="24"/>
        </w:rPr>
        <w:t xml:space="preserve"> </w:t>
      </w:r>
      <w:r>
        <w:rPr>
          <w:sz w:val="24"/>
        </w:rPr>
        <w:t>гравюры</w:t>
      </w:r>
      <w:r>
        <w:rPr>
          <w:spacing w:val="40"/>
          <w:sz w:val="24"/>
        </w:rPr>
        <w:t xml:space="preserve"> </w:t>
      </w:r>
      <w:r>
        <w:rPr>
          <w:sz w:val="24"/>
        </w:rPr>
        <w:t>наклейками</w:t>
      </w:r>
      <w:r>
        <w:rPr>
          <w:spacing w:val="40"/>
          <w:sz w:val="24"/>
        </w:rPr>
        <w:t xml:space="preserve"> </w:t>
      </w:r>
      <w:r>
        <w:rPr>
          <w:sz w:val="24"/>
        </w:rPr>
        <w:t xml:space="preserve">на </w:t>
      </w:r>
      <w:r>
        <w:rPr>
          <w:spacing w:val="-2"/>
          <w:sz w:val="24"/>
        </w:rPr>
        <w:t>картоне;</w:t>
      </w:r>
    </w:p>
    <w:p w:rsidR="006C1371" w:rsidRDefault="00114C20" w:rsidP="00030E22">
      <w:pPr>
        <w:pStyle w:val="a6"/>
        <w:numPr>
          <w:ilvl w:val="1"/>
          <w:numId w:val="431"/>
        </w:numPr>
        <w:tabs>
          <w:tab w:val="left" w:pos="1206"/>
        </w:tabs>
        <w:spacing w:before="2" w:line="293" w:lineRule="exact"/>
        <w:ind w:left="1206" w:hanging="285"/>
        <w:jc w:val="left"/>
        <w:rPr>
          <w:sz w:val="24"/>
        </w:rPr>
      </w:pPr>
      <w:r>
        <w:rPr>
          <w:sz w:val="24"/>
        </w:rPr>
        <w:t>выражать</w:t>
      </w:r>
      <w:r>
        <w:rPr>
          <w:spacing w:val="-4"/>
          <w:sz w:val="24"/>
        </w:rPr>
        <w:t xml:space="preserve"> </w:t>
      </w:r>
      <w:r>
        <w:rPr>
          <w:sz w:val="24"/>
        </w:rPr>
        <w:t>цветом</w:t>
      </w:r>
      <w:r>
        <w:rPr>
          <w:spacing w:val="-2"/>
          <w:sz w:val="24"/>
        </w:rPr>
        <w:t xml:space="preserve"> </w:t>
      </w:r>
      <w:r>
        <w:rPr>
          <w:sz w:val="24"/>
        </w:rPr>
        <w:t>в</w:t>
      </w:r>
      <w:r>
        <w:rPr>
          <w:spacing w:val="-3"/>
          <w:sz w:val="24"/>
        </w:rPr>
        <w:t xml:space="preserve"> </w:t>
      </w:r>
      <w:r>
        <w:rPr>
          <w:sz w:val="24"/>
        </w:rPr>
        <w:t>натюрморте</w:t>
      </w:r>
      <w:r>
        <w:rPr>
          <w:spacing w:val="-3"/>
          <w:sz w:val="24"/>
        </w:rPr>
        <w:t xml:space="preserve"> </w:t>
      </w:r>
      <w:r>
        <w:rPr>
          <w:sz w:val="24"/>
        </w:rPr>
        <w:t>собственное</w:t>
      </w:r>
      <w:r>
        <w:rPr>
          <w:spacing w:val="-3"/>
          <w:sz w:val="24"/>
        </w:rPr>
        <w:t xml:space="preserve"> </w:t>
      </w:r>
      <w:r>
        <w:rPr>
          <w:sz w:val="24"/>
        </w:rPr>
        <w:t>настроение</w:t>
      </w:r>
      <w:r>
        <w:rPr>
          <w:spacing w:val="-3"/>
          <w:sz w:val="24"/>
        </w:rPr>
        <w:t xml:space="preserve"> </w:t>
      </w:r>
      <w:r>
        <w:rPr>
          <w:sz w:val="24"/>
        </w:rPr>
        <w:t>и</w:t>
      </w:r>
      <w:r>
        <w:rPr>
          <w:spacing w:val="-2"/>
          <w:sz w:val="24"/>
        </w:rPr>
        <w:t xml:space="preserve"> переживания;</w:t>
      </w:r>
    </w:p>
    <w:p w:rsidR="006C1371" w:rsidRDefault="00114C20" w:rsidP="00030E22">
      <w:pPr>
        <w:pStyle w:val="a6"/>
        <w:numPr>
          <w:ilvl w:val="1"/>
          <w:numId w:val="431"/>
        </w:numPr>
        <w:tabs>
          <w:tab w:val="left" w:pos="1206"/>
        </w:tabs>
        <w:spacing w:before="1" w:line="237" w:lineRule="auto"/>
        <w:ind w:right="454" w:firstLine="708"/>
        <w:jc w:val="left"/>
        <w:rPr>
          <w:sz w:val="24"/>
        </w:rPr>
      </w:pPr>
      <w:r>
        <w:rPr>
          <w:sz w:val="24"/>
        </w:rPr>
        <w:t>рассуждать о разных способах передачи перспективы в изобразительном искусстве как выражении различных мировоззренческих смыслов;</w:t>
      </w:r>
    </w:p>
    <w:p w:rsidR="006C1371" w:rsidRDefault="00114C20" w:rsidP="00030E22">
      <w:pPr>
        <w:pStyle w:val="a6"/>
        <w:numPr>
          <w:ilvl w:val="1"/>
          <w:numId w:val="431"/>
        </w:numPr>
        <w:tabs>
          <w:tab w:val="left" w:pos="1206"/>
        </w:tabs>
        <w:spacing w:before="2" w:line="293" w:lineRule="exact"/>
        <w:ind w:left="1206" w:hanging="285"/>
        <w:jc w:val="left"/>
        <w:rPr>
          <w:sz w:val="24"/>
        </w:rPr>
      </w:pPr>
      <w:r>
        <w:rPr>
          <w:sz w:val="24"/>
        </w:rPr>
        <w:t>применять</w:t>
      </w:r>
      <w:r>
        <w:rPr>
          <w:spacing w:val="-6"/>
          <w:sz w:val="24"/>
        </w:rPr>
        <w:t xml:space="preserve"> </w:t>
      </w:r>
      <w:r>
        <w:rPr>
          <w:sz w:val="24"/>
        </w:rPr>
        <w:t>перспективу</w:t>
      </w:r>
      <w:r>
        <w:rPr>
          <w:spacing w:val="-8"/>
          <w:sz w:val="24"/>
        </w:rPr>
        <w:t xml:space="preserve"> </w:t>
      </w:r>
      <w:r>
        <w:rPr>
          <w:sz w:val="24"/>
        </w:rPr>
        <w:t>в</w:t>
      </w:r>
      <w:r>
        <w:rPr>
          <w:spacing w:val="-3"/>
          <w:sz w:val="24"/>
        </w:rPr>
        <w:t xml:space="preserve"> </w:t>
      </w:r>
      <w:r>
        <w:rPr>
          <w:sz w:val="24"/>
        </w:rPr>
        <w:t>практической</w:t>
      </w:r>
      <w:r>
        <w:rPr>
          <w:spacing w:val="-3"/>
          <w:sz w:val="24"/>
        </w:rPr>
        <w:t xml:space="preserve"> </w:t>
      </w:r>
      <w:r>
        <w:rPr>
          <w:sz w:val="24"/>
        </w:rPr>
        <w:t>творческой</w:t>
      </w:r>
      <w:r>
        <w:rPr>
          <w:spacing w:val="-2"/>
          <w:sz w:val="24"/>
        </w:rPr>
        <w:t xml:space="preserve"> работе;</w:t>
      </w:r>
    </w:p>
    <w:p w:rsidR="006C1371" w:rsidRDefault="00114C20" w:rsidP="00030E22">
      <w:pPr>
        <w:pStyle w:val="a6"/>
        <w:numPr>
          <w:ilvl w:val="1"/>
          <w:numId w:val="431"/>
        </w:numPr>
        <w:tabs>
          <w:tab w:val="left" w:pos="1206"/>
        </w:tabs>
        <w:spacing w:line="293" w:lineRule="exact"/>
        <w:ind w:left="1206" w:hanging="285"/>
        <w:jc w:val="left"/>
        <w:rPr>
          <w:sz w:val="24"/>
        </w:rPr>
      </w:pPr>
      <w:r>
        <w:rPr>
          <w:sz w:val="24"/>
        </w:rPr>
        <w:t>навыкам</w:t>
      </w:r>
      <w:r>
        <w:rPr>
          <w:spacing w:val="-8"/>
          <w:sz w:val="24"/>
        </w:rPr>
        <w:t xml:space="preserve"> </w:t>
      </w:r>
      <w:r>
        <w:rPr>
          <w:sz w:val="24"/>
        </w:rPr>
        <w:t>изображения</w:t>
      </w:r>
      <w:r>
        <w:rPr>
          <w:spacing w:val="-7"/>
          <w:sz w:val="24"/>
        </w:rPr>
        <w:t xml:space="preserve"> </w:t>
      </w:r>
      <w:r>
        <w:rPr>
          <w:sz w:val="24"/>
        </w:rPr>
        <w:t>перспективных</w:t>
      </w:r>
      <w:r>
        <w:rPr>
          <w:spacing w:val="-2"/>
          <w:sz w:val="24"/>
        </w:rPr>
        <w:t xml:space="preserve"> </w:t>
      </w:r>
      <w:r>
        <w:rPr>
          <w:sz w:val="24"/>
        </w:rPr>
        <w:t>сокращений</w:t>
      </w:r>
      <w:r>
        <w:rPr>
          <w:spacing w:val="-4"/>
          <w:sz w:val="24"/>
        </w:rPr>
        <w:t xml:space="preserve"> </w:t>
      </w:r>
      <w:r>
        <w:rPr>
          <w:sz w:val="24"/>
        </w:rPr>
        <w:t>в</w:t>
      </w:r>
      <w:r>
        <w:rPr>
          <w:spacing w:val="-5"/>
          <w:sz w:val="24"/>
        </w:rPr>
        <w:t xml:space="preserve"> </w:t>
      </w:r>
      <w:r>
        <w:rPr>
          <w:sz w:val="24"/>
        </w:rPr>
        <w:t>зарисовках</w:t>
      </w:r>
      <w:r>
        <w:rPr>
          <w:spacing w:val="-2"/>
          <w:sz w:val="24"/>
        </w:rPr>
        <w:t xml:space="preserve"> наблюдаемого;</w:t>
      </w:r>
    </w:p>
    <w:p w:rsidR="006C1371" w:rsidRDefault="00114C20" w:rsidP="00030E22">
      <w:pPr>
        <w:pStyle w:val="a6"/>
        <w:numPr>
          <w:ilvl w:val="1"/>
          <w:numId w:val="431"/>
        </w:numPr>
        <w:tabs>
          <w:tab w:val="left" w:pos="1206"/>
        </w:tabs>
        <w:spacing w:before="4" w:line="237" w:lineRule="auto"/>
        <w:ind w:right="451" w:firstLine="708"/>
        <w:jc w:val="left"/>
        <w:rPr>
          <w:sz w:val="24"/>
        </w:rPr>
      </w:pPr>
      <w:r>
        <w:rPr>
          <w:sz w:val="24"/>
        </w:rPr>
        <w:t>навыкам</w:t>
      </w:r>
      <w:r>
        <w:rPr>
          <w:spacing w:val="40"/>
          <w:sz w:val="24"/>
        </w:rPr>
        <w:t xml:space="preserve"> </w:t>
      </w:r>
      <w:r>
        <w:rPr>
          <w:sz w:val="24"/>
        </w:rPr>
        <w:t>изображения</w:t>
      </w:r>
      <w:r>
        <w:rPr>
          <w:spacing w:val="40"/>
          <w:sz w:val="24"/>
        </w:rPr>
        <w:t xml:space="preserve"> </w:t>
      </w:r>
      <w:r>
        <w:rPr>
          <w:sz w:val="24"/>
        </w:rPr>
        <w:t>уходящего</w:t>
      </w:r>
      <w:r>
        <w:rPr>
          <w:spacing w:val="40"/>
          <w:sz w:val="24"/>
        </w:rPr>
        <w:t xml:space="preserve"> </w:t>
      </w:r>
      <w:r>
        <w:rPr>
          <w:sz w:val="24"/>
        </w:rPr>
        <w:t>вдаль</w:t>
      </w:r>
      <w:r>
        <w:rPr>
          <w:spacing w:val="40"/>
          <w:sz w:val="24"/>
        </w:rPr>
        <w:t xml:space="preserve"> </w:t>
      </w:r>
      <w:r>
        <w:rPr>
          <w:sz w:val="24"/>
        </w:rPr>
        <w:t>пространства,</w:t>
      </w:r>
      <w:r>
        <w:rPr>
          <w:spacing w:val="40"/>
          <w:sz w:val="24"/>
        </w:rPr>
        <w:t xml:space="preserve"> </w:t>
      </w:r>
      <w:r>
        <w:rPr>
          <w:sz w:val="24"/>
        </w:rPr>
        <w:t>применяя</w:t>
      </w:r>
      <w:r>
        <w:rPr>
          <w:spacing w:val="40"/>
          <w:sz w:val="24"/>
        </w:rPr>
        <w:t xml:space="preserve"> </w:t>
      </w:r>
      <w:r>
        <w:rPr>
          <w:sz w:val="24"/>
        </w:rPr>
        <w:t>правила</w:t>
      </w:r>
      <w:r>
        <w:rPr>
          <w:spacing w:val="40"/>
          <w:sz w:val="24"/>
        </w:rPr>
        <w:t xml:space="preserve"> </w:t>
      </w:r>
      <w:r>
        <w:rPr>
          <w:sz w:val="24"/>
        </w:rPr>
        <w:t>линейной</w:t>
      </w:r>
      <w:r>
        <w:rPr>
          <w:spacing w:val="40"/>
          <w:sz w:val="24"/>
        </w:rPr>
        <w:t xml:space="preserve"> </w:t>
      </w:r>
      <w:r>
        <w:rPr>
          <w:sz w:val="24"/>
        </w:rPr>
        <w:t>и воздушной перспективы;</w:t>
      </w:r>
    </w:p>
    <w:p w:rsidR="006C1371" w:rsidRDefault="00114C20" w:rsidP="00030E22">
      <w:pPr>
        <w:pStyle w:val="a6"/>
        <w:numPr>
          <w:ilvl w:val="1"/>
          <w:numId w:val="431"/>
        </w:numPr>
        <w:tabs>
          <w:tab w:val="left" w:pos="1206"/>
        </w:tabs>
        <w:spacing w:before="5" w:line="237" w:lineRule="auto"/>
        <w:ind w:right="445" w:firstLine="708"/>
        <w:jc w:val="left"/>
        <w:rPr>
          <w:sz w:val="24"/>
        </w:rPr>
      </w:pPr>
      <w:r>
        <w:rPr>
          <w:sz w:val="24"/>
        </w:rPr>
        <w:t>видеть,</w:t>
      </w:r>
      <w:r>
        <w:rPr>
          <w:spacing w:val="80"/>
          <w:sz w:val="24"/>
        </w:rPr>
        <w:t xml:space="preserve"> </w:t>
      </w:r>
      <w:r>
        <w:rPr>
          <w:sz w:val="24"/>
        </w:rPr>
        <w:t>наблюдать</w:t>
      </w:r>
      <w:r>
        <w:rPr>
          <w:spacing w:val="80"/>
          <w:sz w:val="24"/>
        </w:rPr>
        <w:t xml:space="preserve"> </w:t>
      </w:r>
      <w:r>
        <w:rPr>
          <w:sz w:val="24"/>
        </w:rPr>
        <w:t>и</w:t>
      </w:r>
      <w:r>
        <w:rPr>
          <w:spacing w:val="80"/>
          <w:sz w:val="24"/>
        </w:rPr>
        <w:t xml:space="preserve"> </w:t>
      </w:r>
      <w:r>
        <w:rPr>
          <w:sz w:val="24"/>
        </w:rPr>
        <w:t>эстетически</w:t>
      </w:r>
      <w:r>
        <w:rPr>
          <w:spacing w:val="80"/>
          <w:sz w:val="24"/>
        </w:rPr>
        <w:t xml:space="preserve"> </w:t>
      </w:r>
      <w:r>
        <w:rPr>
          <w:sz w:val="24"/>
        </w:rPr>
        <w:t>переживать</w:t>
      </w:r>
      <w:r>
        <w:rPr>
          <w:spacing w:val="80"/>
          <w:sz w:val="24"/>
        </w:rPr>
        <w:t xml:space="preserve"> </w:t>
      </w:r>
      <w:r>
        <w:rPr>
          <w:sz w:val="24"/>
        </w:rPr>
        <w:t>изменчивость</w:t>
      </w:r>
      <w:r>
        <w:rPr>
          <w:spacing w:val="80"/>
          <w:sz w:val="24"/>
        </w:rPr>
        <w:t xml:space="preserve"> </w:t>
      </w:r>
      <w:r>
        <w:rPr>
          <w:sz w:val="24"/>
        </w:rPr>
        <w:t>цветового</w:t>
      </w:r>
      <w:r>
        <w:rPr>
          <w:spacing w:val="80"/>
          <w:sz w:val="24"/>
        </w:rPr>
        <w:t xml:space="preserve"> </w:t>
      </w:r>
      <w:r>
        <w:rPr>
          <w:sz w:val="24"/>
        </w:rPr>
        <w:t>состояния</w:t>
      </w:r>
      <w:r>
        <w:rPr>
          <w:spacing w:val="80"/>
          <w:sz w:val="24"/>
        </w:rPr>
        <w:t xml:space="preserve"> </w:t>
      </w:r>
      <w:r>
        <w:rPr>
          <w:sz w:val="24"/>
        </w:rPr>
        <w:t>и настроения в природе;</w:t>
      </w:r>
    </w:p>
    <w:p w:rsidR="006C1371" w:rsidRDefault="00114C20" w:rsidP="00030E22">
      <w:pPr>
        <w:pStyle w:val="a6"/>
        <w:numPr>
          <w:ilvl w:val="1"/>
          <w:numId w:val="431"/>
        </w:numPr>
        <w:tabs>
          <w:tab w:val="left" w:pos="1206"/>
        </w:tabs>
        <w:spacing w:before="2" w:line="293" w:lineRule="exact"/>
        <w:ind w:left="1206" w:hanging="285"/>
        <w:jc w:val="left"/>
        <w:rPr>
          <w:sz w:val="24"/>
        </w:rPr>
      </w:pPr>
      <w:r>
        <w:rPr>
          <w:sz w:val="24"/>
        </w:rPr>
        <w:t>навыкам</w:t>
      </w:r>
      <w:r>
        <w:rPr>
          <w:spacing w:val="-5"/>
          <w:sz w:val="24"/>
        </w:rPr>
        <w:t xml:space="preserve"> </w:t>
      </w:r>
      <w:r>
        <w:rPr>
          <w:sz w:val="24"/>
        </w:rPr>
        <w:t>создания</w:t>
      </w:r>
      <w:r>
        <w:rPr>
          <w:spacing w:val="-3"/>
          <w:sz w:val="24"/>
        </w:rPr>
        <w:t xml:space="preserve"> </w:t>
      </w:r>
      <w:r>
        <w:rPr>
          <w:sz w:val="24"/>
        </w:rPr>
        <w:t>пейзажных</w:t>
      </w:r>
      <w:r>
        <w:rPr>
          <w:spacing w:val="-2"/>
          <w:sz w:val="24"/>
        </w:rPr>
        <w:t xml:space="preserve"> зарисовок;</w:t>
      </w:r>
    </w:p>
    <w:p w:rsidR="006C1371" w:rsidRDefault="00114C20" w:rsidP="00030E22">
      <w:pPr>
        <w:pStyle w:val="a6"/>
        <w:numPr>
          <w:ilvl w:val="1"/>
          <w:numId w:val="431"/>
        </w:numPr>
        <w:tabs>
          <w:tab w:val="left" w:pos="1206"/>
        </w:tabs>
        <w:spacing w:line="293" w:lineRule="exact"/>
        <w:ind w:left="1206" w:hanging="285"/>
        <w:jc w:val="left"/>
        <w:rPr>
          <w:sz w:val="24"/>
        </w:rPr>
      </w:pPr>
      <w:r>
        <w:rPr>
          <w:sz w:val="24"/>
        </w:rPr>
        <w:t>различать</w:t>
      </w:r>
      <w:r>
        <w:rPr>
          <w:spacing w:val="-6"/>
          <w:sz w:val="24"/>
        </w:rPr>
        <w:t xml:space="preserve"> </w:t>
      </w:r>
      <w:r>
        <w:rPr>
          <w:sz w:val="24"/>
        </w:rPr>
        <w:t>и</w:t>
      </w:r>
      <w:r>
        <w:rPr>
          <w:spacing w:val="-5"/>
          <w:sz w:val="24"/>
        </w:rPr>
        <w:t xml:space="preserve"> </w:t>
      </w:r>
      <w:r>
        <w:rPr>
          <w:sz w:val="24"/>
        </w:rPr>
        <w:t>характеризовать</w:t>
      </w:r>
      <w:r>
        <w:rPr>
          <w:spacing w:val="-3"/>
          <w:sz w:val="24"/>
        </w:rPr>
        <w:t xml:space="preserve"> </w:t>
      </w:r>
      <w:r>
        <w:rPr>
          <w:sz w:val="24"/>
        </w:rPr>
        <w:t>понятия:</w:t>
      </w:r>
      <w:r>
        <w:rPr>
          <w:spacing w:val="-4"/>
          <w:sz w:val="24"/>
        </w:rPr>
        <w:t xml:space="preserve"> </w:t>
      </w:r>
      <w:r>
        <w:rPr>
          <w:sz w:val="24"/>
        </w:rPr>
        <w:t>пространство,</w:t>
      </w:r>
      <w:r>
        <w:rPr>
          <w:spacing w:val="-4"/>
          <w:sz w:val="24"/>
        </w:rPr>
        <w:t xml:space="preserve"> </w:t>
      </w:r>
      <w:r>
        <w:rPr>
          <w:sz w:val="24"/>
        </w:rPr>
        <w:t>ракурс,</w:t>
      </w:r>
      <w:r>
        <w:rPr>
          <w:spacing w:val="-4"/>
          <w:sz w:val="24"/>
        </w:rPr>
        <w:t xml:space="preserve"> </w:t>
      </w:r>
      <w:r>
        <w:rPr>
          <w:sz w:val="24"/>
        </w:rPr>
        <w:t>воздушная</w:t>
      </w:r>
      <w:r>
        <w:rPr>
          <w:spacing w:val="-4"/>
          <w:sz w:val="24"/>
        </w:rPr>
        <w:t xml:space="preserve"> </w:t>
      </w:r>
      <w:r>
        <w:rPr>
          <w:spacing w:val="-2"/>
          <w:sz w:val="24"/>
        </w:rPr>
        <w:t>перспектива;</w:t>
      </w:r>
    </w:p>
    <w:p w:rsidR="006C1371" w:rsidRDefault="00114C20" w:rsidP="00030E22">
      <w:pPr>
        <w:pStyle w:val="a6"/>
        <w:numPr>
          <w:ilvl w:val="1"/>
          <w:numId w:val="431"/>
        </w:numPr>
        <w:tabs>
          <w:tab w:val="left" w:pos="1206"/>
        </w:tabs>
        <w:spacing w:line="293" w:lineRule="exact"/>
        <w:ind w:left="1206" w:hanging="285"/>
        <w:jc w:val="left"/>
        <w:rPr>
          <w:sz w:val="24"/>
        </w:rPr>
      </w:pPr>
      <w:r>
        <w:rPr>
          <w:sz w:val="24"/>
        </w:rPr>
        <w:t>пользоваться</w:t>
      </w:r>
      <w:r>
        <w:rPr>
          <w:spacing w:val="-4"/>
          <w:sz w:val="24"/>
        </w:rPr>
        <w:t xml:space="preserve"> </w:t>
      </w:r>
      <w:r>
        <w:rPr>
          <w:sz w:val="24"/>
        </w:rPr>
        <w:t>правилами</w:t>
      </w:r>
      <w:r>
        <w:rPr>
          <w:spacing w:val="-3"/>
          <w:sz w:val="24"/>
        </w:rPr>
        <w:t xml:space="preserve"> </w:t>
      </w:r>
      <w:r>
        <w:rPr>
          <w:sz w:val="24"/>
        </w:rPr>
        <w:t>работы</w:t>
      </w:r>
      <w:r>
        <w:rPr>
          <w:spacing w:val="-3"/>
          <w:sz w:val="24"/>
        </w:rPr>
        <w:t xml:space="preserve"> </w:t>
      </w:r>
      <w:r>
        <w:rPr>
          <w:sz w:val="24"/>
        </w:rPr>
        <w:t>на</w:t>
      </w:r>
      <w:r>
        <w:rPr>
          <w:spacing w:val="-3"/>
          <w:sz w:val="24"/>
        </w:rPr>
        <w:t xml:space="preserve"> </w:t>
      </w:r>
      <w:r>
        <w:rPr>
          <w:spacing w:val="-2"/>
          <w:sz w:val="24"/>
        </w:rPr>
        <w:t>пленэре;</w:t>
      </w:r>
    </w:p>
    <w:p w:rsidR="006C1371" w:rsidRDefault="00114C20" w:rsidP="00030E22">
      <w:pPr>
        <w:pStyle w:val="a6"/>
        <w:numPr>
          <w:ilvl w:val="1"/>
          <w:numId w:val="431"/>
        </w:numPr>
        <w:tabs>
          <w:tab w:val="left" w:pos="1206"/>
        </w:tabs>
        <w:ind w:right="446" w:firstLine="708"/>
        <w:rPr>
          <w:sz w:val="24"/>
        </w:rPr>
      </w:pPr>
      <w:r>
        <w:rPr>
          <w:sz w:val="24"/>
        </w:rPr>
        <w:t xml:space="preserve">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w:t>
      </w:r>
      <w:r>
        <w:rPr>
          <w:spacing w:val="-2"/>
          <w:sz w:val="24"/>
        </w:rPr>
        <w:t>произведения;</w:t>
      </w:r>
    </w:p>
    <w:p w:rsidR="006C1371" w:rsidRDefault="00114C20" w:rsidP="00030E22">
      <w:pPr>
        <w:pStyle w:val="a6"/>
        <w:numPr>
          <w:ilvl w:val="1"/>
          <w:numId w:val="431"/>
        </w:numPr>
        <w:tabs>
          <w:tab w:val="left" w:pos="1206"/>
        </w:tabs>
        <w:spacing w:before="3" w:line="237" w:lineRule="auto"/>
        <w:ind w:right="452" w:firstLine="708"/>
        <w:rPr>
          <w:sz w:val="24"/>
        </w:rPr>
      </w:pPr>
      <w:r>
        <w:rPr>
          <w:sz w:val="24"/>
        </w:rPr>
        <w:t>навыкам композиции, наблюдательной перспективы и ритмической организации плоскости изображения;</w:t>
      </w:r>
    </w:p>
    <w:p w:rsidR="006C1371" w:rsidRDefault="00114C20" w:rsidP="00030E22">
      <w:pPr>
        <w:pStyle w:val="a6"/>
        <w:numPr>
          <w:ilvl w:val="1"/>
          <w:numId w:val="431"/>
        </w:numPr>
        <w:tabs>
          <w:tab w:val="left" w:pos="1206"/>
        </w:tabs>
        <w:spacing w:before="5" w:line="237" w:lineRule="auto"/>
        <w:ind w:right="448" w:firstLine="708"/>
        <w:rPr>
          <w:sz w:val="24"/>
        </w:rPr>
      </w:pPr>
      <w:r>
        <w:rPr>
          <w:sz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6C1371" w:rsidRDefault="00114C20" w:rsidP="00030E22">
      <w:pPr>
        <w:pStyle w:val="a6"/>
        <w:numPr>
          <w:ilvl w:val="1"/>
          <w:numId w:val="431"/>
        </w:numPr>
        <w:tabs>
          <w:tab w:val="left" w:pos="1206"/>
        </w:tabs>
        <w:spacing w:before="4" w:line="237" w:lineRule="auto"/>
        <w:ind w:right="447" w:firstLine="708"/>
        <w:rPr>
          <w:sz w:val="24"/>
        </w:rPr>
      </w:pPr>
      <w:r>
        <w:rPr>
          <w:sz w:val="24"/>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6C1371" w:rsidRDefault="00114C20" w:rsidP="00030E22">
      <w:pPr>
        <w:pStyle w:val="a6"/>
        <w:numPr>
          <w:ilvl w:val="1"/>
          <w:numId w:val="431"/>
        </w:numPr>
        <w:tabs>
          <w:tab w:val="left" w:pos="1206"/>
        </w:tabs>
        <w:spacing w:before="8" w:line="237" w:lineRule="auto"/>
        <w:ind w:right="452" w:firstLine="708"/>
        <w:rPr>
          <w:sz w:val="24"/>
        </w:rPr>
      </w:pPr>
      <w:r>
        <w:rPr>
          <w:sz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6C1371" w:rsidRDefault="00114C20" w:rsidP="00030E22">
      <w:pPr>
        <w:pStyle w:val="a6"/>
        <w:numPr>
          <w:ilvl w:val="1"/>
          <w:numId w:val="431"/>
        </w:numPr>
        <w:tabs>
          <w:tab w:val="left" w:pos="1206"/>
        </w:tabs>
        <w:spacing w:before="4" w:line="237" w:lineRule="auto"/>
        <w:ind w:right="449" w:firstLine="708"/>
        <w:rPr>
          <w:sz w:val="24"/>
        </w:rPr>
      </w:pPr>
      <w:r>
        <w:rPr>
          <w:sz w:val="24"/>
        </w:rPr>
        <w:t>различать и характеризовать понятия: эпический пейзаж, романтический пейзаж, пейзаж настроения, пленэр, импрессионизм;</w:t>
      </w:r>
    </w:p>
    <w:p w:rsidR="006C1371" w:rsidRDefault="00114C20" w:rsidP="00030E22">
      <w:pPr>
        <w:pStyle w:val="a6"/>
        <w:numPr>
          <w:ilvl w:val="1"/>
          <w:numId w:val="431"/>
        </w:numPr>
        <w:tabs>
          <w:tab w:val="left" w:pos="1206"/>
        </w:tabs>
        <w:spacing w:before="3"/>
        <w:ind w:left="1206" w:hanging="285"/>
        <w:rPr>
          <w:sz w:val="24"/>
        </w:rPr>
      </w:pPr>
      <w:r>
        <w:rPr>
          <w:sz w:val="24"/>
        </w:rPr>
        <w:t>различать</w:t>
      </w:r>
      <w:r>
        <w:rPr>
          <w:spacing w:val="-5"/>
          <w:sz w:val="24"/>
        </w:rPr>
        <w:t xml:space="preserve"> </w:t>
      </w:r>
      <w:r>
        <w:rPr>
          <w:sz w:val="24"/>
        </w:rPr>
        <w:t>и</w:t>
      </w:r>
      <w:r>
        <w:rPr>
          <w:spacing w:val="-6"/>
          <w:sz w:val="24"/>
        </w:rPr>
        <w:t xml:space="preserve"> </w:t>
      </w:r>
      <w:r>
        <w:rPr>
          <w:sz w:val="24"/>
        </w:rPr>
        <w:t>характеризовать</w:t>
      </w:r>
      <w:r>
        <w:rPr>
          <w:spacing w:val="-3"/>
          <w:sz w:val="24"/>
        </w:rPr>
        <w:t xml:space="preserve"> </w:t>
      </w:r>
      <w:r>
        <w:rPr>
          <w:sz w:val="24"/>
        </w:rPr>
        <w:t>виды</w:t>
      </w:r>
      <w:r>
        <w:rPr>
          <w:spacing w:val="-3"/>
          <w:sz w:val="24"/>
        </w:rPr>
        <w:t xml:space="preserve"> </w:t>
      </w:r>
      <w:r>
        <w:rPr>
          <w:spacing w:val="-2"/>
          <w:sz w:val="24"/>
        </w:rPr>
        <w:t>портрета;</w:t>
      </w:r>
    </w:p>
    <w:p w:rsidR="006C1371" w:rsidRDefault="00114C20" w:rsidP="00030E22">
      <w:pPr>
        <w:pStyle w:val="a6"/>
        <w:numPr>
          <w:ilvl w:val="1"/>
          <w:numId w:val="431"/>
        </w:numPr>
        <w:tabs>
          <w:tab w:val="left" w:pos="1206"/>
        </w:tabs>
        <w:spacing w:before="1" w:line="293" w:lineRule="exact"/>
        <w:ind w:left="1206" w:hanging="285"/>
        <w:rPr>
          <w:sz w:val="24"/>
        </w:rPr>
      </w:pPr>
      <w:r>
        <w:rPr>
          <w:sz w:val="24"/>
        </w:rPr>
        <w:t>понимать</w:t>
      </w:r>
      <w:r>
        <w:rPr>
          <w:spacing w:val="-6"/>
          <w:sz w:val="24"/>
        </w:rPr>
        <w:t xml:space="preserve"> </w:t>
      </w:r>
      <w:r>
        <w:rPr>
          <w:sz w:val="24"/>
        </w:rPr>
        <w:t>и</w:t>
      </w:r>
      <w:r>
        <w:rPr>
          <w:spacing w:val="-5"/>
          <w:sz w:val="24"/>
        </w:rPr>
        <w:t xml:space="preserve"> </w:t>
      </w:r>
      <w:r>
        <w:rPr>
          <w:sz w:val="24"/>
        </w:rPr>
        <w:t>характеризовать</w:t>
      </w:r>
      <w:r>
        <w:rPr>
          <w:spacing w:val="-1"/>
          <w:sz w:val="24"/>
        </w:rPr>
        <w:t xml:space="preserve"> </w:t>
      </w:r>
      <w:r>
        <w:rPr>
          <w:sz w:val="24"/>
        </w:rPr>
        <w:t>основы</w:t>
      </w:r>
      <w:r>
        <w:rPr>
          <w:spacing w:val="-4"/>
          <w:sz w:val="24"/>
        </w:rPr>
        <w:t xml:space="preserve"> </w:t>
      </w:r>
      <w:r>
        <w:rPr>
          <w:sz w:val="24"/>
        </w:rPr>
        <w:t>изображения</w:t>
      </w:r>
      <w:r>
        <w:rPr>
          <w:spacing w:val="-3"/>
          <w:sz w:val="24"/>
        </w:rPr>
        <w:t xml:space="preserve"> </w:t>
      </w:r>
      <w:r>
        <w:rPr>
          <w:sz w:val="24"/>
        </w:rPr>
        <w:t>головы</w:t>
      </w:r>
      <w:r>
        <w:rPr>
          <w:spacing w:val="-3"/>
          <w:sz w:val="24"/>
        </w:rPr>
        <w:t xml:space="preserve"> </w:t>
      </w:r>
      <w:r>
        <w:rPr>
          <w:spacing w:val="-2"/>
          <w:sz w:val="24"/>
        </w:rPr>
        <w:t>человека;</w:t>
      </w:r>
    </w:p>
    <w:p w:rsidR="006C1371" w:rsidRDefault="00114C20" w:rsidP="00030E22">
      <w:pPr>
        <w:pStyle w:val="a6"/>
        <w:numPr>
          <w:ilvl w:val="1"/>
          <w:numId w:val="431"/>
        </w:numPr>
        <w:tabs>
          <w:tab w:val="left" w:pos="1206"/>
        </w:tabs>
        <w:spacing w:line="293" w:lineRule="exact"/>
        <w:ind w:left="1206" w:hanging="285"/>
        <w:rPr>
          <w:sz w:val="24"/>
        </w:rPr>
      </w:pPr>
      <w:r>
        <w:rPr>
          <w:sz w:val="24"/>
        </w:rPr>
        <w:t>пользоваться</w:t>
      </w:r>
      <w:r>
        <w:rPr>
          <w:spacing w:val="-6"/>
          <w:sz w:val="24"/>
        </w:rPr>
        <w:t xml:space="preserve"> </w:t>
      </w:r>
      <w:r>
        <w:rPr>
          <w:sz w:val="24"/>
        </w:rPr>
        <w:t>навыками</w:t>
      </w:r>
      <w:r>
        <w:rPr>
          <w:spacing w:val="-4"/>
          <w:sz w:val="24"/>
        </w:rPr>
        <w:t xml:space="preserve"> </w:t>
      </w:r>
      <w:r>
        <w:rPr>
          <w:sz w:val="24"/>
        </w:rPr>
        <w:t>работы</w:t>
      </w:r>
      <w:r>
        <w:rPr>
          <w:spacing w:val="-3"/>
          <w:sz w:val="24"/>
        </w:rPr>
        <w:t xml:space="preserve"> </w:t>
      </w:r>
      <w:r>
        <w:rPr>
          <w:sz w:val="24"/>
        </w:rPr>
        <w:t>с</w:t>
      </w:r>
      <w:r>
        <w:rPr>
          <w:spacing w:val="-6"/>
          <w:sz w:val="24"/>
        </w:rPr>
        <w:t xml:space="preserve"> </w:t>
      </w:r>
      <w:r>
        <w:rPr>
          <w:sz w:val="24"/>
        </w:rPr>
        <w:t>доступными</w:t>
      </w:r>
      <w:r>
        <w:rPr>
          <w:spacing w:val="-1"/>
          <w:sz w:val="24"/>
        </w:rPr>
        <w:t xml:space="preserve"> </w:t>
      </w:r>
      <w:r>
        <w:rPr>
          <w:sz w:val="24"/>
        </w:rPr>
        <w:t>скульптурными</w:t>
      </w:r>
      <w:r>
        <w:rPr>
          <w:spacing w:val="-3"/>
          <w:sz w:val="24"/>
        </w:rPr>
        <w:t xml:space="preserve"> </w:t>
      </w:r>
      <w:r>
        <w:rPr>
          <w:spacing w:val="-2"/>
          <w:sz w:val="24"/>
        </w:rPr>
        <w:t>материалами;</w:t>
      </w:r>
    </w:p>
    <w:p w:rsidR="006C1371" w:rsidRDefault="00114C20" w:rsidP="00030E22">
      <w:pPr>
        <w:pStyle w:val="a6"/>
        <w:numPr>
          <w:ilvl w:val="1"/>
          <w:numId w:val="431"/>
        </w:numPr>
        <w:tabs>
          <w:tab w:val="left" w:pos="1206"/>
        </w:tabs>
        <w:spacing w:before="2" w:line="237" w:lineRule="auto"/>
        <w:ind w:right="451" w:firstLine="708"/>
        <w:rPr>
          <w:sz w:val="24"/>
        </w:rPr>
      </w:pPr>
      <w:r>
        <w:rPr>
          <w:sz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6C1371" w:rsidRDefault="00114C20" w:rsidP="00030E22">
      <w:pPr>
        <w:pStyle w:val="a6"/>
        <w:numPr>
          <w:ilvl w:val="1"/>
          <w:numId w:val="431"/>
        </w:numPr>
        <w:tabs>
          <w:tab w:val="left" w:pos="1206"/>
        </w:tabs>
        <w:spacing w:before="4" w:line="237" w:lineRule="auto"/>
        <w:ind w:right="443" w:firstLine="708"/>
        <w:rPr>
          <w:sz w:val="24"/>
        </w:rPr>
      </w:pPr>
      <w:r>
        <w:rPr>
          <w:sz w:val="24"/>
        </w:rPr>
        <w:t>видеть конструктивную форму предмета, владеть первичными навыками плоского и объемного изображения предмета и группы предметов;</w:t>
      </w:r>
    </w:p>
    <w:p w:rsidR="006C1371" w:rsidRDefault="00114C20" w:rsidP="00030E22">
      <w:pPr>
        <w:pStyle w:val="a6"/>
        <w:numPr>
          <w:ilvl w:val="1"/>
          <w:numId w:val="431"/>
        </w:numPr>
        <w:tabs>
          <w:tab w:val="left" w:pos="1206"/>
        </w:tabs>
        <w:spacing w:before="3" w:line="293" w:lineRule="exact"/>
        <w:ind w:left="1206" w:hanging="285"/>
        <w:jc w:val="left"/>
        <w:rPr>
          <w:sz w:val="24"/>
        </w:rPr>
      </w:pPr>
      <w:r>
        <w:rPr>
          <w:sz w:val="24"/>
        </w:rPr>
        <w:t>использовать</w:t>
      </w:r>
      <w:r>
        <w:rPr>
          <w:spacing w:val="-5"/>
          <w:sz w:val="24"/>
        </w:rPr>
        <w:t xml:space="preserve"> </w:t>
      </w:r>
      <w:r>
        <w:rPr>
          <w:sz w:val="24"/>
        </w:rPr>
        <w:t>графические</w:t>
      </w:r>
      <w:r>
        <w:rPr>
          <w:spacing w:val="-4"/>
          <w:sz w:val="24"/>
        </w:rPr>
        <w:t xml:space="preserve"> </w:t>
      </w:r>
      <w:r>
        <w:rPr>
          <w:sz w:val="24"/>
        </w:rPr>
        <w:t>материалы</w:t>
      </w:r>
      <w:r>
        <w:rPr>
          <w:spacing w:val="-3"/>
          <w:sz w:val="24"/>
        </w:rPr>
        <w:t xml:space="preserve"> </w:t>
      </w:r>
      <w:r>
        <w:rPr>
          <w:sz w:val="24"/>
        </w:rPr>
        <w:t>в</w:t>
      </w:r>
      <w:r>
        <w:rPr>
          <w:spacing w:val="-5"/>
          <w:sz w:val="24"/>
        </w:rPr>
        <w:t xml:space="preserve"> </w:t>
      </w:r>
      <w:r>
        <w:rPr>
          <w:sz w:val="24"/>
        </w:rPr>
        <w:t>работе</w:t>
      </w:r>
      <w:r>
        <w:rPr>
          <w:spacing w:val="-2"/>
          <w:sz w:val="24"/>
        </w:rPr>
        <w:t xml:space="preserve"> </w:t>
      </w:r>
      <w:r>
        <w:rPr>
          <w:sz w:val="24"/>
        </w:rPr>
        <w:t>над</w:t>
      </w:r>
      <w:r>
        <w:rPr>
          <w:spacing w:val="-3"/>
          <w:sz w:val="24"/>
        </w:rPr>
        <w:t xml:space="preserve"> </w:t>
      </w:r>
      <w:r>
        <w:rPr>
          <w:spacing w:val="-2"/>
          <w:sz w:val="24"/>
        </w:rPr>
        <w:t>портретом;</w:t>
      </w:r>
    </w:p>
    <w:p w:rsidR="006C1371" w:rsidRDefault="00114C20" w:rsidP="00030E22">
      <w:pPr>
        <w:pStyle w:val="a6"/>
        <w:numPr>
          <w:ilvl w:val="1"/>
          <w:numId w:val="431"/>
        </w:numPr>
        <w:tabs>
          <w:tab w:val="left" w:pos="1206"/>
        </w:tabs>
        <w:spacing w:line="293" w:lineRule="exact"/>
        <w:ind w:left="1206" w:hanging="285"/>
        <w:jc w:val="left"/>
        <w:rPr>
          <w:sz w:val="24"/>
        </w:rPr>
      </w:pPr>
      <w:r>
        <w:rPr>
          <w:sz w:val="24"/>
        </w:rPr>
        <w:t>использовать</w:t>
      </w:r>
      <w:r>
        <w:rPr>
          <w:spacing w:val="-3"/>
          <w:sz w:val="24"/>
        </w:rPr>
        <w:t xml:space="preserve"> </w:t>
      </w:r>
      <w:r>
        <w:rPr>
          <w:sz w:val="24"/>
        </w:rPr>
        <w:t>образные</w:t>
      </w:r>
      <w:r>
        <w:rPr>
          <w:spacing w:val="-8"/>
          <w:sz w:val="24"/>
        </w:rPr>
        <w:t xml:space="preserve"> </w:t>
      </w:r>
      <w:r>
        <w:rPr>
          <w:sz w:val="24"/>
        </w:rPr>
        <w:t>возможности</w:t>
      </w:r>
      <w:r>
        <w:rPr>
          <w:spacing w:val="-2"/>
          <w:sz w:val="24"/>
        </w:rPr>
        <w:t xml:space="preserve"> </w:t>
      </w:r>
      <w:r>
        <w:rPr>
          <w:sz w:val="24"/>
        </w:rPr>
        <w:t>освещения</w:t>
      </w:r>
      <w:r>
        <w:rPr>
          <w:spacing w:val="-4"/>
          <w:sz w:val="24"/>
        </w:rPr>
        <w:t xml:space="preserve"> </w:t>
      </w:r>
      <w:r>
        <w:rPr>
          <w:sz w:val="24"/>
        </w:rPr>
        <w:t>в</w:t>
      </w:r>
      <w:r>
        <w:rPr>
          <w:spacing w:val="-4"/>
          <w:sz w:val="24"/>
        </w:rPr>
        <w:t xml:space="preserve"> </w:t>
      </w:r>
      <w:r>
        <w:rPr>
          <w:spacing w:val="-2"/>
          <w:sz w:val="24"/>
        </w:rPr>
        <w:t>портрете;</w:t>
      </w:r>
    </w:p>
    <w:p w:rsidR="006C1371" w:rsidRDefault="00114C20" w:rsidP="00030E22">
      <w:pPr>
        <w:pStyle w:val="a6"/>
        <w:numPr>
          <w:ilvl w:val="1"/>
          <w:numId w:val="431"/>
        </w:numPr>
        <w:tabs>
          <w:tab w:val="left" w:pos="1206"/>
        </w:tabs>
        <w:spacing w:before="1" w:line="293" w:lineRule="exact"/>
        <w:ind w:left="1206" w:hanging="285"/>
        <w:jc w:val="left"/>
        <w:rPr>
          <w:sz w:val="24"/>
        </w:rPr>
      </w:pPr>
      <w:r>
        <w:rPr>
          <w:sz w:val="24"/>
        </w:rPr>
        <w:t>пользоваться</w:t>
      </w:r>
      <w:r>
        <w:rPr>
          <w:spacing w:val="-6"/>
          <w:sz w:val="24"/>
        </w:rPr>
        <w:t xml:space="preserve"> </w:t>
      </w:r>
      <w:r>
        <w:rPr>
          <w:sz w:val="24"/>
        </w:rPr>
        <w:t>правилами</w:t>
      </w:r>
      <w:r>
        <w:rPr>
          <w:spacing w:val="-4"/>
          <w:sz w:val="24"/>
        </w:rPr>
        <w:t xml:space="preserve"> </w:t>
      </w:r>
      <w:r>
        <w:rPr>
          <w:sz w:val="24"/>
        </w:rPr>
        <w:t>схематического</w:t>
      </w:r>
      <w:r>
        <w:rPr>
          <w:spacing w:val="-3"/>
          <w:sz w:val="24"/>
        </w:rPr>
        <w:t xml:space="preserve"> </w:t>
      </w:r>
      <w:r>
        <w:rPr>
          <w:sz w:val="24"/>
        </w:rPr>
        <w:t>построения</w:t>
      </w:r>
      <w:r>
        <w:rPr>
          <w:spacing w:val="-4"/>
          <w:sz w:val="24"/>
        </w:rPr>
        <w:t xml:space="preserve"> </w:t>
      </w:r>
      <w:r>
        <w:rPr>
          <w:sz w:val="24"/>
        </w:rPr>
        <w:t>головы</w:t>
      </w:r>
      <w:r>
        <w:rPr>
          <w:spacing w:val="-4"/>
          <w:sz w:val="24"/>
        </w:rPr>
        <w:t xml:space="preserve"> </w:t>
      </w:r>
      <w:r>
        <w:rPr>
          <w:sz w:val="24"/>
        </w:rPr>
        <w:t>человека</w:t>
      </w:r>
      <w:r>
        <w:rPr>
          <w:spacing w:val="-3"/>
          <w:sz w:val="24"/>
        </w:rPr>
        <w:t xml:space="preserve"> </w:t>
      </w:r>
      <w:r>
        <w:rPr>
          <w:sz w:val="24"/>
        </w:rPr>
        <w:t>в</w:t>
      </w:r>
      <w:r>
        <w:rPr>
          <w:spacing w:val="-4"/>
          <w:sz w:val="24"/>
        </w:rPr>
        <w:t xml:space="preserve"> </w:t>
      </w:r>
      <w:r>
        <w:rPr>
          <w:spacing w:val="-2"/>
          <w:sz w:val="24"/>
        </w:rPr>
        <w:t>рисунке;</w:t>
      </w:r>
    </w:p>
    <w:p w:rsidR="006C1371" w:rsidRDefault="00114C20" w:rsidP="00030E22">
      <w:pPr>
        <w:pStyle w:val="a6"/>
        <w:numPr>
          <w:ilvl w:val="1"/>
          <w:numId w:val="431"/>
        </w:numPr>
        <w:tabs>
          <w:tab w:val="left" w:pos="1206"/>
        </w:tabs>
        <w:spacing w:before="2" w:line="237" w:lineRule="auto"/>
        <w:ind w:right="444" w:firstLine="708"/>
        <w:jc w:val="left"/>
        <w:rPr>
          <w:sz w:val="24"/>
        </w:rPr>
      </w:pPr>
      <w:r>
        <w:rPr>
          <w:sz w:val="24"/>
        </w:rPr>
        <w:t>называть</w:t>
      </w:r>
      <w:r>
        <w:rPr>
          <w:spacing w:val="80"/>
          <w:sz w:val="24"/>
        </w:rPr>
        <w:t xml:space="preserve"> </w:t>
      </w:r>
      <w:r>
        <w:rPr>
          <w:sz w:val="24"/>
        </w:rPr>
        <w:t>имена</w:t>
      </w:r>
      <w:r>
        <w:rPr>
          <w:spacing w:val="78"/>
          <w:sz w:val="24"/>
        </w:rPr>
        <w:t xml:space="preserve"> </w:t>
      </w:r>
      <w:r>
        <w:rPr>
          <w:sz w:val="24"/>
        </w:rPr>
        <w:t>выдающихся</w:t>
      </w:r>
      <w:r>
        <w:rPr>
          <w:spacing w:val="79"/>
          <w:sz w:val="24"/>
        </w:rPr>
        <w:t xml:space="preserve"> </w:t>
      </w:r>
      <w:r>
        <w:rPr>
          <w:sz w:val="24"/>
        </w:rPr>
        <w:t>русских</w:t>
      </w:r>
      <w:r>
        <w:rPr>
          <w:spacing w:val="79"/>
          <w:sz w:val="24"/>
        </w:rPr>
        <w:t xml:space="preserve"> </w:t>
      </w:r>
      <w:r>
        <w:rPr>
          <w:sz w:val="24"/>
        </w:rPr>
        <w:t>и</w:t>
      </w:r>
      <w:r>
        <w:rPr>
          <w:spacing w:val="80"/>
          <w:sz w:val="24"/>
        </w:rPr>
        <w:t xml:space="preserve"> </w:t>
      </w:r>
      <w:r>
        <w:rPr>
          <w:sz w:val="24"/>
        </w:rPr>
        <w:t>зарубежных</w:t>
      </w:r>
      <w:r>
        <w:rPr>
          <w:spacing w:val="80"/>
          <w:sz w:val="24"/>
        </w:rPr>
        <w:t xml:space="preserve"> </w:t>
      </w:r>
      <w:r>
        <w:rPr>
          <w:sz w:val="24"/>
        </w:rPr>
        <w:t>художников</w:t>
      </w:r>
      <w:r>
        <w:rPr>
          <w:spacing w:val="80"/>
          <w:sz w:val="24"/>
        </w:rPr>
        <w:t xml:space="preserve"> </w:t>
      </w:r>
      <w:r>
        <w:rPr>
          <w:sz w:val="24"/>
        </w:rPr>
        <w:t>-</w:t>
      </w:r>
      <w:r>
        <w:rPr>
          <w:spacing w:val="79"/>
          <w:sz w:val="24"/>
        </w:rPr>
        <w:t xml:space="preserve"> </w:t>
      </w:r>
      <w:r>
        <w:rPr>
          <w:sz w:val="24"/>
        </w:rPr>
        <w:t>портретистов</w:t>
      </w:r>
      <w:r>
        <w:rPr>
          <w:spacing w:val="79"/>
          <w:sz w:val="24"/>
        </w:rPr>
        <w:t xml:space="preserve"> </w:t>
      </w:r>
      <w:r>
        <w:rPr>
          <w:sz w:val="24"/>
        </w:rPr>
        <w:t>и определять их произведения;</w:t>
      </w:r>
    </w:p>
    <w:p w:rsidR="006C1371" w:rsidRDefault="00114C20" w:rsidP="00030E22">
      <w:pPr>
        <w:pStyle w:val="a6"/>
        <w:numPr>
          <w:ilvl w:val="1"/>
          <w:numId w:val="431"/>
        </w:numPr>
        <w:tabs>
          <w:tab w:val="left" w:pos="1206"/>
        </w:tabs>
        <w:spacing w:before="2" w:line="293" w:lineRule="exact"/>
        <w:ind w:left="1206" w:hanging="285"/>
        <w:jc w:val="left"/>
        <w:rPr>
          <w:sz w:val="24"/>
        </w:rPr>
      </w:pPr>
      <w:r>
        <w:rPr>
          <w:sz w:val="24"/>
        </w:rPr>
        <w:t>навыкам</w:t>
      </w:r>
      <w:r>
        <w:rPr>
          <w:spacing w:val="-7"/>
          <w:sz w:val="24"/>
        </w:rPr>
        <w:t xml:space="preserve"> </w:t>
      </w:r>
      <w:r>
        <w:rPr>
          <w:sz w:val="24"/>
        </w:rPr>
        <w:t>передачи</w:t>
      </w:r>
      <w:r>
        <w:rPr>
          <w:spacing w:val="-3"/>
          <w:sz w:val="24"/>
        </w:rPr>
        <w:t xml:space="preserve"> </w:t>
      </w:r>
      <w:r>
        <w:rPr>
          <w:sz w:val="24"/>
        </w:rPr>
        <w:t>в</w:t>
      </w:r>
      <w:r>
        <w:rPr>
          <w:spacing w:val="-5"/>
          <w:sz w:val="24"/>
        </w:rPr>
        <w:t xml:space="preserve"> </w:t>
      </w:r>
      <w:r>
        <w:rPr>
          <w:sz w:val="24"/>
        </w:rPr>
        <w:t>плоскостном</w:t>
      </w:r>
      <w:r>
        <w:rPr>
          <w:spacing w:val="-4"/>
          <w:sz w:val="24"/>
        </w:rPr>
        <w:t xml:space="preserve"> </w:t>
      </w:r>
      <w:r>
        <w:rPr>
          <w:sz w:val="24"/>
        </w:rPr>
        <w:t>изображении</w:t>
      </w:r>
      <w:r>
        <w:rPr>
          <w:spacing w:val="-3"/>
          <w:sz w:val="24"/>
        </w:rPr>
        <w:t xml:space="preserve"> </w:t>
      </w:r>
      <w:r>
        <w:rPr>
          <w:sz w:val="24"/>
        </w:rPr>
        <w:t>простых</w:t>
      </w:r>
      <w:r>
        <w:rPr>
          <w:spacing w:val="-2"/>
          <w:sz w:val="24"/>
        </w:rPr>
        <w:t xml:space="preserve"> </w:t>
      </w:r>
      <w:r>
        <w:rPr>
          <w:sz w:val="24"/>
        </w:rPr>
        <w:t>движений</w:t>
      </w:r>
      <w:r>
        <w:rPr>
          <w:spacing w:val="-3"/>
          <w:sz w:val="24"/>
        </w:rPr>
        <w:t xml:space="preserve"> </w:t>
      </w:r>
      <w:r>
        <w:rPr>
          <w:sz w:val="24"/>
        </w:rPr>
        <w:t>фигуры</w:t>
      </w:r>
      <w:r>
        <w:rPr>
          <w:spacing w:val="-3"/>
          <w:sz w:val="24"/>
        </w:rPr>
        <w:t xml:space="preserve"> </w:t>
      </w:r>
      <w:r>
        <w:rPr>
          <w:spacing w:val="-2"/>
          <w:sz w:val="24"/>
        </w:rPr>
        <w:t>человека;</w:t>
      </w:r>
    </w:p>
    <w:p w:rsidR="006C1371" w:rsidRDefault="00114C20" w:rsidP="00030E22">
      <w:pPr>
        <w:pStyle w:val="a6"/>
        <w:numPr>
          <w:ilvl w:val="1"/>
          <w:numId w:val="431"/>
        </w:numPr>
        <w:tabs>
          <w:tab w:val="left" w:pos="1206"/>
        </w:tabs>
        <w:spacing w:line="293" w:lineRule="exact"/>
        <w:ind w:left="1206" w:hanging="285"/>
        <w:jc w:val="left"/>
        <w:rPr>
          <w:sz w:val="24"/>
        </w:rPr>
      </w:pPr>
      <w:r>
        <w:rPr>
          <w:sz w:val="24"/>
        </w:rPr>
        <w:t>навыкам</w:t>
      </w:r>
      <w:r>
        <w:rPr>
          <w:spacing w:val="-9"/>
          <w:sz w:val="24"/>
        </w:rPr>
        <w:t xml:space="preserve"> </w:t>
      </w:r>
      <w:r>
        <w:rPr>
          <w:sz w:val="24"/>
        </w:rPr>
        <w:t>понимания</w:t>
      </w:r>
      <w:r>
        <w:rPr>
          <w:spacing w:val="-5"/>
          <w:sz w:val="24"/>
        </w:rPr>
        <w:t xml:space="preserve"> </w:t>
      </w:r>
      <w:r>
        <w:rPr>
          <w:sz w:val="24"/>
        </w:rPr>
        <w:t>особенностей</w:t>
      </w:r>
      <w:r>
        <w:rPr>
          <w:spacing w:val="-6"/>
          <w:sz w:val="24"/>
        </w:rPr>
        <w:t xml:space="preserve"> </w:t>
      </w:r>
      <w:r>
        <w:rPr>
          <w:sz w:val="24"/>
        </w:rPr>
        <w:t>восприятия</w:t>
      </w:r>
      <w:r>
        <w:rPr>
          <w:spacing w:val="-8"/>
          <w:sz w:val="24"/>
        </w:rPr>
        <w:t xml:space="preserve"> </w:t>
      </w:r>
      <w:r>
        <w:rPr>
          <w:sz w:val="24"/>
        </w:rPr>
        <w:t>скульптурного</w:t>
      </w:r>
      <w:r>
        <w:rPr>
          <w:spacing w:val="-5"/>
          <w:sz w:val="24"/>
        </w:rPr>
        <w:t xml:space="preserve"> </w:t>
      </w:r>
      <w:r>
        <w:rPr>
          <w:spacing w:val="-2"/>
          <w:sz w:val="24"/>
        </w:rPr>
        <w:t>образа;</w:t>
      </w:r>
    </w:p>
    <w:p w:rsidR="006C1371" w:rsidRDefault="00114C20" w:rsidP="00030E22">
      <w:pPr>
        <w:pStyle w:val="a6"/>
        <w:numPr>
          <w:ilvl w:val="1"/>
          <w:numId w:val="431"/>
        </w:numPr>
        <w:tabs>
          <w:tab w:val="left" w:pos="1206"/>
        </w:tabs>
        <w:spacing w:line="293" w:lineRule="exact"/>
        <w:ind w:left="1206" w:hanging="285"/>
        <w:jc w:val="left"/>
        <w:rPr>
          <w:sz w:val="24"/>
        </w:rPr>
      </w:pPr>
      <w:r>
        <w:rPr>
          <w:sz w:val="24"/>
        </w:rPr>
        <w:t>навыкам</w:t>
      </w:r>
      <w:r>
        <w:rPr>
          <w:spacing w:val="-3"/>
          <w:sz w:val="24"/>
        </w:rPr>
        <w:t xml:space="preserve"> </w:t>
      </w:r>
      <w:r>
        <w:rPr>
          <w:sz w:val="24"/>
        </w:rPr>
        <w:t>лепки</w:t>
      </w:r>
      <w:r>
        <w:rPr>
          <w:spacing w:val="-2"/>
          <w:sz w:val="24"/>
        </w:rPr>
        <w:t xml:space="preserve"> </w:t>
      </w:r>
      <w:r>
        <w:rPr>
          <w:sz w:val="24"/>
        </w:rPr>
        <w:t>и работы</w:t>
      </w:r>
      <w:r>
        <w:rPr>
          <w:spacing w:val="-1"/>
          <w:sz w:val="24"/>
        </w:rPr>
        <w:t xml:space="preserve"> </w:t>
      </w:r>
      <w:r>
        <w:rPr>
          <w:sz w:val="24"/>
        </w:rPr>
        <w:t>с</w:t>
      </w:r>
      <w:r>
        <w:rPr>
          <w:spacing w:val="-4"/>
          <w:sz w:val="24"/>
        </w:rPr>
        <w:t xml:space="preserve"> </w:t>
      </w:r>
      <w:r>
        <w:rPr>
          <w:sz w:val="24"/>
        </w:rPr>
        <w:t>пластилином</w:t>
      </w:r>
      <w:r>
        <w:rPr>
          <w:spacing w:val="-3"/>
          <w:sz w:val="24"/>
        </w:rPr>
        <w:t xml:space="preserve"> </w:t>
      </w:r>
      <w:r>
        <w:rPr>
          <w:sz w:val="24"/>
        </w:rPr>
        <w:t>или</w:t>
      </w:r>
      <w:r>
        <w:rPr>
          <w:spacing w:val="-1"/>
          <w:sz w:val="24"/>
        </w:rPr>
        <w:t xml:space="preserve"> </w:t>
      </w:r>
      <w:r>
        <w:rPr>
          <w:spacing w:val="-2"/>
          <w:sz w:val="24"/>
        </w:rPr>
        <w:t>глиной;</w:t>
      </w:r>
    </w:p>
    <w:p w:rsidR="006C1371" w:rsidRDefault="00114C20" w:rsidP="00030E22">
      <w:pPr>
        <w:pStyle w:val="a6"/>
        <w:numPr>
          <w:ilvl w:val="1"/>
          <w:numId w:val="431"/>
        </w:numPr>
        <w:tabs>
          <w:tab w:val="left" w:pos="1206"/>
        </w:tabs>
        <w:ind w:right="443" w:firstLine="708"/>
        <w:jc w:val="left"/>
        <w:rPr>
          <w:sz w:val="24"/>
        </w:rPr>
      </w:pPr>
      <w:r>
        <w:rPr>
          <w:sz w:val="24"/>
        </w:rPr>
        <w:t>рассуждать</w:t>
      </w:r>
      <w:r>
        <w:rPr>
          <w:spacing w:val="80"/>
          <w:w w:val="150"/>
          <w:sz w:val="24"/>
        </w:rPr>
        <w:t xml:space="preserve"> </w:t>
      </w:r>
      <w:r>
        <w:rPr>
          <w:sz w:val="24"/>
        </w:rPr>
        <w:t>(с</w:t>
      </w:r>
      <w:r>
        <w:rPr>
          <w:spacing w:val="80"/>
          <w:w w:val="150"/>
          <w:sz w:val="24"/>
        </w:rPr>
        <w:t xml:space="preserve"> </w:t>
      </w:r>
      <w:r>
        <w:rPr>
          <w:sz w:val="24"/>
        </w:rPr>
        <w:t>опорой</w:t>
      </w:r>
      <w:r>
        <w:rPr>
          <w:spacing w:val="80"/>
          <w:w w:val="150"/>
          <w:sz w:val="24"/>
        </w:rPr>
        <w:t xml:space="preserve"> </w:t>
      </w:r>
      <w:r>
        <w:rPr>
          <w:sz w:val="24"/>
        </w:rPr>
        <w:t>на</w:t>
      </w:r>
      <w:r>
        <w:rPr>
          <w:spacing w:val="80"/>
          <w:w w:val="150"/>
          <w:sz w:val="24"/>
        </w:rPr>
        <w:t xml:space="preserve"> </w:t>
      </w:r>
      <w:r>
        <w:rPr>
          <w:sz w:val="24"/>
        </w:rPr>
        <w:t>восприятие</w:t>
      </w:r>
      <w:r>
        <w:rPr>
          <w:spacing w:val="80"/>
          <w:w w:val="150"/>
          <w:sz w:val="24"/>
        </w:rPr>
        <w:t xml:space="preserve"> </w:t>
      </w:r>
      <w:r>
        <w:rPr>
          <w:sz w:val="24"/>
        </w:rPr>
        <w:t>художественных</w:t>
      </w:r>
      <w:r>
        <w:rPr>
          <w:spacing w:val="80"/>
          <w:w w:val="150"/>
          <w:sz w:val="24"/>
        </w:rPr>
        <w:t xml:space="preserve"> </w:t>
      </w:r>
      <w:r>
        <w:rPr>
          <w:sz w:val="24"/>
        </w:rPr>
        <w:t>произведений</w:t>
      </w:r>
      <w:r>
        <w:rPr>
          <w:spacing w:val="80"/>
          <w:w w:val="150"/>
          <w:sz w:val="24"/>
        </w:rPr>
        <w:t xml:space="preserve"> </w:t>
      </w:r>
      <w:r>
        <w:rPr>
          <w:sz w:val="24"/>
        </w:rPr>
        <w:t>-</w:t>
      </w:r>
      <w:r>
        <w:rPr>
          <w:spacing w:val="80"/>
          <w:w w:val="150"/>
          <w:sz w:val="24"/>
        </w:rPr>
        <w:t xml:space="preserve"> </w:t>
      </w:r>
      <w:r>
        <w:rPr>
          <w:sz w:val="24"/>
        </w:rPr>
        <w:t>шедевров изобразительного искусства) об изменчивости образа человека в истории искусства;</w:t>
      </w:r>
    </w:p>
    <w:p w:rsidR="006C1371" w:rsidRDefault="006C1371">
      <w:pPr>
        <w:rPr>
          <w:sz w:val="24"/>
        </w:rPr>
        <w:sectPr w:rsidR="006C1371">
          <w:pgSz w:w="11910" w:h="16840"/>
          <w:pgMar w:top="1020" w:right="120" w:bottom="1100" w:left="920" w:header="0" w:footer="856" w:gutter="0"/>
          <w:cols w:space="720"/>
        </w:sectPr>
      </w:pPr>
    </w:p>
    <w:p w:rsidR="006C1371" w:rsidRDefault="00114C20" w:rsidP="00030E22">
      <w:pPr>
        <w:pStyle w:val="a6"/>
        <w:numPr>
          <w:ilvl w:val="1"/>
          <w:numId w:val="431"/>
        </w:numPr>
        <w:tabs>
          <w:tab w:val="left" w:pos="1206"/>
        </w:tabs>
        <w:spacing w:before="88"/>
        <w:ind w:right="445" w:firstLine="708"/>
        <w:jc w:val="left"/>
        <w:rPr>
          <w:sz w:val="24"/>
        </w:rPr>
      </w:pPr>
      <w:r>
        <w:rPr>
          <w:sz w:val="24"/>
        </w:rPr>
        <w:lastRenderedPageBreak/>
        <w:t>приемам выразительности при работе с натуры над набросками и зарисовками фигуры</w:t>
      </w:r>
      <w:r>
        <w:rPr>
          <w:spacing w:val="40"/>
          <w:sz w:val="24"/>
        </w:rPr>
        <w:t xml:space="preserve"> </w:t>
      </w:r>
      <w:r>
        <w:rPr>
          <w:sz w:val="24"/>
        </w:rPr>
        <w:t>человека, используя разнообразные графические материалы;</w:t>
      </w:r>
    </w:p>
    <w:p w:rsidR="006C1371" w:rsidRDefault="00114C20" w:rsidP="00030E22">
      <w:pPr>
        <w:pStyle w:val="a6"/>
        <w:numPr>
          <w:ilvl w:val="1"/>
          <w:numId w:val="431"/>
        </w:numPr>
        <w:tabs>
          <w:tab w:val="left" w:pos="1206"/>
        </w:tabs>
        <w:spacing w:before="4" w:line="237" w:lineRule="auto"/>
        <w:ind w:right="449" w:firstLine="708"/>
        <w:jc w:val="left"/>
        <w:rPr>
          <w:sz w:val="24"/>
        </w:rPr>
      </w:pPr>
      <w:r>
        <w:rPr>
          <w:sz w:val="24"/>
        </w:rPr>
        <w:t>характеризовать</w:t>
      </w:r>
      <w:r>
        <w:rPr>
          <w:spacing w:val="40"/>
          <w:sz w:val="24"/>
        </w:rPr>
        <w:t xml:space="preserve"> </w:t>
      </w:r>
      <w:r>
        <w:rPr>
          <w:sz w:val="24"/>
        </w:rPr>
        <w:t>сюжетно-тематическую</w:t>
      </w:r>
      <w:r>
        <w:rPr>
          <w:spacing w:val="40"/>
          <w:sz w:val="24"/>
        </w:rPr>
        <w:t xml:space="preserve"> </w:t>
      </w:r>
      <w:r>
        <w:rPr>
          <w:sz w:val="24"/>
        </w:rPr>
        <w:t>картину</w:t>
      </w:r>
      <w:r>
        <w:rPr>
          <w:spacing w:val="34"/>
          <w:sz w:val="24"/>
        </w:rPr>
        <w:t xml:space="preserve"> </w:t>
      </w:r>
      <w:r>
        <w:rPr>
          <w:sz w:val="24"/>
        </w:rPr>
        <w:t>как</w:t>
      </w:r>
      <w:r>
        <w:rPr>
          <w:spacing w:val="40"/>
          <w:sz w:val="24"/>
        </w:rPr>
        <w:t xml:space="preserve"> </w:t>
      </w:r>
      <w:r>
        <w:rPr>
          <w:sz w:val="24"/>
        </w:rPr>
        <w:t>обобщенный</w:t>
      </w:r>
      <w:r>
        <w:rPr>
          <w:spacing w:val="40"/>
          <w:sz w:val="24"/>
        </w:rPr>
        <w:t xml:space="preserve"> </w:t>
      </w:r>
      <w:r>
        <w:rPr>
          <w:sz w:val="24"/>
        </w:rPr>
        <w:t>и</w:t>
      </w:r>
      <w:r>
        <w:rPr>
          <w:spacing w:val="40"/>
          <w:sz w:val="24"/>
        </w:rPr>
        <w:t xml:space="preserve"> </w:t>
      </w:r>
      <w:r>
        <w:rPr>
          <w:sz w:val="24"/>
        </w:rPr>
        <w:t>целостный</w:t>
      </w:r>
      <w:r>
        <w:rPr>
          <w:spacing w:val="40"/>
          <w:sz w:val="24"/>
        </w:rPr>
        <w:t xml:space="preserve"> </w:t>
      </w:r>
      <w:r>
        <w:rPr>
          <w:sz w:val="24"/>
        </w:rPr>
        <w:t>образ, как результат наблюдений и размышлений художника над жизнью;</w:t>
      </w:r>
    </w:p>
    <w:p w:rsidR="006C1371" w:rsidRDefault="00114C20" w:rsidP="00030E22">
      <w:pPr>
        <w:pStyle w:val="a6"/>
        <w:numPr>
          <w:ilvl w:val="1"/>
          <w:numId w:val="431"/>
        </w:numPr>
        <w:tabs>
          <w:tab w:val="left" w:pos="1206"/>
          <w:tab w:val="left" w:pos="2453"/>
          <w:tab w:val="left" w:pos="3499"/>
          <w:tab w:val="left" w:pos="4477"/>
          <w:tab w:val="left" w:pos="6199"/>
          <w:tab w:val="left" w:pos="7311"/>
          <w:tab w:val="left" w:pos="7635"/>
          <w:tab w:val="left" w:pos="9378"/>
        </w:tabs>
        <w:spacing w:before="5" w:line="237" w:lineRule="auto"/>
        <w:ind w:right="446" w:firstLine="708"/>
        <w:jc w:val="left"/>
        <w:rPr>
          <w:sz w:val="24"/>
        </w:rPr>
      </w:pPr>
      <w:r>
        <w:rPr>
          <w:spacing w:val="-2"/>
          <w:sz w:val="24"/>
        </w:rPr>
        <w:t>объяснять</w:t>
      </w:r>
      <w:r>
        <w:rPr>
          <w:sz w:val="24"/>
        </w:rPr>
        <w:tab/>
      </w:r>
      <w:r>
        <w:rPr>
          <w:spacing w:val="-2"/>
          <w:sz w:val="24"/>
        </w:rPr>
        <w:t>понятия</w:t>
      </w:r>
      <w:r>
        <w:rPr>
          <w:sz w:val="24"/>
        </w:rPr>
        <w:tab/>
      </w:r>
      <w:r>
        <w:rPr>
          <w:spacing w:val="-2"/>
          <w:sz w:val="24"/>
        </w:rPr>
        <w:t>«тема»,</w:t>
      </w:r>
      <w:r>
        <w:rPr>
          <w:sz w:val="24"/>
        </w:rPr>
        <w:tab/>
      </w:r>
      <w:r>
        <w:rPr>
          <w:spacing w:val="-2"/>
          <w:sz w:val="24"/>
        </w:rPr>
        <w:t>«содержание»,</w:t>
      </w:r>
      <w:r>
        <w:rPr>
          <w:sz w:val="24"/>
        </w:rPr>
        <w:tab/>
      </w:r>
      <w:r>
        <w:rPr>
          <w:spacing w:val="-2"/>
          <w:sz w:val="24"/>
        </w:rPr>
        <w:t>«сюжет»</w:t>
      </w:r>
      <w:r>
        <w:rPr>
          <w:sz w:val="24"/>
        </w:rPr>
        <w:tab/>
      </w:r>
      <w:r>
        <w:rPr>
          <w:spacing w:val="-10"/>
          <w:sz w:val="24"/>
        </w:rPr>
        <w:t>в</w:t>
      </w:r>
      <w:r>
        <w:rPr>
          <w:sz w:val="24"/>
        </w:rPr>
        <w:tab/>
      </w:r>
      <w:r>
        <w:rPr>
          <w:spacing w:val="-2"/>
          <w:sz w:val="24"/>
        </w:rPr>
        <w:t>произведениях</w:t>
      </w:r>
      <w:r>
        <w:rPr>
          <w:sz w:val="24"/>
        </w:rPr>
        <w:tab/>
      </w:r>
      <w:r>
        <w:rPr>
          <w:spacing w:val="-2"/>
          <w:sz w:val="24"/>
        </w:rPr>
        <w:t>станковой живописи;</w:t>
      </w:r>
    </w:p>
    <w:p w:rsidR="006C1371" w:rsidRDefault="00114C20" w:rsidP="00030E22">
      <w:pPr>
        <w:pStyle w:val="a6"/>
        <w:numPr>
          <w:ilvl w:val="1"/>
          <w:numId w:val="431"/>
        </w:numPr>
        <w:tabs>
          <w:tab w:val="left" w:pos="1206"/>
        </w:tabs>
        <w:spacing w:before="2" w:line="293" w:lineRule="exact"/>
        <w:ind w:left="1206" w:hanging="285"/>
        <w:jc w:val="left"/>
        <w:rPr>
          <w:sz w:val="24"/>
        </w:rPr>
      </w:pPr>
      <w:r>
        <w:rPr>
          <w:sz w:val="24"/>
        </w:rPr>
        <w:t>изобразительным</w:t>
      </w:r>
      <w:r>
        <w:rPr>
          <w:spacing w:val="-8"/>
          <w:sz w:val="24"/>
        </w:rPr>
        <w:t xml:space="preserve"> </w:t>
      </w:r>
      <w:r>
        <w:rPr>
          <w:sz w:val="24"/>
        </w:rPr>
        <w:t>и</w:t>
      </w:r>
      <w:r>
        <w:rPr>
          <w:spacing w:val="-3"/>
          <w:sz w:val="24"/>
        </w:rPr>
        <w:t xml:space="preserve"> </w:t>
      </w:r>
      <w:r>
        <w:rPr>
          <w:sz w:val="24"/>
        </w:rPr>
        <w:t>композиционным</w:t>
      </w:r>
      <w:r>
        <w:rPr>
          <w:spacing w:val="-5"/>
          <w:sz w:val="24"/>
        </w:rPr>
        <w:t xml:space="preserve"> </w:t>
      </w:r>
      <w:r>
        <w:rPr>
          <w:sz w:val="24"/>
        </w:rPr>
        <w:t>навыкам</w:t>
      </w:r>
      <w:r>
        <w:rPr>
          <w:spacing w:val="-5"/>
          <w:sz w:val="24"/>
        </w:rPr>
        <w:t xml:space="preserve"> </w:t>
      </w:r>
      <w:r>
        <w:rPr>
          <w:sz w:val="24"/>
        </w:rPr>
        <w:t>в</w:t>
      </w:r>
      <w:r>
        <w:rPr>
          <w:spacing w:val="-4"/>
          <w:sz w:val="24"/>
        </w:rPr>
        <w:t xml:space="preserve"> </w:t>
      </w:r>
      <w:r>
        <w:rPr>
          <w:sz w:val="24"/>
        </w:rPr>
        <w:t>процессе</w:t>
      </w:r>
      <w:r>
        <w:rPr>
          <w:spacing w:val="-5"/>
          <w:sz w:val="24"/>
        </w:rPr>
        <w:t xml:space="preserve"> </w:t>
      </w:r>
      <w:r>
        <w:rPr>
          <w:sz w:val="24"/>
        </w:rPr>
        <w:t>работы</w:t>
      </w:r>
      <w:r>
        <w:rPr>
          <w:spacing w:val="-3"/>
          <w:sz w:val="24"/>
        </w:rPr>
        <w:t xml:space="preserve"> </w:t>
      </w:r>
      <w:r>
        <w:rPr>
          <w:sz w:val="24"/>
        </w:rPr>
        <w:t>над</w:t>
      </w:r>
      <w:r>
        <w:rPr>
          <w:spacing w:val="-1"/>
          <w:sz w:val="24"/>
        </w:rPr>
        <w:t xml:space="preserve"> </w:t>
      </w:r>
      <w:r>
        <w:rPr>
          <w:spacing w:val="-2"/>
          <w:sz w:val="24"/>
        </w:rPr>
        <w:t>эскизом;</w:t>
      </w:r>
    </w:p>
    <w:p w:rsidR="006C1371" w:rsidRDefault="00114C20" w:rsidP="00030E22">
      <w:pPr>
        <w:pStyle w:val="a6"/>
        <w:numPr>
          <w:ilvl w:val="1"/>
          <w:numId w:val="431"/>
        </w:numPr>
        <w:tabs>
          <w:tab w:val="left" w:pos="1206"/>
        </w:tabs>
        <w:spacing w:line="293" w:lineRule="exact"/>
        <w:ind w:left="1206" w:hanging="285"/>
        <w:jc w:val="left"/>
        <w:rPr>
          <w:sz w:val="24"/>
        </w:rPr>
      </w:pPr>
      <w:r>
        <w:rPr>
          <w:sz w:val="24"/>
        </w:rPr>
        <w:t>узнавать</w:t>
      </w:r>
      <w:r>
        <w:rPr>
          <w:spacing w:val="-8"/>
          <w:sz w:val="24"/>
        </w:rPr>
        <w:t xml:space="preserve"> </w:t>
      </w:r>
      <w:r>
        <w:rPr>
          <w:sz w:val="24"/>
        </w:rPr>
        <w:t>и</w:t>
      </w:r>
      <w:r>
        <w:rPr>
          <w:spacing w:val="-7"/>
          <w:sz w:val="24"/>
        </w:rPr>
        <w:t xml:space="preserve"> </w:t>
      </w:r>
      <w:r>
        <w:rPr>
          <w:sz w:val="24"/>
        </w:rPr>
        <w:t>объяснять</w:t>
      </w:r>
      <w:r>
        <w:rPr>
          <w:spacing w:val="-7"/>
          <w:sz w:val="24"/>
        </w:rPr>
        <w:t xml:space="preserve"> </w:t>
      </w:r>
      <w:r>
        <w:rPr>
          <w:sz w:val="24"/>
        </w:rPr>
        <w:t>понятия</w:t>
      </w:r>
      <w:r>
        <w:rPr>
          <w:spacing w:val="-5"/>
          <w:sz w:val="24"/>
        </w:rPr>
        <w:t xml:space="preserve"> </w:t>
      </w:r>
      <w:r>
        <w:rPr>
          <w:sz w:val="24"/>
        </w:rPr>
        <w:t>«тематическая</w:t>
      </w:r>
      <w:r>
        <w:rPr>
          <w:spacing w:val="-7"/>
          <w:sz w:val="24"/>
        </w:rPr>
        <w:t xml:space="preserve"> </w:t>
      </w:r>
      <w:r>
        <w:rPr>
          <w:sz w:val="24"/>
        </w:rPr>
        <w:t>картина»,</w:t>
      </w:r>
      <w:r>
        <w:rPr>
          <w:spacing w:val="-3"/>
          <w:sz w:val="24"/>
        </w:rPr>
        <w:t xml:space="preserve"> </w:t>
      </w:r>
      <w:r>
        <w:rPr>
          <w:sz w:val="24"/>
        </w:rPr>
        <w:t>«станковая</w:t>
      </w:r>
      <w:r>
        <w:rPr>
          <w:spacing w:val="-6"/>
          <w:sz w:val="24"/>
        </w:rPr>
        <w:t xml:space="preserve"> </w:t>
      </w:r>
      <w:r>
        <w:rPr>
          <w:spacing w:val="-2"/>
          <w:sz w:val="24"/>
        </w:rPr>
        <w:t>живопись»;</w:t>
      </w:r>
    </w:p>
    <w:p w:rsidR="006C1371" w:rsidRDefault="00114C20" w:rsidP="00030E22">
      <w:pPr>
        <w:pStyle w:val="a6"/>
        <w:numPr>
          <w:ilvl w:val="1"/>
          <w:numId w:val="431"/>
        </w:numPr>
        <w:tabs>
          <w:tab w:val="left" w:pos="1206"/>
        </w:tabs>
        <w:spacing w:line="293" w:lineRule="exact"/>
        <w:ind w:left="1206" w:hanging="285"/>
        <w:jc w:val="left"/>
        <w:rPr>
          <w:sz w:val="24"/>
        </w:rPr>
      </w:pPr>
      <w:r>
        <w:rPr>
          <w:sz w:val="24"/>
        </w:rPr>
        <w:t>перечислять</w:t>
      </w:r>
      <w:r>
        <w:rPr>
          <w:spacing w:val="-5"/>
          <w:sz w:val="24"/>
        </w:rPr>
        <w:t xml:space="preserve"> </w:t>
      </w:r>
      <w:r>
        <w:rPr>
          <w:sz w:val="24"/>
        </w:rPr>
        <w:t>и</w:t>
      </w:r>
      <w:r>
        <w:rPr>
          <w:spacing w:val="-5"/>
          <w:sz w:val="24"/>
        </w:rPr>
        <w:t xml:space="preserve"> </w:t>
      </w:r>
      <w:r>
        <w:rPr>
          <w:sz w:val="24"/>
        </w:rPr>
        <w:t>характеризовать</w:t>
      </w:r>
      <w:r>
        <w:rPr>
          <w:spacing w:val="-2"/>
          <w:sz w:val="24"/>
        </w:rPr>
        <w:t xml:space="preserve"> </w:t>
      </w:r>
      <w:r>
        <w:rPr>
          <w:sz w:val="24"/>
        </w:rPr>
        <w:t>основные</w:t>
      </w:r>
      <w:r>
        <w:rPr>
          <w:spacing w:val="-5"/>
          <w:sz w:val="24"/>
        </w:rPr>
        <w:t xml:space="preserve"> </w:t>
      </w:r>
      <w:r>
        <w:rPr>
          <w:sz w:val="24"/>
        </w:rPr>
        <w:t>жанры</w:t>
      </w:r>
      <w:r>
        <w:rPr>
          <w:spacing w:val="-3"/>
          <w:sz w:val="24"/>
        </w:rPr>
        <w:t xml:space="preserve"> </w:t>
      </w:r>
      <w:r>
        <w:rPr>
          <w:sz w:val="24"/>
        </w:rPr>
        <w:t>сюжетно-</w:t>
      </w:r>
      <w:r>
        <w:rPr>
          <w:spacing w:val="-4"/>
          <w:sz w:val="24"/>
        </w:rPr>
        <w:t xml:space="preserve"> </w:t>
      </w:r>
      <w:r>
        <w:rPr>
          <w:sz w:val="24"/>
        </w:rPr>
        <w:t>тематической</w:t>
      </w:r>
      <w:r>
        <w:rPr>
          <w:spacing w:val="-2"/>
          <w:sz w:val="24"/>
        </w:rPr>
        <w:t xml:space="preserve"> картины;</w:t>
      </w:r>
    </w:p>
    <w:p w:rsidR="006C1371" w:rsidRDefault="00114C20" w:rsidP="00030E22">
      <w:pPr>
        <w:pStyle w:val="a6"/>
        <w:numPr>
          <w:ilvl w:val="1"/>
          <w:numId w:val="431"/>
        </w:numPr>
        <w:tabs>
          <w:tab w:val="left" w:pos="1206"/>
        </w:tabs>
        <w:ind w:right="453" w:firstLine="708"/>
        <w:jc w:val="left"/>
        <w:rPr>
          <w:sz w:val="24"/>
        </w:rPr>
      </w:pPr>
      <w:r>
        <w:rPr>
          <w:sz w:val="24"/>
        </w:rPr>
        <w:t>характеризовать</w:t>
      </w:r>
      <w:r>
        <w:rPr>
          <w:spacing w:val="36"/>
          <w:sz w:val="24"/>
        </w:rPr>
        <w:t xml:space="preserve"> </w:t>
      </w:r>
      <w:r>
        <w:rPr>
          <w:sz w:val="24"/>
        </w:rPr>
        <w:t>исторический</w:t>
      </w:r>
      <w:r>
        <w:rPr>
          <w:spacing w:val="36"/>
          <w:sz w:val="24"/>
        </w:rPr>
        <w:t xml:space="preserve"> </w:t>
      </w:r>
      <w:r>
        <w:rPr>
          <w:sz w:val="24"/>
        </w:rPr>
        <w:t>жанр</w:t>
      </w:r>
      <w:r>
        <w:rPr>
          <w:spacing w:val="35"/>
          <w:sz w:val="24"/>
        </w:rPr>
        <w:t xml:space="preserve"> </w:t>
      </w:r>
      <w:r>
        <w:rPr>
          <w:sz w:val="24"/>
        </w:rPr>
        <w:t>как</w:t>
      </w:r>
      <w:r>
        <w:rPr>
          <w:spacing w:val="34"/>
          <w:sz w:val="24"/>
        </w:rPr>
        <w:t xml:space="preserve"> </w:t>
      </w:r>
      <w:r>
        <w:rPr>
          <w:sz w:val="24"/>
        </w:rPr>
        <w:t>идейное</w:t>
      </w:r>
      <w:r>
        <w:rPr>
          <w:spacing w:val="34"/>
          <w:sz w:val="24"/>
        </w:rPr>
        <w:t xml:space="preserve"> </w:t>
      </w:r>
      <w:r>
        <w:rPr>
          <w:sz w:val="24"/>
        </w:rPr>
        <w:t>и</w:t>
      </w:r>
      <w:r>
        <w:rPr>
          <w:spacing w:val="36"/>
          <w:sz w:val="24"/>
        </w:rPr>
        <w:t xml:space="preserve"> </w:t>
      </w:r>
      <w:r>
        <w:rPr>
          <w:sz w:val="24"/>
        </w:rPr>
        <w:t>образное</w:t>
      </w:r>
      <w:r>
        <w:rPr>
          <w:spacing w:val="34"/>
          <w:sz w:val="24"/>
        </w:rPr>
        <w:t xml:space="preserve"> </w:t>
      </w:r>
      <w:r>
        <w:rPr>
          <w:sz w:val="24"/>
        </w:rPr>
        <w:t>выражение</w:t>
      </w:r>
      <w:r>
        <w:rPr>
          <w:spacing w:val="34"/>
          <w:sz w:val="24"/>
        </w:rPr>
        <w:t xml:space="preserve"> </w:t>
      </w:r>
      <w:r>
        <w:rPr>
          <w:sz w:val="24"/>
        </w:rPr>
        <w:t>значительных событий в истории общества, как воплощение его мировоззренческих позиций и идеалов;</w:t>
      </w:r>
    </w:p>
    <w:p w:rsidR="006C1371" w:rsidRDefault="00114C20" w:rsidP="00030E22">
      <w:pPr>
        <w:pStyle w:val="a6"/>
        <w:numPr>
          <w:ilvl w:val="1"/>
          <w:numId w:val="431"/>
        </w:numPr>
        <w:tabs>
          <w:tab w:val="left" w:pos="1206"/>
        </w:tabs>
        <w:spacing w:before="3" w:line="237" w:lineRule="auto"/>
        <w:ind w:right="451" w:firstLine="708"/>
        <w:jc w:val="left"/>
        <w:rPr>
          <w:sz w:val="24"/>
        </w:rPr>
      </w:pPr>
      <w:r>
        <w:rPr>
          <w:sz w:val="24"/>
        </w:rPr>
        <w:t>узнавать</w:t>
      </w:r>
      <w:r>
        <w:rPr>
          <w:spacing w:val="40"/>
          <w:sz w:val="24"/>
        </w:rPr>
        <w:t xml:space="preserve"> </w:t>
      </w:r>
      <w:r>
        <w:rPr>
          <w:sz w:val="24"/>
        </w:rPr>
        <w:t>и</w:t>
      </w:r>
      <w:r>
        <w:rPr>
          <w:spacing w:val="40"/>
          <w:sz w:val="24"/>
        </w:rPr>
        <w:t xml:space="preserve"> </w:t>
      </w:r>
      <w:r>
        <w:rPr>
          <w:sz w:val="24"/>
        </w:rPr>
        <w:t>характеризовать</w:t>
      </w:r>
      <w:r>
        <w:rPr>
          <w:spacing w:val="40"/>
          <w:sz w:val="24"/>
        </w:rPr>
        <w:t xml:space="preserve"> </w:t>
      </w:r>
      <w:r>
        <w:rPr>
          <w:sz w:val="24"/>
        </w:rPr>
        <w:t>несколько</w:t>
      </w:r>
      <w:r>
        <w:rPr>
          <w:spacing w:val="40"/>
          <w:sz w:val="24"/>
        </w:rPr>
        <w:t xml:space="preserve"> </w:t>
      </w:r>
      <w:r>
        <w:rPr>
          <w:sz w:val="24"/>
        </w:rPr>
        <w:t>классических</w:t>
      </w:r>
      <w:r>
        <w:rPr>
          <w:spacing w:val="40"/>
          <w:sz w:val="24"/>
        </w:rPr>
        <w:t xml:space="preserve"> </w:t>
      </w:r>
      <w:r>
        <w:rPr>
          <w:sz w:val="24"/>
        </w:rPr>
        <w:t>произведений</w:t>
      </w:r>
      <w:r>
        <w:rPr>
          <w:spacing w:val="40"/>
          <w:sz w:val="24"/>
        </w:rPr>
        <w:t xml:space="preserve"> </w:t>
      </w:r>
      <w:r>
        <w:rPr>
          <w:sz w:val="24"/>
        </w:rPr>
        <w:t>и</w:t>
      </w:r>
      <w:r>
        <w:rPr>
          <w:spacing w:val="40"/>
          <w:sz w:val="24"/>
        </w:rPr>
        <w:t xml:space="preserve"> </w:t>
      </w:r>
      <w:r>
        <w:rPr>
          <w:sz w:val="24"/>
        </w:rPr>
        <w:t>называть</w:t>
      </w:r>
      <w:r>
        <w:rPr>
          <w:spacing w:val="40"/>
          <w:sz w:val="24"/>
        </w:rPr>
        <w:t xml:space="preserve"> </w:t>
      </w:r>
      <w:r>
        <w:rPr>
          <w:sz w:val="24"/>
        </w:rPr>
        <w:t>имена великих русских мастеров исторической картины;</w:t>
      </w:r>
    </w:p>
    <w:p w:rsidR="006C1371" w:rsidRDefault="00114C20" w:rsidP="00030E22">
      <w:pPr>
        <w:pStyle w:val="a6"/>
        <w:numPr>
          <w:ilvl w:val="1"/>
          <w:numId w:val="431"/>
        </w:numPr>
        <w:tabs>
          <w:tab w:val="left" w:pos="1206"/>
        </w:tabs>
        <w:spacing w:before="2" w:line="294" w:lineRule="exact"/>
        <w:ind w:left="1206" w:hanging="285"/>
        <w:jc w:val="left"/>
        <w:rPr>
          <w:sz w:val="24"/>
        </w:rPr>
      </w:pPr>
      <w:r>
        <w:rPr>
          <w:sz w:val="24"/>
        </w:rPr>
        <w:t>характеризовать</w:t>
      </w:r>
      <w:r>
        <w:rPr>
          <w:spacing w:val="-5"/>
          <w:sz w:val="24"/>
        </w:rPr>
        <w:t xml:space="preserve"> </w:t>
      </w:r>
      <w:r>
        <w:rPr>
          <w:sz w:val="24"/>
        </w:rPr>
        <w:t>значение</w:t>
      </w:r>
      <w:r>
        <w:rPr>
          <w:spacing w:val="-5"/>
          <w:sz w:val="24"/>
        </w:rPr>
        <w:t xml:space="preserve"> </w:t>
      </w:r>
      <w:r>
        <w:rPr>
          <w:sz w:val="24"/>
        </w:rPr>
        <w:t>тематической</w:t>
      </w:r>
      <w:r>
        <w:rPr>
          <w:spacing w:val="-3"/>
          <w:sz w:val="24"/>
        </w:rPr>
        <w:t xml:space="preserve"> </w:t>
      </w:r>
      <w:r>
        <w:rPr>
          <w:sz w:val="24"/>
        </w:rPr>
        <w:t>картины</w:t>
      </w:r>
      <w:r>
        <w:rPr>
          <w:spacing w:val="-4"/>
          <w:sz w:val="24"/>
        </w:rPr>
        <w:t xml:space="preserve"> </w:t>
      </w:r>
      <w:r>
        <w:rPr>
          <w:sz w:val="24"/>
        </w:rPr>
        <w:t>XIX</w:t>
      </w:r>
      <w:r>
        <w:rPr>
          <w:spacing w:val="-2"/>
          <w:sz w:val="24"/>
        </w:rPr>
        <w:t xml:space="preserve"> </w:t>
      </w:r>
      <w:r>
        <w:rPr>
          <w:sz w:val="24"/>
        </w:rPr>
        <w:t>века</w:t>
      </w:r>
      <w:r>
        <w:rPr>
          <w:spacing w:val="-5"/>
          <w:sz w:val="24"/>
        </w:rPr>
        <w:t xml:space="preserve"> </w:t>
      </w:r>
      <w:r>
        <w:rPr>
          <w:sz w:val="24"/>
        </w:rPr>
        <w:t>в</w:t>
      </w:r>
      <w:r>
        <w:rPr>
          <w:spacing w:val="-4"/>
          <w:sz w:val="24"/>
        </w:rPr>
        <w:t xml:space="preserve"> </w:t>
      </w:r>
      <w:r>
        <w:rPr>
          <w:sz w:val="24"/>
        </w:rPr>
        <w:t>развитии</w:t>
      </w:r>
      <w:r>
        <w:rPr>
          <w:spacing w:val="-6"/>
          <w:sz w:val="24"/>
        </w:rPr>
        <w:t xml:space="preserve"> </w:t>
      </w:r>
      <w:r>
        <w:rPr>
          <w:sz w:val="24"/>
        </w:rPr>
        <w:t>русской</w:t>
      </w:r>
      <w:r>
        <w:rPr>
          <w:spacing w:val="-3"/>
          <w:sz w:val="24"/>
        </w:rPr>
        <w:t xml:space="preserve"> </w:t>
      </w:r>
      <w:r>
        <w:rPr>
          <w:spacing w:val="-2"/>
          <w:sz w:val="24"/>
        </w:rPr>
        <w:t>культуры;</w:t>
      </w:r>
    </w:p>
    <w:p w:rsidR="006C1371" w:rsidRDefault="00114C20" w:rsidP="00030E22">
      <w:pPr>
        <w:pStyle w:val="a6"/>
        <w:numPr>
          <w:ilvl w:val="1"/>
          <w:numId w:val="431"/>
        </w:numPr>
        <w:tabs>
          <w:tab w:val="left" w:pos="1206"/>
        </w:tabs>
        <w:spacing w:before="2" w:line="237" w:lineRule="auto"/>
        <w:ind w:right="451" w:firstLine="708"/>
        <w:jc w:val="left"/>
        <w:rPr>
          <w:sz w:val="24"/>
        </w:rPr>
      </w:pPr>
      <w:r>
        <w:rPr>
          <w:sz w:val="24"/>
        </w:rPr>
        <w:t>рассуждать</w:t>
      </w:r>
      <w:r>
        <w:rPr>
          <w:spacing w:val="40"/>
          <w:sz w:val="24"/>
        </w:rPr>
        <w:t xml:space="preserve"> </w:t>
      </w:r>
      <w:r>
        <w:rPr>
          <w:sz w:val="24"/>
        </w:rPr>
        <w:t>о</w:t>
      </w:r>
      <w:r>
        <w:rPr>
          <w:spacing w:val="40"/>
          <w:sz w:val="24"/>
        </w:rPr>
        <w:t xml:space="preserve"> </w:t>
      </w:r>
      <w:r>
        <w:rPr>
          <w:sz w:val="24"/>
        </w:rPr>
        <w:t>значении</w:t>
      </w:r>
      <w:r>
        <w:rPr>
          <w:spacing w:val="40"/>
          <w:sz w:val="24"/>
        </w:rPr>
        <w:t xml:space="preserve"> </w:t>
      </w:r>
      <w:r>
        <w:rPr>
          <w:sz w:val="24"/>
        </w:rPr>
        <w:t>творчества</w:t>
      </w:r>
      <w:r>
        <w:rPr>
          <w:spacing w:val="40"/>
          <w:sz w:val="24"/>
        </w:rPr>
        <w:t xml:space="preserve"> </w:t>
      </w:r>
      <w:r>
        <w:rPr>
          <w:sz w:val="24"/>
        </w:rPr>
        <w:t>великих</w:t>
      </w:r>
      <w:r>
        <w:rPr>
          <w:spacing w:val="40"/>
          <w:sz w:val="24"/>
        </w:rPr>
        <w:t xml:space="preserve"> </w:t>
      </w:r>
      <w:r>
        <w:rPr>
          <w:sz w:val="24"/>
        </w:rPr>
        <w:t>русских</w:t>
      </w:r>
      <w:r>
        <w:rPr>
          <w:spacing w:val="40"/>
          <w:sz w:val="24"/>
        </w:rPr>
        <w:t xml:space="preserve"> </w:t>
      </w:r>
      <w:r>
        <w:rPr>
          <w:sz w:val="24"/>
        </w:rPr>
        <w:t>художников</w:t>
      </w:r>
      <w:r>
        <w:rPr>
          <w:spacing w:val="40"/>
          <w:sz w:val="24"/>
        </w:rPr>
        <w:t xml:space="preserve"> </w:t>
      </w:r>
      <w:r>
        <w:rPr>
          <w:sz w:val="24"/>
        </w:rPr>
        <w:t>в</w:t>
      </w:r>
      <w:r>
        <w:rPr>
          <w:spacing w:val="40"/>
          <w:sz w:val="24"/>
        </w:rPr>
        <w:t xml:space="preserve"> </w:t>
      </w:r>
      <w:r>
        <w:rPr>
          <w:sz w:val="24"/>
        </w:rPr>
        <w:t>создании</w:t>
      </w:r>
      <w:r>
        <w:rPr>
          <w:spacing w:val="40"/>
          <w:sz w:val="24"/>
        </w:rPr>
        <w:t xml:space="preserve"> </w:t>
      </w:r>
      <w:r>
        <w:rPr>
          <w:sz w:val="24"/>
        </w:rPr>
        <w:t>образа</w:t>
      </w:r>
      <w:r>
        <w:rPr>
          <w:spacing w:val="80"/>
          <w:w w:val="150"/>
          <w:sz w:val="24"/>
        </w:rPr>
        <w:t xml:space="preserve"> </w:t>
      </w:r>
      <w:r>
        <w:rPr>
          <w:sz w:val="24"/>
        </w:rPr>
        <w:t>народа, в становлении национального самосознания и образа национальной истории;</w:t>
      </w:r>
    </w:p>
    <w:p w:rsidR="006C1371" w:rsidRDefault="00114C20" w:rsidP="00030E22">
      <w:pPr>
        <w:pStyle w:val="a6"/>
        <w:numPr>
          <w:ilvl w:val="1"/>
          <w:numId w:val="431"/>
        </w:numPr>
        <w:tabs>
          <w:tab w:val="left" w:pos="1206"/>
        </w:tabs>
        <w:spacing w:before="4" w:line="237" w:lineRule="auto"/>
        <w:ind w:right="455" w:firstLine="708"/>
        <w:jc w:val="left"/>
        <w:rPr>
          <w:sz w:val="24"/>
        </w:rPr>
      </w:pPr>
      <w:r>
        <w:rPr>
          <w:sz w:val="24"/>
        </w:rPr>
        <w:t>называть имена нескольких известных художников объединения «Мир искусства» и их наиболее известные произведения;</w:t>
      </w:r>
    </w:p>
    <w:p w:rsidR="006C1371" w:rsidRDefault="00114C20" w:rsidP="00030E22">
      <w:pPr>
        <w:pStyle w:val="a6"/>
        <w:numPr>
          <w:ilvl w:val="1"/>
          <w:numId w:val="431"/>
        </w:numPr>
        <w:tabs>
          <w:tab w:val="left" w:pos="1206"/>
        </w:tabs>
        <w:spacing w:before="5" w:line="237" w:lineRule="auto"/>
        <w:ind w:right="450" w:firstLine="708"/>
        <w:jc w:val="left"/>
        <w:rPr>
          <w:sz w:val="24"/>
        </w:rPr>
      </w:pPr>
      <w:r>
        <w:rPr>
          <w:sz w:val="24"/>
        </w:rPr>
        <w:t>творческому</w:t>
      </w:r>
      <w:r>
        <w:rPr>
          <w:spacing w:val="32"/>
          <w:sz w:val="24"/>
        </w:rPr>
        <w:t xml:space="preserve"> </w:t>
      </w:r>
      <w:r>
        <w:rPr>
          <w:sz w:val="24"/>
        </w:rPr>
        <w:t>опыту</w:t>
      </w:r>
      <w:r>
        <w:rPr>
          <w:spacing w:val="32"/>
          <w:sz w:val="24"/>
        </w:rPr>
        <w:t xml:space="preserve"> </w:t>
      </w:r>
      <w:r>
        <w:rPr>
          <w:sz w:val="24"/>
        </w:rPr>
        <w:t>по</w:t>
      </w:r>
      <w:r>
        <w:rPr>
          <w:spacing w:val="37"/>
          <w:sz w:val="24"/>
        </w:rPr>
        <w:t xml:space="preserve"> </w:t>
      </w:r>
      <w:r>
        <w:rPr>
          <w:sz w:val="24"/>
        </w:rPr>
        <w:t>разработке</w:t>
      </w:r>
      <w:r>
        <w:rPr>
          <w:spacing w:val="36"/>
          <w:sz w:val="24"/>
        </w:rPr>
        <w:t xml:space="preserve"> </w:t>
      </w:r>
      <w:r>
        <w:rPr>
          <w:sz w:val="24"/>
        </w:rPr>
        <w:t>и</w:t>
      </w:r>
      <w:r>
        <w:rPr>
          <w:spacing w:val="36"/>
          <w:sz w:val="24"/>
        </w:rPr>
        <w:t xml:space="preserve"> </w:t>
      </w:r>
      <w:r>
        <w:rPr>
          <w:sz w:val="24"/>
        </w:rPr>
        <w:t>созданию</w:t>
      </w:r>
      <w:r>
        <w:rPr>
          <w:spacing w:val="38"/>
          <w:sz w:val="24"/>
        </w:rPr>
        <w:t xml:space="preserve"> </w:t>
      </w:r>
      <w:r>
        <w:rPr>
          <w:sz w:val="24"/>
        </w:rPr>
        <w:t>изобразительного</w:t>
      </w:r>
      <w:r>
        <w:rPr>
          <w:spacing w:val="35"/>
          <w:sz w:val="24"/>
        </w:rPr>
        <w:t xml:space="preserve"> </w:t>
      </w:r>
      <w:r>
        <w:rPr>
          <w:sz w:val="24"/>
        </w:rPr>
        <w:t>образа</w:t>
      </w:r>
      <w:r>
        <w:rPr>
          <w:spacing w:val="36"/>
          <w:sz w:val="24"/>
        </w:rPr>
        <w:t xml:space="preserve"> </w:t>
      </w:r>
      <w:r>
        <w:rPr>
          <w:sz w:val="24"/>
        </w:rPr>
        <w:t>на</w:t>
      </w:r>
      <w:r>
        <w:rPr>
          <w:spacing w:val="36"/>
          <w:sz w:val="24"/>
        </w:rPr>
        <w:t xml:space="preserve"> </w:t>
      </w:r>
      <w:r>
        <w:rPr>
          <w:sz w:val="24"/>
        </w:rPr>
        <w:t>выбранный исторический сюжет;</w:t>
      </w:r>
    </w:p>
    <w:p w:rsidR="006C1371" w:rsidRDefault="00114C20" w:rsidP="00030E22">
      <w:pPr>
        <w:pStyle w:val="a6"/>
        <w:numPr>
          <w:ilvl w:val="1"/>
          <w:numId w:val="431"/>
        </w:numPr>
        <w:tabs>
          <w:tab w:val="left" w:pos="1206"/>
        </w:tabs>
        <w:spacing w:before="2"/>
        <w:ind w:right="446" w:firstLine="708"/>
        <w:jc w:val="left"/>
        <w:rPr>
          <w:sz w:val="24"/>
        </w:rPr>
      </w:pPr>
      <w:r>
        <w:rPr>
          <w:sz w:val="24"/>
        </w:rPr>
        <w:t>творческому опыту по разработке художественного проекта –разработки композиции на историческую тему;</w:t>
      </w:r>
    </w:p>
    <w:p w:rsidR="006C1371" w:rsidRDefault="00114C20" w:rsidP="00030E22">
      <w:pPr>
        <w:pStyle w:val="a6"/>
        <w:numPr>
          <w:ilvl w:val="1"/>
          <w:numId w:val="431"/>
        </w:numPr>
        <w:tabs>
          <w:tab w:val="left" w:pos="1206"/>
        </w:tabs>
        <w:spacing w:before="1" w:line="293" w:lineRule="exact"/>
        <w:ind w:left="1206" w:hanging="285"/>
        <w:jc w:val="left"/>
        <w:rPr>
          <w:sz w:val="24"/>
        </w:rPr>
      </w:pPr>
      <w:r>
        <w:rPr>
          <w:sz w:val="24"/>
        </w:rPr>
        <w:t>творческому</w:t>
      </w:r>
      <w:r>
        <w:rPr>
          <w:spacing w:val="-10"/>
          <w:sz w:val="24"/>
        </w:rPr>
        <w:t xml:space="preserve"> </w:t>
      </w:r>
      <w:r>
        <w:rPr>
          <w:sz w:val="24"/>
        </w:rPr>
        <w:t>опыту</w:t>
      </w:r>
      <w:r>
        <w:rPr>
          <w:spacing w:val="-6"/>
          <w:sz w:val="24"/>
        </w:rPr>
        <w:t xml:space="preserve"> </w:t>
      </w:r>
      <w:r>
        <w:rPr>
          <w:sz w:val="24"/>
        </w:rPr>
        <w:t>создания</w:t>
      </w:r>
      <w:r>
        <w:rPr>
          <w:spacing w:val="-2"/>
          <w:sz w:val="24"/>
        </w:rPr>
        <w:t xml:space="preserve"> </w:t>
      </w:r>
      <w:r>
        <w:rPr>
          <w:sz w:val="24"/>
        </w:rPr>
        <w:t>композиции</w:t>
      </w:r>
      <w:r>
        <w:rPr>
          <w:spacing w:val="-3"/>
          <w:sz w:val="24"/>
        </w:rPr>
        <w:t xml:space="preserve"> </w:t>
      </w:r>
      <w:r>
        <w:rPr>
          <w:sz w:val="24"/>
        </w:rPr>
        <w:t>на</w:t>
      </w:r>
      <w:r>
        <w:rPr>
          <w:spacing w:val="-4"/>
          <w:sz w:val="24"/>
        </w:rPr>
        <w:t xml:space="preserve"> </w:t>
      </w:r>
      <w:r>
        <w:rPr>
          <w:sz w:val="24"/>
        </w:rPr>
        <w:t>основе</w:t>
      </w:r>
      <w:r>
        <w:rPr>
          <w:spacing w:val="-5"/>
          <w:sz w:val="24"/>
        </w:rPr>
        <w:t xml:space="preserve"> </w:t>
      </w:r>
      <w:r>
        <w:rPr>
          <w:sz w:val="24"/>
        </w:rPr>
        <w:t xml:space="preserve">библейских </w:t>
      </w:r>
      <w:r>
        <w:rPr>
          <w:spacing w:val="-2"/>
          <w:sz w:val="24"/>
        </w:rPr>
        <w:t>сюжетов;</w:t>
      </w:r>
    </w:p>
    <w:p w:rsidR="006C1371" w:rsidRDefault="00114C20" w:rsidP="00030E22">
      <w:pPr>
        <w:pStyle w:val="a6"/>
        <w:numPr>
          <w:ilvl w:val="1"/>
          <w:numId w:val="431"/>
        </w:numPr>
        <w:tabs>
          <w:tab w:val="left" w:pos="1206"/>
        </w:tabs>
        <w:spacing w:before="2" w:line="237" w:lineRule="auto"/>
        <w:ind w:right="450" w:firstLine="708"/>
        <w:jc w:val="left"/>
        <w:rPr>
          <w:sz w:val="24"/>
        </w:rPr>
      </w:pPr>
      <w:r>
        <w:rPr>
          <w:sz w:val="24"/>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6C1371" w:rsidRDefault="00114C20" w:rsidP="00030E22">
      <w:pPr>
        <w:pStyle w:val="a6"/>
        <w:numPr>
          <w:ilvl w:val="1"/>
          <w:numId w:val="431"/>
        </w:numPr>
        <w:tabs>
          <w:tab w:val="left" w:pos="1206"/>
        </w:tabs>
        <w:spacing w:before="2"/>
        <w:ind w:left="1206" w:hanging="285"/>
        <w:jc w:val="left"/>
        <w:rPr>
          <w:sz w:val="24"/>
        </w:rPr>
      </w:pPr>
      <w:r>
        <w:rPr>
          <w:sz w:val="24"/>
        </w:rPr>
        <w:t>называть</w:t>
      </w:r>
      <w:r>
        <w:rPr>
          <w:spacing w:val="14"/>
          <w:sz w:val="24"/>
        </w:rPr>
        <w:t xml:space="preserve"> </w:t>
      </w:r>
      <w:r>
        <w:rPr>
          <w:sz w:val="24"/>
        </w:rPr>
        <w:t>имена</w:t>
      </w:r>
      <w:r>
        <w:rPr>
          <w:spacing w:val="15"/>
          <w:sz w:val="24"/>
        </w:rPr>
        <w:t xml:space="preserve"> </w:t>
      </w:r>
      <w:r>
        <w:rPr>
          <w:sz w:val="24"/>
        </w:rPr>
        <w:t>великих</w:t>
      </w:r>
      <w:r>
        <w:rPr>
          <w:spacing w:val="17"/>
          <w:sz w:val="24"/>
        </w:rPr>
        <w:t xml:space="preserve"> </w:t>
      </w:r>
      <w:r>
        <w:rPr>
          <w:sz w:val="24"/>
        </w:rPr>
        <w:t>европейских</w:t>
      </w:r>
      <w:r>
        <w:rPr>
          <w:spacing w:val="18"/>
          <w:sz w:val="24"/>
        </w:rPr>
        <w:t xml:space="preserve"> </w:t>
      </w:r>
      <w:r>
        <w:rPr>
          <w:sz w:val="24"/>
        </w:rPr>
        <w:t>и</w:t>
      </w:r>
      <w:r>
        <w:rPr>
          <w:spacing w:val="15"/>
          <w:sz w:val="24"/>
        </w:rPr>
        <w:t xml:space="preserve"> </w:t>
      </w:r>
      <w:r>
        <w:rPr>
          <w:sz w:val="24"/>
        </w:rPr>
        <w:t>русских</w:t>
      </w:r>
      <w:r>
        <w:rPr>
          <w:spacing w:val="15"/>
          <w:sz w:val="24"/>
        </w:rPr>
        <w:t xml:space="preserve"> </w:t>
      </w:r>
      <w:r>
        <w:rPr>
          <w:sz w:val="24"/>
        </w:rPr>
        <w:t>художников,</w:t>
      </w:r>
      <w:r>
        <w:rPr>
          <w:spacing w:val="14"/>
          <w:sz w:val="24"/>
        </w:rPr>
        <w:t xml:space="preserve"> </w:t>
      </w:r>
      <w:r>
        <w:rPr>
          <w:sz w:val="24"/>
        </w:rPr>
        <w:t>творивших</w:t>
      </w:r>
      <w:r>
        <w:rPr>
          <w:spacing w:val="15"/>
          <w:sz w:val="24"/>
        </w:rPr>
        <w:t xml:space="preserve"> </w:t>
      </w:r>
      <w:r>
        <w:rPr>
          <w:sz w:val="24"/>
        </w:rPr>
        <w:t>на</w:t>
      </w:r>
      <w:r>
        <w:rPr>
          <w:spacing w:val="15"/>
          <w:sz w:val="24"/>
        </w:rPr>
        <w:t xml:space="preserve"> </w:t>
      </w:r>
      <w:r>
        <w:rPr>
          <w:spacing w:val="-2"/>
          <w:sz w:val="24"/>
        </w:rPr>
        <w:t>библейские</w:t>
      </w:r>
    </w:p>
    <w:p w:rsidR="006C1371" w:rsidRDefault="006C1371">
      <w:pPr>
        <w:rPr>
          <w:sz w:val="24"/>
        </w:rPr>
        <w:sectPr w:rsidR="006C1371">
          <w:pgSz w:w="11910" w:h="16840"/>
          <w:pgMar w:top="1020" w:right="120" w:bottom="1100" w:left="920" w:header="0" w:footer="856" w:gutter="0"/>
          <w:cols w:space="720"/>
        </w:sectPr>
      </w:pPr>
    </w:p>
    <w:p w:rsidR="006C1371" w:rsidRDefault="00114C20">
      <w:pPr>
        <w:pStyle w:val="a3"/>
        <w:spacing w:line="273" w:lineRule="exact"/>
        <w:ind w:left="213"/>
        <w:jc w:val="left"/>
      </w:pPr>
      <w:r>
        <w:rPr>
          <w:spacing w:val="-4"/>
        </w:rPr>
        <w:lastRenderedPageBreak/>
        <w:t>темы;</w:t>
      </w:r>
    </w:p>
    <w:p w:rsidR="006C1371" w:rsidRDefault="00114C20" w:rsidP="00030E22">
      <w:pPr>
        <w:pStyle w:val="a6"/>
        <w:numPr>
          <w:ilvl w:val="0"/>
          <w:numId w:val="431"/>
        </w:numPr>
        <w:tabs>
          <w:tab w:val="left" w:pos="362"/>
        </w:tabs>
        <w:spacing w:before="275"/>
        <w:ind w:left="362" w:hanging="285"/>
        <w:jc w:val="left"/>
        <w:rPr>
          <w:sz w:val="24"/>
        </w:rPr>
      </w:pPr>
      <w:r>
        <w:br w:type="column"/>
      </w:r>
      <w:r>
        <w:rPr>
          <w:sz w:val="24"/>
        </w:rPr>
        <w:lastRenderedPageBreak/>
        <w:t>узнавать</w:t>
      </w:r>
      <w:r>
        <w:rPr>
          <w:spacing w:val="-5"/>
          <w:sz w:val="24"/>
        </w:rPr>
        <w:t xml:space="preserve"> </w:t>
      </w:r>
      <w:r>
        <w:rPr>
          <w:sz w:val="24"/>
        </w:rPr>
        <w:t>и</w:t>
      </w:r>
      <w:r>
        <w:rPr>
          <w:spacing w:val="-5"/>
          <w:sz w:val="24"/>
        </w:rPr>
        <w:t xml:space="preserve"> </w:t>
      </w:r>
      <w:r>
        <w:rPr>
          <w:sz w:val="24"/>
        </w:rPr>
        <w:t>характеризовать</w:t>
      </w:r>
      <w:r>
        <w:rPr>
          <w:spacing w:val="-4"/>
          <w:sz w:val="24"/>
        </w:rPr>
        <w:t xml:space="preserve"> </w:t>
      </w:r>
      <w:r>
        <w:rPr>
          <w:sz w:val="24"/>
        </w:rPr>
        <w:t>произведения</w:t>
      </w:r>
      <w:r>
        <w:rPr>
          <w:spacing w:val="-6"/>
          <w:sz w:val="24"/>
        </w:rPr>
        <w:t xml:space="preserve"> </w:t>
      </w:r>
      <w:r>
        <w:rPr>
          <w:sz w:val="24"/>
        </w:rPr>
        <w:t>великих</w:t>
      </w:r>
      <w:r>
        <w:rPr>
          <w:spacing w:val="-3"/>
          <w:sz w:val="24"/>
        </w:rPr>
        <w:t xml:space="preserve"> </w:t>
      </w:r>
      <w:r>
        <w:rPr>
          <w:sz w:val="24"/>
        </w:rPr>
        <w:t>европейских</w:t>
      </w:r>
      <w:r>
        <w:rPr>
          <w:spacing w:val="-4"/>
          <w:sz w:val="24"/>
        </w:rPr>
        <w:t xml:space="preserve"> </w:t>
      </w:r>
      <w:r>
        <w:rPr>
          <w:sz w:val="24"/>
        </w:rPr>
        <w:t>и</w:t>
      </w:r>
      <w:r>
        <w:rPr>
          <w:spacing w:val="-5"/>
          <w:sz w:val="24"/>
        </w:rPr>
        <w:t xml:space="preserve"> </w:t>
      </w:r>
      <w:r>
        <w:rPr>
          <w:sz w:val="24"/>
        </w:rPr>
        <w:t>русских</w:t>
      </w:r>
      <w:r>
        <w:rPr>
          <w:spacing w:val="-3"/>
          <w:sz w:val="24"/>
        </w:rPr>
        <w:t xml:space="preserve"> </w:t>
      </w:r>
      <w:r>
        <w:rPr>
          <w:sz w:val="24"/>
        </w:rPr>
        <w:t>художников</w:t>
      </w:r>
      <w:r>
        <w:rPr>
          <w:spacing w:val="-6"/>
          <w:sz w:val="24"/>
        </w:rPr>
        <w:t xml:space="preserve"> </w:t>
      </w:r>
      <w:r>
        <w:rPr>
          <w:spacing w:val="-5"/>
          <w:sz w:val="24"/>
        </w:rPr>
        <w:t>на</w:t>
      </w:r>
    </w:p>
    <w:p w:rsidR="006C1371" w:rsidRDefault="006C1371">
      <w:pPr>
        <w:rPr>
          <w:sz w:val="24"/>
        </w:rPr>
        <w:sectPr w:rsidR="006C1371">
          <w:type w:val="continuous"/>
          <w:pgSz w:w="11910" w:h="16840"/>
          <w:pgMar w:top="1100" w:right="120" w:bottom="1040" w:left="920" w:header="0" w:footer="856" w:gutter="0"/>
          <w:cols w:num="2" w:space="720" w:equalWidth="0">
            <w:col w:w="804" w:space="40"/>
            <w:col w:w="10026"/>
          </w:cols>
        </w:sectPr>
      </w:pPr>
    </w:p>
    <w:p w:rsidR="006C1371" w:rsidRDefault="00114C20">
      <w:pPr>
        <w:pStyle w:val="a3"/>
        <w:spacing w:line="273" w:lineRule="exact"/>
        <w:ind w:left="213"/>
        <w:jc w:val="left"/>
      </w:pPr>
      <w:r>
        <w:lastRenderedPageBreak/>
        <w:t>библейские</w:t>
      </w:r>
      <w:r>
        <w:rPr>
          <w:spacing w:val="-5"/>
        </w:rPr>
        <w:t xml:space="preserve"> </w:t>
      </w:r>
      <w:r>
        <w:rPr>
          <w:spacing w:val="-2"/>
        </w:rPr>
        <w:t>темы;</w:t>
      </w:r>
    </w:p>
    <w:p w:rsidR="006C1371" w:rsidRDefault="00114C20" w:rsidP="00030E22">
      <w:pPr>
        <w:pStyle w:val="a6"/>
        <w:numPr>
          <w:ilvl w:val="1"/>
          <w:numId w:val="431"/>
        </w:numPr>
        <w:tabs>
          <w:tab w:val="left" w:pos="1206"/>
        </w:tabs>
        <w:spacing w:before="2" w:line="293" w:lineRule="exact"/>
        <w:ind w:left="1206" w:hanging="285"/>
        <w:jc w:val="left"/>
        <w:rPr>
          <w:sz w:val="24"/>
        </w:rPr>
      </w:pPr>
      <w:r>
        <w:rPr>
          <w:sz w:val="24"/>
        </w:rPr>
        <w:t>характеризовать</w:t>
      </w:r>
      <w:r>
        <w:rPr>
          <w:spacing w:val="-7"/>
          <w:sz w:val="24"/>
        </w:rPr>
        <w:t xml:space="preserve"> </w:t>
      </w:r>
      <w:r>
        <w:rPr>
          <w:sz w:val="24"/>
        </w:rPr>
        <w:t>роль</w:t>
      </w:r>
      <w:r>
        <w:rPr>
          <w:spacing w:val="-5"/>
          <w:sz w:val="24"/>
        </w:rPr>
        <w:t xml:space="preserve"> </w:t>
      </w:r>
      <w:r>
        <w:rPr>
          <w:sz w:val="24"/>
        </w:rPr>
        <w:t>монументальных</w:t>
      </w:r>
      <w:r>
        <w:rPr>
          <w:spacing w:val="-4"/>
          <w:sz w:val="24"/>
        </w:rPr>
        <w:t xml:space="preserve"> </w:t>
      </w:r>
      <w:r>
        <w:rPr>
          <w:sz w:val="24"/>
        </w:rPr>
        <w:t>памятников</w:t>
      </w:r>
      <w:r>
        <w:rPr>
          <w:spacing w:val="-6"/>
          <w:sz w:val="24"/>
        </w:rPr>
        <w:t xml:space="preserve"> </w:t>
      </w:r>
      <w:r>
        <w:rPr>
          <w:sz w:val="24"/>
        </w:rPr>
        <w:t>в</w:t>
      </w:r>
      <w:r>
        <w:rPr>
          <w:spacing w:val="-5"/>
          <w:sz w:val="24"/>
        </w:rPr>
        <w:t xml:space="preserve"> </w:t>
      </w:r>
      <w:r>
        <w:rPr>
          <w:sz w:val="24"/>
        </w:rPr>
        <w:t>жизни</w:t>
      </w:r>
      <w:r>
        <w:rPr>
          <w:spacing w:val="-5"/>
          <w:sz w:val="24"/>
        </w:rPr>
        <w:t xml:space="preserve"> </w:t>
      </w:r>
      <w:r>
        <w:rPr>
          <w:spacing w:val="-2"/>
          <w:sz w:val="24"/>
        </w:rPr>
        <w:t>общества;</w:t>
      </w:r>
    </w:p>
    <w:p w:rsidR="006C1371" w:rsidRDefault="00114C20" w:rsidP="00030E22">
      <w:pPr>
        <w:pStyle w:val="a6"/>
        <w:numPr>
          <w:ilvl w:val="1"/>
          <w:numId w:val="431"/>
        </w:numPr>
        <w:tabs>
          <w:tab w:val="left" w:pos="1206"/>
        </w:tabs>
        <w:ind w:right="452" w:firstLine="708"/>
        <w:jc w:val="left"/>
        <w:rPr>
          <w:sz w:val="24"/>
        </w:rPr>
      </w:pPr>
      <w:r>
        <w:rPr>
          <w:sz w:val="24"/>
        </w:rPr>
        <w:t>рассуждать об особенностях художественного образа советского народа в годы Великой Отечественной войны;</w:t>
      </w:r>
    </w:p>
    <w:p w:rsidR="006C1371" w:rsidRDefault="00114C20" w:rsidP="00030E22">
      <w:pPr>
        <w:pStyle w:val="a6"/>
        <w:numPr>
          <w:ilvl w:val="1"/>
          <w:numId w:val="431"/>
        </w:numPr>
        <w:tabs>
          <w:tab w:val="left" w:pos="1206"/>
        </w:tabs>
        <w:spacing w:before="3" w:line="237" w:lineRule="auto"/>
        <w:ind w:right="450" w:firstLine="708"/>
        <w:jc w:val="left"/>
        <w:rPr>
          <w:sz w:val="24"/>
        </w:rPr>
      </w:pPr>
      <w:r>
        <w:rPr>
          <w:sz w:val="24"/>
        </w:rPr>
        <w:t>описывать</w:t>
      </w:r>
      <w:r>
        <w:rPr>
          <w:spacing w:val="40"/>
          <w:sz w:val="24"/>
        </w:rPr>
        <w:t xml:space="preserve"> </w:t>
      </w:r>
      <w:r>
        <w:rPr>
          <w:sz w:val="24"/>
        </w:rPr>
        <w:t>и</w:t>
      </w:r>
      <w:r>
        <w:rPr>
          <w:spacing w:val="40"/>
          <w:sz w:val="24"/>
        </w:rPr>
        <w:t xml:space="preserve"> </w:t>
      </w:r>
      <w:r>
        <w:rPr>
          <w:sz w:val="24"/>
        </w:rPr>
        <w:t>характеризовать</w:t>
      </w:r>
      <w:r>
        <w:rPr>
          <w:spacing w:val="40"/>
          <w:sz w:val="24"/>
        </w:rPr>
        <w:t xml:space="preserve"> </w:t>
      </w:r>
      <w:r>
        <w:rPr>
          <w:sz w:val="24"/>
        </w:rPr>
        <w:t>выдающиеся</w:t>
      </w:r>
      <w:r>
        <w:rPr>
          <w:spacing w:val="40"/>
          <w:sz w:val="24"/>
        </w:rPr>
        <w:t xml:space="preserve"> </w:t>
      </w:r>
      <w:r>
        <w:rPr>
          <w:sz w:val="24"/>
        </w:rPr>
        <w:t>монументальные</w:t>
      </w:r>
      <w:r>
        <w:rPr>
          <w:spacing w:val="40"/>
          <w:sz w:val="24"/>
        </w:rPr>
        <w:t xml:space="preserve"> </w:t>
      </w:r>
      <w:r>
        <w:rPr>
          <w:sz w:val="24"/>
        </w:rPr>
        <w:t>памятники</w:t>
      </w:r>
      <w:r>
        <w:rPr>
          <w:spacing w:val="40"/>
          <w:sz w:val="24"/>
        </w:rPr>
        <w:t xml:space="preserve"> </w:t>
      </w:r>
      <w:r>
        <w:rPr>
          <w:sz w:val="24"/>
        </w:rPr>
        <w:t>и</w:t>
      </w:r>
      <w:r>
        <w:rPr>
          <w:spacing w:val="40"/>
          <w:sz w:val="24"/>
        </w:rPr>
        <w:t xml:space="preserve"> </w:t>
      </w:r>
      <w:r>
        <w:rPr>
          <w:sz w:val="24"/>
        </w:rPr>
        <w:t>ансамбли,</w:t>
      </w:r>
      <w:r>
        <w:rPr>
          <w:spacing w:val="80"/>
          <w:sz w:val="24"/>
        </w:rPr>
        <w:t xml:space="preserve"> </w:t>
      </w:r>
      <w:r>
        <w:rPr>
          <w:sz w:val="24"/>
        </w:rPr>
        <w:t>посвященные Великой Отечественной войне;</w:t>
      </w:r>
    </w:p>
    <w:p w:rsidR="006C1371" w:rsidRDefault="00114C20" w:rsidP="00030E22">
      <w:pPr>
        <w:pStyle w:val="a6"/>
        <w:numPr>
          <w:ilvl w:val="1"/>
          <w:numId w:val="431"/>
        </w:numPr>
        <w:tabs>
          <w:tab w:val="left" w:pos="1206"/>
        </w:tabs>
        <w:spacing w:before="4" w:line="237" w:lineRule="auto"/>
        <w:ind w:right="451" w:firstLine="708"/>
        <w:jc w:val="left"/>
        <w:rPr>
          <w:sz w:val="24"/>
        </w:rPr>
      </w:pPr>
      <w:r>
        <w:rPr>
          <w:sz w:val="24"/>
        </w:rPr>
        <w:t>творческому опыту лепки памятника, посвященного значимому историческому событию или историческому герою;</w:t>
      </w:r>
    </w:p>
    <w:p w:rsidR="006C1371" w:rsidRDefault="00114C20" w:rsidP="00030E22">
      <w:pPr>
        <w:pStyle w:val="a6"/>
        <w:numPr>
          <w:ilvl w:val="1"/>
          <w:numId w:val="431"/>
        </w:numPr>
        <w:tabs>
          <w:tab w:val="left" w:pos="1206"/>
        </w:tabs>
        <w:spacing w:before="5" w:line="237" w:lineRule="auto"/>
        <w:ind w:right="447" w:firstLine="708"/>
        <w:jc w:val="left"/>
        <w:rPr>
          <w:sz w:val="24"/>
        </w:rPr>
      </w:pPr>
      <w:r>
        <w:rPr>
          <w:sz w:val="24"/>
        </w:rPr>
        <w:t>анализировать</w:t>
      </w:r>
      <w:r>
        <w:rPr>
          <w:spacing w:val="27"/>
          <w:sz w:val="24"/>
        </w:rPr>
        <w:t xml:space="preserve"> </w:t>
      </w:r>
      <w:r>
        <w:rPr>
          <w:sz w:val="24"/>
        </w:rPr>
        <w:t>художественно-выразительные средства</w:t>
      </w:r>
      <w:r>
        <w:rPr>
          <w:spacing w:val="30"/>
          <w:sz w:val="24"/>
        </w:rPr>
        <w:t xml:space="preserve"> </w:t>
      </w:r>
      <w:r>
        <w:rPr>
          <w:sz w:val="24"/>
        </w:rPr>
        <w:t>произведений</w:t>
      </w:r>
      <w:r>
        <w:rPr>
          <w:spacing w:val="27"/>
          <w:sz w:val="24"/>
        </w:rPr>
        <w:t xml:space="preserve"> </w:t>
      </w:r>
      <w:r>
        <w:rPr>
          <w:sz w:val="24"/>
        </w:rPr>
        <w:t>изобразительного искусства XX века;</w:t>
      </w:r>
    </w:p>
    <w:p w:rsidR="006C1371" w:rsidRDefault="00114C20" w:rsidP="00030E22">
      <w:pPr>
        <w:pStyle w:val="a6"/>
        <w:numPr>
          <w:ilvl w:val="1"/>
          <w:numId w:val="431"/>
        </w:numPr>
        <w:tabs>
          <w:tab w:val="left" w:pos="1206"/>
        </w:tabs>
        <w:spacing w:before="2" w:line="293" w:lineRule="exact"/>
        <w:ind w:left="1206" w:hanging="285"/>
        <w:jc w:val="left"/>
        <w:rPr>
          <w:sz w:val="24"/>
        </w:rPr>
      </w:pPr>
      <w:r>
        <w:rPr>
          <w:sz w:val="24"/>
        </w:rPr>
        <w:t>культуре</w:t>
      </w:r>
      <w:r>
        <w:rPr>
          <w:spacing w:val="-7"/>
          <w:sz w:val="24"/>
        </w:rPr>
        <w:t xml:space="preserve"> </w:t>
      </w:r>
      <w:r>
        <w:rPr>
          <w:sz w:val="24"/>
        </w:rPr>
        <w:t>зрительского</w:t>
      </w:r>
      <w:r>
        <w:rPr>
          <w:spacing w:val="-5"/>
          <w:sz w:val="24"/>
        </w:rPr>
        <w:t xml:space="preserve"> </w:t>
      </w:r>
      <w:r>
        <w:rPr>
          <w:spacing w:val="-2"/>
          <w:sz w:val="24"/>
        </w:rPr>
        <w:t>восприятия;</w:t>
      </w:r>
    </w:p>
    <w:p w:rsidR="006C1371" w:rsidRDefault="00114C20" w:rsidP="00030E22">
      <w:pPr>
        <w:pStyle w:val="a6"/>
        <w:numPr>
          <w:ilvl w:val="1"/>
          <w:numId w:val="431"/>
        </w:numPr>
        <w:tabs>
          <w:tab w:val="left" w:pos="1206"/>
        </w:tabs>
        <w:spacing w:line="293" w:lineRule="exact"/>
        <w:ind w:left="1206" w:hanging="285"/>
        <w:jc w:val="left"/>
        <w:rPr>
          <w:sz w:val="24"/>
        </w:rPr>
      </w:pPr>
      <w:r>
        <w:rPr>
          <w:sz w:val="24"/>
        </w:rPr>
        <w:t>характеризовать</w:t>
      </w:r>
      <w:r>
        <w:rPr>
          <w:spacing w:val="-6"/>
          <w:sz w:val="24"/>
        </w:rPr>
        <w:t xml:space="preserve"> </w:t>
      </w:r>
      <w:r>
        <w:rPr>
          <w:sz w:val="24"/>
        </w:rPr>
        <w:t>временные</w:t>
      </w:r>
      <w:r>
        <w:rPr>
          <w:spacing w:val="-7"/>
          <w:sz w:val="24"/>
        </w:rPr>
        <w:t xml:space="preserve"> </w:t>
      </w:r>
      <w:r>
        <w:rPr>
          <w:sz w:val="24"/>
        </w:rPr>
        <w:t>и</w:t>
      </w:r>
      <w:r>
        <w:rPr>
          <w:spacing w:val="-4"/>
          <w:sz w:val="24"/>
        </w:rPr>
        <w:t xml:space="preserve"> </w:t>
      </w:r>
      <w:r>
        <w:rPr>
          <w:sz w:val="24"/>
        </w:rPr>
        <w:t>пространственные</w:t>
      </w:r>
      <w:r>
        <w:rPr>
          <w:spacing w:val="-6"/>
          <w:sz w:val="24"/>
        </w:rPr>
        <w:t xml:space="preserve"> </w:t>
      </w:r>
      <w:r>
        <w:rPr>
          <w:spacing w:val="-2"/>
          <w:sz w:val="24"/>
        </w:rPr>
        <w:t>искусства;</w:t>
      </w:r>
    </w:p>
    <w:p w:rsidR="006C1371" w:rsidRDefault="00114C20" w:rsidP="00030E22">
      <w:pPr>
        <w:pStyle w:val="a6"/>
        <w:numPr>
          <w:ilvl w:val="1"/>
          <w:numId w:val="431"/>
        </w:numPr>
        <w:tabs>
          <w:tab w:val="left" w:pos="1206"/>
        </w:tabs>
        <w:spacing w:line="293" w:lineRule="exact"/>
        <w:ind w:left="1206" w:hanging="285"/>
        <w:jc w:val="left"/>
        <w:rPr>
          <w:sz w:val="24"/>
        </w:rPr>
      </w:pPr>
      <w:r>
        <w:rPr>
          <w:sz w:val="24"/>
        </w:rPr>
        <w:t>понимать</w:t>
      </w:r>
      <w:r>
        <w:rPr>
          <w:spacing w:val="-4"/>
          <w:sz w:val="24"/>
        </w:rPr>
        <w:t xml:space="preserve"> </w:t>
      </w:r>
      <w:r>
        <w:rPr>
          <w:sz w:val="24"/>
        </w:rPr>
        <w:t>разницу</w:t>
      </w:r>
      <w:r>
        <w:rPr>
          <w:spacing w:val="-9"/>
          <w:sz w:val="24"/>
        </w:rPr>
        <w:t xml:space="preserve"> </w:t>
      </w:r>
      <w:r>
        <w:rPr>
          <w:sz w:val="24"/>
        </w:rPr>
        <w:t>между</w:t>
      </w:r>
      <w:r>
        <w:rPr>
          <w:spacing w:val="-7"/>
          <w:sz w:val="24"/>
        </w:rPr>
        <w:t xml:space="preserve"> </w:t>
      </w:r>
      <w:r>
        <w:rPr>
          <w:sz w:val="24"/>
        </w:rPr>
        <w:t>реальностью</w:t>
      </w:r>
      <w:r>
        <w:rPr>
          <w:spacing w:val="-2"/>
          <w:sz w:val="24"/>
        </w:rPr>
        <w:t xml:space="preserve"> </w:t>
      </w:r>
      <w:r>
        <w:rPr>
          <w:sz w:val="24"/>
        </w:rPr>
        <w:t>и</w:t>
      </w:r>
      <w:r>
        <w:rPr>
          <w:spacing w:val="-4"/>
          <w:sz w:val="24"/>
        </w:rPr>
        <w:t xml:space="preserve"> </w:t>
      </w:r>
      <w:r>
        <w:rPr>
          <w:sz w:val="24"/>
        </w:rPr>
        <w:t>художественным</w:t>
      </w:r>
      <w:r>
        <w:rPr>
          <w:spacing w:val="-4"/>
          <w:sz w:val="24"/>
        </w:rPr>
        <w:t xml:space="preserve"> </w:t>
      </w:r>
      <w:r>
        <w:rPr>
          <w:spacing w:val="-2"/>
          <w:sz w:val="24"/>
        </w:rPr>
        <w:t>образом;</w:t>
      </w:r>
    </w:p>
    <w:p w:rsidR="006C1371" w:rsidRDefault="00114C20" w:rsidP="00030E22">
      <w:pPr>
        <w:pStyle w:val="a6"/>
        <w:numPr>
          <w:ilvl w:val="1"/>
          <w:numId w:val="431"/>
        </w:numPr>
        <w:tabs>
          <w:tab w:val="left" w:pos="1206"/>
        </w:tabs>
        <w:spacing w:before="4" w:line="237" w:lineRule="auto"/>
        <w:ind w:right="450" w:firstLine="708"/>
        <w:jc w:val="left"/>
        <w:rPr>
          <w:sz w:val="24"/>
        </w:rPr>
      </w:pPr>
      <w:r>
        <w:rPr>
          <w:sz w:val="24"/>
        </w:rPr>
        <w:t>представлениям об искусстве иллюстрации и творчестве известных иллюстраторов книг. И.Я. Билибин. В.А. Милашевский. В.А. Фаворский;</w:t>
      </w:r>
    </w:p>
    <w:p w:rsidR="006C1371" w:rsidRDefault="00114C20" w:rsidP="00030E22">
      <w:pPr>
        <w:pStyle w:val="a6"/>
        <w:numPr>
          <w:ilvl w:val="1"/>
          <w:numId w:val="431"/>
        </w:numPr>
        <w:tabs>
          <w:tab w:val="left" w:pos="1206"/>
          <w:tab w:val="left" w:pos="2129"/>
          <w:tab w:val="left" w:pos="4202"/>
          <w:tab w:val="left" w:pos="6331"/>
          <w:tab w:val="left" w:pos="6750"/>
          <w:tab w:val="left" w:pos="7923"/>
          <w:tab w:val="left" w:pos="8950"/>
        </w:tabs>
        <w:spacing w:before="4" w:line="237" w:lineRule="auto"/>
        <w:ind w:right="446" w:firstLine="708"/>
        <w:jc w:val="left"/>
        <w:rPr>
          <w:sz w:val="24"/>
        </w:rPr>
      </w:pPr>
      <w:r>
        <w:rPr>
          <w:spacing w:val="-2"/>
          <w:sz w:val="24"/>
        </w:rPr>
        <w:t>опыту</w:t>
      </w:r>
      <w:r>
        <w:rPr>
          <w:sz w:val="24"/>
        </w:rPr>
        <w:tab/>
      </w:r>
      <w:r>
        <w:rPr>
          <w:spacing w:val="-2"/>
          <w:sz w:val="24"/>
        </w:rPr>
        <w:t>художественного</w:t>
      </w:r>
      <w:r>
        <w:rPr>
          <w:sz w:val="24"/>
        </w:rPr>
        <w:tab/>
      </w:r>
      <w:r>
        <w:rPr>
          <w:spacing w:val="-2"/>
          <w:sz w:val="24"/>
        </w:rPr>
        <w:t>иллюстрирования</w:t>
      </w:r>
      <w:r>
        <w:rPr>
          <w:sz w:val="24"/>
        </w:rPr>
        <w:tab/>
      </w:r>
      <w:r>
        <w:rPr>
          <w:spacing w:val="-10"/>
          <w:sz w:val="24"/>
        </w:rPr>
        <w:t>и</w:t>
      </w:r>
      <w:r>
        <w:rPr>
          <w:sz w:val="24"/>
        </w:rPr>
        <w:tab/>
      </w:r>
      <w:r>
        <w:rPr>
          <w:spacing w:val="-2"/>
          <w:sz w:val="24"/>
        </w:rPr>
        <w:t>навыкам</w:t>
      </w:r>
      <w:r>
        <w:rPr>
          <w:sz w:val="24"/>
        </w:rPr>
        <w:tab/>
      </w:r>
      <w:r>
        <w:rPr>
          <w:spacing w:val="-2"/>
          <w:sz w:val="24"/>
        </w:rPr>
        <w:t>работы</w:t>
      </w:r>
      <w:r>
        <w:rPr>
          <w:sz w:val="24"/>
        </w:rPr>
        <w:tab/>
      </w:r>
      <w:r>
        <w:rPr>
          <w:spacing w:val="-2"/>
          <w:sz w:val="24"/>
        </w:rPr>
        <w:t>графическими материалами;</w:t>
      </w:r>
    </w:p>
    <w:p w:rsidR="006C1371" w:rsidRDefault="00114C20" w:rsidP="00030E22">
      <w:pPr>
        <w:pStyle w:val="a6"/>
        <w:numPr>
          <w:ilvl w:val="1"/>
          <w:numId w:val="431"/>
        </w:numPr>
        <w:tabs>
          <w:tab w:val="left" w:pos="1206"/>
        </w:tabs>
        <w:spacing w:before="5" w:line="237" w:lineRule="auto"/>
        <w:ind w:right="449" w:firstLine="708"/>
        <w:jc w:val="left"/>
        <w:rPr>
          <w:sz w:val="24"/>
        </w:rPr>
      </w:pPr>
      <w:r>
        <w:rPr>
          <w:sz w:val="24"/>
        </w:rPr>
        <w:t>собирать</w:t>
      </w:r>
      <w:r>
        <w:rPr>
          <w:spacing w:val="80"/>
          <w:sz w:val="24"/>
        </w:rPr>
        <w:t xml:space="preserve"> </w:t>
      </w:r>
      <w:r>
        <w:rPr>
          <w:sz w:val="24"/>
        </w:rPr>
        <w:t>необходимый</w:t>
      </w:r>
      <w:r>
        <w:rPr>
          <w:spacing w:val="80"/>
          <w:sz w:val="24"/>
        </w:rPr>
        <w:t xml:space="preserve"> </w:t>
      </w:r>
      <w:r>
        <w:rPr>
          <w:sz w:val="24"/>
        </w:rPr>
        <w:t>материал</w:t>
      </w:r>
      <w:r>
        <w:rPr>
          <w:spacing w:val="80"/>
          <w:sz w:val="24"/>
        </w:rPr>
        <w:t xml:space="preserve"> </w:t>
      </w:r>
      <w:r>
        <w:rPr>
          <w:sz w:val="24"/>
        </w:rPr>
        <w:t>для</w:t>
      </w:r>
      <w:r>
        <w:rPr>
          <w:spacing w:val="80"/>
          <w:sz w:val="24"/>
        </w:rPr>
        <w:t xml:space="preserve"> </w:t>
      </w:r>
      <w:r>
        <w:rPr>
          <w:sz w:val="24"/>
        </w:rPr>
        <w:t>иллюстрирования</w:t>
      </w:r>
      <w:r>
        <w:rPr>
          <w:spacing w:val="80"/>
          <w:sz w:val="24"/>
        </w:rPr>
        <w:t xml:space="preserve"> </w:t>
      </w:r>
      <w:r>
        <w:rPr>
          <w:sz w:val="24"/>
        </w:rPr>
        <w:t>(характер</w:t>
      </w:r>
      <w:r>
        <w:rPr>
          <w:spacing w:val="80"/>
          <w:sz w:val="24"/>
        </w:rPr>
        <w:t xml:space="preserve"> </w:t>
      </w:r>
      <w:r>
        <w:rPr>
          <w:sz w:val="24"/>
        </w:rPr>
        <w:t>одежды</w:t>
      </w:r>
      <w:r>
        <w:rPr>
          <w:spacing w:val="80"/>
          <w:sz w:val="24"/>
        </w:rPr>
        <w:t xml:space="preserve"> </w:t>
      </w:r>
      <w:r>
        <w:rPr>
          <w:sz w:val="24"/>
        </w:rPr>
        <w:t>героев,</w:t>
      </w:r>
      <w:r>
        <w:rPr>
          <w:spacing w:val="40"/>
          <w:sz w:val="24"/>
        </w:rPr>
        <w:t xml:space="preserve"> </w:t>
      </w:r>
      <w:r>
        <w:rPr>
          <w:sz w:val="24"/>
        </w:rPr>
        <w:t>характер построек и помещений, характерные детали быта и т.д.);</w:t>
      </w:r>
    </w:p>
    <w:p w:rsidR="006C1371" w:rsidRDefault="00114C20" w:rsidP="00030E22">
      <w:pPr>
        <w:pStyle w:val="a6"/>
        <w:numPr>
          <w:ilvl w:val="1"/>
          <w:numId w:val="431"/>
        </w:numPr>
        <w:tabs>
          <w:tab w:val="left" w:pos="1206"/>
        </w:tabs>
        <w:spacing w:before="4" w:line="237" w:lineRule="auto"/>
        <w:ind w:right="447" w:firstLine="708"/>
        <w:jc w:val="left"/>
        <w:rPr>
          <w:sz w:val="24"/>
        </w:rPr>
      </w:pPr>
      <w:r>
        <w:rPr>
          <w:sz w:val="24"/>
        </w:rPr>
        <w:t>представлениям</w:t>
      </w:r>
      <w:r>
        <w:rPr>
          <w:spacing w:val="31"/>
          <w:sz w:val="24"/>
        </w:rPr>
        <w:t xml:space="preserve"> </w:t>
      </w:r>
      <w:r>
        <w:rPr>
          <w:sz w:val="24"/>
        </w:rPr>
        <w:t>об</w:t>
      </w:r>
      <w:r>
        <w:rPr>
          <w:spacing w:val="32"/>
          <w:sz w:val="24"/>
        </w:rPr>
        <w:t xml:space="preserve"> </w:t>
      </w:r>
      <w:r>
        <w:rPr>
          <w:sz w:val="24"/>
        </w:rPr>
        <w:t>анималистическом</w:t>
      </w:r>
      <w:r>
        <w:rPr>
          <w:spacing w:val="31"/>
          <w:sz w:val="24"/>
        </w:rPr>
        <w:t xml:space="preserve"> </w:t>
      </w:r>
      <w:r>
        <w:rPr>
          <w:sz w:val="24"/>
        </w:rPr>
        <w:t>жанре</w:t>
      </w:r>
      <w:r>
        <w:rPr>
          <w:spacing w:val="33"/>
          <w:sz w:val="24"/>
        </w:rPr>
        <w:t xml:space="preserve"> </w:t>
      </w:r>
      <w:r>
        <w:rPr>
          <w:sz w:val="24"/>
        </w:rPr>
        <w:t>изобразительного</w:t>
      </w:r>
      <w:r>
        <w:rPr>
          <w:spacing w:val="31"/>
          <w:sz w:val="24"/>
        </w:rPr>
        <w:t xml:space="preserve"> </w:t>
      </w:r>
      <w:r>
        <w:rPr>
          <w:sz w:val="24"/>
        </w:rPr>
        <w:t>искусства</w:t>
      </w:r>
      <w:r>
        <w:rPr>
          <w:spacing w:val="33"/>
          <w:sz w:val="24"/>
        </w:rPr>
        <w:t xml:space="preserve"> </w:t>
      </w:r>
      <w:r>
        <w:rPr>
          <w:sz w:val="24"/>
        </w:rPr>
        <w:t>и</w:t>
      </w:r>
      <w:r>
        <w:rPr>
          <w:spacing w:val="32"/>
          <w:sz w:val="24"/>
        </w:rPr>
        <w:t xml:space="preserve"> </w:t>
      </w:r>
      <w:r>
        <w:rPr>
          <w:sz w:val="24"/>
        </w:rPr>
        <w:t xml:space="preserve">творчестве </w:t>
      </w:r>
      <w:r>
        <w:rPr>
          <w:spacing w:val="-2"/>
          <w:sz w:val="24"/>
        </w:rPr>
        <w:t>художников-анималистов;</w:t>
      </w:r>
    </w:p>
    <w:p w:rsidR="006C1371" w:rsidRDefault="00114C20" w:rsidP="00030E22">
      <w:pPr>
        <w:pStyle w:val="a6"/>
        <w:numPr>
          <w:ilvl w:val="1"/>
          <w:numId w:val="431"/>
        </w:numPr>
        <w:tabs>
          <w:tab w:val="left" w:pos="1206"/>
        </w:tabs>
        <w:spacing w:before="2"/>
        <w:ind w:left="1206" w:hanging="285"/>
        <w:jc w:val="left"/>
        <w:rPr>
          <w:sz w:val="24"/>
        </w:rPr>
      </w:pPr>
      <w:r>
        <w:rPr>
          <w:sz w:val="24"/>
        </w:rPr>
        <w:t>опыту</w:t>
      </w:r>
      <w:r>
        <w:rPr>
          <w:spacing w:val="-13"/>
          <w:sz w:val="24"/>
        </w:rPr>
        <w:t xml:space="preserve"> </w:t>
      </w:r>
      <w:r>
        <w:rPr>
          <w:sz w:val="24"/>
        </w:rPr>
        <w:t>художественного</w:t>
      </w:r>
      <w:r>
        <w:rPr>
          <w:spacing w:val="-2"/>
          <w:sz w:val="24"/>
        </w:rPr>
        <w:t xml:space="preserve"> </w:t>
      </w:r>
      <w:r>
        <w:rPr>
          <w:sz w:val="24"/>
        </w:rPr>
        <w:t>творчества</w:t>
      </w:r>
      <w:r>
        <w:rPr>
          <w:spacing w:val="-3"/>
          <w:sz w:val="24"/>
        </w:rPr>
        <w:t xml:space="preserve"> </w:t>
      </w:r>
      <w:r>
        <w:rPr>
          <w:sz w:val="24"/>
        </w:rPr>
        <w:t>по</w:t>
      </w:r>
      <w:r>
        <w:rPr>
          <w:spacing w:val="-2"/>
          <w:sz w:val="24"/>
        </w:rPr>
        <w:t xml:space="preserve"> </w:t>
      </w:r>
      <w:r>
        <w:rPr>
          <w:sz w:val="24"/>
        </w:rPr>
        <w:t>созданию</w:t>
      </w:r>
      <w:r>
        <w:rPr>
          <w:spacing w:val="-3"/>
          <w:sz w:val="24"/>
        </w:rPr>
        <w:t xml:space="preserve"> </w:t>
      </w:r>
      <w:r>
        <w:rPr>
          <w:sz w:val="24"/>
        </w:rPr>
        <w:t>стилизованных</w:t>
      </w:r>
      <w:r>
        <w:rPr>
          <w:spacing w:val="-1"/>
          <w:sz w:val="24"/>
        </w:rPr>
        <w:t xml:space="preserve"> </w:t>
      </w:r>
      <w:r>
        <w:rPr>
          <w:sz w:val="24"/>
        </w:rPr>
        <w:t>образов</w:t>
      </w:r>
      <w:r>
        <w:rPr>
          <w:spacing w:val="-3"/>
          <w:sz w:val="24"/>
        </w:rPr>
        <w:t xml:space="preserve"> </w:t>
      </w:r>
      <w:r>
        <w:rPr>
          <w:spacing w:val="-2"/>
          <w:sz w:val="24"/>
        </w:rPr>
        <w:t>животных;</w:t>
      </w:r>
    </w:p>
    <w:p w:rsidR="006C1371" w:rsidRDefault="006C1371">
      <w:pPr>
        <w:rPr>
          <w:sz w:val="24"/>
        </w:rPr>
        <w:sectPr w:rsidR="006C1371">
          <w:type w:val="continuous"/>
          <w:pgSz w:w="11910" w:h="16840"/>
          <w:pgMar w:top="1100" w:right="120" w:bottom="1040" w:left="920" w:header="0" w:footer="856" w:gutter="0"/>
          <w:cols w:space="720"/>
        </w:sectPr>
      </w:pPr>
    </w:p>
    <w:p w:rsidR="006C1371" w:rsidRDefault="00114C20" w:rsidP="00030E22">
      <w:pPr>
        <w:pStyle w:val="a6"/>
        <w:numPr>
          <w:ilvl w:val="1"/>
          <w:numId w:val="431"/>
        </w:numPr>
        <w:tabs>
          <w:tab w:val="left" w:pos="1206"/>
        </w:tabs>
        <w:spacing w:before="88"/>
        <w:ind w:right="455" w:firstLine="708"/>
        <w:jc w:val="left"/>
        <w:rPr>
          <w:sz w:val="24"/>
        </w:rPr>
      </w:pPr>
      <w:r>
        <w:rPr>
          <w:sz w:val="24"/>
        </w:rPr>
        <w:lastRenderedPageBreak/>
        <w:t>систематизировать</w:t>
      </w:r>
      <w:r>
        <w:rPr>
          <w:spacing w:val="-1"/>
          <w:sz w:val="24"/>
        </w:rPr>
        <w:t xml:space="preserve"> </w:t>
      </w:r>
      <w:r>
        <w:rPr>
          <w:sz w:val="24"/>
        </w:rPr>
        <w:t>и</w:t>
      </w:r>
      <w:r>
        <w:rPr>
          <w:spacing w:val="-4"/>
          <w:sz w:val="24"/>
        </w:rPr>
        <w:t xml:space="preserve"> </w:t>
      </w:r>
      <w:r>
        <w:rPr>
          <w:sz w:val="24"/>
        </w:rPr>
        <w:t>характеризовать</w:t>
      </w:r>
      <w:r>
        <w:rPr>
          <w:spacing w:val="-1"/>
          <w:sz w:val="24"/>
        </w:rPr>
        <w:t xml:space="preserve"> </w:t>
      </w:r>
      <w:r>
        <w:rPr>
          <w:sz w:val="24"/>
        </w:rPr>
        <w:t>основные</w:t>
      </w:r>
      <w:r>
        <w:rPr>
          <w:spacing w:val="-3"/>
          <w:sz w:val="24"/>
        </w:rPr>
        <w:t xml:space="preserve"> </w:t>
      </w:r>
      <w:r>
        <w:rPr>
          <w:sz w:val="24"/>
        </w:rPr>
        <w:t>этапы</w:t>
      </w:r>
      <w:r>
        <w:rPr>
          <w:spacing w:val="-3"/>
          <w:sz w:val="24"/>
        </w:rPr>
        <w:t xml:space="preserve"> </w:t>
      </w:r>
      <w:r>
        <w:rPr>
          <w:sz w:val="24"/>
        </w:rPr>
        <w:t>развития</w:t>
      </w:r>
      <w:r>
        <w:rPr>
          <w:spacing w:val="-2"/>
          <w:sz w:val="24"/>
        </w:rPr>
        <w:t xml:space="preserve"> </w:t>
      </w:r>
      <w:r>
        <w:rPr>
          <w:sz w:val="24"/>
        </w:rPr>
        <w:t>и</w:t>
      </w:r>
      <w:r>
        <w:rPr>
          <w:spacing w:val="-1"/>
          <w:sz w:val="24"/>
        </w:rPr>
        <w:t xml:space="preserve"> </w:t>
      </w:r>
      <w:r>
        <w:rPr>
          <w:sz w:val="24"/>
        </w:rPr>
        <w:t>истории</w:t>
      </w:r>
      <w:r>
        <w:rPr>
          <w:spacing w:val="-1"/>
          <w:sz w:val="24"/>
        </w:rPr>
        <w:t xml:space="preserve"> </w:t>
      </w:r>
      <w:r>
        <w:rPr>
          <w:sz w:val="24"/>
        </w:rPr>
        <w:t>архитектуры</w:t>
      </w:r>
      <w:r>
        <w:rPr>
          <w:spacing w:val="-3"/>
          <w:sz w:val="24"/>
        </w:rPr>
        <w:t xml:space="preserve"> </w:t>
      </w:r>
      <w:r>
        <w:rPr>
          <w:sz w:val="24"/>
        </w:rPr>
        <w:t xml:space="preserve">и </w:t>
      </w:r>
      <w:r>
        <w:rPr>
          <w:spacing w:val="-2"/>
          <w:sz w:val="24"/>
        </w:rPr>
        <w:t>дизайна;</w:t>
      </w:r>
    </w:p>
    <w:p w:rsidR="006C1371" w:rsidRDefault="00114C20" w:rsidP="00030E22">
      <w:pPr>
        <w:pStyle w:val="a6"/>
        <w:numPr>
          <w:ilvl w:val="1"/>
          <w:numId w:val="431"/>
        </w:numPr>
        <w:tabs>
          <w:tab w:val="left" w:pos="1206"/>
        </w:tabs>
        <w:spacing w:before="2" w:line="293" w:lineRule="exact"/>
        <w:ind w:left="1206" w:hanging="285"/>
        <w:jc w:val="left"/>
        <w:rPr>
          <w:sz w:val="24"/>
        </w:rPr>
      </w:pPr>
      <w:r>
        <w:rPr>
          <w:sz w:val="24"/>
        </w:rPr>
        <w:t>распознавать</w:t>
      </w:r>
      <w:r>
        <w:rPr>
          <w:spacing w:val="-5"/>
          <w:sz w:val="24"/>
        </w:rPr>
        <w:t xml:space="preserve"> </w:t>
      </w:r>
      <w:r>
        <w:rPr>
          <w:sz w:val="24"/>
        </w:rPr>
        <w:t>объект</w:t>
      </w:r>
      <w:r>
        <w:rPr>
          <w:spacing w:val="-5"/>
          <w:sz w:val="24"/>
        </w:rPr>
        <w:t xml:space="preserve"> </w:t>
      </w:r>
      <w:r>
        <w:rPr>
          <w:sz w:val="24"/>
        </w:rPr>
        <w:t>и</w:t>
      </w:r>
      <w:r>
        <w:rPr>
          <w:spacing w:val="-6"/>
          <w:sz w:val="24"/>
        </w:rPr>
        <w:t xml:space="preserve"> </w:t>
      </w:r>
      <w:r>
        <w:rPr>
          <w:sz w:val="24"/>
        </w:rPr>
        <w:t>пространство</w:t>
      </w:r>
      <w:r>
        <w:rPr>
          <w:spacing w:val="-3"/>
          <w:sz w:val="24"/>
        </w:rPr>
        <w:t xml:space="preserve"> </w:t>
      </w:r>
      <w:r>
        <w:rPr>
          <w:sz w:val="24"/>
        </w:rPr>
        <w:t>в</w:t>
      </w:r>
      <w:r>
        <w:rPr>
          <w:spacing w:val="-5"/>
          <w:sz w:val="24"/>
        </w:rPr>
        <w:t xml:space="preserve"> </w:t>
      </w:r>
      <w:r>
        <w:rPr>
          <w:sz w:val="24"/>
        </w:rPr>
        <w:t>конструктивных</w:t>
      </w:r>
      <w:r>
        <w:rPr>
          <w:spacing w:val="-1"/>
          <w:sz w:val="24"/>
        </w:rPr>
        <w:t xml:space="preserve"> </w:t>
      </w:r>
      <w:r>
        <w:rPr>
          <w:sz w:val="24"/>
        </w:rPr>
        <w:t>видах</w:t>
      </w:r>
      <w:r>
        <w:rPr>
          <w:spacing w:val="-4"/>
          <w:sz w:val="24"/>
        </w:rPr>
        <w:t xml:space="preserve"> </w:t>
      </w:r>
      <w:r>
        <w:rPr>
          <w:spacing w:val="-2"/>
          <w:sz w:val="24"/>
        </w:rPr>
        <w:t>искусства;</w:t>
      </w:r>
    </w:p>
    <w:p w:rsidR="006C1371" w:rsidRDefault="00114C20" w:rsidP="00030E22">
      <w:pPr>
        <w:pStyle w:val="a6"/>
        <w:numPr>
          <w:ilvl w:val="1"/>
          <w:numId w:val="431"/>
        </w:numPr>
        <w:tabs>
          <w:tab w:val="left" w:pos="1206"/>
        </w:tabs>
        <w:spacing w:line="293" w:lineRule="exact"/>
        <w:ind w:left="1206" w:hanging="285"/>
        <w:jc w:val="left"/>
        <w:rPr>
          <w:sz w:val="24"/>
        </w:rPr>
      </w:pPr>
      <w:r>
        <w:rPr>
          <w:sz w:val="24"/>
        </w:rPr>
        <w:t>понимать</w:t>
      </w:r>
      <w:r>
        <w:rPr>
          <w:spacing w:val="-6"/>
          <w:sz w:val="24"/>
        </w:rPr>
        <w:t xml:space="preserve"> </w:t>
      </w:r>
      <w:r>
        <w:rPr>
          <w:sz w:val="24"/>
        </w:rPr>
        <w:t>сочетание</w:t>
      </w:r>
      <w:r>
        <w:rPr>
          <w:spacing w:val="-5"/>
          <w:sz w:val="24"/>
        </w:rPr>
        <w:t xml:space="preserve"> </w:t>
      </w:r>
      <w:r>
        <w:rPr>
          <w:sz w:val="24"/>
        </w:rPr>
        <w:t>различных</w:t>
      </w:r>
      <w:r>
        <w:rPr>
          <w:spacing w:val="-2"/>
          <w:sz w:val="24"/>
        </w:rPr>
        <w:t xml:space="preserve"> </w:t>
      </w:r>
      <w:r>
        <w:rPr>
          <w:sz w:val="24"/>
        </w:rPr>
        <w:t>объемов</w:t>
      </w:r>
      <w:r>
        <w:rPr>
          <w:spacing w:val="-5"/>
          <w:sz w:val="24"/>
        </w:rPr>
        <w:t xml:space="preserve"> </w:t>
      </w:r>
      <w:r>
        <w:rPr>
          <w:sz w:val="24"/>
        </w:rPr>
        <w:t>в</w:t>
      </w:r>
      <w:r>
        <w:rPr>
          <w:spacing w:val="-5"/>
          <w:sz w:val="24"/>
        </w:rPr>
        <w:t xml:space="preserve"> </w:t>
      </w:r>
      <w:r>
        <w:rPr>
          <w:spacing w:val="-2"/>
          <w:sz w:val="24"/>
        </w:rPr>
        <w:t>здании;</w:t>
      </w:r>
    </w:p>
    <w:p w:rsidR="006C1371" w:rsidRDefault="00114C20" w:rsidP="00030E22">
      <w:pPr>
        <w:pStyle w:val="a6"/>
        <w:numPr>
          <w:ilvl w:val="1"/>
          <w:numId w:val="431"/>
        </w:numPr>
        <w:tabs>
          <w:tab w:val="left" w:pos="1206"/>
        </w:tabs>
        <w:spacing w:line="293" w:lineRule="exact"/>
        <w:ind w:left="1206" w:hanging="285"/>
        <w:jc w:val="left"/>
        <w:rPr>
          <w:sz w:val="24"/>
        </w:rPr>
      </w:pPr>
      <w:r>
        <w:rPr>
          <w:sz w:val="24"/>
        </w:rPr>
        <w:t>понимать</w:t>
      </w:r>
      <w:r>
        <w:rPr>
          <w:spacing w:val="-5"/>
          <w:sz w:val="24"/>
        </w:rPr>
        <w:t xml:space="preserve"> </w:t>
      </w:r>
      <w:r>
        <w:rPr>
          <w:sz w:val="24"/>
        </w:rPr>
        <w:t>единство</w:t>
      </w:r>
      <w:r>
        <w:rPr>
          <w:spacing w:val="-6"/>
          <w:sz w:val="24"/>
        </w:rPr>
        <w:t xml:space="preserve"> </w:t>
      </w:r>
      <w:r>
        <w:rPr>
          <w:sz w:val="24"/>
        </w:rPr>
        <w:t>художественного</w:t>
      </w:r>
      <w:r>
        <w:rPr>
          <w:spacing w:val="-3"/>
          <w:sz w:val="24"/>
        </w:rPr>
        <w:t xml:space="preserve"> </w:t>
      </w:r>
      <w:r>
        <w:rPr>
          <w:sz w:val="24"/>
        </w:rPr>
        <w:t>и</w:t>
      </w:r>
      <w:r>
        <w:rPr>
          <w:spacing w:val="-3"/>
          <w:sz w:val="24"/>
        </w:rPr>
        <w:t xml:space="preserve"> </w:t>
      </w:r>
      <w:r>
        <w:rPr>
          <w:sz w:val="24"/>
        </w:rPr>
        <w:t>функционального</w:t>
      </w:r>
      <w:r>
        <w:rPr>
          <w:spacing w:val="-3"/>
          <w:sz w:val="24"/>
        </w:rPr>
        <w:t xml:space="preserve"> </w:t>
      </w:r>
      <w:r>
        <w:rPr>
          <w:sz w:val="24"/>
        </w:rPr>
        <w:t>в</w:t>
      </w:r>
      <w:r>
        <w:rPr>
          <w:spacing w:val="-4"/>
          <w:sz w:val="24"/>
        </w:rPr>
        <w:t xml:space="preserve"> </w:t>
      </w:r>
      <w:r>
        <w:rPr>
          <w:sz w:val="24"/>
        </w:rPr>
        <w:t>вещи,</w:t>
      </w:r>
      <w:r>
        <w:rPr>
          <w:spacing w:val="-3"/>
          <w:sz w:val="24"/>
        </w:rPr>
        <w:t xml:space="preserve"> </w:t>
      </w:r>
      <w:r>
        <w:rPr>
          <w:sz w:val="24"/>
        </w:rPr>
        <w:t>форму</w:t>
      </w:r>
      <w:r>
        <w:rPr>
          <w:spacing w:val="-8"/>
          <w:sz w:val="24"/>
        </w:rPr>
        <w:t xml:space="preserve"> </w:t>
      </w:r>
      <w:r>
        <w:rPr>
          <w:sz w:val="24"/>
        </w:rPr>
        <w:t>и</w:t>
      </w:r>
      <w:r>
        <w:rPr>
          <w:spacing w:val="-3"/>
          <w:sz w:val="24"/>
        </w:rPr>
        <w:t xml:space="preserve"> </w:t>
      </w:r>
      <w:r>
        <w:rPr>
          <w:spacing w:val="-2"/>
          <w:sz w:val="24"/>
        </w:rPr>
        <w:t>материал;</w:t>
      </w:r>
    </w:p>
    <w:p w:rsidR="006C1371" w:rsidRDefault="00114C20" w:rsidP="00030E22">
      <w:pPr>
        <w:pStyle w:val="a6"/>
        <w:numPr>
          <w:ilvl w:val="1"/>
          <w:numId w:val="431"/>
        </w:numPr>
        <w:tabs>
          <w:tab w:val="left" w:pos="1206"/>
          <w:tab w:val="left" w:pos="2077"/>
          <w:tab w:val="left" w:pos="2984"/>
          <w:tab w:val="left" w:pos="4749"/>
          <w:tab w:val="left" w:pos="5147"/>
          <w:tab w:val="left" w:pos="6766"/>
          <w:tab w:val="left" w:pos="7277"/>
          <w:tab w:val="left" w:pos="8942"/>
        </w:tabs>
        <w:spacing w:before="1" w:line="237" w:lineRule="auto"/>
        <w:ind w:right="443" w:firstLine="708"/>
        <w:jc w:val="left"/>
        <w:rPr>
          <w:sz w:val="24"/>
        </w:rPr>
      </w:pPr>
      <w:r>
        <w:rPr>
          <w:spacing w:val="-2"/>
          <w:sz w:val="24"/>
        </w:rPr>
        <w:t>иметь</w:t>
      </w:r>
      <w:r>
        <w:rPr>
          <w:sz w:val="24"/>
        </w:rPr>
        <w:tab/>
      </w:r>
      <w:r>
        <w:rPr>
          <w:spacing w:val="-4"/>
          <w:sz w:val="24"/>
        </w:rPr>
        <w:t>общее</w:t>
      </w:r>
      <w:r>
        <w:rPr>
          <w:sz w:val="24"/>
        </w:rPr>
        <w:tab/>
      </w:r>
      <w:r>
        <w:rPr>
          <w:spacing w:val="-2"/>
          <w:sz w:val="24"/>
        </w:rPr>
        <w:t>представление</w:t>
      </w:r>
      <w:r>
        <w:rPr>
          <w:sz w:val="24"/>
        </w:rPr>
        <w:tab/>
      </w:r>
      <w:r>
        <w:rPr>
          <w:spacing w:val="-10"/>
          <w:sz w:val="24"/>
        </w:rPr>
        <w:t>и</w:t>
      </w:r>
      <w:r>
        <w:rPr>
          <w:sz w:val="24"/>
        </w:rPr>
        <w:tab/>
      </w:r>
      <w:r>
        <w:rPr>
          <w:spacing w:val="-2"/>
          <w:sz w:val="24"/>
        </w:rPr>
        <w:t>рассказывать</w:t>
      </w:r>
      <w:r>
        <w:rPr>
          <w:sz w:val="24"/>
        </w:rPr>
        <w:tab/>
      </w:r>
      <w:r>
        <w:rPr>
          <w:spacing w:val="-6"/>
          <w:sz w:val="24"/>
        </w:rPr>
        <w:t>об</w:t>
      </w:r>
      <w:r>
        <w:rPr>
          <w:sz w:val="24"/>
        </w:rPr>
        <w:tab/>
      </w:r>
      <w:r>
        <w:rPr>
          <w:spacing w:val="-2"/>
          <w:sz w:val="24"/>
        </w:rPr>
        <w:t>особенностях</w:t>
      </w:r>
      <w:r>
        <w:rPr>
          <w:sz w:val="24"/>
        </w:rPr>
        <w:tab/>
      </w:r>
      <w:r>
        <w:rPr>
          <w:spacing w:val="-2"/>
          <w:sz w:val="24"/>
        </w:rPr>
        <w:t xml:space="preserve">архитектурно- </w:t>
      </w:r>
      <w:r>
        <w:rPr>
          <w:sz w:val="24"/>
        </w:rPr>
        <w:t>художественных стилей разных эпох;</w:t>
      </w:r>
    </w:p>
    <w:p w:rsidR="006C1371" w:rsidRDefault="00114C20" w:rsidP="00030E22">
      <w:pPr>
        <w:pStyle w:val="a6"/>
        <w:numPr>
          <w:ilvl w:val="1"/>
          <w:numId w:val="431"/>
        </w:numPr>
        <w:tabs>
          <w:tab w:val="left" w:pos="1206"/>
        </w:tabs>
        <w:spacing w:before="2" w:line="293" w:lineRule="exact"/>
        <w:ind w:left="1206" w:hanging="285"/>
        <w:jc w:val="left"/>
        <w:rPr>
          <w:sz w:val="24"/>
        </w:rPr>
      </w:pPr>
      <w:r>
        <w:rPr>
          <w:sz w:val="24"/>
        </w:rPr>
        <w:t>понимать</w:t>
      </w:r>
      <w:r>
        <w:rPr>
          <w:spacing w:val="-7"/>
          <w:sz w:val="24"/>
        </w:rPr>
        <w:t xml:space="preserve"> </w:t>
      </w:r>
      <w:r>
        <w:rPr>
          <w:sz w:val="24"/>
        </w:rPr>
        <w:t>тенденции</w:t>
      </w:r>
      <w:r>
        <w:rPr>
          <w:spacing w:val="-5"/>
          <w:sz w:val="24"/>
        </w:rPr>
        <w:t xml:space="preserve"> </w:t>
      </w:r>
      <w:r>
        <w:rPr>
          <w:sz w:val="24"/>
        </w:rPr>
        <w:t>и</w:t>
      </w:r>
      <w:r>
        <w:rPr>
          <w:spacing w:val="-6"/>
          <w:sz w:val="24"/>
        </w:rPr>
        <w:t xml:space="preserve"> </w:t>
      </w:r>
      <w:r>
        <w:rPr>
          <w:sz w:val="24"/>
        </w:rPr>
        <w:t>перспективы</w:t>
      </w:r>
      <w:r>
        <w:rPr>
          <w:spacing w:val="-4"/>
          <w:sz w:val="24"/>
        </w:rPr>
        <w:t xml:space="preserve"> </w:t>
      </w:r>
      <w:r>
        <w:rPr>
          <w:sz w:val="24"/>
        </w:rPr>
        <w:t>развития</w:t>
      </w:r>
      <w:r>
        <w:rPr>
          <w:spacing w:val="-4"/>
          <w:sz w:val="24"/>
        </w:rPr>
        <w:t xml:space="preserve"> </w:t>
      </w:r>
      <w:r>
        <w:rPr>
          <w:sz w:val="24"/>
        </w:rPr>
        <w:t>современной</w:t>
      </w:r>
      <w:r>
        <w:rPr>
          <w:spacing w:val="-3"/>
          <w:sz w:val="24"/>
        </w:rPr>
        <w:t xml:space="preserve"> </w:t>
      </w:r>
      <w:r>
        <w:rPr>
          <w:spacing w:val="-2"/>
          <w:sz w:val="24"/>
        </w:rPr>
        <w:t>архитектуры;</w:t>
      </w:r>
    </w:p>
    <w:p w:rsidR="006C1371" w:rsidRDefault="00114C20" w:rsidP="00030E22">
      <w:pPr>
        <w:pStyle w:val="a6"/>
        <w:numPr>
          <w:ilvl w:val="1"/>
          <w:numId w:val="431"/>
        </w:numPr>
        <w:tabs>
          <w:tab w:val="left" w:pos="1206"/>
        </w:tabs>
        <w:spacing w:line="293" w:lineRule="exact"/>
        <w:ind w:left="1206" w:hanging="285"/>
        <w:jc w:val="left"/>
        <w:rPr>
          <w:sz w:val="24"/>
        </w:rPr>
      </w:pPr>
      <w:r>
        <w:rPr>
          <w:sz w:val="24"/>
        </w:rPr>
        <w:t>различать</w:t>
      </w:r>
      <w:r>
        <w:rPr>
          <w:spacing w:val="-4"/>
          <w:sz w:val="24"/>
        </w:rPr>
        <w:t xml:space="preserve"> </w:t>
      </w:r>
      <w:r>
        <w:rPr>
          <w:sz w:val="24"/>
        </w:rPr>
        <w:t>образно-стилевой</w:t>
      </w:r>
      <w:r>
        <w:rPr>
          <w:spacing w:val="-4"/>
          <w:sz w:val="24"/>
        </w:rPr>
        <w:t xml:space="preserve"> </w:t>
      </w:r>
      <w:r>
        <w:rPr>
          <w:sz w:val="24"/>
        </w:rPr>
        <w:t>язык</w:t>
      </w:r>
      <w:r>
        <w:rPr>
          <w:spacing w:val="-5"/>
          <w:sz w:val="24"/>
        </w:rPr>
        <w:t xml:space="preserve"> </w:t>
      </w:r>
      <w:r>
        <w:rPr>
          <w:sz w:val="24"/>
        </w:rPr>
        <w:t>архитектуры</w:t>
      </w:r>
      <w:r>
        <w:rPr>
          <w:spacing w:val="-3"/>
          <w:sz w:val="24"/>
        </w:rPr>
        <w:t xml:space="preserve"> </w:t>
      </w:r>
      <w:r>
        <w:rPr>
          <w:spacing w:val="-2"/>
          <w:sz w:val="24"/>
        </w:rPr>
        <w:t>прошлого;</w:t>
      </w:r>
    </w:p>
    <w:p w:rsidR="006C1371" w:rsidRDefault="00114C20" w:rsidP="00030E22">
      <w:pPr>
        <w:pStyle w:val="a6"/>
        <w:numPr>
          <w:ilvl w:val="1"/>
          <w:numId w:val="431"/>
        </w:numPr>
        <w:tabs>
          <w:tab w:val="left" w:pos="1206"/>
        </w:tabs>
        <w:spacing w:before="4" w:line="237" w:lineRule="auto"/>
        <w:ind w:right="449" w:firstLine="708"/>
        <w:jc w:val="left"/>
        <w:rPr>
          <w:sz w:val="24"/>
        </w:rPr>
      </w:pPr>
      <w:r>
        <w:rPr>
          <w:sz w:val="24"/>
        </w:rPr>
        <w:t>характеризовать</w:t>
      </w:r>
      <w:r>
        <w:rPr>
          <w:spacing w:val="80"/>
          <w:sz w:val="24"/>
        </w:rPr>
        <w:t xml:space="preserve"> </w:t>
      </w:r>
      <w:r>
        <w:rPr>
          <w:sz w:val="24"/>
        </w:rPr>
        <w:t>и</w:t>
      </w:r>
      <w:r>
        <w:rPr>
          <w:spacing w:val="80"/>
          <w:sz w:val="24"/>
        </w:rPr>
        <w:t xml:space="preserve"> </w:t>
      </w:r>
      <w:r>
        <w:rPr>
          <w:sz w:val="24"/>
        </w:rPr>
        <w:t>различать</w:t>
      </w:r>
      <w:r>
        <w:rPr>
          <w:spacing w:val="80"/>
          <w:sz w:val="24"/>
        </w:rPr>
        <w:t xml:space="preserve"> </w:t>
      </w:r>
      <w:r>
        <w:rPr>
          <w:sz w:val="24"/>
        </w:rPr>
        <w:t>малые</w:t>
      </w:r>
      <w:r>
        <w:rPr>
          <w:spacing w:val="80"/>
          <w:sz w:val="24"/>
        </w:rPr>
        <w:t xml:space="preserve"> </w:t>
      </w:r>
      <w:r>
        <w:rPr>
          <w:sz w:val="24"/>
        </w:rPr>
        <w:t>формы</w:t>
      </w:r>
      <w:r>
        <w:rPr>
          <w:spacing w:val="80"/>
          <w:sz w:val="24"/>
        </w:rPr>
        <w:t xml:space="preserve"> </w:t>
      </w:r>
      <w:r>
        <w:rPr>
          <w:sz w:val="24"/>
        </w:rPr>
        <w:t>архитектуры</w:t>
      </w:r>
      <w:r>
        <w:rPr>
          <w:spacing w:val="80"/>
          <w:sz w:val="24"/>
        </w:rPr>
        <w:t xml:space="preserve"> </w:t>
      </w:r>
      <w:r>
        <w:rPr>
          <w:sz w:val="24"/>
        </w:rPr>
        <w:t>и</w:t>
      </w:r>
      <w:r>
        <w:rPr>
          <w:spacing w:val="80"/>
          <w:sz w:val="24"/>
        </w:rPr>
        <w:t xml:space="preserve"> </w:t>
      </w:r>
      <w:r>
        <w:rPr>
          <w:sz w:val="24"/>
        </w:rPr>
        <w:t>дизайна</w:t>
      </w:r>
      <w:r>
        <w:rPr>
          <w:spacing w:val="80"/>
          <w:sz w:val="24"/>
        </w:rPr>
        <w:t xml:space="preserve"> </w:t>
      </w:r>
      <w:r>
        <w:rPr>
          <w:sz w:val="24"/>
        </w:rPr>
        <w:t>в</w:t>
      </w:r>
      <w:r>
        <w:rPr>
          <w:spacing w:val="80"/>
          <w:sz w:val="24"/>
        </w:rPr>
        <w:t xml:space="preserve"> </w:t>
      </w:r>
      <w:r>
        <w:rPr>
          <w:sz w:val="24"/>
        </w:rPr>
        <w:t>пространстве городской среды;</w:t>
      </w:r>
    </w:p>
    <w:p w:rsidR="006C1371" w:rsidRDefault="00114C20" w:rsidP="00030E22">
      <w:pPr>
        <w:pStyle w:val="a6"/>
        <w:numPr>
          <w:ilvl w:val="1"/>
          <w:numId w:val="431"/>
        </w:numPr>
        <w:tabs>
          <w:tab w:val="left" w:pos="1206"/>
        </w:tabs>
        <w:spacing w:before="5" w:line="237" w:lineRule="auto"/>
        <w:ind w:right="447" w:firstLine="708"/>
        <w:jc w:val="left"/>
        <w:rPr>
          <w:sz w:val="24"/>
        </w:rPr>
      </w:pPr>
      <w:r>
        <w:rPr>
          <w:sz w:val="24"/>
        </w:rPr>
        <w:t>понимать</w:t>
      </w:r>
      <w:r>
        <w:rPr>
          <w:spacing w:val="-4"/>
          <w:sz w:val="24"/>
        </w:rPr>
        <w:t xml:space="preserve"> </w:t>
      </w:r>
      <w:r>
        <w:rPr>
          <w:sz w:val="24"/>
        </w:rPr>
        <w:t>плоскостную композицию</w:t>
      </w:r>
      <w:r>
        <w:rPr>
          <w:spacing w:val="-3"/>
          <w:sz w:val="24"/>
        </w:rPr>
        <w:t xml:space="preserve"> </w:t>
      </w:r>
      <w:r>
        <w:rPr>
          <w:sz w:val="24"/>
        </w:rPr>
        <w:t>как</w:t>
      </w:r>
      <w:r>
        <w:rPr>
          <w:spacing w:val="-3"/>
          <w:sz w:val="24"/>
        </w:rPr>
        <w:t xml:space="preserve"> </w:t>
      </w:r>
      <w:r>
        <w:rPr>
          <w:sz w:val="24"/>
        </w:rPr>
        <w:t>возможное</w:t>
      </w:r>
      <w:r>
        <w:rPr>
          <w:spacing w:val="-4"/>
          <w:sz w:val="24"/>
        </w:rPr>
        <w:t xml:space="preserve"> </w:t>
      </w:r>
      <w:r>
        <w:rPr>
          <w:sz w:val="24"/>
        </w:rPr>
        <w:t>схематическое</w:t>
      </w:r>
      <w:r>
        <w:rPr>
          <w:spacing w:val="-4"/>
          <w:sz w:val="24"/>
        </w:rPr>
        <w:t xml:space="preserve"> </w:t>
      </w:r>
      <w:r>
        <w:rPr>
          <w:sz w:val="24"/>
        </w:rPr>
        <w:t>изображение</w:t>
      </w:r>
      <w:r>
        <w:rPr>
          <w:spacing w:val="-4"/>
          <w:sz w:val="24"/>
        </w:rPr>
        <w:t xml:space="preserve"> </w:t>
      </w:r>
      <w:r>
        <w:rPr>
          <w:sz w:val="24"/>
        </w:rPr>
        <w:t>объемов при взгляде на них сверху;</w:t>
      </w:r>
    </w:p>
    <w:p w:rsidR="006C1371" w:rsidRDefault="00114C20" w:rsidP="00030E22">
      <w:pPr>
        <w:pStyle w:val="a6"/>
        <w:numPr>
          <w:ilvl w:val="1"/>
          <w:numId w:val="431"/>
        </w:numPr>
        <w:tabs>
          <w:tab w:val="left" w:pos="1206"/>
        </w:tabs>
        <w:spacing w:before="4" w:line="237" w:lineRule="auto"/>
        <w:ind w:right="448" w:firstLine="708"/>
        <w:jc w:val="left"/>
        <w:rPr>
          <w:sz w:val="24"/>
        </w:rPr>
      </w:pPr>
      <w:r>
        <w:rPr>
          <w:sz w:val="24"/>
        </w:rPr>
        <w:t>осознавать чертеж как плоскостное изображение объемов, когда точка – вертикаль, круг – цилиндр, шар и т. д.;</w:t>
      </w:r>
    </w:p>
    <w:p w:rsidR="006C1371" w:rsidRDefault="00114C20" w:rsidP="00030E22">
      <w:pPr>
        <w:pStyle w:val="a6"/>
        <w:numPr>
          <w:ilvl w:val="1"/>
          <w:numId w:val="431"/>
        </w:numPr>
        <w:tabs>
          <w:tab w:val="left" w:pos="1206"/>
        </w:tabs>
        <w:spacing w:before="5" w:line="237" w:lineRule="auto"/>
        <w:ind w:right="452" w:firstLine="708"/>
        <w:jc w:val="left"/>
        <w:rPr>
          <w:sz w:val="24"/>
        </w:rPr>
      </w:pPr>
      <w:r>
        <w:rPr>
          <w:sz w:val="24"/>
        </w:rPr>
        <w:t>применять</w:t>
      </w:r>
      <w:r>
        <w:rPr>
          <w:spacing w:val="80"/>
          <w:sz w:val="24"/>
        </w:rPr>
        <w:t xml:space="preserve"> </w:t>
      </w:r>
      <w:r>
        <w:rPr>
          <w:sz w:val="24"/>
        </w:rPr>
        <w:t>в</w:t>
      </w:r>
      <w:r>
        <w:rPr>
          <w:spacing w:val="80"/>
          <w:sz w:val="24"/>
        </w:rPr>
        <w:t xml:space="preserve"> </w:t>
      </w:r>
      <w:r>
        <w:rPr>
          <w:sz w:val="24"/>
        </w:rPr>
        <w:t>создаваемых</w:t>
      </w:r>
      <w:r>
        <w:rPr>
          <w:spacing w:val="80"/>
          <w:sz w:val="24"/>
        </w:rPr>
        <w:t xml:space="preserve"> </w:t>
      </w:r>
      <w:r>
        <w:rPr>
          <w:sz w:val="24"/>
        </w:rPr>
        <w:t>пространственных</w:t>
      </w:r>
      <w:r>
        <w:rPr>
          <w:spacing w:val="80"/>
          <w:sz w:val="24"/>
        </w:rPr>
        <w:t xml:space="preserve"> </w:t>
      </w:r>
      <w:r>
        <w:rPr>
          <w:sz w:val="24"/>
        </w:rPr>
        <w:t>композициях</w:t>
      </w:r>
      <w:r>
        <w:rPr>
          <w:spacing w:val="80"/>
          <w:sz w:val="24"/>
        </w:rPr>
        <w:t xml:space="preserve"> </w:t>
      </w:r>
      <w:r>
        <w:rPr>
          <w:sz w:val="24"/>
        </w:rPr>
        <w:t>доминантный</w:t>
      </w:r>
      <w:r>
        <w:rPr>
          <w:spacing w:val="80"/>
          <w:sz w:val="24"/>
        </w:rPr>
        <w:t xml:space="preserve"> </w:t>
      </w:r>
      <w:r>
        <w:rPr>
          <w:sz w:val="24"/>
        </w:rPr>
        <w:t>объект</w:t>
      </w:r>
      <w:r>
        <w:rPr>
          <w:spacing w:val="80"/>
          <w:sz w:val="24"/>
        </w:rPr>
        <w:t xml:space="preserve"> </w:t>
      </w:r>
      <w:r>
        <w:rPr>
          <w:sz w:val="24"/>
        </w:rPr>
        <w:t>и вспомогательные соединительные элементы;</w:t>
      </w:r>
    </w:p>
    <w:p w:rsidR="006C1371" w:rsidRDefault="00114C20" w:rsidP="00030E22">
      <w:pPr>
        <w:pStyle w:val="a6"/>
        <w:numPr>
          <w:ilvl w:val="1"/>
          <w:numId w:val="431"/>
        </w:numPr>
        <w:tabs>
          <w:tab w:val="left" w:pos="1206"/>
        </w:tabs>
        <w:spacing w:before="5" w:line="237" w:lineRule="auto"/>
        <w:ind w:right="454" w:firstLine="708"/>
        <w:jc w:val="left"/>
        <w:rPr>
          <w:sz w:val="24"/>
        </w:rPr>
      </w:pPr>
      <w:r>
        <w:rPr>
          <w:sz w:val="24"/>
        </w:rPr>
        <w:t>применять навыки формообразования, использования объемов в дизайне и архитектуре (макеты из бумаги, картона, пластилина);</w:t>
      </w:r>
    </w:p>
    <w:p w:rsidR="006C1371" w:rsidRDefault="00114C20" w:rsidP="00030E22">
      <w:pPr>
        <w:pStyle w:val="a6"/>
        <w:numPr>
          <w:ilvl w:val="1"/>
          <w:numId w:val="431"/>
        </w:numPr>
        <w:tabs>
          <w:tab w:val="left" w:pos="1206"/>
        </w:tabs>
        <w:spacing w:before="2"/>
        <w:ind w:left="1206" w:hanging="285"/>
        <w:jc w:val="left"/>
        <w:rPr>
          <w:sz w:val="24"/>
        </w:rPr>
      </w:pPr>
      <w:r>
        <w:rPr>
          <w:sz w:val="24"/>
        </w:rPr>
        <w:t>создавать</w:t>
      </w:r>
      <w:r>
        <w:rPr>
          <w:spacing w:val="-5"/>
          <w:sz w:val="24"/>
        </w:rPr>
        <w:t xml:space="preserve"> </w:t>
      </w:r>
      <w:r>
        <w:rPr>
          <w:sz w:val="24"/>
        </w:rPr>
        <w:t>композиционные</w:t>
      </w:r>
      <w:r>
        <w:rPr>
          <w:spacing w:val="-5"/>
          <w:sz w:val="24"/>
        </w:rPr>
        <w:t xml:space="preserve"> </w:t>
      </w:r>
      <w:r>
        <w:rPr>
          <w:sz w:val="24"/>
        </w:rPr>
        <w:t>макеты</w:t>
      </w:r>
      <w:r>
        <w:rPr>
          <w:spacing w:val="-3"/>
          <w:sz w:val="24"/>
        </w:rPr>
        <w:t xml:space="preserve"> </w:t>
      </w:r>
      <w:r>
        <w:rPr>
          <w:sz w:val="24"/>
        </w:rPr>
        <w:t>объектов</w:t>
      </w:r>
      <w:r>
        <w:rPr>
          <w:spacing w:val="-4"/>
          <w:sz w:val="24"/>
        </w:rPr>
        <w:t xml:space="preserve"> </w:t>
      </w:r>
      <w:r>
        <w:rPr>
          <w:sz w:val="24"/>
        </w:rPr>
        <w:t>на</w:t>
      </w:r>
      <w:r>
        <w:rPr>
          <w:spacing w:val="-4"/>
          <w:sz w:val="24"/>
        </w:rPr>
        <w:t xml:space="preserve"> </w:t>
      </w:r>
      <w:r>
        <w:rPr>
          <w:sz w:val="24"/>
        </w:rPr>
        <w:t>предметной</w:t>
      </w:r>
      <w:r>
        <w:rPr>
          <w:spacing w:val="-3"/>
          <w:sz w:val="24"/>
        </w:rPr>
        <w:t xml:space="preserve"> </w:t>
      </w:r>
      <w:r>
        <w:rPr>
          <w:sz w:val="24"/>
        </w:rPr>
        <w:t>плоскости</w:t>
      </w:r>
      <w:r>
        <w:rPr>
          <w:spacing w:val="-3"/>
          <w:sz w:val="24"/>
        </w:rPr>
        <w:t xml:space="preserve"> </w:t>
      </w:r>
      <w:r>
        <w:rPr>
          <w:sz w:val="24"/>
        </w:rPr>
        <w:t>и</w:t>
      </w:r>
      <w:r>
        <w:rPr>
          <w:spacing w:val="-3"/>
          <w:sz w:val="24"/>
        </w:rPr>
        <w:t xml:space="preserve"> </w:t>
      </w:r>
      <w:r>
        <w:rPr>
          <w:sz w:val="24"/>
        </w:rPr>
        <w:t>в</w:t>
      </w:r>
      <w:r>
        <w:rPr>
          <w:spacing w:val="-4"/>
          <w:sz w:val="24"/>
        </w:rPr>
        <w:t xml:space="preserve"> </w:t>
      </w:r>
      <w:r>
        <w:rPr>
          <w:spacing w:val="-2"/>
          <w:sz w:val="24"/>
        </w:rPr>
        <w:t>пространстве;</w:t>
      </w:r>
    </w:p>
    <w:p w:rsidR="006C1371" w:rsidRDefault="00114C20" w:rsidP="00030E22">
      <w:pPr>
        <w:pStyle w:val="a6"/>
        <w:numPr>
          <w:ilvl w:val="1"/>
          <w:numId w:val="431"/>
        </w:numPr>
        <w:tabs>
          <w:tab w:val="left" w:pos="1206"/>
        </w:tabs>
        <w:spacing w:before="1" w:line="293" w:lineRule="exact"/>
        <w:ind w:left="1206" w:hanging="285"/>
        <w:jc w:val="left"/>
        <w:rPr>
          <w:sz w:val="24"/>
        </w:rPr>
      </w:pPr>
      <w:r>
        <w:rPr>
          <w:sz w:val="24"/>
        </w:rPr>
        <w:t>создавать</w:t>
      </w:r>
      <w:r>
        <w:rPr>
          <w:spacing w:val="-4"/>
          <w:sz w:val="24"/>
        </w:rPr>
        <w:t xml:space="preserve"> </w:t>
      </w:r>
      <w:r>
        <w:rPr>
          <w:sz w:val="24"/>
        </w:rPr>
        <w:t>практические</w:t>
      </w:r>
      <w:r>
        <w:rPr>
          <w:spacing w:val="-7"/>
          <w:sz w:val="24"/>
        </w:rPr>
        <w:t xml:space="preserve"> </w:t>
      </w:r>
      <w:r>
        <w:rPr>
          <w:sz w:val="24"/>
        </w:rPr>
        <w:t>творческие</w:t>
      </w:r>
      <w:r>
        <w:rPr>
          <w:spacing w:val="-4"/>
          <w:sz w:val="24"/>
        </w:rPr>
        <w:t xml:space="preserve"> </w:t>
      </w:r>
      <w:r>
        <w:rPr>
          <w:sz w:val="24"/>
        </w:rPr>
        <w:t>композиции</w:t>
      </w:r>
      <w:r>
        <w:rPr>
          <w:spacing w:val="-3"/>
          <w:sz w:val="24"/>
        </w:rPr>
        <w:t xml:space="preserve"> </w:t>
      </w:r>
      <w:r>
        <w:rPr>
          <w:sz w:val="24"/>
        </w:rPr>
        <w:t>в</w:t>
      </w:r>
      <w:r>
        <w:rPr>
          <w:spacing w:val="-4"/>
          <w:sz w:val="24"/>
        </w:rPr>
        <w:t xml:space="preserve"> </w:t>
      </w:r>
      <w:r>
        <w:rPr>
          <w:sz w:val="24"/>
        </w:rPr>
        <w:t>технике</w:t>
      </w:r>
      <w:r>
        <w:rPr>
          <w:spacing w:val="-4"/>
          <w:sz w:val="24"/>
        </w:rPr>
        <w:t xml:space="preserve"> </w:t>
      </w:r>
      <w:r>
        <w:rPr>
          <w:sz w:val="24"/>
        </w:rPr>
        <w:t>коллажа,</w:t>
      </w:r>
      <w:r>
        <w:rPr>
          <w:spacing w:val="-2"/>
          <w:sz w:val="24"/>
        </w:rPr>
        <w:t xml:space="preserve"> </w:t>
      </w:r>
      <w:r>
        <w:rPr>
          <w:sz w:val="24"/>
        </w:rPr>
        <w:t>дизайн-</w:t>
      </w:r>
      <w:r>
        <w:rPr>
          <w:spacing w:val="-2"/>
          <w:sz w:val="24"/>
        </w:rPr>
        <w:t>проектов;</w:t>
      </w:r>
    </w:p>
    <w:p w:rsidR="006C1371" w:rsidRDefault="00114C20" w:rsidP="00030E22">
      <w:pPr>
        <w:pStyle w:val="a6"/>
        <w:numPr>
          <w:ilvl w:val="1"/>
          <w:numId w:val="431"/>
        </w:numPr>
        <w:tabs>
          <w:tab w:val="left" w:pos="1206"/>
        </w:tabs>
        <w:spacing w:before="2" w:line="237" w:lineRule="auto"/>
        <w:ind w:right="443" w:firstLine="708"/>
        <w:rPr>
          <w:sz w:val="24"/>
        </w:rPr>
      </w:pPr>
      <w:r>
        <w:rPr>
          <w:sz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 дизайнерского объекта;</w:t>
      </w:r>
    </w:p>
    <w:p w:rsidR="006C1371" w:rsidRDefault="00114C20" w:rsidP="00030E22">
      <w:pPr>
        <w:pStyle w:val="a6"/>
        <w:numPr>
          <w:ilvl w:val="1"/>
          <w:numId w:val="431"/>
        </w:numPr>
        <w:tabs>
          <w:tab w:val="left" w:pos="1206"/>
        </w:tabs>
        <w:spacing w:before="5" w:line="293" w:lineRule="exact"/>
        <w:ind w:left="1206" w:hanging="285"/>
        <w:jc w:val="left"/>
        <w:rPr>
          <w:sz w:val="24"/>
        </w:rPr>
      </w:pPr>
      <w:r>
        <w:rPr>
          <w:sz w:val="24"/>
        </w:rPr>
        <w:t>приобретать</w:t>
      </w:r>
      <w:r>
        <w:rPr>
          <w:spacing w:val="-6"/>
          <w:sz w:val="24"/>
        </w:rPr>
        <w:t xml:space="preserve"> </w:t>
      </w:r>
      <w:r>
        <w:rPr>
          <w:sz w:val="24"/>
        </w:rPr>
        <w:t>общее</w:t>
      </w:r>
      <w:r>
        <w:rPr>
          <w:spacing w:val="-5"/>
          <w:sz w:val="24"/>
        </w:rPr>
        <w:t xml:space="preserve"> </w:t>
      </w:r>
      <w:r>
        <w:rPr>
          <w:sz w:val="24"/>
        </w:rPr>
        <w:t>представление</w:t>
      </w:r>
      <w:r>
        <w:rPr>
          <w:spacing w:val="-5"/>
          <w:sz w:val="24"/>
        </w:rPr>
        <w:t xml:space="preserve"> </w:t>
      </w:r>
      <w:r>
        <w:rPr>
          <w:sz w:val="24"/>
        </w:rPr>
        <w:t>о</w:t>
      </w:r>
      <w:r>
        <w:rPr>
          <w:spacing w:val="-4"/>
          <w:sz w:val="24"/>
        </w:rPr>
        <w:t xml:space="preserve"> </w:t>
      </w:r>
      <w:r>
        <w:rPr>
          <w:sz w:val="24"/>
        </w:rPr>
        <w:t>традициях</w:t>
      </w:r>
      <w:r>
        <w:rPr>
          <w:spacing w:val="-4"/>
          <w:sz w:val="24"/>
        </w:rPr>
        <w:t xml:space="preserve"> </w:t>
      </w:r>
      <w:r>
        <w:rPr>
          <w:sz w:val="24"/>
        </w:rPr>
        <w:t>ландшафтно-парковой</w:t>
      </w:r>
      <w:r>
        <w:rPr>
          <w:spacing w:val="-6"/>
          <w:sz w:val="24"/>
        </w:rPr>
        <w:t xml:space="preserve"> </w:t>
      </w:r>
      <w:r>
        <w:rPr>
          <w:spacing w:val="-2"/>
          <w:sz w:val="24"/>
        </w:rPr>
        <w:t>архитектуры;</w:t>
      </w:r>
    </w:p>
    <w:p w:rsidR="006C1371" w:rsidRDefault="00114C20" w:rsidP="00030E22">
      <w:pPr>
        <w:pStyle w:val="a6"/>
        <w:numPr>
          <w:ilvl w:val="1"/>
          <w:numId w:val="431"/>
        </w:numPr>
        <w:tabs>
          <w:tab w:val="left" w:pos="1206"/>
        </w:tabs>
        <w:spacing w:line="293" w:lineRule="exact"/>
        <w:ind w:left="1206" w:hanging="285"/>
        <w:jc w:val="left"/>
        <w:rPr>
          <w:sz w:val="24"/>
        </w:rPr>
      </w:pPr>
      <w:r>
        <w:rPr>
          <w:sz w:val="24"/>
        </w:rPr>
        <w:t>характеризовать</w:t>
      </w:r>
      <w:r>
        <w:rPr>
          <w:spacing w:val="-5"/>
          <w:sz w:val="24"/>
        </w:rPr>
        <w:t xml:space="preserve"> </w:t>
      </w:r>
      <w:r>
        <w:rPr>
          <w:sz w:val="24"/>
        </w:rPr>
        <w:t>основные</w:t>
      </w:r>
      <w:r>
        <w:rPr>
          <w:spacing w:val="-5"/>
          <w:sz w:val="24"/>
        </w:rPr>
        <w:t xml:space="preserve"> </w:t>
      </w:r>
      <w:r>
        <w:rPr>
          <w:sz w:val="24"/>
        </w:rPr>
        <w:t>школы</w:t>
      </w:r>
      <w:r>
        <w:rPr>
          <w:spacing w:val="-4"/>
          <w:sz w:val="24"/>
        </w:rPr>
        <w:t xml:space="preserve"> </w:t>
      </w:r>
      <w:r>
        <w:rPr>
          <w:sz w:val="24"/>
        </w:rPr>
        <w:t>садово-паркового</w:t>
      </w:r>
      <w:r>
        <w:rPr>
          <w:spacing w:val="-3"/>
          <w:sz w:val="24"/>
        </w:rPr>
        <w:t xml:space="preserve"> </w:t>
      </w:r>
      <w:r>
        <w:rPr>
          <w:spacing w:val="-2"/>
          <w:sz w:val="24"/>
        </w:rPr>
        <w:t>искусства;</w:t>
      </w:r>
    </w:p>
    <w:p w:rsidR="006C1371" w:rsidRDefault="00114C20" w:rsidP="00030E22">
      <w:pPr>
        <w:pStyle w:val="a6"/>
        <w:numPr>
          <w:ilvl w:val="1"/>
          <w:numId w:val="431"/>
        </w:numPr>
        <w:tabs>
          <w:tab w:val="left" w:pos="1206"/>
        </w:tabs>
        <w:spacing w:line="293" w:lineRule="exact"/>
        <w:ind w:left="1206" w:hanging="285"/>
        <w:jc w:val="left"/>
        <w:rPr>
          <w:sz w:val="24"/>
        </w:rPr>
      </w:pPr>
      <w:r>
        <w:rPr>
          <w:sz w:val="24"/>
        </w:rPr>
        <w:t>понимать</w:t>
      </w:r>
      <w:r>
        <w:rPr>
          <w:spacing w:val="-5"/>
          <w:sz w:val="24"/>
        </w:rPr>
        <w:t xml:space="preserve"> </w:t>
      </w:r>
      <w:r>
        <w:rPr>
          <w:sz w:val="24"/>
        </w:rPr>
        <w:t>основы</w:t>
      </w:r>
      <w:r>
        <w:rPr>
          <w:spacing w:val="-5"/>
          <w:sz w:val="24"/>
        </w:rPr>
        <w:t xml:space="preserve"> </w:t>
      </w:r>
      <w:r>
        <w:rPr>
          <w:sz w:val="24"/>
        </w:rPr>
        <w:t>краткой</w:t>
      </w:r>
      <w:r>
        <w:rPr>
          <w:spacing w:val="-4"/>
          <w:sz w:val="24"/>
        </w:rPr>
        <w:t xml:space="preserve"> </w:t>
      </w:r>
      <w:r>
        <w:rPr>
          <w:sz w:val="24"/>
        </w:rPr>
        <w:t>истории</w:t>
      </w:r>
      <w:r>
        <w:rPr>
          <w:spacing w:val="-5"/>
          <w:sz w:val="24"/>
        </w:rPr>
        <w:t xml:space="preserve"> </w:t>
      </w:r>
      <w:r>
        <w:rPr>
          <w:sz w:val="24"/>
        </w:rPr>
        <w:t>русской</w:t>
      </w:r>
      <w:r>
        <w:rPr>
          <w:spacing w:val="-1"/>
          <w:sz w:val="24"/>
        </w:rPr>
        <w:t xml:space="preserve"> </w:t>
      </w:r>
      <w:r>
        <w:rPr>
          <w:sz w:val="24"/>
        </w:rPr>
        <w:t>усадебной</w:t>
      </w:r>
      <w:r>
        <w:rPr>
          <w:spacing w:val="-4"/>
          <w:sz w:val="24"/>
        </w:rPr>
        <w:t xml:space="preserve"> </w:t>
      </w:r>
      <w:r>
        <w:rPr>
          <w:sz w:val="24"/>
        </w:rPr>
        <w:t>культуры</w:t>
      </w:r>
      <w:r>
        <w:rPr>
          <w:spacing w:val="-4"/>
          <w:sz w:val="24"/>
        </w:rPr>
        <w:t xml:space="preserve"> </w:t>
      </w:r>
      <w:r>
        <w:rPr>
          <w:sz w:val="24"/>
        </w:rPr>
        <w:t>XVIII</w:t>
      </w:r>
      <w:r>
        <w:rPr>
          <w:spacing w:val="4"/>
          <w:sz w:val="24"/>
        </w:rPr>
        <w:t xml:space="preserve"> </w:t>
      </w:r>
      <w:r>
        <w:rPr>
          <w:sz w:val="24"/>
        </w:rPr>
        <w:t>–</w:t>
      </w:r>
      <w:r>
        <w:rPr>
          <w:spacing w:val="-4"/>
          <w:sz w:val="24"/>
        </w:rPr>
        <w:t xml:space="preserve"> </w:t>
      </w:r>
      <w:r>
        <w:rPr>
          <w:sz w:val="24"/>
        </w:rPr>
        <w:t>XIX</w:t>
      </w:r>
      <w:r>
        <w:rPr>
          <w:spacing w:val="-4"/>
          <w:sz w:val="24"/>
        </w:rPr>
        <w:t xml:space="preserve"> </w:t>
      </w:r>
      <w:r>
        <w:rPr>
          <w:spacing w:val="-2"/>
          <w:sz w:val="24"/>
        </w:rPr>
        <w:t>веков;</w:t>
      </w:r>
    </w:p>
    <w:p w:rsidR="006C1371" w:rsidRDefault="00114C20" w:rsidP="00030E22">
      <w:pPr>
        <w:pStyle w:val="a6"/>
        <w:numPr>
          <w:ilvl w:val="1"/>
          <w:numId w:val="431"/>
        </w:numPr>
        <w:tabs>
          <w:tab w:val="left" w:pos="1206"/>
        </w:tabs>
        <w:spacing w:line="293" w:lineRule="exact"/>
        <w:ind w:left="1206" w:hanging="285"/>
        <w:jc w:val="left"/>
        <w:rPr>
          <w:sz w:val="24"/>
        </w:rPr>
      </w:pPr>
      <w:r>
        <w:rPr>
          <w:sz w:val="24"/>
        </w:rPr>
        <w:t>называть</w:t>
      </w:r>
      <w:r>
        <w:rPr>
          <w:spacing w:val="-2"/>
          <w:sz w:val="24"/>
        </w:rPr>
        <w:t xml:space="preserve"> </w:t>
      </w:r>
      <w:r>
        <w:rPr>
          <w:sz w:val="24"/>
        </w:rPr>
        <w:t>и</w:t>
      </w:r>
      <w:r>
        <w:rPr>
          <w:spacing w:val="-3"/>
          <w:sz w:val="24"/>
        </w:rPr>
        <w:t xml:space="preserve"> </w:t>
      </w:r>
      <w:r>
        <w:rPr>
          <w:sz w:val="24"/>
        </w:rPr>
        <w:t>раскрывать</w:t>
      </w:r>
      <w:r>
        <w:rPr>
          <w:spacing w:val="-2"/>
          <w:sz w:val="24"/>
        </w:rPr>
        <w:t xml:space="preserve"> </w:t>
      </w:r>
      <w:r>
        <w:rPr>
          <w:sz w:val="24"/>
        </w:rPr>
        <w:t>смысл</w:t>
      </w:r>
      <w:r>
        <w:rPr>
          <w:spacing w:val="-3"/>
          <w:sz w:val="24"/>
        </w:rPr>
        <w:t xml:space="preserve"> </w:t>
      </w:r>
      <w:r>
        <w:rPr>
          <w:sz w:val="24"/>
        </w:rPr>
        <w:t>основ</w:t>
      </w:r>
      <w:r>
        <w:rPr>
          <w:spacing w:val="-4"/>
          <w:sz w:val="24"/>
        </w:rPr>
        <w:t xml:space="preserve"> </w:t>
      </w:r>
      <w:r>
        <w:rPr>
          <w:sz w:val="24"/>
        </w:rPr>
        <w:t>искусства</w:t>
      </w:r>
      <w:r>
        <w:rPr>
          <w:spacing w:val="-1"/>
          <w:sz w:val="24"/>
        </w:rPr>
        <w:t xml:space="preserve"> </w:t>
      </w:r>
      <w:r>
        <w:rPr>
          <w:spacing w:val="-2"/>
          <w:sz w:val="24"/>
        </w:rPr>
        <w:t>флористики;</w:t>
      </w:r>
    </w:p>
    <w:p w:rsidR="006C1371" w:rsidRDefault="00114C20" w:rsidP="00030E22">
      <w:pPr>
        <w:pStyle w:val="a6"/>
        <w:numPr>
          <w:ilvl w:val="1"/>
          <w:numId w:val="431"/>
        </w:numPr>
        <w:tabs>
          <w:tab w:val="left" w:pos="1206"/>
        </w:tabs>
        <w:spacing w:before="1" w:line="293" w:lineRule="exact"/>
        <w:ind w:left="1206" w:hanging="285"/>
        <w:jc w:val="left"/>
        <w:rPr>
          <w:sz w:val="24"/>
        </w:rPr>
      </w:pPr>
      <w:r>
        <w:rPr>
          <w:sz w:val="24"/>
        </w:rPr>
        <w:t>понимать</w:t>
      </w:r>
      <w:r>
        <w:rPr>
          <w:spacing w:val="-4"/>
          <w:sz w:val="24"/>
        </w:rPr>
        <w:t xml:space="preserve"> </w:t>
      </w:r>
      <w:r>
        <w:rPr>
          <w:sz w:val="24"/>
        </w:rPr>
        <w:t>основы</w:t>
      </w:r>
      <w:r>
        <w:rPr>
          <w:spacing w:val="-5"/>
          <w:sz w:val="24"/>
        </w:rPr>
        <w:t xml:space="preserve"> </w:t>
      </w:r>
      <w:r>
        <w:rPr>
          <w:sz w:val="24"/>
        </w:rPr>
        <w:t>краткой</w:t>
      </w:r>
      <w:r>
        <w:rPr>
          <w:spacing w:val="-4"/>
          <w:sz w:val="24"/>
        </w:rPr>
        <w:t xml:space="preserve"> </w:t>
      </w:r>
      <w:r>
        <w:rPr>
          <w:sz w:val="24"/>
        </w:rPr>
        <w:t>истории</w:t>
      </w:r>
      <w:r>
        <w:rPr>
          <w:spacing w:val="-4"/>
          <w:sz w:val="24"/>
        </w:rPr>
        <w:t xml:space="preserve"> </w:t>
      </w:r>
      <w:r>
        <w:rPr>
          <w:spacing w:val="-2"/>
          <w:sz w:val="24"/>
        </w:rPr>
        <w:t>костюма;</w:t>
      </w:r>
    </w:p>
    <w:p w:rsidR="006C1371" w:rsidRDefault="00114C20" w:rsidP="00030E22">
      <w:pPr>
        <w:pStyle w:val="a6"/>
        <w:numPr>
          <w:ilvl w:val="1"/>
          <w:numId w:val="431"/>
        </w:numPr>
        <w:tabs>
          <w:tab w:val="left" w:pos="1206"/>
          <w:tab w:val="left" w:pos="3103"/>
          <w:tab w:val="left" w:pos="3449"/>
          <w:tab w:val="left" w:pos="4828"/>
          <w:tab w:val="left" w:pos="5689"/>
          <w:tab w:val="left" w:pos="9294"/>
        </w:tabs>
        <w:spacing w:before="2" w:line="237" w:lineRule="auto"/>
        <w:ind w:right="444" w:firstLine="708"/>
        <w:jc w:val="left"/>
        <w:rPr>
          <w:sz w:val="24"/>
        </w:rPr>
      </w:pPr>
      <w:r>
        <w:rPr>
          <w:spacing w:val="-2"/>
          <w:sz w:val="24"/>
        </w:rPr>
        <w:t>характеризовать</w:t>
      </w:r>
      <w:r>
        <w:rPr>
          <w:sz w:val="24"/>
        </w:rPr>
        <w:tab/>
      </w:r>
      <w:r>
        <w:rPr>
          <w:spacing w:val="-10"/>
          <w:sz w:val="24"/>
        </w:rPr>
        <w:t>и</w:t>
      </w:r>
      <w:r>
        <w:rPr>
          <w:sz w:val="24"/>
        </w:rPr>
        <w:tab/>
      </w:r>
      <w:r>
        <w:rPr>
          <w:spacing w:val="-2"/>
          <w:sz w:val="24"/>
        </w:rPr>
        <w:t>раскрывать</w:t>
      </w:r>
      <w:r>
        <w:rPr>
          <w:sz w:val="24"/>
        </w:rPr>
        <w:tab/>
      </w:r>
      <w:r>
        <w:rPr>
          <w:spacing w:val="-2"/>
          <w:sz w:val="24"/>
        </w:rPr>
        <w:t>смысл</w:t>
      </w:r>
      <w:r>
        <w:rPr>
          <w:sz w:val="24"/>
        </w:rPr>
        <w:tab/>
      </w:r>
      <w:r>
        <w:rPr>
          <w:spacing w:val="-2"/>
          <w:sz w:val="24"/>
        </w:rPr>
        <w:t>композиционно-конструктивных</w:t>
      </w:r>
      <w:r>
        <w:rPr>
          <w:sz w:val="24"/>
        </w:rPr>
        <w:tab/>
      </w:r>
      <w:r>
        <w:rPr>
          <w:spacing w:val="-2"/>
          <w:sz w:val="24"/>
        </w:rPr>
        <w:t xml:space="preserve">принципов </w:t>
      </w:r>
      <w:r>
        <w:rPr>
          <w:sz w:val="24"/>
        </w:rPr>
        <w:t>дизайна одежды;</w:t>
      </w:r>
    </w:p>
    <w:p w:rsidR="006C1371" w:rsidRDefault="00114C20" w:rsidP="00030E22">
      <w:pPr>
        <w:pStyle w:val="a6"/>
        <w:numPr>
          <w:ilvl w:val="1"/>
          <w:numId w:val="431"/>
        </w:numPr>
        <w:tabs>
          <w:tab w:val="left" w:pos="1206"/>
        </w:tabs>
        <w:spacing w:before="4" w:line="237" w:lineRule="auto"/>
        <w:ind w:right="447" w:firstLine="708"/>
        <w:jc w:val="left"/>
        <w:rPr>
          <w:sz w:val="24"/>
        </w:rPr>
      </w:pPr>
      <w:r>
        <w:rPr>
          <w:sz w:val="24"/>
        </w:rPr>
        <w:t>применять</w:t>
      </w:r>
      <w:r>
        <w:rPr>
          <w:spacing w:val="30"/>
          <w:sz w:val="24"/>
        </w:rPr>
        <w:t xml:space="preserve"> </w:t>
      </w:r>
      <w:r>
        <w:rPr>
          <w:sz w:val="24"/>
        </w:rPr>
        <w:t>навыки</w:t>
      </w:r>
      <w:r>
        <w:rPr>
          <w:spacing w:val="32"/>
          <w:sz w:val="24"/>
        </w:rPr>
        <w:t xml:space="preserve"> </w:t>
      </w:r>
      <w:r>
        <w:rPr>
          <w:sz w:val="24"/>
        </w:rPr>
        <w:t>сочинения</w:t>
      </w:r>
      <w:r>
        <w:rPr>
          <w:spacing w:val="31"/>
          <w:sz w:val="24"/>
        </w:rPr>
        <w:t xml:space="preserve"> </w:t>
      </w:r>
      <w:r>
        <w:rPr>
          <w:sz w:val="24"/>
        </w:rPr>
        <w:t>объемно-пространственной</w:t>
      </w:r>
      <w:r>
        <w:rPr>
          <w:spacing w:val="32"/>
          <w:sz w:val="24"/>
        </w:rPr>
        <w:t xml:space="preserve"> </w:t>
      </w:r>
      <w:r>
        <w:rPr>
          <w:sz w:val="24"/>
        </w:rPr>
        <w:t>композиции</w:t>
      </w:r>
      <w:r>
        <w:rPr>
          <w:spacing w:val="32"/>
          <w:sz w:val="24"/>
        </w:rPr>
        <w:t xml:space="preserve"> </w:t>
      </w:r>
      <w:r>
        <w:rPr>
          <w:sz w:val="24"/>
        </w:rPr>
        <w:t>в</w:t>
      </w:r>
      <w:r>
        <w:rPr>
          <w:spacing w:val="30"/>
          <w:sz w:val="24"/>
        </w:rPr>
        <w:t xml:space="preserve"> </w:t>
      </w:r>
      <w:r>
        <w:rPr>
          <w:sz w:val="24"/>
        </w:rPr>
        <w:t>формировании букета по принципам икэбаны;</w:t>
      </w:r>
    </w:p>
    <w:p w:rsidR="006C1371" w:rsidRDefault="00114C20" w:rsidP="00030E22">
      <w:pPr>
        <w:pStyle w:val="a6"/>
        <w:numPr>
          <w:ilvl w:val="1"/>
          <w:numId w:val="431"/>
        </w:numPr>
        <w:tabs>
          <w:tab w:val="left" w:pos="1206"/>
        </w:tabs>
        <w:spacing w:before="5" w:line="237" w:lineRule="auto"/>
        <w:ind w:right="450" w:firstLine="708"/>
        <w:jc w:val="left"/>
        <w:rPr>
          <w:sz w:val="24"/>
        </w:rPr>
      </w:pPr>
      <w:r>
        <w:rPr>
          <w:sz w:val="24"/>
        </w:rPr>
        <w:t>использовать</w:t>
      </w:r>
      <w:r>
        <w:rPr>
          <w:spacing w:val="80"/>
          <w:sz w:val="24"/>
        </w:rPr>
        <w:t xml:space="preserve"> </w:t>
      </w:r>
      <w:r>
        <w:rPr>
          <w:sz w:val="24"/>
        </w:rPr>
        <w:t>старые</w:t>
      </w:r>
      <w:r>
        <w:rPr>
          <w:spacing w:val="80"/>
          <w:sz w:val="24"/>
        </w:rPr>
        <w:t xml:space="preserve"> </w:t>
      </w:r>
      <w:r>
        <w:rPr>
          <w:sz w:val="24"/>
        </w:rPr>
        <w:t>и</w:t>
      </w:r>
      <w:r>
        <w:rPr>
          <w:spacing w:val="80"/>
          <w:sz w:val="24"/>
        </w:rPr>
        <w:t xml:space="preserve"> </w:t>
      </w:r>
      <w:r>
        <w:rPr>
          <w:sz w:val="24"/>
        </w:rPr>
        <w:t>осваивать</w:t>
      </w:r>
      <w:r>
        <w:rPr>
          <w:spacing w:val="80"/>
          <w:sz w:val="24"/>
        </w:rPr>
        <w:t xml:space="preserve"> </w:t>
      </w:r>
      <w:r>
        <w:rPr>
          <w:sz w:val="24"/>
        </w:rPr>
        <w:t>новые</w:t>
      </w:r>
      <w:r>
        <w:rPr>
          <w:spacing w:val="80"/>
          <w:sz w:val="24"/>
        </w:rPr>
        <w:t xml:space="preserve"> </w:t>
      </w:r>
      <w:r>
        <w:rPr>
          <w:sz w:val="24"/>
        </w:rPr>
        <w:t>приемы</w:t>
      </w:r>
      <w:r>
        <w:rPr>
          <w:spacing w:val="80"/>
          <w:sz w:val="24"/>
        </w:rPr>
        <w:t xml:space="preserve"> </w:t>
      </w:r>
      <w:r>
        <w:rPr>
          <w:sz w:val="24"/>
        </w:rPr>
        <w:t>работы</w:t>
      </w:r>
      <w:r>
        <w:rPr>
          <w:spacing w:val="80"/>
          <w:sz w:val="24"/>
        </w:rPr>
        <w:t xml:space="preserve"> </w:t>
      </w:r>
      <w:r>
        <w:rPr>
          <w:sz w:val="24"/>
        </w:rPr>
        <w:t>с</w:t>
      </w:r>
      <w:r>
        <w:rPr>
          <w:spacing w:val="80"/>
          <w:sz w:val="24"/>
        </w:rPr>
        <w:t xml:space="preserve"> </w:t>
      </w:r>
      <w:r>
        <w:rPr>
          <w:sz w:val="24"/>
        </w:rPr>
        <w:t>бумагой,</w:t>
      </w:r>
      <w:r>
        <w:rPr>
          <w:spacing w:val="80"/>
          <w:sz w:val="24"/>
        </w:rPr>
        <w:t xml:space="preserve"> </w:t>
      </w:r>
      <w:r>
        <w:rPr>
          <w:sz w:val="24"/>
        </w:rPr>
        <w:t>природными</w:t>
      </w:r>
      <w:r>
        <w:rPr>
          <w:spacing w:val="40"/>
          <w:sz w:val="24"/>
        </w:rPr>
        <w:t xml:space="preserve"> </w:t>
      </w:r>
      <w:r>
        <w:rPr>
          <w:sz w:val="24"/>
        </w:rPr>
        <w:t>материалами в процессе макетирования архитектурно-ландшафтных объектов;</w:t>
      </w:r>
    </w:p>
    <w:p w:rsidR="006C1371" w:rsidRDefault="00114C20" w:rsidP="00030E22">
      <w:pPr>
        <w:pStyle w:val="a6"/>
        <w:numPr>
          <w:ilvl w:val="1"/>
          <w:numId w:val="431"/>
        </w:numPr>
        <w:tabs>
          <w:tab w:val="left" w:pos="1206"/>
        </w:tabs>
        <w:spacing w:before="4" w:line="237" w:lineRule="auto"/>
        <w:ind w:right="446" w:firstLine="708"/>
        <w:jc w:val="left"/>
        <w:rPr>
          <w:sz w:val="24"/>
        </w:rPr>
      </w:pPr>
      <w:r>
        <w:rPr>
          <w:sz w:val="24"/>
        </w:rPr>
        <w:t>отражать</w:t>
      </w:r>
      <w:r>
        <w:rPr>
          <w:spacing w:val="40"/>
          <w:sz w:val="24"/>
        </w:rPr>
        <w:t xml:space="preserve"> </w:t>
      </w:r>
      <w:r>
        <w:rPr>
          <w:sz w:val="24"/>
        </w:rPr>
        <w:t>в</w:t>
      </w:r>
      <w:r>
        <w:rPr>
          <w:spacing w:val="40"/>
          <w:sz w:val="24"/>
        </w:rPr>
        <w:t xml:space="preserve"> </w:t>
      </w:r>
      <w:r>
        <w:rPr>
          <w:sz w:val="24"/>
        </w:rPr>
        <w:t>эскизном</w:t>
      </w:r>
      <w:r>
        <w:rPr>
          <w:spacing w:val="40"/>
          <w:sz w:val="24"/>
        </w:rPr>
        <w:t xml:space="preserve"> </w:t>
      </w:r>
      <w:r>
        <w:rPr>
          <w:sz w:val="24"/>
        </w:rPr>
        <w:t>проекте</w:t>
      </w:r>
      <w:r>
        <w:rPr>
          <w:spacing w:val="40"/>
          <w:sz w:val="24"/>
        </w:rPr>
        <w:t xml:space="preserve"> </w:t>
      </w:r>
      <w:r>
        <w:rPr>
          <w:sz w:val="24"/>
        </w:rPr>
        <w:t>дизайна</w:t>
      </w:r>
      <w:r>
        <w:rPr>
          <w:spacing w:val="40"/>
          <w:sz w:val="24"/>
        </w:rPr>
        <w:t xml:space="preserve"> </w:t>
      </w:r>
      <w:r>
        <w:rPr>
          <w:sz w:val="24"/>
        </w:rPr>
        <w:t>сада</w:t>
      </w:r>
      <w:r>
        <w:rPr>
          <w:spacing w:val="40"/>
          <w:sz w:val="24"/>
        </w:rPr>
        <w:t xml:space="preserve"> </w:t>
      </w:r>
      <w:r>
        <w:rPr>
          <w:sz w:val="24"/>
        </w:rPr>
        <w:t>образно-архитектурный</w:t>
      </w:r>
      <w:r>
        <w:rPr>
          <w:spacing w:val="40"/>
          <w:sz w:val="24"/>
        </w:rPr>
        <w:t xml:space="preserve"> </w:t>
      </w:r>
      <w:r>
        <w:rPr>
          <w:sz w:val="24"/>
        </w:rPr>
        <w:t xml:space="preserve">композиционный </w:t>
      </w:r>
      <w:r>
        <w:rPr>
          <w:spacing w:val="-2"/>
          <w:sz w:val="24"/>
        </w:rPr>
        <w:t>замысел;</w:t>
      </w:r>
    </w:p>
    <w:p w:rsidR="006C1371" w:rsidRDefault="00114C20" w:rsidP="00030E22">
      <w:pPr>
        <w:pStyle w:val="a6"/>
        <w:numPr>
          <w:ilvl w:val="1"/>
          <w:numId w:val="431"/>
        </w:numPr>
        <w:tabs>
          <w:tab w:val="left" w:pos="1206"/>
        </w:tabs>
        <w:spacing w:before="2"/>
        <w:ind w:right="453" w:firstLine="708"/>
        <w:jc w:val="left"/>
        <w:rPr>
          <w:sz w:val="24"/>
        </w:rPr>
      </w:pPr>
      <w:r>
        <w:rPr>
          <w:sz w:val="24"/>
        </w:rPr>
        <w:t>использовать</w:t>
      </w:r>
      <w:r>
        <w:rPr>
          <w:spacing w:val="80"/>
          <w:sz w:val="24"/>
        </w:rPr>
        <w:t xml:space="preserve"> </w:t>
      </w:r>
      <w:r>
        <w:rPr>
          <w:sz w:val="24"/>
        </w:rPr>
        <w:t>графические</w:t>
      </w:r>
      <w:r>
        <w:rPr>
          <w:spacing w:val="80"/>
          <w:sz w:val="24"/>
        </w:rPr>
        <w:t xml:space="preserve"> </w:t>
      </w:r>
      <w:r>
        <w:rPr>
          <w:sz w:val="24"/>
        </w:rPr>
        <w:t>навыки</w:t>
      </w:r>
      <w:r>
        <w:rPr>
          <w:spacing w:val="80"/>
          <w:sz w:val="24"/>
        </w:rPr>
        <w:t xml:space="preserve"> </w:t>
      </w:r>
      <w:r>
        <w:rPr>
          <w:sz w:val="24"/>
        </w:rPr>
        <w:t>и</w:t>
      </w:r>
      <w:r>
        <w:rPr>
          <w:spacing w:val="80"/>
          <w:sz w:val="24"/>
        </w:rPr>
        <w:t xml:space="preserve"> </w:t>
      </w:r>
      <w:r>
        <w:rPr>
          <w:sz w:val="24"/>
        </w:rPr>
        <w:t>технологии</w:t>
      </w:r>
      <w:r>
        <w:rPr>
          <w:spacing w:val="80"/>
          <w:sz w:val="24"/>
        </w:rPr>
        <w:t xml:space="preserve"> </w:t>
      </w:r>
      <w:r>
        <w:rPr>
          <w:sz w:val="24"/>
        </w:rPr>
        <w:t>выполнения</w:t>
      </w:r>
      <w:r>
        <w:rPr>
          <w:spacing w:val="80"/>
          <w:sz w:val="24"/>
        </w:rPr>
        <w:t xml:space="preserve"> </w:t>
      </w:r>
      <w:r>
        <w:rPr>
          <w:sz w:val="24"/>
        </w:rPr>
        <w:t>коллажа</w:t>
      </w:r>
      <w:r>
        <w:rPr>
          <w:spacing w:val="80"/>
          <w:sz w:val="24"/>
        </w:rPr>
        <w:t xml:space="preserve"> </w:t>
      </w:r>
      <w:r>
        <w:rPr>
          <w:sz w:val="24"/>
        </w:rPr>
        <w:t>в</w:t>
      </w:r>
      <w:r>
        <w:rPr>
          <w:spacing w:val="80"/>
          <w:sz w:val="24"/>
        </w:rPr>
        <w:t xml:space="preserve"> </w:t>
      </w:r>
      <w:r>
        <w:rPr>
          <w:sz w:val="24"/>
        </w:rPr>
        <w:t>процессе создания эскизов молодежных и исторических комплектов одежды;</w:t>
      </w:r>
    </w:p>
    <w:p w:rsidR="006C1371" w:rsidRDefault="00114C20" w:rsidP="00030E22">
      <w:pPr>
        <w:pStyle w:val="a6"/>
        <w:numPr>
          <w:ilvl w:val="1"/>
          <w:numId w:val="431"/>
        </w:numPr>
        <w:tabs>
          <w:tab w:val="left" w:pos="1206"/>
        </w:tabs>
        <w:spacing w:before="4" w:line="237" w:lineRule="auto"/>
        <w:ind w:right="452" w:firstLine="708"/>
        <w:jc w:val="left"/>
        <w:rPr>
          <w:sz w:val="24"/>
        </w:rPr>
      </w:pPr>
      <w:r>
        <w:rPr>
          <w:sz w:val="24"/>
        </w:rPr>
        <w:t>узнавать</w:t>
      </w:r>
      <w:r>
        <w:rPr>
          <w:spacing w:val="34"/>
          <w:sz w:val="24"/>
        </w:rPr>
        <w:t xml:space="preserve"> </w:t>
      </w:r>
      <w:r>
        <w:rPr>
          <w:sz w:val="24"/>
        </w:rPr>
        <w:t>и</w:t>
      </w:r>
      <w:r>
        <w:rPr>
          <w:spacing w:val="34"/>
          <w:sz w:val="24"/>
        </w:rPr>
        <w:t xml:space="preserve"> </w:t>
      </w:r>
      <w:r>
        <w:rPr>
          <w:sz w:val="24"/>
        </w:rPr>
        <w:t>характеризовать</w:t>
      </w:r>
      <w:r>
        <w:rPr>
          <w:spacing w:val="34"/>
          <w:sz w:val="24"/>
        </w:rPr>
        <w:t xml:space="preserve"> </w:t>
      </w:r>
      <w:r>
        <w:rPr>
          <w:sz w:val="24"/>
        </w:rPr>
        <w:t>памятники</w:t>
      </w:r>
      <w:r>
        <w:rPr>
          <w:spacing w:val="34"/>
          <w:sz w:val="24"/>
        </w:rPr>
        <w:t xml:space="preserve"> </w:t>
      </w:r>
      <w:r>
        <w:rPr>
          <w:sz w:val="24"/>
        </w:rPr>
        <w:t>архитектуры</w:t>
      </w:r>
      <w:r>
        <w:rPr>
          <w:spacing w:val="34"/>
          <w:sz w:val="24"/>
        </w:rPr>
        <w:t xml:space="preserve"> </w:t>
      </w:r>
      <w:r>
        <w:rPr>
          <w:sz w:val="24"/>
        </w:rPr>
        <w:t>Древнего</w:t>
      </w:r>
      <w:r>
        <w:rPr>
          <w:spacing w:val="33"/>
          <w:sz w:val="24"/>
        </w:rPr>
        <w:t xml:space="preserve"> </w:t>
      </w:r>
      <w:r>
        <w:rPr>
          <w:sz w:val="24"/>
        </w:rPr>
        <w:t>Киева.</w:t>
      </w:r>
      <w:r>
        <w:rPr>
          <w:spacing w:val="35"/>
          <w:sz w:val="24"/>
        </w:rPr>
        <w:t xml:space="preserve"> </w:t>
      </w:r>
      <w:r>
        <w:rPr>
          <w:sz w:val="24"/>
        </w:rPr>
        <w:t>София</w:t>
      </w:r>
      <w:r>
        <w:rPr>
          <w:spacing w:val="33"/>
          <w:sz w:val="24"/>
        </w:rPr>
        <w:t xml:space="preserve"> </w:t>
      </w:r>
      <w:r>
        <w:rPr>
          <w:sz w:val="24"/>
        </w:rPr>
        <w:t>Киевская. Фрески. Мозаики;</w:t>
      </w:r>
    </w:p>
    <w:p w:rsidR="006C1371" w:rsidRDefault="00114C20" w:rsidP="00030E22">
      <w:pPr>
        <w:pStyle w:val="a6"/>
        <w:numPr>
          <w:ilvl w:val="1"/>
          <w:numId w:val="431"/>
        </w:numPr>
        <w:tabs>
          <w:tab w:val="left" w:pos="1206"/>
        </w:tabs>
        <w:spacing w:before="5" w:line="237" w:lineRule="auto"/>
        <w:ind w:right="449" w:firstLine="708"/>
        <w:jc w:val="left"/>
        <w:rPr>
          <w:sz w:val="24"/>
        </w:rPr>
      </w:pPr>
      <w:r>
        <w:rPr>
          <w:sz w:val="24"/>
        </w:rPr>
        <w:t>различать</w:t>
      </w:r>
      <w:r>
        <w:rPr>
          <w:spacing w:val="80"/>
          <w:w w:val="150"/>
          <w:sz w:val="24"/>
        </w:rPr>
        <w:t xml:space="preserve"> </w:t>
      </w:r>
      <w:r>
        <w:rPr>
          <w:sz w:val="24"/>
        </w:rPr>
        <w:t>итальянские</w:t>
      </w:r>
      <w:r>
        <w:rPr>
          <w:spacing w:val="80"/>
          <w:w w:val="150"/>
          <w:sz w:val="24"/>
        </w:rPr>
        <w:t xml:space="preserve"> </w:t>
      </w:r>
      <w:r>
        <w:rPr>
          <w:sz w:val="24"/>
        </w:rPr>
        <w:t>и</w:t>
      </w:r>
      <w:r>
        <w:rPr>
          <w:spacing w:val="80"/>
          <w:w w:val="150"/>
          <w:sz w:val="24"/>
        </w:rPr>
        <w:t xml:space="preserve"> </w:t>
      </w:r>
      <w:r>
        <w:rPr>
          <w:sz w:val="24"/>
        </w:rPr>
        <w:t>русские</w:t>
      </w:r>
      <w:r>
        <w:rPr>
          <w:spacing w:val="80"/>
          <w:w w:val="150"/>
          <w:sz w:val="24"/>
        </w:rPr>
        <w:t xml:space="preserve"> </w:t>
      </w:r>
      <w:r>
        <w:rPr>
          <w:sz w:val="24"/>
        </w:rPr>
        <w:t>традиции</w:t>
      </w:r>
      <w:r>
        <w:rPr>
          <w:spacing w:val="80"/>
          <w:w w:val="150"/>
          <w:sz w:val="24"/>
        </w:rPr>
        <w:t xml:space="preserve"> </w:t>
      </w:r>
      <w:r>
        <w:rPr>
          <w:sz w:val="24"/>
        </w:rPr>
        <w:t>в</w:t>
      </w:r>
      <w:r>
        <w:rPr>
          <w:spacing w:val="80"/>
          <w:w w:val="150"/>
          <w:sz w:val="24"/>
        </w:rPr>
        <w:t xml:space="preserve"> </w:t>
      </w:r>
      <w:r>
        <w:rPr>
          <w:sz w:val="24"/>
        </w:rPr>
        <w:t>архитектуре</w:t>
      </w:r>
      <w:r>
        <w:rPr>
          <w:spacing w:val="80"/>
          <w:w w:val="150"/>
          <w:sz w:val="24"/>
        </w:rPr>
        <w:t xml:space="preserve"> </w:t>
      </w:r>
      <w:r>
        <w:rPr>
          <w:sz w:val="24"/>
        </w:rPr>
        <w:t>Московского</w:t>
      </w:r>
      <w:r>
        <w:rPr>
          <w:spacing w:val="80"/>
          <w:w w:val="150"/>
          <w:sz w:val="24"/>
        </w:rPr>
        <w:t xml:space="preserve"> </w:t>
      </w:r>
      <w:r>
        <w:rPr>
          <w:sz w:val="24"/>
        </w:rPr>
        <w:t>Кремля. Характеризовать и описывать архитектурные особенности соборов Московского Кремля;</w:t>
      </w:r>
    </w:p>
    <w:p w:rsidR="006C1371" w:rsidRDefault="00114C20" w:rsidP="00030E22">
      <w:pPr>
        <w:pStyle w:val="a6"/>
        <w:numPr>
          <w:ilvl w:val="1"/>
          <w:numId w:val="431"/>
        </w:numPr>
        <w:tabs>
          <w:tab w:val="left" w:pos="1206"/>
        </w:tabs>
        <w:spacing w:before="4" w:line="237" w:lineRule="auto"/>
        <w:ind w:right="451" w:firstLine="708"/>
        <w:jc w:val="left"/>
        <w:rPr>
          <w:sz w:val="24"/>
        </w:rPr>
      </w:pPr>
      <w:r>
        <w:rPr>
          <w:sz w:val="24"/>
        </w:rPr>
        <w:t>различать и характеризовать особенности древнерусской иконописи.</w:t>
      </w:r>
      <w:r>
        <w:rPr>
          <w:spacing w:val="-1"/>
          <w:sz w:val="24"/>
        </w:rPr>
        <w:t xml:space="preserve"> </w:t>
      </w:r>
      <w:r>
        <w:rPr>
          <w:sz w:val="24"/>
        </w:rPr>
        <w:t>Понимать значение иконы «Троица» Андрея Рублева в общественной, духовной и художественной жизни Руси;</w:t>
      </w:r>
    </w:p>
    <w:p w:rsidR="006C1371" w:rsidRDefault="00114C20" w:rsidP="00030E22">
      <w:pPr>
        <w:pStyle w:val="a6"/>
        <w:numPr>
          <w:ilvl w:val="1"/>
          <w:numId w:val="431"/>
        </w:numPr>
        <w:tabs>
          <w:tab w:val="left" w:pos="1206"/>
        </w:tabs>
        <w:spacing w:before="2" w:line="293" w:lineRule="exact"/>
        <w:ind w:left="1206" w:hanging="285"/>
        <w:jc w:val="left"/>
        <w:rPr>
          <w:sz w:val="24"/>
        </w:rPr>
      </w:pPr>
      <w:r>
        <w:rPr>
          <w:sz w:val="24"/>
        </w:rPr>
        <w:t>узнавать</w:t>
      </w:r>
      <w:r>
        <w:rPr>
          <w:spacing w:val="-3"/>
          <w:sz w:val="24"/>
        </w:rPr>
        <w:t xml:space="preserve"> </w:t>
      </w:r>
      <w:r>
        <w:rPr>
          <w:sz w:val="24"/>
        </w:rPr>
        <w:t>и</w:t>
      </w:r>
      <w:r>
        <w:rPr>
          <w:spacing w:val="-4"/>
          <w:sz w:val="24"/>
        </w:rPr>
        <w:t xml:space="preserve"> </w:t>
      </w:r>
      <w:r>
        <w:rPr>
          <w:sz w:val="24"/>
        </w:rPr>
        <w:t>описывать</w:t>
      </w:r>
      <w:r>
        <w:rPr>
          <w:spacing w:val="-3"/>
          <w:sz w:val="24"/>
        </w:rPr>
        <w:t xml:space="preserve"> </w:t>
      </w:r>
      <w:r>
        <w:rPr>
          <w:sz w:val="24"/>
        </w:rPr>
        <w:t>памятники</w:t>
      </w:r>
      <w:r>
        <w:rPr>
          <w:spacing w:val="-4"/>
          <w:sz w:val="24"/>
        </w:rPr>
        <w:t xml:space="preserve"> </w:t>
      </w:r>
      <w:r>
        <w:rPr>
          <w:sz w:val="24"/>
        </w:rPr>
        <w:t>шатрового</w:t>
      </w:r>
      <w:r>
        <w:rPr>
          <w:spacing w:val="-6"/>
          <w:sz w:val="24"/>
        </w:rPr>
        <w:t xml:space="preserve"> </w:t>
      </w:r>
      <w:r>
        <w:rPr>
          <w:spacing w:val="-2"/>
          <w:sz w:val="24"/>
        </w:rPr>
        <w:t>зодчества;</w:t>
      </w:r>
    </w:p>
    <w:p w:rsidR="006C1371" w:rsidRDefault="00114C20" w:rsidP="00030E22">
      <w:pPr>
        <w:pStyle w:val="a6"/>
        <w:numPr>
          <w:ilvl w:val="1"/>
          <w:numId w:val="431"/>
        </w:numPr>
        <w:tabs>
          <w:tab w:val="left" w:pos="1206"/>
        </w:tabs>
        <w:spacing w:before="2" w:line="237" w:lineRule="auto"/>
        <w:ind w:right="443" w:firstLine="708"/>
        <w:jc w:val="left"/>
        <w:rPr>
          <w:sz w:val="24"/>
        </w:rPr>
      </w:pPr>
      <w:r>
        <w:rPr>
          <w:sz w:val="24"/>
        </w:rPr>
        <w:t xml:space="preserve">характеризовать особенности церкви Вознесения в селе Коломенском и храма Покрова- </w:t>
      </w:r>
      <w:r>
        <w:rPr>
          <w:spacing w:val="-2"/>
          <w:sz w:val="24"/>
        </w:rPr>
        <w:t>на-Рву;</w:t>
      </w:r>
    </w:p>
    <w:p w:rsidR="006C1371" w:rsidRDefault="00114C20" w:rsidP="00030E22">
      <w:pPr>
        <w:pStyle w:val="a6"/>
        <w:numPr>
          <w:ilvl w:val="1"/>
          <w:numId w:val="431"/>
        </w:numPr>
        <w:tabs>
          <w:tab w:val="left" w:pos="1206"/>
        </w:tabs>
        <w:spacing w:before="2"/>
        <w:ind w:right="450" w:firstLine="708"/>
        <w:jc w:val="left"/>
        <w:rPr>
          <w:sz w:val="24"/>
        </w:rPr>
      </w:pPr>
      <w:r>
        <w:rPr>
          <w:sz w:val="24"/>
        </w:rPr>
        <w:t>раскрывать</w:t>
      </w:r>
      <w:r>
        <w:rPr>
          <w:spacing w:val="80"/>
          <w:sz w:val="24"/>
        </w:rPr>
        <w:t xml:space="preserve"> </w:t>
      </w:r>
      <w:r>
        <w:rPr>
          <w:sz w:val="24"/>
        </w:rPr>
        <w:t>особенности</w:t>
      </w:r>
      <w:r>
        <w:rPr>
          <w:spacing w:val="80"/>
          <w:sz w:val="24"/>
        </w:rPr>
        <w:t xml:space="preserve"> </w:t>
      </w:r>
      <w:r>
        <w:rPr>
          <w:sz w:val="24"/>
        </w:rPr>
        <w:t>новых</w:t>
      </w:r>
      <w:r>
        <w:rPr>
          <w:spacing w:val="80"/>
          <w:sz w:val="24"/>
        </w:rPr>
        <w:t xml:space="preserve"> </w:t>
      </w:r>
      <w:r>
        <w:rPr>
          <w:sz w:val="24"/>
        </w:rPr>
        <w:t>иконописных</w:t>
      </w:r>
      <w:r>
        <w:rPr>
          <w:spacing w:val="80"/>
          <w:sz w:val="24"/>
        </w:rPr>
        <w:t xml:space="preserve"> </w:t>
      </w:r>
      <w:r>
        <w:rPr>
          <w:sz w:val="24"/>
        </w:rPr>
        <w:t>традиций</w:t>
      </w:r>
      <w:r>
        <w:rPr>
          <w:spacing w:val="80"/>
          <w:sz w:val="24"/>
        </w:rPr>
        <w:t xml:space="preserve"> </w:t>
      </w:r>
      <w:r>
        <w:rPr>
          <w:sz w:val="24"/>
        </w:rPr>
        <w:t>в</w:t>
      </w:r>
      <w:r>
        <w:rPr>
          <w:spacing w:val="80"/>
          <w:sz w:val="24"/>
        </w:rPr>
        <w:t xml:space="preserve"> </w:t>
      </w:r>
      <w:r>
        <w:rPr>
          <w:sz w:val="24"/>
        </w:rPr>
        <w:t>XVII</w:t>
      </w:r>
      <w:r>
        <w:rPr>
          <w:spacing w:val="80"/>
          <w:sz w:val="24"/>
        </w:rPr>
        <w:t xml:space="preserve"> </w:t>
      </w:r>
      <w:r>
        <w:rPr>
          <w:sz w:val="24"/>
        </w:rPr>
        <w:t>веке.</w:t>
      </w:r>
      <w:r>
        <w:rPr>
          <w:spacing w:val="80"/>
          <w:sz w:val="24"/>
        </w:rPr>
        <w:t xml:space="preserve"> </w:t>
      </w:r>
      <w:r>
        <w:rPr>
          <w:sz w:val="24"/>
        </w:rPr>
        <w:t>Отличать</w:t>
      </w:r>
      <w:r>
        <w:rPr>
          <w:spacing w:val="80"/>
          <w:sz w:val="24"/>
        </w:rPr>
        <w:t xml:space="preserve"> </w:t>
      </w:r>
      <w:r>
        <w:rPr>
          <w:sz w:val="24"/>
        </w:rPr>
        <w:t>по характерным особенностям икону и парсуну;</w:t>
      </w:r>
    </w:p>
    <w:p w:rsidR="006C1371" w:rsidRDefault="006C1371">
      <w:pPr>
        <w:rPr>
          <w:sz w:val="24"/>
        </w:rPr>
        <w:sectPr w:rsidR="006C1371">
          <w:pgSz w:w="11910" w:h="16840"/>
          <w:pgMar w:top="1020" w:right="120" w:bottom="1100" w:left="920" w:header="0" w:footer="856" w:gutter="0"/>
          <w:cols w:space="720"/>
        </w:sectPr>
      </w:pPr>
    </w:p>
    <w:p w:rsidR="006C1371" w:rsidRDefault="00114C20" w:rsidP="00030E22">
      <w:pPr>
        <w:pStyle w:val="a6"/>
        <w:numPr>
          <w:ilvl w:val="1"/>
          <w:numId w:val="431"/>
        </w:numPr>
        <w:tabs>
          <w:tab w:val="left" w:pos="1206"/>
        </w:tabs>
        <w:spacing w:before="88"/>
        <w:ind w:right="451" w:firstLine="708"/>
        <w:rPr>
          <w:sz w:val="24"/>
        </w:rPr>
      </w:pPr>
      <w:r>
        <w:rPr>
          <w:sz w:val="24"/>
        </w:rPr>
        <w:lastRenderedPageBreak/>
        <w:t>работать над проектом (индивидуальным или коллективным), создавая разнообразные творческие композиции в материалах по различным темам;</w:t>
      </w:r>
    </w:p>
    <w:p w:rsidR="006C1371" w:rsidRDefault="00114C20" w:rsidP="00030E22">
      <w:pPr>
        <w:pStyle w:val="a6"/>
        <w:numPr>
          <w:ilvl w:val="1"/>
          <w:numId w:val="431"/>
        </w:numPr>
        <w:tabs>
          <w:tab w:val="left" w:pos="1206"/>
        </w:tabs>
        <w:spacing w:before="2" w:line="293" w:lineRule="exact"/>
        <w:ind w:left="1206" w:hanging="285"/>
        <w:rPr>
          <w:sz w:val="24"/>
        </w:rPr>
      </w:pPr>
      <w:r>
        <w:rPr>
          <w:sz w:val="24"/>
        </w:rPr>
        <w:t>различать</w:t>
      </w:r>
      <w:r>
        <w:rPr>
          <w:spacing w:val="-5"/>
          <w:sz w:val="24"/>
        </w:rPr>
        <w:t xml:space="preserve"> </w:t>
      </w:r>
      <w:r>
        <w:rPr>
          <w:sz w:val="24"/>
        </w:rPr>
        <w:t>стилевые</w:t>
      </w:r>
      <w:r>
        <w:rPr>
          <w:spacing w:val="-5"/>
          <w:sz w:val="24"/>
        </w:rPr>
        <w:t xml:space="preserve"> </w:t>
      </w:r>
      <w:r>
        <w:rPr>
          <w:sz w:val="24"/>
        </w:rPr>
        <w:t>особенности</w:t>
      </w:r>
      <w:r>
        <w:rPr>
          <w:spacing w:val="-3"/>
          <w:sz w:val="24"/>
        </w:rPr>
        <w:t xml:space="preserve"> </w:t>
      </w:r>
      <w:r>
        <w:rPr>
          <w:sz w:val="24"/>
        </w:rPr>
        <w:t>разных</w:t>
      </w:r>
      <w:r>
        <w:rPr>
          <w:spacing w:val="-3"/>
          <w:sz w:val="24"/>
        </w:rPr>
        <w:t xml:space="preserve"> </w:t>
      </w:r>
      <w:r>
        <w:rPr>
          <w:sz w:val="24"/>
        </w:rPr>
        <w:t>школ</w:t>
      </w:r>
      <w:r>
        <w:rPr>
          <w:spacing w:val="-6"/>
          <w:sz w:val="24"/>
        </w:rPr>
        <w:t xml:space="preserve"> </w:t>
      </w:r>
      <w:r>
        <w:rPr>
          <w:sz w:val="24"/>
        </w:rPr>
        <w:t>архитектуры</w:t>
      </w:r>
      <w:r>
        <w:rPr>
          <w:spacing w:val="-4"/>
          <w:sz w:val="24"/>
        </w:rPr>
        <w:t xml:space="preserve"> </w:t>
      </w:r>
      <w:r>
        <w:rPr>
          <w:sz w:val="24"/>
        </w:rPr>
        <w:t>Древней</w:t>
      </w:r>
      <w:r>
        <w:rPr>
          <w:spacing w:val="-3"/>
          <w:sz w:val="24"/>
        </w:rPr>
        <w:t xml:space="preserve"> </w:t>
      </w:r>
      <w:r>
        <w:rPr>
          <w:spacing w:val="-2"/>
          <w:sz w:val="24"/>
        </w:rPr>
        <w:t>Руси;</w:t>
      </w:r>
    </w:p>
    <w:p w:rsidR="006C1371" w:rsidRDefault="00114C20" w:rsidP="00030E22">
      <w:pPr>
        <w:pStyle w:val="a6"/>
        <w:numPr>
          <w:ilvl w:val="1"/>
          <w:numId w:val="431"/>
        </w:numPr>
        <w:tabs>
          <w:tab w:val="left" w:pos="1206"/>
        </w:tabs>
        <w:spacing w:before="1" w:line="237" w:lineRule="auto"/>
        <w:ind w:right="448" w:firstLine="708"/>
        <w:rPr>
          <w:sz w:val="24"/>
        </w:rPr>
      </w:pPr>
      <w:r>
        <w:rPr>
          <w:sz w:val="24"/>
        </w:rPr>
        <w:t>создавать с натуры и по воображению архитектурные образы графическими</w:t>
      </w:r>
      <w:r>
        <w:rPr>
          <w:spacing w:val="40"/>
          <w:sz w:val="24"/>
        </w:rPr>
        <w:t xml:space="preserve"> </w:t>
      </w:r>
      <w:r>
        <w:rPr>
          <w:sz w:val="24"/>
        </w:rPr>
        <w:t>материалами и др.;</w:t>
      </w:r>
    </w:p>
    <w:p w:rsidR="006C1371" w:rsidRDefault="00114C20" w:rsidP="00030E22">
      <w:pPr>
        <w:pStyle w:val="a6"/>
        <w:numPr>
          <w:ilvl w:val="1"/>
          <w:numId w:val="431"/>
        </w:numPr>
        <w:tabs>
          <w:tab w:val="left" w:pos="1206"/>
        </w:tabs>
        <w:spacing w:before="5" w:line="237" w:lineRule="auto"/>
        <w:ind w:right="450" w:firstLine="708"/>
        <w:rPr>
          <w:sz w:val="24"/>
        </w:rPr>
      </w:pPr>
      <w:r>
        <w:rPr>
          <w:sz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6C1371" w:rsidRDefault="00114C20" w:rsidP="00030E22">
      <w:pPr>
        <w:pStyle w:val="a6"/>
        <w:numPr>
          <w:ilvl w:val="1"/>
          <w:numId w:val="431"/>
        </w:numPr>
        <w:tabs>
          <w:tab w:val="left" w:pos="1206"/>
        </w:tabs>
        <w:spacing w:before="5" w:line="293" w:lineRule="exact"/>
        <w:ind w:left="1206" w:hanging="285"/>
        <w:rPr>
          <w:sz w:val="24"/>
        </w:rPr>
      </w:pPr>
      <w:r>
        <w:rPr>
          <w:sz w:val="24"/>
        </w:rPr>
        <w:t>сравнивать,</w:t>
      </w:r>
      <w:r>
        <w:rPr>
          <w:spacing w:val="-8"/>
          <w:sz w:val="24"/>
        </w:rPr>
        <w:t xml:space="preserve"> </w:t>
      </w:r>
      <w:r>
        <w:rPr>
          <w:sz w:val="24"/>
        </w:rPr>
        <w:t>сопоставлять</w:t>
      </w:r>
      <w:r>
        <w:rPr>
          <w:spacing w:val="-5"/>
          <w:sz w:val="24"/>
        </w:rPr>
        <w:t xml:space="preserve"> </w:t>
      </w:r>
      <w:r>
        <w:rPr>
          <w:sz w:val="24"/>
        </w:rPr>
        <w:t>и</w:t>
      </w:r>
      <w:r>
        <w:rPr>
          <w:spacing w:val="-5"/>
          <w:sz w:val="24"/>
        </w:rPr>
        <w:t xml:space="preserve"> </w:t>
      </w:r>
      <w:r>
        <w:rPr>
          <w:sz w:val="24"/>
        </w:rPr>
        <w:t>анализировать</w:t>
      </w:r>
      <w:r>
        <w:rPr>
          <w:spacing w:val="-5"/>
          <w:sz w:val="24"/>
        </w:rPr>
        <w:t xml:space="preserve"> </w:t>
      </w:r>
      <w:r>
        <w:rPr>
          <w:sz w:val="24"/>
        </w:rPr>
        <w:t>произведения</w:t>
      </w:r>
      <w:r>
        <w:rPr>
          <w:spacing w:val="-5"/>
          <w:sz w:val="24"/>
        </w:rPr>
        <w:t xml:space="preserve"> </w:t>
      </w:r>
      <w:r>
        <w:rPr>
          <w:sz w:val="24"/>
        </w:rPr>
        <w:t>живописи</w:t>
      </w:r>
      <w:r>
        <w:rPr>
          <w:spacing w:val="-5"/>
          <w:sz w:val="24"/>
        </w:rPr>
        <w:t xml:space="preserve"> </w:t>
      </w:r>
      <w:r>
        <w:rPr>
          <w:sz w:val="24"/>
        </w:rPr>
        <w:t>Древней</w:t>
      </w:r>
      <w:r>
        <w:rPr>
          <w:spacing w:val="-5"/>
          <w:sz w:val="24"/>
        </w:rPr>
        <w:t xml:space="preserve"> </w:t>
      </w:r>
      <w:r>
        <w:rPr>
          <w:spacing w:val="-2"/>
          <w:sz w:val="24"/>
        </w:rPr>
        <w:t>Руси;</w:t>
      </w:r>
    </w:p>
    <w:p w:rsidR="006C1371" w:rsidRDefault="00114C20" w:rsidP="00030E22">
      <w:pPr>
        <w:pStyle w:val="a6"/>
        <w:numPr>
          <w:ilvl w:val="1"/>
          <w:numId w:val="431"/>
        </w:numPr>
        <w:tabs>
          <w:tab w:val="left" w:pos="1206"/>
        </w:tabs>
        <w:spacing w:line="293" w:lineRule="exact"/>
        <w:ind w:left="1206" w:hanging="285"/>
        <w:rPr>
          <w:sz w:val="24"/>
        </w:rPr>
      </w:pPr>
      <w:r>
        <w:rPr>
          <w:sz w:val="24"/>
        </w:rPr>
        <w:t>рассуждать</w:t>
      </w:r>
      <w:r>
        <w:rPr>
          <w:spacing w:val="-5"/>
          <w:sz w:val="24"/>
        </w:rPr>
        <w:t xml:space="preserve"> </w:t>
      </w:r>
      <w:r>
        <w:rPr>
          <w:sz w:val="24"/>
        </w:rPr>
        <w:t>о</w:t>
      </w:r>
      <w:r>
        <w:rPr>
          <w:spacing w:val="-3"/>
          <w:sz w:val="24"/>
        </w:rPr>
        <w:t xml:space="preserve"> </w:t>
      </w:r>
      <w:r>
        <w:rPr>
          <w:sz w:val="24"/>
        </w:rPr>
        <w:t>значении</w:t>
      </w:r>
      <w:r>
        <w:rPr>
          <w:spacing w:val="-4"/>
          <w:sz w:val="24"/>
        </w:rPr>
        <w:t xml:space="preserve"> </w:t>
      </w:r>
      <w:r>
        <w:rPr>
          <w:sz w:val="24"/>
        </w:rPr>
        <w:t>художественного</w:t>
      </w:r>
      <w:r>
        <w:rPr>
          <w:spacing w:val="-4"/>
          <w:sz w:val="24"/>
        </w:rPr>
        <w:t xml:space="preserve"> </w:t>
      </w:r>
      <w:r>
        <w:rPr>
          <w:sz w:val="24"/>
        </w:rPr>
        <w:t>образа</w:t>
      </w:r>
      <w:r>
        <w:rPr>
          <w:spacing w:val="-3"/>
          <w:sz w:val="24"/>
        </w:rPr>
        <w:t xml:space="preserve"> </w:t>
      </w:r>
      <w:r>
        <w:rPr>
          <w:sz w:val="24"/>
        </w:rPr>
        <w:t>древнерусской</w:t>
      </w:r>
      <w:r>
        <w:rPr>
          <w:spacing w:val="-3"/>
          <w:sz w:val="24"/>
        </w:rPr>
        <w:t xml:space="preserve"> </w:t>
      </w:r>
      <w:r>
        <w:rPr>
          <w:spacing w:val="-2"/>
          <w:sz w:val="24"/>
        </w:rPr>
        <w:t>культуры;</w:t>
      </w:r>
    </w:p>
    <w:p w:rsidR="006C1371" w:rsidRDefault="00114C20" w:rsidP="00030E22">
      <w:pPr>
        <w:pStyle w:val="a6"/>
        <w:numPr>
          <w:ilvl w:val="1"/>
          <w:numId w:val="431"/>
        </w:numPr>
        <w:tabs>
          <w:tab w:val="left" w:pos="1206"/>
        </w:tabs>
        <w:ind w:right="450" w:firstLine="708"/>
        <w:rPr>
          <w:sz w:val="24"/>
        </w:rPr>
      </w:pPr>
      <w:r>
        <w:rPr>
          <w:sz w:val="24"/>
        </w:rPr>
        <w:t>ориентироваться в широком разнообразии стилей и направлений изобразительного искусства и архитектуры XVIII – XIX веков;</w:t>
      </w:r>
    </w:p>
    <w:p w:rsidR="006C1371" w:rsidRDefault="00114C20" w:rsidP="00030E22">
      <w:pPr>
        <w:pStyle w:val="a6"/>
        <w:numPr>
          <w:ilvl w:val="1"/>
          <w:numId w:val="431"/>
        </w:numPr>
        <w:tabs>
          <w:tab w:val="left" w:pos="1206"/>
        </w:tabs>
        <w:spacing w:before="3" w:line="237" w:lineRule="auto"/>
        <w:ind w:right="453" w:firstLine="708"/>
        <w:rPr>
          <w:sz w:val="24"/>
        </w:rPr>
      </w:pPr>
      <w:r>
        <w:rPr>
          <w:sz w:val="24"/>
        </w:rPr>
        <w:t>использовать в речи новые термины, связанные со стилями в изобразительном искусстве и архитектуре XVIII – XIX веков;</w:t>
      </w:r>
    </w:p>
    <w:p w:rsidR="006C1371" w:rsidRDefault="00114C20" w:rsidP="00030E22">
      <w:pPr>
        <w:pStyle w:val="a6"/>
        <w:numPr>
          <w:ilvl w:val="1"/>
          <w:numId w:val="431"/>
        </w:numPr>
        <w:tabs>
          <w:tab w:val="left" w:pos="1206"/>
        </w:tabs>
        <w:spacing w:before="2"/>
        <w:ind w:left="1206" w:hanging="285"/>
        <w:rPr>
          <w:sz w:val="24"/>
        </w:rPr>
      </w:pPr>
      <w:r>
        <w:rPr>
          <w:sz w:val="24"/>
        </w:rPr>
        <w:t>выявлять</w:t>
      </w:r>
      <w:r>
        <w:rPr>
          <w:spacing w:val="60"/>
          <w:sz w:val="24"/>
        </w:rPr>
        <w:t xml:space="preserve"> </w:t>
      </w:r>
      <w:r>
        <w:rPr>
          <w:sz w:val="24"/>
        </w:rPr>
        <w:t>и</w:t>
      </w:r>
      <w:r>
        <w:rPr>
          <w:spacing w:val="62"/>
          <w:sz w:val="24"/>
        </w:rPr>
        <w:t xml:space="preserve"> </w:t>
      </w:r>
      <w:r>
        <w:rPr>
          <w:sz w:val="24"/>
        </w:rPr>
        <w:t>называть</w:t>
      </w:r>
      <w:r>
        <w:rPr>
          <w:spacing w:val="61"/>
          <w:sz w:val="24"/>
        </w:rPr>
        <w:t xml:space="preserve"> </w:t>
      </w:r>
      <w:r>
        <w:rPr>
          <w:sz w:val="24"/>
        </w:rPr>
        <w:t>характерные</w:t>
      </w:r>
      <w:r>
        <w:rPr>
          <w:spacing w:val="60"/>
          <w:sz w:val="24"/>
        </w:rPr>
        <w:t xml:space="preserve"> </w:t>
      </w:r>
      <w:r>
        <w:rPr>
          <w:sz w:val="24"/>
        </w:rPr>
        <w:t>особенности</w:t>
      </w:r>
      <w:r>
        <w:rPr>
          <w:spacing w:val="63"/>
          <w:sz w:val="24"/>
        </w:rPr>
        <w:t xml:space="preserve"> </w:t>
      </w:r>
      <w:r>
        <w:rPr>
          <w:sz w:val="24"/>
        </w:rPr>
        <w:t>русской</w:t>
      </w:r>
      <w:r>
        <w:rPr>
          <w:spacing w:val="62"/>
          <w:sz w:val="24"/>
        </w:rPr>
        <w:t xml:space="preserve"> </w:t>
      </w:r>
      <w:r>
        <w:rPr>
          <w:sz w:val="24"/>
        </w:rPr>
        <w:t>портретной</w:t>
      </w:r>
      <w:r>
        <w:rPr>
          <w:spacing w:val="62"/>
          <w:sz w:val="24"/>
        </w:rPr>
        <w:t xml:space="preserve"> </w:t>
      </w:r>
      <w:r>
        <w:rPr>
          <w:sz w:val="24"/>
        </w:rPr>
        <w:t>живописи</w:t>
      </w:r>
      <w:r>
        <w:rPr>
          <w:spacing w:val="62"/>
          <w:sz w:val="24"/>
        </w:rPr>
        <w:t xml:space="preserve"> </w:t>
      </w:r>
      <w:r>
        <w:rPr>
          <w:spacing w:val="-2"/>
          <w:sz w:val="24"/>
        </w:rPr>
        <w:t>XVIII</w:t>
      </w:r>
    </w:p>
    <w:p w:rsidR="006C1371" w:rsidRDefault="006C1371">
      <w:pPr>
        <w:jc w:val="both"/>
        <w:rPr>
          <w:sz w:val="24"/>
        </w:rPr>
        <w:sectPr w:rsidR="006C1371">
          <w:pgSz w:w="11910" w:h="16840"/>
          <w:pgMar w:top="1020" w:right="120" w:bottom="1060" w:left="920" w:header="0" w:footer="856" w:gutter="0"/>
          <w:cols w:space="720"/>
        </w:sectPr>
      </w:pPr>
    </w:p>
    <w:p w:rsidR="006C1371" w:rsidRDefault="00114C20">
      <w:pPr>
        <w:pStyle w:val="a3"/>
        <w:spacing w:line="274" w:lineRule="exact"/>
        <w:ind w:left="213"/>
        <w:jc w:val="left"/>
      </w:pPr>
      <w:r>
        <w:rPr>
          <w:spacing w:val="-4"/>
        </w:rPr>
        <w:lastRenderedPageBreak/>
        <w:t>века;</w:t>
      </w:r>
    </w:p>
    <w:p w:rsidR="006C1371" w:rsidRDefault="00114C20" w:rsidP="00030E22">
      <w:pPr>
        <w:pStyle w:val="a6"/>
        <w:numPr>
          <w:ilvl w:val="0"/>
          <w:numId w:val="430"/>
        </w:numPr>
        <w:tabs>
          <w:tab w:val="left" w:pos="444"/>
        </w:tabs>
        <w:spacing w:before="275" w:line="293" w:lineRule="exact"/>
        <w:ind w:left="444" w:hanging="285"/>
        <w:jc w:val="left"/>
        <w:rPr>
          <w:sz w:val="24"/>
        </w:rPr>
      </w:pPr>
      <w:r>
        <w:br w:type="column"/>
      </w:r>
      <w:r>
        <w:rPr>
          <w:sz w:val="24"/>
        </w:rPr>
        <w:lastRenderedPageBreak/>
        <w:t>характеризовать</w:t>
      </w:r>
      <w:r>
        <w:rPr>
          <w:spacing w:val="-6"/>
          <w:sz w:val="24"/>
        </w:rPr>
        <w:t xml:space="preserve"> </w:t>
      </w:r>
      <w:r>
        <w:rPr>
          <w:sz w:val="24"/>
        </w:rPr>
        <w:t>признаки</w:t>
      </w:r>
      <w:r>
        <w:rPr>
          <w:spacing w:val="-5"/>
          <w:sz w:val="24"/>
        </w:rPr>
        <w:t xml:space="preserve"> </w:t>
      </w:r>
      <w:r>
        <w:rPr>
          <w:sz w:val="24"/>
        </w:rPr>
        <w:t>и</w:t>
      </w:r>
      <w:r>
        <w:rPr>
          <w:spacing w:val="-4"/>
          <w:sz w:val="24"/>
        </w:rPr>
        <w:t xml:space="preserve"> </w:t>
      </w:r>
      <w:r>
        <w:rPr>
          <w:sz w:val="24"/>
        </w:rPr>
        <w:t>особенности</w:t>
      </w:r>
      <w:r>
        <w:rPr>
          <w:spacing w:val="-4"/>
          <w:sz w:val="24"/>
        </w:rPr>
        <w:t xml:space="preserve"> </w:t>
      </w:r>
      <w:r>
        <w:rPr>
          <w:sz w:val="24"/>
        </w:rPr>
        <w:t>московского</w:t>
      </w:r>
      <w:r>
        <w:rPr>
          <w:spacing w:val="-4"/>
          <w:sz w:val="24"/>
        </w:rPr>
        <w:t xml:space="preserve"> </w:t>
      </w:r>
      <w:r>
        <w:rPr>
          <w:spacing w:val="-2"/>
          <w:sz w:val="24"/>
        </w:rPr>
        <w:t>барокко;</w:t>
      </w:r>
    </w:p>
    <w:p w:rsidR="006C1371" w:rsidRDefault="00114C20" w:rsidP="00030E22">
      <w:pPr>
        <w:pStyle w:val="a6"/>
        <w:numPr>
          <w:ilvl w:val="0"/>
          <w:numId w:val="430"/>
        </w:numPr>
        <w:tabs>
          <w:tab w:val="left" w:pos="444"/>
        </w:tabs>
        <w:spacing w:line="293" w:lineRule="exact"/>
        <w:ind w:left="444" w:hanging="285"/>
        <w:jc w:val="left"/>
        <w:rPr>
          <w:sz w:val="24"/>
        </w:rPr>
      </w:pPr>
      <w:r>
        <w:rPr>
          <w:sz w:val="24"/>
        </w:rPr>
        <w:t>создавать</w:t>
      </w:r>
      <w:r>
        <w:rPr>
          <w:spacing w:val="-5"/>
          <w:sz w:val="24"/>
        </w:rPr>
        <w:t xml:space="preserve"> </w:t>
      </w:r>
      <w:r>
        <w:rPr>
          <w:sz w:val="24"/>
        </w:rPr>
        <w:t>разнообразные</w:t>
      </w:r>
      <w:r>
        <w:rPr>
          <w:spacing w:val="-5"/>
          <w:sz w:val="24"/>
        </w:rPr>
        <w:t xml:space="preserve"> </w:t>
      </w:r>
      <w:r>
        <w:rPr>
          <w:sz w:val="24"/>
        </w:rPr>
        <w:t>творческие</w:t>
      </w:r>
      <w:r>
        <w:rPr>
          <w:spacing w:val="-4"/>
          <w:sz w:val="24"/>
        </w:rPr>
        <w:t xml:space="preserve"> </w:t>
      </w:r>
      <w:r>
        <w:rPr>
          <w:sz w:val="24"/>
        </w:rPr>
        <w:t>работы</w:t>
      </w:r>
      <w:r>
        <w:rPr>
          <w:spacing w:val="-4"/>
          <w:sz w:val="24"/>
        </w:rPr>
        <w:t xml:space="preserve"> </w:t>
      </w:r>
      <w:r>
        <w:rPr>
          <w:sz w:val="24"/>
        </w:rPr>
        <w:t>(фантазийные</w:t>
      </w:r>
      <w:r>
        <w:rPr>
          <w:spacing w:val="-5"/>
          <w:sz w:val="24"/>
        </w:rPr>
        <w:t xml:space="preserve"> </w:t>
      </w:r>
      <w:r>
        <w:rPr>
          <w:sz w:val="24"/>
        </w:rPr>
        <w:t>конструкции)</w:t>
      </w:r>
      <w:r>
        <w:rPr>
          <w:spacing w:val="-3"/>
          <w:sz w:val="24"/>
        </w:rPr>
        <w:t xml:space="preserve"> </w:t>
      </w:r>
      <w:r>
        <w:rPr>
          <w:sz w:val="24"/>
        </w:rPr>
        <w:t>в</w:t>
      </w:r>
      <w:r>
        <w:rPr>
          <w:spacing w:val="-5"/>
          <w:sz w:val="24"/>
        </w:rPr>
        <w:t xml:space="preserve"> </w:t>
      </w:r>
      <w:r>
        <w:rPr>
          <w:spacing w:val="-2"/>
          <w:sz w:val="24"/>
        </w:rPr>
        <w:t>материале.</w:t>
      </w:r>
    </w:p>
    <w:p w:rsidR="006C1371" w:rsidRDefault="00114C20">
      <w:pPr>
        <w:pStyle w:val="3"/>
        <w:spacing w:before="2"/>
        <w:ind w:left="159"/>
        <w:jc w:val="left"/>
      </w:pPr>
      <w:r>
        <w:t>Выпускник</w:t>
      </w:r>
      <w:r>
        <w:rPr>
          <w:spacing w:val="-6"/>
        </w:rPr>
        <w:t xml:space="preserve"> </w:t>
      </w:r>
      <w:r>
        <w:t>получит</w:t>
      </w:r>
      <w:r>
        <w:rPr>
          <w:spacing w:val="-6"/>
        </w:rPr>
        <w:t xml:space="preserve"> </w:t>
      </w:r>
      <w:r>
        <w:t>возможность</w:t>
      </w:r>
      <w:r>
        <w:rPr>
          <w:spacing w:val="-5"/>
        </w:rPr>
        <w:t xml:space="preserve"> </w:t>
      </w:r>
      <w:r>
        <w:rPr>
          <w:spacing w:val="-2"/>
        </w:rPr>
        <w:t>научиться:</w:t>
      </w:r>
    </w:p>
    <w:p w:rsidR="006C1371" w:rsidRDefault="00114C20" w:rsidP="00030E22">
      <w:pPr>
        <w:pStyle w:val="a6"/>
        <w:numPr>
          <w:ilvl w:val="0"/>
          <w:numId w:val="430"/>
        </w:numPr>
        <w:tabs>
          <w:tab w:val="left" w:pos="444"/>
        </w:tabs>
        <w:spacing w:line="293" w:lineRule="exact"/>
        <w:ind w:left="444" w:hanging="285"/>
        <w:jc w:val="left"/>
        <w:rPr>
          <w:i/>
          <w:sz w:val="24"/>
        </w:rPr>
      </w:pPr>
      <w:r>
        <w:rPr>
          <w:i/>
          <w:sz w:val="24"/>
        </w:rPr>
        <w:t>активно</w:t>
      </w:r>
      <w:r>
        <w:rPr>
          <w:i/>
          <w:spacing w:val="17"/>
          <w:sz w:val="24"/>
        </w:rPr>
        <w:t xml:space="preserve"> </w:t>
      </w:r>
      <w:r>
        <w:rPr>
          <w:i/>
          <w:sz w:val="24"/>
        </w:rPr>
        <w:t>использовать</w:t>
      </w:r>
      <w:r>
        <w:rPr>
          <w:i/>
          <w:spacing w:val="21"/>
          <w:sz w:val="24"/>
        </w:rPr>
        <w:t xml:space="preserve"> </w:t>
      </w:r>
      <w:r>
        <w:rPr>
          <w:i/>
          <w:sz w:val="24"/>
        </w:rPr>
        <w:t>язык</w:t>
      </w:r>
      <w:r>
        <w:rPr>
          <w:i/>
          <w:spacing w:val="21"/>
          <w:sz w:val="24"/>
        </w:rPr>
        <w:t xml:space="preserve"> </w:t>
      </w:r>
      <w:r>
        <w:rPr>
          <w:i/>
          <w:sz w:val="24"/>
        </w:rPr>
        <w:t>изобразительного</w:t>
      </w:r>
      <w:r>
        <w:rPr>
          <w:i/>
          <w:spacing w:val="19"/>
          <w:sz w:val="24"/>
        </w:rPr>
        <w:t xml:space="preserve"> </w:t>
      </w:r>
      <w:r>
        <w:rPr>
          <w:i/>
          <w:sz w:val="24"/>
        </w:rPr>
        <w:t>искусства</w:t>
      </w:r>
      <w:r>
        <w:rPr>
          <w:i/>
          <w:spacing w:val="20"/>
          <w:sz w:val="24"/>
        </w:rPr>
        <w:t xml:space="preserve"> </w:t>
      </w:r>
      <w:r>
        <w:rPr>
          <w:i/>
          <w:sz w:val="24"/>
        </w:rPr>
        <w:t>и</w:t>
      </w:r>
      <w:r>
        <w:rPr>
          <w:i/>
          <w:spacing w:val="20"/>
          <w:sz w:val="24"/>
        </w:rPr>
        <w:t xml:space="preserve"> </w:t>
      </w:r>
      <w:r>
        <w:rPr>
          <w:i/>
          <w:sz w:val="24"/>
        </w:rPr>
        <w:t>различные</w:t>
      </w:r>
      <w:r>
        <w:rPr>
          <w:i/>
          <w:spacing w:val="19"/>
          <w:sz w:val="24"/>
        </w:rPr>
        <w:t xml:space="preserve"> </w:t>
      </w:r>
      <w:r>
        <w:rPr>
          <w:i/>
          <w:spacing w:val="-2"/>
          <w:sz w:val="24"/>
        </w:rPr>
        <w:t>художественные</w:t>
      </w:r>
    </w:p>
    <w:p w:rsidR="006C1371" w:rsidRDefault="006C1371">
      <w:pPr>
        <w:spacing w:line="293" w:lineRule="exact"/>
        <w:rPr>
          <w:sz w:val="24"/>
        </w:rPr>
        <w:sectPr w:rsidR="006C1371">
          <w:type w:val="continuous"/>
          <w:pgSz w:w="11910" w:h="16840"/>
          <w:pgMar w:top="1100" w:right="120" w:bottom="1040" w:left="920" w:header="0" w:footer="856" w:gutter="0"/>
          <w:cols w:num="2" w:space="720" w:equalWidth="0">
            <w:col w:w="722" w:space="40"/>
            <w:col w:w="10108"/>
          </w:cols>
        </w:sectPr>
      </w:pPr>
    </w:p>
    <w:p w:rsidR="006C1371" w:rsidRDefault="00114C20">
      <w:pPr>
        <w:ind w:left="213" w:right="448"/>
        <w:jc w:val="both"/>
        <w:rPr>
          <w:i/>
          <w:sz w:val="24"/>
        </w:rPr>
      </w:pPr>
      <w:r>
        <w:rPr>
          <w:i/>
          <w:sz w:val="24"/>
        </w:rPr>
        <w:lastRenderedPageBreak/>
        <w:t>материалы для освоения содержания различных учебных предметов (литературы, окружающего мира, технологии и др.);</w:t>
      </w:r>
    </w:p>
    <w:p w:rsidR="006C1371" w:rsidRDefault="00114C20" w:rsidP="00030E22">
      <w:pPr>
        <w:pStyle w:val="a6"/>
        <w:numPr>
          <w:ilvl w:val="1"/>
          <w:numId w:val="430"/>
        </w:numPr>
        <w:tabs>
          <w:tab w:val="left" w:pos="1206"/>
        </w:tabs>
        <w:ind w:right="449" w:firstLine="708"/>
        <w:rPr>
          <w:i/>
          <w:sz w:val="24"/>
        </w:rPr>
      </w:pPr>
      <w:r>
        <w:rPr>
          <w:i/>
          <w:sz w:val="24"/>
        </w:rPr>
        <w:t>владеть диалогической формой коммуникации, уметь аргументировать свою точку зрения в процессе изучения изобразительного искусства;</w:t>
      </w:r>
    </w:p>
    <w:p w:rsidR="006C1371" w:rsidRDefault="00114C20" w:rsidP="00030E22">
      <w:pPr>
        <w:pStyle w:val="a6"/>
        <w:numPr>
          <w:ilvl w:val="1"/>
          <w:numId w:val="430"/>
        </w:numPr>
        <w:tabs>
          <w:tab w:val="left" w:pos="1206"/>
        </w:tabs>
        <w:spacing w:before="2" w:line="237" w:lineRule="auto"/>
        <w:ind w:right="445" w:firstLine="708"/>
        <w:rPr>
          <w:i/>
          <w:sz w:val="24"/>
        </w:rPr>
      </w:pPr>
      <w:r>
        <w:rPr>
          <w:i/>
          <w:sz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6C1371" w:rsidRDefault="00114C20" w:rsidP="00030E22">
      <w:pPr>
        <w:pStyle w:val="a6"/>
        <w:numPr>
          <w:ilvl w:val="1"/>
          <w:numId w:val="430"/>
        </w:numPr>
        <w:tabs>
          <w:tab w:val="left" w:pos="1206"/>
        </w:tabs>
        <w:spacing w:before="8" w:line="237" w:lineRule="auto"/>
        <w:ind w:right="451" w:firstLine="708"/>
        <w:rPr>
          <w:i/>
          <w:sz w:val="24"/>
        </w:rPr>
      </w:pPr>
      <w:r>
        <w:rPr>
          <w:i/>
          <w:sz w:val="24"/>
        </w:rPr>
        <w:t>выделять признаки для установления стилевых связей в процессе изучения изобразительного искусства;</w:t>
      </w:r>
    </w:p>
    <w:p w:rsidR="006C1371" w:rsidRDefault="00114C20" w:rsidP="00030E22">
      <w:pPr>
        <w:pStyle w:val="a6"/>
        <w:numPr>
          <w:ilvl w:val="1"/>
          <w:numId w:val="430"/>
        </w:numPr>
        <w:tabs>
          <w:tab w:val="left" w:pos="1206"/>
        </w:tabs>
        <w:spacing w:before="2" w:line="293" w:lineRule="exact"/>
        <w:ind w:left="1206" w:hanging="285"/>
        <w:rPr>
          <w:i/>
          <w:sz w:val="24"/>
        </w:rPr>
      </w:pPr>
      <w:r>
        <w:rPr>
          <w:i/>
          <w:sz w:val="24"/>
        </w:rPr>
        <w:t>понимать</w:t>
      </w:r>
      <w:r>
        <w:rPr>
          <w:i/>
          <w:spacing w:val="-3"/>
          <w:sz w:val="24"/>
        </w:rPr>
        <w:t xml:space="preserve"> </w:t>
      </w:r>
      <w:r>
        <w:rPr>
          <w:i/>
          <w:sz w:val="24"/>
        </w:rPr>
        <w:t>специфику</w:t>
      </w:r>
      <w:r>
        <w:rPr>
          <w:i/>
          <w:spacing w:val="-3"/>
          <w:sz w:val="24"/>
        </w:rPr>
        <w:t xml:space="preserve"> </w:t>
      </w:r>
      <w:r>
        <w:rPr>
          <w:i/>
          <w:sz w:val="24"/>
        </w:rPr>
        <w:t>изображения</w:t>
      </w:r>
      <w:r>
        <w:rPr>
          <w:i/>
          <w:spacing w:val="-5"/>
          <w:sz w:val="24"/>
        </w:rPr>
        <w:t xml:space="preserve"> </w:t>
      </w:r>
      <w:r>
        <w:rPr>
          <w:i/>
          <w:sz w:val="24"/>
        </w:rPr>
        <w:t>в</w:t>
      </w:r>
      <w:r>
        <w:rPr>
          <w:i/>
          <w:spacing w:val="-3"/>
          <w:sz w:val="24"/>
        </w:rPr>
        <w:t xml:space="preserve"> </w:t>
      </w:r>
      <w:r>
        <w:rPr>
          <w:i/>
          <w:spacing w:val="-2"/>
          <w:sz w:val="24"/>
        </w:rPr>
        <w:t>полиграфии;</w:t>
      </w:r>
    </w:p>
    <w:p w:rsidR="006C1371" w:rsidRDefault="00114C20" w:rsidP="00030E22">
      <w:pPr>
        <w:pStyle w:val="a6"/>
        <w:numPr>
          <w:ilvl w:val="1"/>
          <w:numId w:val="430"/>
        </w:numPr>
        <w:tabs>
          <w:tab w:val="left" w:pos="1206"/>
        </w:tabs>
        <w:spacing w:line="293" w:lineRule="exact"/>
        <w:ind w:left="1206" w:hanging="285"/>
        <w:rPr>
          <w:i/>
          <w:sz w:val="24"/>
        </w:rPr>
      </w:pPr>
      <w:r>
        <w:rPr>
          <w:i/>
          <w:sz w:val="24"/>
        </w:rPr>
        <w:t>различать</w:t>
      </w:r>
      <w:r>
        <w:rPr>
          <w:i/>
          <w:spacing w:val="-6"/>
          <w:sz w:val="24"/>
        </w:rPr>
        <w:t xml:space="preserve"> </w:t>
      </w:r>
      <w:r>
        <w:rPr>
          <w:i/>
          <w:sz w:val="24"/>
        </w:rPr>
        <w:t>формы</w:t>
      </w:r>
      <w:r>
        <w:rPr>
          <w:i/>
          <w:spacing w:val="-3"/>
          <w:sz w:val="24"/>
        </w:rPr>
        <w:t xml:space="preserve"> </w:t>
      </w:r>
      <w:r>
        <w:rPr>
          <w:i/>
          <w:sz w:val="24"/>
        </w:rPr>
        <w:t>полиграфической</w:t>
      </w:r>
      <w:r>
        <w:rPr>
          <w:i/>
          <w:spacing w:val="-3"/>
          <w:sz w:val="24"/>
        </w:rPr>
        <w:t xml:space="preserve"> </w:t>
      </w:r>
      <w:r>
        <w:rPr>
          <w:i/>
          <w:sz w:val="24"/>
        </w:rPr>
        <w:t>продукции:</w:t>
      </w:r>
      <w:r>
        <w:rPr>
          <w:i/>
          <w:spacing w:val="-3"/>
          <w:sz w:val="24"/>
        </w:rPr>
        <w:t xml:space="preserve"> </w:t>
      </w:r>
      <w:r>
        <w:rPr>
          <w:i/>
          <w:sz w:val="24"/>
        </w:rPr>
        <w:t>книги,</w:t>
      </w:r>
      <w:r>
        <w:rPr>
          <w:i/>
          <w:spacing w:val="-4"/>
          <w:sz w:val="24"/>
        </w:rPr>
        <w:t xml:space="preserve"> </w:t>
      </w:r>
      <w:r>
        <w:rPr>
          <w:i/>
          <w:sz w:val="24"/>
        </w:rPr>
        <w:t>журналы,</w:t>
      </w:r>
      <w:r>
        <w:rPr>
          <w:i/>
          <w:spacing w:val="-3"/>
          <w:sz w:val="24"/>
        </w:rPr>
        <w:t xml:space="preserve"> </w:t>
      </w:r>
      <w:r>
        <w:rPr>
          <w:i/>
          <w:sz w:val="24"/>
        </w:rPr>
        <w:t>плакаты,</w:t>
      </w:r>
      <w:r>
        <w:rPr>
          <w:i/>
          <w:spacing w:val="-3"/>
          <w:sz w:val="24"/>
        </w:rPr>
        <w:t xml:space="preserve"> </w:t>
      </w:r>
      <w:r>
        <w:rPr>
          <w:i/>
          <w:sz w:val="24"/>
        </w:rPr>
        <w:t>афиши</w:t>
      </w:r>
      <w:r>
        <w:rPr>
          <w:i/>
          <w:spacing w:val="-3"/>
          <w:sz w:val="24"/>
        </w:rPr>
        <w:t xml:space="preserve"> </w:t>
      </w:r>
      <w:r>
        <w:rPr>
          <w:i/>
          <w:sz w:val="24"/>
        </w:rPr>
        <w:t>и</w:t>
      </w:r>
      <w:r>
        <w:rPr>
          <w:i/>
          <w:spacing w:val="-3"/>
          <w:sz w:val="24"/>
        </w:rPr>
        <w:t xml:space="preserve"> </w:t>
      </w:r>
      <w:r>
        <w:rPr>
          <w:i/>
          <w:spacing w:val="-2"/>
          <w:sz w:val="24"/>
        </w:rPr>
        <w:t>др.);</w:t>
      </w:r>
    </w:p>
    <w:p w:rsidR="006C1371" w:rsidRDefault="00114C20" w:rsidP="00030E22">
      <w:pPr>
        <w:pStyle w:val="a6"/>
        <w:numPr>
          <w:ilvl w:val="1"/>
          <w:numId w:val="430"/>
        </w:numPr>
        <w:tabs>
          <w:tab w:val="left" w:pos="1206"/>
        </w:tabs>
        <w:spacing w:before="2" w:line="237" w:lineRule="auto"/>
        <w:ind w:right="447" w:firstLine="708"/>
        <w:rPr>
          <w:i/>
          <w:sz w:val="24"/>
        </w:rPr>
      </w:pPr>
      <w:r>
        <w:rPr>
          <w:i/>
          <w:sz w:val="24"/>
        </w:rPr>
        <w:t>различать и характеризовать типы изображения в полиграфии (графическое, живописное, компьютерное, фотографическое);</w:t>
      </w:r>
    </w:p>
    <w:p w:rsidR="006C1371" w:rsidRDefault="00114C20" w:rsidP="00030E22">
      <w:pPr>
        <w:pStyle w:val="a6"/>
        <w:numPr>
          <w:ilvl w:val="1"/>
          <w:numId w:val="430"/>
        </w:numPr>
        <w:tabs>
          <w:tab w:val="left" w:pos="1206"/>
        </w:tabs>
        <w:spacing w:before="2"/>
        <w:ind w:left="1206" w:hanging="285"/>
        <w:rPr>
          <w:i/>
          <w:sz w:val="24"/>
        </w:rPr>
      </w:pPr>
      <w:r>
        <w:rPr>
          <w:i/>
          <w:sz w:val="24"/>
        </w:rPr>
        <w:t>проектировать</w:t>
      </w:r>
      <w:r>
        <w:rPr>
          <w:i/>
          <w:spacing w:val="-3"/>
          <w:sz w:val="24"/>
        </w:rPr>
        <w:t xml:space="preserve"> </w:t>
      </w:r>
      <w:r>
        <w:rPr>
          <w:i/>
          <w:sz w:val="24"/>
        </w:rPr>
        <w:t>обложку</w:t>
      </w:r>
      <w:r>
        <w:rPr>
          <w:i/>
          <w:spacing w:val="-2"/>
          <w:sz w:val="24"/>
        </w:rPr>
        <w:t xml:space="preserve"> </w:t>
      </w:r>
      <w:r>
        <w:rPr>
          <w:i/>
          <w:sz w:val="24"/>
        </w:rPr>
        <w:t>книги,</w:t>
      </w:r>
      <w:r>
        <w:rPr>
          <w:i/>
          <w:spacing w:val="-2"/>
          <w:sz w:val="24"/>
        </w:rPr>
        <w:t xml:space="preserve"> </w:t>
      </w:r>
      <w:r>
        <w:rPr>
          <w:i/>
          <w:sz w:val="24"/>
        </w:rPr>
        <w:t>рекламы</w:t>
      </w:r>
      <w:r>
        <w:rPr>
          <w:i/>
          <w:spacing w:val="-3"/>
          <w:sz w:val="24"/>
        </w:rPr>
        <w:t xml:space="preserve"> </w:t>
      </w:r>
      <w:r>
        <w:rPr>
          <w:i/>
          <w:sz w:val="24"/>
        </w:rPr>
        <w:t>открытки,</w:t>
      </w:r>
      <w:r>
        <w:rPr>
          <w:i/>
          <w:spacing w:val="-2"/>
          <w:sz w:val="24"/>
        </w:rPr>
        <w:t xml:space="preserve"> </w:t>
      </w:r>
      <w:r>
        <w:rPr>
          <w:i/>
          <w:sz w:val="24"/>
        </w:rPr>
        <w:t>визитки</w:t>
      </w:r>
      <w:r>
        <w:rPr>
          <w:i/>
          <w:spacing w:val="-2"/>
          <w:sz w:val="24"/>
        </w:rPr>
        <w:t xml:space="preserve"> </w:t>
      </w:r>
      <w:r>
        <w:rPr>
          <w:i/>
          <w:sz w:val="24"/>
        </w:rPr>
        <w:t>и</w:t>
      </w:r>
      <w:r>
        <w:rPr>
          <w:i/>
          <w:spacing w:val="-2"/>
          <w:sz w:val="24"/>
        </w:rPr>
        <w:t xml:space="preserve"> </w:t>
      </w:r>
      <w:r>
        <w:rPr>
          <w:i/>
          <w:spacing w:val="-4"/>
          <w:sz w:val="24"/>
        </w:rPr>
        <w:t>др.;</w:t>
      </w:r>
    </w:p>
    <w:p w:rsidR="006C1371" w:rsidRDefault="00114C20" w:rsidP="00030E22">
      <w:pPr>
        <w:pStyle w:val="a6"/>
        <w:numPr>
          <w:ilvl w:val="1"/>
          <w:numId w:val="430"/>
        </w:numPr>
        <w:tabs>
          <w:tab w:val="left" w:pos="1206"/>
        </w:tabs>
        <w:spacing w:before="1" w:line="293" w:lineRule="exact"/>
        <w:ind w:left="1206" w:hanging="285"/>
        <w:rPr>
          <w:i/>
          <w:sz w:val="24"/>
        </w:rPr>
      </w:pPr>
      <w:r>
        <w:rPr>
          <w:i/>
          <w:sz w:val="24"/>
        </w:rPr>
        <w:t>создавать</w:t>
      </w:r>
      <w:r>
        <w:rPr>
          <w:i/>
          <w:spacing w:val="-6"/>
          <w:sz w:val="24"/>
        </w:rPr>
        <w:t xml:space="preserve"> </w:t>
      </w:r>
      <w:r>
        <w:rPr>
          <w:i/>
          <w:sz w:val="24"/>
        </w:rPr>
        <w:t>художественную</w:t>
      </w:r>
      <w:r>
        <w:rPr>
          <w:i/>
          <w:spacing w:val="-4"/>
          <w:sz w:val="24"/>
        </w:rPr>
        <w:t xml:space="preserve"> </w:t>
      </w:r>
      <w:r>
        <w:rPr>
          <w:i/>
          <w:sz w:val="24"/>
        </w:rPr>
        <w:t>композицию</w:t>
      </w:r>
      <w:r>
        <w:rPr>
          <w:i/>
          <w:spacing w:val="-4"/>
          <w:sz w:val="24"/>
        </w:rPr>
        <w:t xml:space="preserve"> </w:t>
      </w:r>
      <w:r>
        <w:rPr>
          <w:i/>
          <w:sz w:val="24"/>
        </w:rPr>
        <w:t>макета</w:t>
      </w:r>
      <w:r>
        <w:rPr>
          <w:i/>
          <w:spacing w:val="-4"/>
          <w:sz w:val="24"/>
        </w:rPr>
        <w:t xml:space="preserve"> </w:t>
      </w:r>
      <w:r>
        <w:rPr>
          <w:i/>
          <w:sz w:val="24"/>
        </w:rPr>
        <w:t>книги,</w:t>
      </w:r>
      <w:r>
        <w:rPr>
          <w:i/>
          <w:spacing w:val="-4"/>
          <w:sz w:val="24"/>
        </w:rPr>
        <w:t xml:space="preserve"> </w:t>
      </w:r>
      <w:r>
        <w:rPr>
          <w:i/>
          <w:spacing w:val="-2"/>
          <w:sz w:val="24"/>
        </w:rPr>
        <w:t>журнала;</w:t>
      </w:r>
    </w:p>
    <w:p w:rsidR="006C1371" w:rsidRDefault="00114C20" w:rsidP="00030E22">
      <w:pPr>
        <w:pStyle w:val="a6"/>
        <w:numPr>
          <w:ilvl w:val="1"/>
          <w:numId w:val="430"/>
        </w:numPr>
        <w:tabs>
          <w:tab w:val="left" w:pos="1206"/>
        </w:tabs>
        <w:spacing w:line="293" w:lineRule="exact"/>
        <w:ind w:left="1206" w:hanging="285"/>
        <w:rPr>
          <w:i/>
          <w:sz w:val="24"/>
        </w:rPr>
      </w:pPr>
      <w:r>
        <w:rPr>
          <w:i/>
          <w:sz w:val="24"/>
        </w:rPr>
        <w:t>называть</w:t>
      </w:r>
      <w:r>
        <w:rPr>
          <w:i/>
          <w:spacing w:val="-5"/>
          <w:sz w:val="24"/>
        </w:rPr>
        <w:t xml:space="preserve"> </w:t>
      </w:r>
      <w:r>
        <w:rPr>
          <w:i/>
          <w:sz w:val="24"/>
        </w:rPr>
        <w:t>имена</w:t>
      </w:r>
      <w:r>
        <w:rPr>
          <w:i/>
          <w:spacing w:val="-2"/>
          <w:sz w:val="24"/>
        </w:rPr>
        <w:t xml:space="preserve"> </w:t>
      </w:r>
      <w:r>
        <w:rPr>
          <w:i/>
          <w:sz w:val="24"/>
        </w:rPr>
        <w:t>великих</w:t>
      </w:r>
      <w:r>
        <w:rPr>
          <w:i/>
          <w:spacing w:val="-2"/>
          <w:sz w:val="24"/>
        </w:rPr>
        <w:t xml:space="preserve"> </w:t>
      </w:r>
      <w:r>
        <w:rPr>
          <w:i/>
          <w:sz w:val="24"/>
        </w:rPr>
        <w:t>русских</w:t>
      </w:r>
      <w:r>
        <w:rPr>
          <w:i/>
          <w:spacing w:val="-3"/>
          <w:sz w:val="24"/>
        </w:rPr>
        <w:t xml:space="preserve"> </w:t>
      </w:r>
      <w:r>
        <w:rPr>
          <w:i/>
          <w:sz w:val="24"/>
        </w:rPr>
        <w:t>живописцев</w:t>
      </w:r>
      <w:r>
        <w:rPr>
          <w:i/>
          <w:spacing w:val="-3"/>
          <w:sz w:val="24"/>
        </w:rPr>
        <w:t xml:space="preserve"> </w:t>
      </w:r>
      <w:r>
        <w:rPr>
          <w:i/>
          <w:sz w:val="24"/>
        </w:rPr>
        <w:t>и архитекторов</w:t>
      </w:r>
      <w:r>
        <w:rPr>
          <w:i/>
          <w:spacing w:val="-2"/>
          <w:sz w:val="24"/>
        </w:rPr>
        <w:t xml:space="preserve"> </w:t>
      </w:r>
      <w:r>
        <w:rPr>
          <w:i/>
          <w:sz w:val="24"/>
        </w:rPr>
        <w:t>XVIII – XIX</w:t>
      </w:r>
      <w:r>
        <w:rPr>
          <w:i/>
          <w:spacing w:val="-2"/>
          <w:sz w:val="24"/>
        </w:rPr>
        <w:t xml:space="preserve"> веков;</w:t>
      </w:r>
    </w:p>
    <w:p w:rsidR="006C1371" w:rsidRDefault="00114C20" w:rsidP="00030E22">
      <w:pPr>
        <w:pStyle w:val="a6"/>
        <w:numPr>
          <w:ilvl w:val="1"/>
          <w:numId w:val="430"/>
        </w:numPr>
        <w:tabs>
          <w:tab w:val="left" w:pos="1206"/>
        </w:tabs>
        <w:spacing w:before="2" w:line="237" w:lineRule="auto"/>
        <w:ind w:right="448" w:firstLine="708"/>
        <w:jc w:val="left"/>
        <w:rPr>
          <w:i/>
          <w:sz w:val="24"/>
        </w:rPr>
      </w:pPr>
      <w:r>
        <w:rPr>
          <w:i/>
          <w:sz w:val="24"/>
        </w:rPr>
        <w:t>называть и</w:t>
      </w:r>
      <w:r>
        <w:rPr>
          <w:i/>
          <w:spacing w:val="-1"/>
          <w:sz w:val="24"/>
        </w:rPr>
        <w:t xml:space="preserve"> </w:t>
      </w:r>
      <w:r>
        <w:rPr>
          <w:i/>
          <w:sz w:val="24"/>
        </w:rPr>
        <w:t>характеризовать произведения</w:t>
      </w:r>
      <w:r>
        <w:rPr>
          <w:i/>
          <w:spacing w:val="-1"/>
          <w:sz w:val="24"/>
        </w:rPr>
        <w:t xml:space="preserve"> </w:t>
      </w:r>
      <w:r>
        <w:rPr>
          <w:i/>
          <w:sz w:val="24"/>
        </w:rPr>
        <w:t>изобразительного</w:t>
      </w:r>
      <w:r>
        <w:rPr>
          <w:i/>
          <w:spacing w:val="-1"/>
          <w:sz w:val="24"/>
        </w:rPr>
        <w:t xml:space="preserve"> </w:t>
      </w:r>
      <w:r>
        <w:rPr>
          <w:i/>
          <w:sz w:val="24"/>
        </w:rPr>
        <w:t>искусства</w:t>
      </w:r>
      <w:r>
        <w:rPr>
          <w:i/>
          <w:spacing w:val="-1"/>
          <w:sz w:val="24"/>
        </w:rPr>
        <w:t xml:space="preserve"> </w:t>
      </w:r>
      <w:r>
        <w:rPr>
          <w:i/>
          <w:sz w:val="24"/>
        </w:rPr>
        <w:t>и</w:t>
      </w:r>
      <w:r>
        <w:rPr>
          <w:i/>
          <w:spacing w:val="-1"/>
          <w:sz w:val="24"/>
        </w:rPr>
        <w:t xml:space="preserve"> </w:t>
      </w:r>
      <w:r>
        <w:rPr>
          <w:i/>
          <w:sz w:val="24"/>
        </w:rPr>
        <w:t>архитектуры русских художников XVIII – XIX веков;</w:t>
      </w:r>
    </w:p>
    <w:p w:rsidR="006C1371" w:rsidRDefault="00114C20" w:rsidP="00030E22">
      <w:pPr>
        <w:pStyle w:val="a6"/>
        <w:numPr>
          <w:ilvl w:val="1"/>
          <w:numId w:val="430"/>
        </w:numPr>
        <w:tabs>
          <w:tab w:val="left" w:pos="1206"/>
        </w:tabs>
        <w:spacing w:before="5" w:line="237" w:lineRule="auto"/>
        <w:ind w:right="448" w:firstLine="708"/>
        <w:jc w:val="left"/>
        <w:rPr>
          <w:i/>
          <w:sz w:val="24"/>
        </w:rPr>
      </w:pPr>
      <w:r>
        <w:rPr>
          <w:i/>
          <w:sz w:val="24"/>
        </w:rPr>
        <w:t>называть</w:t>
      </w:r>
      <w:r>
        <w:rPr>
          <w:i/>
          <w:spacing w:val="40"/>
          <w:sz w:val="24"/>
        </w:rPr>
        <w:t xml:space="preserve"> </w:t>
      </w:r>
      <w:r>
        <w:rPr>
          <w:i/>
          <w:sz w:val="24"/>
        </w:rPr>
        <w:t>имена</w:t>
      </w:r>
      <w:r>
        <w:rPr>
          <w:i/>
          <w:spacing w:val="40"/>
          <w:sz w:val="24"/>
        </w:rPr>
        <w:t xml:space="preserve"> </w:t>
      </w:r>
      <w:r>
        <w:rPr>
          <w:i/>
          <w:sz w:val="24"/>
        </w:rPr>
        <w:t>выдающихся</w:t>
      </w:r>
      <w:r>
        <w:rPr>
          <w:i/>
          <w:spacing w:val="40"/>
          <w:sz w:val="24"/>
        </w:rPr>
        <w:t xml:space="preserve"> </w:t>
      </w:r>
      <w:r>
        <w:rPr>
          <w:i/>
          <w:sz w:val="24"/>
        </w:rPr>
        <w:t>русских</w:t>
      </w:r>
      <w:r>
        <w:rPr>
          <w:i/>
          <w:spacing w:val="40"/>
          <w:sz w:val="24"/>
        </w:rPr>
        <w:t xml:space="preserve"> </w:t>
      </w:r>
      <w:r>
        <w:rPr>
          <w:i/>
          <w:sz w:val="24"/>
        </w:rPr>
        <w:t>художников-ваятелей</w:t>
      </w:r>
      <w:r>
        <w:rPr>
          <w:i/>
          <w:spacing w:val="40"/>
          <w:sz w:val="24"/>
        </w:rPr>
        <w:t xml:space="preserve"> </w:t>
      </w:r>
      <w:r>
        <w:rPr>
          <w:i/>
          <w:sz w:val="24"/>
        </w:rPr>
        <w:t>XVIII</w:t>
      </w:r>
      <w:r>
        <w:rPr>
          <w:i/>
          <w:spacing w:val="40"/>
          <w:sz w:val="24"/>
        </w:rPr>
        <w:t xml:space="preserve"> </w:t>
      </w:r>
      <w:r>
        <w:rPr>
          <w:i/>
          <w:sz w:val="24"/>
        </w:rPr>
        <w:t>века</w:t>
      </w:r>
      <w:r>
        <w:rPr>
          <w:i/>
          <w:spacing w:val="40"/>
          <w:sz w:val="24"/>
        </w:rPr>
        <w:t xml:space="preserve"> </w:t>
      </w:r>
      <w:r>
        <w:rPr>
          <w:i/>
          <w:sz w:val="24"/>
        </w:rPr>
        <w:t>и</w:t>
      </w:r>
      <w:r>
        <w:rPr>
          <w:i/>
          <w:spacing w:val="40"/>
          <w:sz w:val="24"/>
        </w:rPr>
        <w:t xml:space="preserve"> </w:t>
      </w:r>
      <w:r>
        <w:rPr>
          <w:i/>
          <w:sz w:val="24"/>
        </w:rPr>
        <w:t>определять скульптурные памятники;</w:t>
      </w:r>
    </w:p>
    <w:p w:rsidR="006C1371" w:rsidRDefault="00114C20" w:rsidP="00030E22">
      <w:pPr>
        <w:pStyle w:val="a6"/>
        <w:numPr>
          <w:ilvl w:val="1"/>
          <w:numId w:val="430"/>
        </w:numPr>
        <w:tabs>
          <w:tab w:val="left" w:pos="1206"/>
          <w:tab w:val="left" w:pos="2470"/>
          <w:tab w:val="left" w:pos="3351"/>
          <w:tab w:val="left" w:pos="4910"/>
          <w:tab w:val="left" w:pos="6426"/>
          <w:tab w:val="left" w:pos="8314"/>
          <w:tab w:val="left" w:pos="10293"/>
        </w:tabs>
        <w:spacing w:before="5" w:line="237" w:lineRule="auto"/>
        <w:ind w:right="451" w:firstLine="708"/>
        <w:jc w:val="left"/>
        <w:rPr>
          <w:i/>
          <w:sz w:val="24"/>
        </w:rPr>
      </w:pPr>
      <w:r>
        <w:rPr>
          <w:i/>
          <w:spacing w:val="-2"/>
          <w:sz w:val="24"/>
        </w:rPr>
        <w:t>называть</w:t>
      </w:r>
      <w:r>
        <w:rPr>
          <w:i/>
          <w:sz w:val="24"/>
        </w:rPr>
        <w:tab/>
      </w:r>
      <w:r>
        <w:rPr>
          <w:i/>
          <w:spacing w:val="-2"/>
          <w:sz w:val="24"/>
        </w:rPr>
        <w:t>имена</w:t>
      </w:r>
      <w:r>
        <w:rPr>
          <w:i/>
          <w:sz w:val="24"/>
        </w:rPr>
        <w:tab/>
      </w:r>
      <w:r>
        <w:rPr>
          <w:i/>
          <w:spacing w:val="-2"/>
          <w:sz w:val="24"/>
        </w:rPr>
        <w:t>выдающихся</w:t>
      </w:r>
      <w:r>
        <w:rPr>
          <w:i/>
          <w:sz w:val="24"/>
        </w:rPr>
        <w:tab/>
      </w:r>
      <w:r>
        <w:rPr>
          <w:i/>
          <w:spacing w:val="-2"/>
          <w:sz w:val="24"/>
        </w:rPr>
        <w:t>художников</w:t>
      </w:r>
      <w:r>
        <w:rPr>
          <w:i/>
          <w:sz w:val="24"/>
        </w:rPr>
        <w:tab/>
      </w:r>
      <w:r>
        <w:rPr>
          <w:i/>
          <w:spacing w:val="-2"/>
          <w:sz w:val="24"/>
        </w:rPr>
        <w:t>«Товарищества</w:t>
      </w:r>
      <w:r>
        <w:rPr>
          <w:i/>
          <w:sz w:val="24"/>
        </w:rPr>
        <w:tab/>
      </w:r>
      <w:r>
        <w:rPr>
          <w:i/>
          <w:spacing w:val="-2"/>
          <w:sz w:val="24"/>
        </w:rPr>
        <w:t>передвижников»</w:t>
      </w:r>
      <w:r>
        <w:rPr>
          <w:i/>
          <w:sz w:val="24"/>
        </w:rPr>
        <w:tab/>
      </w:r>
      <w:r>
        <w:rPr>
          <w:i/>
          <w:spacing w:val="-10"/>
          <w:sz w:val="24"/>
        </w:rPr>
        <w:t xml:space="preserve">и </w:t>
      </w:r>
      <w:r>
        <w:rPr>
          <w:i/>
          <w:sz w:val="24"/>
        </w:rPr>
        <w:t>определять их произведения живописи;</w:t>
      </w:r>
    </w:p>
    <w:p w:rsidR="006C1371" w:rsidRDefault="00114C20" w:rsidP="00030E22">
      <w:pPr>
        <w:pStyle w:val="a6"/>
        <w:numPr>
          <w:ilvl w:val="1"/>
          <w:numId w:val="430"/>
        </w:numPr>
        <w:tabs>
          <w:tab w:val="left" w:pos="1206"/>
        </w:tabs>
        <w:spacing w:before="2"/>
        <w:ind w:right="447" w:firstLine="708"/>
        <w:jc w:val="left"/>
        <w:rPr>
          <w:i/>
          <w:sz w:val="24"/>
        </w:rPr>
      </w:pPr>
      <w:r>
        <w:rPr>
          <w:i/>
          <w:sz w:val="24"/>
        </w:rPr>
        <w:t>называть имена выдающихся русских художников-пейзажистов XIX века и определять произведения пейзажной живописи;</w:t>
      </w:r>
    </w:p>
    <w:p w:rsidR="006C1371" w:rsidRDefault="00114C20" w:rsidP="00030E22">
      <w:pPr>
        <w:pStyle w:val="a6"/>
        <w:numPr>
          <w:ilvl w:val="1"/>
          <w:numId w:val="430"/>
        </w:numPr>
        <w:tabs>
          <w:tab w:val="left" w:pos="1206"/>
        </w:tabs>
        <w:spacing w:before="3" w:line="237" w:lineRule="auto"/>
        <w:ind w:right="448" w:firstLine="708"/>
        <w:rPr>
          <w:i/>
          <w:sz w:val="24"/>
        </w:rPr>
      </w:pPr>
      <w:r>
        <w:rPr>
          <w:i/>
          <w:sz w:val="24"/>
        </w:rPr>
        <w:t xml:space="preserve">понимать особенности исторического жанра, определять произведения исторической </w:t>
      </w:r>
      <w:r>
        <w:rPr>
          <w:i/>
          <w:spacing w:val="-2"/>
          <w:sz w:val="24"/>
        </w:rPr>
        <w:t>живописи;</w:t>
      </w:r>
    </w:p>
    <w:p w:rsidR="006C1371" w:rsidRDefault="00114C20" w:rsidP="00030E22">
      <w:pPr>
        <w:pStyle w:val="a6"/>
        <w:numPr>
          <w:ilvl w:val="1"/>
          <w:numId w:val="430"/>
        </w:numPr>
        <w:tabs>
          <w:tab w:val="left" w:pos="1206"/>
        </w:tabs>
        <w:spacing w:before="5" w:line="237" w:lineRule="auto"/>
        <w:ind w:right="445" w:firstLine="708"/>
        <w:rPr>
          <w:i/>
          <w:sz w:val="24"/>
        </w:rPr>
      </w:pPr>
      <w:r>
        <w:rPr>
          <w:i/>
          <w:sz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6C1371" w:rsidRDefault="00114C20" w:rsidP="00030E22">
      <w:pPr>
        <w:pStyle w:val="a6"/>
        <w:numPr>
          <w:ilvl w:val="1"/>
          <w:numId w:val="430"/>
        </w:numPr>
        <w:tabs>
          <w:tab w:val="left" w:pos="1206"/>
        </w:tabs>
        <w:spacing w:before="7" w:line="237" w:lineRule="auto"/>
        <w:ind w:right="447" w:firstLine="708"/>
        <w:rPr>
          <w:i/>
          <w:sz w:val="24"/>
        </w:rPr>
      </w:pPr>
      <w:r>
        <w:rPr>
          <w:i/>
          <w:sz w:val="24"/>
        </w:rPr>
        <w:t>определять «Русский стиль» в архитектуре модерна, называть памятники архитектуры модерна;</w:t>
      </w:r>
    </w:p>
    <w:p w:rsidR="006C1371" w:rsidRDefault="006C1371">
      <w:pPr>
        <w:spacing w:line="237" w:lineRule="auto"/>
        <w:jc w:val="both"/>
        <w:rPr>
          <w:sz w:val="24"/>
        </w:rPr>
        <w:sectPr w:rsidR="006C1371">
          <w:type w:val="continuous"/>
          <w:pgSz w:w="11910" w:h="16840"/>
          <w:pgMar w:top="1100" w:right="120" w:bottom="1040" w:left="920" w:header="0" w:footer="856" w:gutter="0"/>
          <w:cols w:space="720"/>
        </w:sectPr>
      </w:pPr>
    </w:p>
    <w:p w:rsidR="006C1371" w:rsidRDefault="00114C20" w:rsidP="00030E22">
      <w:pPr>
        <w:pStyle w:val="a6"/>
        <w:numPr>
          <w:ilvl w:val="1"/>
          <w:numId w:val="430"/>
        </w:numPr>
        <w:tabs>
          <w:tab w:val="left" w:pos="1206"/>
        </w:tabs>
        <w:spacing w:before="88"/>
        <w:ind w:right="449" w:firstLine="708"/>
        <w:rPr>
          <w:i/>
          <w:sz w:val="24"/>
        </w:rPr>
      </w:pPr>
      <w:r>
        <w:rPr>
          <w:i/>
          <w:sz w:val="24"/>
        </w:rPr>
        <w:lastRenderedPageBreak/>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6C1371" w:rsidRDefault="00114C20" w:rsidP="00030E22">
      <w:pPr>
        <w:pStyle w:val="a6"/>
        <w:numPr>
          <w:ilvl w:val="1"/>
          <w:numId w:val="430"/>
        </w:numPr>
        <w:tabs>
          <w:tab w:val="left" w:pos="1206"/>
        </w:tabs>
        <w:spacing w:before="4" w:line="237" w:lineRule="auto"/>
        <w:ind w:right="446" w:firstLine="708"/>
        <w:rPr>
          <w:i/>
          <w:sz w:val="24"/>
        </w:rPr>
      </w:pPr>
      <w:r>
        <w:rPr>
          <w:i/>
          <w:sz w:val="24"/>
        </w:rPr>
        <w:t>называть</w:t>
      </w:r>
      <w:r>
        <w:rPr>
          <w:i/>
          <w:spacing w:val="-2"/>
          <w:sz w:val="24"/>
        </w:rPr>
        <w:t xml:space="preserve"> </w:t>
      </w:r>
      <w:r>
        <w:rPr>
          <w:i/>
          <w:sz w:val="24"/>
        </w:rPr>
        <w:t>имена</w:t>
      </w:r>
      <w:r>
        <w:rPr>
          <w:i/>
          <w:spacing w:val="-2"/>
          <w:sz w:val="24"/>
        </w:rPr>
        <w:t xml:space="preserve"> </w:t>
      </w:r>
      <w:r>
        <w:rPr>
          <w:i/>
          <w:sz w:val="24"/>
        </w:rPr>
        <w:t>выдающихся</w:t>
      </w:r>
      <w:r>
        <w:rPr>
          <w:i/>
          <w:spacing w:val="-2"/>
          <w:sz w:val="24"/>
        </w:rPr>
        <w:t xml:space="preserve"> </w:t>
      </w:r>
      <w:r>
        <w:rPr>
          <w:i/>
          <w:sz w:val="24"/>
        </w:rPr>
        <w:t>русских</w:t>
      </w:r>
      <w:r>
        <w:rPr>
          <w:i/>
          <w:spacing w:val="-1"/>
          <w:sz w:val="24"/>
        </w:rPr>
        <w:t xml:space="preserve"> </w:t>
      </w:r>
      <w:r>
        <w:rPr>
          <w:i/>
          <w:sz w:val="24"/>
        </w:rPr>
        <w:t>художников-ваятелей второй</w:t>
      </w:r>
      <w:r>
        <w:rPr>
          <w:i/>
          <w:spacing w:val="-2"/>
          <w:sz w:val="24"/>
        </w:rPr>
        <w:t xml:space="preserve"> </w:t>
      </w:r>
      <w:r>
        <w:rPr>
          <w:i/>
          <w:sz w:val="24"/>
        </w:rPr>
        <w:t>половины</w:t>
      </w:r>
      <w:r>
        <w:rPr>
          <w:i/>
          <w:spacing w:val="-2"/>
          <w:sz w:val="24"/>
        </w:rPr>
        <w:t xml:space="preserve"> </w:t>
      </w:r>
      <w:r>
        <w:rPr>
          <w:i/>
          <w:sz w:val="24"/>
        </w:rPr>
        <w:t>XIX</w:t>
      </w:r>
      <w:r>
        <w:rPr>
          <w:i/>
          <w:spacing w:val="-2"/>
          <w:sz w:val="24"/>
        </w:rPr>
        <w:t xml:space="preserve"> </w:t>
      </w:r>
      <w:r>
        <w:rPr>
          <w:i/>
          <w:sz w:val="24"/>
        </w:rPr>
        <w:t>века</w:t>
      </w:r>
      <w:r>
        <w:rPr>
          <w:i/>
          <w:spacing w:val="-2"/>
          <w:sz w:val="24"/>
        </w:rPr>
        <w:t xml:space="preserve"> </w:t>
      </w:r>
      <w:r>
        <w:rPr>
          <w:i/>
          <w:sz w:val="24"/>
        </w:rPr>
        <w:t>и определять памятники монументальной скульптуры;</w:t>
      </w:r>
    </w:p>
    <w:p w:rsidR="006C1371" w:rsidRDefault="00114C20" w:rsidP="00030E22">
      <w:pPr>
        <w:pStyle w:val="a6"/>
        <w:numPr>
          <w:ilvl w:val="1"/>
          <w:numId w:val="430"/>
        </w:numPr>
        <w:tabs>
          <w:tab w:val="left" w:pos="1206"/>
        </w:tabs>
        <w:spacing w:before="5" w:line="237" w:lineRule="auto"/>
        <w:ind w:right="448" w:firstLine="708"/>
        <w:rPr>
          <w:i/>
          <w:sz w:val="24"/>
        </w:rPr>
      </w:pPr>
      <w:r>
        <w:rPr>
          <w:i/>
          <w:sz w:val="24"/>
        </w:rPr>
        <w:t>создавать разнообразные творческие работы (фантазийные конструкции) в</w:t>
      </w:r>
      <w:r>
        <w:rPr>
          <w:i/>
          <w:spacing w:val="40"/>
          <w:sz w:val="24"/>
        </w:rPr>
        <w:t xml:space="preserve"> </w:t>
      </w:r>
      <w:r>
        <w:rPr>
          <w:i/>
          <w:spacing w:val="-2"/>
          <w:sz w:val="24"/>
        </w:rPr>
        <w:t>материале;</w:t>
      </w:r>
    </w:p>
    <w:p w:rsidR="006C1371" w:rsidRDefault="00114C20" w:rsidP="00030E22">
      <w:pPr>
        <w:pStyle w:val="a6"/>
        <w:numPr>
          <w:ilvl w:val="1"/>
          <w:numId w:val="430"/>
        </w:numPr>
        <w:tabs>
          <w:tab w:val="left" w:pos="1206"/>
        </w:tabs>
        <w:spacing w:before="2" w:line="293" w:lineRule="exact"/>
        <w:ind w:left="1206" w:hanging="285"/>
        <w:rPr>
          <w:i/>
          <w:sz w:val="24"/>
        </w:rPr>
      </w:pPr>
      <w:r>
        <w:rPr>
          <w:i/>
          <w:sz w:val="24"/>
        </w:rPr>
        <w:t>узнавать</w:t>
      </w:r>
      <w:r>
        <w:rPr>
          <w:i/>
          <w:spacing w:val="-5"/>
          <w:sz w:val="24"/>
        </w:rPr>
        <w:t xml:space="preserve"> </w:t>
      </w:r>
      <w:r>
        <w:rPr>
          <w:i/>
          <w:sz w:val="24"/>
        </w:rPr>
        <w:t>основные</w:t>
      </w:r>
      <w:r>
        <w:rPr>
          <w:i/>
          <w:spacing w:val="-3"/>
          <w:sz w:val="24"/>
        </w:rPr>
        <w:t xml:space="preserve"> </w:t>
      </w:r>
      <w:r>
        <w:rPr>
          <w:i/>
          <w:sz w:val="24"/>
        </w:rPr>
        <w:t>художественные</w:t>
      </w:r>
      <w:r>
        <w:rPr>
          <w:i/>
          <w:spacing w:val="-3"/>
          <w:sz w:val="24"/>
        </w:rPr>
        <w:t xml:space="preserve"> </w:t>
      </w:r>
      <w:r>
        <w:rPr>
          <w:i/>
          <w:sz w:val="24"/>
        </w:rPr>
        <w:t>направления</w:t>
      </w:r>
      <w:r>
        <w:rPr>
          <w:i/>
          <w:spacing w:val="-5"/>
          <w:sz w:val="24"/>
        </w:rPr>
        <w:t xml:space="preserve"> </w:t>
      </w:r>
      <w:r>
        <w:rPr>
          <w:i/>
          <w:sz w:val="24"/>
        </w:rPr>
        <w:t>в</w:t>
      </w:r>
      <w:r>
        <w:rPr>
          <w:i/>
          <w:spacing w:val="-3"/>
          <w:sz w:val="24"/>
        </w:rPr>
        <w:t xml:space="preserve"> </w:t>
      </w:r>
      <w:r>
        <w:rPr>
          <w:i/>
          <w:sz w:val="24"/>
        </w:rPr>
        <w:t>искусстве</w:t>
      </w:r>
      <w:r>
        <w:rPr>
          <w:i/>
          <w:spacing w:val="-3"/>
          <w:sz w:val="24"/>
        </w:rPr>
        <w:t xml:space="preserve"> </w:t>
      </w:r>
      <w:r>
        <w:rPr>
          <w:i/>
          <w:sz w:val="24"/>
        </w:rPr>
        <w:t>XIX</w:t>
      </w:r>
      <w:r>
        <w:rPr>
          <w:i/>
          <w:spacing w:val="-3"/>
          <w:sz w:val="24"/>
        </w:rPr>
        <w:t xml:space="preserve"> </w:t>
      </w:r>
      <w:r>
        <w:rPr>
          <w:i/>
          <w:sz w:val="24"/>
        </w:rPr>
        <w:t>и</w:t>
      </w:r>
      <w:r>
        <w:rPr>
          <w:i/>
          <w:spacing w:val="-2"/>
          <w:sz w:val="24"/>
        </w:rPr>
        <w:t xml:space="preserve"> </w:t>
      </w:r>
      <w:r>
        <w:rPr>
          <w:i/>
          <w:sz w:val="24"/>
        </w:rPr>
        <w:t>XX</w:t>
      </w:r>
      <w:r>
        <w:rPr>
          <w:i/>
          <w:spacing w:val="-2"/>
          <w:sz w:val="24"/>
        </w:rPr>
        <w:t xml:space="preserve"> веков;</w:t>
      </w:r>
    </w:p>
    <w:p w:rsidR="006C1371" w:rsidRDefault="00114C20" w:rsidP="00030E22">
      <w:pPr>
        <w:pStyle w:val="a6"/>
        <w:numPr>
          <w:ilvl w:val="1"/>
          <w:numId w:val="430"/>
        </w:numPr>
        <w:tabs>
          <w:tab w:val="left" w:pos="1206"/>
        </w:tabs>
        <w:spacing w:before="1" w:line="237" w:lineRule="auto"/>
        <w:ind w:right="449" w:firstLine="708"/>
        <w:rPr>
          <w:i/>
          <w:sz w:val="24"/>
        </w:rPr>
      </w:pPr>
      <w:r>
        <w:rPr>
          <w:i/>
          <w:sz w:val="24"/>
        </w:rPr>
        <w:t>узнавать, называть основные художественные стили в европейском и русском искусстве и время их развития в истории культуры;</w:t>
      </w:r>
    </w:p>
    <w:p w:rsidR="006C1371" w:rsidRDefault="00114C20" w:rsidP="00030E22">
      <w:pPr>
        <w:pStyle w:val="a6"/>
        <w:numPr>
          <w:ilvl w:val="1"/>
          <w:numId w:val="430"/>
        </w:numPr>
        <w:tabs>
          <w:tab w:val="left" w:pos="1206"/>
        </w:tabs>
        <w:spacing w:before="5" w:line="237" w:lineRule="auto"/>
        <w:ind w:right="441" w:firstLine="708"/>
        <w:rPr>
          <w:i/>
          <w:sz w:val="24"/>
        </w:rPr>
      </w:pPr>
      <w:r>
        <w:rPr>
          <w:i/>
          <w:sz w:val="24"/>
        </w:rPr>
        <w:t>осознавать главные</w:t>
      </w:r>
      <w:r>
        <w:rPr>
          <w:i/>
          <w:spacing w:val="-1"/>
          <w:sz w:val="24"/>
        </w:rPr>
        <w:t xml:space="preserve"> </w:t>
      </w:r>
      <w:r>
        <w:rPr>
          <w:i/>
          <w:sz w:val="24"/>
        </w:rPr>
        <w:t>темы искусства и, обращаясь к ним</w:t>
      </w:r>
      <w:r>
        <w:rPr>
          <w:i/>
          <w:spacing w:val="-2"/>
          <w:sz w:val="24"/>
        </w:rPr>
        <w:t xml:space="preserve"> </w:t>
      </w:r>
      <w:r>
        <w:rPr>
          <w:i/>
          <w:sz w:val="24"/>
        </w:rPr>
        <w:t>в</w:t>
      </w:r>
      <w:r>
        <w:rPr>
          <w:i/>
          <w:spacing w:val="-1"/>
          <w:sz w:val="24"/>
        </w:rPr>
        <w:t xml:space="preserve"> </w:t>
      </w:r>
      <w:r>
        <w:rPr>
          <w:i/>
          <w:sz w:val="24"/>
        </w:rPr>
        <w:t>собственной художественно- творческой деятельности, создавать выразительные образы;</w:t>
      </w:r>
    </w:p>
    <w:p w:rsidR="006C1371" w:rsidRDefault="00114C20" w:rsidP="00030E22">
      <w:pPr>
        <w:pStyle w:val="a6"/>
        <w:numPr>
          <w:ilvl w:val="1"/>
          <w:numId w:val="430"/>
        </w:numPr>
        <w:tabs>
          <w:tab w:val="left" w:pos="1206"/>
        </w:tabs>
        <w:spacing w:before="2"/>
        <w:ind w:right="445" w:firstLine="708"/>
        <w:rPr>
          <w:i/>
          <w:sz w:val="24"/>
        </w:rPr>
      </w:pPr>
      <w:r>
        <w:rPr>
          <w:i/>
          <w:sz w:val="24"/>
        </w:rPr>
        <w:t>применять творческий опыт разработки художественного проекта – создания композиции на определенную тему;</w:t>
      </w:r>
    </w:p>
    <w:p w:rsidR="006C1371" w:rsidRDefault="00114C20" w:rsidP="00030E22">
      <w:pPr>
        <w:pStyle w:val="a6"/>
        <w:numPr>
          <w:ilvl w:val="1"/>
          <w:numId w:val="430"/>
        </w:numPr>
        <w:tabs>
          <w:tab w:val="left" w:pos="1206"/>
        </w:tabs>
        <w:spacing w:before="4" w:line="237" w:lineRule="auto"/>
        <w:ind w:right="451" w:firstLine="708"/>
        <w:rPr>
          <w:i/>
          <w:sz w:val="24"/>
        </w:rPr>
      </w:pPr>
      <w:r>
        <w:rPr>
          <w:i/>
          <w:sz w:val="24"/>
        </w:rPr>
        <w:t>понимать смысл традиций и новаторства в изобразительном искусстве XX века. Модерн. Авангард. Сюрреализм;</w:t>
      </w:r>
    </w:p>
    <w:p w:rsidR="006C1371" w:rsidRDefault="00114C20" w:rsidP="00030E22">
      <w:pPr>
        <w:pStyle w:val="a6"/>
        <w:numPr>
          <w:ilvl w:val="1"/>
          <w:numId w:val="430"/>
        </w:numPr>
        <w:tabs>
          <w:tab w:val="left" w:pos="1206"/>
        </w:tabs>
        <w:spacing w:before="2" w:line="293" w:lineRule="exact"/>
        <w:ind w:left="1206" w:hanging="285"/>
        <w:rPr>
          <w:i/>
          <w:sz w:val="24"/>
        </w:rPr>
      </w:pPr>
      <w:r>
        <w:rPr>
          <w:i/>
          <w:sz w:val="24"/>
        </w:rPr>
        <w:t>характеризовать</w:t>
      </w:r>
      <w:r>
        <w:rPr>
          <w:i/>
          <w:spacing w:val="-5"/>
          <w:sz w:val="24"/>
        </w:rPr>
        <w:t xml:space="preserve"> </w:t>
      </w:r>
      <w:r>
        <w:rPr>
          <w:i/>
          <w:sz w:val="24"/>
        </w:rPr>
        <w:t>стиль</w:t>
      </w:r>
      <w:r>
        <w:rPr>
          <w:i/>
          <w:spacing w:val="-1"/>
          <w:sz w:val="24"/>
        </w:rPr>
        <w:t xml:space="preserve"> </w:t>
      </w:r>
      <w:r>
        <w:rPr>
          <w:i/>
          <w:sz w:val="24"/>
        </w:rPr>
        <w:t>модерн</w:t>
      </w:r>
      <w:r>
        <w:rPr>
          <w:i/>
          <w:spacing w:val="-2"/>
          <w:sz w:val="24"/>
        </w:rPr>
        <w:t xml:space="preserve"> </w:t>
      </w:r>
      <w:r>
        <w:rPr>
          <w:i/>
          <w:sz w:val="24"/>
        </w:rPr>
        <w:t>в</w:t>
      </w:r>
      <w:r>
        <w:rPr>
          <w:i/>
          <w:spacing w:val="-3"/>
          <w:sz w:val="24"/>
        </w:rPr>
        <w:t xml:space="preserve"> </w:t>
      </w:r>
      <w:r>
        <w:rPr>
          <w:i/>
          <w:sz w:val="24"/>
        </w:rPr>
        <w:t>архитектуре.</w:t>
      </w:r>
      <w:r>
        <w:rPr>
          <w:i/>
          <w:spacing w:val="-3"/>
          <w:sz w:val="24"/>
        </w:rPr>
        <w:t xml:space="preserve"> </w:t>
      </w:r>
      <w:r>
        <w:rPr>
          <w:i/>
          <w:sz w:val="24"/>
        </w:rPr>
        <w:t>Ф.О.</w:t>
      </w:r>
      <w:r>
        <w:rPr>
          <w:i/>
          <w:spacing w:val="-2"/>
          <w:sz w:val="24"/>
        </w:rPr>
        <w:t xml:space="preserve"> </w:t>
      </w:r>
      <w:r>
        <w:rPr>
          <w:i/>
          <w:sz w:val="24"/>
        </w:rPr>
        <w:t>Шехтель.</w:t>
      </w:r>
      <w:r>
        <w:rPr>
          <w:i/>
          <w:spacing w:val="-2"/>
          <w:sz w:val="24"/>
        </w:rPr>
        <w:t xml:space="preserve"> </w:t>
      </w:r>
      <w:r>
        <w:rPr>
          <w:i/>
          <w:sz w:val="24"/>
        </w:rPr>
        <w:t>А.</w:t>
      </w:r>
      <w:r>
        <w:rPr>
          <w:i/>
          <w:spacing w:val="1"/>
          <w:sz w:val="24"/>
        </w:rPr>
        <w:t xml:space="preserve"> </w:t>
      </w:r>
      <w:r>
        <w:rPr>
          <w:i/>
          <w:spacing w:val="-2"/>
          <w:sz w:val="24"/>
        </w:rPr>
        <w:t>Гауди;</w:t>
      </w:r>
    </w:p>
    <w:p w:rsidR="006C1371" w:rsidRDefault="00114C20" w:rsidP="00030E22">
      <w:pPr>
        <w:pStyle w:val="a6"/>
        <w:numPr>
          <w:ilvl w:val="1"/>
          <w:numId w:val="430"/>
        </w:numPr>
        <w:tabs>
          <w:tab w:val="left" w:pos="1206"/>
        </w:tabs>
        <w:spacing w:before="2" w:line="237" w:lineRule="auto"/>
        <w:ind w:right="451" w:firstLine="708"/>
        <w:rPr>
          <w:i/>
          <w:sz w:val="24"/>
        </w:rPr>
      </w:pPr>
      <w:r>
        <w:rPr>
          <w:i/>
          <w:sz w:val="24"/>
        </w:rPr>
        <w:t>создавать с натуры и по воображению архитектурные образы графическими материалами и др.;</w:t>
      </w:r>
    </w:p>
    <w:p w:rsidR="006C1371" w:rsidRDefault="00114C20" w:rsidP="00030E22">
      <w:pPr>
        <w:pStyle w:val="a6"/>
        <w:numPr>
          <w:ilvl w:val="1"/>
          <w:numId w:val="430"/>
        </w:numPr>
        <w:tabs>
          <w:tab w:val="left" w:pos="1206"/>
        </w:tabs>
        <w:spacing w:before="5" w:line="237" w:lineRule="auto"/>
        <w:ind w:right="447" w:firstLine="708"/>
        <w:rPr>
          <w:i/>
          <w:sz w:val="24"/>
        </w:rPr>
      </w:pPr>
      <w:r>
        <w:rPr>
          <w:i/>
          <w:sz w:val="24"/>
        </w:rPr>
        <w:t>работать над эскизом монументального произведения (витраж, мозаика, роспись, монументальная скульптура);</w:t>
      </w:r>
    </w:p>
    <w:p w:rsidR="006C1371" w:rsidRDefault="00114C20" w:rsidP="00030E22">
      <w:pPr>
        <w:pStyle w:val="a6"/>
        <w:numPr>
          <w:ilvl w:val="1"/>
          <w:numId w:val="430"/>
        </w:numPr>
        <w:tabs>
          <w:tab w:val="left" w:pos="1206"/>
        </w:tabs>
        <w:spacing w:before="2" w:line="293" w:lineRule="exact"/>
        <w:ind w:left="1206" w:hanging="285"/>
        <w:rPr>
          <w:i/>
          <w:sz w:val="24"/>
        </w:rPr>
      </w:pPr>
      <w:r>
        <w:rPr>
          <w:i/>
          <w:sz w:val="24"/>
        </w:rPr>
        <w:t>использовать</w:t>
      </w:r>
      <w:r>
        <w:rPr>
          <w:i/>
          <w:spacing w:val="-7"/>
          <w:sz w:val="24"/>
        </w:rPr>
        <w:t xml:space="preserve"> </w:t>
      </w:r>
      <w:r>
        <w:rPr>
          <w:i/>
          <w:sz w:val="24"/>
        </w:rPr>
        <w:t>выразительный</w:t>
      </w:r>
      <w:r>
        <w:rPr>
          <w:i/>
          <w:spacing w:val="-4"/>
          <w:sz w:val="24"/>
        </w:rPr>
        <w:t xml:space="preserve"> </w:t>
      </w:r>
      <w:r>
        <w:rPr>
          <w:i/>
          <w:sz w:val="24"/>
        </w:rPr>
        <w:t>язык</w:t>
      </w:r>
      <w:r>
        <w:rPr>
          <w:i/>
          <w:spacing w:val="-4"/>
          <w:sz w:val="24"/>
        </w:rPr>
        <w:t xml:space="preserve"> </w:t>
      </w:r>
      <w:r>
        <w:rPr>
          <w:i/>
          <w:sz w:val="24"/>
        </w:rPr>
        <w:t>при</w:t>
      </w:r>
      <w:r>
        <w:rPr>
          <w:i/>
          <w:spacing w:val="-4"/>
          <w:sz w:val="24"/>
        </w:rPr>
        <w:t xml:space="preserve"> </w:t>
      </w:r>
      <w:r>
        <w:rPr>
          <w:i/>
          <w:sz w:val="24"/>
        </w:rPr>
        <w:t>моделировании</w:t>
      </w:r>
      <w:r>
        <w:rPr>
          <w:i/>
          <w:spacing w:val="-4"/>
          <w:sz w:val="24"/>
        </w:rPr>
        <w:t xml:space="preserve"> </w:t>
      </w:r>
      <w:r>
        <w:rPr>
          <w:i/>
          <w:sz w:val="24"/>
        </w:rPr>
        <w:t xml:space="preserve">архитектурного </w:t>
      </w:r>
      <w:r>
        <w:rPr>
          <w:i/>
          <w:spacing w:val="-2"/>
          <w:sz w:val="24"/>
        </w:rPr>
        <w:t>пространства;</w:t>
      </w:r>
    </w:p>
    <w:p w:rsidR="006C1371" w:rsidRDefault="00114C20" w:rsidP="00030E22">
      <w:pPr>
        <w:pStyle w:val="a6"/>
        <w:numPr>
          <w:ilvl w:val="1"/>
          <w:numId w:val="430"/>
        </w:numPr>
        <w:tabs>
          <w:tab w:val="left" w:pos="1206"/>
        </w:tabs>
        <w:spacing w:line="293" w:lineRule="exact"/>
        <w:ind w:left="1206" w:hanging="285"/>
        <w:rPr>
          <w:i/>
          <w:sz w:val="24"/>
        </w:rPr>
      </w:pPr>
      <w:r>
        <w:rPr>
          <w:i/>
          <w:sz w:val="24"/>
        </w:rPr>
        <w:t>характеризовать</w:t>
      </w:r>
      <w:r>
        <w:rPr>
          <w:i/>
          <w:spacing w:val="-5"/>
          <w:sz w:val="24"/>
        </w:rPr>
        <w:t xml:space="preserve"> </w:t>
      </w:r>
      <w:r>
        <w:rPr>
          <w:i/>
          <w:sz w:val="24"/>
        </w:rPr>
        <w:t>крупнейшие</w:t>
      </w:r>
      <w:r>
        <w:rPr>
          <w:i/>
          <w:spacing w:val="-4"/>
          <w:sz w:val="24"/>
        </w:rPr>
        <w:t xml:space="preserve"> </w:t>
      </w:r>
      <w:r>
        <w:rPr>
          <w:i/>
          <w:sz w:val="24"/>
        </w:rPr>
        <w:t>художественные</w:t>
      </w:r>
      <w:r>
        <w:rPr>
          <w:i/>
          <w:spacing w:val="-3"/>
          <w:sz w:val="24"/>
        </w:rPr>
        <w:t xml:space="preserve"> </w:t>
      </w:r>
      <w:r>
        <w:rPr>
          <w:i/>
          <w:sz w:val="24"/>
        </w:rPr>
        <w:t>музеи</w:t>
      </w:r>
      <w:r>
        <w:rPr>
          <w:i/>
          <w:spacing w:val="-3"/>
          <w:sz w:val="24"/>
        </w:rPr>
        <w:t xml:space="preserve"> </w:t>
      </w:r>
      <w:r>
        <w:rPr>
          <w:i/>
          <w:sz w:val="24"/>
        </w:rPr>
        <w:t>мира</w:t>
      </w:r>
      <w:r>
        <w:rPr>
          <w:i/>
          <w:spacing w:val="-3"/>
          <w:sz w:val="24"/>
        </w:rPr>
        <w:t xml:space="preserve"> </w:t>
      </w:r>
      <w:r>
        <w:rPr>
          <w:i/>
          <w:sz w:val="24"/>
        </w:rPr>
        <w:t>и</w:t>
      </w:r>
      <w:r>
        <w:rPr>
          <w:i/>
          <w:spacing w:val="-2"/>
          <w:sz w:val="24"/>
        </w:rPr>
        <w:t xml:space="preserve"> России;</w:t>
      </w:r>
    </w:p>
    <w:p w:rsidR="006C1371" w:rsidRDefault="00114C20" w:rsidP="00030E22">
      <w:pPr>
        <w:pStyle w:val="a6"/>
        <w:numPr>
          <w:ilvl w:val="1"/>
          <w:numId w:val="430"/>
        </w:numPr>
        <w:tabs>
          <w:tab w:val="left" w:pos="1206"/>
        </w:tabs>
        <w:spacing w:before="3" w:line="237" w:lineRule="auto"/>
        <w:ind w:right="452" w:firstLine="708"/>
        <w:rPr>
          <w:i/>
          <w:sz w:val="24"/>
        </w:rPr>
      </w:pPr>
      <w:r>
        <w:rPr>
          <w:i/>
          <w:sz w:val="24"/>
        </w:rPr>
        <w:t>получать представления об особенностях художественных коллекций крупнейших музеев мира;</w:t>
      </w:r>
    </w:p>
    <w:p w:rsidR="006C1371" w:rsidRDefault="00114C20" w:rsidP="00030E22">
      <w:pPr>
        <w:pStyle w:val="a6"/>
        <w:numPr>
          <w:ilvl w:val="1"/>
          <w:numId w:val="430"/>
        </w:numPr>
        <w:tabs>
          <w:tab w:val="left" w:pos="1206"/>
        </w:tabs>
        <w:spacing w:before="5" w:line="237" w:lineRule="auto"/>
        <w:ind w:right="445" w:firstLine="708"/>
        <w:rPr>
          <w:i/>
          <w:sz w:val="24"/>
        </w:rPr>
      </w:pPr>
      <w:r>
        <w:rPr>
          <w:i/>
          <w:sz w:val="24"/>
        </w:rPr>
        <w:t xml:space="preserve">использовать навыки коллективной работы над объемно- пространственной </w:t>
      </w:r>
      <w:r>
        <w:rPr>
          <w:i/>
          <w:spacing w:val="-2"/>
          <w:sz w:val="24"/>
        </w:rPr>
        <w:t>композицией;</w:t>
      </w:r>
    </w:p>
    <w:p w:rsidR="006C1371" w:rsidRDefault="00114C20" w:rsidP="00030E22">
      <w:pPr>
        <w:pStyle w:val="a6"/>
        <w:numPr>
          <w:ilvl w:val="1"/>
          <w:numId w:val="430"/>
        </w:numPr>
        <w:tabs>
          <w:tab w:val="left" w:pos="1206"/>
        </w:tabs>
        <w:spacing w:before="2" w:line="293" w:lineRule="exact"/>
        <w:ind w:left="1206" w:hanging="285"/>
        <w:jc w:val="left"/>
        <w:rPr>
          <w:i/>
          <w:sz w:val="24"/>
        </w:rPr>
      </w:pPr>
      <w:r>
        <w:rPr>
          <w:i/>
          <w:sz w:val="24"/>
        </w:rPr>
        <w:t>понимать</w:t>
      </w:r>
      <w:r>
        <w:rPr>
          <w:i/>
          <w:spacing w:val="-5"/>
          <w:sz w:val="24"/>
        </w:rPr>
        <w:t xml:space="preserve"> </w:t>
      </w:r>
      <w:r>
        <w:rPr>
          <w:i/>
          <w:sz w:val="24"/>
        </w:rPr>
        <w:t>основы</w:t>
      </w:r>
      <w:r>
        <w:rPr>
          <w:i/>
          <w:spacing w:val="-3"/>
          <w:sz w:val="24"/>
        </w:rPr>
        <w:t xml:space="preserve"> </w:t>
      </w:r>
      <w:r>
        <w:rPr>
          <w:i/>
          <w:sz w:val="24"/>
        </w:rPr>
        <w:t>сценографии</w:t>
      </w:r>
      <w:r>
        <w:rPr>
          <w:i/>
          <w:spacing w:val="-3"/>
          <w:sz w:val="24"/>
        </w:rPr>
        <w:t xml:space="preserve"> </w:t>
      </w:r>
      <w:r>
        <w:rPr>
          <w:i/>
          <w:sz w:val="24"/>
        </w:rPr>
        <w:t>как</w:t>
      </w:r>
      <w:r>
        <w:rPr>
          <w:i/>
          <w:spacing w:val="-3"/>
          <w:sz w:val="24"/>
        </w:rPr>
        <w:t xml:space="preserve"> </w:t>
      </w:r>
      <w:r>
        <w:rPr>
          <w:i/>
          <w:sz w:val="24"/>
        </w:rPr>
        <w:t>вида</w:t>
      </w:r>
      <w:r>
        <w:rPr>
          <w:i/>
          <w:spacing w:val="-2"/>
          <w:sz w:val="24"/>
        </w:rPr>
        <w:t xml:space="preserve"> </w:t>
      </w:r>
      <w:r>
        <w:rPr>
          <w:i/>
          <w:sz w:val="24"/>
        </w:rPr>
        <w:t>художественного</w:t>
      </w:r>
      <w:r>
        <w:rPr>
          <w:i/>
          <w:spacing w:val="-3"/>
          <w:sz w:val="24"/>
        </w:rPr>
        <w:t xml:space="preserve"> </w:t>
      </w:r>
      <w:r>
        <w:rPr>
          <w:i/>
          <w:spacing w:val="-2"/>
          <w:sz w:val="24"/>
        </w:rPr>
        <w:t>творчества;</w:t>
      </w:r>
    </w:p>
    <w:p w:rsidR="006C1371" w:rsidRDefault="00114C20" w:rsidP="00030E22">
      <w:pPr>
        <w:pStyle w:val="a6"/>
        <w:numPr>
          <w:ilvl w:val="1"/>
          <w:numId w:val="430"/>
        </w:numPr>
        <w:tabs>
          <w:tab w:val="left" w:pos="1206"/>
        </w:tabs>
        <w:spacing w:line="293" w:lineRule="exact"/>
        <w:ind w:left="1206" w:hanging="285"/>
        <w:jc w:val="left"/>
        <w:rPr>
          <w:i/>
          <w:sz w:val="24"/>
        </w:rPr>
      </w:pPr>
      <w:r>
        <w:rPr>
          <w:i/>
          <w:sz w:val="24"/>
        </w:rPr>
        <w:t>понимать</w:t>
      </w:r>
      <w:r>
        <w:rPr>
          <w:i/>
          <w:spacing w:val="-4"/>
          <w:sz w:val="24"/>
        </w:rPr>
        <w:t xml:space="preserve"> </w:t>
      </w:r>
      <w:r>
        <w:rPr>
          <w:i/>
          <w:sz w:val="24"/>
        </w:rPr>
        <w:t>роль</w:t>
      </w:r>
      <w:r>
        <w:rPr>
          <w:i/>
          <w:spacing w:val="-3"/>
          <w:sz w:val="24"/>
        </w:rPr>
        <w:t xml:space="preserve"> </w:t>
      </w:r>
      <w:r>
        <w:rPr>
          <w:i/>
          <w:sz w:val="24"/>
        </w:rPr>
        <w:t>костюма,</w:t>
      </w:r>
      <w:r>
        <w:rPr>
          <w:i/>
          <w:spacing w:val="-2"/>
          <w:sz w:val="24"/>
        </w:rPr>
        <w:t xml:space="preserve"> </w:t>
      </w:r>
      <w:r>
        <w:rPr>
          <w:i/>
          <w:sz w:val="24"/>
        </w:rPr>
        <w:t>маски</w:t>
      </w:r>
      <w:r>
        <w:rPr>
          <w:i/>
          <w:spacing w:val="-2"/>
          <w:sz w:val="24"/>
        </w:rPr>
        <w:t xml:space="preserve"> </w:t>
      </w:r>
      <w:r>
        <w:rPr>
          <w:i/>
          <w:sz w:val="24"/>
        </w:rPr>
        <w:t>и</w:t>
      </w:r>
      <w:r>
        <w:rPr>
          <w:i/>
          <w:spacing w:val="-2"/>
          <w:sz w:val="24"/>
        </w:rPr>
        <w:t xml:space="preserve"> </w:t>
      </w:r>
      <w:r>
        <w:rPr>
          <w:i/>
          <w:sz w:val="24"/>
        </w:rPr>
        <w:t>грима</w:t>
      </w:r>
      <w:r>
        <w:rPr>
          <w:i/>
          <w:spacing w:val="-2"/>
          <w:sz w:val="24"/>
        </w:rPr>
        <w:t xml:space="preserve"> </w:t>
      </w:r>
      <w:r>
        <w:rPr>
          <w:i/>
          <w:sz w:val="24"/>
        </w:rPr>
        <w:t>в</w:t>
      </w:r>
      <w:r>
        <w:rPr>
          <w:i/>
          <w:spacing w:val="-3"/>
          <w:sz w:val="24"/>
        </w:rPr>
        <w:t xml:space="preserve"> </w:t>
      </w:r>
      <w:r>
        <w:rPr>
          <w:i/>
          <w:sz w:val="24"/>
        </w:rPr>
        <w:t>искусстве</w:t>
      </w:r>
      <w:r>
        <w:rPr>
          <w:i/>
          <w:spacing w:val="-2"/>
          <w:sz w:val="24"/>
        </w:rPr>
        <w:t xml:space="preserve"> </w:t>
      </w:r>
      <w:r>
        <w:rPr>
          <w:i/>
          <w:sz w:val="24"/>
        </w:rPr>
        <w:t>актерского</w:t>
      </w:r>
      <w:r>
        <w:rPr>
          <w:i/>
          <w:spacing w:val="-2"/>
          <w:sz w:val="24"/>
        </w:rPr>
        <w:t xml:space="preserve"> перевоплощения;</w:t>
      </w:r>
    </w:p>
    <w:p w:rsidR="006C1371" w:rsidRDefault="00114C20" w:rsidP="00030E22">
      <w:pPr>
        <w:pStyle w:val="a6"/>
        <w:numPr>
          <w:ilvl w:val="1"/>
          <w:numId w:val="430"/>
        </w:numPr>
        <w:tabs>
          <w:tab w:val="left" w:pos="1206"/>
        </w:tabs>
        <w:spacing w:line="293" w:lineRule="exact"/>
        <w:ind w:left="1206" w:hanging="285"/>
        <w:jc w:val="left"/>
        <w:rPr>
          <w:i/>
          <w:sz w:val="24"/>
        </w:rPr>
      </w:pPr>
      <w:r>
        <w:rPr>
          <w:i/>
          <w:sz w:val="24"/>
        </w:rPr>
        <w:t>называть</w:t>
      </w:r>
      <w:r>
        <w:rPr>
          <w:i/>
          <w:spacing w:val="-5"/>
          <w:sz w:val="24"/>
        </w:rPr>
        <w:t xml:space="preserve"> </w:t>
      </w:r>
      <w:r>
        <w:rPr>
          <w:i/>
          <w:sz w:val="24"/>
        </w:rPr>
        <w:t>имена</w:t>
      </w:r>
      <w:r>
        <w:rPr>
          <w:i/>
          <w:spacing w:val="-3"/>
          <w:sz w:val="24"/>
        </w:rPr>
        <w:t xml:space="preserve"> </w:t>
      </w:r>
      <w:r>
        <w:rPr>
          <w:i/>
          <w:sz w:val="24"/>
        </w:rPr>
        <w:t>российских</w:t>
      </w:r>
      <w:r>
        <w:rPr>
          <w:i/>
          <w:spacing w:val="-3"/>
          <w:sz w:val="24"/>
        </w:rPr>
        <w:t xml:space="preserve"> </w:t>
      </w:r>
      <w:r>
        <w:rPr>
          <w:i/>
          <w:sz w:val="24"/>
        </w:rPr>
        <w:t>художников</w:t>
      </w:r>
      <w:r>
        <w:rPr>
          <w:i/>
          <w:spacing w:val="-2"/>
          <w:sz w:val="24"/>
        </w:rPr>
        <w:t xml:space="preserve"> </w:t>
      </w:r>
      <w:r>
        <w:rPr>
          <w:i/>
          <w:sz w:val="24"/>
        </w:rPr>
        <w:t>(А.Я.</w:t>
      </w:r>
      <w:r>
        <w:rPr>
          <w:i/>
          <w:spacing w:val="-2"/>
          <w:sz w:val="24"/>
        </w:rPr>
        <w:t xml:space="preserve"> </w:t>
      </w:r>
      <w:r>
        <w:rPr>
          <w:i/>
          <w:sz w:val="24"/>
        </w:rPr>
        <w:t>Головин,</w:t>
      </w:r>
      <w:r>
        <w:rPr>
          <w:i/>
          <w:spacing w:val="-3"/>
          <w:sz w:val="24"/>
        </w:rPr>
        <w:t xml:space="preserve"> </w:t>
      </w:r>
      <w:r>
        <w:rPr>
          <w:i/>
          <w:sz w:val="24"/>
        </w:rPr>
        <w:t>А.Н.</w:t>
      </w:r>
      <w:r>
        <w:rPr>
          <w:i/>
          <w:spacing w:val="-3"/>
          <w:sz w:val="24"/>
        </w:rPr>
        <w:t xml:space="preserve"> </w:t>
      </w:r>
      <w:r>
        <w:rPr>
          <w:i/>
          <w:sz w:val="24"/>
        </w:rPr>
        <w:t>Бенуа,</w:t>
      </w:r>
      <w:r>
        <w:rPr>
          <w:i/>
          <w:spacing w:val="-3"/>
          <w:sz w:val="24"/>
        </w:rPr>
        <w:t xml:space="preserve"> </w:t>
      </w:r>
      <w:r>
        <w:rPr>
          <w:i/>
          <w:sz w:val="24"/>
        </w:rPr>
        <w:t>М.В.</w:t>
      </w:r>
      <w:r>
        <w:rPr>
          <w:i/>
          <w:spacing w:val="-2"/>
          <w:sz w:val="24"/>
        </w:rPr>
        <w:t xml:space="preserve"> Добужинский);</w:t>
      </w:r>
    </w:p>
    <w:p w:rsidR="006C1371" w:rsidRDefault="00114C20" w:rsidP="00030E22">
      <w:pPr>
        <w:pStyle w:val="a6"/>
        <w:numPr>
          <w:ilvl w:val="1"/>
          <w:numId w:val="430"/>
        </w:numPr>
        <w:tabs>
          <w:tab w:val="left" w:pos="1206"/>
        </w:tabs>
        <w:spacing w:line="293" w:lineRule="exact"/>
        <w:ind w:left="1206" w:hanging="285"/>
        <w:jc w:val="left"/>
        <w:rPr>
          <w:i/>
          <w:sz w:val="24"/>
        </w:rPr>
      </w:pPr>
      <w:r>
        <w:rPr>
          <w:i/>
          <w:sz w:val="24"/>
        </w:rPr>
        <w:t>различать</w:t>
      </w:r>
      <w:r>
        <w:rPr>
          <w:i/>
          <w:spacing w:val="-5"/>
          <w:sz w:val="24"/>
        </w:rPr>
        <w:t xml:space="preserve"> </w:t>
      </w:r>
      <w:r>
        <w:rPr>
          <w:i/>
          <w:sz w:val="24"/>
        </w:rPr>
        <w:t>особенности</w:t>
      </w:r>
      <w:r>
        <w:rPr>
          <w:i/>
          <w:spacing w:val="-4"/>
          <w:sz w:val="24"/>
        </w:rPr>
        <w:t xml:space="preserve"> </w:t>
      </w:r>
      <w:r>
        <w:rPr>
          <w:i/>
          <w:sz w:val="24"/>
        </w:rPr>
        <w:t>художественной</w:t>
      </w:r>
      <w:r>
        <w:rPr>
          <w:i/>
          <w:spacing w:val="-4"/>
          <w:sz w:val="24"/>
        </w:rPr>
        <w:t xml:space="preserve"> </w:t>
      </w:r>
      <w:r>
        <w:rPr>
          <w:i/>
          <w:spacing w:val="-2"/>
          <w:sz w:val="24"/>
        </w:rPr>
        <w:t>фотографии;</w:t>
      </w:r>
    </w:p>
    <w:p w:rsidR="006C1371" w:rsidRDefault="00114C20" w:rsidP="00030E22">
      <w:pPr>
        <w:pStyle w:val="a6"/>
        <w:numPr>
          <w:ilvl w:val="1"/>
          <w:numId w:val="430"/>
        </w:numPr>
        <w:tabs>
          <w:tab w:val="left" w:pos="1206"/>
        </w:tabs>
        <w:spacing w:before="4" w:line="237" w:lineRule="auto"/>
        <w:ind w:right="448" w:firstLine="708"/>
        <w:jc w:val="left"/>
        <w:rPr>
          <w:i/>
          <w:sz w:val="24"/>
        </w:rPr>
      </w:pPr>
      <w:r>
        <w:rPr>
          <w:i/>
          <w:sz w:val="24"/>
        </w:rPr>
        <w:t>различать</w:t>
      </w:r>
      <w:r>
        <w:rPr>
          <w:i/>
          <w:spacing w:val="40"/>
          <w:sz w:val="24"/>
        </w:rPr>
        <w:t xml:space="preserve"> </w:t>
      </w:r>
      <w:r>
        <w:rPr>
          <w:i/>
          <w:sz w:val="24"/>
        </w:rPr>
        <w:t>выразительные</w:t>
      </w:r>
      <w:r>
        <w:rPr>
          <w:i/>
          <w:spacing w:val="39"/>
          <w:sz w:val="24"/>
        </w:rPr>
        <w:t xml:space="preserve"> </w:t>
      </w:r>
      <w:r>
        <w:rPr>
          <w:i/>
          <w:sz w:val="24"/>
        </w:rPr>
        <w:t>средства</w:t>
      </w:r>
      <w:r>
        <w:rPr>
          <w:i/>
          <w:spacing w:val="40"/>
          <w:sz w:val="24"/>
        </w:rPr>
        <w:t xml:space="preserve"> </w:t>
      </w:r>
      <w:r>
        <w:rPr>
          <w:i/>
          <w:sz w:val="24"/>
        </w:rPr>
        <w:t>художественной</w:t>
      </w:r>
      <w:r>
        <w:rPr>
          <w:i/>
          <w:spacing w:val="40"/>
          <w:sz w:val="24"/>
        </w:rPr>
        <w:t xml:space="preserve"> </w:t>
      </w:r>
      <w:r>
        <w:rPr>
          <w:i/>
          <w:sz w:val="24"/>
        </w:rPr>
        <w:t>фотографии</w:t>
      </w:r>
      <w:r>
        <w:rPr>
          <w:i/>
          <w:spacing w:val="40"/>
          <w:sz w:val="24"/>
        </w:rPr>
        <w:t xml:space="preserve"> </w:t>
      </w:r>
      <w:r>
        <w:rPr>
          <w:i/>
          <w:sz w:val="24"/>
        </w:rPr>
        <w:t>(композиция,</w:t>
      </w:r>
      <w:r>
        <w:rPr>
          <w:i/>
          <w:spacing w:val="40"/>
          <w:sz w:val="24"/>
        </w:rPr>
        <w:t xml:space="preserve"> </w:t>
      </w:r>
      <w:r>
        <w:rPr>
          <w:i/>
          <w:sz w:val="24"/>
        </w:rPr>
        <w:t>план, ракурс, свет, ритм и др.);</w:t>
      </w:r>
    </w:p>
    <w:p w:rsidR="006C1371" w:rsidRDefault="00114C20" w:rsidP="00030E22">
      <w:pPr>
        <w:pStyle w:val="a6"/>
        <w:numPr>
          <w:ilvl w:val="1"/>
          <w:numId w:val="430"/>
        </w:numPr>
        <w:tabs>
          <w:tab w:val="left" w:pos="1206"/>
        </w:tabs>
        <w:spacing w:before="2" w:line="293" w:lineRule="exact"/>
        <w:ind w:left="1206" w:hanging="285"/>
        <w:jc w:val="left"/>
        <w:rPr>
          <w:i/>
          <w:sz w:val="24"/>
        </w:rPr>
      </w:pPr>
      <w:r>
        <w:rPr>
          <w:i/>
          <w:sz w:val="24"/>
        </w:rPr>
        <w:t>понимать</w:t>
      </w:r>
      <w:r>
        <w:rPr>
          <w:i/>
          <w:spacing w:val="-7"/>
          <w:sz w:val="24"/>
        </w:rPr>
        <w:t xml:space="preserve"> </w:t>
      </w:r>
      <w:r>
        <w:rPr>
          <w:i/>
          <w:sz w:val="24"/>
        </w:rPr>
        <w:t>изобразительную</w:t>
      </w:r>
      <w:r>
        <w:rPr>
          <w:i/>
          <w:spacing w:val="-4"/>
          <w:sz w:val="24"/>
        </w:rPr>
        <w:t xml:space="preserve"> </w:t>
      </w:r>
      <w:r>
        <w:rPr>
          <w:i/>
          <w:sz w:val="24"/>
        </w:rPr>
        <w:t>природу</w:t>
      </w:r>
      <w:r>
        <w:rPr>
          <w:i/>
          <w:spacing w:val="-5"/>
          <w:sz w:val="24"/>
        </w:rPr>
        <w:t xml:space="preserve"> </w:t>
      </w:r>
      <w:r>
        <w:rPr>
          <w:i/>
          <w:sz w:val="24"/>
        </w:rPr>
        <w:t>экранных</w:t>
      </w:r>
      <w:r>
        <w:rPr>
          <w:i/>
          <w:spacing w:val="-7"/>
          <w:sz w:val="24"/>
        </w:rPr>
        <w:t xml:space="preserve"> </w:t>
      </w:r>
      <w:r>
        <w:rPr>
          <w:i/>
          <w:spacing w:val="-2"/>
          <w:sz w:val="24"/>
        </w:rPr>
        <w:t>искусств;</w:t>
      </w:r>
    </w:p>
    <w:p w:rsidR="006C1371" w:rsidRDefault="00114C20" w:rsidP="00030E22">
      <w:pPr>
        <w:pStyle w:val="a6"/>
        <w:numPr>
          <w:ilvl w:val="1"/>
          <w:numId w:val="430"/>
        </w:numPr>
        <w:tabs>
          <w:tab w:val="left" w:pos="1206"/>
        </w:tabs>
        <w:spacing w:line="293" w:lineRule="exact"/>
        <w:ind w:left="1206" w:hanging="285"/>
        <w:jc w:val="left"/>
        <w:rPr>
          <w:i/>
          <w:sz w:val="24"/>
        </w:rPr>
      </w:pPr>
      <w:r>
        <w:rPr>
          <w:i/>
          <w:sz w:val="24"/>
        </w:rPr>
        <w:t>характеризовать</w:t>
      </w:r>
      <w:r>
        <w:rPr>
          <w:i/>
          <w:spacing w:val="-6"/>
          <w:sz w:val="24"/>
        </w:rPr>
        <w:t xml:space="preserve"> </w:t>
      </w:r>
      <w:r>
        <w:rPr>
          <w:i/>
          <w:sz w:val="24"/>
        </w:rPr>
        <w:t>принципы</w:t>
      </w:r>
      <w:r>
        <w:rPr>
          <w:i/>
          <w:spacing w:val="-4"/>
          <w:sz w:val="24"/>
        </w:rPr>
        <w:t xml:space="preserve"> </w:t>
      </w:r>
      <w:r>
        <w:rPr>
          <w:i/>
          <w:sz w:val="24"/>
        </w:rPr>
        <w:t>киномонтажа</w:t>
      </w:r>
      <w:r>
        <w:rPr>
          <w:i/>
          <w:spacing w:val="-4"/>
          <w:sz w:val="24"/>
        </w:rPr>
        <w:t xml:space="preserve"> </w:t>
      </w:r>
      <w:r>
        <w:rPr>
          <w:i/>
          <w:sz w:val="24"/>
        </w:rPr>
        <w:t>в</w:t>
      </w:r>
      <w:r>
        <w:rPr>
          <w:i/>
          <w:spacing w:val="-5"/>
          <w:sz w:val="24"/>
        </w:rPr>
        <w:t xml:space="preserve"> </w:t>
      </w:r>
      <w:r>
        <w:rPr>
          <w:i/>
          <w:sz w:val="24"/>
        </w:rPr>
        <w:t>создании</w:t>
      </w:r>
      <w:r>
        <w:rPr>
          <w:i/>
          <w:spacing w:val="-4"/>
          <w:sz w:val="24"/>
        </w:rPr>
        <w:t xml:space="preserve"> </w:t>
      </w:r>
      <w:r>
        <w:rPr>
          <w:i/>
          <w:sz w:val="24"/>
        </w:rPr>
        <w:t>художественного</w:t>
      </w:r>
      <w:r>
        <w:rPr>
          <w:i/>
          <w:spacing w:val="-3"/>
          <w:sz w:val="24"/>
        </w:rPr>
        <w:t xml:space="preserve"> </w:t>
      </w:r>
      <w:r>
        <w:rPr>
          <w:i/>
          <w:spacing w:val="-2"/>
          <w:sz w:val="24"/>
        </w:rPr>
        <w:t>образа;</w:t>
      </w:r>
    </w:p>
    <w:p w:rsidR="006C1371" w:rsidRDefault="00114C20" w:rsidP="00030E22">
      <w:pPr>
        <w:pStyle w:val="a6"/>
        <w:numPr>
          <w:ilvl w:val="1"/>
          <w:numId w:val="430"/>
        </w:numPr>
        <w:tabs>
          <w:tab w:val="left" w:pos="1206"/>
        </w:tabs>
        <w:spacing w:line="293" w:lineRule="exact"/>
        <w:ind w:left="1206" w:hanging="285"/>
        <w:jc w:val="left"/>
        <w:rPr>
          <w:i/>
          <w:sz w:val="24"/>
        </w:rPr>
      </w:pPr>
      <w:r>
        <w:rPr>
          <w:i/>
          <w:sz w:val="24"/>
        </w:rPr>
        <w:t>различать</w:t>
      </w:r>
      <w:r>
        <w:rPr>
          <w:i/>
          <w:spacing w:val="-4"/>
          <w:sz w:val="24"/>
        </w:rPr>
        <w:t xml:space="preserve"> </w:t>
      </w:r>
      <w:r>
        <w:rPr>
          <w:i/>
          <w:sz w:val="24"/>
        </w:rPr>
        <w:t>понятия:</w:t>
      </w:r>
      <w:r>
        <w:rPr>
          <w:i/>
          <w:spacing w:val="-4"/>
          <w:sz w:val="24"/>
        </w:rPr>
        <w:t xml:space="preserve"> </w:t>
      </w:r>
      <w:r>
        <w:rPr>
          <w:i/>
          <w:sz w:val="24"/>
        </w:rPr>
        <w:t>игровой</w:t>
      </w:r>
      <w:r>
        <w:rPr>
          <w:i/>
          <w:spacing w:val="-4"/>
          <w:sz w:val="24"/>
        </w:rPr>
        <w:t xml:space="preserve"> </w:t>
      </w:r>
      <w:r>
        <w:rPr>
          <w:i/>
          <w:sz w:val="24"/>
        </w:rPr>
        <w:t>и</w:t>
      </w:r>
      <w:r>
        <w:rPr>
          <w:i/>
          <w:spacing w:val="-4"/>
          <w:sz w:val="24"/>
        </w:rPr>
        <w:t xml:space="preserve"> </w:t>
      </w:r>
      <w:r>
        <w:rPr>
          <w:i/>
          <w:sz w:val="24"/>
        </w:rPr>
        <w:t>документальный</w:t>
      </w:r>
      <w:r>
        <w:rPr>
          <w:i/>
          <w:spacing w:val="-3"/>
          <w:sz w:val="24"/>
        </w:rPr>
        <w:t xml:space="preserve"> </w:t>
      </w:r>
      <w:r>
        <w:rPr>
          <w:i/>
          <w:spacing w:val="-2"/>
          <w:sz w:val="24"/>
        </w:rPr>
        <w:t>фильм;</w:t>
      </w:r>
    </w:p>
    <w:p w:rsidR="006C1371" w:rsidRDefault="00114C20" w:rsidP="00030E22">
      <w:pPr>
        <w:pStyle w:val="a6"/>
        <w:numPr>
          <w:ilvl w:val="1"/>
          <w:numId w:val="430"/>
        </w:numPr>
        <w:tabs>
          <w:tab w:val="left" w:pos="1206"/>
          <w:tab w:val="left" w:pos="2429"/>
          <w:tab w:val="left" w:pos="3269"/>
          <w:tab w:val="left" w:pos="4488"/>
          <w:tab w:val="left" w:pos="5954"/>
          <w:tab w:val="left" w:pos="7885"/>
          <w:tab w:val="left" w:pos="10005"/>
        </w:tabs>
        <w:spacing w:before="2" w:line="237" w:lineRule="auto"/>
        <w:ind w:right="445" w:firstLine="708"/>
        <w:jc w:val="left"/>
        <w:rPr>
          <w:i/>
          <w:sz w:val="24"/>
        </w:rPr>
      </w:pPr>
      <w:r>
        <w:rPr>
          <w:i/>
          <w:spacing w:val="-2"/>
          <w:sz w:val="24"/>
        </w:rPr>
        <w:t>называть</w:t>
      </w:r>
      <w:r>
        <w:rPr>
          <w:i/>
          <w:sz w:val="24"/>
        </w:rPr>
        <w:tab/>
      </w:r>
      <w:r>
        <w:rPr>
          <w:i/>
          <w:spacing w:val="-2"/>
          <w:sz w:val="24"/>
        </w:rPr>
        <w:t>имена</w:t>
      </w:r>
      <w:r>
        <w:rPr>
          <w:i/>
          <w:sz w:val="24"/>
        </w:rPr>
        <w:tab/>
      </w:r>
      <w:r>
        <w:rPr>
          <w:i/>
          <w:spacing w:val="-2"/>
          <w:sz w:val="24"/>
        </w:rPr>
        <w:t>мастеров</w:t>
      </w:r>
      <w:r>
        <w:rPr>
          <w:i/>
          <w:sz w:val="24"/>
        </w:rPr>
        <w:tab/>
      </w:r>
      <w:r>
        <w:rPr>
          <w:i/>
          <w:spacing w:val="-2"/>
          <w:sz w:val="24"/>
        </w:rPr>
        <w:t>российского</w:t>
      </w:r>
      <w:r>
        <w:rPr>
          <w:i/>
          <w:sz w:val="24"/>
        </w:rPr>
        <w:tab/>
      </w:r>
      <w:r>
        <w:rPr>
          <w:i/>
          <w:spacing w:val="-2"/>
          <w:sz w:val="24"/>
        </w:rPr>
        <w:t>кинематографа.</w:t>
      </w:r>
      <w:r>
        <w:rPr>
          <w:i/>
          <w:sz w:val="24"/>
        </w:rPr>
        <w:tab/>
        <w:t>С.М. Эйзенштейн.</w:t>
      </w:r>
      <w:r>
        <w:rPr>
          <w:i/>
          <w:sz w:val="24"/>
        </w:rPr>
        <w:tab/>
      </w:r>
      <w:r>
        <w:rPr>
          <w:i/>
          <w:spacing w:val="-4"/>
          <w:sz w:val="24"/>
        </w:rPr>
        <w:t xml:space="preserve">А.А. </w:t>
      </w:r>
      <w:r>
        <w:rPr>
          <w:i/>
          <w:sz w:val="24"/>
        </w:rPr>
        <w:t>Тарковский. С.Ф. Бондарчук. Н.С. Михалков;</w:t>
      </w:r>
    </w:p>
    <w:p w:rsidR="006C1371" w:rsidRDefault="00114C20" w:rsidP="00030E22">
      <w:pPr>
        <w:pStyle w:val="a6"/>
        <w:numPr>
          <w:ilvl w:val="1"/>
          <w:numId w:val="430"/>
        </w:numPr>
        <w:tabs>
          <w:tab w:val="left" w:pos="1206"/>
        </w:tabs>
        <w:spacing w:before="2"/>
        <w:ind w:left="1206" w:hanging="285"/>
        <w:jc w:val="left"/>
        <w:rPr>
          <w:i/>
          <w:sz w:val="24"/>
        </w:rPr>
      </w:pPr>
      <w:r>
        <w:rPr>
          <w:i/>
          <w:sz w:val="24"/>
        </w:rPr>
        <w:t>понимать</w:t>
      </w:r>
      <w:r>
        <w:rPr>
          <w:i/>
          <w:spacing w:val="-6"/>
          <w:sz w:val="24"/>
        </w:rPr>
        <w:t xml:space="preserve"> </w:t>
      </w:r>
      <w:r>
        <w:rPr>
          <w:i/>
          <w:sz w:val="24"/>
        </w:rPr>
        <w:t>основы</w:t>
      </w:r>
      <w:r>
        <w:rPr>
          <w:i/>
          <w:spacing w:val="-5"/>
          <w:sz w:val="24"/>
        </w:rPr>
        <w:t xml:space="preserve"> </w:t>
      </w:r>
      <w:r>
        <w:rPr>
          <w:i/>
          <w:sz w:val="24"/>
        </w:rPr>
        <w:t>искусства</w:t>
      </w:r>
      <w:r>
        <w:rPr>
          <w:i/>
          <w:spacing w:val="-5"/>
          <w:sz w:val="24"/>
        </w:rPr>
        <w:t xml:space="preserve"> </w:t>
      </w:r>
      <w:r>
        <w:rPr>
          <w:i/>
          <w:spacing w:val="-2"/>
          <w:sz w:val="24"/>
        </w:rPr>
        <w:t>телевидения;</w:t>
      </w:r>
    </w:p>
    <w:p w:rsidR="006C1371" w:rsidRDefault="00114C20" w:rsidP="00030E22">
      <w:pPr>
        <w:pStyle w:val="a6"/>
        <w:numPr>
          <w:ilvl w:val="1"/>
          <w:numId w:val="430"/>
        </w:numPr>
        <w:tabs>
          <w:tab w:val="left" w:pos="1206"/>
        </w:tabs>
        <w:spacing w:before="2" w:line="293" w:lineRule="exact"/>
        <w:ind w:left="1206" w:hanging="285"/>
        <w:jc w:val="left"/>
        <w:rPr>
          <w:i/>
          <w:sz w:val="24"/>
        </w:rPr>
      </w:pPr>
      <w:r>
        <w:rPr>
          <w:i/>
          <w:sz w:val="24"/>
        </w:rPr>
        <w:t>понимать</w:t>
      </w:r>
      <w:r>
        <w:rPr>
          <w:i/>
          <w:spacing w:val="-5"/>
          <w:sz w:val="24"/>
        </w:rPr>
        <w:t xml:space="preserve"> </w:t>
      </w:r>
      <w:r>
        <w:rPr>
          <w:i/>
          <w:sz w:val="24"/>
        </w:rPr>
        <w:t>различия</w:t>
      </w:r>
      <w:r>
        <w:rPr>
          <w:i/>
          <w:spacing w:val="-5"/>
          <w:sz w:val="24"/>
        </w:rPr>
        <w:t xml:space="preserve"> </w:t>
      </w:r>
      <w:r>
        <w:rPr>
          <w:i/>
          <w:sz w:val="24"/>
        </w:rPr>
        <w:t>в</w:t>
      </w:r>
      <w:r>
        <w:rPr>
          <w:i/>
          <w:spacing w:val="-4"/>
          <w:sz w:val="24"/>
        </w:rPr>
        <w:t xml:space="preserve"> </w:t>
      </w:r>
      <w:r>
        <w:rPr>
          <w:i/>
          <w:sz w:val="24"/>
        </w:rPr>
        <w:t>творческой</w:t>
      </w:r>
      <w:r>
        <w:rPr>
          <w:i/>
          <w:spacing w:val="-3"/>
          <w:sz w:val="24"/>
        </w:rPr>
        <w:t xml:space="preserve"> </w:t>
      </w:r>
      <w:r>
        <w:rPr>
          <w:i/>
          <w:sz w:val="24"/>
        </w:rPr>
        <w:t>работе</w:t>
      </w:r>
      <w:r>
        <w:rPr>
          <w:i/>
          <w:spacing w:val="-4"/>
          <w:sz w:val="24"/>
        </w:rPr>
        <w:t xml:space="preserve"> </w:t>
      </w:r>
      <w:r>
        <w:rPr>
          <w:i/>
          <w:sz w:val="24"/>
        </w:rPr>
        <w:t>художника-живописца</w:t>
      </w:r>
      <w:r>
        <w:rPr>
          <w:i/>
          <w:spacing w:val="-3"/>
          <w:sz w:val="24"/>
        </w:rPr>
        <w:t xml:space="preserve"> </w:t>
      </w:r>
      <w:r>
        <w:rPr>
          <w:i/>
          <w:sz w:val="24"/>
        </w:rPr>
        <w:t>и</w:t>
      </w:r>
      <w:r>
        <w:rPr>
          <w:i/>
          <w:spacing w:val="-3"/>
          <w:sz w:val="24"/>
        </w:rPr>
        <w:t xml:space="preserve"> </w:t>
      </w:r>
      <w:r>
        <w:rPr>
          <w:i/>
          <w:spacing w:val="-2"/>
          <w:sz w:val="24"/>
        </w:rPr>
        <w:t>сценографа;</w:t>
      </w:r>
    </w:p>
    <w:p w:rsidR="006C1371" w:rsidRDefault="00114C20" w:rsidP="00030E22">
      <w:pPr>
        <w:pStyle w:val="a6"/>
        <w:numPr>
          <w:ilvl w:val="1"/>
          <w:numId w:val="430"/>
        </w:numPr>
        <w:tabs>
          <w:tab w:val="left" w:pos="1206"/>
        </w:tabs>
        <w:spacing w:before="1" w:line="237" w:lineRule="auto"/>
        <w:ind w:right="450" w:firstLine="708"/>
        <w:rPr>
          <w:i/>
          <w:sz w:val="24"/>
        </w:rPr>
      </w:pPr>
      <w:r>
        <w:rPr>
          <w:i/>
          <w:sz w:val="24"/>
        </w:rPr>
        <w:t xml:space="preserve">применять полученные знания о типах оформления сцены при создании школьного </w:t>
      </w:r>
      <w:r>
        <w:rPr>
          <w:i/>
          <w:spacing w:val="-2"/>
          <w:sz w:val="24"/>
        </w:rPr>
        <w:t>спектакля;</w:t>
      </w:r>
    </w:p>
    <w:p w:rsidR="006C1371" w:rsidRDefault="00114C20" w:rsidP="00030E22">
      <w:pPr>
        <w:pStyle w:val="a6"/>
        <w:numPr>
          <w:ilvl w:val="1"/>
          <w:numId w:val="430"/>
        </w:numPr>
        <w:tabs>
          <w:tab w:val="left" w:pos="1206"/>
        </w:tabs>
        <w:spacing w:before="5" w:line="237" w:lineRule="auto"/>
        <w:ind w:right="446" w:firstLine="708"/>
        <w:rPr>
          <w:i/>
          <w:sz w:val="24"/>
        </w:rPr>
      </w:pPr>
      <w:r>
        <w:rPr>
          <w:i/>
          <w:sz w:val="24"/>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6C1371" w:rsidRDefault="00114C20" w:rsidP="00030E22">
      <w:pPr>
        <w:pStyle w:val="a6"/>
        <w:numPr>
          <w:ilvl w:val="1"/>
          <w:numId w:val="430"/>
        </w:numPr>
        <w:tabs>
          <w:tab w:val="left" w:pos="1206"/>
        </w:tabs>
        <w:spacing w:before="4" w:line="237" w:lineRule="auto"/>
        <w:ind w:right="448" w:firstLine="708"/>
        <w:rPr>
          <w:i/>
          <w:sz w:val="24"/>
        </w:rPr>
      </w:pPr>
      <w:r>
        <w:rPr>
          <w:i/>
          <w:sz w:val="24"/>
        </w:rPr>
        <w:t>добиваться в практической работе большей выразительности костюма и его</w:t>
      </w:r>
      <w:r>
        <w:rPr>
          <w:i/>
          <w:spacing w:val="80"/>
          <w:sz w:val="24"/>
        </w:rPr>
        <w:t xml:space="preserve"> </w:t>
      </w:r>
      <w:r>
        <w:rPr>
          <w:i/>
          <w:sz w:val="24"/>
        </w:rPr>
        <w:t>стилевого единства со сценографией спектакля;</w:t>
      </w:r>
    </w:p>
    <w:p w:rsidR="006C1371" w:rsidRDefault="00114C20" w:rsidP="00030E22">
      <w:pPr>
        <w:pStyle w:val="a6"/>
        <w:numPr>
          <w:ilvl w:val="1"/>
          <w:numId w:val="430"/>
        </w:numPr>
        <w:tabs>
          <w:tab w:val="left" w:pos="1206"/>
        </w:tabs>
        <w:spacing w:before="5" w:line="237" w:lineRule="auto"/>
        <w:ind w:right="444" w:firstLine="708"/>
        <w:rPr>
          <w:i/>
          <w:sz w:val="24"/>
        </w:rPr>
      </w:pPr>
      <w:r>
        <w:rPr>
          <w:i/>
          <w:sz w:val="24"/>
        </w:rPr>
        <w:t xml:space="preserve">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w:t>
      </w:r>
      <w:r>
        <w:rPr>
          <w:i/>
          <w:spacing w:val="-2"/>
          <w:sz w:val="24"/>
        </w:rPr>
        <w:t>фотографии;</w:t>
      </w:r>
    </w:p>
    <w:p w:rsidR="006C1371" w:rsidRDefault="006C1371">
      <w:pPr>
        <w:spacing w:line="237" w:lineRule="auto"/>
        <w:jc w:val="both"/>
        <w:rPr>
          <w:sz w:val="24"/>
        </w:rPr>
        <w:sectPr w:rsidR="006C1371">
          <w:pgSz w:w="11910" w:h="16840"/>
          <w:pgMar w:top="1020" w:right="120" w:bottom="1100" w:left="920" w:header="0" w:footer="856" w:gutter="0"/>
          <w:cols w:space="720"/>
        </w:sectPr>
      </w:pPr>
    </w:p>
    <w:p w:rsidR="006C1371" w:rsidRDefault="00114C20" w:rsidP="00030E22">
      <w:pPr>
        <w:pStyle w:val="a6"/>
        <w:numPr>
          <w:ilvl w:val="1"/>
          <w:numId w:val="430"/>
        </w:numPr>
        <w:tabs>
          <w:tab w:val="left" w:pos="1206"/>
        </w:tabs>
        <w:spacing w:before="88"/>
        <w:ind w:right="450" w:firstLine="708"/>
        <w:jc w:val="left"/>
        <w:rPr>
          <w:i/>
          <w:sz w:val="24"/>
        </w:rPr>
      </w:pPr>
      <w:r>
        <w:rPr>
          <w:i/>
          <w:sz w:val="24"/>
        </w:rPr>
        <w:lastRenderedPageBreak/>
        <w:t>применять</w:t>
      </w:r>
      <w:r>
        <w:rPr>
          <w:i/>
          <w:spacing w:val="80"/>
          <w:w w:val="150"/>
          <w:sz w:val="24"/>
        </w:rPr>
        <w:t xml:space="preserve"> </w:t>
      </w:r>
      <w:r>
        <w:rPr>
          <w:i/>
          <w:sz w:val="24"/>
        </w:rPr>
        <w:t>в</w:t>
      </w:r>
      <w:r>
        <w:rPr>
          <w:i/>
          <w:spacing w:val="80"/>
          <w:w w:val="150"/>
          <w:sz w:val="24"/>
        </w:rPr>
        <w:t xml:space="preserve"> </w:t>
      </w:r>
      <w:r>
        <w:rPr>
          <w:i/>
          <w:sz w:val="24"/>
        </w:rPr>
        <w:t>своей</w:t>
      </w:r>
      <w:r>
        <w:rPr>
          <w:i/>
          <w:spacing w:val="80"/>
          <w:w w:val="150"/>
          <w:sz w:val="24"/>
        </w:rPr>
        <w:t xml:space="preserve"> </w:t>
      </w:r>
      <w:r>
        <w:rPr>
          <w:i/>
          <w:sz w:val="24"/>
        </w:rPr>
        <w:t>съемочной</w:t>
      </w:r>
      <w:r>
        <w:rPr>
          <w:i/>
          <w:spacing w:val="80"/>
          <w:w w:val="150"/>
          <w:sz w:val="24"/>
        </w:rPr>
        <w:t xml:space="preserve"> </w:t>
      </w:r>
      <w:r>
        <w:rPr>
          <w:i/>
          <w:sz w:val="24"/>
        </w:rPr>
        <w:t>практике</w:t>
      </w:r>
      <w:r>
        <w:rPr>
          <w:i/>
          <w:spacing w:val="80"/>
          <w:w w:val="150"/>
          <w:sz w:val="24"/>
        </w:rPr>
        <w:t xml:space="preserve"> </w:t>
      </w:r>
      <w:r>
        <w:rPr>
          <w:i/>
          <w:sz w:val="24"/>
        </w:rPr>
        <w:t>ранее</w:t>
      </w:r>
      <w:r>
        <w:rPr>
          <w:i/>
          <w:spacing w:val="80"/>
          <w:w w:val="150"/>
          <w:sz w:val="24"/>
        </w:rPr>
        <w:t xml:space="preserve"> </w:t>
      </w:r>
      <w:r>
        <w:rPr>
          <w:i/>
          <w:sz w:val="24"/>
        </w:rPr>
        <w:t>приобретенные</w:t>
      </w:r>
      <w:r>
        <w:rPr>
          <w:i/>
          <w:spacing w:val="80"/>
          <w:w w:val="150"/>
          <w:sz w:val="24"/>
        </w:rPr>
        <w:t xml:space="preserve"> </w:t>
      </w:r>
      <w:r>
        <w:rPr>
          <w:i/>
          <w:sz w:val="24"/>
        </w:rPr>
        <w:t>знания</w:t>
      </w:r>
      <w:r>
        <w:rPr>
          <w:i/>
          <w:spacing w:val="80"/>
          <w:w w:val="150"/>
          <w:sz w:val="24"/>
        </w:rPr>
        <w:t xml:space="preserve"> </w:t>
      </w:r>
      <w:r>
        <w:rPr>
          <w:i/>
          <w:sz w:val="24"/>
        </w:rPr>
        <w:t>и</w:t>
      </w:r>
      <w:r>
        <w:rPr>
          <w:i/>
          <w:spacing w:val="80"/>
          <w:w w:val="150"/>
          <w:sz w:val="24"/>
        </w:rPr>
        <w:t xml:space="preserve"> </w:t>
      </w:r>
      <w:r>
        <w:rPr>
          <w:i/>
          <w:sz w:val="24"/>
        </w:rPr>
        <w:t>навыки композиции, чувства цвета, глубины пространства и т. д.;</w:t>
      </w:r>
    </w:p>
    <w:p w:rsidR="006C1371" w:rsidRDefault="00114C20" w:rsidP="00030E22">
      <w:pPr>
        <w:pStyle w:val="a6"/>
        <w:numPr>
          <w:ilvl w:val="1"/>
          <w:numId w:val="430"/>
        </w:numPr>
        <w:tabs>
          <w:tab w:val="left" w:pos="1206"/>
        </w:tabs>
        <w:spacing w:before="4" w:line="237" w:lineRule="auto"/>
        <w:ind w:right="449" w:firstLine="708"/>
        <w:jc w:val="left"/>
        <w:rPr>
          <w:i/>
          <w:sz w:val="24"/>
        </w:rPr>
      </w:pPr>
      <w:r>
        <w:rPr>
          <w:i/>
          <w:sz w:val="24"/>
        </w:rPr>
        <w:t>пользоваться</w:t>
      </w:r>
      <w:r>
        <w:rPr>
          <w:i/>
          <w:spacing w:val="80"/>
          <w:sz w:val="24"/>
        </w:rPr>
        <w:t xml:space="preserve"> </w:t>
      </w:r>
      <w:r>
        <w:rPr>
          <w:i/>
          <w:sz w:val="24"/>
        </w:rPr>
        <w:t>компьютерной</w:t>
      </w:r>
      <w:r>
        <w:rPr>
          <w:i/>
          <w:spacing w:val="80"/>
          <w:sz w:val="24"/>
        </w:rPr>
        <w:t xml:space="preserve"> </w:t>
      </w:r>
      <w:r>
        <w:rPr>
          <w:i/>
          <w:sz w:val="24"/>
        </w:rPr>
        <w:t>обработкой</w:t>
      </w:r>
      <w:r>
        <w:rPr>
          <w:i/>
          <w:spacing w:val="80"/>
          <w:sz w:val="24"/>
        </w:rPr>
        <w:t xml:space="preserve"> </w:t>
      </w:r>
      <w:r>
        <w:rPr>
          <w:i/>
          <w:sz w:val="24"/>
        </w:rPr>
        <w:t>фотоснимка</w:t>
      </w:r>
      <w:r>
        <w:rPr>
          <w:i/>
          <w:spacing w:val="80"/>
          <w:sz w:val="24"/>
        </w:rPr>
        <w:t xml:space="preserve"> </w:t>
      </w:r>
      <w:r>
        <w:rPr>
          <w:i/>
          <w:sz w:val="24"/>
        </w:rPr>
        <w:t>при</w:t>
      </w:r>
      <w:r>
        <w:rPr>
          <w:i/>
          <w:spacing w:val="80"/>
          <w:sz w:val="24"/>
        </w:rPr>
        <w:t xml:space="preserve"> </w:t>
      </w:r>
      <w:r>
        <w:rPr>
          <w:i/>
          <w:sz w:val="24"/>
        </w:rPr>
        <w:t>исправлении</w:t>
      </w:r>
      <w:r>
        <w:rPr>
          <w:i/>
          <w:spacing w:val="80"/>
          <w:sz w:val="24"/>
        </w:rPr>
        <w:t xml:space="preserve"> </w:t>
      </w:r>
      <w:r>
        <w:rPr>
          <w:i/>
          <w:sz w:val="24"/>
        </w:rPr>
        <w:t>отдельных недочетов и случайностей;</w:t>
      </w:r>
    </w:p>
    <w:p w:rsidR="006C1371" w:rsidRDefault="00114C20" w:rsidP="00030E22">
      <w:pPr>
        <w:pStyle w:val="a6"/>
        <w:numPr>
          <w:ilvl w:val="1"/>
          <w:numId w:val="430"/>
        </w:numPr>
        <w:tabs>
          <w:tab w:val="left" w:pos="1206"/>
        </w:tabs>
        <w:spacing w:before="2" w:line="293" w:lineRule="exact"/>
        <w:ind w:left="1206" w:hanging="285"/>
        <w:jc w:val="left"/>
        <w:rPr>
          <w:i/>
          <w:sz w:val="24"/>
        </w:rPr>
      </w:pPr>
      <w:r>
        <w:rPr>
          <w:i/>
          <w:sz w:val="24"/>
        </w:rPr>
        <w:t>понимать</w:t>
      </w:r>
      <w:r>
        <w:rPr>
          <w:i/>
          <w:spacing w:val="-3"/>
          <w:sz w:val="24"/>
        </w:rPr>
        <w:t xml:space="preserve"> </w:t>
      </w:r>
      <w:r>
        <w:rPr>
          <w:i/>
          <w:sz w:val="24"/>
        </w:rPr>
        <w:t>и</w:t>
      </w:r>
      <w:r>
        <w:rPr>
          <w:i/>
          <w:spacing w:val="-3"/>
          <w:sz w:val="24"/>
        </w:rPr>
        <w:t xml:space="preserve"> </w:t>
      </w:r>
      <w:r>
        <w:rPr>
          <w:i/>
          <w:sz w:val="24"/>
        </w:rPr>
        <w:t>объяснять</w:t>
      </w:r>
      <w:r>
        <w:rPr>
          <w:i/>
          <w:spacing w:val="-4"/>
          <w:sz w:val="24"/>
        </w:rPr>
        <w:t xml:space="preserve"> </w:t>
      </w:r>
      <w:r>
        <w:rPr>
          <w:i/>
          <w:sz w:val="24"/>
        </w:rPr>
        <w:t>синтетическую</w:t>
      </w:r>
      <w:r>
        <w:rPr>
          <w:i/>
          <w:spacing w:val="-4"/>
          <w:sz w:val="24"/>
        </w:rPr>
        <w:t xml:space="preserve"> </w:t>
      </w:r>
      <w:r>
        <w:rPr>
          <w:i/>
          <w:sz w:val="24"/>
        </w:rPr>
        <w:t>природу</w:t>
      </w:r>
      <w:r>
        <w:rPr>
          <w:i/>
          <w:spacing w:val="-3"/>
          <w:sz w:val="24"/>
        </w:rPr>
        <w:t xml:space="preserve"> </w:t>
      </w:r>
      <w:r>
        <w:rPr>
          <w:i/>
          <w:spacing w:val="-2"/>
          <w:sz w:val="24"/>
        </w:rPr>
        <w:t>фильма;</w:t>
      </w:r>
    </w:p>
    <w:p w:rsidR="006C1371" w:rsidRDefault="00114C20" w:rsidP="00030E22">
      <w:pPr>
        <w:pStyle w:val="a6"/>
        <w:numPr>
          <w:ilvl w:val="1"/>
          <w:numId w:val="430"/>
        </w:numPr>
        <w:tabs>
          <w:tab w:val="left" w:pos="1206"/>
        </w:tabs>
        <w:spacing w:line="293" w:lineRule="exact"/>
        <w:ind w:left="1206" w:hanging="285"/>
        <w:jc w:val="left"/>
        <w:rPr>
          <w:i/>
          <w:sz w:val="24"/>
        </w:rPr>
      </w:pPr>
      <w:r>
        <w:rPr>
          <w:i/>
          <w:sz w:val="24"/>
        </w:rPr>
        <w:t>применять</w:t>
      </w:r>
      <w:r>
        <w:rPr>
          <w:i/>
          <w:spacing w:val="-6"/>
          <w:sz w:val="24"/>
        </w:rPr>
        <w:t xml:space="preserve"> </w:t>
      </w:r>
      <w:r>
        <w:rPr>
          <w:i/>
          <w:sz w:val="24"/>
        </w:rPr>
        <w:t>первоначальные</w:t>
      </w:r>
      <w:r>
        <w:rPr>
          <w:i/>
          <w:spacing w:val="-4"/>
          <w:sz w:val="24"/>
        </w:rPr>
        <w:t xml:space="preserve"> </w:t>
      </w:r>
      <w:r>
        <w:rPr>
          <w:i/>
          <w:sz w:val="24"/>
        </w:rPr>
        <w:t>навыки</w:t>
      </w:r>
      <w:r>
        <w:rPr>
          <w:i/>
          <w:spacing w:val="-4"/>
          <w:sz w:val="24"/>
        </w:rPr>
        <w:t xml:space="preserve"> </w:t>
      </w:r>
      <w:r>
        <w:rPr>
          <w:i/>
          <w:sz w:val="24"/>
        </w:rPr>
        <w:t>в</w:t>
      </w:r>
      <w:r>
        <w:rPr>
          <w:i/>
          <w:spacing w:val="-4"/>
          <w:sz w:val="24"/>
        </w:rPr>
        <w:t xml:space="preserve"> </w:t>
      </w:r>
      <w:r>
        <w:rPr>
          <w:i/>
          <w:sz w:val="24"/>
        </w:rPr>
        <w:t>создании</w:t>
      </w:r>
      <w:r>
        <w:rPr>
          <w:i/>
          <w:spacing w:val="-6"/>
          <w:sz w:val="24"/>
        </w:rPr>
        <w:t xml:space="preserve"> </w:t>
      </w:r>
      <w:r>
        <w:rPr>
          <w:i/>
          <w:sz w:val="24"/>
        </w:rPr>
        <w:t>сценария</w:t>
      </w:r>
      <w:r>
        <w:rPr>
          <w:i/>
          <w:spacing w:val="-6"/>
          <w:sz w:val="24"/>
        </w:rPr>
        <w:t xml:space="preserve"> </w:t>
      </w:r>
      <w:r>
        <w:rPr>
          <w:i/>
          <w:sz w:val="24"/>
        </w:rPr>
        <w:t>и</w:t>
      </w:r>
      <w:r>
        <w:rPr>
          <w:i/>
          <w:spacing w:val="-3"/>
          <w:sz w:val="24"/>
        </w:rPr>
        <w:t xml:space="preserve"> </w:t>
      </w:r>
      <w:r>
        <w:rPr>
          <w:i/>
          <w:sz w:val="24"/>
        </w:rPr>
        <w:t>замысла</w:t>
      </w:r>
      <w:r>
        <w:rPr>
          <w:i/>
          <w:spacing w:val="-3"/>
          <w:sz w:val="24"/>
        </w:rPr>
        <w:t xml:space="preserve"> </w:t>
      </w:r>
      <w:r>
        <w:rPr>
          <w:i/>
          <w:spacing w:val="-2"/>
          <w:sz w:val="24"/>
        </w:rPr>
        <w:t>фильма;</w:t>
      </w:r>
    </w:p>
    <w:p w:rsidR="006C1371" w:rsidRDefault="00114C20" w:rsidP="00030E22">
      <w:pPr>
        <w:pStyle w:val="a6"/>
        <w:numPr>
          <w:ilvl w:val="1"/>
          <w:numId w:val="430"/>
        </w:numPr>
        <w:tabs>
          <w:tab w:val="left" w:pos="1206"/>
        </w:tabs>
        <w:spacing w:line="293" w:lineRule="exact"/>
        <w:ind w:left="1206" w:hanging="285"/>
        <w:jc w:val="left"/>
        <w:rPr>
          <w:i/>
          <w:sz w:val="24"/>
        </w:rPr>
      </w:pPr>
      <w:r>
        <w:rPr>
          <w:i/>
          <w:sz w:val="24"/>
        </w:rPr>
        <w:t>применять</w:t>
      </w:r>
      <w:r>
        <w:rPr>
          <w:i/>
          <w:spacing w:val="-5"/>
          <w:sz w:val="24"/>
        </w:rPr>
        <w:t xml:space="preserve"> </w:t>
      </w:r>
      <w:r>
        <w:rPr>
          <w:i/>
          <w:sz w:val="24"/>
        </w:rPr>
        <w:t>полученные</w:t>
      </w:r>
      <w:r>
        <w:rPr>
          <w:i/>
          <w:spacing w:val="-4"/>
          <w:sz w:val="24"/>
        </w:rPr>
        <w:t xml:space="preserve"> </w:t>
      </w:r>
      <w:r>
        <w:rPr>
          <w:i/>
          <w:sz w:val="24"/>
        </w:rPr>
        <w:t>ранее</w:t>
      </w:r>
      <w:r>
        <w:rPr>
          <w:i/>
          <w:spacing w:val="-4"/>
          <w:sz w:val="24"/>
        </w:rPr>
        <w:t xml:space="preserve"> </w:t>
      </w:r>
      <w:r>
        <w:rPr>
          <w:i/>
          <w:sz w:val="24"/>
        </w:rPr>
        <w:t>знания</w:t>
      </w:r>
      <w:r>
        <w:rPr>
          <w:i/>
          <w:spacing w:val="-5"/>
          <w:sz w:val="24"/>
        </w:rPr>
        <w:t xml:space="preserve"> </w:t>
      </w:r>
      <w:r>
        <w:rPr>
          <w:i/>
          <w:sz w:val="24"/>
        </w:rPr>
        <w:t>по</w:t>
      </w:r>
      <w:r>
        <w:rPr>
          <w:i/>
          <w:spacing w:val="-3"/>
          <w:sz w:val="24"/>
        </w:rPr>
        <w:t xml:space="preserve"> </w:t>
      </w:r>
      <w:r>
        <w:rPr>
          <w:i/>
          <w:sz w:val="24"/>
        </w:rPr>
        <w:t>композиции</w:t>
      </w:r>
      <w:r>
        <w:rPr>
          <w:i/>
          <w:spacing w:val="-3"/>
          <w:sz w:val="24"/>
        </w:rPr>
        <w:t xml:space="preserve"> </w:t>
      </w:r>
      <w:r>
        <w:rPr>
          <w:i/>
          <w:sz w:val="24"/>
        </w:rPr>
        <w:t>и</w:t>
      </w:r>
      <w:r>
        <w:rPr>
          <w:i/>
          <w:spacing w:val="-3"/>
          <w:sz w:val="24"/>
        </w:rPr>
        <w:t xml:space="preserve"> </w:t>
      </w:r>
      <w:r>
        <w:rPr>
          <w:i/>
          <w:sz w:val="24"/>
        </w:rPr>
        <w:t>построению</w:t>
      </w:r>
      <w:r>
        <w:rPr>
          <w:i/>
          <w:spacing w:val="-2"/>
          <w:sz w:val="24"/>
        </w:rPr>
        <w:t xml:space="preserve"> кадра;</w:t>
      </w:r>
    </w:p>
    <w:p w:rsidR="006C1371" w:rsidRDefault="00114C20" w:rsidP="00030E22">
      <w:pPr>
        <w:pStyle w:val="a6"/>
        <w:numPr>
          <w:ilvl w:val="1"/>
          <w:numId w:val="430"/>
        </w:numPr>
        <w:tabs>
          <w:tab w:val="left" w:pos="1206"/>
        </w:tabs>
        <w:spacing w:before="2" w:line="237" w:lineRule="auto"/>
        <w:ind w:right="447" w:firstLine="708"/>
        <w:jc w:val="left"/>
        <w:rPr>
          <w:i/>
          <w:sz w:val="24"/>
        </w:rPr>
      </w:pPr>
      <w:r>
        <w:rPr>
          <w:i/>
          <w:sz w:val="24"/>
        </w:rPr>
        <w:t>использовать</w:t>
      </w:r>
      <w:r>
        <w:rPr>
          <w:i/>
          <w:spacing w:val="80"/>
          <w:sz w:val="24"/>
        </w:rPr>
        <w:t xml:space="preserve"> </w:t>
      </w:r>
      <w:r>
        <w:rPr>
          <w:i/>
          <w:sz w:val="24"/>
        </w:rPr>
        <w:t>первоначальные</w:t>
      </w:r>
      <w:r>
        <w:rPr>
          <w:i/>
          <w:spacing w:val="80"/>
          <w:sz w:val="24"/>
        </w:rPr>
        <w:t xml:space="preserve"> </w:t>
      </w:r>
      <w:r>
        <w:rPr>
          <w:i/>
          <w:sz w:val="24"/>
        </w:rPr>
        <w:t>навыки</w:t>
      </w:r>
      <w:r>
        <w:rPr>
          <w:i/>
          <w:spacing w:val="80"/>
          <w:sz w:val="24"/>
        </w:rPr>
        <w:t xml:space="preserve"> </w:t>
      </w:r>
      <w:r>
        <w:rPr>
          <w:i/>
          <w:sz w:val="24"/>
        </w:rPr>
        <w:t>операторской</w:t>
      </w:r>
      <w:r>
        <w:rPr>
          <w:i/>
          <w:spacing w:val="80"/>
          <w:sz w:val="24"/>
        </w:rPr>
        <w:t xml:space="preserve"> </w:t>
      </w:r>
      <w:r>
        <w:rPr>
          <w:i/>
          <w:sz w:val="24"/>
        </w:rPr>
        <w:t>грамоты,</w:t>
      </w:r>
      <w:r>
        <w:rPr>
          <w:i/>
          <w:spacing w:val="80"/>
          <w:sz w:val="24"/>
        </w:rPr>
        <w:t xml:space="preserve"> </w:t>
      </w:r>
      <w:r>
        <w:rPr>
          <w:i/>
          <w:sz w:val="24"/>
        </w:rPr>
        <w:t>техники</w:t>
      </w:r>
      <w:r>
        <w:rPr>
          <w:i/>
          <w:spacing w:val="80"/>
          <w:sz w:val="24"/>
        </w:rPr>
        <w:t xml:space="preserve"> </w:t>
      </w:r>
      <w:r>
        <w:rPr>
          <w:i/>
          <w:sz w:val="24"/>
        </w:rPr>
        <w:t>съемки</w:t>
      </w:r>
      <w:r>
        <w:rPr>
          <w:i/>
          <w:spacing w:val="80"/>
          <w:sz w:val="24"/>
        </w:rPr>
        <w:t xml:space="preserve"> </w:t>
      </w:r>
      <w:r>
        <w:rPr>
          <w:i/>
          <w:sz w:val="24"/>
        </w:rPr>
        <w:t>и</w:t>
      </w:r>
      <w:r>
        <w:rPr>
          <w:i/>
          <w:spacing w:val="40"/>
          <w:sz w:val="24"/>
        </w:rPr>
        <w:t xml:space="preserve"> </w:t>
      </w:r>
      <w:r>
        <w:rPr>
          <w:i/>
          <w:sz w:val="24"/>
        </w:rPr>
        <w:t>компьютерного монтажа;</w:t>
      </w:r>
    </w:p>
    <w:p w:rsidR="006C1371" w:rsidRDefault="00114C20" w:rsidP="00030E22">
      <w:pPr>
        <w:pStyle w:val="a6"/>
        <w:numPr>
          <w:ilvl w:val="1"/>
          <w:numId w:val="430"/>
        </w:numPr>
        <w:tabs>
          <w:tab w:val="left" w:pos="1206"/>
          <w:tab w:val="left" w:pos="2662"/>
          <w:tab w:val="left" w:pos="5450"/>
          <w:tab w:val="left" w:pos="6515"/>
          <w:tab w:val="left" w:pos="7198"/>
          <w:tab w:val="left" w:pos="8746"/>
          <w:tab w:val="left" w:pos="10296"/>
        </w:tabs>
        <w:spacing w:before="2"/>
        <w:ind w:right="447" w:firstLine="708"/>
        <w:jc w:val="left"/>
        <w:rPr>
          <w:i/>
          <w:sz w:val="24"/>
        </w:rPr>
      </w:pPr>
      <w:r>
        <w:rPr>
          <w:i/>
          <w:spacing w:val="-2"/>
          <w:sz w:val="24"/>
        </w:rPr>
        <w:t>применять</w:t>
      </w:r>
      <w:r>
        <w:rPr>
          <w:i/>
          <w:sz w:val="24"/>
        </w:rPr>
        <w:tab/>
      </w:r>
      <w:r>
        <w:rPr>
          <w:i/>
          <w:spacing w:val="-2"/>
          <w:sz w:val="24"/>
        </w:rPr>
        <w:t>сценарно-режиссерские</w:t>
      </w:r>
      <w:r>
        <w:rPr>
          <w:i/>
          <w:sz w:val="24"/>
        </w:rPr>
        <w:tab/>
      </w:r>
      <w:r>
        <w:rPr>
          <w:i/>
          <w:spacing w:val="-2"/>
          <w:sz w:val="24"/>
        </w:rPr>
        <w:t>навыки</w:t>
      </w:r>
      <w:r>
        <w:rPr>
          <w:i/>
          <w:sz w:val="24"/>
        </w:rPr>
        <w:tab/>
      </w:r>
      <w:r>
        <w:rPr>
          <w:i/>
          <w:spacing w:val="-4"/>
          <w:sz w:val="24"/>
        </w:rPr>
        <w:t>при</w:t>
      </w:r>
      <w:r>
        <w:rPr>
          <w:i/>
          <w:sz w:val="24"/>
        </w:rPr>
        <w:tab/>
      </w:r>
      <w:r>
        <w:rPr>
          <w:i/>
          <w:spacing w:val="-2"/>
          <w:sz w:val="24"/>
        </w:rPr>
        <w:t>построении</w:t>
      </w:r>
      <w:r>
        <w:rPr>
          <w:i/>
          <w:sz w:val="24"/>
        </w:rPr>
        <w:tab/>
      </w:r>
      <w:r>
        <w:rPr>
          <w:i/>
          <w:spacing w:val="-2"/>
          <w:sz w:val="24"/>
        </w:rPr>
        <w:t>текстового</w:t>
      </w:r>
      <w:r>
        <w:rPr>
          <w:i/>
          <w:sz w:val="24"/>
        </w:rPr>
        <w:tab/>
      </w:r>
      <w:r>
        <w:rPr>
          <w:i/>
          <w:spacing w:val="-10"/>
          <w:sz w:val="24"/>
        </w:rPr>
        <w:t xml:space="preserve">и </w:t>
      </w:r>
      <w:r>
        <w:rPr>
          <w:i/>
          <w:sz w:val="24"/>
        </w:rPr>
        <w:t>изобразительного сюжета, а также звукового ряда своей компьютерной анимации;</w:t>
      </w:r>
    </w:p>
    <w:p w:rsidR="006C1371" w:rsidRDefault="00114C20" w:rsidP="00030E22">
      <w:pPr>
        <w:pStyle w:val="a6"/>
        <w:numPr>
          <w:ilvl w:val="1"/>
          <w:numId w:val="430"/>
        </w:numPr>
        <w:tabs>
          <w:tab w:val="left" w:pos="1206"/>
        </w:tabs>
        <w:spacing w:before="4" w:line="237" w:lineRule="auto"/>
        <w:ind w:right="445" w:firstLine="708"/>
        <w:jc w:val="left"/>
        <w:rPr>
          <w:i/>
          <w:sz w:val="24"/>
        </w:rPr>
      </w:pPr>
      <w:r>
        <w:rPr>
          <w:i/>
          <w:sz w:val="24"/>
        </w:rPr>
        <w:t>смотреть</w:t>
      </w:r>
      <w:r>
        <w:rPr>
          <w:i/>
          <w:spacing w:val="31"/>
          <w:sz w:val="24"/>
        </w:rPr>
        <w:t xml:space="preserve"> </w:t>
      </w:r>
      <w:r>
        <w:rPr>
          <w:i/>
          <w:sz w:val="24"/>
        </w:rPr>
        <w:t>и</w:t>
      </w:r>
      <w:r>
        <w:rPr>
          <w:i/>
          <w:spacing w:val="30"/>
          <w:sz w:val="24"/>
        </w:rPr>
        <w:t xml:space="preserve"> </w:t>
      </w:r>
      <w:r>
        <w:rPr>
          <w:i/>
          <w:sz w:val="24"/>
        </w:rPr>
        <w:t>анализировать</w:t>
      </w:r>
      <w:r>
        <w:rPr>
          <w:i/>
          <w:spacing w:val="31"/>
          <w:sz w:val="24"/>
        </w:rPr>
        <w:t xml:space="preserve"> </w:t>
      </w:r>
      <w:r>
        <w:rPr>
          <w:i/>
          <w:sz w:val="24"/>
        </w:rPr>
        <w:t>с</w:t>
      </w:r>
      <w:r>
        <w:rPr>
          <w:i/>
          <w:spacing w:val="29"/>
          <w:sz w:val="24"/>
        </w:rPr>
        <w:t xml:space="preserve"> </w:t>
      </w:r>
      <w:r>
        <w:rPr>
          <w:i/>
          <w:sz w:val="24"/>
        </w:rPr>
        <w:t>точки</w:t>
      </w:r>
      <w:r>
        <w:rPr>
          <w:i/>
          <w:spacing w:val="30"/>
          <w:sz w:val="24"/>
        </w:rPr>
        <w:t xml:space="preserve"> </w:t>
      </w:r>
      <w:r>
        <w:rPr>
          <w:i/>
          <w:sz w:val="24"/>
        </w:rPr>
        <w:t>зрения</w:t>
      </w:r>
      <w:r>
        <w:rPr>
          <w:i/>
          <w:spacing w:val="29"/>
          <w:sz w:val="24"/>
        </w:rPr>
        <w:t xml:space="preserve"> </w:t>
      </w:r>
      <w:r>
        <w:rPr>
          <w:i/>
          <w:sz w:val="24"/>
        </w:rPr>
        <w:t>режиссерского,</w:t>
      </w:r>
      <w:r>
        <w:rPr>
          <w:i/>
          <w:spacing w:val="31"/>
          <w:sz w:val="24"/>
        </w:rPr>
        <w:t xml:space="preserve"> </w:t>
      </w:r>
      <w:r>
        <w:rPr>
          <w:i/>
          <w:sz w:val="24"/>
        </w:rPr>
        <w:t>монтажно-операторского искусства фильмы мастеров кино;</w:t>
      </w:r>
    </w:p>
    <w:p w:rsidR="006C1371" w:rsidRDefault="00114C20" w:rsidP="00030E22">
      <w:pPr>
        <w:pStyle w:val="a6"/>
        <w:numPr>
          <w:ilvl w:val="1"/>
          <w:numId w:val="430"/>
        </w:numPr>
        <w:tabs>
          <w:tab w:val="left" w:pos="1206"/>
        </w:tabs>
        <w:spacing w:before="4" w:line="237" w:lineRule="auto"/>
        <w:ind w:right="450" w:firstLine="708"/>
        <w:jc w:val="left"/>
        <w:rPr>
          <w:i/>
          <w:sz w:val="24"/>
        </w:rPr>
      </w:pPr>
      <w:r>
        <w:rPr>
          <w:i/>
          <w:sz w:val="24"/>
        </w:rPr>
        <w:t>использовать</w:t>
      </w:r>
      <w:r>
        <w:rPr>
          <w:i/>
          <w:spacing w:val="40"/>
          <w:sz w:val="24"/>
        </w:rPr>
        <w:t xml:space="preserve"> </w:t>
      </w:r>
      <w:r>
        <w:rPr>
          <w:i/>
          <w:sz w:val="24"/>
        </w:rPr>
        <w:t>опыт</w:t>
      </w:r>
      <w:r>
        <w:rPr>
          <w:i/>
          <w:spacing w:val="40"/>
          <w:sz w:val="24"/>
        </w:rPr>
        <w:t xml:space="preserve"> </w:t>
      </w:r>
      <w:r>
        <w:rPr>
          <w:i/>
          <w:sz w:val="24"/>
        </w:rPr>
        <w:t>документальной</w:t>
      </w:r>
      <w:r>
        <w:rPr>
          <w:i/>
          <w:spacing w:val="40"/>
          <w:sz w:val="24"/>
        </w:rPr>
        <w:t xml:space="preserve"> </w:t>
      </w:r>
      <w:r>
        <w:rPr>
          <w:i/>
          <w:sz w:val="24"/>
        </w:rPr>
        <w:t>съемки</w:t>
      </w:r>
      <w:r>
        <w:rPr>
          <w:i/>
          <w:spacing w:val="40"/>
          <w:sz w:val="24"/>
        </w:rPr>
        <w:t xml:space="preserve"> </w:t>
      </w:r>
      <w:r>
        <w:rPr>
          <w:i/>
          <w:sz w:val="24"/>
        </w:rPr>
        <w:t>и</w:t>
      </w:r>
      <w:r>
        <w:rPr>
          <w:i/>
          <w:spacing w:val="40"/>
          <w:sz w:val="24"/>
        </w:rPr>
        <w:t xml:space="preserve"> </w:t>
      </w:r>
      <w:r>
        <w:rPr>
          <w:i/>
          <w:sz w:val="24"/>
        </w:rPr>
        <w:t>тележурналистики</w:t>
      </w:r>
      <w:r>
        <w:rPr>
          <w:i/>
          <w:spacing w:val="40"/>
          <w:sz w:val="24"/>
        </w:rPr>
        <w:t xml:space="preserve"> </w:t>
      </w:r>
      <w:r>
        <w:rPr>
          <w:i/>
          <w:sz w:val="24"/>
        </w:rPr>
        <w:t>для</w:t>
      </w:r>
      <w:r>
        <w:rPr>
          <w:i/>
          <w:spacing w:val="40"/>
          <w:sz w:val="24"/>
        </w:rPr>
        <w:t xml:space="preserve"> </w:t>
      </w:r>
      <w:r>
        <w:rPr>
          <w:i/>
          <w:sz w:val="24"/>
        </w:rPr>
        <w:t>формирования школьного телевидения;</w:t>
      </w:r>
    </w:p>
    <w:p w:rsidR="006C1371" w:rsidRDefault="00114C20" w:rsidP="00030E22">
      <w:pPr>
        <w:pStyle w:val="a6"/>
        <w:numPr>
          <w:ilvl w:val="1"/>
          <w:numId w:val="430"/>
        </w:numPr>
        <w:tabs>
          <w:tab w:val="left" w:pos="1206"/>
        </w:tabs>
        <w:spacing w:before="5" w:line="237" w:lineRule="auto"/>
        <w:ind w:right="446" w:firstLine="708"/>
        <w:jc w:val="left"/>
        <w:rPr>
          <w:i/>
          <w:sz w:val="24"/>
        </w:rPr>
      </w:pPr>
      <w:r>
        <w:rPr>
          <w:i/>
          <w:sz w:val="24"/>
        </w:rPr>
        <w:t xml:space="preserve">реализовывать сценарно-режиссерскую и операторскую грамоту в практике создания </w:t>
      </w:r>
      <w:r>
        <w:rPr>
          <w:i/>
          <w:spacing w:val="-2"/>
          <w:sz w:val="24"/>
        </w:rPr>
        <w:t>видео-этюда.</w:t>
      </w:r>
    </w:p>
    <w:p w:rsidR="006C1371" w:rsidRDefault="006C1371">
      <w:pPr>
        <w:pStyle w:val="a3"/>
        <w:ind w:left="0"/>
        <w:jc w:val="left"/>
        <w:rPr>
          <w:i/>
          <w:sz w:val="20"/>
        </w:rPr>
      </w:pPr>
    </w:p>
    <w:p w:rsidR="006C1371" w:rsidRDefault="006C1371">
      <w:pPr>
        <w:pStyle w:val="a3"/>
        <w:spacing w:before="139"/>
        <w:ind w:left="0"/>
        <w:jc w:val="left"/>
        <w:rPr>
          <w:i/>
          <w:sz w:val="20"/>
        </w:rPr>
      </w:pPr>
    </w:p>
    <w:p w:rsidR="006C1371" w:rsidRDefault="006C1371">
      <w:pPr>
        <w:rPr>
          <w:sz w:val="20"/>
        </w:rPr>
        <w:sectPr w:rsidR="006C1371">
          <w:pgSz w:w="11910" w:h="16840"/>
          <w:pgMar w:top="1020" w:right="120" w:bottom="1100" w:left="920" w:header="0" w:footer="856" w:gutter="0"/>
          <w:cols w:space="720"/>
        </w:sectPr>
      </w:pPr>
    </w:p>
    <w:p w:rsidR="006C1371" w:rsidRDefault="006C1371">
      <w:pPr>
        <w:pStyle w:val="a3"/>
        <w:ind w:left="0"/>
        <w:jc w:val="left"/>
        <w:rPr>
          <w:i/>
        </w:rPr>
      </w:pPr>
    </w:p>
    <w:p w:rsidR="006C1371" w:rsidRDefault="006C1371">
      <w:pPr>
        <w:pStyle w:val="a3"/>
        <w:ind w:left="0"/>
        <w:jc w:val="left"/>
        <w:rPr>
          <w:i/>
        </w:rPr>
      </w:pPr>
    </w:p>
    <w:p w:rsidR="006C1371" w:rsidRDefault="006C1371">
      <w:pPr>
        <w:pStyle w:val="a3"/>
        <w:ind w:left="0"/>
        <w:jc w:val="left"/>
        <w:rPr>
          <w:i/>
        </w:rPr>
      </w:pPr>
    </w:p>
    <w:p w:rsidR="006C1371" w:rsidRDefault="006C1371">
      <w:pPr>
        <w:pStyle w:val="a3"/>
        <w:spacing w:before="119"/>
        <w:ind w:left="0"/>
        <w:jc w:val="left"/>
        <w:rPr>
          <w:i/>
        </w:rPr>
      </w:pPr>
    </w:p>
    <w:p w:rsidR="006C1371" w:rsidRDefault="00114C20">
      <w:pPr>
        <w:pStyle w:val="a3"/>
        <w:ind w:left="213"/>
        <w:jc w:val="left"/>
      </w:pPr>
      <w:r>
        <w:rPr>
          <w:spacing w:val="-4"/>
        </w:rPr>
        <w:t>лад;</w:t>
      </w:r>
    </w:p>
    <w:p w:rsidR="006C1371" w:rsidRDefault="00114C20" w:rsidP="00030E22">
      <w:pPr>
        <w:pStyle w:val="a6"/>
        <w:numPr>
          <w:ilvl w:val="3"/>
          <w:numId w:val="433"/>
        </w:numPr>
        <w:tabs>
          <w:tab w:val="left" w:pos="2106"/>
        </w:tabs>
        <w:spacing w:before="90"/>
        <w:ind w:left="2106" w:hanging="900"/>
        <w:jc w:val="left"/>
        <w:rPr>
          <w:b/>
          <w:i/>
          <w:sz w:val="24"/>
        </w:rPr>
      </w:pPr>
      <w:r>
        <w:br w:type="column"/>
      </w:r>
      <w:r>
        <w:rPr>
          <w:b/>
          <w:i/>
          <w:spacing w:val="-2"/>
          <w:sz w:val="24"/>
        </w:rPr>
        <w:lastRenderedPageBreak/>
        <w:t>Музыка</w:t>
      </w:r>
    </w:p>
    <w:p w:rsidR="006C1371" w:rsidRDefault="00114C20">
      <w:pPr>
        <w:pStyle w:val="3"/>
        <w:jc w:val="left"/>
      </w:pPr>
      <w:r>
        <w:t>Выпускник</w:t>
      </w:r>
      <w:r>
        <w:rPr>
          <w:spacing w:val="-6"/>
        </w:rPr>
        <w:t xml:space="preserve"> </w:t>
      </w:r>
      <w:r>
        <w:rPr>
          <w:spacing w:val="-2"/>
        </w:rPr>
        <w:t>научится:</w:t>
      </w:r>
    </w:p>
    <w:p w:rsidR="006C1371" w:rsidRDefault="00114C20" w:rsidP="00030E22">
      <w:pPr>
        <w:pStyle w:val="a6"/>
        <w:numPr>
          <w:ilvl w:val="0"/>
          <w:numId w:val="430"/>
        </w:numPr>
        <w:tabs>
          <w:tab w:val="left" w:pos="498"/>
        </w:tabs>
        <w:spacing w:line="292" w:lineRule="exact"/>
        <w:ind w:left="498" w:hanging="285"/>
        <w:jc w:val="left"/>
        <w:rPr>
          <w:sz w:val="24"/>
        </w:rPr>
      </w:pPr>
      <w:r>
        <w:rPr>
          <w:sz w:val="24"/>
        </w:rPr>
        <w:t>понимать</w:t>
      </w:r>
      <w:r>
        <w:rPr>
          <w:spacing w:val="-6"/>
          <w:sz w:val="24"/>
        </w:rPr>
        <w:t xml:space="preserve"> </w:t>
      </w:r>
      <w:r>
        <w:rPr>
          <w:sz w:val="24"/>
        </w:rPr>
        <w:t>значение</w:t>
      </w:r>
      <w:r>
        <w:rPr>
          <w:spacing w:val="-3"/>
          <w:sz w:val="24"/>
        </w:rPr>
        <w:t xml:space="preserve"> </w:t>
      </w:r>
      <w:r>
        <w:rPr>
          <w:sz w:val="24"/>
        </w:rPr>
        <w:t>интонации</w:t>
      </w:r>
      <w:r>
        <w:rPr>
          <w:spacing w:val="-3"/>
          <w:sz w:val="24"/>
        </w:rPr>
        <w:t xml:space="preserve"> </w:t>
      </w:r>
      <w:r>
        <w:rPr>
          <w:sz w:val="24"/>
        </w:rPr>
        <w:t>в</w:t>
      </w:r>
      <w:r>
        <w:rPr>
          <w:spacing w:val="-3"/>
          <w:sz w:val="24"/>
        </w:rPr>
        <w:t xml:space="preserve"> </w:t>
      </w:r>
      <w:r>
        <w:rPr>
          <w:sz w:val="24"/>
        </w:rPr>
        <w:t>музыке</w:t>
      </w:r>
      <w:r>
        <w:rPr>
          <w:spacing w:val="-3"/>
          <w:sz w:val="24"/>
        </w:rPr>
        <w:t xml:space="preserve"> </w:t>
      </w:r>
      <w:r>
        <w:rPr>
          <w:sz w:val="24"/>
        </w:rPr>
        <w:t>как</w:t>
      </w:r>
      <w:r>
        <w:rPr>
          <w:spacing w:val="-2"/>
          <w:sz w:val="24"/>
        </w:rPr>
        <w:t xml:space="preserve"> </w:t>
      </w:r>
      <w:r>
        <w:rPr>
          <w:sz w:val="24"/>
        </w:rPr>
        <w:t>носителя</w:t>
      </w:r>
      <w:r>
        <w:rPr>
          <w:spacing w:val="-3"/>
          <w:sz w:val="24"/>
        </w:rPr>
        <w:t xml:space="preserve"> </w:t>
      </w:r>
      <w:r>
        <w:rPr>
          <w:sz w:val="24"/>
        </w:rPr>
        <w:t>образного</w:t>
      </w:r>
      <w:r>
        <w:rPr>
          <w:spacing w:val="-2"/>
          <w:sz w:val="24"/>
        </w:rPr>
        <w:t xml:space="preserve"> смысла;</w:t>
      </w:r>
    </w:p>
    <w:p w:rsidR="006C1371" w:rsidRDefault="00114C20" w:rsidP="00030E22">
      <w:pPr>
        <w:pStyle w:val="a6"/>
        <w:numPr>
          <w:ilvl w:val="0"/>
          <w:numId w:val="430"/>
        </w:numPr>
        <w:tabs>
          <w:tab w:val="left" w:pos="498"/>
        </w:tabs>
        <w:spacing w:line="293" w:lineRule="exact"/>
        <w:ind w:left="498" w:hanging="285"/>
        <w:jc w:val="left"/>
        <w:rPr>
          <w:sz w:val="24"/>
        </w:rPr>
      </w:pPr>
      <w:r>
        <w:rPr>
          <w:sz w:val="24"/>
        </w:rPr>
        <w:t>анализировать</w:t>
      </w:r>
      <w:r>
        <w:rPr>
          <w:spacing w:val="3"/>
          <w:sz w:val="24"/>
        </w:rPr>
        <w:t xml:space="preserve"> </w:t>
      </w:r>
      <w:r>
        <w:rPr>
          <w:sz w:val="24"/>
        </w:rPr>
        <w:t>средства</w:t>
      </w:r>
      <w:r>
        <w:rPr>
          <w:spacing w:val="3"/>
          <w:sz w:val="24"/>
        </w:rPr>
        <w:t xml:space="preserve"> </w:t>
      </w:r>
      <w:r>
        <w:rPr>
          <w:sz w:val="24"/>
        </w:rPr>
        <w:t>музыкальной</w:t>
      </w:r>
      <w:r>
        <w:rPr>
          <w:spacing w:val="5"/>
          <w:sz w:val="24"/>
        </w:rPr>
        <w:t xml:space="preserve"> </w:t>
      </w:r>
      <w:r>
        <w:rPr>
          <w:sz w:val="24"/>
        </w:rPr>
        <w:t>выразительности:</w:t>
      </w:r>
      <w:r>
        <w:rPr>
          <w:spacing w:val="5"/>
          <w:sz w:val="24"/>
        </w:rPr>
        <w:t xml:space="preserve"> </w:t>
      </w:r>
      <w:r>
        <w:rPr>
          <w:sz w:val="24"/>
        </w:rPr>
        <w:t>мелодию,</w:t>
      </w:r>
      <w:r>
        <w:rPr>
          <w:spacing w:val="4"/>
          <w:sz w:val="24"/>
        </w:rPr>
        <w:t xml:space="preserve"> </w:t>
      </w:r>
      <w:r>
        <w:rPr>
          <w:sz w:val="24"/>
        </w:rPr>
        <w:t>ритм,</w:t>
      </w:r>
      <w:r>
        <w:rPr>
          <w:spacing w:val="4"/>
          <w:sz w:val="24"/>
        </w:rPr>
        <w:t xml:space="preserve"> </w:t>
      </w:r>
      <w:r>
        <w:rPr>
          <w:sz w:val="24"/>
        </w:rPr>
        <w:t>темп,</w:t>
      </w:r>
      <w:r>
        <w:rPr>
          <w:spacing w:val="5"/>
          <w:sz w:val="24"/>
        </w:rPr>
        <w:t xml:space="preserve"> </w:t>
      </w:r>
      <w:r>
        <w:rPr>
          <w:spacing w:val="-2"/>
          <w:sz w:val="24"/>
        </w:rPr>
        <w:t>динамику,</w:t>
      </w:r>
    </w:p>
    <w:p w:rsidR="006C1371" w:rsidRDefault="00114C20" w:rsidP="00030E22">
      <w:pPr>
        <w:pStyle w:val="a6"/>
        <w:numPr>
          <w:ilvl w:val="0"/>
          <w:numId w:val="430"/>
        </w:numPr>
        <w:tabs>
          <w:tab w:val="left" w:pos="498"/>
        </w:tabs>
        <w:spacing w:before="275"/>
        <w:ind w:left="498" w:hanging="285"/>
        <w:jc w:val="left"/>
        <w:rPr>
          <w:sz w:val="24"/>
        </w:rPr>
      </w:pPr>
      <w:r>
        <w:rPr>
          <w:sz w:val="24"/>
        </w:rPr>
        <w:t>определять</w:t>
      </w:r>
      <w:r>
        <w:rPr>
          <w:spacing w:val="53"/>
          <w:sz w:val="24"/>
        </w:rPr>
        <w:t xml:space="preserve"> </w:t>
      </w:r>
      <w:r>
        <w:rPr>
          <w:sz w:val="24"/>
        </w:rPr>
        <w:t>характер</w:t>
      </w:r>
      <w:r>
        <w:rPr>
          <w:spacing w:val="53"/>
          <w:sz w:val="24"/>
        </w:rPr>
        <w:t xml:space="preserve"> </w:t>
      </w:r>
      <w:r>
        <w:rPr>
          <w:sz w:val="24"/>
        </w:rPr>
        <w:t>музыкальных</w:t>
      </w:r>
      <w:r>
        <w:rPr>
          <w:spacing w:val="55"/>
          <w:sz w:val="24"/>
        </w:rPr>
        <w:t xml:space="preserve"> </w:t>
      </w:r>
      <w:r>
        <w:rPr>
          <w:sz w:val="24"/>
        </w:rPr>
        <w:t>образов</w:t>
      </w:r>
      <w:r>
        <w:rPr>
          <w:spacing w:val="52"/>
          <w:sz w:val="24"/>
        </w:rPr>
        <w:t xml:space="preserve"> </w:t>
      </w:r>
      <w:r>
        <w:rPr>
          <w:sz w:val="24"/>
        </w:rPr>
        <w:t>(лирических,</w:t>
      </w:r>
      <w:r>
        <w:rPr>
          <w:spacing w:val="53"/>
          <w:sz w:val="24"/>
        </w:rPr>
        <w:t xml:space="preserve"> </w:t>
      </w:r>
      <w:r>
        <w:rPr>
          <w:sz w:val="24"/>
        </w:rPr>
        <w:t>драматических,</w:t>
      </w:r>
      <w:r>
        <w:rPr>
          <w:spacing w:val="54"/>
          <w:sz w:val="24"/>
        </w:rPr>
        <w:t xml:space="preserve"> </w:t>
      </w:r>
      <w:r>
        <w:rPr>
          <w:spacing w:val="-2"/>
          <w:sz w:val="24"/>
        </w:rPr>
        <w:t>героических,</w:t>
      </w:r>
    </w:p>
    <w:p w:rsidR="006C1371" w:rsidRDefault="006C1371">
      <w:pPr>
        <w:rPr>
          <w:sz w:val="24"/>
        </w:rPr>
        <w:sectPr w:rsidR="006C1371">
          <w:type w:val="continuous"/>
          <w:pgSz w:w="11910" w:h="16840"/>
          <w:pgMar w:top="1100" w:right="120" w:bottom="1040" w:left="920" w:header="0" w:footer="856" w:gutter="0"/>
          <w:cols w:num="2" w:space="720" w:equalWidth="0">
            <w:col w:w="668" w:space="40"/>
            <w:col w:w="10162"/>
          </w:cols>
        </w:sectPr>
      </w:pPr>
    </w:p>
    <w:p w:rsidR="006C1371" w:rsidRDefault="00114C20">
      <w:pPr>
        <w:pStyle w:val="a3"/>
        <w:spacing w:line="273" w:lineRule="exact"/>
        <w:ind w:left="213"/>
        <w:jc w:val="left"/>
      </w:pPr>
      <w:r>
        <w:lastRenderedPageBreak/>
        <w:t>романтических,</w:t>
      </w:r>
      <w:r>
        <w:rPr>
          <w:spacing w:val="-2"/>
        </w:rPr>
        <w:t xml:space="preserve"> эпических);</w:t>
      </w:r>
    </w:p>
    <w:p w:rsidR="006C1371" w:rsidRDefault="00114C20" w:rsidP="00030E22">
      <w:pPr>
        <w:pStyle w:val="a6"/>
        <w:numPr>
          <w:ilvl w:val="1"/>
          <w:numId w:val="430"/>
        </w:numPr>
        <w:tabs>
          <w:tab w:val="left" w:pos="1206"/>
        </w:tabs>
        <w:spacing w:before="5" w:line="237" w:lineRule="auto"/>
        <w:ind w:right="449" w:firstLine="708"/>
        <w:jc w:val="left"/>
        <w:rPr>
          <w:sz w:val="24"/>
        </w:rPr>
      </w:pPr>
      <w:r>
        <w:rPr>
          <w:sz w:val="24"/>
        </w:rPr>
        <w:t>выявлять</w:t>
      </w:r>
      <w:r>
        <w:rPr>
          <w:spacing w:val="76"/>
          <w:sz w:val="24"/>
        </w:rPr>
        <w:t xml:space="preserve"> </w:t>
      </w:r>
      <w:r>
        <w:rPr>
          <w:sz w:val="24"/>
        </w:rPr>
        <w:t>общее</w:t>
      </w:r>
      <w:r>
        <w:rPr>
          <w:spacing w:val="40"/>
          <w:sz w:val="24"/>
        </w:rPr>
        <w:t xml:space="preserve"> </w:t>
      </w:r>
      <w:r>
        <w:rPr>
          <w:sz w:val="24"/>
        </w:rPr>
        <w:t>и</w:t>
      </w:r>
      <w:r>
        <w:rPr>
          <w:spacing w:val="40"/>
          <w:sz w:val="24"/>
        </w:rPr>
        <w:t xml:space="preserve"> </w:t>
      </w:r>
      <w:r>
        <w:rPr>
          <w:sz w:val="24"/>
        </w:rPr>
        <w:t>особенное</w:t>
      </w:r>
      <w:r>
        <w:rPr>
          <w:spacing w:val="40"/>
          <w:sz w:val="24"/>
        </w:rPr>
        <w:t xml:space="preserve"> </w:t>
      </w:r>
      <w:r>
        <w:rPr>
          <w:sz w:val="24"/>
        </w:rPr>
        <w:t>при</w:t>
      </w:r>
      <w:r>
        <w:rPr>
          <w:spacing w:val="40"/>
          <w:sz w:val="24"/>
        </w:rPr>
        <w:t xml:space="preserve"> </w:t>
      </w:r>
      <w:r>
        <w:rPr>
          <w:sz w:val="24"/>
        </w:rPr>
        <w:t>сравнении</w:t>
      </w:r>
      <w:r>
        <w:rPr>
          <w:spacing w:val="40"/>
          <w:sz w:val="24"/>
        </w:rPr>
        <w:t xml:space="preserve"> </w:t>
      </w:r>
      <w:r>
        <w:rPr>
          <w:sz w:val="24"/>
        </w:rPr>
        <w:t>музыкальных</w:t>
      </w:r>
      <w:r>
        <w:rPr>
          <w:spacing w:val="40"/>
          <w:sz w:val="24"/>
        </w:rPr>
        <w:t xml:space="preserve"> </w:t>
      </w:r>
      <w:r>
        <w:rPr>
          <w:sz w:val="24"/>
        </w:rPr>
        <w:t>произведений</w:t>
      </w:r>
      <w:r>
        <w:rPr>
          <w:spacing w:val="40"/>
          <w:sz w:val="24"/>
        </w:rPr>
        <w:t xml:space="preserve"> </w:t>
      </w:r>
      <w:r>
        <w:rPr>
          <w:sz w:val="24"/>
        </w:rPr>
        <w:t>на</w:t>
      </w:r>
      <w:r>
        <w:rPr>
          <w:spacing w:val="40"/>
          <w:sz w:val="24"/>
        </w:rPr>
        <w:t xml:space="preserve"> </w:t>
      </w:r>
      <w:r>
        <w:rPr>
          <w:sz w:val="24"/>
        </w:rPr>
        <w:t>основе</w:t>
      </w:r>
      <w:r>
        <w:rPr>
          <w:spacing w:val="80"/>
          <w:sz w:val="24"/>
        </w:rPr>
        <w:t xml:space="preserve"> </w:t>
      </w:r>
      <w:r>
        <w:rPr>
          <w:sz w:val="24"/>
        </w:rPr>
        <w:t>полученных знаний об интонационной природе музыки;</w:t>
      </w:r>
    </w:p>
    <w:p w:rsidR="006C1371" w:rsidRDefault="00114C20" w:rsidP="00030E22">
      <w:pPr>
        <w:pStyle w:val="a6"/>
        <w:numPr>
          <w:ilvl w:val="1"/>
          <w:numId w:val="430"/>
        </w:numPr>
        <w:tabs>
          <w:tab w:val="left" w:pos="1206"/>
        </w:tabs>
        <w:spacing w:before="2" w:line="293" w:lineRule="exact"/>
        <w:ind w:left="1206" w:hanging="285"/>
        <w:jc w:val="left"/>
        <w:rPr>
          <w:sz w:val="24"/>
        </w:rPr>
      </w:pPr>
      <w:r>
        <w:rPr>
          <w:sz w:val="24"/>
        </w:rPr>
        <w:t>понимать</w:t>
      </w:r>
      <w:r>
        <w:rPr>
          <w:spacing w:val="-8"/>
          <w:sz w:val="24"/>
        </w:rPr>
        <w:t xml:space="preserve"> </w:t>
      </w:r>
      <w:r>
        <w:rPr>
          <w:sz w:val="24"/>
        </w:rPr>
        <w:t>жизненно-образное</w:t>
      </w:r>
      <w:r>
        <w:rPr>
          <w:spacing w:val="-7"/>
          <w:sz w:val="24"/>
        </w:rPr>
        <w:t xml:space="preserve"> </w:t>
      </w:r>
      <w:r>
        <w:rPr>
          <w:sz w:val="24"/>
        </w:rPr>
        <w:t>содержание</w:t>
      </w:r>
      <w:r>
        <w:rPr>
          <w:spacing w:val="-7"/>
          <w:sz w:val="24"/>
        </w:rPr>
        <w:t xml:space="preserve"> </w:t>
      </w:r>
      <w:r>
        <w:rPr>
          <w:sz w:val="24"/>
        </w:rPr>
        <w:t>музыкальных</w:t>
      </w:r>
      <w:r>
        <w:rPr>
          <w:spacing w:val="-5"/>
          <w:sz w:val="24"/>
        </w:rPr>
        <w:t xml:space="preserve"> </w:t>
      </w:r>
      <w:r>
        <w:rPr>
          <w:sz w:val="24"/>
        </w:rPr>
        <w:t>произведений</w:t>
      </w:r>
      <w:r>
        <w:rPr>
          <w:spacing w:val="-6"/>
          <w:sz w:val="24"/>
        </w:rPr>
        <w:t xml:space="preserve"> </w:t>
      </w:r>
      <w:r>
        <w:rPr>
          <w:sz w:val="24"/>
        </w:rPr>
        <w:t>разных</w:t>
      </w:r>
      <w:r>
        <w:rPr>
          <w:spacing w:val="-4"/>
          <w:sz w:val="24"/>
        </w:rPr>
        <w:t xml:space="preserve"> </w:t>
      </w:r>
      <w:r>
        <w:rPr>
          <w:spacing w:val="-2"/>
          <w:sz w:val="24"/>
        </w:rPr>
        <w:t>жанров;</w:t>
      </w:r>
    </w:p>
    <w:p w:rsidR="006C1371" w:rsidRDefault="00114C20" w:rsidP="00030E22">
      <w:pPr>
        <w:pStyle w:val="a6"/>
        <w:numPr>
          <w:ilvl w:val="1"/>
          <w:numId w:val="430"/>
        </w:numPr>
        <w:tabs>
          <w:tab w:val="left" w:pos="1206"/>
        </w:tabs>
        <w:ind w:right="448" w:firstLine="708"/>
        <w:jc w:val="left"/>
        <w:rPr>
          <w:sz w:val="24"/>
        </w:rPr>
      </w:pPr>
      <w:r>
        <w:rPr>
          <w:sz w:val="24"/>
        </w:rPr>
        <w:t>различать и характеризовать</w:t>
      </w:r>
      <w:r>
        <w:rPr>
          <w:spacing w:val="29"/>
          <w:sz w:val="24"/>
        </w:rPr>
        <w:t xml:space="preserve"> </w:t>
      </w:r>
      <w:r>
        <w:rPr>
          <w:sz w:val="24"/>
        </w:rPr>
        <w:t>приемы взаимодействия</w:t>
      </w:r>
      <w:r>
        <w:rPr>
          <w:spacing w:val="28"/>
          <w:sz w:val="24"/>
        </w:rPr>
        <w:t xml:space="preserve"> </w:t>
      </w:r>
      <w:r>
        <w:rPr>
          <w:sz w:val="24"/>
        </w:rPr>
        <w:t>и развития</w:t>
      </w:r>
      <w:r>
        <w:rPr>
          <w:spacing w:val="28"/>
          <w:sz w:val="24"/>
        </w:rPr>
        <w:t xml:space="preserve"> </w:t>
      </w:r>
      <w:r>
        <w:rPr>
          <w:sz w:val="24"/>
        </w:rPr>
        <w:t xml:space="preserve">образов музыкальных </w:t>
      </w:r>
      <w:r>
        <w:rPr>
          <w:spacing w:val="-2"/>
          <w:sz w:val="24"/>
        </w:rPr>
        <w:t>произведений;</w:t>
      </w:r>
    </w:p>
    <w:p w:rsidR="006C1371" w:rsidRDefault="00114C20" w:rsidP="00030E22">
      <w:pPr>
        <w:pStyle w:val="a6"/>
        <w:numPr>
          <w:ilvl w:val="1"/>
          <w:numId w:val="430"/>
        </w:numPr>
        <w:tabs>
          <w:tab w:val="left" w:pos="1206"/>
        </w:tabs>
        <w:spacing w:line="293" w:lineRule="exact"/>
        <w:ind w:left="1206" w:hanging="285"/>
        <w:jc w:val="left"/>
        <w:rPr>
          <w:sz w:val="24"/>
        </w:rPr>
      </w:pPr>
      <w:r>
        <w:rPr>
          <w:sz w:val="24"/>
        </w:rPr>
        <w:t>различать</w:t>
      </w:r>
      <w:r>
        <w:rPr>
          <w:spacing w:val="-5"/>
          <w:sz w:val="24"/>
        </w:rPr>
        <w:t xml:space="preserve"> </w:t>
      </w:r>
      <w:r>
        <w:rPr>
          <w:sz w:val="24"/>
        </w:rPr>
        <w:t>многообразие</w:t>
      </w:r>
      <w:r>
        <w:rPr>
          <w:spacing w:val="-5"/>
          <w:sz w:val="24"/>
        </w:rPr>
        <w:t xml:space="preserve"> </w:t>
      </w:r>
      <w:r>
        <w:rPr>
          <w:sz w:val="24"/>
        </w:rPr>
        <w:t>музыкальных</w:t>
      </w:r>
      <w:r>
        <w:rPr>
          <w:spacing w:val="-3"/>
          <w:sz w:val="24"/>
        </w:rPr>
        <w:t xml:space="preserve"> </w:t>
      </w:r>
      <w:r>
        <w:rPr>
          <w:sz w:val="24"/>
        </w:rPr>
        <w:t>образов</w:t>
      </w:r>
      <w:r>
        <w:rPr>
          <w:spacing w:val="-5"/>
          <w:sz w:val="24"/>
        </w:rPr>
        <w:t xml:space="preserve"> </w:t>
      </w:r>
      <w:r>
        <w:rPr>
          <w:sz w:val="24"/>
        </w:rPr>
        <w:t>и</w:t>
      </w:r>
      <w:r>
        <w:rPr>
          <w:spacing w:val="-4"/>
          <w:sz w:val="24"/>
        </w:rPr>
        <w:t xml:space="preserve"> </w:t>
      </w:r>
      <w:r>
        <w:rPr>
          <w:sz w:val="24"/>
        </w:rPr>
        <w:t>способов</w:t>
      </w:r>
      <w:r>
        <w:rPr>
          <w:spacing w:val="-5"/>
          <w:sz w:val="24"/>
        </w:rPr>
        <w:t xml:space="preserve"> </w:t>
      </w:r>
      <w:r>
        <w:rPr>
          <w:sz w:val="24"/>
        </w:rPr>
        <w:t>их</w:t>
      </w:r>
      <w:r>
        <w:rPr>
          <w:spacing w:val="-1"/>
          <w:sz w:val="24"/>
        </w:rPr>
        <w:t xml:space="preserve"> </w:t>
      </w:r>
      <w:r>
        <w:rPr>
          <w:spacing w:val="-2"/>
          <w:sz w:val="24"/>
        </w:rPr>
        <w:t>развития;</w:t>
      </w:r>
    </w:p>
    <w:p w:rsidR="006C1371" w:rsidRDefault="00114C20" w:rsidP="00030E22">
      <w:pPr>
        <w:pStyle w:val="a6"/>
        <w:numPr>
          <w:ilvl w:val="1"/>
          <w:numId w:val="430"/>
        </w:numPr>
        <w:tabs>
          <w:tab w:val="left" w:pos="1206"/>
        </w:tabs>
        <w:spacing w:line="293" w:lineRule="exact"/>
        <w:ind w:left="1206" w:hanging="285"/>
        <w:jc w:val="left"/>
        <w:rPr>
          <w:sz w:val="24"/>
        </w:rPr>
      </w:pPr>
      <w:r>
        <w:rPr>
          <w:sz w:val="24"/>
        </w:rPr>
        <w:t>производить</w:t>
      </w:r>
      <w:r>
        <w:rPr>
          <w:spacing w:val="-10"/>
          <w:sz w:val="24"/>
        </w:rPr>
        <w:t xml:space="preserve"> </w:t>
      </w:r>
      <w:r>
        <w:rPr>
          <w:sz w:val="24"/>
        </w:rPr>
        <w:t>интонационно-образный</w:t>
      </w:r>
      <w:r>
        <w:rPr>
          <w:spacing w:val="-7"/>
          <w:sz w:val="24"/>
        </w:rPr>
        <w:t xml:space="preserve"> </w:t>
      </w:r>
      <w:r>
        <w:rPr>
          <w:sz w:val="24"/>
        </w:rPr>
        <w:t>анализ</w:t>
      </w:r>
      <w:r>
        <w:rPr>
          <w:spacing w:val="-8"/>
          <w:sz w:val="24"/>
        </w:rPr>
        <w:t xml:space="preserve"> </w:t>
      </w:r>
      <w:r>
        <w:rPr>
          <w:sz w:val="24"/>
        </w:rPr>
        <w:t>музыкального</w:t>
      </w:r>
      <w:r>
        <w:rPr>
          <w:spacing w:val="-7"/>
          <w:sz w:val="24"/>
        </w:rPr>
        <w:t xml:space="preserve"> </w:t>
      </w:r>
      <w:r>
        <w:rPr>
          <w:spacing w:val="-2"/>
          <w:sz w:val="24"/>
        </w:rPr>
        <w:t>произведения;</w:t>
      </w:r>
    </w:p>
    <w:p w:rsidR="006C1371" w:rsidRDefault="00114C20" w:rsidP="00030E22">
      <w:pPr>
        <w:pStyle w:val="a6"/>
        <w:numPr>
          <w:ilvl w:val="1"/>
          <w:numId w:val="430"/>
        </w:numPr>
        <w:tabs>
          <w:tab w:val="left" w:pos="1206"/>
        </w:tabs>
        <w:spacing w:line="293" w:lineRule="exact"/>
        <w:ind w:left="1206" w:hanging="285"/>
        <w:jc w:val="left"/>
        <w:rPr>
          <w:sz w:val="24"/>
        </w:rPr>
      </w:pPr>
      <w:r>
        <w:rPr>
          <w:sz w:val="24"/>
        </w:rPr>
        <w:t>понимать</w:t>
      </w:r>
      <w:r>
        <w:rPr>
          <w:spacing w:val="-6"/>
          <w:sz w:val="24"/>
        </w:rPr>
        <w:t xml:space="preserve"> </w:t>
      </w:r>
      <w:r>
        <w:rPr>
          <w:sz w:val="24"/>
        </w:rPr>
        <w:t>основной</w:t>
      </w:r>
      <w:r>
        <w:rPr>
          <w:spacing w:val="-6"/>
          <w:sz w:val="24"/>
        </w:rPr>
        <w:t xml:space="preserve"> </w:t>
      </w:r>
      <w:r>
        <w:rPr>
          <w:sz w:val="24"/>
        </w:rPr>
        <w:t>принцип</w:t>
      </w:r>
      <w:r>
        <w:rPr>
          <w:spacing w:val="-5"/>
          <w:sz w:val="24"/>
        </w:rPr>
        <w:t xml:space="preserve"> </w:t>
      </w:r>
      <w:r>
        <w:rPr>
          <w:sz w:val="24"/>
        </w:rPr>
        <w:t>построения</w:t>
      </w:r>
      <w:r>
        <w:rPr>
          <w:spacing w:val="-4"/>
          <w:sz w:val="24"/>
        </w:rPr>
        <w:t xml:space="preserve"> </w:t>
      </w:r>
      <w:r>
        <w:rPr>
          <w:sz w:val="24"/>
        </w:rPr>
        <w:t>и</w:t>
      </w:r>
      <w:r>
        <w:rPr>
          <w:spacing w:val="-5"/>
          <w:sz w:val="24"/>
        </w:rPr>
        <w:t xml:space="preserve"> </w:t>
      </w:r>
      <w:r>
        <w:rPr>
          <w:sz w:val="24"/>
        </w:rPr>
        <w:t>развития</w:t>
      </w:r>
      <w:r>
        <w:rPr>
          <w:spacing w:val="-4"/>
          <w:sz w:val="24"/>
        </w:rPr>
        <w:t xml:space="preserve"> </w:t>
      </w:r>
      <w:r>
        <w:rPr>
          <w:spacing w:val="-2"/>
          <w:sz w:val="24"/>
        </w:rPr>
        <w:t>музыки;</w:t>
      </w:r>
    </w:p>
    <w:p w:rsidR="006C1371" w:rsidRDefault="00114C20" w:rsidP="00030E22">
      <w:pPr>
        <w:pStyle w:val="a6"/>
        <w:numPr>
          <w:ilvl w:val="1"/>
          <w:numId w:val="430"/>
        </w:numPr>
        <w:tabs>
          <w:tab w:val="left" w:pos="1206"/>
        </w:tabs>
        <w:spacing w:line="293" w:lineRule="exact"/>
        <w:ind w:left="1206" w:hanging="285"/>
        <w:jc w:val="left"/>
        <w:rPr>
          <w:sz w:val="24"/>
        </w:rPr>
      </w:pPr>
      <w:r>
        <w:rPr>
          <w:sz w:val="24"/>
        </w:rPr>
        <w:t>анализировать</w:t>
      </w:r>
      <w:r>
        <w:rPr>
          <w:spacing w:val="-6"/>
          <w:sz w:val="24"/>
        </w:rPr>
        <w:t xml:space="preserve"> </w:t>
      </w:r>
      <w:r>
        <w:rPr>
          <w:sz w:val="24"/>
        </w:rPr>
        <w:t>взаимосвязь</w:t>
      </w:r>
      <w:r>
        <w:rPr>
          <w:spacing w:val="-5"/>
          <w:sz w:val="24"/>
        </w:rPr>
        <w:t xml:space="preserve"> </w:t>
      </w:r>
      <w:r>
        <w:rPr>
          <w:sz w:val="24"/>
        </w:rPr>
        <w:t>жизненного</w:t>
      </w:r>
      <w:r>
        <w:rPr>
          <w:spacing w:val="-5"/>
          <w:sz w:val="24"/>
        </w:rPr>
        <w:t xml:space="preserve"> </w:t>
      </w:r>
      <w:r>
        <w:rPr>
          <w:sz w:val="24"/>
        </w:rPr>
        <w:t>содержания</w:t>
      </w:r>
      <w:r>
        <w:rPr>
          <w:spacing w:val="-4"/>
          <w:sz w:val="24"/>
        </w:rPr>
        <w:t xml:space="preserve"> </w:t>
      </w:r>
      <w:r>
        <w:rPr>
          <w:sz w:val="24"/>
        </w:rPr>
        <w:t>музыки</w:t>
      </w:r>
      <w:r>
        <w:rPr>
          <w:spacing w:val="-4"/>
          <w:sz w:val="24"/>
        </w:rPr>
        <w:t xml:space="preserve"> </w:t>
      </w:r>
      <w:r>
        <w:rPr>
          <w:sz w:val="24"/>
        </w:rPr>
        <w:t>и</w:t>
      </w:r>
      <w:r>
        <w:rPr>
          <w:spacing w:val="-5"/>
          <w:sz w:val="24"/>
        </w:rPr>
        <w:t xml:space="preserve"> </w:t>
      </w:r>
      <w:r>
        <w:rPr>
          <w:sz w:val="24"/>
        </w:rPr>
        <w:t>музыкальных</w:t>
      </w:r>
      <w:r>
        <w:rPr>
          <w:spacing w:val="-3"/>
          <w:sz w:val="24"/>
        </w:rPr>
        <w:t xml:space="preserve"> </w:t>
      </w:r>
      <w:r>
        <w:rPr>
          <w:spacing w:val="-2"/>
          <w:sz w:val="24"/>
        </w:rPr>
        <w:t>образов;</w:t>
      </w:r>
    </w:p>
    <w:p w:rsidR="006C1371" w:rsidRDefault="00114C20" w:rsidP="00030E22">
      <w:pPr>
        <w:pStyle w:val="a6"/>
        <w:numPr>
          <w:ilvl w:val="1"/>
          <w:numId w:val="430"/>
        </w:numPr>
        <w:tabs>
          <w:tab w:val="left" w:pos="1206"/>
        </w:tabs>
        <w:spacing w:before="2" w:line="237" w:lineRule="auto"/>
        <w:ind w:right="452" w:firstLine="708"/>
        <w:jc w:val="left"/>
        <w:rPr>
          <w:sz w:val="24"/>
        </w:rPr>
      </w:pPr>
      <w:r>
        <w:rPr>
          <w:sz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6C1371" w:rsidRDefault="00114C20" w:rsidP="00030E22">
      <w:pPr>
        <w:pStyle w:val="a6"/>
        <w:numPr>
          <w:ilvl w:val="1"/>
          <w:numId w:val="430"/>
        </w:numPr>
        <w:tabs>
          <w:tab w:val="left" w:pos="1206"/>
        </w:tabs>
        <w:spacing w:before="2"/>
        <w:ind w:right="447" w:firstLine="708"/>
        <w:jc w:val="left"/>
        <w:rPr>
          <w:sz w:val="24"/>
        </w:rPr>
      </w:pPr>
      <w:r>
        <w:rPr>
          <w:sz w:val="24"/>
        </w:rPr>
        <w:t>понимать</w:t>
      </w:r>
      <w:r>
        <w:rPr>
          <w:spacing w:val="80"/>
          <w:sz w:val="24"/>
        </w:rPr>
        <w:t xml:space="preserve"> </w:t>
      </w:r>
      <w:r>
        <w:rPr>
          <w:sz w:val="24"/>
        </w:rPr>
        <w:t>значение</w:t>
      </w:r>
      <w:r>
        <w:rPr>
          <w:spacing w:val="80"/>
          <w:sz w:val="24"/>
        </w:rPr>
        <w:t xml:space="preserve"> </w:t>
      </w:r>
      <w:r>
        <w:rPr>
          <w:sz w:val="24"/>
        </w:rPr>
        <w:t>устного</w:t>
      </w:r>
      <w:r>
        <w:rPr>
          <w:spacing w:val="80"/>
          <w:sz w:val="24"/>
        </w:rPr>
        <w:t xml:space="preserve"> </w:t>
      </w:r>
      <w:r>
        <w:rPr>
          <w:sz w:val="24"/>
        </w:rPr>
        <w:t>народного</w:t>
      </w:r>
      <w:r>
        <w:rPr>
          <w:spacing w:val="80"/>
          <w:sz w:val="24"/>
        </w:rPr>
        <w:t xml:space="preserve"> </w:t>
      </w:r>
      <w:r>
        <w:rPr>
          <w:sz w:val="24"/>
        </w:rPr>
        <w:t>музыкального</w:t>
      </w:r>
      <w:r>
        <w:rPr>
          <w:spacing w:val="80"/>
          <w:sz w:val="24"/>
        </w:rPr>
        <w:t xml:space="preserve"> </w:t>
      </w:r>
      <w:r>
        <w:rPr>
          <w:sz w:val="24"/>
        </w:rPr>
        <w:t>творчества</w:t>
      </w:r>
      <w:r>
        <w:rPr>
          <w:spacing w:val="80"/>
          <w:sz w:val="24"/>
        </w:rPr>
        <w:t xml:space="preserve"> </w:t>
      </w:r>
      <w:r>
        <w:rPr>
          <w:sz w:val="24"/>
        </w:rPr>
        <w:t>в</w:t>
      </w:r>
      <w:r>
        <w:rPr>
          <w:spacing w:val="80"/>
          <w:sz w:val="24"/>
        </w:rPr>
        <w:t xml:space="preserve"> </w:t>
      </w:r>
      <w:r>
        <w:rPr>
          <w:sz w:val="24"/>
        </w:rPr>
        <w:t>развитии</w:t>
      </w:r>
      <w:r>
        <w:rPr>
          <w:spacing w:val="80"/>
          <w:sz w:val="24"/>
        </w:rPr>
        <w:t xml:space="preserve"> </w:t>
      </w:r>
      <w:r>
        <w:rPr>
          <w:sz w:val="24"/>
        </w:rPr>
        <w:t>общей культуры народа;</w:t>
      </w:r>
    </w:p>
    <w:p w:rsidR="006C1371" w:rsidRDefault="00114C20" w:rsidP="00030E22">
      <w:pPr>
        <w:pStyle w:val="a6"/>
        <w:numPr>
          <w:ilvl w:val="1"/>
          <w:numId w:val="430"/>
        </w:numPr>
        <w:tabs>
          <w:tab w:val="left" w:pos="1206"/>
        </w:tabs>
        <w:spacing w:before="4" w:line="237" w:lineRule="auto"/>
        <w:ind w:right="452" w:firstLine="708"/>
        <w:jc w:val="left"/>
        <w:rPr>
          <w:sz w:val="24"/>
        </w:rPr>
      </w:pPr>
      <w:r>
        <w:rPr>
          <w:sz w:val="24"/>
        </w:rPr>
        <w:t>определять</w:t>
      </w:r>
      <w:r>
        <w:rPr>
          <w:spacing w:val="40"/>
          <w:sz w:val="24"/>
        </w:rPr>
        <w:t xml:space="preserve"> </w:t>
      </w:r>
      <w:r>
        <w:rPr>
          <w:sz w:val="24"/>
        </w:rPr>
        <w:t>основные</w:t>
      </w:r>
      <w:r>
        <w:rPr>
          <w:spacing w:val="40"/>
          <w:sz w:val="24"/>
        </w:rPr>
        <w:t xml:space="preserve"> </w:t>
      </w:r>
      <w:r>
        <w:rPr>
          <w:sz w:val="24"/>
        </w:rPr>
        <w:t>жанры</w:t>
      </w:r>
      <w:r>
        <w:rPr>
          <w:spacing w:val="40"/>
          <w:sz w:val="24"/>
        </w:rPr>
        <w:t xml:space="preserve"> </w:t>
      </w:r>
      <w:r>
        <w:rPr>
          <w:sz w:val="24"/>
        </w:rPr>
        <w:t>русской</w:t>
      </w:r>
      <w:r>
        <w:rPr>
          <w:spacing w:val="40"/>
          <w:sz w:val="24"/>
        </w:rPr>
        <w:t xml:space="preserve"> </w:t>
      </w:r>
      <w:r>
        <w:rPr>
          <w:sz w:val="24"/>
        </w:rPr>
        <w:t>народной</w:t>
      </w:r>
      <w:r>
        <w:rPr>
          <w:spacing w:val="40"/>
          <w:sz w:val="24"/>
        </w:rPr>
        <w:t xml:space="preserve"> </w:t>
      </w:r>
      <w:r>
        <w:rPr>
          <w:sz w:val="24"/>
        </w:rPr>
        <w:t>музыки:</w:t>
      </w:r>
      <w:r>
        <w:rPr>
          <w:spacing w:val="40"/>
          <w:sz w:val="24"/>
        </w:rPr>
        <w:t xml:space="preserve"> </w:t>
      </w:r>
      <w:r>
        <w:rPr>
          <w:sz w:val="24"/>
        </w:rPr>
        <w:t>былины,</w:t>
      </w:r>
      <w:r>
        <w:rPr>
          <w:spacing w:val="40"/>
          <w:sz w:val="24"/>
        </w:rPr>
        <w:t xml:space="preserve"> </w:t>
      </w:r>
      <w:r>
        <w:rPr>
          <w:sz w:val="24"/>
        </w:rPr>
        <w:t>лирические</w:t>
      </w:r>
      <w:r>
        <w:rPr>
          <w:spacing w:val="40"/>
          <w:sz w:val="24"/>
        </w:rPr>
        <w:t xml:space="preserve"> </w:t>
      </w:r>
      <w:r>
        <w:rPr>
          <w:sz w:val="24"/>
        </w:rPr>
        <w:t>песни, частушки, разновидности обрядовых песен;</w:t>
      </w:r>
    </w:p>
    <w:p w:rsidR="006C1371" w:rsidRDefault="00114C20" w:rsidP="00030E22">
      <w:pPr>
        <w:pStyle w:val="a6"/>
        <w:numPr>
          <w:ilvl w:val="1"/>
          <w:numId w:val="430"/>
        </w:numPr>
        <w:tabs>
          <w:tab w:val="left" w:pos="1206"/>
        </w:tabs>
        <w:spacing w:before="2" w:line="293" w:lineRule="exact"/>
        <w:ind w:left="1206" w:hanging="285"/>
        <w:jc w:val="left"/>
        <w:rPr>
          <w:sz w:val="24"/>
        </w:rPr>
      </w:pPr>
      <w:r>
        <w:rPr>
          <w:sz w:val="24"/>
        </w:rPr>
        <w:t>понимать</w:t>
      </w:r>
      <w:r>
        <w:rPr>
          <w:spacing w:val="-6"/>
          <w:sz w:val="24"/>
        </w:rPr>
        <w:t xml:space="preserve"> </w:t>
      </w:r>
      <w:r>
        <w:rPr>
          <w:sz w:val="24"/>
        </w:rPr>
        <w:t>специфику</w:t>
      </w:r>
      <w:r>
        <w:rPr>
          <w:spacing w:val="-12"/>
          <w:sz w:val="24"/>
        </w:rPr>
        <w:t xml:space="preserve"> </w:t>
      </w:r>
      <w:r>
        <w:rPr>
          <w:sz w:val="24"/>
        </w:rPr>
        <w:t>перевоплощения</w:t>
      </w:r>
      <w:r>
        <w:rPr>
          <w:spacing w:val="-4"/>
          <w:sz w:val="24"/>
        </w:rPr>
        <w:t xml:space="preserve"> </w:t>
      </w:r>
      <w:r>
        <w:rPr>
          <w:sz w:val="24"/>
        </w:rPr>
        <w:t>народной</w:t>
      </w:r>
      <w:r>
        <w:rPr>
          <w:spacing w:val="-4"/>
          <w:sz w:val="24"/>
        </w:rPr>
        <w:t xml:space="preserve"> </w:t>
      </w:r>
      <w:r>
        <w:rPr>
          <w:sz w:val="24"/>
        </w:rPr>
        <w:t>музыки</w:t>
      </w:r>
      <w:r>
        <w:rPr>
          <w:spacing w:val="-4"/>
          <w:sz w:val="24"/>
        </w:rPr>
        <w:t xml:space="preserve"> </w:t>
      </w:r>
      <w:r>
        <w:rPr>
          <w:sz w:val="24"/>
        </w:rPr>
        <w:t>в</w:t>
      </w:r>
      <w:r>
        <w:rPr>
          <w:spacing w:val="-5"/>
          <w:sz w:val="24"/>
        </w:rPr>
        <w:t xml:space="preserve"> </w:t>
      </w:r>
      <w:r>
        <w:rPr>
          <w:sz w:val="24"/>
        </w:rPr>
        <w:t>произведениях</w:t>
      </w:r>
      <w:r>
        <w:rPr>
          <w:spacing w:val="-5"/>
          <w:sz w:val="24"/>
        </w:rPr>
        <w:t xml:space="preserve"> </w:t>
      </w:r>
      <w:r>
        <w:rPr>
          <w:spacing w:val="-2"/>
          <w:sz w:val="24"/>
        </w:rPr>
        <w:t>композиторов;</w:t>
      </w:r>
    </w:p>
    <w:p w:rsidR="006C1371" w:rsidRDefault="00114C20" w:rsidP="00030E22">
      <w:pPr>
        <w:pStyle w:val="a6"/>
        <w:numPr>
          <w:ilvl w:val="1"/>
          <w:numId w:val="430"/>
        </w:numPr>
        <w:tabs>
          <w:tab w:val="left" w:pos="1206"/>
          <w:tab w:val="left" w:pos="2420"/>
          <w:tab w:val="left" w:pos="3902"/>
          <w:tab w:val="left" w:pos="6068"/>
          <w:tab w:val="left" w:pos="7980"/>
          <w:tab w:val="left" w:pos="8986"/>
          <w:tab w:val="left" w:pos="9351"/>
        </w:tabs>
        <w:spacing w:before="2" w:line="237" w:lineRule="auto"/>
        <w:ind w:right="450" w:firstLine="708"/>
        <w:jc w:val="left"/>
        <w:rPr>
          <w:sz w:val="24"/>
        </w:rPr>
      </w:pPr>
      <w:r>
        <w:rPr>
          <w:spacing w:val="-2"/>
          <w:sz w:val="24"/>
        </w:rPr>
        <w:t>понимать</w:t>
      </w:r>
      <w:r>
        <w:rPr>
          <w:sz w:val="24"/>
        </w:rPr>
        <w:tab/>
      </w:r>
      <w:r>
        <w:rPr>
          <w:spacing w:val="-2"/>
          <w:sz w:val="24"/>
        </w:rPr>
        <w:t>взаимосвязь</w:t>
      </w:r>
      <w:r>
        <w:rPr>
          <w:sz w:val="24"/>
        </w:rPr>
        <w:tab/>
      </w:r>
      <w:r>
        <w:rPr>
          <w:spacing w:val="-2"/>
          <w:sz w:val="24"/>
        </w:rPr>
        <w:t>профессиональной</w:t>
      </w:r>
      <w:r>
        <w:rPr>
          <w:sz w:val="24"/>
        </w:rPr>
        <w:tab/>
      </w:r>
      <w:r>
        <w:rPr>
          <w:spacing w:val="-2"/>
          <w:sz w:val="24"/>
        </w:rPr>
        <w:t>композиторской</w:t>
      </w:r>
      <w:r>
        <w:rPr>
          <w:sz w:val="24"/>
        </w:rPr>
        <w:tab/>
      </w:r>
      <w:r>
        <w:rPr>
          <w:spacing w:val="-2"/>
          <w:sz w:val="24"/>
        </w:rPr>
        <w:t>музыки</w:t>
      </w:r>
      <w:r>
        <w:rPr>
          <w:sz w:val="24"/>
        </w:rPr>
        <w:tab/>
      </w:r>
      <w:r>
        <w:rPr>
          <w:spacing w:val="-10"/>
          <w:sz w:val="24"/>
        </w:rPr>
        <w:t>и</w:t>
      </w:r>
      <w:r>
        <w:rPr>
          <w:sz w:val="24"/>
        </w:rPr>
        <w:tab/>
      </w:r>
      <w:r>
        <w:rPr>
          <w:spacing w:val="-2"/>
          <w:sz w:val="24"/>
        </w:rPr>
        <w:t xml:space="preserve">народного </w:t>
      </w:r>
      <w:r>
        <w:rPr>
          <w:sz w:val="24"/>
        </w:rPr>
        <w:t>музыкального творчества;</w:t>
      </w:r>
    </w:p>
    <w:p w:rsidR="006C1371" w:rsidRDefault="00114C20" w:rsidP="00030E22">
      <w:pPr>
        <w:pStyle w:val="a6"/>
        <w:numPr>
          <w:ilvl w:val="1"/>
          <w:numId w:val="430"/>
        </w:numPr>
        <w:tabs>
          <w:tab w:val="left" w:pos="1206"/>
        </w:tabs>
        <w:spacing w:before="5" w:line="237" w:lineRule="auto"/>
        <w:ind w:right="452" w:firstLine="708"/>
        <w:jc w:val="left"/>
        <w:rPr>
          <w:sz w:val="24"/>
        </w:rPr>
      </w:pPr>
      <w:r>
        <w:rPr>
          <w:sz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6C1371" w:rsidRDefault="00114C20" w:rsidP="00030E22">
      <w:pPr>
        <w:pStyle w:val="a6"/>
        <w:numPr>
          <w:ilvl w:val="1"/>
          <w:numId w:val="430"/>
        </w:numPr>
        <w:tabs>
          <w:tab w:val="left" w:pos="1206"/>
        </w:tabs>
        <w:spacing w:before="4" w:line="237" w:lineRule="auto"/>
        <w:ind w:right="453" w:firstLine="708"/>
        <w:jc w:val="left"/>
        <w:rPr>
          <w:sz w:val="24"/>
        </w:rPr>
      </w:pPr>
      <w:r>
        <w:rPr>
          <w:sz w:val="24"/>
        </w:rPr>
        <w:t>определять</w:t>
      </w:r>
      <w:r>
        <w:rPr>
          <w:spacing w:val="40"/>
          <w:sz w:val="24"/>
        </w:rPr>
        <w:t xml:space="preserve"> </w:t>
      </w:r>
      <w:r>
        <w:rPr>
          <w:sz w:val="24"/>
        </w:rPr>
        <w:t>основные</w:t>
      </w:r>
      <w:r>
        <w:rPr>
          <w:spacing w:val="40"/>
          <w:sz w:val="24"/>
        </w:rPr>
        <w:t xml:space="preserve"> </w:t>
      </w:r>
      <w:r>
        <w:rPr>
          <w:sz w:val="24"/>
        </w:rPr>
        <w:t>признаки</w:t>
      </w:r>
      <w:r>
        <w:rPr>
          <w:spacing w:val="40"/>
          <w:sz w:val="24"/>
        </w:rPr>
        <w:t xml:space="preserve"> </w:t>
      </w:r>
      <w:r>
        <w:rPr>
          <w:sz w:val="24"/>
        </w:rPr>
        <w:t>исторических</w:t>
      </w:r>
      <w:r>
        <w:rPr>
          <w:spacing w:val="40"/>
          <w:sz w:val="24"/>
        </w:rPr>
        <w:t xml:space="preserve"> </w:t>
      </w:r>
      <w:r>
        <w:rPr>
          <w:sz w:val="24"/>
        </w:rPr>
        <w:t>эпох,</w:t>
      </w:r>
      <w:r>
        <w:rPr>
          <w:spacing w:val="40"/>
          <w:sz w:val="24"/>
        </w:rPr>
        <w:t xml:space="preserve"> </w:t>
      </w:r>
      <w:r>
        <w:rPr>
          <w:sz w:val="24"/>
        </w:rPr>
        <w:t>стилевых</w:t>
      </w:r>
      <w:r>
        <w:rPr>
          <w:spacing w:val="40"/>
          <w:sz w:val="24"/>
        </w:rPr>
        <w:t xml:space="preserve"> </w:t>
      </w:r>
      <w:r>
        <w:rPr>
          <w:sz w:val="24"/>
        </w:rPr>
        <w:t>направлений</w:t>
      </w:r>
      <w:r>
        <w:rPr>
          <w:spacing w:val="40"/>
          <w:sz w:val="24"/>
        </w:rPr>
        <w:t xml:space="preserve"> </w:t>
      </w:r>
      <w:r>
        <w:rPr>
          <w:sz w:val="24"/>
        </w:rPr>
        <w:t>в</w:t>
      </w:r>
      <w:r>
        <w:rPr>
          <w:spacing w:val="40"/>
          <w:sz w:val="24"/>
        </w:rPr>
        <w:t xml:space="preserve"> </w:t>
      </w:r>
      <w:r>
        <w:rPr>
          <w:sz w:val="24"/>
        </w:rPr>
        <w:t>русской музыке, понимать стилевые черты русской классической музыкальной школы;</w:t>
      </w:r>
    </w:p>
    <w:p w:rsidR="006C1371" w:rsidRDefault="00114C20" w:rsidP="00030E22">
      <w:pPr>
        <w:pStyle w:val="a6"/>
        <w:numPr>
          <w:ilvl w:val="1"/>
          <w:numId w:val="430"/>
        </w:numPr>
        <w:tabs>
          <w:tab w:val="left" w:pos="1206"/>
          <w:tab w:val="left" w:pos="2609"/>
          <w:tab w:val="left" w:pos="3847"/>
          <w:tab w:val="left" w:pos="5055"/>
          <w:tab w:val="left" w:pos="6715"/>
          <w:tab w:val="left" w:pos="7501"/>
          <w:tab w:val="left" w:pos="8717"/>
          <w:tab w:val="left" w:pos="10283"/>
        </w:tabs>
        <w:spacing w:before="2"/>
        <w:ind w:right="451" w:firstLine="708"/>
        <w:jc w:val="left"/>
        <w:rPr>
          <w:sz w:val="24"/>
        </w:rPr>
      </w:pPr>
      <w:r>
        <w:rPr>
          <w:spacing w:val="-2"/>
          <w:sz w:val="24"/>
        </w:rPr>
        <w:t>определять</w:t>
      </w:r>
      <w:r>
        <w:rPr>
          <w:sz w:val="24"/>
        </w:rPr>
        <w:tab/>
      </w:r>
      <w:r>
        <w:rPr>
          <w:spacing w:val="-2"/>
          <w:sz w:val="24"/>
        </w:rPr>
        <w:t>основные</w:t>
      </w:r>
      <w:r>
        <w:rPr>
          <w:sz w:val="24"/>
        </w:rPr>
        <w:tab/>
      </w:r>
      <w:r>
        <w:rPr>
          <w:spacing w:val="-2"/>
          <w:sz w:val="24"/>
        </w:rPr>
        <w:t>признаки</w:t>
      </w:r>
      <w:r>
        <w:rPr>
          <w:sz w:val="24"/>
        </w:rPr>
        <w:tab/>
      </w:r>
      <w:r>
        <w:rPr>
          <w:spacing w:val="-2"/>
          <w:sz w:val="24"/>
        </w:rPr>
        <w:t>исторических</w:t>
      </w:r>
      <w:r>
        <w:rPr>
          <w:sz w:val="24"/>
        </w:rPr>
        <w:tab/>
      </w:r>
      <w:r>
        <w:rPr>
          <w:spacing w:val="-2"/>
          <w:sz w:val="24"/>
        </w:rPr>
        <w:t>эпох,</w:t>
      </w:r>
      <w:r>
        <w:rPr>
          <w:sz w:val="24"/>
        </w:rPr>
        <w:tab/>
      </w:r>
      <w:r>
        <w:rPr>
          <w:spacing w:val="-2"/>
          <w:sz w:val="24"/>
        </w:rPr>
        <w:t>стилевых</w:t>
      </w:r>
      <w:r>
        <w:rPr>
          <w:sz w:val="24"/>
        </w:rPr>
        <w:tab/>
      </w:r>
      <w:r>
        <w:rPr>
          <w:spacing w:val="-2"/>
          <w:sz w:val="24"/>
        </w:rPr>
        <w:t>направлений</w:t>
      </w:r>
      <w:r>
        <w:rPr>
          <w:sz w:val="24"/>
        </w:rPr>
        <w:tab/>
      </w:r>
      <w:r>
        <w:rPr>
          <w:spacing w:val="-10"/>
          <w:sz w:val="24"/>
        </w:rPr>
        <w:t xml:space="preserve">и </w:t>
      </w:r>
      <w:r>
        <w:rPr>
          <w:sz w:val="24"/>
        </w:rPr>
        <w:t>национальных школ в западноевропейской музыке;</w:t>
      </w:r>
    </w:p>
    <w:p w:rsidR="006C1371" w:rsidRDefault="006C1371">
      <w:pPr>
        <w:rPr>
          <w:sz w:val="24"/>
        </w:rPr>
        <w:sectPr w:rsidR="006C1371">
          <w:type w:val="continuous"/>
          <w:pgSz w:w="11910" w:h="16840"/>
          <w:pgMar w:top="1100" w:right="120" w:bottom="1040" w:left="920" w:header="0" w:footer="856" w:gutter="0"/>
          <w:cols w:space="720"/>
        </w:sectPr>
      </w:pPr>
    </w:p>
    <w:p w:rsidR="006C1371" w:rsidRDefault="00114C20" w:rsidP="00030E22">
      <w:pPr>
        <w:pStyle w:val="a6"/>
        <w:numPr>
          <w:ilvl w:val="1"/>
          <w:numId w:val="430"/>
        </w:numPr>
        <w:tabs>
          <w:tab w:val="left" w:pos="1206"/>
        </w:tabs>
        <w:spacing w:before="88"/>
        <w:ind w:right="454" w:firstLine="708"/>
        <w:jc w:val="left"/>
        <w:rPr>
          <w:sz w:val="24"/>
        </w:rPr>
      </w:pPr>
      <w:r>
        <w:rPr>
          <w:sz w:val="24"/>
        </w:rPr>
        <w:lastRenderedPageBreak/>
        <w:t>узнавать</w:t>
      </w:r>
      <w:r>
        <w:rPr>
          <w:spacing w:val="29"/>
          <w:sz w:val="24"/>
        </w:rPr>
        <w:t xml:space="preserve"> </w:t>
      </w:r>
      <w:r>
        <w:rPr>
          <w:sz w:val="24"/>
        </w:rPr>
        <w:t>характерные черты</w:t>
      </w:r>
      <w:r>
        <w:rPr>
          <w:spacing w:val="28"/>
          <w:sz w:val="24"/>
        </w:rPr>
        <w:t xml:space="preserve"> </w:t>
      </w:r>
      <w:r>
        <w:rPr>
          <w:sz w:val="24"/>
        </w:rPr>
        <w:t>и</w:t>
      </w:r>
      <w:r>
        <w:rPr>
          <w:spacing w:val="29"/>
          <w:sz w:val="24"/>
        </w:rPr>
        <w:t xml:space="preserve"> </w:t>
      </w:r>
      <w:r>
        <w:rPr>
          <w:sz w:val="24"/>
        </w:rPr>
        <w:t>образцы творчества крупнейших</w:t>
      </w:r>
      <w:r>
        <w:rPr>
          <w:spacing w:val="30"/>
          <w:sz w:val="24"/>
        </w:rPr>
        <w:t xml:space="preserve"> </w:t>
      </w:r>
      <w:r>
        <w:rPr>
          <w:sz w:val="24"/>
        </w:rPr>
        <w:t>русских</w:t>
      </w:r>
      <w:r>
        <w:rPr>
          <w:spacing w:val="30"/>
          <w:sz w:val="24"/>
        </w:rPr>
        <w:t xml:space="preserve"> </w:t>
      </w:r>
      <w:r>
        <w:rPr>
          <w:sz w:val="24"/>
        </w:rPr>
        <w:t>и</w:t>
      </w:r>
      <w:r>
        <w:rPr>
          <w:spacing w:val="29"/>
          <w:sz w:val="24"/>
        </w:rPr>
        <w:t xml:space="preserve"> </w:t>
      </w:r>
      <w:r>
        <w:rPr>
          <w:sz w:val="24"/>
        </w:rPr>
        <w:t xml:space="preserve">зарубежных </w:t>
      </w:r>
      <w:r>
        <w:rPr>
          <w:spacing w:val="-2"/>
          <w:sz w:val="24"/>
        </w:rPr>
        <w:t>композиторов;</w:t>
      </w:r>
    </w:p>
    <w:p w:rsidR="006C1371" w:rsidRDefault="00114C20" w:rsidP="00030E22">
      <w:pPr>
        <w:pStyle w:val="a6"/>
        <w:numPr>
          <w:ilvl w:val="1"/>
          <w:numId w:val="430"/>
        </w:numPr>
        <w:tabs>
          <w:tab w:val="left" w:pos="1206"/>
        </w:tabs>
        <w:spacing w:before="4" w:line="237" w:lineRule="auto"/>
        <w:ind w:right="449" w:firstLine="708"/>
        <w:jc w:val="left"/>
        <w:rPr>
          <w:sz w:val="24"/>
        </w:rPr>
      </w:pPr>
      <w:r>
        <w:rPr>
          <w:sz w:val="24"/>
        </w:rPr>
        <w:t>выявлять</w:t>
      </w:r>
      <w:r>
        <w:rPr>
          <w:spacing w:val="76"/>
          <w:sz w:val="24"/>
        </w:rPr>
        <w:t xml:space="preserve"> </w:t>
      </w:r>
      <w:r>
        <w:rPr>
          <w:sz w:val="24"/>
        </w:rPr>
        <w:t>общее</w:t>
      </w:r>
      <w:r>
        <w:rPr>
          <w:spacing w:val="40"/>
          <w:sz w:val="24"/>
        </w:rPr>
        <w:t xml:space="preserve"> </w:t>
      </w:r>
      <w:r>
        <w:rPr>
          <w:sz w:val="24"/>
        </w:rPr>
        <w:t>и</w:t>
      </w:r>
      <w:r>
        <w:rPr>
          <w:spacing w:val="40"/>
          <w:sz w:val="24"/>
        </w:rPr>
        <w:t xml:space="preserve"> </w:t>
      </w:r>
      <w:r>
        <w:rPr>
          <w:sz w:val="24"/>
        </w:rPr>
        <w:t>особенное</w:t>
      </w:r>
      <w:r>
        <w:rPr>
          <w:spacing w:val="40"/>
          <w:sz w:val="24"/>
        </w:rPr>
        <w:t xml:space="preserve"> </w:t>
      </w:r>
      <w:r>
        <w:rPr>
          <w:sz w:val="24"/>
        </w:rPr>
        <w:t>при</w:t>
      </w:r>
      <w:r>
        <w:rPr>
          <w:spacing w:val="40"/>
          <w:sz w:val="24"/>
        </w:rPr>
        <w:t xml:space="preserve"> </w:t>
      </w:r>
      <w:r>
        <w:rPr>
          <w:sz w:val="24"/>
        </w:rPr>
        <w:t>сравнении</w:t>
      </w:r>
      <w:r>
        <w:rPr>
          <w:spacing w:val="40"/>
          <w:sz w:val="24"/>
        </w:rPr>
        <w:t xml:space="preserve"> </w:t>
      </w:r>
      <w:r>
        <w:rPr>
          <w:sz w:val="24"/>
        </w:rPr>
        <w:t>музыкальных</w:t>
      </w:r>
      <w:r>
        <w:rPr>
          <w:spacing w:val="40"/>
          <w:sz w:val="24"/>
        </w:rPr>
        <w:t xml:space="preserve"> </w:t>
      </w:r>
      <w:r>
        <w:rPr>
          <w:sz w:val="24"/>
        </w:rPr>
        <w:t>произведений</w:t>
      </w:r>
      <w:r>
        <w:rPr>
          <w:spacing w:val="40"/>
          <w:sz w:val="24"/>
        </w:rPr>
        <w:t xml:space="preserve"> </w:t>
      </w:r>
      <w:r>
        <w:rPr>
          <w:sz w:val="24"/>
        </w:rPr>
        <w:t>на</w:t>
      </w:r>
      <w:r>
        <w:rPr>
          <w:spacing w:val="40"/>
          <w:sz w:val="24"/>
        </w:rPr>
        <w:t xml:space="preserve"> </w:t>
      </w:r>
      <w:r>
        <w:rPr>
          <w:sz w:val="24"/>
        </w:rPr>
        <w:t>основе</w:t>
      </w:r>
      <w:r>
        <w:rPr>
          <w:spacing w:val="80"/>
          <w:sz w:val="24"/>
        </w:rPr>
        <w:t xml:space="preserve"> </w:t>
      </w:r>
      <w:r>
        <w:rPr>
          <w:sz w:val="24"/>
        </w:rPr>
        <w:t>полученных знаний о стилевых направлениях;</w:t>
      </w:r>
    </w:p>
    <w:p w:rsidR="006C1371" w:rsidRDefault="00114C20" w:rsidP="00030E22">
      <w:pPr>
        <w:pStyle w:val="a6"/>
        <w:numPr>
          <w:ilvl w:val="1"/>
          <w:numId w:val="430"/>
        </w:numPr>
        <w:tabs>
          <w:tab w:val="left" w:pos="1206"/>
        </w:tabs>
        <w:spacing w:before="5" w:line="237" w:lineRule="auto"/>
        <w:ind w:right="443" w:firstLine="708"/>
        <w:jc w:val="left"/>
        <w:rPr>
          <w:sz w:val="24"/>
        </w:rPr>
      </w:pPr>
      <w:r>
        <w:rPr>
          <w:sz w:val="24"/>
        </w:rPr>
        <w:t>различать</w:t>
      </w:r>
      <w:r>
        <w:rPr>
          <w:spacing w:val="36"/>
          <w:sz w:val="24"/>
        </w:rPr>
        <w:t xml:space="preserve"> </w:t>
      </w:r>
      <w:r>
        <w:rPr>
          <w:sz w:val="24"/>
        </w:rPr>
        <w:t>жанры</w:t>
      </w:r>
      <w:r>
        <w:rPr>
          <w:spacing w:val="35"/>
          <w:sz w:val="24"/>
        </w:rPr>
        <w:t xml:space="preserve"> </w:t>
      </w:r>
      <w:r>
        <w:rPr>
          <w:sz w:val="24"/>
        </w:rPr>
        <w:t>вокальной,</w:t>
      </w:r>
      <w:r>
        <w:rPr>
          <w:spacing w:val="33"/>
          <w:sz w:val="24"/>
        </w:rPr>
        <w:t xml:space="preserve"> </w:t>
      </w:r>
      <w:r>
        <w:rPr>
          <w:sz w:val="24"/>
        </w:rPr>
        <w:t>инструментальной,</w:t>
      </w:r>
      <w:r>
        <w:rPr>
          <w:spacing w:val="35"/>
          <w:sz w:val="24"/>
        </w:rPr>
        <w:t xml:space="preserve"> </w:t>
      </w:r>
      <w:r>
        <w:rPr>
          <w:sz w:val="24"/>
        </w:rPr>
        <w:t>вокально-инструментальной,</w:t>
      </w:r>
      <w:r>
        <w:rPr>
          <w:spacing w:val="35"/>
          <w:sz w:val="24"/>
        </w:rPr>
        <w:t xml:space="preserve"> </w:t>
      </w:r>
      <w:r>
        <w:rPr>
          <w:sz w:val="24"/>
        </w:rPr>
        <w:t>камерно- инструментальной, симфонической музыки;</w:t>
      </w:r>
    </w:p>
    <w:p w:rsidR="006C1371" w:rsidRDefault="00114C20" w:rsidP="00030E22">
      <w:pPr>
        <w:pStyle w:val="a6"/>
        <w:numPr>
          <w:ilvl w:val="1"/>
          <w:numId w:val="430"/>
        </w:numPr>
        <w:tabs>
          <w:tab w:val="left" w:pos="1206"/>
        </w:tabs>
        <w:spacing w:before="4" w:line="237" w:lineRule="auto"/>
        <w:ind w:right="449" w:firstLine="708"/>
        <w:jc w:val="left"/>
        <w:rPr>
          <w:sz w:val="24"/>
        </w:rPr>
      </w:pPr>
      <w:r>
        <w:rPr>
          <w:sz w:val="24"/>
        </w:rPr>
        <w:t>называть</w:t>
      </w:r>
      <w:r>
        <w:rPr>
          <w:spacing w:val="80"/>
          <w:sz w:val="24"/>
        </w:rPr>
        <w:t xml:space="preserve"> </w:t>
      </w:r>
      <w:r>
        <w:rPr>
          <w:sz w:val="24"/>
        </w:rPr>
        <w:t>основные</w:t>
      </w:r>
      <w:r>
        <w:rPr>
          <w:spacing w:val="80"/>
          <w:sz w:val="24"/>
        </w:rPr>
        <w:t xml:space="preserve"> </w:t>
      </w:r>
      <w:r>
        <w:rPr>
          <w:sz w:val="24"/>
        </w:rPr>
        <w:t>жанры</w:t>
      </w:r>
      <w:r>
        <w:rPr>
          <w:spacing w:val="80"/>
          <w:sz w:val="24"/>
        </w:rPr>
        <w:t xml:space="preserve"> </w:t>
      </w:r>
      <w:r>
        <w:rPr>
          <w:sz w:val="24"/>
        </w:rPr>
        <w:t>светской</w:t>
      </w:r>
      <w:r>
        <w:rPr>
          <w:spacing w:val="80"/>
          <w:sz w:val="24"/>
        </w:rPr>
        <w:t xml:space="preserve"> </w:t>
      </w:r>
      <w:r>
        <w:rPr>
          <w:sz w:val="24"/>
        </w:rPr>
        <w:t>музыки</w:t>
      </w:r>
      <w:r>
        <w:rPr>
          <w:spacing w:val="80"/>
          <w:sz w:val="24"/>
        </w:rPr>
        <w:t xml:space="preserve"> </w:t>
      </w:r>
      <w:r>
        <w:rPr>
          <w:sz w:val="24"/>
        </w:rPr>
        <w:t>малой</w:t>
      </w:r>
      <w:r>
        <w:rPr>
          <w:spacing w:val="80"/>
          <w:sz w:val="24"/>
        </w:rPr>
        <w:t xml:space="preserve"> </w:t>
      </w:r>
      <w:r>
        <w:rPr>
          <w:sz w:val="24"/>
        </w:rPr>
        <w:t>(баллада,</w:t>
      </w:r>
      <w:r>
        <w:rPr>
          <w:spacing w:val="80"/>
          <w:sz w:val="24"/>
        </w:rPr>
        <w:t xml:space="preserve"> </w:t>
      </w:r>
      <w:r>
        <w:rPr>
          <w:sz w:val="24"/>
        </w:rPr>
        <w:t>баркарола,</w:t>
      </w:r>
      <w:r>
        <w:rPr>
          <w:spacing w:val="80"/>
          <w:sz w:val="24"/>
        </w:rPr>
        <w:t xml:space="preserve"> </w:t>
      </w:r>
      <w:r>
        <w:rPr>
          <w:sz w:val="24"/>
        </w:rPr>
        <w:t>ноктюрн, романс, этюд и т.п.) и крупной формы (соната, симфония, кантата, концерт и т.п.);</w:t>
      </w:r>
    </w:p>
    <w:p w:rsidR="006C1371" w:rsidRDefault="00114C20" w:rsidP="00030E22">
      <w:pPr>
        <w:pStyle w:val="a6"/>
        <w:numPr>
          <w:ilvl w:val="1"/>
          <w:numId w:val="430"/>
        </w:numPr>
        <w:tabs>
          <w:tab w:val="left" w:pos="1206"/>
        </w:tabs>
        <w:spacing w:before="2" w:line="293" w:lineRule="exact"/>
        <w:ind w:left="1206" w:hanging="285"/>
        <w:jc w:val="left"/>
        <w:rPr>
          <w:sz w:val="24"/>
        </w:rPr>
      </w:pPr>
      <w:r>
        <w:rPr>
          <w:sz w:val="24"/>
        </w:rPr>
        <w:t>узнавать</w:t>
      </w:r>
      <w:r>
        <w:rPr>
          <w:spacing w:val="-5"/>
          <w:sz w:val="24"/>
        </w:rPr>
        <w:t xml:space="preserve"> </w:t>
      </w:r>
      <w:r>
        <w:rPr>
          <w:sz w:val="24"/>
        </w:rPr>
        <w:t>формы</w:t>
      </w:r>
      <w:r>
        <w:rPr>
          <w:spacing w:val="-6"/>
          <w:sz w:val="24"/>
        </w:rPr>
        <w:t xml:space="preserve"> </w:t>
      </w:r>
      <w:r>
        <w:rPr>
          <w:sz w:val="24"/>
        </w:rPr>
        <w:t>построения</w:t>
      </w:r>
      <w:r>
        <w:rPr>
          <w:spacing w:val="-6"/>
          <w:sz w:val="24"/>
        </w:rPr>
        <w:t xml:space="preserve"> </w:t>
      </w:r>
      <w:r>
        <w:rPr>
          <w:sz w:val="24"/>
        </w:rPr>
        <w:t>музыки</w:t>
      </w:r>
      <w:r>
        <w:rPr>
          <w:spacing w:val="-4"/>
          <w:sz w:val="24"/>
        </w:rPr>
        <w:t xml:space="preserve"> </w:t>
      </w:r>
      <w:r>
        <w:rPr>
          <w:sz w:val="24"/>
        </w:rPr>
        <w:t>(двухчастную,</w:t>
      </w:r>
      <w:r>
        <w:rPr>
          <w:spacing w:val="-6"/>
          <w:sz w:val="24"/>
        </w:rPr>
        <w:t xml:space="preserve"> </w:t>
      </w:r>
      <w:r>
        <w:rPr>
          <w:sz w:val="24"/>
        </w:rPr>
        <w:t>трехчастную,</w:t>
      </w:r>
      <w:r>
        <w:rPr>
          <w:spacing w:val="-4"/>
          <w:sz w:val="24"/>
        </w:rPr>
        <w:t xml:space="preserve"> </w:t>
      </w:r>
      <w:r>
        <w:rPr>
          <w:sz w:val="24"/>
        </w:rPr>
        <w:t>вариации,</w:t>
      </w:r>
      <w:r>
        <w:rPr>
          <w:spacing w:val="-5"/>
          <w:sz w:val="24"/>
        </w:rPr>
        <w:t xml:space="preserve"> </w:t>
      </w:r>
      <w:r>
        <w:rPr>
          <w:spacing w:val="-2"/>
          <w:sz w:val="24"/>
        </w:rPr>
        <w:t>рондо);</w:t>
      </w:r>
    </w:p>
    <w:p w:rsidR="006C1371" w:rsidRDefault="00114C20" w:rsidP="00030E22">
      <w:pPr>
        <w:pStyle w:val="a6"/>
        <w:numPr>
          <w:ilvl w:val="1"/>
          <w:numId w:val="430"/>
        </w:numPr>
        <w:tabs>
          <w:tab w:val="left" w:pos="1206"/>
        </w:tabs>
        <w:spacing w:line="293" w:lineRule="exact"/>
        <w:ind w:left="1206" w:hanging="285"/>
        <w:jc w:val="left"/>
        <w:rPr>
          <w:sz w:val="24"/>
        </w:rPr>
      </w:pPr>
      <w:r>
        <w:rPr>
          <w:sz w:val="24"/>
        </w:rPr>
        <w:t>определять</w:t>
      </w:r>
      <w:r>
        <w:rPr>
          <w:spacing w:val="-4"/>
          <w:sz w:val="24"/>
        </w:rPr>
        <w:t xml:space="preserve"> </w:t>
      </w:r>
      <w:r>
        <w:rPr>
          <w:sz w:val="24"/>
        </w:rPr>
        <w:t>тембры</w:t>
      </w:r>
      <w:r>
        <w:rPr>
          <w:spacing w:val="-4"/>
          <w:sz w:val="24"/>
        </w:rPr>
        <w:t xml:space="preserve"> </w:t>
      </w:r>
      <w:r>
        <w:rPr>
          <w:sz w:val="24"/>
        </w:rPr>
        <w:t>музыкальных</w:t>
      </w:r>
      <w:r>
        <w:rPr>
          <w:spacing w:val="-2"/>
          <w:sz w:val="24"/>
        </w:rPr>
        <w:t xml:space="preserve"> инструментов;</w:t>
      </w:r>
    </w:p>
    <w:p w:rsidR="006C1371" w:rsidRDefault="00114C20" w:rsidP="00030E22">
      <w:pPr>
        <w:pStyle w:val="a6"/>
        <w:numPr>
          <w:ilvl w:val="1"/>
          <w:numId w:val="430"/>
        </w:numPr>
        <w:tabs>
          <w:tab w:val="left" w:pos="1206"/>
        </w:tabs>
        <w:ind w:right="452" w:firstLine="708"/>
        <w:jc w:val="left"/>
        <w:rPr>
          <w:sz w:val="24"/>
        </w:rPr>
      </w:pPr>
      <w:r>
        <w:rPr>
          <w:sz w:val="24"/>
        </w:rPr>
        <w:t>называть</w:t>
      </w:r>
      <w:r>
        <w:rPr>
          <w:spacing w:val="80"/>
          <w:sz w:val="24"/>
        </w:rPr>
        <w:t xml:space="preserve"> </w:t>
      </w:r>
      <w:r>
        <w:rPr>
          <w:sz w:val="24"/>
        </w:rPr>
        <w:t>и</w:t>
      </w:r>
      <w:r>
        <w:rPr>
          <w:spacing w:val="80"/>
          <w:sz w:val="24"/>
        </w:rPr>
        <w:t xml:space="preserve"> </w:t>
      </w:r>
      <w:r>
        <w:rPr>
          <w:sz w:val="24"/>
        </w:rPr>
        <w:t>определять</w:t>
      </w:r>
      <w:r>
        <w:rPr>
          <w:spacing w:val="80"/>
          <w:sz w:val="24"/>
        </w:rPr>
        <w:t xml:space="preserve"> </w:t>
      </w:r>
      <w:r>
        <w:rPr>
          <w:sz w:val="24"/>
        </w:rPr>
        <w:t>звучание</w:t>
      </w:r>
      <w:r>
        <w:rPr>
          <w:spacing w:val="80"/>
          <w:sz w:val="24"/>
        </w:rPr>
        <w:t xml:space="preserve"> </w:t>
      </w:r>
      <w:r>
        <w:rPr>
          <w:sz w:val="24"/>
        </w:rPr>
        <w:t>музыкальных</w:t>
      </w:r>
      <w:r>
        <w:rPr>
          <w:spacing w:val="80"/>
          <w:sz w:val="24"/>
        </w:rPr>
        <w:t xml:space="preserve"> </w:t>
      </w:r>
      <w:r>
        <w:rPr>
          <w:sz w:val="24"/>
        </w:rPr>
        <w:t>инструментов:</w:t>
      </w:r>
      <w:r>
        <w:rPr>
          <w:spacing w:val="80"/>
          <w:sz w:val="24"/>
        </w:rPr>
        <w:t xml:space="preserve"> </w:t>
      </w:r>
      <w:r>
        <w:rPr>
          <w:sz w:val="24"/>
        </w:rPr>
        <w:t>духовых,</w:t>
      </w:r>
      <w:r>
        <w:rPr>
          <w:spacing w:val="80"/>
          <w:sz w:val="24"/>
        </w:rPr>
        <w:t xml:space="preserve"> </w:t>
      </w:r>
      <w:r>
        <w:rPr>
          <w:sz w:val="24"/>
        </w:rPr>
        <w:t>струнных, ударных, современных электронных;</w:t>
      </w:r>
    </w:p>
    <w:p w:rsidR="006C1371" w:rsidRDefault="00114C20" w:rsidP="00030E22">
      <w:pPr>
        <w:pStyle w:val="a6"/>
        <w:numPr>
          <w:ilvl w:val="1"/>
          <w:numId w:val="430"/>
        </w:numPr>
        <w:tabs>
          <w:tab w:val="left" w:pos="1206"/>
        </w:tabs>
        <w:spacing w:before="3" w:line="237" w:lineRule="auto"/>
        <w:ind w:right="449" w:firstLine="708"/>
        <w:jc w:val="left"/>
        <w:rPr>
          <w:sz w:val="24"/>
        </w:rPr>
      </w:pPr>
      <w:r>
        <w:rPr>
          <w:sz w:val="24"/>
        </w:rPr>
        <w:t>определять виды оркестров: симфонического, духового, камерного,</w:t>
      </w:r>
      <w:r>
        <w:rPr>
          <w:spacing w:val="29"/>
          <w:sz w:val="24"/>
        </w:rPr>
        <w:t xml:space="preserve"> </w:t>
      </w:r>
      <w:r>
        <w:rPr>
          <w:sz w:val="24"/>
        </w:rPr>
        <w:t>оркестра народных инструментов, эстрадно-джазового оркестра;</w:t>
      </w:r>
    </w:p>
    <w:p w:rsidR="006C1371" w:rsidRDefault="00114C20" w:rsidP="00030E22">
      <w:pPr>
        <w:pStyle w:val="a6"/>
        <w:numPr>
          <w:ilvl w:val="1"/>
          <w:numId w:val="430"/>
        </w:numPr>
        <w:tabs>
          <w:tab w:val="left" w:pos="1206"/>
        </w:tabs>
        <w:spacing w:before="3" w:line="293" w:lineRule="exact"/>
        <w:ind w:left="1206" w:hanging="285"/>
        <w:jc w:val="left"/>
        <w:rPr>
          <w:sz w:val="24"/>
        </w:rPr>
      </w:pPr>
      <w:r>
        <w:rPr>
          <w:sz w:val="24"/>
        </w:rPr>
        <w:t>владеть</w:t>
      </w:r>
      <w:r>
        <w:rPr>
          <w:spacing w:val="-6"/>
          <w:sz w:val="24"/>
        </w:rPr>
        <w:t xml:space="preserve"> </w:t>
      </w:r>
      <w:r>
        <w:rPr>
          <w:sz w:val="24"/>
        </w:rPr>
        <w:t>музыкальными</w:t>
      </w:r>
      <w:r>
        <w:rPr>
          <w:spacing w:val="-5"/>
          <w:sz w:val="24"/>
        </w:rPr>
        <w:t xml:space="preserve"> </w:t>
      </w:r>
      <w:r>
        <w:rPr>
          <w:sz w:val="24"/>
        </w:rPr>
        <w:t>терминами</w:t>
      </w:r>
      <w:r>
        <w:rPr>
          <w:spacing w:val="-5"/>
          <w:sz w:val="24"/>
        </w:rPr>
        <w:t xml:space="preserve"> </w:t>
      </w:r>
      <w:r>
        <w:rPr>
          <w:sz w:val="24"/>
        </w:rPr>
        <w:t>в</w:t>
      </w:r>
      <w:r>
        <w:rPr>
          <w:spacing w:val="-5"/>
          <w:sz w:val="24"/>
        </w:rPr>
        <w:t xml:space="preserve"> </w:t>
      </w:r>
      <w:r>
        <w:rPr>
          <w:sz w:val="24"/>
        </w:rPr>
        <w:t>пределах</w:t>
      </w:r>
      <w:r>
        <w:rPr>
          <w:spacing w:val="-6"/>
          <w:sz w:val="24"/>
        </w:rPr>
        <w:t xml:space="preserve"> </w:t>
      </w:r>
      <w:r>
        <w:rPr>
          <w:sz w:val="24"/>
        </w:rPr>
        <w:t>изучаемой</w:t>
      </w:r>
      <w:r>
        <w:rPr>
          <w:spacing w:val="-4"/>
          <w:sz w:val="24"/>
        </w:rPr>
        <w:t xml:space="preserve"> </w:t>
      </w:r>
      <w:r>
        <w:rPr>
          <w:spacing w:val="-2"/>
          <w:sz w:val="24"/>
        </w:rPr>
        <w:t>темы;</w:t>
      </w:r>
    </w:p>
    <w:p w:rsidR="006C1371" w:rsidRDefault="00114C20" w:rsidP="00030E22">
      <w:pPr>
        <w:pStyle w:val="a6"/>
        <w:numPr>
          <w:ilvl w:val="1"/>
          <w:numId w:val="430"/>
        </w:numPr>
        <w:tabs>
          <w:tab w:val="left" w:pos="1206"/>
        </w:tabs>
        <w:spacing w:before="2" w:line="237" w:lineRule="auto"/>
        <w:ind w:right="452" w:firstLine="708"/>
        <w:jc w:val="left"/>
        <w:rPr>
          <w:sz w:val="24"/>
        </w:rPr>
      </w:pPr>
      <w:r>
        <w:rPr>
          <w:sz w:val="24"/>
        </w:rPr>
        <w:t>узнавать</w:t>
      </w:r>
      <w:r>
        <w:rPr>
          <w:spacing w:val="40"/>
          <w:sz w:val="24"/>
        </w:rPr>
        <w:t xml:space="preserve"> </w:t>
      </w:r>
      <w:r>
        <w:rPr>
          <w:sz w:val="24"/>
        </w:rPr>
        <w:t>на</w:t>
      </w:r>
      <w:r>
        <w:rPr>
          <w:spacing w:val="40"/>
          <w:sz w:val="24"/>
        </w:rPr>
        <w:t xml:space="preserve"> </w:t>
      </w:r>
      <w:r>
        <w:rPr>
          <w:sz w:val="24"/>
        </w:rPr>
        <w:t>слух</w:t>
      </w:r>
      <w:r>
        <w:rPr>
          <w:spacing w:val="40"/>
          <w:sz w:val="24"/>
        </w:rPr>
        <w:t xml:space="preserve"> </w:t>
      </w:r>
      <w:r>
        <w:rPr>
          <w:sz w:val="24"/>
        </w:rPr>
        <w:t>изученные</w:t>
      </w:r>
      <w:r>
        <w:rPr>
          <w:spacing w:val="40"/>
          <w:sz w:val="24"/>
        </w:rPr>
        <w:t xml:space="preserve"> </w:t>
      </w:r>
      <w:r>
        <w:rPr>
          <w:sz w:val="24"/>
        </w:rPr>
        <w:t>произведения</w:t>
      </w:r>
      <w:r>
        <w:rPr>
          <w:spacing w:val="40"/>
          <w:sz w:val="24"/>
        </w:rPr>
        <w:t xml:space="preserve"> </w:t>
      </w:r>
      <w:r>
        <w:rPr>
          <w:sz w:val="24"/>
        </w:rPr>
        <w:t>русской</w:t>
      </w:r>
      <w:r>
        <w:rPr>
          <w:spacing w:val="40"/>
          <w:sz w:val="24"/>
        </w:rPr>
        <w:t xml:space="preserve"> </w:t>
      </w:r>
      <w:r>
        <w:rPr>
          <w:sz w:val="24"/>
        </w:rPr>
        <w:t>и</w:t>
      </w:r>
      <w:r>
        <w:rPr>
          <w:spacing w:val="40"/>
          <w:sz w:val="24"/>
        </w:rPr>
        <w:t xml:space="preserve"> </w:t>
      </w:r>
      <w:r>
        <w:rPr>
          <w:sz w:val="24"/>
        </w:rPr>
        <w:t>зарубежной</w:t>
      </w:r>
      <w:r>
        <w:rPr>
          <w:spacing w:val="40"/>
          <w:sz w:val="24"/>
        </w:rPr>
        <w:t xml:space="preserve"> </w:t>
      </w:r>
      <w:r>
        <w:rPr>
          <w:sz w:val="24"/>
        </w:rPr>
        <w:t>классики,</w:t>
      </w:r>
      <w:r>
        <w:rPr>
          <w:spacing w:val="40"/>
          <w:sz w:val="24"/>
        </w:rPr>
        <w:t xml:space="preserve"> </w:t>
      </w:r>
      <w:r>
        <w:rPr>
          <w:sz w:val="24"/>
        </w:rPr>
        <w:t>образцы народного музыкального творчества, произведения современных композиторов;</w:t>
      </w:r>
    </w:p>
    <w:p w:rsidR="006C1371" w:rsidRDefault="00114C20" w:rsidP="00030E22">
      <w:pPr>
        <w:pStyle w:val="a6"/>
        <w:numPr>
          <w:ilvl w:val="1"/>
          <w:numId w:val="430"/>
        </w:numPr>
        <w:tabs>
          <w:tab w:val="left" w:pos="1206"/>
        </w:tabs>
        <w:spacing w:before="2" w:line="293" w:lineRule="exact"/>
        <w:ind w:left="1206" w:hanging="285"/>
        <w:jc w:val="left"/>
        <w:rPr>
          <w:sz w:val="24"/>
        </w:rPr>
      </w:pPr>
      <w:r>
        <w:rPr>
          <w:sz w:val="24"/>
        </w:rPr>
        <w:t>определять</w:t>
      </w:r>
      <w:r>
        <w:rPr>
          <w:spacing w:val="-8"/>
          <w:sz w:val="24"/>
        </w:rPr>
        <w:t xml:space="preserve"> </w:t>
      </w:r>
      <w:r>
        <w:rPr>
          <w:sz w:val="24"/>
        </w:rPr>
        <w:t>характерные</w:t>
      </w:r>
      <w:r>
        <w:rPr>
          <w:spacing w:val="-5"/>
          <w:sz w:val="24"/>
        </w:rPr>
        <w:t xml:space="preserve"> </w:t>
      </w:r>
      <w:r>
        <w:rPr>
          <w:sz w:val="24"/>
        </w:rPr>
        <w:t>особенности</w:t>
      </w:r>
      <w:r>
        <w:rPr>
          <w:spacing w:val="-2"/>
          <w:sz w:val="24"/>
        </w:rPr>
        <w:t xml:space="preserve"> </w:t>
      </w:r>
      <w:r>
        <w:rPr>
          <w:sz w:val="24"/>
        </w:rPr>
        <w:t>музыкального</w:t>
      </w:r>
      <w:r>
        <w:rPr>
          <w:spacing w:val="-3"/>
          <w:sz w:val="24"/>
        </w:rPr>
        <w:t xml:space="preserve"> </w:t>
      </w:r>
      <w:r>
        <w:rPr>
          <w:spacing w:val="-2"/>
          <w:sz w:val="24"/>
        </w:rPr>
        <w:t>языка;</w:t>
      </w:r>
    </w:p>
    <w:p w:rsidR="006C1371" w:rsidRDefault="00114C20" w:rsidP="00030E22">
      <w:pPr>
        <w:pStyle w:val="a6"/>
        <w:numPr>
          <w:ilvl w:val="1"/>
          <w:numId w:val="430"/>
        </w:numPr>
        <w:tabs>
          <w:tab w:val="left" w:pos="1206"/>
        </w:tabs>
        <w:spacing w:line="293" w:lineRule="exact"/>
        <w:ind w:left="1206" w:hanging="285"/>
        <w:jc w:val="left"/>
        <w:rPr>
          <w:sz w:val="24"/>
        </w:rPr>
      </w:pPr>
      <w:r>
        <w:rPr>
          <w:sz w:val="24"/>
        </w:rPr>
        <w:t>эмоционально-образно</w:t>
      </w:r>
      <w:r>
        <w:rPr>
          <w:spacing w:val="-11"/>
          <w:sz w:val="24"/>
        </w:rPr>
        <w:t xml:space="preserve"> </w:t>
      </w:r>
      <w:r>
        <w:rPr>
          <w:sz w:val="24"/>
        </w:rPr>
        <w:t>воспринимать</w:t>
      </w:r>
      <w:r>
        <w:rPr>
          <w:spacing w:val="-7"/>
          <w:sz w:val="24"/>
        </w:rPr>
        <w:t xml:space="preserve"> </w:t>
      </w:r>
      <w:r>
        <w:rPr>
          <w:sz w:val="24"/>
        </w:rPr>
        <w:t>и</w:t>
      </w:r>
      <w:r>
        <w:rPr>
          <w:spacing w:val="-8"/>
          <w:sz w:val="24"/>
        </w:rPr>
        <w:t xml:space="preserve"> </w:t>
      </w:r>
      <w:r>
        <w:rPr>
          <w:sz w:val="24"/>
        </w:rPr>
        <w:t>характеризовать</w:t>
      </w:r>
      <w:r>
        <w:rPr>
          <w:spacing w:val="-5"/>
          <w:sz w:val="24"/>
        </w:rPr>
        <w:t xml:space="preserve"> </w:t>
      </w:r>
      <w:r>
        <w:rPr>
          <w:sz w:val="24"/>
        </w:rPr>
        <w:t>музыкальные</w:t>
      </w:r>
      <w:r>
        <w:rPr>
          <w:spacing w:val="-6"/>
          <w:sz w:val="24"/>
        </w:rPr>
        <w:t xml:space="preserve"> </w:t>
      </w:r>
      <w:r>
        <w:rPr>
          <w:spacing w:val="-2"/>
          <w:sz w:val="24"/>
        </w:rPr>
        <w:t>произведения;</w:t>
      </w:r>
    </w:p>
    <w:p w:rsidR="006C1371" w:rsidRDefault="00114C20" w:rsidP="00030E22">
      <w:pPr>
        <w:pStyle w:val="a6"/>
        <w:numPr>
          <w:ilvl w:val="1"/>
          <w:numId w:val="430"/>
        </w:numPr>
        <w:tabs>
          <w:tab w:val="left" w:pos="1206"/>
        </w:tabs>
        <w:spacing w:line="293" w:lineRule="exact"/>
        <w:ind w:left="1206" w:hanging="285"/>
        <w:jc w:val="left"/>
        <w:rPr>
          <w:sz w:val="24"/>
        </w:rPr>
      </w:pPr>
      <w:r>
        <w:rPr>
          <w:sz w:val="24"/>
        </w:rPr>
        <w:t>анализировать</w:t>
      </w:r>
      <w:r>
        <w:rPr>
          <w:spacing w:val="-7"/>
          <w:sz w:val="24"/>
        </w:rPr>
        <w:t xml:space="preserve"> </w:t>
      </w:r>
      <w:r>
        <w:rPr>
          <w:sz w:val="24"/>
        </w:rPr>
        <w:t>произведения</w:t>
      </w:r>
      <w:r>
        <w:rPr>
          <w:spacing w:val="-4"/>
          <w:sz w:val="24"/>
        </w:rPr>
        <w:t xml:space="preserve"> </w:t>
      </w:r>
      <w:r>
        <w:rPr>
          <w:sz w:val="24"/>
        </w:rPr>
        <w:t>выдающихся</w:t>
      </w:r>
      <w:r>
        <w:rPr>
          <w:spacing w:val="-4"/>
          <w:sz w:val="24"/>
        </w:rPr>
        <w:t xml:space="preserve"> </w:t>
      </w:r>
      <w:r>
        <w:rPr>
          <w:sz w:val="24"/>
        </w:rPr>
        <w:t>композиторов</w:t>
      </w:r>
      <w:r>
        <w:rPr>
          <w:spacing w:val="-4"/>
          <w:sz w:val="24"/>
        </w:rPr>
        <w:t xml:space="preserve"> </w:t>
      </w:r>
      <w:r>
        <w:rPr>
          <w:sz w:val="24"/>
        </w:rPr>
        <w:t>прошлого</w:t>
      </w:r>
      <w:r>
        <w:rPr>
          <w:spacing w:val="-7"/>
          <w:sz w:val="24"/>
        </w:rPr>
        <w:t xml:space="preserve"> </w:t>
      </w:r>
      <w:r>
        <w:rPr>
          <w:sz w:val="24"/>
        </w:rPr>
        <w:t>и</w:t>
      </w:r>
      <w:r>
        <w:rPr>
          <w:spacing w:val="-5"/>
          <w:sz w:val="24"/>
        </w:rPr>
        <w:t xml:space="preserve"> </w:t>
      </w:r>
      <w:r>
        <w:rPr>
          <w:spacing w:val="-2"/>
          <w:sz w:val="24"/>
        </w:rPr>
        <w:t>современности;</w:t>
      </w:r>
    </w:p>
    <w:p w:rsidR="006C1371" w:rsidRDefault="00114C20" w:rsidP="00030E22">
      <w:pPr>
        <w:pStyle w:val="a6"/>
        <w:numPr>
          <w:ilvl w:val="1"/>
          <w:numId w:val="430"/>
        </w:numPr>
        <w:tabs>
          <w:tab w:val="left" w:pos="1206"/>
        </w:tabs>
        <w:spacing w:before="3" w:line="237" w:lineRule="auto"/>
        <w:ind w:right="453" w:firstLine="708"/>
        <w:jc w:val="left"/>
        <w:rPr>
          <w:sz w:val="24"/>
        </w:rPr>
      </w:pPr>
      <w:r>
        <w:rPr>
          <w:sz w:val="24"/>
        </w:rPr>
        <w:t>анализировать единство жизненного содержания и художественной формы в различных музыкальных образах;</w:t>
      </w:r>
    </w:p>
    <w:p w:rsidR="006C1371" w:rsidRDefault="00114C20" w:rsidP="00030E22">
      <w:pPr>
        <w:pStyle w:val="a6"/>
        <w:numPr>
          <w:ilvl w:val="1"/>
          <w:numId w:val="430"/>
        </w:numPr>
        <w:tabs>
          <w:tab w:val="left" w:pos="1206"/>
        </w:tabs>
        <w:spacing w:before="2" w:line="293" w:lineRule="exact"/>
        <w:ind w:left="1206" w:hanging="285"/>
        <w:jc w:val="left"/>
        <w:rPr>
          <w:sz w:val="24"/>
        </w:rPr>
      </w:pPr>
      <w:r>
        <w:rPr>
          <w:sz w:val="24"/>
        </w:rPr>
        <w:t>творчески</w:t>
      </w:r>
      <w:r>
        <w:rPr>
          <w:spacing w:val="-8"/>
          <w:sz w:val="24"/>
        </w:rPr>
        <w:t xml:space="preserve"> </w:t>
      </w:r>
      <w:r>
        <w:rPr>
          <w:sz w:val="24"/>
        </w:rPr>
        <w:t>интерпретировать</w:t>
      </w:r>
      <w:r>
        <w:rPr>
          <w:spacing w:val="-5"/>
          <w:sz w:val="24"/>
        </w:rPr>
        <w:t xml:space="preserve"> </w:t>
      </w:r>
      <w:r>
        <w:rPr>
          <w:sz w:val="24"/>
        </w:rPr>
        <w:t>содержание</w:t>
      </w:r>
      <w:r>
        <w:rPr>
          <w:spacing w:val="-7"/>
          <w:sz w:val="24"/>
        </w:rPr>
        <w:t xml:space="preserve"> </w:t>
      </w:r>
      <w:r>
        <w:rPr>
          <w:sz w:val="24"/>
        </w:rPr>
        <w:t>музыкальных</w:t>
      </w:r>
      <w:r>
        <w:rPr>
          <w:spacing w:val="-3"/>
          <w:sz w:val="24"/>
        </w:rPr>
        <w:t xml:space="preserve"> </w:t>
      </w:r>
      <w:r>
        <w:rPr>
          <w:spacing w:val="-2"/>
          <w:sz w:val="24"/>
        </w:rPr>
        <w:t>произведений;</w:t>
      </w:r>
    </w:p>
    <w:p w:rsidR="006C1371" w:rsidRDefault="00114C20" w:rsidP="00030E22">
      <w:pPr>
        <w:pStyle w:val="a6"/>
        <w:numPr>
          <w:ilvl w:val="1"/>
          <w:numId w:val="430"/>
        </w:numPr>
        <w:tabs>
          <w:tab w:val="left" w:pos="1206"/>
        </w:tabs>
        <w:spacing w:before="2" w:line="237" w:lineRule="auto"/>
        <w:ind w:right="453" w:firstLine="708"/>
        <w:jc w:val="left"/>
        <w:rPr>
          <w:sz w:val="24"/>
        </w:rPr>
      </w:pPr>
      <w:r>
        <w:rPr>
          <w:sz w:val="24"/>
        </w:rPr>
        <w:t>выявлять</w:t>
      </w:r>
      <w:r>
        <w:rPr>
          <w:spacing w:val="30"/>
          <w:sz w:val="24"/>
        </w:rPr>
        <w:t xml:space="preserve"> </w:t>
      </w:r>
      <w:r>
        <w:rPr>
          <w:sz w:val="24"/>
        </w:rPr>
        <w:t>особенности</w:t>
      </w:r>
      <w:r>
        <w:rPr>
          <w:spacing w:val="31"/>
          <w:sz w:val="24"/>
        </w:rPr>
        <w:t xml:space="preserve"> </w:t>
      </w:r>
      <w:r>
        <w:rPr>
          <w:sz w:val="24"/>
        </w:rPr>
        <w:t>интерпретации</w:t>
      </w:r>
      <w:r>
        <w:rPr>
          <w:spacing w:val="30"/>
          <w:sz w:val="24"/>
        </w:rPr>
        <w:t xml:space="preserve"> </w:t>
      </w:r>
      <w:r>
        <w:rPr>
          <w:sz w:val="24"/>
        </w:rPr>
        <w:t>одной и</w:t>
      </w:r>
      <w:r>
        <w:rPr>
          <w:spacing w:val="30"/>
          <w:sz w:val="24"/>
        </w:rPr>
        <w:t xml:space="preserve"> </w:t>
      </w:r>
      <w:r>
        <w:rPr>
          <w:sz w:val="24"/>
        </w:rPr>
        <w:t>той</w:t>
      </w:r>
      <w:r>
        <w:rPr>
          <w:spacing w:val="31"/>
          <w:sz w:val="24"/>
        </w:rPr>
        <w:t xml:space="preserve"> </w:t>
      </w:r>
      <w:r>
        <w:rPr>
          <w:sz w:val="24"/>
        </w:rPr>
        <w:t>же художественной</w:t>
      </w:r>
      <w:r>
        <w:rPr>
          <w:spacing w:val="30"/>
          <w:sz w:val="24"/>
        </w:rPr>
        <w:t xml:space="preserve"> </w:t>
      </w:r>
      <w:r>
        <w:rPr>
          <w:sz w:val="24"/>
        </w:rPr>
        <w:t>идеи,</w:t>
      </w:r>
      <w:r>
        <w:rPr>
          <w:spacing w:val="29"/>
          <w:sz w:val="24"/>
        </w:rPr>
        <w:t xml:space="preserve"> </w:t>
      </w:r>
      <w:r>
        <w:rPr>
          <w:sz w:val="24"/>
        </w:rPr>
        <w:t>сюжета</w:t>
      </w:r>
      <w:r>
        <w:rPr>
          <w:spacing w:val="29"/>
          <w:sz w:val="24"/>
        </w:rPr>
        <w:t xml:space="preserve"> </w:t>
      </w:r>
      <w:r>
        <w:rPr>
          <w:sz w:val="24"/>
        </w:rPr>
        <w:t>в творчестве различных композиторов;</w:t>
      </w:r>
    </w:p>
    <w:p w:rsidR="006C1371" w:rsidRDefault="00114C20" w:rsidP="00030E22">
      <w:pPr>
        <w:pStyle w:val="a6"/>
        <w:numPr>
          <w:ilvl w:val="1"/>
          <w:numId w:val="430"/>
        </w:numPr>
        <w:tabs>
          <w:tab w:val="left" w:pos="1206"/>
        </w:tabs>
        <w:spacing w:before="5" w:line="237" w:lineRule="auto"/>
        <w:ind w:right="453" w:firstLine="708"/>
        <w:jc w:val="left"/>
        <w:rPr>
          <w:sz w:val="24"/>
        </w:rPr>
      </w:pPr>
      <w:r>
        <w:rPr>
          <w:sz w:val="24"/>
        </w:rPr>
        <w:t>анализировать</w:t>
      </w:r>
      <w:r>
        <w:rPr>
          <w:spacing w:val="80"/>
          <w:sz w:val="24"/>
        </w:rPr>
        <w:t xml:space="preserve"> </w:t>
      </w:r>
      <w:r>
        <w:rPr>
          <w:sz w:val="24"/>
        </w:rPr>
        <w:t>различные</w:t>
      </w:r>
      <w:r>
        <w:rPr>
          <w:spacing w:val="79"/>
          <w:sz w:val="24"/>
        </w:rPr>
        <w:t xml:space="preserve"> </w:t>
      </w:r>
      <w:r>
        <w:rPr>
          <w:sz w:val="24"/>
        </w:rPr>
        <w:t>трактовки</w:t>
      </w:r>
      <w:r>
        <w:rPr>
          <w:spacing w:val="80"/>
          <w:sz w:val="24"/>
        </w:rPr>
        <w:t xml:space="preserve"> </w:t>
      </w:r>
      <w:r>
        <w:rPr>
          <w:sz w:val="24"/>
        </w:rPr>
        <w:t>одного</w:t>
      </w:r>
      <w:r>
        <w:rPr>
          <w:spacing w:val="40"/>
          <w:sz w:val="24"/>
        </w:rPr>
        <w:t xml:space="preserve"> </w:t>
      </w:r>
      <w:r>
        <w:rPr>
          <w:sz w:val="24"/>
        </w:rPr>
        <w:t>и</w:t>
      </w:r>
      <w:r>
        <w:rPr>
          <w:spacing w:val="80"/>
          <w:sz w:val="24"/>
        </w:rPr>
        <w:t xml:space="preserve"> </w:t>
      </w:r>
      <w:r>
        <w:rPr>
          <w:sz w:val="24"/>
        </w:rPr>
        <w:t>того</w:t>
      </w:r>
      <w:r>
        <w:rPr>
          <w:spacing w:val="80"/>
          <w:sz w:val="24"/>
        </w:rPr>
        <w:t xml:space="preserve"> </w:t>
      </w:r>
      <w:r>
        <w:rPr>
          <w:sz w:val="24"/>
        </w:rPr>
        <w:t>же</w:t>
      </w:r>
      <w:r>
        <w:rPr>
          <w:spacing w:val="80"/>
          <w:sz w:val="24"/>
        </w:rPr>
        <w:t xml:space="preserve"> </w:t>
      </w:r>
      <w:r>
        <w:rPr>
          <w:sz w:val="24"/>
        </w:rPr>
        <w:t>произведения,</w:t>
      </w:r>
      <w:r>
        <w:rPr>
          <w:spacing w:val="80"/>
          <w:sz w:val="24"/>
        </w:rPr>
        <w:t xml:space="preserve"> </w:t>
      </w:r>
      <w:r>
        <w:rPr>
          <w:sz w:val="24"/>
        </w:rPr>
        <w:t>аргументируя исполнительскую интерпретацию замысла композитора;</w:t>
      </w:r>
    </w:p>
    <w:p w:rsidR="006C1371" w:rsidRDefault="00114C20" w:rsidP="00030E22">
      <w:pPr>
        <w:pStyle w:val="a6"/>
        <w:numPr>
          <w:ilvl w:val="1"/>
          <w:numId w:val="430"/>
        </w:numPr>
        <w:tabs>
          <w:tab w:val="left" w:pos="1206"/>
        </w:tabs>
        <w:spacing w:before="2" w:line="293" w:lineRule="exact"/>
        <w:ind w:left="1206" w:hanging="285"/>
        <w:jc w:val="left"/>
        <w:rPr>
          <w:sz w:val="24"/>
        </w:rPr>
      </w:pPr>
      <w:r>
        <w:rPr>
          <w:sz w:val="24"/>
        </w:rPr>
        <w:t>различать</w:t>
      </w:r>
      <w:r>
        <w:rPr>
          <w:spacing w:val="-7"/>
          <w:sz w:val="24"/>
        </w:rPr>
        <w:t xml:space="preserve"> </w:t>
      </w:r>
      <w:r>
        <w:rPr>
          <w:sz w:val="24"/>
        </w:rPr>
        <w:t>интерпретацию</w:t>
      </w:r>
      <w:r>
        <w:rPr>
          <w:spacing w:val="-6"/>
          <w:sz w:val="24"/>
        </w:rPr>
        <w:t xml:space="preserve"> </w:t>
      </w:r>
      <w:r>
        <w:rPr>
          <w:sz w:val="24"/>
        </w:rPr>
        <w:t>классической</w:t>
      </w:r>
      <w:r>
        <w:rPr>
          <w:spacing w:val="-5"/>
          <w:sz w:val="24"/>
        </w:rPr>
        <w:t xml:space="preserve"> </w:t>
      </w:r>
      <w:r>
        <w:rPr>
          <w:sz w:val="24"/>
        </w:rPr>
        <w:t>музыки</w:t>
      </w:r>
      <w:r>
        <w:rPr>
          <w:spacing w:val="-5"/>
          <w:sz w:val="24"/>
        </w:rPr>
        <w:t xml:space="preserve"> </w:t>
      </w:r>
      <w:r>
        <w:rPr>
          <w:sz w:val="24"/>
        </w:rPr>
        <w:t>в</w:t>
      </w:r>
      <w:r>
        <w:rPr>
          <w:spacing w:val="-6"/>
          <w:sz w:val="24"/>
        </w:rPr>
        <w:t xml:space="preserve"> </w:t>
      </w:r>
      <w:r>
        <w:rPr>
          <w:sz w:val="24"/>
        </w:rPr>
        <w:t>современных</w:t>
      </w:r>
      <w:r>
        <w:rPr>
          <w:spacing w:val="-4"/>
          <w:sz w:val="24"/>
        </w:rPr>
        <w:t xml:space="preserve"> </w:t>
      </w:r>
      <w:r>
        <w:rPr>
          <w:spacing w:val="-2"/>
          <w:sz w:val="24"/>
        </w:rPr>
        <w:t>обработках;</w:t>
      </w:r>
    </w:p>
    <w:p w:rsidR="006C1371" w:rsidRDefault="00114C20" w:rsidP="00030E22">
      <w:pPr>
        <w:pStyle w:val="a6"/>
        <w:numPr>
          <w:ilvl w:val="1"/>
          <w:numId w:val="430"/>
        </w:numPr>
        <w:tabs>
          <w:tab w:val="left" w:pos="1206"/>
        </w:tabs>
        <w:spacing w:line="293" w:lineRule="exact"/>
        <w:ind w:left="1206" w:hanging="285"/>
        <w:jc w:val="left"/>
        <w:rPr>
          <w:sz w:val="24"/>
        </w:rPr>
      </w:pPr>
      <w:r>
        <w:rPr>
          <w:sz w:val="24"/>
        </w:rPr>
        <w:t>определять</w:t>
      </w:r>
      <w:r>
        <w:rPr>
          <w:spacing w:val="-9"/>
          <w:sz w:val="24"/>
        </w:rPr>
        <w:t xml:space="preserve"> </w:t>
      </w:r>
      <w:r>
        <w:rPr>
          <w:sz w:val="24"/>
        </w:rPr>
        <w:t>характерные</w:t>
      </w:r>
      <w:r>
        <w:rPr>
          <w:spacing w:val="-7"/>
          <w:sz w:val="24"/>
        </w:rPr>
        <w:t xml:space="preserve"> </w:t>
      </w:r>
      <w:r>
        <w:rPr>
          <w:sz w:val="24"/>
        </w:rPr>
        <w:t>признаки</w:t>
      </w:r>
      <w:r>
        <w:rPr>
          <w:spacing w:val="-5"/>
          <w:sz w:val="24"/>
        </w:rPr>
        <w:t xml:space="preserve"> </w:t>
      </w:r>
      <w:r>
        <w:rPr>
          <w:sz w:val="24"/>
        </w:rPr>
        <w:t>современной</w:t>
      </w:r>
      <w:r>
        <w:rPr>
          <w:spacing w:val="-5"/>
          <w:sz w:val="24"/>
        </w:rPr>
        <w:t xml:space="preserve"> </w:t>
      </w:r>
      <w:r>
        <w:rPr>
          <w:sz w:val="24"/>
        </w:rPr>
        <w:t>популярной</w:t>
      </w:r>
      <w:r>
        <w:rPr>
          <w:spacing w:val="-5"/>
          <w:sz w:val="24"/>
        </w:rPr>
        <w:t xml:space="preserve"> </w:t>
      </w:r>
      <w:r>
        <w:rPr>
          <w:spacing w:val="-2"/>
          <w:sz w:val="24"/>
        </w:rPr>
        <w:t>музыки;</w:t>
      </w:r>
    </w:p>
    <w:p w:rsidR="006C1371" w:rsidRDefault="00114C20" w:rsidP="00030E22">
      <w:pPr>
        <w:pStyle w:val="a6"/>
        <w:numPr>
          <w:ilvl w:val="1"/>
          <w:numId w:val="430"/>
        </w:numPr>
        <w:tabs>
          <w:tab w:val="left" w:pos="1206"/>
        </w:tabs>
        <w:spacing w:before="1" w:line="293" w:lineRule="exact"/>
        <w:ind w:left="1206" w:hanging="285"/>
        <w:jc w:val="left"/>
        <w:rPr>
          <w:sz w:val="24"/>
        </w:rPr>
      </w:pPr>
      <w:r>
        <w:rPr>
          <w:sz w:val="24"/>
        </w:rPr>
        <w:t>называть</w:t>
      </w:r>
      <w:r>
        <w:rPr>
          <w:spacing w:val="-4"/>
          <w:sz w:val="24"/>
        </w:rPr>
        <w:t xml:space="preserve"> </w:t>
      </w:r>
      <w:r>
        <w:rPr>
          <w:sz w:val="24"/>
        </w:rPr>
        <w:t>стили</w:t>
      </w:r>
      <w:r>
        <w:rPr>
          <w:spacing w:val="-2"/>
          <w:sz w:val="24"/>
        </w:rPr>
        <w:t xml:space="preserve"> </w:t>
      </w:r>
      <w:r>
        <w:rPr>
          <w:sz w:val="24"/>
        </w:rPr>
        <w:t>рок-музыки</w:t>
      </w:r>
      <w:r>
        <w:rPr>
          <w:spacing w:val="-2"/>
          <w:sz w:val="24"/>
        </w:rPr>
        <w:t xml:space="preserve"> </w:t>
      </w:r>
      <w:r>
        <w:rPr>
          <w:sz w:val="24"/>
        </w:rPr>
        <w:t>и</w:t>
      </w:r>
      <w:r>
        <w:rPr>
          <w:spacing w:val="-3"/>
          <w:sz w:val="24"/>
        </w:rPr>
        <w:t xml:space="preserve"> </w:t>
      </w:r>
      <w:r>
        <w:rPr>
          <w:sz w:val="24"/>
        </w:rPr>
        <w:t>ее</w:t>
      </w:r>
      <w:r>
        <w:rPr>
          <w:spacing w:val="-4"/>
          <w:sz w:val="24"/>
        </w:rPr>
        <w:t xml:space="preserve"> </w:t>
      </w:r>
      <w:r>
        <w:rPr>
          <w:sz w:val="24"/>
        </w:rPr>
        <w:t>отдельных</w:t>
      </w:r>
      <w:r>
        <w:rPr>
          <w:spacing w:val="-3"/>
          <w:sz w:val="24"/>
        </w:rPr>
        <w:t xml:space="preserve"> </w:t>
      </w:r>
      <w:r>
        <w:rPr>
          <w:sz w:val="24"/>
        </w:rPr>
        <w:t>направлений:</w:t>
      </w:r>
      <w:r>
        <w:rPr>
          <w:spacing w:val="-3"/>
          <w:sz w:val="24"/>
        </w:rPr>
        <w:t xml:space="preserve"> </w:t>
      </w:r>
      <w:r>
        <w:rPr>
          <w:sz w:val="24"/>
        </w:rPr>
        <w:t>рок-оперы,</w:t>
      </w:r>
      <w:r>
        <w:rPr>
          <w:spacing w:val="-3"/>
          <w:sz w:val="24"/>
        </w:rPr>
        <w:t xml:space="preserve"> </w:t>
      </w:r>
      <w:r>
        <w:rPr>
          <w:sz w:val="24"/>
        </w:rPr>
        <w:t>рок-н-ролла</w:t>
      </w:r>
      <w:r>
        <w:rPr>
          <w:spacing w:val="-3"/>
          <w:sz w:val="24"/>
        </w:rPr>
        <w:t xml:space="preserve"> </w:t>
      </w:r>
      <w:r>
        <w:rPr>
          <w:sz w:val="24"/>
        </w:rPr>
        <w:t>и</w:t>
      </w:r>
      <w:r>
        <w:rPr>
          <w:spacing w:val="-3"/>
          <w:sz w:val="24"/>
        </w:rPr>
        <w:t xml:space="preserve"> </w:t>
      </w:r>
      <w:r>
        <w:rPr>
          <w:spacing w:val="-4"/>
          <w:sz w:val="24"/>
        </w:rPr>
        <w:t>др.;</w:t>
      </w:r>
    </w:p>
    <w:p w:rsidR="006C1371" w:rsidRDefault="00114C20" w:rsidP="00030E22">
      <w:pPr>
        <w:pStyle w:val="a6"/>
        <w:numPr>
          <w:ilvl w:val="1"/>
          <w:numId w:val="430"/>
        </w:numPr>
        <w:tabs>
          <w:tab w:val="left" w:pos="1206"/>
        </w:tabs>
        <w:spacing w:line="293" w:lineRule="exact"/>
        <w:ind w:left="1206" w:hanging="285"/>
        <w:jc w:val="left"/>
        <w:rPr>
          <w:sz w:val="24"/>
        </w:rPr>
      </w:pPr>
      <w:r>
        <w:rPr>
          <w:sz w:val="24"/>
        </w:rPr>
        <w:t>анализировать</w:t>
      </w:r>
      <w:r>
        <w:rPr>
          <w:spacing w:val="-7"/>
          <w:sz w:val="24"/>
        </w:rPr>
        <w:t xml:space="preserve"> </w:t>
      </w:r>
      <w:r>
        <w:rPr>
          <w:sz w:val="24"/>
        </w:rPr>
        <w:t>творчество</w:t>
      </w:r>
      <w:r>
        <w:rPr>
          <w:spacing w:val="-3"/>
          <w:sz w:val="24"/>
        </w:rPr>
        <w:t xml:space="preserve"> </w:t>
      </w:r>
      <w:r>
        <w:rPr>
          <w:sz w:val="24"/>
        </w:rPr>
        <w:t>исполнителей</w:t>
      </w:r>
      <w:r>
        <w:rPr>
          <w:spacing w:val="-3"/>
          <w:sz w:val="24"/>
        </w:rPr>
        <w:t xml:space="preserve"> </w:t>
      </w:r>
      <w:r>
        <w:rPr>
          <w:sz w:val="24"/>
        </w:rPr>
        <w:t>авторской</w:t>
      </w:r>
      <w:r>
        <w:rPr>
          <w:spacing w:val="-3"/>
          <w:sz w:val="24"/>
        </w:rPr>
        <w:t xml:space="preserve"> </w:t>
      </w:r>
      <w:r>
        <w:rPr>
          <w:spacing w:val="-2"/>
          <w:sz w:val="24"/>
        </w:rPr>
        <w:t>песни;</w:t>
      </w:r>
    </w:p>
    <w:p w:rsidR="006C1371" w:rsidRDefault="00114C20" w:rsidP="00030E22">
      <w:pPr>
        <w:pStyle w:val="a6"/>
        <w:numPr>
          <w:ilvl w:val="1"/>
          <w:numId w:val="430"/>
        </w:numPr>
        <w:tabs>
          <w:tab w:val="left" w:pos="1206"/>
        </w:tabs>
        <w:spacing w:line="293" w:lineRule="exact"/>
        <w:ind w:left="1206" w:hanging="285"/>
        <w:jc w:val="left"/>
        <w:rPr>
          <w:sz w:val="24"/>
        </w:rPr>
      </w:pPr>
      <w:r>
        <w:rPr>
          <w:sz w:val="24"/>
        </w:rPr>
        <w:t>выявлять</w:t>
      </w:r>
      <w:r>
        <w:rPr>
          <w:spacing w:val="-6"/>
          <w:sz w:val="24"/>
        </w:rPr>
        <w:t xml:space="preserve"> </w:t>
      </w:r>
      <w:r>
        <w:rPr>
          <w:sz w:val="24"/>
        </w:rPr>
        <w:t>особенности</w:t>
      </w:r>
      <w:r>
        <w:rPr>
          <w:spacing w:val="-5"/>
          <w:sz w:val="24"/>
        </w:rPr>
        <w:t xml:space="preserve"> </w:t>
      </w:r>
      <w:r>
        <w:rPr>
          <w:sz w:val="24"/>
        </w:rPr>
        <w:t>взаимодействия</w:t>
      </w:r>
      <w:r>
        <w:rPr>
          <w:spacing w:val="-4"/>
          <w:sz w:val="24"/>
        </w:rPr>
        <w:t xml:space="preserve"> </w:t>
      </w:r>
      <w:r>
        <w:rPr>
          <w:sz w:val="24"/>
        </w:rPr>
        <w:t>музыки</w:t>
      </w:r>
      <w:r>
        <w:rPr>
          <w:spacing w:val="-3"/>
          <w:sz w:val="24"/>
        </w:rPr>
        <w:t xml:space="preserve"> </w:t>
      </w:r>
      <w:r>
        <w:rPr>
          <w:sz w:val="24"/>
        </w:rPr>
        <w:t>с</w:t>
      </w:r>
      <w:r>
        <w:rPr>
          <w:spacing w:val="-5"/>
          <w:sz w:val="24"/>
        </w:rPr>
        <w:t xml:space="preserve"> </w:t>
      </w:r>
      <w:r>
        <w:rPr>
          <w:sz w:val="24"/>
        </w:rPr>
        <w:t>другими</w:t>
      </w:r>
      <w:r>
        <w:rPr>
          <w:spacing w:val="-4"/>
          <w:sz w:val="24"/>
        </w:rPr>
        <w:t xml:space="preserve"> </w:t>
      </w:r>
      <w:r>
        <w:rPr>
          <w:sz w:val="24"/>
        </w:rPr>
        <w:t>видами</w:t>
      </w:r>
      <w:r>
        <w:rPr>
          <w:spacing w:val="-4"/>
          <w:sz w:val="24"/>
        </w:rPr>
        <w:t xml:space="preserve"> </w:t>
      </w:r>
      <w:r>
        <w:rPr>
          <w:spacing w:val="-2"/>
          <w:sz w:val="24"/>
        </w:rPr>
        <w:t>искусства;</w:t>
      </w:r>
    </w:p>
    <w:p w:rsidR="006C1371" w:rsidRDefault="00114C20" w:rsidP="00030E22">
      <w:pPr>
        <w:pStyle w:val="a6"/>
        <w:numPr>
          <w:ilvl w:val="1"/>
          <w:numId w:val="430"/>
        </w:numPr>
        <w:tabs>
          <w:tab w:val="left" w:pos="1206"/>
        </w:tabs>
        <w:spacing w:line="293" w:lineRule="exact"/>
        <w:ind w:left="1206" w:hanging="285"/>
        <w:jc w:val="left"/>
        <w:rPr>
          <w:sz w:val="24"/>
        </w:rPr>
      </w:pPr>
      <w:r>
        <w:rPr>
          <w:sz w:val="24"/>
        </w:rPr>
        <w:t>находить</w:t>
      </w:r>
      <w:r>
        <w:rPr>
          <w:spacing w:val="-5"/>
          <w:sz w:val="24"/>
        </w:rPr>
        <w:t xml:space="preserve"> </w:t>
      </w:r>
      <w:r>
        <w:rPr>
          <w:sz w:val="24"/>
        </w:rPr>
        <w:t>жанровые</w:t>
      </w:r>
      <w:r>
        <w:rPr>
          <w:spacing w:val="-5"/>
          <w:sz w:val="24"/>
        </w:rPr>
        <w:t xml:space="preserve"> </w:t>
      </w:r>
      <w:r>
        <w:rPr>
          <w:sz w:val="24"/>
        </w:rPr>
        <w:t>параллели</w:t>
      </w:r>
      <w:r>
        <w:rPr>
          <w:spacing w:val="-3"/>
          <w:sz w:val="24"/>
        </w:rPr>
        <w:t xml:space="preserve"> </w:t>
      </w:r>
      <w:r>
        <w:rPr>
          <w:sz w:val="24"/>
        </w:rPr>
        <w:t>между</w:t>
      </w:r>
      <w:r>
        <w:rPr>
          <w:spacing w:val="-9"/>
          <w:sz w:val="24"/>
        </w:rPr>
        <w:t xml:space="preserve"> </w:t>
      </w:r>
      <w:r>
        <w:rPr>
          <w:sz w:val="24"/>
        </w:rPr>
        <w:t>музыкой</w:t>
      </w:r>
      <w:r>
        <w:rPr>
          <w:spacing w:val="-3"/>
          <w:sz w:val="24"/>
        </w:rPr>
        <w:t xml:space="preserve"> </w:t>
      </w:r>
      <w:r>
        <w:rPr>
          <w:sz w:val="24"/>
        </w:rPr>
        <w:t>и</w:t>
      </w:r>
      <w:r>
        <w:rPr>
          <w:spacing w:val="-3"/>
          <w:sz w:val="24"/>
        </w:rPr>
        <w:t xml:space="preserve"> </w:t>
      </w:r>
      <w:r>
        <w:rPr>
          <w:sz w:val="24"/>
        </w:rPr>
        <w:t>другими</w:t>
      </w:r>
      <w:r>
        <w:rPr>
          <w:spacing w:val="-4"/>
          <w:sz w:val="24"/>
        </w:rPr>
        <w:t xml:space="preserve"> </w:t>
      </w:r>
      <w:r>
        <w:rPr>
          <w:sz w:val="24"/>
        </w:rPr>
        <w:t>видами</w:t>
      </w:r>
      <w:r>
        <w:rPr>
          <w:spacing w:val="-3"/>
          <w:sz w:val="24"/>
        </w:rPr>
        <w:t xml:space="preserve"> </w:t>
      </w:r>
      <w:r>
        <w:rPr>
          <w:spacing w:val="-2"/>
          <w:sz w:val="24"/>
        </w:rPr>
        <w:t>искусств;</w:t>
      </w:r>
    </w:p>
    <w:p w:rsidR="006C1371" w:rsidRDefault="00114C20" w:rsidP="00030E22">
      <w:pPr>
        <w:pStyle w:val="a6"/>
        <w:numPr>
          <w:ilvl w:val="1"/>
          <w:numId w:val="430"/>
        </w:numPr>
        <w:tabs>
          <w:tab w:val="left" w:pos="1206"/>
        </w:tabs>
        <w:spacing w:line="293" w:lineRule="exact"/>
        <w:ind w:left="1206" w:hanging="285"/>
        <w:jc w:val="left"/>
        <w:rPr>
          <w:sz w:val="24"/>
        </w:rPr>
      </w:pPr>
      <w:r>
        <w:rPr>
          <w:sz w:val="24"/>
        </w:rPr>
        <w:t>сравнивать</w:t>
      </w:r>
      <w:r>
        <w:rPr>
          <w:spacing w:val="-7"/>
          <w:sz w:val="24"/>
        </w:rPr>
        <w:t xml:space="preserve"> </w:t>
      </w:r>
      <w:r>
        <w:rPr>
          <w:sz w:val="24"/>
        </w:rPr>
        <w:t>интонации</w:t>
      </w:r>
      <w:r>
        <w:rPr>
          <w:spacing w:val="-8"/>
          <w:sz w:val="24"/>
        </w:rPr>
        <w:t xml:space="preserve"> </w:t>
      </w:r>
      <w:r>
        <w:rPr>
          <w:sz w:val="24"/>
        </w:rPr>
        <w:t>музыкального,</w:t>
      </w:r>
      <w:r>
        <w:rPr>
          <w:spacing w:val="-5"/>
          <w:sz w:val="24"/>
        </w:rPr>
        <w:t xml:space="preserve"> </w:t>
      </w:r>
      <w:r>
        <w:rPr>
          <w:sz w:val="24"/>
        </w:rPr>
        <w:t>живописного</w:t>
      </w:r>
      <w:r>
        <w:rPr>
          <w:spacing w:val="-6"/>
          <w:sz w:val="24"/>
        </w:rPr>
        <w:t xml:space="preserve"> </w:t>
      </w:r>
      <w:r>
        <w:rPr>
          <w:sz w:val="24"/>
        </w:rPr>
        <w:t>и</w:t>
      </w:r>
      <w:r>
        <w:rPr>
          <w:spacing w:val="-6"/>
          <w:sz w:val="24"/>
        </w:rPr>
        <w:t xml:space="preserve"> </w:t>
      </w:r>
      <w:r>
        <w:rPr>
          <w:sz w:val="24"/>
        </w:rPr>
        <w:t>литературного</w:t>
      </w:r>
      <w:r>
        <w:rPr>
          <w:spacing w:val="-3"/>
          <w:sz w:val="24"/>
        </w:rPr>
        <w:t xml:space="preserve"> </w:t>
      </w:r>
      <w:r>
        <w:rPr>
          <w:spacing w:val="-2"/>
          <w:sz w:val="24"/>
        </w:rPr>
        <w:t>произведений;</w:t>
      </w:r>
    </w:p>
    <w:p w:rsidR="006C1371" w:rsidRDefault="00114C20" w:rsidP="00030E22">
      <w:pPr>
        <w:pStyle w:val="a6"/>
        <w:numPr>
          <w:ilvl w:val="1"/>
          <w:numId w:val="430"/>
        </w:numPr>
        <w:tabs>
          <w:tab w:val="left" w:pos="1206"/>
        </w:tabs>
        <w:ind w:right="452" w:firstLine="708"/>
        <w:jc w:val="left"/>
        <w:rPr>
          <w:sz w:val="24"/>
        </w:rPr>
      </w:pPr>
      <w:r>
        <w:rPr>
          <w:sz w:val="24"/>
        </w:rPr>
        <w:t>понимать взаимодействие музыки, изобразительного искусства и литературы на основе осознания специфики языка каждого из них;</w:t>
      </w:r>
    </w:p>
    <w:p w:rsidR="006C1371" w:rsidRDefault="00114C20" w:rsidP="00030E22">
      <w:pPr>
        <w:pStyle w:val="a6"/>
        <w:numPr>
          <w:ilvl w:val="1"/>
          <w:numId w:val="430"/>
        </w:numPr>
        <w:tabs>
          <w:tab w:val="left" w:pos="1206"/>
          <w:tab w:val="left" w:pos="2453"/>
          <w:tab w:val="left" w:pos="4302"/>
          <w:tab w:val="left" w:pos="5163"/>
          <w:tab w:val="left" w:pos="6135"/>
          <w:tab w:val="left" w:pos="8325"/>
          <w:tab w:val="left" w:pos="9582"/>
        </w:tabs>
        <w:spacing w:before="3" w:line="237" w:lineRule="auto"/>
        <w:ind w:right="452" w:firstLine="708"/>
        <w:jc w:val="left"/>
        <w:rPr>
          <w:sz w:val="24"/>
        </w:rPr>
      </w:pPr>
      <w:r>
        <w:rPr>
          <w:spacing w:val="-2"/>
          <w:sz w:val="24"/>
        </w:rPr>
        <w:t>находить</w:t>
      </w:r>
      <w:r>
        <w:rPr>
          <w:sz w:val="24"/>
        </w:rPr>
        <w:tab/>
      </w:r>
      <w:r>
        <w:rPr>
          <w:spacing w:val="-2"/>
          <w:sz w:val="24"/>
        </w:rPr>
        <w:t>ассоциативные</w:t>
      </w:r>
      <w:r>
        <w:rPr>
          <w:sz w:val="24"/>
        </w:rPr>
        <w:tab/>
      </w:r>
      <w:r>
        <w:rPr>
          <w:spacing w:val="-2"/>
          <w:sz w:val="24"/>
        </w:rPr>
        <w:t>связи</w:t>
      </w:r>
      <w:r>
        <w:rPr>
          <w:sz w:val="24"/>
        </w:rPr>
        <w:tab/>
      </w:r>
      <w:r>
        <w:rPr>
          <w:spacing w:val="-2"/>
          <w:sz w:val="24"/>
        </w:rPr>
        <w:t>между</w:t>
      </w:r>
      <w:r>
        <w:rPr>
          <w:sz w:val="24"/>
        </w:rPr>
        <w:tab/>
      </w:r>
      <w:r>
        <w:rPr>
          <w:spacing w:val="-2"/>
          <w:sz w:val="24"/>
        </w:rPr>
        <w:t>художественными</w:t>
      </w:r>
      <w:r>
        <w:rPr>
          <w:sz w:val="24"/>
        </w:rPr>
        <w:tab/>
      </w:r>
      <w:r>
        <w:rPr>
          <w:spacing w:val="-2"/>
          <w:sz w:val="24"/>
        </w:rPr>
        <w:t>образами</w:t>
      </w:r>
      <w:r>
        <w:rPr>
          <w:sz w:val="24"/>
        </w:rPr>
        <w:tab/>
      </w:r>
      <w:r>
        <w:rPr>
          <w:spacing w:val="-2"/>
          <w:sz w:val="24"/>
        </w:rPr>
        <w:t xml:space="preserve">музыки, </w:t>
      </w:r>
      <w:r>
        <w:rPr>
          <w:sz w:val="24"/>
        </w:rPr>
        <w:t>изобразительного искусства и литературы;</w:t>
      </w:r>
    </w:p>
    <w:p w:rsidR="006C1371" w:rsidRDefault="00114C20" w:rsidP="00030E22">
      <w:pPr>
        <w:pStyle w:val="a6"/>
        <w:numPr>
          <w:ilvl w:val="1"/>
          <w:numId w:val="430"/>
        </w:numPr>
        <w:tabs>
          <w:tab w:val="left" w:pos="1206"/>
        </w:tabs>
        <w:spacing w:before="3" w:line="293" w:lineRule="exact"/>
        <w:ind w:left="1206" w:hanging="285"/>
        <w:jc w:val="left"/>
        <w:rPr>
          <w:sz w:val="24"/>
        </w:rPr>
      </w:pPr>
      <w:r>
        <w:rPr>
          <w:sz w:val="24"/>
        </w:rPr>
        <w:t>понимать</w:t>
      </w:r>
      <w:r>
        <w:rPr>
          <w:spacing w:val="-4"/>
          <w:sz w:val="24"/>
        </w:rPr>
        <w:t xml:space="preserve"> </w:t>
      </w:r>
      <w:r>
        <w:rPr>
          <w:sz w:val="24"/>
        </w:rPr>
        <w:t>значимость</w:t>
      </w:r>
      <w:r>
        <w:rPr>
          <w:spacing w:val="-2"/>
          <w:sz w:val="24"/>
        </w:rPr>
        <w:t xml:space="preserve"> </w:t>
      </w:r>
      <w:r>
        <w:rPr>
          <w:sz w:val="24"/>
        </w:rPr>
        <w:t>музыки</w:t>
      </w:r>
      <w:r>
        <w:rPr>
          <w:spacing w:val="-2"/>
          <w:sz w:val="24"/>
        </w:rPr>
        <w:t xml:space="preserve"> </w:t>
      </w:r>
      <w:r>
        <w:rPr>
          <w:sz w:val="24"/>
        </w:rPr>
        <w:t>в</w:t>
      </w:r>
      <w:r>
        <w:rPr>
          <w:spacing w:val="-4"/>
          <w:sz w:val="24"/>
        </w:rPr>
        <w:t xml:space="preserve"> </w:t>
      </w:r>
      <w:r>
        <w:rPr>
          <w:sz w:val="24"/>
        </w:rPr>
        <w:t>творчестве</w:t>
      </w:r>
      <w:r>
        <w:rPr>
          <w:spacing w:val="-2"/>
          <w:sz w:val="24"/>
        </w:rPr>
        <w:t xml:space="preserve"> </w:t>
      </w:r>
      <w:r>
        <w:rPr>
          <w:sz w:val="24"/>
        </w:rPr>
        <w:t>писателей</w:t>
      </w:r>
      <w:r>
        <w:rPr>
          <w:spacing w:val="-3"/>
          <w:sz w:val="24"/>
        </w:rPr>
        <w:t xml:space="preserve"> </w:t>
      </w:r>
      <w:r>
        <w:rPr>
          <w:sz w:val="24"/>
        </w:rPr>
        <w:t>и</w:t>
      </w:r>
      <w:r>
        <w:rPr>
          <w:spacing w:val="-2"/>
          <w:sz w:val="24"/>
        </w:rPr>
        <w:t xml:space="preserve"> поэтов;</w:t>
      </w:r>
    </w:p>
    <w:p w:rsidR="006C1371" w:rsidRDefault="00114C20" w:rsidP="00030E22">
      <w:pPr>
        <w:pStyle w:val="a6"/>
        <w:numPr>
          <w:ilvl w:val="1"/>
          <w:numId w:val="430"/>
        </w:numPr>
        <w:tabs>
          <w:tab w:val="left" w:pos="1206"/>
        </w:tabs>
        <w:spacing w:before="2" w:line="237" w:lineRule="auto"/>
        <w:ind w:right="454" w:firstLine="708"/>
        <w:jc w:val="left"/>
        <w:rPr>
          <w:sz w:val="24"/>
        </w:rPr>
      </w:pPr>
      <w:r>
        <w:rPr>
          <w:sz w:val="24"/>
        </w:rPr>
        <w:t>называть</w:t>
      </w:r>
      <w:r>
        <w:rPr>
          <w:spacing w:val="40"/>
          <w:sz w:val="24"/>
        </w:rPr>
        <w:t xml:space="preserve"> </w:t>
      </w:r>
      <w:r>
        <w:rPr>
          <w:sz w:val="24"/>
        </w:rPr>
        <w:t>и</w:t>
      </w:r>
      <w:r>
        <w:rPr>
          <w:spacing w:val="40"/>
          <w:sz w:val="24"/>
        </w:rPr>
        <w:t xml:space="preserve"> </w:t>
      </w:r>
      <w:r>
        <w:rPr>
          <w:sz w:val="24"/>
        </w:rPr>
        <w:t>определять</w:t>
      </w:r>
      <w:r>
        <w:rPr>
          <w:spacing w:val="40"/>
          <w:sz w:val="24"/>
        </w:rPr>
        <w:t xml:space="preserve"> </w:t>
      </w:r>
      <w:r>
        <w:rPr>
          <w:sz w:val="24"/>
        </w:rPr>
        <w:t>на</w:t>
      </w:r>
      <w:r>
        <w:rPr>
          <w:spacing w:val="40"/>
          <w:sz w:val="24"/>
        </w:rPr>
        <w:t xml:space="preserve"> </w:t>
      </w:r>
      <w:r>
        <w:rPr>
          <w:sz w:val="24"/>
        </w:rPr>
        <w:t>слух</w:t>
      </w:r>
      <w:r>
        <w:rPr>
          <w:spacing w:val="69"/>
          <w:sz w:val="24"/>
        </w:rPr>
        <w:t xml:space="preserve"> </w:t>
      </w:r>
      <w:r>
        <w:rPr>
          <w:sz w:val="24"/>
        </w:rPr>
        <w:t>мужские</w:t>
      </w:r>
      <w:r>
        <w:rPr>
          <w:spacing w:val="40"/>
          <w:sz w:val="24"/>
        </w:rPr>
        <w:t xml:space="preserve"> </w:t>
      </w:r>
      <w:r>
        <w:rPr>
          <w:sz w:val="24"/>
        </w:rPr>
        <w:t>(тенор,</w:t>
      </w:r>
      <w:r>
        <w:rPr>
          <w:spacing w:val="40"/>
          <w:sz w:val="24"/>
        </w:rPr>
        <w:t xml:space="preserve"> </w:t>
      </w:r>
      <w:r>
        <w:rPr>
          <w:sz w:val="24"/>
        </w:rPr>
        <w:t>баритон,</w:t>
      </w:r>
      <w:r>
        <w:rPr>
          <w:spacing w:val="40"/>
          <w:sz w:val="24"/>
        </w:rPr>
        <w:t xml:space="preserve"> </w:t>
      </w:r>
      <w:r>
        <w:rPr>
          <w:sz w:val="24"/>
        </w:rPr>
        <w:t>бас)</w:t>
      </w:r>
      <w:r>
        <w:rPr>
          <w:spacing w:val="40"/>
          <w:sz w:val="24"/>
        </w:rPr>
        <w:t xml:space="preserve"> </w:t>
      </w:r>
      <w:r>
        <w:rPr>
          <w:sz w:val="24"/>
        </w:rPr>
        <w:t>и</w:t>
      </w:r>
      <w:r>
        <w:rPr>
          <w:spacing w:val="40"/>
          <w:sz w:val="24"/>
        </w:rPr>
        <w:t xml:space="preserve"> </w:t>
      </w:r>
      <w:r>
        <w:rPr>
          <w:sz w:val="24"/>
        </w:rPr>
        <w:t>женские</w:t>
      </w:r>
      <w:r>
        <w:rPr>
          <w:spacing w:val="40"/>
          <w:sz w:val="24"/>
        </w:rPr>
        <w:t xml:space="preserve"> </w:t>
      </w:r>
      <w:r>
        <w:rPr>
          <w:sz w:val="24"/>
        </w:rPr>
        <w:t>(сопрано,</w:t>
      </w:r>
      <w:r>
        <w:rPr>
          <w:spacing w:val="80"/>
          <w:sz w:val="24"/>
        </w:rPr>
        <w:t xml:space="preserve"> </w:t>
      </w:r>
      <w:r>
        <w:rPr>
          <w:sz w:val="24"/>
        </w:rPr>
        <w:t>меццо-сопрано, контральто) певческие голоса;</w:t>
      </w:r>
    </w:p>
    <w:p w:rsidR="006C1371" w:rsidRDefault="00114C20" w:rsidP="00030E22">
      <w:pPr>
        <w:pStyle w:val="a6"/>
        <w:numPr>
          <w:ilvl w:val="1"/>
          <w:numId w:val="430"/>
        </w:numPr>
        <w:tabs>
          <w:tab w:val="left" w:pos="1206"/>
        </w:tabs>
        <w:spacing w:before="4" w:line="237" w:lineRule="auto"/>
        <w:ind w:right="450" w:firstLine="708"/>
        <w:jc w:val="left"/>
        <w:rPr>
          <w:sz w:val="24"/>
        </w:rPr>
      </w:pPr>
      <w:r>
        <w:rPr>
          <w:sz w:val="24"/>
        </w:rPr>
        <w:t>определять</w:t>
      </w:r>
      <w:r>
        <w:rPr>
          <w:spacing w:val="80"/>
          <w:w w:val="150"/>
          <w:sz w:val="24"/>
        </w:rPr>
        <w:t xml:space="preserve"> </w:t>
      </w:r>
      <w:r>
        <w:rPr>
          <w:sz w:val="24"/>
        </w:rPr>
        <w:t>разновидности</w:t>
      </w:r>
      <w:r>
        <w:rPr>
          <w:spacing w:val="80"/>
          <w:w w:val="150"/>
          <w:sz w:val="24"/>
        </w:rPr>
        <w:t xml:space="preserve"> </w:t>
      </w:r>
      <w:r>
        <w:rPr>
          <w:sz w:val="24"/>
        </w:rPr>
        <w:t>хоровых</w:t>
      </w:r>
      <w:r>
        <w:rPr>
          <w:spacing w:val="80"/>
          <w:w w:val="150"/>
          <w:sz w:val="24"/>
        </w:rPr>
        <w:t xml:space="preserve"> </w:t>
      </w:r>
      <w:r>
        <w:rPr>
          <w:sz w:val="24"/>
        </w:rPr>
        <w:t>коллективов</w:t>
      </w:r>
      <w:r>
        <w:rPr>
          <w:spacing w:val="80"/>
          <w:w w:val="150"/>
          <w:sz w:val="24"/>
        </w:rPr>
        <w:t xml:space="preserve"> </w:t>
      </w:r>
      <w:r>
        <w:rPr>
          <w:sz w:val="24"/>
        </w:rPr>
        <w:t>по</w:t>
      </w:r>
      <w:r>
        <w:rPr>
          <w:spacing w:val="80"/>
          <w:w w:val="150"/>
          <w:sz w:val="24"/>
        </w:rPr>
        <w:t xml:space="preserve"> </w:t>
      </w:r>
      <w:r>
        <w:rPr>
          <w:sz w:val="24"/>
        </w:rPr>
        <w:t>стилю</w:t>
      </w:r>
      <w:r>
        <w:rPr>
          <w:spacing w:val="80"/>
          <w:w w:val="150"/>
          <w:sz w:val="24"/>
        </w:rPr>
        <w:t xml:space="preserve"> </w:t>
      </w:r>
      <w:r>
        <w:rPr>
          <w:sz w:val="24"/>
        </w:rPr>
        <w:t>(манере)</w:t>
      </w:r>
      <w:r>
        <w:rPr>
          <w:spacing w:val="80"/>
          <w:w w:val="150"/>
          <w:sz w:val="24"/>
        </w:rPr>
        <w:t xml:space="preserve"> </w:t>
      </w:r>
      <w:r>
        <w:rPr>
          <w:sz w:val="24"/>
        </w:rPr>
        <w:t>исполнения: народные, академические;</w:t>
      </w:r>
    </w:p>
    <w:p w:rsidR="006C1371" w:rsidRDefault="00114C20" w:rsidP="00030E22">
      <w:pPr>
        <w:pStyle w:val="a6"/>
        <w:numPr>
          <w:ilvl w:val="1"/>
          <w:numId w:val="430"/>
        </w:numPr>
        <w:tabs>
          <w:tab w:val="left" w:pos="1206"/>
        </w:tabs>
        <w:spacing w:before="2" w:line="293" w:lineRule="exact"/>
        <w:ind w:left="1206" w:hanging="285"/>
        <w:jc w:val="left"/>
        <w:rPr>
          <w:sz w:val="24"/>
        </w:rPr>
      </w:pPr>
      <w:r>
        <w:rPr>
          <w:sz w:val="24"/>
        </w:rPr>
        <w:t>владеть</w:t>
      </w:r>
      <w:r>
        <w:rPr>
          <w:spacing w:val="-4"/>
          <w:sz w:val="24"/>
        </w:rPr>
        <w:t xml:space="preserve"> </w:t>
      </w:r>
      <w:r>
        <w:rPr>
          <w:sz w:val="24"/>
        </w:rPr>
        <w:t>навыками</w:t>
      </w:r>
      <w:r>
        <w:rPr>
          <w:spacing w:val="-5"/>
          <w:sz w:val="24"/>
        </w:rPr>
        <w:t xml:space="preserve"> </w:t>
      </w:r>
      <w:r>
        <w:rPr>
          <w:sz w:val="24"/>
        </w:rPr>
        <w:t>вокально-хорового</w:t>
      </w:r>
      <w:r>
        <w:rPr>
          <w:spacing w:val="-4"/>
          <w:sz w:val="24"/>
        </w:rPr>
        <w:t xml:space="preserve"> </w:t>
      </w:r>
      <w:r>
        <w:rPr>
          <w:spacing w:val="-2"/>
          <w:sz w:val="24"/>
        </w:rPr>
        <w:t>музицирования;</w:t>
      </w:r>
    </w:p>
    <w:p w:rsidR="006C1371" w:rsidRDefault="00114C20" w:rsidP="00030E22">
      <w:pPr>
        <w:pStyle w:val="a6"/>
        <w:numPr>
          <w:ilvl w:val="1"/>
          <w:numId w:val="430"/>
        </w:numPr>
        <w:tabs>
          <w:tab w:val="left" w:pos="1206"/>
        </w:tabs>
        <w:ind w:right="449" w:firstLine="708"/>
        <w:jc w:val="left"/>
        <w:rPr>
          <w:sz w:val="24"/>
        </w:rPr>
      </w:pPr>
      <w:r>
        <w:rPr>
          <w:sz w:val="24"/>
        </w:rPr>
        <w:t>применять</w:t>
      </w:r>
      <w:r>
        <w:rPr>
          <w:spacing w:val="-1"/>
          <w:sz w:val="24"/>
        </w:rPr>
        <w:t xml:space="preserve"> </w:t>
      </w:r>
      <w:r>
        <w:rPr>
          <w:sz w:val="24"/>
        </w:rPr>
        <w:t>навыки вокально-хоровой работы</w:t>
      </w:r>
      <w:r>
        <w:rPr>
          <w:spacing w:val="-3"/>
          <w:sz w:val="24"/>
        </w:rPr>
        <w:t xml:space="preserve"> </w:t>
      </w:r>
      <w:r>
        <w:rPr>
          <w:sz w:val="24"/>
        </w:rPr>
        <w:t>при пении с</w:t>
      </w:r>
      <w:r>
        <w:rPr>
          <w:spacing w:val="-1"/>
          <w:sz w:val="24"/>
        </w:rPr>
        <w:t xml:space="preserve"> </w:t>
      </w:r>
      <w:r>
        <w:rPr>
          <w:sz w:val="24"/>
        </w:rPr>
        <w:t>музыкальным</w:t>
      </w:r>
      <w:r>
        <w:rPr>
          <w:spacing w:val="-1"/>
          <w:sz w:val="24"/>
        </w:rPr>
        <w:t xml:space="preserve"> </w:t>
      </w:r>
      <w:r>
        <w:rPr>
          <w:sz w:val="24"/>
        </w:rPr>
        <w:t>сопровождением и без сопровождения (a cappella);</w:t>
      </w:r>
    </w:p>
    <w:p w:rsidR="006C1371" w:rsidRDefault="00114C20" w:rsidP="00030E22">
      <w:pPr>
        <w:pStyle w:val="a6"/>
        <w:numPr>
          <w:ilvl w:val="1"/>
          <w:numId w:val="430"/>
        </w:numPr>
        <w:tabs>
          <w:tab w:val="left" w:pos="1206"/>
        </w:tabs>
        <w:spacing w:before="1" w:line="293" w:lineRule="exact"/>
        <w:ind w:left="1206" w:hanging="285"/>
        <w:jc w:val="left"/>
        <w:rPr>
          <w:sz w:val="24"/>
        </w:rPr>
      </w:pPr>
      <w:r>
        <w:rPr>
          <w:sz w:val="24"/>
        </w:rPr>
        <w:t>творчески</w:t>
      </w:r>
      <w:r>
        <w:rPr>
          <w:spacing w:val="-8"/>
          <w:sz w:val="24"/>
        </w:rPr>
        <w:t xml:space="preserve"> </w:t>
      </w:r>
      <w:r>
        <w:rPr>
          <w:sz w:val="24"/>
        </w:rPr>
        <w:t>интерпретировать</w:t>
      </w:r>
      <w:r>
        <w:rPr>
          <w:spacing w:val="-4"/>
          <w:sz w:val="24"/>
        </w:rPr>
        <w:t xml:space="preserve"> </w:t>
      </w:r>
      <w:r>
        <w:rPr>
          <w:sz w:val="24"/>
        </w:rPr>
        <w:t>содержание</w:t>
      </w:r>
      <w:r>
        <w:rPr>
          <w:spacing w:val="-6"/>
          <w:sz w:val="24"/>
        </w:rPr>
        <w:t xml:space="preserve"> </w:t>
      </w:r>
      <w:r>
        <w:rPr>
          <w:sz w:val="24"/>
        </w:rPr>
        <w:t>музыкального</w:t>
      </w:r>
      <w:r>
        <w:rPr>
          <w:spacing w:val="-5"/>
          <w:sz w:val="24"/>
        </w:rPr>
        <w:t xml:space="preserve"> </w:t>
      </w:r>
      <w:r>
        <w:rPr>
          <w:sz w:val="24"/>
        </w:rPr>
        <w:t>произведения</w:t>
      </w:r>
      <w:r>
        <w:rPr>
          <w:spacing w:val="-8"/>
          <w:sz w:val="24"/>
        </w:rPr>
        <w:t xml:space="preserve"> </w:t>
      </w:r>
      <w:r>
        <w:rPr>
          <w:sz w:val="24"/>
        </w:rPr>
        <w:t>в</w:t>
      </w:r>
      <w:r>
        <w:rPr>
          <w:spacing w:val="-6"/>
          <w:sz w:val="24"/>
        </w:rPr>
        <w:t xml:space="preserve"> </w:t>
      </w:r>
      <w:r>
        <w:rPr>
          <w:spacing w:val="-2"/>
          <w:sz w:val="24"/>
        </w:rPr>
        <w:t>пении;</w:t>
      </w:r>
    </w:p>
    <w:p w:rsidR="006C1371" w:rsidRDefault="00114C20" w:rsidP="00030E22">
      <w:pPr>
        <w:pStyle w:val="a6"/>
        <w:numPr>
          <w:ilvl w:val="1"/>
          <w:numId w:val="430"/>
        </w:numPr>
        <w:tabs>
          <w:tab w:val="left" w:pos="1206"/>
        </w:tabs>
        <w:spacing w:before="2" w:line="237" w:lineRule="auto"/>
        <w:ind w:right="445" w:firstLine="708"/>
        <w:jc w:val="left"/>
        <w:rPr>
          <w:sz w:val="24"/>
        </w:rPr>
      </w:pPr>
      <w:r>
        <w:rPr>
          <w:sz w:val="24"/>
        </w:rPr>
        <w:t>участвовать</w:t>
      </w:r>
      <w:r>
        <w:rPr>
          <w:spacing w:val="80"/>
          <w:sz w:val="24"/>
        </w:rPr>
        <w:t xml:space="preserve"> </w:t>
      </w:r>
      <w:r>
        <w:rPr>
          <w:sz w:val="24"/>
        </w:rPr>
        <w:t>в</w:t>
      </w:r>
      <w:r>
        <w:rPr>
          <w:spacing w:val="80"/>
          <w:sz w:val="24"/>
        </w:rPr>
        <w:t xml:space="preserve"> </w:t>
      </w:r>
      <w:r>
        <w:rPr>
          <w:sz w:val="24"/>
        </w:rPr>
        <w:t>коллективной</w:t>
      </w:r>
      <w:r>
        <w:rPr>
          <w:spacing w:val="80"/>
          <w:sz w:val="24"/>
        </w:rPr>
        <w:t xml:space="preserve"> </w:t>
      </w:r>
      <w:r>
        <w:rPr>
          <w:sz w:val="24"/>
        </w:rPr>
        <w:t>исполнительской</w:t>
      </w:r>
      <w:r>
        <w:rPr>
          <w:spacing w:val="80"/>
          <w:sz w:val="24"/>
        </w:rPr>
        <w:t xml:space="preserve"> </w:t>
      </w:r>
      <w:r>
        <w:rPr>
          <w:sz w:val="24"/>
        </w:rPr>
        <w:t>деятельности,</w:t>
      </w:r>
      <w:r>
        <w:rPr>
          <w:spacing w:val="80"/>
          <w:sz w:val="24"/>
        </w:rPr>
        <w:t xml:space="preserve"> </w:t>
      </w:r>
      <w:r>
        <w:rPr>
          <w:sz w:val="24"/>
        </w:rPr>
        <w:t>используя</w:t>
      </w:r>
      <w:r>
        <w:rPr>
          <w:spacing w:val="80"/>
          <w:sz w:val="24"/>
        </w:rPr>
        <w:t xml:space="preserve"> </w:t>
      </w:r>
      <w:r>
        <w:rPr>
          <w:sz w:val="24"/>
        </w:rPr>
        <w:t>различные</w:t>
      </w:r>
      <w:r>
        <w:rPr>
          <w:spacing w:val="40"/>
          <w:sz w:val="24"/>
        </w:rPr>
        <w:t xml:space="preserve"> </w:t>
      </w:r>
      <w:r>
        <w:rPr>
          <w:sz w:val="24"/>
        </w:rPr>
        <w:t>формы индивидуального и группового музицирования;</w:t>
      </w:r>
    </w:p>
    <w:p w:rsidR="006C1371" w:rsidRDefault="006C1371">
      <w:pPr>
        <w:spacing w:line="237" w:lineRule="auto"/>
        <w:rPr>
          <w:sz w:val="24"/>
        </w:rPr>
        <w:sectPr w:rsidR="006C1371">
          <w:pgSz w:w="11910" w:h="16840"/>
          <w:pgMar w:top="1020" w:right="120" w:bottom="1100" w:left="920" w:header="0" w:footer="856" w:gutter="0"/>
          <w:cols w:space="720"/>
        </w:sectPr>
      </w:pPr>
    </w:p>
    <w:p w:rsidR="006C1371" w:rsidRDefault="00114C20" w:rsidP="00030E22">
      <w:pPr>
        <w:pStyle w:val="a6"/>
        <w:numPr>
          <w:ilvl w:val="1"/>
          <w:numId w:val="430"/>
        </w:numPr>
        <w:tabs>
          <w:tab w:val="left" w:pos="1206"/>
        </w:tabs>
        <w:spacing w:before="88"/>
        <w:ind w:right="450" w:firstLine="708"/>
        <w:jc w:val="left"/>
        <w:rPr>
          <w:sz w:val="24"/>
        </w:rPr>
      </w:pPr>
      <w:r>
        <w:rPr>
          <w:sz w:val="24"/>
        </w:rPr>
        <w:lastRenderedPageBreak/>
        <w:t>размышлять</w:t>
      </w:r>
      <w:r>
        <w:rPr>
          <w:spacing w:val="-4"/>
          <w:sz w:val="24"/>
        </w:rPr>
        <w:t xml:space="preserve"> </w:t>
      </w:r>
      <w:r>
        <w:rPr>
          <w:sz w:val="24"/>
        </w:rPr>
        <w:t>о</w:t>
      </w:r>
      <w:r>
        <w:rPr>
          <w:spacing w:val="-5"/>
          <w:sz w:val="24"/>
        </w:rPr>
        <w:t xml:space="preserve"> </w:t>
      </w:r>
      <w:r>
        <w:rPr>
          <w:sz w:val="24"/>
        </w:rPr>
        <w:t>знакомом</w:t>
      </w:r>
      <w:r>
        <w:rPr>
          <w:spacing w:val="-6"/>
          <w:sz w:val="24"/>
        </w:rPr>
        <w:t xml:space="preserve"> </w:t>
      </w:r>
      <w:r>
        <w:rPr>
          <w:sz w:val="24"/>
        </w:rPr>
        <w:t>музыкальном</w:t>
      </w:r>
      <w:r>
        <w:rPr>
          <w:spacing w:val="-6"/>
          <w:sz w:val="24"/>
        </w:rPr>
        <w:t xml:space="preserve"> </w:t>
      </w:r>
      <w:r>
        <w:rPr>
          <w:sz w:val="24"/>
        </w:rPr>
        <w:t>произведении,</w:t>
      </w:r>
      <w:r>
        <w:rPr>
          <w:spacing w:val="-5"/>
          <w:sz w:val="24"/>
        </w:rPr>
        <w:t xml:space="preserve"> </w:t>
      </w:r>
      <w:r>
        <w:rPr>
          <w:sz w:val="24"/>
        </w:rPr>
        <w:t>высказывать</w:t>
      </w:r>
      <w:r>
        <w:rPr>
          <w:spacing w:val="-4"/>
          <w:sz w:val="24"/>
        </w:rPr>
        <w:t xml:space="preserve"> </w:t>
      </w:r>
      <w:r>
        <w:rPr>
          <w:sz w:val="24"/>
        </w:rPr>
        <w:t>суждения</w:t>
      </w:r>
      <w:r>
        <w:rPr>
          <w:spacing w:val="-5"/>
          <w:sz w:val="24"/>
        </w:rPr>
        <w:t xml:space="preserve"> </w:t>
      </w:r>
      <w:r>
        <w:rPr>
          <w:sz w:val="24"/>
        </w:rPr>
        <w:t>об</w:t>
      </w:r>
      <w:r>
        <w:rPr>
          <w:spacing w:val="-5"/>
          <w:sz w:val="24"/>
        </w:rPr>
        <w:t xml:space="preserve"> </w:t>
      </w:r>
      <w:r>
        <w:rPr>
          <w:sz w:val="24"/>
        </w:rPr>
        <w:t>основной идее, о средствах и формах ее воплощения;</w:t>
      </w:r>
    </w:p>
    <w:p w:rsidR="006C1371" w:rsidRDefault="00114C20" w:rsidP="00030E22">
      <w:pPr>
        <w:pStyle w:val="a6"/>
        <w:numPr>
          <w:ilvl w:val="1"/>
          <w:numId w:val="430"/>
        </w:numPr>
        <w:tabs>
          <w:tab w:val="left" w:pos="1206"/>
        </w:tabs>
        <w:spacing w:before="2" w:line="293" w:lineRule="exact"/>
        <w:ind w:left="1206" w:hanging="285"/>
        <w:jc w:val="left"/>
        <w:rPr>
          <w:sz w:val="24"/>
        </w:rPr>
      </w:pPr>
      <w:r>
        <w:rPr>
          <w:sz w:val="24"/>
        </w:rPr>
        <w:t>передавать</w:t>
      </w:r>
      <w:r>
        <w:rPr>
          <w:spacing w:val="-4"/>
          <w:sz w:val="24"/>
        </w:rPr>
        <w:t xml:space="preserve"> </w:t>
      </w:r>
      <w:r>
        <w:rPr>
          <w:sz w:val="24"/>
        </w:rPr>
        <w:t>свои</w:t>
      </w:r>
      <w:r>
        <w:rPr>
          <w:spacing w:val="-4"/>
          <w:sz w:val="24"/>
        </w:rPr>
        <w:t xml:space="preserve"> </w:t>
      </w:r>
      <w:r>
        <w:rPr>
          <w:sz w:val="24"/>
        </w:rPr>
        <w:t>музыкальные</w:t>
      </w:r>
      <w:r>
        <w:rPr>
          <w:spacing w:val="-6"/>
          <w:sz w:val="24"/>
        </w:rPr>
        <w:t xml:space="preserve"> </w:t>
      </w:r>
      <w:r>
        <w:rPr>
          <w:sz w:val="24"/>
        </w:rPr>
        <w:t>впечатления</w:t>
      </w:r>
      <w:r>
        <w:rPr>
          <w:spacing w:val="-4"/>
          <w:sz w:val="24"/>
        </w:rPr>
        <w:t xml:space="preserve"> </w:t>
      </w:r>
      <w:r>
        <w:rPr>
          <w:sz w:val="24"/>
        </w:rPr>
        <w:t>в</w:t>
      </w:r>
      <w:r>
        <w:rPr>
          <w:spacing w:val="-3"/>
          <w:sz w:val="24"/>
        </w:rPr>
        <w:t xml:space="preserve"> </w:t>
      </w:r>
      <w:r>
        <w:rPr>
          <w:sz w:val="24"/>
        </w:rPr>
        <w:t>устной</w:t>
      </w:r>
      <w:r>
        <w:rPr>
          <w:spacing w:val="-4"/>
          <w:sz w:val="24"/>
        </w:rPr>
        <w:t xml:space="preserve"> </w:t>
      </w:r>
      <w:r>
        <w:rPr>
          <w:sz w:val="24"/>
        </w:rPr>
        <w:t>или</w:t>
      </w:r>
      <w:r>
        <w:rPr>
          <w:spacing w:val="-4"/>
          <w:sz w:val="24"/>
        </w:rPr>
        <w:t xml:space="preserve"> </w:t>
      </w:r>
      <w:r>
        <w:rPr>
          <w:sz w:val="24"/>
        </w:rPr>
        <w:t>письменной</w:t>
      </w:r>
      <w:r>
        <w:rPr>
          <w:spacing w:val="-6"/>
          <w:sz w:val="24"/>
        </w:rPr>
        <w:t xml:space="preserve"> </w:t>
      </w:r>
      <w:r>
        <w:rPr>
          <w:spacing w:val="-2"/>
          <w:sz w:val="24"/>
        </w:rPr>
        <w:t>форме;</w:t>
      </w:r>
    </w:p>
    <w:p w:rsidR="006C1371" w:rsidRDefault="00114C20" w:rsidP="00030E22">
      <w:pPr>
        <w:pStyle w:val="a6"/>
        <w:numPr>
          <w:ilvl w:val="1"/>
          <w:numId w:val="430"/>
        </w:numPr>
        <w:tabs>
          <w:tab w:val="left" w:pos="1206"/>
        </w:tabs>
        <w:spacing w:line="293" w:lineRule="exact"/>
        <w:ind w:left="1206" w:hanging="285"/>
        <w:jc w:val="left"/>
        <w:rPr>
          <w:sz w:val="24"/>
        </w:rPr>
      </w:pPr>
      <w:r>
        <w:rPr>
          <w:sz w:val="24"/>
        </w:rPr>
        <w:t>проявлять</w:t>
      </w:r>
      <w:r>
        <w:rPr>
          <w:spacing w:val="-7"/>
          <w:sz w:val="24"/>
        </w:rPr>
        <w:t xml:space="preserve"> </w:t>
      </w:r>
      <w:r>
        <w:rPr>
          <w:sz w:val="24"/>
        </w:rPr>
        <w:t>творческую</w:t>
      </w:r>
      <w:r>
        <w:rPr>
          <w:spacing w:val="-5"/>
          <w:sz w:val="24"/>
        </w:rPr>
        <w:t xml:space="preserve"> </w:t>
      </w:r>
      <w:r>
        <w:rPr>
          <w:sz w:val="24"/>
        </w:rPr>
        <w:t>инициативу,</w:t>
      </w:r>
      <w:r>
        <w:rPr>
          <w:spacing w:val="-3"/>
          <w:sz w:val="24"/>
        </w:rPr>
        <w:t xml:space="preserve"> </w:t>
      </w:r>
      <w:r>
        <w:rPr>
          <w:sz w:val="24"/>
        </w:rPr>
        <w:t>участвуя</w:t>
      </w:r>
      <w:r>
        <w:rPr>
          <w:spacing w:val="-5"/>
          <w:sz w:val="24"/>
        </w:rPr>
        <w:t xml:space="preserve"> </w:t>
      </w:r>
      <w:r>
        <w:rPr>
          <w:sz w:val="24"/>
        </w:rPr>
        <w:t>в</w:t>
      </w:r>
      <w:r>
        <w:rPr>
          <w:spacing w:val="-7"/>
          <w:sz w:val="24"/>
        </w:rPr>
        <w:t xml:space="preserve"> </w:t>
      </w:r>
      <w:r>
        <w:rPr>
          <w:sz w:val="24"/>
        </w:rPr>
        <w:t>музыкально-эстетической</w:t>
      </w:r>
      <w:r>
        <w:rPr>
          <w:spacing w:val="-6"/>
          <w:sz w:val="24"/>
        </w:rPr>
        <w:t xml:space="preserve"> </w:t>
      </w:r>
      <w:r>
        <w:rPr>
          <w:spacing w:val="-2"/>
          <w:sz w:val="24"/>
        </w:rPr>
        <w:t>деятельности;</w:t>
      </w:r>
    </w:p>
    <w:p w:rsidR="006C1371" w:rsidRDefault="00114C20" w:rsidP="00030E22">
      <w:pPr>
        <w:pStyle w:val="a6"/>
        <w:numPr>
          <w:ilvl w:val="1"/>
          <w:numId w:val="430"/>
        </w:numPr>
        <w:tabs>
          <w:tab w:val="left" w:pos="1206"/>
        </w:tabs>
        <w:spacing w:before="1" w:line="237" w:lineRule="auto"/>
        <w:ind w:right="453" w:firstLine="708"/>
        <w:jc w:val="left"/>
        <w:rPr>
          <w:sz w:val="24"/>
        </w:rPr>
      </w:pPr>
      <w:r>
        <w:rPr>
          <w:sz w:val="24"/>
        </w:rPr>
        <w:t>понимать</w:t>
      </w:r>
      <w:r>
        <w:rPr>
          <w:spacing w:val="40"/>
          <w:sz w:val="24"/>
        </w:rPr>
        <w:t xml:space="preserve"> </w:t>
      </w:r>
      <w:r>
        <w:rPr>
          <w:sz w:val="24"/>
        </w:rPr>
        <w:t>специфику</w:t>
      </w:r>
      <w:r>
        <w:rPr>
          <w:spacing w:val="40"/>
          <w:sz w:val="24"/>
        </w:rPr>
        <w:t xml:space="preserve"> </w:t>
      </w:r>
      <w:r>
        <w:rPr>
          <w:sz w:val="24"/>
        </w:rPr>
        <w:t>музыки</w:t>
      </w:r>
      <w:r>
        <w:rPr>
          <w:spacing w:val="40"/>
          <w:sz w:val="24"/>
        </w:rPr>
        <w:t xml:space="preserve"> </w:t>
      </w:r>
      <w:r>
        <w:rPr>
          <w:sz w:val="24"/>
        </w:rPr>
        <w:t>как</w:t>
      </w:r>
      <w:r>
        <w:rPr>
          <w:spacing w:val="40"/>
          <w:sz w:val="24"/>
        </w:rPr>
        <w:t xml:space="preserve"> </w:t>
      </w:r>
      <w:r>
        <w:rPr>
          <w:sz w:val="24"/>
        </w:rPr>
        <w:t>вида</w:t>
      </w:r>
      <w:r>
        <w:rPr>
          <w:spacing w:val="40"/>
          <w:sz w:val="24"/>
        </w:rPr>
        <w:t xml:space="preserve"> </w:t>
      </w:r>
      <w:r>
        <w:rPr>
          <w:sz w:val="24"/>
        </w:rPr>
        <w:t>искусства</w:t>
      </w:r>
      <w:r>
        <w:rPr>
          <w:spacing w:val="40"/>
          <w:sz w:val="24"/>
        </w:rPr>
        <w:t xml:space="preserve"> </w:t>
      </w:r>
      <w:r>
        <w:rPr>
          <w:sz w:val="24"/>
        </w:rPr>
        <w:t>и</w:t>
      </w:r>
      <w:r>
        <w:rPr>
          <w:spacing w:val="40"/>
          <w:sz w:val="24"/>
        </w:rPr>
        <w:t xml:space="preserve"> </w:t>
      </w:r>
      <w:r>
        <w:rPr>
          <w:sz w:val="24"/>
        </w:rPr>
        <w:t>ее</w:t>
      </w:r>
      <w:r>
        <w:rPr>
          <w:spacing w:val="40"/>
          <w:sz w:val="24"/>
        </w:rPr>
        <w:t xml:space="preserve"> </w:t>
      </w:r>
      <w:r>
        <w:rPr>
          <w:sz w:val="24"/>
        </w:rPr>
        <w:t>значение</w:t>
      </w:r>
      <w:r>
        <w:rPr>
          <w:spacing w:val="40"/>
          <w:sz w:val="24"/>
        </w:rPr>
        <w:t xml:space="preserve"> </w:t>
      </w:r>
      <w:r>
        <w:rPr>
          <w:sz w:val="24"/>
        </w:rPr>
        <w:t>в</w:t>
      </w:r>
      <w:r>
        <w:rPr>
          <w:spacing w:val="40"/>
          <w:sz w:val="24"/>
        </w:rPr>
        <w:t xml:space="preserve"> </w:t>
      </w:r>
      <w:r>
        <w:rPr>
          <w:sz w:val="24"/>
        </w:rPr>
        <w:t>жизни</w:t>
      </w:r>
      <w:r>
        <w:rPr>
          <w:spacing w:val="40"/>
          <w:sz w:val="24"/>
        </w:rPr>
        <w:t xml:space="preserve"> </w:t>
      </w:r>
      <w:r>
        <w:rPr>
          <w:sz w:val="24"/>
        </w:rPr>
        <w:t>человека</w:t>
      </w:r>
      <w:r>
        <w:rPr>
          <w:spacing w:val="40"/>
          <w:sz w:val="24"/>
        </w:rPr>
        <w:t xml:space="preserve"> </w:t>
      </w:r>
      <w:r>
        <w:rPr>
          <w:sz w:val="24"/>
        </w:rPr>
        <w:t>и</w:t>
      </w:r>
      <w:r>
        <w:rPr>
          <w:spacing w:val="40"/>
          <w:sz w:val="24"/>
        </w:rPr>
        <w:t xml:space="preserve"> </w:t>
      </w:r>
      <w:r>
        <w:rPr>
          <w:spacing w:val="-2"/>
          <w:sz w:val="24"/>
        </w:rPr>
        <w:t>общества;</w:t>
      </w:r>
    </w:p>
    <w:p w:rsidR="006C1371" w:rsidRDefault="00114C20" w:rsidP="00030E22">
      <w:pPr>
        <w:pStyle w:val="a6"/>
        <w:numPr>
          <w:ilvl w:val="1"/>
          <w:numId w:val="430"/>
        </w:numPr>
        <w:tabs>
          <w:tab w:val="left" w:pos="1206"/>
        </w:tabs>
        <w:spacing w:before="5" w:line="237" w:lineRule="auto"/>
        <w:ind w:right="448" w:firstLine="708"/>
        <w:jc w:val="left"/>
        <w:rPr>
          <w:sz w:val="24"/>
        </w:rPr>
      </w:pPr>
      <w:r>
        <w:rPr>
          <w:sz w:val="24"/>
        </w:rPr>
        <w:t>эмоционально</w:t>
      </w:r>
      <w:r>
        <w:rPr>
          <w:spacing w:val="80"/>
          <w:sz w:val="24"/>
        </w:rPr>
        <w:t xml:space="preserve"> </w:t>
      </w:r>
      <w:r>
        <w:rPr>
          <w:sz w:val="24"/>
        </w:rPr>
        <w:t>проживать</w:t>
      </w:r>
      <w:r>
        <w:rPr>
          <w:spacing w:val="80"/>
          <w:sz w:val="24"/>
        </w:rPr>
        <w:t xml:space="preserve"> </w:t>
      </w:r>
      <w:r>
        <w:rPr>
          <w:sz w:val="24"/>
        </w:rPr>
        <w:t>исторические</w:t>
      </w:r>
      <w:r>
        <w:rPr>
          <w:spacing w:val="80"/>
          <w:sz w:val="24"/>
        </w:rPr>
        <w:t xml:space="preserve"> </w:t>
      </w:r>
      <w:r>
        <w:rPr>
          <w:sz w:val="24"/>
        </w:rPr>
        <w:t>события</w:t>
      </w:r>
      <w:r>
        <w:rPr>
          <w:spacing w:val="80"/>
          <w:sz w:val="24"/>
        </w:rPr>
        <w:t xml:space="preserve"> </w:t>
      </w:r>
      <w:r>
        <w:rPr>
          <w:sz w:val="24"/>
        </w:rPr>
        <w:t>и</w:t>
      </w:r>
      <w:r>
        <w:rPr>
          <w:spacing w:val="80"/>
          <w:sz w:val="24"/>
        </w:rPr>
        <w:t xml:space="preserve"> </w:t>
      </w:r>
      <w:r>
        <w:rPr>
          <w:sz w:val="24"/>
        </w:rPr>
        <w:t>судьбы</w:t>
      </w:r>
      <w:r>
        <w:rPr>
          <w:spacing w:val="80"/>
          <w:sz w:val="24"/>
        </w:rPr>
        <w:t xml:space="preserve"> </w:t>
      </w:r>
      <w:r>
        <w:rPr>
          <w:sz w:val="24"/>
        </w:rPr>
        <w:t>защитников</w:t>
      </w:r>
      <w:r>
        <w:rPr>
          <w:spacing w:val="80"/>
          <w:sz w:val="24"/>
        </w:rPr>
        <w:t xml:space="preserve"> </w:t>
      </w:r>
      <w:r>
        <w:rPr>
          <w:sz w:val="24"/>
        </w:rPr>
        <w:t>Отечества, воплощаемые в музыкальных произведениях;</w:t>
      </w:r>
    </w:p>
    <w:p w:rsidR="006C1371" w:rsidRDefault="00114C20" w:rsidP="00030E22">
      <w:pPr>
        <w:pStyle w:val="a6"/>
        <w:numPr>
          <w:ilvl w:val="1"/>
          <w:numId w:val="430"/>
        </w:numPr>
        <w:tabs>
          <w:tab w:val="left" w:pos="1206"/>
          <w:tab w:val="left" w:pos="2487"/>
          <w:tab w:val="left" w:pos="3604"/>
          <w:tab w:val="left" w:pos="5142"/>
          <w:tab w:val="left" w:pos="5538"/>
          <w:tab w:val="left" w:pos="6118"/>
          <w:tab w:val="left" w:pos="6903"/>
          <w:tab w:val="left" w:pos="8550"/>
          <w:tab w:val="left" w:pos="10284"/>
        </w:tabs>
        <w:spacing w:before="4" w:line="237" w:lineRule="auto"/>
        <w:ind w:right="451" w:firstLine="708"/>
        <w:jc w:val="left"/>
        <w:rPr>
          <w:sz w:val="24"/>
        </w:rPr>
      </w:pPr>
      <w:r>
        <w:rPr>
          <w:spacing w:val="-2"/>
          <w:sz w:val="24"/>
        </w:rPr>
        <w:t>приводить</w:t>
      </w:r>
      <w:r>
        <w:rPr>
          <w:sz w:val="24"/>
        </w:rPr>
        <w:tab/>
      </w:r>
      <w:r>
        <w:rPr>
          <w:spacing w:val="-2"/>
          <w:sz w:val="24"/>
        </w:rPr>
        <w:t>примеры</w:t>
      </w:r>
      <w:r>
        <w:rPr>
          <w:sz w:val="24"/>
        </w:rPr>
        <w:tab/>
      </w:r>
      <w:r>
        <w:rPr>
          <w:spacing w:val="-2"/>
          <w:sz w:val="24"/>
        </w:rPr>
        <w:t>выдающихся</w:t>
      </w:r>
      <w:r>
        <w:rPr>
          <w:sz w:val="24"/>
        </w:rPr>
        <w:tab/>
      </w:r>
      <w:r>
        <w:rPr>
          <w:spacing w:val="-6"/>
          <w:sz w:val="24"/>
        </w:rPr>
        <w:t>(в</w:t>
      </w:r>
      <w:r>
        <w:rPr>
          <w:sz w:val="24"/>
        </w:rPr>
        <w:tab/>
      </w:r>
      <w:r>
        <w:rPr>
          <w:spacing w:val="-4"/>
          <w:sz w:val="24"/>
        </w:rPr>
        <w:t>том</w:t>
      </w:r>
      <w:r>
        <w:rPr>
          <w:sz w:val="24"/>
        </w:rPr>
        <w:tab/>
      </w:r>
      <w:r>
        <w:rPr>
          <w:spacing w:val="-2"/>
          <w:sz w:val="24"/>
        </w:rPr>
        <w:t>числе</w:t>
      </w:r>
      <w:r>
        <w:rPr>
          <w:sz w:val="24"/>
        </w:rPr>
        <w:tab/>
      </w:r>
      <w:r>
        <w:rPr>
          <w:spacing w:val="-2"/>
          <w:sz w:val="24"/>
        </w:rPr>
        <w:t>современных)</w:t>
      </w:r>
      <w:r>
        <w:rPr>
          <w:sz w:val="24"/>
        </w:rPr>
        <w:tab/>
      </w:r>
      <w:r>
        <w:rPr>
          <w:spacing w:val="-2"/>
          <w:sz w:val="24"/>
        </w:rPr>
        <w:t>отечественных</w:t>
      </w:r>
      <w:r>
        <w:rPr>
          <w:sz w:val="24"/>
        </w:rPr>
        <w:tab/>
      </w:r>
      <w:r>
        <w:rPr>
          <w:spacing w:val="-10"/>
          <w:sz w:val="24"/>
        </w:rPr>
        <w:t xml:space="preserve">и </w:t>
      </w:r>
      <w:r>
        <w:rPr>
          <w:sz w:val="24"/>
        </w:rPr>
        <w:t>зарубежных музыкальных исполнителей и исполнительских коллективов;</w:t>
      </w:r>
    </w:p>
    <w:p w:rsidR="006C1371" w:rsidRDefault="00114C20" w:rsidP="00030E22">
      <w:pPr>
        <w:pStyle w:val="a6"/>
        <w:numPr>
          <w:ilvl w:val="1"/>
          <w:numId w:val="430"/>
        </w:numPr>
        <w:tabs>
          <w:tab w:val="left" w:pos="1206"/>
        </w:tabs>
        <w:spacing w:before="2"/>
        <w:ind w:right="446" w:firstLine="708"/>
        <w:jc w:val="left"/>
        <w:rPr>
          <w:sz w:val="24"/>
        </w:rPr>
      </w:pPr>
      <w:r>
        <w:rPr>
          <w:sz w:val="24"/>
        </w:rPr>
        <w:t>применять</w:t>
      </w:r>
      <w:r>
        <w:rPr>
          <w:spacing w:val="40"/>
          <w:sz w:val="24"/>
        </w:rPr>
        <w:t xml:space="preserve"> </w:t>
      </w:r>
      <w:r>
        <w:rPr>
          <w:sz w:val="24"/>
        </w:rPr>
        <w:t>современные</w:t>
      </w:r>
      <w:r>
        <w:rPr>
          <w:spacing w:val="39"/>
          <w:sz w:val="24"/>
        </w:rPr>
        <w:t xml:space="preserve"> </w:t>
      </w:r>
      <w:r>
        <w:rPr>
          <w:sz w:val="24"/>
        </w:rPr>
        <w:t>информационно-коммуникационные</w:t>
      </w:r>
      <w:r>
        <w:rPr>
          <w:spacing w:val="39"/>
          <w:sz w:val="24"/>
        </w:rPr>
        <w:t xml:space="preserve"> </w:t>
      </w:r>
      <w:r>
        <w:rPr>
          <w:sz w:val="24"/>
        </w:rPr>
        <w:t>технологии</w:t>
      </w:r>
      <w:r>
        <w:rPr>
          <w:spacing w:val="40"/>
          <w:sz w:val="24"/>
        </w:rPr>
        <w:t xml:space="preserve"> </w:t>
      </w:r>
      <w:r>
        <w:rPr>
          <w:sz w:val="24"/>
        </w:rPr>
        <w:t>для</w:t>
      </w:r>
      <w:r>
        <w:rPr>
          <w:spacing w:val="40"/>
          <w:sz w:val="24"/>
        </w:rPr>
        <w:t xml:space="preserve"> </w:t>
      </w:r>
      <w:r>
        <w:rPr>
          <w:sz w:val="24"/>
        </w:rPr>
        <w:t>записи</w:t>
      </w:r>
      <w:r>
        <w:rPr>
          <w:spacing w:val="39"/>
          <w:sz w:val="24"/>
        </w:rPr>
        <w:t xml:space="preserve"> </w:t>
      </w:r>
      <w:r>
        <w:rPr>
          <w:sz w:val="24"/>
        </w:rPr>
        <w:t>и воспроизведения музыки;</w:t>
      </w:r>
    </w:p>
    <w:p w:rsidR="006C1371" w:rsidRDefault="00114C20" w:rsidP="00030E22">
      <w:pPr>
        <w:pStyle w:val="a6"/>
        <w:numPr>
          <w:ilvl w:val="1"/>
          <w:numId w:val="430"/>
        </w:numPr>
        <w:tabs>
          <w:tab w:val="left" w:pos="1206"/>
        </w:tabs>
        <w:spacing w:before="4" w:line="237" w:lineRule="auto"/>
        <w:ind w:right="451" w:firstLine="708"/>
        <w:jc w:val="left"/>
        <w:rPr>
          <w:sz w:val="24"/>
        </w:rPr>
      </w:pPr>
      <w:r>
        <w:rPr>
          <w:sz w:val="24"/>
        </w:rPr>
        <w:t>обосновывать</w:t>
      </w:r>
      <w:r>
        <w:rPr>
          <w:spacing w:val="80"/>
          <w:sz w:val="24"/>
        </w:rPr>
        <w:t xml:space="preserve"> </w:t>
      </w:r>
      <w:r>
        <w:rPr>
          <w:sz w:val="24"/>
        </w:rPr>
        <w:t>собственные</w:t>
      </w:r>
      <w:r>
        <w:rPr>
          <w:spacing w:val="80"/>
          <w:sz w:val="24"/>
        </w:rPr>
        <w:t xml:space="preserve"> </w:t>
      </w:r>
      <w:r>
        <w:rPr>
          <w:sz w:val="24"/>
        </w:rPr>
        <w:t>предпочтения,</w:t>
      </w:r>
      <w:r>
        <w:rPr>
          <w:spacing w:val="80"/>
          <w:sz w:val="24"/>
        </w:rPr>
        <w:t xml:space="preserve"> </w:t>
      </w:r>
      <w:r>
        <w:rPr>
          <w:sz w:val="24"/>
        </w:rPr>
        <w:t>касающиеся</w:t>
      </w:r>
      <w:r>
        <w:rPr>
          <w:spacing w:val="80"/>
          <w:sz w:val="24"/>
        </w:rPr>
        <w:t xml:space="preserve"> </w:t>
      </w:r>
      <w:r>
        <w:rPr>
          <w:sz w:val="24"/>
        </w:rPr>
        <w:t>музыкальных</w:t>
      </w:r>
      <w:r>
        <w:rPr>
          <w:spacing w:val="80"/>
          <w:sz w:val="24"/>
        </w:rPr>
        <w:t xml:space="preserve"> </w:t>
      </w:r>
      <w:r>
        <w:rPr>
          <w:sz w:val="24"/>
        </w:rPr>
        <w:t>произведений различных стилей и жанров;</w:t>
      </w:r>
    </w:p>
    <w:p w:rsidR="006C1371" w:rsidRDefault="00114C20" w:rsidP="00030E22">
      <w:pPr>
        <w:pStyle w:val="a6"/>
        <w:numPr>
          <w:ilvl w:val="1"/>
          <w:numId w:val="430"/>
        </w:numPr>
        <w:tabs>
          <w:tab w:val="left" w:pos="1206"/>
        </w:tabs>
        <w:spacing w:before="5" w:line="237" w:lineRule="auto"/>
        <w:ind w:right="453" w:firstLine="708"/>
        <w:jc w:val="left"/>
        <w:rPr>
          <w:sz w:val="24"/>
        </w:rPr>
      </w:pPr>
      <w:r>
        <w:rPr>
          <w:sz w:val="24"/>
        </w:rPr>
        <w:t>использовать знания о музыке и музыкантах, полученные на занятиях, при составлении домашней фонотеки, видеотеки;</w:t>
      </w:r>
    </w:p>
    <w:p w:rsidR="006C1371" w:rsidRDefault="00114C20">
      <w:pPr>
        <w:pStyle w:val="a3"/>
        <w:ind w:left="213" w:right="443"/>
        <w:jc w:val="left"/>
      </w:pPr>
      <w:r>
        <w:t>использовать</w:t>
      </w:r>
      <w:r>
        <w:rPr>
          <w:spacing w:val="-3"/>
        </w:rPr>
        <w:t xml:space="preserve"> </w:t>
      </w:r>
      <w:r>
        <w:t>приобретенные</w:t>
      </w:r>
      <w:r>
        <w:rPr>
          <w:spacing w:val="-5"/>
        </w:rPr>
        <w:t xml:space="preserve"> </w:t>
      </w:r>
      <w:r>
        <w:t>знания</w:t>
      </w:r>
      <w:r>
        <w:rPr>
          <w:spacing w:val="-4"/>
        </w:rPr>
        <w:t xml:space="preserve"> </w:t>
      </w:r>
      <w:r>
        <w:t>и</w:t>
      </w:r>
      <w:r>
        <w:rPr>
          <w:spacing w:val="-1"/>
        </w:rPr>
        <w:t xml:space="preserve"> </w:t>
      </w:r>
      <w:r>
        <w:t>умения</w:t>
      </w:r>
      <w:r>
        <w:rPr>
          <w:spacing w:val="-4"/>
        </w:rPr>
        <w:t xml:space="preserve"> </w:t>
      </w:r>
      <w:r>
        <w:t>в</w:t>
      </w:r>
      <w:r>
        <w:rPr>
          <w:spacing w:val="-5"/>
        </w:rPr>
        <w:t xml:space="preserve"> </w:t>
      </w:r>
      <w:r>
        <w:t>практической</w:t>
      </w:r>
      <w:r>
        <w:rPr>
          <w:spacing w:val="-4"/>
        </w:rPr>
        <w:t xml:space="preserve"> </w:t>
      </w:r>
      <w:r>
        <w:t>деятельности</w:t>
      </w:r>
      <w:r>
        <w:rPr>
          <w:spacing w:val="-3"/>
        </w:rPr>
        <w:t xml:space="preserve"> </w:t>
      </w:r>
      <w:r>
        <w:t>и</w:t>
      </w:r>
      <w:r>
        <w:rPr>
          <w:spacing w:val="-4"/>
        </w:rPr>
        <w:t xml:space="preserve"> </w:t>
      </w:r>
      <w:r>
        <w:t>повседневной</w:t>
      </w:r>
      <w:r>
        <w:rPr>
          <w:spacing w:val="-5"/>
        </w:rPr>
        <w:t xml:space="preserve"> </w:t>
      </w:r>
      <w:r>
        <w:t>жизни (в том числе в творческой и сценической).</w:t>
      </w:r>
    </w:p>
    <w:p w:rsidR="006C1371" w:rsidRDefault="00114C20">
      <w:pPr>
        <w:pStyle w:val="3"/>
        <w:spacing w:before="5"/>
        <w:ind w:left="921"/>
        <w:jc w:val="left"/>
      </w:pPr>
      <w:r>
        <w:t>Выпускник</w:t>
      </w:r>
      <w:r>
        <w:rPr>
          <w:spacing w:val="-6"/>
        </w:rPr>
        <w:t xml:space="preserve"> </w:t>
      </w:r>
      <w:r>
        <w:t>получит</w:t>
      </w:r>
      <w:r>
        <w:rPr>
          <w:spacing w:val="-6"/>
        </w:rPr>
        <w:t xml:space="preserve"> </w:t>
      </w:r>
      <w:r>
        <w:t>возможность</w:t>
      </w:r>
      <w:r>
        <w:rPr>
          <w:spacing w:val="-5"/>
        </w:rPr>
        <w:t xml:space="preserve"> </w:t>
      </w:r>
      <w:r>
        <w:rPr>
          <w:spacing w:val="-2"/>
        </w:rPr>
        <w:t>научиться:</w:t>
      </w:r>
    </w:p>
    <w:p w:rsidR="006C1371" w:rsidRDefault="00114C20" w:rsidP="00030E22">
      <w:pPr>
        <w:pStyle w:val="a6"/>
        <w:numPr>
          <w:ilvl w:val="1"/>
          <w:numId w:val="430"/>
        </w:numPr>
        <w:tabs>
          <w:tab w:val="left" w:pos="1206"/>
        </w:tabs>
        <w:spacing w:before="1" w:line="237" w:lineRule="auto"/>
        <w:ind w:right="442" w:firstLine="708"/>
        <w:jc w:val="left"/>
        <w:rPr>
          <w:i/>
          <w:sz w:val="24"/>
        </w:rPr>
      </w:pPr>
      <w:r>
        <w:rPr>
          <w:i/>
          <w:sz w:val="24"/>
        </w:rPr>
        <w:t>понимать</w:t>
      </w:r>
      <w:r>
        <w:rPr>
          <w:i/>
          <w:spacing w:val="80"/>
          <w:sz w:val="24"/>
        </w:rPr>
        <w:t xml:space="preserve"> </w:t>
      </w:r>
      <w:r>
        <w:rPr>
          <w:i/>
          <w:sz w:val="24"/>
        </w:rPr>
        <w:t>истоки</w:t>
      </w:r>
      <w:r>
        <w:rPr>
          <w:i/>
          <w:spacing w:val="80"/>
          <w:sz w:val="24"/>
        </w:rPr>
        <w:t xml:space="preserve"> </w:t>
      </w:r>
      <w:r>
        <w:rPr>
          <w:i/>
          <w:sz w:val="24"/>
        </w:rPr>
        <w:t>и</w:t>
      </w:r>
      <w:r>
        <w:rPr>
          <w:i/>
          <w:spacing w:val="80"/>
          <w:sz w:val="24"/>
        </w:rPr>
        <w:t xml:space="preserve"> </w:t>
      </w:r>
      <w:r>
        <w:rPr>
          <w:i/>
          <w:sz w:val="24"/>
        </w:rPr>
        <w:t>интонационное</w:t>
      </w:r>
      <w:r>
        <w:rPr>
          <w:i/>
          <w:spacing w:val="80"/>
          <w:sz w:val="24"/>
        </w:rPr>
        <w:t xml:space="preserve"> </w:t>
      </w:r>
      <w:r>
        <w:rPr>
          <w:i/>
          <w:sz w:val="24"/>
        </w:rPr>
        <w:t>своеобразие,</w:t>
      </w:r>
      <w:r>
        <w:rPr>
          <w:i/>
          <w:spacing w:val="80"/>
          <w:sz w:val="24"/>
        </w:rPr>
        <w:t xml:space="preserve"> </w:t>
      </w:r>
      <w:r>
        <w:rPr>
          <w:i/>
          <w:sz w:val="24"/>
        </w:rPr>
        <w:t>характерные</w:t>
      </w:r>
      <w:r>
        <w:rPr>
          <w:i/>
          <w:spacing w:val="80"/>
          <w:sz w:val="24"/>
        </w:rPr>
        <w:t xml:space="preserve"> </w:t>
      </w:r>
      <w:r>
        <w:rPr>
          <w:i/>
          <w:sz w:val="24"/>
        </w:rPr>
        <w:t>черты</w:t>
      </w:r>
      <w:r>
        <w:rPr>
          <w:i/>
          <w:spacing w:val="80"/>
          <w:sz w:val="24"/>
        </w:rPr>
        <w:t xml:space="preserve"> </w:t>
      </w:r>
      <w:r>
        <w:rPr>
          <w:i/>
          <w:sz w:val="24"/>
        </w:rPr>
        <w:t>и</w:t>
      </w:r>
      <w:r>
        <w:rPr>
          <w:i/>
          <w:spacing w:val="80"/>
          <w:sz w:val="24"/>
        </w:rPr>
        <w:t xml:space="preserve"> </w:t>
      </w:r>
      <w:r>
        <w:rPr>
          <w:i/>
          <w:sz w:val="24"/>
        </w:rPr>
        <w:t>признаки, традиций, обрядов музыкального фольклора разных стран мира;</w:t>
      </w:r>
    </w:p>
    <w:p w:rsidR="006C1371" w:rsidRDefault="00114C20" w:rsidP="00030E22">
      <w:pPr>
        <w:pStyle w:val="a6"/>
        <w:numPr>
          <w:ilvl w:val="1"/>
          <w:numId w:val="430"/>
        </w:numPr>
        <w:tabs>
          <w:tab w:val="left" w:pos="1206"/>
        </w:tabs>
        <w:spacing w:before="5" w:line="237" w:lineRule="auto"/>
        <w:ind w:right="447" w:firstLine="708"/>
        <w:jc w:val="left"/>
        <w:rPr>
          <w:i/>
          <w:sz w:val="24"/>
        </w:rPr>
      </w:pPr>
      <w:r>
        <w:rPr>
          <w:i/>
          <w:sz w:val="24"/>
        </w:rPr>
        <w:t>понимать</w:t>
      </w:r>
      <w:r>
        <w:rPr>
          <w:i/>
          <w:spacing w:val="80"/>
          <w:sz w:val="24"/>
        </w:rPr>
        <w:t xml:space="preserve"> </w:t>
      </w:r>
      <w:r>
        <w:rPr>
          <w:i/>
          <w:sz w:val="24"/>
        </w:rPr>
        <w:t>особенности</w:t>
      </w:r>
      <w:r>
        <w:rPr>
          <w:i/>
          <w:spacing w:val="80"/>
          <w:sz w:val="24"/>
        </w:rPr>
        <w:t xml:space="preserve"> </w:t>
      </w:r>
      <w:r>
        <w:rPr>
          <w:i/>
          <w:sz w:val="24"/>
        </w:rPr>
        <w:t>языка</w:t>
      </w:r>
      <w:r>
        <w:rPr>
          <w:i/>
          <w:spacing w:val="80"/>
          <w:sz w:val="24"/>
        </w:rPr>
        <w:t xml:space="preserve"> </w:t>
      </w:r>
      <w:r>
        <w:rPr>
          <w:i/>
          <w:sz w:val="24"/>
        </w:rPr>
        <w:t>западноевропейской</w:t>
      </w:r>
      <w:r>
        <w:rPr>
          <w:i/>
          <w:spacing w:val="80"/>
          <w:sz w:val="24"/>
        </w:rPr>
        <w:t xml:space="preserve"> </w:t>
      </w:r>
      <w:r>
        <w:rPr>
          <w:i/>
          <w:sz w:val="24"/>
        </w:rPr>
        <w:t>музыки</w:t>
      </w:r>
      <w:r>
        <w:rPr>
          <w:i/>
          <w:spacing w:val="80"/>
          <w:sz w:val="24"/>
        </w:rPr>
        <w:t xml:space="preserve"> </w:t>
      </w:r>
      <w:r>
        <w:rPr>
          <w:i/>
          <w:sz w:val="24"/>
        </w:rPr>
        <w:t>на</w:t>
      </w:r>
      <w:r>
        <w:rPr>
          <w:i/>
          <w:spacing w:val="80"/>
          <w:sz w:val="24"/>
        </w:rPr>
        <w:t xml:space="preserve"> </w:t>
      </w:r>
      <w:r>
        <w:rPr>
          <w:i/>
          <w:sz w:val="24"/>
        </w:rPr>
        <w:t>примере</w:t>
      </w:r>
      <w:r>
        <w:rPr>
          <w:i/>
          <w:spacing w:val="80"/>
          <w:sz w:val="24"/>
        </w:rPr>
        <w:t xml:space="preserve"> </w:t>
      </w:r>
      <w:r>
        <w:rPr>
          <w:i/>
          <w:sz w:val="24"/>
        </w:rPr>
        <w:t>мадригала, мотета, кантаты, прелюдии, фуги, мессы, реквиема;</w:t>
      </w:r>
    </w:p>
    <w:p w:rsidR="006C1371" w:rsidRDefault="00114C20" w:rsidP="00030E22">
      <w:pPr>
        <w:pStyle w:val="a6"/>
        <w:numPr>
          <w:ilvl w:val="1"/>
          <w:numId w:val="430"/>
        </w:numPr>
        <w:tabs>
          <w:tab w:val="left" w:pos="1206"/>
        </w:tabs>
        <w:spacing w:before="4" w:line="237" w:lineRule="auto"/>
        <w:ind w:right="442" w:firstLine="708"/>
        <w:jc w:val="left"/>
        <w:rPr>
          <w:i/>
          <w:sz w:val="24"/>
        </w:rPr>
      </w:pPr>
      <w:r>
        <w:rPr>
          <w:i/>
          <w:sz w:val="24"/>
        </w:rPr>
        <w:t>понимать</w:t>
      </w:r>
      <w:r>
        <w:rPr>
          <w:i/>
          <w:spacing w:val="80"/>
          <w:w w:val="150"/>
          <w:sz w:val="24"/>
        </w:rPr>
        <w:t xml:space="preserve"> </w:t>
      </w:r>
      <w:r>
        <w:rPr>
          <w:i/>
          <w:sz w:val="24"/>
        </w:rPr>
        <w:t>особенности</w:t>
      </w:r>
      <w:r>
        <w:rPr>
          <w:i/>
          <w:spacing w:val="80"/>
          <w:w w:val="150"/>
          <w:sz w:val="24"/>
        </w:rPr>
        <w:t xml:space="preserve"> </w:t>
      </w:r>
      <w:r>
        <w:rPr>
          <w:i/>
          <w:sz w:val="24"/>
        </w:rPr>
        <w:t>языка</w:t>
      </w:r>
      <w:r>
        <w:rPr>
          <w:i/>
          <w:spacing w:val="80"/>
          <w:w w:val="150"/>
          <w:sz w:val="24"/>
        </w:rPr>
        <w:t xml:space="preserve"> </w:t>
      </w:r>
      <w:r>
        <w:rPr>
          <w:i/>
          <w:sz w:val="24"/>
        </w:rPr>
        <w:t>отечественной</w:t>
      </w:r>
      <w:r>
        <w:rPr>
          <w:i/>
          <w:spacing w:val="80"/>
          <w:w w:val="150"/>
          <w:sz w:val="24"/>
        </w:rPr>
        <w:t xml:space="preserve"> </w:t>
      </w:r>
      <w:r>
        <w:rPr>
          <w:i/>
          <w:sz w:val="24"/>
        </w:rPr>
        <w:t>духовной</w:t>
      </w:r>
      <w:r>
        <w:rPr>
          <w:i/>
          <w:spacing w:val="80"/>
          <w:w w:val="150"/>
          <w:sz w:val="24"/>
        </w:rPr>
        <w:t xml:space="preserve"> </w:t>
      </w:r>
      <w:r>
        <w:rPr>
          <w:i/>
          <w:sz w:val="24"/>
        </w:rPr>
        <w:t>и</w:t>
      </w:r>
      <w:r>
        <w:rPr>
          <w:i/>
          <w:spacing w:val="80"/>
          <w:w w:val="150"/>
          <w:sz w:val="24"/>
        </w:rPr>
        <w:t xml:space="preserve"> </w:t>
      </w:r>
      <w:r>
        <w:rPr>
          <w:i/>
          <w:sz w:val="24"/>
        </w:rPr>
        <w:t>светской</w:t>
      </w:r>
      <w:r>
        <w:rPr>
          <w:i/>
          <w:spacing w:val="80"/>
          <w:w w:val="150"/>
          <w:sz w:val="24"/>
        </w:rPr>
        <w:t xml:space="preserve"> </w:t>
      </w:r>
      <w:r>
        <w:rPr>
          <w:i/>
          <w:sz w:val="24"/>
        </w:rPr>
        <w:t>музыкальной культуры на примере канта, литургии, хорового концерта;</w:t>
      </w:r>
    </w:p>
    <w:p w:rsidR="006C1371" w:rsidRDefault="00114C20" w:rsidP="00030E22">
      <w:pPr>
        <w:pStyle w:val="a6"/>
        <w:numPr>
          <w:ilvl w:val="1"/>
          <w:numId w:val="430"/>
        </w:numPr>
        <w:tabs>
          <w:tab w:val="left" w:pos="1206"/>
        </w:tabs>
        <w:spacing w:before="2"/>
        <w:ind w:left="1206" w:hanging="285"/>
        <w:jc w:val="left"/>
        <w:rPr>
          <w:i/>
          <w:sz w:val="24"/>
        </w:rPr>
      </w:pPr>
      <w:r>
        <w:rPr>
          <w:i/>
          <w:sz w:val="24"/>
        </w:rPr>
        <w:t>определять</w:t>
      </w:r>
      <w:r>
        <w:rPr>
          <w:i/>
          <w:spacing w:val="-5"/>
          <w:sz w:val="24"/>
        </w:rPr>
        <w:t xml:space="preserve"> </w:t>
      </w:r>
      <w:r>
        <w:rPr>
          <w:i/>
          <w:sz w:val="24"/>
        </w:rPr>
        <w:t>специфику</w:t>
      </w:r>
      <w:r>
        <w:rPr>
          <w:i/>
          <w:spacing w:val="-1"/>
          <w:sz w:val="24"/>
        </w:rPr>
        <w:t xml:space="preserve"> </w:t>
      </w:r>
      <w:r>
        <w:rPr>
          <w:i/>
          <w:sz w:val="24"/>
        </w:rPr>
        <w:t>духовной</w:t>
      </w:r>
      <w:r>
        <w:rPr>
          <w:i/>
          <w:spacing w:val="-2"/>
          <w:sz w:val="24"/>
        </w:rPr>
        <w:t xml:space="preserve"> </w:t>
      </w:r>
      <w:r>
        <w:rPr>
          <w:i/>
          <w:sz w:val="24"/>
        </w:rPr>
        <w:t>музыки</w:t>
      </w:r>
      <w:r>
        <w:rPr>
          <w:i/>
          <w:spacing w:val="-1"/>
          <w:sz w:val="24"/>
        </w:rPr>
        <w:t xml:space="preserve"> </w:t>
      </w:r>
      <w:r>
        <w:rPr>
          <w:i/>
          <w:sz w:val="24"/>
        </w:rPr>
        <w:t>в</w:t>
      </w:r>
      <w:r>
        <w:rPr>
          <w:i/>
          <w:spacing w:val="-3"/>
          <w:sz w:val="24"/>
        </w:rPr>
        <w:t xml:space="preserve"> </w:t>
      </w:r>
      <w:r>
        <w:rPr>
          <w:i/>
          <w:sz w:val="24"/>
        </w:rPr>
        <w:t>эпоху</w:t>
      </w:r>
      <w:r>
        <w:rPr>
          <w:i/>
          <w:spacing w:val="-2"/>
          <w:sz w:val="24"/>
        </w:rPr>
        <w:t xml:space="preserve"> Средневековья;</w:t>
      </w:r>
    </w:p>
    <w:p w:rsidR="006C1371" w:rsidRDefault="00114C20" w:rsidP="00030E22">
      <w:pPr>
        <w:pStyle w:val="a6"/>
        <w:numPr>
          <w:ilvl w:val="1"/>
          <w:numId w:val="430"/>
        </w:numPr>
        <w:tabs>
          <w:tab w:val="left" w:pos="1206"/>
        </w:tabs>
        <w:spacing w:before="2" w:line="293" w:lineRule="exact"/>
        <w:ind w:left="1206" w:hanging="285"/>
        <w:jc w:val="left"/>
        <w:rPr>
          <w:i/>
          <w:sz w:val="24"/>
        </w:rPr>
      </w:pPr>
      <w:r>
        <w:rPr>
          <w:i/>
          <w:sz w:val="24"/>
        </w:rPr>
        <w:t>распознавать</w:t>
      </w:r>
      <w:r>
        <w:rPr>
          <w:i/>
          <w:spacing w:val="-5"/>
          <w:sz w:val="24"/>
        </w:rPr>
        <w:t xml:space="preserve"> </w:t>
      </w:r>
      <w:r>
        <w:rPr>
          <w:i/>
          <w:sz w:val="24"/>
        </w:rPr>
        <w:t>мелодику</w:t>
      </w:r>
      <w:r>
        <w:rPr>
          <w:i/>
          <w:spacing w:val="-2"/>
          <w:sz w:val="24"/>
        </w:rPr>
        <w:t xml:space="preserve"> </w:t>
      </w:r>
      <w:r>
        <w:rPr>
          <w:i/>
          <w:sz w:val="24"/>
        </w:rPr>
        <w:t>знаменного</w:t>
      </w:r>
      <w:r>
        <w:rPr>
          <w:i/>
          <w:spacing w:val="-3"/>
          <w:sz w:val="24"/>
        </w:rPr>
        <w:t xml:space="preserve"> </w:t>
      </w:r>
      <w:r>
        <w:rPr>
          <w:i/>
          <w:sz w:val="24"/>
        </w:rPr>
        <w:t>распева</w:t>
      </w:r>
      <w:r>
        <w:rPr>
          <w:i/>
          <w:spacing w:val="-1"/>
          <w:sz w:val="24"/>
        </w:rPr>
        <w:t xml:space="preserve"> </w:t>
      </w:r>
      <w:r>
        <w:rPr>
          <w:i/>
          <w:sz w:val="24"/>
        </w:rPr>
        <w:t>–</w:t>
      </w:r>
      <w:r>
        <w:rPr>
          <w:i/>
          <w:spacing w:val="-2"/>
          <w:sz w:val="24"/>
        </w:rPr>
        <w:t xml:space="preserve"> </w:t>
      </w:r>
      <w:r>
        <w:rPr>
          <w:i/>
          <w:sz w:val="24"/>
        </w:rPr>
        <w:t>основы</w:t>
      </w:r>
      <w:r>
        <w:rPr>
          <w:i/>
          <w:spacing w:val="-3"/>
          <w:sz w:val="24"/>
        </w:rPr>
        <w:t xml:space="preserve"> </w:t>
      </w:r>
      <w:r>
        <w:rPr>
          <w:i/>
          <w:sz w:val="24"/>
        </w:rPr>
        <w:t>древнерусской</w:t>
      </w:r>
      <w:r>
        <w:rPr>
          <w:i/>
          <w:spacing w:val="-2"/>
          <w:sz w:val="24"/>
        </w:rPr>
        <w:t xml:space="preserve"> </w:t>
      </w:r>
      <w:r>
        <w:rPr>
          <w:i/>
          <w:sz w:val="24"/>
        </w:rPr>
        <w:t>церковной</w:t>
      </w:r>
      <w:r>
        <w:rPr>
          <w:i/>
          <w:spacing w:val="-2"/>
          <w:sz w:val="24"/>
        </w:rPr>
        <w:t xml:space="preserve"> музыки;</w:t>
      </w:r>
    </w:p>
    <w:p w:rsidR="006C1371" w:rsidRDefault="00114C20" w:rsidP="00030E22">
      <w:pPr>
        <w:pStyle w:val="a6"/>
        <w:numPr>
          <w:ilvl w:val="1"/>
          <w:numId w:val="430"/>
        </w:numPr>
        <w:tabs>
          <w:tab w:val="left" w:pos="1206"/>
        </w:tabs>
        <w:spacing w:before="2" w:line="237" w:lineRule="auto"/>
        <w:ind w:right="445" w:firstLine="708"/>
        <w:jc w:val="left"/>
        <w:rPr>
          <w:i/>
          <w:sz w:val="24"/>
        </w:rPr>
      </w:pPr>
      <w:r>
        <w:rPr>
          <w:i/>
          <w:sz w:val="24"/>
        </w:rPr>
        <w:t>различать</w:t>
      </w:r>
      <w:r>
        <w:rPr>
          <w:i/>
          <w:spacing w:val="-3"/>
          <w:sz w:val="24"/>
        </w:rPr>
        <w:t xml:space="preserve"> </w:t>
      </w:r>
      <w:r>
        <w:rPr>
          <w:i/>
          <w:sz w:val="24"/>
        </w:rPr>
        <w:t>формы</w:t>
      </w:r>
      <w:r>
        <w:rPr>
          <w:i/>
          <w:spacing w:val="-2"/>
          <w:sz w:val="24"/>
        </w:rPr>
        <w:t xml:space="preserve"> </w:t>
      </w:r>
      <w:r>
        <w:rPr>
          <w:i/>
          <w:sz w:val="24"/>
        </w:rPr>
        <w:t>построения</w:t>
      </w:r>
      <w:r>
        <w:rPr>
          <w:i/>
          <w:spacing w:val="-4"/>
          <w:sz w:val="24"/>
        </w:rPr>
        <w:t xml:space="preserve"> </w:t>
      </w:r>
      <w:r>
        <w:rPr>
          <w:i/>
          <w:sz w:val="24"/>
        </w:rPr>
        <w:t>музыки</w:t>
      </w:r>
      <w:r>
        <w:rPr>
          <w:i/>
          <w:spacing w:val="-1"/>
          <w:sz w:val="24"/>
        </w:rPr>
        <w:t xml:space="preserve"> </w:t>
      </w:r>
      <w:r>
        <w:rPr>
          <w:i/>
          <w:sz w:val="24"/>
        </w:rPr>
        <w:t>(сонатно-симфонический</w:t>
      </w:r>
      <w:r>
        <w:rPr>
          <w:i/>
          <w:spacing w:val="-3"/>
          <w:sz w:val="24"/>
        </w:rPr>
        <w:t xml:space="preserve"> </w:t>
      </w:r>
      <w:r>
        <w:rPr>
          <w:i/>
          <w:sz w:val="24"/>
        </w:rPr>
        <w:t>цикл,</w:t>
      </w:r>
      <w:r>
        <w:rPr>
          <w:i/>
          <w:spacing w:val="-3"/>
          <w:sz w:val="24"/>
        </w:rPr>
        <w:t xml:space="preserve"> </w:t>
      </w:r>
      <w:r>
        <w:rPr>
          <w:i/>
          <w:sz w:val="24"/>
        </w:rPr>
        <w:t>сюита),</w:t>
      </w:r>
      <w:r>
        <w:rPr>
          <w:i/>
          <w:spacing w:val="-1"/>
          <w:sz w:val="24"/>
        </w:rPr>
        <w:t xml:space="preserve"> </w:t>
      </w:r>
      <w:r>
        <w:rPr>
          <w:i/>
          <w:sz w:val="24"/>
        </w:rPr>
        <w:t>понимать их возможности в воплощении и развитии музыкальных образов;</w:t>
      </w:r>
    </w:p>
    <w:p w:rsidR="006C1371" w:rsidRDefault="00114C20" w:rsidP="00030E22">
      <w:pPr>
        <w:pStyle w:val="a6"/>
        <w:numPr>
          <w:ilvl w:val="1"/>
          <w:numId w:val="430"/>
        </w:numPr>
        <w:tabs>
          <w:tab w:val="left" w:pos="1206"/>
        </w:tabs>
        <w:spacing w:before="4" w:line="237" w:lineRule="auto"/>
        <w:ind w:right="448" w:firstLine="708"/>
        <w:jc w:val="left"/>
        <w:rPr>
          <w:i/>
          <w:sz w:val="24"/>
        </w:rPr>
      </w:pPr>
      <w:r>
        <w:rPr>
          <w:i/>
          <w:sz w:val="24"/>
        </w:rPr>
        <w:t xml:space="preserve">выделять признаки для установления стилевых связей в процессе изучения музыкального </w:t>
      </w:r>
      <w:r>
        <w:rPr>
          <w:i/>
          <w:spacing w:val="-2"/>
          <w:sz w:val="24"/>
        </w:rPr>
        <w:t>искусства;</w:t>
      </w:r>
    </w:p>
    <w:p w:rsidR="006C1371" w:rsidRDefault="00114C20" w:rsidP="00030E22">
      <w:pPr>
        <w:pStyle w:val="a6"/>
        <w:numPr>
          <w:ilvl w:val="1"/>
          <w:numId w:val="430"/>
        </w:numPr>
        <w:tabs>
          <w:tab w:val="left" w:pos="1206"/>
          <w:tab w:val="left" w:pos="2499"/>
          <w:tab w:val="left" w:pos="2832"/>
          <w:tab w:val="left" w:pos="4248"/>
          <w:tab w:val="left" w:pos="4567"/>
          <w:tab w:val="left" w:pos="7691"/>
          <w:tab w:val="left" w:pos="9380"/>
        </w:tabs>
        <w:spacing w:before="5" w:line="237" w:lineRule="auto"/>
        <w:ind w:right="444" w:firstLine="708"/>
        <w:jc w:val="left"/>
        <w:rPr>
          <w:i/>
          <w:sz w:val="24"/>
        </w:rPr>
      </w:pPr>
      <w:r>
        <w:rPr>
          <w:i/>
          <w:spacing w:val="-2"/>
          <w:sz w:val="24"/>
        </w:rPr>
        <w:t>различать</w:t>
      </w:r>
      <w:r>
        <w:rPr>
          <w:i/>
          <w:sz w:val="24"/>
        </w:rPr>
        <w:tab/>
      </w:r>
      <w:r>
        <w:rPr>
          <w:i/>
          <w:spacing w:val="-10"/>
          <w:sz w:val="24"/>
        </w:rPr>
        <w:t>и</w:t>
      </w:r>
      <w:r>
        <w:rPr>
          <w:i/>
          <w:sz w:val="24"/>
        </w:rPr>
        <w:tab/>
      </w:r>
      <w:r>
        <w:rPr>
          <w:i/>
          <w:spacing w:val="-2"/>
          <w:sz w:val="24"/>
        </w:rPr>
        <w:t>передавать</w:t>
      </w:r>
      <w:r>
        <w:rPr>
          <w:i/>
          <w:sz w:val="24"/>
        </w:rPr>
        <w:tab/>
      </w:r>
      <w:r>
        <w:rPr>
          <w:i/>
          <w:spacing w:val="-10"/>
          <w:sz w:val="24"/>
        </w:rPr>
        <w:t>в</w:t>
      </w:r>
      <w:r>
        <w:rPr>
          <w:i/>
          <w:sz w:val="24"/>
        </w:rPr>
        <w:tab/>
      </w:r>
      <w:r>
        <w:rPr>
          <w:i/>
          <w:spacing w:val="-2"/>
          <w:sz w:val="24"/>
        </w:rPr>
        <w:t>художественно-творческой</w:t>
      </w:r>
      <w:r>
        <w:rPr>
          <w:i/>
          <w:sz w:val="24"/>
        </w:rPr>
        <w:tab/>
      </w:r>
      <w:r>
        <w:rPr>
          <w:i/>
          <w:spacing w:val="-2"/>
          <w:sz w:val="24"/>
        </w:rPr>
        <w:t>деятельности</w:t>
      </w:r>
      <w:r>
        <w:rPr>
          <w:i/>
          <w:sz w:val="24"/>
        </w:rPr>
        <w:tab/>
      </w:r>
      <w:r>
        <w:rPr>
          <w:i/>
          <w:spacing w:val="-2"/>
          <w:sz w:val="24"/>
        </w:rPr>
        <w:t xml:space="preserve">характер, </w:t>
      </w:r>
      <w:r>
        <w:rPr>
          <w:i/>
          <w:sz w:val="24"/>
        </w:rPr>
        <w:t>эмоциональное состояние и свое отношение к природе, человеку, обществу;</w:t>
      </w:r>
    </w:p>
    <w:p w:rsidR="006C1371" w:rsidRDefault="00114C20" w:rsidP="00030E22">
      <w:pPr>
        <w:pStyle w:val="a6"/>
        <w:numPr>
          <w:ilvl w:val="1"/>
          <w:numId w:val="430"/>
        </w:numPr>
        <w:tabs>
          <w:tab w:val="left" w:pos="1206"/>
        </w:tabs>
        <w:spacing w:before="4" w:line="237" w:lineRule="auto"/>
        <w:ind w:right="453" w:firstLine="708"/>
        <w:jc w:val="left"/>
        <w:rPr>
          <w:i/>
          <w:sz w:val="24"/>
        </w:rPr>
      </w:pPr>
      <w:r>
        <w:rPr>
          <w:i/>
          <w:sz w:val="24"/>
        </w:rPr>
        <w:t>исполнять</w:t>
      </w:r>
      <w:r>
        <w:rPr>
          <w:i/>
          <w:spacing w:val="-1"/>
          <w:sz w:val="24"/>
        </w:rPr>
        <w:t xml:space="preserve"> </w:t>
      </w:r>
      <w:r>
        <w:rPr>
          <w:i/>
          <w:sz w:val="24"/>
        </w:rPr>
        <w:t>свою партию в</w:t>
      </w:r>
      <w:r>
        <w:rPr>
          <w:i/>
          <w:spacing w:val="-2"/>
          <w:sz w:val="24"/>
        </w:rPr>
        <w:t xml:space="preserve"> </w:t>
      </w:r>
      <w:r>
        <w:rPr>
          <w:i/>
          <w:sz w:val="24"/>
        </w:rPr>
        <w:t>хоре в простейших двухголосных</w:t>
      </w:r>
      <w:r>
        <w:rPr>
          <w:i/>
          <w:spacing w:val="-2"/>
          <w:sz w:val="24"/>
        </w:rPr>
        <w:t xml:space="preserve"> </w:t>
      </w:r>
      <w:r>
        <w:rPr>
          <w:i/>
          <w:sz w:val="24"/>
        </w:rPr>
        <w:t>произведениях,</w:t>
      </w:r>
      <w:r>
        <w:rPr>
          <w:i/>
          <w:spacing w:val="-1"/>
          <w:sz w:val="24"/>
        </w:rPr>
        <w:t xml:space="preserve"> </w:t>
      </w:r>
      <w:r>
        <w:rPr>
          <w:i/>
          <w:sz w:val="24"/>
        </w:rPr>
        <w:t>в том</w:t>
      </w:r>
      <w:r>
        <w:rPr>
          <w:i/>
          <w:spacing w:val="-1"/>
          <w:sz w:val="24"/>
        </w:rPr>
        <w:t xml:space="preserve"> </w:t>
      </w:r>
      <w:r>
        <w:rPr>
          <w:i/>
          <w:sz w:val="24"/>
        </w:rPr>
        <w:t>числе с ориентацией на нотную запись;</w:t>
      </w:r>
    </w:p>
    <w:p w:rsidR="006C1371" w:rsidRDefault="00114C20" w:rsidP="00030E22">
      <w:pPr>
        <w:pStyle w:val="a6"/>
        <w:numPr>
          <w:ilvl w:val="1"/>
          <w:numId w:val="430"/>
        </w:numPr>
        <w:tabs>
          <w:tab w:val="left" w:pos="1206"/>
        </w:tabs>
        <w:spacing w:before="2"/>
        <w:ind w:right="441" w:firstLine="708"/>
        <w:jc w:val="left"/>
        <w:rPr>
          <w:i/>
          <w:sz w:val="24"/>
        </w:rPr>
      </w:pPr>
      <w:r>
        <w:rPr>
          <w:i/>
          <w:sz w:val="24"/>
        </w:rPr>
        <w:t>активно</w:t>
      </w:r>
      <w:r>
        <w:rPr>
          <w:i/>
          <w:spacing w:val="80"/>
          <w:sz w:val="24"/>
        </w:rPr>
        <w:t xml:space="preserve"> </w:t>
      </w:r>
      <w:r>
        <w:rPr>
          <w:i/>
          <w:sz w:val="24"/>
        </w:rPr>
        <w:t>использовать</w:t>
      </w:r>
      <w:r>
        <w:rPr>
          <w:i/>
          <w:spacing w:val="80"/>
          <w:sz w:val="24"/>
        </w:rPr>
        <w:t xml:space="preserve"> </w:t>
      </w:r>
      <w:r>
        <w:rPr>
          <w:i/>
          <w:sz w:val="24"/>
        </w:rPr>
        <w:t>язык</w:t>
      </w:r>
      <w:r>
        <w:rPr>
          <w:i/>
          <w:spacing w:val="80"/>
          <w:sz w:val="24"/>
        </w:rPr>
        <w:t xml:space="preserve"> </w:t>
      </w:r>
      <w:r>
        <w:rPr>
          <w:i/>
          <w:sz w:val="24"/>
        </w:rPr>
        <w:t>музыки</w:t>
      </w:r>
      <w:r>
        <w:rPr>
          <w:i/>
          <w:spacing w:val="80"/>
          <w:sz w:val="24"/>
        </w:rPr>
        <w:t xml:space="preserve"> </w:t>
      </w:r>
      <w:r>
        <w:rPr>
          <w:i/>
          <w:sz w:val="24"/>
        </w:rPr>
        <w:t>для</w:t>
      </w:r>
      <w:r>
        <w:rPr>
          <w:i/>
          <w:spacing w:val="80"/>
          <w:sz w:val="24"/>
        </w:rPr>
        <w:t xml:space="preserve"> </w:t>
      </w:r>
      <w:r>
        <w:rPr>
          <w:i/>
          <w:sz w:val="24"/>
        </w:rPr>
        <w:t>освоения</w:t>
      </w:r>
      <w:r>
        <w:rPr>
          <w:i/>
          <w:spacing w:val="80"/>
          <w:sz w:val="24"/>
        </w:rPr>
        <w:t xml:space="preserve"> </w:t>
      </w:r>
      <w:r>
        <w:rPr>
          <w:i/>
          <w:sz w:val="24"/>
        </w:rPr>
        <w:t>содержания</w:t>
      </w:r>
      <w:r>
        <w:rPr>
          <w:i/>
          <w:spacing w:val="80"/>
          <w:sz w:val="24"/>
        </w:rPr>
        <w:t xml:space="preserve"> </w:t>
      </w:r>
      <w:r>
        <w:rPr>
          <w:i/>
          <w:sz w:val="24"/>
        </w:rPr>
        <w:t>различных</w:t>
      </w:r>
      <w:r>
        <w:rPr>
          <w:i/>
          <w:spacing w:val="80"/>
          <w:sz w:val="24"/>
        </w:rPr>
        <w:t xml:space="preserve"> </w:t>
      </w:r>
      <w:r>
        <w:rPr>
          <w:i/>
          <w:sz w:val="24"/>
        </w:rPr>
        <w:t>учебных предметов (литературы, русского языка, окружающего мира, математики и др.).</w:t>
      </w:r>
    </w:p>
    <w:p w:rsidR="006C1371" w:rsidRDefault="006C1371">
      <w:pPr>
        <w:pStyle w:val="a3"/>
        <w:spacing w:before="206"/>
        <w:ind w:left="0"/>
        <w:jc w:val="left"/>
        <w:rPr>
          <w:i/>
        </w:rPr>
      </w:pPr>
    </w:p>
    <w:p w:rsidR="006C1371" w:rsidRDefault="00114C20" w:rsidP="00030E22">
      <w:pPr>
        <w:pStyle w:val="4"/>
        <w:numPr>
          <w:ilvl w:val="3"/>
          <w:numId w:val="433"/>
        </w:numPr>
        <w:tabs>
          <w:tab w:val="left" w:pos="2814"/>
        </w:tabs>
        <w:spacing w:line="272" w:lineRule="exact"/>
        <w:ind w:left="2814" w:hanging="900"/>
        <w:jc w:val="left"/>
      </w:pPr>
      <w:r>
        <w:t>Труд</w:t>
      </w:r>
      <w:r>
        <w:rPr>
          <w:spacing w:val="-1"/>
        </w:rPr>
        <w:t xml:space="preserve"> </w:t>
      </w:r>
      <w:r>
        <w:rPr>
          <w:spacing w:val="-2"/>
        </w:rPr>
        <w:t>(технология)</w:t>
      </w:r>
    </w:p>
    <w:p w:rsidR="006C1371" w:rsidRDefault="00114C20">
      <w:pPr>
        <w:pStyle w:val="a3"/>
        <w:ind w:left="213" w:right="443" w:firstLine="708"/>
        <w:jc w:val="left"/>
      </w:pPr>
      <w:r>
        <w:t>На</w:t>
      </w:r>
      <w:r>
        <w:rPr>
          <w:spacing w:val="80"/>
        </w:rPr>
        <w:t xml:space="preserve"> </w:t>
      </w:r>
      <w:r>
        <w:t>уровне</w:t>
      </w:r>
      <w:r>
        <w:rPr>
          <w:spacing w:val="80"/>
        </w:rPr>
        <w:t xml:space="preserve"> </w:t>
      </w:r>
      <w:r>
        <w:t>основного</w:t>
      </w:r>
      <w:r>
        <w:rPr>
          <w:spacing w:val="80"/>
        </w:rPr>
        <w:t xml:space="preserve"> </w:t>
      </w:r>
      <w:r>
        <w:t>общего</w:t>
      </w:r>
      <w:r>
        <w:rPr>
          <w:spacing w:val="80"/>
        </w:rPr>
        <w:t xml:space="preserve"> </w:t>
      </w:r>
      <w:r>
        <w:t>образования</w:t>
      </w:r>
      <w:r>
        <w:rPr>
          <w:spacing w:val="80"/>
        </w:rPr>
        <w:t xml:space="preserve"> </w:t>
      </w:r>
      <w:r>
        <w:t>к</w:t>
      </w:r>
      <w:r>
        <w:rPr>
          <w:spacing w:val="80"/>
        </w:rPr>
        <w:t xml:space="preserve"> </w:t>
      </w:r>
      <w:r>
        <w:t>результатам</w:t>
      </w:r>
      <w:r>
        <w:rPr>
          <w:spacing w:val="80"/>
        </w:rPr>
        <w:t xml:space="preserve"> </w:t>
      </w:r>
      <w:r>
        <w:t>предметной</w:t>
      </w:r>
      <w:r>
        <w:rPr>
          <w:spacing w:val="80"/>
        </w:rPr>
        <w:t xml:space="preserve"> </w:t>
      </w:r>
      <w:r>
        <w:t>области</w:t>
      </w:r>
      <w:r>
        <w:rPr>
          <w:spacing w:val="80"/>
        </w:rPr>
        <w:t xml:space="preserve"> </w:t>
      </w:r>
      <w:r>
        <w:t>«Труд (технология)» планируемые результаты освоения предмета «Труд (технология)» отражают:</w:t>
      </w:r>
    </w:p>
    <w:p w:rsidR="006C1371" w:rsidRDefault="00114C20" w:rsidP="00030E22">
      <w:pPr>
        <w:pStyle w:val="a6"/>
        <w:numPr>
          <w:ilvl w:val="0"/>
          <w:numId w:val="429"/>
        </w:numPr>
        <w:tabs>
          <w:tab w:val="left" w:pos="1205"/>
        </w:tabs>
        <w:ind w:left="1205" w:hanging="284"/>
        <w:jc w:val="left"/>
        <w:rPr>
          <w:sz w:val="24"/>
        </w:rPr>
      </w:pPr>
      <w:r>
        <w:rPr>
          <w:sz w:val="24"/>
        </w:rPr>
        <w:t>формирование</w:t>
      </w:r>
      <w:r>
        <w:rPr>
          <w:spacing w:val="-9"/>
          <w:sz w:val="24"/>
        </w:rPr>
        <w:t xml:space="preserve"> </w:t>
      </w:r>
      <w:r>
        <w:rPr>
          <w:sz w:val="24"/>
        </w:rPr>
        <w:t>технологической</w:t>
      </w:r>
      <w:r>
        <w:rPr>
          <w:spacing w:val="-6"/>
          <w:sz w:val="24"/>
        </w:rPr>
        <w:t xml:space="preserve"> </w:t>
      </w:r>
      <w:r>
        <w:rPr>
          <w:sz w:val="24"/>
        </w:rPr>
        <w:t>культуры</w:t>
      </w:r>
      <w:r>
        <w:rPr>
          <w:spacing w:val="-6"/>
          <w:sz w:val="24"/>
        </w:rPr>
        <w:t xml:space="preserve"> </w:t>
      </w:r>
      <w:r>
        <w:rPr>
          <w:sz w:val="24"/>
        </w:rPr>
        <w:t>и</w:t>
      </w:r>
      <w:r>
        <w:rPr>
          <w:spacing w:val="-6"/>
          <w:sz w:val="24"/>
        </w:rPr>
        <w:t xml:space="preserve"> </w:t>
      </w:r>
      <w:r>
        <w:rPr>
          <w:sz w:val="24"/>
        </w:rPr>
        <w:t>культуры</w:t>
      </w:r>
      <w:r>
        <w:rPr>
          <w:spacing w:val="-6"/>
          <w:sz w:val="24"/>
        </w:rPr>
        <w:t xml:space="preserve"> </w:t>
      </w:r>
      <w:r>
        <w:rPr>
          <w:spacing w:val="-2"/>
          <w:sz w:val="24"/>
        </w:rPr>
        <w:t>труда;</w:t>
      </w:r>
    </w:p>
    <w:p w:rsidR="006C1371" w:rsidRDefault="00114C20" w:rsidP="00030E22">
      <w:pPr>
        <w:pStyle w:val="a6"/>
        <w:numPr>
          <w:ilvl w:val="0"/>
          <w:numId w:val="429"/>
        </w:numPr>
        <w:tabs>
          <w:tab w:val="left" w:pos="1205"/>
        </w:tabs>
        <w:ind w:right="451" w:firstLine="708"/>
        <w:jc w:val="left"/>
        <w:rPr>
          <w:sz w:val="24"/>
        </w:rPr>
      </w:pPr>
      <w:r>
        <w:rPr>
          <w:sz w:val="24"/>
        </w:rPr>
        <w:t>формирование</w:t>
      </w:r>
      <w:r>
        <w:rPr>
          <w:spacing w:val="40"/>
          <w:sz w:val="24"/>
        </w:rPr>
        <w:t xml:space="preserve"> </w:t>
      </w:r>
      <w:r>
        <w:rPr>
          <w:sz w:val="24"/>
        </w:rPr>
        <w:t>проектного,</w:t>
      </w:r>
      <w:r>
        <w:rPr>
          <w:spacing w:val="40"/>
          <w:sz w:val="24"/>
        </w:rPr>
        <w:t xml:space="preserve"> </w:t>
      </w:r>
      <w:r>
        <w:rPr>
          <w:sz w:val="24"/>
        </w:rPr>
        <w:t>инженерного,</w:t>
      </w:r>
      <w:r>
        <w:rPr>
          <w:spacing w:val="40"/>
          <w:sz w:val="24"/>
        </w:rPr>
        <w:t xml:space="preserve"> </w:t>
      </w:r>
      <w:r>
        <w:rPr>
          <w:sz w:val="24"/>
        </w:rPr>
        <w:t>технологического</w:t>
      </w:r>
      <w:r>
        <w:rPr>
          <w:spacing w:val="40"/>
          <w:sz w:val="24"/>
        </w:rPr>
        <w:t xml:space="preserve"> </w:t>
      </w:r>
      <w:r>
        <w:rPr>
          <w:sz w:val="24"/>
        </w:rPr>
        <w:t>мышления</w:t>
      </w:r>
      <w:r>
        <w:rPr>
          <w:spacing w:val="40"/>
          <w:sz w:val="24"/>
        </w:rPr>
        <w:t xml:space="preserve"> </w:t>
      </w:r>
      <w:r>
        <w:rPr>
          <w:sz w:val="24"/>
        </w:rPr>
        <w:t>обучающегося, соответствующего актуальному технологическому укладу;</w:t>
      </w:r>
    </w:p>
    <w:p w:rsidR="006C1371" w:rsidRDefault="00114C20" w:rsidP="00030E22">
      <w:pPr>
        <w:pStyle w:val="a6"/>
        <w:numPr>
          <w:ilvl w:val="0"/>
          <w:numId w:val="429"/>
        </w:numPr>
        <w:tabs>
          <w:tab w:val="left" w:pos="1205"/>
        </w:tabs>
        <w:ind w:left="1205" w:hanging="284"/>
        <w:jc w:val="left"/>
        <w:rPr>
          <w:sz w:val="24"/>
        </w:rPr>
      </w:pPr>
      <w:r>
        <w:rPr>
          <w:sz w:val="24"/>
        </w:rPr>
        <w:t>адаптивность</w:t>
      </w:r>
      <w:r>
        <w:rPr>
          <w:spacing w:val="-6"/>
          <w:sz w:val="24"/>
        </w:rPr>
        <w:t xml:space="preserve"> </w:t>
      </w:r>
      <w:r>
        <w:rPr>
          <w:sz w:val="24"/>
        </w:rPr>
        <w:t>к</w:t>
      </w:r>
      <w:r>
        <w:rPr>
          <w:spacing w:val="-5"/>
          <w:sz w:val="24"/>
        </w:rPr>
        <w:t xml:space="preserve"> </w:t>
      </w:r>
      <w:r>
        <w:rPr>
          <w:sz w:val="24"/>
        </w:rPr>
        <w:t>изменению</w:t>
      </w:r>
      <w:r>
        <w:rPr>
          <w:spacing w:val="-7"/>
          <w:sz w:val="24"/>
        </w:rPr>
        <w:t xml:space="preserve"> </w:t>
      </w:r>
      <w:r>
        <w:rPr>
          <w:sz w:val="24"/>
        </w:rPr>
        <w:t>технологического</w:t>
      </w:r>
      <w:r>
        <w:rPr>
          <w:spacing w:val="-4"/>
          <w:sz w:val="24"/>
        </w:rPr>
        <w:t xml:space="preserve"> </w:t>
      </w:r>
      <w:r>
        <w:rPr>
          <w:spacing w:val="-2"/>
          <w:sz w:val="24"/>
        </w:rPr>
        <w:t>уклада;</w:t>
      </w:r>
    </w:p>
    <w:p w:rsidR="006C1371" w:rsidRDefault="00114C20" w:rsidP="00030E22">
      <w:pPr>
        <w:pStyle w:val="a6"/>
        <w:numPr>
          <w:ilvl w:val="0"/>
          <w:numId w:val="429"/>
        </w:numPr>
        <w:tabs>
          <w:tab w:val="left" w:pos="1205"/>
        </w:tabs>
        <w:ind w:left="1205" w:hanging="284"/>
        <w:jc w:val="left"/>
        <w:rPr>
          <w:sz w:val="24"/>
        </w:rPr>
      </w:pPr>
      <w:r>
        <w:rPr>
          <w:sz w:val="24"/>
        </w:rPr>
        <w:t>осознание</w:t>
      </w:r>
      <w:r>
        <w:rPr>
          <w:spacing w:val="13"/>
          <w:sz w:val="24"/>
        </w:rPr>
        <w:t xml:space="preserve"> </w:t>
      </w:r>
      <w:r>
        <w:rPr>
          <w:sz w:val="24"/>
        </w:rPr>
        <w:t>обучающимся</w:t>
      </w:r>
      <w:r>
        <w:rPr>
          <w:spacing w:val="15"/>
          <w:sz w:val="24"/>
        </w:rPr>
        <w:t xml:space="preserve"> </w:t>
      </w:r>
      <w:r>
        <w:rPr>
          <w:sz w:val="24"/>
        </w:rPr>
        <w:t>роли</w:t>
      </w:r>
      <w:r>
        <w:rPr>
          <w:spacing w:val="17"/>
          <w:sz w:val="24"/>
        </w:rPr>
        <w:t xml:space="preserve"> </w:t>
      </w:r>
      <w:r>
        <w:rPr>
          <w:sz w:val="24"/>
        </w:rPr>
        <w:t>техники</w:t>
      </w:r>
      <w:r>
        <w:rPr>
          <w:spacing w:val="15"/>
          <w:sz w:val="24"/>
        </w:rPr>
        <w:t xml:space="preserve"> </w:t>
      </w:r>
      <w:r>
        <w:rPr>
          <w:sz w:val="24"/>
        </w:rPr>
        <w:t>и</w:t>
      </w:r>
      <w:r>
        <w:rPr>
          <w:spacing w:val="16"/>
          <w:sz w:val="24"/>
        </w:rPr>
        <w:t xml:space="preserve"> </w:t>
      </w:r>
      <w:r>
        <w:rPr>
          <w:sz w:val="24"/>
        </w:rPr>
        <w:t>технологий</w:t>
      </w:r>
      <w:r>
        <w:rPr>
          <w:spacing w:val="16"/>
          <w:sz w:val="24"/>
        </w:rPr>
        <w:t xml:space="preserve"> </w:t>
      </w:r>
      <w:r>
        <w:rPr>
          <w:sz w:val="24"/>
        </w:rPr>
        <w:t>и</w:t>
      </w:r>
      <w:r>
        <w:rPr>
          <w:spacing w:val="15"/>
          <w:sz w:val="24"/>
        </w:rPr>
        <w:t xml:space="preserve"> </w:t>
      </w:r>
      <w:r>
        <w:rPr>
          <w:sz w:val="24"/>
        </w:rPr>
        <w:t>их</w:t>
      </w:r>
      <w:r>
        <w:rPr>
          <w:spacing w:val="17"/>
          <w:sz w:val="24"/>
        </w:rPr>
        <w:t xml:space="preserve"> </w:t>
      </w:r>
      <w:r>
        <w:rPr>
          <w:sz w:val="24"/>
        </w:rPr>
        <w:t>влияния</w:t>
      </w:r>
      <w:r>
        <w:rPr>
          <w:spacing w:val="15"/>
          <w:sz w:val="24"/>
        </w:rPr>
        <w:t xml:space="preserve"> </w:t>
      </w:r>
      <w:r>
        <w:rPr>
          <w:sz w:val="24"/>
        </w:rPr>
        <w:t>на</w:t>
      </w:r>
      <w:r>
        <w:rPr>
          <w:spacing w:val="15"/>
          <w:sz w:val="24"/>
        </w:rPr>
        <w:t xml:space="preserve"> </w:t>
      </w:r>
      <w:r>
        <w:rPr>
          <w:sz w:val="24"/>
        </w:rPr>
        <w:t>развитие</w:t>
      </w:r>
      <w:r>
        <w:rPr>
          <w:spacing w:val="16"/>
          <w:sz w:val="24"/>
        </w:rPr>
        <w:t xml:space="preserve"> </w:t>
      </w:r>
      <w:r>
        <w:rPr>
          <w:spacing w:val="-2"/>
          <w:sz w:val="24"/>
        </w:rPr>
        <w:t>системы</w:t>
      </w:r>
    </w:p>
    <w:p w:rsidR="006C1371" w:rsidRDefault="00114C20">
      <w:pPr>
        <w:pStyle w:val="a3"/>
        <w:ind w:left="213"/>
        <w:jc w:val="left"/>
      </w:pPr>
      <w:r>
        <w:t>«природа</w:t>
      </w:r>
      <w:r>
        <w:rPr>
          <w:spacing w:val="-3"/>
        </w:rPr>
        <w:t xml:space="preserve"> </w:t>
      </w:r>
      <w:r>
        <w:t>—</w:t>
      </w:r>
      <w:r>
        <w:rPr>
          <w:spacing w:val="-1"/>
        </w:rPr>
        <w:t xml:space="preserve"> </w:t>
      </w:r>
      <w:r>
        <w:t>общество</w:t>
      </w:r>
      <w:r>
        <w:rPr>
          <w:spacing w:val="2"/>
        </w:rPr>
        <w:t xml:space="preserve"> </w:t>
      </w:r>
      <w:r>
        <w:t>—</w:t>
      </w:r>
      <w:r>
        <w:rPr>
          <w:spacing w:val="-1"/>
        </w:rPr>
        <w:t xml:space="preserve"> </w:t>
      </w:r>
      <w:r>
        <w:rPr>
          <w:spacing w:val="-2"/>
        </w:rPr>
        <w:t>человек»;</w:t>
      </w:r>
    </w:p>
    <w:p w:rsidR="006C1371" w:rsidRDefault="00114C20" w:rsidP="00030E22">
      <w:pPr>
        <w:pStyle w:val="a6"/>
        <w:numPr>
          <w:ilvl w:val="0"/>
          <w:numId w:val="429"/>
        </w:numPr>
        <w:tabs>
          <w:tab w:val="left" w:pos="1205"/>
        </w:tabs>
        <w:ind w:right="445" w:firstLine="708"/>
        <w:rPr>
          <w:sz w:val="24"/>
        </w:rPr>
      </w:pPr>
      <w:r>
        <w:rPr>
          <w:sz w:val="24"/>
        </w:rPr>
        <w:t>овладение методами 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6C1371" w:rsidRDefault="006C1371">
      <w:pPr>
        <w:jc w:val="both"/>
        <w:rPr>
          <w:sz w:val="24"/>
        </w:rPr>
        <w:sectPr w:rsidR="006C1371">
          <w:pgSz w:w="11910" w:h="16840"/>
          <w:pgMar w:top="1020" w:right="120" w:bottom="1100" w:left="920" w:header="0" w:footer="856" w:gutter="0"/>
          <w:cols w:space="720"/>
        </w:sectPr>
      </w:pPr>
    </w:p>
    <w:p w:rsidR="006C1371" w:rsidRDefault="00114C20" w:rsidP="00030E22">
      <w:pPr>
        <w:pStyle w:val="a6"/>
        <w:numPr>
          <w:ilvl w:val="0"/>
          <w:numId w:val="429"/>
        </w:numPr>
        <w:tabs>
          <w:tab w:val="left" w:pos="1205"/>
        </w:tabs>
        <w:spacing w:before="66"/>
        <w:ind w:right="450" w:firstLine="708"/>
        <w:rPr>
          <w:sz w:val="24"/>
        </w:rPr>
      </w:pPr>
      <w:r>
        <w:rPr>
          <w:sz w:val="24"/>
        </w:rPr>
        <w:lastRenderedPageBreak/>
        <w:t>овладение</w:t>
      </w:r>
      <w:r>
        <w:rPr>
          <w:spacing w:val="-4"/>
          <w:sz w:val="24"/>
        </w:rPr>
        <w:t xml:space="preserve"> </w:t>
      </w:r>
      <w:r>
        <w:rPr>
          <w:sz w:val="24"/>
        </w:rPr>
        <w:t>средствами</w:t>
      </w:r>
      <w:r>
        <w:rPr>
          <w:spacing w:val="-2"/>
          <w:sz w:val="24"/>
        </w:rPr>
        <w:t xml:space="preserve"> </w:t>
      </w:r>
      <w:r>
        <w:rPr>
          <w:sz w:val="24"/>
        </w:rPr>
        <w:t>графического</w:t>
      </w:r>
      <w:r>
        <w:rPr>
          <w:spacing w:val="-3"/>
          <w:sz w:val="24"/>
        </w:rPr>
        <w:t xml:space="preserve"> </w:t>
      </w:r>
      <w:r>
        <w:rPr>
          <w:sz w:val="24"/>
        </w:rPr>
        <w:t>отображения</w:t>
      </w:r>
      <w:r>
        <w:rPr>
          <w:spacing w:val="-3"/>
          <w:sz w:val="24"/>
        </w:rPr>
        <w:t xml:space="preserve"> </w:t>
      </w:r>
      <w:r>
        <w:rPr>
          <w:sz w:val="24"/>
        </w:rPr>
        <w:t>и</w:t>
      </w:r>
      <w:r>
        <w:rPr>
          <w:spacing w:val="-2"/>
          <w:sz w:val="24"/>
        </w:rPr>
        <w:t xml:space="preserve"> </w:t>
      </w:r>
      <w:r>
        <w:rPr>
          <w:sz w:val="24"/>
        </w:rPr>
        <w:t>формами</w:t>
      </w:r>
      <w:r>
        <w:rPr>
          <w:spacing w:val="-2"/>
          <w:sz w:val="24"/>
        </w:rPr>
        <w:t xml:space="preserve"> </w:t>
      </w:r>
      <w:r>
        <w:rPr>
          <w:sz w:val="24"/>
        </w:rPr>
        <w:t>визуального</w:t>
      </w:r>
      <w:r>
        <w:rPr>
          <w:spacing w:val="-3"/>
          <w:sz w:val="24"/>
        </w:rPr>
        <w:t xml:space="preserve"> </w:t>
      </w:r>
      <w:r>
        <w:rPr>
          <w:sz w:val="24"/>
        </w:rPr>
        <w:t xml:space="preserve">представления объектов или процессов, правилами выполнения графической документации (рисунок, эскиз, </w:t>
      </w:r>
      <w:r>
        <w:rPr>
          <w:spacing w:val="-2"/>
          <w:sz w:val="24"/>
        </w:rPr>
        <w:t>чертеж);</w:t>
      </w:r>
    </w:p>
    <w:p w:rsidR="006C1371" w:rsidRDefault="00114C20" w:rsidP="00030E22">
      <w:pPr>
        <w:pStyle w:val="a6"/>
        <w:numPr>
          <w:ilvl w:val="0"/>
          <w:numId w:val="429"/>
        </w:numPr>
        <w:tabs>
          <w:tab w:val="left" w:pos="1205"/>
        </w:tabs>
        <w:spacing w:before="1"/>
        <w:ind w:right="450" w:firstLine="708"/>
        <w:rPr>
          <w:sz w:val="24"/>
        </w:rPr>
      </w:pPr>
      <w:r>
        <w:rPr>
          <w:sz w:val="24"/>
        </w:rPr>
        <w:t>применение предметных знаний и формирование запроса у обучающегося к их получению для решения прикладных задач в своей текущей деятельности/реализации замыслов;</w:t>
      </w:r>
    </w:p>
    <w:p w:rsidR="006C1371" w:rsidRDefault="00114C20" w:rsidP="00030E22">
      <w:pPr>
        <w:pStyle w:val="a6"/>
        <w:numPr>
          <w:ilvl w:val="0"/>
          <w:numId w:val="429"/>
        </w:numPr>
        <w:tabs>
          <w:tab w:val="left" w:pos="1205"/>
        </w:tabs>
        <w:ind w:right="448" w:firstLine="708"/>
        <w:rPr>
          <w:sz w:val="24"/>
        </w:rPr>
      </w:pPr>
      <w:r>
        <w:rPr>
          <w:sz w:val="24"/>
        </w:rPr>
        <w:t>формирование культуры по работе с информацией, необходимой для решения учебных задач, и приобретение необходимых компетенций (например, поиск различными способами, верификация, анализ, синтез);</w:t>
      </w:r>
    </w:p>
    <w:p w:rsidR="006C1371" w:rsidRDefault="00114C20" w:rsidP="00030E22">
      <w:pPr>
        <w:pStyle w:val="a6"/>
        <w:numPr>
          <w:ilvl w:val="0"/>
          <w:numId w:val="429"/>
        </w:numPr>
        <w:tabs>
          <w:tab w:val="left" w:pos="1205"/>
        </w:tabs>
        <w:ind w:right="453" w:firstLine="708"/>
        <w:rPr>
          <w:sz w:val="24"/>
        </w:rPr>
      </w:pPr>
      <w:r>
        <w:rPr>
          <w:sz w:val="24"/>
        </w:rPr>
        <w:t>формирование представлений о развитии мира профессий, связанных с изучаемыми технологиями, для осознанного выбора собственной траектории развития.</w:t>
      </w:r>
    </w:p>
    <w:p w:rsidR="006C1371" w:rsidRDefault="00114C20">
      <w:pPr>
        <w:pStyle w:val="a3"/>
        <w:ind w:left="213" w:right="445" w:firstLine="708"/>
      </w:pPr>
      <w: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w:t>
      </w:r>
      <w:r>
        <w:rPr>
          <w:spacing w:val="40"/>
        </w:rPr>
        <w:t xml:space="preserve"> </w:t>
      </w:r>
      <w:r>
        <w:t xml:space="preserve">общего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w:t>
      </w:r>
      <w:r>
        <w:rPr>
          <w:spacing w:val="-2"/>
        </w:rPr>
        <w:t>курсивом).</w:t>
      </w:r>
    </w:p>
    <w:p w:rsidR="006C1371" w:rsidRDefault="00114C20">
      <w:pPr>
        <w:pStyle w:val="3"/>
        <w:spacing w:before="5" w:line="240" w:lineRule="auto"/>
        <w:ind w:left="4671" w:right="793" w:hanging="4110"/>
      </w:pPr>
      <w:r>
        <w:t>Результаты,</w:t>
      </w:r>
      <w:r>
        <w:rPr>
          <w:spacing w:val="-5"/>
        </w:rPr>
        <w:t xml:space="preserve"> </w:t>
      </w:r>
      <w:r>
        <w:t>заявленные</w:t>
      </w:r>
      <w:r>
        <w:rPr>
          <w:spacing w:val="-6"/>
        </w:rPr>
        <w:t xml:space="preserve"> </w:t>
      </w:r>
      <w:r>
        <w:t>образовательной</w:t>
      </w:r>
      <w:r>
        <w:rPr>
          <w:spacing w:val="-5"/>
        </w:rPr>
        <w:t xml:space="preserve"> </w:t>
      </w:r>
      <w:r>
        <w:t>программой</w:t>
      </w:r>
      <w:r>
        <w:rPr>
          <w:spacing w:val="-6"/>
        </w:rPr>
        <w:t xml:space="preserve"> </w:t>
      </w:r>
      <w:r>
        <w:t>«Труд</w:t>
      </w:r>
      <w:r>
        <w:rPr>
          <w:spacing w:val="-5"/>
        </w:rPr>
        <w:t xml:space="preserve"> </w:t>
      </w:r>
      <w:r>
        <w:t>(технология)»,</w:t>
      </w:r>
      <w:r>
        <w:rPr>
          <w:spacing w:val="-5"/>
        </w:rPr>
        <w:t xml:space="preserve"> </w:t>
      </w:r>
      <w:r>
        <w:t>по</w:t>
      </w:r>
      <w:r>
        <w:rPr>
          <w:spacing w:val="-5"/>
        </w:rPr>
        <w:t xml:space="preserve"> </w:t>
      </w:r>
      <w:r>
        <w:t xml:space="preserve">блокам </w:t>
      </w:r>
      <w:r>
        <w:rPr>
          <w:spacing w:val="-2"/>
        </w:rPr>
        <w:t>содержания</w:t>
      </w:r>
    </w:p>
    <w:p w:rsidR="006C1371" w:rsidRDefault="006C1371">
      <w:pPr>
        <w:pStyle w:val="a3"/>
        <w:ind w:left="0"/>
        <w:jc w:val="left"/>
        <w:rPr>
          <w:b/>
        </w:rPr>
      </w:pPr>
    </w:p>
    <w:p w:rsidR="006C1371" w:rsidRDefault="00114C20">
      <w:pPr>
        <w:ind w:left="921" w:right="2606" w:firstLine="1450"/>
        <w:jc w:val="both"/>
        <w:rPr>
          <w:b/>
          <w:sz w:val="24"/>
        </w:rPr>
      </w:pPr>
      <w:r>
        <w:rPr>
          <w:b/>
          <w:sz w:val="24"/>
        </w:rPr>
        <w:t>Современные</w:t>
      </w:r>
      <w:r>
        <w:rPr>
          <w:b/>
          <w:spacing w:val="-7"/>
          <w:sz w:val="24"/>
        </w:rPr>
        <w:t xml:space="preserve"> </w:t>
      </w:r>
      <w:r>
        <w:rPr>
          <w:b/>
          <w:sz w:val="24"/>
        </w:rPr>
        <w:t>технологии</w:t>
      </w:r>
      <w:r>
        <w:rPr>
          <w:b/>
          <w:spacing w:val="-6"/>
          <w:sz w:val="24"/>
        </w:rPr>
        <w:t xml:space="preserve"> </w:t>
      </w:r>
      <w:r>
        <w:rPr>
          <w:b/>
          <w:sz w:val="24"/>
        </w:rPr>
        <w:t>и</w:t>
      </w:r>
      <w:r>
        <w:rPr>
          <w:b/>
          <w:spacing w:val="-6"/>
          <w:sz w:val="24"/>
        </w:rPr>
        <w:t xml:space="preserve"> </w:t>
      </w:r>
      <w:r>
        <w:rPr>
          <w:b/>
          <w:sz w:val="24"/>
        </w:rPr>
        <w:t>перспективы</w:t>
      </w:r>
      <w:r>
        <w:rPr>
          <w:b/>
          <w:spacing w:val="-9"/>
          <w:sz w:val="24"/>
        </w:rPr>
        <w:t xml:space="preserve"> </w:t>
      </w:r>
      <w:r>
        <w:rPr>
          <w:b/>
          <w:sz w:val="24"/>
        </w:rPr>
        <w:t>их</w:t>
      </w:r>
      <w:r>
        <w:rPr>
          <w:b/>
          <w:spacing w:val="-9"/>
          <w:sz w:val="24"/>
        </w:rPr>
        <w:t xml:space="preserve"> </w:t>
      </w:r>
      <w:r>
        <w:rPr>
          <w:b/>
          <w:sz w:val="24"/>
        </w:rPr>
        <w:t>развития Выпускник научится:</w:t>
      </w:r>
    </w:p>
    <w:p w:rsidR="006C1371" w:rsidRDefault="00114C20" w:rsidP="00030E22">
      <w:pPr>
        <w:pStyle w:val="a6"/>
        <w:numPr>
          <w:ilvl w:val="0"/>
          <w:numId w:val="429"/>
        </w:numPr>
        <w:tabs>
          <w:tab w:val="left" w:pos="1205"/>
        </w:tabs>
        <w:ind w:right="453" w:firstLine="708"/>
        <w:rPr>
          <w:sz w:val="24"/>
        </w:rPr>
      </w:pPr>
      <w:r>
        <w:rPr>
          <w:sz w:val="24"/>
        </w:rPr>
        <w:t>называть и характеризовать актуальные и перспективные технологии материальной и нематериальной сферы;</w:t>
      </w:r>
    </w:p>
    <w:p w:rsidR="006C1371" w:rsidRDefault="00114C20" w:rsidP="00030E22">
      <w:pPr>
        <w:pStyle w:val="a6"/>
        <w:numPr>
          <w:ilvl w:val="0"/>
          <w:numId w:val="429"/>
        </w:numPr>
        <w:tabs>
          <w:tab w:val="left" w:pos="1205"/>
        </w:tabs>
        <w:ind w:right="449" w:firstLine="708"/>
        <w:rPr>
          <w:sz w:val="24"/>
        </w:rPr>
      </w:pPr>
      <w:r>
        <w:rPr>
          <w:sz w:val="24"/>
        </w:rPr>
        <w:t>производить мониторинг и оценку состояния и выявлять возможные перспективы развития технологий в произвольно выбранной отрасли на основе работы с информационными источниками различных видов.</w:t>
      </w:r>
    </w:p>
    <w:p w:rsidR="006C1371" w:rsidRDefault="00114C20">
      <w:pPr>
        <w:pStyle w:val="3"/>
        <w:spacing w:line="274" w:lineRule="exact"/>
        <w:ind w:left="921"/>
      </w:pPr>
      <w:r>
        <w:t>Выпускник</w:t>
      </w:r>
      <w:r>
        <w:rPr>
          <w:spacing w:val="-6"/>
        </w:rPr>
        <w:t xml:space="preserve"> </w:t>
      </w:r>
      <w:r>
        <w:t>получит</w:t>
      </w:r>
      <w:r>
        <w:rPr>
          <w:spacing w:val="-6"/>
        </w:rPr>
        <w:t xml:space="preserve"> </w:t>
      </w:r>
      <w:r>
        <w:t>возможность</w:t>
      </w:r>
      <w:r>
        <w:rPr>
          <w:spacing w:val="-5"/>
        </w:rPr>
        <w:t xml:space="preserve"> </w:t>
      </w:r>
      <w:r>
        <w:rPr>
          <w:spacing w:val="-2"/>
        </w:rPr>
        <w:t>научиться:</w:t>
      </w:r>
    </w:p>
    <w:p w:rsidR="006C1371" w:rsidRDefault="00114C20" w:rsidP="00030E22">
      <w:pPr>
        <w:pStyle w:val="a6"/>
        <w:numPr>
          <w:ilvl w:val="0"/>
          <w:numId w:val="429"/>
        </w:numPr>
        <w:tabs>
          <w:tab w:val="left" w:pos="1205"/>
        </w:tabs>
        <w:ind w:right="450" w:firstLine="708"/>
        <w:rPr>
          <w:i/>
          <w:sz w:val="24"/>
        </w:rPr>
      </w:pPr>
      <w:r>
        <w:rPr>
          <w:i/>
          <w:sz w:val="24"/>
        </w:rPr>
        <w:t>осуществлять анализ и давать аргументированный прогноз развития технологий в сферах, рассматриваемых в рамках предметной области;</w:t>
      </w:r>
    </w:p>
    <w:p w:rsidR="006C1371" w:rsidRDefault="00114C20" w:rsidP="00030E22">
      <w:pPr>
        <w:pStyle w:val="a6"/>
        <w:numPr>
          <w:ilvl w:val="0"/>
          <w:numId w:val="429"/>
        </w:numPr>
        <w:tabs>
          <w:tab w:val="left" w:pos="1205"/>
        </w:tabs>
        <w:ind w:right="450" w:firstLine="708"/>
        <w:rPr>
          <w:i/>
          <w:sz w:val="24"/>
        </w:rPr>
      </w:pPr>
      <w:r>
        <w:rPr>
          <w:i/>
          <w:sz w:val="24"/>
        </w:rPr>
        <w:t>осуществлять анализ и производить оценку вероятных рисков применения перспективных технологий и последствий развития существующих технологий.</w:t>
      </w:r>
    </w:p>
    <w:p w:rsidR="006C1371" w:rsidRDefault="006C1371">
      <w:pPr>
        <w:pStyle w:val="a3"/>
        <w:spacing w:before="3"/>
        <w:ind w:left="0"/>
        <w:jc w:val="left"/>
        <w:rPr>
          <w:i/>
        </w:rPr>
      </w:pPr>
    </w:p>
    <w:p w:rsidR="006C1371" w:rsidRDefault="00114C20">
      <w:pPr>
        <w:pStyle w:val="3"/>
        <w:spacing w:line="240" w:lineRule="auto"/>
        <w:ind w:left="2966"/>
      </w:pPr>
      <w:r>
        <w:t>Формирование</w:t>
      </w:r>
      <w:r>
        <w:rPr>
          <w:spacing w:val="-10"/>
        </w:rPr>
        <w:t xml:space="preserve"> </w:t>
      </w:r>
      <w:r>
        <w:t>технологической</w:t>
      </w:r>
      <w:r>
        <w:rPr>
          <w:spacing w:val="-9"/>
        </w:rPr>
        <w:t xml:space="preserve"> </w:t>
      </w:r>
      <w:r>
        <w:rPr>
          <w:spacing w:val="-2"/>
        </w:rPr>
        <w:t>культуры</w:t>
      </w:r>
    </w:p>
    <w:p w:rsidR="006C1371" w:rsidRDefault="00114C20">
      <w:pPr>
        <w:ind w:left="921" w:right="2528" w:firstLine="1370"/>
        <w:jc w:val="both"/>
        <w:rPr>
          <w:b/>
          <w:sz w:val="24"/>
        </w:rPr>
      </w:pPr>
      <w:r>
        <w:rPr>
          <w:b/>
          <w:sz w:val="24"/>
        </w:rPr>
        <w:t>и</w:t>
      </w:r>
      <w:r>
        <w:rPr>
          <w:b/>
          <w:spacing w:val="-13"/>
          <w:sz w:val="24"/>
        </w:rPr>
        <w:t xml:space="preserve"> </w:t>
      </w:r>
      <w:r>
        <w:rPr>
          <w:b/>
          <w:sz w:val="24"/>
        </w:rPr>
        <w:t>проектно-технологического</w:t>
      </w:r>
      <w:r>
        <w:rPr>
          <w:b/>
          <w:spacing w:val="-13"/>
          <w:sz w:val="24"/>
        </w:rPr>
        <w:t xml:space="preserve"> </w:t>
      </w:r>
      <w:r>
        <w:rPr>
          <w:b/>
          <w:sz w:val="24"/>
        </w:rPr>
        <w:t>мышления</w:t>
      </w:r>
      <w:r>
        <w:rPr>
          <w:b/>
          <w:spacing w:val="-13"/>
          <w:sz w:val="24"/>
        </w:rPr>
        <w:t xml:space="preserve"> </w:t>
      </w:r>
      <w:r>
        <w:rPr>
          <w:b/>
          <w:sz w:val="24"/>
        </w:rPr>
        <w:t>обучающихся Выпускник научится:</w:t>
      </w:r>
    </w:p>
    <w:p w:rsidR="006C1371" w:rsidRDefault="00114C20" w:rsidP="00030E22">
      <w:pPr>
        <w:pStyle w:val="a6"/>
        <w:numPr>
          <w:ilvl w:val="0"/>
          <w:numId w:val="429"/>
        </w:numPr>
        <w:tabs>
          <w:tab w:val="left" w:pos="1205"/>
        </w:tabs>
        <w:spacing w:line="271" w:lineRule="exact"/>
        <w:ind w:left="1205" w:hanging="284"/>
        <w:rPr>
          <w:sz w:val="24"/>
        </w:rPr>
      </w:pPr>
      <w:r>
        <w:rPr>
          <w:sz w:val="24"/>
        </w:rPr>
        <w:t>выявлять</w:t>
      </w:r>
      <w:r>
        <w:rPr>
          <w:spacing w:val="-4"/>
          <w:sz w:val="24"/>
        </w:rPr>
        <w:t xml:space="preserve"> </w:t>
      </w:r>
      <w:r>
        <w:rPr>
          <w:sz w:val="24"/>
        </w:rPr>
        <w:t>и</w:t>
      </w:r>
      <w:r>
        <w:rPr>
          <w:spacing w:val="-4"/>
          <w:sz w:val="24"/>
        </w:rPr>
        <w:t xml:space="preserve"> </w:t>
      </w:r>
      <w:r>
        <w:rPr>
          <w:sz w:val="24"/>
        </w:rPr>
        <w:t>формулировать</w:t>
      </w:r>
      <w:r>
        <w:rPr>
          <w:spacing w:val="-3"/>
          <w:sz w:val="24"/>
        </w:rPr>
        <w:t xml:space="preserve"> </w:t>
      </w:r>
      <w:r>
        <w:rPr>
          <w:sz w:val="24"/>
        </w:rPr>
        <w:t>проблему,</w:t>
      </w:r>
      <w:r>
        <w:rPr>
          <w:spacing w:val="-4"/>
          <w:sz w:val="24"/>
        </w:rPr>
        <w:t xml:space="preserve"> </w:t>
      </w:r>
      <w:r>
        <w:rPr>
          <w:sz w:val="24"/>
        </w:rPr>
        <w:t>требующую</w:t>
      </w:r>
      <w:r>
        <w:rPr>
          <w:spacing w:val="-5"/>
          <w:sz w:val="24"/>
        </w:rPr>
        <w:t xml:space="preserve"> </w:t>
      </w:r>
      <w:r>
        <w:rPr>
          <w:sz w:val="24"/>
        </w:rPr>
        <w:t>технологического</w:t>
      </w:r>
      <w:r>
        <w:rPr>
          <w:spacing w:val="-6"/>
          <w:sz w:val="24"/>
        </w:rPr>
        <w:t xml:space="preserve"> </w:t>
      </w:r>
      <w:r>
        <w:rPr>
          <w:spacing w:val="-2"/>
          <w:sz w:val="24"/>
        </w:rPr>
        <w:t>решения;</w:t>
      </w:r>
    </w:p>
    <w:p w:rsidR="006C1371" w:rsidRDefault="00114C20" w:rsidP="00030E22">
      <w:pPr>
        <w:pStyle w:val="a6"/>
        <w:numPr>
          <w:ilvl w:val="0"/>
          <w:numId w:val="429"/>
        </w:numPr>
        <w:tabs>
          <w:tab w:val="left" w:pos="1205"/>
        </w:tabs>
        <w:ind w:right="451" w:firstLine="708"/>
        <w:rPr>
          <w:sz w:val="24"/>
        </w:rPr>
      </w:pPr>
      <w:r>
        <w:rPr>
          <w:sz w:val="24"/>
        </w:rPr>
        <w:t xml:space="preserve">определять цели проектирования субъективно нового продукта или технологического </w:t>
      </w:r>
      <w:r>
        <w:rPr>
          <w:spacing w:val="-2"/>
          <w:sz w:val="24"/>
        </w:rPr>
        <w:t>решения;</w:t>
      </w:r>
    </w:p>
    <w:p w:rsidR="006C1371" w:rsidRDefault="00114C20" w:rsidP="00030E22">
      <w:pPr>
        <w:pStyle w:val="a6"/>
        <w:numPr>
          <w:ilvl w:val="0"/>
          <w:numId w:val="429"/>
        </w:numPr>
        <w:tabs>
          <w:tab w:val="left" w:pos="1205"/>
        </w:tabs>
        <w:ind w:right="450" w:firstLine="708"/>
        <w:rPr>
          <w:sz w:val="24"/>
        </w:rPr>
      </w:pPr>
      <w:r>
        <w:rPr>
          <w:sz w:val="24"/>
        </w:rPr>
        <w:t>готовить предложения технических или технологических решений с использованием методов и инструментов развития креативного мышления, в том числе с использованием инструментов, таких как дизайн-мышление, ТРИЗ и др.;</w:t>
      </w:r>
    </w:p>
    <w:p w:rsidR="006C1371" w:rsidRDefault="00114C20" w:rsidP="00030E22">
      <w:pPr>
        <w:pStyle w:val="a6"/>
        <w:numPr>
          <w:ilvl w:val="0"/>
          <w:numId w:val="429"/>
        </w:numPr>
        <w:tabs>
          <w:tab w:val="left" w:pos="1205"/>
        </w:tabs>
        <w:spacing w:before="1"/>
        <w:ind w:left="1205" w:hanging="284"/>
        <w:rPr>
          <w:sz w:val="24"/>
        </w:rPr>
      </w:pPr>
      <w:r>
        <w:rPr>
          <w:sz w:val="24"/>
        </w:rPr>
        <w:t>планировать</w:t>
      </w:r>
      <w:r>
        <w:rPr>
          <w:spacing w:val="-4"/>
          <w:sz w:val="24"/>
        </w:rPr>
        <w:t xml:space="preserve"> </w:t>
      </w:r>
      <w:r>
        <w:rPr>
          <w:sz w:val="24"/>
        </w:rPr>
        <w:t>этапы</w:t>
      </w:r>
      <w:r>
        <w:rPr>
          <w:spacing w:val="-3"/>
          <w:sz w:val="24"/>
        </w:rPr>
        <w:t xml:space="preserve"> </w:t>
      </w:r>
      <w:r>
        <w:rPr>
          <w:sz w:val="24"/>
        </w:rPr>
        <w:t>выполнения</w:t>
      </w:r>
      <w:r>
        <w:rPr>
          <w:spacing w:val="-3"/>
          <w:sz w:val="24"/>
        </w:rPr>
        <w:t xml:space="preserve"> </w:t>
      </w:r>
      <w:r>
        <w:rPr>
          <w:sz w:val="24"/>
        </w:rPr>
        <w:t>работ</w:t>
      </w:r>
      <w:r>
        <w:rPr>
          <w:spacing w:val="-5"/>
          <w:sz w:val="24"/>
        </w:rPr>
        <w:t xml:space="preserve"> </w:t>
      </w:r>
      <w:r>
        <w:rPr>
          <w:sz w:val="24"/>
        </w:rPr>
        <w:t>и</w:t>
      </w:r>
      <w:r>
        <w:rPr>
          <w:spacing w:val="-3"/>
          <w:sz w:val="24"/>
        </w:rPr>
        <w:t xml:space="preserve"> </w:t>
      </w:r>
      <w:r>
        <w:rPr>
          <w:sz w:val="24"/>
        </w:rPr>
        <w:t>ресурсы</w:t>
      </w:r>
      <w:r>
        <w:rPr>
          <w:spacing w:val="-3"/>
          <w:sz w:val="24"/>
        </w:rPr>
        <w:t xml:space="preserve"> </w:t>
      </w:r>
      <w:r>
        <w:rPr>
          <w:sz w:val="24"/>
        </w:rPr>
        <w:t>для</w:t>
      </w:r>
      <w:r>
        <w:rPr>
          <w:spacing w:val="-3"/>
          <w:sz w:val="24"/>
        </w:rPr>
        <w:t xml:space="preserve"> </w:t>
      </w:r>
      <w:r>
        <w:rPr>
          <w:sz w:val="24"/>
        </w:rPr>
        <w:t>достижения</w:t>
      </w:r>
      <w:r>
        <w:rPr>
          <w:spacing w:val="-3"/>
          <w:sz w:val="24"/>
        </w:rPr>
        <w:t xml:space="preserve"> </w:t>
      </w:r>
      <w:r>
        <w:rPr>
          <w:sz w:val="24"/>
        </w:rPr>
        <w:t>целей</w:t>
      </w:r>
      <w:r>
        <w:rPr>
          <w:spacing w:val="-2"/>
          <w:sz w:val="24"/>
        </w:rPr>
        <w:t xml:space="preserve"> проектирования;</w:t>
      </w:r>
    </w:p>
    <w:p w:rsidR="006C1371" w:rsidRDefault="00114C20" w:rsidP="00030E22">
      <w:pPr>
        <w:pStyle w:val="a6"/>
        <w:numPr>
          <w:ilvl w:val="0"/>
          <w:numId w:val="429"/>
        </w:numPr>
        <w:tabs>
          <w:tab w:val="left" w:pos="1205"/>
        </w:tabs>
        <w:ind w:left="1205" w:hanging="284"/>
        <w:rPr>
          <w:sz w:val="24"/>
        </w:rPr>
      </w:pPr>
      <w:r>
        <w:rPr>
          <w:sz w:val="24"/>
        </w:rPr>
        <w:t>применять</w:t>
      </w:r>
      <w:r>
        <w:rPr>
          <w:spacing w:val="-7"/>
          <w:sz w:val="24"/>
        </w:rPr>
        <w:t xml:space="preserve"> </w:t>
      </w:r>
      <w:r>
        <w:rPr>
          <w:sz w:val="24"/>
        </w:rPr>
        <w:t>базовые</w:t>
      </w:r>
      <w:r>
        <w:rPr>
          <w:spacing w:val="-6"/>
          <w:sz w:val="24"/>
        </w:rPr>
        <w:t xml:space="preserve"> </w:t>
      </w:r>
      <w:r>
        <w:rPr>
          <w:sz w:val="24"/>
        </w:rPr>
        <w:t>принципы</w:t>
      </w:r>
      <w:r>
        <w:rPr>
          <w:spacing w:val="-4"/>
          <w:sz w:val="24"/>
        </w:rPr>
        <w:t xml:space="preserve"> </w:t>
      </w:r>
      <w:r>
        <w:rPr>
          <w:sz w:val="24"/>
        </w:rPr>
        <w:t>управления</w:t>
      </w:r>
      <w:r>
        <w:rPr>
          <w:spacing w:val="-5"/>
          <w:sz w:val="24"/>
        </w:rPr>
        <w:t xml:space="preserve"> </w:t>
      </w:r>
      <w:r>
        <w:rPr>
          <w:spacing w:val="-2"/>
          <w:sz w:val="24"/>
        </w:rPr>
        <w:t>проектами;</w:t>
      </w:r>
    </w:p>
    <w:p w:rsidR="006C1371" w:rsidRDefault="00114C20" w:rsidP="00030E22">
      <w:pPr>
        <w:pStyle w:val="a6"/>
        <w:numPr>
          <w:ilvl w:val="0"/>
          <w:numId w:val="429"/>
        </w:numPr>
        <w:tabs>
          <w:tab w:val="left" w:pos="1205"/>
        </w:tabs>
        <w:ind w:right="449" w:firstLine="708"/>
        <w:rPr>
          <w:sz w:val="24"/>
        </w:rPr>
      </w:pPr>
      <w:r>
        <w:rPr>
          <w:sz w:val="24"/>
        </w:rPr>
        <w:t>следовать</w:t>
      </w:r>
      <w:r>
        <w:rPr>
          <w:spacing w:val="-3"/>
          <w:sz w:val="24"/>
        </w:rPr>
        <w:t xml:space="preserve"> </w:t>
      </w:r>
      <w:r>
        <w:rPr>
          <w:sz w:val="24"/>
        </w:rPr>
        <w:t>технологическому</w:t>
      </w:r>
      <w:r>
        <w:rPr>
          <w:spacing w:val="-8"/>
          <w:sz w:val="24"/>
        </w:rPr>
        <w:t xml:space="preserve"> </w:t>
      </w:r>
      <w:r>
        <w:rPr>
          <w:sz w:val="24"/>
        </w:rPr>
        <w:t>процессу,</w:t>
      </w:r>
      <w:r>
        <w:rPr>
          <w:spacing w:val="-2"/>
          <w:sz w:val="24"/>
        </w:rPr>
        <w:t xml:space="preserve"> </w:t>
      </w:r>
      <w:r>
        <w:rPr>
          <w:sz w:val="24"/>
        </w:rPr>
        <w:t>в</w:t>
      </w:r>
      <w:r>
        <w:rPr>
          <w:spacing w:val="-5"/>
          <w:sz w:val="24"/>
        </w:rPr>
        <w:t xml:space="preserve"> </w:t>
      </w:r>
      <w:r>
        <w:rPr>
          <w:sz w:val="24"/>
        </w:rPr>
        <w:t>том</w:t>
      </w:r>
      <w:r>
        <w:rPr>
          <w:spacing w:val="-3"/>
          <w:sz w:val="24"/>
        </w:rPr>
        <w:t xml:space="preserve"> </w:t>
      </w:r>
      <w:r>
        <w:rPr>
          <w:sz w:val="24"/>
        </w:rPr>
        <w:t>числе</w:t>
      </w:r>
      <w:r>
        <w:rPr>
          <w:spacing w:val="-5"/>
          <w:sz w:val="24"/>
        </w:rPr>
        <w:t xml:space="preserve"> </w:t>
      </w:r>
      <w:r>
        <w:rPr>
          <w:sz w:val="24"/>
        </w:rPr>
        <w:t>в</w:t>
      </w:r>
      <w:r>
        <w:rPr>
          <w:spacing w:val="-5"/>
          <w:sz w:val="24"/>
        </w:rPr>
        <w:t xml:space="preserve"> </w:t>
      </w:r>
      <w:r>
        <w:rPr>
          <w:sz w:val="24"/>
        </w:rPr>
        <w:t>процессе</w:t>
      </w:r>
      <w:r>
        <w:rPr>
          <w:spacing w:val="-3"/>
          <w:sz w:val="24"/>
        </w:rPr>
        <w:t xml:space="preserve"> </w:t>
      </w:r>
      <w:r>
        <w:rPr>
          <w:sz w:val="24"/>
        </w:rPr>
        <w:t>изготовления</w:t>
      </w:r>
      <w:r>
        <w:rPr>
          <w:spacing w:val="-4"/>
          <w:sz w:val="24"/>
        </w:rPr>
        <w:t xml:space="preserve"> </w:t>
      </w:r>
      <w:r>
        <w:rPr>
          <w:sz w:val="24"/>
        </w:rPr>
        <w:t>субъективно нового продукта;</w:t>
      </w:r>
    </w:p>
    <w:p w:rsidR="006C1371" w:rsidRDefault="00114C20" w:rsidP="00030E22">
      <w:pPr>
        <w:pStyle w:val="a6"/>
        <w:numPr>
          <w:ilvl w:val="0"/>
          <w:numId w:val="429"/>
        </w:numPr>
        <w:tabs>
          <w:tab w:val="left" w:pos="1205"/>
        </w:tabs>
        <w:ind w:right="453" w:firstLine="708"/>
        <w:rPr>
          <w:sz w:val="24"/>
        </w:rPr>
      </w:pPr>
      <w:r>
        <w:rPr>
          <w:sz w:val="24"/>
        </w:rPr>
        <w:t xml:space="preserve">оценивать условия применимости технологии, в том числе с позиций экологической </w:t>
      </w:r>
      <w:r>
        <w:rPr>
          <w:spacing w:val="-2"/>
          <w:sz w:val="24"/>
        </w:rPr>
        <w:t>защищенности;</w:t>
      </w:r>
    </w:p>
    <w:p w:rsidR="006C1371" w:rsidRDefault="00114C20" w:rsidP="00030E22">
      <w:pPr>
        <w:pStyle w:val="a6"/>
        <w:numPr>
          <w:ilvl w:val="0"/>
          <w:numId w:val="429"/>
        </w:numPr>
        <w:tabs>
          <w:tab w:val="left" w:pos="1205"/>
        </w:tabs>
        <w:ind w:right="443" w:firstLine="708"/>
        <w:rPr>
          <w:sz w:val="24"/>
        </w:rPr>
      </w:pPr>
      <w:r>
        <w:rPr>
          <w:sz w:val="24"/>
        </w:rPr>
        <w:t>прогнозировать по известной технологии итоговые характеристики продукта в зависимости от изменения параметров и/или ресурсов, проверять прогнозы опытно- экспериментальным путем, в том числе самостоятельно планируя такого рода эксперименты;</w:t>
      </w:r>
    </w:p>
    <w:p w:rsidR="006C1371" w:rsidRDefault="00114C20" w:rsidP="00030E22">
      <w:pPr>
        <w:pStyle w:val="a6"/>
        <w:numPr>
          <w:ilvl w:val="0"/>
          <w:numId w:val="429"/>
        </w:numPr>
        <w:tabs>
          <w:tab w:val="left" w:pos="1205"/>
        </w:tabs>
        <w:ind w:right="451" w:firstLine="708"/>
        <w:rPr>
          <w:sz w:val="24"/>
        </w:rPr>
      </w:pPr>
      <w:r>
        <w:rPr>
          <w:sz w:val="24"/>
        </w:rPr>
        <w:t>в зависимости от ситуации оптимизировать базовые технологии, проводить анализ возможности</w:t>
      </w:r>
      <w:r>
        <w:rPr>
          <w:spacing w:val="80"/>
          <w:sz w:val="24"/>
        </w:rPr>
        <w:t xml:space="preserve"> </w:t>
      </w:r>
      <w:r>
        <w:rPr>
          <w:sz w:val="24"/>
        </w:rPr>
        <w:t>использования</w:t>
      </w:r>
      <w:r>
        <w:rPr>
          <w:spacing w:val="80"/>
          <w:sz w:val="24"/>
        </w:rPr>
        <w:t xml:space="preserve"> </w:t>
      </w:r>
      <w:r>
        <w:rPr>
          <w:sz w:val="24"/>
        </w:rPr>
        <w:t>альтернативных</w:t>
      </w:r>
      <w:r>
        <w:rPr>
          <w:spacing w:val="80"/>
          <w:sz w:val="24"/>
        </w:rPr>
        <w:t xml:space="preserve"> </w:t>
      </w:r>
      <w:r>
        <w:rPr>
          <w:sz w:val="24"/>
        </w:rPr>
        <w:t>ресурсов,</w:t>
      </w:r>
      <w:r>
        <w:rPr>
          <w:spacing w:val="80"/>
          <w:sz w:val="24"/>
        </w:rPr>
        <w:t xml:space="preserve"> </w:t>
      </w:r>
      <w:r>
        <w:rPr>
          <w:sz w:val="24"/>
        </w:rPr>
        <w:t>соединять</w:t>
      </w:r>
      <w:r>
        <w:rPr>
          <w:spacing w:val="80"/>
          <w:sz w:val="24"/>
        </w:rPr>
        <w:t xml:space="preserve"> </w:t>
      </w:r>
      <w:r>
        <w:rPr>
          <w:sz w:val="24"/>
        </w:rPr>
        <w:t>в</w:t>
      </w:r>
      <w:r>
        <w:rPr>
          <w:spacing w:val="79"/>
          <w:sz w:val="24"/>
        </w:rPr>
        <w:t xml:space="preserve"> </w:t>
      </w:r>
      <w:r>
        <w:rPr>
          <w:sz w:val="24"/>
        </w:rPr>
        <w:t>единый</w:t>
      </w:r>
      <w:r>
        <w:rPr>
          <w:spacing w:val="80"/>
          <w:sz w:val="24"/>
        </w:rPr>
        <w:t xml:space="preserve"> </w:t>
      </w:r>
      <w:r>
        <w:rPr>
          <w:sz w:val="24"/>
        </w:rPr>
        <w:t>технологический</w:t>
      </w:r>
    </w:p>
    <w:p w:rsidR="006C1371" w:rsidRDefault="006C1371">
      <w:pPr>
        <w:jc w:val="both"/>
        <w:rPr>
          <w:sz w:val="24"/>
        </w:rPr>
        <w:sectPr w:rsidR="006C1371">
          <w:pgSz w:w="11910" w:h="16840"/>
          <w:pgMar w:top="1040" w:right="120" w:bottom="1100" w:left="920" w:header="0" w:footer="856" w:gutter="0"/>
          <w:cols w:space="720"/>
        </w:sectPr>
      </w:pPr>
    </w:p>
    <w:p w:rsidR="006C1371" w:rsidRDefault="00114C20">
      <w:pPr>
        <w:pStyle w:val="a3"/>
        <w:tabs>
          <w:tab w:val="left" w:pos="1241"/>
          <w:tab w:val="left" w:pos="2500"/>
          <w:tab w:val="left" w:pos="3889"/>
          <w:tab w:val="left" w:pos="4423"/>
          <w:tab w:val="left" w:pos="4886"/>
          <w:tab w:val="left" w:pos="6668"/>
          <w:tab w:val="left" w:pos="7231"/>
          <w:tab w:val="left" w:pos="8526"/>
        </w:tabs>
        <w:spacing w:before="66"/>
        <w:ind w:left="213" w:right="454"/>
        <w:jc w:val="left"/>
      </w:pPr>
      <w:r>
        <w:rPr>
          <w:spacing w:val="-2"/>
        </w:rPr>
        <w:lastRenderedPageBreak/>
        <w:t>процесс</w:t>
      </w:r>
      <w:r>
        <w:tab/>
      </w:r>
      <w:r>
        <w:rPr>
          <w:spacing w:val="-2"/>
        </w:rPr>
        <w:t>несколько</w:t>
      </w:r>
      <w:r>
        <w:tab/>
      </w:r>
      <w:r>
        <w:rPr>
          <w:spacing w:val="-2"/>
        </w:rPr>
        <w:t>технологий</w:t>
      </w:r>
      <w:r>
        <w:tab/>
      </w:r>
      <w:r>
        <w:rPr>
          <w:spacing w:val="-4"/>
        </w:rPr>
        <w:t>без</w:t>
      </w:r>
      <w:r>
        <w:tab/>
      </w:r>
      <w:r>
        <w:rPr>
          <w:spacing w:val="-6"/>
        </w:rPr>
        <w:t>их</w:t>
      </w:r>
      <w:r>
        <w:tab/>
      </w:r>
      <w:r>
        <w:rPr>
          <w:spacing w:val="-2"/>
        </w:rPr>
        <w:t>видоизменения</w:t>
      </w:r>
      <w:r>
        <w:tab/>
      </w:r>
      <w:r>
        <w:rPr>
          <w:spacing w:val="-4"/>
        </w:rPr>
        <w:t>для</w:t>
      </w:r>
      <w:r>
        <w:tab/>
      </w:r>
      <w:r>
        <w:rPr>
          <w:spacing w:val="-2"/>
        </w:rPr>
        <w:t>получения</w:t>
      </w:r>
      <w:r>
        <w:tab/>
      </w:r>
      <w:r>
        <w:rPr>
          <w:spacing w:val="-2"/>
        </w:rPr>
        <w:t xml:space="preserve">сложносоставного </w:t>
      </w:r>
      <w:r>
        <w:t>материального или информационного продукта;</w:t>
      </w:r>
    </w:p>
    <w:p w:rsidR="006C1371" w:rsidRDefault="00114C20" w:rsidP="00030E22">
      <w:pPr>
        <w:pStyle w:val="a6"/>
        <w:numPr>
          <w:ilvl w:val="0"/>
          <w:numId w:val="429"/>
        </w:numPr>
        <w:tabs>
          <w:tab w:val="left" w:pos="1205"/>
        </w:tabs>
        <w:ind w:left="1205" w:hanging="284"/>
        <w:jc w:val="left"/>
        <w:rPr>
          <w:sz w:val="24"/>
        </w:rPr>
      </w:pPr>
      <w:r>
        <w:rPr>
          <w:sz w:val="24"/>
        </w:rPr>
        <w:t>проводить</w:t>
      </w:r>
      <w:r>
        <w:rPr>
          <w:spacing w:val="-6"/>
          <w:sz w:val="24"/>
        </w:rPr>
        <w:t xml:space="preserve"> </w:t>
      </w:r>
      <w:r>
        <w:rPr>
          <w:sz w:val="24"/>
        </w:rPr>
        <w:t>оценку</w:t>
      </w:r>
      <w:r>
        <w:rPr>
          <w:spacing w:val="-11"/>
          <w:sz w:val="24"/>
        </w:rPr>
        <w:t xml:space="preserve"> </w:t>
      </w:r>
      <w:r>
        <w:rPr>
          <w:sz w:val="24"/>
        </w:rPr>
        <w:t>и</w:t>
      </w:r>
      <w:r>
        <w:rPr>
          <w:spacing w:val="-3"/>
          <w:sz w:val="24"/>
        </w:rPr>
        <w:t xml:space="preserve"> </w:t>
      </w:r>
      <w:r>
        <w:rPr>
          <w:sz w:val="24"/>
        </w:rPr>
        <w:t>испытание</w:t>
      </w:r>
      <w:r>
        <w:rPr>
          <w:spacing w:val="-4"/>
          <w:sz w:val="24"/>
        </w:rPr>
        <w:t xml:space="preserve"> </w:t>
      </w:r>
      <w:r>
        <w:rPr>
          <w:sz w:val="24"/>
        </w:rPr>
        <w:t>полученного</w:t>
      </w:r>
      <w:r>
        <w:rPr>
          <w:spacing w:val="-3"/>
          <w:sz w:val="24"/>
        </w:rPr>
        <w:t xml:space="preserve"> </w:t>
      </w:r>
      <w:r>
        <w:rPr>
          <w:spacing w:val="-2"/>
          <w:sz w:val="24"/>
        </w:rPr>
        <w:t>продукта;</w:t>
      </w:r>
    </w:p>
    <w:p w:rsidR="006C1371" w:rsidRDefault="00114C20" w:rsidP="00030E22">
      <w:pPr>
        <w:pStyle w:val="a6"/>
        <w:numPr>
          <w:ilvl w:val="0"/>
          <w:numId w:val="429"/>
        </w:numPr>
        <w:tabs>
          <w:tab w:val="left" w:pos="1205"/>
        </w:tabs>
        <w:spacing w:before="1"/>
        <w:ind w:right="454" w:firstLine="708"/>
        <w:jc w:val="left"/>
        <w:rPr>
          <w:sz w:val="24"/>
        </w:rPr>
      </w:pPr>
      <w:r>
        <w:rPr>
          <w:sz w:val="24"/>
        </w:rPr>
        <w:t>проводить</w:t>
      </w:r>
      <w:r>
        <w:rPr>
          <w:spacing w:val="40"/>
          <w:sz w:val="24"/>
        </w:rPr>
        <w:t xml:space="preserve"> </w:t>
      </w:r>
      <w:r>
        <w:rPr>
          <w:sz w:val="24"/>
        </w:rPr>
        <w:t>анализ</w:t>
      </w:r>
      <w:r>
        <w:rPr>
          <w:spacing w:val="40"/>
          <w:sz w:val="24"/>
        </w:rPr>
        <w:t xml:space="preserve"> </w:t>
      </w:r>
      <w:r>
        <w:rPr>
          <w:sz w:val="24"/>
        </w:rPr>
        <w:t>потребностей</w:t>
      </w:r>
      <w:r>
        <w:rPr>
          <w:spacing w:val="40"/>
          <w:sz w:val="24"/>
        </w:rPr>
        <w:t xml:space="preserve"> </w:t>
      </w:r>
      <w:r>
        <w:rPr>
          <w:sz w:val="24"/>
        </w:rPr>
        <w:t>в</w:t>
      </w:r>
      <w:r>
        <w:rPr>
          <w:spacing w:val="40"/>
          <w:sz w:val="24"/>
        </w:rPr>
        <w:t xml:space="preserve"> </w:t>
      </w:r>
      <w:r>
        <w:rPr>
          <w:sz w:val="24"/>
        </w:rPr>
        <w:t>тех</w:t>
      </w:r>
      <w:r>
        <w:rPr>
          <w:spacing w:val="40"/>
          <w:sz w:val="24"/>
        </w:rPr>
        <w:t xml:space="preserve"> </w:t>
      </w:r>
      <w:r>
        <w:rPr>
          <w:sz w:val="24"/>
        </w:rPr>
        <w:t>или</w:t>
      </w:r>
      <w:r>
        <w:rPr>
          <w:spacing w:val="40"/>
          <w:sz w:val="24"/>
        </w:rPr>
        <w:t xml:space="preserve"> </w:t>
      </w:r>
      <w:r>
        <w:rPr>
          <w:sz w:val="24"/>
        </w:rPr>
        <w:t>иных</w:t>
      </w:r>
      <w:r>
        <w:rPr>
          <w:spacing w:val="40"/>
          <w:sz w:val="24"/>
        </w:rPr>
        <w:t xml:space="preserve"> </w:t>
      </w:r>
      <w:r>
        <w:rPr>
          <w:sz w:val="24"/>
        </w:rPr>
        <w:t>материальных</w:t>
      </w:r>
      <w:r>
        <w:rPr>
          <w:spacing w:val="40"/>
          <w:sz w:val="24"/>
        </w:rPr>
        <w:t xml:space="preserve"> </w:t>
      </w:r>
      <w:r>
        <w:rPr>
          <w:sz w:val="24"/>
        </w:rPr>
        <w:t>или</w:t>
      </w:r>
      <w:r>
        <w:rPr>
          <w:spacing w:val="40"/>
          <w:sz w:val="24"/>
        </w:rPr>
        <w:t xml:space="preserve"> </w:t>
      </w:r>
      <w:r>
        <w:rPr>
          <w:sz w:val="24"/>
        </w:rPr>
        <w:t xml:space="preserve">информационных </w:t>
      </w:r>
      <w:r>
        <w:rPr>
          <w:spacing w:val="-2"/>
          <w:sz w:val="24"/>
        </w:rPr>
        <w:t>продуктах;</w:t>
      </w:r>
    </w:p>
    <w:p w:rsidR="006C1371" w:rsidRDefault="00114C20" w:rsidP="00030E22">
      <w:pPr>
        <w:pStyle w:val="a6"/>
        <w:numPr>
          <w:ilvl w:val="0"/>
          <w:numId w:val="429"/>
        </w:numPr>
        <w:tabs>
          <w:tab w:val="left" w:pos="1205"/>
        </w:tabs>
        <w:ind w:right="453" w:firstLine="708"/>
        <w:jc w:val="left"/>
        <w:rPr>
          <w:sz w:val="24"/>
        </w:rPr>
      </w:pPr>
      <w:r>
        <w:rPr>
          <w:sz w:val="24"/>
        </w:rPr>
        <w:t>описывать технологическое решение с помощью текста, схемы, рисунка, графического изображения и их сочетаний;</w:t>
      </w:r>
    </w:p>
    <w:p w:rsidR="006C1371" w:rsidRDefault="00114C20" w:rsidP="00030E22">
      <w:pPr>
        <w:pStyle w:val="a6"/>
        <w:numPr>
          <w:ilvl w:val="0"/>
          <w:numId w:val="429"/>
        </w:numPr>
        <w:tabs>
          <w:tab w:val="left" w:pos="1205"/>
        </w:tabs>
        <w:ind w:right="445" w:firstLine="708"/>
        <w:jc w:val="left"/>
        <w:rPr>
          <w:sz w:val="24"/>
        </w:rPr>
      </w:pPr>
      <w:r>
        <w:rPr>
          <w:sz w:val="24"/>
        </w:rPr>
        <w:t>анализировать</w:t>
      </w:r>
      <w:r>
        <w:rPr>
          <w:spacing w:val="80"/>
          <w:sz w:val="24"/>
        </w:rPr>
        <w:t xml:space="preserve"> </w:t>
      </w:r>
      <w:r>
        <w:rPr>
          <w:sz w:val="24"/>
        </w:rPr>
        <w:t>возможные</w:t>
      </w:r>
      <w:r>
        <w:rPr>
          <w:spacing w:val="80"/>
          <w:sz w:val="24"/>
        </w:rPr>
        <w:t xml:space="preserve"> </w:t>
      </w:r>
      <w:r>
        <w:rPr>
          <w:sz w:val="24"/>
        </w:rPr>
        <w:t>технологические</w:t>
      </w:r>
      <w:r>
        <w:rPr>
          <w:spacing w:val="80"/>
          <w:sz w:val="24"/>
        </w:rPr>
        <w:t xml:space="preserve"> </w:t>
      </w:r>
      <w:r>
        <w:rPr>
          <w:sz w:val="24"/>
        </w:rPr>
        <w:t>решения,</w:t>
      </w:r>
      <w:r>
        <w:rPr>
          <w:spacing w:val="80"/>
          <w:sz w:val="24"/>
        </w:rPr>
        <w:t xml:space="preserve"> </w:t>
      </w:r>
      <w:r>
        <w:rPr>
          <w:sz w:val="24"/>
        </w:rPr>
        <w:t>определять</w:t>
      </w:r>
      <w:r>
        <w:rPr>
          <w:spacing w:val="80"/>
          <w:sz w:val="24"/>
        </w:rPr>
        <w:t xml:space="preserve"> </w:t>
      </w:r>
      <w:r>
        <w:rPr>
          <w:sz w:val="24"/>
        </w:rPr>
        <w:t>их</w:t>
      </w:r>
      <w:r>
        <w:rPr>
          <w:spacing w:val="80"/>
          <w:sz w:val="24"/>
        </w:rPr>
        <w:t xml:space="preserve"> </w:t>
      </w:r>
      <w:r>
        <w:rPr>
          <w:sz w:val="24"/>
        </w:rPr>
        <w:t>достоинства</w:t>
      </w:r>
      <w:r>
        <w:rPr>
          <w:spacing w:val="80"/>
          <w:sz w:val="24"/>
        </w:rPr>
        <w:t xml:space="preserve"> </w:t>
      </w:r>
      <w:r>
        <w:rPr>
          <w:sz w:val="24"/>
        </w:rPr>
        <w:t>и недостатки в контексте заданной ситуации;</w:t>
      </w:r>
    </w:p>
    <w:p w:rsidR="006C1371" w:rsidRDefault="00114C20" w:rsidP="00030E22">
      <w:pPr>
        <w:pStyle w:val="a6"/>
        <w:numPr>
          <w:ilvl w:val="0"/>
          <w:numId w:val="429"/>
        </w:numPr>
        <w:tabs>
          <w:tab w:val="left" w:pos="1205"/>
          <w:tab w:val="left" w:pos="2556"/>
          <w:tab w:val="left" w:pos="3641"/>
          <w:tab w:val="left" w:pos="4955"/>
          <w:tab w:val="left" w:pos="6536"/>
          <w:tab w:val="left" w:pos="8236"/>
          <w:tab w:val="left" w:pos="9362"/>
        </w:tabs>
        <w:ind w:right="449" w:firstLine="708"/>
        <w:jc w:val="left"/>
        <w:rPr>
          <w:sz w:val="24"/>
        </w:rPr>
      </w:pPr>
      <w:r>
        <w:rPr>
          <w:spacing w:val="-2"/>
          <w:sz w:val="24"/>
        </w:rPr>
        <w:t>применять</w:t>
      </w:r>
      <w:r>
        <w:rPr>
          <w:sz w:val="24"/>
        </w:rPr>
        <w:tab/>
      </w:r>
      <w:r>
        <w:rPr>
          <w:spacing w:val="-2"/>
          <w:sz w:val="24"/>
        </w:rPr>
        <w:t>базовые</w:t>
      </w:r>
      <w:r>
        <w:rPr>
          <w:sz w:val="24"/>
        </w:rPr>
        <w:tab/>
      </w:r>
      <w:r>
        <w:rPr>
          <w:spacing w:val="-2"/>
          <w:sz w:val="24"/>
        </w:rPr>
        <w:t>принципы</w:t>
      </w:r>
      <w:r>
        <w:rPr>
          <w:sz w:val="24"/>
        </w:rPr>
        <w:tab/>
      </w:r>
      <w:r>
        <w:rPr>
          <w:spacing w:val="-2"/>
          <w:sz w:val="24"/>
        </w:rPr>
        <w:t>бережливого</w:t>
      </w:r>
      <w:r>
        <w:rPr>
          <w:sz w:val="24"/>
        </w:rPr>
        <w:tab/>
      </w:r>
      <w:r>
        <w:rPr>
          <w:spacing w:val="-2"/>
          <w:sz w:val="24"/>
        </w:rPr>
        <w:t>производства,</w:t>
      </w:r>
      <w:r>
        <w:rPr>
          <w:sz w:val="24"/>
        </w:rPr>
        <w:tab/>
      </w:r>
      <w:r>
        <w:rPr>
          <w:spacing w:val="-2"/>
          <w:sz w:val="24"/>
        </w:rPr>
        <w:t>включая</w:t>
      </w:r>
      <w:r>
        <w:rPr>
          <w:sz w:val="24"/>
        </w:rPr>
        <w:tab/>
      </w:r>
      <w:r>
        <w:rPr>
          <w:spacing w:val="-2"/>
          <w:sz w:val="24"/>
        </w:rPr>
        <w:t xml:space="preserve">принципы </w:t>
      </w:r>
      <w:r>
        <w:rPr>
          <w:sz w:val="24"/>
        </w:rPr>
        <w:t>организации рабочего места с учетом требований эргономики и научной организации труда;</w:t>
      </w:r>
    </w:p>
    <w:p w:rsidR="006C1371" w:rsidRDefault="00114C20" w:rsidP="00030E22">
      <w:pPr>
        <w:pStyle w:val="a6"/>
        <w:numPr>
          <w:ilvl w:val="0"/>
          <w:numId w:val="429"/>
        </w:numPr>
        <w:tabs>
          <w:tab w:val="left" w:pos="1205"/>
        </w:tabs>
        <w:ind w:right="446" w:firstLine="708"/>
        <w:jc w:val="left"/>
        <w:rPr>
          <w:sz w:val="24"/>
        </w:rPr>
      </w:pPr>
      <w:r>
        <w:rPr>
          <w:sz w:val="24"/>
        </w:rPr>
        <w:t>проводить</w:t>
      </w:r>
      <w:r>
        <w:rPr>
          <w:spacing w:val="80"/>
          <w:sz w:val="24"/>
        </w:rPr>
        <w:t xml:space="preserve"> </w:t>
      </w:r>
      <w:r>
        <w:rPr>
          <w:sz w:val="24"/>
        </w:rPr>
        <w:t>и</w:t>
      </w:r>
      <w:r>
        <w:rPr>
          <w:spacing w:val="80"/>
          <w:sz w:val="24"/>
        </w:rPr>
        <w:t xml:space="preserve"> </w:t>
      </w:r>
      <w:r>
        <w:rPr>
          <w:sz w:val="24"/>
        </w:rPr>
        <w:t>анализировать</w:t>
      </w:r>
      <w:r>
        <w:rPr>
          <w:spacing w:val="80"/>
          <w:sz w:val="24"/>
        </w:rPr>
        <w:t xml:space="preserve"> </w:t>
      </w:r>
      <w:r>
        <w:rPr>
          <w:sz w:val="24"/>
        </w:rPr>
        <w:t>разработку</w:t>
      </w:r>
      <w:r>
        <w:rPr>
          <w:spacing w:val="80"/>
          <w:sz w:val="24"/>
        </w:rPr>
        <w:t xml:space="preserve"> </w:t>
      </w:r>
      <w:r>
        <w:rPr>
          <w:sz w:val="24"/>
        </w:rPr>
        <w:t>и/или</w:t>
      </w:r>
      <w:r>
        <w:rPr>
          <w:spacing w:val="80"/>
          <w:sz w:val="24"/>
        </w:rPr>
        <w:t xml:space="preserve"> </w:t>
      </w:r>
      <w:r>
        <w:rPr>
          <w:sz w:val="24"/>
        </w:rPr>
        <w:t>реализацию</w:t>
      </w:r>
      <w:r>
        <w:rPr>
          <w:spacing w:val="80"/>
          <w:sz w:val="24"/>
        </w:rPr>
        <w:t xml:space="preserve"> </w:t>
      </w:r>
      <w:r>
        <w:rPr>
          <w:sz w:val="24"/>
        </w:rPr>
        <w:t>продуктовых</w:t>
      </w:r>
      <w:r>
        <w:rPr>
          <w:spacing w:val="80"/>
          <w:sz w:val="24"/>
        </w:rPr>
        <w:t xml:space="preserve"> </w:t>
      </w:r>
      <w:r>
        <w:rPr>
          <w:sz w:val="24"/>
        </w:rPr>
        <w:t>проектов,</w:t>
      </w:r>
      <w:r>
        <w:rPr>
          <w:spacing w:val="40"/>
          <w:sz w:val="24"/>
        </w:rPr>
        <w:t xml:space="preserve"> </w:t>
      </w:r>
      <w:r>
        <w:rPr>
          <w:spacing w:val="-2"/>
          <w:sz w:val="24"/>
        </w:rPr>
        <w:t>предполагающих:</w:t>
      </w:r>
    </w:p>
    <w:p w:rsidR="006C1371" w:rsidRDefault="00114C20" w:rsidP="00030E22">
      <w:pPr>
        <w:pStyle w:val="a6"/>
        <w:numPr>
          <w:ilvl w:val="1"/>
          <w:numId w:val="429"/>
        </w:numPr>
        <w:tabs>
          <w:tab w:val="left" w:pos="1631"/>
        </w:tabs>
        <w:spacing w:before="4" w:line="235" w:lineRule="auto"/>
        <w:ind w:right="446"/>
        <w:rPr>
          <w:sz w:val="24"/>
        </w:rPr>
      </w:pPr>
      <w:r>
        <w:rPr>
          <w:sz w:val="24"/>
        </w:rPr>
        <w:t>определение характеристик и разработку материального продукта, включая планирование, моделирование и разработку документации в информационной среде (конструкторе), в соответствии с задачей собственной деятельности или на основе самостоятельно проведенных исследований потребительских интересов,</w:t>
      </w:r>
    </w:p>
    <w:p w:rsidR="006C1371" w:rsidRDefault="00114C20" w:rsidP="00030E22">
      <w:pPr>
        <w:pStyle w:val="a6"/>
        <w:numPr>
          <w:ilvl w:val="1"/>
          <w:numId w:val="429"/>
        </w:numPr>
        <w:tabs>
          <w:tab w:val="left" w:pos="1631"/>
        </w:tabs>
        <w:spacing w:before="7" w:line="230" w:lineRule="auto"/>
        <w:ind w:right="450"/>
        <w:rPr>
          <w:sz w:val="24"/>
        </w:rPr>
      </w:pPr>
      <w:r>
        <w:rPr>
          <w:sz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w:t>
      </w:r>
    </w:p>
    <w:p w:rsidR="006C1371" w:rsidRDefault="00114C20" w:rsidP="00030E22">
      <w:pPr>
        <w:pStyle w:val="a6"/>
        <w:numPr>
          <w:ilvl w:val="1"/>
          <w:numId w:val="429"/>
        </w:numPr>
        <w:tabs>
          <w:tab w:val="left" w:pos="1631"/>
        </w:tabs>
        <w:spacing w:before="13" w:line="230" w:lineRule="auto"/>
        <w:ind w:right="450"/>
        <w:rPr>
          <w:sz w:val="24"/>
        </w:rPr>
      </w:pPr>
      <w:r>
        <w:rPr>
          <w:sz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6C1371" w:rsidRDefault="00114C20" w:rsidP="00030E22">
      <w:pPr>
        <w:pStyle w:val="a6"/>
        <w:numPr>
          <w:ilvl w:val="1"/>
          <w:numId w:val="429"/>
        </w:numPr>
        <w:tabs>
          <w:tab w:val="left" w:pos="1631"/>
        </w:tabs>
        <w:spacing w:before="4" w:line="286" w:lineRule="exact"/>
        <w:ind w:hanging="285"/>
        <w:rPr>
          <w:sz w:val="24"/>
        </w:rPr>
      </w:pPr>
      <w:r>
        <w:rPr>
          <w:sz w:val="24"/>
        </w:rPr>
        <w:t>встраивание</w:t>
      </w:r>
      <w:r>
        <w:rPr>
          <w:spacing w:val="-8"/>
          <w:sz w:val="24"/>
        </w:rPr>
        <w:t xml:space="preserve"> </w:t>
      </w:r>
      <w:r>
        <w:rPr>
          <w:sz w:val="24"/>
        </w:rPr>
        <w:t>созданного</w:t>
      </w:r>
      <w:r>
        <w:rPr>
          <w:spacing w:val="-5"/>
          <w:sz w:val="24"/>
        </w:rPr>
        <w:t xml:space="preserve"> </w:t>
      </w:r>
      <w:r>
        <w:rPr>
          <w:sz w:val="24"/>
        </w:rPr>
        <w:t>информационного</w:t>
      </w:r>
      <w:r>
        <w:rPr>
          <w:spacing w:val="-7"/>
          <w:sz w:val="24"/>
        </w:rPr>
        <w:t xml:space="preserve"> </w:t>
      </w:r>
      <w:r>
        <w:rPr>
          <w:sz w:val="24"/>
        </w:rPr>
        <w:t>продукта</w:t>
      </w:r>
      <w:r>
        <w:rPr>
          <w:spacing w:val="-6"/>
          <w:sz w:val="24"/>
        </w:rPr>
        <w:t xml:space="preserve"> </w:t>
      </w:r>
      <w:r>
        <w:rPr>
          <w:sz w:val="24"/>
        </w:rPr>
        <w:t>в</w:t>
      </w:r>
      <w:r>
        <w:rPr>
          <w:spacing w:val="-6"/>
          <w:sz w:val="24"/>
        </w:rPr>
        <w:t xml:space="preserve"> </w:t>
      </w:r>
      <w:r>
        <w:rPr>
          <w:sz w:val="24"/>
        </w:rPr>
        <w:t>заданную</w:t>
      </w:r>
      <w:r>
        <w:rPr>
          <w:spacing w:val="-4"/>
          <w:sz w:val="24"/>
        </w:rPr>
        <w:t xml:space="preserve"> </w:t>
      </w:r>
      <w:r>
        <w:rPr>
          <w:spacing w:val="-2"/>
          <w:sz w:val="24"/>
        </w:rPr>
        <w:t>оболочку,</w:t>
      </w:r>
    </w:p>
    <w:p w:rsidR="006C1371" w:rsidRDefault="00114C20" w:rsidP="00030E22">
      <w:pPr>
        <w:pStyle w:val="a6"/>
        <w:numPr>
          <w:ilvl w:val="1"/>
          <w:numId w:val="429"/>
        </w:numPr>
        <w:tabs>
          <w:tab w:val="left" w:pos="1631"/>
        </w:tabs>
        <w:spacing w:before="5" w:line="223" w:lineRule="auto"/>
        <w:ind w:right="452"/>
        <w:rPr>
          <w:sz w:val="24"/>
        </w:rPr>
      </w:pPr>
      <w:r>
        <w:rPr>
          <w:sz w:val="24"/>
        </w:rPr>
        <w:t xml:space="preserve">изготовление информационного продукта по заданному алгоритму в заданной </w:t>
      </w:r>
      <w:r>
        <w:rPr>
          <w:spacing w:val="-2"/>
          <w:sz w:val="24"/>
        </w:rPr>
        <w:t>оболочке;</w:t>
      </w:r>
    </w:p>
    <w:p w:rsidR="006C1371" w:rsidRDefault="00114C20" w:rsidP="00030E22">
      <w:pPr>
        <w:pStyle w:val="a6"/>
        <w:numPr>
          <w:ilvl w:val="0"/>
          <w:numId w:val="429"/>
        </w:numPr>
        <w:tabs>
          <w:tab w:val="left" w:pos="1205"/>
        </w:tabs>
        <w:spacing w:before="4"/>
        <w:ind w:right="452" w:firstLine="708"/>
        <w:rPr>
          <w:sz w:val="24"/>
        </w:rPr>
      </w:pPr>
      <w:r>
        <w:rPr>
          <w:sz w:val="24"/>
        </w:rPr>
        <w:t xml:space="preserve">проводить и анализировать разработку и/или реализацию технологических проектов, </w:t>
      </w:r>
      <w:r>
        <w:rPr>
          <w:spacing w:val="-2"/>
          <w:sz w:val="24"/>
        </w:rPr>
        <w:t>предполагающих:</w:t>
      </w:r>
    </w:p>
    <w:p w:rsidR="006C1371" w:rsidRDefault="00114C20" w:rsidP="00030E22">
      <w:pPr>
        <w:pStyle w:val="a6"/>
        <w:numPr>
          <w:ilvl w:val="1"/>
          <w:numId w:val="429"/>
        </w:numPr>
        <w:tabs>
          <w:tab w:val="left" w:pos="1631"/>
        </w:tabs>
        <w:spacing w:before="8" w:line="230" w:lineRule="auto"/>
        <w:ind w:right="451"/>
        <w:rPr>
          <w:sz w:val="24"/>
        </w:rPr>
      </w:pPr>
      <w:r>
        <w:rPr>
          <w:sz w:val="24"/>
        </w:rPr>
        <w:t>модификацию (комбинирование, изменение параметров и требований к ресурсам) заданного способа (технологии) получения требующегося материального продукта (после его применения в собственной практике),</w:t>
      </w:r>
    </w:p>
    <w:p w:rsidR="006C1371" w:rsidRDefault="00114C20" w:rsidP="00030E22">
      <w:pPr>
        <w:pStyle w:val="a6"/>
        <w:numPr>
          <w:ilvl w:val="1"/>
          <w:numId w:val="429"/>
        </w:numPr>
        <w:tabs>
          <w:tab w:val="left" w:pos="1631"/>
        </w:tabs>
        <w:spacing w:before="5" w:line="286" w:lineRule="exact"/>
        <w:ind w:hanging="285"/>
        <w:rPr>
          <w:sz w:val="24"/>
        </w:rPr>
      </w:pPr>
      <w:r>
        <w:rPr>
          <w:sz w:val="24"/>
        </w:rPr>
        <w:t>разработку</w:t>
      </w:r>
      <w:r>
        <w:rPr>
          <w:spacing w:val="-14"/>
          <w:sz w:val="24"/>
        </w:rPr>
        <w:t xml:space="preserve"> </w:t>
      </w:r>
      <w:r>
        <w:rPr>
          <w:sz w:val="24"/>
        </w:rPr>
        <w:t>инструкций</w:t>
      </w:r>
      <w:r>
        <w:rPr>
          <w:spacing w:val="-3"/>
          <w:sz w:val="24"/>
        </w:rPr>
        <w:t xml:space="preserve"> </w:t>
      </w:r>
      <w:r>
        <w:rPr>
          <w:sz w:val="24"/>
        </w:rPr>
        <w:t>и</w:t>
      </w:r>
      <w:r>
        <w:rPr>
          <w:spacing w:val="-4"/>
          <w:sz w:val="24"/>
        </w:rPr>
        <w:t xml:space="preserve"> </w:t>
      </w:r>
      <w:r>
        <w:rPr>
          <w:sz w:val="24"/>
        </w:rPr>
        <w:t>иной</w:t>
      </w:r>
      <w:r>
        <w:rPr>
          <w:spacing w:val="-3"/>
          <w:sz w:val="24"/>
        </w:rPr>
        <w:t xml:space="preserve"> </w:t>
      </w:r>
      <w:r>
        <w:rPr>
          <w:sz w:val="24"/>
        </w:rPr>
        <w:t>технологической</w:t>
      </w:r>
      <w:r>
        <w:rPr>
          <w:spacing w:val="-4"/>
          <w:sz w:val="24"/>
        </w:rPr>
        <w:t xml:space="preserve"> </w:t>
      </w:r>
      <w:r>
        <w:rPr>
          <w:sz w:val="24"/>
        </w:rPr>
        <w:t>документации</w:t>
      </w:r>
      <w:r>
        <w:rPr>
          <w:spacing w:val="-3"/>
          <w:sz w:val="24"/>
        </w:rPr>
        <w:t xml:space="preserve"> </w:t>
      </w:r>
      <w:r>
        <w:rPr>
          <w:sz w:val="24"/>
        </w:rPr>
        <w:t>для</w:t>
      </w:r>
      <w:r>
        <w:rPr>
          <w:spacing w:val="-5"/>
          <w:sz w:val="24"/>
        </w:rPr>
        <w:t xml:space="preserve"> </w:t>
      </w:r>
      <w:r>
        <w:rPr>
          <w:spacing w:val="-2"/>
          <w:sz w:val="24"/>
        </w:rPr>
        <w:t>исполнителей,</w:t>
      </w:r>
    </w:p>
    <w:p w:rsidR="006C1371" w:rsidRDefault="00114C20" w:rsidP="00030E22">
      <w:pPr>
        <w:pStyle w:val="a6"/>
        <w:numPr>
          <w:ilvl w:val="1"/>
          <w:numId w:val="429"/>
        </w:numPr>
        <w:tabs>
          <w:tab w:val="left" w:pos="1631"/>
        </w:tabs>
        <w:spacing w:before="5" w:line="223" w:lineRule="auto"/>
        <w:ind w:right="450"/>
        <w:rPr>
          <w:sz w:val="24"/>
        </w:rPr>
      </w:pPr>
      <w:r>
        <w:rPr>
          <w:sz w:val="24"/>
        </w:rPr>
        <w:t>разработку способа или процесса получения материального и информационного продукта с заданными свойствами;</w:t>
      </w:r>
    </w:p>
    <w:p w:rsidR="006C1371" w:rsidRDefault="00114C20" w:rsidP="00030E22">
      <w:pPr>
        <w:pStyle w:val="a6"/>
        <w:numPr>
          <w:ilvl w:val="0"/>
          <w:numId w:val="429"/>
        </w:numPr>
        <w:tabs>
          <w:tab w:val="left" w:pos="1205"/>
        </w:tabs>
        <w:spacing w:before="4"/>
        <w:ind w:right="454" w:firstLine="708"/>
        <w:jc w:val="left"/>
        <w:rPr>
          <w:sz w:val="24"/>
        </w:rPr>
      </w:pPr>
      <w:r>
        <w:rPr>
          <w:sz w:val="24"/>
        </w:rPr>
        <w:t>проводить</w:t>
      </w:r>
      <w:r>
        <w:rPr>
          <w:spacing w:val="33"/>
          <w:sz w:val="24"/>
        </w:rPr>
        <w:t xml:space="preserve"> </w:t>
      </w:r>
      <w:r>
        <w:rPr>
          <w:sz w:val="24"/>
        </w:rPr>
        <w:t>анализ</w:t>
      </w:r>
      <w:r>
        <w:rPr>
          <w:spacing w:val="34"/>
          <w:sz w:val="24"/>
        </w:rPr>
        <w:t xml:space="preserve"> </w:t>
      </w:r>
      <w:r>
        <w:rPr>
          <w:sz w:val="24"/>
        </w:rPr>
        <w:t>конструкции</w:t>
      </w:r>
      <w:r>
        <w:rPr>
          <w:spacing w:val="34"/>
          <w:sz w:val="24"/>
        </w:rPr>
        <w:t xml:space="preserve"> </w:t>
      </w:r>
      <w:r>
        <w:rPr>
          <w:sz w:val="24"/>
        </w:rPr>
        <w:t>и</w:t>
      </w:r>
      <w:r>
        <w:rPr>
          <w:spacing w:val="34"/>
          <w:sz w:val="24"/>
        </w:rPr>
        <w:t xml:space="preserve"> </w:t>
      </w:r>
      <w:r>
        <w:rPr>
          <w:sz w:val="24"/>
        </w:rPr>
        <w:t>конструирование</w:t>
      </w:r>
      <w:r>
        <w:rPr>
          <w:spacing w:val="32"/>
          <w:sz w:val="24"/>
        </w:rPr>
        <w:t xml:space="preserve"> </w:t>
      </w:r>
      <w:r>
        <w:rPr>
          <w:sz w:val="24"/>
        </w:rPr>
        <w:t>механизмов,</w:t>
      </w:r>
      <w:r>
        <w:rPr>
          <w:spacing w:val="32"/>
          <w:sz w:val="24"/>
        </w:rPr>
        <w:t xml:space="preserve"> </w:t>
      </w:r>
      <w:r>
        <w:rPr>
          <w:sz w:val="24"/>
        </w:rPr>
        <w:t>простейших</w:t>
      </w:r>
      <w:r>
        <w:rPr>
          <w:spacing w:val="35"/>
          <w:sz w:val="24"/>
        </w:rPr>
        <w:t xml:space="preserve"> </w:t>
      </w:r>
      <w:r>
        <w:rPr>
          <w:sz w:val="24"/>
        </w:rPr>
        <w:t>роботов</w:t>
      </w:r>
      <w:r>
        <w:rPr>
          <w:spacing w:val="33"/>
          <w:sz w:val="24"/>
        </w:rPr>
        <w:t xml:space="preserve"> </w:t>
      </w:r>
      <w:r>
        <w:rPr>
          <w:sz w:val="24"/>
        </w:rPr>
        <w:t>с помощью материального или виртуального конструктора;</w:t>
      </w:r>
    </w:p>
    <w:p w:rsidR="006C1371" w:rsidRDefault="00114C20" w:rsidP="00030E22">
      <w:pPr>
        <w:pStyle w:val="a6"/>
        <w:numPr>
          <w:ilvl w:val="0"/>
          <w:numId w:val="429"/>
        </w:numPr>
        <w:tabs>
          <w:tab w:val="left" w:pos="1205"/>
        </w:tabs>
        <w:ind w:right="446" w:firstLine="708"/>
        <w:jc w:val="left"/>
        <w:rPr>
          <w:sz w:val="24"/>
        </w:rPr>
      </w:pPr>
      <w:r>
        <w:rPr>
          <w:sz w:val="24"/>
        </w:rPr>
        <w:t>выполнять</w:t>
      </w:r>
      <w:r>
        <w:rPr>
          <w:spacing w:val="80"/>
          <w:sz w:val="24"/>
        </w:rPr>
        <w:t xml:space="preserve"> </w:t>
      </w:r>
      <w:r>
        <w:rPr>
          <w:sz w:val="24"/>
        </w:rPr>
        <w:t>чертежи</w:t>
      </w:r>
      <w:r>
        <w:rPr>
          <w:spacing w:val="80"/>
          <w:sz w:val="24"/>
        </w:rPr>
        <w:t xml:space="preserve"> </w:t>
      </w:r>
      <w:r>
        <w:rPr>
          <w:sz w:val="24"/>
        </w:rPr>
        <w:t>и</w:t>
      </w:r>
      <w:r>
        <w:rPr>
          <w:spacing w:val="80"/>
          <w:sz w:val="24"/>
        </w:rPr>
        <w:t xml:space="preserve"> </w:t>
      </w:r>
      <w:r>
        <w:rPr>
          <w:sz w:val="24"/>
        </w:rPr>
        <w:t>эскизы,</w:t>
      </w:r>
      <w:r>
        <w:rPr>
          <w:spacing w:val="80"/>
          <w:sz w:val="24"/>
        </w:rPr>
        <w:t xml:space="preserve"> </w:t>
      </w:r>
      <w:r>
        <w:rPr>
          <w:sz w:val="24"/>
        </w:rPr>
        <w:t>а</w:t>
      </w:r>
      <w:r>
        <w:rPr>
          <w:spacing w:val="80"/>
          <w:sz w:val="24"/>
        </w:rPr>
        <w:t xml:space="preserve"> </w:t>
      </w:r>
      <w:r>
        <w:rPr>
          <w:sz w:val="24"/>
        </w:rPr>
        <w:t>также</w:t>
      </w:r>
      <w:r>
        <w:rPr>
          <w:spacing w:val="80"/>
          <w:sz w:val="24"/>
        </w:rPr>
        <w:t xml:space="preserve"> </w:t>
      </w:r>
      <w:r>
        <w:rPr>
          <w:sz w:val="24"/>
        </w:rPr>
        <w:t>работать</w:t>
      </w:r>
      <w:r>
        <w:rPr>
          <w:spacing w:val="80"/>
          <w:sz w:val="24"/>
        </w:rPr>
        <w:t xml:space="preserve"> </w:t>
      </w:r>
      <w:r>
        <w:rPr>
          <w:sz w:val="24"/>
        </w:rPr>
        <w:t>в</w:t>
      </w:r>
      <w:r>
        <w:rPr>
          <w:spacing w:val="80"/>
          <w:sz w:val="24"/>
        </w:rPr>
        <w:t xml:space="preserve"> </w:t>
      </w:r>
      <w:r>
        <w:rPr>
          <w:sz w:val="24"/>
        </w:rPr>
        <w:t>системах</w:t>
      </w:r>
      <w:r>
        <w:rPr>
          <w:spacing w:val="80"/>
          <w:sz w:val="24"/>
        </w:rPr>
        <w:t xml:space="preserve"> </w:t>
      </w:r>
      <w:r>
        <w:rPr>
          <w:sz w:val="24"/>
        </w:rPr>
        <w:t xml:space="preserve">автоматизированного </w:t>
      </w:r>
      <w:r>
        <w:rPr>
          <w:spacing w:val="-2"/>
          <w:sz w:val="24"/>
        </w:rPr>
        <w:t>проектирования;</w:t>
      </w:r>
    </w:p>
    <w:p w:rsidR="006C1371" w:rsidRDefault="00114C20" w:rsidP="00030E22">
      <w:pPr>
        <w:pStyle w:val="a6"/>
        <w:numPr>
          <w:ilvl w:val="0"/>
          <w:numId w:val="429"/>
        </w:numPr>
        <w:tabs>
          <w:tab w:val="left" w:pos="1205"/>
        </w:tabs>
        <w:ind w:right="448" w:firstLine="708"/>
        <w:jc w:val="left"/>
        <w:rPr>
          <w:sz w:val="24"/>
        </w:rPr>
      </w:pPr>
      <w:r>
        <w:rPr>
          <w:sz w:val="24"/>
        </w:rPr>
        <w:t>выполнять</w:t>
      </w:r>
      <w:r>
        <w:rPr>
          <w:spacing w:val="-4"/>
          <w:sz w:val="24"/>
        </w:rPr>
        <w:t xml:space="preserve"> </w:t>
      </w:r>
      <w:r>
        <w:rPr>
          <w:sz w:val="24"/>
        </w:rPr>
        <w:t>базовые</w:t>
      </w:r>
      <w:r>
        <w:rPr>
          <w:spacing w:val="-4"/>
          <w:sz w:val="24"/>
        </w:rPr>
        <w:t xml:space="preserve"> </w:t>
      </w:r>
      <w:r>
        <w:rPr>
          <w:sz w:val="24"/>
        </w:rPr>
        <w:t>операции</w:t>
      </w:r>
      <w:r>
        <w:rPr>
          <w:spacing w:val="-2"/>
          <w:sz w:val="24"/>
        </w:rPr>
        <w:t xml:space="preserve"> </w:t>
      </w:r>
      <w:r>
        <w:rPr>
          <w:sz w:val="24"/>
        </w:rPr>
        <w:t>редактора</w:t>
      </w:r>
      <w:r>
        <w:rPr>
          <w:spacing w:val="-4"/>
          <w:sz w:val="24"/>
        </w:rPr>
        <w:t xml:space="preserve"> </w:t>
      </w:r>
      <w:r>
        <w:rPr>
          <w:sz w:val="24"/>
        </w:rPr>
        <w:t>компьютерного</w:t>
      </w:r>
      <w:r>
        <w:rPr>
          <w:spacing w:val="-3"/>
          <w:sz w:val="24"/>
        </w:rPr>
        <w:t xml:space="preserve"> </w:t>
      </w:r>
      <w:r>
        <w:rPr>
          <w:sz w:val="24"/>
        </w:rPr>
        <w:t>трехмерного</w:t>
      </w:r>
      <w:r>
        <w:rPr>
          <w:spacing w:val="-5"/>
          <w:sz w:val="24"/>
        </w:rPr>
        <w:t xml:space="preserve"> </w:t>
      </w:r>
      <w:r>
        <w:rPr>
          <w:sz w:val="24"/>
        </w:rPr>
        <w:t>проектирования</w:t>
      </w:r>
      <w:r>
        <w:rPr>
          <w:spacing w:val="-3"/>
          <w:sz w:val="24"/>
        </w:rPr>
        <w:t xml:space="preserve"> </w:t>
      </w:r>
      <w:r>
        <w:rPr>
          <w:sz w:val="24"/>
        </w:rPr>
        <w:t>(на выбор образовательной организации).</w:t>
      </w:r>
    </w:p>
    <w:p w:rsidR="006C1371" w:rsidRDefault="00114C20">
      <w:pPr>
        <w:pStyle w:val="3"/>
        <w:spacing w:before="5" w:line="274" w:lineRule="exact"/>
        <w:ind w:left="921"/>
        <w:jc w:val="left"/>
      </w:pPr>
      <w:r>
        <w:t>Выпускник</w:t>
      </w:r>
      <w:r>
        <w:rPr>
          <w:spacing w:val="-6"/>
        </w:rPr>
        <w:t xml:space="preserve"> </w:t>
      </w:r>
      <w:r>
        <w:t>получит</w:t>
      </w:r>
      <w:r>
        <w:rPr>
          <w:spacing w:val="-6"/>
        </w:rPr>
        <w:t xml:space="preserve"> </w:t>
      </w:r>
      <w:r>
        <w:t>возможность</w:t>
      </w:r>
      <w:r>
        <w:rPr>
          <w:spacing w:val="-5"/>
        </w:rPr>
        <w:t xml:space="preserve"> </w:t>
      </w:r>
      <w:r>
        <w:rPr>
          <w:spacing w:val="-2"/>
        </w:rPr>
        <w:t>научиться:</w:t>
      </w:r>
    </w:p>
    <w:p w:rsidR="006C1371" w:rsidRDefault="00114C20" w:rsidP="00030E22">
      <w:pPr>
        <w:pStyle w:val="a6"/>
        <w:numPr>
          <w:ilvl w:val="0"/>
          <w:numId w:val="429"/>
        </w:numPr>
        <w:tabs>
          <w:tab w:val="left" w:pos="1205"/>
          <w:tab w:val="left" w:pos="3692"/>
          <w:tab w:val="left" w:pos="5563"/>
          <w:tab w:val="left" w:pos="7293"/>
          <w:tab w:val="left" w:pos="8090"/>
          <w:tab w:val="left" w:pos="10311"/>
        </w:tabs>
        <w:ind w:right="446" w:firstLine="708"/>
        <w:rPr>
          <w:i/>
          <w:sz w:val="24"/>
        </w:rPr>
      </w:pPr>
      <w:r>
        <w:rPr>
          <w:i/>
          <w:spacing w:val="-2"/>
          <w:sz w:val="24"/>
        </w:rPr>
        <w:t>модифицировать</w:t>
      </w:r>
      <w:r>
        <w:rPr>
          <w:i/>
          <w:sz w:val="24"/>
        </w:rPr>
        <w:tab/>
      </w:r>
      <w:r>
        <w:rPr>
          <w:i/>
          <w:spacing w:val="-2"/>
          <w:sz w:val="24"/>
        </w:rPr>
        <w:t>имеющиеся</w:t>
      </w:r>
      <w:r>
        <w:rPr>
          <w:i/>
          <w:sz w:val="24"/>
        </w:rPr>
        <w:tab/>
      </w:r>
      <w:r>
        <w:rPr>
          <w:i/>
          <w:spacing w:val="-2"/>
          <w:sz w:val="24"/>
        </w:rPr>
        <w:t>продукты</w:t>
      </w:r>
      <w:r>
        <w:rPr>
          <w:i/>
          <w:sz w:val="24"/>
        </w:rPr>
        <w:tab/>
      </w:r>
      <w:r>
        <w:rPr>
          <w:i/>
          <w:spacing w:val="-10"/>
          <w:sz w:val="24"/>
        </w:rPr>
        <w:t>в</w:t>
      </w:r>
      <w:r>
        <w:rPr>
          <w:i/>
          <w:sz w:val="24"/>
        </w:rPr>
        <w:tab/>
      </w:r>
      <w:r>
        <w:rPr>
          <w:i/>
          <w:spacing w:val="-2"/>
          <w:sz w:val="24"/>
        </w:rPr>
        <w:t>соответствии</w:t>
      </w:r>
      <w:r>
        <w:rPr>
          <w:i/>
          <w:sz w:val="24"/>
        </w:rPr>
        <w:tab/>
      </w:r>
      <w:r>
        <w:rPr>
          <w:i/>
          <w:spacing w:val="-10"/>
          <w:sz w:val="24"/>
        </w:rPr>
        <w:t xml:space="preserve">с </w:t>
      </w:r>
      <w:r>
        <w:rPr>
          <w:i/>
          <w:sz w:val="24"/>
        </w:rPr>
        <w:t>ситуацией/заказом/потребностью/задачей деятельности и в соответствии с их характеристиками разрабатывать технологию на основе базовой технологии;</w:t>
      </w:r>
    </w:p>
    <w:p w:rsidR="006C1371" w:rsidRDefault="00114C20" w:rsidP="00030E22">
      <w:pPr>
        <w:pStyle w:val="a6"/>
        <w:numPr>
          <w:ilvl w:val="0"/>
          <w:numId w:val="429"/>
        </w:numPr>
        <w:tabs>
          <w:tab w:val="left" w:pos="1205"/>
        </w:tabs>
        <w:ind w:right="449" w:firstLine="708"/>
        <w:rPr>
          <w:i/>
          <w:sz w:val="24"/>
        </w:rPr>
      </w:pPr>
      <w:r>
        <w:rPr>
          <w:i/>
          <w:sz w:val="24"/>
        </w:rPr>
        <w:t>технологизировать свой опыт, представлять на основе ретроспективного анализа и унификации деятельности описание в виде инструкции или иной технологической документации;</w:t>
      </w:r>
    </w:p>
    <w:p w:rsidR="006C1371" w:rsidRDefault="00114C20" w:rsidP="00030E22">
      <w:pPr>
        <w:pStyle w:val="a6"/>
        <w:numPr>
          <w:ilvl w:val="0"/>
          <w:numId w:val="429"/>
        </w:numPr>
        <w:tabs>
          <w:tab w:val="left" w:pos="1205"/>
        </w:tabs>
        <w:ind w:left="1205" w:hanging="284"/>
        <w:rPr>
          <w:i/>
          <w:sz w:val="24"/>
        </w:rPr>
      </w:pPr>
      <w:r>
        <w:rPr>
          <w:i/>
          <w:sz w:val="24"/>
        </w:rPr>
        <w:t>оценивать</w:t>
      </w:r>
      <w:r>
        <w:rPr>
          <w:i/>
          <w:spacing w:val="-4"/>
          <w:sz w:val="24"/>
        </w:rPr>
        <w:t xml:space="preserve"> </w:t>
      </w:r>
      <w:r>
        <w:rPr>
          <w:i/>
          <w:sz w:val="24"/>
        </w:rPr>
        <w:t>коммерческий</w:t>
      </w:r>
      <w:r>
        <w:rPr>
          <w:i/>
          <w:spacing w:val="-2"/>
          <w:sz w:val="24"/>
        </w:rPr>
        <w:t xml:space="preserve"> </w:t>
      </w:r>
      <w:r>
        <w:rPr>
          <w:i/>
          <w:sz w:val="24"/>
        </w:rPr>
        <w:t>потенциал</w:t>
      </w:r>
      <w:r>
        <w:rPr>
          <w:i/>
          <w:spacing w:val="-2"/>
          <w:sz w:val="24"/>
        </w:rPr>
        <w:t xml:space="preserve"> </w:t>
      </w:r>
      <w:r>
        <w:rPr>
          <w:i/>
          <w:sz w:val="24"/>
        </w:rPr>
        <w:t>продукта</w:t>
      </w:r>
      <w:r>
        <w:rPr>
          <w:i/>
          <w:spacing w:val="-2"/>
          <w:sz w:val="24"/>
        </w:rPr>
        <w:t xml:space="preserve"> </w:t>
      </w:r>
      <w:r>
        <w:rPr>
          <w:i/>
          <w:sz w:val="24"/>
        </w:rPr>
        <w:t>и/или</w:t>
      </w:r>
      <w:r>
        <w:rPr>
          <w:i/>
          <w:spacing w:val="-2"/>
          <w:sz w:val="24"/>
        </w:rPr>
        <w:t xml:space="preserve"> технологии.</w:t>
      </w:r>
    </w:p>
    <w:p w:rsidR="006C1371" w:rsidRDefault="006C1371">
      <w:pPr>
        <w:pStyle w:val="a3"/>
        <w:spacing w:before="3"/>
        <w:ind w:left="0"/>
        <w:jc w:val="left"/>
        <w:rPr>
          <w:i/>
        </w:rPr>
      </w:pPr>
    </w:p>
    <w:p w:rsidR="006C1371" w:rsidRDefault="00114C20">
      <w:pPr>
        <w:pStyle w:val="3"/>
        <w:spacing w:line="240" w:lineRule="auto"/>
        <w:ind w:left="2719" w:right="2689" w:hanging="200"/>
        <w:jc w:val="left"/>
      </w:pPr>
      <w:r>
        <w:t>Построение</w:t>
      </w:r>
      <w:r>
        <w:rPr>
          <w:spacing w:val="-9"/>
        </w:rPr>
        <w:t xml:space="preserve"> </w:t>
      </w:r>
      <w:r>
        <w:t>образовательных</w:t>
      </w:r>
      <w:r>
        <w:rPr>
          <w:spacing w:val="-8"/>
        </w:rPr>
        <w:t xml:space="preserve"> </w:t>
      </w:r>
      <w:r>
        <w:t>траекторий</w:t>
      </w:r>
      <w:r>
        <w:rPr>
          <w:spacing w:val="-10"/>
        </w:rPr>
        <w:t xml:space="preserve"> </w:t>
      </w:r>
      <w:r>
        <w:t>и</w:t>
      </w:r>
      <w:r>
        <w:rPr>
          <w:spacing w:val="-10"/>
        </w:rPr>
        <w:t xml:space="preserve"> </w:t>
      </w:r>
      <w:r>
        <w:t>планов в области профессионального самоопределения</w:t>
      </w:r>
    </w:p>
    <w:p w:rsidR="006C1371" w:rsidRDefault="00114C20">
      <w:pPr>
        <w:spacing w:line="274" w:lineRule="exact"/>
        <w:ind w:left="921"/>
        <w:rPr>
          <w:b/>
          <w:sz w:val="24"/>
        </w:rPr>
      </w:pPr>
      <w:r>
        <w:rPr>
          <w:b/>
          <w:sz w:val="24"/>
        </w:rPr>
        <w:t>Выпускник</w:t>
      </w:r>
      <w:r>
        <w:rPr>
          <w:b/>
          <w:spacing w:val="-6"/>
          <w:sz w:val="24"/>
        </w:rPr>
        <w:t xml:space="preserve"> </w:t>
      </w:r>
      <w:r>
        <w:rPr>
          <w:b/>
          <w:spacing w:val="-2"/>
          <w:sz w:val="24"/>
        </w:rPr>
        <w:t>научится:</w:t>
      </w:r>
    </w:p>
    <w:p w:rsidR="006C1371" w:rsidRDefault="00114C20" w:rsidP="00030E22">
      <w:pPr>
        <w:pStyle w:val="a6"/>
        <w:numPr>
          <w:ilvl w:val="0"/>
          <w:numId w:val="429"/>
        </w:numPr>
        <w:tabs>
          <w:tab w:val="left" w:pos="1205"/>
        </w:tabs>
        <w:spacing w:line="274" w:lineRule="exact"/>
        <w:ind w:left="1205" w:hanging="284"/>
        <w:jc w:val="left"/>
        <w:rPr>
          <w:sz w:val="24"/>
        </w:rPr>
      </w:pPr>
      <w:r>
        <w:rPr>
          <w:sz w:val="24"/>
        </w:rPr>
        <w:t>характеризовать</w:t>
      </w:r>
      <w:r>
        <w:rPr>
          <w:spacing w:val="64"/>
          <w:w w:val="150"/>
          <w:sz w:val="24"/>
        </w:rPr>
        <w:t xml:space="preserve"> </w:t>
      </w:r>
      <w:r>
        <w:rPr>
          <w:sz w:val="24"/>
        </w:rPr>
        <w:t>группы</w:t>
      </w:r>
      <w:r>
        <w:rPr>
          <w:spacing w:val="66"/>
          <w:w w:val="150"/>
          <w:sz w:val="24"/>
        </w:rPr>
        <w:t xml:space="preserve"> </w:t>
      </w:r>
      <w:r>
        <w:rPr>
          <w:sz w:val="24"/>
        </w:rPr>
        <w:t>профессий,</w:t>
      </w:r>
      <w:r>
        <w:rPr>
          <w:spacing w:val="66"/>
          <w:w w:val="150"/>
          <w:sz w:val="24"/>
        </w:rPr>
        <w:t xml:space="preserve"> </w:t>
      </w:r>
      <w:r>
        <w:rPr>
          <w:sz w:val="24"/>
        </w:rPr>
        <w:t>относящихся</w:t>
      </w:r>
      <w:r>
        <w:rPr>
          <w:spacing w:val="66"/>
          <w:w w:val="150"/>
          <w:sz w:val="24"/>
        </w:rPr>
        <w:t xml:space="preserve"> </w:t>
      </w:r>
      <w:r>
        <w:rPr>
          <w:sz w:val="24"/>
        </w:rPr>
        <w:t>к</w:t>
      </w:r>
      <w:r>
        <w:rPr>
          <w:spacing w:val="67"/>
          <w:w w:val="150"/>
          <w:sz w:val="24"/>
        </w:rPr>
        <w:t xml:space="preserve"> </w:t>
      </w:r>
      <w:r>
        <w:rPr>
          <w:sz w:val="24"/>
        </w:rPr>
        <w:t>актуальному</w:t>
      </w:r>
      <w:r>
        <w:rPr>
          <w:spacing w:val="65"/>
          <w:w w:val="150"/>
          <w:sz w:val="24"/>
        </w:rPr>
        <w:t xml:space="preserve"> </w:t>
      </w:r>
      <w:r>
        <w:rPr>
          <w:spacing w:val="-2"/>
          <w:sz w:val="24"/>
        </w:rPr>
        <w:t>технологическому</w:t>
      </w:r>
    </w:p>
    <w:p w:rsidR="006C1371" w:rsidRDefault="006C1371">
      <w:pPr>
        <w:spacing w:line="274" w:lineRule="exact"/>
        <w:rPr>
          <w:sz w:val="24"/>
        </w:rPr>
        <w:sectPr w:rsidR="006C1371">
          <w:pgSz w:w="11910" w:h="16840"/>
          <w:pgMar w:top="1040" w:right="120" w:bottom="1100" w:left="920" w:header="0" w:footer="856" w:gutter="0"/>
          <w:cols w:space="720"/>
        </w:sectPr>
      </w:pPr>
    </w:p>
    <w:p w:rsidR="006C1371" w:rsidRDefault="00114C20">
      <w:pPr>
        <w:pStyle w:val="a3"/>
        <w:spacing w:before="66"/>
        <w:ind w:left="213"/>
        <w:jc w:val="left"/>
      </w:pPr>
      <w:r>
        <w:rPr>
          <w:spacing w:val="-2"/>
        </w:rPr>
        <w:lastRenderedPageBreak/>
        <w:t>укладу;</w:t>
      </w:r>
    </w:p>
    <w:p w:rsidR="006C1371" w:rsidRDefault="00114C20" w:rsidP="00030E22">
      <w:pPr>
        <w:pStyle w:val="a6"/>
        <w:numPr>
          <w:ilvl w:val="0"/>
          <w:numId w:val="429"/>
        </w:numPr>
        <w:tabs>
          <w:tab w:val="left" w:pos="1205"/>
        </w:tabs>
        <w:ind w:right="451" w:firstLine="708"/>
        <w:jc w:val="left"/>
        <w:rPr>
          <w:sz w:val="24"/>
        </w:rPr>
      </w:pPr>
      <w:r>
        <w:rPr>
          <w:sz w:val="24"/>
        </w:rPr>
        <w:t>характеризовать</w:t>
      </w:r>
      <w:r>
        <w:rPr>
          <w:spacing w:val="80"/>
          <w:sz w:val="24"/>
        </w:rPr>
        <w:t xml:space="preserve"> </w:t>
      </w:r>
      <w:r>
        <w:rPr>
          <w:sz w:val="24"/>
        </w:rPr>
        <w:t>ситуацию</w:t>
      </w:r>
      <w:r>
        <w:rPr>
          <w:spacing w:val="80"/>
          <w:sz w:val="24"/>
        </w:rPr>
        <w:t xml:space="preserve"> </w:t>
      </w:r>
      <w:r>
        <w:rPr>
          <w:sz w:val="24"/>
        </w:rPr>
        <w:t>на</w:t>
      </w:r>
      <w:r>
        <w:rPr>
          <w:spacing w:val="80"/>
          <w:sz w:val="24"/>
        </w:rPr>
        <w:t xml:space="preserve"> </w:t>
      </w:r>
      <w:r>
        <w:rPr>
          <w:sz w:val="24"/>
        </w:rPr>
        <w:t>региональном</w:t>
      </w:r>
      <w:r>
        <w:rPr>
          <w:spacing w:val="80"/>
          <w:sz w:val="24"/>
        </w:rPr>
        <w:t xml:space="preserve"> </w:t>
      </w:r>
      <w:r>
        <w:rPr>
          <w:sz w:val="24"/>
        </w:rPr>
        <w:t>рынке</w:t>
      </w:r>
      <w:r>
        <w:rPr>
          <w:spacing w:val="80"/>
          <w:sz w:val="24"/>
        </w:rPr>
        <w:t xml:space="preserve"> </w:t>
      </w:r>
      <w:r>
        <w:rPr>
          <w:sz w:val="24"/>
        </w:rPr>
        <w:t>труда,</w:t>
      </w:r>
      <w:r>
        <w:rPr>
          <w:spacing w:val="80"/>
          <w:sz w:val="24"/>
        </w:rPr>
        <w:t xml:space="preserve"> </w:t>
      </w:r>
      <w:r>
        <w:rPr>
          <w:sz w:val="24"/>
        </w:rPr>
        <w:t>называть</w:t>
      </w:r>
      <w:r>
        <w:rPr>
          <w:spacing w:val="80"/>
          <w:sz w:val="24"/>
        </w:rPr>
        <w:t xml:space="preserve"> </w:t>
      </w:r>
      <w:r>
        <w:rPr>
          <w:sz w:val="24"/>
        </w:rPr>
        <w:t>тенденции</w:t>
      </w:r>
      <w:r>
        <w:rPr>
          <w:spacing w:val="80"/>
          <w:sz w:val="24"/>
        </w:rPr>
        <w:t xml:space="preserve"> </w:t>
      </w:r>
      <w:r>
        <w:rPr>
          <w:sz w:val="24"/>
        </w:rPr>
        <w:t xml:space="preserve">ее </w:t>
      </w:r>
      <w:r>
        <w:rPr>
          <w:spacing w:val="-2"/>
          <w:sz w:val="24"/>
        </w:rPr>
        <w:t>развития;</w:t>
      </w:r>
    </w:p>
    <w:p w:rsidR="006C1371" w:rsidRDefault="00114C20" w:rsidP="00030E22">
      <w:pPr>
        <w:pStyle w:val="a6"/>
        <w:numPr>
          <w:ilvl w:val="0"/>
          <w:numId w:val="429"/>
        </w:numPr>
        <w:tabs>
          <w:tab w:val="left" w:pos="1205"/>
        </w:tabs>
        <w:spacing w:before="1"/>
        <w:ind w:right="450" w:firstLine="708"/>
        <w:jc w:val="left"/>
        <w:rPr>
          <w:sz w:val="24"/>
        </w:rPr>
      </w:pPr>
      <w:r>
        <w:rPr>
          <w:sz w:val="24"/>
        </w:rPr>
        <w:t>разъяснять</w:t>
      </w:r>
      <w:r>
        <w:rPr>
          <w:spacing w:val="40"/>
          <w:sz w:val="24"/>
        </w:rPr>
        <w:t xml:space="preserve"> </w:t>
      </w:r>
      <w:r>
        <w:rPr>
          <w:sz w:val="24"/>
        </w:rPr>
        <w:t>социальное</w:t>
      </w:r>
      <w:r>
        <w:rPr>
          <w:spacing w:val="40"/>
          <w:sz w:val="24"/>
        </w:rPr>
        <w:t xml:space="preserve"> </w:t>
      </w:r>
      <w:r>
        <w:rPr>
          <w:sz w:val="24"/>
        </w:rPr>
        <w:t>значение</w:t>
      </w:r>
      <w:r>
        <w:rPr>
          <w:spacing w:val="40"/>
          <w:sz w:val="24"/>
        </w:rPr>
        <w:t xml:space="preserve"> </w:t>
      </w:r>
      <w:r>
        <w:rPr>
          <w:sz w:val="24"/>
        </w:rPr>
        <w:t>групп</w:t>
      </w:r>
      <w:r>
        <w:rPr>
          <w:spacing w:val="40"/>
          <w:sz w:val="24"/>
        </w:rPr>
        <w:t xml:space="preserve"> </w:t>
      </w:r>
      <w:r>
        <w:rPr>
          <w:sz w:val="24"/>
        </w:rPr>
        <w:t>профессий,</w:t>
      </w:r>
      <w:r>
        <w:rPr>
          <w:spacing w:val="40"/>
          <w:sz w:val="24"/>
        </w:rPr>
        <w:t xml:space="preserve"> </w:t>
      </w:r>
      <w:r>
        <w:rPr>
          <w:sz w:val="24"/>
        </w:rPr>
        <w:t>востребованных</w:t>
      </w:r>
      <w:r>
        <w:rPr>
          <w:spacing w:val="40"/>
          <w:sz w:val="24"/>
        </w:rPr>
        <w:t xml:space="preserve"> </w:t>
      </w:r>
      <w:r>
        <w:rPr>
          <w:sz w:val="24"/>
        </w:rPr>
        <w:t>на</w:t>
      </w:r>
      <w:r>
        <w:rPr>
          <w:spacing w:val="40"/>
          <w:sz w:val="24"/>
        </w:rPr>
        <w:t xml:space="preserve"> </w:t>
      </w:r>
      <w:r>
        <w:rPr>
          <w:sz w:val="24"/>
        </w:rPr>
        <w:t>региональном рынке труда;</w:t>
      </w:r>
    </w:p>
    <w:p w:rsidR="006C1371" w:rsidRDefault="00114C20" w:rsidP="00030E22">
      <w:pPr>
        <w:pStyle w:val="a6"/>
        <w:numPr>
          <w:ilvl w:val="0"/>
          <w:numId w:val="429"/>
        </w:numPr>
        <w:tabs>
          <w:tab w:val="left" w:pos="1205"/>
        </w:tabs>
        <w:ind w:right="451" w:firstLine="708"/>
        <w:jc w:val="left"/>
        <w:rPr>
          <w:sz w:val="24"/>
        </w:rPr>
      </w:pPr>
      <w:r>
        <w:rPr>
          <w:sz w:val="24"/>
        </w:rPr>
        <w:t>анализировать</w:t>
      </w:r>
      <w:r>
        <w:rPr>
          <w:spacing w:val="-1"/>
          <w:sz w:val="24"/>
        </w:rPr>
        <w:t xml:space="preserve"> </w:t>
      </w:r>
      <w:r>
        <w:rPr>
          <w:sz w:val="24"/>
        </w:rPr>
        <w:t>и обосновывать свои мотивы</w:t>
      </w:r>
      <w:r>
        <w:rPr>
          <w:spacing w:val="-1"/>
          <w:sz w:val="24"/>
        </w:rPr>
        <w:t xml:space="preserve"> </w:t>
      </w:r>
      <w:r>
        <w:rPr>
          <w:sz w:val="24"/>
        </w:rPr>
        <w:t>и причины принятия тех или</w:t>
      </w:r>
      <w:r>
        <w:rPr>
          <w:spacing w:val="-1"/>
          <w:sz w:val="24"/>
        </w:rPr>
        <w:t xml:space="preserve"> </w:t>
      </w:r>
      <w:r>
        <w:rPr>
          <w:sz w:val="24"/>
        </w:rPr>
        <w:t>иных решений, связанных с выбором и реализацией образовательной траектории;</w:t>
      </w:r>
    </w:p>
    <w:p w:rsidR="006C1371" w:rsidRDefault="00114C20" w:rsidP="00030E22">
      <w:pPr>
        <w:pStyle w:val="a6"/>
        <w:numPr>
          <w:ilvl w:val="0"/>
          <w:numId w:val="429"/>
        </w:numPr>
        <w:tabs>
          <w:tab w:val="left" w:pos="1205"/>
        </w:tabs>
        <w:ind w:right="451" w:firstLine="708"/>
        <w:jc w:val="left"/>
        <w:rPr>
          <w:sz w:val="24"/>
        </w:rPr>
      </w:pPr>
      <w:r>
        <w:rPr>
          <w:sz w:val="24"/>
        </w:rPr>
        <w:t>анализировать свои возможности и предпочтения,</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освоением</w:t>
      </w:r>
      <w:r>
        <w:rPr>
          <w:spacing w:val="-1"/>
          <w:sz w:val="24"/>
        </w:rPr>
        <w:t xml:space="preserve"> </w:t>
      </w:r>
      <w:r>
        <w:rPr>
          <w:sz w:val="24"/>
        </w:rPr>
        <w:t>определенного уровня образовательных программ и реализацией тех или иных видов деятельности.</w:t>
      </w:r>
    </w:p>
    <w:p w:rsidR="006C1371" w:rsidRDefault="00114C20">
      <w:pPr>
        <w:pStyle w:val="3"/>
        <w:spacing w:before="4" w:line="274" w:lineRule="exact"/>
        <w:ind w:left="921"/>
        <w:jc w:val="left"/>
      </w:pPr>
      <w:r>
        <w:t>Выпускник</w:t>
      </w:r>
      <w:r>
        <w:rPr>
          <w:spacing w:val="-6"/>
        </w:rPr>
        <w:t xml:space="preserve"> </w:t>
      </w:r>
      <w:r>
        <w:t>получит</w:t>
      </w:r>
      <w:r>
        <w:rPr>
          <w:spacing w:val="-6"/>
        </w:rPr>
        <w:t xml:space="preserve"> </w:t>
      </w:r>
      <w:r>
        <w:t>возможность</w:t>
      </w:r>
      <w:r>
        <w:rPr>
          <w:spacing w:val="-5"/>
        </w:rPr>
        <w:t xml:space="preserve"> </w:t>
      </w:r>
      <w:r>
        <w:rPr>
          <w:spacing w:val="-2"/>
        </w:rPr>
        <w:t>научиться:</w:t>
      </w:r>
    </w:p>
    <w:p w:rsidR="006C1371" w:rsidRDefault="00114C20" w:rsidP="00030E22">
      <w:pPr>
        <w:pStyle w:val="a6"/>
        <w:numPr>
          <w:ilvl w:val="0"/>
          <w:numId w:val="429"/>
        </w:numPr>
        <w:tabs>
          <w:tab w:val="left" w:pos="1205"/>
        </w:tabs>
        <w:ind w:right="446" w:firstLine="708"/>
        <w:rPr>
          <w:i/>
          <w:sz w:val="24"/>
        </w:rPr>
      </w:pPr>
      <w:r>
        <w:rPr>
          <w:i/>
          <w:sz w:val="24"/>
        </w:rPr>
        <w:t>предлагать альтернативные варианты образовательной траектории для профессионального развития;</w:t>
      </w:r>
    </w:p>
    <w:p w:rsidR="006C1371" w:rsidRDefault="00114C20" w:rsidP="00030E22">
      <w:pPr>
        <w:pStyle w:val="a6"/>
        <w:numPr>
          <w:ilvl w:val="0"/>
          <w:numId w:val="429"/>
        </w:numPr>
        <w:tabs>
          <w:tab w:val="left" w:pos="1205"/>
        </w:tabs>
        <w:ind w:left="1205" w:hanging="284"/>
        <w:rPr>
          <w:i/>
          <w:sz w:val="24"/>
        </w:rPr>
      </w:pPr>
      <w:r>
        <w:rPr>
          <w:i/>
          <w:sz w:val="24"/>
        </w:rPr>
        <w:t>характеризовать</w:t>
      </w:r>
      <w:r>
        <w:rPr>
          <w:i/>
          <w:spacing w:val="-4"/>
          <w:sz w:val="24"/>
        </w:rPr>
        <w:t xml:space="preserve"> </w:t>
      </w:r>
      <w:r>
        <w:rPr>
          <w:i/>
          <w:sz w:val="24"/>
        </w:rPr>
        <w:t>группы</w:t>
      </w:r>
      <w:r>
        <w:rPr>
          <w:i/>
          <w:spacing w:val="-4"/>
          <w:sz w:val="24"/>
        </w:rPr>
        <w:t xml:space="preserve"> </w:t>
      </w:r>
      <w:r>
        <w:rPr>
          <w:i/>
          <w:sz w:val="24"/>
        </w:rPr>
        <w:t>предприятий</w:t>
      </w:r>
      <w:r>
        <w:rPr>
          <w:i/>
          <w:spacing w:val="-4"/>
          <w:sz w:val="24"/>
        </w:rPr>
        <w:t xml:space="preserve"> </w:t>
      </w:r>
      <w:r>
        <w:rPr>
          <w:i/>
          <w:sz w:val="24"/>
        </w:rPr>
        <w:t>региона</w:t>
      </w:r>
      <w:r>
        <w:rPr>
          <w:i/>
          <w:spacing w:val="-4"/>
          <w:sz w:val="24"/>
        </w:rPr>
        <w:t xml:space="preserve"> </w:t>
      </w:r>
      <w:r>
        <w:rPr>
          <w:i/>
          <w:spacing w:val="-2"/>
          <w:sz w:val="24"/>
        </w:rPr>
        <w:t>проживания;</w:t>
      </w:r>
    </w:p>
    <w:p w:rsidR="006C1371" w:rsidRDefault="00114C20" w:rsidP="00030E22">
      <w:pPr>
        <w:pStyle w:val="a6"/>
        <w:numPr>
          <w:ilvl w:val="0"/>
          <w:numId w:val="429"/>
        </w:numPr>
        <w:tabs>
          <w:tab w:val="left" w:pos="1205"/>
        </w:tabs>
        <w:ind w:right="447" w:firstLine="708"/>
        <w:rPr>
          <w:i/>
          <w:sz w:val="24"/>
        </w:rPr>
      </w:pPr>
      <w:r>
        <w:rPr>
          <w:i/>
          <w:sz w:val="24"/>
        </w:rPr>
        <w:t>получать опыт поиска, извлечения, структурирования и обработки информации о перспективах развития современных производств и тенденциях их развития в регионе проживания и в мире, а также информации об актуальном состоянии и перспективах развития регионального и мирового рынка труда.</w:t>
      </w:r>
    </w:p>
    <w:p w:rsidR="006C1371" w:rsidRDefault="006C1371">
      <w:pPr>
        <w:pStyle w:val="a3"/>
        <w:spacing w:before="3"/>
        <w:ind w:left="0"/>
        <w:jc w:val="left"/>
        <w:rPr>
          <w:i/>
        </w:rPr>
      </w:pPr>
    </w:p>
    <w:p w:rsidR="006C1371" w:rsidRDefault="00114C20">
      <w:pPr>
        <w:pStyle w:val="3"/>
        <w:spacing w:before="1" w:line="240" w:lineRule="auto"/>
        <w:ind w:right="442" w:firstLine="708"/>
      </w:pPr>
      <w:r>
        <w:t>По годам обучения результаты структурированы и конкретизированы следующим образом, результаты разбиты на подблоки: культура труда (знания в рамках предметной области и бытовые навыки), предметные результаты (технологические компетенции), проектные компетенции (включая компетенции проектного управления).</w:t>
      </w:r>
    </w:p>
    <w:p w:rsidR="006C1371" w:rsidRDefault="006C1371">
      <w:pPr>
        <w:pStyle w:val="a3"/>
        <w:ind w:left="0"/>
        <w:jc w:val="left"/>
        <w:rPr>
          <w:b/>
        </w:rPr>
      </w:pPr>
    </w:p>
    <w:p w:rsidR="006C1371" w:rsidRDefault="00114C20" w:rsidP="00030E22">
      <w:pPr>
        <w:pStyle w:val="a6"/>
        <w:numPr>
          <w:ilvl w:val="0"/>
          <w:numId w:val="428"/>
        </w:numPr>
        <w:tabs>
          <w:tab w:val="left" w:pos="393"/>
        </w:tabs>
        <w:spacing w:line="274" w:lineRule="exact"/>
        <w:jc w:val="left"/>
        <w:rPr>
          <w:b/>
          <w:sz w:val="24"/>
        </w:rPr>
      </w:pPr>
      <w:r>
        <w:rPr>
          <w:b/>
          <w:spacing w:val="-2"/>
          <w:sz w:val="24"/>
        </w:rPr>
        <w:t>класс</w:t>
      </w:r>
    </w:p>
    <w:p w:rsidR="006C1371" w:rsidRDefault="00114C20">
      <w:pPr>
        <w:pStyle w:val="a3"/>
        <w:spacing w:line="274" w:lineRule="exact"/>
        <w:ind w:left="921"/>
        <w:jc w:val="left"/>
      </w:pPr>
      <w:r>
        <w:t>По</w:t>
      </w:r>
      <w:r>
        <w:rPr>
          <w:spacing w:val="-3"/>
        </w:rPr>
        <w:t xml:space="preserve"> </w:t>
      </w:r>
      <w:r>
        <w:t>завершении учебного</w:t>
      </w:r>
      <w:r>
        <w:rPr>
          <w:spacing w:val="-2"/>
        </w:rPr>
        <w:t xml:space="preserve"> </w:t>
      </w:r>
      <w:r>
        <w:t>года</w:t>
      </w:r>
      <w:r>
        <w:rPr>
          <w:spacing w:val="-2"/>
        </w:rPr>
        <w:t xml:space="preserve"> обучающийся:</w:t>
      </w:r>
    </w:p>
    <w:p w:rsidR="006C1371" w:rsidRDefault="006C1371">
      <w:pPr>
        <w:pStyle w:val="a3"/>
        <w:spacing w:before="4"/>
        <w:ind w:left="0"/>
        <w:jc w:val="left"/>
      </w:pPr>
    </w:p>
    <w:p w:rsidR="006C1371" w:rsidRDefault="00114C20">
      <w:pPr>
        <w:pStyle w:val="4"/>
        <w:spacing w:before="1" w:line="274" w:lineRule="exact"/>
      </w:pPr>
      <w:r>
        <w:t>Культура</w:t>
      </w:r>
      <w:r>
        <w:rPr>
          <w:spacing w:val="-8"/>
        </w:rPr>
        <w:t xml:space="preserve"> </w:t>
      </w:r>
      <w:r>
        <w:t>труда</w:t>
      </w:r>
      <w:r>
        <w:rPr>
          <w:spacing w:val="-2"/>
        </w:rPr>
        <w:t xml:space="preserve"> </w:t>
      </w:r>
      <w:r>
        <w:t>(знания</w:t>
      </w:r>
      <w:r>
        <w:rPr>
          <w:spacing w:val="-2"/>
        </w:rPr>
        <w:t xml:space="preserve"> </w:t>
      </w:r>
      <w:r>
        <w:t>в</w:t>
      </w:r>
      <w:r>
        <w:rPr>
          <w:spacing w:val="-3"/>
        </w:rPr>
        <w:t xml:space="preserve"> </w:t>
      </w:r>
      <w:r>
        <w:t>рамках</w:t>
      </w:r>
      <w:r>
        <w:rPr>
          <w:spacing w:val="-2"/>
        </w:rPr>
        <w:t xml:space="preserve"> </w:t>
      </w:r>
      <w:r>
        <w:t>предметной</w:t>
      </w:r>
      <w:r>
        <w:rPr>
          <w:spacing w:val="-3"/>
        </w:rPr>
        <w:t xml:space="preserve"> </w:t>
      </w:r>
      <w:r>
        <w:t>области</w:t>
      </w:r>
      <w:r>
        <w:rPr>
          <w:spacing w:val="-4"/>
        </w:rPr>
        <w:t xml:space="preserve"> </w:t>
      </w:r>
      <w:r>
        <w:t>и</w:t>
      </w:r>
      <w:r>
        <w:rPr>
          <w:spacing w:val="-2"/>
        </w:rPr>
        <w:t xml:space="preserve"> </w:t>
      </w:r>
      <w:r>
        <w:t>бытовые</w:t>
      </w:r>
      <w:r>
        <w:rPr>
          <w:spacing w:val="-3"/>
        </w:rPr>
        <w:t xml:space="preserve"> </w:t>
      </w:r>
      <w:r>
        <w:rPr>
          <w:spacing w:val="-2"/>
        </w:rPr>
        <w:t>навыки):</w:t>
      </w:r>
    </w:p>
    <w:p w:rsidR="006C1371" w:rsidRDefault="00114C20" w:rsidP="00030E22">
      <w:pPr>
        <w:pStyle w:val="a6"/>
        <w:numPr>
          <w:ilvl w:val="1"/>
          <w:numId w:val="428"/>
        </w:numPr>
        <w:tabs>
          <w:tab w:val="left" w:pos="1203"/>
        </w:tabs>
        <w:ind w:right="442" w:firstLine="708"/>
        <w:jc w:val="left"/>
        <w:rPr>
          <w:sz w:val="24"/>
        </w:rPr>
      </w:pPr>
      <w:r>
        <w:rPr>
          <w:sz w:val="24"/>
        </w:rPr>
        <w:t xml:space="preserve">соблюдает правила безопасности и охраны труда при работе с учебным и лабораторным </w:t>
      </w:r>
      <w:r>
        <w:rPr>
          <w:spacing w:val="-2"/>
          <w:sz w:val="24"/>
        </w:rPr>
        <w:t>оборудованием;</w:t>
      </w:r>
    </w:p>
    <w:p w:rsidR="006C1371" w:rsidRDefault="00114C20" w:rsidP="00030E22">
      <w:pPr>
        <w:pStyle w:val="a6"/>
        <w:numPr>
          <w:ilvl w:val="1"/>
          <w:numId w:val="428"/>
        </w:numPr>
        <w:tabs>
          <w:tab w:val="left" w:pos="1203"/>
        </w:tabs>
        <w:ind w:right="451" w:firstLine="708"/>
        <w:jc w:val="left"/>
        <w:rPr>
          <w:sz w:val="24"/>
        </w:rPr>
      </w:pPr>
      <w:r>
        <w:rPr>
          <w:sz w:val="24"/>
        </w:rPr>
        <w:t>владеет</w:t>
      </w:r>
      <w:r>
        <w:rPr>
          <w:spacing w:val="40"/>
          <w:sz w:val="24"/>
        </w:rPr>
        <w:t xml:space="preserve"> </w:t>
      </w:r>
      <w:r>
        <w:rPr>
          <w:sz w:val="24"/>
        </w:rPr>
        <w:t>безопасными</w:t>
      </w:r>
      <w:r>
        <w:rPr>
          <w:spacing w:val="40"/>
          <w:sz w:val="24"/>
        </w:rPr>
        <w:t xml:space="preserve"> </w:t>
      </w:r>
      <w:r>
        <w:rPr>
          <w:sz w:val="24"/>
        </w:rPr>
        <w:t>приемами</w:t>
      </w:r>
      <w:r>
        <w:rPr>
          <w:spacing w:val="40"/>
          <w:sz w:val="24"/>
        </w:rPr>
        <w:t xml:space="preserve"> </w:t>
      </w:r>
      <w:r>
        <w:rPr>
          <w:sz w:val="24"/>
        </w:rPr>
        <w:t>работы</w:t>
      </w:r>
      <w:r>
        <w:rPr>
          <w:spacing w:val="40"/>
          <w:sz w:val="24"/>
        </w:rPr>
        <w:t xml:space="preserve"> </w:t>
      </w:r>
      <w:r>
        <w:rPr>
          <w:sz w:val="24"/>
        </w:rPr>
        <w:t>с</w:t>
      </w:r>
      <w:r>
        <w:rPr>
          <w:spacing w:val="40"/>
          <w:sz w:val="24"/>
        </w:rPr>
        <w:t xml:space="preserve"> </w:t>
      </w:r>
      <w:r>
        <w:rPr>
          <w:sz w:val="24"/>
        </w:rPr>
        <w:t>ручными</w:t>
      </w:r>
      <w:r>
        <w:rPr>
          <w:spacing w:val="40"/>
          <w:sz w:val="24"/>
        </w:rPr>
        <w:t xml:space="preserve"> </w:t>
      </w:r>
      <w:r>
        <w:rPr>
          <w:sz w:val="24"/>
        </w:rPr>
        <w:t>и</w:t>
      </w:r>
      <w:r>
        <w:rPr>
          <w:spacing w:val="40"/>
          <w:sz w:val="24"/>
        </w:rPr>
        <w:t xml:space="preserve"> </w:t>
      </w:r>
      <w:r>
        <w:rPr>
          <w:sz w:val="24"/>
        </w:rPr>
        <w:t>электрифицированным</w:t>
      </w:r>
      <w:r>
        <w:rPr>
          <w:spacing w:val="40"/>
          <w:sz w:val="24"/>
        </w:rPr>
        <w:t xml:space="preserve"> </w:t>
      </w:r>
      <w:r>
        <w:rPr>
          <w:sz w:val="24"/>
        </w:rPr>
        <w:t xml:space="preserve">бытовым </w:t>
      </w:r>
      <w:r>
        <w:rPr>
          <w:spacing w:val="-2"/>
          <w:sz w:val="24"/>
        </w:rPr>
        <w:t>инструментом;</w:t>
      </w:r>
    </w:p>
    <w:p w:rsidR="006C1371" w:rsidRDefault="00114C20" w:rsidP="00030E22">
      <w:pPr>
        <w:pStyle w:val="a6"/>
        <w:numPr>
          <w:ilvl w:val="1"/>
          <w:numId w:val="428"/>
        </w:numPr>
        <w:tabs>
          <w:tab w:val="left" w:pos="1202"/>
        </w:tabs>
        <w:ind w:right="452" w:firstLine="705"/>
        <w:jc w:val="left"/>
        <w:rPr>
          <w:sz w:val="24"/>
        </w:rPr>
      </w:pPr>
      <w:r>
        <w:rPr>
          <w:sz w:val="24"/>
        </w:rPr>
        <w:t>использует</w:t>
      </w:r>
      <w:r>
        <w:rPr>
          <w:spacing w:val="80"/>
          <w:sz w:val="24"/>
        </w:rPr>
        <w:t xml:space="preserve"> </w:t>
      </w:r>
      <w:r>
        <w:rPr>
          <w:sz w:val="24"/>
        </w:rPr>
        <w:t>ручной</w:t>
      </w:r>
      <w:r>
        <w:rPr>
          <w:spacing w:val="80"/>
          <w:sz w:val="24"/>
        </w:rPr>
        <w:t xml:space="preserve"> </w:t>
      </w:r>
      <w:r>
        <w:rPr>
          <w:sz w:val="24"/>
        </w:rPr>
        <w:t>и</w:t>
      </w:r>
      <w:r>
        <w:rPr>
          <w:spacing w:val="80"/>
          <w:sz w:val="24"/>
        </w:rPr>
        <w:t xml:space="preserve"> </w:t>
      </w:r>
      <w:r>
        <w:rPr>
          <w:sz w:val="24"/>
        </w:rPr>
        <w:t>электрифицированный</w:t>
      </w:r>
      <w:r>
        <w:rPr>
          <w:spacing w:val="80"/>
          <w:sz w:val="24"/>
        </w:rPr>
        <w:t xml:space="preserve"> </w:t>
      </w:r>
      <w:r>
        <w:rPr>
          <w:sz w:val="24"/>
        </w:rPr>
        <w:t>бытовой</w:t>
      </w:r>
      <w:r>
        <w:rPr>
          <w:spacing w:val="80"/>
          <w:sz w:val="24"/>
        </w:rPr>
        <w:t xml:space="preserve"> </w:t>
      </w:r>
      <w:r>
        <w:rPr>
          <w:sz w:val="24"/>
        </w:rPr>
        <w:t>инструмент</w:t>
      </w:r>
      <w:r>
        <w:rPr>
          <w:spacing w:val="80"/>
          <w:sz w:val="24"/>
        </w:rPr>
        <w:t xml:space="preserve"> </w:t>
      </w:r>
      <w:r>
        <w:rPr>
          <w:sz w:val="24"/>
        </w:rPr>
        <w:t>в</w:t>
      </w:r>
      <w:r>
        <w:rPr>
          <w:spacing w:val="80"/>
          <w:sz w:val="24"/>
        </w:rPr>
        <w:t xml:space="preserve"> </w:t>
      </w:r>
      <w:r>
        <w:rPr>
          <w:sz w:val="24"/>
        </w:rPr>
        <w:t>соответствии</w:t>
      </w:r>
      <w:r>
        <w:rPr>
          <w:spacing w:val="80"/>
          <w:sz w:val="24"/>
        </w:rPr>
        <w:t xml:space="preserve"> </w:t>
      </w:r>
      <w:r>
        <w:rPr>
          <w:sz w:val="24"/>
        </w:rPr>
        <w:t>с задачей собственной деятельности (по назначению);</w:t>
      </w:r>
    </w:p>
    <w:p w:rsidR="006C1371" w:rsidRDefault="00114C20" w:rsidP="00030E22">
      <w:pPr>
        <w:pStyle w:val="a6"/>
        <w:numPr>
          <w:ilvl w:val="1"/>
          <w:numId w:val="428"/>
        </w:numPr>
        <w:tabs>
          <w:tab w:val="left" w:pos="1203"/>
        </w:tabs>
        <w:ind w:left="1203" w:hanging="282"/>
        <w:jc w:val="left"/>
        <w:rPr>
          <w:sz w:val="24"/>
        </w:rPr>
      </w:pPr>
      <w:r>
        <w:rPr>
          <w:sz w:val="24"/>
        </w:rPr>
        <w:t>разъясняет</w:t>
      </w:r>
      <w:r>
        <w:rPr>
          <w:spacing w:val="67"/>
          <w:sz w:val="24"/>
        </w:rPr>
        <w:t xml:space="preserve"> </w:t>
      </w:r>
      <w:r>
        <w:rPr>
          <w:sz w:val="24"/>
        </w:rPr>
        <w:t>содержание</w:t>
      </w:r>
      <w:r>
        <w:rPr>
          <w:spacing w:val="67"/>
          <w:sz w:val="24"/>
        </w:rPr>
        <w:t xml:space="preserve"> </w:t>
      </w:r>
      <w:r>
        <w:rPr>
          <w:sz w:val="24"/>
        </w:rPr>
        <w:t>понятий</w:t>
      </w:r>
      <w:r>
        <w:rPr>
          <w:spacing w:val="71"/>
          <w:sz w:val="24"/>
        </w:rPr>
        <w:t xml:space="preserve"> </w:t>
      </w:r>
      <w:r>
        <w:rPr>
          <w:sz w:val="24"/>
        </w:rPr>
        <w:t>«изображение»,</w:t>
      </w:r>
      <w:r>
        <w:rPr>
          <w:spacing w:val="73"/>
          <w:sz w:val="24"/>
        </w:rPr>
        <w:t xml:space="preserve"> </w:t>
      </w:r>
      <w:r>
        <w:rPr>
          <w:sz w:val="24"/>
        </w:rPr>
        <w:t>«эскиз»,</w:t>
      </w:r>
      <w:r>
        <w:rPr>
          <w:spacing w:val="73"/>
          <w:sz w:val="24"/>
        </w:rPr>
        <w:t xml:space="preserve"> </w:t>
      </w:r>
      <w:r>
        <w:rPr>
          <w:sz w:val="24"/>
        </w:rPr>
        <w:t>«материал»,</w:t>
      </w:r>
      <w:r>
        <w:rPr>
          <w:spacing w:val="74"/>
          <w:sz w:val="24"/>
        </w:rPr>
        <w:t xml:space="preserve"> </w:t>
      </w:r>
      <w:r>
        <w:rPr>
          <w:spacing w:val="-2"/>
          <w:sz w:val="24"/>
        </w:rPr>
        <w:t>«инструмент»,</w:t>
      </w:r>
    </w:p>
    <w:p w:rsidR="006C1371" w:rsidRDefault="00114C20">
      <w:pPr>
        <w:pStyle w:val="a3"/>
        <w:ind w:left="213"/>
        <w:jc w:val="left"/>
      </w:pPr>
      <w:r>
        <w:t>«механизм»,</w:t>
      </w:r>
      <w:r>
        <w:rPr>
          <w:spacing w:val="-4"/>
        </w:rPr>
        <w:t xml:space="preserve"> </w:t>
      </w:r>
      <w:r>
        <w:t>«робот», «конструкция»</w:t>
      </w:r>
      <w:r>
        <w:rPr>
          <w:spacing w:val="-13"/>
        </w:rPr>
        <w:t xml:space="preserve"> </w:t>
      </w:r>
      <w:r>
        <w:t>и</w:t>
      </w:r>
      <w:r>
        <w:rPr>
          <w:spacing w:val="-5"/>
        </w:rPr>
        <w:t xml:space="preserve"> </w:t>
      </w:r>
      <w:r>
        <w:t>адекватно</w:t>
      </w:r>
      <w:r>
        <w:rPr>
          <w:spacing w:val="-6"/>
        </w:rPr>
        <w:t xml:space="preserve"> </w:t>
      </w:r>
      <w:r>
        <w:t>использует</w:t>
      </w:r>
      <w:r>
        <w:rPr>
          <w:spacing w:val="-5"/>
        </w:rPr>
        <w:t xml:space="preserve"> </w:t>
      </w:r>
      <w:r>
        <w:t>эти</w:t>
      </w:r>
      <w:r>
        <w:rPr>
          <w:spacing w:val="-4"/>
        </w:rPr>
        <w:t xml:space="preserve"> </w:t>
      </w:r>
      <w:r>
        <w:rPr>
          <w:spacing w:val="-2"/>
        </w:rPr>
        <w:t>понятия;</w:t>
      </w:r>
    </w:p>
    <w:p w:rsidR="006C1371" w:rsidRDefault="00114C20" w:rsidP="00030E22">
      <w:pPr>
        <w:pStyle w:val="a6"/>
        <w:numPr>
          <w:ilvl w:val="1"/>
          <w:numId w:val="428"/>
        </w:numPr>
        <w:tabs>
          <w:tab w:val="left" w:pos="1203"/>
        </w:tabs>
        <w:ind w:left="1203" w:hanging="282"/>
        <w:jc w:val="left"/>
        <w:rPr>
          <w:sz w:val="24"/>
        </w:rPr>
      </w:pPr>
      <w:r>
        <w:rPr>
          <w:sz w:val="24"/>
        </w:rPr>
        <w:t>организует</w:t>
      </w:r>
      <w:r>
        <w:rPr>
          <w:spacing w:val="-4"/>
          <w:sz w:val="24"/>
        </w:rPr>
        <w:t xml:space="preserve"> </w:t>
      </w:r>
      <w:r>
        <w:rPr>
          <w:sz w:val="24"/>
        </w:rPr>
        <w:t>и</w:t>
      </w:r>
      <w:r>
        <w:rPr>
          <w:spacing w:val="-1"/>
          <w:sz w:val="24"/>
        </w:rPr>
        <w:t xml:space="preserve"> </w:t>
      </w:r>
      <w:r>
        <w:rPr>
          <w:sz w:val="24"/>
        </w:rPr>
        <w:t>поддерживает</w:t>
      </w:r>
      <w:r>
        <w:rPr>
          <w:spacing w:val="-2"/>
          <w:sz w:val="24"/>
        </w:rPr>
        <w:t xml:space="preserve"> </w:t>
      </w:r>
      <w:r>
        <w:rPr>
          <w:sz w:val="24"/>
        </w:rPr>
        <w:t>порядок</w:t>
      </w:r>
      <w:r>
        <w:rPr>
          <w:spacing w:val="-1"/>
          <w:sz w:val="24"/>
        </w:rPr>
        <w:t xml:space="preserve"> </w:t>
      </w:r>
      <w:r>
        <w:rPr>
          <w:sz w:val="24"/>
        </w:rPr>
        <w:t>на</w:t>
      </w:r>
      <w:r>
        <w:rPr>
          <w:spacing w:val="-3"/>
          <w:sz w:val="24"/>
        </w:rPr>
        <w:t xml:space="preserve"> </w:t>
      </w:r>
      <w:r>
        <w:rPr>
          <w:sz w:val="24"/>
        </w:rPr>
        <w:t>рабочем</w:t>
      </w:r>
      <w:r>
        <w:rPr>
          <w:spacing w:val="-2"/>
          <w:sz w:val="24"/>
        </w:rPr>
        <w:t xml:space="preserve"> месте;</w:t>
      </w:r>
    </w:p>
    <w:p w:rsidR="006C1371" w:rsidRDefault="00114C20" w:rsidP="00030E22">
      <w:pPr>
        <w:pStyle w:val="a6"/>
        <w:numPr>
          <w:ilvl w:val="1"/>
          <w:numId w:val="428"/>
        </w:numPr>
        <w:tabs>
          <w:tab w:val="left" w:pos="1203"/>
        </w:tabs>
        <w:ind w:right="446" w:firstLine="708"/>
        <w:jc w:val="left"/>
        <w:rPr>
          <w:sz w:val="24"/>
        </w:rPr>
      </w:pPr>
      <w:r>
        <w:rPr>
          <w:sz w:val="24"/>
        </w:rPr>
        <w:t>применяет</w:t>
      </w:r>
      <w:r>
        <w:rPr>
          <w:spacing w:val="40"/>
          <w:sz w:val="24"/>
        </w:rPr>
        <w:t xml:space="preserve"> </w:t>
      </w:r>
      <w:r>
        <w:rPr>
          <w:sz w:val="24"/>
        </w:rPr>
        <w:t>и</w:t>
      </w:r>
      <w:r>
        <w:rPr>
          <w:spacing w:val="40"/>
          <w:sz w:val="24"/>
        </w:rPr>
        <w:t xml:space="preserve"> </w:t>
      </w:r>
      <w:r>
        <w:rPr>
          <w:sz w:val="24"/>
        </w:rPr>
        <w:t>рационально</w:t>
      </w:r>
      <w:r>
        <w:rPr>
          <w:spacing w:val="40"/>
          <w:sz w:val="24"/>
        </w:rPr>
        <w:t xml:space="preserve"> </w:t>
      </w:r>
      <w:r>
        <w:rPr>
          <w:sz w:val="24"/>
        </w:rPr>
        <w:t>использует</w:t>
      </w:r>
      <w:r>
        <w:rPr>
          <w:spacing w:val="40"/>
          <w:sz w:val="24"/>
        </w:rPr>
        <w:t xml:space="preserve"> </w:t>
      </w:r>
      <w:r>
        <w:rPr>
          <w:sz w:val="24"/>
        </w:rPr>
        <w:t>материал</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задачей</w:t>
      </w:r>
      <w:r>
        <w:rPr>
          <w:spacing w:val="40"/>
          <w:sz w:val="24"/>
        </w:rPr>
        <w:t xml:space="preserve"> </w:t>
      </w:r>
      <w:r>
        <w:rPr>
          <w:sz w:val="24"/>
        </w:rPr>
        <w:t xml:space="preserve">собственной </w:t>
      </w:r>
      <w:r>
        <w:rPr>
          <w:spacing w:val="-2"/>
          <w:sz w:val="24"/>
        </w:rPr>
        <w:t>деятельности;</w:t>
      </w:r>
    </w:p>
    <w:p w:rsidR="006C1371" w:rsidRDefault="00114C20" w:rsidP="00030E22">
      <w:pPr>
        <w:pStyle w:val="a6"/>
        <w:numPr>
          <w:ilvl w:val="1"/>
          <w:numId w:val="428"/>
        </w:numPr>
        <w:tabs>
          <w:tab w:val="left" w:pos="1203"/>
        </w:tabs>
        <w:ind w:right="451" w:firstLine="708"/>
        <w:jc w:val="left"/>
        <w:rPr>
          <w:sz w:val="24"/>
        </w:rPr>
      </w:pPr>
      <w:r>
        <w:rPr>
          <w:sz w:val="24"/>
        </w:rPr>
        <w:t>осуществляет</w:t>
      </w:r>
      <w:r>
        <w:rPr>
          <w:spacing w:val="28"/>
          <w:sz w:val="24"/>
        </w:rPr>
        <w:t xml:space="preserve"> </w:t>
      </w:r>
      <w:r>
        <w:rPr>
          <w:sz w:val="24"/>
        </w:rPr>
        <w:t>сохранение информации о результатах деятельности в формах</w:t>
      </w:r>
      <w:r>
        <w:rPr>
          <w:spacing w:val="28"/>
          <w:sz w:val="24"/>
        </w:rPr>
        <w:t xml:space="preserve"> </w:t>
      </w:r>
      <w:r>
        <w:rPr>
          <w:sz w:val="24"/>
        </w:rPr>
        <w:t>описания, схемы, эскиза, фотографии, графического изображения;</w:t>
      </w:r>
    </w:p>
    <w:p w:rsidR="006C1371" w:rsidRDefault="00114C20" w:rsidP="00030E22">
      <w:pPr>
        <w:pStyle w:val="a6"/>
        <w:numPr>
          <w:ilvl w:val="1"/>
          <w:numId w:val="428"/>
        </w:numPr>
        <w:tabs>
          <w:tab w:val="left" w:pos="1203"/>
        </w:tabs>
        <w:ind w:right="446" w:firstLine="708"/>
        <w:jc w:val="left"/>
        <w:rPr>
          <w:sz w:val="24"/>
        </w:rPr>
      </w:pPr>
      <w:r>
        <w:rPr>
          <w:sz w:val="24"/>
        </w:rPr>
        <w:t>использует при выполнении учебных задач научно-популярную литературу, справочные материалы и ресурсы интернета;</w:t>
      </w:r>
    </w:p>
    <w:p w:rsidR="006C1371" w:rsidRDefault="00114C20" w:rsidP="00030E22">
      <w:pPr>
        <w:pStyle w:val="a6"/>
        <w:numPr>
          <w:ilvl w:val="1"/>
          <w:numId w:val="428"/>
        </w:numPr>
        <w:tabs>
          <w:tab w:val="left" w:pos="1203"/>
        </w:tabs>
        <w:ind w:right="452" w:firstLine="708"/>
        <w:jc w:val="left"/>
        <w:rPr>
          <w:sz w:val="24"/>
        </w:rPr>
      </w:pPr>
      <w:r>
        <w:rPr>
          <w:sz w:val="24"/>
        </w:rPr>
        <w:t>осуществляет</w:t>
      </w:r>
      <w:r>
        <w:rPr>
          <w:spacing w:val="80"/>
          <w:sz w:val="24"/>
        </w:rPr>
        <w:t xml:space="preserve"> </w:t>
      </w:r>
      <w:r>
        <w:rPr>
          <w:sz w:val="24"/>
        </w:rPr>
        <w:t>операции</w:t>
      </w:r>
      <w:r>
        <w:rPr>
          <w:spacing w:val="80"/>
          <w:sz w:val="24"/>
        </w:rPr>
        <w:t xml:space="preserve"> </w:t>
      </w:r>
      <w:r>
        <w:rPr>
          <w:sz w:val="24"/>
        </w:rPr>
        <w:t>по</w:t>
      </w:r>
      <w:r>
        <w:rPr>
          <w:spacing w:val="80"/>
          <w:sz w:val="24"/>
        </w:rPr>
        <w:t xml:space="preserve"> </w:t>
      </w:r>
      <w:r>
        <w:rPr>
          <w:sz w:val="24"/>
        </w:rPr>
        <w:t>поддержанию</w:t>
      </w:r>
      <w:r>
        <w:rPr>
          <w:spacing w:val="80"/>
          <w:sz w:val="24"/>
        </w:rPr>
        <w:t xml:space="preserve"> </w:t>
      </w:r>
      <w:r>
        <w:rPr>
          <w:sz w:val="24"/>
        </w:rPr>
        <w:t>порядка</w:t>
      </w:r>
      <w:r>
        <w:rPr>
          <w:spacing w:val="80"/>
          <w:sz w:val="24"/>
        </w:rPr>
        <w:t xml:space="preserve"> </w:t>
      </w:r>
      <w:r>
        <w:rPr>
          <w:sz w:val="24"/>
        </w:rPr>
        <w:t>и</w:t>
      </w:r>
      <w:r>
        <w:rPr>
          <w:spacing w:val="80"/>
          <w:sz w:val="24"/>
        </w:rPr>
        <w:t xml:space="preserve"> </w:t>
      </w:r>
      <w:r>
        <w:rPr>
          <w:sz w:val="24"/>
        </w:rPr>
        <w:t>чистоты</w:t>
      </w:r>
      <w:r>
        <w:rPr>
          <w:spacing w:val="80"/>
          <w:sz w:val="24"/>
        </w:rPr>
        <w:t xml:space="preserve"> </w:t>
      </w:r>
      <w:r>
        <w:rPr>
          <w:sz w:val="24"/>
        </w:rPr>
        <w:t>в</w:t>
      </w:r>
      <w:r>
        <w:rPr>
          <w:spacing w:val="80"/>
          <w:sz w:val="24"/>
        </w:rPr>
        <w:t xml:space="preserve"> </w:t>
      </w:r>
      <w:r>
        <w:rPr>
          <w:sz w:val="24"/>
        </w:rPr>
        <w:t>жилом</w:t>
      </w:r>
      <w:r>
        <w:rPr>
          <w:spacing w:val="80"/>
          <w:sz w:val="24"/>
        </w:rPr>
        <w:t xml:space="preserve"> </w:t>
      </w:r>
      <w:r>
        <w:rPr>
          <w:sz w:val="24"/>
        </w:rPr>
        <w:t>и</w:t>
      </w:r>
      <w:r>
        <w:rPr>
          <w:spacing w:val="80"/>
          <w:sz w:val="24"/>
        </w:rPr>
        <w:t xml:space="preserve"> </w:t>
      </w:r>
      <w:r>
        <w:rPr>
          <w:sz w:val="24"/>
        </w:rPr>
        <w:t xml:space="preserve">рабочем </w:t>
      </w:r>
      <w:r>
        <w:rPr>
          <w:spacing w:val="-2"/>
          <w:sz w:val="24"/>
        </w:rPr>
        <w:t>помещении;</w:t>
      </w:r>
    </w:p>
    <w:p w:rsidR="006C1371" w:rsidRDefault="00114C20" w:rsidP="00030E22">
      <w:pPr>
        <w:pStyle w:val="a6"/>
        <w:numPr>
          <w:ilvl w:val="1"/>
          <w:numId w:val="428"/>
        </w:numPr>
        <w:tabs>
          <w:tab w:val="left" w:pos="1203"/>
        </w:tabs>
        <w:ind w:right="452" w:firstLine="708"/>
        <w:jc w:val="left"/>
        <w:rPr>
          <w:sz w:val="24"/>
        </w:rPr>
      </w:pPr>
      <w:r>
        <w:rPr>
          <w:sz w:val="24"/>
        </w:rPr>
        <w:t>осуществляет</w:t>
      </w:r>
      <w:r>
        <w:rPr>
          <w:spacing w:val="40"/>
          <w:sz w:val="24"/>
        </w:rPr>
        <w:t xml:space="preserve"> </w:t>
      </w:r>
      <w:r>
        <w:rPr>
          <w:sz w:val="24"/>
        </w:rPr>
        <w:t>корректное</w:t>
      </w:r>
      <w:r>
        <w:rPr>
          <w:spacing w:val="40"/>
          <w:sz w:val="24"/>
        </w:rPr>
        <w:t xml:space="preserve"> </w:t>
      </w:r>
      <w:r>
        <w:rPr>
          <w:sz w:val="24"/>
        </w:rPr>
        <w:t>применение/хранение</w:t>
      </w:r>
      <w:r>
        <w:rPr>
          <w:spacing w:val="40"/>
          <w:sz w:val="24"/>
        </w:rPr>
        <w:t xml:space="preserve"> </w:t>
      </w:r>
      <w:r>
        <w:rPr>
          <w:sz w:val="24"/>
        </w:rPr>
        <w:t>произвольно</w:t>
      </w:r>
      <w:r>
        <w:rPr>
          <w:spacing w:val="40"/>
          <w:sz w:val="24"/>
        </w:rPr>
        <w:t xml:space="preserve"> </w:t>
      </w:r>
      <w:r>
        <w:rPr>
          <w:sz w:val="24"/>
        </w:rPr>
        <w:t>заданного</w:t>
      </w:r>
      <w:r>
        <w:rPr>
          <w:spacing w:val="40"/>
          <w:sz w:val="24"/>
        </w:rPr>
        <w:t xml:space="preserve"> </w:t>
      </w:r>
      <w:r>
        <w:rPr>
          <w:sz w:val="24"/>
        </w:rPr>
        <w:t>продукта</w:t>
      </w:r>
      <w:r>
        <w:rPr>
          <w:spacing w:val="40"/>
          <w:sz w:val="24"/>
        </w:rPr>
        <w:t xml:space="preserve"> </w:t>
      </w:r>
      <w:r>
        <w:rPr>
          <w:sz w:val="24"/>
        </w:rPr>
        <w:t>на</w:t>
      </w:r>
      <w:r>
        <w:rPr>
          <w:spacing w:val="80"/>
          <w:sz w:val="24"/>
        </w:rPr>
        <w:t xml:space="preserve"> </w:t>
      </w:r>
      <w:r>
        <w:rPr>
          <w:sz w:val="24"/>
        </w:rPr>
        <w:t>основе информации производителя (инструкции, памятки, этикетки и др.).</w:t>
      </w:r>
    </w:p>
    <w:p w:rsidR="006C1371" w:rsidRDefault="006C1371">
      <w:pPr>
        <w:pStyle w:val="a3"/>
        <w:spacing w:before="3"/>
        <w:ind w:left="0"/>
        <w:jc w:val="left"/>
      </w:pPr>
    </w:p>
    <w:p w:rsidR="006C1371" w:rsidRDefault="00114C20">
      <w:pPr>
        <w:pStyle w:val="4"/>
        <w:spacing w:line="274" w:lineRule="exact"/>
      </w:pPr>
      <w:r>
        <w:t>Предметные</w:t>
      </w:r>
      <w:r>
        <w:rPr>
          <w:spacing w:val="-7"/>
        </w:rPr>
        <w:t xml:space="preserve"> </w:t>
      </w:r>
      <w:r>
        <w:rPr>
          <w:spacing w:val="-2"/>
        </w:rPr>
        <w:t>результаты:</w:t>
      </w:r>
    </w:p>
    <w:p w:rsidR="006C1371" w:rsidRDefault="00114C20" w:rsidP="00030E22">
      <w:pPr>
        <w:pStyle w:val="a6"/>
        <w:numPr>
          <w:ilvl w:val="1"/>
          <w:numId w:val="428"/>
        </w:numPr>
        <w:tabs>
          <w:tab w:val="left" w:pos="1202"/>
        </w:tabs>
        <w:ind w:right="453" w:firstLine="705"/>
        <w:jc w:val="left"/>
        <w:rPr>
          <w:sz w:val="24"/>
        </w:rPr>
      </w:pPr>
      <w:r>
        <w:rPr>
          <w:sz w:val="24"/>
        </w:rPr>
        <w:t>выполняет</w:t>
      </w:r>
      <w:r>
        <w:rPr>
          <w:spacing w:val="80"/>
          <w:sz w:val="24"/>
        </w:rPr>
        <w:t xml:space="preserve"> </w:t>
      </w:r>
      <w:r>
        <w:rPr>
          <w:sz w:val="24"/>
        </w:rPr>
        <w:t>измерение</w:t>
      </w:r>
      <w:r>
        <w:rPr>
          <w:spacing w:val="40"/>
          <w:sz w:val="24"/>
        </w:rPr>
        <w:t xml:space="preserve"> </w:t>
      </w:r>
      <w:r>
        <w:rPr>
          <w:sz w:val="24"/>
        </w:rPr>
        <w:t>длин,</w:t>
      </w:r>
      <w:r>
        <w:rPr>
          <w:spacing w:val="80"/>
          <w:sz w:val="24"/>
        </w:rPr>
        <w:t xml:space="preserve"> </w:t>
      </w:r>
      <w:r>
        <w:rPr>
          <w:sz w:val="24"/>
        </w:rPr>
        <w:t>расстояний,</w:t>
      </w:r>
      <w:r>
        <w:rPr>
          <w:spacing w:val="80"/>
          <w:sz w:val="24"/>
        </w:rPr>
        <w:t xml:space="preserve"> </w:t>
      </w:r>
      <w:r>
        <w:rPr>
          <w:sz w:val="24"/>
        </w:rPr>
        <w:t>величин</w:t>
      </w:r>
      <w:r>
        <w:rPr>
          <w:spacing w:val="80"/>
          <w:sz w:val="24"/>
        </w:rPr>
        <w:t xml:space="preserve"> </w:t>
      </w:r>
      <w:r>
        <w:rPr>
          <w:sz w:val="24"/>
        </w:rPr>
        <w:t>углов</w:t>
      </w:r>
      <w:r>
        <w:rPr>
          <w:spacing w:val="80"/>
          <w:sz w:val="24"/>
        </w:rPr>
        <w:t xml:space="preserve"> </w:t>
      </w:r>
      <w:r>
        <w:rPr>
          <w:sz w:val="24"/>
        </w:rPr>
        <w:t>с</w:t>
      </w:r>
      <w:r>
        <w:rPr>
          <w:spacing w:val="80"/>
          <w:sz w:val="24"/>
        </w:rPr>
        <w:t xml:space="preserve"> </w:t>
      </w:r>
      <w:r>
        <w:rPr>
          <w:sz w:val="24"/>
        </w:rPr>
        <w:t>помощью</w:t>
      </w:r>
      <w:r>
        <w:rPr>
          <w:spacing w:val="80"/>
          <w:sz w:val="24"/>
        </w:rPr>
        <w:t xml:space="preserve"> </w:t>
      </w:r>
      <w:r>
        <w:rPr>
          <w:sz w:val="24"/>
        </w:rPr>
        <w:t xml:space="preserve">измерительных </w:t>
      </w:r>
      <w:r>
        <w:rPr>
          <w:spacing w:val="-2"/>
          <w:sz w:val="24"/>
        </w:rPr>
        <w:t>инструментов;</w:t>
      </w:r>
    </w:p>
    <w:p w:rsidR="006C1371" w:rsidRDefault="00114C20" w:rsidP="00030E22">
      <w:pPr>
        <w:pStyle w:val="a6"/>
        <w:numPr>
          <w:ilvl w:val="1"/>
          <w:numId w:val="428"/>
        </w:numPr>
        <w:tabs>
          <w:tab w:val="left" w:pos="1202"/>
        </w:tabs>
        <w:ind w:left="1202"/>
        <w:jc w:val="left"/>
        <w:rPr>
          <w:sz w:val="24"/>
        </w:rPr>
      </w:pPr>
      <w:r>
        <w:rPr>
          <w:sz w:val="24"/>
        </w:rPr>
        <w:t>читает</w:t>
      </w:r>
      <w:r>
        <w:rPr>
          <w:spacing w:val="-7"/>
          <w:sz w:val="24"/>
        </w:rPr>
        <w:t xml:space="preserve"> </w:t>
      </w:r>
      <w:r>
        <w:rPr>
          <w:sz w:val="24"/>
        </w:rPr>
        <w:t>информацию,</w:t>
      </w:r>
      <w:r>
        <w:rPr>
          <w:spacing w:val="-5"/>
          <w:sz w:val="24"/>
        </w:rPr>
        <w:t xml:space="preserve"> </w:t>
      </w:r>
      <w:r>
        <w:rPr>
          <w:sz w:val="24"/>
        </w:rPr>
        <w:t>представленную</w:t>
      </w:r>
      <w:r>
        <w:rPr>
          <w:spacing w:val="-4"/>
          <w:sz w:val="24"/>
        </w:rPr>
        <w:t xml:space="preserve"> </w:t>
      </w:r>
      <w:r>
        <w:rPr>
          <w:sz w:val="24"/>
        </w:rPr>
        <w:t>в</w:t>
      </w:r>
      <w:r>
        <w:rPr>
          <w:spacing w:val="-6"/>
          <w:sz w:val="24"/>
        </w:rPr>
        <w:t xml:space="preserve"> </w:t>
      </w:r>
      <w:r>
        <w:rPr>
          <w:sz w:val="24"/>
        </w:rPr>
        <w:t>виде</w:t>
      </w:r>
      <w:r>
        <w:rPr>
          <w:spacing w:val="-4"/>
          <w:sz w:val="24"/>
        </w:rPr>
        <w:t xml:space="preserve"> </w:t>
      </w:r>
      <w:r>
        <w:rPr>
          <w:sz w:val="24"/>
        </w:rPr>
        <w:t>специализированных</w:t>
      </w:r>
      <w:r>
        <w:rPr>
          <w:spacing w:val="-2"/>
          <w:sz w:val="24"/>
        </w:rPr>
        <w:t xml:space="preserve"> таблиц;</w:t>
      </w:r>
    </w:p>
    <w:p w:rsidR="006C1371" w:rsidRDefault="00114C20" w:rsidP="00030E22">
      <w:pPr>
        <w:pStyle w:val="a6"/>
        <w:numPr>
          <w:ilvl w:val="1"/>
          <w:numId w:val="428"/>
        </w:numPr>
        <w:tabs>
          <w:tab w:val="left" w:pos="1202"/>
        </w:tabs>
        <w:ind w:left="1202"/>
        <w:jc w:val="left"/>
        <w:rPr>
          <w:sz w:val="24"/>
        </w:rPr>
      </w:pPr>
      <w:r>
        <w:rPr>
          <w:sz w:val="24"/>
        </w:rPr>
        <w:t>читает</w:t>
      </w:r>
      <w:r>
        <w:rPr>
          <w:spacing w:val="-3"/>
          <w:sz w:val="24"/>
        </w:rPr>
        <w:t xml:space="preserve"> </w:t>
      </w:r>
      <w:r>
        <w:rPr>
          <w:sz w:val="24"/>
        </w:rPr>
        <w:t>элементарные</w:t>
      </w:r>
      <w:r>
        <w:rPr>
          <w:spacing w:val="-5"/>
          <w:sz w:val="24"/>
        </w:rPr>
        <w:t xml:space="preserve"> </w:t>
      </w:r>
      <w:r>
        <w:rPr>
          <w:sz w:val="24"/>
        </w:rPr>
        <w:t>эскизы,</w:t>
      </w:r>
      <w:r>
        <w:rPr>
          <w:spacing w:val="-2"/>
          <w:sz w:val="24"/>
        </w:rPr>
        <w:t xml:space="preserve"> схемы;</w:t>
      </w:r>
    </w:p>
    <w:p w:rsidR="006C1371" w:rsidRDefault="006C1371">
      <w:pPr>
        <w:rPr>
          <w:sz w:val="24"/>
        </w:rPr>
        <w:sectPr w:rsidR="006C1371">
          <w:pgSz w:w="11910" w:h="16840"/>
          <w:pgMar w:top="1040" w:right="120" w:bottom="1100" w:left="920" w:header="0" w:footer="856" w:gutter="0"/>
          <w:cols w:space="720"/>
        </w:sectPr>
      </w:pPr>
    </w:p>
    <w:p w:rsidR="006C1371" w:rsidRDefault="00114C20" w:rsidP="00030E22">
      <w:pPr>
        <w:pStyle w:val="a6"/>
        <w:numPr>
          <w:ilvl w:val="1"/>
          <w:numId w:val="428"/>
        </w:numPr>
        <w:tabs>
          <w:tab w:val="left" w:pos="1202"/>
        </w:tabs>
        <w:spacing w:before="66"/>
        <w:ind w:right="447" w:firstLine="705"/>
        <w:rPr>
          <w:sz w:val="24"/>
        </w:rPr>
      </w:pPr>
      <w:r>
        <w:rPr>
          <w:sz w:val="24"/>
        </w:rPr>
        <w:lastRenderedPageBreak/>
        <w:t>выполняет элементарные эскизы, схемы, в том числе с использованием программного обеспечения графических редакторов;</w:t>
      </w:r>
    </w:p>
    <w:p w:rsidR="006C1371" w:rsidRDefault="00114C20" w:rsidP="00030E22">
      <w:pPr>
        <w:pStyle w:val="a6"/>
        <w:numPr>
          <w:ilvl w:val="1"/>
          <w:numId w:val="428"/>
        </w:numPr>
        <w:tabs>
          <w:tab w:val="left" w:pos="1202"/>
        </w:tabs>
        <w:ind w:right="450" w:firstLine="705"/>
        <w:rPr>
          <w:sz w:val="24"/>
        </w:rPr>
      </w:pPr>
      <w:r>
        <w:rPr>
          <w:sz w:val="24"/>
        </w:rPr>
        <w:t>характеризует свойства конструкционных материалов природного происхождения (например, древесины и материалов на ее основе) или иных материалов (например, текстиля);</w:t>
      </w:r>
    </w:p>
    <w:p w:rsidR="006C1371" w:rsidRDefault="00114C20" w:rsidP="00030E22">
      <w:pPr>
        <w:pStyle w:val="a6"/>
        <w:numPr>
          <w:ilvl w:val="1"/>
          <w:numId w:val="428"/>
        </w:numPr>
        <w:tabs>
          <w:tab w:val="left" w:pos="1202"/>
        </w:tabs>
        <w:spacing w:before="1"/>
        <w:ind w:right="451" w:firstLine="705"/>
        <w:rPr>
          <w:sz w:val="24"/>
        </w:rPr>
      </w:pPr>
      <w:r>
        <w:rPr>
          <w:sz w:val="24"/>
        </w:rPr>
        <w:t>характеризует основные технологические операции, виды/способы/приемы обработки конструкционных материалов (например, древесины и материалов на ее основе) или иных материалов (например, текстиля);</w:t>
      </w:r>
    </w:p>
    <w:p w:rsidR="006C1371" w:rsidRDefault="00114C20" w:rsidP="00030E22">
      <w:pPr>
        <w:pStyle w:val="a6"/>
        <w:numPr>
          <w:ilvl w:val="1"/>
          <w:numId w:val="428"/>
        </w:numPr>
        <w:tabs>
          <w:tab w:val="left" w:pos="1202"/>
        </w:tabs>
        <w:ind w:right="443" w:firstLine="705"/>
        <w:rPr>
          <w:sz w:val="24"/>
        </w:rPr>
      </w:pPr>
      <w:r>
        <w:rPr>
          <w:sz w:val="24"/>
        </w:rPr>
        <w:t>характеризует оборудование, приспособления и инструменты для обработки конструкционных материалов (например, древесины и материалов на ее основе) или иных материалов (например, текстиля);</w:t>
      </w:r>
    </w:p>
    <w:p w:rsidR="006C1371" w:rsidRDefault="00114C20" w:rsidP="00030E22">
      <w:pPr>
        <w:pStyle w:val="a6"/>
        <w:numPr>
          <w:ilvl w:val="1"/>
          <w:numId w:val="428"/>
        </w:numPr>
        <w:tabs>
          <w:tab w:val="left" w:pos="1202"/>
        </w:tabs>
        <w:ind w:right="446" w:firstLine="705"/>
        <w:rPr>
          <w:sz w:val="24"/>
        </w:rPr>
      </w:pPr>
      <w:r>
        <w:rPr>
          <w:sz w:val="24"/>
        </w:rPr>
        <w:t xml:space="preserve">применяет безопасные приемы обработки конструкционных материалов (например, древесины и материалов на ее основе) с использованием ручного и электрифицированного инструмента, имеет опыт отделки изделий из данного материала или иных материалов (например, </w:t>
      </w:r>
      <w:r>
        <w:rPr>
          <w:spacing w:val="-2"/>
          <w:sz w:val="24"/>
        </w:rPr>
        <w:t>текстиля);</w:t>
      </w:r>
    </w:p>
    <w:p w:rsidR="006C1371" w:rsidRDefault="00114C20" w:rsidP="00030E22">
      <w:pPr>
        <w:pStyle w:val="a6"/>
        <w:numPr>
          <w:ilvl w:val="1"/>
          <w:numId w:val="428"/>
        </w:numPr>
        <w:tabs>
          <w:tab w:val="left" w:pos="1202"/>
        </w:tabs>
        <w:ind w:left="1202"/>
        <w:rPr>
          <w:sz w:val="24"/>
        </w:rPr>
      </w:pPr>
      <w:r>
        <w:rPr>
          <w:sz w:val="24"/>
        </w:rPr>
        <w:t>выполняет</w:t>
      </w:r>
      <w:r>
        <w:rPr>
          <w:spacing w:val="-1"/>
          <w:sz w:val="24"/>
        </w:rPr>
        <w:t xml:space="preserve"> </w:t>
      </w:r>
      <w:r>
        <w:rPr>
          <w:sz w:val="24"/>
        </w:rPr>
        <w:t>разметку</w:t>
      </w:r>
      <w:r>
        <w:rPr>
          <w:spacing w:val="-8"/>
          <w:sz w:val="24"/>
        </w:rPr>
        <w:t xml:space="preserve"> </w:t>
      </w:r>
      <w:r>
        <w:rPr>
          <w:sz w:val="24"/>
        </w:rPr>
        <w:t>плоского</w:t>
      </w:r>
      <w:r>
        <w:rPr>
          <w:spacing w:val="-1"/>
          <w:sz w:val="24"/>
        </w:rPr>
        <w:t xml:space="preserve"> </w:t>
      </w:r>
      <w:r>
        <w:rPr>
          <w:sz w:val="24"/>
        </w:rPr>
        <w:t>изделия</w:t>
      </w:r>
      <w:r>
        <w:rPr>
          <w:spacing w:val="-3"/>
          <w:sz w:val="24"/>
        </w:rPr>
        <w:t xml:space="preserve"> </w:t>
      </w:r>
      <w:r>
        <w:rPr>
          <w:sz w:val="24"/>
        </w:rPr>
        <w:t>на</w:t>
      </w:r>
      <w:r>
        <w:rPr>
          <w:spacing w:val="-1"/>
          <w:sz w:val="24"/>
        </w:rPr>
        <w:t xml:space="preserve"> </w:t>
      </w:r>
      <w:r>
        <w:rPr>
          <w:spacing w:val="-2"/>
          <w:sz w:val="24"/>
        </w:rPr>
        <w:t>заготовке;</w:t>
      </w:r>
    </w:p>
    <w:p w:rsidR="006C1371" w:rsidRDefault="00114C20" w:rsidP="00030E22">
      <w:pPr>
        <w:pStyle w:val="a6"/>
        <w:numPr>
          <w:ilvl w:val="1"/>
          <w:numId w:val="428"/>
        </w:numPr>
        <w:tabs>
          <w:tab w:val="left" w:pos="1202"/>
        </w:tabs>
        <w:ind w:right="444" w:firstLine="705"/>
        <w:rPr>
          <w:sz w:val="24"/>
        </w:rPr>
      </w:pPr>
      <w:r>
        <w:rPr>
          <w:sz w:val="24"/>
        </w:rPr>
        <w:t>осуществляет сборку моделей, в том числе с помощью образовательного конструктора</w:t>
      </w:r>
      <w:r>
        <w:rPr>
          <w:spacing w:val="40"/>
          <w:sz w:val="24"/>
        </w:rPr>
        <w:t xml:space="preserve"> </w:t>
      </w:r>
      <w:r>
        <w:rPr>
          <w:sz w:val="24"/>
        </w:rPr>
        <w:t>по инструкции;</w:t>
      </w:r>
    </w:p>
    <w:p w:rsidR="006C1371" w:rsidRDefault="00114C20" w:rsidP="00030E22">
      <w:pPr>
        <w:pStyle w:val="a6"/>
        <w:numPr>
          <w:ilvl w:val="1"/>
          <w:numId w:val="428"/>
        </w:numPr>
        <w:tabs>
          <w:tab w:val="left" w:pos="1202"/>
        </w:tabs>
        <w:ind w:left="1202"/>
        <w:rPr>
          <w:sz w:val="24"/>
        </w:rPr>
      </w:pPr>
      <w:r>
        <w:rPr>
          <w:sz w:val="24"/>
        </w:rPr>
        <w:t>конструирует</w:t>
      </w:r>
      <w:r>
        <w:rPr>
          <w:spacing w:val="-4"/>
          <w:sz w:val="24"/>
        </w:rPr>
        <w:t xml:space="preserve"> </w:t>
      </w:r>
      <w:r>
        <w:rPr>
          <w:sz w:val="24"/>
        </w:rPr>
        <w:t>модель</w:t>
      </w:r>
      <w:r>
        <w:rPr>
          <w:spacing w:val="-3"/>
          <w:sz w:val="24"/>
        </w:rPr>
        <w:t xml:space="preserve"> </w:t>
      </w:r>
      <w:r>
        <w:rPr>
          <w:sz w:val="24"/>
        </w:rPr>
        <w:t>по</w:t>
      </w:r>
      <w:r>
        <w:rPr>
          <w:spacing w:val="-3"/>
          <w:sz w:val="24"/>
        </w:rPr>
        <w:t xml:space="preserve"> </w:t>
      </w:r>
      <w:r>
        <w:rPr>
          <w:sz w:val="24"/>
        </w:rPr>
        <w:t>заданному</w:t>
      </w:r>
      <w:r>
        <w:rPr>
          <w:spacing w:val="-8"/>
          <w:sz w:val="24"/>
        </w:rPr>
        <w:t xml:space="preserve"> </w:t>
      </w:r>
      <w:r>
        <w:rPr>
          <w:spacing w:val="-2"/>
          <w:sz w:val="24"/>
        </w:rPr>
        <w:t>прототипу;</w:t>
      </w:r>
    </w:p>
    <w:p w:rsidR="006C1371" w:rsidRDefault="00114C20" w:rsidP="00030E22">
      <w:pPr>
        <w:pStyle w:val="a6"/>
        <w:numPr>
          <w:ilvl w:val="1"/>
          <w:numId w:val="428"/>
        </w:numPr>
        <w:tabs>
          <w:tab w:val="left" w:pos="1202"/>
        </w:tabs>
        <w:ind w:left="1202"/>
        <w:rPr>
          <w:sz w:val="24"/>
        </w:rPr>
      </w:pPr>
      <w:r>
        <w:rPr>
          <w:sz w:val="24"/>
        </w:rPr>
        <w:t>строит</w:t>
      </w:r>
      <w:r>
        <w:rPr>
          <w:spacing w:val="-2"/>
          <w:sz w:val="24"/>
        </w:rPr>
        <w:t xml:space="preserve"> </w:t>
      </w:r>
      <w:r>
        <w:rPr>
          <w:sz w:val="24"/>
        </w:rPr>
        <w:t>простые</w:t>
      </w:r>
      <w:r>
        <w:rPr>
          <w:spacing w:val="-2"/>
          <w:sz w:val="24"/>
        </w:rPr>
        <w:t xml:space="preserve"> механизмы;</w:t>
      </w:r>
    </w:p>
    <w:p w:rsidR="006C1371" w:rsidRDefault="00114C20" w:rsidP="00030E22">
      <w:pPr>
        <w:pStyle w:val="a6"/>
        <w:numPr>
          <w:ilvl w:val="1"/>
          <w:numId w:val="428"/>
        </w:numPr>
        <w:tabs>
          <w:tab w:val="left" w:pos="1202"/>
        </w:tabs>
        <w:ind w:left="1202"/>
        <w:rPr>
          <w:sz w:val="24"/>
        </w:rPr>
      </w:pPr>
      <w:r>
        <w:rPr>
          <w:sz w:val="24"/>
        </w:rPr>
        <w:t>имеет</w:t>
      </w:r>
      <w:r>
        <w:rPr>
          <w:spacing w:val="-3"/>
          <w:sz w:val="24"/>
        </w:rPr>
        <w:t xml:space="preserve"> </w:t>
      </w:r>
      <w:r>
        <w:rPr>
          <w:sz w:val="24"/>
        </w:rPr>
        <w:t>опыт</w:t>
      </w:r>
      <w:r>
        <w:rPr>
          <w:spacing w:val="-2"/>
          <w:sz w:val="24"/>
        </w:rPr>
        <w:t xml:space="preserve"> </w:t>
      </w:r>
      <w:r>
        <w:rPr>
          <w:sz w:val="24"/>
        </w:rPr>
        <w:t>проведения</w:t>
      </w:r>
      <w:r>
        <w:rPr>
          <w:spacing w:val="-6"/>
          <w:sz w:val="24"/>
        </w:rPr>
        <w:t xml:space="preserve"> </w:t>
      </w:r>
      <w:r>
        <w:rPr>
          <w:sz w:val="24"/>
        </w:rPr>
        <w:t>испытания,</w:t>
      </w:r>
      <w:r>
        <w:rPr>
          <w:spacing w:val="-2"/>
          <w:sz w:val="24"/>
        </w:rPr>
        <w:t xml:space="preserve"> </w:t>
      </w:r>
      <w:r>
        <w:rPr>
          <w:sz w:val="24"/>
        </w:rPr>
        <w:t>анализа</w:t>
      </w:r>
      <w:r>
        <w:rPr>
          <w:spacing w:val="-3"/>
          <w:sz w:val="24"/>
        </w:rPr>
        <w:t xml:space="preserve"> </w:t>
      </w:r>
      <w:r>
        <w:rPr>
          <w:spacing w:val="-2"/>
          <w:sz w:val="24"/>
        </w:rPr>
        <w:t>продукта;</w:t>
      </w:r>
    </w:p>
    <w:p w:rsidR="006C1371" w:rsidRDefault="00114C20" w:rsidP="00030E22">
      <w:pPr>
        <w:pStyle w:val="a6"/>
        <w:numPr>
          <w:ilvl w:val="1"/>
          <w:numId w:val="428"/>
        </w:numPr>
        <w:tabs>
          <w:tab w:val="left" w:pos="1202"/>
        </w:tabs>
        <w:spacing w:before="1"/>
        <w:ind w:right="451" w:firstLine="705"/>
        <w:rPr>
          <w:sz w:val="24"/>
        </w:rPr>
      </w:pPr>
      <w:r>
        <w:rPr>
          <w:sz w:val="24"/>
        </w:rPr>
        <w:t xml:space="preserve">получил и проанализировал опыт модификации материального или информационного </w:t>
      </w:r>
      <w:r>
        <w:rPr>
          <w:spacing w:val="-2"/>
          <w:sz w:val="24"/>
        </w:rPr>
        <w:t>продукта;</w:t>
      </w:r>
    </w:p>
    <w:p w:rsidR="006C1371" w:rsidRDefault="00114C20" w:rsidP="00030E22">
      <w:pPr>
        <w:pStyle w:val="a6"/>
        <w:numPr>
          <w:ilvl w:val="1"/>
          <w:numId w:val="428"/>
        </w:numPr>
        <w:tabs>
          <w:tab w:val="left" w:pos="1202"/>
        </w:tabs>
        <w:ind w:right="450" w:firstLine="705"/>
        <w:rPr>
          <w:sz w:val="24"/>
        </w:rPr>
      </w:pPr>
      <w:r>
        <w:rPr>
          <w:sz w:val="24"/>
        </w:rPr>
        <w:t>классифицирует</w:t>
      </w:r>
      <w:r>
        <w:rPr>
          <w:spacing w:val="-4"/>
          <w:sz w:val="24"/>
        </w:rPr>
        <w:t xml:space="preserve"> </w:t>
      </w:r>
      <w:r>
        <w:rPr>
          <w:sz w:val="24"/>
        </w:rPr>
        <w:t>роботов</w:t>
      </w:r>
      <w:r>
        <w:rPr>
          <w:spacing w:val="-2"/>
          <w:sz w:val="24"/>
        </w:rPr>
        <w:t xml:space="preserve"> </w:t>
      </w:r>
      <w:r>
        <w:rPr>
          <w:sz w:val="24"/>
        </w:rPr>
        <w:t>по</w:t>
      </w:r>
      <w:r>
        <w:rPr>
          <w:spacing w:val="-4"/>
          <w:sz w:val="24"/>
        </w:rPr>
        <w:t xml:space="preserve"> </w:t>
      </w:r>
      <w:r>
        <w:rPr>
          <w:sz w:val="24"/>
        </w:rPr>
        <w:t>конструкции,</w:t>
      </w:r>
      <w:r>
        <w:rPr>
          <w:spacing w:val="-4"/>
          <w:sz w:val="24"/>
        </w:rPr>
        <w:t xml:space="preserve"> </w:t>
      </w:r>
      <w:r>
        <w:rPr>
          <w:sz w:val="24"/>
        </w:rPr>
        <w:t>сфере</w:t>
      </w:r>
      <w:r>
        <w:rPr>
          <w:spacing w:val="-5"/>
          <w:sz w:val="24"/>
        </w:rPr>
        <w:t xml:space="preserve"> </w:t>
      </w:r>
      <w:r>
        <w:rPr>
          <w:sz w:val="24"/>
        </w:rPr>
        <w:t>применения,</w:t>
      </w:r>
      <w:r>
        <w:rPr>
          <w:spacing w:val="-4"/>
          <w:sz w:val="24"/>
        </w:rPr>
        <w:t xml:space="preserve"> </w:t>
      </w:r>
      <w:r>
        <w:rPr>
          <w:sz w:val="24"/>
        </w:rPr>
        <w:t>степени</w:t>
      </w:r>
      <w:r>
        <w:rPr>
          <w:spacing w:val="-5"/>
          <w:sz w:val="24"/>
        </w:rPr>
        <w:t xml:space="preserve"> </w:t>
      </w:r>
      <w:r>
        <w:rPr>
          <w:sz w:val="24"/>
        </w:rPr>
        <w:t>самостоятельности (автономности), способам управления.</w:t>
      </w:r>
    </w:p>
    <w:p w:rsidR="006C1371" w:rsidRDefault="006C1371">
      <w:pPr>
        <w:pStyle w:val="a3"/>
        <w:spacing w:before="4"/>
        <w:ind w:left="0"/>
        <w:jc w:val="left"/>
      </w:pPr>
    </w:p>
    <w:p w:rsidR="006C1371" w:rsidRDefault="00114C20">
      <w:pPr>
        <w:pStyle w:val="4"/>
        <w:spacing w:line="274" w:lineRule="exact"/>
        <w:jc w:val="both"/>
      </w:pPr>
      <w:r>
        <w:t>Проектные</w:t>
      </w:r>
      <w:r>
        <w:rPr>
          <w:spacing w:val="-8"/>
        </w:rPr>
        <w:t xml:space="preserve"> </w:t>
      </w:r>
      <w:r>
        <w:t>компетенции</w:t>
      </w:r>
      <w:r>
        <w:rPr>
          <w:spacing w:val="-5"/>
        </w:rPr>
        <w:t xml:space="preserve"> </w:t>
      </w:r>
      <w:r>
        <w:t>(включая</w:t>
      </w:r>
      <w:r>
        <w:rPr>
          <w:spacing w:val="-4"/>
        </w:rPr>
        <w:t xml:space="preserve"> </w:t>
      </w:r>
      <w:r>
        <w:t>компетенции</w:t>
      </w:r>
      <w:r>
        <w:rPr>
          <w:spacing w:val="-5"/>
        </w:rPr>
        <w:t xml:space="preserve"> </w:t>
      </w:r>
      <w:r>
        <w:t>проектного</w:t>
      </w:r>
      <w:r>
        <w:rPr>
          <w:spacing w:val="-4"/>
        </w:rPr>
        <w:t xml:space="preserve"> </w:t>
      </w:r>
      <w:r>
        <w:rPr>
          <w:spacing w:val="-2"/>
        </w:rPr>
        <w:t>управления):</w:t>
      </w:r>
    </w:p>
    <w:p w:rsidR="006C1371" w:rsidRDefault="00114C20" w:rsidP="00030E22">
      <w:pPr>
        <w:pStyle w:val="a6"/>
        <w:numPr>
          <w:ilvl w:val="1"/>
          <w:numId w:val="428"/>
        </w:numPr>
        <w:tabs>
          <w:tab w:val="left" w:pos="1202"/>
        </w:tabs>
        <w:ind w:right="451" w:firstLine="705"/>
        <w:rPr>
          <w:sz w:val="24"/>
        </w:rPr>
      </w:pPr>
      <w:r>
        <w:rPr>
          <w:sz w:val="24"/>
        </w:rPr>
        <w:t>получил и проанализировал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регулирования.</w:t>
      </w:r>
    </w:p>
    <w:p w:rsidR="006C1371" w:rsidRDefault="006C1371">
      <w:pPr>
        <w:pStyle w:val="a3"/>
        <w:spacing w:before="3"/>
        <w:ind w:left="0"/>
        <w:jc w:val="left"/>
      </w:pPr>
    </w:p>
    <w:p w:rsidR="006C1371" w:rsidRDefault="00114C20" w:rsidP="00030E22">
      <w:pPr>
        <w:pStyle w:val="3"/>
        <w:numPr>
          <w:ilvl w:val="0"/>
          <w:numId w:val="428"/>
        </w:numPr>
        <w:tabs>
          <w:tab w:val="left" w:pos="1101"/>
        </w:tabs>
        <w:spacing w:line="274" w:lineRule="exact"/>
        <w:ind w:left="1101"/>
        <w:jc w:val="both"/>
      </w:pPr>
      <w:r>
        <w:rPr>
          <w:spacing w:val="-2"/>
        </w:rPr>
        <w:t>класс</w:t>
      </w:r>
    </w:p>
    <w:p w:rsidR="006C1371" w:rsidRDefault="00114C20">
      <w:pPr>
        <w:pStyle w:val="a3"/>
        <w:spacing w:line="274" w:lineRule="exact"/>
        <w:ind w:left="921"/>
      </w:pPr>
      <w:r>
        <w:t>По</w:t>
      </w:r>
      <w:r>
        <w:rPr>
          <w:spacing w:val="-3"/>
        </w:rPr>
        <w:t xml:space="preserve"> </w:t>
      </w:r>
      <w:r>
        <w:t>завершении учебного</w:t>
      </w:r>
      <w:r>
        <w:rPr>
          <w:spacing w:val="-2"/>
        </w:rPr>
        <w:t xml:space="preserve"> </w:t>
      </w:r>
      <w:r>
        <w:t>года</w:t>
      </w:r>
      <w:r>
        <w:rPr>
          <w:spacing w:val="-2"/>
        </w:rPr>
        <w:t xml:space="preserve"> обучающийся:</w:t>
      </w:r>
    </w:p>
    <w:p w:rsidR="006C1371" w:rsidRDefault="006C1371">
      <w:pPr>
        <w:pStyle w:val="a3"/>
        <w:spacing w:before="5"/>
        <w:ind w:left="0"/>
        <w:jc w:val="left"/>
      </w:pPr>
    </w:p>
    <w:p w:rsidR="006C1371" w:rsidRDefault="00114C20">
      <w:pPr>
        <w:pStyle w:val="4"/>
        <w:spacing w:line="274" w:lineRule="exact"/>
        <w:ind w:left="918"/>
      </w:pPr>
      <w:r>
        <w:t>Культура</w:t>
      </w:r>
      <w:r>
        <w:rPr>
          <w:spacing w:val="-8"/>
        </w:rPr>
        <w:t xml:space="preserve"> </w:t>
      </w:r>
      <w:r>
        <w:t>труда</w:t>
      </w:r>
      <w:r>
        <w:rPr>
          <w:spacing w:val="-2"/>
        </w:rPr>
        <w:t xml:space="preserve"> </w:t>
      </w:r>
      <w:r>
        <w:t>(знания</w:t>
      </w:r>
      <w:r>
        <w:rPr>
          <w:spacing w:val="-2"/>
        </w:rPr>
        <w:t xml:space="preserve"> </w:t>
      </w:r>
      <w:r>
        <w:t>в</w:t>
      </w:r>
      <w:r>
        <w:rPr>
          <w:spacing w:val="-3"/>
        </w:rPr>
        <w:t xml:space="preserve"> </w:t>
      </w:r>
      <w:r>
        <w:t>рамках</w:t>
      </w:r>
      <w:r>
        <w:rPr>
          <w:spacing w:val="-2"/>
        </w:rPr>
        <w:t xml:space="preserve"> </w:t>
      </w:r>
      <w:r>
        <w:t>предметной</w:t>
      </w:r>
      <w:r>
        <w:rPr>
          <w:spacing w:val="-3"/>
        </w:rPr>
        <w:t xml:space="preserve"> </w:t>
      </w:r>
      <w:r>
        <w:t>области</w:t>
      </w:r>
      <w:r>
        <w:rPr>
          <w:spacing w:val="-4"/>
        </w:rPr>
        <w:t xml:space="preserve"> </w:t>
      </w:r>
      <w:r>
        <w:t>и</w:t>
      </w:r>
      <w:r>
        <w:rPr>
          <w:spacing w:val="-2"/>
        </w:rPr>
        <w:t xml:space="preserve"> </w:t>
      </w:r>
      <w:r>
        <w:t>бытовые</w:t>
      </w:r>
      <w:r>
        <w:rPr>
          <w:spacing w:val="-3"/>
        </w:rPr>
        <w:t xml:space="preserve"> </w:t>
      </w:r>
      <w:r>
        <w:rPr>
          <w:spacing w:val="-2"/>
        </w:rPr>
        <w:t>навыки):</w:t>
      </w:r>
    </w:p>
    <w:p w:rsidR="006C1371" w:rsidRDefault="00114C20" w:rsidP="00030E22">
      <w:pPr>
        <w:pStyle w:val="a6"/>
        <w:numPr>
          <w:ilvl w:val="1"/>
          <w:numId w:val="428"/>
        </w:numPr>
        <w:tabs>
          <w:tab w:val="left" w:pos="1202"/>
        </w:tabs>
        <w:ind w:right="446" w:firstLine="705"/>
        <w:jc w:val="left"/>
        <w:rPr>
          <w:sz w:val="24"/>
        </w:rPr>
      </w:pPr>
      <w:r>
        <w:rPr>
          <w:sz w:val="24"/>
        </w:rPr>
        <w:t xml:space="preserve">соблюдает правила безопасности и охраны труда при работе с учебным и лабораторным </w:t>
      </w:r>
      <w:r>
        <w:rPr>
          <w:spacing w:val="-2"/>
          <w:sz w:val="24"/>
        </w:rPr>
        <w:t>оборудованием;</w:t>
      </w:r>
    </w:p>
    <w:p w:rsidR="006C1371" w:rsidRDefault="00114C20" w:rsidP="00030E22">
      <w:pPr>
        <w:pStyle w:val="a6"/>
        <w:numPr>
          <w:ilvl w:val="1"/>
          <w:numId w:val="428"/>
        </w:numPr>
        <w:tabs>
          <w:tab w:val="left" w:pos="1202"/>
        </w:tabs>
        <w:ind w:left="1202"/>
        <w:jc w:val="left"/>
        <w:rPr>
          <w:sz w:val="24"/>
        </w:rPr>
      </w:pPr>
      <w:r>
        <w:rPr>
          <w:sz w:val="24"/>
        </w:rPr>
        <w:t>разъясняет</w:t>
      </w:r>
      <w:r>
        <w:rPr>
          <w:spacing w:val="6"/>
          <w:sz w:val="24"/>
        </w:rPr>
        <w:t xml:space="preserve"> </w:t>
      </w:r>
      <w:r>
        <w:rPr>
          <w:sz w:val="24"/>
        </w:rPr>
        <w:t>содержание</w:t>
      </w:r>
      <w:r>
        <w:rPr>
          <w:spacing w:val="6"/>
          <w:sz w:val="24"/>
        </w:rPr>
        <w:t xml:space="preserve"> </w:t>
      </w:r>
      <w:r>
        <w:rPr>
          <w:sz w:val="24"/>
        </w:rPr>
        <w:t>понятий</w:t>
      </w:r>
      <w:r>
        <w:rPr>
          <w:spacing w:val="10"/>
          <w:sz w:val="24"/>
        </w:rPr>
        <w:t xml:space="preserve"> </w:t>
      </w:r>
      <w:r>
        <w:rPr>
          <w:sz w:val="24"/>
        </w:rPr>
        <w:t>«чертеж»,</w:t>
      </w:r>
      <w:r>
        <w:rPr>
          <w:spacing w:val="11"/>
          <w:sz w:val="24"/>
        </w:rPr>
        <w:t xml:space="preserve"> </w:t>
      </w:r>
      <w:r>
        <w:rPr>
          <w:sz w:val="24"/>
        </w:rPr>
        <w:t>«форма»,</w:t>
      </w:r>
      <w:r>
        <w:rPr>
          <w:spacing w:val="13"/>
          <w:sz w:val="24"/>
        </w:rPr>
        <w:t xml:space="preserve"> </w:t>
      </w:r>
      <w:r>
        <w:rPr>
          <w:sz w:val="24"/>
        </w:rPr>
        <w:t>«макет»,</w:t>
      </w:r>
      <w:r>
        <w:rPr>
          <w:spacing w:val="13"/>
          <w:sz w:val="24"/>
        </w:rPr>
        <w:t xml:space="preserve"> </w:t>
      </w:r>
      <w:r>
        <w:rPr>
          <w:sz w:val="24"/>
        </w:rPr>
        <w:t>«прототип»,</w:t>
      </w:r>
      <w:r>
        <w:rPr>
          <w:spacing w:val="11"/>
          <w:sz w:val="24"/>
        </w:rPr>
        <w:t xml:space="preserve"> </w:t>
      </w:r>
      <w:r>
        <w:rPr>
          <w:sz w:val="24"/>
        </w:rPr>
        <w:t>«3D-</w:t>
      </w:r>
      <w:r>
        <w:rPr>
          <w:spacing w:val="-2"/>
          <w:sz w:val="24"/>
        </w:rPr>
        <w:t>модель»,</w:t>
      </w:r>
    </w:p>
    <w:p w:rsidR="006C1371" w:rsidRDefault="00114C20">
      <w:pPr>
        <w:pStyle w:val="a3"/>
        <w:ind w:left="213"/>
        <w:jc w:val="left"/>
      </w:pPr>
      <w:r>
        <w:t>«программа»</w:t>
      </w:r>
      <w:r>
        <w:rPr>
          <w:spacing w:val="-11"/>
        </w:rPr>
        <w:t xml:space="preserve"> </w:t>
      </w:r>
      <w:r>
        <w:t>и адекватно</w:t>
      </w:r>
      <w:r>
        <w:rPr>
          <w:spacing w:val="-2"/>
        </w:rPr>
        <w:t xml:space="preserve"> </w:t>
      </w:r>
      <w:r>
        <w:t>использует</w:t>
      </w:r>
      <w:r>
        <w:rPr>
          <w:spacing w:val="-3"/>
        </w:rPr>
        <w:t xml:space="preserve"> </w:t>
      </w:r>
      <w:r>
        <w:t>эти</w:t>
      </w:r>
      <w:r>
        <w:rPr>
          <w:spacing w:val="-1"/>
        </w:rPr>
        <w:t xml:space="preserve"> </w:t>
      </w:r>
      <w:r>
        <w:rPr>
          <w:spacing w:val="-2"/>
        </w:rPr>
        <w:t>понятия;</w:t>
      </w:r>
    </w:p>
    <w:p w:rsidR="006C1371" w:rsidRDefault="00114C20" w:rsidP="00030E22">
      <w:pPr>
        <w:pStyle w:val="a6"/>
        <w:numPr>
          <w:ilvl w:val="1"/>
          <w:numId w:val="428"/>
        </w:numPr>
        <w:tabs>
          <w:tab w:val="left" w:pos="1202"/>
        </w:tabs>
        <w:ind w:right="445" w:firstLine="705"/>
        <w:jc w:val="left"/>
        <w:rPr>
          <w:sz w:val="24"/>
        </w:rPr>
      </w:pPr>
      <w:r>
        <w:rPr>
          <w:sz w:val="24"/>
        </w:rPr>
        <w:t>характеризует</w:t>
      </w:r>
      <w:r>
        <w:rPr>
          <w:spacing w:val="80"/>
          <w:sz w:val="24"/>
        </w:rPr>
        <w:t xml:space="preserve"> </w:t>
      </w:r>
      <w:r>
        <w:rPr>
          <w:sz w:val="24"/>
        </w:rPr>
        <w:t>содержание</w:t>
      </w:r>
      <w:r>
        <w:rPr>
          <w:spacing w:val="80"/>
          <w:sz w:val="24"/>
        </w:rPr>
        <w:t xml:space="preserve"> </w:t>
      </w:r>
      <w:r>
        <w:rPr>
          <w:sz w:val="24"/>
        </w:rPr>
        <w:t>понятия</w:t>
      </w:r>
      <w:r>
        <w:rPr>
          <w:spacing w:val="80"/>
          <w:sz w:val="24"/>
        </w:rPr>
        <w:t xml:space="preserve"> </w:t>
      </w:r>
      <w:r>
        <w:rPr>
          <w:sz w:val="24"/>
        </w:rPr>
        <w:t>«потребность»</w:t>
      </w:r>
      <w:r>
        <w:rPr>
          <w:spacing w:val="80"/>
          <w:sz w:val="24"/>
        </w:rPr>
        <w:t xml:space="preserve"> </w:t>
      </w:r>
      <w:r>
        <w:rPr>
          <w:sz w:val="24"/>
        </w:rPr>
        <w:t>(с</w:t>
      </w:r>
      <w:r>
        <w:rPr>
          <w:spacing w:val="80"/>
          <w:sz w:val="24"/>
        </w:rPr>
        <w:t xml:space="preserve"> </w:t>
      </w:r>
      <w:r>
        <w:rPr>
          <w:sz w:val="24"/>
        </w:rPr>
        <w:t>точки</w:t>
      </w:r>
      <w:r>
        <w:rPr>
          <w:spacing w:val="80"/>
          <w:sz w:val="24"/>
        </w:rPr>
        <w:t xml:space="preserve"> </w:t>
      </w:r>
      <w:r>
        <w:rPr>
          <w:sz w:val="24"/>
        </w:rPr>
        <w:t>зрения</w:t>
      </w:r>
      <w:r>
        <w:rPr>
          <w:spacing w:val="80"/>
          <w:sz w:val="24"/>
        </w:rPr>
        <w:t xml:space="preserve"> </w:t>
      </w:r>
      <w:r>
        <w:rPr>
          <w:sz w:val="24"/>
        </w:rPr>
        <w:t>потребителя)</w:t>
      </w:r>
      <w:r>
        <w:rPr>
          <w:spacing w:val="80"/>
          <w:sz w:val="24"/>
        </w:rPr>
        <w:t xml:space="preserve"> </w:t>
      </w:r>
      <w:r>
        <w:rPr>
          <w:sz w:val="24"/>
        </w:rPr>
        <w:t>и адекватно использует эти понятия;</w:t>
      </w:r>
    </w:p>
    <w:p w:rsidR="006C1371" w:rsidRDefault="00114C20" w:rsidP="00030E22">
      <w:pPr>
        <w:pStyle w:val="a6"/>
        <w:numPr>
          <w:ilvl w:val="1"/>
          <w:numId w:val="428"/>
        </w:numPr>
        <w:tabs>
          <w:tab w:val="left" w:pos="1204"/>
          <w:tab w:val="left" w:pos="2063"/>
          <w:tab w:val="left" w:pos="4073"/>
          <w:tab w:val="left" w:pos="5058"/>
          <w:tab w:val="left" w:pos="5977"/>
          <w:tab w:val="left" w:pos="6893"/>
          <w:tab w:val="left" w:pos="7231"/>
          <w:tab w:val="left" w:pos="8799"/>
          <w:tab w:val="left" w:pos="10303"/>
        </w:tabs>
        <w:ind w:right="447" w:firstLine="705"/>
        <w:jc w:val="left"/>
        <w:rPr>
          <w:sz w:val="24"/>
        </w:rPr>
      </w:pPr>
      <w:r>
        <w:rPr>
          <w:spacing w:val="-4"/>
          <w:sz w:val="24"/>
        </w:rPr>
        <w:t>может</w:t>
      </w:r>
      <w:r>
        <w:rPr>
          <w:sz w:val="24"/>
        </w:rPr>
        <w:tab/>
      </w:r>
      <w:r>
        <w:rPr>
          <w:spacing w:val="-2"/>
          <w:sz w:val="24"/>
        </w:rPr>
        <w:t>охарактеризовать</w:t>
      </w:r>
      <w:r>
        <w:rPr>
          <w:sz w:val="24"/>
        </w:rPr>
        <w:tab/>
      </w:r>
      <w:r>
        <w:rPr>
          <w:spacing w:val="-2"/>
          <w:sz w:val="24"/>
        </w:rPr>
        <w:t>два-три</w:t>
      </w:r>
      <w:r>
        <w:rPr>
          <w:sz w:val="24"/>
        </w:rPr>
        <w:tab/>
      </w:r>
      <w:r>
        <w:rPr>
          <w:spacing w:val="-2"/>
          <w:sz w:val="24"/>
        </w:rPr>
        <w:t>метода</w:t>
      </w:r>
      <w:r>
        <w:rPr>
          <w:sz w:val="24"/>
        </w:rPr>
        <w:tab/>
      </w:r>
      <w:r>
        <w:rPr>
          <w:spacing w:val="-2"/>
          <w:sz w:val="24"/>
        </w:rPr>
        <w:t>поиска</w:t>
      </w:r>
      <w:r>
        <w:rPr>
          <w:sz w:val="24"/>
        </w:rPr>
        <w:tab/>
      </w:r>
      <w:r>
        <w:rPr>
          <w:spacing w:val="-10"/>
          <w:sz w:val="24"/>
        </w:rPr>
        <w:t>и</w:t>
      </w:r>
      <w:r>
        <w:rPr>
          <w:sz w:val="24"/>
        </w:rPr>
        <w:tab/>
      </w:r>
      <w:r>
        <w:rPr>
          <w:spacing w:val="-2"/>
          <w:sz w:val="24"/>
        </w:rPr>
        <w:t>верификации</w:t>
      </w:r>
      <w:r>
        <w:rPr>
          <w:sz w:val="24"/>
        </w:rPr>
        <w:tab/>
      </w:r>
      <w:r>
        <w:rPr>
          <w:spacing w:val="-2"/>
          <w:sz w:val="24"/>
        </w:rPr>
        <w:t>информации</w:t>
      </w:r>
      <w:r>
        <w:rPr>
          <w:sz w:val="24"/>
        </w:rPr>
        <w:tab/>
      </w:r>
      <w:r>
        <w:rPr>
          <w:spacing w:val="-10"/>
          <w:sz w:val="24"/>
        </w:rPr>
        <w:t xml:space="preserve">в </w:t>
      </w:r>
      <w:r>
        <w:rPr>
          <w:sz w:val="24"/>
        </w:rPr>
        <w:t>соответствии с задачами собственной деятельности;</w:t>
      </w:r>
    </w:p>
    <w:p w:rsidR="006C1371" w:rsidRDefault="00114C20" w:rsidP="00030E22">
      <w:pPr>
        <w:pStyle w:val="a6"/>
        <w:numPr>
          <w:ilvl w:val="1"/>
          <w:numId w:val="428"/>
        </w:numPr>
        <w:tabs>
          <w:tab w:val="left" w:pos="1204"/>
        </w:tabs>
        <w:ind w:left="1204" w:hanging="286"/>
        <w:jc w:val="left"/>
        <w:rPr>
          <w:sz w:val="24"/>
        </w:rPr>
      </w:pPr>
      <w:r>
        <w:rPr>
          <w:sz w:val="24"/>
        </w:rPr>
        <w:t>применяет</w:t>
      </w:r>
      <w:r>
        <w:rPr>
          <w:spacing w:val="-4"/>
          <w:sz w:val="24"/>
        </w:rPr>
        <w:t xml:space="preserve"> </w:t>
      </w:r>
      <w:r>
        <w:rPr>
          <w:sz w:val="24"/>
        </w:rPr>
        <w:t>безопасные</w:t>
      </w:r>
      <w:r>
        <w:rPr>
          <w:spacing w:val="-6"/>
          <w:sz w:val="24"/>
        </w:rPr>
        <w:t xml:space="preserve"> </w:t>
      </w:r>
      <w:r>
        <w:rPr>
          <w:sz w:val="24"/>
        </w:rPr>
        <w:t>приемы</w:t>
      </w:r>
      <w:r>
        <w:rPr>
          <w:spacing w:val="-4"/>
          <w:sz w:val="24"/>
        </w:rPr>
        <w:t xml:space="preserve"> </w:t>
      </w:r>
      <w:r>
        <w:rPr>
          <w:sz w:val="24"/>
        </w:rPr>
        <w:t>первичной</w:t>
      </w:r>
      <w:r>
        <w:rPr>
          <w:spacing w:val="-6"/>
          <w:sz w:val="24"/>
        </w:rPr>
        <w:t xml:space="preserve"> </w:t>
      </w:r>
      <w:r>
        <w:rPr>
          <w:sz w:val="24"/>
        </w:rPr>
        <w:t>и</w:t>
      </w:r>
      <w:r>
        <w:rPr>
          <w:spacing w:val="-4"/>
          <w:sz w:val="24"/>
        </w:rPr>
        <w:t xml:space="preserve"> </w:t>
      </w:r>
      <w:r>
        <w:rPr>
          <w:sz w:val="24"/>
        </w:rPr>
        <w:t>тепловой</w:t>
      </w:r>
      <w:r>
        <w:rPr>
          <w:spacing w:val="-4"/>
          <w:sz w:val="24"/>
        </w:rPr>
        <w:t xml:space="preserve"> </w:t>
      </w:r>
      <w:r>
        <w:rPr>
          <w:sz w:val="24"/>
        </w:rPr>
        <w:t>обработки</w:t>
      </w:r>
      <w:r>
        <w:rPr>
          <w:spacing w:val="-4"/>
          <w:sz w:val="24"/>
        </w:rPr>
        <w:t xml:space="preserve"> </w:t>
      </w:r>
      <w:r>
        <w:rPr>
          <w:sz w:val="24"/>
        </w:rPr>
        <w:t>продуктов</w:t>
      </w:r>
      <w:r>
        <w:rPr>
          <w:spacing w:val="-4"/>
          <w:sz w:val="24"/>
        </w:rPr>
        <w:t xml:space="preserve"> </w:t>
      </w:r>
      <w:r>
        <w:rPr>
          <w:spacing w:val="-2"/>
          <w:sz w:val="24"/>
        </w:rPr>
        <w:t>питания.</w:t>
      </w:r>
    </w:p>
    <w:p w:rsidR="006C1371" w:rsidRDefault="006C1371">
      <w:pPr>
        <w:pStyle w:val="a3"/>
        <w:spacing w:before="3"/>
        <w:ind w:left="0"/>
        <w:jc w:val="left"/>
      </w:pPr>
    </w:p>
    <w:p w:rsidR="006C1371" w:rsidRDefault="00114C20">
      <w:pPr>
        <w:pStyle w:val="4"/>
        <w:spacing w:line="274" w:lineRule="exact"/>
        <w:ind w:left="918"/>
      </w:pPr>
      <w:r>
        <w:t>Предметные</w:t>
      </w:r>
      <w:r>
        <w:rPr>
          <w:spacing w:val="-7"/>
        </w:rPr>
        <w:t xml:space="preserve"> </w:t>
      </w:r>
      <w:r>
        <w:rPr>
          <w:spacing w:val="-2"/>
        </w:rPr>
        <w:t>результаты:</w:t>
      </w:r>
    </w:p>
    <w:p w:rsidR="006C1371" w:rsidRDefault="00114C20" w:rsidP="00030E22">
      <w:pPr>
        <w:pStyle w:val="a6"/>
        <w:numPr>
          <w:ilvl w:val="1"/>
          <w:numId w:val="428"/>
        </w:numPr>
        <w:tabs>
          <w:tab w:val="left" w:pos="1202"/>
        </w:tabs>
        <w:spacing w:line="274" w:lineRule="exact"/>
        <w:ind w:left="1202"/>
        <w:jc w:val="left"/>
        <w:rPr>
          <w:sz w:val="24"/>
        </w:rPr>
      </w:pPr>
      <w:r>
        <w:rPr>
          <w:sz w:val="24"/>
        </w:rPr>
        <w:t>читает</w:t>
      </w:r>
      <w:r>
        <w:rPr>
          <w:spacing w:val="-5"/>
          <w:sz w:val="24"/>
        </w:rPr>
        <w:t xml:space="preserve"> </w:t>
      </w:r>
      <w:r>
        <w:rPr>
          <w:sz w:val="24"/>
        </w:rPr>
        <w:t>элементарные</w:t>
      </w:r>
      <w:r>
        <w:rPr>
          <w:spacing w:val="-6"/>
          <w:sz w:val="24"/>
        </w:rPr>
        <w:t xml:space="preserve"> </w:t>
      </w:r>
      <w:r>
        <w:rPr>
          <w:spacing w:val="-2"/>
          <w:sz w:val="24"/>
        </w:rPr>
        <w:t>чертежи;</w:t>
      </w:r>
    </w:p>
    <w:p w:rsidR="006C1371" w:rsidRDefault="00114C20" w:rsidP="00030E22">
      <w:pPr>
        <w:pStyle w:val="a6"/>
        <w:numPr>
          <w:ilvl w:val="1"/>
          <w:numId w:val="428"/>
        </w:numPr>
        <w:tabs>
          <w:tab w:val="left" w:pos="1202"/>
        </w:tabs>
        <w:ind w:right="447" w:firstLine="705"/>
        <w:jc w:val="left"/>
        <w:rPr>
          <w:sz w:val="24"/>
        </w:rPr>
      </w:pPr>
      <w:r>
        <w:rPr>
          <w:sz w:val="24"/>
        </w:rPr>
        <w:t>выполняет</w:t>
      </w:r>
      <w:r>
        <w:rPr>
          <w:spacing w:val="30"/>
          <w:sz w:val="24"/>
        </w:rPr>
        <w:t xml:space="preserve"> </w:t>
      </w:r>
      <w:r>
        <w:rPr>
          <w:sz w:val="24"/>
        </w:rPr>
        <w:t>элементарные чертежи,</w:t>
      </w:r>
      <w:r>
        <w:rPr>
          <w:spacing w:val="30"/>
          <w:sz w:val="24"/>
        </w:rPr>
        <w:t xml:space="preserve"> </w:t>
      </w:r>
      <w:r>
        <w:rPr>
          <w:sz w:val="24"/>
        </w:rPr>
        <w:t>векторные</w:t>
      </w:r>
      <w:r>
        <w:rPr>
          <w:spacing w:val="30"/>
          <w:sz w:val="24"/>
        </w:rPr>
        <w:t xml:space="preserve"> </w:t>
      </w:r>
      <w:r>
        <w:rPr>
          <w:sz w:val="24"/>
        </w:rPr>
        <w:t>и</w:t>
      </w:r>
      <w:r>
        <w:rPr>
          <w:spacing w:val="30"/>
          <w:sz w:val="24"/>
        </w:rPr>
        <w:t xml:space="preserve"> </w:t>
      </w:r>
      <w:r>
        <w:rPr>
          <w:sz w:val="24"/>
        </w:rPr>
        <w:t>растровые изображения,</w:t>
      </w:r>
      <w:r>
        <w:rPr>
          <w:spacing w:val="29"/>
          <w:sz w:val="24"/>
        </w:rPr>
        <w:t xml:space="preserve"> </w:t>
      </w:r>
      <w:r>
        <w:rPr>
          <w:sz w:val="24"/>
        </w:rPr>
        <w:t>в том</w:t>
      </w:r>
      <w:r>
        <w:rPr>
          <w:spacing w:val="29"/>
          <w:sz w:val="24"/>
        </w:rPr>
        <w:t xml:space="preserve"> </w:t>
      </w:r>
      <w:r>
        <w:rPr>
          <w:sz w:val="24"/>
        </w:rPr>
        <w:t>числе с использованием графических редакторов;</w:t>
      </w:r>
    </w:p>
    <w:p w:rsidR="006C1371" w:rsidRDefault="00114C20" w:rsidP="00030E22">
      <w:pPr>
        <w:pStyle w:val="a6"/>
        <w:numPr>
          <w:ilvl w:val="1"/>
          <w:numId w:val="428"/>
        </w:numPr>
        <w:tabs>
          <w:tab w:val="left" w:pos="1204"/>
        </w:tabs>
        <w:ind w:left="1204" w:hanging="286"/>
        <w:jc w:val="left"/>
        <w:rPr>
          <w:sz w:val="24"/>
        </w:rPr>
      </w:pPr>
      <w:r>
        <w:rPr>
          <w:sz w:val="24"/>
        </w:rPr>
        <w:t>анализирует</w:t>
      </w:r>
      <w:r>
        <w:rPr>
          <w:spacing w:val="-6"/>
          <w:sz w:val="24"/>
        </w:rPr>
        <w:t xml:space="preserve"> </w:t>
      </w:r>
      <w:r>
        <w:rPr>
          <w:sz w:val="24"/>
        </w:rPr>
        <w:t>формообразование</w:t>
      </w:r>
      <w:r>
        <w:rPr>
          <w:spacing w:val="-6"/>
          <w:sz w:val="24"/>
        </w:rPr>
        <w:t xml:space="preserve"> </w:t>
      </w:r>
      <w:r>
        <w:rPr>
          <w:sz w:val="24"/>
        </w:rPr>
        <w:t>промышленных</w:t>
      </w:r>
      <w:r>
        <w:rPr>
          <w:spacing w:val="-4"/>
          <w:sz w:val="24"/>
        </w:rPr>
        <w:t xml:space="preserve"> </w:t>
      </w:r>
      <w:r>
        <w:rPr>
          <w:spacing w:val="-2"/>
          <w:sz w:val="24"/>
        </w:rPr>
        <w:t>изделий;</w:t>
      </w:r>
    </w:p>
    <w:p w:rsidR="006C1371" w:rsidRDefault="00114C20" w:rsidP="00030E22">
      <w:pPr>
        <w:pStyle w:val="a6"/>
        <w:numPr>
          <w:ilvl w:val="1"/>
          <w:numId w:val="428"/>
        </w:numPr>
        <w:tabs>
          <w:tab w:val="left" w:pos="1204"/>
        </w:tabs>
        <w:ind w:right="445" w:firstLine="705"/>
        <w:jc w:val="left"/>
        <w:rPr>
          <w:sz w:val="24"/>
        </w:rPr>
      </w:pPr>
      <w:r>
        <w:rPr>
          <w:sz w:val="24"/>
        </w:rPr>
        <w:t>выполняет</w:t>
      </w:r>
      <w:r>
        <w:rPr>
          <w:spacing w:val="-2"/>
          <w:sz w:val="24"/>
        </w:rPr>
        <w:t xml:space="preserve"> </w:t>
      </w:r>
      <w:r>
        <w:rPr>
          <w:sz w:val="24"/>
        </w:rPr>
        <w:t>базовые</w:t>
      </w:r>
      <w:r>
        <w:rPr>
          <w:spacing w:val="-3"/>
          <w:sz w:val="24"/>
        </w:rPr>
        <w:t xml:space="preserve"> </w:t>
      </w:r>
      <w:r>
        <w:rPr>
          <w:sz w:val="24"/>
        </w:rPr>
        <w:t>операции</w:t>
      </w:r>
      <w:r>
        <w:rPr>
          <w:spacing w:val="-1"/>
          <w:sz w:val="24"/>
        </w:rPr>
        <w:t xml:space="preserve"> </w:t>
      </w:r>
      <w:r>
        <w:rPr>
          <w:sz w:val="24"/>
        </w:rPr>
        <w:t>редактора</w:t>
      </w:r>
      <w:r>
        <w:rPr>
          <w:spacing w:val="-3"/>
          <w:sz w:val="24"/>
        </w:rPr>
        <w:t xml:space="preserve"> </w:t>
      </w:r>
      <w:r>
        <w:rPr>
          <w:sz w:val="24"/>
        </w:rPr>
        <w:t>компьютерного</w:t>
      </w:r>
      <w:r>
        <w:rPr>
          <w:spacing w:val="-2"/>
          <w:sz w:val="24"/>
        </w:rPr>
        <w:t xml:space="preserve"> </w:t>
      </w:r>
      <w:r>
        <w:rPr>
          <w:sz w:val="24"/>
        </w:rPr>
        <w:t>трехмерного</w:t>
      </w:r>
      <w:r>
        <w:rPr>
          <w:spacing w:val="-2"/>
          <w:sz w:val="24"/>
        </w:rPr>
        <w:t xml:space="preserve"> </w:t>
      </w:r>
      <w:r>
        <w:rPr>
          <w:sz w:val="24"/>
        </w:rPr>
        <w:t>проектирования</w:t>
      </w:r>
      <w:r>
        <w:rPr>
          <w:spacing w:val="-2"/>
          <w:sz w:val="24"/>
        </w:rPr>
        <w:t xml:space="preserve"> </w:t>
      </w:r>
      <w:r>
        <w:rPr>
          <w:sz w:val="24"/>
        </w:rPr>
        <w:t>(на выбор образовательной организации);</w:t>
      </w:r>
    </w:p>
    <w:p w:rsidR="006C1371" w:rsidRDefault="006C1371">
      <w:pPr>
        <w:rPr>
          <w:sz w:val="24"/>
        </w:rPr>
        <w:sectPr w:rsidR="006C1371">
          <w:pgSz w:w="11910" w:h="16840"/>
          <w:pgMar w:top="1040" w:right="120" w:bottom="1100" w:left="920" w:header="0" w:footer="856" w:gutter="0"/>
          <w:cols w:space="720"/>
        </w:sectPr>
      </w:pPr>
    </w:p>
    <w:p w:rsidR="006C1371" w:rsidRDefault="00114C20" w:rsidP="00030E22">
      <w:pPr>
        <w:pStyle w:val="a6"/>
        <w:numPr>
          <w:ilvl w:val="1"/>
          <w:numId w:val="428"/>
        </w:numPr>
        <w:tabs>
          <w:tab w:val="left" w:pos="1204"/>
        </w:tabs>
        <w:spacing w:before="66"/>
        <w:ind w:right="451" w:firstLine="705"/>
        <w:rPr>
          <w:sz w:val="24"/>
        </w:rPr>
      </w:pPr>
      <w:r>
        <w:rPr>
          <w:sz w:val="24"/>
        </w:rPr>
        <w:lastRenderedPageBreak/>
        <w:t>применяет навыки формообразования,</w:t>
      </w:r>
      <w:r>
        <w:rPr>
          <w:spacing w:val="-1"/>
          <w:sz w:val="24"/>
        </w:rPr>
        <w:t xml:space="preserve"> </w:t>
      </w:r>
      <w:r>
        <w:rPr>
          <w:sz w:val="24"/>
        </w:rPr>
        <w:t>использования</w:t>
      </w:r>
      <w:r>
        <w:rPr>
          <w:spacing w:val="-1"/>
          <w:sz w:val="24"/>
        </w:rPr>
        <w:t xml:space="preserve"> </w:t>
      </w:r>
      <w:r>
        <w:rPr>
          <w:sz w:val="24"/>
        </w:rPr>
        <w:t>объемов</w:t>
      </w:r>
      <w:r>
        <w:rPr>
          <w:spacing w:val="-1"/>
          <w:sz w:val="24"/>
        </w:rPr>
        <w:t xml:space="preserve"> </w:t>
      </w:r>
      <w:r>
        <w:rPr>
          <w:sz w:val="24"/>
        </w:rPr>
        <w:t>в</w:t>
      </w:r>
      <w:r>
        <w:rPr>
          <w:spacing w:val="-1"/>
          <w:sz w:val="24"/>
        </w:rPr>
        <w:t xml:space="preserve"> </w:t>
      </w:r>
      <w:r>
        <w:rPr>
          <w:sz w:val="24"/>
        </w:rPr>
        <w:t>дизайне</w:t>
      </w:r>
      <w:r>
        <w:rPr>
          <w:spacing w:val="-2"/>
          <w:sz w:val="24"/>
        </w:rPr>
        <w:t xml:space="preserve"> </w:t>
      </w:r>
      <w:r>
        <w:rPr>
          <w:sz w:val="24"/>
        </w:rPr>
        <w:t>(макетирование из подручных материалов);</w:t>
      </w:r>
    </w:p>
    <w:p w:rsidR="006C1371" w:rsidRDefault="00114C20" w:rsidP="00030E22">
      <w:pPr>
        <w:pStyle w:val="a6"/>
        <w:numPr>
          <w:ilvl w:val="1"/>
          <w:numId w:val="428"/>
        </w:numPr>
        <w:tabs>
          <w:tab w:val="left" w:pos="1204"/>
        </w:tabs>
        <w:ind w:right="444" w:firstLine="705"/>
        <w:rPr>
          <w:sz w:val="24"/>
        </w:rPr>
      </w:pPr>
      <w:r>
        <w:rPr>
          <w:sz w:val="24"/>
        </w:rPr>
        <w:t>характеризует основные методы/способы/приемы изготовления объемных деталей из различных материалов, в том числе с применением технологического оборудования;</w:t>
      </w:r>
    </w:p>
    <w:p w:rsidR="006C1371" w:rsidRDefault="00114C20" w:rsidP="00030E22">
      <w:pPr>
        <w:pStyle w:val="a6"/>
        <w:numPr>
          <w:ilvl w:val="1"/>
          <w:numId w:val="428"/>
        </w:numPr>
        <w:tabs>
          <w:tab w:val="left" w:pos="1204"/>
        </w:tabs>
        <w:spacing w:before="1"/>
        <w:ind w:right="450" w:firstLine="705"/>
        <w:rPr>
          <w:sz w:val="24"/>
        </w:rPr>
      </w:pPr>
      <w:r>
        <w:rPr>
          <w:sz w:val="24"/>
        </w:rPr>
        <w:t>получил и проанализировал собственный опыт применения различных методов изготовления объемных деталей (гибка, формовка, формование, литье, послойный синтез);</w:t>
      </w:r>
    </w:p>
    <w:p w:rsidR="006C1371" w:rsidRDefault="00114C20" w:rsidP="00030E22">
      <w:pPr>
        <w:pStyle w:val="a6"/>
        <w:numPr>
          <w:ilvl w:val="1"/>
          <w:numId w:val="428"/>
        </w:numPr>
        <w:tabs>
          <w:tab w:val="left" w:pos="1204"/>
        </w:tabs>
        <w:ind w:left="1204" w:hanging="286"/>
        <w:rPr>
          <w:sz w:val="24"/>
        </w:rPr>
      </w:pPr>
      <w:r>
        <w:rPr>
          <w:sz w:val="24"/>
        </w:rPr>
        <w:t>получил</w:t>
      </w:r>
      <w:r>
        <w:rPr>
          <w:spacing w:val="-3"/>
          <w:sz w:val="24"/>
        </w:rPr>
        <w:t xml:space="preserve"> </w:t>
      </w:r>
      <w:r>
        <w:rPr>
          <w:sz w:val="24"/>
        </w:rPr>
        <w:t>опыт</w:t>
      </w:r>
      <w:r>
        <w:rPr>
          <w:spacing w:val="-3"/>
          <w:sz w:val="24"/>
        </w:rPr>
        <w:t xml:space="preserve"> </w:t>
      </w:r>
      <w:r>
        <w:rPr>
          <w:sz w:val="24"/>
        </w:rPr>
        <w:t>соединения</w:t>
      </w:r>
      <w:r>
        <w:rPr>
          <w:spacing w:val="-2"/>
          <w:sz w:val="24"/>
        </w:rPr>
        <w:t xml:space="preserve"> </w:t>
      </w:r>
      <w:r>
        <w:rPr>
          <w:sz w:val="24"/>
        </w:rPr>
        <w:t>деталей</w:t>
      </w:r>
      <w:r>
        <w:rPr>
          <w:spacing w:val="-3"/>
          <w:sz w:val="24"/>
        </w:rPr>
        <w:t xml:space="preserve"> </w:t>
      </w:r>
      <w:r>
        <w:rPr>
          <w:sz w:val="24"/>
        </w:rPr>
        <w:t>методом</w:t>
      </w:r>
      <w:r>
        <w:rPr>
          <w:spacing w:val="-3"/>
          <w:sz w:val="24"/>
        </w:rPr>
        <w:t xml:space="preserve"> </w:t>
      </w:r>
      <w:r>
        <w:rPr>
          <w:spacing w:val="-2"/>
          <w:sz w:val="24"/>
        </w:rPr>
        <w:t>пайки;</w:t>
      </w:r>
    </w:p>
    <w:p w:rsidR="006C1371" w:rsidRDefault="00114C20" w:rsidP="00030E22">
      <w:pPr>
        <w:pStyle w:val="a6"/>
        <w:numPr>
          <w:ilvl w:val="1"/>
          <w:numId w:val="428"/>
        </w:numPr>
        <w:tabs>
          <w:tab w:val="left" w:pos="1204"/>
        </w:tabs>
        <w:ind w:left="1204" w:hanging="286"/>
        <w:rPr>
          <w:sz w:val="24"/>
        </w:rPr>
      </w:pPr>
      <w:r>
        <w:rPr>
          <w:sz w:val="24"/>
        </w:rPr>
        <w:t>получил</w:t>
      </w:r>
      <w:r>
        <w:rPr>
          <w:spacing w:val="-6"/>
          <w:sz w:val="24"/>
        </w:rPr>
        <w:t xml:space="preserve"> </w:t>
      </w:r>
      <w:r>
        <w:rPr>
          <w:sz w:val="24"/>
        </w:rPr>
        <w:t>и</w:t>
      </w:r>
      <w:r>
        <w:rPr>
          <w:spacing w:val="-3"/>
          <w:sz w:val="24"/>
        </w:rPr>
        <w:t xml:space="preserve"> </w:t>
      </w:r>
      <w:r>
        <w:rPr>
          <w:sz w:val="24"/>
        </w:rPr>
        <w:t>проанализировал</w:t>
      </w:r>
      <w:r>
        <w:rPr>
          <w:spacing w:val="-4"/>
          <w:sz w:val="24"/>
        </w:rPr>
        <w:t xml:space="preserve"> </w:t>
      </w:r>
      <w:r>
        <w:rPr>
          <w:sz w:val="24"/>
        </w:rPr>
        <w:t>опыт</w:t>
      </w:r>
      <w:r>
        <w:rPr>
          <w:spacing w:val="-4"/>
          <w:sz w:val="24"/>
        </w:rPr>
        <w:t xml:space="preserve"> </w:t>
      </w:r>
      <w:r>
        <w:rPr>
          <w:sz w:val="24"/>
        </w:rPr>
        <w:t>изготовления</w:t>
      </w:r>
      <w:r>
        <w:rPr>
          <w:spacing w:val="-4"/>
          <w:sz w:val="24"/>
        </w:rPr>
        <w:t xml:space="preserve"> </w:t>
      </w:r>
      <w:r>
        <w:rPr>
          <w:sz w:val="24"/>
        </w:rPr>
        <w:t>макета</w:t>
      </w:r>
      <w:r>
        <w:rPr>
          <w:spacing w:val="-4"/>
          <w:sz w:val="24"/>
        </w:rPr>
        <w:t xml:space="preserve"> </w:t>
      </w:r>
      <w:r>
        <w:rPr>
          <w:sz w:val="24"/>
        </w:rPr>
        <w:t>или</w:t>
      </w:r>
      <w:r>
        <w:rPr>
          <w:spacing w:val="-2"/>
          <w:sz w:val="24"/>
        </w:rPr>
        <w:t xml:space="preserve"> прототипа;</w:t>
      </w:r>
    </w:p>
    <w:p w:rsidR="006C1371" w:rsidRDefault="00114C20" w:rsidP="00030E22">
      <w:pPr>
        <w:pStyle w:val="a6"/>
        <w:numPr>
          <w:ilvl w:val="1"/>
          <w:numId w:val="428"/>
        </w:numPr>
        <w:tabs>
          <w:tab w:val="left" w:pos="1204"/>
        </w:tabs>
        <w:ind w:right="452" w:firstLine="705"/>
        <w:rPr>
          <w:sz w:val="24"/>
        </w:rPr>
      </w:pPr>
      <w:r>
        <w:rPr>
          <w:sz w:val="24"/>
        </w:rPr>
        <w:t xml:space="preserve">проводит морфологический и функциональный анализ технической системы или </w:t>
      </w:r>
      <w:r>
        <w:rPr>
          <w:spacing w:val="-2"/>
          <w:sz w:val="24"/>
        </w:rPr>
        <w:t>изделия;</w:t>
      </w:r>
    </w:p>
    <w:p w:rsidR="006C1371" w:rsidRDefault="00114C20" w:rsidP="00030E22">
      <w:pPr>
        <w:pStyle w:val="a6"/>
        <w:numPr>
          <w:ilvl w:val="1"/>
          <w:numId w:val="428"/>
        </w:numPr>
        <w:tabs>
          <w:tab w:val="left" w:pos="1204"/>
        </w:tabs>
        <w:ind w:left="1204" w:hanging="286"/>
        <w:rPr>
          <w:sz w:val="24"/>
        </w:rPr>
      </w:pPr>
      <w:r>
        <w:rPr>
          <w:sz w:val="24"/>
        </w:rPr>
        <w:t>строит</w:t>
      </w:r>
      <w:r>
        <w:rPr>
          <w:spacing w:val="-4"/>
          <w:sz w:val="24"/>
        </w:rPr>
        <w:t xml:space="preserve"> </w:t>
      </w:r>
      <w:r>
        <w:rPr>
          <w:sz w:val="24"/>
        </w:rPr>
        <w:t>механизм,</w:t>
      </w:r>
      <w:r>
        <w:rPr>
          <w:spacing w:val="-3"/>
          <w:sz w:val="24"/>
        </w:rPr>
        <w:t xml:space="preserve"> </w:t>
      </w:r>
      <w:r>
        <w:rPr>
          <w:sz w:val="24"/>
        </w:rPr>
        <w:t>состоящий</w:t>
      </w:r>
      <w:r>
        <w:rPr>
          <w:spacing w:val="-4"/>
          <w:sz w:val="24"/>
        </w:rPr>
        <w:t xml:space="preserve"> </w:t>
      </w:r>
      <w:r>
        <w:rPr>
          <w:sz w:val="24"/>
        </w:rPr>
        <w:t>из</w:t>
      </w:r>
      <w:r>
        <w:rPr>
          <w:spacing w:val="-3"/>
          <w:sz w:val="24"/>
        </w:rPr>
        <w:t xml:space="preserve"> </w:t>
      </w:r>
      <w:r>
        <w:rPr>
          <w:sz w:val="24"/>
        </w:rPr>
        <w:t>нескольких</w:t>
      </w:r>
      <w:r>
        <w:rPr>
          <w:spacing w:val="-5"/>
          <w:sz w:val="24"/>
        </w:rPr>
        <w:t xml:space="preserve"> </w:t>
      </w:r>
      <w:r>
        <w:rPr>
          <w:sz w:val="24"/>
        </w:rPr>
        <w:t>простых</w:t>
      </w:r>
      <w:r>
        <w:rPr>
          <w:spacing w:val="-1"/>
          <w:sz w:val="24"/>
        </w:rPr>
        <w:t xml:space="preserve"> </w:t>
      </w:r>
      <w:r>
        <w:rPr>
          <w:spacing w:val="-2"/>
          <w:sz w:val="24"/>
        </w:rPr>
        <w:t>механизмов;</w:t>
      </w:r>
    </w:p>
    <w:p w:rsidR="006C1371" w:rsidRDefault="00114C20" w:rsidP="00030E22">
      <w:pPr>
        <w:pStyle w:val="a6"/>
        <w:numPr>
          <w:ilvl w:val="1"/>
          <w:numId w:val="428"/>
        </w:numPr>
        <w:tabs>
          <w:tab w:val="left" w:pos="1204"/>
        </w:tabs>
        <w:ind w:right="454" w:firstLine="705"/>
        <w:rPr>
          <w:sz w:val="24"/>
        </w:rPr>
      </w:pPr>
      <w:r>
        <w:rPr>
          <w:sz w:val="24"/>
        </w:rPr>
        <w:t>получил и проанализировал опыт модификации механизмов для получения заданных свойств (решение задачи);</w:t>
      </w:r>
    </w:p>
    <w:p w:rsidR="006C1371" w:rsidRDefault="00114C20" w:rsidP="00030E22">
      <w:pPr>
        <w:pStyle w:val="a6"/>
        <w:numPr>
          <w:ilvl w:val="1"/>
          <w:numId w:val="428"/>
        </w:numPr>
        <w:tabs>
          <w:tab w:val="left" w:pos="1204"/>
        </w:tabs>
        <w:ind w:right="449" w:firstLine="705"/>
        <w:rPr>
          <w:sz w:val="24"/>
        </w:rPr>
      </w:pPr>
      <w:r>
        <w:rPr>
          <w:sz w:val="24"/>
        </w:rPr>
        <w:t>применяет простые механизмы для решения поставленных задач по модернизации/проектированию процесса изготовления материального продукта;</w:t>
      </w:r>
    </w:p>
    <w:p w:rsidR="006C1371" w:rsidRDefault="00114C20" w:rsidP="00030E22">
      <w:pPr>
        <w:pStyle w:val="a6"/>
        <w:numPr>
          <w:ilvl w:val="1"/>
          <w:numId w:val="428"/>
        </w:numPr>
        <w:tabs>
          <w:tab w:val="left" w:pos="1204"/>
        </w:tabs>
        <w:ind w:right="448" w:firstLine="705"/>
        <w:rPr>
          <w:sz w:val="24"/>
        </w:rPr>
      </w:pPr>
      <w:r>
        <w:rPr>
          <w:sz w:val="24"/>
        </w:rPr>
        <w:t xml:space="preserve">может охарактеризовать технологии разработки информационных продуктов (приложений/компьютерных программ), в том числе технологии виртуальной и дополненной </w:t>
      </w:r>
      <w:r>
        <w:rPr>
          <w:spacing w:val="-2"/>
          <w:sz w:val="24"/>
        </w:rPr>
        <w:t>реальности;</w:t>
      </w:r>
    </w:p>
    <w:p w:rsidR="006C1371" w:rsidRDefault="00114C20" w:rsidP="00030E22">
      <w:pPr>
        <w:pStyle w:val="a6"/>
        <w:numPr>
          <w:ilvl w:val="1"/>
          <w:numId w:val="428"/>
        </w:numPr>
        <w:tabs>
          <w:tab w:val="left" w:pos="1204"/>
        </w:tabs>
        <w:ind w:right="453" w:firstLine="705"/>
        <w:rPr>
          <w:sz w:val="24"/>
        </w:rPr>
      </w:pPr>
      <w:r>
        <w:rPr>
          <w:sz w:val="24"/>
        </w:rPr>
        <w:t>проектирует и реализует упрощенные алгоритмы функционирования встраиваемого программного обеспечения для управления элементарными техническими системами;</w:t>
      </w:r>
    </w:p>
    <w:p w:rsidR="006C1371" w:rsidRDefault="00114C20" w:rsidP="00030E22">
      <w:pPr>
        <w:pStyle w:val="a6"/>
        <w:numPr>
          <w:ilvl w:val="1"/>
          <w:numId w:val="428"/>
        </w:numPr>
        <w:tabs>
          <w:tab w:val="left" w:pos="1204"/>
        </w:tabs>
        <w:spacing w:before="1"/>
        <w:ind w:left="1204" w:hanging="286"/>
        <w:rPr>
          <w:sz w:val="24"/>
        </w:rPr>
      </w:pPr>
      <w:r>
        <w:rPr>
          <w:sz w:val="24"/>
        </w:rPr>
        <w:t>характеризует</w:t>
      </w:r>
      <w:r>
        <w:rPr>
          <w:spacing w:val="-8"/>
          <w:sz w:val="24"/>
        </w:rPr>
        <w:t xml:space="preserve"> </w:t>
      </w:r>
      <w:r>
        <w:rPr>
          <w:sz w:val="24"/>
        </w:rPr>
        <w:t>свойства</w:t>
      </w:r>
      <w:r>
        <w:rPr>
          <w:spacing w:val="-7"/>
          <w:sz w:val="24"/>
        </w:rPr>
        <w:t xml:space="preserve"> </w:t>
      </w:r>
      <w:r>
        <w:rPr>
          <w:sz w:val="24"/>
        </w:rPr>
        <w:t>металлических</w:t>
      </w:r>
      <w:r>
        <w:rPr>
          <w:spacing w:val="-6"/>
          <w:sz w:val="24"/>
        </w:rPr>
        <w:t xml:space="preserve"> </w:t>
      </w:r>
      <w:r>
        <w:rPr>
          <w:sz w:val="24"/>
        </w:rPr>
        <w:t>конструкционных</w:t>
      </w:r>
      <w:r>
        <w:rPr>
          <w:spacing w:val="-7"/>
          <w:sz w:val="24"/>
        </w:rPr>
        <w:t xml:space="preserve"> </w:t>
      </w:r>
      <w:r>
        <w:rPr>
          <w:spacing w:val="-2"/>
          <w:sz w:val="24"/>
        </w:rPr>
        <w:t>материалов;</w:t>
      </w:r>
    </w:p>
    <w:p w:rsidR="006C1371" w:rsidRDefault="00114C20" w:rsidP="00030E22">
      <w:pPr>
        <w:pStyle w:val="a6"/>
        <w:numPr>
          <w:ilvl w:val="1"/>
          <w:numId w:val="428"/>
        </w:numPr>
        <w:tabs>
          <w:tab w:val="left" w:pos="1202"/>
        </w:tabs>
        <w:ind w:right="447" w:firstLine="705"/>
        <w:rPr>
          <w:sz w:val="24"/>
        </w:rPr>
      </w:pPr>
      <w:r>
        <w:rPr>
          <w:sz w:val="24"/>
        </w:rPr>
        <w:t xml:space="preserve">характеризует основные технологические операции, виды/способы/приемы обработки конструкционных материалов (например, цветных или черных металлов, включая листовые </w:t>
      </w:r>
      <w:r>
        <w:rPr>
          <w:spacing w:val="-2"/>
          <w:sz w:val="24"/>
        </w:rPr>
        <w:t>материалы);</w:t>
      </w:r>
    </w:p>
    <w:p w:rsidR="006C1371" w:rsidRDefault="00114C20" w:rsidP="00030E22">
      <w:pPr>
        <w:pStyle w:val="a6"/>
        <w:numPr>
          <w:ilvl w:val="1"/>
          <w:numId w:val="428"/>
        </w:numPr>
        <w:tabs>
          <w:tab w:val="left" w:pos="1202"/>
        </w:tabs>
        <w:ind w:right="452" w:firstLine="705"/>
        <w:rPr>
          <w:sz w:val="24"/>
        </w:rPr>
      </w:pPr>
      <w:r>
        <w:rPr>
          <w:sz w:val="24"/>
        </w:rPr>
        <w:t xml:space="preserve">характеризует оборудование, приспособления и инструменты для ручной обработки конструкционных материалов (например, цветных или черных металлов, включая листовые </w:t>
      </w:r>
      <w:r>
        <w:rPr>
          <w:spacing w:val="-2"/>
          <w:sz w:val="24"/>
        </w:rPr>
        <w:t>материалы);</w:t>
      </w:r>
    </w:p>
    <w:p w:rsidR="006C1371" w:rsidRDefault="00114C20" w:rsidP="00030E22">
      <w:pPr>
        <w:pStyle w:val="a6"/>
        <w:numPr>
          <w:ilvl w:val="1"/>
          <w:numId w:val="428"/>
        </w:numPr>
        <w:tabs>
          <w:tab w:val="left" w:pos="1202"/>
        </w:tabs>
        <w:ind w:right="446" w:firstLine="705"/>
        <w:rPr>
          <w:sz w:val="24"/>
        </w:rPr>
      </w:pPr>
      <w:r>
        <w:rPr>
          <w:sz w:val="24"/>
        </w:rPr>
        <w:t>применяет безопасные приемы обработки конструкционных материалов (например, цветных или черных металлов) с использованием ручного и электрифицированного инструмента;</w:t>
      </w:r>
    </w:p>
    <w:p w:rsidR="006C1371" w:rsidRDefault="00114C20" w:rsidP="00030E22">
      <w:pPr>
        <w:pStyle w:val="a6"/>
        <w:numPr>
          <w:ilvl w:val="1"/>
          <w:numId w:val="428"/>
        </w:numPr>
        <w:tabs>
          <w:tab w:val="left" w:pos="1202"/>
        </w:tabs>
        <w:ind w:left="1202"/>
        <w:rPr>
          <w:sz w:val="24"/>
        </w:rPr>
      </w:pPr>
      <w:r>
        <w:rPr>
          <w:sz w:val="24"/>
        </w:rPr>
        <w:t>имеет</w:t>
      </w:r>
      <w:r>
        <w:rPr>
          <w:spacing w:val="-2"/>
          <w:sz w:val="24"/>
        </w:rPr>
        <w:t xml:space="preserve"> </w:t>
      </w:r>
      <w:r>
        <w:rPr>
          <w:sz w:val="24"/>
        </w:rPr>
        <w:t>опыт</w:t>
      </w:r>
      <w:r>
        <w:rPr>
          <w:spacing w:val="-1"/>
          <w:sz w:val="24"/>
        </w:rPr>
        <w:t xml:space="preserve"> </w:t>
      </w:r>
      <w:r>
        <w:rPr>
          <w:sz w:val="24"/>
        </w:rPr>
        <w:t>подготовки</w:t>
      </w:r>
      <w:r>
        <w:rPr>
          <w:spacing w:val="-3"/>
          <w:sz w:val="24"/>
        </w:rPr>
        <w:t xml:space="preserve"> </w:t>
      </w:r>
      <w:r>
        <w:rPr>
          <w:sz w:val="24"/>
        </w:rPr>
        <w:t>деталей</w:t>
      </w:r>
      <w:r>
        <w:rPr>
          <w:spacing w:val="-1"/>
          <w:sz w:val="24"/>
        </w:rPr>
        <w:t xml:space="preserve"> </w:t>
      </w:r>
      <w:r>
        <w:rPr>
          <w:sz w:val="24"/>
        </w:rPr>
        <w:t>под</w:t>
      </w:r>
      <w:r>
        <w:rPr>
          <w:spacing w:val="-1"/>
          <w:sz w:val="24"/>
        </w:rPr>
        <w:t xml:space="preserve"> </w:t>
      </w:r>
      <w:r>
        <w:rPr>
          <w:spacing w:val="-2"/>
          <w:sz w:val="24"/>
        </w:rPr>
        <w:t>окраску.</w:t>
      </w:r>
    </w:p>
    <w:p w:rsidR="006C1371" w:rsidRDefault="006C1371">
      <w:pPr>
        <w:pStyle w:val="a3"/>
        <w:spacing w:before="5"/>
        <w:ind w:left="0"/>
        <w:jc w:val="left"/>
      </w:pPr>
    </w:p>
    <w:p w:rsidR="006C1371" w:rsidRDefault="00114C20">
      <w:pPr>
        <w:pStyle w:val="4"/>
        <w:tabs>
          <w:tab w:val="left" w:pos="2487"/>
          <w:tab w:val="left" w:pos="4283"/>
          <w:tab w:val="left" w:pos="6153"/>
          <w:tab w:val="left" w:pos="7727"/>
          <w:tab w:val="left" w:pos="9254"/>
          <w:tab w:val="left" w:pos="9710"/>
        </w:tabs>
        <w:ind w:left="213" w:right="450" w:firstLine="705"/>
      </w:pPr>
      <w:r>
        <w:rPr>
          <w:spacing w:val="-2"/>
        </w:rPr>
        <w:t>Проектные</w:t>
      </w:r>
      <w:r>
        <w:tab/>
      </w:r>
      <w:r>
        <w:rPr>
          <w:spacing w:val="-2"/>
        </w:rPr>
        <w:t>компетенции</w:t>
      </w:r>
      <w:r>
        <w:tab/>
      </w:r>
      <w:r>
        <w:rPr>
          <w:spacing w:val="-2"/>
        </w:rPr>
        <w:t>(компетенции</w:t>
      </w:r>
      <w:r>
        <w:tab/>
      </w:r>
      <w:r>
        <w:rPr>
          <w:spacing w:val="-2"/>
        </w:rPr>
        <w:t>проектного</w:t>
      </w:r>
      <w:r>
        <w:tab/>
      </w:r>
      <w:r>
        <w:rPr>
          <w:spacing w:val="-2"/>
        </w:rPr>
        <w:t>управления</w:t>
      </w:r>
      <w:r>
        <w:tab/>
      </w:r>
      <w:r>
        <w:rPr>
          <w:spacing w:val="-10"/>
        </w:rPr>
        <w:t>и</w:t>
      </w:r>
      <w:r>
        <w:tab/>
      </w:r>
      <w:r>
        <w:rPr>
          <w:spacing w:val="-2"/>
        </w:rPr>
        <w:t>гибкие компетенции):</w:t>
      </w:r>
    </w:p>
    <w:p w:rsidR="006C1371" w:rsidRDefault="00114C20" w:rsidP="00030E22">
      <w:pPr>
        <w:pStyle w:val="a6"/>
        <w:numPr>
          <w:ilvl w:val="1"/>
          <w:numId w:val="428"/>
        </w:numPr>
        <w:tabs>
          <w:tab w:val="left" w:pos="1204"/>
        </w:tabs>
        <w:spacing w:line="271" w:lineRule="exact"/>
        <w:ind w:left="1204" w:hanging="286"/>
        <w:jc w:val="left"/>
        <w:rPr>
          <w:sz w:val="24"/>
        </w:rPr>
      </w:pPr>
      <w:r>
        <w:rPr>
          <w:sz w:val="24"/>
        </w:rPr>
        <w:t>может</w:t>
      </w:r>
      <w:r>
        <w:rPr>
          <w:spacing w:val="6"/>
          <w:sz w:val="24"/>
        </w:rPr>
        <w:t xml:space="preserve"> </w:t>
      </w:r>
      <w:r>
        <w:rPr>
          <w:sz w:val="24"/>
        </w:rPr>
        <w:t>назвать</w:t>
      </w:r>
      <w:r>
        <w:rPr>
          <w:spacing w:val="10"/>
          <w:sz w:val="24"/>
        </w:rPr>
        <w:t xml:space="preserve"> </w:t>
      </w:r>
      <w:r>
        <w:rPr>
          <w:sz w:val="24"/>
        </w:rPr>
        <w:t>инструменты</w:t>
      </w:r>
      <w:r>
        <w:rPr>
          <w:spacing w:val="8"/>
          <w:sz w:val="24"/>
        </w:rPr>
        <w:t xml:space="preserve"> </w:t>
      </w:r>
      <w:r>
        <w:rPr>
          <w:sz w:val="24"/>
        </w:rPr>
        <w:t>выявления</w:t>
      </w:r>
      <w:r>
        <w:rPr>
          <w:spacing w:val="7"/>
          <w:sz w:val="24"/>
        </w:rPr>
        <w:t xml:space="preserve"> </w:t>
      </w:r>
      <w:r>
        <w:rPr>
          <w:sz w:val="24"/>
        </w:rPr>
        <w:t>потребностей</w:t>
      </w:r>
      <w:r>
        <w:rPr>
          <w:spacing w:val="8"/>
          <w:sz w:val="24"/>
        </w:rPr>
        <w:t xml:space="preserve"> </w:t>
      </w:r>
      <w:r>
        <w:rPr>
          <w:sz w:val="24"/>
        </w:rPr>
        <w:t>и</w:t>
      </w:r>
      <w:r>
        <w:rPr>
          <w:spacing w:val="8"/>
          <w:sz w:val="24"/>
        </w:rPr>
        <w:t xml:space="preserve"> </w:t>
      </w:r>
      <w:r>
        <w:rPr>
          <w:sz w:val="24"/>
        </w:rPr>
        <w:t>исследования</w:t>
      </w:r>
      <w:r>
        <w:rPr>
          <w:spacing w:val="8"/>
          <w:sz w:val="24"/>
        </w:rPr>
        <w:t xml:space="preserve"> </w:t>
      </w:r>
      <w:r>
        <w:rPr>
          <w:spacing w:val="-2"/>
          <w:sz w:val="24"/>
        </w:rPr>
        <w:t>пользовательского</w:t>
      </w:r>
    </w:p>
    <w:p w:rsidR="006C1371" w:rsidRDefault="00114C20">
      <w:pPr>
        <w:pStyle w:val="a3"/>
        <w:ind w:left="213"/>
        <w:jc w:val="left"/>
      </w:pPr>
      <w:r>
        <w:rPr>
          <w:spacing w:val="-2"/>
        </w:rPr>
        <w:t>опыта;</w:t>
      </w:r>
    </w:p>
    <w:p w:rsidR="006C1371" w:rsidRDefault="00114C20" w:rsidP="00030E22">
      <w:pPr>
        <w:pStyle w:val="a6"/>
        <w:numPr>
          <w:ilvl w:val="1"/>
          <w:numId w:val="428"/>
        </w:numPr>
        <w:tabs>
          <w:tab w:val="left" w:pos="1204"/>
        </w:tabs>
        <w:ind w:left="1204" w:hanging="286"/>
        <w:jc w:val="left"/>
        <w:rPr>
          <w:sz w:val="24"/>
        </w:rPr>
      </w:pPr>
      <w:r>
        <w:rPr>
          <w:sz w:val="24"/>
        </w:rPr>
        <w:t>может</w:t>
      </w:r>
      <w:r>
        <w:rPr>
          <w:spacing w:val="65"/>
          <w:w w:val="150"/>
          <w:sz w:val="24"/>
        </w:rPr>
        <w:t xml:space="preserve"> </w:t>
      </w:r>
      <w:r>
        <w:rPr>
          <w:sz w:val="24"/>
        </w:rPr>
        <w:t>охарактеризовать</w:t>
      </w:r>
      <w:r>
        <w:rPr>
          <w:spacing w:val="68"/>
          <w:w w:val="150"/>
          <w:sz w:val="24"/>
        </w:rPr>
        <w:t xml:space="preserve"> </w:t>
      </w:r>
      <w:r>
        <w:rPr>
          <w:sz w:val="24"/>
        </w:rPr>
        <w:t>методы</w:t>
      </w:r>
      <w:r>
        <w:rPr>
          <w:spacing w:val="67"/>
          <w:w w:val="150"/>
          <w:sz w:val="24"/>
        </w:rPr>
        <w:t xml:space="preserve"> </w:t>
      </w:r>
      <w:r>
        <w:rPr>
          <w:sz w:val="24"/>
        </w:rPr>
        <w:t>генерации</w:t>
      </w:r>
      <w:r>
        <w:rPr>
          <w:spacing w:val="66"/>
          <w:w w:val="150"/>
          <w:sz w:val="24"/>
        </w:rPr>
        <w:t xml:space="preserve"> </w:t>
      </w:r>
      <w:r>
        <w:rPr>
          <w:sz w:val="24"/>
        </w:rPr>
        <w:t>идей</w:t>
      </w:r>
      <w:r>
        <w:rPr>
          <w:spacing w:val="66"/>
          <w:w w:val="150"/>
          <w:sz w:val="24"/>
        </w:rPr>
        <w:t xml:space="preserve"> </w:t>
      </w:r>
      <w:r>
        <w:rPr>
          <w:sz w:val="24"/>
        </w:rPr>
        <w:t>по</w:t>
      </w:r>
      <w:r>
        <w:rPr>
          <w:spacing w:val="67"/>
          <w:w w:val="150"/>
          <w:sz w:val="24"/>
        </w:rPr>
        <w:t xml:space="preserve"> </w:t>
      </w:r>
      <w:r>
        <w:rPr>
          <w:spacing w:val="-2"/>
          <w:sz w:val="24"/>
        </w:rPr>
        <w:t>модернизации/проектированию</w:t>
      </w:r>
    </w:p>
    <w:p w:rsidR="006C1371" w:rsidRDefault="00114C20">
      <w:pPr>
        <w:pStyle w:val="a3"/>
        <w:ind w:left="213"/>
      </w:pPr>
      <w:r>
        <w:t>материальных</w:t>
      </w:r>
      <w:r>
        <w:rPr>
          <w:spacing w:val="-10"/>
        </w:rPr>
        <w:t xml:space="preserve"> </w:t>
      </w:r>
      <w:r>
        <w:t>продуктов</w:t>
      </w:r>
      <w:r>
        <w:rPr>
          <w:spacing w:val="-7"/>
        </w:rPr>
        <w:t xml:space="preserve"> </w:t>
      </w:r>
      <w:r>
        <w:t>или</w:t>
      </w:r>
      <w:r>
        <w:rPr>
          <w:spacing w:val="-5"/>
        </w:rPr>
        <w:t xml:space="preserve"> </w:t>
      </w:r>
      <w:r>
        <w:t>технологических</w:t>
      </w:r>
      <w:r>
        <w:rPr>
          <w:spacing w:val="-4"/>
        </w:rPr>
        <w:t xml:space="preserve"> </w:t>
      </w:r>
      <w:r>
        <w:rPr>
          <w:spacing w:val="-2"/>
        </w:rPr>
        <w:t>систем;</w:t>
      </w:r>
    </w:p>
    <w:p w:rsidR="006C1371" w:rsidRDefault="00114C20" w:rsidP="00030E22">
      <w:pPr>
        <w:pStyle w:val="a6"/>
        <w:numPr>
          <w:ilvl w:val="1"/>
          <w:numId w:val="428"/>
        </w:numPr>
        <w:tabs>
          <w:tab w:val="left" w:pos="1204"/>
        </w:tabs>
        <w:ind w:left="1204" w:hanging="286"/>
        <w:rPr>
          <w:sz w:val="24"/>
        </w:rPr>
      </w:pPr>
      <w:r>
        <w:rPr>
          <w:sz w:val="24"/>
        </w:rPr>
        <w:t>умеет</w:t>
      </w:r>
      <w:r>
        <w:rPr>
          <w:spacing w:val="-6"/>
          <w:sz w:val="24"/>
        </w:rPr>
        <w:t xml:space="preserve"> </w:t>
      </w:r>
      <w:r>
        <w:rPr>
          <w:sz w:val="24"/>
        </w:rPr>
        <w:t>разделять</w:t>
      </w:r>
      <w:r>
        <w:rPr>
          <w:spacing w:val="-3"/>
          <w:sz w:val="24"/>
        </w:rPr>
        <w:t xml:space="preserve"> </w:t>
      </w:r>
      <w:r>
        <w:rPr>
          <w:sz w:val="24"/>
        </w:rPr>
        <w:t>технологический</w:t>
      </w:r>
      <w:r>
        <w:rPr>
          <w:spacing w:val="-4"/>
          <w:sz w:val="24"/>
        </w:rPr>
        <w:t xml:space="preserve"> </w:t>
      </w:r>
      <w:r>
        <w:rPr>
          <w:sz w:val="24"/>
        </w:rPr>
        <w:t>процесс</w:t>
      </w:r>
      <w:r>
        <w:rPr>
          <w:spacing w:val="-4"/>
          <w:sz w:val="24"/>
        </w:rPr>
        <w:t xml:space="preserve"> </w:t>
      </w:r>
      <w:r>
        <w:rPr>
          <w:sz w:val="24"/>
        </w:rPr>
        <w:t>на</w:t>
      </w:r>
      <w:r>
        <w:rPr>
          <w:spacing w:val="-4"/>
          <w:sz w:val="24"/>
        </w:rPr>
        <w:t xml:space="preserve"> </w:t>
      </w:r>
      <w:r>
        <w:rPr>
          <w:sz w:val="24"/>
        </w:rPr>
        <w:t>последовательность</w:t>
      </w:r>
      <w:r>
        <w:rPr>
          <w:spacing w:val="-2"/>
          <w:sz w:val="24"/>
        </w:rPr>
        <w:t xml:space="preserve"> действий;</w:t>
      </w:r>
    </w:p>
    <w:p w:rsidR="006C1371" w:rsidRDefault="00114C20" w:rsidP="00030E22">
      <w:pPr>
        <w:pStyle w:val="a6"/>
        <w:numPr>
          <w:ilvl w:val="1"/>
          <w:numId w:val="428"/>
        </w:numPr>
        <w:tabs>
          <w:tab w:val="left" w:pos="1204"/>
        </w:tabs>
        <w:ind w:left="1204" w:hanging="286"/>
        <w:rPr>
          <w:sz w:val="24"/>
        </w:rPr>
      </w:pPr>
      <w:r>
        <w:rPr>
          <w:sz w:val="24"/>
        </w:rPr>
        <w:t>получил</w:t>
      </w:r>
      <w:r>
        <w:rPr>
          <w:spacing w:val="-5"/>
          <w:sz w:val="24"/>
        </w:rPr>
        <w:t xml:space="preserve"> </w:t>
      </w:r>
      <w:r>
        <w:rPr>
          <w:sz w:val="24"/>
        </w:rPr>
        <w:t>опыт</w:t>
      </w:r>
      <w:r>
        <w:rPr>
          <w:spacing w:val="-2"/>
          <w:sz w:val="24"/>
        </w:rPr>
        <w:t xml:space="preserve"> </w:t>
      </w:r>
      <w:r>
        <w:rPr>
          <w:sz w:val="24"/>
        </w:rPr>
        <w:t>выделения</w:t>
      </w:r>
      <w:r>
        <w:rPr>
          <w:spacing w:val="-3"/>
          <w:sz w:val="24"/>
        </w:rPr>
        <w:t xml:space="preserve"> </w:t>
      </w:r>
      <w:r>
        <w:rPr>
          <w:sz w:val="24"/>
        </w:rPr>
        <w:t>задач</w:t>
      </w:r>
      <w:r>
        <w:rPr>
          <w:spacing w:val="-3"/>
          <w:sz w:val="24"/>
        </w:rPr>
        <w:t xml:space="preserve"> </w:t>
      </w:r>
      <w:r>
        <w:rPr>
          <w:sz w:val="24"/>
        </w:rPr>
        <w:t>из</w:t>
      </w:r>
      <w:r>
        <w:rPr>
          <w:spacing w:val="-2"/>
          <w:sz w:val="24"/>
        </w:rPr>
        <w:t xml:space="preserve"> </w:t>
      </w:r>
      <w:r>
        <w:rPr>
          <w:sz w:val="24"/>
        </w:rPr>
        <w:t>поставленной</w:t>
      </w:r>
      <w:r>
        <w:rPr>
          <w:spacing w:val="-3"/>
          <w:sz w:val="24"/>
        </w:rPr>
        <w:t xml:space="preserve"> </w:t>
      </w:r>
      <w:r>
        <w:rPr>
          <w:sz w:val="24"/>
        </w:rPr>
        <w:t>цели</w:t>
      </w:r>
      <w:r>
        <w:rPr>
          <w:spacing w:val="-4"/>
          <w:sz w:val="24"/>
        </w:rPr>
        <w:t xml:space="preserve"> </w:t>
      </w:r>
      <w:r>
        <w:rPr>
          <w:sz w:val="24"/>
        </w:rPr>
        <w:t>по</w:t>
      </w:r>
      <w:r>
        <w:rPr>
          <w:spacing w:val="-2"/>
          <w:sz w:val="24"/>
        </w:rPr>
        <w:t xml:space="preserve"> </w:t>
      </w:r>
      <w:r>
        <w:rPr>
          <w:sz w:val="24"/>
        </w:rPr>
        <w:t>разработке</w:t>
      </w:r>
      <w:r>
        <w:rPr>
          <w:spacing w:val="-6"/>
          <w:sz w:val="24"/>
        </w:rPr>
        <w:t xml:space="preserve"> </w:t>
      </w:r>
      <w:r>
        <w:rPr>
          <w:spacing w:val="-2"/>
          <w:sz w:val="24"/>
        </w:rPr>
        <w:t>продукта;</w:t>
      </w:r>
    </w:p>
    <w:p w:rsidR="006C1371" w:rsidRDefault="00114C20" w:rsidP="00030E22">
      <w:pPr>
        <w:pStyle w:val="a6"/>
        <w:numPr>
          <w:ilvl w:val="1"/>
          <w:numId w:val="428"/>
        </w:numPr>
        <w:tabs>
          <w:tab w:val="left" w:pos="1204"/>
        </w:tabs>
        <w:ind w:right="450" w:firstLine="705"/>
        <w:rPr>
          <w:sz w:val="24"/>
        </w:rPr>
      </w:pPr>
      <w:r>
        <w:rPr>
          <w:sz w:val="24"/>
        </w:rPr>
        <w:t>получил и проанализировал опыт разработки, моделирования и изготовления оригинальных конструкций (материального продукта) по готовому заданию, включая поиск вариантов (альтернативные решения), отбор решений, проектирование и конструирование с учетом заданных свойств.</w:t>
      </w:r>
    </w:p>
    <w:p w:rsidR="006C1371" w:rsidRDefault="006C1371">
      <w:pPr>
        <w:pStyle w:val="a3"/>
        <w:spacing w:before="5"/>
        <w:ind w:left="0"/>
        <w:jc w:val="left"/>
      </w:pPr>
    </w:p>
    <w:p w:rsidR="006C1371" w:rsidRDefault="00114C20" w:rsidP="00030E22">
      <w:pPr>
        <w:pStyle w:val="3"/>
        <w:numPr>
          <w:ilvl w:val="0"/>
          <w:numId w:val="428"/>
        </w:numPr>
        <w:tabs>
          <w:tab w:val="left" w:pos="1101"/>
        </w:tabs>
        <w:spacing w:before="1" w:line="274" w:lineRule="exact"/>
        <w:ind w:left="1101"/>
        <w:jc w:val="left"/>
      </w:pPr>
      <w:r>
        <w:rPr>
          <w:spacing w:val="-2"/>
        </w:rPr>
        <w:t>класс</w:t>
      </w:r>
    </w:p>
    <w:p w:rsidR="006C1371" w:rsidRDefault="00114C20">
      <w:pPr>
        <w:pStyle w:val="a3"/>
        <w:spacing w:line="274" w:lineRule="exact"/>
        <w:ind w:left="921"/>
        <w:jc w:val="left"/>
      </w:pPr>
      <w:r>
        <w:t>По</w:t>
      </w:r>
      <w:r>
        <w:rPr>
          <w:spacing w:val="-3"/>
        </w:rPr>
        <w:t xml:space="preserve"> </w:t>
      </w:r>
      <w:r>
        <w:t>завершении учебного</w:t>
      </w:r>
      <w:r>
        <w:rPr>
          <w:spacing w:val="-2"/>
        </w:rPr>
        <w:t xml:space="preserve"> </w:t>
      </w:r>
      <w:r>
        <w:t>года</w:t>
      </w:r>
      <w:r>
        <w:rPr>
          <w:spacing w:val="-2"/>
        </w:rPr>
        <w:t xml:space="preserve"> обучающийся:</w:t>
      </w:r>
    </w:p>
    <w:p w:rsidR="006C1371" w:rsidRDefault="006C1371">
      <w:pPr>
        <w:pStyle w:val="a3"/>
        <w:spacing w:before="4"/>
        <w:ind w:left="0"/>
        <w:jc w:val="left"/>
      </w:pPr>
    </w:p>
    <w:p w:rsidR="006C1371" w:rsidRDefault="00114C20">
      <w:pPr>
        <w:pStyle w:val="4"/>
        <w:spacing w:line="274" w:lineRule="exact"/>
      </w:pPr>
      <w:r>
        <w:t>Культура</w:t>
      </w:r>
      <w:r>
        <w:rPr>
          <w:spacing w:val="-8"/>
        </w:rPr>
        <w:t xml:space="preserve"> </w:t>
      </w:r>
      <w:r>
        <w:t>труда</w:t>
      </w:r>
      <w:r>
        <w:rPr>
          <w:spacing w:val="-2"/>
        </w:rPr>
        <w:t xml:space="preserve"> </w:t>
      </w:r>
      <w:r>
        <w:t>(знания</w:t>
      </w:r>
      <w:r>
        <w:rPr>
          <w:spacing w:val="-2"/>
        </w:rPr>
        <w:t xml:space="preserve"> </w:t>
      </w:r>
      <w:r>
        <w:t>в</w:t>
      </w:r>
      <w:r>
        <w:rPr>
          <w:spacing w:val="-3"/>
        </w:rPr>
        <w:t xml:space="preserve"> </w:t>
      </w:r>
      <w:r>
        <w:t>рамках</w:t>
      </w:r>
      <w:r>
        <w:rPr>
          <w:spacing w:val="-2"/>
        </w:rPr>
        <w:t xml:space="preserve"> </w:t>
      </w:r>
      <w:r>
        <w:t>предметной</w:t>
      </w:r>
      <w:r>
        <w:rPr>
          <w:spacing w:val="-3"/>
        </w:rPr>
        <w:t xml:space="preserve"> </w:t>
      </w:r>
      <w:r>
        <w:t>области</w:t>
      </w:r>
      <w:r>
        <w:rPr>
          <w:spacing w:val="-4"/>
        </w:rPr>
        <w:t xml:space="preserve"> </w:t>
      </w:r>
      <w:r>
        <w:t>и</w:t>
      </w:r>
      <w:r>
        <w:rPr>
          <w:spacing w:val="-2"/>
        </w:rPr>
        <w:t xml:space="preserve"> </w:t>
      </w:r>
      <w:r>
        <w:t>бытовые</w:t>
      </w:r>
      <w:r>
        <w:rPr>
          <w:spacing w:val="-3"/>
        </w:rPr>
        <w:t xml:space="preserve"> </w:t>
      </w:r>
      <w:r>
        <w:rPr>
          <w:spacing w:val="-2"/>
        </w:rPr>
        <w:t>навыки):</w:t>
      </w:r>
    </w:p>
    <w:p w:rsidR="006C1371" w:rsidRDefault="00114C20" w:rsidP="00030E22">
      <w:pPr>
        <w:pStyle w:val="a6"/>
        <w:numPr>
          <w:ilvl w:val="1"/>
          <w:numId w:val="428"/>
        </w:numPr>
        <w:tabs>
          <w:tab w:val="left" w:pos="1205"/>
        </w:tabs>
        <w:ind w:right="446" w:firstLine="708"/>
        <w:jc w:val="left"/>
        <w:rPr>
          <w:sz w:val="24"/>
        </w:rPr>
      </w:pPr>
      <w:r>
        <w:rPr>
          <w:sz w:val="24"/>
        </w:rPr>
        <w:t xml:space="preserve">соблюдает правила безопасности и охраны труда при работе с учебным и лабораторным </w:t>
      </w:r>
      <w:r>
        <w:rPr>
          <w:spacing w:val="-2"/>
          <w:sz w:val="24"/>
        </w:rPr>
        <w:t>оборудованием;</w:t>
      </w:r>
    </w:p>
    <w:p w:rsidR="006C1371" w:rsidRDefault="00114C20" w:rsidP="00030E22">
      <w:pPr>
        <w:pStyle w:val="a6"/>
        <w:numPr>
          <w:ilvl w:val="1"/>
          <w:numId w:val="428"/>
        </w:numPr>
        <w:tabs>
          <w:tab w:val="left" w:pos="1205"/>
          <w:tab w:val="left" w:pos="2662"/>
          <w:tab w:val="left" w:pos="4214"/>
          <w:tab w:val="left" w:pos="5408"/>
          <w:tab w:val="left" w:pos="7205"/>
          <w:tab w:val="left" w:pos="9418"/>
        </w:tabs>
        <w:ind w:left="1205"/>
        <w:jc w:val="left"/>
        <w:rPr>
          <w:sz w:val="24"/>
        </w:rPr>
      </w:pPr>
      <w:r>
        <w:rPr>
          <w:spacing w:val="-2"/>
          <w:sz w:val="24"/>
        </w:rPr>
        <w:t>разъясняет</w:t>
      </w:r>
      <w:r>
        <w:rPr>
          <w:sz w:val="24"/>
        </w:rPr>
        <w:tab/>
      </w:r>
      <w:r>
        <w:rPr>
          <w:spacing w:val="-2"/>
          <w:sz w:val="24"/>
        </w:rPr>
        <w:t>содержание</w:t>
      </w:r>
      <w:r>
        <w:rPr>
          <w:sz w:val="24"/>
        </w:rPr>
        <w:tab/>
      </w:r>
      <w:r>
        <w:rPr>
          <w:spacing w:val="-2"/>
          <w:sz w:val="24"/>
        </w:rPr>
        <w:t>понятий</w:t>
      </w:r>
      <w:r>
        <w:rPr>
          <w:sz w:val="24"/>
        </w:rPr>
        <w:tab/>
      </w:r>
      <w:r>
        <w:rPr>
          <w:spacing w:val="-2"/>
          <w:sz w:val="24"/>
        </w:rPr>
        <w:t>«технология»,</w:t>
      </w:r>
      <w:r>
        <w:rPr>
          <w:sz w:val="24"/>
        </w:rPr>
        <w:tab/>
      </w:r>
      <w:r>
        <w:rPr>
          <w:spacing w:val="-2"/>
          <w:sz w:val="24"/>
        </w:rPr>
        <w:t>«технологический</w:t>
      </w:r>
      <w:r>
        <w:rPr>
          <w:sz w:val="24"/>
        </w:rPr>
        <w:tab/>
      </w:r>
      <w:r>
        <w:rPr>
          <w:spacing w:val="-2"/>
          <w:sz w:val="24"/>
        </w:rPr>
        <w:t>процесс»,</w:t>
      </w:r>
    </w:p>
    <w:p w:rsidR="006C1371" w:rsidRDefault="00114C20">
      <w:pPr>
        <w:pStyle w:val="a3"/>
        <w:ind w:left="213"/>
        <w:jc w:val="left"/>
      </w:pPr>
      <w:r>
        <w:t>«технологическая</w:t>
      </w:r>
      <w:r>
        <w:rPr>
          <w:spacing w:val="-7"/>
        </w:rPr>
        <w:t xml:space="preserve"> </w:t>
      </w:r>
      <w:r>
        <w:t>операция»</w:t>
      </w:r>
      <w:r>
        <w:rPr>
          <w:spacing w:val="-11"/>
        </w:rPr>
        <w:t xml:space="preserve"> </w:t>
      </w:r>
      <w:r>
        <w:t>и</w:t>
      </w:r>
      <w:r>
        <w:rPr>
          <w:spacing w:val="-4"/>
        </w:rPr>
        <w:t xml:space="preserve"> </w:t>
      </w:r>
      <w:r>
        <w:t>адекватно</w:t>
      </w:r>
      <w:r>
        <w:rPr>
          <w:spacing w:val="-4"/>
        </w:rPr>
        <w:t xml:space="preserve"> </w:t>
      </w:r>
      <w:r>
        <w:t>использует</w:t>
      </w:r>
      <w:r>
        <w:rPr>
          <w:spacing w:val="-4"/>
        </w:rPr>
        <w:t xml:space="preserve"> </w:t>
      </w:r>
      <w:r>
        <w:t>эти</w:t>
      </w:r>
      <w:r>
        <w:rPr>
          <w:spacing w:val="-3"/>
        </w:rPr>
        <w:t xml:space="preserve"> </w:t>
      </w:r>
      <w:r>
        <w:rPr>
          <w:spacing w:val="-2"/>
        </w:rPr>
        <w:t>понятия;</w:t>
      </w:r>
    </w:p>
    <w:p w:rsidR="006C1371" w:rsidRDefault="006C1371">
      <w:pPr>
        <w:sectPr w:rsidR="006C1371">
          <w:pgSz w:w="11910" w:h="16840"/>
          <w:pgMar w:top="1040" w:right="120" w:bottom="1100" w:left="920" w:header="0" w:footer="856" w:gutter="0"/>
          <w:cols w:space="720"/>
        </w:sectPr>
      </w:pPr>
    </w:p>
    <w:p w:rsidR="006C1371" w:rsidRDefault="00114C20" w:rsidP="00030E22">
      <w:pPr>
        <w:pStyle w:val="a6"/>
        <w:numPr>
          <w:ilvl w:val="1"/>
          <w:numId w:val="428"/>
        </w:numPr>
        <w:tabs>
          <w:tab w:val="left" w:pos="1205"/>
          <w:tab w:val="left" w:pos="2523"/>
          <w:tab w:val="left" w:pos="3936"/>
          <w:tab w:val="left" w:pos="4995"/>
          <w:tab w:val="left" w:pos="6182"/>
          <w:tab w:val="left" w:pos="8120"/>
          <w:tab w:val="left" w:pos="9429"/>
        </w:tabs>
        <w:spacing w:before="66"/>
        <w:ind w:left="1205"/>
        <w:jc w:val="left"/>
        <w:rPr>
          <w:sz w:val="24"/>
        </w:rPr>
      </w:pPr>
      <w:r>
        <w:rPr>
          <w:spacing w:val="-2"/>
          <w:sz w:val="24"/>
        </w:rPr>
        <w:lastRenderedPageBreak/>
        <w:t>разъясняет</w:t>
      </w:r>
      <w:r>
        <w:rPr>
          <w:sz w:val="24"/>
        </w:rPr>
        <w:tab/>
      </w:r>
      <w:r>
        <w:rPr>
          <w:spacing w:val="-2"/>
          <w:sz w:val="24"/>
        </w:rPr>
        <w:t>содержание</w:t>
      </w:r>
      <w:r>
        <w:rPr>
          <w:sz w:val="24"/>
        </w:rPr>
        <w:tab/>
      </w:r>
      <w:r>
        <w:rPr>
          <w:spacing w:val="-2"/>
          <w:sz w:val="24"/>
        </w:rPr>
        <w:t>понятий</w:t>
      </w:r>
      <w:r>
        <w:rPr>
          <w:sz w:val="24"/>
        </w:rPr>
        <w:tab/>
      </w:r>
      <w:r>
        <w:rPr>
          <w:spacing w:val="-2"/>
          <w:sz w:val="24"/>
        </w:rPr>
        <w:t>«станок»,</w:t>
      </w:r>
      <w:r>
        <w:rPr>
          <w:sz w:val="24"/>
        </w:rPr>
        <w:tab/>
      </w:r>
      <w:r>
        <w:rPr>
          <w:spacing w:val="-2"/>
          <w:sz w:val="24"/>
        </w:rPr>
        <w:t>«оборудование»,</w:t>
      </w:r>
      <w:r>
        <w:rPr>
          <w:sz w:val="24"/>
        </w:rPr>
        <w:tab/>
      </w:r>
      <w:r>
        <w:rPr>
          <w:spacing w:val="-2"/>
          <w:sz w:val="24"/>
        </w:rPr>
        <w:t>«машина»,</w:t>
      </w:r>
      <w:r>
        <w:rPr>
          <w:sz w:val="24"/>
        </w:rPr>
        <w:tab/>
      </w:r>
      <w:r>
        <w:rPr>
          <w:spacing w:val="-2"/>
          <w:sz w:val="24"/>
        </w:rPr>
        <w:t>«сборка»,</w:t>
      </w:r>
    </w:p>
    <w:p w:rsidR="006C1371" w:rsidRDefault="00114C20">
      <w:pPr>
        <w:pStyle w:val="a3"/>
        <w:ind w:left="213"/>
        <w:jc w:val="left"/>
      </w:pPr>
      <w:r>
        <w:t>«модель»,</w:t>
      </w:r>
      <w:r>
        <w:rPr>
          <w:spacing w:val="-4"/>
        </w:rPr>
        <w:t xml:space="preserve"> </w:t>
      </w:r>
      <w:r>
        <w:t>«моделирование»,</w:t>
      </w:r>
      <w:r>
        <w:rPr>
          <w:spacing w:val="-1"/>
        </w:rPr>
        <w:t xml:space="preserve"> </w:t>
      </w:r>
      <w:r>
        <w:t>«слой»</w:t>
      </w:r>
      <w:r>
        <w:rPr>
          <w:spacing w:val="-12"/>
        </w:rPr>
        <w:t xml:space="preserve"> </w:t>
      </w:r>
      <w:r>
        <w:t>и</w:t>
      </w:r>
      <w:r>
        <w:rPr>
          <w:spacing w:val="-5"/>
        </w:rPr>
        <w:t xml:space="preserve"> </w:t>
      </w:r>
      <w:r>
        <w:t>адекватно</w:t>
      </w:r>
      <w:r>
        <w:rPr>
          <w:spacing w:val="-5"/>
        </w:rPr>
        <w:t xml:space="preserve"> </w:t>
      </w:r>
      <w:r>
        <w:t>использует</w:t>
      </w:r>
      <w:r>
        <w:rPr>
          <w:spacing w:val="-5"/>
        </w:rPr>
        <w:t xml:space="preserve"> </w:t>
      </w:r>
      <w:r>
        <w:t>эти</w:t>
      </w:r>
      <w:r>
        <w:rPr>
          <w:spacing w:val="-3"/>
        </w:rPr>
        <w:t xml:space="preserve"> </w:t>
      </w:r>
      <w:r>
        <w:rPr>
          <w:spacing w:val="-2"/>
        </w:rPr>
        <w:t>понятия;</w:t>
      </w:r>
    </w:p>
    <w:p w:rsidR="006C1371" w:rsidRDefault="00114C20" w:rsidP="00030E22">
      <w:pPr>
        <w:pStyle w:val="a6"/>
        <w:numPr>
          <w:ilvl w:val="1"/>
          <w:numId w:val="428"/>
        </w:numPr>
        <w:tabs>
          <w:tab w:val="left" w:pos="1205"/>
        </w:tabs>
        <w:ind w:left="1205"/>
        <w:jc w:val="left"/>
        <w:rPr>
          <w:sz w:val="24"/>
        </w:rPr>
      </w:pPr>
      <w:r>
        <w:rPr>
          <w:sz w:val="24"/>
        </w:rPr>
        <w:t>следует</w:t>
      </w:r>
      <w:r>
        <w:rPr>
          <w:spacing w:val="-5"/>
          <w:sz w:val="24"/>
        </w:rPr>
        <w:t xml:space="preserve"> </w:t>
      </w:r>
      <w:r>
        <w:rPr>
          <w:sz w:val="24"/>
        </w:rPr>
        <w:t>технологии,</w:t>
      </w:r>
      <w:r>
        <w:rPr>
          <w:spacing w:val="-3"/>
          <w:sz w:val="24"/>
        </w:rPr>
        <w:t xml:space="preserve"> </w:t>
      </w:r>
      <w:r>
        <w:rPr>
          <w:sz w:val="24"/>
        </w:rPr>
        <w:t>в</w:t>
      </w:r>
      <w:r>
        <w:rPr>
          <w:spacing w:val="-4"/>
          <w:sz w:val="24"/>
        </w:rPr>
        <w:t xml:space="preserve"> </w:t>
      </w:r>
      <w:r>
        <w:rPr>
          <w:sz w:val="24"/>
        </w:rPr>
        <w:t>том</w:t>
      </w:r>
      <w:r>
        <w:rPr>
          <w:spacing w:val="-4"/>
          <w:sz w:val="24"/>
        </w:rPr>
        <w:t xml:space="preserve"> </w:t>
      </w:r>
      <w:r>
        <w:rPr>
          <w:sz w:val="24"/>
        </w:rPr>
        <w:t>числе</w:t>
      </w:r>
      <w:r>
        <w:rPr>
          <w:spacing w:val="-4"/>
          <w:sz w:val="24"/>
        </w:rPr>
        <w:t xml:space="preserve"> </w:t>
      </w:r>
      <w:r>
        <w:rPr>
          <w:sz w:val="24"/>
        </w:rPr>
        <w:t>в</w:t>
      </w:r>
      <w:r>
        <w:rPr>
          <w:spacing w:val="-4"/>
          <w:sz w:val="24"/>
        </w:rPr>
        <w:t xml:space="preserve"> </w:t>
      </w:r>
      <w:r>
        <w:rPr>
          <w:sz w:val="24"/>
        </w:rPr>
        <w:t>процессе</w:t>
      </w:r>
      <w:r>
        <w:rPr>
          <w:spacing w:val="-4"/>
          <w:sz w:val="24"/>
        </w:rPr>
        <w:t xml:space="preserve"> </w:t>
      </w:r>
      <w:r>
        <w:rPr>
          <w:sz w:val="24"/>
        </w:rPr>
        <w:t>изготовления</w:t>
      </w:r>
      <w:r>
        <w:rPr>
          <w:spacing w:val="-3"/>
          <w:sz w:val="24"/>
        </w:rPr>
        <w:t xml:space="preserve"> </w:t>
      </w:r>
      <w:r>
        <w:rPr>
          <w:sz w:val="24"/>
        </w:rPr>
        <w:t>субъективно</w:t>
      </w:r>
      <w:r>
        <w:rPr>
          <w:spacing w:val="-6"/>
          <w:sz w:val="24"/>
        </w:rPr>
        <w:t xml:space="preserve"> </w:t>
      </w:r>
      <w:r>
        <w:rPr>
          <w:sz w:val="24"/>
        </w:rPr>
        <w:t>нового</w:t>
      </w:r>
      <w:r>
        <w:rPr>
          <w:spacing w:val="-2"/>
          <w:sz w:val="24"/>
        </w:rPr>
        <w:t xml:space="preserve"> продукта;</w:t>
      </w:r>
    </w:p>
    <w:p w:rsidR="006C1371" w:rsidRDefault="00114C20" w:rsidP="00030E22">
      <w:pPr>
        <w:pStyle w:val="a6"/>
        <w:numPr>
          <w:ilvl w:val="1"/>
          <w:numId w:val="428"/>
        </w:numPr>
        <w:tabs>
          <w:tab w:val="left" w:pos="1205"/>
          <w:tab w:val="left" w:pos="2266"/>
          <w:tab w:val="left" w:pos="2599"/>
          <w:tab w:val="left" w:pos="4564"/>
          <w:tab w:val="left" w:pos="5283"/>
          <w:tab w:val="left" w:pos="6837"/>
          <w:tab w:val="left" w:pos="8067"/>
          <w:tab w:val="left" w:pos="9077"/>
        </w:tabs>
        <w:spacing w:before="1"/>
        <w:ind w:right="449" w:firstLine="708"/>
        <w:jc w:val="left"/>
        <w:rPr>
          <w:sz w:val="24"/>
        </w:rPr>
      </w:pPr>
      <w:r>
        <w:rPr>
          <w:spacing w:val="-2"/>
          <w:sz w:val="24"/>
        </w:rPr>
        <w:t>получил</w:t>
      </w:r>
      <w:r>
        <w:rPr>
          <w:sz w:val="24"/>
        </w:rPr>
        <w:tab/>
      </w:r>
      <w:r>
        <w:rPr>
          <w:spacing w:val="-10"/>
          <w:sz w:val="24"/>
        </w:rPr>
        <w:t>и</w:t>
      </w:r>
      <w:r>
        <w:rPr>
          <w:sz w:val="24"/>
        </w:rPr>
        <w:tab/>
      </w:r>
      <w:r>
        <w:rPr>
          <w:spacing w:val="-2"/>
          <w:sz w:val="24"/>
        </w:rPr>
        <w:t>проанализировал</w:t>
      </w:r>
      <w:r>
        <w:rPr>
          <w:sz w:val="24"/>
        </w:rPr>
        <w:tab/>
      </w:r>
      <w:r>
        <w:rPr>
          <w:spacing w:val="-4"/>
          <w:sz w:val="24"/>
        </w:rPr>
        <w:t>опыт</w:t>
      </w:r>
      <w:r>
        <w:rPr>
          <w:sz w:val="24"/>
        </w:rPr>
        <w:tab/>
      </w:r>
      <w:r>
        <w:rPr>
          <w:spacing w:val="-2"/>
          <w:sz w:val="24"/>
        </w:rPr>
        <w:t>оптимизации</w:t>
      </w:r>
      <w:r>
        <w:rPr>
          <w:sz w:val="24"/>
        </w:rPr>
        <w:tab/>
      </w:r>
      <w:r>
        <w:rPr>
          <w:spacing w:val="-2"/>
          <w:sz w:val="24"/>
        </w:rPr>
        <w:t>заданного</w:t>
      </w:r>
      <w:r>
        <w:rPr>
          <w:sz w:val="24"/>
        </w:rPr>
        <w:tab/>
      </w:r>
      <w:r>
        <w:rPr>
          <w:spacing w:val="-2"/>
          <w:sz w:val="24"/>
        </w:rPr>
        <w:t>способа</w:t>
      </w:r>
      <w:r>
        <w:rPr>
          <w:sz w:val="24"/>
        </w:rPr>
        <w:tab/>
      </w:r>
      <w:r>
        <w:rPr>
          <w:spacing w:val="-2"/>
          <w:sz w:val="24"/>
        </w:rPr>
        <w:t xml:space="preserve">(технологии) </w:t>
      </w:r>
      <w:r>
        <w:rPr>
          <w:sz w:val="24"/>
        </w:rPr>
        <w:t>получения материального продукта на собственной практике;</w:t>
      </w:r>
    </w:p>
    <w:p w:rsidR="006C1371" w:rsidRDefault="00114C20" w:rsidP="00030E22">
      <w:pPr>
        <w:pStyle w:val="a6"/>
        <w:numPr>
          <w:ilvl w:val="1"/>
          <w:numId w:val="428"/>
        </w:numPr>
        <w:tabs>
          <w:tab w:val="left" w:pos="1205"/>
        </w:tabs>
        <w:ind w:left="1205"/>
        <w:jc w:val="left"/>
        <w:rPr>
          <w:sz w:val="24"/>
        </w:rPr>
      </w:pPr>
      <w:r>
        <w:rPr>
          <w:sz w:val="24"/>
        </w:rPr>
        <w:t>выполняет</w:t>
      </w:r>
      <w:r>
        <w:rPr>
          <w:spacing w:val="-5"/>
          <w:sz w:val="24"/>
        </w:rPr>
        <w:t xml:space="preserve"> </w:t>
      </w:r>
      <w:r>
        <w:rPr>
          <w:sz w:val="24"/>
        </w:rPr>
        <w:t>элементарные</w:t>
      </w:r>
      <w:r>
        <w:rPr>
          <w:spacing w:val="-5"/>
          <w:sz w:val="24"/>
        </w:rPr>
        <w:t xml:space="preserve"> </w:t>
      </w:r>
      <w:r>
        <w:rPr>
          <w:sz w:val="24"/>
        </w:rPr>
        <w:t>операции</w:t>
      </w:r>
      <w:r>
        <w:rPr>
          <w:spacing w:val="-3"/>
          <w:sz w:val="24"/>
        </w:rPr>
        <w:t xml:space="preserve"> </w:t>
      </w:r>
      <w:r>
        <w:rPr>
          <w:sz w:val="24"/>
        </w:rPr>
        <w:t>бытового</w:t>
      </w:r>
      <w:r>
        <w:rPr>
          <w:spacing w:val="-5"/>
          <w:sz w:val="24"/>
        </w:rPr>
        <w:t xml:space="preserve"> </w:t>
      </w:r>
      <w:r>
        <w:rPr>
          <w:sz w:val="24"/>
        </w:rPr>
        <w:t>ремонта</w:t>
      </w:r>
      <w:r>
        <w:rPr>
          <w:spacing w:val="-3"/>
          <w:sz w:val="24"/>
        </w:rPr>
        <w:t xml:space="preserve"> </w:t>
      </w:r>
      <w:r>
        <w:rPr>
          <w:sz w:val="24"/>
        </w:rPr>
        <w:t>методом</w:t>
      </w:r>
      <w:r>
        <w:rPr>
          <w:spacing w:val="-4"/>
          <w:sz w:val="24"/>
        </w:rPr>
        <w:t xml:space="preserve"> </w:t>
      </w:r>
      <w:r>
        <w:rPr>
          <w:sz w:val="24"/>
        </w:rPr>
        <w:t>замены</w:t>
      </w:r>
      <w:r>
        <w:rPr>
          <w:spacing w:val="-2"/>
          <w:sz w:val="24"/>
        </w:rPr>
        <w:t xml:space="preserve"> деталей;</w:t>
      </w:r>
    </w:p>
    <w:p w:rsidR="006C1371" w:rsidRDefault="00114C20" w:rsidP="00030E22">
      <w:pPr>
        <w:pStyle w:val="a6"/>
        <w:numPr>
          <w:ilvl w:val="1"/>
          <w:numId w:val="428"/>
        </w:numPr>
        <w:tabs>
          <w:tab w:val="left" w:pos="1205"/>
        </w:tabs>
        <w:ind w:left="1205"/>
        <w:jc w:val="left"/>
        <w:rPr>
          <w:sz w:val="24"/>
        </w:rPr>
      </w:pPr>
      <w:r>
        <w:rPr>
          <w:sz w:val="24"/>
        </w:rPr>
        <w:t>характеризует</w:t>
      </w:r>
      <w:r>
        <w:rPr>
          <w:spacing w:val="-7"/>
          <w:sz w:val="24"/>
        </w:rPr>
        <w:t xml:space="preserve"> </w:t>
      </w:r>
      <w:r>
        <w:rPr>
          <w:sz w:val="24"/>
        </w:rPr>
        <w:t>пищевую</w:t>
      </w:r>
      <w:r>
        <w:rPr>
          <w:spacing w:val="-4"/>
          <w:sz w:val="24"/>
        </w:rPr>
        <w:t xml:space="preserve"> </w:t>
      </w:r>
      <w:r>
        <w:rPr>
          <w:sz w:val="24"/>
        </w:rPr>
        <w:t>ценность</w:t>
      </w:r>
      <w:r>
        <w:rPr>
          <w:spacing w:val="-5"/>
          <w:sz w:val="24"/>
        </w:rPr>
        <w:t xml:space="preserve"> </w:t>
      </w:r>
      <w:r>
        <w:rPr>
          <w:sz w:val="24"/>
        </w:rPr>
        <w:t>пищевых</w:t>
      </w:r>
      <w:r>
        <w:rPr>
          <w:spacing w:val="-2"/>
          <w:sz w:val="24"/>
        </w:rPr>
        <w:t xml:space="preserve"> продуктов;</w:t>
      </w:r>
    </w:p>
    <w:p w:rsidR="006C1371" w:rsidRDefault="00114C20" w:rsidP="00030E22">
      <w:pPr>
        <w:pStyle w:val="a6"/>
        <w:numPr>
          <w:ilvl w:val="1"/>
          <w:numId w:val="428"/>
        </w:numPr>
        <w:tabs>
          <w:tab w:val="left" w:pos="1205"/>
        </w:tabs>
        <w:ind w:right="455" w:firstLine="708"/>
        <w:jc w:val="left"/>
        <w:rPr>
          <w:sz w:val="24"/>
        </w:rPr>
      </w:pPr>
      <w:r>
        <w:rPr>
          <w:sz w:val="24"/>
        </w:rPr>
        <w:t>может</w:t>
      </w:r>
      <w:r>
        <w:rPr>
          <w:spacing w:val="40"/>
          <w:sz w:val="24"/>
        </w:rPr>
        <w:t xml:space="preserve"> </w:t>
      </w:r>
      <w:r>
        <w:rPr>
          <w:sz w:val="24"/>
        </w:rPr>
        <w:t>назвать</w:t>
      </w:r>
      <w:r>
        <w:rPr>
          <w:spacing w:val="40"/>
          <w:sz w:val="24"/>
        </w:rPr>
        <w:t xml:space="preserve"> </w:t>
      </w:r>
      <w:r>
        <w:rPr>
          <w:sz w:val="24"/>
        </w:rPr>
        <w:t>специфичные</w:t>
      </w:r>
      <w:r>
        <w:rPr>
          <w:spacing w:val="40"/>
          <w:sz w:val="24"/>
        </w:rPr>
        <w:t xml:space="preserve"> </w:t>
      </w:r>
      <w:r>
        <w:rPr>
          <w:sz w:val="24"/>
        </w:rPr>
        <w:t>виды</w:t>
      </w:r>
      <w:r>
        <w:rPr>
          <w:spacing w:val="40"/>
          <w:sz w:val="24"/>
        </w:rPr>
        <w:t xml:space="preserve"> </w:t>
      </w:r>
      <w:r>
        <w:rPr>
          <w:sz w:val="24"/>
        </w:rPr>
        <w:t>обработки</w:t>
      </w:r>
      <w:r>
        <w:rPr>
          <w:spacing w:val="40"/>
          <w:sz w:val="24"/>
        </w:rPr>
        <w:t xml:space="preserve"> </w:t>
      </w:r>
      <w:r>
        <w:rPr>
          <w:sz w:val="24"/>
        </w:rPr>
        <w:t>различных</w:t>
      </w:r>
      <w:r>
        <w:rPr>
          <w:spacing w:val="40"/>
          <w:sz w:val="24"/>
        </w:rPr>
        <w:t xml:space="preserve"> </w:t>
      </w:r>
      <w:r>
        <w:rPr>
          <w:sz w:val="24"/>
        </w:rPr>
        <w:t>видов</w:t>
      </w:r>
      <w:r>
        <w:rPr>
          <w:spacing w:val="40"/>
          <w:sz w:val="24"/>
        </w:rPr>
        <w:t xml:space="preserve"> </w:t>
      </w:r>
      <w:r>
        <w:rPr>
          <w:sz w:val="24"/>
        </w:rPr>
        <w:t>пищевых</w:t>
      </w:r>
      <w:r>
        <w:rPr>
          <w:spacing w:val="40"/>
          <w:sz w:val="24"/>
        </w:rPr>
        <w:t xml:space="preserve"> </w:t>
      </w:r>
      <w:r>
        <w:rPr>
          <w:sz w:val="24"/>
        </w:rPr>
        <w:t>продуктов</w:t>
      </w:r>
      <w:r>
        <w:rPr>
          <w:spacing w:val="80"/>
          <w:sz w:val="24"/>
        </w:rPr>
        <w:t xml:space="preserve"> </w:t>
      </w:r>
      <w:r>
        <w:rPr>
          <w:sz w:val="24"/>
        </w:rPr>
        <w:t>(овощи, мясо, рыба и др.);</w:t>
      </w:r>
    </w:p>
    <w:p w:rsidR="006C1371" w:rsidRDefault="00114C20" w:rsidP="00030E22">
      <w:pPr>
        <w:pStyle w:val="a6"/>
        <w:numPr>
          <w:ilvl w:val="1"/>
          <w:numId w:val="428"/>
        </w:numPr>
        <w:tabs>
          <w:tab w:val="left" w:pos="1205"/>
        </w:tabs>
        <w:ind w:left="1205"/>
        <w:jc w:val="left"/>
        <w:rPr>
          <w:sz w:val="24"/>
        </w:rPr>
      </w:pPr>
      <w:r>
        <w:rPr>
          <w:sz w:val="24"/>
        </w:rPr>
        <w:t>может</w:t>
      </w:r>
      <w:r>
        <w:rPr>
          <w:spacing w:val="-8"/>
          <w:sz w:val="24"/>
        </w:rPr>
        <w:t xml:space="preserve"> </w:t>
      </w:r>
      <w:r>
        <w:rPr>
          <w:sz w:val="24"/>
        </w:rPr>
        <w:t>охарактеризовать</w:t>
      </w:r>
      <w:r>
        <w:rPr>
          <w:spacing w:val="-5"/>
          <w:sz w:val="24"/>
        </w:rPr>
        <w:t xml:space="preserve"> </w:t>
      </w:r>
      <w:r>
        <w:rPr>
          <w:sz w:val="24"/>
        </w:rPr>
        <w:t>основы</w:t>
      </w:r>
      <w:r>
        <w:rPr>
          <w:spacing w:val="-6"/>
          <w:sz w:val="24"/>
        </w:rPr>
        <w:t xml:space="preserve"> </w:t>
      </w:r>
      <w:r>
        <w:rPr>
          <w:sz w:val="24"/>
        </w:rPr>
        <w:t>рационального</w:t>
      </w:r>
      <w:r>
        <w:rPr>
          <w:spacing w:val="-5"/>
          <w:sz w:val="24"/>
        </w:rPr>
        <w:t xml:space="preserve"> </w:t>
      </w:r>
      <w:r>
        <w:rPr>
          <w:spacing w:val="-2"/>
          <w:sz w:val="24"/>
        </w:rPr>
        <w:t>питания.</w:t>
      </w:r>
    </w:p>
    <w:p w:rsidR="006C1371" w:rsidRDefault="006C1371">
      <w:pPr>
        <w:pStyle w:val="a3"/>
        <w:spacing w:before="4"/>
        <w:ind w:left="0"/>
        <w:jc w:val="left"/>
      </w:pPr>
    </w:p>
    <w:p w:rsidR="006C1371" w:rsidRDefault="00114C20">
      <w:pPr>
        <w:pStyle w:val="4"/>
        <w:spacing w:line="274" w:lineRule="exact"/>
        <w:jc w:val="both"/>
      </w:pPr>
      <w:r>
        <w:t>Предметные</w:t>
      </w:r>
      <w:r>
        <w:rPr>
          <w:spacing w:val="-7"/>
        </w:rPr>
        <w:t xml:space="preserve"> </w:t>
      </w:r>
      <w:r>
        <w:rPr>
          <w:spacing w:val="-2"/>
        </w:rPr>
        <w:t>результаты:</w:t>
      </w:r>
    </w:p>
    <w:p w:rsidR="006C1371" w:rsidRDefault="00114C20" w:rsidP="00030E22">
      <w:pPr>
        <w:pStyle w:val="a6"/>
        <w:numPr>
          <w:ilvl w:val="1"/>
          <w:numId w:val="428"/>
        </w:numPr>
        <w:tabs>
          <w:tab w:val="left" w:pos="1205"/>
        </w:tabs>
        <w:spacing w:line="274" w:lineRule="exact"/>
        <w:ind w:left="1205"/>
        <w:rPr>
          <w:sz w:val="24"/>
        </w:rPr>
      </w:pPr>
      <w:r>
        <w:rPr>
          <w:sz w:val="24"/>
        </w:rPr>
        <w:t>выполняет</w:t>
      </w:r>
      <w:r>
        <w:rPr>
          <w:spacing w:val="-6"/>
          <w:sz w:val="24"/>
        </w:rPr>
        <w:t xml:space="preserve"> </w:t>
      </w:r>
      <w:r>
        <w:rPr>
          <w:sz w:val="24"/>
        </w:rPr>
        <w:t>элементарные</w:t>
      </w:r>
      <w:r>
        <w:rPr>
          <w:spacing w:val="-7"/>
          <w:sz w:val="24"/>
        </w:rPr>
        <w:t xml:space="preserve"> </w:t>
      </w:r>
      <w:r>
        <w:rPr>
          <w:sz w:val="24"/>
        </w:rPr>
        <w:t>технологические</w:t>
      </w:r>
      <w:r>
        <w:rPr>
          <w:spacing w:val="-6"/>
          <w:sz w:val="24"/>
        </w:rPr>
        <w:t xml:space="preserve"> </w:t>
      </w:r>
      <w:r>
        <w:rPr>
          <w:spacing w:val="-2"/>
          <w:sz w:val="24"/>
        </w:rPr>
        <w:t>расчеты;</w:t>
      </w:r>
    </w:p>
    <w:p w:rsidR="006C1371" w:rsidRDefault="00114C20" w:rsidP="00030E22">
      <w:pPr>
        <w:pStyle w:val="a6"/>
        <w:numPr>
          <w:ilvl w:val="1"/>
          <w:numId w:val="428"/>
        </w:numPr>
        <w:tabs>
          <w:tab w:val="left" w:pos="1205"/>
        </w:tabs>
        <w:spacing w:before="1"/>
        <w:ind w:left="1205"/>
        <w:rPr>
          <w:sz w:val="24"/>
        </w:rPr>
      </w:pPr>
      <w:r>
        <w:rPr>
          <w:sz w:val="24"/>
        </w:rPr>
        <w:t>называет</w:t>
      </w:r>
      <w:r>
        <w:rPr>
          <w:spacing w:val="-7"/>
          <w:sz w:val="24"/>
        </w:rPr>
        <w:t xml:space="preserve"> </w:t>
      </w:r>
      <w:r>
        <w:rPr>
          <w:sz w:val="24"/>
        </w:rPr>
        <w:t>и</w:t>
      </w:r>
      <w:r>
        <w:rPr>
          <w:spacing w:val="-3"/>
          <w:sz w:val="24"/>
        </w:rPr>
        <w:t xml:space="preserve"> </w:t>
      </w:r>
      <w:r>
        <w:rPr>
          <w:sz w:val="24"/>
        </w:rPr>
        <w:t>характеризует</w:t>
      </w:r>
      <w:r>
        <w:rPr>
          <w:spacing w:val="-4"/>
          <w:sz w:val="24"/>
        </w:rPr>
        <w:t xml:space="preserve"> </w:t>
      </w:r>
      <w:r>
        <w:rPr>
          <w:sz w:val="24"/>
        </w:rPr>
        <w:t>актуальные</w:t>
      </w:r>
      <w:r>
        <w:rPr>
          <w:spacing w:val="-6"/>
          <w:sz w:val="24"/>
        </w:rPr>
        <w:t xml:space="preserve"> </w:t>
      </w:r>
      <w:r>
        <w:rPr>
          <w:sz w:val="24"/>
        </w:rPr>
        <w:t>и</w:t>
      </w:r>
      <w:r>
        <w:rPr>
          <w:spacing w:val="-4"/>
          <w:sz w:val="24"/>
        </w:rPr>
        <w:t xml:space="preserve"> </w:t>
      </w:r>
      <w:r>
        <w:rPr>
          <w:sz w:val="24"/>
        </w:rPr>
        <w:t>перспективные</w:t>
      </w:r>
      <w:r>
        <w:rPr>
          <w:spacing w:val="-6"/>
          <w:sz w:val="24"/>
        </w:rPr>
        <w:t xml:space="preserve"> </w:t>
      </w:r>
      <w:r>
        <w:rPr>
          <w:sz w:val="24"/>
        </w:rPr>
        <w:t>информационные</w:t>
      </w:r>
      <w:r>
        <w:rPr>
          <w:spacing w:val="-5"/>
          <w:sz w:val="24"/>
        </w:rPr>
        <w:t xml:space="preserve"> </w:t>
      </w:r>
      <w:r>
        <w:rPr>
          <w:spacing w:val="-2"/>
          <w:sz w:val="24"/>
        </w:rPr>
        <w:t>технологии;</w:t>
      </w:r>
    </w:p>
    <w:p w:rsidR="006C1371" w:rsidRDefault="00114C20" w:rsidP="00030E22">
      <w:pPr>
        <w:pStyle w:val="a6"/>
        <w:numPr>
          <w:ilvl w:val="1"/>
          <w:numId w:val="428"/>
        </w:numPr>
        <w:tabs>
          <w:tab w:val="left" w:pos="1205"/>
        </w:tabs>
        <w:ind w:right="448" w:firstLine="708"/>
        <w:rPr>
          <w:sz w:val="24"/>
        </w:rPr>
      </w:pPr>
      <w:r>
        <w:rPr>
          <w:sz w:val="24"/>
        </w:rPr>
        <w:t>получил и проанализировал опыт проведения виртуального эксперимента по избранной обучающимся тематике;</w:t>
      </w:r>
    </w:p>
    <w:p w:rsidR="006C1371" w:rsidRDefault="00114C20" w:rsidP="00030E22">
      <w:pPr>
        <w:pStyle w:val="a6"/>
        <w:numPr>
          <w:ilvl w:val="1"/>
          <w:numId w:val="428"/>
        </w:numPr>
        <w:tabs>
          <w:tab w:val="left" w:pos="1205"/>
        </w:tabs>
        <w:ind w:right="447" w:firstLine="708"/>
        <w:rPr>
          <w:sz w:val="24"/>
        </w:rPr>
      </w:pPr>
      <w:r>
        <w:rPr>
          <w:sz w:val="24"/>
        </w:rPr>
        <w:t>создает 3D-модели, применяя различные технологии, используя неавтоматизированные и/или автоматизированные инструменты (в том числе специализированное программное обеспечение, технологии фотограмметрии, ручное сканирование и др.);</w:t>
      </w:r>
    </w:p>
    <w:p w:rsidR="006C1371" w:rsidRDefault="00114C20" w:rsidP="00030E22">
      <w:pPr>
        <w:pStyle w:val="a6"/>
        <w:numPr>
          <w:ilvl w:val="1"/>
          <w:numId w:val="428"/>
        </w:numPr>
        <w:tabs>
          <w:tab w:val="left" w:pos="1205"/>
        </w:tabs>
        <w:ind w:right="453" w:firstLine="708"/>
        <w:rPr>
          <w:sz w:val="24"/>
        </w:rPr>
      </w:pPr>
      <w:r>
        <w:rPr>
          <w:sz w:val="24"/>
        </w:rPr>
        <w:t>анализирует данные и использует различные технологии их обработки посредством информационных систем;</w:t>
      </w:r>
    </w:p>
    <w:p w:rsidR="006C1371" w:rsidRDefault="00114C20" w:rsidP="00030E22">
      <w:pPr>
        <w:pStyle w:val="a6"/>
        <w:numPr>
          <w:ilvl w:val="1"/>
          <w:numId w:val="428"/>
        </w:numPr>
        <w:tabs>
          <w:tab w:val="left" w:pos="1205"/>
        </w:tabs>
        <w:ind w:right="447" w:firstLine="708"/>
        <w:rPr>
          <w:sz w:val="24"/>
        </w:rPr>
      </w:pPr>
      <w:r>
        <w:rPr>
          <w:sz w:val="24"/>
        </w:rPr>
        <w:t>использует различные информационно-технические средства для визуализации и представления данных в соответствии с задачами собственной деятельности;</w:t>
      </w:r>
    </w:p>
    <w:p w:rsidR="006C1371" w:rsidRDefault="00114C20" w:rsidP="00030E22">
      <w:pPr>
        <w:pStyle w:val="a6"/>
        <w:numPr>
          <w:ilvl w:val="1"/>
          <w:numId w:val="428"/>
        </w:numPr>
        <w:tabs>
          <w:tab w:val="left" w:pos="1205"/>
        </w:tabs>
        <w:ind w:right="451" w:firstLine="708"/>
        <w:rPr>
          <w:sz w:val="24"/>
        </w:rPr>
      </w:pPr>
      <w:r>
        <w:rPr>
          <w:sz w:val="24"/>
        </w:rPr>
        <w:t>выполняет последовательность технологических операций по подготовке цифровых данных для учебных станков;</w:t>
      </w:r>
    </w:p>
    <w:p w:rsidR="006C1371" w:rsidRDefault="00114C20" w:rsidP="00030E22">
      <w:pPr>
        <w:pStyle w:val="a6"/>
        <w:numPr>
          <w:ilvl w:val="1"/>
          <w:numId w:val="428"/>
        </w:numPr>
        <w:tabs>
          <w:tab w:val="left" w:pos="1205"/>
        </w:tabs>
        <w:ind w:right="453" w:firstLine="708"/>
        <w:rPr>
          <w:sz w:val="24"/>
        </w:rPr>
      </w:pPr>
      <w:r>
        <w:rPr>
          <w:sz w:val="24"/>
        </w:rPr>
        <w:t>применяет технологии оцифровки аналоговых данных в соответствии с задачами собственной деятельности;</w:t>
      </w:r>
    </w:p>
    <w:p w:rsidR="006C1371" w:rsidRDefault="00114C20" w:rsidP="00030E22">
      <w:pPr>
        <w:pStyle w:val="a6"/>
        <w:numPr>
          <w:ilvl w:val="1"/>
          <w:numId w:val="428"/>
        </w:numPr>
        <w:tabs>
          <w:tab w:val="left" w:pos="1205"/>
        </w:tabs>
        <w:spacing w:before="1"/>
        <w:ind w:right="451" w:firstLine="708"/>
        <w:rPr>
          <w:sz w:val="24"/>
        </w:rPr>
      </w:pPr>
      <w:r>
        <w:rPr>
          <w:sz w:val="24"/>
        </w:rPr>
        <w:t xml:space="preserve">может охарактеризовать структуры реальных систем управления робототехнических </w:t>
      </w:r>
      <w:r>
        <w:rPr>
          <w:spacing w:val="-2"/>
          <w:sz w:val="24"/>
        </w:rPr>
        <w:t>систем;</w:t>
      </w:r>
    </w:p>
    <w:p w:rsidR="006C1371" w:rsidRDefault="00114C20" w:rsidP="00030E22">
      <w:pPr>
        <w:pStyle w:val="a6"/>
        <w:numPr>
          <w:ilvl w:val="1"/>
          <w:numId w:val="428"/>
        </w:numPr>
        <w:tabs>
          <w:tab w:val="left" w:pos="1205"/>
        </w:tabs>
        <w:ind w:right="450" w:firstLine="708"/>
        <w:rPr>
          <w:sz w:val="24"/>
        </w:rPr>
      </w:pPr>
      <w:r>
        <w:rPr>
          <w:sz w:val="24"/>
        </w:rPr>
        <w:t>объясняет сущность управления в технических системах, характеризует автоматические и саморегулируемые системы;</w:t>
      </w:r>
    </w:p>
    <w:p w:rsidR="006C1371" w:rsidRDefault="00114C20" w:rsidP="00030E22">
      <w:pPr>
        <w:pStyle w:val="a6"/>
        <w:numPr>
          <w:ilvl w:val="1"/>
          <w:numId w:val="428"/>
        </w:numPr>
        <w:tabs>
          <w:tab w:val="left" w:pos="1205"/>
        </w:tabs>
        <w:ind w:right="445" w:firstLine="708"/>
        <w:rPr>
          <w:sz w:val="24"/>
        </w:rPr>
      </w:pPr>
      <w:r>
        <w:rPr>
          <w:sz w:val="24"/>
        </w:rPr>
        <w:t xml:space="preserve">конструирует простые системы с обратной связью, в том числе на основе технических </w:t>
      </w:r>
      <w:r>
        <w:rPr>
          <w:spacing w:val="-2"/>
          <w:sz w:val="24"/>
        </w:rPr>
        <w:t>конструкторов;</w:t>
      </w:r>
    </w:p>
    <w:p w:rsidR="006C1371" w:rsidRDefault="00114C20" w:rsidP="00030E22">
      <w:pPr>
        <w:pStyle w:val="a6"/>
        <w:numPr>
          <w:ilvl w:val="1"/>
          <w:numId w:val="428"/>
        </w:numPr>
        <w:tabs>
          <w:tab w:val="left" w:pos="1205"/>
        </w:tabs>
        <w:ind w:left="1205"/>
        <w:rPr>
          <w:sz w:val="24"/>
        </w:rPr>
      </w:pPr>
      <w:r>
        <w:rPr>
          <w:sz w:val="24"/>
        </w:rPr>
        <w:t>знает</w:t>
      </w:r>
      <w:r>
        <w:rPr>
          <w:spacing w:val="-8"/>
          <w:sz w:val="24"/>
        </w:rPr>
        <w:t xml:space="preserve"> </w:t>
      </w:r>
      <w:r>
        <w:rPr>
          <w:sz w:val="24"/>
        </w:rPr>
        <w:t>базовые</w:t>
      </w:r>
      <w:r>
        <w:rPr>
          <w:spacing w:val="-6"/>
          <w:sz w:val="24"/>
        </w:rPr>
        <w:t xml:space="preserve"> </w:t>
      </w:r>
      <w:r>
        <w:rPr>
          <w:sz w:val="24"/>
        </w:rPr>
        <w:t>принципы</w:t>
      </w:r>
      <w:r>
        <w:rPr>
          <w:spacing w:val="-5"/>
          <w:sz w:val="24"/>
        </w:rPr>
        <w:t xml:space="preserve"> </w:t>
      </w:r>
      <w:r>
        <w:rPr>
          <w:sz w:val="24"/>
        </w:rPr>
        <w:t>организации</w:t>
      </w:r>
      <w:r>
        <w:rPr>
          <w:spacing w:val="-6"/>
          <w:sz w:val="24"/>
        </w:rPr>
        <w:t xml:space="preserve"> </w:t>
      </w:r>
      <w:r>
        <w:rPr>
          <w:sz w:val="24"/>
        </w:rPr>
        <w:t>взаимодействия</w:t>
      </w:r>
      <w:r>
        <w:rPr>
          <w:spacing w:val="-5"/>
          <w:sz w:val="24"/>
        </w:rPr>
        <w:t xml:space="preserve"> </w:t>
      </w:r>
      <w:r>
        <w:rPr>
          <w:sz w:val="24"/>
        </w:rPr>
        <w:t>технических</w:t>
      </w:r>
      <w:r>
        <w:rPr>
          <w:spacing w:val="-3"/>
          <w:sz w:val="24"/>
        </w:rPr>
        <w:t xml:space="preserve"> </w:t>
      </w:r>
      <w:r>
        <w:rPr>
          <w:spacing w:val="-2"/>
          <w:sz w:val="24"/>
        </w:rPr>
        <w:t>систем;</w:t>
      </w:r>
    </w:p>
    <w:p w:rsidR="006C1371" w:rsidRDefault="00114C20" w:rsidP="00030E22">
      <w:pPr>
        <w:pStyle w:val="a6"/>
        <w:numPr>
          <w:ilvl w:val="1"/>
          <w:numId w:val="428"/>
        </w:numPr>
        <w:tabs>
          <w:tab w:val="left" w:pos="1205"/>
        </w:tabs>
        <w:ind w:right="451" w:firstLine="708"/>
        <w:rPr>
          <w:sz w:val="24"/>
        </w:rPr>
      </w:pPr>
      <w:r>
        <w:rPr>
          <w:sz w:val="24"/>
        </w:rPr>
        <w:t>характеризует свойства конструкционных материалов искусственного происхождения (например, полимеров, композитов);</w:t>
      </w:r>
    </w:p>
    <w:p w:rsidR="006C1371" w:rsidRDefault="00114C20" w:rsidP="00030E22">
      <w:pPr>
        <w:pStyle w:val="a6"/>
        <w:numPr>
          <w:ilvl w:val="1"/>
          <w:numId w:val="428"/>
        </w:numPr>
        <w:tabs>
          <w:tab w:val="left" w:pos="1205"/>
        </w:tabs>
        <w:ind w:left="1205"/>
        <w:rPr>
          <w:sz w:val="24"/>
        </w:rPr>
      </w:pPr>
      <w:r>
        <w:rPr>
          <w:sz w:val="24"/>
        </w:rPr>
        <w:t>применяет</w:t>
      </w:r>
      <w:r>
        <w:rPr>
          <w:spacing w:val="73"/>
          <w:sz w:val="24"/>
        </w:rPr>
        <w:t xml:space="preserve"> </w:t>
      </w:r>
      <w:r>
        <w:rPr>
          <w:sz w:val="24"/>
        </w:rPr>
        <w:t>безопасные</w:t>
      </w:r>
      <w:r>
        <w:rPr>
          <w:spacing w:val="72"/>
          <w:sz w:val="24"/>
        </w:rPr>
        <w:t xml:space="preserve"> </w:t>
      </w:r>
      <w:r>
        <w:rPr>
          <w:sz w:val="24"/>
        </w:rPr>
        <w:t>приемы</w:t>
      </w:r>
      <w:r>
        <w:rPr>
          <w:spacing w:val="73"/>
          <w:sz w:val="24"/>
        </w:rPr>
        <w:t xml:space="preserve"> </w:t>
      </w:r>
      <w:r>
        <w:rPr>
          <w:sz w:val="24"/>
        </w:rPr>
        <w:t>выполнения</w:t>
      </w:r>
      <w:r>
        <w:rPr>
          <w:spacing w:val="72"/>
          <w:sz w:val="24"/>
        </w:rPr>
        <w:t xml:space="preserve"> </w:t>
      </w:r>
      <w:r>
        <w:rPr>
          <w:sz w:val="24"/>
        </w:rPr>
        <w:t>основных</w:t>
      </w:r>
      <w:r>
        <w:rPr>
          <w:spacing w:val="75"/>
          <w:sz w:val="24"/>
        </w:rPr>
        <w:t xml:space="preserve"> </w:t>
      </w:r>
      <w:r>
        <w:rPr>
          <w:sz w:val="24"/>
        </w:rPr>
        <w:t>операций</w:t>
      </w:r>
      <w:r>
        <w:rPr>
          <w:spacing w:val="74"/>
          <w:sz w:val="24"/>
        </w:rPr>
        <w:t xml:space="preserve"> </w:t>
      </w:r>
      <w:r>
        <w:rPr>
          <w:sz w:val="24"/>
        </w:rPr>
        <w:t>слесарно-</w:t>
      </w:r>
      <w:r>
        <w:rPr>
          <w:spacing w:val="-2"/>
          <w:sz w:val="24"/>
        </w:rPr>
        <w:t>сборочных</w:t>
      </w:r>
    </w:p>
    <w:p w:rsidR="006C1371" w:rsidRDefault="006C1371">
      <w:pPr>
        <w:jc w:val="both"/>
        <w:rPr>
          <w:sz w:val="24"/>
        </w:rPr>
        <w:sectPr w:rsidR="006C1371">
          <w:pgSz w:w="11910" w:h="16840"/>
          <w:pgMar w:top="1040" w:right="120" w:bottom="1100" w:left="920" w:header="0" w:footer="856" w:gutter="0"/>
          <w:cols w:space="720"/>
        </w:sectPr>
      </w:pPr>
    </w:p>
    <w:p w:rsidR="006C1371" w:rsidRDefault="00114C20">
      <w:pPr>
        <w:pStyle w:val="a3"/>
        <w:ind w:left="213"/>
        <w:jc w:val="left"/>
      </w:pPr>
      <w:r>
        <w:rPr>
          <w:spacing w:val="-2"/>
        </w:rPr>
        <w:lastRenderedPageBreak/>
        <w:t>работ;</w:t>
      </w:r>
    </w:p>
    <w:p w:rsidR="006C1371" w:rsidRDefault="00114C20">
      <w:pPr>
        <w:rPr>
          <w:sz w:val="24"/>
        </w:rPr>
      </w:pPr>
      <w:r>
        <w:br w:type="column"/>
      </w:r>
    </w:p>
    <w:p w:rsidR="006C1371" w:rsidRDefault="00114C20" w:rsidP="00030E22">
      <w:pPr>
        <w:pStyle w:val="a6"/>
        <w:numPr>
          <w:ilvl w:val="0"/>
          <w:numId w:val="427"/>
        </w:numPr>
        <w:tabs>
          <w:tab w:val="left" w:pos="311"/>
        </w:tabs>
        <w:ind w:left="311" w:hanging="284"/>
        <w:jc w:val="left"/>
        <w:rPr>
          <w:sz w:val="24"/>
        </w:rPr>
      </w:pPr>
      <w:r>
        <w:rPr>
          <w:sz w:val="24"/>
        </w:rPr>
        <w:t>характеризует</w:t>
      </w:r>
      <w:r>
        <w:rPr>
          <w:spacing w:val="-8"/>
          <w:sz w:val="24"/>
        </w:rPr>
        <w:t xml:space="preserve"> </w:t>
      </w:r>
      <w:r>
        <w:rPr>
          <w:sz w:val="24"/>
        </w:rPr>
        <w:t>основные</w:t>
      </w:r>
      <w:r>
        <w:rPr>
          <w:spacing w:val="-7"/>
          <w:sz w:val="24"/>
        </w:rPr>
        <w:t xml:space="preserve"> </w:t>
      </w:r>
      <w:r>
        <w:rPr>
          <w:sz w:val="24"/>
        </w:rPr>
        <w:t>виды</w:t>
      </w:r>
      <w:r>
        <w:rPr>
          <w:spacing w:val="-5"/>
          <w:sz w:val="24"/>
        </w:rPr>
        <w:t xml:space="preserve"> </w:t>
      </w:r>
      <w:r>
        <w:rPr>
          <w:sz w:val="24"/>
        </w:rPr>
        <w:t>механической</w:t>
      </w:r>
      <w:r>
        <w:rPr>
          <w:spacing w:val="-6"/>
          <w:sz w:val="24"/>
        </w:rPr>
        <w:t xml:space="preserve"> </w:t>
      </w:r>
      <w:r>
        <w:rPr>
          <w:sz w:val="24"/>
        </w:rPr>
        <w:t>обработки</w:t>
      </w:r>
      <w:r>
        <w:rPr>
          <w:spacing w:val="-5"/>
          <w:sz w:val="24"/>
        </w:rPr>
        <w:t xml:space="preserve"> </w:t>
      </w:r>
      <w:r>
        <w:rPr>
          <w:sz w:val="24"/>
        </w:rPr>
        <w:t>конструкционных</w:t>
      </w:r>
      <w:r>
        <w:rPr>
          <w:spacing w:val="-4"/>
          <w:sz w:val="24"/>
        </w:rPr>
        <w:t xml:space="preserve"> </w:t>
      </w:r>
      <w:r>
        <w:rPr>
          <w:spacing w:val="-2"/>
          <w:sz w:val="24"/>
        </w:rPr>
        <w:t>материалов;</w:t>
      </w:r>
    </w:p>
    <w:p w:rsidR="006C1371" w:rsidRDefault="00114C20" w:rsidP="00030E22">
      <w:pPr>
        <w:pStyle w:val="a6"/>
        <w:numPr>
          <w:ilvl w:val="0"/>
          <w:numId w:val="427"/>
        </w:numPr>
        <w:tabs>
          <w:tab w:val="left" w:pos="311"/>
          <w:tab w:val="left" w:pos="1997"/>
          <w:tab w:val="left" w:pos="3210"/>
          <w:tab w:val="left" w:pos="3966"/>
          <w:tab w:val="left" w:pos="6031"/>
          <w:tab w:val="left" w:pos="7693"/>
          <w:tab w:val="left" w:pos="8276"/>
        </w:tabs>
        <w:ind w:left="311" w:hanging="284"/>
        <w:jc w:val="left"/>
        <w:rPr>
          <w:sz w:val="24"/>
        </w:rPr>
      </w:pPr>
      <w:r>
        <w:rPr>
          <w:spacing w:val="-2"/>
          <w:sz w:val="24"/>
        </w:rPr>
        <w:t>характеризует</w:t>
      </w:r>
      <w:r>
        <w:rPr>
          <w:sz w:val="24"/>
        </w:rPr>
        <w:tab/>
      </w:r>
      <w:r>
        <w:rPr>
          <w:spacing w:val="-2"/>
          <w:sz w:val="24"/>
        </w:rPr>
        <w:t>основные</w:t>
      </w:r>
      <w:r>
        <w:rPr>
          <w:sz w:val="24"/>
        </w:rPr>
        <w:tab/>
      </w:r>
      <w:r>
        <w:rPr>
          <w:spacing w:val="-4"/>
          <w:sz w:val="24"/>
        </w:rPr>
        <w:t>виды</w:t>
      </w:r>
      <w:r>
        <w:rPr>
          <w:sz w:val="24"/>
        </w:rPr>
        <w:tab/>
      </w:r>
      <w:r>
        <w:rPr>
          <w:spacing w:val="-2"/>
          <w:sz w:val="24"/>
        </w:rPr>
        <w:t>технологического</w:t>
      </w:r>
      <w:r>
        <w:rPr>
          <w:sz w:val="24"/>
        </w:rPr>
        <w:tab/>
      </w:r>
      <w:r>
        <w:rPr>
          <w:spacing w:val="-2"/>
          <w:sz w:val="24"/>
        </w:rPr>
        <w:t>оборудования</w:t>
      </w:r>
      <w:r>
        <w:rPr>
          <w:sz w:val="24"/>
        </w:rPr>
        <w:tab/>
      </w:r>
      <w:r>
        <w:rPr>
          <w:spacing w:val="-5"/>
          <w:sz w:val="24"/>
        </w:rPr>
        <w:t>для</w:t>
      </w:r>
      <w:r>
        <w:rPr>
          <w:sz w:val="24"/>
        </w:rPr>
        <w:tab/>
      </w:r>
      <w:r>
        <w:rPr>
          <w:spacing w:val="-2"/>
          <w:sz w:val="24"/>
        </w:rPr>
        <w:t>выполнения</w:t>
      </w:r>
    </w:p>
    <w:p w:rsidR="006C1371" w:rsidRDefault="006C1371">
      <w:pPr>
        <w:rPr>
          <w:sz w:val="24"/>
        </w:rPr>
        <w:sectPr w:rsidR="006C1371">
          <w:type w:val="continuous"/>
          <w:pgSz w:w="11910" w:h="16840"/>
          <w:pgMar w:top="1100" w:right="120" w:bottom="1040" w:left="920" w:header="0" w:footer="856" w:gutter="0"/>
          <w:cols w:num="2" w:space="720" w:equalWidth="0">
            <w:col w:w="854" w:space="40"/>
            <w:col w:w="9976"/>
          </w:cols>
        </w:sectPr>
      </w:pPr>
    </w:p>
    <w:p w:rsidR="006C1371" w:rsidRDefault="00114C20">
      <w:pPr>
        <w:pStyle w:val="a3"/>
        <w:spacing w:before="1"/>
        <w:ind w:left="213"/>
        <w:jc w:val="left"/>
      </w:pPr>
      <w:r>
        <w:lastRenderedPageBreak/>
        <w:t>механической</w:t>
      </w:r>
      <w:r>
        <w:rPr>
          <w:spacing w:val="-7"/>
        </w:rPr>
        <w:t xml:space="preserve"> </w:t>
      </w:r>
      <w:r>
        <w:t>обработки</w:t>
      </w:r>
      <w:r>
        <w:rPr>
          <w:spacing w:val="-6"/>
        </w:rPr>
        <w:t xml:space="preserve"> </w:t>
      </w:r>
      <w:r>
        <w:t>конструкционных</w:t>
      </w:r>
      <w:r>
        <w:rPr>
          <w:spacing w:val="-5"/>
        </w:rPr>
        <w:t xml:space="preserve"> </w:t>
      </w:r>
      <w:r>
        <w:rPr>
          <w:spacing w:val="-2"/>
        </w:rPr>
        <w:t>материалов;</w:t>
      </w:r>
    </w:p>
    <w:p w:rsidR="006C1371" w:rsidRDefault="00114C20" w:rsidP="00030E22">
      <w:pPr>
        <w:pStyle w:val="a6"/>
        <w:numPr>
          <w:ilvl w:val="1"/>
          <w:numId w:val="427"/>
        </w:numPr>
        <w:tabs>
          <w:tab w:val="left" w:pos="1205"/>
        </w:tabs>
        <w:ind w:right="450" w:firstLine="708"/>
        <w:jc w:val="left"/>
        <w:rPr>
          <w:sz w:val="24"/>
        </w:rPr>
      </w:pPr>
      <w:r>
        <w:rPr>
          <w:sz w:val="24"/>
        </w:rPr>
        <w:t>имеет</w:t>
      </w:r>
      <w:r>
        <w:rPr>
          <w:spacing w:val="-2"/>
          <w:sz w:val="24"/>
        </w:rPr>
        <w:t xml:space="preserve"> </w:t>
      </w:r>
      <w:r>
        <w:rPr>
          <w:sz w:val="24"/>
        </w:rPr>
        <w:t>опыт</w:t>
      </w:r>
      <w:r>
        <w:rPr>
          <w:spacing w:val="-3"/>
          <w:sz w:val="24"/>
        </w:rPr>
        <w:t xml:space="preserve"> </w:t>
      </w:r>
      <w:r>
        <w:rPr>
          <w:sz w:val="24"/>
        </w:rPr>
        <w:t>изготовления</w:t>
      </w:r>
      <w:r>
        <w:rPr>
          <w:spacing w:val="-2"/>
          <w:sz w:val="24"/>
        </w:rPr>
        <w:t xml:space="preserve"> </w:t>
      </w:r>
      <w:r>
        <w:rPr>
          <w:sz w:val="24"/>
        </w:rPr>
        <w:t>изделия</w:t>
      </w:r>
      <w:r>
        <w:rPr>
          <w:spacing w:val="-5"/>
          <w:sz w:val="24"/>
        </w:rPr>
        <w:t xml:space="preserve"> </w:t>
      </w:r>
      <w:r>
        <w:rPr>
          <w:sz w:val="24"/>
        </w:rPr>
        <w:t>средствами</w:t>
      </w:r>
      <w:r>
        <w:rPr>
          <w:spacing w:val="-1"/>
          <w:sz w:val="24"/>
        </w:rPr>
        <w:t xml:space="preserve"> </w:t>
      </w:r>
      <w:r>
        <w:rPr>
          <w:sz w:val="24"/>
        </w:rPr>
        <w:t>учебного</w:t>
      </w:r>
      <w:r>
        <w:rPr>
          <w:spacing w:val="-2"/>
          <w:sz w:val="24"/>
        </w:rPr>
        <w:t xml:space="preserve"> </w:t>
      </w:r>
      <w:r>
        <w:rPr>
          <w:sz w:val="24"/>
        </w:rPr>
        <w:t>станка,</w:t>
      </w:r>
      <w:r>
        <w:rPr>
          <w:spacing w:val="-2"/>
          <w:sz w:val="24"/>
        </w:rPr>
        <w:t xml:space="preserve"> </w:t>
      </w:r>
      <w:r>
        <w:rPr>
          <w:sz w:val="24"/>
        </w:rPr>
        <w:t>в</w:t>
      </w:r>
      <w:r>
        <w:rPr>
          <w:spacing w:val="-3"/>
          <w:sz w:val="24"/>
        </w:rPr>
        <w:t xml:space="preserve"> </w:t>
      </w:r>
      <w:r>
        <w:rPr>
          <w:sz w:val="24"/>
        </w:rPr>
        <w:t>том</w:t>
      </w:r>
      <w:r>
        <w:rPr>
          <w:spacing w:val="-4"/>
          <w:sz w:val="24"/>
        </w:rPr>
        <w:t xml:space="preserve"> </w:t>
      </w:r>
      <w:r>
        <w:rPr>
          <w:sz w:val="24"/>
        </w:rPr>
        <w:t>числе</w:t>
      </w:r>
      <w:r>
        <w:rPr>
          <w:spacing w:val="-3"/>
          <w:sz w:val="24"/>
        </w:rPr>
        <w:t xml:space="preserve"> </w:t>
      </w:r>
      <w:r>
        <w:rPr>
          <w:sz w:val="24"/>
        </w:rPr>
        <w:t>с</w:t>
      </w:r>
      <w:r>
        <w:rPr>
          <w:spacing w:val="-3"/>
          <w:sz w:val="24"/>
        </w:rPr>
        <w:t xml:space="preserve"> </w:t>
      </w:r>
      <w:r>
        <w:rPr>
          <w:sz w:val="24"/>
        </w:rPr>
        <w:t>симуляцией процесса изготовления в виртуальной среде;</w:t>
      </w:r>
    </w:p>
    <w:p w:rsidR="006C1371" w:rsidRDefault="00114C20" w:rsidP="00030E22">
      <w:pPr>
        <w:pStyle w:val="a6"/>
        <w:numPr>
          <w:ilvl w:val="1"/>
          <w:numId w:val="427"/>
        </w:numPr>
        <w:tabs>
          <w:tab w:val="left" w:pos="1205"/>
        </w:tabs>
        <w:ind w:left="1205" w:hanging="284"/>
        <w:jc w:val="left"/>
        <w:rPr>
          <w:sz w:val="24"/>
        </w:rPr>
      </w:pPr>
      <w:r>
        <w:rPr>
          <w:sz w:val="24"/>
        </w:rPr>
        <w:t>характеризует</w:t>
      </w:r>
      <w:r>
        <w:rPr>
          <w:spacing w:val="-7"/>
          <w:sz w:val="24"/>
        </w:rPr>
        <w:t xml:space="preserve"> </w:t>
      </w:r>
      <w:r>
        <w:rPr>
          <w:sz w:val="24"/>
        </w:rPr>
        <w:t>основные</w:t>
      </w:r>
      <w:r>
        <w:rPr>
          <w:spacing w:val="-8"/>
          <w:sz w:val="24"/>
        </w:rPr>
        <w:t xml:space="preserve"> </w:t>
      </w:r>
      <w:r>
        <w:rPr>
          <w:sz w:val="24"/>
        </w:rPr>
        <w:t>технологии</w:t>
      </w:r>
      <w:r>
        <w:rPr>
          <w:spacing w:val="-7"/>
          <w:sz w:val="24"/>
        </w:rPr>
        <w:t xml:space="preserve"> </w:t>
      </w:r>
      <w:r>
        <w:rPr>
          <w:sz w:val="24"/>
        </w:rPr>
        <w:t>производства</w:t>
      </w:r>
      <w:r>
        <w:rPr>
          <w:spacing w:val="-7"/>
          <w:sz w:val="24"/>
        </w:rPr>
        <w:t xml:space="preserve"> </w:t>
      </w:r>
      <w:r>
        <w:rPr>
          <w:sz w:val="24"/>
        </w:rPr>
        <w:t>продуктов</w:t>
      </w:r>
      <w:r>
        <w:rPr>
          <w:spacing w:val="-7"/>
          <w:sz w:val="24"/>
        </w:rPr>
        <w:t xml:space="preserve"> </w:t>
      </w:r>
      <w:r>
        <w:rPr>
          <w:spacing w:val="-2"/>
          <w:sz w:val="24"/>
        </w:rPr>
        <w:t>питания;</w:t>
      </w:r>
    </w:p>
    <w:p w:rsidR="006C1371" w:rsidRDefault="00114C20" w:rsidP="00030E22">
      <w:pPr>
        <w:pStyle w:val="a6"/>
        <w:numPr>
          <w:ilvl w:val="1"/>
          <w:numId w:val="427"/>
        </w:numPr>
        <w:tabs>
          <w:tab w:val="left" w:pos="1205"/>
        </w:tabs>
        <w:ind w:left="1205" w:hanging="284"/>
        <w:jc w:val="left"/>
        <w:rPr>
          <w:sz w:val="24"/>
        </w:rPr>
      </w:pPr>
      <w:r>
        <w:rPr>
          <w:sz w:val="24"/>
        </w:rPr>
        <w:t>получает</w:t>
      </w:r>
      <w:r>
        <w:rPr>
          <w:spacing w:val="-5"/>
          <w:sz w:val="24"/>
        </w:rPr>
        <w:t xml:space="preserve"> </w:t>
      </w:r>
      <w:r>
        <w:rPr>
          <w:sz w:val="24"/>
        </w:rPr>
        <w:t>и</w:t>
      </w:r>
      <w:r>
        <w:rPr>
          <w:spacing w:val="-4"/>
          <w:sz w:val="24"/>
        </w:rPr>
        <w:t xml:space="preserve"> </w:t>
      </w:r>
      <w:r>
        <w:rPr>
          <w:sz w:val="24"/>
        </w:rPr>
        <w:t>анализирует</w:t>
      </w:r>
      <w:r>
        <w:rPr>
          <w:spacing w:val="-3"/>
          <w:sz w:val="24"/>
        </w:rPr>
        <w:t xml:space="preserve"> </w:t>
      </w:r>
      <w:r>
        <w:rPr>
          <w:sz w:val="24"/>
        </w:rPr>
        <w:t>опыт</w:t>
      </w:r>
      <w:r>
        <w:rPr>
          <w:spacing w:val="-4"/>
          <w:sz w:val="24"/>
        </w:rPr>
        <w:t xml:space="preserve"> </w:t>
      </w:r>
      <w:r>
        <w:rPr>
          <w:sz w:val="24"/>
        </w:rPr>
        <w:t>лабораторного</w:t>
      </w:r>
      <w:r>
        <w:rPr>
          <w:spacing w:val="-5"/>
          <w:sz w:val="24"/>
        </w:rPr>
        <w:t xml:space="preserve"> </w:t>
      </w:r>
      <w:r>
        <w:rPr>
          <w:sz w:val="24"/>
        </w:rPr>
        <w:t>исследования</w:t>
      </w:r>
      <w:r>
        <w:rPr>
          <w:spacing w:val="-5"/>
          <w:sz w:val="24"/>
        </w:rPr>
        <w:t xml:space="preserve"> </w:t>
      </w:r>
      <w:r>
        <w:rPr>
          <w:sz w:val="24"/>
        </w:rPr>
        <w:t>продуктов</w:t>
      </w:r>
      <w:r>
        <w:rPr>
          <w:spacing w:val="-2"/>
          <w:sz w:val="24"/>
        </w:rPr>
        <w:t xml:space="preserve"> питания.</w:t>
      </w:r>
    </w:p>
    <w:p w:rsidR="006C1371" w:rsidRDefault="006C1371">
      <w:pPr>
        <w:pStyle w:val="a3"/>
        <w:spacing w:before="5"/>
        <w:ind w:left="0"/>
        <w:jc w:val="left"/>
      </w:pPr>
    </w:p>
    <w:p w:rsidR="006C1371" w:rsidRDefault="00114C20">
      <w:pPr>
        <w:pStyle w:val="4"/>
        <w:tabs>
          <w:tab w:val="left" w:pos="2490"/>
          <w:tab w:val="left" w:pos="4285"/>
          <w:tab w:val="left" w:pos="6156"/>
          <w:tab w:val="left" w:pos="7727"/>
          <w:tab w:val="left" w:pos="9254"/>
          <w:tab w:val="left" w:pos="9708"/>
        </w:tabs>
        <w:ind w:left="213" w:right="452" w:firstLine="708"/>
      </w:pPr>
      <w:r>
        <w:rPr>
          <w:spacing w:val="-2"/>
        </w:rPr>
        <w:t>Проектные</w:t>
      </w:r>
      <w:r>
        <w:tab/>
      </w:r>
      <w:r>
        <w:rPr>
          <w:spacing w:val="-2"/>
        </w:rPr>
        <w:t>компетенции</w:t>
      </w:r>
      <w:r>
        <w:tab/>
      </w:r>
      <w:r>
        <w:rPr>
          <w:spacing w:val="-2"/>
        </w:rPr>
        <w:t>(компетенции</w:t>
      </w:r>
      <w:r>
        <w:tab/>
      </w:r>
      <w:r>
        <w:rPr>
          <w:spacing w:val="-2"/>
        </w:rPr>
        <w:t>проектного</w:t>
      </w:r>
      <w:r>
        <w:tab/>
      </w:r>
      <w:r>
        <w:rPr>
          <w:spacing w:val="-2"/>
        </w:rPr>
        <w:t>управления</w:t>
      </w:r>
      <w:r>
        <w:tab/>
      </w:r>
      <w:r>
        <w:rPr>
          <w:spacing w:val="-10"/>
        </w:rPr>
        <w:t>и</w:t>
      </w:r>
      <w:r>
        <w:tab/>
      </w:r>
      <w:r>
        <w:rPr>
          <w:spacing w:val="-2"/>
        </w:rPr>
        <w:t>гибкие компетенции):</w:t>
      </w:r>
    </w:p>
    <w:p w:rsidR="006C1371" w:rsidRDefault="00114C20" w:rsidP="00030E22">
      <w:pPr>
        <w:pStyle w:val="a6"/>
        <w:numPr>
          <w:ilvl w:val="1"/>
          <w:numId w:val="427"/>
        </w:numPr>
        <w:tabs>
          <w:tab w:val="left" w:pos="1205"/>
        </w:tabs>
        <w:ind w:right="453" w:firstLine="708"/>
        <w:jc w:val="left"/>
        <w:rPr>
          <w:sz w:val="24"/>
        </w:rPr>
      </w:pPr>
      <w:r>
        <w:rPr>
          <w:sz w:val="24"/>
        </w:rPr>
        <w:t>использует</w:t>
      </w:r>
      <w:r>
        <w:rPr>
          <w:spacing w:val="40"/>
          <w:sz w:val="24"/>
        </w:rPr>
        <w:t xml:space="preserve"> </w:t>
      </w:r>
      <w:r>
        <w:rPr>
          <w:sz w:val="24"/>
        </w:rPr>
        <w:t>методы</w:t>
      </w:r>
      <w:r>
        <w:rPr>
          <w:spacing w:val="40"/>
          <w:sz w:val="24"/>
        </w:rPr>
        <w:t xml:space="preserve"> </w:t>
      </w:r>
      <w:r>
        <w:rPr>
          <w:sz w:val="24"/>
        </w:rPr>
        <w:t>генерации</w:t>
      </w:r>
      <w:r>
        <w:rPr>
          <w:spacing w:val="40"/>
          <w:sz w:val="24"/>
        </w:rPr>
        <w:t xml:space="preserve"> </w:t>
      </w:r>
      <w:r>
        <w:rPr>
          <w:sz w:val="24"/>
        </w:rPr>
        <w:t>идей</w:t>
      </w:r>
      <w:r>
        <w:rPr>
          <w:spacing w:val="40"/>
          <w:sz w:val="24"/>
        </w:rPr>
        <w:t xml:space="preserve"> </w:t>
      </w:r>
      <w:r>
        <w:rPr>
          <w:sz w:val="24"/>
        </w:rPr>
        <w:t>по</w:t>
      </w:r>
      <w:r>
        <w:rPr>
          <w:spacing w:val="40"/>
          <w:sz w:val="24"/>
        </w:rPr>
        <w:t xml:space="preserve"> </w:t>
      </w:r>
      <w:r>
        <w:rPr>
          <w:sz w:val="24"/>
        </w:rPr>
        <w:t>модернизации/проектированию</w:t>
      </w:r>
      <w:r>
        <w:rPr>
          <w:spacing w:val="40"/>
          <w:sz w:val="24"/>
        </w:rPr>
        <w:t xml:space="preserve"> </w:t>
      </w:r>
      <w:r>
        <w:rPr>
          <w:sz w:val="24"/>
        </w:rPr>
        <w:t>материальных продуктов или технологических систем, направленных на достижение поставленных целей;</w:t>
      </w:r>
    </w:p>
    <w:p w:rsidR="006C1371" w:rsidRDefault="00114C20" w:rsidP="00030E22">
      <w:pPr>
        <w:pStyle w:val="a6"/>
        <w:numPr>
          <w:ilvl w:val="1"/>
          <w:numId w:val="427"/>
        </w:numPr>
        <w:tabs>
          <w:tab w:val="left" w:pos="1205"/>
        </w:tabs>
        <w:ind w:right="453" w:firstLine="708"/>
        <w:jc w:val="left"/>
        <w:rPr>
          <w:sz w:val="24"/>
        </w:rPr>
      </w:pPr>
      <w:r>
        <w:rPr>
          <w:sz w:val="24"/>
        </w:rPr>
        <w:t>самостоятельно</w:t>
      </w:r>
      <w:r>
        <w:rPr>
          <w:spacing w:val="80"/>
          <w:sz w:val="24"/>
        </w:rPr>
        <w:t xml:space="preserve"> </w:t>
      </w:r>
      <w:r>
        <w:rPr>
          <w:sz w:val="24"/>
        </w:rPr>
        <w:t>решает</w:t>
      </w:r>
      <w:r>
        <w:rPr>
          <w:spacing w:val="80"/>
          <w:sz w:val="24"/>
        </w:rPr>
        <w:t xml:space="preserve"> </w:t>
      </w:r>
      <w:r>
        <w:rPr>
          <w:sz w:val="24"/>
        </w:rPr>
        <w:t>поставленную</w:t>
      </w:r>
      <w:r>
        <w:rPr>
          <w:spacing w:val="80"/>
          <w:sz w:val="24"/>
        </w:rPr>
        <w:t xml:space="preserve"> </w:t>
      </w:r>
      <w:r>
        <w:rPr>
          <w:sz w:val="24"/>
        </w:rPr>
        <w:t>задачу,</w:t>
      </w:r>
      <w:r>
        <w:rPr>
          <w:spacing w:val="80"/>
          <w:sz w:val="24"/>
        </w:rPr>
        <w:t xml:space="preserve"> </w:t>
      </w:r>
      <w:r>
        <w:rPr>
          <w:sz w:val="24"/>
        </w:rPr>
        <w:t>анализируя</w:t>
      </w:r>
      <w:r>
        <w:rPr>
          <w:spacing w:val="80"/>
          <w:sz w:val="24"/>
        </w:rPr>
        <w:t xml:space="preserve"> </w:t>
      </w:r>
      <w:r>
        <w:rPr>
          <w:sz w:val="24"/>
        </w:rPr>
        <w:t>и</w:t>
      </w:r>
      <w:r>
        <w:rPr>
          <w:spacing w:val="80"/>
          <w:sz w:val="24"/>
        </w:rPr>
        <w:t xml:space="preserve"> </w:t>
      </w:r>
      <w:r>
        <w:rPr>
          <w:sz w:val="24"/>
        </w:rPr>
        <w:t>подбирая</w:t>
      </w:r>
      <w:r>
        <w:rPr>
          <w:spacing w:val="80"/>
          <w:sz w:val="24"/>
        </w:rPr>
        <w:t xml:space="preserve"> </w:t>
      </w:r>
      <w:r>
        <w:rPr>
          <w:sz w:val="24"/>
        </w:rPr>
        <w:t>материалы</w:t>
      </w:r>
      <w:r>
        <w:rPr>
          <w:spacing w:val="80"/>
          <w:sz w:val="24"/>
        </w:rPr>
        <w:t xml:space="preserve"> </w:t>
      </w:r>
      <w:r>
        <w:rPr>
          <w:sz w:val="24"/>
        </w:rPr>
        <w:t>и средства для ее решения;</w:t>
      </w:r>
    </w:p>
    <w:p w:rsidR="006C1371" w:rsidRDefault="006C1371">
      <w:pPr>
        <w:rPr>
          <w:sz w:val="24"/>
        </w:rPr>
        <w:sectPr w:rsidR="006C1371">
          <w:type w:val="continuous"/>
          <w:pgSz w:w="11910" w:h="16840"/>
          <w:pgMar w:top="1100" w:right="120" w:bottom="1040" w:left="920" w:header="0" w:footer="856" w:gutter="0"/>
          <w:cols w:space="720"/>
        </w:sectPr>
      </w:pPr>
    </w:p>
    <w:p w:rsidR="006C1371" w:rsidRDefault="006C1371">
      <w:pPr>
        <w:pStyle w:val="a3"/>
        <w:spacing w:before="66"/>
        <w:ind w:left="0"/>
        <w:jc w:val="left"/>
      </w:pPr>
    </w:p>
    <w:p w:rsidR="006C1371" w:rsidRDefault="00114C20">
      <w:pPr>
        <w:pStyle w:val="a3"/>
        <w:ind w:left="213"/>
        <w:jc w:val="left"/>
      </w:pPr>
      <w:r>
        <w:rPr>
          <w:spacing w:val="-2"/>
        </w:rPr>
        <w:t>опыта;</w:t>
      </w:r>
    </w:p>
    <w:p w:rsidR="006C1371" w:rsidRDefault="00114C20" w:rsidP="00030E22">
      <w:pPr>
        <w:pStyle w:val="a6"/>
        <w:numPr>
          <w:ilvl w:val="0"/>
          <w:numId w:val="427"/>
        </w:numPr>
        <w:tabs>
          <w:tab w:val="left" w:pos="284"/>
        </w:tabs>
        <w:spacing w:before="66"/>
        <w:ind w:left="284" w:hanging="284"/>
        <w:jc w:val="left"/>
        <w:rPr>
          <w:sz w:val="24"/>
        </w:rPr>
      </w:pPr>
      <w:r>
        <w:br w:type="column"/>
      </w:r>
      <w:r>
        <w:rPr>
          <w:sz w:val="24"/>
        </w:rPr>
        <w:lastRenderedPageBreak/>
        <w:t>использует</w:t>
      </w:r>
      <w:r>
        <w:rPr>
          <w:spacing w:val="60"/>
          <w:w w:val="150"/>
          <w:sz w:val="24"/>
        </w:rPr>
        <w:t xml:space="preserve"> </w:t>
      </w:r>
      <w:r>
        <w:rPr>
          <w:sz w:val="24"/>
        </w:rPr>
        <w:t>инструмент</w:t>
      </w:r>
      <w:r>
        <w:rPr>
          <w:spacing w:val="63"/>
          <w:w w:val="150"/>
          <w:sz w:val="24"/>
        </w:rPr>
        <w:t xml:space="preserve"> </w:t>
      </w:r>
      <w:r>
        <w:rPr>
          <w:sz w:val="24"/>
        </w:rPr>
        <w:t>выявления</w:t>
      </w:r>
      <w:r>
        <w:rPr>
          <w:spacing w:val="60"/>
          <w:w w:val="150"/>
          <w:sz w:val="24"/>
        </w:rPr>
        <w:t xml:space="preserve"> </w:t>
      </w:r>
      <w:r>
        <w:rPr>
          <w:sz w:val="24"/>
        </w:rPr>
        <w:t>потребностей</w:t>
      </w:r>
      <w:r>
        <w:rPr>
          <w:spacing w:val="62"/>
          <w:w w:val="150"/>
          <w:sz w:val="24"/>
        </w:rPr>
        <w:t xml:space="preserve"> </w:t>
      </w:r>
      <w:r>
        <w:rPr>
          <w:sz w:val="24"/>
        </w:rPr>
        <w:t>и</w:t>
      </w:r>
      <w:r>
        <w:rPr>
          <w:spacing w:val="61"/>
          <w:w w:val="150"/>
          <w:sz w:val="24"/>
        </w:rPr>
        <w:t xml:space="preserve"> </w:t>
      </w:r>
      <w:r>
        <w:rPr>
          <w:sz w:val="24"/>
        </w:rPr>
        <w:t>исследования</w:t>
      </w:r>
      <w:r>
        <w:rPr>
          <w:spacing w:val="63"/>
          <w:w w:val="150"/>
          <w:sz w:val="24"/>
        </w:rPr>
        <w:t xml:space="preserve"> </w:t>
      </w:r>
      <w:r>
        <w:rPr>
          <w:spacing w:val="-2"/>
          <w:sz w:val="24"/>
        </w:rPr>
        <w:t>пользовательского</w:t>
      </w:r>
    </w:p>
    <w:p w:rsidR="006C1371" w:rsidRDefault="006C1371">
      <w:pPr>
        <w:pStyle w:val="a3"/>
        <w:ind w:left="0"/>
        <w:jc w:val="left"/>
      </w:pPr>
    </w:p>
    <w:p w:rsidR="006C1371" w:rsidRDefault="00114C20" w:rsidP="00030E22">
      <w:pPr>
        <w:pStyle w:val="a6"/>
        <w:numPr>
          <w:ilvl w:val="0"/>
          <w:numId w:val="427"/>
        </w:numPr>
        <w:tabs>
          <w:tab w:val="left" w:pos="284"/>
          <w:tab w:val="left" w:pos="1412"/>
          <w:tab w:val="left" w:pos="1812"/>
          <w:tab w:val="left" w:pos="3846"/>
          <w:tab w:val="left" w:pos="4633"/>
          <w:tab w:val="left" w:pos="6197"/>
          <w:tab w:val="left" w:pos="7954"/>
          <w:tab w:val="left" w:pos="8355"/>
        </w:tabs>
        <w:ind w:left="284" w:hanging="284"/>
        <w:jc w:val="left"/>
        <w:rPr>
          <w:sz w:val="24"/>
        </w:rPr>
      </w:pPr>
      <w:r>
        <w:rPr>
          <w:spacing w:val="-2"/>
          <w:sz w:val="24"/>
        </w:rPr>
        <w:t>получил</w:t>
      </w:r>
      <w:r>
        <w:rPr>
          <w:sz w:val="24"/>
        </w:rPr>
        <w:tab/>
      </w:r>
      <w:r>
        <w:rPr>
          <w:spacing w:val="-10"/>
          <w:sz w:val="24"/>
        </w:rPr>
        <w:t>и</w:t>
      </w:r>
      <w:r>
        <w:rPr>
          <w:sz w:val="24"/>
        </w:rPr>
        <w:tab/>
      </w:r>
      <w:r>
        <w:rPr>
          <w:spacing w:val="-2"/>
          <w:sz w:val="24"/>
        </w:rPr>
        <w:t>проанализировал</w:t>
      </w:r>
      <w:r>
        <w:rPr>
          <w:sz w:val="24"/>
        </w:rPr>
        <w:tab/>
      </w:r>
      <w:r>
        <w:rPr>
          <w:spacing w:val="-4"/>
          <w:sz w:val="24"/>
        </w:rPr>
        <w:t>опыт</w:t>
      </w:r>
      <w:r>
        <w:rPr>
          <w:sz w:val="24"/>
        </w:rPr>
        <w:tab/>
      </w:r>
      <w:r>
        <w:rPr>
          <w:spacing w:val="-2"/>
          <w:sz w:val="24"/>
        </w:rPr>
        <w:t>определения</w:t>
      </w:r>
      <w:r>
        <w:rPr>
          <w:sz w:val="24"/>
        </w:rPr>
        <w:tab/>
      </w:r>
      <w:r>
        <w:rPr>
          <w:spacing w:val="-2"/>
          <w:sz w:val="24"/>
        </w:rPr>
        <w:t>характеристик</w:t>
      </w:r>
      <w:r>
        <w:rPr>
          <w:sz w:val="24"/>
        </w:rPr>
        <w:tab/>
      </w:r>
      <w:r>
        <w:rPr>
          <w:spacing w:val="-10"/>
          <w:sz w:val="24"/>
        </w:rPr>
        <w:t>и</w:t>
      </w:r>
      <w:r>
        <w:rPr>
          <w:sz w:val="24"/>
        </w:rPr>
        <w:tab/>
      </w:r>
      <w:r>
        <w:rPr>
          <w:spacing w:val="-2"/>
          <w:sz w:val="24"/>
        </w:rPr>
        <w:t>разработки</w:t>
      </w:r>
    </w:p>
    <w:p w:rsidR="006C1371" w:rsidRDefault="006C1371">
      <w:pPr>
        <w:rPr>
          <w:sz w:val="24"/>
        </w:rPr>
        <w:sectPr w:rsidR="006C1371">
          <w:pgSz w:w="11910" w:h="16840"/>
          <w:pgMar w:top="1040" w:right="120" w:bottom="1100" w:left="920" w:header="0" w:footer="856" w:gutter="0"/>
          <w:cols w:num="2" w:space="720" w:equalWidth="0">
            <w:col w:w="902" w:space="19"/>
            <w:col w:w="9949"/>
          </w:cols>
        </w:sectPr>
      </w:pPr>
    </w:p>
    <w:p w:rsidR="006C1371" w:rsidRDefault="00114C20">
      <w:pPr>
        <w:pStyle w:val="a3"/>
        <w:spacing w:before="1"/>
        <w:ind w:left="213" w:right="453"/>
      </w:pPr>
      <w:r>
        <w:lastRenderedPageBreak/>
        <w:t>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w:t>
      </w:r>
      <w:r>
        <w:rPr>
          <w:spacing w:val="-2"/>
        </w:rPr>
        <w:t xml:space="preserve"> </w:t>
      </w:r>
      <w:r>
        <w:t>на</w:t>
      </w:r>
      <w:r>
        <w:rPr>
          <w:spacing w:val="-2"/>
        </w:rPr>
        <w:t xml:space="preserve"> </w:t>
      </w:r>
      <w:r>
        <w:t>основе</w:t>
      </w:r>
      <w:r>
        <w:rPr>
          <w:spacing w:val="-4"/>
        </w:rPr>
        <w:t xml:space="preserve"> </w:t>
      </w:r>
      <w:r>
        <w:t>самостоятельно</w:t>
      </w:r>
      <w:r>
        <w:rPr>
          <w:spacing w:val="-2"/>
        </w:rPr>
        <w:t xml:space="preserve"> </w:t>
      </w:r>
      <w:r>
        <w:t>проведенных</w:t>
      </w:r>
      <w:r>
        <w:rPr>
          <w:spacing w:val="-3"/>
        </w:rPr>
        <w:t xml:space="preserve"> </w:t>
      </w:r>
      <w:r>
        <w:t>исследований</w:t>
      </w:r>
      <w:r>
        <w:rPr>
          <w:spacing w:val="-2"/>
        </w:rPr>
        <w:t xml:space="preserve"> </w:t>
      </w:r>
      <w:r>
        <w:t>потребительских интересов.</w:t>
      </w:r>
    </w:p>
    <w:p w:rsidR="006C1371" w:rsidRDefault="006C1371">
      <w:pPr>
        <w:pStyle w:val="a3"/>
        <w:spacing w:before="4"/>
        <w:ind w:left="0"/>
        <w:jc w:val="left"/>
      </w:pPr>
    </w:p>
    <w:p w:rsidR="006C1371" w:rsidRDefault="00114C20" w:rsidP="00030E22">
      <w:pPr>
        <w:pStyle w:val="3"/>
        <w:numPr>
          <w:ilvl w:val="0"/>
          <w:numId w:val="428"/>
        </w:numPr>
        <w:tabs>
          <w:tab w:val="left" w:pos="1101"/>
        </w:tabs>
        <w:spacing w:line="274" w:lineRule="exact"/>
        <w:ind w:left="1101"/>
        <w:jc w:val="left"/>
      </w:pPr>
      <w:r>
        <w:rPr>
          <w:spacing w:val="-4"/>
        </w:rPr>
        <w:t>класс</w:t>
      </w:r>
    </w:p>
    <w:p w:rsidR="006C1371" w:rsidRDefault="00114C20">
      <w:pPr>
        <w:pStyle w:val="a3"/>
        <w:spacing w:line="274" w:lineRule="exact"/>
        <w:ind w:left="921"/>
        <w:jc w:val="left"/>
      </w:pPr>
      <w:r>
        <w:t>По</w:t>
      </w:r>
      <w:r>
        <w:rPr>
          <w:spacing w:val="-3"/>
        </w:rPr>
        <w:t xml:space="preserve"> </w:t>
      </w:r>
      <w:r>
        <w:t>завершении учебного</w:t>
      </w:r>
      <w:r>
        <w:rPr>
          <w:spacing w:val="-2"/>
        </w:rPr>
        <w:t xml:space="preserve"> </w:t>
      </w:r>
      <w:r>
        <w:t>года</w:t>
      </w:r>
      <w:r>
        <w:rPr>
          <w:spacing w:val="-2"/>
        </w:rPr>
        <w:t xml:space="preserve"> обучающийся:</w:t>
      </w:r>
    </w:p>
    <w:p w:rsidR="006C1371" w:rsidRDefault="006C1371">
      <w:pPr>
        <w:pStyle w:val="a3"/>
        <w:spacing w:before="5"/>
        <w:ind w:left="0"/>
        <w:jc w:val="left"/>
      </w:pPr>
    </w:p>
    <w:p w:rsidR="006C1371" w:rsidRDefault="00114C20">
      <w:pPr>
        <w:pStyle w:val="4"/>
        <w:spacing w:line="274" w:lineRule="exact"/>
        <w:jc w:val="both"/>
      </w:pPr>
      <w:r>
        <w:t>Культура</w:t>
      </w:r>
      <w:r>
        <w:rPr>
          <w:spacing w:val="-8"/>
        </w:rPr>
        <w:t xml:space="preserve"> </w:t>
      </w:r>
      <w:r>
        <w:t>труда</w:t>
      </w:r>
      <w:r>
        <w:rPr>
          <w:spacing w:val="-2"/>
        </w:rPr>
        <w:t xml:space="preserve"> </w:t>
      </w:r>
      <w:r>
        <w:t>(знания</w:t>
      </w:r>
      <w:r>
        <w:rPr>
          <w:spacing w:val="-2"/>
        </w:rPr>
        <w:t xml:space="preserve"> </w:t>
      </w:r>
      <w:r>
        <w:t>в</w:t>
      </w:r>
      <w:r>
        <w:rPr>
          <w:spacing w:val="-3"/>
        </w:rPr>
        <w:t xml:space="preserve"> </w:t>
      </w:r>
      <w:r>
        <w:t>рамках</w:t>
      </w:r>
      <w:r>
        <w:rPr>
          <w:spacing w:val="-2"/>
        </w:rPr>
        <w:t xml:space="preserve"> </w:t>
      </w:r>
      <w:r>
        <w:t>предметной</w:t>
      </w:r>
      <w:r>
        <w:rPr>
          <w:spacing w:val="-3"/>
        </w:rPr>
        <w:t xml:space="preserve"> </w:t>
      </w:r>
      <w:r>
        <w:t>области</w:t>
      </w:r>
      <w:r>
        <w:rPr>
          <w:spacing w:val="-4"/>
        </w:rPr>
        <w:t xml:space="preserve"> </w:t>
      </w:r>
      <w:r>
        <w:t>и</w:t>
      </w:r>
      <w:r>
        <w:rPr>
          <w:spacing w:val="-2"/>
        </w:rPr>
        <w:t xml:space="preserve"> </w:t>
      </w:r>
      <w:r>
        <w:t>бытовые</w:t>
      </w:r>
      <w:r>
        <w:rPr>
          <w:spacing w:val="-3"/>
        </w:rPr>
        <w:t xml:space="preserve"> </w:t>
      </w:r>
      <w:r>
        <w:rPr>
          <w:spacing w:val="-2"/>
        </w:rPr>
        <w:t>навыки):</w:t>
      </w:r>
    </w:p>
    <w:p w:rsidR="006C1371" w:rsidRDefault="00114C20" w:rsidP="00030E22">
      <w:pPr>
        <w:pStyle w:val="a6"/>
        <w:numPr>
          <w:ilvl w:val="1"/>
          <w:numId w:val="427"/>
        </w:numPr>
        <w:tabs>
          <w:tab w:val="left" w:pos="1205"/>
        </w:tabs>
        <w:ind w:right="445" w:firstLine="708"/>
        <w:rPr>
          <w:sz w:val="24"/>
        </w:rPr>
      </w:pPr>
      <w:r>
        <w:rPr>
          <w:sz w:val="24"/>
        </w:rPr>
        <w:t>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6C1371" w:rsidRDefault="00114C20" w:rsidP="00030E22">
      <w:pPr>
        <w:pStyle w:val="a6"/>
        <w:numPr>
          <w:ilvl w:val="1"/>
          <w:numId w:val="427"/>
        </w:numPr>
        <w:tabs>
          <w:tab w:val="left" w:pos="1205"/>
        </w:tabs>
        <w:ind w:left="1205" w:hanging="284"/>
        <w:rPr>
          <w:sz w:val="24"/>
        </w:rPr>
      </w:pPr>
      <w:r>
        <w:rPr>
          <w:sz w:val="24"/>
        </w:rPr>
        <w:t>разъясняет</w:t>
      </w:r>
      <w:r>
        <w:rPr>
          <w:spacing w:val="77"/>
          <w:w w:val="150"/>
          <w:sz w:val="24"/>
        </w:rPr>
        <w:t xml:space="preserve">  </w:t>
      </w:r>
      <w:r>
        <w:rPr>
          <w:sz w:val="24"/>
        </w:rPr>
        <w:t>содержание</w:t>
      </w:r>
      <w:r>
        <w:rPr>
          <w:spacing w:val="77"/>
          <w:w w:val="150"/>
          <w:sz w:val="24"/>
        </w:rPr>
        <w:t xml:space="preserve">  </w:t>
      </w:r>
      <w:r>
        <w:rPr>
          <w:sz w:val="24"/>
        </w:rPr>
        <w:t>понятий</w:t>
      </w:r>
      <w:r>
        <w:rPr>
          <w:spacing w:val="78"/>
          <w:w w:val="150"/>
          <w:sz w:val="24"/>
        </w:rPr>
        <w:t xml:space="preserve">  </w:t>
      </w:r>
      <w:r>
        <w:rPr>
          <w:sz w:val="24"/>
        </w:rPr>
        <w:t>«технология»,</w:t>
      </w:r>
      <w:r>
        <w:rPr>
          <w:spacing w:val="79"/>
          <w:w w:val="150"/>
          <w:sz w:val="24"/>
        </w:rPr>
        <w:t xml:space="preserve">  </w:t>
      </w:r>
      <w:r>
        <w:rPr>
          <w:sz w:val="24"/>
        </w:rPr>
        <w:t>«технологический</w:t>
      </w:r>
      <w:r>
        <w:rPr>
          <w:spacing w:val="78"/>
          <w:w w:val="150"/>
          <w:sz w:val="24"/>
        </w:rPr>
        <w:t xml:space="preserve">  </w:t>
      </w:r>
      <w:r>
        <w:rPr>
          <w:spacing w:val="-2"/>
          <w:sz w:val="24"/>
        </w:rPr>
        <w:t>процесс»,</w:t>
      </w:r>
    </w:p>
    <w:p w:rsidR="006C1371" w:rsidRDefault="00114C20">
      <w:pPr>
        <w:pStyle w:val="a3"/>
        <w:ind w:left="213"/>
      </w:pPr>
      <w:r>
        <w:t>«технологическая</w:t>
      </w:r>
      <w:r>
        <w:rPr>
          <w:spacing w:val="-7"/>
        </w:rPr>
        <w:t xml:space="preserve"> </w:t>
      </w:r>
      <w:r>
        <w:t>операция»</w:t>
      </w:r>
      <w:r>
        <w:rPr>
          <w:spacing w:val="-11"/>
        </w:rPr>
        <w:t xml:space="preserve"> </w:t>
      </w:r>
      <w:r>
        <w:t>и</w:t>
      </w:r>
      <w:r>
        <w:rPr>
          <w:spacing w:val="-4"/>
        </w:rPr>
        <w:t xml:space="preserve"> </w:t>
      </w:r>
      <w:r>
        <w:t>адекватно</w:t>
      </w:r>
      <w:r>
        <w:rPr>
          <w:spacing w:val="-4"/>
        </w:rPr>
        <w:t xml:space="preserve"> </w:t>
      </w:r>
      <w:r>
        <w:t>использует</w:t>
      </w:r>
      <w:r>
        <w:rPr>
          <w:spacing w:val="-4"/>
        </w:rPr>
        <w:t xml:space="preserve"> </w:t>
      </w:r>
      <w:r>
        <w:t>эти</w:t>
      </w:r>
      <w:r>
        <w:rPr>
          <w:spacing w:val="-3"/>
        </w:rPr>
        <w:t xml:space="preserve"> </w:t>
      </w:r>
      <w:r>
        <w:rPr>
          <w:spacing w:val="-2"/>
        </w:rPr>
        <w:t>понятия;</w:t>
      </w:r>
    </w:p>
    <w:p w:rsidR="006C1371" w:rsidRDefault="00114C20" w:rsidP="00030E22">
      <w:pPr>
        <w:pStyle w:val="a6"/>
        <w:numPr>
          <w:ilvl w:val="1"/>
          <w:numId w:val="427"/>
        </w:numPr>
        <w:tabs>
          <w:tab w:val="left" w:pos="1205"/>
        </w:tabs>
        <w:ind w:left="1205" w:hanging="284"/>
        <w:jc w:val="left"/>
        <w:rPr>
          <w:sz w:val="24"/>
        </w:rPr>
      </w:pPr>
      <w:r>
        <w:rPr>
          <w:sz w:val="24"/>
        </w:rPr>
        <w:t>может</w:t>
      </w:r>
      <w:r>
        <w:rPr>
          <w:spacing w:val="-7"/>
          <w:sz w:val="24"/>
        </w:rPr>
        <w:t xml:space="preserve"> </w:t>
      </w:r>
      <w:r>
        <w:rPr>
          <w:sz w:val="24"/>
        </w:rPr>
        <w:t>охарактеризовать</w:t>
      </w:r>
      <w:r>
        <w:rPr>
          <w:spacing w:val="-4"/>
          <w:sz w:val="24"/>
        </w:rPr>
        <w:t xml:space="preserve"> </w:t>
      </w:r>
      <w:r>
        <w:rPr>
          <w:sz w:val="24"/>
        </w:rPr>
        <w:t>ключевые</w:t>
      </w:r>
      <w:r>
        <w:rPr>
          <w:spacing w:val="-4"/>
          <w:sz w:val="24"/>
        </w:rPr>
        <w:t xml:space="preserve"> </w:t>
      </w:r>
      <w:r>
        <w:rPr>
          <w:sz w:val="24"/>
        </w:rPr>
        <w:t>предприятия</w:t>
      </w:r>
      <w:r>
        <w:rPr>
          <w:spacing w:val="-4"/>
          <w:sz w:val="24"/>
        </w:rPr>
        <w:t xml:space="preserve"> </w:t>
      </w:r>
      <w:r>
        <w:rPr>
          <w:sz w:val="24"/>
        </w:rPr>
        <w:t>и/или</w:t>
      </w:r>
      <w:r>
        <w:rPr>
          <w:spacing w:val="-5"/>
          <w:sz w:val="24"/>
        </w:rPr>
        <w:t xml:space="preserve"> </w:t>
      </w:r>
      <w:r>
        <w:rPr>
          <w:sz w:val="24"/>
        </w:rPr>
        <w:t>отрасли</w:t>
      </w:r>
      <w:r>
        <w:rPr>
          <w:spacing w:val="-3"/>
          <w:sz w:val="24"/>
        </w:rPr>
        <w:t xml:space="preserve"> </w:t>
      </w:r>
      <w:r>
        <w:rPr>
          <w:sz w:val="24"/>
        </w:rPr>
        <w:t>региона</w:t>
      </w:r>
      <w:r>
        <w:rPr>
          <w:spacing w:val="-5"/>
          <w:sz w:val="24"/>
        </w:rPr>
        <w:t xml:space="preserve"> </w:t>
      </w:r>
      <w:r>
        <w:rPr>
          <w:spacing w:val="-2"/>
          <w:sz w:val="24"/>
        </w:rPr>
        <w:t>проживания;</w:t>
      </w:r>
    </w:p>
    <w:p w:rsidR="006C1371" w:rsidRDefault="00114C20" w:rsidP="00030E22">
      <w:pPr>
        <w:pStyle w:val="a6"/>
        <w:numPr>
          <w:ilvl w:val="1"/>
          <w:numId w:val="427"/>
        </w:numPr>
        <w:tabs>
          <w:tab w:val="left" w:pos="1266"/>
        </w:tabs>
        <w:ind w:right="452" w:firstLine="708"/>
        <w:jc w:val="left"/>
        <w:rPr>
          <w:sz w:val="24"/>
        </w:rPr>
      </w:pPr>
      <w:r>
        <w:rPr>
          <w:sz w:val="24"/>
        </w:rPr>
        <w:t>называет</w:t>
      </w:r>
      <w:r>
        <w:rPr>
          <w:spacing w:val="80"/>
          <w:sz w:val="24"/>
        </w:rPr>
        <w:t xml:space="preserve"> </w:t>
      </w:r>
      <w:r>
        <w:rPr>
          <w:sz w:val="24"/>
        </w:rPr>
        <w:t>предприятия</w:t>
      </w:r>
      <w:r>
        <w:rPr>
          <w:spacing w:val="80"/>
          <w:sz w:val="24"/>
        </w:rPr>
        <w:t xml:space="preserve"> </w:t>
      </w:r>
      <w:r>
        <w:rPr>
          <w:sz w:val="24"/>
        </w:rPr>
        <w:t>региона</w:t>
      </w:r>
      <w:r>
        <w:rPr>
          <w:spacing w:val="80"/>
          <w:sz w:val="24"/>
        </w:rPr>
        <w:t xml:space="preserve"> </w:t>
      </w:r>
      <w:r>
        <w:rPr>
          <w:sz w:val="24"/>
        </w:rPr>
        <w:t>проживания,</w:t>
      </w:r>
      <w:r>
        <w:rPr>
          <w:spacing w:val="80"/>
          <w:sz w:val="24"/>
        </w:rPr>
        <w:t xml:space="preserve"> </w:t>
      </w:r>
      <w:r>
        <w:rPr>
          <w:sz w:val="24"/>
        </w:rPr>
        <w:t>работающие</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современных производственных технологий;</w:t>
      </w:r>
    </w:p>
    <w:p w:rsidR="006C1371" w:rsidRDefault="00114C20" w:rsidP="00030E22">
      <w:pPr>
        <w:pStyle w:val="a6"/>
        <w:numPr>
          <w:ilvl w:val="1"/>
          <w:numId w:val="427"/>
        </w:numPr>
        <w:tabs>
          <w:tab w:val="left" w:pos="1266"/>
        </w:tabs>
        <w:ind w:right="451" w:firstLine="708"/>
        <w:jc w:val="left"/>
        <w:rPr>
          <w:sz w:val="24"/>
        </w:rPr>
      </w:pPr>
      <w:r>
        <w:rPr>
          <w:sz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6C1371" w:rsidRDefault="006C1371">
      <w:pPr>
        <w:pStyle w:val="a3"/>
        <w:spacing w:before="3"/>
        <w:ind w:left="0"/>
        <w:jc w:val="left"/>
      </w:pPr>
    </w:p>
    <w:p w:rsidR="006C1371" w:rsidRDefault="00114C20">
      <w:pPr>
        <w:pStyle w:val="4"/>
        <w:spacing w:before="1" w:line="274" w:lineRule="exact"/>
        <w:jc w:val="both"/>
      </w:pPr>
      <w:r>
        <w:t>Предметные</w:t>
      </w:r>
      <w:r>
        <w:rPr>
          <w:spacing w:val="-7"/>
        </w:rPr>
        <w:t xml:space="preserve"> </w:t>
      </w:r>
      <w:r>
        <w:rPr>
          <w:spacing w:val="-2"/>
        </w:rPr>
        <w:t>результаты:</w:t>
      </w:r>
    </w:p>
    <w:p w:rsidR="006C1371" w:rsidRDefault="00114C20" w:rsidP="00030E22">
      <w:pPr>
        <w:pStyle w:val="a6"/>
        <w:numPr>
          <w:ilvl w:val="2"/>
          <w:numId w:val="427"/>
        </w:numPr>
        <w:tabs>
          <w:tab w:val="left" w:pos="1344"/>
        </w:tabs>
        <w:spacing w:line="274" w:lineRule="exact"/>
        <w:ind w:left="1344" w:hanging="279"/>
        <w:rPr>
          <w:sz w:val="24"/>
        </w:rPr>
      </w:pPr>
      <w:r>
        <w:rPr>
          <w:sz w:val="24"/>
        </w:rPr>
        <w:t>описывает</w:t>
      </w:r>
      <w:r>
        <w:rPr>
          <w:spacing w:val="-7"/>
          <w:sz w:val="24"/>
        </w:rPr>
        <w:t xml:space="preserve"> </w:t>
      </w:r>
      <w:r>
        <w:rPr>
          <w:sz w:val="24"/>
        </w:rPr>
        <w:t>жизненный</w:t>
      </w:r>
      <w:r>
        <w:rPr>
          <w:spacing w:val="-7"/>
          <w:sz w:val="24"/>
        </w:rPr>
        <w:t xml:space="preserve"> </w:t>
      </w:r>
      <w:r>
        <w:rPr>
          <w:sz w:val="24"/>
        </w:rPr>
        <w:t>цикл</w:t>
      </w:r>
      <w:r>
        <w:rPr>
          <w:spacing w:val="-8"/>
          <w:sz w:val="24"/>
        </w:rPr>
        <w:t xml:space="preserve"> </w:t>
      </w:r>
      <w:r>
        <w:rPr>
          <w:sz w:val="24"/>
        </w:rPr>
        <w:t>технологии,</w:t>
      </w:r>
      <w:r>
        <w:rPr>
          <w:spacing w:val="-5"/>
          <w:sz w:val="24"/>
        </w:rPr>
        <w:t xml:space="preserve"> </w:t>
      </w:r>
      <w:r>
        <w:rPr>
          <w:sz w:val="24"/>
        </w:rPr>
        <w:t>приводя</w:t>
      </w:r>
      <w:r>
        <w:rPr>
          <w:spacing w:val="-4"/>
          <w:sz w:val="24"/>
        </w:rPr>
        <w:t xml:space="preserve"> </w:t>
      </w:r>
      <w:r>
        <w:rPr>
          <w:spacing w:val="-2"/>
          <w:sz w:val="24"/>
        </w:rPr>
        <w:t>примеры;</w:t>
      </w:r>
    </w:p>
    <w:p w:rsidR="006C1371" w:rsidRDefault="00114C20" w:rsidP="00030E22">
      <w:pPr>
        <w:pStyle w:val="a6"/>
        <w:numPr>
          <w:ilvl w:val="2"/>
          <w:numId w:val="427"/>
        </w:numPr>
        <w:tabs>
          <w:tab w:val="left" w:pos="1344"/>
        </w:tabs>
        <w:ind w:right="445" w:firstLine="852"/>
        <w:rPr>
          <w:sz w:val="24"/>
        </w:rPr>
      </w:pPr>
      <w:r>
        <w:rPr>
          <w:sz w:val="24"/>
        </w:rPr>
        <w:t>объясняет простейший технологический процесс по технологической карте, в том</w:t>
      </w:r>
      <w:r>
        <w:rPr>
          <w:spacing w:val="80"/>
          <w:sz w:val="24"/>
        </w:rPr>
        <w:t xml:space="preserve"> </w:t>
      </w:r>
      <w:r>
        <w:rPr>
          <w:sz w:val="24"/>
        </w:rPr>
        <w:t>числе характеризуя негативные эффекты;</w:t>
      </w:r>
    </w:p>
    <w:p w:rsidR="006C1371" w:rsidRDefault="00114C20" w:rsidP="00030E22">
      <w:pPr>
        <w:pStyle w:val="a6"/>
        <w:numPr>
          <w:ilvl w:val="2"/>
          <w:numId w:val="427"/>
        </w:numPr>
        <w:tabs>
          <w:tab w:val="left" w:pos="1344"/>
        </w:tabs>
        <w:ind w:right="450" w:firstLine="852"/>
        <w:rPr>
          <w:sz w:val="24"/>
        </w:rPr>
      </w:pPr>
      <w:r>
        <w:rPr>
          <w:sz w:val="24"/>
        </w:rPr>
        <w:t>получил и проанализировал опыт разработки (комбинирование, изменение параметров и</w:t>
      </w:r>
      <w:r>
        <w:rPr>
          <w:spacing w:val="-2"/>
          <w:sz w:val="24"/>
        </w:rPr>
        <w:t xml:space="preserve"> </w:t>
      </w:r>
      <w:r>
        <w:rPr>
          <w:sz w:val="24"/>
        </w:rPr>
        <w:t>требований</w:t>
      </w:r>
      <w:r>
        <w:rPr>
          <w:spacing w:val="-2"/>
          <w:sz w:val="24"/>
        </w:rPr>
        <w:t xml:space="preserve"> </w:t>
      </w:r>
      <w:r>
        <w:rPr>
          <w:sz w:val="24"/>
        </w:rPr>
        <w:t>к</w:t>
      </w:r>
      <w:r>
        <w:rPr>
          <w:spacing w:val="-4"/>
          <w:sz w:val="24"/>
        </w:rPr>
        <w:t xml:space="preserve"> </w:t>
      </w:r>
      <w:r>
        <w:rPr>
          <w:sz w:val="24"/>
        </w:rPr>
        <w:t>ресурсам</w:t>
      </w:r>
      <w:r>
        <w:rPr>
          <w:spacing w:val="-3"/>
          <w:sz w:val="24"/>
        </w:rPr>
        <w:t xml:space="preserve"> </w:t>
      </w:r>
      <w:r>
        <w:rPr>
          <w:sz w:val="24"/>
        </w:rPr>
        <w:t>и</w:t>
      </w:r>
      <w:r>
        <w:rPr>
          <w:spacing w:val="-2"/>
          <w:sz w:val="24"/>
        </w:rPr>
        <w:t xml:space="preserve"> </w:t>
      </w:r>
      <w:r>
        <w:rPr>
          <w:sz w:val="24"/>
        </w:rPr>
        <w:t>т.</w:t>
      </w:r>
      <w:r>
        <w:rPr>
          <w:spacing w:val="-3"/>
          <w:sz w:val="24"/>
        </w:rPr>
        <w:t xml:space="preserve"> </w:t>
      </w:r>
      <w:r>
        <w:rPr>
          <w:sz w:val="24"/>
        </w:rPr>
        <w:t>п.)</w:t>
      </w:r>
      <w:r>
        <w:rPr>
          <w:spacing w:val="-3"/>
          <w:sz w:val="24"/>
        </w:rPr>
        <w:t xml:space="preserve"> </w:t>
      </w:r>
      <w:r>
        <w:rPr>
          <w:sz w:val="24"/>
        </w:rPr>
        <w:t>технологии</w:t>
      </w:r>
      <w:r>
        <w:rPr>
          <w:spacing w:val="-4"/>
          <w:sz w:val="24"/>
        </w:rPr>
        <w:t xml:space="preserve"> </w:t>
      </w:r>
      <w:r>
        <w:rPr>
          <w:sz w:val="24"/>
        </w:rPr>
        <w:t>получения</w:t>
      </w:r>
      <w:r>
        <w:rPr>
          <w:spacing w:val="-2"/>
          <w:sz w:val="24"/>
        </w:rPr>
        <w:t xml:space="preserve"> </w:t>
      </w:r>
      <w:r>
        <w:rPr>
          <w:sz w:val="24"/>
        </w:rPr>
        <w:t>материального/информационного</w:t>
      </w:r>
      <w:r>
        <w:rPr>
          <w:spacing w:val="-2"/>
          <w:sz w:val="24"/>
        </w:rPr>
        <w:t xml:space="preserve"> </w:t>
      </w:r>
      <w:r>
        <w:rPr>
          <w:sz w:val="24"/>
        </w:rPr>
        <w:t>продукта с заданными свойствами;</w:t>
      </w:r>
    </w:p>
    <w:p w:rsidR="006C1371" w:rsidRDefault="00114C20" w:rsidP="00030E22">
      <w:pPr>
        <w:pStyle w:val="a6"/>
        <w:numPr>
          <w:ilvl w:val="2"/>
          <w:numId w:val="427"/>
        </w:numPr>
        <w:tabs>
          <w:tab w:val="left" w:pos="1344"/>
        </w:tabs>
        <w:ind w:right="445" w:firstLine="852"/>
        <w:rPr>
          <w:sz w:val="24"/>
        </w:rPr>
      </w:pPr>
      <w:r>
        <w:rPr>
          <w:sz w:val="24"/>
        </w:rPr>
        <w:t>получил и проанализировал опыт оптимизации заданного способа (технологии) получения материального продукта на собственной практике;</w:t>
      </w:r>
    </w:p>
    <w:p w:rsidR="006C1371" w:rsidRDefault="00114C20" w:rsidP="00030E22">
      <w:pPr>
        <w:pStyle w:val="a6"/>
        <w:numPr>
          <w:ilvl w:val="2"/>
          <w:numId w:val="427"/>
        </w:numPr>
        <w:tabs>
          <w:tab w:val="left" w:pos="1344"/>
        </w:tabs>
        <w:ind w:left="1344" w:hanging="279"/>
        <w:rPr>
          <w:sz w:val="24"/>
        </w:rPr>
      </w:pPr>
      <w:r>
        <w:rPr>
          <w:sz w:val="24"/>
        </w:rPr>
        <w:t>перечисляет</w:t>
      </w:r>
      <w:r>
        <w:rPr>
          <w:spacing w:val="-6"/>
          <w:sz w:val="24"/>
        </w:rPr>
        <w:t xml:space="preserve"> </w:t>
      </w:r>
      <w:r>
        <w:rPr>
          <w:sz w:val="24"/>
        </w:rPr>
        <w:t>и</w:t>
      </w:r>
      <w:r>
        <w:rPr>
          <w:spacing w:val="-4"/>
          <w:sz w:val="24"/>
        </w:rPr>
        <w:t xml:space="preserve"> </w:t>
      </w:r>
      <w:r>
        <w:rPr>
          <w:sz w:val="24"/>
        </w:rPr>
        <w:t>характеризует</w:t>
      </w:r>
      <w:r>
        <w:rPr>
          <w:spacing w:val="-4"/>
          <w:sz w:val="24"/>
        </w:rPr>
        <w:t xml:space="preserve"> </w:t>
      </w:r>
      <w:r>
        <w:rPr>
          <w:sz w:val="24"/>
        </w:rPr>
        <w:t>виды</w:t>
      </w:r>
      <w:r>
        <w:rPr>
          <w:spacing w:val="-4"/>
          <w:sz w:val="24"/>
        </w:rPr>
        <w:t xml:space="preserve"> </w:t>
      </w:r>
      <w:r>
        <w:rPr>
          <w:sz w:val="24"/>
        </w:rPr>
        <w:t>технической</w:t>
      </w:r>
      <w:r>
        <w:rPr>
          <w:spacing w:val="-4"/>
          <w:sz w:val="24"/>
        </w:rPr>
        <w:t xml:space="preserve"> </w:t>
      </w:r>
      <w:r>
        <w:rPr>
          <w:sz w:val="24"/>
        </w:rPr>
        <w:t>и</w:t>
      </w:r>
      <w:r>
        <w:rPr>
          <w:spacing w:val="-3"/>
          <w:sz w:val="24"/>
        </w:rPr>
        <w:t xml:space="preserve"> </w:t>
      </w:r>
      <w:r>
        <w:rPr>
          <w:sz w:val="24"/>
        </w:rPr>
        <w:t>технологической</w:t>
      </w:r>
      <w:r>
        <w:rPr>
          <w:spacing w:val="-4"/>
          <w:sz w:val="24"/>
        </w:rPr>
        <w:t xml:space="preserve"> </w:t>
      </w:r>
      <w:r>
        <w:rPr>
          <w:spacing w:val="-2"/>
          <w:sz w:val="24"/>
        </w:rPr>
        <w:t>документации;</w:t>
      </w:r>
    </w:p>
    <w:p w:rsidR="006C1371" w:rsidRDefault="00114C20" w:rsidP="00030E22">
      <w:pPr>
        <w:pStyle w:val="a6"/>
        <w:numPr>
          <w:ilvl w:val="2"/>
          <w:numId w:val="427"/>
        </w:numPr>
        <w:tabs>
          <w:tab w:val="left" w:pos="1344"/>
        </w:tabs>
        <w:ind w:left="1344" w:hanging="279"/>
        <w:rPr>
          <w:sz w:val="24"/>
        </w:rPr>
      </w:pPr>
      <w:r>
        <w:rPr>
          <w:sz w:val="24"/>
        </w:rPr>
        <w:t>описывает</w:t>
      </w:r>
      <w:r>
        <w:rPr>
          <w:spacing w:val="-6"/>
          <w:sz w:val="24"/>
        </w:rPr>
        <w:t xml:space="preserve"> </w:t>
      </w:r>
      <w:r>
        <w:rPr>
          <w:sz w:val="24"/>
        </w:rPr>
        <w:t>технологическое</w:t>
      </w:r>
      <w:r>
        <w:rPr>
          <w:spacing w:val="-3"/>
          <w:sz w:val="24"/>
        </w:rPr>
        <w:t xml:space="preserve"> </w:t>
      </w:r>
      <w:r>
        <w:rPr>
          <w:sz w:val="24"/>
        </w:rPr>
        <w:t>решение</w:t>
      </w:r>
      <w:r>
        <w:rPr>
          <w:spacing w:val="-4"/>
          <w:sz w:val="24"/>
        </w:rPr>
        <w:t xml:space="preserve"> </w:t>
      </w:r>
      <w:r>
        <w:rPr>
          <w:sz w:val="24"/>
        </w:rPr>
        <w:t>с</w:t>
      </w:r>
      <w:r>
        <w:rPr>
          <w:spacing w:val="-4"/>
          <w:sz w:val="24"/>
        </w:rPr>
        <w:t xml:space="preserve"> </w:t>
      </w:r>
      <w:r>
        <w:rPr>
          <w:sz w:val="24"/>
        </w:rPr>
        <w:t>помощью</w:t>
      </w:r>
      <w:r>
        <w:rPr>
          <w:spacing w:val="-3"/>
          <w:sz w:val="24"/>
        </w:rPr>
        <w:t xml:space="preserve"> </w:t>
      </w:r>
      <w:r>
        <w:rPr>
          <w:sz w:val="24"/>
        </w:rPr>
        <w:t>текста,</w:t>
      </w:r>
      <w:r>
        <w:rPr>
          <w:spacing w:val="-3"/>
          <w:sz w:val="24"/>
        </w:rPr>
        <w:t xml:space="preserve"> </w:t>
      </w:r>
      <w:r>
        <w:rPr>
          <w:sz w:val="24"/>
        </w:rPr>
        <w:t>эскизов,</w:t>
      </w:r>
      <w:r>
        <w:rPr>
          <w:spacing w:val="-3"/>
          <w:sz w:val="24"/>
        </w:rPr>
        <w:t xml:space="preserve"> </w:t>
      </w:r>
      <w:r>
        <w:rPr>
          <w:sz w:val="24"/>
        </w:rPr>
        <w:t>схем,</w:t>
      </w:r>
      <w:r>
        <w:rPr>
          <w:spacing w:val="-3"/>
          <w:sz w:val="24"/>
        </w:rPr>
        <w:t xml:space="preserve"> </w:t>
      </w:r>
      <w:r>
        <w:rPr>
          <w:spacing w:val="-2"/>
          <w:sz w:val="24"/>
        </w:rPr>
        <w:t>чертежей;</w:t>
      </w:r>
    </w:p>
    <w:p w:rsidR="006C1371" w:rsidRDefault="00114C20" w:rsidP="00030E22">
      <w:pPr>
        <w:pStyle w:val="a6"/>
        <w:numPr>
          <w:ilvl w:val="2"/>
          <w:numId w:val="427"/>
        </w:numPr>
        <w:tabs>
          <w:tab w:val="left" w:pos="1344"/>
        </w:tabs>
        <w:ind w:left="1344" w:hanging="279"/>
        <w:rPr>
          <w:sz w:val="24"/>
        </w:rPr>
      </w:pPr>
      <w:r>
        <w:rPr>
          <w:sz w:val="24"/>
        </w:rPr>
        <w:t>составляет</w:t>
      </w:r>
      <w:r>
        <w:rPr>
          <w:spacing w:val="-6"/>
          <w:sz w:val="24"/>
        </w:rPr>
        <w:t xml:space="preserve"> </w:t>
      </w:r>
      <w:r>
        <w:rPr>
          <w:sz w:val="24"/>
        </w:rPr>
        <w:t>техническое</w:t>
      </w:r>
      <w:r>
        <w:rPr>
          <w:spacing w:val="-6"/>
          <w:sz w:val="24"/>
        </w:rPr>
        <w:t xml:space="preserve"> </w:t>
      </w:r>
      <w:r>
        <w:rPr>
          <w:sz w:val="24"/>
        </w:rPr>
        <w:t>задание,</w:t>
      </w:r>
      <w:r>
        <w:rPr>
          <w:spacing w:val="-6"/>
          <w:sz w:val="24"/>
        </w:rPr>
        <w:t xml:space="preserve"> </w:t>
      </w:r>
      <w:r>
        <w:rPr>
          <w:sz w:val="24"/>
        </w:rPr>
        <w:t>памятку,</w:t>
      </w:r>
      <w:r>
        <w:rPr>
          <w:spacing w:val="-6"/>
          <w:sz w:val="24"/>
        </w:rPr>
        <w:t xml:space="preserve"> </w:t>
      </w:r>
      <w:r>
        <w:rPr>
          <w:sz w:val="24"/>
        </w:rPr>
        <w:t>инструкцию,</w:t>
      </w:r>
      <w:r>
        <w:rPr>
          <w:spacing w:val="-6"/>
          <w:sz w:val="24"/>
        </w:rPr>
        <w:t xml:space="preserve"> </w:t>
      </w:r>
      <w:r>
        <w:rPr>
          <w:sz w:val="24"/>
        </w:rPr>
        <w:t>технологическую</w:t>
      </w:r>
      <w:r>
        <w:rPr>
          <w:spacing w:val="-4"/>
          <w:sz w:val="24"/>
        </w:rPr>
        <w:t xml:space="preserve"> </w:t>
      </w:r>
      <w:r>
        <w:rPr>
          <w:spacing w:val="-2"/>
          <w:sz w:val="24"/>
        </w:rPr>
        <w:t>карту;</w:t>
      </w:r>
    </w:p>
    <w:p w:rsidR="006C1371" w:rsidRDefault="00114C20" w:rsidP="00030E22">
      <w:pPr>
        <w:pStyle w:val="a6"/>
        <w:numPr>
          <w:ilvl w:val="2"/>
          <w:numId w:val="427"/>
        </w:numPr>
        <w:tabs>
          <w:tab w:val="left" w:pos="1344"/>
        </w:tabs>
        <w:ind w:left="1344" w:hanging="279"/>
        <w:rPr>
          <w:sz w:val="24"/>
        </w:rPr>
      </w:pPr>
      <w:r>
        <w:rPr>
          <w:sz w:val="24"/>
        </w:rPr>
        <w:t>создает</w:t>
      </w:r>
      <w:r>
        <w:rPr>
          <w:spacing w:val="-7"/>
          <w:sz w:val="24"/>
        </w:rPr>
        <w:t xml:space="preserve"> </w:t>
      </w:r>
      <w:r>
        <w:rPr>
          <w:sz w:val="24"/>
        </w:rPr>
        <w:t>модель,</w:t>
      </w:r>
      <w:r>
        <w:rPr>
          <w:spacing w:val="-4"/>
          <w:sz w:val="24"/>
        </w:rPr>
        <w:t xml:space="preserve"> </w:t>
      </w:r>
      <w:r>
        <w:rPr>
          <w:sz w:val="24"/>
        </w:rPr>
        <w:t>адекватную</w:t>
      </w:r>
      <w:r>
        <w:rPr>
          <w:spacing w:val="-4"/>
          <w:sz w:val="24"/>
        </w:rPr>
        <w:t xml:space="preserve"> </w:t>
      </w:r>
      <w:r>
        <w:rPr>
          <w:sz w:val="24"/>
        </w:rPr>
        <w:t>практической</w:t>
      </w:r>
      <w:r>
        <w:rPr>
          <w:spacing w:val="-4"/>
          <w:sz w:val="24"/>
        </w:rPr>
        <w:t xml:space="preserve"> </w:t>
      </w:r>
      <w:r>
        <w:rPr>
          <w:spacing w:val="-2"/>
          <w:sz w:val="24"/>
        </w:rPr>
        <w:t>задаче;</w:t>
      </w:r>
    </w:p>
    <w:p w:rsidR="006C1371" w:rsidRDefault="00114C20" w:rsidP="00030E22">
      <w:pPr>
        <w:pStyle w:val="a6"/>
        <w:numPr>
          <w:ilvl w:val="2"/>
          <w:numId w:val="427"/>
        </w:numPr>
        <w:tabs>
          <w:tab w:val="left" w:pos="1344"/>
        </w:tabs>
        <w:ind w:left="1344" w:hanging="279"/>
        <w:rPr>
          <w:sz w:val="24"/>
        </w:rPr>
      </w:pPr>
      <w:r>
        <w:rPr>
          <w:sz w:val="24"/>
        </w:rPr>
        <w:t>проводит</w:t>
      </w:r>
      <w:r>
        <w:rPr>
          <w:spacing w:val="-5"/>
          <w:sz w:val="24"/>
        </w:rPr>
        <w:t xml:space="preserve"> </w:t>
      </w:r>
      <w:r>
        <w:rPr>
          <w:sz w:val="24"/>
        </w:rPr>
        <w:t>оценку</w:t>
      </w:r>
      <w:r>
        <w:rPr>
          <w:spacing w:val="-10"/>
          <w:sz w:val="24"/>
        </w:rPr>
        <w:t xml:space="preserve"> </w:t>
      </w:r>
      <w:r>
        <w:rPr>
          <w:sz w:val="24"/>
        </w:rPr>
        <w:t>и</w:t>
      </w:r>
      <w:r>
        <w:rPr>
          <w:spacing w:val="-3"/>
          <w:sz w:val="24"/>
        </w:rPr>
        <w:t xml:space="preserve"> </w:t>
      </w:r>
      <w:r>
        <w:rPr>
          <w:sz w:val="24"/>
        </w:rPr>
        <w:t>испытание</w:t>
      </w:r>
      <w:r>
        <w:rPr>
          <w:spacing w:val="-4"/>
          <w:sz w:val="24"/>
        </w:rPr>
        <w:t xml:space="preserve"> </w:t>
      </w:r>
      <w:r>
        <w:rPr>
          <w:sz w:val="24"/>
        </w:rPr>
        <w:t>полученного</w:t>
      </w:r>
      <w:r>
        <w:rPr>
          <w:spacing w:val="-2"/>
          <w:sz w:val="24"/>
        </w:rPr>
        <w:t xml:space="preserve"> продукта;</w:t>
      </w:r>
    </w:p>
    <w:p w:rsidR="006C1371" w:rsidRDefault="00114C20" w:rsidP="00030E22">
      <w:pPr>
        <w:pStyle w:val="a6"/>
        <w:numPr>
          <w:ilvl w:val="2"/>
          <w:numId w:val="427"/>
        </w:numPr>
        <w:tabs>
          <w:tab w:val="left" w:pos="1344"/>
        </w:tabs>
        <w:ind w:right="452" w:firstLine="852"/>
        <w:rPr>
          <w:sz w:val="24"/>
        </w:rPr>
      </w:pPr>
      <w:r>
        <w:rPr>
          <w:sz w:val="24"/>
        </w:rPr>
        <w:t>осуществляет конструирование и/или модификацию электрической цепи в</w:t>
      </w:r>
      <w:r>
        <w:rPr>
          <w:spacing w:val="40"/>
          <w:sz w:val="24"/>
        </w:rPr>
        <w:t xml:space="preserve"> </w:t>
      </w:r>
      <w:r>
        <w:rPr>
          <w:sz w:val="24"/>
        </w:rPr>
        <w:t>соответствии с поставленной задачей;</w:t>
      </w:r>
    </w:p>
    <w:p w:rsidR="006C1371" w:rsidRDefault="00114C20" w:rsidP="00030E22">
      <w:pPr>
        <w:pStyle w:val="a6"/>
        <w:numPr>
          <w:ilvl w:val="2"/>
          <w:numId w:val="427"/>
        </w:numPr>
        <w:tabs>
          <w:tab w:val="left" w:pos="1344"/>
        </w:tabs>
        <w:ind w:right="450" w:firstLine="852"/>
        <w:rPr>
          <w:sz w:val="24"/>
        </w:rPr>
      </w:pPr>
      <w:r>
        <w:rPr>
          <w:sz w:val="24"/>
        </w:rPr>
        <w:t>производит сборку электрической цепи посредством соединения и/или подключения электронных компонентов заданным способом (пайка, беспаечный монтаж, механическая сборка) согласно схеме;</w:t>
      </w:r>
    </w:p>
    <w:p w:rsidR="006C1371" w:rsidRDefault="00114C20" w:rsidP="00030E22">
      <w:pPr>
        <w:pStyle w:val="a6"/>
        <w:numPr>
          <w:ilvl w:val="2"/>
          <w:numId w:val="427"/>
        </w:numPr>
        <w:tabs>
          <w:tab w:val="left" w:pos="1344"/>
        </w:tabs>
        <w:spacing w:before="1"/>
        <w:ind w:right="444" w:firstLine="852"/>
        <w:rPr>
          <w:sz w:val="24"/>
        </w:rPr>
      </w:pPr>
      <w:r>
        <w:rPr>
          <w:sz w:val="24"/>
        </w:rPr>
        <w:t>производит элементарную диагностику и выявление неисправностей технического устройства, созданного в рамках учебной деятельности;</w:t>
      </w:r>
    </w:p>
    <w:p w:rsidR="006C1371" w:rsidRDefault="00114C20" w:rsidP="00030E22">
      <w:pPr>
        <w:pStyle w:val="a6"/>
        <w:numPr>
          <w:ilvl w:val="2"/>
          <w:numId w:val="427"/>
        </w:numPr>
        <w:tabs>
          <w:tab w:val="left" w:pos="1344"/>
        </w:tabs>
        <w:ind w:right="455" w:firstLine="852"/>
        <w:rPr>
          <w:sz w:val="24"/>
        </w:rPr>
      </w:pPr>
      <w:r>
        <w:rPr>
          <w:sz w:val="24"/>
        </w:rPr>
        <w:t>производит настройку, наладку и контрольное тестирование технического устройства, созданного в рамках учебной деятельности;</w:t>
      </w:r>
    </w:p>
    <w:p w:rsidR="006C1371" w:rsidRDefault="00114C20" w:rsidP="00030E22">
      <w:pPr>
        <w:pStyle w:val="a6"/>
        <w:numPr>
          <w:ilvl w:val="2"/>
          <w:numId w:val="427"/>
        </w:numPr>
        <w:tabs>
          <w:tab w:val="left" w:pos="1344"/>
        </w:tabs>
        <w:ind w:left="1344" w:hanging="279"/>
        <w:rPr>
          <w:sz w:val="24"/>
        </w:rPr>
      </w:pPr>
      <w:r>
        <w:rPr>
          <w:sz w:val="24"/>
        </w:rPr>
        <w:t>различает</w:t>
      </w:r>
      <w:r>
        <w:rPr>
          <w:spacing w:val="-7"/>
          <w:sz w:val="24"/>
        </w:rPr>
        <w:t xml:space="preserve"> </w:t>
      </w:r>
      <w:r>
        <w:rPr>
          <w:sz w:val="24"/>
        </w:rPr>
        <w:t>типы</w:t>
      </w:r>
      <w:r>
        <w:rPr>
          <w:spacing w:val="-4"/>
          <w:sz w:val="24"/>
        </w:rPr>
        <w:t xml:space="preserve"> </w:t>
      </w:r>
      <w:r>
        <w:rPr>
          <w:sz w:val="24"/>
        </w:rPr>
        <w:t>автоматических</w:t>
      </w:r>
      <w:r>
        <w:rPr>
          <w:spacing w:val="-2"/>
          <w:sz w:val="24"/>
        </w:rPr>
        <w:t xml:space="preserve"> </w:t>
      </w:r>
      <w:r>
        <w:rPr>
          <w:sz w:val="24"/>
        </w:rPr>
        <w:t>и</w:t>
      </w:r>
      <w:r>
        <w:rPr>
          <w:spacing w:val="-4"/>
          <w:sz w:val="24"/>
        </w:rPr>
        <w:t xml:space="preserve"> </w:t>
      </w:r>
      <w:r>
        <w:rPr>
          <w:sz w:val="24"/>
        </w:rPr>
        <w:t>автоматизированных</w:t>
      </w:r>
      <w:r>
        <w:rPr>
          <w:spacing w:val="-3"/>
          <w:sz w:val="24"/>
        </w:rPr>
        <w:t xml:space="preserve"> </w:t>
      </w:r>
      <w:r>
        <w:rPr>
          <w:spacing w:val="-2"/>
          <w:sz w:val="24"/>
        </w:rPr>
        <w:t>систем;</w:t>
      </w:r>
    </w:p>
    <w:p w:rsidR="006C1371" w:rsidRDefault="00114C20" w:rsidP="00030E22">
      <w:pPr>
        <w:pStyle w:val="a6"/>
        <w:numPr>
          <w:ilvl w:val="2"/>
          <w:numId w:val="427"/>
        </w:numPr>
        <w:tabs>
          <w:tab w:val="left" w:pos="1344"/>
        </w:tabs>
        <w:ind w:right="449" w:firstLine="852"/>
        <w:rPr>
          <w:sz w:val="24"/>
        </w:rPr>
      </w:pPr>
      <w:r>
        <w:rPr>
          <w:sz w:val="24"/>
        </w:rPr>
        <w:t>получил и проанализировал опыт проектирования и/или конструирования автоматизированной системы, в том числе с применением специализированных программных средств (в том числе средств автоматизированного проектирования и/или систем моделирования) и/или языков программирования, электронных компонентов, датчиков, приводов, микроконтроллеров и/или микроконтроллерных платформ и т. п.;</w:t>
      </w:r>
    </w:p>
    <w:p w:rsidR="006C1371" w:rsidRDefault="00114C20" w:rsidP="00030E22">
      <w:pPr>
        <w:pStyle w:val="a6"/>
        <w:numPr>
          <w:ilvl w:val="2"/>
          <w:numId w:val="427"/>
        </w:numPr>
        <w:tabs>
          <w:tab w:val="left" w:pos="1344"/>
        </w:tabs>
        <w:ind w:left="1344" w:hanging="279"/>
        <w:rPr>
          <w:sz w:val="24"/>
        </w:rPr>
      </w:pPr>
      <w:r>
        <w:rPr>
          <w:sz w:val="24"/>
        </w:rPr>
        <w:t>объясняет</w:t>
      </w:r>
      <w:r>
        <w:rPr>
          <w:spacing w:val="-6"/>
          <w:sz w:val="24"/>
        </w:rPr>
        <w:t xml:space="preserve"> </w:t>
      </w:r>
      <w:r>
        <w:rPr>
          <w:sz w:val="24"/>
        </w:rPr>
        <w:t>назначение</w:t>
      </w:r>
      <w:r>
        <w:rPr>
          <w:spacing w:val="-4"/>
          <w:sz w:val="24"/>
        </w:rPr>
        <w:t xml:space="preserve"> </w:t>
      </w:r>
      <w:r>
        <w:rPr>
          <w:sz w:val="24"/>
        </w:rPr>
        <w:t>и</w:t>
      </w:r>
      <w:r>
        <w:rPr>
          <w:spacing w:val="-6"/>
          <w:sz w:val="24"/>
        </w:rPr>
        <w:t xml:space="preserve"> </w:t>
      </w:r>
      <w:r>
        <w:rPr>
          <w:sz w:val="24"/>
        </w:rPr>
        <w:t>принцип</w:t>
      </w:r>
      <w:r>
        <w:rPr>
          <w:spacing w:val="-3"/>
          <w:sz w:val="24"/>
        </w:rPr>
        <w:t xml:space="preserve"> </w:t>
      </w:r>
      <w:r>
        <w:rPr>
          <w:sz w:val="24"/>
        </w:rPr>
        <w:t>действия</w:t>
      </w:r>
      <w:r>
        <w:rPr>
          <w:spacing w:val="-4"/>
          <w:sz w:val="24"/>
        </w:rPr>
        <w:t xml:space="preserve"> </w:t>
      </w:r>
      <w:r>
        <w:rPr>
          <w:sz w:val="24"/>
        </w:rPr>
        <w:t>систем</w:t>
      </w:r>
      <w:r>
        <w:rPr>
          <w:spacing w:val="-4"/>
          <w:sz w:val="24"/>
        </w:rPr>
        <w:t xml:space="preserve"> </w:t>
      </w:r>
      <w:r>
        <w:rPr>
          <w:sz w:val="24"/>
        </w:rPr>
        <w:t>автономного</w:t>
      </w:r>
      <w:r>
        <w:rPr>
          <w:spacing w:val="-1"/>
          <w:sz w:val="24"/>
        </w:rPr>
        <w:t xml:space="preserve"> </w:t>
      </w:r>
      <w:r>
        <w:rPr>
          <w:spacing w:val="-2"/>
          <w:sz w:val="24"/>
        </w:rPr>
        <w:t>управления;</w:t>
      </w:r>
    </w:p>
    <w:p w:rsidR="006C1371" w:rsidRDefault="006C1371">
      <w:pPr>
        <w:jc w:val="both"/>
        <w:rPr>
          <w:sz w:val="24"/>
        </w:rPr>
        <w:sectPr w:rsidR="006C1371">
          <w:type w:val="continuous"/>
          <w:pgSz w:w="11910" w:h="16840"/>
          <w:pgMar w:top="1100" w:right="120" w:bottom="1040" w:left="920" w:header="0" w:footer="856" w:gutter="0"/>
          <w:cols w:space="720"/>
        </w:sectPr>
      </w:pPr>
    </w:p>
    <w:p w:rsidR="006C1371" w:rsidRDefault="00114C20" w:rsidP="00030E22">
      <w:pPr>
        <w:pStyle w:val="a6"/>
        <w:numPr>
          <w:ilvl w:val="2"/>
          <w:numId w:val="427"/>
        </w:numPr>
        <w:tabs>
          <w:tab w:val="left" w:pos="1344"/>
        </w:tabs>
        <w:spacing w:before="66"/>
        <w:ind w:left="1344" w:hanging="279"/>
        <w:rPr>
          <w:sz w:val="24"/>
        </w:rPr>
      </w:pPr>
      <w:r>
        <w:rPr>
          <w:sz w:val="24"/>
        </w:rPr>
        <w:lastRenderedPageBreak/>
        <w:t>объясняет</w:t>
      </w:r>
      <w:r>
        <w:rPr>
          <w:spacing w:val="-4"/>
          <w:sz w:val="24"/>
        </w:rPr>
        <w:t xml:space="preserve"> </w:t>
      </w:r>
      <w:r>
        <w:rPr>
          <w:sz w:val="24"/>
        </w:rPr>
        <w:t>назначение,</w:t>
      </w:r>
      <w:r>
        <w:rPr>
          <w:spacing w:val="-7"/>
          <w:sz w:val="24"/>
        </w:rPr>
        <w:t xml:space="preserve"> </w:t>
      </w:r>
      <w:r>
        <w:rPr>
          <w:sz w:val="24"/>
        </w:rPr>
        <w:t>функции</w:t>
      </w:r>
      <w:r>
        <w:rPr>
          <w:spacing w:val="-3"/>
          <w:sz w:val="24"/>
        </w:rPr>
        <w:t xml:space="preserve"> </w:t>
      </w:r>
      <w:r>
        <w:rPr>
          <w:sz w:val="24"/>
        </w:rPr>
        <w:t>датчиков</w:t>
      </w:r>
      <w:r>
        <w:rPr>
          <w:spacing w:val="-5"/>
          <w:sz w:val="24"/>
        </w:rPr>
        <w:t xml:space="preserve"> </w:t>
      </w:r>
      <w:r>
        <w:rPr>
          <w:sz w:val="24"/>
        </w:rPr>
        <w:t>и</w:t>
      </w:r>
      <w:r>
        <w:rPr>
          <w:spacing w:val="-5"/>
          <w:sz w:val="24"/>
        </w:rPr>
        <w:t xml:space="preserve"> </w:t>
      </w:r>
      <w:r>
        <w:rPr>
          <w:sz w:val="24"/>
        </w:rPr>
        <w:t>принципы</w:t>
      </w:r>
      <w:r>
        <w:rPr>
          <w:spacing w:val="-7"/>
          <w:sz w:val="24"/>
        </w:rPr>
        <w:t xml:space="preserve"> </w:t>
      </w:r>
      <w:r>
        <w:rPr>
          <w:sz w:val="24"/>
        </w:rPr>
        <w:t>их</w:t>
      </w:r>
      <w:r>
        <w:rPr>
          <w:spacing w:val="-1"/>
          <w:sz w:val="24"/>
        </w:rPr>
        <w:t xml:space="preserve"> </w:t>
      </w:r>
      <w:r>
        <w:rPr>
          <w:spacing w:val="-2"/>
          <w:sz w:val="24"/>
        </w:rPr>
        <w:t>работы;</w:t>
      </w:r>
    </w:p>
    <w:p w:rsidR="006C1371" w:rsidRDefault="00114C20" w:rsidP="00030E22">
      <w:pPr>
        <w:pStyle w:val="a6"/>
        <w:numPr>
          <w:ilvl w:val="2"/>
          <w:numId w:val="427"/>
        </w:numPr>
        <w:tabs>
          <w:tab w:val="left" w:pos="1344"/>
        </w:tabs>
        <w:ind w:right="450" w:firstLine="852"/>
        <w:rPr>
          <w:sz w:val="24"/>
        </w:rPr>
      </w:pPr>
      <w:r>
        <w:rPr>
          <w:sz w:val="24"/>
        </w:rPr>
        <w:t>применяет навыки алгоритмизации и программирования в соответствии с конкретной задачей и/или учебной ситуацией;</w:t>
      </w:r>
    </w:p>
    <w:p w:rsidR="006C1371" w:rsidRDefault="00114C20" w:rsidP="00030E22">
      <w:pPr>
        <w:pStyle w:val="a6"/>
        <w:numPr>
          <w:ilvl w:val="2"/>
          <w:numId w:val="427"/>
        </w:numPr>
        <w:tabs>
          <w:tab w:val="left" w:pos="1344"/>
        </w:tabs>
        <w:spacing w:before="1"/>
        <w:ind w:right="457" w:firstLine="852"/>
        <w:rPr>
          <w:sz w:val="24"/>
        </w:rPr>
      </w:pPr>
      <w:r>
        <w:rPr>
          <w:sz w:val="24"/>
        </w:rPr>
        <w:t>получил и проанализировал опыт моделирования и/или конструирования движущейся модели и/или робототехнической системы и/или беспилотного аппарата;</w:t>
      </w:r>
    </w:p>
    <w:p w:rsidR="006C1371" w:rsidRDefault="00114C20" w:rsidP="00030E22">
      <w:pPr>
        <w:pStyle w:val="a6"/>
        <w:numPr>
          <w:ilvl w:val="2"/>
          <w:numId w:val="427"/>
        </w:numPr>
        <w:tabs>
          <w:tab w:val="left" w:pos="1344"/>
        </w:tabs>
        <w:ind w:right="451" w:firstLine="852"/>
        <w:rPr>
          <w:sz w:val="24"/>
        </w:rPr>
      </w:pPr>
      <w:r>
        <w:rPr>
          <w:sz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6C1371" w:rsidRDefault="00114C20" w:rsidP="00030E22">
      <w:pPr>
        <w:pStyle w:val="a6"/>
        <w:numPr>
          <w:ilvl w:val="2"/>
          <w:numId w:val="427"/>
        </w:numPr>
        <w:tabs>
          <w:tab w:val="left" w:pos="1344"/>
        </w:tabs>
        <w:ind w:right="451" w:firstLine="852"/>
        <w:rPr>
          <w:sz w:val="24"/>
        </w:rPr>
      </w:pPr>
      <w:r>
        <w:rPr>
          <w:sz w:val="24"/>
        </w:rPr>
        <w:t>характеризует применимость материала под имеющуюся задачу, опираясь на его свойства (внешний вид, механические, электрические, термические, возможность обработки), экономические характеристики, экологичность;</w:t>
      </w:r>
    </w:p>
    <w:p w:rsidR="006C1371" w:rsidRDefault="00114C20" w:rsidP="00030E22">
      <w:pPr>
        <w:pStyle w:val="a6"/>
        <w:numPr>
          <w:ilvl w:val="2"/>
          <w:numId w:val="427"/>
        </w:numPr>
        <w:tabs>
          <w:tab w:val="left" w:pos="1344"/>
        </w:tabs>
        <w:ind w:right="446" w:firstLine="852"/>
        <w:rPr>
          <w:sz w:val="24"/>
        </w:rPr>
      </w:pPr>
      <w:r>
        <w:rPr>
          <w:sz w:val="24"/>
        </w:rPr>
        <w:t xml:space="preserve">отбирает материал в соответствии с техническим решением или по заданным </w:t>
      </w:r>
      <w:r>
        <w:rPr>
          <w:spacing w:val="-2"/>
          <w:sz w:val="24"/>
        </w:rPr>
        <w:t>критериям;</w:t>
      </w:r>
    </w:p>
    <w:p w:rsidR="006C1371" w:rsidRDefault="00114C20" w:rsidP="00030E22">
      <w:pPr>
        <w:pStyle w:val="a6"/>
        <w:numPr>
          <w:ilvl w:val="2"/>
          <w:numId w:val="427"/>
        </w:numPr>
        <w:tabs>
          <w:tab w:val="left" w:pos="1344"/>
        </w:tabs>
        <w:ind w:right="453" w:firstLine="852"/>
        <w:rPr>
          <w:sz w:val="24"/>
        </w:rPr>
      </w:pPr>
      <w:r>
        <w:rPr>
          <w:sz w:val="24"/>
        </w:rPr>
        <w:t>называет и характеризует актуальные и перспективные технологии получения материалов с заданными свойствами;</w:t>
      </w:r>
    </w:p>
    <w:p w:rsidR="006C1371" w:rsidRDefault="00114C20" w:rsidP="00030E22">
      <w:pPr>
        <w:pStyle w:val="a6"/>
        <w:numPr>
          <w:ilvl w:val="2"/>
          <w:numId w:val="427"/>
        </w:numPr>
        <w:tabs>
          <w:tab w:val="left" w:pos="1344"/>
        </w:tabs>
        <w:ind w:right="448" w:firstLine="852"/>
        <w:rPr>
          <w:sz w:val="24"/>
        </w:rPr>
      </w:pPr>
      <w:r>
        <w:rPr>
          <w:sz w:val="24"/>
        </w:rPr>
        <w:t>характеризует наноматериалы, наноструктуры, нанокомпозиты, многофункциональные материалы, возобновляемые материалы (биоматериалы), пластики, керамику и возможные технологические процессы с ними;</w:t>
      </w:r>
    </w:p>
    <w:p w:rsidR="006C1371" w:rsidRDefault="00114C20" w:rsidP="00030E22">
      <w:pPr>
        <w:pStyle w:val="a6"/>
        <w:numPr>
          <w:ilvl w:val="2"/>
          <w:numId w:val="427"/>
        </w:numPr>
        <w:tabs>
          <w:tab w:val="left" w:pos="1344"/>
        </w:tabs>
        <w:ind w:right="444" w:firstLine="852"/>
        <w:rPr>
          <w:sz w:val="24"/>
        </w:rPr>
      </w:pPr>
      <w:r>
        <w:rPr>
          <w:sz w:val="24"/>
        </w:rPr>
        <w:t>называет и характеризует актуальные и перспективные технологии для прогрессивного развития общества (в том числе в следующих отраслях: робототехника, микроэлектроника, интернет вещей, беспилотные летательные аппараты, технологии геоинформатики, виртуальная и дополненная реальность и др);</w:t>
      </w:r>
    </w:p>
    <w:p w:rsidR="006C1371" w:rsidRDefault="00114C20" w:rsidP="00030E22">
      <w:pPr>
        <w:pStyle w:val="a6"/>
        <w:numPr>
          <w:ilvl w:val="2"/>
          <w:numId w:val="427"/>
        </w:numPr>
        <w:tabs>
          <w:tab w:val="left" w:pos="1344"/>
        </w:tabs>
        <w:spacing w:before="1"/>
        <w:ind w:right="451" w:firstLine="852"/>
        <w:rPr>
          <w:sz w:val="24"/>
        </w:rPr>
      </w:pPr>
      <w:r>
        <w:rPr>
          <w:sz w:val="24"/>
        </w:rPr>
        <w:t>объясняет причины, перспективы и последствия развития техники и технологий на данном этапе технологического развития общества;</w:t>
      </w:r>
    </w:p>
    <w:p w:rsidR="006C1371" w:rsidRDefault="00114C20" w:rsidP="00030E22">
      <w:pPr>
        <w:pStyle w:val="a6"/>
        <w:numPr>
          <w:ilvl w:val="2"/>
          <w:numId w:val="427"/>
        </w:numPr>
        <w:tabs>
          <w:tab w:val="left" w:pos="1344"/>
        </w:tabs>
        <w:ind w:left="1344" w:hanging="279"/>
        <w:rPr>
          <w:sz w:val="24"/>
        </w:rPr>
      </w:pPr>
      <w:r>
        <w:rPr>
          <w:sz w:val="24"/>
        </w:rPr>
        <w:t>приводит</w:t>
      </w:r>
      <w:r>
        <w:rPr>
          <w:spacing w:val="13"/>
          <w:sz w:val="24"/>
        </w:rPr>
        <w:t xml:space="preserve"> </w:t>
      </w:r>
      <w:r>
        <w:rPr>
          <w:sz w:val="24"/>
        </w:rPr>
        <w:t>произвольные</w:t>
      </w:r>
      <w:r>
        <w:rPr>
          <w:spacing w:val="12"/>
          <w:sz w:val="24"/>
        </w:rPr>
        <w:t xml:space="preserve"> </w:t>
      </w:r>
      <w:r>
        <w:rPr>
          <w:sz w:val="24"/>
        </w:rPr>
        <w:t>примеры</w:t>
      </w:r>
      <w:r>
        <w:rPr>
          <w:spacing w:val="12"/>
          <w:sz w:val="24"/>
        </w:rPr>
        <w:t xml:space="preserve"> </w:t>
      </w:r>
      <w:r>
        <w:rPr>
          <w:sz w:val="24"/>
        </w:rPr>
        <w:t>производственных</w:t>
      </w:r>
      <w:r>
        <w:rPr>
          <w:spacing w:val="13"/>
          <w:sz w:val="24"/>
        </w:rPr>
        <w:t xml:space="preserve"> </w:t>
      </w:r>
      <w:r>
        <w:rPr>
          <w:sz w:val="24"/>
        </w:rPr>
        <w:t>технологий</w:t>
      </w:r>
      <w:r>
        <w:rPr>
          <w:spacing w:val="13"/>
          <w:sz w:val="24"/>
        </w:rPr>
        <w:t xml:space="preserve"> </w:t>
      </w:r>
      <w:r>
        <w:rPr>
          <w:sz w:val="24"/>
        </w:rPr>
        <w:t>и</w:t>
      </w:r>
      <w:r>
        <w:rPr>
          <w:spacing w:val="13"/>
          <w:sz w:val="24"/>
        </w:rPr>
        <w:t xml:space="preserve"> </w:t>
      </w:r>
      <w:r>
        <w:rPr>
          <w:sz w:val="24"/>
        </w:rPr>
        <w:t>технологий</w:t>
      </w:r>
      <w:r>
        <w:rPr>
          <w:spacing w:val="13"/>
          <w:sz w:val="24"/>
        </w:rPr>
        <w:t xml:space="preserve"> </w:t>
      </w:r>
      <w:r>
        <w:rPr>
          <w:sz w:val="24"/>
        </w:rPr>
        <w:t>в</w:t>
      </w:r>
      <w:r>
        <w:rPr>
          <w:spacing w:val="13"/>
          <w:sz w:val="24"/>
        </w:rPr>
        <w:t xml:space="preserve"> </w:t>
      </w:r>
      <w:r>
        <w:rPr>
          <w:spacing w:val="-2"/>
          <w:sz w:val="24"/>
        </w:rPr>
        <w:t>сфере</w:t>
      </w:r>
    </w:p>
    <w:p w:rsidR="006C1371" w:rsidRDefault="00114C20">
      <w:pPr>
        <w:pStyle w:val="a3"/>
        <w:ind w:left="213"/>
        <w:jc w:val="left"/>
      </w:pPr>
      <w:r>
        <w:rPr>
          <w:spacing w:val="-2"/>
        </w:rPr>
        <w:t>услуг;</w:t>
      </w:r>
    </w:p>
    <w:p w:rsidR="006C1371" w:rsidRDefault="00114C20" w:rsidP="00030E22">
      <w:pPr>
        <w:pStyle w:val="a6"/>
        <w:numPr>
          <w:ilvl w:val="2"/>
          <w:numId w:val="427"/>
        </w:numPr>
        <w:tabs>
          <w:tab w:val="left" w:pos="1344"/>
          <w:tab w:val="left" w:pos="2497"/>
          <w:tab w:val="left" w:pos="2856"/>
          <w:tab w:val="left" w:pos="4542"/>
          <w:tab w:val="left" w:pos="5950"/>
          <w:tab w:val="left" w:pos="6312"/>
          <w:tab w:val="left" w:pos="8098"/>
          <w:tab w:val="left" w:pos="9504"/>
        </w:tabs>
        <w:ind w:left="1344" w:hanging="279"/>
        <w:jc w:val="left"/>
        <w:rPr>
          <w:sz w:val="24"/>
        </w:rPr>
      </w:pPr>
      <w:r>
        <w:rPr>
          <w:spacing w:val="-2"/>
          <w:sz w:val="24"/>
        </w:rPr>
        <w:t>называет</w:t>
      </w:r>
      <w:r>
        <w:rPr>
          <w:sz w:val="24"/>
        </w:rPr>
        <w:tab/>
      </w:r>
      <w:r>
        <w:rPr>
          <w:spacing w:val="-10"/>
          <w:sz w:val="24"/>
        </w:rPr>
        <w:t>и</w:t>
      </w:r>
      <w:r>
        <w:rPr>
          <w:sz w:val="24"/>
        </w:rPr>
        <w:tab/>
      </w:r>
      <w:r>
        <w:rPr>
          <w:spacing w:val="-2"/>
          <w:sz w:val="24"/>
        </w:rPr>
        <w:t>характеризует</w:t>
      </w:r>
      <w:r>
        <w:rPr>
          <w:sz w:val="24"/>
        </w:rPr>
        <w:tab/>
      </w:r>
      <w:r>
        <w:rPr>
          <w:spacing w:val="-2"/>
          <w:sz w:val="24"/>
        </w:rPr>
        <w:t>актуальные</w:t>
      </w:r>
      <w:r>
        <w:rPr>
          <w:sz w:val="24"/>
        </w:rPr>
        <w:tab/>
      </w:r>
      <w:r>
        <w:rPr>
          <w:spacing w:val="-10"/>
          <w:sz w:val="24"/>
        </w:rPr>
        <w:t>и</w:t>
      </w:r>
      <w:r>
        <w:rPr>
          <w:sz w:val="24"/>
        </w:rPr>
        <w:tab/>
      </w:r>
      <w:r>
        <w:rPr>
          <w:spacing w:val="-2"/>
          <w:sz w:val="24"/>
        </w:rPr>
        <w:t>перспективные</w:t>
      </w:r>
      <w:r>
        <w:rPr>
          <w:sz w:val="24"/>
        </w:rPr>
        <w:tab/>
      </w:r>
      <w:r>
        <w:rPr>
          <w:spacing w:val="-2"/>
          <w:sz w:val="24"/>
        </w:rPr>
        <w:t>технологии</w:t>
      </w:r>
      <w:r>
        <w:rPr>
          <w:sz w:val="24"/>
        </w:rPr>
        <w:tab/>
      </w:r>
      <w:r>
        <w:rPr>
          <w:spacing w:val="-2"/>
          <w:sz w:val="24"/>
        </w:rPr>
        <w:t>пищевой</w:t>
      </w:r>
    </w:p>
    <w:p w:rsidR="006C1371" w:rsidRDefault="00114C20">
      <w:pPr>
        <w:pStyle w:val="a3"/>
        <w:ind w:left="213"/>
      </w:pPr>
      <w:r>
        <w:t>промышленности</w:t>
      </w:r>
      <w:r>
        <w:rPr>
          <w:spacing w:val="-6"/>
        </w:rPr>
        <w:t xml:space="preserve"> </w:t>
      </w:r>
      <w:r>
        <w:t>(индустрии</w:t>
      </w:r>
      <w:r>
        <w:rPr>
          <w:spacing w:val="-6"/>
        </w:rPr>
        <w:t xml:space="preserve"> </w:t>
      </w:r>
      <w:r>
        <w:rPr>
          <w:spacing w:val="-2"/>
        </w:rPr>
        <w:t>питания);</w:t>
      </w:r>
    </w:p>
    <w:p w:rsidR="006C1371" w:rsidRDefault="00114C20" w:rsidP="00030E22">
      <w:pPr>
        <w:pStyle w:val="a6"/>
        <w:numPr>
          <w:ilvl w:val="2"/>
          <w:numId w:val="427"/>
        </w:numPr>
        <w:tabs>
          <w:tab w:val="left" w:pos="1344"/>
        </w:tabs>
        <w:ind w:right="444" w:firstLine="852"/>
        <w:rPr>
          <w:sz w:val="24"/>
        </w:rPr>
      </w:pPr>
      <w:r>
        <w:rPr>
          <w:sz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6C1371" w:rsidRDefault="006C1371">
      <w:pPr>
        <w:pStyle w:val="a3"/>
        <w:spacing w:before="5"/>
        <w:ind w:left="0"/>
        <w:jc w:val="left"/>
      </w:pPr>
    </w:p>
    <w:p w:rsidR="006C1371" w:rsidRDefault="00114C20">
      <w:pPr>
        <w:pStyle w:val="4"/>
        <w:ind w:left="213" w:right="452" w:firstLine="708"/>
        <w:jc w:val="both"/>
      </w:pPr>
      <w:r>
        <w:t xml:space="preserve">Проектные компетенции (компетенции проектного управления и гибкие </w:t>
      </w:r>
      <w:r>
        <w:rPr>
          <w:spacing w:val="-2"/>
        </w:rPr>
        <w:t>компетенции):</w:t>
      </w:r>
    </w:p>
    <w:p w:rsidR="006C1371" w:rsidRDefault="00114C20" w:rsidP="00030E22">
      <w:pPr>
        <w:pStyle w:val="a6"/>
        <w:numPr>
          <w:ilvl w:val="1"/>
          <w:numId w:val="427"/>
        </w:numPr>
        <w:tabs>
          <w:tab w:val="left" w:pos="1205"/>
        </w:tabs>
        <w:spacing w:line="271" w:lineRule="exact"/>
        <w:ind w:left="1205" w:hanging="284"/>
        <w:rPr>
          <w:sz w:val="24"/>
        </w:rPr>
      </w:pPr>
      <w:r>
        <w:rPr>
          <w:sz w:val="24"/>
        </w:rPr>
        <w:t>может</w:t>
      </w:r>
      <w:r>
        <w:rPr>
          <w:spacing w:val="-8"/>
          <w:sz w:val="24"/>
        </w:rPr>
        <w:t xml:space="preserve"> </w:t>
      </w:r>
      <w:r>
        <w:rPr>
          <w:sz w:val="24"/>
        </w:rPr>
        <w:t>охарактеризовать</w:t>
      </w:r>
      <w:r>
        <w:rPr>
          <w:spacing w:val="-5"/>
          <w:sz w:val="24"/>
        </w:rPr>
        <w:t xml:space="preserve"> </w:t>
      </w:r>
      <w:r>
        <w:rPr>
          <w:sz w:val="24"/>
        </w:rPr>
        <w:t>содержание</w:t>
      </w:r>
      <w:r>
        <w:rPr>
          <w:spacing w:val="-7"/>
          <w:sz w:val="24"/>
        </w:rPr>
        <w:t xml:space="preserve"> </w:t>
      </w:r>
      <w:r>
        <w:rPr>
          <w:sz w:val="24"/>
        </w:rPr>
        <w:t>понятий</w:t>
      </w:r>
      <w:r>
        <w:rPr>
          <w:spacing w:val="-7"/>
          <w:sz w:val="24"/>
        </w:rPr>
        <w:t xml:space="preserve"> </w:t>
      </w:r>
      <w:r>
        <w:rPr>
          <w:sz w:val="24"/>
        </w:rPr>
        <w:t>«проблема», «проект»,</w:t>
      </w:r>
      <w:r>
        <w:rPr>
          <w:spacing w:val="-2"/>
          <w:sz w:val="24"/>
        </w:rPr>
        <w:t xml:space="preserve"> </w:t>
      </w:r>
      <w:r>
        <w:rPr>
          <w:sz w:val="24"/>
        </w:rPr>
        <w:t>«проблемное</w:t>
      </w:r>
      <w:r>
        <w:rPr>
          <w:spacing w:val="-6"/>
          <w:sz w:val="24"/>
        </w:rPr>
        <w:t xml:space="preserve"> </w:t>
      </w:r>
      <w:r>
        <w:rPr>
          <w:spacing w:val="-2"/>
          <w:sz w:val="24"/>
        </w:rPr>
        <w:t>поле»;</w:t>
      </w:r>
    </w:p>
    <w:p w:rsidR="006C1371" w:rsidRDefault="00114C20" w:rsidP="00030E22">
      <w:pPr>
        <w:pStyle w:val="a6"/>
        <w:numPr>
          <w:ilvl w:val="1"/>
          <w:numId w:val="427"/>
        </w:numPr>
        <w:tabs>
          <w:tab w:val="left" w:pos="1205"/>
        </w:tabs>
        <w:ind w:right="450" w:firstLine="708"/>
        <w:rPr>
          <w:sz w:val="24"/>
        </w:rPr>
      </w:pPr>
      <w:r>
        <w:rPr>
          <w:sz w:val="24"/>
        </w:rPr>
        <w:t>получил и анализировал опыт выявления круга потребителей, их потребностей и ожиданий,</w:t>
      </w:r>
      <w:r>
        <w:rPr>
          <w:spacing w:val="-5"/>
          <w:sz w:val="24"/>
        </w:rPr>
        <w:t xml:space="preserve"> </w:t>
      </w:r>
      <w:r>
        <w:rPr>
          <w:sz w:val="24"/>
        </w:rPr>
        <w:t>формирования</w:t>
      </w:r>
      <w:r>
        <w:rPr>
          <w:spacing w:val="-5"/>
          <w:sz w:val="24"/>
        </w:rPr>
        <w:t xml:space="preserve"> </w:t>
      </w:r>
      <w:r>
        <w:rPr>
          <w:sz w:val="24"/>
        </w:rPr>
        <w:t>технического/технологического</w:t>
      </w:r>
      <w:r>
        <w:rPr>
          <w:spacing w:val="-5"/>
          <w:sz w:val="24"/>
        </w:rPr>
        <w:t xml:space="preserve"> </w:t>
      </w:r>
      <w:r>
        <w:rPr>
          <w:sz w:val="24"/>
        </w:rPr>
        <w:t>решения,</w:t>
      </w:r>
      <w:r>
        <w:rPr>
          <w:spacing w:val="-5"/>
          <w:sz w:val="24"/>
        </w:rPr>
        <w:t xml:space="preserve"> </w:t>
      </w:r>
      <w:r>
        <w:rPr>
          <w:sz w:val="24"/>
        </w:rPr>
        <w:t>планирования,</w:t>
      </w:r>
      <w:r>
        <w:rPr>
          <w:spacing w:val="-5"/>
          <w:sz w:val="24"/>
        </w:rPr>
        <w:t xml:space="preserve"> </w:t>
      </w:r>
      <w:r>
        <w:rPr>
          <w:sz w:val="24"/>
        </w:rPr>
        <w:t>моделирования и конструирования на основе самостоятельно проведенных исследований в рамках заданной проблемной области или проблемы;</w:t>
      </w:r>
    </w:p>
    <w:p w:rsidR="006C1371" w:rsidRDefault="00114C20" w:rsidP="00030E22">
      <w:pPr>
        <w:pStyle w:val="a6"/>
        <w:numPr>
          <w:ilvl w:val="1"/>
          <w:numId w:val="427"/>
        </w:numPr>
        <w:tabs>
          <w:tab w:val="left" w:pos="1205"/>
        </w:tabs>
        <w:spacing w:before="1"/>
        <w:ind w:right="450" w:firstLine="708"/>
        <w:rPr>
          <w:sz w:val="24"/>
        </w:rPr>
      </w:pPr>
      <w:r>
        <w:rPr>
          <w:sz w:val="24"/>
        </w:rPr>
        <w:t xml:space="preserve">имеет опыт подготовки презентации полученного продукта различным типам </w:t>
      </w:r>
      <w:r>
        <w:rPr>
          <w:spacing w:val="-2"/>
          <w:sz w:val="24"/>
        </w:rPr>
        <w:t>потребителей.</w:t>
      </w:r>
    </w:p>
    <w:p w:rsidR="006C1371" w:rsidRDefault="006C1371">
      <w:pPr>
        <w:pStyle w:val="a3"/>
        <w:spacing w:before="4"/>
        <w:ind w:left="0"/>
        <w:jc w:val="left"/>
      </w:pPr>
    </w:p>
    <w:p w:rsidR="006C1371" w:rsidRDefault="00114C20" w:rsidP="00030E22">
      <w:pPr>
        <w:pStyle w:val="3"/>
        <w:numPr>
          <w:ilvl w:val="0"/>
          <w:numId w:val="428"/>
        </w:numPr>
        <w:tabs>
          <w:tab w:val="left" w:pos="1101"/>
        </w:tabs>
        <w:spacing w:before="1" w:line="274" w:lineRule="exact"/>
        <w:ind w:left="1101"/>
        <w:jc w:val="left"/>
      </w:pPr>
      <w:r>
        <w:rPr>
          <w:spacing w:val="-2"/>
        </w:rPr>
        <w:t>класс</w:t>
      </w:r>
    </w:p>
    <w:p w:rsidR="006C1371" w:rsidRDefault="00114C20">
      <w:pPr>
        <w:pStyle w:val="a3"/>
        <w:spacing w:line="274" w:lineRule="exact"/>
        <w:ind w:left="918"/>
        <w:jc w:val="left"/>
      </w:pPr>
      <w:r>
        <w:t>По</w:t>
      </w:r>
      <w:r>
        <w:rPr>
          <w:spacing w:val="-3"/>
        </w:rPr>
        <w:t xml:space="preserve"> </w:t>
      </w:r>
      <w:r>
        <w:t>завершении учебного</w:t>
      </w:r>
      <w:r>
        <w:rPr>
          <w:spacing w:val="-2"/>
        </w:rPr>
        <w:t xml:space="preserve"> </w:t>
      </w:r>
      <w:r>
        <w:t>года</w:t>
      </w:r>
      <w:r>
        <w:rPr>
          <w:spacing w:val="-2"/>
        </w:rPr>
        <w:t xml:space="preserve"> обучающийся:</w:t>
      </w:r>
    </w:p>
    <w:p w:rsidR="006C1371" w:rsidRDefault="00114C20">
      <w:pPr>
        <w:pStyle w:val="4"/>
        <w:spacing w:before="4" w:line="274" w:lineRule="exact"/>
      </w:pPr>
      <w:r>
        <w:t>Культура</w:t>
      </w:r>
      <w:r>
        <w:rPr>
          <w:spacing w:val="-8"/>
        </w:rPr>
        <w:t xml:space="preserve"> </w:t>
      </w:r>
      <w:r>
        <w:t>труда</w:t>
      </w:r>
      <w:r>
        <w:rPr>
          <w:spacing w:val="-2"/>
        </w:rPr>
        <w:t xml:space="preserve"> </w:t>
      </w:r>
      <w:r>
        <w:t>(знания</w:t>
      </w:r>
      <w:r>
        <w:rPr>
          <w:spacing w:val="-2"/>
        </w:rPr>
        <w:t xml:space="preserve"> </w:t>
      </w:r>
      <w:r>
        <w:t>в</w:t>
      </w:r>
      <w:r>
        <w:rPr>
          <w:spacing w:val="-3"/>
        </w:rPr>
        <w:t xml:space="preserve"> </w:t>
      </w:r>
      <w:r>
        <w:t>рамках</w:t>
      </w:r>
      <w:r>
        <w:rPr>
          <w:spacing w:val="-2"/>
        </w:rPr>
        <w:t xml:space="preserve"> </w:t>
      </w:r>
      <w:r>
        <w:t>предметной</w:t>
      </w:r>
      <w:r>
        <w:rPr>
          <w:spacing w:val="-3"/>
        </w:rPr>
        <w:t xml:space="preserve"> </w:t>
      </w:r>
      <w:r>
        <w:t>области</w:t>
      </w:r>
      <w:r>
        <w:rPr>
          <w:spacing w:val="-4"/>
        </w:rPr>
        <w:t xml:space="preserve"> </w:t>
      </w:r>
      <w:r>
        <w:t>и</w:t>
      </w:r>
      <w:r>
        <w:rPr>
          <w:spacing w:val="-2"/>
        </w:rPr>
        <w:t xml:space="preserve"> </w:t>
      </w:r>
      <w:r>
        <w:t>бытовые</w:t>
      </w:r>
      <w:r>
        <w:rPr>
          <w:spacing w:val="-3"/>
        </w:rPr>
        <w:t xml:space="preserve"> </w:t>
      </w:r>
      <w:r>
        <w:rPr>
          <w:spacing w:val="-2"/>
        </w:rPr>
        <w:t>навыки):</w:t>
      </w:r>
    </w:p>
    <w:p w:rsidR="006C1371" w:rsidRDefault="00114C20" w:rsidP="00030E22">
      <w:pPr>
        <w:pStyle w:val="a6"/>
        <w:numPr>
          <w:ilvl w:val="1"/>
          <w:numId w:val="427"/>
        </w:numPr>
        <w:tabs>
          <w:tab w:val="left" w:pos="1205"/>
        </w:tabs>
        <w:ind w:right="451" w:firstLine="708"/>
        <w:rPr>
          <w:sz w:val="24"/>
        </w:rPr>
      </w:pPr>
      <w:r>
        <w:rPr>
          <w:sz w:val="24"/>
        </w:rPr>
        <w:t>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6C1371" w:rsidRDefault="00114C20" w:rsidP="00030E22">
      <w:pPr>
        <w:pStyle w:val="a6"/>
        <w:numPr>
          <w:ilvl w:val="1"/>
          <w:numId w:val="427"/>
        </w:numPr>
        <w:tabs>
          <w:tab w:val="left" w:pos="1205"/>
        </w:tabs>
        <w:ind w:right="450" w:firstLine="708"/>
        <w:rPr>
          <w:sz w:val="24"/>
        </w:rPr>
      </w:pPr>
      <w:r>
        <w:rPr>
          <w:sz w:val="24"/>
        </w:rPr>
        <w:t>получил и проанализировал опыт наблюдения (изучения) и/или ознакомления с современными производствами в различных технологических сферах и деятельностью занятых в них работников;</w:t>
      </w:r>
    </w:p>
    <w:p w:rsidR="006C1371" w:rsidRDefault="006C1371">
      <w:pPr>
        <w:jc w:val="both"/>
        <w:rPr>
          <w:sz w:val="24"/>
        </w:rPr>
        <w:sectPr w:rsidR="006C1371">
          <w:pgSz w:w="11910" w:h="16840"/>
          <w:pgMar w:top="1040" w:right="120" w:bottom="1100" w:left="920" w:header="0" w:footer="856" w:gutter="0"/>
          <w:cols w:space="720"/>
        </w:sectPr>
      </w:pPr>
    </w:p>
    <w:p w:rsidR="006C1371" w:rsidRDefault="00114C20" w:rsidP="00030E22">
      <w:pPr>
        <w:pStyle w:val="a6"/>
        <w:numPr>
          <w:ilvl w:val="1"/>
          <w:numId w:val="427"/>
        </w:numPr>
        <w:tabs>
          <w:tab w:val="left" w:pos="1205"/>
        </w:tabs>
        <w:spacing w:before="66"/>
        <w:ind w:right="446" w:firstLine="708"/>
        <w:rPr>
          <w:sz w:val="24"/>
        </w:rPr>
      </w:pPr>
      <w:r>
        <w:rPr>
          <w:sz w:val="24"/>
        </w:rPr>
        <w:lastRenderedPageBreak/>
        <w:t>получил опыт поиска, структурирования и проверки достоверности информации о перспективах развития современных производств в регионе проживания;</w:t>
      </w:r>
    </w:p>
    <w:p w:rsidR="006C1371" w:rsidRDefault="00114C20" w:rsidP="00030E22">
      <w:pPr>
        <w:pStyle w:val="a6"/>
        <w:numPr>
          <w:ilvl w:val="1"/>
          <w:numId w:val="427"/>
        </w:numPr>
        <w:tabs>
          <w:tab w:val="left" w:pos="1205"/>
        </w:tabs>
        <w:ind w:right="447" w:firstLine="708"/>
        <w:rPr>
          <w:sz w:val="24"/>
        </w:rPr>
      </w:pPr>
      <w:r>
        <w:rPr>
          <w:sz w:val="24"/>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 и планирует дальнейшую образовательную траекторию;</w:t>
      </w:r>
    </w:p>
    <w:p w:rsidR="006C1371" w:rsidRDefault="00114C20" w:rsidP="00030E22">
      <w:pPr>
        <w:pStyle w:val="a6"/>
        <w:numPr>
          <w:ilvl w:val="1"/>
          <w:numId w:val="427"/>
        </w:numPr>
        <w:tabs>
          <w:tab w:val="left" w:pos="1205"/>
        </w:tabs>
        <w:spacing w:before="1"/>
        <w:ind w:right="454" w:firstLine="708"/>
        <w:rPr>
          <w:sz w:val="24"/>
        </w:rPr>
      </w:pPr>
      <w:r>
        <w:rPr>
          <w:sz w:val="24"/>
        </w:rPr>
        <w:t>имеет опыт публичных выступлений (как индивидуальных, так и в составе группы) с целью демонстрации и защиты результатов проектной деятельности.</w:t>
      </w:r>
    </w:p>
    <w:p w:rsidR="006C1371" w:rsidRDefault="006C1371">
      <w:pPr>
        <w:pStyle w:val="a3"/>
        <w:spacing w:before="4"/>
        <w:ind w:left="0"/>
        <w:jc w:val="left"/>
      </w:pPr>
    </w:p>
    <w:p w:rsidR="006C1371" w:rsidRDefault="00114C20">
      <w:pPr>
        <w:pStyle w:val="4"/>
        <w:spacing w:line="274" w:lineRule="exact"/>
        <w:jc w:val="both"/>
      </w:pPr>
      <w:r>
        <w:t>Предметные</w:t>
      </w:r>
      <w:r>
        <w:rPr>
          <w:spacing w:val="-7"/>
        </w:rPr>
        <w:t xml:space="preserve"> </w:t>
      </w:r>
      <w:r>
        <w:rPr>
          <w:spacing w:val="-2"/>
        </w:rPr>
        <w:t>результаты:</w:t>
      </w:r>
    </w:p>
    <w:p w:rsidR="006C1371" w:rsidRDefault="00114C20" w:rsidP="00030E22">
      <w:pPr>
        <w:pStyle w:val="a6"/>
        <w:numPr>
          <w:ilvl w:val="1"/>
          <w:numId w:val="427"/>
        </w:numPr>
        <w:tabs>
          <w:tab w:val="left" w:pos="1205"/>
        </w:tabs>
        <w:ind w:right="447" w:firstLine="708"/>
        <w:rPr>
          <w:sz w:val="24"/>
        </w:rPr>
      </w:pPr>
      <w:r>
        <w:rPr>
          <w:sz w:val="24"/>
        </w:rPr>
        <w:t>анализирует возможные технологические решения, определяет их достоинства и недостатки в контексте заданной ситуации;</w:t>
      </w:r>
    </w:p>
    <w:p w:rsidR="006C1371" w:rsidRDefault="00114C20" w:rsidP="00030E22">
      <w:pPr>
        <w:pStyle w:val="a6"/>
        <w:numPr>
          <w:ilvl w:val="1"/>
          <w:numId w:val="427"/>
        </w:numPr>
        <w:tabs>
          <w:tab w:val="left" w:pos="1205"/>
        </w:tabs>
        <w:ind w:right="452" w:firstLine="708"/>
        <w:rPr>
          <w:sz w:val="24"/>
        </w:rPr>
      </w:pPr>
      <w:r>
        <w:rPr>
          <w:sz w:val="24"/>
        </w:rPr>
        <w:t xml:space="preserve">оценивает условия использования технологии, в том числе с позиций экологической </w:t>
      </w:r>
      <w:r>
        <w:rPr>
          <w:spacing w:val="-2"/>
          <w:sz w:val="24"/>
        </w:rPr>
        <w:t>защищенности;</w:t>
      </w:r>
    </w:p>
    <w:p w:rsidR="006C1371" w:rsidRDefault="00114C20" w:rsidP="00030E22">
      <w:pPr>
        <w:pStyle w:val="a6"/>
        <w:numPr>
          <w:ilvl w:val="1"/>
          <w:numId w:val="427"/>
        </w:numPr>
        <w:tabs>
          <w:tab w:val="left" w:pos="1205"/>
        </w:tabs>
        <w:ind w:right="446" w:firstLine="708"/>
        <w:rPr>
          <w:sz w:val="24"/>
        </w:rPr>
      </w:pPr>
      <w:r>
        <w:rPr>
          <w:sz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6C1371" w:rsidRDefault="006C1371">
      <w:pPr>
        <w:pStyle w:val="a3"/>
        <w:spacing w:before="3"/>
        <w:ind w:left="0"/>
        <w:jc w:val="left"/>
      </w:pPr>
    </w:p>
    <w:p w:rsidR="006C1371" w:rsidRDefault="00114C20">
      <w:pPr>
        <w:pStyle w:val="4"/>
        <w:spacing w:before="1"/>
        <w:ind w:left="213" w:right="444" w:firstLine="708"/>
        <w:jc w:val="both"/>
      </w:pPr>
      <w:r>
        <w:t xml:space="preserve">Проектные компетенции (компетенции проектного управления и гибкие </w:t>
      </w:r>
      <w:r>
        <w:rPr>
          <w:spacing w:val="-2"/>
        </w:rPr>
        <w:t>компетенции):</w:t>
      </w:r>
    </w:p>
    <w:p w:rsidR="006C1371" w:rsidRDefault="00114C20" w:rsidP="00030E22">
      <w:pPr>
        <w:pStyle w:val="a6"/>
        <w:numPr>
          <w:ilvl w:val="1"/>
          <w:numId w:val="427"/>
        </w:numPr>
        <w:tabs>
          <w:tab w:val="left" w:pos="1205"/>
        </w:tabs>
        <w:spacing w:line="271" w:lineRule="exact"/>
        <w:ind w:left="1205" w:hanging="284"/>
        <w:rPr>
          <w:sz w:val="24"/>
        </w:rPr>
      </w:pPr>
      <w:r>
        <w:rPr>
          <w:sz w:val="24"/>
        </w:rPr>
        <w:t>выявляет</w:t>
      </w:r>
      <w:r>
        <w:rPr>
          <w:spacing w:val="-6"/>
          <w:sz w:val="24"/>
        </w:rPr>
        <w:t xml:space="preserve"> </w:t>
      </w:r>
      <w:r>
        <w:rPr>
          <w:sz w:val="24"/>
        </w:rPr>
        <w:t>и</w:t>
      </w:r>
      <w:r>
        <w:rPr>
          <w:spacing w:val="-3"/>
          <w:sz w:val="24"/>
        </w:rPr>
        <w:t xml:space="preserve"> </w:t>
      </w:r>
      <w:r>
        <w:rPr>
          <w:sz w:val="24"/>
        </w:rPr>
        <w:t>формулирует</w:t>
      </w:r>
      <w:r>
        <w:rPr>
          <w:spacing w:val="-4"/>
          <w:sz w:val="24"/>
        </w:rPr>
        <w:t xml:space="preserve"> </w:t>
      </w:r>
      <w:r>
        <w:rPr>
          <w:sz w:val="24"/>
        </w:rPr>
        <w:t>проблему,</w:t>
      </w:r>
      <w:r>
        <w:rPr>
          <w:spacing w:val="-3"/>
          <w:sz w:val="24"/>
        </w:rPr>
        <w:t xml:space="preserve"> </w:t>
      </w:r>
      <w:r>
        <w:rPr>
          <w:sz w:val="24"/>
        </w:rPr>
        <w:t>требующую</w:t>
      </w:r>
      <w:r>
        <w:rPr>
          <w:spacing w:val="-4"/>
          <w:sz w:val="24"/>
        </w:rPr>
        <w:t xml:space="preserve"> </w:t>
      </w:r>
      <w:r>
        <w:rPr>
          <w:sz w:val="24"/>
        </w:rPr>
        <w:t>технологического</w:t>
      </w:r>
      <w:r>
        <w:rPr>
          <w:spacing w:val="-3"/>
          <w:sz w:val="24"/>
        </w:rPr>
        <w:t xml:space="preserve"> </w:t>
      </w:r>
      <w:r>
        <w:rPr>
          <w:spacing w:val="-2"/>
          <w:sz w:val="24"/>
        </w:rPr>
        <w:t>решения;</w:t>
      </w:r>
    </w:p>
    <w:p w:rsidR="006C1371" w:rsidRDefault="00114C20" w:rsidP="00030E22">
      <w:pPr>
        <w:pStyle w:val="a6"/>
        <w:numPr>
          <w:ilvl w:val="1"/>
          <w:numId w:val="427"/>
        </w:numPr>
        <w:tabs>
          <w:tab w:val="left" w:pos="1205"/>
        </w:tabs>
        <w:ind w:right="452" w:firstLine="708"/>
        <w:rPr>
          <w:sz w:val="24"/>
        </w:rPr>
      </w:pPr>
      <w:r>
        <w:rPr>
          <w:sz w:val="24"/>
        </w:rPr>
        <w:t>получил и проанализировал опыт разработки и/или реализации командного проекта по жизненному циклу на основании самостоятельно выявленной проблемы;</w:t>
      </w:r>
    </w:p>
    <w:p w:rsidR="006C1371" w:rsidRDefault="00114C20" w:rsidP="00030E22">
      <w:pPr>
        <w:pStyle w:val="a6"/>
        <w:numPr>
          <w:ilvl w:val="1"/>
          <w:numId w:val="427"/>
        </w:numPr>
        <w:tabs>
          <w:tab w:val="left" w:pos="1205"/>
        </w:tabs>
        <w:ind w:right="449" w:firstLine="708"/>
        <w:rPr>
          <w:sz w:val="24"/>
        </w:rPr>
      </w:pPr>
      <w:r>
        <w:rPr>
          <w:sz w:val="24"/>
        </w:rPr>
        <w:t>имеет опыт использования цифровых инструментов коммуникации и совместной работы (в том числе почтовых сервисов, электронных календарей, облачных сервисов, средств совместного редактирования файлов различных типов);</w:t>
      </w:r>
    </w:p>
    <w:p w:rsidR="006C1371" w:rsidRDefault="00114C20" w:rsidP="00030E22">
      <w:pPr>
        <w:pStyle w:val="a6"/>
        <w:numPr>
          <w:ilvl w:val="1"/>
          <w:numId w:val="427"/>
        </w:numPr>
        <w:tabs>
          <w:tab w:val="left" w:pos="1205"/>
        </w:tabs>
        <w:ind w:left="921" w:right="2883" w:firstLine="0"/>
        <w:rPr>
          <w:sz w:val="24"/>
        </w:rPr>
      </w:pPr>
      <w:r>
        <w:rPr>
          <w:sz w:val="24"/>
        </w:rPr>
        <w:t>имеет</w:t>
      </w:r>
      <w:r>
        <w:rPr>
          <w:spacing w:val="-7"/>
          <w:sz w:val="24"/>
        </w:rPr>
        <w:t xml:space="preserve"> </w:t>
      </w:r>
      <w:r>
        <w:rPr>
          <w:sz w:val="24"/>
        </w:rPr>
        <w:t>опыт</w:t>
      </w:r>
      <w:r>
        <w:rPr>
          <w:spacing w:val="-7"/>
          <w:sz w:val="24"/>
        </w:rPr>
        <w:t xml:space="preserve"> </w:t>
      </w:r>
      <w:r>
        <w:rPr>
          <w:sz w:val="24"/>
        </w:rPr>
        <w:t>использования</w:t>
      </w:r>
      <w:r>
        <w:rPr>
          <w:spacing w:val="-7"/>
          <w:sz w:val="24"/>
        </w:rPr>
        <w:t xml:space="preserve"> </w:t>
      </w:r>
      <w:r>
        <w:rPr>
          <w:sz w:val="24"/>
        </w:rPr>
        <w:t>инструментов</w:t>
      </w:r>
      <w:r>
        <w:rPr>
          <w:spacing w:val="-8"/>
          <w:sz w:val="24"/>
        </w:rPr>
        <w:t xml:space="preserve"> </w:t>
      </w:r>
      <w:r>
        <w:rPr>
          <w:sz w:val="24"/>
        </w:rPr>
        <w:t>проектного</w:t>
      </w:r>
      <w:r>
        <w:rPr>
          <w:spacing w:val="-5"/>
          <w:sz w:val="24"/>
        </w:rPr>
        <w:t xml:space="preserve"> </w:t>
      </w:r>
      <w:r>
        <w:rPr>
          <w:sz w:val="24"/>
        </w:rPr>
        <w:t>управления; планирует продвижение продукта.</w:t>
      </w:r>
    </w:p>
    <w:p w:rsidR="006C1371" w:rsidRDefault="006C1371">
      <w:pPr>
        <w:pStyle w:val="a3"/>
        <w:spacing w:before="206"/>
        <w:ind w:left="0"/>
        <w:jc w:val="left"/>
      </w:pPr>
    </w:p>
    <w:p w:rsidR="006C1371" w:rsidRDefault="00114C20" w:rsidP="00030E22">
      <w:pPr>
        <w:pStyle w:val="a6"/>
        <w:numPr>
          <w:ilvl w:val="3"/>
          <w:numId w:val="433"/>
        </w:numPr>
        <w:tabs>
          <w:tab w:val="left" w:pos="2814"/>
        </w:tabs>
        <w:spacing w:before="1"/>
        <w:ind w:left="2814" w:hanging="900"/>
        <w:jc w:val="both"/>
        <w:rPr>
          <w:b/>
          <w:i/>
          <w:sz w:val="24"/>
        </w:rPr>
      </w:pPr>
      <w:r>
        <w:rPr>
          <w:b/>
          <w:i/>
          <w:sz w:val="24"/>
        </w:rPr>
        <w:t>Физическая</w:t>
      </w:r>
      <w:r>
        <w:rPr>
          <w:b/>
          <w:i/>
          <w:spacing w:val="-6"/>
          <w:sz w:val="24"/>
        </w:rPr>
        <w:t xml:space="preserve"> </w:t>
      </w:r>
      <w:r>
        <w:rPr>
          <w:b/>
          <w:i/>
          <w:spacing w:val="-2"/>
          <w:sz w:val="24"/>
        </w:rPr>
        <w:t>культура</w:t>
      </w:r>
    </w:p>
    <w:p w:rsidR="006C1371" w:rsidRDefault="00114C20">
      <w:pPr>
        <w:pStyle w:val="3"/>
        <w:spacing w:line="274" w:lineRule="exact"/>
      </w:pPr>
      <w:r>
        <w:t>Выпускник</w:t>
      </w:r>
      <w:r>
        <w:rPr>
          <w:spacing w:val="-6"/>
        </w:rPr>
        <w:t xml:space="preserve"> </w:t>
      </w:r>
      <w:r>
        <w:rPr>
          <w:spacing w:val="-2"/>
        </w:rPr>
        <w:t>научится:</w:t>
      </w:r>
    </w:p>
    <w:p w:rsidR="006C1371" w:rsidRDefault="00114C20" w:rsidP="00030E22">
      <w:pPr>
        <w:pStyle w:val="a6"/>
        <w:numPr>
          <w:ilvl w:val="0"/>
          <w:numId w:val="426"/>
        </w:numPr>
        <w:tabs>
          <w:tab w:val="left" w:pos="1345"/>
        </w:tabs>
        <w:spacing w:before="3" w:line="235" w:lineRule="auto"/>
        <w:ind w:right="437" w:firstLine="708"/>
        <w:rPr>
          <w:rFonts w:ascii="Symbol" w:hAnsi="Symbol"/>
          <w:sz w:val="28"/>
        </w:rPr>
      </w:pPr>
      <w:r>
        <w:rPr>
          <w:sz w:val="24"/>
        </w:rPr>
        <w:t>рассматривать физическую культуру как явление культуры, выделять исторические этапы</w:t>
      </w:r>
      <w:r>
        <w:rPr>
          <w:spacing w:val="-3"/>
          <w:sz w:val="24"/>
        </w:rPr>
        <w:t xml:space="preserve"> </w:t>
      </w:r>
      <w:r>
        <w:rPr>
          <w:sz w:val="24"/>
        </w:rPr>
        <w:t>ее</w:t>
      </w:r>
      <w:r>
        <w:rPr>
          <w:spacing w:val="-4"/>
          <w:sz w:val="24"/>
        </w:rPr>
        <w:t xml:space="preserve"> </w:t>
      </w:r>
      <w:r>
        <w:rPr>
          <w:sz w:val="24"/>
        </w:rPr>
        <w:t>развития,</w:t>
      </w:r>
      <w:r>
        <w:rPr>
          <w:spacing w:val="-6"/>
          <w:sz w:val="24"/>
        </w:rPr>
        <w:t xml:space="preserve"> </w:t>
      </w:r>
      <w:r>
        <w:rPr>
          <w:sz w:val="24"/>
        </w:rPr>
        <w:t>характеризовать</w:t>
      </w:r>
      <w:r>
        <w:rPr>
          <w:spacing w:val="-2"/>
          <w:sz w:val="24"/>
        </w:rPr>
        <w:t xml:space="preserve"> </w:t>
      </w:r>
      <w:r>
        <w:rPr>
          <w:sz w:val="24"/>
        </w:rPr>
        <w:t>основные</w:t>
      </w:r>
      <w:r>
        <w:rPr>
          <w:spacing w:val="-5"/>
          <w:sz w:val="24"/>
        </w:rPr>
        <w:t xml:space="preserve"> </w:t>
      </w:r>
      <w:r>
        <w:rPr>
          <w:sz w:val="24"/>
        </w:rPr>
        <w:t>направления</w:t>
      </w:r>
      <w:r>
        <w:rPr>
          <w:spacing w:val="-3"/>
          <w:sz w:val="24"/>
        </w:rPr>
        <w:t xml:space="preserve"> </w:t>
      </w:r>
      <w:r>
        <w:rPr>
          <w:sz w:val="24"/>
        </w:rPr>
        <w:t>и</w:t>
      </w:r>
      <w:r>
        <w:rPr>
          <w:spacing w:val="-3"/>
          <w:sz w:val="24"/>
        </w:rPr>
        <w:t xml:space="preserve"> </w:t>
      </w:r>
      <w:r>
        <w:rPr>
          <w:sz w:val="24"/>
        </w:rPr>
        <w:t>формы</w:t>
      </w:r>
      <w:r>
        <w:rPr>
          <w:spacing w:val="-3"/>
          <w:sz w:val="24"/>
        </w:rPr>
        <w:t xml:space="preserve"> </w:t>
      </w:r>
      <w:r>
        <w:rPr>
          <w:sz w:val="24"/>
        </w:rPr>
        <w:t>ее</w:t>
      </w:r>
      <w:r>
        <w:rPr>
          <w:spacing w:val="-4"/>
          <w:sz w:val="24"/>
        </w:rPr>
        <w:t xml:space="preserve"> </w:t>
      </w:r>
      <w:r>
        <w:rPr>
          <w:sz w:val="24"/>
        </w:rPr>
        <w:t>организации</w:t>
      </w:r>
      <w:r>
        <w:rPr>
          <w:spacing w:val="-3"/>
          <w:sz w:val="24"/>
        </w:rPr>
        <w:t xml:space="preserve"> </w:t>
      </w:r>
      <w:r>
        <w:rPr>
          <w:sz w:val="24"/>
        </w:rPr>
        <w:t xml:space="preserve">в современном </w:t>
      </w:r>
      <w:r>
        <w:rPr>
          <w:spacing w:val="-2"/>
          <w:sz w:val="24"/>
        </w:rPr>
        <w:t>обществе;</w:t>
      </w:r>
    </w:p>
    <w:p w:rsidR="006C1371" w:rsidRDefault="00114C20" w:rsidP="00030E22">
      <w:pPr>
        <w:pStyle w:val="a6"/>
        <w:numPr>
          <w:ilvl w:val="0"/>
          <w:numId w:val="426"/>
        </w:numPr>
        <w:tabs>
          <w:tab w:val="left" w:pos="1345"/>
        </w:tabs>
        <w:spacing w:before="6" w:line="235" w:lineRule="auto"/>
        <w:ind w:right="444" w:firstLine="708"/>
        <w:rPr>
          <w:rFonts w:ascii="Symbol" w:hAnsi="Symbol"/>
          <w:sz w:val="28"/>
        </w:rPr>
      </w:pPr>
      <w:r>
        <w:rPr>
          <w:sz w:val="24"/>
        </w:rPr>
        <w:t>характеризовать содержательные основы здорового образа жизни, раскрывать его взаимосвязь</w:t>
      </w:r>
      <w:r>
        <w:rPr>
          <w:spacing w:val="-4"/>
          <w:sz w:val="24"/>
        </w:rPr>
        <w:t xml:space="preserve"> </w:t>
      </w:r>
      <w:r>
        <w:rPr>
          <w:sz w:val="24"/>
        </w:rPr>
        <w:t>со</w:t>
      </w:r>
      <w:r>
        <w:rPr>
          <w:spacing w:val="-4"/>
          <w:sz w:val="24"/>
        </w:rPr>
        <w:t xml:space="preserve"> </w:t>
      </w:r>
      <w:r>
        <w:rPr>
          <w:sz w:val="24"/>
        </w:rPr>
        <w:t>здоровьем,</w:t>
      </w:r>
      <w:r>
        <w:rPr>
          <w:spacing w:val="-4"/>
          <w:sz w:val="24"/>
        </w:rPr>
        <w:t xml:space="preserve"> </w:t>
      </w:r>
      <w:r>
        <w:rPr>
          <w:sz w:val="24"/>
        </w:rPr>
        <w:t>гармоничным</w:t>
      </w:r>
      <w:r>
        <w:rPr>
          <w:spacing w:val="-6"/>
          <w:sz w:val="24"/>
        </w:rPr>
        <w:t xml:space="preserve"> </w:t>
      </w:r>
      <w:r>
        <w:rPr>
          <w:sz w:val="24"/>
        </w:rPr>
        <w:t>физическим</w:t>
      </w:r>
      <w:r>
        <w:rPr>
          <w:spacing w:val="-5"/>
          <w:sz w:val="24"/>
        </w:rPr>
        <w:t xml:space="preserve"> </w:t>
      </w:r>
      <w:r>
        <w:rPr>
          <w:sz w:val="24"/>
        </w:rPr>
        <w:t>развитием</w:t>
      </w:r>
      <w:r>
        <w:rPr>
          <w:spacing w:val="-5"/>
          <w:sz w:val="24"/>
        </w:rPr>
        <w:t xml:space="preserve"> </w:t>
      </w:r>
      <w:r>
        <w:rPr>
          <w:sz w:val="24"/>
        </w:rPr>
        <w:t>и</w:t>
      </w:r>
      <w:r>
        <w:rPr>
          <w:spacing w:val="-4"/>
          <w:sz w:val="24"/>
        </w:rPr>
        <w:t xml:space="preserve"> </w:t>
      </w:r>
      <w:r>
        <w:rPr>
          <w:sz w:val="24"/>
        </w:rPr>
        <w:t>физической</w:t>
      </w:r>
      <w:r>
        <w:rPr>
          <w:spacing w:val="-4"/>
          <w:sz w:val="24"/>
        </w:rPr>
        <w:t xml:space="preserve"> </w:t>
      </w:r>
      <w:r>
        <w:rPr>
          <w:sz w:val="24"/>
        </w:rPr>
        <w:t>подготовленностью, формированием качеств личности и профилактикой вредных привычек;</w:t>
      </w:r>
    </w:p>
    <w:p w:rsidR="006C1371" w:rsidRDefault="00114C20" w:rsidP="00030E22">
      <w:pPr>
        <w:pStyle w:val="a6"/>
        <w:numPr>
          <w:ilvl w:val="0"/>
          <w:numId w:val="426"/>
        </w:numPr>
        <w:tabs>
          <w:tab w:val="left" w:pos="1345"/>
        </w:tabs>
        <w:spacing w:before="6" w:line="237" w:lineRule="auto"/>
        <w:ind w:right="439" w:firstLine="708"/>
        <w:rPr>
          <w:rFonts w:ascii="Symbol" w:hAnsi="Symbol"/>
          <w:sz w:val="28"/>
        </w:rPr>
      </w:pPr>
      <w:r>
        <w:rPr>
          <w:sz w:val="24"/>
        </w:rPr>
        <w:t>раскрывать базовые</w:t>
      </w:r>
      <w:r>
        <w:rPr>
          <w:spacing w:val="-2"/>
          <w:sz w:val="24"/>
        </w:rPr>
        <w:t xml:space="preserve"> </w:t>
      </w:r>
      <w:r>
        <w:rPr>
          <w:sz w:val="24"/>
        </w:rPr>
        <w:t>понятия</w:t>
      </w:r>
      <w:r>
        <w:rPr>
          <w:spacing w:val="-4"/>
          <w:sz w:val="24"/>
        </w:rPr>
        <w:t xml:space="preserve"> </w:t>
      </w:r>
      <w:r>
        <w:rPr>
          <w:sz w:val="24"/>
        </w:rPr>
        <w:t>и</w:t>
      </w:r>
      <w:r>
        <w:rPr>
          <w:spacing w:val="-3"/>
          <w:sz w:val="24"/>
        </w:rPr>
        <w:t xml:space="preserve"> </w:t>
      </w:r>
      <w:r>
        <w:rPr>
          <w:sz w:val="24"/>
        </w:rPr>
        <w:t>термины</w:t>
      </w:r>
      <w:r>
        <w:rPr>
          <w:spacing w:val="-3"/>
          <w:sz w:val="24"/>
        </w:rPr>
        <w:t xml:space="preserve"> </w:t>
      </w:r>
      <w:r>
        <w:rPr>
          <w:sz w:val="24"/>
        </w:rPr>
        <w:t>физической культуры,</w:t>
      </w:r>
      <w:r>
        <w:rPr>
          <w:spacing w:val="-2"/>
          <w:sz w:val="24"/>
        </w:rPr>
        <w:t xml:space="preserve"> </w:t>
      </w:r>
      <w:r>
        <w:rPr>
          <w:sz w:val="24"/>
        </w:rPr>
        <w:t>применять</w:t>
      </w:r>
      <w:r>
        <w:rPr>
          <w:spacing w:val="-2"/>
          <w:sz w:val="24"/>
        </w:rPr>
        <w:t xml:space="preserve"> </w:t>
      </w:r>
      <w:r>
        <w:rPr>
          <w:sz w:val="24"/>
        </w:rPr>
        <w:t>их в</w:t>
      </w:r>
      <w:r>
        <w:rPr>
          <w:spacing w:val="-4"/>
          <w:sz w:val="24"/>
        </w:rPr>
        <w:t xml:space="preserve"> </w:t>
      </w:r>
      <w:r>
        <w:rPr>
          <w:sz w:val="24"/>
        </w:rPr>
        <w:t>процессе совместных</w:t>
      </w:r>
      <w:r>
        <w:rPr>
          <w:spacing w:val="-1"/>
          <w:sz w:val="24"/>
        </w:rPr>
        <w:t xml:space="preserve"> </w:t>
      </w:r>
      <w:r>
        <w:rPr>
          <w:sz w:val="24"/>
        </w:rPr>
        <w:t>занятий</w:t>
      </w:r>
      <w:r>
        <w:rPr>
          <w:spacing w:val="-2"/>
          <w:sz w:val="24"/>
        </w:rPr>
        <w:t xml:space="preserve"> </w:t>
      </w:r>
      <w:r>
        <w:rPr>
          <w:sz w:val="24"/>
        </w:rPr>
        <w:t>физическими упражнениями</w:t>
      </w:r>
      <w:r>
        <w:rPr>
          <w:spacing w:val="-1"/>
          <w:sz w:val="24"/>
        </w:rPr>
        <w:t xml:space="preserve"> </w:t>
      </w:r>
      <w:r>
        <w:rPr>
          <w:sz w:val="24"/>
        </w:rPr>
        <w:t>со</w:t>
      </w:r>
      <w:r>
        <w:rPr>
          <w:spacing w:val="-2"/>
          <w:sz w:val="24"/>
        </w:rPr>
        <w:t xml:space="preserve"> </w:t>
      </w:r>
      <w:r>
        <w:rPr>
          <w:sz w:val="24"/>
        </w:rPr>
        <w:t>своими</w:t>
      </w:r>
      <w:r>
        <w:rPr>
          <w:spacing w:val="-1"/>
          <w:sz w:val="24"/>
        </w:rPr>
        <w:t xml:space="preserve"> </w:t>
      </w:r>
      <w:r>
        <w:rPr>
          <w:sz w:val="24"/>
        </w:rPr>
        <w:t>сверстниками,</w:t>
      </w:r>
      <w:r>
        <w:rPr>
          <w:spacing w:val="-2"/>
          <w:sz w:val="24"/>
        </w:rPr>
        <w:t xml:space="preserve"> </w:t>
      </w:r>
      <w:r>
        <w:rPr>
          <w:sz w:val="24"/>
        </w:rPr>
        <w:t>излагать</w:t>
      </w:r>
      <w:r>
        <w:rPr>
          <w:spacing w:val="-1"/>
          <w:sz w:val="24"/>
        </w:rPr>
        <w:t xml:space="preserve"> </w:t>
      </w:r>
      <w:r>
        <w:rPr>
          <w:sz w:val="24"/>
        </w:rPr>
        <w:t>с</w:t>
      </w:r>
      <w:r>
        <w:rPr>
          <w:spacing w:val="-3"/>
          <w:sz w:val="24"/>
        </w:rPr>
        <w:t xml:space="preserve"> </w:t>
      </w:r>
      <w:r>
        <w:rPr>
          <w:sz w:val="24"/>
        </w:rPr>
        <w:t xml:space="preserve">их помощью особенности техники двигательных действий и физических упражнений, развития физических </w:t>
      </w:r>
      <w:r>
        <w:rPr>
          <w:spacing w:val="-2"/>
          <w:sz w:val="24"/>
        </w:rPr>
        <w:t>качеств;</w:t>
      </w:r>
    </w:p>
    <w:p w:rsidR="006C1371" w:rsidRDefault="00114C20" w:rsidP="00030E22">
      <w:pPr>
        <w:pStyle w:val="a6"/>
        <w:numPr>
          <w:ilvl w:val="0"/>
          <w:numId w:val="426"/>
        </w:numPr>
        <w:tabs>
          <w:tab w:val="left" w:pos="1345"/>
        </w:tabs>
        <w:spacing w:before="6" w:line="235" w:lineRule="auto"/>
        <w:ind w:right="446" w:firstLine="708"/>
        <w:rPr>
          <w:rFonts w:ascii="Symbol" w:hAnsi="Symbol"/>
          <w:sz w:val="28"/>
        </w:rPr>
      </w:pPr>
      <w:r>
        <w:rPr>
          <w:sz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6C1371" w:rsidRDefault="00114C20" w:rsidP="00030E22">
      <w:pPr>
        <w:pStyle w:val="a6"/>
        <w:numPr>
          <w:ilvl w:val="0"/>
          <w:numId w:val="426"/>
        </w:numPr>
        <w:tabs>
          <w:tab w:val="left" w:pos="1345"/>
        </w:tabs>
        <w:spacing w:before="11" w:line="232" w:lineRule="auto"/>
        <w:ind w:right="439" w:firstLine="708"/>
        <w:rPr>
          <w:rFonts w:ascii="Symbol" w:hAnsi="Symbol"/>
          <w:sz w:val="28"/>
        </w:rPr>
      </w:pPr>
      <w:r>
        <w:rPr>
          <w:sz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6C1371" w:rsidRDefault="00114C20" w:rsidP="00030E22">
      <w:pPr>
        <w:pStyle w:val="a6"/>
        <w:numPr>
          <w:ilvl w:val="0"/>
          <w:numId w:val="426"/>
        </w:numPr>
        <w:tabs>
          <w:tab w:val="left" w:pos="1345"/>
        </w:tabs>
        <w:spacing w:before="3" w:line="237" w:lineRule="auto"/>
        <w:ind w:right="442" w:firstLine="708"/>
        <w:rPr>
          <w:rFonts w:ascii="Symbol" w:hAnsi="Symbol"/>
          <w:sz w:val="28"/>
        </w:rPr>
      </w:pPr>
      <w:r>
        <w:rPr>
          <w:sz w:val="24"/>
        </w:rPr>
        <w:t>руководствоваться правилами оказания</w:t>
      </w:r>
      <w:r>
        <w:rPr>
          <w:spacing w:val="-2"/>
          <w:sz w:val="24"/>
        </w:rPr>
        <w:t xml:space="preserve"> </w:t>
      </w:r>
      <w:r>
        <w:rPr>
          <w:sz w:val="24"/>
        </w:rPr>
        <w:t>первой помощи</w:t>
      </w:r>
      <w:r>
        <w:rPr>
          <w:spacing w:val="-1"/>
          <w:sz w:val="24"/>
        </w:rPr>
        <w:t xml:space="preserve"> </w:t>
      </w:r>
      <w:r>
        <w:rPr>
          <w:sz w:val="24"/>
        </w:rPr>
        <w:t>при</w:t>
      </w:r>
      <w:r>
        <w:rPr>
          <w:spacing w:val="-1"/>
          <w:sz w:val="24"/>
        </w:rPr>
        <w:t xml:space="preserve"> </w:t>
      </w:r>
      <w:r>
        <w:rPr>
          <w:sz w:val="24"/>
        </w:rPr>
        <w:t>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6C1371" w:rsidRDefault="006C1371">
      <w:pPr>
        <w:spacing w:line="237" w:lineRule="auto"/>
        <w:jc w:val="both"/>
        <w:rPr>
          <w:rFonts w:ascii="Symbol" w:hAnsi="Symbol"/>
          <w:sz w:val="28"/>
        </w:rPr>
        <w:sectPr w:rsidR="006C1371">
          <w:pgSz w:w="11910" w:h="16840"/>
          <w:pgMar w:top="1040" w:right="120" w:bottom="1100" w:left="920" w:header="0" w:footer="856" w:gutter="0"/>
          <w:cols w:space="720"/>
        </w:sectPr>
      </w:pPr>
    </w:p>
    <w:p w:rsidR="006C1371" w:rsidRDefault="00114C20" w:rsidP="00030E22">
      <w:pPr>
        <w:pStyle w:val="a6"/>
        <w:numPr>
          <w:ilvl w:val="0"/>
          <w:numId w:val="426"/>
        </w:numPr>
        <w:tabs>
          <w:tab w:val="left" w:pos="1345"/>
        </w:tabs>
        <w:spacing w:before="92" w:line="235" w:lineRule="auto"/>
        <w:ind w:right="443" w:firstLine="708"/>
        <w:rPr>
          <w:rFonts w:ascii="Symbol" w:hAnsi="Symbol"/>
          <w:sz w:val="28"/>
        </w:rPr>
      </w:pPr>
      <w:r>
        <w:rPr>
          <w:sz w:val="24"/>
        </w:rPr>
        <w:lastRenderedPageBreak/>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6C1371" w:rsidRDefault="00114C20" w:rsidP="00030E22">
      <w:pPr>
        <w:pStyle w:val="a6"/>
        <w:numPr>
          <w:ilvl w:val="0"/>
          <w:numId w:val="426"/>
        </w:numPr>
        <w:tabs>
          <w:tab w:val="left" w:pos="1345"/>
        </w:tabs>
        <w:spacing w:before="9" w:line="235" w:lineRule="auto"/>
        <w:ind w:right="446" w:firstLine="708"/>
        <w:rPr>
          <w:rFonts w:ascii="Symbol" w:hAnsi="Symbol"/>
          <w:sz w:val="28"/>
        </w:rPr>
      </w:pPr>
      <w:r>
        <w:rPr>
          <w:sz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6C1371" w:rsidRDefault="00114C20" w:rsidP="00030E22">
      <w:pPr>
        <w:pStyle w:val="a6"/>
        <w:numPr>
          <w:ilvl w:val="0"/>
          <w:numId w:val="426"/>
        </w:numPr>
        <w:tabs>
          <w:tab w:val="left" w:pos="1345"/>
        </w:tabs>
        <w:spacing w:before="11" w:line="232" w:lineRule="auto"/>
        <w:ind w:right="445" w:firstLine="708"/>
        <w:rPr>
          <w:rFonts w:ascii="Symbol" w:hAnsi="Symbol"/>
          <w:sz w:val="28"/>
        </w:rPr>
      </w:pPr>
      <w:r>
        <w:rPr>
          <w:sz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6C1371" w:rsidRDefault="00114C20" w:rsidP="00030E22">
      <w:pPr>
        <w:pStyle w:val="a6"/>
        <w:numPr>
          <w:ilvl w:val="0"/>
          <w:numId w:val="426"/>
        </w:numPr>
        <w:tabs>
          <w:tab w:val="left" w:pos="1345"/>
        </w:tabs>
        <w:spacing w:before="6" w:line="235" w:lineRule="auto"/>
        <w:ind w:right="448" w:firstLine="708"/>
        <w:rPr>
          <w:rFonts w:ascii="Symbol" w:hAnsi="Symbol"/>
          <w:sz w:val="28"/>
        </w:rPr>
      </w:pPr>
      <w:r>
        <w:rPr>
          <w:sz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6C1371" w:rsidRDefault="00114C20" w:rsidP="00030E22">
      <w:pPr>
        <w:pStyle w:val="a6"/>
        <w:numPr>
          <w:ilvl w:val="0"/>
          <w:numId w:val="426"/>
        </w:numPr>
        <w:tabs>
          <w:tab w:val="left" w:pos="1345"/>
        </w:tabs>
        <w:spacing w:before="12" w:line="232" w:lineRule="auto"/>
        <w:ind w:right="440" w:firstLine="708"/>
        <w:rPr>
          <w:rFonts w:ascii="Symbol" w:hAnsi="Symbol"/>
          <w:sz w:val="28"/>
        </w:rPr>
      </w:pPr>
      <w:r>
        <w:rPr>
          <w:sz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6C1371" w:rsidRDefault="00114C20" w:rsidP="00030E22">
      <w:pPr>
        <w:pStyle w:val="a6"/>
        <w:numPr>
          <w:ilvl w:val="0"/>
          <w:numId w:val="426"/>
        </w:numPr>
        <w:tabs>
          <w:tab w:val="left" w:pos="1345"/>
        </w:tabs>
        <w:spacing w:before="7" w:line="235" w:lineRule="auto"/>
        <w:ind w:right="441" w:firstLine="708"/>
        <w:rPr>
          <w:rFonts w:ascii="Symbol" w:hAnsi="Symbol"/>
          <w:sz w:val="28"/>
        </w:rPr>
      </w:pPr>
      <w:r>
        <w:rPr>
          <w:sz w:val="24"/>
        </w:rPr>
        <w:t xml:space="preserve">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w:t>
      </w:r>
      <w:r>
        <w:rPr>
          <w:spacing w:val="-2"/>
          <w:sz w:val="24"/>
        </w:rPr>
        <w:t>движений);</w:t>
      </w:r>
    </w:p>
    <w:p w:rsidR="006C1371" w:rsidRDefault="00114C20" w:rsidP="00030E22">
      <w:pPr>
        <w:pStyle w:val="a6"/>
        <w:numPr>
          <w:ilvl w:val="0"/>
          <w:numId w:val="426"/>
        </w:numPr>
        <w:tabs>
          <w:tab w:val="left" w:pos="1345"/>
        </w:tabs>
        <w:spacing w:before="3" w:line="338" w:lineRule="exact"/>
        <w:ind w:left="1345" w:hanging="424"/>
        <w:rPr>
          <w:rFonts w:ascii="Symbol" w:hAnsi="Symbol"/>
          <w:sz w:val="28"/>
        </w:rPr>
      </w:pPr>
      <w:r>
        <w:rPr>
          <w:sz w:val="24"/>
        </w:rPr>
        <w:t>выполнять</w:t>
      </w:r>
      <w:r>
        <w:rPr>
          <w:spacing w:val="-5"/>
          <w:sz w:val="24"/>
        </w:rPr>
        <w:t xml:space="preserve"> </w:t>
      </w:r>
      <w:r>
        <w:rPr>
          <w:sz w:val="24"/>
        </w:rPr>
        <w:t>акробатические</w:t>
      </w:r>
      <w:r>
        <w:rPr>
          <w:spacing w:val="-5"/>
          <w:sz w:val="24"/>
        </w:rPr>
        <w:t xml:space="preserve"> </w:t>
      </w:r>
      <w:r>
        <w:rPr>
          <w:sz w:val="24"/>
        </w:rPr>
        <w:t>комбинации</w:t>
      </w:r>
      <w:r>
        <w:rPr>
          <w:spacing w:val="-3"/>
          <w:sz w:val="24"/>
        </w:rPr>
        <w:t xml:space="preserve"> </w:t>
      </w:r>
      <w:r>
        <w:rPr>
          <w:sz w:val="24"/>
        </w:rPr>
        <w:t>из</w:t>
      </w:r>
      <w:r>
        <w:rPr>
          <w:spacing w:val="-4"/>
          <w:sz w:val="24"/>
        </w:rPr>
        <w:t xml:space="preserve"> </w:t>
      </w:r>
      <w:r>
        <w:rPr>
          <w:sz w:val="24"/>
        </w:rPr>
        <w:t>числа</w:t>
      </w:r>
      <w:r>
        <w:rPr>
          <w:spacing w:val="-4"/>
          <w:sz w:val="24"/>
        </w:rPr>
        <w:t xml:space="preserve"> </w:t>
      </w:r>
      <w:r>
        <w:rPr>
          <w:sz w:val="24"/>
        </w:rPr>
        <w:t>хорошо</w:t>
      </w:r>
      <w:r>
        <w:rPr>
          <w:spacing w:val="-4"/>
          <w:sz w:val="24"/>
        </w:rPr>
        <w:t xml:space="preserve"> </w:t>
      </w:r>
      <w:r>
        <w:rPr>
          <w:sz w:val="24"/>
        </w:rPr>
        <w:t xml:space="preserve">освоенных </w:t>
      </w:r>
      <w:r>
        <w:rPr>
          <w:spacing w:val="-2"/>
          <w:sz w:val="24"/>
        </w:rPr>
        <w:t>упражнений;</w:t>
      </w:r>
    </w:p>
    <w:p w:rsidR="006C1371" w:rsidRDefault="00114C20" w:rsidP="00030E22">
      <w:pPr>
        <w:pStyle w:val="a6"/>
        <w:numPr>
          <w:ilvl w:val="0"/>
          <w:numId w:val="426"/>
        </w:numPr>
        <w:tabs>
          <w:tab w:val="left" w:pos="1345"/>
        </w:tabs>
        <w:spacing w:before="3" w:line="232" w:lineRule="auto"/>
        <w:ind w:right="446" w:firstLine="708"/>
        <w:rPr>
          <w:rFonts w:ascii="Symbol" w:hAnsi="Symbol"/>
          <w:sz w:val="28"/>
        </w:rPr>
      </w:pPr>
      <w:r>
        <w:rPr>
          <w:sz w:val="24"/>
        </w:rPr>
        <w:t>выполнять гимнастические комбинации на спортивных снарядах из числа хорошо освоенных упражнений;</w:t>
      </w:r>
    </w:p>
    <w:p w:rsidR="006C1371" w:rsidRDefault="00114C20" w:rsidP="00030E22">
      <w:pPr>
        <w:pStyle w:val="a6"/>
        <w:numPr>
          <w:ilvl w:val="0"/>
          <w:numId w:val="426"/>
        </w:numPr>
        <w:tabs>
          <w:tab w:val="left" w:pos="1345"/>
        </w:tabs>
        <w:spacing w:before="1" w:line="338" w:lineRule="exact"/>
        <w:ind w:left="1345" w:hanging="424"/>
        <w:rPr>
          <w:rFonts w:ascii="Symbol" w:hAnsi="Symbol"/>
          <w:sz w:val="28"/>
        </w:rPr>
      </w:pPr>
      <w:r>
        <w:rPr>
          <w:sz w:val="24"/>
        </w:rPr>
        <w:t>выполнять</w:t>
      </w:r>
      <w:r>
        <w:rPr>
          <w:spacing w:val="-4"/>
          <w:sz w:val="24"/>
        </w:rPr>
        <w:t xml:space="preserve"> </w:t>
      </w:r>
      <w:r>
        <w:rPr>
          <w:sz w:val="24"/>
        </w:rPr>
        <w:t>легкоатлетические упражнения</w:t>
      </w:r>
      <w:r>
        <w:rPr>
          <w:spacing w:val="-3"/>
          <w:sz w:val="24"/>
        </w:rPr>
        <w:t xml:space="preserve"> </w:t>
      </w:r>
      <w:r>
        <w:rPr>
          <w:sz w:val="24"/>
        </w:rPr>
        <w:t>в</w:t>
      </w:r>
      <w:r>
        <w:rPr>
          <w:spacing w:val="-4"/>
          <w:sz w:val="24"/>
        </w:rPr>
        <w:t xml:space="preserve"> </w:t>
      </w:r>
      <w:r>
        <w:rPr>
          <w:sz w:val="24"/>
        </w:rPr>
        <w:t>беге</w:t>
      </w:r>
      <w:r>
        <w:rPr>
          <w:spacing w:val="-4"/>
          <w:sz w:val="24"/>
        </w:rPr>
        <w:t xml:space="preserve"> </w:t>
      </w:r>
      <w:r>
        <w:rPr>
          <w:sz w:val="24"/>
        </w:rPr>
        <w:t>и</w:t>
      </w:r>
      <w:r>
        <w:rPr>
          <w:spacing w:val="2"/>
          <w:sz w:val="24"/>
        </w:rPr>
        <w:t xml:space="preserve"> </w:t>
      </w:r>
      <w:r>
        <w:rPr>
          <w:sz w:val="24"/>
        </w:rPr>
        <w:t>в</w:t>
      </w:r>
      <w:r>
        <w:rPr>
          <w:spacing w:val="-3"/>
          <w:sz w:val="24"/>
        </w:rPr>
        <w:t xml:space="preserve"> </w:t>
      </w:r>
      <w:r>
        <w:rPr>
          <w:sz w:val="24"/>
        </w:rPr>
        <w:t>прыжках</w:t>
      </w:r>
      <w:r>
        <w:rPr>
          <w:spacing w:val="-2"/>
          <w:sz w:val="24"/>
        </w:rPr>
        <w:t xml:space="preserve"> </w:t>
      </w:r>
      <w:r>
        <w:rPr>
          <w:sz w:val="24"/>
        </w:rPr>
        <w:t>(в</w:t>
      </w:r>
      <w:r>
        <w:rPr>
          <w:spacing w:val="-5"/>
          <w:sz w:val="24"/>
        </w:rPr>
        <w:t xml:space="preserve"> </w:t>
      </w:r>
      <w:r>
        <w:rPr>
          <w:sz w:val="24"/>
        </w:rPr>
        <w:t>длину</w:t>
      </w:r>
      <w:r>
        <w:rPr>
          <w:spacing w:val="-6"/>
          <w:sz w:val="24"/>
        </w:rPr>
        <w:t xml:space="preserve"> </w:t>
      </w:r>
      <w:r>
        <w:rPr>
          <w:sz w:val="24"/>
        </w:rPr>
        <w:t>и</w:t>
      </w:r>
      <w:r>
        <w:rPr>
          <w:spacing w:val="-2"/>
          <w:sz w:val="24"/>
        </w:rPr>
        <w:t xml:space="preserve"> высоту);</w:t>
      </w:r>
    </w:p>
    <w:p w:rsidR="006C1371" w:rsidRDefault="00114C20" w:rsidP="00030E22">
      <w:pPr>
        <w:pStyle w:val="a6"/>
        <w:numPr>
          <w:ilvl w:val="0"/>
          <w:numId w:val="426"/>
        </w:numPr>
        <w:tabs>
          <w:tab w:val="left" w:pos="1345"/>
        </w:tabs>
        <w:spacing w:line="334" w:lineRule="exact"/>
        <w:ind w:left="1345" w:hanging="424"/>
        <w:rPr>
          <w:rFonts w:ascii="Symbol" w:hAnsi="Symbol"/>
          <w:sz w:val="28"/>
        </w:rPr>
      </w:pPr>
      <w:r>
        <w:rPr>
          <w:sz w:val="24"/>
        </w:rPr>
        <w:t>выполнять</w:t>
      </w:r>
      <w:r>
        <w:rPr>
          <w:spacing w:val="-4"/>
          <w:sz w:val="24"/>
        </w:rPr>
        <w:t xml:space="preserve"> </w:t>
      </w:r>
      <w:r>
        <w:rPr>
          <w:sz w:val="24"/>
        </w:rPr>
        <w:t>спуски</w:t>
      </w:r>
      <w:r>
        <w:rPr>
          <w:spacing w:val="-3"/>
          <w:sz w:val="24"/>
        </w:rPr>
        <w:t xml:space="preserve"> </w:t>
      </w:r>
      <w:r>
        <w:rPr>
          <w:sz w:val="24"/>
        </w:rPr>
        <w:t>и</w:t>
      </w:r>
      <w:r>
        <w:rPr>
          <w:spacing w:val="-2"/>
          <w:sz w:val="24"/>
        </w:rPr>
        <w:t xml:space="preserve"> </w:t>
      </w:r>
      <w:r>
        <w:rPr>
          <w:sz w:val="24"/>
        </w:rPr>
        <w:t>торможения</w:t>
      </w:r>
      <w:r>
        <w:rPr>
          <w:spacing w:val="-3"/>
          <w:sz w:val="24"/>
        </w:rPr>
        <w:t xml:space="preserve"> </w:t>
      </w:r>
      <w:r>
        <w:rPr>
          <w:sz w:val="24"/>
        </w:rPr>
        <w:t>на</w:t>
      </w:r>
      <w:r>
        <w:rPr>
          <w:spacing w:val="-4"/>
          <w:sz w:val="24"/>
        </w:rPr>
        <w:t xml:space="preserve"> </w:t>
      </w:r>
      <w:r>
        <w:rPr>
          <w:sz w:val="24"/>
        </w:rPr>
        <w:t>лыжах с</w:t>
      </w:r>
      <w:r>
        <w:rPr>
          <w:spacing w:val="-4"/>
          <w:sz w:val="24"/>
        </w:rPr>
        <w:t xml:space="preserve"> </w:t>
      </w:r>
      <w:r>
        <w:rPr>
          <w:sz w:val="24"/>
        </w:rPr>
        <w:t>пологого</w:t>
      </w:r>
      <w:r>
        <w:rPr>
          <w:spacing w:val="-2"/>
          <w:sz w:val="24"/>
        </w:rPr>
        <w:t xml:space="preserve"> склона;</w:t>
      </w:r>
    </w:p>
    <w:p w:rsidR="006C1371" w:rsidRDefault="00114C20" w:rsidP="00030E22">
      <w:pPr>
        <w:pStyle w:val="a6"/>
        <w:numPr>
          <w:ilvl w:val="0"/>
          <w:numId w:val="426"/>
        </w:numPr>
        <w:tabs>
          <w:tab w:val="left" w:pos="1345"/>
        </w:tabs>
        <w:spacing w:before="4" w:line="232" w:lineRule="auto"/>
        <w:ind w:right="448" w:firstLine="708"/>
        <w:jc w:val="left"/>
        <w:rPr>
          <w:rFonts w:ascii="Symbol" w:hAnsi="Symbol"/>
          <w:sz w:val="28"/>
        </w:rPr>
      </w:pPr>
      <w:r>
        <w:rPr>
          <w:sz w:val="24"/>
        </w:rPr>
        <w:t>выполнять</w:t>
      </w:r>
      <w:r>
        <w:rPr>
          <w:spacing w:val="80"/>
          <w:sz w:val="24"/>
        </w:rPr>
        <w:t xml:space="preserve"> </w:t>
      </w:r>
      <w:r>
        <w:rPr>
          <w:sz w:val="24"/>
        </w:rPr>
        <w:t>основные</w:t>
      </w:r>
      <w:r>
        <w:rPr>
          <w:spacing w:val="80"/>
          <w:sz w:val="24"/>
        </w:rPr>
        <w:t xml:space="preserve"> </w:t>
      </w:r>
      <w:r>
        <w:rPr>
          <w:sz w:val="24"/>
        </w:rPr>
        <w:t>технические</w:t>
      </w:r>
      <w:r>
        <w:rPr>
          <w:spacing w:val="80"/>
          <w:sz w:val="24"/>
        </w:rPr>
        <w:t xml:space="preserve"> </w:t>
      </w:r>
      <w:r>
        <w:rPr>
          <w:sz w:val="24"/>
        </w:rPr>
        <w:t>действия</w:t>
      </w:r>
      <w:r>
        <w:rPr>
          <w:spacing w:val="80"/>
          <w:sz w:val="24"/>
        </w:rPr>
        <w:t xml:space="preserve"> </w:t>
      </w:r>
      <w:r>
        <w:rPr>
          <w:sz w:val="24"/>
        </w:rPr>
        <w:t>и</w:t>
      </w:r>
      <w:r>
        <w:rPr>
          <w:spacing w:val="80"/>
          <w:sz w:val="24"/>
        </w:rPr>
        <w:t xml:space="preserve"> </w:t>
      </w:r>
      <w:r>
        <w:rPr>
          <w:sz w:val="24"/>
        </w:rPr>
        <w:t>приемы</w:t>
      </w:r>
      <w:r>
        <w:rPr>
          <w:spacing w:val="80"/>
          <w:sz w:val="24"/>
        </w:rPr>
        <w:t xml:space="preserve"> </w:t>
      </w:r>
      <w:r>
        <w:rPr>
          <w:sz w:val="24"/>
        </w:rPr>
        <w:t>игры</w:t>
      </w:r>
      <w:r>
        <w:rPr>
          <w:spacing w:val="80"/>
          <w:sz w:val="24"/>
        </w:rPr>
        <w:t xml:space="preserve"> </w:t>
      </w:r>
      <w:r>
        <w:rPr>
          <w:sz w:val="24"/>
        </w:rPr>
        <w:t>в</w:t>
      </w:r>
      <w:r>
        <w:rPr>
          <w:spacing w:val="80"/>
          <w:sz w:val="24"/>
        </w:rPr>
        <w:t xml:space="preserve"> </w:t>
      </w:r>
      <w:r>
        <w:rPr>
          <w:sz w:val="24"/>
        </w:rPr>
        <w:t>футбол,</w:t>
      </w:r>
      <w:r>
        <w:rPr>
          <w:spacing w:val="80"/>
          <w:sz w:val="24"/>
        </w:rPr>
        <w:t xml:space="preserve"> </w:t>
      </w:r>
      <w:r>
        <w:rPr>
          <w:sz w:val="24"/>
        </w:rPr>
        <w:t>волейбол, баскетбол в условиях учебной и игровой деятельности;</w:t>
      </w:r>
    </w:p>
    <w:p w:rsidR="006C1371" w:rsidRDefault="00114C20" w:rsidP="00030E22">
      <w:pPr>
        <w:pStyle w:val="a6"/>
        <w:numPr>
          <w:ilvl w:val="0"/>
          <w:numId w:val="426"/>
        </w:numPr>
        <w:tabs>
          <w:tab w:val="left" w:pos="1345"/>
        </w:tabs>
        <w:spacing w:before="12" w:line="230" w:lineRule="auto"/>
        <w:ind w:right="438" w:firstLine="708"/>
        <w:jc w:val="left"/>
        <w:rPr>
          <w:rFonts w:ascii="Symbol" w:hAnsi="Symbol"/>
          <w:sz w:val="28"/>
        </w:rPr>
      </w:pPr>
      <w:r>
        <w:rPr>
          <w:sz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6C1371" w:rsidRDefault="00114C20" w:rsidP="00030E22">
      <w:pPr>
        <w:pStyle w:val="a6"/>
        <w:numPr>
          <w:ilvl w:val="0"/>
          <w:numId w:val="426"/>
        </w:numPr>
        <w:tabs>
          <w:tab w:val="left" w:pos="1345"/>
        </w:tabs>
        <w:spacing w:before="10" w:line="232" w:lineRule="auto"/>
        <w:ind w:right="448" w:firstLine="708"/>
        <w:jc w:val="left"/>
        <w:rPr>
          <w:rFonts w:ascii="Symbol" w:hAnsi="Symbol"/>
          <w:sz w:val="28"/>
        </w:rPr>
      </w:pPr>
      <w:r>
        <w:rPr>
          <w:sz w:val="24"/>
        </w:rPr>
        <w:t>выполнять</w:t>
      </w:r>
      <w:r>
        <w:rPr>
          <w:spacing w:val="80"/>
          <w:sz w:val="24"/>
        </w:rPr>
        <w:t xml:space="preserve"> </w:t>
      </w:r>
      <w:r>
        <w:rPr>
          <w:sz w:val="24"/>
        </w:rPr>
        <w:t>тестовые</w:t>
      </w:r>
      <w:r>
        <w:rPr>
          <w:spacing w:val="80"/>
          <w:sz w:val="24"/>
        </w:rPr>
        <w:t xml:space="preserve"> </w:t>
      </w:r>
      <w:r>
        <w:rPr>
          <w:sz w:val="24"/>
        </w:rPr>
        <w:t>упражнения</w:t>
      </w:r>
      <w:r>
        <w:rPr>
          <w:spacing w:val="80"/>
          <w:sz w:val="24"/>
        </w:rPr>
        <w:t xml:space="preserve"> </w:t>
      </w:r>
      <w:r>
        <w:rPr>
          <w:sz w:val="24"/>
        </w:rPr>
        <w:t>для</w:t>
      </w:r>
      <w:r>
        <w:rPr>
          <w:spacing w:val="80"/>
          <w:sz w:val="24"/>
        </w:rPr>
        <w:t xml:space="preserve"> </w:t>
      </w:r>
      <w:r>
        <w:rPr>
          <w:sz w:val="24"/>
        </w:rPr>
        <w:t>оценки</w:t>
      </w:r>
      <w:r>
        <w:rPr>
          <w:spacing w:val="80"/>
          <w:sz w:val="24"/>
        </w:rPr>
        <w:t xml:space="preserve"> </w:t>
      </w:r>
      <w:r>
        <w:rPr>
          <w:sz w:val="24"/>
        </w:rPr>
        <w:t>уровня</w:t>
      </w:r>
      <w:r>
        <w:rPr>
          <w:spacing w:val="80"/>
          <w:sz w:val="24"/>
        </w:rPr>
        <w:t xml:space="preserve"> </w:t>
      </w:r>
      <w:r>
        <w:rPr>
          <w:sz w:val="24"/>
        </w:rPr>
        <w:t>индивидуального</w:t>
      </w:r>
      <w:r>
        <w:rPr>
          <w:spacing w:val="80"/>
          <w:sz w:val="24"/>
        </w:rPr>
        <w:t xml:space="preserve"> </w:t>
      </w:r>
      <w:r>
        <w:rPr>
          <w:sz w:val="24"/>
        </w:rPr>
        <w:t>развития</w:t>
      </w:r>
      <w:r>
        <w:rPr>
          <w:spacing w:val="80"/>
          <w:w w:val="150"/>
          <w:sz w:val="24"/>
        </w:rPr>
        <w:t xml:space="preserve"> </w:t>
      </w:r>
      <w:r>
        <w:rPr>
          <w:sz w:val="24"/>
        </w:rPr>
        <w:t>основных физических качеств.</w:t>
      </w:r>
    </w:p>
    <w:p w:rsidR="006C1371" w:rsidRDefault="00114C20">
      <w:pPr>
        <w:pStyle w:val="3"/>
        <w:spacing w:before="6" w:line="274" w:lineRule="exact"/>
        <w:jc w:val="left"/>
      </w:pPr>
      <w:r>
        <w:t>Выпускник</w:t>
      </w:r>
      <w:r>
        <w:rPr>
          <w:spacing w:val="-6"/>
        </w:rPr>
        <w:t xml:space="preserve"> </w:t>
      </w:r>
      <w:r>
        <w:t>получит</w:t>
      </w:r>
      <w:r>
        <w:rPr>
          <w:spacing w:val="-6"/>
        </w:rPr>
        <w:t xml:space="preserve"> </w:t>
      </w:r>
      <w:r>
        <w:t>возможность</w:t>
      </w:r>
      <w:r>
        <w:rPr>
          <w:spacing w:val="-5"/>
        </w:rPr>
        <w:t xml:space="preserve"> </w:t>
      </w:r>
      <w:r>
        <w:rPr>
          <w:spacing w:val="-2"/>
        </w:rPr>
        <w:t>научиться:</w:t>
      </w:r>
    </w:p>
    <w:p w:rsidR="006C1371" w:rsidRDefault="00114C20" w:rsidP="00030E22">
      <w:pPr>
        <w:pStyle w:val="a6"/>
        <w:numPr>
          <w:ilvl w:val="0"/>
          <w:numId w:val="426"/>
        </w:numPr>
        <w:tabs>
          <w:tab w:val="left" w:pos="1206"/>
        </w:tabs>
        <w:spacing w:before="3" w:line="235" w:lineRule="auto"/>
        <w:ind w:right="449" w:firstLine="708"/>
        <w:rPr>
          <w:rFonts w:ascii="Symbol" w:hAnsi="Symbol"/>
          <w:sz w:val="28"/>
        </w:rPr>
      </w:pPr>
      <w:r>
        <w:rPr>
          <w:i/>
          <w:sz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6C1371" w:rsidRDefault="00114C20" w:rsidP="00030E22">
      <w:pPr>
        <w:pStyle w:val="a6"/>
        <w:numPr>
          <w:ilvl w:val="0"/>
          <w:numId w:val="426"/>
        </w:numPr>
        <w:tabs>
          <w:tab w:val="left" w:pos="1206"/>
        </w:tabs>
        <w:spacing w:before="11" w:line="232" w:lineRule="auto"/>
        <w:ind w:right="447" w:firstLine="708"/>
        <w:rPr>
          <w:rFonts w:ascii="Symbol" w:hAnsi="Symbol"/>
          <w:sz w:val="28"/>
        </w:rPr>
      </w:pPr>
      <w:r>
        <w:rPr>
          <w:i/>
          <w:sz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6C1371" w:rsidRDefault="00114C20" w:rsidP="00030E22">
      <w:pPr>
        <w:pStyle w:val="a6"/>
        <w:numPr>
          <w:ilvl w:val="0"/>
          <w:numId w:val="426"/>
        </w:numPr>
        <w:tabs>
          <w:tab w:val="left" w:pos="1206"/>
        </w:tabs>
        <w:spacing w:before="7" w:line="235" w:lineRule="auto"/>
        <w:ind w:right="448" w:firstLine="708"/>
        <w:rPr>
          <w:rFonts w:ascii="Symbol" w:hAnsi="Symbol"/>
          <w:sz w:val="28"/>
        </w:rPr>
      </w:pPr>
      <w:r>
        <w:rPr>
          <w:i/>
          <w:sz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6C1371" w:rsidRDefault="00114C20" w:rsidP="00030E22">
      <w:pPr>
        <w:pStyle w:val="a6"/>
        <w:numPr>
          <w:ilvl w:val="0"/>
          <w:numId w:val="426"/>
        </w:numPr>
        <w:tabs>
          <w:tab w:val="left" w:pos="1206"/>
        </w:tabs>
        <w:spacing w:before="6" w:line="237" w:lineRule="auto"/>
        <w:ind w:right="449" w:firstLine="708"/>
        <w:rPr>
          <w:rFonts w:ascii="Symbol" w:hAnsi="Symbol"/>
          <w:sz w:val="28"/>
        </w:rPr>
      </w:pPr>
      <w:r>
        <w:rPr>
          <w:i/>
          <w:sz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w:t>
      </w:r>
      <w:r>
        <w:rPr>
          <w:i/>
          <w:spacing w:val="-4"/>
          <w:sz w:val="24"/>
        </w:rPr>
        <w:t xml:space="preserve"> </w:t>
      </w:r>
      <w:r>
        <w:rPr>
          <w:i/>
          <w:sz w:val="24"/>
        </w:rPr>
        <w:t>данные</w:t>
      </w:r>
      <w:r>
        <w:rPr>
          <w:i/>
          <w:spacing w:val="-4"/>
          <w:sz w:val="24"/>
        </w:rPr>
        <w:t xml:space="preserve"> </w:t>
      </w:r>
      <w:r>
        <w:rPr>
          <w:i/>
          <w:sz w:val="24"/>
        </w:rPr>
        <w:t>контроля</w:t>
      </w:r>
      <w:r>
        <w:rPr>
          <w:i/>
          <w:spacing w:val="-4"/>
          <w:sz w:val="24"/>
        </w:rPr>
        <w:t xml:space="preserve"> </w:t>
      </w:r>
      <w:r>
        <w:rPr>
          <w:i/>
          <w:sz w:val="24"/>
        </w:rPr>
        <w:t>динамики</w:t>
      </w:r>
      <w:r>
        <w:rPr>
          <w:i/>
          <w:spacing w:val="-3"/>
          <w:sz w:val="24"/>
        </w:rPr>
        <w:t xml:space="preserve"> </w:t>
      </w:r>
      <w:r>
        <w:rPr>
          <w:i/>
          <w:sz w:val="24"/>
        </w:rPr>
        <w:t>индивидуального</w:t>
      </w:r>
      <w:r>
        <w:rPr>
          <w:i/>
          <w:spacing w:val="-3"/>
          <w:sz w:val="24"/>
        </w:rPr>
        <w:t xml:space="preserve"> </w:t>
      </w:r>
      <w:r>
        <w:rPr>
          <w:i/>
          <w:sz w:val="24"/>
        </w:rPr>
        <w:t>физического</w:t>
      </w:r>
      <w:r>
        <w:rPr>
          <w:i/>
          <w:spacing w:val="-3"/>
          <w:sz w:val="24"/>
        </w:rPr>
        <w:t xml:space="preserve"> </w:t>
      </w:r>
      <w:r>
        <w:rPr>
          <w:i/>
          <w:sz w:val="24"/>
        </w:rPr>
        <w:t>развития</w:t>
      </w:r>
      <w:r>
        <w:rPr>
          <w:i/>
          <w:spacing w:val="-5"/>
          <w:sz w:val="24"/>
        </w:rPr>
        <w:t xml:space="preserve"> </w:t>
      </w:r>
      <w:r>
        <w:rPr>
          <w:i/>
          <w:sz w:val="24"/>
        </w:rPr>
        <w:t>и</w:t>
      </w:r>
      <w:r>
        <w:rPr>
          <w:i/>
          <w:spacing w:val="-3"/>
          <w:sz w:val="24"/>
        </w:rPr>
        <w:t xml:space="preserve"> </w:t>
      </w:r>
      <w:r>
        <w:rPr>
          <w:i/>
          <w:sz w:val="24"/>
        </w:rPr>
        <w:t xml:space="preserve">физической </w:t>
      </w:r>
      <w:r>
        <w:rPr>
          <w:i/>
          <w:spacing w:val="-2"/>
          <w:sz w:val="24"/>
        </w:rPr>
        <w:t>подготовленности;</w:t>
      </w:r>
    </w:p>
    <w:p w:rsidR="006C1371" w:rsidRDefault="00114C20" w:rsidP="00030E22">
      <w:pPr>
        <w:pStyle w:val="a6"/>
        <w:numPr>
          <w:ilvl w:val="0"/>
          <w:numId w:val="426"/>
        </w:numPr>
        <w:tabs>
          <w:tab w:val="left" w:pos="1206"/>
        </w:tabs>
        <w:spacing w:before="5" w:line="235" w:lineRule="auto"/>
        <w:ind w:right="449" w:firstLine="708"/>
        <w:rPr>
          <w:rFonts w:ascii="Symbol" w:hAnsi="Symbol"/>
          <w:sz w:val="28"/>
        </w:rPr>
      </w:pPr>
      <w:r>
        <w:rPr>
          <w:i/>
          <w:sz w:val="24"/>
        </w:rPr>
        <w:t xml:space="preserve">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w:t>
      </w:r>
      <w:r>
        <w:rPr>
          <w:i/>
          <w:spacing w:val="-2"/>
          <w:sz w:val="24"/>
        </w:rPr>
        <w:t>направленность;</w:t>
      </w:r>
    </w:p>
    <w:p w:rsidR="006C1371" w:rsidRDefault="00114C20" w:rsidP="00030E22">
      <w:pPr>
        <w:pStyle w:val="a6"/>
        <w:numPr>
          <w:ilvl w:val="0"/>
          <w:numId w:val="426"/>
        </w:numPr>
        <w:tabs>
          <w:tab w:val="left" w:pos="1206"/>
        </w:tabs>
        <w:spacing w:before="11" w:line="232" w:lineRule="auto"/>
        <w:ind w:right="444" w:firstLine="708"/>
        <w:rPr>
          <w:rFonts w:ascii="Symbol" w:hAnsi="Symbol"/>
          <w:sz w:val="28"/>
        </w:rPr>
      </w:pPr>
      <w:r>
        <w:rPr>
          <w:i/>
          <w:sz w:val="24"/>
        </w:rPr>
        <w:t>проводить восстановительные мероприятия с использованием банных процедур и сеансов оздоровительного массажа;</w:t>
      </w:r>
    </w:p>
    <w:p w:rsidR="006C1371" w:rsidRDefault="00114C20" w:rsidP="00030E22">
      <w:pPr>
        <w:pStyle w:val="a6"/>
        <w:numPr>
          <w:ilvl w:val="0"/>
          <w:numId w:val="426"/>
        </w:numPr>
        <w:tabs>
          <w:tab w:val="left" w:pos="1206"/>
        </w:tabs>
        <w:spacing w:before="10" w:line="232" w:lineRule="auto"/>
        <w:ind w:right="453" w:firstLine="708"/>
        <w:rPr>
          <w:rFonts w:ascii="Symbol" w:hAnsi="Symbol"/>
          <w:sz w:val="28"/>
        </w:rPr>
      </w:pPr>
      <w:r>
        <w:rPr>
          <w:i/>
          <w:sz w:val="24"/>
        </w:rPr>
        <w:t>выполнять комплексы упражнений лечебной физической культуры с учетом имеющихся индивидуальных отклонений в показателях здоровья;</w:t>
      </w:r>
    </w:p>
    <w:p w:rsidR="006C1371" w:rsidRDefault="006C1371">
      <w:pPr>
        <w:spacing w:line="232" w:lineRule="auto"/>
        <w:jc w:val="both"/>
        <w:rPr>
          <w:rFonts w:ascii="Symbol" w:hAnsi="Symbol"/>
          <w:sz w:val="28"/>
        </w:rPr>
        <w:sectPr w:rsidR="006C1371">
          <w:pgSz w:w="11910" w:h="16840"/>
          <w:pgMar w:top="1020" w:right="120" w:bottom="1100" w:left="920" w:header="0" w:footer="856" w:gutter="0"/>
          <w:cols w:space="720"/>
        </w:sectPr>
      </w:pPr>
    </w:p>
    <w:p w:rsidR="006C1371" w:rsidRDefault="00114C20" w:rsidP="00030E22">
      <w:pPr>
        <w:pStyle w:val="a6"/>
        <w:numPr>
          <w:ilvl w:val="0"/>
          <w:numId w:val="426"/>
        </w:numPr>
        <w:tabs>
          <w:tab w:val="left" w:pos="1206"/>
        </w:tabs>
        <w:spacing w:before="95" w:line="232" w:lineRule="auto"/>
        <w:ind w:right="449" w:firstLine="708"/>
        <w:jc w:val="left"/>
        <w:rPr>
          <w:rFonts w:ascii="Symbol" w:hAnsi="Symbol"/>
          <w:sz w:val="28"/>
        </w:rPr>
      </w:pPr>
      <w:r>
        <w:rPr>
          <w:i/>
          <w:sz w:val="24"/>
        </w:rPr>
        <w:lastRenderedPageBreak/>
        <w:t>преодолевать естественные и искусственные препятствия с помощью разнообразных способов лазания, прыжков и бега;</w:t>
      </w:r>
    </w:p>
    <w:p w:rsidR="006C1371" w:rsidRDefault="00114C20" w:rsidP="00030E22">
      <w:pPr>
        <w:pStyle w:val="a6"/>
        <w:numPr>
          <w:ilvl w:val="0"/>
          <w:numId w:val="426"/>
        </w:numPr>
        <w:tabs>
          <w:tab w:val="left" w:pos="1206"/>
        </w:tabs>
        <w:spacing w:before="1" w:line="338" w:lineRule="exact"/>
        <w:ind w:left="1206" w:hanging="285"/>
        <w:jc w:val="left"/>
        <w:rPr>
          <w:rFonts w:ascii="Symbol" w:hAnsi="Symbol"/>
          <w:sz w:val="28"/>
        </w:rPr>
      </w:pPr>
      <w:r>
        <w:rPr>
          <w:i/>
          <w:sz w:val="24"/>
        </w:rPr>
        <w:t>осуществлять</w:t>
      </w:r>
      <w:r>
        <w:rPr>
          <w:i/>
          <w:spacing w:val="-6"/>
          <w:sz w:val="24"/>
        </w:rPr>
        <w:t xml:space="preserve"> </w:t>
      </w:r>
      <w:r>
        <w:rPr>
          <w:i/>
          <w:sz w:val="24"/>
        </w:rPr>
        <w:t>судейство</w:t>
      </w:r>
      <w:r>
        <w:rPr>
          <w:i/>
          <w:spacing w:val="-3"/>
          <w:sz w:val="24"/>
        </w:rPr>
        <w:t xml:space="preserve"> </w:t>
      </w:r>
      <w:r>
        <w:rPr>
          <w:i/>
          <w:sz w:val="24"/>
        </w:rPr>
        <w:t>по</w:t>
      </w:r>
      <w:r>
        <w:rPr>
          <w:i/>
          <w:spacing w:val="-2"/>
          <w:sz w:val="24"/>
        </w:rPr>
        <w:t xml:space="preserve"> </w:t>
      </w:r>
      <w:r>
        <w:rPr>
          <w:i/>
          <w:sz w:val="24"/>
        </w:rPr>
        <w:t>одному</w:t>
      </w:r>
      <w:r>
        <w:rPr>
          <w:i/>
          <w:spacing w:val="-3"/>
          <w:sz w:val="24"/>
        </w:rPr>
        <w:t xml:space="preserve"> </w:t>
      </w:r>
      <w:r>
        <w:rPr>
          <w:i/>
          <w:sz w:val="24"/>
        </w:rPr>
        <w:t>из</w:t>
      </w:r>
      <w:r>
        <w:rPr>
          <w:i/>
          <w:spacing w:val="-3"/>
          <w:sz w:val="24"/>
        </w:rPr>
        <w:t xml:space="preserve"> </w:t>
      </w:r>
      <w:r>
        <w:rPr>
          <w:i/>
          <w:sz w:val="24"/>
        </w:rPr>
        <w:t>осваиваемых</w:t>
      </w:r>
      <w:r>
        <w:rPr>
          <w:i/>
          <w:spacing w:val="-4"/>
          <w:sz w:val="24"/>
        </w:rPr>
        <w:t xml:space="preserve"> </w:t>
      </w:r>
      <w:r>
        <w:rPr>
          <w:i/>
          <w:sz w:val="24"/>
        </w:rPr>
        <w:t>видов</w:t>
      </w:r>
      <w:r>
        <w:rPr>
          <w:i/>
          <w:spacing w:val="-3"/>
          <w:sz w:val="24"/>
        </w:rPr>
        <w:t xml:space="preserve"> </w:t>
      </w:r>
      <w:r>
        <w:rPr>
          <w:i/>
          <w:spacing w:val="-2"/>
          <w:sz w:val="24"/>
        </w:rPr>
        <w:t>спорта;</w:t>
      </w:r>
    </w:p>
    <w:p w:rsidR="006C1371" w:rsidRDefault="00114C20" w:rsidP="00030E22">
      <w:pPr>
        <w:pStyle w:val="a6"/>
        <w:numPr>
          <w:ilvl w:val="0"/>
          <w:numId w:val="426"/>
        </w:numPr>
        <w:tabs>
          <w:tab w:val="left" w:pos="1206"/>
        </w:tabs>
        <w:spacing w:line="334" w:lineRule="exact"/>
        <w:ind w:left="1206" w:hanging="285"/>
        <w:jc w:val="left"/>
        <w:rPr>
          <w:rFonts w:ascii="Symbol" w:hAnsi="Symbol"/>
          <w:sz w:val="28"/>
        </w:rPr>
      </w:pPr>
      <w:r>
        <w:rPr>
          <w:i/>
          <w:sz w:val="24"/>
        </w:rPr>
        <w:t>выполнять</w:t>
      </w:r>
      <w:r>
        <w:rPr>
          <w:i/>
          <w:spacing w:val="-1"/>
          <w:sz w:val="24"/>
        </w:rPr>
        <w:t xml:space="preserve"> </w:t>
      </w:r>
      <w:r>
        <w:rPr>
          <w:i/>
          <w:sz w:val="24"/>
        </w:rPr>
        <w:t>тестовые</w:t>
      </w:r>
      <w:r>
        <w:rPr>
          <w:i/>
          <w:spacing w:val="-1"/>
          <w:sz w:val="24"/>
        </w:rPr>
        <w:t xml:space="preserve"> </w:t>
      </w:r>
      <w:r>
        <w:rPr>
          <w:i/>
          <w:sz w:val="24"/>
        </w:rPr>
        <w:t>нормативы Всероссийского</w:t>
      </w:r>
      <w:r>
        <w:rPr>
          <w:i/>
          <w:spacing w:val="1"/>
          <w:sz w:val="24"/>
        </w:rPr>
        <w:t xml:space="preserve"> </w:t>
      </w:r>
      <w:r>
        <w:rPr>
          <w:i/>
          <w:sz w:val="24"/>
        </w:rPr>
        <w:t>физкультурно-спортивного</w:t>
      </w:r>
      <w:r>
        <w:rPr>
          <w:i/>
          <w:spacing w:val="1"/>
          <w:sz w:val="24"/>
        </w:rPr>
        <w:t xml:space="preserve"> </w:t>
      </w:r>
      <w:r>
        <w:rPr>
          <w:i/>
          <w:spacing w:val="-2"/>
          <w:sz w:val="24"/>
        </w:rPr>
        <w:t>комплекса</w:t>
      </w:r>
    </w:p>
    <w:p w:rsidR="006C1371" w:rsidRDefault="00114C20">
      <w:pPr>
        <w:spacing w:line="271" w:lineRule="exact"/>
        <w:ind w:left="213"/>
        <w:rPr>
          <w:i/>
          <w:sz w:val="24"/>
        </w:rPr>
      </w:pPr>
      <w:r>
        <w:rPr>
          <w:i/>
          <w:sz w:val="24"/>
        </w:rPr>
        <w:t>«Готов</w:t>
      </w:r>
      <w:r>
        <w:rPr>
          <w:i/>
          <w:spacing w:val="-4"/>
          <w:sz w:val="24"/>
        </w:rPr>
        <w:t xml:space="preserve"> </w:t>
      </w:r>
      <w:r>
        <w:rPr>
          <w:i/>
          <w:sz w:val="24"/>
        </w:rPr>
        <w:t>к</w:t>
      </w:r>
      <w:r>
        <w:rPr>
          <w:i/>
          <w:spacing w:val="-1"/>
          <w:sz w:val="24"/>
        </w:rPr>
        <w:t xml:space="preserve"> </w:t>
      </w:r>
      <w:r>
        <w:rPr>
          <w:i/>
          <w:sz w:val="24"/>
        </w:rPr>
        <w:t>труду</w:t>
      </w:r>
      <w:r>
        <w:rPr>
          <w:i/>
          <w:spacing w:val="-3"/>
          <w:sz w:val="24"/>
        </w:rPr>
        <w:t xml:space="preserve"> </w:t>
      </w:r>
      <w:r>
        <w:rPr>
          <w:i/>
          <w:sz w:val="24"/>
        </w:rPr>
        <w:t>и</w:t>
      </w:r>
      <w:r>
        <w:rPr>
          <w:i/>
          <w:spacing w:val="-1"/>
          <w:sz w:val="24"/>
        </w:rPr>
        <w:t xml:space="preserve"> </w:t>
      </w:r>
      <w:r>
        <w:rPr>
          <w:i/>
          <w:spacing w:val="-2"/>
          <w:sz w:val="24"/>
        </w:rPr>
        <w:t>обороне»;</w:t>
      </w:r>
    </w:p>
    <w:p w:rsidR="006C1371" w:rsidRDefault="00114C20" w:rsidP="00030E22">
      <w:pPr>
        <w:pStyle w:val="a6"/>
        <w:numPr>
          <w:ilvl w:val="0"/>
          <w:numId w:val="426"/>
        </w:numPr>
        <w:tabs>
          <w:tab w:val="left" w:pos="1206"/>
        </w:tabs>
        <w:spacing w:line="338" w:lineRule="exact"/>
        <w:ind w:left="1206" w:hanging="285"/>
        <w:jc w:val="left"/>
        <w:rPr>
          <w:rFonts w:ascii="Symbol" w:hAnsi="Symbol"/>
          <w:sz w:val="28"/>
        </w:rPr>
      </w:pPr>
      <w:r>
        <w:rPr>
          <w:i/>
          <w:sz w:val="24"/>
        </w:rPr>
        <w:t>выполнять</w:t>
      </w:r>
      <w:r>
        <w:rPr>
          <w:i/>
          <w:spacing w:val="-6"/>
          <w:sz w:val="24"/>
        </w:rPr>
        <w:t xml:space="preserve"> </w:t>
      </w:r>
      <w:r>
        <w:rPr>
          <w:i/>
          <w:sz w:val="24"/>
        </w:rPr>
        <w:t>технико-тактические</w:t>
      </w:r>
      <w:r>
        <w:rPr>
          <w:i/>
          <w:spacing w:val="-3"/>
          <w:sz w:val="24"/>
        </w:rPr>
        <w:t xml:space="preserve"> </w:t>
      </w:r>
      <w:r>
        <w:rPr>
          <w:i/>
          <w:sz w:val="24"/>
        </w:rPr>
        <w:t>действия</w:t>
      </w:r>
      <w:r>
        <w:rPr>
          <w:i/>
          <w:spacing w:val="-4"/>
          <w:sz w:val="24"/>
        </w:rPr>
        <w:t xml:space="preserve"> </w:t>
      </w:r>
      <w:r>
        <w:rPr>
          <w:i/>
          <w:sz w:val="24"/>
        </w:rPr>
        <w:t>национальных</w:t>
      </w:r>
      <w:r>
        <w:rPr>
          <w:i/>
          <w:spacing w:val="-4"/>
          <w:sz w:val="24"/>
        </w:rPr>
        <w:t xml:space="preserve"> </w:t>
      </w:r>
      <w:r>
        <w:rPr>
          <w:i/>
          <w:sz w:val="24"/>
        </w:rPr>
        <w:t>видов</w:t>
      </w:r>
      <w:r>
        <w:rPr>
          <w:i/>
          <w:spacing w:val="-3"/>
          <w:sz w:val="24"/>
        </w:rPr>
        <w:t xml:space="preserve"> </w:t>
      </w:r>
      <w:r>
        <w:rPr>
          <w:i/>
          <w:spacing w:val="-2"/>
          <w:sz w:val="24"/>
        </w:rPr>
        <w:t>спорта;</w:t>
      </w:r>
    </w:p>
    <w:p w:rsidR="006C1371" w:rsidRDefault="006C1371">
      <w:pPr>
        <w:pStyle w:val="a3"/>
        <w:ind w:left="0"/>
        <w:jc w:val="left"/>
        <w:rPr>
          <w:i/>
        </w:rPr>
      </w:pPr>
    </w:p>
    <w:p w:rsidR="006C1371" w:rsidRDefault="006C1371">
      <w:pPr>
        <w:pStyle w:val="a3"/>
        <w:spacing w:before="127"/>
        <w:ind w:left="0"/>
        <w:jc w:val="left"/>
        <w:rPr>
          <w:i/>
        </w:rPr>
      </w:pPr>
    </w:p>
    <w:p w:rsidR="006C1371" w:rsidRDefault="00114C20" w:rsidP="00030E22">
      <w:pPr>
        <w:pStyle w:val="a6"/>
        <w:numPr>
          <w:ilvl w:val="3"/>
          <w:numId w:val="433"/>
        </w:numPr>
        <w:tabs>
          <w:tab w:val="left" w:pos="2814"/>
        </w:tabs>
        <w:ind w:left="2814" w:hanging="900"/>
        <w:jc w:val="left"/>
        <w:rPr>
          <w:b/>
          <w:i/>
          <w:sz w:val="24"/>
        </w:rPr>
      </w:pPr>
      <w:r>
        <w:rPr>
          <w:b/>
          <w:i/>
          <w:sz w:val="24"/>
        </w:rPr>
        <w:t>Основы</w:t>
      </w:r>
      <w:r>
        <w:rPr>
          <w:b/>
          <w:i/>
          <w:spacing w:val="-3"/>
          <w:sz w:val="24"/>
        </w:rPr>
        <w:t xml:space="preserve"> </w:t>
      </w:r>
      <w:r>
        <w:rPr>
          <w:b/>
          <w:i/>
          <w:sz w:val="24"/>
        </w:rPr>
        <w:t>безопасности</w:t>
      </w:r>
      <w:r>
        <w:rPr>
          <w:b/>
          <w:i/>
          <w:spacing w:val="-3"/>
          <w:sz w:val="24"/>
        </w:rPr>
        <w:t xml:space="preserve"> </w:t>
      </w:r>
      <w:r>
        <w:rPr>
          <w:b/>
          <w:i/>
          <w:sz w:val="24"/>
        </w:rPr>
        <w:t>и</w:t>
      </w:r>
      <w:r>
        <w:rPr>
          <w:b/>
          <w:i/>
          <w:spacing w:val="-1"/>
          <w:sz w:val="24"/>
        </w:rPr>
        <w:t xml:space="preserve"> </w:t>
      </w:r>
      <w:r>
        <w:rPr>
          <w:b/>
          <w:i/>
          <w:sz w:val="24"/>
        </w:rPr>
        <w:t>защиты</w:t>
      </w:r>
      <w:r>
        <w:rPr>
          <w:b/>
          <w:i/>
          <w:spacing w:val="-3"/>
          <w:sz w:val="24"/>
        </w:rPr>
        <w:t xml:space="preserve"> </w:t>
      </w:r>
      <w:r>
        <w:rPr>
          <w:b/>
          <w:i/>
          <w:sz w:val="24"/>
        </w:rPr>
        <w:t>Родины</w:t>
      </w:r>
      <w:r>
        <w:rPr>
          <w:b/>
          <w:i/>
          <w:spacing w:val="-2"/>
          <w:sz w:val="24"/>
        </w:rPr>
        <w:t xml:space="preserve"> (ОБЗР)</w:t>
      </w:r>
    </w:p>
    <w:p w:rsidR="006C1371" w:rsidRDefault="00114C20">
      <w:pPr>
        <w:pStyle w:val="3"/>
        <w:ind w:left="921"/>
        <w:jc w:val="left"/>
      </w:pPr>
      <w:r>
        <w:t>Выпускник</w:t>
      </w:r>
      <w:r>
        <w:rPr>
          <w:spacing w:val="-6"/>
        </w:rPr>
        <w:t xml:space="preserve"> </w:t>
      </w:r>
      <w:r>
        <w:rPr>
          <w:spacing w:val="-2"/>
        </w:rPr>
        <w:t>научится:</w:t>
      </w:r>
    </w:p>
    <w:p w:rsidR="006C1371" w:rsidRDefault="00114C20" w:rsidP="00030E22">
      <w:pPr>
        <w:pStyle w:val="a6"/>
        <w:numPr>
          <w:ilvl w:val="0"/>
          <w:numId w:val="426"/>
        </w:numPr>
        <w:tabs>
          <w:tab w:val="left" w:pos="1206"/>
        </w:tabs>
        <w:spacing w:line="292" w:lineRule="exact"/>
        <w:ind w:left="1206" w:hanging="285"/>
        <w:jc w:val="left"/>
        <w:rPr>
          <w:rFonts w:ascii="Symbol" w:hAnsi="Symbol"/>
          <w:sz w:val="24"/>
        </w:rPr>
      </w:pPr>
      <w:r>
        <w:rPr>
          <w:sz w:val="24"/>
        </w:rPr>
        <w:t>классифицировать</w:t>
      </w:r>
      <w:r>
        <w:rPr>
          <w:spacing w:val="-8"/>
          <w:sz w:val="24"/>
        </w:rPr>
        <w:t xml:space="preserve"> </w:t>
      </w:r>
      <w:r>
        <w:rPr>
          <w:sz w:val="24"/>
        </w:rPr>
        <w:t>и</w:t>
      </w:r>
      <w:r>
        <w:rPr>
          <w:spacing w:val="-8"/>
          <w:sz w:val="24"/>
        </w:rPr>
        <w:t xml:space="preserve"> </w:t>
      </w:r>
      <w:r>
        <w:rPr>
          <w:sz w:val="24"/>
        </w:rPr>
        <w:t>характеризовать условия</w:t>
      </w:r>
      <w:r>
        <w:rPr>
          <w:spacing w:val="-6"/>
          <w:sz w:val="24"/>
        </w:rPr>
        <w:t xml:space="preserve"> </w:t>
      </w:r>
      <w:r>
        <w:rPr>
          <w:sz w:val="24"/>
        </w:rPr>
        <w:t>экологической</w:t>
      </w:r>
      <w:r>
        <w:rPr>
          <w:spacing w:val="-5"/>
          <w:sz w:val="24"/>
        </w:rPr>
        <w:t xml:space="preserve"> </w:t>
      </w:r>
      <w:r>
        <w:rPr>
          <w:spacing w:val="-2"/>
          <w:sz w:val="24"/>
        </w:rPr>
        <w:t>безопасности;</w:t>
      </w:r>
    </w:p>
    <w:p w:rsidR="006C1371" w:rsidRDefault="00114C20" w:rsidP="00030E22">
      <w:pPr>
        <w:pStyle w:val="a6"/>
        <w:numPr>
          <w:ilvl w:val="0"/>
          <w:numId w:val="426"/>
        </w:numPr>
        <w:tabs>
          <w:tab w:val="left" w:pos="1206"/>
        </w:tabs>
        <w:spacing w:before="2" w:line="237" w:lineRule="auto"/>
        <w:ind w:right="444" w:firstLine="708"/>
        <w:jc w:val="left"/>
        <w:rPr>
          <w:rFonts w:ascii="Symbol" w:hAnsi="Symbol"/>
          <w:sz w:val="24"/>
        </w:rPr>
      </w:pPr>
      <w:r>
        <w:rPr>
          <w:sz w:val="24"/>
        </w:rPr>
        <w:t>использовать</w:t>
      </w:r>
      <w:r>
        <w:rPr>
          <w:spacing w:val="80"/>
          <w:sz w:val="24"/>
        </w:rPr>
        <w:t xml:space="preserve"> </w:t>
      </w:r>
      <w:r>
        <w:rPr>
          <w:sz w:val="24"/>
        </w:rPr>
        <w:t>знания</w:t>
      </w:r>
      <w:r>
        <w:rPr>
          <w:spacing w:val="80"/>
          <w:sz w:val="24"/>
        </w:rPr>
        <w:t xml:space="preserve"> </w:t>
      </w:r>
      <w:r>
        <w:rPr>
          <w:sz w:val="24"/>
        </w:rPr>
        <w:t>о</w:t>
      </w:r>
      <w:r>
        <w:rPr>
          <w:spacing w:val="80"/>
          <w:sz w:val="24"/>
        </w:rPr>
        <w:t xml:space="preserve"> </w:t>
      </w:r>
      <w:r>
        <w:rPr>
          <w:sz w:val="24"/>
        </w:rPr>
        <w:t>предельно</w:t>
      </w:r>
      <w:r>
        <w:rPr>
          <w:spacing w:val="80"/>
          <w:sz w:val="24"/>
        </w:rPr>
        <w:t xml:space="preserve"> </w:t>
      </w:r>
      <w:r>
        <w:rPr>
          <w:sz w:val="24"/>
        </w:rPr>
        <w:t>допустимых</w:t>
      </w:r>
      <w:r>
        <w:rPr>
          <w:spacing w:val="80"/>
          <w:sz w:val="24"/>
        </w:rPr>
        <w:t xml:space="preserve"> </w:t>
      </w:r>
      <w:r>
        <w:rPr>
          <w:sz w:val="24"/>
        </w:rPr>
        <w:t>концентрациях</w:t>
      </w:r>
      <w:r>
        <w:rPr>
          <w:spacing w:val="80"/>
          <w:sz w:val="24"/>
        </w:rPr>
        <w:t xml:space="preserve"> </w:t>
      </w:r>
      <w:r>
        <w:rPr>
          <w:sz w:val="24"/>
        </w:rPr>
        <w:t>вредных</w:t>
      </w:r>
      <w:r>
        <w:rPr>
          <w:spacing w:val="80"/>
          <w:sz w:val="24"/>
        </w:rPr>
        <w:t xml:space="preserve"> </w:t>
      </w:r>
      <w:r>
        <w:rPr>
          <w:sz w:val="24"/>
        </w:rPr>
        <w:t>веществ</w:t>
      </w:r>
      <w:r>
        <w:rPr>
          <w:spacing w:val="80"/>
          <w:sz w:val="24"/>
        </w:rPr>
        <w:t xml:space="preserve"> </w:t>
      </w:r>
      <w:r>
        <w:rPr>
          <w:sz w:val="24"/>
        </w:rPr>
        <w:t>в атмосфере, воде и почве;</w:t>
      </w:r>
    </w:p>
    <w:p w:rsidR="006C1371" w:rsidRDefault="00114C20" w:rsidP="00030E22">
      <w:pPr>
        <w:pStyle w:val="a6"/>
        <w:numPr>
          <w:ilvl w:val="0"/>
          <w:numId w:val="426"/>
        </w:numPr>
        <w:tabs>
          <w:tab w:val="left" w:pos="1206"/>
        </w:tabs>
        <w:spacing w:before="5" w:line="237" w:lineRule="auto"/>
        <w:ind w:right="453" w:firstLine="708"/>
        <w:jc w:val="left"/>
        <w:rPr>
          <w:rFonts w:ascii="Symbol" w:hAnsi="Symbol"/>
          <w:sz w:val="24"/>
        </w:rPr>
      </w:pPr>
      <w:r>
        <w:rPr>
          <w:sz w:val="24"/>
        </w:rPr>
        <w:t>использовать</w:t>
      </w:r>
      <w:r>
        <w:rPr>
          <w:spacing w:val="40"/>
          <w:sz w:val="24"/>
        </w:rPr>
        <w:t xml:space="preserve"> </w:t>
      </w:r>
      <w:r>
        <w:rPr>
          <w:sz w:val="24"/>
        </w:rPr>
        <w:t>знания</w:t>
      </w:r>
      <w:r>
        <w:rPr>
          <w:spacing w:val="40"/>
          <w:sz w:val="24"/>
        </w:rPr>
        <w:t xml:space="preserve"> </w:t>
      </w:r>
      <w:r>
        <w:rPr>
          <w:sz w:val="24"/>
        </w:rPr>
        <w:t>о</w:t>
      </w:r>
      <w:r>
        <w:rPr>
          <w:spacing w:val="40"/>
          <w:sz w:val="24"/>
        </w:rPr>
        <w:t xml:space="preserve"> </w:t>
      </w:r>
      <w:r>
        <w:rPr>
          <w:sz w:val="24"/>
        </w:rPr>
        <w:t>способах</w:t>
      </w:r>
      <w:r>
        <w:rPr>
          <w:spacing w:val="40"/>
          <w:sz w:val="24"/>
        </w:rPr>
        <w:t xml:space="preserve"> </w:t>
      </w:r>
      <w:r>
        <w:rPr>
          <w:sz w:val="24"/>
        </w:rPr>
        <w:t>контроля</w:t>
      </w:r>
      <w:r>
        <w:rPr>
          <w:spacing w:val="40"/>
          <w:sz w:val="24"/>
        </w:rPr>
        <w:t xml:space="preserve"> </w:t>
      </w:r>
      <w:r>
        <w:rPr>
          <w:sz w:val="24"/>
        </w:rPr>
        <w:t>качества</w:t>
      </w:r>
      <w:r>
        <w:rPr>
          <w:spacing w:val="40"/>
          <w:sz w:val="24"/>
        </w:rPr>
        <w:t xml:space="preserve"> </w:t>
      </w:r>
      <w:r>
        <w:rPr>
          <w:sz w:val="24"/>
        </w:rPr>
        <w:t>окружающей</w:t>
      </w:r>
      <w:r>
        <w:rPr>
          <w:spacing w:val="40"/>
          <w:sz w:val="24"/>
        </w:rPr>
        <w:t xml:space="preserve"> </w:t>
      </w:r>
      <w:r>
        <w:rPr>
          <w:sz w:val="24"/>
        </w:rPr>
        <w:t>среды</w:t>
      </w:r>
      <w:r>
        <w:rPr>
          <w:spacing w:val="40"/>
          <w:sz w:val="24"/>
        </w:rPr>
        <w:t xml:space="preserve"> </w:t>
      </w:r>
      <w:r>
        <w:rPr>
          <w:sz w:val="24"/>
        </w:rPr>
        <w:t>и</w:t>
      </w:r>
      <w:r>
        <w:rPr>
          <w:spacing w:val="40"/>
          <w:sz w:val="24"/>
        </w:rPr>
        <w:t xml:space="preserve"> </w:t>
      </w:r>
      <w:r>
        <w:rPr>
          <w:sz w:val="24"/>
        </w:rPr>
        <w:t>продуктов питания с использованием бытовых приборов;</w:t>
      </w:r>
    </w:p>
    <w:p w:rsidR="006C1371" w:rsidRDefault="00114C20" w:rsidP="00030E22">
      <w:pPr>
        <w:pStyle w:val="a6"/>
        <w:numPr>
          <w:ilvl w:val="0"/>
          <w:numId w:val="426"/>
        </w:numPr>
        <w:tabs>
          <w:tab w:val="left" w:pos="1206"/>
        </w:tabs>
        <w:spacing w:before="5" w:line="237" w:lineRule="auto"/>
        <w:ind w:right="453" w:firstLine="708"/>
        <w:jc w:val="left"/>
        <w:rPr>
          <w:rFonts w:ascii="Symbol" w:hAnsi="Symbol"/>
          <w:sz w:val="24"/>
        </w:rPr>
      </w:pPr>
      <w:r>
        <w:rPr>
          <w:sz w:val="24"/>
        </w:rPr>
        <w:t>классифицировать</w:t>
      </w:r>
      <w:r>
        <w:rPr>
          <w:spacing w:val="40"/>
          <w:sz w:val="24"/>
        </w:rPr>
        <w:t xml:space="preserve"> </w:t>
      </w:r>
      <w:r>
        <w:rPr>
          <w:sz w:val="24"/>
        </w:rPr>
        <w:t>и</w:t>
      </w:r>
      <w:r>
        <w:rPr>
          <w:spacing w:val="40"/>
          <w:sz w:val="24"/>
        </w:rPr>
        <w:t xml:space="preserve"> </w:t>
      </w:r>
      <w:r>
        <w:rPr>
          <w:sz w:val="24"/>
        </w:rPr>
        <w:t>характеризовать</w:t>
      </w:r>
      <w:r>
        <w:rPr>
          <w:spacing w:val="40"/>
          <w:sz w:val="24"/>
        </w:rPr>
        <w:t xml:space="preserve"> </w:t>
      </w:r>
      <w:r>
        <w:rPr>
          <w:sz w:val="24"/>
        </w:rPr>
        <w:t>причины</w:t>
      </w:r>
      <w:r>
        <w:rPr>
          <w:spacing w:val="40"/>
          <w:sz w:val="24"/>
        </w:rPr>
        <w:t xml:space="preserve"> </w:t>
      </w:r>
      <w:r>
        <w:rPr>
          <w:sz w:val="24"/>
        </w:rPr>
        <w:t>и</w:t>
      </w:r>
      <w:r>
        <w:rPr>
          <w:spacing w:val="40"/>
          <w:sz w:val="24"/>
        </w:rPr>
        <w:t xml:space="preserve"> </w:t>
      </w:r>
      <w:r>
        <w:rPr>
          <w:sz w:val="24"/>
        </w:rPr>
        <w:t>последствия</w:t>
      </w:r>
      <w:r>
        <w:rPr>
          <w:spacing w:val="40"/>
          <w:sz w:val="24"/>
        </w:rPr>
        <w:t xml:space="preserve"> </w:t>
      </w:r>
      <w:r>
        <w:rPr>
          <w:sz w:val="24"/>
        </w:rPr>
        <w:t>опасных</w:t>
      </w:r>
      <w:r>
        <w:rPr>
          <w:spacing w:val="40"/>
          <w:sz w:val="24"/>
        </w:rPr>
        <w:t xml:space="preserve"> </w:t>
      </w:r>
      <w:r>
        <w:rPr>
          <w:sz w:val="24"/>
        </w:rPr>
        <w:t>ситуаций</w:t>
      </w:r>
      <w:r>
        <w:rPr>
          <w:spacing w:val="40"/>
          <w:sz w:val="24"/>
        </w:rPr>
        <w:t xml:space="preserve"> </w:t>
      </w:r>
      <w:r>
        <w:rPr>
          <w:sz w:val="24"/>
        </w:rPr>
        <w:t>при использовании бытовых приборов контроля качества окружающей среды и продуктов питания;</w:t>
      </w:r>
    </w:p>
    <w:p w:rsidR="006C1371" w:rsidRDefault="00114C20" w:rsidP="00030E22">
      <w:pPr>
        <w:pStyle w:val="a6"/>
        <w:numPr>
          <w:ilvl w:val="0"/>
          <w:numId w:val="426"/>
        </w:numPr>
        <w:tabs>
          <w:tab w:val="left" w:pos="1206"/>
        </w:tabs>
        <w:spacing w:before="4" w:line="237" w:lineRule="auto"/>
        <w:ind w:right="451" w:firstLine="708"/>
        <w:jc w:val="left"/>
        <w:rPr>
          <w:rFonts w:ascii="Symbol" w:hAnsi="Symbol"/>
          <w:sz w:val="24"/>
        </w:rPr>
      </w:pPr>
      <w:r>
        <w:rPr>
          <w:sz w:val="24"/>
        </w:rPr>
        <w:t>безопасно,</w:t>
      </w:r>
      <w:r>
        <w:rPr>
          <w:spacing w:val="40"/>
          <w:sz w:val="24"/>
        </w:rPr>
        <w:t xml:space="preserve"> </w:t>
      </w:r>
      <w:r>
        <w:rPr>
          <w:sz w:val="24"/>
        </w:rPr>
        <w:t>использовать</w:t>
      </w:r>
      <w:r>
        <w:rPr>
          <w:spacing w:val="40"/>
          <w:sz w:val="24"/>
        </w:rPr>
        <w:t xml:space="preserve"> </w:t>
      </w:r>
      <w:r>
        <w:rPr>
          <w:sz w:val="24"/>
        </w:rPr>
        <w:t>бытовые</w:t>
      </w:r>
      <w:r>
        <w:rPr>
          <w:spacing w:val="40"/>
          <w:sz w:val="24"/>
        </w:rPr>
        <w:t xml:space="preserve"> </w:t>
      </w:r>
      <w:r>
        <w:rPr>
          <w:sz w:val="24"/>
        </w:rPr>
        <w:t>приборы</w:t>
      </w:r>
      <w:r>
        <w:rPr>
          <w:spacing w:val="40"/>
          <w:sz w:val="24"/>
        </w:rPr>
        <w:t xml:space="preserve"> </w:t>
      </w:r>
      <w:r>
        <w:rPr>
          <w:sz w:val="24"/>
        </w:rPr>
        <w:t>контроля</w:t>
      </w:r>
      <w:r>
        <w:rPr>
          <w:spacing w:val="40"/>
          <w:sz w:val="24"/>
        </w:rPr>
        <w:t xml:space="preserve"> </w:t>
      </w:r>
      <w:r>
        <w:rPr>
          <w:sz w:val="24"/>
        </w:rPr>
        <w:t>качества</w:t>
      </w:r>
      <w:r>
        <w:rPr>
          <w:spacing w:val="40"/>
          <w:sz w:val="24"/>
        </w:rPr>
        <w:t xml:space="preserve"> </w:t>
      </w:r>
      <w:r>
        <w:rPr>
          <w:sz w:val="24"/>
        </w:rPr>
        <w:t>окружающей</w:t>
      </w:r>
      <w:r>
        <w:rPr>
          <w:spacing w:val="40"/>
          <w:sz w:val="24"/>
        </w:rPr>
        <w:t xml:space="preserve"> </w:t>
      </w:r>
      <w:r>
        <w:rPr>
          <w:sz w:val="24"/>
        </w:rPr>
        <w:t>среды</w:t>
      </w:r>
      <w:r>
        <w:rPr>
          <w:spacing w:val="40"/>
          <w:sz w:val="24"/>
        </w:rPr>
        <w:t xml:space="preserve"> </w:t>
      </w:r>
      <w:r>
        <w:rPr>
          <w:sz w:val="24"/>
        </w:rPr>
        <w:t>и</w:t>
      </w:r>
      <w:r>
        <w:rPr>
          <w:spacing w:val="40"/>
          <w:sz w:val="24"/>
        </w:rPr>
        <w:t xml:space="preserve"> </w:t>
      </w:r>
      <w:r>
        <w:rPr>
          <w:sz w:val="24"/>
        </w:rPr>
        <w:t>продуктов питания;</w:t>
      </w:r>
    </w:p>
    <w:p w:rsidR="006C1371" w:rsidRDefault="00114C20" w:rsidP="00030E22">
      <w:pPr>
        <w:pStyle w:val="a6"/>
        <w:numPr>
          <w:ilvl w:val="0"/>
          <w:numId w:val="426"/>
        </w:numPr>
        <w:tabs>
          <w:tab w:val="left" w:pos="1206"/>
        </w:tabs>
        <w:spacing w:before="2"/>
        <w:ind w:left="1206" w:hanging="285"/>
        <w:jc w:val="left"/>
        <w:rPr>
          <w:rFonts w:ascii="Symbol" w:hAnsi="Symbol"/>
          <w:sz w:val="24"/>
        </w:rPr>
      </w:pPr>
      <w:r>
        <w:rPr>
          <w:sz w:val="24"/>
        </w:rPr>
        <w:t>безопасно</w:t>
      </w:r>
      <w:r>
        <w:rPr>
          <w:spacing w:val="-5"/>
          <w:sz w:val="24"/>
        </w:rPr>
        <w:t xml:space="preserve"> </w:t>
      </w:r>
      <w:r>
        <w:rPr>
          <w:sz w:val="24"/>
        </w:rPr>
        <w:t>использовать</w:t>
      </w:r>
      <w:r>
        <w:rPr>
          <w:spacing w:val="-5"/>
          <w:sz w:val="24"/>
        </w:rPr>
        <w:t xml:space="preserve"> </w:t>
      </w:r>
      <w:r>
        <w:rPr>
          <w:sz w:val="24"/>
        </w:rPr>
        <w:t>бытовые</w:t>
      </w:r>
      <w:r>
        <w:rPr>
          <w:spacing w:val="-5"/>
          <w:sz w:val="24"/>
        </w:rPr>
        <w:t xml:space="preserve"> </w:t>
      </w:r>
      <w:r>
        <w:rPr>
          <w:spacing w:val="-2"/>
          <w:sz w:val="24"/>
        </w:rPr>
        <w:t>приборы;</w:t>
      </w:r>
    </w:p>
    <w:p w:rsidR="006C1371" w:rsidRDefault="00114C20" w:rsidP="00030E22">
      <w:pPr>
        <w:pStyle w:val="a6"/>
        <w:numPr>
          <w:ilvl w:val="0"/>
          <w:numId w:val="426"/>
        </w:numPr>
        <w:tabs>
          <w:tab w:val="left" w:pos="1206"/>
        </w:tabs>
        <w:spacing w:before="1" w:line="293" w:lineRule="exact"/>
        <w:ind w:left="1206" w:hanging="285"/>
        <w:jc w:val="left"/>
        <w:rPr>
          <w:rFonts w:ascii="Symbol" w:hAnsi="Symbol"/>
          <w:sz w:val="24"/>
        </w:rPr>
      </w:pPr>
      <w:r>
        <w:rPr>
          <w:sz w:val="24"/>
        </w:rPr>
        <w:t>безопасно</w:t>
      </w:r>
      <w:r>
        <w:rPr>
          <w:spacing w:val="-8"/>
          <w:sz w:val="24"/>
        </w:rPr>
        <w:t xml:space="preserve"> </w:t>
      </w:r>
      <w:r>
        <w:rPr>
          <w:sz w:val="24"/>
        </w:rPr>
        <w:t>использовать</w:t>
      </w:r>
      <w:r>
        <w:rPr>
          <w:spacing w:val="-6"/>
          <w:sz w:val="24"/>
        </w:rPr>
        <w:t xml:space="preserve"> </w:t>
      </w:r>
      <w:r>
        <w:rPr>
          <w:sz w:val="24"/>
        </w:rPr>
        <w:t>средства</w:t>
      </w:r>
      <w:r>
        <w:rPr>
          <w:spacing w:val="-6"/>
          <w:sz w:val="24"/>
        </w:rPr>
        <w:t xml:space="preserve"> </w:t>
      </w:r>
      <w:r>
        <w:rPr>
          <w:sz w:val="24"/>
        </w:rPr>
        <w:t>бытовой</w:t>
      </w:r>
      <w:r>
        <w:rPr>
          <w:spacing w:val="-5"/>
          <w:sz w:val="24"/>
        </w:rPr>
        <w:t xml:space="preserve"> </w:t>
      </w:r>
      <w:r>
        <w:rPr>
          <w:spacing w:val="-2"/>
          <w:sz w:val="24"/>
        </w:rPr>
        <w:t>химии;</w:t>
      </w:r>
    </w:p>
    <w:p w:rsidR="006C1371" w:rsidRDefault="00114C20" w:rsidP="00030E22">
      <w:pPr>
        <w:pStyle w:val="a6"/>
        <w:numPr>
          <w:ilvl w:val="0"/>
          <w:numId w:val="426"/>
        </w:numPr>
        <w:tabs>
          <w:tab w:val="left" w:pos="1206"/>
        </w:tabs>
        <w:spacing w:line="293" w:lineRule="exact"/>
        <w:ind w:left="1206" w:hanging="285"/>
        <w:jc w:val="left"/>
        <w:rPr>
          <w:rFonts w:ascii="Symbol" w:hAnsi="Symbol"/>
          <w:sz w:val="24"/>
        </w:rPr>
      </w:pPr>
      <w:r>
        <w:rPr>
          <w:sz w:val="24"/>
        </w:rPr>
        <w:t>безопасно</w:t>
      </w:r>
      <w:r>
        <w:rPr>
          <w:spacing w:val="-6"/>
          <w:sz w:val="24"/>
        </w:rPr>
        <w:t xml:space="preserve"> </w:t>
      </w:r>
      <w:r>
        <w:rPr>
          <w:sz w:val="24"/>
        </w:rPr>
        <w:t>использовать</w:t>
      </w:r>
      <w:r>
        <w:rPr>
          <w:spacing w:val="-6"/>
          <w:sz w:val="24"/>
        </w:rPr>
        <w:t xml:space="preserve"> </w:t>
      </w:r>
      <w:r>
        <w:rPr>
          <w:sz w:val="24"/>
        </w:rPr>
        <w:t>средства</w:t>
      </w:r>
      <w:r>
        <w:rPr>
          <w:spacing w:val="-5"/>
          <w:sz w:val="24"/>
        </w:rPr>
        <w:t xml:space="preserve"> </w:t>
      </w:r>
      <w:r>
        <w:rPr>
          <w:spacing w:val="-2"/>
          <w:sz w:val="24"/>
        </w:rPr>
        <w:t>коммуникации;</w:t>
      </w:r>
    </w:p>
    <w:p w:rsidR="006C1371" w:rsidRDefault="00114C20" w:rsidP="00030E22">
      <w:pPr>
        <w:pStyle w:val="a6"/>
        <w:numPr>
          <w:ilvl w:val="0"/>
          <w:numId w:val="426"/>
        </w:numPr>
        <w:tabs>
          <w:tab w:val="left" w:pos="1206"/>
        </w:tabs>
        <w:spacing w:line="293" w:lineRule="exact"/>
        <w:ind w:left="1206" w:hanging="285"/>
        <w:jc w:val="left"/>
        <w:rPr>
          <w:rFonts w:ascii="Symbol" w:hAnsi="Symbol"/>
          <w:sz w:val="24"/>
        </w:rPr>
      </w:pPr>
      <w:r>
        <w:rPr>
          <w:sz w:val="24"/>
        </w:rPr>
        <w:t>классифицировать</w:t>
      </w:r>
      <w:r>
        <w:rPr>
          <w:spacing w:val="-8"/>
          <w:sz w:val="24"/>
        </w:rPr>
        <w:t xml:space="preserve"> </w:t>
      </w:r>
      <w:r>
        <w:rPr>
          <w:sz w:val="24"/>
        </w:rPr>
        <w:t>и</w:t>
      </w:r>
      <w:r>
        <w:rPr>
          <w:spacing w:val="-8"/>
          <w:sz w:val="24"/>
        </w:rPr>
        <w:t xml:space="preserve"> </w:t>
      </w:r>
      <w:r>
        <w:rPr>
          <w:sz w:val="24"/>
        </w:rPr>
        <w:t>характеризовать</w:t>
      </w:r>
      <w:r>
        <w:rPr>
          <w:spacing w:val="-5"/>
          <w:sz w:val="24"/>
        </w:rPr>
        <w:t xml:space="preserve"> </w:t>
      </w:r>
      <w:r>
        <w:rPr>
          <w:sz w:val="24"/>
        </w:rPr>
        <w:t>опасные</w:t>
      </w:r>
      <w:r>
        <w:rPr>
          <w:spacing w:val="-9"/>
          <w:sz w:val="24"/>
        </w:rPr>
        <w:t xml:space="preserve"> </w:t>
      </w:r>
      <w:r>
        <w:rPr>
          <w:sz w:val="24"/>
        </w:rPr>
        <w:t>ситуации</w:t>
      </w:r>
      <w:r>
        <w:rPr>
          <w:spacing w:val="-6"/>
          <w:sz w:val="24"/>
        </w:rPr>
        <w:t xml:space="preserve"> </w:t>
      </w:r>
      <w:r>
        <w:rPr>
          <w:sz w:val="24"/>
        </w:rPr>
        <w:t>криминогенного</w:t>
      </w:r>
      <w:r>
        <w:rPr>
          <w:spacing w:val="-5"/>
          <w:sz w:val="24"/>
        </w:rPr>
        <w:t xml:space="preserve"> </w:t>
      </w:r>
      <w:r>
        <w:rPr>
          <w:spacing w:val="-2"/>
          <w:sz w:val="24"/>
        </w:rPr>
        <w:t>характера;</w:t>
      </w:r>
    </w:p>
    <w:p w:rsidR="006C1371" w:rsidRDefault="00114C20" w:rsidP="00030E22">
      <w:pPr>
        <w:pStyle w:val="a6"/>
        <w:numPr>
          <w:ilvl w:val="0"/>
          <w:numId w:val="426"/>
        </w:numPr>
        <w:tabs>
          <w:tab w:val="left" w:pos="1206"/>
        </w:tabs>
        <w:spacing w:before="2" w:line="237" w:lineRule="auto"/>
        <w:ind w:right="454" w:firstLine="708"/>
        <w:jc w:val="left"/>
        <w:rPr>
          <w:rFonts w:ascii="Symbol" w:hAnsi="Symbol"/>
          <w:sz w:val="24"/>
        </w:rPr>
      </w:pPr>
      <w:r>
        <w:rPr>
          <w:sz w:val="24"/>
        </w:rPr>
        <w:t>предвидеть</w:t>
      </w:r>
      <w:r>
        <w:rPr>
          <w:spacing w:val="40"/>
          <w:sz w:val="24"/>
        </w:rPr>
        <w:t xml:space="preserve"> </w:t>
      </w:r>
      <w:r>
        <w:rPr>
          <w:sz w:val="24"/>
        </w:rPr>
        <w:t>причины</w:t>
      </w:r>
      <w:r>
        <w:rPr>
          <w:spacing w:val="40"/>
          <w:sz w:val="24"/>
        </w:rPr>
        <w:t xml:space="preserve"> </w:t>
      </w:r>
      <w:r>
        <w:rPr>
          <w:sz w:val="24"/>
        </w:rPr>
        <w:t>возникновения</w:t>
      </w:r>
      <w:r>
        <w:rPr>
          <w:spacing w:val="40"/>
          <w:sz w:val="24"/>
        </w:rPr>
        <w:t xml:space="preserve"> </w:t>
      </w:r>
      <w:r>
        <w:rPr>
          <w:sz w:val="24"/>
        </w:rPr>
        <w:t>возможных</w:t>
      </w:r>
      <w:r>
        <w:rPr>
          <w:spacing w:val="40"/>
          <w:sz w:val="24"/>
        </w:rPr>
        <w:t xml:space="preserve"> </w:t>
      </w:r>
      <w:r>
        <w:rPr>
          <w:sz w:val="24"/>
        </w:rPr>
        <w:t>опасных</w:t>
      </w:r>
      <w:r>
        <w:rPr>
          <w:spacing w:val="40"/>
          <w:sz w:val="24"/>
        </w:rPr>
        <w:t xml:space="preserve"> </w:t>
      </w:r>
      <w:r>
        <w:rPr>
          <w:sz w:val="24"/>
        </w:rPr>
        <w:t>ситуаций</w:t>
      </w:r>
      <w:r>
        <w:rPr>
          <w:spacing w:val="40"/>
          <w:sz w:val="24"/>
        </w:rPr>
        <w:t xml:space="preserve"> </w:t>
      </w:r>
      <w:r>
        <w:rPr>
          <w:sz w:val="24"/>
        </w:rPr>
        <w:t>криминогенного</w:t>
      </w:r>
      <w:r>
        <w:rPr>
          <w:spacing w:val="80"/>
          <w:sz w:val="24"/>
        </w:rPr>
        <w:t xml:space="preserve"> </w:t>
      </w:r>
      <w:r>
        <w:rPr>
          <w:spacing w:val="-2"/>
          <w:sz w:val="24"/>
        </w:rPr>
        <w:t>характера;</w:t>
      </w:r>
    </w:p>
    <w:p w:rsidR="006C1371" w:rsidRDefault="00114C20" w:rsidP="00030E22">
      <w:pPr>
        <w:pStyle w:val="a6"/>
        <w:numPr>
          <w:ilvl w:val="0"/>
          <w:numId w:val="426"/>
        </w:numPr>
        <w:tabs>
          <w:tab w:val="left" w:pos="1206"/>
        </w:tabs>
        <w:spacing w:before="3" w:line="293" w:lineRule="exact"/>
        <w:ind w:left="1206" w:hanging="285"/>
        <w:jc w:val="left"/>
        <w:rPr>
          <w:rFonts w:ascii="Symbol" w:hAnsi="Symbol"/>
          <w:sz w:val="24"/>
        </w:rPr>
      </w:pPr>
      <w:r>
        <w:rPr>
          <w:sz w:val="24"/>
        </w:rPr>
        <w:t>безопасно</w:t>
      </w:r>
      <w:r>
        <w:rPr>
          <w:spacing w:val="-6"/>
          <w:sz w:val="24"/>
        </w:rPr>
        <w:t xml:space="preserve"> </w:t>
      </w:r>
      <w:r>
        <w:rPr>
          <w:sz w:val="24"/>
        </w:rPr>
        <w:t>вести</w:t>
      </w:r>
      <w:r>
        <w:rPr>
          <w:spacing w:val="-3"/>
          <w:sz w:val="24"/>
        </w:rPr>
        <w:t xml:space="preserve"> </w:t>
      </w:r>
      <w:r>
        <w:rPr>
          <w:sz w:val="24"/>
        </w:rPr>
        <w:t>и</w:t>
      </w:r>
      <w:r>
        <w:rPr>
          <w:spacing w:val="-3"/>
          <w:sz w:val="24"/>
        </w:rPr>
        <w:t xml:space="preserve"> </w:t>
      </w:r>
      <w:r>
        <w:rPr>
          <w:sz w:val="24"/>
        </w:rPr>
        <w:t>применять</w:t>
      </w:r>
      <w:r>
        <w:rPr>
          <w:spacing w:val="-3"/>
          <w:sz w:val="24"/>
        </w:rPr>
        <w:t xml:space="preserve"> </w:t>
      </w:r>
      <w:r>
        <w:rPr>
          <w:sz w:val="24"/>
        </w:rPr>
        <w:t>способы</w:t>
      </w:r>
      <w:r>
        <w:rPr>
          <w:spacing w:val="-3"/>
          <w:sz w:val="24"/>
        </w:rPr>
        <w:t xml:space="preserve"> </w:t>
      </w:r>
      <w:r>
        <w:rPr>
          <w:sz w:val="24"/>
        </w:rPr>
        <w:t>самозащиты в</w:t>
      </w:r>
      <w:r>
        <w:rPr>
          <w:spacing w:val="-5"/>
          <w:sz w:val="24"/>
        </w:rPr>
        <w:t xml:space="preserve"> </w:t>
      </w:r>
      <w:r>
        <w:rPr>
          <w:sz w:val="24"/>
        </w:rPr>
        <w:t>криминогенной</w:t>
      </w:r>
      <w:r>
        <w:rPr>
          <w:spacing w:val="-3"/>
          <w:sz w:val="24"/>
        </w:rPr>
        <w:t xml:space="preserve"> </w:t>
      </w:r>
      <w:r>
        <w:rPr>
          <w:sz w:val="24"/>
        </w:rPr>
        <w:t>ситуации</w:t>
      </w:r>
      <w:r>
        <w:rPr>
          <w:spacing w:val="-4"/>
          <w:sz w:val="24"/>
        </w:rPr>
        <w:t xml:space="preserve"> </w:t>
      </w:r>
      <w:r>
        <w:rPr>
          <w:sz w:val="24"/>
        </w:rPr>
        <w:t>на</w:t>
      </w:r>
      <w:r>
        <w:rPr>
          <w:spacing w:val="-2"/>
          <w:sz w:val="24"/>
        </w:rPr>
        <w:t xml:space="preserve"> улице;</w:t>
      </w:r>
    </w:p>
    <w:p w:rsidR="006C1371" w:rsidRDefault="00114C20" w:rsidP="00030E22">
      <w:pPr>
        <w:pStyle w:val="a6"/>
        <w:numPr>
          <w:ilvl w:val="0"/>
          <w:numId w:val="426"/>
        </w:numPr>
        <w:tabs>
          <w:tab w:val="left" w:pos="1206"/>
        </w:tabs>
        <w:ind w:right="450" w:firstLine="708"/>
        <w:jc w:val="left"/>
        <w:rPr>
          <w:rFonts w:ascii="Symbol" w:hAnsi="Symbol"/>
          <w:sz w:val="24"/>
        </w:rPr>
      </w:pPr>
      <w:r>
        <w:rPr>
          <w:sz w:val="24"/>
        </w:rPr>
        <w:t>безопасно</w:t>
      </w:r>
      <w:r>
        <w:rPr>
          <w:spacing w:val="80"/>
          <w:sz w:val="24"/>
        </w:rPr>
        <w:t xml:space="preserve"> </w:t>
      </w:r>
      <w:r>
        <w:rPr>
          <w:sz w:val="24"/>
        </w:rPr>
        <w:t>вести</w:t>
      </w:r>
      <w:r>
        <w:rPr>
          <w:spacing w:val="80"/>
          <w:sz w:val="24"/>
        </w:rPr>
        <w:t xml:space="preserve"> </w:t>
      </w:r>
      <w:r>
        <w:rPr>
          <w:sz w:val="24"/>
        </w:rPr>
        <w:t>и</w:t>
      </w:r>
      <w:r>
        <w:rPr>
          <w:spacing w:val="80"/>
          <w:sz w:val="24"/>
        </w:rPr>
        <w:t xml:space="preserve"> </w:t>
      </w:r>
      <w:r>
        <w:rPr>
          <w:sz w:val="24"/>
        </w:rPr>
        <w:t>применять</w:t>
      </w:r>
      <w:r>
        <w:rPr>
          <w:spacing w:val="80"/>
          <w:sz w:val="24"/>
        </w:rPr>
        <w:t xml:space="preserve"> </w:t>
      </w:r>
      <w:r>
        <w:rPr>
          <w:sz w:val="24"/>
        </w:rPr>
        <w:t>способы</w:t>
      </w:r>
      <w:r>
        <w:rPr>
          <w:spacing w:val="80"/>
          <w:sz w:val="24"/>
        </w:rPr>
        <w:t xml:space="preserve"> </w:t>
      </w:r>
      <w:r>
        <w:rPr>
          <w:sz w:val="24"/>
        </w:rPr>
        <w:t>самозащиты</w:t>
      </w:r>
      <w:r>
        <w:rPr>
          <w:spacing w:val="80"/>
          <w:sz w:val="24"/>
        </w:rPr>
        <w:t xml:space="preserve"> </w:t>
      </w:r>
      <w:r>
        <w:rPr>
          <w:sz w:val="24"/>
        </w:rPr>
        <w:t>в</w:t>
      </w:r>
      <w:r>
        <w:rPr>
          <w:spacing w:val="80"/>
          <w:sz w:val="24"/>
        </w:rPr>
        <w:t xml:space="preserve"> </w:t>
      </w:r>
      <w:r>
        <w:rPr>
          <w:sz w:val="24"/>
        </w:rPr>
        <w:t>криминогенной</w:t>
      </w:r>
      <w:r>
        <w:rPr>
          <w:spacing w:val="80"/>
          <w:sz w:val="24"/>
        </w:rPr>
        <w:t xml:space="preserve"> </w:t>
      </w:r>
      <w:r>
        <w:rPr>
          <w:sz w:val="24"/>
        </w:rPr>
        <w:t>ситуации</w:t>
      </w:r>
      <w:r>
        <w:rPr>
          <w:spacing w:val="80"/>
          <w:sz w:val="24"/>
        </w:rPr>
        <w:t xml:space="preserve"> </w:t>
      </w:r>
      <w:r>
        <w:rPr>
          <w:sz w:val="24"/>
        </w:rPr>
        <w:t xml:space="preserve">в </w:t>
      </w:r>
      <w:r>
        <w:rPr>
          <w:spacing w:val="-2"/>
          <w:sz w:val="24"/>
        </w:rPr>
        <w:t>подъезде;</w:t>
      </w:r>
    </w:p>
    <w:p w:rsidR="006C1371" w:rsidRDefault="00114C20" w:rsidP="00030E22">
      <w:pPr>
        <w:pStyle w:val="a6"/>
        <w:numPr>
          <w:ilvl w:val="0"/>
          <w:numId w:val="426"/>
        </w:numPr>
        <w:tabs>
          <w:tab w:val="left" w:pos="1206"/>
        </w:tabs>
        <w:spacing w:line="293" w:lineRule="exact"/>
        <w:ind w:left="1206" w:hanging="285"/>
        <w:jc w:val="left"/>
        <w:rPr>
          <w:rFonts w:ascii="Symbol" w:hAnsi="Symbol"/>
          <w:sz w:val="24"/>
        </w:rPr>
      </w:pPr>
      <w:r>
        <w:rPr>
          <w:sz w:val="24"/>
        </w:rPr>
        <w:t>безопасно</w:t>
      </w:r>
      <w:r>
        <w:rPr>
          <w:spacing w:val="-6"/>
          <w:sz w:val="24"/>
        </w:rPr>
        <w:t xml:space="preserve"> </w:t>
      </w:r>
      <w:r>
        <w:rPr>
          <w:sz w:val="24"/>
        </w:rPr>
        <w:t>вести</w:t>
      </w:r>
      <w:r>
        <w:rPr>
          <w:spacing w:val="-3"/>
          <w:sz w:val="24"/>
        </w:rPr>
        <w:t xml:space="preserve"> </w:t>
      </w:r>
      <w:r>
        <w:rPr>
          <w:sz w:val="24"/>
        </w:rPr>
        <w:t>и</w:t>
      </w:r>
      <w:r>
        <w:rPr>
          <w:spacing w:val="-3"/>
          <w:sz w:val="24"/>
        </w:rPr>
        <w:t xml:space="preserve"> </w:t>
      </w:r>
      <w:r>
        <w:rPr>
          <w:sz w:val="24"/>
        </w:rPr>
        <w:t>применять</w:t>
      </w:r>
      <w:r>
        <w:rPr>
          <w:spacing w:val="-3"/>
          <w:sz w:val="24"/>
        </w:rPr>
        <w:t xml:space="preserve"> </w:t>
      </w:r>
      <w:r>
        <w:rPr>
          <w:sz w:val="24"/>
        </w:rPr>
        <w:t>способы</w:t>
      </w:r>
      <w:r>
        <w:rPr>
          <w:spacing w:val="-4"/>
          <w:sz w:val="24"/>
        </w:rPr>
        <w:t xml:space="preserve"> </w:t>
      </w:r>
      <w:r>
        <w:rPr>
          <w:sz w:val="24"/>
        </w:rPr>
        <w:t>самозащиты</w:t>
      </w:r>
      <w:r>
        <w:rPr>
          <w:spacing w:val="-3"/>
          <w:sz w:val="24"/>
        </w:rPr>
        <w:t xml:space="preserve"> </w:t>
      </w:r>
      <w:r>
        <w:rPr>
          <w:sz w:val="24"/>
        </w:rPr>
        <w:t>в</w:t>
      </w:r>
      <w:r>
        <w:rPr>
          <w:spacing w:val="-5"/>
          <w:sz w:val="24"/>
        </w:rPr>
        <w:t xml:space="preserve"> </w:t>
      </w:r>
      <w:r>
        <w:rPr>
          <w:sz w:val="24"/>
        </w:rPr>
        <w:t>криминогенной</w:t>
      </w:r>
      <w:r>
        <w:rPr>
          <w:spacing w:val="-3"/>
          <w:sz w:val="24"/>
        </w:rPr>
        <w:t xml:space="preserve"> </w:t>
      </w:r>
      <w:r>
        <w:rPr>
          <w:sz w:val="24"/>
        </w:rPr>
        <w:t>ситуации</w:t>
      </w:r>
      <w:r>
        <w:rPr>
          <w:spacing w:val="-4"/>
          <w:sz w:val="24"/>
        </w:rPr>
        <w:t xml:space="preserve"> </w:t>
      </w:r>
      <w:r>
        <w:rPr>
          <w:sz w:val="24"/>
        </w:rPr>
        <w:t>в</w:t>
      </w:r>
      <w:r>
        <w:rPr>
          <w:spacing w:val="-4"/>
          <w:sz w:val="24"/>
        </w:rPr>
        <w:t xml:space="preserve"> </w:t>
      </w:r>
      <w:r>
        <w:rPr>
          <w:spacing w:val="-2"/>
          <w:sz w:val="24"/>
        </w:rPr>
        <w:t>лифте;</w:t>
      </w:r>
    </w:p>
    <w:p w:rsidR="006C1371" w:rsidRDefault="00114C20" w:rsidP="00030E22">
      <w:pPr>
        <w:pStyle w:val="a6"/>
        <w:numPr>
          <w:ilvl w:val="0"/>
          <w:numId w:val="426"/>
        </w:numPr>
        <w:tabs>
          <w:tab w:val="left" w:pos="1206"/>
        </w:tabs>
        <w:spacing w:before="2" w:line="237" w:lineRule="auto"/>
        <w:ind w:right="444" w:firstLine="708"/>
        <w:jc w:val="left"/>
        <w:rPr>
          <w:rFonts w:ascii="Symbol" w:hAnsi="Symbol"/>
          <w:sz w:val="24"/>
        </w:rPr>
      </w:pPr>
      <w:r>
        <w:rPr>
          <w:sz w:val="24"/>
        </w:rPr>
        <w:t>безопасно</w:t>
      </w:r>
      <w:r>
        <w:rPr>
          <w:spacing w:val="80"/>
          <w:sz w:val="24"/>
        </w:rPr>
        <w:t xml:space="preserve"> </w:t>
      </w:r>
      <w:r>
        <w:rPr>
          <w:sz w:val="24"/>
        </w:rPr>
        <w:t>вести</w:t>
      </w:r>
      <w:r>
        <w:rPr>
          <w:spacing w:val="80"/>
          <w:sz w:val="24"/>
        </w:rPr>
        <w:t xml:space="preserve"> </w:t>
      </w:r>
      <w:r>
        <w:rPr>
          <w:sz w:val="24"/>
        </w:rPr>
        <w:t>и</w:t>
      </w:r>
      <w:r>
        <w:rPr>
          <w:spacing w:val="80"/>
          <w:sz w:val="24"/>
        </w:rPr>
        <w:t xml:space="preserve"> </w:t>
      </w:r>
      <w:r>
        <w:rPr>
          <w:sz w:val="24"/>
        </w:rPr>
        <w:t>применять</w:t>
      </w:r>
      <w:r>
        <w:rPr>
          <w:spacing w:val="80"/>
          <w:sz w:val="24"/>
        </w:rPr>
        <w:t xml:space="preserve"> </w:t>
      </w:r>
      <w:r>
        <w:rPr>
          <w:sz w:val="24"/>
        </w:rPr>
        <w:t>способы</w:t>
      </w:r>
      <w:r>
        <w:rPr>
          <w:spacing w:val="80"/>
          <w:sz w:val="24"/>
        </w:rPr>
        <w:t xml:space="preserve"> </w:t>
      </w:r>
      <w:r>
        <w:rPr>
          <w:sz w:val="24"/>
        </w:rPr>
        <w:t>самозащиты</w:t>
      </w:r>
      <w:r>
        <w:rPr>
          <w:spacing w:val="80"/>
          <w:sz w:val="24"/>
        </w:rPr>
        <w:t xml:space="preserve"> </w:t>
      </w:r>
      <w:r>
        <w:rPr>
          <w:sz w:val="24"/>
        </w:rPr>
        <w:t>в</w:t>
      </w:r>
      <w:r>
        <w:rPr>
          <w:spacing w:val="80"/>
          <w:sz w:val="24"/>
        </w:rPr>
        <w:t xml:space="preserve"> </w:t>
      </w:r>
      <w:r>
        <w:rPr>
          <w:sz w:val="24"/>
        </w:rPr>
        <w:t>криминогенной</w:t>
      </w:r>
      <w:r>
        <w:rPr>
          <w:spacing w:val="80"/>
          <w:sz w:val="24"/>
        </w:rPr>
        <w:t xml:space="preserve"> </w:t>
      </w:r>
      <w:r>
        <w:rPr>
          <w:sz w:val="24"/>
        </w:rPr>
        <w:t>ситуации</w:t>
      </w:r>
      <w:r>
        <w:rPr>
          <w:spacing w:val="80"/>
          <w:sz w:val="24"/>
        </w:rPr>
        <w:t xml:space="preserve"> </w:t>
      </w:r>
      <w:r>
        <w:rPr>
          <w:sz w:val="24"/>
        </w:rPr>
        <w:t xml:space="preserve">в </w:t>
      </w:r>
      <w:r>
        <w:rPr>
          <w:spacing w:val="-2"/>
          <w:sz w:val="24"/>
        </w:rPr>
        <w:t>квартире;</w:t>
      </w:r>
    </w:p>
    <w:p w:rsidR="006C1371" w:rsidRDefault="00114C20" w:rsidP="00030E22">
      <w:pPr>
        <w:pStyle w:val="a6"/>
        <w:numPr>
          <w:ilvl w:val="0"/>
          <w:numId w:val="426"/>
        </w:numPr>
        <w:tabs>
          <w:tab w:val="left" w:pos="1206"/>
        </w:tabs>
        <w:spacing w:before="2" w:line="293" w:lineRule="exact"/>
        <w:ind w:left="1206" w:hanging="285"/>
        <w:jc w:val="left"/>
        <w:rPr>
          <w:rFonts w:ascii="Symbol" w:hAnsi="Symbol"/>
          <w:sz w:val="24"/>
        </w:rPr>
      </w:pPr>
      <w:r>
        <w:rPr>
          <w:sz w:val="24"/>
        </w:rPr>
        <w:t>безопасно</w:t>
      </w:r>
      <w:r>
        <w:rPr>
          <w:spacing w:val="-6"/>
          <w:sz w:val="24"/>
        </w:rPr>
        <w:t xml:space="preserve"> </w:t>
      </w:r>
      <w:r>
        <w:rPr>
          <w:sz w:val="24"/>
        </w:rPr>
        <w:t>вести</w:t>
      </w:r>
      <w:r>
        <w:rPr>
          <w:spacing w:val="-2"/>
          <w:sz w:val="24"/>
        </w:rPr>
        <w:t xml:space="preserve"> </w:t>
      </w:r>
      <w:r>
        <w:rPr>
          <w:sz w:val="24"/>
        </w:rPr>
        <w:t>и</w:t>
      </w:r>
      <w:r>
        <w:rPr>
          <w:spacing w:val="-3"/>
          <w:sz w:val="24"/>
        </w:rPr>
        <w:t xml:space="preserve"> </w:t>
      </w:r>
      <w:r>
        <w:rPr>
          <w:sz w:val="24"/>
        </w:rPr>
        <w:t>применять</w:t>
      </w:r>
      <w:r>
        <w:rPr>
          <w:spacing w:val="-3"/>
          <w:sz w:val="24"/>
        </w:rPr>
        <w:t xml:space="preserve"> </w:t>
      </w:r>
      <w:r>
        <w:rPr>
          <w:sz w:val="24"/>
        </w:rPr>
        <w:t>способы</w:t>
      </w:r>
      <w:r>
        <w:rPr>
          <w:spacing w:val="-3"/>
          <w:sz w:val="24"/>
        </w:rPr>
        <w:t xml:space="preserve"> </w:t>
      </w:r>
      <w:r>
        <w:rPr>
          <w:sz w:val="24"/>
        </w:rPr>
        <w:t>самозащиты</w:t>
      </w:r>
      <w:r>
        <w:rPr>
          <w:spacing w:val="-3"/>
          <w:sz w:val="24"/>
        </w:rPr>
        <w:t xml:space="preserve"> </w:t>
      </w:r>
      <w:r>
        <w:rPr>
          <w:sz w:val="24"/>
        </w:rPr>
        <w:t>при</w:t>
      </w:r>
      <w:r>
        <w:rPr>
          <w:spacing w:val="-3"/>
          <w:sz w:val="24"/>
        </w:rPr>
        <w:t xml:space="preserve"> </w:t>
      </w:r>
      <w:r>
        <w:rPr>
          <w:sz w:val="24"/>
        </w:rPr>
        <w:t>карманной</w:t>
      </w:r>
      <w:r>
        <w:rPr>
          <w:spacing w:val="-5"/>
          <w:sz w:val="24"/>
        </w:rPr>
        <w:t xml:space="preserve"> </w:t>
      </w:r>
      <w:r>
        <w:rPr>
          <w:spacing w:val="-2"/>
          <w:sz w:val="24"/>
        </w:rPr>
        <w:t>краже;</w:t>
      </w:r>
    </w:p>
    <w:p w:rsidR="006C1371" w:rsidRDefault="00114C20" w:rsidP="00030E22">
      <w:pPr>
        <w:pStyle w:val="a6"/>
        <w:numPr>
          <w:ilvl w:val="0"/>
          <w:numId w:val="426"/>
        </w:numPr>
        <w:tabs>
          <w:tab w:val="left" w:pos="1206"/>
        </w:tabs>
        <w:spacing w:line="293" w:lineRule="exact"/>
        <w:ind w:left="1206" w:hanging="285"/>
        <w:jc w:val="left"/>
        <w:rPr>
          <w:rFonts w:ascii="Symbol" w:hAnsi="Symbol"/>
          <w:sz w:val="24"/>
        </w:rPr>
      </w:pPr>
      <w:r>
        <w:rPr>
          <w:sz w:val="24"/>
        </w:rPr>
        <w:t>безопасно</w:t>
      </w:r>
      <w:r>
        <w:rPr>
          <w:spacing w:val="-6"/>
          <w:sz w:val="24"/>
        </w:rPr>
        <w:t xml:space="preserve"> </w:t>
      </w:r>
      <w:r>
        <w:rPr>
          <w:sz w:val="24"/>
        </w:rPr>
        <w:t>вести</w:t>
      </w:r>
      <w:r>
        <w:rPr>
          <w:spacing w:val="-2"/>
          <w:sz w:val="24"/>
        </w:rPr>
        <w:t xml:space="preserve"> </w:t>
      </w:r>
      <w:r>
        <w:rPr>
          <w:sz w:val="24"/>
        </w:rPr>
        <w:t>и</w:t>
      </w:r>
      <w:r>
        <w:rPr>
          <w:spacing w:val="-3"/>
          <w:sz w:val="24"/>
        </w:rPr>
        <w:t xml:space="preserve"> </w:t>
      </w:r>
      <w:r>
        <w:rPr>
          <w:sz w:val="24"/>
        </w:rPr>
        <w:t>применять</w:t>
      </w:r>
      <w:r>
        <w:rPr>
          <w:spacing w:val="-2"/>
          <w:sz w:val="24"/>
        </w:rPr>
        <w:t xml:space="preserve"> </w:t>
      </w:r>
      <w:r>
        <w:rPr>
          <w:sz w:val="24"/>
        </w:rPr>
        <w:t>способы</w:t>
      </w:r>
      <w:r>
        <w:rPr>
          <w:spacing w:val="-3"/>
          <w:sz w:val="24"/>
        </w:rPr>
        <w:t xml:space="preserve"> </w:t>
      </w:r>
      <w:r>
        <w:rPr>
          <w:sz w:val="24"/>
        </w:rPr>
        <w:t>самозащиты</w:t>
      </w:r>
      <w:r>
        <w:rPr>
          <w:spacing w:val="-3"/>
          <w:sz w:val="24"/>
        </w:rPr>
        <w:t xml:space="preserve"> </w:t>
      </w:r>
      <w:r>
        <w:rPr>
          <w:sz w:val="24"/>
        </w:rPr>
        <w:t>при</w:t>
      </w:r>
      <w:r>
        <w:rPr>
          <w:spacing w:val="-3"/>
          <w:sz w:val="24"/>
        </w:rPr>
        <w:t xml:space="preserve"> </w:t>
      </w:r>
      <w:r>
        <w:rPr>
          <w:sz w:val="24"/>
        </w:rPr>
        <w:t>попытке</w:t>
      </w:r>
      <w:r>
        <w:rPr>
          <w:spacing w:val="-4"/>
          <w:sz w:val="24"/>
        </w:rPr>
        <w:t xml:space="preserve"> </w:t>
      </w:r>
      <w:r>
        <w:rPr>
          <w:spacing w:val="-2"/>
          <w:sz w:val="24"/>
        </w:rPr>
        <w:t>мошенничества;</w:t>
      </w:r>
    </w:p>
    <w:p w:rsidR="006C1371" w:rsidRDefault="00114C20" w:rsidP="00030E22">
      <w:pPr>
        <w:pStyle w:val="a6"/>
        <w:numPr>
          <w:ilvl w:val="0"/>
          <w:numId w:val="426"/>
        </w:numPr>
        <w:tabs>
          <w:tab w:val="left" w:pos="1206"/>
        </w:tabs>
        <w:spacing w:line="293" w:lineRule="exact"/>
        <w:ind w:left="1206" w:hanging="285"/>
        <w:jc w:val="left"/>
        <w:rPr>
          <w:rFonts w:ascii="Symbol" w:hAnsi="Symbol"/>
          <w:sz w:val="24"/>
        </w:rPr>
      </w:pPr>
      <w:r>
        <w:rPr>
          <w:sz w:val="24"/>
        </w:rPr>
        <w:t>адекватно</w:t>
      </w:r>
      <w:r>
        <w:rPr>
          <w:spacing w:val="-6"/>
          <w:sz w:val="24"/>
        </w:rPr>
        <w:t xml:space="preserve"> </w:t>
      </w:r>
      <w:r>
        <w:rPr>
          <w:sz w:val="24"/>
        </w:rPr>
        <w:t>оценивать</w:t>
      </w:r>
      <w:r>
        <w:rPr>
          <w:spacing w:val="-4"/>
          <w:sz w:val="24"/>
        </w:rPr>
        <w:t xml:space="preserve"> </w:t>
      </w:r>
      <w:r>
        <w:rPr>
          <w:sz w:val="24"/>
        </w:rPr>
        <w:t>ситуацию</w:t>
      </w:r>
      <w:r>
        <w:rPr>
          <w:spacing w:val="-5"/>
          <w:sz w:val="24"/>
        </w:rPr>
        <w:t xml:space="preserve"> </w:t>
      </w:r>
      <w:r>
        <w:rPr>
          <w:sz w:val="24"/>
        </w:rPr>
        <w:t>дорожного</w:t>
      </w:r>
      <w:r>
        <w:rPr>
          <w:spacing w:val="-5"/>
          <w:sz w:val="24"/>
        </w:rPr>
        <w:t xml:space="preserve"> </w:t>
      </w:r>
      <w:r>
        <w:rPr>
          <w:spacing w:val="-2"/>
          <w:sz w:val="24"/>
        </w:rPr>
        <w:t>движения;</w:t>
      </w:r>
    </w:p>
    <w:p w:rsidR="006C1371" w:rsidRDefault="00114C20" w:rsidP="00030E22">
      <w:pPr>
        <w:pStyle w:val="a6"/>
        <w:numPr>
          <w:ilvl w:val="0"/>
          <w:numId w:val="426"/>
        </w:numPr>
        <w:tabs>
          <w:tab w:val="left" w:pos="1206"/>
        </w:tabs>
        <w:spacing w:line="293" w:lineRule="exact"/>
        <w:ind w:left="1206" w:hanging="285"/>
        <w:jc w:val="left"/>
        <w:rPr>
          <w:rFonts w:ascii="Symbol" w:hAnsi="Symbol"/>
          <w:sz w:val="24"/>
        </w:rPr>
      </w:pPr>
      <w:r>
        <w:rPr>
          <w:sz w:val="24"/>
        </w:rPr>
        <w:t>адекватно</w:t>
      </w:r>
      <w:r>
        <w:rPr>
          <w:spacing w:val="-6"/>
          <w:sz w:val="24"/>
        </w:rPr>
        <w:t xml:space="preserve"> </w:t>
      </w:r>
      <w:r>
        <w:rPr>
          <w:sz w:val="24"/>
        </w:rPr>
        <w:t>оценивать</w:t>
      </w:r>
      <w:r>
        <w:rPr>
          <w:spacing w:val="-2"/>
          <w:sz w:val="24"/>
        </w:rPr>
        <w:t xml:space="preserve"> </w:t>
      </w:r>
      <w:r>
        <w:rPr>
          <w:sz w:val="24"/>
        </w:rPr>
        <w:t>ситуацию</w:t>
      </w:r>
      <w:r>
        <w:rPr>
          <w:spacing w:val="-4"/>
          <w:sz w:val="24"/>
        </w:rPr>
        <w:t xml:space="preserve"> </w:t>
      </w:r>
      <w:r>
        <w:rPr>
          <w:sz w:val="24"/>
        </w:rPr>
        <w:t>и</w:t>
      </w:r>
      <w:r>
        <w:rPr>
          <w:spacing w:val="-3"/>
          <w:sz w:val="24"/>
        </w:rPr>
        <w:t xml:space="preserve"> </w:t>
      </w:r>
      <w:r>
        <w:rPr>
          <w:sz w:val="24"/>
        </w:rPr>
        <w:t>безопасно</w:t>
      </w:r>
      <w:r>
        <w:rPr>
          <w:spacing w:val="-4"/>
          <w:sz w:val="24"/>
        </w:rPr>
        <w:t xml:space="preserve"> </w:t>
      </w:r>
      <w:r>
        <w:rPr>
          <w:sz w:val="24"/>
        </w:rPr>
        <w:t>действовать</w:t>
      </w:r>
      <w:r>
        <w:rPr>
          <w:spacing w:val="-2"/>
          <w:sz w:val="24"/>
        </w:rPr>
        <w:t xml:space="preserve"> </w:t>
      </w:r>
      <w:r>
        <w:rPr>
          <w:sz w:val="24"/>
        </w:rPr>
        <w:t>при</w:t>
      </w:r>
      <w:r>
        <w:rPr>
          <w:spacing w:val="-5"/>
          <w:sz w:val="24"/>
        </w:rPr>
        <w:t xml:space="preserve"> </w:t>
      </w:r>
      <w:r>
        <w:rPr>
          <w:spacing w:val="-2"/>
          <w:sz w:val="24"/>
        </w:rPr>
        <w:t>пожаре;</w:t>
      </w:r>
    </w:p>
    <w:p w:rsidR="006C1371" w:rsidRDefault="00114C20" w:rsidP="00030E22">
      <w:pPr>
        <w:pStyle w:val="a6"/>
        <w:numPr>
          <w:ilvl w:val="0"/>
          <w:numId w:val="426"/>
        </w:numPr>
        <w:tabs>
          <w:tab w:val="left" w:pos="1206"/>
        </w:tabs>
        <w:spacing w:before="1" w:line="294" w:lineRule="exact"/>
        <w:ind w:left="1206" w:hanging="285"/>
        <w:jc w:val="left"/>
        <w:rPr>
          <w:rFonts w:ascii="Symbol" w:hAnsi="Symbol"/>
          <w:sz w:val="24"/>
        </w:rPr>
      </w:pPr>
      <w:r>
        <w:rPr>
          <w:sz w:val="24"/>
        </w:rPr>
        <w:t>безопасно</w:t>
      </w:r>
      <w:r>
        <w:rPr>
          <w:spacing w:val="-7"/>
          <w:sz w:val="24"/>
        </w:rPr>
        <w:t xml:space="preserve"> </w:t>
      </w:r>
      <w:r>
        <w:rPr>
          <w:sz w:val="24"/>
        </w:rPr>
        <w:t>использовать</w:t>
      </w:r>
      <w:r>
        <w:rPr>
          <w:spacing w:val="-6"/>
          <w:sz w:val="24"/>
        </w:rPr>
        <w:t xml:space="preserve"> </w:t>
      </w:r>
      <w:r>
        <w:rPr>
          <w:sz w:val="24"/>
        </w:rPr>
        <w:t>средства</w:t>
      </w:r>
      <w:r>
        <w:rPr>
          <w:spacing w:val="-5"/>
          <w:sz w:val="24"/>
        </w:rPr>
        <w:t xml:space="preserve"> </w:t>
      </w:r>
      <w:r>
        <w:rPr>
          <w:sz w:val="24"/>
        </w:rPr>
        <w:t>индивидуальной</w:t>
      </w:r>
      <w:r>
        <w:rPr>
          <w:spacing w:val="-5"/>
          <w:sz w:val="24"/>
        </w:rPr>
        <w:t xml:space="preserve"> </w:t>
      </w:r>
      <w:r>
        <w:rPr>
          <w:sz w:val="24"/>
        </w:rPr>
        <w:t>защиты</w:t>
      </w:r>
      <w:r>
        <w:rPr>
          <w:spacing w:val="-5"/>
          <w:sz w:val="24"/>
        </w:rPr>
        <w:t xml:space="preserve"> </w:t>
      </w:r>
      <w:r>
        <w:rPr>
          <w:sz w:val="24"/>
        </w:rPr>
        <w:t>при</w:t>
      </w:r>
      <w:r>
        <w:rPr>
          <w:spacing w:val="-4"/>
          <w:sz w:val="24"/>
        </w:rPr>
        <w:t xml:space="preserve"> </w:t>
      </w:r>
      <w:r>
        <w:rPr>
          <w:spacing w:val="-2"/>
          <w:sz w:val="24"/>
        </w:rPr>
        <w:t>пожаре;</w:t>
      </w:r>
    </w:p>
    <w:p w:rsidR="006C1371" w:rsidRDefault="00114C20" w:rsidP="00030E22">
      <w:pPr>
        <w:pStyle w:val="a6"/>
        <w:numPr>
          <w:ilvl w:val="0"/>
          <w:numId w:val="426"/>
        </w:numPr>
        <w:tabs>
          <w:tab w:val="left" w:pos="1206"/>
        </w:tabs>
        <w:spacing w:line="293" w:lineRule="exact"/>
        <w:ind w:left="1206" w:hanging="285"/>
        <w:jc w:val="left"/>
        <w:rPr>
          <w:rFonts w:ascii="Symbol" w:hAnsi="Symbol"/>
          <w:sz w:val="24"/>
        </w:rPr>
      </w:pPr>
      <w:r>
        <w:rPr>
          <w:sz w:val="24"/>
        </w:rPr>
        <w:t>безопасно</w:t>
      </w:r>
      <w:r>
        <w:rPr>
          <w:spacing w:val="-7"/>
          <w:sz w:val="24"/>
        </w:rPr>
        <w:t xml:space="preserve"> </w:t>
      </w:r>
      <w:r>
        <w:rPr>
          <w:sz w:val="24"/>
        </w:rPr>
        <w:t>применять</w:t>
      </w:r>
      <w:r>
        <w:rPr>
          <w:spacing w:val="-4"/>
          <w:sz w:val="24"/>
        </w:rPr>
        <w:t xml:space="preserve"> </w:t>
      </w:r>
      <w:r>
        <w:rPr>
          <w:sz w:val="24"/>
        </w:rPr>
        <w:t>первичные</w:t>
      </w:r>
      <w:r>
        <w:rPr>
          <w:spacing w:val="-6"/>
          <w:sz w:val="24"/>
        </w:rPr>
        <w:t xml:space="preserve"> </w:t>
      </w:r>
      <w:r>
        <w:rPr>
          <w:sz w:val="24"/>
        </w:rPr>
        <w:t>средства</w:t>
      </w:r>
      <w:r>
        <w:rPr>
          <w:spacing w:val="-4"/>
          <w:sz w:val="24"/>
        </w:rPr>
        <w:t xml:space="preserve"> </w:t>
      </w:r>
      <w:r>
        <w:rPr>
          <w:spacing w:val="-2"/>
          <w:sz w:val="24"/>
        </w:rPr>
        <w:t>пожаротушения;</w:t>
      </w:r>
    </w:p>
    <w:p w:rsidR="006C1371" w:rsidRDefault="00114C20" w:rsidP="00030E22">
      <w:pPr>
        <w:pStyle w:val="a6"/>
        <w:numPr>
          <w:ilvl w:val="0"/>
          <w:numId w:val="426"/>
        </w:numPr>
        <w:tabs>
          <w:tab w:val="left" w:pos="1206"/>
        </w:tabs>
        <w:spacing w:line="293" w:lineRule="exact"/>
        <w:ind w:left="1206" w:hanging="285"/>
        <w:jc w:val="left"/>
        <w:rPr>
          <w:rFonts w:ascii="Symbol" w:hAnsi="Symbol"/>
          <w:sz w:val="24"/>
        </w:rPr>
      </w:pPr>
      <w:r>
        <w:rPr>
          <w:sz w:val="24"/>
        </w:rPr>
        <w:t>соблюдать</w:t>
      </w:r>
      <w:r>
        <w:rPr>
          <w:spacing w:val="-7"/>
          <w:sz w:val="24"/>
        </w:rPr>
        <w:t xml:space="preserve"> </w:t>
      </w:r>
      <w:r>
        <w:rPr>
          <w:sz w:val="24"/>
        </w:rPr>
        <w:t>правила</w:t>
      </w:r>
      <w:r>
        <w:rPr>
          <w:spacing w:val="-6"/>
          <w:sz w:val="24"/>
        </w:rPr>
        <w:t xml:space="preserve"> </w:t>
      </w:r>
      <w:r>
        <w:rPr>
          <w:sz w:val="24"/>
        </w:rPr>
        <w:t>безопасности</w:t>
      </w:r>
      <w:r>
        <w:rPr>
          <w:spacing w:val="-5"/>
          <w:sz w:val="24"/>
        </w:rPr>
        <w:t xml:space="preserve"> </w:t>
      </w:r>
      <w:r>
        <w:rPr>
          <w:sz w:val="24"/>
        </w:rPr>
        <w:t>дорожного</w:t>
      </w:r>
      <w:r>
        <w:rPr>
          <w:spacing w:val="-5"/>
          <w:sz w:val="24"/>
        </w:rPr>
        <w:t xml:space="preserve"> </w:t>
      </w:r>
      <w:r>
        <w:rPr>
          <w:sz w:val="24"/>
        </w:rPr>
        <w:t>движения</w:t>
      </w:r>
      <w:r>
        <w:rPr>
          <w:spacing w:val="-5"/>
          <w:sz w:val="24"/>
        </w:rPr>
        <w:t xml:space="preserve"> </w:t>
      </w:r>
      <w:r>
        <w:rPr>
          <w:spacing w:val="-2"/>
          <w:sz w:val="24"/>
        </w:rPr>
        <w:t>пешехода;</w:t>
      </w:r>
    </w:p>
    <w:p w:rsidR="006C1371" w:rsidRDefault="00114C20" w:rsidP="00030E22">
      <w:pPr>
        <w:pStyle w:val="a6"/>
        <w:numPr>
          <w:ilvl w:val="0"/>
          <w:numId w:val="426"/>
        </w:numPr>
        <w:tabs>
          <w:tab w:val="left" w:pos="1206"/>
        </w:tabs>
        <w:spacing w:line="293" w:lineRule="exact"/>
        <w:ind w:left="1206" w:hanging="285"/>
        <w:jc w:val="left"/>
        <w:rPr>
          <w:rFonts w:ascii="Symbol" w:hAnsi="Symbol"/>
          <w:sz w:val="24"/>
        </w:rPr>
      </w:pPr>
      <w:r>
        <w:rPr>
          <w:sz w:val="24"/>
        </w:rPr>
        <w:t>соблюдать</w:t>
      </w:r>
      <w:r>
        <w:rPr>
          <w:spacing w:val="-6"/>
          <w:sz w:val="24"/>
        </w:rPr>
        <w:t xml:space="preserve"> </w:t>
      </w:r>
      <w:r>
        <w:rPr>
          <w:sz w:val="24"/>
        </w:rPr>
        <w:t>правила</w:t>
      </w:r>
      <w:r>
        <w:rPr>
          <w:spacing w:val="-6"/>
          <w:sz w:val="24"/>
        </w:rPr>
        <w:t xml:space="preserve"> </w:t>
      </w:r>
      <w:r>
        <w:rPr>
          <w:sz w:val="24"/>
        </w:rPr>
        <w:t>безопасности</w:t>
      </w:r>
      <w:r>
        <w:rPr>
          <w:spacing w:val="-3"/>
          <w:sz w:val="24"/>
        </w:rPr>
        <w:t xml:space="preserve"> </w:t>
      </w:r>
      <w:r>
        <w:rPr>
          <w:sz w:val="24"/>
        </w:rPr>
        <w:t>дорожного</w:t>
      </w:r>
      <w:r>
        <w:rPr>
          <w:spacing w:val="-5"/>
          <w:sz w:val="24"/>
        </w:rPr>
        <w:t xml:space="preserve"> </w:t>
      </w:r>
      <w:r>
        <w:rPr>
          <w:sz w:val="24"/>
        </w:rPr>
        <w:t>движения</w:t>
      </w:r>
      <w:r>
        <w:rPr>
          <w:spacing w:val="-4"/>
          <w:sz w:val="24"/>
        </w:rPr>
        <w:t xml:space="preserve"> </w:t>
      </w:r>
      <w:r>
        <w:rPr>
          <w:spacing w:val="-2"/>
          <w:sz w:val="24"/>
        </w:rPr>
        <w:t>велосипедиста;</w:t>
      </w:r>
    </w:p>
    <w:p w:rsidR="006C1371" w:rsidRDefault="00114C20" w:rsidP="00030E22">
      <w:pPr>
        <w:pStyle w:val="a6"/>
        <w:numPr>
          <w:ilvl w:val="0"/>
          <w:numId w:val="426"/>
        </w:numPr>
        <w:tabs>
          <w:tab w:val="left" w:pos="1206"/>
        </w:tabs>
        <w:spacing w:before="2" w:line="237" w:lineRule="auto"/>
        <w:ind w:right="450" w:firstLine="708"/>
        <w:rPr>
          <w:rFonts w:ascii="Symbol" w:hAnsi="Symbol"/>
          <w:sz w:val="24"/>
        </w:rPr>
      </w:pPr>
      <w:r>
        <w:rPr>
          <w:sz w:val="24"/>
        </w:rPr>
        <w:t>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w:t>
      </w:r>
    </w:p>
    <w:p w:rsidR="006C1371" w:rsidRDefault="00114C20" w:rsidP="00030E22">
      <w:pPr>
        <w:pStyle w:val="a6"/>
        <w:numPr>
          <w:ilvl w:val="0"/>
          <w:numId w:val="426"/>
        </w:numPr>
        <w:tabs>
          <w:tab w:val="left" w:pos="1206"/>
        </w:tabs>
        <w:spacing w:before="5"/>
        <w:ind w:left="1206" w:hanging="285"/>
        <w:rPr>
          <w:rFonts w:ascii="Symbol" w:hAnsi="Symbol"/>
          <w:sz w:val="24"/>
        </w:rPr>
      </w:pPr>
      <w:r>
        <w:rPr>
          <w:sz w:val="24"/>
        </w:rPr>
        <w:t>классифицировать</w:t>
      </w:r>
      <w:r>
        <w:rPr>
          <w:spacing w:val="-6"/>
          <w:sz w:val="24"/>
        </w:rPr>
        <w:t xml:space="preserve"> </w:t>
      </w:r>
      <w:r>
        <w:rPr>
          <w:sz w:val="24"/>
        </w:rPr>
        <w:t>и</w:t>
      </w:r>
      <w:r>
        <w:rPr>
          <w:spacing w:val="-5"/>
          <w:sz w:val="24"/>
        </w:rPr>
        <w:t xml:space="preserve"> </w:t>
      </w:r>
      <w:r>
        <w:rPr>
          <w:sz w:val="24"/>
        </w:rPr>
        <w:t>характеризовать</w:t>
      </w:r>
      <w:r>
        <w:rPr>
          <w:spacing w:val="-2"/>
          <w:sz w:val="24"/>
        </w:rPr>
        <w:t xml:space="preserve"> </w:t>
      </w:r>
      <w:r>
        <w:rPr>
          <w:sz w:val="24"/>
        </w:rPr>
        <w:t>причины</w:t>
      </w:r>
      <w:r>
        <w:rPr>
          <w:spacing w:val="-4"/>
          <w:sz w:val="24"/>
        </w:rPr>
        <w:t xml:space="preserve"> </w:t>
      </w:r>
      <w:r>
        <w:rPr>
          <w:sz w:val="24"/>
        </w:rPr>
        <w:t>и</w:t>
      </w:r>
      <w:r>
        <w:rPr>
          <w:spacing w:val="-3"/>
          <w:sz w:val="24"/>
        </w:rPr>
        <w:t xml:space="preserve"> </w:t>
      </w:r>
      <w:r>
        <w:rPr>
          <w:sz w:val="24"/>
        </w:rPr>
        <w:t>последствия</w:t>
      </w:r>
      <w:r>
        <w:rPr>
          <w:spacing w:val="-4"/>
          <w:sz w:val="24"/>
        </w:rPr>
        <w:t xml:space="preserve"> </w:t>
      </w:r>
      <w:r>
        <w:rPr>
          <w:sz w:val="24"/>
        </w:rPr>
        <w:t>опасных</w:t>
      </w:r>
      <w:r>
        <w:rPr>
          <w:spacing w:val="-3"/>
          <w:sz w:val="24"/>
        </w:rPr>
        <w:t xml:space="preserve"> </w:t>
      </w:r>
      <w:r>
        <w:rPr>
          <w:sz w:val="24"/>
        </w:rPr>
        <w:t>ситуаций</w:t>
      </w:r>
      <w:r>
        <w:rPr>
          <w:spacing w:val="-3"/>
          <w:sz w:val="24"/>
        </w:rPr>
        <w:t xml:space="preserve"> </w:t>
      </w:r>
      <w:r>
        <w:rPr>
          <w:sz w:val="24"/>
        </w:rPr>
        <w:t>на</w:t>
      </w:r>
      <w:r>
        <w:rPr>
          <w:spacing w:val="-4"/>
          <w:sz w:val="24"/>
        </w:rPr>
        <w:t xml:space="preserve"> </w:t>
      </w:r>
      <w:r>
        <w:rPr>
          <w:spacing w:val="-2"/>
          <w:sz w:val="24"/>
        </w:rPr>
        <w:t>воде;</w:t>
      </w:r>
    </w:p>
    <w:p w:rsidR="006C1371" w:rsidRDefault="00114C20" w:rsidP="00030E22">
      <w:pPr>
        <w:pStyle w:val="a6"/>
        <w:numPr>
          <w:ilvl w:val="0"/>
          <w:numId w:val="426"/>
        </w:numPr>
        <w:tabs>
          <w:tab w:val="left" w:pos="1206"/>
        </w:tabs>
        <w:spacing w:before="1" w:line="293" w:lineRule="exact"/>
        <w:ind w:left="1206" w:hanging="285"/>
        <w:rPr>
          <w:rFonts w:ascii="Symbol" w:hAnsi="Symbol"/>
          <w:sz w:val="24"/>
        </w:rPr>
      </w:pPr>
      <w:r>
        <w:rPr>
          <w:sz w:val="24"/>
        </w:rPr>
        <w:t>адекватно</w:t>
      </w:r>
      <w:r>
        <w:rPr>
          <w:spacing w:val="-5"/>
          <w:sz w:val="24"/>
        </w:rPr>
        <w:t xml:space="preserve"> </w:t>
      </w:r>
      <w:r>
        <w:rPr>
          <w:sz w:val="24"/>
        </w:rPr>
        <w:t>оценивать</w:t>
      </w:r>
      <w:r>
        <w:rPr>
          <w:spacing w:val="-1"/>
          <w:sz w:val="24"/>
        </w:rPr>
        <w:t xml:space="preserve"> </w:t>
      </w:r>
      <w:r>
        <w:rPr>
          <w:sz w:val="24"/>
        </w:rPr>
        <w:t>ситуацию</w:t>
      </w:r>
      <w:r>
        <w:rPr>
          <w:spacing w:val="-2"/>
          <w:sz w:val="24"/>
        </w:rPr>
        <w:t xml:space="preserve"> </w:t>
      </w:r>
      <w:r>
        <w:rPr>
          <w:sz w:val="24"/>
        </w:rPr>
        <w:t>и</w:t>
      </w:r>
      <w:r>
        <w:rPr>
          <w:spacing w:val="-3"/>
          <w:sz w:val="24"/>
        </w:rPr>
        <w:t xml:space="preserve"> </w:t>
      </w:r>
      <w:r>
        <w:rPr>
          <w:sz w:val="24"/>
        </w:rPr>
        <w:t>безопасно</w:t>
      </w:r>
      <w:r>
        <w:rPr>
          <w:spacing w:val="-2"/>
          <w:sz w:val="24"/>
        </w:rPr>
        <w:t xml:space="preserve"> </w:t>
      </w:r>
      <w:r>
        <w:rPr>
          <w:sz w:val="24"/>
        </w:rPr>
        <w:t>вести у</w:t>
      </w:r>
      <w:r>
        <w:rPr>
          <w:spacing w:val="-10"/>
          <w:sz w:val="24"/>
        </w:rPr>
        <w:t xml:space="preserve"> </w:t>
      </w:r>
      <w:r>
        <w:rPr>
          <w:sz w:val="24"/>
        </w:rPr>
        <w:t>воды</w:t>
      </w:r>
      <w:r>
        <w:rPr>
          <w:spacing w:val="-2"/>
          <w:sz w:val="24"/>
        </w:rPr>
        <w:t xml:space="preserve"> </w:t>
      </w:r>
      <w:r>
        <w:rPr>
          <w:sz w:val="24"/>
        </w:rPr>
        <w:t>и</w:t>
      </w:r>
      <w:r>
        <w:rPr>
          <w:spacing w:val="-2"/>
          <w:sz w:val="24"/>
        </w:rPr>
        <w:t xml:space="preserve"> </w:t>
      </w:r>
      <w:r>
        <w:rPr>
          <w:sz w:val="24"/>
        </w:rPr>
        <w:t>на</w:t>
      </w:r>
      <w:r>
        <w:rPr>
          <w:spacing w:val="-3"/>
          <w:sz w:val="24"/>
        </w:rPr>
        <w:t xml:space="preserve"> </w:t>
      </w:r>
      <w:r>
        <w:rPr>
          <w:spacing w:val="-2"/>
          <w:sz w:val="24"/>
        </w:rPr>
        <w:t>воде;</w:t>
      </w:r>
    </w:p>
    <w:p w:rsidR="006C1371" w:rsidRDefault="00114C20" w:rsidP="00030E22">
      <w:pPr>
        <w:pStyle w:val="a6"/>
        <w:numPr>
          <w:ilvl w:val="0"/>
          <w:numId w:val="426"/>
        </w:numPr>
        <w:tabs>
          <w:tab w:val="left" w:pos="1206"/>
        </w:tabs>
        <w:spacing w:line="293" w:lineRule="exact"/>
        <w:ind w:left="1206" w:hanging="285"/>
        <w:rPr>
          <w:rFonts w:ascii="Symbol" w:hAnsi="Symbol"/>
          <w:sz w:val="24"/>
        </w:rPr>
      </w:pPr>
      <w:r>
        <w:rPr>
          <w:sz w:val="24"/>
        </w:rPr>
        <w:t>использовать</w:t>
      </w:r>
      <w:r>
        <w:rPr>
          <w:spacing w:val="-4"/>
          <w:sz w:val="24"/>
        </w:rPr>
        <w:t xml:space="preserve"> </w:t>
      </w:r>
      <w:r>
        <w:rPr>
          <w:sz w:val="24"/>
        </w:rPr>
        <w:t>средства</w:t>
      </w:r>
      <w:r>
        <w:rPr>
          <w:spacing w:val="-2"/>
          <w:sz w:val="24"/>
        </w:rPr>
        <w:t xml:space="preserve"> </w:t>
      </w:r>
      <w:r>
        <w:rPr>
          <w:sz w:val="24"/>
        </w:rPr>
        <w:t>и</w:t>
      </w:r>
      <w:r>
        <w:rPr>
          <w:spacing w:val="-2"/>
          <w:sz w:val="24"/>
        </w:rPr>
        <w:t xml:space="preserve"> </w:t>
      </w:r>
      <w:r>
        <w:rPr>
          <w:sz w:val="24"/>
        </w:rPr>
        <w:t>способы</w:t>
      </w:r>
      <w:r>
        <w:rPr>
          <w:spacing w:val="-3"/>
          <w:sz w:val="24"/>
        </w:rPr>
        <w:t xml:space="preserve"> </w:t>
      </w:r>
      <w:r>
        <w:rPr>
          <w:sz w:val="24"/>
        </w:rPr>
        <w:t>само-</w:t>
      </w:r>
      <w:r>
        <w:rPr>
          <w:spacing w:val="-4"/>
          <w:sz w:val="24"/>
        </w:rPr>
        <w:t xml:space="preserve"> </w:t>
      </w:r>
      <w:r>
        <w:rPr>
          <w:sz w:val="24"/>
        </w:rPr>
        <w:t>и</w:t>
      </w:r>
      <w:r>
        <w:rPr>
          <w:spacing w:val="-2"/>
          <w:sz w:val="24"/>
        </w:rPr>
        <w:t xml:space="preserve"> </w:t>
      </w:r>
      <w:r>
        <w:rPr>
          <w:sz w:val="24"/>
        </w:rPr>
        <w:t>взаимопомощи</w:t>
      </w:r>
      <w:r>
        <w:rPr>
          <w:spacing w:val="-3"/>
          <w:sz w:val="24"/>
        </w:rPr>
        <w:t xml:space="preserve"> </w:t>
      </w:r>
      <w:r>
        <w:rPr>
          <w:sz w:val="24"/>
        </w:rPr>
        <w:t>на</w:t>
      </w:r>
      <w:r>
        <w:rPr>
          <w:spacing w:val="-3"/>
          <w:sz w:val="24"/>
        </w:rPr>
        <w:t xml:space="preserve"> </w:t>
      </w:r>
      <w:r>
        <w:rPr>
          <w:spacing w:val="-2"/>
          <w:sz w:val="24"/>
        </w:rPr>
        <w:t>воде;</w:t>
      </w:r>
    </w:p>
    <w:p w:rsidR="006C1371" w:rsidRDefault="00114C20" w:rsidP="00030E22">
      <w:pPr>
        <w:pStyle w:val="a6"/>
        <w:numPr>
          <w:ilvl w:val="0"/>
          <w:numId w:val="426"/>
        </w:numPr>
        <w:tabs>
          <w:tab w:val="left" w:pos="1206"/>
        </w:tabs>
        <w:spacing w:before="2" w:line="237" w:lineRule="auto"/>
        <w:ind w:right="451" w:firstLine="708"/>
        <w:rPr>
          <w:rFonts w:ascii="Symbol" w:hAnsi="Symbol"/>
          <w:sz w:val="24"/>
        </w:rPr>
      </w:pPr>
      <w:r>
        <w:rPr>
          <w:sz w:val="24"/>
        </w:rPr>
        <w:t>классифицировать и характеризовать причины и последствия опасных ситуаций в туристических походах;</w:t>
      </w:r>
    </w:p>
    <w:p w:rsidR="006C1371" w:rsidRDefault="00114C20" w:rsidP="00030E22">
      <w:pPr>
        <w:pStyle w:val="a6"/>
        <w:numPr>
          <w:ilvl w:val="0"/>
          <w:numId w:val="426"/>
        </w:numPr>
        <w:tabs>
          <w:tab w:val="left" w:pos="1206"/>
        </w:tabs>
        <w:spacing w:before="2"/>
        <w:ind w:left="1206" w:hanging="285"/>
        <w:rPr>
          <w:rFonts w:ascii="Symbol" w:hAnsi="Symbol"/>
          <w:sz w:val="24"/>
        </w:rPr>
      </w:pPr>
      <w:r>
        <w:rPr>
          <w:sz w:val="24"/>
        </w:rPr>
        <w:t>готовиться</w:t>
      </w:r>
      <w:r>
        <w:rPr>
          <w:spacing w:val="-5"/>
          <w:sz w:val="24"/>
        </w:rPr>
        <w:t xml:space="preserve"> </w:t>
      </w:r>
      <w:r>
        <w:rPr>
          <w:sz w:val="24"/>
        </w:rPr>
        <w:t>к</w:t>
      </w:r>
      <w:r>
        <w:rPr>
          <w:spacing w:val="-7"/>
          <w:sz w:val="24"/>
        </w:rPr>
        <w:t xml:space="preserve"> </w:t>
      </w:r>
      <w:r>
        <w:rPr>
          <w:sz w:val="24"/>
        </w:rPr>
        <w:t>туристическим</w:t>
      </w:r>
      <w:r>
        <w:rPr>
          <w:spacing w:val="-5"/>
          <w:sz w:val="24"/>
        </w:rPr>
        <w:t xml:space="preserve"> </w:t>
      </w:r>
      <w:r>
        <w:rPr>
          <w:spacing w:val="-2"/>
          <w:sz w:val="24"/>
        </w:rPr>
        <w:t>походам;</w:t>
      </w:r>
    </w:p>
    <w:p w:rsidR="006C1371" w:rsidRDefault="006C1371">
      <w:pPr>
        <w:jc w:val="both"/>
        <w:rPr>
          <w:rFonts w:ascii="Symbol" w:hAnsi="Symbol"/>
          <w:sz w:val="24"/>
        </w:rPr>
        <w:sectPr w:rsidR="006C1371">
          <w:pgSz w:w="11910" w:h="16840"/>
          <w:pgMar w:top="1020" w:right="120" w:bottom="1100" w:left="920" w:header="0" w:footer="856" w:gutter="0"/>
          <w:cols w:space="720"/>
        </w:sectPr>
      </w:pPr>
    </w:p>
    <w:p w:rsidR="006C1371" w:rsidRDefault="00114C20" w:rsidP="00030E22">
      <w:pPr>
        <w:pStyle w:val="a6"/>
        <w:numPr>
          <w:ilvl w:val="0"/>
          <w:numId w:val="426"/>
        </w:numPr>
        <w:tabs>
          <w:tab w:val="left" w:pos="1206"/>
        </w:tabs>
        <w:spacing w:before="88"/>
        <w:ind w:left="1206" w:hanging="285"/>
        <w:jc w:val="left"/>
        <w:rPr>
          <w:rFonts w:ascii="Symbol" w:hAnsi="Symbol"/>
          <w:sz w:val="24"/>
        </w:rPr>
      </w:pPr>
      <w:r>
        <w:rPr>
          <w:sz w:val="24"/>
        </w:rPr>
        <w:lastRenderedPageBreak/>
        <w:t>адекватно</w:t>
      </w:r>
      <w:r>
        <w:rPr>
          <w:spacing w:val="-7"/>
          <w:sz w:val="24"/>
        </w:rPr>
        <w:t xml:space="preserve"> </w:t>
      </w:r>
      <w:r>
        <w:rPr>
          <w:sz w:val="24"/>
        </w:rPr>
        <w:t>оценивать</w:t>
      </w:r>
      <w:r>
        <w:rPr>
          <w:spacing w:val="-3"/>
          <w:sz w:val="24"/>
        </w:rPr>
        <w:t xml:space="preserve"> </w:t>
      </w:r>
      <w:r>
        <w:rPr>
          <w:sz w:val="24"/>
        </w:rPr>
        <w:t>ситуацию</w:t>
      </w:r>
      <w:r>
        <w:rPr>
          <w:spacing w:val="-5"/>
          <w:sz w:val="24"/>
        </w:rPr>
        <w:t xml:space="preserve"> </w:t>
      </w:r>
      <w:r>
        <w:rPr>
          <w:sz w:val="24"/>
        </w:rPr>
        <w:t>и</w:t>
      </w:r>
      <w:r>
        <w:rPr>
          <w:spacing w:val="-4"/>
          <w:sz w:val="24"/>
        </w:rPr>
        <w:t xml:space="preserve"> </w:t>
      </w:r>
      <w:r>
        <w:rPr>
          <w:sz w:val="24"/>
        </w:rPr>
        <w:t>безопасно</w:t>
      </w:r>
      <w:r>
        <w:rPr>
          <w:spacing w:val="-4"/>
          <w:sz w:val="24"/>
        </w:rPr>
        <w:t xml:space="preserve"> </w:t>
      </w:r>
      <w:r>
        <w:rPr>
          <w:sz w:val="24"/>
        </w:rPr>
        <w:t>вести</w:t>
      </w:r>
      <w:r>
        <w:rPr>
          <w:spacing w:val="-4"/>
          <w:sz w:val="24"/>
        </w:rPr>
        <w:t xml:space="preserve"> </w:t>
      </w:r>
      <w:r>
        <w:rPr>
          <w:sz w:val="24"/>
        </w:rPr>
        <w:t>в</w:t>
      </w:r>
      <w:r>
        <w:rPr>
          <w:spacing w:val="-5"/>
          <w:sz w:val="24"/>
        </w:rPr>
        <w:t xml:space="preserve"> </w:t>
      </w:r>
      <w:r>
        <w:rPr>
          <w:sz w:val="24"/>
        </w:rPr>
        <w:t>туристических</w:t>
      </w:r>
      <w:r>
        <w:rPr>
          <w:spacing w:val="-2"/>
          <w:sz w:val="24"/>
        </w:rPr>
        <w:t xml:space="preserve"> походах;</w:t>
      </w:r>
    </w:p>
    <w:p w:rsidR="006C1371" w:rsidRDefault="00114C20" w:rsidP="00030E22">
      <w:pPr>
        <w:pStyle w:val="a6"/>
        <w:numPr>
          <w:ilvl w:val="0"/>
          <w:numId w:val="426"/>
        </w:numPr>
        <w:tabs>
          <w:tab w:val="left" w:pos="1206"/>
        </w:tabs>
        <w:spacing w:before="2" w:line="293" w:lineRule="exact"/>
        <w:ind w:left="1206" w:hanging="285"/>
        <w:jc w:val="left"/>
        <w:rPr>
          <w:rFonts w:ascii="Symbol" w:hAnsi="Symbol"/>
          <w:sz w:val="24"/>
        </w:rPr>
      </w:pPr>
      <w:r>
        <w:rPr>
          <w:sz w:val="24"/>
        </w:rPr>
        <w:t>адекватно</w:t>
      </w:r>
      <w:r>
        <w:rPr>
          <w:spacing w:val="-7"/>
          <w:sz w:val="24"/>
        </w:rPr>
        <w:t xml:space="preserve"> </w:t>
      </w:r>
      <w:r>
        <w:rPr>
          <w:sz w:val="24"/>
        </w:rPr>
        <w:t>оценивать</w:t>
      </w:r>
      <w:r>
        <w:rPr>
          <w:spacing w:val="-3"/>
          <w:sz w:val="24"/>
        </w:rPr>
        <w:t xml:space="preserve"> </w:t>
      </w:r>
      <w:r>
        <w:rPr>
          <w:sz w:val="24"/>
        </w:rPr>
        <w:t>ситуацию</w:t>
      </w:r>
      <w:r>
        <w:rPr>
          <w:spacing w:val="-5"/>
          <w:sz w:val="24"/>
        </w:rPr>
        <w:t xml:space="preserve"> </w:t>
      </w:r>
      <w:r>
        <w:rPr>
          <w:sz w:val="24"/>
        </w:rPr>
        <w:t>и</w:t>
      </w:r>
      <w:r>
        <w:rPr>
          <w:spacing w:val="-4"/>
          <w:sz w:val="24"/>
        </w:rPr>
        <w:t xml:space="preserve"> </w:t>
      </w:r>
      <w:r>
        <w:rPr>
          <w:sz w:val="24"/>
        </w:rPr>
        <w:t>ориентироваться</w:t>
      </w:r>
      <w:r>
        <w:rPr>
          <w:spacing w:val="-4"/>
          <w:sz w:val="24"/>
        </w:rPr>
        <w:t xml:space="preserve"> </w:t>
      </w:r>
      <w:r>
        <w:rPr>
          <w:sz w:val="24"/>
        </w:rPr>
        <w:t>на</w:t>
      </w:r>
      <w:r>
        <w:rPr>
          <w:spacing w:val="-5"/>
          <w:sz w:val="24"/>
        </w:rPr>
        <w:t xml:space="preserve"> </w:t>
      </w:r>
      <w:r>
        <w:rPr>
          <w:spacing w:val="-2"/>
          <w:sz w:val="24"/>
        </w:rPr>
        <w:t>местности;</w:t>
      </w:r>
    </w:p>
    <w:p w:rsidR="006C1371" w:rsidRDefault="00114C20" w:rsidP="00030E22">
      <w:pPr>
        <w:pStyle w:val="a6"/>
        <w:numPr>
          <w:ilvl w:val="0"/>
          <w:numId w:val="426"/>
        </w:numPr>
        <w:tabs>
          <w:tab w:val="left" w:pos="1206"/>
        </w:tabs>
        <w:spacing w:line="293" w:lineRule="exact"/>
        <w:ind w:left="1206" w:hanging="285"/>
        <w:jc w:val="left"/>
        <w:rPr>
          <w:rFonts w:ascii="Symbol" w:hAnsi="Symbol"/>
          <w:sz w:val="24"/>
        </w:rPr>
      </w:pPr>
      <w:r>
        <w:rPr>
          <w:sz w:val="24"/>
        </w:rPr>
        <w:t>добывать</w:t>
      </w:r>
      <w:r>
        <w:rPr>
          <w:spacing w:val="-3"/>
          <w:sz w:val="24"/>
        </w:rPr>
        <w:t xml:space="preserve"> </w:t>
      </w:r>
      <w:r>
        <w:rPr>
          <w:sz w:val="24"/>
        </w:rPr>
        <w:t>и</w:t>
      </w:r>
      <w:r>
        <w:rPr>
          <w:spacing w:val="-3"/>
          <w:sz w:val="24"/>
        </w:rPr>
        <w:t xml:space="preserve"> </w:t>
      </w:r>
      <w:r>
        <w:rPr>
          <w:sz w:val="24"/>
        </w:rPr>
        <w:t>поддерживать</w:t>
      </w:r>
      <w:r>
        <w:rPr>
          <w:spacing w:val="-2"/>
          <w:sz w:val="24"/>
        </w:rPr>
        <w:t xml:space="preserve"> </w:t>
      </w:r>
      <w:r>
        <w:rPr>
          <w:sz w:val="24"/>
        </w:rPr>
        <w:t>огонь</w:t>
      </w:r>
      <w:r>
        <w:rPr>
          <w:spacing w:val="-3"/>
          <w:sz w:val="24"/>
        </w:rPr>
        <w:t xml:space="preserve"> </w:t>
      </w:r>
      <w:r>
        <w:rPr>
          <w:sz w:val="24"/>
        </w:rPr>
        <w:t>в</w:t>
      </w:r>
      <w:r>
        <w:rPr>
          <w:spacing w:val="-4"/>
          <w:sz w:val="24"/>
        </w:rPr>
        <w:t xml:space="preserve"> </w:t>
      </w:r>
      <w:r>
        <w:rPr>
          <w:sz w:val="24"/>
        </w:rPr>
        <w:t>автономных</w:t>
      </w:r>
      <w:r>
        <w:rPr>
          <w:spacing w:val="-4"/>
          <w:sz w:val="24"/>
        </w:rPr>
        <w:t xml:space="preserve"> </w:t>
      </w:r>
      <w:r>
        <w:rPr>
          <w:spacing w:val="-2"/>
          <w:sz w:val="24"/>
        </w:rPr>
        <w:t>условиях;</w:t>
      </w:r>
    </w:p>
    <w:p w:rsidR="006C1371" w:rsidRDefault="00114C20" w:rsidP="00030E22">
      <w:pPr>
        <w:pStyle w:val="a6"/>
        <w:numPr>
          <w:ilvl w:val="0"/>
          <w:numId w:val="426"/>
        </w:numPr>
        <w:tabs>
          <w:tab w:val="left" w:pos="1206"/>
        </w:tabs>
        <w:spacing w:line="293" w:lineRule="exact"/>
        <w:ind w:left="1206" w:hanging="285"/>
        <w:jc w:val="left"/>
        <w:rPr>
          <w:rFonts w:ascii="Symbol" w:hAnsi="Symbol"/>
          <w:sz w:val="24"/>
        </w:rPr>
      </w:pPr>
      <w:r>
        <w:rPr>
          <w:sz w:val="24"/>
        </w:rPr>
        <w:t>добывать</w:t>
      </w:r>
      <w:r>
        <w:rPr>
          <w:spacing w:val="-1"/>
          <w:sz w:val="24"/>
        </w:rPr>
        <w:t xml:space="preserve"> </w:t>
      </w:r>
      <w:r>
        <w:rPr>
          <w:sz w:val="24"/>
        </w:rPr>
        <w:t>и</w:t>
      </w:r>
      <w:r>
        <w:rPr>
          <w:spacing w:val="-2"/>
          <w:sz w:val="24"/>
        </w:rPr>
        <w:t xml:space="preserve"> </w:t>
      </w:r>
      <w:r>
        <w:rPr>
          <w:sz w:val="24"/>
        </w:rPr>
        <w:t>очищать</w:t>
      </w:r>
      <w:r>
        <w:rPr>
          <w:spacing w:val="-1"/>
          <w:sz w:val="24"/>
        </w:rPr>
        <w:t xml:space="preserve"> </w:t>
      </w:r>
      <w:r>
        <w:rPr>
          <w:sz w:val="24"/>
        </w:rPr>
        <w:t>воду</w:t>
      </w:r>
      <w:r>
        <w:rPr>
          <w:spacing w:val="-6"/>
          <w:sz w:val="24"/>
        </w:rPr>
        <w:t xml:space="preserve"> </w:t>
      </w:r>
      <w:r>
        <w:rPr>
          <w:sz w:val="24"/>
        </w:rPr>
        <w:t>в</w:t>
      </w:r>
      <w:r>
        <w:rPr>
          <w:spacing w:val="-3"/>
          <w:sz w:val="24"/>
        </w:rPr>
        <w:t xml:space="preserve"> </w:t>
      </w:r>
      <w:r>
        <w:rPr>
          <w:sz w:val="24"/>
        </w:rPr>
        <w:t>автономных</w:t>
      </w:r>
      <w:r>
        <w:rPr>
          <w:spacing w:val="6"/>
          <w:sz w:val="24"/>
        </w:rPr>
        <w:t xml:space="preserve"> </w:t>
      </w:r>
      <w:r>
        <w:rPr>
          <w:spacing w:val="-2"/>
          <w:sz w:val="24"/>
        </w:rPr>
        <w:t>условиях;</w:t>
      </w:r>
    </w:p>
    <w:p w:rsidR="006C1371" w:rsidRDefault="00114C20" w:rsidP="00030E22">
      <w:pPr>
        <w:pStyle w:val="a6"/>
        <w:numPr>
          <w:ilvl w:val="0"/>
          <w:numId w:val="426"/>
        </w:numPr>
        <w:tabs>
          <w:tab w:val="left" w:pos="1206"/>
        </w:tabs>
        <w:spacing w:before="1" w:line="237" w:lineRule="auto"/>
        <w:ind w:right="452" w:firstLine="708"/>
        <w:jc w:val="left"/>
        <w:rPr>
          <w:rFonts w:ascii="Symbol" w:hAnsi="Symbol"/>
          <w:sz w:val="24"/>
        </w:rPr>
      </w:pPr>
      <w:r>
        <w:rPr>
          <w:sz w:val="24"/>
        </w:rPr>
        <w:t>добывать и готовить пищу в автономных условиях; сооружать (обустраивать) временное жилище в автономных условиях;</w:t>
      </w:r>
    </w:p>
    <w:p w:rsidR="006C1371" w:rsidRDefault="00114C20" w:rsidP="00030E22">
      <w:pPr>
        <w:pStyle w:val="a6"/>
        <w:numPr>
          <w:ilvl w:val="0"/>
          <w:numId w:val="426"/>
        </w:numPr>
        <w:tabs>
          <w:tab w:val="left" w:pos="1206"/>
        </w:tabs>
        <w:spacing w:before="2" w:line="293" w:lineRule="exact"/>
        <w:ind w:left="1206" w:hanging="285"/>
        <w:jc w:val="left"/>
        <w:rPr>
          <w:rFonts w:ascii="Symbol" w:hAnsi="Symbol"/>
          <w:sz w:val="24"/>
        </w:rPr>
      </w:pPr>
      <w:r>
        <w:rPr>
          <w:sz w:val="24"/>
        </w:rPr>
        <w:t>подавать</w:t>
      </w:r>
      <w:r>
        <w:rPr>
          <w:spacing w:val="-2"/>
          <w:sz w:val="24"/>
        </w:rPr>
        <w:t xml:space="preserve"> </w:t>
      </w:r>
      <w:r>
        <w:rPr>
          <w:sz w:val="24"/>
        </w:rPr>
        <w:t>сигналы</w:t>
      </w:r>
      <w:r>
        <w:rPr>
          <w:spacing w:val="-2"/>
          <w:sz w:val="24"/>
        </w:rPr>
        <w:t xml:space="preserve"> </w:t>
      </w:r>
      <w:r>
        <w:rPr>
          <w:sz w:val="24"/>
        </w:rPr>
        <w:t>бедствия</w:t>
      </w:r>
      <w:r>
        <w:rPr>
          <w:spacing w:val="-3"/>
          <w:sz w:val="24"/>
        </w:rPr>
        <w:t xml:space="preserve"> </w:t>
      </w:r>
      <w:r>
        <w:rPr>
          <w:sz w:val="24"/>
        </w:rPr>
        <w:t>и</w:t>
      </w:r>
      <w:r>
        <w:rPr>
          <w:spacing w:val="-2"/>
          <w:sz w:val="24"/>
        </w:rPr>
        <w:t xml:space="preserve"> </w:t>
      </w:r>
      <w:r>
        <w:rPr>
          <w:sz w:val="24"/>
        </w:rPr>
        <w:t>отвечать</w:t>
      </w:r>
      <w:r>
        <w:rPr>
          <w:spacing w:val="-1"/>
          <w:sz w:val="24"/>
        </w:rPr>
        <w:t xml:space="preserve"> </w:t>
      </w:r>
      <w:r>
        <w:rPr>
          <w:sz w:val="24"/>
        </w:rPr>
        <w:t>на</w:t>
      </w:r>
      <w:r>
        <w:rPr>
          <w:spacing w:val="-3"/>
          <w:sz w:val="24"/>
        </w:rPr>
        <w:t xml:space="preserve"> </w:t>
      </w:r>
      <w:r>
        <w:rPr>
          <w:spacing w:val="-4"/>
          <w:sz w:val="24"/>
        </w:rPr>
        <w:t>них;</w:t>
      </w:r>
    </w:p>
    <w:p w:rsidR="006C1371" w:rsidRDefault="00114C20" w:rsidP="00030E22">
      <w:pPr>
        <w:pStyle w:val="a6"/>
        <w:numPr>
          <w:ilvl w:val="0"/>
          <w:numId w:val="426"/>
        </w:numPr>
        <w:tabs>
          <w:tab w:val="left" w:pos="1206"/>
        </w:tabs>
        <w:ind w:right="450" w:firstLine="708"/>
        <w:jc w:val="left"/>
        <w:rPr>
          <w:rFonts w:ascii="Symbol" w:hAnsi="Symbol"/>
          <w:sz w:val="24"/>
        </w:rPr>
      </w:pPr>
      <w:r>
        <w:rPr>
          <w:sz w:val="24"/>
        </w:rPr>
        <w:t>характеризовать причины и последствия чрезвычайных ситуаций природного характера для личности, общества и государства;</w:t>
      </w:r>
    </w:p>
    <w:p w:rsidR="006C1371" w:rsidRDefault="00114C20" w:rsidP="00030E22">
      <w:pPr>
        <w:pStyle w:val="a6"/>
        <w:numPr>
          <w:ilvl w:val="0"/>
          <w:numId w:val="426"/>
        </w:numPr>
        <w:tabs>
          <w:tab w:val="left" w:pos="1206"/>
        </w:tabs>
        <w:spacing w:before="3" w:line="237" w:lineRule="auto"/>
        <w:ind w:right="451" w:firstLine="708"/>
        <w:jc w:val="left"/>
        <w:rPr>
          <w:rFonts w:ascii="Symbol" w:hAnsi="Symbol"/>
          <w:sz w:val="24"/>
        </w:rPr>
      </w:pPr>
      <w:r>
        <w:rPr>
          <w:sz w:val="24"/>
        </w:rPr>
        <w:t>предвидеть</w:t>
      </w:r>
      <w:r>
        <w:rPr>
          <w:spacing w:val="80"/>
          <w:sz w:val="24"/>
        </w:rPr>
        <w:t xml:space="preserve"> </w:t>
      </w:r>
      <w:r>
        <w:rPr>
          <w:sz w:val="24"/>
        </w:rPr>
        <w:t>опасности</w:t>
      </w:r>
      <w:r>
        <w:rPr>
          <w:spacing w:val="80"/>
          <w:sz w:val="24"/>
        </w:rPr>
        <w:t xml:space="preserve"> </w:t>
      </w:r>
      <w:r>
        <w:rPr>
          <w:sz w:val="24"/>
        </w:rPr>
        <w:t>и</w:t>
      </w:r>
      <w:r>
        <w:rPr>
          <w:spacing w:val="80"/>
          <w:sz w:val="24"/>
        </w:rPr>
        <w:t xml:space="preserve"> </w:t>
      </w:r>
      <w:r>
        <w:rPr>
          <w:sz w:val="24"/>
        </w:rPr>
        <w:t>правильно</w:t>
      </w:r>
      <w:r>
        <w:rPr>
          <w:spacing w:val="80"/>
          <w:sz w:val="24"/>
        </w:rPr>
        <w:t xml:space="preserve"> </w:t>
      </w:r>
      <w:r>
        <w:rPr>
          <w:sz w:val="24"/>
        </w:rPr>
        <w:t>действовать</w:t>
      </w:r>
      <w:r>
        <w:rPr>
          <w:spacing w:val="80"/>
          <w:sz w:val="24"/>
        </w:rPr>
        <w:t xml:space="preserve"> </w:t>
      </w:r>
      <w:r>
        <w:rPr>
          <w:sz w:val="24"/>
        </w:rPr>
        <w:t>в</w:t>
      </w:r>
      <w:r>
        <w:rPr>
          <w:spacing w:val="80"/>
          <w:sz w:val="24"/>
        </w:rPr>
        <w:t xml:space="preserve"> </w:t>
      </w:r>
      <w:r>
        <w:rPr>
          <w:sz w:val="24"/>
        </w:rPr>
        <w:t>случае</w:t>
      </w:r>
      <w:r>
        <w:rPr>
          <w:spacing w:val="80"/>
          <w:sz w:val="24"/>
        </w:rPr>
        <w:t xml:space="preserve"> </w:t>
      </w:r>
      <w:r>
        <w:rPr>
          <w:sz w:val="24"/>
        </w:rPr>
        <w:t>чрезвычайных</w:t>
      </w:r>
      <w:r>
        <w:rPr>
          <w:spacing w:val="80"/>
          <w:sz w:val="24"/>
        </w:rPr>
        <w:t xml:space="preserve"> </w:t>
      </w:r>
      <w:r>
        <w:rPr>
          <w:sz w:val="24"/>
        </w:rPr>
        <w:t>ситуаций природного характера;</w:t>
      </w:r>
    </w:p>
    <w:p w:rsidR="006C1371" w:rsidRDefault="00114C20" w:rsidP="00030E22">
      <w:pPr>
        <w:pStyle w:val="a6"/>
        <w:numPr>
          <w:ilvl w:val="0"/>
          <w:numId w:val="426"/>
        </w:numPr>
        <w:tabs>
          <w:tab w:val="left" w:pos="1206"/>
        </w:tabs>
        <w:spacing w:before="5" w:line="237" w:lineRule="auto"/>
        <w:ind w:right="452" w:firstLine="708"/>
        <w:jc w:val="left"/>
        <w:rPr>
          <w:rFonts w:ascii="Symbol" w:hAnsi="Symbol"/>
          <w:sz w:val="24"/>
        </w:rPr>
      </w:pPr>
      <w:r>
        <w:rPr>
          <w:sz w:val="24"/>
        </w:rPr>
        <w:t>классифицировать</w:t>
      </w:r>
      <w:r>
        <w:rPr>
          <w:spacing w:val="80"/>
          <w:sz w:val="24"/>
        </w:rPr>
        <w:t xml:space="preserve"> </w:t>
      </w:r>
      <w:r>
        <w:rPr>
          <w:sz w:val="24"/>
        </w:rPr>
        <w:t>мероприятия</w:t>
      </w:r>
      <w:r>
        <w:rPr>
          <w:spacing w:val="80"/>
          <w:sz w:val="24"/>
        </w:rPr>
        <w:t xml:space="preserve"> </w:t>
      </w:r>
      <w:r>
        <w:rPr>
          <w:sz w:val="24"/>
        </w:rPr>
        <w:t>по</w:t>
      </w:r>
      <w:r>
        <w:rPr>
          <w:spacing w:val="80"/>
          <w:sz w:val="24"/>
        </w:rPr>
        <w:t xml:space="preserve"> </w:t>
      </w:r>
      <w:r>
        <w:rPr>
          <w:sz w:val="24"/>
        </w:rPr>
        <w:t>защите</w:t>
      </w:r>
      <w:r>
        <w:rPr>
          <w:spacing w:val="80"/>
          <w:sz w:val="24"/>
        </w:rPr>
        <w:t xml:space="preserve"> </w:t>
      </w:r>
      <w:r>
        <w:rPr>
          <w:sz w:val="24"/>
        </w:rPr>
        <w:t>населения</w:t>
      </w:r>
      <w:r>
        <w:rPr>
          <w:spacing w:val="80"/>
          <w:sz w:val="24"/>
        </w:rPr>
        <w:t xml:space="preserve"> </w:t>
      </w:r>
      <w:r>
        <w:rPr>
          <w:sz w:val="24"/>
        </w:rPr>
        <w:t>от</w:t>
      </w:r>
      <w:r>
        <w:rPr>
          <w:spacing w:val="80"/>
          <w:sz w:val="24"/>
        </w:rPr>
        <w:t xml:space="preserve"> </w:t>
      </w:r>
      <w:r>
        <w:rPr>
          <w:sz w:val="24"/>
        </w:rPr>
        <w:t>чрезвычайных</w:t>
      </w:r>
      <w:r>
        <w:rPr>
          <w:spacing w:val="80"/>
          <w:sz w:val="24"/>
        </w:rPr>
        <w:t xml:space="preserve"> </w:t>
      </w:r>
      <w:r>
        <w:rPr>
          <w:sz w:val="24"/>
        </w:rPr>
        <w:t>ситуаций</w:t>
      </w:r>
      <w:r>
        <w:rPr>
          <w:spacing w:val="80"/>
          <w:sz w:val="24"/>
        </w:rPr>
        <w:t xml:space="preserve"> </w:t>
      </w:r>
      <w:r>
        <w:rPr>
          <w:sz w:val="24"/>
        </w:rPr>
        <w:t>природного характера;</w:t>
      </w:r>
    </w:p>
    <w:p w:rsidR="006C1371" w:rsidRDefault="00114C20" w:rsidP="00030E22">
      <w:pPr>
        <w:pStyle w:val="a6"/>
        <w:numPr>
          <w:ilvl w:val="0"/>
          <w:numId w:val="426"/>
        </w:numPr>
        <w:tabs>
          <w:tab w:val="left" w:pos="1206"/>
        </w:tabs>
        <w:spacing w:before="2" w:line="294" w:lineRule="exact"/>
        <w:ind w:left="1206" w:hanging="285"/>
        <w:jc w:val="left"/>
        <w:rPr>
          <w:rFonts w:ascii="Symbol" w:hAnsi="Symbol"/>
          <w:sz w:val="24"/>
        </w:rPr>
      </w:pPr>
      <w:r>
        <w:rPr>
          <w:sz w:val="24"/>
        </w:rPr>
        <w:t>безопасно</w:t>
      </w:r>
      <w:r>
        <w:rPr>
          <w:spacing w:val="-8"/>
          <w:sz w:val="24"/>
        </w:rPr>
        <w:t xml:space="preserve"> </w:t>
      </w:r>
      <w:r>
        <w:rPr>
          <w:sz w:val="24"/>
        </w:rPr>
        <w:t>использовать</w:t>
      </w:r>
      <w:r>
        <w:rPr>
          <w:spacing w:val="-6"/>
          <w:sz w:val="24"/>
        </w:rPr>
        <w:t xml:space="preserve"> </w:t>
      </w:r>
      <w:r>
        <w:rPr>
          <w:sz w:val="24"/>
        </w:rPr>
        <w:t>средства</w:t>
      </w:r>
      <w:r>
        <w:rPr>
          <w:spacing w:val="-5"/>
          <w:sz w:val="24"/>
        </w:rPr>
        <w:t xml:space="preserve"> </w:t>
      </w:r>
      <w:r>
        <w:rPr>
          <w:sz w:val="24"/>
        </w:rPr>
        <w:t>индивидуальной</w:t>
      </w:r>
      <w:r>
        <w:rPr>
          <w:spacing w:val="-5"/>
          <w:sz w:val="24"/>
        </w:rPr>
        <w:t xml:space="preserve"> </w:t>
      </w:r>
      <w:r>
        <w:rPr>
          <w:spacing w:val="-2"/>
          <w:sz w:val="24"/>
        </w:rPr>
        <w:t>защиты;</w:t>
      </w:r>
    </w:p>
    <w:p w:rsidR="006C1371" w:rsidRDefault="00114C20" w:rsidP="00030E22">
      <w:pPr>
        <w:pStyle w:val="a6"/>
        <w:numPr>
          <w:ilvl w:val="0"/>
          <w:numId w:val="426"/>
        </w:numPr>
        <w:tabs>
          <w:tab w:val="left" w:pos="1206"/>
          <w:tab w:val="left" w:pos="3120"/>
          <w:tab w:val="left" w:pos="4271"/>
          <w:tab w:val="left" w:pos="4633"/>
          <w:tab w:val="left" w:pos="6132"/>
          <w:tab w:val="left" w:pos="7850"/>
          <w:tab w:val="left" w:pos="9034"/>
        </w:tabs>
        <w:spacing w:before="2" w:line="237" w:lineRule="auto"/>
        <w:ind w:right="450" w:firstLine="708"/>
        <w:jc w:val="left"/>
        <w:rPr>
          <w:rFonts w:ascii="Symbol" w:hAnsi="Symbol"/>
          <w:sz w:val="24"/>
        </w:rPr>
      </w:pPr>
      <w:r>
        <w:rPr>
          <w:spacing w:val="-2"/>
          <w:sz w:val="24"/>
        </w:rPr>
        <w:t>характеризовать</w:t>
      </w:r>
      <w:r>
        <w:rPr>
          <w:sz w:val="24"/>
        </w:rPr>
        <w:tab/>
      </w:r>
      <w:r>
        <w:rPr>
          <w:spacing w:val="-2"/>
          <w:sz w:val="24"/>
        </w:rPr>
        <w:t>причины</w:t>
      </w:r>
      <w:r>
        <w:rPr>
          <w:sz w:val="24"/>
        </w:rPr>
        <w:tab/>
      </w:r>
      <w:r>
        <w:rPr>
          <w:spacing w:val="-10"/>
          <w:sz w:val="24"/>
        </w:rPr>
        <w:t>и</w:t>
      </w:r>
      <w:r>
        <w:rPr>
          <w:sz w:val="24"/>
        </w:rPr>
        <w:tab/>
      </w:r>
      <w:r>
        <w:rPr>
          <w:spacing w:val="-2"/>
          <w:sz w:val="24"/>
        </w:rPr>
        <w:t>последствия</w:t>
      </w:r>
      <w:r>
        <w:rPr>
          <w:sz w:val="24"/>
        </w:rPr>
        <w:tab/>
      </w:r>
      <w:r>
        <w:rPr>
          <w:spacing w:val="-2"/>
          <w:sz w:val="24"/>
        </w:rPr>
        <w:t>чрезвычайных</w:t>
      </w:r>
      <w:r>
        <w:rPr>
          <w:sz w:val="24"/>
        </w:rPr>
        <w:tab/>
      </w:r>
      <w:r>
        <w:rPr>
          <w:spacing w:val="-2"/>
          <w:sz w:val="24"/>
        </w:rPr>
        <w:t>ситуаций</w:t>
      </w:r>
      <w:r>
        <w:rPr>
          <w:sz w:val="24"/>
        </w:rPr>
        <w:tab/>
      </w:r>
      <w:r>
        <w:rPr>
          <w:spacing w:val="-2"/>
          <w:sz w:val="24"/>
        </w:rPr>
        <w:t xml:space="preserve">техногенного </w:t>
      </w:r>
      <w:r>
        <w:rPr>
          <w:sz w:val="24"/>
        </w:rPr>
        <w:t>характера для личности, общества и государства;</w:t>
      </w:r>
    </w:p>
    <w:p w:rsidR="006C1371" w:rsidRDefault="00114C20" w:rsidP="00030E22">
      <w:pPr>
        <w:pStyle w:val="a6"/>
        <w:numPr>
          <w:ilvl w:val="0"/>
          <w:numId w:val="426"/>
        </w:numPr>
        <w:tabs>
          <w:tab w:val="left" w:pos="1206"/>
        </w:tabs>
        <w:spacing w:before="5" w:line="237" w:lineRule="auto"/>
        <w:ind w:right="451" w:firstLine="708"/>
        <w:jc w:val="left"/>
        <w:rPr>
          <w:rFonts w:ascii="Symbol" w:hAnsi="Symbol"/>
          <w:sz w:val="24"/>
        </w:rPr>
      </w:pPr>
      <w:r>
        <w:rPr>
          <w:sz w:val="24"/>
        </w:rPr>
        <w:t xml:space="preserve">предвидеть опасности и правильно действовать в чрезвычайных ситуациях техногенного </w:t>
      </w:r>
      <w:r>
        <w:rPr>
          <w:spacing w:val="-2"/>
          <w:sz w:val="24"/>
        </w:rPr>
        <w:t>характера;</w:t>
      </w:r>
    </w:p>
    <w:p w:rsidR="006C1371" w:rsidRDefault="00114C20" w:rsidP="00030E22">
      <w:pPr>
        <w:pStyle w:val="a6"/>
        <w:numPr>
          <w:ilvl w:val="0"/>
          <w:numId w:val="426"/>
        </w:numPr>
        <w:tabs>
          <w:tab w:val="left" w:pos="1206"/>
        </w:tabs>
        <w:spacing w:before="2"/>
        <w:ind w:right="450" w:firstLine="708"/>
        <w:jc w:val="left"/>
        <w:rPr>
          <w:rFonts w:ascii="Symbol" w:hAnsi="Symbol"/>
          <w:sz w:val="24"/>
        </w:rPr>
      </w:pPr>
      <w:r>
        <w:rPr>
          <w:sz w:val="24"/>
        </w:rPr>
        <w:t>классифицировать</w:t>
      </w:r>
      <w:r>
        <w:rPr>
          <w:spacing w:val="80"/>
          <w:sz w:val="24"/>
        </w:rPr>
        <w:t xml:space="preserve"> </w:t>
      </w:r>
      <w:r>
        <w:rPr>
          <w:sz w:val="24"/>
        </w:rPr>
        <w:t>мероприятия</w:t>
      </w:r>
      <w:r>
        <w:rPr>
          <w:spacing w:val="80"/>
          <w:sz w:val="24"/>
        </w:rPr>
        <w:t xml:space="preserve"> </w:t>
      </w:r>
      <w:r>
        <w:rPr>
          <w:sz w:val="24"/>
        </w:rPr>
        <w:t>по</w:t>
      </w:r>
      <w:r>
        <w:rPr>
          <w:spacing w:val="80"/>
          <w:sz w:val="24"/>
        </w:rPr>
        <w:t xml:space="preserve"> </w:t>
      </w:r>
      <w:r>
        <w:rPr>
          <w:sz w:val="24"/>
        </w:rPr>
        <w:t>защите</w:t>
      </w:r>
      <w:r>
        <w:rPr>
          <w:spacing w:val="80"/>
          <w:sz w:val="24"/>
        </w:rPr>
        <w:t xml:space="preserve"> </w:t>
      </w:r>
      <w:r>
        <w:rPr>
          <w:sz w:val="24"/>
        </w:rPr>
        <w:t>населения</w:t>
      </w:r>
      <w:r>
        <w:rPr>
          <w:spacing w:val="80"/>
          <w:sz w:val="24"/>
        </w:rPr>
        <w:t xml:space="preserve"> </w:t>
      </w:r>
      <w:r>
        <w:rPr>
          <w:sz w:val="24"/>
        </w:rPr>
        <w:t>от</w:t>
      </w:r>
      <w:r>
        <w:rPr>
          <w:spacing w:val="80"/>
          <w:sz w:val="24"/>
        </w:rPr>
        <w:t xml:space="preserve"> </w:t>
      </w:r>
      <w:r>
        <w:rPr>
          <w:sz w:val="24"/>
        </w:rPr>
        <w:t>чрезвычайных</w:t>
      </w:r>
      <w:r>
        <w:rPr>
          <w:spacing w:val="80"/>
          <w:sz w:val="24"/>
        </w:rPr>
        <w:t xml:space="preserve"> </w:t>
      </w:r>
      <w:r>
        <w:rPr>
          <w:sz w:val="24"/>
        </w:rPr>
        <w:t>ситуаций</w:t>
      </w:r>
      <w:r>
        <w:rPr>
          <w:spacing w:val="80"/>
          <w:sz w:val="24"/>
        </w:rPr>
        <w:t xml:space="preserve"> </w:t>
      </w:r>
      <w:r>
        <w:rPr>
          <w:sz w:val="24"/>
        </w:rPr>
        <w:t>техногенного характера;</w:t>
      </w:r>
    </w:p>
    <w:p w:rsidR="006C1371" w:rsidRDefault="00114C20" w:rsidP="00030E22">
      <w:pPr>
        <w:pStyle w:val="a6"/>
        <w:numPr>
          <w:ilvl w:val="0"/>
          <w:numId w:val="426"/>
        </w:numPr>
        <w:tabs>
          <w:tab w:val="left" w:pos="1206"/>
        </w:tabs>
        <w:spacing w:before="1" w:line="293" w:lineRule="exact"/>
        <w:ind w:left="1206" w:hanging="285"/>
        <w:jc w:val="left"/>
        <w:rPr>
          <w:rFonts w:ascii="Symbol" w:hAnsi="Symbol"/>
          <w:sz w:val="24"/>
        </w:rPr>
      </w:pPr>
      <w:r>
        <w:rPr>
          <w:sz w:val="24"/>
        </w:rPr>
        <w:t>безопасно</w:t>
      </w:r>
      <w:r>
        <w:rPr>
          <w:spacing w:val="-6"/>
          <w:sz w:val="24"/>
        </w:rPr>
        <w:t xml:space="preserve"> </w:t>
      </w:r>
      <w:r>
        <w:rPr>
          <w:sz w:val="24"/>
        </w:rPr>
        <w:t>действовать</w:t>
      </w:r>
      <w:r>
        <w:rPr>
          <w:spacing w:val="-2"/>
          <w:sz w:val="24"/>
        </w:rPr>
        <w:t xml:space="preserve"> </w:t>
      </w:r>
      <w:r>
        <w:rPr>
          <w:sz w:val="24"/>
        </w:rPr>
        <w:t>по</w:t>
      </w:r>
      <w:r>
        <w:rPr>
          <w:spacing w:val="-4"/>
          <w:sz w:val="24"/>
        </w:rPr>
        <w:t xml:space="preserve"> </w:t>
      </w:r>
      <w:r>
        <w:rPr>
          <w:sz w:val="24"/>
        </w:rPr>
        <w:t>сигналу</w:t>
      </w:r>
      <w:r>
        <w:rPr>
          <w:spacing w:val="-6"/>
          <w:sz w:val="24"/>
        </w:rPr>
        <w:t xml:space="preserve"> </w:t>
      </w:r>
      <w:r>
        <w:rPr>
          <w:sz w:val="24"/>
        </w:rPr>
        <w:t>«Внимание</w:t>
      </w:r>
      <w:r>
        <w:rPr>
          <w:spacing w:val="-4"/>
          <w:sz w:val="24"/>
        </w:rPr>
        <w:t xml:space="preserve"> </w:t>
      </w:r>
      <w:r>
        <w:rPr>
          <w:spacing w:val="-2"/>
          <w:sz w:val="24"/>
        </w:rPr>
        <w:t>всем!»;</w:t>
      </w:r>
    </w:p>
    <w:p w:rsidR="006C1371" w:rsidRDefault="00114C20" w:rsidP="00030E22">
      <w:pPr>
        <w:pStyle w:val="a6"/>
        <w:numPr>
          <w:ilvl w:val="0"/>
          <w:numId w:val="426"/>
        </w:numPr>
        <w:tabs>
          <w:tab w:val="left" w:pos="1206"/>
        </w:tabs>
        <w:spacing w:line="293" w:lineRule="exact"/>
        <w:ind w:left="1206" w:hanging="285"/>
        <w:jc w:val="left"/>
        <w:rPr>
          <w:rFonts w:ascii="Symbol" w:hAnsi="Symbol"/>
          <w:sz w:val="24"/>
        </w:rPr>
      </w:pPr>
      <w:r>
        <w:rPr>
          <w:sz w:val="24"/>
        </w:rPr>
        <w:t>безопасно</w:t>
      </w:r>
      <w:r>
        <w:rPr>
          <w:spacing w:val="-7"/>
          <w:sz w:val="24"/>
        </w:rPr>
        <w:t xml:space="preserve"> </w:t>
      </w:r>
      <w:r>
        <w:rPr>
          <w:sz w:val="24"/>
        </w:rPr>
        <w:t>использовать</w:t>
      </w:r>
      <w:r>
        <w:rPr>
          <w:spacing w:val="-6"/>
          <w:sz w:val="24"/>
        </w:rPr>
        <w:t xml:space="preserve"> </w:t>
      </w:r>
      <w:r>
        <w:rPr>
          <w:sz w:val="24"/>
        </w:rPr>
        <w:t>средства</w:t>
      </w:r>
      <w:r>
        <w:rPr>
          <w:spacing w:val="-5"/>
          <w:sz w:val="24"/>
        </w:rPr>
        <w:t xml:space="preserve"> </w:t>
      </w:r>
      <w:r>
        <w:rPr>
          <w:sz w:val="24"/>
        </w:rPr>
        <w:t>индивидуальной</w:t>
      </w:r>
      <w:r>
        <w:rPr>
          <w:spacing w:val="-5"/>
          <w:sz w:val="24"/>
        </w:rPr>
        <w:t xml:space="preserve"> </w:t>
      </w:r>
      <w:r>
        <w:rPr>
          <w:sz w:val="24"/>
        </w:rPr>
        <w:t>и</w:t>
      </w:r>
      <w:r>
        <w:rPr>
          <w:spacing w:val="-7"/>
          <w:sz w:val="24"/>
        </w:rPr>
        <w:t xml:space="preserve"> </w:t>
      </w:r>
      <w:r>
        <w:rPr>
          <w:sz w:val="24"/>
        </w:rPr>
        <w:t>коллективной</w:t>
      </w:r>
      <w:r>
        <w:rPr>
          <w:spacing w:val="-4"/>
          <w:sz w:val="24"/>
        </w:rPr>
        <w:t xml:space="preserve"> </w:t>
      </w:r>
      <w:r>
        <w:rPr>
          <w:spacing w:val="-2"/>
          <w:sz w:val="24"/>
        </w:rPr>
        <w:t>защиты;</w:t>
      </w:r>
    </w:p>
    <w:p w:rsidR="006C1371" w:rsidRDefault="00114C20" w:rsidP="00030E22">
      <w:pPr>
        <w:pStyle w:val="a6"/>
        <w:numPr>
          <w:ilvl w:val="0"/>
          <w:numId w:val="426"/>
        </w:numPr>
        <w:tabs>
          <w:tab w:val="left" w:pos="1206"/>
        </w:tabs>
        <w:spacing w:before="2" w:line="237" w:lineRule="auto"/>
        <w:ind w:right="448" w:firstLine="708"/>
        <w:jc w:val="left"/>
        <w:rPr>
          <w:rFonts w:ascii="Symbol" w:hAnsi="Symbol"/>
          <w:sz w:val="24"/>
        </w:rPr>
      </w:pPr>
      <w:r>
        <w:rPr>
          <w:sz w:val="24"/>
        </w:rPr>
        <w:t>комплектовать</w:t>
      </w:r>
      <w:r>
        <w:rPr>
          <w:spacing w:val="-2"/>
          <w:sz w:val="24"/>
        </w:rPr>
        <w:t xml:space="preserve"> </w:t>
      </w:r>
      <w:r>
        <w:rPr>
          <w:sz w:val="24"/>
        </w:rPr>
        <w:t>минимально</w:t>
      </w:r>
      <w:r>
        <w:rPr>
          <w:spacing w:val="-5"/>
          <w:sz w:val="24"/>
        </w:rPr>
        <w:t xml:space="preserve"> </w:t>
      </w:r>
      <w:r>
        <w:rPr>
          <w:sz w:val="24"/>
        </w:rPr>
        <w:t>необходимый</w:t>
      </w:r>
      <w:r>
        <w:rPr>
          <w:spacing w:val="-5"/>
          <w:sz w:val="24"/>
        </w:rPr>
        <w:t xml:space="preserve"> </w:t>
      </w:r>
      <w:r>
        <w:rPr>
          <w:sz w:val="24"/>
        </w:rPr>
        <w:t>набор</w:t>
      </w:r>
      <w:r>
        <w:rPr>
          <w:spacing w:val="-3"/>
          <w:sz w:val="24"/>
        </w:rPr>
        <w:t xml:space="preserve"> </w:t>
      </w:r>
      <w:r>
        <w:rPr>
          <w:sz w:val="24"/>
        </w:rPr>
        <w:t>вещей</w:t>
      </w:r>
      <w:r>
        <w:rPr>
          <w:spacing w:val="-2"/>
          <w:sz w:val="24"/>
        </w:rPr>
        <w:t xml:space="preserve"> </w:t>
      </w:r>
      <w:r>
        <w:rPr>
          <w:sz w:val="24"/>
        </w:rPr>
        <w:t>(документов,</w:t>
      </w:r>
      <w:r>
        <w:rPr>
          <w:spacing w:val="-3"/>
          <w:sz w:val="24"/>
        </w:rPr>
        <w:t xml:space="preserve"> </w:t>
      </w:r>
      <w:r>
        <w:rPr>
          <w:sz w:val="24"/>
        </w:rPr>
        <w:t>продуктов)</w:t>
      </w:r>
      <w:r>
        <w:rPr>
          <w:spacing w:val="-4"/>
          <w:sz w:val="24"/>
        </w:rPr>
        <w:t xml:space="preserve"> </w:t>
      </w:r>
      <w:r>
        <w:rPr>
          <w:sz w:val="24"/>
        </w:rPr>
        <w:t>в</w:t>
      </w:r>
      <w:r>
        <w:rPr>
          <w:spacing w:val="-4"/>
          <w:sz w:val="24"/>
        </w:rPr>
        <w:t xml:space="preserve"> </w:t>
      </w:r>
      <w:r>
        <w:rPr>
          <w:sz w:val="24"/>
        </w:rPr>
        <w:t xml:space="preserve">случае </w:t>
      </w:r>
      <w:r>
        <w:rPr>
          <w:spacing w:val="-2"/>
          <w:sz w:val="24"/>
        </w:rPr>
        <w:t>эвакуации;</w:t>
      </w:r>
    </w:p>
    <w:p w:rsidR="006C1371" w:rsidRDefault="00114C20" w:rsidP="00030E22">
      <w:pPr>
        <w:pStyle w:val="a6"/>
        <w:numPr>
          <w:ilvl w:val="0"/>
          <w:numId w:val="426"/>
        </w:numPr>
        <w:tabs>
          <w:tab w:val="left" w:pos="1206"/>
        </w:tabs>
        <w:spacing w:before="4" w:line="237" w:lineRule="auto"/>
        <w:ind w:right="453" w:firstLine="708"/>
        <w:jc w:val="left"/>
        <w:rPr>
          <w:rFonts w:ascii="Symbol" w:hAnsi="Symbol"/>
          <w:sz w:val="24"/>
        </w:rPr>
      </w:pPr>
      <w:r>
        <w:rPr>
          <w:sz w:val="24"/>
        </w:rPr>
        <w:t>классифицировать</w:t>
      </w:r>
      <w:r>
        <w:rPr>
          <w:spacing w:val="40"/>
          <w:sz w:val="24"/>
        </w:rPr>
        <w:t xml:space="preserve"> </w:t>
      </w:r>
      <w:r>
        <w:rPr>
          <w:sz w:val="24"/>
        </w:rPr>
        <w:t>и</w:t>
      </w:r>
      <w:r>
        <w:rPr>
          <w:spacing w:val="40"/>
          <w:sz w:val="24"/>
        </w:rPr>
        <w:t xml:space="preserve"> </w:t>
      </w:r>
      <w:r>
        <w:rPr>
          <w:sz w:val="24"/>
        </w:rPr>
        <w:t>характеризовать</w:t>
      </w:r>
      <w:r>
        <w:rPr>
          <w:spacing w:val="40"/>
          <w:sz w:val="24"/>
        </w:rPr>
        <w:t xml:space="preserve"> </w:t>
      </w:r>
      <w:r>
        <w:rPr>
          <w:sz w:val="24"/>
        </w:rPr>
        <w:t>явления</w:t>
      </w:r>
      <w:r>
        <w:rPr>
          <w:spacing w:val="40"/>
          <w:sz w:val="24"/>
        </w:rPr>
        <w:t xml:space="preserve"> </w:t>
      </w:r>
      <w:r>
        <w:rPr>
          <w:sz w:val="24"/>
        </w:rPr>
        <w:t>терроризма,</w:t>
      </w:r>
      <w:r>
        <w:rPr>
          <w:spacing w:val="40"/>
          <w:sz w:val="24"/>
        </w:rPr>
        <w:t xml:space="preserve"> </w:t>
      </w:r>
      <w:r>
        <w:rPr>
          <w:sz w:val="24"/>
        </w:rPr>
        <w:t>экстремизма,</w:t>
      </w:r>
      <w:r>
        <w:rPr>
          <w:spacing w:val="40"/>
          <w:sz w:val="24"/>
        </w:rPr>
        <w:t xml:space="preserve"> </w:t>
      </w:r>
      <w:r>
        <w:rPr>
          <w:sz w:val="24"/>
        </w:rPr>
        <w:t>наркотизма</w:t>
      </w:r>
      <w:r>
        <w:rPr>
          <w:spacing w:val="40"/>
          <w:sz w:val="24"/>
        </w:rPr>
        <w:t xml:space="preserve"> </w:t>
      </w:r>
      <w:r>
        <w:rPr>
          <w:sz w:val="24"/>
        </w:rPr>
        <w:t>и последствия данных явлений для личности, общества и государства;</w:t>
      </w:r>
    </w:p>
    <w:p w:rsidR="006C1371" w:rsidRDefault="00114C20" w:rsidP="00030E22">
      <w:pPr>
        <w:pStyle w:val="a6"/>
        <w:numPr>
          <w:ilvl w:val="0"/>
          <w:numId w:val="426"/>
        </w:numPr>
        <w:tabs>
          <w:tab w:val="left" w:pos="1206"/>
        </w:tabs>
        <w:spacing w:before="5" w:line="237" w:lineRule="auto"/>
        <w:ind w:right="444" w:firstLine="708"/>
        <w:jc w:val="left"/>
        <w:rPr>
          <w:rFonts w:ascii="Symbol" w:hAnsi="Symbol"/>
          <w:sz w:val="24"/>
        </w:rPr>
      </w:pPr>
      <w:r>
        <w:rPr>
          <w:sz w:val="24"/>
        </w:rPr>
        <w:t>классифицировать</w:t>
      </w:r>
      <w:r>
        <w:rPr>
          <w:spacing w:val="80"/>
          <w:sz w:val="24"/>
        </w:rPr>
        <w:t xml:space="preserve"> </w:t>
      </w:r>
      <w:r>
        <w:rPr>
          <w:sz w:val="24"/>
        </w:rPr>
        <w:t>мероприятия</w:t>
      </w:r>
      <w:r>
        <w:rPr>
          <w:spacing w:val="80"/>
          <w:sz w:val="24"/>
        </w:rPr>
        <w:t xml:space="preserve"> </w:t>
      </w:r>
      <w:r>
        <w:rPr>
          <w:sz w:val="24"/>
        </w:rPr>
        <w:t>по</w:t>
      </w:r>
      <w:r>
        <w:rPr>
          <w:spacing w:val="80"/>
          <w:sz w:val="24"/>
        </w:rPr>
        <w:t xml:space="preserve"> </w:t>
      </w:r>
      <w:r>
        <w:rPr>
          <w:sz w:val="24"/>
        </w:rPr>
        <w:t>защите</w:t>
      </w:r>
      <w:r>
        <w:rPr>
          <w:spacing w:val="80"/>
          <w:sz w:val="24"/>
        </w:rPr>
        <w:t xml:space="preserve"> </w:t>
      </w:r>
      <w:r>
        <w:rPr>
          <w:sz w:val="24"/>
        </w:rPr>
        <w:t>населения</w:t>
      </w:r>
      <w:r>
        <w:rPr>
          <w:spacing w:val="80"/>
          <w:sz w:val="24"/>
        </w:rPr>
        <w:t xml:space="preserve"> </w:t>
      </w:r>
      <w:r>
        <w:rPr>
          <w:sz w:val="24"/>
        </w:rPr>
        <w:t>от</w:t>
      </w:r>
      <w:r>
        <w:rPr>
          <w:spacing w:val="80"/>
          <w:sz w:val="24"/>
        </w:rPr>
        <w:t xml:space="preserve"> </w:t>
      </w:r>
      <w:r>
        <w:rPr>
          <w:sz w:val="24"/>
        </w:rPr>
        <w:t>терроризма,</w:t>
      </w:r>
      <w:r>
        <w:rPr>
          <w:spacing w:val="80"/>
          <w:sz w:val="24"/>
        </w:rPr>
        <w:t xml:space="preserve"> </w:t>
      </w:r>
      <w:r>
        <w:rPr>
          <w:sz w:val="24"/>
        </w:rPr>
        <w:t xml:space="preserve">экстремизма, </w:t>
      </w:r>
      <w:r>
        <w:rPr>
          <w:spacing w:val="-2"/>
          <w:sz w:val="24"/>
        </w:rPr>
        <w:t>наркотизма;</w:t>
      </w:r>
    </w:p>
    <w:p w:rsidR="006C1371" w:rsidRDefault="00114C20" w:rsidP="00030E22">
      <w:pPr>
        <w:pStyle w:val="a6"/>
        <w:numPr>
          <w:ilvl w:val="0"/>
          <w:numId w:val="426"/>
        </w:numPr>
        <w:tabs>
          <w:tab w:val="left" w:pos="1206"/>
        </w:tabs>
        <w:spacing w:before="2"/>
        <w:ind w:right="452" w:firstLine="708"/>
        <w:jc w:val="left"/>
        <w:rPr>
          <w:rFonts w:ascii="Symbol" w:hAnsi="Symbol"/>
          <w:sz w:val="24"/>
        </w:rPr>
      </w:pPr>
      <w:r>
        <w:rPr>
          <w:sz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6C1371" w:rsidRDefault="00114C20" w:rsidP="00030E22">
      <w:pPr>
        <w:pStyle w:val="a6"/>
        <w:numPr>
          <w:ilvl w:val="0"/>
          <w:numId w:val="426"/>
        </w:numPr>
        <w:tabs>
          <w:tab w:val="left" w:pos="1206"/>
        </w:tabs>
        <w:spacing w:before="4" w:line="237" w:lineRule="auto"/>
        <w:ind w:right="454" w:firstLine="708"/>
        <w:jc w:val="left"/>
        <w:rPr>
          <w:rFonts w:ascii="Symbol" w:hAnsi="Symbol"/>
          <w:sz w:val="24"/>
        </w:rPr>
      </w:pPr>
      <w:r>
        <w:rPr>
          <w:sz w:val="24"/>
        </w:rPr>
        <w:t>адекватно</w:t>
      </w:r>
      <w:r>
        <w:rPr>
          <w:spacing w:val="29"/>
          <w:sz w:val="24"/>
        </w:rPr>
        <w:t xml:space="preserve"> </w:t>
      </w:r>
      <w:r>
        <w:rPr>
          <w:sz w:val="24"/>
        </w:rPr>
        <w:t>оценивать</w:t>
      </w:r>
      <w:r>
        <w:rPr>
          <w:spacing w:val="30"/>
          <w:sz w:val="24"/>
        </w:rPr>
        <w:t xml:space="preserve"> </w:t>
      </w:r>
      <w:r>
        <w:rPr>
          <w:sz w:val="24"/>
        </w:rPr>
        <w:t>ситуацию</w:t>
      </w:r>
      <w:r>
        <w:rPr>
          <w:spacing w:val="29"/>
          <w:sz w:val="24"/>
        </w:rPr>
        <w:t xml:space="preserve"> </w:t>
      </w:r>
      <w:r>
        <w:rPr>
          <w:sz w:val="24"/>
        </w:rPr>
        <w:t>и</w:t>
      </w:r>
      <w:r>
        <w:rPr>
          <w:spacing w:val="30"/>
          <w:sz w:val="24"/>
        </w:rPr>
        <w:t xml:space="preserve"> </w:t>
      </w:r>
      <w:r>
        <w:rPr>
          <w:sz w:val="24"/>
        </w:rPr>
        <w:t>безопасно</w:t>
      </w:r>
      <w:r>
        <w:rPr>
          <w:spacing w:val="29"/>
          <w:sz w:val="24"/>
        </w:rPr>
        <w:t xml:space="preserve"> </w:t>
      </w:r>
      <w:r>
        <w:rPr>
          <w:sz w:val="24"/>
        </w:rPr>
        <w:t>действовать</w:t>
      </w:r>
      <w:r>
        <w:rPr>
          <w:spacing w:val="30"/>
          <w:sz w:val="24"/>
        </w:rPr>
        <w:t xml:space="preserve"> </w:t>
      </w:r>
      <w:r>
        <w:rPr>
          <w:sz w:val="24"/>
        </w:rPr>
        <w:t>при</w:t>
      </w:r>
      <w:r>
        <w:rPr>
          <w:spacing w:val="30"/>
          <w:sz w:val="24"/>
        </w:rPr>
        <w:t xml:space="preserve"> </w:t>
      </w:r>
      <w:r>
        <w:rPr>
          <w:sz w:val="24"/>
        </w:rPr>
        <w:t>похищении</w:t>
      </w:r>
      <w:r>
        <w:rPr>
          <w:spacing w:val="30"/>
          <w:sz w:val="24"/>
        </w:rPr>
        <w:t xml:space="preserve"> </w:t>
      </w:r>
      <w:r>
        <w:rPr>
          <w:sz w:val="24"/>
        </w:rPr>
        <w:t>или</w:t>
      </w:r>
      <w:r>
        <w:rPr>
          <w:spacing w:val="30"/>
          <w:sz w:val="24"/>
        </w:rPr>
        <w:t xml:space="preserve"> </w:t>
      </w:r>
      <w:r>
        <w:rPr>
          <w:sz w:val="24"/>
        </w:rPr>
        <w:t>захвате</w:t>
      </w:r>
      <w:r>
        <w:rPr>
          <w:spacing w:val="29"/>
          <w:sz w:val="24"/>
        </w:rPr>
        <w:t xml:space="preserve"> </w:t>
      </w:r>
      <w:r>
        <w:rPr>
          <w:sz w:val="24"/>
        </w:rPr>
        <w:t>в заложники (попытки похищения) и при проведении мероприятий по освобождению заложников;</w:t>
      </w:r>
    </w:p>
    <w:p w:rsidR="006C1371" w:rsidRDefault="00114C20" w:rsidP="00030E22">
      <w:pPr>
        <w:pStyle w:val="a6"/>
        <w:numPr>
          <w:ilvl w:val="0"/>
          <w:numId w:val="426"/>
        </w:numPr>
        <w:tabs>
          <w:tab w:val="left" w:pos="1206"/>
        </w:tabs>
        <w:spacing w:before="4" w:line="237" w:lineRule="auto"/>
        <w:ind w:right="450" w:firstLine="708"/>
        <w:jc w:val="left"/>
        <w:rPr>
          <w:rFonts w:ascii="Symbol" w:hAnsi="Symbol"/>
          <w:sz w:val="24"/>
        </w:rPr>
      </w:pPr>
      <w:r>
        <w:rPr>
          <w:sz w:val="24"/>
        </w:rPr>
        <w:t>классифицировать</w:t>
      </w:r>
      <w:r>
        <w:rPr>
          <w:spacing w:val="80"/>
          <w:sz w:val="24"/>
        </w:rPr>
        <w:t xml:space="preserve"> </w:t>
      </w:r>
      <w:r>
        <w:rPr>
          <w:sz w:val="24"/>
        </w:rPr>
        <w:t>и</w:t>
      </w:r>
      <w:r>
        <w:rPr>
          <w:spacing w:val="80"/>
          <w:sz w:val="24"/>
        </w:rPr>
        <w:t xml:space="preserve"> </w:t>
      </w:r>
      <w:r>
        <w:rPr>
          <w:sz w:val="24"/>
        </w:rPr>
        <w:t>характеризовать</w:t>
      </w:r>
      <w:r>
        <w:rPr>
          <w:spacing w:val="80"/>
          <w:sz w:val="24"/>
        </w:rPr>
        <w:t xml:space="preserve"> </w:t>
      </w:r>
      <w:r>
        <w:rPr>
          <w:sz w:val="24"/>
        </w:rPr>
        <w:t>основные</w:t>
      </w:r>
      <w:r>
        <w:rPr>
          <w:spacing w:val="80"/>
          <w:sz w:val="24"/>
        </w:rPr>
        <w:t xml:space="preserve"> </w:t>
      </w:r>
      <w:r>
        <w:rPr>
          <w:sz w:val="24"/>
        </w:rPr>
        <w:t>положения</w:t>
      </w:r>
      <w:r>
        <w:rPr>
          <w:spacing w:val="80"/>
          <w:sz w:val="24"/>
        </w:rPr>
        <w:t xml:space="preserve"> </w:t>
      </w:r>
      <w:r>
        <w:rPr>
          <w:sz w:val="24"/>
        </w:rPr>
        <w:t>законодательных</w:t>
      </w:r>
      <w:r>
        <w:rPr>
          <w:spacing w:val="80"/>
          <w:sz w:val="24"/>
        </w:rPr>
        <w:t xml:space="preserve"> </w:t>
      </w:r>
      <w:r>
        <w:rPr>
          <w:sz w:val="24"/>
        </w:rPr>
        <w:t>актов, регламентирующих ответственность несовершеннолетних за правонарушения;</w:t>
      </w:r>
    </w:p>
    <w:p w:rsidR="006C1371" w:rsidRDefault="00114C20" w:rsidP="00030E22">
      <w:pPr>
        <w:pStyle w:val="a6"/>
        <w:numPr>
          <w:ilvl w:val="0"/>
          <w:numId w:val="426"/>
        </w:numPr>
        <w:tabs>
          <w:tab w:val="left" w:pos="1206"/>
        </w:tabs>
        <w:spacing w:before="5" w:line="237" w:lineRule="auto"/>
        <w:ind w:right="448" w:firstLine="708"/>
        <w:jc w:val="left"/>
        <w:rPr>
          <w:rFonts w:ascii="Symbol" w:hAnsi="Symbol"/>
          <w:sz w:val="24"/>
        </w:rPr>
      </w:pPr>
      <w:r>
        <w:rPr>
          <w:sz w:val="24"/>
        </w:rPr>
        <w:t>классифицировать</w:t>
      </w:r>
      <w:r>
        <w:rPr>
          <w:spacing w:val="39"/>
          <w:sz w:val="24"/>
        </w:rPr>
        <w:t xml:space="preserve"> </w:t>
      </w:r>
      <w:r>
        <w:rPr>
          <w:sz w:val="24"/>
        </w:rPr>
        <w:t>и</w:t>
      </w:r>
      <w:r>
        <w:rPr>
          <w:spacing w:val="37"/>
          <w:sz w:val="24"/>
        </w:rPr>
        <w:t xml:space="preserve"> </w:t>
      </w:r>
      <w:r>
        <w:rPr>
          <w:sz w:val="24"/>
        </w:rPr>
        <w:t>характеризовать</w:t>
      </w:r>
      <w:r>
        <w:rPr>
          <w:spacing w:val="40"/>
          <w:sz w:val="24"/>
        </w:rPr>
        <w:t xml:space="preserve"> </w:t>
      </w:r>
      <w:r>
        <w:rPr>
          <w:sz w:val="24"/>
        </w:rPr>
        <w:t>опасные</w:t>
      </w:r>
      <w:r>
        <w:rPr>
          <w:spacing w:val="37"/>
          <w:sz w:val="24"/>
        </w:rPr>
        <w:t xml:space="preserve"> </w:t>
      </w:r>
      <w:r>
        <w:rPr>
          <w:sz w:val="24"/>
        </w:rPr>
        <w:t>ситуации</w:t>
      </w:r>
      <w:r>
        <w:rPr>
          <w:spacing w:val="39"/>
          <w:sz w:val="24"/>
        </w:rPr>
        <w:t xml:space="preserve"> </w:t>
      </w:r>
      <w:r>
        <w:rPr>
          <w:sz w:val="24"/>
        </w:rPr>
        <w:t>в</w:t>
      </w:r>
      <w:r>
        <w:rPr>
          <w:spacing w:val="38"/>
          <w:sz w:val="24"/>
        </w:rPr>
        <w:t xml:space="preserve"> </w:t>
      </w:r>
      <w:r>
        <w:rPr>
          <w:sz w:val="24"/>
        </w:rPr>
        <w:t>местах</w:t>
      </w:r>
      <w:r>
        <w:rPr>
          <w:spacing w:val="40"/>
          <w:sz w:val="24"/>
        </w:rPr>
        <w:t xml:space="preserve"> </w:t>
      </w:r>
      <w:r>
        <w:rPr>
          <w:sz w:val="24"/>
        </w:rPr>
        <w:t>большого</w:t>
      </w:r>
      <w:r>
        <w:rPr>
          <w:spacing w:val="38"/>
          <w:sz w:val="24"/>
        </w:rPr>
        <w:t xml:space="preserve"> </w:t>
      </w:r>
      <w:r>
        <w:rPr>
          <w:sz w:val="24"/>
        </w:rPr>
        <w:t xml:space="preserve">скопления </w:t>
      </w:r>
      <w:r>
        <w:rPr>
          <w:spacing w:val="-2"/>
          <w:sz w:val="24"/>
        </w:rPr>
        <w:t>людей;</w:t>
      </w:r>
    </w:p>
    <w:p w:rsidR="006C1371" w:rsidRDefault="00114C20" w:rsidP="00030E22">
      <w:pPr>
        <w:pStyle w:val="a6"/>
        <w:numPr>
          <w:ilvl w:val="0"/>
          <w:numId w:val="426"/>
        </w:numPr>
        <w:tabs>
          <w:tab w:val="left" w:pos="1206"/>
        </w:tabs>
        <w:spacing w:before="4" w:line="237" w:lineRule="auto"/>
        <w:ind w:right="452" w:firstLine="708"/>
        <w:jc w:val="left"/>
        <w:rPr>
          <w:rFonts w:ascii="Symbol" w:hAnsi="Symbol"/>
          <w:sz w:val="24"/>
        </w:rPr>
      </w:pPr>
      <w:r>
        <w:rPr>
          <w:sz w:val="24"/>
        </w:rPr>
        <w:t>предвидеть</w:t>
      </w:r>
      <w:r>
        <w:rPr>
          <w:spacing w:val="34"/>
          <w:sz w:val="24"/>
        </w:rPr>
        <w:t xml:space="preserve"> </w:t>
      </w:r>
      <w:r>
        <w:rPr>
          <w:sz w:val="24"/>
        </w:rPr>
        <w:t>причины</w:t>
      </w:r>
      <w:r>
        <w:rPr>
          <w:spacing w:val="32"/>
          <w:sz w:val="24"/>
        </w:rPr>
        <w:t xml:space="preserve"> </w:t>
      </w:r>
      <w:r>
        <w:rPr>
          <w:sz w:val="24"/>
        </w:rPr>
        <w:t>возникновения</w:t>
      </w:r>
      <w:r>
        <w:rPr>
          <w:spacing w:val="33"/>
          <w:sz w:val="24"/>
        </w:rPr>
        <w:t xml:space="preserve"> </w:t>
      </w:r>
      <w:r>
        <w:rPr>
          <w:sz w:val="24"/>
        </w:rPr>
        <w:t>возможных</w:t>
      </w:r>
      <w:r>
        <w:rPr>
          <w:spacing w:val="34"/>
          <w:sz w:val="24"/>
        </w:rPr>
        <w:t xml:space="preserve"> </w:t>
      </w:r>
      <w:r>
        <w:rPr>
          <w:sz w:val="24"/>
        </w:rPr>
        <w:t>опасных</w:t>
      </w:r>
      <w:r>
        <w:rPr>
          <w:spacing w:val="34"/>
          <w:sz w:val="24"/>
        </w:rPr>
        <w:t xml:space="preserve"> </w:t>
      </w:r>
      <w:r>
        <w:rPr>
          <w:sz w:val="24"/>
        </w:rPr>
        <w:t>ситуаций</w:t>
      </w:r>
      <w:r>
        <w:rPr>
          <w:spacing w:val="34"/>
          <w:sz w:val="24"/>
        </w:rPr>
        <w:t xml:space="preserve"> </w:t>
      </w:r>
      <w:r>
        <w:rPr>
          <w:sz w:val="24"/>
        </w:rPr>
        <w:t>в</w:t>
      </w:r>
      <w:r>
        <w:rPr>
          <w:spacing w:val="32"/>
          <w:sz w:val="24"/>
        </w:rPr>
        <w:t xml:space="preserve"> </w:t>
      </w:r>
      <w:r>
        <w:rPr>
          <w:sz w:val="24"/>
        </w:rPr>
        <w:t>местах</w:t>
      </w:r>
      <w:r>
        <w:rPr>
          <w:spacing w:val="35"/>
          <w:sz w:val="24"/>
        </w:rPr>
        <w:t xml:space="preserve"> </w:t>
      </w:r>
      <w:r>
        <w:rPr>
          <w:sz w:val="24"/>
        </w:rPr>
        <w:t>большого скопления людей;</w:t>
      </w:r>
    </w:p>
    <w:p w:rsidR="006C1371" w:rsidRDefault="00114C20" w:rsidP="00030E22">
      <w:pPr>
        <w:pStyle w:val="a6"/>
        <w:numPr>
          <w:ilvl w:val="0"/>
          <w:numId w:val="426"/>
        </w:numPr>
        <w:tabs>
          <w:tab w:val="left" w:pos="1206"/>
        </w:tabs>
        <w:spacing w:before="5" w:line="237" w:lineRule="auto"/>
        <w:ind w:right="451" w:firstLine="708"/>
        <w:jc w:val="left"/>
        <w:rPr>
          <w:rFonts w:ascii="Symbol" w:hAnsi="Symbol"/>
          <w:sz w:val="24"/>
        </w:rPr>
      </w:pPr>
      <w:r>
        <w:rPr>
          <w:sz w:val="24"/>
        </w:rPr>
        <w:t>адекватно оценивать ситуацию и безопасно действовать в местах массового скопления</w:t>
      </w:r>
      <w:r>
        <w:rPr>
          <w:spacing w:val="40"/>
          <w:sz w:val="24"/>
        </w:rPr>
        <w:t xml:space="preserve"> </w:t>
      </w:r>
      <w:r>
        <w:rPr>
          <w:spacing w:val="-2"/>
          <w:sz w:val="24"/>
        </w:rPr>
        <w:t>людей;</w:t>
      </w:r>
    </w:p>
    <w:p w:rsidR="006C1371" w:rsidRDefault="00114C20" w:rsidP="00030E22">
      <w:pPr>
        <w:pStyle w:val="a6"/>
        <w:numPr>
          <w:ilvl w:val="0"/>
          <w:numId w:val="426"/>
        </w:numPr>
        <w:tabs>
          <w:tab w:val="left" w:pos="1206"/>
        </w:tabs>
        <w:spacing w:before="3"/>
        <w:ind w:left="1206" w:hanging="285"/>
        <w:jc w:val="left"/>
        <w:rPr>
          <w:rFonts w:ascii="Symbol" w:hAnsi="Symbol"/>
          <w:sz w:val="24"/>
        </w:rPr>
      </w:pPr>
      <w:r>
        <w:rPr>
          <w:sz w:val="24"/>
        </w:rPr>
        <w:t>оповещать</w:t>
      </w:r>
      <w:r>
        <w:rPr>
          <w:spacing w:val="-5"/>
          <w:sz w:val="24"/>
        </w:rPr>
        <w:t xml:space="preserve"> </w:t>
      </w:r>
      <w:r>
        <w:rPr>
          <w:sz w:val="24"/>
        </w:rPr>
        <w:t>(вызывать)</w:t>
      </w:r>
      <w:r>
        <w:rPr>
          <w:spacing w:val="-4"/>
          <w:sz w:val="24"/>
        </w:rPr>
        <w:t xml:space="preserve"> </w:t>
      </w:r>
      <w:r>
        <w:rPr>
          <w:sz w:val="24"/>
        </w:rPr>
        <w:t>экстренные</w:t>
      </w:r>
      <w:r>
        <w:rPr>
          <w:spacing w:val="-5"/>
          <w:sz w:val="24"/>
        </w:rPr>
        <w:t xml:space="preserve"> </w:t>
      </w:r>
      <w:r>
        <w:rPr>
          <w:sz w:val="24"/>
        </w:rPr>
        <w:t>службы</w:t>
      </w:r>
      <w:r>
        <w:rPr>
          <w:spacing w:val="-3"/>
          <w:sz w:val="24"/>
        </w:rPr>
        <w:t xml:space="preserve"> </w:t>
      </w:r>
      <w:r>
        <w:rPr>
          <w:sz w:val="24"/>
        </w:rPr>
        <w:t>при</w:t>
      </w:r>
      <w:r>
        <w:rPr>
          <w:spacing w:val="-4"/>
          <w:sz w:val="24"/>
        </w:rPr>
        <w:t xml:space="preserve"> </w:t>
      </w:r>
      <w:r>
        <w:rPr>
          <w:sz w:val="24"/>
        </w:rPr>
        <w:t>чрезвычайной</w:t>
      </w:r>
      <w:r>
        <w:rPr>
          <w:spacing w:val="-3"/>
          <w:sz w:val="24"/>
        </w:rPr>
        <w:t xml:space="preserve"> </w:t>
      </w:r>
      <w:r>
        <w:rPr>
          <w:spacing w:val="-2"/>
          <w:sz w:val="24"/>
        </w:rPr>
        <w:t>ситуации;</w:t>
      </w:r>
    </w:p>
    <w:p w:rsidR="006C1371" w:rsidRDefault="00114C20" w:rsidP="00030E22">
      <w:pPr>
        <w:pStyle w:val="a6"/>
        <w:numPr>
          <w:ilvl w:val="0"/>
          <w:numId w:val="426"/>
        </w:numPr>
        <w:tabs>
          <w:tab w:val="left" w:pos="1206"/>
        </w:tabs>
        <w:spacing w:before="3" w:line="237" w:lineRule="auto"/>
        <w:ind w:right="451" w:firstLine="708"/>
        <w:jc w:val="left"/>
        <w:rPr>
          <w:rFonts w:ascii="Symbol" w:hAnsi="Symbol"/>
          <w:sz w:val="24"/>
        </w:rPr>
      </w:pPr>
      <w:r>
        <w:rPr>
          <w:sz w:val="24"/>
        </w:rPr>
        <w:t>характеризовать безопасный и здоровый образ жизни, его составляющие и значение для личности, общества и государства;</w:t>
      </w:r>
    </w:p>
    <w:p w:rsidR="006C1371" w:rsidRDefault="00114C20" w:rsidP="00030E22">
      <w:pPr>
        <w:pStyle w:val="a6"/>
        <w:numPr>
          <w:ilvl w:val="0"/>
          <w:numId w:val="426"/>
        </w:numPr>
        <w:tabs>
          <w:tab w:val="left" w:pos="1206"/>
        </w:tabs>
        <w:spacing w:before="2" w:line="293" w:lineRule="exact"/>
        <w:ind w:left="1206" w:hanging="285"/>
        <w:jc w:val="left"/>
        <w:rPr>
          <w:rFonts w:ascii="Symbol" w:hAnsi="Symbol"/>
          <w:sz w:val="24"/>
        </w:rPr>
      </w:pPr>
      <w:r>
        <w:rPr>
          <w:sz w:val="24"/>
        </w:rPr>
        <w:t>классифицировать</w:t>
      </w:r>
      <w:r>
        <w:rPr>
          <w:spacing w:val="-7"/>
          <w:sz w:val="24"/>
        </w:rPr>
        <w:t xml:space="preserve"> </w:t>
      </w:r>
      <w:r>
        <w:rPr>
          <w:sz w:val="24"/>
        </w:rPr>
        <w:t>мероприятия</w:t>
      </w:r>
      <w:r>
        <w:rPr>
          <w:spacing w:val="-5"/>
          <w:sz w:val="24"/>
        </w:rPr>
        <w:t xml:space="preserve"> </w:t>
      </w:r>
      <w:r>
        <w:rPr>
          <w:sz w:val="24"/>
        </w:rPr>
        <w:t>и</w:t>
      </w:r>
      <w:r>
        <w:rPr>
          <w:spacing w:val="-4"/>
          <w:sz w:val="24"/>
        </w:rPr>
        <w:t xml:space="preserve"> </w:t>
      </w:r>
      <w:r>
        <w:rPr>
          <w:sz w:val="24"/>
        </w:rPr>
        <w:t>факторы,</w:t>
      </w:r>
      <w:r>
        <w:rPr>
          <w:spacing w:val="-3"/>
          <w:sz w:val="24"/>
        </w:rPr>
        <w:t xml:space="preserve"> </w:t>
      </w:r>
      <w:r>
        <w:rPr>
          <w:sz w:val="24"/>
        </w:rPr>
        <w:t>укрепляющие</w:t>
      </w:r>
      <w:r>
        <w:rPr>
          <w:spacing w:val="-5"/>
          <w:sz w:val="24"/>
        </w:rPr>
        <w:t xml:space="preserve"> </w:t>
      </w:r>
      <w:r>
        <w:rPr>
          <w:sz w:val="24"/>
        </w:rPr>
        <w:t>и</w:t>
      </w:r>
      <w:r>
        <w:rPr>
          <w:spacing w:val="-5"/>
          <w:sz w:val="24"/>
        </w:rPr>
        <w:t xml:space="preserve"> </w:t>
      </w:r>
      <w:r>
        <w:rPr>
          <w:sz w:val="24"/>
        </w:rPr>
        <w:t>разрушающие</w:t>
      </w:r>
      <w:r>
        <w:rPr>
          <w:spacing w:val="-5"/>
          <w:sz w:val="24"/>
        </w:rPr>
        <w:t xml:space="preserve"> </w:t>
      </w:r>
      <w:r>
        <w:rPr>
          <w:spacing w:val="-2"/>
          <w:sz w:val="24"/>
        </w:rPr>
        <w:t>здоровье;</w:t>
      </w:r>
    </w:p>
    <w:p w:rsidR="006C1371" w:rsidRDefault="00114C20" w:rsidP="00030E22">
      <w:pPr>
        <w:pStyle w:val="a6"/>
        <w:numPr>
          <w:ilvl w:val="0"/>
          <w:numId w:val="426"/>
        </w:numPr>
        <w:tabs>
          <w:tab w:val="left" w:pos="1206"/>
        </w:tabs>
        <w:spacing w:before="2" w:line="237" w:lineRule="auto"/>
        <w:ind w:right="450" w:firstLine="708"/>
        <w:jc w:val="left"/>
        <w:rPr>
          <w:rFonts w:ascii="Symbol" w:hAnsi="Symbol"/>
          <w:sz w:val="24"/>
        </w:rPr>
      </w:pPr>
      <w:r>
        <w:rPr>
          <w:sz w:val="24"/>
        </w:rPr>
        <w:t>планировать</w:t>
      </w:r>
      <w:r>
        <w:rPr>
          <w:spacing w:val="80"/>
          <w:sz w:val="24"/>
        </w:rPr>
        <w:t xml:space="preserve"> </w:t>
      </w:r>
      <w:r>
        <w:rPr>
          <w:sz w:val="24"/>
        </w:rPr>
        <w:t>профилактические</w:t>
      </w:r>
      <w:r>
        <w:rPr>
          <w:spacing w:val="80"/>
          <w:sz w:val="24"/>
        </w:rPr>
        <w:t xml:space="preserve"> </w:t>
      </w:r>
      <w:r>
        <w:rPr>
          <w:sz w:val="24"/>
        </w:rPr>
        <w:t>мероприятия</w:t>
      </w:r>
      <w:r>
        <w:rPr>
          <w:spacing w:val="80"/>
          <w:sz w:val="24"/>
        </w:rPr>
        <w:t xml:space="preserve"> </w:t>
      </w:r>
      <w:r>
        <w:rPr>
          <w:sz w:val="24"/>
        </w:rPr>
        <w:t>по</w:t>
      </w:r>
      <w:r>
        <w:rPr>
          <w:spacing w:val="80"/>
          <w:sz w:val="24"/>
        </w:rPr>
        <w:t xml:space="preserve"> </w:t>
      </w:r>
      <w:r>
        <w:rPr>
          <w:sz w:val="24"/>
        </w:rPr>
        <w:t>сохранению</w:t>
      </w:r>
      <w:r>
        <w:rPr>
          <w:spacing w:val="80"/>
          <w:sz w:val="24"/>
        </w:rPr>
        <w:t xml:space="preserve"> </w:t>
      </w:r>
      <w:r>
        <w:rPr>
          <w:sz w:val="24"/>
        </w:rPr>
        <w:t>и</w:t>
      </w:r>
      <w:r>
        <w:rPr>
          <w:spacing w:val="80"/>
          <w:sz w:val="24"/>
        </w:rPr>
        <w:t xml:space="preserve"> </w:t>
      </w:r>
      <w:r>
        <w:rPr>
          <w:sz w:val="24"/>
        </w:rPr>
        <w:t>укреплению</w:t>
      </w:r>
      <w:r>
        <w:rPr>
          <w:spacing w:val="80"/>
          <w:sz w:val="24"/>
        </w:rPr>
        <w:t xml:space="preserve"> </w:t>
      </w:r>
      <w:r>
        <w:rPr>
          <w:sz w:val="24"/>
        </w:rPr>
        <w:t xml:space="preserve">своего </w:t>
      </w:r>
      <w:r>
        <w:rPr>
          <w:spacing w:val="-2"/>
          <w:sz w:val="24"/>
        </w:rPr>
        <w:t>здоровья;</w:t>
      </w:r>
    </w:p>
    <w:p w:rsidR="006C1371" w:rsidRDefault="00114C20" w:rsidP="00030E22">
      <w:pPr>
        <w:pStyle w:val="a6"/>
        <w:numPr>
          <w:ilvl w:val="0"/>
          <w:numId w:val="426"/>
        </w:numPr>
        <w:tabs>
          <w:tab w:val="left" w:pos="1206"/>
        </w:tabs>
        <w:spacing w:before="5" w:line="237" w:lineRule="auto"/>
        <w:ind w:right="452" w:firstLine="708"/>
        <w:jc w:val="left"/>
        <w:rPr>
          <w:rFonts w:ascii="Symbol" w:hAnsi="Symbol"/>
          <w:sz w:val="24"/>
        </w:rPr>
      </w:pPr>
      <w:r>
        <w:rPr>
          <w:sz w:val="24"/>
        </w:rPr>
        <w:t>адекватно</w:t>
      </w:r>
      <w:r>
        <w:rPr>
          <w:spacing w:val="40"/>
          <w:sz w:val="24"/>
        </w:rPr>
        <w:t xml:space="preserve"> </w:t>
      </w:r>
      <w:r>
        <w:rPr>
          <w:sz w:val="24"/>
        </w:rPr>
        <w:t>оценивать</w:t>
      </w:r>
      <w:r>
        <w:rPr>
          <w:spacing w:val="40"/>
          <w:sz w:val="24"/>
        </w:rPr>
        <w:t xml:space="preserve"> </w:t>
      </w:r>
      <w:r>
        <w:rPr>
          <w:sz w:val="24"/>
        </w:rPr>
        <w:t>нагрузку</w:t>
      </w:r>
      <w:r>
        <w:rPr>
          <w:spacing w:val="40"/>
          <w:sz w:val="24"/>
        </w:rPr>
        <w:t xml:space="preserve"> </w:t>
      </w:r>
      <w:r>
        <w:rPr>
          <w:sz w:val="24"/>
        </w:rPr>
        <w:t>и</w:t>
      </w:r>
      <w:r>
        <w:rPr>
          <w:spacing w:val="40"/>
          <w:sz w:val="24"/>
        </w:rPr>
        <w:t xml:space="preserve"> </w:t>
      </w:r>
      <w:r>
        <w:rPr>
          <w:sz w:val="24"/>
        </w:rPr>
        <w:t>профилактические</w:t>
      </w:r>
      <w:r>
        <w:rPr>
          <w:spacing w:val="40"/>
          <w:sz w:val="24"/>
        </w:rPr>
        <w:t xml:space="preserve"> </w:t>
      </w:r>
      <w:r>
        <w:rPr>
          <w:sz w:val="24"/>
        </w:rPr>
        <w:t>занятия</w:t>
      </w:r>
      <w:r>
        <w:rPr>
          <w:spacing w:val="40"/>
          <w:sz w:val="24"/>
        </w:rPr>
        <w:t xml:space="preserve"> </w:t>
      </w:r>
      <w:r>
        <w:rPr>
          <w:sz w:val="24"/>
        </w:rPr>
        <w:t>по</w:t>
      </w:r>
      <w:r>
        <w:rPr>
          <w:spacing w:val="40"/>
          <w:sz w:val="24"/>
        </w:rPr>
        <w:t xml:space="preserve"> </w:t>
      </w:r>
      <w:r>
        <w:rPr>
          <w:sz w:val="24"/>
        </w:rPr>
        <w:t>укреплению</w:t>
      </w:r>
      <w:r>
        <w:rPr>
          <w:spacing w:val="40"/>
          <w:sz w:val="24"/>
        </w:rPr>
        <w:t xml:space="preserve"> </w:t>
      </w:r>
      <w:r>
        <w:rPr>
          <w:sz w:val="24"/>
        </w:rPr>
        <w:t>здоровья; планировать распорядок дня с учетом нагрузок;</w:t>
      </w:r>
    </w:p>
    <w:p w:rsidR="006C1371" w:rsidRDefault="00114C20" w:rsidP="00030E22">
      <w:pPr>
        <w:pStyle w:val="a6"/>
        <w:numPr>
          <w:ilvl w:val="0"/>
          <w:numId w:val="426"/>
        </w:numPr>
        <w:tabs>
          <w:tab w:val="left" w:pos="1206"/>
        </w:tabs>
        <w:spacing w:before="2" w:line="293" w:lineRule="exact"/>
        <w:ind w:left="1206" w:hanging="285"/>
        <w:jc w:val="left"/>
        <w:rPr>
          <w:rFonts w:ascii="Symbol" w:hAnsi="Symbol"/>
          <w:sz w:val="24"/>
        </w:rPr>
      </w:pPr>
      <w:r>
        <w:rPr>
          <w:sz w:val="24"/>
        </w:rPr>
        <w:t>выявлять</w:t>
      </w:r>
      <w:r>
        <w:rPr>
          <w:spacing w:val="-5"/>
          <w:sz w:val="24"/>
        </w:rPr>
        <w:t xml:space="preserve"> </w:t>
      </w:r>
      <w:r>
        <w:rPr>
          <w:sz w:val="24"/>
        </w:rPr>
        <w:t>мероприятия</w:t>
      </w:r>
      <w:r>
        <w:rPr>
          <w:spacing w:val="-7"/>
          <w:sz w:val="24"/>
        </w:rPr>
        <w:t xml:space="preserve"> </w:t>
      </w:r>
      <w:r>
        <w:rPr>
          <w:sz w:val="24"/>
        </w:rPr>
        <w:t>и</w:t>
      </w:r>
      <w:r>
        <w:rPr>
          <w:spacing w:val="-3"/>
          <w:sz w:val="24"/>
        </w:rPr>
        <w:t xml:space="preserve"> </w:t>
      </w:r>
      <w:r>
        <w:rPr>
          <w:sz w:val="24"/>
        </w:rPr>
        <w:t>факторы,</w:t>
      </w:r>
      <w:r>
        <w:rPr>
          <w:spacing w:val="-4"/>
          <w:sz w:val="24"/>
        </w:rPr>
        <w:t xml:space="preserve"> </w:t>
      </w:r>
      <w:r>
        <w:rPr>
          <w:sz w:val="24"/>
        </w:rPr>
        <w:t>потенциально</w:t>
      </w:r>
      <w:r>
        <w:rPr>
          <w:spacing w:val="-4"/>
          <w:sz w:val="24"/>
        </w:rPr>
        <w:t xml:space="preserve"> </w:t>
      </w:r>
      <w:r>
        <w:rPr>
          <w:sz w:val="24"/>
        </w:rPr>
        <w:t>опасные</w:t>
      </w:r>
      <w:r>
        <w:rPr>
          <w:spacing w:val="-1"/>
          <w:sz w:val="24"/>
        </w:rPr>
        <w:t xml:space="preserve"> </w:t>
      </w:r>
      <w:r>
        <w:rPr>
          <w:sz w:val="24"/>
        </w:rPr>
        <w:t>для</w:t>
      </w:r>
      <w:r>
        <w:rPr>
          <w:spacing w:val="-3"/>
          <w:sz w:val="24"/>
        </w:rPr>
        <w:t xml:space="preserve"> </w:t>
      </w:r>
      <w:r>
        <w:rPr>
          <w:spacing w:val="-2"/>
          <w:sz w:val="24"/>
        </w:rPr>
        <w:t>здоровья;</w:t>
      </w:r>
    </w:p>
    <w:p w:rsidR="006C1371" w:rsidRDefault="00114C20" w:rsidP="00030E22">
      <w:pPr>
        <w:pStyle w:val="a6"/>
        <w:numPr>
          <w:ilvl w:val="0"/>
          <w:numId w:val="426"/>
        </w:numPr>
        <w:tabs>
          <w:tab w:val="left" w:pos="1206"/>
        </w:tabs>
        <w:spacing w:line="293" w:lineRule="exact"/>
        <w:ind w:left="1206" w:hanging="285"/>
        <w:jc w:val="left"/>
        <w:rPr>
          <w:rFonts w:ascii="Symbol" w:hAnsi="Symbol"/>
          <w:sz w:val="24"/>
        </w:rPr>
      </w:pPr>
      <w:r>
        <w:rPr>
          <w:sz w:val="24"/>
        </w:rPr>
        <w:t>безопасно</w:t>
      </w:r>
      <w:r>
        <w:rPr>
          <w:spacing w:val="-6"/>
          <w:sz w:val="24"/>
        </w:rPr>
        <w:t xml:space="preserve"> </w:t>
      </w:r>
      <w:r>
        <w:rPr>
          <w:sz w:val="24"/>
        </w:rPr>
        <w:t>использовать</w:t>
      </w:r>
      <w:r>
        <w:rPr>
          <w:spacing w:val="-6"/>
          <w:sz w:val="24"/>
        </w:rPr>
        <w:t xml:space="preserve"> </w:t>
      </w:r>
      <w:r>
        <w:rPr>
          <w:sz w:val="24"/>
        </w:rPr>
        <w:t>ресурсы</w:t>
      </w:r>
      <w:r>
        <w:rPr>
          <w:spacing w:val="-5"/>
          <w:sz w:val="24"/>
        </w:rPr>
        <w:t xml:space="preserve"> </w:t>
      </w:r>
      <w:r>
        <w:rPr>
          <w:spacing w:val="-2"/>
          <w:sz w:val="24"/>
        </w:rPr>
        <w:t>интернета;</w:t>
      </w:r>
    </w:p>
    <w:p w:rsidR="006C1371" w:rsidRDefault="006C1371">
      <w:pPr>
        <w:spacing w:line="293" w:lineRule="exact"/>
        <w:rPr>
          <w:rFonts w:ascii="Symbol" w:hAnsi="Symbol"/>
          <w:sz w:val="24"/>
        </w:rPr>
        <w:sectPr w:rsidR="006C1371">
          <w:pgSz w:w="11910" w:h="16840"/>
          <w:pgMar w:top="1020" w:right="120" w:bottom="1100" w:left="920" w:header="0" w:footer="856" w:gutter="0"/>
          <w:cols w:space="720"/>
        </w:sectPr>
      </w:pPr>
    </w:p>
    <w:p w:rsidR="006C1371" w:rsidRDefault="00114C20" w:rsidP="00030E22">
      <w:pPr>
        <w:pStyle w:val="a6"/>
        <w:numPr>
          <w:ilvl w:val="0"/>
          <w:numId w:val="426"/>
        </w:numPr>
        <w:tabs>
          <w:tab w:val="left" w:pos="1206"/>
        </w:tabs>
        <w:spacing w:before="88"/>
        <w:ind w:left="1206" w:hanging="285"/>
        <w:jc w:val="left"/>
        <w:rPr>
          <w:rFonts w:ascii="Symbol" w:hAnsi="Symbol"/>
          <w:sz w:val="24"/>
        </w:rPr>
      </w:pPr>
      <w:r>
        <w:rPr>
          <w:sz w:val="24"/>
        </w:rPr>
        <w:lastRenderedPageBreak/>
        <w:t>анализировать</w:t>
      </w:r>
      <w:r>
        <w:rPr>
          <w:spacing w:val="-3"/>
          <w:sz w:val="24"/>
        </w:rPr>
        <w:t xml:space="preserve"> </w:t>
      </w:r>
      <w:r>
        <w:rPr>
          <w:sz w:val="24"/>
        </w:rPr>
        <w:t>состояние</w:t>
      </w:r>
      <w:r>
        <w:rPr>
          <w:spacing w:val="-4"/>
          <w:sz w:val="24"/>
        </w:rPr>
        <w:t xml:space="preserve"> </w:t>
      </w:r>
      <w:r>
        <w:rPr>
          <w:sz w:val="24"/>
        </w:rPr>
        <w:t>своего</w:t>
      </w:r>
      <w:r>
        <w:rPr>
          <w:spacing w:val="-3"/>
          <w:sz w:val="24"/>
        </w:rPr>
        <w:t xml:space="preserve"> </w:t>
      </w:r>
      <w:r>
        <w:rPr>
          <w:spacing w:val="-2"/>
          <w:sz w:val="24"/>
        </w:rPr>
        <w:t>здоровья;</w:t>
      </w:r>
    </w:p>
    <w:p w:rsidR="006C1371" w:rsidRDefault="00114C20" w:rsidP="00030E22">
      <w:pPr>
        <w:pStyle w:val="a6"/>
        <w:numPr>
          <w:ilvl w:val="0"/>
          <w:numId w:val="426"/>
        </w:numPr>
        <w:tabs>
          <w:tab w:val="left" w:pos="1206"/>
        </w:tabs>
        <w:spacing w:before="2" w:line="293" w:lineRule="exact"/>
        <w:ind w:left="1206" w:hanging="285"/>
        <w:jc w:val="left"/>
        <w:rPr>
          <w:rFonts w:ascii="Symbol" w:hAnsi="Symbol"/>
          <w:sz w:val="24"/>
        </w:rPr>
      </w:pPr>
      <w:r>
        <w:rPr>
          <w:sz w:val="24"/>
        </w:rPr>
        <w:t>определять</w:t>
      </w:r>
      <w:r>
        <w:rPr>
          <w:spacing w:val="-5"/>
          <w:sz w:val="24"/>
        </w:rPr>
        <w:t xml:space="preserve"> </w:t>
      </w:r>
      <w:r>
        <w:rPr>
          <w:sz w:val="24"/>
        </w:rPr>
        <w:t>состояния</w:t>
      </w:r>
      <w:r>
        <w:rPr>
          <w:spacing w:val="-4"/>
          <w:sz w:val="24"/>
        </w:rPr>
        <w:t xml:space="preserve"> </w:t>
      </w:r>
      <w:r>
        <w:rPr>
          <w:sz w:val="24"/>
        </w:rPr>
        <w:t>оказания</w:t>
      </w:r>
      <w:r>
        <w:rPr>
          <w:spacing w:val="-7"/>
          <w:sz w:val="24"/>
        </w:rPr>
        <w:t xml:space="preserve"> </w:t>
      </w:r>
      <w:r>
        <w:rPr>
          <w:sz w:val="24"/>
        </w:rPr>
        <w:t>неотложной</w:t>
      </w:r>
      <w:r>
        <w:rPr>
          <w:spacing w:val="-5"/>
          <w:sz w:val="24"/>
        </w:rPr>
        <w:t xml:space="preserve"> </w:t>
      </w:r>
      <w:r>
        <w:rPr>
          <w:spacing w:val="-2"/>
          <w:sz w:val="24"/>
        </w:rPr>
        <w:t>помощи;</w:t>
      </w:r>
    </w:p>
    <w:p w:rsidR="006C1371" w:rsidRDefault="00114C20" w:rsidP="00030E22">
      <w:pPr>
        <w:pStyle w:val="a6"/>
        <w:numPr>
          <w:ilvl w:val="0"/>
          <w:numId w:val="426"/>
        </w:numPr>
        <w:tabs>
          <w:tab w:val="left" w:pos="1206"/>
        </w:tabs>
        <w:spacing w:line="293" w:lineRule="exact"/>
        <w:ind w:left="1206" w:hanging="285"/>
        <w:jc w:val="left"/>
        <w:rPr>
          <w:rFonts w:ascii="Symbol" w:hAnsi="Symbol"/>
          <w:sz w:val="24"/>
        </w:rPr>
      </w:pPr>
      <w:r>
        <w:rPr>
          <w:sz w:val="24"/>
        </w:rPr>
        <w:t>использовать</w:t>
      </w:r>
      <w:r>
        <w:rPr>
          <w:spacing w:val="-6"/>
          <w:sz w:val="24"/>
        </w:rPr>
        <w:t xml:space="preserve"> </w:t>
      </w:r>
      <w:r>
        <w:rPr>
          <w:sz w:val="24"/>
        </w:rPr>
        <w:t>алгоритм</w:t>
      </w:r>
      <w:r>
        <w:rPr>
          <w:spacing w:val="-7"/>
          <w:sz w:val="24"/>
        </w:rPr>
        <w:t xml:space="preserve"> </w:t>
      </w:r>
      <w:r>
        <w:rPr>
          <w:sz w:val="24"/>
        </w:rPr>
        <w:t>действий</w:t>
      </w:r>
      <w:r>
        <w:rPr>
          <w:spacing w:val="-4"/>
          <w:sz w:val="24"/>
        </w:rPr>
        <w:t xml:space="preserve"> </w:t>
      </w:r>
      <w:r>
        <w:rPr>
          <w:sz w:val="24"/>
        </w:rPr>
        <w:t>по</w:t>
      </w:r>
      <w:r>
        <w:rPr>
          <w:spacing w:val="-5"/>
          <w:sz w:val="24"/>
        </w:rPr>
        <w:t xml:space="preserve"> </w:t>
      </w:r>
      <w:r>
        <w:rPr>
          <w:sz w:val="24"/>
        </w:rPr>
        <w:t>оказанию</w:t>
      </w:r>
      <w:r>
        <w:rPr>
          <w:spacing w:val="-6"/>
          <w:sz w:val="24"/>
        </w:rPr>
        <w:t xml:space="preserve"> </w:t>
      </w:r>
      <w:r>
        <w:rPr>
          <w:sz w:val="24"/>
        </w:rPr>
        <w:t>первой</w:t>
      </w:r>
      <w:r>
        <w:rPr>
          <w:spacing w:val="-4"/>
          <w:sz w:val="24"/>
        </w:rPr>
        <w:t xml:space="preserve"> </w:t>
      </w:r>
      <w:r>
        <w:rPr>
          <w:spacing w:val="-2"/>
          <w:sz w:val="24"/>
        </w:rPr>
        <w:t>помощи;</w:t>
      </w:r>
    </w:p>
    <w:p w:rsidR="006C1371" w:rsidRDefault="00114C20" w:rsidP="00030E22">
      <w:pPr>
        <w:pStyle w:val="a6"/>
        <w:numPr>
          <w:ilvl w:val="0"/>
          <w:numId w:val="426"/>
        </w:numPr>
        <w:tabs>
          <w:tab w:val="left" w:pos="1206"/>
        </w:tabs>
        <w:spacing w:line="293" w:lineRule="exact"/>
        <w:ind w:left="1206" w:hanging="285"/>
        <w:jc w:val="left"/>
        <w:rPr>
          <w:rFonts w:ascii="Symbol" w:hAnsi="Symbol"/>
          <w:sz w:val="24"/>
        </w:rPr>
      </w:pPr>
      <w:r>
        <w:rPr>
          <w:sz w:val="24"/>
        </w:rPr>
        <w:t>классифицировать</w:t>
      </w:r>
      <w:r>
        <w:rPr>
          <w:spacing w:val="-5"/>
          <w:sz w:val="24"/>
        </w:rPr>
        <w:t xml:space="preserve"> </w:t>
      </w:r>
      <w:r>
        <w:rPr>
          <w:sz w:val="24"/>
        </w:rPr>
        <w:t>средства</w:t>
      </w:r>
      <w:r>
        <w:rPr>
          <w:spacing w:val="-5"/>
          <w:sz w:val="24"/>
        </w:rPr>
        <w:t xml:space="preserve"> </w:t>
      </w:r>
      <w:r>
        <w:rPr>
          <w:sz w:val="24"/>
        </w:rPr>
        <w:t>оказания</w:t>
      </w:r>
      <w:r>
        <w:rPr>
          <w:spacing w:val="-4"/>
          <w:sz w:val="24"/>
        </w:rPr>
        <w:t xml:space="preserve"> </w:t>
      </w:r>
      <w:r>
        <w:rPr>
          <w:sz w:val="24"/>
        </w:rPr>
        <w:t>первой</w:t>
      </w:r>
      <w:r>
        <w:rPr>
          <w:spacing w:val="-3"/>
          <w:sz w:val="24"/>
        </w:rPr>
        <w:t xml:space="preserve"> </w:t>
      </w:r>
      <w:r>
        <w:rPr>
          <w:spacing w:val="-2"/>
          <w:sz w:val="24"/>
        </w:rPr>
        <w:t>помощи;</w:t>
      </w:r>
    </w:p>
    <w:p w:rsidR="006C1371" w:rsidRDefault="00114C20" w:rsidP="00030E22">
      <w:pPr>
        <w:pStyle w:val="a6"/>
        <w:numPr>
          <w:ilvl w:val="0"/>
          <w:numId w:val="426"/>
        </w:numPr>
        <w:tabs>
          <w:tab w:val="left" w:pos="1206"/>
        </w:tabs>
        <w:spacing w:line="293" w:lineRule="exact"/>
        <w:ind w:left="1206" w:hanging="285"/>
        <w:jc w:val="left"/>
        <w:rPr>
          <w:rFonts w:ascii="Symbol" w:hAnsi="Symbol"/>
          <w:sz w:val="24"/>
        </w:rPr>
      </w:pPr>
      <w:r>
        <w:rPr>
          <w:sz w:val="24"/>
        </w:rPr>
        <w:t>оказывать</w:t>
      </w:r>
      <w:r>
        <w:rPr>
          <w:spacing w:val="-5"/>
          <w:sz w:val="24"/>
        </w:rPr>
        <w:t xml:space="preserve"> </w:t>
      </w:r>
      <w:r>
        <w:rPr>
          <w:sz w:val="24"/>
        </w:rPr>
        <w:t>первую</w:t>
      </w:r>
      <w:r>
        <w:rPr>
          <w:spacing w:val="-4"/>
          <w:sz w:val="24"/>
        </w:rPr>
        <w:t xml:space="preserve"> </w:t>
      </w:r>
      <w:r>
        <w:rPr>
          <w:sz w:val="24"/>
        </w:rPr>
        <w:t>помощь</w:t>
      </w:r>
      <w:r>
        <w:rPr>
          <w:spacing w:val="-4"/>
          <w:sz w:val="24"/>
        </w:rPr>
        <w:t xml:space="preserve"> </w:t>
      </w:r>
      <w:r>
        <w:rPr>
          <w:sz w:val="24"/>
        </w:rPr>
        <w:t>при</w:t>
      </w:r>
      <w:r>
        <w:rPr>
          <w:spacing w:val="-5"/>
          <w:sz w:val="24"/>
        </w:rPr>
        <w:t xml:space="preserve"> </w:t>
      </w:r>
      <w:r>
        <w:rPr>
          <w:sz w:val="24"/>
        </w:rPr>
        <w:t>наружном</w:t>
      </w:r>
      <w:r>
        <w:rPr>
          <w:spacing w:val="-5"/>
          <w:sz w:val="24"/>
        </w:rPr>
        <w:t xml:space="preserve"> </w:t>
      </w:r>
      <w:r>
        <w:rPr>
          <w:sz w:val="24"/>
        </w:rPr>
        <w:t>и</w:t>
      </w:r>
      <w:r>
        <w:rPr>
          <w:spacing w:val="-4"/>
          <w:sz w:val="24"/>
        </w:rPr>
        <w:t xml:space="preserve"> </w:t>
      </w:r>
      <w:r>
        <w:rPr>
          <w:sz w:val="24"/>
        </w:rPr>
        <w:t>внутреннем</w:t>
      </w:r>
      <w:r>
        <w:rPr>
          <w:spacing w:val="-4"/>
          <w:sz w:val="24"/>
        </w:rPr>
        <w:t xml:space="preserve"> </w:t>
      </w:r>
      <w:r>
        <w:rPr>
          <w:spacing w:val="-2"/>
          <w:sz w:val="24"/>
        </w:rPr>
        <w:t>кровотечении;</w:t>
      </w:r>
    </w:p>
    <w:p w:rsidR="006C1371" w:rsidRDefault="00114C20" w:rsidP="00030E22">
      <w:pPr>
        <w:pStyle w:val="a6"/>
        <w:numPr>
          <w:ilvl w:val="0"/>
          <w:numId w:val="426"/>
        </w:numPr>
        <w:tabs>
          <w:tab w:val="left" w:pos="1206"/>
        </w:tabs>
        <w:spacing w:line="293" w:lineRule="exact"/>
        <w:ind w:left="1206" w:hanging="285"/>
        <w:jc w:val="left"/>
        <w:rPr>
          <w:rFonts w:ascii="Symbol" w:hAnsi="Symbol"/>
          <w:sz w:val="24"/>
        </w:rPr>
      </w:pPr>
      <w:r>
        <w:rPr>
          <w:sz w:val="24"/>
        </w:rPr>
        <w:t>извлекать</w:t>
      </w:r>
      <w:r>
        <w:rPr>
          <w:spacing w:val="-6"/>
          <w:sz w:val="24"/>
        </w:rPr>
        <w:t xml:space="preserve"> </w:t>
      </w:r>
      <w:r>
        <w:rPr>
          <w:sz w:val="24"/>
        </w:rPr>
        <w:t>инородное</w:t>
      </w:r>
      <w:r>
        <w:rPr>
          <w:spacing w:val="-4"/>
          <w:sz w:val="24"/>
        </w:rPr>
        <w:t xml:space="preserve"> </w:t>
      </w:r>
      <w:r>
        <w:rPr>
          <w:sz w:val="24"/>
        </w:rPr>
        <w:t>тело</w:t>
      </w:r>
      <w:r>
        <w:rPr>
          <w:spacing w:val="-3"/>
          <w:sz w:val="24"/>
        </w:rPr>
        <w:t xml:space="preserve"> </w:t>
      </w:r>
      <w:r>
        <w:rPr>
          <w:sz w:val="24"/>
        </w:rPr>
        <w:t>из</w:t>
      </w:r>
      <w:r>
        <w:rPr>
          <w:spacing w:val="-4"/>
          <w:sz w:val="24"/>
        </w:rPr>
        <w:t xml:space="preserve"> </w:t>
      </w:r>
      <w:r>
        <w:rPr>
          <w:sz w:val="24"/>
        </w:rPr>
        <w:t>верхних</w:t>
      </w:r>
      <w:r>
        <w:rPr>
          <w:spacing w:val="-4"/>
          <w:sz w:val="24"/>
        </w:rPr>
        <w:t xml:space="preserve"> </w:t>
      </w:r>
      <w:r>
        <w:rPr>
          <w:sz w:val="24"/>
        </w:rPr>
        <w:t>дыхательных</w:t>
      </w:r>
      <w:r>
        <w:rPr>
          <w:spacing w:val="-3"/>
          <w:sz w:val="24"/>
        </w:rPr>
        <w:t xml:space="preserve"> </w:t>
      </w:r>
      <w:r>
        <w:rPr>
          <w:spacing w:val="-2"/>
          <w:sz w:val="24"/>
        </w:rPr>
        <w:t>путей;</w:t>
      </w:r>
    </w:p>
    <w:p w:rsidR="006C1371" w:rsidRDefault="00114C20" w:rsidP="00030E22">
      <w:pPr>
        <w:pStyle w:val="a6"/>
        <w:numPr>
          <w:ilvl w:val="0"/>
          <w:numId w:val="426"/>
        </w:numPr>
        <w:tabs>
          <w:tab w:val="left" w:pos="1206"/>
        </w:tabs>
        <w:spacing w:before="1" w:line="293" w:lineRule="exact"/>
        <w:ind w:left="1206" w:hanging="285"/>
        <w:jc w:val="left"/>
        <w:rPr>
          <w:rFonts w:ascii="Symbol" w:hAnsi="Symbol"/>
          <w:sz w:val="24"/>
        </w:rPr>
      </w:pPr>
      <w:r>
        <w:rPr>
          <w:sz w:val="24"/>
        </w:rPr>
        <w:t>оказывать</w:t>
      </w:r>
      <w:r>
        <w:rPr>
          <w:spacing w:val="-3"/>
          <w:sz w:val="24"/>
        </w:rPr>
        <w:t xml:space="preserve"> </w:t>
      </w:r>
      <w:r>
        <w:rPr>
          <w:sz w:val="24"/>
        </w:rPr>
        <w:t>первую</w:t>
      </w:r>
      <w:r>
        <w:rPr>
          <w:spacing w:val="-4"/>
          <w:sz w:val="24"/>
        </w:rPr>
        <w:t xml:space="preserve"> </w:t>
      </w:r>
      <w:r>
        <w:rPr>
          <w:sz w:val="24"/>
        </w:rPr>
        <w:t>помощь</w:t>
      </w:r>
      <w:r>
        <w:rPr>
          <w:spacing w:val="-4"/>
          <w:sz w:val="24"/>
        </w:rPr>
        <w:t xml:space="preserve"> </w:t>
      </w:r>
      <w:r>
        <w:rPr>
          <w:sz w:val="24"/>
        </w:rPr>
        <w:t xml:space="preserve">при </w:t>
      </w:r>
      <w:r>
        <w:rPr>
          <w:spacing w:val="-2"/>
          <w:sz w:val="24"/>
        </w:rPr>
        <w:t>ушибах;</w:t>
      </w:r>
    </w:p>
    <w:p w:rsidR="006C1371" w:rsidRDefault="00114C20" w:rsidP="00030E22">
      <w:pPr>
        <w:pStyle w:val="a6"/>
        <w:numPr>
          <w:ilvl w:val="0"/>
          <w:numId w:val="426"/>
        </w:numPr>
        <w:tabs>
          <w:tab w:val="left" w:pos="1206"/>
        </w:tabs>
        <w:spacing w:line="293" w:lineRule="exact"/>
        <w:ind w:left="1206" w:hanging="285"/>
        <w:jc w:val="left"/>
        <w:rPr>
          <w:rFonts w:ascii="Symbol" w:hAnsi="Symbol"/>
          <w:sz w:val="24"/>
        </w:rPr>
      </w:pPr>
      <w:r>
        <w:rPr>
          <w:sz w:val="24"/>
        </w:rPr>
        <w:t>оказывать</w:t>
      </w:r>
      <w:r>
        <w:rPr>
          <w:spacing w:val="-3"/>
          <w:sz w:val="24"/>
        </w:rPr>
        <w:t xml:space="preserve"> </w:t>
      </w:r>
      <w:r>
        <w:rPr>
          <w:sz w:val="24"/>
        </w:rPr>
        <w:t>первую</w:t>
      </w:r>
      <w:r>
        <w:rPr>
          <w:spacing w:val="-4"/>
          <w:sz w:val="24"/>
        </w:rPr>
        <w:t xml:space="preserve"> </w:t>
      </w:r>
      <w:r>
        <w:rPr>
          <w:sz w:val="24"/>
        </w:rPr>
        <w:t>помощь</w:t>
      </w:r>
      <w:r>
        <w:rPr>
          <w:spacing w:val="-4"/>
          <w:sz w:val="24"/>
        </w:rPr>
        <w:t xml:space="preserve"> </w:t>
      </w:r>
      <w:r>
        <w:rPr>
          <w:sz w:val="24"/>
        </w:rPr>
        <w:t>при</w:t>
      </w:r>
      <w:r>
        <w:rPr>
          <w:spacing w:val="-3"/>
          <w:sz w:val="24"/>
        </w:rPr>
        <w:t xml:space="preserve"> </w:t>
      </w:r>
      <w:r>
        <w:rPr>
          <w:spacing w:val="-2"/>
          <w:sz w:val="24"/>
        </w:rPr>
        <w:t>растяжениях;</w:t>
      </w:r>
    </w:p>
    <w:p w:rsidR="006C1371" w:rsidRDefault="00114C20" w:rsidP="00030E22">
      <w:pPr>
        <w:pStyle w:val="a6"/>
        <w:numPr>
          <w:ilvl w:val="0"/>
          <w:numId w:val="426"/>
        </w:numPr>
        <w:tabs>
          <w:tab w:val="left" w:pos="1206"/>
        </w:tabs>
        <w:spacing w:line="293" w:lineRule="exact"/>
        <w:ind w:left="1206" w:hanging="285"/>
        <w:jc w:val="left"/>
        <w:rPr>
          <w:rFonts w:ascii="Symbol" w:hAnsi="Symbol"/>
          <w:sz w:val="24"/>
        </w:rPr>
      </w:pPr>
      <w:r>
        <w:rPr>
          <w:sz w:val="24"/>
        </w:rPr>
        <w:t>оказывать</w:t>
      </w:r>
      <w:r>
        <w:rPr>
          <w:spacing w:val="-3"/>
          <w:sz w:val="24"/>
        </w:rPr>
        <w:t xml:space="preserve"> </w:t>
      </w:r>
      <w:r>
        <w:rPr>
          <w:sz w:val="24"/>
        </w:rPr>
        <w:t>первую</w:t>
      </w:r>
      <w:r>
        <w:rPr>
          <w:spacing w:val="-4"/>
          <w:sz w:val="24"/>
        </w:rPr>
        <w:t xml:space="preserve"> </w:t>
      </w:r>
      <w:r>
        <w:rPr>
          <w:sz w:val="24"/>
        </w:rPr>
        <w:t>помощь</w:t>
      </w:r>
      <w:r>
        <w:rPr>
          <w:spacing w:val="-4"/>
          <w:sz w:val="24"/>
        </w:rPr>
        <w:t xml:space="preserve"> </w:t>
      </w:r>
      <w:r>
        <w:rPr>
          <w:sz w:val="24"/>
        </w:rPr>
        <w:t>при</w:t>
      </w:r>
      <w:r>
        <w:rPr>
          <w:spacing w:val="-3"/>
          <w:sz w:val="24"/>
        </w:rPr>
        <w:t xml:space="preserve"> </w:t>
      </w:r>
      <w:r>
        <w:rPr>
          <w:spacing w:val="-2"/>
          <w:sz w:val="24"/>
        </w:rPr>
        <w:t>вывихах;</w:t>
      </w:r>
    </w:p>
    <w:p w:rsidR="006C1371" w:rsidRDefault="00114C20" w:rsidP="00030E22">
      <w:pPr>
        <w:pStyle w:val="a6"/>
        <w:numPr>
          <w:ilvl w:val="0"/>
          <w:numId w:val="426"/>
        </w:numPr>
        <w:tabs>
          <w:tab w:val="left" w:pos="1206"/>
        </w:tabs>
        <w:spacing w:line="293" w:lineRule="exact"/>
        <w:ind w:left="1206" w:hanging="285"/>
        <w:jc w:val="left"/>
        <w:rPr>
          <w:rFonts w:ascii="Symbol" w:hAnsi="Symbol"/>
          <w:sz w:val="24"/>
        </w:rPr>
      </w:pPr>
      <w:r>
        <w:rPr>
          <w:sz w:val="24"/>
        </w:rPr>
        <w:t>оказывать</w:t>
      </w:r>
      <w:r>
        <w:rPr>
          <w:spacing w:val="-3"/>
          <w:sz w:val="24"/>
        </w:rPr>
        <w:t xml:space="preserve"> </w:t>
      </w:r>
      <w:r>
        <w:rPr>
          <w:sz w:val="24"/>
        </w:rPr>
        <w:t>первую</w:t>
      </w:r>
      <w:r>
        <w:rPr>
          <w:spacing w:val="-3"/>
          <w:sz w:val="24"/>
        </w:rPr>
        <w:t xml:space="preserve"> </w:t>
      </w:r>
      <w:r>
        <w:rPr>
          <w:sz w:val="24"/>
        </w:rPr>
        <w:t>помощь</w:t>
      </w:r>
      <w:r>
        <w:rPr>
          <w:spacing w:val="-3"/>
          <w:sz w:val="24"/>
        </w:rPr>
        <w:t xml:space="preserve"> </w:t>
      </w:r>
      <w:r>
        <w:rPr>
          <w:sz w:val="24"/>
        </w:rPr>
        <w:t>при</w:t>
      </w:r>
      <w:r>
        <w:rPr>
          <w:spacing w:val="-4"/>
          <w:sz w:val="24"/>
        </w:rPr>
        <w:t xml:space="preserve"> </w:t>
      </w:r>
      <w:r>
        <w:rPr>
          <w:spacing w:val="-2"/>
          <w:sz w:val="24"/>
        </w:rPr>
        <w:t>переломах;</w:t>
      </w:r>
    </w:p>
    <w:p w:rsidR="006C1371" w:rsidRDefault="00114C20" w:rsidP="00030E22">
      <w:pPr>
        <w:pStyle w:val="a6"/>
        <w:numPr>
          <w:ilvl w:val="0"/>
          <w:numId w:val="426"/>
        </w:numPr>
        <w:tabs>
          <w:tab w:val="left" w:pos="1206"/>
        </w:tabs>
        <w:spacing w:line="293" w:lineRule="exact"/>
        <w:ind w:left="1206" w:hanging="285"/>
        <w:jc w:val="left"/>
        <w:rPr>
          <w:rFonts w:ascii="Symbol" w:hAnsi="Symbol"/>
          <w:sz w:val="24"/>
        </w:rPr>
      </w:pPr>
      <w:r>
        <w:rPr>
          <w:sz w:val="24"/>
        </w:rPr>
        <w:t>оказывать</w:t>
      </w:r>
      <w:r>
        <w:rPr>
          <w:spacing w:val="-3"/>
          <w:sz w:val="24"/>
        </w:rPr>
        <w:t xml:space="preserve"> </w:t>
      </w:r>
      <w:r>
        <w:rPr>
          <w:sz w:val="24"/>
        </w:rPr>
        <w:t>первую</w:t>
      </w:r>
      <w:r>
        <w:rPr>
          <w:spacing w:val="-4"/>
          <w:sz w:val="24"/>
        </w:rPr>
        <w:t xml:space="preserve"> </w:t>
      </w:r>
      <w:r>
        <w:rPr>
          <w:sz w:val="24"/>
        </w:rPr>
        <w:t>помощь</w:t>
      </w:r>
      <w:r>
        <w:rPr>
          <w:spacing w:val="-4"/>
          <w:sz w:val="24"/>
        </w:rPr>
        <w:t xml:space="preserve"> </w:t>
      </w:r>
      <w:r>
        <w:rPr>
          <w:sz w:val="24"/>
        </w:rPr>
        <w:t>при</w:t>
      </w:r>
      <w:r>
        <w:rPr>
          <w:spacing w:val="-3"/>
          <w:sz w:val="24"/>
        </w:rPr>
        <w:t xml:space="preserve"> </w:t>
      </w:r>
      <w:r>
        <w:rPr>
          <w:spacing w:val="-2"/>
          <w:sz w:val="24"/>
        </w:rPr>
        <w:t>ожогах;</w:t>
      </w:r>
    </w:p>
    <w:p w:rsidR="006C1371" w:rsidRDefault="00114C20" w:rsidP="00030E22">
      <w:pPr>
        <w:pStyle w:val="a6"/>
        <w:numPr>
          <w:ilvl w:val="0"/>
          <w:numId w:val="426"/>
        </w:numPr>
        <w:tabs>
          <w:tab w:val="left" w:pos="1206"/>
        </w:tabs>
        <w:spacing w:line="293" w:lineRule="exact"/>
        <w:ind w:left="1206" w:hanging="285"/>
        <w:jc w:val="left"/>
        <w:rPr>
          <w:rFonts w:ascii="Symbol" w:hAnsi="Symbol"/>
          <w:sz w:val="24"/>
        </w:rPr>
      </w:pPr>
      <w:r>
        <w:rPr>
          <w:sz w:val="24"/>
        </w:rPr>
        <w:t>оказывать</w:t>
      </w:r>
      <w:r>
        <w:rPr>
          <w:spacing w:val="-5"/>
          <w:sz w:val="24"/>
        </w:rPr>
        <w:t xml:space="preserve"> </w:t>
      </w:r>
      <w:r>
        <w:rPr>
          <w:sz w:val="24"/>
        </w:rPr>
        <w:t>первую</w:t>
      </w:r>
      <w:r>
        <w:rPr>
          <w:spacing w:val="-3"/>
          <w:sz w:val="24"/>
        </w:rPr>
        <w:t xml:space="preserve"> </w:t>
      </w:r>
      <w:r>
        <w:rPr>
          <w:sz w:val="24"/>
        </w:rPr>
        <w:t>помощь</w:t>
      </w:r>
      <w:r>
        <w:rPr>
          <w:spacing w:val="-4"/>
          <w:sz w:val="24"/>
        </w:rPr>
        <w:t xml:space="preserve"> </w:t>
      </w:r>
      <w:r>
        <w:rPr>
          <w:sz w:val="24"/>
        </w:rPr>
        <w:t>при</w:t>
      </w:r>
      <w:r>
        <w:rPr>
          <w:spacing w:val="-3"/>
          <w:sz w:val="24"/>
        </w:rPr>
        <w:t xml:space="preserve"> </w:t>
      </w:r>
      <w:r>
        <w:rPr>
          <w:sz w:val="24"/>
        </w:rPr>
        <w:t>отморожениях</w:t>
      </w:r>
      <w:r>
        <w:rPr>
          <w:spacing w:val="-5"/>
          <w:sz w:val="24"/>
        </w:rPr>
        <w:t xml:space="preserve"> </w:t>
      </w:r>
      <w:r>
        <w:rPr>
          <w:sz w:val="24"/>
        </w:rPr>
        <w:t>и</w:t>
      </w:r>
      <w:r>
        <w:rPr>
          <w:spacing w:val="-3"/>
          <w:sz w:val="24"/>
        </w:rPr>
        <w:t xml:space="preserve"> </w:t>
      </w:r>
      <w:r>
        <w:rPr>
          <w:sz w:val="24"/>
        </w:rPr>
        <w:t>общем</w:t>
      </w:r>
      <w:r>
        <w:rPr>
          <w:spacing w:val="-4"/>
          <w:sz w:val="24"/>
        </w:rPr>
        <w:t xml:space="preserve"> </w:t>
      </w:r>
      <w:r>
        <w:rPr>
          <w:spacing w:val="-2"/>
          <w:sz w:val="24"/>
        </w:rPr>
        <w:t>переохлаждении;</w:t>
      </w:r>
    </w:p>
    <w:p w:rsidR="006C1371" w:rsidRDefault="00114C20" w:rsidP="00030E22">
      <w:pPr>
        <w:pStyle w:val="a6"/>
        <w:numPr>
          <w:ilvl w:val="0"/>
          <w:numId w:val="426"/>
        </w:numPr>
        <w:tabs>
          <w:tab w:val="left" w:pos="1206"/>
        </w:tabs>
        <w:spacing w:before="1" w:line="294" w:lineRule="exact"/>
        <w:ind w:left="1206" w:hanging="285"/>
        <w:jc w:val="left"/>
        <w:rPr>
          <w:rFonts w:ascii="Symbol" w:hAnsi="Symbol"/>
          <w:sz w:val="24"/>
        </w:rPr>
      </w:pPr>
      <w:r>
        <w:rPr>
          <w:sz w:val="24"/>
        </w:rPr>
        <w:t>оказывать</w:t>
      </w:r>
      <w:r>
        <w:rPr>
          <w:spacing w:val="-3"/>
          <w:sz w:val="24"/>
        </w:rPr>
        <w:t xml:space="preserve"> </w:t>
      </w:r>
      <w:r>
        <w:rPr>
          <w:sz w:val="24"/>
        </w:rPr>
        <w:t>первую</w:t>
      </w:r>
      <w:r>
        <w:rPr>
          <w:spacing w:val="-4"/>
          <w:sz w:val="24"/>
        </w:rPr>
        <w:t xml:space="preserve"> </w:t>
      </w:r>
      <w:r>
        <w:rPr>
          <w:sz w:val="24"/>
        </w:rPr>
        <w:t>помощь</w:t>
      </w:r>
      <w:r>
        <w:rPr>
          <w:spacing w:val="-4"/>
          <w:sz w:val="24"/>
        </w:rPr>
        <w:t xml:space="preserve"> </w:t>
      </w:r>
      <w:r>
        <w:rPr>
          <w:sz w:val="24"/>
        </w:rPr>
        <w:t>при</w:t>
      </w:r>
      <w:r>
        <w:rPr>
          <w:spacing w:val="-3"/>
          <w:sz w:val="24"/>
        </w:rPr>
        <w:t xml:space="preserve"> </w:t>
      </w:r>
      <w:r>
        <w:rPr>
          <w:spacing w:val="-2"/>
          <w:sz w:val="24"/>
        </w:rPr>
        <w:t>отравлениях;</w:t>
      </w:r>
    </w:p>
    <w:p w:rsidR="006C1371" w:rsidRDefault="00114C20" w:rsidP="00030E22">
      <w:pPr>
        <w:pStyle w:val="a6"/>
        <w:numPr>
          <w:ilvl w:val="0"/>
          <w:numId w:val="426"/>
        </w:numPr>
        <w:tabs>
          <w:tab w:val="left" w:pos="1206"/>
        </w:tabs>
        <w:spacing w:line="293" w:lineRule="exact"/>
        <w:ind w:left="1206" w:hanging="285"/>
        <w:jc w:val="left"/>
        <w:rPr>
          <w:rFonts w:ascii="Symbol" w:hAnsi="Symbol"/>
          <w:sz w:val="24"/>
        </w:rPr>
      </w:pPr>
      <w:r>
        <w:rPr>
          <w:sz w:val="24"/>
        </w:rPr>
        <w:t>оказывать</w:t>
      </w:r>
      <w:r>
        <w:rPr>
          <w:spacing w:val="-5"/>
          <w:sz w:val="24"/>
        </w:rPr>
        <w:t xml:space="preserve"> </w:t>
      </w:r>
      <w:r>
        <w:rPr>
          <w:sz w:val="24"/>
        </w:rPr>
        <w:t>первую</w:t>
      </w:r>
      <w:r>
        <w:rPr>
          <w:spacing w:val="-4"/>
          <w:sz w:val="24"/>
        </w:rPr>
        <w:t xml:space="preserve"> </w:t>
      </w:r>
      <w:r>
        <w:rPr>
          <w:sz w:val="24"/>
        </w:rPr>
        <w:t>помощь</w:t>
      </w:r>
      <w:r>
        <w:rPr>
          <w:spacing w:val="-4"/>
          <w:sz w:val="24"/>
        </w:rPr>
        <w:t xml:space="preserve"> </w:t>
      </w:r>
      <w:r>
        <w:rPr>
          <w:sz w:val="24"/>
        </w:rPr>
        <w:t>при</w:t>
      </w:r>
      <w:r>
        <w:rPr>
          <w:spacing w:val="-6"/>
          <w:sz w:val="24"/>
        </w:rPr>
        <w:t xml:space="preserve"> </w:t>
      </w:r>
      <w:r>
        <w:rPr>
          <w:sz w:val="24"/>
        </w:rPr>
        <w:t>тепловом</w:t>
      </w:r>
      <w:r>
        <w:rPr>
          <w:spacing w:val="-4"/>
          <w:sz w:val="24"/>
        </w:rPr>
        <w:t xml:space="preserve"> </w:t>
      </w:r>
      <w:r>
        <w:rPr>
          <w:sz w:val="24"/>
        </w:rPr>
        <w:t>(солнечном)</w:t>
      </w:r>
      <w:r>
        <w:rPr>
          <w:spacing w:val="-1"/>
          <w:sz w:val="24"/>
        </w:rPr>
        <w:t xml:space="preserve"> </w:t>
      </w:r>
      <w:r>
        <w:rPr>
          <w:spacing w:val="-2"/>
          <w:sz w:val="24"/>
        </w:rPr>
        <w:t>ударе;</w:t>
      </w:r>
    </w:p>
    <w:p w:rsidR="006C1371" w:rsidRDefault="00114C20" w:rsidP="00030E22">
      <w:pPr>
        <w:pStyle w:val="a6"/>
        <w:numPr>
          <w:ilvl w:val="0"/>
          <w:numId w:val="426"/>
        </w:numPr>
        <w:tabs>
          <w:tab w:val="left" w:pos="1206"/>
        </w:tabs>
        <w:spacing w:line="293" w:lineRule="exact"/>
        <w:ind w:left="1206" w:hanging="285"/>
        <w:jc w:val="left"/>
        <w:rPr>
          <w:rFonts w:ascii="Symbol" w:hAnsi="Symbol"/>
          <w:sz w:val="24"/>
        </w:rPr>
      </w:pPr>
      <w:r>
        <w:rPr>
          <w:sz w:val="24"/>
        </w:rPr>
        <w:t>оказывать</w:t>
      </w:r>
      <w:r>
        <w:rPr>
          <w:spacing w:val="-3"/>
          <w:sz w:val="24"/>
        </w:rPr>
        <w:t xml:space="preserve"> </w:t>
      </w:r>
      <w:r>
        <w:rPr>
          <w:sz w:val="24"/>
        </w:rPr>
        <w:t>первую</w:t>
      </w:r>
      <w:r>
        <w:rPr>
          <w:spacing w:val="-4"/>
          <w:sz w:val="24"/>
        </w:rPr>
        <w:t xml:space="preserve"> </w:t>
      </w:r>
      <w:r>
        <w:rPr>
          <w:sz w:val="24"/>
        </w:rPr>
        <w:t>помощь</w:t>
      </w:r>
      <w:r>
        <w:rPr>
          <w:spacing w:val="-3"/>
          <w:sz w:val="24"/>
        </w:rPr>
        <w:t xml:space="preserve"> </w:t>
      </w:r>
      <w:r>
        <w:rPr>
          <w:sz w:val="24"/>
        </w:rPr>
        <w:t>при</w:t>
      </w:r>
      <w:r>
        <w:rPr>
          <w:spacing w:val="-1"/>
          <w:sz w:val="24"/>
        </w:rPr>
        <w:t xml:space="preserve"> </w:t>
      </w:r>
      <w:r>
        <w:rPr>
          <w:sz w:val="24"/>
        </w:rPr>
        <w:t>укусе</w:t>
      </w:r>
      <w:r>
        <w:rPr>
          <w:spacing w:val="-4"/>
          <w:sz w:val="24"/>
        </w:rPr>
        <w:t xml:space="preserve"> </w:t>
      </w:r>
      <w:r>
        <w:rPr>
          <w:sz w:val="24"/>
        </w:rPr>
        <w:t>насекомых</w:t>
      </w:r>
      <w:r>
        <w:rPr>
          <w:spacing w:val="3"/>
          <w:sz w:val="24"/>
        </w:rPr>
        <w:t xml:space="preserve"> </w:t>
      </w:r>
      <w:r>
        <w:rPr>
          <w:sz w:val="24"/>
        </w:rPr>
        <w:t>и</w:t>
      </w:r>
      <w:r>
        <w:rPr>
          <w:spacing w:val="-5"/>
          <w:sz w:val="24"/>
        </w:rPr>
        <w:t xml:space="preserve"> </w:t>
      </w:r>
      <w:r>
        <w:rPr>
          <w:spacing w:val="-2"/>
          <w:sz w:val="24"/>
        </w:rPr>
        <w:t>змей.</w:t>
      </w:r>
    </w:p>
    <w:p w:rsidR="006C1371" w:rsidRDefault="00114C20">
      <w:pPr>
        <w:pStyle w:val="3"/>
        <w:spacing w:before="2"/>
        <w:ind w:left="921"/>
        <w:jc w:val="left"/>
      </w:pPr>
      <w:r>
        <w:t>Выпускник</w:t>
      </w:r>
      <w:r>
        <w:rPr>
          <w:spacing w:val="-6"/>
        </w:rPr>
        <w:t xml:space="preserve"> </w:t>
      </w:r>
      <w:r>
        <w:t>получит</w:t>
      </w:r>
      <w:r>
        <w:rPr>
          <w:spacing w:val="-6"/>
        </w:rPr>
        <w:t xml:space="preserve"> </w:t>
      </w:r>
      <w:r>
        <w:t>возможность</w:t>
      </w:r>
      <w:r>
        <w:rPr>
          <w:spacing w:val="-5"/>
        </w:rPr>
        <w:t xml:space="preserve"> </w:t>
      </w:r>
      <w:r>
        <w:rPr>
          <w:spacing w:val="-2"/>
        </w:rPr>
        <w:t>научиться:</w:t>
      </w:r>
    </w:p>
    <w:p w:rsidR="006C1371" w:rsidRDefault="00114C20" w:rsidP="00030E22">
      <w:pPr>
        <w:pStyle w:val="a6"/>
        <w:numPr>
          <w:ilvl w:val="0"/>
          <w:numId w:val="426"/>
        </w:numPr>
        <w:tabs>
          <w:tab w:val="left" w:pos="1206"/>
        </w:tabs>
        <w:spacing w:line="292" w:lineRule="exact"/>
        <w:ind w:left="1206" w:hanging="285"/>
        <w:jc w:val="left"/>
        <w:rPr>
          <w:rFonts w:ascii="Symbol" w:hAnsi="Symbol"/>
          <w:sz w:val="24"/>
        </w:rPr>
      </w:pPr>
      <w:r>
        <w:rPr>
          <w:i/>
          <w:sz w:val="24"/>
        </w:rPr>
        <w:t>безопасно</w:t>
      </w:r>
      <w:r>
        <w:rPr>
          <w:i/>
          <w:spacing w:val="-7"/>
          <w:sz w:val="24"/>
        </w:rPr>
        <w:t xml:space="preserve"> </w:t>
      </w:r>
      <w:r>
        <w:rPr>
          <w:i/>
          <w:sz w:val="24"/>
        </w:rPr>
        <w:t>использовать</w:t>
      </w:r>
      <w:r>
        <w:rPr>
          <w:i/>
          <w:spacing w:val="-4"/>
          <w:sz w:val="24"/>
        </w:rPr>
        <w:t xml:space="preserve"> </w:t>
      </w:r>
      <w:r>
        <w:rPr>
          <w:i/>
          <w:sz w:val="24"/>
        </w:rPr>
        <w:t>средства</w:t>
      </w:r>
      <w:r>
        <w:rPr>
          <w:i/>
          <w:spacing w:val="-4"/>
          <w:sz w:val="24"/>
        </w:rPr>
        <w:t xml:space="preserve"> </w:t>
      </w:r>
      <w:r>
        <w:rPr>
          <w:i/>
          <w:sz w:val="24"/>
        </w:rPr>
        <w:t>индивидуальной</w:t>
      </w:r>
      <w:r>
        <w:rPr>
          <w:i/>
          <w:spacing w:val="-4"/>
          <w:sz w:val="24"/>
        </w:rPr>
        <w:t xml:space="preserve"> </w:t>
      </w:r>
      <w:r>
        <w:rPr>
          <w:i/>
          <w:sz w:val="24"/>
        </w:rPr>
        <w:t>защиты</w:t>
      </w:r>
      <w:r>
        <w:rPr>
          <w:i/>
          <w:spacing w:val="-5"/>
          <w:sz w:val="24"/>
        </w:rPr>
        <w:t xml:space="preserve"> </w:t>
      </w:r>
      <w:r>
        <w:rPr>
          <w:i/>
          <w:spacing w:val="-2"/>
          <w:sz w:val="24"/>
        </w:rPr>
        <w:t>велосипедиста;</w:t>
      </w:r>
    </w:p>
    <w:p w:rsidR="006C1371" w:rsidRDefault="00114C20" w:rsidP="00030E22">
      <w:pPr>
        <w:pStyle w:val="a6"/>
        <w:numPr>
          <w:ilvl w:val="0"/>
          <w:numId w:val="426"/>
        </w:numPr>
        <w:tabs>
          <w:tab w:val="left" w:pos="1206"/>
        </w:tabs>
        <w:spacing w:before="1" w:line="237" w:lineRule="auto"/>
        <w:ind w:right="451" w:firstLine="708"/>
        <w:jc w:val="left"/>
        <w:rPr>
          <w:rFonts w:ascii="Symbol" w:hAnsi="Symbol"/>
          <w:sz w:val="24"/>
        </w:rPr>
      </w:pPr>
      <w:r>
        <w:rPr>
          <w:i/>
          <w:sz w:val="24"/>
        </w:rPr>
        <w:t>классифицировать</w:t>
      </w:r>
      <w:r>
        <w:rPr>
          <w:i/>
          <w:spacing w:val="40"/>
          <w:sz w:val="24"/>
        </w:rPr>
        <w:t xml:space="preserve"> </w:t>
      </w:r>
      <w:r>
        <w:rPr>
          <w:i/>
          <w:sz w:val="24"/>
        </w:rPr>
        <w:t>и</w:t>
      </w:r>
      <w:r>
        <w:rPr>
          <w:i/>
          <w:spacing w:val="40"/>
          <w:sz w:val="24"/>
        </w:rPr>
        <w:t xml:space="preserve"> </w:t>
      </w:r>
      <w:r>
        <w:rPr>
          <w:i/>
          <w:sz w:val="24"/>
        </w:rPr>
        <w:t>характеризовать</w:t>
      </w:r>
      <w:r>
        <w:rPr>
          <w:i/>
          <w:spacing w:val="40"/>
          <w:sz w:val="24"/>
        </w:rPr>
        <w:t xml:space="preserve"> </w:t>
      </w:r>
      <w:r>
        <w:rPr>
          <w:i/>
          <w:sz w:val="24"/>
        </w:rPr>
        <w:t>причины</w:t>
      </w:r>
      <w:r>
        <w:rPr>
          <w:i/>
          <w:spacing w:val="40"/>
          <w:sz w:val="24"/>
        </w:rPr>
        <w:t xml:space="preserve"> </w:t>
      </w:r>
      <w:r>
        <w:rPr>
          <w:i/>
          <w:sz w:val="24"/>
        </w:rPr>
        <w:t>и</w:t>
      </w:r>
      <w:r>
        <w:rPr>
          <w:i/>
          <w:spacing w:val="40"/>
          <w:sz w:val="24"/>
        </w:rPr>
        <w:t xml:space="preserve"> </w:t>
      </w:r>
      <w:r>
        <w:rPr>
          <w:i/>
          <w:sz w:val="24"/>
        </w:rPr>
        <w:t>последствия</w:t>
      </w:r>
      <w:r>
        <w:rPr>
          <w:i/>
          <w:spacing w:val="40"/>
          <w:sz w:val="24"/>
        </w:rPr>
        <w:t xml:space="preserve"> </w:t>
      </w:r>
      <w:r>
        <w:rPr>
          <w:i/>
          <w:sz w:val="24"/>
        </w:rPr>
        <w:t>опасных</w:t>
      </w:r>
      <w:r>
        <w:rPr>
          <w:i/>
          <w:spacing w:val="40"/>
          <w:sz w:val="24"/>
        </w:rPr>
        <w:t xml:space="preserve"> </w:t>
      </w:r>
      <w:r>
        <w:rPr>
          <w:i/>
          <w:sz w:val="24"/>
        </w:rPr>
        <w:t>ситуаций</w:t>
      </w:r>
      <w:r>
        <w:rPr>
          <w:i/>
          <w:spacing w:val="40"/>
          <w:sz w:val="24"/>
        </w:rPr>
        <w:t xml:space="preserve"> </w:t>
      </w:r>
      <w:r>
        <w:rPr>
          <w:i/>
          <w:sz w:val="24"/>
        </w:rPr>
        <w:t>в</w:t>
      </w:r>
      <w:r>
        <w:rPr>
          <w:i/>
          <w:spacing w:val="40"/>
          <w:sz w:val="24"/>
        </w:rPr>
        <w:t xml:space="preserve"> </w:t>
      </w:r>
      <w:r>
        <w:rPr>
          <w:i/>
          <w:sz w:val="24"/>
        </w:rPr>
        <w:t>туристических поездках;</w:t>
      </w:r>
    </w:p>
    <w:p w:rsidR="006C1371" w:rsidRDefault="00114C20" w:rsidP="00030E22">
      <w:pPr>
        <w:pStyle w:val="a6"/>
        <w:numPr>
          <w:ilvl w:val="0"/>
          <w:numId w:val="426"/>
        </w:numPr>
        <w:tabs>
          <w:tab w:val="left" w:pos="1206"/>
        </w:tabs>
        <w:spacing w:before="2"/>
        <w:ind w:left="1206" w:hanging="285"/>
        <w:jc w:val="left"/>
        <w:rPr>
          <w:rFonts w:ascii="Symbol" w:hAnsi="Symbol"/>
          <w:sz w:val="24"/>
        </w:rPr>
      </w:pPr>
      <w:r>
        <w:rPr>
          <w:i/>
          <w:sz w:val="24"/>
        </w:rPr>
        <w:t>готовиться</w:t>
      </w:r>
      <w:r>
        <w:rPr>
          <w:i/>
          <w:spacing w:val="-6"/>
          <w:sz w:val="24"/>
        </w:rPr>
        <w:t xml:space="preserve"> </w:t>
      </w:r>
      <w:r>
        <w:rPr>
          <w:i/>
          <w:sz w:val="24"/>
        </w:rPr>
        <w:t>к</w:t>
      </w:r>
      <w:r>
        <w:rPr>
          <w:i/>
          <w:spacing w:val="-4"/>
          <w:sz w:val="24"/>
        </w:rPr>
        <w:t xml:space="preserve"> </w:t>
      </w:r>
      <w:r>
        <w:rPr>
          <w:i/>
          <w:sz w:val="24"/>
        </w:rPr>
        <w:t>туристическим</w:t>
      </w:r>
      <w:r>
        <w:rPr>
          <w:i/>
          <w:spacing w:val="-4"/>
          <w:sz w:val="24"/>
        </w:rPr>
        <w:t xml:space="preserve"> </w:t>
      </w:r>
      <w:r>
        <w:rPr>
          <w:i/>
          <w:spacing w:val="-2"/>
          <w:sz w:val="24"/>
        </w:rPr>
        <w:t>поездкам;</w:t>
      </w:r>
    </w:p>
    <w:p w:rsidR="006C1371" w:rsidRDefault="00114C20" w:rsidP="00030E22">
      <w:pPr>
        <w:pStyle w:val="a6"/>
        <w:numPr>
          <w:ilvl w:val="0"/>
          <w:numId w:val="426"/>
        </w:numPr>
        <w:tabs>
          <w:tab w:val="left" w:pos="1206"/>
        </w:tabs>
        <w:spacing w:before="2" w:line="293" w:lineRule="exact"/>
        <w:ind w:left="1206" w:hanging="285"/>
        <w:jc w:val="left"/>
        <w:rPr>
          <w:rFonts w:ascii="Symbol" w:hAnsi="Symbol"/>
          <w:sz w:val="24"/>
        </w:rPr>
      </w:pPr>
      <w:r>
        <w:rPr>
          <w:i/>
          <w:sz w:val="24"/>
        </w:rPr>
        <w:t>адекватно</w:t>
      </w:r>
      <w:r>
        <w:rPr>
          <w:i/>
          <w:spacing w:val="-3"/>
          <w:sz w:val="24"/>
        </w:rPr>
        <w:t xml:space="preserve"> </w:t>
      </w:r>
      <w:r>
        <w:rPr>
          <w:i/>
          <w:sz w:val="24"/>
        </w:rPr>
        <w:t>оценивать</w:t>
      </w:r>
      <w:r>
        <w:rPr>
          <w:i/>
          <w:spacing w:val="-3"/>
          <w:sz w:val="24"/>
        </w:rPr>
        <w:t xml:space="preserve"> </w:t>
      </w:r>
      <w:r>
        <w:rPr>
          <w:i/>
          <w:sz w:val="24"/>
        </w:rPr>
        <w:t>ситуацию</w:t>
      </w:r>
      <w:r>
        <w:rPr>
          <w:i/>
          <w:spacing w:val="-2"/>
          <w:sz w:val="24"/>
        </w:rPr>
        <w:t xml:space="preserve"> </w:t>
      </w:r>
      <w:r>
        <w:rPr>
          <w:i/>
          <w:sz w:val="24"/>
        </w:rPr>
        <w:t>и</w:t>
      </w:r>
      <w:r>
        <w:rPr>
          <w:i/>
          <w:spacing w:val="-3"/>
          <w:sz w:val="24"/>
        </w:rPr>
        <w:t xml:space="preserve"> </w:t>
      </w:r>
      <w:r>
        <w:rPr>
          <w:i/>
          <w:sz w:val="24"/>
        </w:rPr>
        <w:t>безопасно</w:t>
      </w:r>
      <w:r>
        <w:rPr>
          <w:i/>
          <w:spacing w:val="-3"/>
          <w:sz w:val="24"/>
        </w:rPr>
        <w:t xml:space="preserve"> </w:t>
      </w:r>
      <w:r>
        <w:rPr>
          <w:i/>
          <w:sz w:val="24"/>
        </w:rPr>
        <w:t>вести</w:t>
      </w:r>
      <w:r>
        <w:rPr>
          <w:i/>
          <w:spacing w:val="-2"/>
          <w:sz w:val="24"/>
        </w:rPr>
        <w:t xml:space="preserve"> </w:t>
      </w:r>
      <w:r>
        <w:rPr>
          <w:i/>
          <w:sz w:val="24"/>
        </w:rPr>
        <w:t>в</w:t>
      </w:r>
      <w:r>
        <w:rPr>
          <w:i/>
          <w:spacing w:val="-3"/>
          <w:sz w:val="24"/>
        </w:rPr>
        <w:t xml:space="preserve"> </w:t>
      </w:r>
      <w:r>
        <w:rPr>
          <w:i/>
          <w:sz w:val="24"/>
        </w:rPr>
        <w:t>туристических</w:t>
      </w:r>
      <w:r>
        <w:rPr>
          <w:i/>
          <w:spacing w:val="-1"/>
          <w:sz w:val="24"/>
        </w:rPr>
        <w:t xml:space="preserve"> </w:t>
      </w:r>
      <w:r>
        <w:rPr>
          <w:i/>
          <w:spacing w:val="-2"/>
          <w:sz w:val="24"/>
        </w:rPr>
        <w:t>поездках;</w:t>
      </w:r>
    </w:p>
    <w:p w:rsidR="006C1371" w:rsidRDefault="00114C20" w:rsidP="00030E22">
      <w:pPr>
        <w:pStyle w:val="a6"/>
        <w:numPr>
          <w:ilvl w:val="0"/>
          <w:numId w:val="426"/>
        </w:numPr>
        <w:tabs>
          <w:tab w:val="left" w:pos="1206"/>
          <w:tab w:val="left" w:pos="2964"/>
          <w:tab w:val="left" w:pos="4469"/>
          <w:tab w:val="left" w:pos="5884"/>
          <w:tab w:val="left" w:pos="6951"/>
          <w:tab w:val="left" w:pos="8149"/>
          <w:tab w:val="left" w:pos="8467"/>
          <w:tab w:val="left" w:pos="9444"/>
        </w:tabs>
        <w:spacing w:before="1" w:line="237" w:lineRule="auto"/>
        <w:ind w:right="450" w:firstLine="708"/>
        <w:jc w:val="left"/>
        <w:rPr>
          <w:rFonts w:ascii="Symbol" w:hAnsi="Symbol"/>
          <w:sz w:val="24"/>
        </w:rPr>
      </w:pPr>
      <w:r>
        <w:rPr>
          <w:i/>
          <w:spacing w:val="-2"/>
          <w:sz w:val="24"/>
        </w:rPr>
        <w:t>анализировать</w:t>
      </w:r>
      <w:r>
        <w:rPr>
          <w:i/>
          <w:sz w:val="24"/>
        </w:rPr>
        <w:tab/>
      </w:r>
      <w:r>
        <w:rPr>
          <w:i/>
          <w:spacing w:val="-2"/>
          <w:sz w:val="24"/>
        </w:rPr>
        <w:t>последствия</w:t>
      </w:r>
      <w:r>
        <w:rPr>
          <w:i/>
          <w:sz w:val="24"/>
        </w:rPr>
        <w:tab/>
      </w:r>
      <w:r>
        <w:rPr>
          <w:i/>
          <w:spacing w:val="-2"/>
          <w:sz w:val="24"/>
        </w:rPr>
        <w:t>возможных</w:t>
      </w:r>
      <w:r>
        <w:rPr>
          <w:i/>
          <w:sz w:val="24"/>
        </w:rPr>
        <w:tab/>
      </w:r>
      <w:r>
        <w:rPr>
          <w:i/>
          <w:spacing w:val="-2"/>
          <w:sz w:val="24"/>
        </w:rPr>
        <w:t>опасных</w:t>
      </w:r>
      <w:r>
        <w:rPr>
          <w:i/>
          <w:sz w:val="24"/>
        </w:rPr>
        <w:tab/>
      </w:r>
      <w:r>
        <w:rPr>
          <w:i/>
          <w:spacing w:val="-2"/>
          <w:sz w:val="24"/>
        </w:rPr>
        <w:t>ситуаций</w:t>
      </w:r>
      <w:r>
        <w:rPr>
          <w:i/>
          <w:sz w:val="24"/>
        </w:rPr>
        <w:tab/>
      </w:r>
      <w:r>
        <w:rPr>
          <w:i/>
          <w:spacing w:val="-10"/>
          <w:sz w:val="24"/>
        </w:rPr>
        <w:t>в</w:t>
      </w:r>
      <w:r>
        <w:rPr>
          <w:i/>
          <w:sz w:val="24"/>
        </w:rPr>
        <w:tab/>
      </w:r>
      <w:r>
        <w:rPr>
          <w:i/>
          <w:spacing w:val="-2"/>
          <w:sz w:val="24"/>
        </w:rPr>
        <w:t>местах</w:t>
      </w:r>
      <w:r>
        <w:rPr>
          <w:i/>
          <w:sz w:val="24"/>
        </w:rPr>
        <w:tab/>
      </w:r>
      <w:r>
        <w:rPr>
          <w:i/>
          <w:spacing w:val="-2"/>
          <w:sz w:val="24"/>
        </w:rPr>
        <w:t xml:space="preserve">большого </w:t>
      </w:r>
      <w:r>
        <w:rPr>
          <w:i/>
          <w:sz w:val="24"/>
        </w:rPr>
        <w:t>скопления людей;</w:t>
      </w:r>
    </w:p>
    <w:p w:rsidR="006C1371" w:rsidRDefault="00114C20" w:rsidP="00030E22">
      <w:pPr>
        <w:pStyle w:val="a6"/>
        <w:numPr>
          <w:ilvl w:val="0"/>
          <w:numId w:val="426"/>
        </w:numPr>
        <w:tabs>
          <w:tab w:val="left" w:pos="1206"/>
        </w:tabs>
        <w:spacing w:before="2" w:line="293" w:lineRule="exact"/>
        <w:ind w:left="1206" w:hanging="285"/>
        <w:jc w:val="left"/>
        <w:rPr>
          <w:rFonts w:ascii="Symbol" w:hAnsi="Symbol"/>
          <w:sz w:val="24"/>
        </w:rPr>
      </w:pPr>
      <w:r>
        <w:rPr>
          <w:i/>
          <w:sz w:val="24"/>
        </w:rPr>
        <w:t>анализировать</w:t>
      </w:r>
      <w:r>
        <w:rPr>
          <w:i/>
          <w:spacing w:val="-7"/>
          <w:sz w:val="24"/>
        </w:rPr>
        <w:t xml:space="preserve"> </w:t>
      </w:r>
      <w:r>
        <w:rPr>
          <w:i/>
          <w:sz w:val="24"/>
        </w:rPr>
        <w:t>последствия</w:t>
      </w:r>
      <w:r>
        <w:rPr>
          <w:i/>
          <w:spacing w:val="-4"/>
          <w:sz w:val="24"/>
        </w:rPr>
        <w:t xml:space="preserve"> </w:t>
      </w:r>
      <w:r>
        <w:rPr>
          <w:i/>
          <w:sz w:val="24"/>
        </w:rPr>
        <w:t>возможных</w:t>
      </w:r>
      <w:r>
        <w:rPr>
          <w:i/>
          <w:spacing w:val="-5"/>
          <w:sz w:val="24"/>
        </w:rPr>
        <w:t xml:space="preserve"> </w:t>
      </w:r>
      <w:r>
        <w:rPr>
          <w:i/>
          <w:sz w:val="24"/>
        </w:rPr>
        <w:t>опасных</w:t>
      </w:r>
      <w:r>
        <w:rPr>
          <w:i/>
          <w:spacing w:val="-5"/>
          <w:sz w:val="24"/>
        </w:rPr>
        <w:t xml:space="preserve"> </w:t>
      </w:r>
      <w:r>
        <w:rPr>
          <w:i/>
          <w:sz w:val="24"/>
        </w:rPr>
        <w:t>ситуаций</w:t>
      </w:r>
      <w:r>
        <w:rPr>
          <w:i/>
          <w:spacing w:val="-5"/>
          <w:sz w:val="24"/>
        </w:rPr>
        <w:t xml:space="preserve"> </w:t>
      </w:r>
      <w:r>
        <w:rPr>
          <w:i/>
          <w:sz w:val="24"/>
        </w:rPr>
        <w:t>криминогенного</w:t>
      </w:r>
      <w:r>
        <w:rPr>
          <w:i/>
          <w:spacing w:val="-4"/>
          <w:sz w:val="24"/>
        </w:rPr>
        <w:t xml:space="preserve"> </w:t>
      </w:r>
      <w:r>
        <w:rPr>
          <w:i/>
          <w:spacing w:val="-2"/>
          <w:sz w:val="24"/>
        </w:rPr>
        <w:t>характера;</w:t>
      </w:r>
    </w:p>
    <w:p w:rsidR="006C1371" w:rsidRDefault="00114C20" w:rsidP="00030E22">
      <w:pPr>
        <w:pStyle w:val="a6"/>
        <w:numPr>
          <w:ilvl w:val="0"/>
          <w:numId w:val="426"/>
        </w:numPr>
        <w:tabs>
          <w:tab w:val="left" w:pos="1206"/>
        </w:tabs>
        <w:spacing w:line="293" w:lineRule="exact"/>
        <w:ind w:left="1206" w:hanging="285"/>
        <w:jc w:val="left"/>
        <w:rPr>
          <w:rFonts w:ascii="Symbol" w:hAnsi="Symbol"/>
          <w:sz w:val="24"/>
        </w:rPr>
      </w:pPr>
      <w:r>
        <w:rPr>
          <w:i/>
          <w:sz w:val="24"/>
        </w:rPr>
        <w:t>безопасно</w:t>
      </w:r>
      <w:r>
        <w:rPr>
          <w:i/>
          <w:spacing w:val="-2"/>
          <w:sz w:val="24"/>
        </w:rPr>
        <w:t xml:space="preserve"> </w:t>
      </w:r>
      <w:r>
        <w:rPr>
          <w:i/>
          <w:sz w:val="24"/>
        </w:rPr>
        <w:t>вести</w:t>
      </w:r>
      <w:r>
        <w:rPr>
          <w:i/>
          <w:spacing w:val="-2"/>
          <w:sz w:val="24"/>
        </w:rPr>
        <w:t xml:space="preserve"> </w:t>
      </w:r>
      <w:r>
        <w:rPr>
          <w:i/>
          <w:sz w:val="24"/>
        </w:rPr>
        <w:t>и</w:t>
      </w:r>
      <w:r>
        <w:rPr>
          <w:i/>
          <w:spacing w:val="-2"/>
          <w:sz w:val="24"/>
        </w:rPr>
        <w:t xml:space="preserve"> </w:t>
      </w:r>
      <w:r>
        <w:rPr>
          <w:i/>
          <w:sz w:val="24"/>
        </w:rPr>
        <w:t>применять</w:t>
      </w:r>
      <w:r>
        <w:rPr>
          <w:i/>
          <w:spacing w:val="-3"/>
          <w:sz w:val="24"/>
        </w:rPr>
        <w:t xml:space="preserve"> </w:t>
      </w:r>
      <w:r>
        <w:rPr>
          <w:i/>
          <w:sz w:val="24"/>
        </w:rPr>
        <w:t>права</w:t>
      </w:r>
      <w:r>
        <w:rPr>
          <w:i/>
          <w:spacing w:val="-1"/>
          <w:sz w:val="24"/>
        </w:rPr>
        <w:t xml:space="preserve"> </w:t>
      </w:r>
      <w:r>
        <w:rPr>
          <w:i/>
          <w:spacing w:val="-2"/>
          <w:sz w:val="24"/>
        </w:rPr>
        <w:t>покупателя;</w:t>
      </w:r>
    </w:p>
    <w:p w:rsidR="006C1371" w:rsidRDefault="00114C20" w:rsidP="00030E22">
      <w:pPr>
        <w:pStyle w:val="a6"/>
        <w:numPr>
          <w:ilvl w:val="0"/>
          <w:numId w:val="426"/>
        </w:numPr>
        <w:tabs>
          <w:tab w:val="left" w:pos="1206"/>
        </w:tabs>
        <w:spacing w:line="293" w:lineRule="exact"/>
        <w:ind w:left="1206" w:hanging="285"/>
        <w:jc w:val="left"/>
        <w:rPr>
          <w:rFonts w:ascii="Symbol" w:hAnsi="Symbol"/>
          <w:sz w:val="24"/>
        </w:rPr>
      </w:pPr>
      <w:r>
        <w:rPr>
          <w:i/>
          <w:sz w:val="24"/>
        </w:rPr>
        <w:t>анализировать</w:t>
      </w:r>
      <w:r>
        <w:rPr>
          <w:i/>
          <w:spacing w:val="-5"/>
          <w:sz w:val="24"/>
        </w:rPr>
        <w:t xml:space="preserve"> </w:t>
      </w:r>
      <w:r>
        <w:rPr>
          <w:i/>
          <w:sz w:val="24"/>
        </w:rPr>
        <w:t>последствия</w:t>
      </w:r>
      <w:r>
        <w:rPr>
          <w:i/>
          <w:spacing w:val="-6"/>
          <w:sz w:val="24"/>
        </w:rPr>
        <w:t xml:space="preserve"> </w:t>
      </w:r>
      <w:r>
        <w:rPr>
          <w:i/>
          <w:sz w:val="24"/>
        </w:rPr>
        <w:t>проявления</w:t>
      </w:r>
      <w:r>
        <w:rPr>
          <w:i/>
          <w:spacing w:val="-6"/>
          <w:sz w:val="24"/>
        </w:rPr>
        <w:t xml:space="preserve"> </w:t>
      </w:r>
      <w:r>
        <w:rPr>
          <w:i/>
          <w:sz w:val="24"/>
        </w:rPr>
        <w:t>терроризма,</w:t>
      </w:r>
      <w:r>
        <w:rPr>
          <w:i/>
          <w:spacing w:val="-4"/>
          <w:sz w:val="24"/>
        </w:rPr>
        <w:t xml:space="preserve"> </w:t>
      </w:r>
      <w:r>
        <w:rPr>
          <w:i/>
          <w:sz w:val="24"/>
        </w:rPr>
        <w:t>экстремизма,</w:t>
      </w:r>
      <w:r>
        <w:rPr>
          <w:i/>
          <w:spacing w:val="-4"/>
          <w:sz w:val="24"/>
        </w:rPr>
        <w:t xml:space="preserve"> </w:t>
      </w:r>
      <w:r>
        <w:rPr>
          <w:i/>
          <w:spacing w:val="-2"/>
          <w:sz w:val="24"/>
        </w:rPr>
        <w:t>наркотизма;</w:t>
      </w:r>
    </w:p>
    <w:p w:rsidR="006C1371" w:rsidRDefault="00114C20" w:rsidP="00030E22">
      <w:pPr>
        <w:pStyle w:val="a6"/>
        <w:numPr>
          <w:ilvl w:val="0"/>
          <w:numId w:val="426"/>
        </w:numPr>
        <w:tabs>
          <w:tab w:val="left" w:pos="1206"/>
        </w:tabs>
        <w:spacing w:before="2" w:line="237" w:lineRule="auto"/>
        <w:ind w:right="442" w:firstLine="708"/>
        <w:rPr>
          <w:rFonts w:ascii="Symbol" w:hAnsi="Symbol"/>
          <w:sz w:val="24"/>
        </w:rPr>
      </w:pPr>
      <w:r>
        <w:rPr>
          <w:i/>
          <w:sz w:val="24"/>
        </w:rPr>
        <w:t>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w:t>
      </w:r>
    </w:p>
    <w:p w:rsidR="006C1371" w:rsidRDefault="00114C20" w:rsidP="00030E22">
      <w:pPr>
        <w:pStyle w:val="a6"/>
        <w:numPr>
          <w:ilvl w:val="0"/>
          <w:numId w:val="426"/>
        </w:numPr>
        <w:tabs>
          <w:tab w:val="left" w:pos="1206"/>
        </w:tabs>
        <w:spacing w:before="5"/>
        <w:ind w:right="448" w:firstLine="708"/>
        <w:rPr>
          <w:rFonts w:ascii="Symbol" w:hAnsi="Symbol"/>
          <w:sz w:val="24"/>
        </w:rPr>
      </w:pPr>
      <w:r>
        <w:rPr>
          <w:i/>
          <w:sz w:val="24"/>
        </w:rPr>
        <w:t xml:space="preserve">характеризовать роль семьи в жизни личности и общества и ее влияние на здоровье </w:t>
      </w:r>
      <w:r>
        <w:rPr>
          <w:i/>
          <w:spacing w:val="-2"/>
          <w:sz w:val="24"/>
        </w:rPr>
        <w:t>человека;</w:t>
      </w:r>
    </w:p>
    <w:p w:rsidR="006C1371" w:rsidRDefault="00114C20" w:rsidP="00030E22">
      <w:pPr>
        <w:pStyle w:val="a6"/>
        <w:numPr>
          <w:ilvl w:val="0"/>
          <w:numId w:val="426"/>
        </w:numPr>
        <w:tabs>
          <w:tab w:val="left" w:pos="1206"/>
        </w:tabs>
        <w:spacing w:before="4" w:line="237" w:lineRule="auto"/>
        <w:ind w:right="451" w:firstLine="708"/>
        <w:rPr>
          <w:rFonts w:ascii="Symbol" w:hAnsi="Symbol"/>
          <w:sz w:val="24"/>
        </w:rPr>
      </w:pPr>
      <w:r>
        <w:rPr>
          <w:i/>
          <w:sz w:val="24"/>
        </w:rPr>
        <w:t>классифицировать и характеризовать основные положения законодательных актов, регулирующих права и обязанности супругов, и защищающих права ребенка;</w:t>
      </w:r>
    </w:p>
    <w:p w:rsidR="006C1371" w:rsidRDefault="00114C20" w:rsidP="00030E22">
      <w:pPr>
        <w:pStyle w:val="a6"/>
        <w:numPr>
          <w:ilvl w:val="0"/>
          <w:numId w:val="426"/>
        </w:numPr>
        <w:tabs>
          <w:tab w:val="left" w:pos="1206"/>
        </w:tabs>
        <w:spacing w:before="4" w:line="237" w:lineRule="auto"/>
        <w:ind w:right="449" w:firstLine="708"/>
        <w:rPr>
          <w:rFonts w:ascii="Symbol" w:hAnsi="Symbol"/>
          <w:sz w:val="24"/>
        </w:rPr>
      </w:pPr>
      <w:r>
        <w:rPr>
          <w:i/>
          <w:sz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6C1371" w:rsidRDefault="00114C20" w:rsidP="00030E22">
      <w:pPr>
        <w:pStyle w:val="a6"/>
        <w:numPr>
          <w:ilvl w:val="0"/>
          <w:numId w:val="426"/>
        </w:numPr>
        <w:tabs>
          <w:tab w:val="left" w:pos="1206"/>
        </w:tabs>
        <w:spacing w:before="5" w:line="293" w:lineRule="exact"/>
        <w:ind w:left="1206" w:hanging="285"/>
        <w:jc w:val="left"/>
        <w:rPr>
          <w:rFonts w:ascii="Symbol" w:hAnsi="Symbol"/>
          <w:sz w:val="24"/>
        </w:rPr>
      </w:pPr>
      <w:r>
        <w:rPr>
          <w:i/>
          <w:sz w:val="24"/>
        </w:rPr>
        <w:t>классифицировать</w:t>
      </w:r>
      <w:r>
        <w:rPr>
          <w:i/>
          <w:spacing w:val="-5"/>
          <w:sz w:val="24"/>
        </w:rPr>
        <w:t xml:space="preserve"> </w:t>
      </w:r>
      <w:r>
        <w:rPr>
          <w:i/>
          <w:sz w:val="24"/>
        </w:rPr>
        <w:t>основные</w:t>
      </w:r>
      <w:r>
        <w:rPr>
          <w:i/>
          <w:spacing w:val="-5"/>
          <w:sz w:val="24"/>
        </w:rPr>
        <w:t xml:space="preserve"> </w:t>
      </w:r>
      <w:r>
        <w:rPr>
          <w:i/>
          <w:sz w:val="24"/>
        </w:rPr>
        <w:t>правовые</w:t>
      </w:r>
      <w:r>
        <w:rPr>
          <w:i/>
          <w:spacing w:val="-5"/>
          <w:sz w:val="24"/>
        </w:rPr>
        <w:t xml:space="preserve"> </w:t>
      </w:r>
      <w:r>
        <w:rPr>
          <w:i/>
          <w:sz w:val="24"/>
        </w:rPr>
        <w:t>аспекты</w:t>
      </w:r>
      <w:r>
        <w:rPr>
          <w:i/>
          <w:spacing w:val="-4"/>
          <w:sz w:val="24"/>
        </w:rPr>
        <w:t xml:space="preserve"> </w:t>
      </w:r>
      <w:r>
        <w:rPr>
          <w:i/>
          <w:sz w:val="24"/>
        </w:rPr>
        <w:t>оказания</w:t>
      </w:r>
      <w:r>
        <w:rPr>
          <w:i/>
          <w:spacing w:val="-6"/>
          <w:sz w:val="24"/>
        </w:rPr>
        <w:t xml:space="preserve"> </w:t>
      </w:r>
      <w:r>
        <w:rPr>
          <w:i/>
          <w:sz w:val="24"/>
        </w:rPr>
        <w:t>первой</w:t>
      </w:r>
      <w:r>
        <w:rPr>
          <w:i/>
          <w:spacing w:val="-4"/>
          <w:sz w:val="24"/>
        </w:rPr>
        <w:t xml:space="preserve"> </w:t>
      </w:r>
      <w:r>
        <w:rPr>
          <w:i/>
          <w:spacing w:val="-2"/>
          <w:sz w:val="24"/>
        </w:rPr>
        <w:t>помощи;</w:t>
      </w:r>
    </w:p>
    <w:p w:rsidR="006C1371" w:rsidRDefault="00114C20" w:rsidP="00030E22">
      <w:pPr>
        <w:pStyle w:val="a6"/>
        <w:numPr>
          <w:ilvl w:val="0"/>
          <w:numId w:val="426"/>
        </w:numPr>
        <w:tabs>
          <w:tab w:val="left" w:pos="1206"/>
        </w:tabs>
        <w:spacing w:line="293" w:lineRule="exact"/>
        <w:ind w:left="1206" w:hanging="285"/>
        <w:jc w:val="left"/>
        <w:rPr>
          <w:rFonts w:ascii="Symbol" w:hAnsi="Symbol"/>
          <w:sz w:val="24"/>
        </w:rPr>
      </w:pPr>
      <w:r>
        <w:rPr>
          <w:i/>
          <w:sz w:val="24"/>
        </w:rPr>
        <w:t>оказывать</w:t>
      </w:r>
      <w:r>
        <w:rPr>
          <w:i/>
          <w:spacing w:val="-6"/>
          <w:sz w:val="24"/>
        </w:rPr>
        <w:t xml:space="preserve"> </w:t>
      </w:r>
      <w:r>
        <w:rPr>
          <w:i/>
          <w:sz w:val="24"/>
        </w:rPr>
        <w:t>первую</w:t>
      </w:r>
      <w:r>
        <w:rPr>
          <w:i/>
          <w:spacing w:val="-3"/>
          <w:sz w:val="24"/>
        </w:rPr>
        <w:t xml:space="preserve"> </w:t>
      </w:r>
      <w:r>
        <w:rPr>
          <w:i/>
          <w:sz w:val="24"/>
        </w:rPr>
        <w:t>помощь</w:t>
      </w:r>
      <w:r>
        <w:rPr>
          <w:i/>
          <w:spacing w:val="-3"/>
          <w:sz w:val="24"/>
        </w:rPr>
        <w:t xml:space="preserve"> </w:t>
      </w:r>
      <w:r>
        <w:rPr>
          <w:i/>
          <w:sz w:val="24"/>
        </w:rPr>
        <w:t>при</w:t>
      </w:r>
      <w:r>
        <w:rPr>
          <w:i/>
          <w:spacing w:val="-3"/>
          <w:sz w:val="24"/>
        </w:rPr>
        <w:t xml:space="preserve"> </w:t>
      </w:r>
      <w:r>
        <w:rPr>
          <w:i/>
          <w:sz w:val="24"/>
        </w:rPr>
        <w:t>не</w:t>
      </w:r>
      <w:r>
        <w:rPr>
          <w:i/>
          <w:spacing w:val="-4"/>
          <w:sz w:val="24"/>
        </w:rPr>
        <w:t xml:space="preserve"> </w:t>
      </w:r>
      <w:r>
        <w:rPr>
          <w:i/>
          <w:sz w:val="24"/>
        </w:rPr>
        <w:t>инфекционных</w:t>
      </w:r>
      <w:r>
        <w:rPr>
          <w:i/>
          <w:spacing w:val="-4"/>
          <w:sz w:val="24"/>
        </w:rPr>
        <w:t xml:space="preserve"> </w:t>
      </w:r>
      <w:r>
        <w:rPr>
          <w:i/>
          <w:spacing w:val="-2"/>
          <w:sz w:val="24"/>
        </w:rPr>
        <w:t>заболеваниях;</w:t>
      </w:r>
    </w:p>
    <w:p w:rsidR="006C1371" w:rsidRDefault="00114C20" w:rsidP="00030E22">
      <w:pPr>
        <w:pStyle w:val="a6"/>
        <w:numPr>
          <w:ilvl w:val="0"/>
          <w:numId w:val="426"/>
        </w:numPr>
        <w:tabs>
          <w:tab w:val="left" w:pos="1206"/>
        </w:tabs>
        <w:spacing w:line="293" w:lineRule="exact"/>
        <w:ind w:left="1206" w:hanging="285"/>
        <w:jc w:val="left"/>
        <w:rPr>
          <w:rFonts w:ascii="Symbol" w:hAnsi="Symbol"/>
          <w:sz w:val="24"/>
        </w:rPr>
      </w:pPr>
      <w:r>
        <w:rPr>
          <w:i/>
          <w:sz w:val="24"/>
        </w:rPr>
        <w:t>оказывать</w:t>
      </w:r>
      <w:r>
        <w:rPr>
          <w:i/>
          <w:spacing w:val="-4"/>
          <w:sz w:val="24"/>
        </w:rPr>
        <w:t xml:space="preserve"> </w:t>
      </w:r>
      <w:r>
        <w:rPr>
          <w:i/>
          <w:sz w:val="24"/>
        </w:rPr>
        <w:t>первую</w:t>
      </w:r>
      <w:r>
        <w:rPr>
          <w:i/>
          <w:spacing w:val="-3"/>
          <w:sz w:val="24"/>
        </w:rPr>
        <w:t xml:space="preserve"> </w:t>
      </w:r>
      <w:r>
        <w:rPr>
          <w:i/>
          <w:sz w:val="24"/>
        </w:rPr>
        <w:t>помощь</w:t>
      </w:r>
      <w:r>
        <w:rPr>
          <w:i/>
          <w:spacing w:val="-4"/>
          <w:sz w:val="24"/>
        </w:rPr>
        <w:t xml:space="preserve"> </w:t>
      </w:r>
      <w:r>
        <w:rPr>
          <w:i/>
          <w:sz w:val="24"/>
        </w:rPr>
        <w:t>при</w:t>
      </w:r>
      <w:r>
        <w:rPr>
          <w:i/>
          <w:spacing w:val="-3"/>
          <w:sz w:val="24"/>
        </w:rPr>
        <w:t xml:space="preserve"> </w:t>
      </w:r>
      <w:r>
        <w:rPr>
          <w:i/>
          <w:sz w:val="24"/>
        </w:rPr>
        <w:t>инфекционных</w:t>
      </w:r>
      <w:r>
        <w:rPr>
          <w:i/>
          <w:spacing w:val="-7"/>
          <w:sz w:val="24"/>
        </w:rPr>
        <w:t xml:space="preserve"> </w:t>
      </w:r>
      <w:r>
        <w:rPr>
          <w:i/>
          <w:spacing w:val="-2"/>
          <w:sz w:val="24"/>
        </w:rPr>
        <w:t>заболеваниях;</w:t>
      </w:r>
    </w:p>
    <w:p w:rsidR="006C1371" w:rsidRDefault="00114C20" w:rsidP="00030E22">
      <w:pPr>
        <w:pStyle w:val="a6"/>
        <w:numPr>
          <w:ilvl w:val="0"/>
          <w:numId w:val="426"/>
        </w:numPr>
        <w:tabs>
          <w:tab w:val="left" w:pos="1206"/>
        </w:tabs>
        <w:spacing w:line="293" w:lineRule="exact"/>
        <w:ind w:left="1206" w:hanging="285"/>
        <w:jc w:val="left"/>
        <w:rPr>
          <w:rFonts w:ascii="Symbol" w:hAnsi="Symbol"/>
          <w:sz w:val="24"/>
        </w:rPr>
      </w:pPr>
      <w:r>
        <w:rPr>
          <w:i/>
          <w:sz w:val="24"/>
        </w:rPr>
        <w:t>оказывать</w:t>
      </w:r>
      <w:r>
        <w:rPr>
          <w:i/>
          <w:spacing w:val="-4"/>
          <w:sz w:val="24"/>
        </w:rPr>
        <w:t xml:space="preserve"> </w:t>
      </w:r>
      <w:r>
        <w:rPr>
          <w:i/>
          <w:sz w:val="24"/>
        </w:rPr>
        <w:t>первую</w:t>
      </w:r>
      <w:r>
        <w:rPr>
          <w:i/>
          <w:spacing w:val="-3"/>
          <w:sz w:val="24"/>
        </w:rPr>
        <w:t xml:space="preserve"> </w:t>
      </w:r>
      <w:r>
        <w:rPr>
          <w:i/>
          <w:sz w:val="24"/>
        </w:rPr>
        <w:t>помощь</w:t>
      </w:r>
      <w:r>
        <w:rPr>
          <w:i/>
          <w:spacing w:val="-2"/>
          <w:sz w:val="24"/>
        </w:rPr>
        <w:t xml:space="preserve"> </w:t>
      </w:r>
      <w:r>
        <w:rPr>
          <w:i/>
          <w:sz w:val="24"/>
        </w:rPr>
        <w:t>при</w:t>
      </w:r>
      <w:r>
        <w:rPr>
          <w:i/>
          <w:spacing w:val="-2"/>
          <w:sz w:val="24"/>
        </w:rPr>
        <w:t xml:space="preserve"> </w:t>
      </w:r>
      <w:r>
        <w:rPr>
          <w:i/>
          <w:sz w:val="24"/>
        </w:rPr>
        <w:t>остановке</w:t>
      </w:r>
      <w:r>
        <w:rPr>
          <w:i/>
          <w:spacing w:val="-2"/>
          <w:sz w:val="24"/>
        </w:rPr>
        <w:t xml:space="preserve"> </w:t>
      </w:r>
      <w:r>
        <w:rPr>
          <w:i/>
          <w:sz w:val="24"/>
        </w:rPr>
        <w:t>сердечной</w:t>
      </w:r>
      <w:r>
        <w:rPr>
          <w:i/>
          <w:spacing w:val="-2"/>
          <w:sz w:val="24"/>
        </w:rPr>
        <w:t xml:space="preserve"> деятельности;</w:t>
      </w:r>
    </w:p>
    <w:p w:rsidR="006C1371" w:rsidRDefault="00114C20" w:rsidP="00030E22">
      <w:pPr>
        <w:pStyle w:val="a6"/>
        <w:numPr>
          <w:ilvl w:val="0"/>
          <w:numId w:val="426"/>
        </w:numPr>
        <w:tabs>
          <w:tab w:val="left" w:pos="1206"/>
        </w:tabs>
        <w:spacing w:before="1" w:line="293" w:lineRule="exact"/>
        <w:ind w:left="1206" w:hanging="285"/>
        <w:jc w:val="left"/>
        <w:rPr>
          <w:rFonts w:ascii="Symbol" w:hAnsi="Symbol"/>
          <w:sz w:val="24"/>
        </w:rPr>
      </w:pPr>
      <w:r>
        <w:rPr>
          <w:i/>
          <w:sz w:val="24"/>
        </w:rPr>
        <w:t>оказывать</w:t>
      </w:r>
      <w:r>
        <w:rPr>
          <w:i/>
          <w:spacing w:val="-3"/>
          <w:sz w:val="24"/>
        </w:rPr>
        <w:t xml:space="preserve"> </w:t>
      </w:r>
      <w:r>
        <w:rPr>
          <w:i/>
          <w:sz w:val="24"/>
        </w:rPr>
        <w:t>первую</w:t>
      </w:r>
      <w:r>
        <w:rPr>
          <w:i/>
          <w:spacing w:val="-3"/>
          <w:sz w:val="24"/>
        </w:rPr>
        <w:t xml:space="preserve"> </w:t>
      </w:r>
      <w:r>
        <w:rPr>
          <w:i/>
          <w:sz w:val="24"/>
        </w:rPr>
        <w:t>помощь</w:t>
      </w:r>
      <w:r>
        <w:rPr>
          <w:i/>
          <w:spacing w:val="-3"/>
          <w:sz w:val="24"/>
        </w:rPr>
        <w:t xml:space="preserve"> </w:t>
      </w:r>
      <w:r>
        <w:rPr>
          <w:i/>
          <w:sz w:val="24"/>
        </w:rPr>
        <w:t>при</w:t>
      </w:r>
      <w:r>
        <w:rPr>
          <w:i/>
          <w:spacing w:val="-3"/>
          <w:sz w:val="24"/>
        </w:rPr>
        <w:t xml:space="preserve"> </w:t>
      </w:r>
      <w:r>
        <w:rPr>
          <w:i/>
          <w:spacing w:val="-4"/>
          <w:sz w:val="24"/>
        </w:rPr>
        <w:t>коме;</w:t>
      </w:r>
    </w:p>
    <w:p w:rsidR="006C1371" w:rsidRDefault="00114C20" w:rsidP="00030E22">
      <w:pPr>
        <w:pStyle w:val="a6"/>
        <w:numPr>
          <w:ilvl w:val="0"/>
          <w:numId w:val="426"/>
        </w:numPr>
        <w:tabs>
          <w:tab w:val="left" w:pos="1206"/>
        </w:tabs>
        <w:spacing w:line="293" w:lineRule="exact"/>
        <w:ind w:left="1206" w:hanging="285"/>
        <w:jc w:val="left"/>
        <w:rPr>
          <w:rFonts w:ascii="Symbol" w:hAnsi="Symbol"/>
          <w:sz w:val="24"/>
        </w:rPr>
      </w:pPr>
      <w:r>
        <w:rPr>
          <w:i/>
          <w:sz w:val="24"/>
        </w:rPr>
        <w:t>оказывать</w:t>
      </w:r>
      <w:r>
        <w:rPr>
          <w:i/>
          <w:spacing w:val="-4"/>
          <w:sz w:val="24"/>
        </w:rPr>
        <w:t xml:space="preserve"> </w:t>
      </w:r>
      <w:r>
        <w:rPr>
          <w:i/>
          <w:sz w:val="24"/>
        </w:rPr>
        <w:t>первую</w:t>
      </w:r>
      <w:r>
        <w:rPr>
          <w:i/>
          <w:spacing w:val="-4"/>
          <w:sz w:val="24"/>
        </w:rPr>
        <w:t xml:space="preserve"> </w:t>
      </w:r>
      <w:r>
        <w:rPr>
          <w:i/>
          <w:sz w:val="24"/>
        </w:rPr>
        <w:t>помощь</w:t>
      </w:r>
      <w:r>
        <w:rPr>
          <w:i/>
          <w:spacing w:val="-3"/>
          <w:sz w:val="24"/>
        </w:rPr>
        <w:t xml:space="preserve"> </w:t>
      </w:r>
      <w:r>
        <w:rPr>
          <w:i/>
          <w:sz w:val="24"/>
        </w:rPr>
        <w:t>при</w:t>
      </w:r>
      <w:r>
        <w:rPr>
          <w:i/>
          <w:spacing w:val="-4"/>
          <w:sz w:val="24"/>
        </w:rPr>
        <w:t xml:space="preserve"> </w:t>
      </w:r>
      <w:r>
        <w:rPr>
          <w:i/>
          <w:sz w:val="24"/>
        </w:rPr>
        <w:t>поражении</w:t>
      </w:r>
      <w:r>
        <w:rPr>
          <w:i/>
          <w:spacing w:val="-4"/>
          <w:sz w:val="24"/>
        </w:rPr>
        <w:t xml:space="preserve"> </w:t>
      </w:r>
      <w:r>
        <w:rPr>
          <w:i/>
          <w:sz w:val="24"/>
        </w:rPr>
        <w:t>электрическим</w:t>
      </w:r>
      <w:r>
        <w:rPr>
          <w:i/>
          <w:spacing w:val="-3"/>
          <w:sz w:val="24"/>
        </w:rPr>
        <w:t xml:space="preserve"> </w:t>
      </w:r>
      <w:r>
        <w:rPr>
          <w:i/>
          <w:spacing w:val="-2"/>
          <w:sz w:val="24"/>
        </w:rPr>
        <w:t>током;</w:t>
      </w:r>
    </w:p>
    <w:p w:rsidR="006C1371" w:rsidRDefault="00114C20" w:rsidP="00030E22">
      <w:pPr>
        <w:pStyle w:val="a6"/>
        <w:numPr>
          <w:ilvl w:val="0"/>
          <w:numId w:val="426"/>
        </w:numPr>
        <w:tabs>
          <w:tab w:val="left" w:pos="1206"/>
        </w:tabs>
        <w:spacing w:before="2" w:line="237" w:lineRule="auto"/>
        <w:ind w:right="445" w:firstLine="708"/>
        <w:rPr>
          <w:rFonts w:ascii="Symbol" w:hAnsi="Symbol"/>
          <w:sz w:val="24"/>
        </w:rPr>
      </w:pPr>
      <w:r>
        <w:rPr>
          <w:i/>
          <w:sz w:val="24"/>
        </w:rPr>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w:t>
      </w:r>
      <w:r>
        <w:rPr>
          <w:i/>
          <w:spacing w:val="40"/>
          <w:sz w:val="24"/>
        </w:rPr>
        <w:t xml:space="preserve"> </w:t>
      </w:r>
      <w:r>
        <w:rPr>
          <w:i/>
          <w:sz w:val="24"/>
        </w:rPr>
        <w:t>базы данных;</w:t>
      </w:r>
    </w:p>
    <w:p w:rsidR="006C1371" w:rsidRDefault="00114C20" w:rsidP="00030E22">
      <w:pPr>
        <w:pStyle w:val="a6"/>
        <w:numPr>
          <w:ilvl w:val="0"/>
          <w:numId w:val="426"/>
        </w:numPr>
        <w:tabs>
          <w:tab w:val="left" w:pos="1206"/>
        </w:tabs>
        <w:spacing w:before="5" w:line="293" w:lineRule="exact"/>
        <w:ind w:left="1206" w:hanging="285"/>
        <w:rPr>
          <w:rFonts w:ascii="Symbol" w:hAnsi="Symbol"/>
          <w:sz w:val="24"/>
        </w:rPr>
      </w:pPr>
      <w:r>
        <w:rPr>
          <w:i/>
          <w:sz w:val="24"/>
        </w:rPr>
        <w:t>усваивать</w:t>
      </w:r>
      <w:r>
        <w:rPr>
          <w:i/>
          <w:spacing w:val="-4"/>
          <w:sz w:val="24"/>
        </w:rPr>
        <w:t xml:space="preserve"> </w:t>
      </w:r>
      <w:r>
        <w:rPr>
          <w:i/>
          <w:sz w:val="24"/>
        </w:rPr>
        <w:t>приемы</w:t>
      </w:r>
      <w:r>
        <w:rPr>
          <w:i/>
          <w:spacing w:val="-2"/>
          <w:sz w:val="24"/>
        </w:rPr>
        <w:t xml:space="preserve"> </w:t>
      </w:r>
      <w:r>
        <w:rPr>
          <w:i/>
          <w:sz w:val="24"/>
        </w:rPr>
        <w:t>действий</w:t>
      </w:r>
      <w:r>
        <w:rPr>
          <w:i/>
          <w:spacing w:val="-2"/>
          <w:sz w:val="24"/>
        </w:rPr>
        <w:t xml:space="preserve"> </w:t>
      </w:r>
      <w:r>
        <w:rPr>
          <w:i/>
          <w:sz w:val="24"/>
        </w:rPr>
        <w:t>в</w:t>
      </w:r>
      <w:r>
        <w:rPr>
          <w:i/>
          <w:spacing w:val="-3"/>
          <w:sz w:val="24"/>
        </w:rPr>
        <w:t xml:space="preserve"> </w:t>
      </w:r>
      <w:r>
        <w:rPr>
          <w:i/>
          <w:sz w:val="24"/>
        </w:rPr>
        <w:t>различных</w:t>
      </w:r>
      <w:r>
        <w:rPr>
          <w:i/>
          <w:spacing w:val="-3"/>
          <w:sz w:val="24"/>
        </w:rPr>
        <w:t xml:space="preserve"> </w:t>
      </w:r>
      <w:r>
        <w:rPr>
          <w:i/>
          <w:sz w:val="24"/>
        </w:rPr>
        <w:t>опасных</w:t>
      </w:r>
      <w:r>
        <w:rPr>
          <w:i/>
          <w:spacing w:val="-3"/>
          <w:sz w:val="24"/>
        </w:rPr>
        <w:t xml:space="preserve"> </w:t>
      </w:r>
      <w:r>
        <w:rPr>
          <w:i/>
          <w:sz w:val="24"/>
        </w:rPr>
        <w:t>и</w:t>
      </w:r>
      <w:r>
        <w:rPr>
          <w:i/>
          <w:spacing w:val="-2"/>
          <w:sz w:val="24"/>
        </w:rPr>
        <w:t xml:space="preserve"> </w:t>
      </w:r>
      <w:r>
        <w:rPr>
          <w:i/>
          <w:sz w:val="24"/>
        </w:rPr>
        <w:t>чрезвычайных</w:t>
      </w:r>
      <w:r>
        <w:rPr>
          <w:i/>
          <w:spacing w:val="-2"/>
          <w:sz w:val="24"/>
        </w:rPr>
        <w:t xml:space="preserve"> ситуациях;</w:t>
      </w:r>
    </w:p>
    <w:p w:rsidR="006C1371" w:rsidRDefault="00114C20" w:rsidP="00030E22">
      <w:pPr>
        <w:pStyle w:val="a6"/>
        <w:numPr>
          <w:ilvl w:val="0"/>
          <w:numId w:val="426"/>
        </w:numPr>
        <w:tabs>
          <w:tab w:val="left" w:pos="1206"/>
        </w:tabs>
        <w:spacing w:before="2" w:line="237" w:lineRule="auto"/>
        <w:ind w:right="450" w:firstLine="708"/>
        <w:rPr>
          <w:rFonts w:ascii="Symbol" w:hAnsi="Symbol"/>
          <w:sz w:val="24"/>
        </w:rPr>
      </w:pPr>
      <w:r>
        <w:rPr>
          <w:i/>
          <w:sz w:val="24"/>
        </w:rPr>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w:t>
      </w:r>
    </w:p>
    <w:p w:rsidR="006C1371" w:rsidRDefault="006C1371">
      <w:pPr>
        <w:spacing w:line="237" w:lineRule="auto"/>
        <w:jc w:val="both"/>
        <w:rPr>
          <w:rFonts w:ascii="Symbol" w:hAnsi="Symbol"/>
          <w:sz w:val="24"/>
        </w:rPr>
        <w:sectPr w:rsidR="006C1371">
          <w:pgSz w:w="11910" w:h="16840"/>
          <w:pgMar w:top="1020" w:right="120" w:bottom="1100" w:left="920" w:header="0" w:footer="856" w:gutter="0"/>
          <w:cols w:space="720"/>
        </w:sectPr>
      </w:pPr>
    </w:p>
    <w:p w:rsidR="006C1371" w:rsidRDefault="00114C20" w:rsidP="00030E22">
      <w:pPr>
        <w:pStyle w:val="a6"/>
        <w:numPr>
          <w:ilvl w:val="0"/>
          <w:numId w:val="426"/>
        </w:numPr>
        <w:tabs>
          <w:tab w:val="left" w:pos="1206"/>
          <w:tab w:val="left" w:pos="2487"/>
          <w:tab w:val="left" w:pos="3504"/>
          <w:tab w:val="left" w:pos="5191"/>
          <w:tab w:val="left" w:pos="6383"/>
          <w:tab w:val="left" w:pos="6709"/>
          <w:tab w:val="left" w:pos="8345"/>
          <w:tab w:val="left" w:pos="9242"/>
          <w:tab w:val="left" w:pos="9552"/>
        </w:tabs>
        <w:spacing w:before="95" w:line="232" w:lineRule="auto"/>
        <w:ind w:right="447" w:firstLine="708"/>
        <w:jc w:val="left"/>
        <w:rPr>
          <w:rFonts w:ascii="Symbol" w:hAnsi="Symbol"/>
          <w:sz w:val="28"/>
        </w:rPr>
      </w:pPr>
      <w:r>
        <w:rPr>
          <w:i/>
          <w:spacing w:val="-2"/>
          <w:sz w:val="24"/>
        </w:rPr>
        <w:lastRenderedPageBreak/>
        <w:t>творчески</w:t>
      </w:r>
      <w:r>
        <w:rPr>
          <w:i/>
          <w:sz w:val="24"/>
        </w:rPr>
        <w:tab/>
      </w:r>
      <w:r>
        <w:rPr>
          <w:i/>
          <w:spacing w:val="-2"/>
          <w:sz w:val="24"/>
        </w:rPr>
        <w:t>решать</w:t>
      </w:r>
      <w:r>
        <w:rPr>
          <w:i/>
          <w:sz w:val="24"/>
        </w:rPr>
        <w:tab/>
      </w:r>
      <w:r>
        <w:rPr>
          <w:i/>
          <w:spacing w:val="-2"/>
          <w:sz w:val="24"/>
        </w:rPr>
        <w:t>моделируемые</w:t>
      </w:r>
      <w:r>
        <w:rPr>
          <w:i/>
          <w:sz w:val="24"/>
        </w:rPr>
        <w:tab/>
      </w:r>
      <w:r>
        <w:rPr>
          <w:i/>
          <w:spacing w:val="-2"/>
          <w:sz w:val="24"/>
        </w:rPr>
        <w:t>ситуации</w:t>
      </w:r>
      <w:r>
        <w:rPr>
          <w:i/>
          <w:sz w:val="24"/>
        </w:rPr>
        <w:tab/>
      </w:r>
      <w:r>
        <w:rPr>
          <w:i/>
          <w:spacing w:val="-10"/>
          <w:sz w:val="24"/>
        </w:rPr>
        <w:t>и</w:t>
      </w:r>
      <w:r>
        <w:rPr>
          <w:i/>
          <w:sz w:val="24"/>
        </w:rPr>
        <w:tab/>
      </w:r>
      <w:r>
        <w:rPr>
          <w:i/>
          <w:spacing w:val="-2"/>
          <w:sz w:val="24"/>
        </w:rPr>
        <w:t>практические</w:t>
      </w:r>
      <w:r>
        <w:rPr>
          <w:i/>
          <w:sz w:val="24"/>
        </w:rPr>
        <w:tab/>
      </w:r>
      <w:r>
        <w:rPr>
          <w:i/>
          <w:spacing w:val="-2"/>
          <w:sz w:val="24"/>
        </w:rPr>
        <w:t>задачи</w:t>
      </w:r>
      <w:r>
        <w:rPr>
          <w:i/>
          <w:sz w:val="24"/>
        </w:rPr>
        <w:tab/>
      </w:r>
      <w:r>
        <w:rPr>
          <w:i/>
          <w:spacing w:val="-10"/>
          <w:sz w:val="24"/>
        </w:rPr>
        <w:t>в</w:t>
      </w:r>
      <w:r>
        <w:rPr>
          <w:i/>
          <w:sz w:val="24"/>
        </w:rPr>
        <w:tab/>
      </w:r>
      <w:r>
        <w:rPr>
          <w:i/>
          <w:spacing w:val="-2"/>
          <w:sz w:val="24"/>
        </w:rPr>
        <w:t xml:space="preserve">области </w:t>
      </w:r>
      <w:r>
        <w:rPr>
          <w:i/>
          <w:sz w:val="24"/>
        </w:rPr>
        <w:t>безопасности жизнедеятельности</w:t>
      </w:r>
      <w:r>
        <w:rPr>
          <w:i/>
          <w:sz w:val="28"/>
        </w:rPr>
        <w:t>.</w:t>
      </w:r>
    </w:p>
    <w:p w:rsidR="006C1371" w:rsidRDefault="006C1371">
      <w:pPr>
        <w:pStyle w:val="a3"/>
        <w:spacing w:before="9"/>
        <w:ind w:left="0"/>
        <w:jc w:val="left"/>
        <w:rPr>
          <w:i/>
        </w:rPr>
      </w:pPr>
    </w:p>
    <w:p w:rsidR="006C1371" w:rsidRDefault="00114C20" w:rsidP="00030E22">
      <w:pPr>
        <w:pStyle w:val="3"/>
        <w:numPr>
          <w:ilvl w:val="3"/>
          <w:numId w:val="433"/>
        </w:numPr>
        <w:tabs>
          <w:tab w:val="left" w:pos="1112"/>
        </w:tabs>
        <w:ind w:left="1112" w:hanging="899"/>
        <w:jc w:val="left"/>
      </w:pPr>
      <w:r>
        <w:t>Основы</w:t>
      </w:r>
      <w:r>
        <w:rPr>
          <w:spacing w:val="-4"/>
        </w:rPr>
        <w:t xml:space="preserve"> </w:t>
      </w:r>
      <w:r>
        <w:t>духовно-нравственной</w:t>
      </w:r>
      <w:r>
        <w:rPr>
          <w:spacing w:val="-3"/>
        </w:rPr>
        <w:t xml:space="preserve"> </w:t>
      </w:r>
      <w:r>
        <w:t>культуры</w:t>
      </w:r>
      <w:r>
        <w:rPr>
          <w:spacing w:val="-5"/>
        </w:rPr>
        <w:t xml:space="preserve"> </w:t>
      </w:r>
      <w:r>
        <w:t>народов</w:t>
      </w:r>
      <w:r>
        <w:rPr>
          <w:spacing w:val="-3"/>
        </w:rPr>
        <w:t xml:space="preserve"> </w:t>
      </w:r>
      <w:r>
        <w:rPr>
          <w:spacing w:val="-2"/>
        </w:rPr>
        <w:t>России</w:t>
      </w:r>
    </w:p>
    <w:p w:rsidR="006C1371" w:rsidRDefault="00114C20">
      <w:pPr>
        <w:pStyle w:val="a3"/>
        <w:spacing w:line="275" w:lineRule="exact"/>
        <w:ind w:left="779"/>
        <w:jc w:val="left"/>
      </w:pPr>
      <w:r>
        <w:t>Выпускник</w:t>
      </w:r>
      <w:r>
        <w:rPr>
          <w:spacing w:val="-7"/>
        </w:rPr>
        <w:t xml:space="preserve"> </w:t>
      </w:r>
      <w:r>
        <w:rPr>
          <w:spacing w:val="-2"/>
        </w:rPr>
        <w:t>научится:</w:t>
      </w:r>
    </w:p>
    <w:p w:rsidR="006C1371" w:rsidRDefault="00114C20">
      <w:pPr>
        <w:pStyle w:val="a3"/>
        <w:spacing w:before="38"/>
        <w:ind w:left="213" w:right="443"/>
        <w:jc w:val="left"/>
      </w:pPr>
      <w:r>
        <w:t>•Высказывать</w:t>
      </w:r>
      <w:r>
        <w:rPr>
          <w:spacing w:val="40"/>
        </w:rPr>
        <w:t xml:space="preserve"> </w:t>
      </w:r>
      <w:r>
        <w:t>предположения</w:t>
      </w:r>
      <w:r>
        <w:rPr>
          <w:spacing w:val="40"/>
        </w:rPr>
        <w:t xml:space="preserve"> </w:t>
      </w:r>
      <w:r>
        <w:t>о</w:t>
      </w:r>
      <w:r>
        <w:rPr>
          <w:spacing w:val="40"/>
        </w:rPr>
        <w:t xml:space="preserve"> </w:t>
      </w:r>
      <w:r>
        <w:t>последствиях</w:t>
      </w:r>
      <w:r>
        <w:rPr>
          <w:spacing w:val="40"/>
        </w:rPr>
        <w:t xml:space="preserve"> </w:t>
      </w:r>
      <w:r>
        <w:t>неправильного</w:t>
      </w:r>
      <w:r>
        <w:rPr>
          <w:spacing w:val="-4"/>
        </w:rPr>
        <w:t xml:space="preserve"> </w:t>
      </w:r>
      <w:r>
        <w:t>(безнравственного)</w:t>
      </w:r>
      <w:r>
        <w:rPr>
          <w:spacing w:val="-5"/>
        </w:rPr>
        <w:t xml:space="preserve"> </w:t>
      </w:r>
      <w:r>
        <w:t xml:space="preserve">поведения </w:t>
      </w:r>
      <w:r>
        <w:rPr>
          <w:spacing w:val="-2"/>
        </w:rPr>
        <w:t>человека.</w:t>
      </w:r>
    </w:p>
    <w:p w:rsidR="006C1371" w:rsidRDefault="00114C20">
      <w:pPr>
        <w:pStyle w:val="a3"/>
        <w:ind w:left="213" w:right="443"/>
        <w:jc w:val="left"/>
      </w:pPr>
      <w:r>
        <w:t>•Оценивать</w:t>
      </w:r>
      <w:r>
        <w:rPr>
          <w:spacing w:val="-3"/>
        </w:rPr>
        <w:t xml:space="preserve"> </w:t>
      </w:r>
      <w:r>
        <w:t>свои</w:t>
      </w:r>
      <w:r>
        <w:rPr>
          <w:spacing w:val="-4"/>
        </w:rPr>
        <w:t xml:space="preserve"> </w:t>
      </w:r>
      <w:r>
        <w:t>поступки,</w:t>
      </w:r>
      <w:r>
        <w:rPr>
          <w:spacing w:val="-4"/>
        </w:rPr>
        <w:t xml:space="preserve"> </w:t>
      </w:r>
      <w:r>
        <w:t>соотнося</w:t>
      </w:r>
      <w:r>
        <w:rPr>
          <w:spacing w:val="-4"/>
        </w:rPr>
        <w:t xml:space="preserve"> </w:t>
      </w:r>
      <w:r>
        <w:t>их</w:t>
      </w:r>
      <w:r>
        <w:rPr>
          <w:spacing w:val="-2"/>
        </w:rPr>
        <w:t xml:space="preserve"> </w:t>
      </w:r>
      <w:r>
        <w:t>с</w:t>
      </w:r>
      <w:r>
        <w:rPr>
          <w:spacing w:val="-5"/>
        </w:rPr>
        <w:t xml:space="preserve"> </w:t>
      </w:r>
      <w:r>
        <w:t>правилами</w:t>
      </w:r>
      <w:r>
        <w:rPr>
          <w:spacing w:val="-4"/>
        </w:rPr>
        <w:t xml:space="preserve"> </w:t>
      </w:r>
      <w:r>
        <w:t>нравственности</w:t>
      </w:r>
      <w:r>
        <w:rPr>
          <w:spacing w:val="-5"/>
        </w:rPr>
        <w:t xml:space="preserve"> </w:t>
      </w:r>
      <w:r>
        <w:t>и</w:t>
      </w:r>
      <w:r>
        <w:rPr>
          <w:spacing w:val="-4"/>
        </w:rPr>
        <w:t xml:space="preserve"> </w:t>
      </w:r>
      <w:r>
        <w:t>этики;</w:t>
      </w:r>
      <w:r>
        <w:rPr>
          <w:spacing w:val="-6"/>
        </w:rPr>
        <w:t xml:space="preserve"> </w:t>
      </w:r>
      <w:r>
        <w:t>намечать</w:t>
      </w:r>
      <w:r>
        <w:rPr>
          <w:spacing w:val="-3"/>
        </w:rPr>
        <w:t xml:space="preserve"> </w:t>
      </w:r>
      <w:r>
        <w:t xml:space="preserve">способы </w:t>
      </w:r>
      <w:r>
        <w:rPr>
          <w:spacing w:val="-2"/>
        </w:rPr>
        <w:t>саморазвития.</w:t>
      </w:r>
    </w:p>
    <w:p w:rsidR="006C1371" w:rsidRDefault="00114C20">
      <w:pPr>
        <w:pStyle w:val="a3"/>
        <w:ind w:left="213"/>
        <w:jc w:val="left"/>
      </w:pPr>
      <w:r>
        <w:t>•Работать</w:t>
      </w:r>
      <w:r>
        <w:rPr>
          <w:spacing w:val="-3"/>
        </w:rPr>
        <w:t xml:space="preserve"> </w:t>
      </w:r>
      <w:r>
        <w:t>с</w:t>
      </w:r>
      <w:r>
        <w:rPr>
          <w:spacing w:val="-5"/>
        </w:rPr>
        <w:t xml:space="preserve"> </w:t>
      </w:r>
      <w:r>
        <w:t>историческими</w:t>
      </w:r>
      <w:r>
        <w:rPr>
          <w:spacing w:val="-4"/>
        </w:rPr>
        <w:t xml:space="preserve"> </w:t>
      </w:r>
      <w:r>
        <w:t>источниками</w:t>
      </w:r>
      <w:r>
        <w:rPr>
          <w:spacing w:val="-4"/>
        </w:rPr>
        <w:t xml:space="preserve"> </w:t>
      </w:r>
      <w:r>
        <w:t>и</w:t>
      </w:r>
      <w:r>
        <w:rPr>
          <w:spacing w:val="-5"/>
        </w:rPr>
        <w:t xml:space="preserve"> </w:t>
      </w:r>
      <w:r>
        <w:rPr>
          <w:spacing w:val="-2"/>
        </w:rPr>
        <w:t>документами.</w:t>
      </w:r>
    </w:p>
    <w:p w:rsidR="006C1371" w:rsidRDefault="00114C20">
      <w:pPr>
        <w:pStyle w:val="a3"/>
        <w:ind w:left="213" w:right="443"/>
        <w:jc w:val="left"/>
      </w:pPr>
      <w:r>
        <w:t>•Воспроизводить</w:t>
      </w:r>
      <w:r>
        <w:rPr>
          <w:spacing w:val="-5"/>
        </w:rPr>
        <w:t xml:space="preserve"> </w:t>
      </w:r>
      <w:r>
        <w:t>полученную</w:t>
      </w:r>
      <w:r>
        <w:rPr>
          <w:spacing w:val="-4"/>
        </w:rPr>
        <w:t xml:space="preserve"> </w:t>
      </w:r>
      <w:r>
        <w:t>информацию,</w:t>
      </w:r>
      <w:r>
        <w:rPr>
          <w:spacing w:val="-4"/>
        </w:rPr>
        <w:t xml:space="preserve"> </w:t>
      </w:r>
      <w:r>
        <w:t>приводить</w:t>
      </w:r>
      <w:r>
        <w:rPr>
          <w:spacing w:val="40"/>
        </w:rPr>
        <w:t xml:space="preserve"> </w:t>
      </w:r>
      <w:r>
        <w:t>примеры</w:t>
      </w:r>
      <w:r>
        <w:rPr>
          <w:spacing w:val="40"/>
        </w:rPr>
        <w:t xml:space="preserve"> </w:t>
      </w:r>
      <w:r>
        <w:t>из</w:t>
      </w:r>
      <w:r>
        <w:rPr>
          <w:spacing w:val="-4"/>
        </w:rPr>
        <w:t xml:space="preserve"> </w:t>
      </w:r>
      <w:r>
        <w:t>прочитанных</w:t>
      </w:r>
      <w:r>
        <w:rPr>
          <w:spacing w:val="40"/>
        </w:rPr>
        <w:t xml:space="preserve"> </w:t>
      </w:r>
      <w:r>
        <w:t>текстов; оценивать</w:t>
      </w:r>
      <w:r>
        <w:rPr>
          <w:spacing w:val="40"/>
        </w:rPr>
        <w:t xml:space="preserve"> </w:t>
      </w:r>
      <w:r>
        <w:t>главную</w:t>
      </w:r>
      <w:r>
        <w:rPr>
          <w:spacing w:val="40"/>
        </w:rPr>
        <w:t xml:space="preserve"> </w:t>
      </w:r>
      <w:r>
        <w:t>мысль</w:t>
      </w:r>
      <w:r>
        <w:rPr>
          <w:spacing w:val="40"/>
        </w:rPr>
        <w:t xml:space="preserve"> </w:t>
      </w:r>
      <w:r>
        <w:t>прочитанных</w:t>
      </w:r>
      <w:r>
        <w:rPr>
          <w:spacing w:val="40"/>
        </w:rPr>
        <w:t xml:space="preserve"> </w:t>
      </w:r>
      <w:r>
        <w:t>текстов</w:t>
      </w:r>
      <w:r>
        <w:rPr>
          <w:spacing w:val="40"/>
        </w:rPr>
        <w:t xml:space="preserve"> </w:t>
      </w:r>
      <w:r>
        <w:t>и прослушанных объяснений учителя.</w:t>
      </w:r>
    </w:p>
    <w:p w:rsidR="006C1371" w:rsidRDefault="00114C20">
      <w:pPr>
        <w:pStyle w:val="a3"/>
        <w:ind w:left="213" w:right="443"/>
        <w:jc w:val="left"/>
      </w:pPr>
      <w:r>
        <w:t>•Сравнивать</w:t>
      </w:r>
      <w:r>
        <w:rPr>
          <w:spacing w:val="40"/>
        </w:rPr>
        <w:t xml:space="preserve"> </w:t>
      </w:r>
      <w:r>
        <w:t>главную</w:t>
      </w:r>
      <w:r>
        <w:rPr>
          <w:spacing w:val="40"/>
        </w:rPr>
        <w:t xml:space="preserve"> </w:t>
      </w:r>
      <w:r>
        <w:t>мысль</w:t>
      </w:r>
      <w:r>
        <w:rPr>
          <w:spacing w:val="-3"/>
        </w:rPr>
        <w:t xml:space="preserve"> </w:t>
      </w:r>
      <w:r>
        <w:t>литературных,</w:t>
      </w:r>
      <w:r>
        <w:rPr>
          <w:spacing w:val="40"/>
        </w:rPr>
        <w:t xml:space="preserve"> </w:t>
      </w:r>
      <w:r>
        <w:t>фольклорных</w:t>
      </w:r>
      <w:r>
        <w:rPr>
          <w:spacing w:val="40"/>
        </w:rPr>
        <w:t xml:space="preserve"> </w:t>
      </w:r>
      <w:r>
        <w:t>и</w:t>
      </w:r>
      <w:r>
        <w:rPr>
          <w:spacing w:val="40"/>
        </w:rPr>
        <w:t xml:space="preserve"> </w:t>
      </w:r>
      <w:r>
        <w:t>религиозных</w:t>
      </w:r>
      <w:r>
        <w:rPr>
          <w:spacing w:val="-4"/>
        </w:rPr>
        <w:t xml:space="preserve"> </w:t>
      </w:r>
      <w:r>
        <w:t>текстов.</w:t>
      </w:r>
      <w:r>
        <w:rPr>
          <w:spacing w:val="40"/>
        </w:rPr>
        <w:t xml:space="preserve"> </w:t>
      </w:r>
      <w:r>
        <w:t>Проводить аналогии</w:t>
      </w:r>
      <w:r>
        <w:rPr>
          <w:spacing w:val="40"/>
        </w:rPr>
        <w:t xml:space="preserve"> </w:t>
      </w:r>
      <w:r>
        <w:t>между</w:t>
      </w:r>
      <w:r>
        <w:rPr>
          <w:spacing w:val="40"/>
        </w:rPr>
        <w:t xml:space="preserve"> </w:t>
      </w:r>
      <w:r>
        <w:t>героями,</w:t>
      </w:r>
      <w:r>
        <w:rPr>
          <w:spacing w:val="40"/>
        </w:rPr>
        <w:t xml:space="preserve"> </w:t>
      </w:r>
      <w:r>
        <w:t>сопоставлять их</w:t>
      </w:r>
      <w:r>
        <w:rPr>
          <w:spacing w:val="40"/>
        </w:rPr>
        <w:t xml:space="preserve"> </w:t>
      </w:r>
      <w:r>
        <w:t>поведение с общечеловеческими духовно-</w:t>
      </w:r>
    </w:p>
    <w:p w:rsidR="006C1371" w:rsidRDefault="00114C20">
      <w:pPr>
        <w:pStyle w:val="a3"/>
        <w:spacing w:before="1"/>
        <w:ind w:left="213"/>
        <w:jc w:val="left"/>
      </w:pPr>
      <w:r>
        <w:t>нравственными</w:t>
      </w:r>
      <w:r>
        <w:rPr>
          <w:spacing w:val="-6"/>
        </w:rPr>
        <w:t xml:space="preserve"> </w:t>
      </w:r>
      <w:r>
        <w:rPr>
          <w:spacing w:val="-2"/>
        </w:rPr>
        <w:t>ценностями.</w:t>
      </w:r>
    </w:p>
    <w:p w:rsidR="006C1371" w:rsidRDefault="00114C20">
      <w:pPr>
        <w:pStyle w:val="a3"/>
        <w:ind w:left="213" w:right="443"/>
        <w:jc w:val="left"/>
      </w:pPr>
      <w:r>
        <w:t>•Участвовать</w:t>
      </w:r>
      <w:r>
        <w:rPr>
          <w:spacing w:val="40"/>
        </w:rPr>
        <w:t xml:space="preserve"> </w:t>
      </w:r>
      <w:r>
        <w:t>в</w:t>
      </w:r>
      <w:r>
        <w:rPr>
          <w:spacing w:val="40"/>
        </w:rPr>
        <w:t xml:space="preserve"> </w:t>
      </w:r>
      <w:r>
        <w:t>диалоге:</w:t>
      </w:r>
      <w:r>
        <w:rPr>
          <w:spacing w:val="40"/>
        </w:rPr>
        <w:t xml:space="preserve"> </w:t>
      </w:r>
      <w:r>
        <w:t>высказывать</w:t>
      </w:r>
      <w:r>
        <w:rPr>
          <w:spacing w:val="40"/>
        </w:rPr>
        <w:t xml:space="preserve"> </w:t>
      </w:r>
      <w:r>
        <w:t>свои</w:t>
      </w:r>
      <w:r>
        <w:rPr>
          <w:spacing w:val="-4"/>
        </w:rPr>
        <w:t xml:space="preserve"> </w:t>
      </w:r>
      <w:r>
        <w:t>суждения,</w:t>
      </w:r>
      <w:r>
        <w:rPr>
          <w:spacing w:val="40"/>
        </w:rPr>
        <w:t xml:space="preserve"> </w:t>
      </w:r>
      <w:r>
        <w:t>анализировать</w:t>
      </w:r>
      <w:r>
        <w:rPr>
          <w:spacing w:val="-4"/>
        </w:rPr>
        <w:t xml:space="preserve"> </w:t>
      </w:r>
      <w:r>
        <w:t>высказывания</w:t>
      </w:r>
      <w:r>
        <w:rPr>
          <w:spacing w:val="-2"/>
        </w:rPr>
        <w:t xml:space="preserve"> </w:t>
      </w:r>
      <w:r>
        <w:t>участников беседы, добавлять, приводить доказательства.</w:t>
      </w:r>
    </w:p>
    <w:p w:rsidR="006C1371" w:rsidRDefault="00114C20">
      <w:pPr>
        <w:pStyle w:val="a3"/>
        <w:ind w:left="213" w:right="443"/>
        <w:jc w:val="left"/>
      </w:pPr>
      <w:r>
        <w:t>•Создавать</w:t>
      </w:r>
      <w:r>
        <w:rPr>
          <w:spacing w:val="40"/>
        </w:rPr>
        <w:t xml:space="preserve"> </w:t>
      </w:r>
      <w:r>
        <w:t>по</w:t>
      </w:r>
      <w:r>
        <w:rPr>
          <w:spacing w:val="40"/>
        </w:rPr>
        <w:t xml:space="preserve"> </w:t>
      </w:r>
      <w:r>
        <w:t>изображениям</w:t>
      </w:r>
      <w:r>
        <w:rPr>
          <w:spacing w:val="40"/>
        </w:rPr>
        <w:t xml:space="preserve"> </w:t>
      </w:r>
      <w:r>
        <w:t>(художественным</w:t>
      </w:r>
      <w:r>
        <w:rPr>
          <w:spacing w:val="40"/>
        </w:rPr>
        <w:t xml:space="preserve"> </w:t>
      </w:r>
      <w:r>
        <w:t>полотнам,</w:t>
      </w:r>
      <w:r>
        <w:rPr>
          <w:spacing w:val="40"/>
        </w:rPr>
        <w:t xml:space="preserve"> </w:t>
      </w:r>
      <w:r>
        <w:t>иконам,</w:t>
      </w:r>
      <w:r>
        <w:rPr>
          <w:spacing w:val="-3"/>
        </w:rPr>
        <w:t xml:space="preserve"> </w:t>
      </w:r>
      <w:r>
        <w:t>иллюстрациям)</w:t>
      </w:r>
      <w:r>
        <w:rPr>
          <w:spacing w:val="-3"/>
        </w:rPr>
        <w:t xml:space="preserve"> </w:t>
      </w:r>
      <w:r>
        <w:t>словесный портрет героя.</w:t>
      </w:r>
    </w:p>
    <w:p w:rsidR="006C1371" w:rsidRDefault="00114C20">
      <w:pPr>
        <w:pStyle w:val="a3"/>
        <w:ind w:left="213" w:right="2689"/>
        <w:jc w:val="left"/>
      </w:pPr>
      <w:r>
        <w:t>•Оценивать</w:t>
      </w:r>
      <w:r>
        <w:rPr>
          <w:spacing w:val="40"/>
        </w:rPr>
        <w:t xml:space="preserve"> </w:t>
      </w:r>
      <w:r>
        <w:t>поступки</w:t>
      </w:r>
      <w:r>
        <w:rPr>
          <w:spacing w:val="40"/>
        </w:rPr>
        <w:t xml:space="preserve"> </w:t>
      </w:r>
      <w:r>
        <w:t>реальных</w:t>
      </w:r>
      <w:r>
        <w:rPr>
          <w:spacing w:val="40"/>
        </w:rPr>
        <w:t xml:space="preserve"> </w:t>
      </w:r>
      <w:r>
        <w:t>лиц,</w:t>
      </w:r>
      <w:r>
        <w:rPr>
          <w:spacing w:val="40"/>
        </w:rPr>
        <w:t xml:space="preserve"> </w:t>
      </w:r>
      <w:r>
        <w:t>героев</w:t>
      </w:r>
      <w:r>
        <w:rPr>
          <w:spacing w:val="40"/>
        </w:rPr>
        <w:t xml:space="preserve"> </w:t>
      </w:r>
      <w:r>
        <w:t>произведений,</w:t>
      </w:r>
      <w:r>
        <w:rPr>
          <w:spacing w:val="40"/>
        </w:rPr>
        <w:t xml:space="preserve"> </w:t>
      </w:r>
      <w:r>
        <w:t>высказывания известных личностей.</w:t>
      </w:r>
    </w:p>
    <w:p w:rsidR="006C1371" w:rsidRDefault="00114C20" w:rsidP="00030E22">
      <w:pPr>
        <w:pStyle w:val="a6"/>
        <w:numPr>
          <w:ilvl w:val="0"/>
          <w:numId w:val="425"/>
        </w:numPr>
        <w:tabs>
          <w:tab w:val="left" w:pos="356"/>
        </w:tabs>
        <w:ind w:left="356" w:hanging="143"/>
        <w:jc w:val="left"/>
        <w:rPr>
          <w:sz w:val="24"/>
        </w:rPr>
      </w:pPr>
      <w:r>
        <w:rPr>
          <w:sz w:val="24"/>
        </w:rPr>
        <w:t>Работать</w:t>
      </w:r>
      <w:r>
        <w:rPr>
          <w:spacing w:val="55"/>
          <w:sz w:val="24"/>
        </w:rPr>
        <w:t xml:space="preserve"> </w:t>
      </w:r>
      <w:r>
        <w:rPr>
          <w:sz w:val="24"/>
        </w:rPr>
        <w:t>с</w:t>
      </w:r>
      <w:r>
        <w:rPr>
          <w:spacing w:val="56"/>
          <w:sz w:val="24"/>
        </w:rPr>
        <w:t xml:space="preserve"> </w:t>
      </w:r>
      <w:r>
        <w:rPr>
          <w:sz w:val="24"/>
        </w:rPr>
        <w:t>исторической</w:t>
      </w:r>
      <w:r>
        <w:rPr>
          <w:spacing w:val="57"/>
          <w:sz w:val="24"/>
        </w:rPr>
        <w:t xml:space="preserve"> </w:t>
      </w:r>
      <w:r>
        <w:rPr>
          <w:sz w:val="24"/>
        </w:rPr>
        <w:t>картой:</w:t>
      </w:r>
      <w:r>
        <w:rPr>
          <w:spacing w:val="57"/>
          <w:sz w:val="24"/>
        </w:rPr>
        <w:t xml:space="preserve"> </w:t>
      </w:r>
      <w:r>
        <w:rPr>
          <w:sz w:val="24"/>
        </w:rPr>
        <w:t>находить</w:t>
      </w:r>
      <w:r>
        <w:rPr>
          <w:spacing w:val="55"/>
          <w:sz w:val="24"/>
        </w:rPr>
        <w:t xml:space="preserve"> </w:t>
      </w:r>
      <w:r>
        <w:rPr>
          <w:sz w:val="24"/>
        </w:rPr>
        <w:t>объекты</w:t>
      </w:r>
      <w:r>
        <w:rPr>
          <w:spacing w:val="57"/>
          <w:sz w:val="24"/>
        </w:rPr>
        <w:t xml:space="preserve"> </w:t>
      </w:r>
      <w:r>
        <w:rPr>
          <w:sz w:val="24"/>
        </w:rPr>
        <w:t>в</w:t>
      </w:r>
      <w:r>
        <w:rPr>
          <w:spacing w:val="56"/>
          <w:sz w:val="24"/>
        </w:rPr>
        <w:t xml:space="preserve"> </w:t>
      </w:r>
      <w:r>
        <w:rPr>
          <w:sz w:val="24"/>
        </w:rPr>
        <w:t>соответствии</w:t>
      </w:r>
      <w:r>
        <w:rPr>
          <w:spacing w:val="57"/>
          <w:sz w:val="24"/>
        </w:rPr>
        <w:t xml:space="preserve"> </w:t>
      </w:r>
      <w:r>
        <w:rPr>
          <w:sz w:val="24"/>
        </w:rPr>
        <w:t>с</w:t>
      </w:r>
      <w:r>
        <w:rPr>
          <w:spacing w:val="-1"/>
          <w:sz w:val="24"/>
        </w:rPr>
        <w:t xml:space="preserve"> </w:t>
      </w:r>
      <w:r>
        <w:rPr>
          <w:sz w:val="24"/>
        </w:rPr>
        <w:t>учебной</w:t>
      </w:r>
      <w:r>
        <w:rPr>
          <w:spacing w:val="-1"/>
          <w:sz w:val="24"/>
        </w:rPr>
        <w:t xml:space="preserve"> </w:t>
      </w:r>
      <w:r>
        <w:rPr>
          <w:spacing w:val="-2"/>
          <w:sz w:val="24"/>
        </w:rPr>
        <w:t>задачей.</w:t>
      </w:r>
    </w:p>
    <w:p w:rsidR="006C1371" w:rsidRDefault="00114C20">
      <w:pPr>
        <w:pStyle w:val="a3"/>
        <w:spacing w:before="3" w:line="276" w:lineRule="auto"/>
        <w:ind w:left="213" w:right="443"/>
        <w:jc w:val="left"/>
      </w:pPr>
      <w:r>
        <w:t>•Использовать</w:t>
      </w:r>
      <w:r>
        <w:rPr>
          <w:spacing w:val="80"/>
        </w:rPr>
        <w:t xml:space="preserve"> </w:t>
      </w:r>
      <w:r>
        <w:t>информацию,</w:t>
      </w:r>
      <w:r>
        <w:rPr>
          <w:spacing w:val="80"/>
        </w:rPr>
        <w:t xml:space="preserve"> </w:t>
      </w:r>
      <w:r>
        <w:t>полученную</w:t>
      </w:r>
      <w:r>
        <w:rPr>
          <w:spacing w:val="80"/>
        </w:rPr>
        <w:t xml:space="preserve"> </w:t>
      </w:r>
      <w:r>
        <w:t>из</w:t>
      </w:r>
      <w:r>
        <w:rPr>
          <w:spacing w:val="80"/>
        </w:rPr>
        <w:t xml:space="preserve"> </w:t>
      </w:r>
      <w:r>
        <w:t>разных</w:t>
      </w:r>
      <w:r>
        <w:rPr>
          <w:spacing w:val="80"/>
        </w:rPr>
        <w:t xml:space="preserve"> </w:t>
      </w:r>
      <w:r>
        <w:t>источников,</w:t>
      </w:r>
      <w:r>
        <w:rPr>
          <w:spacing w:val="80"/>
        </w:rPr>
        <w:t xml:space="preserve"> </w:t>
      </w:r>
      <w:r>
        <w:t>для</w:t>
      </w:r>
      <w:r>
        <w:rPr>
          <w:spacing w:val="80"/>
        </w:rPr>
        <w:t xml:space="preserve"> </w:t>
      </w:r>
      <w:r>
        <w:t>решения</w:t>
      </w:r>
      <w:r>
        <w:rPr>
          <w:spacing w:val="80"/>
        </w:rPr>
        <w:t xml:space="preserve"> </w:t>
      </w:r>
      <w:r>
        <w:t>учебных</w:t>
      </w:r>
      <w:r>
        <w:rPr>
          <w:spacing w:val="80"/>
        </w:rPr>
        <w:t xml:space="preserve"> </w:t>
      </w:r>
      <w:r>
        <w:t>и</w:t>
      </w:r>
      <w:r>
        <w:rPr>
          <w:spacing w:val="80"/>
        </w:rPr>
        <w:t xml:space="preserve"> </w:t>
      </w:r>
      <w:r>
        <w:t>практических задач</w:t>
      </w:r>
    </w:p>
    <w:p w:rsidR="006C1371" w:rsidRDefault="00114C20">
      <w:pPr>
        <w:spacing w:line="275" w:lineRule="exact"/>
        <w:ind w:left="779"/>
        <w:rPr>
          <w:i/>
          <w:sz w:val="24"/>
        </w:rPr>
      </w:pPr>
      <w:r>
        <w:rPr>
          <w:i/>
          <w:sz w:val="24"/>
        </w:rPr>
        <w:t>Выпускник</w:t>
      </w:r>
      <w:r>
        <w:rPr>
          <w:i/>
          <w:spacing w:val="-4"/>
          <w:sz w:val="24"/>
        </w:rPr>
        <w:t xml:space="preserve"> </w:t>
      </w:r>
      <w:r>
        <w:rPr>
          <w:i/>
          <w:sz w:val="24"/>
        </w:rPr>
        <w:t>получит</w:t>
      </w:r>
      <w:r>
        <w:rPr>
          <w:i/>
          <w:spacing w:val="-4"/>
          <w:sz w:val="24"/>
        </w:rPr>
        <w:t xml:space="preserve"> </w:t>
      </w:r>
      <w:r>
        <w:rPr>
          <w:i/>
          <w:sz w:val="24"/>
        </w:rPr>
        <w:t>возможность</w:t>
      </w:r>
      <w:r>
        <w:rPr>
          <w:i/>
          <w:spacing w:val="-1"/>
          <w:sz w:val="24"/>
        </w:rPr>
        <w:t xml:space="preserve"> </w:t>
      </w:r>
      <w:r>
        <w:rPr>
          <w:i/>
          <w:spacing w:val="-2"/>
          <w:sz w:val="24"/>
        </w:rPr>
        <w:t>научиться:</w:t>
      </w:r>
    </w:p>
    <w:p w:rsidR="006C1371" w:rsidRDefault="00114C20">
      <w:pPr>
        <w:pStyle w:val="a3"/>
        <w:spacing w:before="38"/>
        <w:ind w:left="213" w:right="443"/>
        <w:jc w:val="left"/>
      </w:pPr>
      <w:r>
        <w:t>развивать общую культуру, формировать</w:t>
      </w:r>
      <w:r>
        <w:rPr>
          <w:spacing w:val="40"/>
        </w:rPr>
        <w:t xml:space="preserve"> </w:t>
      </w:r>
      <w:r>
        <w:t>гражданскую идентичность, осознание своей принадлежности</w:t>
      </w:r>
      <w:r>
        <w:rPr>
          <w:spacing w:val="40"/>
        </w:rPr>
        <w:t xml:space="preserve"> </w:t>
      </w:r>
      <w:r>
        <w:t>к</w:t>
      </w:r>
      <w:r>
        <w:rPr>
          <w:spacing w:val="40"/>
        </w:rPr>
        <w:t xml:space="preserve"> </w:t>
      </w:r>
      <w:r>
        <w:t>народу,</w:t>
      </w:r>
      <w:r>
        <w:rPr>
          <w:spacing w:val="40"/>
        </w:rPr>
        <w:t xml:space="preserve"> </w:t>
      </w:r>
      <w:r>
        <w:t>национальности,</w:t>
      </w:r>
      <w:r>
        <w:rPr>
          <w:spacing w:val="40"/>
        </w:rPr>
        <w:t xml:space="preserve"> </w:t>
      </w:r>
      <w:r>
        <w:t>российской</w:t>
      </w:r>
      <w:r>
        <w:rPr>
          <w:spacing w:val="40"/>
        </w:rPr>
        <w:t xml:space="preserve"> </w:t>
      </w:r>
      <w:r>
        <w:t>общности;</w:t>
      </w:r>
      <w:r>
        <w:rPr>
          <w:spacing w:val="-5"/>
        </w:rPr>
        <w:t xml:space="preserve"> </w:t>
      </w:r>
      <w:r>
        <w:t>воспитывать уважение</w:t>
      </w:r>
      <w:r>
        <w:rPr>
          <w:spacing w:val="-4"/>
        </w:rPr>
        <w:t xml:space="preserve"> </w:t>
      </w:r>
      <w:r>
        <w:t>к представителям разных национальностей и вероисповеданий.</w:t>
      </w:r>
      <w:r>
        <w:rPr>
          <w:spacing w:val="40"/>
        </w:rPr>
        <w:t xml:space="preserve"> </w:t>
      </w:r>
      <w:r>
        <w:t>Исходя из этого, главной</w:t>
      </w:r>
    </w:p>
    <w:p w:rsidR="006C1371" w:rsidRDefault="00114C20">
      <w:pPr>
        <w:pStyle w:val="a3"/>
        <w:spacing w:before="1"/>
        <w:ind w:left="213" w:right="443"/>
        <w:jc w:val="left"/>
      </w:pPr>
      <w:r>
        <w:t>особенностью</w:t>
      </w:r>
      <w:r>
        <w:rPr>
          <w:spacing w:val="-3"/>
        </w:rPr>
        <w:t xml:space="preserve"> </w:t>
      </w:r>
      <w:r>
        <w:t>этого</w:t>
      </w:r>
      <w:r>
        <w:rPr>
          <w:spacing w:val="-6"/>
        </w:rPr>
        <w:t xml:space="preserve"> </w:t>
      </w:r>
      <w:r>
        <w:t>курса</w:t>
      </w:r>
      <w:r>
        <w:rPr>
          <w:spacing w:val="-4"/>
        </w:rPr>
        <w:t xml:space="preserve"> </w:t>
      </w:r>
      <w:r>
        <w:t>является</w:t>
      </w:r>
      <w:r>
        <w:rPr>
          <w:spacing w:val="40"/>
        </w:rPr>
        <w:t xml:space="preserve"> </w:t>
      </w:r>
      <w:r>
        <w:t>представление</w:t>
      </w:r>
      <w:r>
        <w:rPr>
          <w:spacing w:val="40"/>
        </w:rPr>
        <w:t xml:space="preserve"> </w:t>
      </w:r>
      <w:r>
        <w:t>культурообразующего</w:t>
      </w:r>
      <w:r>
        <w:rPr>
          <w:spacing w:val="40"/>
        </w:rPr>
        <w:t xml:space="preserve"> </w:t>
      </w:r>
      <w:r>
        <w:t>содержания</w:t>
      </w:r>
      <w:r>
        <w:rPr>
          <w:spacing w:val="40"/>
        </w:rPr>
        <w:t xml:space="preserve"> </w:t>
      </w:r>
      <w:r>
        <w:t>духовно- нравственного</w:t>
      </w:r>
      <w:r>
        <w:rPr>
          <w:spacing w:val="40"/>
        </w:rPr>
        <w:t xml:space="preserve"> </w:t>
      </w:r>
      <w:r>
        <w:t>воспитания.</w:t>
      </w:r>
      <w:r>
        <w:rPr>
          <w:spacing w:val="40"/>
        </w:rPr>
        <w:t xml:space="preserve"> </w:t>
      </w:r>
      <w:r>
        <w:t>Именно</w:t>
      </w:r>
      <w:r>
        <w:rPr>
          <w:spacing w:val="40"/>
        </w:rPr>
        <w:t xml:space="preserve"> </w:t>
      </w:r>
      <w:r>
        <w:t>культурообразующее</w:t>
      </w:r>
      <w:r>
        <w:rPr>
          <w:spacing w:val="40"/>
        </w:rPr>
        <w:t xml:space="preserve"> </w:t>
      </w:r>
      <w:r>
        <w:t>«ядро»</w:t>
      </w:r>
      <w:r>
        <w:rPr>
          <w:spacing w:val="40"/>
        </w:rPr>
        <w:t xml:space="preserve"> </w:t>
      </w:r>
      <w:r>
        <w:t>отражает</w:t>
      </w:r>
      <w:r>
        <w:rPr>
          <w:spacing w:val="40"/>
        </w:rPr>
        <w:t xml:space="preserve"> </w:t>
      </w:r>
      <w:r>
        <w:t>все</w:t>
      </w:r>
      <w:r>
        <w:rPr>
          <w:spacing w:val="40"/>
        </w:rPr>
        <w:t xml:space="preserve"> </w:t>
      </w:r>
      <w:r>
        <w:t>грани</w:t>
      </w:r>
    </w:p>
    <w:p w:rsidR="006C1371" w:rsidRDefault="00114C20">
      <w:pPr>
        <w:pStyle w:val="a3"/>
        <w:ind w:left="213" w:right="650"/>
        <w:jc w:val="left"/>
      </w:pPr>
      <w:r>
        <w:t>общекультурного,</w:t>
      </w:r>
      <w:r>
        <w:rPr>
          <w:spacing w:val="40"/>
        </w:rPr>
        <w:t xml:space="preserve"> </w:t>
      </w:r>
      <w:r>
        <w:t>этического,</w:t>
      </w:r>
      <w:r>
        <w:rPr>
          <w:spacing w:val="40"/>
        </w:rPr>
        <w:t xml:space="preserve"> </w:t>
      </w:r>
      <w:r>
        <w:t>религиозного</w:t>
      </w:r>
      <w:r>
        <w:rPr>
          <w:spacing w:val="40"/>
        </w:rPr>
        <w:t xml:space="preserve"> </w:t>
      </w:r>
      <w:r>
        <w:t>содержания,</w:t>
      </w:r>
      <w:r>
        <w:rPr>
          <w:spacing w:val="40"/>
        </w:rPr>
        <w:t xml:space="preserve"> </w:t>
      </w:r>
      <w:r>
        <w:t>ориентированного</w:t>
      </w:r>
      <w:r>
        <w:rPr>
          <w:spacing w:val="40"/>
        </w:rPr>
        <w:t xml:space="preserve"> </w:t>
      </w:r>
      <w:r>
        <w:t>на</w:t>
      </w:r>
      <w:r>
        <w:rPr>
          <w:spacing w:val="-4"/>
        </w:rPr>
        <w:t xml:space="preserve"> </w:t>
      </w:r>
      <w:r>
        <w:t>потребности как</w:t>
      </w:r>
      <w:r>
        <w:rPr>
          <w:spacing w:val="40"/>
        </w:rPr>
        <w:t xml:space="preserve"> </w:t>
      </w:r>
      <w:r>
        <w:t>религиозной,</w:t>
      </w:r>
      <w:r>
        <w:rPr>
          <w:spacing w:val="40"/>
        </w:rPr>
        <w:t xml:space="preserve"> </w:t>
      </w:r>
      <w:r>
        <w:t>так</w:t>
      </w:r>
      <w:r>
        <w:rPr>
          <w:spacing w:val="40"/>
        </w:rPr>
        <w:t xml:space="preserve"> </w:t>
      </w:r>
      <w:r>
        <w:t>и</w:t>
      </w:r>
      <w:r>
        <w:rPr>
          <w:spacing w:val="40"/>
        </w:rPr>
        <w:t xml:space="preserve"> </w:t>
      </w:r>
      <w:r>
        <w:t>нерелигиозной</w:t>
      </w:r>
      <w:r>
        <w:rPr>
          <w:spacing w:val="40"/>
        </w:rPr>
        <w:t xml:space="preserve"> </w:t>
      </w:r>
      <w:r>
        <w:t>части</w:t>
      </w:r>
      <w:r>
        <w:rPr>
          <w:spacing w:val="40"/>
        </w:rPr>
        <w:t xml:space="preserve"> </w:t>
      </w:r>
      <w:r>
        <w:t>общества.</w:t>
      </w:r>
      <w:r>
        <w:rPr>
          <w:spacing w:val="40"/>
        </w:rPr>
        <w:t xml:space="preserve"> </w:t>
      </w:r>
      <w:r>
        <w:t>Речь идет о формировании у</w:t>
      </w:r>
    </w:p>
    <w:p w:rsidR="006C1371" w:rsidRDefault="00114C20">
      <w:pPr>
        <w:pStyle w:val="a3"/>
        <w:ind w:left="213" w:right="443"/>
        <w:jc w:val="left"/>
      </w:pPr>
      <w:r>
        <w:t>школьников</w:t>
      </w:r>
      <w:r>
        <w:rPr>
          <w:spacing w:val="-6"/>
        </w:rPr>
        <w:t xml:space="preserve"> </w:t>
      </w:r>
      <w:r>
        <w:t>представлений</w:t>
      </w:r>
      <w:r>
        <w:rPr>
          <w:spacing w:val="-3"/>
        </w:rPr>
        <w:t xml:space="preserve"> </w:t>
      </w:r>
      <w:r>
        <w:t>о</w:t>
      </w:r>
      <w:r>
        <w:rPr>
          <w:spacing w:val="-3"/>
        </w:rPr>
        <w:t xml:space="preserve"> </w:t>
      </w:r>
      <w:r>
        <w:t>вкладе</w:t>
      </w:r>
      <w:r>
        <w:rPr>
          <w:spacing w:val="-4"/>
        </w:rPr>
        <w:t xml:space="preserve"> </w:t>
      </w:r>
      <w:r>
        <w:t>разных</w:t>
      </w:r>
      <w:r>
        <w:rPr>
          <w:spacing w:val="-2"/>
        </w:rPr>
        <w:t xml:space="preserve"> </w:t>
      </w:r>
      <w:r>
        <w:t>религий</w:t>
      </w:r>
      <w:r>
        <w:rPr>
          <w:spacing w:val="-3"/>
        </w:rPr>
        <w:t xml:space="preserve"> </w:t>
      </w:r>
      <w:r>
        <w:t>в</w:t>
      </w:r>
      <w:r>
        <w:rPr>
          <w:spacing w:val="40"/>
        </w:rPr>
        <w:t xml:space="preserve"> </w:t>
      </w:r>
      <w:r>
        <w:t>становление</w:t>
      </w:r>
      <w:r>
        <w:rPr>
          <w:spacing w:val="40"/>
        </w:rPr>
        <w:t xml:space="preserve"> </w:t>
      </w:r>
      <w:r>
        <w:t>культуры</w:t>
      </w:r>
      <w:r>
        <w:rPr>
          <w:spacing w:val="40"/>
        </w:rPr>
        <w:t xml:space="preserve"> </w:t>
      </w:r>
      <w:r>
        <w:t>общества,</w:t>
      </w:r>
      <w:r>
        <w:rPr>
          <w:spacing w:val="40"/>
        </w:rPr>
        <w:t xml:space="preserve"> </w:t>
      </w:r>
      <w:r>
        <w:t>о</w:t>
      </w:r>
      <w:r>
        <w:rPr>
          <w:spacing w:val="40"/>
        </w:rPr>
        <w:t xml:space="preserve"> </w:t>
      </w:r>
      <w:r>
        <w:t>роли различных</w:t>
      </w:r>
      <w:r>
        <w:rPr>
          <w:spacing w:val="40"/>
        </w:rPr>
        <w:t xml:space="preserve"> </w:t>
      </w:r>
      <w:r>
        <w:t>конфессий</w:t>
      </w:r>
      <w:r>
        <w:rPr>
          <w:spacing w:val="40"/>
        </w:rPr>
        <w:t xml:space="preserve"> </w:t>
      </w:r>
      <w:r>
        <w:t>в</w:t>
      </w:r>
      <w:r>
        <w:rPr>
          <w:spacing w:val="40"/>
        </w:rPr>
        <w:t xml:space="preserve"> </w:t>
      </w:r>
      <w:r>
        <w:t>воспитании</w:t>
      </w:r>
      <w:r>
        <w:rPr>
          <w:spacing w:val="40"/>
        </w:rPr>
        <w:t xml:space="preserve"> </w:t>
      </w:r>
      <w:r>
        <w:t>у подрастающего</w:t>
      </w:r>
      <w:r>
        <w:rPr>
          <w:spacing w:val="40"/>
        </w:rPr>
        <w:t xml:space="preserve"> </w:t>
      </w:r>
      <w:r>
        <w:t>поколения нравственных ценностей.</w:t>
      </w:r>
    </w:p>
    <w:p w:rsidR="006C1371" w:rsidRDefault="00114C20">
      <w:pPr>
        <w:pStyle w:val="a3"/>
        <w:ind w:left="213"/>
        <w:jc w:val="left"/>
      </w:pPr>
      <w:r>
        <w:t>Индивидуальная</w:t>
      </w:r>
      <w:r>
        <w:rPr>
          <w:spacing w:val="53"/>
        </w:rPr>
        <w:t xml:space="preserve"> </w:t>
      </w:r>
      <w:r>
        <w:t>культура</w:t>
      </w:r>
      <w:r>
        <w:rPr>
          <w:spacing w:val="57"/>
        </w:rPr>
        <w:t xml:space="preserve"> </w:t>
      </w:r>
      <w:r>
        <w:t>человека</w:t>
      </w:r>
      <w:r>
        <w:rPr>
          <w:spacing w:val="-3"/>
        </w:rPr>
        <w:t xml:space="preserve"> </w:t>
      </w:r>
      <w:r>
        <w:t>связывается</w:t>
      </w:r>
      <w:r>
        <w:rPr>
          <w:spacing w:val="59"/>
        </w:rPr>
        <w:t xml:space="preserve"> </w:t>
      </w:r>
      <w:r>
        <w:t>не</w:t>
      </w:r>
      <w:r>
        <w:rPr>
          <w:spacing w:val="55"/>
        </w:rPr>
        <w:t xml:space="preserve"> </w:t>
      </w:r>
      <w:r>
        <w:t>только</w:t>
      </w:r>
      <w:r>
        <w:rPr>
          <w:spacing w:val="56"/>
        </w:rPr>
        <w:t xml:space="preserve"> </w:t>
      </w:r>
      <w:r>
        <w:t>с</w:t>
      </w:r>
      <w:r>
        <w:rPr>
          <w:spacing w:val="55"/>
        </w:rPr>
        <w:t xml:space="preserve"> </w:t>
      </w:r>
      <w:r>
        <w:t>принадлежностью</w:t>
      </w:r>
      <w:r>
        <w:rPr>
          <w:spacing w:val="56"/>
        </w:rPr>
        <w:t xml:space="preserve"> </w:t>
      </w:r>
      <w:r>
        <w:rPr>
          <w:spacing w:val="-10"/>
        </w:rPr>
        <w:t>к</w:t>
      </w:r>
    </w:p>
    <w:p w:rsidR="006C1371" w:rsidRDefault="00114C20">
      <w:pPr>
        <w:pStyle w:val="a3"/>
        <w:ind w:left="213" w:right="443"/>
        <w:jc w:val="left"/>
      </w:pPr>
      <w:r>
        <w:t>определенному</w:t>
      </w:r>
      <w:r>
        <w:rPr>
          <w:spacing w:val="40"/>
        </w:rPr>
        <w:t xml:space="preserve"> </w:t>
      </w:r>
      <w:r>
        <w:t>этносу</w:t>
      </w:r>
      <w:r>
        <w:rPr>
          <w:spacing w:val="40"/>
        </w:rPr>
        <w:t xml:space="preserve"> </w:t>
      </w:r>
      <w:r>
        <w:t>и</w:t>
      </w:r>
      <w:r>
        <w:rPr>
          <w:spacing w:val="40"/>
        </w:rPr>
        <w:t xml:space="preserve"> </w:t>
      </w:r>
      <w:r>
        <w:t>конфессии,</w:t>
      </w:r>
      <w:r>
        <w:rPr>
          <w:spacing w:val="40"/>
        </w:rPr>
        <w:t xml:space="preserve"> </w:t>
      </w:r>
      <w:r>
        <w:t>а</w:t>
      </w:r>
      <w:r>
        <w:rPr>
          <w:spacing w:val="40"/>
        </w:rPr>
        <w:t xml:space="preserve"> </w:t>
      </w:r>
      <w:r>
        <w:t>с пониманием</w:t>
      </w:r>
      <w:r>
        <w:rPr>
          <w:spacing w:val="40"/>
        </w:rPr>
        <w:t xml:space="preserve"> </w:t>
      </w:r>
      <w:r>
        <w:t>величия</w:t>
      </w:r>
      <w:r>
        <w:rPr>
          <w:spacing w:val="40"/>
        </w:rPr>
        <w:t xml:space="preserve"> </w:t>
      </w:r>
      <w:r>
        <w:t>накопленного</w:t>
      </w:r>
      <w:r>
        <w:rPr>
          <w:spacing w:val="40"/>
        </w:rPr>
        <w:t xml:space="preserve"> </w:t>
      </w:r>
      <w:r>
        <w:t>человечеством культурного</w:t>
      </w:r>
      <w:r>
        <w:rPr>
          <w:spacing w:val="40"/>
        </w:rPr>
        <w:t xml:space="preserve"> </w:t>
      </w:r>
      <w:r>
        <w:t>наследия,</w:t>
      </w:r>
      <w:r>
        <w:rPr>
          <w:spacing w:val="40"/>
        </w:rPr>
        <w:t xml:space="preserve"> </w:t>
      </w:r>
      <w:r>
        <w:t>гордостью перед</w:t>
      </w:r>
      <w:r>
        <w:rPr>
          <w:spacing w:val="40"/>
        </w:rPr>
        <w:t xml:space="preserve"> </w:t>
      </w:r>
      <w:r>
        <w:t>умом,</w:t>
      </w:r>
      <w:r>
        <w:rPr>
          <w:spacing w:val="40"/>
        </w:rPr>
        <w:t xml:space="preserve"> </w:t>
      </w:r>
      <w:r>
        <w:t>честностью,</w:t>
      </w:r>
      <w:r>
        <w:rPr>
          <w:spacing w:val="40"/>
        </w:rPr>
        <w:t xml:space="preserve"> </w:t>
      </w:r>
      <w:r>
        <w:t>порядочностью</w:t>
      </w:r>
      <w:r>
        <w:rPr>
          <w:spacing w:val="40"/>
        </w:rPr>
        <w:t xml:space="preserve"> </w:t>
      </w:r>
      <w:r>
        <w:t>предшествующих поколений,</w:t>
      </w:r>
      <w:r>
        <w:rPr>
          <w:spacing w:val="40"/>
        </w:rPr>
        <w:t xml:space="preserve"> </w:t>
      </w:r>
      <w:r>
        <w:t>с</w:t>
      </w:r>
      <w:r>
        <w:rPr>
          <w:spacing w:val="40"/>
        </w:rPr>
        <w:t xml:space="preserve"> </w:t>
      </w:r>
      <w:r>
        <w:t>принятием</w:t>
      </w:r>
      <w:r>
        <w:rPr>
          <w:spacing w:val="-5"/>
        </w:rPr>
        <w:t xml:space="preserve"> </w:t>
      </w:r>
      <w:r>
        <w:t>ценностей,</w:t>
      </w:r>
      <w:r>
        <w:rPr>
          <w:spacing w:val="-1"/>
        </w:rPr>
        <w:t xml:space="preserve"> </w:t>
      </w:r>
      <w:r>
        <w:t>сформировавшихся</w:t>
      </w:r>
      <w:r>
        <w:rPr>
          <w:spacing w:val="-4"/>
        </w:rPr>
        <w:t xml:space="preserve"> </w:t>
      </w:r>
      <w:r>
        <w:t>на</w:t>
      </w:r>
      <w:r>
        <w:rPr>
          <w:spacing w:val="-5"/>
        </w:rPr>
        <w:t xml:space="preserve"> </w:t>
      </w:r>
      <w:r>
        <w:t>протяжении</w:t>
      </w:r>
      <w:r>
        <w:rPr>
          <w:spacing w:val="-4"/>
        </w:rPr>
        <w:t xml:space="preserve"> </w:t>
      </w:r>
      <w:r>
        <w:t>истории</w:t>
      </w:r>
      <w:r>
        <w:rPr>
          <w:spacing w:val="-4"/>
        </w:rPr>
        <w:t xml:space="preserve"> </w:t>
      </w:r>
      <w:r>
        <w:t>разных</w:t>
      </w:r>
      <w:r>
        <w:rPr>
          <w:spacing w:val="-2"/>
        </w:rPr>
        <w:t xml:space="preserve"> </w:t>
      </w:r>
      <w:r>
        <w:t>народов.</w:t>
      </w:r>
    </w:p>
    <w:p w:rsidR="006C1371" w:rsidRDefault="006C1371">
      <w:pPr>
        <w:pStyle w:val="a3"/>
        <w:ind w:left="0"/>
        <w:jc w:val="left"/>
      </w:pPr>
    </w:p>
    <w:p w:rsidR="006C1371" w:rsidRDefault="00114C20">
      <w:pPr>
        <w:pStyle w:val="a3"/>
        <w:ind w:left="213" w:right="445" w:firstLine="710"/>
      </w:pPr>
      <w:r>
        <w:t>Планируемые результаты освоения учебных и междисциплинарных программ</w:t>
      </w:r>
      <w:r>
        <w:rPr>
          <w:spacing w:val="40"/>
        </w:rPr>
        <w:t xml:space="preserve"> </w:t>
      </w:r>
      <w:r>
        <w:t>описывают примерный круг учебно-познавательных и учебно-практических задач, которые предъявляются в ходе изучения каждого раздела.</w:t>
      </w:r>
    </w:p>
    <w:p w:rsidR="006C1371" w:rsidRDefault="00114C20">
      <w:pPr>
        <w:pStyle w:val="a3"/>
        <w:ind w:left="213" w:right="451" w:firstLine="768"/>
      </w:pPr>
      <w:r>
        <w:t>Планируемые результаты освоения всех обязательных учебных предметов на ступени основного общего образования приводятся в рабочих предметных программах учебных</w:t>
      </w:r>
      <w:r>
        <w:rPr>
          <w:spacing w:val="40"/>
        </w:rPr>
        <w:t xml:space="preserve"> </w:t>
      </w:r>
      <w:r>
        <w:rPr>
          <w:spacing w:val="-2"/>
        </w:rPr>
        <w:t>дисциплин.</w:t>
      </w:r>
    </w:p>
    <w:p w:rsidR="006C1371" w:rsidRDefault="00114C20">
      <w:pPr>
        <w:pStyle w:val="a3"/>
        <w:spacing w:before="1"/>
        <w:ind w:left="213" w:right="442" w:firstLine="780"/>
      </w:pPr>
      <w:r>
        <w:t>Предметные результаты освоения основной образовательной программы основного</w:t>
      </w:r>
      <w:r>
        <w:rPr>
          <w:spacing w:val="80"/>
        </w:rPr>
        <w:t xml:space="preserve"> </w:t>
      </w:r>
      <w:r>
        <w:t>общего образования с учётом общих требований Стандарта и специфики изучаемых предметов, входящих в состав</w:t>
      </w:r>
      <w:r>
        <w:rPr>
          <w:spacing w:val="-1"/>
        </w:rPr>
        <w:t xml:space="preserve"> </w:t>
      </w:r>
      <w:r>
        <w:t>предметных областей, должны обеспечивать успешное</w:t>
      </w:r>
      <w:r>
        <w:rPr>
          <w:spacing w:val="-1"/>
        </w:rPr>
        <w:t xml:space="preserve"> </w:t>
      </w:r>
      <w:r>
        <w:t>обучение</w:t>
      </w:r>
      <w:r>
        <w:rPr>
          <w:spacing w:val="-1"/>
        </w:rPr>
        <w:t xml:space="preserve"> </w:t>
      </w:r>
      <w:r>
        <w:t>на</w:t>
      </w:r>
      <w:r>
        <w:rPr>
          <w:spacing w:val="-1"/>
        </w:rPr>
        <w:t xml:space="preserve"> </w:t>
      </w:r>
      <w:r>
        <w:t>следующей ступени общего образования.</w:t>
      </w:r>
    </w:p>
    <w:p w:rsidR="006C1371" w:rsidRDefault="006C1371">
      <w:pPr>
        <w:sectPr w:rsidR="006C1371">
          <w:pgSz w:w="11910" w:h="16840"/>
          <w:pgMar w:top="1020" w:right="120" w:bottom="1100" w:left="920" w:header="0" w:footer="856" w:gutter="0"/>
          <w:cols w:space="720"/>
        </w:sectPr>
      </w:pPr>
    </w:p>
    <w:p w:rsidR="006C1371" w:rsidRDefault="00114C20" w:rsidP="00030E22">
      <w:pPr>
        <w:pStyle w:val="3"/>
        <w:numPr>
          <w:ilvl w:val="1"/>
          <w:numId w:val="445"/>
        </w:numPr>
        <w:tabs>
          <w:tab w:val="left" w:pos="1199"/>
        </w:tabs>
        <w:spacing w:before="75" w:line="237" w:lineRule="auto"/>
        <w:ind w:left="779" w:right="1483" w:firstLine="0"/>
        <w:jc w:val="left"/>
      </w:pPr>
      <w:r>
        <w:lastRenderedPageBreak/>
        <w:t>Система</w:t>
      </w:r>
      <w:r>
        <w:rPr>
          <w:spacing w:val="-6"/>
        </w:rPr>
        <w:t xml:space="preserve"> </w:t>
      </w:r>
      <w:r>
        <w:t>оценки</w:t>
      </w:r>
      <w:r>
        <w:rPr>
          <w:spacing w:val="-8"/>
        </w:rPr>
        <w:t xml:space="preserve"> </w:t>
      </w:r>
      <w:r>
        <w:t>достижения</w:t>
      </w:r>
      <w:r>
        <w:rPr>
          <w:spacing w:val="-4"/>
        </w:rPr>
        <w:t xml:space="preserve"> </w:t>
      </w:r>
      <w:r>
        <w:t>планируемых</w:t>
      </w:r>
      <w:r>
        <w:rPr>
          <w:spacing w:val="-6"/>
        </w:rPr>
        <w:t xml:space="preserve"> </w:t>
      </w:r>
      <w:r>
        <w:t>результатов</w:t>
      </w:r>
      <w:r>
        <w:rPr>
          <w:spacing w:val="-6"/>
        </w:rPr>
        <w:t xml:space="preserve"> </w:t>
      </w:r>
      <w:r>
        <w:t>освоения</w:t>
      </w:r>
      <w:r>
        <w:rPr>
          <w:spacing w:val="-6"/>
        </w:rPr>
        <w:t xml:space="preserve"> </w:t>
      </w:r>
      <w:r>
        <w:t>основной образовательной программы основного общего образования.</w:t>
      </w:r>
    </w:p>
    <w:p w:rsidR="006C1371" w:rsidRDefault="006C1371">
      <w:pPr>
        <w:pStyle w:val="a3"/>
        <w:spacing w:before="2"/>
        <w:ind w:left="0"/>
        <w:jc w:val="left"/>
        <w:rPr>
          <w:b/>
        </w:rPr>
      </w:pPr>
    </w:p>
    <w:p w:rsidR="006C1371" w:rsidRDefault="00114C20" w:rsidP="00030E22">
      <w:pPr>
        <w:pStyle w:val="a6"/>
        <w:numPr>
          <w:ilvl w:val="2"/>
          <w:numId w:val="445"/>
        </w:numPr>
        <w:tabs>
          <w:tab w:val="left" w:pos="813"/>
        </w:tabs>
        <w:jc w:val="left"/>
        <w:rPr>
          <w:b/>
          <w:sz w:val="24"/>
        </w:rPr>
      </w:pPr>
      <w:r>
        <w:rPr>
          <w:b/>
          <w:sz w:val="24"/>
        </w:rPr>
        <w:t>Общие</w:t>
      </w:r>
      <w:r>
        <w:rPr>
          <w:b/>
          <w:spacing w:val="-5"/>
          <w:sz w:val="24"/>
        </w:rPr>
        <w:t xml:space="preserve"> </w:t>
      </w:r>
      <w:r>
        <w:rPr>
          <w:b/>
          <w:spacing w:val="-2"/>
          <w:sz w:val="24"/>
        </w:rPr>
        <w:t>положения.</w:t>
      </w:r>
    </w:p>
    <w:p w:rsidR="006C1371" w:rsidRDefault="00114C20">
      <w:pPr>
        <w:pStyle w:val="a3"/>
        <w:spacing w:before="271"/>
        <w:ind w:left="213" w:right="446" w:firstLine="708"/>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ФГОС ООО и ФОП ООО и обеспечение эффективной обратной связи, позволяющей осуществлять управление образовательным процессом.</w:t>
      </w:r>
    </w:p>
    <w:p w:rsidR="006C1371" w:rsidRDefault="00114C20">
      <w:pPr>
        <w:pStyle w:val="a3"/>
        <w:ind w:left="213" w:right="453" w:firstLine="708"/>
      </w:pPr>
      <w:r>
        <w:t>Основными направлениями и целями оценочной деятельности в образовательной организации являются:</w:t>
      </w:r>
    </w:p>
    <w:p w:rsidR="006C1371" w:rsidRDefault="00114C20" w:rsidP="00030E22">
      <w:pPr>
        <w:pStyle w:val="a6"/>
        <w:numPr>
          <w:ilvl w:val="0"/>
          <w:numId w:val="424"/>
        </w:numPr>
        <w:tabs>
          <w:tab w:val="left" w:pos="1628"/>
        </w:tabs>
        <w:spacing w:before="2"/>
        <w:ind w:right="442" w:firstLine="708"/>
        <w:rPr>
          <w:sz w:val="24"/>
        </w:rPr>
      </w:pPr>
      <w:r>
        <w:rPr>
          <w:sz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6C1371" w:rsidRDefault="00114C20" w:rsidP="00030E22">
      <w:pPr>
        <w:pStyle w:val="a6"/>
        <w:numPr>
          <w:ilvl w:val="0"/>
          <w:numId w:val="424"/>
        </w:numPr>
        <w:tabs>
          <w:tab w:val="left" w:pos="1628"/>
        </w:tabs>
        <w:spacing w:before="4" w:line="237" w:lineRule="auto"/>
        <w:ind w:right="453" w:firstLine="708"/>
        <w:rPr>
          <w:sz w:val="24"/>
        </w:rPr>
      </w:pPr>
      <w:r>
        <w:rPr>
          <w:sz w:val="24"/>
        </w:rPr>
        <w:t xml:space="preserve">оценка результатов деятельности педагогических кадров как основа аттестационных </w:t>
      </w:r>
      <w:r>
        <w:rPr>
          <w:spacing w:val="-2"/>
          <w:sz w:val="24"/>
        </w:rPr>
        <w:t>процедур;</w:t>
      </w:r>
    </w:p>
    <w:p w:rsidR="006C1371" w:rsidRDefault="00114C20" w:rsidP="00030E22">
      <w:pPr>
        <w:pStyle w:val="a6"/>
        <w:numPr>
          <w:ilvl w:val="0"/>
          <w:numId w:val="424"/>
        </w:numPr>
        <w:tabs>
          <w:tab w:val="left" w:pos="1628"/>
        </w:tabs>
        <w:spacing w:before="5" w:line="237" w:lineRule="auto"/>
        <w:ind w:right="444" w:firstLine="708"/>
        <w:rPr>
          <w:sz w:val="24"/>
        </w:rPr>
      </w:pPr>
      <w:r>
        <w:rPr>
          <w:sz w:val="24"/>
        </w:rPr>
        <w:t>оценка результатов деятельности образовательной организации</w:t>
      </w:r>
      <w:r w:rsidR="00FE7EEA">
        <w:rPr>
          <w:sz w:val="24"/>
        </w:rPr>
        <w:t xml:space="preserve"> </w:t>
      </w:r>
      <w:r>
        <w:rPr>
          <w:sz w:val="24"/>
        </w:rPr>
        <w:t>как основа аккредитационных процедур.</w:t>
      </w:r>
    </w:p>
    <w:p w:rsidR="006C1371" w:rsidRDefault="00114C20">
      <w:pPr>
        <w:pStyle w:val="a3"/>
        <w:ind w:left="213" w:right="444" w:firstLine="453"/>
      </w:pPr>
      <w: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6C1371" w:rsidRDefault="00114C20">
      <w:pPr>
        <w:pStyle w:val="a3"/>
        <w:ind w:left="213" w:right="446" w:firstLine="708"/>
      </w:pPr>
      <w:r>
        <w:t>Основным</w:t>
      </w:r>
      <w:r>
        <w:rPr>
          <w:spacing w:val="-3"/>
        </w:rPr>
        <w:t xml:space="preserve"> </w:t>
      </w:r>
      <w:r>
        <w:t>объектом</w:t>
      </w:r>
      <w:r>
        <w:rPr>
          <w:spacing w:val="-2"/>
        </w:rPr>
        <w:t xml:space="preserve"> </w:t>
      </w:r>
      <w:r>
        <w:t>системы</w:t>
      </w:r>
      <w:r>
        <w:rPr>
          <w:spacing w:val="-3"/>
        </w:rPr>
        <w:t xml:space="preserve"> </w:t>
      </w:r>
      <w:r>
        <w:t>оценки,</w:t>
      </w:r>
      <w:r>
        <w:rPr>
          <w:spacing w:val="-2"/>
        </w:rPr>
        <w:t xml:space="preserve"> </w:t>
      </w:r>
      <w:r>
        <w:t>ее</w:t>
      </w:r>
      <w:r>
        <w:rPr>
          <w:spacing w:val="-3"/>
        </w:rPr>
        <w:t xml:space="preserve"> </w:t>
      </w:r>
      <w:r>
        <w:t>содержательной</w:t>
      </w:r>
      <w:r>
        <w:rPr>
          <w:spacing w:val="-4"/>
        </w:rPr>
        <w:t xml:space="preserve"> </w:t>
      </w:r>
      <w:r>
        <w:t>и</w:t>
      </w:r>
      <w:r>
        <w:rPr>
          <w:spacing w:val="-4"/>
        </w:rPr>
        <w:t xml:space="preserve"> </w:t>
      </w:r>
      <w:r>
        <w:t>критериальной</w:t>
      </w:r>
      <w:r>
        <w:rPr>
          <w:spacing w:val="-4"/>
        </w:rPr>
        <w:t xml:space="preserve"> </w:t>
      </w:r>
      <w:r>
        <w:t>базой</w:t>
      </w:r>
      <w:r>
        <w:rPr>
          <w:spacing w:val="-1"/>
        </w:rPr>
        <w:t xml:space="preserve"> </w:t>
      </w:r>
      <w:r>
        <w:t>выступают требования ФГОС ООО и ФОП ООО,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6C1371" w:rsidRDefault="00114C20">
      <w:pPr>
        <w:pStyle w:val="a3"/>
        <w:spacing w:before="1"/>
        <w:ind w:left="921" w:right="2689"/>
        <w:jc w:val="left"/>
      </w:pPr>
      <w:r>
        <w:t>Система</w:t>
      </w:r>
      <w:r>
        <w:rPr>
          <w:spacing w:val="-6"/>
        </w:rPr>
        <w:t xml:space="preserve"> </w:t>
      </w:r>
      <w:r>
        <w:t>оценки</w:t>
      </w:r>
      <w:r>
        <w:rPr>
          <w:spacing w:val="-6"/>
        </w:rPr>
        <w:t xml:space="preserve"> </w:t>
      </w:r>
      <w:r>
        <w:t>включает</w:t>
      </w:r>
      <w:r>
        <w:rPr>
          <w:spacing w:val="-6"/>
        </w:rPr>
        <w:t xml:space="preserve"> </w:t>
      </w:r>
      <w:r>
        <w:t>процедуры</w:t>
      </w:r>
      <w:r>
        <w:rPr>
          <w:spacing w:val="-6"/>
        </w:rPr>
        <w:t xml:space="preserve"> </w:t>
      </w:r>
      <w:r>
        <w:t>внутренней</w:t>
      </w:r>
      <w:r>
        <w:rPr>
          <w:spacing w:val="-6"/>
        </w:rPr>
        <w:t xml:space="preserve"> </w:t>
      </w:r>
      <w:r>
        <w:t>и</w:t>
      </w:r>
      <w:r>
        <w:rPr>
          <w:spacing w:val="-6"/>
        </w:rPr>
        <w:t xml:space="preserve"> </w:t>
      </w:r>
      <w:r>
        <w:t>внешней</w:t>
      </w:r>
      <w:r>
        <w:rPr>
          <w:spacing w:val="-6"/>
        </w:rPr>
        <w:t xml:space="preserve"> </w:t>
      </w:r>
      <w:r>
        <w:t>оценки. Внутренняя оценка включает:</w:t>
      </w:r>
    </w:p>
    <w:p w:rsidR="006C1371" w:rsidRDefault="00114C20" w:rsidP="00030E22">
      <w:pPr>
        <w:pStyle w:val="a6"/>
        <w:numPr>
          <w:ilvl w:val="0"/>
          <w:numId w:val="424"/>
        </w:numPr>
        <w:tabs>
          <w:tab w:val="left" w:pos="1293"/>
        </w:tabs>
        <w:spacing w:before="2" w:line="293" w:lineRule="exact"/>
        <w:ind w:left="1293" w:hanging="360"/>
        <w:jc w:val="left"/>
        <w:rPr>
          <w:sz w:val="24"/>
        </w:rPr>
      </w:pPr>
      <w:r>
        <w:rPr>
          <w:sz w:val="24"/>
        </w:rPr>
        <w:t>стартовую</w:t>
      </w:r>
      <w:r>
        <w:rPr>
          <w:spacing w:val="-9"/>
          <w:sz w:val="24"/>
        </w:rPr>
        <w:t xml:space="preserve"> </w:t>
      </w:r>
      <w:r>
        <w:rPr>
          <w:spacing w:val="-2"/>
          <w:sz w:val="24"/>
        </w:rPr>
        <w:t>диагностику,</w:t>
      </w:r>
    </w:p>
    <w:p w:rsidR="006C1371" w:rsidRDefault="00114C20" w:rsidP="00030E22">
      <w:pPr>
        <w:pStyle w:val="a6"/>
        <w:numPr>
          <w:ilvl w:val="0"/>
          <w:numId w:val="424"/>
        </w:numPr>
        <w:tabs>
          <w:tab w:val="left" w:pos="1293"/>
        </w:tabs>
        <w:spacing w:line="293" w:lineRule="exact"/>
        <w:ind w:left="1293" w:hanging="360"/>
        <w:jc w:val="left"/>
        <w:rPr>
          <w:sz w:val="24"/>
        </w:rPr>
      </w:pPr>
      <w:r>
        <w:rPr>
          <w:sz w:val="24"/>
        </w:rPr>
        <w:t>текущую</w:t>
      </w:r>
      <w:r>
        <w:rPr>
          <w:spacing w:val="-3"/>
          <w:sz w:val="24"/>
        </w:rPr>
        <w:t xml:space="preserve"> </w:t>
      </w:r>
      <w:r>
        <w:rPr>
          <w:sz w:val="24"/>
        </w:rPr>
        <w:t>и</w:t>
      </w:r>
      <w:r>
        <w:rPr>
          <w:spacing w:val="-3"/>
          <w:sz w:val="24"/>
        </w:rPr>
        <w:t xml:space="preserve"> </w:t>
      </w:r>
      <w:r>
        <w:rPr>
          <w:sz w:val="24"/>
        </w:rPr>
        <w:t>тематическую</w:t>
      </w:r>
      <w:r>
        <w:rPr>
          <w:spacing w:val="-2"/>
          <w:sz w:val="24"/>
        </w:rPr>
        <w:t xml:space="preserve"> оценку,</w:t>
      </w:r>
    </w:p>
    <w:p w:rsidR="006C1371" w:rsidRDefault="00114C20" w:rsidP="00030E22">
      <w:pPr>
        <w:pStyle w:val="a6"/>
        <w:numPr>
          <w:ilvl w:val="0"/>
          <w:numId w:val="424"/>
        </w:numPr>
        <w:tabs>
          <w:tab w:val="left" w:pos="1293"/>
        </w:tabs>
        <w:spacing w:line="293" w:lineRule="exact"/>
        <w:ind w:left="1293" w:hanging="360"/>
        <w:jc w:val="left"/>
        <w:rPr>
          <w:sz w:val="24"/>
        </w:rPr>
      </w:pPr>
      <w:r>
        <w:rPr>
          <w:sz w:val="24"/>
        </w:rPr>
        <w:t>итоговую</w:t>
      </w:r>
      <w:r>
        <w:rPr>
          <w:spacing w:val="-9"/>
          <w:sz w:val="24"/>
        </w:rPr>
        <w:t xml:space="preserve"> </w:t>
      </w:r>
      <w:r>
        <w:rPr>
          <w:spacing w:val="-2"/>
          <w:sz w:val="24"/>
        </w:rPr>
        <w:t>оценку,</w:t>
      </w:r>
    </w:p>
    <w:p w:rsidR="006C1371" w:rsidRDefault="00114C20" w:rsidP="00030E22">
      <w:pPr>
        <w:pStyle w:val="a6"/>
        <w:numPr>
          <w:ilvl w:val="0"/>
          <w:numId w:val="424"/>
        </w:numPr>
        <w:tabs>
          <w:tab w:val="left" w:pos="1293"/>
        </w:tabs>
        <w:spacing w:line="293" w:lineRule="exact"/>
        <w:ind w:left="1293" w:hanging="360"/>
        <w:jc w:val="left"/>
        <w:rPr>
          <w:sz w:val="24"/>
        </w:rPr>
      </w:pPr>
      <w:r>
        <w:rPr>
          <w:sz w:val="24"/>
        </w:rPr>
        <w:t>промежуточную</w:t>
      </w:r>
      <w:r>
        <w:rPr>
          <w:spacing w:val="-9"/>
          <w:sz w:val="24"/>
        </w:rPr>
        <w:t xml:space="preserve"> </w:t>
      </w:r>
      <w:r>
        <w:rPr>
          <w:spacing w:val="-2"/>
          <w:sz w:val="24"/>
        </w:rPr>
        <w:t>аттестацию,</w:t>
      </w:r>
    </w:p>
    <w:p w:rsidR="006C1371" w:rsidRDefault="00114C20" w:rsidP="00030E22">
      <w:pPr>
        <w:pStyle w:val="a6"/>
        <w:numPr>
          <w:ilvl w:val="0"/>
          <w:numId w:val="424"/>
        </w:numPr>
        <w:tabs>
          <w:tab w:val="left" w:pos="1293"/>
        </w:tabs>
        <w:spacing w:line="293" w:lineRule="exact"/>
        <w:ind w:left="1293" w:hanging="360"/>
        <w:jc w:val="left"/>
        <w:rPr>
          <w:sz w:val="24"/>
        </w:rPr>
      </w:pPr>
      <w:r>
        <w:rPr>
          <w:sz w:val="24"/>
        </w:rPr>
        <w:t>психолого-педагогическое</w:t>
      </w:r>
      <w:r>
        <w:rPr>
          <w:spacing w:val="-10"/>
          <w:sz w:val="24"/>
        </w:rPr>
        <w:t xml:space="preserve"> </w:t>
      </w:r>
      <w:r>
        <w:rPr>
          <w:spacing w:val="-2"/>
          <w:sz w:val="24"/>
        </w:rPr>
        <w:t>наблюдение;</w:t>
      </w:r>
    </w:p>
    <w:p w:rsidR="006C1371" w:rsidRDefault="00114C20" w:rsidP="00030E22">
      <w:pPr>
        <w:pStyle w:val="a6"/>
        <w:numPr>
          <w:ilvl w:val="0"/>
          <w:numId w:val="424"/>
        </w:numPr>
        <w:tabs>
          <w:tab w:val="left" w:pos="1293"/>
        </w:tabs>
        <w:spacing w:before="1"/>
        <w:ind w:left="1293" w:hanging="360"/>
        <w:jc w:val="left"/>
        <w:rPr>
          <w:sz w:val="24"/>
        </w:rPr>
      </w:pPr>
      <w:r>
        <w:rPr>
          <w:sz w:val="24"/>
        </w:rPr>
        <w:t>внутришкольный</w:t>
      </w:r>
      <w:r>
        <w:rPr>
          <w:spacing w:val="-10"/>
          <w:sz w:val="24"/>
        </w:rPr>
        <w:t xml:space="preserve"> </w:t>
      </w:r>
      <w:r>
        <w:rPr>
          <w:sz w:val="24"/>
        </w:rPr>
        <w:t>мониторинг</w:t>
      </w:r>
      <w:r>
        <w:rPr>
          <w:spacing w:val="-8"/>
          <w:sz w:val="24"/>
        </w:rPr>
        <w:t xml:space="preserve"> </w:t>
      </w:r>
      <w:r>
        <w:rPr>
          <w:sz w:val="24"/>
        </w:rPr>
        <w:t>образовательных</w:t>
      </w:r>
      <w:r>
        <w:rPr>
          <w:spacing w:val="-6"/>
          <w:sz w:val="24"/>
        </w:rPr>
        <w:t xml:space="preserve"> </w:t>
      </w:r>
      <w:r>
        <w:rPr>
          <w:sz w:val="24"/>
        </w:rPr>
        <w:t>достижений</w:t>
      </w:r>
      <w:r>
        <w:rPr>
          <w:spacing w:val="-7"/>
          <w:sz w:val="24"/>
        </w:rPr>
        <w:t xml:space="preserve"> </w:t>
      </w:r>
      <w:r>
        <w:rPr>
          <w:spacing w:val="-2"/>
          <w:sz w:val="24"/>
        </w:rPr>
        <w:t>обучающихся.</w:t>
      </w:r>
    </w:p>
    <w:p w:rsidR="006C1371" w:rsidRDefault="00114C20">
      <w:pPr>
        <w:pStyle w:val="a3"/>
        <w:spacing w:before="273"/>
        <w:ind w:left="921"/>
        <w:jc w:val="left"/>
      </w:pPr>
      <w:r>
        <w:t>К</w:t>
      </w:r>
      <w:r>
        <w:rPr>
          <w:spacing w:val="-4"/>
        </w:rPr>
        <w:t xml:space="preserve"> </w:t>
      </w:r>
      <w:r>
        <w:t>внешним</w:t>
      </w:r>
      <w:r>
        <w:rPr>
          <w:spacing w:val="-5"/>
        </w:rPr>
        <w:t xml:space="preserve"> </w:t>
      </w:r>
      <w:r>
        <w:t>процедурам</w:t>
      </w:r>
      <w:r>
        <w:rPr>
          <w:spacing w:val="-3"/>
        </w:rPr>
        <w:t xml:space="preserve"> </w:t>
      </w:r>
      <w:r>
        <w:rPr>
          <w:spacing w:val="-2"/>
        </w:rPr>
        <w:t>относятся:</w:t>
      </w:r>
    </w:p>
    <w:p w:rsidR="006C1371" w:rsidRDefault="00114C20" w:rsidP="00030E22">
      <w:pPr>
        <w:pStyle w:val="a6"/>
        <w:numPr>
          <w:ilvl w:val="0"/>
          <w:numId w:val="424"/>
        </w:numPr>
        <w:tabs>
          <w:tab w:val="left" w:pos="1629"/>
        </w:tabs>
        <w:spacing w:before="2" w:line="293" w:lineRule="exact"/>
        <w:ind w:left="1629"/>
        <w:jc w:val="left"/>
        <w:rPr>
          <w:sz w:val="24"/>
        </w:rPr>
      </w:pPr>
      <w:r>
        <w:rPr>
          <w:sz w:val="24"/>
        </w:rPr>
        <w:t>государственная</w:t>
      </w:r>
      <w:r>
        <w:rPr>
          <w:spacing w:val="-4"/>
          <w:sz w:val="24"/>
        </w:rPr>
        <w:t xml:space="preserve"> </w:t>
      </w:r>
      <w:r>
        <w:rPr>
          <w:sz w:val="24"/>
        </w:rPr>
        <w:t>итоговая</w:t>
      </w:r>
      <w:r>
        <w:rPr>
          <w:spacing w:val="-3"/>
          <w:sz w:val="24"/>
        </w:rPr>
        <w:t xml:space="preserve"> </w:t>
      </w:r>
      <w:r>
        <w:rPr>
          <w:spacing w:val="-2"/>
          <w:sz w:val="24"/>
        </w:rPr>
        <w:t>аттестация,</w:t>
      </w:r>
    </w:p>
    <w:p w:rsidR="006C1371" w:rsidRDefault="00114C20" w:rsidP="00030E22">
      <w:pPr>
        <w:pStyle w:val="a6"/>
        <w:numPr>
          <w:ilvl w:val="0"/>
          <w:numId w:val="424"/>
        </w:numPr>
        <w:tabs>
          <w:tab w:val="left" w:pos="1629"/>
        </w:tabs>
        <w:spacing w:line="292" w:lineRule="exact"/>
        <w:ind w:left="1629"/>
        <w:jc w:val="left"/>
        <w:rPr>
          <w:sz w:val="24"/>
        </w:rPr>
      </w:pPr>
      <w:r>
        <w:rPr>
          <w:sz w:val="24"/>
        </w:rPr>
        <w:t>независимая</w:t>
      </w:r>
      <w:r>
        <w:rPr>
          <w:spacing w:val="-4"/>
          <w:sz w:val="24"/>
        </w:rPr>
        <w:t xml:space="preserve"> </w:t>
      </w:r>
      <w:r>
        <w:rPr>
          <w:sz w:val="24"/>
        </w:rPr>
        <w:t>оценка</w:t>
      </w:r>
      <w:r>
        <w:rPr>
          <w:spacing w:val="-5"/>
          <w:sz w:val="24"/>
        </w:rPr>
        <w:t xml:space="preserve"> </w:t>
      </w:r>
      <w:r>
        <w:rPr>
          <w:sz w:val="24"/>
        </w:rPr>
        <w:t>качества</w:t>
      </w:r>
      <w:r>
        <w:rPr>
          <w:spacing w:val="-5"/>
          <w:sz w:val="24"/>
        </w:rPr>
        <w:t xml:space="preserve"> </w:t>
      </w:r>
      <w:r>
        <w:rPr>
          <w:sz w:val="24"/>
        </w:rPr>
        <w:t>образования</w:t>
      </w:r>
      <w:r>
        <w:rPr>
          <w:spacing w:val="-3"/>
          <w:sz w:val="24"/>
        </w:rPr>
        <w:t xml:space="preserve"> </w:t>
      </w:r>
    </w:p>
    <w:p w:rsidR="006C1371" w:rsidRDefault="00114C20">
      <w:pPr>
        <w:pStyle w:val="a3"/>
        <w:spacing w:line="275" w:lineRule="exact"/>
        <w:ind w:left="921"/>
      </w:pPr>
      <w:r>
        <w:t>Особенности</w:t>
      </w:r>
      <w:r>
        <w:rPr>
          <w:spacing w:val="-5"/>
        </w:rPr>
        <w:t xml:space="preserve"> </w:t>
      </w:r>
      <w:r>
        <w:t>каждой</w:t>
      </w:r>
      <w:r>
        <w:rPr>
          <w:spacing w:val="-4"/>
        </w:rPr>
        <w:t xml:space="preserve"> </w:t>
      </w:r>
      <w:r>
        <w:t>из</w:t>
      </w:r>
      <w:r>
        <w:rPr>
          <w:spacing w:val="-4"/>
        </w:rPr>
        <w:t xml:space="preserve"> </w:t>
      </w:r>
      <w:r>
        <w:t>указанных</w:t>
      </w:r>
      <w:r>
        <w:rPr>
          <w:spacing w:val="-2"/>
        </w:rPr>
        <w:t xml:space="preserve"> </w:t>
      </w:r>
      <w:r>
        <w:t>процедур</w:t>
      </w:r>
      <w:r>
        <w:rPr>
          <w:spacing w:val="-4"/>
        </w:rPr>
        <w:t xml:space="preserve"> </w:t>
      </w:r>
      <w:r>
        <w:t>описаны</w:t>
      </w:r>
      <w:r>
        <w:rPr>
          <w:spacing w:val="-4"/>
        </w:rPr>
        <w:t xml:space="preserve"> </w:t>
      </w:r>
      <w:r>
        <w:t>в</w:t>
      </w:r>
      <w:r>
        <w:rPr>
          <w:spacing w:val="-4"/>
        </w:rPr>
        <w:t xml:space="preserve"> </w:t>
      </w:r>
      <w:r>
        <w:t>п.1.3.3</w:t>
      </w:r>
      <w:r>
        <w:rPr>
          <w:spacing w:val="-4"/>
        </w:rPr>
        <w:t xml:space="preserve"> </w:t>
      </w:r>
      <w:r>
        <w:t>настоящего</w:t>
      </w:r>
      <w:r>
        <w:rPr>
          <w:spacing w:val="-3"/>
        </w:rPr>
        <w:t xml:space="preserve"> </w:t>
      </w:r>
      <w:r>
        <w:rPr>
          <w:spacing w:val="-2"/>
        </w:rPr>
        <w:t>документа.</w:t>
      </w:r>
    </w:p>
    <w:p w:rsidR="006C1371" w:rsidRDefault="00114C20">
      <w:pPr>
        <w:pStyle w:val="a3"/>
        <w:ind w:left="213" w:right="453" w:firstLine="708"/>
      </w:pPr>
      <w:r>
        <w:t xml:space="preserve">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w:t>
      </w:r>
      <w:r>
        <w:rPr>
          <w:spacing w:val="-2"/>
        </w:rPr>
        <w:t>достижений.</w:t>
      </w:r>
    </w:p>
    <w:p w:rsidR="006C1371" w:rsidRDefault="00114C20">
      <w:pPr>
        <w:pStyle w:val="a3"/>
        <w:ind w:left="213" w:right="446" w:firstLine="708"/>
      </w:pPr>
      <w: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6C1371" w:rsidRDefault="00114C20">
      <w:pPr>
        <w:pStyle w:val="a3"/>
        <w:ind w:left="213" w:right="448" w:firstLine="708"/>
      </w:pPr>
      <w:r>
        <w:t>Уровневый подход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6C1371" w:rsidRDefault="00114C20">
      <w:pPr>
        <w:pStyle w:val="a3"/>
        <w:ind w:left="213" w:right="450" w:firstLine="708"/>
      </w:pPr>
      <w:r>
        <w:t>Уровневый подход к содержанию оценки обеспечивается структурой планируемых результатов,</w:t>
      </w:r>
      <w:r>
        <w:rPr>
          <w:spacing w:val="10"/>
        </w:rPr>
        <w:t xml:space="preserve"> </w:t>
      </w:r>
      <w:r>
        <w:t>в</w:t>
      </w:r>
      <w:r>
        <w:rPr>
          <w:spacing w:val="13"/>
        </w:rPr>
        <w:t xml:space="preserve"> </w:t>
      </w:r>
      <w:r>
        <w:t>которых</w:t>
      </w:r>
      <w:r>
        <w:rPr>
          <w:spacing w:val="13"/>
        </w:rPr>
        <w:t xml:space="preserve"> </w:t>
      </w:r>
      <w:r>
        <w:t>выделены</w:t>
      </w:r>
      <w:r>
        <w:rPr>
          <w:spacing w:val="13"/>
        </w:rPr>
        <w:t xml:space="preserve"> </w:t>
      </w:r>
      <w:r>
        <w:t>три</w:t>
      </w:r>
      <w:r>
        <w:rPr>
          <w:spacing w:val="15"/>
        </w:rPr>
        <w:t xml:space="preserve"> </w:t>
      </w:r>
      <w:r>
        <w:t>блока:</w:t>
      </w:r>
      <w:r>
        <w:rPr>
          <w:spacing w:val="14"/>
        </w:rPr>
        <w:t xml:space="preserve"> </w:t>
      </w:r>
      <w:r>
        <w:t>общецелевой,</w:t>
      </w:r>
      <w:r>
        <w:rPr>
          <w:spacing w:val="18"/>
        </w:rPr>
        <w:t xml:space="preserve"> </w:t>
      </w:r>
      <w:r>
        <w:t>«Выпускник</w:t>
      </w:r>
      <w:r>
        <w:rPr>
          <w:spacing w:val="11"/>
        </w:rPr>
        <w:t xml:space="preserve"> </w:t>
      </w:r>
      <w:r>
        <w:t>научится»</w:t>
      </w:r>
      <w:r>
        <w:rPr>
          <w:spacing w:val="6"/>
        </w:rPr>
        <w:t xml:space="preserve"> </w:t>
      </w:r>
      <w:r>
        <w:t>и</w:t>
      </w:r>
      <w:r>
        <w:rPr>
          <w:spacing w:val="19"/>
        </w:rPr>
        <w:t xml:space="preserve"> </w:t>
      </w:r>
      <w:r>
        <w:rPr>
          <w:spacing w:val="-2"/>
        </w:rPr>
        <w:t>«Выпускник</w:t>
      </w:r>
    </w:p>
    <w:p w:rsidR="006C1371" w:rsidRDefault="006C1371">
      <w:pPr>
        <w:sectPr w:rsidR="006C1371">
          <w:pgSz w:w="11910" w:h="16840"/>
          <w:pgMar w:top="1040" w:right="120" w:bottom="1080" w:left="920" w:header="0" w:footer="856" w:gutter="0"/>
          <w:cols w:space="720"/>
        </w:sectPr>
      </w:pPr>
    </w:p>
    <w:p w:rsidR="006C1371" w:rsidRDefault="00114C20">
      <w:pPr>
        <w:pStyle w:val="a3"/>
        <w:spacing w:before="66"/>
        <w:ind w:left="213"/>
      </w:pPr>
      <w:r>
        <w:lastRenderedPageBreak/>
        <w:t>получит</w:t>
      </w:r>
      <w:r>
        <w:rPr>
          <w:spacing w:val="55"/>
        </w:rPr>
        <w:t xml:space="preserve"> </w:t>
      </w:r>
      <w:r>
        <w:t>возможность</w:t>
      </w:r>
      <w:r>
        <w:rPr>
          <w:spacing w:val="53"/>
        </w:rPr>
        <w:t xml:space="preserve"> </w:t>
      </w:r>
      <w:r>
        <w:t>научиться».</w:t>
      </w:r>
      <w:r>
        <w:rPr>
          <w:spacing w:val="58"/>
        </w:rPr>
        <w:t xml:space="preserve"> </w:t>
      </w:r>
      <w:r>
        <w:t>Достижение</w:t>
      </w:r>
      <w:r>
        <w:rPr>
          <w:spacing w:val="54"/>
        </w:rPr>
        <w:t xml:space="preserve"> </w:t>
      </w:r>
      <w:r>
        <w:t>планируемых</w:t>
      </w:r>
      <w:r>
        <w:rPr>
          <w:spacing w:val="56"/>
        </w:rPr>
        <w:t xml:space="preserve"> </w:t>
      </w:r>
      <w:r>
        <w:t>результатов,</w:t>
      </w:r>
      <w:r>
        <w:rPr>
          <w:spacing w:val="54"/>
        </w:rPr>
        <w:t xml:space="preserve"> </w:t>
      </w:r>
      <w:r>
        <w:t>отнесенных</w:t>
      </w:r>
      <w:r>
        <w:rPr>
          <w:spacing w:val="54"/>
        </w:rPr>
        <w:t xml:space="preserve"> </w:t>
      </w:r>
      <w:r>
        <w:t>к</w:t>
      </w:r>
      <w:r>
        <w:rPr>
          <w:spacing w:val="60"/>
        </w:rPr>
        <w:t xml:space="preserve"> </w:t>
      </w:r>
      <w:r>
        <w:rPr>
          <w:spacing w:val="-2"/>
        </w:rPr>
        <w:t>блоку</w:t>
      </w:r>
    </w:p>
    <w:p w:rsidR="006C1371" w:rsidRDefault="00114C20">
      <w:pPr>
        <w:pStyle w:val="a3"/>
        <w:ind w:left="213" w:right="444"/>
      </w:pPr>
      <w:r>
        <w:t>«Выпускник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w:t>
      </w:r>
      <w:r>
        <w:rPr>
          <w:spacing w:val="-4"/>
        </w:rPr>
        <w:t xml:space="preserve"> </w:t>
      </w:r>
      <w:r>
        <w:t>блоках «Выпускник научится»</w:t>
      </w:r>
      <w:r>
        <w:rPr>
          <w:spacing w:val="-8"/>
        </w:rPr>
        <w:t xml:space="preserve"> </w:t>
      </w:r>
      <w:r>
        <w:t>и «Выпускник получит возможность</w:t>
      </w:r>
      <w:r>
        <w:rPr>
          <w:spacing w:val="-2"/>
        </w:rPr>
        <w:t xml:space="preserve"> </w:t>
      </w:r>
      <w:r>
        <w:t>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6C1371" w:rsidRDefault="00114C20">
      <w:pPr>
        <w:pStyle w:val="a3"/>
        <w:spacing w:before="1"/>
        <w:ind w:left="213" w:right="446" w:firstLine="708"/>
      </w:pPr>
      <w:r>
        <w:t>Уровневый подход к представлению и интерпретации результатов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6C1371" w:rsidRDefault="00114C20">
      <w:pPr>
        <w:pStyle w:val="a3"/>
        <w:ind w:left="921"/>
      </w:pPr>
      <w:r>
        <w:t>Комплексный</w:t>
      </w:r>
      <w:r>
        <w:rPr>
          <w:spacing w:val="-7"/>
        </w:rPr>
        <w:t xml:space="preserve"> </w:t>
      </w:r>
      <w:r>
        <w:t>подход</w:t>
      </w:r>
      <w:r>
        <w:rPr>
          <w:spacing w:val="-4"/>
        </w:rPr>
        <w:t xml:space="preserve"> </w:t>
      </w:r>
      <w:r>
        <w:t>к</w:t>
      </w:r>
      <w:r>
        <w:rPr>
          <w:spacing w:val="-6"/>
        </w:rPr>
        <w:t xml:space="preserve"> </w:t>
      </w:r>
      <w:r>
        <w:t>оценке</w:t>
      </w:r>
      <w:r>
        <w:rPr>
          <w:spacing w:val="-5"/>
        </w:rPr>
        <w:t xml:space="preserve"> </w:t>
      </w:r>
      <w:r>
        <w:t>образовательных</w:t>
      </w:r>
      <w:r>
        <w:rPr>
          <w:spacing w:val="-4"/>
        </w:rPr>
        <w:t xml:space="preserve"> </w:t>
      </w:r>
      <w:r>
        <w:t>достижений</w:t>
      </w:r>
      <w:r>
        <w:rPr>
          <w:spacing w:val="-4"/>
        </w:rPr>
        <w:t xml:space="preserve"> </w:t>
      </w:r>
      <w:r>
        <w:t>реализуется</w:t>
      </w:r>
      <w:r>
        <w:rPr>
          <w:spacing w:val="-4"/>
        </w:rPr>
        <w:t xml:space="preserve"> </w:t>
      </w:r>
      <w:r>
        <w:rPr>
          <w:spacing w:val="-2"/>
        </w:rPr>
        <w:t>путем</w:t>
      </w:r>
    </w:p>
    <w:p w:rsidR="006C1371" w:rsidRDefault="00114C20" w:rsidP="00030E22">
      <w:pPr>
        <w:pStyle w:val="a6"/>
        <w:numPr>
          <w:ilvl w:val="0"/>
          <w:numId w:val="424"/>
        </w:numPr>
        <w:tabs>
          <w:tab w:val="left" w:pos="1628"/>
        </w:tabs>
        <w:spacing w:before="2"/>
        <w:ind w:right="452" w:firstLine="708"/>
        <w:rPr>
          <w:sz w:val="24"/>
        </w:rPr>
      </w:pPr>
      <w:r>
        <w:rPr>
          <w:sz w:val="24"/>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6C1371" w:rsidRDefault="00114C20" w:rsidP="00030E22">
      <w:pPr>
        <w:pStyle w:val="a6"/>
        <w:numPr>
          <w:ilvl w:val="0"/>
          <w:numId w:val="424"/>
        </w:numPr>
        <w:tabs>
          <w:tab w:val="left" w:pos="1628"/>
        </w:tabs>
        <w:spacing w:before="4" w:line="237" w:lineRule="auto"/>
        <w:ind w:right="453" w:firstLine="708"/>
        <w:rPr>
          <w:sz w:val="24"/>
        </w:rPr>
      </w:pPr>
      <w:r>
        <w:rPr>
          <w:sz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6C1371" w:rsidRDefault="00114C20" w:rsidP="00030E22">
      <w:pPr>
        <w:pStyle w:val="a6"/>
        <w:numPr>
          <w:ilvl w:val="0"/>
          <w:numId w:val="424"/>
        </w:numPr>
        <w:tabs>
          <w:tab w:val="left" w:pos="1628"/>
        </w:tabs>
        <w:spacing w:before="7" w:line="237" w:lineRule="auto"/>
        <w:ind w:right="451" w:firstLine="708"/>
        <w:rPr>
          <w:sz w:val="24"/>
        </w:rPr>
      </w:pPr>
      <w:r>
        <w:rPr>
          <w:sz w:val="24"/>
        </w:rPr>
        <w:t>использования</w:t>
      </w:r>
      <w:r>
        <w:rPr>
          <w:spacing w:val="-4"/>
          <w:sz w:val="24"/>
        </w:rPr>
        <w:t xml:space="preserve"> </w:t>
      </w:r>
      <w:r>
        <w:rPr>
          <w:sz w:val="24"/>
        </w:rPr>
        <w:t>контекстной</w:t>
      </w:r>
      <w:r>
        <w:rPr>
          <w:spacing w:val="-6"/>
          <w:sz w:val="24"/>
        </w:rPr>
        <w:t xml:space="preserve"> </w:t>
      </w:r>
      <w:r>
        <w:rPr>
          <w:sz w:val="24"/>
        </w:rPr>
        <w:t>информации</w:t>
      </w:r>
      <w:r>
        <w:rPr>
          <w:spacing w:val="-3"/>
          <w:sz w:val="24"/>
        </w:rPr>
        <w:t xml:space="preserve"> </w:t>
      </w:r>
      <w:r>
        <w:rPr>
          <w:sz w:val="24"/>
        </w:rPr>
        <w:t>(об</w:t>
      </w:r>
      <w:r>
        <w:rPr>
          <w:spacing w:val="-5"/>
          <w:sz w:val="24"/>
        </w:rPr>
        <w:t xml:space="preserve"> </w:t>
      </w:r>
      <w:r>
        <w:rPr>
          <w:sz w:val="24"/>
        </w:rPr>
        <w:t>особенностях</w:t>
      </w:r>
      <w:r>
        <w:rPr>
          <w:spacing w:val="-1"/>
          <w:sz w:val="24"/>
        </w:rPr>
        <w:t xml:space="preserve"> </w:t>
      </w:r>
      <w:r>
        <w:rPr>
          <w:sz w:val="24"/>
        </w:rPr>
        <w:t>обучающихся,</w:t>
      </w:r>
      <w:r>
        <w:rPr>
          <w:spacing w:val="-2"/>
          <w:sz w:val="24"/>
        </w:rPr>
        <w:t xml:space="preserve"> </w:t>
      </w:r>
      <w:r>
        <w:rPr>
          <w:sz w:val="24"/>
        </w:rPr>
        <w:t>условиях</w:t>
      </w:r>
      <w:r>
        <w:rPr>
          <w:spacing w:val="-4"/>
          <w:sz w:val="24"/>
        </w:rPr>
        <w:t xml:space="preserve"> </w:t>
      </w:r>
      <w:r>
        <w:rPr>
          <w:sz w:val="24"/>
        </w:rPr>
        <w:t>и процессе обучения и др.) для интерпретации полученных результатов в целях управления качеством образования;</w:t>
      </w:r>
    </w:p>
    <w:p w:rsidR="006C1371" w:rsidRDefault="00114C20" w:rsidP="00030E22">
      <w:pPr>
        <w:pStyle w:val="a6"/>
        <w:numPr>
          <w:ilvl w:val="0"/>
          <w:numId w:val="424"/>
        </w:numPr>
        <w:tabs>
          <w:tab w:val="left" w:pos="1628"/>
        </w:tabs>
        <w:spacing w:before="8" w:line="237" w:lineRule="auto"/>
        <w:ind w:right="449" w:firstLine="708"/>
        <w:rPr>
          <w:sz w:val="24"/>
        </w:rPr>
      </w:pPr>
      <w:r>
        <w:rPr>
          <w:sz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6C1371" w:rsidRDefault="006C1371">
      <w:pPr>
        <w:pStyle w:val="a3"/>
        <w:spacing w:before="147"/>
        <w:ind w:left="0"/>
        <w:jc w:val="left"/>
      </w:pPr>
    </w:p>
    <w:p w:rsidR="006C1371" w:rsidRDefault="00114C20" w:rsidP="00030E22">
      <w:pPr>
        <w:pStyle w:val="3"/>
        <w:numPr>
          <w:ilvl w:val="2"/>
          <w:numId w:val="445"/>
        </w:numPr>
        <w:tabs>
          <w:tab w:val="left" w:pos="1520"/>
        </w:tabs>
        <w:spacing w:line="240" w:lineRule="auto"/>
        <w:ind w:left="1520" w:hanging="599"/>
        <w:jc w:val="both"/>
      </w:pPr>
      <w:r>
        <w:t>Особенности</w:t>
      </w:r>
      <w:r>
        <w:rPr>
          <w:spacing w:val="-4"/>
        </w:rPr>
        <w:t xml:space="preserve"> </w:t>
      </w:r>
      <w:r>
        <w:t>оценки</w:t>
      </w:r>
      <w:r>
        <w:rPr>
          <w:spacing w:val="-4"/>
        </w:rPr>
        <w:t xml:space="preserve"> </w:t>
      </w:r>
      <w:r>
        <w:t>личностных</w:t>
      </w:r>
      <w:r>
        <w:rPr>
          <w:spacing w:val="-3"/>
        </w:rPr>
        <w:t xml:space="preserve"> </w:t>
      </w:r>
      <w:r>
        <w:rPr>
          <w:spacing w:val="-2"/>
        </w:rPr>
        <w:t>результатов.</w:t>
      </w:r>
    </w:p>
    <w:p w:rsidR="006C1371" w:rsidRDefault="00114C20">
      <w:pPr>
        <w:pStyle w:val="a3"/>
        <w:spacing w:before="132"/>
        <w:ind w:left="213" w:right="448" w:firstLine="708"/>
      </w:pPr>
      <w: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6C1371" w:rsidRDefault="00114C20">
      <w:pPr>
        <w:pStyle w:val="a3"/>
        <w:ind w:left="213" w:right="451" w:firstLine="708"/>
      </w:pPr>
      <w:r>
        <w:t xml:space="preserve">Основным объектом оценки личностных результатов в основной школе служит сформированность универсальных учебных действий, включаемых в следующие три основные </w:t>
      </w:r>
      <w:r>
        <w:rPr>
          <w:spacing w:val="-2"/>
        </w:rPr>
        <w:t>блока:</w:t>
      </w:r>
    </w:p>
    <w:p w:rsidR="006C1371" w:rsidRDefault="00114C20" w:rsidP="00030E22">
      <w:pPr>
        <w:pStyle w:val="a6"/>
        <w:numPr>
          <w:ilvl w:val="0"/>
          <w:numId w:val="423"/>
        </w:numPr>
        <w:tabs>
          <w:tab w:val="left" w:pos="1179"/>
        </w:tabs>
        <w:ind w:left="1179" w:hanging="258"/>
        <w:rPr>
          <w:sz w:val="24"/>
        </w:rPr>
      </w:pPr>
      <w:r>
        <w:rPr>
          <w:sz w:val="24"/>
        </w:rPr>
        <w:t>сформированность</w:t>
      </w:r>
      <w:r>
        <w:rPr>
          <w:spacing w:val="-7"/>
          <w:sz w:val="24"/>
        </w:rPr>
        <w:t xml:space="preserve"> </w:t>
      </w:r>
      <w:r>
        <w:rPr>
          <w:sz w:val="24"/>
        </w:rPr>
        <w:t>основ</w:t>
      </w:r>
      <w:r>
        <w:rPr>
          <w:spacing w:val="-6"/>
          <w:sz w:val="24"/>
        </w:rPr>
        <w:t xml:space="preserve"> </w:t>
      </w:r>
      <w:r>
        <w:rPr>
          <w:sz w:val="24"/>
        </w:rPr>
        <w:t>гражданской</w:t>
      </w:r>
      <w:r>
        <w:rPr>
          <w:spacing w:val="-6"/>
          <w:sz w:val="24"/>
        </w:rPr>
        <w:t xml:space="preserve"> </w:t>
      </w:r>
      <w:r>
        <w:rPr>
          <w:sz w:val="24"/>
        </w:rPr>
        <w:t>идентичности</w:t>
      </w:r>
      <w:r>
        <w:rPr>
          <w:spacing w:val="-4"/>
          <w:sz w:val="24"/>
        </w:rPr>
        <w:t xml:space="preserve"> </w:t>
      </w:r>
      <w:r>
        <w:rPr>
          <w:spacing w:val="-2"/>
          <w:sz w:val="24"/>
        </w:rPr>
        <w:t>личности;</w:t>
      </w:r>
    </w:p>
    <w:p w:rsidR="006C1371" w:rsidRDefault="00114C20" w:rsidP="00030E22">
      <w:pPr>
        <w:pStyle w:val="a6"/>
        <w:numPr>
          <w:ilvl w:val="0"/>
          <w:numId w:val="423"/>
        </w:numPr>
        <w:tabs>
          <w:tab w:val="left" w:pos="1179"/>
        </w:tabs>
        <w:ind w:left="213" w:right="451" w:firstLine="708"/>
        <w:rPr>
          <w:sz w:val="24"/>
        </w:rPr>
      </w:pPr>
      <w:r>
        <w:rPr>
          <w:sz w:val="24"/>
        </w:rPr>
        <w:t>сформированность индивидуальной учебной самостоятельности, включая умение</w:t>
      </w:r>
      <w:r>
        <w:rPr>
          <w:spacing w:val="40"/>
          <w:sz w:val="24"/>
        </w:rPr>
        <w:t xml:space="preserve"> </w:t>
      </w:r>
      <w:r>
        <w:rPr>
          <w:sz w:val="24"/>
        </w:rPr>
        <w:t xml:space="preserve">строить жизненные профессиональные планы с учетом конкретных перспектив социального </w:t>
      </w:r>
      <w:r>
        <w:rPr>
          <w:spacing w:val="-2"/>
          <w:sz w:val="24"/>
        </w:rPr>
        <w:t>развития;</w:t>
      </w:r>
    </w:p>
    <w:p w:rsidR="006C1371" w:rsidRDefault="00114C20" w:rsidP="00030E22">
      <w:pPr>
        <w:pStyle w:val="a6"/>
        <w:numPr>
          <w:ilvl w:val="0"/>
          <w:numId w:val="423"/>
        </w:numPr>
        <w:tabs>
          <w:tab w:val="left" w:pos="1179"/>
        </w:tabs>
        <w:ind w:left="213" w:right="447" w:firstLine="708"/>
        <w:rPr>
          <w:sz w:val="24"/>
        </w:rPr>
      </w:pPr>
      <w:r>
        <w:rPr>
          <w:sz w:val="24"/>
        </w:rPr>
        <w:t>сформированность социальных компетенций, включая ценностно-смысловые установки</w:t>
      </w:r>
      <w:r>
        <w:rPr>
          <w:spacing w:val="40"/>
          <w:sz w:val="24"/>
        </w:rPr>
        <w:t xml:space="preserve"> </w:t>
      </w:r>
      <w:r>
        <w:rPr>
          <w:sz w:val="24"/>
        </w:rPr>
        <w:t>и моральные нормы, опыт социальных и межличностных отношений, правосознание.</w:t>
      </w:r>
    </w:p>
    <w:p w:rsidR="006C1371" w:rsidRDefault="00114C20">
      <w:pPr>
        <w:pStyle w:val="a3"/>
        <w:spacing w:before="1"/>
        <w:ind w:left="213" w:right="441" w:firstLine="708"/>
      </w:pPr>
      <w:r>
        <w:t>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6C1371" w:rsidRDefault="00114C20">
      <w:pPr>
        <w:pStyle w:val="a3"/>
        <w:ind w:left="213" w:right="448" w:firstLine="708"/>
      </w:pPr>
      <w: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6C1371" w:rsidRDefault="00114C20" w:rsidP="00030E22">
      <w:pPr>
        <w:pStyle w:val="a6"/>
        <w:numPr>
          <w:ilvl w:val="1"/>
          <w:numId w:val="423"/>
        </w:numPr>
        <w:tabs>
          <w:tab w:val="left" w:pos="1628"/>
        </w:tabs>
        <w:spacing w:before="2" w:line="293" w:lineRule="exact"/>
        <w:ind w:left="1628" w:hanging="707"/>
        <w:rPr>
          <w:sz w:val="24"/>
        </w:rPr>
      </w:pPr>
      <w:r>
        <w:rPr>
          <w:sz w:val="24"/>
        </w:rPr>
        <w:t>соблюдении</w:t>
      </w:r>
      <w:r>
        <w:rPr>
          <w:spacing w:val="-8"/>
          <w:sz w:val="24"/>
        </w:rPr>
        <w:t xml:space="preserve"> </w:t>
      </w:r>
      <w:r>
        <w:rPr>
          <w:sz w:val="24"/>
        </w:rPr>
        <w:t>норм</w:t>
      </w:r>
      <w:r>
        <w:rPr>
          <w:spacing w:val="-5"/>
          <w:sz w:val="24"/>
        </w:rPr>
        <w:t xml:space="preserve"> </w:t>
      </w:r>
      <w:r>
        <w:rPr>
          <w:sz w:val="24"/>
        </w:rPr>
        <w:t>и</w:t>
      </w:r>
      <w:r>
        <w:rPr>
          <w:spacing w:val="-4"/>
          <w:sz w:val="24"/>
        </w:rPr>
        <w:t xml:space="preserve"> </w:t>
      </w:r>
      <w:r>
        <w:rPr>
          <w:sz w:val="24"/>
        </w:rPr>
        <w:t>правил</w:t>
      </w:r>
      <w:r>
        <w:rPr>
          <w:spacing w:val="-3"/>
          <w:sz w:val="24"/>
        </w:rPr>
        <w:t xml:space="preserve"> </w:t>
      </w:r>
      <w:r>
        <w:rPr>
          <w:sz w:val="24"/>
        </w:rPr>
        <w:t>поведения,</w:t>
      </w:r>
      <w:r>
        <w:rPr>
          <w:spacing w:val="-4"/>
          <w:sz w:val="24"/>
        </w:rPr>
        <w:t xml:space="preserve"> </w:t>
      </w:r>
      <w:r>
        <w:rPr>
          <w:sz w:val="24"/>
        </w:rPr>
        <w:t>принятых</w:t>
      </w:r>
      <w:r>
        <w:rPr>
          <w:spacing w:val="-3"/>
          <w:sz w:val="24"/>
        </w:rPr>
        <w:t xml:space="preserve"> </w:t>
      </w:r>
      <w:r>
        <w:rPr>
          <w:sz w:val="24"/>
        </w:rPr>
        <w:t>в</w:t>
      </w:r>
      <w:r>
        <w:rPr>
          <w:spacing w:val="-5"/>
          <w:sz w:val="24"/>
        </w:rPr>
        <w:t xml:space="preserve"> </w:t>
      </w:r>
      <w:r>
        <w:rPr>
          <w:sz w:val="24"/>
        </w:rPr>
        <w:t>образовательной</w:t>
      </w:r>
      <w:r>
        <w:rPr>
          <w:spacing w:val="-3"/>
          <w:sz w:val="24"/>
        </w:rPr>
        <w:t xml:space="preserve"> </w:t>
      </w:r>
      <w:r>
        <w:rPr>
          <w:spacing w:val="-2"/>
          <w:sz w:val="24"/>
        </w:rPr>
        <w:t>организации;</w:t>
      </w:r>
    </w:p>
    <w:p w:rsidR="006C1371" w:rsidRDefault="00114C20" w:rsidP="00030E22">
      <w:pPr>
        <w:pStyle w:val="a6"/>
        <w:numPr>
          <w:ilvl w:val="1"/>
          <w:numId w:val="423"/>
        </w:numPr>
        <w:tabs>
          <w:tab w:val="left" w:pos="1628"/>
        </w:tabs>
        <w:spacing w:before="2" w:line="237" w:lineRule="auto"/>
        <w:ind w:right="442" w:firstLine="708"/>
        <w:rPr>
          <w:sz w:val="24"/>
        </w:rPr>
      </w:pPr>
      <w:r>
        <w:rPr>
          <w:sz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6C1371" w:rsidRDefault="006C1371">
      <w:pPr>
        <w:spacing w:line="237" w:lineRule="auto"/>
        <w:jc w:val="both"/>
        <w:rPr>
          <w:sz w:val="24"/>
        </w:rPr>
        <w:sectPr w:rsidR="006C1371">
          <w:pgSz w:w="11910" w:h="16840"/>
          <w:pgMar w:top="1040" w:right="120" w:bottom="1100" w:left="920" w:header="0" w:footer="856" w:gutter="0"/>
          <w:cols w:space="720"/>
        </w:sectPr>
      </w:pPr>
    </w:p>
    <w:p w:rsidR="006C1371" w:rsidRDefault="00114C20" w:rsidP="00030E22">
      <w:pPr>
        <w:pStyle w:val="a6"/>
        <w:numPr>
          <w:ilvl w:val="1"/>
          <w:numId w:val="423"/>
        </w:numPr>
        <w:tabs>
          <w:tab w:val="left" w:pos="1629"/>
        </w:tabs>
        <w:spacing w:before="88"/>
        <w:ind w:left="1629"/>
        <w:jc w:val="left"/>
        <w:rPr>
          <w:sz w:val="24"/>
        </w:rPr>
      </w:pPr>
      <w:r>
        <w:rPr>
          <w:sz w:val="24"/>
        </w:rPr>
        <w:lastRenderedPageBreak/>
        <w:t>ответственности</w:t>
      </w:r>
      <w:r>
        <w:rPr>
          <w:spacing w:val="-3"/>
          <w:sz w:val="24"/>
        </w:rPr>
        <w:t xml:space="preserve"> </w:t>
      </w:r>
      <w:r>
        <w:rPr>
          <w:sz w:val="24"/>
        </w:rPr>
        <w:t>за</w:t>
      </w:r>
      <w:r>
        <w:rPr>
          <w:spacing w:val="-4"/>
          <w:sz w:val="24"/>
        </w:rPr>
        <w:t xml:space="preserve"> </w:t>
      </w:r>
      <w:r>
        <w:rPr>
          <w:sz w:val="24"/>
        </w:rPr>
        <w:t>результаты</w:t>
      </w:r>
      <w:r>
        <w:rPr>
          <w:spacing w:val="-3"/>
          <w:sz w:val="24"/>
        </w:rPr>
        <w:t xml:space="preserve"> </w:t>
      </w:r>
      <w:r>
        <w:rPr>
          <w:spacing w:val="-2"/>
          <w:sz w:val="24"/>
        </w:rPr>
        <w:t>обучения;</w:t>
      </w:r>
    </w:p>
    <w:p w:rsidR="006C1371" w:rsidRDefault="00114C20" w:rsidP="00030E22">
      <w:pPr>
        <w:pStyle w:val="a6"/>
        <w:numPr>
          <w:ilvl w:val="1"/>
          <w:numId w:val="423"/>
        </w:numPr>
        <w:tabs>
          <w:tab w:val="left" w:pos="1629"/>
          <w:tab w:val="left" w:pos="2974"/>
          <w:tab w:val="left" w:pos="4792"/>
          <w:tab w:val="left" w:pos="5660"/>
        </w:tabs>
        <w:spacing w:before="4" w:line="237" w:lineRule="auto"/>
        <w:ind w:right="452" w:firstLine="708"/>
        <w:jc w:val="left"/>
        <w:rPr>
          <w:sz w:val="24"/>
        </w:rPr>
      </w:pPr>
      <w:r>
        <w:rPr>
          <w:spacing w:val="-2"/>
          <w:sz w:val="24"/>
        </w:rPr>
        <w:t>готовности</w:t>
      </w:r>
      <w:r>
        <w:rPr>
          <w:sz w:val="24"/>
        </w:rPr>
        <w:tab/>
        <w:t>и</w:t>
      </w:r>
      <w:r>
        <w:rPr>
          <w:spacing w:val="80"/>
          <w:sz w:val="24"/>
        </w:rPr>
        <w:t xml:space="preserve"> </w:t>
      </w:r>
      <w:r>
        <w:rPr>
          <w:sz w:val="24"/>
        </w:rPr>
        <w:t>способности</w:t>
      </w:r>
      <w:r>
        <w:rPr>
          <w:sz w:val="24"/>
        </w:rPr>
        <w:tab/>
      </w:r>
      <w:r>
        <w:rPr>
          <w:spacing w:val="-2"/>
          <w:sz w:val="24"/>
        </w:rPr>
        <w:t>делать</w:t>
      </w:r>
      <w:r>
        <w:rPr>
          <w:sz w:val="24"/>
        </w:rPr>
        <w:tab/>
        <w:t>осознанный</w:t>
      </w:r>
      <w:r>
        <w:rPr>
          <w:spacing w:val="80"/>
          <w:sz w:val="24"/>
        </w:rPr>
        <w:t xml:space="preserve"> </w:t>
      </w:r>
      <w:r>
        <w:rPr>
          <w:sz w:val="24"/>
        </w:rPr>
        <w:t>выбор</w:t>
      </w:r>
      <w:r>
        <w:rPr>
          <w:spacing w:val="80"/>
          <w:sz w:val="24"/>
        </w:rPr>
        <w:t xml:space="preserve"> </w:t>
      </w:r>
      <w:r>
        <w:rPr>
          <w:sz w:val="24"/>
        </w:rPr>
        <w:t>своей</w:t>
      </w:r>
      <w:r>
        <w:rPr>
          <w:spacing w:val="80"/>
          <w:sz w:val="24"/>
        </w:rPr>
        <w:t xml:space="preserve"> </w:t>
      </w:r>
      <w:r>
        <w:rPr>
          <w:sz w:val="24"/>
        </w:rPr>
        <w:t>образовательной траектории, в том числе выбор профессии;</w:t>
      </w:r>
    </w:p>
    <w:p w:rsidR="006C1371" w:rsidRDefault="00114C20" w:rsidP="00030E22">
      <w:pPr>
        <w:pStyle w:val="a6"/>
        <w:numPr>
          <w:ilvl w:val="1"/>
          <w:numId w:val="423"/>
        </w:numPr>
        <w:tabs>
          <w:tab w:val="left" w:pos="1629"/>
          <w:tab w:val="left" w:pos="4250"/>
          <w:tab w:val="left" w:pos="5700"/>
          <w:tab w:val="left" w:pos="7487"/>
          <w:tab w:val="left" w:pos="9249"/>
        </w:tabs>
        <w:spacing w:before="5" w:line="237" w:lineRule="auto"/>
        <w:ind w:right="451" w:firstLine="708"/>
        <w:jc w:val="left"/>
        <w:rPr>
          <w:sz w:val="24"/>
        </w:rPr>
      </w:pPr>
      <w:r>
        <w:rPr>
          <w:spacing w:val="-2"/>
          <w:sz w:val="24"/>
        </w:rPr>
        <w:t>ценностно-смысловых</w:t>
      </w:r>
      <w:r>
        <w:rPr>
          <w:sz w:val="24"/>
        </w:rPr>
        <w:tab/>
      </w:r>
      <w:r>
        <w:rPr>
          <w:spacing w:val="-2"/>
          <w:sz w:val="24"/>
        </w:rPr>
        <w:t>установках</w:t>
      </w:r>
      <w:r>
        <w:rPr>
          <w:sz w:val="24"/>
        </w:rPr>
        <w:tab/>
      </w:r>
      <w:r>
        <w:rPr>
          <w:spacing w:val="-2"/>
          <w:sz w:val="24"/>
        </w:rPr>
        <w:t>обучающихся,</w:t>
      </w:r>
      <w:r>
        <w:rPr>
          <w:sz w:val="24"/>
        </w:rPr>
        <w:tab/>
      </w:r>
      <w:r>
        <w:rPr>
          <w:spacing w:val="-2"/>
          <w:sz w:val="24"/>
        </w:rPr>
        <w:t>формируемых</w:t>
      </w:r>
      <w:r>
        <w:rPr>
          <w:sz w:val="24"/>
        </w:rPr>
        <w:tab/>
      </w:r>
      <w:r>
        <w:rPr>
          <w:spacing w:val="-2"/>
          <w:sz w:val="24"/>
        </w:rPr>
        <w:t xml:space="preserve">средствами </w:t>
      </w:r>
      <w:r>
        <w:rPr>
          <w:sz w:val="24"/>
        </w:rPr>
        <w:t>различных предметов в рамках системы общего образования.</w:t>
      </w:r>
    </w:p>
    <w:p w:rsidR="006C1371" w:rsidRDefault="00114C20">
      <w:pPr>
        <w:pStyle w:val="a3"/>
        <w:ind w:left="213" w:right="443" w:firstLine="708"/>
      </w:pPr>
      <w: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w:t>
      </w:r>
      <w:r>
        <w:rPr>
          <w:spacing w:val="-2"/>
        </w:rPr>
        <w:t xml:space="preserve"> </w:t>
      </w:r>
      <w:r>
        <w:t>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w:t>
      </w:r>
      <w:r>
        <w:rPr>
          <w:spacing w:val="-1"/>
        </w:rPr>
        <w:t xml:space="preserve"> </w:t>
      </w:r>
      <w:r>
        <w:t>соответствии с</w:t>
      </w:r>
      <w:r>
        <w:rPr>
          <w:spacing w:val="-2"/>
        </w:rPr>
        <w:t xml:space="preserve"> </w:t>
      </w:r>
      <w:r>
        <w:t>Федеральным</w:t>
      </w:r>
      <w:r>
        <w:rPr>
          <w:spacing w:val="-1"/>
        </w:rPr>
        <w:t xml:space="preserve"> </w:t>
      </w:r>
      <w:r>
        <w:t>законом</w:t>
      </w:r>
      <w:r>
        <w:rPr>
          <w:spacing w:val="-1"/>
        </w:rPr>
        <w:t xml:space="preserve"> </w:t>
      </w:r>
      <w:r>
        <w:t>от 17.07.2006 №152-ФЗ «О</w:t>
      </w:r>
      <w:r>
        <w:rPr>
          <w:spacing w:val="-1"/>
        </w:rPr>
        <w:t xml:space="preserve"> </w:t>
      </w:r>
      <w:r>
        <w:t>персональных данных».</w:t>
      </w:r>
    </w:p>
    <w:p w:rsidR="006C1371" w:rsidRDefault="006C1371">
      <w:pPr>
        <w:pStyle w:val="a3"/>
        <w:spacing w:before="144"/>
        <w:ind w:left="0"/>
        <w:jc w:val="left"/>
      </w:pPr>
    </w:p>
    <w:p w:rsidR="006C1371" w:rsidRDefault="00114C20" w:rsidP="00030E22">
      <w:pPr>
        <w:pStyle w:val="3"/>
        <w:numPr>
          <w:ilvl w:val="2"/>
          <w:numId w:val="445"/>
        </w:numPr>
        <w:tabs>
          <w:tab w:val="left" w:pos="1520"/>
        </w:tabs>
        <w:spacing w:line="240" w:lineRule="auto"/>
        <w:ind w:left="1520" w:hanging="599"/>
        <w:jc w:val="left"/>
      </w:pPr>
      <w:r>
        <w:t>Особенности</w:t>
      </w:r>
      <w:r>
        <w:rPr>
          <w:spacing w:val="-5"/>
        </w:rPr>
        <w:t xml:space="preserve"> </w:t>
      </w:r>
      <w:r>
        <w:t>оценки</w:t>
      </w:r>
      <w:r>
        <w:rPr>
          <w:spacing w:val="-5"/>
        </w:rPr>
        <w:t xml:space="preserve"> </w:t>
      </w:r>
      <w:r>
        <w:t>метапредметных</w:t>
      </w:r>
      <w:r>
        <w:rPr>
          <w:spacing w:val="-4"/>
        </w:rPr>
        <w:t xml:space="preserve"> </w:t>
      </w:r>
      <w:r>
        <w:rPr>
          <w:spacing w:val="-2"/>
        </w:rPr>
        <w:t>результатов.</w:t>
      </w:r>
    </w:p>
    <w:p w:rsidR="006C1371" w:rsidRDefault="006C1371">
      <w:pPr>
        <w:pStyle w:val="a3"/>
        <w:spacing w:before="132"/>
        <w:ind w:left="0"/>
        <w:jc w:val="left"/>
        <w:rPr>
          <w:b/>
        </w:rPr>
      </w:pPr>
    </w:p>
    <w:p w:rsidR="006C1371" w:rsidRDefault="00114C20">
      <w:pPr>
        <w:pStyle w:val="a3"/>
        <w:ind w:left="213" w:right="447" w:firstLine="708"/>
      </w:pPr>
      <w: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w:t>
      </w:r>
      <w:r>
        <w:rPr>
          <w:spacing w:val="80"/>
          <w:w w:val="150"/>
        </w:rPr>
        <w:t xml:space="preserve"> </w:t>
      </w:r>
      <w:r>
        <w:t>программе</w:t>
      </w:r>
      <w:r>
        <w:rPr>
          <w:spacing w:val="80"/>
          <w:w w:val="150"/>
        </w:rPr>
        <w:t xml:space="preserve"> </w:t>
      </w:r>
      <w:r>
        <w:t>формирования</w:t>
      </w:r>
      <w:r>
        <w:rPr>
          <w:spacing w:val="80"/>
          <w:w w:val="150"/>
        </w:rPr>
        <w:t xml:space="preserve"> </w:t>
      </w:r>
      <w:r>
        <w:t>универсальных</w:t>
      </w:r>
      <w:r>
        <w:rPr>
          <w:spacing w:val="80"/>
          <w:w w:val="150"/>
        </w:rPr>
        <w:t xml:space="preserve"> </w:t>
      </w:r>
      <w:r>
        <w:t>учебных</w:t>
      </w:r>
      <w:r>
        <w:rPr>
          <w:spacing w:val="80"/>
          <w:w w:val="150"/>
        </w:rPr>
        <w:t xml:space="preserve"> </w:t>
      </w:r>
      <w:r>
        <w:t>действий</w:t>
      </w:r>
      <w:r>
        <w:rPr>
          <w:spacing w:val="80"/>
          <w:w w:val="150"/>
        </w:rPr>
        <w:t xml:space="preserve"> </w:t>
      </w:r>
      <w:r>
        <w:t>(разделы</w:t>
      </w:r>
    </w:p>
    <w:p w:rsidR="006C1371" w:rsidRDefault="00114C20">
      <w:pPr>
        <w:pStyle w:val="a3"/>
        <w:ind w:left="213" w:right="451"/>
      </w:pPr>
      <w:r>
        <w:t>«Регулятивные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6C1371" w:rsidRDefault="00114C20">
      <w:pPr>
        <w:pStyle w:val="a3"/>
        <w:spacing w:before="1"/>
        <w:ind w:left="921"/>
      </w:pPr>
      <w:r>
        <w:t>Основным</w:t>
      </w:r>
      <w:r>
        <w:rPr>
          <w:spacing w:val="-9"/>
        </w:rPr>
        <w:t xml:space="preserve"> </w:t>
      </w:r>
      <w:r>
        <w:t>объектом</w:t>
      </w:r>
      <w:r>
        <w:rPr>
          <w:spacing w:val="-4"/>
        </w:rPr>
        <w:t xml:space="preserve"> </w:t>
      </w:r>
      <w:r>
        <w:t>и</w:t>
      </w:r>
      <w:r>
        <w:rPr>
          <w:spacing w:val="-6"/>
        </w:rPr>
        <w:t xml:space="preserve"> </w:t>
      </w:r>
      <w:r>
        <w:t>предметом</w:t>
      </w:r>
      <w:r>
        <w:rPr>
          <w:spacing w:val="-5"/>
        </w:rPr>
        <w:t xml:space="preserve"> </w:t>
      </w:r>
      <w:r>
        <w:t>оценки</w:t>
      </w:r>
      <w:r>
        <w:rPr>
          <w:spacing w:val="-4"/>
        </w:rPr>
        <w:t xml:space="preserve"> </w:t>
      </w:r>
      <w:r>
        <w:t>метапредметных</w:t>
      </w:r>
      <w:r>
        <w:rPr>
          <w:spacing w:val="-3"/>
        </w:rPr>
        <w:t xml:space="preserve"> </w:t>
      </w:r>
      <w:r>
        <w:t>результатов</w:t>
      </w:r>
      <w:r>
        <w:rPr>
          <w:spacing w:val="-5"/>
        </w:rPr>
        <w:t xml:space="preserve"> </w:t>
      </w:r>
      <w:r>
        <w:rPr>
          <w:spacing w:val="-2"/>
        </w:rPr>
        <w:t>являются:</w:t>
      </w:r>
    </w:p>
    <w:p w:rsidR="006C1371" w:rsidRDefault="00114C20" w:rsidP="00030E22">
      <w:pPr>
        <w:pStyle w:val="a6"/>
        <w:numPr>
          <w:ilvl w:val="0"/>
          <w:numId w:val="422"/>
        </w:numPr>
        <w:tabs>
          <w:tab w:val="left" w:pos="1345"/>
        </w:tabs>
        <w:spacing w:before="4" w:line="237" w:lineRule="auto"/>
        <w:ind w:right="446" w:firstLine="708"/>
        <w:jc w:val="left"/>
        <w:rPr>
          <w:sz w:val="24"/>
        </w:rPr>
      </w:pPr>
      <w:r>
        <w:rPr>
          <w:sz w:val="24"/>
        </w:rPr>
        <w:t>способность</w:t>
      </w:r>
      <w:r>
        <w:rPr>
          <w:spacing w:val="32"/>
          <w:sz w:val="24"/>
        </w:rPr>
        <w:t xml:space="preserve"> </w:t>
      </w:r>
      <w:r>
        <w:rPr>
          <w:sz w:val="24"/>
        </w:rPr>
        <w:t>и</w:t>
      </w:r>
      <w:r>
        <w:rPr>
          <w:spacing w:val="31"/>
          <w:sz w:val="24"/>
        </w:rPr>
        <w:t xml:space="preserve"> </w:t>
      </w:r>
      <w:r>
        <w:rPr>
          <w:sz w:val="24"/>
        </w:rPr>
        <w:t>готовность</w:t>
      </w:r>
      <w:r>
        <w:rPr>
          <w:spacing w:val="35"/>
          <w:sz w:val="24"/>
        </w:rPr>
        <w:t xml:space="preserve"> </w:t>
      </w:r>
      <w:r>
        <w:rPr>
          <w:sz w:val="24"/>
        </w:rPr>
        <w:t>к</w:t>
      </w:r>
      <w:r>
        <w:rPr>
          <w:spacing w:val="31"/>
          <w:sz w:val="24"/>
        </w:rPr>
        <w:t xml:space="preserve"> </w:t>
      </w:r>
      <w:r>
        <w:rPr>
          <w:sz w:val="24"/>
        </w:rPr>
        <w:t>освоению</w:t>
      </w:r>
      <w:r>
        <w:rPr>
          <w:spacing w:val="31"/>
          <w:sz w:val="24"/>
        </w:rPr>
        <w:t xml:space="preserve"> </w:t>
      </w:r>
      <w:r>
        <w:rPr>
          <w:sz w:val="24"/>
        </w:rPr>
        <w:t>систематических</w:t>
      </w:r>
      <w:r>
        <w:rPr>
          <w:spacing w:val="31"/>
          <w:sz w:val="24"/>
        </w:rPr>
        <w:t xml:space="preserve"> </w:t>
      </w:r>
      <w:r>
        <w:rPr>
          <w:sz w:val="24"/>
        </w:rPr>
        <w:t>знаний,</w:t>
      </w:r>
      <w:r>
        <w:rPr>
          <w:spacing w:val="31"/>
          <w:sz w:val="24"/>
        </w:rPr>
        <w:t xml:space="preserve"> </w:t>
      </w:r>
      <w:r>
        <w:rPr>
          <w:sz w:val="24"/>
        </w:rPr>
        <w:t>их</w:t>
      </w:r>
      <w:r>
        <w:rPr>
          <w:spacing w:val="31"/>
          <w:sz w:val="24"/>
        </w:rPr>
        <w:t xml:space="preserve"> </w:t>
      </w:r>
      <w:r>
        <w:rPr>
          <w:sz w:val="24"/>
        </w:rPr>
        <w:t>самостоятельному пополнению, переносу и интеграции;</w:t>
      </w:r>
    </w:p>
    <w:p w:rsidR="006C1371" w:rsidRDefault="00114C20" w:rsidP="00030E22">
      <w:pPr>
        <w:pStyle w:val="a6"/>
        <w:numPr>
          <w:ilvl w:val="0"/>
          <w:numId w:val="422"/>
        </w:numPr>
        <w:tabs>
          <w:tab w:val="left" w:pos="1345"/>
        </w:tabs>
        <w:spacing w:before="2" w:line="293" w:lineRule="exact"/>
        <w:ind w:left="1345" w:hanging="424"/>
        <w:jc w:val="left"/>
        <w:rPr>
          <w:sz w:val="24"/>
        </w:rPr>
      </w:pPr>
      <w:r>
        <w:rPr>
          <w:sz w:val="24"/>
        </w:rPr>
        <w:t>способность</w:t>
      </w:r>
      <w:r>
        <w:rPr>
          <w:spacing w:val="-2"/>
          <w:sz w:val="24"/>
        </w:rPr>
        <w:t xml:space="preserve"> </w:t>
      </w:r>
      <w:r>
        <w:rPr>
          <w:sz w:val="24"/>
        </w:rPr>
        <w:t>работать</w:t>
      </w:r>
      <w:r>
        <w:rPr>
          <w:spacing w:val="-2"/>
          <w:sz w:val="24"/>
        </w:rPr>
        <w:t xml:space="preserve"> </w:t>
      </w:r>
      <w:r>
        <w:rPr>
          <w:sz w:val="24"/>
        </w:rPr>
        <w:t>с</w:t>
      </w:r>
      <w:r>
        <w:rPr>
          <w:spacing w:val="-6"/>
          <w:sz w:val="24"/>
        </w:rPr>
        <w:t xml:space="preserve"> </w:t>
      </w:r>
      <w:r>
        <w:rPr>
          <w:spacing w:val="-2"/>
          <w:sz w:val="24"/>
        </w:rPr>
        <w:t>информацией;</w:t>
      </w:r>
    </w:p>
    <w:p w:rsidR="006C1371" w:rsidRDefault="00114C20" w:rsidP="00030E22">
      <w:pPr>
        <w:pStyle w:val="a6"/>
        <w:numPr>
          <w:ilvl w:val="0"/>
          <w:numId w:val="422"/>
        </w:numPr>
        <w:tabs>
          <w:tab w:val="left" w:pos="1345"/>
        </w:tabs>
        <w:spacing w:line="293" w:lineRule="exact"/>
        <w:ind w:left="1345" w:hanging="424"/>
        <w:jc w:val="left"/>
        <w:rPr>
          <w:sz w:val="24"/>
        </w:rPr>
      </w:pPr>
      <w:r>
        <w:rPr>
          <w:sz w:val="24"/>
        </w:rPr>
        <w:t>способность</w:t>
      </w:r>
      <w:r>
        <w:rPr>
          <w:spacing w:val="-2"/>
          <w:sz w:val="24"/>
        </w:rPr>
        <w:t xml:space="preserve"> </w:t>
      </w:r>
      <w:r>
        <w:rPr>
          <w:sz w:val="24"/>
        </w:rPr>
        <w:t>к</w:t>
      </w:r>
      <w:r>
        <w:rPr>
          <w:spacing w:val="-3"/>
          <w:sz w:val="24"/>
        </w:rPr>
        <w:t xml:space="preserve"> </w:t>
      </w:r>
      <w:r>
        <w:rPr>
          <w:sz w:val="24"/>
        </w:rPr>
        <w:t>сотрудничеству</w:t>
      </w:r>
      <w:r>
        <w:rPr>
          <w:spacing w:val="-7"/>
          <w:sz w:val="24"/>
        </w:rPr>
        <w:t xml:space="preserve"> </w:t>
      </w:r>
      <w:r>
        <w:rPr>
          <w:sz w:val="24"/>
        </w:rPr>
        <w:t>и</w:t>
      </w:r>
      <w:r>
        <w:rPr>
          <w:spacing w:val="-2"/>
          <w:sz w:val="24"/>
        </w:rPr>
        <w:t xml:space="preserve"> коммуникации;</w:t>
      </w:r>
    </w:p>
    <w:p w:rsidR="006C1371" w:rsidRDefault="00114C20" w:rsidP="00030E22">
      <w:pPr>
        <w:pStyle w:val="a6"/>
        <w:numPr>
          <w:ilvl w:val="0"/>
          <w:numId w:val="422"/>
        </w:numPr>
        <w:tabs>
          <w:tab w:val="left" w:pos="1345"/>
        </w:tabs>
        <w:spacing w:before="2" w:line="237" w:lineRule="auto"/>
        <w:ind w:right="451" w:firstLine="708"/>
        <w:jc w:val="left"/>
        <w:rPr>
          <w:sz w:val="24"/>
        </w:rPr>
      </w:pPr>
      <w:r>
        <w:rPr>
          <w:sz w:val="24"/>
        </w:rPr>
        <w:t>способность</w:t>
      </w:r>
      <w:r>
        <w:rPr>
          <w:spacing w:val="40"/>
          <w:sz w:val="24"/>
        </w:rPr>
        <w:t xml:space="preserve"> </w:t>
      </w:r>
      <w:r>
        <w:rPr>
          <w:sz w:val="24"/>
        </w:rPr>
        <w:t>к</w:t>
      </w:r>
      <w:r>
        <w:rPr>
          <w:spacing w:val="40"/>
          <w:sz w:val="24"/>
        </w:rPr>
        <w:t xml:space="preserve"> </w:t>
      </w:r>
      <w:r>
        <w:rPr>
          <w:sz w:val="24"/>
        </w:rPr>
        <w:t>решению</w:t>
      </w:r>
      <w:r>
        <w:rPr>
          <w:spacing w:val="40"/>
          <w:sz w:val="24"/>
        </w:rPr>
        <w:t xml:space="preserve"> </w:t>
      </w:r>
      <w:r>
        <w:rPr>
          <w:sz w:val="24"/>
        </w:rPr>
        <w:t>личностно</w:t>
      </w:r>
      <w:r>
        <w:rPr>
          <w:spacing w:val="40"/>
          <w:sz w:val="24"/>
        </w:rPr>
        <w:t xml:space="preserve"> </w:t>
      </w:r>
      <w:r>
        <w:rPr>
          <w:sz w:val="24"/>
        </w:rPr>
        <w:t>и</w:t>
      </w:r>
      <w:r>
        <w:rPr>
          <w:spacing w:val="40"/>
          <w:sz w:val="24"/>
        </w:rPr>
        <w:t xml:space="preserve"> </w:t>
      </w:r>
      <w:r>
        <w:rPr>
          <w:sz w:val="24"/>
        </w:rPr>
        <w:t>социально</w:t>
      </w:r>
      <w:r>
        <w:rPr>
          <w:spacing w:val="40"/>
          <w:sz w:val="24"/>
        </w:rPr>
        <w:t xml:space="preserve"> </w:t>
      </w:r>
      <w:r>
        <w:rPr>
          <w:sz w:val="24"/>
        </w:rPr>
        <w:t>значимых</w:t>
      </w:r>
      <w:r>
        <w:rPr>
          <w:spacing w:val="40"/>
          <w:sz w:val="24"/>
        </w:rPr>
        <w:t xml:space="preserve"> </w:t>
      </w:r>
      <w:r>
        <w:rPr>
          <w:sz w:val="24"/>
        </w:rPr>
        <w:t>проблем</w:t>
      </w:r>
      <w:r>
        <w:rPr>
          <w:spacing w:val="40"/>
          <w:sz w:val="24"/>
        </w:rPr>
        <w:t xml:space="preserve"> </w:t>
      </w:r>
      <w:r>
        <w:rPr>
          <w:sz w:val="24"/>
        </w:rPr>
        <w:t>и</w:t>
      </w:r>
      <w:r>
        <w:rPr>
          <w:spacing w:val="40"/>
          <w:sz w:val="24"/>
        </w:rPr>
        <w:t xml:space="preserve"> </w:t>
      </w:r>
      <w:r>
        <w:rPr>
          <w:sz w:val="24"/>
        </w:rPr>
        <w:t>воплощению найденных решений в практику;</w:t>
      </w:r>
    </w:p>
    <w:p w:rsidR="006C1371" w:rsidRDefault="00114C20" w:rsidP="00030E22">
      <w:pPr>
        <w:pStyle w:val="a6"/>
        <w:numPr>
          <w:ilvl w:val="0"/>
          <w:numId w:val="422"/>
        </w:numPr>
        <w:tabs>
          <w:tab w:val="left" w:pos="1345"/>
        </w:tabs>
        <w:spacing w:before="2"/>
        <w:ind w:left="1345" w:hanging="424"/>
        <w:jc w:val="left"/>
        <w:rPr>
          <w:sz w:val="24"/>
        </w:rPr>
      </w:pPr>
      <w:r>
        <w:rPr>
          <w:sz w:val="24"/>
        </w:rPr>
        <w:t>способность</w:t>
      </w:r>
      <w:r>
        <w:rPr>
          <w:spacing w:val="-5"/>
          <w:sz w:val="24"/>
        </w:rPr>
        <w:t xml:space="preserve"> </w:t>
      </w:r>
      <w:r>
        <w:rPr>
          <w:sz w:val="24"/>
        </w:rPr>
        <w:t>и</w:t>
      </w:r>
      <w:r>
        <w:rPr>
          <w:spacing w:val="-3"/>
          <w:sz w:val="24"/>
        </w:rPr>
        <w:t xml:space="preserve"> </w:t>
      </w:r>
      <w:r>
        <w:rPr>
          <w:sz w:val="24"/>
        </w:rPr>
        <w:t>готовность</w:t>
      </w:r>
      <w:r>
        <w:rPr>
          <w:spacing w:val="-2"/>
          <w:sz w:val="24"/>
        </w:rPr>
        <w:t xml:space="preserve"> </w:t>
      </w:r>
      <w:r>
        <w:rPr>
          <w:sz w:val="24"/>
        </w:rPr>
        <w:t>к</w:t>
      </w:r>
      <w:r>
        <w:rPr>
          <w:spacing w:val="-4"/>
          <w:sz w:val="24"/>
        </w:rPr>
        <w:t xml:space="preserve"> </w:t>
      </w:r>
      <w:r>
        <w:rPr>
          <w:sz w:val="24"/>
        </w:rPr>
        <w:t>использованию</w:t>
      </w:r>
      <w:r>
        <w:rPr>
          <w:spacing w:val="-3"/>
          <w:sz w:val="24"/>
        </w:rPr>
        <w:t xml:space="preserve"> </w:t>
      </w:r>
      <w:r>
        <w:rPr>
          <w:sz w:val="24"/>
        </w:rPr>
        <w:t>ИКТ</w:t>
      </w:r>
      <w:r>
        <w:rPr>
          <w:spacing w:val="-3"/>
          <w:sz w:val="24"/>
        </w:rPr>
        <w:t xml:space="preserve"> </w:t>
      </w:r>
      <w:r>
        <w:rPr>
          <w:sz w:val="24"/>
        </w:rPr>
        <w:t>в</w:t>
      </w:r>
      <w:r>
        <w:rPr>
          <w:spacing w:val="-4"/>
          <w:sz w:val="24"/>
        </w:rPr>
        <w:t xml:space="preserve"> </w:t>
      </w:r>
      <w:r>
        <w:rPr>
          <w:sz w:val="24"/>
        </w:rPr>
        <w:t>целях</w:t>
      </w:r>
      <w:r>
        <w:rPr>
          <w:spacing w:val="-2"/>
          <w:sz w:val="24"/>
        </w:rPr>
        <w:t xml:space="preserve"> </w:t>
      </w:r>
      <w:r>
        <w:rPr>
          <w:sz w:val="24"/>
        </w:rPr>
        <w:t>обучения</w:t>
      </w:r>
      <w:r>
        <w:rPr>
          <w:spacing w:val="-3"/>
          <w:sz w:val="24"/>
        </w:rPr>
        <w:t xml:space="preserve"> </w:t>
      </w:r>
      <w:r>
        <w:rPr>
          <w:sz w:val="24"/>
        </w:rPr>
        <w:t>и</w:t>
      </w:r>
      <w:r>
        <w:rPr>
          <w:spacing w:val="-3"/>
          <w:sz w:val="24"/>
        </w:rPr>
        <w:t xml:space="preserve"> </w:t>
      </w:r>
      <w:r>
        <w:rPr>
          <w:spacing w:val="-2"/>
          <w:sz w:val="24"/>
        </w:rPr>
        <w:t>развития;</w:t>
      </w:r>
    </w:p>
    <w:p w:rsidR="006C1371" w:rsidRDefault="00114C20" w:rsidP="00030E22">
      <w:pPr>
        <w:pStyle w:val="a6"/>
        <w:numPr>
          <w:ilvl w:val="0"/>
          <w:numId w:val="422"/>
        </w:numPr>
        <w:tabs>
          <w:tab w:val="left" w:pos="1345"/>
        </w:tabs>
        <w:spacing w:before="1" w:line="292" w:lineRule="exact"/>
        <w:ind w:left="1345" w:hanging="424"/>
        <w:jc w:val="left"/>
        <w:rPr>
          <w:sz w:val="24"/>
        </w:rPr>
      </w:pPr>
      <w:r>
        <w:rPr>
          <w:sz w:val="24"/>
        </w:rPr>
        <w:t>способность</w:t>
      </w:r>
      <w:r>
        <w:rPr>
          <w:spacing w:val="-6"/>
          <w:sz w:val="24"/>
        </w:rPr>
        <w:t xml:space="preserve"> </w:t>
      </w:r>
      <w:r>
        <w:rPr>
          <w:sz w:val="24"/>
        </w:rPr>
        <w:t>к</w:t>
      </w:r>
      <w:r>
        <w:rPr>
          <w:spacing w:val="-4"/>
          <w:sz w:val="24"/>
        </w:rPr>
        <w:t xml:space="preserve"> </w:t>
      </w:r>
      <w:r>
        <w:rPr>
          <w:sz w:val="24"/>
        </w:rPr>
        <w:t>самоорганизации,</w:t>
      </w:r>
      <w:r>
        <w:rPr>
          <w:spacing w:val="-4"/>
          <w:sz w:val="24"/>
        </w:rPr>
        <w:t xml:space="preserve"> </w:t>
      </w:r>
      <w:r>
        <w:rPr>
          <w:sz w:val="24"/>
        </w:rPr>
        <w:t>саморегуляции</w:t>
      </w:r>
      <w:r>
        <w:rPr>
          <w:spacing w:val="-4"/>
          <w:sz w:val="24"/>
        </w:rPr>
        <w:t xml:space="preserve"> </w:t>
      </w:r>
      <w:r>
        <w:rPr>
          <w:sz w:val="24"/>
        </w:rPr>
        <w:t>и</w:t>
      </w:r>
      <w:r>
        <w:rPr>
          <w:spacing w:val="-4"/>
          <w:sz w:val="24"/>
        </w:rPr>
        <w:t xml:space="preserve"> </w:t>
      </w:r>
      <w:r>
        <w:rPr>
          <w:spacing w:val="-2"/>
          <w:sz w:val="24"/>
        </w:rPr>
        <w:t>рефлексии.</w:t>
      </w:r>
    </w:p>
    <w:p w:rsidR="006C1371" w:rsidRDefault="00114C20">
      <w:pPr>
        <w:pStyle w:val="a3"/>
        <w:ind w:left="213" w:right="447" w:firstLine="708"/>
        <w:rPr>
          <w:i/>
        </w:rPr>
      </w:pPr>
      <w: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w:t>
      </w:r>
      <w:r>
        <w:rPr>
          <w:spacing w:val="40"/>
        </w:rPr>
        <w:t xml:space="preserve"> </w:t>
      </w:r>
      <w:r>
        <w:t>периодичность</w:t>
      </w:r>
      <w:r>
        <w:rPr>
          <w:spacing w:val="-6"/>
        </w:rPr>
        <w:t xml:space="preserve"> </w:t>
      </w:r>
      <w:r>
        <w:t>внутришкольного</w:t>
      </w:r>
      <w:r>
        <w:rPr>
          <w:spacing w:val="-6"/>
        </w:rPr>
        <w:t xml:space="preserve"> </w:t>
      </w:r>
      <w:r>
        <w:t>мониторинга</w:t>
      </w:r>
      <w:r>
        <w:rPr>
          <w:spacing w:val="-4"/>
        </w:rPr>
        <w:t xml:space="preserve"> </w:t>
      </w:r>
      <w:r>
        <w:t>устанавливается</w:t>
      </w:r>
      <w:r>
        <w:rPr>
          <w:spacing w:val="-6"/>
        </w:rPr>
        <w:t xml:space="preserve"> </w:t>
      </w:r>
      <w:r>
        <w:t>решением</w:t>
      </w:r>
      <w:r>
        <w:rPr>
          <w:spacing w:val="-7"/>
        </w:rPr>
        <w:t xml:space="preserve"> </w:t>
      </w:r>
      <w:r>
        <w:t>педагогического</w:t>
      </w:r>
      <w:r>
        <w:rPr>
          <w:spacing w:val="-6"/>
        </w:rPr>
        <w:t xml:space="preserve"> </w:t>
      </w:r>
      <w:r>
        <w:t>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Pr>
          <w:i/>
        </w:rPr>
        <w:t>.</w:t>
      </w:r>
    </w:p>
    <w:p w:rsidR="006C1371" w:rsidRDefault="00114C20">
      <w:pPr>
        <w:pStyle w:val="a3"/>
        <w:ind w:left="921"/>
      </w:pPr>
      <w:r>
        <w:t>Наиболее</w:t>
      </w:r>
      <w:r>
        <w:rPr>
          <w:spacing w:val="-5"/>
        </w:rPr>
        <w:t xml:space="preserve"> </w:t>
      </w:r>
      <w:r>
        <w:t>адекватными</w:t>
      </w:r>
      <w:r>
        <w:rPr>
          <w:spacing w:val="-3"/>
        </w:rPr>
        <w:t xml:space="preserve"> </w:t>
      </w:r>
      <w:r>
        <w:t>формами</w:t>
      </w:r>
      <w:r>
        <w:rPr>
          <w:spacing w:val="-3"/>
        </w:rPr>
        <w:t xml:space="preserve"> </w:t>
      </w:r>
      <w:r>
        <w:rPr>
          <w:spacing w:val="-2"/>
        </w:rPr>
        <w:t>оценки</w:t>
      </w:r>
    </w:p>
    <w:p w:rsidR="006C1371" w:rsidRDefault="00114C20" w:rsidP="00030E22">
      <w:pPr>
        <w:pStyle w:val="a6"/>
        <w:numPr>
          <w:ilvl w:val="0"/>
          <w:numId w:val="422"/>
        </w:numPr>
        <w:tabs>
          <w:tab w:val="left" w:pos="1345"/>
        </w:tabs>
        <w:spacing w:before="1" w:line="293" w:lineRule="exact"/>
        <w:ind w:left="1345" w:hanging="424"/>
        <w:rPr>
          <w:sz w:val="24"/>
        </w:rPr>
      </w:pPr>
      <w:r>
        <w:rPr>
          <w:sz w:val="24"/>
        </w:rPr>
        <w:t>читательской</w:t>
      </w:r>
      <w:r>
        <w:rPr>
          <w:spacing w:val="-6"/>
          <w:sz w:val="24"/>
        </w:rPr>
        <w:t xml:space="preserve"> </w:t>
      </w:r>
      <w:r>
        <w:rPr>
          <w:sz w:val="24"/>
        </w:rPr>
        <w:t>грамотности</w:t>
      </w:r>
      <w:r>
        <w:rPr>
          <w:spacing w:val="-4"/>
          <w:sz w:val="24"/>
        </w:rPr>
        <w:t xml:space="preserve"> </w:t>
      </w:r>
      <w:r>
        <w:rPr>
          <w:sz w:val="24"/>
        </w:rPr>
        <w:t>служит</w:t>
      </w:r>
      <w:r>
        <w:rPr>
          <w:spacing w:val="-4"/>
          <w:sz w:val="24"/>
        </w:rPr>
        <w:t xml:space="preserve"> </w:t>
      </w:r>
      <w:r>
        <w:rPr>
          <w:sz w:val="24"/>
        </w:rPr>
        <w:t>письменная</w:t>
      </w:r>
      <w:r>
        <w:rPr>
          <w:spacing w:val="-8"/>
          <w:sz w:val="24"/>
        </w:rPr>
        <w:t xml:space="preserve"> </w:t>
      </w:r>
      <w:r>
        <w:rPr>
          <w:sz w:val="24"/>
        </w:rPr>
        <w:t>работа</w:t>
      </w:r>
      <w:r>
        <w:rPr>
          <w:spacing w:val="-5"/>
          <w:sz w:val="24"/>
        </w:rPr>
        <w:t xml:space="preserve"> </w:t>
      </w:r>
      <w:r>
        <w:rPr>
          <w:sz w:val="24"/>
        </w:rPr>
        <w:t>на</w:t>
      </w:r>
      <w:r>
        <w:rPr>
          <w:spacing w:val="-6"/>
          <w:sz w:val="24"/>
        </w:rPr>
        <w:t xml:space="preserve"> </w:t>
      </w:r>
      <w:r>
        <w:rPr>
          <w:sz w:val="24"/>
        </w:rPr>
        <w:t>межпредметной</w:t>
      </w:r>
      <w:r>
        <w:rPr>
          <w:spacing w:val="-4"/>
          <w:sz w:val="24"/>
        </w:rPr>
        <w:t xml:space="preserve"> </w:t>
      </w:r>
      <w:r>
        <w:rPr>
          <w:spacing w:val="-2"/>
          <w:sz w:val="24"/>
        </w:rPr>
        <w:t>основе;</w:t>
      </w:r>
    </w:p>
    <w:p w:rsidR="006C1371" w:rsidRDefault="00114C20" w:rsidP="00030E22">
      <w:pPr>
        <w:pStyle w:val="a6"/>
        <w:numPr>
          <w:ilvl w:val="0"/>
          <w:numId w:val="422"/>
        </w:numPr>
        <w:tabs>
          <w:tab w:val="left" w:pos="1345"/>
        </w:tabs>
        <w:spacing w:before="2" w:line="237" w:lineRule="auto"/>
        <w:ind w:right="447" w:firstLine="708"/>
        <w:rPr>
          <w:sz w:val="24"/>
        </w:rPr>
      </w:pPr>
      <w:r>
        <w:rPr>
          <w:sz w:val="24"/>
        </w:rPr>
        <w:t>ИКТ-компетентности – практическая работа в сочетании с письменной (компьютеризованной) частью;</w:t>
      </w:r>
    </w:p>
    <w:p w:rsidR="006C1371" w:rsidRDefault="00114C20" w:rsidP="00030E22">
      <w:pPr>
        <w:pStyle w:val="a6"/>
        <w:numPr>
          <w:ilvl w:val="0"/>
          <w:numId w:val="422"/>
        </w:numPr>
        <w:tabs>
          <w:tab w:val="left" w:pos="1345"/>
        </w:tabs>
        <w:spacing w:before="5" w:line="237" w:lineRule="auto"/>
        <w:ind w:right="447" w:firstLine="708"/>
        <w:rPr>
          <w:sz w:val="24"/>
        </w:rPr>
      </w:pPr>
      <w:r>
        <w:rPr>
          <w:sz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6C1371" w:rsidRDefault="00114C20">
      <w:pPr>
        <w:pStyle w:val="a3"/>
        <w:spacing w:before="3"/>
        <w:ind w:left="213" w:right="454" w:firstLine="708"/>
      </w:pPr>
      <w:r>
        <w:t>Каждый из перечисленных видов диагностик проводится с периодичностью не менее, чем один раз в два года.</w:t>
      </w:r>
    </w:p>
    <w:p w:rsidR="006C1371" w:rsidRDefault="00114C20">
      <w:pPr>
        <w:pStyle w:val="a3"/>
        <w:ind w:left="213" w:right="455" w:firstLine="708"/>
      </w:pPr>
      <w:r>
        <w:t>Основной процедурой итоговой оценки достижения метапредметных результатов является защита итогового индивидуального проекта.</w:t>
      </w:r>
    </w:p>
    <w:p w:rsidR="006C1371" w:rsidRDefault="00114C20">
      <w:pPr>
        <w:pStyle w:val="a3"/>
        <w:ind w:left="213" w:right="447" w:firstLine="708"/>
      </w:pPr>
      <w:r>
        <w:t>Итоговой проект представляет собой учебный проект, выполняемый обучающимся в</w:t>
      </w:r>
      <w:r>
        <w:rPr>
          <w:spacing w:val="40"/>
        </w:rPr>
        <w:t xml:space="preserve"> </w:t>
      </w:r>
      <w:r>
        <w:t>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6C1371" w:rsidRDefault="006C1371">
      <w:pPr>
        <w:sectPr w:rsidR="006C1371">
          <w:pgSz w:w="11910" w:h="16840"/>
          <w:pgMar w:top="1020" w:right="120" w:bottom="1060" w:left="920" w:header="0" w:footer="856" w:gutter="0"/>
          <w:cols w:space="720"/>
        </w:sectPr>
      </w:pPr>
    </w:p>
    <w:p w:rsidR="006C1371" w:rsidRDefault="00114C20">
      <w:pPr>
        <w:pStyle w:val="a3"/>
        <w:spacing w:before="66"/>
        <w:ind w:left="921" w:right="448"/>
      </w:pPr>
      <w:r>
        <w:lastRenderedPageBreak/>
        <w:t>Результатом (продуктом) проектной деятельности может быть любая из следующих работ: а)</w:t>
      </w:r>
      <w:r>
        <w:rPr>
          <w:spacing w:val="-2"/>
        </w:rPr>
        <w:t xml:space="preserve"> </w:t>
      </w:r>
      <w:r>
        <w:t>письменная</w:t>
      </w:r>
      <w:r>
        <w:rPr>
          <w:spacing w:val="66"/>
          <w:w w:val="150"/>
        </w:rPr>
        <w:t xml:space="preserve"> </w:t>
      </w:r>
      <w:r>
        <w:t>работа</w:t>
      </w:r>
      <w:r>
        <w:rPr>
          <w:spacing w:val="65"/>
          <w:w w:val="150"/>
        </w:rPr>
        <w:t xml:space="preserve"> </w:t>
      </w:r>
      <w:r>
        <w:t>(эссе,</w:t>
      </w:r>
      <w:r>
        <w:rPr>
          <w:spacing w:val="66"/>
          <w:w w:val="150"/>
        </w:rPr>
        <w:t xml:space="preserve"> </w:t>
      </w:r>
      <w:r>
        <w:t>реферат,</w:t>
      </w:r>
      <w:r>
        <w:rPr>
          <w:spacing w:val="66"/>
          <w:w w:val="150"/>
        </w:rPr>
        <w:t xml:space="preserve"> </w:t>
      </w:r>
      <w:r>
        <w:t>аналитические</w:t>
      </w:r>
      <w:r>
        <w:rPr>
          <w:spacing w:val="65"/>
          <w:w w:val="150"/>
        </w:rPr>
        <w:t xml:space="preserve"> </w:t>
      </w:r>
      <w:r>
        <w:t>материалы,</w:t>
      </w:r>
      <w:r>
        <w:rPr>
          <w:spacing w:val="65"/>
          <w:w w:val="150"/>
        </w:rPr>
        <w:t xml:space="preserve"> </w:t>
      </w:r>
      <w:r>
        <w:t>обзорные</w:t>
      </w:r>
      <w:r>
        <w:rPr>
          <w:spacing w:val="65"/>
          <w:w w:val="150"/>
        </w:rPr>
        <w:t xml:space="preserve"> </w:t>
      </w:r>
      <w:r>
        <w:rPr>
          <w:spacing w:val="-2"/>
        </w:rPr>
        <w:t>материалы,</w:t>
      </w:r>
    </w:p>
    <w:p w:rsidR="006C1371" w:rsidRDefault="00114C20">
      <w:pPr>
        <w:pStyle w:val="a3"/>
        <w:ind w:left="213"/>
      </w:pPr>
      <w:r>
        <w:t>отчеты</w:t>
      </w:r>
      <w:r>
        <w:rPr>
          <w:spacing w:val="-3"/>
        </w:rPr>
        <w:t xml:space="preserve"> </w:t>
      </w:r>
      <w:r>
        <w:t>о</w:t>
      </w:r>
      <w:r>
        <w:rPr>
          <w:spacing w:val="-2"/>
        </w:rPr>
        <w:t xml:space="preserve"> </w:t>
      </w:r>
      <w:r>
        <w:t>проведенных</w:t>
      </w:r>
      <w:r>
        <w:rPr>
          <w:spacing w:val="-3"/>
        </w:rPr>
        <w:t xml:space="preserve"> </w:t>
      </w:r>
      <w:r>
        <w:t>исследованиях,</w:t>
      </w:r>
      <w:r>
        <w:rPr>
          <w:spacing w:val="-2"/>
        </w:rPr>
        <w:t xml:space="preserve"> </w:t>
      </w:r>
      <w:r>
        <w:t>стендовый</w:t>
      </w:r>
      <w:r>
        <w:rPr>
          <w:spacing w:val="-2"/>
        </w:rPr>
        <w:t xml:space="preserve"> </w:t>
      </w:r>
      <w:r>
        <w:t>доклад</w:t>
      </w:r>
      <w:r>
        <w:rPr>
          <w:spacing w:val="-2"/>
        </w:rPr>
        <w:t xml:space="preserve"> </w:t>
      </w:r>
      <w:r>
        <w:t>и</w:t>
      </w:r>
      <w:r>
        <w:rPr>
          <w:spacing w:val="-1"/>
        </w:rPr>
        <w:t xml:space="preserve"> </w:t>
      </w:r>
      <w:r>
        <w:rPr>
          <w:spacing w:val="-2"/>
        </w:rPr>
        <w:t>др.);</w:t>
      </w:r>
    </w:p>
    <w:p w:rsidR="006C1371" w:rsidRDefault="00114C20">
      <w:pPr>
        <w:pStyle w:val="a3"/>
        <w:spacing w:before="1"/>
        <w:ind w:left="213" w:right="444" w:firstLine="708"/>
      </w:pPr>
      <w:r>
        <w:t>б)</w:t>
      </w:r>
      <w:r>
        <w:rPr>
          <w:spacing w:val="-3"/>
        </w:rPr>
        <w:t xml:space="preserve"> </w:t>
      </w:r>
      <w: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6C1371" w:rsidRDefault="00114C20">
      <w:pPr>
        <w:pStyle w:val="a3"/>
        <w:ind w:left="921"/>
      </w:pPr>
      <w:r>
        <w:t>в)</w:t>
      </w:r>
      <w:r>
        <w:rPr>
          <w:spacing w:val="-8"/>
        </w:rPr>
        <w:t xml:space="preserve"> </w:t>
      </w:r>
      <w:r>
        <w:t>материальный</w:t>
      </w:r>
      <w:r>
        <w:rPr>
          <w:spacing w:val="-3"/>
        </w:rPr>
        <w:t xml:space="preserve"> </w:t>
      </w:r>
      <w:r>
        <w:t>объект,</w:t>
      </w:r>
      <w:r>
        <w:rPr>
          <w:spacing w:val="-3"/>
        </w:rPr>
        <w:t xml:space="preserve"> </w:t>
      </w:r>
      <w:r>
        <w:t>макет,</w:t>
      </w:r>
      <w:r>
        <w:rPr>
          <w:spacing w:val="-4"/>
        </w:rPr>
        <w:t xml:space="preserve"> </w:t>
      </w:r>
      <w:r>
        <w:t>иное</w:t>
      </w:r>
      <w:r>
        <w:rPr>
          <w:spacing w:val="-4"/>
        </w:rPr>
        <w:t xml:space="preserve"> </w:t>
      </w:r>
      <w:r>
        <w:t>конструкторское</w:t>
      </w:r>
      <w:r>
        <w:rPr>
          <w:spacing w:val="-3"/>
        </w:rPr>
        <w:t xml:space="preserve"> </w:t>
      </w:r>
      <w:r>
        <w:rPr>
          <w:spacing w:val="-2"/>
        </w:rPr>
        <w:t>изделие;</w:t>
      </w:r>
    </w:p>
    <w:p w:rsidR="006C1371" w:rsidRDefault="00114C20">
      <w:pPr>
        <w:pStyle w:val="a3"/>
        <w:ind w:left="213" w:right="445" w:firstLine="708"/>
      </w:pPr>
      <w:r>
        <w:t>г) отчетные материалы по социальному</w:t>
      </w:r>
      <w:r>
        <w:rPr>
          <w:spacing w:val="-1"/>
        </w:rPr>
        <w:t xml:space="preserve"> </w:t>
      </w:r>
      <w:r>
        <w:t>проекту, которые могут включать как тексты, так и мультимедийные продукты.</w:t>
      </w:r>
    </w:p>
    <w:p w:rsidR="006C1371" w:rsidRDefault="00114C20">
      <w:pPr>
        <w:pStyle w:val="a3"/>
        <w:ind w:left="213" w:right="447" w:firstLine="708"/>
      </w:pPr>
      <w: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rsidR="006C1371" w:rsidRDefault="00114C20">
      <w:pPr>
        <w:pStyle w:val="a3"/>
        <w:ind w:left="213" w:right="452" w:firstLine="708"/>
      </w:pPr>
      <w: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6C1371" w:rsidRDefault="00114C20">
      <w:pPr>
        <w:pStyle w:val="a3"/>
        <w:ind w:left="213" w:right="451" w:firstLine="708"/>
      </w:pPr>
      <w: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6C1371" w:rsidRDefault="00114C20">
      <w:pPr>
        <w:pStyle w:val="a3"/>
        <w:ind w:left="213" w:right="447" w:firstLine="708"/>
      </w:pPr>
      <w: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6C1371" w:rsidRDefault="006C1371">
      <w:pPr>
        <w:pStyle w:val="a3"/>
        <w:spacing w:before="216"/>
        <w:ind w:left="0"/>
        <w:jc w:val="left"/>
      </w:pPr>
    </w:p>
    <w:p w:rsidR="006C1371" w:rsidRDefault="00114C20">
      <w:pPr>
        <w:pStyle w:val="3"/>
        <w:spacing w:before="1" w:line="240" w:lineRule="auto"/>
        <w:ind w:left="921"/>
      </w:pPr>
      <w:r>
        <w:t>1.3.4</w:t>
      </w:r>
      <w:r>
        <w:rPr>
          <w:spacing w:val="-4"/>
        </w:rPr>
        <w:t xml:space="preserve"> </w:t>
      </w:r>
      <w:r>
        <w:t>Особенности</w:t>
      </w:r>
      <w:r>
        <w:rPr>
          <w:spacing w:val="-3"/>
        </w:rPr>
        <w:t xml:space="preserve"> </w:t>
      </w:r>
      <w:r>
        <w:t>оценки</w:t>
      </w:r>
      <w:r>
        <w:rPr>
          <w:spacing w:val="-4"/>
        </w:rPr>
        <w:t xml:space="preserve"> </w:t>
      </w:r>
      <w:r>
        <w:t>предметных</w:t>
      </w:r>
      <w:r>
        <w:rPr>
          <w:spacing w:val="-3"/>
        </w:rPr>
        <w:t xml:space="preserve"> </w:t>
      </w:r>
      <w:r>
        <w:rPr>
          <w:spacing w:val="-2"/>
        </w:rPr>
        <w:t>результатов.</w:t>
      </w:r>
    </w:p>
    <w:p w:rsidR="006C1371" w:rsidRDefault="00114C20">
      <w:pPr>
        <w:pStyle w:val="a3"/>
        <w:spacing w:before="129"/>
        <w:ind w:left="213" w:right="447" w:firstLine="708"/>
      </w:pPr>
      <w:r>
        <w:t>Оценка предметных результатов представляет собой оценку достижения обучающимся планируемых результатов по отдельным предметам.</w:t>
      </w:r>
    </w:p>
    <w:p w:rsidR="006C1371" w:rsidRDefault="00114C20">
      <w:pPr>
        <w:pStyle w:val="a3"/>
        <w:spacing w:before="1"/>
        <w:ind w:left="921"/>
      </w:pPr>
      <w:r>
        <w:t>Формирование</w:t>
      </w:r>
      <w:r>
        <w:rPr>
          <w:spacing w:val="-5"/>
        </w:rPr>
        <w:t xml:space="preserve"> </w:t>
      </w:r>
      <w:r>
        <w:t>этих</w:t>
      </w:r>
      <w:r>
        <w:rPr>
          <w:spacing w:val="-2"/>
        </w:rPr>
        <w:t xml:space="preserve"> </w:t>
      </w:r>
      <w:r>
        <w:t>результатов</w:t>
      </w:r>
      <w:r>
        <w:rPr>
          <w:spacing w:val="-5"/>
        </w:rPr>
        <w:t xml:space="preserve"> </w:t>
      </w:r>
      <w:r>
        <w:t>обеспечивается</w:t>
      </w:r>
      <w:r>
        <w:rPr>
          <w:spacing w:val="-4"/>
        </w:rPr>
        <w:t xml:space="preserve"> </w:t>
      </w:r>
      <w:r>
        <w:t>каждым</w:t>
      </w:r>
      <w:r>
        <w:rPr>
          <w:spacing w:val="-3"/>
        </w:rPr>
        <w:t xml:space="preserve"> </w:t>
      </w:r>
      <w:r>
        <w:t>учебным</w:t>
      </w:r>
      <w:r>
        <w:rPr>
          <w:spacing w:val="-5"/>
        </w:rPr>
        <w:t xml:space="preserve"> </w:t>
      </w:r>
      <w:r>
        <w:rPr>
          <w:spacing w:val="-2"/>
        </w:rPr>
        <w:t>предметом.</w:t>
      </w:r>
    </w:p>
    <w:p w:rsidR="006C1371" w:rsidRDefault="00114C20">
      <w:pPr>
        <w:pStyle w:val="a3"/>
        <w:ind w:left="213" w:right="444" w:firstLine="708"/>
      </w:pPr>
      <w: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6C1371" w:rsidRDefault="00114C20">
      <w:pPr>
        <w:pStyle w:val="a3"/>
        <w:ind w:left="213" w:right="451" w:firstLine="708"/>
      </w:pPr>
      <w: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6C1371" w:rsidRDefault="00114C20">
      <w:pPr>
        <w:pStyle w:val="a3"/>
        <w:ind w:left="213" w:right="449" w:firstLine="708"/>
      </w:pPr>
      <w: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6C1371" w:rsidRDefault="00114C20" w:rsidP="00030E22">
      <w:pPr>
        <w:pStyle w:val="a6"/>
        <w:numPr>
          <w:ilvl w:val="0"/>
          <w:numId w:val="421"/>
        </w:numPr>
        <w:tabs>
          <w:tab w:val="left" w:pos="1628"/>
        </w:tabs>
        <w:spacing w:before="5" w:line="237" w:lineRule="auto"/>
        <w:ind w:right="444" w:firstLine="708"/>
        <w:rPr>
          <w:sz w:val="24"/>
        </w:rPr>
      </w:pPr>
      <w:r>
        <w:rPr>
          <w:sz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6C1371" w:rsidRDefault="00114C20" w:rsidP="00030E22">
      <w:pPr>
        <w:pStyle w:val="a6"/>
        <w:numPr>
          <w:ilvl w:val="0"/>
          <w:numId w:val="421"/>
        </w:numPr>
        <w:tabs>
          <w:tab w:val="left" w:pos="1628"/>
        </w:tabs>
        <w:spacing w:before="4" w:line="237" w:lineRule="auto"/>
        <w:ind w:right="450" w:firstLine="708"/>
        <w:rPr>
          <w:sz w:val="24"/>
        </w:rPr>
      </w:pPr>
      <w:r>
        <w:rPr>
          <w:sz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6C1371" w:rsidRDefault="00114C20">
      <w:pPr>
        <w:pStyle w:val="a3"/>
        <w:spacing w:before="1"/>
        <w:ind w:left="213"/>
      </w:pPr>
      <w:r>
        <w:t>график</w:t>
      </w:r>
      <w:r>
        <w:rPr>
          <w:spacing w:val="-6"/>
        </w:rPr>
        <w:t xml:space="preserve"> </w:t>
      </w:r>
      <w:r>
        <w:t>контрольных</w:t>
      </w:r>
      <w:r>
        <w:rPr>
          <w:spacing w:val="-3"/>
        </w:rPr>
        <w:t xml:space="preserve"> </w:t>
      </w:r>
      <w:r>
        <w:rPr>
          <w:spacing w:val="-2"/>
        </w:rPr>
        <w:t>мероприятий.</w:t>
      </w:r>
    </w:p>
    <w:p w:rsidR="006C1371" w:rsidRDefault="00114C20">
      <w:pPr>
        <w:pStyle w:val="3"/>
        <w:spacing w:before="4" w:line="274" w:lineRule="exact"/>
        <w:ind w:left="921"/>
      </w:pPr>
      <w:r>
        <w:t>1.3.5.</w:t>
      </w:r>
      <w:r>
        <w:rPr>
          <w:spacing w:val="-6"/>
        </w:rPr>
        <w:t xml:space="preserve"> </w:t>
      </w:r>
      <w:r>
        <w:t>Организация</w:t>
      </w:r>
      <w:r>
        <w:rPr>
          <w:spacing w:val="-5"/>
        </w:rPr>
        <w:t xml:space="preserve"> </w:t>
      </w:r>
      <w:r>
        <w:t>и</w:t>
      </w:r>
      <w:r>
        <w:rPr>
          <w:spacing w:val="-3"/>
        </w:rPr>
        <w:t xml:space="preserve"> </w:t>
      </w:r>
      <w:r>
        <w:t>содержание</w:t>
      </w:r>
      <w:r>
        <w:rPr>
          <w:spacing w:val="-4"/>
        </w:rPr>
        <w:t xml:space="preserve"> </w:t>
      </w:r>
      <w:r>
        <w:t>оценочных</w:t>
      </w:r>
      <w:r>
        <w:rPr>
          <w:spacing w:val="-2"/>
        </w:rPr>
        <w:t xml:space="preserve"> процедур</w:t>
      </w:r>
    </w:p>
    <w:p w:rsidR="006C1371" w:rsidRDefault="00114C20">
      <w:pPr>
        <w:pStyle w:val="a3"/>
        <w:ind w:left="213" w:right="438" w:firstLine="708"/>
      </w:pPr>
      <w:r>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w:t>
      </w:r>
      <w:r>
        <w:rPr>
          <w:spacing w:val="42"/>
        </w:rPr>
        <w:t xml:space="preserve">  </w:t>
      </w:r>
      <w:r>
        <w:t>средствами,</w:t>
      </w:r>
      <w:r>
        <w:rPr>
          <w:spacing w:val="46"/>
        </w:rPr>
        <w:t xml:space="preserve">  </w:t>
      </w:r>
      <w:r>
        <w:t>в</w:t>
      </w:r>
      <w:r>
        <w:rPr>
          <w:spacing w:val="44"/>
        </w:rPr>
        <w:t xml:space="preserve">  </w:t>
      </w:r>
      <w:r>
        <w:t>том</w:t>
      </w:r>
      <w:r>
        <w:rPr>
          <w:spacing w:val="46"/>
        </w:rPr>
        <w:t xml:space="preserve">  </w:t>
      </w:r>
      <w:r>
        <w:t>числе:</w:t>
      </w:r>
      <w:r>
        <w:rPr>
          <w:spacing w:val="45"/>
        </w:rPr>
        <w:t xml:space="preserve">  </w:t>
      </w:r>
      <w:r>
        <w:t>средствами</w:t>
      </w:r>
      <w:r>
        <w:rPr>
          <w:spacing w:val="46"/>
        </w:rPr>
        <w:t xml:space="preserve">  </w:t>
      </w:r>
      <w:r>
        <w:t>работы</w:t>
      </w:r>
      <w:r>
        <w:rPr>
          <w:spacing w:val="45"/>
        </w:rPr>
        <w:t xml:space="preserve">  </w:t>
      </w:r>
      <w:r>
        <w:t>с</w:t>
      </w:r>
      <w:r>
        <w:rPr>
          <w:spacing w:val="45"/>
        </w:rPr>
        <w:t xml:space="preserve">  </w:t>
      </w:r>
      <w:r>
        <w:t>информацией,</w:t>
      </w:r>
      <w:r>
        <w:rPr>
          <w:spacing w:val="44"/>
        </w:rPr>
        <w:t xml:space="preserve">  </w:t>
      </w:r>
      <w:r>
        <w:rPr>
          <w:spacing w:val="-2"/>
        </w:rPr>
        <w:t>знако-</w:t>
      </w:r>
    </w:p>
    <w:p w:rsidR="006C1371" w:rsidRDefault="006C1371">
      <w:pPr>
        <w:sectPr w:rsidR="006C1371">
          <w:pgSz w:w="11910" w:h="16840"/>
          <w:pgMar w:top="1040" w:right="120" w:bottom="1100" w:left="920" w:header="0" w:footer="856" w:gutter="0"/>
          <w:cols w:space="720"/>
        </w:sectPr>
      </w:pPr>
    </w:p>
    <w:p w:rsidR="006C1371" w:rsidRDefault="00114C20">
      <w:pPr>
        <w:pStyle w:val="a3"/>
        <w:spacing w:before="66"/>
        <w:ind w:left="213" w:right="447"/>
      </w:pPr>
      <w:r>
        <w:lastRenderedPageBreak/>
        <w:t>символическими средствами, логическими операциями</w:t>
      </w:r>
      <w:r>
        <w:rPr>
          <w:b/>
          <w:i/>
        </w:rPr>
        <w:t xml:space="preserve">. </w:t>
      </w:r>
      <w:r>
        <w:t>Стартовая диагностика может</w:t>
      </w:r>
      <w:r>
        <w:rPr>
          <w:spacing w:val="40"/>
        </w:rPr>
        <w:t xml:space="preserve"> </w:t>
      </w:r>
      <w:r>
        <w:t>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6C1371" w:rsidRDefault="00114C20">
      <w:pPr>
        <w:pStyle w:val="a3"/>
        <w:spacing w:before="1"/>
        <w:ind w:left="213" w:right="443" w:firstLine="708"/>
      </w:pPr>
      <w:r>
        <w:t>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w:t>
      </w:r>
      <w:r>
        <w:rPr>
          <w:spacing w:val="-3"/>
        </w:rPr>
        <w:t xml:space="preserve"> </w:t>
      </w:r>
      <w:r>
        <w:t>и групповые</w:t>
      </w:r>
      <w:r>
        <w:rPr>
          <w:spacing w:val="-2"/>
        </w:rPr>
        <w:t xml:space="preserve"> </w:t>
      </w:r>
      <w:r>
        <w:t>формы,</w:t>
      </w:r>
      <w:r>
        <w:rPr>
          <w:spacing w:val="-2"/>
        </w:rPr>
        <w:t xml:space="preserve"> </w:t>
      </w:r>
      <w:r>
        <w:t>само-</w:t>
      </w:r>
      <w:r>
        <w:rPr>
          <w:spacing w:val="-2"/>
        </w:rPr>
        <w:t xml:space="preserve"> </w:t>
      </w:r>
      <w:r>
        <w:t>и взаимооценка,</w:t>
      </w:r>
      <w:r>
        <w:rPr>
          <w:spacing w:val="-1"/>
        </w:rPr>
        <w:t xml:space="preserve"> </w:t>
      </w:r>
      <w:r>
        <w:t>рефлексия,</w:t>
      </w:r>
      <w:r>
        <w:rPr>
          <w:spacing w:val="-1"/>
        </w:rPr>
        <w:t xml:space="preserve"> </w:t>
      </w:r>
      <w:r>
        <w:t>листы</w:t>
      </w:r>
      <w:r>
        <w:rPr>
          <w:spacing w:val="-1"/>
        </w:rPr>
        <w:t xml:space="preserve"> </w:t>
      </w:r>
      <w:r>
        <w:t>продвижения</w:t>
      </w:r>
      <w:r>
        <w:rPr>
          <w:spacing w:val="-3"/>
        </w:rPr>
        <w:t xml:space="preserve"> </w:t>
      </w:r>
      <w:r>
        <w:t>и др.) с учетом особенностей учебного предмета и особенностей контрольно-оценочной деятельности учителя. Результаты текущей оценки</w:t>
      </w:r>
      <w:r>
        <w:rPr>
          <w:spacing w:val="-1"/>
        </w:rPr>
        <w:t xml:space="preserve"> </w:t>
      </w:r>
      <w:r>
        <w:t>являются основой для</w:t>
      </w:r>
      <w:r>
        <w:rPr>
          <w:spacing w:val="-2"/>
        </w:rPr>
        <w:t xml:space="preserve"> </w:t>
      </w:r>
      <w:r>
        <w:t>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6C1371" w:rsidRDefault="00114C20">
      <w:pPr>
        <w:pStyle w:val="a3"/>
        <w:ind w:left="213" w:right="443" w:firstLine="708"/>
      </w:pPr>
      <w: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6C1371" w:rsidRDefault="00114C20">
      <w:pPr>
        <w:pStyle w:val="a3"/>
        <w:spacing w:before="1"/>
        <w:ind w:left="921"/>
      </w:pPr>
      <w:r>
        <w:t>Внутришкольный</w:t>
      </w:r>
      <w:r>
        <w:rPr>
          <w:spacing w:val="-8"/>
        </w:rPr>
        <w:t xml:space="preserve"> </w:t>
      </w:r>
      <w:r>
        <w:t>мониторинг</w:t>
      </w:r>
      <w:r>
        <w:rPr>
          <w:spacing w:val="-9"/>
        </w:rPr>
        <w:t xml:space="preserve"> </w:t>
      </w:r>
      <w:r>
        <w:t>представляет</w:t>
      </w:r>
      <w:r>
        <w:rPr>
          <w:spacing w:val="-6"/>
        </w:rPr>
        <w:t xml:space="preserve"> </w:t>
      </w:r>
      <w:r>
        <w:t>собой</w:t>
      </w:r>
      <w:r>
        <w:rPr>
          <w:spacing w:val="-4"/>
        </w:rPr>
        <w:t xml:space="preserve"> </w:t>
      </w:r>
      <w:r>
        <w:rPr>
          <w:spacing w:val="-2"/>
        </w:rPr>
        <w:t>процедуры:</w:t>
      </w:r>
    </w:p>
    <w:p w:rsidR="006C1371" w:rsidRDefault="00114C20">
      <w:pPr>
        <w:pStyle w:val="a6"/>
        <w:numPr>
          <w:ilvl w:val="0"/>
          <w:numId w:val="2"/>
        </w:numPr>
        <w:tabs>
          <w:tab w:val="left" w:pos="1628"/>
        </w:tabs>
        <w:spacing w:before="2" w:line="293" w:lineRule="exact"/>
        <w:ind w:left="1628" w:hanging="707"/>
        <w:rPr>
          <w:sz w:val="24"/>
        </w:rPr>
      </w:pPr>
      <w:r>
        <w:rPr>
          <w:sz w:val="24"/>
        </w:rPr>
        <w:t>оценки</w:t>
      </w:r>
      <w:r>
        <w:rPr>
          <w:spacing w:val="-5"/>
          <w:sz w:val="24"/>
        </w:rPr>
        <w:t xml:space="preserve"> </w:t>
      </w:r>
      <w:r>
        <w:rPr>
          <w:sz w:val="24"/>
        </w:rPr>
        <w:t>уровня</w:t>
      </w:r>
      <w:r>
        <w:rPr>
          <w:spacing w:val="-4"/>
          <w:sz w:val="24"/>
        </w:rPr>
        <w:t xml:space="preserve"> </w:t>
      </w:r>
      <w:r>
        <w:rPr>
          <w:sz w:val="24"/>
        </w:rPr>
        <w:t>достижения</w:t>
      </w:r>
      <w:r>
        <w:rPr>
          <w:spacing w:val="-5"/>
          <w:sz w:val="24"/>
        </w:rPr>
        <w:t xml:space="preserve"> </w:t>
      </w:r>
      <w:r>
        <w:rPr>
          <w:sz w:val="24"/>
        </w:rPr>
        <w:t>предметных</w:t>
      </w:r>
      <w:r>
        <w:rPr>
          <w:spacing w:val="-6"/>
          <w:sz w:val="24"/>
        </w:rPr>
        <w:t xml:space="preserve"> </w:t>
      </w:r>
      <w:r>
        <w:rPr>
          <w:sz w:val="24"/>
        </w:rPr>
        <w:t>и</w:t>
      </w:r>
      <w:r>
        <w:rPr>
          <w:spacing w:val="-5"/>
          <w:sz w:val="24"/>
        </w:rPr>
        <w:t xml:space="preserve"> </w:t>
      </w:r>
      <w:r>
        <w:rPr>
          <w:sz w:val="24"/>
        </w:rPr>
        <w:t>метапредметных</w:t>
      </w:r>
      <w:r>
        <w:rPr>
          <w:spacing w:val="-3"/>
          <w:sz w:val="24"/>
        </w:rPr>
        <w:t xml:space="preserve"> </w:t>
      </w:r>
      <w:r>
        <w:rPr>
          <w:spacing w:val="-2"/>
          <w:sz w:val="24"/>
        </w:rPr>
        <w:t>результатов;</w:t>
      </w:r>
    </w:p>
    <w:p w:rsidR="006C1371" w:rsidRDefault="00114C20">
      <w:pPr>
        <w:pStyle w:val="a6"/>
        <w:numPr>
          <w:ilvl w:val="0"/>
          <w:numId w:val="2"/>
        </w:numPr>
        <w:tabs>
          <w:tab w:val="left" w:pos="1628"/>
        </w:tabs>
        <w:ind w:right="447" w:firstLine="708"/>
        <w:rPr>
          <w:sz w:val="24"/>
        </w:rPr>
      </w:pPr>
      <w:r>
        <w:rPr>
          <w:sz w:val="24"/>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6C1371" w:rsidRDefault="00114C20">
      <w:pPr>
        <w:pStyle w:val="a6"/>
        <w:numPr>
          <w:ilvl w:val="0"/>
          <w:numId w:val="2"/>
        </w:numPr>
        <w:tabs>
          <w:tab w:val="left" w:pos="1628"/>
        </w:tabs>
        <w:spacing w:before="3" w:line="237" w:lineRule="auto"/>
        <w:ind w:right="444" w:firstLine="708"/>
        <w:rPr>
          <w:sz w:val="24"/>
        </w:rPr>
      </w:pPr>
      <w:r>
        <w:rPr>
          <w:sz w:val="24"/>
        </w:rPr>
        <w:t>оценки уровня профессионального мастерства учителя</w:t>
      </w:r>
      <w:r>
        <w:rPr>
          <w:i/>
          <w:sz w:val="24"/>
        </w:rPr>
        <w:t xml:space="preserve">, </w:t>
      </w:r>
      <w:r>
        <w:rPr>
          <w:sz w:val="24"/>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6C1371" w:rsidRDefault="00114C20">
      <w:pPr>
        <w:pStyle w:val="a3"/>
        <w:spacing w:before="3"/>
        <w:ind w:left="213" w:right="448" w:firstLine="708"/>
      </w:pPr>
      <w: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6C1371" w:rsidRDefault="00114C20">
      <w:pPr>
        <w:pStyle w:val="a3"/>
        <w:spacing w:before="1"/>
        <w:ind w:left="213" w:right="448" w:firstLine="708"/>
      </w:pPr>
      <w:r>
        <w:t>Промежуточная аттестация представляет собой процедуру аттестации обучающихся на уровне основного общего образования и проводится в конце каждой четверти</w:t>
      </w:r>
      <w:r>
        <w:rPr>
          <w:spacing w:val="40"/>
        </w:rPr>
        <w:t xml:space="preserve"> </w:t>
      </w:r>
      <w:r>
        <w:t>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6C1371" w:rsidRDefault="00114C20">
      <w:pPr>
        <w:pStyle w:val="a3"/>
        <w:ind w:left="213" w:right="442" w:firstLine="708"/>
      </w:pPr>
      <w:r>
        <w:t>Промежуточная оценка, фиксирующая достижение предметных планируемых результатов</w:t>
      </w:r>
      <w:r>
        <w:rPr>
          <w:spacing w:val="80"/>
        </w:rPr>
        <w:t xml:space="preserve"> </w:t>
      </w:r>
      <w:r>
        <w:t>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w:t>
      </w:r>
      <w:r>
        <w:rPr>
          <w:spacing w:val="-4"/>
        </w:rPr>
        <w:t xml:space="preserve"> </w:t>
      </w:r>
      <w:r>
        <w:t>не</w:t>
      </w:r>
      <w:r>
        <w:rPr>
          <w:spacing w:val="-2"/>
        </w:rPr>
        <w:t xml:space="preserve"> </w:t>
      </w:r>
      <w:r>
        <w:t>менее</w:t>
      </w:r>
      <w:r>
        <w:rPr>
          <w:spacing w:val="-2"/>
        </w:rPr>
        <w:t xml:space="preserve"> </w:t>
      </w:r>
      <w:r>
        <w:t>50%</w:t>
      </w:r>
      <w:r>
        <w:rPr>
          <w:spacing w:val="-2"/>
        </w:rPr>
        <w:t xml:space="preserve"> </w:t>
      </w:r>
      <w:r>
        <w:t>заданий</w:t>
      </w:r>
      <w:r>
        <w:rPr>
          <w:spacing w:val="-3"/>
        </w:rPr>
        <w:t xml:space="preserve"> </w:t>
      </w:r>
      <w:r>
        <w:t>базового уровня</w:t>
      </w:r>
      <w:r>
        <w:rPr>
          <w:spacing w:val="-1"/>
        </w:rPr>
        <w:t xml:space="preserve"> </w:t>
      </w:r>
      <w:r>
        <w:t>или получения</w:t>
      </w:r>
      <w:r>
        <w:rPr>
          <w:spacing w:val="-1"/>
        </w:rPr>
        <w:t xml:space="preserve"> </w:t>
      </w:r>
      <w:r>
        <w:t>50%</w:t>
      </w:r>
      <w:r>
        <w:rPr>
          <w:spacing w:val="-2"/>
        </w:rPr>
        <w:t xml:space="preserve"> </w:t>
      </w:r>
      <w:r>
        <w:t>от</w:t>
      </w:r>
      <w:r>
        <w:rPr>
          <w:spacing w:val="-1"/>
        </w:rPr>
        <w:t xml:space="preserve"> </w:t>
      </w:r>
      <w:r>
        <w:t>максимального</w:t>
      </w:r>
      <w:r>
        <w:rPr>
          <w:spacing w:val="-1"/>
        </w:rPr>
        <w:t xml:space="preserve"> </w:t>
      </w:r>
      <w:r>
        <w:t>балла</w:t>
      </w:r>
      <w:r>
        <w:rPr>
          <w:spacing w:val="-2"/>
        </w:rPr>
        <w:t xml:space="preserve"> </w:t>
      </w:r>
      <w:r>
        <w:t>за</w:t>
      </w:r>
    </w:p>
    <w:p w:rsidR="006C1371" w:rsidRDefault="006C1371">
      <w:pPr>
        <w:sectPr w:rsidR="006C1371">
          <w:pgSz w:w="11910" w:h="16840"/>
          <w:pgMar w:top="1040" w:right="120" w:bottom="1100" w:left="920" w:header="0" w:footer="856" w:gutter="0"/>
          <w:cols w:space="720"/>
        </w:sectPr>
      </w:pPr>
    </w:p>
    <w:p w:rsidR="006C1371" w:rsidRDefault="00114C20">
      <w:pPr>
        <w:pStyle w:val="a3"/>
        <w:spacing w:before="66"/>
        <w:ind w:left="213" w:right="443"/>
        <w:jc w:val="left"/>
      </w:pPr>
      <w:r>
        <w:lastRenderedPageBreak/>
        <w:t>выполнение заданий базового уровня. В дальнейшем этот критерий должен составлять не менее</w:t>
      </w:r>
      <w:r>
        <w:rPr>
          <w:spacing w:val="80"/>
        </w:rPr>
        <w:t xml:space="preserve"> </w:t>
      </w:r>
      <w:r>
        <w:rPr>
          <w:spacing w:val="-4"/>
        </w:rPr>
        <w:t>65%.</w:t>
      </w:r>
    </w:p>
    <w:p w:rsidR="006C1371" w:rsidRDefault="00114C20">
      <w:pPr>
        <w:pStyle w:val="a3"/>
        <w:ind w:left="921"/>
      </w:pPr>
      <w:r>
        <w:t>Порядок</w:t>
      </w:r>
      <w:r>
        <w:rPr>
          <w:spacing w:val="27"/>
        </w:rPr>
        <w:t xml:space="preserve"> </w:t>
      </w:r>
      <w:r>
        <w:t>проведения</w:t>
      </w:r>
      <w:r>
        <w:rPr>
          <w:spacing w:val="29"/>
        </w:rPr>
        <w:t xml:space="preserve"> </w:t>
      </w:r>
      <w:r>
        <w:t>промежуточной</w:t>
      </w:r>
      <w:r>
        <w:rPr>
          <w:spacing w:val="31"/>
        </w:rPr>
        <w:t xml:space="preserve"> </w:t>
      </w:r>
      <w:r>
        <w:t>аттестации</w:t>
      </w:r>
      <w:r>
        <w:rPr>
          <w:spacing w:val="30"/>
        </w:rPr>
        <w:t xml:space="preserve"> </w:t>
      </w:r>
      <w:r>
        <w:t>регламентируется</w:t>
      </w:r>
      <w:r>
        <w:rPr>
          <w:spacing w:val="31"/>
        </w:rPr>
        <w:t xml:space="preserve"> </w:t>
      </w:r>
      <w:r>
        <w:t>Федеральным</w:t>
      </w:r>
      <w:r>
        <w:rPr>
          <w:spacing w:val="36"/>
        </w:rPr>
        <w:t xml:space="preserve"> </w:t>
      </w:r>
      <w:r>
        <w:rPr>
          <w:spacing w:val="-2"/>
        </w:rPr>
        <w:t>законом</w:t>
      </w:r>
    </w:p>
    <w:p w:rsidR="006C1371" w:rsidRDefault="00114C20">
      <w:pPr>
        <w:pStyle w:val="a3"/>
        <w:spacing w:before="1"/>
        <w:ind w:left="213"/>
      </w:pPr>
      <w:r>
        <w:t>«Об</w:t>
      </w:r>
      <w:r>
        <w:rPr>
          <w:spacing w:val="-5"/>
        </w:rPr>
        <w:t xml:space="preserve"> </w:t>
      </w:r>
      <w:r>
        <w:t>образовании</w:t>
      </w:r>
      <w:r>
        <w:rPr>
          <w:spacing w:val="-2"/>
        </w:rPr>
        <w:t xml:space="preserve"> </w:t>
      </w:r>
      <w:r>
        <w:t>в</w:t>
      </w:r>
      <w:r>
        <w:rPr>
          <w:spacing w:val="-3"/>
        </w:rPr>
        <w:t xml:space="preserve"> </w:t>
      </w:r>
      <w:r>
        <w:t>Российской</w:t>
      </w:r>
      <w:r>
        <w:rPr>
          <w:spacing w:val="-3"/>
        </w:rPr>
        <w:t xml:space="preserve"> </w:t>
      </w:r>
      <w:r>
        <w:t>Федерации»</w:t>
      </w:r>
      <w:r>
        <w:rPr>
          <w:spacing w:val="-9"/>
        </w:rPr>
        <w:t xml:space="preserve"> </w:t>
      </w:r>
      <w:r>
        <w:t>(ст.58)</w:t>
      </w:r>
      <w:r>
        <w:rPr>
          <w:spacing w:val="-3"/>
        </w:rPr>
        <w:t xml:space="preserve"> </w:t>
      </w:r>
      <w:r>
        <w:t>и</w:t>
      </w:r>
      <w:r>
        <w:rPr>
          <w:spacing w:val="-2"/>
        </w:rPr>
        <w:t xml:space="preserve"> </w:t>
      </w:r>
      <w:r>
        <w:t>иными</w:t>
      </w:r>
      <w:r>
        <w:rPr>
          <w:spacing w:val="-4"/>
        </w:rPr>
        <w:t xml:space="preserve"> </w:t>
      </w:r>
      <w:r>
        <w:t>нормативными</w:t>
      </w:r>
      <w:r>
        <w:rPr>
          <w:spacing w:val="-2"/>
        </w:rPr>
        <w:t xml:space="preserve"> актами.</w:t>
      </w:r>
    </w:p>
    <w:p w:rsidR="006C1371" w:rsidRDefault="00114C20">
      <w:pPr>
        <w:pStyle w:val="a3"/>
        <w:ind w:left="921"/>
      </w:pPr>
      <w:r>
        <w:t>Государственная</w:t>
      </w:r>
      <w:r>
        <w:rPr>
          <w:spacing w:val="-4"/>
        </w:rPr>
        <w:t xml:space="preserve"> </w:t>
      </w:r>
      <w:r>
        <w:t>итоговая</w:t>
      </w:r>
      <w:r>
        <w:rPr>
          <w:spacing w:val="-3"/>
        </w:rPr>
        <w:t xml:space="preserve"> </w:t>
      </w:r>
      <w:r>
        <w:rPr>
          <w:spacing w:val="-2"/>
        </w:rPr>
        <w:t>аттестация</w:t>
      </w:r>
    </w:p>
    <w:p w:rsidR="006C1371" w:rsidRDefault="00114C20">
      <w:pPr>
        <w:pStyle w:val="a3"/>
        <w:ind w:left="213" w:right="445" w:firstLine="708"/>
      </w:pPr>
      <w: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w:t>
      </w:r>
      <w:r>
        <w:rPr>
          <w:spacing w:val="-2"/>
        </w:rPr>
        <w:t>актами.</w:t>
      </w:r>
    </w:p>
    <w:p w:rsidR="006C1371" w:rsidRDefault="00114C20">
      <w:pPr>
        <w:pStyle w:val="a3"/>
        <w:ind w:left="213" w:right="446" w:firstLine="708"/>
      </w:pPr>
      <w:r>
        <w:t>Целью ГИА является установление уровня образовательных достижений выпускников.</w:t>
      </w:r>
      <w:r>
        <w:rPr>
          <w:spacing w:val="40"/>
        </w:rPr>
        <w:t xml:space="preserve"> </w:t>
      </w:r>
      <w:r>
        <w:t>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6C1371" w:rsidRDefault="00114C20">
      <w:pPr>
        <w:pStyle w:val="a3"/>
        <w:ind w:left="213" w:right="443" w:firstLine="708"/>
      </w:pPr>
      <w: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Pr>
          <w:i/>
        </w:rPr>
        <w:t xml:space="preserve">. </w:t>
      </w:r>
      <w:r>
        <w:t>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6C1371" w:rsidRDefault="00114C20">
      <w:pPr>
        <w:pStyle w:val="a3"/>
        <w:spacing w:before="1"/>
        <w:ind w:left="213" w:right="454" w:firstLine="708"/>
      </w:pPr>
      <w: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6C1371" w:rsidRDefault="00114C20">
      <w:pPr>
        <w:pStyle w:val="a3"/>
        <w:ind w:left="213" w:right="446" w:firstLine="708"/>
      </w:pPr>
      <w: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6C1371" w:rsidRDefault="00114C20">
      <w:pPr>
        <w:pStyle w:val="a3"/>
        <w:ind w:left="921"/>
      </w:pPr>
      <w:r>
        <w:t>Характеристика</w:t>
      </w:r>
      <w:r>
        <w:rPr>
          <w:spacing w:val="-6"/>
        </w:rPr>
        <w:t xml:space="preserve"> </w:t>
      </w:r>
      <w:r>
        <w:t>готовится</w:t>
      </w:r>
      <w:r>
        <w:rPr>
          <w:spacing w:val="-4"/>
        </w:rPr>
        <w:t xml:space="preserve"> </w:t>
      </w:r>
      <w:r>
        <w:t>на</w:t>
      </w:r>
      <w:r>
        <w:rPr>
          <w:spacing w:val="-5"/>
        </w:rPr>
        <w:t xml:space="preserve"> </w:t>
      </w:r>
      <w:r>
        <w:rPr>
          <w:spacing w:val="-2"/>
        </w:rPr>
        <w:t>основании:</w:t>
      </w:r>
    </w:p>
    <w:p w:rsidR="006C1371" w:rsidRDefault="00114C20">
      <w:pPr>
        <w:pStyle w:val="a6"/>
        <w:numPr>
          <w:ilvl w:val="0"/>
          <w:numId w:val="2"/>
        </w:numPr>
        <w:tabs>
          <w:tab w:val="left" w:pos="1345"/>
        </w:tabs>
        <w:spacing w:before="5" w:line="237" w:lineRule="auto"/>
        <w:ind w:right="451" w:firstLine="708"/>
        <w:jc w:val="left"/>
        <w:rPr>
          <w:sz w:val="24"/>
        </w:rPr>
      </w:pPr>
      <w:r>
        <w:rPr>
          <w:sz w:val="24"/>
        </w:rPr>
        <w:t>объективных</w:t>
      </w:r>
      <w:r>
        <w:rPr>
          <w:spacing w:val="80"/>
          <w:sz w:val="24"/>
        </w:rPr>
        <w:t xml:space="preserve"> </w:t>
      </w:r>
      <w:r>
        <w:rPr>
          <w:sz w:val="24"/>
        </w:rPr>
        <w:t>показателей</w:t>
      </w:r>
      <w:r>
        <w:rPr>
          <w:spacing w:val="80"/>
          <w:sz w:val="24"/>
        </w:rPr>
        <w:t xml:space="preserve"> </w:t>
      </w:r>
      <w:r>
        <w:rPr>
          <w:sz w:val="24"/>
        </w:rPr>
        <w:t>образовательных</w:t>
      </w:r>
      <w:r>
        <w:rPr>
          <w:spacing w:val="80"/>
          <w:sz w:val="24"/>
        </w:rPr>
        <w:t xml:space="preserve"> </w:t>
      </w:r>
      <w:r>
        <w:rPr>
          <w:sz w:val="24"/>
        </w:rPr>
        <w:t>достижений</w:t>
      </w:r>
      <w:r>
        <w:rPr>
          <w:spacing w:val="80"/>
          <w:sz w:val="24"/>
        </w:rPr>
        <w:t xml:space="preserve"> </w:t>
      </w:r>
      <w:r>
        <w:rPr>
          <w:sz w:val="24"/>
        </w:rPr>
        <w:t>обучающегося</w:t>
      </w:r>
      <w:r>
        <w:rPr>
          <w:spacing w:val="80"/>
          <w:sz w:val="24"/>
        </w:rPr>
        <w:t xml:space="preserve"> </w:t>
      </w:r>
      <w:r>
        <w:rPr>
          <w:sz w:val="24"/>
        </w:rPr>
        <w:t>на</w:t>
      </w:r>
      <w:r>
        <w:rPr>
          <w:spacing w:val="80"/>
          <w:sz w:val="24"/>
        </w:rPr>
        <w:t xml:space="preserve"> </w:t>
      </w:r>
      <w:r>
        <w:rPr>
          <w:sz w:val="24"/>
        </w:rPr>
        <w:t>уровне основного образования,</w:t>
      </w:r>
    </w:p>
    <w:p w:rsidR="006C1371" w:rsidRDefault="00114C20">
      <w:pPr>
        <w:pStyle w:val="a6"/>
        <w:numPr>
          <w:ilvl w:val="0"/>
          <w:numId w:val="2"/>
        </w:numPr>
        <w:tabs>
          <w:tab w:val="left" w:pos="1345"/>
        </w:tabs>
        <w:spacing w:before="2"/>
        <w:ind w:left="1345" w:hanging="424"/>
        <w:jc w:val="left"/>
        <w:rPr>
          <w:sz w:val="24"/>
        </w:rPr>
      </w:pPr>
      <w:r>
        <w:rPr>
          <w:sz w:val="24"/>
        </w:rPr>
        <w:t>портфолио</w:t>
      </w:r>
      <w:r>
        <w:rPr>
          <w:spacing w:val="-3"/>
          <w:sz w:val="24"/>
        </w:rPr>
        <w:t xml:space="preserve"> </w:t>
      </w:r>
      <w:r>
        <w:rPr>
          <w:spacing w:val="-2"/>
          <w:sz w:val="24"/>
        </w:rPr>
        <w:t>выпускника;</w:t>
      </w:r>
    </w:p>
    <w:p w:rsidR="006C1371" w:rsidRDefault="00114C20">
      <w:pPr>
        <w:pStyle w:val="a6"/>
        <w:numPr>
          <w:ilvl w:val="0"/>
          <w:numId w:val="2"/>
        </w:numPr>
        <w:tabs>
          <w:tab w:val="left" w:pos="1345"/>
          <w:tab w:val="left" w:pos="2777"/>
          <w:tab w:val="left" w:pos="3729"/>
          <w:tab w:val="left" w:pos="4986"/>
          <w:tab w:val="left" w:pos="6624"/>
          <w:tab w:val="left" w:pos="6990"/>
          <w:tab w:val="left" w:pos="8216"/>
          <w:tab w:val="left" w:pos="9588"/>
        </w:tabs>
        <w:spacing w:before="3" w:line="237" w:lineRule="auto"/>
        <w:ind w:right="450" w:firstLine="708"/>
        <w:jc w:val="left"/>
        <w:rPr>
          <w:sz w:val="24"/>
        </w:rPr>
      </w:pPr>
      <w:r>
        <w:rPr>
          <w:spacing w:val="-2"/>
          <w:sz w:val="24"/>
        </w:rPr>
        <w:t>экспертных</w:t>
      </w:r>
      <w:r>
        <w:rPr>
          <w:sz w:val="24"/>
        </w:rPr>
        <w:tab/>
      </w:r>
      <w:r>
        <w:rPr>
          <w:spacing w:val="-2"/>
          <w:sz w:val="24"/>
        </w:rPr>
        <w:t>оценок</w:t>
      </w:r>
      <w:r>
        <w:rPr>
          <w:sz w:val="24"/>
        </w:rPr>
        <w:tab/>
      </w:r>
      <w:r>
        <w:rPr>
          <w:spacing w:val="-2"/>
          <w:sz w:val="24"/>
        </w:rPr>
        <w:t>классного</w:t>
      </w:r>
      <w:r>
        <w:rPr>
          <w:sz w:val="24"/>
        </w:rPr>
        <w:tab/>
      </w:r>
      <w:r>
        <w:rPr>
          <w:spacing w:val="-2"/>
          <w:sz w:val="24"/>
        </w:rPr>
        <w:t>руководителя</w:t>
      </w:r>
      <w:r>
        <w:rPr>
          <w:sz w:val="24"/>
        </w:rPr>
        <w:tab/>
      </w:r>
      <w:r>
        <w:rPr>
          <w:spacing w:val="-10"/>
          <w:sz w:val="24"/>
        </w:rPr>
        <w:t>и</w:t>
      </w:r>
      <w:r>
        <w:rPr>
          <w:sz w:val="24"/>
        </w:rPr>
        <w:tab/>
      </w:r>
      <w:r>
        <w:rPr>
          <w:spacing w:val="-2"/>
          <w:sz w:val="24"/>
        </w:rPr>
        <w:t>учителей,</w:t>
      </w:r>
      <w:r>
        <w:rPr>
          <w:sz w:val="24"/>
        </w:rPr>
        <w:tab/>
      </w:r>
      <w:r>
        <w:rPr>
          <w:spacing w:val="-2"/>
          <w:sz w:val="24"/>
        </w:rPr>
        <w:t>обучавших</w:t>
      </w:r>
      <w:r>
        <w:rPr>
          <w:sz w:val="24"/>
        </w:rPr>
        <w:tab/>
      </w:r>
      <w:r>
        <w:rPr>
          <w:spacing w:val="-2"/>
          <w:sz w:val="24"/>
        </w:rPr>
        <w:t xml:space="preserve">данного </w:t>
      </w:r>
      <w:r>
        <w:rPr>
          <w:sz w:val="24"/>
        </w:rPr>
        <w:t>выпускника на уровне основного общего образования.</w:t>
      </w:r>
    </w:p>
    <w:p w:rsidR="006C1371" w:rsidRDefault="00114C20">
      <w:pPr>
        <w:pStyle w:val="a3"/>
        <w:ind w:left="921"/>
        <w:jc w:val="left"/>
      </w:pPr>
      <w:r>
        <w:t>В</w:t>
      </w:r>
      <w:r>
        <w:rPr>
          <w:spacing w:val="-4"/>
        </w:rPr>
        <w:t xml:space="preserve"> </w:t>
      </w:r>
      <w:r>
        <w:t>характеристике</w:t>
      </w:r>
      <w:r>
        <w:rPr>
          <w:spacing w:val="-3"/>
        </w:rPr>
        <w:t xml:space="preserve"> </w:t>
      </w:r>
      <w:r>
        <w:rPr>
          <w:spacing w:val="-2"/>
        </w:rPr>
        <w:t>выпускника:</w:t>
      </w:r>
    </w:p>
    <w:p w:rsidR="006C1371" w:rsidRDefault="00114C20">
      <w:pPr>
        <w:pStyle w:val="a6"/>
        <w:numPr>
          <w:ilvl w:val="1"/>
          <w:numId w:val="2"/>
        </w:numPr>
        <w:tabs>
          <w:tab w:val="left" w:pos="1206"/>
        </w:tabs>
        <w:spacing w:before="5" w:line="237" w:lineRule="auto"/>
        <w:ind w:right="449" w:firstLine="852"/>
        <w:rPr>
          <w:sz w:val="24"/>
        </w:rPr>
      </w:pPr>
      <w:r>
        <w:rPr>
          <w:sz w:val="24"/>
        </w:rPr>
        <w:t>отмечаются образовательные достижения обучающегося по освоению личностных, метапредметных и предметных результатов;</w:t>
      </w:r>
    </w:p>
    <w:p w:rsidR="006C1371" w:rsidRDefault="00114C20">
      <w:pPr>
        <w:pStyle w:val="a6"/>
        <w:numPr>
          <w:ilvl w:val="1"/>
          <w:numId w:val="2"/>
        </w:numPr>
        <w:tabs>
          <w:tab w:val="left" w:pos="1206"/>
        </w:tabs>
        <w:spacing w:before="2"/>
        <w:ind w:right="445" w:firstLine="852"/>
        <w:rPr>
          <w:sz w:val="24"/>
        </w:rPr>
      </w:pPr>
      <w:r>
        <w:rPr>
          <w:sz w:val="24"/>
        </w:rPr>
        <w:t>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6C1371" w:rsidRDefault="00114C20">
      <w:pPr>
        <w:pStyle w:val="a3"/>
        <w:ind w:left="213" w:right="455" w:firstLine="708"/>
      </w:pPr>
      <w: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6C1371" w:rsidRDefault="006C1371">
      <w:pPr>
        <w:pStyle w:val="a3"/>
        <w:spacing w:before="2"/>
        <w:ind w:left="0"/>
        <w:jc w:val="left"/>
      </w:pPr>
    </w:p>
    <w:p w:rsidR="006C1371" w:rsidRDefault="00114C20">
      <w:pPr>
        <w:pStyle w:val="3"/>
        <w:spacing w:line="240" w:lineRule="auto"/>
        <w:ind w:left="779" w:hanging="567"/>
        <w:jc w:val="left"/>
      </w:pPr>
      <w:r>
        <w:t>1.3.6.</w:t>
      </w:r>
      <w:r>
        <w:rPr>
          <w:spacing w:val="53"/>
        </w:rPr>
        <w:t xml:space="preserve"> </w:t>
      </w:r>
      <w:r>
        <w:t>Механизмы</w:t>
      </w:r>
      <w:r>
        <w:rPr>
          <w:spacing w:val="-3"/>
        </w:rPr>
        <w:t xml:space="preserve"> </w:t>
      </w:r>
      <w:r>
        <w:t>оценивания</w:t>
      </w:r>
      <w:r>
        <w:rPr>
          <w:spacing w:val="-3"/>
        </w:rPr>
        <w:t xml:space="preserve"> </w:t>
      </w:r>
      <w:r>
        <w:t>качества</w:t>
      </w:r>
      <w:r>
        <w:rPr>
          <w:spacing w:val="-2"/>
        </w:rPr>
        <w:t xml:space="preserve"> </w:t>
      </w:r>
      <w:r>
        <w:t>образования</w:t>
      </w:r>
      <w:r>
        <w:rPr>
          <w:spacing w:val="-3"/>
        </w:rPr>
        <w:t xml:space="preserve"> </w:t>
      </w:r>
      <w:r>
        <w:t>в</w:t>
      </w:r>
      <w:r>
        <w:rPr>
          <w:spacing w:val="-2"/>
        </w:rPr>
        <w:t xml:space="preserve"> </w:t>
      </w:r>
      <w:r>
        <w:t>МБОУ</w:t>
      </w:r>
      <w:r>
        <w:rPr>
          <w:spacing w:val="-2"/>
        </w:rPr>
        <w:t xml:space="preserve"> </w:t>
      </w:r>
      <w:r w:rsidR="00FE7EEA">
        <w:t>«Рядская ООШ»</w:t>
      </w:r>
    </w:p>
    <w:p w:rsidR="006C1371" w:rsidRDefault="00114C20">
      <w:pPr>
        <w:pStyle w:val="a3"/>
        <w:spacing w:before="271"/>
        <w:ind w:left="213" w:right="444" w:firstLine="566"/>
      </w:pPr>
      <w:r>
        <w:t>Механизмы оценивания качества образования инструментально универсальны для оценки результатов образования детей в 5-9 классах и для оценки условий реализации основной образовательной программы школы. Однако содержательно эти механизмы имеют специфику реализации при оценке</w:t>
      </w:r>
      <w:r>
        <w:rPr>
          <w:spacing w:val="-2"/>
        </w:rPr>
        <w:t xml:space="preserve"> </w:t>
      </w:r>
      <w:r>
        <w:t>разных типов результатов учащихся, различных видов условий реализации основной образовательной программы, ступеней образования.</w:t>
      </w:r>
    </w:p>
    <w:p w:rsidR="006C1371" w:rsidRDefault="006C1371">
      <w:pPr>
        <w:sectPr w:rsidR="006C1371">
          <w:pgSz w:w="11910" w:h="16840"/>
          <w:pgMar w:top="1040" w:right="120" w:bottom="1100" w:left="920" w:header="0" w:footer="856" w:gutter="0"/>
          <w:cols w:space="720"/>
        </w:sectPr>
      </w:pPr>
    </w:p>
    <w:p w:rsidR="006C1371" w:rsidRDefault="00114C20">
      <w:pPr>
        <w:pStyle w:val="a3"/>
        <w:spacing w:before="66"/>
        <w:ind w:left="213" w:right="450" w:firstLine="566"/>
      </w:pPr>
      <w:r>
        <w:lastRenderedPageBreak/>
        <w:t>Система оценивания в образовательном учреждении организована так, чтоб с ее помощью можно было:</w:t>
      </w:r>
    </w:p>
    <w:p w:rsidR="006C1371" w:rsidRDefault="00114C20" w:rsidP="00030E22">
      <w:pPr>
        <w:pStyle w:val="a6"/>
        <w:numPr>
          <w:ilvl w:val="0"/>
          <w:numId w:val="420"/>
        </w:numPr>
        <w:tabs>
          <w:tab w:val="left" w:pos="353"/>
        </w:tabs>
        <w:ind w:left="353" w:hanging="140"/>
        <w:rPr>
          <w:sz w:val="24"/>
        </w:rPr>
      </w:pPr>
      <w:r>
        <w:rPr>
          <w:sz w:val="24"/>
        </w:rPr>
        <w:t>устанавливать,</w:t>
      </w:r>
      <w:r>
        <w:rPr>
          <w:spacing w:val="-5"/>
          <w:sz w:val="24"/>
        </w:rPr>
        <w:t xml:space="preserve"> </w:t>
      </w:r>
      <w:r>
        <w:rPr>
          <w:sz w:val="24"/>
        </w:rPr>
        <w:t>что</w:t>
      </w:r>
      <w:r>
        <w:rPr>
          <w:spacing w:val="-3"/>
          <w:sz w:val="24"/>
        </w:rPr>
        <w:t xml:space="preserve"> </w:t>
      </w:r>
      <w:r>
        <w:rPr>
          <w:sz w:val="24"/>
        </w:rPr>
        <w:t>знают</w:t>
      </w:r>
      <w:r>
        <w:rPr>
          <w:spacing w:val="-3"/>
          <w:sz w:val="24"/>
        </w:rPr>
        <w:t xml:space="preserve"> </w:t>
      </w:r>
      <w:r>
        <w:rPr>
          <w:sz w:val="24"/>
        </w:rPr>
        <w:t>и</w:t>
      </w:r>
      <w:r>
        <w:rPr>
          <w:spacing w:val="-2"/>
          <w:sz w:val="24"/>
        </w:rPr>
        <w:t xml:space="preserve"> </w:t>
      </w:r>
      <w:r>
        <w:rPr>
          <w:sz w:val="24"/>
        </w:rPr>
        <w:t>понимают</w:t>
      </w:r>
      <w:r>
        <w:rPr>
          <w:spacing w:val="-1"/>
          <w:sz w:val="24"/>
        </w:rPr>
        <w:t xml:space="preserve"> </w:t>
      </w:r>
      <w:r>
        <w:rPr>
          <w:sz w:val="24"/>
        </w:rPr>
        <w:t>учащиеся</w:t>
      </w:r>
      <w:r>
        <w:rPr>
          <w:spacing w:val="-3"/>
          <w:sz w:val="24"/>
        </w:rPr>
        <w:t xml:space="preserve"> </w:t>
      </w:r>
      <w:r>
        <w:rPr>
          <w:sz w:val="24"/>
        </w:rPr>
        <w:t>о</w:t>
      </w:r>
      <w:r>
        <w:rPr>
          <w:spacing w:val="-3"/>
          <w:sz w:val="24"/>
        </w:rPr>
        <w:t xml:space="preserve"> </w:t>
      </w:r>
      <w:r>
        <w:rPr>
          <w:sz w:val="24"/>
        </w:rPr>
        <w:t>мире,</w:t>
      </w:r>
      <w:r>
        <w:rPr>
          <w:spacing w:val="-3"/>
          <w:sz w:val="24"/>
        </w:rPr>
        <w:t xml:space="preserve"> </w:t>
      </w:r>
      <w:r>
        <w:rPr>
          <w:sz w:val="24"/>
        </w:rPr>
        <w:t>в</w:t>
      </w:r>
      <w:r>
        <w:rPr>
          <w:spacing w:val="-4"/>
          <w:sz w:val="24"/>
        </w:rPr>
        <w:t xml:space="preserve"> </w:t>
      </w:r>
      <w:r>
        <w:rPr>
          <w:sz w:val="24"/>
        </w:rPr>
        <w:t>котором</w:t>
      </w:r>
      <w:r>
        <w:rPr>
          <w:spacing w:val="-3"/>
          <w:sz w:val="24"/>
        </w:rPr>
        <w:t xml:space="preserve"> </w:t>
      </w:r>
      <w:r>
        <w:rPr>
          <w:spacing w:val="-2"/>
          <w:sz w:val="24"/>
        </w:rPr>
        <w:t>живут;</w:t>
      </w:r>
    </w:p>
    <w:p w:rsidR="006C1371" w:rsidRDefault="00114C20" w:rsidP="00030E22">
      <w:pPr>
        <w:pStyle w:val="a6"/>
        <w:numPr>
          <w:ilvl w:val="0"/>
          <w:numId w:val="420"/>
        </w:numPr>
        <w:tabs>
          <w:tab w:val="left" w:pos="351"/>
        </w:tabs>
        <w:spacing w:before="1"/>
        <w:ind w:left="351" w:hanging="138"/>
        <w:rPr>
          <w:sz w:val="24"/>
        </w:rPr>
      </w:pPr>
      <w:r>
        <w:rPr>
          <w:sz w:val="24"/>
        </w:rPr>
        <w:t>давать</w:t>
      </w:r>
      <w:r>
        <w:rPr>
          <w:spacing w:val="-5"/>
          <w:sz w:val="24"/>
        </w:rPr>
        <w:t xml:space="preserve"> </w:t>
      </w:r>
      <w:r>
        <w:rPr>
          <w:sz w:val="24"/>
        </w:rPr>
        <w:t>общую</w:t>
      </w:r>
      <w:r>
        <w:rPr>
          <w:spacing w:val="-3"/>
          <w:sz w:val="24"/>
        </w:rPr>
        <w:t xml:space="preserve"> </w:t>
      </w:r>
      <w:r>
        <w:rPr>
          <w:sz w:val="24"/>
        </w:rPr>
        <w:t>и</w:t>
      </w:r>
      <w:r>
        <w:rPr>
          <w:spacing w:val="-4"/>
          <w:sz w:val="24"/>
        </w:rPr>
        <w:t xml:space="preserve"> </w:t>
      </w:r>
      <w:r>
        <w:rPr>
          <w:sz w:val="24"/>
        </w:rPr>
        <w:t>дифференцированную</w:t>
      </w:r>
      <w:r>
        <w:rPr>
          <w:spacing w:val="-3"/>
          <w:sz w:val="24"/>
        </w:rPr>
        <w:t xml:space="preserve"> </w:t>
      </w:r>
      <w:r>
        <w:rPr>
          <w:sz w:val="24"/>
        </w:rPr>
        <w:t>информацию</w:t>
      </w:r>
      <w:r>
        <w:rPr>
          <w:spacing w:val="-3"/>
          <w:sz w:val="24"/>
        </w:rPr>
        <w:t xml:space="preserve"> </w:t>
      </w:r>
      <w:r>
        <w:rPr>
          <w:sz w:val="24"/>
        </w:rPr>
        <w:t>о</w:t>
      </w:r>
      <w:r>
        <w:rPr>
          <w:spacing w:val="-4"/>
          <w:sz w:val="24"/>
        </w:rPr>
        <w:t xml:space="preserve"> </w:t>
      </w:r>
      <w:r>
        <w:rPr>
          <w:sz w:val="24"/>
        </w:rPr>
        <w:t>процессе</w:t>
      </w:r>
      <w:r>
        <w:rPr>
          <w:spacing w:val="-4"/>
          <w:sz w:val="24"/>
        </w:rPr>
        <w:t xml:space="preserve"> </w:t>
      </w:r>
      <w:r>
        <w:rPr>
          <w:sz w:val="24"/>
        </w:rPr>
        <w:t>преподавания</w:t>
      </w:r>
      <w:r>
        <w:rPr>
          <w:spacing w:val="-4"/>
          <w:sz w:val="24"/>
        </w:rPr>
        <w:t xml:space="preserve"> </w:t>
      </w:r>
      <w:r>
        <w:rPr>
          <w:sz w:val="24"/>
        </w:rPr>
        <w:t>и</w:t>
      </w:r>
      <w:r>
        <w:rPr>
          <w:spacing w:val="-3"/>
          <w:sz w:val="24"/>
        </w:rPr>
        <w:t xml:space="preserve"> </w:t>
      </w:r>
      <w:r>
        <w:rPr>
          <w:sz w:val="24"/>
        </w:rPr>
        <w:t xml:space="preserve">процессе </w:t>
      </w:r>
      <w:r>
        <w:rPr>
          <w:spacing w:val="-2"/>
          <w:sz w:val="24"/>
        </w:rPr>
        <w:t>учения;</w:t>
      </w:r>
    </w:p>
    <w:p w:rsidR="006C1371" w:rsidRDefault="00114C20" w:rsidP="00030E22">
      <w:pPr>
        <w:pStyle w:val="a6"/>
        <w:numPr>
          <w:ilvl w:val="0"/>
          <w:numId w:val="420"/>
        </w:numPr>
        <w:tabs>
          <w:tab w:val="left" w:pos="351"/>
        </w:tabs>
        <w:ind w:right="453" w:firstLine="0"/>
        <w:rPr>
          <w:sz w:val="24"/>
        </w:rPr>
      </w:pPr>
      <w:r>
        <w:rPr>
          <w:sz w:val="24"/>
        </w:rPr>
        <w:t>отслеживать</w:t>
      </w:r>
      <w:r>
        <w:rPr>
          <w:spacing w:val="80"/>
          <w:w w:val="150"/>
          <w:sz w:val="24"/>
        </w:rPr>
        <w:t xml:space="preserve"> </w:t>
      </w:r>
      <w:r>
        <w:rPr>
          <w:sz w:val="24"/>
        </w:rPr>
        <w:t>индивидуальный</w:t>
      </w:r>
      <w:r>
        <w:rPr>
          <w:spacing w:val="80"/>
          <w:w w:val="150"/>
          <w:sz w:val="24"/>
        </w:rPr>
        <w:t xml:space="preserve"> </w:t>
      </w:r>
      <w:r>
        <w:rPr>
          <w:sz w:val="24"/>
        </w:rPr>
        <w:t>прогресс</w:t>
      </w:r>
      <w:r>
        <w:rPr>
          <w:spacing w:val="80"/>
          <w:w w:val="150"/>
          <w:sz w:val="24"/>
        </w:rPr>
        <w:t xml:space="preserve"> </w:t>
      </w:r>
      <w:r>
        <w:rPr>
          <w:sz w:val="24"/>
        </w:rPr>
        <w:t>учащихся</w:t>
      </w:r>
      <w:r>
        <w:rPr>
          <w:spacing w:val="80"/>
          <w:w w:val="150"/>
          <w:sz w:val="24"/>
        </w:rPr>
        <w:t xml:space="preserve"> </w:t>
      </w:r>
      <w:r>
        <w:rPr>
          <w:sz w:val="24"/>
        </w:rPr>
        <w:t>в</w:t>
      </w:r>
      <w:r>
        <w:rPr>
          <w:spacing w:val="80"/>
          <w:w w:val="150"/>
          <w:sz w:val="24"/>
        </w:rPr>
        <w:t xml:space="preserve"> </w:t>
      </w:r>
      <w:r>
        <w:rPr>
          <w:sz w:val="24"/>
        </w:rPr>
        <w:t>достижении</w:t>
      </w:r>
      <w:r>
        <w:rPr>
          <w:spacing w:val="80"/>
          <w:w w:val="150"/>
          <w:sz w:val="24"/>
        </w:rPr>
        <w:t xml:space="preserve"> </w:t>
      </w:r>
      <w:r>
        <w:rPr>
          <w:sz w:val="24"/>
        </w:rPr>
        <w:t>требований</w:t>
      </w:r>
      <w:r>
        <w:rPr>
          <w:spacing w:val="80"/>
          <w:w w:val="150"/>
          <w:sz w:val="24"/>
        </w:rPr>
        <w:t xml:space="preserve"> </w:t>
      </w:r>
      <w:r>
        <w:rPr>
          <w:sz w:val="24"/>
        </w:rPr>
        <w:t>стандарта</w:t>
      </w:r>
      <w:r>
        <w:rPr>
          <w:spacing w:val="80"/>
          <w:w w:val="150"/>
          <w:sz w:val="24"/>
        </w:rPr>
        <w:t xml:space="preserve"> </w:t>
      </w:r>
      <w:r>
        <w:rPr>
          <w:sz w:val="24"/>
        </w:rPr>
        <w:t>и в</w:t>
      </w:r>
      <w:r>
        <w:rPr>
          <w:spacing w:val="80"/>
          <w:sz w:val="24"/>
        </w:rPr>
        <w:t xml:space="preserve"> </w:t>
      </w:r>
      <w:r>
        <w:rPr>
          <w:sz w:val="24"/>
        </w:rPr>
        <w:t>достижении</w:t>
      </w:r>
      <w:r>
        <w:rPr>
          <w:spacing w:val="40"/>
          <w:sz w:val="24"/>
        </w:rPr>
        <w:t xml:space="preserve"> </w:t>
      </w:r>
      <w:r>
        <w:rPr>
          <w:sz w:val="24"/>
        </w:rPr>
        <w:t>планируемых результатов освоения программ начального образования;</w:t>
      </w:r>
    </w:p>
    <w:p w:rsidR="006C1371" w:rsidRDefault="00114C20" w:rsidP="00030E22">
      <w:pPr>
        <w:pStyle w:val="a6"/>
        <w:numPr>
          <w:ilvl w:val="0"/>
          <w:numId w:val="420"/>
        </w:numPr>
        <w:tabs>
          <w:tab w:val="left" w:pos="351"/>
        </w:tabs>
        <w:ind w:left="351" w:hanging="138"/>
        <w:rPr>
          <w:sz w:val="24"/>
        </w:rPr>
      </w:pPr>
      <w:r>
        <w:rPr>
          <w:sz w:val="24"/>
        </w:rPr>
        <w:t>обеспечивать</w:t>
      </w:r>
      <w:r>
        <w:rPr>
          <w:spacing w:val="-3"/>
          <w:sz w:val="24"/>
        </w:rPr>
        <w:t xml:space="preserve"> </w:t>
      </w:r>
      <w:r>
        <w:rPr>
          <w:sz w:val="24"/>
        </w:rPr>
        <w:t>обратную</w:t>
      </w:r>
      <w:r>
        <w:rPr>
          <w:spacing w:val="-2"/>
          <w:sz w:val="24"/>
        </w:rPr>
        <w:t xml:space="preserve"> </w:t>
      </w:r>
      <w:r>
        <w:rPr>
          <w:sz w:val="24"/>
        </w:rPr>
        <w:t>связь</w:t>
      </w:r>
      <w:r>
        <w:rPr>
          <w:spacing w:val="-3"/>
          <w:sz w:val="24"/>
        </w:rPr>
        <w:t xml:space="preserve"> </w:t>
      </w:r>
      <w:r>
        <w:rPr>
          <w:sz w:val="24"/>
        </w:rPr>
        <w:t>для</w:t>
      </w:r>
      <w:r>
        <w:rPr>
          <w:spacing w:val="-1"/>
          <w:sz w:val="24"/>
        </w:rPr>
        <w:t xml:space="preserve"> </w:t>
      </w:r>
      <w:r>
        <w:rPr>
          <w:sz w:val="24"/>
        </w:rPr>
        <w:t>учителей,</w:t>
      </w:r>
      <w:r>
        <w:rPr>
          <w:spacing w:val="-2"/>
          <w:sz w:val="24"/>
        </w:rPr>
        <w:t xml:space="preserve"> </w:t>
      </w:r>
      <w:r>
        <w:rPr>
          <w:sz w:val="24"/>
        </w:rPr>
        <w:t>учащихся</w:t>
      </w:r>
      <w:r>
        <w:rPr>
          <w:spacing w:val="-3"/>
          <w:sz w:val="24"/>
        </w:rPr>
        <w:t xml:space="preserve"> </w:t>
      </w:r>
      <w:r>
        <w:rPr>
          <w:sz w:val="24"/>
        </w:rPr>
        <w:t>и</w:t>
      </w:r>
      <w:r>
        <w:rPr>
          <w:spacing w:val="-2"/>
          <w:sz w:val="24"/>
        </w:rPr>
        <w:t xml:space="preserve"> родителей;</w:t>
      </w:r>
    </w:p>
    <w:p w:rsidR="006C1371" w:rsidRDefault="00114C20" w:rsidP="00030E22">
      <w:pPr>
        <w:pStyle w:val="a6"/>
        <w:numPr>
          <w:ilvl w:val="0"/>
          <w:numId w:val="420"/>
        </w:numPr>
        <w:tabs>
          <w:tab w:val="left" w:pos="351"/>
        </w:tabs>
        <w:ind w:left="351" w:hanging="138"/>
        <w:rPr>
          <w:sz w:val="24"/>
        </w:rPr>
      </w:pPr>
      <w:r>
        <w:rPr>
          <w:sz w:val="24"/>
        </w:rPr>
        <w:t>отслеживать</w:t>
      </w:r>
      <w:r>
        <w:rPr>
          <w:spacing w:val="-6"/>
          <w:sz w:val="24"/>
        </w:rPr>
        <w:t xml:space="preserve"> </w:t>
      </w:r>
      <w:r>
        <w:rPr>
          <w:sz w:val="24"/>
        </w:rPr>
        <w:t>эффективность</w:t>
      </w:r>
      <w:r>
        <w:rPr>
          <w:spacing w:val="-5"/>
          <w:sz w:val="24"/>
        </w:rPr>
        <w:t xml:space="preserve"> </w:t>
      </w:r>
      <w:r>
        <w:rPr>
          <w:sz w:val="24"/>
        </w:rPr>
        <w:t>реализуемой</w:t>
      </w:r>
      <w:r>
        <w:rPr>
          <w:spacing w:val="-3"/>
          <w:sz w:val="24"/>
        </w:rPr>
        <w:t xml:space="preserve"> </w:t>
      </w:r>
      <w:r>
        <w:rPr>
          <w:sz w:val="24"/>
        </w:rPr>
        <w:t>образовательной</w:t>
      </w:r>
      <w:r>
        <w:rPr>
          <w:spacing w:val="-5"/>
          <w:sz w:val="24"/>
        </w:rPr>
        <w:t xml:space="preserve"> </w:t>
      </w:r>
      <w:r>
        <w:rPr>
          <w:spacing w:val="-2"/>
          <w:sz w:val="24"/>
        </w:rPr>
        <w:t>программы.</w:t>
      </w:r>
    </w:p>
    <w:p w:rsidR="006C1371" w:rsidRDefault="00114C20">
      <w:pPr>
        <w:pStyle w:val="a3"/>
        <w:ind w:left="213" w:right="442" w:firstLine="60"/>
      </w:pPr>
      <w:r>
        <w:t>Таким образом, система оценивания направлена на получение информации, позволяющей учащимся</w:t>
      </w:r>
      <w:r>
        <w:rPr>
          <w:spacing w:val="40"/>
        </w:rPr>
        <w:t xml:space="preserve"> </w:t>
      </w:r>
      <w:r>
        <w:t>– обрести</w:t>
      </w:r>
      <w:r>
        <w:rPr>
          <w:spacing w:val="40"/>
        </w:rPr>
        <w:t xml:space="preserve"> </w:t>
      </w:r>
      <w:r>
        <w:t>уверенность</w:t>
      </w:r>
      <w:r>
        <w:rPr>
          <w:spacing w:val="40"/>
        </w:rPr>
        <w:t xml:space="preserve"> </w:t>
      </w:r>
      <w:r>
        <w:t>в</w:t>
      </w:r>
      <w:r>
        <w:rPr>
          <w:spacing w:val="40"/>
        </w:rPr>
        <w:t xml:space="preserve"> </w:t>
      </w:r>
      <w:r>
        <w:t>своих</w:t>
      </w:r>
      <w:r>
        <w:rPr>
          <w:spacing w:val="40"/>
        </w:rPr>
        <w:t xml:space="preserve"> </w:t>
      </w:r>
      <w:r>
        <w:t>познавательных</w:t>
      </w:r>
      <w:r>
        <w:rPr>
          <w:spacing w:val="40"/>
        </w:rPr>
        <w:t xml:space="preserve"> </w:t>
      </w:r>
      <w:r>
        <w:t>возможностях, родителям</w:t>
      </w:r>
      <w:r>
        <w:rPr>
          <w:spacing w:val="40"/>
        </w:rPr>
        <w:t xml:space="preserve"> </w:t>
      </w:r>
      <w:r>
        <w:t>– отслеживать</w:t>
      </w:r>
      <w:r>
        <w:rPr>
          <w:spacing w:val="80"/>
        </w:rPr>
        <w:t xml:space="preserve"> </w:t>
      </w:r>
      <w:r>
        <w:t>процесс</w:t>
      </w:r>
      <w:r>
        <w:rPr>
          <w:spacing w:val="80"/>
        </w:rPr>
        <w:t xml:space="preserve"> </w:t>
      </w:r>
      <w:r>
        <w:t>и</w:t>
      </w:r>
      <w:r>
        <w:rPr>
          <w:spacing w:val="80"/>
        </w:rPr>
        <w:t xml:space="preserve"> </w:t>
      </w:r>
      <w:r>
        <w:t>результат</w:t>
      </w:r>
      <w:r>
        <w:rPr>
          <w:spacing w:val="80"/>
        </w:rPr>
        <w:t xml:space="preserve"> </w:t>
      </w:r>
      <w:r>
        <w:t>обучения и развития своего ребенка, учителям – об успешности собственной педагогической деятельности.</w:t>
      </w:r>
    </w:p>
    <w:p w:rsidR="006C1371" w:rsidRDefault="00114C20">
      <w:pPr>
        <w:pStyle w:val="a3"/>
        <w:ind w:left="213" w:right="450"/>
      </w:pPr>
      <w:r>
        <w:t xml:space="preserve">В школе фиксируются три механизма оценивания: балльная оценка, уровневая оценка и бинарная </w:t>
      </w:r>
      <w:r>
        <w:rPr>
          <w:spacing w:val="-2"/>
        </w:rPr>
        <w:t>оценка.</w:t>
      </w:r>
    </w:p>
    <w:p w:rsidR="006C1371" w:rsidRDefault="00114C20">
      <w:pPr>
        <w:pStyle w:val="a3"/>
        <w:spacing w:before="64"/>
        <w:ind w:left="0"/>
        <w:jc w:val="left"/>
        <w:rPr>
          <w:sz w:val="20"/>
        </w:rPr>
      </w:pPr>
      <w:r>
        <w:rPr>
          <w:noProof/>
          <w:lang w:eastAsia="ru-RU"/>
        </w:rPr>
        <mc:AlternateContent>
          <mc:Choice Requires="wpg">
            <w:drawing>
              <wp:anchor distT="0" distB="0" distL="0" distR="0" simplePos="0" relativeHeight="487595008" behindDoc="1" locked="0" layoutInCell="1" allowOverlap="1">
                <wp:simplePos x="0" y="0"/>
                <wp:positionH relativeFrom="page">
                  <wp:posOffset>1590039</wp:posOffset>
                </wp:positionH>
                <wp:positionV relativeFrom="paragraph">
                  <wp:posOffset>202836</wp:posOffset>
                </wp:positionV>
                <wp:extent cx="4271010" cy="1167130"/>
                <wp:effectExtent l="0" t="0" r="0" b="0"/>
                <wp:wrapTopAndBottom/>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1010" cy="1167130"/>
                          <a:chOff x="0" y="0"/>
                          <a:chExt cx="4271010" cy="1167130"/>
                        </a:xfrm>
                      </wpg:grpSpPr>
                      <wps:wsp>
                        <wps:cNvPr id="33" name="Graphic 33"/>
                        <wps:cNvSpPr/>
                        <wps:spPr>
                          <a:xfrm>
                            <a:off x="0" y="95567"/>
                            <a:ext cx="4271010" cy="1071245"/>
                          </a:xfrm>
                          <a:custGeom>
                            <a:avLst/>
                            <a:gdLst/>
                            <a:ahLst/>
                            <a:cxnLst/>
                            <a:rect l="l" t="t" r="r" b="b"/>
                            <a:pathLst>
                              <a:path w="4271010" h="1071245">
                                <a:moveTo>
                                  <a:pt x="1220343" y="10160"/>
                                </a:moveTo>
                                <a:lnTo>
                                  <a:pt x="1212977" y="0"/>
                                </a:lnTo>
                                <a:lnTo>
                                  <a:pt x="57924" y="837844"/>
                                </a:lnTo>
                                <a:lnTo>
                                  <a:pt x="39230" y="812165"/>
                                </a:lnTo>
                                <a:lnTo>
                                  <a:pt x="0" y="887730"/>
                                </a:lnTo>
                                <a:lnTo>
                                  <a:pt x="84074" y="873760"/>
                                </a:lnTo>
                                <a:lnTo>
                                  <a:pt x="70853" y="855599"/>
                                </a:lnTo>
                                <a:lnTo>
                                  <a:pt x="65405" y="848131"/>
                                </a:lnTo>
                                <a:lnTo>
                                  <a:pt x="1220343" y="10160"/>
                                </a:lnTo>
                                <a:close/>
                              </a:path>
                              <a:path w="4271010" h="1071245">
                                <a:moveTo>
                                  <a:pt x="2159635" y="995045"/>
                                </a:moveTo>
                                <a:lnTo>
                                  <a:pt x="2127885" y="995045"/>
                                </a:lnTo>
                                <a:lnTo>
                                  <a:pt x="2127885" y="635000"/>
                                </a:lnTo>
                                <a:lnTo>
                                  <a:pt x="2115185" y="635000"/>
                                </a:lnTo>
                                <a:lnTo>
                                  <a:pt x="2115185" y="995045"/>
                                </a:lnTo>
                                <a:lnTo>
                                  <a:pt x="2083435" y="995045"/>
                                </a:lnTo>
                                <a:lnTo>
                                  <a:pt x="2121535" y="1071245"/>
                                </a:lnTo>
                                <a:lnTo>
                                  <a:pt x="2153285" y="1007745"/>
                                </a:lnTo>
                                <a:lnTo>
                                  <a:pt x="2159635" y="995045"/>
                                </a:lnTo>
                                <a:close/>
                              </a:path>
                              <a:path w="4271010" h="1071245">
                                <a:moveTo>
                                  <a:pt x="4271010" y="887730"/>
                                </a:moveTo>
                                <a:lnTo>
                                  <a:pt x="4254500" y="854710"/>
                                </a:lnTo>
                                <a:lnTo>
                                  <a:pt x="4232910" y="811530"/>
                                </a:lnTo>
                                <a:lnTo>
                                  <a:pt x="4213847" y="836942"/>
                                </a:lnTo>
                                <a:lnTo>
                                  <a:pt x="3096895" y="0"/>
                                </a:lnTo>
                                <a:lnTo>
                                  <a:pt x="3089275" y="10160"/>
                                </a:lnTo>
                                <a:lnTo>
                                  <a:pt x="4206227" y="847102"/>
                                </a:lnTo>
                                <a:lnTo>
                                  <a:pt x="4187190" y="872490"/>
                                </a:lnTo>
                                <a:lnTo>
                                  <a:pt x="4271010" y="887730"/>
                                </a:lnTo>
                                <a:close/>
                              </a:path>
                            </a:pathLst>
                          </a:custGeom>
                          <a:solidFill>
                            <a:srgbClr val="000000"/>
                          </a:solidFill>
                        </wps:spPr>
                        <wps:bodyPr wrap="square" lIns="0" tIns="0" rIns="0" bIns="0" rtlCol="0">
                          <a:prstTxWarp prst="textNoShape">
                            <a:avLst/>
                          </a:prstTxWarp>
                          <a:noAutofit/>
                        </wps:bodyPr>
                      </wps:wsp>
                      <wps:wsp>
                        <wps:cNvPr id="34" name="Textbox 34"/>
                        <wps:cNvSpPr txBox="1"/>
                        <wps:spPr>
                          <a:xfrm>
                            <a:off x="1216660" y="4762"/>
                            <a:ext cx="1876425" cy="723265"/>
                          </a:xfrm>
                          <a:prstGeom prst="rect">
                            <a:avLst/>
                          </a:prstGeom>
                          <a:ln w="9525">
                            <a:solidFill>
                              <a:srgbClr val="000000"/>
                            </a:solidFill>
                            <a:prstDash val="solid"/>
                          </a:ln>
                        </wps:spPr>
                        <wps:txbx>
                          <w:txbxContent>
                            <w:p w:rsidR="00DD1E69" w:rsidRDefault="00DD1E69">
                              <w:pPr>
                                <w:spacing w:before="73"/>
                                <w:ind w:left="836"/>
                                <w:rPr>
                                  <w:sz w:val="40"/>
                                </w:rPr>
                              </w:pPr>
                              <w:r>
                                <w:rPr>
                                  <w:spacing w:val="-2"/>
                                  <w:sz w:val="40"/>
                                </w:rPr>
                                <w:t>Оценка</w:t>
                              </w:r>
                            </w:p>
                          </w:txbxContent>
                        </wps:txbx>
                        <wps:bodyPr wrap="square" lIns="0" tIns="0" rIns="0" bIns="0" rtlCol="0">
                          <a:noAutofit/>
                        </wps:bodyPr>
                      </wps:wsp>
                    </wpg:wgp>
                  </a:graphicData>
                </a:graphic>
              </wp:anchor>
            </w:drawing>
          </mc:Choice>
          <mc:Fallback>
            <w:pict>
              <v:group id="Group 32" o:spid="_x0000_s1041" style="position:absolute;margin-left:125.2pt;margin-top:15.95pt;width:336.3pt;height:91.9pt;z-index:-15721472;mso-wrap-distance-left:0;mso-wrap-distance-right:0;mso-position-horizontal-relative:page" coordsize="42710,11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">
                <v:shape id="Graphic 33" o:spid="_x0000_s1042" style="position:absolute;top:955;width:42710;height:10713;visibility:visible;mso-wrap-style:square;v-text-anchor:top" coordsize="4271010,107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" path="m1220343,10160l1212977,,57924,837844,39230,812165,,887730,84074,873760,70853,855599r-5448,-7468l1220343,10160xem2159635,995045r-31750,l2127885,635000r-12700,l2115185,995045r-31750,l2121535,1071245r31750,-63500l2159635,995045xem4271010,887730r-16510,-33020l4232910,811530r-19063,25412l3096895,r-7620,10160l4206227,847102r-19037,25388l4271010,887730xe" fillcolor="black" stroked="f">
                  <v:path arrowok="t"/>
                </v:shape>
                <v:shape id="Textbox 34" o:spid="_x0000_s1043" type="#_x0000_t202" style="position:absolute;left:12166;top:47;width:18764;height:7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" filled="f">
                  <v:textbox inset="0,0,0,0">
                    <w:txbxContent>
                      <w:p w:rsidR="00DD1E69" w:rsidRDefault="00DD1E69">
                        <w:pPr>
                          <w:spacing w:before="73"/>
                          <w:ind w:left="836"/>
                          <w:rPr>
                            <w:sz w:val="40"/>
                          </w:rPr>
                        </w:pPr>
                        <w:r>
                          <w:rPr>
                            <w:spacing w:val="-2"/>
                            <w:sz w:val="40"/>
                          </w:rPr>
                          <w:t>Оценка</w:t>
                        </w:r>
                      </w:p>
                    </w:txbxContent>
                  </v:textbox>
                </v:shape>
                <w10:wrap type="topAndBottom" anchorx="page"/>
              </v:group>
            </w:pict>
          </mc:Fallback>
        </mc:AlternateContent>
      </w:r>
      <w:r>
        <w:rPr>
          <w:noProof/>
          <w:lang w:eastAsia="ru-RU"/>
        </w:rPr>
        <mc:AlternateContent>
          <mc:Choice Requires="wps">
            <w:drawing>
              <wp:anchor distT="0" distB="0" distL="0" distR="0" simplePos="0" relativeHeight="487595520" behindDoc="1" locked="0" layoutInCell="1" allowOverlap="1">
                <wp:simplePos x="0" y="0"/>
                <wp:positionH relativeFrom="page">
                  <wp:posOffset>1025525</wp:posOffset>
                </wp:positionH>
                <wp:positionV relativeFrom="paragraph">
                  <wp:posOffset>1536019</wp:posOffset>
                </wp:positionV>
                <wp:extent cx="1510665" cy="2966085"/>
                <wp:effectExtent l="0" t="0" r="0" b="0"/>
                <wp:wrapTopAndBottom/>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0665" cy="2966085"/>
                        </a:xfrm>
                        <a:prstGeom prst="rect">
                          <a:avLst/>
                        </a:prstGeom>
                        <a:ln w="9525">
                          <a:solidFill>
                            <a:srgbClr val="000000"/>
                          </a:solidFill>
                          <a:prstDash val="solid"/>
                        </a:ln>
                      </wps:spPr>
                      <wps:txbx>
                        <w:txbxContent>
                          <w:p w:rsidR="00DD1E69" w:rsidRDefault="00DD1E69">
                            <w:pPr>
                              <w:spacing w:before="70"/>
                              <w:ind w:left="264" w:right="263" w:hanging="2"/>
                              <w:jc w:val="center"/>
                              <w:rPr>
                                <w:sz w:val="20"/>
                              </w:rPr>
                            </w:pPr>
                            <w:r>
                              <w:rPr>
                                <w:b/>
                                <w:spacing w:val="-2"/>
                                <w:sz w:val="24"/>
                                <w:u w:val="single"/>
                              </w:rPr>
                              <w:t>Балльная</w:t>
                            </w:r>
                            <w:r>
                              <w:rPr>
                                <w:b/>
                                <w:spacing w:val="-2"/>
                                <w:sz w:val="24"/>
                              </w:rPr>
                              <w:t xml:space="preserve"> </w:t>
                            </w:r>
                            <w:r>
                              <w:rPr>
                                <w:b/>
                                <w:spacing w:val="-2"/>
                                <w:sz w:val="24"/>
                                <w:u w:val="single"/>
                              </w:rPr>
                              <w:t>(многобалльная)</w:t>
                            </w:r>
                            <w:r>
                              <w:rPr>
                                <w:b/>
                                <w:spacing w:val="-2"/>
                                <w:sz w:val="24"/>
                              </w:rPr>
                              <w:t xml:space="preserve"> </w:t>
                            </w:r>
                            <w:r>
                              <w:rPr>
                                <w:spacing w:val="-2"/>
                                <w:sz w:val="20"/>
                              </w:rPr>
                              <w:t xml:space="preserve">(предварительное </w:t>
                            </w:r>
                            <w:r>
                              <w:rPr>
                                <w:sz w:val="20"/>
                              </w:rPr>
                              <w:t>описание норм</w:t>
                            </w:r>
                          </w:p>
                          <w:p w:rsidR="00DD1E69" w:rsidRDefault="00DD1E69">
                            <w:pPr>
                              <w:spacing w:line="237" w:lineRule="auto"/>
                              <w:jc w:val="center"/>
                              <w:rPr>
                                <w:sz w:val="20"/>
                              </w:rPr>
                            </w:pPr>
                            <w:r>
                              <w:rPr>
                                <w:sz w:val="20"/>
                              </w:rPr>
                              <w:t>оценивания</w:t>
                            </w:r>
                            <w:r>
                              <w:rPr>
                                <w:spacing w:val="-13"/>
                                <w:sz w:val="20"/>
                              </w:rPr>
                              <w:t xml:space="preserve"> </w:t>
                            </w:r>
                            <w:r>
                              <w:rPr>
                                <w:sz w:val="20"/>
                              </w:rPr>
                              <w:t>в</w:t>
                            </w:r>
                            <w:r>
                              <w:rPr>
                                <w:spacing w:val="-12"/>
                                <w:sz w:val="20"/>
                              </w:rPr>
                              <w:t xml:space="preserve"> </w:t>
                            </w:r>
                            <w:r>
                              <w:rPr>
                                <w:sz w:val="20"/>
                              </w:rPr>
                              <w:t>баллах,</w:t>
                            </w:r>
                            <w:r>
                              <w:rPr>
                                <w:spacing w:val="-13"/>
                                <w:sz w:val="20"/>
                              </w:rPr>
                              <w:t xml:space="preserve"> </w:t>
                            </w:r>
                            <w:r>
                              <w:rPr>
                                <w:sz w:val="20"/>
                              </w:rPr>
                              <w:t>5- балльная шкала)</w:t>
                            </w:r>
                          </w:p>
                          <w:p w:rsidR="00DD1E69" w:rsidRDefault="00DD1E69">
                            <w:pPr>
                              <w:pStyle w:val="a3"/>
                              <w:spacing w:before="1"/>
                              <w:ind w:left="0"/>
                              <w:jc w:val="left"/>
                              <w:rPr>
                                <w:sz w:val="20"/>
                              </w:rPr>
                            </w:pPr>
                          </w:p>
                          <w:p w:rsidR="00DD1E69" w:rsidRDefault="00DD1E69" w:rsidP="00030E22">
                            <w:pPr>
                              <w:numPr>
                                <w:ilvl w:val="0"/>
                                <w:numId w:val="419"/>
                              </w:numPr>
                              <w:tabs>
                                <w:tab w:val="left" w:pos="857"/>
                              </w:tabs>
                              <w:ind w:right="324"/>
                              <w:rPr>
                                <w:sz w:val="20"/>
                              </w:rPr>
                            </w:pPr>
                            <w:r>
                              <w:rPr>
                                <w:spacing w:val="-4"/>
                                <w:sz w:val="20"/>
                              </w:rPr>
                              <w:t xml:space="preserve">Для </w:t>
                            </w:r>
                            <w:r>
                              <w:rPr>
                                <w:spacing w:val="-2"/>
                                <w:sz w:val="20"/>
                              </w:rPr>
                              <w:t>оценивания предметных результатов обучающихся</w:t>
                            </w:r>
                          </w:p>
                          <w:p w:rsidR="00DD1E69" w:rsidRDefault="00DD1E69" w:rsidP="00030E22">
                            <w:pPr>
                              <w:numPr>
                                <w:ilvl w:val="0"/>
                                <w:numId w:val="419"/>
                              </w:numPr>
                              <w:tabs>
                                <w:tab w:val="left" w:pos="857"/>
                              </w:tabs>
                              <w:spacing w:line="244" w:lineRule="exact"/>
                              <w:rPr>
                                <w:sz w:val="20"/>
                              </w:rPr>
                            </w:pPr>
                            <w:r>
                              <w:rPr>
                                <w:spacing w:val="-2"/>
                                <w:sz w:val="20"/>
                              </w:rPr>
                              <w:t>Оценивание</w:t>
                            </w:r>
                          </w:p>
                          <w:p w:rsidR="00DD1E69" w:rsidRDefault="00DD1E69">
                            <w:pPr>
                              <w:spacing w:line="242" w:lineRule="auto"/>
                              <w:ind w:left="857" w:right="195"/>
                              <w:rPr>
                                <w:sz w:val="20"/>
                              </w:rPr>
                            </w:pPr>
                            <w:r>
                              <w:rPr>
                                <w:spacing w:val="-2"/>
                                <w:sz w:val="20"/>
                              </w:rPr>
                              <w:t xml:space="preserve">эффективности </w:t>
                            </w:r>
                            <w:r>
                              <w:rPr>
                                <w:sz w:val="20"/>
                              </w:rPr>
                              <w:t xml:space="preserve">и качества </w:t>
                            </w:r>
                            <w:r>
                              <w:rPr>
                                <w:spacing w:val="-2"/>
                                <w:sz w:val="20"/>
                              </w:rPr>
                              <w:t>работы педагогов</w:t>
                            </w:r>
                          </w:p>
                        </w:txbxContent>
                      </wps:txbx>
                      <wps:bodyPr wrap="square" lIns="0" tIns="0" rIns="0" bIns="0" rtlCol="0">
                        <a:noAutofit/>
                      </wps:bodyPr>
                    </wps:wsp>
                  </a:graphicData>
                </a:graphic>
              </wp:anchor>
            </w:drawing>
          </mc:Choice>
          <mc:Fallback>
            <w:pict>
              <v:shape id="Textbox 35" o:spid="_x0000_s1044" type="#_x0000_t202" style="position:absolute;margin-left:80.75pt;margin-top:120.95pt;width:118.95pt;height:233.55pt;z-index:-15720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" filled="f">
                <v:path arrowok="t"/>
                <v:textbox inset="0,0,0,0">
                  <w:txbxContent>
                    <w:p w:rsidR="00DD1E69" w:rsidRDefault="00DD1E69">
                      <w:pPr>
                        <w:spacing w:before="70"/>
                        <w:ind w:left="264" w:right="263" w:hanging="2"/>
                        <w:jc w:val="center"/>
                        <w:rPr>
                          <w:sz w:val="20"/>
                        </w:rPr>
                      </w:pPr>
                      <w:r>
                        <w:rPr>
                          <w:b/>
                          <w:spacing w:val="-2"/>
                          <w:sz w:val="24"/>
                          <w:u w:val="single"/>
                        </w:rPr>
                        <w:t>Балльная</w:t>
                      </w:r>
                      <w:r>
                        <w:rPr>
                          <w:b/>
                          <w:spacing w:val="-2"/>
                          <w:sz w:val="24"/>
                        </w:rPr>
                        <w:t xml:space="preserve"> </w:t>
                      </w:r>
                      <w:r>
                        <w:rPr>
                          <w:b/>
                          <w:spacing w:val="-2"/>
                          <w:sz w:val="24"/>
                          <w:u w:val="single"/>
                        </w:rPr>
                        <w:t>(многобалльная)</w:t>
                      </w:r>
                      <w:r>
                        <w:rPr>
                          <w:b/>
                          <w:spacing w:val="-2"/>
                          <w:sz w:val="24"/>
                        </w:rPr>
                        <w:t xml:space="preserve"> </w:t>
                      </w:r>
                      <w:r>
                        <w:rPr>
                          <w:spacing w:val="-2"/>
                          <w:sz w:val="20"/>
                        </w:rPr>
                        <w:t xml:space="preserve">(предварительное </w:t>
                      </w:r>
                      <w:r>
                        <w:rPr>
                          <w:sz w:val="20"/>
                        </w:rPr>
                        <w:t>описание норм</w:t>
                      </w:r>
                    </w:p>
                    <w:p w:rsidR="00DD1E69" w:rsidRDefault="00DD1E69">
                      <w:pPr>
                        <w:spacing w:line="237" w:lineRule="auto"/>
                        <w:jc w:val="center"/>
                        <w:rPr>
                          <w:sz w:val="20"/>
                        </w:rPr>
                      </w:pPr>
                      <w:r>
                        <w:rPr>
                          <w:sz w:val="20"/>
                        </w:rPr>
                        <w:t>оценивания</w:t>
                      </w:r>
                      <w:r>
                        <w:rPr>
                          <w:spacing w:val="-13"/>
                          <w:sz w:val="20"/>
                        </w:rPr>
                        <w:t xml:space="preserve"> </w:t>
                      </w:r>
                      <w:r>
                        <w:rPr>
                          <w:sz w:val="20"/>
                        </w:rPr>
                        <w:t>в</w:t>
                      </w:r>
                      <w:r>
                        <w:rPr>
                          <w:spacing w:val="-12"/>
                          <w:sz w:val="20"/>
                        </w:rPr>
                        <w:t xml:space="preserve"> </w:t>
                      </w:r>
                      <w:r>
                        <w:rPr>
                          <w:sz w:val="20"/>
                        </w:rPr>
                        <w:t>баллах,</w:t>
                      </w:r>
                      <w:r>
                        <w:rPr>
                          <w:spacing w:val="-13"/>
                          <w:sz w:val="20"/>
                        </w:rPr>
                        <w:t xml:space="preserve"> </w:t>
                      </w:r>
                      <w:r>
                        <w:rPr>
                          <w:sz w:val="20"/>
                        </w:rPr>
                        <w:t>5- балльная шкала)</w:t>
                      </w:r>
                    </w:p>
                    <w:p w:rsidR="00DD1E69" w:rsidRDefault="00DD1E69">
                      <w:pPr>
                        <w:pStyle w:val="a3"/>
                        <w:spacing w:before="1"/>
                        <w:ind w:left="0"/>
                        <w:jc w:val="left"/>
                        <w:rPr>
                          <w:sz w:val="20"/>
                        </w:rPr>
                      </w:pPr>
                    </w:p>
                    <w:p w:rsidR="00DD1E69" w:rsidRDefault="00DD1E69" w:rsidP="00030E22">
                      <w:pPr>
                        <w:numPr>
                          <w:ilvl w:val="0"/>
                          <w:numId w:val="419"/>
                        </w:numPr>
                        <w:tabs>
                          <w:tab w:val="left" w:pos="857"/>
                        </w:tabs>
                        <w:ind w:right="324"/>
                        <w:rPr>
                          <w:sz w:val="20"/>
                        </w:rPr>
                      </w:pPr>
                      <w:r>
                        <w:rPr>
                          <w:spacing w:val="-4"/>
                          <w:sz w:val="20"/>
                        </w:rPr>
                        <w:t xml:space="preserve">Для </w:t>
                      </w:r>
                      <w:r>
                        <w:rPr>
                          <w:spacing w:val="-2"/>
                          <w:sz w:val="20"/>
                        </w:rPr>
                        <w:t>оценивания предметных результатов обучающихся</w:t>
                      </w:r>
                    </w:p>
                    <w:p w:rsidR="00DD1E69" w:rsidRDefault="00DD1E69" w:rsidP="00030E22">
                      <w:pPr>
                        <w:numPr>
                          <w:ilvl w:val="0"/>
                          <w:numId w:val="419"/>
                        </w:numPr>
                        <w:tabs>
                          <w:tab w:val="left" w:pos="857"/>
                        </w:tabs>
                        <w:spacing w:line="244" w:lineRule="exact"/>
                        <w:rPr>
                          <w:sz w:val="20"/>
                        </w:rPr>
                      </w:pPr>
                      <w:r>
                        <w:rPr>
                          <w:spacing w:val="-2"/>
                          <w:sz w:val="20"/>
                        </w:rPr>
                        <w:t>Оценивание</w:t>
                      </w:r>
                    </w:p>
                    <w:p w:rsidR="00DD1E69" w:rsidRDefault="00DD1E69">
                      <w:pPr>
                        <w:spacing w:line="242" w:lineRule="auto"/>
                        <w:ind w:left="857" w:right="195"/>
                        <w:rPr>
                          <w:sz w:val="20"/>
                        </w:rPr>
                      </w:pPr>
                      <w:r>
                        <w:rPr>
                          <w:spacing w:val="-2"/>
                          <w:sz w:val="20"/>
                        </w:rPr>
                        <w:t xml:space="preserve">эффективности </w:t>
                      </w:r>
                      <w:r>
                        <w:rPr>
                          <w:sz w:val="20"/>
                        </w:rPr>
                        <w:t xml:space="preserve">и качества </w:t>
                      </w:r>
                      <w:r>
                        <w:rPr>
                          <w:spacing w:val="-2"/>
                          <w:sz w:val="20"/>
                        </w:rPr>
                        <w:t>работы педагогов</w:t>
                      </w:r>
                    </w:p>
                  </w:txbxContent>
                </v:textbox>
                <w10:wrap type="topAndBottom" anchorx="page"/>
              </v:shape>
            </w:pict>
          </mc:Fallback>
        </mc:AlternateContent>
      </w:r>
      <w:r>
        <w:rPr>
          <w:noProof/>
          <w:lang w:eastAsia="ru-RU"/>
        </w:rPr>
        <mc:AlternateContent>
          <mc:Choice Requires="wps">
            <w:drawing>
              <wp:anchor distT="0" distB="0" distL="0" distR="0" simplePos="0" relativeHeight="487596032" behindDoc="1" locked="0" layoutInCell="1" allowOverlap="1">
                <wp:simplePos x="0" y="0"/>
                <wp:positionH relativeFrom="page">
                  <wp:posOffset>2806700</wp:posOffset>
                </wp:positionH>
                <wp:positionV relativeFrom="paragraph">
                  <wp:posOffset>1536019</wp:posOffset>
                </wp:positionV>
                <wp:extent cx="1876425" cy="2966085"/>
                <wp:effectExtent l="0" t="0" r="0" b="0"/>
                <wp:wrapTopAndBottom/>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6425" cy="2966085"/>
                        </a:xfrm>
                        <a:prstGeom prst="rect">
                          <a:avLst/>
                        </a:prstGeom>
                        <a:ln w="9525">
                          <a:solidFill>
                            <a:srgbClr val="000000"/>
                          </a:solidFill>
                          <a:prstDash val="solid"/>
                        </a:ln>
                      </wps:spPr>
                      <wps:txbx>
                        <w:txbxContent>
                          <w:p w:rsidR="00DD1E69" w:rsidRDefault="00DD1E69">
                            <w:pPr>
                              <w:spacing w:before="70"/>
                              <w:ind w:left="366" w:right="363" w:firstLine="1"/>
                              <w:jc w:val="center"/>
                              <w:rPr>
                                <w:sz w:val="20"/>
                              </w:rPr>
                            </w:pPr>
                            <w:r>
                              <w:rPr>
                                <w:b/>
                                <w:spacing w:val="-2"/>
                                <w:sz w:val="24"/>
                                <w:u w:val="single"/>
                              </w:rPr>
                              <w:t>Уровневая</w:t>
                            </w:r>
                            <w:r>
                              <w:rPr>
                                <w:b/>
                                <w:spacing w:val="-2"/>
                                <w:sz w:val="24"/>
                              </w:rPr>
                              <w:t xml:space="preserve"> </w:t>
                            </w:r>
                            <w:r>
                              <w:rPr>
                                <w:spacing w:val="-2"/>
                                <w:sz w:val="20"/>
                              </w:rPr>
                              <w:t xml:space="preserve">(предварительное содержательное описание </w:t>
                            </w:r>
                            <w:r>
                              <w:rPr>
                                <w:sz w:val="20"/>
                              </w:rPr>
                              <w:t>уровней, фиксирующих состояние оцениваемого</w:t>
                            </w:r>
                          </w:p>
                          <w:p w:rsidR="00DD1E69" w:rsidRDefault="00DD1E69">
                            <w:pPr>
                              <w:ind w:left="157" w:right="154"/>
                              <w:jc w:val="center"/>
                              <w:rPr>
                                <w:sz w:val="20"/>
                              </w:rPr>
                            </w:pPr>
                            <w:r>
                              <w:rPr>
                                <w:sz w:val="20"/>
                              </w:rPr>
                              <w:t>объекта</w:t>
                            </w:r>
                            <w:r>
                              <w:rPr>
                                <w:spacing w:val="-13"/>
                                <w:sz w:val="20"/>
                              </w:rPr>
                              <w:t xml:space="preserve"> </w:t>
                            </w:r>
                            <w:r>
                              <w:rPr>
                                <w:sz w:val="20"/>
                              </w:rPr>
                              <w:t>и</w:t>
                            </w:r>
                            <w:r>
                              <w:rPr>
                                <w:spacing w:val="-12"/>
                                <w:sz w:val="20"/>
                              </w:rPr>
                              <w:t xml:space="preserve"> </w:t>
                            </w:r>
                            <w:r>
                              <w:rPr>
                                <w:sz w:val="20"/>
                              </w:rPr>
                              <w:t>описание</w:t>
                            </w:r>
                            <w:r>
                              <w:rPr>
                                <w:spacing w:val="-13"/>
                                <w:sz w:val="20"/>
                              </w:rPr>
                              <w:t xml:space="preserve"> </w:t>
                            </w:r>
                            <w:r>
                              <w:rPr>
                                <w:sz w:val="20"/>
                              </w:rPr>
                              <w:t>признаков и</w:t>
                            </w:r>
                            <w:r>
                              <w:rPr>
                                <w:spacing w:val="-13"/>
                                <w:sz w:val="20"/>
                              </w:rPr>
                              <w:t xml:space="preserve"> </w:t>
                            </w:r>
                            <w:r>
                              <w:rPr>
                                <w:sz w:val="20"/>
                              </w:rPr>
                              <w:t>способов</w:t>
                            </w:r>
                            <w:r>
                              <w:rPr>
                                <w:spacing w:val="-12"/>
                                <w:sz w:val="20"/>
                              </w:rPr>
                              <w:t xml:space="preserve"> </w:t>
                            </w:r>
                            <w:r>
                              <w:rPr>
                                <w:sz w:val="20"/>
                              </w:rPr>
                              <w:t>диагностирования, обеспечивающего отнесение состояния оцениваемого</w:t>
                            </w:r>
                          </w:p>
                          <w:p w:rsidR="00DD1E69" w:rsidRDefault="00DD1E69">
                            <w:pPr>
                              <w:ind w:left="594" w:right="592" w:hanging="2"/>
                              <w:jc w:val="center"/>
                              <w:rPr>
                                <w:sz w:val="20"/>
                              </w:rPr>
                            </w:pPr>
                            <w:r>
                              <w:rPr>
                                <w:sz w:val="20"/>
                              </w:rPr>
                              <w:t>объекта</w:t>
                            </w:r>
                            <w:r>
                              <w:rPr>
                                <w:spacing w:val="-6"/>
                                <w:sz w:val="20"/>
                              </w:rPr>
                              <w:t xml:space="preserve"> </w:t>
                            </w:r>
                            <w:r>
                              <w:rPr>
                                <w:sz w:val="20"/>
                              </w:rPr>
                              <w:t>к</w:t>
                            </w:r>
                            <w:r>
                              <w:rPr>
                                <w:spacing w:val="-7"/>
                                <w:sz w:val="20"/>
                              </w:rPr>
                              <w:t xml:space="preserve"> </w:t>
                            </w:r>
                            <w:r>
                              <w:rPr>
                                <w:sz w:val="20"/>
                              </w:rPr>
                              <w:t>одному</w:t>
                            </w:r>
                            <w:r>
                              <w:rPr>
                                <w:spacing w:val="-9"/>
                                <w:sz w:val="20"/>
                              </w:rPr>
                              <w:t xml:space="preserve"> </w:t>
                            </w:r>
                            <w:r>
                              <w:rPr>
                                <w:sz w:val="20"/>
                              </w:rPr>
                              <w:t>из описанных</w:t>
                            </w:r>
                            <w:r>
                              <w:rPr>
                                <w:spacing w:val="-11"/>
                                <w:sz w:val="20"/>
                              </w:rPr>
                              <w:t xml:space="preserve"> </w:t>
                            </w:r>
                            <w:r>
                              <w:rPr>
                                <w:spacing w:val="-2"/>
                                <w:sz w:val="20"/>
                              </w:rPr>
                              <w:t>уровней)</w:t>
                            </w:r>
                          </w:p>
                          <w:p w:rsidR="00DD1E69" w:rsidRDefault="00DD1E69" w:rsidP="00030E22">
                            <w:pPr>
                              <w:numPr>
                                <w:ilvl w:val="0"/>
                                <w:numId w:val="418"/>
                              </w:numPr>
                              <w:tabs>
                                <w:tab w:val="left" w:pos="865"/>
                              </w:tabs>
                              <w:ind w:right="642"/>
                              <w:rPr>
                                <w:sz w:val="20"/>
                              </w:rPr>
                            </w:pPr>
                            <w:r>
                              <w:rPr>
                                <w:sz w:val="20"/>
                              </w:rPr>
                              <w:t xml:space="preserve">Для оценки </w:t>
                            </w:r>
                            <w:r>
                              <w:rPr>
                                <w:spacing w:val="-2"/>
                                <w:sz w:val="20"/>
                              </w:rPr>
                              <w:t>метапредметных результатов обучающихся</w:t>
                            </w:r>
                          </w:p>
                          <w:p w:rsidR="00DD1E69" w:rsidRDefault="00DD1E69" w:rsidP="00030E22">
                            <w:pPr>
                              <w:numPr>
                                <w:ilvl w:val="0"/>
                                <w:numId w:val="418"/>
                              </w:numPr>
                              <w:tabs>
                                <w:tab w:val="left" w:pos="865"/>
                              </w:tabs>
                              <w:ind w:right="959"/>
                              <w:rPr>
                                <w:sz w:val="20"/>
                              </w:rPr>
                            </w:pPr>
                            <w:r>
                              <w:rPr>
                                <w:sz w:val="20"/>
                              </w:rPr>
                              <w:t xml:space="preserve">Для оценки </w:t>
                            </w:r>
                            <w:r>
                              <w:rPr>
                                <w:spacing w:val="-2"/>
                                <w:sz w:val="20"/>
                              </w:rPr>
                              <w:t>соответствия занимаемой</w:t>
                            </w:r>
                          </w:p>
                          <w:p w:rsidR="00DD1E69" w:rsidRDefault="00DD1E69">
                            <w:pPr>
                              <w:spacing w:line="228" w:lineRule="exact"/>
                              <w:ind w:left="865"/>
                              <w:rPr>
                                <w:sz w:val="20"/>
                              </w:rPr>
                            </w:pPr>
                            <w:r>
                              <w:rPr>
                                <w:sz w:val="20"/>
                              </w:rPr>
                              <w:t>должности,</w:t>
                            </w:r>
                            <w:r>
                              <w:rPr>
                                <w:spacing w:val="-12"/>
                                <w:sz w:val="20"/>
                              </w:rPr>
                              <w:t xml:space="preserve"> </w:t>
                            </w:r>
                            <w:r>
                              <w:rPr>
                                <w:spacing w:val="-2"/>
                                <w:sz w:val="20"/>
                              </w:rPr>
                              <w:t>категории</w:t>
                            </w:r>
                          </w:p>
                        </w:txbxContent>
                      </wps:txbx>
                      <wps:bodyPr wrap="square" lIns="0" tIns="0" rIns="0" bIns="0" rtlCol="0">
                        <a:noAutofit/>
                      </wps:bodyPr>
                    </wps:wsp>
                  </a:graphicData>
                </a:graphic>
              </wp:anchor>
            </w:drawing>
          </mc:Choice>
          <mc:Fallback>
            <w:pict>
              <v:shape id="Textbox 36" o:spid="_x0000_s1045" type="#_x0000_t202" style="position:absolute;margin-left:221pt;margin-top:120.95pt;width:147.75pt;height:233.55pt;z-index:-15720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" filled="f">
                <v:path arrowok="t"/>
                <v:textbox inset="0,0,0,0">
                  <w:txbxContent>
                    <w:p w:rsidR="00DD1E69" w:rsidRDefault="00DD1E69">
                      <w:pPr>
                        <w:spacing w:before="70"/>
                        <w:ind w:left="366" w:right="363" w:firstLine="1"/>
                        <w:jc w:val="center"/>
                        <w:rPr>
                          <w:sz w:val="20"/>
                        </w:rPr>
                      </w:pPr>
                      <w:r>
                        <w:rPr>
                          <w:b/>
                          <w:spacing w:val="-2"/>
                          <w:sz w:val="24"/>
                          <w:u w:val="single"/>
                        </w:rPr>
                        <w:t>Уровневая</w:t>
                      </w:r>
                      <w:r>
                        <w:rPr>
                          <w:b/>
                          <w:spacing w:val="-2"/>
                          <w:sz w:val="24"/>
                        </w:rPr>
                        <w:t xml:space="preserve"> </w:t>
                      </w:r>
                      <w:r>
                        <w:rPr>
                          <w:spacing w:val="-2"/>
                          <w:sz w:val="20"/>
                        </w:rPr>
                        <w:t xml:space="preserve">(предварительное содержательное описание </w:t>
                      </w:r>
                      <w:r>
                        <w:rPr>
                          <w:sz w:val="20"/>
                        </w:rPr>
                        <w:t>уровней, фиксирующих состояние оцениваемого</w:t>
                      </w:r>
                    </w:p>
                    <w:p w:rsidR="00DD1E69" w:rsidRDefault="00DD1E69">
                      <w:pPr>
                        <w:ind w:left="157" w:right="154"/>
                        <w:jc w:val="center"/>
                        <w:rPr>
                          <w:sz w:val="20"/>
                        </w:rPr>
                      </w:pPr>
                      <w:r>
                        <w:rPr>
                          <w:sz w:val="20"/>
                        </w:rPr>
                        <w:t>объекта</w:t>
                      </w:r>
                      <w:r>
                        <w:rPr>
                          <w:spacing w:val="-13"/>
                          <w:sz w:val="20"/>
                        </w:rPr>
                        <w:t xml:space="preserve"> </w:t>
                      </w:r>
                      <w:r>
                        <w:rPr>
                          <w:sz w:val="20"/>
                        </w:rPr>
                        <w:t>и</w:t>
                      </w:r>
                      <w:r>
                        <w:rPr>
                          <w:spacing w:val="-12"/>
                          <w:sz w:val="20"/>
                        </w:rPr>
                        <w:t xml:space="preserve"> </w:t>
                      </w:r>
                      <w:r>
                        <w:rPr>
                          <w:sz w:val="20"/>
                        </w:rPr>
                        <w:t>описание</w:t>
                      </w:r>
                      <w:r>
                        <w:rPr>
                          <w:spacing w:val="-13"/>
                          <w:sz w:val="20"/>
                        </w:rPr>
                        <w:t xml:space="preserve"> </w:t>
                      </w:r>
                      <w:r>
                        <w:rPr>
                          <w:sz w:val="20"/>
                        </w:rPr>
                        <w:t>признаков и</w:t>
                      </w:r>
                      <w:r>
                        <w:rPr>
                          <w:spacing w:val="-13"/>
                          <w:sz w:val="20"/>
                        </w:rPr>
                        <w:t xml:space="preserve"> </w:t>
                      </w:r>
                      <w:r>
                        <w:rPr>
                          <w:sz w:val="20"/>
                        </w:rPr>
                        <w:t>способов</w:t>
                      </w:r>
                      <w:r>
                        <w:rPr>
                          <w:spacing w:val="-12"/>
                          <w:sz w:val="20"/>
                        </w:rPr>
                        <w:t xml:space="preserve"> </w:t>
                      </w:r>
                      <w:r>
                        <w:rPr>
                          <w:sz w:val="20"/>
                        </w:rPr>
                        <w:t>диагностирования, обеспечивающего отнесение состояния оцениваемого</w:t>
                      </w:r>
                    </w:p>
                    <w:p w:rsidR="00DD1E69" w:rsidRDefault="00DD1E69">
                      <w:pPr>
                        <w:ind w:left="594" w:right="592" w:hanging="2"/>
                        <w:jc w:val="center"/>
                        <w:rPr>
                          <w:sz w:val="20"/>
                        </w:rPr>
                      </w:pPr>
                      <w:r>
                        <w:rPr>
                          <w:sz w:val="20"/>
                        </w:rPr>
                        <w:t>объекта</w:t>
                      </w:r>
                      <w:r>
                        <w:rPr>
                          <w:spacing w:val="-6"/>
                          <w:sz w:val="20"/>
                        </w:rPr>
                        <w:t xml:space="preserve"> </w:t>
                      </w:r>
                      <w:r>
                        <w:rPr>
                          <w:sz w:val="20"/>
                        </w:rPr>
                        <w:t>к</w:t>
                      </w:r>
                      <w:r>
                        <w:rPr>
                          <w:spacing w:val="-7"/>
                          <w:sz w:val="20"/>
                        </w:rPr>
                        <w:t xml:space="preserve"> </w:t>
                      </w:r>
                      <w:r>
                        <w:rPr>
                          <w:sz w:val="20"/>
                        </w:rPr>
                        <w:t>одному</w:t>
                      </w:r>
                      <w:r>
                        <w:rPr>
                          <w:spacing w:val="-9"/>
                          <w:sz w:val="20"/>
                        </w:rPr>
                        <w:t xml:space="preserve"> </w:t>
                      </w:r>
                      <w:r>
                        <w:rPr>
                          <w:sz w:val="20"/>
                        </w:rPr>
                        <w:t>из описанных</w:t>
                      </w:r>
                      <w:r>
                        <w:rPr>
                          <w:spacing w:val="-11"/>
                          <w:sz w:val="20"/>
                        </w:rPr>
                        <w:t xml:space="preserve"> </w:t>
                      </w:r>
                      <w:r>
                        <w:rPr>
                          <w:spacing w:val="-2"/>
                          <w:sz w:val="20"/>
                        </w:rPr>
                        <w:t>уровней)</w:t>
                      </w:r>
                    </w:p>
                    <w:p w:rsidR="00DD1E69" w:rsidRDefault="00DD1E69" w:rsidP="00030E22">
                      <w:pPr>
                        <w:numPr>
                          <w:ilvl w:val="0"/>
                          <w:numId w:val="418"/>
                        </w:numPr>
                        <w:tabs>
                          <w:tab w:val="left" w:pos="865"/>
                        </w:tabs>
                        <w:ind w:right="642"/>
                        <w:rPr>
                          <w:sz w:val="20"/>
                        </w:rPr>
                      </w:pPr>
                      <w:r>
                        <w:rPr>
                          <w:sz w:val="20"/>
                        </w:rPr>
                        <w:t xml:space="preserve">Для оценки </w:t>
                      </w:r>
                      <w:r>
                        <w:rPr>
                          <w:spacing w:val="-2"/>
                          <w:sz w:val="20"/>
                        </w:rPr>
                        <w:t>метапредметных результатов обучающихся</w:t>
                      </w:r>
                    </w:p>
                    <w:p w:rsidR="00DD1E69" w:rsidRDefault="00DD1E69" w:rsidP="00030E22">
                      <w:pPr>
                        <w:numPr>
                          <w:ilvl w:val="0"/>
                          <w:numId w:val="418"/>
                        </w:numPr>
                        <w:tabs>
                          <w:tab w:val="left" w:pos="865"/>
                        </w:tabs>
                        <w:ind w:right="959"/>
                        <w:rPr>
                          <w:sz w:val="20"/>
                        </w:rPr>
                      </w:pPr>
                      <w:r>
                        <w:rPr>
                          <w:sz w:val="20"/>
                        </w:rPr>
                        <w:t xml:space="preserve">Для оценки </w:t>
                      </w:r>
                      <w:r>
                        <w:rPr>
                          <w:spacing w:val="-2"/>
                          <w:sz w:val="20"/>
                        </w:rPr>
                        <w:t>соответствия занимаемой</w:t>
                      </w:r>
                    </w:p>
                    <w:p w:rsidR="00DD1E69" w:rsidRDefault="00DD1E69">
                      <w:pPr>
                        <w:spacing w:line="228" w:lineRule="exact"/>
                        <w:ind w:left="865"/>
                        <w:rPr>
                          <w:sz w:val="20"/>
                        </w:rPr>
                      </w:pPr>
                      <w:r>
                        <w:rPr>
                          <w:sz w:val="20"/>
                        </w:rPr>
                        <w:t>должности,</w:t>
                      </w:r>
                      <w:r>
                        <w:rPr>
                          <w:spacing w:val="-12"/>
                          <w:sz w:val="20"/>
                        </w:rPr>
                        <w:t xml:space="preserve"> </w:t>
                      </w:r>
                      <w:r>
                        <w:rPr>
                          <w:spacing w:val="-2"/>
                          <w:sz w:val="20"/>
                        </w:rPr>
                        <w:t>категории</w:t>
                      </w:r>
                    </w:p>
                  </w:txbxContent>
                </v:textbox>
                <w10:wrap type="topAndBottom" anchorx="page"/>
              </v:shape>
            </w:pict>
          </mc:Fallback>
        </mc:AlternateContent>
      </w:r>
      <w:r>
        <w:rPr>
          <w:noProof/>
          <w:lang w:eastAsia="ru-RU"/>
        </w:rPr>
        <mc:AlternateContent>
          <mc:Choice Requires="wps">
            <w:drawing>
              <wp:anchor distT="0" distB="0" distL="0" distR="0" simplePos="0" relativeHeight="487596544" behindDoc="1" locked="0" layoutInCell="1" allowOverlap="1">
                <wp:simplePos x="0" y="0"/>
                <wp:positionH relativeFrom="page">
                  <wp:posOffset>4993640</wp:posOffset>
                </wp:positionH>
                <wp:positionV relativeFrom="paragraph">
                  <wp:posOffset>1536019</wp:posOffset>
                </wp:positionV>
                <wp:extent cx="1542415" cy="2966085"/>
                <wp:effectExtent l="0" t="0" r="0" b="0"/>
                <wp:wrapTopAndBottom/>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2415" cy="2966085"/>
                        </a:xfrm>
                        <a:prstGeom prst="rect">
                          <a:avLst/>
                        </a:prstGeom>
                        <a:ln w="9525">
                          <a:solidFill>
                            <a:srgbClr val="000000"/>
                          </a:solidFill>
                          <a:prstDash val="solid"/>
                        </a:ln>
                      </wps:spPr>
                      <wps:txbx>
                        <w:txbxContent>
                          <w:p w:rsidR="00DD1E69" w:rsidRDefault="00DD1E69">
                            <w:pPr>
                              <w:spacing w:before="70" w:line="274" w:lineRule="exact"/>
                              <w:ind w:left="4"/>
                              <w:jc w:val="center"/>
                              <w:rPr>
                                <w:b/>
                                <w:sz w:val="24"/>
                              </w:rPr>
                            </w:pPr>
                            <w:r>
                              <w:rPr>
                                <w:b/>
                                <w:spacing w:val="-2"/>
                                <w:sz w:val="24"/>
                                <w:u w:val="single"/>
                              </w:rPr>
                              <w:t>Бинарная</w:t>
                            </w:r>
                          </w:p>
                          <w:p w:rsidR="00DD1E69" w:rsidRDefault="00DD1E69">
                            <w:pPr>
                              <w:ind w:left="256" w:right="205" w:hanging="48"/>
                              <w:jc w:val="both"/>
                              <w:rPr>
                                <w:sz w:val="20"/>
                              </w:rPr>
                            </w:pPr>
                            <w:r>
                              <w:rPr>
                                <w:sz w:val="20"/>
                              </w:rPr>
                              <w:t>фиксировать</w:t>
                            </w:r>
                            <w:r>
                              <w:rPr>
                                <w:spacing w:val="-13"/>
                                <w:sz w:val="20"/>
                              </w:rPr>
                              <w:t xml:space="preserve"> </w:t>
                            </w:r>
                            <w:r>
                              <w:rPr>
                                <w:sz w:val="20"/>
                              </w:rPr>
                              <w:t>состояние оцениваемого объекта на уровне «Да-Нет»,</w:t>
                            </w:r>
                          </w:p>
                          <w:p w:rsidR="00DD1E69" w:rsidRDefault="00DD1E69">
                            <w:pPr>
                              <w:spacing w:line="229" w:lineRule="exact"/>
                              <w:ind w:left="4" w:right="2"/>
                              <w:jc w:val="center"/>
                              <w:rPr>
                                <w:sz w:val="20"/>
                              </w:rPr>
                            </w:pPr>
                            <w:r>
                              <w:rPr>
                                <w:sz w:val="20"/>
                              </w:rPr>
                              <w:t>«Есть</w:t>
                            </w:r>
                            <w:r>
                              <w:rPr>
                                <w:spacing w:val="-5"/>
                                <w:sz w:val="20"/>
                              </w:rPr>
                              <w:t xml:space="preserve"> </w:t>
                            </w:r>
                            <w:r>
                              <w:rPr>
                                <w:sz w:val="20"/>
                              </w:rPr>
                              <w:t>–</w:t>
                            </w:r>
                            <w:r>
                              <w:rPr>
                                <w:spacing w:val="-3"/>
                                <w:sz w:val="20"/>
                              </w:rPr>
                              <w:t xml:space="preserve"> </w:t>
                            </w:r>
                            <w:r>
                              <w:rPr>
                                <w:spacing w:val="-2"/>
                                <w:sz w:val="20"/>
                              </w:rPr>
                              <w:t>нет»,</w:t>
                            </w:r>
                          </w:p>
                          <w:p w:rsidR="00DD1E69" w:rsidRDefault="00DD1E69">
                            <w:pPr>
                              <w:ind w:left="463" w:right="462" w:firstLine="6"/>
                              <w:jc w:val="center"/>
                              <w:rPr>
                                <w:sz w:val="20"/>
                              </w:rPr>
                            </w:pPr>
                            <w:r>
                              <w:rPr>
                                <w:sz w:val="20"/>
                              </w:rPr>
                              <w:t>«Проявлено – не проявлено»</w:t>
                            </w:r>
                            <w:r>
                              <w:rPr>
                                <w:spacing w:val="-7"/>
                                <w:sz w:val="20"/>
                              </w:rPr>
                              <w:t xml:space="preserve"> </w:t>
                            </w:r>
                            <w:r>
                              <w:rPr>
                                <w:sz w:val="20"/>
                              </w:rPr>
                              <w:t>и</w:t>
                            </w:r>
                            <w:r>
                              <w:rPr>
                                <w:spacing w:val="-6"/>
                                <w:sz w:val="20"/>
                              </w:rPr>
                              <w:t xml:space="preserve"> </w:t>
                            </w:r>
                            <w:r>
                              <w:rPr>
                                <w:spacing w:val="-4"/>
                                <w:sz w:val="20"/>
                              </w:rPr>
                              <w:t>т.п.</w:t>
                            </w:r>
                          </w:p>
                          <w:p w:rsidR="00DD1E69" w:rsidRDefault="00DD1E69" w:rsidP="00030E22">
                            <w:pPr>
                              <w:numPr>
                                <w:ilvl w:val="0"/>
                                <w:numId w:val="417"/>
                              </w:numPr>
                              <w:tabs>
                                <w:tab w:val="left" w:pos="859"/>
                              </w:tabs>
                              <w:ind w:right="178"/>
                              <w:rPr>
                                <w:sz w:val="20"/>
                              </w:rPr>
                            </w:pPr>
                            <w:r>
                              <w:rPr>
                                <w:sz w:val="20"/>
                              </w:rPr>
                              <w:t>Для</w:t>
                            </w:r>
                            <w:r>
                              <w:rPr>
                                <w:spacing w:val="-13"/>
                                <w:sz w:val="20"/>
                              </w:rPr>
                              <w:t xml:space="preserve"> </w:t>
                            </w:r>
                            <w:r>
                              <w:rPr>
                                <w:sz w:val="20"/>
                              </w:rPr>
                              <w:t xml:space="preserve">оценивания </w:t>
                            </w:r>
                            <w:r>
                              <w:rPr>
                                <w:spacing w:val="-2"/>
                                <w:sz w:val="20"/>
                              </w:rPr>
                              <w:t>личностных результатов</w:t>
                            </w:r>
                          </w:p>
                          <w:p w:rsidR="00DD1E69" w:rsidRDefault="00DD1E69" w:rsidP="00030E22">
                            <w:pPr>
                              <w:numPr>
                                <w:ilvl w:val="0"/>
                                <w:numId w:val="417"/>
                              </w:numPr>
                              <w:tabs>
                                <w:tab w:val="left" w:pos="859"/>
                              </w:tabs>
                              <w:ind w:right="178"/>
                              <w:rPr>
                                <w:sz w:val="20"/>
                              </w:rPr>
                            </w:pPr>
                            <w:r>
                              <w:rPr>
                                <w:sz w:val="20"/>
                              </w:rPr>
                              <w:t>Для</w:t>
                            </w:r>
                            <w:r>
                              <w:rPr>
                                <w:spacing w:val="-13"/>
                                <w:sz w:val="20"/>
                              </w:rPr>
                              <w:t xml:space="preserve"> </w:t>
                            </w:r>
                            <w:r>
                              <w:rPr>
                                <w:sz w:val="20"/>
                              </w:rPr>
                              <w:t xml:space="preserve">оценивания </w:t>
                            </w:r>
                            <w:r>
                              <w:rPr>
                                <w:spacing w:val="-2"/>
                                <w:sz w:val="20"/>
                              </w:rPr>
                              <w:t xml:space="preserve">условий предоставления образовательны </w:t>
                            </w:r>
                            <w:r>
                              <w:rPr>
                                <w:sz w:val="20"/>
                              </w:rPr>
                              <w:t>х услуг</w:t>
                            </w:r>
                          </w:p>
                        </w:txbxContent>
                      </wps:txbx>
                      <wps:bodyPr wrap="square" lIns="0" tIns="0" rIns="0" bIns="0" rtlCol="0">
                        <a:noAutofit/>
                      </wps:bodyPr>
                    </wps:wsp>
                  </a:graphicData>
                </a:graphic>
              </wp:anchor>
            </w:drawing>
          </mc:Choice>
          <mc:Fallback>
            <w:pict>
              <v:shape id="Textbox 37" o:spid="_x0000_s1046" type="#_x0000_t202" style="position:absolute;margin-left:393.2pt;margin-top:120.95pt;width:121.45pt;height:233.55pt;z-index:-15719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" filled="f">
                <v:path arrowok="t"/>
                <v:textbox inset="0,0,0,0">
                  <w:txbxContent>
                    <w:p w:rsidR="00DD1E69" w:rsidRDefault="00DD1E69">
                      <w:pPr>
                        <w:spacing w:before="70" w:line="274" w:lineRule="exact"/>
                        <w:ind w:left="4"/>
                        <w:jc w:val="center"/>
                        <w:rPr>
                          <w:b/>
                          <w:sz w:val="24"/>
                        </w:rPr>
                      </w:pPr>
                      <w:r>
                        <w:rPr>
                          <w:b/>
                          <w:spacing w:val="-2"/>
                          <w:sz w:val="24"/>
                          <w:u w:val="single"/>
                        </w:rPr>
                        <w:t>Бинарная</w:t>
                      </w:r>
                    </w:p>
                    <w:p w:rsidR="00DD1E69" w:rsidRDefault="00DD1E69">
                      <w:pPr>
                        <w:ind w:left="256" w:right="205" w:hanging="48"/>
                        <w:jc w:val="both"/>
                        <w:rPr>
                          <w:sz w:val="20"/>
                        </w:rPr>
                      </w:pPr>
                      <w:r>
                        <w:rPr>
                          <w:sz w:val="20"/>
                        </w:rPr>
                        <w:t>фиксировать</w:t>
                      </w:r>
                      <w:r>
                        <w:rPr>
                          <w:spacing w:val="-13"/>
                          <w:sz w:val="20"/>
                        </w:rPr>
                        <w:t xml:space="preserve"> </w:t>
                      </w:r>
                      <w:r>
                        <w:rPr>
                          <w:sz w:val="20"/>
                        </w:rPr>
                        <w:t>состояние оцениваемого объекта на уровне «Да-Нет»,</w:t>
                      </w:r>
                    </w:p>
                    <w:p w:rsidR="00DD1E69" w:rsidRDefault="00DD1E69">
                      <w:pPr>
                        <w:spacing w:line="229" w:lineRule="exact"/>
                        <w:ind w:left="4" w:right="2"/>
                        <w:jc w:val="center"/>
                        <w:rPr>
                          <w:sz w:val="20"/>
                        </w:rPr>
                      </w:pPr>
                      <w:r>
                        <w:rPr>
                          <w:sz w:val="20"/>
                        </w:rPr>
                        <w:t>«Есть</w:t>
                      </w:r>
                      <w:r>
                        <w:rPr>
                          <w:spacing w:val="-5"/>
                          <w:sz w:val="20"/>
                        </w:rPr>
                        <w:t xml:space="preserve"> </w:t>
                      </w:r>
                      <w:r>
                        <w:rPr>
                          <w:sz w:val="20"/>
                        </w:rPr>
                        <w:t>–</w:t>
                      </w:r>
                      <w:r>
                        <w:rPr>
                          <w:spacing w:val="-3"/>
                          <w:sz w:val="20"/>
                        </w:rPr>
                        <w:t xml:space="preserve"> </w:t>
                      </w:r>
                      <w:r>
                        <w:rPr>
                          <w:spacing w:val="-2"/>
                          <w:sz w:val="20"/>
                        </w:rPr>
                        <w:t>нет»,</w:t>
                      </w:r>
                    </w:p>
                    <w:p w:rsidR="00DD1E69" w:rsidRDefault="00DD1E69">
                      <w:pPr>
                        <w:ind w:left="463" w:right="462" w:firstLine="6"/>
                        <w:jc w:val="center"/>
                        <w:rPr>
                          <w:sz w:val="20"/>
                        </w:rPr>
                      </w:pPr>
                      <w:r>
                        <w:rPr>
                          <w:sz w:val="20"/>
                        </w:rPr>
                        <w:t>«Проявлено – не проявлено»</w:t>
                      </w:r>
                      <w:r>
                        <w:rPr>
                          <w:spacing w:val="-7"/>
                          <w:sz w:val="20"/>
                        </w:rPr>
                        <w:t xml:space="preserve"> </w:t>
                      </w:r>
                      <w:r>
                        <w:rPr>
                          <w:sz w:val="20"/>
                        </w:rPr>
                        <w:t>и</w:t>
                      </w:r>
                      <w:r>
                        <w:rPr>
                          <w:spacing w:val="-6"/>
                          <w:sz w:val="20"/>
                        </w:rPr>
                        <w:t xml:space="preserve"> </w:t>
                      </w:r>
                      <w:r>
                        <w:rPr>
                          <w:spacing w:val="-4"/>
                          <w:sz w:val="20"/>
                        </w:rPr>
                        <w:t>т.п.</w:t>
                      </w:r>
                    </w:p>
                    <w:p w:rsidR="00DD1E69" w:rsidRDefault="00DD1E69" w:rsidP="00030E22">
                      <w:pPr>
                        <w:numPr>
                          <w:ilvl w:val="0"/>
                          <w:numId w:val="417"/>
                        </w:numPr>
                        <w:tabs>
                          <w:tab w:val="left" w:pos="859"/>
                        </w:tabs>
                        <w:ind w:right="178"/>
                        <w:rPr>
                          <w:sz w:val="20"/>
                        </w:rPr>
                      </w:pPr>
                      <w:r>
                        <w:rPr>
                          <w:sz w:val="20"/>
                        </w:rPr>
                        <w:t>Для</w:t>
                      </w:r>
                      <w:r>
                        <w:rPr>
                          <w:spacing w:val="-13"/>
                          <w:sz w:val="20"/>
                        </w:rPr>
                        <w:t xml:space="preserve"> </w:t>
                      </w:r>
                      <w:r>
                        <w:rPr>
                          <w:sz w:val="20"/>
                        </w:rPr>
                        <w:t xml:space="preserve">оценивания </w:t>
                      </w:r>
                      <w:r>
                        <w:rPr>
                          <w:spacing w:val="-2"/>
                          <w:sz w:val="20"/>
                        </w:rPr>
                        <w:t>личностных результатов</w:t>
                      </w:r>
                    </w:p>
                    <w:p w:rsidR="00DD1E69" w:rsidRDefault="00DD1E69" w:rsidP="00030E22">
                      <w:pPr>
                        <w:numPr>
                          <w:ilvl w:val="0"/>
                          <w:numId w:val="417"/>
                        </w:numPr>
                        <w:tabs>
                          <w:tab w:val="left" w:pos="859"/>
                        </w:tabs>
                        <w:ind w:right="178"/>
                        <w:rPr>
                          <w:sz w:val="20"/>
                        </w:rPr>
                      </w:pPr>
                      <w:r>
                        <w:rPr>
                          <w:sz w:val="20"/>
                        </w:rPr>
                        <w:t>Для</w:t>
                      </w:r>
                      <w:r>
                        <w:rPr>
                          <w:spacing w:val="-13"/>
                          <w:sz w:val="20"/>
                        </w:rPr>
                        <w:t xml:space="preserve"> </w:t>
                      </w:r>
                      <w:r>
                        <w:rPr>
                          <w:sz w:val="20"/>
                        </w:rPr>
                        <w:t xml:space="preserve">оценивания </w:t>
                      </w:r>
                      <w:r>
                        <w:rPr>
                          <w:spacing w:val="-2"/>
                          <w:sz w:val="20"/>
                        </w:rPr>
                        <w:t xml:space="preserve">условий предоставления образовательны </w:t>
                      </w:r>
                      <w:r>
                        <w:rPr>
                          <w:sz w:val="20"/>
                        </w:rPr>
                        <w:t>х услуг</w:t>
                      </w:r>
                    </w:p>
                  </w:txbxContent>
                </v:textbox>
                <w10:wrap type="topAndBottom" anchorx="page"/>
              </v:shape>
            </w:pict>
          </mc:Fallback>
        </mc:AlternateContent>
      </w:r>
    </w:p>
    <w:p w:rsidR="006C1371" w:rsidRDefault="006C1371">
      <w:pPr>
        <w:pStyle w:val="a3"/>
        <w:ind w:left="0"/>
        <w:jc w:val="left"/>
        <w:rPr>
          <w:sz w:val="20"/>
        </w:rPr>
      </w:pPr>
    </w:p>
    <w:p w:rsidR="006C1371" w:rsidRDefault="006C1371">
      <w:pPr>
        <w:pStyle w:val="a3"/>
        <w:ind w:left="0"/>
        <w:jc w:val="left"/>
        <w:rPr>
          <w:sz w:val="20"/>
        </w:rPr>
      </w:pPr>
    </w:p>
    <w:p w:rsidR="006C1371" w:rsidRDefault="006C1371">
      <w:pPr>
        <w:pStyle w:val="a3"/>
        <w:ind w:left="0"/>
        <w:jc w:val="left"/>
        <w:rPr>
          <w:sz w:val="20"/>
        </w:rPr>
      </w:pPr>
    </w:p>
    <w:p w:rsidR="006C1371" w:rsidRDefault="00114C20">
      <w:pPr>
        <w:pStyle w:val="a3"/>
        <w:spacing w:before="43"/>
        <w:ind w:left="0"/>
        <w:jc w:val="left"/>
        <w:rPr>
          <w:sz w:val="20"/>
        </w:rPr>
      </w:pPr>
      <w:r>
        <w:rPr>
          <w:noProof/>
          <w:lang w:eastAsia="ru-RU"/>
        </w:rPr>
        <mc:AlternateContent>
          <mc:Choice Requires="wps">
            <w:drawing>
              <wp:anchor distT="0" distB="0" distL="0" distR="0" simplePos="0" relativeHeight="487597056" behindDoc="1" locked="0" layoutInCell="1" allowOverlap="1">
                <wp:simplePos x="0" y="0"/>
                <wp:positionH relativeFrom="page">
                  <wp:posOffset>1868804</wp:posOffset>
                </wp:positionH>
                <wp:positionV relativeFrom="paragraph">
                  <wp:posOffset>193699</wp:posOffset>
                </wp:positionV>
                <wp:extent cx="3569970" cy="580390"/>
                <wp:effectExtent l="0" t="0" r="0" b="0"/>
                <wp:wrapTopAndBottom/>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9970" cy="580390"/>
                        </a:xfrm>
                        <a:prstGeom prst="rect">
                          <a:avLst/>
                        </a:prstGeom>
                        <a:ln w="9525">
                          <a:solidFill>
                            <a:srgbClr val="000000"/>
                          </a:solidFill>
                          <a:prstDash val="solid"/>
                        </a:ln>
                      </wps:spPr>
                      <wps:txbx>
                        <w:txbxContent>
                          <w:p w:rsidR="00DD1E69" w:rsidRDefault="00DD1E69">
                            <w:pPr>
                              <w:spacing w:before="71" w:line="274" w:lineRule="exact"/>
                              <w:ind w:left="1536"/>
                              <w:rPr>
                                <w:b/>
                                <w:sz w:val="24"/>
                              </w:rPr>
                            </w:pPr>
                            <w:r>
                              <w:rPr>
                                <w:b/>
                                <w:sz w:val="24"/>
                                <w:u w:val="single"/>
                              </w:rPr>
                              <w:t>Накопительная</w:t>
                            </w:r>
                            <w:r>
                              <w:rPr>
                                <w:b/>
                                <w:spacing w:val="-8"/>
                                <w:sz w:val="24"/>
                                <w:u w:val="single"/>
                              </w:rPr>
                              <w:t xml:space="preserve"> </w:t>
                            </w:r>
                            <w:r>
                              <w:rPr>
                                <w:b/>
                                <w:spacing w:val="-2"/>
                                <w:sz w:val="24"/>
                                <w:u w:val="single"/>
                              </w:rPr>
                              <w:t>оценка</w:t>
                            </w:r>
                          </w:p>
                          <w:p w:rsidR="00DD1E69" w:rsidRDefault="00DD1E69">
                            <w:pPr>
                              <w:pStyle w:val="a3"/>
                              <w:spacing w:line="274" w:lineRule="exact"/>
                              <w:ind w:left="1420"/>
                              <w:jc w:val="left"/>
                            </w:pPr>
                            <w:r>
                              <w:t>(«</w:t>
                            </w:r>
                            <w:r>
                              <w:rPr>
                                <w:spacing w:val="-6"/>
                              </w:rPr>
                              <w:t xml:space="preserve"> </w:t>
                            </w:r>
                            <w:r>
                              <w:t>Портфель</w:t>
                            </w:r>
                            <w:r>
                              <w:rPr>
                                <w:spacing w:val="2"/>
                              </w:rPr>
                              <w:t xml:space="preserve"> </w:t>
                            </w:r>
                            <w:r>
                              <w:rPr>
                                <w:spacing w:val="-2"/>
                              </w:rPr>
                              <w:t>достижений»)</w:t>
                            </w:r>
                          </w:p>
                        </w:txbxContent>
                      </wps:txbx>
                      <wps:bodyPr wrap="square" lIns="0" tIns="0" rIns="0" bIns="0" rtlCol="0">
                        <a:noAutofit/>
                      </wps:bodyPr>
                    </wps:wsp>
                  </a:graphicData>
                </a:graphic>
              </wp:anchor>
            </w:drawing>
          </mc:Choice>
          <mc:Fallback>
            <w:pict>
              <v:shape id="Textbox 38" o:spid="_x0000_s1047" type="#_x0000_t202" style="position:absolute;margin-left:147.15pt;margin-top:15.25pt;width:281.1pt;height:45.7pt;z-index:-15719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" filled="f">
                <v:path arrowok="t"/>
                <v:textbox inset="0,0,0,0">
                  <w:txbxContent>
                    <w:p w:rsidR="00DD1E69" w:rsidRDefault="00DD1E69">
                      <w:pPr>
                        <w:spacing w:before="71" w:line="274" w:lineRule="exact"/>
                        <w:ind w:left="1536"/>
                        <w:rPr>
                          <w:b/>
                          <w:sz w:val="24"/>
                        </w:rPr>
                      </w:pPr>
                      <w:r>
                        <w:rPr>
                          <w:b/>
                          <w:sz w:val="24"/>
                          <w:u w:val="single"/>
                        </w:rPr>
                        <w:t>Накопительная</w:t>
                      </w:r>
                      <w:r>
                        <w:rPr>
                          <w:b/>
                          <w:spacing w:val="-8"/>
                          <w:sz w:val="24"/>
                          <w:u w:val="single"/>
                        </w:rPr>
                        <w:t xml:space="preserve"> </w:t>
                      </w:r>
                      <w:r>
                        <w:rPr>
                          <w:b/>
                          <w:spacing w:val="-2"/>
                          <w:sz w:val="24"/>
                          <w:u w:val="single"/>
                        </w:rPr>
                        <w:t>оценка</w:t>
                      </w:r>
                    </w:p>
                    <w:p w:rsidR="00DD1E69" w:rsidRDefault="00DD1E69">
                      <w:pPr>
                        <w:pStyle w:val="a3"/>
                        <w:spacing w:line="274" w:lineRule="exact"/>
                        <w:ind w:left="1420"/>
                        <w:jc w:val="left"/>
                      </w:pPr>
                      <w:r>
                        <w:t>(«</w:t>
                      </w:r>
                      <w:r>
                        <w:rPr>
                          <w:spacing w:val="-6"/>
                        </w:rPr>
                        <w:t xml:space="preserve"> </w:t>
                      </w:r>
                      <w:r>
                        <w:t>Портфель</w:t>
                      </w:r>
                      <w:r>
                        <w:rPr>
                          <w:spacing w:val="2"/>
                        </w:rPr>
                        <w:t xml:space="preserve"> </w:t>
                      </w:r>
                      <w:r>
                        <w:rPr>
                          <w:spacing w:val="-2"/>
                        </w:rPr>
                        <w:t>достижений»)</w:t>
                      </w:r>
                    </w:p>
                  </w:txbxContent>
                </v:textbox>
                <w10:wrap type="topAndBottom" anchorx="page"/>
              </v:shape>
            </w:pict>
          </mc:Fallback>
        </mc:AlternateContent>
      </w:r>
    </w:p>
    <w:p w:rsidR="006C1371" w:rsidRDefault="006C1371">
      <w:pPr>
        <w:rPr>
          <w:sz w:val="20"/>
        </w:rPr>
        <w:sectPr w:rsidR="006C1371">
          <w:pgSz w:w="11910" w:h="16840"/>
          <w:pgMar w:top="1040" w:right="120" w:bottom="1100" w:left="920" w:header="0" w:footer="856" w:gutter="0"/>
          <w:cols w:space="720"/>
        </w:sectPr>
      </w:pPr>
    </w:p>
    <w:p w:rsidR="006C1371" w:rsidRDefault="00114C20">
      <w:pPr>
        <w:pStyle w:val="4"/>
        <w:spacing w:before="63" w:line="274" w:lineRule="exact"/>
        <w:ind w:left="0" w:right="9"/>
        <w:jc w:val="center"/>
      </w:pPr>
      <w:r>
        <w:lastRenderedPageBreak/>
        <w:t>Качество</w:t>
      </w:r>
      <w:r>
        <w:rPr>
          <w:spacing w:val="-4"/>
        </w:rPr>
        <w:t xml:space="preserve"> </w:t>
      </w:r>
      <w:r>
        <w:t>реализации</w:t>
      </w:r>
      <w:r>
        <w:rPr>
          <w:spacing w:val="-3"/>
        </w:rPr>
        <w:t xml:space="preserve"> </w:t>
      </w:r>
      <w:r>
        <w:t>образовательного</w:t>
      </w:r>
      <w:r>
        <w:rPr>
          <w:spacing w:val="-3"/>
        </w:rPr>
        <w:t xml:space="preserve"> </w:t>
      </w:r>
      <w:r>
        <w:rPr>
          <w:spacing w:val="-2"/>
        </w:rPr>
        <w:t>процесса</w:t>
      </w:r>
    </w:p>
    <w:p w:rsidR="006C1371" w:rsidRDefault="00114C20">
      <w:pPr>
        <w:pStyle w:val="a3"/>
        <w:spacing w:after="9" w:line="274" w:lineRule="exact"/>
        <w:ind w:left="0" w:right="7377"/>
        <w:jc w:val="center"/>
      </w:pPr>
      <w:r>
        <w:rPr>
          <w:spacing w:val="-6"/>
          <w:u w:val="single"/>
        </w:rPr>
        <w:t xml:space="preserve"> </w:t>
      </w:r>
      <w:r>
        <w:rPr>
          <w:u w:val="single"/>
        </w:rPr>
        <w:t>Критерии</w:t>
      </w:r>
      <w:r>
        <w:rPr>
          <w:spacing w:val="-4"/>
          <w:u w:val="single"/>
        </w:rPr>
        <w:t xml:space="preserve"> </w:t>
      </w:r>
      <w:r>
        <w:rPr>
          <w:u w:val="single"/>
        </w:rPr>
        <w:t>и</w:t>
      </w:r>
      <w:r>
        <w:rPr>
          <w:spacing w:val="-5"/>
          <w:u w:val="single"/>
        </w:rPr>
        <w:t xml:space="preserve"> </w:t>
      </w:r>
      <w:r>
        <w:rPr>
          <w:u w:val="single"/>
        </w:rPr>
        <w:t>показатели</w:t>
      </w:r>
      <w:r>
        <w:rPr>
          <w:spacing w:val="-6"/>
          <w:u w:val="single"/>
        </w:rPr>
        <w:t xml:space="preserve"> </w:t>
      </w:r>
      <w:r>
        <w:rPr>
          <w:u w:val="single"/>
        </w:rPr>
        <w:t>качества</w:t>
      </w:r>
      <w:r>
        <w:rPr>
          <w:spacing w:val="-4"/>
          <w:u w:val="single"/>
        </w:rPr>
        <w:t xml:space="preserve"> </w:t>
      </w:r>
      <w:r>
        <w:rPr>
          <w:u w:val="single"/>
        </w:rPr>
        <w:t>реализации</w:t>
      </w:r>
      <w:r>
        <w:rPr>
          <w:spacing w:val="-4"/>
          <w:u w:val="single"/>
        </w:rPr>
        <w:t xml:space="preserve"> </w:t>
      </w:r>
      <w:r>
        <w:rPr>
          <w:u w:val="single"/>
        </w:rPr>
        <w:t>образовательного</w:t>
      </w:r>
      <w:r>
        <w:rPr>
          <w:spacing w:val="-3"/>
          <w:u w:val="single"/>
        </w:rPr>
        <w:t xml:space="preserve"> </w:t>
      </w:r>
      <w:r>
        <w:rPr>
          <w:spacing w:val="-2"/>
          <w:u w:val="single"/>
        </w:rPr>
        <w:t>процесса.</w:t>
      </w: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4392"/>
        <w:gridCol w:w="9642"/>
      </w:tblGrid>
      <w:tr w:rsidR="006C1371">
        <w:trPr>
          <w:trHeight w:val="230"/>
        </w:trPr>
        <w:tc>
          <w:tcPr>
            <w:tcW w:w="960" w:type="dxa"/>
          </w:tcPr>
          <w:p w:rsidR="006C1371" w:rsidRDefault="00114C20">
            <w:pPr>
              <w:pStyle w:val="TableParagraph"/>
              <w:spacing w:line="210" w:lineRule="exact"/>
              <w:ind w:left="10" w:right="2"/>
              <w:jc w:val="center"/>
              <w:rPr>
                <w:b/>
                <w:sz w:val="20"/>
              </w:rPr>
            </w:pPr>
            <w:r>
              <w:rPr>
                <w:b/>
                <w:spacing w:val="-10"/>
                <w:sz w:val="20"/>
              </w:rPr>
              <w:t>№</w:t>
            </w:r>
          </w:p>
        </w:tc>
        <w:tc>
          <w:tcPr>
            <w:tcW w:w="4392" w:type="dxa"/>
          </w:tcPr>
          <w:p w:rsidR="006C1371" w:rsidRDefault="00114C20">
            <w:pPr>
              <w:pStyle w:val="TableParagraph"/>
              <w:spacing w:line="210" w:lineRule="exact"/>
              <w:ind w:left="10" w:right="1"/>
              <w:jc w:val="center"/>
              <w:rPr>
                <w:b/>
                <w:sz w:val="20"/>
              </w:rPr>
            </w:pPr>
            <w:r>
              <w:rPr>
                <w:b/>
                <w:spacing w:val="-2"/>
                <w:sz w:val="20"/>
              </w:rPr>
              <w:t>Критерий</w:t>
            </w:r>
          </w:p>
        </w:tc>
        <w:tc>
          <w:tcPr>
            <w:tcW w:w="9642" w:type="dxa"/>
          </w:tcPr>
          <w:p w:rsidR="006C1371" w:rsidRDefault="00114C20">
            <w:pPr>
              <w:pStyle w:val="TableParagraph"/>
              <w:spacing w:line="210" w:lineRule="exact"/>
              <w:ind w:left="10" w:right="1"/>
              <w:jc w:val="center"/>
              <w:rPr>
                <w:b/>
                <w:sz w:val="20"/>
              </w:rPr>
            </w:pPr>
            <w:r>
              <w:rPr>
                <w:b/>
                <w:spacing w:val="-2"/>
                <w:sz w:val="20"/>
              </w:rPr>
              <w:t>Показатель</w:t>
            </w:r>
          </w:p>
        </w:tc>
      </w:tr>
      <w:tr w:rsidR="006C1371">
        <w:trPr>
          <w:trHeight w:val="1610"/>
        </w:trPr>
        <w:tc>
          <w:tcPr>
            <w:tcW w:w="960" w:type="dxa"/>
          </w:tcPr>
          <w:p w:rsidR="006C1371" w:rsidRDefault="00114C20">
            <w:pPr>
              <w:pStyle w:val="TableParagraph"/>
              <w:spacing w:line="225" w:lineRule="exact"/>
              <w:ind w:left="107"/>
              <w:rPr>
                <w:sz w:val="20"/>
              </w:rPr>
            </w:pPr>
            <w:r>
              <w:rPr>
                <w:spacing w:val="-10"/>
                <w:sz w:val="20"/>
              </w:rPr>
              <w:t>1</w:t>
            </w:r>
          </w:p>
        </w:tc>
        <w:tc>
          <w:tcPr>
            <w:tcW w:w="4392" w:type="dxa"/>
          </w:tcPr>
          <w:p w:rsidR="006C1371" w:rsidRDefault="00114C20">
            <w:pPr>
              <w:pStyle w:val="TableParagraph"/>
              <w:ind w:left="105"/>
              <w:rPr>
                <w:sz w:val="20"/>
              </w:rPr>
            </w:pPr>
            <w:r>
              <w:rPr>
                <w:sz w:val="20"/>
              </w:rPr>
              <w:t>основные образовательные программы (соответствие</w:t>
            </w:r>
            <w:r>
              <w:rPr>
                <w:spacing w:val="-11"/>
                <w:sz w:val="20"/>
              </w:rPr>
              <w:t xml:space="preserve"> </w:t>
            </w:r>
            <w:r>
              <w:rPr>
                <w:sz w:val="20"/>
              </w:rPr>
              <w:t>требованиям</w:t>
            </w:r>
            <w:r>
              <w:rPr>
                <w:spacing w:val="-9"/>
                <w:sz w:val="20"/>
              </w:rPr>
              <w:t xml:space="preserve"> </w:t>
            </w:r>
            <w:r>
              <w:rPr>
                <w:sz w:val="20"/>
              </w:rPr>
              <w:t>ФГОС</w:t>
            </w:r>
            <w:r>
              <w:rPr>
                <w:spacing w:val="-12"/>
                <w:sz w:val="20"/>
              </w:rPr>
              <w:t xml:space="preserve"> </w:t>
            </w:r>
            <w:r>
              <w:rPr>
                <w:sz w:val="20"/>
              </w:rPr>
              <w:t>ООО</w:t>
            </w:r>
            <w:r>
              <w:rPr>
                <w:spacing w:val="-7"/>
                <w:sz w:val="20"/>
              </w:rPr>
              <w:t xml:space="preserve"> </w:t>
            </w:r>
            <w:r>
              <w:rPr>
                <w:sz w:val="20"/>
              </w:rPr>
              <w:t>и контингенту обучающихся)</w:t>
            </w:r>
          </w:p>
        </w:tc>
        <w:tc>
          <w:tcPr>
            <w:tcW w:w="9642" w:type="dxa"/>
          </w:tcPr>
          <w:p w:rsidR="006C1371" w:rsidRDefault="00114C20">
            <w:pPr>
              <w:pStyle w:val="TableParagraph"/>
              <w:spacing w:line="237" w:lineRule="auto"/>
              <w:ind w:left="108"/>
              <w:rPr>
                <w:sz w:val="20"/>
              </w:rPr>
            </w:pPr>
            <w:r>
              <w:rPr>
                <w:sz w:val="20"/>
              </w:rPr>
              <w:t>-наличие</w:t>
            </w:r>
            <w:r>
              <w:rPr>
                <w:spacing w:val="-6"/>
                <w:sz w:val="20"/>
              </w:rPr>
              <w:t xml:space="preserve"> </w:t>
            </w:r>
            <w:r>
              <w:rPr>
                <w:sz w:val="20"/>
              </w:rPr>
              <w:t>положительного</w:t>
            </w:r>
            <w:r>
              <w:rPr>
                <w:spacing w:val="-5"/>
                <w:sz w:val="20"/>
              </w:rPr>
              <w:t xml:space="preserve"> </w:t>
            </w:r>
            <w:r>
              <w:rPr>
                <w:sz w:val="20"/>
              </w:rPr>
              <w:t>экспертного</w:t>
            </w:r>
            <w:r>
              <w:rPr>
                <w:spacing w:val="-2"/>
                <w:sz w:val="20"/>
              </w:rPr>
              <w:t xml:space="preserve"> </w:t>
            </w:r>
            <w:r>
              <w:rPr>
                <w:sz w:val="20"/>
              </w:rPr>
              <w:t>заключения</w:t>
            </w:r>
            <w:r>
              <w:rPr>
                <w:spacing w:val="-7"/>
                <w:sz w:val="20"/>
              </w:rPr>
              <w:t xml:space="preserve"> </w:t>
            </w:r>
            <w:r>
              <w:rPr>
                <w:sz w:val="20"/>
              </w:rPr>
              <w:t>о</w:t>
            </w:r>
            <w:r>
              <w:rPr>
                <w:spacing w:val="-5"/>
                <w:sz w:val="20"/>
              </w:rPr>
              <w:t xml:space="preserve"> </w:t>
            </w:r>
            <w:r>
              <w:rPr>
                <w:sz w:val="20"/>
              </w:rPr>
              <w:t>соответствии</w:t>
            </w:r>
            <w:r>
              <w:rPr>
                <w:spacing w:val="-7"/>
                <w:sz w:val="20"/>
              </w:rPr>
              <w:t xml:space="preserve"> </w:t>
            </w:r>
            <w:r>
              <w:rPr>
                <w:sz w:val="20"/>
              </w:rPr>
              <w:t>основной</w:t>
            </w:r>
            <w:r>
              <w:rPr>
                <w:spacing w:val="-7"/>
                <w:sz w:val="20"/>
              </w:rPr>
              <w:t xml:space="preserve"> </w:t>
            </w:r>
            <w:r>
              <w:rPr>
                <w:sz w:val="20"/>
              </w:rPr>
              <w:t>образовательной</w:t>
            </w:r>
            <w:r>
              <w:rPr>
                <w:spacing w:val="-5"/>
                <w:sz w:val="20"/>
              </w:rPr>
              <w:t xml:space="preserve"> </w:t>
            </w:r>
            <w:r>
              <w:rPr>
                <w:sz w:val="20"/>
              </w:rPr>
              <w:t>программы требованиям ФГОС и контингенту обучающихся;</w:t>
            </w:r>
          </w:p>
          <w:p w:rsidR="006C1371" w:rsidRDefault="00114C20">
            <w:pPr>
              <w:pStyle w:val="TableParagraph"/>
              <w:ind w:left="108"/>
              <w:rPr>
                <w:sz w:val="20"/>
              </w:rPr>
            </w:pPr>
            <w:r>
              <w:rPr>
                <w:spacing w:val="-2"/>
                <w:sz w:val="20"/>
              </w:rPr>
              <w:t>-продуктивность</w:t>
            </w:r>
            <w:r>
              <w:rPr>
                <w:spacing w:val="12"/>
                <w:sz w:val="20"/>
              </w:rPr>
              <w:t xml:space="preserve"> </w:t>
            </w:r>
            <w:r>
              <w:rPr>
                <w:spacing w:val="-2"/>
                <w:sz w:val="20"/>
              </w:rPr>
              <w:t>и</w:t>
            </w:r>
            <w:r>
              <w:rPr>
                <w:spacing w:val="9"/>
                <w:sz w:val="20"/>
              </w:rPr>
              <w:t xml:space="preserve"> </w:t>
            </w:r>
            <w:r>
              <w:rPr>
                <w:spacing w:val="-2"/>
                <w:sz w:val="20"/>
              </w:rPr>
              <w:t>результативность</w:t>
            </w:r>
            <w:r>
              <w:rPr>
                <w:spacing w:val="10"/>
                <w:sz w:val="20"/>
              </w:rPr>
              <w:t xml:space="preserve"> </w:t>
            </w:r>
            <w:r>
              <w:rPr>
                <w:spacing w:val="-2"/>
                <w:sz w:val="20"/>
              </w:rPr>
              <w:t>образовательных</w:t>
            </w:r>
            <w:r>
              <w:rPr>
                <w:spacing w:val="9"/>
                <w:sz w:val="20"/>
              </w:rPr>
              <w:t xml:space="preserve"> </w:t>
            </w:r>
            <w:r>
              <w:rPr>
                <w:spacing w:val="-2"/>
                <w:sz w:val="20"/>
              </w:rPr>
              <w:t>программ;</w:t>
            </w:r>
          </w:p>
          <w:p w:rsidR="006C1371" w:rsidRDefault="00114C20">
            <w:pPr>
              <w:pStyle w:val="TableParagraph"/>
              <w:ind w:left="108"/>
              <w:rPr>
                <w:sz w:val="20"/>
              </w:rPr>
            </w:pPr>
            <w:r>
              <w:rPr>
                <w:sz w:val="20"/>
              </w:rPr>
              <w:t>-результаты</w:t>
            </w:r>
            <w:r>
              <w:rPr>
                <w:spacing w:val="-9"/>
                <w:sz w:val="20"/>
              </w:rPr>
              <w:t xml:space="preserve"> </w:t>
            </w:r>
            <w:r>
              <w:rPr>
                <w:sz w:val="20"/>
              </w:rPr>
              <w:t>лицензирования,</w:t>
            </w:r>
            <w:r>
              <w:rPr>
                <w:spacing w:val="-10"/>
                <w:sz w:val="20"/>
              </w:rPr>
              <w:t xml:space="preserve"> </w:t>
            </w:r>
            <w:r>
              <w:rPr>
                <w:sz w:val="20"/>
              </w:rPr>
              <w:t>аттестации</w:t>
            </w:r>
            <w:r>
              <w:rPr>
                <w:spacing w:val="-11"/>
                <w:sz w:val="20"/>
              </w:rPr>
              <w:t xml:space="preserve"> </w:t>
            </w:r>
            <w:r>
              <w:rPr>
                <w:sz w:val="20"/>
              </w:rPr>
              <w:t>и</w:t>
            </w:r>
            <w:r>
              <w:rPr>
                <w:spacing w:val="-10"/>
                <w:sz w:val="20"/>
              </w:rPr>
              <w:t xml:space="preserve"> </w:t>
            </w:r>
            <w:r>
              <w:rPr>
                <w:sz w:val="20"/>
              </w:rPr>
              <w:t>государственной</w:t>
            </w:r>
            <w:r>
              <w:rPr>
                <w:spacing w:val="-11"/>
                <w:sz w:val="20"/>
              </w:rPr>
              <w:t xml:space="preserve"> </w:t>
            </w:r>
            <w:r>
              <w:rPr>
                <w:sz w:val="20"/>
              </w:rPr>
              <w:t>аккредитации</w:t>
            </w:r>
            <w:r>
              <w:rPr>
                <w:spacing w:val="-11"/>
                <w:sz w:val="20"/>
              </w:rPr>
              <w:t xml:space="preserve"> </w:t>
            </w:r>
            <w:r>
              <w:rPr>
                <w:spacing w:val="-5"/>
                <w:sz w:val="20"/>
              </w:rPr>
              <w:t>ОУ;</w:t>
            </w:r>
          </w:p>
          <w:p w:rsidR="006C1371" w:rsidRDefault="00114C20">
            <w:pPr>
              <w:pStyle w:val="TableParagraph"/>
              <w:ind w:left="108"/>
              <w:rPr>
                <w:sz w:val="20"/>
              </w:rPr>
            </w:pPr>
            <w:r>
              <w:rPr>
                <w:sz w:val="20"/>
              </w:rPr>
              <w:t>-эффективность</w:t>
            </w:r>
            <w:r>
              <w:rPr>
                <w:spacing w:val="-10"/>
                <w:sz w:val="20"/>
              </w:rPr>
              <w:t xml:space="preserve"> </w:t>
            </w:r>
            <w:r>
              <w:rPr>
                <w:sz w:val="20"/>
              </w:rPr>
              <w:t>механизмов</w:t>
            </w:r>
            <w:r>
              <w:rPr>
                <w:spacing w:val="-9"/>
                <w:sz w:val="20"/>
              </w:rPr>
              <w:t xml:space="preserve"> </w:t>
            </w:r>
            <w:r>
              <w:rPr>
                <w:sz w:val="20"/>
              </w:rPr>
              <w:t>самооценки,</w:t>
            </w:r>
            <w:r>
              <w:rPr>
                <w:spacing w:val="-10"/>
                <w:sz w:val="20"/>
              </w:rPr>
              <w:t xml:space="preserve"> </w:t>
            </w:r>
            <w:r>
              <w:rPr>
                <w:sz w:val="20"/>
              </w:rPr>
              <w:t>оценки</w:t>
            </w:r>
            <w:r>
              <w:rPr>
                <w:spacing w:val="-10"/>
                <w:sz w:val="20"/>
              </w:rPr>
              <w:t xml:space="preserve"> </w:t>
            </w:r>
            <w:r>
              <w:rPr>
                <w:sz w:val="20"/>
              </w:rPr>
              <w:t>достоинств</w:t>
            </w:r>
            <w:r>
              <w:rPr>
                <w:spacing w:val="-10"/>
                <w:sz w:val="20"/>
              </w:rPr>
              <w:t xml:space="preserve"> </w:t>
            </w:r>
            <w:r>
              <w:rPr>
                <w:sz w:val="20"/>
              </w:rPr>
              <w:t>и</w:t>
            </w:r>
            <w:r>
              <w:rPr>
                <w:spacing w:val="-10"/>
                <w:sz w:val="20"/>
              </w:rPr>
              <w:t xml:space="preserve"> </w:t>
            </w:r>
            <w:r>
              <w:rPr>
                <w:sz w:val="20"/>
              </w:rPr>
              <w:t>недостатков</w:t>
            </w:r>
            <w:r>
              <w:rPr>
                <w:spacing w:val="-11"/>
                <w:sz w:val="20"/>
              </w:rPr>
              <w:t xml:space="preserve"> </w:t>
            </w:r>
            <w:r>
              <w:rPr>
                <w:sz w:val="20"/>
              </w:rPr>
              <w:t>в</w:t>
            </w:r>
            <w:r>
              <w:rPr>
                <w:spacing w:val="-8"/>
                <w:sz w:val="20"/>
              </w:rPr>
              <w:t xml:space="preserve"> </w:t>
            </w:r>
            <w:r>
              <w:rPr>
                <w:sz w:val="20"/>
              </w:rPr>
              <w:t>учебной,</w:t>
            </w:r>
            <w:r>
              <w:rPr>
                <w:spacing w:val="-10"/>
                <w:sz w:val="20"/>
              </w:rPr>
              <w:t xml:space="preserve"> </w:t>
            </w:r>
            <w:r>
              <w:rPr>
                <w:sz w:val="20"/>
              </w:rPr>
              <w:t>научно-</w:t>
            </w:r>
            <w:r>
              <w:rPr>
                <w:spacing w:val="-2"/>
                <w:sz w:val="20"/>
              </w:rPr>
              <w:t>методической,</w:t>
            </w:r>
          </w:p>
          <w:p w:rsidR="006C1371" w:rsidRDefault="00114C20">
            <w:pPr>
              <w:pStyle w:val="TableParagraph"/>
              <w:spacing w:line="230" w:lineRule="atLeast"/>
              <w:ind w:left="108" w:right="28"/>
              <w:rPr>
                <w:sz w:val="20"/>
              </w:rPr>
            </w:pPr>
            <w:r>
              <w:rPr>
                <w:sz w:val="20"/>
              </w:rPr>
              <w:t>административной</w:t>
            </w:r>
            <w:r>
              <w:rPr>
                <w:spacing w:val="-5"/>
                <w:sz w:val="20"/>
              </w:rPr>
              <w:t xml:space="preserve"> </w:t>
            </w:r>
            <w:r>
              <w:rPr>
                <w:sz w:val="20"/>
              </w:rPr>
              <w:t>и</w:t>
            </w:r>
            <w:r>
              <w:rPr>
                <w:spacing w:val="-7"/>
                <w:sz w:val="20"/>
              </w:rPr>
              <w:t xml:space="preserve"> </w:t>
            </w:r>
            <w:r>
              <w:rPr>
                <w:sz w:val="20"/>
              </w:rPr>
              <w:t>хозяйственной</w:t>
            </w:r>
            <w:r>
              <w:rPr>
                <w:spacing w:val="-7"/>
                <w:sz w:val="20"/>
              </w:rPr>
              <w:t xml:space="preserve"> </w:t>
            </w:r>
            <w:r>
              <w:rPr>
                <w:sz w:val="20"/>
              </w:rPr>
              <w:t>деятельности,</w:t>
            </w:r>
            <w:r>
              <w:rPr>
                <w:spacing w:val="-6"/>
                <w:sz w:val="20"/>
              </w:rPr>
              <w:t xml:space="preserve"> </w:t>
            </w:r>
            <w:r>
              <w:rPr>
                <w:sz w:val="20"/>
              </w:rPr>
              <w:t>принятие</w:t>
            </w:r>
            <w:r>
              <w:rPr>
                <w:spacing w:val="-6"/>
                <w:sz w:val="20"/>
              </w:rPr>
              <w:t xml:space="preserve"> </w:t>
            </w:r>
            <w:r>
              <w:rPr>
                <w:sz w:val="20"/>
              </w:rPr>
              <w:t>стратегически</w:t>
            </w:r>
            <w:r>
              <w:rPr>
                <w:spacing w:val="-7"/>
                <w:sz w:val="20"/>
              </w:rPr>
              <w:t xml:space="preserve"> </w:t>
            </w:r>
            <w:r>
              <w:rPr>
                <w:sz w:val="20"/>
              </w:rPr>
              <w:t>значимых</w:t>
            </w:r>
            <w:r>
              <w:rPr>
                <w:spacing w:val="-7"/>
                <w:sz w:val="20"/>
              </w:rPr>
              <w:t xml:space="preserve"> </w:t>
            </w:r>
            <w:r>
              <w:rPr>
                <w:sz w:val="20"/>
              </w:rPr>
              <w:t>решений, представленных в ежегодных публичных докладах.</w:t>
            </w:r>
          </w:p>
        </w:tc>
      </w:tr>
      <w:tr w:rsidR="006C1371">
        <w:trPr>
          <w:trHeight w:val="1151"/>
        </w:trPr>
        <w:tc>
          <w:tcPr>
            <w:tcW w:w="960" w:type="dxa"/>
          </w:tcPr>
          <w:p w:rsidR="006C1371" w:rsidRDefault="00114C20">
            <w:pPr>
              <w:pStyle w:val="TableParagraph"/>
              <w:spacing w:line="225" w:lineRule="exact"/>
              <w:ind w:left="107"/>
              <w:rPr>
                <w:sz w:val="20"/>
              </w:rPr>
            </w:pPr>
            <w:r>
              <w:rPr>
                <w:spacing w:val="-10"/>
                <w:sz w:val="20"/>
              </w:rPr>
              <w:t>2</w:t>
            </w:r>
          </w:p>
        </w:tc>
        <w:tc>
          <w:tcPr>
            <w:tcW w:w="4392" w:type="dxa"/>
          </w:tcPr>
          <w:p w:rsidR="006C1371" w:rsidRDefault="00114C20">
            <w:pPr>
              <w:pStyle w:val="TableParagraph"/>
              <w:spacing w:line="225" w:lineRule="exact"/>
              <w:ind w:left="105"/>
              <w:rPr>
                <w:sz w:val="20"/>
              </w:rPr>
            </w:pPr>
            <w:r>
              <w:rPr>
                <w:sz w:val="20"/>
              </w:rPr>
              <w:t>реализация</w:t>
            </w:r>
            <w:r>
              <w:rPr>
                <w:spacing w:val="-6"/>
                <w:sz w:val="20"/>
              </w:rPr>
              <w:t xml:space="preserve"> </w:t>
            </w:r>
            <w:r>
              <w:rPr>
                <w:sz w:val="20"/>
              </w:rPr>
              <w:t>учебных</w:t>
            </w:r>
            <w:r>
              <w:rPr>
                <w:spacing w:val="-5"/>
                <w:sz w:val="20"/>
              </w:rPr>
              <w:t xml:space="preserve"> </w:t>
            </w:r>
            <w:r>
              <w:rPr>
                <w:sz w:val="20"/>
              </w:rPr>
              <w:t>планов</w:t>
            </w:r>
            <w:r>
              <w:rPr>
                <w:spacing w:val="-6"/>
                <w:sz w:val="20"/>
              </w:rPr>
              <w:t xml:space="preserve"> </w:t>
            </w:r>
            <w:r>
              <w:rPr>
                <w:sz w:val="20"/>
              </w:rPr>
              <w:t>и</w:t>
            </w:r>
            <w:r>
              <w:rPr>
                <w:spacing w:val="-8"/>
                <w:sz w:val="20"/>
              </w:rPr>
              <w:t xml:space="preserve"> </w:t>
            </w:r>
            <w:r>
              <w:rPr>
                <w:sz w:val="20"/>
              </w:rPr>
              <w:t>рабочих</w:t>
            </w:r>
            <w:r>
              <w:rPr>
                <w:spacing w:val="-6"/>
                <w:sz w:val="20"/>
              </w:rPr>
              <w:t xml:space="preserve"> </w:t>
            </w:r>
            <w:r>
              <w:rPr>
                <w:spacing w:val="-2"/>
                <w:sz w:val="20"/>
              </w:rPr>
              <w:t>программ</w:t>
            </w:r>
          </w:p>
        </w:tc>
        <w:tc>
          <w:tcPr>
            <w:tcW w:w="9642" w:type="dxa"/>
          </w:tcPr>
          <w:p w:rsidR="006C1371" w:rsidRDefault="00114C20">
            <w:pPr>
              <w:pStyle w:val="TableParagraph"/>
              <w:spacing w:line="237" w:lineRule="auto"/>
              <w:ind w:left="108"/>
              <w:rPr>
                <w:sz w:val="20"/>
              </w:rPr>
            </w:pPr>
            <w:r>
              <w:rPr>
                <w:sz w:val="20"/>
              </w:rPr>
              <w:t>-наличие</w:t>
            </w:r>
            <w:r>
              <w:rPr>
                <w:spacing w:val="-5"/>
                <w:sz w:val="20"/>
              </w:rPr>
              <w:t xml:space="preserve"> </w:t>
            </w:r>
            <w:r>
              <w:rPr>
                <w:sz w:val="20"/>
              </w:rPr>
              <w:t>положительного</w:t>
            </w:r>
            <w:r>
              <w:rPr>
                <w:spacing w:val="-4"/>
                <w:sz w:val="20"/>
              </w:rPr>
              <w:t xml:space="preserve"> </w:t>
            </w:r>
            <w:r>
              <w:rPr>
                <w:sz w:val="20"/>
              </w:rPr>
              <w:t>экспертного</w:t>
            </w:r>
            <w:r>
              <w:rPr>
                <w:spacing w:val="-4"/>
                <w:sz w:val="20"/>
              </w:rPr>
              <w:t xml:space="preserve"> </w:t>
            </w:r>
            <w:r>
              <w:rPr>
                <w:sz w:val="20"/>
              </w:rPr>
              <w:t>заключения</w:t>
            </w:r>
            <w:r>
              <w:rPr>
                <w:spacing w:val="-6"/>
                <w:sz w:val="20"/>
              </w:rPr>
              <w:t xml:space="preserve"> </w:t>
            </w:r>
            <w:r>
              <w:rPr>
                <w:sz w:val="20"/>
              </w:rPr>
              <w:t>о</w:t>
            </w:r>
            <w:r>
              <w:rPr>
                <w:spacing w:val="-4"/>
                <w:sz w:val="20"/>
              </w:rPr>
              <w:t xml:space="preserve"> </w:t>
            </w:r>
            <w:r>
              <w:rPr>
                <w:sz w:val="20"/>
              </w:rPr>
              <w:t>соответствии</w:t>
            </w:r>
            <w:r>
              <w:rPr>
                <w:spacing w:val="-6"/>
                <w:sz w:val="20"/>
              </w:rPr>
              <w:t xml:space="preserve"> </w:t>
            </w:r>
            <w:r>
              <w:rPr>
                <w:sz w:val="20"/>
              </w:rPr>
              <w:t>рабочей</w:t>
            </w:r>
            <w:r>
              <w:rPr>
                <w:spacing w:val="-6"/>
                <w:sz w:val="20"/>
              </w:rPr>
              <w:t xml:space="preserve"> </w:t>
            </w:r>
            <w:r>
              <w:rPr>
                <w:sz w:val="20"/>
              </w:rPr>
              <w:t>программы</w:t>
            </w:r>
            <w:r>
              <w:rPr>
                <w:spacing w:val="-5"/>
                <w:sz w:val="20"/>
              </w:rPr>
              <w:t xml:space="preserve"> </w:t>
            </w:r>
            <w:r>
              <w:rPr>
                <w:sz w:val="20"/>
              </w:rPr>
              <w:t>требованиям</w:t>
            </w:r>
            <w:r>
              <w:rPr>
                <w:spacing w:val="-5"/>
                <w:sz w:val="20"/>
              </w:rPr>
              <w:t xml:space="preserve"> </w:t>
            </w:r>
            <w:r>
              <w:rPr>
                <w:sz w:val="20"/>
              </w:rPr>
              <w:t>ФГОС</w:t>
            </w:r>
            <w:r>
              <w:rPr>
                <w:spacing w:val="-6"/>
                <w:sz w:val="20"/>
              </w:rPr>
              <w:t xml:space="preserve"> </w:t>
            </w:r>
            <w:r>
              <w:rPr>
                <w:sz w:val="20"/>
              </w:rPr>
              <w:t>и основной образовательной программе школы;</w:t>
            </w:r>
          </w:p>
          <w:p w:rsidR="006C1371" w:rsidRDefault="00114C20">
            <w:pPr>
              <w:pStyle w:val="TableParagraph"/>
              <w:ind w:left="108"/>
              <w:rPr>
                <w:sz w:val="20"/>
              </w:rPr>
            </w:pPr>
            <w:r>
              <w:rPr>
                <w:sz w:val="20"/>
              </w:rPr>
              <w:t>-полнота</w:t>
            </w:r>
            <w:r>
              <w:rPr>
                <w:spacing w:val="-11"/>
                <w:sz w:val="20"/>
              </w:rPr>
              <w:t xml:space="preserve"> </w:t>
            </w:r>
            <w:r>
              <w:rPr>
                <w:sz w:val="20"/>
              </w:rPr>
              <w:t>реализации</w:t>
            </w:r>
            <w:r>
              <w:rPr>
                <w:spacing w:val="-12"/>
                <w:sz w:val="20"/>
              </w:rPr>
              <w:t xml:space="preserve"> </w:t>
            </w:r>
            <w:r>
              <w:rPr>
                <w:sz w:val="20"/>
              </w:rPr>
              <w:t>образовательных</w:t>
            </w:r>
            <w:r>
              <w:rPr>
                <w:spacing w:val="-11"/>
                <w:sz w:val="20"/>
              </w:rPr>
              <w:t xml:space="preserve"> </w:t>
            </w:r>
            <w:r>
              <w:rPr>
                <w:spacing w:val="-2"/>
                <w:sz w:val="20"/>
              </w:rPr>
              <w:t>программ;</w:t>
            </w:r>
          </w:p>
          <w:p w:rsidR="006C1371" w:rsidRDefault="00114C20">
            <w:pPr>
              <w:pStyle w:val="TableParagraph"/>
              <w:ind w:left="108"/>
              <w:rPr>
                <w:sz w:val="20"/>
              </w:rPr>
            </w:pPr>
            <w:r>
              <w:rPr>
                <w:spacing w:val="-2"/>
                <w:sz w:val="20"/>
              </w:rPr>
              <w:t>-индивидуализация</w:t>
            </w:r>
            <w:r>
              <w:rPr>
                <w:spacing w:val="8"/>
                <w:sz w:val="20"/>
              </w:rPr>
              <w:t xml:space="preserve"> </w:t>
            </w:r>
            <w:r>
              <w:rPr>
                <w:spacing w:val="-2"/>
                <w:sz w:val="20"/>
              </w:rPr>
              <w:t>рабочих</w:t>
            </w:r>
            <w:r>
              <w:rPr>
                <w:spacing w:val="10"/>
                <w:sz w:val="20"/>
              </w:rPr>
              <w:t xml:space="preserve"> </w:t>
            </w:r>
            <w:r>
              <w:rPr>
                <w:spacing w:val="-2"/>
                <w:sz w:val="20"/>
              </w:rPr>
              <w:t>программ;</w:t>
            </w:r>
          </w:p>
          <w:p w:rsidR="006C1371" w:rsidRDefault="00114C20">
            <w:pPr>
              <w:pStyle w:val="TableParagraph"/>
              <w:spacing w:line="217" w:lineRule="exact"/>
              <w:ind w:left="108"/>
              <w:rPr>
                <w:sz w:val="20"/>
              </w:rPr>
            </w:pPr>
            <w:r>
              <w:rPr>
                <w:sz w:val="20"/>
              </w:rPr>
              <w:t>-использование</w:t>
            </w:r>
            <w:r>
              <w:rPr>
                <w:spacing w:val="-12"/>
                <w:sz w:val="20"/>
              </w:rPr>
              <w:t xml:space="preserve"> </w:t>
            </w:r>
            <w:r>
              <w:rPr>
                <w:sz w:val="20"/>
              </w:rPr>
              <w:t>здоровьесберегающих</w:t>
            </w:r>
            <w:r>
              <w:rPr>
                <w:spacing w:val="-12"/>
                <w:sz w:val="20"/>
              </w:rPr>
              <w:t xml:space="preserve"> </w:t>
            </w:r>
            <w:r>
              <w:rPr>
                <w:sz w:val="20"/>
              </w:rPr>
              <w:t>технологий</w:t>
            </w:r>
            <w:r>
              <w:rPr>
                <w:spacing w:val="-11"/>
                <w:sz w:val="20"/>
              </w:rPr>
              <w:t xml:space="preserve"> </w:t>
            </w:r>
            <w:r>
              <w:rPr>
                <w:sz w:val="20"/>
              </w:rPr>
              <w:t>на</w:t>
            </w:r>
            <w:r>
              <w:rPr>
                <w:spacing w:val="-10"/>
                <w:sz w:val="20"/>
              </w:rPr>
              <w:t xml:space="preserve"> </w:t>
            </w:r>
            <w:r>
              <w:rPr>
                <w:spacing w:val="-2"/>
                <w:sz w:val="20"/>
              </w:rPr>
              <w:t>уроке.</w:t>
            </w:r>
          </w:p>
        </w:tc>
      </w:tr>
      <w:tr w:rsidR="006C1371">
        <w:trPr>
          <w:trHeight w:val="460"/>
        </w:trPr>
        <w:tc>
          <w:tcPr>
            <w:tcW w:w="960" w:type="dxa"/>
          </w:tcPr>
          <w:p w:rsidR="006C1371" w:rsidRDefault="00114C20">
            <w:pPr>
              <w:pStyle w:val="TableParagraph"/>
              <w:spacing w:line="223" w:lineRule="exact"/>
              <w:ind w:left="107"/>
              <w:rPr>
                <w:sz w:val="20"/>
              </w:rPr>
            </w:pPr>
            <w:r>
              <w:rPr>
                <w:spacing w:val="-10"/>
                <w:sz w:val="20"/>
              </w:rPr>
              <w:t>3</w:t>
            </w:r>
          </w:p>
        </w:tc>
        <w:tc>
          <w:tcPr>
            <w:tcW w:w="4392" w:type="dxa"/>
          </w:tcPr>
          <w:p w:rsidR="006C1371" w:rsidRDefault="00114C20">
            <w:pPr>
              <w:pStyle w:val="TableParagraph"/>
              <w:spacing w:line="223" w:lineRule="exact"/>
              <w:ind w:left="105"/>
              <w:rPr>
                <w:sz w:val="20"/>
              </w:rPr>
            </w:pPr>
            <w:r>
              <w:rPr>
                <w:sz w:val="20"/>
              </w:rPr>
              <w:t>качество</w:t>
            </w:r>
            <w:r>
              <w:rPr>
                <w:spacing w:val="-6"/>
                <w:sz w:val="20"/>
              </w:rPr>
              <w:t xml:space="preserve"> </w:t>
            </w:r>
            <w:r>
              <w:rPr>
                <w:sz w:val="20"/>
              </w:rPr>
              <w:t>уроков</w:t>
            </w:r>
            <w:r>
              <w:rPr>
                <w:spacing w:val="-7"/>
                <w:sz w:val="20"/>
              </w:rPr>
              <w:t xml:space="preserve"> </w:t>
            </w:r>
            <w:r>
              <w:rPr>
                <w:sz w:val="20"/>
              </w:rPr>
              <w:t>и</w:t>
            </w:r>
            <w:r>
              <w:rPr>
                <w:spacing w:val="-9"/>
                <w:sz w:val="20"/>
              </w:rPr>
              <w:t xml:space="preserve"> </w:t>
            </w:r>
            <w:r>
              <w:rPr>
                <w:sz w:val="20"/>
              </w:rPr>
              <w:t>индивидуальной</w:t>
            </w:r>
            <w:r>
              <w:rPr>
                <w:spacing w:val="-9"/>
                <w:sz w:val="20"/>
              </w:rPr>
              <w:t xml:space="preserve"> </w:t>
            </w:r>
            <w:r>
              <w:rPr>
                <w:sz w:val="20"/>
              </w:rPr>
              <w:t>работы</w:t>
            </w:r>
            <w:r>
              <w:rPr>
                <w:spacing w:val="-8"/>
                <w:sz w:val="20"/>
              </w:rPr>
              <w:t xml:space="preserve"> </w:t>
            </w:r>
            <w:r>
              <w:rPr>
                <w:spacing w:val="-10"/>
                <w:sz w:val="20"/>
              </w:rPr>
              <w:t>с</w:t>
            </w:r>
          </w:p>
          <w:p w:rsidR="006C1371" w:rsidRDefault="00114C20">
            <w:pPr>
              <w:pStyle w:val="TableParagraph"/>
              <w:spacing w:line="217" w:lineRule="exact"/>
              <w:ind w:left="105"/>
              <w:rPr>
                <w:sz w:val="20"/>
              </w:rPr>
            </w:pPr>
            <w:r>
              <w:rPr>
                <w:spacing w:val="-2"/>
                <w:sz w:val="20"/>
              </w:rPr>
              <w:t>обучающимися</w:t>
            </w:r>
          </w:p>
        </w:tc>
        <w:tc>
          <w:tcPr>
            <w:tcW w:w="9642" w:type="dxa"/>
          </w:tcPr>
          <w:p w:rsidR="006C1371" w:rsidRDefault="00114C20">
            <w:pPr>
              <w:pStyle w:val="TableParagraph"/>
              <w:spacing w:line="223" w:lineRule="exact"/>
              <w:ind w:left="108"/>
              <w:rPr>
                <w:sz w:val="20"/>
              </w:rPr>
            </w:pPr>
            <w:r>
              <w:rPr>
                <w:sz w:val="20"/>
              </w:rPr>
              <w:t>Полнота</w:t>
            </w:r>
            <w:r>
              <w:rPr>
                <w:spacing w:val="-7"/>
                <w:sz w:val="20"/>
              </w:rPr>
              <w:t xml:space="preserve"> </w:t>
            </w:r>
            <w:r>
              <w:rPr>
                <w:sz w:val="20"/>
              </w:rPr>
              <w:t>урока,</w:t>
            </w:r>
            <w:r>
              <w:rPr>
                <w:spacing w:val="-8"/>
                <w:sz w:val="20"/>
              </w:rPr>
              <w:t xml:space="preserve"> </w:t>
            </w:r>
            <w:r>
              <w:rPr>
                <w:sz w:val="20"/>
              </w:rPr>
              <w:t>объемность</w:t>
            </w:r>
            <w:r>
              <w:rPr>
                <w:spacing w:val="-7"/>
                <w:sz w:val="20"/>
              </w:rPr>
              <w:t xml:space="preserve"> </w:t>
            </w:r>
            <w:r>
              <w:rPr>
                <w:sz w:val="20"/>
              </w:rPr>
              <w:t>урока,</w:t>
            </w:r>
            <w:r>
              <w:rPr>
                <w:spacing w:val="-7"/>
                <w:sz w:val="20"/>
              </w:rPr>
              <w:t xml:space="preserve"> </w:t>
            </w:r>
            <w:r>
              <w:rPr>
                <w:sz w:val="20"/>
              </w:rPr>
              <w:t>соответствие</w:t>
            </w:r>
            <w:r>
              <w:rPr>
                <w:spacing w:val="-9"/>
                <w:sz w:val="20"/>
              </w:rPr>
              <w:t xml:space="preserve"> </w:t>
            </w:r>
            <w:r>
              <w:rPr>
                <w:sz w:val="20"/>
              </w:rPr>
              <w:t>заявленной</w:t>
            </w:r>
            <w:r>
              <w:rPr>
                <w:spacing w:val="-10"/>
                <w:sz w:val="20"/>
              </w:rPr>
              <w:t xml:space="preserve"> </w:t>
            </w:r>
            <w:r>
              <w:rPr>
                <w:sz w:val="20"/>
              </w:rPr>
              <w:t>теме,</w:t>
            </w:r>
            <w:r>
              <w:rPr>
                <w:spacing w:val="-7"/>
                <w:sz w:val="20"/>
              </w:rPr>
              <w:t xml:space="preserve"> </w:t>
            </w:r>
            <w:r>
              <w:rPr>
                <w:sz w:val="20"/>
              </w:rPr>
              <w:t>соответствие</w:t>
            </w:r>
            <w:r>
              <w:rPr>
                <w:spacing w:val="-7"/>
                <w:sz w:val="20"/>
              </w:rPr>
              <w:t xml:space="preserve"> </w:t>
            </w:r>
            <w:r>
              <w:rPr>
                <w:sz w:val="20"/>
              </w:rPr>
              <w:t>программе,</w:t>
            </w:r>
            <w:r>
              <w:rPr>
                <w:spacing w:val="-7"/>
                <w:sz w:val="20"/>
              </w:rPr>
              <w:t xml:space="preserve"> </w:t>
            </w:r>
            <w:r>
              <w:rPr>
                <w:spacing w:val="-2"/>
                <w:sz w:val="20"/>
              </w:rPr>
              <w:t>соответствие</w:t>
            </w:r>
          </w:p>
          <w:p w:rsidR="006C1371" w:rsidRDefault="00114C20">
            <w:pPr>
              <w:pStyle w:val="TableParagraph"/>
              <w:spacing w:line="217" w:lineRule="exact"/>
              <w:ind w:left="108"/>
              <w:rPr>
                <w:sz w:val="20"/>
              </w:rPr>
            </w:pPr>
            <w:r>
              <w:rPr>
                <w:sz w:val="20"/>
              </w:rPr>
              <w:t>требованиям</w:t>
            </w:r>
            <w:r>
              <w:rPr>
                <w:spacing w:val="-8"/>
                <w:sz w:val="20"/>
              </w:rPr>
              <w:t xml:space="preserve"> </w:t>
            </w:r>
            <w:r>
              <w:rPr>
                <w:sz w:val="20"/>
              </w:rPr>
              <w:t>к</w:t>
            </w:r>
            <w:r>
              <w:rPr>
                <w:spacing w:val="-8"/>
                <w:sz w:val="20"/>
              </w:rPr>
              <w:t xml:space="preserve"> </w:t>
            </w:r>
            <w:r>
              <w:rPr>
                <w:spacing w:val="-2"/>
                <w:sz w:val="20"/>
              </w:rPr>
              <w:t>структуре.</w:t>
            </w:r>
          </w:p>
        </w:tc>
      </w:tr>
      <w:tr w:rsidR="006C1371">
        <w:trPr>
          <w:trHeight w:val="2988"/>
        </w:trPr>
        <w:tc>
          <w:tcPr>
            <w:tcW w:w="960" w:type="dxa"/>
          </w:tcPr>
          <w:p w:rsidR="006C1371" w:rsidRDefault="00114C20">
            <w:pPr>
              <w:pStyle w:val="TableParagraph"/>
              <w:spacing w:line="223" w:lineRule="exact"/>
              <w:ind w:left="107"/>
              <w:rPr>
                <w:sz w:val="20"/>
              </w:rPr>
            </w:pPr>
            <w:r>
              <w:rPr>
                <w:spacing w:val="-10"/>
                <w:sz w:val="20"/>
              </w:rPr>
              <w:t>4</w:t>
            </w:r>
          </w:p>
        </w:tc>
        <w:tc>
          <w:tcPr>
            <w:tcW w:w="4392" w:type="dxa"/>
          </w:tcPr>
          <w:p w:rsidR="006C1371" w:rsidRDefault="00114C20">
            <w:pPr>
              <w:pStyle w:val="TableParagraph"/>
              <w:spacing w:line="223" w:lineRule="exact"/>
              <w:ind w:left="105"/>
              <w:rPr>
                <w:sz w:val="20"/>
              </w:rPr>
            </w:pPr>
            <w:r>
              <w:rPr>
                <w:spacing w:val="-2"/>
                <w:sz w:val="20"/>
              </w:rPr>
              <w:t>качество</w:t>
            </w:r>
            <w:r>
              <w:rPr>
                <w:spacing w:val="7"/>
                <w:sz w:val="20"/>
              </w:rPr>
              <w:t xml:space="preserve"> </w:t>
            </w:r>
            <w:r>
              <w:rPr>
                <w:spacing w:val="-2"/>
                <w:sz w:val="20"/>
              </w:rPr>
              <w:t>воспитательной</w:t>
            </w:r>
            <w:r>
              <w:rPr>
                <w:spacing w:val="9"/>
                <w:sz w:val="20"/>
              </w:rPr>
              <w:t xml:space="preserve"> </w:t>
            </w:r>
            <w:r>
              <w:rPr>
                <w:spacing w:val="-2"/>
                <w:sz w:val="20"/>
              </w:rPr>
              <w:t>работы</w:t>
            </w:r>
          </w:p>
        </w:tc>
        <w:tc>
          <w:tcPr>
            <w:tcW w:w="9642" w:type="dxa"/>
          </w:tcPr>
          <w:p w:rsidR="006C1371" w:rsidRDefault="00114C20">
            <w:pPr>
              <w:pStyle w:val="TableParagraph"/>
              <w:spacing w:line="223" w:lineRule="exact"/>
              <w:ind w:left="108"/>
              <w:rPr>
                <w:sz w:val="20"/>
              </w:rPr>
            </w:pPr>
            <w:r>
              <w:rPr>
                <w:sz w:val="20"/>
              </w:rPr>
              <w:t>-</w:t>
            </w:r>
            <w:r>
              <w:rPr>
                <w:spacing w:val="-10"/>
                <w:sz w:val="20"/>
              </w:rPr>
              <w:t xml:space="preserve"> </w:t>
            </w:r>
            <w:r>
              <w:rPr>
                <w:sz w:val="20"/>
              </w:rPr>
              <w:t>степень</w:t>
            </w:r>
            <w:r>
              <w:rPr>
                <w:spacing w:val="-9"/>
                <w:sz w:val="20"/>
              </w:rPr>
              <w:t xml:space="preserve"> </w:t>
            </w:r>
            <w:r>
              <w:rPr>
                <w:sz w:val="20"/>
              </w:rPr>
              <w:t>вовлеченности</w:t>
            </w:r>
            <w:r>
              <w:rPr>
                <w:spacing w:val="-9"/>
                <w:sz w:val="20"/>
              </w:rPr>
              <w:t xml:space="preserve"> </w:t>
            </w:r>
            <w:r>
              <w:rPr>
                <w:sz w:val="20"/>
              </w:rPr>
              <w:t>педагогического</w:t>
            </w:r>
            <w:r>
              <w:rPr>
                <w:spacing w:val="-7"/>
                <w:sz w:val="20"/>
              </w:rPr>
              <w:t xml:space="preserve"> </w:t>
            </w:r>
            <w:r>
              <w:rPr>
                <w:sz w:val="20"/>
              </w:rPr>
              <w:t>коллектива</w:t>
            </w:r>
            <w:r>
              <w:rPr>
                <w:spacing w:val="-9"/>
                <w:sz w:val="20"/>
              </w:rPr>
              <w:t xml:space="preserve"> </w:t>
            </w:r>
            <w:r>
              <w:rPr>
                <w:sz w:val="20"/>
              </w:rPr>
              <w:t>и</w:t>
            </w:r>
            <w:r>
              <w:rPr>
                <w:spacing w:val="-10"/>
                <w:sz w:val="20"/>
              </w:rPr>
              <w:t xml:space="preserve"> </w:t>
            </w:r>
            <w:r>
              <w:rPr>
                <w:sz w:val="20"/>
              </w:rPr>
              <w:t>родителей</w:t>
            </w:r>
            <w:r>
              <w:rPr>
                <w:spacing w:val="-9"/>
                <w:sz w:val="20"/>
              </w:rPr>
              <w:t xml:space="preserve"> </w:t>
            </w:r>
            <w:r>
              <w:rPr>
                <w:sz w:val="20"/>
              </w:rPr>
              <w:t>в</w:t>
            </w:r>
            <w:r>
              <w:rPr>
                <w:spacing w:val="-6"/>
                <w:sz w:val="20"/>
              </w:rPr>
              <w:t xml:space="preserve"> </w:t>
            </w:r>
            <w:r>
              <w:rPr>
                <w:sz w:val="20"/>
              </w:rPr>
              <w:t>воспитательный</w:t>
            </w:r>
            <w:r>
              <w:rPr>
                <w:spacing w:val="-7"/>
                <w:sz w:val="20"/>
              </w:rPr>
              <w:t xml:space="preserve"> </w:t>
            </w:r>
            <w:r>
              <w:rPr>
                <w:spacing w:val="-2"/>
                <w:sz w:val="20"/>
              </w:rPr>
              <w:t>процесс;</w:t>
            </w:r>
          </w:p>
          <w:p w:rsidR="006C1371" w:rsidRDefault="00114C20">
            <w:pPr>
              <w:pStyle w:val="TableParagraph"/>
              <w:spacing w:before="1"/>
              <w:ind w:left="108"/>
              <w:rPr>
                <w:sz w:val="20"/>
              </w:rPr>
            </w:pPr>
            <w:r>
              <w:rPr>
                <w:sz w:val="20"/>
              </w:rPr>
              <w:t>-демократичность</w:t>
            </w:r>
            <w:r>
              <w:rPr>
                <w:spacing w:val="-4"/>
                <w:sz w:val="20"/>
              </w:rPr>
              <w:t xml:space="preserve"> </w:t>
            </w:r>
            <w:r>
              <w:rPr>
                <w:sz w:val="20"/>
              </w:rPr>
              <w:t>характера</w:t>
            </w:r>
            <w:r>
              <w:rPr>
                <w:spacing w:val="-4"/>
                <w:sz w:val="20"/>
              </w:rPr>
              <w:t xml:space="preserve"> </w:t>
            </w:r>
            <w:r>
              <w:rPr>
                <w:sz w:val="20"/>
              </w:rPr>
              <w:t>планирования</w:t>
            </w:r>
            <w:r>
              <w:rPr>
                <w:spacing w:val="-4"/>
                <w:sz w:val="20"/>
              </w:rPr>
              <w:t xml:space="preserve"> </w:t>
            </w:r>
            <w:r>
              <w:rPr>
                <w:sz w:val="20"/>
              </w:rPr>
              <w:t>воспитательной</w:t>
            </w:r>
            <w:r>
              <w:rPr>
                <w:spacing w:val="-7"/>
                <w:sz w:val="20"/>
              </w:rPr>
              <w:t xml:space="preserve"> </w:t>
            </w:r>
            <w:r>
              <w:rPr>
                <w:sz w:val="20"/>
              </w:rPr>
              <w:t>работы</w:t>
            </w:r>
            <w:r>
              <w:rPr>
                <w:spacing w:val="-6"/>
                <w:sz w:val="20"/>
              </w:rPr>
              <w:t xml:space="preserve"> </w:t>
            </w:r>
            <w:r>
              <w:rPr>
                <w:sz w:val="20"/>
              </w:rPr>
              <w:t>(участие</w:t>
            </w:r>
            <w:r>
              <w:rPr>
                <w:spacing w:val="-3"/>
                <w:sz w:val="20"/>
              </w:rPr>
              <w:t xml:space="preserve"> </w:t>
            </w:r>
            <w:r>
              <w:rPr>
                <w:sz w:val="20"/>
              </w:rPr>
              <w:t>в</w:t>
            </w:r>
            <w:r>
              <w:rPr>
                <w:spacing w:val="-7"/>
                <w:sz w:val="20"/>
              </w:rPr>
              <w:t xml:space="preserve"> </w:t>
            </w:r>
            <w:r>
              <w:rPr>
                <w:sz w:val="20"/>
              </w:rPr>
              <w:t>составлении</w:t>
            </w:r>
            <w:r>
              <w:rPr>
                <w:spacing w:val="-5"/>
                <w:sz w:val="20"/>
              </w:rPr>
              <w:t xml:space="preserve"> </w:t>
            </w:r>
            <w:r>
              <w:rPr>
                <w:sz w:val="20"/>
              </w:rPr>
              <w:t>планов</w:t>
            </w:r>
            <w:r>
              <w:rPr>
                <w:spacing w:val="-7"/>
                <w:sz w:val="20"/>
              </w:rPr>
              <w:t xml:space="preserve"> </w:t>
            </w:r>
            <w:r>
              <w:rPr>
                <w:sz w:val="20"/>
              </w:rPr>
              <w:t>тех,</w:t>
            </w:r>
            <w:r>
              <w:rPr>
                <w:spacing w:val="-6"/>
                <w:sz w:val="20"/>
              </w:rPr>
              <w:t xml:space="preserve"> </w:t>
            </w:r>
            <w:r>
              <w:rPr>
                <w:sz w:val="20"/>
              </w:rPr>
              <w:t>кто планирует, и тех, для кого планируют);</w:t>
            </w:r>
          </w:p>
          <w:p w:rsidR="006C1371" w:rsidRDefault="00114C20">
            <w:pPr>
              <w:pStyle w:val="TableParagraph"/>
              <w:spacing w:line="228" w:lineRule="exact"/>
              <w:ind w:left="108"/>
              <w:rPr>
                <w:sz w:val="20"/>
              </w:rPr>
            </w:pPr>
            <w:r>
              <w:rPr>
                <w:sz w:val="20"/>
              </w:rPr>
              <w:t>-охват</w:t>
            </w:r>
            <w:r>
              <w:rPr>
                <w:spacing w:val="-10"/>
                <w:sz w:val="20"/>
              </w:rPr>
              <w:t xml:space="preserve"> </w:t>
            </w:r>
            <w:r>
              <w:rPr>
                <w:sz w:val="20"/>
              </w:rPr>
              <w:t>обучающихся</w:t>
            </w:r>
            <w:r>
              <w:rPr>
                <w:spacing w:val="-7"/>
                <w:sz w:val="20"/>
              </w:rPr>
              <w:t xml:space="preserve"> </w:t>
            </w:r>
            <w:r>
              <w:rPr>
                <w:sz w:val="20"/>
              </w:rPr>
              <w:t>деятельностью,</w:t>
            </w:r>
            <w:r>
              <w:rPr>
                <w:spacing w:val="-9"/>
                <w:sz w:val="20"/>
              </w:rPr>
              <w:t xml:space="preserve"> </w:t>
            </w:r>
            <w:r>
              <w:rPr>
                <w:sz w:val="20"/>
              </w:rPr>
              <w:t>соответствующей</w:t>
            </w:r>
            <w:r>
              <w:rPr>
                <w:spacing w:val="-9"/>
                <w:sz w:val="20"/>
              </w:rPr>
              <w:t xml:space="preserve"> </w:t>
            </w:r>
            <w:r>
              <w:rPr>
                <w:sz w:val="20"/>
              </w:rPr>
              <w:t>их</w:t>
            </w:r>
            <w:r>
              <w:rPr>
                <w:spacing w:val="-8"/>
                <w:sz w:val="20"/>
              </w:rPr>
              <w:t xml:space="preserve"> </w:t>
            </w:r>
            <w:r>
              <w:rPr>
                <w:sz w:val="20"/>
              </w:rPr>
              <w:t>интересам</w:t>
            </w:r>
            <w:r>
              <w:rPr>
                <w:spacing w:val="-8"/>
                <w:sz w:val="20"/>
              </w:rPr>
              <w:t xml:space="preserve"> </w:t>
            </w:r>
            <w:r>
              <w:rPr>
                <w:sz w:val="20"/>
              </w:rPr>
              <w:t>и</w:t>
            </w:r>
            <w:r>
              <w:rPr>
                <w:spacing w:val="-9"/>
                <w:sz w:val="20"/>
              </w:rPr>
              <w:t xml:space="preserve"> </w:t>
            </w:r>
            <w:r>
              <w:rPr>
                <w:spacing w:val="-2"/>
                <w:sz w:val="20"/>
              </w:rPr>
              <w:t>потребностям;</w:t>
            </w:r>
          </w:p>
          <w:p w:rsidR="006C1371" w:rsidRDefault="00114C20">
            <w:pPr>
              <w:pStyle w:val="TableParagraph"/>
              <w:ind w:left="108"/>
              <w:rPr>
                <w:sz w:val="20"/>
              </w:rPr>
            </w:pPr>
            <w:r>
              <w:rPr>
                <w:sz w:val="20"/>
              </w:rPr>
              <w:t>-наличие</w:t>
            </w:r>
            <w:r>
              <w:rPr>
                <w:spacing w:val="-10"/>
                <w:sz w:val="20"/>
              </w:rPr>
              <w:t xml:space="preserve"> </w:t>
            </w:r>
            <w:r>
              <w:rPr>
                <w:sz w:val="20"/>
              </w:rPr>
              <w:t>детского</w:t>
            </w:r>
            <w:r>
              <w:rPr>
                <w:spacing w:val="-8"/>
                <w:sz w:val="20"/>
              </w:rPr>
              <w:t xml:space="preserve"> </w:t>
            </w:r>
            <w:r>
              <w:rPr>
                <w:sz w:val="20"/>
              </w:rPr>
              <w:t>самоуправления,</w:t>
            </w:r>
            <w:r>
              <w:rPr>
                <w:spacing w:val="-10"/>
                <w:sz w:val="20"/>
              </w:rPr>
              <w:t xml:space="preserve"> </w:t>
            </w:r>
            <w:r>
              <w:rPr>
                <w:sz w:val="20"/>
              </w:rPr>
              <w:t>его</w:t>
            </w:r>
            <w:r>
              <w:rPr>
                <w:spacing w:val="-8"/>
                <w:sz w:val="20"/>
              </w:rPr>
              <w:t xml:space="preserve"> </w:t>
            </w:r>
            <w:r>
              <w:rPr>
                <w:sz w:val="20"/>
              </w:rPr>
              <w:t>соответствие</w:t>
            </w:r>
            <w:r>
              <w:rPr>
                <w:spacing w:val="-10"/>
                <w:sz w:val="20"/>
              </w:rPr>
              <w:t xml:space="preserve"> </w:t>
            </w:r>
            <w:r>
              <w:rPr>
                <w:sz w:val="20"/>
              </w:rPr>
              <w:t>различным</w:t>
            </w:r>
            <w:r>
              <w:rPr>
                <w:spacing w:val="-8"/>
                <w:sz w:val="20"/>
              </w:rPr>
              <w:t xml:space="preserve"> </w:t>
            </w:r>
            <w:r>
              <w:rPr>
                <w:sz w:val="20"/>
              </w:rPr>
              <w:t>направлениям</w:t>
            </w:r>
            <w:r>
              <w:rPr>
                <w:spacing w:val="-10"/>
                <w:sz w:val="20"/>
              </w:rPr>
              <w:t xml:space="preserve"> </w:t>
            </w:r>
            <w:r>
              <w:rPr>
                <w:sz w:val="20"/>
              </w:rPr>
              <w:t>детской</w:t>
            </w:r>
            <w:r>
              <w:rPr>
                <w:spacing w:val="-10"/>
                <w:sz w:val="20"/>
              </w:rPr>
              <w:t xml:space="preserve"> </w:t>
            </w:r>
            <w:r>
              <w:rPr>
                <w:spacing w:val="-2"/>
                <w:sz w:val="20"/>
              </w:rPr>
              <w:t>самодеятельности;</w:t>
            </w:r>
          </w:p>
          <w:p w:rsidR="006C1371" w:rsidRDefault="00114C20">
            <w:pPr>
              <w:pStyle w:val="TableParagraph"/>
              <w:ind w:left="108" w:right="28"/>
              <w:rPr>
                <w:sz w:val="20"/>
              </w:rPr>
            </w:pPr>
            <w:r>
              <w:rPr>
                <w:sz w:val="20"/>
              </w:rPr>
              <w:t>-удовлетворенность</w:t>
            </w:r>
            <w:r>
              <w:rPr>
                <w:spacing w:val="-6"/>
                <w:sz w:val="20"/>
              </w:rPr>
              <w:t xml:space="preserve"> </w:t>
            </w:r>
            <w:r>
              <w:rPr>
                <w:sz w:val="20"/>
              </w:rPr>
              <w:t>обучающихся</w:t>
            </w:r>
            <w:r>
              <w:rPr>
                <w:spacing w:val="-6"/>
                <w:sz w:val="20"/>
              </w:rPr>
              <w:t xml:space="preserve"> </w:t>
            </w:r>
            <w:r>
              <w:rPr>
                <w:sz w:val="20"/>
              </w:rPr>
              <w:t>и</w:t>
            </w:r>
            <w:r>
              <w:rPr>
                <w:spacing w:val="-6"/>
                <w:sz w:val="20"/>
              </w:rPr>
              <w:t xml:space="preserve"> </w:t>
            </w:r>
            <w:r>
              <w:rPr>
                <w:sz w:val="20"/>
              </w:rPr>
              <w:t>родителей</w:t>
            </w:r>
            <w:r>
              <w:rPr>
                <w:spacing w:val="-6"/>
                <w:sz w:val="20"/>
              </w:rPr>
              <w:t xml:space="preserve"> </w:t>
            </w:r>
            <w:r>
              <w:rPr>
                <w:sz w:val="20"/>
              </w:rPr>
              <w:t>воспитательным</w:t>
            </w:r>
            <w:r>
              <w:rPr>
                <w:spacing w:val="-5"/>
                <w:sz w:val="20"/>
              </w:rPr>
              <w:t xml:space="preserve"> </w:t>
            </w:r>
            <w:r>
              <w:rPr>
                <w:sz w:val="20"/>
              </w:rPr>
              <w:t>процессом</w:t>
            </w:r>
            <w:r>
              <w:rPr>
                <w:spacing w:val="-5"/>
                <w:sz w:val="20"/>
              </w:rPr>
              <w:t xml:space="preserve"> </w:t>
            </w:r>
            <w:r>
              <w:rPr>
                <w:sz w:val="20"/>
              </w:rPr>
              <w:t>и</w:t>
            </w:r>
            <w:r>
              <w:rPr>
                <w:spacing w:val="-5"/>
                <w:sz w:val="20"/>
              </w:rPr>
              <w:t xml:space="preserve"> </w:t>
            </w:r>
            <w:r>
              <w:rPr>
                <w:sz w:val="20"/>
              </w:rPr>
              <w:t>наличие</w:t>
            </w:r>
            <w:r>
              <w:rPr>
                <w:spacing w:val="-6"/>
                <w:sz w:val="20"/>
              </w:rPr>
              <w:t xml:space="preserve"> </w:t>
            </w:r>
            <w:r>
              <w:rPr>
                <w:sz w:val="20"/>
              </w:rPr>
              <w:t>положительной динамики результатов воспитания;</w:t>
            </w:r>
          </w:p>
          <w:p w:rsidR="006C1371" w:rsidRDefault="00114C20">
            <w:pPr>
              <w:pStyle w:val="TableParagraph"/>
              <w:ind w:left="108"/>
              <w:rPr>
                <w:sz w:val="20"/>
              </w:rPr>
            </w:pPr>
            <w:r>
              <w:rPr>
                <w:sz w:val="20"/>
              </w:rPr>
              <w:t>-положительная</w:t>
            </w:r>
            <w:r>
              <w:rPr>
                <w:spacing w:val="-5"/>
                <w:sz w:val="20"/>
              </w:rPr>
              <w:t xml:space="preserve"> </w:t>
            </w:r>
            <w:r>
              <w:rPr>
                <w:sz w:val="20"/>
              </w:rPr>
              <w:t>динамика</w:t>
            </w:r>
            <w:r>
              <w:rPr>
                <w:spacing w:val="-7"/>
                <w:sz w:val="20"/>
              </w:rPr>
              <w:t xml:space="preserve"> </w:t>
            </w:r>
            <w:r>
              <w:rPr>
                <w:sz w:val="20"/>
              </w:rPr>
              <w:t>в</w:t>
            </w:r>
            <w:r>
              <w:rPr>
                <w:spacing w:val="-5"/>
                <w:sz w:val="20"/>
              </w:rPr>
              <w:t xml:space="preserve"> </w:t>
            </w:r>
            <w:r>
              <w:rPr>
                <w:sz w:val="20"/>
              </w:rPr>
              <w:t>оценке</w:t>
            </w:r>
            <w:r>
              <w:rPr>
                <w:spacing w:val="-7"/>
                <w:sz w:val="20"/>
              </w:rPr>
              <w:t xml:space="preserve"> </w:t>
            </w:r>
            <w:r>
              <w:rPr>
                <w:sz w:val="20"/>
              </w:rPr>
              <w:t>обучающимися</w:t>
            </w:r>
            <w:r>
              <w:rPr>
                <w:spacing w:val="-7"/>
                <w:sz w:val="20"/>
              </w:rPr>
              <w:t xml:space="preserve"> </w:t>
            </w:r>
            <w:r>
              <w:rPr>
                <w:sz w:val="20"/>
              </w:rPr>
              <w:t>образовательной</w:t>
            </w:r>
            <w:r>
              <w:rPr>
                <w:spacing w:val="-7"/>
                <w:sz w:val="20"/>
              </w:rPr>
              <w:t xml:space="preserve"> </w:t>
            </w:r>
            <w:r>
              <w:rPr>
                <w:sz w:val="20"/>
              </w:rPr>
              <w:t>среды</w:t>
            </w:r>
            <w:r>
              <w:rPr>
                <w:spacing w:val="-7"/>
                <w:sz w:val="20"/>
              </w:rPr>
              <w:t xml:space="preserve"> </w:t>
            </w:r>
            <w:r>
              <w:rPr>
                <w:sz w:val="20"/>
              </w:rPr>
              <w:t>(удовлетворенность</w:t>
            </w:r>
            <w:r>
              <w:rPr>
                <w:spacing w:val="-7"/>
                <w:sz w:val="20"/>
              </w:rPr>
              <w:t xml:space="preserve"> </w:t>
            </w:r>
            <w:r>
              <w:rPr>
                <w:sz w:val="20"/>
              </w:rPr>
              <w:t>школой, классом, обучением, организацией досуга, отношениями с родителями, сверстниками и педагогами);</w:t>
            </w:r>
          </w:p>
          <w:p w:rsidR="006C1371" w:rsidRDefault="00114C20">
            <w:pPr>
              <w:pStyle w:val="TableParagraph"/>
              <w:ind w:left="108"/>
              <w:rPr>
                <w:sz w:val="20"/>
              </w:rPr>
            </w:pPr>
            <w:r>
              <w:rPr>
                <w:sz w:val="20"/>
              </w:rPr>
              <w:t>-участие</w:t>
            </w:r>
            <w:r>
              <w:rPr>
                <w:spacing w:val="-7"/>
                <w:sz w:val="20"/>
              </w:rPr>
              <w:t xml:space="preserve"> </w:t>
            </w:r>
            <w:r>
              <w:rPr>
                <w:sz w:val="20"/>
              </w:rPr>
              <w:t>ОУ</w:t>
            </w:r>
            <w:r>
              <w:rPr>
                <w:spacing w:val="-4"/>
                <w:sz w:val="20"/>
              </w:rPr>
              <w:t xml:space="preserve"> </w:t>
            </w:r>
            <w:r>
              <w:rPr>
                <w:sz w:val="20"/>
              </w:rPr>
              <w:t>в</w:t>
            </w:r>
            <w:r>
              <w:rPr>
                <w:spacing w:val="-8"/>
                <w:sz w:val="20"/>
              </w:rPr>
              <w:t xml:space="preserve"> </w:t>
            </w:r>
            <w:r>
              <w:rPr>
                <w:sz w:val="20"/>
              </w:rPr>
              <w:t>мероприятиях</w:t>
            </w:r>
            <w:r>
              <w:rPr>
                <w:spacing w:val="-7"/>
                <w:sz w:val="20"/>
              </w:rPr>
              <w:t xml:space="preserve"> </w:t>
            </w:r>
            <w:r>
              <w:rPr>
                <w:sz w:val="20"/>
              </w:rPr>
              <w:t>разного</w:t>
            </w:r>
            <w:r>
              <w:rPr>
                <w:spacing w:val="-4"/>
                <w:sz w:val="20"/>
              </w:rPr>
              <w:t xml:space="preserve"> </w:t>
            </w:r>
            <w:r>
              <w:rPr>
                <w:spacing w:val="-2"/>
                <w:sz w:val="20"/>
              </w:rPr>
              <w:t>уровня;</w:t>
            </w:r>
          </w:p>
          <w:p w:rsidR="006C1371" w:rsidRDefault="00114C20">
            <w:pPr>
              <w:pStyle w:val="TableParagraph"/>
              <w:spacing w:before="1"/>
              <w:ind w:left="108"/>
              <w:rPr>
                <w:sz w:val="20"/>
              </w:rPr>
            </w:pPr>
            <w:r>
              <w:rPr>
                <w:sz w:val="20"/>
              </w:rPr>
              <w:t>-результаты</w:t>
            </w:r>
            <w:r>
              <w:rPr>
                <w:spacing w:val="-6"/>
                <w:sz w:val="20"/>
              </w:rPr>
              <w:t xml:space="preserve"> </w:t>
            </w:r>
            <w:r>
              <w:rPr>
                <w:sz w:val="20"/>
              </w:rPr>
              <w:t>и</w:t>
            </w:r>
            <w:r>
              <w:rPr>
                <w:spacing w:val="-8"/>
                <w:sz w:val="20"/>
              </w:rPr>
              <w:t xml:space="preserve"> </w:t>
            </w:r>
            <w:r>
              <w:rPr>
                <w:sz w:val="20"/>
              </w:rPr>
              <w:t>достижения</w:t>
            </w:r>
            <w:r>
              <w:rPr>
                <w:spacing w:val="-7"/>
                <w:sz w:val="20"/>
              </w:rPr>
              <w:t xml:space="preserve"> </w:t>
            </w:r>
            <w:r>
              <w:rPr>
                <w:sz w:val="20"/>
              </w:rPr>
              <w:t>обучающихся</w:t>
            </w:r>
            <w:r>
              <w:rPr>
                <w:spacing w:val="-8"/>
                <w:sz w:val="20"/>
              </w:rPr>
              <w:t xml:space="preserve"> </w:t>
            </w:r>
            <w:r>
              <w:rPr>
                <w:sz w:val="20"/>
              </w:rPr>
              <w:t>в</w:t>
            </w:r>
            <w:r>
              <w:rPr>
                <w:spacing w:val="-6"/>
                <w:sz w:val="20"/>
              </w:rPr>
              <w:t xml:space="preserve"> </w:t>
            </w:r>
            <w:r>
              <w:rPr>
                <w:sz w:val="20"/>
              </w:rPr>
              <w:t>конкурсах</w:t>
            </w:r>
            <w:r>
              <w:rPr>
                <w:spacing w:val="-8"/>
                <w:sz w:val="20"/>
              </w:rPr>
              <w:t xml:space="preserve"> </w:t>
            </w:r>
            <w:r>
              <w:rPr>
                <w:sz w:val="20"/>
              </w:rPr>
              <w:t>разного</w:t>
            </w:r>
            <w:r>
              <w:rPr>
                <w:spacing w:val="-5"/>
                <w:sz w:val="20"/>
              </w:rPr>
              <w:t xml:space="preserve"> </w:t>
            </w:r>
            <w:r>
              <w:rPr>
                <w:spacing w:val="-2"/>
                <w:sz w:val="20"/>
              </w:rPr>
              <w:t>уровня;</w:t>
            </w:r>
          </w:p>
          <w:p w:rsidR="006C1371" w:rsidRDefault="00114C20">
            <w:pPr>
              <w:pStyle w:val="TableParagraph"/>
              <w:ind w:left="108"/>
              <w:rPr>
                <w:sz w:val="20"/>
              </w:rPr>
            </w:pPr>
            <w:r>
              <w:rPr>
                <w:sz w:val="20"/>
              </w:rPr>
              <w:t>-отрицательная</w:t>
            </w:r>
            <w:r>
              <w:rPr>
                <w:spacing w:val="-10"/>
                <w:sz w:val="20"/>
              </w:rPr>
              <w:t xml:space="preserve"> </w:t>
            </w:r>
            <w:r>
              <w:rPr>
                <w:sz w:val="20"/>
              </w:rPr>
              <w:t>динамика</w:t>
            </w:r>
            <w:r>
              <w:rPr>
                <w:spacing w:val="-8"/>
                <w:sz w:val="20"/>
              </w:rPr>
              <w:t xml:space="preserve"> </w:t>
            </w:r>
            <w:r>
              <w:rPr>
                <w:sz w:val="20"/>
              </w:rPr>
              <w:t>стоящих</w:t>
            </w:r>
            <w:r>
              <w:rPr>
                <w:spacing w:val="-8"/>
                <w:sz w:val="20"/>
              </w:rPr>
              <w:t xml:space="preserve"> </w:t>
            </w:r>
            <w:r>
              <w:rPr>
                <w:sz w:val="20"/>
              </w:rPr>
              <w:t>на</w:t>
            </w:r>
            <w:r>
              <w:rPr>
                <w:spacing w:val="-5"/>
                <w:sz w:val="20"/>
              </w:rPr>
              <w:t xml:space="preserve"> </w:t>
            </w:r>
            <w:r>
              <w:rPr>
                <w:sz w:val="20"/>
              </w:rPr>
              <w:t>учете</w:t>
            </w:r>
            <w:r>
              <w:rPr>
                <w:spacing w:val="-9"/>
                <w:sz w:val="20"/>
              </w:rPr>
              <w:t xml:space="preserve"> </w:t>
            </w:r>
            <w:r>
              <w:rPr>
                <w:sz w:val="20"/>
              </w:rPr>
              <w:t>семей</w:t>
            </w:r>
            <w:r>
              <w:rPr>
                <w:spacing w:val="-9"/>
                <w:sz w:val="20"/>
              </w:rPr>
              <w:t xml:space="preserve"> </w:t>
            </w:r>
            <w:r>
              <w:rPr>
                <w:sz w:val="20"/>
              </w:rPr>
              <w:t>социального</w:t>
            </w:r>
            <w:r>
              <w:rPr>
                <w:spacing w:val="-7"/>
                <w:sz w:val="20"/>
              </w:rPr>
              <w:t xml:space="preserve"> </w:t>
            </w:r>
            <w:r>
              <w:rPr>
                <w:sz w:val="20"/>
              </w:rPr>
              <w:t>риска,</w:t>
            </w:r>
            <w:r>
              <w:rPr>
                <w:spacing w:val="-9"/>
                <w:sz w:val="20"/>
              </w:rPr>
              <w:t xml:space="preserve"> </w:t>
            </w:r>
            <w:r>
              <w:rPr>
                <w:spacing w:val="-2"/>
                <w:sz w:val="20"/>
              </w:rPr>
              <w:t>обучающихся;</w:t>
            </w:r>
          </w:p>
          <w:p w:rsidR="006C1371" w:rsidRDefault="00114C20">
            <w:pPr>
              <w:pStyle w:val="TableParagraph"/>
              <w:spacing w:line="215" w:lineRule="exact"/>
              <w:ind w:left="108"/>
              <w:rPr>
                <w:sz w:val="20"/>
              </w:rPr>
            </w:pPr>
            <w:r>
              <w:rPr>
                <w:spacing w:val="-2"/>
                <w:sz w:val="20"/>
              </w:rPr>
              <w:t>-отсутствие</w:t>
            </w:r>
            <w:r>
              <w:rPr>
                <w:spacing w:val="9"/>
                <w:sz w:val="20"/>
              </w:rPr>
              <w:t xml:space="preserve"> </w:t>
            </w:r>
            <w:r>
              <w:rPr>
                <w:spacing w:val="-2"/>
                <w:sz w:val="20"/>
              </w:rPr>
              <w:t>обучающихся,</w:t>
            </w:r>
            <w:r>
              <w:rPr>
                <w:spacing w:val="10"/>
                <w:sz w:val="20"/>
              </w:rPr>
              <w:t xml:space="preserve"> </w:t>
            </w:r>
            <w:r>
              <w:rPr>
                <w:spacing w:val="-2"/>
                <w:sz w:val="20"/>
              </w:rPr>
              <w:t>систематически</w:t>
            </w:r>
            <w:r>
              <w:rPr>
                <w:spacing w:val="9"/>
                <w:sz w:val="20"/>
              </w:rPr>
              <w:t xml:space="preserve"> </w:t>
            </w:r>
            <w:r>
              <w:rPr>
                <w:spacing w:val="-2"/>
                <w:sz w:val="20"/>
              </w:rPr>
              <w:t>пропускающих</w:t>
            </w:r>
            <w:r>
              <w:rPr>
                <w:spacing w:val="11"/>
                <w:sz w:val="20"/>
              </w:rPr>
              <w:t xml:space="preserve"> </w:t>
            </w:r>
            <w:r>
              <w:rPr>
                <w:spacing w:val="-2"/>
                <w:sz w:val="20"/>
              </w:rPr>
              <w:t>учебные</w:t>
            </w:r>
            <w:r>
              <w:rPr>
                <w:spacing w:val="9"/>
                <w:sz w:val="20"/>
              </w:rPr>
              <w:t xml:space="preserve"> </w:t>
            </w:r>
            <w:r>
              <w:rPr>
                <w:spacing w:val="-2"/>
                <w:sz w:val="20"/>
              </w:rPr>
              <w:t>занятия.</w:t>
            </w:r>
          </w:p>
        </w:tc>
      </w:tr>
      <w:tr w:rsidR="006C1371">
        <w:trPr>
          <w:trHeight w:val="1612"/>
        </w:trPr>
        <w:tc>
          <w:tcPr>
            <w:tcW w:w="960" w:type="dxa"/>
          </w:tcPr>
          <w:p w:rsidR="006C1371" w:rsidRDefault="00114C20">
            <w:pPr>
              <w:pStyle w:val="TableParagraph"/>
              <w:spacing w:line="225" w:lineRule="exact"/>
              <w:ind w:left="107"/>
              <w:rPr>
                <w:sz w:val="20"/>
              </w:rPr>
            </w:pPr>
            <w:r>
              <w:rPr>
                <w:spacing w:val="-10"/>
                <w:sz w:val="20"/>
              </w:rPr>
              <w:t>5</w:t>
            </w:r>
          </w:p>
        </w:tc>
        <w:tc>
          <w:tcPr>
            <w:tcW w:w="4392" w:type="dxa"/>
          </w:tcPr>
          <w:p w:rsidR="006C1371" w:rsidRDefault="00114C20">
            <w:pPr>
              <w:pStyle w:val="TableParagraph"/>
              <w:ind w:left="105"/>
              <w:rPr>
                <w:sz w:val="20"/>
              </w:rPr>
            </w:pPr>
            <w:r>
              <w:rPr>
                <w:sz w:val="20"/>
              </w:rPr>
              <w:t>дополнительные</w:t>
            </w:r>
            <w:r>
              <w:rPr>
                <w:spacing w:val="-13"/>
                <w:sz w:val="20"/>
              </w:rPr>
              <w:t xml:space="preserve"> </w:t>
            </w:r>
            <w:r>
              <w:rPr>
                <w:sz w:val="20"/>
              </w:rPr>
              <w:t>образовательные</w:t>
            </w:r>
            <w:r>
              <w:rPr>
                <w:spacing w:val="-12"/>
                <w:sz w:val="20"/>
              </w:rPr>
              <w:t xml:space="preserve"> </w:t>
            </w:r>
            <w:r>
              <w:rPr>
                <w:sz w:val="20"/>
              </w:rPr>
              <w:t>программы (соответствие требованиям ФГОС ООО и контингенту обучающихся)</w:t>
            </w:r>
          </w:p>
        </w:tc>
        <w:tc>
          <w:tcPr>
            <w:tcW w:w="9642" w:type="dxa"/>
          </w:tcPr>
          <w:p w:rsidR="006C1371" w:rsidRDefault="00114C20">
            <w:pPr>
              <w:pStyle w:val="TableParagraph"/>
              <w:spacing w:line="224" w:lineRule="exact"/>
              <w:ind w:left="108"/>
              <w:rPr>
                <w:sz w:val="20"/>
              </w:rPr>
            </w:pPr>
            <w:r>
              <w:rPr>
                <w:sz w:val="20"/>
              </w:rPr>
              <w:t>-количество</w:t>
            </w:r>
            <w:r>
              <w:rPr>
                <w:spacing w:val="-10"/>
                <w:sz w:val="20"/>
              </w:rPr>
              <w:t xml:space="preserve"> </w:t>
            </w:r>
            <w:r>
              <w:rPr>
                <w:sz w:val="20"/>
              </w:rPr>
              <w:t>предоставляемых</w:t>
            </w:r>
            <w:r>
              <w:rPr>
                <w:spacing w:val="-10"/>
                <w:sz w:val="20"/>
              </w:rPr>
              <w:t xml:space="preserve"> </w:t>
            </w:r>
            <w:r>
              <w:rPr>
                <w:sz w:val="20"/>
              </w:rPr>
              <w:t>дополнительных</w:t>
            </w:r>
            <w:r>
              <w:rPr>
                <w:spacing w:val="-10"/>
                <w:sz w:val="20"/>
              </w:rPr>
              <w:t xml:space="preserve"> </w:t>
            </w:r>
            <w:r>
              <w:rPr>
                <w:sz w:val="20"/>
              </w:rPr>
              <w:t>образовательных</w:t>
            </w:r>
            <w:r>
              <w:rPr>
                <w:spacing w:val="-8"/>
                <w:sz w:val="20"/>
              </w:rPr>
              <w:t xml:space="preserve"> </w:t>
            </w:r>
            <w:r>
              <w:rPr>
                <w:sz w:val="20"/>
              </w:rPr>
              <w:t>услуг</w:t>
            </w:r>
            <w:r>
              <w:rPr>
                <w:spacing w:val="-8"/>
                <w:sz w:val="20"/>
              </w:rPr>
              <w:t xml:space="preserve"> </w:t>
            </w:r>
            <w:r>
              <w:rPr>
                <w:sz w:val="20"/>
              </w:rPr>
              <w:t>и</w:t>
            </w:r>
            <w:r>
              <w:rPr>
                <w:spacing w:val="-10"/>
                <w:sz w:val="20"/>
              </w:rPr>
              <w:t xml:space="preserve"> </w:t>
            </w:r>
            <w:r>
              <w:rPr>
                <w:sz w:val="20"/>
              </w:rPr>
              <w:t>охват</w:t>
            </w:r>
            <w:r>
              <w:rPr>
                <w:spacing w:val="-10"/>
                <w:sz w:val="20"/>
              </w:rPr>
              <w:t xml:space="preserve"> </w:t>
            </w:r>
            <w:r>
              <w:rPr>
                <w:sz w:val="20"/>
              </w:rPr>
              <w:t>ими</w:t>
            </w:r>
            <w:r>
              <w:rPr>
                <w:spacing w:val="-9"/>
                <w:sz w:val="20"/>
              </w:rPr>
              <w:t xml:space="preserve"> </w:t>
            </w:r>
            <w:r>
              <w:rPr>
                <w:spacing w:val="-2"/>
                <w:sz w:val="20"/>
              </w:rPr>
              <w:t>обучающихся;</w:t>
            </w:r>
          </w:p>
          <w:p w:rsidR="006C1371" w:rsidRDefault="00114C20">
            <w:pPr>
              <w:pStyle w:val="TableParagraph"/>
              <w:spacing w:line="229" w:lineRule="exact"/>
              <w:ind w:left="108"/>
              <w:rPr>
                <w:sz w:val="20"/>
              </w:rPr>
            </w:pPr>
            <w:r>
              <w:rPr>
                <w:sz w:val="20"/>
              </w:rPr>
              <w:t>-заинтересованность</w:t>
            </w:r>
            <w:r>
              <w:rPr>
                <w:spacing w:val="-12"/>
                <w:sz w:val="20"/>
              </w:rPr>
              <w:t xml:space="preserve"> </w:t>
            </w:r>
            <w:r>
              <w:rPr>
                <w:sz w:val="20"/>
              </w:rPr>
              <w:t>родителей</w:t>
            </w:r>
            <w:r>
              <w:rPr>
                <w:spacing w:val="-10"/>
                <w:sz w:val="20"/>
              </w:rPr>
              <w:t xml:space="preserve"> </w:t>
            </w:r>
            <w:r>
              <w:rPr>
                <w:sz w:val="20"/>
              </w:rPr>
              <w:t>и</w:t>
            </w:r>
            <w:r>
              <w:rPr>
                <w:spacing w:val="-12"/>
                <w:sz w:val="20"/>
              </w:rPr>
              <w:t xml:space="preserve"> </w:t>
            </w:r>
            <w:r>
              <w:rPr>
                <w:sz w:val="20"/>
              </w:rPr>
              <w:t>обучающихся</w:t>
            </w:r>
            <w:r>
              <w:rPr>
                <w:spacing w:val="-11"/>
                <w:sz w:val="20"/>
              </w:rPr>
              <w:t xml:space="preserve"> </w:t>
            </w:r>
            <w:r>
              <w:rPr>
                <w:sz w:val="20"/>
              </w:rPr>
              <w:t>в</w:t>
            </w:r>
            <w:r>
              <w:rPr>
                <w:spacing w:val="-10"/>
                <w:sz w:val="20"/>
              </w:rPr>
              <w:t xml:space="preserve"> </w:t>
            </w:r>
            <w:r>
              <w:rPr>
                <w:sz w:val="20"/>
              </w:rPr>
              <w:t>дополнительных</w:t>
            </w:r>
            <w:r>
              <w:rPr>
                <w:spacing w:val="-12"/>
                <w:sz w:val="20"/>
              </w:rPr>
              <w:t xml:space="preserve"> </w:t>
            </w:r>
            <w:r>
              <w:rPr>
                <w:sz w:val="20"/>
              </w:rPr>
              <w:t>образовательных</w:t>
            </w:r>
            <w:r>
              <w:rPr>
                <w:spacing w:val="-8"/>
                <w:sz w:val="20"/>
              </w:rPr>
              <w:t xml:space="preserve"> </w:t>
            </w:r>
            <w:r>
              <w:rPr>
                <w:spacing w:val="-2"/>
                <w:sz w:val="20"/>
              </w:rPr>
              <w:t>услугах;</w:t>
            </w:r>
          </w:p>
          <w:p w:rsidR="006C1371" w:rsidRDefault="00114C20">
            <w:pPr>
              <w:pStyle w:val="TableParagraph"/>
              <w:ind w:left="108"/>
              <w:rPr>
                <w:sz w:val="20"/>
              </w:rPr>
            </w:pPr>
            <w:r>
              <w:rPr>
                <w:sz w:val="20"/>
              </w:rPr>
              <w:t>-степень</w:t>
            </w:r>
            <w:r>
              <w:rPr>
                <w:spacing w:val="-4"/>
                <w:sz w:val="20"/>
              </w:rPr>
              <w:t xml:space="preserve"> </w:t>
            </w:r>
            <w:r>
              <w:rPr>
                <w:sz w:val="20"/>
              </w:rPr>
              <w:t>соответствия</w:t>
            </w:r>
            <w:r>
              <w:rPr>
                <w:spacing w:val="-3"/>
                <w:sz w:val="20"/>
              </w:rPr>
              <w:t xml:space="preserve"> </w:t>
            </w:r>
            <w:r>
              <w:rPr>
                <w:sz w:val="20"/>
              </w:rPr>
              <w:t>количества</w:t>
            </w:r>
            <w:r>
              <w:rPr>
                <w:spacing w:val="-6"/>
                <w:sz w:val="20"/>
              </w:rPr>
              <w:t xml:space="preserve"> </w:t>
            </w:r>
            <w:r>
              <w:rPr>
                <w:sz w:val="20"/>
              </w:rPr>
              <w:t>и</w:t>
            </w:r>
            <w:r>
              <w:rPr>
                <w:spacing w:val="-3"/>
                <w:sz w:val="20"/>
              </w:rPr>
              <w:t xml:space="preserve"> </w:t>
            </w:r>
            <w:r>
              <w:rPr>
                <w:sz w:val="20"/>
              </w:rPr>
              <w:t>качества</w:t>
            </w:r>
            <w:r>
              <w:rPr>
                <w:spacing w:val="-6"/>
                <w:sz w:val="20"/>
              </w:rPr>
              <w:t xml:space="preserve"> </w:t>
            </w:r>
            <w:r>
              <w:rPr>
                <w:sz w:val="20"/>
              </w:rPr>
              <w:t>дополнительных</w:t>
            </w:r>
            <w:r>
              <w:rPr>
                <w:spacing w:val="-6"/>
                <w:sz w:val="20"/>
              </w:rPr>
              <w:t xml:space="preserve"> </w:t>
            </w:r>
            <w:r>
              <w:rPr>
                <w:sz w:val="20"/>
              </w:rPr>
              <w:t>образовательных</w:t>
            </w:r>
            <w:r>
              <w:rPr>
                <w:spacing w:val="-4"/>
                <w:sz w:val="20"/>
              </w:rPr>
              <w:t xml:space="preserve"> </w:t>
            </w:r>
            <w:r>
              <w:rPr>
                <w:sz w:val="20"/>
              </w:rPr>
              <w:t>услуг</w:t>
            </w:r>
            <w:r>
              <w:rPr>
                <w:spacing w:val="-6"/>
                <w:sz w:val="20"/>
              </w:rPr>
              <w:t xml:space="preserve"> </w:t>
            </w:r>
            <w:r>
              <w:rPr>
                <w:sz w:val="20"/>
              </w:rPr>
              <w:t>запросам</w:t>
            </w:r>
            <w:r>
              <w:rPr>
                <w:spacing w:val="-4"/>
                <w:sz w:val="20"/>
              </w:rPr>
              <w:t xml:space="preserve"> </w:t>
            </w:r>
            <w:r>
              <w:rPr>
                <w:sz w:val="20"/>
              </w:rPr>
              <w:t>родителей</w:t>
            </w:r>
            <w:r>
              <w:rPr>
                <w:spacing w:val="-4"/>
                <w:sz w:val="20"/>
              </w:rPr>
              <w:t xml:space="preserve"> </w:t>
            </w:r>
            <w:r>
              <w:rPr>
                <w:sz w:val="20"/>
              </w:rPr>
              <w:t xml:space="preserve">и </w:t>
            </w:r>
            <w:r>
              <w:rPr>
                <w:spacing w:val="-2"/>
                <w:sz w:val="20"/>
              </w:rPr>
              <w:t>обучающихся;</w:t>
            </w:r>
          </w:p>
          <w:p w:rsidR="006C1371" w:rsidRDefault="00114C20">
            <w:pPr>
              <w:pStyle w:val="TableParagraph"/>
              <w:spacing w:before="1"/>
              <w:ind w:left="108"/>
              <w:rPr>
                <w:sz w:val="20"/>
              </w:rPr>
            </w:pPr>
            <w:r>
              <w:rPr>
                <w:sz w:val="20"/>
              </w:rPr>
              <w:t>-результативность</w:t>
            </w:r>
            <w:r>
              <w:rPr>
                <w:spacing w:val="-6"/>
                <w:sz w:val="20"/>
              </w:rPr>
              <w:t xml:space="preserve"> </w:t>
            </w:r>
            <w:r>
              <w:rPr>
                <w:sz w:val="20"/>
              </w:rPr>
              <w:t>предоставляемых</w:t>
            </w:r>
            <w:r>
              <w:rPr>
                <w:spacing w:val="-9"/>
                <w:sz w:val="20"/>
              </w:rPr>
              <w:t xml:space="preserve"> </w:t>
            </w:r>
            <w:r>
              <w:rPr>
                <w:sz w:val="20"/>
              </w:rPr>
              <w:t>образовательных</w:t>
            </w:r>
            <w:r>
              <w:rPr>
                <w:spacing w:val="-6"/>
                <w:sz w:val="20"/>
              </w:rPr>
              <w:t xml:space="preserve"> </w:t>
            </w:r>
            <w:r>
              <w:rPr>
                <w:sz w:val="20"/>
              </w:rPr>
              <w:t>услуг</w:t>
            </w:r>
            <w:r>
              <w:rPr>
                <w:spacing w:val="-9"/>
                <w:sz w:val="20"/>
              </w:rPr>
              <w:t xml:space="preserve"> </w:t>
            </w:r>
            <w:r>
              <w:rPr>
                <w:sz w:val="20"/>
              </w:rPr>
              <w:t>(наличие</w:t>
            </w:r>
            <w:r>
              <w:rPr>
                <w:spacing w:val="-5"/>
                <w:sz w:val="20"/>
              </w:rPr>
              <w:t xml:space="preserve"> </w:t>
            </w:r>
            <w:r>
              <w:rPr>
                <w:sz w:val="20"/>
              </w:rPr>
              <w:t>победителей</w:t>
            </w:r>
            <w:r>
              <w:rPr>
                <w:spacing w:val="-7"/>
                <w:sz w:val="20"/>
              </w:rPr>
              <w:t xml:space="preserve"> </w:t>
            </w:r>
            <w:r>
              <w:rPr>
                <w:sz w:val="20"/>
              </w:rPr>
              <w:t>олимпиад,</w:t>
            </w:r>
            <w:r>
              <w:rPr>
                <w:spacing w:val="-8"/>
                <w:sz w:val="20"/>
              </w:rPr>
              <w:t xml:space="preserve"> </w:t>
            </w:r>
            <w:r>
              <w:rPr>
                <w:sz w:val="20"/>
              </w:rPr>
              <w:t>конкурсов, соревнований, фестивалей и т. д.);</w:t>
            </w:r>
          </w:p>
          <w:p w:rsidR="006C1371" w:rsidRDefault="00114C20">
            <w:pPr>
              <w:pStyle w:val="TableParagraph"/>
              <w:spacing w:before="1" w:line="217" w:lineRule="exact"/>
              <w:ind w:left="108"/>
              <w:rPr>
                <w:sz w:val="20"/>
              </w:rPr>
            </w:pPr>
            <w:r>
              <w:rPr>
                <w:sz w:val="20"/>
              </w:rPr>
              <w:t>-применимость</w:t>
            </w:r>
            <w:r>
              <w:rPr>
                <w:spacing w:val="-9"/>
                <w:sz w:val="20"/>
              </w:rPr>
              <w:t xml:space="preserve"> </w:t>
            </w:r>
            <w:r>
              <w:rPr>
                <w:sz w:val="20"/>
              </w:rPr>
              <w:t>полученных</w:t>
            </w:r>
            <w:r>
              <w:rPr>
                <w:spacing w:val="-9"/>
                <w:sz w:val="20"/>
              </w:rPr>
              <w:t xml:space="preserve"> </w:t>
            </w:r>
            <w:r>
              <w:rPr>
                <w:sz w:val="20"/>
              </w:rPr>
              <w:t>в</w:t>
            </w:r>
            <w:r>
              <w:rPr>
                <w:spacing w:val="-9"/>
                <w:sz w:val="20"/>
              </w:rPr>
              <w:t xml:space="preserve"> </w:t>
            </w:r>
            <w:r>
              <w:rPr>
                <w:sz w:val="20"/>
              </w:rPr>
              <w:t>результате</w:t>
            </w:r>
            <w:r>
              <w:rPr>
                <w:spacing w:val="-8"/>
                <w:sz w:val="20"/>
              </w:rPr>
              <w:t xml:space="preserve"> </w:t>
            </w:r>
            <w:r>
              <w:rPr>
                <w:sz w:val="20"/>
              </w:rPr>
              <w:t>дополнительного</w:t>
            </w:r>
            <w:r>
              <w:rPr>
                <w:spacing w:val="-7"/>
                <w:sz w:val="20"/>
              </w:rPr>
              <w:t xml:space="preserve"> </w:t>
            </w:r>
            <w:r>
              <w:rPr>
                <w:sz w:val="20"/>
              </w:rPr>
              <w:t>образования</w:t>
            </w:r>
            <w:r>
              <w:rPr>
                <w:spacing w:val="-9"/>
                <w:sz w:val="20"/>
              </w:rPr>
              <w:t xml:space="preserve"> </w:t>
            </w:r>
            <w:r>
              <w:rPr>
                <w:sz w:val="20"/>
              </w:rPr>
              <w:t>знаний</w:t>
            </w:r>
            <w:r>
              <w:rPr>
                <w:spacing w:val="-9"/>
                <w:sz w:val="20"/>
              </w:rPr>
              <w:t xml:space="preserve"> </w:t>
            </w:r>
            <w:r>
              <w:rPr>
                <w:sz w:val="20"/>
              </w:rPr>
              <w:t>и</w:t>
            </w:r>
            <w:r>
              <w:rPr>
                <w:spacing w:val="-7"/>
                <w:sz w:val="20"/>
              </w:rPr>
              <w:t xml:space="preserve"> </w:t>
            </w:r>
            <w:r>
              <w:rPr>
                <w:sz w:val="20"/>
              </w:rPr>
              <w:t>умений</w:t>
            </w:r>
            <w:r>
              <w:rPr>
                <w:spacing w:val="-9"/>
                <w:sz w:val="20"/>
              </w:rPr>
              <w:t xml:space="preserve"> </w:t>
            </w:r>
            <w:r>
              <w:rPr>
                <w:sz w:val="20"/>
              </w:rPr>
              <w:t>на</w:t>
            </w:r>
            <w:r>
              <w:rPr>
                <w:spacing w:val="-6"/>
                <w:sz w:val="20"/>
              </w:rPr>
              <w:t xml:space="preserve"> </w:t>
            </w:r>
            <w:r>
              <w:rPr>
                <w:spacing w:val="-2"/>
                <w:sz w:val="20"/>
              </w:rPr>
              <w:t>практике.</w:t>
            </w:r>
          </w:p>
        </w:tc>
      </w:tr>
    </w:tbl>
    <w:p w:rsidR="006C1371" w:rsidRDefault="006C1371">
      <w:pPr>
        <w:spacing w:line="217" w:lineRule="exact"/>
        <w:rPr>
          <w:sz w:val="20"/>
        </w:rPr>
        <w:sectPr w:rsidR="006C1371">
          <w:footerReference w:type="default" r:id="rId12"/>
          <w:pgSz w:w="16840" w:h="11910" w:orient="landscape"/>
          <w:pgMar w:top="1060" w:right="700" w:bottom="1180" w:left="460" w:header="0" w:footer="990" w:gutter="0"/>
          <w:cols w:space="720"/>
        </w:sectPr>
      </w:pPr>
    </w:p>
    <w:p w:rsidR="006C1371" w:rsidRDefault="00114C20">
      <w:pPr>
        <w:pStyle w:val="a3"/>
        <w:spacing w:before="78" w:after="9"/>
        <w:ind w:left="392"/>
        <w:jc w:val="left"/>
      </w:pPr>
      <w:r>
        <w:rPr>
          <w:u w:val="single"/>
        </w:rPr>
        <w:lastRenderedPageBreak/>
        <w:t>Схема</w:t>
      </w:r>
      <w:r>
        <w:rPr>
          <w:spacing w:val="-7"/>
          <w:u w:val="single"/>
        </w:rPr>
        <w:t xml:space="preserve"> </w:t>
      </w:r>
      <w:r>
        <w:rPr>
          <w:u w:val="single"/>
        </w:rPr>
        <w:t>оценки</w:t>
      </w:r>
      <w:r>
        <w:rPr>
          <w:spacing w:val="-4"/>
          <w:u w:val="single"/>
        </w:rPr>
        <w:t xml:space="preserve"> </w:t>
      </w:r>
      <w:r>
        <w:rPr>
          <w:u w:val="single"/>
        </w:rPr>
        <w:t>качества</w:t>
      </w:r>
      <w:r>
        <w:rPr>
          <w:spacing w:val="-2"/>
          <w:u w:val="single"/>
        </w:rPr>
        <w:t xml:space="preserve"> </w:t>
      </w:r>
      <w:r>
        <w:rPr>
          <w:u w:val="single"/>
        </w:rPr>
        <w:t>реализации</w:t>
      </w:r>
      <w:r>
        <w:rPr>
          <w:spacing w:val="-4"/>
          <w:u w:val="single"/>
        </w:rPr>
        <w:t xml:space="preserve"> </w:t>
      </w:r>
      <w:r>
        <w:rPr>
          <w:u w:val="single"/>
        </w:rPr>
        <w:t>образовательного</w:t>
      </w:r>
      <w:r>
        <w:rPr>
          <w:spacing w:val="-3"/>
          <w:u w:val="single"/>
        </w:rPr>
        <w:t xml:space="preserve"> </w:t>
      </w:r>
      <w:r>
        <w:rPr>
          <w:spacing w:val="-2"/>
          <w:u w:val="single"/>
        </w:rPr>
        <w:t>процесса.</w:t>
      </w: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4822"/>
        <w:gridCol w:w="3118"/>
        <w:gridCol w:w="3970"/>
      </w:tblGrid>
      <w:tr w:rsidR="006C1371">
        <w:trPr>
          <w:trHeight w:val="230"/>
        </w:trPr>
        <w:tc>
          <w:tcPr>
            <w:tcW w:w="2943" w:type="dxa"/>
          </w:tcPr>
          <w:p w:rsidR="006C1371" w:rsidRDefault="00114C20">
            <w:pPr>
              <w:pStyle w:val="TableParagraph"/>
              <w:spacing w:line="210" w:lineRule="exact"/>
              <w:ind w:left="8"/>
              <w:jc w:val="center"/>
              <w:rPr>
                <w:b/>
                <w:sz w:val="20"/>
              </w:rPr>
            </w:pPr>
            <w:r>
              <w:rPr>
                <w:b/>
                <w:spacing w:val="-2"/>
                <w:sz w:val="20"/>
              </w:rPr>
              <w:t>Критерии</w:t>
            </w:r>
          </w:p>
        </w:tc>
        <w:tc>
          <w:tcPr>
            <w:tcW w:w="4822" w:type="dxa"/>
          </w:tcPr>
          <w:p w:rsidR="006C1371" w:rsidRDefault="00114C20">
            <w:pPr>
              <w:pStyle w:val="TableParagraph"/>
              <w:spacing w:line="210" w:lineRule="exact"/>
              <w:ind w:left="4"/>
              <w:jc w:val="center"/>
              <w:rPr>
                <w:b/>
                <w:sz w:val="20"/>
              </w:rPr>
            </w:pPr>
            <w:r>
              <w:rPr>
                <w:b/>
                <w:spacing w:val="-2"/>
                <w:sz w:val="20"/>
              </w:rPr>
              <w:t>Процедуры</w:t>
            </w:r>
          </w:p>
        </w:tc>
        <w:tc>
          <w:tcPr>
            <w:tcW w:w="3118" w:type="dxa"/>
          </w:tcPr>
          <w:p w:rsidR="006C1371" w:rsidRDefault="00114C20">
            <w:pPr>
              <w:pStyle w:val="TableParagraph"/>
              <w:spacing w:line="210" w:lineRule="exact"/>
              <w:ind w:left="6"/>
              <w:jc w:val="center"/>
              <w:rPr>
                <w:b/>
                <w:sz w:val="20"/>
              </w:rPr>
            </w:pPr>
            <w:r>
              <w:rPr>
                <w:b/>
                <w:spacing w:val="-2"/>
                <w:sz w:val="20"/>
              </w:rPr>
              <w:t>Эксперты</w:t>
            </w:r>
          </w:p>
        </w:tc>
        <w:tc>
          <w:tcPr>
            <w:tcW w:w="3970" w:type="dxa"/>
          </w:tcPr>
          <w:p w:rsidR="006C1371" w:rsidRDefault="00114C20">
            <w:pPr>
              <w:pStyle w:val="TableParagraph"/>
              <w:spacing w:line="210" w:lineRule="exact"/>
              <w:ind w:left="316"/>
              <w:rPr>
                <w:b/>
                <w:sz w:val="20"/>
              </w:rPr>
            </w:pPr>
            <w:r>
              <w:rPr>
                <w:b/>
                <w:sz w:val="20"/>
              </w:rPr>
              <w:t>Формы</w:t>
            </w:r>
            <w:r>
              <w:rPr>
                <w:b/>
                <w:spacing w:val="-9"/>
                <w:sz w:val="20"/>
              </w:rPr>
              <w:t xml:space="preserve"> </w:t>
            </w:r>
            <w:r>
              <w:rPr>
                <w:b/>
                <w:sz w:val="20"/>
              </w:rPr>
              <w:t>предоставления</w:t>
            </w:r>
            <w:r>
              <w:rPr>
                <w:b/>
                <w:spacing w:val="-9"/>
                <w:sz w:val="20"/>
              </w:rPr>
              <w:t xml:space="preserve"> </w:t>
            </w:r>
            <w:r>
              <w:rPr>
                <w:b/>
                <w:spacing w:val="-2"/>
                <w:sz w:val="20"/>
              </w:rPr>
              <w:t>результатов</w:t>
            </w:r>
          </w:p>
        </w:tc>
      </w:tr>
      <w:tr w:rsidR="006C1371">
        <w:trPr>
          <w:trHeight w:val="690"/>
        </w:trPr>
        <w:tc>
          <w:tcPr>
            <w:tcW w:w="2943" w:type="dxa"/>
            <w:vMerge w:val="restart"/>
          </w:tcPr>
          <w:p w:rsidR="006C1371" w:rsidRDefault="006C1371">
            <w:pPr>
              <w:pStyle w:val="TableParagraph"/>
              <w:rPr>
                <w:sz w:val="20"/>
              </w:rPr>
            </w:pPr>
          </w:p>
          <w:p w:rsidR="006C1371" w:rsidRDefault="006C1371">
            <w:pPr>
              <w:pStyle w:val="TableParagraph"/>
              <w:rPr>
                <w:sz w:val="20"/>
              </w:rPr>
            </w:pPr>
          </w:p>
          <w:p w:rsidR="006C1371" w:rsidRDefault="006C1371">
            <w:pPr>
              <w:pStyle w:val="TableParagraph"/>
              <w:rPr>
                <w:sz w:val="20"/>
              </w:rPr>
            </w:pPr>
          </w:p>
          <w:p w:rsidR="006C1371" w:rsidRDefault="006C1371">
            <w:pPr>
              <w:pStyle w:val="TableParagraph"/>
              <w:spacing w:before="18"/>
              <w:rPr>
                <w:sz w:val="20"/>
              </w:rPr>
            </w:pPr>
          </w:p>
          <w:p w:rsidR="006C1371" w:rsidRDefault="00114C20">
            <w:pPr>
              <w:pStyle w:val="TableParagraph"/>
              <w:ind w:left="107"/>
              <w:rPr>
                <w:sz w:val="20"/>
              </w:rPr>
            </w:pPr>
            <w:r>
              <w:rPr>
                <w:sz w:val="20"/>
              </w:rPr>
              <w:t>1.Основные образовательные программы (соответствие требованиям ФГОС ООО и контингенту обучающихся) 2.Реализация</w:t>
            </w:r>
            <w:r>
              <w:rPr>
                <w:spacing w:val="-13"/>
                <w:sz w:val="20"/>
              </w:rPr>
              <w:t xml:space="preserve"> </w:t>
            </w:r>
            <w:r>
              <w:rPr>
                <w:sz w:val="20"/>
              </w:rPr>
              <w:t>учебных</w:t>
            </w:r>
            <w:r>
              <w:rPr>
                <w:spacing w:val="-12"/>
                <w:sz w:val="20"/>
              </w:rPr>
              <w:t xml:space="preserve"> </w:t>
            </w:r>
            <w:r>
              <w:rPr>
                <w:sz w:val="20"/>
              </w:rPr>
              <w:t>планов</w:t>
            </w:r>
            <w:r>
              <w:rPr>
                <w:spacing w:val="-13"/>
                <w:sz w:val="20"/>
              </w:rPr>
              <w:t xml:space="preserve"> </w:t>
            </w:r>
            <w:r>
              <w:rPr>
                <w:sz w:val="20"/>
              </w:rPr>
              <w:t>и рабочих программ</w:t>
            </w:r>
          </w:p>
          <w:p w:rsidR="006C1371" w:rsidRDefault="00114C20">
            <w:pPr>
              <w:pStyle w:val="TableParagraph"/>
              <w:ind w:left="107"/>
              <w:rPr>
                <w:sz w:val="20"/>
              </w:rPr>
            </w:pPr>
            <w:r>
              <w:rPr>
                <w:sz w:val="20"/>
              </w:rPr>
              <w:t>3,Качество уроков и индивидуальной</w:t>
            </w:r>
            <w:r>
              <w:rPr>
                <w:spacing w:val="-13"/>
                <w:sz w:val="20"/>
              </w:rPr>
              <w:t xml:space="preserve"> </w:t>
            </w:r>
            <w:r>
              <w:rPr>
                <w:sz w:val="20"/>
              </w:rPr>
              <w:t>работы</w:t>
            </w:r>
            <w:r>
              <w:rPr>
                <w:spacing w:val="-12"/>
                <w:sz w:val="20"/>
              </w:rPr>
              <w:t xml:space="preserve"> </w:t>
            </w:r>
            <w:r>
              <w:rPr>
                <w:sz w:val="20"/>
              </w:rPr>
              <w:t xml:space="preserve">с </w:t>
            </w:r>
            <w:r>
              <w:rPr>
                <w:spacing w:val="-2"/>
                <w:sz w:val="20"/>
              </w:rPr>
              <w:t>обучающимися</w:t>
            </w:r>
          </w:p>
          <w:p w:rsidR="006C1371" w:rsidRDefault="00114C20">
            <w:pPr>
              <w:pStyle w:val="TableParagraph"/>
              <w:ind w:left="107" w:right="482"/>
              <w:rPr>
                <w:sz w:val="20"/>
              </w:rPr>
            </w:pPr>
            <w:r>
              <w:rPr>
                <w:sz w:val="20"/>
              </w:rPr>
              <w:t>4.Качество</w:t>
            </w:r>
            <w:r>
              <w:rPr>
                <w:spacing w:val="-13"/>
                <w:sz w:val="20"/>
              </w:rPr>
              <w:t xml:space="preserve"> </w:t>
            </w:r>
            <w:r>
              <w:rPr>
                <w:sz w:val="20"/>
              </w:rPr>
              <w:t xml:space="preserve">воспитательной </w:t>
            </w:r>
            <w:r>
              <w:rPr>
                <w:spacing w:val="-2"/>
                <w:sz w:val="20"/>
              </w:rPr>
              <w:t>работы</w:t>
            </w:r>
          </w:p>
          <w:p w:rsidR="006C1371" w:rsidRDefault="00114C20">
            <w:pPr>
              <w:pStyle w:val="TableParagraph"/>
              <w:spacing w:before="1"/>
              <w:ind w:left="107" w:right="353"/>
              <w:rPr>
                <w:sz w:val="20"/>
              </w:rPr>
            </w:pPr>
            <w:r>
              <w:rPr>
                <w:spacing w:val="-2"/>
                <w:sz w:val="20"/>
              </w:rPr>
              <w:t xml:space="preserve">5.Дополнительные </w:t>
            </w:r>
            <w:r>
              <w:rPr>
                <w:sz w:val="20"/>
              </w:rPr>
              <w:t>образовательные</w:t>
            </w:r>
            <w:r>
              <w:rPr>
                <w:spacing w:val="-13"/>
                <w:sz w:val="20"/>
              </w:rPr>
              <w:t xml:space="preserve"> </w:t>
            </w:r>
            <w:r>
              <w:rPr>
                <w:sz w:val="20"/>
              </w:rPr>
              <w:t xml:space="preserve">программы (соответствие требованиям ФГОС ООО и контингенту </w:t>
            </w:r>
            <w:r>
              <w:rPr>
                <w:spacing w:val="-2"/>
                <w:sz w:val="20"/>
              </w:rPr>
              <w:t>обучающихся)</w:t>
            </w:r>
          </w:p>
        </w:tc>
        <w:tc>
          <w:tcPr>
            <w:tcW w:w="4822" w:type="dxa"/>
          </w:tcPr>
          <w:p w:rsidR="006C1371" w:rsidRDefault="00114C20">
            <w:pPr>
              <w:pStyle w:val="TableParagraph"/>
              <w:spacing w:line="225" w:lineRule="exact"/>
              <w:ind w:left="107"/>
              <w:rPr>
                <w:sz w:val="20"/>
              </w:rPr>
            </w:pPr>
            <w:r>
              <w:rPr>
                <w:spacing w:val="-2"/>
                <w:sz w:val="20"/>
              </w:rPr>
              <w:t>Обязательное</w:t>
            </w:r>
            <w:r>
              <w:rPr>
                <w:spacing w:val="13"/>
                <w:sz w:val="20"/>
              </w:rPr>
              <w:t xml:space="preserve"> </w:t>
            </w:r>
            <w:r>
              <w:rPr>
                <w:spacing w:val="-2"/>
                <w:sz w:val="20"/>
              </w:rPr>
              <w:t>статистическое</w:t>
            </w:r>
            <w:r>
              <w:rPr>
                <w:spacing w:val="13"/>
                <w:sz w:val="20"/>
              </w:rPr>
              <w:t xml:space="preserve"> </w:t>
            </w:r>
            <w:r>
              <w:rPr>
                <w:spacing w:val="-2"/>
                <w:sz w:val="20"/>
              </w:rPr>
              <w:t>наблюдение</w:t>
            </w:r>
          </w:p>
        </w:tc>
        <w:tc>
          <w:tcPr>
            <w:tcW w:w="3118" w:type="dxa"/>
          </w:tcPr>
          <w:p w:rsidR="006C1371" w:rsidRDefault="00114C20">
            <w:pPr>
              <w:pStyle w:val="TableParagraph"/>
              <w:spacing w:line="237" w:lineRule="auto"/>
              <w:ind w:left="105"/>
              <w:rPr>
                <w:sz w:val="20"/>
              </w:rPr>
            </w:pPr>
            <w:r>
              <w:rPr>
                <w:sz w:val="20"/>
              </w:rPr>
              <w:t>Директор,</w:t>
            </w:r>
            <w:r>
              <w:rPr>
                <w:spacing w:val="-13"/>
                <w:sz w:val="20"/>
              </w:rPr>
              <w:t xml:space="preserve"> </w:t>
            </w:r>
            <w:r>
              <w:rPr>
                <w:sz w:val="20"/>
              </w:rPr>
              <w:t>заместитель</w:t>
            </w:r>
            <w:r>
              <w:rPr>
                <w:spacing w:val="-12"/>
                <w:sz w:val="20"/>
              </w:rPr>
              <w:t xml:space="preserve"> </w:t>
            </w:r>
            <w:r>
              <w:rPr>
                <w:sz w:val="20"/>
              </w:rPr>
              <w:t>директора по АХЧ, УВП, специалист по</w:t>
            </w:r>
          </w:p>
          <w:p w:rsidR="006C1371" w:rsidRDefault="00114C20">
            <w:pPr>
              <w:pStyle w:val="TableParagraph"/>
              <w:spacing w:line="217" w:lineRule="exact"/>
              <w:ind w:left="105"/>
              <w:rPr>
                <w:sz w:val="20"/>
              </w:rPr>
            </w:pPr>
            <w:r>
              <w:rPr>
                <w:spacing w:val="-2"/>
                <w:sz w:val="20"/>
              </w:rPr>
              <w:t>кадрам</w:t>
            </w:r>
          </w:p>
        </w:tc>
        <w:tc>
          <w:tcPr>
            <w:tcW w:w="3970" w:type="dxa"/>
          </w:tcPr>
          <w:p w:rsidR="006C1371" w:rsidRDefault="00114C20">
            <w:pPr>
              <w:pStyle w:val="TableParagraph"/>
              <w:spacing w:line="237" w:lineRule="auto"/>
              <w:ind w:left="105" w:right="1835"/>
              <w:rPr>
                <w:sz w:val="20"/>
              </w:rPr>
            </w:pPr>
            <w:r>
              <w:rPr>
                <w:sz w:val="20"/>
              </w:rPr>
              <w:t>Аналитическая</w:t>
            </w:r>
            <w:r>
              <w:rPr>
                <w:spacing w:val="-13"/>
                <w:sz w:val="20"/>
              </w:rPr>
              <w:t xml:space="preserve"> </w:t>
            </w:r>
            <w:r>
              <w:rPr>
                <w:sz w:val="20"/>
              </w:rPr>
              <w:t xml:space="preserve">справка </w:t>
            </w:r>
            <w:r>
              <w:rPr>
                <w:spacing w:val="-2"/>
                <w:sz w:val="20"/>
              </w:rPr>
              <w:t>Приказы.</w:t>
            </w:r>
          </w:p>
          <w:p w:rsidR="006C1371" w:rsidRDefault="00114C20">
            <w:pPr>
              <w:pStyle w:val="TableParagraph"/>
              <w:spacing w:line="217" w:lineRule="exact"/>
              <w:ind w:left="105"/>
              <w:rPr>
                <w:sz w:val="20"/>
              </w:rPr>
            </w:pPr>
            <w:r>
              <w:rPr>
                <w:spacing w:val="-2"/>
                <w:sz w:val="20"/>
              </w:rPr>
              <w:t>Распоряжения</w:t>
            </w:r>
          </w:p>
        </w:tc>
      </w:tr>
      <w:tr w:rsidR="006C1371">
        <w:trPr>
          <w:trHeight w:val="697"/>
        </w:trPr>
        <w:tc>
          <w:tcPr>
            <w:tcW w:w="2943" w:type="dxa"/>
            <w:vMerge/>
            <w:tcBorders>
              <w:top w:val="nil"/>
            </w:tcBorders>
          </w:tcPr>
          <w:p w:rsidR="006C1371" w:rsidRDefault="006C1371">
            <w:pPr>
              <w:rPr>
                <w:sz w:val="2"/>
                <w:szCs w:val="2"/>
              </w:rPr>
            </w:pPr>
          </w:p>
        </w:tc>
        <w:tc>
          <w:tcPr>
            <w:tcW w:w="4822" w:type="dxa"/>
          </w:tcPr>
          <w:p w:rsidR="006C1371" w:rsidRDefault="00114C20">
            <w:pPr>
              <w:pStyle w:val="TableParagraph"/>
              <w:ind w:left="107"/>
              <w:rPr>
                <w:sz w:val="20"/>
              </w:rPr>
            </w:pPr>
            <w:r>
              <w:rPr>
                <w:sz w:val="20"/>
              </w:rPr>
              <w:t>Экспертиза</w:t>
            </w:r>
            <w:r>
              <w:rPr>
                <w:spacing w:val="-11"/>
                <w:sz w:val="20"/>
              </w:rPr>
              <w:t xml:space="preserve"> </w:t>
            </w:r>
            <w:r>
              <w:rPr>
                <w:sz w:val="20"/>
              </w:rPr>
              <w:t>основных</w:t>
            </w:r>
            <w:r>
              <w:rPr>
                <w:spacing w:val="-12"/>
                <w:sz w:val="20"/>
              </w:rPr>
              <w:t xml:space="preserve"> </w:t>
            </w:r>
            <w:r>
              <w:rPr>
                <w:sz w:val="20"/>
              </w:rPr>
              <w:t>образовательных</w:t>
            </w:r>
            <w:r>
              <w:rPr>
                <w:spacing w:val="-9"/>
                <w:sz w:val="20"/>
              </w:rPr>
              <w:t xml:space="preserve"> </w:t>
            </w:r>
            <w:r>
              <w:rPr>
                <w:sz w:val="20"/>
              </w:rPr>
              <w:t>программ</w:t>
            </w:r>
            <w:r>
              <w:rPr>
                <w:spacing w:val="-10"/>
                <w:sz w:val="20"/>
              </w:rPr>
              <w:t xml:space="preserve"> </w:t>
            </w:r>
            <w:r>
              <w:rPr>
                <w:sz w:val="20"/>
              </w:rPr>
              <w:t>на соответствие требованиям ФГОС и контингенту</w:t>
            </w:r>
          </w:p>
          <w:p w:rsidR="006C1371" w:rsidRDefault="00114C20">
            <w:pPr>
              <w:pStyle w:val="TableParagraph"/>
              <w:spacing w:line="224" w:lineRule="exact"/>
              <w:ind w:left="107"/>
              <w:rPr>
                <w:sz w:val="20"/>
              </w:rPr>
            </w:pPr>
            <w:r>
              <w:rPr>
                <w:spacing w:val="-2"/>
                <w:sz w:val="20"/>
              </w:rPr>
              <w:t>обучающихся</w:t>
            </w:r>
          </w:p>
        </w:tc>
        <w:tc>
          <w:tcPr>
            <w:tcW w:w="3118" w:type="dxa"/>
          </w:tcPr>
          <w:p w:rsidR="006C1371" w:rsidRDefault="00114C20">
            <w:pPr>
              <w:pStyle w:val="TableParagraph"/>
              <w:ind w:left="105"/>
              <w:rPr>
                <w:sz w:val="20"/>
              </w:rPr>
            </w:pPr>
            <w:r>
              <w:rPr>
                <w:sz w:val="20"/>
              </w:rPr>
              <w:t>Эксперты</w:t>
            </w:r>
            <w:r>
              <w:rPr>
                <w:spacing w:val="-13"/>
                <w:sz w:val="20"/>
              </w:rPr>
              <w:t xml:space="preserve"> </w:t>
            </w:r>
            <w:r>
              <w:rPr>
                <w:sz w:val="20"/>
              </w:rPr>
              <w:t>МКУ</w:t>
            </w:r>
            <w:r>
              <w:rPr>
                <w:spacing w:val="-12"/>
                <w:sz w:val="20"/>
              </w:rPr>
              <w:t xml:space="preserve"> </w:t>
            </w:r>
            <w:r>
              <w:rPr>
                <w:sz w:val="20"/>
              </w:rPr>
              <w:t>«Центр</w:t>
            </w:r>
            <w:r>
              <w:rPr>
                <w:spacing w:val="-13"/>
                <w:sz w:val="20"/>
              </w:rPr>
              <w:t xml:space="preserve"> </w:t>
            </w:r>
            <w:r>
              <w:rPr>
                <w:sz w:val="20"/>
              </w:rPr>
              <w:t>развития образования Администрации</w:t>
            </w:r>
          </w:p>
          <w:p w:rsidR="006C1371" w:rsidRDefault="00114C20">
            <w:pPr>
              <w:pStyle w:val="TableParagraph"/>
              <w:spacing w:line="224" w:lineRule="exact"/>
              <w:ind w:left="105"/>
              <w:rPr>
                <w:sz w:val="20"/>
              </w:rPr>
            </w:pPr>
            <w:r>
              <w:rPr>
                <w:sz w:val="20"/>
              </w:rPr>
              <w:t>Удомельского</w:t>
            </w:r>
            <w:r>
              <w:rPr>
                <w:spacing w:val="-11"/>
                <w:sz w:val="20"/>
              </w:rPr>
              <w:t xml:space="preserve"> </w:t>
            </w:r>
            <w:r>
              <w:rPr>
                <w:spacing w:val="-2"/>
                <w:sz w:val="20"/>
              </w:rPr>
              <w:t>района»</w:t>
            </w:r>
          </w:p>
        </w:tc>
        <w:tc>
          <w:tcPr>
            <w:tcW w:w="3970" w:type="dxa"/>
          </w:tcPr>
          <w:p w:rsidR="006C1371" w:rsidRDefault="00114C20">
            <w:pPr>
              <w:pStyle w:val="TableParagraph"/>
              <w:spacing w:line="223" w:lineRule="exact"/>
              <w:ind w:left="105"/>
              <w:rPr>
                <w:sz w:val="20"/>
              </w:rPr>
            </w:pPr>
            <w:r>
              <w:rPr>
                <w:sz w:val="20"/>
              </w:rPr>
              <w:t>Экспертное</w:t>
            </w:r>
            <w:r>
              <w:rPr>
                <w:spacing w:val="-12"/>
                <w:sz w:val="20"/>
              </w:rPr>
              <w:t xml:space="preserve"> </w:t>
            </w:r>
            <w:r>
              <w:rPr>
                <w:spacing w:val="-2"/>
                <w:sz w:val="20"/>
              </w:rPr>
              <w:t>заключение</w:t>
            </w:r>
          </w:p>
          <w:p w:rsidR="006C1371" w:rsidRDefault="00114C20">
            <w:pPr>
              <w:pStyle w:val="TableParagraph"/>
              <w:ind w:left="105"/>
              <w:rPr>
                <w:sz w:val="20"/>
              </w:rPr>
            </w:pPr>
            <w:r>
              <w:rPr>
                <w:sz w:val="20"/>
              </w:rPr>
              <w:t>Приказ</w:t>
            </w:r>
            <w:r>
              <w:rPr>
                <w:spacing w:val="-9"/>
                <w:sz w:val="20"/>
              </w:rPr>
              <w:t xml:space="preserve"> </w:t>
            </w:r>
            <w:r>
              <w:rPr>
                <w:sz w:val="20"/>
              </w:rPr>
              <w:t>об</w:t>
            </w:r>
            <w:r>
              <w:rPr>
                <w:spacing w:val="-6"/>
                <w:sz w:val="20"/>
              </w:rPr>
              <w:t xml:space="preserve"> </w:t>
            </w:r>
            <w:r>
              <w:rPr>
                <w:sz w:val="20"/>
              </w:rPr>
              <w:t>утверждении</w:t>
            </w:r>
            <w:r>
              <w:rPr>
                <w:spacing w:val="-8"/>
                <w:sz w:val="20"/>
              </w:rPr>
              <w:t xml:space="preserve"> </w:t>
            </w:r>
            <w:r>
              <w:rPr>
                <w:spacing w:val="-2"/>
                <w:sz w:val="20"/>
              </w:rPr>
              <w:t>программы</w:t>
            </w:r>
          </w:p>
        </w:tc>
      </w:tr>
      <w:tr w:rsidR="006C1371">
        <w:trPr>
          <w:trHeight w:val="1010"/>
        </w:trPr>
        <w:tc>
          <w:tcPr>
            <w:tcW w:w="2943" w:type="dxa"/>
            <w:vMerge/>
            <w:tcBorders>
              <w:top w:val="nil"/>
            </w:tcBorders>
          </w:tcPr>
          <w:p w:rsidR="006C1371" w:rsidRDefault="006C1371">
            <w:pPr>
              <w:rPr>
                <w:sz w:val="2"/>
                <w:szCs w:val="2"/>
              </w:rPr>
            </w:pPr>
          </w:p>
        </w:tc>
        <w:tc>
          <w:tcPr>
            <w:tcW w:w="4822" w:type="dxa"/>
          </w:tcPr>
          <w:p w:rsidR="006C1371" w:rsidRDefault="00114C20">
            <w:pPr>
              <w:pStyle w:val="TableParagraph"/>
              <w:ind w:left="107"/>
              <w:rPr>
                <w:sz w:val="20"/>
              </w:rPr>
            </w:pPr>
            <w:r>
              <w:rPr>
                <w:sz w:val="20"/>
              </w:rPr>
              <w:t>Экспертиза рабочих программ на соответствие требованиям</w:t>
            </w:r>
            <w:r>
              <w:rPr>
                <w:spacing w:val="-10"/>
                <w:sz w:val="20"/>
              </w:rPr>
              <w:t xml:space="preserve"> </w:t>
            </w:r>
            <w:r>
              <w:rPr>
                <w:sz w:val="20"/>
              </w:rPr>
              <w:t>ФГОС</w:t>
            </w:r>
            <w:r>
              <w:rPr>
                <w:spacing w:val="-9"/>
                <w:sz w:val="20"/>
              </w:rPr>
              <w:t xml:space="preserve"> </w:t>
            </w:r>
            <w:r>
              <w:rPr>
                <w:sz w:val="20"/>
              </w:rPr>
              <w:t>и</w:t>
            </w:r>
            <w:r>
              <w:rPr>
                <w:spacing w:val="-11"/>
                <w:sz w:val="20"/>
              </w:rPr>
              <w:t xml:space="preserve"> </w:t>
            </w:r>
            <w:r>
              <w:rPr>
                <w:sz w:val="20"/>
              </w:rPr>
              <w:t>основной</w:t>
            </w:r>
            <w:r>
              <w:rPr>
                <w:spacing w:val="-11"/>
                <w:sz w:val="20"/>
              </w:rPr>
              <w:t xml:space="preserve"> </w:t>
            </w:r>
            <w:r>
              <w:rPr>
                <w:sz w:val="20"/>
              </w:rPr>
              <w:t>образовательной программе школы</w:t>
            </w:r>
          </w:p>
        </w:tc>
        <w:tc>
          <w:tcPr>
            <w:tcW w:w="3118" w:type="dxa"/>
          </w:tcPr>
          <w:p w:rsidR="006C1371" w:rsidRDefault="00114C20">
            <w:pPr>
              <w:pStyle w:val="TableParagraph"/>
              <w:spacing w:line="224" w:lineRule="exact"/>
              <w:ind w:left="105"/>
              <w:rPr>
                <w:sz w:val="20"/>
              </w:rPr>
            </w:pPr>
            <w:r>
              <w:rPr>
                <w:spacing w:val="-2"/>
                <w:sz w:val="20"/>
              </w:rPr>
              <w:t>Эксперты</w:t>
            </w:r>
            <w:r>
              <w:rPr>
                <w:spacing w:val="2"/>
                <w:sz w:val="20"/>
              </w:rPr>
              <w:t xml:space="preserve"> </w:t>
            </w:r>
            <w:r>
              <w:rPr>
                <w:spacing w:val="-5"/>
                <w:sz w:val="20"/>
              </w:rPr>
              <w:t>ОУ</w:t>
            </w:r>
          </w:p>
          <w:p w:rsidR="006C1371" w:rsidRDefault="00114C20">
            <w:pPr>
              <w:pStyle w:val="TableParagraph"/>
              <w:ind w:left="105" w:right="557"/>
              <w:rPr>
                <w:sz w:val="20"/>
              </w:rPr>
            </w:pPr>
            <w:r>
              <w:rPr>
                <w:sz w:val="20"/>
              </w:rPr>
              <w:t>Руководители</w:t>
            </w:r>
            <w:r>
              <w:rPr>
                <w:spacing w:val="-13"/>
                <w:sz w:val="20"/>
              </w:rPr>
              <w:t xml:space="preserve"> </w:t>
            </w:r>
            <w:r>
              <w:rPr>
                <w:sz w:val="20"/>
              </w:rPr>
              <w:t>методических объединений школы</w:t>
            </w:r>
          </w:p>
        </w:tc>
        <w:tc>
          <w:tcPr>
            <w:tcW w:w="3970" w:type="dxa"/>
          </w:tcPr>
          <w:p w:rsidR="006C1371" w:rsidRDefault="00114C20">
            <w:pPr>
              <w:pStyle w:val="TableParagraph"/>
              <w:spacing w:line="224" w:lineRule="exact"/>
              <w:ind w:left="105"/>
              <w:rPr>
                <w:sz w:val="20"/>
              </w:rPr>
            </w:pPr>
            <w:r>
              <w:rPr>
                <w:sz w:val="20"/>
              </w:rPr>
              <w:t>Экспертное</w:t>
            </w:r>
            <w:r>
              <w:rPr>
                <w:spacing w:val="-12"/>
                <w:sz w:val="20"/>
              </w:rPr>
              <w:t xml:space="preserve"> </w:t>
            </w:r>
            <w:r>
              <w:rPr>
                <w:spacing w:val="-2"/>
                <w:sz w:val="20"/>
              </w:rPr>
              <w:t>заключение</w:t>
            </w:r>
          </w:p>
          <w:p w:rsidR="006C1371" w:rsidRDefault="00114C20">
            <w:pPr>
              <w:pStyle w:val="TableParagraph"/>
              <w:ind w:left="105"/>
              <w:rPr>
                <w:sz w:val="20"/>
              </w:rPr>
            </w:pPr>
            <w:r>
              <w:rPr>
                <w:sz w:val="20"/>
              </w:rPr>
              <w:t>Приказ</w:t>
            </w:r>
            <w:r>
              <w:rPr>
                <w:spacing w:val="-9"/>
                <w:sz w:val="20"/>
              </w:rPr>
              <w:t xml:space="preserve"> </w:t>
            </w:r>
            <w:r>
              <w:rPr>
                <w:sz w:val="20"/>
              </w:rPr>
              <w:t>об</w:t>
            </w:r>
            <w:r>
              <w:rPr>
                <w:spacing w:val="-6"/>
                <w:sz w:val="20"/>
              </w:rPr>
              <w:t xml:space="preserve"> </w:t>
            </w:r>
            <w:r>
              <w:rPr>
                <w:sz w:val="20"/>
              </w:rPr>
              <w:t>утверждении</w:t>
            </w:r>
            <w:r>
              <w:rPr>
                <w:spacing w:val="-8"/>
                <w:sz w:val="20"/>
              </w:rPr>
              <w:t xml:space="preserve"> </w:t>
            </w:r>
            <w:r>
              <w:rPr>
                <w:spacing w:val="-2"/>
                <w:sz w:val="20"/>
              </w:rPr>
              <w:t>программ</w:t>
            </w:r>
          </w:p>
        </w:tc>
      </w:tr>
      <w:tr w:rsidR="006C1371">
        <w:trPr>
          <w:trHeight w:val="921"/>
        </w:trPr>
        <w:tc>
          <w:tcPr>
            <w:tcW w:w="2943" w:type="dxa"/>
            <w:vMerge/>
            <w:tcBorders>
              <w:top w:val="nil"/>
            </w:tcBorders>
          </w:tcPr>
          <w:p w:rsidR="006C1371" w:rsidRDefault="006C1371">
            <w:pPr>
              <w:rPr>
                <w:sz w:val="2"/>
                <w:szCs w:val="2"/>
              </w:rPr>
            </w:pPr>
          </w:p>
        </w:tc>
        <w:tc>
          <w:tcPr>
            <w:tcW w:w="4822" w:type="dxa"/>
          </w:tcPr>
          <w:p w:rsidR="006C1371" w:rsidRDefault="00114C20">
            <w:pPr>
              <w:pStyle w:val="TableParagraph"/>
              <w:ind w:left="107"/>
              <w:rPr>
                <w:sz w:val="20"/>
              </w:rPr>
            </w:pPr>
            <w:r>
              <w:rPr>
                <w:sz w:val="20"/>
              </w:rPr>
              <w:t>Экспертиза воспитательной программы на соответствие</w:t>
            </w:r>
            <w:r>
              <w:rPr>
                <w:spacing w:val="-11"/>
                <w:sz w:val="20"/>
              </w:rPr>
              <w:t xml:space="preserve"> </w:t>
            </w:r>
            <w:r>
              <w:rPr>
                <w:sz w:val="20"/>
              </w:rPr>
              <w:t>требованиям</w:t>
            </w:r>
            <w:r>
              <w:rPr>
                <w:spacing w:val="-11"/>
                <w:sz w:val="20"/>
              </w:rPr>
              <w:t xml:space="preserve"> </w:t>
            </w:r>
            <w:r>
              <w:rPr>
                <w:sz w:val="20"/>
              </w:rPr>
              <w:t>ФГОС</w:t>
            </w:r>
            <w:r>
              <w:rPr>
                <w:spacing w:val="-11"/>
                <w:sz w:val="20"/>
              </w:rPr>
              <w:t xml:space="preserve"> </w:t>
            </w:r>
            <w:r>
              <w:rPr>
                <w:sz w:val="20"/>
              </w:rPr>
              <w:t>и</w:t>
            </w:r>
            <w:r>
              <w:rPr>
                <w:spacing w:val="-10"/>
                <w:sz w:val="20"/>
              </w:rPr>
              <w:t xml:space="preserve"> </w:t>
            </w:r>
            <w:r>
              <w:rPr>
                <w:sz w:val="20"/>
              </w:rPr>
              <w:t xml:space="preserve">контингенту </w:t>
            </w:r>
            <w:r>
              <w:rPr>
                <w:spacing w:val="-2"/>
                <w:sz w:val="20"/>
              </w:rPr>
              <w:t>обучающихся</w:t>
            </w:r>
          </w:p>
        </w:tc>
        <w:tc>
          <w:tcPr>
            <w:tcW w:w="3118" w:type="dxa"/>
          </w:tcPr>
          <w:p w:rsidR="006C1371" w:rsidRDefault="00114C20">
            <w:pPr>
              <w:pStyle w:val="TableParagraph"/>
              <w:ind w:left="105"/>
              <w:rPr>
                <w:sz w:val="20"/>
              </w:rPr>
            </w:pPr>
            <w:r>
              <w:rPr>
                <w:sz w:val="20"/>
              </w:rPr>
              <w:t>Эксперты</w:t>
            </w:r>
            <w:r>
              <w:rPr>
                <w:spacing w:val="-13"/>
                <w:sz w:val="20"/>
              </w:rPr>
              <w:t xml:space="preserve"> </w:t>
            </w:r>
            <w:r>
              <w:rPr>
                <w:sz w:val="20"/>
              </w:rPr>
              <w:t>МКУ</w:t>
            </w:r>
            <w:r>
              <w:rPr>
                <w:spacing w:val="-12"/>
                <w:sz w:val="20"/>
              </w:rPr>
              <w:t xml:space="preserve"> </w:t>
            </w:r>
            <w:r>
              <w:rPr>
                <w:sz w:val="20"/>
              </w:rPr>
              <w:t>«Центр</w:t>
            </w:r>
            <w:r>
              <w:rPr>
                <w:spacing w:val="-13"/>
                <w:sz w:val="20"/>
              </w:rPr>
              <w:t xml:space="preserve"> </w:t>
            </w:r>
            <w:r>
              <w:rPr>
                <w:sz w:val="20"/>
              </w:rPr>
              <w:t>развития образования Администрации Удомельского района»</w:t>
            </w:r>
          </w:p>
          <w:p w:rsidR="006C1371" w:rsidRDefault="00114C20">
            <w:pPr>
              <w:pStyle w:val="TableParagraph"/>
              <w:spacing w:line="217" w:lineRule="exact"/>
              <w:ind w:left="105"/>
              <w:rPr>
                <w:sz w:val="20"/>
              </w:rPr>
            </w:pPr>
            <w:r>
              <w:rPr>
                <w:spacing w:val="-2"/>
                <w:sz w:val="20"/>
              </w:rPr>
              <w:t>Эксперты</w:t>
            </w:r>
            <w:r>
              <w:rPr>
                <w:spacing w:val="2"/>
                <w:sz w:val="20"/>
              </w:rPr>
              <w:t xml:space="preserve"> </w:t>
            </w:r>
            <w:r>
              <w:rPr>
                <w:spacing w:val="-5"/>
                <w:sz w:val="20"/>
              </w:rPr>
              <w:t>ОУ</w:t>
            </w:r>
          </w:p>
        </w:tc>
        <w:tc>
          <w:tcPr>
            <w:tcW w:w="3970" w:type="dxa"/>
          </w:tcPr>
          <w:p w:rsidR="006C1371" w:rsidRDefault="00114C20">
            <w:pPr>
              <w:pStyle w:val="TableParagraph"/>
              <w:spacing w:line="223" w:lineRule="exact"/>
              <w:ind w:left="105"/>
              <w:rPr>
                <w:sz w:val="20"/>
              </w:rPr>
            </w:pPr>
            <w:r>
              <w:rPr>
                <w:sz w:val="20"/>
              </w:rPr>
              <w:t>Экспертное</w:t>
            </w:r>
            <w:r>
              <w:rPr>
                <w:spacing w:val="-12"/>
                <w:sz w:val="20"/>
              </w:rPr>
              <w:t xml:space="preserve"> </w:t>
            </w:r>
            <w:r>
              <w:rPr>
                <w:spacing w:val="-2"/>
                <w:sz w:val="20"/>
              </w:rPr>
              <w:t>заключение</w:t>
            </w:r>
          </w:p>
          <w:p w:rsidR="006C1371" w:rsidRDefault="00114C20">
            <w:pPr>
              <w:pStyle w:val="TableParagraph"/>
              <w:ind w:left="105"/>
              <w:rPr>
                <w:sz w:val="20"/>
              </w:rPr>
            </w:pPr>
            <w:r>
              <w:rPr>
                <w:sz w:val="20"/>
              </w:rPr>
              <w:t>Приказ</w:t>
            </w:r>
            <w:r>
              <w:rPr>
                <w:spacing w:val="-9"/>
                <w:sz w:val="20"/>
              </w:rPr>
              <w:t xml:space="preserve"> </w:t>
            </w:r>
            <w:r>
              <w:rPr>
                <w:sz w:val="20"/>
              </w:rPr>
              <w:t>об</w:t>
            </w:r>
            <w:r>
              <w:rPr>
                <w:spacing w:val="-6"/>
                <w:sz w:val="20"/>
              </w:rPr>
              <w:t xml:space="preserve"> </w:t>
            </w:r>
            <w:r>
              <w:rPr>
                <w:sz w:val="20"/>
              </w:rPr>
              <w:t>утверждении</w:t>
            </w:r>
            <w:r>
              <w:rPr>
                <w:spacing w:val="-8"/>
                <w:sz w:val="20"/>
              </w:rPr>
              <w:t xml:space="preserve"> </w:t>
            </w:r>
            <w:r>
              <w:rPr>
                <w:spacing w:val="-2"/>
                <w:sz w:val="20"/>
              </w:rPr>
              <w:t>программ</w:t>
            </w:r>
          </w:p>
        </w:tc>
      </w:tr>
      <w:tr w:rsidR="006C1371">
        <w:trPr>
          <w:trHeight w:val="919"/>
        </w:trPr>
        <w:tc>
          <w:tcPr>
            <w:tcW w:w="2943" w:type="dxa"/>
            <w:vMerge/>
            <w:tcBorders>
              <w:top w:val="nil"/>
            </w:tcBorders>
          </w:tcPr>
          <w:p w:rsidR="006C1371" w:rsidRDefault="006C1371">
            <w:pPr>
              <w:rPr>
                <w:sz w:val="2"/>
                <w:szCs w:val="2"/>
              </w:rPr>
            </w:pPr>
          </w:p>
        </w:tc>
        <w:tc>
          <w:tcPr>
            <w:tcW w:w="4822" w:type="dxa"/>
          </w:tcPr>
          <w:p w:rsidR="006C1371" w:rsidRDefault="00114C20">
            <w:pPr>
              <w:pStyle w:val="TableParagraph"/>
              <w:ind w:left="107" w:right="72"/>
              <w:rPr>
                <w:sz w:val="20"/>
              </w:rPr>
            </w:pPr>
            <w:r>
              <w:rPr>
                <w:sz w:val="20"/>
              </w:rPr>
              <w:t>Экспертиза</w:t>
            </w:r>
            <w:r>
              <w:rPr>
                <w:spacing w:val="-13"/>
                <w:sz w:val="20"/>
              </w:rPr>
              <w:t xml:space="preserve"> </w:t>
            </w:r>
            <w:r>
              <w:rPr>
                <w:sz w:val="20"/>
              </w:rPr>
              <w:t>программ</w:t>
            </w:r>
            <w:r>
              <w:rPr>
                <w:spacing w:val="-12"/>
                <w:sz w:val="20"/>
              </w:rPr>
              <w:t xml:space="preserve"> </w:t>
            </w:r>
            <w:r>
              <w:rPr>
                <w:sz w:val="20"/>
              </w:rPr>
              <w:t>дополнительного</w:t>
            </w:r>
            <w:r>
              <w:rPr>
                <w:spacing w:val="-13"/>
                <w:sz w:val="20"/>
              </w:rPr>
              <w:t xml:space="preserve"> </w:t>
            </w:r>
            <w:r>
              <w:rPr>
                <w:sz w:val="20"/>
              </w:rPr>
              <w:t>образования на соответствие требованиям ФГОС и основной образовательной программе школы</w:t>
            </w:r>
          </w:p>
        </w:tc>
        <w:tc>
          <w:tcPr>
            <w:tcW w:w="3118" w:type="dxa"/>
          </w:tcPr>
          <w:p w:rsidR="006C1371" w:rsidRDefault="00114C20">
            <w:pPr>
              <w:pStyle w:val="TableParagraph"/>
              <w:ind w:left="105"/>
              <w:rPr>
                <w:sz w:val="20"/>
              </w:rPr>
            </w:pPr>
            <w:r>
              <w:rPr>
                <w:sz w:val="20"/>
              </w:rPr>
              <w:t>Эксперты</w:t>
            </w:r>
            <w:r>
              <w:rPr>
                <w:spacing w:val="-13"/>
                <w:sz w:val="20"/>
              </w:rPr>
              <w:t xml:space="preserve"> </w:t>
            </w:r>
            <w:r>
              <w:rPr>
                <w:sz w:val="20"/>
              </w:rPr>
              <w:t>МКУ</w:t>
            </w:r>
            <w:r>
              <w:rPr>
                <w:spacing w:val="-12"/>
                <w:sz w:val="20"/>
              </w:rPr>
              <w:t xml:space="preserve"> </w:t>
            </w:r>
            <w:r>
              <w:rPr>
                <w:sz w:val="20"/>
              </w:rPr>
              <w:t>«Центр</w:t>
            </w:r>
            <w:r>
              <w:rPr>
                <w:spacing w:val="-13"/>
                <w:sz w:val="20"/>
              </w:rPr>
              <w:t xml:space="preserve"> </w:t>
            </w:r>
            <w:r>
              <w:rPr>
                <w:sz w:val="20"/>
              </w:rPr>
              <w:t>развития образования Администрации</w:t>
            </w:r>
          </w:p>
          <w:p w:rsidR="006C1371" w:rsidRDefault="00114C20">
            <w:pPr>
              <w:pStyle w:val="TableParagraph"/>
              <w:spacing w:line="230" w:lineRule="exact"/>
              <w:ind w:left="105" w:right="1036"/>
              <w:rPr>
                <w:sz w:val="20"/>
              </w:rPr>
            </w:pPr>
            <w:r>
              <w:rPr>
                <w:sz w:val="20"/>
              </w:rPr>
              <w:t>Удомельского</w:t>
            </w:r>
            <w:r>
              <w:rPr>
                <w:spacing w:val="-13"/>
                <w:sz w:val="20"/>
              </w:rPr>
              <w:t xml:space="preserve"> </w:t>
            </w:r>
            <w:r>
              <w:rPr>
                <w:sz w:val="20"/>
              </w:rPr>
              <w:t>района» Эксперты ОУ</w:t>
            </w:r>
          </w:p>
        </w:tc>
        <w:tc>
          <w:tcPr>
            <w:tcW w:w="3970" w:type="dxa"/>
          </w:tcPr>
          <w:p w:rsidR="006C1371" w:rsidRDefault="00114C20">
            <w:pPr>
              <w:pStyle w:val="TableParagraph"/>
              <w:spacing w:line="223" w:lineRule="exact"/>
              <w:ind w:left="105"/>
              <w:rPr>
                <w:sz w:val="20"/>
              </w:rPr>
            </w:pPr>
            <w:r>
              <w:rPr>
                <w:sz w:val="20"/>
              </w:rPr>
              <w:t>Экспертное</w:t>
            </w:r>
            <w:r>
              <w:rPr>
                <w:spacing w:val="-12"/>
                <w:sz w:val="20"/>
              </w:rPr>
              <w:t xml:space="preserve"> </w:t>
            </w:r>
            <w:r>
              <w:rPr>
                <w:spacing w:val="-2"/>
                <w:sz w:val="20"/>
              </w:rPr>
              <w:t>заключение</w:t>
            </w:r>
          </w:p>
          <w:p w:rsidR="006C1371" w:rsidRDefault="00114C20">
            <w:pPr>
              <w:pStyle w:val="TableParagraph"/>
              <w:ind w:left="105"/>
              <w:rPr>
                <w:sz w:val="20"/>
              </w:rPr>
            </w:pPr>
            <w:r>
              <w:rPr>
                <w:sz w:val="20"/>
              </w:rPr>
              <w:t>Приказ</w:t>
            </w:r>
            <w:r>
              <w:rPr>
                <w:spacing w:val="-9"/>
                <w:sz w:val="20"/>
              </w:rPr>
              <w:t xml:space="preserve"> </w:t>
            </w:r>
            <w:r>
              <w:rPr>
                <w:sz w:val="20"/>
              </w:rPr>
              <w:t>об</w:t>
            </w:r>
            <w:r>
              <w:rPr>
                <w:spacing w:val="-6"/>
                <w:sz w:val="20"/>
              </w:rPr>
              <w:t xml:space="preserve"> </w:t>
            </w:r>
            <w:r>
              <w:rPr>
                <w:sz w:val="20"/>
              </w:rPr>
              <w:t>утверждении</w:t>
            </w:r>
            <w:r>
              <w:rPr>
                <w:spacing w:val="-8"/>
                <w:sz w:val="20"/>
              </w:rPr>
              <w:t xml:space="preserve"> </w:t>
            </w:r>
            <w:r>
              <w:rPr>
                <w:spacing w:val="-2"/>
                <w:sz w:val="20"/>
              </w:rPr>
              <w:t>программ</w:t>
            </w:r>
          </w:p>
        </w:tc>
      </w:tr>
      <w:tr w:rsidR="006C1371">
        <w:trPr>
          <w:trHeight w:val="689"/>
        </w:trPr>
        <w:tc>
          <w:tcPr>
            <w:tcW w:w="2943" w:type="dxa"/>
            <w:vMerge/>
            <w:tcBorders>
              <w:top w:val="nil"/>
            </w:tcBorders>
          </w:tcPr>
          <w:p w:rsidR="006C1371" w:rsidRDefault="006C1371">
            <w:pPr>
              <w:rPr>
                <w:sz w:val="2"/>
                <w:szCs w:val="2"/>
              </w:rPr>
            </w:pPr>
          </w:p>
        </w:tc>
        <w:tc>
          <w:tcPr>
            <w:tcW w:w="4822" w:type="dxa"/>
          </w:tcPr>
          <w:p w:rsidR="006C1371" w:rsidRDefault="00114C20">
            <w:pPr>
              <w:pStyle w:val="TableParagraph"/>
              <w:ind w:left="107"/>
              <w:rPr>
                <w:sz w:val="20"/>
              </w:rPr>
            </w:pPr>
            <w:r>
              <w:rPr>
                <w:sz w:val="20"/>
              </w:rPr>
              <w:t>Контроль</w:t>
            </w:r>
            <w:r>
              <w:rPr>
                <w:spacing w:val="-10"/>
                <w:sz w:val="20"/>
              </w:rPr>
              <w:t xml:space="preserve"> </w:t>
            </w:r>
            <w:r>
              <w:rPr>
                <w:sz w:val="20"/>
              </w:rPr>
              <w:t>содержания</w:t>
            </w:r>
            <w:r>
              <w:rPr>
                <w:spacing w:val="-11"/>
                <w:sz w:val="20"/>
              </w:rPr>
              <w:t xml:space="preserve"> </w:t>
            </w:r>
            <w:r>
              <w:rPr>
                <w:sz w:val="20"/>
              </w:rPr>
              <w:t>и</w:t>
            </w:r>
            <w:r>
              <w:rPr>
                <w:spacing w:val="-9"/>
                <w:sz w:val="20"/>
              </w:rPr>
              <w:t xml:space="preserve"> </w:t>
            </w:r>
            <w:r>
              <w:rPr>
                <w:sz w:val="20"/>
              </w:rPr>
              <w:t>утверждения</w:t>
            </w:r>
            <w:r>
              <w:rPr>
                <w:spacing w:val="-11"/>
                <w:sz w:val="20"/>
              </w:rPr>
              <w:t xml:space="preserve"> </w:t>
            </w:r>
            <w:r>
              <w:rPr>
                <w:sz w:val="20"/>
              </w:rPr>
              <w:t>рабочих программ по учебным предметам</w:t>
            </w:r>
          </w:p>
        </w:tc>
        <w:tc>
          <w:tcPr>
            <w:tcW w:w="3118" w:type="dxa"/>
          </w:tcPr>
          <w:p w:rsidR="006C1371" w:rsidRDefault="00114C20">
            <w:pPr>
              <w:pStyle w:val="TableParagraph"/>
              <w:spacing w:line="222" w:lineRule="exact"/>
              <w:ind w:left="105"/>
              <w:rPr>
                <w:sz w:val="20"/>
              </w:rPr>
            </w:pPr>
            <w:r>
              <w:rPr>
                <w:sz w:val="20"/>
              </w:rPr>
              <w:t>Заместитель</w:t>
            </w:r>
            <w:r>
              <w:rPr>
                <w:spacing w:val="-8"/>
                <w:sz w:val="20"/>
              </w:rPr>
              <w:t xml:space="preserve"> </w:t>
            </w:r>
            <w:r>
              <w:rPr>
                <w:sz w:val="20"/>
              </w:rPr>
              <w:t>директора</w:t>
            </w:r>
            <w:r>
              <w:rPr>
                <w:spacing w:val="-9"/>
                <w:sz w:val="20"/>
              </w:rPr>
              <w:t xml:space="preserve"> </w:t>
            </w:r>
            <w:r>
              <w:rPr>
                <w:sz w:val="20"/>
              </w:rPr>
              <w:t>по</w:t>
            </w:r>
            <w:r>
              <w:rPr>
                <w:spacing w:val="-8"/>
                <w:sz w:val="20"/>
              </w:rPr>
              <w:t xml:space="preserve"> </w:t>
            </w:r>
            <w:r w:rsidR="0026585A">
              <w:rPr>
                <w:spacing w:val="-4"/>
                <w:sz w:val="20"/>
              </w:rPr>
              <w:t>УВР</w:t>
            </w:r>
          </w:p>
        </w:tc>
        <w:tc>
          <w:tcPr>
            <w:tcW w:w="3970" w:type="dxa"/>
          </w:tcPr>
          <w:p w:rsidR="006C1371" w:rsidRDefault="00114C20">
            <w:pPr>
              <w:pStyle w:val="TableParagraph"/>
              <w:ind w:left="105" w:right="3139"/>
              <w:rPr>
                <w:sz w:val="20"/>
              </w:rPr>
            </w:pPr>
            <w:r>
              <w:rPr>
                <w:spacing w:val="-2"/>
                <w:sz w:val="20"/>
              </w:rPr>
              <w:t>Справка Приказ</w:t>
            </w:r>
          </w:p>
          <w:p w:rsidR="006C1371" w:rsidRDefault="00114C20">
            <w:pPr>
              <w:pStyle w:val="TableParagraph"/>
              <w:spacing w:line="217" w:lineRule="exact"/>
              <w:ind w:left="105"/>
              <w:rPr>
                <w:sz w:val="20"/>
              </w:rPr>
            </w:pPr>
            <w:r>
              <w:rPr>
                <w:spacing w:val="-2"/>
                <w:sz w:val="20"/>
              </w:rPr>
              <w:t>Рекомендации</w:t>
            </w:r>
          </w:p>
        </w:tc>
      </w:tr>
      <w:tr w:rsidR="006C1371">
        <w:trPr>
          <w:trHeight w:val="813"/>
        </w:trPr>
        <w:tc>
          <w:tcPr>
            <w:tcW w:w="2943" w:type="dxa"/>
            <w:vMerge/>
            <w:tcBorders>
              <w:top w:val="nil"/>
            </w:tcBorders>
          </w:tcPr>
          <w:p w:rsidR="006C1371" w:rsidRDefault="006C1371">
            <w:pPr>
              <w:rPr>
                <w:sz w:val="2"/>
                <w:szCs w:val="2"/>
              </w:rPr>
            </w:pPr>
          </w:p>
        </w:tc>
        <w:tc>
          <w:tcPr>
            <w:tcW w:w="4822" w:type="dxa"/>
          </w:tcPr>
          <w:p w:rsidR="006C1371" w:rsidRDefault="00114C20">
            <w:pPr>
              <w:pStyle w:val="TableParagraph"/>
              <w:ind w:left="107" w:right="72"/>
              <w:rPr>
                <w:sz w:val="20"/>
              </w:rPr>
            </w:pPr>
            <w:r>
              <w:rPr>
                <w:sz w:val="20"/>
              </w:rPr>
              <w:t>Контроль</w:t>
            </w:r>
            <w:r>
              <w:rPr>
                <w:spacing w:val="-13"/>
                <w:sz w:val="20"/>
              </w:rPr>
              <w:t xml:space="preserve"> </w:t>
            </w:r>
            <w:r>
              <w:rPr>
                <w:sz w:val="20"/>
              </w:rPr>
              <w:t>электронного</w:t>
            </w:r>
            <w:r>
              <w:rPr>
                <w:spacing w:val="-12"/>
                <w:sz w:val="20"/>
              </w:rPr>
              <w:t xml:space="preserve"> </w:t>
            </w:r>
            <w:r>
              <w:rPr>
                <w:sz w:val="20"/>
              </w:rPr>
              <w:t>журнала,</w:t>
            </w:r>
            <w:r>
              <w:rPr>
                <w:spacing w:val="-13"/>
                <w:sz w:val="20"/>
              </w:rPr>
              <w:t xml:space="preserve"> </w:t>
            </w:r>
            <w:r>
              <w:rPr>
                <w:sz w:val="20"/>
              </w:rPr>
              <w:t xml:space="preserve">журналов индивидуальной работы, дополнительного </w:t>
            </w:r>
            <w:r>
              <w:rPr>
                <w:spacing w:val="-2"/>
                <w:sz w:val="20"/>
              </w:rPr>
              <w:t>образования</w:t>
            </w:r>
          </w:p>
        </w:tc>
        <w:tc>
          <w:tcPr>
            <w:tcW w:w="3118" w:type="dxa"/>
          </w:tcPr>
          <w:p w:rsidR="006C1371" w:rsidRDefault="00114C20">
            <w:pPr>
              <w:pStyle w:val="TableParagraph"/>
              <w:ind w:left="105" w:right="109"/>
              <w:rPr>
                <w:sz w:val="20"/>
              </w:rPr>
            </w:pPr>
            <w:r>
              <w:rPr>
                <w:sz w:val="20"/>
              </w:rPr>
              <w:t>Заместитель</w:t>
            </w:r>
            <w:r>
              <w:rPr>
                <w:spacing w:val="-13"/>
                <w:sz w:val="20"/>
              </w:rPr>
              <w:t xml:space="preserve"> </w:t>
            </w:r>
            <w:r>
              <w:rPr>
                <w:sz w:val="20"/>
              </w:rPr>
              <w:t>директора</w:t>
            </w:r>
            <w:r>
              <w:rPr>
                <w:spacing w:val="-12"/>
                <w:sz w:val="20"/>
              </w:rPr>
              <w:t xml:space="preserve"> </w:t>
            </w:r>
            <w:r>
              <w:rPr>
                <w:sz w:val="20"/>
              </w:rPr>
              <w:t>по</w:t>
            </w:r>
            <w:r>
              <w:rPr>
                <w:spacing w:val="-13"/>
                <w:sz w:val="20"/>
              </w:rPr>
              <w:t xml:space="preserve"> </w:t>
            </w:r>
            <w:r w:rsidR="0026585A">
              <w:rPr>
                <w:sz w:val="20"/>
              </w:rPr>
              <w:t>УВР</w:t>
            </w:r>
          </w:p>
        </w:tc>
        <w:tc>
          <w:tcPr>
            <w:tcW w:w="3970" w:type="dxa"/>
          </w:tcPr>
          <w:p w:rsidR="006C1371" w:rsidRDefault="00114C20">
            <w:pPr>
              <w:pStyle w:val="TableParagraph"/>
              <w:ind w:left="105" w:right="2575"/>
              <w:rPr>
                <w:sz w:val="20"/>
              </w:rPr>
            </w:pPr>
            <w:r>
              <w:rPr>
                <w:spacing w:val="-2"/>
                <w:sz w:val="20"/>
              </w:rPr>
              <w:t>Справка Приказ Рекомендации</w:t>
            </w:r>
          </w:p>
        </w:tc>
      </w:tr>
      <w:tr w:rsidR="006C1371">
        <w:trPr>
          <w:trHeight w:val="521"/>
        </w:trPr>
        <w:tc>
          <w:tcPr>
            <w:tcW w:w="2943" w:type="dxa"/>
            <w:vMerge/>
            <w:tcBorders>
              <w:top w:val="nil"/>
            </w:tcBorders>
          </w:tcPr>
          <w:p w:rsidR="006C1371" w:rsidRDefault="006C1371">
            <w:pPr>
              <w:rPr>
                <w:sz w:val="2"/>
                <w:szCs w:val="2"/>
              </w:rPr>
            </w:pPr>
          </w:p>
        </w:tc>
        <w:tc>
          <w:tcPr>
            <w:tcW w:w="4822" w:type="dxa"/>
          </w:tcPr>
          <w:p w:rsidR="006C1371" w:rsidRDefault="00114C20">
            <w:pPr>
              <w:pStyle w:val="TableParagraph"/>
              <w:spacing w:line="226" w:lineRule="exact"/>
              <w:ind w:left="107"/>
              <w:rPr>
                <w:sz w:val="20"/>
              </w:rPr>
            </w:pPr>
            <w:r>
              <w:rPr>
                <w:sz w:val="20"/>
              </w:rPr>
              <w:t>Мониторинг</w:t>
            </w:r>
            <w:r>
              <w:rPr>
                <w:spacing w:val="-11"/>
                <w:sz w:val="20"/>
              </w:rPr>
              <w:t xml:space="preserve"> </w:t>
            </w:r>
            <w:r>
              <w:rPr>
                <w:sz w:val="20"/>
              </w:rPr>
              <w:t>уровня</w:t>
            </w:r>
            <w:r>
              <w:rPr>
                <w:spacing w:val="-12"/>
                <w:sz w:val="20"/>
              </w:rPr>
              <w:t xml:space="preserve"> </w:t>
            </w:r>
            <w:r>
              <w:rPr>
                <w:sz w:val="20"/>
              </w:rPr>
              <w:t>воспитанности</w:t>
            </w:r>
            <w:r>
              <w:rPr>
                <w:spacing w:val="-13"/>
                <w:sz w:val="20"/>
              </w:rPr>
              <w:t xml:space="preserve"> </w:t>
            </w:r>
            <w:r>
              <w:rPr>
                <w:spacing w:val="-2"/>
                <w:sz w:val="20"/>
              </w:rPr>
              <w:t>обучающихся</w:t>
            </w:r>
          </w:p>
        </w:tc>
        <w:tc>
          <w:tcPr>
            <w:tcW w:w="3118" w:type="dxa"/>
          </w:tcPr>
          <w:p w:rsidR="006C1371" w:rsidRDefault="00114C20">
            <w:pPr>
              <w:pStyle w:val="TableParagraph"/>
              <w:spacing w:line="226" w:lineRule="exact"/>
              <w:ind w:left="105"/>
              <w:rPr>
                <w:sz w:val="20"/>
              </w:rPr>
            </w:pPr>
            <w:r>
              <w:rPr>
                <w:sz w:val="20"/>
              </w:rPr>
              <w:t>Заместитель</w:t>
            </w:r>
            <w:r>
              <w:rPr>
                <w:spacing w:val="-8"/>
                <w:sz w:val="20"/>
              </w:rPr>
              <w:t xml:space="preserve"> </w:t>
            </w:r>
            <w:r>
              <w:rPr>
                <w:sz w:val="20"/>
              </w:rPr>
              <w:t>директора</w:t>
            </w:r>
            <w:r>
              <w:rPr>
                <w:spacing w:val="-9"/>
                <w:sz w:val="20"/>
              </w:rPr>
              <w:t xml:space="preserve"> </w:t>
            </w:r>
            <w:r>
              <w:rPr>
                <w:sz w:val="20"/>
              </w:rPr>
              <w:t>по</w:t>
            </w:r>
            <w:r>
              <w:rPr>
                <w:spacing w:val="-8"/>
                <w:sz w:val="20"/>
              </w:rPr>
              <w:t xml:space="preserve"> </w:t>
            </w:r>
            <w:r w:rsidR="001B1F64">
              <w:rPr>
                <w:spacing w:val="-8"/>
                <w:sz w:val="20"/>
              </w:rPr>
              <w:t>У</w:t>
            </w:r>
            <w:r>
              <w:rPr>
                <w:spacing w:val="-5"/>
                <w:sz w:val="20"/>
              </w:rPr>
              <w:t>ВР</w:t>
            </w:r>
          </w:p>
        </w:tc>
        <w:tc>
          <w:tcPr>
            <w:tcW w:w="3970" w:type="dxa"/>
          </w:tcPr>
          <w:p w:rsidR="006C1371" w:rsidRDefault="00114C20">
            <w:pPr>
              <w:pStyle w:val="TableParagraph"/>
              <w:spacing w:line="237" w:lineRule="auto"/>
              <w:ind w:left="105" w:right="524"/>
              <w:rPr>
                <w:sz w:val="20"/>
              </w:rPr>
            </w:pPr>
            <w:r>
              <w:rPr>
                <w:sz w:val="20"/>
              </w:rPr>
              <w:t>Таблица</w:t>
            </w:r>
            <w:r>
              <w:rPr>
                <w:spacing w:val="-13"/>
                <w:sz w:val="20"/>
              </w:rPr>
              <w:t xml:space="preserve"> </w:t>
            </w:r>
            <w:r>
              <w:rPr>
                <w:sz w:val="20"/>
              </w:rPr>
              <w:t>уровня</w:t>
            </w:r>
            <w:r>
              <w:rPr>
                <w:spacing w:val="-12"/>
                <w:sz w:val="20"/>
              </w:rPr>
              <w:t xml:space="preserve"> </w:t>
            </w:r>
            <w:r>
              <w:rPr>
                <w:sz w:val="20"/>
              </w:rPr>
              <w:t xml:space="preserve">воспитанности </w:t>
            </w:r>
            <w:r>
              <w:rPr>
                <w:spacing w:val="-2"/>
                <w:sz w:val="20"/>
              </w:rPr>
              <w:t>Справка</w:t>
            </w:r>
          </w:p>
        </w:tc>
      </w:tr>
      <w:tr w:rsidR="006C1371">
        <w:trPr>
          <w:trHeight w:val="690"/>
        </w:trPr>
        <w:tc>
          <w:tcPr>
            <w:tcW w:w="2943" w:type="dxa"/>
            <w:vMerge/>
            <w:tcBorders>
              <w:top w:val="nil"/>
            </w:tcBorders>
          </w:tcPr>
          <w:p w:rsidR="006C1371" w:rsidRDefault="006C1371">
            <w:pPr>
              <w:rPr>
                <w:sz w:val="2"/>
                <w:szCs w:val="2"/>
              </w:rPr>
            </w:pPr>
          </w:p>
        </w:tc>
        <w:tc>
          <w:tcPr>
            <w:tcW w:w="4822" w:type="dxa"/>
          </w:tcPr>
          <w:p w:rsidR="006C1371" w:rsidRDefault="00114C20">
            <w:pPr>
              <w:pStyle w:val="TableParagraph"/>
              <w:spacing w:line="223" w:lineRule="exact"/>
              <w:ind w:left="107"/>
              <w:rPr>
                <w:sz w:val="20"/>
              </w:rPr>
            </w:pPr>
            <w:r>
              <w:rPr>
                <w:sz w:val="20"/>
              </w:rPr>
              <w:t>Посещение</w:t>
            </w:r>
            <w:r>
              <w:rPr>
                <w:spacing w:val="-10"/>
                <w:sz w:val="20"/>
              </w:rPr>
              <w:t xml:space="preserve"> </w:t>
            </w:r>
            <w:r>
              <w:rPr>
                <w:sz w:val="20"/>
              </w:rPr>
              <w:t>и</w:t>
            </w:r>
            <w:r>
              <w:rPr>
                <w:spacing w:val="-12"/>
                <w:sz w:val="20"/>
              </w:rPr>
              <w:t xml:space="preserve"> </w:t>
            </w:r>
            <w:r>
              <w:rPr>
                <w:sz w:val="20"/>
              </w:rPr>
              <w:t>взаимопосещение</w:t>
            </w:r>
            <w:r>
              <w:rPr>
                <w:spacing w:val="-7"/>
                <w:sz w:val="20"/>
              </w:rPr>
              <w:t xml:space="preserve"> </w:t>
            </w:r>
            <w:r>
              <w:rPr>
                <w:spacing w:val="-2"/>
                <w:sz w:val="20"/>
              </w:rPr>
              <w:t>уроков</w:t>
            </w:r>
          </w:p>
        </w:tc>
        <w:tc>
          <w:tcPr>
            <w:tcW w:w="3118" w:type="dxa"/>
          </w:tcPr>
          <w:p w:rsidR="006C1371" w:rsidRDefault="00114C20">
            <w:pPr>
              <w:pStyle w:val="TableParagraph"/>
              <w:ind w:left="105" w:right="333"/>
              <w:rPr>
                <w:sz w:val="20"/>
              </w:rPr>
            </w:pPr>
            <w:r>
              <w:rPr>
                <w:sz w:val="20"/>
              </w:rPr>
              <w:t>Заместитель</w:t>
            </w:r>
            <w:r>
              <w:rPr>
                <w:spacing w:val="-13"/>
                <w:sz w:val="20"/>
              </w:rPr>
              <w:t xml:space="preserve"> </w:t>
            </w:r>
            <w:r>
              <w:rPr>
                <w:sz w:val="20"/>
              </w:rPr>
              <w:t>директора</w:t>
            </w:r>
            <w:r>
              <w:rPr>
                <w:spacing w:val="-12"/>
                <w:sz w:val="20"/>
              </w:rPr>
              <w:t xml:space="preserve"> </w:t>
            </w:r>
            <w:r>
              <w:rPr>
                <w:sz w:val="20"/>
              </w:rPr>
              <w:t>по</w:t>
            </w:r>
            <w:r>
              <w:rPr>
                <w:spacing w:val="-13"/>
                <w:sz w:val="20"/>
              </w:rPr>
              <w:t xml:space="preserve"> </w:t>
            </w:r>
            <w:r>
              <w:rPr>
                <w:sz w:val="20"/>
              </w:rPr>
              <w:t xml:space="preserve">УВР </w:t>
            </w:r>
            <w:r>
              <w:rPr>
                <w:spacing w:val="-2"/>
                <w:sz w:val="20"/>
              </w:rPr>
              <w:t>Учителя-предметники</w:t>
            </w:r>
          </w:p>
          <w:p w:rsidR="006C1371" w:rsidRDefault="00114C20">
            <w:pPr>
              <w:pStyle w:val="TableParagraph"/>
              <w:spacing w:line="217" w:lineRule="exact"/>
              <w:ind w:left="105"/>
              <w:rPr>
                <w:sz w:val="20"/>
              </w:rPr>
            </w:pPr>
            <w:r>
              <w:rPr>
                <w:spacing w:val="-2"/>
                <w:sz w:val="20"/>
              </w:rPr>
              <w:t>Педагог-психолог</w:t>
            </w:r>
          </w:p>
        </w:tc>
        <w:tc>
          <w:tcPr>
            <w:tcW w:w="3970" w:type="dxa"/>
          </w:tcPr>
          <w:p w:rsidR="006C1371" w:rsidRDefault="00114C20">
            <w:pPr>
              <w:pStyle w:val="TableParagraph"/>
              <w:spacing w:line="223" w:lineRule="exact"/>
              <w:ind w:left="105"/>
              <w:rPr>
                <w:sz w:val="20"/>
              </w:rPr>
            </w:pPr>
            <w:r>
              <w:rPr>
                <w:spacing w:val="-2"/>
                <w:sz w:val="20"/>
              </w:rPr>
              <w:t>Аналитическая</w:t>
            </w:r>
            <w:r>
              <w:rPr>
                <w:spacing w:val="9"/>
                <w:sz w:val="20"/>
              </w:rPr>
              <w:t xml:space="preserve"> </w:t>
            </w:r>
            <w:r>
              <w:rPr>
                <w:spacing w:val="-2"/>
                <w:sz w:val="20"/>
              </w:rPr>
              <w:t>справка</w:t>
            </w:r>
          </w:p>
        </w:tc>
      </w:tr>
      <w:tr w:rsidR="006C1371">
        <w:trPr>
          <w:trHeight w:val="630"/>
        </w:trPr>
        <w:tc>
          <w:tcPr>
            <w:tcW w:w="2943" w:type="dxa"/>
            <w:vMerge/>
            <w:tcBorders>
              <w:top w:val="nil"/>
            </w:tcBorders>
          </w:tcPr>
          <w:p w:rsidR="006C1371" w:rsidRDefault="006C1371">
            <w:pPr>
              <w:rPr>
                <w:sz w:val="2"/>
                <w:szCs w:val="2"/>
              </w:rPr>
            </w:pPr>
          </w:p>
        </w:tc>
        <w:tc>
          <w:tcPr>
            <w:tcW w:w="4822" w:type="dxa"/>
          </w:tcPr>
          <w:p w:rsidR="006C1371" w:rsidRDefault="00114C20">
            <w:pPr>
              <w:pStyle w:val="TableParagraph"/>
              <w:spacing w:line="223" w:lineRule="exact"/>
              <w:ind w:left="107"/>
              <w:rPr>
                <w:sz w:val="20"/>
              </w:rPr>
            </w:pPr>
            <w:r>
              <w:rPr>
                <w:sz w:val="20"/>
              </w:rPr>
              <w:t>Фестиваль</w:t>
            </w:r>
            <w:r>
              <w:rPr>
                <w:spacing w:val="-9"/>
                <w:sz w:val="20"/>
              </w:rPr>
              <w:t xml:space="preserve"> </w:t>
            </w:r>
            <w:r>
              <w:rPr>
                <w:sz w:val="20"/>
              </w:rPr>
              <w:t>открытых</w:t>
            </w:r>
            <w:r>
              <w:rPr>
                <w:spacing w:val="-8"/>
                <w:sz w:val="20"/>
              </w:rPr>
              <w:t xml:space="preserve"> </w:t>
            </w:r>
            <w:r>
              <w:rPr>
                <w:spacing w:val="-2"/>
                <w:sz w:val="20"/>
              </w:rPr>
              <w:t>уроков</w:t>
            </w:r>
          </w:p>
        </w:tc>
        <w:tc>
          <w:tcPr>
            <w:tcW w:w="3118" w:type="dxa"/>
          </w:tcPr>
          <w:p w:rsidR="006C1371" w:rsidRDefault="00114C20">
            <w:pPr>
              <w:pStyle w:val="TableParagraph"/>
              <w:ind w:left="105" w:right="333"/>
              <w:rPr>
                <w:sz w:val="20"/>
              </w:rPr>
            </w:pPr>
            <w:r>
              <w:rPr>
                <w:sz w:val="20"/>
              </w:rPr>
              <w:t>Заместитель</w:t>
            </w:r>
            <w:r>
              <w:rPr>
                <w:spacing w:val="-13"/>
                <w:sz w:val="20"/>
              </w:rPr>
              <w:t xml:space="preserve"> </w:t>
            </w:r>
            <w:r>
              <w:rPr>
                <w:sz w:val="20"/>
              </w:rPr>
              <w:t>директора</w:t>
            </w:r>
            <w:r>
              <w:rPr>
                <w:spacing w:val="-12"/>
                <w:sz w:val="20"/>
              </w:rPr>
              <w:t xml:space="preserve"> </w:t>
            </w:r>
            <w:r>
              <w:rPr>
                <w:sz w:val="20"/>
              </w:rPr>
              <w:t>по</w:t>
            </w:r>
            <w:r>
              <w:rPr>
                <w:spacing w:val="-13"/>
                <w:sz w:val="20"/>
              </w:rPr>
              <w:t xml:space="preserve"> </w:t>
            </w:r>
            <w:r>
              <w:rPr>
                <w:sz w:val="20"/>
              </w:rPr>
              <w:t xml:space="preserve">УВР </w:t>
            </w:r>
            <w:r>
              <w:rPr>
                <w:spacing w:val="-2"/>
                <w:sz w:val="20"/>
              </w:rPr>
              <w:t>Учителя-предметники</w:t>
            </w:r>
          </w:p>
        </w:tc>
        <w:tc>
          <w:tcPr>
            <w:tcW w:w="3970" w:type="dxa"/>
          </w:tcPr>
          <w:p w:rsidR="006C1371" w:rsidRDefault="00114C20">
            <w:pPr>
              <w:pStyle w:val="TableParagraph"/>
              <w:ind w:left="105" w:right="1835"/>
              <w:rPr>
                <w:sz w:val="20"/>
              </w:rPr>
            </w:pPr>
            <w:r>
              <w:rPr>
                <w:sz w:val="20"/>
              </w:rPr>
              <w:t>Аналитическая</w:t>
            </w:r>
            <w:r>
              <w:rPr>
                <w:spacing w:val="-13"/>
                <w:sz w:val="20"/>
              </w:rPr>
              <w:t xml:space="preserve"> </w:t>
            </w:r>
            <w:r>
              <w:rPr>
                <w:sz w:val="20"/>
              </w:rPr>
              <w:t xml:space="preserve">справка </w:t>
            </w:r>
            <w:r>
              <w:rPr>
                <w:spacing w:val="-2"/>
                <w:sz w:val="20"/>
              </w:rPr>
              <w:t>Фотоотчет</w:t>
            </w:r>
          </w:p>
        </w:tc>
      </w:tr>
      <w:tr w:rsidR="006C1371">
        <w:trPr>
          <w:trHeight w:val="921"/>
        </w:trPr>
        <w:tc>
          <w:tcPr>
            <w:tcW w:w="2943" w:type="dxa"/>
            <w:vMerge/>
            <w:tcBorders>
              <w:top w:val="nil"/>
            </w:tcBorders>
          </w:tcPr>
          <w:p w:rsidR="006C1371" w:rsidRDefault="006C1371">
            <w:pPr>
              <w:rPr>
                <w:sz w:val="2"/>
                <w:szCs w:val="2"/>
              </w:rPr>
            </w:pPr>
          </w:p>
        </w:tc>
        <w:tc>
          <w:tcPr>
            <w:tcW w:w="4822" w:type="dxa"/>
          </w:tcPr>
          <w:p w:rsidR="006C1371" w:rsidRDefault="00114C20">
            <w:pPr>
              <w:pStyle w:val="TableParagraph"/>
              <w:spacing w:line="225" w:lineRule="exact"/>
              <w:ind w:left="107"/>
              <w:rPr>
                <w:sz w:val="20"/>
              </w:rPr>
            </w:pPr>
            <w:r>
              <w:rPr>
                <w:sz w:val="20"/>
              </w:rPr>
              <w:t>Фестиваль</w:t>
            </w:r>
            <w:r>
              <w:rPr>
                <w:spacing w:val="-13"/>
                <w:sz w:val="20"/>
              </w:rPr>
              <w:t xml:space="preserve"> </w:t>
            </w:r>
            <w:r>
              <w:rPr>
                <w:sz w:val="20"/>
              </w:rPr>
              <w:t>дополнительного</w:t>
            </w:r>
            <w:r>
              <w:rPr>
                <w:spacing w:val="-12"/>
                <w:sz w:val="20"/>
              </w:rPr>
              <w:t xml:space="preserve"> </w:t>
            </w:r>
            <w:r>
              <w:rPr>
                <w:spacing w:val="-2"/>
                <w:sz w:val="20"/>
              </w:rPr>
              <w:t>образования</w:t>
            </w:r>
          </w:p>
        </w:tc>
        <w:tc>
          <w:tcPr>
            <w:tcW w:w="3118" w:type="dxa"/>
          </w:tcPr>
          <w:p w:rsidR="006C1371" w:rsidRDefault="00114C20">
            <w:pPr>
              <w:pStyle w:val="TableParagraph"/>
              <w:ind w:left="105" w:right="423"/>
              <w:rPr>
                <w:sz w:val="20"/>
              </w:rPr>
            </w:pPr>
            <w:r>
              <w:rPr>
                <w:sz w:val="20"/>
              </w:rPr>
              <w:t>Заместитель</w:t>
            </w:r>
            <w:r>
              <w:rPr>
                <w:spacing w:val="-13"/>
                <w:sz w:val="20"/>
              </w:rPr>
              <w:t xml:space="preserve"> </w:t>
            </w:r>
            <w:r>
              <w:rPr>
                <w:sz w:val="20"/>
              </w:rPr>
              <w:t>директора</w:t>
            </w:r>
            <w:r>
              <w:rPr>
                <w:spacing w:val="-12"/>
                <w:sz w:val="20"/>
              </w:rPr>
              <w:t xml:space="preserve"> </w:t>
            </w:r>
            <w:r>
              <w:rPr>
                <w:sz w:val="20"/>
              </w:rPr>
              <w:t>по</w:t>
            </w:r>
            <w:r>
              <w:rPr>
                <w:spacing w:val="-13"/>
                <w:sz w:val="20"/>
              </w:rPr>
              <w:t xml:space="preserve"> </w:t>
            </w:r>
            <w:r w:rsidR="001B1F64">
              <w:rPr>
                <w:spacing w:val="-13"/>
                <w:sz w:val="20"/>
              </w:rPr>
              <w:t>У</w:t>
            </w:r>
            <w:r>
              <w:rPr>
                <w:sz w:val="20"/>
              </w:rPr>
              <w:t xml:space="preserve">ВР, </w:t>
            </w:r>
            <w:r w:rsidR="004259F6">
              <w:rPr>
                <w:sz w:val="20"/>
              </w:rPr>
              <w:t>Педагог</w:t>
            </w:r>
            <w:r>
              <w:rPr>
                <w:sz w:val="20"/>
              </w:rPr>
              <w:t xml:space="preserve"> дополнительного</w:t>
            </w:r>
          </w:p>
          <w:p w:rsidR="006C1371" w:rsidRDefault="00114C20">
            <w:pPr>
              <w:pStyle w:val="TableParagraph"/>
              <w:spacing w:line="216" w:lineRule="exact"/>
              <w:ind w:left="105"/>
              <w:rPr>
                <w:sz w:val="20"/>
              </w:rPr>
            </w:pPr>
            <w:r>
              <w:rPr>
                <w:spacing w:val="-2"/>
                <w:sz w:val="20"/>
              </w:rPr>
              <w:t>образования</w:t>
            </w:r>
          </w:p>
        </w:tc>
        <w:tc>
          <w:tcPr>
            <w:tcW w:w="3970" w:type="dxa"/>
          </w:tcPr>
          <w:p w:rsidR="006C1371" w:rsidRDefault="00114C20">
            <w:pPr>
              <w:pStyle w:val="TableParagraph"/>
              <w:spacing w:line="224" w:lineRule="exact"/>
              <w:ind w:left="105"/>
              <w:rPr>
                <w:sz w:val="20"/>
              </w:rPr>
            </w:pPr>
            <w:r>
              <w:rPr>
                <w:sz w:val="20"/>
              </w:rPr>
              <w:t>Выставка</w:t>
            </w:r>
            <w:r>
              <w:rPr>
                <w:spacing w:val="-10"/>
                <w:sz w:val="20"/>
              </w:rPr>
              <w:t xml:space="preserve"> </w:t>
            </w:r>
            <w:r>
              <w:rPr>
                <w:spacing w:val="-2"/>
                <w:sz w:val="20"/>
              </w:rPr>
              <w:t>работ</w:t>
            </w:r>
          </w:p>
          <w:p w:rsidR="006C1371" w:rsidRDefault="00114C20">
            <w:pPr>
              <w:pStyle w:val="TableParagraph"/>
              <w:spacing w:line="229" w:lineRule="exact"/>
              <w:ind w:left="105"/>
              <w:rPr>
                <w:sz w:val="20"/>
              </w:rPr>
            </w:pPr>
            <w:r>
              <w:rPr>
                <w:sz w:val="20"/>
              </w:rPr>
              <w:t>Презентация</w:t>
            </w:r>
            <w:r>
              <w:rPr>
                <w:spacing w:val="-11"/>
                <w:sz w:val="20"/>
              </w:rPr>
              <w:t xml:space="preserve"> </w:t>
            </w:r>
            <w:r>
              <w:rPr>
                <w:sz w:val="20"/>
              </w:rPr>
              <w:t>научных</w:t>
            </w:r>
            <w:r>
              <w:rPr>
                <w:spacing w:val="-13"/>
                <w:sz w:val="20"/>
              </w:rPr>
              <w:t xml:space="preserve"> </w:t>
            </w:r>
            <w:r>
              <w:rPr>
                <w:spacing w:val="-2"/>
                <w:sz w:val="20"/>
              </w:rPr>
              <w:t>лабораторий</w:t>
            </w:r>
          </w:p>
        </w:tc>
      </w:tr>
    </w:tbl>
    <w:p w:rsidR="006C1371" w:rsidRDefault="006C1371">
      <w:pPr>
        <w:spacing w:line="229" w:lineRule="exact"/>
        <w:rPr>
          <w:sz w:val="20"/>
        </w:rPr>
        <w:sectPr w:rsidR="006C1371">
          <w:pgSz w:w="16840" w:h="11910" w:orient="landscape"/>
          <w:pgMar w:top="1040" w:right="700" w:bottom="1240" w:left="460" w:header="0" w:footer="990" w:gutter="0"/>
          <w:cols w:space="720"/>
        </w:sectPr>
      </w:pPr>
    </w:p>
    <w:p w:rsidR="006C1371" w:rsidRDefault="00114C20">
      <w:pPr>
        <w:pStyle w:val="4"/>
        <w:spacing w:before="63" w:line="274" w:lineRule="exact"/>
        <w:ind w:left="0" w:right="38"/>
        <w:jc w:val="center"/>
      </w:pPr>
      <w:r>
        <w:lastRenderedPageBreak/>
        <w:t>Качество</w:t>
      </w:r>
      <w:r>
        <w:rPr>
          <w:spacing w:val="-3"/>
        </w:rPr>
        <w:t xml:space="preserve"> </w:t>
      </w:r>
      <w:r>
        <w:t>образовательных</w:t>
      </w:r>
      <w:r>
        <w:rPr>
          <w:spacing w:val="-2"/>
        </w:rPr>
        <w:t xml:space="preserve"> результатов.</w:t>
      </w:r>
    </w:p>
    <w:p w:rsidR="006C1371" w:rsidRDefault="00114C20">
      <w:pPr>
        <w:pStyle w:val="a3"/>
        <w:spacing w:after="9" w:line="274" w:lineRule="exact"/>
        <w:ind w:left="0" w:right="8423"/>
        <w:jc w:val="center"/>
      </w:pPr>
      <w:r>
        <w:rPr>
          <w:u w:val="single"/>
        </w:rPr>
        <w:t>Критерии</w:t>
      </w:r>
      <w:r>
        <w:rPr>
          <w:spacing w:val="-6"/>
          <w:u w:val="single"/>
        </w:rPr>
        <w:t xml:space="preserve"> </w:t>
      </w:r>
      <w:r>
        <w:rPr>
          <w:u w:val="single"/>
        </w:rPr>
        <w:t>и</w:t>
      </w:r>
      <w:r>
        <w:rPr>
          <w:spacing w:val="-6"/>
          <w:u w:val="single"/>
        </w:rPr>
        <w:t xml:space="preserve"> </w:t>
      </w:r>
      <w:r>
        <w:rPr>
          <w:u w:val="single"/>
        </w:rPr>
        <w:t>показатели</w:t>
      </w:r>
      <w:r>
        <w:rPr>
          <w:spacing w:val="-6"/>
          <w:u w:val="single"/>
        </w:rPr>
        <w:t xml:space="preserve"> </w:t>
      </w:r>
      <w:r>
        <w:rPr>
          <w:u w:val="single"/>
        </w:rPr>
        <w:t>качества</w:t>
      </w:r>
      <w:r>
        <w:rPr>
          <w:spacing w:val="-5"/>
          <w:u w:val="single"/>
        </w:rPr>
        <w:t xml:space="preserve"> </w:t>
      </w:r>
      <w:r>
        <w:rPr>
          <w:u w:val="single"/>
        </w:rPr>
        <w:t>образовательных</w:t>
      </w:r>
      <w:r>
        <w:rPr>
          <w:spacing w:val="-2"/>
          <w:u w:val="single"/>
        </w:rPr>
        <w:t xml:space="preserve"> результатов.</w:t>
      </w: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4392"/>
        <w:gridCol w:w="9642"/>
      </w:tblGrid>
      <w:tr w:rsidR="006C1371">
        <w:trPr>
          <w:trHeight w:val="253"/>
        </w:trPr>
        <w:tc>
          <w:tcPr>
            <w:tcW w:w="960" w:type="dxa"/>
          </w:tcPr>
          <w:p w:rsidR="006C1371" w:rsidRDefault="00114C20">
            <w:pPr>
              <w:pStyle w:val="TableParagraph"/>
              <w:spacing w:before="1" w:line="233" w:lineRule="exact"/>
              <w:ind w:left="10"/>
              <w:jc w:val="center"/>
              <w:rPr>
                <w:b/>
              </w:rPr>
            </w:pPr>
            <w:r>
              <w:rPr>
                <w:b/>
                <w:spacing w:val="-10"/>
              </w:rPr>
              <w:t>№</w:t>
            </w:r>
          </w:p>
        </w:tc>
        <w:tc>
          <w:tcPr>
            <w:tcW w:w="4392" w:type="dxa"/>
          </w:tcPr>
          <w:p w:rsidR="006C1371" w:rsidRDefault="00114C20">
            <w:pPr>
              <w:pStyle w:val="TableParagraph"/>
              <w:spacing w:before="1" w:line="233" w:lineRule="exact"/>
              <w:ind w:left="10"/>
              <w:jc w:val="center"/>
              <w:rPr>
                <w:b/>
              </w:rPr>
            </w:pPr>
            <w:r>
              <w:rPr>
                <w:b/>
                <w:spacing w:val="-2"/>
              </w:rPr>
              <w:t>Критерий</w:t>
            </w:r>
          </w:p>
        </w:tc>
        <w:tc>
          <w:tcPr>
            <w:tcW w:w="9642" w:type="dxa"/>
          </w:tcPr>
          <w:p w:rsidR="006C1371" w:rsidRDefault="00114C20">
            <w:pPr>
              <w:pStyle w:val="TableParagraph"/>
              <w:spacing w:before="1" w:line="233" w:lineRule="exact"/>
              <w:ind w:left="10"/>
              <w:jc w:val="center"/>
              <w:rPr>
                <w:b/>
              </w:rPr>
            </w:pPr>
            <w:r>
              <w:rPr>
                <w:b/>
                <w:spacing w:val="-2"/>
              </w:rPr>
              <w:t>Показатель</w:t>
            </w:r>
          </w:p>
        </w:tc>
      </w:tr>
      <w:tr w:rsidR="006C1371">
        <w:trPr>
          <w:trHeight w:val="460"/>
        </w:trPr>
        <w:tc>
          <w:tcPr>
            <w:tcW w:w="960" w:type="dxa"/>
          </w:tcPr>
          <w:p w:rsidR="006C1371" w:rsidRDefault="00114C20">
            <w:pPr>
              <w:pStyle w:val="TableParagraph"/>
              <w:spacing w:line="223" w:lineRule="exact"/>
              <w:ind w:left="107"/>
              <w:rPr>
                <w:sz w:val="20"/>
              </w:rPr>
            </w:pPr>
            <w:r>
              <w:rPr>
                <w:spacing w:val="-10"/>
                <w:sz w:val="20"/>
              </w:rPr>
              <w:t>1</w:t>
            </w:r>
          </w:p>
        </w:tc>
        <w:tc>
          <w:tcPr>
            <w:tcW w:w="4392" w:type="dxa"/>
          </w:tcPr>
          <w:p w:rsidR="006C1371" w:rsidRDefault="00114C20">
            <w:pPr>
              <w:pStyle w:val="TableParagraph"/>
              <w:spacing w:line="223" w:lineRule="exact"/>
              <w:ind w:left="105"/>
              <w:rPr>
                <w:sz w:val="20"/>
              </w:rPr>
            </w:pPr>
            <w:r>
              <w:rPr>
                <w:sz w:val="20"/>
              </w:rPr>
              <w:t>Предметные</w:t>
            </w:r>
            <w:r>
              <w:rPr>
                <w:spacing w:val="-12"/>
                <w:sz w:val="20"/>
              </w:rPr>
              <w:t xml:space="preserve"> </w:t>
            </w:r>
            <w:r>
              <w:rPr>
                <w:sz w:val="20"/>
              </w:rPr>
              <w:t>результаты</w:t>
            </w:r>
            <w:r>
              <w:rPr>
                <w:spacing w:val="-13"/>
                <w:sz w:val="20"/>
              </w:rPr>
              <w:t xml:space="preserve"> </w:t>
            </w:r>
            <w:r>
              <w:rPr>
                <w:spacing w:val="-2"/>
                <w:sz w:val="20"/>
              </w:rPr>
              <w:t>обучающихся</w:t>
            </w:r>
          </w:p>
        </w:tc>
        <w:tc>
          <w:tcPr>
            <w:tcW w:w="9642" w:type="dxa"/>
          </w:tcPr>
          <w:p w:rsidR="006C1371" w:rsidRDefault="00114C20">
            <w:pPr>
              <w:pStyle w:val="TableParagraph"/>
              <w:spacing w:line="223" w:lineRule="exact"/>
              <w:ind w:left="108"/>
              <w:rPr>
                <w:sz w:val="20"/>
              </w:rPr>
            </w:pPr>
            <w:r>
              <w:rPr>
                <w:sz w:val="20"/>
              </w:rPr>
              <w:t>Способность</w:t>
            </w:r>
            <w:r>
              <w:rPr>
                <w:spacing w:val="-11"/>
                <w:sz w:val="20"/>
              </w:rPr>
              <w:t xml:space="preserve"> </w:t>
            </w:r>
            <w:r>
              <w:rPr>
                <w:sz w:val="20"/>
              </w:rPr>
              <w:t>обучающихся</w:t>
            </w:r>
            <w:r>
              <w:rPr>
                <w:spacing w:val="-10"/>
                <w:sz w:val="20"/>
              </w:rPr>
              <w:t xml:space="preserve"> </w:t>
            </w:r>
            <w:r>
              <w:rPr>
                <w:sz w:val="20"/>
              </w:rPr>
              <w:t>решать</w:t>
            </w:r>
            <w:r>
              <w:rPr>
                <w:spacing w:val="-9"/>
                <w:sz w:val="20"/>
              </w:rPr>
              <w:t xml:space="preserve"> </w:t>
            </w:r>
            <w:r>
              <w:rPr>
                <w:sz w:val="20"/>
              </w:rPr>
              <w:t>учебно-познавательные</w:t>
            </w:r>
            <w:r>
              <w:rPr>
                <w:spacing w:val="-11"/>
                <w:sz w:val="20"/>
              </w:rPr>
              <w:t xml:space="preserve"> </w:t>
            </w:r>
            <w:r>
              <w:rPr>
                <w:sz w:val="20"/>
              </w:rPr>
              <w:t>и</w:t>
            </w:r>
            <w:r>
              <w:rPr>
                <w:spacing w:val="-10"/>
                <w:sz w:val="20"/>
              </w:rPr>
              <w:t xml:space="preserve"> </w:t>
            </w:r>
            <w:r>
              <w:rPr>
                <w:sz w:val="20"/>
              </w:rPr>
              <w:t>учебно-практические</w:t>
            </w:r>
            <w:r>
              <w:rPr>
                <w:spacing w:val="-11"/>
                <w:sz w:val="20"/>
              </w:rPr>
              <w:t xml:space="preserve"> </w:t>
            </w:r>
            <w:r>
              <w:rPr>
                <w:sz w:val="20"/>
              </w:rPr>
              <w:t>задачи</w:t>
            </w:r>
            <w:r>
              <w:rPr>
                <w:spacing w:val="-12"/>
                <w:sz w:val="20"/>
              </w:rPr>
              <w:t xml:space="preserve"> </w:t>
            </w:r>
            <w:r>
              <w:rPr>
                <w:sz w:val="20"/>
              </w:rPr>
              <w:t>с</w:t>
            </w:r>
            <w:r>
              <w:rPr>
                <w:spacing w:val="-11"/>
                <w:sz w:val="20"/>
              </w:rPr>
              <w:t xml:space="preserve"> </w:t>
            </w:r>
            <w:r>
              <w:rPr>
                <w:spacing w:val="-2"/>
                <w:sz w:val="20"/>
              </w:rPr>
              <w:t>использованием</w:t>
            </w:r>
          </w:p>
          <w:p w:rsidR="006C1371" w:rsidRDefault="00114C20">
            <w:pPr>
              <w:pStyle w:val="TableParagraph"/>
              <w:spacing w:line="217" w:lineRule="exact"/>
              <w:ind w:left="108"/>
              <w:rPr>
                <w:sz w:val="20"/>
              </w:rPr>
            </w:pPr>
            <w:r>
              <w:rPr>
                <w:sz w:val="20"/>
              </w:rPr>
              <w:t>средств,</w:t>
            </w:r>
            <w:r>
              <w:rPr>
                <w:spacing w:val="-8"/>
                <w:sz w:val="20"/>
              </w:rPr>
              <w:t xml:space="preserve"> </w:t>
            </w:r>
            <w:r>
              <w:rPr>
                <w:sz w:val="20"/>
              </w:rPr>
              <w:t>релевантных</w:t>
            </w:r>
            <w:r>
              <w:rPr>
                <w:spacing w:val="-9"/>
                <w:sz w:val="20"/>
              </w:rPr>
              <w:t xml:space="preserve"> </w:t>
            </w:r>
            <w:r>
              <w:rPr>
                <w:sz w:val="20"/>
              </w:rPr>
              <w:t>содержанию</w:t>
            </w:r>
            <w:r>
              <w:rPr>
                <w:spacing w:val="-6"/>
                <w:sz w:val="20"/>
              </w:rPr>
              <w:t xml:space="preserve"> </w:t>
            </w:r>
            <w:r>
              <w:rPr>
                <w:sz w:val="20"/>
              </w:rPr>
              <w:t>учебных</w:t>
            </w:r>
            <w:r>
              <w:rPr>
                <w:spacing w:val="-7"/>
                <w:sz w:val="20"/>
              </w:rPr>
              <w:t xml:space="preserve"> </w:t>
            </w:r>
            <w:r>
              <w:rPr>
                <w:sz w:val="20"/>
              </w:rPr>
              <w:t>предметов,</w:t>
            </w:r>
            <w:r>
              <w:rPr>
                <w:spacing w:val="-8"/>
                <w:sz w:val="20"/>
              </w:rPr>
              <w:t xml:space="preserve"> </w:t>
            </w:r>
            <w:r>
              <w:rPr>
                <w:sz w:val="20"/>
              </w:rPr>
              <w:t>в</w:t>
            </w:r>
            <w:r>
              <w:rPr>
                <w:spacing w:val="-9"/>
                <w:sz w:val="20"/>
              </w:rPr>
              <w:t xml:space="preserve"> </w:t>
            </w:r>
            <w:r>
              <w:rPr>
                <w:sz w:val="20"/>
              </w:rPr>
              <w:t>том</w:t>
            </w:r>
            <w:r>
              <w:rPr>
                <w:spacing w:val="-7"/>
                <w:sz w:val="20"/>
              </w:rPr>
              <w:t xml:space="preserve"> </w:t>
            </w:r>
            <w:r>
              <w:rPr>
                <w:sz w:val="20"/>
              </w:rPr>
              <w:t>числе</w:t>
            </w:r>
            <w:r>
              <w:rPr>
                <w:spacing w:val="-9"/>
                <w:sz w:val="20"/>
              </w:rPr>
              <w:t xml:space="preserve"> </w:t>
            </w:r>
            <w:r>
              <w:rPr>
                <w:sz w:val="20"/>
              </w:rPr>
              <w:t>на</w:t>
            </w:r>
            <w:r>
              <w:rPr>
                <w:spacing w:val="-8"/>
                <w:sz w:val="20"/>
              </w:rPr>
              <w:t xml:space="preserve"> </w:t>
            </w:r>
            <w:r>
              <w:rPr>
                <w:sz w:val="20"/>
              </w:rPr>
              <w:t>основе</w:t>
            </w:r>
            <w:r>
              <w:rPr>
                <w:spacing w:val="-9"/>
                <w:sz w:val="20"/>
              </w:rPr>
              <w:t xml:space="preserve"> </w:t>
            </w:r>
            <w:r>
              <w:rPr>
                <w:sz w:val="20"/>
              </w:rPr>
              <w:t>метапредметных</w:t>
            </w:r>
            <w:r>
              <w:rPr>
                <w:spacing w:val="-6"/>
                <w:sz w:val="20"/>
              </w:rPr>
              <w:t xml:space="preserve"> </w:t>
            </w:r>
            <w:r>
              <w:rPr>
                <w:spacing w:val="-2"/>
                <w:sz w:val="20"/>
              </w:rPr>
              <w:t>действий.</w:t>
            </w:r>
          </w:p>
        </w:tc>
      </w:tr>
      <w:tr w:rsidR="006C1371">
        <w:trPr>
          <w:trHeight w:val="3751"/>
        </w:trPr>
        <w:tc>
          <w:tcPr>
            <w:tcW w:w="960" w:type="dxa"/>
          </w:tcPr>
          <w:p w:rsidR="006C1371" w:rsidRDefault="00114C20">
            <w:pPr>
              <w:pStyle w:val="TableParagraph"/>
              <w:spacing w:line="223" w:lineRule="exact"/>
              <w:ind w:left="107"/>
              <w:rPr>
                <w:sz w:val="20"/>
              </w:rPr>
            </w:pPr>
            <w:r>
              <w:rPr>
                <w:spacing w:val="-10"/>
                <w:sz w:val="20"/>
              </w:rPr>
              <w:t>2</w:t>
            </w:r>
          </w:p>
        </w:tc>
        <w:tc>
          <w:tcPr>
            <w:tcW w:w="4392" w:type="dxa"/>
          </w:tcPr>
          <w:p w:rsidR="006C1371" w:rsidRDefault="00114C20">
            <w:pPr>
              <w:pStyle w:val="TableParagraph"/>
              <w:spacing w:line="223" w:lineRule="exact"/>
              <w:ind w:left="105"/>
              <w:rPr>
                <w:sz w:val="20"/>
              </w:rPr>
            </w:pPr>
            <w:r>
              <w:rPr>
                <w:spacing w:val="-2"/>
                <w:sz w:val="20"/>
              </w:rPr>
              <w:t>Метапредметные</w:t>
            </w:r>
            <w:r>
              <w:rPr>
                <w:spacing w:val="10"/>
                <w:sz w:val="20"/>
              </w:rPr>
              <w:t xml:space="preserve"> </w:t>
            </w:r>
            <w:r>
              <w:rPr>
                <w:spacing w:val="-2"/>
                <w:sz w:val="20"/>
              </w:rPr>
              <w:t>результаты</w:t>
            </w:r>
            <w:r>
              <w:rPr>
                <w:spacing w:val="11"/>
                <w:sz w:val="20"/>
              </w:rPr>
              <w:t xml:space="preserve"> </w:t>
            </w:r>
            <w:r>
              <w:rPr>
                <w:spacing w:val="-2"/>
                <w:sz w:val="20"/>
              </w:rPr>
              <w:t>обучающихся</w:t>
            </w:r>
          </w:p>
        </w:tc>
        <w:tc>
          <w:tcPr>
            <w:tcW w:w="9642" w:type="dxa"/>
          </w:tcPr>
          <w:p w:rsidR="006C1371" w:rsidRDefault="00114C20">
            <w:pPr>
              <w:pStyle w:val="TableParagraph"/>
              <w:spacing w:line="223" w:lineRule="exact"/>
              <w:ind w:left="108"/>
              <w:rPr>
                <w:sz w:val="20"/>
              </w:rPr>
            </w:pPr>
            <w:r>
              <w:rPr>
                <w:sz w:val="20"/>
                <w:u w:val="single"/>
              </w:rPr>
              <w:t>Сформированность</w:t>
            </w:r>
            <w:r>
              <w:rPr>
                <w:spacing w:val="-13"/>
                <w:sz w:val="20"/>
                <w:u w:val="single"/>
              </w:rPr>
              <w:t xml:space="preserve"> </w:t>
            </w:r>
            <w:r>
              <w:rPr>
                <w:sz w:val="20"/>
                <w:u w:val="single"/>
              </w:rPr>
              <w:t>регулятивных,</w:t>
            </w:r>
            <w:r>
              <w:rPr>
                <w:spacing w:val="-12"/>
                <w:sz w:val="20"/>
                <w:u w:val="single"/>
              </w:rPr>
              <w:t xml:space="preserve"> </w:t>
            </w:r>
            <w:r>
              <w:rPr>
                <w:sz w:val="20"/>
                <w:u w:val="single"/>
              </w:rPr>
              <w:t>коммуникативных</w:t>
            </w:r>
            <w:r>
              <w:rPr>
                <w:spacing w:val="-13"/>
                <w:sz w:val="20"/>
                <w:u w:val="single"/>
              </w:rPr>
              <w:t xml:space="preserve"> </w:t>
            </w:r>
            <w:r>
              <w:rPr>
                <w:sz w:val="20"/>
                <w:u w:val="single"/>
              </w:rPr>
              <w:t>и</w:t>
            </w:r>
            <w:r>
              <w:rPr>
                <w:spacing w:val="-12"/>
                <w:sz w:val="20"/>
                <w:u w:val="single"/>
              </w:rPr>
              <w:t xml:space="preserve"> </w:t>
            </w:r>
            <w:r>
              <w:rPr>
                <w:sz w:val="20"/>
                <w:u w:val="single"/>
              </w:rPr>
              <w:t>познавательных</w:t>
            </w:r>
            <w:r>
              <w:rPr>
                <w:spacing w:val="-7"/>
                <w:sz w:val="20"/>
                <w:u w:val="single"/>
              </w:rPr>
              <w:t xml:space="preserve"> </w:t>
            </w:r>
            <w:r>
              <w:rPr>
                <w:sz w:val="20"/>
                <w:u w:val="single"/>
              </w:rPr>
              <w:t>универсальных</w:t>
            </w:r>
            <w:r>
              <w:rPr>
                <w:spacing w:val="-11"/>
                <w:sz w:val="20"/>
                <w:u w:val="single"/>
              </w:rPr>
              <w:t xml:space="preserve"> </w:t>
            </w:r>
            <w:r>
              <w:rPr>
                <w:sz w:val="20"/>
                <w:u w:val="single"/>
              </w:rPr>
              <w:t>учебных</w:t>
            </w:r>
            <w:r>
              <w:rPr>
                <w:spacing w:val="-11"/>
                <w:sz w:val="20"/>
                <w:u w:val="single"/>
              </w:rPr>
              <w:t xml:space="preserve"> </w:t>
            </w:r>
            <w:r>
              <w:rPr>
                <w:spacing w:val="-2"/>
                <w:sz w:val="20"/>
                <w:u w:val="single"/>
              </w:rPr>
              <w:t>действий:</w:t>
            </w:r>
          </w:p>
          <w:p w:rsidR="006C1371" w:rsidRDefault="00114C20" w:rsidP="00030E22">
            <w:pPr>
              <w:pStyle w:val="TableParagraph"/>
              <w:numPr>
                <w:ilvl w:val="0"/>
                <w:numId w:val="416"/>
              </w:numPr>
              <w:tabs>
                <w:tab w:val="left" w:pos="1241"/>
              </w:tabs>
              <w:ind w:right="482"/>
              <w:rPr>
                <w:sz w:val="20"/>
              </w:rPr>
            </w:pPr>
            <w:r>
              <w:rPr>
                <w:sz w:val="20"/>
              </w:rPr>
              <w:t>способность обучающегося принимать и сохранять учебную цель и задачи; самостоятельно преобразовывать</w:t>
            </w:r>
            <w:r>
              <w:rPr>
                <w:spacing w:val="-7"/>
                <w:sz w:val="20"/>
              </w:rPr>
              <w:t xml:space="preserve"> </w:t>
            </w:r>
            <w:r>
              <w:rPr>
                <w:sz w:val="20"/>
              </w:rPr>
              <w:t>практическую</w:t>
            </w:r>
            <w:r>
              <w:rPr>
                <w:spacing w:val="-7"/>
                <w:sz w:val="20"/>
              </w:rPr>
              <w:t xml:space="preserve"> </w:t>
            </w:r>
            <w:r>
              <w:rPr>
                <w:sz w:val="20"/>
              </w:rPr>
              <w:t>задачу</w:t>
            </w:r>
            <w:r>
              <w:rPr>
                <w:spacing w:val="-10"/>
                <w:sz w:val="20"/>
              </w:rPr>
              <w:t xml:space="preserve"> </w:t>
            </w:r>
            <w:r>
              <w:rPr>
                <w:sz w:val="20"/>
              </w:rPr>
              <w:t>в</w:t>
            </w:r>
            <w:r>
              <w:rPr>
                <w:spacing w:val="-5"/>
                <w:sz w:val="20"/>
              </w:rPr>
              <w:t xml:space="preserve"> </w:t>
            </w:r>
            <w:r>
              <w:rPr>
                <w:sz w:val="20"/>
              </w:rPr>
              <w:t>познавательную,</w:t>
            </w:r>
            <w:r>
              <w:rPr>
                <w:spacing w:val="-5"/>
                <w:sz w:val="20"/>
              </w:rPr>
              <w:t xml:space="preserve"> </w:t>
            </w:r>
            <w:r>
              <w:rPr>
                <w:sz w:val="20"/>
              </w:rPr>
              <w:t>умение</w:t>
            </w:r>
            <w:r>
              <w:rPr>
                <w:spacing w:val="-7"/>
                <w:sz w:val="20"/>
              </w:rPr>
              <w:t xml:space="preserve"> </w:t>
            </w:r>
            <w:r>
              <w:rPr>
                <w:sz w:val="20"/>
              </w:rPr>
              <w:t>планировать</w:t>
            </w:r>
            <w:r>
              <w:rPr>
                <w:spacing w:val="-7"/>
                <w:sz w:val="20"/>
              </w:rPr>
              <w:t xml:space="preserve"> </w:t>
            </w:r>
            <w:r>
              <w:rPr>
                <w:sz w:val="20"/>
              </w:rPr>
              <w:t>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6C1371" w:rsidRDefault="00114C20" w:rsidP="00030E22">
            <w:pPr>
              <w:pStyle w:val="TableParagraph"/>
              <w:numPr>
                <w:ilvl w:val="0"/>
                <w:numId w:val="416"/>
              </w:numPr>
              <w:tabs>
                <w:tab w:val="left" w:pos="1241"/>
              </w:tabs>
              <w:ind w:right="185"/>
              <w:rPr>
                <w:sz w:val="20"/>
              </w:rPr>
            </w:pPr>
            <w:r>
              <w:rPr>
                <w:sz w:val="20"/>
              </w:rPr>
              <w:t>умение</w:t>
            </w:r>
            <w:r>
              <w:rPr>
                <w:spacing w:val="-5"/>
                <w:sz w:val="20"/>
              </w:rPr>
              <w:t xml:space="preserve"> </w:t>
            </w:r>
            <w:r>
              <w:rPr>
                <w:sz w:val="20"/>
              </w:rPr>
              <w:t>осуществлять</w:t>
            </w:r>
            <w:r>
              <w:rPr>
                <w:spacing w:val="-5"/>
                <w:sz w:val="20"/>
              </w:rPr>
              <w:t xml:space="preserve"> </w:t>
            </w:r>
            <w:r>
              <w:rPr>
                <w:sz w:val="20"/>
              </w:rPr>
              <w:t>информационный</w:t>
            </w:r>
            <w:r>
              <w:rPr>
                <w:spacing w:val="-3"/>
                <w:sz w:val="20"/>
              </w:rPr>
              <w:t xml:space="preserve"> </w:t>
            </w:r>
            <w:r>
              <w:rPr>
                <w:sz w:val="20"/>
              </w:rPr>
              <w:t>поиск,</w:t>
            </w:r>
            <w:r>
              <w:rPr>
                <w:spacing w:val="-5"/>
                <w:sz w:val="20"/>
              </w:rPr>
              <w:t xml:space="preserve"> </w:t>
            </w:r>
            <w:r>
              <w:rPr>
                <w:sz w:val="20"/>
              </w:rPr>
              <w:t>сбор</w:t>
            </w:r>
            <w:r>
              <w:rPr>
                <w:spacing w:val="-4"/>
                <w:sz w:val="20"/>
              </w:rPr>
              <w:t xml:space="preserve"> </w:t>
            </w:r>
            <w:r>
              <w:rPr>
                <w:sz w:val="20"/>
              </w:rPr>
              <w:t>и</w:t>
            </w:r>
            <w:r>
              <w:rPr>
                <w:spacing w:val="-6"/>
                <w:sz w:val="20"/>
              </w:rPr>
              <w:t xml:space="preserve"> </w:t>
            </w:r>
            <w:r>
              <w:rPr>
                <w:sz w:val="20"/>
              </w:rPr>
              <w:t>выделение</w:t>
            </w:r>
            <w:r>
              <w:rPr>
                <w:spacing w:val="-5"/>
                <w:sz w:val="20"/>
              </w:rPr>
              <w:t xml:space="preserve"> </w:t>
            </w:r>
            <w:r>
              <w:rPr>
                <w:sz w:val="20"/>
              </w:rPr>
              <w:t>существенной</w:t>
            </w:r>
            <w:r>
              <w:rPr>
                <w:spacing w:val="-6"/>
                <w:sz w:val="20"/>
              </w:rPr>
              <w:t xml:space="preserve"> </w:t>
            </w:r>
            <w:r>
              <w:rPr>
                <w:sz w:val="20"/>
              </w:rPr>
              <w:t>информации</w:t>
            </w:r>
            <w:r>
              <w:rPr>
                <w:spacing w:val="-6"/>
                <w:sz w:val="20"/>
              </w:rPr>
              <w:t xml:space="preserve"> </w:t>
            </w:r>
            <w:r>
              <w:rPr>
                <w:sz w:val="20"/>
              </w:rPr>
              <w:t>из различных информационных источников;</w:t>
            </w:r>
          </w:p>
          <w:p w:rsidR="006C1371" w:rsidRDefault="00114C20" w:rsidP="00030E22">
            <w:pPr>
              <w:pStyle w:val="TableParagraph"/>
              <w:numPr>
                <w:ilvl w:val="0"/>
                <w:numId w:val="416"/>
              </w:numPr>
              <w:tabs>
                <w:tab w:val="left" w:pos="1241"/>
              </w:tabs>
              <w:ind w:right="826"/>
              <w:rPr>
                <w:sz w:val="20"/>
              </w:rPr>
            </w:pPr>
            <w:r>
              <w:rPr>
                <w:sz w:val="20"/>
              </w:rPr>
              <w:t>умение</w:t>
            </w:r>
            <w:r>
              <w:rPr>
                <w:spacing w:val="-6"/>
                <w:sz w:val="20"/>
              </w:rPr>
              <w:t xml:space="preserve"> </w:t>
            </w:r>
            <w:r>
              <w:rPr>
                <w:sz w:val="20"/>
              </w:rPr>
              <w:t>использовать</w:t>
            </w:r>
            <w:r>
              <w:rPr>
                <w:spacing w:val="-6"/>
                <w:sz w:val="20"/>
              </w:rPr>
              <w:t xml:space="preserve"> </w:t>
            </w:r>
            <w:r>
              <w:rPr>
                <w:sz w:val="20"/>
              </w:rPr>
              <w:t>знаково-символические</w:t>
            </w:r>
            <w:r>
              <w:rPr>
                <w:spacing w:val="-6"/>
                <w:sz w:val="20"/>
              </w:rPr>
              <w:t xml:space="preserve"> </w:t>
            </w:r>
            <w:r>
              <w:rPr>
                <w:sz w:val="20"/>
              </w:rPr>
              <w:t>средства</w:t>
            </w:r>
            <w:r>
              <w:rPr>
                <w:spacing w:val="-7"/>
                <w:sz w:val="20"/>
              </w:rPr>
              <w:t xml:space="preserve"> </w:t>
            </w:r>
            <w:r>
              <w:rPr>
                <w:sz w:val="20"/>
              </w:rPr>
              <w:t>для</w:t>
            </w:r>
            <w:r>
              <w:rPr>
                <w:spacing w:val="-7"/>
                <w:sz w:val="20"/>
              </w:rPr>
              <w:t xml:space="preserve"> </w:t>
            </w:r>
            <w:r>
              <w:rPr>
                <w:sz w:val="20"/>
              </w:rPr>
              <w:t>создания</w:t>
            </w:r>
            <w:r>
              <w:rPr>
                <w:spacing w:val="-7"/>
                <w:sz w:val="20"/>
              </w:rPr>
              <w:t xml:space="preserve"> </w:t>
            </w:r>
            <w:r>
              <w:rPr>
                <w:sz w:val="20"/>
              </w:rPr>
              <w:t>моделей</w:t>
            </w:r>
            <w:r>
              <w:rPr>
                <w:spacing w:val="-5"/>
                <w:sz w:val="20"/>
              </w:rPr>
              <w:t xml:space="preserve"> </w:t>
            </w:r>
            <w:r>
              <w:rPr>
                <w:sz w:val="20"/>
              </w:rPr>
              <w:t>изучаемых объектов и процессов, схем решения учебно-познавательных и практических задач;</w:t>
            </w:r>
          </w:p>
          <w:p w:rsidR="006C1371" w:rsidRDefault="00114C20" w:rsidP="00030E22">
            <w:pPr>
              <w:pStyle w:val="TableParagraph"/>
              <w:numPr>
                <w:ilvl w:val="0"/>
                <w:numId w:val="416"/>
              </w:numPr>
              <w:tabs>
                <w:tab w:val="left" w:pos="1241"/>
              </w:tabs>
              <w:spacing w:line="245" w:lineRule="exact"/>
              <w:ind w:hanging="355"/>
              <w:rPr>
                <w:sz w:val="20"/>
              </w:rPr>
            </w:pPr>
            <w:r>
              <w:rPr>
                <w:sz w:val="20"/>
              </w:rPr>
              <w:t>способность</w:t>
            </w:r>
            <w:r>
              <w:rPr>
                <w:spacing w:val="-10"/>
                <w:sz w:val="20"/>
              </w:rPr>
              <w:t xml:space="preserve"> </w:t>
            </w:r>
            <w:r>
              <w:rPr>
                <w:sz w:val="20"/>
              </w:rPr>
              <w:t>к</w:t>
            </w:r>
            <w:r>
              <w:rPr>
                <w:spacing w:val="-10"/>
                <w:sz w:val="20"/>
              </w:rPr>
              <w:t xml:space="preserve"> </w:t>
            </w:r>
            <w:r>
              <w:rPr>
                <w:sz w:val="20"/>
              </w:rPr>
              <w:t>осуществлению</w:t>
            </w:r>
            <w:r>
              <w:rPr>
                <w:spacing w:val="-9"/>
                <w:sz w:val="20"/>
              </w:rPr>
              <w:t xml:space="preserve"> </w:t>
            </w:r>
            <w:r>
              <w:rPr>
                <w:sz w:val="20"/>
              </w:rPr>
              <w:t>логических</w:t>
            </w:r>
            <w:r>
              <w:rPr>
                <w:spacing w:val="-10"/>
                <w:sz w:val="20"/>
              </w:rPr>
              <w:t xml:space="preserve"> </w:t>
            </w:r>
            <w:r>
              <w:rPr>
                <w:sz w:val="20"/>
              </w:rPr>
              <w:t>операций</w:t>
            </w:r>
            <w:r>
              <w:rPr>
                <w:spacing w:val="-10"/>
                <w:sz w:val="20"/>
              </w:rPr>
              <w:t xml:space="preserve"> </w:t>
            </w:r>
            <w:r>
              <w:rPr>
                <w:sz w:val="20"/>
              </w:rPr>
              <w:t>сравнения,</w:t>
            </w:r>
            <w:r>
              <w:rPr>
                <w:spacing w:val="-9"/>
                <w:sz w:val="20"/>
              </w:rPr>
              <w:t xml:space="preserve"> </w:t>
            </w:r>
            <w:r>
              <w:rPr>
                <w:sz w:val="20"/>
              </w:rPr>
              <w:t>анализа,</w:t>
            </w:r>
            <w:r>
              <w:rPr>
                <w:spacing w:val="-10"/>
                <w:sz w:val="20"/>
              </w:rPr>
              <w:t xml:space="preserve"> </w:t>
            </w:r>
            <w:r>
              <w:rPr>
                <w:spacing w:val="-2"/>
                <w:sz w:val="20"/>
              </w:rPr>
              <w:t>обобщения,</w:t>
            </w:r>
          </w:p>
          <w:p w:rsidR="006C1371" w:rsidRDefault="00114C20">
            <w:pPr>
              <w:pStyle w:val="TableParagraph"/>
              <w:ind w:left="1241"/>
              <w:rPr>
                <w:sz w:val="20"/>
              </w:rPr>
            </w:pPr>
            <w:r>
              <w:rPr>
                <w:sz w:val="20"/>
              </w:rPr>
              <w:t>классификации</w:t>
            </w:r>
            <w:r>
              <w:rPr>
                <w:spacing w:val="-7"/>
                <w:sz w:val="20"/>
              </w:rPr>
              <w:t xml:space="preserve"> </w:t>
            </w:r>
            <w:r>
              <w:rPr>
                <w:sz w:val="20"/>
              </w:rPr>
              <w:t>по</w:t>
            </w:r>
            <w:r>
              <w:rPr>
                <w:spacing w:val="-5"/>
                <w:sz w:val="20"/>
              </w:rPr>
              <w:t xml:space="preserve"> </w:t>
            </w:r>
            <w:r>
              <w:rPr>
                <w:sz w:val="20"/>
              </w:rPr>
              <w:t>родовидовым</w:t>
            </w:r>
            <w:r>
              <w:rPr>
                <w:spacing w:val="-5"/>
                <w:sz w:val="20"/>
              </w:rPr>
              <w:t xml:space="preserve"> </w:t>
            </w:r>
            <w:r>
              <w:rPr>
                <w:sz w:val="20"/>
              </w:rPr>
              <w:t>признакам,</w:t>
            </w:r>
            <w:r>
              <w:rPr>
                <w:spacing w:val="-6"/>
                <w:sz w:val="20"/>
              </w:rPr>
              <w:t xml:space="preserve"> </w:t>
            </w:r>
            <w:r>
              <w:rPr>
                <w:sz w:val="20"/>
              </w:rPr>
              <w:t>к</w:t>
            </w:r>
            <w:r>
              <w:rPr>
                <w:spacing w:val="-5"/>
                <w:sz w:val="20"/>
              </w:rPr>
              <w:t xml:space="preserve"> </w:t>
            </w:r>
            <w:r>
              <w:rPr>
                <w:sz w:val="20"/>
              </w:rPr>
              <w:t>установлению</w:t>
            </w:r>
            <w:r>
              <w:rPr>
                <w:spacing w:val="-6"/>
                <w:sz w:val="20"/>
              </w:rPr>
              <w:t xml:space="preserve"> </w:t>
            </w:r>
            <w:r>
              <w:rPr>
                <w:sz w:val="20"/>
              </w:rPr>
              <w:t>аналогий,</w:t>
            </w:r>
            <w:r>
              <w:rPr>
                <w:spacing w:val="-6"/>
                <w:sz w:val="20"/>
              </w:rPr>
              <w:t xml:space="preserve"> </w:t>
            </w:r>
            <w:r>
              <w:rPr>
                <w:sz w:val="20"/>
              </w:rPr>
              <w:t>отнесения</w:t>
            </w:r>
            <w:r>
              <w:rPr>
                <w:spacing w:val="-4"/>
                <w:sz w:val="20"/>
              </w:rPr>
              <w:t xml:space="preserve"> </w:t>
            </w:r>
            <w:r>
              <w:rPr>
                <w:sz w:val="20"/>
              </w:rPr>
              <w:t>к</w:t>
            </w:r>
            <w:r>
              <w:rPr>
                <w:spacing w:val="-5"/>
                <w:sz w:val="20"/>
              </w:rPr>
              <w:t xml:space="preserve"> </w:t>
            </w:r>
            <w:r>
              <w:rPr>
                <w:sz w:val="20"/>
              </w:rPr>
              <w:t xml:space="preserve">известным </w:t>
            </w:r>
            <w:r>
              <w:rPr>
                <w:spacing w:val="-2"/>
                <w:sz w:val="20"/>
              </w:rPr>
              <w:t>понятиям;</w:t>
            </w:r>
          </w:p>
          <w:p w:rsidR="006C1371" w:rsidRDefault="00114C20" w:rsidP="00030E22">
            <w:pPr>
              <w:pStyle w:val="TableParagraph"/>
              <w:numPr>
                <w:ilvl w:val="0"/>
                <w:numId w:val="416"/>
              </w:numPr>
              <w:tabs>
                <w:tab w:val="left" w:pos="1241"/>
              </w:tabs>
              <w:spacing w:before="3" w:line="228" w:lineRule="exact"/>
              <w:ind w:right="126"/>
              <w:rPr>
                <w:sz w:val="20"/>
              </w:rPr>
            </w:pPr>
            <w:r>
              <w:rPr>
                <w:sz w:val="20"/>
              </w:rPr>
              <w:t>умение</w:t>
            </w:r>
            <w:r>
              <w:rPr>
                <w:spacing w:val="-5"/>
                <w:sz w:val="20"/>
              </w:rPr>
              <w:t xml:space="preserve"> </w:t>
            </w:r>
            <w:r>
              <w:rPr>
                <w:sz w:val="20"/>
              </w:rPr>
              <w:t>сотрудничать</w:t>
            </w:r>
            <w:r>
              <w:rPr>
                <w:spacing w:val="-5"/>
                <w:sz w:val="20"/>
              </w:rPr>
              <w:t xml:space="preserve"> </w:t>
            </w:r>
            <w:r>
              <w:rPr>
                <w:sz w:val="20"/>
              </w:rPr>
              <w:t>с</w:t>
            </w:r>
            <w:r>
              <w:rPr>
                <w:spacing w:val="-5"/>
                <w:sz w:val="20"/>
              </w:rPr>
              <w:t xml:space="preserve"> </w:t>
            </w:r>
            <w:r>
              <w:rPr>
                <w:sz w:val="20"/>
              </w:rPr>
              <w:t>педагогом</w:t>
            </w:r>
            <w:r>
              <w:rPr>
                <w:spacing w:val="-4"/>
                <w:sz w:val="20"/>
              </w:rPr>
              <w:t xml:space="preserve"> </w:t>
            </w:r>
            <w:r>
              <w:rPr>
                <w:sz w:val="20"/>
              </w:rPr>
              <w:t>и</w:t>
            </w:r>
            <w:r>
              <w:rPr>
                <w:spacing w:val="-6"/>
                <w:sz w:val="20"/>
              </w:rPr>
              <w:t xml:space="preserve"> </w:t>
            </w:r>
            <w:r>
              <w:rPr>
                <w:sz w:val="20"/>
              </w:rPr>
              <w:t>сверстниками</w:t>
            </w:r>
            <w:r>
              <w:rPr>
                <w:spacing w:val="-4"/>
                <w:sz w:val="20"/>
              </w:rPr>
              <w:t xml:space="preserve"> </w:t>
            </w:r>
            <w:r>
              <w:rPr>
                <w:sz w:val="20"/>
              </w:rPr>
              <w:t>при</w:t>
            </w:r>
            <w:r>
              <w:rPr>
                <w:spacing w:val="-6"/>
                <w:sz w:val="20"/>
              </w:rPr>
              <w:t xml:space="preserve"> </w:t>
            </w:r>
            <w:r>
              <w:rPr>
                <w:sz w:val="20"/>
              </w:rPr>
              <w:t>решении</w:t>
            </w:r>
            <w:r>
              <w:rPr>
                <w:spacing w:val="-4"/>
                <w:sz w:val="20"/>
              </w:rPr>
              <w:t xml:space="preserve"> </w:t>
            </w:r>
            <w:r>
              <w:rPr>
                <w:sz w:val="20"/>
              </w:rPr>
              <w:t>учебных</w:t>
            </w:r>
            <w:r>
              <w:rPr>
                <w:spacing w:val="-6"/>
                <w:sz w:val="20"/>
              </w:rPr>
              <w:t xml:space="preserve"> </w:t>
            </w:r>
            <w:r>
              <w:rPr>
                <w:sz w:val="20"/>
              </w:rPr>
              <w:t>проблем,</w:t>
            </w:r>
            <w:r>
              <w:rPr>
                <w:spacing w:val="-5"/>
                <w:sz w:val="20"/>
              </w:rPr>
              <w:t xml:space="preserve"> </w:t>
            </w:r>
            <w:r>
              <w:rPr>
                <w:sz w:val="20"/>
              </w:rPr>
              <w:t>принимать</w:t>
            </w:r>
            <w:r>
              <w:rPr>
                <w:spacing w:val="-5"/>
                <w:sz w:val="20"/>
              </w:rPr>
              <w:t xml:space="preserve"> </w:t>
            </w:r>
            <w:r>
              <w:rPr>
                <w:sz w:val="20"/>
              </w:rPr>
              <w:t>на себя ответственность за результаты своих действий.</w:t>
            </w:r>
          </w:p>
        </w:tc>
      </w:tr>
      <w:tr w:rsidR="006C1371">
        <w:trPr>
          <w:trHeight w:val="1610"/>
        </w:trPr>
        <w:tc>
          <w:tcPr>
            <w:tcW w:w="960" w:type="dxa"/>
          </w:tcPr>
          <w:p w:rsidR="006C1371" w:rsidRDefault="00114C20">
            <w:pPr>
              <w:pStyle w:val="TableParagraph"/>
              <w:spacing w:line="223" w:lineRule="exact"/>
              <w:ind w:left="107"/>
              <w:rPr>
                <w:sz w:val="20"/>
              </w:rPr>
            </w:pPr>
            <w:r>
              <w:rPr>
                <w:spacing w:val="-10"/>
                <w:sz w:val="20"/>
              </w:rPr>
              <w:t>3</w:t>
            </w:r>
          </w:p>
        </w:tc>
        <w:tc>
          <w:tcPr>
            <w:tcW w:w="4392" w:type="dxa"/>
          </w:tcPr>
          <w:p w:rsidR="006C1371" w:rsidRDefault="00114C20">
            <w:pPr>
              <w:pStyle w:val="TableParagraph"/>
              <w:spacing w:line="223" w:lineRule="exact"/>
              <w:ind w:left="105"/>
              <w:rPr>
                <w:sz w:val="20"/>
              </w:rPr>
            </w:pPr>
            <w:r>
              <w:rPr>
                <w:spacing w:val="-2"/>
                <w:sz w:val="20"/>
              </w:rPr>
              <w:t>Личностные</w:t>
            </w:r>
            <w:r>
              <w:rPr>
                <w:spacing w:val="7"/>
                <w:sz w:val="20"/>
              </w:rPr>
              <w:t xml:space="preserve"> </w:t>
            </w:r>
            <w:r>
              <w:rPr>
                <w:spacing w:val="-2"/>
                <w:sz w:val="20"/>
              </w:rPr>
              <w:t>результаты</w:t>
            </w:r>
            <w:r>
              <w:rPr>
                <w:spacing w:val="7"/>
                <w:sz w:val="20"/>
              </w:rPr>
              <w:t xml:space="preserve"> </w:t>
            </w:r>
            <w:r>
              <w:rPr>
                <w:spacing w:val="-2"/>
                <w:sz w:val="20"/>
              </w:rPr>
              <w:t>обучающихся</w:t>
            </w:r>
          </w:p>
        </w:tc>
        <w:tc>
          <w:tcPr>
            <w:tcW w:w="9642" w:type="dxa"/>
          </w:tcPr>
          <w:p w:rsidR="006C1371" w:rsidRDefault="00114C20">
            <w:pPr>
              <w:pStyle w:val="TableParagraph"/>
              <w:spacing w:line="223" w:lineRule="exact"/>
              <w:ind w:left="108"/>
              <w:rPr>
                <w:sz w:val="20"/>
              </w:rPr>
            </w:pPr>
            <w:r>
              <w:rPr>
                <w:sz w:val="20"/>
              </w:rPr>
              <w:t>-Готовность</w:t>
            </w:r>
            <w:r>
              <w:rPr>
                <w:spacing w:val="-8"/>
                <w:sz w:val="20"/>
              </w:rPr>
              <w:t xml:space="preserve"> </w:t>
            </w:r>
            <w:r>
              <w:rPr>
                <w:sz w:val="20"/>
              </w:rPr>
              <w:t>первоклассников</w:t>
            </w:r>
            <w:r>
              <w:rPr>
                <w:spacing w:val="-9"/>
                <w:sz w:val="20"/>
              </w:rPr>
              <w:t xml:space="preserve"> </w:t>
            </w:r>
            <w:r>
              <w:rPr>
                <w:sz w:val="20"/>
              </w:rPr>
              <w:t>к</w:t>
            </w:r>
            <w:r>
              <w:rPr>
                <w:spacing w:val="-9"/>
                <w:sz w:val="20"/>
              </w:rPr>
              <w:t xml:space="preserve"> </w:t>
            </w:r>
            <w:r>
              <w:rPr>
                <w:sz w:val="20"/>
              </w:rPr>
              <w:t>обучению</w:t>
            </w:r>
            <w:r>
              <w:rPr>
                <w:spacing w:val="-8"/>
                <w:sz w:val="20"/>
              </w:rPr>
              <w:t xml:space="preserve"> </w:t>
            </w:r>
            <w:r>
              <w:rPr>
                <w:sz w:val="20"/>
              </w:rPr>
              <w:t>в</w:t>
            </w:r>
            <w:r>
              <w:rPr>
                <w:spacing w:val="-9"/>
                <w:sz w:val="20"/>
              </w:rPr>
              <w:t xml:space="preserve"> </w:t>
            </w:r>
            <w:r>
              <w:rPr>
                <w:spacing w:val="-4"/>
                <w:sz w:val="20"/>
              </w:rPr>
              <w:t>школе</w:t>
            </w:r>
          </w:p>
          <w:p w:rsidR="006C1371" w:rsidRDefault="00114C20">
            <w:pPr>
              <w:pStyle w:val="TableParagraph"/>
              <w:ind w:left="108"/>
              <w:rPr>
                <w:sz w:val="20"/>
              </w:rPr>
            </w:pPr>
            <w:r>
              <w:rPr>
                <w:spacing w:val="-2"/>
                <w:sz w:val="20"/>
              </w:rPr>
              <w:t>-Сформированность</w:t>
            </w:r>
            <w:r>
              <w:rPr>
                <w:spacing w:val="10"/>
                <w:sz w:val="20"/>
              </w:rPr>
              <w:t xml:space="preserve"> </w:t>
            </w:r>
            <w:r>
              <w:rPr>
                <w:spacing w:val="-2"/>
                <w:sz w:val="20"/>
              </w:rPr>
              <w:t>внутренней</w:t>
            </w:r>
            <w:r>
              <w:rPr>
                <w:spacing w:val="9"/>
                <w:sz w:val="20"/>
              </w:rPr>
              <w:t xml:space="preserve"> </w:t>
            </w:r>
            <w:r>
              <w:rPr>
                <w:spacing w:val="-2"/>
                <w:sz w:val="20"/>
              </w:rPr>
              <w:t>позиции</w:t>
            </w:r>
            <w:r>
              <w:rPr>
                <w:spacing w:val="9"/>
                <w:sz w:val="20"/>
              </w:rPr>
              <w:t xml:space="preserve"> </w:t>
            </w:r>
            <w:r>
              <w:rPr>
                <w:spacing w:val="-2"/>
                <w:sz w:val="20"/>
              </w:rPr>
              <w:t>обучающегося</w:t>
            </w:r>
          </w:p>
          <w:p w:rsidR="006C1371" w:rsidRDefault="00114C20">
            <w:pPr>
              <w:pStyle w:val="TableParagraph"/>
              <w:spacing w:before="1"/>
              <w:ind w:left="108"/>
              <w:rPr>
                <w:sz w:val="20"/>
              </w:rPr>
            </w:pPr>
            <w:r>
              <w:rPr>
                <w:sz w:val="20"/>
              </w:rPr>
              <w:t>-Сформированность</w:t>
            </w:r>
            <w:r>
              <w:rPr>
                <w:spacing w:val="-11"/>
                <w:sz w:val="20"/>
              </w:rPr>
              <w:t xml:space="preserve"> </w:t>
            </w:r>
            <w:r>
              <w:rPr>
                <w:sz w:val="20"/>
              </w:rPr>
              <w:t>основ</w:t>
            </w:r>
            <w:r>
              <w:rPr>
                <w:spacing w:val="-12"/>
                <w:sz w:val="20"/>
              </w:rPr>
              <w:t xml:space="preserve"> </w:t>
            </w:r>
            <w:r>
              <w:rPr>
                <w:sz w:val="20"/>
              </w:rPr>
              <w:t>гражданской</w:t>
            </w:r>
            <w:r>
              <w:rPr>
                <w:spacing w:val="-12"/>
                <w:sz w:val="20"/>
              </w:rPr>
              <w:t xml:space="preserve"> </w:t>
            </w:r>
            <w:r>
              <w:rPr>
                <w:spacing w:val="-2"/>
                <w:sz w:val="20"/>
              </w:rPr>
              <w:t>идентичности</w:t>
            </w:r>
          </w:p>
          <w:p w:rsidR="006C1371" w:rsidRDefault="00114C20">
            <w:pPr>
              <w:pStyle w:val="TableParagraph"/>
              <w:ind w:left="108"/>
              <w:rPr>
                <w:sz w:val="20"/>
              </w:rPr>
            </w:pPr>
            <w:r>
              <w:rPr>
                <w:spacing w:val="-2"/>
                <w:sz w:val="20"/>
              </w:rPr>
              <w:t>-Сформированность</w:t>
            </w:r>
            <w:r>
              <w:rPr>
                <w:spacing w:val="15"/>
                <w:sz w:val="20"/>
              </w:rPr>
              <w:t xml:space="preserve"> </w:t>
            </w:r>
            <w:r>
              <w:rPr>
                <w:spacing w:val="-2"/>
                <w:sz w:val="20"/>
              </w:rPr>
              <w:t>самооценки</w:t>
            </w:r>
          </w:p>
          <w:p w:rsidR="006C1371" w:rsidRDefault="00114C20">
            <w:pPr>
              <w:pStyle w:val="TableParagraph"/>
              <w:spacing w:line="229" w:lineRule="exact"/>
              <w:ind w:left="108"/>
              <w:rPr>
                <w:sz w:val="20"/>
              </w:rPr>
            </w:pPr>
            <w:r>
              <w:rPr>
                <w:sz w:val="20"/>
              </w:rPr>
              <w:t>-Сформированность</w:t>
            </w:r>
            <w:r>
              <w:rPr>
                <w:spacing w:val="-12"/>
                <w:sz w:val="20"/>
              </w:rPr>
              <w:t xml:space="preserve"> </w:t>
            </w:r>
            <w:r>
              <w:rPr>
                <w:sz w:val="20"/>
              </w:rPr>
              <w:t>мотивации</w:t>
            </w:r>
            <w:r>
              <w:rPr>
                <w:spacing w:val="-11"/>
                <w:sz w:val="20"/>
              </w:rPr>
              <w:t xml:space="preserve"> </w:t>
            </w:r>
            <w:r>
              <w:rPr>
                <w:sz w:val="20"/>
              </w:rPr>
              <w:t>учебной</w:t>
            </w:r>
            <w:r>
              <w:rPr>
                <w:spacing w:val="-11"/>
                <w:sz w:val="20"/>
              </w:rPr>
              <w:t xml:space="preserve"> </w:t>
            </w:r>
            <w:r>
              <w:rPr>
                <w:spacing w:val="-2"/>
                <w:sz w:val="20"/>
              </w:rPr>
              <w:t>деятельности</w:t>
            </w:r>
          </w:p>
          <w:p w:rsidR="006C1371" w:rsidRDefault="00114C20">
            <w:pPr>
              <w:pStyle w:val="TableParagraph"/>
              <w:spacing w:line="229" w:lineRule="exact"/>
              <w:ind w:left="108"/>
              <w:rPr>
                <w:sz w:val="20"/>
              </w:rPr>
            </w:pPr>
            <w:r>
              <w:rPr>
                <w:spacing w:val="-2"/>
                <w:sz w:val="20"/>
              </w:rPr>
              <w:t>-Сформированность</w:t>
            </w:r>
            <w:r>
              <w:rPr>
                <w:spacing w:val="16"/>
                <w:sz w:val="20"/>
              </w:rPr>
              <w:t xml:space="preserve"> </w:t>
            </w:r>
            <w:r>
              <w:rPr>
                <w:spacing w:val="-2"/>
                <w:sz w:val="20"/>
              </w:rPr>
              <w:t>морально-этических</w:t>
            </w:r>
            <w:r>
              <w:rPr>
                <w:spacing w:val="15"/>
                <w:sz w:val="20"/>
              </w:rPr>
              <w:t xml:space="preserve"> </w:t>
            </w:r>
            <w:r>
              <w:rPr>
                <w:spacing w:val="-2"/>
                <w:sz w:val="20"/>
              </w:rPr>
              <w:t>суждений</w:t>
            </w:r>
          </w:p>
          <w:p w:rsidR="006C1371" w:rsidRDefault="00114C20">
            <w:pPr>
              <w:pStyle w:val="TableParagraph"/>
              <w:spacing w:before="1" w:line="217" w:lineRule="exact"/>
              <w:ind w:left="108"/>
              <w:rPr>
                <w:sz w:val="20"/>
              </w:rPr>
            </w:pPr>
            <w:r>
              <w:rPr>
                <w:spacing w:val="-2"/>
                <w:sz w:val="20"/>
              </w:rPr>
              <w:t>-Индивидуальный</w:t>
            </w:r>
            <w:r>
              <w:rPr>
                <w:spacing w:val="10"/>
                <w:sz w:val="20"/>
              </w:rPr>
              <w:t xml:space="preserve"> </w:t>
            </w:r>
            <w:r>
              <w:rPr>
                <w:spacing w:val="-2"/>
                <w:sz w:val="20"/>
              </w:rPr>
              <w:t>прогресс</w:t>
            </w:r>
            <w:r>
              <w:rPr>
                <w:spacing w:val="8"/>
                <w:sz w:val="20"/>
              </w:rPr>
              <w:t xml:space="preserve"> </w:t>
            </w:r>
            <w:r>
              <w:rPr>
                <w:spacing w:val="-2"/>
                <w:sz w:val="20"/>
              </w:rPr>
              <w:t>обучающихся</w:t>
            </w:r>
          </w:p>
        </w:tc>
      </w:tr>
    </w:tbl>
    <w:p w:rsidR="006C1371" w:rsidRDefault="006C1371">
      <w:pPr>
        <w:spacing w:line="217" w:lineRule="exact"/>
        <w:rPr>
          <w:sz w:val="20"/>
        </w:rPr>
        <w:sectPr w:rsidR="006C1371">
          <w:pgSz w:w="16840" w:h="11910" w:orient="landscape"/>
          <w:pgMar w:top="1060" w:right="700" w:bottom="1240" w:left="460" w:header="0" w:footer="990" w:gutter="0"/>
          <w:cols w:space="720"/>
        </w:sectPr>
      </w:pPr>
    </w:p>
    <w:p w:rsidR="006C1371" w:rsidRDefault="00114C20">
      <w:pPr>
        <w:pStyle w:val="a3"/>
        <w:spacing w:before="74" w:after="9"/>
        <w:ind w:left="392"/>
        <w:jc w:val="left"/>
      </w:pPr>
      <w:r>
        <w:rPr>
          <w:u w:val="single"/>
        </w:rPr>
        <w:lastRenderedPageBreak/>
        <w:t>Система</w:t>
      </w:r>
      <w:r>
        <w:rPr>
          <w:spacing w:val="-5"/>
          <w:u w:val="single"/>
        </w:rPr>
        <w:t xml:space="preserve"> </w:t>
      </w:r>
      <w:r>
        <w:rPr>
          <w:u w:val="single"/>
        </w:rPr>
        <w:t>оценки</w:t>
      </w:r>
      <w:r>
        <w:rPr>
          <w:spacing w:val="-5"/>
          <w:u w:val="single"/>
        </w:rPr>
        <w:t xml:space="preserve"> </w:t>
      </w:r>
      <w:r>
        <w:rPr>
          <w:u w:val="single"/>
        </w:rPr>
        <w:t>предметных</w:t>
      </w:r>
      <w:r>
        <w:rPr>
          <w:spacing w:val="-1"/>
          <w:u w:val="single"/>
        </w:rPr>
        <w:t xml:space="preserve"> </w:t>
      </w:r>
      <w:r>
        <w:rPr>
          <w:spacing w:val="-2"/>
          <w:u w:val="single"/>
        </w:rPr>
        <w:t>результатов.</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2"/>
        <w:gridCol w:w="2422"/>
        <w:gridCol w:w="2269"/>
        <w:gridCol w:w="2269"/>
        <w:gridCol w:w="2269"/>
        <w:gridCol w:w="2128"/>
        <w:gridCol w:w="2128"/>
      </w:tblGrid>
      <w:tr w:rsidR="006C1371">
        <w:trPr>
          <w:trHeight w:val="690"/>
        </w:trPr>
        <w:tc>
          <w:tcPr>
            <w:tcW w:w="1832" w:type="dxa"/>
          </w:tcPr>
          <w:p w:rsidR="006C1371" w:rsidRDefault="00114C20">
            <w:pPr>
              <w:pStyle w:val="TableParagraph"/>
              <w:ind w:left="724"/>
              <w:rPr>
                <w:b/>
                <w:sz w:val="20"/>
              </w:rPr>
            </w:pPr>
            <w:r>
              <w:rPr>
                <w:noProof/>
                <w:lang w:eastAsia="ru-RU"/>
              </w:rPr>
              <mc:AlternateContent>
                <mc:Choice Requires="wpg">
                  <w:drawing>
                    <wp:anchor distT="0" distB="0" distL="0" distR="0" simplePos="0" relativeHeight="472388608" behindDoc="1" locked="0" layoutInCell="1" allowOverlap="1">
                      <wp:simplePos x="0" y="0"/>
                      <wp:positionH relativeFrom="column">
                        <wp:posOffset>-31305</wp:posOffset>
                      </wp:positionH>
                      <wp:positionV relativeFrom="paragraph">
                        <wp:posOffset>6488</wp:posOffset>
                      </wp:positionV>
                      <wp:extent cx="1062990" cy="417195"/>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2990" cy="417195"/>
                                <a:chOff x="0" y="0"/>
                                <a:chExt cx="1062990" cy="417195"/>
                              </a:xfrm>
                            </wpg:grpSpPr>
                            <wps:wsp>
                              <wps:cNvPr id="41" name="Graphic 41"/>
                              <wps:cNvSpPr/>
                              <wps:spPr>
                                <a:xfrm>
                                  <a:off x="4762" y="4762"/>
                                  <a:ext cx="1053465" cy="407670"/>
                                </a:xfrm>
                                <a:custGeom>
                                  <a:avLst/>
                                  <a:gdLst/>
                                  <a:ahLst/>
                                  <a:cxnLst/>
                                  <a:rect l="l" t="t" r="r" b="b"/>
                                  <a:pathLst>
                                    <a:path w="1053465" h="407670">
                                      <a:moveTo>
                                        <a:pt x="0" y="0"/>
                                      </a:moveTo>
                                      <a:lnTo>
                                        <a:pt x="1053464" y="40767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C0AEEA0" id="Group 40" o:spid="_x0000_s1026" style="position:absolute;margin-left:-2.45pt;margin-top:.5pt;width:83.7pt;height:32.85pt;z-index:-30927872;mso-wrap-distance-left:0;mso-wrap-distance-right:0" coordsize="10629,4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">
                      <v:shape id="Graphic 41" o:spid="_x0000_s1027" style="position:absolute;left:47;top:47;width:10535;height:4077;visibility:visible;mso-wrap-style:square;v-text-anchor:top" coordsize="1053465,40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" path="m,l1053464,407670e" filled="f">
                        <v:path arrowok="t"/>
                      </v:shape>
                    </v:group>
                  </w:pict>
                </mc:Fallback>
              </mc:AlternateContent>
            </w:r>
            <w:r>
              <w:rPr>
                <w:b/>
                <w:spacing w:val="-2"/>
                <w:sz w:val="20"/>
              </w:rPr>
              <w:t>процедуры</w:t>
            </w:r>
          </w:p>
        </w:tc>
        <w:tc>
          <w:tcPr>
            <w:tcW w:w="2422" w:type="dxa"/>
          </w:tcPr>
          <w:p w:rsidR="006C1371" w:rsidRDefault="00114C20">
            <w:pPr>
              <w:pStyle w:val="TableParagraph"/>
              <w:ind w:left="107" w:right="98"/>
              <w:rPr>
                <w:b/>
                <w:sz w:val="20"/>
              </w:rPr>
            </w:pPr>
            <w:r>
              <w:rPr>
                <w:b/>
                <w:sz w:val="20"/>
              </w:rPr>
              <w:t>Стартовая</w:t>
            </w:r>
            <w:r>
              <w:rPr>
                <w:b/>
                <w:spacing w:val="-13"/>
                <w:sz w:val="20"/>
              </w:rPr>
              <w:t xml:space="preserve"> </w:t>
            </w:r>
            <w:r>
              <w:rPr>
                <w:b/>
                <w:sz w:val="20"/>
              </w:rPr>
              <w:t xml:space="preserve">контрольная </w:t>
            </w:r>
            <w:r>
              <w:rPr>
                <w:b/>
                <w:spacing w:val="-2"/>
                <w:sz w:val="20"/>
              </w:rPr>
              <w:t>работа</w:t>
            </w:r>
          </w:p>
        </w:tc>
        <w:tc>
          <w:tcPr>
            <w:tcW w:w="2269" w:type="dxa"/>
          </w:tcPr>
          <w:p w:rsidR="006C1371" w:rsidRDefault="00114C20">
            <w:pPr>
              <w:pStyle w:val="TableParagraph"/>
              <w:ind w:left="104" w:right="212"/>
              <w:rPr>
                <w:b/>
                <w:sz w:val="20"/>
              </w:rPr>
            </w:pPr>
            <w:r>
              <w:rPr>
                <w:b/>
                <w:spacing w:val="-2"/>
                <w:sz w:val="20"/>
              </w:rPr>
              <w:t xml:space="preserve">Диагностическая </w:t>
            </w:r>
            <w:r>
              <w:rPr>
                <w:b/>
                <w:sz w:val="20"/>
              </w:rPr>
              <w:t>работа</w:t>
            </w:r>
            <w:r>
              <w:rPr>
                <w:b/>
                <w:spacing w:val="-13"/>
                <w:sz w:val="20"/>
              </w:rPr>
              <w:t xml:space="preserve"> </w:t>
            </w:r>
            <w:r>
              <w:rPr>
                <w:b/>
                <w:sz w:val="20"/>
              </w:rPr>
              <w:t>(срез</w:t>
            </w:r>
            <w:r>
              <w:rPr>
                <w:b/>
                <w:spacing w:val="-12"/>
                <w:sz w:val="20"/>
              </w:rPr>
              <w:t xml:space="preserve"> </w:t>
            </w:r>
            <w:r>
              <w:rPr>
                <w:b/>
                <w:sz w:val="20"/>
              </w:rPr>
              <w:t>знаний)</w:t>
            </w:r>
          </w:p>
          <w:p w:rsidR="006C1371" w:rsidRDefault="00114C20">
            <w:pPr>
              <w:pStyle w:val="TableParagraph"/>
              <w:spacing w:line="211" w:lineRule="exact"/>
              <w:ind w:left="104"/>
              <w:rPr>
                <w:b/>
                <w:sz w:val="20"/>
              </w:rPr>
            </w:pPr>
            <w:r>
              <w:rPr>
                <w:b/>
                <w:sz w:val="20"/>
              </w:rPr>
              <w:t>(в</w:t>
            </w:r>
            <w:r>
              <w:rPr>
                <w:b/>
                <w:spacing w:val="-3"/>
                <w:sz w:val="20"/>
              </w:rPr>
              <w:t xml:space="preserve"> </w:t>
            </w:r>
            <w:r>
              <w:rPr>
                <w:b/>
                <w:spacing w:val="-2"/>
                <w:sz w:val="20"/>
              </w:rPr>
              <w:t>т.ч.тестовая)</w:t>
            </w:r>
          </w:p>
        </w:tc>
        <w:tc>
          <w:tcPr>
            <w:tcW w:w="2269" w:type="dxa"/>
          </w:tcPr>
          <w:p w:rsidR="006C1371" w:rsidRDefault="00114C20">
            <w:pPr>
              <w:pStyle w:val="TableParagraph"/>
              <w:ind w:left="104" w:right="212"/>
              <w:rPr>
                <w:b/>
                <w:sz w:val="20"/>
              </w:rPr>
            </w:pPr>
            <w:r>
              <w:rPr>
                <w:b/>
                <w:spacing w:val="-2"/>
                <w:sz w:val="20"/>
              </w:rPr>
              <w:t>Мониторинговое исследование</w:t>
            </w:r>
          </w:p>
        </w:tc>
        <w:tc>
          <w:tcPr>
            <w:tcW w:w="2269" w:type="dxa"/>
          </w:tcPr>
          <w:p w:rsidR="006C1371" w:rsidRDefault="00114C20">
            <w:pPr>
              <w:pStyle w:val="TableParagraph"/>
              <w:spacing w:line="229" w:lineRule="exact"/>
              <w:ind w:left="103"/>
              <w:rPr>
                <w:b/>
                <w:sz w:val="20"/>
              </w:rPr>
            </w:pPr>
            <w:r>
              <w:rPr>
                <w:b/>
                <w:spacing w:val="-2"/>
                <w:sz w:val="20"/>
              </w:rPr>
              <w:t>Итоговые</w:t>
            </w:r>
          </w:p>
          <w:p w:rsidR="006C1371" w:rsidRDefault="00114C20">
            <w:pPr>
              <w:pStyle w:val="TableParagraph"/>
              <w:spacing w:line="229" w:lineRule="exact"/>
              <w:ind w:left="103"/>
              <w:rPr>
                <w:b/>
                <w:sz w:val="20"/>
              </w:rPr>
            </w:pPr>
            <w:r>
              <w:rPr>
                <w:b/>
                <w:sz w:val="20"/>
              </w:rPr>
              <w:t>проверочные</w:t>
            </w:r>
            <w:r>
              <w:rPr>
                <w:b/>
                <w:spacing w:val="-13"/>
                <w:sz w:val="20"/>
              </w:rPr>
              <w:t xml:space="preserve"> </w:t>
            </w:r>
            <w:r>
              <w:rPr>
                <w:b/>
                <w:spacing w:val="-2"/>
                <w:sz w:val="20"/>
              </w:rPr>
              <w:t>работы</w:t>
            </w:r>
          </w:p>
        </w:tc>
        <w:tc>
          <w:tcPr>
            <w:tcW w:w="2128" w:type="dxa"/>
          </w:tcPr>
          <w:p w:rsidR="006C1371" w:rsidRDefault="00114C20">
            <w:pPr>
              <w:pStyle w:val="TableParagraph"/>
              <w:ind w:left="102" w:right="264"/>
              <w:rPr>
                <w:b/>
                <w:sz w:val="20"/>
              </w:rPr>
            </w:pPr>
            <w:r>
              <w:rPr>
                <w:b/>
                <w:sz w:val="20"/>
              </w:rPr>
              <w:t>Текущий</w:t>
            </w:r>
            <w:r>
              <w:rPr>
                <w:b/>
                <w:spacing w:val="-13"/>
                <w:sz w:val="20"/>
              </w:rPr>
              <w:t xml:space="preserve"> </w:t>
            </w:r>
            <w:r>
              <w:rPr>
                <w:b/>
                <w:sz w:val="20"/>
              </w:rPr>
              <w:t xml:space="preserve">контроль </w:t>
            </w:r>
            <w:r>
              <w:rPr>
                <w:b/>
                <w:spacing w:val="-2"/>
                <w:sz w:val="20"/>
              </w:rPr>
              <w:t>знаний</w:t>
            </w:r>
          </w:p>
        </w:tc>
        <w:tc>
          <w:tcPr>
            <w:tcW w:w="2128" w:type="dxa"/>
          </w:tcPr>
          <w:p w:rsidR="006C1371" w:rsidRDefault="00114C20">
            <w:pPr>
              <w:pStyle w:val="TableParagraph"/>
              <w:ind w:left="104" w:right="264"/>
              <w:rPr>
                <w:b/>
                <w:sz w:val="20"/>
              </w:rPr>
            </w:pPr>
            <w:r>
              <w:rPr>
                <w:b/>
                <w:spacing w:val="-2"/>
                <w:sz w:val="20"/>
              </w:rPr>
              <w:t>Государственные экзамены</w:t>
            </w:r>
          </w:p>
        </w:tc>
      </w:tr>
      <w:tr w:rsidR="006C1371">
        <w:trPr>
          <w:trHeight w:val="2529"/>
        </w:trPr>
        <w:tc>
          <w:tcPr>
            <w:tcW w:w="1832" w:type="dxa"/>
          </w:tcPr>
          <w:p w:rsidR="006C1371" w:rsidRDefault="00114C20">
            <w:pPr>
              <w:pStyle w:val="TableParagraph"/>
              <w:spacing w:line="228" w:lineRule="exact"/>
              <w:ind w:left="105"/>
              <w:rPr>
                <w:b/>
                <w:sz w:val="20"/>
              </w:rPr>
            </w:pPr>
            <w:r>
              <w:rPr>
                <w:b/>
                <w:spacing w:val="-4"/>
                <w:sz w:val="20"/>
              </w:rPr>
              <w:t>Цель</w:t>
            </w:r>
          </w:p>
        </w:tc>
        <w:tc>
          <w:tcPr>
            <w:tcW w:w="2422" w:type="dxa"/>
          </w:tcPr>
          <w:p w:rsidR="006C1371" w:rsidRDefault="00114C20">
            <w:pPr>
              <w:pStyle w:val="TableParagraph"/>
              <w:ind w:left="107" w:right="192"/>
              <w:rPr>
                <w:sz w:val="20"/>
              </w:rPr>
            </w:pPr>
            <w:r>
              <w:rPr>
                <w:sz w:val="20"/>
              </w:rPr>
              <w:t>Определить</w:t>
            </w:r>
            <w:r>
              <w:rPr>
                <w:spacing w:val="-4"/>
                <w:sz w:val="20"/>
              </w:rPr>
              <w:t xml:space="preserve"> </w:t>
            </w:r>
            <w:r>
              <w:rPr>
                <w:sz w:val="20"/>
              </w:rPr>
              <w:t>актуальный уровень знаний учащихся,</w:t>
            </w:r>
            <w:r>
              <w:rPr>
                <w:spacing w:val="-13"/>
                <w:sz w:val="20"/>
              </w:rPr>
              <w:t xml:space="preserve"> </w:t>
            </w:r>
            <w:r>
              <w:rPr>
                <w:sz w:val="20"/>
              </w:rPr>
              <w:t xml:space="preserve">необходимый для продолжения </w:t>
            </w:r>
            <w:r>
              <w:rPr>
                <w:spacing w:val="-2"/>
                <w:sz w:val="20"/>
              </w:rPr>
              <w:t>обучения.</w:t>
            </w:r>
          </w:p>
        </w:tc>
        <w:tc>
          <w:tcPr>
            <w:tcW w:w="2269" w:type="dxa"/>
          </w:tcPr>
          <w:p w:rsidR="006C1371" w:rsidRDefault="00114C20">
            <w:pPr>
              <w:pStyle w:val="TableParagraph"/>
              <w:ind w:left="104" w:right="212"/>
              <w:rPr>
                <w:sz w:val="20"/>
              </w:rPr>
            </w:pPr>
            <w:r>
              <w:rPr>
                <w:spacing w:val="-2"/>
                <w:sz w:val="20"/>
              </w:rPr>
              <w:t xml:space="preserve">Проверить пооперационный </w:t>
            </w:r>
            <w:r>
              <w:rPr>
                <w:sz w:val="20"/>
              </w:rPr>
              <w:t>состав действий, которыми</w:t>
            </w:r>
            <w:r>
              <w:rPr>
                <w:spacing w:val="-13"/>
                <w:sz w:val="20"/>
              </w:rPr>
              <w:t xml:space="preserve"> </w:t>
            </w:r>
            <w:r>
              <w:rPr>
                <w:sz w:val="20"/>
              </w:rPr>
              <w:t>необходимо овладеть учащимся в рамках</w:t>
            </w:r>
            <w:r>
              <w:rPr>
                <w:spacing w:val="-13"/>
                <w:sz w:val="20"/>
              </w:rPr>
              <w:t xml:space="preserve"> </w:t>
            </w:r>
            <w:r>
              <w:rPr>
                <w:sz w:val="20"/>
              </w:rPr>
              <w:t>изучения</w:t>
            </w:r>
            <w:r>
              <w:rPr>
                <w:spacing w:val="-12"/>
                <w:sz w:val="20"/>
              </w:rPr>
              <w:t xml:space="preserve"> </w:t>
            </w:r>
            <w:r>
              <w:rPr>
                <w:sz w:val="20"/>
              </w:rPr>
              <w:t xml:space="preserve">темы Оценить состояние </w:t>
            </w:r>
            <w:r>
              <w:rPr>
                <w:spacing w:val="-2"/>
                <w:sz w:val="20"/>
              </w:rPr>
              <w:t>образовательных результатов</w:t>
            </w:r>
          </w:p>
          <w:p w:rsidR="006C1371" w:rsidRDefault="00114C20">
            <w:pPr>
              <w:pStyle w:val="TableParagraph"/>
              <w:spacing w:line="230" w:lineRule="atLeast"/>
              <w:ind w:left="104" w:right="350"/>
              <w:rPr>
                <w:sz w:val="20"/>
              </w:rPr>
            </w:pPr>
            <w:r>
              <w:rPr>
                <w:sz w:val="20"/>
              </w:rPr>
              <w:t>Оценить</w:t>
            </w:r>
            <w:r>
              <w:rPr>
                <w:spacing w:val="-13"/>
                <w:sz w:val="20"/>
              </w:rPr>
              <w:t xml:space="preserve"> </w:t>
            </w:r>
            <w:r>
              <w:rPr>
                <w:sz w:val="20"/>
              </w:rPr>
              <w:t xml:space="preserve">достижение </w:t>
            </w:r>
            <w:r>
              <w:rPr>
                <w:spacing w:val="-2"/>
                <w:sz w:val="20"/>
              </w:rPr>
              <w:t>стандартов</w:t>
            </w:r>
          </w:p>
        </w:tc>
        <w:tc>
          <w:tcPr>
            <w:tcW w:w="2269" w:type="dxa"/>
          </w:tcPr>
          <w:p w:rsidR="006C1371" w:rsidRDefault="00114C20">
            <w:pPr>
              <w:pStyle w:val="TableParagraph"/>
              <w:spacing w:line="223" w:lineRule="exact"/>
              <w:ind w:left="104"/>
              <w:rPr>
                <w:sz w:val="20"/>
              </w:rPr>
            </w:pPr>
            <w:r>
              <w:rPr>
                <w:sz w:val="20"/>
              </w:rPr>
              <w:t>Выявить</w:t>
            </w:r>
            <w:r>
              <w:rPr>
                <w:spacing w:val="-13"/>
                <w:sz w:val="20"/>
              </w:rPr>
              <w:t xml:space="preserve"> </w:t>
            </w:r>
            <w:r>
              <w:rPr>
                <w:spacing w:val="-2"/>
                <w:sz w:val="20"/>
              </w:rPr>
              <w:t>степень</w:t>
            </w:r>
          </w:p>
          <w:p w:rsidR="006C1371" w:rsidRDefault="00114C20">
            <w:pPr>
              <w:pStyle w:val="TableParagraph"/>
              <w:ind w:left="104" w:right="149"/>
              <w:rPr>
                <w:sz w:val="20"/>
              </w:rPr>
            </w:pPr>
            <w:r>
              <w:rPr>
                <w:sz w:val="20"/>
              </w:rPr>
              <w:t>овладения предметом, овладение</w:t>
            </w:r>
            <w:r>
              <w:rPr>
                <w:spacing w:val="-13"/>
                <w:sz w:val="20"/>
              </w:rPr>
              <w:t xml:space="preserve"> </w:t>
            </w:r>
            <w:r>
              <w:rPr>
                <w:sz w:val="20"/>
              </w:rPr>
              <w:t xml:space="preserve">стандартами Определить факторы, </w:t>
            </w:r>
            <w:r>
              <w:rPr>
                <w:spacing w:val="-2"/>
                <w:sz w:val="20"/>
              </w:rPr>
              <w:t xml:space="preserve">объясняющие образовательные результаты Переориентировать </w:t>
            </w:r>
            <w:r>
              <w:rPr>
                <w:sz w:val="20"/>
              </w:rPr>
              <w:t>работу учителей на новые результаты</w:t>
            </w:r>
          </w:p>
        </w:tc>
        <w:tc>
          <w:tcPr>
            <w:tcW w:w="2269" w:type="dxa"/>
          </w:tcPr>
          <w:p w:rsidR="006C1371" w:rsidRDefault="00114C20">
            <w:pPr>
              <w:pStyle w:val="TableParagraph"/>
              <w:ind w:left="103" w:right="100"/>
              <w:rPr>
                <w:sz w:val="20"/>
              </w:rPr>
            </w:pPr>
            <w:r>
              <w:rPr>
                <w:sz w:val="20"/>
              </w:rPr>
              <w:t>Выявить степень освоения</w:t>
            </w:r>
            <w:r>
              <w:rPr>
                <w:spacing w:val="-13"/>
                <w:sz w:val="20"/>
              </w:rPr>
              <w:t xml:space="preserve"> </w:t>
            </w:r>
            <w:r>
              <w:rPr>
                <w:sz w:val="20"/>
              </w:rPr>
              <w:t xml:space="preserve">программного </w:t>
            </w:r>
            <w:r>
              <w:rPr>
                <w:spacing w:val="-2"/>
                <w:sz w:val="20"/>
              </w:rPr>
              <w:t>материала</w:t>
            </w:r>
          </w:p>
          <w:p w:rsidR="006C1371" w:rsidRDefault="00114C20">
            <w:pPr>
              <w:pStyle w:val="TableParagraph"/>
              <w:ind w:left="103" w:right="506"/>
              <w:rPr>
                <w:sz w:val="20"/>
              </w:rPr>
            </w:pPr>
            <w:r>
              <w:rPr>
                <w:sz w:val="20"/>
              </w:rPr>
              <w:t>Оценить</w:t>
            </w:r>
            <w:r>
              <w:rPr>
                <w:spacing w:val="-13"/>
                <w:sz w:val="20"/>
              </w:rPr>
              <w:t xml:space="preserve"> </w:t>
            </w:r>
            <w:r>
              <w:rPr>
                <w:sz w:val="20"/>
              </w:rPr>
              <w:t xml:space="preserve">состояние </w:t>
            </w:r>
            <w:r>
              <w:rPr>
                <w:spacing w:val="-2"/>
                <w:sz w:val="20"/>
              </w:rPr>
              <w:t>образовательных результатов</w:t>
            </w:r>
          </w:p>
          <w:p w:rsidR="006C1371" w:rsidRDefault="00114C20">
            <w:pPr>
              <w:pStyle w:val="TableParagraph"/>
              <w:ind w:left="103" w:right="139"/>
              <w:rPr>
                <w:sz w:val="20"/>
              </w:rPr>
            </w:pPr>
            <w:r>
              <w:rPr>
                <w:sz w:val="20"/>
              </w:rPr>
              <w:t>Проверить</w:t>
            </w:r>
            <w:r>
              <w:rPr>
                <w:spacing w:val="-13"/>
                <w:sz w:val="20"/>
              </w:rPr>
              <w:t xml:space="preserve"> </w:t>
            </w:r>
            <w:r>
              <w:rPr>
                <w:sz w:val="20"/>
              </w:rPr>
              <w:t>предметные и метапредметные результаты. Оценить достижение</w:t>
            </w:r>
            <w:r>
              <w:rPr>
                <w:spacing w:val="-13"/>
                <w:sz w:val="20"/>
              </w:rPr>
              <w:t xml:space="preserve"> </w:t>
            </w:r>
            <w:r>
              <w:rPr>
                <w:sz w:val="20"/>
              </w:rPr>
              <w:t>стандартов</w:t>
            </w:r>
          </w:p>
        </w:tc>
        <w:tc>
          <w:tcPr>
            <w:tcW w:w="2128" w:type="dxa"/>
          </w:tcPr>
          <w:p w:rsidR="006C1371" w:rsidRDefault="00114C20">
            <w:pPr>
              <w:pStyle w:val="TableParagraph"/>
              <w:ind w:left="102" w:right="180"/>
              <w:rPr>
                <w:sz w:val="20"/>
              </w:rPr>
            </w:pPr>
            <w:r>
              <w:rPr>
                <w:sz w:val="20"/>
              </w:rPr>
              <w:t>Фиксировать</w:t>
            </w:r>
            <w:r>
              <w:rPr>
                <w:spacing w:val="-13"/>
                <w:sz w:val="20"/>
              </w:rPr>
              <w:t xml:space="preserve"> </w:t>
            </w:r>
            <w:r>
              <w:rPr>
                <w:sz w:val="20"/>
              </w:rPr>
              <w:t xml:space="preserve">степень </w:t>
            </w:r>
            <w:r>
              <w:rPr>
                <w:spacing w:val="-2"/>
                <w:sz w:val="20"/>
              </w:rPr>
              <w:t>освоения</w:t>
            </w:r>
          </w:p>
          <w:p w:rsidR="006C1371" w:rsidRDefault="00114C20">
            <w:pPr>
              <w:pStyle w:val="TableParagraph"/>
              <w:ind w:left="102" w:right="264"/>
              <w:rPr>
                <w:sz w:val="20"/>
              </w:rPr>
            </w:pPr>
            <w:r>
              <w:rPr>
                <w:spacing w:val="-2"/>
                <w:sz w:val="20"/>
              </w:rPr>
              <w:t xml:space="preserve">программного </w:t>
            </w:r>
            <w:r>
              <w:rPr>
                <w:sz w:val="20"/>
              </w:rPr>
              <w:t>материала</w:t>
            </w:r>
            <w:r>
              <w:rPr>
                <w:spacing w:val="-13"/>
                <w:sz w:val="20"/>
              </w:rPr>
              <w:t xml:space="preserve"> </w:t>
            </w:r>
            <w:r>
              <w:rPr>
                <w:sz w:val="20"/>
              </w:rPr>
              <w:t>во</w:t>
            </w:r>
            <w:r>
              <w:rPr>
                <w:spacing w:val="-12"/>
                <w:sz w:val="20"/>
              </w:rPr>
              <w:t xml:space="preserve"> </w:t>
            </w:r>
            <w:r>
              <w:rPr>
                <w:sz w:val="20"/>
              </w:rPr>
              <w:t>время его изучения.</w:t>
            </w:r>
          </w:p>
        </w:tc>
        <w:tc>
          <w:tcPr>
            <w:tcW w:w="2128" w:type="dxa"/>
          </w:tcPr>
          <w:p w:rsidR="006C1371" w:rsidRDefault="00114C20">
            <w:pPr>
              <w:pStyle w:val="TableParagraph"/>
              <w:ind w:left="104" w:right="146"/>
              <w:rPr>
                <w:sz w:val="20"/>
              </w:rPr>
            </w:pPr>
            <w:r>
              <w:rPr>
                <w:sz w:val="20"/>
              </w:rPr>
              <w:t>Аттестация</w:t>
            </w:r>
            <w:r>
              <w:rPr>
                <w:spacing w:val="-13"/>
                <w:sz w:val="20"/>
              </w:rPr>
              <w:t xml:space="preserve"> </w:t>
            </w:r>
            <w:r>
              <w:rPr>
                <w:sz w:val="20"/>
              </w:rPr>
              <w:t xml:space="preserve">учащихся Отбор учащихся для </w:t>
            </w:r>
            <w:r>
              <w:rPr>
                <w:spacing w:val="-2"/>
                <w:sz w:val="20"/>
              </w:rPr>
              <w:t xml:space="preserve">продолжения </w:t>
            </w:r>
            <w:r>
              <w:rPr>
                <w:sz w:val="20"/>
              </w:rPr>
              <w:t>образования на</w:t>
            </w:r>
          </w:p>
          <w:p w:rsidR="006C1371" w:rsidRDefault="00114C20">
            <w:pPr>
              <w:pStyle w:val="TableParagraph"/>
              <w:ind w:left="104"/>
              <w:rPr>
                <w:sz w:val="20"/>
              </w:rPr>
            </w:pPr>
            <w:r>
              <w:rPr>
                <w:sz w:val="20"/>
              </w:rPr>
              <w:t>следующей</w:t>
            </w:r>
            <w:r>
              <w:rPr>
                <w:spacing w:val="-10"/>
                <w:sz w:val="20"/>
              </w:rPr>
              <w:t xml:space="preserve"> </w:t>
            </w:r>
            <w:r>
              <w:rPr>
                <w:spacing w:val="-2"/>
                <w:sz w:val="20"/>
              </w:rPr>
              <w:t>ступени</w:t>
            </w:r>
          </w:p>
        </w:tc>
      </w:tr>
      <w:tr w:rsidR="006C1371">
        <w:trPr>
          <w:trHeight w:val="229"/>
        </w:trPr>
        <w:tc>
          <w:tcPr>
            <w:tcW w:w="1832" w:type="dxa"/>
          </w:tcPr>
          <w:p w:rsidR="006C1371" w:rsidRDefault="00114C20">
            <w:pPr>
              <w:pStyle w:val="TableParagraph"/>
              <w:spacing w:line="210" w:lineRule="exact"/>
              <w:ind w:left="105"/>
              <w:rPr>
                <w:b/>
                <w:sz w:val="20"/>
              </w:rPr>
            </w:pPr>
            <w:r>
              <w:rPr>
                <w:b/>
                <w:sz w:val="20"/>
              </w:rPr>
              <w:t>Выборка</w:t>
            </w:r>
            <w:r>
              <w:rPr>
                <w:b/>
                <w:spacing w:val="-5"/>
                <w:sz w:val="20"/>
              </w:rPr>
              <w:t xml:space="preserve"> </w:t>
            </w:r>
            <w:r>
              <w:rPr>
                <w:b/>
                <w:spacing w:val="-2"/>
                <w:sz w:val="20"/>
              </w:rPr>
              <w:t>(класс)</w:t>
            </w:r>
          </w:p>
        </w:tc>
        <w:tc>
          <w:tcPr>
            <w:tcW w:w="2422" w:type="dxa"/>
          </w:tcPr>
          <w:p w:rsidR="006C1371" w:rsidRDefault="00114C20">
            <w:pPr>
              <w:pStyle w:val="TableParagraph"/>
              <w:spacing w:line="210" w:lineRule="exact"/>
              <w:ind w:left="107"/>
              <w:rPr>
                <w:sz w:val="20"/>
              </w:rPr>
            </w:pPr>
            <w:r>
              <w:rPr>
                <w:spacing w:val="-2"/>
                <w:sz w:val="20"/>
              </w:rPr>
              <w:t>5-</w:t>
            </w:r>
            <w:r>
              <w:rPr>
                <w:spacing w:val="-10"/>
                <w:sz w:val="20"/>
              </w:rPr>
              <w:t>9</w:t>
            </w:r>
          </w:p>
        </w:tc>
        <w:tc>
          <w:tcPr>
            <w:tcW w:w="2269" w:type="dxa"/>
          </w:tcPr>
          <w:p w:rsidR="006C1371" w:rsidRDefault="00114C20">
            <w:pPr>
              <w:pStyle w:val="TableParagraph"/>
              <w:spacing w:line="210" w:lineRule="exact"/>
              <w:ind w:left="104"/>
              <w:rPr>
                <w:sz w:val="20"/>
              </w:rPr>
            </w:pPr>
            <w:r>
              <w:rPr>
                <w:spacing w:val="-2"/>
                <w:sz w:val="20"/>
              </w:rPr>
              <w:t>5-</w:t>
            </w:r>
            <w:r>
              <w:rPr>
                <w:spacing w:val="-10"/>
                <w:sz w:val="20"/>
              </w:rPr>
              <w:t>9</w:t>
            </w:r>
          </w:p>
        </w:tc>
        <w:tc>
          <w:tcPr>
            <w:tcW w:w="2269" w:type="dxa"/>
          </w:tcPr>
          <w:p w:rsidR="006C1371" w:rsidRDefault="00114C20">
            <w:pPr>
              <w:pStyle w:val="TableParagraph"/>
              <w:spacing w:line="210" w:lineRule="exact"/>
              <w:ind w:left="104"/>
              <w:rPr>
                <w:sz w:val="20"/>
              </w:rPr>
            </w:pPr>
            <w:r>
              <w:rPr>
                <w:spacing w:val="-2"/>
                <w:sz w:val="20"/>
              </w:rPr>
              <w:t>8-</w:t>
            </w:r>
            <w:r>
              <w:rPr>
                <w:spacing w:val="-10"/>
                <w:sz w:val="20"/>
              </w:rPr>
              <w:t>9</w:t>
            </w:r>
          </w:p>
        </w:tc>
        <w:tc>
          <w:tcPr>
            <w:tcW w:w="2269" w:type="dxa"/>
          </w:tcPr>
          <w:p w:rsidR="006C1371" w:rsidRDefault="00114C20">
            <w:pPr>
              <w:pStyle w:val="TableParagraph"/>
              <w:spacing w:line="210" w:lineRule="exact"/>
              <w:ind w:left="103"/>
              <w:rPr>
                <w:sz w:val="20"/>
              </w:rPr>
            </w:pPr>
            <w:r>
              <w:rPr>
                <w:spacing w:val="-2"/>
                <w:sz w:val="20"/>
              </w:rPr>
              <w:t>5-</w:t>
            </w:r>
            <w:r>
              <w:rPr>
                <w:spacing w:val="-10"/>
                <w:sz w:val="20"/>
              </w:rPr>
              <w:t>9</w:t>
            </w:r>
          </w:p>
        </w:tc>
        <w:tc>
          <w:tcPr>
            <w:tcW w:w="2128" w:type="dxa"/>
          </w:tcPr>
          <w:p w:rsidR="006C1371" w:rsidRDefault="00114C20">
            <w:pPr>
              <w:pStyle w:val="TableParagraph"/>
              <w:spacing w:line="210" w:lineRule="exact"/>
              <w:ind w:left="102"/>
              <w:rPr>
                <w:sz w:val="20"/>
              </w:rPr>
            </w:pPr>
            <w:r>
              <w:rPr>
                <w:spacing w:val="-2"/>
                <w:sz w:val="20"/>
              </w:rPr>
              <w:t>5-</w:t>
            </w:r>
            <w:r>
              <w:rPr>
                <w:spacing w:val="-10"/>
                <w:sz w:val="20"/>
              </w:rPr>
              <w:t>9</w:t>
            </w:r>
          </w:p>
        </w:tc>
        <w:tc>
          <w:tcPr>
            <w:tcW w:w="2128" w:type="dxa"/>
          </w:tcPr>
          <w:p w:rsidR="006C1371" w:rsidRDefault="00114C20">
            <w:pPr>
              <w:pStyle w:val="TableParagraph"/>
              <w:spacing w:line="210" w:lineRule="exact"/>
              <w:ind w:left="104"/>
              <w:rPr>
                <w:sz w:val="20"/>
              </w:rPr>
            </w:pPr>
            <w:r>
              <w:rPr>
                <w:spacing w:val="-10"/>
                <w:sz w:val="20"/>
              </w:rPr>
              <w:t>9</w:t>
            </w:r>
          </w:p>
        </w:tc>
      </w:tr>
      <w:tr w:rsidR="006C1371">
        <w:trPr>
          <w:trHeight w:val="1610"/>
        </w:trPr>
        <w:tc>
          <w:tcPr>
            <w:tcW w:w="1832" w:type="dxa"/>
          </w:tcPr>
          <w:p w:rsidR="006C1371" w:rsidRDefault="00114C20">
            <w:pPr>
              <w:pStyle w:val="TableParagraph"/>
              <w:ind w:left="105"/>
              <w:rPr>
                <w:b/>
                <w:sz w:val="20"/>
              </w:rPr>
            </w:pPr>
            <w:r>
              <w:rPr>
                <w:b/>
                <w:spacing w:val="-2"/>
                <w:sz w:val="20"/>
              </w:rPr>
              <w:t>Инструментарий</w:t>
            </w:r>
          </w:p>
        </w:tc>
        <w:tc>
          <w:tcPr>
            <w:tcW w:w="2422" w:type="dxa"/>
          </w:tcPr>
          <w:p w:rsidR="006C1371" w:rsidRDefault="006C1371">
            <w:pPr>
              <w:pStyle w:val="TableParagraph"/>
              <w:rPr>
                <w:sz w:val="20"/>
              </w:rPr>
            </w:pPr>
          </w:p>
        </w:tc>
        <w:tc>
          <w:tcPr>
            <w:tcW w:w="2269" w:type="dxa"/>
          </w:tcPr>
          <w:p w:rsidR="006C1371" w:rsidRDefault="006C1371">
            <w:pPr>
              <w:pStyle w:val="TableParagraph"/>
              <w:rPr>
                <w:sz w:val="20"/>
              </w:rPr>
            </w:pPr>
          </w:p>
        </w:tc>
        <w:tc>
          <w:tcPr>
            <w:tcW w:w="2269" w:type="dxa"/>
          </w:tcPr>
          <w:p w:rsidR="006C1371" w:rsidRDefault="00114C20">
            <w:pPr>
              <w:pStyle w:val="TableParagraph"/>
              <w:ind w:left="104" w:right="212"/>
              <w:rPr>
                <w:sz w:val="20"/>
              </w:rPr>
            </w:pPr>
            <w:r>
              <w:rPr>
                <w:sz w:val="20"/>
              </w:rPr>
              <w:t xml:space="preserve">КИМ, максимально </w:t>
            </w:r>
            <w:r>
              <w:rPr>
                <w:spacing w:val="-2"/>
                <w:sz w:val="20"/>
              </w:rPr>
              <w:t xml:space="preserve">охватывающие </w:t>
            </w:r>
            <w:r>
              <w:rPr>
                <w:sz w:val="20"/>
              </w:rPr>
              <w:t>содержание учебных предметов,</w:t>
            </w:r>
            <w:r>
              <w:rPr>
                <w:spacing w:val="-13"/>
                <w:sz w:val="20"/>
              </w:rPr>
              <w:t xml:space="preserve"> </w:t>
            </w:r>
            <w:r>
              <w:rPr>
                <w:sz w:val="20"/>
              </w:rPr>
              <w:t>или</w:t>
            </w:r>
            <w:r>
              <w:rPr>
                <w:spacing w:val="-12"/>
                <w:sz w:val="20"/>
              </w:rPr>
              <w:t xml:space="preserve"> </w:t>
            </w:r>
            <w:r>
              <w:rPr>
                <w:sz w:val="20"/>
              </w:rPr>
              <w:t>то,</w:t>
            </w:r>
            <w:r>
              <w:rPr>
                <w:spacing w:val="-13"/>
                <w:sz w:val="20"/>
              </w:rPr>
              <w:t xml:space="preserve"> </w:t>
            </w:r>
            <w:r>
              <w:rPr>
                <w:sz w:val="20"/>
              </w:rPr>
              <w:t xml:space="preserve">что считается важным + </w:t>
            </w:r>
            <w:r>
              <w:rPr>
                <w:spacing w:val="-2"/>
                <w:sz w:val="20"/>
              </w:rPr>
              <w:t>Анкеты</w:t>
            </w:r>
          </w:p>
        </w:tc>
        <w:tc>
          <w:tcPr>
            <w:tcW w:w="2269" w:type="dxa"/>
          </w:tcPr>
          <w:p w:rsidR="006C1371" w:rsidRDefault="00114C20">
            <w:pPr>
              <w:pStyle w:val="TableParagraph"/>
              <w:ind w:left="103" w:right="528"/>
              <w:rPr>
                <w:sz w:val="20"/>
              </w:rPr>
            </w:pPr>
            <w:r>
              <w:rPr>
                <w:sz w:val="20"/>
              </w:rPr>
              <w:t xml:space="preserve">Итоговые тесты </w:t>
            </w:r>
            <w:r>
              <w:rPr>
                <w:spacing w:val="-2"/>
                <w:sz w:val="20"/>
              </w:rPr>
              <w:t xml:space="preserve">Комплексная </w:t>
            </w:r>
            <w:r>
              <w:rPr>
                <w:sz w:val="20"/>
              </w:rPr>
              <w:t>письменная</w:t>
            </w:r>
            <w:r>
              <w:rPr>
                <w:spacing w:val="-13"/>
                <w:sz w:val="20"/>
              </w:rPr>
              <w:t xml:space="preserve"> </w:t>
            </w:r>
            <w:r>
              <w:rPr>
                <w:sz w:val="20"/>
              </w:rPr>
              <w:t xml:space="preserve">работа Листы учебных </w:t>
            </w:r>
            <w:r>
              <w:rPr>
                <w:spacing w:val="-2"/>
                <w:sz w:val="20"/>
              </w:rPr>
              <w:t>достижений первоклассника</w:t>
            </w:r>
          </w:p>
          <w:p w:rsidR="006C1371" w:rsidRDefault="00114C20">
            <w:pPr>
              <w:pStyle w:val="TableParagraph"/>
              <w:spacing w:line="215" w:lineRule="exact"/>
              <w:ind w:left="103"/>
              <w:rPr>
                <w:sz w:val="20"/>
              </w:rPr>
            </w:pPr>
            <w:r>
              <w:rPr>
                <w:spacing w:val="-2"/>
                <w:sz w:val="20"/>
              </w:rPr>
              <w:t>(пример-приложение</w:t>
            </w:r>
            <w:r>
              <w:rPr>
                <w:spacing w:val="14"/>
                <w:sz w:val="20"/>
              </w:rPr>
              <w:t xml:space="preserve"> </w:t>
            </w:r>
            <w:r>
              <w:rPr>
                <w:spacing w:val="-5"/>
                <w:sz w:val="20"/>
              </w:rPr>
              <w:t>2)</w:t>
            </w:r>
          </w:p>
        </w:tc>
        <w:tc>
          <w:tcPr>
            <w:tcW w:w="2128" w:type="dxa"/>
          </w:tcPr>
          <w:p w:rsidR="006C1371" w:rsidRDefault="00114C20">
            <w:pPr>
              <w:pStyle w:val="TableParagraph"/>
              <w:spacing w:line="225" w:lineRule="exact"/>
              <w:ind w:left="102"/>
              <w:rPr>
                <w:sz w:val="20"/>
              </w:rPr>
            </w:pPr>
            <w:r>
              <w:rPr>
                <w:spacing w:val="-2"/>
                <w:sz w:val="20"/>
              </w:rPr>
              <w:t>Опросы</w:t>
            </w:r>
          </w:p>
          <w:p w:rsidR="006C1371" w:rsidRDefault="00114C20">
            <w:pPr>
              <w:pStyle w:val="TableParagraph"/>
              <w:ind w:left="102" w:right="264"/>
              <w:rPr>
                <w:sz w:val="20"/>
              </w:rPr>
            </w:pPr>
            <w:r>
              <w:rPr>
                <w:spacing w:val="-2"/>
                <w:sz w:val="20"/>
              </w:rPr>
              <w:t>Самостоятельные работы</w:t>
            </w:r>
          </w:p>
          <w:p w:rsidR="006C1371" w:rsidRDefault="00114C20">
            <w:pPr>
              <w:pStyle w:val="TableParagraph"/>
              <w:ind w:left="102" w:right="188"/>
              <w:rPr>
                <w:sz w:val="20"/>
              </w:rPr>
            </w:pPr>
            <w:r>
              <w:rPr>
                <w:sz w:val="20"/>
              </w:rPr>
              <w:t>Проверочные</w:t>
            </w:r>
            <w:r>
              <w:rPr>
                <w:spacing w:val="-13"/>
                <w:sz w:val="20"/>
              </w:rPr>
              <w:t xml:space="preserve"> </w:t>
            </w:r>
            <w:r>
              <w:rPr>
                <w:sz w:val="20"/>
              </w:rPr>
              <w:t>работы Анализ письменных работ и ответов</w:t>
            </w:r>
          </w:p>
        </w:tc>
        <w:tc>
          <w:tcPr>
            <w:tcW w:w="2128" w:type="dxa"/>
          </w:tcPr>
          <w:p w:rsidR="006C1371" w:rsidRDefault="00114C20">
            <w:pPr>
              <w:pStyle w:val="TableParagraph"/>
              <w:spacing w:line="225" w:lineRule="exact"/>
              <w:ind w:left="104"/>
              <w:rPr>
                <w:sz w:val="20"/>
              </w:rPr>
            </w:pPr>
            <w:r>
              <w:rPr>
                <w:sz w:val="20"/>
              </w:rPr>
              <w:t>КИМ</w:t>
            </w:r>
            <w:r>
              <w:rPr>
                <w:spacing w:val="-6"/>
                <w:sz w:val="20"/>
              </w:rPr>
              <w:t xml:space="preserve"> </w:t>
            </w:r>
            <w:r>
              <w:rPr>
                <w:sz w:val="20"/>
              </w:rPr>
              <w:t>ЕГЭ,</w:t>
            </w:r>
            <w:r>
              <w:rPr>
                <w:spacing w:val="-4"/>
                <w:sz w:val="20"/>
              </w:rPr>
              <w:t xml:space="preserve"> ГИА,</w:t>
            </w:r>
          </w:p>
          <w:p w:rsidR="006C1371" w:rsidRDefault="00114C20">
            <w:pPr>
              <w:pStyle w:val="TableParagraph"/>
              <w:ind w:left="104"/>
              <w:rPr>
                <w:sz w:val="20"/>
              </w:rPr>
            </w:pPr>
            <w:r>
              <w:rPr>
                <w:sz w:val="20"/>
              </w:rPr>
              <w:t>ГВЭ,</w:t>
            </w:r>
            <w:r>
              <w:rPr>
                <w:spacing w:val="-13"/>
                <w:sz w:val="20"/>
              </w:rPr>
              <w:t xml:space="preserve"> </w:t>
            </w:r>
            <w:r>
              <w:rPr>
                <w:sz w:val="20"/>
              </w:rPr>
              <w:t>включающие</w:t>
            </w:r>
            <w:r>
              <w:rPr>
                <w:spacing w:val="-12"/>
                <w:sz w:val="20"/>
              </w:rPr>
              <w:t xml:space="preserve"> </w:t>
            </w:r>
            <w:r>
              <w:rPr>
                <w:sz w:val="20"/>
              </w:rPr>
              <w:t>то, что изучали</w:t>
            </w:r>
          </w:p>
        </w:tc>
      </w:tr>
      <w:tr w:rsidR="006C1371">
        <w:trPr>
          <w:trHeight w:val="921"/>
        </w:trPr>
        <w:tc>
          <w:tcPr>
            <w:tcW w:w="1832" w:type="dxa"/>
          </w:tcPr>
          <w:p w:rsidR="006C1371" w:rsidRDefault="00114C20">
            <w:pPr>
              <w:pStyle w:val="TableParagraph"/>
              <w:ind w:left="105" w:right="147"/>
              <w:rPr>
                <w:b/>
                <w:sz w:val="20"/>
              </w:rPr>
            </w:pPr>
            <w:r>
              <w:rPr>
                <w:b/>
                <w:spacing w:val="-4"/>
                <w:sz w:val="20"/>
              </w:rPr>
              <w:t xml:space="preserve">Время </w:t>
            </w:r>
            <w:r>
              <w:rPr>
                <w:b/>
                <w:spacing w:val="-2"/>
                <w:sz w:val="20"/>
              </w:rPr>
              <w:t>проведения</w:t>
            </w:r>
          </w:p>
        </w:tc>
        <w:tc>
          <w:tcPr>
            <w:tcW w:w="2422" w:type="dxa"/>
          </w:tcPr>
          <w:p w:rsidR="006C1371" w:rsidRDefault="00114C20">
            <w:pPr>
              <w:pStyle w:val="TableParagraph"/>
              <w:spacing w:line="223" w:lineRule="exact"/>
              <w:ind w:left="107"/>
              <w:rPr>
                <w:sz w:val="20"/>
              </w:rPr>
            </w:pPr>
            <w:r>
              <w:rPr>
                <w:sz w:val="20"/>
              </w:rPr>
              <w:t>Начало</w:t>
            </w:r>
            <w:r>
              <w:rPr>
                <w:spacing w:val="-6"/>
                <w:sz w:val="20"/>
              </w:rPr>
              <w:t xml:space="preserve"> </w:t>
            </w:r>
            <w:r>
              <w:rPr>
                <w:spacing w:val="-2"/>
                <w:sz w:val="20"/>
              </w:rPr>
              <w:t>сентября</w:t>
            </w:r>
          </w:p>
        </w:tc>
        <w:tc>
          <w:tcPr>
            <w:tcW w:w="2269" w:type="dxa"/>
          </w:tcPr>
          <w:p w:rsidR="006C1371" w:rsidRDefault="00114C20">
            <w:pPr>
              <w:pStyle w:val="TableParagraph"/>
              <w:ind w:left="104" w:right="212"/>
              <w:rPr>
                <w:sz w:val="20"/>
              </w:rPr>
            </w:pPr>
            <w:r>
              <w:rPr>
                <w:sz w:val="20"/>
              </w:rPr>
              <w:t>На</w:t>
            </w:r>
            <w:r>
              <w:rPr>
                <w:spacing w:val="-13"/>
                <w:sz w:val="20"/>
              </w:rPr>
              <w:t xml:space="preserve"> </w:t>
            </w:r>
            <w:r>
              <w:rPr>
                <w:sz w:val="20"/>
              </w:rPr>
              <w:t>входе</w:t>
            </w:r>
            <w:r>
              <w:rPr>
                <w:spacing w:val="-12"/>
                <w:sz w:val="20"/>
              </w:rPr>
              <w:t xml:space="preserve"> </w:t>
            </w:r>
            <w:r>
              <w:rPr>
                <w:sz w:val="20"/>
              </w:rPr>
              <w:t>и</w:t>
            </w:r>
            <w:r>
              <w:rPr>
                <w:spacing w:val="-13"/>
                <w:sz w:val="20"/>
              </w:rPr>
              <w:t xml:space="preserve"> </w:t>
            </w:r>
            <w:r>
              <w:rPr>
                <w:sz w:val="20"/>
              </w:rPr>
              <w:t xml:space="preserve">выходе </w:t>
            </w:r>
            <w:r>
              <w:rPr>
                <w:spacing w:val="-4"/>
                <w:sz w:val="20"/>
              </w:rPr>
              <w:t>темы</w:t>
            </w:r>
          </w:p>
        </w:tc>
        <w:tc>
          <w:tcPr>
            <w:tcW w:w="2269" w:type="dxa"/>
          </w:tcPr>
          <w:p w:rsidR="006C1371" w:rsidRDefault="00114C20">
            <w:pPr>
              <w:pStyle w:val="TableParagraph"/>
              <w:spacing w:line="223" w:lineRule="exact"/>
              <w:ind w:left="104"/>
              <w:rPr>
                <w:sz w:val="20"/>
              </w:rPr>
            </w:pPr>
            <w:r>
              <w:rPr>
                <w:sz w:val="20"/>
              </w:rPr>
              <w:t>Согласно</w:t>
            </w:r>
            <w:r>
              <w:rPr>
                <w:spacing w:val="-7"/>
                <w:sz w:val="20"/>
              </w:rPr>
              <w:t xml:space="preserve"> </w:t>
            </w:r>
            <w:r>
              <w:rPr>
                <w:spacing w:val="-2"/>
                <w:sz w:val="20"/>
              </w:rPr>
              <w:t>графику</w:t>
            </w:r>
          </w:p>
          <w:p w:rsidR="006C1371" w:rsidRDefault="00114C20">
            <w:pPr>
              <w:pStyle w:val="TableParagraph"/>
              <w:ind w:left="104" w:right="280"/>
              <w:rPr>
                <w:sz w:val="20"/>
              </w:rPr>
            </w:pPr>
            <w:r>
              <w:rPr>
                <w:sz w:val="20"/>
              </w:rPr>
              <w:t>«пробных»</w:t>
            </w:r>
            <w:r>
              <w:rPr>
                <w:spacing w:val="-13"/>
                <w:sz w:val="20"/>
              </w:rPr>
              <w:t xml:space="preserve"> </w:t>
            </w:r>
            <w:r>
              <w:rPr>
                <w:sz w:val="20"/>
              </w:rPr>
              <w:t>экзаменов школы, региона</w:t>
            </w:r>
          </w:p>
        </w:tc>
        <w:tc>
          <w:tcPr>
            <w:tcW w:w="2269" w:type="dxa"/>
          </w:tcPr>
          <w:p w:rsidR="006C1371" w:rsidRDefault="00114C20">
            <w:pPr>
              <w:pStyle w:val="TableParagraph"/>
              <w:ind w:left="103"/>
              <w:rPr>
                <w:sz w:val="20"/>
              </w:rPr>
            </w:pPr>
            <w:r>
              <w:rPr>
                <w:sz w:val="20"/>
              </w:rPr>
              <w:t>В конце учебного полугодия, года. В первом</w:t>
            </w:r>
            <w:r>
              <w:rPr>
                <w:spacing w:val="-5"/>
                <w:sz w:val="20"/>
              </w:rPr>
              <w:t xml:space="preserve"> </w:t>
            </w:r>
            <w:r>
              <w:rPr>
                <w:sz w:val="20"/>
              </w:rPr>
              <w:t>классе</w:t>
            </w:r>
            <w:r>
              <w:rPr>
                <w:spacing w:val="-4"/>
                <w:sz w:val="20"/>
              </w:rPr>
              <w:t xml:space="preserve"> </w:t>
            </w:r>
            <w:r>
              <w:rPr>
                <w:sz w:val="20"/>
              </w:rPr>
              <w:t>–</w:t>
            </w:r>
            <w:r>
              <w:rPr>
                <w:spacing w:val="-4"/>
                <w:sz w:val="20"/>
              </w:rPr>
              <w:t xml:space="preserve"> </w:t>
            </w:r>
            <w:r>
              <w:rPr>
                <w:spacing w:val="-2"/>
                <w:sz w:val="20"/>
              </w:rPr>
              <w:t>только</w:t>
            </w:r>
          </w:p>
          <w:p w:rsidR="006C1371" w:rsidRDefault="00114C20">
            <w:pPr>
              <w:pStyle w:val="TableParagraph"/>
              <w:spacing w:line="217" w:lineRule="exact"/>
              <w:ind w:left="103"/>
              <w:rPr>
                <w:sz w:val="20"/>
              </w:rPr>
            </w:pPr>
            <w:r>
              <w:rPr>
                <w:sz w:val="20"/>
              </w:rPr>
              <w:t>в</w:t>
            </w:r>
            <w:r>
              <w:rPr>
                <w:spacing w:val="-7"/>
                <w:sz w:val="20"/>
              </w:rPr>
              <w:t xml:space="preserve"> </w:t>
            </w:r>
            <w:r>
              <w:rPr>
                <w:sz w:val="20"/>
              </w:rPr>
              <w:t>конце</w:t>
            </w:r>
            <w:r>
              <w:rPr>
                <w:spacing w:val="-3"/>
                <w:sz w:val="20"/>
              </w:rPr>
              <w:t xml:space="preserve"> </w:t>
            </w:r>
            <w:r>
              <w:rPr>
                <w:sz w:val="20"/>
              </w:rPr>
              <w:t>учебного</w:t>
            </w:r>
            <w:r>
              <w:rPr>
                <w:spacing w:val="-5"/>
                <w:sz w:val="20"/>
              </w:rPr>
              <w:t xml:space="preserve"> </w:t>
            </w:r>
            <w:r>
              <w:rPr>
                <w:spacing w:val="-4"/>
                <w:sz w:val="20"/>
              </w:rPr>
              <w:t>года.</w:t>
            </w:r>
          </w:p>
        </w:tc>
        <w:tc>
          <w:tcPr>
            <w:tcW w:w="2128" w:type="dxa"/>
          </w:tcPr>
          <w:p w:rsidR="006C1371" w:rsidRDefault="00114C20">
            <w:pPr>
              <w:pStyle w:val="TableParagraph"/>
              <w:spacing w:line="223" w:lineRule="exact"/>
              <w:ind w:left="102"/>
              <w:rPr>
                <w:sz w:val="20"/>
              </w:rPr>
            </w:pPr>
            <w:r>
              <w:rPr>
                <w:spacing w:val="-2"/>
                <w:sz w:val="20"/>
              </w:rPr>
              <w:t>Постоянно</w:t>
            </w:r>
          </w:p>
        </w:tc>
        <w:tc>
          <w:tcPr>
            <w:tcW w:w="2128" w:type="dxa"/>
          </w:tcPr>
          <w:p w:rsidR="006C1371" w:rsidRDefault="00114C20">
            <w:pPr>
              <w:pStyle w:val="TableParagraph"/>
              <w:spacing w:line="223" w:lineRule="exact"/>
              <w:ind w:left="104"/>
              <w:rPr>
                <w:sz w:val="20"/>
              </w:rPr>
            </w:pPr>
            <w:r>
              <w:rPr>
                <w:spacing w:val="-2"/>
                <w:sz w:val="20"/>
              </w:rPr>
              <w:t>Май-</w:t>
            </w:r>
            <w:r>
              <w:rPr>
                <w:spacing w:val="-4"/>
                <w:sz w:val="20"/>
              </w:rPr>
              <w:t>июнь</w:t>
            </w:r>
          </w:p>
        </w:tc>
      </w:tr>
      <w:tr w:rsidR="006C1371">
        <w:trPr>
          <w:trHeight w:val="1840"/>
        </w:trPr>
        <w:tc>
          <w:tcPr>
            <w:tcW w:w="1832" w:type="dxa"/>
          </w:tcPr>
          <w:p w:rsidR="006C1371" w:rsidRDefault="00114C20">
            <w:pPr>
              <w:pStyle w:val="TableParagraph"/>
              <w:ind w:left="105"/>
              <w:rPr>
                <w:b/>
                <w:sz w:val="20"/>
              </w:rPr>
            </w:pPr>
            <w:r>
              <w:rPr>
                <w:b/>
                <w:spacing w:val="-2"/>
                <w:sz w:val="20"/>
              </w:rPr>
              <w:t>Использование результатов</w:t>
            </w:r>
          </w:p>
        </w:tc>
        <w:tc>
          <w:tcPr>
            <w:tcW w:w="2422" w:type="dxa"/>
          </w:tcPr>
          <w:p w:rsidR="006C1371" w:rsidRDefault="00114C20">
            <w:pPr>
              <w:pStyle w:val="TableParagraph"/>
              <w:ind w:left="107" w:right="98"/>
              <w:rPr>
                <w:sz w:val="20"/>
              </w:rPr>
            </w:pPr>
            <w:r>
              <w:rPr>
                <w:sz w:val="20"/>
              </w:rPr>
              <w:t>Для определения «зоны ближайшего</w:t>
            </w:r>
            <w:r>
              <w:rPr>
                <w:spacing w:val="-13"/>
                <w:sz w:val="20"/>
              </w:rPr>
              <w:t xml:space="preserve"> </w:t>
            </w:r>
            <w:r>
              <w:rPr>
                <w:sz w:val="20"/>
              </w:rPr>
              <w:t>развития»</w:t>
            </w:r>
            <w:r>
              <w:rPr>
                <w:spacing w:val="-12"/>
                <w:sz w:val="20"/>
              </w:rPr>
              <w:t xml:space="preserve"> </w:t>
            </w:r>
            <w:r>
              <w:rPr>
                <w:sz w:val="20"/>
              </w:rPr>
              <w:t xml:space="preserve">и предметных знаний, </w:t>
            </w:r>
            <w:r>
              <w:rPr>
                <w:spacing w:val="-2"/>
                <w:sz w:val="20"/>
              </w:rPr>
              <w:t xml:space="preserve">организации </w:t>
            </w:r>
            <w:r>
              <w:rPr>
                <w:sz w:val="20"/>
              </w:rPr>
              <w:t>коррекционной</w:t>
            </w:r>
            <w:r>
              <w:rPr>
                <w:spacing w:val="-13"/>
                <w:sz w:val="20"/>
              </w:rPr>
              <w:t xml:space="preserve"> </w:t>
            </w:r>
            <w:r>
              <w:rPr>
                <w:sz w:val="20"/>
              </w:rPr>
              <w:t>работы</w:t>
            </w:r>
            <w:r>
              <w:rPr>
                <w:spacing w:val="-12"/>
                <w:sz w:val="20"/>
              </w:rPr>
              <w:t xml:space="preserve"> </w:t>
            </w:r>
            <w:r>
              <w:rPr>
                <w:sz w:val="20"/>
              </w:rPr>
              <w:t>в зоне актуальных знаний</w:t>
            </w:r>
          </w:p>
        </w:tc>
        <w:tc>
          <w:tcPr>
            <w:tcW w:w="2269" w:type="dxa"/>
          </w:tcPr>
          <w:p w:rsidR="006C1371" w:rsidRDefault="00114C20">
            <w:pPr>
              <w:pStyle w:val="TableParagraph"/>
              <w:ind w:left="104" w:right="522"/>
              <w:rPr>
                <w:sz w:val="20"/>
              </w:rPr>
            </w:pPr>
            <w:r>
              <w:rPr>
                <w:sz w:val="20"/>
              </w:rPr>
              <w:t>Выявить</w:t>
            </w:r>
            <w:r>
              <w:rPr>
                <w:spacing w:val="-13"/>
                <w:sz w:val="20"/>
              </w:rPr>
              <w:t xml:space="preserve"> </w:t>
            </w:r>
            <w:r>
              <w:rPr>
                <w:sz w:val="20"/>
              </w:rPr>
              <w:t xml:space="preserve">динамику </w:t>
            </w:r>
            <w:r>
              <w:rPr>
                <w:spacing w:val="-2"/>
                <w:sz w:val="20"/>
              </w:rPr>
              <w:t>изменений</w:t>
            </w:r>
          </w:p>
        </w:tc>
        <w:tc>
          <w:tcPr>
            <w:tcW w:w="2269" w:type="dxa"/>
          </w:tcPr>
          <w:p w:rsidR="006C1371" w:rsidRDefault="00114C20">
            <w:pPr>
              <w:pStyle w:val="TableParagraph"/>
              <w:ind w:left="104" w:right="149"/>
              <w:rPr>
                <w:sz w:val="20"/>
              </w:rPr>
            </w:pPr>
            <w:r>
              <w:rPr>
                <w:sz w:val="20"/>
              </w:rPr>
              <w:t>Принятие</w:t>
            </w:r>
            <w:r>
              <w:rPr>
                <w:spacing w:val="-13"/>
                <w:sz w:val="20"/>
              </w:rPr>
              <w:t xml:space="preserve"> </w:t>
            </w:r>
            <w:r>
              <w:rPr>
                <w:sz w:val="20"/>
              </w:rPr>
              <w:t>решений</w:t>
            </w:r>
            <w:r>
              <w:rPr>
                <w:spacing w:val="-12"/>
                <w:sz w:val="20"/>
              </w:rPr>
              <w:t xml:space="preserve"> </w:t>
            </w:r>
            <w:r>
              <w:rPr>
                <w:sz w:val="20"/>
              </w:rPr>
              <w:t xml:space="preserve">для </w:t>
            </w:r>
            <w:r>
              <w:rPr>
                <w:spacing w:val="-2"/>
                <w:sz w:val="20"/>
              </w:rPr>
              <w:t xml:space="preserve">управления </w:t>
            </w:r>
            <w:r>
              <w:rPr>
                <w:sz w:val="20"/>
              </w:rPr>
              <w:t>образованием и</w:t>
            </w:r>
          </w:p>
          <w:p w:rsidR="006C1371" w:rsidRDefault="00114C20">
            <w:pPr>
              <w:pStyle w:val="TableParagraph"/>
              <w:ind w:left="104" w:right="756"/>
              <w:rPr>
                <w:sz w:val="20"/>
              </w:rPr>
            </w:pPr>
            <w:r>
              <w:rPr>
                <w:sz w:val="20"/>
              </w:rPr>
              <w:t>обеспечения</w:t>
            </w:r>
            <w:r>
              <w:rPr>
                <w:spacing w:val="-13"/>
                <w:sz w:val="20"/>
              </w:rPr>
              <w:t xml:space="preserve"> </w:t>
            </w:r>
            <w:r>
              <w:rPr>
                <w:sz w:val="20"/>
              </w:rPr>
              <w:t xml:space="preserve">его </w:t>
            </w:r>
            <w:r>
              <w:rPr>
                <w:spacing w:val="-2"/>
                <w:sz w:val="20"/>
              </w:rPr>
              <w:t>качества</w:t>
            </w:r>
          </w:p>
        </w:tc>
        <w:tc>
          <w:tcPr>
            <w:tcW w:w="2269" w:type="dxa"/>
          </w:tcPr>
          <w:p w:rsidR="006C1371" w:rsidRDefault="00114C20">
            <w:pPr>
              <w:pStyle w:val="TableParagraph"/>
              <w:ind w:left="103" w:right="254"/>
              <w:rPr>
                <w:sz w:val="20"/>
              </w:rPr>
            </w:pPr>
            <w:r>
              <w:rPr>
                <w:sz w:val="20"/>
              </w:rPr>
              <w:t>Проследить</w:t>
            </w:r>
            <w:r>
              <w:rPr>
                <w:spacing w:val="-13"/>
                <w:sz w:val="20"/>
              </w:rPr>
              <w:t xml:space="preserve"> </w:t>
            </w:r>
            <w:r>
              <w:rPr>
                <w:sz w:val="20"/>
              </w:rPr>
              <w:t>динамику формирования ряда предметных навыков Выявить динамику</w:t>
            </w:r>
          </w:p>
          <w:p w:rsidR="006C1371" w:rsidRDefault="00114C20">
            <w:pPr>
              <w:pStyle w:val="TableParagraph"/>
              <w:spacing w:line="230" w:lineRule="exact"/>
              <w:ind w:left="103" w:right="14"/>
              <w:rPr>
                <w:sz w:val="20"/>
              </w:rPr>
            </w:pPr>
            <w:r>
              <w:rPr>
                <w:spacing w:val="-2"/>
                <w:sz w:val="20"/>
              </w:rPr>
              <w:t xml:space="preserve">изменений Переориентировать </w:t>
            </w:r>
            <w:r>
              <w:rPr>
                <w:sz w:val="20"/>
              </w:rPr>
              <w:t>работу</w:t>
            </w:r>
            <w:r>
              <w:rPr>
                <w:spacing w:val="-9"/>
                <w:sz w:val="20"/>
              </w:rPr>
              <w:t xml:space="preserve"> </w:t>
            </w:r>
            <w:r>
              <w:rPr>
                <w:sz w:val="20"/>
              </w:rPr>
              <w:t>учителей</w:t>
            </w:r>
            <w:r>
              <w:rPr>
                <w:spacing w:val="-7"/>
                <w:sz w:val="20"/>
              </w:rPr>
              <w:t xml:space="preserve"> </w:t>
            </w:r>
            <w:r>
              <w:rPr>
                <w:sz w:val="20"/>
              </w:rPr>
              <w:t>на новые результаты</w:t>
            </w:r>
          </w:p>
        </w:tc>
        <w:tc>
          <w:tcPr>
            <w:tcW w:w="2128" w:type="dxa"/>
          </w:tcPr>
          <w:p w:rsidR="006C1371" w:rsidRDefault="00114C20">
            <w:pPr>
              <w:pStyle w:val="TableParagraph"/>
              <w:spacing w:line="223" w:lineRule="exact"/>
              <w:ind w:left="102"/>
              <w:rPr>
                <w:sz w:val="20"/>
              </w:rPr>
            </w:pPr>
            <w:r>
              <w:rPr>
                <w:sz w:val="20"/>
              </w:rPr>
              <w:t>Для</w:t>
            </w:r>
            <w:r>
              <w:rPr>
                <w:spacing w:val="-6"/>
                <w:sz w:val="20"/>
              </w:rPr>
              <w:t xml:space="preserve"> </w:t>
            </w:r>
            <w:r>
              <w:rPr>
                <w:spacing w:val="-2"/>
                <w:sz w:val="20"/>
              </w:rPr>
              <w:t>определения</w:t>
            </w:r>
          </w:p>
          <w:p w:rsidR="006C1371" w:rsidRDefault="00114C20">
            <w:pPr>
              <w:pStyle w:val="TableParagraph"/>
              <w:ind w:left="102" w:right="264"/>
              <w:rPr>
                <w:sz w:val="20"/>
              </w:rPr>
            </w:pPr>
            <w:r>
              <w:rPr>
                <w:spacing w:val="-2"/>
                <w:sz w:val="20"/>
              </w:rPr>
              <w:t xml:space="preserve">сформированности </w:t>
            </w:r>
            <w:r>
              <w:rPr>
                <w:sz w:val="20"/>
              </w:rPr>
              <w:t>умений и навыков</w:t>
            </w:r>
          </w:p>
        </w:tc>
        <w:tc>
          <w:tcPr>
            <w:tcW w:w="2128" w:type="dxa"/>
          </w:tcPr>
          <w:p w:rsidR="006C1371" w:rsidRDefault="00114C20">
            <w:pPr>
              <w:pStyle w:val="TableParagraph"/>
              <w:ind w:left="104" w:right="547"/>
              <w:rPr>
                <w:sz w:val="20"/>
              </w:rPr>
            </w:pPr>
            <w:r>
              <w:rPr>
                <w:sz w:val="20"/>
              </w:rPr>
              <w:t>Для</w:t>
            </w:r>
            <w:r>
              <w:rPr>
                <w:spacing w:val="-13"/>
                <w:sz w:val="20"/>
              </w:rPr>
              <w:t xml:space="preserve"> </w:t>
            </w:r>
            <w:r>
              <w:rPr>
                <w:sz w:val="20"/>
              </w:rPr>
              <w:t xml:space="preserve">определения </w:t>
            </w:r>
            <w:r>
              <w:rPr>
                <w:spacing w:val="-2"/>
                <w:sz w:val="20"/>
              </w:rPr>
              <w:t>образовательных</w:t>
            </w:r>
          </w:p>
          <w:p w:rsidR="006C1371" w:rsidRDefault="00114C20">
            <w:pPr>
              <w:pStyle w:val="TableParagraph"/>
              <w:ind w:left="104"/>
              <w:rPr>
                <w:sz w:val="20"/>
              </w:rPr>
            </w:pPr>
            <w:r>
              <w:rPr>
                <w:sz w:val="20"/>
              </w:rPr>
              <w:t>траекторий</w:t>
            </w:r>
            <w:r>
              <w:rPr>
                <w:spacing w:val="-8"/>
                <w:sz w:val="20"/>
              </w:rPr>
              <w:t xml:space="preserve"> </w:t>
            </w:r>
            <w:r>
              <w:rPr>
                <w:spacing w:val="-2"/>
                <w:sz w:val="20"/>
              </w:rPr>
              <w:t>учащихся</w:t>
            </w:r>
          </w:p>
        </w:tc>
      </w:tr>
    </w:tbl>
    <w:p w:rsidR="006C1371" w:rsidRDefault="006C1371">
      <w:pPr>
        <w:rPr>
          <w:sz w:val="20"/>
        </w:rPr>
        <w:sectPr w:rsidR="006C1371">
          <w:pgSz w:w="16840" w:h="11910" w:orient="landscape"/>
          <w:pgMar w:top="1320" w:right="700" w:bottom="1240" w:left="460" w:header="0" w:footer="990" w:gutter="0"/>
          <w:cols w:space="720"/>
        </w:sectPr>
      </w:pPr>
    </w:p>
    <w:p w:rsidR="006C1371" w:rsidRDefault="00114C20">
      <w:pPr>
        <w:pStyle w:val="a3"/>
        <w:spacing w:before="78" w:after="9"/>
        <w:ind w:left="392"/>
        <w:jc w:val="left"/>
      </w:pPr>
      <w:r>
        <w:rPr>
          <w:u w:val="single"/>
        </w:rPr>
        <w:lastRenderedPageBreak/>
        <w:t>Система</w:t>
      </w:r>
      <w:r>
        <w:rPr>
          <w:spacing w:val="-6"/>
          <w:u w:val="single"/>
        </w:rPr>
        <w:t xml:space="preserve"> </w:t>
      </w:r>
      <w:r>
        <w:rPr>
          <w:u w:val="single"/>
        </w:rPr>
        <w:t>оценки</w:t>
      </w:r>
      <w:r>
        <w:rPr>
          <w:spacing w:val="-5"/>
          <w:u w:val="single"/>
        </w:rPr>
        <w:t xml:space="preserve"> </w:t>
      </w:r>
      <w:r>
        <w:rPr>
          <w:u w:val="single"/>
        </w:rPr>
        <w:t>метапредметных</w:t>
      </w:r>
      <w:r>
        <w:rPr>
          <w:spacing w:val="-3"/>
          <w:u w:val="single"/>
        </w:rPr>
        <w:t xml:space="preserve"> </w:t>
      </w:r>
      <w:r>
        <w:rPr>
          <w:spacing w:val="-2"/>
          <w:u w:val="single"/>
        </w:rPr>
        <w:t>достижений.</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843"/>
        <w:gridCol w:w="2268"/>
        <w:gridCol w:w="1843"/>
        <w:gridCol w:w="1841"/>
        <w:gridCol w:w="2126"/>
        <w:gridCol w:w="2127"/>
        <w:gridCol w:w="1844"/>
      </w:tblGrid>
      <w:tr w:rsidR="006C1371">
        <w:trPr>
          <w:trHeight w:val="2301"/>
        </w:trPr>
        <w:tc>
          <w:tcPr>
            <w:tcW w:w="1560" w:type="dxa"/>
          </w:tcPr>
          <w:p w:rsidR="006C1371" w:rsidRDefault="00114C20">
            <w:pPr>
              <w:pStyle w:val="TableParagraph"/>
              <w:spacing w:line="225" w:lineRule="exact"/>
              <w:ind w:left="105"/>
              <w:rPr>
                <w:sz w:val="20"/>
              </w:rPr>
            </w:pPr>
            <w:r>
              <w:rPr>
                <w:noProof/>
                <w:lang w:eastAsia="ru-RU"/>
              </w:rPr>
              <mc:AlternateContent>
                <mc:Choice Requires="wpg">
                  <w:drawing>
                    <wp:anchor distT="0" distB="0" distL="0" distR="0" simplePos="0" relativeHeight="472389120" behindDoc="1" locked="0" layoutInCell="1" allowOverlap="1">
                      <wp:simplePos x="0" y="0"/>
                      <wp:positionH relativeFrom="column">
                        <wp:posOffset>-6540</wp:posOffset>
                      </wp:positionH>
                      <wp:positionV relativeFrom="paragraph">
                        <wp:posOffset>1587</wp:posOffset>
                      </wp:positionV>
                      <wp:extent cx="879475" cy="146558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9475" cy="1465580"/>
                                <a:chOff x="0" y="0"/>
                                <a:chExt cx="879475" cy="1465580"/>
                              </a:xfrm>
                            </wpg:grpSpPr>
                            <wps:wsp>
                              <wps:cNvPr id="43" name="Graphic 43"/>
                              <wps:cNvSpPr/>
                              <wps:spPr>
                                <a:xfrm>
                                  <a:off x="4762" y="4762"/>
                                  <a:ext cx="869950" cy="1456055"/>
                                </a:xfrm>
                                <a:custGeom>
                                  <a:avLst/>
                                  <a:gdLst/>
                                  <a:ahLst/>
                                  <a:cxnLst/>
                                  <a:rect l="l" t="t" r="r" b="b"/>
                                  <a:pathLst>
                                    <a:path w="869950" h="1456055">
                                      <a:moveTo>
                                        <a:pt x="0" y="0"/>
                                      </a:moveTo>
                                      <a:lnTo>
                                        <a:pt x="869950" y="1456054"/>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EAAEEA2" id="Group 42" o:spid="_x0000_s1026" style="position:absolute;margin-left:-.5pt;margin-top:.1pt;width:69.25pt;height:115.4pt;z-index:-30927360;mso-wrap-distance-left:0;mso-wrap-distance-right:0" coordsize="8794,1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">
                      <v:shape id="Graphic 43" o:spid="_x0000_s1027" style="position:absolute;left:47;top:47;width:8700;height:14561;visibility:visible;mso-wrap-style:square;v-text-anchor:top" coordsize="869950,145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" path="m,l869950,1456054e" filled="f">
                        <v:path arrowok="t"/>
                      </v:shape>
                    </v:group>
                  </w:pict>
                </mc:Fallback>
              </mc:AlternateContent>
            </w:r>
            <w:r>
              <w:rPr>
                <w:spacing w:val="-2"/>
                <w:sz w:val="20"/>
              </w:rPr>
              <w:t>процедуры</w:t>
            </w:r>
          </w:p>
        </w:tc>
        <w:tc>
          <w:tcPr>
            <w:tcW w:w="1843" w:type="dxa"/>
          </w:tcPr>
          <w:p w:rsidR="006C1371" w:rsidRDefault="00114C20">
            <w:pPr>
              <w:pStyle w:val="TableParagraph"/>
              <w:ind w:left="105"/>
              <w:rPr>
                <w:b/>
                <w:sz w:val="20"/>
              </w:rPr>
            </w:pPr>
            <w:r>
              <w:rPr>
                <w:b/>
                <w:spacing w:val="-2"/>
                <w:sz w:val="20"/>
              </w:rPr>
              <w:t>Комплексная метапредметная работа</w:t>
            </w:r>
          </w:p>
        </w:tc>
        <w:tc>
          <w:tcPr>
            <w:tcW w:w="2268" w:type="dxa"/>
          </w:tcPr>
          <w:p w:rsidR="006C1371" w:rsidRDefault="00114C20">
            <w:pPr>
              <w:pStyle w:val="TableParagraph"/>
              <w:spacing w:line="229" w:lineRule="exact"/>
              <w:ind w:left="106"/>
              <w:rPr>
                <w:b/>
                <w:sz w:val="20"/>
              </w:rPr>
            </w:pPr>
            <w:r>
              <w:rPr>
                <w:b/>
                <w:spacing w:val="-2"/>
                <w:sz w:val="20"/>
              </w:rPr>
              <w:t>Мониторинг</w:t>
            </w:r>
          </w:p>
          <w:p w:rsidR="006C1371" w:rsidRDefault="00114C20">
            <w:pPr>
              <w:pStyle w:val="TableParagraph"/>
              <w:ind w:left="106" w:right="208"/>
              <w:rPr>
                <w:b/>
                <w:sz w:val="20"/>
              </w:rPr>
            </w:pPr>
            <w:r>
              <w:rPr>
                <w:b/>
                <w:spacing w:val="-2"/>
                <w:sz w:val="20"/>
              </w:rPr>
              <w:t xml:space="preserve">сформированности </w:t>
            </w:r>
            <w:r>
              <w:rPr>
                <w:b/>
                <w:spacing w:val="-4"/>
                <w:sz w:val="20"/>
              </w:rPr>
              <w:t>УУД</w:t>
            </w:r>
          </w:p>
        </w:tc>
        <w:tc>
          <w:tcPr>
            <w:tcW w:w="1843" w:type="dxa"/>
          </w:tcPr>
          <w:p w:rsidR="006C1371" w:rsidRDefault="00114C20">
            <w:pPr>
              <w:pStyle w:val="TableParagraph"/>
              <w:ind w:left="106"/>
              <w:rPr>
                <w:b/>
                <w:sz w:val="20"/>
              </w:rPr>
            </w:pPr>
            <w:r>
              <w:rPr>
                <w:b/>
                <w:spacing w:val="-2"/>
                <w:sz w:val="20"/>
              </w:rPr>
              <w:t>Карта пятиклассника</w:t>
            </w:r>
          </w:p>
        </w:tc>
        <w:tc>
          <w:tcPr>
            <w:tcW w:w="1841" w:type="dxa"/>
          </w:tcPr>
          <w:p w:rsidR="006C1371" w:rsidRDefault="00114C20">
            <w:pPr>
              <w:pStyle w:val="TableParagraph"/>
              <w:ind w:left="106" w:right="179"/>
              <w:rPr>
                <w:b/>
                <w:sz w:val="20"/>
              </w:rPr>
            </w:pPr>
            <w:r>
              <w:rPr>
                <w:b/>
                <w:spacing w:val="-2"/>
                <w:sz w:val="20"/>
              </w:rPr>
              <w:t>Диагностика внеучебных достижений</w:t>
            </w:r>
          </w:p>
        </w:tc>
        <w:tc>
          <w:tcPr>
            <w:tcW w:w="2126" w:type="dxa"/>
          </w:tcPr>
          <w:p w:rsidR="006C1371" w:rsidRDefault="00114C20">
            <w:pPr>
              <w:pStyle w:val="TableParagraph"/>
              <w:ind w:left="109" w:right="148"/>
              <w:rPr>
                <w:b/>
                <w:sz w:val="20"/>
              </w:rPr>
            </w:pPr>
            <w:r>
              <w:rPr>
                <w:b/>
                <w:spacing w:val="-2"/>
                <w:sz w:val="20"/>
              </w:rPr>
              <w:t>Индивидуальный проект обучающегося</w:t>
            </w:r>
          </w:p>
        </w:tc>
        <w:tc>
          <w:tcPr>
            <w:tcW w:w="2127" w:type="dxa"/>
          </w:tcPr>
          <w:p w:rsidR="006C1371" w:rsidRDefault="00114C20">
            <w:pPr>
              <w:pStyle w:val="TableParagraph"/>
              <w:ind w:left="110" w:right="510"/>
              <w:rPr>
                <w:b/>
                <w:sz w:val="20"/>
              </w:rPr>
            </w:pPr>
            <w:r>
              <w:rPr>
                <w:b/>
                <w:sz w:val="20"/>
              </w:rPr>
              <w:t>Школьный</w:t>
            </w:r>
            <w:r>
              <w:rPr>
                <w:b/>
                <w:spacing w:val="-13"/>
                <w:sz w:val="20"/>
              </w:rPr>
              <w:t xml:space="preserve"> </w:t>
            </w:r>
            <w:r>
              <w:rPr>
                <w:b/>
                <w:sz w:val="20"/>
              </w:rPr>
              <w:t xml:space="preserve">этап </w:t>
            </w:r>
            <w:r>
              <w:rPr>
                <w:b/>
                <w:spacing w:val="-2"/>
                <w:sz w:val="20"/>
              </w:rPr>
              <w:t xml:space="preserve">муниципальной олимпиады школьников </w:t>
            </w:r>
            <w:r>
              <w:rPr>
                <w:b/>
                <w:sz w:val="20"/>
              </w:rPr>
              <w:t>Школьный</w:t>
            </w:r>
            <w:r>
              <w:rPr>
                <w:b/>
                <w:spacing w:val="-13"/>
                <w:sz w:val="20"/>
              </w:rPr>
              <w:t xml:space="preserve"> </w:t>
            </w:r>
            <w:r>
              <w:rPr>
                <w:b/>
                <w:sz w:val="20"/>
              </w:rPr>
              <w:t xml:space="preserve">этап </w:t>
            </w:r>
            <w:r>
              <w:rPr>
                <w:b/>
                <w:spacing w:val="-2"/>
                <w:sz w:val="20"/>
              </w:rPr>
              <w:t>всероссийской олимпиады школьников</w:t>
            </w:r>
          </w:p>
        </w:tc>
        <w:tc>
          <w:tcPr>
            <w:tcW w:w="1844" w:type="dxa"/>
          </w:tcPr>
          <w:p w:rsidR="006C1371" w:rsidRDefault="00114C20">
            <w:pPr>
              <w:pStyle w:val="TableParagraph"/>
              <w:ind w:left="109" w:right="97"/>
              <w:rPr>
                <w:b/>
                <w:sz w:val="20"/>
              </w:rPr>
            </w:pPr>
            <w:r>
              <w:rPr>
                <w:b/>
                <w:spacing w:val="-2"/>
                <w:sz w:val="20"/>
              </w:rPr>
              <w:t>Мониторинг уровня</w:t>
            </w:r>
          </w:p>
          <w:p w:rsidR="006C1371" w:rsidRDefault="00114C20">
            <w:pPr>
              <w:pStyle w:val="TableParagraph"/>
              <w:ind w:left="109" w:right="97"/>
              <w:rPr>
                <w:b/>
                <w:sz w:val="20"/>
              </w:rPr>
            </w:pPr>
            <w:r>
              <w:rPr>
                <w:b/>
                <w:spacing w:val="-2"/>
                <w:sz w:val="20"/>
              </w:rPr>
              <w:t xml:space="preserve">сформированност </w:t>
            </w:r>
            <w:r>
              <w:rPr>
                <w:b/>
                <w:sz w:val="20"/>
              </w:rPr>
              <w:t xml:space="preserve">и ключевых </w:t>
            </w:r>
            <w:r>
              <w:rPr>
                <w:b/>
                <w:spacing w:val="-2"/>
                <w:sz w:val="20"/>
              </w:rPr>
              <w:t xml:space="preserve">компетентностей </w:t>
            </w:r>
            <w:r>
              <w:rPr>
                <w:b/>
                <w:sz w:val="20"/>
              </w:rPr>
              <w:t>и социализации</w:t>
            </w:r>
          </w:p>
          <w:p w:rsidR="006C1371" w:rsidRDefault="00114C20">
            <w:pPr>
              <w:pStyle w:val="TableParagraph"/>
              <w:ind w:left="109" w:right="306"/>
              <w:jc w:val="both"/>
              <w:rPr>
                <w:b/>
                <w:sz w:val="20"/>
              </w:rPr>
            </w:pPr>
            <w:r>
              <w:rPr>
                <w:b/>
                <w:sz w:val="20"/>
              </w:rPr>
              <w:t>выпускников</w:t>
            </w:r>
            <w:r>
              <w:rPr>
                <w:b/>
                <w:spacing w:val="-13"/>
                <w:sz w:val="20"/>
              </w:rPr>
              <w:t xml:space="preserve"> </w:t>
            </w:r>
            <w:r>
              <w:rPr>
                <w:b/>
                <w:sz w:val="20"/>
              </w:rPr>
              <w:t>I, II,</w:t>
            </w:r>
            <w:r>
              <w:rPr>
                <w:b/>
                <w:spacing w:val="37"/>
                <w:sz w:val="20"/>
              </w:rPr>
              <w:t xml:space="preserve"> </w:t>
            </w:r>
            <w:r>
              <w:rPr>
                <w:b/>
                <w:sz w:val="20"/>
              </w:rPr>
              <w:t>III</w:t>
            </w:r>
            <w:r>
              <w:rPr>
                <w:b/>
                <w:spacing w:val="-8"/>
                <w:sz w:val="20"/>
              </w:rPr>
              <w:t xml:space="preserve"> </w:t>
            </w:r>
            <w:r>
              <w:rPr>
                <w:b/>
                <w:sz w:val="20"/>
              </w:rPr>
              <w:t xml:space="preserve">ступеней </w:t>
            </w:r>
            <w:r>
              <w:rPr>
                <w:b/>
                <w:spacing w:val="-2"/>
                <w:sz w:val="20"/>
              </w:rPr>
              <w:t>общего</w:t>
            </w:r>
          </w:p>
          <w:p w:rsidR="006C1371" w:rsidRDefault="00114C20">
            <w:pPr>
              <w:pStyle w:val="TableParagraph"/>
              <w:spacing w:line="212" w:lineRule="exact"/>
              <w:ind w:left="109"/>
              <w:rPr>
                <w:b/>
                <w:sz w:val="20"/>
              </w:rPr>
            </w:pPr>
            <w:r>
              <w:rPr>
                <w:b/>
                <w:spacing w:val="-2"/>
                <w:sz w:val="20"/>
              </w:rPr>
              <w:t>образования.</w:t>
            </w:r>
          </w:p>
        </w:tc>
      </w:tr>
      <w:tr w:rsidR="006C1371">
        <w:trPr>
          <w:trHeight w:val="6900"/>
        </w:trPr>
        <w:tc>
          <w:tcPr>
            <w:tcW w:w="1560" w:type="dxa"/>
          </w:tcPr>
          <w:p w:rsidR="006C1371" w:rsidRDefault="00114C20">
            <w:pPr>
              <w:pStyle w:val="TableParagraph"/>
              <w:spacing w:line="228" w:lineRule="exact"/>
              <w:ind w:left="105"/>
              <w:rPr>
                <w:b/>
                <w:sz w:val="20"/>
              </w:rPr>
            </w:pPr>
            <w:r>
              <w:rPr>
                <w:b/>
                <w:spacing w:val="-4"/>
                <w:sz w:val="20"/>
              </w:rPr>
              <w:t>Цель</w:t>
            </w:r>
          </w:p>
        </w:tc>
        <w:tc>
          <w:tcPr>
            <w:tcW w:w="1843" w:type="dxa"/>
          </w:tcPr>
          <w:p w:rsidR="006C1371" w:rsidRDefault="00114C20">
            <w:pPr>
              <w:pStyle w:val="TableParagraph"/>
              <w:spacing w:line="223" w:lineRule="exact"/>
              <w:ind w:left="105"/>
              <w:rPr>
                <w:sz w:val="20"/>
              </w:rPr>
            </w:pPr>
            <w:r>
              <w:rPr>
                <w:spacing w:val="-2"/>
                <w:sz w:val="20"/>
              </w:rPr>
              <w:t>Установить</w:t>
            </w:r>
          </w:p>
          <w:p w:rsidR="006C1371" w:rsidRDefault="00114C20">
            <w:pPr>
              <w:pStyle w:val="TableParagraph"/>
              <w:ind w:left="105" w:right="109"/>
              <w:rPr>
                <w:sz w:val="20"/>
              </w:rPr>
            </w:pPr>
            <w:r>
              <w:rPr>
                <w:sz w:val="20"/>
              </w:rPr>
              <w:t>уровень</w:t>
            </w:r>
            <w:r>
              <w:rPr>
                <w:spacing w:val="-13"/>
                <w:sz w:val="20"/>
              </w:rPr>
              <w:t xml:space="preserve"> </w:t>
            </w:r>
            <w:r>
              <w:rPr>
                <w:sz w:val="20"/>
              </w:rPr>
              <w:t xml:space="preserve">овладения </w:t>
            </w:r>
            <w:r>
              <w:rPr>
                <w:spacing w:val="-2"/>
                <w:sz w:val="20"/>
              </w:rPr>
              <w:t>ключевыми умениями, позволяющими успешно</w:t>
            </w:r>
          </w:p>
          <w:p w:rsidR="006C1371" w:rsidRDefault="00114C20">
            <w:pPr>
              <w:pStyle w:val="TableParagraph"/>
              <w:ind w:left="105" w:right="97"/>
              <w:rPr>
                <w:sz w:val="20"/>
              </w:rPr>
            </w:pPr>
            <w:r>
              <w:rPr>
                <w:sz w:val="20"/>
              </w:rPr>
              <w:t>продвигаться в освоении</w:t>
            </w:r>
            <w:r>
              <w:rPr>
                <w:spacing w:val="-13"/>
                <w:sz w:val="20"/>
              </w:rPr>
              <w:t xml:space="preserve"> </w:t>
            </w:r>
            <w:r>
              <w:rPr>
                <w:sz w:val="20"/>
              </w:rPr>
              <w:t>учебного материала на</w:t>
            </w:r>
          </w:p>
          <w:p w:rsidR="006C1371" w:rsidRDefault="00114C20">
            <w:pPr>
              <w:pStyle w:val="TableParagraph"/>
              <w:spacing w:before="1"/>
              <w:ind w:left="105" w:right="109"/>
              <w:rPr>
                <w:sz w:val="20"/>
              </w:rPr>
            </w:pPr>
            <w:r>
              <w:rPr>
                <w:spacing w:val="-2"/>
                <w:sz w:val="20"/>
              </w:rPr>
              <w:t>следующей ступени.</w:t>
            </w:r>
          </w:p>
        </w:tc>
        <w:tc>
          <w:tcPr>
            <w:tcW w:w="2268" w:type="dxa"/>
          </w:tcPr>
          <w:p w:rsidR="006C1371" w:rsidRDefault="00114C20">
            <w:pPr>
              <w:pStyle w:val="TableParagraph"/>
              <w:spacing w:line="223" w:lineRule="exact"/>
              <w:ind w:left="106"/>
              <w:rPr>
                <w:sz w:val="20"/>
              </w:rPr>
            </w:pPr>
            <w:r>
              <w:rPr>
                <w:spacing w:val="-2"/>
                <w:sz w:val="20"/>
              </w:rPr>
              <w:t>Содействие</w:t>
            </w:r>
          </w:p>
          <w:p w:rsidR="006C1371" w:rsidRDefault="00114C20">
            <w:pPr>
              <w:pStyle w:val="TableParagraph"/>
              <w:ind w:left="106" w:right="208"/>
              <w:rPr>
                <w:sz w:val="20"/>
              </w:rPr>
            </w:pPr>
            <w:r>
              <w:rPr>
                <w:sz w:val="20"/>
              </w:rPr>
              <w:t>дальнейшей</w:t>
            </w:r>
            <w:r>
              <w:rPr>
                <w:spacing w:val="-13"/>
                <w:sz w:val="20"/>
              </w:rPr>
              <w:t xml:space="preserve"> </w:t>
            </w:r>
            <w:r>
              <w:rPr>
                <w:sz w:val="20"/>
              </w:rPr>
              <w:t xml:space="preserve">успешной </w:t>
            </w:r>
            <w:r>
              <w:rPr>
                <w:spacing w:val="-2"/>
                <w:sz w:val="20"/>
              </w:rPr>
              <w:t>социализации учащихся.</w:t>
            </w:r>
          </w:p>
        </w:tc>
        <w:tc>
          <w:tcPr>
            <w:tcW w:w="1843" w:type="dxa"/>
          </w:tcPr>
          <w:p w:rsidR="006C1371" w:rsidRDefault="00114C20">
            <w:pPr>
              <w:pStyle w:val="TableParagraph"/>
              <w:ind w:left="106" w:right="109"/>
              <w:rPr>
                <w:sz w:val="20"/>
              </w:rPr>
            </w:pPr>
            <w:r>
              <w:rPr>
                <w:spacing w:val="-2"/>
                <w:sz w:val="20"/>
              </w:rPr>
              <w:t xml:space="preserve">Определение уровня свормированности регулятивных универсальных действий, индивидуальных </w:t>
            </w:r>
            <w:r>
              <w:rPr>
                <w:sz w:val="20"/>
              </w:rPr>
              <w:t>ресурсов в</w:t>
            </w:r>
          </w:p>
          <w:p w:rsidR="006C1371" w:rsidRDefault="00114C20">
            <w:pPr>
              <w:pStyle w:val="TableParagraph"/>
              <w:ind w:left="106" w:right="281"/>
              <w:rPr>
                <w:sz w:val="20"/>
              </w:rPr>
            </w:pPr>
            <w:r>
              <w:rPr>
                <w:spacing w:val="-2"/>
                <w:sz w:val="20"/>
              </w:rPr>
              <w:t xml:space="preserve">предметных </w:t>
            </w:r>
            <w:r>
              <w:rPr>
                <w:sz w:val="20"/>
              </w:rPr>
              <w:t xml:space="preserve">областях и </w:t>
            </w:r>
            <w:r>
              <w:rPr>
                <w:spacing w:val="-2"/>
                <w:sz w:val="20"/>
              </w:rPr>
              <w:t>метапредметных связей Выявление</w:t>
            </w:r>
          </w:p>
          <w:p w:rsidR="006C1371" w:rsidRDefault="00114C20">
            <w:pPr>
              <w:pStyle w:val="TableParagraph"/>
              <w:spacing w:line="230" w:lineRule="exact"/>
              <w:ind w:left="106"/>
              <w:rPr>
                <w:sz w:val="20"/>
              </w:rPr>
            </w:pPr>
            <w:r>
              <w:rPr>
                <w:sz w:val="20"/>
              </w:rPr>
              <w:t>ресурсов</w:t>
            </w:r>
            <w:r>
              <w:rPr>
                <w:spacing w:val="-10"/>
                <w:sz w:val="20"/>
              </w:rPr>
              <w:t xml:space="preserve"> </w:t>
            </w:r>
            <w:r>
              <w:rPr>
                <w:spacing w:val="-2"/>
                <w:sz w:val="20"/>
              </w:rPr>
              <w:t>семьи.</w:t>
            </w:r>
          </w:p>
        </w:tc>
        <w:tc>
          <w:tcPr>
            <w:tcW w:w="1841" w:type="dxa"/>
          </w:tcPr>
          <w:p w:rsidR="006C1371" w:rsidRDefault="00114C20">
            <w:pPr>
              <w:pStyle w:val="TableParagraph"/>
              <w:ind w:left="106" w:right="837"/>
              <w:rPr>
                <w:sz w:val="20"/>
              </w:rPr>
            </w:pPr>
            <w:r>
              <w:rPr>
                <w:spacing w:val="-2"/>
                <w:sz w:val="20"/>
              </w:rPr>
              <w:t>Создание целостной</w:t>
            </w:r>
          </w:p>
          <w:p w:rsidR="006C1371" w:rsidRDefault="00114C20">
            <w:pPr>
              <w:pStyle w:val="TableParagraph"/>
              <w:ind w:left="106" w:right="179"/>
              <w:rPr>
                <w:sz w:val="20"/>
              </w:rPr>
            </w:pPr>
            <w:r>
              <w:rPr>
                <w:sz w:val="20"/>
              </w:rPr>
              <w:t>системы</w:t>
            </w:r>
            <w:r>
              <w:rPr>
                <w:spacing w:val="-13"/>
                <w:sz w:val="20"/>
              </w:rPr>
              <w:t xml:space="preserve"> </w:t>
            </w:r>
            <w:r>
              <w:rPr>
                <w:sz w:val="20"/>
              </w:rPr>
              <w:t>оценки</w:t>
            </w:r>
            <w:r>
              <w:rPr>
                <w:spacing w:val="-12"/>
                <w:sz w:val="20"/>
              </w:rPr>
              <w:t xml:space="preserve"> </w:t>
            </w:r>
            <w:r>
              <w:rPr>
                <w:sz w:val="20"/>
              </w:rPr>
              <w:t>и учета</w:t>
            </w:r>
            <w:r>
              <w:rPr>
                <w:spacing w:val="-13"/>
                <w:sz w:val="20"/>
              </w:rPr>
              <w:t xml:space="preserve"> </w:t>
            </w:r>
            <w:r>
              <w:rPr>
                <w:sz w:val="20"/>
              </w:rPr>
              <w:t xml:space="preserve">внеучебных </w:t>
            </w:r>
            <w:r>
              <w:rPr>
                <w:spacing w:val="-2"/>
                <w:sz w:val="20"/>
              </w:rPr>
              <w:t>достижений учащихся,</w:t>
            </w:r>
          </w:p>
          <w:p w:rsidR="006C1371" w:rsidRDefault="00114C20">
            <w:pPr>
              <w:pStyle w:val="TableParagraph"/>
              <w:ind w:left="106" w:right="397"/>
              <w:rPr>
                <w:sz w:val="20"/>
              </w:rPr>
            </w:pPr>
            <w:r>
              <w:rPr>
                <w:sz w:val="20"/>
              </w:rPr>
              <w:t>включающую</w:t>
            </w:r>
            <w:r>
              <w:rPr>
                <w:spacing w:val="-13"/>
                <w:sz w:val="20"/>
              </w:rPr>
              <w:t xml:space="preserve"> </w:t>
            </w:r>
            <w:r>
              <w:rPr>
                <w:sz w:val="20"/>
              </w:rPr>
              <w:t xml:space="preserve">в себя оценку </w:t>
            </w:r>
            <w:r>
              <w:rPr>
                <w:spacing w:val="-2"/>
                <w:sz w:val="20"/>
              </w:rPr>
              <w:t>социально- личностных достижений; уровня</w:t>
            </w:r>
          </w:p>
          <w:p w:rsidR="006C1371" w:rsidRDefault="00114C20">
            <w:pPr>
              <w:pStyle w:val="TableParagraph"/>
              <w:ind w:left="106" w:right="179"/>
              <w:rPr>
                <w:sz w:val="20"/>
              </w:rPr>
            </w:pPr>
            <w:r>
              <w:rPr>
                <w:spacing w:val="-2"/>
                <w:sz w:val="20"/>
              </w:rPr>
              <w:t xml:space="preserve">сформированност </w:t>
            </w:r>
            <w:r>
              <w:rPr>
                <w:sz w:val="20"/>
              </w:rPr>
              <w:t xml:space="preserve">и ключевых </w:t>
            </w:r>
            <w:r>
              <w:rPr>
                <w:spacing w:val="-2"/>
                <w:sz w:val="20"/>
              </w:rPr>
              <w:t>компетентностей; социального</w:t>
            </w:r>
          </w:p>
          <w:p w:rsidR="006C1371" w:rsidRDefault="00114C20">
            <w:pPr>
              <w:pStyle w:val="TableParagraph"/>
              <w:spacing w:line="229" w:lineRule="exact"/>
              <w:ind w:left="106"/>
              <w:rPr>
                <w:sz w:val="20"/>
              </w:rPr>
            </w:pPr>
            <w:r>
              <w:rPr>
                <w:spacing w:val="-2"/>
                <w:sz w:val="20"/>
              </w:rPr>
              <w:t>опыта;</w:t>
            </w:r>
          </w:p>
          <w:p w:rsidR="006C1371" w:rsidRDefault="00114C20">
            <w:pPr>
              <w:pStyle w:val="TableParagraph"/>
              <w:ind w:left="106" w:right="131"/>
              <w:rPr>
                <w:sz w:val="20"/>
              </w:rPr>
            </w:pPr>
            <w:r>
              <w:rPr>
                <w:spacing w:val="-2"/>
                <w:sz w:val="20"/>
              </w:rPr>
              <w:t xml:space="preserve">надпредметных </w:t>
            </w:r>
            <w:r>
              <w:rPr>
                <w:sz w:val="20"/>
              </w:rPr>
              <w:t xml:space="preserve">понятий, и </w:t>
            </w:r>
            <w:r>
              <w:rPr>
                <w:spacing w:val="-2"/>
                <w:sz w:val="20"/>
              </w:rPr>
              <w:t xml:space="preserve">позволяющую осуществлять педагогическую </w:t>
            </w:r>
            <w:r>
              <w:rPr>
                <w:sz w:val="20"/>
              </w:rPr>
              <w:t xml:space="preserve">поддержку и </w:t>
            </w:r>
            <w:r>
              <w:rPr>
                <w:spacing w:val="-2"/>
                <w:sz w:val="20"/>
              </w:rPr>
              <w:t xml:space="preserve">стимулирование познавательной, </w:t>
            </w:r>
            <w:r>
              <w:rPr>
                <w:sz w:val="20"/>
              </w:rPr>
              <w:t>творческой</w:t>
            </w:r>
            <w:r>
              <w:rPr>
                <w:spacing w:val="-13"/>
                <w:sz w:val="20"/>
              </w:rPr>
              <w:t xml:space="preserve"> </w:t>
            </w:r>
            <w:r>
              <w:rPr>
                <w:sz w:val="20"/>
              </w:rPr>
              <w:t>и</w:t>
            </w:r>
            <w:r>
              <w:rPr>
                <w:spacing w:val="-12"/>
                <w:sz w:val="20"/>
              </w:rPr>
              <w:t xml:space="preserve"> </w:t>
            </w:r>
            <w:r>
              <w:rPr>
                <w:sz w:val="20"/>
              </w:rPr>
              <w:t xml:space="preserve">иной </w:t>
            </w:r>
            <w:r>
              <w:rPr>
                <w:spacing w:val="-2"/>
                <w:sz w:val="20"/>
              </w:rPr>
              <w:t>социально-</w:t>
            </w:r>
          </w:p>
          <w:p w:rsidR="006C1371" w:rsidRDefault="00114C20">
            <w:pPr>
              <w:pStyle w:val="TableParagraph"/>
              <w:spacing w:line="230" w:lineRule="exact"/>
              <w:ind w:left="106" w:right="179"/>
              <w:rPr>
                <w:sz w:val="20"/>
              </w:rPr>
            </w:pPr>
            <w:r>
              <w:rPr>
                <w:spacing w:val="-2"/>
                <w:sz w:val="20"/>
              </w:rPr>
              <w:t>значимой активности обучающихся;</w:t>
            </w:r>
          </w:p>
        </w:tc>
        <w:tc>
          <w:tcPr>
            <w:tcW w:w="2126" w:type="dxa"/>
          </w:tcPr>
          <w:p w:rsidR="006C1371" w:rsidRDefault="00114C20">
            <w:pPr>
              <w:pStyle w:val="TableParagraph"/>
              <w:ind w:left="109" w:right="148"/>
              <w:rPr>
                <w:sz w:val="20"/>
              </w:rPr>
            </w:pPr>
            <w:r>
              <w:rPr>
                <w:sz w:val="20"/>
              </w:rPr>
              <w:t>Выявить уровень освоения</w:t>
            </w:r>
            <w:r>
              <w:rPr>
                <w:spacing w:val="15"/>
                <w:sz w:val="20"/>
              </w:rPr>
              <w:t xml:space="preserve"> </w:t>
            </w:r>
            <w:r>
              <w:rPr>
                <w:sz w:val="20"/>
              </w:rPr>
              <w:t xml:space="preserve">ключевых </w:t>
            </w:r>
            <w:r>
              <w:rPr>
                <w:spacing w:val="-2"/>
                <w:sz w:val="20"/>
              </w:rPr>
              <w:t>компетентностей</w:t>
            </w:r>
          </w:p>
        </w:tc>
        <w:tc>
          <w:tcPr>
            <w:tcW w:w="2127" w:type="dxa"/>
          </w:tcPr>
          <w:p w:rsidR="006C1371" w:rsidRDefault="00114C20">
            <w:pPr>
              <w:pStyle w:val="TableParagraph"/>
              <w:ind w:left="110" w:right="46"/>
              <w:rPr>
                <w:sz w:val="20"/>
              </w:rPr>
            </w:pPr>
            <w:r>
              <w:rPr>
                <w:sz w:val="20"/>
              </w:rPr>
              <w:t>Выявление</w:t>
            </w:r>
            <w:r>
              <w:rPr>
                <w:spacing w:val="-13"/>
                <w:sz w:val="20"/>
              </w:rPr>
              <w:t xml:space="preserve"> </w:t>
            </w:r>
            <w:r>
              <w:rPr>
                <w:sz w:val="20"/>
              </w:rPr>
              <w:t>и</w:t>
            </w:r>
            <w:r>
              <w:rPr>
                <w:spacing w:val="-12"/>
                <w:sz w:val="20"/>
              </w:rPr>
              <w:t xml:space="preserve"> </w:t>
            </w:r>
            <w:r>
              <w:rPr>
                <w:sz w:val="20"/>
              </w:rPr>
              <w:t xml:space="preserve">развитие у обучающихся </w:t>
            </w:r>
            <w:r>
              <w:rPr>
                <w:spacing w:val="-2"/>
                <w:sz w:val="20"/>
              </w:rPr>
              <w:t>творческих</w:t>
            </w:r>
          </w:p>
          <w:p w:rsidR="006C1371" w:rsidRDefault="00114C20">
            <w:pPr>
              <w:pStyle w:val="TableParagraph"/>
              <w:ind w:left="110" w:right="205"/>
              <w:rPr>
                <w:sz w:val="20"/>
              </w:rPr>
            </w:pPr>
            <w:r>
              <w:rPr>
                <w:sz w:val="20"/>
              </w:rPr>
              <w:t>способностей и интереса</w:t>
            </w:r>
            <w:r>
              <w:rPr>
                <w:spacing w:val="-13"/>
                <w:sz w:val="20"/>
              </w:rPr>
              <w:t xml:space="preserve"> </w:t>
            </w:r>
            <w:r>
              <w:rPr>
                <w:sz w:val="20"/>
              </w:rPr>
              <w:t>к</w:t>
            </w:r>
            <w:r>
              <w:rPr>
                <w:spacing w:val="-12"/>
                <w:sz w:val="20"/>
              </w:rPr>
              <w:t xml:space="preserve"> </w:t>
            </w:r>
            <w:r>
              <w:rPr>
                <w:sz w:val="20"/>
              </w:rPr>
              <w:t xml:space="preserve">научно- </w:t>
            </w:r>
            <w:r>
              <w:rPr>
                <w:spacing w:val="-2"/>
                <w:sz w:val="20"/>
              </w:rPr>
              <w:t xml:space="preserve">исследовательской деятельности, создание необходимых </w:t>
            </w:r>
            <w:r>
              <w:rPr>
                <w:sz w:val="20"/>
              </w:rPr>
              <w:t>условий для</w:t>
            </w:r>
          </w:p>
          <w:p w:rsidR="006C1371" w:rsidRDefault="00114C20">
            <w:pPr>
              <w:pStyle w:val="TableParagraph"/>
              <w:ind w:left="110" w:right="498"/>
              <w:rPr>
                <w:sz w:val="20"/>
              </w:rPr>
            </w:pPr>
            <w:r>
              <w:rPr>
                <w:spacing w:val="-2"/>
                <w:sz w:val="20"/>
              </w:rPr>
              <w:t xml:space="preserve">поддержки </w:t>
            </w:r>
            <w:r>
              <w:rPr>
                <w:sz w:val="20"/>
              </w:rPr>
              <w:t>одаренных</w:t>
            </w:r>
            <w:r>
              <w:rPr>
                <w:spacing w:val="-13"/>
                <w:sz w:val="20"/>
              </w:rPr>
              <w:t xml:space="preserve"> </w:t>
            </w:r>
            <w:r>
              <w:rPr>
                <w:sz w:val="20"/>
              </w:rPr>
              <w:t>детей,</w:t>
            </w:r>
          </w:p>
        </w:tc>
        <w:tc>
          <w:tcPr>
            <w:tcW w:w="1844" w:type="dxa"/>
          </w:tcPr>
          <w:p w:rsidR="006C1371" w:rsidRDefault="00114C20">
            <w:pPr>
              <w:pStyle w:val="TableParagraph"/>
              <w:ind w:left="109"/>
              <w:rPr>
                <w:sz w:val="20"/>
              </w:rPr>
            </w:pPr>
            <w:r>
              <w:rPr>
                <w:sz w:val="20"/>
              </w:rPr>
              <w:t xml:space="preserve">Выявление и развитие у </w:t>
            </w:r>
            <w:r>
              <w:rPr>
                <w:spacing w:val="-2"/>
                <w:sz w:val="20"/>
              </w:rPr>
              <w:t xml:space="preserve">обучающихся творческих </w:t>
            </w:r>
            <w:r>
              <w:rPr>
                <w:sz w:val="20"/>
              </w:rPr>
              <w:t>способностей и интереса</w:t>
            </w:r>
            <w:r>
              <w:rPr>
                <w:spacing w:val="-13"/>
                <w:sz w:val="20"/>
              </w:rPr>
              <w:t xml:space="preserve"> </w:t>
            </w:r>
            <w:r>
              <w:rPr>
                <w:sz w:val="20"/>
              </w:rPr>
              <w:t>к</w:t>
            </w:r>
            <w:r>
              <w:rPr>
                <w:spacing w:val="-12"/>
                <w:sz w:val="20"/>
              </w:rPr>
              <w:t xml:space="preserve"> </w:t>
            </w:r>
            <w:r>
              <w:rPr>
                <w:sz w:val="20"/>
              </w:rPr>
              <w:t xml:space="preserve">научно- </w:t>
            </w:r>
            <w:r>
              <w:rPr>
                <w:spacing w:val="-2"/>
                <w:sz w:val="20"/>
              </w:rPr>
              <w:t xml:space="preserve">исследовательской деятельности, создание необходимых </w:t>
            </w:r>
            <w:r>
              <w:rPr>
                <w:sz w:val="20"/>
              </w:rPr>
              <w:t>условий для</w:t>
            </w:r>
          </w:p>
          <w:p w:rsidR="006C1371" w:rsidRDefault="00114C20">
            <w:pPr>
              <w:pStyle w:val="TableParagraph"/>
              <w:ind w:left="109" w:right="188"/>
              <w:rPr>
                <w:sz w:val="20"/>
              </w:rPr>
            </w:pPr>
            <w:r>
              <w:rPr>
                <w:spacing w:val="-2"/>
                <w:sz w:val="20"/>
              </w:rPr>
              <w:t xml:space="preserve">поддержки </w:t>
            </w:r>
            <w:r>
              <w:rPr>
                <w:sz w:val="20"/>
              </w:rPr>
              <w:t>одаренных</w:t>
            </w:r>
            <w:r>
              <w:rPr>
                <w:spacing w:val="-12"/>
                <w:sz w:val="20"/>
              </w:rPr>
              <w:t xml:space="preserve"> </w:t>
            </w:r>
            <w:r>
              <w:rPr>
                <w:sz w:val="20"/>
              </w:rPr>
              <w:t xml:space="preserve">детей, </w:t>
            </w:r>
            <w:r>
              <w:rPr>
                <w:spacing w:val="-2"/>
                <w:sz w:val="20"/>
              </w:rPr>
              <w:t xml:space="preserve">пропаганда </w:t>
            </w:r>
            <w:r>
              <w:rPr>
                <w:sz w:val="20"/>
              </w:rPr>
              <w:t xml:space="preserve">научных знаний, </w:t>
            </w:r>
            <w:r>
              <w:rPr>
                <w:spacing w:val="-2"/>
                <w:sz w:val="20"/>
              </w:rPr>
              <w:t xml:space="preserve">привлечение </w:t>
            </w:r>
            <w:r>
              <w:rPr>
                <w:sz w:val="20"/>
              </w:rPr>
              <w:t xml:space="preserve">ученых и </w:t>
            </w:r>
            <w:r>
              <w:rPr>
                <w:spacing w:val="-2"/>
                <w:sz w:val="20"/>
              </w:rPr>
              <w:t xml:space="preserve">практиков соответствующих </w:t>
            </w:r>
            <w:r>
              <w:rPr>
                <w:sz w:val="20"/>
              </w:rPr>
              <w:t>областей</w:t>
            </w:r>
            <w:r>
              <w:rPr>
                <w:spacing w:val="-13"/>
                <w:sz w:val="20"/>
              </w:rPr>
              <w:t xml:space="preserve"> </w:t>
            </w:r>
            <w:r>
              <w:rPr>
                <w:sz w:val="20"/>
              </w:rPr>
              <w:t>к</w:t>
            </w:r>
            <w:r>
              <w:rPr>
                <w:spacing w:val="-12"/>
                <w:sz w:val="20"/>
              </w:rPr>
              <w:t xml:space="preserve"> </w:t>
            </w:r>
            <w:r>
              <w:rPr>
                <w:sz w:val="20"/>
              </w:rPr>
              <w:t xml:space="preserve">работе с одаренными детьми, отбор </w:t>
            </w:r>
            <w:r>
              <w:rPr>
                <w:spacing w:val="-2"/>
                <w:sz w:val="20"/>
              </w:rPr>
              <w:t xml:space="preserve">наиболее талантливых </w:t>
            </w:r>
            <w:r>
              <w:rPr>
                <w:sz w:val="20"/>
              </w:rPr>
              <w:t xml:space="preserve">обучающихся в состав сборных </w:t>
            </w:r>
            <w:r>
              <w:rPr>
                <w:spacing w:val="-2"/>
                <w:sz w:val="20"/>
              </w:rPr>
              <w:t>команд</w:t>
            </w:r>
          </w:p>
          <w:p w:rsidR="006C1371" w:rsidRDefault="00114C20">
            <w:pPr>
              <w:pStyle w:val="TableParagraph"/>
              <w:spacing w:line="230" w:lineRule="atLeast"/>
              <w:ind w:left="109" w:right="427"/>
              <w:rPr>
                <w:sz w:val="20"/>
              </w:rPr>
            </w:pPr>
            <w:r>
              <w:rPr>
                <w:spacing w:val="-2"/>
                <w:sz w:val="20"/>
              </w:rPr>
              <w:t xml:space="preserve">Российской </w:t>
            </w:r>
            <w:r>
              <w:rPr>
                <w:sz w:val="20"/>
              </w:rPr>
              <w:t>Федерации</w:t>
            </w:r>
            <w:r>
              <w:rPr>
                <w:spacing w:val="-13"/>
                <w:sz w:val="20"/>
              </w:rPr>
              <w:t xml:space="preserve"> </w:t>
            </w:r>
            <w:r>
              <w:rPr>
                <w:sz w:val="20"/>
              </w:rPr>
              <w:t>для участия в</w:t>
            </w:r>
          </w:p>
        </w:tc>
      </w:tr>
    </w:tbl>
    <w:p w:rsidR="006C1371" w:rsidRDefault="006C1371">
      <w:pPr>
        <w:spacing w:line="230" w:lineRule="atLeast"/>
        <w:rPr>
          <w:sz w:val="20"/>
        </w:rPr>
        <w:sectPr w:rsidR="006C1371">
          <w:pgSz w:w="16840" w:h="11910" w:orient="landscape"/>
          <w:pgMar w:top="1040" w:right="700" w:bottom="1180" w:left="460" w:header="0" w:footer="990" w:gutter="0"/>
          <w:cols w:space="720"/>
        </w:sectPr>
      </w:pPr>
    </w:p>
    <w:p w:rsidR="006C1371" w:rsidRDefault="006C1371">
      <w:pPr>
        <w:pStyle w:val="a3"/>
        <w:spacing w:before="3"/>
        <w:ind w:left="0"/>
        <w:jc w:val="left"/>
        <w:rPr>
          <w:sz w:val="2"/>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843"/>
        <w:gridCol w:w="2268"/>
        <w:gridCol w:w="1843"/>
        <w:gridCol w:w="1841"/>
        <w:gridCol w:w="2126"/>
        <w:gridCol w:w="2127"/>
        <w:gridCol w:w="1844"/>
      </w:tblGrid>
      <w:tr w:rsidR="006C1371">
        <w:trPr>
          <w:trHeight w:val="2762"/>
        </w:trPr>
        <w:tc>
          <w:tcPr>
            <w:tcW w:w="1560" w:type="dxa"/>
          </w:tcPr>
          <w:p w:rsidR="006C1371" w:rsidRDefault="006C1371">
            <w:pPr>
              <w:pStyle w:val="TableParagraph"/>
              <w:rPr>
                <w:sz w:val="18"/>
              </w:rPr>
            </w:pPr>
          </w:p>
        </w:tc>
        <w:tc>
          <w:tcPr>
            <w:tcW w:w="1843" w:type="dxa"/>
          </w:tcPr>
          <w:p w:rsidR="006C1371" w:rsidRDefault="006C1371">
            <w:pPr>
              <w:pStyle w:val="TableParagraph"/>
              <w:rPr>
                <w:sz w:val="18"/>
              </w:rPr>
            </w:pPr>
          </w:p>
        </w:tc>
        <w:tc>
          <w:tcPr>
            <w:tcW w:w="2268" w:type="dxa"/>
          </w:tcPr>
          <w:p w:rsidR="006C1371" w:rsidRDefault="006C1371">
            <w:pPr>
              <w:pStyle w:val="TableParagraph"/>
              <w:rPr>
                <w:sz w:val="18"/>
              </w:rPr>
            </w:pPr>
          </w:p>
        </w:tc>
        <w:tc>
          <w:tcPr>
            <w:tcW w:w="1843" w:type="dxa"/>
          </w:tcPr>
          <w:p w:rsidR="006C1371" w:rsidRDefault="006C1371">
            <w:pPr>
              <w:pStyle w:val="TableParagraph"/>
              <w:rPr>
                <w:sz w:val="18"/>
              </w:rPr>
            </w:pPr>
          </w:p>
        </w:tc>
        <w:tc>
          <w:tcPr>
            <w:tcW w:w="1841" w:type="dxa"/>
          </w:tcPr>
          <w:p w:rsidR="006C1371" w:rsidRDefault="00114C20">
            <w:pPr>
              <w:pStyle w:val="TableParagraph"/>
              <w:ind w:left="106" w:right="158"/>
              <w:rPr>
                <w:sz w:val="20"/>
              </w:rPr>
            </w:pPr>
            <w:r>
              <w:rPr>
                <w:spacing w:val="-2"/>
                <w:sz w:val="20"/>
              </w:rPr>
              <w:t xml:space="preserve">гармонизацию интеллектуальног </w:t>
            </w:r>
            <w:r>
              <w:rPr>
                <w:sz w:val="20"/>
              </w:rPr>
              <w:t>о, социально- эмоционального</w:t>
            </w:r>
            <w:r>
              <w:rPr>
                <w:spacing w:val="-13"/>
                <w:sz w:val="20"/>
              </w:rPr>
              <w:t xml:space="preserve"> </w:t>
            </w:r>
            <w:r>
              <w:rPr>
                <w:sz w:val="20"/>
              </w:rPr>
              <w:t xml:space="preserve">и </w:t>
            </w:r>
            <w:r>
              <w:rPr>
                <w:spacing w:val="-2"/>
                <w:sz w:val="20"/>
              </w:rPr>
              <w:t xml:space="preserve">физического развития обучающихся; создание необходимых </w:t>
            </w:r>
            <w:r>
              <w:rPr>
                <w:sz w:val="20"/>
              </w:rPr>
              <w:t>условий для</w:t>
            </w:r>
          </w:p>
          <w:p w:rsidR="006C1371" w:rsidRDefault="00114C20">
            <w:pPr>
              <w:pStyle w:val="TableParagraph"/>
              <w:spacing w:line="230" w:lineRule="exact"/>
              <w:ind w:left="106" w:right="179"/>
              <w:rPr>
                <w:sz w:val="20"/>
              </w:rPr>
            </w:pPr>
            <w:r>
              <w:rPr>
                <w:spacing w:val="-2"/>
                <w:sz w:val="20"/>
              </w:rPr>
              <w:t>самоопределения личности</w:t>
            </w:r>
          </w:p>
        </w:tc>
        <w:tc>
          <w:tcPr>
            <w:tcW w:w="2126" w:type="dxa"/>
          </w:tcPr>
          <w:p w:rsidR="006C1371" w:rsidRDefault="006C1371">
            <w:pPr>
              <w:pStyle w:val="TableParagraph"/>
              <w:rPr>
                <w:sz w:val="18"/>
              </w:rPr>
            </w:pPr>
          </w:p>
        </w:tc>
        <w:tc>
          <w:tcPr>
            <w:tcW w:w="2127" w:type="dxa"/>
          </w:tcPr>
          <w:p w:rsidR="006C1371" w:rsidRDefault="006C1371">
            <w:pPr>
              <w:pStyle w:val="TableParagraph"/>
              <w:rPr>
                <w:sz w:val="18"/>
              </w:rPr>
            </w:pPr>
          </w:p>
        </w:tc>
        <w:tc>
          <w:tcPr>
            <w:tcW w:w="1844" w:type="dxa"/>
          </w:tcPr>
          <w:p w:rsidR="006C1371" w:rsidRDefault="00114C20">
            <w:pPr>
              <w:pStyle w:val="TableParagraph"/>
              <w:ind w:left="109" w:right="97"/>
              <w:rPr>
                <w:rFonts w:ascii="Tahoma" w:hAnsi="Tahoma"/>
                <w:sz w:val="19"/>
              </w:rPr>
            </w:pPr>
            <w:r>
              <w:rPr>
                <w:spacing w:val="-2"/>
                <w:sz w:val="20"/>
              </w:rPr>
              <w:t xml:space="preserve">международных </w:t>
            </w:r>
            <w:r>
              <w:rPr>
                <w:sz w:val="20"/>
              </w:rPr>
              <w:t xml:space="preserve">олимпиадах по </w:t>
            </w:r>
            <w:r>
              <w:rPr>
                <w:spacing w:val="-2"/>
                <w:sz w:val="20"/>
              </w:rPr>
              <w:t xml:space="preserve">общеобразователь </w:t>
            </w:r>
            <w:r>
              <w:rPr>
                <w:sz w:val="20"/>
              </w:rPr>
              <w:t>ным предметам</w:t>
            </w:r>
            <w:r>
              <w:rPr>
                <w:rFonts w:ascii="Tahoma" w:hAnsi="Tahoma"/>
                <w:color w:val="6C6C6C"/>
                <w:sz w:val="19"/>
              </w:rPr>
              <w:t>.</w:t>
            </w:r>
          </w:p>
        </w:tc>
      </w:tr>
      <w:tr w:rsidR="006C1371">
        <w:trPr>
          <w:trHeight w:val="458"/>
        </w:trPr>
        <w:tc>
          <w:tcPr>
            <w:tcW w:w="1560" w:type="dxa"/>
          </w:tcPr>
          <w:p w:rsidR="006C1371" w:rsidRDefault="00114C20">
            <w:pPr>
              <w:pStyle w:val="TableParagraph"/>
              <w:spacing w:line="230" w:lineRule="exact"/>
              <w:ind w:left="105" w:right="622"/>
              <w:rPr>
                <w:b/>
                <w:sz w:val="20"/>
              </w:rPr>
            </w:pPr>
            <w:r>
              <w:rPr>
                <w:b/>
                <w:spacing w:val="-2"/>
                <w:sz w:val="20"/>
              </w:rPr>
              <w:t>Выборка (класс)</w:t>
            </w:r>
          </w:p>
        </w:tc>
        <w:tc>
          <w:tcPr>
            <w:tcW w:w="1843" w:type="dxa"/>
          </w:tcPr>
          <w:p w:rsidR="006C1371" w:rsidRDefault="00114C20">
            <w:pPr>
              <w:pStyle w:val="TableParagraph"/>
              <w:spacing w:line="223" w:lineRule="exact"/>
              <w:ind w:left="105"/>
              <w:rPr>
                <w:sz w:val="20"/>
              </w:rPr>
            </w:pPr>
            <w:r>
              <w:rPr>
                <w:spacing w:val="-2"/>
                <w:sz w:val="20"/>
              </w:rPr>
              <w:t>5-</w:t>
            </w:r>
            <w:r>
              <w:rPr>
                <w:spacing w:val="-10"/>
                <w:sz w:val="20"/>
              </w:rPr>
              <w:t>9</w:t>
            </w:r>
          </w:p>
        </w:tc>
        <w:tc>
          <w:tcPr>
            <w:tcW w:w="2268" w:type="dxa"/>
          </w:tcPr>
          <w:p w:rsidR="006C1371" w:rsidRDefault="00114C20">
            <w:pPr>
              <w:pStyle w:val="TableParagraph"/>
              <w:spacing w:line="223" w:lineRule="exact"/>
              <w:ind w:left="106"/>
              <w:rPr>
                <w:sz w:val="20"/>
              </w:rPr>
            </w:pPr>
            <w:r>
              <w:rPr>
                <w:spacing w:val="-2"/>
                <w:sz w:val="20"/>
              </w:rPr>
              <w:t>5-</w:t>
            </w:r>
            <w:r>
              <w:rPr>
                <w:spacing w:val="-10"/>
                <w:sz w:val="20"/>
              </w:rPr>
              <w:t>9</w:t>
            </w:r>
          </w:p>
        </w:tc>
        <w:tc>
          <w:tcPr>
            <w:tcW w:w="1843" w:type="dxa"/>
          </w:tcPr>
          <w:p w:rsidR="006C1371" w:rsidRDefault="00114C20">
            <w:pPr>
              <w:pStyle w:val="TableParagraph"/>
              <w:spacing w:line="223" w:lineRule="exact"/>
              <w:ind w:left="106"/>
              <w:rPr>
                <w:sz w:val="20"/>
              </w:rPr>
            </w:pPr>
            <w:r>
              <w:rPr>
                <w:spacing w:val="-10"/>
                <w:sz w:val="20"/>
              </w:rPr>
              <w:t>5</w:t>
            </w:r>
          </w:p>
        </w:tc>
        <w:tc>
          <w:tcPr>
            <w:tcW w:w="1841" w:type="dxa"/>
          </w:tcPr>
          <w:p w:rsidR="006C1371" w:rsidRDefault="00114C20">
            <w:pPr>
              <w:pStyle w:val="TableParagraph"/>
              <w:spacing w:line="223" w:lineRule="exact"/>
              <w:ind w:left="106"/>
              <w:rPr>
                <w:sz w:val="20"/>
              </w:rPr>
            </w:pPr>
            <w:r>
              <w:rPr>
                <w:spacing w:val="-2"/>
                <w:sz w:val="20"/>
              </w:rPr>
              <w:t>5-</w:t>
            </w:r>
            <w:r>
              <w:rPr>
                <w:spacing w:val="-10"/>
                <w:sz w:val="20"/>
              </w:rPr>
              <w:t>9</w:t>
            </w:r>
          </w:p>
        </w:tc>
        <w:tc>
          <w:tcPr>
            <w:tcW w:w="2126" w:type="dxa"/>
          </w:tcPr>
          <w:p w:rsidR="006C1371" w:rsidRDefault="00114C20">
            <w:pPr>
              <w:pStyle w:val="TableParagraph"/>
              <w:spacing w:line="223" w:lineRule="exact"/>
              <w:ind w:left="109"/>
              <w:rPr>
                <w:sz w:val="20"/>
              </w:rPr>
            </w:pPr>
            <w:r>
              <w:rPr>
                <w:spacing w:val="-2"/>
                <w:sz w:val="20"/>
              </w:rPr>
              <w:t>5-</w:t>
            </w:r>
            <w:r>
              <w:rPr>
                <w:spacing w:val="-10"/>
                <w:sz w:val="20"/>
              </w:rPr>
              <w:t>9</w:t>
            </w:r>
          </w:p>
        </w:tc>
        <w:tc>
          <w:tcPr>
            <w:tcW w:w="2127" w:type="dxa"/>
          </w:tcPr>
          <w:p w:rsidR="006C1371" w:rsidRDefault="00114C20">
            <w:pPr>
              <w:pStyle w:val="TableParagraph"/>
              <w:spacing w:line="223" w:lineRule="exact"/>
              <w:ind w:left="110"/>
              <w:rPr>
                <w:sz w:val="20"/>
              </w:rPr>
            </w:pPr>
            <w:r>
              <w:rPr>
                <w:spacing w:val="-2"/>
                <w:sz w:val="20"/>
              </w:rPr>
              <w:t>5-</w:t>
            </w:r>
            <w:r>
              <w:rPr>
                <w:spacing w:val="-10"/>
                <w:sz w:val="20"/>
              </w:rPr>
              <w:t>9</w:t>
            </w:r>
          </w:p>
        </w:tc>
        <w:tc>
          <w:tcPr>
            <w:tcW w:w="1844" w:type="dxa"/>
          </w:tcPr>
          <w:p w:rsidR="006C1371" w:rsidRDefault="00114C20">
            <w:pPr>
              <w:pStyle w:val="TableParagraph"/>
              <w:spacing w:line="223" w:lineRule="exact"/>
              <w:ind w:left="109"/>
              <w:rPr>
                <w:sz w:val="20"/>
              </w:rPr>
            </w:pPr>
            <w:r>
              <w:rPr>
                <w:spacing w:val="-2"/>
                <w:sz w:val="20"/>
              </w:rPr>
              <w:t>7-</w:t>
            </w:r>
            <w:r>
              <w:rPr>
                <w:spacing w:val="-10"/>
                <w:sz w:val="20"/>
              </w:rPr>
              <w:t>9</w:t>
            </w:r>
          </w:p>
        </w:tc>
      </w:tr>
      <w:tr w:rsidR="006C1371">
        <w:trPr>
          <w:trHeight w:val="6210"/>
        </w:trPr>
        <w:tc>
          <w:tcPr>
            <w:tcW w:w="1560" w:type="dxa"/>
          </w:tcPr>
          <w:p w:rsidR="006C1371" w:rsidRDefault="00114C20">
            <w:pPr>
              <w:pStyle w:val="TableParagraph"/>
              <w:ind w:left="105"/>
              <w:rPr>
                <w:b/>
                <w:sz w:val="20"/>
              </w:rPr>
            </w:pPr>
            <w:r>
              <w:rPr>
                <w:b/>
                <w:spacing w:val="-2"/>
                <w:sz w:val="20"/>
              </w:rPr>
              <w:t xml:space="preserve">Инструментар </w:t>
            </w:r>
            <w:r>
              <w:rPr>
                <w:b/>
                <w:spacing w:val="-6"/>
                <w:sz w:val="20"/>
              </w:rPr>
              <w:t>ий</w:t>
            </w:r>
          </w:p>
        </w:tc>
        <w:tc>
          <w:tcPr>
            <w:tcW w:w="1843" w:type="dxa"/>
          </w:tcPr>
          <w:p w:rsidR="006C1371" w:rsidRDefault="00114C20">
            <w:pPr>
              <w:pStyle w:val="TableParagraph"/>
              <w:ind w:left="105" w:right="109"/>
              <w:rPr>
                <w:sz w:val="20"/>
              </w:rPr>
            </w:pPr>
            <w:r>
              <w:rPr>
                <w:spacing w:val="-2"/>
                <w:sz w:val="20"/>
              </w:rPr>
              <w:t xml:space="preserve">Структурированна </w:t>
            </w:r>
            <w:r>
              <w:rPr>
                <w:sz w:val="20"/>
              </w:rPr>
              <w:t>я работа в виде текста и 12</w:t>
            </w:r>
          </w:p>
          <w:p w:rsidR="006C1371" w:rsidRDefault="00114C20">
            <w:pPr>
              <w:pStyle w:val="TableParagraph"/>
              <w:spacing w:line="229" w:lineRule="exact"/>
              <w:ind w:left="105"/>
              <w:rPr>
                <w:sz w:val="20"/>
              </w:rPr>
            </w:pPr>
            <w:r>
              <w:rPr>
                <w:spacing w:val="-2"/>
                <w:sz w:val="20"/>
              </w:rPr>
              <w:t>заданий</w:t>
            </w:r>
            <w:r w:rsidR="004259F6">
              <w:rPr>
                <w:spacing w:val="-2"/>
                <w:sz w:val="20"/>
              </w:rPr>
              <w:t xml:space="preserve"> </w:t>
            </w:r>
            <w:r>
              <w:rPr>
                <w:spacing w:val="-2"/>
                <w:sz w:val="20"/>
              </w:rPr>
              <w:t>по</w:t>
            </w:r>
          </w:p>
          <w:p w:rsidR="006C1371" w:rsidRDefault="00114C20">
            <w:pPr>
              <w:pStyle w:val="TableParagraph"/>
              <w:ind w:left="105" w:right="317"/>
              <w:rPr>
                <w:sz w:val="20"/>
              </w:rPr>
            </w:pPr>
            <w:r>
              <w:rPr>
                <w:sz w:val="20"/>
              </w:rPr>
              <w:t>русскому</w:t>
            </w:r>
            <w:r>
              <w:rPr>
                <w:spacing w:val="-13"/>
                <w:sz w:val="20"/>
              </w:rPr>
              <w:t xml:space="preserve"> </w:t>
            </w:r>
            <w:r>
              <w:rPr>
                <w:sz w:val="20"/>
              </w:rPr>
              <w:t xml:space="preserve">языку, </w:t>
            </w:r>
            <w:r>
              <w:rPr>
                <w:spacing w:val="-2"/>
                <w:sz w:val="20"/>
              </w:rPr>
              <w:t xml:space="preserve">математике, окружающему </w:t>
            </w:r>
            <w:r>
              <w:rPr>
                <w:sz w:val="20"/>
              </w:rPr>
              <w:t xml:space="preserve">миру и чтению, </w:t>
            </w:r>
            <w:r>
              <w:rPr>
                <w:spacing w:val="-2"/>
                <w:sz w:val="20"/>
              </w:rPr>
              <w:t xml:space="preserve">содержательно </w:t>
            </w:r>
            <w:r>
              <w:rPr>
                <w:sz w:val="20"/>
              </w:rPr>
              <w:t xml:space="preserve">связанных с </w:t>
            </w:r>
            <w:r>
              <w:rPr>
                <w:spacing w:val="-2"/>
                <w:sz w:val="20"/>
              </w:rPr>
              <w:t>текстом</w:t>
            </w:r>
          </w:p>
        </w:tc>
        <w:tc>
          <w:tcPr>
            <w:tcW w:w="2268" w:type="dxa"/>
          </w:tcPr>
          <w:p w:rsidR="006C1371" w:rsidRDefault="00114C20">
            <w:pPr>
              <w:pStyle w:val="TableParagraph"/>
              <w:ind w:left="106"/>
              <w:rPr>
                <w:sz w:val="20"/>
              </w:rPr>
            </w:pPr>
            <w:r>
              <w:rPr>
                <w:spacing w:val="-2"/>
                <w:sz w:val="20"/>
              </w:rPr>
              <w:t xml:space="preserve">Анкетирование </w:t>
            </w:r>
            <w:r>
              <w:rPr>
                <w:sz w:val="20"/>
              </w:rPr>
              <w:t xml:space="preserve">родителей на предмет </w:t>
            </w:r>
            <w:r>
              <w:rPr>
                <w:spacing w:val="-2"/>
                <w:sz w:val="20"/>
              </w:rPr>
              <w:t xml:space="preserve">сформированности </w:t>
            </w:r>
            <w:r>
              <w:rPr>
                <w:sz w:val="20"/>
              </w:rPr>
              <w:t>умений,</w:t>
            </w:r>
            <w:r>
              <w:rPr>
                <w:spacing w:val="-13"/>
                <w:sz w:val="20"/>
              </w:rPr>
              <w:t xml:space="preserve"> </w:t>
            </w:r>
            <w:r>
              <w:rPr>
                <w:sz w:val="20"/>
              </w:rPr>
              <w:t>развиваемых</w:t>
            </w:r>
            <w:r>
              <w:rPr>
                <w:spacing w:val="-12"/>
                <w:sz w:val="20"/>
              </w:rPr>
              <w:t xml:space="preserve"> </w:t>
            </w:r>
            <w:r>
              <w:rPr>
                <w:sz w:val="20"/>
              </w:rPr>
              <w:t>в начальной школе</w:t>
            </w:r>
          </w:p>
          <w:p w:rsidR="006C1371" w:rsidRDefault="00114C20">
            <w:pPr>
              <w:pStyle w:val="TableParagraph"/>
              <w:ind w:left="106" w:right="308"/>
              <w:rPr>
                <w:sz w:val="20"/>
              </w:rPr>
            </w:pPr>
            <w:r>
              <w:rPr>
                <w:sz w:val="20"/>
              </w:rPr>
              <w:t>Проведение</w:t>
            </w:r>
            <w:r>
              <w:rPr>
                <w:spacing w:val="-13"/>
                <w:sz w:val="20"/>
              </w:rPr>
              <w:t xml:space="preserve"> </w:t>
            </w:r>
            <w:r>
              <w:rPr>
                <w:sz w:val="20"/>
              </w:rPr>
              <w:t>игрового занятия с</w:t>
            </w:r>
          </w:p>
          <w:p w:rsidR="006C1371" w:rsidRDefault="00114C20">
            <w:pPr>
              <w:pStyle w:val="TableParagraph"/>
              <w:spacing w:line="228" w:lineRule="exact"/>
              <w:ind w:left="106"/>
              <w:rPr>
                <w:sz w:val="20"/>
              </w:rPr>
            </w:pPr>
            <w:r>
              <w:rPr>
                <w:spacing w:val="-2"/>
                <w:sz w:val="20"/>
              </w:rPr>
              <w:t>использованием</w:t>
            </w:r>
          </w:p>
          <w:p w:rsidR="006C1371" w:rsidRDefault="00114C20">
            <w:pPr>
              <w:pStyle w:val="TableParagraph"/>
              <w:ind w:left="106" w:right="112"/>
              <w:rPr>
                <w:sz w:val="20"/>
              </w:rPr>
            </w:pPr>
            <w:r>
              <w:rPr>
                <w:sz w:val="20"/>
              </w:rPr>
              <w:t>заданий, объектом контроля которых являются овладение способами решения проблем творческого и поискового характера, основами логического мышления, способами получения</w:t>
            </w:r>
            <w:r>
              <w:rPr>
                <w:spacing w:val="-13"/>
                <w:sz w:val="20"/>
              </w:rPr>
              <w:t xml:space="preserve"> </w:t>
            </w:r>
            <w:r>
              <w:rPr>
                <w:sz w:val="20"/>
              </w:rPr>
              <w:t>информации и др., наблюдение и анализ выполнения</w:t>
            </w:r>
          </w:p>
          <w:p w:rsidR="006C1371" w:rsidRDefault="00114C20">
            <w:pPr>
              <w:pStyle w:val="TableParagraph"/>
              <w:ind w:left="106"/>
              <w:rPr>
                <w:sz w:val="20"/>
              </w:rPr>
            </w:pPr>
            <w:r>
              <w:rPr>
                <w:spacing w:val="-2"/>
                <w:sz w:val="20"/>
              </w:rPr>
              <w:t>заданий;</w:t>
            </w:r>
          </w:p>
          <w:p w:rsidR="006C1371" w:rsidRDefault="00114C20">
            <w:pPr>
              <w:pStyle w:val="TableParagraph"/>
              <w:ind w:left="106" w:right="208"/>
              <w:rPr>
                <w:sz w:val="20"/>
              </w:rPr>
            </w:pPr>
            <w:r>
              <w:rPr>
                <w:sz w:val="20"/>
              </w:rPr>
              <w:t xml:space="preserve">Проведение урока с </w:t>
            </w:r>
            <w:r>
              <w:rPr>
                <w:spacing w:val="-2"/>
                <w:sz w:val="20"/>
              </w:rPr>
              <w:t xml:space="preserve">использованием </w:t>
            </w:r>
            <w:r>
              <w:rPr>
                <w:sz w:val="20"/>
              </w:rPr>
              <w:t>групповых форм работы,</w:t>
            </w:r>
            <w:r>
              <w:rPr>
                <w:spacing w:val="-13"/>
                <w:sz w:val="20"/>
              </w:rPr>
              <w:t xml:space="preserve"> </w:t>
            </w:r>
            <w:r>
              <w:rPr>
                <w:sz w:val="20"/>
              </w:rPr>
              <w:t>наблюдение</w:t>
            </w:r>
            <w:r>
              <w:rPr>
                <w:spacing w:val="-12"/>
                <w:sz w:val="20"/>
              </w:rPr>
              <w:t xml:space="preserve"> </w:t>
            </w:r>
            <w:r>
              <w:rPr>
                <w:sz w:val="20"/>
              </w:rPr>
              <w:t xml:space="preserve">и </w:t>
            </w:r>
            <w:r>
              <w:rPr>
                <w:spacing w:val="-2"/>
                <w:sz w:val="20"/>
              </w:rPr>
              <w:t>анализ коммуникативных</w:t>
            </w:r>
          </w:p>
          <w:p w:rsidR="006C1371" w:rsidRDefault="00114C20">
            <w:pPr>
              <w:pStyle w:val="TableParagraph"/>
              <w:spacing w:line="217" w:lineRule="exact"/>
              <w:ind w:left="106"/>
              <w:rPr>
                <w:sz w:val="20"/>
              </w:rPr>
            </w:pPr>
            <w:r>
              <w:rPr>
                <w:spacing w:val="-4"/>
                <w:sz w:val="20"/>
              </w:rPr>
              <w:t>УУД.</w:t>
            </w:r>
          </w:p>
        </w:tc>
        <w:tc>
          <w:tcPr>
            <w:tcW w:w="1843" w:type="dxa"/>
          </w:tcPr>
          <w:p w:rsidR="006C1371" w:rsidRDefault="00114C20">
            <w:pPr>
              <w:pStyle w:val="TableParagraph"/>
              <w:spacing w:line="222" w:lineRule="exact"/>
              <w:ind w:left="106"/>
              <w:rPr>
                <w:sz w:val="20"/>
              </w:rPr>
            </w:pPr>
            <w:r>
              <w:rPr>
                <w:sz w:val="20"/>
              </w:rPr>
              <w:t>Анкетный</w:t>
            </w:r>
            <w:r>
              <w:rPr>
                <w:spacing w:val="-12"/>
                <w:sz w:val="20"/>
              </w:rPr>
              <w:t xml:space="preserve"> </w:t>
            </w:r>
            <w:r>
              <w:rPr>
                <w:spacing w:val="-4"/>
                <w:sz w:val="20"/>
              </w:rPr>
              <w:t>лист</w:t>
            </w:r>
          </w:p>
          <w:p w:rsidR="006C1371" w:rsidRDefault="00114C20">
            <w:pPr>
              <w:pStyle w:val="TableParagraph"/>
              <w:spacing w:line="229" w:lineRule="exact"/>
              <w:ind w:left="106"/>
              <w:rPr>
                <w:sz w:val="20"/>
              </w:rPr>
            </w:pPr>
            <w:r>
              <w:rPr>
                <w:spacing w:val="-2"/>
                <w:sz w:val="20"/>
              </w:rPr>
              <w:t>«Карта</w:t>
            </w:r>
          </w:p>
          <w:p w:rsidR="006C1371" w:rsidRDefault="00114C20">
            <w:pPr>
              <w:pStyle w:val="TableParagraph"/>
              <w:ind w:left="106"/>
              <w:rPr>
                <w:sz w:val="20"/>
              </w:rPr>
            </w:pPr>
            <w:r>
              <w:rPr>
                <w:spacing w:val="-2"/>
                <w:sz w:val="20"/>
              </w:rPr>
              <w:t>первоклассника» (приложение)</w:t>
            </w:r>
          </w:p>
        </w:tc>
        <w:tc>
          <w:tcPr>
            <w:tcW w:w="1841" w:type="dxa"/>
          </w:tcPr>
          <w:p w:rsidR="006C1371" w:rsidRDefault="00114C20">
            <w:pPr>
              <w:pStyle w:val="TableParagraph"/>
              <w:ind w:left="106" w:right="179"/>
              <w:rPr>
                <w:sz w:val="20"/>
              </w:rPr>
            </w:pPr>
            <w:r>
              <w:rPr>
                <w:spacing w:val="-2"/>
                <w:sz w:val="20"/>
              </w:rPr>
              <w:t>Портфолио обучающихся Графический анализ Индивидуальный</w:t>
            </w:r>
          </w:p>
          <w:p w:rsidR="006C1371" w:rsidRDefault="00114C20">
            <w:pPr>
              <w:pStyle w:val="TableParagraph"/>
              <w:ind w:left="106" w:right="106"/>
              <w:rPr>
                <w:sz w:val="20"/>
              </w:rPr>
            </w:pPr>
            <w:r>
              <w:rPr>
                <w:sz w:val="20"/>
              </w:rPr>
              <w:t xml:space="preserve">балльный рейтинг </w:t>
            </w:r>
            <w:r>
              <w:rPr>
                <w:spacing w:val="-2"/>
                <w:sz w:val="20"/>
              </w:rPr>
              <w:t xml:space="preserve">Метапредметная </w:t>
            </w:r>
            <w:r>
              <w:rPr>
                <w:sz w:val="20"/>
              </w:rPr>
              <w:t>шкала</w:t>
            </w:r>
            <w:r>
              <w:rPr>
                <w:spacing w:val="-13"/>
                <w:sz w:val="20"/>
              </w:rPr>
              <w:t xml:space="preserve"> </w:t>
            </w:r>
            <w:r>
              <w:rPr>
                <w:sz w:val="20"/>
              </w:rPr>
              <w:t>достижений</w:t>
            </w:r>
          </w:p>
        </w:tc>
        <w:tc>
          <w:tcPr>
            <w:tcW w:w="2126" w:type="dxa"/>
          </w:tcPr>
          <w:p w:rsidR="006C1371" w:rsidRDefault="00114C20">
            <w:pPr>
              <w:pStyle w:val="TableParagraph"/>
              <w:spacing w:line="237" w:lineRule="auto"/>
              <w:ind w:left="109" w:right="148"/>
              <w:rPr>
                <w:sz w:val="20"/>
              </w:rPr>
            </w:pPr>
            <w:r>
              <w:rPr>
                <w:sz w:val="20"/>
              </w:rPr>
              <w:t>Лист</w:t>
            </w:r>
            <w:r>
              <w:rPr>
                <w:spacing w:val="-13"/>
                <w:sz w:val="20"/>
              </w:rPr>
              <w:t xml:space="preserve"> </w:t>
            </w:r>
            <w:r>
              <w:rPr>
                <w:sz w:val="20"/>
              </w:rPr>
              <w:t>планирования</w:t>
            </w:r>
            <w:r>
              <w:rPr>
                <w:spacing w:val="-12"/>
                <w:sz w:val="20"/>
              </w:rPr>
              <w:t xml:space="preserve"> </w:t>
            </w:r>
            <w:r>
              <w:rPr>
                <w:sz w:val="20"/>
              </w:rPr>
              <w:t>и продвижения по</w:t>
            </w:r>
          </w:p>
          <w:p w:rsidR="006C1371" w:rsidRDefault="00114C20">
            <w:pPr>
              <w:pStyle w:val="TableParagraph"/>
              <w:ind w:left="109"/>
              <w:rPr>
                <w:sz w:val="20"/>
              </w:rPr>
            </w:pPr>
            <w:r>
              <w:rPr>
                <w:spacing w:val="-2"/>
                <w:sz w:val="20"/>
              </w:rPr>
              <w:t>заданию</w:t>
            </w:r>
          </w:p>
          <w:p w:rsidR="006C1371" w:rsidRDefault="00114C20">
            <w:pPr>
              <w:pStyle w:val="TableParagraph"/>
              <w:ind w:left="109" w:right="427"/>
              <w:jc w:val="both"/>
              <w:rPr>
                <w:sz w:val="20"/>
              </w:rPr>
            </w:pPr>
            <w:r>
              <w:rPr>
                <w:sz w:val="20"/>
              </w:rPr>
              <w:t>листы</w:t>
            </w:r>
            <w:r>
              <w:rPr>
                <w:spacing w:val="-13"/>
                <w:sz w:val="20"/>
              </w:rPr>
              <w:t xml:space="preserve"> </w:t>
            </w:r>
            <w:r>
              <w:rPr>
                <w:sz w:val="20"/>
              </w:rPr>
              <w:t>самооценки карта</w:t>
            </w:r>
            <w:r>
              <w:rPr>
                <w:spacing w:val="-13"/>
                <w:sz w:val="20"/>
              </w:rPr>
              <w:t xml:space="preserve"> </w:t>
            </w:r>
            <w:r>
              <w:rPr>
                <w:sz w:val="20"/>
              </w:rPr>
              <w:t xml:space="preserve">наблюдений </w:t>
            </w:r>
            <w:r>
              <w:rPr>
                <w:spacing w:val="-2"/>
                <w:sz w:val="20"/>
              </w:rPr>
              <w:t>видеозапись</w:t>
            </w:r>
          </w:p>
        </w:tc>
        <w:tc>
          <w:tcPr>
            <w:tcW w:w="2127" w:type="dxa"/>
          </w:tcPr>
          <w:p w:rsidR="006C1371" w:rsidRDefault="00114C20">
            <w:pPr>
              <w:pStyle w:val="TableParagraph"/>
              <w:ind w:left="110" w:right="205"/>
              <w:rPr>
                <w:sz w:val="20"/>
              </w:rPr>
            </w:pPr>
            <w:r>
              <w:rPr>
                <w:spacing w:val="-2"/>
                <w:sz w:val="20"/>
              </w:rPr>
              <w:t xml:space="preserve">Комплексные </w:t>
            </w:r>
            <w:r>
              <w:rPr>
                <w:sz w:val="20"/>
              </w:rPr>
              <w:t>метапредметные и предметные</w:t>
            </w:r>
            <w:r>
              <w:rPr>
                <w:spacing w:val="-13"/>
                <w:sz w:val="20"/>
              </w:rPr>
              <w:t xml:space="preserve"> </w:t>
            </w:r>
            <w:r>
              <w:rPr>
                <w:sz w:val="20"/>
              </w:rPr>
              <w:t>задания.</w:t>
            </w:r>
          </w:p>
        </w:tc>
        <w:tc>
          <w:tcPr>
            <w:tcW w:w="1844" w:type="dxa"/>
          </w:tcPr>
          <w:p w:rsidR="006C1371" w:rsidRDefault="00114C20">
            <w:pPr>
              <w:pStyle w:val="TableParagraph"/>
              <w:ind w:left="109" w:right="139"/>
              <w:rPr>
                <w:sz w:val="20"/>
              </w:rPr>
            </w:pPr>
            <w:r>
              <w:rPr>
                <w:spacing w:val="-2"/>
                <w:sz w:val="20"/>
              </w:rPr>
              <w:t xml:space="preserve">Комплексные </w:t>
            </w:r>
            <w:r>
              <w:rPr>
                <w:sz w:val="20"/>
              </w:rPr>
              <w:t>метапредметные</w:t>
            </w:r>
            <w:r>
              <w:rPr>
                <w:spacing w:val="-13"/>
                <w:sz w:val="20"/>
              </w:rPr>
              <w:t xml:space="preserve"> </w:t>
            </w:r>
            <w:r>
              <w:rPr>
                <w:sz w:val="20"/>
              </w:rPr>
              <w:t xml:space="preserve">и </w:t>
            </w:r>
            <w:r>
              <w:rPr>
                <w:spacing w:val="-2"/>
                <w:sz w:val="20"/>
              </w:rPr>
              <w:t>предметные</w:t>
            </w:r>
          </w:p>
          <w:p w:rsidR="006C1371" w:rsidRDefault="00114C20">
            <w:pPr>
              <w:pStyle w:val="TableParagraph"/>
              <w:spacing w:line="229" w:lineRule="exact"/>
              <w:ind w:left="109"/>
              <w:rPr>
                <w:sz w:val="20"/>
              </w:rPr>
            </w:pPr>
            <w:r>
              <w:rPr>
                <w:spacing w:val="-2"/>
                <w:sz w:val="20"/>
              </w:rPr>
              <w:t>задания.</w:t>
            </w:r>
          </w:p>
        </w:tc>
      </w:tr>
    </w:tbl>
    <w:p w:rsidR="006C1371" w:rsidRDefault="006C1371">
      <w:pPr>
        <w:spacing w:line="229" w:lineRule="exact"/>
        <w:rPr>
          <w:sz w:val="20"/>
        </w:rPr>
        <w:sectPr w:rsidR="006C1371">
          <w:pgSz w:w="16840" w:h="11910" w:orient="landscape"/>
          <w:pgMar w:top="1100" w:right="700" w:bottom="1220" w:left="460" w:header="0" w:footer="990" w:gutter="0"/>
          <w:cols w:space="720"/>
        </w:sectPr>
      </w:pPr>
    </w:p>
    <w:p w:rsidR="006C1371" w:rsidRDefault="006C1371">
      <w:pPr>
        <w:pStyle w:val="a3"/>
        <w:spacing w:before="3"/>
        <w:ind w:left="0"/>
        <w:jc w:val="left"/>
        <w:rPr>
          <w:sz w:val="2"/>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843"/>
        <w:gridCol w:w="2268"/>
        <w:gridCol w:w="1843"/>
        <w:gridCol w:w="1841"/>
        <w:gridCol w:w="2126"/>
        <w:gridCol w:w="2127"/>
        <w:gridCol w:w="1844"/>
      </w:tblGrid>
      <w:tr w:rsidR="006C1371">
        <w:trPr>
          <w:trHeight w:val="460"/>
        </w:trPr>
        <w:tc>
          <w:tcPr>
            <w:tcW w:w="1560" w:type="dxa"/>
          </w:tcPr>
          <w:p w:rsidR="006C1371" w:rsidRDefault="00114C20">
            <w:pPr>
              <w:pStyle w:val="TableParagraph"/>
              <w:spacing w:line="228" w:lineRule="exact"/>
              <w:ind w:left="105"/>
              <w:rPr>
                <w:b/>
                <w:sz w:val="20"/>
              </w:rPr>
            </w:pPr>
            <w:r>
              <w:rPr>
                <w:b/>
                <w:spacing w:val="-4"/>
                <w:sz w:val="20"/>
              </w:rPr>
              <w:t xml:space="preserve">Время </w:t>
            </w:r>
            <w:r>
              <w:rPr>
                <w:b/>
                <w:spacing w:val="-2"/>
                <w:sz w:val="20"/>
              </w:rPr>
              <w:t>проведения</w:t>
            </w:r>
          </w:p>
        </w:tc>
        <w:tc>
          <w:tcPr>
            <w:tcW w:w="1843" w:type="dxa"/>
          </w:tcPr>
          <w:p w:rsidR="006C1371" w:rsidRDefault="00114C20">
            <w:pPr>
              <w:pStyle w:val="TableParagraph"/>
              <w:spacing w:line="224" w:lineRule="exact"/>
              <w:ind w:left="105"/>
              <w:rPr>
                <w:sz w:val="20"/>
              </w:rPr>
            </w:pPr>
            <w:r>
              <w:rPr>
                <w:sz w:val="20"/>
              </w:rPr>
              <w:t>В</w:t>
            </w:r>
            <w:r>
              <w:rPr>
                <w:spacing w:val="-5"/>
                <w:sz w:val="20"/>
              </w:rPr>
              <w:t xml:space="preserve"> </w:t>
            </w:r>
            <w:r>
              <w:rPr>
                <w:sz w:val="20"/>
              </w:rPr>
              <w:t>конце</w:t>
            </w:r>
            <w:r>
              <w:rPr>
                <w:spacing w:val="-2"/>
                <w:sz w:val="20"/>
              </w:rPr>
              <w:t xml:space="preserve"> учебного</w:t>
            </w:r>
          </w:p>
          <w:p w:rsidR="006C1371" w:rsidRDefault="00114C20">
            <w:pPr>
              <w:pStyle w:val="TableParagraph"/>
              <w:spacing w:line="216" w:lineRule="exact"/>
              <w:ind w:left="105"/>
              <w:rPr>
                <w:sz w:val="20"/>
              </w:rPr>
            </w:pPr>
            <w:r>
              <w:rPr>
                <w:spacing w:val="-4"/>
                <w:sz w:val="20"/>
              </w:rPr>
              <w:t>года</w:t>
            </w:r>
          </w:p>
        </w:tc>
        <w:tc>
          <w:tcPr>
            <w:tcW w:w="2268" w:type="dxa"/>
          </w:tcPr>
          <w:p w:rsidR="006C1371" w:rsidRDefault="00114C20">
            <w:pPr>
              <w:pStyle w:val="TableParagraph"/>
              <w:spacing w:line="225" w:lineRule="exact"/>
              <w:ind w:left="106"/>
              <w:rPr>
                <w:sz w:val="20"/>
              </w:rPr>
            </w:pPr>
            <w:r>
              <w:rPr>
                <w:sz w:val="20"/>
              </w:rPr>
              <w:t>В</w:t>
            </w:r>
            <w:r>
              <w:rPr>
                <w:spacing w:val="-6"/>
                <w:sz w:val="20"/>
              </w:rPr>
              <w:t xml:space="preserve"> </w:t>
            </w:r>
            <w:r>
              <w:rPr>
                <w:sz w:val="20"/>
              </w:rPr>
              <w:t>начале</w:t>
            </w:r>
            <w:r>
              <w:rPr>
                <w:spacing w:val="-4"/>
                <w:sz w:val="20"/>
              </w:rPr>
              <w:t xml:space="preserve"> </w:t>
            </w:r>
            <w:r>
              <w:rPr>
                <w:sz w:val="20"/>
              </w:rPr>
              <w:t>учебного</w:t>
            </w:r>
            <w:r>
              <w:rPr>
                <w:spacing w:val="-6"/>
                <w:sz w:val="20"/>
              </w:rPr>
              <w:t xml:space="preserve"> </w:t>
            </w:r>
            <w:r>
              <w:rPr>
                <w:spacing w:val="-4"/>
                <w:sz w:val="20"/>
              </w:rPr>
              <w:t>года</w:t>
            </w:r>
          </w:p>
        </w:tc>
        <w:tc>
          <w:tcPr>
            <w:tcW w:w="1843" w:type="dxa"/>
          </w:tcPr>
          <w:p w:rsidR="006C1371" w:rsidRDefault="00114C20">
            <w:pPr>
              <w:pStyle w:val="TableParagraph"/>
              <w:spacing w:line="225" w:lineRule="exact"/>
              <w:ind w:left="106"/>
              <w:rPr>
                <w:sz w:val="20"/>
              </w:rPr>
            </w:pPr>
            <w:r>
              <w:rPr>
                <w:spacing w:val="-2"/>
                <w:sz w:val="20"/>
              </w:rPr>
              <w:t>Сентябрь</w:t>
            </w:r>
          </w:p>
        </w:tc>
        <w:tc>
          <w:tcPr>
            <w:tcW w:w="1841" w:type="dxa"/>
          </w:tcPr>
          <w:p w:rsidR="006C1371" w:rsidRDefault="00114C20">
            <w:pPr>
              <w:pStyle w:val="TableParagraph"/>
              <w:spacing w:line="225" w:lineRule="exact"/>
              <w:ind w:left="106"/>
              <w:rPr>
                <w:sz w:val="20"/>
              </w:rPr>
            </w:pPr>
            <w:r>
              <w:rPr>
                <w:sz w:val="20"/>
              </w:rPr>
              <w:t>В</w:t>
            </w:r>
            <w:r>
              <w:rPr>
                <w:spacing w:val="-6"/>
                <w:sz w:val="20"/>
              </w:rPr>
              <w:t xml:space="preserve"> </w:t>
            </w:r>
            <w:r>
              <w:rPr>
                <w:sz w:val="20"/>
              </w:rPr>
              <w:t>течение</w:t>
            </w:r>
            <w:r>
              <w:rPr>
                <w:spacing w:val="-7"/>
                <w:sz w:val="20"/>
              </w:rPr>
              <w:t xml:space="preserve"> </w:t>
            </w:r>
            <w:r>
              <w:rPr>
                <w:spacing w:val="-4"/>
                <w:sz w:val="20"/>
              </w:rPr>
              <w:t>года</w:t>
            </w:r>
          </w:p>
        </w:tc>
        <w:tc>
          <w:tcPr>
            <w:tcW w:w="2126" w:type="dxa"/>
          </w:tcPr>
          <w:p w:rsidR="006C1371" w:rsidRDefault="00114C20">
            <w:pPr>
              <w:pStyle w:val="TableParagraph"/>
              <w:spacing w:line="225" w:lineRule="exact"/>
              <w:ind w:left="109"/>
              <w:rPr>
                <w:sz w:val="20"/>
              </w:rPr>
            </w:pPr>
            <w:r>
              <w:rPr>
                <w:sz w:val="20"/>
              </w:rPr>
              <w:t>Не</w:t>
            </w:r>
            <w:r>
              <w:rPr>
                <w:spacing w:val="-2"/>
                <w:sz w:val="20"/>
              </w:rPr>
              <w:t xml:space="preserve"> </w:t>
            </w:r>
            <w:r>
              <w:rPr>
                <w:sz w:val="20"/>
              </w:rPr>
              <w:t>реже</w:t>
            </w:r>
            <w:r>
              <w:rPr>
                <w:spacing w:val="-3"/>
                <w:sz w:val="20"/>
              </w:rPr>
              <w:t xml:space="preserve"> </w:t>
            </w:r>
            <w:r>
              <w:rPr>
                <w:sz w:val="20"/>
              </w:rPr>
              <w:t>3</w:t>
            </w:r>
            <w:r>
              <w:rPr>
                <w:spacing w:val="-1"/>
                <w:sz w:val="20"/>
              </w:rPr>
              <w:t xml:space="preserve"> </w:t>
            </w:r>
            <w:r>
              <w:rPr>
                <w:sz w:val="20"/>
              </w:rPr>
              <w:t>раз</w:t>
            </w:r>
            <w:r>
              <w:rPr>
                <w:spacing w:val="-2"/>
                <w:sz w:val="20"/>
              </w:rPr>
              <w:t xml:space="preserve"> </w:t>
            </w:r>
            <w:r>
              <w:rPr>
                <w:sz w:val="20"/>
              </w:rPr>
              <w:t>в</w:t>
            </w:r>
            <w:r>
              <w:rPr>
                <w:spacing w:val="-3"/>
                <w:sz w:val="20"/>
              </w:rPr>
              <w:t xml:space="preserve"> </w:t>
            </w:r>
            <w:r>
              <w:rPr>
                <w:spacing w:val="-5"/>
                <w:sz w:val="20"/>
              </w:rPr>
              <w:t>год</w:t>
            </w:r>
          </w:p>
        </w:tc>
        <w:tc>
          <w:tcPr>
            <w:tcW w:w="2127" w:type="dxa"/>
          </w:tcPr>
          <w:p w:rsidR="006C1371" w:rsidRDefault="00114C20">
            <w:pPr>
              <w:pStyle w:val="TableParagraph"/>
              <w:spacing w:line="225" w:lineRule="exact"/>
              <w:ind w:left="110"/>
              <w:rPr>
                <w:sz w:val="20"/>
              </w:rPr>
            </w:pPr>
            <w:r>
              <w:rPr>
                <w:spacing w:val="-2"/>
                <w:sz w:val="20"/>
              </w:rPr>
              <w:t>Октябрь-декабрь</w:t>
            </w:r>
          </w:p>
        </w:tc>
        <w:tc>
          <w:tcPr>
            <w:tcW w:w="1844" w:type="dxa"/>
          </w:tcPr>
          <w:p w:rsidR="006C1371" w:rsidRDefault="00114C20">
            <w:pPr>
              <w:pStyle w:val="TableParagraph"/>
              <w:spacing w:line="225" w:lineRule="exact"/>
              <w:ind w:left="109"/>
              <w:rPr>
                <w:sz w:val="20"/>
              </w:rPr>
            </w:pPr>
            <w:r>
              <w:rPr>
                <w:spacing w:val="-2"/>
                <w:sz w:val="20"/>
              </w:rPr>
              <w:t>Апрель</w:t>
            </w:r>
          </w:p>
        </w:tc>
      </w:tr>
      <w:tr w:rsidR="006C1371">
        <w:trPr>
          <w:trHeight w:val="5292"/>
        </w:trPr>
        <w:tc>
          <w:tcPr>
            <w:tcW w:w="1560" w:type="dxa"/>
          </w:tcPr>
          <w:p w:rsidR="006C1371" w:rsidRDefault="00114C20">
            <w:pPr>
              <w:pStyle w:val="TableParagraph"/>
              <w:ind w:left="105" w:right="118"/>
              <w:rPr>
                <w:b/>
                <w:sz w:val="20"/>
              </w:rPr>
            </w:pPr>
            <w:r>
              <w:rPr>
                <w:b/>
                <w:spacing w:val="-2"/>
                <w:sz w:val="20"/>
              </w:rPr>
              <w:t xml:space="preserve">Использовани </w:t>
            </w:r>
            <w:r>
              <w:rPr>
                <w:b/>
                <w:sz w:val="20"/>
              </w:rPr>
              <w:t>е результатов</w:t>
            </w:r>
          </w:p>
        </w:tc>
        <w:tc>
          <w:tcPr>
            <w:tcW w:w="1843" w:type="dxa"/>
          </w:tcPr>
          <w:p w:rsidR="006C1371" w:rsidRDefault="00114C20">
            <w:pPr>
              <w:pStyle w:val="TableParagraph"/>
              <w:ind w:left="105"/>
              <w:rPr>
                <w:sz w:val="20"/>
              </w:rPr>
            </w:pPr>
            <w:r>
              <w:rPr>
                <w:spacing w:val="-2"/>
                <w:sz w:val="20"/>
              </w:rPr>
              <w:t xml:space="preserve">Отслеживание динамики формирования </w:t>
            </w:r>
            <w:r>
              <w:rPr>
                <w:sz w:val="20"/>
              </w:rPr>
              <w:t xml:space="preserve">предметных и </w:t>
            </w:r>
            <w:r>
              <w:rPr>
                <w:spacing w:val="-2"/>
                <w:sz w:val="20"/>
              </w:rPr>
              <w:t>метапредметных навыков,</w:t>
            </w:r>
          </w:p>
          <w:p w:rsidR="006C1371" w:rsidRDefault="00114C20">
            <w:pPr>
              <w:pStyle w:val="TableParagraph"/>
              <w:ind w:left="105" w:right="152"/>
              <w:rPr>
                <w:sz w:val="20"/>
              </w:rPr>
            </w:pPr>
            <w:r>
              <w:rPr>
                <w:spacing w:val="-2"/>
                <w:sz w:val="20"/>
              </w:rPr>
              <w:t xml:space="preserve">динамики формирования методологических </w:t>
            </w:r>
            <w:r>
              <w:rPr>
                <w:sz w:val="20"/>
              </w:rPr>
              <w:t xml:space="preserve">представлений и </w:t>
            </w:r>
            <w:r>
              <w:rPr>
                <w:spacing w:val="-2"/>
                <w:sz w:val="20"/>
              </w:rPr>
              <w:t>способов действий.</w:t>
            </w:r>
          </w:p>
          <w:p w:rsidR="006C1371" w:rsidRDefault="00114C20">
            <w:pPr>
              <w:pStyle w:val="TableParagraph"/>
              <w:ind w:left="105" w:right="281"/>
              <w:rPr>
                <w:sz w:val="20"/>
              </w:rPr>
            </w:pPr>
            <w:r>
              <w:rPr>
                <w:spacing w:val="-4"/>
                <w:sz w:val="20"/>
              </w:rPr>
              <w:t xml:space="preserve">Сбор </w:t>
            </w:r>
            <w:r>
              <w:rPr>
                <w:spacing w:val="-2"/>
                <w:sz w:val="20"/>
              </w:rPr>
              <w:t xml:space="preserve">дополнительных </w:t>
            </w:r>
            <w:r>
              <w:rPr>
                <w:sz w:val="20"/>
              </w:rPr>
              <w:t xml:space="preserve">данных для </w:t>
            </w:r>
            <w:r>
              <w:rPr>
                <w:spacing w:val="-2"/>
                <w:sz w:val="20"/>
              </w:rPr>
              <w:t>оценки</w:t>
            </w:r>
          </w:p>
          <w:p w:rsidR="006C1371" w:rsidRDefault="00114C20">
            <w:pPr>
              <w:pStyle w:val="TableParagraph"/>
              <w:ind w:left="105" w:right="156"/>
              <w:rPr>
                <w:sz w:val="20"/>
              </w:rPr>
            </w:pPr>
            <w:r>
              <w:rPr>
                <w:spacing w:val="-2"/>
                <w:sz w:val="20"/>
              </w:rPr>
              <w:t xml:space="preserve">универсальных </w:t>
            </w:r>
            <w:r>
              <w:rPr>
                <w:sz w:val="20"/>
              </w:rPr>
              <w:t>учебных</w:t>
            </w:r>
            <w:r>
              <w:rPr>
                <w:spacing w:val="-13"/>
                <w:sz w:val="20"/>
              </w:rPr>
              <w:t xml:space="preserve"> </w:t>
            </w:r>
            <w:r>
              <w:rPr>
                <w:sz w:val="20"/>
              </w:rPr>
              <w:t xml:space="preserve">действий </w:t>
            </w:r>
            <w:r>
              <w:rPr>
                <w:spacing w:val="-2"/>
                <w:sz w:val="20"/>
              </w:rPr>
              <w:t xml:space="preserve">(рефлексия, </w:t>
            </w:r>
            <w:r>
              <w:rPr>
                <w:sz w:val="20"/>
              </w:rPr>
              <w:t>способность к</w:t>
            </w:r>
          </w:p>
          <w:p w:rsidR="006C1371" w:rsidRDefault="00114C20">
            <w:pPr>
              <w:pStyle w:val="TableParagraph"/>
              <w:spacing w:line="230" w:lineRule="exact"/>
              <w:ind w:left="105" w:right="354"/>
              <w:jc w:val="both"/>
              <w:rPr>
                <w:sz w:val="20"/>
              </w:rPr>
            </w:pPr>
            <w:r>
              <w:rPr>
                <w:spacing w:val="-2"/>
                <w:sz w:val="20"/>
              </w:rPr>
              <w:t>саморегуляции, самоконтролю, самокоррекции)</w:t>
            </w:r>
          </w:p>
        </w:tc>
        <w:tc>
          <w:tcPr>
            <w:tcW w:w="2268" w:type="dxa"/>
          </w:tcPr>
          <w:p w:rsidR="006C1371" w:rsidRDefault="00114C20">
            <w:pPr>
              <w:pStyle w:val="TableParagraph"/>
              <w:ind w:left="106" w:right="580"/>
              <w:rPr>
                <w:sz w:val="20"/>
              </w:rPr>
            </w:pPr>
            <w:r>
              <w:rPr>
                <w:spacing w:val="-2"/>
                <w:sz w:val="20"/>
              </w:rPr>
              <w:t xml:space="preserve">Содействие формированию универсальных </w:t>
            </w:r>
            <w:r>
              <w:rPr>
                <w:sz w:val="20"/>
              </w:rPr>
              <w:t>учебных</w:t>
            </w:r>
            <w:r>
              <w:rPr>
                <w:spacing w:val="-13"/>
                <w:sz w:val="20"/>
              </w:rPr>
              <w:t xml:space="preserve"> </w:t>
            </w:r>
            <w:r>
              <w:rPr>
                <w:sz w:val="20"/>
              </w:rPr>
              <w:t xml:space="preserve">действий </w:t>
            </w:r>
            <w:r>
              <w:rPr>
                <w:spacing w:val="-2"/>
                <w:sz w:val="20"/>
              </w:rPr>
              <w:t>обучающихся,</w:t>
            </w:r>
          </w:p>
          <w:p w:rsidR="006C1371" w:rsidRDefault="00114C20">
            <w:pPr>
              <w:pStyle w:val="TableParagraph"/>
              <w:ind w:left="106" w:right="108"/>
              <w:rPr>
                <w:sz w:val="20"/>
              </w:rPr>
            </w:pPr>
            <w:r>
              <w:rPr>
                <w:sz w:val="20"/>
              </w:rPr>
              <w:t>содействие</w:t>
            </w:r>
            <w:r>
              <w:rPr>
                <w:spacing w:val="-13"/>
                <w:sz w:val="20"/>
              </w:rPr>
              <w:t xml:space="preserve"> </w:t>
            </w:r>
            <w:r>
              <w:rPr>
                <w:sz w:val="20"/>
              </w:rPr>
              <w:t xml:space="preserve">дальнейшей </w:t>
            </w:r>
            <w:r>
              <w:rPr>
                <w:spacing w:val="-2"/>
                <w:sz w:val="20"/>
              </w:rPr>
              <w:t>успешной</w:t>
            </w:r>
          </w:p>
          <w:p w:rsidR="006C1371" w:rsidRDefault="00114C20">
            <w:pPr>
              <w:pStyle w:val="TableParagraph"/>
              <w:ind w:left="106" w:right="626"/>
              <w:rPr>
                <w:sz w:val="20"/>
              </w:rPr>
            </w:pPr>
            <w:r>
              <w:rPr>
                <w:spacing w:val="-2"/>
                <w:sz w:val="20"/>
              </w:rPr>
              <w:t xml:space="preserve">социализации учащихся, </w:t>
            </w:r>
            <w:r>
              <w:rPr>
                <w:sz w:val="20"/>
              </w:rPr>
              <w:t>развитие</w:t>
            </w:r>
            <w:r>
              <w:rPr>
                <w:spacing w:val="-13"/>
                <w:sz w:val="20"/>
              </w:rPr>
              <w:t xml:space="preserve"> </w:t>
            </w:r>
            <w:r>
              <w:rPr>
                <w:sz w:val="20"/>
              </w:rPr>
              <w:t xml:space="preserve">навыков рефлексивной и </w:t>
            </w:r>
            <w:r>
              <w:rPr>
                <w:spacing w:val="-2"/>
                <w:sz w:val="20"/>
              </w:rPr>
              <w:t>оценочной</w:t>
            </w:r>
          </w:p>
          <w:p w:rsidR="006C1371" w:rsidRDefault="00114C20">
            <w:pPr>
              <w:pStyle w:val="TableParagraph"/>
              <w:spacing w:line="230" w:lineRule="exact"/>
              <w:ind w:left="106"/>
              <w:rPr>
                <w:sz w:val="20"/>
              </w:rPr>
            </w:pPr>
            <w:r>
              <w:rPr>
                <w:spacing w:val="-2"/>
                <w:sz w:val="20"/>
              </w:rPr>
              <w:t>(самооценочной)</w:t>
            </w:r>
          </w:p>
          <w:p w:rsidR="006C1371" w:rsidRDefault="00114C20">
            <w:pPr>
              <w:pStyle w:val="TableParagraph"/>
              <w:ind w:left="106"/>
              <w:rPr>
                <w:sz w:val="20"/>
              </w:rPr>
            </w:pPr>
            <w:r>
              <w:rPr>
                <w:sz w:val="20"/>
              </w:rPr>
              <w:t>деятельности</w:t>
            </w:r>
            <w:r>
              <w:rPr>
                <w:spacing w:val="-12"/>
                <w:sz w:val="20"/>
              </w:rPr>
              <w:t xml:space="preserve"> </w:t>
            </w:r>
            <w:r>
              <w:rPr>
                <w:spacing w:val="-2"/>
                <w:sz w:val="20"/>
              </w:rPr>
              <w:t>учащихся</w:t>
            </w:r>
          </w:p>
        </w:tc>
        <w:tc>
          <w:tcPr>
            <w:tcW w:w="1843" w:type="dxa"/>
          </w:tcPr>
          <w:p w:rsidR="006C1371" w:rsidRDefault="00114C20">
            <w:pPr>
              <w:pStyle w:val="TableParagraph"/>
              <w:spacing w:line="223" w:lineRule="exact"/>
              <w:ind w:left="106"/>
              <w:rPr>
                <w:sz w:val="20"/>
              </w:rPr>
            </w:pPr>
            <w:r>
              <w:rPr>
                <w:spacing w:val="-2"/>
                <w:sz w:val="20"/>
              </w:rPr>
              <w:t>Анализ</w:t>
            </w:r>
          </w:p>
          <w:p w:rsidR="006C1371" w:rsidRDefault="00114C20">
            <w:pPr>
              <w:pStyle w:val="TableParagraph"/>
              <w:ind w:left="106" w:right="211"/>
              <w:rPr>
                <w:sz w:val="20"/>
              </w:rPr>
            </w:pPr>
            <w:r>
              <w:rPr>
                <w:spacing w:val="-2"/>
                <w:sz w:val="20"/>
              </w:rPr>
              <w:t xml:space="preserve">сформированност </w:t>
            </w:r>
            <w:r>
              <w:rPr>
                <w:sz w:val="20"/>
              </w:rPr>
              <w:t xml:space="preserve">и готовности к </w:t>
            </w:r>
            <w:r>
              <w:rPr>
                <w:spacing w:val="-2"/>
                <w:sz w:val="20"/>
              </w:rPr>
              <w:t>школьному обучению</w:t>
            </w:r>
            <w:r>
              <w:rPr>
                <w:spacing w:val="80"/>
                <w:sz w:val="20"/>
              </w:rPr>
              <w:t xml:space="preserve"> </w:t>
            </w:r>
            <w:r>
              <w:rPr>
                <w:sz w:val="20"/>
              </w:rPr>
              <w:t xml:space="preserve">Анализ знаний в </w:t>
            </w:r>
            <w:r>
              <w:rPr>
                <w:spacing w:val="-2"/>
                <w:sz w:val="20"/>
              </w:rPr>
              <w:t>предметных</w:t>
            </w:r>
          </w:p>
          <w:p w:rsidR="006C1371" w:rsidRDefault="00114C20">
            <w:pPr>
              <w:pStyle w:val="TableParagraph"/>
              <w:spacing w:before="1"/>
              <w:ind w:left="106" w:right="109"/>
              <w:rPr>
                <w:sz w:val="20"/>
              </w:rPr>
            </w:pPr>
            <w:r>
              <w:rPr>
                <w:spacing w:val="-2"/>
                <w:sz w:val="20"/>
              </w:rPr>
              <w:t>сферах Определение прогноза дальнейшего обучения.</w:t>
            </w:r>
          </w:p>
        </w:tc>
        <w:tc>
          <w:tcPr>
            <w:tcW w:w="1841" w:type="dxa"/>
          </w:tcPr>
          <w:p w:rsidR="006C1371" w:rsidRDefault="00114C20">
            <w:pPr>
              <w:pStyle w:val="TableParagraph"/>
              <w:ind w:left="106" w:right="107"/>
              <w:rPr>
                <w:sz w:val="20"/>
              </w:rPr>
            </w:pPr>
            <w:r>
              <w:rPr>
                <w:sz w:val="20"/>
              </w:rPr>
              <w:t xml:space="preserve">Для отражения </w:t>
            </w:r>
            <w:r>
              <w:rPr>
                <w:spacing w:val="-2"/>
                <w:sz w:val="20"/>
              </w:rPr>
              <w:t>динамики</w:t>
            </w:r>
            <w:r>
              <w:rPr>
                <w:spacing w:val="40"/>
                <w:sz w:val="20"/>
              </w:rPr>
              <w:t xml:space="preserve"> </w:t>
            </w:r>
            <w:r>
              <w:rPr>
                <w:sz w:val="20"/>
              </w:rPr>
              <w:t>развития ребенка Для определения профиля</w:t>
            </w:r>
            <w:r>
              <w:rPr>
                <w:spacing w:val="-5"/>
                <w:sz w:val="20"/>
              </w:rPr>
              <w:t xml:space="preserve"> </w:t>
            </w:r>
            <w:r>
              <w:rPr>
                <w:sz w:val="20"/>
              </w:rPr>
              <w:t>обучения Для выявления одаренных и талантливых</w:t>
            </w:r>
            <w:r>
              <w:rPr>
                <w:spacing w:val="-13"/>
                <w:sz w:val="20"/>
              </w:rPr>
              <w:t xml:space="preserve"> </w:t>
            </w:r>
            <w:r>
              <w:rPr>
                <w:sz w:val="20"/>
              </w:rPr>
              <w:t>детей</w:t>
            </w:r>
          </w:p>
        </w:tc>
        <w:tc>
          <w:tcPr>
            <w:tcW w:w="2126" w:type="dxa"/>
          </w:tcPr>
          <w:p w:rsidR="006C1371" w:rsidRDefault="00114C20">
            <w:pPr>
              <w:pStyle w:val="TableParagraph"/>
              <w:spacing w:line="223" w:lineRule="exact"/>
              <w:ind w:left="109"/>
              <w:rPr>
                <w:sz w:val="20"/>
              </w:rPr>
            </w:pPr>
            <w:r>
              <w:rPr>
                <w:sz w:val="20"/>
              </w:rPr>
              <w:t>Учитель</w:t>
            </w:r>
            <w:r>
              <w:rPr>
                <w:spacing w:val="-9"/>
                <w:sz w:val="20"/>
              </w:rPr>
              <w:t xml:space="preserve"> </w:t>
            </w:r>
            <w:r>
              <w:rPr>
                <w:spacing w:val="-2"/>
                <w:sz w:val="20"/>
              </w:rPr>
              <w:t>имеет</w:t>
            </w:r>
          </w:p>
          <w:p w:rsidR="006C1371" w:rsidRDefault="00114C20">
            <w:pPr>
              <w:pStyle w:val="TableParagraph"/>
              <w:ind w:left="109" w:right="148"/>
              <w:rPr>
                <w:sz w:val="20"/>
              </w:rPr>
            </w:pPr>
            <w:r>
              <w:rPr>
                <w:sz w:val="20"/>
              </w:rPr>
              <w:t>возможность</w:t>
            </w:r>
            <w:r>
              <w:rPr>
                <w:spacing w:val="-13"/>
                <w:sz w:val="20"/>
              </w:rPr>
              <w:t xml:space="preserve"> </w:t>
            </w:r>
            <w:r>
              <w:rPr>
                <w:sz w:val="20"/>
              </w:rPr>
              <w:t xml:space="preserve">оценить </w:t>
            </w:r>
            <w:r>
              <w:rPr>
                <w:spacing w:val="-2"/>
                <w:sz w:val="20"/>
              </w:rPr>
              <w:t>уровень</w:t>
            </w:r>
          </w:p>
          <w:p w:rsidR="006C1371" w:rsidRDefault="00114C20">
            <w:pPr>
              <w:pStyle w:val="TableParagraph"/>
              <w:spacing w:before="1"/>
              <w:ind w:left="109" w:right="148"/>
              <w:rPr>
                <w:sz w:val="20"/>
              </w:rPr>
            </w:pPr>
            <w:r>
              <w:rPr>
                <w:spacing w:val="-2"/>
                <w:sz w:val="20"/>
              </w:rPr>
              <w:t>сформированности ключевых компетентностей:</w:t>
            </w:r>
          </w:p>
          <w:p w:rsidR="006C1371" w:rsidRDefault="00114C20" w:rsidP="00030E22">
            <w:pPr>
              <w:pStyle w:val="TableParagraph"/>
              <w:numPr>
                <w:ilvl w:val="0"/>
                <w:numId w:val="415"/>
              </w:numPr>
              <w:tabs>
                <w:tab w:val="left" w:pos="223"/>
              </w:tabs>
              <w:ind w:right="366" w:firstLine="0"/>
              <w:rPr>
                <w:sz w:val="20"/>
              </w:rPr>
            </w:pPr>
            <w:r>
              <w:rPr>
                <w:sz w:val="20"/>
              </w:rPr>
              <w:t>компетентности</w:t>
            </w:r>
            <w:r>
              <w:rPr>
                <w:spacing w:val="-13"/>
                <w:sz w:val="20"/>
              </w:rPr>
              <w:t xml:space="preserve"> </w:t>
            </w:r>
            <w:r>
              <w:rPr>
                <w:sz w:val="20"/>
              </w:rPr>
              <w:t xml:space="preserve">в решении проблем, </w:t>
            </w:r>
            <w:r>
              <w:rPr>
                <w:spacing w:val="-2"/>
                <w:sz w:val="20"/>
              </w:rPr>
              <w:t>поскольку</w:t>
            </w:r>
          </w:p>
          <w:p w:rsidR="006C1371" w:rsidRDefault="00114C20">
            <w:pPr>
              <w:pStyle w:val="TableParagraph"/>
              <w:spacing w:before="1"/>
              <w:ind w:left="109" w:right="480"/>
              <w:rPr>
                <w:sz w:val="20"/>
              </w:rPr>
            </w:pPr>
            <w:r>
              <w:rPr>
                <w:spacing w:val="-2"/>
                <w:sz w:val="20"/>
              </w:rPr>
              <w:t xml:space="preserve">обязательным </w:t>
            </w:r>
            <w:r>
              <w:rPr>
                <w:sz w:val="20"/>
              </w:rPr>
              <w:t>является</w:t>
            </w:r>
            <w:r>
              <w:rPr>
                <w:spacing w:val="-13"/>
                <w:sz w:val="20"/>
              </w:rPr>
              <w:t xml:space="preserve"> </w:t>
            </w:r>
            <w:r>
              <w:rPr>
                <w:sz w:val="20"/>
              </w:rPr>
              <w:t xml:space="preserve">решение </w:t>
            </w:r>
            <w:r>
              <w:rPr>
                <w:spacing w:val="-2"/>
                <w:sz w:val="20"/>
              </w:rPr>
              <w:t>учащимся</w:t>
            </w:r>
          </w:p>
          <w:p w:rsidR="006C1371" w:rsidRDefault="00114C20">
            <w:pPr>
              <w:pStyle w:val="TableParagraph"/>
              <w:ind w:left="109" w:right="127"/>
              <w:rPr>
                <w:sz w:val="20"/>
              </w:rPr>
            </w:pPr>
            <w:r>
              <w:rPr>
                <w:sz w:val="20"/>
              </w:rPr>
              <w:t>собственных</w:t>
            </w:r>
            <w:r>
              <w:rPr>
                <w:spacing w:val="-13"/>
                <w:sz w:val="20"/>
              </w:rPr>
              <w:t xml:space="preserve"> </w:t>
            </w:r>
            <w:r>
              <w:rPr>
                <w:sz w:val="20"/>
              </w:rPr>
              <w:t>проблем средствами проекта;</w:t>
            </w:r>
          </w:p>
          <w:p w:rsidR="006C1371" w:rsidRDefault="00114C20" w:rsidP="00030E22">
            <w:pPr>
              <w:pStyle w:val="TableParagraph"/>
              <w:numPr>
                <w:ilvl w:val="0"/>
                <w:numId w:val="415"/>
              </w:numPr>
              <w:tabs>
                <w:tab w:val="left" w:pos="223"/>
              </w:tabs>
              <w:ind w:right="366" w:firstLine="0"/>
              <w:rPr>
                <w:sz w:val="20"/>
              </w:rPr>
            </w:pPr>
            <w:r>
              <w:rPr>
                <w:sz w:val="20"/>
              </w:rPr>
              <w:t>компетентности</w:t>
            </w:r>
            <w:r>
              <w:rPr>
                <w:spacing w:val="-13"/>
                <w:sz w:val="20"/>
              </w:rPr>
              <w:t xml:space="preserve"> </w:t>
            </w:r>
            <w:r>
              <w:rPr>
                <w:sz w:val="20"/>
              </w:rPr>
              <w:t xml:space="preserve">в работе с </w:t>
            </w:r>
            <w:r>
              <w:rPr>
                <w:spacing w:val="-2"/>
                <w:sz w:val="20"/>
              </w:rPr>
              <w:t>информацией</w:t>
            </w:r>
          </w:p>
          <w:p w:rsidR="006C1371" w:rsidRDefault="00114C20" w:rsidP="00030E22">
            <w:pPr>
              <w:pStyle w:val="TableParagraph"/>
              <w:numPr>
                <w:ilvl w:val="0"/>
                <w:numId w:val="415"/>
              </w:numPr>
              <w:tabs>
                <w:tab w:val="left" w:pos="223"/>
              </w:tabs>
              <w:spacing w:before="1"/>
              <w:ind w:right="218" w:firstLine="0"/>
              <w:rPr>
                <w:sz w:val="20"/>
              </w:rPr>
            </w:pPr>
            <w:r>
              <w:rPr>
                <w:spacing w:val="-2"/>
                <w:sz w:val="20"/>
              </w:rPr>
              <w:t xml:space="preserve">коммуникативной </w:t>
            </w:r>
            <w:r>
              <w:rPr>
                <w:sz w:val="20"/>
              </w:rPr>
              <w:t>компетентности</w:t>
            </w:r>
            <w:r>
              <w:rPr>
                <w:spacing w:val="-13"/>
                <w:sz w:val="20"/>
              </w:rPr>
              <w:t xml:space="preserve"> </w:t>
            </w:r>
            <w:r>
              <w:rPr>
                <w:sz w:val="20"/>
              </w:rPr>
              <w:t>и</w:t>
            </w:r>
            <w:r>
              <w:rPr>
                <w:spacing w:val="-12"/>
                <w:sz w:val="20"/>
              </w:rPr>
              <w:t xml:space="preserve"> </w:t>
            </w:r>
            <w:r>
              <w:rPr>
                <w:sz w:val="20"/>
              </w:rPr>
              <w:t>др</w:t>
            </w:r>
          </w:p>
        </w:tc>
        <w:tc>
          <w:tcPr>
            <w:tcW w:w="2127" w:type="dxa"/>
          </w:tcPr>
          <w:p w:rsidR="006C1371" w:rsidRDefault="00114C20">
            <w:pPr>
              <w:pStyle w:val="TableParagraph"/>
              <w:ind w:left="110" w:right="510"/>
              <w:rPr>
                <w:sz w:val="20"/>
              </w:rPr>
            </w:pPr>
            <w:r>
              <w:rPr>
                <w:spacing w:val="-2"/>
                <w:sz w:val="20"/>
              </w:rPr>
              <w:t>Расширение метапредметных компитенций.</w:t>
            </w:r>
          </w:p>
          <w:p w:rsidR="006C1371" w:rsidRDefault="00114C20">
            <w:pPr>
              <w:pStyle w:val="TableParagraph"/>
              <w:ind w:left="110" w:right="337"/>
              <w:rPr>
                <w:sz w:val="20"/>
              </w:rPr>
            </w:pPr>
            <w:r>
              <w:rPr>
                <w:sz w:val="20"/>
              </w:rPr>
              <w:t>Углубление</w:t>
            </w:r>
            <w:r>
              <w:rPr>
                <w:spacing w:val="-13"/>
                <w:sz w:val="20"/>
              </w:rPr>
              <w:t xml:space="preserve"> </w:t>
            </w:r>
            <w:r>
              <w:rPr>
                <w:sz w:val="20"/>
              </w:rPr>
              <w:t>знаний по предмету.</w:t>
            </w:r>
          </w:p>
          <w:p w:rsidR="006C1371" w:rsidRDefault="00114C20">
            <w:pPr>
              <w:pStyle w:val="TableParagraph"/>
              <w:ind w:left="110" w:right="510"/>
              <w:rPr>
                <w:sz w:val="20"/>
              </w:rPr>
            </w:pPr>
            <w:r>
              <w:rPr>
                <w:sz w:val="20"/>
              </w:rPr>
              <w:t xml:space="preserve">Участие во </w:t>
            </w:r>
            <w:r>
              <w:rPr>
                <w:spacing w:val="-2"/>
                <w:sz w:val="20"/>
              </w:rPr>
              <w:t>всероссийском уровне.</w:t>
            </w:r>
          </w:p>
        </w:tc>
        <w:tc>
          <w:tcPr>
            <w:tcW w:w="1844" w:type="dxa"/>
          </w:tcPr>
          <w:p w:rsidR="006C1371" w:rsidRDefault="00114C20">
            <w:pPr>
              <w:pStyle w:val="TableParagraph"/>
              <w:ind w:left="109" w:right="97"/>
              <w:rPr>
                <w:sz w:val="20"/>
              </w:rPr>
            </w:pPr>
            <w:r>
              <w:rPr>
                <w:spacing w:val="-2"/>
                <w:sz w:val="20"/>
              </w:rPr>
              <w:t>Расширение метапредметных компитенций.</w:t>
            </w:r>
          </w:p>
          <w:p w:rsidR="006C1371" w:rsidRDefault="00114C20">
            <w:pPr>
              <w:pStyle w:val="TableParagraph"/>
              <w:ind w:left="109" w:right="188"/>
              <w:rPr>
                <w:sz w:val="20"/>
              </w:rPr>
            </w:pPr>
            <w:r>
              <w:rPr>
                <w:spacing w:val="-2"/>
                <w:sz w:val="20"/>
              </w:rPr>
              <w:t xml:space="preserve">Углубление </w:t>
            </w:r>
            <w:r>
              <w:rPr>
                <w:sz w:val="20"/>
              </w:rPr>
              <w:t xml:space="preserve">знаний по </w:t>
            </w:r>
            <w:r>
              <w:rPr>
                <w:spacing w:val="-2"/>
                <w:sz w:val="20"/>
              </w:rPr>
              <w:t>предмету.</w:t>
            </w:r>
          </w:p>
          <w:p w:rsidR="006C1371" w:rsidRDefault="00114C20">
            <w:pPr>
              <w:pStyle w:val="TableParagraph"/>
              <w:ind w:left="109" w:right="97"/>
              <w:rPr>
                <w:sz w:val="20"/>
              </w:rPr>
            </w:pPr>
            <w:r>
              <w:rPr>
                <w:spacing w:val="-2"/>
                <w:sz w:val="20"/>
              </w:rPr>
              <w:t xml:space="preserve">Льготное </w:t>
            </w:r>
            <w:r>
              <w:rPr>
                <w:sz w:val="20"/>
              </w:rPr>
              <w:t xml:space="preserve">поступление в </w:t>
            </w:r>
            <w:r>
              <w:rPr>
                <w:spacing w:val="-2"/>
                <w:sz w:val="20"/>
              </w:rPr>
              <w:t xml:space="preserve">среднеспециальны </w:t>
            </w:r>
            <w:r>
              <w:rPr>
                <w:sz w:val="20"/>
              </w:rPr>
              <w:t>е и высшие</w:t>
            </w:r>
          </w:p>
          <w:p w:rsidR="006C1371" w:rsidRDefault="00114C20">
            <w:pPr>
              <w:pStyle w:val="TableParagraph"/>
              <w:ind w:left="109"/>
              <w:rPr>
                <w:sz w:val="20"/>
              </w:rPr>
            </w:pPr>
            <w:r>
              <w:rPr>
                <w:spacing w:val="-2"/>
                <w:sz w:val="20"/>
              </w:rPr>
              <w:t>учебные</w:t>
            </w:r>
          </w:p>
          <w:p w:rsidR="006C1371" w:rsidRDefault="00114C20">
            <w:pPr>
              <w:pStyle w:val="TableParagraph"/>
              <w:ind w:left="109"/>
              <w:rPr>
                <w:sz w:val="20"/>
              </w:rPr>
            </w:pPr>
            <w:r>
              <w:rPr>
                <w:spacing w:val="-2"/>
                <w:sz w:val="20"/>
              </w:rPr>
              <w:t>заведения.</w:t>
            </w:r>
          </w:p>
        </w:tc>
      </w:tr>
    </w:tbl>
    <w:p w:rsidR="006C1371" w:rsidRDefault="006C1371">
      <w:pPr>
        <w:rPr>
          <w:sz w:val="20"/>
        </w:rPr>
        <w:sectPr w:rsidR="006C1371">
          <w:pgSz w:w="16840" w:h="11910" w:orient="landscape"/>
          <w:pgMar w:top="1100" w:right="700" w:bottom="1240" w:left="460" w:header="0" w:footer="990" w:gutter="0"/>
          <w:cols w:space="720"/>
        </w:sectPr>
      </w:pPr>
    </w:p>
    <w:p w:rsidR="006C1371" w:rsidRDefault="00114C20">
      <w:pPr>
        <w:pStyle w:val="a3"/>
        <w:spacing w:before="78" w:after="9"/>
        <w:ind w:left="392"/>
        <w:jc w:val="left"/>
      </w:pPr>
      <w:r>
        <w:rPr>
          <w:u w:val="single"/>
        </w:rPr>
        <w:lastRenderedPageBreak/>
        <w:t>Система</w:t>
      </w:r>
      <w:r>
        <w:rPr>
          <w:spacing w:val="-5"/>
          <w:u w:val="single"/>
        </w:rPr>
        <w:t xml:space="preserve"> </w:t>
      </w:r>
      <w:r>
        <w:rPr>
          <w:u w:val="single"/>
        </w:rPr>
        <w:t>оценки</w:t>
      </w:r>
      <w:r>
        <w:rPr>
          <w:spacing w:val="-4"/>
          <w:u w:val="single"/>
        </w:rPr>
        <w:t xml:space="preserve"> </w:t>
      </w:r>
      <w:r>
        <w:rPr>
          <w:u w:val="single"/>
        </w:rPr>
        <w:t>личностных</w:t>
      </w:r>
      <w:r>
        <w:rPr>
          <w:spacing w:val="-2"/>
          <w:u w:val="single"/>
        </w:rPr>
        <w:t xml:space="preserve"> достижений.</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1560"/>
        <w:gridCol w:w="1984"/>
        <w:gridCol w:w="1985"/>
        <w:gridCol w:w="1843"/>
        <w:gridCol w:w="1843"/>
        <w:gridCol w:w="1700"/>
        <w:gridCol w:w="1702"/>
        <w:gridCol w:w="1844"/>
      </w:tblGrid>
      <w:tr w:rsidR="006C1371">
        <w:trPr>
          <w:trHeight w:val="3451"/>
        </w:trPr>
        <w:tc>
          <w:tcPr>
            <w:tcW w:w="991" w:type="dxa"/>
          </w:tcPr>
          <w:p w:rsidR="006C1371" w:rsidRDefault="00114C20">
            <w:pPr>
              <w:pStyle w:val="TableParagraph"/>
              <w:spacing w:line="237" w:lineRule="auto"/>
              <w:ind w:left="105" w:right="165"/>
              <w:rPr>
                <w:sz w:val="20"/>
              </w:rPr>
            </w:pPr>
            <w:r>
              <w:rPr>
                <w:noProof/>
                <w:lang w:eastAsia="ru-RU"/>
              </w:rPr>
              <mc:AlternateContent>
                <mc:Choice Requires="wpg">
                  <w:drawing>
                    <wp:anchor distT="0" distB="0" distL="0" distR="0" simplePos="0" relativeHeight="472389632" behindDoc="1" locked="0" layoutInCell="1" allowOverlap="1">
                      <wp:simplePos x="0" y="0"/>
                      <wp:positionH relativeFrom="column">
                        <wp:posOffset>-9080</wp:posOffset>
                      </wp:positionH>
                      <wp:positionV relativeFrom="paragraph">
                        <wp:posOffset>5176</wp:posOffset>
                      </wp:positionV>
                      <wp:extent cx="596265" cy="2196465"/>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65" cy="2196465"/>
                                <a:chOff x="0" y="0"/>
                                <a:chExt cx="596265" cy="2196465"/>
                              </a:xfrm>
                            </wpg:grpSpPr>
                            <wps:wsp>
                              <wps:cNvPr id="45" name="Graphic 45"/>
                              <wps:cNvSpPr/>
                              <wps:spPr>
                                <a:xfrm>
                                  <a:off x="4762" y="4762"/>
                                  <a:ext cx="586740" cy="2186940"/>
                                </a:xfrm>
                                <a:custGeom>
                                  <a:avLst/>
                                  <a:gdLst/>
                                  <a:ahLst/>
                                  <a:cxnLst/>
                                  <a:rect l="l" t="t" r="r" b="b"/>
                                  <a:pathLst>
                                    <a:path w="586740" h="2186940">
                                      <a:moveTo>
                                        <a:pt x="0" y="0"/>
                                      </a:moveTo>
                                      <a:lnTo>
                                        <a:pt x="586740" y="218694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C98098A" id="Group 44" o:spid="_x0000_s1026" style="position:absolute;margin-left:-.7pt;margin-top:.4pt;width:46.95pt;height:172.95pt;z-index:-30926848;mso-wrap-distance-left:0;mso-wrap-distance-right:0" coordsize="5962,21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">
                      <v:shape id="Graphic 45" o:spid="_x0000_s1027" style="position:absolute;left:47;top:47;width:5868;height:21870;visibility:visible;mso-wrap-style:square;v-text-anchor:top" coordsize="586740,218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" path="m,l586740,2186940e" filled="f">
                        <v:path arrowok="t"/>
                      </v:shape>
                    </v:group>
                  </w:pict>
                </mc:Fallback>
              </mc:AlternateContent>
            </w:r>
            <w:r>
              <w:rPr>
                <w:spacing w:val="-2"/>
                <w:sz w:val="20"/>
              </w:rPr>
              <w:t xml:space="preserve">процеду </w:t>
            </w:r>
            <w:r>
              <w:rPr>
                <w:spacing w:val="-6"/>
                <w:sz w:val="20"/>
              </w:rPr>
              <w:t>ры</w:t>
            </w:r>
          </w:p>
        </w:tc>
        <w:tc>
          <w:tcPr>
            <w:tcW w:w="1560" w:type="dxa"/>
          </w:tcPr>
          <w:p w:rsidR="006C1371" w:rsidRDefault="00114C20">
            <w:pPr>
              <w:pStyle w:val="TableParagraph"/>
              <w:ind w:left="108"/>
              <w:rPr>
                <w:b/>
                <w:sz w:val="20"/>
              </w:rPr>
            </w:pPr>
            <w:r>
              <w:rPr>
                <w:b/>
                <w:spacing w:val="-2"/>
                <w:sz w:val="20"/>
              </w:rPr>
              <w:t>Мониторинг готовности</w:t>
            </w:r>
          </w:p>
          <w:p w:rsidR="006C1371" w:rsidRDefault="00114C20">
            <w:pPr>
              <w:pStyle w:val="TableParagraph"/>
              <w:ind w:left="108"/>
              <w:rPr>
                <w:b/>
                <w:sz w:val="20"/>
              </w:rPr>
            </w:pPr>
            <w:r>
              <w:rPr>
                <w:b/>
                <w:spacing w:val="-2"/>
                <w:sz w:val="20"/>
              </w:rPr>
              <w:t xml:space="preserve">первоклассни </w:t>
            </w:r>
            <w:r>
              <w:rPr>
                <w:b/>
                <w:sz w:val="20"/>
              </w:rPr>
              <w:t>ков к</w:t>
            </w:r>
          </w:p>
          <w:p w:rsidR="006C1371" w:rsidRDefault="00114C20">
            <w:pPr>
              <w:pStyle w:val="TableParagraph"/>
              <w:ind w:left="108" w:right="392"/>
              <w:rPr>
                <w:b/>
                <w:sz w:val="20"/>
              </w:rPr>
            </w:pPr>
            <w:r>
              <w:rPr>
                <w:b/>
                <w:sz w:val="20"/>
              </w:rPr>
              <w:t>обучению</w:t>
            </w:r>
            <w:r>
              <w:rPr>
                <w:b/>
                <w:spacing w:val="-13"/>
                <w:sz w:val="20"/>
              </w:rPr>
              <w:t xml:space="preserve"> </w:t>
            </w:r>
            <w:r>
              <w:rPr>
                <w:b/>
                <w:sz w:val="20"/>
              </w:rPr>
              <w:t xml:space="preserve">в </w:t>
            </w:r>
            <w:r>
              <w:rPr>
                <w:b/>
                <w:spacing w:val="-4"/>
                <w:sz w:val="20"/>
              </w:rPr>
              <w:t>школе</w:t>
            </w:r>
          </w:p>
        </w:tc>
        <w:tc>
          <w:tcPr>
            <w:tcW w:w="1984" w:type="dxa"/>
          </w:tcPr>
          <w:p w:rsidR="006C1371" w:rsidRDefault="00114C20">
            <w:pPr>
              <w:pStyle w:val="TableParagraph"/>
              <w:ind w:left="108" w:right="120"/>
              <w:rPr>
                <w:b/>
                <w:sz w:val="20"/>
              </w:rPr>
            </w:pPr>
            <w:r>
              <w:rPr>
                <w:b/>
                <w:spacing w:val="-2"/>
                <w:sz w:val="20"/>
              </w:rPr>
              <w:t xml:space="preserve">Диагностика </w:t>
            </w:r>
            <w:r>
              <w:rPr>
                <w:b/>
                <w:sz w:val="20"/>
              </w:rPr>
              <w:t>состояния</w:t>
            </w:r>
            <w:r>
              <w:rPr>
                <w:b/>
                <w:spacing w:val="-13"/>
                <w:sz w:val="20"/>
              </w:rPr>
              <w:t xml:space="preserve"> </w:t>
            </w:r>
            <w:r>
              <w:rPr>
                <w:b/>
                <w:sz w:val="20"/>
              </w:rPr>
              <w:t xml:space="preserve">речевых </w:t>
            </w:r>
            <w:r>
              <w:rPr>
                <w:b/>
                <w:spacing w:val="-2"/>
                <w:sz w:val="20"/>
              </w:rPr>
              <w:t>познавательных, моторных</w:t>
            </w:r>
          </w:p>
          <w:p w:rsidR="006C1371" w:rsidRDefault="00114C20">
            <w:pPr>
              <w:pStyle w:val="TableParagraph"/>
              <w:ind w:left="108" w:right="130"/>
              <w:rPr>
                <w:b/>
                <w:sz w:val="20"/>
              </w:rPr>
            </w:pPr>
            <w:r>
              <w:rPr>
                <w:b/>
                <w:spacing w:val="-2"/>
                <w:sz w:val="20"/>
              </w:rPr>
              <w:t xml:space="preserve">процессов (внимания, </w:t>
            </w:r>
            <w:r>
              <w:rPr>
                <w:b/>
                <w:sz w:val="20"/>
              </w:rPr>
              <w:t xml:space="preserve">памяти, скорость </w:t>
            </w:r>
            <w:r>
              <w:rPr>
                <w:b/>
                <w:spacing w:val="-2"/>
                <w:sz w:val="20"/>
              </w:rPr>
              <w:t>переработки информации, самостоятельность мышления, девергентность мышления, интеллект)</w:t>
            </w:r>
          </w:p>
        </w:tc>
        <w:tc>
          <w:tcPr>
            <w:tcW w:w="1985" w:type="dxa"/>
          </w:tcPr>
          <w:p w:rsidR="006C1371" w:rsidRDefault="00114C20">
            <w:pPr>
              <w:pStyle w:val="TableParagraph"/>
              <w:ind w:left="109" w:right="493"/>
              <w:rPr>
                <w:b/>
                <w:sz w:val="20"/>
              </w:rPr>
            </w:pPr>
            <w:r>
              <w:rPr>
                <w:b/>
                <w:spacing w:val="-2"/>
                <w:sz w:val="20"/>
              </w:rPr>
              <w:t xml:space="preserve">Диагностика эмоционально- </w:t>
            </w:r>
            <w:r>
              <w:rPr>
                <w:b/>
                <w:sz w:val="20"/>
              </w:rPr>
              <w:t>волевой</w:t>
            </w:r>
            <w:r>
              <w:rPr>
                <w:b/>
                <w:spacing w:val="-6"/>
                <w:sz w:val="20"/>
              </w:rPr>
              <w:t xml:space="preserve"> </w:t>
            </w:r>
            <w:r>
              <w:rPr>
                <w:b/>
                <w:spacing w:val="-2"/>
                <w:sz w:val="20"/>
              </w:rPr>
              <w:t>сферы</w:t>
            </w:r>
          </w:p>
        </w:tc>
        <w:tc>
          <w:tcPr>
            <w:tcW w:w="1843" w:type="dxa"/>
          </w:tcPr>
          <w:p w:rsidR="006C1371" w:rsidRDefault="00114C20">
            <w:pPr>
              <w:pStyle w:val="TableParagraph"/>
              <w:ind w:left="109"/>
              <w:rPr>
                <w:b/>
                <w:sz w:val="20"/>
              </w:rPr>
            </w:pPr>
            <w:r>
              <w:rPr>
                <w:b/>
                <w:spacing w:val="-2"/>
                <w:sz w:val="20"/>
              </w:rPr>
              <w:t>Диагностика школьной мотивации</w:t>
            </w:r>
          </w:p>
        </w:tc>
        <w:tc>
          <w:tcPr>
            <w:tcW w:w="1843" w:type="dxa"/>
          </w:tcPr>
          <w:p w:rsidR="006C1371" w:rsidRDefault="00114C20">
            <w:pPr>
              <w:pStyle w:val="TableParagraph"/>
              <w:ind w:left="107"/>
              <w:rPr>
                <w:b/>
                <w:sz w:val="20"/>
              </w:rPr>
            </w:pPr>
            <w:r>
              <w:rPr>
                <w:b/>
                <w:spacing w:val="-2"/>
                <w:sz w:val="20"/>
              </w:rPr>
              <w:t>Диагностика межличностных отношений</w:t>
            </w:r>
          </w:p>
        </w:tc>
        <w:tc>
          <w:tcPr>
            <w:tcW w:w="1700" w:type="dxa"/>
          </w:tcPr>
          <w:p w:rsidR="006C1371" w:rsidRDefault="00114C20">
            <w:pPr>
              <w:pStyle w:val="TableParagraph"/>
              <w:ind w:left="107" w:right="218"/>
              <w:rPr>
                <w:b/>
                <w:sz w:val="20"/>
              </w:rPr>
            </w:pPr>
            <w:r>
              <w:rPr>
                <w:b/>
                <w:spacing w:val="-2"/>
                <w:sz w:val="20"/>
              </w:rPr>
              <w:t>Диагностика самооценки</w:t>
            </w:r>
          </w:p>
        </w:tc>
        <w:tc>
          <w:tcPr>
            <w:tcW w:w="1702" w:type="dxa"/>
          </w:tcPr>
          <w:p w:rsidR="006C1371" w:rsidRDefault="00114C20">
            <w:pPr>
              <w:pStyle w:val="TableParagraph"/>
              <w:ind w:left="110" w:right="313"/>
              <w:rPr>
                <w:b/>
                <w:sz w:val="20"/>
              </w:rPr>
            </w:pPr>
            <w:r>
              <w:rPr>
                <w:b/>
                <w:spacing w:val="-2"/>
                <w:sz w:val="20"/>
              </w:rPr>
              <w:t>Диагностика гражданско- нравственной позиции</w:t>
            </w:r>
          </w:p>
        </w:tc>
        <w:tc>
          <w:tcPr>
            <w:tcW w:w="1844" w:type="dxa"/>
          </w:tcPr>
          <w:p w:rsidR="006C1371" w:rsidRDefault="00114C20">
            <w:pPr>
              <w:pStyle w:val="TableParagraph"/>
              <w:ind w:left="109" w:right="164"/>
              <w:rPr>
                <w:b/>
                <w:sz w:val="20"/>
              </w:rPr>
            </w:pPr>
            <w:r>
              <w:rPr>
                <w:b/>
                <w:spacing w:val="-2"/>
                <w:sz w:val="20"/>
              </w:rPr>
              <w:t xml:space="preserve">Профориентацио </w:t>
            </w:r>
            <w:r>
              <w:rPr>
                <w:b/>
                <w:spacing w:val="-4"/>
                <w:sz w:val="20"/>
              </w:rPr>
              <w:t>нная</w:t>
            </w:r>
            <w:r>
              <w:rPr>
                <w:b/>
                <w:spacing w:val="40"/>
                <w:sz w:val="20"/>
              </w:rPr>
              <w:t xml:space="preserve"> </w:t>
            </w:r>
            <w:r>
              <w:rPr>
                <w:b/>
                <w:spacing w:val="-2"/>
                <w:sz w:val="20"/>
              </w:rPr>
              <w:t>диагностика</w:t>
            </w:r>
          </w:p>
        </w:tc>
      </w:tr>
      <w:tr w:rsidR="006C1371">
        <w:trPr>
          <w:trHeight w:val="5751"/>
        </w:trPr>
        <w:tc>
          <w:tcPr>
            <w:tcW w:w="991" w:type="dxa"/>
          </w:tcPr>
          <w:p w:rsidR="006C1371" w:rsidRDefault="00114C20">
            <w:pPr>
              <w:pStyle w:val="TableParagraph"/>
              <w:spacing w:line="228" w:lineRule="exact"/>
              <w:ind w:left="105"/>
              <w:rPr>
                <w:b/>
                <w:sz w:val="20"/>
              </w:rPr>
            </w:pPr>
            <w:r>
              <w:rPr>
                <w:b/>
                <w:spacing w:val="-4"/>
                <w:sz w:val="20"/>
              </w:rPr>
              <w:t>Цель</w:t>
            </w:r>
          </w:p>
        </w:tc>
        <w:tc>
          <w:tcPr>
            <w:tcW w:w="1560" w:type="dxa"/>
          </w:tcPr>
          <w:p w:rsidR="006C1371" w:rsidRDefault="00114C20">
            <w:pPr>
              <w:pStyle w:val="TableParagraph"/>
              <w:ind w:left="108" w:right="696"/>
              <w:rPr>
                <w:sz w:val="20"/>
              </w:rPr>
            </w:pPr>
            <w:r>
              <w:rPr>
                <w:spacing w:val="-2"/>
                <w:sz w:val="20"/>
              </w:rPr>
              <w:t>Выявить ресурсы</w:t>
            </w:r>
          </w:p>
          <w:p w:rsidR="006C1371" w:rsidRDefault="00114C20">
            <w:pPr>
              <w:pStyle w:val="TableParagraph"/>
              <w:ind w:left="108" w:right="118"/>
              <w:rPr>
                <w:sz w:val="20"/>
              </w:rPr>
            </w:pPr>
            <w:r>
              <w:rPr>
                <w:sz w:val="20"/>
              </w:rPr>
              <w:t xml:space="preserve">ребенка и его </w:t>
            </w:r>
            <w:r>
              <w:rPr>
                <w:spacing w:val="-2"/>
                <w:sz w:val="20"/>
              </w:rPr>
              <w:t xml:space="preserve">семьи Определить степень подготовленно </w:t>
            </w:r>
            <w:r>
              <w:rPr>
                <w:sz w:val="20"/>
              </w:rPr>
              <w:t xml:space="preserve">сти к </w:t>
            </w:r>
            <w:r>
              <w:rPr>
                <w:spacing w:val="-2"/>
                <w:sz w:val="20"/>
              </w:rPr>
              <w:t>школьному обучению.</w:t>
            </w:r>
          </w:p>
        </w:tc>
        <w:tc>
          <w:tcPr>
            <w:tcW w:w="1984" w:type="dxa"/>
          </w:tcPr>
          <w:p w:rsidR="006C1371" w:rsidRDefault="00114C20">
            <w:pPr>
              <w:pStyle w:val="TableParagraph"/>
              <w:ind w:left="108" w:right="120"/>
              <w:rPr>
                <w:sz w:val="20"/>
              </w:rPr>
            </w:pPr>
            <w:r>
              <w:rPr>
                <w:spacing w:val="-2"/>
                <w:sz w:val="20"/>
              </w:rPr>
              <w:t xml:space="preserve">Определение психофизиологичес </w:t>
            </w:r>
            <w:r>
              <w:rPr>
                <w:sz w:val="20"/>
              </w:rPr>
              <w:t>кой и</w:t>
            </w:r>
          </w:p>
          <w:p w:rsidR="006C1371" w:rsidRDefault="00114C20">
            <w:pPr>
              <w:pStyle w:val="TableParagraph"/>
              <w:ind w:left="108" w:right="120"/>
              <w:rPr>
                <w:sz w:val="20"/>
              </w:rPr>
            </w:pPr>
            <w:r>
              <w:rPr>
                <w:spacing w:val="-2"/>
                <w:sz w:val="20"/>
              </w:rPr>
              <w:t xml:space="preserve">интеллектуальной </w:t>
            </w:r>
            <w:r>
              <w:rPr>
                <w:sz w:val="20"/>
              </w:rPr>
              <w:t>зрелость, уровня</w:t>
            </w:r>
          </w:p>
          <w:p w:rsidR="006C1371" w:rsidRDefault="00114C20">
            <w:pPr>
              <w:pStyle w:val="TableParagraph"/>
              <w:ind w:left="108" w:right="120"/>
              <w:rPr>
                <w:sz w:val="20"/>
              </w:rPr>
            </w:pPr>
            <w:r>
              <w:rPr>
                <w:spacing w:val="-2"/>
                <w:sz w:val="20"/>
              </w:rPr>
              <w:t>сформированности предпосылок</w:t>
            </w:r>
          </w:p>
          <w:p w:rsidR="006C1371" w:rsidRDefault="00114C20">
            <w:pPr>
              <w:pStyle w:val="TableParagraph"/>
              <w:ind w:left="108" w:right="137"/>
              <w:rPr>
                <w:sz w:val="20"/>
              </w:rPr>
            </w:pPr>
            <w:r>
              <w:rPr>
                <w:sz w:val="20"/>
              </w:rPr>
              <w:t>овладения</w:t>
            </w:r>
            <w:r>
              <w:rPr>
                <w:spacing w:val="-13"/>
                <w:sz w:val="20"/>
              </w:rPr>
              <w:t xml:space="preserve"> </w:t>
            </w:r>
            <w:r>
              <w:rPr>
                <w:sz w:val="20"/>
              </w:rPr>
              <w:t xml:space="preserve">грамотой и математикой, наличие учебных навыков у ребенка. </w:t>
            </w:r>
            <w:r>
              <w:rPr>
                <w:spacing w:val="-2"/>
                <w:sz w:val="20"/>
              </w:rPr>
              <w:t>Выявление соответствия</w:t>
            </w:r>
          </w:p>
          <w:p w:rsidR="006C1371" w:rsidRDefault="00114C20">
            <w:pPr>
              <w:pStyle w:val="TableParagraph"/>
              <w:ind w:left="108" w:right="120"/>
              <w:rPr>
                <w:sz w:val="20"/>
              </w:rPr>
            </w:pPr>
            <w:r>
              <w:rPr>
                <w:spacing w:val="-2"/>
                <w:sz w:val="20"/>
              </w:rPr>
              <w:t xml:space="preserve">сформированности </w:t>
            </w:r>
            <w:r>
              <w:rPr>
                <w:sz w:val="20"/>
              </w:rPr>
              <w:t>речевых и</w:t>
            </w:r>
          </w:p>
          <w:p w:rsidR="006C1371" w:rsidRDefault="00114C20">
            <w:pPr>
              <w:pStyle w:val="TableParagraph"/>
              <w:ind w:left="108" w:right="120"/>
              <w:rPr>
                <w:sz w:val="20"/>
              </w:rPr>
            </w:pPr>
            <w:r>
              <w:rPr>
                <w:spacing w:val="-2"/>
                <w:sz w:val="20"/>
              </w:rPr>
              <w:t xml:space="preserve">познавательных процессов </w:t>
            </w:r>
            <w:r>
              <w:rPr>
                <w:sz w:val="20"/>
              </w:rPr>
              <w:t>возрастным и</w:t>
            </w:r>
          </w:p>
          <w:p w:rsidR="006C1371" w:rsidRDefault="00114C20">
            <w:pPr>
              <w:pStyle w:val="TableParagraph"/>
              <w:ind w:left="108" w:right="120"/>
              <w:rPr>
                <w:sz w:val="20"/>
              </w:rPr>
            </w:pPr>
            <w:r>
              <w:rPr>
                <w:spacing w:val="-2"/>
                <w:sz w:val="20"/>
              </w:rPr>
              <w:t>индивидуальным особенностям обучающихся.</w:t>
            </w:r>
          </w:p>
        </w:tc>
        <w:tc>
          <w:tcPr>
            <w:tcW w:w="1985" w:type="dxa"/>
          </w:tcPr>
          <w:p w:rsidR="006C1371" w:rsidRDefault="00114C20">
            <w:pPr>
              <w:pStyle w:val="TableParagraph"/>
              <w:ind w:left="109" w:right="326"/>
              <w:rPr>
                <w:sz w:val="20"/>
              </w:rPr>
            </w:pPr>
            <w:r>
              <w:rPr>
                <w:spacing w:val="-2"/>
                <w:sz w:val="20"/>
              </w:rPr>
              <w:t xml:space="preserve">-Выявление особенностей </w:t>
            </w:r>
            <w:r>
              <w:rPr>
                <w:sz w:val="20"/>
              </w:rPr>
              <w:t xml:space="preserve">эмоционально – волевой сферы школьников - </w:t>
            </w:r>
            <w:r>
              <w:rPr>
                <w:spacing w:val="-2"/>
                <w:sz w:val="20"/>
              </w:rPr>
              <w:t xml:space="preserve">Определение функциональных </w:t>
            </w:r>
            <w:r>
              <w:rPr>
                <w:sz w:val="20"/>
              </w:rPr>
              <w:t>ресурсов</w:t>
            </w:r>
            <w:r>
              <w:rPr>
                <w:spacing w:val="-13"/>
                <w:sz w:val="20"/>
              </w:rPr>
              <w:t xml:space="preserve"> </w:t>
            </w:r>
            <w:r>
              <w:rPr>
                <w:sz w:val="20"/>
              </w:rPr>
              <w:t>ребенка.</w:t>
            </w:r>
          </w:p>
        </w:tc>
        <w:tc>
          <w:tcPr>
            <w:tcW w:w="1843" w:type="dxa"/>
          </w:tcPr>
          <w:p w:rsidR="006C1371" w:rsidRDefault="00114C20">
            <w:pPr>
              <w:pStyle w:val="TableParagraph"/>
              <w:ind w:left="109" w:right="109"/>
              <w:rPr>
                <w:sz w:val="20"/>
              </w:rPr>
            </w:pPr>
            <w:r>
              <w:rPr>
                <w:spacing w:val="-2"/>
                <w:sz w:val="20"/>
              </w:rPr>
              <w:t>Определение уровня</w:t>
            </w:r>
          </w:p>
          <w:p w:rsidR="006C1371" w:rsidRDefault="00114C20">
            <w:pPr>
              <w:pStyle w:val="TableParagraph"/>
              <w:ind w:left="109" w:right="152"/>
              <w:rPr>
                <w:sz w:val="20"/>
              </w:rPr>
            </w:pPr>
            <w:r>
              <w:rPr>
                <w:spacing w:val="-2"/>
                <w:sz w:val="20"/>
              </w:rPr>
              <w:t xml:space="preserve">сформированност </w:t>
            </w:r>
            <w:r>
              <w:rPr>
                <w:sz w:val="20"/>
              </w:rPr>
              <w:t xml:space="preserve">и внутренней </w:t>
            </w:r>
            <w:r>
              <w:rPr>
                <w:spacing w:val="-2"/>
                <w:sz w:val="20"/>
              </w:rPr>
              <w:t>позиции школьников, компонентов</w:t>
            </w:r>
          </w:p>
          <w:p w:rsidR="006C1371" w:rsidRDefault="00114C20">
            <w:pPr>
              <w:pStyle w:val="TableParagraph"/>
              <w:spacing w:line="230" w:lineRule="exact"/>
              <w:ind w:left="109"/>
              <w:rPr>
                <w:sz w:val="20"/>
              </w:rPr>
            </w:pPr>
            <w:r>
              <w:rPr>
                <w:spacing w:val="-2"/>
                <w:sz w:val="20"/>
              </w:rPr>
              <w:t>учебно-</w:t>
            </w:r>
          </w:p>
          <w:p w:rsidR="006C1371" w:rsidRDefault="00114C20">
            <w:pPr>
              <w:pStyle w:val="TableParagraph"/>
              <w:ind w:left="109"/>
              <w:rPr>
                <w:sz w:val="20"/>
              </w:rPr>
            </w:pPr>
            <w:r>
              <w:rPr>
                <w:spacing w:val="-2"/>
                <w:sz w:val="20"/>
              </w:rPr>
              <w:t>познавательной деятельности.</w:t>
            </w:r>
          </w:p>
        </w:tc>
        <w:tc>
          <w:tcPr>
            <w:tcW w:w="1843" w:type="dxa"/>
          </w:tcPr>
          <w:p w:rsidR="006C1371" w:rsidRDefault="00114C20">
            <w:pPr>
              <w:pStyle w:val="TableParagraph"/>
              <w:ind w:left="107" w:right="778"/>
              <w:rPr>
                <w:sz w:val="20"/>
              </w:rPr>
            </w:pPr>
            <w:r>
              <w:rPr>
                <w:spacing w:val="-2"/>
                <w:sz w:val="20"/>
              </w:rPr>
              <w:t>Выявление степени</w:t>
            </w:r>
          </w:p>
          <w:p w:rsidR="006C1371" w:rsidRDefault="00114C20">
            <w:pPr>
              <w:pStyle w:val="TableParagraph"/>
              <w:ind w:left="107" w:right="143"/>
              <w:rPr>
                <w:sz w:val="20"/>
              </w:rPr>
            </w:pPr>
            <w:r>
              <w:rPr>
                <w:spacing w:val="-2"/>
                <w:sz w:val="20"/>
              </w:rPr>
              <w:t xml:space="preserve">сформированност </w:t>
            </w:r>
            <w:r>
              <w:rPr>
                <w:spacing w:val="-10"/>
                <w:sz w:val="20"/>
              </w:rPr>
              <w:t>и</w:t>
            </w:r>
            <w:r>
              <w:rPr>
                <w:spacing w:val="-2"/>
                <w:sz w:val="20"/>
              </w:rPr>
              <w:t xml:space="preserve"> коммуникативных </w:t>
            </w:r>
            <w:r>
              <w:rPr>
                <w:sz w:val="20"/>
              </w:rPr>
              <w:t xml:space="preserve">навыков, навыков взаимодействия и </w:t>
            </w:r>
            <w:r>
              <w:rPr>
                <w:spacing w:val="-2"/>
                <w:sz w:val="20"/>
              </w:rPr>
              <w:t>сотрудничества.</w:t>
            </w:r>
          </w:p>
        </w:tc>
        <w:tc>
          <w:tcPr>
            <w:tcW w:w="1700" w:type="dxa"/>
          </w:tcPr>
          <w:p w:rsidR="006C1371" w:rsidRDefault="00114C20">
            <w:pPr>
              <w:pStyle w:val="TableParagraph"/>
              <w:ind w:left="107" w:right="218"/>
              <w:rPr>
                <w:sz w:val="20"/>
              </w:rPr>
            </w:pPr>
            <w:r>
              <w:rPr>
                <w:spacing w:val="-2"/>
                <w:sz w:val="20"/>
              </w:rPr>
              <w:t>Выявление уровня притязаний, факторов</w:t>
            </w:r>
          </w:p>
          <w:p w:rsidR="006C1371" w:rsidRDefault="00114C20">
            <w:pPr>
              <w:pStyle w:val="TableParagraph"/>
              <w:ind w:left="107" w:right="218"/>
              <w:rPr>
                <w:sz w:val="20"/>
              </w:rPr>
            </w:pPr>
            <w:r>
              <w:rPr>
                <w:spacing w:val="-2"/>
                <w:sz w:val="20"/>
              </w:rPr>
              <w:t>формирования самооценки младших школьников</w:t>
            </w:r>
          </w:p>
        </w:tc>
        <w:tc>
          <w:tcPr>
            <w:tcW w:w="1702" w:type="dxa"/>
          </w:tcPr>
          <w:p w:rsidR="006C1371" w:rsidRDefault="00114C20">
            <w:pPr>
              <w:pStyle w:val="TableParagraph"/>
              <w:ind w:left="110" w:right="173"/>
              <w:rPr>
                <w:sz w:val="20"/>
              </w:rPr>
            </w:pPr>
            <w:r>
              <w:rPr>
                <w:spacing w:val="-2"/>
                <w:sz w:val="20"/>
              </w:rPr>
              <w:t xml:space="preserve">Изучение нравственной воспитанности </w:t>
            </w:r>
            <w:r>
              <w:rPr>
                <w:sz w:val="20"/>
              </w:rPr>
              <w:t>школьников по пяти</w:t>
            </w:r>
            <w:r>
              <w:rPr>
                <w:spacing w:val="-13"/>
                <w:sz w:val="20"/>
              </w:rPr>
              <w:t xml:space="preserve"> </w:t>
            </w:r>
            <w:r>
              <w:rPr>
                <w:sz w:val="20"/>
              </w:rPr>
              <w:t>параметам:</w:t>
            </w:r>
          </w:p>
          <w:p w:rsidR="006C1371" w:rsidRDefault="00114C20">
            <w:pPr>
              <w:pStyle w:val="TableParagraph"/>
              <w:ind w:left="110" w:right="376"/>
              <w:rPr>
                <w:sz w:val="20"/>
              </w:rPr>
            </w:pPr>
            <w:r>
              <w:rPr>
                <w:sz w:val="20"/>
              </w:rPr>
              <w:t>-Отношение</w:t>
            </w:r>
            <w:r>
              <w:rPr>
                <w:spacing w:val="-13"/>
                <w:sz w:val="20"/>
              </w:rPr>
              <w:t xml:space="preserve"> </w:t>
            </w:r>
            <w:r>
              <w:rPr>
                <w:sz w:val="20"/>
              </w:rPr>
              <w:t xml:space="preserve">к </w:t>
            </w:r>
            <w:r>
              <w:rPr>
                <w:spacing w:val="-2"/>
                <w:sz w:val="20"/>
              </w:rPr>
              <w:t>обществу, патриотизм</w:t>
            </w:r>
          </w:p>
          <w:p w:rsidR="006C1371" w:rsidRDefault="00114C20">
            <w:pPr>
              <w:pStyle w:val="TableParagraph"/>
              <w:ind w:left="110" w:right="376"/>
              <w:rPr>
                <w:sz w:val="20"/>
              </w:rPr>
            </w:pPr>
            <w:r>
              <w:rPr>
                <w:sz w:val="20"/>
              </w:rPr>
              <w:t>-Отношение</w:t>
            </w:r>
            <w:r>
              <w:rPr>
                <w:spacing w:val="-13"/>
                <w:sz w:val="20"/>
              </w:rPr>
              <w:t xml:space="preserve"> </w:t>
            </w:r>
            <w:r>
              <w:rPr>
                <w:sz w:val="20"/>
              </w:rPr>
              <w:t xml:space="preserve">к </w:t>
            </w:r>
            <w:r>
              <w:rPr>
                <w:spacing w:val="-2"/>
                <w:sz w:val="20"/>
              </w:rPr>
              <w:t>умственному труду</w:t>
            </w:r>
          </w:p>
          <w:p w:rsidR="006C1371" w:rsidRDefault="00114C20">
            <w:pPr>
              <w:pStyle w:val="TableParagraph"/>
              <w:ind w:left="110" w:right="376"/>
              <w:rPr>
                <w:sz w:val="20"/>
              </w:rPr>
            </w:pPr>
            <w:r>
              <w:rPr>
                <w:sz w:val="20"/>
              </w:rPr>
              <w:t>-Отношение</w:t>
            </w:r>
            <w:r>
              <w:rPr>
                <w:spacing w:val="-13"/>
                <w:sz w:val="20"/>
              </w:rPr>
              <w:t xml:space="preserve"> </w:t>
            </w:r>
            <w:r>
              <w:rPr>
                <w:sz w:val="20"/>
              </w:rPr>
              <w:t xml:space="preserve">к </w:t>
            </w:r>
            <w:r>
              <w:rPr>
                <w:spacing w:val="-2"/>
                <w:sz w:val="20"/>
              </w:rPr>
              <w:t>физическому труду</w:t>
            </w:r>
          </w:p>
          <w:p w:rsidR="006C1371" w:rsidRDefault="00114C20">
            <w:pPr>
              <w:pStyle w:val="TableParagraph"/>
              <w:ind w:left="110" w:right="376"/>
              <w:rPr>
                <w:sz w:val="20"/>
              </w:rPr>
            </w:pPr>
            <w:r>
              <w:rPr>
                <w:sz w:val="20"/>
              </w:rPr>
              <w:t>-Отношение</w:t>
            </w:r>
            <w:r>
              <w:rPr>
                <w:spacing w:val="-13"/>
                <w:sz w:val="20"/>
              </w:rPr>
              <w:t xml:space="preserve"> </w:t>
            </w:r>
            <w:r>
              <w:rPr>
                <w:sz w:val="20"/>
              </w:rPr>
              <w:t xml:space="preserve">к </w:t>
            </w:r>
            <w:r>
              <w:rPr>
                <w:spacing w:val="-4"/>
                <w:sz w:val="20"/>
              </w:rPr>
              <w:t xml:space="preserve">людям </w:t>
            </w:r>
            <w:r>
              <w:rPr>
                <w:spacing w:val="-2"/>
                <w:sz w:val="20"/>
              </w:rPr>
              <w:t>(проявление нравственных качеств личности)</w:t>
            </w:r>
          </w:p>
          <w:p w:rsidR="006C1371" w:rsidRDefault="00114C20">
            <w:pPr>
              <w:pStyle w:val="TableParagraph"/>
              <w:ind w:left="110" w:right="173"/>
              <w:rPr>
                <w:sz w:val="20"/>
              </w:rPr>
            </w:pPr>
            <w:r>
              <w:rPr>
                <w:spacing w:val="-2"/>
                <w:sz w:val="20"/>
              </w:rPr>
              <w:t>-Саморегуляция личности</w:t>
            </w:r>
          </w:p>
          <w:p w:rsidR="006C1371" w:rsidRDefault="00114C20">
            <w:pPr>
              <w:pStyle w:val="TableParagraph"/>
              <w:ind w:left="110" w:right="173"/>
              <w:rPr>
                <w:sz w:val="20"/>
              </w:rPr>
            </w:pPr>
            <w:r>
              <w:rPr>
                <w:spacing w:val="-2"/>
                <w:sz w:val="20"/>
              </w:rPr>
              <w:t xml:space="preserve">(самодисциплин </w:t>
            </w:r>
            <w:r>
              <w:rPr>
                <w:spacing w:val="-10"/>
                <w:sz w:val="20"/>
              </w:rPr>
              <w:t>а</w:t>
            </w:r>
          </w:p>
        </w:tc>
        <w:tc>
          <w:tcPr>
            <w:tcW w:w="1844" w:type="dxa"/>
          </w:tcPr>
          <w:p w:rsidR="006C1371" w:rsidRDefault="00114C20">
            <w:pPr>
              <w:pStyle w:val="TableParagraph"/>
              <w:ind w:left="109" w:right="97"/>
              <w:rPr>
                <w:sz w:val="20"/>
              </w:rPr>
            </w:pPr>
            <w:r>
              <w:rPr>
                <w:spacing w:val="-2"/>
                <w:sz w:val="20"/>
              </w:rPr>
              <w:t>-Оценка индивидуальных психологических особенностей</w:t>
            </w:r>
          </w:p>
          <w:p w:rsidR="006C1371" w:rsidRDefault="00114C20">
            <w:pPr>
              <w:pStyle w:val="TableParagraph"/>
              <w:ind w:left="109" w:right="188"/>
              <w:rPr>
                <w:sz w:val="20"/>
              </w:rPr>
            </w:pPr>
            <w:r>
              <w:rPr>
                <w:sz w:val="20"/>
              </w:rPr>
              <w:t xml:space="preserve">людей в целях </w:t>
            </w:r>
            <w:r>
              <w:rPr>
                <w:spacing w:val="-2"/>
                <w:sz w:val="20"/>
              </w:rPr>
              <w:t xml:space="preserve">установления </w:t>
            </w:r>
            <w:r>
              <w:rPr>
                <w:sz w:val="20"/>
              </w:rPr>
              <w:t xml:space="preserve">степени их </w:t>
            </w:r>
            <w:r>
              <w:rPr>
                <w:spacing w:val="-2"/>
                <w:sz w:val="20"/>
              </w:rPr>
              <w:t xml:space="preserve">соответствия требованиям конкретной специальности </w:t>
            </w:r>
            <w:r>
              <w:rPr>
                <w:sz w:val="20"/>
              </w:rPr>
              <w:t xml:space="preserve">или группы </w:t>
            </w:r>
            <w:r>
              <w:rPr>
                <w:spacing w:val="-2"/>
                <w:sz w:val="20"/>
              </w:rPr>
              <w:t xml:space="preserve">сходных специальностей. </w:t>
            </w:r>
            <w:r>
              <w:rPr>
                <w:sz w:val="20"/>
              </w:rPr>
              <w:t xml:space="preserve">выработка у </w:t>
            </w:r>
            <w:r>
              <w:rPr>
                <w:spacing w:val="-2"/>
                <w:sz w:val="20"/>
              </w:rPr>
              <w:t xml:space="preserve">школьников сознательного </w:t>
            </w:r>
            <w:r>
              <w:rPr>
                <w:sz w:val="20"/>
              </w:rPr>
              <w:t xml:space="preserve">отношения к </w:t>
            </w:r>
            <w:r>
              <w:rPr>
                <w:spacing w:val="-2"/>
                <w:sz w:val="20"/>
              </w:rPr>
              <w:t>труду,</w:t>
            </w:r>
          </w:p>
          <w:p w:rsidR="006C1371" w:rsidRDefault="00114C20">
            <w:pPr>
              <w:pStyle w:val="TableParagraph"/>
              <w:ind w:left="109" w:right="105"/>
              <w:rPr>
                <w:sz w:val="20"/>
              </w:rPr>
            </w:pPr>
            <w:r>
              <w:rPr>
                <w:spacing w:val="-2"/>
                <w:sz w:val="20"/>
              </w:rPr>
              <w:t>Профессионально</w:t>
            </w:r>
            <w:r>
              <w:rPr>
                <w:spacing w:val="40"/>
                <w:sz w:val="20"/>
              </w:rPr>
              <w:t xml:space="preserve"> </w:t>
            </w:r>
            <w:r>
              <w:rPr>
                <w:sz w:val="20"/>
              </w:rPr>
              <w:t>е</w:t>
            </w:r>
            <w:r>
              <w:rPr>
                <w:spacing w:val="-13"/>
                <w:sz w:val="20"/>
              </w:rPr>
              <w:t xml:space="preserve"> </w:t>
            </w:r>
            <w:r>
              <w:rPr>
                <w:sz w:val="20"/>
              </w:rPr>
              <w:t>самоопределение в условиях</w:t>
            </w:r>
          </w:p>
          <w:p w:rsidR="006C1371" w:rsidRDefault="00114C20">
            <w:pPr>
              <w:pStyle w:val="TableParagraph"/>
              <w:ind w:left="109" w:right="327"/>
              <w:rPr>
                <w:sz w:val="20"/>
              </w:rPr>
            </w:pPr>
            <w:r>
              <w:rPr>
                <w:sz w:val="20"/>
              </w:rPr>
              <w:t>свободы</w:t>
            </w:r>
            <w:r>
              <w:rPr>
                <w:spacing w:val="-13"/>
                <w:sz w:val="20"/>
              </w:rPr>
              <w:t xml:space="preserve"> </w:t>
            </w:r>
            <w:r>
              <w:rPr>
                <w:sz w:val="20"/>
              </w:rPr>
              <w:t xml:space="preserve">выбора </w:t>
            </w:r>
            <w:r>
              <w:rPr>
                <w:spacing w:val="-2"/>
                <w:sz w:val="20"/>
              </w:rPr>
              <w:t>сферы</w:t>
            </w:r>
          </w:p>
          <w:p w:rsidR="006C1371" w:rsidRDefault="00114C20">
            <w:pPr>
              <w:pStyle w:val="TableParagraph"/>
              <w:spacing w:line="217" w:lineRule="exact"/>
              <w:ind w:left="109"/>
              <w:rPr>
                <w:sz w:val="20"/>
              </w:rPr>
            </w:pPr>
            <w:r>
              <w:rPr>
                <w:spacing w:val="-2"/>
                <w:sz w:val="20"/>
              </w:rPr>
              <w:t>деятельности</w:t>
            </w:r>
            <w:r>
              <w:rPr>
                <w:spacing w:val="10"/>
                <w:sz w:val="20"/>
              </w:rPr>
              <w:t xml:space="preserve"> </w:t>
            </w:r>
            <w:r>
              <w:rPr>
                <w:spacing w:val="-10"/>
                <w:sz w:val="20"/>
              </w:rPr>
              <w:t>в</w:t>
            </w:r>
          </w:p>
        </w:tc>
      </w:tr>
    </w:tbl>
    <w:p w:rsidR="006C1371" w:rsidRDefault="006C1371">
      <w:pPr>
        <w:spacing w:line="217" w:lineRule="exact"/>
        <w:rPr>
          <w:sz w:val="20"/>
        </w:rPr>
        <w:sectPr w:rsidR="006C1371">
          <w:pgSz w:w="16840" w:h="11910" w:orient="landscape"/>
          <w:pgMar w:top="1040" w:right="700" w:bottom="1180" w:left="460" w:header="0" w:footer="990" w:gutter="0"/>
          <w:cols w:space="720"/>
        </w:sectPr>
      </w:pPr>
    </w:p>
    <w:p w:rsidR="006C1371" w:rsidRDefault="006C1371">
      <w:pPr>
        <w:pStyle w:val="a3"/>
        <w:spacing w:before="3"/>
        <w:ind w:left="0"/>
        <w:jc w:val="left"/>
        <w:rPr>
          <w:sz w:val="2"/>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1560"/>
        <w:gridCol w:w="1984"/>
        <w:gridCol w:w="1985"/>
        <w:gridCol w:w="1843"/>
        <w:gridCol w:w="1843"/>
        <w:gridCol w:w="1700"/>
        <w:gridCol w:w="1702"/>
        <w:gridCol w:w="1844"/>
      </w:tblGrid>
      <w:tr w:rsidR="006C1371">
        <w:trPr>
          <w:trHeight w:val="1609"/>
        </w:trPr>
        <w:tc>
          <w:tcPr>
            <w:tcW w:w="991" w:type="dxa"/>
          </w:tcPr>
          <w:p w:rsidR="006C1371" w:rsidRDefault="006C1371">
            <w:pPr>
              <w:pStyle w:val="TableParagraph"/>
              <w:rPr>
                <w:sz w:val="20"/>
              </w:rPr>
            </w:pPr>
          </w:p>
        </w:tc>
        <w:tc>
          <w:tcPr>
            <w:tcW w:w="1560" w:type="dxa"/>
          </w:tcPr>
          <w:p w:rsidR="006C1371" w:rsidRDefault="006C1371">
            <w:pPr>
              <w:pStyle w:val="TableParagraph"/>
              <w:rPr>
                <w:sz w:val="20"/>
              </w:rPr>
            </w:pPr>
          </w:p>
        </w:tc>
        <w:tc>
          <w:tcPr>
            <w:tcW w:w="1984" w:type="dxa"/>
          </w:tcPr>
          <w:p w:rsidR="006C1371" w:rsidRDefault="006C1371">
            <w:pPr>
              <w:pStyle w:val="TableParagraph"/>
              <w:rPr>
                <w:sz w:val="20"/>
              </w:rPr>
            </w:pPr>
          </w:p>
        </w:tc>
        <w:tc>
          <w:tcPr>
            <w:tcW w:w="1985" w:type="dxa"/>
          </w:tcPr>
          <w:p w:rsidR="006C1371" w:rsidRDefault="006C1371">
            <w:pPr>
              <w:pStyle w:val="TableParagraph"/>
              <w:rPr>
                <w:sz w:val="20"/>
              </w:rPr>
            </w:pPr>
          </w:p>
        </w:tc>
        <w:tc>
          <w:tcPr>
            <w:tcW w:w="1843" w:type="dxa"/>
          </w:tcPr>
          <w:p w:rsidR="006C1371" w:rsidRDefault="006C1371">
            <w:pPr>
              <w:pStyle w:val="TableParagraph"/>
              <w:rPr>
                <w:sz w:val="20"/>
              </w:rPr>
            </w:pPr>
          </w:p>
        </w:tc>
        <w:tc>
          <w:tcPr>
            <w:tcW w:w="1843" w:type="dxa"/>
          </w:tcPr>
          <w:p w:rsidR="006C1371" w:rsidRDefault="006C1371">
            <w:pPr>
              <w:pStyle w:val="TableParagraph"/>
              <w:rPr>
                <w:sz w:val="20"/>
              </w:rPr>
            </w:pPr>
          </w:p>
        </w:tc>
        <w:tc>
          <w:tcPr>
            <w:tcW w:w="1700" w:type="dxa"/>
          </w:tcPr>
          <w:p w:rsidR="006C1371" w:rsidRDefault="006C1371">
            <w:pPr>
              <w:pStyle w:val="TableParagraph"/>
              <w:rPr>
                <w:sz w:val="20"/>
              </w:rPr>
            </w:pPr>
          </w:p>
        </w:tc>
        <w:tc>
          <w:tcPr>
            <w:tcW w:w="1702" w:type="dxa"/>
          </w:tcPr>
          <w:p w:rsidR="006C1371" w:rsidRDefault="006C1371">
            <w:pPr>
              <w:pStyle w:val="TableParagraph"/>
              <w:rPr>
                <w:sz w:val="20"/>
              </w:rPr>
            </w:pPr>
          </w:p>
        </w:tc>
        <w:tc>
          <w:tcPr>
            <w:tcW w:w="1844" w:type="dxa"/>
          </w:tcPr>
          <w:p w:rsidR="006C1371" w:rsidRDefault="00114C20">
            <w:pPr>
              <w:pStyle w:val="TableParagraph"/>
              <w:spacing w:line="237" w:lineRule="auto"/>
              <w:ind w:left="109" w:right="347"/>
              <w:rPr>
                <w:sz w:val="20"/>
              </w:rPr>
            </w:pPr>
            <w:r>
              <w:rPr>
                <w:sz w:val="20"/>
              </w:rPr>
              <w:t>соответствии</w:t>
            </w:r>
            <w:r>
              <w:rPr>
                <w:spacing w:val="-13"/>
                <w:sz w:val="20"/>
              </w:rPr>
              <w:t xml:space="preserve"> </w:t>
            </w:r>
            <w:r>
              <w:rPr>
                <w:sz w:val="20"/>
              </w:rPr>
              <w:t xml:space="preserve">со </w:t>
            </w:r>
            <w:r>
              <w:rPr>
                <w:spacing w:val="-2"/>
                <w:sz w:val="20"/>
              </w:rPr>
              <w:t>своими</w:t>
            </w:r>
          </w:p>
          <w:p w:rsidR="006C1371" w:rsidRDefault="00114C20">
            <w:pPr>
              <w:pStyle w:val="TableParagraph"/>
              <w:spacing w:line="230" w:lineRule="atLeast"/>
              <w:ind w:left="109" w:right="135"/>
              <w:rPr>
                <w:sz w:val="20"/>
              </w:rPr>
            </w:pPr>
            <w:r>
              <w:rPr>
                <w:spacing w:val="-2"/>
                <w:sz w:val="20"/>
              </w:rPr>
              <w:t xml:space="preserve">возможностями, </w:t>
            </w:r>
            <w:r>
              <w:rPr>
                <w:sz w:val="20"/>
              </w:rPr>
              <w:t>способностями</w:t>
            </w:r>
            <w:r>
              <w:rPr>
                <w:spacing w:val="-13"/>
                <w:sz w:val="20"/>
              </w:rPr>
              <w:t xml:space="preserve"> </w:t>
            </w:r>
            <w:r>
              <w:rPr>
                <w:sz w:val="20"/>
              </w:rPr>
              <w:t>и</w:t>
            </w:r>
            <w:r>
              <w:rPr>
                <w:spacing w:val="-12"/>
                <w:sz w:val="20"/>
              </w:rPr>
              <w:t xml:space="preserve"> </w:t>
            </w:r>
            <w:r>
              <w:rPr>
                <w:sz w:val="20"/>
              </w:rPr>
              <w:t xml:space="preserve">с </w:t>
            </w:r>
            <w:r>
              <w:rPr>
                <w:spacing w:val="-2"/>
                <w:sz w:val="20"/>
              </w:rPr>
              <w:t>учетом</w:t>
            </w:r>
            <w:r>
              <w:rPr>
                <w:spacing w:val="40"/>
                <w:sz w:val="20"/>
              </w:rPr>
              <w:t xml:space="preserve"> </w:t>
            </w:r>
            <w:r>
              <w:rPr>
                <w:sz w:val="20"/>
              </w:rPr>
              <w:t>требований</w:t>
            </w:r>
            <w:r>
              <w:rPr>
                <w:spacing w:val="-10"/>
                <w:sz w:val="20"/>
              </w:rPr>
              <w:t xml:space="preserve"> </w:t>
            </w:r>
            <w:r>
              <w:rPr>
                <w:sz w:val="20"/>
              </w:rPr>
              <w:t xml:space="preserve">рынка </w:t>
            </w:r>
            <w:r>
              <w:rPr>
                <w:spacing w:val="-2"/>
                <w:sz w:val="20"/>
              </w:rPr>
              <w:t>труда</w:t>
            </w:r>
          </w:p>
        </w:tc>
      </w:tr>
      <w:tr w:rsidR="006C1371">
        <w:trPr>
          <w:trHeight w:val="460"/>
        </w:trPr>
        <w:tc>
          <w:tcPr>
            <w:tcW w:w="991" w:type="dxa"/>
          </w:tcPr>
          <w:p w:rsidR="006C1371" w:rsidRDefault="00114C20">
            <w:pPr>
              <w:pStyle w:val="TableParagraph"/>
              <w:spacing w:line="228" w:lineRule="exact"/>
              <w:ind w:left="6" w:right="152" w:firstLine="98"/>
              <w:rPr>
                <w:b/>
                <w:sz w:val="20"/>
              </w:rPr>
            </w:pPr>
            <w:r>
              <w:rPr>
                <w:b/>
                <w:spacing w:val="-2"/>
                <w:sz w:val="20"/>
              </w:rPr>
              <w:t>Выборк (класс)</w:t>
            </w:r>
          </w:p>
        </w:tc>
        <w:tc>
          <w:tcPr>
            <w:tcW w:w="1560" w:type="dxa"/>
          </w:tcPr>
          <w:p w:rsidR="006C1371" w:rsidRDefault="00114C20">
            <w:pPr>
              <w:pStyle w:val="TableParagraph"/>
              <w:spacing w:line="225" w:lineRule="exact"/>
              <w:ind w:left="108"/>
              <w:rPr>
                <w:sz w:val="20"/>
              </w:rPr>
            </w:pPr>
            <w:r>
              <w:rPr>
                <w:spacing w:val="-10"/>
                <w:sz w:val="20"/>
              </w:rPr>
              <w:t>5</w:t>
            </w:r>
          </w:p>
        </w:tc>
        <w:tc>
          <w:tcPr>
            <w:tcW w:w="1984" w:type="dxa"/>
          </w:tcPr>
          <w:p w:rsidR="006C1371" w:rsidRDefault="00114C20">
            <w:pPr>
              <w:pStyle w:val="TableParagraph"/>
              <w:spacing w:line="225" w:lineRule="exact"/>
              <w:ind w:left="108"/>
              <w:rPr>
                <w:sz w:val="20"/>
              </w:rPr>
            </w:pPr>
            <w:r>
              <w:rPr>
                <w:spacing w:val="-2"/>
                <w:sz w:val="20"/>
              </w:rPr>
              <w:t>5-</w:t>
            </w:r>
            <w:r>
              <w:rPr>
                <w:spacing w:val="-10"/>
                <w:sz w:val="20"/>
              </w:rPr>
              <w:t>9</w:t>
            </w:r>
          </w:p>
        </w:tc>
        <w:tc>
          <w:tcPr>
            <w:tcW w:w="1985" w:type="dxa"/>
          </w:tcPr>
          <w:p w:rsidR="006C1371" w:rsidRDefault="00114C20">
            <w:pPr>
              <w:pStyle w:val="TableParagraph"/>
              <w:spacing w:line="225" w:lineRule="exact"/>
              <w:ind w:left="109"/>
              <w:rPr>
                <w:sz w:val="20"/>
              </w:rPr>
            </w:pPr>
            <w:r>
              <w:rPr>
                <w:spacing w:val="-2"/>
                <w:sz w:val="20"/>
              </w:rPr>
              <w:t>5-</w:t>
            </w:r>
            <w:r>
              <w:rPr>
                <w:spacing w:val="-10"/>
                <w:sz w:val="20"/>
              </w:rPr>
              <w:t>9</w:t>
            </w:r>
          </w:p>
        </w:tc>
        <w:tc>
          <w:tcPr>
            <w:tcW w:w="1843" w:type="dxa"/>
          </w:tcPr>
          <w:p w:rsidR="006C1371" w:rsidRDefault="00114C20">
            <w:pPr>
              <w:pStyle w:val="TableParagraph"/>
              <w:spacing w:line="225" w:lineRule="exact"/>
              <w:ind w:left="109"/>
              <w:rPr>
                <w:sz w:val="20"/>
              </w:rPr>
            </w:pPr>
            <w:r>
              <w:rPr>
                <w:spacing w:val="-2"/>
                <w:sz w:val="20"/>
              </w:rPr>
              <w:t>5-</w:t>
            </w:r>
            <w:r>
              <w:rPr>
                <w:spacing w:val="-10"/>
                <w:sz w:val="20"/>
              </w:rPr>
              <w:t>8</w:t>
            </w:r>
          </w:p>
        </w:tc>
        <w:tc>
          <w:tcPr>
            <w:tcW w:w="1843" w:type="dxa"/>
          </w:tcPr>
          <w:p w:rsidR="006C1371" w:rsidRDefault="00114C20">
            <w:pPr>
              <w:pStyle w:val="TableParagraph"/>
              <w:spacing w:line="225" w:lineRule="exact"/>
              <w:ind w:left="107"/>
              <w:rPr>
                <w:sz w:val="20"/>
              </w:rPr>
            </w:pPr>
            <w:r>
              <w:rPr>
                <w:spacing w:val="-2"/>
                <w:sz w:val="20"/>
              </w:rPr>
              <w:t>5-</w:t>
            </w:r>
            <w:r>
              <w:rPr>
                <w:spacing w:val="-10"/>
                <w:sz w:val="20"/>
              </w:rPr>
              <w:t>9</w:t>
            </w:r>
          </w:p>
        </w:tc>
        <w:tc>
          <w:tcPr>
            <w:tcW w:w="1700" w:type="dxa"/>
          </w:tcPr>
          <w:p w:rsidR="006C1371" w:rsidRDefault="00114C20">
            <w:pPr>
              <w:pStyle w:val="TableParagraph"/>
              <w:spacing w:line="225" w:lineRule="exact"/>
              <w:ind w:left="107"/>
              <w:rPr>
                <w:sz w:val="20"/>
              </w:rPr>
            </w:pPr>
            <w:r>
              <w:rPr>
                <w:spacing w:val="-2"/>
                <w:sz w:val="20"/>
              </w:rPr>
              <w:t>5-</w:t>
            </w:r>
            <w:r>
              <w:rPr>
                <w:spacing w:val="-10"/>
                <w:sz w:val="20"/>
              </w:rPr>
              <w:t>9</w:t>
            </w:r>
          </w:p>
        </w:tc>
        <w:tc>
          <w:tcPr>
            <w:tcW w:w="1702" w:type="dxa"/>
          </w:tcPr>
          <w:p w:rsidR="006C1371" w:rsidRDefault="00114C20">
            <w:pPr>
              <w:pStyle w:val="TableParagraph"/>
              <w:spacing w:line="225" w:lineRule="exact"/>
              <w:ind w:left="110"/>
              <w:rPr>
                <w:sz w:val="20"/>
              </w:rPr>
            </w:pPr>
            <w:r>
              <w:rPr>
                <w:spacing w:val="-2"/>
                <w:sz w:val="20"/>
              </w:rPr>
              <w:t>5-</w:t>
            </w:r>
            <w:r>
              <w:rPr>
                <w:spacing w:val="-10"/>
                <w:sz w:val="20"/>
              </w:rPr>
              <w:t>9</w:t>
            </w:r>
          </w:p>
        </w:tc>
        <w:tc>
          <w:tcPr>
            <w:tcW w:w="1844" w:type="dxa"/>
          </w:tcPr>
          <w:p w:rsidR="006C1371" w:rsidRDefault="00114C20">
            <w:pPr>
              <w:pStyle w:val="TableParagraph"/>
              <w:spacing w:line="225" w:lineRule="exact"/>
              <w:ind w:left="109"/>
              <w:rPr>
                <w:sz w:val="20"/>
              </w:rPr>
            </w:pPr>
            <w:r>
              <w:rPr>
                <w:spacing w:val="-5"/>
                <w:sz w:val="20"/>
              </w:rPr>
              <w:t>8,9</w:t>
            </w:r>
          </w:p>
        </w:tc>
      </w:tr>
      <w:tr w:rsidR="006C1371">
        <w:trPr>
          <w:trHeight w:val="7350"/>
        </w:trPr>
        <w:tc>
          <w:tcPr>
            <w:tcW w:w="991" w:type="dxa"/>
          </w:tcPr>
          <w:p w:rsidR="006C1371" w:rsidRDefault="00114C20">
            <w:pPr>
              <w:pStyle w:val="TableParagraph"/>
              <w:ind w:left="105" w:right="105"/>
              <w:rPr>
                <w:b/>
                <w:sz w:val="20"/>
              </w:rPr>
            </w:pPr>
            <w:r>
              <w:rPr>
                <w:b/>
                <w:spacing w:val="-2"/>
                <w:sz w:val="20"/>
              </w:rPr>
              <w:t xml:space="preserve">Инстру ментари </w:t>
            </w:r>
            <w:r>
              <w:rPr>
                <w:b/>
                <w:spacing w:val="-10"/>
                <w:sz w:val="20"/>
              </w:rPr>
              <w:t>й</w:t>
            </w:r>
          </w:p>
        </w:tc>
        <w:tc>
          <w:tcPr>
            <w:tcW w:w="1560" w:type="dxa"/>
          </w:tcPr>
          <w:p w:rsidR="006C1371" w:rsidRDefault="00114C20">
            <w:pPr>
              <w:pStyle w:val="TableParagraph"/>
              <w:ind w:left="108" w:right="118"/>
              <w:rPr>
                <w:sz w:val="20"/>
              </w:rPr>
            </w:pPr>
            <w:r>
              <w:rPr>
                <w:spacing w:val="-2"/>
                <w:sz w:val="20"/>
              </w:rPr>
              <w:t xml:space="preserve">Диагностическ </w:t>
            </w:r>
            <w:r>
              <w:rPr>
                <w:spacing w:val="-6"/>
                <w:sz w:val="20"/>
              </w:rPr>
              <w:t>ое</w:t>
            </w:r>
          </w:p>
          <w:p w:rsidR="006C1371" w:rsidRDefault="00114C20">
            <w:pPr>
              <w:pStyle w:val="TableParagraph"/>
              <w:ind w:left="108"/>
              <w:rPr>
                <w:sz w:val="20"/>
              </w:rPr>
            </w:pPr>
            <w:r>
              <w:rPr>
                <w:spacing w:val="-2"/>
                <w:sz w:val="20"/>
              </w:rPr>
              <w:t xml:space="preserve">обследование первоклассник </w:t>
            </w:r>
            <w:r>
              <w:rPr>
                <w:spacing w:val="-4"/>
                <w:sz w:val="20"/>
              </w:rPr>
              <w:t>ов:</w:t>
            </w:r>
          </w:p>
          <w:p w:rsidR="006C1371" w:rsidRDefault="00114C20">
            <w:pPr>
              <w:pStyle w:val="TableParagraph"/>
              <w:ind w:left="108" w:right="118"/>
              <w:rPr>
                <w:sz w:val="20"/>
              </w:rPr>
            </w:pPr>
            <w:r>
              <w:rPr>
                <w:spacing w:val="-2"/>
                <w:sz w:val="20"/>
              </w:rPr>
              <w:t xml:space="preserve">-Программа компьютерной обработки блока психологическ </w:t>
            </w:r>
            <w:r>
              <w:rPr>
                <w:sz w:val="20"/>
              </w:rPr>
              <w:t>их тестов</w:t>
            </w:r>
          </w:p>
          <w:p w:rsidR="006C1371" w:rsidRDefault="00114C20">
            <w:pPr>
              <w:pStyle w:val="TableParagraph"/>
              <w:ind w:left="108" w:right="118"/>
              <w:rPr>
                <w:sz w:val="20"/>
              </w:rPr>
            </w:pPr>
            <w:r>
              <w:rPr>
                <w:spacing w:val="-2"/>
                <w:sz w:val="20"/>
              </w:rPr>
              <w:t xml:space="preserve">«Диагностика </w:t>
            </w:r>
            <w:r>
              <w:rPr>
                <w:sz w:val="20"/>
              </w:rPr>
              <w:t xml:space="preserve">готовности к </w:t>
            </w:r>
            <w:r>
              <w:rPr>
                <w:spacing w:val="-2"/>
                <w:sz w:val="20"/>
              </w:rPr>
              <w:t>школьному обучению» (Амалтея) Анкетный опрос родителей (приложение</w:t>
            </w:r>
          </w:p>
        </w:tc>
        <w:tc>
          <w:tcPr>
            <w:tcW w:w="1984" w:type="dxa"/>
          </w:tcPr>
          <w:p w:rsidR="006C1371" w:rsidRDefault="00114C20">
            <w:pPr>
              <w:pStyle w:val="TableParagraph"/>
              <w:ind w:left="108" w:right="120"/>
            </w:pPr>
            <w:r>
              <w:rPr>
                <w:spacing w:val="-2"/>
              </w:rPr>
              <w:t>Диагностика мыслительных способностей</w:t>
            </w:r>
          </w:p>
          <w:p w:rsidR="006C1371" w:rsidRDefault="00114C20">
            <w:pPr>
              <w:pStyle w:val="TableParagraph"/>
              <w:ind w:left="108" w:right="137"/>
              <w:rPr>
                <w:sz w:val="20"/>
              </w:rPr>
            </w:pPr>
            <w:r>
              <w:t>школьников</w:t>
            </w:r>
            <w:r>
              <w:rPr>
                <w:spacing w:val="-14"/>
              </w:rPr>
              <w:t xml:space="preserve"> </w:t>
            </w:r>
            <w:r>
              <w:t>от</w:t>
            </w:r>
            <w:r>
              <w:rPr>
                <w:spacing w:val="-14"/>
              </w:rPr>
              <w:t xml:space="preserve"> </w:t>
            </w:r>
            <w:r>
              <w:t xml:space="preserve">6 </w:t>
            </w:r>
            <w:r>
              <w:rPr>
                <w:sz w:val="20"/>
              </w:rPr>
              <w:t xml:space="preserve">до 17 лет. Ю.З. </w:t>
            </w:r>
            <w:r>
              <w:rPr>
                <w:spacing w:val="-2"/>
                <w:sz w:val="20"/>
              </w:rPr>
              <w:t>Гильбух</w:t>
            </w:r>
          </w:p>
          <w:p w:rsidR="006C1371" w:rsidRDefault="00114C20">
            <w:pPr>
              <w:pStyle w:val="TableParagraph"/>
              <w:spacing w:line="244" w:lineRule="auto"/>
              <w:ind w:left="108" w:right="111"/>
              <w:rPr>
                <w:sz w:val="20"/>
              </w:rPr>
            </w:pPr>
            <w:r>
              <w:rPr>
                <w:sz w:val="20"/>
              </w:rPr>
              <w:t>. Тест умственного развития</w:t>
            </w:r>
            <w:r>
              <w:rPr>
                <w:spacing w:val="-13"/>
                <w:sz w:val="20"/>
              </w:rPr>
              <w:t xml:space="preserve"> </w:t>
            </w:r>
            <w:r>
              <w:rPr>
                <w:sz w:val="20"/>
              </w:rPr>
              <w:t>Дж.</w:t>
            </w:r>
            <w:r>
              <w:rPr>
                <w:spacing w:val="-12"/>
                <w:sz w:val="20"/>
              </w:rPr>
              <w:t xml:space="preserve"> </w:t>
            </w:r>
            <w:r>
              <w:rPr>
                <w:sz w:val="20"/>
              </w:rPr>
              <w:t xml:space="preserve">Равена Тест интеллекта. Д. </w:t>
            </w:r>
            <w:r>
              <w:rPr>
                <w:spacing w:val="-2"/>
                <w:sz w:val="20"/>
              </w:rPr>
              <w:t>Векслера</w:t>
            </w:r>
            <w:r>
              <w:rPr>
                <w:spacing w:val="80"/>
                <w:sz w:val="20"/>
              </w:rPr>
              <w:t xml:space="preserve"> </w:t>
            </w:r>
            <w:r>
              <w:rPr>
                <w:sz w:val="20"/>
              </w:rPr>
              <w:t xml:space="preserve">Школьный тест </w:t>
            </w:r>
            <w:r>
              <w:rPr>
                <w:spacing w:val="-2"/>
                <w:sz w:val="20"/>
              </w:rPr>
              <w:t xml:space="preserve">умственного </w:t>
            </w:r>
            <w:r>
              <w:rPr>
                <w:sz w:val="20"/>
              </w:rPr>
              <w:t xml:space="preserve">развития (ШТУР) для учащихся 7 – 9 </w:t>
            </w:r>
            <w:r>
              <w:rPr>
                <w:spacing w:val="-2"/>
                <w:sz w:val="20"/>
              </w:rPr>
              <w:t>классов.</w:t>
            </w:r>
          </w:p>
          <w:p w:rsidR="006C1371" w:rsidRDefault="00114C20">
            <w:pPr>
              <w:pStyle w:val="TableParagraph"/>
              <w:ind w:left="108" w:right="120"/>
              <w:rPr>
                <w:sz w:val="20"/>
              </w:rPr>
            </w:pPr>
            <w:r>
              <w:rPr>
                <w:sz w:val="20"/>
              </w:rPr>
              <w:t>Тест структуры интеллекта Р. Амтхауэра для учащихся</w:t>
            </w:r>
            <w:r>
              <w:rPr>
                <w:spacing w:val="-13"/>
                <w:sz w:val="20"/>
              </w:rPr>
              <w:t xml:space="preserve"> </w:t>
            </w:r>
            <w:r>
              <w:rPr>
                <w:sz w:val="20"/>
              </w:rPr>
              <w:t>8</w:t>
            </w:r>
            <w:r>
              <w:rPr>
                <w:spacing w:val="-12"/>
                <w:sz w:val="20"/>
              </w:rPr>
              <w:t xml:space="preserve"> </w:t>
            </w:r>
            <w:r>
              <w:rPr>
                <w:sz w:val="20"/>
              </w:rPr>
              <w:t>–</w:t>
            </w:r>
            <w:r>
              <w:rPr>
                <w:spacing w:val="-12"/>
                <w:sz w:val="20"/>
              </w:rPr>
              <w:t xml:space="preserve"> </w:t>
            </w:r>
            <w:r>
              <w:rPr>
                <w:sz w:val="20"/>
              </w:rPr>
              <w:t xml:space="preserve">10 </w:t>
            </w:r>
            <w:r>
              <w:rPr>
                <w:spacing w:val="-2"/>
                <w:sz w:val="20"/>
              </w:rPr>
              <w:t>классов</w:t>
            </w:r>
          </w:p>
          <w:p w:rsidR="006C1371" w:rsidRDefault="00114C20">
            <w:pPr>
              <w:pStyle w:val="TableParagraph"/>
              <w:spacing w:before="11"/>
              <w:ind w:left="108" w:right="108"/>
              <w:rPr>
                <w:sz w:val="20"/>
              </w:rPr>
            </w:pPr>
            <w:r>
              <w:rPr>
                <w:sz w:val="20"/>
              </w:rPr>
              <w:t xml:space="preserve">Ясюкова Л. А. </w:t>
            </w:r>
            <w:r>
              <w:rPr>
                <w:spacing w:val="-2"/>
                <w:sz w:val="20"/>
              </w:rPr>
              <w:t xml:space="preserve">Оптимизация </w:t>
            </w:r>
            <w:r>
              <w:rPr>
                <w:sz w:val="20"/>
              </w:rPr>
              <w:t>обучения</w:t>
            </w:r>
            <w:r>
              <w:rPr>
                <w:spacing w:val="-13"/>
                <w:sz w:val="20"/>
              </w:rPr>
              <w:t xml:space="preserve"> </w:t>
            </w:r>
            <w:r>
              <w:rPr>
                <w:sz w:val="20"/>
              </w:rPr>
              <w:t>и</w:t>
            </w:r>
            <w:r>
              <w:rPr>
                <w:spacing w:val="-12"/>
                <w:sz w:val="20"/>
              </w:rPr>
              <w:t xml:space="preserve"> </w:t>
            </w:r>
            <w:r>
              <w:rPr>
                <w:sz w:val="20"/>
              </w:rPr>
              <w:t xml:space="preserve">развития детей. Диагностика и компенсация </w:t>
            </w:r>
            <w:r>
              <w:rPr>
                <w:spacing w:val="-2"/>
                <w:sz w:val="20"/>
              </w:rPr>
              <w:t>минимальных мозговых</w:t>
            </w:r>
          </w:p>
          <w:p w:rsidR="006C1371" w:rsidRDefault="00114C20">
            <w:pPr>
              <w:pStyle w:val="TableParagraph"/>
              <w:spacing w:before="1"/>
              <w:ind w:left="108"/>
              <w:rPr>
                <w:sz w:val="20"/>
              </w:rPr>
            </w:pPr>
            <w:r>
              <w:rPr>
                <w:spacing w:val="-2"/>
                <w:sz w:val="20"/>
              </w:rPr>
              <w:t>дисфункций.</w:t>
            </w:r>
          </w:p>
          <w:p w:rsidR="006C1371" w:rsidRDefault="00DD1E69">
            <w:pPr>
              <w:pStyle w:val="TableParagraph"/>
              <w:spacing w:before="1"/>
              <w:ind w:left="108" w:right="453"/>
            </w:pPr>
            <w:hyperlink r:id="rId13">
              <w:r w:rsidR="00114C20">
                <w:rPr>
                  <w:u w:val="single"/>
                </w:rPr>
                <w:t>Методика</w:t>
              </w:r>
              <w:r w:rsidR="00114C20">
                <w:rPr>
                  <w:spacing w:val="-14"/>
                  <w:u w:val="single"/>
                </w:rPr>
                <w:t xml:space="preserve"> </w:t>
              </w:r>
              <w:r w:rsidR="00114C20">
                <w:rPr>
                  <w:u w:val="single"/>
                </w:rPr>
                <w:t>Л.А.</w:t>
              </w:r>
            </w:hyperlink>
            <w:r w:rsidR="00114C20">
              <w:t xml:space="preserve"> </w:t>
            </w:r>
            <w:hyperlink r:id="rId14">
              <w:r w:rsidR="00114C20">
                <w:rPr>
                  <w:spacing w:val="-2"/>
                  <w:u w:val="single"/>
                </w:rPr>
                <w:t>Ясюковой</w:t>
              </w:r>
            </w:hyperlink>
          </w:p>
          <w:p w:rsidR="006C1371" w:rsidRDefault="00DD1E69">
            <w:pPr>
              <w:pStyle w:val="TableParagraph"/>
              <w:spacing w:line="238" w:lineRule="exact"/>
              <w:ind w:left="108"/>
            </w:pPr>
            <w:hyperlink r:id="rId15">
              <w:r w:rsidR="00114C20">
                <w:rPr>
                  <w:u w:val="single"/>
                </w:rPr>
                <w:t>Прогноз</w:t>
              </w:r>
              <w:r w:rsidR="00114C20">
                <w:rPr>
                  <w:spacing w:val="-8"/>
                  <w:u w:val="single"/>
                </w:rPr>
                <w:t xml:space="preserve"> </w:t>
              </w:r>
              <w:r w:rsidR="00114C20">
                <w:rPr>
                  <w:spacing w:val="-10"/>
                  <w:u w:val="single"/>
                </w:rPr>
                <w:t>и</w:t>
              </w:r>
            </w:hyperlink>
          </w:p>
        </w:tc>
        <w:tc>
          <w:tcPr>
            <w:tcW w:w="1985" w:type="dxa"/>
          </w:tcPr>
          <w:p w:rsidR="006C1371" w:rsidRDefault="00114C20">
            <w:pPr>
              <w:pStyle w:val="TableParagraph"/>
              <w:spacing w:line="224" w:lineRule="exact"/>
              <w:ind w:left="109"/>
              <w:rPr>
                <w:sz w:val="20"/>
              </w:rPr>
            </w:pPr>
            <w:r>
              <w:rPr>
                <w:spacing w:val="-2"/>
                <w:sz w:val="20"/>
              </w:rPr>
              <w:t>Методики:</w:t>
            </w:r>
          </w:p>
          <w:p w:rsidR="006C1371" w:rsidRDefault="00114C20">
            <w:pPr>
              <w:pStyle w:val="TableParagraph"/>
              <w:ind w:left="109" w:right="488" w:firstLine="52"/>
              <w:rPr>
                <w:sz w:val="20"/>
              </w:rPr>
            </w:pPr>
            <w:r>
              <w:rPr>
                <w:sz w:val="20"/>
              </w:rPr>
              <w:t>«Цветовой</w:t>
            </w:r>
            <w:r>
              <w:rPr>
                <w:spacing w:val="-13"/>
                <w:sz w:val="20"/>
              </w:rPr>
              <w:t xml:space="preserve"> </w:t>
            </w:r>
            <w:r>
              <w:rPr>
                <w:sz w:val="20"/>
              </w:rPr>
              <w:t xml:space="preserve">тест </w:t>
            </w:r>
            <w:r>
              <w:rPr>
                <w:spacing w:val="-2"/>
                <w:sz w:val="20"/>
              </w:rPr>
              <w:t>отношений»,</w:t>
            </w:r>
          </w:p>
          <w:p w:rsidR="006C1371" w:rsidRDefault="00114C20">
            <w:pPr>
              <w:pStyle w:val="TableParagraph"/>
              <w:spacing w:before="1"/>
              <w:ind w:left="109" w:right="334"/>
              <w:rPr>
                <w:sz w:val="20"/>
              </w:rPr>
            </w:pPr>
            <w:r>
              <w:rPr>
                <w:spacing w:val="-2"/>
                <w:sz w:val="20"/>
              </w:rPr>
              <w:t xml:space="preserve">«Изучение понимания эмоциональных </w:t>
            </w:r>
            <w:r>
              <w:rPr>
                <w:sz w:val="20"/>
              </w:rPr>
              <w:t>состояний</w:t>
            </w:r>
            <w:r>
              <w:rPr>
                <w:spacing w:val="-13"/>
                <w:sz w:val="20"/>
              </w:rPr>
              <w:t xml:space="preserve"> </w:t>
            </w:r>
            <w:r>
              <w:rPr>
                <w:sz w:val="20"/>
              </w:rPr>
              <w:t>людей, изображенных</w:t>
            </w:r>
            <w:r>
              <w:rPr>
                <w:spacing w:val="-12"/>
                <w:sz w:val="20"/>
              </w:rPr>
              <w:t xml:space="preserve"> </w:t>
            </w:r>
            <w:r>
              <w:rPr>
                <w:sz w:val="20"/>
              </w:rPr>
              <w:t xml:space="preserve">на </w:t>
            </w:r>
            <w:r>
              <w:rPr>
                <w:spacing w:val="-2"/>
                <w:sz w:val="20"/>
              </w:rPr>
              <w:t>картинке»,</w:t>
            </w:r>
          </w:p>
          <w:p w:rsidR="006C1371" w:rsidRDefault="00114C20">
            <w:pPr>
              <w:pStyle w:val="TableParagraph"/>
              <w:ind w:left="109" w:right="326"/>
              <w:rPr>
                <w:sz w:val="20"/>
              </w:rPr>
            </w:pPr>
            <w:r>
              <w:rPr>
                <w:spacing w:val="-2"/>
                <w:sz w:val="20"/>
              </w:rPr>
              <w:t xml:space="preserve">«Личностная </w:t>
            </w:r>
            <w:r>
              <w:rPr>
                <w:sz w:val="20"/>
              </w:rPr>
              <w:t xml:space="preserve">агрессивность и </w:t>
            </w:r>
            <w:r>
              <w:rPr>
                <w:spacing w:val="-2"/>
                <w:sz w:val="20"/>
              </w:rPr>
              <w:t>конфликтность»,</w:t>
            </w:r>
          </w:p>
          <w:p w:rsidR="006C1371" w:rsidRDefault="00114C20">
            <w:pPr>
              <w:pStyle w:val="TableParagraph"/>
              <w:ind w:left="109" w:right="164"/>
              <w:rPr>
                <w:sz w:val="20"/>
              </w:rPr>
            </w:pPr>
            <w:r>
              <w:rPr>
                <w:spacing w:val="-2"/>
                <w:sz w:val="20"/>
              </w:rPr>
              <w:t xml:space="preserve">«Эмоциональная </w:t>
            </w:r>
            <w:r>
              <w:rPr>
                <w:sz w:val="20"/>
              </w:rPr>
              <w:t>эмпатия» В.В. Бойко,</w:t>
            </w:r>
            <w:r>
              <w:rPr>
                <w:spacing w:val="-13"/>
                <w:sz w:val="20"/>
              </w:rPr>
              <w:t xml:space="preserve"> </w:t>
            </w:r>
            <w:r>
              <w:rPr>
                <w:sz w:val="20"/>
              </w:rPr>
              <w:t xml:space="preserve">картиночная </w:t>
            </w:r>
            <w:r>
              <w:rPr>
                <w:spacing w:val="-2"/>
                <w:sz w:val="20"/>
              </w:rPr>
              <w:t xml:space="preserve">методика определения </w:t>
            </w:r>
            <w:r>
              <w:rPr>
                <w:sz w:val="20"/>
              </w:rPr>
              <w:t xml:space="preserve">эмпатийности у </w:t>
            </w:r>
            <w:r>
              <w:rPr>
                <w:spacing w:val="-2"/>
                <w:sz w:val="20"/>
              </w:rPr>
              <w:t>младших</w:t>
            </w:r>
          </w:p>
          <w:p w:rsidR="006C1371" w:rsidRDefault="00114C20">
            <w:pPr>
              <w:pStyle w:val="TableParagraph"/>
              <w:ind w:left="109" w:right="358"/>
              <w:rPr>
                <w:sz w:val="20"/>
              </w:rPr>
            </w:pPr>
            <w:r>
              <w:rPr>
                <w:sz w:val="20"/>
              </w:rPr>
              <w:t>школьников,</w:t>
            </w:r>
            <w:r>
              <w:rPr>
                <w:spacing w:val="-13"/>
                <w:sz w:val="20"/>
              </w:rPr>
              <w:t xml:space="preserve"> </w:t>
            </w:r>
            <w:r>
              <w:rPr>
                <w:sz w:val="20"/>
              </w:rPr>
              <w:t xml:space="preserve">тест </w:t>
            </w:r>
            <w:r>
              <w:rPr>
                <w:spacing w:val="-2"/>
                <w:sz w:val="20"/>
              </w:rPr>
              <w:t>школьной тревожности Филлипса.</w:t>
            </w:r>
          </w:p>
          <w:p w:rsidR="006C1371" w:rsidRDefault="00DD1E69">
            <w:pPr>
              <w:pStyle w:val="TableParagraph"/>
              <w:ind w:left="109" w:right="151"/>
              <w:rPr>
                <w:sz w:val="20"/>
              </w:rPr>
            </w:pPr>
            <w:hyperlink r:id="rId16">
              <w:r w:rsidR="00114C20">
                <w:rPr>
                  <w:sz w:val="20"/>
                </w:rPr>
                <w:t>Тест тревожности</w:t>
              </w:r>
            </w:hyperlink>
            <w:r w:rsidR="00114C20">
              <w:rPr>
                <w:sz w:val="20"/>
              </w:rPr>
              <w:t xml:space="preserve"> (Р.Тэммл,</w:t>
            </w:r>
            <w:r w:rsidR="00114C20">
              <w:rPr>
                <w:spacing w:val="-13"/>
                <w:sz w:val="20"/>
              </w:rPr>
              <w:t xml:space="preserve"> </w:t>
            </w:r>
            <w:r w:rsidR="00114C20">
              <w:rPr>
                <w:sz w:val="20"/>
              </w:rPr>
              <w:t xml:space="preserve">М.Дорки, </w:t>
            </w:r>
            <w:r w:rsidR="00114C20">
              <w:rPr>
                <w:spacing w:val="-2"/>
                <w:sz w:val="20"/>
              </w:rPr>
              <w:t>В.Амен)</w:t>
            </w:r>
          </w:p>
        </w:tc>
        <w:tc>
          <w:tcPr>
            <w:tcW w:w="1843" w:type="dxa"/>
          </w:tcPr>
          <w:p w:rsidR="006C1371" w:rsidRDefault="00114C20">
            <w:pPr>
              <w:pStyle w:val="TableParagraph"/>
              <w:ind w:left="109"/>
              <w:rPr>
                <w:sz w:val="20"/>
              </w:rPr>
            </w:pPr>
            <w:r>
              <w:rPr>
                <w:spacing w:val="-2"/>
                <w:sz w:val="20"/>
              </w:rPr>
              <w:t>«Проективная диагностика школьной мотивации»</w:t>
            </w:r>
          </w:p>
          <w:p w:rsidR="006C1371" w:rsidRDefault="00114C20">
            <w:pPr>
              <w:pStyle w:val="TableParagraph"/>
              <w:ind w:left="109"/>
              <w:rPr>
                <w:sz w:val="20"/>
              </w:rPr>
            </w:pPr>
            <w:r>
              <w:rPr>
                <w:spacing w:val="-2"/>
                <w:sz w:val="20"/>
              </w:rPr>
              <w:t xml:space="preserve">Методика </w:t>
            </w:r>
            <w:r>
              <w:rPr>
                <w:sz w:val="20"/>
              </w:rPr>
              <w:t xml:space="preserve">диагностики типа </w:t>
            </w:r>
            <w:r>
              <w:rPr>
                <w:spacing w:val="-2"/>
                <w:sz w:val="20"/>
              </w:rPr>
              <w:t xml:space="preserve">школьной </w:t>
            </w:r>
            <w:r>
              <w:rPr>
                <w:sz w:val="20"/>
              </w:rPr>
              <w:t xml:space="preserve">мотивации у </w:t>
            </w:r>
            <w:r>
              <w:rPr>
                <w:spacing w:val="-2"/>
                <w:sz w:val="20"/>
              </w:rPr>
              <w:t>старшеклассников (приложение</w:t>
            </w:r>
          </w:p>
          <w:p w:rsidR="006C1371" w:rsidRDefault="00114C20">
            <w:pPr>
              <w:pStyle w:val="TableParagraph"/>
              <w:ind w:left="109" w:right="478"/>
              <w:rPr>
                <w:sz w:val="20"/>
              </w:rPr>
            </w:pPr>
            <w:r>
              <w:rPr>
                <w:sz w:val="20"/>
              </w:rPr>
              <w:t>Тест</w:t>
            </w:r>
            <w:r>
              <w:rPr>
                <w:spacing w:val="-13"/>
                <w:sz w:val="20"/>
              </w:rPr>
              <w:t xml:space="preserve"> </w:t>
            </w:r>
            <w:r>
              <w:rPr>
                <w:sz w:val="20"/>
              </w:rPr>
              <w:t xml:space="preserve">«Мотивы </w:t>
            </w:r>
            <w:r>
              <w:rPr>
                <w:spacing w:val="-2"/>
                <w:sz w:val="20"/>
              </w:rPr>
              <w:t>учебной</w:t>
            </w:r>
          </w:p>
          <w:p w:rsidR="006C1371" w:rsidRDefault="00114C20">
            <w:pPr>
              <w:pStyle w:val="TableParagraph"/>
              <w:ind w:left="109" w:right="197"/>
            </w:pPr>
            <w:r>
              <w:rPr>
                <w:spacing w:val="-2"/>
                <w:sz w:val="20"/>
              </w:rPr>
              <w:t xml:space="preserve">деятельности» </w:t>
            </w:r>
            <w:r>
              <w:rPr>
                <w:sz w:val="20"/>
              </w:rPr>
              <w:t>Анкета</w:t>
            </w:r>
            <w:r>
              <w:rPr>
                <w:spacing w:val="-13"/>
                <w:sz w:val="20"/>
              </w:rPr>
              <w:t xml:space="preserve"> </w:t>
            </w:r>
            <w:r>
              <w:rPr>
                <w:sz w:val="20"/>
              </w:rPr>
              <w:t xml:space="preserve">школьной </w:t>
            </w:r>
            <w:r>
              <w:rPr>
                <w:spacing w:val="-2"/>
                <w:sz w:val="20"/>
              </w:rPr>
              <w:t xml:space="preserve">мотивации Н.Г.Лускановой </w:t>
            </w:r>
            <w:hyperlink r:id="rId17">
              <w:r>
                <w:rPr>
                  <w:spacing w:val="-2"/>
                  <w:u w:val="single"/>
                </w:rPr>
                <w:t>Методика</w:t>
              </w:r>
            </w:hyperlink>
            <w:r>
              <w:rPr>
                <w:spacing w:val="-2"/>
              </w:rPr>
              <w:t xml:space="preserve"> </w:t>
            </w:r>
            <w:hyperlink r:id="rId18">
              <w:r>
                <w:rPr>
                  <w:spacing w:val="-2"/>
                  <w:u w:val="single"/>
                </w:rPr>
                <w:t>изучения</w:t>
              </w:r>
            </w:hyperlink>
          </w:p>
          <w:p w:rsidR="006C1371" w:rsidRDefault="00DD1E69">
            <w:pPr>
              <w:pStyle w:val="TableParagraph"/>
              <w:spacing w:line="242" w:lineRule="auto"/>
              <w:ind w:left="109" w:right="518"/>
            </w:pPr>
            <w:hyperlink r:id="rId19">
              <w:r w:rsidR="00114C20">
                <w:rPr>
                  <w:u w:val="single"/>
                </w:rPr>
                <w:t>отношения</w:t>
              </w:r>
              <w:r w:rsidR="00114C20">
                <w:rPr>
                  <w:spacing w:val="-14"/>
                  <w:u w:val="single"/>
                </w:rPr>
                <w:t xml:space="preserve"> </w:t>
              </w:r>
              <w:r w:rsidR="00114C20">
                <w:rPr>
                  <w:u w:val="single"/>
                </w:rPr>
                <w:t>к</w:t>
              </w:r>
            </w:hyperlink>
            <w:r w:rsidR="00114C20">
              <w:t xml:space="preserve"> </w:t>
            </w:r>
            <w:hyperlink r:id="rId20">
              <w:r w:rsidR="00114C20">
                <w:rPr>
                  <w:spacing w:val="-2"/>
                  <w:u w:val="single"/>
                </w:rPr>
                <w:t>учебным</w:t>
              </w:r>
            </w:hyperlink>
          </w:p>
          <w:p w:rsidR="006C1371" w:rsidRDefault="00DD1E69">
            <w:pPr>
              <w:pStyle w:val="TableParagraph"/>
              <w:spacing w:line="242" w:lineRule="auto"/>
              <w:ind w:left="109"/>
            </w:pPr>
            <w:hyperlink r:id="rId21">
              <w:r w:rsidR="00114C20">
                <w:rPr>
                  <w:spacing w:val="-2"/>
                  <w:u w:val="single"/>
                </w:rPr>
                <w:t>предметам</w:t>
              </w:r>
            </w:hyperlink>
            <w:r w:rsidR="00114C20">
              <w:rPr>
                <w:spacing w:val="-2"/>
              </w:rPr>
              <w:t xml:space="preserve"> </w:t>
            </w:r>
            <w:hyperlink r:id="rId22">
              <w:r w:rsidR="00114C20">
                <w:rPr>
                  <w:spacing w:val="-2"/>
                  <w:u w:val="single"/>
                </w:rPr>
                <w:t>Казанцевой</w:t>
              </w:r>
            </w:hyperlink>
          </w:p>
        </w:tc>
        <w:tc>
          <w:tcPr>
            <w:tcW w:w="1843" w:type="dxa"/>
          </w:tcPr>
          <w:p w:rsidR="006C1371" w:rsidRDefault="00114C20">
            <w:pPr>
              <w:pStyle w:val="TableParagraph"/>
              <w:spacing w:line="224" w:lineRule="exact"/>
              <w:ind w:left="107"/>
              <w:rPr>
                <w:sz w:val="20"/>
              </w:rPr>
            </w:pPr>
            <w:r>
              <w:rPr>
                <w:spacing w:val="-2"/>
                <w:sz w:val="20"/>
              </w:rPr>
              <w:t>Интервью</w:t>
            </w:r>
          </w:p>
          <w:p w:rsidR="006C1371" w:rsidRDefault="00114C20">
            <w:pPr>
              <w:pStyle w:val="TableParagraph"/>
              <w:ind w:left="107" w:right="112"/>
              <w:rPr>
                <w:sz w:val="20"/>
              </w:rPr>
            </w:pPr>
            <w:r>
              <w:rPr>
                <w:sz w:val="20"/>
              </w:rPr>
              <w:t>«Волшебный</w:t>
            </w:r>
            <w:r>
              <w:rPr>
                <w:spacing w:val="-13"/>
                <w:sz w:val="20"/>
              </w:rPr>
              <w:t xml:space="preserve"> </w:t>
            </w:r>
            <w:r>
              <w:rPr>
                <w:sz w:val="20"/>
              </w:rPr>
              <w:t xml:space="preserve">мир» Методика "Наша </w:t>
            </w:r>
            <w:r>
              <w:rPr>
                <w:spacing w:val="-2"/>
                <w:sz w:val="20"/>
              </w:rPr>
              <w:t>группа", разработанная</w:t>
            </w:r>
            <w:r>
              <w:rPr>
                <w:spacing w:val="40"/>
                <w:sz w:val="20"/>
              </w:rPr>
              <w:t xml:space="preserve"> </w:t>
            </w:r>
            <w:r>
              <w:rPr>
                <w:sz w:val="20"/>
              </w:rPr>
              <w:t xml:space="preserve">О.И. Мотковым </w:t>
            </w:r>
            <w:r>
              <w:rPr>
                <w:spacing w:val="-2"/>
                <w:sz w:val="20"/>
              </w:rPr>
              <w:t xml:space="preserve">Тренинг </w:t>
            </w:r>
            <w:r>
              <w:rPr>
                <w:sz w:val="20"/>
              </w:rPr>
              <w:t xml:space="preserve">взаимодействия в </w:t>
            </w:r>
            <w:r>
              <w:rPr>
                <w:spacing w:val="-2"/>
                <w:sz w:val="20"/>
              </w:rPr>
              <w:t>группе Социометрия</w:t>
            </w:r>
          </w:p>
          <w:p w:rsidR="006C1371" w:rsidRDefault="00114C20">
            <w:pPr>
              <w:pStyle w:val="TableParagraph"/>
              <w:spacing w:before="2"/>
              <w:ind w:left="107" w:right="470"/>
              <w:rPr>
                <w:sz w:val="20"/>
              </w:rPr>
            </w:pPr>
            <w:r>
              <w:rPr>
                <w:sz w:val="20"/>
              </w:rPr>
              <w:t>Тест</w:t>
            </w:r>
            <w:r>
              <w:rPr>
                <w:spacing w:val="-13"/>
                <w:sz w:val="20"/>
              </w:rPr>
              <w:t xml:space="preserve"> </w:t>
            </w:r>
            <w:r>
              <w:rPr>
                <w:sz w:val="20"/>
              </w:rPr>
              <w:t xml:space="preserve">«Рисунок </w:t>
            </w:r>
            <w:r>
              <w:rPr>
                <w:spacing w:val="-2"/>
                <w:sz w:val="20"/>
              </w:rPr>
              <w:t>семьи»</w:t>
            </w:r>
          </w:p>
          <w:p w:rsidR="006C1371" w:rsidRDefault="00114C20">
            <w:pPr>
              <w:pStyle w:val="TableParagraph"/>
              <w:ind w:left="107" w:right="148"/>
              <w:rPr>
                <w:sz w:val="20"/>
              </w:rPr>
            </w:pPr>
            <w:r>
              <w:rPr>
                <w:sz w:val="20"/>
              </w:rPr>
              <w:t>Проективный</w:t>
            </w:r>
            <w:r>
              <w:rPr>
                <w:spacing w:val="-13"/>
                <w:sz w:val="20"/>
              </w:rPr>
              <w:t xml:space="preserve"> </w:t>
            </w:r>
            <w:r>
              <w:rPr>
                <w:sz w:val="20"/>
              </w:rPr>
              <w:t xml:space="preserve">тест </w:t>
            </w:r>
            <w:r>
              <w:rPr>
                <w:spacing w:val="-2"/>
                <w:sz w:val="20"/>
              </w:rPr>
              <w:t xml:space="preserve">межличностных </w:t>
            </w:r>
            <w:r>
              <w:rPr>
                <w:sz w:val="20"/>
              </w:rPr>
              <w:t>отношений в</w:t>
            </w:r>
          </w:p>
          <w:p w:rsidR="006C1371" w:rsidRDefault="00114C20">
            <w:pPr>
              <w:pStyle w:val="TableParagraph"/>
              <w:ind w:left="107"/>
              <w:rPr>
                <w:sz w:val="20"/>
              </w:rPr>
            </w:pPr>
            <w:r>
              <w:rPr>
                <w:sz w:val="20"/>
              </w:rPr>
              <w:t>классе</w:t>
            </w:r>
            <w:r>
              <w:rPr>
                <w:spacing w:val="-8"/>
                <w:sz w:val="20"/>
              </w:rPr>
              <w:t xml:space="preserve"> </w:t>
            </w:r>
            <w:r>
              <w:rPr>
                <w:spacing w:val="-2"/>
                <w:sz w:val="20"/>
              </w:rPr>
              <w:t>Ясюковой</w:t>
            </w:r>
          </w:p>
        </w:tc>
        <w:tc>
          <w:tcPr>
            <w:tcW w:w="1700" w:type="dxa"/>
          </w:tcPr>
          <w:p w:rsidR="006C1371" w:rsidRDefault="00114C20">
            <w:pPr>
              <w:pStyle w:val="TableParagraph"/>
              <w:ind w:left="107" w:right="527" w:firstLine="33"/>
              <w:rPr>
                <w:sz w:val="20"/>
              </w:rPr>
            </w:pPr>
            <w:r>
              <w:rPr>
                <w:spacing w:val="-2"/>
                <w:sz w:val="20"/>
              </w:rPr>
              <w:t>Методика диагностика самооценки Дембо-</w:t>
            </w:r>
          </w:p>
          <w:p w:rsidR="006C1371" w:rsidRDefault="00114C20">
            <w:pPr>
              <w:pStyle w:val="TableParagraph"/>
              <w:ind w:left="107" w:right="218"/>
              <w:rPr>
                <w:sz w:val="20"/>
              </w:rPr>
            </w:pPr>
            <w:r>
              <w:rPr>
                <w:sz w:val="20"/>
              </w:rPr>
              <w:t xml:space="preserve">Рубинштейн в </w:t>
            </w:r>
            <w:r>
              <w:rPr>
                <w:spacing w:val="-2"/>
                <w:sz w:val="20"/>
              </w:rPr>
              <w:t xml:space="preserve">модификации </w:t>
            </w:r>
            <w:r>
              <w:rPr>
                <w:sz w:val="20"/>
              </w:rPr>
              <w:t>А.М.</w:t>
            </w:r>
            <w:r>
              <w:rPr>
                <w:spacing w:val="-13"/>
                <w:sz w:val="20"/>
              </w:rPr>
              <w:t xml:space="preserve"> </w:t>
            </w:r>
            <w:r>
              <w:rPr>
                <w:sz w:val="20"/>
              </w:rPr>
              <w:t xml:space="preserve">Прихожан Тест на </w:t>
            </w:r>
            <w:r>
              <w:rPr>
                <w:spacing w:val="-2"/>
                <w:sz w:val="20"/>
              </w:rPr>
              <w:t>изучение</w:t>
            </w:r>
          </w:p>
          <w:p w:rsidR="006C1371" w:rsidRDefault="00114C20">
            <w:pPr>
              <w:pStyle w:val="TableParagraph"/>
              <w:ind w:left="107" w:right="249"/>
              <w:rPr>
                <w:sz w:val="20"/>
              </w:rPr>
            </w:pPr>
            <w:r>
              <w:rPr>
                <w:spacing w:val="-2"/>
                <w:sz w:val="20"/>
              </w:rPr>
              <w:t xml:space="preserve">самооценки младших школьников </w:t>
            </w:r>
            <w:r>
              <w:rPr>
                <w:sz w:val="20"/>
              </w:rPr>
              <w:t>(приложение</w:t>
            </w:r>
            <w:r>
              <w:rPr>
                <w:spacing w:val="-13"/>
                <w:sz w:val="20"/>
              </w:rPr>
              <w:t xml:space="preserve"> </w:t>
            </w:r>
            <w:r>
              <w:rPr>
                <w:sz w:val="20"/>
              </w:rPr>
              <w:t>4)</w:t>
            </w:r>
          </w:p>
        </w:tc>
        <w:tc>
          <w:tcPr>
            <w:tcW w:w="1702" w:type="dxa"/>
          </w:tcPr>
          <w:p w:rsidR="006C1371" w:rsidRDefault="00114C20">
            <w:pPr>
              <w:pStyle w:val="TableParagraph"/>
              <w:ind w:left="110" w:right="313"/>
              <w:rPr>
                <w:sz w:val="20"/>
              </w:rPr>
            </w:pPr>
            <w:r>
              <w:rPr>
                <w:spacing w:val="-2"/>
                <w:sz w:val="20"/>
              </w:rPr>
              <w:t xml:space="preserve">Методика М.И.Шиловой (приложени3) Методика "Ценностные ориентации </w:t>
            </w:r>
            <w:r>
              <w:rPr>
                <w:sz w:val="20"/>
              </w:rPr>
              <w:t>личности – 8"</w:t>
            </w:r>
          </w:p>
          <w:p w:rsidR="006C1371" w:rsidRDefault="00DD1E69">
            <w:pPr>
              <w:pStyle w:val="TableParagraph"/>
              <w:ind w:left="110"/>
            </w:pPr>
            <w:hyperlink r:id="rId23">
              <w:r w:rsidR="00114C20">
                <w:rPr>
                  <w:spacing w:val="-2"/>
                  <w:u w:val="single"/>
                </w:rPr>
                <w:t>Активизирующ</w:t>
              </w:r>
            </w:hyperlink>
            <w:r w:rsidR="00114C20">
              <w:rPr>
                <w:spacing w:val="-2"/>
              </w:rPr>
              <w:t xml:space="preserve"> </w:t>
            </w:r>
            <w:hyperlink r:id="rId24">
              <w:r w:rsidR="00114C20">
                <w:rPr>
                  <w:spacing w:val="-6"/>
                  <w:u w:val="single"/>
                </w:rPr>
                <w:t>ий</w:t>
              </w:r>
            </w:hyperlink>
            <w:r w:rsidR="00114C20">
              <w:rPr>
                <w:spacing w:val="-6"/>
              </w:rPr>
              <w:t xml:space="preserve"> </w:t>
            </w:r>
            <w:hyperlink r:id="rId25">
              <w:r w:rsidR="00114C20">
                <w:rPr>
                  <w:spacing w:val="-2"/>
                  <w:u w:val="single"/>
                </w:rPr>
                <w:t>профориентаци</w:t>
              </w:r>
            </w:hyperlink>
            <w:r w:rsidR="00114C20">
              <w:rPr>
                <w:spacing w:val="-2"/>
              </w:rPr>
              <w:t xml:space="preserve"> </w:t>
            </w:r>
            <w:hyperlink r:id="rId26">
              <w:r w:rsidR="00114C20">
                <w:rPr>
                  <w:spacing w:val="-4"/>
                  <w:u w:val="single"/>
                </w:rPr>
                <w:t>онный</w:t>
              </w:r>
            </w:hyperlink>
          </w:p>
          <w:p w:rsidR="006C1371" w:rsidRDefault="00DD1E69">
            <w:pPr>
              <w:pStyle w:val="TableParagraph"/>
              <w:ind w:left="110" w:right="40"/>
            </w:pPr>
            <w:hyperlink r:id="rId27">
              <w:r w:rsidR="00114C20">
                <w:rPr>
                  <w:u w:val="single"/>
                </w:rPr>
                <w:t>опросник СНГ</w:t>
              </w:r>
            </w:hyperlink>
            <w:r w:rsidR="00114C20">
              <w:t xml:space="preserve"> </w:t>
            </w:r>
            <w:hyperlink r:id="rId28">
              <w:r w:rsidR="00114C20">
                <w:rPr>
                  <w:spacing w:val="-2"/>
                  <w:u w:val="single"/>
                </w:rPr>
                <w:t>(Самооценка</w:t>
              </w:r>
            </w:hyperlink>
            <w:r w:rsidR="00114C20">
              <w:rPr>
                <w:spacing w:val="-2"/>
              </w:rPr>
              <w:t xml:space="preserve"> </w:t>
            </w:r>
            <w:hyperlink r:id="rId29">
              <w:r w:rsidR="00114C20">
                <w:rPr>
                  <w:spacing w:val="-2"/>
                  <w:u w:val="single"/>
                </w:rPr>
                <w:t>нравственности</w:t>
              </w:r>
            </w:hyperlink>
            <w:r w:rsidR="00114C20">
              <w:rPr>
                <w:spacing w:val="-2"/>
              </w:rPr>
              <w:t xml:space="preserve"> </w:t>
            </w:r>
            <w:hyperlink r:id="rId30">
              <w:r w:rsidR="00114C20">
                <w:rPr>
                  <w:spacing w:val="-10"/>
                  <w:u w:val="single"/>
                </w:rPr>
                <w:t>и</w:t>
              </w:r>
            </w:hyperlink>
          </w:p>
          <w:p w:rsidR="006C1371" w:rsidRDefault="00DD1E69">
            <w:pPr>
              <w:pStyle w:val="TableParagraph"/>
              <w:ind w:left="110"/>
            </w:pPr>
            <w:hyperlink r:id="rId31">
              <w:r w:rsidR="00114C20">
                <w:rPr>
                  <w:spacing w:val="-2"/>
                  <w:u w:val="single"/>
                </w:rPr>
                <w:t>гражданственн</w:t>
              </w:r>
            </w:hyperlink>
            <w:r w:rsidR="00114C20">
              <w:rPr>
                <w:spacing w:val="-2"/>
              </w:rPr>
              <w:t xml:space="preserve"> </w:t>
            </w:r>
            <w:hyperlink r:id="rId32">
              <w:r w:rsidR="00114C20">
                <w:rPr>
                  <w:spacing w:val="-2"/>
                  <w:u w:val="single"/>
                </w:rPr>
                <w:t>ости)</w:t>
              </w:r>
            </w:hyperlink>
          </w:p>
        </w:tc>
        <w:tc>
          <w:tcPr>
            <w:tcW w:w="1844" w:type="dxa"/>
          </w:tcPr>
          <w:p w:rsidR="006C1371" w:rsidRDefault="00DD1E69">
            <w:pPr>
              <w:pStyle w:val="TableParagraph"/>
              <w:ind w:left="109" w:right="133"/>
              <w:jc w:val="both"/>
            </w:pPr>
            <w:hyperlink r:id="rId33">
              <w:r w:rsidR="00114C20">
                <w:rPr>
                  <w:spacing w:val="-2"/>
                  <w:u w:val="single"/>
                </w:rPr>
                <w:t>Активизирующи</w:t>
              </w:r>
            </w:hyperlink>
            <w:r w:rsidR="00114C20">
              <w:rPr>
                <w:spacing w:val="-2"/>
              </w:rPr>
              <w:t xml:space="preserve"> </w:t>
            </w:r>
            <w:hyperlink r:id="rId34">
              <w:r w:rsidR="00114C20">
                <w:rPr>
                  <w:u w:val="single"/>
                </w:rPr>
                <w:t>й</w:t>
              </w:r>
              <w:r w:rsidR="00114C20">
                <w:rPr>
                  <w:spacing w:val="-11"/>
                  <w:u w:val="single"/>
                </w:rPr>
                <w:t xml:space="preserve"> </w:t>
              </w:r>
              <w:r w:rsidR="00114C20">
                <w:rPr>
                  <w:u w:val="single"/>
                </w:rPr>
                <w:t>опросник</w:t>
              </w:r>
              <w:r w:rsidR="00114C20">
                <w:rPr>
                  <w:spacing w:val="-13"/>
                  <w:u w:val="single"/>
                </w:rPr>
                <w:t xml:space="preserve"> </w:t>
              </w:r>
              <w:r w:rsidR="00114C20">
                <w:rPr>
                  <w:u w:val="single"/>
                </w:rPr>
                <w:t>"За</w:t>
              </w:r>
              <w:r w:rsidR="00114C20">
                <w:rPr>
                  <w:spacing w:val="-11"/>
                  <w:u w:val="single"/>
                </w:rPr>
                <w:t xml:space="preserve"> </w:t>
              </w:r>
              <w:r w:rsidR="00114C20">
                <w:rPr>
                  <w:u w:val="single"/>
                </w:rPr>
                <w:t>и</w:t>
              </w:r>
            </w:hyperlink>
            <w:r w:rsidR="00114C20">
              <w:t xml:space="preserve"> </w:t>
            </w:r>
            <w:hyperlink r:id="rId35">
              <w:r w:rsidR="00114C20">
                <w:rPr>
                  <w:spacing w:val="-2"/>
                  <w:u w:val="single"/>
                </w:rPr>
                <w:t>против"</w:t>
              </w:r>
            </w:hyperlink>
          </w:p>
          <w:p w:rsidR="006C1371" w:rsidRDefault="00DD1E69">
            <w:pPr>
              <w:pStyle w:val="TableParagraph"/>
              <w:ind w:left="109" w:right="106"/>
            </w:pPr>
            <w:hyperlink r:id="rId36">
              <w:r w:rsidR="00114C20">
                <w:rPr>
                  <w:u w:val="single"/>
                </w:rPr>
                <w:t>Карта</w:t>
              </w:r>
              <w:r w:rsidR="00114C20">
                <w:rPr>
                  <w:spacing w:val="-14"/>
                  <w:u w:val="single"/>
                </w:rPr>
                <w:t xml:space="preserve"> </w:t>
              </w:r>
              <w:r w:rsidR="00114C20">
                <w:rPr>
                  <w:u w:val="single"/>
                </w:rPr>
                <w:t>интересов:</w:t>
              </w:r>
            </w:hyperlink>
            <w:r w:rsidR="00114C20">
              <w:t xml:space="preserve"> </w:t>
            </w:r>
            <w:hyperlink r:id="rId37">
              <w:r w:rsidR="00114C20">
                <w:rPr>
                  <w:spacing w:val="-2"/>
                  <w:u w:val="single"/>
                </w:rPr>
                <w:t>описание</w:t>
              </w:r>
            </w:hyperlink>
            <w:r w:rsidR="00114C20">
              <w:rPr>
                <w:spacing w:val="-2"/>
              </w:rPr>
              <w:t xml:space="preserve"> </w:t>
            </w:r>
            <w:hyperlink r:id="rId38">
              <w:r w:rsidR="00114C20">
                <w:rPr>
                  <w:spacing w:val="-2"/>
                  <w:u w:val="single"/>
                </w:rPr>
                <w:t>методики</w:t>
              </w:r>
            </w:hyperlink>
          </w:p>
          <w:p w:rsidR="006C1371" w:rsidRDefault="00DD1E69">
            <w:pPr>
              <w:pStyle w:val="TableParagraph"/>
              <w:ind w:left="109" w:right="787"/>
              <w:jc w:val="both"/>
            </w:pPr>
            <w:hyperlink r:id="rId39">
              <w:r w:rsidR="00114C20">
                <w:rPr>
                  <w:spacing w:val="-2"/>
                  <w:u w:val="single"/>
                </w:rPr>
                <w:t>Методика</w:t>
              </w:r>
            </w:hyperlink>
            <w:r w:rsidR="00114C20">
              <w:rPr>
                <w:spacing w:val="-2"/>
              </w:rPr>
              <w:t xml:space="preserve"> </w:t>
            </w:r>
            <w:hyperlink r:id="rId40">
              <w:r w:rsidR="00114C20">
                <w:rPr>
                  <w:spacing w:val="-2"/>
                  <w:u w:val="single"/>
                </w:rPr>
                <w:t>"Матрица</w:t>
              </w:r>
            </w:hyperlink>
            <w:r w:rsidR="00114C20">
              <w:rPr>
                <w:spacing w:val="-2"/>
              </w:rPr>
              <w:t xml:space="preserve"> </w:t>
            </w:r>
            <w:hyperlink r:id="rId41">
              <w:r w:rsidR="00114C20">
                <w:rPr>
                  <w:spacing w:val="-2"/>
                  <w:u w:val="single"/>
                </w:rPr>
                <w:t>выбора</w:t>
              </w:r>
            </w:hyperlink>
          </w:p>
          <w:p w:rsidR="006C1371" w:rsidRDefault="00DD1E69">
            <w:pPr>
              <w:pStyle w:val="TableParagraph"/>
              <w:ind w:left="109" w:right="97"/>
            </w:pPr>
            <w:hyperlink r:id="rId42">
              <w:r w:rsidR="00114C20">
                <w:rPr>
                  <w:spacing w:val="-2"/>
                  <w:u w:val="single"/>
                </w:rPr>
                <w:t>профессии"</w:t>
              </w:r>
            </w:hyperlink>
            <w:r w:rsidR="00114C20">
              <w:rPr>
                <w:spacing w:val="-2"/>
              </w:rPr>
              <w:t xml:space="preserve"> </w:t>
            </w:r>
            <w:hyperlink r:id="rId43">
              <w:r w:rsidR="00114C20">
                <w:rPr>
                  <w:spacing w:val="-2"/>
                  <w:u w:val="single"/>
                </w:rPr>
                <w:t>Опросник</w:t>
              </w:r>
            </w:hyperlink>
            <w:r w:rsidR="00114C20">
              <w:rPr>
                <w:spacing w:val="-2"/>
              </w:rPr>
              <w:t xml:space="preserve"> </w:t>
            </w:r>
            <w:hyperlink r:id="rId44">
              <w:r w:rsidR="00114C20">
                <w:rPr>
                  <w:spacing w:val="-2"/>
                  <w:u w:val="single"/>
                </w:rPr>
                <w:t>Голланда</w:t>
              </w:r>
            </w:hyperlink>
          </w:p>
          <w:p w:rsidR="006C1371" w:rsidRDefault="00DD1E69">
            <w:pPr>
              <w:pStyle w:val="TableParagraph"/>
              <w:ind w:left="109" w:right="97" w:firstLine="100"/>
            </w:pPr>
            <w:hyperlink r:id="rId45">
              <w:r w:rsidR="00114C20">
                <w:rPr>
                  <w:u w:val="single"/>
                </w:rPr>
                <w:t>Опросник ДДО</w:t>
              </w:r>
            </w:hyperlink>
            <w:r w:rsidR="00114C20">
              <w:t xml:space="preserve"> </w:t>
            </w:r>
            <w:hyperlink r:id="rId46">
              <w:r w:rsidR="00114C20">
                <w:rPr>
                  <w:spacing w:val="-2"/>
                  <w:u w:val="single"/>
                </w:rPr>
                <w:t>Профориентаци</w:t>
              </w:r>
            </w:hyperlink>
            <w:r w:rsidR="00114C20">
              <w:rPr>
                <w:spacing w:val="-2"/>
              </w:rPr>
              <w:t xml:space="preserve"> </w:t>
            </w:r>
            <w:hyperlink r:id="rId47">
              <w:r w:rsidR="00114C20">
                <w:rPr>
                  <w:u w:val="single"/>
                </w:rPr>
                <w:t>онная методика</w:t>
              </w:r>
            </w:hyperlink>
            <w:r w:rsidR="00114C20">
              <w:t xml:space="preserve"> </w:t>
            </w:r>
            <w:hyperlink r:id="rId48">
              <w:r w:rsidR="00114C20">
                <w:rPr>
                  <w:spacing w:val="-2"/>
                  <w:u w:val="single"/>
                </w:rPr>
                <w:t>"Перекресток"</w:t>
              </w:r>
            </w:hyperlink>
          </w:p>
        </w:tc>
      </w:tr>
    </w:tbl>
    <w:p w:rsidR="006C1371" w:rsidRDefault="006C1371">
      <w:pPr>
        <w:sectPr w:rsidR="006C1371">
          <w:pgSz w:w="16840" w:h="11910" w:orient="landscape"/>
          <w:pgMar w:top="1100" w:right="700" w:bottom="1220" w:left="460" w:header="0" w:footer="990" w:gutter="0"/>
          <w:cols w:space="720"/>
        </w:sectPr>
      </w:pPr>
    </w:p>
    <w:p w:rsidR="006C1371" w:rsidRDefault="006C1371">
      <w:pPr>
        <w:pStyle w:val="a3"/>
        <w:spacing w:before="3"/>
        <w:ind w:left="0"/>
        <w:jc w:val="left"/>
        <w:rPr>
          <w:sz w:val="2"/>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1560"/>
        <w:gridCol w:w="1984"/>
        <w:gridCol w:w="1985"/>
        <w:gridCol w:w="1843"/>
        <w:gridCol w:w="1843"/>
        <w:gridCol w:w="1700"/>
        <w:gridCol w:w="1702"/>
        <w:gridCol w:w="1844"/>
      </w:tblGrid>
      <w:tr w:rsidR="006C1371">
        <w:trPr>
          <w:trHeight w:val="2162"/>
        </w:trPr>
        <w:tc>
          <w:tcPr>
            <w:tcW w:w="991" w:type="dxa"/>
          </w:tcPr>
          <w:p w:rsidR="006C1371" w:rsidRDefault="006C1371">
            <w:pPr>
              <w:pStyle w:val="TableParagraph"/>
              <w:rPr>
                <w:sz w:val="18"/>
              </w:rPr>
            </w:pPr>
          </w:p>
        </w:tc>
        <w:tc>
          <w:tcPr>
            <w:tcW w:w="1560" w:type="dxa"/>
          </w:tcPr>
          <w:p w:rsidR="006C1371" w:rsidRDefault="006C1371">
            <w:pPr>
              <w:pStyle w:val="TableParagraph"/>
              <w:rPr>
                <w:sz w:val="18"/>
              </w:rPr>
            </w:pPr>
          </w:p>
        </w:tc>
        <w:tc>
          <w:tcPr>
            <w:tcW w:w="1984" w:type="dxa"/>
          </w:tcPr>
          <w:p w:rsidR="006C1371" w:rsidRDefault="00DD1E69">
            <w:pPr>
              <w:pStyle w:val="TableParagraph"/>
              <w:spacing w:line="248" w:lineRule="exact"/>
              <w:ind w:left="108"/>
            </w:pPr>
            <w:hyperlink r:id="rId49">
              <w:r w:rsidR="00114C20">
                <w:rPr>
                  <w:spacing w:val="-2"/>
                  <w:u w:val="single"/>
                </w:rPr>
                <w:t>профилактика</w:t>
              </w:r>
            </w:hyperlink>
          </w:p>
          <w:p w:rsidR="006C1371" w:rsidRDefault="00DD1E69">
            <w:pPr>
              <w:pStyle w:val="TableParagraph"/>
              <w:ind w:left="108" w:right="134"/>
            </w:pPr>
            <w:hyperlink r:id="rId50">
              <w:r w:rsidR="00114C20">
                <w:rPr>
                  <w:u w:val="single"/>
                </w:rPr>
                <w:t>проблем</w:t>
              </w:r>
              <w:r w:rsidR="00114C20">
                <w:rPr>
                  <w:spacing w:val="-14"/>
                  <w:u w:val="single"/>
                </w:rPr>
                <w:t xml:space="preserve"> </w:t>
              </w:r>
              <w:r w:rsidR="00114C20">
                <w:rPr>
                  <w:u w:val="single"/>
                </w:rPr>
                <w:t>обучения</w:t>
              </w:r>
            </w:hyperlink>
            <w:r w:rsidR="00114C20">
              <w:t xml:space="preserve"> </w:t>
            </w:r>
            <w:hyperlink r:id="rId51">
              <w:r w:rsidR="00114C20">
                <w:rPr>
                  <w:u w:val="single"/>
                </w:rPr>
                <w:t>в средней школе</w:t>
              </w:r>
            </w:hyperlink>
            <w:r w:rsidR="00114C20">
              <w:t xml:space="preserve"> </w:t>
            </w:r>
            <w:hyperlink r:id="rId52">
              <w:r w:rsidR="00114C20">
                <w:rPr>
                  <w:u w:val="single"/>
                </w:rPr>
                <w:t>(3-6 классы)</w:t>
              </w:r>
            </w:hyperlink>
          </w:p>
          <w:p w:rsidR="006C1371" w:rsidRDefault="00114C20">
            <w:pPr>
              <w:pStyle w:val="TableParagraph"/>
              <w:ind w:left="108" w:right="120"/>
              <w:rPr>
                <w:sz w:val="20"/>
              </w:rPr>
            </w:pPr>
            <w:r>
              <w:rPr>
                <w:spacing w:val="-2"/>
                <w:sz w:val="20"/>
              </w:rPr>
              <w:t xml:space="preserve">Тулуз-Пьерон. Диагностика функционального </w:t>
            </w:r>
            <w:r>
              <w:rPr>
                <w:sz w:val="20"/>
              </w:rPr>
              <w:t>состояния и</w:t>
            </w:r>
          </w:p>
          <w:p w:rsidR="006C1371" w:rsidRDefault="00114C20">
            <w:pPr>
              <w:pStyle w:val="TableParagraph"/>
              <w:spacing w:line="215" w:lineRule="exact"/>
              <w:ind w:left="108"/>
              <w:rPr>
                <w:sz w:val="20"/>
              </w:rPr>
            </w:pPr>
            <w:r>
              <w:rPr>
                <w:spacing w:val="-2"/>
                <w:sz w:val="20"/>
              </w:rPr>
              <w:t>работоспособности</w:t>
            </w:r>
          </w:p>
        </w:tc>
        <w:tc>
          <w:tcPr>
            <w:tcW w:w="1985" w:type="dxa"/>
          </w:tcPr>
          <w:p w:rsidR="006C1371" w:rsidRDefault="006C1371">
            <w:pPr>
              <w:pStyle w:val="TableParagraph"/>
              <w:rPr>
                <w:sz w:val="18"/>
              </w:rPr>
            </w:pPr>
          </w:p>
        </w:tc>
        <w:tc>
          <w:tcPr>
            <w:tcW w:w="1843" w:type="dxa"/>
          </w:tcPr>
          <w:p w:rsidR="006C1371" w:rsidRDefault="006C1371">
            <w:pPr>
              <w:pStyle w:val="TableParagraph"/>
              <w:rPr>
                <w:sz w:val="18"/>
              </w:rPr>
            </w:pPr>
          </w:p>
        </w:tc>
        <w:tc>
          <w:tcPr>
            <w:tcW w:w="1843" w:type="dxa"/>
          </w:tcPr>
          <w:p w:rsidR="006C1371" w:rsidRDefault="006C1371">
            <w:pPr>
              <w:pStyle w:val="TableParagraph"/>
              <w:rPr>
                <w:sz w:val="18"/>
              </w:rPr>
            </w:pPr>
          </w:p>
        </w:tc>
        <w:tc>
          <w:tcPr>
            <w:tcW w:w="1700" w:type="dxa"/>
          </w:tcPr>
          <w:p w:rsidR="006C1371" w:rsidRDefault="006C1371">
            <w:pPr>
              <w:pStyle w:val="TableParagraph"/>
              <w:rPr>
                <w:sz w:val="18"/>
              </w:rPr>
            </w:pPr>
          </w:p>
        </w:tc>
        <w:tc>
          <w:tcPr>
            <w:tcW w:w="1702" w:type="dxa"/>
          </w:tcPr>
          <w:p w:rsidR="006C1371" w:rsidRDefault="006C1371">
            <w:pPr>
              <w:pStyle w:val="TableParagraph"/>
              <w:rPr>
                <w:sz w:val="18"/>
              </w:rPr>
            </w:pPr>
          </w:p>
        </w:tc>
        <w:tc>
          <w:tcPr>
            <w:tcW w:w="1844" w:type="dxa"/>
          </w:tcPr>
          <w:p w:rsidR="006C1371" w:rsidRDefault="006C1371">
            <w:pPr>
              <w:pStyle w:val="TableParagraph"/>
              <w:rPr>
                <w:sz w:val="18"/>
              </w:rPr>
            </w:pPr>
          </w:p>
        </w:tc>
      </w:tr>
      <w:tr w:rsidR="006C1371">
        <w:trPr>
          <w:trHeight w:val="690"/>
        </w:trPr>
        <w:tc>
          <w:tcPr>
            <w:tcW w:w="991" w:type="dxa"/>
          </w:tcPr>
          <w:p w:rsidR="006C1371" w:rsidRDefault="00114C20">
            <w:pPr>
              <w:pStyle w:val="TableParagraph"/>
              <w:ind w:left="105" w:right="156"/>
              <w:rPr>
                <w:b/>
                <w:sz w:val="20"/>
              </w:rPr>
            </w:pPr>
            <w:r>
              <w:rPr>
                <w:b/>
                <w:spacing w:val="-4"/>
                <w:sz w:val="20"/>
              </w:rPr>
              <w:t xml:space="preserve">Время </w:t>
            </w:r>
            <w:r>
              <w:rPr>
                <w:b/>
                <w:spacing w:val="-2"/>
                <w:sz w:val="20"/>
              </w:rPr>
              <w:t>проведе</w:t>
            </w:r>
          </w:p>
          <w:p w:rsidR="006C1371" w:rsidRDefault="00114C20">
            <w:pPr>
              <w:pStyle w:val="TableParagraph"/>
              <w:spacing w:line="211" w:lineRule="exact"/>
              <w:ind w:left="105"/>
              <w:rPr>
                <w:b/>
                <w:sz w:val="20"/>
              </w:rPr>
            </w:pPr>
            <w:r>
              <w:rPr>
                <w:b/>
                <w:spacing w:val="-5"/>
                <w:sz w:val="20"/>
              </w:rPr>
              <w:t>ния</w:t>
            </w:r>
          </w:p>
        </w:tc>
        <w:tc>
          <w:tcPr>
            <w:tcW w:w="1560" w:type="dxa"/>
          </w:tcPr>
          <w:p w:rsidR="006C1371" w:rsidRDefault="00114C20">
            <w:pPr>
              <w:pStyle w:val="TableParagraph"/>
              <w:spacing w:line="225" w:lineRule="exact"/>
              <w:ind w:left="108"/>
              <w:rPr>
                <w:sz w:val="20"/>
              </w:rPr>
            </w:pPr>
            <w:r>
              <w:rPr>
                <w:spacing w:val="-2"/>
                <w:sz w:val="20"/>
              </w:rPr>
              <w:t>Сентябрь</w:t>
            </w:r>
          </w:p>
        </w:tc>
        <w:tc>
          <w:tcPr>
            <w:tcW w:w="1984" w:type="dxa"/>
          </w:tcPr>
          <w:p w:rsidR="006C1371" w:rsidRDefault="00114C20">
            <w:pPr>
              <w:pStyle w:val="TableParagraph"/>
              <w:spacing w:line="225" w:lineRule="exact"/>
              <w:ind w:left="108"/>
              <w:rPr>
                <w:sz w:val="20"/>
              </w:rPr>
            </w:pPr>
            <w:r>
              <w:rPr>
                <w:sz w:val="20"/>
              </w:rPr>
              <w:t>В</w:t>
            </w:r>
            <w:r>
              <w:rPr>
                <w:spacing w:val="-6"/>
                <w:sz w:val="20"/>
              </w:rPr>
              <w:t xml:space="preserve"> </w:t>
            </w:r>
            <w:r>
              <w:rPr>
                <w:sz w:val="20"/>
              </w:rPr>
              <w:t>течение</w:t>
            </w:r>
            <w:r>
              <w:rPr>
                <w:spacing w:val="-7"/>
                <w:sz w:val="20"/>
              </w:rPr>
              <w:t xml:space="preserve"> </w:t>
            </w:r>
            <w:r>
              <w:rPr>
                <w:spacing w:val="-4"/>
                <w:sz w:val="20"/>
              </w:rPr>
              <w:t>года</w:t>
            </w:r>
          </w:p>
        </w:tc>
        <w:tc>
          <w:tcPr>
            <w:tcW w:w="1985" w:type="dxa"/>
          </w:tcPr>
          <w:p w:rsidR="006C1371" w:rsidRDefault="00114C20">
            <w:pPr>
              <w:pStyle w:val="TableParagraph"/>
              <w:spacing w:line="225" w:lineRule="exact"/>
              <w:ind w:left="109"/>
              <w:rPr>
                <w:sz w:val="20"/>
              </w:rPr>
            </w:pPr>
            <w:r>
              <w:rPr>
                <w:sz w:val="20"/>
              </w:rPr>
              <w:t>В</w:t>
            </w:r>
            <w:r>
              <w:rPr>
                <w:spacing w:val="-5"/>
                <w:sz w:val="20"/>
              </w:rPr>
              <w:t xml:space="preserve"> </w:t>
            </w:r>
            <w:r>
              <w:rPr>
                <w:sz w:val="20"/>
              </w:rPr>
              <w:t>течении</w:t>
            </w:r>
            <w:r>
              <w:rPr>
                <w:spacing w:val="-6"/>
                <w:sz w:val="20"/>
              </w:rPr>
              <w:t xml:space="preserve"> </w:t>
            </w:r>
            <w:r>
              <w:rPr>
                <w:spacing w:val="-4"/>
                <w:sz w:val="20"/>
              </w:rPr>
              <w:t>года</w:t>
            </w:r>
          </w:p>
        </w:tc>
        <w:tc>
          <w:tcPr>
            <w:tcW w:w="1843" w:type="dxa"/>
          </w:tcPr>
          <w:p w:rsidR="006C1371" w:rsidRDefault="00114C20">
            <w:pPr>
              <w:pStyle w:val="TableParagraph"/>
              <w:spacing w:line="237" w:lineRule="auto"/>
              <w:ind w:left="109" w:right="186"/>
              <w:rPr>
                <w:sz w:val="20"/>
              </w:rPr>
            </w:pPr>
            <w:r>
              <w:rPr>
                <w:spacing w:val="-2"/>
                <w:sz w:val="20"/>
              </w:rPr>
              <w:t>Сентябрь-октябрь Апрель-май</w:t>
            </w:r>
          </w:p>
        </w:tc>
        <w:tc>
          <w:tcPr>
            <w:tcW w:w="1843" w:type="dxa"/>
          </w:tcPr>
          <w:p w:rsidR="006C1371" w:rsidRDefault="00114C20">
            <w:pPr>
              <w:pStyle w:val="TableParagraph"/>
              <w:spacing w:line="225" w:lineRule="exact"/>
              <w:ind w:left="107"/>
              <w:rPr>
                <w:sz w:val="20"/>
              </w:rPr>
            </w:pPr>
            <w:r>
              <w:rPr>
                <w:sz w:val="20"/>
              </w:rPr>
              <w:t>В</w:t>
            </w:r>
            <w:r>
              <w:rPr>
                <w:spacing w:val="-6"/>
                <w:sz w:val="20"/>
              </w:rPr>
              <w:t xml:space="preserve"> </w:t>
            </w:r>
            <w:r>
              <w:rPr>
                <w:sz w:val="20"/>
              </w:rPr>
              <w:t>течение</w:t>
            </w:r>
            <w:r>
              <w:rPr>
                <w:spacing w:val="-7"/>
                <w:sz w:val="20"/>
              </w:rPr>
              <w:t xml:space="preserve"> </w:t>
            </w:r>
            <w:r>
              <w:rPr>
                <w:spacing w:val="-4"/>
                <w:sz w:val="20"/>
              </w:rPr>
              <w:t>года</w:t>
            </w:r>
          </w:p>
        </w:tc>
        <w:tc>
          <w:tcPr>
            <w:tcW w:w="1700" w:type="dxa"/>
          </w:tcPr>
          <w:p w:rsidR="006C1371" w:rsidRDefault="00114C20">
            <w:pPr>
              <w:pStyle w:val="TableParagraph"/>
              <w:spacing w:line="225" w:lineRule="exact"/>
              <w:ind w:left="107"/>
              <w:rPr>
                <w:sz w:val="20"/>
              </w:rPr>
            </w:pPr>
            <w:r>
              <w:rPr>
                <w:sz w:val="20"/>
              </w:rPr>
              <w:t>В</w:t>
            </w:r>
            <w:r>
              <w:rPr>
                <w:spacing w:val="-6"/>
                <w:sz w:val="20"/>
              </w:rPr>
              <w:t xml:space="preserve"> </w:t>
            </w:r>
            <w:r>
              <w:rPr>
                <w:sz w:val="20"/>
              </w:rPr>
              <w:t>течение</w:t>
            </w:r>
            <w:r>
              <w:rPr>
                <w:spacing w:val="-7"/>
                <w:sz w:val="20"/>
              </w:rPr>
              <w:t xml:space="preserve"> </w:t>
            </w:r>
            <w:r>
              <w:rPr>
                <w:spacing w:val="-4"/>
                <w:sz w:val="20"/>
              </w:rPr>
              <w:t>года</w:t>
            </w:r>
          </w:p>
        </w:tc>
        <w:tc>
          <w:tcPr>
            <w:tcW w:w="1702" w:type="dxa"/>
          </w:tcPr>
          <w:p w:rsidR="006C1371" w:rsidRDefault="00114C20">
            <w:pPr>
              <w:pStyle w:val="TableParagraph"/>
              <w:spacing w:line="225" w:lineRule="exact"/>
              <w:ind w:left="110"/>
              <w:rPr>
                <w:sz w:val="20"/>
              </w:rPr>
            </w:pPr>
            <w:r>
              <w:rPr>
                <w:sz w:val="20"/>
              </w:rPr>
              <w:t>В</w:t>
            </w:r>
            <w:r>
              <w:rPr>
                <w:spacing w:val="-6"/>
                <w:sz w:val="20"/>
              </w:rPr>
              <w:t xml:space="preserve"> </w:t>
            </w:r>
            <w:r>
              <w:rPr>
                <w:sz w:val="20"/>
              </w:rPr>
              <w:t>течение</w:t>
            </w:r>
            <w:r>
              <w:rPr>
                <w:spacing w:val="-7"/>
                <w:sz w:val="20"/>
              </w:rPr>
              <w:t xml:space="preserve"> </w:t>
            </w:r>
            <w:r>
              <w:rPr>
                <w:spacing w:val="-4"/>
                <w:sz w:val="20"/>
              </w:rPr>
              <w:t>года</w:t>
            </w:r>
          </w:p>
        </w:tc>
        <w:tc>
          <w:tcPr>
            <w:tcW w:w="1844" w:type="dxa"/>
          </w:tcPr>
          <w:p w:rsidR="006C1371" w:rsidRDefault="00114C20">
            <w:pPr>
              <w:pStyle w:val="TableParagraph"/>
              <w:spacing w:line="237" w:lineRule="auto"/>
              <w:ind w:left="109" w:right="188"/>
              <w:rPr>
                <w:sz w:val="20"/>
              </w:rPr>
            </w:pPr>
            <w:r>
              <w:rPr>
                <w:sz w:val="20"/>
              </w:rPr>
              <w:t>Не</w:t>
            </w:r>
            <w:r>
              <w:rPr>
                <w:spacing w:val="-10"/>
                <w:sz w:val="20"/>
              </w:rPr>
              <w:t xml:space="preserve"> </w:t>
            </w:r>
            <w:r>
              <w:rPr>
                <w:sz w:val="20"/>
              </w:rPr>
              <w:t>менее</w:t>
            </w:r>
            <w:r>
              <w:rPr>
                <w:spacing w:val="-10"/>
                <w:sz w:val="20"/>
              </w:rPr>
              <w:t xml:space="preserve"> </w:t>
            </w:r>
            <w:r>
              <w:rPr>
                <w:sz w:val="20"/>
              </w:rPr>
              <w:t>2</w:t>
            </w:r>
            <w:r>
              <w:rPr>
                <w:spacing w:val="-9"/>
                <w:sz w:val="20"/>
              </w:rPr>
              <w:t xml:space="preserve"> </w:t>
            </w:r>
            <w:r>
              <w:rPr>
                <w:sz w:val="20"/>
              </w:rPr>
              <w:t>раз</w:t>
            </w:r>
            <w:r>
              <w:rPr>
                <w:spacing w:val="-10"/>
                <w:sz w:val="20"/>
              </w:rPr>
              <w:t xml:space="preserve"> </w:t>
            </w:r>
            <w:r>
              <w:rPr>
                <w:sz w:val="20"/>
              </w:rPr>
              <w:t xml:space="preserve">в </w:t>
            </w:r>
            <w:r>
              <w:rPr>
                <w:spacing w:val="-4"/>
                <w:sz w:val="20"/>
              </w:rPr>
              <w:t>год</w:t>
            </w:r>
          </w:p>
        </w:tc>
      </w:tr>
      <w:tr w:rsidR="006C1371">
        <w:trPr>
          <w:trHeight w:val="6442"/>
        </w:trPr>
        <w:tc>
          <w:tcPr>
            <w:tcW w:w="991" w:type="dxa"/>
          </w:tcPr>
          <w:p w:rsidR="006C1371" w:rsidRDefault="00114C20">
            <w:pPr>
              <w:pStyle w:val="TableParagraph"/>
              <w:ind w:left="105" w:right="112"/>
              <w:rPr>
                <w:b/>
                <w:sz w:val="20"/>
              </w:rPr>
            </w:pPr>
            <w:r>
              <w:rPr>
                <w:b/>
                <w:spacing w:val="-2"/>
                <w:sz w:val="20"/>
              </w:rPr>
              <w:t xml:space="preserve">Использ ование результ </w:t>
            </w:r>
            <w:r>
              <w:rPr>
                <w:b/>
                <w:spacing w:val="-4"/>
                <w:sz w:val="20"/>
              </w:rPr>
              <w:t>атов</w:t>
            </w:r>
          </w:p>
        </w:tc>
        <w:tc>
          <w:tcPr>
            <w:tcW w:w="1560" w:type="dxa"/>
          </w:tcPr>
          <w:p w:rsidR="006C1371" w:rsidRDefault="00114C20">
            <w:pPr>
              <w:pStyle w:val="TableParagraph"/>
              <w:ind w:left="108" w:right="86"/>
              <w:rPr>
                <w:sz w:val="20"/>
              </w:rPr>
            </w:pPr>
            <w:r>
              <w:rPr>
                <w:spacing w:val="-4"/>
                <w:sz w:val="20"/>
              </w:rPr>
              <w:t xml:space="preserve">Для </w:t>
            </w:r>
            <w:r>
              <w:rPr>
                <w:spacing w:val="-2"/>
                <w:sz w:val="20"/>
              </w:rPr>
              <w:t xml:space="preserve">определения прогноза успешности обучения </w:t>
            </w:r>
            <w:r>
              <w:rPr>
                <w:sz w:val="20"/>
              </w:rPr>
              <w:t xml:space="preserve">ребенка, для </w:t>
            </w:r>
            <w:r>
              <w:rPr>
                <w:spacing w:val="-2"/>
                <w:sz w:val="20"/>
              </w:rPr>
              <w:t xml:space="preserve">определения индивидуально </w:t>
            </w:r>
            <w:r>
              <w:rPr>
                <w:spacing w:val="-6"/>
                <w:sz w:val="20"/>
              </w:rPr>
              <w:t xml:space="preserve">го </w:t>
            </w:r>
            <w:r>
              <w:rPr>
                <w:spacing w:val="-2"/>
                <w:sz w:val="20"/>
              </w:rPr>
              <w:t xml:space="preserve">образовательно </w:t>
            </w:r>
            <w:r>
              <w:rPr>
                <w:sz w:val="20"/>
              </w:rPr>
              <w:t xml:space="preserve">го маршрута </w:t>
            </w:r>
            <w:r>
              <w:rPr>
                <w:spacing w:val="-2"/>
                <w:sz w:val="20"/>
              </w:rPr>
              <w:t>ребенка.</w:t>
            </w:r>
          </w:p>
        </w:tc>
        <w:tc>
          <w:tcPr>
            <w:tcW w:w="1984" w:type="dxa"/>
          </w:tcPr>
          <w:p w:rsidR="006C1371" w:rsidRDefault="00114C20">
            <w:pPr>
              <w:pStyle w:val="TableParagraph"/>
              <w:ind w:left="108" w:right="241"/>
              <w:rPr>
                <w:sz w:val="20"/>
              </w:rPr>
            </w:pPr>
            <w:r>
              <w:rPr>
                <w:spacing w:val="-2"/>
                <w:sz w:val="20"/>
              </w:rPr>
              <w:t xml:space="preserve">Ориентирование </w:t>
            </w:r>
            <w:r>
              <w:rPr>
                <w:sz w:val="20"/>
              </w:rPr>
              <w:t xml:space="preserve">педагогов и родителей на </w:t>
            </w:r>
            <w:r>
              <w:rPr>
                <w:spacing w:val="-2"/>
                <w:sz w:val="20"/>
              </w:rPr>
              <w:t xml:space="preserve">развитие индивидуальных особенностей </w:t>
            </w:r>
            <w:r>
              <w:rPr>
                <w:sz w:val="20"/>
              </w:rPr>
              <w:t>ребенка</w:t>
            </w:r>
            <w:r>
              <w:rPr>
                <w:spacing w:val="-13"/>
                <w:sz w:val="20"/>
              </w:rPr>
              <w:t xml:space="preserve"> </w:t>
            </w:r>
            <w:r>
              <w:rPr>
                <w:sz w:val="20"/>
              </w:rPr>
              <w:t>в</w:t>
            </w:r>
            <w:r>
              <w:rPr>
                <w:spacing w:val="-12"/>
                <w:sz w:val="20"/>
              </w:rPr>
              <w:t xml:space="preserve"> </w:t>
            </w:r>
            <w:r>
              <w:rPr>
                <w:sz w:val="20"/>
              </w:rPr>
              <w:t xml:space="preserve">речевой, познавательной и моторной сферах, </w:t>
            </w:r>
            <w:r>
              <w:rPr>
                <w:spacing w:val="-2"/>
                <w:sz w:val="20"/>
              </w:rPr>
              <w:t>коррекция педагогом психологом выявленных</w:t>
            </w:r>
          </w:p>
          <w:p w:rsidR="006C1371" w:rsidRDefault="00114C20">
            <w:pPr>
              <w:pStyle w:val="TableParagraph"/>
              <w:ind w:left="108" w:right="241"/>
              <w:rPr>
                <w:sz w:val="20"/>
              </w:rPr>
            </w:pPr>
            <w:r>
              <w:rPr>
                <w:sz w:val="20"/>
              </w:rPr>
              <w:t xml:space="preserve">затруднений, для </w:t>
            </w:r>
            <w:r>
              <w:rPr>
                <w:spacing w:val="-2"/>
                <w:sz w:val="20"/>
              </w:rPr>
              <w:t xml:space="preserve">определения индивидуального образовательного </w:t>
            </w:r>
            <w:r>
              <w:rPr>
                <w:sz w:val="20"/>
              </w:rPr>
              <w:t>маршрута</w:t>
            </w:r>
            <w:r>
              <w:rPr>
                <w:spacing w:val="-13"/>
                <w:sz w:val="20"/>
              </w:rPr>
              <w:t xml:space="preserve"> </w:t>
            </w:r>
            <w:r>
              <w:rPr>
                <w:sz w:val="20"/>
              </w:rPr>
              <w:t xml:space="preserve">ребенка, подбор уровня </w:t>
            </w:r>
            <w:r>
              <w:rPr>
                <w:spacing w:val="-2"/>
                <w:sz w:val="20"/>
              </w:rPr>
              <w:t>нагрузки обучающихся.</w:t>
            </w:r>
          </w:p>
          <w:p w:rsidR="006C1371" w:rsidRDefault="00114C20">
            <w:pPr>
              <w:pStyle w:val="TableParagraph"/>
              <w:ind w:left="108" w:right="106"/>
              <w:rPr>
                <w:sz w:val="20"/>
              </w:rPr>
            </w:pPr>
            <w:r>
              <w:rPr>
                <w:sz w:val="20"/>
              </w:rPr>
              <w:t xml:space="preserve">Оказание помощи и поддержки детям </w:t>
            </w:r>
            <w:r>
              <w:rPr>
                <w:spacing w:val="-2"/>
                <w:sz w:val="20"/>
              </w:rPr>
              <w:t xml:space="preserve">младшего </w:t>
            </w:r>
            <w:r>
              <w:rPr>
                <w:sz w:val="20"/>
              </w:rPr>
              <w:t>школьного</w:t>
            </w:r>
            <w:r>
              <w:rPr>
                <w:spacing w:val="-13"/>
                <w:sz w:val="20"/>
              </w:rPr>
              <w:t xml:space="preserve"> </w:t>
            </w:r>
            <w:r>
              <w:rPr>
                <w:sz w:val="20"/>
              </w:rPr>
              <w:t xml:space="preserve">возраста, </w:t>
            </w:r>
            <w:r>
              <w:rPr>
                <w:spacing w:val="-2"/>
                <w:sz w:val="20"/>
              </w:rPr>
              <w:t>имеющим</w:t>
            </w:r>
            <w:r>
              <w:rPr>
                <w:spacing w:val="40"/>
                <w:sz w:val="20"/>
              </w:rPr>
              <w:t xml:space="preserve"> </w:t>
            </w:r>
            <w:r>
              <w:rPr>
                <w:sz w:val="20"/>
              </w:rPr>
              <w:t>трудности в</w:t>
            </w:r>
          </w:p>
          <w:p w:rsidR="006C1371" w:rsidRDefault="00114C20">
            <w:pPr>
              <w:pStyle w:val="TableParagraph"/>
              <w:spacing w:line="217" w:lineRule="exact"/>
              <w:ind w:left="108"/>
              <w:rPr>
                <w:sz w:val="20"/>
              </w:rPr>
            </w:pPr>
            <w:r>
              <w:rPr>
                <w:spacing w:val="-2"/>
                <w:sz w:val="20"/>
              </w:rPr>
              <w:t>формировании</w:t>
            </w:r>
          </w:p>
        </w:tc>
        <w:tc>
          <w:tcPr>
            <w:tcW w:w="1985" w:type="dxa"/>
          </w:tcPr>
          <w:p w:rsidR="006C1371" w:rsidRDefault="00114C20">
            <w:pPr>
              <w:pStyle w:val="TableParagraph"/>
              <w:ind w:left="109" w:right="406"/>
              <w:rPr>
                <w:sz w:val="20"/>
              </w:rPr>
            </w:pPr>
            <w:r>
              <w:rPr>
                <w:sz w:val="20"/>
              </w:rPr>
              <w:t>Для</w:t>
            </w:r>
            <w:r>
              <w:rPr>
                <w:spacing w:val="-13"/>
                <w:sz w:val="20"/>
              </w:rPr>
              <w:t xml:space="preserve"> </w:t>
            </w:r>
            <w:r>
              <w:rPr>
                <w:sz w:val="20"/>
              </w:rPr>
              <w:t xml:space="preserve">определения </w:t>
            </w:r>
            <w:r>
              <w:rPr>
                <w:spacing w:val="-2"/>
                <w:sz w:val="20"/>
              </w:rPr>
              <w:t>маршрута психолого- педагогического сопровождения ребенка.</w:t>
            </w:r>
          </w:p>
          <w:p w:rsidR="006C1371" w:rsidRDefault="00114C20">
            <w:pPr>
              <w:pStyle w:val="TableParagraph"/>
              <w:ind w:left="109" w:right="302"/>
              <w:rPr>
                <w:sz w:val="20"/>
              </w:rPr>
            </w:pPr>
            <w:r>
              <w:rPr>
                <w:sz w:val="20"/>
              </w:rPr>
              <w:t>Создания</w:t>
            </w:r>
            <w:r>
              <w:rPr>
                <w:spacing w:val="-13"/>
                <w:sz w:val="20"/>
              </w:rPr>
              <w:t xml:space="preserve"> </w:t>
            </w:r>
            <w:r>
              <w:rPr>
                <w:sz w:val="20"/>
              </w:rPr>
              <w:t xml:space="preserve">условий для комфортного </w:t>
            </w:r>
            <w:r>
              <w:rPr>
                <w:spacing w:val="-2"/>
                <w:sz w:val="20"/>
              </w:rPr>
              <w:t>пребывания обучающихся.</w:t>
            </w:r>
          </w:p>
          <w:p w:rsidR="006C1371" w:rsidRDefault="00114C20">
            <w:pPr>
              <w:pStyle w:val="TableParagraph"/>
              <w:ind w:left="109" w:right="281"/>
              <w:rPr>
                <w:sz w:val="20"/>
              </w:rPr>
            </w:pPr>
            <w:r>
              <w:rPr>
                <w:sz w:val="20"/>
              </w:rPr>
              <w:t>Для</w:t>
            </w:r>
            <w:r>
              <w:rPr>
                <w:spacing w:val="-13"/>
                <w:sz w:val="20"/>
              </w:rPr>
              <w:t xml:space="preserve"> </w:t>
            </w:r>
            <w:r>
              <w:rPr>
                <w:sz w:val="20"/>
              </w:rPr>
              <w:t xml:space="preserve">отслеживания </w:t>
            </w:r>
            <w:r>
              <w:rPr>
                <w:spacing w:val="-2"/>
                <w:sz w:val="20"/>
              </w:rPr>
              <w:t xml:space="preserve">процессов </w:t>
            </w:r>
            <w:r>
              <w:rPr>
                <w:sz w:val="20"/>
              </w:rPr>
              <w:t>адаптации при переходе на</w:t>
            </w:r>
          </w:p>
          <w:p w:rsidR="006C1371" w:rsidRDefault="00114C20">
            <w:pPr>
              <w:pStyle w:val="TableParagraph"/>
              <w:ind w:left="109" w:right="832"/>
              <w:rPr>
                <w:sz w:val="20"/>
              </w:rPr>
            </w:pPr>
            <w:r>
              <w:rPr>
                <w:spacing w:val="-2"/>
                <w:sz w:val="20"/>
              </w:rPr>
              <w:t>следующую ступень.</w:t>
            </w:r>
          </w:p>
          <w:p w:rsidR="006C1371" w:rsidRDefault="00114C20">
            <w:pPr>
              <w:pStyle w:val="TableParagraph"/>
              <w:ind w:left="109" w:right="326"/>
              <w:rPr>
                <w:sz w:val="20"/>
              </w:rPr>
            </w:pPr>
            <w:r>
              <w:rPr>
                <w:spacing w:val="-2"/>
                <w:sz w:val="20"/>
              </w:rPr>
              <w:t xml:space="preserve">Снятие эмоционального напряжения, </w:t>
            </w:r>
            <w:r>
              <w:rPr>
                <w:sz w:val="20"/>
              </w:rPr>
              <w:t xml:space="preserve">тревожности в </w:t>
            </w:r>
            <w:r>
              <w:rPr>
                <w:spacing w:val="-2"/>
                <w:sz w:val="20"/>
              </w:rPr>
              <w:t>адаптационные периоды.</w:t>
            </w:r>
          </w:p>
          <w:p w:rsidR="006C1371" w:rsidRDefault="00114C20">
            <w:pPr>
              <w:pStyle w:val="TableParagraph"/>
              <w:ind w:left="109" w:right="493"/>
              <w:rPr>
                <w:sz w:val="20"/>
              </w:rPr>
            </w:pPr>
            <w:r>
              <w:rPr>
                <w:sz w:val="20"/>
              </w:rPr>
              <w:t xml:space="preserve">Для оценки </w:t>
            </w:r>
            <w:r>
              <w:rPr>
                <w:spacing w:val="-2"/>
                <w:sz w:val="20"/>
              </w:rPr>
              <w:t>развития регулятивных</w:t>
            </w:r>
          </w:p>
          <w:p w:rsidR="006C1371" w:rsidRDefault="00114C20">
            <w:pPr>
              <w:pStyle w:val="TableParagraph"/>
              <w:ind w:left="109"/>
              <w:rPr>
                <w:sz w:val="20"/>
              </w:rPr>
            </w:pPr>
            <w:r>
              <w:rPr>
                <w:sz w:val="20"/>
              </w:rPr>
              <w:t>учебных</w:t>
            </w:r>
            <w:r>
              <w:rPr>
                <w:spacing w:val="-11"/>
                <w:sz w:val="20"/>
              </w:rPr>
              <w:t xml:space="preserve"> </w:t>
            </w:r>
            <w:r>
              <w:rPr>
                <w:spacing w:val="-2"/>
                <w:sz w:val="20"/>
              </w:rPr>
              <w:t>действий.</w:t>
            </w:r>
          </w:p>
        </w:tc>
        <w:tc>
          <w:tcPr>
            <w:tcW w:w="1843" w:type="dxa"/>
          </w:tcPr>
          <w:p w:rsidR="006C1371" w:rsidRDefault="00114C20">
            <w:pPr>
              <w:pStyle w:val="TableParagraph"/>
              <w:ind w:left="109" w:right="186"/>
              <w:rPr>
                <w:sz w:val="20"/>
              </w:rPr>
            </w:pPr>
            <w:r>
              <w:rPr>
                <w:sz w:val="20"/>
              </w:rPr>
              <w:t xml:space="preserve">Для определения </w:t>
            </w:r>
            <w:r>
              <w:rPr>
                <w:spacing w:val="-2"/>
                <w:sz w:val="20"/>
              </w:rPr>
              <w:t xml:space="preserve">реального отношения </w:t>
            </w:r>
            <w:r>
              <w:rPr>
                <w:sz w:val="20"/>
              </w:rPr>
              <w:t>ученика</w:t>
            </w:r>
            <w:r>
              <w:rPr>
                <w:spacing w:val="-13"/>
                <w:sz w:val="20"/>
              </w:rPr>
              <w:t xml:space="preserve"> </w:t>
            </w:r>
            <w:r>
              <w:rPr>
                <w:sz w:val="20"/>
              </w:rPr>
              <w:t>к</w:t>
            </w:r>
            <w:r>
              <w:rPr>
                <w:spacing w:val="-12"/>
                <w:sz w:val="20"/>
              </w:rPr>
              <w:t xml:space="preserve"> </w:t>
            </w:r>
            <w:r>
              <w:rPr>
                <w:sz w:val="20"/>
              </w:rPr>
              <w:t xml:space="preserve">учению Для определения ресурсов ребенка к освоению </w:t>
            </w:r>
            <w:r>
              <w:rPr>
                <w:spacing w:val="-2"/>
                <w:sz w:val="20"/>
              </w:rPr>
              <w:t xml:space="preserve">образовательной </w:t>
            </w:r>
            <w:r>
              <w:rPr>
                <w:sz w:val="20"/>
              </w:rPr>
              <w:t>программы, к</w:t>
            </w:r>
          </w:p>
          <w:p w:rsidR="006C1371" w:rsidRDefault="00114C20">
            <w:pPr>
              <w:pStyle w:val="TableParagraph"/>
              <w:ind w:left="109" w:right="109"/>
              <w:rPr>
                <w:sz w:val="20"/>
              </w:rPr>
            </w:pPr>
            <w:r>
              <w:rPr>
                <w:spacing w:val="-2"/>
                <w:sz w:val="20"/>
              </w:rPr>
              <w:t>участию внеурочной</w:t>
            </w:r>
          </w:p>
          <w:p w:rsidR="006C1371" w:rsidRDefault="00114C20">
            <w:pPr>
              <w:pStyle w:val="TableParagraph"/>
              <w:ind w:left="109" w:right="281"/>
              <w:rPr>
                <w:sz w:val="20"/>
              </w:rPr>
            </w:pPr>
            <w:r>
              <w:rPr>
                <w:spacing w:val="-2"/>
                <w:sz w:val="20"/>
              </w:rPr>
              <w:t xml:space="preserve">деятельности. </w:t>
            </w:r>
            <w:r>
              <w:rPr>
                <w:spacing w:val="-4"/>
                <w:sz w:val="20"/>
              </w:rPr>
              <w:t xml:space="preserve">Для </w:t>
            </w:r>
            <w:r>
              <w:rPr>
                <w:spacing w:val="-2"/>
                <w:sz w:val="20"/>
              </w:rPr>
              <w:t>корректировки возрастного снижения мотивации</w:t>
            </w:r>
          </w:p>
          <w:p w:rsidR="006C1371" w:rsidRDefault="00114C20">
            <w:pPr>
              <w:pStyle w:val="TableParagraph"/>
              <w:ind w:left="109" w:right="246"/>
              <w:rPr>
                <w:sz w:val="20"/>
              </w:rPr>
            </w:pPr>
            <w:r>
              <w:rPr>
                <w:sz w:val="20"/>
              </w:rPr>
              <w:t>Для</w:t>
            </w:r>
            <w:r>
              <w:rPr>
                <w:spacing w:val="-13"/>
                <w:sz w:val="20"/>
              </w:rPr>
              <w:t xml:space="preserve"> </w:t>
            </w:r>
            <w:r>
              <w:rPr>
                <w:sz w:val="20"/>
              </w:rPr>
              <w:t xml:space="preserve">преодоления </w:t>
            </w:r>
            <w:r>
              <w:rPr>
                <w:spacing w:val="-2"/>
                <w:sz w:val="20"/>
              </w:rPr>
              <w:t>неуспеваемости</w:t>
            </w:r>
          </w:p>
        </w:tc>
        <w:tc>
          <w:tcPr>
            <w:tcW w:w="1843" w:type="dxa"/>
          </w:tcPr>
          <w:p w:rsidR="006C1371" w:rsidRDefault="00114C20">
            <w:pPr>
              <w:pStyle w:val="TableParagraph"/>
              <w:ind w:left="107" w:right="120"/>
              <w:rPr>
                <w:sz w:val="20"/>
              </w:rPr>
            </w:pPr>
            <w:r>
              <w:rPr>
                <w:spacing w:val="-4"/>
                <w:sz w:val="20"/>
              </w:rPr>
              <w:t>Для</w:t>
            </w:r>
            <w:r>
              <w:rPr>
                <w:spacing w:val="40"/>
                <w:sz w:val="20"/>
              </w:rPr>
              <w:t xml:space="preserve"> </w:t>
            </w:r>
            <w:r>
              <w:rPr>
                <w:spacing w:val="-2"/>
                <w:sz w:val="20"/>
              </w:rPr>
              <w:t xml:space="preserve">регулирования </w:t>
            </w:r>
            <w:r>
              <w:rPr>
                <w:sz w:val="20"/>
              </w:rPr>
              <w:t>индивидуальных</w:t>
            </w:r>
            <w:r>
              <w:rPr>
                <w:spacing w:val="-13"/>
                <w:sz w:val="20"/>
              </w:rPr>
              <w:t xml:space="preserve"> </w:t>
            </w:r>
            <w:r>
              <w:rPr>
                <w:sz w:val="20"/>
              </w:rPr>
              <w:t xml:space="preserve">и </w:t>
            </w:r>
            <w:r>
              <w:rPr>
                <w:spacing w:val="-2"/>
                <w:sz w:val="20"/>
              </w:rPr>
              <w:t>групповых конфликтов, гармонизация детско-</w:t>
            </w:r>
          </w:p>
          <w:p w:rsidR="006C1371" w:rsidRDefault="00114C20">
            <w:pPr>
              <w:pStyle w:val="TableParagraph"/>
              <w:ind w:left="107"/>
              <w:rPr>
                <w:sz w:val="20"/>
              </w:rPr>
            </w:pPr>
            <w:r>
              <w:rPr>
                <w:spacing w:val="-2"/>
                <w:sz w:val="20"/>
              </w:rPr>
              <w:t>родительских отношений.</w:t>
            </w:r>
          </w:p>
          <w:p w:rsidR="006C1371" w:rsidRDefault="00114C20">
            <w:pPr>
              <w:pStyle w:val="TableParagraph"/>
              <w:ind w:left="107" w:right="267"/>
              <w:rPr>
                <w:sz w:val="20"/>
              </w:rPr>
            </w:pPr>
            <w:r>
              <w:rPr>
                <w:sz w:val="20"/>
              </w:rPr>
              <w:t>Для</w:t>
            </w:r>
            <w:r>
              <w:rPr>
                <w:spacing w:val="-13"/>
                <w:sz w:val="20"/>
              </w:rPr>
              <w:t xml:space="preserve"> </w:t>
            </w:r>
            <w:r>
              <w:rPr>
                <w:sz w:val="20"/>
              </w:rPr>
              <w:t xml:space="preserve">организации </w:t>
            </w:r>
            <w:r>
              <w:rPr>
                <w:spacing w:val="-2"/>
                <w:sz w:val="20"/>
              </w:rPr>
              <w:t>проектной</w:t>
            </w:r>
          </w:p>
          <w:p w:rsidR="006C1371" w:rsidRDefault="00114C20">
            <w:pPr>
              <w:pStyle w:val="TableParagraph"/>
              <w:ind w:left="107" w:right="109"/>
              <w:rPr>
                <w:sz w:val="20"/>
              </w:rPr>
            </w:pPr>
            <w:r>
              <w:rPr>
                <w:spacing w:val="-2"/>
                <w:sz w:val="20"/>
              </w:rPr>
              <w:t>деятельности Сплочение участников, создание</w:t>
            </w:r>
          </w:p>
          <w:p w:rsidR="006C1371" w:rsidRDefault="00114C20">
            <w:pPr>
              <w:pStyle w:val="TableParagraph"/>
              <w:ind w:left="107" w:right="177"/>
              <w:rPr>
                <w:sz w:val="20"/>
              </w:rPr>
            </w:pPr>
            <w:r>
              <w:rPr>
                <w:spacing w:val="-2"/>
                <w:sz w:val="20"/>
              </w:rPr>
              <w:t xml:space="preserve">благоприятного социально- психологического </w:t>
            </w:r>
            <w:r>
              <w:rPr>
                <w:sz w:val="20"/>
              </w:rPr>
              <w:t>климата</w:t>
            </w:r>
            <w:r>
              <w:rPr>
                <w:spacing w:val="-8"/>
                <w:sz w:val="20"/>
              </w:rPr>
              <w:t xml:space="preserve"> </w:t>
            </w:r>
            <w:r>
              <w:rPr>
                <w:sz w:val="20"/>
              </w:rPr>
              <w:t>в</w:t>
            </w:r>
            <w:r>
              <w:rPr>
                <w:spacing w:val="-9"/>
                <w:sz w:val="20"/>
              </w:rPr>
              <w:t xml:space="preserve"> </w:t>
            </w:r>
            <w:r>
              <w:rPr>
                <w:sz w:val="20"/>
              </w:rPr>
              <w:t xml:space="preserve">группе, что способствует </w:t>
            </w:r>
            <w:r>
              <w:rPr>
                <w:spacing w:val="-2"/>
                <w:sz w:val="20"/>
              </w:rPr>
              <w:t xml:space="preserve">эффективной </w:t>
            </w:r>
            <w:r>
              <w:rPr>
                <w:sz w:val="20"/>
              </w:rPr>
              <w:t>работе</w:t>
            </w:r>
            <w:r>
              <w:rPr>
                <w:spacing w:val="-4"/>
                <w:sz w:val="20"/>
              </w:rPr>
              <w:t xml:space="preserve"> </w:t>
            </w:r>
            <w:r>
              <w:rPr>
                <w:sz w:val="20"/>
              </w:rPr>
              <w:t>команды</w:t>
            </w:r>
            <w:r>
              <w:rPr>
                <w:spacing w:val="-5"/>
                <w:sz w:val="20"/>
              </w:rPr>
              <w:t xml:space="preserve"> </w:t>
            </w:r>
            <w:r>
              <w:rPr>
                <w:sz w:val="20"/>
              </w:rPr>
              <w:t xml:space="preserve">в </w:t>
            </w:r>
            <w:r>
              <w:rPr>
                <w:spacing w:val="-2"/>
                <w:sz w:val="20"/>
              </w:rPr>
              <w:t xml:space="preserve">реальных </w:t>
            </w:r>
            <w:r>
              <w:rPr>
                <w:sz w:val="20"/>
              </w:rPr>
              <w:t>условиях и</w:t>
            </w:r>
          </w:p>
          <w:p w:rsidR="006C1371" w:rsidRDefault="00114C20">
            <w:pPr>
              <w:pStyle w:val="TableParagraph"/>
              <w:spacing w:line="230" w:lineRule="exact"/>
              <w:ind w:left="107"/>
              <w:rPr>
                <w:sz w:val="20"/>
              </w:rPr>
            </w:pPr>
            <w:r>
              <w:rPr>
                <w:spacing w:val="-2"/>
                <w:sz w:val="20"/>
              </w:rPr>
              <w:t>общему</w:t>
            </w:r>
          </w:p>
          <w:p w:rsidR="006C1371" w:rsidRDefault="00114C20">
            <w:pPr>
              <w:pStyle w:val="TableParagraph"/>
              <w:ind w:left="107"/>
              <w:rPr>
                <w:sz w:val="20"/>
              </w:rPr>
            </w:pPr>
            <w:r>
              <w:rPr>
                <w:spacing w:val="-2"/>
                <w:sz w:val="20"/>
              </w:rPr>
              <w:t>организационному развитию.</w:t>
            </w:r>
          </w:p>
        </w:tc>
        <w:tc>
          <w:tcPr>
            <w:tcW w:w="1700" w:type="dxa"/>
          </w:tcPr>
          <w:p w:rsidR="006C1371" w:rsidRDefault="00114C20">
            <w:pPr>
              <w:pStyle w:val="TableParagraph"/>
              <w:ind w:left="107" w:right="218"/>
              <w:rPr>
                <w:sz w:val="20"/>
              </w:rPr>
            </w:pPr>
            <w:r>
              <w:rPr>
                <w:spacing w:val="-4"/>
                <w:sz w:val="20"/>
              </w:rPr>
              <w:t xml:space="preserve">Для </w:t>
            </w:r>
            <w:r>
              <w:rPr>
                <w:spacing w:val="-2"/>
                <w:sz w:val="20"/>
              </w:rPr>
              <w:t xml:space="preserve">формирования самоконтроля школьников, </w:t>
            </w:r>
            <w:r>
              <w:rPr>
                <w:sz w:val="20"/>
              </w:rPr>
              <w:t>Для</w:t>
            </w:r>
            <w:r>
              <w:rPr>
                <w:spacing w:val="-13"/>
                <w:sz w:val="20"/>
              </w:rPr>
              <w:t xml:space="preserve"> </w:t>
            </w:r>
            <w:r>
              <w:rPr>
                <w:sz w:val="20"/>
              </w:rPr>
              <w:t>работы</w:t>
            </w:r>
            <w:r>
              <w:rPr>
                <w:spacing w:val="-12"/>
                <w:sz w:val="20"/>
              </w:rPr>
              <w:t xml:space="preserve"> </w:t>
            </w:r>
            <w:r>
              <w:rPr>
                <w:sz w:val="20"/>
              </w:rPr>
              <w:t xml:space="preserve">над </w:t>
            </w:r>
            <w:r>
              <w:rPr>
                <w:spacing w:val="-2"/>
                <w:sz w:val="20"/>
              </w:rPr>
              <w:t xml:space="preserve">повышением </w:t>
            </w:r>
            <w:r>
              <w:rPr>
                <w:sz w:val="20"/>
              </w:rPr>
              <w:t xml:space="preserve">уверенности в </w:t>
            </w:r>
            <w:r>
              <w:rPr>
                <w:spacing w:val="-2"/>
                <w:sz w:val="20"/>
              </w:rPr>
              <w:t>себе,</w:t>
            </w:r>
          </w:p>
          <w:p w:rsidR="006C1371" w:rsidRDefault="00114C20">
            <w:pPr>
              <w:pStyle w:val="TableParagraph"/>
              <w:ind w:left="107" w:right="90"/>
              <w:rPr>
                <w:sz w:val="20"/>
              </w:rPr>
            </w:pPr>
            <w:r>
              <w:rPr>
                <w:spacing w:val="-2"/>
                <w:sz w:val="20"/>
              </w:rPr>
              <w:t xml:space="preserve">проектирование личностного роста обучающихся, профилактике суицидальных </w:t>
            </w:r>
            <w:r>
              <w:rPr>
                <w:sz w:val="20"/>
              </w:rPr>
              <w:t>рисков и</w:t>
            </w:r>
          </w:p>
          <w:p w:rsidR="006C1371" w:rsidRDefault="00114C20">
            <w:pPr>
              <w:pStyle w:val="TableParagraph"/>
              <w:ind w:left="107" w:right="218"/>
              <w:rPr>
                <w:sz w:val="20"/>
              </w:rPr>
            </w:pPr>
            <w:r>
              <w:rPr>
                <w:spacing w:val="-2"/>
                <w:sz w:val="20"/>
              </w:rPr>
              <w:t>аддиктивного поведения.</w:t>
            </w:r>
          </w:p>
          <w:p w:rsidR="006C1371" w:rsidRDefault="00114C20">
            <w:pPr>
              <w:pStyle w:val="TableParagraph"/>
              <w:ind w:left="107"/>
              <w:rPr>
                <w:sz w:val="20"/>
              </w:rPr>
            </w:pPr>
            <w:r>
              <w:rPr>
                <w:spacing w:val="-2"/>
                <w:sz w:val="20"/>
              </w:rPr>
              <w:t>Профилактика школьной неуспеваемости.</w:t>
            </w:r>
          </w:p>
        </w:tc>
        <w:tc>
          <w:tcPr>
            <w:tcW w:w="1702" w:type="dxa"/>
          </w:tcPr>
          <w:p w:rsidR="006C1371" w:rsidRDefault="00114C20">
            <w:pPr>
              <w:pStyle w:val="TableParagraph"/>
              <w:ind w:left="110" w:right="173"/>
              <w:rPr>
                <w:sz w:val="20"/>
              </w:rPr>
            </w:pPr>
            <w:r>
              <w:rPr>
                <w:spacing w:val="-2"/>
                <w:sz w:val="20"/>
              </w:rPr>
              <w:t xml:space="preserve">Формирование нравственной </w:t>
            </w:r>
            <w:r>
              <w:rPr>
                <w:sz w:val="20"/>
              </w:rPr>
              <w:t>оценки</w:t>
            </w:r>
            <w:r>
              <w:rPr>
                <w:spacing w:val="-2"/>
                <w:sz w:val="20"/>
              </w:rPr>
              <w:t xml:space="preserve"> </w:t>
            </w:r>
            <w:r>
              <w:rPr>
                <w:sz w:val="20"/>
              </w:rPr>
              <w:t xml:space="preserve">ребенка </w:t>
            </w:r>
            <w:r>
              <w:rPr>
                <w:spacing w:val="-2"/>
                <w:sz w:val="20"/>
              </w:rPr>
              <w:t xml:space="preserve">Перинятие управленческих </w:t>
            </w:r>
            <w:r>
              <w:rPr>
                <w:sz w:val="20"/>
              </w:rPr>
              <w:t>решений в</w:t>
            </w:r>
          </w:p>
          <w:p w:rsidR="006C1371" w:rsidRDefault="00114C20">
            <w:pPr>
              <w:pStyle w:val="TableParagraph"/>
              <w:ind w:left="110" w:right="173"/>
              <w:rPr>
                <w:sz w:val="20"/>
              </w:rPr>
            </w:pPr>
            <w:r>
              <w:rPr>
                <w:spacing w:val="-2"/>
                <w:sz w:val="20"/>
              </w:rPr>
              <w:t>области воспитательных ориентиров школы</w:t>
            </w:r>
          </w:p>
          <w:p w:rsidR="006C1371" w:rsidRDefault="00114C20">
            <w:pPr>
              <w:pStyle w:val="TableParagraph"/>
              <w:spacing w:line="229" w:lineRule="exact"/>
              <w:ind w:left="110"/>
              <w:rPr>
                <w:sz w:val="20"/>
              </w:rPr>
            </w:pPr>
            <w:r>
              <w:rPr>
                <w:spacing w:val="-5"/>
                <w:sz w:val="20"/>
              </w:rPr>
              <w:t>Для</w:t>
            </w:r>
          </w:p>
          <w:p w:rsidR="006C1371" w:rsidRDefault="00114C20">
            <w:pPr>
              <w:pStyle w:val="TableParagraph"/>
              <w:ind w:left="110" w:right="173"/>
              <w:rPr>
                <w:sz w:val="20"/>
              </w:rPr>
            </w:pPr>
            <w:r>
              <w:rPr>
                <w:spacing w:val="-2"/>
                <w:sz w:val="20"/>
              </w:rPr>
              <w:t>осуществления взаимосвязи</w:t>
            </w:r>
          </w:p>
          <w:p w:rsidR="006C1371" w:rsidRDefault="00114C20">
            <w:pPr>
              <w:pStyle w:val="TableParagraph"/>
              <w:ind w:left="110" w:right="205"/>
              <w:rPr>
                <w:sz w:val="20"/>
              </w:rPr>
            </w:pPr>
            <w:r>
              <w:rPr>
                <w:sz w:val="20"/>
              </w:rPr>
              <w:t>между</w:t>
            </w:r>
            <w:r>
              <w:rPr>
                <w:spacing w:val="-13"/>
                <w:sz w:val="20"/>
              </w:rPr>
              <w:t xml:space="preserve"> </w:t>
            </w:r>
            <w:r>
              <w:rPr>
                <w:sz w:val="20"/>
              </w:rPr>
              <w:t xml:space="preserve">урочной, внеурочной и </w:t>
            </w:r>
            <w:r>
              <w:rPr>
                <w:spacing w:val="-2"/>
                <w:sz w:val="20"/>
              </w:rPr>
              <w:t>внешкольной</w:t>
            </w:r>
          </w:p>
          <w:p w:rsidR="006C1371" w:rsidRDefault="00114C20">
            <w:pPr>
              <w:pStyle w:val="TableParagraph"/>
              <w:ind w:left="110" w:right="173"/>
              <w:rPr>
                <w:sz w:val="20"/>
              </w:rPr>
            </w:pPr>
            <w:r>
              <w:rPr>
                <w:spacing w:val="-2"/>
                <w:sz w:val="20"/>
              </w:rPr>
              <w:t xml:space="preserve">деятельностью </w:t>
            </w:r>
            <w:r>
              <w:rPr>
                <w:spacing w:val="-4"/>
                <w:sz w:val="20"/>
              </w:rPr>
              <w:t xml:space="preserve">Для </w:t>
            </w:r>
            <w:r>
              <w:rPr>
                <w:spacing w:val="-2"/>
                <w:sz w:val="20"/>
              </w:rPr>
              <w:t>корректировки</w:t>
            </w:r>
          </w:p>
          <w:p w:rsidR="006C1371" w:rsidRDefault="00114C20">
            <w:pPr>
              <w:pStyle w:val="TableParagraph"/>
              <w:ind w:left="110"/>
              <w:rPr>
                <w:sz w:val="20"/>
              </w:rPr>
            </w:pPr>
            <w:r>
              <w:rPr>
                <w:spacing w:val="-2"/>
                <w:sz w:val="20"/>
              </w:rPr>
              <w:t xml:space="preserve">общеобразовател </w:t>
            </w:r>
            <w:r>
              <w:rPr>
                <w:sz w:val="20"/>
              </w:rPr>
              <w:t xml:space="preserve">ьной программы (блок Духовно- </w:t>
            </w:r>
            <w:r>
              <w:rPr>
                <w:spacing w:val="-2"/>
                <w:sz w:val="20"/>
              </w:rPr>
              <w:t>нравственное воспитание)</w:t>
            </w:r>
          </w:p>
        </w:tc>
        <w:tc>
          <w:tcPr>
            <w:tcW w:w="1844" w:type="dxa"/>
          </w:tcPr>
          <w:p w:rsidR="006C1371" w:rsidRDefault="00114C20">
            <w:pPr>
              <w:pStyle w:val="TableParagraph"/>
              <w:ind w:left="109" w:right="157"/>
              <w:rPr>
                <w:sz w:val="20"/>
              </w:rPr>
            </w:pPr>
            <w:r>
              <w:rPr>
                <w:spacing w:val="-2"/>
                <w:sz w:val="20"/>
              </w:rPr>
              <w:t xml:space="preserve">-Позволит </w:t>
            </w:r>
            <w:r>
              <w:rPr>
                <w:sz w:val="20"/>
              </w:rPr>
              <w:t>определиться с выбором</w:t>
            </w:r>
            <w:r>
              <w:rPr>
                <w:spacing w:val="-13"/>
                <w:sz w:val="20"/>
              </w:rPr>
              <w:t xml:space="preserve"> </w:t>
            </w:r>
            <w:r>
              <w:rPr>
                <w:sz w:val="20"/>
              </w:rPr>
              <w:t>будущей профессии или</w:t>
            </w:r>
          </w:p>
          <w:p w:rsidR="006C1371" w:rsidRDefault="00114C20">
            <w:pPr>
              <w:pStyle w:val="TableParagraph"/>
              <w:ind w:left="109" w:right="172"/>
              <w:rPr>
                <w:sz w:val="20"/>
              </w:rPr>
            </w:pPr>
            <w:r>
              <w:rPr>
                <w:spacing w:val="-2"/>
                <w:sz w:val="20"/>
              </w:rPr>
              <w:t xml:space="preserve">наметить направление дальнейшего образования, выявит </w:t>
            </w:r>
            <w:r>
              <w:rPr>
                <w:sz w:val="20"/>
              </w:rPr>
              <w:t xml:space="preserve">склонности и </w:t>
            </w:r>
            <w:r>
              <w:rPr>
                <w:spacing w:val="-2"/>
                <w:sz w:val="20"/>
              </w:rPr>
              <w:t xml:space="preserve">способности </w:t>
            </w:r>
            <w:r>
              <w:rPr>
                <w:sz w:val="20"/>
              </w:rPr>
              <w:t>ребенка,</w:t>
            </w:r>
            <w:r>
              <w:rPr>
                <w:spacing w:val="-13"/>
                <w:sz w:val="20"/>
              </w:rPr>
              <w:t xml:space="preserve"> </w:t>
            </w:r>
            <w:r>
              <w:rPr>
                <w:sz w:val="20"/>
              </w:rPr>
              <w:t xml:space="preserve">поможет </w:t>
            </w:r>
            <w:r>
              <w:rPr>
                <w:spacing w:val="-2"/>
                <w:sz w:val="20"/>
              </w:rPr>
              <w:t xml:space="preserve">сориентироваться </w:t>
            </w:r>
            <w:r>
              <w:rPr>
                <w:sz w:val="20"/>
              </w:rPr>
              <w:t xml:space="preserve">в собственных </w:t>
            </w:r>
            <w:r>
              <w:rPr>
                <w:spacing w:val="-2"/>
                <w:sz w:val="20"/>
              </w:rPr>
              <w:t xml:space="preserve">интересах </w:t>
            </w:r>
            <w:r>
              <w:rPr>
                <w:sz w:val="20"/>
              </w:rPr>
              <w:t xml:space="preserve">ребенку. - </w:t>
            </w:r>
            <w:r>
              <w:rPr>
                <w:spacing w:val="-2"/>
                <w:sz w:val="20"/>
              </w:rPr>
              <w:t xml:space="preserve">Оказание профориентацион </w:t>
            </w:r>
            <w:r>
              <w:rPr>
                <w:sz w:val="20"/>
              </w:rPr>
              <w:t>ной поддержки учащимся в процессе выбора</w:t>
            </w:r>
          </w:p>
          <w:p w:rsidR="006C1371" w:rsidRDefault="00114C20">
            <w:pPr>
              <w:pStyle w:val="TableParagraph"/>
              <w:ind w:left="109" w:right="97"/>
              <w:rPr>
                <w:sz w:val="20"/>
              </w:rPr>
            </w:pPr>
            <w:r>
              <w:rPr>
                <w:sz w:val="20"/>
              </w:rPr>
              <w:t>профиля</w:t>
            </w:r>
            <w:r>
              <w:rPr>
                <w:spacing w:val="-12"/>
                <w:sz w:val="20"/>
              </w:rPr>
              <w:t xml:space="preserve"> </w:t>
            </w:r>
            <w:r>
              <w:rPr>
                <w:sz w:val="20"/>
              </w:rPr>
              <w:t xml:space="preserve">обучения и сферы будущей </w:t>
            </w:r>
            <w:r>
              <w:rPr>
                <w:spacing w:val="-2"/>
                <w:sz w:val="20"/>
              </w:rPr>
              <w:t>профессиональной деятельности</w:t>
            </w:r>
          </w:p>
        </w:tc>
      </w:tr>
    </w:tbl>
    <w:p w:rsidR="006C1371" w:rsidRDefault="006C1371">
      <w:pPr>
        <w:rPr>
          <w:sz w:val="20"/>
        </w:rPr>
        <w:sectPr w:rsidR="006C1371">
          <w:pgSz w:w="16840" w:h="11910" w:orient="landscape"/>
          <w:pgMar w:top="1100" w:right="700" w:bottom="1240" w:left="460" w:header="0" w:footer="990" w:gutter="0"/>
          <w:cols w:space="720"/>
        </w:sectPr>
      </w:pPr>
    </w:p>
    <w:p w:rsidR="006C1371" w:rsidRDefault="006C1371">
      <w:pPr>
        <w:pStyle w:val="a3"/>
        <w:spacing w:before="3"/>
        <w:ind w:left="0"/>
        <w:jc w:val="left"/>
        <w:rPr>
          <w:sz w:val="2"/>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1560"/>
        <w:gridCol w:w="1984"/>
        <w:gridCol w:w="1985"/>
        <w:gridCol w:w="1843"/>
        <w:gridCol w:w="1843"/>
        <w:gridCol w:w="1700"/>
        <w:gridCol w:w="1702"/>
        <w:gridCol w:w="1844"/>
      </w:tblGrid>
      <w:tr w:rsidR="006C1371">
        <w:trPr>
          <w:trHeight w:val="1381"/>
        </w:trPr>
        <w:tc>
          <w:tcPr>
            <w:tcW w:w="991" w:type="dxa"/>
          </w:tcPr>
          <w:p w:rsidR="006C1371" w:rsidRDefault="006C1371">
            <w:pPr>
              <w:pStyle w:val="TableParagraph"/>
              <w:rPr>
                <w:sz w:val="20"/>
              </w:rPr>
            </w:pPr>
          </w:p>
        </w:tc>
        <w:tc>
          <w:tcPr>
            <w:tcW w:w="1560" w:type="dxa"/>
          </w:tcPr>
          <w:p w:rsidR="006C1371" w:rsidRDefault="006C1371">
            <w:pPr>
              <w:pStyle w:val="TableParagraph"/>
              <w:rPr>
                <w:sz w:val="20"/>
              </w:rPr>
            </w:pPr>
          </w:p>
        </w:tc>
        <w:tc>
          <w:tcPr>
            <w:tcW w:w="1984" w:type="dxa"/>
          </w:tcPr>
          <w:p w:rsidR="006C1371" w:rsidRDefault="00114C20">
            <w:pPr>
              <w:pStyle w:val="TableParagraph"/>
              <w:spacing w:line="237" w:lineRule="auto"/>
              <w:ind w:left="108" w:right="120"/>
              <w:rPr>
                <w:sz w:val="20"/>
              </w:rPr>
            </w:pPr>
            <w:r>
              <w:rPr>
                <w:spacing w:val="-2"/>
                <w:sz w:val="20"/>
              </w:rPr>
              <w:t xml:space="preserve">познавательной </w:t>
            </w:r>
            <w:r>
              <w:rPr>
                <w:sz w:val="20"/>
              </w:rPr>
              <w:t>сферы и</w:t>
            </w:r>
          </w:p>
          <w:p w:rsidR="006C1371" w:rsidRDefault="00114C20">
            <w:pPr>
              <w:pStyle w:val="TableParagraph"/>
              <w:ind w:left="108" w:right="357"/>
              <w:rPr>
                <w:sz w:val="20"/>
              </w:rPr>
            </w:pPr>
            <w:r>
              <w:rPr>
                <w:spacing w:val="-2"/>
                <w:sz w:val="20"/>
              </w:rPr>
              <w:t>способствующую поиску</w:t>
            </w:r>
          </w:p>
          <w:p w:rsidR="006C1371" w:rsidRDefault="00114C20">
            <w:pPr>
              <w:pStyle w:val="TableParagraph"/>
              <w:spacing w:line="230" w:lineRule="atLeast"/>
              <w:ind w:left="108" w:right="157"/>
              <w:rPr>
                <w:sz w:val="20"/>
              </w:rPr>
            </w:pPr>
            <w:r>
              <w:rPr>
                <w:sz w:val="20"/>
              </w:rPr>
              <w:t>эффективных</w:t>
            </w:r>
            <w:r>
              <w:rPr>
                <w:spacing w:val="-13"/>
                <w:sz w:val="20"/>
              </w:rPr>
              <w:t xml:space="preserve"> </w:t>
            </w:r>
            <w:r>
              <w:rPr>
                <w:sz w:val="20"/>
              </w:rPr>
              <w:t>путей их преодоления.</w:t>
            </w:r>
          </w:p>
        </w:tc>
        <w:tc>
          <w:tcPr>
            <w:tcW w:w="1985" w:type="dxa"/>
          </w:tcPr>
          <w:p w:rsidR="006C1371" w:rsidRDefault="006C1371">
            <w:pPr>
              <w:pStyle w:val="TableParagraph"/>
              <w:rPr>
                <w:sz w:val="20"/>
              </w:rPr>
            </w:pPr>
          </w:p>
        </w:tc>
        <w:tc>
          <w:tcPr>
            <w:tcW w:w="1843" w:type="dxa"/>
          </w:tcPr>
          <w:p w:rsidR="006C1371" w:rsidRDefault="006C1371">
            <w:pPr>
              <w:pStyle w:val="TableParagraph"/>
              <w:rPr>
                <w:sz w:val="20"/>
              </w:rPr>
            </w:pPr>
          </w:p>
        </w:tc>
        <w:tc>
          <w:tcPr>
            <w:tcW w:w="1843" w:type="dxa"/>
          </w:tcPr>
          <w:p w:rsidR="006C1371" w:rsidRDefault="006C1371">
            <w:pPr>
              <w:pStyle w:val="TableParagraph"/>
              <w:rPr>
                <w:sz w:val="20"/>
              </w:rPr>
            </w:pPr>
          </w:p>
        </w:tc>
        <w:tc>
          <w:tcPr>
            <w:tcW w:w="1700" w:type="dxa"/>
          </w:tcPr>
          <w:p w:rsidR="006C1371" w:rsidRDefault="006C1371">
            <w:pPr>
              <w:pStyle w:val="TableParagraph"/>
              <w:rPr>
                <w:sz w:val="20"/>
              </w:rPr>
            </w:pPr>
          </w:p>
        </w:tc>
        <w:tc>
          <w:tcPr>
            <w:tcW w:w="1702" w:type="dxa"/>
          </w:tcPr>
          <w:p w:rsidR="006C1371" w:rsidRDefault="006C1371">
            <w:pPr>
              <w:pStyle w:val="TableParagraph"/>
              <w:rPr>
                <w:sz w:val="20"/>
              </w:rPr>
            </w:pPr>
          </w:p>
        </w:tc>
        <w:tc>
          <w:tcPr>
            <w:tcW w:w="1844" w:type="dxa"/>
          </w:tcPr>
          <w:p w:rsidR="006C1371" w:rsidRDefault="006C1371">
            <w:pPr>
              <w:pStyle w:val="TableParagraph"/>
              <w:rPr>
                <w:sz w:val="20"/>
              </w:rPr>
            </w:pPr>
          </w:p>
        </w:tc>
      </w:tr>
    </w:tbl>
    <w:p w:rsidR="006C1371" w:rsidRDefault="006C1371">
      <w:pPr>
        <w:rPr>
          <w:sz w:val="20"/>
        </w:rPr>
        <w:sectPr w:rsidR="006C1371">
          <w:pgSz w:w="16840" w:h="11910" w:orient="landscape"/>
          <w:pgMar w:top="1100" w:right="700" w:bottom="1240" w:left="460" w:header="0" w:footer="990" w:gutter="0"/>
          <w:cols w:space="720"/>
        </w:sectPr>
      </w:pPr>
    </w:p>
    <w:p w:rsidR="006C1371" w:rsidRDefault="00114C20" w:rsidP="00030E22">
      <w:pPr>
        <w:pStyle w:val="1"/>
        <w:numPr>
          <w:ilvl w:val="0"/>
          <w:numId w:val="445"/>
        </w:numPr>
        <w:tabs>
          <w:tab w:val="left" w:pos="4008"/>
        </w:tabs>
        <w:spacing w:before="64"/>
        <w:ind w:left="4008" w:hanging="280"/>
        <w:jc w:val="left"/>
      </w:pPr>
      <w:r>
        <w:lastRenderedPageBreak/>
        <w:t>Содержательный</w:t>
      </w:r>
      <w:r>
        <w:rPr>
          <w:spacing w:val="-17"/>
        </w:rPr>
        <w:t xml:space="preserve"> </w:t>
      </w:r>
      <w:r>
        <w:rPr>
          <w:spacing w:val="-2"/>
        </w:rPr>
        <w:t>раздел</w:t>
      </w:r>
    </w:p>
    <w:p w:rsidR="006C1371" w:rsidRDefault="00114C20" w:rsidP="00030E22">
      <w:pPr>
        <w:pStyle w:val="3"/>
        <w:numPr>
          <w:ilvl w:val="1"/>
          <w:numId w:val="445"/>
        </w:numPr>
        <w:tabs>
          <w:tab w:val="left" w:pos="748"/>
        </w:tabs>
        <w:spacing w:before="202" w:line="240" w:lineRule="auto"/>
        <w:ind w:left="252" w:right="464" w:firstLine="0"/>
        <w:jc w:val="both"/>
      </w:pPr>
      <w: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(далее ИКТ), учебно-исследовательской и проектной деятельности.</w:t>
      </w:r>
    </w:p>
    <w:p w:rsidR="006C1371" w:rsidRDefault="00114C20">
      <w:pPr>
        <w:pStyle w:val="a3"/>
        <w:spacing w:before="270"/>
        <w:ind w:right="462"/>
      </w:pPr>
      <w:r>
        <w:t>Структура настоящей программы развития универсальных учебных действий (УУД) сформирована в соответствии с ФГОС ООО, ФОП ООО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w:t>
      </w:r>
      <w:r>
        <w:rPr>
          <w:spacing w:val="80"/>
        </w:rPr>
        <w:t xml:space="preserve"> </w:t>
      </w:r>
      <w:r>
        <w:t>и проектной деятельности и описание содержания и форм организации учебной деятельности по развитию ИКТ-компетентности.</w:t>
      </w:r>
    </w:p>
    <w:p w:rsidR="006C1371" w:rsidRDefault="006C1371">
      <w:pPr>
        <w:pStyle w:val="a3"/>
        <w:spacing w:before="5"/>
        <w:ind w:left="0"/>
        <w:jc w:val="left"/>
      </w:pPr>
    </w:p>
    <w:p w:rsidR="006C1371" w:rsidRDefault="00114C20">
      <w:pPr>
        <w:pStyle w:val="3"/>
        <w:spacing w:line="240" w:lineRule="auto"/>
        <w:ind w:left="960" w:firstLine="110"/>
      </w:pPr>
      <w:r>
        <w:t>Цели</w:t>
      </w:r>
      <w:r>
        <w:rPr>
          <w:spacing w:val="-5"/>
        </w:rPr>
        <w:t xml:space="preserve"> </w:t>
      </w:r>
      <w:r>
        <w:t>и</w:t>
      </w:r>
      <w:r>
        <w:rPr>
          <w:spacing w:val="-3"/>
        </w:rPr>
        <w:t xml:space="preserve"> </w:t>
      </w:r>
      <w:r>
        <w:t>задачи</w:t>
      </w:r>
      <w:r>
        <w:rPr>
          <w:spacing w:val="-3"/>
        </w:rPr>
        <w:t xml:space="preserve"> </w:t>
      </w:r>
      <w:r>
        <w:t>программы,</w:t>
      </w:r>
      <w:r>
        <w:rPr>
          <w:spacing w:val="-3"/>
        </w:rPr>
        <w:t xml:space="preserve"> </w:t>
      </w:r>
      <w:r>
        <w:t>описание</w:t>
      </w:r>
      <w:r>
        <w:rPr>
          <w:spacing w:val="-4"/>
        </w:rPr>
        <w:t xml:space="preserve"> </w:t>
      </w:r>
      <w:r>
        <w:t>ее</w:t>
      </w:r>
      <w:r>
        <w:rPr>
          <w:spacing w:val="-3"/>
        </w:rPr>
        <w:t xml:space="preserve"> </w:t>
      </w:r>
      <w:r>
        <w:t>места и</w:t>
      </w:r>
      <w:r>
        <w:rPr>
          <w:spacing w:val="-5"/>
        </w:rPr>
        <w:t xml:space="preserve"> </w:t>
      </w:r>
      <w:r>
        <w:t>роли</w:t>
      </w:r>
      <w:r>
        <w:rPr>
          <w:spacing w:val="-3"/>
        </w:rPr>
        <w:t xml:space="preserve"> </w:t>
      </w:r>
      <w:r>
        <w:t>в</w:t>
      </w:r>
      <w:r>
        <w:rPr>
          <w:spacing w:val="-3"/>
        </w:rPr>
        <w:t xml:space="preserve"> </w:t>
      </w:r>
      <w:r>
        <w:t>реализации</w:t>
      </w:r>
      <w:r>
        <w:rPr>
          <w:spacing w:val="-3"/>
        </w:rPr>
        <w:t xml:space="preserve"> </w:t>
      </w:r>
      <w:r>
        <w:t>требований</w:t>
      </w:r>
      <w:r>
        <w:rPr>
          <w:spacing w:val="-2"/>
        </w:rPr>
        <w:t xml:space="preserve"> ФГОС.</w:t>
      </w:r>
    </w:p>
    <w:p w:rsidR="006C1371" w:rsidRDefault="00114C20">
      <w:pPr>
        <w:pStyle w:val="a3"/>
        <w:spacing w:before="272"/>
        <w:ind w:right="463" w:firstLine="708"/>
      </w:pPr>
      <w:r>
        <w:t>Целью программы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6C1371" w:rsidRDefault="00114C20">
      <w:pPr>
        <w:pStyle w:val="a3"/>
        <w:ind w:right="474" w:firstLine="708"/>
      </w:pPr>
      <w:r>
        <w:t>В соответствии с указанной целью программа развития УУД в основной школе определяет следующие задачи:</w:t>
      </w:r>
    </w:p>
    <w:p w:rsidR="006C1371" w:rsidRDefault="00114C20" w:rsidP="00030E22">
      <w:pPr>
        <w:pStyle w:val="a6"/>
        <w:numPr>
          <w:ilvl w:val="0"/>
          <w:numId w:val="414"/>
        </w:numPr>
        <w:tabs>
          <w:tab w:val="left" w:pos="1668"/>
        </w:tabs>
        <w:ind w:right="462" w:firstLine="708"/>
        <w:rPr>
          <w:sz w:val="24"/>
        </w:rPr>
      </w:pPr>
      <w:r>
        <w:rPr>
          <w:sz w:val="24"/>
        </w:rPr>
        <w:t>организация взаимодействия педагогов и обучающихся и их родителей по развитию универсальных учебных действий в основной школе;</w:t>
      </w:r>
    </w:p>
    <w:p w:rsidR="006C1371" w:rsidRDefault="00114C20" w:rsidP="00030E22">
      <w:pPr>
        <w:pStyle w:val="a6"/>
        <w:numPr>
          <w:ilvl w:val="0"/>
          <w:numId w:val="414"/>
        </w:numPr>
        <w:tabs>
          <w:tab w:val="left" w:pos="1668"/>
        </w:tabs>
        <w:ind w:right="472" w:firstLine="708"/>
        <w:rPr>
          <w:sz w:val="24"/>
        </w:rPr>
      </w:pPr>
      <w:r>
        <w:rPr>
          <w:sz w:val="24"/>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6C1371" w:rsidRDefault="00114C20" w:rsidP="00030E22">
      <w:pPr>
        <w:pStyle w:val="a6"/>
        <w:numPr>
          <w:ilvl w:val="0"/>
          <w:numId w:val="414"/>
        </w:numPr>
        <w:tabs>
          <w:tab w:val="left" w:pos="1668"/>
        </w:tabs>
        <w:ind w:right="474" w:firstLine="708"/>
        <w:rPr>
          <w:sz w:val="24"/>
        </w:rPr>
      </w:pPr>
      <w:r>
        <w:rPr>
          <w:sz w:val="24"/>
        </w:rPr>
        <w:t xml:space="preserve">включение развивающих задач как в урочную, так и внеурочную деятельность </w:t>
      </w:r>
      <w:r>
        <w:rPr>
          <w:spacing w:val="-2"/>
          <w:sz w:val="24"/>
        </w:rPr>
        <w:t>обучающихся;</w:t>
      </w:r>
    </w:p>
    <w:p w:rsidR="006C1371" w:rsidRDefault="00114C20" w:rsidP="00030E22">
      <w:pPr>
        <w:pStyle w:val="a6"/>
        <w:numPr>
          <w:ilvl w:val="0"/>
          <w:numId w:val="414"/>
        </w:numPr>
        <w:tabs>
          <w:tab w:val="left" w:pos="1668"/>
        </w:tabs>
        <w:ind w:right="471" w:firstLine="708"/>
        <w:rPr>
          <w:sz w:val="24"/>
        </w:rPr>
      </w:pPr>
      <w:r>
        <w:rPr>
          <w:sz w:val="24"/>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6C1371" w:rsidRDefault="00114C20">
      <w:pPr>
        <w:pStyle w:val="a3"/>
        <w:ind w:right="465" w:firstLine="708"/>
      </w:pPr>
      <w: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6C1371" w:rsidRDefault="00114C20">
      <w:pPr>
        <w:pStyle w:val="a3"/>
        <w:ind w:right="466" w:firstLine="708"/>
      </w:pPr>
      <w: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6C1371" w:rsidRDefault="006C1371">
      <w:pPr>
        <w:pStyle w:val="a3"/>
        <w:spacing w:before="5"/>
        <w:ind w:left="0"/>
        <w:jc w:val="left"/>
      </w:pPr>
    </w:p>
    <w:p w:rsidR="006C1371" w:rsidRDefault="00114C20">
      <w:pPr>
        <w:pStyle w:val="3"/>
        <w:spacing w:line="240" w:lineRule="auto"/>
        <w:ind w:left="497" w:firstLine="919"/>
        <w:jc w:val="left"/>
      </w:pPr>
      <w:r>
        <w:t>Описание понятий, функций, состава и характеристик универсальных учебных действий</w:t>
      </w:r>
      <w:r>
        <w:rPr>
          <w:spacing w:val="-3"/>
        </w:rPr>
        <w:t xml:space="preserve"> </w:t>
      </w:r>
      <w:r>
        <w:t>(регулятивных,</w:t>
      </w:r>
      <w:r>
        <w:rPr>
          <w:spacing w:val="-3"/>
        </w:rPr>
        <w:t xml:space="preserve"> </w:t>
      </w:r>
      <w:r>
        <w:t>познавательных</w:t>
      </w:r>
      <w:r>
        <w:rPr>
          <w:spacing w:val="-6"/>
        </w:rPr>
        <w:t xml:space="preserve"> </w:t>
      </w:r>
      <w:r>
        <w:t>и</w:t>
      </w:r>
      <w:r>
        <w:rPr>
          <w:spacing w:val="-5"/>
        </w:rPr>
        <w:t xml:space="preserve"> </w:t>
      </w:r>
      <w:r>
        <w:t>коммуникативных)</w:t>
      </w:r>
      <w:r>
        <w:rPr>
          <w:spacing w:val="-4"/>
        </w:rPr>
        <w:t xml:space="preserve"> </w:t>
      </w:r>
      <w:r>
        <w:t>и</w:t>
      </w:r>
      <w:r>
        <w:rPr>
          <w:spacing w:val="-5"/>
        </w:rPr>
        <w:t xml:space="preserve"> </w:t>
      </w:r>
      <w:r>
        <w:t>их</w:t>
      </w:r>
      <w:r>
        <w:rPr>
          <w:spacing w:val="-3"/>
        </w:rPr>
        <w:t xml:space="preserve"> </w:t>
      </w:r>
      <w:r>
        <w:t>связи</w:t>
      </w:r>
      <w:r>
        <w:rPr>
          <w:spacing w:val="-3"/>
        </w:rPr>
        <w:t xml:space="preserve"> </w:t>
      </w:r>
      <w:r>
        <w:t>с</w:t>
      </w:r>
      <w:r>
        <w:rPr>
          <w:spacing w:val="-4"/>
        </w:rPr>
        <w:t xml:space="preserve"> </w:t>
      </w:r>
      <w:r>
        <w:t>содержанием отдельных</w:t>
      </w:r>
      <w:r>
        <w:rPr>
          <w:spacing w:val="-2"/>
        </w:rPr>
        <w:t xml:space="preserve"> </w:t>
      </w:r>
      <w:r>
        <w:t>учебных</w:t>
      </w:r>
      <w:r>
        <w:rPr>
          <w:spacing w:val="-2"/>
        </w:rPr>
        <w:t xml:space="preserve"> </w:t>
      </w:r>
      <w:r>
        <w:t>предметов,</w:t>
      </w:r>
      <w:r>
        <w:rPr>
          <w:spacing w:val="-2"/>
        </w:rPr>
        <w:t xml:space="preserve"> </w:t>
      </w:r>
      <w:r>
        <w:t>внеурочной</w:t>
      </w:r>
      <w:r>
        <w:rPr>
          <w:spacing w:val="-4"/>
        </w:rPr>
        <w:t xml:space="preserve"> </w:t>
      </w:r>
      <w:r>
        <w:t>и</w:t>
      </w:r>
      <w:r>
        <w:rPr>
          <w:spacing w:val="-2"/>
        </w:rPr>
        <w:t xml:space="preserve"> </w:t>
      </w:r>
      <w:r>
        <w:t>внешкольной</w:t>
      </w:r>
      <w:r>
        <w:rPr>
          <w:spacing w:val="-2"/>
        </w:rPr>
        <w:t xml:space="preserve"> </w:t>
      </w:r>
      <w:r>
        <w:t>деятельностью,</w:t>
      </w:r>
      <w:r>
        <w:rPr>
          <w:spacing w:val="-2"/>
        </w:rPr>
        <w:t xml:space="preserve"> </w:t>
      </w:r>
      <w:r>
        <w:t>а</w:t>
      </w:r>
      <w:r>
        <w:rPr>
          <w:spacing w:val="-2"/>
        </w:rPr>
        <w:t xml:space="preserve"> </w:t>
      </w:r>
      <w:r>
        <w:t>также</w:t>
      </w:r>
      <w:r>
        <w:rPr>
          <w:spacing w:val="-3"/>
        </w:rPr>
        <w:t xml:space="preserve"> </w:t>
      </w:r>
      <w:r>
        <w:t>места отдельных компонентов универсальных учебных действий в структуре образовательного</w:t>
      </w:r>
    </w:p>
    <w:p w:rsidR="006C1371" w:rsidRDefault="00114C20">
      <w:pPr>
        <w:spacing w:before="1" w:line="274" w:lineRule="exact"/>
        <w:ind w:left="4942"/>
        <w:rPr>
          <w:b/>
          <w:sz w:val="24"/>
        </w:rPr>
      </w:pPr>
      <w:r>
        <w:rPr>
          <w:b/>
          <w:spacing w:val="-2"/>
          <w:sz w:val="24"/>
        </w:rPr>
        <w:t>процесса</w:t>
      </w:r>
    </w:p>
    <w:p w:rsidR="006C1371" w:rsidRDefault="00114C20">
      <w:pPr>
        <w:pStyle w:val="a3"/>
        <w:spacing w:line="274" w:lineRule="exact"/>
        <w:ind w:left="960"/>
      </w:pPr>
      <w:r>
        <w:t>К</w:t>
      </w:r>
      <w:r>
        <w:rPr>
          <w:spacing w:val="-5"/>
        </w:rPr>
        <w:t xml:space="preserve"> </w:t>
      </w:r>
      <w:r>
        <w:t>принципам</w:t>
      </w:r>
      <w:r>
        <w:rPr>
          <w:spacing w:val="-3"/>
        </w:rPr>
        <w:t xml:space="preserve"> </w:t>
      </w:r>
      <w:r>
        <w:t>формирования</w:t>
      </w:r>
      <w:r>
        <w:rPr>
          <w:spacing w:val="-3"/>
        </w:rPr>
        <w:t xml:space="preserve"> </w:t>
      </w:r>
      <w:r>
        <w:t>УУД</w:t>
      </w:r>
      <w:r>
        <w:rPr>
          <w:spacing w:val="-3"/>
        </w:rPr>
        <w:t xml:space="preserve"> </w:t>
      </w:r>
      <w:r>
        <w:t>в</w:t>
      </w:r>
      <w:r>
        <w:rPr>
          <w:spacing w:val="-3"/>
        </w:rPr>
        <w:t xml:space="preserve"> </w:t>
      </w:r>
      <w:r>
        <w:t>основной</w:t>
      </w:r>
      <w:r>
        <w:rPr>
          <w:spacing w:val="-4"/>
        </w:rPr>
        <w:t xml:space="preserve"> </w:t>
      </w:r>
      <w:r>
        <w:t>школе</w:t>
      </w:r>
      <w:r>
        <w:rPr>
          <w:spacing w:val="-4"/>
        </w:rPr>
        <w:t xml:space="preserve"> </w:t>
      </w:r>
      <w:r>
        <w:t>можно</w:t>
      </w:r>
      <w:r>
        <w:rPr>
          <w:spacing w:val="-2"/>
        </w:rPr>
        <w:t xml:space="preserve"> </w:t>
      </w:r>
      <w:r>
        <w:t>отнести</w:t>
      </w:r>
      <w:r>
        <w:rPr>
          <w:spacing w:val="-1"/>
        </w:rPr>
        <w:t xml:space="preserve"> </w:t>
      </w:r>
      <w:r>
        <w:rPr>
          <w:spacing w:val="-2"/>
        </w:rPr>
        <w:t>следующие:</w:t>
      </w:r>
    </w:p>
    <w:p w:rsidR="006C1371" w:rsidRDefault="00114C20" w:rsidP="00030E22">
      <w:pPr>
        <w:pStyle w:val="a6"/>
        <w:numPr>
          <w:ilvl w:val="0"/>
          <w:numId w:val="413"/>
        </w:numPr>
        <w:tabs>
          <w:tab w:val="left" w:pos="1667"/>
        </w:tabs>
        <w:ind w:right="471" w:firstLine="708"/>
        <w:rPr>
          <w:sz w:val="24"/>
        </w:rPr>
      </w:pPr>
      <w:r>
        <w:rPr>
          <w:sz w:val="24"/>
        </w:rPr>
        <w:t>формирование УУД – задача, сквозная для всего образовательного процесса (урочная, внеурочная деятельность);</w:t>
      </w:r>
    </w:p>
    <w:p w:rsidR="006C1371" w:rsidRDefault="00114C20" w:rsidP="00030E22">
      <w:pPr>
        <w:pStyle w:val="a6"/>
        <w:numPr>
          <w:ilvl w:val="0"/>
          <w:numId w:val="413"/>
        </w:numPr>
        <w:tabs>
          <w:tab w:val="left" w:pos="1667"/>
        </w:tabs>
        <w:ind w:right="471" w:firstLine="708"/>
        <w:rPr>
          <w:sz w:val="24"/>
        </w:rPr>
      </w:pPr>
      <w:r>
        <w:rPr>
          <w:sz w:val="24"/>
        </w:rPr>
        <w:t>формирование УУД обязательно требует работы с предметным или междисциплинарным содержанием;</w:t>
      </w:r>
    </w:p>
    <w:p w:rsidR="006C1371" w:rsidRDefault="00114C20" w:rsidP="00030E22">
      <w:pPr>
        <w:pStyle w:val="a6"/>
        <w:numPr>
          <w:ilvl w:val="0"/>
          <w:numId w:val="413"/>
        </w:numPr>
        <w:tabs>
          <w:tab w:val="left" w:pos="1667"/>
        </w:tabs>
        <w:ind w:right="465" w:firstLine="708"/>
        <w:rPr>
          <w:sz w:val="24"/>
        </w:rPr>
      </w:pPr>
      <w:r>
        <w:rPr>
          <w:sz w:val="24"/>
        </w:rPr>
        <w:t>образовательная организация в рамках своей ООП может определять, на каком</w:t>
      </w:r>
      <w:r>
        <w:rPr>
          <w:spacing w:val="40"/>
          <w:sz w:val="24"/>
        </w:rPr>
        <w:t xml:space="preserve"> </w:t>
      </w:r>
      <w:r>
        <w:rPr>
          <w:sz w:val="24"/>
        </w:rPr>
        <w:t>именно материале (в том числе в рамках учебной и внеучебной деятельности) реализовывать программу по развитию УУД;</w:t>
      </w:r>
    </w:p>
    <w:p w:rsidR="006C1371" w:rsidRDefault="006C1371">
      <w:pPr>
        <w:jc w:val="both"/>
        <w:rPr>
          <w:sz w:val="24"/>
        </w:rPr>
        <w:sectPr w:rsidR="006C1371">
          <w:footerReference w:type="default" r:id="rId53"/>
          <w:pgSz w:w="11910" w:h="16840"/>
          <w:pgMar w:top="760" w:right="237" w:bottom="1180" w:left="600" w:header="0" w:footer="988" w:gutter="0"/>
          <w:cols w:space="720"/>
        </w:sectPr>
      </w:pPr>
    </w:p>
    <w:p w:rsidR="006C1371" w:rsidRDefault="00114C20" w:rsidP="00030E22">
      <w:pPr>
        <w:pStyle w:val="a6"/>
        <w:numPr>
          <w:ilvl w:val="0"/>
          <w:numId w:val="413"/>
        </w:numPr>
        <w:tabs>
          <w:tab w:val="left" w:pos="1667"/>
        </w:tabs>
        <w:spacing w:before="60"/>
        <w:ind w:right="470" w:firstLine="708"/>
        <w:rPr>
          <w:sz w:val="24"/>
        </w:rPr>
      </w:pPr>
      <w:r>
        <w:rPr>
          <w:sz w:val="24"/>
        </w:rPr>
        <w:lastRenderedPageBreak/>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6C1371" w:rsidRDefault="00114C20" w:rsidP="00030E22">
      <w:pPr>
        <w:pStyle w:val="a6"/>
        <w:numPr>
          <w:ilvl w:val="0"/>
          <w:numId w:val="413"/>
        </w:numPr>
        <w:tabs>
          <w:tab w:val="left" w:pos="1667"/>
        </w:tabs>
        <w:ind w:right="469" w:firstLine="708"/>
        <w:rPr>
          <w:sz w:val="24"/>
        </w:rPr>
      </w:pPr>
      <w:r>
        <w:rPr>
          <w:sz w:val="24"/>
        </w:rPr>
        <w:t>отход от понимания урока как ключевой единицы образовательного процесса (как правило,</w:t>
      </w:r>
      <w:r>
        <w:rPr>
          <w:spacing w:val="-2"/>
          <w:sz w:val="24"/>
        </w:rPr>
        <w:t xml:space="preserve"> </w:t>
      </w:r>
      <w:r>
        <w:rPr>
          <w:sz w:val="24"/>
        </w:rPr>
        <w:t>говорить</w:t>
      </w:r>
      <w:r>
        <w:rPr>
          <w:spacing w:val="-1"/>
          <w:sz w:val="24"/>
        </w:rPr>
        <w:t xml:space="preserve"> </w:t>
      </w:r>
      <w:r>
        <w:rPr>
          <w:sz w:val="24"/>
        </w:rPr>
        <w:t>о</w:t>
      </w:r>
      <w:r>
        <w:rPr>
          <w:spacing w:val="-2"/>
          <w:sz w:val="24"/>
        </w:rPr>
        <w:t xml:space="preserve"> </w:t>
      </w:r>
      <w:r>
        <w:rPr>
          <w:sz w:val="24"/>
        </w:rPr>
        <w:t>формировании</w:t>
      </w:r>
      <w:r>
        <w:rPr>
          <w:spacing w:val="-2"/>
          <w:sz w:val="24"/>
        </w:rPr>
        <w:t xml:space="preserve"> </w:t>
      </w:r>
      <w:r>
        <w:rPr>
          <w:sz w:val="24"/>
        </w:rPr>
        <w:t>УУД</w:t>
      </w:r>
      <w:r>
        <w:rPr>
          <w:spacing w:val="-3"/>
          <w:sz w:val="24"/>
        </w:rPr>
        <w:t xml:space="preserve"> </w:t>
      </w:r>
      <w:r>
        <w:rPr>
          <w:sz w:val="24"/>
        </w:rPr>
        <w:t>можно</w:t>
      </w:r>
      <w:r>
        <w:rPr>
          <w:spacing w:val="-2"/>
          <w:sz w:val="24"/>
        </w:rPr>
        <w:t xml:space="preserve"> </w:t>
      </w:r>
      <w:r>
        <w:rPr>
          <w:sz w:val="24"/>
        </w:rPr>
        <w:t>в</w:t>
      </w:r>
      <w:r>
        <w:rPr>
          <w:spacing w:val="-3"/>
          <w:sz w:val="24"/>
        </w:rPr>
        <w:t xml:space="preserve"> </w:t>
      </w:r>
      <w:r>
        <w:rPr>
          <w:sz w:val="24"/>
        </w:rPr>
        <w:t>рамках серии учебных</w:t>
      </w:r>
      <w:r>
        <w:rPr>
          <w:spacing w:val="-1"/>
          <w:sz w:val="24"/>
        </w:rPr>
        <w:t xml:space="preserve"> </w:t>
      </w:r>
      <w:r>
        <w:rPr>
          <w:sz w:val="24"/>
        </w:rPr>
        <w:t>занятий</w:t>
      </w:r>
      <w:r>
        <w:rPr>
          <w:spacing w:val="-2"/>
          <w:sz w:val="24"/>
        </w:rPr>
        <w:t xml:space="preserve"> </w:t>
      </w:r>
      <w:r>
        <w:rPr>
          <w:sz w:val="24"/>
        </w:rPr>
        <w:t>при</w:t>
      </w:r>
      <w:r>
        <w:rPr>
          <w:spacing w:val="-2"/>
          <w:sz w:val="24"/>
        </w:rPr>
        <w:t xml:space="preserve"> </w:t>
      </w:r>
      <w:r>
        <w:rPr>
          <w:sz w:val="24"/>
        </w:rPr>
        <w:t>том,</w:t>
      </w:r>
      <w:r>
        <w:rPr>
          <w:spacing w:val="-2"/>
          <w:sz w:val="24"/>
        </w:rPr>
        <w:t xml:space="preserve"> </w:t>
      </w:r>
      <w:r>
        <w:rPr>
          <w:sz w:val="24"/>
        </w:rPr>
        <w:t>что</w:t>
      </w:r>
      <w:r>
        <w:rPr>
          <w:spacing w:val="-2"/>
          <w:sz w:val="24"/>
        </w:rPr>
        <w:t xml:space="preserve"> </w:t>
      </w:r>
      <w:r>
        <w:rPr>
          <w:sz w:val="24"/>
        </w:rPr>
        <w:t>гибко сочетаются урочные, внеурочные формы, а также самостоятельная работа учащегося);</w:t>
      </w:r>
    </w:p>
    <w:p w:rsidR="006C1371" w:rsidRDefault="00114C20" w:rsidP="00030E22">
      <w:pPr>
        <w:pStyle w:val="a6"/>
        <w:numPr>
          <w:ilvl w:val="0"/>
          <w:numId w:val="413"/>
        </w:numPr>
        <w:tabs>
          <w:tab w:val="left" w:pos="1667"/>
        </w:tabs>
        <w:ind w:right="469" w:firstLine="708"/>
        <w:rPr>
          <w:sz w:val="24"/>
        </w:rPr>
      </w:pPr>
      <w:r>
        <w:rPr>
          <w:sz w:val="24"/>
        </w:rPr>
        <w:t>при составлении учебного плана и расписания должен быть сделан акцент на нелинейность, наличие элективных компонентов, вариативность, индивидуализацию.</w:t>
      </w:r>
    </w:p>
    <w:p w:rsidR="006C1371" w:rsidRDefault="00114C20">
      <w:pPr>
        <w:pStyle w:val="a3"/>
        <w:ind w:right="467" w:firstLine="708"/>
      </w:pPr>
      <w: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w:t>
      </w:r>
      <w:r>
        <w:rPr>
          <w:spacing w:val="-2"/>
        </w:rPr>
        <w:t>общении.</w:t>
      </w:r>
    </w:p>
    <w:p w:rsidR="006C1371" w:rsidRDefault="00114C20">
      <w:pPr>
        <w:pStyle w:val="a3"/>
        <w:ind w:right="470" w:firstLine="708"/>
      </w:pPr>
      <w:r>
        <w:t>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w:t>
      </w:r>
    </w:p>
    <w:p w:rsidR="006C1371" w:rsidRDefault="00114C20">
      <w:pPr>
        <w:pStyle w:val="a3"/>
        <w:spacing w:before="1"/>
        <w:ind w:right="472"/>
      </w:pPr>
      <w: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6C1371" w:rsidRDefault="006C1371">
      <w:pPr>
        <w:pStyle w:val="a3"/>
        <w:spacing w:before="5"/>
        <w:ind w:left="0"/>
        <w:jc w:val="left"/>
      </w:pPr>
    </w:p>
    <w:p w:rsidR="006C1371" w:rsidRDefault="00114C20">
      <w:pPr>
        <w:pStyle w:val="3"/>
        <w:spacing w:line="274" w:lineRule="exact"/>
        <w:ind w:left="2297"/>
      </w:pPr>
      <w:r>
        <w:t>Типовые</w:t>
      </w:r>
      <w:r>
        <w:rPr>
          <w:spacing w:val="-9"/>
        </w:rPr>
        <w:t xml:space="preserve"> </w:t>
      </w:r>
      <w:r>
        <w:t>задачи</w:t>
      </w:r>
      <w:r>
        <w:rPr>
          <w:spacing w:val="-6"/>
        </w:rPr>
        <w:t xml:space="preserve"> </w:t>
      </w:r>
      <w:r>
        <w:t>применения</w:t>
      </w:r>
      <w:r>
        <w:rPr>
          <w:spacing w:val="-4"/>
        </w:rPr>
        <w:t xml:space="preserve"> </w:t>
      </w:r>
      <w:r>
        <w:t>универсальных</w:t>
      </w:r>
      <w:r>
        <w:rPr>
          <w:spacing w:val="-5"/>
        </w:rPr>
        <w:t xml:space="preserve"> </w:t>
      </w:r>
      <w:r>
        <w:t>учебных</w:t>
      </w:r>
      <w:r>
        <w:rPr>
          <w:spacing w:val="-4"/>
        </w:rPr>
        <w:t xml:space="preserve"> </w:t>
      </w:r>
      <w:r>
        <w:rPr>
          <w:spacing w:val="-2"/>
        </w:rPr>
        <w:t>действий</w:t>
      </w:r>
    </w:p>
    <w:p w:rsidR="006C1371" w:rsidRDefault="00114C20">
      <w:pPr>
        <w:pStyle w:val="a3"/>
        <w:ind w:right="467" w:firstLine="708"/>
      </w:pPr>
      <w:r>
        <w:t xml:space="preserve">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w:t>
      </w:r>
      <w:r>
        <w:rPr>
          <w:spacing w:val="-2"/>
        </w:rPr>
        <w:t>др.).</w:t>
      </w:r>
    </w:p>
    <w:p w:rsidR="006C1371" w:rsidRDefault="00114C20">
      <w:pPr>
        <w:pStyle w:val="a3"/>
        <w:spacing w:line="274" w:lineRule="exact"/>
        <w:ind w:left="960"/>
        <w:jc w:val="left"/>
      </w:pPr>
      <w:r>
        <w:t>Различаются</w:t>
      </w:r>
      <w:r>
        <w:rPr>
          <w:spacing w:val="-5"/>
        </w:rPr>
        <w:t xml:space="preserve"> </w:t>
      </w:r>
      <w:r>
        <w:t>два</w:t>
      </w:r>
      <w:r>
        <w:rPr>
          <w:spacing w:val="-3"/>
        </w:rPr>
        <w:t xml:space="preserve"> </w:t>
      </w:r>
      <w:r>
        <w:t>типа</w:t>
      </w:r>
      <w:r>
        <w:rPr>
          <w:spacing w:val="-3"/>
        </w:rPr>
        <w:t xml:space="preserve"> </w:t>
      </w:r>
      <w:r>
        <w:t>заданий,</w:t>
      </w:r>
      <w:r>
        <w:rPr>
          <w:spacing w:val="-2"/>
        </w:rPr>
        <w:t xml:space="preserve"> </w:t>
      </w:r>
      <w:r>
        <w:t>связанных</w:t>
      </w:r>
      <w:r>
        <w:rPr>
          <w:spacing w:val="-1"/>
        </w:rPr>
        <w:t xml:space="preserve"> </w:t>
      </w:r>
      <w:r>
        <w:t>с</w:t>
      </w:r>
      <w:r>
        <w:rPr>
          <w:spacing w:val="-2"/>
        </w:rPr>
        <w:t xml:space="preserve"> </w:t>
      </w:r>
      <w:r>
        <w:rPr>
          <w:spacing w:val="-4"/>
        </w:rPr>
        <w:t>УУД:</w:t>
      </w:r>
    </w:p>
    <w:p w:rsidR="006C1371" w:rsidRDefault="00114C20" w:rsidP="00030E22">
      <w:pPr>
        <w:pStyle w:val="a6"/>
        <w:numPr>
          <w:ilvl w:val="0"/>
          <w:numId w:val="412"/>
        </w:numPr>
        <w:tabs>
          <w:tab w:val="left" w:pos="1668"/>
        </w:tabs>
        <w:jc w:val="left"/>
        <w:rPr>
          <w:sz w:val="24"/>
        </w:rPr>
      </w:pPr>
      <w:r>
        <w:rPr>
          <w:sz w:val="24"/>
        </w:rPr>
        <w:t>задания,</w:t>
      </w:r>
      <w:r>
        <w:rPr>
          <w:spacing w:val="-5"/>
          <w:sz w:val="24"/>
        </w:rPr>
        <w:t xml:space="preserve"> </w:t>
      </w:r>
      <w:r>
        <w:rPr>
          <w:sz w:val="24"/>
        </w:rPr>
        <w:t>позволяющие</w:t>
      </w:r>
      <w:r>
        <w:rPr>
          <w:spacing w:val="-9"/>
          <w:sz w:val="24"/>
        </w:rPr>
        <w:t xml:space="preserve"> </w:t>
      </w:r>
      <w:r>
        <w:rPr>
          <w:sz w:val="24"/>
        </w:rPr>
        <w:t>в</w:t>
      </w:r>
      <w:r>
        <w:rPr>
          <w:spacing w:val="-5"/>
          <w:sz w:val="24"/>
        </w:rPr>
        <w:t xml:space="preserve"> </w:t>
      </w:r>
      <w:r>
        <w:rPr>
          <w:sz w:val="24"/>
        </w:rPr>
        <w:t>рамках</w:t>
      </w:r>
      <w:r>
        <w:rPr>
          <w:spacing w:val="-3"/>
          <w:sz w:val="24"/>
        </w:rPr>
        <w:t xml:space="preserve"> </w:t>
      </w:r>
      <w:r>
        <w:rPr>
          <w:sz w:val="24"/>
        </w:rPr>
        <w:t>образовательного</w:t>
      </w:r>
      <w:r>
        <w:rPr>
          <w:spacing w:val="-2"/>
          <w:sz w:val="24"/>
        </w:rPr>
        <w:t xml:space="preserve"> </w:t>
      </w:r>
      <w:r>
        <w:rPr>
          <w:sz w:val="24"/>
        </w:rPr>
        <w:t>процесса</w:t>
      </w:r>
      <w:r>
        <w:rPr>
          <w:spacing w:val="-6"/>
          <w:sz w:val="24"/>
        </w:rPr>
        <w:t xml:space="preserve"> </w:t>
      </w:r>
      <w:r>
        <w:rPr>
          <w:sz w:val="24"/>
        </w:rPr>
        <w:t>сформировать</w:t>
      </w:r>
      <w:r>
        <w:rPr>
          <w:spacing w:val="-3"/>
          <w:sz w:val="24"/>
        </w:rPr>
        <w:t xml:space="preserve"> </w:t>
      </w:r>
      <w:r>
        <w:rPr>
          <w:spacing w:val="-4"/>
          <w:sz w:val="24"/>
        </w:rPr>
        <w:t>УУД;</w:t>
      </w:r>
    </w:p>
    <w:p w:rsidR="006C1371" w:rsidRDefault="00114C20" w:rsidP="00030E22">
      <w:pPr>
        <w:pStyle w:val="a6"/>
        <w:numPr>
          <w:ilvl w:val="0"/>
          <w:numId w:val="412"/>
        </w:numPr>
        <w:tabs>
          <w:tab w:val="left" w:pos="1668"/>
        </w:tabs>
        <w:jc w:val="left"/>
        <w:rPr>
          <w:sz w:val="24"/>
        </w:rPr>
      </w:pPr>
      <w:r>
        <w:rPr>
          <w:sz w:val="24"/>
        </w:rPr>
        <w:t>задания,</w:t>
      </w:r>
      <w:r>
        <w:rPr>
          <w:spacing w:val="-9"/>
          <w:sz w:val="24"/>
        </w:rPr>
        <w:t xml:space="preserve"> </w:t>
      </w:r>
      <w:r>
        <w:rPr>
          <w:sz w:val="24"/>
        </w:rPr>
        <w:t>позволяющие</w:t>
      </w:r>
      <w:r>
        <w:rPr>
          <w:spacing w:val="-11"/>
          <w:sz w:val="24"/>
        </w:rPr>
        <w:t xml:space="preserve"> </w:t>
      </w:r>
      <w:r>
        <w:rPr>
          <w:sz w:val="24"/>
        </w:rPr>
        <w:t>диагностировать</w:t>
      </w:r>
      <w:r>
        <w:rPr>
          <w:spacing w:val="-4"/>
          <w:sz w:val="24"/>
        </w:rPr>
        <w:t xml:space="preserve"> </w:t>
      </w:r>
      <w:r>
        <w:rPr>
          <w:sz w:val="24"/>
        </w:rPr>
        <w:t>уровень</w:t>
      </w:r>
      <w:r>
        <w:rPr>
          <w:spacing w:val="-7"/>
          <w:sz w:val="24"/>
        </w:rPr>
        <w:t xml:space="preserve"> </w:t>
      </w:r>
      <w:r>
        <w:rPr>
          <w:sz w:val="24"/>
        </w:rPr>
        <w:t>сформированности</w:t>
      </w:r>
      <w:r>
        <w:rPr>
          <w:spacing w:val="-8"/>
          <w:sz w:val="24"/>
        </w:rPr>
        <w:t xml:space="preserve"> </w:t>
      </w:r>
      <w:r>
        <w:rPr>
          <w:spacing w:val="-4"/>
          <w:sz w:val="24"/>
        </w:rPr>
        <w:t>УУД.</w:t>
      </w:r>
    </w:p>
    <w:p w:rsidR="006C1371" w:rsidRDefault="00114C20">
      <w:pPr>
        <w:pStyle w:val="a3"/>
        <w:ind w:right="466" w:firstLine="708"/>
      </w:pPr>
      <w: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6C1371" w:rsidRDefault="00114C20">
      <w:pPr>
        <w:pStyle w:val="a3"/>
        <w:ind w:right="473" w:firstLine="708"/>
      </w:pPr>
      <w: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6C1371" w:rsidRDefault="00114C20">
      <w:pPr>
        <w:pStyle w:val="a3"/>
        <w:ind w:left="960"/>
      </w:pPr>
      <w:r>
        <w:t>В</w:t>
      </w:r>
      <w:r>
        <w:rPr>
          <w:spacing w:val="-7"/>
        </w:rPr>
        <w:t xml:space="preserve"> </w:t>
      </w:r>
      <w:r>
        <w:t>основной</w:t>
      </w:r>
      <w:r>
        <w:rPr>
          <w:spacing w:val="-2"/>
        </w:rPr>
        <w:t xml:space="preserve"> </w:t>
      </w:r>
      <w:r>
        <w:t>школе</w:t>
      </w:r>
      <w:r>
        <w:rPr>
          <w:spacing w:val="-3"/>
        </w:rPr>
        <w:t xml:space="preserve"> </w:t>
      </w:r>
      <w:r>
        <w:t>возможно</w:t>
      </w:r>
      <w:r>
        <w:rPr>
          <w:spacing w:val="-2"/>
        </w:rPr>
        <w:t xml:space="preserve"> </w:t>
      </w:r>
      <w:r>
        <w:t>использовать</w:t>
      </w:r>
      <w:r>
        <w:rPr>
          <w:spacing w:val="-1"/>
        </w:rPr>
        <w:t xml:space="preserve"> </w:t>
      </w:r>
      <w:r>
        <w:t>в</w:t>
      </w:r>
      <w:r>
        <w:rPr>
          <w:spacing w:val="-3"/>
        </w:rPr>
        <w:t xml:space="preserve"> </w:t>
      </w:r>
      <w:r>
        <w:t>том</w:t>
      </w:r>
      <w:r>
        <w:rPr>
          <w:spacing w:val="-3"/>
        </w:rPr>
        <w:t xml:space="preserve"> </w:t>
      </w:r>
      <w:r>
        <w:t>числе</w:t>
      </w:r>
      <w:r>
        <w:rPr>
          <w:spacing w:val="-3"/>
        </w:rPr>
        <w:t xml:space="preserve"> </w:t>
      </w:r>
      <w:r>
        <w:t>следующие</w:t>
      </w:r>
      <w:r>
        <w:rPr>
          <w:spacing w:val="-3"/>
        </w:rPr>
        <w:t xml:space="preserve"> </w:t>
      </w:r>
      <w:r>
        <w:t>типы</w:t>
      </w:r>
      <w:r>
        <w:rPr>
          <w:spacing w:val="-2"/>
        </w:rPr>
        <w:t xml:space="preserve"> задач:</w:t>
      </w:r>
    </w:p>
    <w:p w:rsidR="006C1371" w:rsidRDefault="00114C20" w:rsidP="00030E22">
      <w:pPr>
        <w:pStyle w:val="a6"/>
        <w:numPr>
          <w:ilvl w:val="0"/>
          <w:numId w:val="411"/>
        </w:numPr>
        <w:tabs>
          <w:tab w:val="left" w:pos="1200"/>
        </w:tabs>
        <w:rPr>
          <w:sz w:val="24"/>
        </w:rPr>
      </w:pPr>
      <w:r>
        <w:rPr>
          <w:sz w:val="24"/>
        </w:rPr>
        <w:t>Задачи,</w:t>
      </w:r>
      <w:r>
        <w:rPr>
          <w:spacing w:val="-6"/>
          <w:sz w:val="24"/>
        </w:rPr>
        <w:t xml:space="preserve"> </w:t>
      </w:r>
      <w:r>
        <w:rPr>
          <w:sz w:val="24"/>
        </w:rPr>
        <w:t>формирующие</w:t>
      </w:r>
      <w:r>
        <w:rPr>
          <w:spacing w:val="-6"/>
          <w:sz w:val="24"/>
        </w:rPr>
        <w:t xml:space="preserve"> </w:t>
      </w:r>
      <w:r>
        <w:rPr>
          <w:sz w:val="24"/>
        </w:rPr>
        <w:t>коммуникативные</w:t>
      </w:r>
      <w:r>
        <w:rPr>
          <w:spacing w:val="-7"/>
          <w:sz w:val="24"/>
        </w:rPr>
        <w:t xml:space="preserve"> </w:t>
      </w:r>
      <w:r>
        <w:rPr>
          <w:spacing w:val="-4"/>
          <w:sz w:val="24"/>
        </w:rPr>
        <w:t>УУД:</w:t>
      </w:r>
    </w:p>
    <w:p w:rsidR="006C1371" w:rsidRDefault="00114C20" w:rsidP="00030E22">
      <w:pPr>
        <w:pStyle w:val="a6"/>
        <w:numPr>
          <w:ilvl w:val="1"/>
          <w:numId w:val="411"/>
        </w:numPr>
        <w:tabs>
          <w:tab w:val="left" w:pos="1668"/>
        </w:tabs>
        <w:ind w:left="1668"/>
        <w:jc w:val="left"/>
        <w:rPr>
          <w:rFonts w:ascii="Symbol" w:hAnsi="Symbol"/>
          <w:sz w:val="20"/>
        </w:rPr>
      </w:pPr>
      <w:r>
        <w:rPr>
          <w:sz w:val="24"/>
        </w:rPr>
        <w:t>на</w:t>
      </w:r>
      <w:r>
        <w:rPr>
          <w:spacing w:val="-2"/>
          <w:sz w:val="24"/>
        </w:rPr>
        <w:t xml:space="preserve"> </w:t>
      </w:r>
      <w:r>
        <w:rPr>
          <w:sz w:val="24"/>
        </w:rPr>
        <w:t>учет</w:t>
      </w:r>
      <w:r>
        <w:rPr>
          <w:spacing w:val="-3"/>
          <w:sz w:val="24"/>
        </w:rPr>
        <w:t xml:space="preserve"> </w:t>
      </w:r>
      <w:r>
        <w:rPr>
          <w:sz w:val="24"/>
        </w:rPr>
        <w:t>позиции</w:t>
      </w:r>
      <w:r>
        <w:rPr>
          <w:spacing w:val="-2"/>
          <w:sz w:val="24"/>
        </w:rPr>
        <w:t xml:space="preserve"> партнера;</w:t>
      </w:r>
    </w:p>
    <w:p w:rsidR="006C1371" w:rsidRDefault="00114C20" w:rsidP="00030E22">
      <w:pPr>
        <w:pStyle w:val="a6"/>
        <w:numPr>
          <w:ilvl w:val="1"/>
          <w:numId w:val="411"/>
        </w:numPr>
        <w:tabs>
          <w:tab w:val="left" w:pos="1668"/>
        </w:tabs>
        <w:ind w:left="1668"/>
        <w:jc w:val="left"/>
        <w:rPr>
          <w:rFonts w:ascii="Symbol" w:hAnsi="Symbol"/>
          <w:sz w:val="20"/>
        </w:rPr>
      </w:pPr>
      <w:r>
        <w:rPr>
          <w:sz w:val="24"/>
        </w:rPr>
        <w:t>на</w:t>
      </w:r>
      <w:r>
        <w:rPr>
          <w:spacing w:val="-5"/>
          <w:sz w:val="24"/>
        </w:rPr>
        <w:t xml:space="preserve"> </w:t>
      </w:r>
      <w:r>
        <w:rPr>
          <w:sz w:val="24"/>
        </w:rPr>
        <w:t>организацию</w:t>
      </w:r>
      <w:r>
        <w:rPr>
          <w:spacing w:val="-4"/>
          <w:sz w:val="24"/>
        </w:rPr>
        <w:t xml:space="preserve"> </w:t>
      </w:r>
      <w:r>
        <w:rPr>
          <w:sz w:val="24"/>
        </w:rPr>
        <w:t>и</w:t>
      </w:r>
      <w:r>
        <w:rPr>
          <w:spacing w:val="-4"/>
          <w:sz w:val="24"/>
        </w:rPr>
        <w:t xml:space="preserve"> </w:t>
      </w:r>
      <w:r>
        <w:rPr>
          <w:sz w:val="24"/>
        </w:rPr>
        <w:t>осуществление</w:t>
      </w:r>
      <w:r>
        <w:rPr>
          <w:spacing w:val="-4"/>
          <w:sz w:val="24"/>
        </w:rPr>
        <w:t xml:space="preserve"> </w:t>
      </w:r>
      <w:r>
        <w:rPr>
          <w:spacing w:val="-2"/>
          <w:sz w:val="24"/>
        </w:rPr>
        <w:t>сотрудничества;</w:t>
      </w:r>
    </w:p>
    <w:p w:rsidR="006C1371" w:rsidRDefault="00114C20" w:rsidP="00030E22">
      <w:pPr>
        <w:pStyle w:val="a6"/>
        <w:numPr>
          <w:ilvl w:val="1"/>
          <w:numId w:val="411"/>
        </w:numPr>
        <w:tabs>
          <w:tab w:val="left" w:pos="1668"/>
        </w:tabs>
        <w:ind w:left="1668"/>
        <w:jc w:val="left"/>
        <w:rPr>
          <w:rFonts w:ascii="Symbol" w:hAnsi="Symbol"/>
          <w:sz w:val="20"/>
        </w:rPr>
      </w:pPr>
      <w:r>
        <w:rPr>
          <w:sz w:val="24"/>
        </w:rPr>
        <w:t>на</w:t>
      </w:r>
      <w:r>
        <w:rPr>
          <w:spacing w:val="-3"/>
          <w:sz w:val="24"/>
        </w:rPr>
        <w:t xml:space="preserve"> </w:t>
      </w:r>
      <w:r>
        <w:rPr>
          <w:sz w:val="24"/>
        </w:rPr>
        <w:t>передачу</w:t>
      </w:r>
      <w:r>
        <w:rPr>
          <w:spacing w:val="-7"/>
          <w:sz w:val="24"/>
        </w:rPr>
        <w:t xml:space="preserve"> </w:t>
      </w:r>
      <w:r>
        <w:rPr>
          <w:sz w:val="24"/>
        </w:rPr>
        <w:t>информации</w:t>
      </w:r>
      <w:r>
        <w:rPr>
          <w:spacing w:val="-1"/>
          <w:sz w:val="24"/>
        </w:rPr>
        <w:t xml:space="preserve"> </w:t>
      </w:r>
      <w:r>
        <w:rPr>
          <w:sz w:val="24"/>
        </w:rPr>
        <w:t>и</w:t>
      </w:r>
      <w:r>
        <w:rPr>
          <w:spacing w:val="-2"/>
          <w:sz w:val="24"/>
        </w:rPr>
        <w:t xml:space="preserve"> </w:t>
      </w:r>
      <w:r>
        <w:rPr>
          <w:sz w:val="24"/>
        </w:rPr>
        <w:t>отображение</w:t>
      </w:r>
      <w:r>
        <w:rPr>
          <w:spacing w:val="-6"/>
          <w:sz w:val="24"/>
        </w:rPr>
        <w:t xml:space="preserve"> </w:t>
      </w:r>
      <w:r>
        <w:rPr>
          <w:sz w:val="24"/>
        </w:rPr>
        <w:t>предметного</w:t>
      </w:r>
      <w:r>
        <w:rPr>
          <w:spacing w:val="-1"/>
          <w:sz w:val="24"/>
        </w:rPr>
        <w:t xml:space="preserve"> </w:t>
      </w:r>
      <w:r>
        <w:rPr>
          <w:spacing w:val="-2"/>
          <w:sz w:val="24"/>
        </w:rPr>
        <w:t>содержания;</w:t>
      </w:r>
    </w:p>
    <w:p w:rsidR="006C1371" w:rsidRDefault="00114C20" w:rsidP="00030E22">
      <w:pPr>
        <w:pStyle w:val="a6"/>
        <w:numPr>
          <w:ilvl w:val="1"/>
          <w:numId w:val="411"/>
        </w:numPr>
        <w:tabs>
          <w:tab w:val="left" w:pos="1668"/>
        </w:tabs>
        <w:ind w:left="1668"/>
        <w:jc w:val="left"/>
        <w:rPr>
          <w:rFonts w:ascii="Symbol" w:hAnsi="Symbol"/>
          <w:sz w:val="20"/>
        </w:rPr>
      </w:pPr>
      <w:r>
        <w:rPr>
          <w:sz w:val="24"/>
        </w:rPr>
        <w:t>тренинги</w:t>
      </w:r>
      <w:r>
        <w:rPr>
          <w:spacing w:val="-11"/>
          <w:sz w:val="24"/>
        </w:rPr>
        <w:t xml:space="preserve"> </w:t>
      </w:r>
      <w:r>
        <w:rPr>
          <w:sz w:val="24"/>
        </w:rPr>
        <w:t>коммуникативных</w:t>
      </w:r>
      <w:r>
        <w:rPr>
          <w:spacing w:val="-8"/>
          <w:sz w:val="24"/>
        </w:rPr>
        <w:t xml:space="preserve"> </w:t>
      </w:r>
      <w:r>
        <w:rPr>
          <w:spacing w:val="-2"/>
          <w:sz w:val="24"/>
        </w:rPr>
        <w:t>навыков;</w:t>
      </w:r>
    </w:p>
    <w:p w:rsidR="006C1371" w:rsidRDefault="00114C20" w:rsidP="00030E22">
      <w:pPr>
        <w:pStyle w:val="a6"/>
        <w:numPr>
          <w:ilvl w:val="1"/>
          <w:numId w:val="411"/>
        </w:numPr>
        <w:tabs>
          <w:tab w:val="left" w:pos="1668"/>
        </w:tabs>
        <w:ind w:left="1668"/>
        <w:jc w:val="left"/>
        <w:rPr>
          <w:rFonts w:ascii="Symbol" w:hAnsi="Symbol"/>
          <w:sz w:val="20"/>
        </w:rPr>
      </w:pPr>
      <w:r>
        <w:rPr>
          <w:sz w:val="24"/>
        </w:rPr>
        <w:t>ролевые</w:t>
      </w:r>
      <w:r>
        <w:rPr>
          <w:spacing w:val="-3"/>
          <w:sz w:val="24"/>
        </w:rPr>
        <w:t xml:space="preserve"> </w:t>
      </w:r>
      <w:r>
        <w:rPr>
          <w:spacing w:val="-2"/>
          <w:sz w:val="24"/>
        </w:rPr>
        <w:t>игры.</w:t>
      </w:r>
    </w:p>
    <w:p w:rsidR="006C1371" w:rsidRDefault="00114C20" w:rsidP="00030E22">
      <w:pPr>
        <w:pStyle w:val="a6"/>
        <w:numPr>
          <w:ilvl w:val="0"/>
          <w:numId w:val="411"/>
        </w:numPr>
        <w:tabs>
          <w:tab w:val="left" w:pos="1200"/>
        </w:tabs>
        <w:rPr>
          <w:sz w:val="24"/>
        </w:rPr>
      </w:pPr>
      <w:r>
        <w:rPr>
          <w:sz w:val="24"/>
        </w:rPr>
        <w:t>Задачи,</w:t>
      </w:r>
      <w:r>
        <w:rPr>
          <w:spacing w:val="-8"/>
          <w:sz w:val="24"/>
        </w:rPr>
        <w:t xml:space="preserve"> </w:t>
      </w:r>
      <w:r>
        <w:rPr>
          <w:sz w:val="24"/>
        </w:rPr>
        <w:t>формирующие</w:t>
      </w:r>
      <w:r>
        <w:rPr>
          <w:spacing w:val="-7"/>
          <w:sz w:val="24"/>
        </w:rPr>
        <w:t xml:space="preserve"> </w:t>
      </w:r>
      <w:r>
        <w:rPr>
          <w:sz w:val="24"/>
        </w:rPr>
        <w:t>познавательные</w:t>
      </w:r>
      <w:r>
        <w:rPr>
          <w:spacing w:val="-7"/>
          <w:sz w:val="24"/>
        </w:rPr>
        <w:t xml:space="preserve"> </w:t>
      </w:r>
      <w:r>
        <w:rPr>
          <w:spacing w:val="-4"/>
          <w:sz w:val="24"/>
        </w:rPr>
        <w:t>УУД:</w:t>
      </w:r>
    </w:p>
    <w:p w:rsidR="006C1371" w:rsidRDefault="00114C20" w:rsidP="00030E22">
      <w:pPr>
        <w:pStyle w:val="a6"/>
        <w:numPr>
          <w:ilvl w:val="1"/>
          <w:numId w:val="411"/>
        </w:numPr>
        <w:tabs>
          <w:tab w:val="left" w:pos="1668"/>
        </w:tabs>
        <w:spacing w:before="1"/>
        <w:ind w:left="1668"/>
        <w:jc w:val="left"/>
        <w:rPr>
          <w:rFonts w:ascii="Symbol" w:hAnsi="Symbol"/>
          <w:sz w:val="20"/>
        </w:rPr>
      </w:pPr>
      <w:r>
        <w:rPr>
          <w:sz w:val="24"/>
        </w:rPr>
        <w:t>проекты</w:t>
      </w:r>
      <w:r>
        <w:rPr>
          <w:spacing w:val="-6"/>
          <w:sz w:val="24"/>
        </w:rPr>
        <w:t xml:space="preserve"> </w:t>
      </w:r>
      <w:r>
        <w:rPr>
          <w:sz w:val="24"/>
        </w:rPr>
        <w:t>на</w:t>
      </w:r>
      <w:r>
        <w:rPr>
          <w:spacing w:val="-5"/>
          <w:sz w:val="24"/>
        </w:rPr>
        <w:t xml:space="preserve"> </w:t>
      </w:r>
      <w:r>
        <w:rPr>
          <w:sz w:val="24"/>
        </w:rPr>
        <w:t>выстраивание</w:t>
      </w:r>
      <w:r>
        <w:rPr>
          <w:spacing w:val="-4"/>
          <w:sz w:val="24"/>
        </w:rPr>
        <w:t xml:space="preserve"> </w:t>
      </w:r>
      <w:r>
        <w:rPr>
          <w:sz w:val="24"/>
        </w:rPr>
        <w:t>стратегии</w:t>
      </w:r>
      <w:r>
        <w:rPr>
          <w:spacing w:val="-3"/>
          <w:sz w:val="24"/>
        </w:rPr>
        <w:t xml:space="preserve"> </w:t>
      </w:r>
      <w:r>
        <w:rPr>
          <w:sz w:val="24"/>
        </w:rPr>
        <w:t>поиска</w:t>
      </w:r>
      <w:r>
        <w:rPr>
          <w:spacing w:val="-5"/>
          <w:sz w:val="24"/>
        </w:rPr>
        <w:t xml:space="preserve"> </w:t>
      </w:r>
      <w:r>
        <w:rPr>
          <w:sz w:val="24"/>
        </w:rPr>
        <w:t>решения</w:t>
      </w:r>
      <w:r>
        <w:rPr>
          <w:spacing w:val="-3"/>
          <w:sz w:val="24"/>
        </w:rPr>
        <w:t xml:space="preserve"> </w:t>
      </w:r>
      <w:r>
        <w:rPr>
          <w:spacing w:val="-2"/>
          <w:sz w:val="24"/>
        </w:rPr>
        <w:t>задач;</w:t>
      </w:r>
    </w:p>
    <w:p w:rsidR="006C1371" w:rsidRDefault="00114C20" w:rsidP="00030E22">
      <w:pPr>
        <w:pStyle w:val="a6"/>
        <w:numPr>
          <w:ilvl w:val="1"/>
          <w:numId w:val="411"/>
        </w:numPr>
        <w:tabs>
          <w:tab w:val="left" w:pos="1668"/>
        </w:tabs>
        <w:ind w:left="1668"/>
        <w:jc w:val="left"/>
        <w:rPr>
          <w:rFonts w:ascii="Symbol" w:hAnsi="Symbol"/>
          <w:sz w:val="20"/>
        </w:rPr>
      </w:pPr>
      <w:r>
        <w:rPr>
          <w:sz w:val="24"/>
        </w:rPr>
        <w:t>задачи</w:t>
      </w:r>
      <w:r>
        <w:rPr>
          <w:spacing w:val="-4"/>
          <w:sz w:val="24"/>
        </w:rPr>
        <w:t xml:space="preserve"> </w:t>
      </w:r>
      <w:r>
        <w:rPr>
          <w:sz w:val="24"/>
        </w:rPr>
        <w:t>на</w:t>
      </w:r>
      <w:r>
        <w:rPr>
          <w:spacing w:val="-3"/>
          <w:sz w:val="24"/>
        </w:rPr>
        <w:t xml:space="preserve"> </w:t>
      </w:r>
      <w:r>
        <w:rPr>
          <w:sz w:val="24"/>
        </w:rPr>
        <w:t>сериацию,</w:t>
      </w:r>
      <w:r>
        <w:rPr>
          <w:spacing w:val="-3"/>
          <w:sz w:val="24"/>
        </w:rPr>
        <w:t xml:space="preserve"> </w:t>
      </w:r>
      <w:r>
        <w:rPr>
          <w:sz w:val="24"/>
        </w:rPr>
        <w:t>сравнение,</w:t>
      </w:r>
      <w:r>
        <w:rPr>
          <w:spacing w:val="-3"/>
          <w:sz w:val="24"/>
        </w:rPr>
        <w:t xml:space="preserve"> </w:t>
      </w:r>
      <w:r>
        <w:rPr>
          <w:spacing w:val="-2"/>
          <w:sz w:val="24"/>
        </w:rPr>
        <w:t>оценивание;</w:t>
      </w:r>
    </w:p>
    <w:p w:rsidR="006C1371" w:rsidRDefault="00114C20" w:rsidP="00030E22">
      <w:pPr>
        <w:pStyle w:val="a6"/>
        <w:numPr>
          <w:ilvl w:val="1"/>
          <w:numId w:val="411"/>
        </w:numPr>
        <w:tabs>
          <w:tab w:val="left" w:pos="1668"/>
        </w:tabs>
        <w:ind w:left="1668"/>
        <w:jc w:val="left"/>
        <w:rPr>
          <w:rFonts w:ascii="Symbol" w:hAnsi="Symbol"/>
          <w:sz w:val="20"/>
        </w:rPr>
      </w:pPr>
      <w:r>
        <w:rPr>
          <w:sz w:val="24"/>
        </w:rPr>
        <w:t>проведение</w:t>
      </w:r>
      <w:r>
        <w:rPr>
          <w:spacing w:val="-7"/>
          <w:sz w:val="24"/>
        </w:rPr>
        <w:t xml:space="preserve"> </w:t>
      </w:r>
      <w:r>
        <w:rPr>
          <w:sz w:val="24"/>
        </w:rPr>
        <w:t>эмпирического</w:t>
      </w:r>
      <w:r>
        <w:rPr>
          <w:spacing w:val="-5"/>
          <w:sz w:val="24"/>
        </w:rPr>
        <w:t xml:space="preserve"> </w:t>
      </w:r>
      <w:r>
        <w:rPr>
          <w:spacing w:val="-2"/>
          <w:sz w:val="24"/>
        </w:rPr>
        <w:t>исследования;</w:t>
      </w:r>
    </w:p>
    <w:p w:rsidR="006C1371" w:rsidRDefault="00114C20" w:rsidP="00030E22">
      <w:pPr>
        <w:pStyle w:val="a6"/>
        <w:numPr>
          <w:ilvl w:val="1"/>
          <w:numId w:val="411"/>
        </w:numPr>
        <w:tabs>
          <w:tab w:val="left" w:pos="1668"/>
        </w:tabs>
        <w:ind w:left="1668"/>
        <w:jc w:val="left"/>
        <w:rPr>
          <w:rFonts w:ascii="Symbol" w:hAnsi="Symbol"/>
          <w:sz w:val="20"/>
        </w:rPr>
      </w:pPr>
      <w:r>
        <w:rPr>
          <w:sz w:val="24"/>
        </w:rPr>
        <w:t>проведение</w:t>
      </w:r>
      <w:r>
        <w:rPr>
          <w:spacing w:val="-4"/>
          <w:sz w:val="24"/>
        </w:rPr>
        <w:t xml:space="preserve"> </w:t>
      </w:r>
      <w:r>
        <w:rPr>
          <w:sz w:val="24"/>
        </w:rPr>
        <w:t>теоретического</w:t>
      </w:r>
      <w:r>
        <w:rPr>
          <w:spacing w:val="-3"/>
          <w:sz w:val="24"/>
        </w:rPr>
        <w:t xml:space="preserve"> </w:t>
      </w:r>
      <w:r>
        <w:rPr>
          <w:spacing w:val="-2"/>
          <w:sz w:val="24"/>
        </w:rPr>
        <w:t>исследования;</w:t>
      </w:r>
    </w:p>
    <w:p w:rsidR="006C1371" w:rsidRDefault="00114C20" w:rsidP="00030E22">
      <w:pPr>
        <w:pStyle w:val="a6"/>
        <w:numPr>
          <w:ilvl w:val="1"/>
          <w:numId w:val="411"/>
        </w:numPr>
        <w:tabs>
          <w:tab w:val="left" w:pos="1668"/>
        </w:tabs>
        <w:ind w:left="1668"/>
        <w:jc w:val="left"/>
        <w:rPr>
          <w:rFonts w:ascii="Symbol" w:hAnsi="Symbol"/>
          <w:sz w:val="20"/>
        </w:rPr>
      </w:pPr>
      <w:r>
        <w:rPr>
          <w:sz w:val="24"/>
        </w:rPr>
        <w:t>смысловое</w:t>
      </w:r>
      <w:r>
        <w:rPr>
          <w:spacing w:val="-4"/>
          <w:sz w:val="24"/>
        </w:rPr>
        <w:t xml:space="preserve"> </w:t>
      </w:r>
      <w:r>
        <w:rPr>
          <w:spacing w:val="-2"/>
          <w:sz w:val="24"/>
        </w:rPr>
        <w:t>чтение.</w:t>
      </w:r>
    </w:p>
    <w:p w:rsidR="006C1371" w:rsidRDefault="00114C20" w:rsidP="00030E22">
      <w:pPr>
        <w:pStyle w:val="a6"/>
        <w:numPr>
          <w:ilvl w:val="0"/>
          <w:numId w:val="411"/>
        </w:numPr>
        <w:tabs>
          <w:tab w:val="left" w:pos="1200"/>
        </w:tabs>
        <w:rPr>
          <w:sz w:val="24"/>
        </w:rPr>
      </w:pPr>
      <w:r>
        <w:rPr>
          <w:sz w:val="24"/>
        </w:rPr>
        <w:t>Задачи,</w:t>
      </w:r>
      <w:r>
        <w:rPr>
          <w:spacing w:val="-5"/>
          <w:sz w:val="24"/>
        </w:rPr>
        <w:t xml:space="preserve"> </w:t>
      </w:r>
      <w:r>
        <w:rPr>
          <w:sz w:val="24"/>
        </w:rPr>
        <w:t>формирующие</w:t>
      </w:r>
      <w:r>
        <w:rPr>
          <w:spacing w:val="-6"/>
          <w:sz w:val="24"/>
        </w:rPr>
        <w:t xml:space="preserve"> </w:t>
      </w:r>
      <w:r>
        <w:rPr>
          <w:sz w:val="24"/>
        </w:rPr>
        <w:t>регулятивные</w:t>
      </w:r>
      <w:r>
        <w:rPr>
          <w:spacing w:val="-6"/>
          <w:sz w:val="24"/>
        </w:rPr>
        <w:t xml:space="preserve"> </w:t>
      </w:r>
      <w:r>
        <w:rPr>
          <w:spacing w:val="-4"/>
          <w:sz w:val="24"/>
        </w:rPr>
        <w:t>УУД:</w:t>
      </w:r>
    </w:p>
    <w:p w:rsidR="006C1371" w:rsidRDefault="00114C20" w:rsidP="00030E22">
      <w:pPr>
        <w:pStyle w:val="a6"/>
        <w:numPr>
          <w:ilvl w:val="1"/>
          <w:numId w:val="411"/>
        </w:numPr>
        <w:tabs>
          <w:tab w:val="left" w:pos="1668"/>
        </w:tabs>
        <w:ind w:left="1668"/>
        <w:jc w:val="left"/>
        <w:rPr>
          <w:rFonts w:ascii="Symbol" w:hAnsi="Symbol"/>
          <w:sz w:val="20"/>
        </w:rPr>
      </w:pPr>
      <w:r>
        <w:rPr>
          <w:sz w:val="24"/>
        </w:rPr>
        <w:t>на</w:t>
      </w:r>
      <w:r>
        <w:rPr>
          <w:spacing w:val="-1"/>
          <w:sz w:val="24"/>
        </w:rPr>
        <w:t xml:space="preserve"> </w:t>
      </w:r>
      <w:r>
        <w:rPr>
          <w:spacing w:val="-2"/>
          <w:sz w:val="24"/>
        </w:rPr>
        <w:t>планирование;</w:t>
      </w:r>
    </w:p>
    <w:p w:rsidR="006C1371" w:rsidRDefault="00114C20" w:rsidP="00030E22">
      <w:pPr>
        <w:pStyle w:val="a6"/>
        <w:numPr>
          <w:ilvl w:val="1"/>
          <w:numId w:val="411"/>
        </w:numPr>
        <w:tabs>
          <w:tab w:val="left" w:pos="1668"/>
        </w:tabs>
        <w:ind w:left="1668"/>
        <w:jc w:val="left"/>
        <w:rPr>
          <w:rFonts w:ascii="Symbol" w:hAnsi="Symbol"/>
          <w:sz w:val="20"/>
        </w:rPr>
      </w:pPr>
      <w:r>
        <w:rPr>
          <w:sz w:val="24"/>
        </w:rPr>
        <w:t>на</w:t>
      </w:r>
      <w:r>
        <w:rPr>
          <w:spacing w:val="-3"/>
          <w:sz w:val="24"/>
        </w:rPr>
        <w:t xml:space="preserve"> </w:t>
      </w:r>
      <w:r>
        <w:rPr>
          <w:sz w:val="24"/>
        </w:rPr>
        <w:t>ориентировку</w:t>
      </w:r>
      <w:r>
        <w:rPr>
          <w:spacing w:val="-8"/>
          <w:sz w:val="24"/>
        </w:rPr>
        <w:t xml:space="preserve"> </w:t>
      </w:r>
      <w:r>
        <w:rPr>
          <w:sz w:val="24"/>
        </w:rPr>
        <w:t>в</w:t>
      </w:r>
      <w:r>
        <w:rPr>
          <w:spacing w:val="-2"/>
          <w:sz w:val="24"/>
        </w:rPr>
        <w:t xml:space="preserve"> ситуации;</w:t>
      </w:r>
    </w:p>
    <w:p w:rsidR="006C1371" w:rsidRDefault="00114C20" w:rsidP="00030E22">
      <w:pPr>
        <w:pStyle w:val="a6"/>
        <w:numPr>
          <w:ilvl w:val="1"/>
          <w:numId w:val="411"/>
        </w:numPr>
        <w:tabs>
          <w:tab w:val="left" w:pos="1668"/>
        </w:tabs>
        <w:ind w:left="1668"/>
        <w:jc w:val="left"/>
        <w:rPr>
          <w:rFonts w:ascii="Symbol" w:hAnsi="Symbol"/>
          <w:sz w:val="20"/>
        </w:rPr>
      </w:pPr>
      <w:r>
        <w:rPr>
          <w:sz w:val="24"/>
        </w:rPr>
        <w:t>на</w:t>
      </w:r>
      <w:r>
        <w:rPr>
          <w:spacing w:val="-1"/>
          <w:sz w:val="24"/>
        </w:rPr>
        <w:t xml:space="preserve"> </w:t>
      </w:r>
      <w:r>
        <w:rPr>
          <w:spacing w:val="-2"/>
          <w:sz w:val="24"/>
        </w:rPr>
        <w:t>прогнозирование;</w:t>
      </w:r>
    </w:p>
    <w:p w:rsidR="006C1371" w:rsidRDefault="00114C20" w:rsidP="00030E22">
      <w:pPr>
        <w:pStyle w:val="a6"/>
        <w:numPr>
          <w:ilvl w:val="1"/>
          <w:numId w:val="411"/>
        </w:numPr>
        <w:tabs>
          <w:tab w:val="left" w:pos="1668"/>
        </w:tabs>
        <w:ind w:left="1668"/>
        <w:jc w:val="left"/>
        <w:rPr>
          <w:rFonts w:ascii="Symbol" w:hAnsi="Symbol"/>
          <w:sz w:val="20"/>
        </w:rPr>
      </w:pPr>
      <w:r>
        <w:rPr>
          <w:sz w:val="24"/>
        </w:rPr>
        <w:t>на</w:t>
      </w:r>
      <w:r>
        <w:rPr>
          <w:spacing w:val="-1"/>
          <w:sz w:val="24"/>
        </w:rPr>
        <w:t xml:space="preserve"> </w:t>
      </w:r>
      <w:r>
        <w:rPr>
          <w:spacing w:val="-2"/>
          <w:sz w:val="24"/>
        </w:rPr>
        <w:t>целеполагание;</w:t>
      </w:r>
    </w:p>
    <w:p w:rsidR="006C1371" w:rsidRDefault="00114C20" w:rsidP="00030E22">
      <w:pPr>
        <w:pStyle w:val="a6"/>
        <w:numPr>
          <w:ilvl w:val="1"/>
          <w:numId w:val="411"/>
        </w:numPr>
        <w:tabs>
          <w:tab w:val="left" w:pos="1668"/>
        </w:tabs>
        <w:ind w:left="1668"/>
        <w:jc w:val="left"/>
        <w:rPr>
          <w:rFonts w:ascii="Symbol" w:hAnsi="Symbol"/>
          <w:sz w:val="20"/>
        </w:rPr>
      </w:pPr>
      <w:r>
        <w:rPr>
          <w:sz w:val="24"/>
        </w:rPr>
        <w:t>на</w:t>
      </w:r>
      <w:r>
        <w:rPr>
          <w:spacing w:val="-3"/>
          <w:sz w:val="24"/>
        </w:rPr>
        <w:t xml:space="preserve"> </w:t>
      </w:r>
      <w:r>
        <w:rPr>
          <w:sz w:val="24"/>
        </w:rPr>
        <w:t>принятие</w:t>
      </w:r>
      <w:r>
        <w:rPr>
          <w:spacing w:val="-3"/>
          <w:sz w:val="24"/>
        </w:rPr>
        <w:t xml:space="preserve"> </w:t>
      </w:r>
      <w:r>
        <w:rPr>
          <w:spacing w:val="-2"/>
          <w:sz w:val="24"/>
        </w:rPr>
        <w:t>решения;</w:t>
      </w:r>
    </w:p>
    <w:p w:rsidR="006C1371" w:rsidRDefault="00114C20" w:rsidP="00030E22">
      <w:pPr>
        <w:pStyle w:val="a6"/>
        <w:numPr>
          <w:ilvl w:val="1"/>
          <w:numId w:val="411"/>
        </w:numPr>
        <w:tabs>
          <w:tab w:val="left" w:pos="1668"/>
        </w:tabs>
        <w:ind w:left="1668"/>
        <w:jc w:val="left"/>
        <w:rPr>
          <w:rFonts w:ascii="Symbol" w:hAnsi="Symbol"/>
          <w:sz w:val="20"/>
        </w:rPr>
      </w:pPr>
      <w:r>
        <w:rPr>
          <w:sz w:val="24"/>
        </w:rPr>
        <w:t>на</w:t>
      </w:r>
      <w:r>
        <w:rPr>
          <w:spacing w:val="-3"/>
          <w:sz w:val="24"/>
        </w:rPr>
        <w:t xml:space="preserve"> </w:t>
      </w:r>
      <w:r>
        <w:rPr>
          <w:spacing w:val="-2"/>
          <w:sz w:val="24"/>
        </w:rPr>
        <w:t>самоконтроль.</w:t>
      </w:r>
    </w:p>
    <w:p w:rsidR="006C1371" w:rsidRDefault="006C1371">
      <w:pPr>
        <w:rPr>
          <w:rFonts w:ascii="Symbol" w:hAnsi="Symbol"/>
          <w:sz w:val="20"/>
        </w:rPr>
        <w:sectPr w:rsidR="006C1371">
          <w:pgSz w:w="11910" w:h="16840"/>
          <w:pgMar w:top="480" w:right="237" w:bottom="1240" w:left="600" w:header="0" w:footer="988" w:gutter="0"/>
          <w:cols w:space="720"/>
        </w:sectPr>
      </w:pPr>
    </w:p>
    <w:p w:rsidR="006C1371" w:rsidRDefault="00114C20">
      <w:pPr>
        <w:pStyle w:val="a3"/>
        <w:spacing w:before="60"/>
        <w:ind w:right="470" w:firstLine="708"/>
      </w:pPr>
      <w:r>
        <w:lastRenderedPageBreak/>
        <w:t>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w:t>
      </w:r>
      <w:r>
        <w:rPr>
          <w:spacing w:val="40"/>
        </w:rPr>
        <w:t xml:space="preserve"> </w:t>
      </w:r>
      <w:r>
        <w:t>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rsidR="006C1371" w:rsidRDefault="00114C20">
      <w:pPr>
        <w:pStyle w:val="a3"/>
        <w:ind w:right="469" w:firstLine="708"/>
      </w:pPr>
      <w: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w:t>
      </w:r>
    </w:p>
    <w:p w:rsidR="006C1371" w:rsidRDefault="00114C20">
      <w:pPr>
        <w:pStyle w:val="a3"/>
        <w:ind w:right="464" w:firstLine="708"/>
      </w:pPr>
      <w:r>
        <w:t>Задачи на применение УУД могут носить как открытый, так и закрытый характер. При</w:t>
      </w:r>
      <w:r>
        <w:rPr>
          <w:spacing w:val="40"/>
        </w:rPr>
        <w:t xml:space="preserve"> </w:t>
      </w:r>
      <w:r>
        <w:t>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6C1371" w:rsidRDefault="006C1371">
      <w:pPr>
        <w:pStyle w:val="a3"/>
        <w:spacing w:before="211"/>
        <w:ind w:left="0"/>
        <w:jc w:val="left"/>
      </w:pPr>
    </w:p>
    <w:p w:rsidR="006C1371" w:rsidRDefault="00114C20">
      <w:pPr>
        <w:spacing w:before="1"/>
        <w:ind w:left="314" w:firstLine="830"/>
        <w:rPr>
          <w:b/>
          <w:sz w:val="24"/>
        </w:rPr>
      </w:pPr>
      <w:r>
        <w:rPr>
          <w:b/>
          <w:sz w:val="24"/>
        </w:rPr>
        <w:t>Описание особенностей, основных направлений и планируемых результатов учебно- исследовательской</w:t>
      </w:r>
      <w:r>
        <w:rPr>
          <w:b/>
          <w:spacing w:val="-5"/>
          <w:sz w:val="24"/>
        </w:rPr>
        <w:t xml:space="preserve"> </w:t>
      </w:r>
      <w:r>
        <w:rPr>
          <w:b/>
          <w:sz w:val="24"/>
        </w:rPr>
        <w:t>и</w:t>
      </w:r>
      <w:r>
        <w:rPr>
          <w:b/>
          <w:spacing w:val="-7"/>
          <w:sz w:val="24"/>
        </w:rPr>
        <w:t xml:space="preserve"> </w:t>
      </w:r>
      <w:r>
        <w:rPr>
          <w:b/>
          <w:sz w:val="24"/>
        </w:rPr>
        <w:t>проектной</w:t>
      </w:r>
      <w:r>
        <w:rPr>
          <w:b/>
          <w:spacing w:val="-7"/>
          <w:sz w:val="24"/>
        </w:rPr>
        <w:t xml:space="preserve"> </w:t>
      </w:r>
      <w:r>
        <w:rPr>
          <w:b/>
          <w:sz w:val="24"/>
        </w:rPr>
        <w:t>деятельности</w:t>
      </w:r>
      <w:r>
        <w:rPr>
          <w:b/>
          <w:spacing w:val="-5"/>
          <w:sz w:val="24"/>
        </w:rPr>
        <w:t xml:space="preserve"> </w:t>
      </w:r>
      <w:r>
        <w:rPr>
          <w:b/>
          <w:sz w:val="24"/>
        </w:rPr>
        <w:t>обучающихся</w:t>
      </w:r>
      <w:r>
        <w:rPr>
          <w:b/>
          <w:spacing w:val="-5"/>
          <w:sz w:val="24"/>
        </w:rPr>
        <w:t xml:space="preserve"> </w:t>
      </w:r>
      <w:r>
        <w:rPr>
          <w:b/>
          <w:sz w:val="24"/>
        </w:rPr>
        <w:t>(исследовательское,</w:t>
      </w:r>
      <w:r>
        <w:rPr>
          <w:b/>
          <w:spacing w:val="-5"/>
          <w:sz w:val="24"/>
        </w:rPr>
        <w:t xml:space="preserve"> </w:t>
      </w:r>
      <w:r>
        <w:rPr>
          <w:b/>
          <w:sz w:val="24"/>
        </w:rPr>
        <w:t>инженерное,</w:t>
      </w:r>
    </w:p>
    <w:p w:rsidR="006C1371" w:rsidRDefault="00114C20">
      <w:pPr>
        <w:ind w:left="542" w:right="762"/>
        <w:jc w:val="center"/>
        <w:rPr>
          <w:b/>
          <w:sz w:val="24"/>
        </w:rPr>
      </w:pPr>
      <w:r>
        <w:rPr>
          <w:b/>
          <w:sz w:val="24"/>
        </w:rPr>
        <w:t>прикладное,</w:t>
      </w:r>
      <w:r>
        <w:rPr>
          <w:b/>
          <w:spacing w:val="-5"/>
          <w:sz w:val="24"/>
        </w:rPr>
        <w:t xml:space="preserve"> </w:t>
      </w:r>
      <w:r>
        <w:rPr>
          <w:b/>
          <w:sz w:val="24"/>
        </w:rPr>
        <w:t>информационное,</w:t>
      </w:r>
      <w:r>
        <w:rPr>
          <w:b/>
          <w:spacing w:val="-5"/>
          <w:sz w:val="24"/>
        </w:rPr>
        <w:t xml:space="preserve"> </w:t>
      </w:r>
      <w:r>
        <w:rPr>
          <w:b/>
          <w:sz w:val="24"/>
        </w:rPr>
        <w:t>социальное,</w:t>
      </w:r>
      <w:r>
        <w:rPr>
          <w:b/>
          <w:spacing w:val="-5"/>
          <w:sz w:val="24"/>
        </w:rPr>
        <w:t xml:space="preserve"> </w:t>
      </w:r>
      <w:r>
        <w:rPr>
          <w:b/>
          <w:sz w:val="24"/>
        </w:rPr>
        <w:t>игровое,</w:t>
      </w:r>
      <w:r>
        <w:rPr>
          <w:b/>
          <w:spacing w:val="-5"/>
          <w:sz w:val="24"/>
        </w:rPr>
        <w:t xml:space="preserve"> </w:t>
      </w:r>
      <w:r>
        <w:rPr>
          <w:b/>
          <w:sz w:val="24"/>
        </w:rPr>
        <w:t>творческое</w:t>
      </w:r>
      <w:r>
        <w:rPr>
          <w:b/>
          <w:spacing w:val="-6"/>
          <w:sz w:val="24"/>
        </w:rPr>
        <w:t xml:space="preserve"> </w:t>
      </w:r>
      <w:r>
        <w:rPr>
          <w:b/>
          <w:sz w:val="24"/>
        </w:rPr>
        <w:t>направление</w:t>
      </w:r>
      <w:r>
        <w:rPr>
          <w:b/>
          <w:spacing w:val="-6"/>
          <w:sz w:val="24"/>
        </w:rPr>
        <w:t xml:space="preserve"> </w:t>
      </w:r>
      <w:r>
        <w:rPr>
          <w:b/>
          <w:sz w:val="24"/>
        </w:rPr>
        <w:t>проектов)</w:t>
      </w:r>
      <w:r>
        <w:rPr>
          <w:b/>
          <w:spacing w:val="-9"/>
          <w:sz w:val="24"/>
        </w:rPr>
        <w:t xml:space="preserve"> </w:t>
      </w:r>
      <w:r>
        <w:rPr>
          <w:b/>
          <w:sz w:val="24"/>
        </w:rPr>
        <w:t>в рамках урочной и внеурочной деятельности по каждому из направлений, а также</w:t>
      </w:r>
    </w:p>
    <w:p w:rsidR="006C1371" w:rsidRDefault="00114C20">
      <w:pPr>
        <w:spacing w:line="274" w:lineRule="exact"/>
        <w:ind w:right="213"/>
        <w:jc w:val="center"/>
        <w:rPr>
          <w:b/>
          <w:sz w:val="24"/>
        </w:rPr>
      </w:pPr>
      <w:r>
        <w:rPr>
          <w:b/>
          <w:sz w:val="24"/>
        </w:rPr>
        <w:t>особенностей</w:t>
      </w:r>
      <w:r>
        <w:rPr>
          <w:b/>
          <w:spacing w:val="-6"/>
          <w:sz w:val="24"/>
        </w:rPr>
        <w:t xml:space="preserve"> </w:t>
      </w:r>
      <w:r>
        <w:rPr>
          <w:b/>
          <w:sz w:val="24"/>
        </w:rPr>
        <w:t>формирования</w:t>
      </w:r>
      <w:r>
        <w:rPr>
          <w:b/>
          <w:spacing w:val="-5"/>
          <w:sz w:val="24"/>
        </w:rPr>
        <w:t xml:space="preserve"> </w:t>
      </w:r>
      <w:r>
        <w:rPr>
          <w:b/>
          <w:sz w:val="24"/>
        </w:rPr>
        <w:t>ИКТ-</w:t>
      </w:r>
      <w:r>
        <w:rPr>
          <w:b/>
          <w:spacing w:val="-2"/>
          <w:sz w:val="24"/>
        </w:rPr>
        <w:t>компетенций</w:t>
      </w:r>
    </w:p>
    <w:p w:rsidR="006C1371" w:rsidRDefault="00114C20">
      <w:pPr>
        <w:pStyle w:val="a3"/>
        <w:ind w:right="465" w:firstLine="708"/>
      </w:pPr>
      <w: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6C1371" w:rsidRDefault="00114C20">
      <w:pPr>
        <w:pStyle w:val="a3"/>
        <w:ind w:right="463" w:firstLine="708"/>
      </w:pPr>
      <w:r>
        <w:t xml:space="preserve">Специфика проектной деятельности обучающихся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w:t>
      </w:r>
      <w:r>
        <w:rPr>
          <w:spacing w:val="-2"/>
        </w:rPr>
        <w:t>обучающихся.</w:t>
      </w:r>
    </w:p>
    <w:p w:rsidR="006C1371" w:rsidRDefault="00114C20">
      <w:pPr>
        <w:pStyle w:val="a3"/>
        <w:ind w:right="467" w:firstLine="708"/>
      </w:pPr>
      <w:r>
        <w:t>Особенностью учебно-исследовательской деятельности является «приращение» в компетенциях обучающегося. Ценность учебно-исследовательской работы определяется возможностью</w:t>
      </w:r>
      <w:r>
        <w:rPr>
          <w:spacing w:val="-1"/>
        </w:rPr>
        <w:t xml:space="preserve"> </w:t>
      </w:r>
      <w:r>
        <w:t>обучающихся</w:t>
      </w:r>
      <w:r>
        <w:rPr>
          <w:spacing w:val="-1"/>
        </w:rPr>
        <w:t xml:space="preserve"> </w:t>
      </w:r>
      <w:r>
        <w:t>посмотреть</w:t>
      </w:r>
      <w:r>
        <w:rPr>
          <w:spacing w:val="-2"/>
        </w:rPr>
        <w:t xml:space="preserve"> </w:t>
      </w:r>
      <w:r>
        <w:t>на</w:t>
      </w:r>
      <w:r>
        <w:rPr>
          <w:spacing w:val="-2"/>
        </w:rPr>
        <w:t xml:space="preserve"> </w:t>
      </w:r>
      <w:r>
        <w:t>различные</w:t>
      </w:r>
      <w:r>
        <w:rPr>
          <w:spacing w:val="-3"/>
        </w:rPr>
        <w:t xml:space="preserve"> </w:t>
      </w:r>
      <w:r>
        <w:t>проблемы</w:t>
      </w:r>
      <w:r>
        <w:rPr>
          <w:spacing w:val="-2"/>
        </w:rPr>
        <w:t xml:space="preserve"> </w:t>
      </w:r>
      <w:r>
        <w:t>с</w:t>
      </w:r>
      <w:r>
        <w:rPr>
          <w:spacing w:val="-2"/>
        </w:rPr>
        <w:t xml:space="preserve"> </w:t>
      </w:r>
      <w:r>
        <w:t>позиции ученых,</w:t>
      </w:r>
      <w:r>
        <w:rPr>
          <w:spacing w:val="-1"/>
        </w:rPr>
        <w:t xml:space="preserve"> </w:t>
      </w:r>
      <w:r>
        <w:t>занимающихся научным исследованием.</w:t>
      </w:r>
    </w:p>
    <w:p w:rsidR="006C1371" w:rsidRDefault="00114C20">
      <w:pPr>
        <w:pStyle w:val="a3"/>
        <w:ind w:right="472" w:firstLine="708"/>
      </w:pPr>
      <w:r>
        <w:t>Учебно-исследовательская работа учащихся может быть организована по двум</w:t>
      </w:r>
      <w:r>
        <w:rPr>
          <w:spacing w:val="40"/>
        </w:rPr>
        <w:t xml:space="preserve"> </w:t>
      </w:r>
      <w:r>
        <w:rPr>
          <w:spacing w:val="-2"/>
        </w:rPr>
        <w:t>направлениям:</w:t>
      </w:r>
    </w:p>
    <w:p w:rsidR="006C1371" w:rsidRDefault="00114C20" w:rsidP="00030E22">
      <w:pPr>
        <w:pStyle w:val="a6"/>
        <w:numPr>
          <w:ilvl w:val="1"/>
          <w:numId w:val="411"/>
        </w:numPr>
        <w:tabs>
          <w:tab w:val="left" w:pos="1668"/>
        </w:tabs>
        <w:ind w:right="467" w:firstLine="708"/>
        <w:rPr>
          <w:rFonts w:ascii="Symbol" w:hAnsi="Symbol"/>
          <w:sz w:val="20"/>
        </w:rPr>
      </w:pPr>
      <w:r>
        <w:rPr>
          <w:sz w:val="24"/>
        </w:rPr>
        <w:t>урочная учебно-исследовательская деятельность учащихся: проблемные уроки; семинары; практические и лабораторные занятия, др.;</w:t>
      </w:r>
    </w:p>
    <w:p w:rsidR="006C1371" w:rsidRDefault="00114C20" w:rsidP="00030E22">
      <w:pPr>
        <w:pStyle w:val="a6"/>
        <w:numPr>
          <w:ilvl w:val="1"/>
          <w:numId w:val="411"/>
        </w:numPr>
        <w:tabs>
          <w:tab w:val="left" w:pos="1668"/>
        </w:tabs>
        <w:ind w:right="464" w:firstLine="708"/>
        <w:rPr>
          <w:rFonts w:ascii="Symbol" w:hAnsi="Symbol"/>
          <w:sz w:val="20"/>
        </w:rPr>
      </w:pPr>
      <w:r>
        <w:rPr>
          <w:sz w:val="24"/>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6C1371" w:rsidRDefault="00114C20">
      <w:pPr>
        <w:pStyle w:val="a3"/>
        <w:ind w:right="473" w:firstLine="708"/>
      </w:pPr>
      <w:r>
        <w:t>Учебно-исследовательская</w:t>
      </w:r>
      <w:r>
        <w:rPr>
          <w:spacing w:val="-1"/>
        </w:rPr>
        <w:t xml:space="preserve"> </w:t>
      </w:r>
      <w:r>
        <w:t>и проектная</w:t>
      </w:r>
      <w:r>
        <w:rPr>
          <w:spacing w:val="-1"/>
        </w:rPr>
        <w:t xml:space="preserve"> </w:t>
      </w:r>
      <w:r>
        <w:t>деятельность обучающихся</w:t>
      </w:r>
      <w:r>
        <w:rPr>
          <w:spacing w:val="-1"/>
        </w:rPr>
        <w:t xml:space="preserve"> </w:t>
      </w:r>
      <w:r>
        <w:t>может проводиться</w:t>
      </w:r>
      <w:r>
        <w:rPr>
          <w:spacing w:val="-1"/>
        </w:rPr>
        <w:t xml:space="preserve"> </w:t>
      </w:r>
      <w:r>
        <w:t>в</w:t>
      </w:r>
      <w:r>
        <w:rPr>
          <w:spacing w:val="-1"/>
        </w:rPr>
        <w:t xml:space="preserve"> </w:t>
      </w:r>
      <w:r>
        <w:t>том числе по таким направлениям, как:</w:t>
      </w:r>
    </w:p>
    <w:p w:rsidR="006C1371" w:rsidRDefault="00114C20" w:rsidP="00030E22">
      <w:pPr>
        <w:pStyle w:val="a6"/>
        <w:numPr>
          <w:ilvl w:val="1"/>
          <w:numId w:val="411"/>
        </w:numPr>
        <w:tabs>
          <w:tab w:val="left" w:pos="1668"/>
        </w:tabs>
        <w:ind w:left="1668"/>
        <w:jc w:val="left"/>
        <w:rPr>
          <w:rFonts w:ascii="Symbol" w:hAnsi="Symbol"/>
          <w:sz w:val="20"/>
        </w:rPr>
      </w:pPr>
      <w:r>
        <w:rPr>
          <w:spacing w:val="-2"/>
          <w:sz w:val="24"/>
        </w:rPr>
        <w:t>исследовательское;</w:t>
      </w:r>
    </w:p>
    <w:p w:rsidR="006C1371" w:rsidRDefault="00114C20" w:rsidP="00030E22">
      <w:pPr>
        <w:pStyle w:val="a6"/>
        <w:numPr>
          <w:ilvl w:val="1"/>
          <w:numId w:val="411"/>
        </w:numPr>
        <w:tabs>
          <w:tab w:val="left" w:pos="1668"/>
        </w:tabs>
        <w:ind w:left="1668"/>
        <w:jc w:val="left"/>
        <w:rPr>
          <w:rFonts w:ascii="Symbol" w:hAnsi="Symbol"/>
          <w:sz w:val="20"/>
        </w:rPr>
      </w:pPr>
      <w:r>
        <w:rPr>
          <w:spacing w:val="-2"/>
          <w:sz w:val="24"/>
        </w:rPr>
        <w:t>инженерное;</w:t>
      </w:r>
    </w:p>
    <w:p w:rsidR="006C1371" w:rsidRDefault="00114C20" w:rsidP="00030E22">
      <w:pPr>
        <w:pStyle w:val="a6"/>
        <w:numPr>
          <w:ilvl w:val="1"/>
          <w:numId w:val="411"/>
        </w:numPr>
        <w:tabs>
          <w:tab w:val="left" w:pos="1668"/>
        </w:tabs>
        <w:ind w:left="1668"/>
        <w:jc w:val="left"/>
        <w:rPr>
          <w:rFonts w:ascii="Symbol" w:hAnsi="Symbol"/>
          <w:sz w:val="20"/>
        </w:rPr>
      </w:pPr>
      <w:r>
        <w:rPr>
          <w:spacing w:val="-2"/>
          <w:sz w:val="24"/>
        </w:rPr>
        <w:t>прикладное;</w:t>
      </w:r>
    </w:p>
    <w:p w:rsidR="006C1371" w:rsidRDefault="00114C20" w:rsidP="00030E22">
      <w:pPr>
        <w:pStyle w:val="a6"/>
        <w:numPr>
          <w:ilvl w:val="1"/>
          <w:numId w:val="411"/>
        </w:numPr>
        <w:tabs>
          <w:tab w:val="left" w:pos="1668"/>
        </w:tabs>
        <w:ind w:left="1668"/>
        <w:jc w:val="left"/>
        <w:rPr>
          <w:rFonts w:ascii="Symbol" w:hAnsi="Symbol"/>
          <w:sz w:val="20"/>
        </w:rPr>
      </w:pPr>
      <w:r>
        <w:rPr>
          <w:spacing w:val="-2"/>
          <w:sz w:val="24"/>
        </w:rPr>
        <w:t>информационное;</w:t>
      </w:r>
    </w:p>
    <w:p w:rsidR="006C1371" w:rsidRDefault="00114C20" w:rsidP="00030E22">
      <w:pPr>
        <w:pStyle w:val="a6"/>
        <w:numPr>
          <w:ilvl w:val="1"/>
          <w:numId w:val="411"/>
        </w:numPr>
        <w:tabs>
          <w:tab w:val="left" w:pos="1668"/>
        </w:tabs>
        <w:ind w:left="1668"/>
        <w:jc w:val="left"/>
        <w:rPr>
          <w:rFonts w:ascii="Symbol" w:hAnsi="Symbol"/>
          <w:sz w:val="20"/>
        </w:rPr>
      </w:pPr>
      <w:r>
        <w:rPr>
          <w:spacing w:val="-2"/>
          <w:sz w:val="24"/>
        </w:rPr>
        <w:t>социальное;</w:t>
      </w:r>
    </w:p>
    <w:p w:rsidR="006C1371" w:rsidRDefault="00114C20" w:rsidP="00030E22">
      <w:pPr>
        <w:pStyle w:val="a6"/>
        <w:numPr>
          <w:ilvl w:val="1"/>
          <w:numId w:val="411"/>
        </w:numPr>
        <w:tabs>
          <w:tab w:val="left" w:pos="1668"/>
        </w:tabs>
        <w:ind w:left="1668"/>
        <w:jc w:val="left"/>
        <w:rPr>
          <w:rFonts w:ascii="Symbol" w:hAnsi="Symbol"/>
          <w:sz w:val="20"/>
        </w:rPr>
      </w:pPr>
      <w:r>
        <w:rPr>
          <w:spacing w:val="-2"/>
          <w:sz w:val="24"/>
        </w:rPr>
        <w:t>игровое;</w:t>
      </w:r>
    </w:p>
    <w:p w:rsidR="006C1371" w:rsidRDefault="00114C20" w:rsidP="00030E22">
      <w:pPr>
        <w:pStyle w:val="a6"/>
        <w:numPr>
          <w:ilvl w:val="1"/>
          <w:numId w:val="411"/>
        </w:numPr>
        <w:tabs>
          <w:tab w:val="left" w:pos="1668"/>
        </w:tabs>
        <w:ind w:left="1668"/>
        <w:jc w:val="left"/>
        <w:rPr>
          <w:rFonts w:ascii="Symbol" w:hAnsi="Symbol"/>
          <w:sz w:val="20"/>
        </w:rPr>
      </w:pPr>
      <w:r>
        <w:rPr>
          <w:spacing w:val="-2"/>
          <w:sz w:val="24"/>
        </w:rPr>
        <w:t>творческое.</w:t>
      </w:r>
    </w:p>
    <w:p w:rsidR="006C1371" w:rsidRDefault="00114C20">
      <w:pPr>
        <w:pStyle w:val="a3"/>
        <w:ind w:left="960"/>
        <w:jc w:val="left"/>
      </w:pPr>
      <w:r>
        <w:t>В</w:t>
      </w:r>
      <w:r>
        <w:rPr>
          <w:spacing w:val="11"/>
        </w:rPr>
        <w:t xml:space="preserve"> </w:t>
      </w:r>
      <w:r>
        <w:t>рамках</w:t>
      </w:r>
      <w:r>
        <w:rPr>
          <w:spacing w:val="15"/>
        </w:rPr>
        <w:t xml:space="preserve"> </w:t>
      </w:r>
      <w:r>
        <w:t>каждого</w:t>
      </w:r>
      <w:r>
        <w:rPr>
          <w:spacing w:val="13"/>
        </w:rPr>
        <w:t xml:space="preserve"> </w:t>
      </w:r>
      <w:r>
        <w:t>из</w:t>
      </w:r>
      <w:r>
        <w:rPr>
          <w:spacing w:val="15"/>
        </w:rPr>
        <w:t xml:space="preserve"> </w:t>
      </w:r>
      <w:r>
        <w:t>направлений</w:t>
      </w:r>
      <w:r>
        <w:rPr>
          <w:spacing w:val="14"/>
        </w:rPr>
        <w:t xml:space="preserve"> </w:t>
      </w:r>
      <w:r>
        <w:t>могут</w:t>
      </w:r>
      <w:r>
        <w:rPr>
          <w:spacing w:val="14"/>
        </w:rPr>
        <w:t xml:space="preserve"> </w:t>
      </w:r>
      <w:r>
        <w:t>быть</w:t>
      </w:r>
      <w:r>
        <w:rPr>
          <w:spacing w:val="17"/>
        </w:rPr>
        <w:t xml:space="preserve"> </w:t>
      </w:r>
      <w:r>
        <w:t>определены</w:t>
      </w:r>
      <w:r>
        <w:rPr>
          <w:spacing w:val="13"/>
        </w:rPr>
        <w:t xml:space="preserve"> </w:t>
      </w:r>
      <w:r>
        <w:t>общие</w:t>
      </w:r>
      <w:r>
        <w:rPr>
          <w:spacing w:val="13"/>
        </w:rPr>
        <w:t xml:space="preserve"> </w:t>
      </w:r>
      <w:r>
        <w:t>принципы,</w:t>
      </w:r>
      <w:r>
        <w:rPr>
          <w:spacing w:val="13"/>
        </w:rPr>
        <w:t xml:space="preserve"> </w:t>
      </w:r>
      <w:r>
        <w:t>виды</w:t>
      </w:r>
      <w:r>
        <w:rPr>
          <w:spacing w:val="13"/>
        </w:rPr>
        <w:t xml:space="preserve"> </w:t>
      </w:r>
      <w:r>
        <w:t>и</w:t>
      </w:r>
      <w:r>
        <w:rPr>
          <w:spacing w:val="15"/>
        </w:rPr>
        <w:t xml:space="preserve"> </w:t>
      </w:r>
      <w:r>
        <w:rPr>
          <w:spacing w:val="-2"/>
        </w:rPr>
        <w:t>формы</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ind w:right="471"/>
      </w:pPr>
      <w:r>
        <w:lastRenderedPageBreak/>
        <w:t>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6C1371" w:rsidRDefault="00114C20">
      <w:pPr>
        <w:pStyle w:val="a3"/>
        <w:ind w:right="461" w:firstLine="708"/>
      </w:pPr>
      <w: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6C1371" w:rsidRDefault="00114C20">
      <w:pPr>
        <w:pStyle w:val="a3"/>
        <w:ind w:right="467" w:firstLine="708"/>
      </w:pPr>
      <w: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w:t>
      </w:r>
      <w:r>
        <w:rPr>
          <w:spacing w:val="40"/>
        </w:rPr>
        <w:t xml:space="preserve"> </w:t>
      </w:r>
      <w:r>
        <w:t>участников проектной работы могут войти не только сами обучающиеся (одного или разных возрастов), но и родители, и учителя.</w:t>
      </w:r>
    </w:p>
    <w:p w:rsidR="006C1371" w:rsidRDefault="00114C20">
      <w:pPr>
        <w:pStyle w:val="a3"/>
        <w:ind w:right="462" w:firstLine="708"/>
      </w:pPr>
      <w: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6C1371" w:rsidRDefault="00114C20">
      <w:pPr>
        <w:pStyle w:val="a3"/>
        <w:spacing w:before="1"/>
        <w:ind w:right="470" w:firstLine="708"/>
      </w:pPr>
      <w:r>
        <w:t>Формы организации учебно-исследовательской деятельности на урочных занятиях могут быть следующими:</w:t>
      </w:r>
    </w:p>
    <w:p w:rsidR="006C1371" w:rsidRDefault="00114C20" w:rsidP="00030E22">
      <w:pPr>
        <w:pStyle w:val="a6"/>
        <w:numPr>
          <w:ilvl w:val="1"/>
          <w:numId w:val="411"/>
        </w:numPr>
        <w:tabs>
          <w:tab w:val="left" w:pos="1668"/>
        </w:tabs>
        <w:ind w:right="461" w:firstLine="708"/>
        <w:rPr>
          <w:rFonts w:ascii="Symbol" w:hAnsi="Symbol"/>
          <w:sz w:val="20"/>
        </w:rPr>
      </w:pPr>
      <w:r>
        <w:rPr>
          <w:sz w:val="24"/>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6C1371" w:rsidRDefault="00114C20" w:rsidP="00030E22">
      <w:pPr>
        <w:pStyle w:val="a6"/>
        <w:numPr>
          <w:ilvl w:val="1"/>
          <w:numId w:val="411"/>
        </w:numPr>
        <w:tabs>
          <w:tab w:val="left" w:pos="1668"/>
        </w:tabs>
        <w:ind w:right="469" w:firstLine="708"/>
        <w:rPr>
          <w:rFonts w:ascii="Symbol" w:hAnsi="Symbol"/>
          <w:sz w:val="20"/>
        </w:rPr>
      </w:pPr>
      <w:r>
        <w:rPr>
          <w:sz w:val="24"/>
        </w:rPr>
        <w:t>учебный эксперимент, который позволяет организовать освоение таких элементов исследовательской деятельности,</w:t>
      </w:r>
      <w:r>
        <w:rPr>
          <w:spacing w:val="-1"/>
          <w:sz w:val="24"/>
        </w:rPr>
        <w:t xml:space="preserve"> </w:t>
      </w:r>
      <w:r>
        <w:rPr>
          <w:sz w:val="24"/>
        </w:rPr>
        <w:t>как</w:t>
      </w:r>
      <w:r>
        <w:rPr>
          <w:spacing w:val="-1"/>
          <w:sz w:val="24"/>
        </w:rPr>
        <w:t xml:space="preserve"> </w:t>
      </w:r>
      <w:r>
        <w:rPr>
          <w:sz w:val="24"/>
        </w:rPr>
        <w:t>планирование и проведение эксперимента, обработка и</w:t>
      </w:r>
      <w:r>
        <w:rPr>
          <w:spacing w:val="-3"/>
          <w:sz w:val="24"/>
        </w:rPr>
        <w:t xml:space="preserve"> </w:t>
      </w:r>
      <w:r>
        <w:rPr>
          <w:sz w:val="24"/>
        </w:rPr>
        <w:t>анализ его результатов;</w:t>
      </w:r>
    </w:p>
    <w:p w:rsidR="006C1371" w:rsidRDefault="00114C20" w:rsidP="00030E22">
      <w:pPr>
        <w:pStyle w:val="a6"/>
        <w:numPr>
          <w:ilvl w:val="1"/>
          <w:numId w:val="411"/>
        </w:numPr>
        <w:tabs>
          <w:tab w:val="left" w:pos="1668"/>
        </w:tabs>
        <w:ind w:right="471" w:firstLine="708"/>
        <w:rPr>
          <w:rFonts w:ascii="Symbol" w:hAnsi="Symbol"/>
          <w:sz w:val="20"/>
        </w:rPr>
      </w:pPr>
      <w:r>
        <w:rPr>
          <w:sz w:val="24"/>
        </w:rPr>
        <w:t>домашнее задание исследовательского характера может сочетать в себе</w:t>
      </w:r>
      <w:r>
        <w:rPr>
          <w:spacing w:val="40"/>
          <w:sz w:val="24"/>
        </w:rPr>
        <w:t xml:space="preserve"> </w:t>
      </w:r>
      <w:r>
        <w:rPr>
          <w:sz w:val="24"/>
        </w:rPr>
        <w:t>разнообразные виды, причем позволяет провести учебное исследование, достаточно протяженное</w:t>
      </w:r>
      <w:r>
        <w:rPr>
          <w:spacing w:val="40"/>
          <w:sz w:val="24"/>
        </w:rPr>
        <w:t xml:space="preserve"> </w:t>
      </w:r>
      <w:r>
        <w:rPr>
          <w:sz w:val="24"/>
        </w:rPr>
        <w:t>во времени.</w:t>
      </w:r>
    </w:p>
    <w:p w:rsidR="006C1371" w:rsidRDefault="00114C20">
      <w:pPr>
        <w:pStyle w:val="a3"/>
        <w:spacing w:before="1"/>
        <w:ind w:right="467" w:firstLine="708"/>
      </w:pPr>
      <w:r>
        <w:t>Формы организации учебно-исследовательской деятельности на внеурочных занятиях могут быть следующими:</w:t>
      </w:r>
    </w:p>
    <w:p w:rsidR="006C1371" w:rsidRDefault="00114C20" w:rsidP="00030E22">
      <w:pPr>
        <w:pStyle w:val="a6"/>
        <w:numPr>
          <w:ilvl w:val="1"/>
          <w:numId w:val="411"/>
        </w:numPr>
        <w:tabs>
          <w:tab w:val="left" w:pos="1668"/>
        </w:tabs>
        <w:ind w:left="1668"/>
        <w:rPr>
          <w:rFonts w:ascii="Symbol" w:hAnsi="Symbol"/>
          <w:sz w:val="20"/>
        </w:rPr>
      </w:pPr>
      <w:r>
        <w:rPr>
          <w:sz w:val="24"/>
        </w:rPr>
        <w:t>исследовательская</w:t>
      </w:r>
      <w:r>
        <w:rPr>
          <w:spacing w:val="-5"/>
          <w:sz w:val="24"/>
        </w:rPr>
        <w:t xml:space="preserve"> </w:t>
      </w:r>
      <w:r>
        <w:rPr>
          <w:sz w:val="24"/>
        </w:rPr>
        <w:t>практика</w:t>
      </w:r>
      <w:r>
        <w:rPr>
          <w:spacing w:val="-4"/>
          <w:sz w:val="24"/>
        </w:rPr>
        <w:t xml:space="preserve"> </w:t>
      </w:r>
      <w:r>
        <w:rPr>
          <w:spacing w:val="-2"/>
          <w:sz w:val="24"/>
        </w:rPr>
        <w:t>обучающихся;</w:t>
      </w:r>
    </w:p>
    <w:p w:rsidR="006C1371" w:rsidRDefault="00114C20" w:rsidP="00030E22">
      <w:pPr>
        <w:pStyle w:val="a6"/>
        <w:numPr>
          <w:ilvl w:val="1"/>
          <w:numId w:val="411"/>
        </w:numPr>
        <w:tabs>
          <w:tab w:val="left" w:pos="1668"/>
        </w:tabs>
        <w:ind w:right="467" w:firstLine="708"/>
        <w:rPr>
          <w:rFonts w:ascii="Symbol" w:hAnsi="Symbol"/>
          <w:sz w:val="20"/>
        </w:rPr>
      </w:pPr>
      <w:r>
        <w:rPr>
          <w:sz w:val="24"/>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6C1371" w:rsidRDefault="00114C20" w:rsidP="00030E22">
      <w:pPr>
        <w:pStyle w:val="a6"/>
        <w:numPr>
          <w:ilvl w:val="1"/>
          <w:numId w:val="411"/>
        </w:numPr>
        <w:tabs>
          <w:tab w:val="left" w:pos="1668"/>
        </w:tabs>
        <w:ind w:right="473" w:firstLine="708"/>
        <w:rPr>
          <w:rFonts w:ascii="Symbol" w:hAnsi="Symbol"/>
          <w:sz w:val="20"/>
        </w:rPr>
      </w:pPr>
      <w:r>
        <w:rPr>
          <w:sz w:val="24"/>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6C1371" w:rsidRDefault="00114C20" w:rsidP="00030E22">
      <w:pPr>
        <w:pStyle w:val="a6"/>
        <w:numPr>
          <w:ilvl w:val="1"/>
          <w:numId w:val="411"/>
        </w:numPr>
        <w:tabs>
          <w:tab w:val="left" w:pos="1668"/>
        </w:tabs>
        <w:ind w:right="465" w:firstLine="708"/>
        <w:rPr>
          <w:rFonts w:ascii="Symbol" w:hAnsi="Symbol"/>
          <w:sz w:val="20"/>
        </w:rPr>
      </w:pPr>
      <w:r>
        <w:rPr>
          <w:sz w:val="24"/>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6C1371" w:rsidRDefault="00114C20" w:rsidP="00030E22">
      <w:pPr>
        <w:pStyle w:val="a6"/>
        <w:numPr>
          <w:ilvl w:val="1"/>
          <w:numId w:val="411"/>
        </w:numPr>
        <w:tabs>
          <w:tab w:val="left" w:pos="1668"/>
        </w:tabs>
        <w:spacing w:before="1"/>
        <w:ind w:right="466" w:firstLine="708"/>
        <w:rPr>
          <w:rFonts w:ascii="Symbol" w:hAnsi="Symbol"/>
          <w:sz w:val="20"/>
        </w:rPr>
      </w:pPr>
      <w:r>
        <w:rPr>
          <w:sz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6C1371" w:rsidRDefault="00114C20">
      <w:pPr>
        <w:pStyle w:val="a3"/>
        <w:ind w:right="473" w:firstLine="708"/>
      </w:pPr>
      <w:r>
        <w:t>Среди возможных форм представления результатов проектной деятельности можно</w:t>
      </w:r>
      <w:r>
        <w:rPr>
          <w:spacing w:val="40"/>
        </w:rPr>
        <w:t xml:space="preserve"> </w:t>
      </w:r>
      <w:r>
        <w:t>выделить следующие:</w:t>
      </w:r>
    </w:p>
    <w:p w:rsidR="006C1371" w:rsidRDefault="00114C20" w:rsidP="00030E22">
      <w:pPr>
        <w:pStyle w:val="a6"/>
        <w:numPr>
          <w:ilvl w:val="1"/>
          <w:numId w:val="411"/>
        </w:numPr>
        <w:tabs>
          <w:tab w:val="left" w:pos="1668"/>
        </w:tabs>
        <w:ind w:left="1668"/>
        <w:jc w:val="left"/>
        <w:rPr>
          <w:rFonts w:ascii="Symbol" w:hAnsi="Symbol"/>
          <w:sz w:val="20"/>
        </w:rPr>
      </w:pPr>
      <w:r>
        <w:rPr>
          <w:sz w:val="24"/>
        </w:rPr>
        <w:t>макеты,</w:t>
      </w:r>
      <w:r>
        <w:rPr>
          <w:spacing w:val="-5"/>
          <w:sz w:val="24"/>
        </w:rPr>
        <w:t xml:space="preserve"> </w:t>
      </w:r>
      <w:r>
        <w:rPr>
          <w:sz w:val="24"/>
        </w:rPr>
        <w:t>модели,</w:t>
      </w:r>
      <w:r>
        <w:rPr>
          <w:spacing w:val="-3"/>
          <w:sz w:val="24"/>
        </w:rPr>
        <w:t xml:space="preserve"> </w:t>
      </w:r>
      <w:r>
        <w:rPr>
          <w:sz w:val="24"/>
        </w:rPr>
        <w:t>рабочие</w:t>
      </w:r>
      <w:r>
        <w:rPr>
          <w:spacing w:val="-1"/>
          <w:sz w:val="24"/>
        </w:rPr>
        <w:t xml:space="preserve"> </w:t>
      </w:r>
      <w:r>
        <w:rPr>
          <w:sz w:val="24"/>
        </w:rPr>
        <w:t>установки,</w:t>
      </w:r>
      <w:r>
        <w:rPr>
          <w:spacing w:val="-3"/>
          <w:sz w:val="24"/>
        </w:rPr>
        <w:t xml:space="preserve"> </w:t>
      </w:r>
      <w:r>
        <w:rPr>
          <w:sz w:val="24"/>
        </w:rPr>
        <w:t>схемы,</w:t>
      </w:r>
      <w:r>
        <w:rPr>
          <w:spacing w:val="-2"/>
          <w:sz w:val="24"/>
        </w:rPr>
        <w:t xml:space="preserve"> </w:t>
      </w:r>
      <w:r>
        <w:rPr>
          <w:sz w:val="24"/>
        </w:rPr>
        <w:t>план-</w:t>
      </w:r>
      <w:r>
        <w:rPr>
          <w:spacing w:val="-2"/>
          <w:sz w:val="24"/>
        </w:rPr>
        <w:t>карты;</w:t>
      </w:r>
    </w:p>
    <w:p w:rsidR="006C1371" w:rsidRDefault="00114C20" w:rsidP="00030E22">
      <w:pPr>
        <w:pStyle w:val="a6"/>
        <w:numPr>
          <w:ilvl w:val="1"/>
          <w:numId w:val="411"/>
        </w:numPr>
        <w:tabs>
          <w:tab w:val="left" w:pos="1668"/>
        </w:tabs>
        <w:ind w:left="1668"/>
        <w:jc w:val="left"/>
        <w:rPr>
          <w:rFonts w:ascii="Symbol" w:hAnsi="Symbol"/>
          <w:sz w:val="20"/>
        </w:rPr>
      </w:pPr>
      <w:r>
        <w:rPr>
          <w:sz w:val="24"/>
        </w:rPr>
        <w:t>постеры,</w:t>
      </w:r>
      <w:r>
        <w:rPr>
          <w:spacing w:val="-2"/>
          <w:sz w:val="24"/>
        </w:rPr>
        <w:t xml:space="preserve"> презентации;</w:t>
      </w:r>
    </w:p>
    <w:p w:rsidR="006C1371" w:rsidRDefault="00114C20" w:rsidP="00030E22">
      <w:pPr>
        <w:pStyle w:val="a6"/>
        <w:numPr>
          <w:ilvl w:val="1"/>
          <w:numId w:val="411"/>
        </w:numPr>
        <w:tabs>
          <w:tab w:val="left" w:pos="1668"/>
        </w:tabs>
        <w:ind w:left="1668"/>
        <w:jc w:val="left"/>
        <w:rPr>
          <w:rFonts w:ascii="Symbol" w:hAnsi="Symbol"/>
          <w:sz w:val="20"/>
        </w:rPr>
      </w:pPr>
      <w:r>
        <w:rPr>
          <w:sz w:val="24"/>
        </w:rPr>
        <w:t>альбомы,</w:t>
      </w:r>
      <w:r>
        <w:rPr>
          <w:spacing w:val="-2"/>
          <w:sz w:val="24"/>
        </w:rPr>
        <w:t xml:space="preserve"> </w:t>
      </w:r>
      <w:r>
        <w:rPr>
          <w:sz w:val="24"/>
        </w:rPr>
        <w:t>буклеты,</w:t>
      </w:r>
      <w:r>
        <w:rPr>
          <w:spacing w:val="-2"/>
          <w:sz w:val="24"/>
        </w:rPr>
        <w:t xml:space="preserve"> </w:t>
      </w:r>
      <w:r>
        <w:rPr>
          <w:sz w:val="24"/>
        </w:rPr>
        <w:t>брошюры,</w:t>
      </w:r>
      <w:r>
        <w:rPr>
          <w:spacing w:val="-2"/>
          <w:sz w:val="24"/>
        </w:rPr>
        <w:t xml:space="preserve"> книги;</w:t>
      </w:r>
    </w:p>
    <w:p w:rsidR="006C1371" w:rsidRDefault="00114C20" w:rsidP="00030E22">
      <w:pPr>
        <w:pStyle w:val="a6"/>
        <w:numPr>
          <w:ilvl w:val="1"/>
          <w:numId w:val="411"/>
        </w:numPr>
        <w:tabs>
          <w:tab w:val="left" w:pos="1668"/>
        </w:tabs>
        <w:ind w:left="1668"/>
        <w:jc w:val="left"/>
        <w:rPr>
          <w:rFonts w:ascii="Symbol" w:hAnsi="Symbol"/>
          <w:sz w:val="20"/>
        </w:rPr>
      </w:pPr>
      <w:r>
        <w:rPr>
          <w:sz w:val="24"/>
        </w:rPr>
        <w:t>реконструкции</w:t>
      </w:r>
      <w:r>
        <w:rPr>
          <w:spacing w:val="-9"/>
          <w:sz w:val="24"/>
        </w:rPr>
        <w:t xml:space="preserve"> </w:t>
      </w:r>
      <w:r>
        <w:rPr>
          <w:spacing w:val="-2"/>
          <w:sz w:val="24"/>
        </w:rPr>
        <w:t>событий;</w:t>
      </w:r>
    </w:p>
    <w:p w:rsidR="006C1371" w:rsidRDefault="00114C20" w:rsidP="00030E22">
      <w:pPr>
        <w:pStyle w:val="a6"/>
        <w:numPr>
          <w:ilvl w:val="1"/>
          <w:numId w:val="411"/>
        </w:numPr>
        <w:tabs>
          <w:tab w:val="left" w:pos="1668"/>
        </w:tabs>
        <w:ind w:left="1668"/>
        <w:jc w:val="left"/>
        <w:rPr>
          <w:rFonts w:ascii="Symbol" w:hAnsi="Symbol"/>
          <w:sz w:val="20"/>
        </w:rPr>
      </w:pPr>
      <w:r>
        <w:rPr>
          <w:sz w:val="24"/>
        </w:rPr>
        <w:t>эссе,</w:t>
      </w:r>
      <w:r>
        <w:rPr>
          <w:spacing w:val="-2"/>
          <w:sz w:val="24"/>
        </w:rPr>
        <w:t xml:space="preserve"> </w:t>
      </w:r>
      <w:r>
        <w:rPr>
          <w:sz w:val="24"/>
        </w:rPr>
        <w:t>рассказы,</w:t>
      </w:r>
      <w:r>
        <w:rPr>
          <w:spacing w:val="-2"/>
          <w:sz w:val="24"/>
        </w:rPr>
        <w:t xml:space="preserve"> </w:t>
      </w:r>
      <w:r>
        <w:rPr>
          <w:sz w:val="24"/>
        </w:rPr>
        <w:t>стихи,</w:t>
      </w:r>
      <w:r>
        <w:rPr>
          <w:spacing w:val="-1"/>
          <w:sz w:val="24"/>
        </w:rPr>
        <w:t xml:space="preserve"> </w:t>
      </w:r>
      <w:r>
        <w:rPr>
          <w:spacing w:val="-2"/>
          <w:sz w:val="24"/>
        </w:rPr>
        <w:t>рисунки;</w:t>
      </w:r>
    </w:p>
    <w:p w:rsidR="006C1371" w:rsidRDefault="00114C20" w:rsidP="00030E22">
      <w:pPr>
        <w:pStyle w:val="a6"/>
        <w:numPr>
          <w:ilvl w:val="1"/>
          <w:numId w:val="411"/>
        </w:numPr>
        <w:tabs>
          <w:tab w:val="left" w:pos="1668"/>
        </w:tabs>
        <w:ind w:left="1668"/>
        <w:jc w:val="left"/>
        <w:rPr>
          <w:rFonts w:ascii="Symbol" w:hAnsi="Symbol"/>
          <w:sz w:val="20"/>
        </w:rPr>
      </w:pPr>
      <w:r>
        <w:rPr>
          <w:sz w:val="24"/>
        </w:rPr>
        <w:t>результаты</w:t>
      </w:r>
      <w:r>
        <w:rPr>
          <w:spacing w:val="-6"/>
          <w:sz w:val="24"/>
        </w:rPr>
        <w:t xml:space="preserve"> </w:t>
      </w:r>
      <w:r>
        <w:rPr>
          <w:sz w:val="24"/>
        </w:rPr>
        <w:t>исследовательских</w:t>
      </w:r>
      <w:r>
        <w:rPr>
          <w:spacing w:val="-3"/>
          <w:sz w:val="24"/>
        </w:rPr>
        <w:t xml:space="preserve"> </w:t>
      </w:r>
      <w:r>
        <w:rPr>
          <w:sz w:val="24"/>
        </w:rPr>
        <w:t>экспедиций,</w:t>
      </w:r>
      <w:r>
        <w:rPr>
          <w:spacing w:val="-4"/>
          <w:sz w:val="24"/>
        </w:rPr>
        <w:t xml:space="preserve"> </w:t>
      </w:r>
      <w:r>
        <w:rPr>
          <w:sz w:val="24"/>
        </w:rPr>
        <w:t>обработки</w:t>
      </w:r>
      <w:r>
        <w:rPr>
          <w:spacing w:val="-4"/>
          <w:sz w:val="24"/>
        </w:rPr>
        <w:t xml:space="preserve"> </w:t>
      </w:r>
      <w:r>
        <w:rPr>
          <w:sz w:val="24"/>
        </w:rPr>
        <w:t>архивов</w:t>
      </w:r>
      <w:r>
        <w:rPr>
          <w:spacing w:val="-5"/>
          <w:sz w:val="24"/>
        </w:rPr>
        <w:t xml:space="preserve"> </w:t>
      </w:r>
      <w:r>
        <w:rPr>
          <w:sz w:val="24"/>
        </w:rPr>
        <w:t>и</w:t>
      </w:r>
      <w:r>
        <w:rPr>
          <w:spacing w:val="-3"/>
          <w:sz w:val="24"/>
        </w:rPr>
        <w:t xml:space="preserve"> </w:t>
      </w:r>
      <w:r>
        <w:rPr>
          <w:spacing w:val="-2"/>
          <w:sz w:val="24"/>
        </w:rPr>
        <w:t>мемуаров;</w:t>
      </w:r>
    </w:p>
    <w:p w:rsidR="006C1371" w:rsidRDefault="006C1371">
      <w:pPr>
        <w:rPr>
          <w:rFonts w:ascii="Symbol" w:hAnsi="Symbol"/>
          <w:sz w:val="20"/>
        </w:rPr>
        <w:sectPr w:rsidR="006C1371">
          <w:pgSz w:w="11910" w:h="16840"/>
          <w:pgMar w:top="480" w:right="237" w:bottom="1240" w:left="600" w:header="0" w:footer="988" w:gutter="0"/>
          <w:cols w:space="720"/>
        </w:sectPr>
      </w:pPr>
    </w:p>
    <w:p w:rsidR="006C1371" w:rsidRDefault="00114C20" w:rsidP="00030E22">
      <w:pPr>
        <w:pStyle w:val="a6"/>
        <w:numPr>
          <w:ilvl w:val="1"/>
          <w:numId w:val="411"/>
        </w:numPr>
        <w:tabs>
          <w:tab w:val="left" w:pos="1668"/>
        </w:tabs>
        <w:spacing w:before="60"/>
        <w:ind w:left="1668"/>
        <w:jc w:val="left"/>
        <w:rPr>
          <w:rFonts w:ascii="Symbol" w:hAnsi="Symbol"/>
          <w:sz w:val="20"/>
        </w:rPr>
      </w:pPr>
      <w:r>
        <w:rPr>
          <w:sz w:val="24"/>
        </w:rPr>
        <w:lastRenderedPageBreak/>
        <w:t>документальные</w:t>
      </w:r>
      <w:r>
        <w:rPr>
          <w:spacing w:val="-5"/>
          <w:sz w:val="24"/>
        </w:rPr>
        <w:t xml:space="preserve"> </w:t>
      </w:r>
      <w:r>
        <w:rPr>
          <w:sz w:val="24"/>
        </w:rPr>
        <w:t>фильмы,</w:t>
      </w:r>
      <w:r>
        <w:rPr>
          <w:spacing w:val="-2"/>
          <w:sz w:val="24"/>
        </w:rPr>
        <w:t xml:space="preserve"> мультфильмы;</w:t>
      </w:r>
    </w:p>
    <w:p w:rsidR="006C1371" w:rsidRDefault="00114C20" w:rsidP="00030E22">
      <w:pPr>
        <w:pStyle w:val="a6"/>
        <w:numPr>
          <w:ilvl w:val="1"/>
          <w:numId w:val="411"/>
        </w:numPr>
        <w:tabs>
          <w:tab w:val="left" w:pos="1668"/>
        </w:tabs>
        <w:ind w:left="1668"/>
        <w:jc w:val="left"/>
        <w:rPr>
          <w:rFonts w:ascii="Symbol" w:hAnsi="Symbol"/>
          <w:sz w:val="20"/>
        </w:rPr>
      </w:pPr>
      <w:r>
        <w:rPr>
          <w:sz w:val="24"/>
        </w:rPr>
        <w:t>выставки,</w:t>
      </w:r>
      <w:r>
        <w:rPr>
          <w:spacing w:val="-4"/>
          <w:sz w:val="24"/>
        </w:rPr>
        <w:t xml:space="preserve"> </w:t>
      </w:r>
      <w:r>
        <w:rPr>
          <w:sz w:val="24"/>
        </w:rPr>
        <w:t>игры,</w:t>
      </w:r>
      <w:r>
        <w:rPr>
          <w:spacing w:val="-4"/>
          <w:sz w:val="24"/>
        </w:rPr>
        <w:t xml:space="preserve"> </w:t>
      </w:r>
      <w:r>
        <w:rPr>
          <w:sz w:val="24"/>
        </w:rPr>
        <w:t>тематические</w:t>
      </w:r>
      <w:r>
        <w:rPr>
          <w:spacing w:val="-4"/>
          <w:sz w:val="24"/>
        </w:rPr>
        <w:t xml:space="preserve"> </w:t>
      </w:r>
      <w:r>
        <w:rPr>
          <w:sz w:val="24"/>
        </w:rPr>
        <w:t>вечера,</w:t>
      </w:r>
      <w:r>
        <w:rPr>
          <w:spacing w:val="-3"/>
          <w:sz w:val="24"/>
        </w:rPr>
        <w:t xml:space="preserve"> </w:t>
      </w:r>
      <w:r>
        <w:rPr>
          <w:spacing w:val="-2"/>
          <w:sz w:val="24"/>
        </w:rPr>
        <w:t>концерты;</w:t>
      </w:r>
    </w:p>
    <w:p w:rsidR="006C1371" w:rsidRDefault="00114C20" w:rsidP="00030E22">
      <w:pPr>
        <w:pStyle w:val="a6"/>
        <w:numPr>
          <w:ilvl w:val="1"/>
          <w:numId w:val="411"/>
        </w:numPr>
        <w:tabs>
          <w:tab w:val="left" w:pos="1668"/>
        </w:tabs>
        <w:ind w:left="1668"/>
        <w:jc w:val="left"/>
        <w:rPr>
          <w:rFonts w:ascii="Symbol" w:hAnsi="Symbol"/>
          <w:sz w:val="20"/>
        </w:rPr>
      </w:pPr>
      <w:r>
        <w:rPr>
          <w:sz w:val="24"/>
        </w:rPr>
        <w:t>сценарии</w:t>
      </w:r>
      <w:r>
        <w:rPr>
          <w:spacing w:val="-4"/>
          <w:sz w:val="24"/>
        </w:rPr>
        <w:t xml:space="preserve"> </w:t>
      </w:r>
      <w:r>
        <w:rPr>
          <w:spacing w:val="-2"/>
          <w:sz w:val="24"/>
        </w:rPr>
        <w:t>мероприятий;</w:t>
      </w:r>
    </w:p>
    <w:p w:rsidR="006C1371" w:rsidRDefault="00114C20" w:rsidP="00030E22">
      <w:pPr>
        <w:pStyle w:val="a6"/>
        <w:numPr>
          <w:ilvl w:val="1"/>
          <w:numId w:val="411"/>
        </w:numPr>
        <w:tabs>
          <w:tab w:val="left" w:pos="1668"/>
        </w:tabs>
        <w:ind w:right="462" w:firstLine="708"/>
        <w:rPr>
          <w:rFonts w:ascii="Symbol" w:hAnsi="Symbol"/>
          <w:sz w:val="20"/>
        </w:rPr>
      </w:pPr>
      <w:r>
        <w:rPr>
          <w:sz w:val="24"/>
        </w:rPr>
        <w:t>веб-сайты, программное обеспечение, компакт-диски (или другие цифровые</w:t>
      </w:r>
      <w:r>
        <w:rPr>
          <w:spacing w:val="80"/>
          <w:sz w:val="24"/>
        </w:rPr>
        <w:t xml:space="preserve"> </w:t>
      </w:r>
      <w:r>
        <w:rPr>
          <w:sz w:val="24"/>
        </w:rPr>
        <w:t>носители) и др.</w:t>
      </w:r>
    </w:p>
    <w:p w:rsidR="006C1371" w:rsidRDefault="00114C20">
      <w:pPr>
        <w:pStyle w:val="a3"/>
        <w:ind w:right="467" w:firstLine="708"/>
      </w:pPr>
      <w:r>
        <w:t>Результаты также могут быть представлены в ходе проведения конференций, семинаров и круглых столов.</w:t>
      </w:r>
    </w:p>
    <w:p w:rsidR="006C1371" w:rsidRDefault="00114C20">
      <w:pPr>
        <w:pStyle w:val="a3"/>
        <w:ind w:right="465" w:firstLine="708"/>
      </w:pPr>
      <w: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6C1371" w:rsidRDefault="006C1371">
      <w:pPr>
        <w:pStyle w:val="a3"/>
        <w:spacing w:before="5"/>
        <w:ind w:left="0"/>
        <w:jc w:val="left"/>
      </w:pPr>
    </w:p>
    <w:p w:rsidR="006C1371" w:rsidRDefault="00114C20">
      <w:pPr>
        <w:pStyle w:val="3"/>
        <w:spacing w:line="240" w:lineRule="auto"/>
        <w:ind w:left="2737" w:right="605" w:hanging="1643"/>
      </w:pPr>
      <w:r>
        <w:t>Описание</w:t>
      </w:r>
      <w:r>
        <w:rPr>
          <w:spacing w:val="-5"/>
        </w:rPr>
        <w:t xml:space="preserve"> </w:t>
      </w:r>
      <w:r>
        <w:t>содержания,</w:t>
      </w:r>
      <w:r>
        <w:rPr>
          <w:spacing w:val="-4"/>
        </w:rPr>
        <w:t xml:space="preserve"> </w:t>
      </w:r>
      <w:r>
        <w:t>видов</w:t>
      </w:r>
      <w:r>
        <w:rPr>
          <w:spacing w:val="-4"/>
        </w:rPr>
        <w:t xml:space="preserve"> </w:t>
      </w:r>
      <w:r>
        <w:t>и</w:t>
      </w:r>
      <w:r>
        <w:rPr>
          <w:spacing w:val="-4"/>
        </w:rPr>
        <w:t xml:space="preserve"> </w:t>
      </w:r>
      <w:r>
        <w:t>форм</w:t>
      </w:r>
      <w:r>
        <w:rPr>
          <w:spacing w:val="-5"/>
        </w:rPr>
        <w:t xml:space="preserve"> </w:t>
      </w:r>
      <w:r>
        <w:t>организации</w:t>
      </w:r>
      <w:r>
        <w:rPr>
          <w:spacing w:val="-4"/>
        </w:rPr>
        <w:t xml:space="preserve"> </w:t>
      </w:r>
      <w:r>
        <w:t>учебной</w:t>
      </w:r>
      <w:r>
        <w:rPr>
          <w:spacing w:val="-4"/>
        </w:rPr>
        <w:t xml:space="preserve"> </w:t>
      </w:r>
      <w:r>
        <w:t>деятельности</w:t>
      </w:r>
      <w:r>
        <w:rPr>
          <w:spacing w:val="-6"/>
        </w:rPr>
        <w:t xml:space="preserve"> </w:t>
      </w:r>
      <w:r>
        <w:t>по</w:t>
      </w:r>
      <w:r>
        <w:rPr>
          <w:spacing w:val="-4"/>
        </w:rPr>
        <w:t xml:space="preserve"> </w:t>
      </w:r>
      <w:r>
        <w:t>развитию информационно-коммуникационных технологий</w:t>
      </w:r>
    </w:p>
    <w:p w:rsidR="006C1371" w:rsidRDefault="00114C20">
      <w:pPr>
        <w:pStyle w:val="a3"/>
        <w:ind w:right="468" w:firstLine="708"/>
      </w:pPr>
      <w:r>
        <w:t>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w:t>
      </w:r>
      <w:r>
        <w:rPr>
          <w:spacing w:val="40"/>
        </w:rPr>
        <w:t xml:space="preserve"> </w:t>
      </w:r>
      <w:r>
        <w:t>и передачей информации, презентационными навыками, основами информационной безопасности.</w:t>
      </w:r>
    </w:p>
    <w:p w:rsidR="006C1371" w:rsidRDefault="00114C20">
      <w:pPr>
        <w:pStyle w:val="a3"/>
        <w:ind w:right="462" w:firstLine="708"/>
      </w:pPr>
      <w:r>
        <w:t>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w:t>
      </w:r>
    </w:p>
    <w:p w:rsidR="006C1371" w:rsidRDefault="00114C20">
      <w:pPr>
        <w:pStyle w:val="a3"/>
        <w:ind w:right="465" w:firstLine="708"/>
        <w:jc w:val="right"/>
      </w:pPr>
      <w:r>
        <w:t>Необходимо</w:t>
      </w:r>
      <w:r>
        <w:rPr>
          <w:spacing w:val="80"/>
          <w:w w:val="150"/>
        </w:rPr>
        <w:t xml:space="preserve"> </w:t>
      </w:r>
      <w:r>
        <w:t>указать</w:t>
      </w:r>
      <w:r>
        <w:rPr>
          <w:spacing w:val="80"/>
          <w:w w:val="150"/>
        </w:rPr>
        <w:t xml:space="preserve"> </w:t>
      </w:r>
      <w:r>
        <w:t>возможные</w:t>
      </w:r>
      <w:r>
        <w:rPr>
          <w:spacing w:val="80"/>
          <w:w w:val="150"/>
        </w:rPr>
        <w:t xml:space="preserve"> </w:t>
      </w:r>
      <w:r>
        <w:t>виды</w:t>
      </w:r>
      <w:r>
        <w:rPr>
          <w:spacing w:val="80"/>
          <w:w w:val="150"/>
        </w:rPr>
        <w:t xml:space="preserve"> </w:t>
      </w:r>
      <w:r>
        <w:t>и</w:t>
      </w:r>
      <w:r>
        <w:rPr>
          <w:spacing w:val="80"/>
          <w:w w:val="150"/>
        </w:rPr>
        <w:t xml:space="preserve"> </w:t>
      </w:r>
      <w:r>
        <w:t>формы</w:t>
      </w:r>
      <w:r>
        <w:rPr>
          <w:spacing w:val="80"/>
          <w:w w:val="150"/>
        </w:rPr>
        <w:t xml:space="preserve"> </w:t>
      </w:r>
      <w:r>
        <w:t>организации</w:t>
      </w:r>
      <w:r>
        <w:rPr>
          <w:spacing w:val="80"/>
          <w:w w:val="150"/>
        </w:rPr>
        <w:t xml:space="preserve"> </w:t>
      </w:r>
      <w:r>
        <w:t>учебной</w:t>
      </w:r>
      <w:r>
        <w:rPr>
          <w:spacing w:val="80"/>
          <w:w w:val="150"/>
        </w:rPr>
        <w:t xml:space="preserve"> </w:t>
      </w:r>
      <w:r>
        <w:t>деятельности, позволяющие эффективно реализовывать данное направление. Также в соответствии со структурой программы</w:t>
      </w:r>
      <w:r>
        <w:rPr>
          <w:spacing w:val="32"/>
        </w:rPr>
        <w:t xml:space="preserve"> </w:t>
      </w:r>
      <w:r>
        <w:t>развития</w:t>
      </w:r>
      <w:r>
        <w:rPr>
          <w:spacing w:val="32"/>
        </w:rPr>
        <w:t xml:space="preserve"> </w:t>
      </w:r>
      <w:r>
        <w:t>УУД,</w:t>
      </w:r>
      <w:r>
        <w:rPr>
          <w:spacing w:val="32"/>
        </w:rPr>
        <w:t xml:space="preserve"> </w:t>
      </w:r>
      <w:r>
        <w:t>обозначенной</w:t>
      </w:r>
      <w:r>
        <w:rPr>
          <w:spacing w:val="33"/>
        </w:rPr>
        <w:t xml:space="preserve"> </w:t>
      </w:r>
      <w:r>
        <w:t>в</w:t>
      </w:r>
      <w:r>
        <w:rPr>
          <w:spacing w:val="32"/>
        </w:rPr>
        <w:t xml:space="preserve"> </w:t>
      </w:r>
      <w:r>
        <w:t>ФГОС,</w:t>
      </w:r>
      <w:r>
        <w:rPr>
          <w:spacing w:val="32"/>
        </w:rPr>
        <w:t xml:space="preserve"> </w:t>
      </w:r>
      <w:r>
        <w:t>необходимо</w:t>
      </w:r>
      <w:r>
        <w:rPr>
          <w:spacing w:val="32"/>
        </w:rPr>
        <w:t xml:space="preserve"> </w:t>
      </w:r>
      <w:r>
        <w:t>представить</w:t>
      </w:r>
      <w:r>
        <w:rPr>
          <w:spacing w:val="34"/>
        </w:rPr>
        <w:t xml:space="preserve"> </w:t>
      </w:r>
      <w:r>
        <w:t>перечень</w:t>
      </w:r>
      <w:r>
        <w:rPr>
          <w:spacing w:val="33"/>
        </w:rPr>
        <w:t xml:space="preserve"> </w:t>
      </w:r>
      <w:r>
        <w:t>и</w:t>
      </w:r>
      <w:r>
        <w:rPr>
          <w:spacing w:val="33"/>
        </w:rPr>
        <w:t xml:space="preserve"> </w:t>
      </w:r>
      <w:r>
        <w:t>описание основных</w:t>
      </w:r>
      <w:r>
        <w:rPr>
          <w:spacing w:val="39"/>
        </w:rPr>
        <w:t xml:space="preserve"> </w:t>
      </w:r>
      <w:r>
        <w:t>элементов</w:t>
      </w:r>
      <w:r>
        <w:rPr>
          <w:spacing w:val="37"/>
        </w:rPr>
        <w:t xml:space="preserve"> </w:t>
      </w:r>
      <w:r>
        <w:t>ИКТ-компетенции</w:t>
      </w:r>
      <w:r>
        <w:rPr>
          <w:spacing w:val="38"/>
        </w:rPr>
        <w:t xml:space="preserve"> </w:t>
      </w:r>
      <w:r>
        <w:t>и</w:t>
      </w:r>
      <w:r>
        <w:rPr>
          <w:spacing w:val="38"/>
        </w:rPr>
        <w:t xml:space="preserve"> </w:t>
      </w:r>
      <w:r>
        <w:t>инструментов</w:t>
      </w:r>
      <w:r>
        <w:rPr>
          <w:spacing w:val="37"/>
        </w:rPr>
        <w:t xml:space="preserve"> </w:t>
      </w:r>
      <w:r>
        <w:t>их</w:t>
      </w:r>
      <w:r>
        <w:rPr>
          <w:spacing w:val="39"/>
        </w:rPr>
        <w:t xml:space="preserve"> </w:t>
      </w:r>
      <w:r>
        <w:t>использования,</w:t>
      </w:r>
      <w:r>
        <w:rPr>
          <w:spacing w:val="37"/>
        </w:rPr>
        <w:t xml:space="preserve"> </w:t>
      </w:r>
      <w:r>
        <w:t>а</w:t>
      </w:r>
      <w:r>
        <w:rPr>
          <w:spacing w:val="36"/>
        </w:rPr>
        <w:t xml:space="preserve"> </w:t>
      </w:r>
      <w:r>
        <w:t>также</w:t>
      </w:r>
      <w:r>
        <w:rPr>
          <w:spacing w:val="39"/>
        </w:rPr>
        <w:t xml:space="preserve"> </w:t>
      </w:r>
      <w:r>
        <w:t>планируемые результаты формирования и развития компетентности обучающихся в области использования ИКТ.</w:t>
      </w:r>
    </w:p>
    <w:p w:rsidR="006C1371" w:rsidRDefault="00114C20">
      <w:pPr>
        <w:pStyle w:val="a3"/>
        <w:ind w:firstLine="708"/>
        <w:jc w:val="left"/>
      </w:pPr>
      <w:r>
        <w:t>Основные формы организации</w:t>
      </w:r>
      <w:r>
        <w:rPr>
          <w:spacing w:val="32"/>
        </w:rPr>
        <w:t xml:space="preserve"> </w:t>
      </w:r>
      <w:r>
        <w:t>учебной</w:t>
      </w:r>
      <w:r>
        <w:rPr>
          <w:spacing w:val="30"/>
        </w:rPr>
        <w:t xml:space="preserve"> </w:t>
      </w:r>
      <w:r>
        <w:t>деятельности</w:t>
      </w:r>
      <w:r>
        <w:rPr>
          <w:spacing w:val="31"/>
        </w:rPr>
        <w:t xml:space="preserve"> </w:t>
      </w:r>
      <w:r>
        <w:t>по</w:t>
      </w:r>
      <w:r>
        <w:rPr>
          <w:spacing w:val="29"/>
        </w:rPr>
        <w:t xml:space="preserve"> </w:t>
      </w:r>
      <w:r>
        <w:t>формированию</w:t>
      </w:r>
      <w:r>
        <w:rPr>
          <w:spacing w:val="29"/>
        </w:rPr>
        <w:t xml:space="preserve"> </w:t>
      </w:r>
      <w:r>
        <w:t>ИКТ-компетенции обучающихся могут включить:</w:t>
      </w:r>
    </w:p>
    <w:p w:rsidR="006C1371" w:rsidRDefault="00114C20" w:rsidP="00030E22">
      <w:pPr>
        <w:pStyle w:val="a6"/>
        <w:numPr>
          <w:ilvl w:val="1"/>
          <w:numId w:val="411"/>
        </w:numPr>
        <w:tabs>
          <w:tab w:val="left" w:pos="1245"/>
        </w:tabs>
        <w:spacing w:line="293" w:lineRule="exact"/>
        <w:ind w:left="1245" w:hanging="285"/>
        <w:jc w:val="left"/>
        <w:rPr>
          <w:rFonts w:ascii="Symbol" w:hAnsi="Symbol"/>
          <w:sz w:val="24"/>
        </w:rPr>
      </w:pPr>
      <w:r>
        <w:rPr>
          <w:sz w:val="24"/>
        </w:rPr>
        <w:t>уроки</w:t>
      </w:r>
      <w:r>
        <w:rPr>
          <w:spacing w:val="-3"/>
          <w:sz w:val="24"/>
        </w:rPr>
        <w:t xml:space="preserve"> </w:t>
      </w:r>
      <w:r>
        <w:rPr>
          <w:sz w:val="24"/>
        </w:rPr>
        <w:t>по</w:t>
      </w:r>
      <w:r>
        <w:rPr>
          <w:spacing w:val="-3"/>
          <w:sz w:val="24"/>
        </w:rPr>
        <w:t xml:space="preserve"> </w:t>
      </w:r>
      <w:r>
        <w:rPr>
          <w:sz w:val="24"/>
        </w:rPr>
        <w:t>информатике</w:t>
      </w:r>
      <w:r>
        <w:rPr>
          <w:spacing w:val="-7"/>
          <w:sz w:val="24"/>
        </w:rPr>
        <w:t xml:space="preserve"> </w:t>
      </w:r>
      <w:r>
        <w:rPr>
          <w:sz w:val="24"/>
        </w:rPr>
        <w:t>и</w:t>
      </w:r>
      <w:r>
        <w:rPr>
          <w:spacing w:val="-3"/>
          <w:sz w:val="24"/>
        </w:rPr>
        <w:t xml:space="preserve"> </w:t>
      </w:r>
      <w:r>
        <w:rPr>
          <w:sz w:val="24"/>
        </w:rPr>
        <w:t>другим</w:t>
      </w:r>
      <w:r>
        <w:rPr>
          <w:spacing w:val="-3"/>
          <w:sz w:val="24"/>
        </w:rPr>
        <w:t xml:space="preserve"> </w:t>
      </w:r>
      <w:r>
        <w:rPr>
          <w:spacing w:val="-2"/>
          <w:sz w:val="24"/>
        </w:rPr>
        <w:t>предметам;</w:t>
      </w:r>
    </w:p>
    <w:p w:rsidR="006C1371" w:rsidRDefault="00114C20" w:rsidP="00030E22">
      <w:pPr>
        <w:pStyle w:val="a6"/>
        <w:numPr>
          <w:ilvl w:val="1"/>
          <w:numId w:val="411"/>
        </w:numPr>
        <w:tabs>
          <w:tab w:val="left" w:pos="1245"/>
        </w:tabs>
        <w:spacing w:line="293" w:lineRule="exact"/>
        <w:ind w:left="1245" w:hanging="285"/>
        <w:jc w:val="left"/>
        <w:rPr>
          <w:rFonts w:ascii="Symbol" w:hAnsi="Symbol"/>
          <w:sz w:val="24"/>
        </w:rPr>
      </w:pPr>
      <w:r>
        <w:rPr>
          <w:spacing w:val="-2"/>
          <w:sz w:val="24"/>
        </w:rPr>
        <w:t>факультативы;</w:t>
      </w:r>
    </w:p>
    <w:p w:rsidR="006C1371" w:rsidRDefault="00114C20" w:rsidP="00030E22">
      <w:pPr>
        <w:pStyle w:val="a6"/>
        <w:numPr>
          <w:ilvl w:val="1"/>
          <w:numId w:val="411"/>
        </w:numPr>
        <w:tabs>
          <w:tab w:val="left" w:pos="1245"/>
        </w:tabs>
        <w:spacing w:line="293" w:lineRule="exact"/>
        <w:ind w:left="1245" w:hanging="285"/>
        <w:jc w:val="left"/>
        <w:rPr>
          <w:rFonts w:ascii="Symbol" w:hAnsi="Symbol"/>
          <w:sz w:val="24"/>
        </w:rPr>
      </w:pPr>
      <w:r>
        <w:rPr>
          <w:spacing w:val="-2"/>
          <w:sz w:val="24"/>
        </w:rPr>
        <w:t>кружки;</w:t>
      </w:r>
    </w:p>
    <w:p w:rsidR="006C1371" w:rsidRDefault="00114C20" w:rsidP="00030E22">
      <w:pPr>
        <w:pStyle w:val="a6"/>
        <w:numPr>
          <w:ilvl w:val="1"/>
          <w:numId w:val="411"/>
        </w:numPr>
        <w:tabs>
          <w:tab w:val="left" w:pos="1245"/>
        </w:tabs>
        <w:spacing w:line="293" w:lineRule="exact"/>
        <w:ind w:left="1245" w:hanging="285"/>
        <w:jc w:val="left"/>
        <w:rPr>
          <w:rFonts w:ascii="Symbol" w:hAnsi="Symbol"/>
          <w:sz w:val="24"/>
        </w:rPr>
      </w:pPr>
      <w:r>
        <w:rPr>
          <w:sz w:val="24"/>
        </w:rPr>
        <w:t>интегративные</w:t>
      </w:r>
      <w:r>
        <w:rPr>
          <w:spacing w:val="-7"/>
          <w:sz w:val="24"/>
        </w:rPr>
        <w:t xml:space="preserve"> </w:t>
      </w:r>
      <w:r>
        <w:rPr>
          <w:sz w:val="24"/>
        </w:rPr>
        <w:t>межпредметные</w:t>
      </w:r>
      <w:r>
        <w:rPr>
          <w:spacing w:val="-6"/>
          <w:sz w:val="24"/>
        </w:rPr>
        <w:t xml:space="preserve"> </w:t>
      </w:r>
      <w:r>
        <w:rPr>
          <w:spacing w:val="-2"/>
          <w:sz w:val="24"/>
        </w:rPr>
        <w:t>проекты;</w:t>
      </w:r>
    </w:p>
    <w:p w:rsidR="006C1371" w:rsidRDefault="00114C20" w:rsidP="00030E22">
      <w:pPr>
        <w:pStyle w:val="a6"/>
        <w:numPr>
          <w:ilvl w:val="1"/>
          <w:numId w:val="411"/>
        </w:numPr>
        <w:tabs>
          <w:tab w:val="left" w:pos="1245"/>
        </w:tabs>
        <w:spacing w:line="292" w:lineRule="exact"/>
        <w:ind w:left="1245" w:hanging="285"/>
        <w:jc w:val="left"/>
        <w:rPr>
          <w:rFonts w:ascii="Symbol" w:hAnsi="Symbol"/>
          <w:sz w:val="24"/>
        </w:rPr>
      </w:pPr>
      <w:r>
        <w:rPr>
          <w:sz w:val="24"/>
        </w:rPr>
        <w:t>внеурочные</w:t>
      </w:r>
      <w:r>
        <w:rPr>
          <w:spacing w:val="-4"/>
          <w:sz w:val="24"/>
        </w:rPr>
        <w:t xml:space="preserve"> </w:t>
      </w:r>
      <w:r>
        <w:rPr>
          <w:sz w:val="24"/>
        </w:rPr>
        <w:t>и</w:t>
      </w:r>
      <w:r>
        <w:rPr>
          <w:spacing w:val="-4"/>
          <w:sz w:val="24"/>
        </w:rPr>
        <w:t xml:space="preserve"> </w:t>
      </w:r>
      <w:r>
        <w:rPr>
          <w:sz w:val="24"/>
        </w:rPr>
        <w:t>внешкольные</w:t>
      </w:r>
      <w:r>
        <w:rPr>
          <w:spacing w:val="-4"/>
          <w:sz w:val="24"/>
        </w:rPr>
        <w:t xml:space="preserve"> </w:t>
      </w:r>
      <w:r>
        <w:rPr>
          <w:spacing w:val="-2"/>
          <w:sz w:val="24"/>
        </w:rPr>
        <w:t>активности.</w:t>
      </w:r>
    </w:p>
    <w:p w:rsidR="006C1371" w:rsidRDefault="00114C20">
      <w:pPr>
        <w:pStyle w:val="a3"/>
        <w:ind w:firstLine="708"/>
        <w:jc w:val="left"/>
      </w:pPr>
      <w:r>
        <w:t>Среди</w:t>
      </w:r>
      <w:r>
        <w:rPr>
          <w:spacing w:val="80"/>
        </w:rPr>
        <w:t xml:space="preserve"> </w:t>
      </w:r>
      <w:r>
        <w:t>видов</w:t>
      </w:r>
      <w:r>
        <w:rPr>
          <w:spacing w:val="80"/>
        </w:rPr>
        <w:t xml:space="preserve"> </w:t>
      </w:r>
      <w:r>
        <w:t>учебной</w:t>
      </w:r>
      <w:r>
        <w:rPr>
          <w:spacing w:val="80"/>
        </w:rPr>
        <w:t xml:space="preserve"> </w:t>
      </w:r>
      <w:r>
        <w:t>деятельности,</w:t>
      </w:r>
      <w:r>
        <w:rPr>
          <w:spacing w:val="80"/>
        </w:rPr>
        <w:t xml:space="preserve"> </w:t>
      </w:r>
      <w:r>
        <w:t>обеспечивающих</w:t>
      </w:r>
      <w:r>
        <w:rPr>
          <w:spacing w:val="80"/>
        </w:rPr>
        <w:t xml:space="preserve"> </w:t>
      </w:r>
      <w:r>
        <w:t>формирование</w:t>
      </w:r>
      <w:r>
        <w:rPr>
          <w:spacing w:val="80"/>
        </w:rPr>
        <w:t xml:space="preserve"> </w:t>
      </w:r>
      <w:r>
        <w:t>ИКТ-компетенции обучающихся, можно выделить в том числе такие, как:</w:t>
      </w:r>
    </w:p>
    <w:p w:rsidR="006C1371" w:rsidRDefault="00114C20" w:rsidP="00030E22">
      <w:pPr>
        <w:pStyle w:val="a6"/>
        <w:numPr>
          <w:ilvl w:val="1"/>
          <w:numId w:val="411"/>
        </w:numPr>
        <w:tabs>
          <w:tab w:val="left" w:pos="1245"/>
          <w:tab w:val="left" w:pos="2879"/>
          <w:tab w:val="left" w:pos="3347"/>
          <w:tab w:val="left" w:pos="4337"/>
          <w:tab w:val="left" w:pos="5064"/>
          <w:tab w:val="left" w:pos="5421"/>
          <w:tab w:val="left" w:pos="5762"/>
          <w:tab w:val="left" w:pos="6711"/>
          <w:tab w:val="left" w:pos="8143"/>
          <w:tab w:val="left" w:pos="9738"/>
        </w:tabs>
        <w:spacing w:before="3" w:line="237" w:lineRule="auto"/>
        <w:ind w:right="469" w:firstLine="708"/>
        <w:jc w:val="left"/>
        <w:rPr>
          <w:rFonts w:ascii="Symbol" w:hAnsi="Symbol"/>
          <w:sz w:val="24"/>
        </w:rPr>
      </w:pPr>
      <w:r>
        <w:rPr>
          <w:spacing w:val="-2"/>
          <w:sz w:val="24"/>
        </w:rPr>
        <w:t>выполняемые</w:t>
      </w:r>
      <w:r>
        <w:rPr>
          <w:sz w:val="24"/>
        </w:rPr>
        <w:tab/>
      </w:r>
      <w:r>
        <w:rPr>
          <w:spacing w:val="-6"/>
          <w:sz w:val="24"/>
        </w:rPr>
        <w:t>на</w:t>
      </w:r>
      <w:r>
        <w:rPr>
          <w:sz w:val="24"/>
        </w:rPr>
        <w:tab/>
      </w:r>
      <w:r>
        <w:rPr>
          <w:spacing w:val="-2"/>
          <w:sz w:val="24"/>
        </w:rPr>
        <w:t>уроках,</w:t>
      </w:r>
      <w:r>
        <w:rPr>
          <w:sz w:val="24"/>
        </w:rPr>
        <w:tab/>
      </w:r>
      <w:r>
        <w:rPr>
          <w:spacing w:val="-4"/>
          <w:sz w:val="24"/>
        </w:rPr>
        <w:t>дома</w:t>
      </w:r>
      <w:r>
        <w:rPr>
          <w:sz w:val="24"/>
        </w:rPr>
        <w:tab/>
      </w:r>
      <w:r>
        <w:rPr>
          <w:spacing w:val="-10"/>
          <w:sz w:val="24"/>
        </w:rPr>
        <w:t>и</w:t>
      </w:r>
      <w:r>
        <w:rPr>
          <w:sz w:val="24"/>
        </w:rPr>
        <w:tab/>
      </w:r>
      <w:r>
        <w:rPr>
          <w:spacing w:val="-10"/>
          <w:sz w:val="24"/>
        </w:rPr>
        <w:t>в</w:t>
      </w:r>
      <w:r>
        <w:rPr>
          <w:sz w:val="24"/>
        </w:rPr>
        <w:tab/>
      </w:r>
      <w:r>
        <w:rPr>
          <w:spacing w:val="-2"/>
          <w:sz w:val="24"/>
        </w:rPr>
        <w:t>рамках</w:t>
      </w:r>
      <w:r>
        <w:rPr>
          <w:sz w:val="24"/>
        </w:rPr>
        <w:tab/>
      </w:r>
      <w:r>
        <w:rPr>
          <w:spacing w:val="-2"/>
          <w:sz w:val="24"/>
        </w:rPr>
        <w:t>внеурочной</w:t>
      </w:r>
      <w:r>
        <w:rPr>
          <w:sz w:val="24"/>
        </w:rPr>
        <w:tab/>
      </w:r>
      <w:r>
        <w:rPr>
          <w:spacing w:val="-2"/>
          <w:sz w:val="24"/>
        </w:rPr>
        <w:t>деятельности</w:t>
      </w:r>
      <w:r>
        <w:rPr>
          <w:sz w:val="24"/>
        </w:rPr>
        <w:tab/>
      </w:r>
      <w:r>
        <w:rPr>
          <w:spacing w:val="-2"/>
          <w:sz w:val="24"/>
        </w:rPr>
        <w:t xml:space="preserve">задания, </w:t>
      </w:r>
      <w:r>
        <w:rPr>
          <w:sz w:val="24"/>
        </w:rPr>
        <w:t>предполагающие использование электронных образовательных ресурсов;</w:t>
      </w:r>
    </w:p>
    <w:p w:rsidR="006C1371" w:rsidRDefault="00114C20" w:rsidP="00030E22">
      <w:pPr>
        <w:pStyle w:val="a6"/>
        <w:numPr>
          <w:ilvl w:val="1"/>
          <w:numId w:val="411"/>
        </w:numPr>
        <w:tabs>
          <w:tab w:val="left" w:pos="1245"/>
        </w:tabs>
        <w:spacing w:before="2" w:line="293" w:lineRule="exact"/>
        <w:ind w:left="1245" w:hanging="285"/>
        <w:jc w:val="left"/>
        <w:rPr>
          <w:rFonts w:ascii="Symbol" w:hAnsi="Symbol"/>
          <w:sz w:val="24"/>
        </w:rPr>
      </w:pPr>
      <w:r>
        <w:rPr>
          <w:sz w:val="24"/>
        </w:rPr>
        <w:t>создание</w:t>
      </w:r>
      <w:r>
        <w:rPr>
          <w:spacing w:val="-4"/>
          <w:sz w:val="24"/>
        </w:rPr>
        <w:t xml:space="preserve"> </w:t>
      </w:r>
      <w:r>
        <w:rPr>
          <w:sz w:val="24"/>
        </w:rPr>
        <w:t>и</w:t>
      </w:r>
      <w:r>
        <w:rPr>
          <w:spacing w:val="-3"/>
          <w:sz w:val="24"/>
        </w:rPr>
        <w:t xml:space="preserve"> </w:t>
      </w:r>
      <w:r>
        <w:rPr>
          <w:sz w:val="24"/>
        </w:rPr>
        <w:t>редактирование</w:t>
      </w:r>
      <w:r>
        <w:rPr>
          <w:spacing w:val="-3"/>
          <w:sz w:val="24"/>
        </w:rPr>
        <w:t xml:space="preserve"> </w:t>
      </w:r>
      <w:r>
        <w:rPr>
          <w:spacing w:val="-2"/>
          <w:sz w:val="24"/>
        </w:rPr>
        <w:t>текстов;</w:t>
      </w:r>
    </w:p>
    <w:p w:rsidR="006C1371" w:rsidRDefault="00114C20" w:rsidP="00030E22">
      <w:pPr>
        <w:pStyle w:val="a6"/>
        <w:numPr>
          <w:ilvl w:val="1"/>
          <w:numId w:val="411"/>
        </w:numPr>
        <w:tabs>
          <w:tab w:val="left" w:pos="1245"/>
        </w:tabs>
        <w:spacing w:line="293" w:lineRule="exact"/>
        <w:ind w:left="1245" w:hanging="285"/>
        <w:jc w:val="left"/>
        <w:rPr>
          <w:rFonts w:ascii="Symbol" w:hAnsi="Symbol"/>
          <w:sz w:val="24"/>
        </w:rPr>
      </w:pPr>
      <w:r>
        <w:rPr>
          <w:sz w:val="24"/>
        </w:rPr>
        <w:t>создание</w:t>
      </w:r>
      <w:r>
        <w:rPr>
          <w:spacing w:val="-5"/>
          <w:sz w:val="24"/>
        </w:rPr>
        <w:t xml:space="preserve"> </w:t>
      </w:r>
      <w:r>
        <w:rPr>
          <w:sz w:val="24"/>
        </w:rPr>
        <w:t>и</w:t>
      </w:r>
      <w:r>
        <w:rPr>
          <w:spacing w:val="-3"/>
          <w:sz w:val="24"/>
        </w:rPr>
        <w:t xml:space="preserve"> </w:t>
      </w:r>
      <w:r>
        <w:rPr>
          <w:sz w:val="24"/>
        </w:rPr>
        <w:t>редактирование</w:t>
      </w:r>
      <w:r>
        <w:rPr>
          <w:spacing w:val="-5"/>
          <w:sz w:val="24"/>
        </w:rPr>
        <w:t xml:space="preserve"> </w:t>
      </w:r>
      <w:r>
        <w:rPr>
          <w:sz w:val="24"/>
        </w:rPr>
        <w:t>электронных</w:t>
      </w:r>
      <w:r>
        <w:rPr>
          <w:spacing w:val="-1"/>
          <w:sz w:val="24"/>
        </w:rPr>
        <w:t xml:space="preserve"> </w:t>
      </w:r>
      <w:r>
        <w:rPr>
          <w:spacing w:val="-2"/>
          <w:sz w:val="24"/>
        </w:rPr>
        <w:t>таблиц;</w:t>
      </w:r>
    </w:p>
    <w:p w:rsidR="006C1371" w:rsidRDefault="00114C20" w:rsidP="00030E22">
      <w:pPr>
        <w:pStyle w:val="a6"/>
        <w:numPr>
          <w:ilvl w:val="1"/>
          <w:numId w:val="411"/>
        </w:numPr>
        <w:tabs>
          <w:tab w:val="left" w:pos="1245"/>
          <w:tab w:val="left" w:pos="2994"/>
          <w:tab w:val="left" w:pos="4009"/>
          <w:tab w:val="left" w:pos="4599"/>
          <w:tab w:val="left" w:pos="6009"/>
          <w:tab w:val="left" w:pos="7290"/>
          <w:tab w:val="left" w:pos="8547"/>
          <w:tab w:val="left" w:pos="9894"/>
        </w:tabs>
        <w:spacing w:before="2" w:line="237" w:lineRule="auto"/>
        <w:ind w:right="467" w:firstLine="708"/>
        <w:jc w:val="left"/>
        <w:rPr>
          <w:rFonts w:ascii="Symbol" w:hAnsi="Symbol"/>
          <w:sz w:val="24"/>
        </w:rPr>
      </w:pPr>
      <w:r>
        <w:rPr>
          <w:spacing w:val="-2"/>
          <w:sz w:val="24"/>
        </w:rPr>
        <w:t>использование</w:t>
      </w:r>
      <w:r>
        <w:rPr>
          <w:sz w:val="24"/>
        </w:rPr>
        <w:tab/>
      </w:r>
      <w:r>
        <w:rPr>
          <w:spacing w:val="-2"/>
          <w:sz w:val="24"/>
        </w:rPr>
        <w:t>средств</w:t>
      </w:r>
      <w:r>
        <w:rPr>
          <w:sz w:val="24"/>
        </w:rPr>
        <w:tab/>
      </w:r>
      <w:r>
        <w:rPr>
          <w:spacing w:val="-4"/>
          <w:sz w:val="24"/>
        </w:rPr>
        <w:t>для</w:t>
      </w:r>
      <w:r>
        <w:rPr>
          <w:sz w:val="24"/>
        </w:rPr>
        <w:tab/>
      </w:r>
      <w:r>
        <w:rPr>
          <w:spacing w:val="-2"/>
          <w:sz w:val="24"/>
        </w:rPr>
        <w:t>построения</w:t>
      </w:r>
      <w:r>
        <w:rPr>
          <w:sz w:val="24"/>
        </w:rPr>
        <w:tab/>
      </w:r>
      <w:r>
        <w:rPr>
          <w:spacing w:val="-2"/>
          <w:sz w:val="24"/>
        </w:rPr>
        <w:t>диаграмм,</w:t>
      </w:r>
      <w:r>
        <w:rPr>
          <w:sz w:val="24"/>
        </w:rPr>
        <w:tab/>
      </w:r>
      <w:r>
        <w:rPr>
          <w:spacing w:val="-2"/>
          <w:sz w:val="24"/>
        </w:rPr>
        <w:t>графиков,</w:t>
      </w:r>
      <w:r>
        <w:rPr>
          <w:sz w:val="24"/>
        </w:rPr>
        <w:tab/>
      </w:r>
      <w:r>
        <w:rPr>
          <w:spacing w:val="-2"/>
          <w:sz w:val="24"/>
        </w:rPr>
        <w:t>блок-схем,</w:t>
      </w:r>
      <w:r>
        <w:rPr>
          <w:sz w:val="24"/>
        </w:rPr>
        <w:tab/>
      </w:r>
      <w:r>
        <w:rPr>
          <w:spacing w:val="-2"/>
          <w:sz w:val="24"/>
        </w:rPr>
        <w:t xml:space="preserve">других </w:t>
      </w:r>
      <w:r>
        <w:rPr>
          <w:sz w:val="24"/>
        </w:rPr>
        <w:t>графических объектов;</w:t>
      </w:r>
    </w:p>
    <w:p w:rsidR="006C1371" w:rsidRDefault="00114C20" w:rsidP="00030E22">
      <w:pPr>
        <w:pStyle w:val="a6"/>
        <w:numPr>
          <w:ilvl w:val="1"/>
          <w:numId w:val="411"/>
        </w:numPr>
        <w:tabs>
          <w:tab w:val="left" w:pos="1245"/>
        </w:tabs>
        <w:spacing w:before="2"/>
        <w:ind w:left="1245" w:hanging="285"/>
        <w:jc w:val="left"/>
        <w:rPr>
          <w:rFonts w:ascii="Symbol" w:hAnsi="Symbol"/>
          <w:sz w:val="24"/>
        </w:rPr>
      </w:pPr>
      <w:r>
        <w:rPr>
          <w:sz w:val="24"/>
        </w:rPr>
        <w:t>создание</w:t>
      </w:r>
      <w:r>
        <w:rPr>
          <w:spacing w:val="-3"/>
          <w:sz w:val="24"/>
        </w:rPr>
        <w:t xml:space="preserve"> </w:t>
      </w:r>
      <w:r>
        <w:rPr>
          <w:sz w:val="24"/>
        </w:rPr>
        <w:t>и</w:t>
      </w:r>
      <w:r>
        <w:rPr>
          <w:spacing w:val="-3"/>
          <w:sz w:val="24"/>
        </w:rPr>
        <w:t xml:space="preserve"> </w:t>
      </w:r>
      <w:r>
        <w:rPr>
          <w:sz w:val="24"/>
        </w:rPr>
        <w:t>редактирование</w:t>
      </w:r>
      <w:r>
        <w:rPr>
          <w:spacing w:val="-2"/>
          <w:sz w:val="24"/>
        </w:rPr>
        <w:t xml:space="preserve"> презентаций;</w:t>
      </w:r>
    </w:p>
    <w:p w:rsidR="006C1371" w:rsidRDefault="00114C20" w:rsidP="00030E22">
      <w:pPr>
        <w:pStyle w:val="a6"/>
        <w:numPr>
          <w:ilvl w:val="1"/>
          <w:numId w:val="411"/>
        </w:numPr>
        <w:tabs>
          <w:tab w:val="left" w:pos="1245"/>
        </w:tabs>
        <w:spacing w:before="2" w:line="293" w:lineRule="exact"/>
        <w:ind w:left="1245" w:hanging="285"/>
        <w:jc w:val="left"/>
        <w:rPr>
          <w:rFonts w:ascii="Symbol" w:hAnsi="Symbol"/>
          <w:sz w:val="24"/>
        </w:rPr>
      </w:pPr>
      <w:r>
        <w:rPr>
          <w:sz w:val="24"/>
        </w:rPr>
        <w:t>создание</w:t>
      </w:r>
      <w:r>
        <w:rPr>
          <w:spacing w:val="-4"/>
          <w:sz w:val="24"/>
        </w:rPr>
        <w:t xml:space="preserve"> </w:t>
      </w:r>
      <w:r>
        <w:rPr>
          <w:sz w:val="24"/>
        </w:rPr>
        <w:t>и</w:t>
      </w:r>
      <w:r>
        <w:rPr>
          <w:spacing w:val="-2"/>
          <w:sz w:val="24"/>
        </w:rPr>
        <w:t xml:space="preserve"> </w:t>
      </w:r>
      <w:r>
        <w:rPr>
          <w:sz w:val="24"/>
        </w:rPr>
        <w:t>редактирование</w:t>
      </w:r>
      <w:r>
        <w:rPr>
          <w:spacing w:val="-3"/>
          <w:sz w:val="24"/>
        </w:rPr>
        <w:t xml:space="preserve"> </w:t>
      </w:r>
      <w:r>
        <w:rPr>
          <w:sz w:val="24"/>
        </w:rPr>
        <w:t>графики</w:t>
      </w:r>
      <w:r>
        <w:rPr>
          <w:spacing w:val="-2"/>
          <w:sz w:val="24"/>
        </w:rPr>
        <w:t xml:space="preserve"> </w:t>
      </w:r>
      <w:r>
        <w:rPr>
          <w:sz w:val="24"/>
        </w:rPr>
        <w:t>и</w:t>
      </w:r>
      <w:r>
        <w:rPr>
          <w:spacing w:val="-2"/>
          <w:sz w:val="24"/>
        </w:rPr>
        <w:t xml:space="preserve"> фото;</w:t>
      </w:r>
    </w:p>
    <w:p w:rsidR="006C1371" w:rsidRDefault="00114C20" w:rsidP="00030E22">
      <w:pPr>
        <w:pStyle w:val="a6"/>
        <w:numPr>
          <w:ilvl w:val="1"/>
          <w:numId w:val="411"/>
        </w:numPr>
        <w:tabs>
          <w:tab w:val="left" w:pos="1245"/>
        </w:tabs>
        <w:spacing w:line="293" w:lineRule="exact"/>
        <w:ind w:left="1245" w:hanging="285"/>
        <w:jc w:val="left"/>
        <w:rPr>
          <w:rFonts w:ascii="Symbol" w:hAnsi="Symbol"/>
          <w:sz w:val="24"/>
        </w:rPr>
      </w:pPr>
      <w:r>
        <w:rPr>
          <w:sz w:val="24"/>
        </w:rPr>
        <w:t>создание</w:t>
      </w:r>
      <w:r>
        <w:rPr>
          <w:spacing w:val="-4"/>
          <w:sz w:val="24"/>
        </w:rPr>
        <w:t xml:space="preserve"> </w:t>
      </w:r>
      <w:r>
        <w:rPr>
          <w:sz w:val="24"/>
        </w:rPr>
        <w:t>и</w:t>
      </w:r>
      <w:r>
        <w:rPr>
          <w:spacing w:val="-3"/>
          <w:sz w:val="24"/>
        </w:rPr>
        <w:t xml:space="preserve"> </w:t>
      </w:r>
      <w:r>
        <w:rPr>
          <w:sz w:val="24"/>
        </w:rPr>
        <w:t>редактирование</w:t>
      </w:r>
      <w:r>
        <w:rPr>
          <w:spacing w:val="-3"/>
          <w:sz w:val="24"/>
        </w:rPr>
        <w:t xml:space="preserve"> </w:t>
      </w:r>
      <w:r>
        <w:rPr>
          <w:spacing w:val="-2"/>
          <w:sz w:val="24"/>
        </w:rPr>
        <w:t>видео;</w:t>
      </w:r>
    </w:p>
    <w:p w:rsidR="006C1371" w:rsidRDefault="00114C20" w:rsidP="00030E22">
      <w:pPr>
        <w:pStyle w:val="a6"/>
        <w:numPr>
          <w:ilvl w:val="1"/>
          <w:numId w:val="411"/>
        </w:numPr>
        <w:tabs>
          <w:tab w:val="left" w:pos="1245"/>
        </w:tabs>
        <w:spacing w:line="293" w:lineRule="exact"/>
        <w:ind w:left="1245" w:hanging="285"/>
        <w:jc w:val="left"/>
        <w:rPr>
          <w:rFonts w:ascii="Symbol" w:hAnsi="Symbol"/>
          <w:sz w:val="24"/>
        </w:rPr>
      </w:pPr>
      <w:r>
        <w:rPr>
          <w:sz w:val="24"/>
        </w:rPr>
        <w:t>создание</w:t>
      </w:r>
      <w:r>
        <w:rPr>
          <w:spacing w:val="-6"/>
          <w:sz w:val="24"/>
        </w:rPr>
        <w:t xml:space="preserve"> </w:t>
      </w:r>
      <w:r>
        <w:rPr>
          <w:sz w:val="24"/>
        </w:rPr>
        <w:t>музыкальных</w:t>
      </w:r>
      <w:r>
        <w:rPr>
          <w:spacing w:val="-5"/>
          <w:sz w:val="24"/>
        </w:rPr>
        <w:t xml:space="preserve"> </w:t>
      </w:r>
      <w:r>
        <w:rPr>
          <w:sz w:val="24"/>
        </w:rPr>
        <w:t>и</w:t>
      </w:r>
      <w:r>
        <w:rPr>
          <w:spacing w:val="-5"/>
          <w:sz w:val="24"/>
        </w:rPr>
        <w:t xml:space="preserve"> </w:t>
      </w:r>
      <w:r>
        <w:rPr>
          <w:sz w:val="24"/>
        </w:rPr>
        <w:t>звуковых</w:t>
      </w:r>
      <w:r>
        <w:rPr>
          <w:spacing w:val="-2"/>
          <w:sz w:val="24"/>
        </w:rPr>
        <w:t xml:space="preserve"> объектов;</w:t>
      </w:r>
    </w:p>
    <w:p w:rsidR="006C1371" w:rsidRDefault="00114C20" w:rsidP="00030E22">
      <w:pPr>
        <w:pStyle w:val="a6"/>
        <w:numPr>
          <w:ilvl w:val="1"/>
          <w:numId w:val="411"/>
        </w:numPr>
        <w:tabs>
          <w:tab w:val="left" w:pos="1245"/>
        </w:tabs>
        <w:spacing w:line="293" w:lineRule="exact"/>
        <w:ind w:left="1245" w:hanging="285"/>
        <w:jc w:val="left"/>
        <w:rPr>
          <w:rFonts w:ascii="Symbol" w:hAnsi="Symbol"/>
          <w:sz w:val="24"/>
        </w:rPr>
      </w:pPr>
      <w:r>
        <w:rPr>
          <w:sz w:val="24"/>
        </w:rPr>
        <w:t>поиск</w:t>
      </w:r>
      <w:r>
        <w:rPr>
          <w:spacing w:val="-5"/>
          <w:sz w:val="24"/>
        </w:rPr>
        <w:t xml:space="preserve"> </w:t>
      </w:r>
      <w:r>
        <w:rPr>
          <w:sz w:val="24"/>
        </w:rPr>
        <w:t>и</w:t>
      </w:r>
      <w:r>
        <w:rPr>
          <w:spacing w:val="-2"/>
          <w:sz w:val="24"/>
        </w:rPr>
        <w:t xml:space="preserve"> </w:t>
      </w:r>
      <w:r>
        <w:rPr>
          <w:sz w:val="24"/>
        </w:rPr>
        <w:t>анализ</w:t>
      </w:r>
      <w:r>
        <w:rPr>
          <w:spacing w:val="-4"/>
          <w:sz w:val="24"/>
        </w:rPr>
        <w:t xml:space="preserve"> </w:t>
      </w:r>
      <w:r>
        <w:rPr>
          <w:sz w:val="24"/>
        </w:rPr>
        <w:t>информации</w:t>
      </w:r>
      <w:r>
        <w:rPr>
          <w:spacing w:val="-2"/>
          <w:sz w:val="24"/>
        </w:rPr>
        <w:t xml:space="preserve"> </w:t>
      </w:r>
      <w:r>
        <w:rPr>
          <w:sz w:val="24"/>
        </w:rPr>
        <w:t>в</w:t>
      </w:r>
      <w:r>
        <w:rPr>
          <w:spacing w:val="-3"/>
          <w:sz w:val="24"/>
        </w:rPr>
        <w:t xml:space="preserve"> </w:t>
      </w:r>
      <w:r>
        <w:rPr>
          <w:spacing w:val="-2"/>
          <w:sz w:val="24"/>
        </w:rPr>
        <w:t>Интернете;</w:t>
      </w:r>
    </w:p>
    <w:p w:rsidR="006C1371" w:rsidRDefault="00114C20" w:rsidP="00030E22">
      <w:pPr>
        <w:pStyle w:val="a6"/>
        <w:numPr>
          <w:ilvl w:val="1"/>
          <w:numId w:val="411"/>
        </w:numPr>
        <w:tabs>
          <w:tab w:val="left" w:pos="1245"/>
        </w:tabs>
        <w:spacing w:line="293" w:lineRule="exact"/>
        <w:ind w:left="1245" w:hanging="285"/>
        <w:jc w:val="left"/>
        <w:rPr>
          <w:rFonts w:ascii="Symbol" w:hAnsi="Symbol"/>
          <w:sz w:val="24"/>
        </w:rPr>
      </w:pPr>
      <w:r>
        <w:rPr>
          <w:sz w:val="24"/>
        </w:rPr>
        <w:t>моделирование,</w:t>
      </w:r>
      <w:r>
        <w:rPr>
          <w:spacing w:val="-4"/>
          <w:sz w:val="24"/>
        </w:rPr>
        <w:t xml:space="preserve"> </w:t>
      </w:r>
      <w:r>
        <w:rPr>
          <w:sz w:val="24"/>
        </w:rPr>
        <w:t>проектирование</w:t>
      </w:r>
      <w:r>
        <w:rPr>
          <w:spacing w:val="-4"/>
          <w:sz w:val="24"/>
        </w:rPr>
        <w:t xml:space="preserve"> </w:t>
      </w:r>
      <w:r>
        <w:rPr>
          <w:sz w:val="24"/>
        </w:rPr>
        <w:t xml:space="preserve">и </w:t>
      </w:r>
      <w:r>
        <w:rPr>
          <w:spacing w:val="-2"/>
          <w:sz w:val="24"/>
        </w:rPr>
        <w:t>управление;</w:t>
      </w:r>
    </w:p>
    <w:p w:rsidR="006C1371" w:rsidRDefault="00114C20" w:rsidP="00030E22">
      <w:pPr>
        <w:pStyle w:val="a6"/>
        <w:numPr>
          <w:ilvl w:val="1"/>
          <w:numId w:val="411"/>
        </w:numPr>
        <w:tabs>
          <w:tab w:val="left" w:pos="1245"/>
        </w:tabs>
        <w:spacing w:line="293" w:lineRule="exact"/>
        <w:ind w:left="1245" w:hanging="285"/>
        <w:jc w:val="left"/>
        <w:rPr>
          <w:rFonts w:ascii="Symbol" w:hAnsi="Symbol"/>
          <w:sz w:val="24"/>
        </w:rPr>
      </w:pPr>
      <w:r>
        <w:rPr>
          <w:sz w:val="24"/>
        </w:rPr>
        <w:t>математическая</w:t>
      </w:r>
      <w:r>
        <w:rPr>
          <w:spacing w:val="-5"/>
          <w:sz w:val="24"/>
        </w:rPr>
        <w:t xml:space="preserve"> </w:t>
      </w:r>
      <w:r>
        <w:rPr>
          <w:sz w:val="24"/>
        </w:rPr>
        <w:t>обработка</w:t>
      </w:r>
      <w:r>
        <w:rPr>
          <w:spacing w:val="-3"/>
          <w:sz w:val="24"/>
        </w:rPr>
        <w:t xml:space="preserve"> </w:t>
      </w:r>
      <w:r>
        <w:rPr>
          <w:sz w:val="24"/>
        </w:rPr>
        <w:t>и</w:t>
      </w:r>
      <w:r>
        <w:rPr>
          <w:spacing w:val="-2"/>
          <w:sz w:val="24"/>
        </w:rPr>
        <w:t xml:space="preserve"> </w:t>
      </w:r>
      <w:r>
        <w:rPr>
          <w:sz w:val="24"/>
        </w:rPr>
        <w:t>визуализация</w:t>
      </w:r>
      <w:r>
        <w:rPr>
          <w:spacing w:val="-2"/>
          <w:sz w:val="24"/>
        </w:rPr>
        <w:t xml:space="preserve"> данных;</w:t>
      </w:r>
    </w:p>
    <w:p w:rsidR="006C1371" w:rsidRDefault="00114C20" w:rsidP="00030E22">
      <w:pPr>
        <w:pStyle w:val="a6"/>
        <w:numPr>
          <w:ilvl w:val="1"/>
          <w:numId w:val="411"/>
        </w:numPr>
        <w:tabs>
          <w:tab w:val="left" w:pos="1245"/>
        </w:tabs>
        <w:spacing w:before="1"/>
        <w:ind w:left="1245" w:hanging="285"/>
        <w:jc w:val="left"/>
        <w:rPr>
          <w:rFonts w:ascii="Symbol" w:hAnsi="Symbol"/>
          <w:sz w:val="24"/>
        </w:rPr>
      </w:pPr>
      <w:r>
        <w:rPr>
          <w:sz w:val="24"/>
        </w:rPr>
        <w:t>создание</w:t>
      </w:r>
      <w:r>
        <w:rPr>
          <w:spacing w:val="-4"/>
          <w:sz w:val="24"/>
        </w:rPr>
        <w:t xml:space="preserve"> </w:t>
      </w:r>
      <w:r>
        <w:rPr>
          <w:sz w:val="24"/>
        </w:rPr>
        <w:t>веб-страниц</w:t>
      </w:r>
      <w:r>
        <w:rPr>
          <w:spacing w:val="-4"/>
          <w:sz w:val="24"/>
        </w:rPr>
        <w:t xml:space="preserve"> </w:t>
      </w:r>
      <w:r>
        <w:rPr>
          <w:sz w:val="24"/>
        </w:rPr>
        <w:t>и</w:t>
      </w:r>
      <w:r>
        <w:rPr>
          <w:spacing w:val="-4"/>
          <w:sz w:val="24"/>
        </w:rPr>
        <w:t xml:space="preserve"> </w:t>
      </w:r>
      <w:r>
        <w:rPr>
          <w:spacing w:val="-2"/>
          <w:sz w:val="24"/>
        </w:rPr>
        <w:t>сайтов;</w:t>
      </w:r>
    </w:p>
    <w:p w:rsidR="006C1371" w:rsidRDefault="006C1371">
      <w:pPr>
        <w:rPr>
          <w:rFonts w:ascii="Symbol" w:hAnsi="Symbol"/>
          <w:sz w:val="24"/>
        </w:rPr>
        <w:sectPr w:rsidR="006C1371">
          <w:pgSz w:w="11910" w:h="16840"/>
          <w:pgMar w:top="480" w:right="237" w:bottom="1240" w:left="600" w:header="0" w:footer="988" w:gutter="0"/>
          <w:cols w:space="720"/>
        </w:sectPr>
      </w:pPr>
    </w:p>
    <w:p w:rsidR="006C1371" w:rsidRDefault="00114C20" w:rsidP="00030E22">
      <w:pPr>
        <w:pStyle w:val="a6"/>
        <w:numPr>
          <w:ilvl w:val="1"/>
          <w:numId w:val="411"/>
        </w:numPr>
        <w:tabs>
          <w:tab w:val="left" w:pos="1245"/>
        </w:tabs>
        <w:spacing w:before="82" w:line="292" w:lineRule="exact"/>
        <w:ind w:left="1245" w:hanging="285"/>
        <w:rPr>
          <w:rFonts w:ascii="Symbol" w:hAnsi="Symbol"/>
          <w:sz w:val="24"/>
        </w:rPr>
      </w:pPr>
      <w:r>
        <w:rPr>
          <w:sz w:val="24"/>
        </w:rPr>
        <w:lastRenderedPageBreak/>
        <w:t>сетевая</w:t>
      </w:r>
      <w:r>
        <w:rPr>
          <w:spacing w:val="-4"/>
          <w:sz w:val="24"/>
        </w:rPr>
        <w:t xml:space="preserve"> </w:t>
      </w:r>
      <w:r>
        <w:rPr>
          <w:sz w:val="24"/>
        </w:rPr>
        <w:t>коммуникация</w:t>
      </w:r>
      <w:r>
        <w:rPr>
          <w:spacing w:val="-3"/>
          <w:sz w:val="24"/>
        </w:rPr>
        <w:t xml:space="preserve"> </w:t>
      </w:r>
      <w:r>
        <w:rPr>
          <w:sz w:val="24"/>
        </w:rPr>
        <w:t>между</w:t>
      </w:r>
      <w:r>
        <w:rPr>
          <w:spacing w:val="-4"/>
          <w:sz w:val="24"/>
        </w:rPr>
        <w:t xml:space="preserve"> </w:t>
      </w:r>
      <w:r>
        <w:rPr>
          <w:sz w:val="24"/>
        </w:rPr>
        <w:t>учениками</w:t>
      </w:r>
      <w:r>
        <w:rPr>
          <w:spacing w:val="-4"/>
          <w:sz w:val="24"/>
        </w:rPr>
        <w:t xml:space="preserve"> </w:t>
      </w:r>
      <w:r>
        <w:rPr>
          <w:sz w:val="24"/>
        </w:rPr>
        <w:t>и</w:t>
      </w:r>
      <w:r>
        <w:rPr>
          <w:spacing w:val="-3"/>
          <w:sz w:val="24"/>
        </w:rPr>
        <w:t xml:space="preserve"> </w:t>
      </w:r>
      <w:r>
        <w:rPr>
          <w:sz w:val="24"/>
        </w:rPr>
        <w:t>(или)</w:t>
      </w:r>
      <w:r>
        <w:rPr>
          <w:spacing w:val="-2"/>
          <w:sz w:val="24"/>
        </w:rPr>
        <w:t xml:space="preserve"> учителем.</w:t>
      </w:r>
    </w:p>
    <w:p w:rsidR="006C1371" w:rsidRDefault="00114C20">
      <w:pPr>
        <w:pStyle w:val="a3"/>
        <w:ind w:right="461" w:firstLine="708"/>
      </w:pPr>
      <w:r>
        <w:t>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w:t>
      </w:r>
    </w:p>
    <w:p w:rsidR="006C1371" w:rsidRDefault="006C1371">
      <w:pPr>
        <w:pStyle w:val="a3"/>
        <w:spacing w:before="212"/>
        <w:ind w:left="0"/>
        <w:jc w:val="left"/>
      </w:pPr>
    </w:p>
    <w:p w:rsidR="006C1371" w:rsidRDefault="00114C20">
      <w:pPr>
        <w:pStyle w:val="3"/>
        <w:spacing w:line="240" w:lineRule="auto"/>
        <w:ind w:left="491"/>
        <w:jc w:val="center"/>
      </w:pPr>
      <w:r>
        <w:t>Перечень</w:t>
      </w:r>
      <w:r>
        <w:rPr>
          <w:spacing w:val="-5"/>
        </w:rPr>
        <w:t xml:space="preserve"> </w:t>
      </w:r>
      <w:r>
        <w:t>и</w:t>
      </w:r>
      <w:r>
        <w:rPr>
          <w:spacing w:val="-3"/>
        </w:rPr>
        <w:t xml:space="preserve"> </w:t>
      </w:r>
      <w:r>
        <w:t>описание</w:t>
      </w:r>
      <w:r>
        <w:rPr>
          <w:spacing w:val="-7"/>
        </w:rPr>
        <w:t xml:space="preserve"> </w:t>
      </w:r>
      <w:r>
        <w:t>основных</w:t>
      </w:r>
      <w:r>
        <w:rPr>
          <w:spacing w:val="-3"/>
        </w:rPr>
        <w:t xml:space="preserve"> </w:t>
      </w:r>
      <w:r>
        <w:t>элементов</w:t>
      </w:r>
      <w:r>
        <w:rPr>
          <w:spacing w:val="-3"/>
        </w:rPr>
        <w:t xml:space="preserve"> </w:t>
      </w:r>
      <w:r>
        <w:t>ИКТ-компетенции</w:t>
      </w:r>
      <w:r>
        <w:rPr>
          <w:spacing w:val="-3"/>
        </w:rPr>
        <w:t xml:space="preserve"> </w:t>
      </w:r>
      <w:r>
        <w:t>и</w:t>
      </w:r>
      <w:r>
        <w:rPr>
          <w:spacing w:val="-5"/>
        </w:rPr>
        <w:t xml:space="preserve"> </w:t>
      </w:r>
      <w:r>
        <w:t>инструментов</w:t>
      </w:r>
      <w:r>
        <w:rPr>
          <w:spacing w:val="-2"/>
        </w:rPr>
        <w:t xml:space="preserve"> </w:t>
      </w:r>
      <w:r>
        <w:rPr>
          <w:spacing w:val="-5"/>
        </w:rPr>
        <w:t>их</w:t>
      </w:r>
    </w:p>
    <w:p w:rsidR="006C1371" w:rsidRDefault="00114C20">
      <w:pPr>
        <w:ind w:right="211"/>
        <w:jc w:val="center"/>
        <w:rPr>
          <w:b/>
          <w:sz w:val="24"/>
        </w:rPr>
      </w:pPr>
      <w:r>
        <w:rPr>
          <w:b/>
          <w:spacing w:val="-2"/>
          <w:sz w:val="24"/>
        </w:rPr>
        <w:t>использования.</w:t>
      </w:r>
    </w:p>
    <w:p w:rsidR="006C1371" w:rsidRDefault="00114C20">
      <w:pPr>
        <w:pStyle w:val="a3"/>
        <w:spacing w:before="271"/>
        <w:ind w:right="467" w:firstLine="708"/>
      </w:pPr>
      <w:r>
        <w:rPr>
          <w:b/>
        </w:rPr>
        <w:t xml:space="preserve">Обращение с устройствами ИКТ. </w:t>
      </w:r>
      <w: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w:t>
      </w:r>
      <w:r>
        <w:rPr>
          <w:spacing w:val="80"/>
        </w:rPr>
        <w:t xml:space="preserve"> </w:t>
      </w:r>
      <w:r>
        <w:t>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6C1371" w:rsidRDefault="00114C20">
      <w:pPr>
        <w:pStyle w:val="a3"/>
        <w:ind w:right="464" w:firstLine="708"/>
      </w:pPr>
      <w:r>
        <w:rPr>
          <w:b/>
        </w:rPr>
        <w:t xml:space="preserve">Фиксация и обработка изображений и звуков. </w:t>
      </w:r>
      <w: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w:t>
      </w:r>
      <w:r>
        <w:rPr>
          <w:spacing w:val="40"/>
        </w:rPr>
        <w:t xml:space="preserve"> </w:t>
      </w:r>
      <w:r>
        <w:t>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6C1371" w:rsidRDefault="00114C20">
      <w:pPr>
        <w:pStyle w:val="a3"/>
        <w:ind w:right="464" w:firstLine="708"/>
      </w:pPr>
      <w:r>
        <w:rPr>
          <w:b/>
        </w:rPr>
        <w:t xml:space="preserve">Поиск и организация хранения информации. </w:t>
      </w:r>
      <w:r>
        <w:t>Использование</w:t>
      </w:r>
      <w:r>
        <w:rPr>
          <w:spacing w:val="-1"/>
        </w:rPr>
        <w:t xml:space="preserve"> </w:t>
      </w:r>
      <w:r>
        <w:t>приемов поиска</w:t>
      </w:r>
      <w:r>
        <w:rPr>
          <w:spacing w:val="-1"/>
        </w:rPr>
        <w:t xml:space="preserve"> </w:t>
      </w:r>
      <w:r>
        <w:t>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w:t>
      </w:r>
      <w:r>
        <w:rPr>
          <w:spacing w:val="-3"/>
        </w:rPr>
        <w:t xml:space="preserve"> </w:t>
      </w:r>
      <w:r>
        <w:t>информационного</w:t>
      </w:r>
      <w:r>
        <w:rPr>
          <w:spacing w:val="-3"/>
        </w:rPr>
        <w:t xml:space="preserve"> </w:t>
      </w:r>
      <w:r>
        <w:t>пространства:</w:t>
      </w:r>
      <w:r>
        <w:rPr>
          <w:spacing w:val="-3"/>
        </w:rPr>
        <w:t xml:space="preserve"> </w:t>
      </w:r>
      <w:r>
        <w:t>создание</w:t>
      </w:r>
      <w:r>
        <w:rPr>
          <w:spacing w:val="-4"/>
        </w:rPr>
        <w:t xml:space="preserve"> </w:t>
      </w:r>
      <w:r>
        <w:t>системы</w:t>
      </w:r>
      <w:r>
        <w:rPr>
          <w:spacing w:val="-3"/>
        </w:rPr>
        <w:t xml:space="preserve"> </w:t>
      </w:r>
      <w:r>
        <w:t>папок</w:t>
      </w:r>
      <w:r>
        <w:rPr>
          <w:spacing w:val="-3"/>
        </w:rPr>
        <w:t xml:space="preserve"> </w:t>
      </w:r>
      <w:r>
        <w:t>и</w:t>
      </w:r>
      <w:r>
        <w:rPr>
          <w:spacing w:val="-3"/>
        </w:rPr>
        <w:t xml:space="preserve"> </w:t>
      </w:r>
      <w:r>
        <w:t>размещение</w:t>
      </w:r>
      <w:r>
        <w:rPr>
          <w:spacing w:val="-4"/>
        </w:rPr>
        <w:t xml:space="preserve"> </w:t>
      </w:r>
      <w:r>
        <w:t>в</w:t>
      </w:r>
      <w:r>
        <w:rPr>
          <w:spacing w:val="-4"/>
        </w:rPr>
        <w:t xml:space="preserve"> </w:t>
      </w:r>
      <w:r>
        <w:t>них</w:t>
      </w:r>
      <w:r>
        <w:rPr>
          <w:spacing w:val="-4"/>
        </w:rPr>
        <w:t xml:space="preserve"> </w:t>
      </w:r>
      <w:r>
        <w:t>нужных информационных источников, размещение информации в сети Интернет.</w:t>
      </w:r>
    </w:p>
    <w:p w:rsidR="006C1371" w:rsidRDefault="00114C20">
      <w:pPr>
        <w:pStyle w:val="a3"/>
        <w:ind w:right="464" w:firstLine="708"/>
      </w:pPr>
      <w:r>
        <w:rPr>
          <w:b/>
        </w:rPr>
        <w:t xml:space="preserve">Создание письменных сообщений. </w:t>
      </w:r>
      <w: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w:t>
      </w:r>
      <w:r>
        <w:rPr>
          <w:spacing w:val="40"/>
        </w:rPr>
        <w:t xml:space="preserve"> </w:t>
      </w:r>
      <w:r>
        <w:t>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w:t>
      </w:r>
    </w:p>
    <w:p w:rsidR="006C1371" w:rsidRDefault="006C1371">
      <w:pPr>
        <w:sectPr w:rsidR="006C1371">
          <w:pgSz w:w="11910" w:h="16840"/>
          <w:pgMar w:top="460" w:right="237" w:bottom="1240" w:left="600" w:header="0" w:footer="988" w:gutter="0"/>
          <w:cols w:space="720"/>
        </w:sectPr>
      </w:pPr>
    </w:p>
    <w:p w:rsidR="006C1371" w:rsidRDefault="00114C20">
      <w:pPr>
        <w:pStyle w:val="a3"/>
        <w:spacing w:before="60"/>
        <w:ind w:right="470"/>
      </w:pPr>
      <w:r>
        <w:lastRenderedPageBreak/>
        <w:t>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6C1371" w:rsidRDefault="00114C20">
      <w:pPr>
        <w:pStyle w:val="a3"/>
        <w:ind w:right="466" w:firstLine="708"/>
      </w:pPr>
      <w:r>
        <w:rPr>
          <w:b/>
        </w:rPr>
        <w:t xml:space="preserve">Создание графических объектов. </w:t>
      </w:r>
      <w: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w:t>
      </w:r>
      <w:r>
        <w:rPr>
          <w:spacing w:val="80"/>
        </w:rPr>
        <w:t xml:space="preserve"> </w:t>
      </w:r>
      <w:r>
        <w:t>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6C1371" w:rsidRDefault="00114C20">
      <w:pPr>
        <w:pStyle w:val="a3"/>
        <w:ind w:right="471" w:firstLine="708"/>
      </w:pPr>
      <w:r>
        <w:rPr>
          <w:b/>
        </w:rPr>
        <w:t xml:space="preserve">Создание музыкальных и звуковых объектов. </w:t>
      </w:r>
      <w: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6C1371" w:rsidRDefault="00114C20">
      <w:pPr>
        <w:pStyle w:val="a3"/>
        <w:spacing w:before="6"/>
        <w:ind w:right="465" w:firstLine="708"/>
      </w:pPr>
      <w:r>
        <w:rPr>
          <w:b/>
        </w:rPr>
        <w:t xml:space="preserve">Восприятие, использование и создание гипертекстовых и мультимедийных информационных объектов. </w:t>
      </w:r>
      <w:r>
        <w:t>«Чтение» таблиц, графиков, диаграмм, схем и т. д., самостоятельное перекодирование</w:t>
      </w:r>
      <w:r>
        <w:rPr>
          <w:spacing w:val="-2"/>
        </w:rPr>
        <w:t xml:space="preserve"> </w:t>
      </w:r>
      <w:r>
        <w:t>информации из одной знаковой</w:t>
      </w:r>
      <w:r>
        <w:rPr>
          <w:spacing w:val="-1"/>
        </w:rPr>
        <w:t xml:space="preserve"> </w:t>
      </w:r>
      <w:r>
        <w:t>системы</w:t>
      </w:r>
      <w:r>
        <w:rPr>
          <w:spacing w:val="-2"/>
        </w:rPr>
        <w:t xml:space="preserve"> </w:t>
      </w:r>
      <w:r>
        <w:t>в</w:t>
      </w:r>
      <w:r>
        <w:rPr>
          <w:spacing w:val="-2"/>
        </w:rPr>
        <w:t xml:space="preserve"> </w:t>
      </w:r>
      <w:r>
        <w:t>другую; использование</w:t>
      </w:r>
      <w:r>
        <w:rPr>
          <w:spacing w:val="-2"/>
        </w:rPr>
        <w:t xml:space="preserve"> </w:t>
      </w:r>
      <w:r>
        <w:t>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w:t>
      </w:r>
      <w:r>
        <w:rPr>
          <w:spacing w:val="80"/>
        </w:rPr>
        <w:t xml:space="preserve"> </w:t>
      </w:r>
      <w:r>
        <w:t>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6C1371" w:rsidRDefault="00114C20">
      <w:pPr>
        <w:pStyle w:val="a3"/>
        <w:ind w:right="463" w:firstLine="708"/>
      </w:pPr>
      <w:r>
        <w:rPr>
          <w:b/>
        </w:rPr>
        <w:t xml:space="preserve">Анализ информации, математическая обработка данных в исследовании. </w:t>
      </w:r>
      <w: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6C1371" w:rsidRDefault="00114C20">
      <w:pPr>
        <w:pStyle w:val="a3"/>
        <w:ind w:right="464" w:firstLine="708"/>
      </w:pPr>
      <w:r>
        <w:rPr>
          <w:b/>
        </w:rPr>
        <w:t xml:space="preserve">Моделирование, проектирование и управление. </w:t>
      </w:r>
      <w: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6C1371" w:rsidRDefault="00114C20">
      <w:pPr>
        <w:pStyle w:val="a3"/>
        <w:ind w:right="466" w:firstLine="708"/>
      </w:pPr>
      <w:r>
        <w:rPr>
          <w:b/>
        </w:rPr>
        <w:t xml:space="preserve">Коммуникация и социальное взаимодействие. </w:t>
      </w:r>
      <w: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w:t>
      </w:r>
      <w:r>
        <w:rPr>
          <w:spacing w:val="80"/>
          <w:w w:val="150"/>
        </w:rPr>
        <w:t xml:space="preserve"> </w:t>
      </w:r>
      <w:r>
        <w:t>участие</w:t>
      </w:r>
      <w:r>
        <w:rPr>
          <w:spacing w:val="80"/>
          <w:w w:val="150"/>
        </w:rPr>
        <w:t xml:space="preserve"> </w:t>
      </w:r>
      <w:r>
        <w:t>в</w:t>
      </w:r>
      <w:r>
        <w:rPr>
          <w:spacing w:val="80"/>
          <w:w w:val="150"/>
        </w:rPr>
        <w:t xml:space="preserve"> </w:t>
      </w:r>
      <w:r>
        <w:t>форумах</w:t>
      </w:r>
      <w:r>
        <w:rPr>
          <w:spacing w:val="80"/>
          <w:w w:val="150"/>
        </w:rPr>
        <w:t xml:space="preserve"> </w:t>
      </w:r>
      <w:r>
        <w:t>в</w:t>
      </w:r>
      <w:r>
        <w:rPr>
          <w:spacing w:val="80"/>
          <w:w w:val="150"/>
        </w:rPr>
        <w:t xml:space="preserve"> </w:t>
      </w:r>
      <w:r>
        <w:t>социальных</w:t>
      </w:r>
      <w:r>
        <w:rPr>
          <w:spacing w:val="80"/>
          <w:w w:val="150"/>
        </w:rPr>
        <w:t xml:space="preserve"> </w:t>
      </w:r>
      <w:r>
        <w:t>образовательных</w:t>
      </w:r>
      <w:r>
        <w:rPr>
          <w:spacing w:val="80"/>
          <w:w w:val="150"/>
        </w:rPr>
        <w:t xml:space="preserve"> </w:t>
      </w:r>
      <w:r>
        <w:t>сетях;</w:t>
      </w:r>
      <w:r>
        <w:rPr>
          <w:spacing w:val="80"/>
          <w:w w:val="150"/>
        </w:rPr>
        <w:t xml:space="preserve"> </w:t>
      </w:r>
      <w:r>
        <w:t>выступления</w:t>
      </w:r>
      <w:r>
        <w:rPr>
          <w:spacing w:val="80"/>
          <w:w w:val="150"/>
        </w:rPr>
        <w:t xml:space="preserve"> </w:t>
      </w:r>
      <w:r>
        <w:t>перед</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ind w:right="472"/>
      </w:pPr>
      <w:r>
        <w:lastRenderedPageBreak/>
        <w:t>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6C1371" w:rsidRDefault="00114C20">
      <w:pPr>
        <w:pStyle w:val="a3"/>
        <w:ind w:right="467" w:firstLine="708"/>
      </w:pPr>
      <w:r>
        <w:rPr>
          <w:b/>
        </w:rPr>
        <w:t xml:space="preserve">Информационная безопасность. </w:t>
      </w:r>
      <w: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6C1371" w:rsidRDefault="006C1371">
      <w:pPr>
        <w:pStyle w:val="a3"/>
        <w:spacing w:before="211"/>
        <w:ind w:left="0"/>
        <w:jc w:val="left"/>
      </w:pPr>
    </w:p>
    <w:p w:rsidR="006C1371" w:rsidRDefault="00114C20">
      <w:pPr>
        <w:pStyle w:val="3"/>
        <w:spacing w:line="240" w:lineRule="auto"/>
        <w:ind w:left="1430" w:right="600" w:hanging="341"/>
      </w:pPr>
      <w:r>
        <w:t>Планируемые</w:t>
      </w:r>
      <w:r>
        <w:rPr>
          <w:spacing w:val="-7"/>
        </w:rPr>
        <w:t xml:space="preserve"> </w:t>
      </w:r>
      <w:r>
        <w:t>результаты</w:t>
      </w:r>
      <w:r>
        <w:rPr>
          <w:spacing w:val="-5"/>
        </w:rPr>
        <w:t xml:space="preserve"> </w:t>
      </w:r>
      <w:r>
        <w:t>формирования</w:t>
      </w:r>
      <w:r>
        <w:rPr>
          <w:spacing w:val="-8"/>
        </w:rPr>
        <w:t xml:space="preserve"> </w:t>
      </w:r>
      <w:r>
        <w:t>и</w:t>
      </w:r>
      <w:r>
        <w:rPr>
          <w:spacing w:val="-7"/>
        </w:rPr>
        <w:t xml:space="preserve"> </w:t>
      </w:r>
      <w:r>
        <w:t>развития</w:t>
      </w:r>
      <w:r>
        <w:rPr>
          <w:spacing w:val="-5"/>
        </w:rPr>
        <w:t xml:space="preserve"> </w:t>
      </w:r>
      <w:r>
        <w:t>компетентности</w:t>
      </w:r>
      <w:r>
        <w:rPr>
          <w:spacing w:val="-5"/>
        </w:rPr>
        <w:t xml:space="preserve"> </w:t>
      </w:r>
      <w:r>
        <w:t>обучающихся</w:t>
      </w:r>
      <w:r>
        <w:rPr>
          <w:spacing w:val="-5"/>
        </w:rPr>
        <w:t xml:space="preserve"> </w:t>
      </w:r>
      <w:r>
        <w:t>в области использования информационно-коммуникационных технологий</w:t>
      </w:r>
    </w:p>
    <w:p w:rsidR="006C1371" w:rsidRDefault="00114C20">
      <w:pPr>
        <w:pStyle w:val="a3"/>
        <w:ind w:right="460" w:firstLine="708"/>
      </w:pPr>
      <w:r>
        <w:t xml:space="preserve">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 </w:t>
      </w:r>
      <w:r>
        <w:rPr>
          <w:spacing w:val="-2"/>
        </w:rPr>
        <w:t>компетенций.</w:t>
      </w:r>
    </w:p>
    <w:p w:rsidR="006C1371" w:rsidRDefault="00114C20">
      <w:pPr>
        <w:pStyle w:val="a3"/>
        <w:ind w:right="477" w:firstLine="708"/>
      </w:pPr>
      <w:r>
        <w:t>В рамках направления</w:t>
      </w:r>
      <w:r>
        <w:rPr>
          <w:spacing w:val="-2"/>
        </w:rPr>
        <w:t xml:space="preserve"> </w:t>
      </w:r>
      <w:r>
        <w:t>«Обращение с устройствами ИКТ»</w:t>
      </w:r>
      <w:r>
        <w:rPr>
          <w:spacing w:val="-5"/>
        </w:rPr>
        <w:t xml:space="preserve"> </w:t>
      </w:r>
      <w:r>
        <w:t>в качестве основных планируемых результатов возможен следующий список того, что обучающийся сможет:</w:t>
      </w:r>
    </w:p>
    <w:p w:rsidR="006C1371" w:rsidRDefault="00114C20" w:rsidP="00030E22">
      <w:pPr>
        <w:pStyle w:val="a6"/>
        <w:numPr>
          <w:ilvl w:val="1"/>
          <w:numId w:val="411"/>
        </w:numPr>
        <w:tabs>
          <w:tab w:val="left" w:pos="1668"/>
        </w:tabs>
        <w:ind w:right="462" w:firstLine="708"/>
        <w:rPr>
          <w:rFonts w:ascii="Symbol" w:hAnsi="Symbol"/>
          <w:sz w:val="20"/>
        </w:rPr>
      </w:pPr>
      <w:r>
        <w:rPr>
          <w:sz w:val="24"/>
        </w:rPr>
        <w:t xml:space="preserve">осуществлять информационное подключение к локальной сети и глобальной сети </w:t>
      </w:r>
      <w:r>
        <w:rPr>
          <w:spacing w:val="-2"/>
          <w:sz w:val="24"/>
        </w:rPr>
        <w:t>Интернет;</w:t>
      </w:r>
    </w:p>
    <w:p w:rsidR="006C1371" w:rsidRDefault="00114C20" w:rsidP="00030E22">
      <w:pPr>
        <w:pStyle w:val="a6"/>
        <w:numPr>
          <w:ilvl w:val="1"/>
          <w:numId w:val="411"/>
        </w:numPr>
        <w:tabs>
          <w:tab w:val="left" w:pos="1668"/>
        </w:tabs>
        <w:ind w:left="1668"/>
        <w:rPr>
          <w:rFonts w:ascii="Symbol" w:hAnsi="Symbol"/>
          <w:sz w:val="20"/>
        </w:rPr>
      </w:pPr>
      <w:r>
        <w:rPr>
          <w:sz w:val="24"/>
        </w:rPr>
        <w:t>получать</w:t>
      </w:r>
      <w:r>
        <w:rPr>
          <w:spacing w:val="-5"/>
          <w:sz w:val="24"/>
        </w:rPr>
        <w:t xml:space="preserve"> </w:t>
      </w:r>
      <w:r>
        <w:rPr>
          <w:sz w:val="24"/>
        </w:rPr>
        <w:t>информацию</w:t>
      </w:r>
      <w:r>
        <w:rPr>
          <w:spacing w:val="-4"/>
          <w:sz w:val="24"/>
        </w:rPr>
        <w:t xml:space="preserve"> </w:t>
      </w:r>
      <w:r>
        <w:rPr>
          <w:sz w:val="24"/>
        </w:rPr>
        <w:t>о</w:t>
      </w:r>
      <w:r>
        <w:rPr>
          <w:spacing w:val="-4"/>
          <w:sz w:val="24"/>
        </w:rPr>
        <w:t xml:space="preserve"> </w:t>
      </w:r>
      <w:r>
        <w:rPr>
          <w:sz w:val="24"/>
        </w:rPr>
        <w:t>характеристиках</w:t>
      </w:r>
      <w:r>
        <w:rPr>
          <w:spacing w:val="-3"/>
          <w:sz w:val="24"/>
        </w:rPr>
        <w:t xml:space="preserve"> </w:t>
      </w:r>
      <w:r>
        <w:rPr>
          <w:spacing w:val="-2"/>
          <w:sz w:val="24"/>
        </w:rPr>
        <w:t>компьютера;</w:t>
      </w:r>
    </w:p>
    <w:p w:rsidR="006C1371" w:rsidRDefault="00114C20" w:rsidP="00030E22">
      <w:pPr>
        <w:pStyle w:val="a6"/>
        <w:numPr>
          <w:ilvl w:val="1"/>
          <w:numId w:val="411"/>
        </w:numPr>
        <w:tabs>
          <w:tab w:val="left" w:pos="1668"/>
        </w:tabs>
        <w:ind w:right="467" w:firstLine="708"/>
        <w:rPr>
          <w:rFonts w:ascii="Symbol" w:hAnsi="Symbol"/>
          <w:sz w:val="20"/>
        </w:rPr>
      </w:pPr>
      <w:r>
        <w:rPr>
          <w:sz w:val="24"/>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6C1371" w:rsidRDefault="00114C20" w:rsidP="00030E22">
      <w:pPr>
        <w:pStyle w:val="a6"/>
        <w:numPr>
          <w:ilvl w:val="1"/>
          <w:numId w:val="411"/>
        </w:numPr>
        <w:tabs>
          <w:tab w:val="left" w:pos="1668"/>
        </w:tabs>
        <w:ind w:right="468" w:firstLine="708"/>
        <w:rPr>
          <w:rFonts w:ascii="Symbol" w:hAnsi="Symbol"/>
          <w:sz w:val="20"/>
        </w:rPr>
      </w:pPr>
      <w:r>
        <w:rPr>
          <w:sz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w:t>
      </w:r>
      <w:r>
        <w:rPr>
          <w:spacing w:val="40"/>
          <w:sz w:val="24"/>
        </w:rPr>
        <w:t xml:space="preserve"> </w:t>
      </w:r>
      <w:r>
        <w:rPr>
          <w:spacing w:val="-2"/>
          <w:sz w:val="24"/>
        </w:rPr>
        <w:t>технологий;</w:t>
      </w:r>
    </w:p>
    <w:p w:rsidR="006C1371" w:rsidRDefault="00114C20" w:rsidP="00030E22">
      <w:pPr>
        <w:pStyle w:val="a6"/>
        <w:numPr>
          <w:ilvl w:val="1"/>
          <w:numId w:val="411"/>
        </w:numPr>
        <w:tabs>
          <w:tab w:val="left" w:pos="1668"/>
        </w:tabs>
        <w:ind w:right="475" w:firstLine="708"/>
        <w:rPr>
          <w:rFonts w:ascii="Symbol" w:hAnsi="Symbol"/>
          <w:sz w:val="20"/>
        </w:rPr>
      </w:pPr>
      <w:r>
        <w:rPr>
          <w:sz w:val="24"/>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6C1371" w:rsidRDefault="00114C20" w:rsidP="00030E22">
      <w:pPr>
        <w:pStyle w:val="a6"/>
        <w:numPr>
          <w:ilvl w:val="1"/>
          <w:numId w:val="411"/>
        </w:numPr>
        <w:tabs>
          <w:tab w:val="left" w:pos="1668"/>
        </w:tabs>
        <w:ind w:right="469" w:firstLine="708"/>
        <w:rPr>
          <w:rFonts w:ascii="Symbol" w:hAnsi="Symbol"/>
          <w:sz w:val="20"/>
        </w:rPr>
      </w:pPr>
      <w:r>
        <w:rPr>
          <w:sz w:val="24"/>
        </w:rPr>
        <w:t>соблюдать требования техники безопасности, гигиены, эргономики и ресурсосбережения при работе с устройствами ИКТ.</w:t>
      </w:r>
    </w:p>
    <w:p w:rsidR="006C1371" w:rsidRDefault="00114C20">
      <w:pPr>
        <w:pStyle w:val="a3"/>
        <w:ind w:right="465" w:firstLine="708"/>
      </w:pPr>
      <w: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p>
    <w:p w:rsidR="006C1371" w:rsidRDefault="00114C20" w:rsidP="00030E22">
      <w:pPr>
        <w:pStyle w:val="a6"/>
        <w:numPr>
          <w:ilvl w:val="1"/>
          <w:numId w:val="411"/>
        </w:numPr>
        <w:tabs>
          <w:tab w:val="left" w:pos="1668"/>
        </w:tabs>
        <w:ind w:left="1668"/>
        <w:jc w:val="left"/>
        <w:rPr>
          <w:rFonts w:ascii="Symbol" w:hAnsi="Symbol"/>
          <w:sz w:val="20"/>
        </w:rPr>
      </w:pPr>
      <w:r>
        <w:rPr>
          <w:sz w:val="24"/>
        </w:rPr>
        <w:t>создавать</w:t>
      </w:r>
      <w:r>
        <w:rPr>
          <w:spacing w:val="-2"/>
          <w:sz w:val="24"/>
        </w:rPr>
        <w:t xml:space="preserve"> </w:t>
      </w:r>
      <w:r>
        <w:rPr>
          <w:sz w:val="24"/>
        </w:rPr>
        <w:t>презентации</w:t>
      </w:r>
      <w:r>
        <w:rPr>
          <w:spacing w:val="-4"/>
          <w:sz w:val="24"/>
        </w:rPr>
        <w:t xml:space="preserve"> </w:t>
      </w:r>
      <w:r>
        <w:rPr>
          <w:sz w:val="24"/>
        </w:rPr>
        <w:t>на</w:t>
      </w:r>
      <w:r>
        <w:rPr>
          <w:spacing w:val="-4"/>
          <w:sz w:val="24"/>
        </w:rPr>
        <w:t xml:space="preserve"> </w:t>
      </w:r>
      <w:r>
        <w:rPr>
          <w:sz w:val="24"/>
        </w:rPr>
        <w:t>основе</w:t>
      </w:r>
      <w:r>
        <w:rPr>
          <w:spacing w:val="-4"/>
          <w:sz w:val="24"/>
        </w:rPr>
        <w:t xml:space="preserve"> </w:t>
      </w:r>
      <w:r>
        <w:rPr>
          <w:sz w:val="24"/>
        </w:rPr>
        <w:t>цифровых</w:t>
      </w:r>
      <w:r>
        <w:rPr>
          <w:spacing w:val="-1"/>
          <w:sz w:val="24"/>
        </w:rPr>
        <w:t xml:space="preserve"> </w:t>
      </w:r>
      <w:r>
        <w:rPr>
          <w:spacing w:val="-2"/>
          <w:sz w:val="24"/>
        </w:rPr>
        <w:t>фотографий;</w:t>
      </w:r>
    </w:p>
    <w:p w:rsidR="006C1371" w:rsidRDefault="00114C20" w:rsidP="00030E22">
      <w:pPr>
        <w:pStyle w:val="a6"/>
        <w:numPr>
          <w:ilvl w:val="1"/>
          <w:numId w:val="411"/>
        </w:numPr>
        <w:tabs>
          <w:tab w:val="left" w:pos="1668"/>
          <w:tab w:val="left" w:pos="2951"/>
          <w:tab w:val="left" w:pos="4217"/>
          <w:tab w:val="left" w:pos="5481"/>
          <w:tab w:val="left" w:pos="6937"/>
          <w:tab w:val="left" w:pos="7258"/>
          <w:tab w:val="left" w:pos="9134"/>
        </w:tabs>
        <w:ind w:right="472" w:firstLine="708"/>
        <w:jc w:val="left"/>
        <w:rPr>
          <w:rFonts w:ascii="Symbol" w:hAnsi="Symbol"/>
          <w:sz w:val="20"/>
        </w:rPr>
      </w:pPr>
      <w:r>
        <w:rPr>
          <w:spacing w:val="-2"/>
          <w:sz w:val="24"/>
        </w:rPr>
        <w:t>проводить</w:t>
      </w:r>
      <w:r>
        <w:rPr>
          <w:sz w:val="24"/>
        </w:rPr>
        <w:tab/>
      </w:r>
      <w:r>
        <w:rPr>
          <w:spacing w:val="-2"/>
          <w:sz w:val="24"/>
        </w:rPr>
        <w:t>обработку</w:t>
      </w:r>
      <w:r>
        <w:rPr>
          <w:sz w:val="24"/>
        </w:rPr>
        <w:tab/>
      </w:r>
      <w:r>
        <w:rPr>
          <w:spacing w:val="-2"/>
          <w:sz w:val="24"/>
        </w:rPr>
        <w:t>цифровых</w:t>
      </w:r>
      <w:r>
        <w:rPr>
          <w:sz w:val="24"/>
        </w:rPr>
        <w:tab/>
      </w:r>
      <w:r>
        <w:rPr>
          <w:spacing w:val="-2"/>
          <w:sz w:val="24"/>
        </w:rPr>
        <w:t>фотографий</w:t>
      </w:r>
      <w:r>
        <w:rPr>
          <w:sz w:val="24"/>
        </w:rPr>
        <w:tab/>
      </w:r>
      <w:r>
        <w:rPr>
          <w:spacing w:val="-10"/>
          <w:sz w:val="24"/>
        </w:rPr>
        <w:t>с</w:t>
      </w:r>
      <w:r>
        <w:rPr>
          <w:sz w:val="24"/>
        </w:rPr>
        <w:tab/>
      </w:r>
      <w:r>
        <w:rPr>
          <w:spacing w:val="-2"/>
          <w:sz w:val="24"/>
        </w:rPr>
        <w:t>использованием</w:t>
      </w:r>
      <w:r>
        <w:rPr>
          <w:sz w:val="24"/>
        </w:rPr>
        <w:tab/>
      </w:r>
      <w:r>
        <w:rPr>
          <w:spacing w:val="-2"/>
          <w:sz w:val="24"/>
        </w:rPr>
        <w:t xml:space="preserve">возможностей </w:t>
      </w:r>
      <w:r>
        <w:rPr>
          <w:sz w:val="24"/>
        </w:rPr>
        <w:t>специальных компьютерных инструментов;</w:t>
      </w:r>
    </w:p>
    <w:p w:rsidR="006C1371" w:rsidRDefault="00114C20" w:rsidP="00030E22">
      <w:pPr>
        <w:pStyle w:val="a6"/>
        <w:numPr>
          <w:ilvl w:val="1"/>
          <w:numId w:val="411"/>
        </w:numPr>
        <w:tabs>
          <w:tab w:val="left" w:pos="1668"/>
        </w:tabs>
        <w:ind w:right="475" w:firstLine="708"/>
        <w:jc w:val="left"/>
        <w:rPr>
          <w:rFonts w:ascii="Symbol" w:hAnsi="Symbol"/>
          <w:sz w:val="20"/>
        </w:rPr>
      </w:pPr>
      <w:r>
        <w:rPr>
          <w:sz w:val="24"/>
        </w:rPr>
        <w:t>проводить</w:t>
      </w:r>
      <w:r>
        <w:rPr>
          <w:spacing w:val="80"/>
          <w:sz w:val="24"/>
        </w:rPr>
        <w:t xml:space="preserve"> </w:t>
      </w:r>
      <w:r>
        <w:rPr>
          <w:sz w:val="24"/>
        </w:rPr>
        <w:t>обработку</w:t>
      </w:r>
      <w:r>
        <w:rPr>
          <w:spacing w:val="80"/>
          <w:sz w:val="24"/>
        </w:rPr>
        <w:t xml:space="preserve"> </w:t>
      </w:r>
      <w:r>
        <w:rPr>
          <w:sz w:val="24"/>
        </w:rPr>
        <w:t>цифровых</w:t>
      </w:r>
      <w:r>
        <w:rPr>
          <w:spacing w:val="80"/>
          <w:sz w:val="24"/>
        </w:rPr>
        <w:t xml:space="preserve"> </w:t>
      </w:r>
      <w:r>
        <w:rPr>
          <w:sz w:val="24"/>
        </w:rPr>
        <w:t>звукозаписей</w:t>
      </w:r>
      <w:r>
        <w:rPr>
          <w:spacing w:val="80"/>
          <w:sz w:val="24"/>
        </w:rPr>
        <w:t xml:space="preserve"> </w:t>
      </w:r>
      <w:r>
        <w:rPr>
          <w:sz w:val="24"/>
        </w:rPr>
        <w:t>с</w:t>
      </w:r>
      <w:r>
        <w:rPr>
          <w:spacing w:val="80"/>
          <w:sz w:val="24"/>
        </w:rPr>
        <w:t xml:space="preserve"> </w:t>
      </w:r>
      <w:r>
        <w:rPr>
          <w:sz w:val="24"/>
        </w:rPr>
        <w:t>использованием</w:t>
      </w:r>
      <w:r>
        <w:rPr>
          <w:spacing w:val="80"/>
          <w:sz w:val="24"/>
        </w:rPr>
        <w:t xml:space="preserve"> </w:t>
      </w:r>
      <w:r>
        <w:rPr>
          <w:sz w:val="24"/>
        </w:rPr>
        <w:t>возможностей</w:t>
      </w:r>
      <w:r>
        <w:rPr>
          <w:spacing w:val="80"/>
          <w:sz w:val="24"/>
        </w:rPr>
        <w:t xml:space="preserve"> </w:t>
      </w:r>
      <w:r>
        <w:rPr>
          <w:sz w:val="24"/>
        </w:rPr>
        <w:t>специальных компьютерных инструментов;</w:t>
      </w:r>
    </w:p>
    <w:p w:rsidR="006C1371" w:rsidRDefault="00114C20" w:rsidP="00030E22">
      <w:pPr>
        <w:pStyle w:val="a6"/>
        <w:numPr>
          <w:ilvl w:val="1"/>
          <w:numId w:val="411"/>
        </w:numPr>
        <w:tabs>
          <w:tab w:val="left" w:pos="1668"/>
          <w:tab w:val="left" w:pos="3368"/>
          <w:tab w:val="left" w:pos="4978"/>
          <w:tab w:val="left" w:pos="5402"/>
          <w:tab w:val="left" w:pos="6764"/>
          <w:tab w:val="left" w:pos="7837"/>
          <w:tab w:val="left" w:pos="9144"/>
          <w:tab w:val="left" w:pos="10488"/>
        </w:tabs>
        <w:ind w:right="472" w:firstLine="708"/>
        <w:jc w:val="left"/>
        <w:rPr>
          <w:rFonts w:ascii="Symbol" w:hAnsi="Symbol"/>
          <w:sz w:val="20"/>
        </w:rPr>
      </w:pPr>
      <w:r>
        <w:rPr>
          <w:spacing w:val="-2"/>
          <w:sz w:val="24"/>
        </w:rPr>
        <w:t>осуществлять</w:t>
      </w:r>
      <w:r>
        <w:rPr>
          <w:sz w:val="24"/>
        </w:rPr>
        <w:tab/>
      </w:r>
      <w:r>
        <w:rPr>
          <w:spacing w:val="-2"/>
          <w:sz w:val="24"/>
        </w:rPr>
        <w:t>видеосъемку</w:t>
      </w:r>
      <w:r>
        <w:rPr>
          <w:sz w:val="24"/>
        </w:rPr>
        <w:tab/>
      </w:r>
      <w:r>
        <w:rPr>
          <w:spacing w:val="-10"/>
          <w:sz w:val="24"/>
        </w:rPr>
        <w:t>и</w:t>
      </w:r>
      <w:r>
        <w:rPr>
          <w:sz w:val="24"/>
        </w:rPr>
        <w:tab/>
      </w:r>
      <w:r>
        <w:rPr>
          <w:spacing w:val="-2"/>
          <w:sz w:val="24"/>
        </w:rPr>
        <w:t>проводить</w:t>
      </w:r>
      <w:r>
        <w:rPr>
          <w:sz w:val="24"/>
        </w:rPr>
        <w:tab/>
      </w:r>
      <w:r>
        <w:rPr>
          <w:spacing w:val="-2"/>
          <w:sz w:val="24"/>
        </w:rPr>
        <w:t>монтаж</w:t>
      </w:r>
      <w:r>
        <w:rPr>
          <w:sz w:val="24"/>
        </w:rPr>
        <w:tab/>
      </w:r>
      <w:r>
        <w:rPr>
          <w:spacing w:val="-2"/>
          <w:sz w:val="24"/>
        </w:rPr>
        <w:t>отснятого</w:t>
      </w:r>
      <w:r>
        <w:rPr>
          <w:sz w:val="24"/>
        </w:rPr>
        <w:tab/>
      </w:r>
      <w:r>
        <w:rPr>
          <w:spacing w:val="-2"/>
          <w:sz w:val="24"/>
        </w:rPr>
        <w:t>материала</w:t>
      </w:r>
      <w:r>
        <w:rPr>
          <w:sz w:val="24"/>
        </w:rPr>
        <w:tab/>
      </w:r>
      <w:r>
        <w:rPr>
          <w:spacing w:val="-10"/>
          <w:sz w:val="24"/>
        </w:rPr>
        <w:t xml:space="preserve">с </w:t>
      </w:r>
      <w:r>
        <w:rPr>
          <w:sz w:val="24"/>
        </w:rPr>
        <w:t>использованием возможностей специальных компьютерных инструментов.</w:t>
      </w:r>
    </w:p>
    <w:p w:rsidR="006C1371" w:rsidRDefault="00114C20">
      <w:pPr>
        <w:pStyle w:val="a3"/>
        <w:ind w:right="475" w:firstLine="708"/>
      </w:pPr>
      <w: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p>
    <w:p w:rsidR="006C1371" w:rsidRDefault="00114C20" w:rsidP="00030E22">
      <w:pPr>
        <w:pStyle w:val="a6"/>
        <w:numPr>
          <w:ilvl w:val="1"/>
          <w:numId w:val="411"/>
        </w:numPr>
        <w:tabs>
          <w:tab w:val="left" w:pos="1668"/>
        </w:tabs>
        <w:ind w:right="464" w:firstLine="708"/>
        <w:jc w:val="left"/>
        <w:rPr>
          <w:rFonts w:ascii="Symbol" w:hAnsi="Symbol"/>
          <w:sz w:val="20"/>
        </w:rPr>
      </w:pPr>
      <w:r>
        <w:rPr>
          <w:sz w:val="24"/>
        </w:rPr>
        <w:t>использовать</w:t>
      </w:r>
      <w:r>
        <w:rPr>
          <w:spacing w:val="40"/>
          <w:sz w:val="24"/>
        </w:rPr>
        <w:t xml:space="preserve"> </w:t>
      </w:r>
      <w:r>
        <w:rPr>
          <w:sz w:val="24"/>
        </w:rPr>
        <w:t>различные</w:t>
      </w:r>
      <w:r>
        <w:rPr>
          <w:spacing w:val="40"/>
          <w:sz w:val="24"/>
        </w:rPr>
        <w:t xml:space="preserve"> </w:t>
      </w:r>
      <w:r>
        <w:rPr>
          <w:sz w:val="24"/>
        </w:rPr>
        <w:t>приемы</w:t>
      </w:r>
      <w:r>
        <w:rPr>
          <w:spacing w:val="40"/>
          <w:sz w:val="24"/>
        </w:rPr>
        <w:t xml:space="preserve"> </w:t>
      </w:r>
      <w:r>
        <w:rPr>
          <w:sz w:val="24"/>
        </w:rPr>
        <w:t>поиска</w:t>
      </w:r>
      <w:r>
        <w:rPr>
          <w:spacing w:val="40"/>
          <w:sz w:val="24"/>
        </w:rPr>
        <w:t xml:space="preserve"> </w:t>
      </w:r>
      <w:r>
        <w:rPr>
          <w:sz w:val="24"/>
        </w:rPr>
        <w:t>информации</w:t>
      </w:r>
      <w:r>
        <w:rPr>
          <w:spacing w:val="40"/>
          <w:sz w:val="24"/>
        </w:rPr>
        <w:t xml:space="preserve"> </w:t>
      </w:r>
      <w:r>
        <w:rPr>
          <w:sz w:val="24"/>
        </w:rPr>
        <w:t>в</w:t>
      </w:r>
      <w:r>
        <w:rPr>
          <w:spacing w:val="40"/>
          <w:sz w:val="24"/>
        </w:rPr>
        <w:t xml:space="preserve"> </w:t>
      </w:r>
      <w:r>
        <w:rPr>
          <w:sz w:val="24"/>
        </w:rPr>
        <w:t>сети</w:t>
      </w:r>
      <w:r>
        <w:rPr>
          <w:spacing w:val="40"/>
          <w:sz w:val="24"/>
        </w:rPr>
        <w:t xml:space="preserve"> </w:t>
      </w:r>
      <w:r>
        <w:rPr>
          <w:sz w:val="24"/>
        </w:rPr>
        <w:t>Интернет</w:t>
      </w:r>
      <w:r>
        <w:rPr>
          <w:spacing w:val="40"/>
          <w:sz w:val="24"/>
        </w:rPr>
        <w:t xml:space="preserve"> </w:t>
      </w:r>
      <w:r>
        <w:rPr>
          <w:sz w:val="24"/>
        </w:rPr>
        <w:t>(поисковые системы, справочные разделы, предметные рубрики);</w:t>
      </w:r>
    </w:p>
    <w:p w:rsidR="006C1371" w:rsidRDefault="00114C20" w:rsidP="00030E22">
      <w:pPr>
        <w:pStyle w:val="a6"/>
        <w:numPr>
          <w:ilvl w:val="1"/>
          <w:numId w:val="411"/>
        </w:numPr>
        <w:tabs>
          <w:tab w:val="left" w:pos="1668"/>
        </w:tabs>
        <w:ind w:right="474" w:firstLine="708"/>
        <w:jc w:val="left"/>
        <w:rPr>
          <w:rFonts w:ascii="Symbol" w:hAnsi="Symbol"/>
          <w:sz w:val="20"/>
        </w:rPr>
      </w:pPr>
      <w:r>
        <w:rPr>
          <w:sz w:val="24"/>
        </w:rPr>
        <w:t>строить</w:t>
      </w:r>
      <w:r>
        <w:rPr>
          <w:spacing w:val="37"/>
          <w:sz w:val="24"/>
        </w:rPr>
        <w:t xml:space="preserve"> </w:t>
      </w:r>
      <w:r>
        <w:rPr>
          <w:sz w:val="24"/>
        </w:rPr>
        <w:t>запросы</w:t>
      </w:r>
      <w:r>
        <w:rPr>
          <w:spacing w:val="36"/>
          <w:sz w:val="24"/>
        </w:rPr>
        <w:t xml:space="preserve"> </w:t>
      </w:r>
      <w:r>
        <w:rPr>
          <w:sz w:val="24"/>
        </w:rPr>
        <w:t>для</w:t>
      </w:r>
      <w:r>
        <w:rPr>
          <w:spacing w:val="37"/>
          <w:sz w:val="24"/>
        </w:rPr>
        <w:t xml:space="preserve"> </w:t>
      </w:r>
      <w:r>
        <w:rPr>
          <w:sz w:val="24"/>
        </w:rPr>
        <w:t>поиска</w:t>
      </w:r>
      <w:r>
        <w:rPr>
          <w:spacing w:val="35"/>
          <w:sz w:val="24"/>
        </w:rPr>
        <w:t xml:space="preserve"> </w:t>
      </w:r>
      <w:r>
        <w:rPr>
          <w:sz w:val="24"/>
        </w:rPr>
        <w:t>информации</w:t>
      </w:r>
      <w:r>
        <w:rPr>
          <w:spacing w:val="37"/>
          <w:sz w:val="24"/>
        </w:rPr>
        <w:t xml:space="preserve"> </w:t>
      </w:r>
      <w:r>
        <w:rPr>
          <w:sz w:val="24"/>
        </w:rPr>
        <w:t>с</w:t>
      </w:r>
      <w:r>
        <w:rPr>
          <w:spacing w:val="35"/>
          <w:sz w:val="24"/>
        </w:rPr>
        <w:t xml:space="preserve"> </w:t>
      </w:r>
      <w:r>
        <w:rPr>
          <w:sz w:val="24"/>
        </w:rPr>
        <w:t>использованием</w:t>
      </w:r>
      <w:r>
        <w:rPr>
          <w:spacing w:val="35"/>
          <w:sz w:val="24"/>
        </w:rPr>
        <w:t xml:space="preserve"> </w:t>
      </w:r>
      <w:r>
        <w:rPr>
          <w:sz w:val="24"/>
        </w:rPr>
        <w:t>логических</w:t>
      </w:r>
      <w:r>
        <w:rPr>
          <w:spacing w:val="38"/>
          <w:sz w:val="24"/>
        </w:rPr>
        <w:t xml:space="preserve"> </w:t>
      </w:r>
      <w:r>
        <w:rPr>
          <w:sz w:val="24"/>
        </w:rPr>
        <w:t>операций</w:t>
      </w:r>
      <w:r>
        <w:rPr>
          <w:spacing w:val="37"/>
          <w:sz w:val="24"/>
        </w:rPr>
        <w:t xml:space="preserve"> </w:t>
      </w:r>
      <w:r>
        <w:rPr>
          <w:sz w:val="24"/>
        </w:rPr>
        <w:t>и анализировать результаты поиска;</w:t>
      </w:r>
    </w:p>
    <w:p w:rsidR="006C1371" w:rsidRDefault="00114C20" w:rsidP="00030E22">
      <w:pPr>
        <w:pStyle w:val="a6"/>
        <w:numPr>
          <w:ilvl w:val="1"/>
          <w:numId w:val="411"/>
        </w:numPr>
        <w:tabs>
          <w:tab w:val="left" w:pos="1668"/>
        </w:tabs>
        <w:ind w:right="462" w:firstLine="708"/>
        <w:jc w:val="left"/>
        <w:rPr>
          <w:rFonts w:ascii="Symbol" w:hAnsi="Symbol"/>
          <w:sz w:val="20"/>
        </w:rPr>
      </w:pPr>
      <w:r>
        <w:rPr>
          <w:sz w:val="24"/>
        </w:rPr>
        <w:t>использовать</w:t>
      </w:r>
      <w:r>
        <w:rPr>
          <w:spacing w:val="-2"/>
          <w:sz w:val="24"/>
        </w:rPr>
        <w:t xml:space="preserve"> </w:t>
      </w:r>
      <w:r>
        <w:rPr>
          <w:sz w:val="24"/>
        </w:rPr>
        <w:t>различные</w:t>
      </w:r>
      <w:r>
        <w:rPr>
          <w:spacing w:val="-4"/>
          <w:sz w:val="24"/>
        </w:rPr>
        <w:t xml:space="preserve"> </w:t>
      </w:r>
      <w:r>
        <w:rPr>
          <w:sz w:val="24"/>
        </w:rPr>
        <w:t>библиотечные,</w:t>
      </w:r>
      <w:r>
        <w:rPr>
          <w:spacing w:val="-3"/>
          <w:sz w:val="24"/>
        </w:rPr>
        <w:t xml:space="preserve"> </w:t>
      </w:r>
      <w:r>
        <w:rPr>
          <w:sz w:val="24"/>
        </w:rPr>
        <w:t>в</w:t>
      </w:r>
      <w:r>
        <w:rPr>
          <w:spacing w:val="-4"/>
          <w:sz w:val="24"/>
        </w:rPr>
        <w:t xml:space="preserve"> </w:t>
      </w:r>
      <w:r>
        <w:rPr>
          <w:sz w:val="24"/>
        </w:rPr>
        <w:t>том</w:t>
      </w:r>
      <w:r>
        <w:rPr>
          <w:spacing w:val="-2"/>
          <w:sz w:val="24"/>
        </w:rPr>
        <w:t xml:space="preserve"> </w:t>
      </w:r>
      <w:r>
        <w:rPr>
          <w:sz w:val="24"/>
        </w:rPr>
        <w:t>числе</w:t>
      </w:r>
      <w:r>
        <w:rPr>
          <w:spacing w:val="-4"/>
          <w:sz w:val="24"/>
        </w:rPr>
        <w:t xml:space="preserve"> </w:t>
      </w:r>
      <w:r>
        <w:rPr>
          <w:sz w:val="24"/>
        </w:rPr>
        <w:t>электронные,</w:t>
      </w:r>
      <w:r>
        <w:rPr>
          <w:spacing w:val="-3"/>
          <w:sz w:val="24"/>
        </w:rPr>
        <w:t xml:space="preserve"> </w:t>
      </w:r>
      <w:r>
        <w:rPr>
          <w:sz w:val="24"/>
        </w:rPr>
        <w:t>каталоги</w:t>
      </w:r>
      <w:r>
        <w:rPr>
          <w:spacing w:val="-3"/>
          <w:sz w:val="24"/>
        </w:rPr>
        <w:t xml:space="preserve"> </w:t>
      </w:r>
      <w:r>
        <w:rPr>
          <w:sz w:val="24"/>
        </w:rPr>
        <w:t>для</w:t>
      </w:r>
      <w:r>
        <w:rPr>
          <w:spacing w:val="-3"/>
          <w:sz w:val="24"/>
        </w:rPr>
        <w:t xml:space="preserve"> </w:t>
      </w:r>
      <w:r>
        <w:rPr>
          <w:sz w:val="24"/>
        </w:rPr>
        <w:t>поиска необходимых книг;</w:t>
      </w:r>
    </w:p>
    <w:p w:rsidR="006C1371" w:rsidRDefault="00114C20" w:rsidP="00030E22">
      <w:pPr>
        <w:pStyle w:val="a6"/>
        <w:numPr>
          <w:ilvl w:val="1"/>
          <w:numId w:val="411"/>
        </w:numPr>
        <w:tabs>
          <w:tab w:val="left" w:pos="1668"/>
        </w:tabs>
        <w:ind w:right="471" w:firstLine="708"/>
        <w:jc w:val="left"/>
        <w:rPr>
          <w:rFonts w:ascii="Symbol" w:hAnsi="Symbol"/>
          <w:sz w:val="20"/>
        </w:rPr>
      </w:pPr>
      <w:r>
        <w:rPr>
          <w:sz w:val="24"/>
        </w:rPr>
        <w:t>искать информацию в различных базах данных, создавать и заполнять базы данных, в частности, использовать различные определители;</w:t>
      </w:r>
    </w:p>
    <w:p w:rsidR="006C1371" w:rsidRDefault="00114C20" w:rsidP="00030E22">
      <w:pPr>
        <w:pStyle w:val="a6"/>
        <w:numPr>
          <w:ilvl w:val="1"/>
          <w:numId w:val="411"/>
        </w:numPr>
        <w:tabs>
          <w:tab w:val="left" w:pos="1668"/>
          <w:tab w:val="left" w:pos="2922"/>
          <w:tab w:val="left" w:pos="3503"/>
          <w:tab w:val="left" w:pos="5522"/>
          <w:tab w:val="left" w:pos="7265"/>
          <w:tab w:val="left" w:pos="8608"/>
          <w:tab w:val="left" w:pos="8949"/>
          <w:tab w:val="left" w:pos="9623"/>
        </w:tabs>
        <w:ind w:right="470" w:firstLine="708"/>
        <w:jc w:val="left"/>
        <w:rPr>
          <w:rFonts w:ascii="Symbol" w:hAnsi="Symbol"/>
          <w:sz w:val="20"/>
        </w:rPr>
      </w:pPr>
      <w:r>
        <w:rPr>
          <w:spacing w:val="-2"/>
          <w:sz w:val="24"/>
        </w:rPr>
        <w:t>сохранять</w:t>
      </w:r>
      <w:r>
        <w:rPr>
          <w:sz w:val="24"/>
        </w:rPr>
        <w:tab/>
      </w:r>
      <w:r>
        <w:rPr>
          <w:spacing w:val="-4"/>
          <w:sz w:val="24"/>
        </w:rPr>
        <w:t>для</w:t>
      </w:r>
      <w:r>
        <w:rPr>
          <w:sz w:val="24"/>
        </w:rPr>
        <w:tab/>
      </w:r>
      <w:r>
        <w:rPr>
          <w:spacing w:val="-2"/>
          <w:sz w:val="24"/>
        </w:rPr>
        <w:t>индивидуального</w:t>
      </w:r>
      <w:r>
        <w:rPr>
          <w:sz w:val="24"/>
        </w:rPr>
        <w:tab/>
      </w:r>
      <w:r>
        <w:rPr>
          <w:spacing w:val="-2"/>
          <w:sz w:val="24"/>
        </w:rPr>
        <w:t>использования</w:t>
      </w:r>
      <w:r>
        <w:rPr>
          <w:sz w:val="24"/>
        </w:rPr>
        <w:tab/>
      </w:r>
      <w:r>
        <w:rPr>
          <w:spacing w:val="-2"/>
          <w:sz w:val="24"/>
        </w:rPr>
        <w:t>найденные</w:t>
      </w:r>
      <w:r>
        <w:rPr>
          <w:sz w:val="24"/>
        </w:rPr>
        <w:tab/>
      </w:r>
      <w:r>
        <w:rPr>
          <w:spacing w:val="-10"/>
          <w:sz w:val="24"/>
        </w:rPr>
        <w:t>в</w:t>
      </w:r>
      <w:r>
        <w:rPr>
          <w:sz w:val="24"/>
        </w:rPr>
        <w:tab/>
      </w:r>
      <w:r>
        <w:rPr>
          <w:spacing w:val="-4"/>
          <w:sz w:val="24"/>
        </w:rPr>
        <w:t>сети</w:t>
      </w:r>
      <w:r>
        <w:rPr>
          <w:sz w:val="24"/>
        </w:rPr>
        <w:tab/>
      </w:r>
      <w:r>
        <w:rPr>
          <w:spacing w:val="-2"/>
          <w:sz w:val="24"/>
        </w:rPr>
        <w:t xml:space="preserve">Интернет </w:t>
      </w:r>
      <w:r>
        <w:rPr>
          <w:sz w:val="24"/>
        </w:rPr>
        <w:t>информационные объекты и ссылки на них.</w:t>
      </w:r>
    </w:p>
    <w:p w:rsidR="006C1371" w:rsidRDefault="006C1371">
      <w:pPr>
        <w:rPr>
          <w:rFonts w:ascii="Symbol" w:hAnsi="Symbol"/>
          <w:sz w:val="20"/>
        </w:rPr>
        <w:sectPr w:rsidR="006C1371">
          <w:pgSz w:w="11910" w:h="16840"/>
          <w:pgMar w:top="480" w:right="237" w:bottom="1240" w:left="600" w:header="0" w:footer="988" w:gutter="0"/>
          <w:cols w:space="720"/>
        </w:sectPr>
      </w:pPr>
    </w:p>
    <w:p w:rsidR="006C1371" w:rsidRDefault="00114C20">
      <w:pPr>
        <w:pStyle w:val="a3"/>
        <w:spacing w:before="60"/>
        <w:ind w:right="474" w:firstLine="708"/>
      </w:pPr>
      <w:r>
        <w:lastRenderedPageBreak/>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p>
    <w:p w:rsidR="006C1371" w:rsidRDefault="00114C20" w:rsidP="00030E22">
      <w:pPr>
        <w:pStyle w:val="a6"/>
        <w:numPr>
          <w:ilvl w:val="1"/>
          <w:numId w:val="411"/>
        </w:numPr>
        <w:tabs>
          <w:tab w:val="left" w:pos="1668"/>
        </w:tabs>
        <w:ind w:right="471" w:firstLine="708"/>
        <w:jc w:val="left"/>
        <w:rPr>
          <w:rFonts w:ascii="Symbol" w:hAnsi="Symbol"/>
          <w:sz w:val="20"/>
        </w:rPr>
      </w:pPr>
      <w:r>
        <w:rPr>
          <w:sz w:val="24"/>
        </w:rPr>
        <w:t>осуществлять</w:t>
      </w:r>
      <w:r>
        <w:rPr>
          <w:spacing w:val="80"/>
          <w:sz w:val="24"/>
        </w:rPr>
        <w:t xml:space="preserve"> </w:t>
      </w:r>
      <w:r>
        <w:rPr>
          <w:sz w:val="24"/>
        </w:rPr>
        <w:t>редактирование</w:t>
      </w:r>
      <w:r>
        <w:rPr>
          <w:spacing w:val="80"/>
          <w:sz w:val="24"/>
        </w:rPr>
        <w:t xml:space="preserve"> </w:t>
      </w:r>
      <w:r>
        <w:rPr>
          <w:sz w:val="24"/>
        </w:rPr>
        <w:t>и</w:t>
      </w:r>
      <w:r>
        <w:rPr>
          <w:spacing w:val="80"/>
          <w:sz w:val="24"/>
        </w:rPr>
        <w:t xml:space="preserve"> </w:t>
      </w:r>
      <w:r>
        <w:rPr>
          <w:sz w:val="24"/>
        </w:rPr>
        <w:t>структурирование</w:t>
      </w:r>
      <w:r>
        <w:rPr>
          <w:spacing w:val="80"/>
          <w:sz w:val="24"/>
        </w:rPr>
        <w:t xml:space="preserve"> </w:t>
      </w:r>
      <w:r>
        <w:rPr>
          <w:sz w:val="24"/>
        </w:rPr>
        <w:t>текста</w:t>
      </w:r>
      <w:r>
        <w:rPr>
          <w:spacing w:val="80"/>
          <w:sz w:val="24"/>
        </w:rPr>
        <w:t xml:space="preserve"> </w:t>
      </w:r>
      <w:r>
        <w:rPr>
          <w:sz w:val="24"/>
        </w:rPr>
        <w:t>в</w:t>
      </w:r>
      <w:r>
        <w:rPr>
          <w:spacing w:val="80"/>
          <w:sz w:val="24"/>
        </w:rPr>
        <w:t xml:space="preserve"> </w:t>
      </w:r>
      <w:r>
        <w:rPr>
          <w:sz w:val="24"/>
        </w:rPr>
        <w:t>соответствии</w:t>
      </w:r>
      <w:r>
        <w:rPr>
          <w:spacing w:val="80"/>
          <w:sz w:val="24"/>
        </w:rPr>
        <w:t xml:space="preserve"> </w:t>
      </w:r>
      <w:r>
        <w:rPr>
          <w:sz w:val="24"/>
        </w:rPr>
        <w:t>с</w:t>
      </w:r>
      <w:r>
        <w:rPr>
          <w:spacing w:val="80"/>
          <w:sz w:val="24"/>
        </w:rPr>
        <w:t xml:space="preserve"> </w:t>
      </w:r>
      <w:r>
        <w:rPr>
          <w:sz w:val="24"/>
        </w:rPr>
        <w:t>его смыслом средствами текстового редактора;</w:t>
      </w:r>
    </w:p>
    <w:p w:rsidR="006C1371" w:rsidRDefault="00114C20" w:rsidP="00030E22">
      <w:pPr>
        <w:pStyle w:val="a6"/>
        <w:numPr>
          <w:ilvl w:val="1"/>
          <w:numId w:val="411"/>
        </w:numPr>
        <w:tabs>
          <w:tab w:val="left" w:pos="1668"/>
        </w:tabs>
        <w:ind w:right="473" w:firstLine="708"/>
        <w:jc w:val="left"/>
        <w:rPr>
          <w:rFonts w:ascii="Symbol" w:hAnsi="Symbol"/>
          <w:sz w:val="20"/>
        </w:rPr>
      </w:pPr>
      <w:r>
        <w:rPr>
          <w:sz w:val="24"/>
        </w:rPr>
        <w:t>форматировать</w:t>
      </w:r>
      <w:r>
        <w:rPr>
          <w:spacing w:val="40"/>
          <w:sz w:val="24"/>
        </w:rPr>
        <w:t xml:space="preserve"> </w:t>
      </w:r>
      <w:r>
        <w:rPr>
          <w:sz w:val="24"/>
        </w:rPr>
        <w:t>текстовые</w:t>
      </w:r>
      <w:r>
        <w:rPr>
          <w:spacing w:val="40"/>
          <w:sz w:val="24"/>
        </w:rPr>
        <w:t xml:space="preserve"> </w:t>
      </w:r>
      <w:r>
        <w:rPr>
          <w:sz w:val="24"/>
        </w:rPr>
        <w:t>документы</w:t>
      </w:r>
      <w:r>
        <w:rPr>
          <w:spacing w:val="40"/>
          <w:sz w:val="24"/>
        </w:rPr>
        <w:t xml:space="preserve"> </w:t>
      </w:r>
      <w:r>
        <w:rPr>
          <w:sz w:val="24"/>
        </w:rPr>
        <w:t>(установка</w:t>
      </w:r>
      <w:r>
        <w:rPr>
          <w:spacing w:val="40"/>
          <w:sz w:val="24"/>
        </w:rPr>
        <w:t xml:space="preserve"> </w:t>
      </w:r>
      <w:r>
        <w:rPr>
          <w:sz w:val="24"/>
        </w:rPr>
        <w:t>параметров</w:t>
      </w:r>
      <w:r>
        <w:rPr>
          <w:spacing w:val="40"/>
          <w:sz w:val="24"/>
        </w:rPr>
        <w:t xml:space="preserve"> </w:t>
      </w:r>
      <w:r>
        <w:rPr>
          <w:sz w:val="24"/>
        </w:rPr>
        <w:t>страницы</w:t>
      </w:r>
      <w:r>
        <w:rPr>
          <w:spacing w:val="40"/>
          <w:sz w:val="24"/>
        </w:rPr>
        <w:t xml:space="preserve"> </w:t>
      </w:r>
      <w:r>
        <w:rPr>
          <w:sz w:val="24"/>
        </w:rPr>
        <w:t>документа; форматирование символов и абзацев; вставка колонтитулов и номеров страниц);</w:t>
      </w:r>
    </w:p>
    <w:p w:rsidR="006C1371" w:rsidRDefault="00114C20" w:rsidP="00030E22">
      <w:pPr>
        <w:pStyle w:val="a6"/>
        <w:numPr>
          <w:ilvl w:val="1"/>
          <w:numId w:val="411"/>
        </w:numPr>
        <w:tabs>
          <w:tab w:val="left" w:pos="1668"/>
        </w:tabs>
        <w:ind w:left="1668"/>
        <w:jc w:val="left"/>
        <w:rPr>
          <w:rFonts w:ascii="Symbol" w:hAnsi="Symbol"/>
          <w:sz w:val="20"/>
        </w:rPr>
      </w:pPr>
      <w:r>
        <w:rPr>
          <w:sz w:val="24"/>
        </w:rPr>
        <w:t>вставлять</w:t>
      </w:r>
      <w:r>
        <w:rPr>
          <w:spacing w:val="-6"/>
          <w:sz w:val="24"/>
        </w:rPr>
        <w:t xml:space="preserve"> </w:t>
      </w:r>
      <w:r>
        <w:rPr>
          <w:sz w:val="24"/>
        </w:rPr>
        <w:t>в</w:t>
      </w:r>
      <w:r>
        <w:rPr>
          <w:spacing w:val="-4"/>
          <w:sz w:val="24"/>
        </w:rPr>
        <w:t xml:space="preserve"> </w:t>
      </w:r>
      <w:r>
        <w:rPr>
          <w:sz w:val="24"/>
        </w:rPr>
        <w:t>документ</w:t>
      </w:r>
      <w:r>
        <w:rPr>
          <w:spacing w:val="-3"/>
          <w:sz w:val="24"/>
        </w:rPr>
        <w:t xml:space="preserve"> </w:t>
      </w:r>
      <w:r>
        <w:rPr>
          <w:sz w:val="24"/>
        </w:rPr>
        <w:t>формулы,</w:t>
      </w:r>
      <w:r>
        <w:rPr>
          <w:spacing w:val="-3"/>
          <w:sz w:val="24"/>
        </w:rPr>
        <w:t xml:space="preserve"> </w:t>
      </w:r>
      <w:r>
        <w:rPr>
          <w:sz w:val="24"/>
        </w:rPr>
        <w:t>таблицы,</w:t>
      </w:r>
      <w:r>
        <w:rPr>
          <w:spacing w:val="-3"/>
          <w:sz w:val="24"/>
        </w:rPr>
        <w:t xml:space="preserve"> </w:t>
      </w:r>
      <w:r>
        <w:rPr>
          <w:sz w:val="24"/>
        </w:rPr>
        <w:t>списки,</w:t>
      </w:r>
      <w:r>
        <w:rPr>
          <w:spacing w:val="-3"/>
          <w:sz w:val="24"/>
        </w:rPr>
        <w:t xml:space="preserve"> </w:t>
      </w:r>
      <w:r>
        <w:rPr>
          <w:spacing w:val="-2"/>
          <w:sz w:val="24"/>
        </w:rPr>
        <w:t>изображения;</w:t>
      </w:r>
    </w:p>
    <w:p w:rsidR="006C1371" w:rsidRDefault="00114C20" w:rsidP="00030E22">
      <w:pPr>
        <w:pStyle w:val="a6"/>
        <w:numPr>
          <w:ilvl w:val="1"/>
          <w:numId w:val="411"/>
        </w:numPr>
        <w:tabs>
          <w:tab w:val="left" w:pos="1668"/>
        </w:tabs>
        <w:ind w:left="1668"/>
        <w:jc w:val="left"/>
        <w:rPr>
          <w:rFonts w:ascii="Symbol" w:hAnsi="Symbol"/>
          <w:sz w:val="20"/>
        </w:rPr>
      </w:pPr>
      <w:r>
        <w:rPr>
          <w:sz w:val="24"/>
        </w:rPr>
        <w:t>участвовать</w:t>
      </w:r>
      <w:r>
        <w:rPr>
          <w:spacing w:val="-4"/>
          <w:sz w:val="24"/>
        </w:rPr>
        <w:t xml:space="preserve"> </w:t>
      </w:r>
      <w:r>
        <w:rPr>
          <w:sz w:val="24"/>
        </w:rPr>
        <w:t>в</w:t>
      </w:r>
      <w:r>
        <w:rPr>
          <w:spacing w:val="-4"/>
          <w:sz w:val="24"/>
        </w:rPr>
        <w:t xml:space="preserve"> </w:t>
      </w:r>
      <w:r>
        <w:rPr>
          <w:sz w:val="24"/>
        </w:rPr>
        <w:t>коллективном</w:t>
      </w:r>
      <w:r>
        <w:rPr>
          <w:spacing w:val="-4"/>
          <w:sz w:val="24"/>
        </w:rPr>
        <w:t xml:space="preserve"> </w:t>
      </w:r>
      <w:r>
        <w:rPr>
          <w:sz w:val="24"/>
        </w:rPr>
        <w:t>создании</w:t>
      </w:r>
      <w:r>
        <w:rPr>
          <w:spacing w:val="-5"/>
          <w:sz w:val="24"/>
        </w:rPr>
        <w:t xml:space="preserve"> </w:t>
      </w:r>
      <w:r>
        <w:rPr>
          <w:sz w:val="24"/>
        </w:rPr>
        <w:t>текстового</w:t>
      </w:r>
      <w:r>
        <w:rPr>
          <w:spacing w:val="-2"/>
          <w:sz w:val="24"/>
        </w:rPr>
        <w:t xml:space="preserve"> документа;</w:t>
      </w:r>
    </w:p>
    <w:p w:rsidR="006C1371" w:rsidRDefault="00114C20" w:rsidP="00030E22">
      <w:pPr>
        <w:pStyle w:val="a6"/>
        <w:numPr>
          <w:ilvl w:val="1"/>
          <w:numId w:val="411"/>
        </w:numPr>
        <w:tabs>
          <w:tab w:val="left" w:pos="1668"/>
        </w:tabs>
        <w:ind w:left="1668"/>
        <w:jc w:val="left"/>
        <w:rPr>
          <w:rFonts w:ascii="Symbol" w:hAnsi="Symbol"/>
          <w:sz w:val="20"/>
        </w:rPr>
      </w:pPr>
      <w:r>
        <w:rPr>
          <w:sz w:val="24"/>
        </w:rPr>
        <w:t>создавать</w:t>
      </w:r>
      <w:r>
        <w:rPr>
          <w:spacing w:val="-3"/>
          <w:sz w:val="24"/>
        </w:rPr>
        <w:t xml:space="preserve"> </w:t>
      </w:r>
      <w:r>
        <w:rPr>
          <w:sz w:val="24"/>
        </w:rPr>
        <w:t>гипертекстовые</w:t>
      </w:r>
      <w:r>
        <w:rPr>
          <w:spacing w:val="-5"/>
          <w:sz w:val="24"/>
        </w:rPr>
        <w:t xml:space="preserve"> </w:t>
      </w:r>
      <w:r>
        <w:rPr>
          <w:spacing w:val="-2"/>
          <w:sz w:val="24"/>
        </w:rPr>
        <w:t>документы.</w:t>
      </w:r>
    </w:p>
    <w:p w:rsidR="006C1371" w:rsidRDefault="00114C20">
      <w:pPr>
        <w:pStyle w:val="a3"/>
        <w:ind w:firstLine="708"/>
        <w:jc w:val="left"/>
      </w:pPr>
      <w:r>
        <w:t>В рамках направления «Создание графических объектов»</w:t>
      </w:r>
      <w:r>
        <w:rPr>
          <w:spacing w:val="-1"/>
        </w:rPr>
        <w:t xml:space="preserve"> </w:t>
      </w:r>
      <w:r>
        <w:t>в качестве основных планируемых результатов возможен, но не ограничивается следующим, список того, что обучающийся сможет:</w:t>
      </w:r>
    </w:p>
    <w:p w:rsidR="006C1371" w:rsidRDefault="00114C20" w:rsidP="00030E22">
      <w:pPr>
        <w:pStyle w:val="a6"/>
        <w:numPr>
          <w:ilvl w:val="1"/>
          <w:numId w:val="411"/>
        </w:numPr>
        <w:tabs>
          <w:tab w:val="left" w:pos="1668"/>
        </w:tabs>
        <w:ind w:right="473" w:firstLine="708"/>
        <w:jc w:val="left"/>
        <w:rPr>
          <w:rFonts w:ascii="Symbol" w:hAnsi="Symbol"/>
          <w:sz w:val="20"/>
        </w:rPr>
      </w:pPr>
      <w:r>
        <w:rPr>
          <w:sz w:val="24"/>
        </w:rPr>
        <w:t>создавать</w:t>
      </w:r>
      <w:r>
        <w:rPr>
          <w:spacing w:val="80"/>
          <w:sz w:val="24"/>
        </w:rPr>
        <w:t xml:space="preserve"> </w:t>
      </w:r>
      <w:r>
        <w:rPr>
          <w:sz w:val="24"/>
        </w:rPr>
        <w:t>и</w:t>
      </w:r>
      <w:r>
        <w:rPr>
          <w:spacing w:val="80"/>
          <w:sz w:val="24"/>
        </w:rPr>
        <w:t xml:space="preserve"> </w:t>
      </w:r>
      <w:r>
        <w:rPr>
          <w:sz w:val="24"/>
        </w:rPr>
        <w:t>редактировать</w:t>
      </w:r>
      <w:r>
        <w:rPr>
          <w:spacing w:val="80"/>
          <w:sz w:val="24"/>
        </w:rPr>
        <w:t xml:space="preserve"> </w:t>
      </w:r>
      <w:r>
        <w:rPr>
          <w:sz w:val="24"/>
        </w:rPr>
        <w:t>изображения</w:t>
      </w:r>
      <w:r>
        <w:rPr>
          <w:spacing w:val="80"/>
          <w:sz w:val="24"/>
        </w:rPr>
        <w:t xml:space="preserve"> </w:t>
      </w:r>
      <w:r>
        <w:rPr>
          <w:sz w:val="24"/>
        </w:rPr>
        <w:t>с</w:t>
      </w:r>
      <w:r>
        <w:rPr>
          <w:spacing w:val="80"/>
          <w:sz w:val="24"/>
        </w:rPr>
        <w:t xml:space="preserve"> </w:t>
      </w:r>
      <w:r>
        <w:rPr>
          <w:sz w:val="24"/>
        </w:rPr>
        <w:t>помощью</w:t>
      </w:r>
      <w:r>
        <w:rPr>
          <w:spacing w:val="80"/>
          <w:sz w:val="24"/>
        </w:rPr>
        <w:t xml:space="preserve"> </w:t>
      </w:r>
      <w:r>
        <w:rPr>
          <w:sz w:val="24"/>
        </w:rPr>
        <w:t>инструментов</w:t>
      </w:r>
      <w:r>
        <w:rPr>
          <w:spacing w:val="80"/>
          <w:sz w:val="24"/>
        </w:rPr>
        <w:t xml:space="preserve"> </w:t>
      </w:r>
      <w:r>
        <w:rPr>
          <w:sz w:val="24"/>
        </w:rPr>
        <w:t xml:space="preserve">графического </w:t>
      </w:r>
      <w:r>
        <w:rPr>
          <w:spacing w:val="-2"/>
          <w:sz w:val="24"/>
        </w:rPr>
        <w:t>редактора;</w:t>
      </w:r>
    </w:p>
    <w:p w:rsidR="006C1371" w:rsidRDefault="00114C20" w:rsidP="00030E22">
      <w:pPr>
        <w:pStyle w:val="a6"/>
        <w:numPr>
          <w:ilvl w:val="1"/>
          <w:numId w:val="411"/>
        </w:numPr>
        <w:tabs>
          <w:tab w:val="left" w:pos="1668"/>
          <w:tab w:val="left" w:pos="2884"/>
          <w:tab w:val="left" w:pos="4203"/>
          <w:tab w:val="left" w:pos="6057"/>
          <w:tab w:val="left" w:pos="7146"/>
          <w:tab w:val="left" w:pos="7508"/>
          <w:tab w:val="left" w:pos="8592"/>
          <w:tab w:val="left" w:pos="8932"/>
        </w:tabs>
        <w:ind w:right="472" w:firstLine="708"/>
        <w:jc w:val="left"/>
        <w:rPr>
          <w:rFonts w:ascii="Symbol" w:hAnsi="Symbol"/>
          <w:sz w:val="20"/>
        </w:rPr>
      </w:pPr>
      <w:r>
        <w:rPr>
          <w:spacing w:val="-2"/>
          <w:sz w:val="24"/>
        </w:rPr>
        <w:t>создавать</w:t>
      </w:r>
      <w:r>
        <w:rPr>
          <w:sz w:val="24"/>
        </w:rPr>
        <w:tab/>
      </w:r>
      <w:r>
        <w:rPr>
          <w:spacing w:val="-2"/>
          <w:sz w:val="24"/>
        </w:rPr>
        <w:t>различные</w:t>
      </w:r>
      <w:r>
        <w:rPr>
          <w:sz w:val="24"/>
        </w:rPr>
        <w:tab/>
      </w:r>
      <w:r>
        <w:rPr>
          <w:spacing w:val="-2"/>
          <w:sz w:val="24"/>
        </w:rPr>
        <w:t>геометрические</w:t>
      </w:r>
      <w:r>
        <w:rPr>
          <w:sz w:val="24"/>
        </w:rPr>
        <w:tab/>
      </w:r>
      <w:r>
        <w:rPr>
          <w:spacing w:val="-2"/>
          <w:sz w:val="24"/>
        </w:rPr>
        <w:t>объекты</w:t>
      </w:r>
      <w:r>
        <w:rPr>
          <w:sz w:val="24"/>
        </w:rPr>
        <w:tab/>
      </w:r>
      <w:r>
        <w:rPr>
          <w:spacing w:val="-10"/>
          <w:sz w:val="24"/>
        </w:rPr>
        <w:t>и</w:t>
      </w:r>
      <w:r>
        <w:rPr>
          <w:sz w:val="24"/>
        </w:rPr>
        <w:tab/>
      </w:r>
      <w:r>
        <w:rPr>
          <w:spacing w:val="-2"/>
          <w:sz w:val="24"/>
        </w:rPr>
        <w:t>чертежи</w:t>
      </w:r>
      <w:r>
        <w:rPr>
          <w:sz w:val="24"/>
        </w:rPr>
        <w:tab/>
      </w:r>
      <w:r>
        <w:rPr>
          <w:spacing w:val="-10"/>
          <w:sz w:val="24"/>
        </w:rPr>
        <w:t>с</w:t>
      </w:r>
      <w:r>
        <w:rPr>
          <w:sz w:val="24"/>
        </w:rPr>
        <w:tab/>
      </w:r>
      <w:r>
        <w:rPr>
          <w:spacing w:val="-2"/>
          <w:sz w:val="24"/>
        </w:rPr>
        <w:t xml:space="preserve">использованием </w:t>
      </w:r>
      <w:r>
        <w:rPr>
          <w:sz w:val="24"/>
        </w:rPr>
        <w:t>возможностей специальных компьютерных инструментов;</w:t>
      </w:r>
    </w:p>
    <w:p w:rsidR="006C1371" w:rsidRDefault="00114C20" w:rsidP="00030E22">
      <w:pPr>
        <w:pStyle w:val="a6"/>
        <w:numPr>
          <w:ilvl w:val="1"/>
          <w:numId w:val="411"/>
        </w:numPr>
        <w:tabs>
          <w:tab w:val="left" w:pos="1668"/>
          <w:tab w:val="left" w:pos="2942"/>
          <w:tab w:val="left" w:pos="4378"/>
          <w:tab w:val="left" w:pos="5772"/>
          <w:tab w:val="left" w:pos="6661"/>
          <w:tab w:val="left" w:pos="8853"/>
        </w:tabs>
        <w:spacing w:before="1"/>
        <w:ind w:right="469" w:firstLine="708"/>
        <w:jc w:val="left"/>
        <w:rPr>
          <w:rFonts w:ascii="Symbol" w:hAnsi="Symbol"/>
          <w:sz w:val="20"/>
        </w:rPr>
      </w:pPr>
      <w:r>
        <w:rPr>
          <w:spacing w:val="-2"/>
          <w:sz w:val="24"/>
        </w:rPr>
        <w:t>создавать</w:t>
      </w:r>
      <w:r>
        <w:rPr>
          <w:sz w:val="24"/>
        </w:rPr>
        <w:tab/>
      </w:r>
      <w:r>
        <w:rPr>
          <w:spacing w:val="-2"/>
          <w:sz w:val="24"/>
        </w:rPr>
        <w:t>диаграммы</w:t>
      </w:r>
      <w:r>
        <w:rPr>
          <w:sz w:val="24"/>
        </w:rPr>
        <w:tab/>
      </w:r>
      <w:r>
        <w:rPr>
          <w:spacing w:val="-2"/>
          <w:sz w:val="24"/>
        </w:rPr>
        <w:t>различных</w:t>
      </w:r>
      <w:r>
        <w:rPr>
          <w:sz w:val="24"/>
        </w:rPr>
        <w:tab/>
      </w:r>
      <w:r>
        <w:rPr>
          <w:spacing w:val="-2"/>
          <w:sz w:val="24"/>
        </w:rPr>
        <w:t>видов</w:t>
      </w:r>
      <w:r>
        <w:rPr>
          <w:sz w:val="24"/>
        </w:rPr>
        <w:tab/>
      </w:r>
      <w:r>
        <w:rPr>
          <w:spacing w:val="-2"/>
          <w:sz w:val="24"/>
        </w:rPr>
        <w:t>(алгоритмические,</w:t>
      </w:r>
      <w:r>
        <w:rPr>
          <w:sz w:val="24"/>
        </w:rPr>
        <w:tab/>
      </w:r>
      <w:r>
        <w:rPr>
          <w:spacing w:val="-2"/>
          <w:sz w:val="24"/>
        </w:rPr>
        <w:t xml:space="preserve">концептуальные, </w:t>
      </w:r>
      <w:r>
        <w:rPr>
          <w:sz w:val="24"/>
        </w:rPr>
        <w:t>классификационные, организационные, родства и др.) в соответствии с решаемыми задачами.</w:t>
      </w:r>
    </w:p>
    <w:p w:rsidR="006C1371" w:rsidRDefault="00114C20">
      <w:pPr>
        <w:pStyle w:val="a3"/>
        <w:ind w:right="470" w:firstLine="708"/>
      </w:pPr>
      <w: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p>
    <w:p w:rsidR="006C1371" w:rsidRDefault="00114C20" w:rsidP="00030E22">
      <w:pPr>
        <w:pStyle w:val="a6"/>
        <w:numPr>
          <w:ilvl w:val="1"/>
          <w:numId w:val="411"/>
        </w:numPr>
        <w:tabs>
          <w:tab w:val="left" w:pos="1668"/>
        </w:tabs>
        <w:ind w:right="473" w:firstLine="708"/>
        <w:rPr>
          <w:rFonts w:ascii="Symbol" w:hAnsi="Symbol"/>
          <w:sz w:val="20"/>
        </w:rPr>
      </w:pPr>
      <w:r>
        <w:rPr>
          <w:sz w:val="24"/>
        </w:rPr>
        <w:t>записывать звуковые файлы с различным качеством звучания (глубиной кодирования и частотой дискретизации);</w:t>
      </w:r>
    </w:p>
    <w:p w:rsidR="006C1371" w:rsidRDefault="00114C20" w:rsidP="00030E22">
      <w:pPr>
        <w:pStyle w:val="a6"/>
        <w:numPr>
          <w:ilvl w:val="1"/>
          <w:numId w:val="411"/>
        </w:numPr>
        <w:tabs>
          <w:tab w:val="left" w:pos="1668"/>
        </w:tabs>
        <w:ind w:right="470" w:firstLine="708"/>
        <w:rPr>
          <w:rFonts w:ascii="Symbol" w:hAnsi="Symbol"/>
          <w:sz w:val="20"/>
        </w:rPr>
      </w:pPr>
      <w:r>
        <w:rPr>
          <w:sz w:val="24"/>
        </w:rPr>
        <w:t>использовать музыкальные редакторы, клавишные и кинетические синтезаторы для решения творческих задач.</w:t>
      </w:r>
    </w:p>
    <w:p w:rsidR="006C1371" w:rsidRDefault="00114C20">
      <w:pPr>
        <w:pStyle w:val="a3"/>
        <w:ind w:right="471" w:firstLine="708"/>
      </w:pPr>
      <w: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p>
    <w:p w:rsidR="006C1371" w:rsidRDefault="00114C20" w:rsidP="00030E22">
      <w:pPr>
        <w:pStyle w:val="a6"/>
        <w:numPr>
          <w:ilvl w:val="1"/>
          <w:numId w:val="411"/>
        </w:numPr>
        <w:tabs>
          <w:tab w:val="left" w:pos="1668"/>
        </w:tabs>
        <w:ind w:right="474" w:firstLine="708"/>
        <w:rPr>
          <w:rFonts w:ascii="Symbol" w:hAnsi="Symbol"/>
          <w:sz w:val="20"/>
        </w:rPr>
      </w:pPr>
      <w:r>
        <w:rPr>
          <w:sz w:val="24"/>
        </w:rPr>
        <w:t>создавать на заданную тему мультимедийную презентацию с гиперссылками, слайды которой содержат тексты, звуки, графические изображения;</w:t>
      </w:r>
    </w:p>
    <w:p w:rsidR="006C1371" w:rsidRDefault="00114C20" w:rsidP="00030E22">
      <w:pPr>
        <w:pStyle w:val="a6"/>
        <w:numPr>
          <w:ilvl w:val="1"/>
          <w:numId w:val="411"/>
        </w:numPr>
        <w:tabs>
          <w:tab w:val="left" w:pos="1668"/>
        </w:tabs>
        <w:spacing w:before="1"/>
        <w:ind w:right="466" w:firstLine="708"/>
        <w:rPr>
          <w:rFonts w:ascii="Symbol" w:hAnsi="Symbol"/>
          <w:sz w:val="20"/>
        </w:rPr>
      </w:pPr>
      <w:r>
        <w:rPr>
          <w:sz w:val="24"/>
        </w:rPr>
        <w:t xml:space="preserve">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w:t>
      </w:r>
      <w:r>
        <w:rPr>
          <w:spacing w:val="-2"/>
          <w:sz w:val="24"/>
        </w:rPr>
        <w:t>позиционирования;</w:t>
      </w:r>
    </w:p>
    <w:p w:rsidR="006C1371" w:rsidRDefault="00114C20" w:rsidP="00030E22">
      <w:pPr>
        <w:pStyle w:val="a6"/>
        <w:numPr>
          <w:ilvl w:val="1"/>
          <w:numId w:val="411"/>
        </w:numPr>
        <w:tabs>
          <w:tab w:val="left" w:pos="1668"/>
        </w:tabs>
        <w:ind w:right="469" w:firstLine="708"/>
        <w:rPr>
          <w:rFonts w:ascii="Symbol" w:hAnsi="Symbol"/>
          <w:sz w:val="20"/>
        </w:rPr>
      </w:pPr>
      <w:r>
        <w:rPr>
          <w:sz w:val="24"/>
        </w:rPr>
        <w:t xml:space="preserve">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w:t>
      </w:r>
      <w:r>
        <w:rPr>
          <w:spacing w:val="-2"/>
          <w:sz w:val="24"/>
        </w:rPr>
        <w:t>видеокамера);</w:t>
      </w:r>
    </w:p>
    <w:p w:rsidR="006C1371" w:rsidRDefault="00114C20" w:rsidP="00030E22">
      <w:pPr>
        <w:pStyle w:val="a6"/>
        <w:numPr>
          <w:ilvl w:val="1"/>
          <w:numId w:val="411"/>
        </w:numPr>
        <w:tabs>
          <w:tab w:val="left" w:pos="1668"/>
        </w:tabs>
        <w:ind w:left="1668"/>
        <w:rPr>
          <w:rFonts w:ascii="Symbol" w:hAnsi="Symbol"/>
          <w:sz w:val="20"/>
        </w:rPr>
      </w:pPr>
      <w:r>
        <w:rPr>
          <w:sz w:val="24"/>
        </w:rPr>
        <w:t>использовать</w:t>
      </w:r>
      <w:r>
        <w:rPr>
          <w:spacing w:val="-10"/>
          <w:sz w:val="24"/>
        </w:rPr>
        <w:t xml:space="preserve"> </w:t>
      </w:r>
      <w:r>
        <w:rPr>
          <w:sz w:val="24"/>
        </w:rPr>
        <w:t>программы-</w:t>
      </w:r>
      <w:r>
        <w:rPr>
          <w:spacing w:val="-2"/>
          <w:sz w:val="24"/>
        </w:rPr>
        <w:t>архиваторы.</w:t>
      </w:r>
    </w:p>
    <w:p w:rsidR="006C1371" w:rsidRDefault="00114C20">
      <w:pPr>
        <w:pStyle w:val="a3"/>
        <w:ind w:right="471" w:firstLine="708"/>
      </w:pPr>
      <w: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p>
    <w:p w:rsidR="006C1371" w:rsidRDefault="00114C20" w:rsidP="00030E22">
      <w:pPr>
        <w:pStyle w:val="a6"/>
        <w:numPr>
          <w:ilvl w:val="1"/>
          <w:numId w:val="411"/>
        </w:numPr>
        <w:tabs>
          <w:tab w:val="left" w:pos="1668"/>
        </w:tabs>
        <w:ind w:left="1668"/>
        <w:jc w:val="left"/>
        <w:rPr>
          <w:rFonts w:ascii="Symbol" w:hAnsi="Symbol"/>
          <w:sz w:val="20"/>
        </w:rPr>
      </w:pPr>
      <w:r>
        <w:rPr>
          <w:sz w:val="24"/>
        </w:rPr>
        <w:t>проводить</w:t>
      </w:r>
      <w:r>
        <w:rPr>
          <w:spacing w:val="-4"/>
          <w:sz w:val="24"/>
        </w:rPr>
        <w:t xml:space="preserve"> </w:t>
      </w:r>
      <w:r>
        <w:rPr>
          <w:sz w:val="24"/>
        </w:rPr>
        <w:t>простые</w:t>
      </w:r>
      <w:r>
        <w:rPr>
          <w:spacing w:val="-5"/>
          <w:sz w:val="24"/>
        </w:rPr>
        <w:t xml:space="preserve"> </w:t>
      </w:r>
      <w:r>
        <w:rPr>
          <w:sz w:val="24"/>
        </w:rPr>
        <w:t>эксперименты</w:t>
      </w:r>
      <w:r>
        <w:rPr>
          <w:spacing w:val="-4"/>
          <w:sz w:val="24"/>
        </w:rPr>
        <w:t xml:space="preserve"> </w:t>
      </w:r>
      <w:r>
        <w:rPr>
          <w:sz w:val="24"/>
        </w:rPr>
        <w:t>и</w:t>
      </w:r>
      <w:r>
        <w:rPr>
          <w:spacing w:val="-2"/>
          <w:sz w:val="24"/>
        </w:rPr>
        <w:t xml:space="preserve"> </w:t>
      </w:r>
      <w:r>
        <w:rPr>
          <w:sz w:val="24"/>
        </w:rPr>
        <w:t>исследования</w:t>
      </w:r>
      <w:r>
        <w:rPr>
          <w:spacing w:val="-4"/>
          <w:sz w:val="24"/>
        </w:rPr>
        <w:t xml:space="preserve"> </w:t>
      </w:r>
      <w:r>
        <w:rPr>
          <w:sz w:val="24"/>
        </w:rPr>
        <w:t>в</w:t>
      </w:r>
      <w:r>
        <w:rPr>
          <w:spacing w:val="-5"/>
          <w:sz w:val="24"/>
        </w:rPr>
        <w:t xml:space="preserve"> </w:t>
      </w:r>
      <w:r>
        <w:rPr>
          <w:sz w:val="24"/>
        </w:rPr>
        <w:t>виртуальных</w:t>
      </w:r>
      <w:r>
        <w:rPr>
          <w:spacing w:val="-2"/>
          <w:sz w:val="24"/>
        </w:rPr>
        <w:t xml:space="preserve"> лабораториях;</w:t>
      </w:r>
    </w:p>
    <w:p w:rsidR="006C1371" w:rsidRDefault="00114C20" w:rsidP="00030E22">
      <w:pPr>
        <w:pStyle w:val="a6"/>
        <w:numPr>
          <w:ilvl w:val="1"/>
          <w:numId w:val="411"/>
        </w:numPr>
        <w:tabs>
          <w:tab w:val="left" w:pos="1668"/>
        </w:tabs>
        <w:spacing w:before="1"/>
        <w:ind w:right="470" w:firstLine="708"/>
        <w:jc w:val="left"/>
        <w:rPr>
          <w:rFonts w:ascii="Symbol" w:hAnsi="Symbol"/>
          <w:sz w:val="20"/>
        </w:rPr>
      </w:pPr>
      <w:r>
        <w:rPr>
          <w:sz w:val="24"/>
        </w:rPr>
        <w:t>вводить</w:t>
      </w:r>
      <w:r>
        <w:rPr>
          <w:spacing w:val="34"/>
          <w:sz w:val="24"/>
        </w:rPr>
        <w:t xml:space="preserve"> </w:t>
      </w:r>
      <w:r>
        <w:rPr>
          <w:sz w:val="24"/>
        </w:rPr>
        <w:t>результаты</w:t>
      </w:r>
      <w:r>
        <w:rPr>
          <w:spacing w:val="32"/>
          <w:sz w:val="24"/>
        </w:rPr>
        <w:t xml:space="preserve"> </w:t>
      </w:r>
      <w:r>
        <w:rPr>
          <w:sz w:val="24"/>
        </w:rPr>
        <w:t>измерений</w:t>
      </w:r>
      <w:r>
        <w:rPr>
          <w:spacing w:val="33"/>
          <w:sz w:val="24"/>
        </w:rPr>
        <w:t xml:space="preserve"> </w:t>
      </w:r>
      <w:r>
        <w:rPr>
          <w:sz w:val="24"/>
        </w:rPr>
        <w:t>и</w:t>
      </w:r>
      <w:r>
        <w:rPr>
          <w:spacing w:val="33"/>
          <w:sz w:val="24"/>
        </w:rPr>
        <w:t xml:space="preserve"> </w:t>
      </w:r>
      <w:r>
        <w:rPr>
          <w:sz w:val="24"/>
        </w:rPr>
        <w:t>другие</w:t>
      </w:r>
      <w:r>
        <w:rPr>
          <w:spacing w:val="31"/>
          <w:sz w:val="24"/>
        </w:rPr>
        <w:t xml:space="preserve"> </w:t>
      </w:r>
      <w:r>
        <w:rPr>
          <w:sz w:val="24"/>
        </w:rPr>
        <w:t>цифровые</w:t>
      </w:r>
      <w:r>
        <w:rPr>
          <w:spacing w:val="31"/>
          <w:sz w:val="24"/>
        </w:rPr>
        <w:t xml:space="preserve"> </w:t>
      </w:r>
      <w:r>
        <w:rPr>
          <w:sz w:val="24"/>
        </w:rPr>
        <w:t>данные</w:t>
      </w:r>
      <w:r>
        <w:rPr>
          <w:spacing w:val="31"/>
          <w:sz w:val="24"/>
        </w:rPr>
        <w:t xml:space="preserve"> </w:t>
      </w:r>
      <w:r>
        <w:rPr>
          <w:sz w:val="24"/>
        </w:rPr>
        <w:t>для</w:t>
      </w:r>
      <w:r>
        <w:rPr>
          <w:spacing w:val="33"/>
          <w:sz w:val="24"/>
        </w:rPr>
        <w:t xml:space="preserve"> </w:t>
      </w:r>
      <w:r>
        <w:rPr>
          <w:sz w:val="24"/>
        </w:rPr>
        <w:t>их</w:t>
      </w:r>
      <w:r>
        <w:rPr>
          <w:spacing w:val="32"/>
          <w:sz w:val="24"/>
        </w:rPr>
        <w:t xml:space="preserve"> </w:t>
      </w:r>
      <w:r>
        <w:rPr>
          <w:sz w:val="24"/>
        </w:rPr>
        <w:t>обработки,</w:t>
      </w:r>
      <w:r>
        <w:rPr>
          <w:spacing w:val="32"/>
          <w:sz w:val="24"/>
        </w:rPr>
        <w:t xml:space="preserve"> </w:t>
      </w:r>
      <w:r>
        <w:rPr>
          <w:sz w:val="24"/>
        </w:rPr>
        <w:t>в</w:t>
      </w:r>
      <w:r>
        <w:rPr>
          <w:spacing w:val="32"/>
          <w:sz w:val="24"/>
        </w:rPr>
        <w:t xml:space="preserve"> </w:t>
      </w:r>
      <w:r>
        <w:rPr>
          <w:sz w:val="24"/>
        </w:rPr>
        <w:t>том числе статистической и визуализации;</w:t>
      </w:r>
    </w:p>
    <w:p w:rsidR="006C1371" w:rsidRDefault="00114C20" w:rsidP="00030E22">
      <w:pPr>
        <w:pStyle w:val="a6"/>
        <w:numPr>
          <w:ilvl w:val="1"/>
          <w:numId w:val="411"/>
        </w:numPr>
        <w:tabs>
          <w:tab w:val="left" w:pos="1668"/>
          <w:tab w:val="left" w:pos="2989"/>
          <w:tab w:val="left" w:pos="4709"/>
          <w:tab w:val="left" w:pos="5093"/>
          <w:tab w:val="left" w:pos="6743"/>
          <w:tab w:val="left" w:pos="7110"/>
          <w:tab w:val="left" w:pos="8697"/>
          <w:tab w:val="left" w:pos="10350"/>
        </w:tabs>
        <w:ind w:right="466" w:firstLine="708"/>
        <w:jc w:val="left"/>
        <w:rPr>
          <w:rFonts w:ascii="Symbol" w:hAnsi="Symbol"/>
          <w:sz w:val="20"/>
        </w:rPr>
      </w:pPr>
      <w:r>
        <w:rPr>
          <w:spacing w:val="-2"/>
          <w:sz w:val="24"/>
        </w:rPr>
        <w:t>проводить</w:t>
      </w:r>
      <w:r>
        <w:rPr>
          <w:sz w:val="24"/>
        </w:rPr>
        <w:tab/>
      </w:r>
      <w:r>
        <w:rPr>
          <w:spacing w:val="-2"/>
          <w:sz w:val="24"/>
        </w:rPr>
        <w:t>эксперименты</w:t>
      </w:r>
      <w:r>
        <w:rPr>
          <w:sz w:val="24"/>
        </w:rPr>
        <w:tab/>
      </w:r>
      <w:r>
        <w:rPr>
          <w:spacing w:val="-10"/>
          <w:sz w:val="24"/>
        </w:rPr>
        <w:t>и</w:t>
      </w:r>
      <w:r>
        <w:rPr>
          <w:sz w:val="24"/>
        </w:rPr>
        <w:tab/>
      </w:r>
      <w:r>
        <w:rPr>
          <w:spacing w:val="-2"/>
          <w:sz w:val="24"/>
        </w:rPr>
        <w:t>исследования</w:t>
      </w:r>
      <w:r>
        <w:rPr>
          <w:sz w:val="24"/>
        </w:rPr>
        <w:tab/>
      </w:r>
      <w:r>
        <w:rPr>
          <w:spacing w:val="-10"/>
          <w:sz w:val="24"/>
        </w:rPr>
        <w:t>в</w:t>
      </w:r>
      <w:r>
        <w:rPr>
          <w:sz w:val="24"/>
        </w:rPr>
        <w:tab/>
      </w:r>
      <w:r>
        <w:rPr>
          <w:spacing w:val="-2"/>
          <w:sz w:val="24"/>
        </w:rPr>
        <w:t>виртуальных</w:t>
      </w:r>
      <w:r>
        <w:rPr>
          <w:sz w:val="24"/>
        </w:rPr>
        <w:tab/>
      </w:r>
      <w:r>
        <w:rPr>
          <w:spacing w:val="-2"/>
          <w:sz w:val="24"/>
        </w:rPr>
        <w:t>лабораториях</w:t>
      </w:r>
      <w:r>
        <w:rPr>
          <w:sz w:val="24"/>
        </w:rPr>
        <w:tab/>
      </w:r>
      <w:r>
        <w:rPr>
          <w:spacing w:val="-6"/>
          <w:sz w:val="24"/>
        </w:rPr>
        <w:t xml:space="preserve">по </w:t>
      </w:r>
      <w:r>
        <w:rPr>
          <w:sz w:val="24"/>
        </w:rPr>
        <w:t>естественным наукам, математике и информатике.</w:t>
      </w:r>
    </w:p>
    <w:p w:rsidR="006C1371" w:rsidRDefault="00114C20">
      <w:pPr>
        <w:pStyle w:val="a3"/>
        <w:ind w:right="466" w:firstLine="708"/>
      </w:pPr>
      <w:r>
        <w:t>В</w:t>
      </w:r>
      <w:r>
        <w:rPr>
          <w:spacing w:val="-1"/>
        </w:rPr>
        <w:t xml:space="preserve"> </w:t>
      </w:r>
      <w:r>
        <w:t>рамках направления</w:t>
      </w:r>
      <w:r>
        <w:rPr>
          <w:spacing w:val="-1"/>
        </w:rPr>
        <w:t xml:space="preserve"> </w:t>
      </w:r>
      <w:r>
        <w:t>«Моделирование, проектирование и управление»</w:t>
      </w:r>
      <w:r>
        <w:rPr>
          <w:spacing w:val="-6"/>
        </w:rPr>
        <w:t xml:space="preserve"> </w:t>
      </w:r>
      <w:r>
        <w:t>в качестве основных планируемых результатов возможен, но не ограничивается следующим, список того, что обучающийся сможет:</w:t>
      </w:r>
    </w:p>
    <w:p w:rsidR="006C1371" w:rsidRDefault="00114C20" w:rsidP="00030E22">
      <w:pPr>
        <w:pStyle w:val="a6"/>
        <w:numPr>
          <w:ilvl w:val="1"/>
          <w:numId w:val="411"/>
        </w:numPr>
        <w:tabs>
          <w:tab w:val="left" w:pos="1668"/>
        </w:tabs>
        <w:ind w:right="470" w:firstLine="708"/>
        <w:jc w:val="left"/>
        <w:rPr>
          <w:rFonts w:ascii="Symbol" w:hAnsi="Symbol"/>
          <w:sz w:val="20"/>
        </w:rPr>
      </w:pPr>
      <w:r>
        <w:rPr>
          <w:sz w:val="24"/>
        </w:rPr>
        <w:t>строить</w:t>
      </w:r>
      <w:r>
        <w:rPr>
          <w:spacing w:val="40"/>
          <w:sz w:val="24"/>
        </w:rPr>
        <w:t xml:space="preserve"> </w:t>
      </w:r>
      <w:r>
        <w:rPr>
          <w:sz w:val="24"/>
        </w:rPr>
        <w:t>с</w:t>
      </w:r>
      <w:r>
        <w:rPr>
          <w:spacing w:val="40"/>
          <w:sz w:val="24"/>
        </w:rPr>
        <w:t xml:space="preserve"> </w:t>
      </w:r>
      <w:r>
        <w:rPr>
          <w:sz w:val="24"/>
        </w:rPr>
        <w:t>помощью</w:t>
      </w:r>
      <w:r>
        <w:rPr>
          <w:spacing w:val="40"/>
          <w:sz w:val="24"/>
        </w:rPr>
        <w:t xml:space="preserve"> </w:t>
      </w:r>
      <w:r>
        <w:rPr>
          <w:sz w:val="24"/>
        </w:rPr>
        <w:t>компьютерных</w:t>
      </w:r>
      <w:r>
        <w:rPr>
          <w:spacing w:val="40"/>
          <w:sz w:val="24"/>
        </w:rPr>
        <w:t xml:space="preserve"> </w:t>
      </w:r>
      <w:r>
        <w:rPr>
          <w:sz w:val="24"/>
        </w:rPr>
        <w:t>инструментов</w:t>
      </w:r>
      <w:r>
        <w:rPr>
          <w:spacing w:val="40"/>
          <w:sz w:val="24"/>
        </w:rPr>
        <w:t xml:space="preserve"> </w:t>
      </w:r>
      <w:r>
        <w:rPr>
          <w:sz w:val="24"/>
        </w:rPr>
        <w:t>разнообразные</w:t>
      </w:r>
      <w:r>
        <w:rPr>
          <w:spacing w:val="40"/>
          <w:sz w:val="24"/>
        </w:rPr>
        <w:t xml:space="preserve"> </w:t>
      </w:r>
      <w:r>
        <w:rPr>
          <w:sz w:val="24"/>
        </w:rPr>
        <w:t>информационные структуры для описания объектов;</w:t>
      </w:r>
    </w:p>
    <w:p w:rsidR="006C1371" w:rsidRDefault="00114C20" w:rsidP="00030E22">
      <w:pPr>
        <w:pStyle w:val="a6"/>
        <w:numPr>
          <w:ilvl w:val="1"/>
          <w:numId w:val="411"/>
        </w:numPr>
        <w:tabs>
          <w:tab w:val="left" w:pos="1668"/>
        </w:tabs>
        <w:ind w:right="474" w:firstLine="708"/>
        <w:jc w:val="left"/>
        <w:rPr>
          <w:rFonts w:ascii="Symbol" w:hAnsi="Symbol"/>
          <w:sz w:val="20"/>
        </w:rPr>
      </w:pPr>
      <w:r>
        <w:rPr>
          <w:sz w:val="24"/>
        </w:rPr>
        <w:t>конструировать</w:t>
      </w:r>
      <w:r>
        <w:rPr>
          <w:spacing w:val="40"/>
          <w:sz w:val="24"/>
        </w:rPr>
        <w:t xml:space="preserve"> </w:t>
      </w:r>
      <w:r>
        <w:rPr>
          <w:sz w:val="24"/>
        </w:rPr>
        <w:t>и</w:t>
      </w:r>
      <w:r>
        <w:rPr>
          <w:spacing w:val="40"/>
          <w:sz w:val="24"/>
        </w:rPr>
        <w:t xml:space="preserve"> </w:t>
      </w:r>
      <w:r>
        <w:rPr>
          <w:sz w:val="24"/>
        </w:rPr>
        <w:t>моделировать</w:t>
      </w:r>
      <w:r>
        <w:rPr>
          <w:spacing w:val="40"/>
          <w:sz w:val="24"/>
        </w:rPr>
        <w:t xml:space="preserve"> </w:t>
      </w:r>
      <w:r>
        <w:rPr>
          <w:sz w:val="24"/>
        </w:rPr>
        <w:t>с</w:t>
      </w:r>
      <w:r>
        <w:rPr>
          <w:spacing w:val="40"/>
          <w:sz w:val="24"/>
        </w:rPr>
        <w:t xml:space="preserve"> </w:t>
      </w:r>
      <w:r>
        <w:rPr>
          <w:sz w:val="24"/>
        </w:rPr>
        <w:t>использованием</w:t>
      </w:r>
      <w:r>
        <w:rPr>
          <w:spacing w:val="40"/>
          <w:sz w:val="24"/>
        </w:rPr>
        <w:t xml:space="preserve"> </w:t>
      </w:r>
      <w:r>
        <w:rPr>
          <w:sz w:val="24"/>
        </w:rPr>
        <w:t>материальных</w:t>
      </w:r>
      <w:r>
        <w:rPr>
          <w:spacing w:val="40"/>
          <w:sz w:val="24"/>
        </w:rPr>
        <w:t xml:space="preserve"> </w:t>
      </w:r>
      <w:r>
        <w:rPr>
          <w:sz w:val="24"/>
        </w:rPr>
        <w:t>конструкторов</w:t>
      </w:r>
      <w:r>
        <w:rPr>
          <w:spacing w:val="40"/>
          <w:sz w:val="24"/>
        </w:rPr>
        <w:t xml:space="preserve"> </w:t>
      </w:r>
      <w:r>
        <w:rPr>
          <w:sz w:val="24"/>
        </w:rPr>
        <w:t>с компьютерным управлением и обратной связью (робототехника);</w:t>
      </w:r>
    </w:p>
    <w:p w:rsidR="006C1371" w:rsidRDefault="00114C20" w:rsidP="00030E22">
      <w:pPr>
        <w:pStyle w:val="a6"/>
        <w:numPr>
          <w:ilvl w:val="1"/>
          <w:numId w:val="411"/>
        </w:numPr>
        <w:tabs>
          <w:tab w:val="left" w:pos="1668"/>
        </w:tabs>
        <w:ind w:left="1668"/>
        <w:jc w:val="left"/>
        <w:rPr>
          <w:rFonts w:ascii="Symbol" w:hAnsi="Symbol"/>
          <w:sz w:val="20"/>
        </w:rPr>
      </w:pPr>
      <w:r>
        <w:rPr>
          <w:sz w:val="24"/>
        </w:rPr>
        <w:t>моделировать</w:t>
      </w:r>
      <w:r>
        <w:rPr>
          <w:spacing w:val="-4"/>
          <w:sz w:val="24"/>
        </w:rPr>
        <w:t xml:space="preserve"> </w:t>
      </w:r>
      <w:r>
        <w:rPr>
          <w:sz w:val="24"/>
        </w:rPr>
        <w:t>с</w:t>
      </w:r>
      <w:r>
        <w:rPr>
          <w:spacing w:val="-6"/>
          <w:sz w:val="24"/>
        </w:rPr>
        <w:t xml:space="preserve"> </w:t>
      </w:r>
      <w:r>
        <w:rPr>
          <w:sz w:val="24"/>
        </w:rPr>
        <w:t>использованием</w:t>
      </w:r>
      <w:r>
        <w:rPr>
          <w:spacing w:val="-6"/>
          <w:sz w:val="24"/>
        </w:rPr>
        <w:t xml:space="preserve"> </w:t>
      </w:r>
      <w:r>
        <w:rPr>
          <w:sz w:val="24"/>
        </w:rPr>
        <w:t>виртуальных</w:t>
      </w:r>
      <w:r>
        <w:rPr>
          <w:spacing w:val="-5"/>
          <w:sz w:val="24"/>
        </w:rPr>
        <w:t xml:space="preserve"> </w:t>
      </w:r>
      <w:r>
        <w:rPr>
          <w:spacing w:val="-2"/>
          <w:sz w:val="24"/>
        </w:rPr>
        <w:t>конструкторов;</w:t>
      </w:r>
    </w:p>
    <w:p w:rsidR="006C1371" w:rsidRDefault="006C1371">
      <w:pPr>
        <w:rPr>
          <w:rFonts w:ascii="Symbol" w:hAnsi="Symbol"/>
          <w:sz w:val="20"/>
        </w:rPr>
        <w:sectPr w:rsidR="006C1371">
          <w:pgSz w:w="11910" w:h="16840"/>
          <w:pgMar w:top="480" w:right="237" w:bottom="1240" w:left="600" w:header="0" w:footer="988" w:gutter="0"/>
          <w:cols w:space="720"/>
        </w:sectPr>
      </w:pPr>
    </w:p>
    <w:p w:rsidR="006C1371" w:rsidRDefault="00114C20" w:rsidP="00030E22">
      <w:pPr>
        <w:pStyle w:val="a6"/>
        <w:numPr>
          <w:ilvl w:val="1"/>
          <w:numId w:val="411"/>
        </w:numPr>
        <w:tabs>
          <w:tab w:val="left" w:pos="1668"/>
        </w:tabs>
        <w:spacing w:before="60"/>
        <w:ind w:left="1668"/>
        <w:rPr>
          <w:rFonts w:ascii="Symbol" w:hAnsi="Symbol"/>
          <w:sz w:val="20"/>
        </w:rPr>
      </w:pPr>
      <w:r>
        <w:rPr>
          <w:sz w:val="24"/>
        </w:rPr>
        <w:lastRenderedPageBreak/>
        <w:t>моделировать</w:t>
      </w:r>
      <w:r>
        <w:rPr>
          <w:spacing w:val="-6"/>
          <w:sz w:val="24"/>
        </w:rPr>
        <w:t xml:space="preserve"> </w:t>
      </w:r>
      <w:r>
        <w:rPr>
          <w:sz w:val="24"/>
        </w:rPr>
        <w:t>с</w:t>
      </w:r>
      <w:r>
        <w:rPr>
          <w:spacing w:val="-5"/>
          <w:sz w:val="24"/>
        </w:rPr>
        <w:t xml:space="preserve"> </w:t>
      </w:r>
      <w:r>
        <w:rPr>
          <w:sz w:val="24"/>
        </w:rPr>
        <w:t>использованием</w:t>
      </w:r>
      <w:r>
        <w:rPr>
          <w:spacing w:val="-5"/>
          <w:sz w:val="24"/>
        </w:rPr>
        <w:t xml:space="preserve"> </w:t>
      </w:r>
      <w:r>
        <w:rPr>
          <w:sz w:val="24"/>
        </w:rPr>
        <w:t>средств</w:t>
      </w:r>
      <w:r>
        <w:rPr>
          <w:spacing w:val="-5"/>
          <w:sz w:val="24"/>
        </w:rPr>
        <w:t xml:space="preserve"> </w:t>
      </w:r>
      <w:r>
        <w:rPr>
          <w:spacing w:val="-2"/>
          <w:sz w:val="24"/>
        </w:rPr>
        <w:t>программирования.</w:t>
      </w:r>
    </w:p>
    <w:p w:rsidR="006C1371" w:rsidRDefault="00114C20">
      <w:pPr>
        <w:pStyle w:val="a3"/>
        <w:ind w:right="470" w:firstLine="708"/>
      </w:pPr>
      <w: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p>
    <w:p w:rsidR="006C1371" w:rsidRDefault="00114C20" w:rsidP="00030E22">
      <w:pPr>
        <w:pStyle w:val="a6"/>
        <w:numPr>
          <w:ilvl w:val="1"/>
          <w:numId w:val="411"/>
        </w:numPr>
        <w:tabs>
          <w:tab w:val="left" w:pos="1668"/>
        </w:tabs>
        <w:ind w:right="469" w:firstLine="708"/>
        <w:rPr>
          <w:rFonts w:ascii="Symbol" w:hAnsi="Symbol"/>
          <w:sz w:val="20"/>
        </w:rPr>
      </w:pPr>
      <w:r>
        <w:rPr>
          <w:sz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6C1371" w:rsidRDefault="00114C20" w:rsidP="00030E22">
      <w:pPr>
        <w:pStyle w:val="a6"/>
        <w:numPr>
          <w:ilvl w:val="1"/>
          <w:numId w:val="411"/>
        </w:numPr>
        <w:tabs>
          <w:tab w:val="left" w:pos="1668"/>
        </w:tabs>
        <w:ind w:right="466" w:firstLine="708"/>
        <w:rPr>
          <w:rFonts w:ascii="Symbol" w:hAnsi="Symbol"/>
          <w:sz w:val="20"/>
        </w:rPr>
      </w:pPr>
      <w:r>
        <w:rPr>
          <w:sz w:val="24"/>
        </w:rPr>
        <w:t>использовать возможности электронной почты, интернет-мессенджеров и социальных сетей для обучения;</w:t>
      </w:r>
    </w:p>
    <w:p w:rsidR="006C1371" w:rsidRDefault="00114C20" w:rsidP="00030E22">
      <w:pPr>
        <w:pStyle w:val="a6"/>
        <w:numPr>
          <w:ilvl w:val="1"/>
          <w:numId w:val="411"/>
        </w:numPr>
        <w:tabs>
          <w:tab w:val="left" w:pos="1668"/>
        </w:tabs>
        <w:ind w:left="1668"/>
        <w:rPr>
          <w:rFonts w:ascii="Symbol" w:hAnsi="Symbol"/>
          <w:sz w:val="20"/>
        </w:rPr>
      </w:pPr>
      <w:r>
        <w:rPr>
          <w:sz w:val="24"/>
        </w:rPr>
        <w:t>вести</w:t>
      </w:r>
      <w:r>
        <w:rPr>
          <w:spacing w:val="-3"/>
          <w:sz w:val="24"/>
        </w:rPr>
        <w:t xml:space="preserve"> </w:t>
      </w:r>
      <w:r>
        <w:rPr>
          <w:sz w:val="24"/>
        </w:rPr>
        <w:t>личный</w:t>
      </w:r>
      <w:r>
        <w:rPr>
          <w:spacing w:val="-4"/>
          <w:sz w:val="24"/>
        </w:rPr>
        <w:t xml:space="preserve"> </w:t>
      </w:r>
      <w:r>
        <w:rPr>
          <w:sz w:val="24"/>
        </w:rPr>
        <w:t>дневник</w:t>
      </w:r>
      <w:r>
        <w:rPr>
          <w:spacing w:val="-4"/>
          <w:sz w:val="24"/>
        </w:rPr>
        <w:t xml:space="preserve"> </w:t>
      </w:r>
      <w:r>
        <w:rPr>
          <w:sz w:val="24"/>
        </w:rPr>
        <w:t>(блог)</w:t>
      </w:r>
      <w:r>
        <w:rPr>
          <w:spacing w:val="-3"/>
          <w:sz w:val="24"/>
        </w:rPr>
        <w:t xml:space="preserve"> </w:t>
      </w:r>
      <w:r>
        <w:rPr>
          <w:sz w:val="24"/>
        </w:rPr>
        <w:t>с</w:t>
      </w:r>
      <w:r>
        <w:rPr>
          <w:spacing w:val="-6"/>
          <w:sz w:val="24"/>
        </w:rPr>
        <w:t xml:space="preserve"> </w:t>
      </w:r>
      <w:r>
        <w:rPr>
          <w:sz w:val="24"/>
        </w:rPr>
        <w:t>использованием</w:t>
      </w:r>
      <w:r>
        <w:rPr>
          <w:spacing w:val="-7"/>
          <w:sz w:val="24"/>
        </w:rPr>
        <w:t xml:space="preserve"> </w:t>
      </w:r>
      <w:r>
        <w:rPr>
          <w:sz w:val="24"/>
        </w:rPr>
        <w:t>возможностей</w:t>
      </w:r>
      <w:r>
        <w:rPr>
          <w:spacing w:val="-4"/>
          <w:sz w:val="24"/>
        </w:rPr>
        <w:t xml:space="preserve"> </w:t>
      </w:r>
      <w:r>
        <w:rPr>
          <w:sz w:val="24"/>
        </w:rPr>
        <w:t>сети</w:t>
      </w:r>
      <w:r>
        <w:rPr>
          <w:spacing w:val="-2"/>
          <w:sz w:val="24"/>
        </w:rPr>
        <w:t xml:space="preserve"> Интернет;</w:t>
      </w:r>
    </w:p>
    <w:p w:rsidR="006C1371" w:rsidRDefault="00114C20" w:rsidP="00030E22">
      <w:pPr>
        <w:pStyle w:val="a6"/>
        <w:numPr>
          <w:ilvl w:val="1"/>
          <w:numId w:val="411"/>
        </w:numPr>
        <w:tabs>
          <w:tab w:val="left" w:pos="1668"/>
        </w:tabs>
        <w:ind w:right="463" w:firstLine="708"/>
        <w:rPr>
          <w:rFonts w:ascii="Symbol" w:hAnsi="Symbol"/>
          <w:sz w:val="20"/>
        </w:rPr>
      </w:pPr>
      <w:r>
        <w:rPr>
          <w:sz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6C1371" w:rsidRDefault="00114C20" w:rsidP="00030E22">
      <w:pPr>
        <w:pStyle w:val="a6"/>
        <w:numPr>
          <w:ilvl w:val="1"/>
          <w:numId w:val="411"/>
        </w:numPr>
        <w:tabs>
          <w:tab w:val="left" w:pos="1668"/>
        </w:tabs>
        <w:ind w:right="470" w:firstLine="708"/>
        <w:rPr>
          <w:rFonts w:ascii="Symbol" w:hAnsi="Symbol"/>
          <w:sz w:val="20"/>
        </w:rPr>
      </w:pPr>
      <w:r>
        <w:rPr>
          <w:sz w:val="24"/>
        </w:rPr>
        <w:t>осуществлять защиту от троянских вирусов, фишинговых атак, информации от компьютерных вирусов с помощью антивирусных программ;</w:t>
      </w:r>
    </w:p>
    <w:p w:rsidR="006C1371" w:rsidRDefault="00114C20" w:rsidP="00030E22">
      <w:pPr>
        <w:pStyle w:val="a6"/>
        <w:numPr>
          <w:ilvl w:val="1"/>
          <w:numId w:val="411"/>
        </w:numPr>
        <w:tabs>
          <w:tab w:val="left" w:pos="1668"/>
        </w:tabs>
        <w:ind w:left="1668"/>
        <w:rPr>
          <w:rFonts w:ascii="Symbol" w:hAnsi="Symbol"/>
          <w:sz w:val="20"/>
        </w:rPr>
      </w:pPr>
      <w:r>
        <w:rPr>
          <w:sz w:val="24"/>
        </w:rPr>
        <w:t>соблюдать</w:t>
      </w:r>
      <w:r>
        <w:rPr>
          <w:spacing w:val="-3"/>
          <w:sz w:val="24"/>
        </w:rPr>
        <w:t xml:space="preserve"> </w:t>
      </w:r>
      <w:r>
        <w:rPr>
          <w:sz w:val="24"/>
        </w:rPr>
        <w:t>правила</w:t>
      </w:r>
      <w:r>
        <w:rPr>
          <w:spacing w:val="-4"/>
          <w:sz w:val="24"/>
        </w:rPr>
        <w:t xml:space="preserve"> </w:t>
      </w:r>
      <w:r>
        <w:rPr>
          <w:sz w:val="24"/>
        </w:rPr>
        <w:t>безопасного</w:t>
      </w:r>
      <w:r>
        <w:rPr>
          <w:spacing w:val="-4"/>
          <w:sz w:val="24"/>
        </w:rPr>
        <w:t xml:space="preserve"> </w:t>
      </w:r>
      <w:r>
        <w:rPr>
          <w:sz w:val="24"/>
        </w:rPr>
        <w:t>поведения</w:t>
      </w:r>
      <w:r>
        <w:rPr>
          <w:spacing w:val="-3"/>
          <w:sz w:val="24"/>
        </w:rPr>
        <w:t xml:space="preserve"> </w:t>
      </w:r>
      <w:r>
        <w:rPr>
          <w:sz w:val="24"/>
        </w:rPr>
        <w:t>в</w:t>
      </w:r>
      <w:r>
        <w:rPr>
          <w:spacing w:val="-5"/>
          <w:sz w:val="24"/>
        </w:rPr>
        <w:t xml:space="preserve"> </w:t>
      </w:r>
      <w:r>
        <w:rPr>
          <w:sz w:val="24"/>
        </w:rPr>
        <w:t>сети</w:t>
      </w:r>
      <w:r>
        <w:rPr>
          <w:spacing w:val="-2"/>
          <w:sz w:val="24"/>
        </w:rPr>
        <w:t xml:space="preserve"> Интернет;</w:t>
      </w:r>
    </w:p>
    <w:p w:rsidR="006C1371" w:rsidRDefault="00114C20" w:rsidP="00030E22">
      <w:pPr>
        <w:pStyle w:val="a6"/>
        <w:numPr>
          <w:ilvl w:val="1"/>
          <w:numId w:val="411"/>
        </w:numPr>
        <w:tabs>
          <w:tab w:val="left" w:pos="1668"/>
        </w:tabs>
        <w:ind w:right="474" w:firstLine="708"/>
        <w:rPr>
          <w:rFonts w:ascii="Symbol" w:hAnsi="Symbol"/>
          <w:sz w:val="20"/>
        </w:rPr>
      </w:pPr>
      <w:r>
        <w:rPr>
          <w:sz w:val="24"/>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6C1371" w:rsidRDefault="006C1371">
      <w:pPr>
        <w:pStyle w:val="a3"/>
        <w:spacing w:before="6"/>
        <w:ind w:left="0"/>
        <w:jc w:val="left"/>
      </w:pPr>
    </w:p>
    <w:p w:rsidR="006C1371" w:rsidRDefault="00114C20">
      <w:pPr>
        <w:pStyle w:val="3"/>
        <w:spacing w:line="240" w:lineRule="auto"/>
        <w:ind w:left="1807" w:right="578" w:hanging="740"/>
      </w:pPr>
      <w:r>
        <w:t>Виды</w:t>
      </w:r>
      <w:r>
        <w:rPr>
          <w:spacing w:val="-5"/>
        </w:rPr>
        <w:t xml:space="preserve"> </w:t>
      </w:r>
      <w:r>
        <w:t>взаимодействия</w:t>
      </w:r>
      <w:r>
        <w:rPr>
          <w:spacing w:val="-7"/>
        </w:rPr>
        <w:t xml:space="preserve"> </w:t>
      </w:r>
      <w:r>
        <w:t>с</w:t>
      </w:r>
      <w:r>
        <w:rPr>
          <w:spacing w:val="-6"/>
        </w:rPr>
        <w:t xml:space="preserve"> </w:t>
      </w:r>
      <w:r>
        <w:t>учебными,</w:t>
      </w:r>
      <w:r>
        <w:rPr>
          <w:spacing w:val="-5"/>
        </w:rPr>
        <w:t xml:space="preserve"> </w:t>
      </w:r>
      <w:r>
        <w:t>научными</w:t>
      </w:r>
      <w:r>
        <w:rPr>
          <w:spacing w:val="-6"/>
        </w:rPr>
        <w:t xml:space="preserve"> </w:t>
      </w:r>
      <w:r>
        <w:t>и</w:t>
      </w:r>
      <w:r>
        <w:rPr>
          <w:spacing w:val="-4"/>
        </w:rPr>
        <w:t xml:space="preserve"> </w:t>
      </w:r>
      <w:r>
        <w:t>социальными</w:t>
      </w:r>
      <w:r>
        <w:rPr>
          <w:spacing w:val="-5"/>
        </w:rPr>
        <w:t xml:space="preserve"> </w:t>
      </w:r>
      <w:r>
        <w:t>организациями,</w:t>
      </w:r>
      <w:r>
        <w:rPr>
          <w:spacing w:val="-5"/>
        </w:rPr>
        <w:t xml:space="preserve"> </w:t>
      </w:r>
      <w:r>
        <w:t>формы привлечения консультантов, экспертов и научных руководителей</w:t>
      </w:r>
    </w:p>
    <w:p w:rsidR="006C1371" w:rsidRDefault="00114C20">
      <w:pPr>
        <w:pStyle w:val="a3"/>
        <w:ind w:right="466" w:firstLine="708"/>
      </w:pPr>
      <w:r>
        <w:t>Формы привлечения консультантов, экспертов и научных руководителей будут строиться на основе</w:t>
      </w:r>
      <w:r>
        <w:rPr>
          <w:spacing w:val="-1"/>
        </w:rPr>
        <w:t xml:space="preserve"> </w:t>
      </w:r>
      <w:r>
        <w:t>договорных отношений, отношений взаимовыгодного сотрудничества. Такие</w:t>
      </w:r>
      <w:r>
        <w:rPr>
          <w:spacing w:val="-1"/>
        </w:rPr>
        <w:t xml:space="preserve"> </w:t>
      </w:r>
      <w:r>
        <w:t>формы могут в себя включать, но не ограничиваться следующим:</w:t>
      </w:r>
    </w:p>
    <w:p w:rsidR="006C1371" w:rsidRDefault="00114C20" w:rsidP="00030E22">
      <w:pPr>
        <w:pStyle w:val="a6"/>
        <w:numPr>
          <w:ilvl w:val="1"/>
          <w:numId w:val="411"/>
        </w:numPr>
        <w:tabs>
          <w:tab w:val="left" w:pos="1668"/>
        </w:tabs>
        <w:ind w:right="473" w:firstLine="708"/>
        <w:rPr>
          <w:rFonts w:ascii="Symbol" w:hAnsi="Symbol"/>
          <w:sz w:val="20"/>
        </w:rPr>
      </w:pPr>
      <w:r>
        <w:rPr>
          <w:sz w:val="24"/>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6C1371" w:rsidRDefault="00114C20" w:rsidP="00030E22">
      <w:pPr>
        <w:pStyle w:val="a6"/>
        <w:numPr>
          <w:ilvl w:val="1"/>
          <w:numId w:val="411"/>
        </w:numPr>
        <w:tabs>
          <w:tab w:val="left" w:pos="1668"/>
        </w:tabs>
        <w:ind w:right="473" w:firstLine="708"/>
        <w:rPr>
          <w:rFonts w:ascii="Symbol" w:hAnsi="Symbol"/>
          <w:sz w:val="20"/>
        </w:rPr>
      </w:pPr>
      <w:r>
        <w:rPr>
          <w:sz w:val="24"/>
        </w:rPr>
        <w:t>договор о сотрудничестве может основываться на оплате услуг экспертов, консультантов, научных руководителей;</w:t>
      </w:r>
    </w:p>
    <w:p w:rsidR="006C1371" w:rsidRDefault="00114C20" w:rsidP="00030E22">
      <w:pPr>
        <w:pStyle w:val="a6"/>
        <w:numPr>
          <w:ilvl w:val="1"/>
          <w:numId w:val="411"/>
        </w:numPr>
        <w:tabs>
          <w:tab w:val="left" w:pos="1668"/>
        </w:tabs>
        <w:ind w:right="475" w:firstLine="708"/>
        <w:rPr>
          <w:rFonts w:ascii="Symbol" w:hAnsi="Symbol"/>
          <w:sz w:val="20"/>
        </w:rPr>
      </w:pPr>
      <w:r>
        <w:rPr>
          <w:sz w:val="24"/>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6C1371" w:rsidRDefault="00114C20" w:rsidP="00030E22">
      <w:pPr>
        <w:pStyle w:val="a6"/>
        <w:numPr>
          <w:ilvl w:val="1"/>
          <w:numId w:val="411"/>
        </w:numPr>
        <w:tabs>
          <w:tab w:val="left" w:pos="1668"/>
        </w:tabs>
        <w:ind w:right="467" w:firstLine="708"/>
        <w:rPr>
          <w:rFonts w:ascii="Symbol" w:hAnsi="Symbol"/>
          <w:sz w:val="20"/>
        </w:rPr>
      </w:pPr>
      <w:r>
        <w:rPr>
          <w:sz w:val="24"/>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6C1371" w:rsidRDefault="00114C20">
      <w:pPr>
        <w:pStyle w:val="a3"/>
        <w:ind w:right="465" w:firstLine="708"/>
      </w:pPr>
      <w: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6C1371" w:rsidRDefault="00114C20">
      <w:pPr>
        <w:pStyle w:val="a3"/>
        <w:ind w:right="464" w:firstLine="708"/>
      </w:pPr>
      <w:r>
        <w:t>Приведенные</w:t>
      </w:r>
      <w:r>
        <w:rPr>
          <w:spacing w:val="-3"/>
        </w:rPr>
        <w:t xml:space="preserve"> </w:t>
      </w:r>
      <w:r>
        <w:t>списки</w:t>
      </w:r>
      <w:r>
        <w:rPr>
          <w:spacing w:val="-3"/>
        </w:rPr>
        <w:t xml:space="preserve"> </w:t>
      </w:r>
      <w:r>
        <w:t>направлений</w:t>
      </w:r>
      <w:r>
        <w:rPr>
          <w:spacing w:val="-1"/>
        </w:rPr>
        <w:t xml:space="preserve"> </w:t>
      </w:r>
      <w:r>
        <w:t>и</w:t>
      </w:r>
      <w:r>
        <w:rPr>
          <w:spacing w:val="-3"/>
        </w:rPr>
        <w:t xml:space="preserve"> </w:t>
      </w:r>
      <w:r>
        <w:t>форм</w:t>
      </w:r>
      <w:r>
        <w:rPr>
          <w:spacing w:val="-2"/>
        </w:rPr>
        <w:t xml:space="preserve"> </w:t>
      </w:r>
      <w:r>
        <w:t>взаимодействия</w:t>
      </w:r>
      <w:r>
        <w:rPr>
          <w:spacing w:val="-2"/>
        </w:rPr>
        <w:t xml:space="preserve"> </w:t>
      </w:r>
      <w:r>
        <w:t>носят</w:t>
      </w:r>
      <w:r>
        <w:rPr>
          <w:spacing w:val="-2"/>
        </w:rPr>
        <w:t xml:space="preserve"> </w:t>
      </w:r>
      <w:r>
        <w:t>рекомендательный</w:t>
      </w:r>
      <w:r>
        <w:rPr>
          <w:spacing w:val="-3"/>
        </w:rPr>
        <w:t xml:space="preserve"> </w:t>
      </w:r>
      <w:r>
        <w:t>характер и могут быть скорректированы и дополнены образовательной организацией с учетом конкретных особенностей и текущей ситуации.</w:t>
      </w:r>
    </w:p>
    <w:p w:rsidR="006C1371" w:rsidRDefault="006C1371">
      <w:pPr>
        <w:pStyle w:val="a3"/>
        <w:spacing w:before="1"/>
        <w:ind w:left="0"/>
        <w:jc w:val="left"/>
      </w:pPr>
    </w:p>
    <w:p w:rsidR="006C1371" w:rsidRDefault="00114C20">
      <w:pPr>
        <w:pStyle w:val="3"/>
        <w:spacing w:line="240" w:lineRule="auto"/>
        <w:ind w:left="0" w:right="219"/>
        <w:jc w:val="center"/>
      </w:pPr>
      <w:r>
        <w:t>Описание</w:t>
      </w:r>
      <w:r>
        <w:rPr>
          <w:spacing w:val="-8"/>
        </w:rPr>
        <w:t xml:space="preserve"> </w:t>
      </w:r>
      <w:r>
        <w:t>условий,</w:t>
      </w:r>
      <w:r>
        <w:rPr>
          <w:spacing w:val="-5"/>
        </w:rPr>
        <w:t xml:space="preserve"> </w:t>
      </w:r>
      <w:r>
        <w:t>обеспечивающих</w:t>
      </w:r>
      <w:r>
        <w:rPr>
          <w:spacing w:val="-5"/>
        </w:rPr>
        <w:t xml:space="preserve"> </w:t>
      </w:r>
      <w:r>
        <w:t>развитие</w:t>
      </w:r>
      <w:r>
        <w:rPr>
          <w:spacing w:val="-6"/>
        </w:rPr>
        <w:t xml:space="preserve"> </w:t>
      </w:r>
      <w:r>
        <w:t>универсальных</w:t>
      </w:r>
      <w:r>
        <w:rPr>
          <w:spacing w:val="-5"/>
        </w:rPr>
        <w:t xml:space="preserve"> </w:t>
      </w:r>
      <w:r>
        <w:t>учебных</w:t>
      </w:r>
      <w:r>
        <w:rPr>
          <w:spacing w:val="-5"/>
        </w:rPr>
        <w:t xml:space="preserve"> </w:t>
      </w:r>
      <w:r>
        <w:t>действий</w:t>
      </w:r>
      <w:r>
        <w:rPr>
          <w:spacing w:val="-4"/>
        </w:rPr>
        <w:t xml:space="preserve"> </w:t>
      </w:r>
      <w:r>
        <w:rPr>
          <w:spacing w:val="-10"/>
        </w:rPr>
        <w:t>у</w:t>
      </w:r>
    </w:p>
    <w:p w:rsidR="006C1371" w:rsidRDefault="00114C20">
      <w:pPr>
        <w:ind w:left="357" w:right="568"/>
        <w:jc w:val="center"/>
        <w:rPr>
          <w:b/>
          <w:sz w:val="24"/>
        </w:rPr>
      </w:pPr>
      <w:r>
        <w:rPr>
          <w:b/>
          <w:sz w:val="24"/>
        </w:rPr>
        <w:t>обучающихся,</w:t>
      </w:r>
      <w:r>
        <w:rPr>
          <w:b/>
          <w:spacing w:val="-4"/>
          <w:sz w:val="24"/>
        </w:rPr>
        <w:t xml:space="preserve"> </w:t>
      </w:r>
      <w:r>
        <w:rPr>
          <w:b/>
          <w:sz w:val="24"/>
        </w:rPr>
        <w:t>в</w:t>
      </w:r>
      <w:r>
        <w:rPr>
          <w:b/>
          <w:spacing w:val="-4"/>
          <w:sz w:val="24"/>
        </w:rPr>
        <w:t xml:space="preserve"> </w:t>
      </w:r>
      <w:r>
        <w:rPr>
          <w:b/>
          <w:sz w:val="24"/>
        </w:rPr>
        <w:t>том</w:t>
      </w:r>
      <w:r>
        <w:rPr>
          <w:b/>
          <w:spacing w:val="-5"/>
          <w:sz w:val="24"/>
        </w:rPr>
        <w:t xml:space="preserve"> </w:t>
      </w:r>
      <w:r>
        <w:rPr>
          <w:b/>
          <w:sz w:val="24"/>
        </w:rPr>
        <w:t>числе</w:t>
      </w:r>
      <w:r>
        <w:rPr>
          <w:b/>
          <w:spacing w:val="-6"/>
          <w:sz w:val="24"/>
        </w:rPr>
        <w:t xml:space="preserve"> </w:t>
      </w:r>
      <w:r>
        <w:rPr>
          <w:b/>
          <w:sz w:val="24"/>
        </w:rPr>
        <w:t>организационно-методического</w:t>
      </w:r>
      <w:r>
        <w:rPr>
          <w:b/>
          <w:spacing w:val="-4"/>
          <w:sz w:val="24"/>
        </w:rPr>
        <w:t xml:space="preserve"> </w:t>
      </w:r>
      <w:r>
        <w:rPr>
          <w:b/>
          <w:sz w:val="24"/>
        </w:rPr>
        <w:t>и</w:t>
      </w:r>
      <w:r>
        <w:rPr>
          <w:b/>
          <w:spacing w:val="-4"/>
          <w:sz w:val="24"/>
        </w:rPr>
        <w:t xml:space="preserve"> </w:t>
      </w:r>
      <w:r>
        <w:rPr>
          <w:b/>
          <w:sz w:val="24"/>
        </w:rPr>
        <w:t>ресурсного</w:t>
      </w:r>
      <w:r>
        <w:rPr>
          <w:b/>
          <w:spacing w:val="-4"/>
          <w:sz w:val="24"/>
        </w:rPr>
        <w:t xml:space="preserve"> </w:t>
      </w:r>
      <w:r>
        <w:rPr>
          <w:b/>
          <w:sz w:val="24"/>
        </w:rPr>
        <w:t>обеспечения</w:t>
      </w:r>
      <w:r>
        <w:rPr>
          <w:b/>
          <w:spacing w:val="-4"/>
          <w:sz w:val="24"/>
        </w:rPr>
        <w:t xml:space="preserve"> </w:t>
      </w:r>
      <w:r>
        <w:rPr>
          <w:b/>
          <w:sz w:val="24"/>
        </w:rPr>
        <w:t>учебно- исследовательской и проектной деятельности обучающихся</w:t>
      </w:r>
    </w:p>
    <w:p w:rsidR="006C1371" w:rsidRDefault="00114C20">
      <w:pPr>
        <w:pStyle w:val="a3"/>
        <w:ind w:right="469" w:firstLine="708"/>
      </w:pPr>
      <w: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6C1371" w:rsidRDefault="00114C20">
      <w:pPr>
        <w:pStyle w:val="a3"/>
        <w:ind w:left="960"/>
      </w:pPr>
      <w:r>
        <w:t>Требования</w:t>
      </w:r>
      <w:r>
        <w:rPr>
          <w:spacing w:val="-7"/>
        </w:rPr>
        <w:t xml:space="preserve"> </w:t>
      </w:r>
      <w:r>
        <w:t>к</w:t>
      </w:r>
      <w:r>
        <w:rPr>
          <w:spacing w:val="-1"/>
        </w:rPr>
        <w:t xml:space="preserve"> </w:t>
      </w:r>
      <w:r>
        <w:t>условиям</w:t>
      </w:r>
      <w:r>
        <w:rPr>
          <w:spacing w:val="-3"/>
        </w:rPr>
        <w:t xml:space="preserve"> </w:t>
      </w:r>
      <w:r>
        <w:rPr>
          <w:spacing w:val="-2"/>
        </w:rPr>
        <w:t>включают:</w:t>
      </w:r>
    </w:p>
    <w:p w:rsidR="006C1371" w:rsidRDefault="00114C20" w:rsidP="00030E22">
      <w:pPr>
        <w:pStyle w:val="a6"/>
        <w:numPr>
          <w:ilvl w:val="1"/>
          <w:numId w:val="411"/>
        </w:numPr>
        <w:tabs>
          <w:tab w:val="left" w:pos="1668"/>
        </w:tabs>
        <w:ind w:right="470" w:firstLine="708"/>
        <w:jc w:val="left"/>
        <w:rPr>
          <w:rFonts w:ascii="Symbol" w:hAnsi="Symbol"/>
          <w:sz w:val="20"/>
        </w:rPr>
      </w:pPr>
      <w:r>
        <w:rPr>
          <w:sz w:val="24"/>
        </w:rPr>
        <w:t>укомплектованность</w:t>
      </w:r>
      <w:r>
        <w:rPr>
          <w:spacing w:val="-5"/>
          <w:sz w:val="24"/>
        </w:rPr>
        <w:t xml:space="preserve"> </w:t>
      </w:r>
      <w:r>
        <w:rPr>
          <w:sz w:val="24"/>
        </w:rPr>
        <w:t>образовательной</w:t>
      </w:r>
      <w:r>
        <w:rPr>
          <w:spacing w:val="-5"/>
          <w:sz w:val="24"/>
        </w:rPr>
        <w:t xml:space="preserve"> </w:t>
      </w:r>
      <w:r>
        <w:rPr>
          <w:sz w:val="24"/>
        </w:rPr>
        <w:t>организации</w:t>
      </w:r>
      <w:r>
        <w:rPr>
          <w:spacing w:val="-8"/>
          <w:sz w:val="24"/>
        </w:rPr>
        <w:t xml:space="preserve"> </w:t>
      </w:r>
      <w:r>
        <w:rPr>
          <w:sz w:val="24"/>
        </w:rPr>
        <w:t>педагогическими,</w:t>
      </w:r>
      <w:r>
        <w:rPr>
          <w:spacing w:val="-8"/>
          <w:sz w:val="24"/>
        </w:rPr>
        <w:t xml:space="preserve"> </w:t>
      </w:r>
      <w:r>
        <w:rPr>
          <w:sz w:val="24"/>
        </w:rPr>
        <w:t>руководящими</w:t>
      </w:r>
      <w:r>
        <w:rPr>
          <w:spacing w:val="-5"/>
          <w:sz w:val="24"/>
        </w:rPr>
        <w:t xml:space="preserve"> </w:t>
      </w:r>
      <w:r>
        <w:rPr>
          <w:sz w:val="24"/>
        </w:rPr>
        <w:t>и иными работниками;</w:t>
      </w:r>
    </w:p>
    <w:p w:rsidR="006C1371" w:rsidRDefault="00114C20" w:rsidP="00030E22">
      <w:pPr>
        <w:pStyle w:val="a6"/>
        <w:numPr>
          <w:ilvl w:val="1"/>
          <w:numId w:val="411"/>
        </w:numPr>
        <w:tabs>
          <w:tab w:val="left" w:pos="1668"/>
          <w:tab w:val="left" w:pos="2730"/>
          <w:tab w:val="left" w:pos="4449"/>
          <w:tab w:val="left" w:pos="6298"/>
          <w:tab w:val="left" w:pos="6670"/>
          <w:tab w:val="left" w:pos="7452"/>
          <w:tab w:val="left" w:pos="8874"/>
        </w:tabs>
        <w:ind w:right="470" w:firstLine="708"/>
        <w:jc w:val="left"/>
        <w:rPr>
          <w:rFonts w:ascii="Symbol" w:hAnsi="Symbol"/>
          <w:sz w:val="20"/>
        </w:rPr>
      </w:pPr>
      <w:r>
        <w:rPr>
          <w:spacing w:val="-2"/>
          <w:sz w:val="24"/>
        </w:rPr>
        <w:t>уровень</w:t>
      </w:r>
      <w:r>
        <w:rPr>
          <w:sz w:val="24"/>
        </w:rPr>
        <w:tab/>
      </w:r>
      <w:r>
        <w:rPr>
          <w:spacing w:val="-2"/>
          <w:sz w:val="24"/>
        </w:rPr>
        <w:t>квалификации</w:t>
      </w:r>
      <w:r>
        <w:rPr>
          <w:sz w:val="24"/>
        </w:rPr>
        <w:tab/>
      </w:r>
      <w:r>
        <w:rPr>
          <w:spacing w:val="-2"/>
          <w:sz w:val="24"/>
        </w:rPr>
        <w:t>педагогических</w:t>
      </w:r>
      <w:r>
        <w:rPr>
          <w:sz w:val="24"/>
        </w:rPr>
        <w:tab/>
      </w:r>
      <w:r>
        <w:rPr>
          <w:spacing w:val="-10"/>
          <w:sz w:val="24"/>
        </w:rPr>
        <w:t>и</w:t>
      </w:r>
      <w:r>
        <w:rPr>
          <w:sz w:val="24"/>
        </w:rPr>
        <w:tab/>
      </w:r>
      <w:r>
        <w:rPr>
          <w:spacing w:val="-4"/>
          <w:sz w:val="24"/>
        </w:rPr>
        <w:t>иных</w:t>
      </w:r>
      <w:r>
        <w:rPr>
          <w:sz w:val="24"/>
        </w:rPr>
        <w:tab/>
      </w:r>
      <w:r>
        <w:rPr>
          <w:spacing w:val="-2"/>
          <w:sz w:val="24"/>
        </w:rPr>
        <w:t>работников</w:t>
      </w:r>
      <w:r>
        <w:rPr>
          <w:sz w:val="24"/>
        </w:rPr>
        <w:tab/>
      </w:r>
      <w:r>
        <w:rPr>
          <w:spacing w:val="-2"/>
          <w:sz w:val="24"/>
        </w:rPr>
        <w:t>образовательной организации;</w:t>
      </w:r>
    </w:p>
    <w:p w:rsidR="006C1371" w:rsidRDefault="00114C20" w:rsidP="00030E22">
      <w:pPr>
        <w:pStyle w:val="a6"/>
        <w:numPr>
          <w:ilvl w:val="1"/>
          <w:numId w:val="411"/>
        </w:numPr>
        <w:tabs>
          <w:tab w:val="left" w:pos="1668"/>
          <w:tab w:val="left" w:pos="3637"/>
          <w:tab w:val="left" w:pos="6074"/>
          <w:tab w:val="left" w:pos="7393"/>
          <w:tab w:val="left" w:pos="9422"/>
        </w:tabs>
        <w:ind w:left="1668"/>
        <w:jc w:val="left"/>
        <w:rPr>
          <w:rFonts w:ascii="Symbol" w:hAnsi="Symbol"/>
          <w:sz w:val="20"/>
        </w:rPr>
      </w:pPr>
      <w:r>
        <w:rPr>
          <w:spacing w:val="-2"/>
          <w:sz w:val="24"/>
        </w:rPr>
        <w:t>непрерывность</w:t>
      </w:r>
      <w:r>
        <w:rPr>
          <w:sz w:val="24"/>
        </w:rPr>
        <w:tab/>
      </w:r>
      <w:r>
        <w:rPr>
          <w:spacing w:val="-2"/>
          <w:sz w:val="24"/>
        </w:rPr>
        <w:t>профессионального</w:t>
      </w:r>
      <w:r>
        <w:rPr>
          <w:sz w:val="24"/>
        </w:rPr>
        <w:tab/>
      </w:r>
      <w:r>
        <w:rPr>
          <w:spacing w:val="-2"/>
          <w:sz w:val="24"/>
        </w:rPr>
        <w:t>развития</w:t>
      </w:r>
      <w:r>
        <w:rPr>
          <w:sz w:val="24"/>
        </w:rPr>
        <w:tab/>
      </w:r>
      <w:r>
        <w:rPr>
          <w:spacing w:val="-2"/>
          <w:sz w:val="24"/>
        </w:rPr>
        <w:t>педагогических</w:t>
      </w:r>
      <w:r>
        <w:rPr>
          <w:sz w:val="24"/>
        </w:rPr>
        <w:tab/>
      </w:r>
      <w:r>
        <w:rPr>
          <w:spacing w:val="-2"/>
          <w:sz w:val="24"/>
        </w:rPr>
        <w:t>работников</w:t>
      </w:r>
    </w:p>
    <w:p w:rsidR="006C1371" w:rsidRDefault="006C1371">
      <w:pPr>
        <w:rPr>
          <w:rFonts w:ascii="Symbol" w:hAnsi="Symbol"/>
          <w:sz w:val="20"/>
        </w:rPr>
        <w:sectPr w:rsidR="006C1371">
          <w:pgSz w:w="11910" w:h="16840"/>
          <w:pgMar w:top="480" w:right="237" w:bottom="1240" w:left="600" w:header="0" w:footer="988" w:gutter="0"/>
          <w:cols w:space="720"/>
        </w:sectPr>
      </w:pPr>
    </w:p>
    <w:p w:rsidR="006C1371" w:rsidRDefault="00114C20">
      <w:pPr>
        <w:pStyle w:val="a3"/>
        <w:spacing w:before="60"/>
        <w:ind w:right="472"/>
      </w:pPr>
      <w:r>
        <w:lastRenderedPageBreak/>
        <w:t xml:space="preserve">образовательной организации, реализующей образовательную программу основного общего </w:t>
      </w:r>
      <w:r>
        <w:rPr>
          <w:spacing w:val="-2"/>
        </w:rPr>
        <w:t>образования.</w:t>
      </w:r>
    </w:p>
    <w:p w:rsidR="006C1371" w:rsidRDefault="00114C20">
      <w:pPr>
        <w:pStyle w:val="a3"/>
        <w:ind w:right="473" w:firstLine="708"/>
      </w:pPr>
      <w:r>
        <w:t>Педагогические кадры имеют необходимый уровень подготовки для реализации программы УУД, что может включать следующее:</w:t>
      </w:r>
    </w:p>
    <w:p w:rsidR="006C1371" w:rsidRDefault="00114C20" w:rsidP="00030E22">
      <w:pPr>
        <w:pStyle w:val="a6"/>
        <w:numPr>
          <w:ilvl w:val="1"/>
          <w:numId w:val="411"/>
        </w:numPr>
        <w:tabs>
          <w:tab w:val="left" w:pos="1668"/>
        </w:tabs>
        <w:ind w:right="470" w:firstLine="708"/>
        <w:rPr>
          <w:rFonts w:ascii="Symbol" w:hAnsi="Symbol"/>
          <w:sz w:val="20"/>
        </w:rPr>
      </w:pPr>
      <w:r>
        <w:rPr>
          <w:sz w:val="24"/>
        </w:rPr>
        <w:t>педагоги владеют представлениями о возрастных особенностях учащихся начальной, основной и старшей школы;</w:t>
      </w:r>
    </w:p>
    <w:p w:rsidR="006C1371" w:rsidRDefault="00114C20" w:rsidP="00030E22">
      <w:pPr>
        <w:pStyle w:val="a6"/>
        <w:numPr>
          <w:ilvl w:val="1"/>
          <w:numId w:val="411"/>
        </w:numPr>
        <w:tabs>
          <w:tab w:val="left" w:pos="1668"/>
        </w:tabs>
        <w:ind w:left="1668"/>
        <w:rPr>
          <w:rFonts w:ascii="Symbol" w:hAnsi="Symbol"/>
          <w:sz w:val="20"/>
        </w:rPr>
      </w:pPr>
      <w:r>
        <w:rPr>
          <w:sz w:val="24"/>
        </w:rPr>
        <w:t>педагоги</w:t>
      </w:r>
      <w:r>
        <w:rPr>
          <w:spacing w:val="-5"/>
          <w:sz w:val="24"/>
        </w:rPr>
        <w:t xml:space="preserve"> </w:t>
      </w:r>
      <w:r>
        <w:rPr>
          <w:sz w:val="24"/>
        </w:rPr>
        <w:t>прошли</w:t>
      </w:r>
      <w:r>
        <w:rPr>
          <w:spacing w:val="-6"/>
          <w:sz w:val="24"/>
        </w:rPr>
        <w:t xml:space="preserve"> </w:t>
      </w:r>
      <w:r>
        <w:rPr>
          <w:sz w:val="24"/>
        </w:rPr>
        <w:t>курсы</w:t>
      </w:r>
      <w:r>
        <w:rPr>
          <w:spacing w:val="-4"/>
          <w:sz w:val="24"/>
        </w:rPr>
        <w:t xml:space="preserve"> </w:t>
      </w:r>
      <w:r>
        <w:rPr>
          <w:sz w:val="24"/>
        </w:rPr>
        <w:t>повышения</w:t>
      </w:r>
      <w:r>
        <w:rPr>
          <w:spacing w:val="-4"/>
          <w:sz w:val="24"/>
        </w:rPr>
        <w:t xml:space="preserve"> </w:t>
      </w:r>
      <w:r>
        <w:rPr>
          <w:sz w:val="24"/>
        </w:rPr>
        <w:t>квалификации,</w:t>
      </w:r>
      <w:r>
        <w:rPr>
          <w:spacing w:val="-7"/>
          <w:sz w:val="24"/>
        </w:rPr>
        <w:t xml:space="preserve"> </w:t>
      </w:r>
      <w:r>
        <w:rPr>
          <w:sz w:val="24"/>
        </w:rPr>
        <w:t>посвященные</w:t>
      </w:r>
      <w:r>
        <w:rPr>
          <w:spacing w:val="-6"/>
          <w:sz w:val="24"/>
        </w:rPr>
        <w:t xml:space="preserve"> </w:t>
      </w:r>
      <w:r>
        <w:rPr>
          <w:spacing w:val="-2"/>
          <w:sz w:val="24"/>
        </w:rPr>
        <w:t>ФГОС;</w:t>
      </w:r>
    </w:p>
    <w:p w:rsidR="006C1371" w:rsidRDefault="00114C20" w:rsidP="00030E22">
      <w:pPr>
        <w:pStyle w:val="a6"/>
        <w:numPr>
          <w:ilvl w:val="1"/>
          <w:numId w:val="411"/>
        </w:numPr>
        <w:tabs>
          <w:tab w:val="left" w:pos="1668"/>
        </w:tabs>
        <w:ind w:right="468" w:firstLine="708"/>
        <w:rPr>
          <w:rFonts w:ascii="Symbol" w:hAnsi="Symbol"/>
          <w:sz w:val="20"/>
        </w:rPr>
      </w:pPr>
      <w:r>
        <w:rPr>
          <w:sz w:val="24"/>
        </w:rPr>
        <w:t>педагоги участвовали в разработке собственной программы по формированию УУД или участвовали</w:t>
      </w:r>
      <w:r>
        <w:rPr>
          <w:spacing w:val="-1"/>
          <w:sz w:val="24"/>
        </w:rPr>
        <w:t xml:space="preserve"> </w:t>
      </w:r>
      <w:r>
        <w:rPr>
          <w:sz w:val="24"/>
        </w:rPr>
        <w:t>во внутришкольном</w:t>
      </w:r>
      <w:r>
        <w:rPr>
          <w:spacing w:val="-3"/>
          <w:sz w:val="24"/>
        </w:rPr>
        <w:t xml:space="preserve"> </w:t>
      </w:r>
      <w:r>
        <w:rPr>
          <w:sz w:val="24"/>
        </w:rPr>
        <w:t>семинаре,</w:t>
      </w:r>
      <w:r>
        <w:rPr>
          <w:spacing w:val="-2"/>
          <w:sz w:val="24"/>
        </w:rPr>
        <w:t xml:space="preserve"> </w:t>
      </w:r>
      <w:r>
        <w:rPr>
          <w:sz w:val="24"/>
        </w:rPr>
        <w:t>посвященном</w:t>
      </w:r>
      <w:r>
        <w:rPr>
          <w:spacing w:val="-3"/>
          <w:sz w:val="24"/>
        </w:rPr>
        <w:t xml:space="preserve"> </w:t>
      </w:r>
      <w:r>
        <w:rPr>
          <w:sz w:val="24"/>
        </w:rPr>
        <w:t>особенностям</w:t>
      </w:r>
      <w:r>
        <w:rPr>
          <w:spacing w:val="-2"/>
          <w:sz w:val="24"/>
        </w:rPr>
        <w:t xml:space="preserve"> </w:t>
      </w:r>
      <w:r>
        <w:rPr>
          <w:sz w:val="24"/>
        </w:rPr>
        <w:t>применения</w:t>
      </w:r>
      <w:r>
        <w:rPr>
          <w:spacing w:val="-2"/>
          <w:sz w:val="24"/>
        </w:rPr>
        <w:t xml:space="preserve"> </w:t>
      </w:r>
      <w:r>
        <w:rPr>
          <w:sz w:val="24"/>
        </w:rPr>
        <w:t>выбранной программы по УУД;</w:t>
      </w:r>
    </w:p>
    <w:p w:rsidR="006C1371" w:rsidRDefault="00114C20" w:rsidP="00030E22">
      <w:pPr>
        <w:pStyle w:val="a6"/>
        <w:numPr>
          <w:ilvl w:val="1"/>
          <w:numId w:val="411"/>
        </w:numPr>
        <w:tabs>
          <w:tab w:val="left" w:pos="1668"/>
        </w:tabs>
        <w:ind w:right="470" w:firstLine="708"/>
        <w:rPr>
          <w:rFonts w:ascii="Symbol" w:hAnsi="Symbol"/>
          <w:sz w:val="20"/>
        </w:rPr>
      </w:pPr>
      <w:r>
        <w:rPr>
          <w:sz w:val="24"/>
        </w:rPr>
        <w:t>педагоги могут строить образовательный процесс в рамках учебного предмета в соответствии с особенностями формирования конкретных УУД;</w:t>
      </w:r>
    </w:p>
    <w:p w:rsidR="006C1371" w:rsidRDefault="00114C20" w:rsidP="00030E22">
      <w:pPr>
        <w:pStyle w:val="a6"/>
        <w:numPr>
          <w:ilvl w:val="1"/>
          <w:numId w:val="411"/>
        </w:numPr>
        <w:tabs>
          <w:tab w:val="left" w:pos="1668"/>
        </w:tabs>
        <w:ind w:right="468" w:firstLine="708"/>
        <w:rPr>
          <w:rFonts w:ascii="Symbol" w:hAnsi="Symbol"/>
          <w:sz w:val="20"/>
        </w:rPr>
      </w:pPr>
      <w:r>
        <w:rPr>
          <w:sz w:val="24"/>
        </w:rPr>
        <w:t xml:space="preserve">педагоги осуществляют формирование УУД в рамках проектной, исследовательской </w:t>
      </w:r>
      <w:r>
        <w:rPr>
          <w:spacing w:val="-2"/>
          <w:sz w:val="24"/>
        </w:rPr>
        <w:t>деятельностей;</w:t>
      </w:r>
    </w:p>
    <w:p w:rsidR="006C1371" w:rsidRDefault="00114C20" w:rsidP="00030E22">
      <w:pPr>
        <w:pStyle w:val="a6"/>
        <w:numPr>
          <w:ilvl w:val="1"/>
          <w:numId w:val="411"/>
        </w:numPr>
        <w:tabs>
          <w:tab w:val="left" w:pos="1668"/>
        </w:tabs>
        <w:ind w:right="467" w:firstLine="708"/>
        <w:rPr>
          <w:rFonts w:ascii="Symbol" w:hAnsi="Symbol"/>
          <w:sz w:val="20"/>
        </w:rPr>
      </w:pPr>
      <w:r>
        <w:rPr>
          <w:sz w:val="24"/>
        </w:rPr>
        <w:t>характер взаимодействия педагога и обучающегося не противоречит представлениям об условиях формирования УУД;</w:t>
      </w:r>
    </w:p>
    <w:p w:rsidR="006C1371" w:rsidRDefault="00114C20" w:rsidP="00030E22">
      <w:pPr>
        <w:pStyle w:val="a6"/>
        <w:numPr>
          <w:ilvl w:val="1"/>
          <w:numId w:val="411"/>
        </w:numPr>
        <w:tabs>
          <w:tab w:val="left" w:pos="1668"/>
        </w:tabs>
        <w:spacing w:before="1"/>
        <w:ind w:left="1668"/>
        <w:rPr>
          <w:rFonts w:ascii="Symbol" w:hAnsi="Symbol"/>
          <w:sz w:val="20"/>
        </w:rPr>
      </w:pPr>
      <w:r>
        <w:rPr>
          <w:sz w:val="24"/>
        </w:rPr>
        <w:t>педагоги</w:t>
      </w:r>
      <w:r>
        <w:rPr>
          <w:spacing w:val="-5"/>
          <w:sz w:val="24"/>
        </w:rPr>
        <w:t xml:space="preserve"> </w:t>
      </w:r>
      <w:r>
        <w:rPr>
          <w:sz w:val="24"/>
        </w:rPr>
        <w:t>владеют</w:t>
      </w:r>
      <w:r>
        <w:rPr>
          <w:spacing w:val="-5"/>
          <w:sz w:val="24"/>
        </w:rPr>
        <w:t xml:space="preserve"> </w:t>
      </w:r>
      <w:r>
        <w:rPr>
          <w:sz w:val="24"/>
        </w:rPr>
        <w:t>навыками</w:t>
      </w:r>
      <w:r>
        <w:rPr>
          <w:spacing w:val="-5"/>
          <w:sz w:val="24"/>
        </w:rPr>
        <w:t xml:space="preserve"> </w:t>
      </w:r>
      <w:r>
        <w:rPr>
          <w:sz w:val="24"/>
        </w:rPr>
        <w:t>формирующего</w:t>
      </w:r>
      <w:r>
        <w:rPr>
          <w:spacing w:val="-5"/>
          <w:sz w:val="24"/>
        </w:rPr>
        <w:t xml:space="preserve"> </w:t>
      </w:r>
      <w:r>
        <w:rPr>
          <w:spacing w:val="-2"/>
          <w:sz w:val="24"/>
        </w:rPr>
        <w:t>оценивания;</w:t>
      </w:r>
    </w:p>
    <w:p w:rsidR="006C1371" w:rsidRDefault="00114C20" w:rsidP="00030E22">
      <w:pPr>
        <w:pStyle w:val="a6"/>
        <w:numPr>
          <w:ilvl w:val="1"/>
          <w:numId w:val="411"/>
        </w:numPr>
        <w:tabs>
          <w:tab w:val="left" w:pos="1668"/>
        </w:tabs>
        <w:ind w:right="463" w:firstLine="708"/>
        <w:rPr>
          <w:rFonts w:ascii="Symbol" w:hAnsi="Symbol"/>
          <w:sz w:val="20"/>
        </w:rPr>
      </w:pPr>
      <w:r>
        <w:rPr>
          <w:sz w:val="24"/>
        </w:rPr>
        <w:t>наличие позиции тьютора или педагоги владеют навыками тьюторского сопровождения обучающихся;</w:t>
      </w:r>
    </w:p>
    <w:p w:rsidR="006C1371" w:rsidRDefault="00114C20" w:rsidP="00030E22">
      <w:pPr>
        <w:pStyle w:val="a6"/>
        <w:numPr>
          <w:ilvl w:val="1"/>
          <w:numId w:val="411"/>
        </w:numPr>
        <w:tabs>
          <w:tab w:val="left" w:pos="1668"/>
        </w:tabs>
        <w:ind w:right="474" w:firstLine="708"/>
        <w:rPr>
          <w:rFonts w:ascii="Symbol" w:hAnsi="Symbol"/>
          <w:sz w:val="20"/>
        </w:rPr>
      </w:pPr>
      <w:r>
        <w:rPr>
          <w:sz w:val="24"/>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6C1371" w:rsidRDefault="006C1371">
      <w:pPr>
        <w:pStyle w:val="a3"/>
        <w:ind w:left="0"/>
        <w:jc w:val="left"/>
      </w:pPr>
    </w:p>
    <w:p w:rsidR="006C1371" w:rsidRDefault="006C1371">
      <w:pPr>
        <w:pStyle w:val="a3"/>
        <w:spacing w:before="211"/>
        <w:ind w:left="0"/>
        <w:jc w:val="left"/>
      </w:pPr>
    </w:p>
    <w:p w:rsidR="006C1371" w:rsidRDefault="00114C20">
      <w:pPr>
        <w:pStyle w:val="3"/>
        <w:spacing w:line="240" w:lineRule="auto"/>
        <w:ind w:left="2686" w:right="1314" w:hanging="1585"/>
      </w:pPr>
      <w:r>
        <w:t>Методика</w:t>
      </w:r>
      <w:r>
        <w:rPr>
          <w:spacing w:val="-7"/>
        </w:rPr>
        <w:t xml:space="preserve"> </w:t>
      </w:r>
      <w:r>
        <w:t>и</w:t>
      </w:r>
      <w:r>
        <w:rPr>
          <w:spacing w:val="-4"/>
        </w:rPr>
        <w:t xml:space="preserve"> </w:t>
      </w:r>
      <w:r>
        <w:t>инструментарий</w:t>
      </w:r>
      <w:r>
        <w:rPr>
          <w:spacing w:val="-4"/>
        </w:rPr>
        <w:t xml:space="preserve"> </w:t>
      </w:r>
      <w:r>
        <w:t>мониторинга</w:t>
      </w:r>
      <w:r>
        <w:rPr>
          <w:spacing w:val="-7"/>
        </w:rPr>
        <w:t xml:space="preserve"> </w:t>
      </w:r>
      <w:r>
        <w:t>успешности</w:t>
      </w:r>
      <w:r>
        <w:rPr>
          <w:spacing w:val="-4"/>
        </w:rPr>
        <w:t xml:space="preserve"> </w:t>
      </w:r>
      <w:r>
        <w:t>освоения</w:t>
      </w:r>
      <w:r>
        <w:rPr>
          <w:spacing w:val="-4"/>
        </w:rPr>
        <w:t xml:space="preserve"> </w:t>
      </w:r>
      <w:r>
        <w:t>и</w:t>
      </w:r>
      <w:r>
        <w:rPr>
          <w:spacing w:val="-4"/>
        </w:rPr>
        <w:t xml:space="preserve"> </w:t>
      </w:r>
      <w:r>
        <w:t>применения обучающимися универсальных учебных действий</w:t>
      </w:r>
    </w:p>
    <w:p w:rsidR="006C1371" w:rsidRDefault="00114C20">
      <w:pPr>
        <w:pStyle w:val="a3"/>
        <w:ind w:right="478" w:firstLine="708"/>
      </w:pPr>
      <w:r>
        <w:t>В процессе реализации мониторинга успешности освоения и применения УУД будут учтены следующие этапы освоения УУД:</w:t>
      </w:r>
    </w:p>
    <w:p w:rsidR="006C1371" w:rsidRDefault="00114C20" w:rsidP="00030E22">
      <w:pPr>
        <w:pStyle w:val="a6"/>
        <w:numPr>
          <w:ilvl w:val="1"/>
          <w:numId w:val="411"/>
        </w:numPr>
        <w:tabs>
          <w:tab w:val="left" w:pos="1668"/>
        </w:tabs>
        <w:ind w:right="471" w:firstLine="708"/>
        <w:rPr>
          <w:rFonts w:ascii="Symbol" w:hAnsi="Symbol"/>
          <w:sz w:val="20"/>
        </w:rPr>
      </w:pPr>
      <w:r>
        <w:rPr>
          <w:sz w:val="24"/>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6C1371" w:rsidRDefault="00114C20" w:rsidP="00030E22">
      <w:pPr>
        <w:pStyle w:val="a6"/>
        <w:numPr>
          <w:ilvl w:val="1"/>
          <w:numId w:val="411"/>
        </w:numPr>
        <w:tabs>
          <w:tab w:val="left" w:pos="1668"/>
        </w:tabs>
        <w:ind w:right="463" w:firstLine="708"/>
        <w:rPr>
          <w:rFonts w:ascii="Symbol" w:hAnsi="Symbol"/>
          <w:sz w:val="20"/>
        </w:rPr>
      </w:pPr>
      <w:r>
        <w:rPr>
          <w:sz w:val="24"/>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6C1371" w:rsidRDefault="00114C20" w:rsidP="00030E22">
      <w:pPr>
        <w:pStyle w:val="a6"/>
        <w:numPr>
          <w:ilvl w:val="1"/>
          <w:numId w:val="411"/>
        </w:numPr>
        <w:tabs>
          <w:tab w:val="left" w:pos="1668"/>
        </w:tabs>
        <w:ind w:right="471" w:firstLine="708"/>
        <w:rPr>
          <w:rFonts w:ascii="Symbol" w:hAnsi="Symbol"/>
          <w:sz w:val="20"/>
        </w:rPr>
      </w:pPr>
      <w:r>
        <w:rPr>
          <w:sz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6C1371" w:rsidRDefault="00114C20" w:rsidP="00030E22">
      <w:pPr>
        <w:pStyle w:val="a6"/>
        <w:numPr>
          <w:ilvl w:val="1"/>
          <w:numId w:val="411"/>
        </w:numPr>
        <w:tabs>
          <w:tab w:val="left" w:pos="1668"/>
        </w:tabs>
        <w:ind w:right="471" w:firstLine="708"/>
        <w:rPr>
          <w:rFonts w:ascii="Symbol" w:hAnsi="Symbol"/>
          <w:sz w:val="20"/>
        </w:rPr>
      </w:pPr>
      <w:r>
        <w:rPr>
          <w:sz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6C1371" w:rsidRDefault="00114C20" w:rsidP="00030E22">
      <w:pPr>
        <w:pStyle w:val="a6"/>
        <w:numPr>
          <w:ilvl w:val="1"/>
          <w:numId w:val="411"/>
        </w:numPr>
        <w:tabs>
          <w:tab w:val="left" w:pos="1668"/>
        </w:tabs>
        <w:ind w:right="471" w:firstLine="708"/>
        <w:rPr>
          <w:rFonts w:ascii="Symbol" w:hAnsi="Symbol"/>
          <w:sz w:val="20"/>
        </w:rPr>
      </w:pPr>
      <w:r>
        <w:rPr>
          <w:sz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6C1371" w:rsidRDefault="00114C20" w:rsidP="00030E22">
      <w:pPr>
        <w:pStyle w:val="a6"/>
        <w:numPr>
          <w:ilvl w:val="1"/>
          <w:numId w:val="411"/>
        </w:numPr>
        <w:tabs>
          <w:tab w:val="left" w:pos="1668"/>
        </w:tabs>
        <w:ind w:left="960" w:right="2129" w:firstLine="0"/>
        <w:rPr>
          <w:rFonts w:ascii="Symbol" w:hAnsi="Symbol"/>
          <w:sz w:val="20"/>
        </w:rPr>
      </w:pPr>
      <w:r>
        <w:rPr>
          <w:sz w:val="24"/>
        </w:rPr>
        <w:t>обобщение</w:t>
      </w:r>
      <w:r>
        <w:rPr>
          <w:spacing w:val="-4"/>
          <w:sz w:val="24"/>
        </w:rPr>
        <w:t xml:space="preserve"> </w:t>
      </w:r>
      <w:r>
        <w:rPr>
          <w:sz w:val="24"/>
        </w:rPr>
        <w:t>учебных</w:t>
      </w:r>
      <w:r>
        <w:rPr>
          <w:spacing w:val="-4"/>
          <w:sz w:val="24"/>
        </w:rPr>
        <w:t xml:space="preserve"> </w:t>
      </w:r>
      <w:r>
        <w:rPr>
          <w:sz w:val="24"/>
        </w:rPr>
        <w:t>действий</w:t>
      </w:r>
      <w:r>
        <w:rPr>
          <w:spacing w:val="-6"/>
          <w:sz w:val="24"/>
        </w:rPr>
        <w:t xml:space="preserve"> </w:t>
      </w:r>
      <w:r>
        <w:rPr>
          <w:sz w:val="24"/>
        </w:rPr>
        <w:t>на</w:t>
      </w:r>
      <w:r>
        <w:rPr>
          <w:spacing w:val="-5"/>
          <w:sz w:val="24"/>
        </w:rPr>
        <w:t xml:space="preserve"> </w:t>
      </w:r>
      <w:r>
        <w:rPr>
          <w:sz w:val="24"/>
        </w:rPr>
        <w:t>основе</w:t>
      </w:r>
      <w:r>
        <w:rPr>
          <w:spacing w:val="-6"/>
          <w:sz w:val="24"/>
        </w:rPr>
        <w:t xml:space="preserve"> </w:t>
      </w:r>
      <w:r>
        <w:rPr>
          <w:sz w:val="24"/>
        </w:rPr>
        <w:t>выявления</w:t>
      </w:r>
      <w:r>
        <w:rPr>
          <w:spacing w:val="-4"/>
          <w:sz w:val="24"/>
        </w:rPr>
        <w:t xml:space="preserve"> </w:t>
      </w:r>
      <w:r>
        <w:rPr>
          <w:sz w:val="24"/>
        </w:rPr>
        <w:t>общих</w:t>
      </w:r>
      <w:r>
        <w:rPr>
          <w:spacing w:val="-5"/>
          <w:sz w:val="24"/>
        </w:rPr>
        <w:t xml:space="preserve"> </w:t>
      </w:r>
      <w:r>
        <w:rPr>
          <w:sz w:val="24"/>
        </w:rPr>
        <w:t>принципов</w:t>
      </w:r>
      <w:r>
        <w:rPr>
          <w:sz w:val="28"/>
        </w:rPr>
        <w:t xml:space="preserve">. </w:t>
      </w:r>
      <w:r>
        <w:rPr>
          <w:sz w:val="24"/>
        </w:rPr>
        <w:t>Система оценки УУД включает:</w:t>
      </w:r>
    </w:p>
    <w:p w:rsidR="006C1371" w:rsidRDefault="00114C20" w:rsidP="00030E22">
      <w:pPr>
        <w:pStyle w:val="a6"/>
        <w:numPr>
          <w:ilvl w:val="1"/>
          <w:numId w:val="411"/>
        </w:numPr>
        <w:tabs>
          <w:tab w:val="left" w:pos="1668"/>
        </w:tabs>
        <w:spacing w:line="275" w:lineRule="exact"/>
        <w:ind w:left="1668"/>
        <w:rPr>
          <w:rFonts w:ascii="Symbol" w:hAnsi="Symbol"/>
          <w:sz w:val="20"/>
        </w:rPr>
      </w:pPr>
      <w:r>
        <w:rPr>
          <w:sz w:val="24"/>
        </w:rPr>
        <w:t>уровневой</w:t>
      </w:r>
      <w:r>
        <w:rPr>
          <w:spacing w:val="-5"/>
          <w:sz w:val="24"/>
        </w:rPr>
        <w:t xml:space="preserve"> </w:t>
      </w:r>
      <w:r>
        <w:rPr>
          <w:sz w:val="24"/>
        </w:rPr>
        <w:t>(определяются</w:t>
      </w:r>
      <w:r>
        <w:rPr>
          <w:spacing w:val="-3"/>
          <w:sz w:val="24"/>
        </w:rPr>
        <w:t xml:space="preserve"> </w:t>
      </w:r>
      <w:r>
        <w:rPr>
          <w:sz w:val="24"/>
        </w:rPr>
        <w:t>уровни</w:t>
      </w:r>
      <w:r>
        <w:rPr>
          <w:spacing w:val="-4"/>
          <w:sz w:val="24"/>
        </w:rPr>
        <w:t xml:space="preserve"> </w:t>
      </w:r>
      <w:r>
        <w:rPr>
          <w:sz w:val="24"/>
        </w:rPr>
        <w:t>владения</w:t>
      </w:r>
      <w:r>
        <w:rPr>
          <w:spacing w:val="-4"/>
          <w:sz w:val="24"/>
        </w:rPr>
        <w:t xml:space="preserve"> УУД);</w:t>
      </w:r>
    </w:p>
    <w:p w:rsidR="006C1371" w:rsidRDefault="00114C20" w:rsidP="00030E22">
      <w:pPr>
        <w:pStyle w:val="a6"/>
        <w:numPr>
          <w:ilvl w:val="1"/>
          <w:numId w:val="411"/>
        </w:numPr>
        <w:tabs>
          <w:tab w:val="left" w:pos="1668"/>
        </w:tabs>
        <w:ind w:right="466" w:firstLine="708"/>
        <w:rPr>
          <w:rFonts w:ascii="Symbol" w:hAnsi="Symbol"/>
          <w:sz w:val="20"/>
        </w:rPr>
      </w:pPr>
      <w:r>
        <w:rPr>
          <w:sz w:val="24"/>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6C1371" w:rsidRDefault="00114C20">
      <w:pPr>
        <w:pStyle w:val="a3"/>
        <w:ind w:right="467" w:firstLine="708"/>
      </w:pPr>
      <w: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w:t>
      </w:r>
      <w:r>
        <w:rPr>
          <w:spacing w:val="64"/>
        </w:rPr>
        <w:t xml:space="preserve"> </w:t>
      </w:r>
      <w:r>
        <w:t>образовательной</w:t>
      </w:r>
      <w:r>
        <w:rPr>
          <w:spacing w:val="66"/>
        </w:rPr>
        <w:t xml:space="preserve"> </w:t>
      </w:r>
      <w:r>
        <w:t>программы</w:t>
      </w:r>
      <w:r>
        <w:rPr>
          <w:spacing w:val="65"/>
        </w:rPr>
        <w:t xml:space="preserve"> </w:t>
      </w:r>
      <w:r>
        <w:t>рекомендуется</w:t>
      </w:r>
      <w:r>
        <w:rPr>
          <w:spacing w:val="65"/>
        </w:rPr>
        <w:t xml:space="preserve"> </w:t>
      </w:r>
      <w:r>
        <w:t>опираться</w:t>
      </w:r>
      <w:r>
        <w:rPr>
          <w:spacing w:val="65"/>
        </w:rPr>
        <w:t xml:space="preserve"> </w:t>
      </w:r>
      <w:r>
        <w:t>на</w:t>
      </w:r>
      <w:r>
        <w:rPr>
          <w:spacing w:val="60"/>
        </w:rPr>
        <w:t xml:space="preserve"> </w:t>
      </w:r>
      <w:r>
        <w:t>передовой</w:t>
      </w:r>
      <w:r>
        <w:rPr>
          <w:spacing w:val="66"/>
        </w:rPr>
        <w:t xml:space="preserve"> </w:t>
      </w:r>
      <w:r>
        <w:t>международный</w:t>
      </w:r>
      <w:r>
        <w:rPr>
          <w:spacing w:val="64"/>
        </w:rPr>
        <w:t xml:space="preserve"> </w:t>
      </w:r>
      <w:r>
        <w:rPr>
          <w:spacing w:val="-10"/>
        </w:rPr>
        <w:t>и</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ind w:right="476"/>
      </w:pPr>
      <w:r>
        <w:lastRenderedPageBreak/>
        <w:t xml:space="preserve">отечественный опыт оценивания, в том числе в части отслеживания динамики индивидуальных </w:t>
      </w:r>
      <w:r>
        <w:rPr>
          <w:spacing w:val="-2"/>
        </w:rPr>
        <w:t>достижений.</w:t>
      </w:r>
    </w:p>
    <w:p w:rsidR="006C1371" w:rsidRDefault="00114C20">
      <w:pPr>
        <w:pStyle w:val="a3"/>
        <w:ind w:right="469" w:firstLine="708"/>
      </w:pPr>
      <w: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6C1371" w:rsidRDefault="006C1371">
      <w:pPr>
        <w:pStyle w:val="a3"/>
        <w:ind w:left="0"/>
        <w:jc w:val="left"/>
      </w:pPr>
    </w:p>
    <w:p w:rsidR="006C1371" w:rsidRDefault="006C1371">
      <w:pPr>
        <w:pStyle w:val="a3"/>
        <w:spacing w:before="103"/>
        <w:ind w:left="0"/>
        <w:jc w:val="left"/>
      </w:pPr>
    </w:p>
    <w:p w:rsidR="006C1371" w:rsidRDefault="00114C20" w:rsidP="00030E22">
      <w:pPr>
        <w:pStyle w:val="3"/>
        <w:numPr>
          <w:ilvl w:val="1"/>
          <w:numId w:val="445"/>
        </w:numPr>
        <w:tabs>
          <w:tab w:val="left" w:pos="3735"/>
        </w:tabs>
        <w:spacing w:line="240" w:lineRule="auto"/>
        <w:ind w:left="3735"/>
        <w:jc w:val="left"/>
      </w:pPr>
      <w:r>
        <w:t>Программы</w:t>
      </w:r>
      <w:r>
        <w:rPr>
          <w:spacing w:val="-4"/>
        </w:rPr>
        <w:t xml:space="preserve"> </w:t>
      </w:r>
      <w:r>
        <w:t>учебных</w:t>
      </w:r>
      <w:r>
        <w:rPr>
          <w:spacing w:val="-2"/>
        </w:rPr>
        <w:t xml:space="preserve"> </w:t>
      </w:r>
      <w:r>
        <w:t>предметов,</w:t>
      </w:r>
      <w:r>
        <w:rPr>
          <w:spacing w:val="-2"/>
        </w:rPr>
        <w:t xml:space="preserve"> курсов</w:t>
      </w:r>
    </w:p>
    <w:p w:rsidR="006C1371" w:rsidRDefault="00114C20">
      <w:pPr>
        <w:spacing w:before="238"/>
        <w:ind w:left="1385"/>
        <w:jc w:val="both"/>
        <w:rPr>
          <w:b/>
          <w:sz w:val="24"/>
        </w:rPr>
      </w:pPr>
      <w:r>
        <w:rPr>
          <w:b/>
          <w:sz w:val="24"/>
        </w:rPr>
        <w:t>2.2.1</w:t>
      </w:r>
      <w:r>
        <w:rPr>
          <w:b/>
          <w:spacing w:val="-3"/>
          <w:sz w:val="24"/>
        </w:rPr>
        <w:t xml:space="preserve"> </w:t>
      </w:r>
      <w:r>
        <w:rPr>
          <w:b/>
          <w:sz w:val="24"/>
        </w:rPr>
        <w:t>Общие</w:t>
      </w:r>
      <w:r>
        <w:rPr>
          <w:b/>
          <w:spacing w:val="-2"/>
          <w:sz w:val="24"/>
        </w:rPr>
        <w:t xml:space="preserve"> положения</w:t>
      </w:r>
    </w:p>
    <w:p w:rsidR="006C1371" w:rsidRDefault="00114C20">
      <w:pPr>
        <w:pStyle w:val="a3"/>
        <w:spacing w:before="55"/>
        <w:ind w:right="470" w:firstLine="708"/>
      </w:pPr>
      <w:r>
        <w:t>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 ФОП ООО и федеральных рабочих программ.</w:t>
      </w:r>
    </w:p>
    <w:p w:rsidR="006C1371" w:rsidRDefault="00114C20">
      <w:pPr>
        <w:pStyle w:val="a3"/>
        <w:ind w:right="470" w:firstLine="708"/>
      </w:pPr>
      <w: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6C1371" w:rsidRDefault="00114C20">
      <w:pPr>
        <w:pStyle w:val="a3"/>
        <w:spacing w:before="1"/>
        <w:ind w:right="470" w:firstLine="708"/>
      </w:pPr>
      <w: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6C1371" w:rsidRDefault="00114C20">
      <w:pPr>
        <w:pStyle w:val="a3"/>
        <w:ind w:right="471" w:firstLine="708"/>
      </w:pPr>
      <w:r>
        <w:t>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w:t>
      </w:r>
    </w:p>
    <w:p w:rsidR="006C1371" w:rsidRDefault="00114C20">
      <w:pPr>
        <w:pStyle w:val="a3"/>
        <w:ind w:right="463" w:firstLine="708"/>
      </w:pPr>
      <w:r>
        <w:t>Каждый учебный предмет в зависимости от предметного содержания и релевантных способов организации</w:t>
      </w:r>
      <w:r>
        <w:rPr>
          <w:spacing w:val="-1"/>
        </w:rPr>
        <w:t xml:space="preserve"> </w:t>
      </w:r>
      <w:r>
        <w:t>учебной деятельности, обучающихся раскрывает определенные</w:t>
      </w:r>
      <w:r>
        <w:rPr>
          <w:spacing w:val="-1"/>
        </w:rPr>
        <w:t xml:space="preserve"> </w:t>
      </w:r>
      <w:r>
        <w:t>возможности для формирования универсальных учебных действий и получения личностных результатов.</w:t>
      </w:r>
    </w:p>
    <w:p w:rsidR="006C1371" w:rsidRDefault="00114C20">
      <w:pPr>
        <w:pStyle w:val="a3"/>
        <w:ind w:right="472" w:firstLine="708"/>
      </w:pPr>
      <w: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6C1371" w:rsidRDefault="00114C20">
      <w:pPr>
        <w:pStyle w:val="a3"/>
        <w:ind w:right="472" w:firstLine="708"/>
      </w:pPr>
      <w:r>
        <w:t>Курсивом в программах учебных предметов выделены элементы содержания, относящиеся к результатам, которым учащиеся «получат возможность научиться».</w:t>
      </w:r>
    </w:p>
    <w:p w:rsidR="006C1371" w:rsidRDefault="00114C20" w:rsidP="00030E22">
      <w:pPr>
        <w:pStyle w:val="3"/>
        <w:numPr>
          <w:ilvl w:val="2"/>
          <w:numId w:val="410"/>
        </w:numPr>
        <w:tabs>
          <w:tab w:val="left" w:pos="1985"/>
        </w:tabs>
        <w:spacing w:before="246" w:line="240" w:lineRule="auto"/>
        <w:ind w:right="1400" w:firstLine="0"/>
      </w:pPr>
      <w:r>
        <w:t>Основное</w:t>
      </w:r>
      <w:r>
        <w:rPr>
          <w:spacing w:val="-6"/>
        </w:rPr>
        <w:t xml:space="preserve"> </w:t>
      </w:r>
      <w:r>
        <w:t>содержание</w:t>
      </w:r>
      <w:r>
        <w:rPr>
          <w:spacing w:val="-6"/>
        </w:rPr>
        <w:t xml:space="preserve"> </w:t>
      </w:r>
      <w:r>
        <w:t>учебных</w:t>
      </w:r>
      <w:r>
        <w:rPr>
          <w:spacing w:val="-5"/>
        </w:rPr>
        <w:t xml:space="preserve"> </w:t>
      </w:r>
      <w:r>
        <w:t>предметов</w:t>
      </w:r>
      <w:r>
        <w:rPr>
          <w:spacing w:val="-5"/>
        </w:rPr>
        <w:t xml:space="preserve"> </w:t>
      </w:r>
      <w:r>
        <w:t>на</w:t>
      </w:r>
      <w:r>
        <w:rPr>
          <w:spacing w:val="-5"/>
        </w:rPr>
        <w:t xml:space="preserve"> </w:t>
      </w:r>
      <w:r>
        <w:t>уровне</w:t>
      </w:r>
      <w:r>
        <w:rPr>
          <w:spacing w:val="-6"/>
        </w:rPr>
        <w:t xml:space="preserve"> </w:t>
      </w:r>
      <w:r>
        <w:t>основного</w:t>
      </w:r>
      <w:r>
        <w:rPr>
          <w:spacing w:val="-5"/>
        </w:rPr>
        <w:t xml:space="preserve"> </w:t>
      </w:r>
      <w:r>
        <w:t xml:space="preserve">общего </w:t>
      </w:r>
      <w:r>
        <w:rPr>
          <w:spacing w:val="-2"/>
        </w:rPr>
        <w:t>образования</w:t>
      </w:r>
    </w:p>
    <w:p w:rsidR="006C1371" w:rsidRDefault="00114C20" w:rsidP="00030E22">
      <w:pPr>
        <w:pStyle w:val="4"/>
        <w:numPr>
          <w:ilvl w:val="3"/>
          <w:numId w:val="410"/>
        </w:numPr>
        <w:tabs>
          <w:tab w:val="left" w:pos="2734"/>
        </w:tabs>
        <w:spacing w:before="201" w:line="272" w:lineRule="exact"/>
        <w:jc w:val="both"/>
      </w:pPr>
      <w:r>
        <w:t>Русский</w:t>
      </w:r>
      <w:r>
        <w:rPr>
          <w:spacing w:val="-4"/>
        </w:rPr>
        <w:t xml:space="preserve"> язык</w:t>
      </w:r>
    </w:p>
    <w:p w:rsidR="006C1371" w:rsidRDefault="00114C20">
      <w:pPr>
        <w:pStyle w:val="a3"/>
        <w:ind w:right="471" w:firstLine="708"/>
      </w:pPr>
      <w:r>
        <w:t>Русский язык – национальный язык русского народа и государственный язык Российской Федерации,</w:t>
      </w:r>
      <w:r>
        <w:rPr>
          <w:spacing w:val="34"/>
        </w:rPr>
        <w:t xml:space="preserve">  </w:t>
      </w:r>
      <w:r>
        <w:t>являющийся</w:t>
      </w:r>
      <w:r>
        <w:rPr>
          <w:spacing w:val="35"/>
        </w:rPr>
        <w:t xml:space="preserve">  </w:t>
      </w:r>
      <w:r>
        <w:t>также</w:t>
      </w:r>
      <w:r>
        <w:rPr>
          <w:spacing w:val="34"/>
        </w:rPr>
        <w:t xml:space="preserve">  </w:t>
      </w:r>
      <w:r>
        <w:t>средством</w:t>
      </w:r>
      <w:r>
        <w:rPr>
          <w:spacing w:val="35"/>
        </w:rPr>
        <w:t xml:space="preserve">  </w:t>
      </w:r>
      <w:r>
        <w:t>межнационального</w:t>
      </w:r>
      <w:r>
        <w:rPr>
          <w:spacing w:val="34"/>
        </w:rPr>
        <w:t xml:space="preserve">  </w:t>
      </w:r>
      <w:r>
        <w:t>общения.</w:t>
      </w:r>
      <w:r>
        <w:rPr>
          <w:spacing w:val="34"/>
        </w:rPr>
        <w:t xml:space="preserve">  </w:t>
      </w:r>
      <w:r>
        <w:t>Изучение</w:t>
      </w:r>
      <w:r>
        <w:rPr>
          <w:spacing w:val="35"/>
        </w:rPr>
        <w:t xml:space="preserve">  </w:t>
      </w:r>
      <w:r>
        <w:rPr>
          <w:spacing w:val="-2"/>
        </w:rPr>
        <w:t>предмета</w:t>
      </w:r>
    </w:p>
    <w:p w:rsidR="006C1371" w:rsidRDefault="00114C20">
      <w:pPr>
        <w:pStyle w:val="a3"/>
        <w:ind w:right="467"/>
      </w:pPr>
      <w:r>
        <w:t>«Русский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C1371" w:rsidRDefault="00114C20">
      <w:pPr>
        <w:pStyle w:val="a3"/>
        <w:ind w:right="467" w:firstLine="708"/>
      </w:pPr>
      <w:r>
        <w:t xml:space="preserve">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w:t>
      </w:r>
      <w:r>
        <w:rPr>
          <w:spacing w:val="-2"/>
        </w:rPr>
        <w:t>образования.</w:t>
      </w:r>
    </w:p>
    <w:p w:rsidR="006C1371" w:rsidRDefault="00114C20">
      <w:pPr>
        <w:pStyle w:val="a3"/>
        <w:ind w:right="469" w:firstLine="708"/>
      </w:pPr>
      <w: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6C1371" w:rsidRDefault="00114C20">
      <w:pPr>
        <w:pStyle w:val="a3"/>
        <w:ind w:right="470" w:firstLine="708"/>
      </w:pPr>
      <w: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6C1371" w:rsidRDefault="00114C20">
      <w:pPr>
        <w:pStyle w:val="a3"/>
        <w:ind w:right="465" w:firstLine="708"/>
      </w:pPr>
      <w: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w:t>
      </w:r>
      <w:r>
        <w:rPr>
          <w:spacing w:val="40"/>
        </w:rPr>
        <w:t xml:space="preserve"> </w:t>
      </w:r>
      <w:r>
        <w:t>общие</w:t>
      </w:r>
      <w:r>
        <w:rPr>
          <w:spacing w:val="40"/>
        </w:rPr>
        <w:t xml:space="preserve"> </w:t>
      </w:r>
      <w:r>
        <w:t>сведения</w:t>
      </w:r>
      <w:r>
        <w:rPr>
          <w:spacing w:val="40"/>
        </w:rPr>
        <w:t xml:space="preserve"> </w:t>
      </w:r>
      <w:r>
        <w:t>о</w:t>
      </w:r>
      <w:r>
        <w:rPr>
          <w:spacing w:val="40"/>
        </w:rPr>
        <w:t xml:space="preserve"> </w:t>
      </w:r>
      <w:r>
        <w:t>лингвистике</w:t>
      </w:r>
      <w:r>
        <w:rPr>
          <w:spacing w:val="40"/>
        </w:rPr>
        <w:t xml:space="preserve"> </w:t>
      </w:r>
      <w:r>
        <w:t>как</w:t>
      </w:r>
      <w:r>
        <w:rPr>
          <w:spacing w:val="40"/>
        </w:rPr>
        <w:t xml:space="preserve"> </w:t>
      </w:r>
      <w:r>
        <w:t>науке</w:t>
      </w:r>
      <w:r>
        <w:rPr>
          <w:spacing w:val="40"/>
        </w:rPr>
        <w:t xml:space="preserve"> </w:t>
      </w:r>
      <w:r>
        <w:t>и</w:t>
      </w:r>
      <w:r>
        <w:rPr>
          <w:spacing w:val="40"/>
        </w:rPr>
        <w:t xml:space="preserve"> </w:t>
      </w:r>
      <w:r>
        <w:t>ученых-русистах;</w:t>
      </w:r>
      <w:r>
        <w:rPr>
          <w:spacing w:val="40"/>
        </w:rPr>
        <w:t xml:space="preserve"> </w:t>
      </w:r>
      <w:r>
        <w:t>об</w:t>
      </w:r>
      <w:r>
        <w:rPr>
          <w:spacing w:val="40"/>
        </w:rPr>
        <w:t xml:space="preserve"> </w:t>
      </w:r>
      <w:r>
        <w:t>основных</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ind w:right="462"/>
      </w:pPr>
      <w:r>
        <w:lastRenderedPageBreak/>
        <w:t>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6C1371" w:rsidRDefault="00114C20">
      <w:pPr>
        <w:pStyle w:val="a3"/>
        <w:ind w:right="467" w:firstLine="708"/>
      </w:pPr>
      <w: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6C1371" w:rsidRDefault="00114C20">
      <w:pPr>
        <w:pStyle w:val="a3"/>
        <w:ind w:right="463" w:firstLine="708"/>
      </w:pPr>
      <w: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C1371" w:rsidRDefault="00114C20">
      <w:pPr>
        <w:pStyle w:val="a3"/>
        <w:ind w:right="472" w:firstLine="708"/>
      </w:pPr>
      <w: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C1371" w:rsidRDefault="00114C20">
      <w:pPr>
        <w:pStyle w:val="a3"/>
        <w:ind w:right="461" w:firstLine="708"/>
      </w:pPr>
      <w: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C1371" w:rsidRDefault="00114C20">
      <w:pPr>
        <w:pStyle w:val="a3"/>
        <w:spacing w:before="1"/>
        <w:ind w:right="469" w:firstLine="708"/>
      </w:pPr>
      <w: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C1371" w:rsidRDefault="00114C20">
      <w:pPr>
        <w:pStyle w:val="a3"/>
        <w:ind w:right="470" w:firstLine="708"/>
      </w:pPr>
      <w: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w:t>
      </w:r>
      <w:r>
        <w:rPr>
          <w:spacing w:val="40"/>
        </w:rPr>
        <w:t xml:space="preserve"> </w:t>
      </w:r>
      <w:r>
        <w:t>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 ФОП ООО.</w:t>
      </w:r>
    </w:p>
    <w:p w:rsidR="006C1371" w:rsidRDefault="00114C20">
      <w:pPr>
        <w:pStyle w:val="a3"/>
        <w:ind w:left="960"/>
      </w:pPr>
      <w:r>
        <w:t>Главными</w:t>
      </w:r>
      <w:r>
        <w:rPr>
          <w:spacing w:val="-5"/>
        </w:rPr>
        <w:t xml:space="preserve"> </w:t>
      </w:r>
      <w:r>
        <w:t>задачами</w:t>
      </w:r>
      <w:r>
        <w:rPr>
          <w:spacing w:val="-4"/>
        </w:rPr>
        <w:t xml:space="preserve"> </w:t>
      </w:r>
      <w:r>
        <w:t>реализации</w:t>
      </w:r>
      <w:r>
        <w:rPr>
          <w:spacing w:val="-5"/>
        </w:rPr>
        <w:t xml:space="preserve"> </w:t>
      </w:r>
      <w:r>
        <w:t>Программы</w:t>
      </w:r>
      <w:r>
        <w:rPr>
          <w:spacing w:val="-4"/>
        </w:rPr>
        <w:t xml:space="preserve"> </w:t>
      </w:r>
      <w:r>
        <w:rPr>
          <w:spacing w:val="-2"/>
        </w:rPr>
        <w:t>являются:</w:t>
      </w:r>
    </w:p>
    <w:p w:rsidR="006C1371" w:rsidRDefault="00114C20" w:rsidP="00030E22">
      <w:pPr>
        <w:pStyle w:val="a6"/>
        <w:numPr>
          <w:ilvl w:val="1"/>
          <w:numId w:val="411"/>
        </w:numPr>
        <w:tabs>
          <w:tab w:val="left" w:pos="1667"/>
        </w:tabs>
        <w:spacing w:before="5" w:line="237" w:lineRule="auto"/>
        <w:ind w:right="470" w:firstLine="708"/>
        <w:rPr>
          <w:rFonts w:ascii="Symbol" w:hAnsi="Symbol"/>
          <w:sz w:val="24"/>
        </w:rPr>
      </w:pPr>
      <w:r>
        <w:rPr>
          <w:sz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6C1371" w:rsidRDefault="00114C20" w:rsidP="00030E22">
      <w:pPr>
        <w:pStyle w:val="a6"/>
        <w:numPr>
          <w:ilvl w:val="1"/>
          <w:numId w:val="411"/>
        </w:numPr>
        <w:tabs>
          <w:tab w:val="left" w:pos="1667"/>
        </w:tabs>
        <w:spacing w:before="4" w:line="237" w:lineRule="auto"/>
        <w:ind w:right="472" w:firstLine="708"/>
        <w:rPr>
          <w:rFonts w:ascii="Symbol" w:hAnsi="Symbol"/>
          <w:sz w:val="24"/>
        </w:rPr>
      </w:pPr>
      <w:r>
        <w:rPr>
          <w:sz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6C1371" w:rsidRDefault="00114C20" w:rsidP="00030E22">
      <w:pPr>
        <w:pStyle w:val="a6"/>
        <w:numPr>
          <w:ilvl w:val="1"/>
          <w:numId w:val="411"/>
        </w:numPr>
        <w:tabs>
          <w:tab w:val="left" w:pos="1667"/>
        </w:tabs>
        <w:spacing w:before="8" w:line="237" w:lineRule="auto"/>
        <w:ind w:right="471" w:firstLine="708"/>
        <w:rPr>
          <w:rFonts w:ascii="Symbol" w:hAnsi="Symbol"/>
          <w:sz w:val="24"/>
        </w:rPr>
      </w:pPr>
      <w:r>
        <w:rPr>
          <w:sz w:val="24"/>
        </w:rPr>
        <w:t>овладение функциональной грамотностью и принципами нормативного</w:t>
      </w:r>
      <w:r>
        <w:rPr>
          <w:spacing w:val="40"/>
          <w:sz w:val="24"/>
        </w:rPr>
        <w:t xml:space="preserve"> </w:t>
      </w:r>
      <w:r>
        <w:rPr>
          <w:sz w:val="24"/>
        </w:rPr>
        <w:t>использования языковых средств;</w:t>
      </w:r>
    </w:p>
    <w:p w:rsidR="006C1371" w:rsidRDefault="00114C20" w:rsidP="00030E22">
      <w:pPr>
        <w:pStyle w:val="a6"/>
        <w:numPr>
          <w:ilvl w:val="1"/>
          <w:numId w:val="411"/>
        </w:numPr>
        <w:tabs>
          <w:tab w:val="left" w:pos="1667"/>
        </w:tabs>
        <w:spacing w:before="2"/>
        <w:ind w:right="471" w:firstLine="708"/>
        <w:rPr>
          <w:rFonts w:ascii="Symbol" w:hAnsi="Symbol"/>
          <w:sz w:val="24"/>
        </w:rPr>
      </w:pPr>
      <w:r>
        <w:rPr>
          <w:sz w:val="24"/>
        </w:rPr>
        <w:t>овладение основными видами речевой деятельности, использование возможностей языка как средства коммуникации и средства познания.</w:t>
      </w:r>
    </w:p>
    <w:p w:rsidR="006C1371" w:rsidRDefault="00114C20">
      <w:pPr>
        <w:pStyle w:val="a3"/>
        <w:spacing w:line="275" w:lineRule="exact"/>
        <w:ind w:left="960"/>
      </w:pPr>
      <w:r>
        <w:t>В</w:t>
      </w:r>
      <w:r>
        <w:rPr>
          <w:spacing w:val="-5"/>
        </w:rPr>
        <w:t xml:space="preserve"> </w:t>
      </w:r>
      <w:r>
        <w:t>процессе</w:t>
      </w:r>
      <w:r>
        <w:rPr>
          <w:spacing w:val="-4"/>
        </w:rPr>
        <w:t xml:space="preserve"> </w:t>
      </w:r>
      <w:r>
        <w:t>изучения</w:t>
      </w:r>
      <w:r>
        <w:rPr>
          <w:spacing w:val="-2"/>
        </w:rPr>
        <w:t xml:space="preserve"> </w:t>
      </w:r>
      <w:r>
        <w:t>предмета</w:t>
      </w:r>
      <w:r>
        <w:rPr>
          <w:spacing w:val="1"/>
        </w:rPr>
        <w:t xml:space="preserve"> </w:t>
      </w:r>
      <w:r>
        <w:t>«Русский</w:t>
      </w:r>
      <w:r>
        <w:rPr>
          <w:spacing w:val="-3"/>
        </w:rPr>
        <w:t xml:space="preserve"> </w:t>
      </w:r>
      <w:r>
        <w:t>язык»</w:t>
      </w:r>
      <w:r>
        <w:rPr>
          <w:spacing w:val="-8"/>
        </w:rPr>
        <w:t xml:space="preserve"> </w:t>
      </w:r>
      <w:r>
        <w:t>создаются</w:t>
      </w:r>
      <w:r>
        <w:rPr>
          <w:spacing w:val="-1"/>
        </w:rPr>
        <w:t xml:space="preserve"> </w:t>
      </w:r>
      <w:r>
        <w:rPr>
          <w:spacing w:val="-2"/>
        </w:rPr>
        <w:t>условия</w:t>
      </w:r>
    </w:p>
    <w:p w:rsidR="006C1371" w:rsidRDefault="00114C20" w:rsidP="00030E22">
      <w:pPr>
        <w:pStyle w:val="a6"/>
        <w:numPr>
          <w:ilvl w:val="1"/>
          <w:numId w:val="411"/>
        </w:numPr>
        <w:tabs>
          <w:tab w:val="left" w:pos="1667"/>
        </w:tabs>
        <w:spacing w:before="4" w:line="237" w:lineRule="auto"/>
        <w:ind w:right="464" w:firstLine="708"/>
        <w:rPr>
          <w:rFonts w:ascii="Symbol" w:hAnsi="Symbol"/>
          <w:sz w:val="24"/>
        </w:rPr>
      </w:pPr>
      <w:r>
        <w:rPr>
          <w:sz w:val="24"/>
        </w:rPr>
        <w:t xml:space="preserve">для развития личности, ее духовно-нравственного и эмоционального </w:t>
      </w:r>
      <w:r>
        <w:rPr>
          <w:spacing w:val="-2"/>
          <w:sz w:val="24"/>
        </w:rPr>
        <w:t>совершенствования;</w:t>
      </w:r>
    </w:p>
    <w:p w:rsidR="006C1371" w:rsidRDefault="00114C20" w:rsidP="00030E22">
      <w:pPr>
        <w:pStyle w:val="a6"/>
        <w:numPr>
          <w:ilvl w:val="1"/>
          <w:numId w:val="411"/>
        </w:numPr>
        <w:tabs>
          <w:tab w:val="left" w:pos="1667"/>
        </w:tabs>
        <w:spacing w:before="5" w:line="237" w:lineRule="auto"/>
        <w:ind w:right="472" w:firstLine="708"/>
        <w:rPr>
          <w:rFonts w:ascii="Symbol" w:hAnsi="Symbol"/>
          <w:sz w:val="24"/>
        </w:rPr>
      </w:pPr>
      <w:r>
        <w:rPr>
          <w:sz w:val="24"/>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6C1371" w:rsidRDefault="00114C20" w:rsidP="00030E22">
      <w:pPr>
        <w:pStyle w:val="a6"/>
        <w:numPr>
          <w:ilvl w:val="1"/>
          <w:numId w:val="411"/>
        </w:numPr>
        <w:tabs>
          <w:tab w:val="left" w:pos="1667"/>
        </w:tabs>
        <w:spacing w:before="4" w:line="237" w:lineRule="auto"/>
        <w:ind w:right="470" w:firstLine="708"/>
        <w:rPr>
          <w:rFonts w:ascii="Symbol" w:hAnsi="Symbol"/>
          <w:sz w:val="24"/>
        </w:rPr>
      </w:pPr>
      <w:r>
        <w:rPr>
          <w:sz w:val="24"/>
        </w:rPr>
        <w:t>для формирования социальных ценностей обучающихся, основ их гражданской идентичности и социально-профессиональных ориентаций;</w:t>
      </w:r>
    </w:p>
    <w:p w:rsidR="006C1371" w:rsidRDefault="00114C20" w:rsidP="00030E22">
      <w:pPr>
        <w:pStyle w:val="a6"/>
        <w:numPr>
          <w:ilvl w:val="1"/>
          <w:numId w:val="411"/>
        </w:numPr>
        <w:tabs>
          <w:tab w:val="left" w:pos="1667"/>
        </w:tabs>
        <w:spacing w:before="5" w:line="237" w:lineRule="auto"/>
        <w:ind w:right="471" w:firstLine="708"/>
        <w:rPr>
          <w:rFonts w:ascii="Symbol" w:hAnsi="Symbol"/>
          <w:sz w:val="24"/>
        </w:rPr>
      </w:pPr>
      <w:r>
        <w:rPr>
          <w:sz w:val="24"/>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6C1371" w:rsidRDefault="00114C20" w:rsidP="00030E22">
      <w:pPr>
        <w:pStyle w:val="a6"/>
        <w:numPr>
          <w:ilvl w:val="1"/>
          <w:numId w:val="411"/>
        </w:numPr>
        <w:tabs>
          <w:tab w:val="left" w:pos="1667"/>
        </w:tabs>
        <w:spacing w:before="5" w:line="293" w:lineRule="exact"/>
        <w:ind w:left="1667" w:hanging="707"/>
        <w:rPr>
          <w:rFonts w:ascii="Symbol" w:hAnsi="Symbol"/>
          <w:sz w:val="24"/>
        </w:rPr>
      </w:pPr>
      <w:r>
        <w:rPr>
          <w:sz w:val="24"/>
        </w:rPr>
        <w:t>для</w:t>
      </w:r>
      <w:r>
        <w:rPr>
          <w:spacing w:val="-5"/>
          <w:sz w:val="24"/>
        </w:rPr>
        <w:t xml:space="preserve"> </w:t>
      </w:r>
      <w:r>
        <w:rPr>
          <w:sz w:val="24"/>
        </w:rPr>
        <w:t>знакомства</w:t>
      </w:r>
      <w:r>
        <w:rPr>
          <w:spacing w:val="-2"/>
          <w:sz w:val="24"/>
        </w:rPr>
        <w:t xml:space="preserve"> </w:t>
      </w:r>
      <w:r>
        <w:rPr>
          <w:sz w:val="24"/>
        </w:rPr>
        <w:t>обучающихся</w:t>
      </w:r>
      <w:r>
        <w:rPr>
          <w:spacing w:val="-2"/>
          <w:sz w:val="24"/>
        </w:rPr>
        <w:t xml:space="preserve"> </w:t>
      </w:r>
      <w:r>
        <w:rPr>
          <w:sz w:val="24"/>
        </w:rPr>
        <w:t>с</w:t>
      </w:r>
      <w:r>
        <w:rPr>
          <w:spacing w:val="-3"/>
          <w:sz w:val="24"/>
        </w:rPr>
        <w:t xml:space="preserve"> </w:t>
      </w:r>
      <w:r>
        <w:rPr>
          <w:sz w:val="24"/>
        </w:rPr>
        <w:t>методами</w:t>
      </w:r>
      <w:r>
        <w:rPr>
          <w:spacing w:val="-2"/>
          <w:sz w:val="24"/>
        </w:rPr>
        <w:t xml:space="preserve"> </w:t>
      </w:r>
      <w:r>
        <w:rPr>
          <w:sz w:val="24"/>
        </w:rPr>
        <w:t>научного</w:t>
      </w:r>
      <w:r>
        <w:rPr>
          <w:spacing w:val="-2"/>
          <w:sz w:val="24"/>
        </w:rPr>
        <w:t xml:space="preserve"> познания;</w:t>
      </w:r>
    </w:p>
    <w:p w:rsidR="006C1371" w:rsidRDefault="00114C20" w:rsidP="00030E22">
      <w:pPr>
        <w:pStyle w:val="a6"/>
        <w:numPr>
          <w:ilvl w:val="1"/>
          <w:numId w:val="411"/>
        </w:numPr>
        <w:tabs>
          <w:tab w:val="left" w:pos="1667"/>
        </w:tabs>
        <w:ind w:right="468" w:firstLine="708"/>
        <w:rPr>
          <w:rFonts w:ascii="Symbol" w:hAnsi="Symbol"/>
          <w:sz w:val="24"/>
        </w:rPr>
      </w:pPr>
      <w:r>
        <w:rPr>
          <w:sz w:val="24"/>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6C1371" w:rsidRDefault="00114C20" w:rsidP="00030E22">
      <w:pPr>
        <w:pStyle w:val="a6"/>
        <w:numPr>
          <w:ilvl w:val="1"/>
          <w:numId w:val="411"/>
        </w:numPr>
        <w:tabs>
          <w:tab w:val="left" w:pos="1667"/>
        </w:tabs>
        <w:spacing w:before="3" w:line="237" w:lineRule="auto"/>
        <w:ind w:right="467" w:firstLine="708"/>
        <w:rPr>
          <w:rFonts w:ascii="Symbol" w:hAnsi="Symbol"/>
          <w:sz w:val="24"/>
        </w:rPr>
      </w:pPr>
      <w:r>
        <w:rPr>
          <w:sz w:val="24"/>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6C1371" w:rsidRDefault="006C1371">
      <w:pPr>
        <w:pStyle w:val="a3"/>
        <w:ind w:left="0"/>
        <w:jc w:val="left"/>
      </w:pPr>
    </w:p>
    <w:p w:rsidR="006C1371" w:rsidRDefault="00114C20">
      <w:pPr>
        <w:pStyle w:val="a3"/>
        <w:ind w:left="0" w:right="216"/>
        <w:jc w:val="center"/>
      </w:pPr>
      <w:r>
        <w:t>Содержание</w:t>
      </w:r>
      <w:r>
        <w:rPr>
          <w:spacing w:val="-3"/>
        </w:rPr>
        <w:t xml:space="preserve"> </w:t>
      </w:r>
      <w:r>
        <w:t>обучения</w:t>
      </w:r>
      <w:r>
        <w:rPr>
          <w:spacing w:val="-2"/>
        </w:rPr>
        <w:t xml:space="preserve"> </w:t>
      </w:r>
      <w:r>
        <w:t>в</w:t>
      </w:r>
      <w:r>
        <w:rPr>
          <w:spacing w:val="-1"/>
        </w:rPr>
        <w:t xml:space="preserve"> </w:t>
      </w:r>
      <w:r>
        <w:t>5</w:t>
      </w:r>
      <w:r>
        <w:rPr>
          <w:spacing w:val="-2"/>
        </w:rPr>
        <w:t xml:space="preserve"> классе.</w:t>
      </w:r>
    </w:p>
    <w:p w:rsidR="006C1371" w:rsidRDefault="00114C20">
      <w:pPr>
        <w:pStyle w:val="a3"/>
        <w:ind w:left="0" w:right="7976"/>
        <w:jc w:val="center"/>
      </w:pPr>
      <w:r>
        <w:t>Общие</w:t>
      </w:r>
      <w:r>
        <w:rPr>
          <w:spacing w:val="-4"/>
        </w:rPr>
        <w:t xml:space="preserve"> </w:t>
      </w:r>
      <w:r>
        <w:t>сведения</w:t>
      </w:r>
      <w:r>
        <w:rPr>
          <w:spacing w:val="-2"/>
        </w:rPr>
        <w:t xml:space="preserve"> </w:t>
      </w:r>
      <w:r>
        <w:t>о</w:t>
      </w:r>
      <w:r>
        <w:rPr>
          <w:spacing w:val="-2"/>
        </w:rPr>
        <w:t xml:space="preserve"> языке.</w:t>
      </w:r>
    </w:p>
    <w:p w:rsidR="006C1371" w:rsidRDefault="006C1371">
      <w:pPr>
        <w:jc w:val="center"/>
        <w:sectPr w:rsidR="006C1371">
          <w:pgSz w:w="11910" w:h="16840"/>
          <w:pgMar w:top="480" w:right="237" w:bottom="1240" w:left="600" w:header="0" w:footer="988" w:gutter="0"/>
          <w:cols w:space="720"/>
        </w:sectPr>
      </w:pPr>
    </w:p>
    <w:p w:rsidR="006C1371" w:rsidRDefault="00114C20">
      <w:pPr>
        <w:pStyle w:val="a3"/>
        <w:spacing w:before="60"/>
        <w:ind w:right="1857"/>
        <w:jc w:val="left"/>
      </w:pPr>
      <w:r>
        <w:lastRenderedPageBreak/>
        <w:t>Богатство</w:t>
      </w:r>
      <w:r>
        <w:rPr>
          <w:spacing w:val="-4"/>
        </w:rPr>
        <w:t xml:space="preserve"> </w:t>
      </w:r>
      <w:r>
        <w:t>и</w:t>
      </w:r>
      <w:r>
        <w:rPr>
          <w:spacing w:val="-4"/>
        </w:rPr>
        <w:t xml:space="preserve"> </w:t>
      </w:r>
      <w:r>
        <w:t>выразительность</w:t>
      </w:r>
      <w:r>
        <w:rPr>
          <w:spacing w:val="-3"/>
        </w:rPr>
        <w:t xml:space="preserve"> </w:t>
      </w:r>
      <w:r>
        <w:t>русского</w:t>
      </w:r>
      <w:r>
        <w:rPr>
          <w:spacing w:val="-4"/>
        </w:rPr>
        <w:t xml:space="preserve"> </w:t>
      </w:r>
      <w:r>
        <w:t>языка.</w:t>
      </w:r>
      <w:r>
        <w:rPr>
          <w:spacing w:val="-4"/>
        </w:rPr>
        <w:t xml:space="preserve"> </w:t>
      </w:r>
      <w:r>
        <w:t>Лингвистика</w:t>
      </w:r>
      <w:r>
        <w:rPr>
          <w:spacing w:val="-5"/>
        </w:rPr>
        <w:t xml:space="preserve"> </w:t>
      </w:r>
      <w:r>
        <w:t>как</w:t>
      </w:r>
      <w:r>
        <w:rPr>
          <w:spacing w:val="-6"/>
        </w:rPr>
        <w:t xml:space="preserve"> </w:t>
      </w:r>
      <w:r>
        <w:t>наука</w:t>
      </w:r>
      <w:r>
        <w:rPr>
          <w:spacing w:val="-3"/>
        </w:rPr>
        <w:t xml:space="preserve"> </w:t>
      </w:r>
      <w:r>
        <w:t>о</w:t>
      </w:r>
      <w:r>
        <w:rPr>
          <w:spacing w:val="-4"/>
        </w:rPr>
        <w:t xml:space="preserve"> </w:t>
      </w:r>
      <w:r>
        <w:t>языке. Основные разделы лингвистики.</w:t>
      </w:r>
    </w:p>
    <w:p w:rsidR="006C1371" w:rsidRDefault="00114C20" w:rsidP="00030E22">
      <w:pPr>
        <w:pStyle w:val="a6"/>
        <w:numPr>
          <w:ilvl w:val="0"/>
          <w:numId w:val="409"/>
        </w:numPr>
        <w:tabs>
          <w:tab w:val="left" w:pos="492"/>
        </w:tabs>
        <w:rPr>
          <w:sz w:val="24"/>
        </w:rPr>
      </w:pPr>
      <w:r>
        <w:rPr>
          <w:sz w:val="24"/>
        </w:rPr>
        <w:t>Язык и</w:t>
      </w:r>
      <w:r>
        <w:rPr>
          <w:spacing w:val="1"/>
          <w:sz w:val="24"/>
        </w:rPr>
        <w:t xml:space="preserve"> </w:t>
      </w:r>
      <w:r>
        <w:rPr>
          <w:spacing w:val="-4"/>
          <w:sz w:val="24"/>
        </w:rPr>
        <w:t>речь.</w:t>
      </w:r>
    </w:p>
    <w:p w:rsidR="006C1371" w:rsidRDefault="00114C20">
      <w:pPr>
        <w:pStyle w:val="a3"/>
        <w:ind w:right="1857"/>
        <w:jc w:val="left"/>
      </w:pPr>
      <w:r>
        <w:t>Язык и речь. Речь устная и письменная, монологическая и диалогическая, полилог. Виды</w:t>
      </w:r>
      <w:r>
        <w:rPr>
          <w:spacing w:val="-5"/>
        </w:rPr>
        <w:t xml:space="preserve"> </w:t>
      </w:r>
      <w:r>
        <w:t>речевой</w:t>
      </w:r>
      <w:r>
        <w:rPr>
          <w:spacing w:val="-5"/>
        </w:rPr>
        <w:t xml:space="preserve"> </w:t>
      </w:r>
      <w:r>
        <w:t>деятельности</w:t>
      </w:r>
      <w:r>
        <w:rPr>
          <w:spacing w:val="-4"/>
        </w:rPr>
        <w:t xml:space="preserve"> </w:t>
      </w:r>
      <w:r>
        <w:t>(говорение,</w:t>
      </w:r>
      <w:r>
        <w:rPr>
          <w:spacing w:val="-5"/>
        </w:rPr>
        <w:t xml:space="preserve"> </w:t>
      </w:r>
      <w:r>
        <w:t>слушание,</w:t>
      </w:r>
      <w:r>
        <w:rPr>
          <w:spacing w:val="-5"/>
        </w:rPr>
        <w:t xml:space="preserve"> </w:t>
      </w:r>
      <w:r>
        <w:t>чтение,</w:t>
      </w:r>
      <w:r>
        <w:rPr>
          <w:spacing w:val="-5"/>
        </w:rPr>
        <w:t xml:space="preserve"> </w:t>
      </w:r>
      <w:r>
        <w:t>письмо),</w:t>
      </w:r>
      <w:r>
        <w:rPr>
          <w:spacing w:val="-5"/>
        </w:rPr>
        <w:t xml:space="preserve"> </w:t>
      </w:r>
      <w:r>
        <w:t>их</w:t>
      </w:r>
      <w:r>
        <w:rPr>
          <w:spacing w:val="-3"/>
        </w:rPr>
        <w:t xml:space="preserve"> </w:t>
      </w:r>
      <w:r>
        <w:t>особенности.</w:t>
      </w:r>
    </w:p>
    <w:p w:rsidR="006C1371" w:rsidRDefault="00114C20">
      <w:pPr>
        <w:pStyle w:val="a3"/>
        <w:jc w:val="left"/>
      </w:pPr>
      <w:r>
        <w:t>Создание</w:t>
      </w:r>
      <w:r>
        <w:rPr>
          <w:spacing w:val="-1"/>
        </w:rPr>
        <w:t xml:space="preserve"> </w:t>
      </w:r>
      <w:r>
        <w:t>устных</w:t>
      </w:r>
      <w:r>
        <w:rPr>
          <w:spacing w:val="-1"/>
        </w:rPr>
        <w:t xml:space="preserve"> </w:t>
      </w:r>
      <w:r>
        <w:t>монологических высказываний</w:t>
      </w:r>
      <w:r>
        <w:rPr>
          <w:spacing w:val="-1"/>
        </w:rPr>
        <w:t xml:space="preserve"> </w:t>
      </w:r>
      <w:r>
        <w:t>на</w:t>
      </w:r>
      <w:r>
        <w:rPr>
          <w:spacing w:val="-3"/>
        </w:rPr>
        <w:t xml:space="preserve"> </w:t>
      </w:r>
      <w:r>
        <w:t>основе</w:t>
      </w:r>
      <w:r>
        <w:rPr>
          <w:spacing w:val="-4"/>
        </w:rPr>
        <w:t xml:space="preserve"> </w:t>
      </w:r>
      <w:r>
        <w:t>жизненных наблюдений,</w:t>
      </w:r>
      <w:r>
        <w:rPr>
          <w:spacing w:val="-2"/>
        </w:rPr>
        <w:t xml:space="preserve"> </w:t>
      </w:r>
      <w:r>
        <w:t>чтения</w:t>
      </w:r>
      <w:r>
        <w:rPr>
          <w:spacing w:val="-4"/>
        </w:rPr>
        <w:t xml:space="preserve"> </w:t>
      </w:r>
      <w:r>
        <w:t>научно- учебной, художественной и научно-популярной литературы.</w:t>
      </w:r>
    </w:p>
    <w:p w:rsidR="006C1371" w:rsidRDefault="00114C20">
      <w:pPr>
        <w:pStyle w:val="a3"/>
        <w:jc w:val="left"/>
      </w:pPr>
      <w:r>
        <w:t>Устный</w:t>
      </w:r>
      <w:r>
        <w:rPr>
          <w:spacing w:val="80"/>
        </w:rPr>
        <w:t xml:space="preserve"> </w:t>
      </w:r>
      <w:r>
        <w:t>пересказ</w:t>
      </w:r>
      <w:r>
        <w:rPr>
          <w:spacing w:val="80"/>
        </w:rPr>
        <w:t xml:space="preserve"> </w:t>
      </w:r>
      <w:r>
        <w:t>прочитанного</w:t>
      </w:r>
      <w:r>
        <w:rPr>
          <w:spacing w:val="80"/>
        </w:rPr>
        <w:t xml:space="preserve"> </w:t>
      </w:r>
      <w:r>
        <w:t>или</w:t>
      </w:r>
      <w:r>
        <w:rPr>
          <w:spacing w:val="80"/>
        </w:rPr>
        <w:t xml:space="preserve"> </w:t>
      </w:r>
      <w:r>
        <w:t>прослушанного</w:t>
      </w:r>
      <w:r>
        <w:rPr>
          <w:spacing w:val="80"/>
        </w:rPr>
        <w:t xml:space="preserve"> </w:t>
      </w:r>
      <w:r>
        <w:t>текста,</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с</w:t>
      </w:r>
      <w:r>
        <w:rPr>
          <w:spacing w:val="80"/>
        </w:rPr>
        <w:t xml:space="preserve"> </w:t>
      </w:r>
      <w:r>
        <w:t>изменением</w:t>
      </w:r>
      <w:r>
        <w:rPr>
          <w:spacing w:val="80"/>
        </w:rPr>
        <w:t xml:space="preserve"> </w:t>
      </w:r>
      <w:r>
        <w:t xml:space="preserve">лица </w:t>
      </w:r>
      <w:r>
        <w:rPr>
          <w:spacing w:val="-2"/>
        </w:rPr>
        <w:t>рассказчика.</w:t>
      </w:r>
    </w:p>
    <w:p w:rsidR="006C1371" w:rsidRDefault="00114C20">
      <w:pPr>
        <w:pStyle w:val="a3"/>
        <w:jc w:val="left"/>
      </w:pPr>
      <w:r>
        <w:t>Участие</w:t>
      </w:r>
      <w:r>
        <w:rPr>
          <w:spacing w:val="27"/>
        </w:rPr>
        <w:t xml:space="preserve"> </w:t>
      </w:r>
      <w:r>
        <w:t>в</w:t>
      </w:r>
      <w:r>
        <w:rPr>
          <w:spacing w:val="27"/>
        </w:rPr>
        <w:t xml:space="preserve"> </w:t>
      </w:r>
      <w:r>
        <w:t>диалоге</w:t>
      </w:r>
      <w:r>
        <w:rPr>
          <w:spacing w:val="27"/>
        </w:rPr>
        <w:t xml:space="preserve"> </w:t>
      </w:r>
      <w:r>
        <w:t>на</w:t>
      </w:r>
      <w:r>
        <w:rPr>
          <w:spacing w:val="27"/>
        </w:rPr>
        <w:t xml:space="preserve"> </w:t>
      </w:r>
      <w:r>
        <w:t>лингвистические</w:t>
      </w:r>
      <w:r>
        <w:rPr>
          <w:spacing w:val="27"/>
        </w:rPr>
        <w:t xml:space="preserve"> </w:t>
      </w:r>
      <w:r>
        <w:t>темы</w:t>
      </w:r>
      <w:r>
        <w:rPr>
          <w:spacing w:val="27"/>
        </w:rPr>
        <w:t xml:space="preserve"> </w:t>
      </w:r>
      <w:r>
        <w:t>(в</w:t>
      </w:r>
      <w:r>
        <w:rPr>
          <w:spacing w:val="26"/>
        </w:rPr>
        <w:t xml:space="preserve"> </w:t>
      </w:r>
      <w:r>
        <w:t>рамках</w:t>
      </w:r>
      <w:r>
        <w:rPr>
          <w:spacing w:val="30"/>
        </w:rPr>
        <w:t xml:space="preserve"> </w:t>
      </w:r>
      <w:r>
        <w:t>изученного)</w:t>
      </w:r>
      <w:r>
        <w:rPr>
          <w:spacing w:val="27"/>
        </w:rPr>
        <w:t xml:space="preserve"> </w:t>
      </w:r>
      <w:r>
        <w:t>и</w:t>
      </w:r>
      <w:r>
        <w:rPr>
          <w:spacing w:val="28"/>
        </w:rPr>
        <w:t xml:space="preserve"> </w:t>
      </w:r>
      <w:r>
        <w:t>темы</w:t>
      </w:r>
      <w:r>
        <w:rPr>
          <w:spacing w:val="27"/>
        </w:rPr>
        <w:t xml:space="preserve"> </w:t>
      </w:r>
      <w:r>
        <w:t>на</w:t>
      </w:r>
      <w:r>
        <w:rPr>
          <w:spacing w:val="27"/>
        </w:rPr>
        <w:t xml:space="preserve"> </w:t>
      </w:r>
      <w:r>
        <w:t>основе</w:t>
      </w:r>
      <w:r>
        <w:rPr>
          <w:spacing w:val="26"/>
        </w:rPr>
        <w:t xml:space="preserve"> </w:t>
      </w:r>
      <w:r>
        <w:t xml:space="preserve">жизненных </w:t>
      </w:r>
      <w:r>
        <w:rPr>
          <w:spacing w:val="-2"/>
        </w:rPr>
        <w:t>наблюдений.</w:t>
      </w:r>
    </w:p>
    <w:p w:rsidR="006C1371" w:rsidRDefault="00114C20">
      <w:pPr>
        <w:pStyle w:val="a3"/>
        <w:jc w:val="left"/>
      </w:pPr>
      <w:r>
        <w:t>Речевые</w:t>
      </w:r>
      <w:r>
        <w:rPr>
          <w:spacing w:val="-7"/>
        </w:rPr>
        <w:t xml:space="preserve"> </w:t>
      </w:r>
      <w:r>
        <w:t>формулы</w:t>
      </w:r>
      <w:r>
        <w:rPr>
          <w:spacing w:val="-3"/>
        </w:rPr>
        <w:t xml:space="preserve"> </w:t>
      </w:r>
      <w:r>
        <w:t>приветствия,</w:t>
      </w:r>
      <w:r>
        <w:rPr>
          <w:spacing w:val="-3"/>
        </w:rPr>
        <w:t xml:space="preserve"> </w:t>
      </w:r>
      <w:r>
        <w:t>прощания,</w:t>
      </w:r>
      <w:r>
        <w:rPr>
          <w:spacing w:val="-6"/>
        </w:rPr>
        <w:t xml:space="preserve"> </w:t>
      </w:r>
      <w:r>
        <w:t xml:space="preserve">просьбы, </w:t>
      </w:r>
      <w:r>
        <w:rPr>
          <w:spacing w:val="-2"/>
        </w:rPr>
        <w:t>благодарности.</w:t>
      </w:r>
    </w:p>
    <w:p w:rsidR="006C1371" w:rsidRDefault="00114C20">
      <w:pPr>
        <w:pStyle w:val="a3"/>
        <w:jc w:val="left"/>
      </w:pPr>
      <w:r>
        <w:t>Сочинения</w:t>
      </w:r>
      <w:r>
        <w:rPr>
          <w:spacing w:val="40"/>
        </w:rPr>
        <w:t xml:space="preserve"> </w:t>
      </w:r>
      <w:r>
        <w:t>различных</w:t>
      </w:r>
      <w:r>
        <w:rPr>
          <w:spacing w:val="40"/>
        </w:rPr>
        <w:t xml:space="preserve"> </w:t>
      </w:r>
      <w:r>
        <w:t>видов</w:t>
      </w:r>
      <w:r>
        <w:rPr>
          <w:spacing w:val="40"/>
        </w:rPr>
        <w:t xml:space="preserve"> </w:t>
      </w:r>
      <w:r>
        <w:t>с</w:t>
      </w:r>
      <w:r>
        <w:rPr>
          <w:spacing w:val="40"/>
        </w:rPr>
        <w:t xml:space="preserve"> </w:t>
      </w:r>
      <w:r>
        <w:t>использованием</w:t>
      </w:r>
      <w:r>
        <w:rPr>
          <w:spacing w:val="40"/>
        </w:rPr>
        <w:t xml:space="preserve"> </w:t>
      </w:r>
      <w:r>
        <w:t>жизненного</w:t>
      </w:r>
      <w:r>
        <w:rPr>
          <w:spacing w:val="40"/>
        </w:rPr>
        <w:t xml:space="preserve"> </w:t>
      </w:r>
      <w:r>
        <w:t>и</w:t>
      </w:r>
      <w:r>
        <w:rPr>
          <w:spacing w:val="40"/>
        </w:rPr>
        <w:t xml:space="preserve"> </w:t>
      </w:r>
      <w:r>
        <w:t>читательского</w:t>
      </w:r>
      <w:r>
        <w:rPr>
          <w:spacing w:val="40"/>
        </w:rPr>
        <w:t xml:space="preserve"> </w:t>
      </w:r>
      <w:r>
        <w:t>опыта,</w:t>
      </w:r>
      <w:r>
        <w:rPr>
          <w:spacing w:val="40"/>
        </w:rPr>
        <w:t xml:space="preserve"> </w:t>
      </w:r>
      <w:r>
        <w:t>сюжетной</w:t>
      </w:r>
      <w:r>
        <w:rPr>
          <w:spacing w:val="80"/>
        </w:rPr>
        <w:t xml:space="preserve"> </w:t>
      </w:r>
      <w:r>
        <w:t>картины (в том числе сочинения-миниатюры).</w:t>
      </w:r>
    </w:p>
    <w:p w:rsidR="006C1371" w:rsidRDefault="00114C20">
      <w:pPr>
        <w:pStyle w:val="a3"/>
        <w:tabs>
          <w:tab w:val="left" w:pos="1060"/>
          <w:tab w:val="left" w:pos="2666"/>
          <w:tab w:val="left" w:pos="4195"/>
          <w:tab w:val="left" w:pos="6257"/>
          <w:tab w:val="left" w:pos="7576"/>
          <w:tab w:val="left" w:pos="8385"/>
          <w:tab w:val="left" w:pos="9390"/>
        </w:tabs>
        <w:ind w:right="474"/>
        <w:jc w:val="left"/>
      </w:pPr>
      <w:r>
        <w:rPr>
          <w:spacing w:val="-4"/>
        </w:rPr>
        <w:t>Виды</w:t>
      </w:r>
      <w:r>
        <w:tab/>
      </w:r>
      <w:r>
        <w:rPr>
          <w:spacing w:val="-2"/>
        </w:rPr>
        <w:t>аудирования:</w:t>
      </w:r>
      <w:r>
        <w:tab/>
      </w:r>
      <w:r>
        <w:rPr>
          <w:spacing w:val="-2"/>
        </w:rPr>
        <w:t>выборочное,</w:t>
      </w:r>
      <w:r>
        <w:tab/>
      </w:r>
      <w:r>
        <w:rPr>
          <w:spacing w:val="-2"/>
        </w:rPr>
        <w:t>ознакомительное,</w:t>
      </w:r>
      <w:r>
        <w:tab/>
      </w:r>
      <w:r>
        <w:rPr>
          <w:spacing w:val="-2"/>
        </w:rPr>
        <w:t>детальное.</w:t>
      </w:r>
      <w:r>
        <w:tab/>
      </w:r>
      <w:r>
        <w:rPr>
          <w:spacing w:val="-4"/>
        </w:rPr>
        <w:t>Виды</w:t>
      </w:r>
      <w:r>
        <w:tab/>
      </w:r>
      <w:r>
        <w:rPr>
          <w:spacing w:val="-2"/>
        </w:rPr>
        <w:t>чтения:</w:t>
      </w:r>
      <w:r>
        <w:tab/>
      </w:r>
      <w:r>
        <w:rPr>
          <w:spacing w:val="-2"/>
        </w:rPr>
        <w:t xml:space="preserve">изучающее, </w:t>
      </w:r>
      <w:r>
        <w:t>ознакомительное, просмотровое, поисковое.</w:t>
      </w:r>
    </w:p>
    <w:p w:rsidR="006C1371" w:rsidRDefault="00114C20" w:rsidP="00030E22">
      <w:pPr>
        <w:pStyle w:val="a6"/>
        <w:numPr>
          <w:ilvl w:val="0"/>
          <w:numId w:val="409"/>
        </w:numPr>
        <w:tabs>
          <w:tab w:val="left" w:pos="432"/>
        </w:tabs>
        <w:spacing w:before="1"/>
        <w:ind w:left="432" w:hanging="180"/>
        <w:rPr>
          <w:sz w:val="24"/>
        </w:rPr>
      </w:pPr>
      <w:r>
        <w:rPr>
          <w:spacing w:val="-2"/>
          <w:sz w:val="24"/>
        </w:rPr>
        <w:t>Текст.</w:t>
      </w:r>
    </w:p>
    <w:p w:rsidR="006C1371" w:rsidRDefault="00114C20">
      <w:pPr>
        <w:pStyle w:val="a3"/>
        <w:ind w:right="664"/>
        <w:jc w:val="left"/>
      </w:pPr>
      <w:r>
        <w:t>Текст</w:t>
      </w:r>
      <w:r>
        <w:rPr>
          <w:spacing w:val="-3"/>
        </w:rPr>
        <w:t xml:space="preserve"> </w:t>
      </w:r>
      <w:r>
        <w:t>и</w:t>
      </w:r>
      <w:r>
        <w:rPr>
          <w:spacing w:val="-2"/>
        </w:rPr>
        <w:t xml:space="preserve"> </w:t>
      </w:r>
      <w:r>
        <w:t>его</w:t>
      </w:r>
      <w:r>
        <w:rPr>
          <w:spacing w:val="-3"/>
        </w:rPr>
        <w:t xml:space="preserve"> </w:t>
      </w:r>
      <w:r>
        <w:t>основные</w:t>
      </w:r>
      <w:r>
        <w:rPr>
          <w:spacing w:val="-5"/>
        </w:rPr>
        <w:t xml:space="preserve"> </w:t>
      </w:r>
      <w:r>
        <w:t>признаки.</w:t>
      </w:r>
      <w:r>
        <w:rPr>
          <w:spacing w:val="-3"/>
        </w:rPr>
        <w:t xml:space="preserve"> </w:t>
      </w:r>
      <w:r>
        <w:t>Тема</w:t>
      </w:r>
      <w:r>
        <w:rPr>
          <w:spacing w:val="-4"/>
        </w:rPr>
        <w:t xml:space="preserve"> </w:t>
      </w:r>
      <w:r>
        <w:t>и</w:t>
      </w:r>
      <w:r>
        <w:rPr>
          <w:spacing w:val="-3"/>
        </w:rPr>
        <w:t xml:space="preserve"> </w:t>
      </w:r>
      <w:r>
        <w:t>главная</w:t>
      </w:r>
      <w:r>
        <w:rPr>
          <w:spacing w:val="-3"/>
        </w:rPr>
        <w:t xml:space="preserve"> </w:t>
      </w:r>
      <w:r>
        <w:t>мысль</w:t>
      </w:r>
      <w:r>
        <w:rPr>
          <w:spacing w:val="-3"/>
        </w:rPr>
        <w:t xml:space="preserve"> </w:t>
      </w:r>
      <w:r>
        <w:t>текста.</w:t>
      </w:r>
      <w:r>
        <w:rPr>
          <w:spacing w:val="-3"/>
        </w:rPr>
        <w:t xml:space="preserve"> </w:t>
      </w:r>
      <w:r>
        <w:t>Микротема</w:t>
      </w:r>
      <w:r>
        <w:rPr>
          <w:spacing w:val="-4"/>
        </w:rPr>
        <w:t xml:space="preserve"> </w:t>
      </w:r>
      <w:r>
        <w:t>текста.</w:t>
      </w:r>
      <w:r>
        <w:rPr>
          <w:spacing w:val="-3"/>
        </w:rPr>
        <w:t xml:space="preserve"> </w:t>
      </w:r>
      <w:r>
        <w:t>Ключевые</w:t>
      </w:r>
      <w:r>
        <w:rPr>
          <w:spacing w:val="-5"/>
        </w:rPr>
        <w:t xml:space="preserve"> </w:t>
      </w:r>
      <w:r>
        <w:t>слова. Функционально-смысловые типы речи: описание, повествование, рассуждение; их особенности.</w:t>
      </w:r>
    </w:p>
    <w:p w:rsidR="006C1371" w:rsidRDefault="00114C20">
      <w:pPr>
        <w:pStyle w:val="a3"/>
        <w:jc w:val="left"/>
      </w:pPr>
      <w:r>
        <w:t>Композиционная</w:t>
      </w:r>
      <w:r>
        <w:rPr>
          <w:spacing w:val="80"/>
        </w:rPr>
        <w:t xml:space="preserve"> </w:t>
      </w:r>
      <w:r>
        <w:t>структура</w:t>
      </w:r>
      <w:r>
        <w:rPr>
          <w:spacing w:val="80"/>
        </w:rPr>
        <w:t xml:space="preserve"> </w:t>
      </w:r>
      <w:r>
        <w:t>текста.</w:t>
      </w:r>
      <w:r>
        <w:rPr>
          <w:spacing w:val="80"/>
        </w:rPr>
        <w:t xml:space="preserve"> </w:t>
      </w:r>
      <w:r>
        <w:t>Абзац</w:t>
      </w:r>
      <w:r>
        <w:rPr>
          <w:spacing w:val="80"/>
        </w:rPr>
        <w:t xml:space="preserve"> </w:t>
      </w:r>
      <w:r>
        <w:t>как</w:t>
      </w:r>
      <w:r>
        <w:rPr>
          <w:spacing w:val="80"/>
        </w:rPr>
        <w:t xml:space="preserve"> </w:t>
      </w:r>
      <w:r>
        <w:t>средство</w:t>
      </w:r>
      <w:r>
        <w:rPr>
          <w:spacing w:val="80"/>
        </w:rPr>
        <w:t xml:space="preserve"> </w:t>
      </w:r>
      <w:r>
        <w:t>членения</w:t>
      </w:r>
      <w:r>
        <w:rPr>
          <w:spacing w:val="80"/>
        </w:rPr>
        <w:t xml:space="preserve"> </w:t>
      </w:r>
      <w:r>
        <w:t>текста</w:t>
      </w:r>
      <w:r>
        <w:rPr>
          <w:spacing w:val="80"/>
        </w:rPr>
        <w:t xml:space="preserve"> </w:t>
      </w:r>
      <w:r>
        <w:t>на</w:t>
      </w:r>
      <w:r>
        <w:rPr>
          <w:spacing w:val="80"/>
        </w:rPr>
        <w:t xml:space="preserve"> </w:t>
      </w:r>
      <w:r>
        <w:t>композиционно- смысловые части.</w:t>
      </w:r>
    </w:p>
    <w:p w:rsidR="006C1371" w:rsidRDefault="00114C20">
      <w:pPr>
        <w:pStyle w:val="a3"/>
        <w:jc w:val="left"/>
      </w:pPr>
      <w:r>
        <w:t>Средства</w:t>
      </w:r>
      <w:r>
        <w:rPr>
          <w:spacing w:val="76"/>
        </w:rPr>
        <w:t xml:space="preserve"> </w:t>
      </w:r>
      <w:r>
        <w:t>связи</w:t>
      </w:r>
      <w:r>
        <w:rPr>
          <w:spacing w:val="78"/>
        </w:rPr>
        <w:t xml:space="preserve"> </w:t>
      </w:r>
      <w:r>
        <w:t>предложений</w:t>
      </w:r>
      <w:r>
        <w:rPr>
          <w:spacing w:val="76"/>
        </w:rPr>
        <w:t xml:space="preserve"> </w:t>
      </w:r>
      <w:r>
        <w:t>и</w:t>
      </w:r>
      <w:r>
        <w:rPr>
          <w:spacing w:val="78"/>
        </w:rPr>
        <w:t xml:space="preserve"> </w:t>
      </w:r>
      <w:r>
        <w:t>частей</w:t>
      </w:r>
      <w:r>
        <w:rPr>
          <w:spacing w:val="78"/>
        </w:rPr>
        <w:t xml:space="preserve"> </w:t>
      </w:r>
      <w:r>
        <w:t>текста:</w:t>
      </w:r>
      <w:r>
        <w:rPr>
          <w:spacing w:val="77"/>
        </w:rPr>
        <w:t xml:space="preserve"> </w:t>
      </w:r>
      <w:r>
        <w:t>формы</w:t>
      </w:r>
      <w:r>
        <w:rPr>
          <w:spacing w:val="76"/>
        </w:rPr>
        <w:t xml:space="preserve"> </w:t>
      </w:r>
      <w:r>
        <w:t>слова,</w:t>
      </w:r>
      <w:r>
        <w:rPr>
          <w:spacing w:val="77"/>
        </w:rPr>
        <w:t xml:space="preserve"> </w:t>
      </w:r>
      <w:r>
        <w:t>однокоренные</w:t>
      </w:r>
      <w:r>
        <w:rPr>
          <w:spacing w:val="76"/>
        </w:rPr>
        <w:t xml:space="preserve"> </w:t>
      </w:r>
      <w:r>
        <w:t>слова,</w:t>
      </w:r>
      <w:r>
        <w:rPr>
          <w:spacing w:val="77"/>
        </w:rPr>
        <w:t xml:space="preserve"> </w:t>
      </w:r>
      <w:r>
        <w:t>синонимы, антонимы, личные местоимения, повтор слова.</w:t>
      </w:r>
    </w:p>
    <w:p w:rsidR="006C1371" w:rsidRDefault="00114C20">
      <w:pPr>
        <w:pStyle w:val="a3"/>
        <w:jc w:val="left"/>
      </w:pPr>
      <w:r>
        <w:t>Повествование</w:t>
      </w:r>
      <w:r>
        <w:rPr>
          <w:spacing w:val="-4"/>
        </w:rPr>
        <w:t xml:space="preserve"> </w:t>
      </w:r>
      <w:r>
        <w:t>как</w:t>
      </w:r>
      <w:r>
        <w:rPr>
          <w:spacing w:val="-3"/>
        </w:rPr>
        <w:t xml:space="preserve"> </w:t>
      </w:r>
      <w:r>
        <w:t>тип</w:t>
      </w:r>
      <w:r>
        <w:rPr>
          <w:spacing w:val="-5"/>
        </w:rPr>
        <w:t xml:space="preserve"> </w:t>
      </w:r>
      <w:r>
        <w:t>речи.</w:t>
      </w:r>
      <w:r>
        <w:rPr>
          <w:spacing w:val="-2"/>
        </w:rPr>
        <w:t xml:space="preserve"> Рассказ.</w:t>
      </w:r>
    </w:p>
    <w:p w:rsidR="006C1371" w:rsidRDefault="00114C20">
      <w:pPr>
        <w:pStyle w:val="a3"/>
        <w:ind w:right="474"/>
      </w:pPr>
      <w: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w:t>
      </w:r>
      <w:r>
        <w:rPr>
          <w:spacing w:val="-2"/>
        </w:rPr>
        <w:t>изученного).</w:t>
      </w:r>
    </w:p>
    <w:p w:rsidR="006C1371" w:rsidRDefault="00114C20">
      <w:pPr>
        <w:pStyle w:val="a3"/>
        <w:ind w:right="469"/>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6C1371" w:rsidRDefault="00114C20">
      <w:pPr>
        <w:pStyle w:val="a3"/>
        <w:spacing w:before="1"/>
      </w:pPr>
      <w:r>
        <w:t>Информационная</w:t>
      </w:r>
      <w:r>
        <w:rPr>
          <w:spacing w:val="-6"/>
        </w:rPr>
        <w:t xml:space="preserve"> </w:t>
      </w:r>
      <w:r>
        <w:t>переработка</w:t>
      </w:r>
      <w:r>
        <w:rPr>
          <w:spacing w:val="-4"/>
        </w:rPr>
        <w:t xml:space="preserve"> </w:t>
      </w:r>
      <w:r>
        <w:t>текста:</w:t>
      </w:r>
      <w:r>
        <w:rPr>
          <w:spacing w:val="-3"/>
        </w:rPr>
        <w:t xml:space="preserve"> </w:t>
      </w:r>
      <w:r>
        <w:t>простой</w:t>
      </w:r>
      <w:r>
        <w:rPr>
          <w:spacing w:val="-4"/>
        </w:rPr>
        <w:t xml:space="preserve"> </w:t>
      </w:r>
      <w:r>
        <w:t>и</w:t>
      </w:r>
      <w:r>
        <w:rPr>
          <w:spacing w:val="-3"/>
        </w:rPr>
        <w:t xml:space="preserve"> </w:t>
      </w:r>
      <w:r>
        <w:t>сложный</w:t>
      </w:r>
      <w:r>
        <w:rPr>
          <w:spacing w:val="-3"/>
        </w:rPr>
        <w:t xml:space="preserve"> </w:t>
      </w:r>
      <w:r>
        <w:t>план</w:t>
      </w:r>
      <w:r>
        <w:rPr>
          <w:spacing w:val="-3"/>
        </w:rPr>
        <w:t xml:space="preserve"> </w:t>
      </w:r>
      <w:r>
        <w:rPr>
          <w:spacing w:val="-2"/>
        </w:rPr>
        <w:t>текста.</w:t>
      </w:r>
    </w:p>
    <w:p w:rsidR="006C1371" w:rsidRDefault="00114C20" w:rsidP="00030E22">
      <w:pPr>
        <w:pStyle w:val="a6"/>
        <w:numPr>
          <w:ilvl w:val="0"/>
          <w:numId w:val="409"/>
        </w:numPr>
        <w:tabs>
          <w:tab w:val="left" w:pos="492"/>
        </w:tabs>
        <w:rPr>
          <w:sz w:val="24"/>
        </w:rPr>
      </w:pPr>
      <w:r>
        <w:rPr>
          <w:sz w:val="24"/>
        </w:rPr>
        <w:t>Функциональные</w:t>
      </w:r>
      <w:r>
        <w:rPr>
          <w:spacing w:val="-9"/>
          <w:sz w:val="24"/>
        </w:rPr>
        <w:t xml:space="preserve"> </w:t>
      </w:r>
      <w:r>
        <w:rPr>
          <w:sz w:val="24"/>
        </w:rPr>
        <w:t>разновидности</w:t>
      </w:r>
      <w:r>
        <w:rPr>
          <w:spacing w:val="-7"/>
          <w:sz w:val="24"/>
        </w:rPr>
        <w:t xml:space="preserve"> </w:t>
      </w:r>
      <w:r>
        <w:rPr>
          <w:spacing w:val="-2"/>
          <w:sz w:val="24"/>
        </w:rPr>
        <w:t>языка.</w:t>
      </w:r>
    </w:p>
    <w:p w:rsidR="006C1371" w:rsidRDefault="00114C20">
      <w:pPr>
        <w:pStyle w:val="a3"/>
        <w:ind w:right="470"/>
      </w:pPr>
      <w:r>
        <w:t>Общее представление о функциональных разновидностях языка (о разговорной речи, функциональных стилях, языке художественной литературы).</w:t>
      </w:r>
    </w:p>
    <w:p w:rsidR="006C1371" w:rsidRDefault="00114C20" w:rsidP="00030E22">
      <w:pPr>
        <w:pStyle w:val="a6"/>
        <w:numPr>
          <w:ilvl w:val="1"/>
          <w:numId w:val="409"/>
        </w:numPr>
        <w:tabs>
          <w:tab w:val="left" w:pos="672"/>
        </w:tabs>
        <w:rPr>
          <w:sz w:val="24"/>
        </w:rPr>
      </w:pPr>
      <w:r>
        <w:rPr>
          <w:sz w:val="24"/>
        </w:rPr>
        <w:t>Система</w:t>
      </w:r>
      <w:r>
        <w:rPr>
          <w:spacing w:val="-3"/>
          <w:sz w:val="24"/>
        </w:rPr>
        <w:t xml:space="preserve"> </w:t>
      </w:r>
      <w:r>
        <w:rPr>
          <w:spacing w:val="-2"/>
          <w:sz w:val="24"/>
        </w:rPr>
        <w:t>языка.</w:t>
      </w:r>
    </w:p>
    <w:p w:rsidR="006C1371" w:rsidRDefault="00114C20">
      <w:pPr>
        <w:pStyle w:val="a3"/>
        <w:jc w:val="left"/>
      </w:pPr>
      <w:r>
        <w:t>Фонетика.</w:t>
      </w:r>
      <w:r>
        <w:rPr>
          <w:spacing w:val="-6"/>
        </w:rPr>
        <w:t xml:space="preserve"> </w:t>
      </w:r>
      <w:r>
        <w:t>Графика.</w:t>
      </w:r>
      <w:r>
        <w:rPr>
          <w:spacing w:val="-5"/>
        </w:rPr>
        <w:t xml:space="preserve"> </w:t>
      </w:r>
      <w:r>
        <w:rPr>
          <w:spacing w:val="-2"/>
        </w:rPr>
        <w:t>Орфоэпия.</w:t>
      </w:r>
    </w:p>
    <w:p w:rsidR="006C1371" w:rsidRDefault="00114C20">
      <w:pPr>
        <w:pStyle w:val="a3"/>
        <w:jc w:val="left"/>
      </w:pPr>
      <w:r>
        <w:t>Фонетика</w:t>
      </w:r>
      <w:r>
        <w:rPr>
          <w:spacing w:val="-4"/>
        </w:rPr>
        <w:t xml:space="preserve"> </w:t>
      </w:r>
      <w:r>
        <w:t>и</w:t>
      </w:r>
      <w:r>
        <w:rPr>
          <w:spacing w:val="-2"/>
        </w:rPr>
        <w:t xml:space="preserve"> </w:t>
      </w:r>
      <w:r>
        <w:t>графика</w:t>
      </w:r>
      <w:r>
        <w:rPr>
          <w:spacing w:val="-4"/>
        </w:rPr>
        <w:t xml:space="preserve"> </w:t>
      </w:r>
      <w:r>
        <w:t>как</w:t>
      </w:r>
      <w:r>
        <w:rPr>
          <w:spacing w:val="-2"/>
        </w:rPr>
        <w:t xml:space="preserve"> </w:t>
      </w:r>
      <w:r>
        <w:t>разделы</w:t>
      </w:r>
      <w:r>
        <w:rPr>
          <w:spacing w:val="-2"/>
        </w:rPr>
        <w:t xml:space="preserve"> лингвистики.</w:t>
      </w:r>
    </w:p>
    <w:p w:rsidR="006C1371" w:rsidRDefault="00114C20">
      <w:pPr>
        <w:pStyle w:val="a3"/>
        <w:ind w:right="3870"/>
        <w:jc w:val="left"/>
      </w:pPr>
      <w:r>
        <w:t>Звук</w:t>
      </w:r>
      <w:r>
        <w:rPr>
          <w:spacing w:val="-7"/>
        </w:rPr>
        <w:t xml:space="preserve"> </w:t>
      </w:r>
      <w:r>
        <w:t>как</w:t>
      </w:r>
      <w:r>
        <w:rPr>
          <w:spacing w:val="-7"/>
        </w:rPr>
        <w:t xml:space="preserve"> </w:t>
      </w:r>
      <w:r>
        <w:t>единица</w:t>
      </w:r>
      <w:r>
        <w:rPr>
          <w:spacing w:val="-7"/>
        </w:rPr>
        <w:t xml:space="preserve"> </w:t>
      </w:r>
      <w:r>
        <w:t>языка.</w:t>
      </w:r>
      <w:r>
        <w:rPr>
          <w:spacing w:val="-7"/>
        </w:rPr>
        <w:t xml:space="preserve"> </w:t>
      </w:r>
      <w:r>
        <w:t>Смыслоразличительная</w:t>
      </w:r>
      <w:r>
        <w:rPr>
          <w:spacing w:val="-7"/>
        </w:rPr>
        <w:t xml:space="preserve"> </w:t>
      </w:r>
      <w:r>
        <w:t>роль</w:t>
      </w:r>
      <w:r>
        <w:rPr>
          <w:spacing w:val="-7"/>
        </w:rPr>
        <w:t xml:space="preserve"> </w:t>
      </w:r>
      <w:r>
        <w:t>звука. Система гласных звуков.</w:t>
      </w:r>
    </w:p>
    <w:p w:rsidR="006C1371" w:rsidRDefault="00114C20">
      <w:pPr>
        <w:pStyle w:val="a3"/>
        <w:jc w:val="left"/>
      </w:pPr>
      <w:r>
        <w:t>Система</w:t>
      </w:r>
      <w:r>
        <w:rPr>
          <w:spacing w:val="-4"/>
        </w:rPr>
        <w:t xml:space="preserve"> </w:t>
      </w:r>
      <w:r>
        <w:t>согласных</w:t>
      </w:r>
      <w:r>
        <w:rPr>
          <w:spacing w:val="-1"/>
        </w:rPr>
        <w:t xml:space="preserve"> </w:t>
      </w:r>
      <w:r>
        <w:rPr>
          <w:spacing w:val="-2"/>
        </w:rPr>
        <w:t>звуков.</w:t>
      </w:r>
    </w:p>
    <w:p w:rsidR="006C1371" w:rsidRDefault="00114C20">
      <w:pPr>
        <w:pStyle w:val="a3"/>
        <w:ind w:right="2795"/>
        <w:jc w:val="left"/>
      </w:pPr>
      <w:r>
        <w:t>Изменение</w:t>
      </w:r>
      <w:r>
        <w:rPr>
          <w:spacing w:val="-6"/>
        </w:rPr>
        <w:t xml:space="preserve"> </w:t>
      </w:r>
      <w:r>
        <w:t>звуков</w:t>
      </w:r>
      <w:r>
        <w:rPr>
          <w:spacing w:val="-4"/>
        </w:rPr>
        <w:t xml:space="preserve"> </w:t>
      </w:r>
      <w:r>
        <w:t>в</w:t>
      </w:r>
      <w:r>
        <w:rPr>
          <w:spacing w:val="-6"/>
        </w:rPr>
        <w:t xml:space="preserve"> </w:t>
      </w:r>
      <w:r>
        <w:t>речевом</w:t>
      </w:r>
      <w:r>
        <w:rPr>
          <w:spacing w:val="-7"/>
        </w:rPr>
        <w:t xml:space="preserve"> </w:t>
      </w:r>
      <w:r>
        <w:t>потоке.</w:t>
      </w:r>
      <w:r>
        <w:rPr>
          <w:spacing w:val="-5"/>
        </w:rPr>
        <w:t xml:space="preserve"> </w:t>
      </w:r>
      <w:r>
        <w:t>Элементы</w:t>
      </w:r>
      <w:r>
        <w:rPr>
          <w:spacing w:val="-3"/>
        </w:rPr>
        <w:t xml:space="preserve"> </w:t>
      </w:r>
      <w:r>
        <w:t>фонетической</w:t>
      </w:r>
      <w:r>
        <w:rPr>
          <w:spacing w:val="-5"/>
        </w:rPr>
        <w:t xml:space="preserve"> </w:t>
      </w:r>
      <w:r>
        <w:t>транскрипции. Слог. Ударение. Свойства русского ударения.</w:t>
      </w:r>
    </w:p>
    <w:p w:rsidR="006C1371" w:rsidRDefault="00114C20">
      <w:pPr>
        <w:pStyle w:val="a3"/>
        <w:ind w:right="6685"/>
        <w:jc w:val="left"/>
      </w:pPr>
      <w:r>
        <w:t>Соотношение</w:t>
      </w:r>
      <w:r>
        <w:rPr>
          <w:spacing w:val="-14"/>
        </w:rPr>
        <w:t xml:space="preserve"> </w:t>
      </w:r>
      <w:r>
        <w:t>звуков</w:t>
      </w:r>
      <w:r>
        <w:rPr>
          <w:spacing w:val="-14"/>
        </w:rPr>
        <w:t xml:space="preserve"> </w:t>
      </w:r>
      <w:r>
        <w:t>и</w:t>
      </w:r>
      <w:r>
        <w:rPr>
          <w:spacing w:val="-11"/>
        </w:rPr>
        <w:t xml:space="preserve"> </w:t>
      </w:r>
      <w:r>
        <w:t>букв. Фонетический</w:t>
      </w:r>
      <w:r>
        <w:rPr>
          <w:spacing w:val="-5"/>
        </w:rPr>
        <w:t xml:space="preserve"> </w:t>
      </w:r>
      <w:r>
        <w:t>анализ</w:t>
      </w:r>
      <w:r>
        <w:rPr>
          <w:spacing w:val="-5"/>
        </w:rPr>
        <w:t xml:space="preserve"> </w:t>
      </w:r>
      <w:r>
        <w:rPr>
          <w:spacing w:val="-2"/>
        </w:rPr>
        <w:t>слова.</w:t>
      </w:r>
    </w:p>
    <w:p w:rsidR="006C1371" w:rsidRDefault="00114C20">
      <w:pPr>
        <w:pStyle w:val="a3"/>
        <w:spacing w:before="1"/>
        <w:ind w:right="5699"/>
        <w:jc w:val="left"/>
      </w:pPr>
      <w:r>
        <w:t>Способы</w:t>
      </w:r>
      <w:r>
        <w:rPr>
          <w:spacing w:val="-8"/>
        </w:rPr>
        <w:t xml:space="preserve"> </w:t>
      </w:r>
      <w:r>
        <w:t>обозначения</w:t>
      </w:r>
      <w:r>
        <w:rPr>
          <w:spacing w:val="-11"/>
        </w:rPr>
        <w:t xml:space="preserve"> </w:t>
      </w:r>
      <w:r>
        <w:t>[й’],</w:t>
      </w:r>
      <w:r>
        <w:rPr>
          <w:spacing w:val="-8"/>
        </w:rPr>
        <w:t xml:space="preserve"> </w:t>
      </w:r>
      <w:r>
        <w:t>мягкости</w:t>
      </w:r>
      <w:r>
        <w:rPr>
          <w:spacing w:val="-7"/>
        </w:rPr>
        <w:t xml:space="preserve"> </w:t>
      </w:r>
      <w:r>
        <w:t>согласных. Основные выразительные средства фонетики.</w:t>
      </w:r>
    </w:p>
    <w:p w:rsidR="006C1371" w:rsidRDefault="00114C20">
      <w:pPr>
        <w:pStyle w:val="a3"/>
        <w:jc w:val="left"/>
      </w:pPr>
      <w:r>
        <w:t>Прописные</w:t>
      </w:r>
      <w:r>
        <w:rPr>
          <w:spacing w:val="-5"/>
        </w:rPr>
        <w:t xml:space="preserve"> </w:t>
      </w:r>
      <w:r>
        <w:t>и</w:t>
      </w:r>
      <w:r>
        <w:rPr>
          <w:spacing w:val="-4"/>
        </w:rPr>
        <w:t xml:space="preserve"> </w:t>
      </w:r>
      <w:r>
        <w:t>строчные</w:t>
      </w:r>
      <w:r>
        <w:rPr>
          <w:spacing w:val="-4"/>
        </w:rPr>
        <w:t xml:space="preserve"> </w:t>
      </w:r>
      <w:r>
        <w:rPr>
          <w:spacing w:val="-2"/>
        </w:rPr>
        <w:t>буквы.</w:t>
      </w:r>
    </w:p>
    <w:p w:rsidR="006C1371" w:rsidRDefault="00114C20">
      <w:pPr>
        <w:pStyle w:val="a3"/>
        <w:jc w:val="left"/>
      </w:pPr>
      <w:r>
        <w:t>Интонация,</w:t>
      </w:r>
      <w:r>
        <w:rPr>
          <w:spacing w:val="-4"/>
        </w:rPr>
        <w:t xml:space="preserve"> </w:t>
      </w:r>
      <w:r>
        <w:t>её</w:t>
      </w:r>
      <w:r>
        <w:rPr>
          <w:spacing w:val="-5"/>
        </w:rPr>
        <w:t xml:space="preserve"> </w:t>
      </w:r>
      <w:r>
        <w:t>функции.</w:t>
      </w:r>
      <w:r>
        <w:rPr>
          <w:spacing w:val="-3"/>
        </w:rPr>
        <w:t xml:space="preserve"> </w:t>
      </w:r>
      <w:r>
        <w:t>Основные</w:t>
      </w:r>
      <w:r>
        <w:rPr>
          <w:spacing w:val="-6"/>
        </w:rPr>
        <w:t xml:space="preserve"> </w:t>
      </w:r>
      <w:r>
        <w:t>элементы</w:t>
      </w:r>
      <w:r>
        <w:rPr>
          <w:spacing w:val="-3"/>
        </w:rPr>
        <w:t xml:space="preserve"> </w:t>
      </w:r>
      <w:r>
        <w:rPr>
          <w:spacing w:val="-2"/>
        </w:rPr>
        <w:t>интонации.</w:t>
      </w:r>
    </w:p>
    <w:p w:rsidR="006C1371" w:rsidRDefault="00114C20" w:rsidP="00030E22">
      <w:pPr>
        <w:pStyle w:val="a6"/>
        <w:numPr>
          <w:ilvl w:val="1"/>
          <w:numId w:val="409"/>
        </w:numPr>
        <w:tabs>
          <w:tab w:val="left" w:pos="672"/>
        </w:tabs>
        <w:rPr>
          <w:sz w:val="24"/>
        </w:rPr>
      </w:pPr>
      <w:r>
        <w:rPr>
          <w:spacing w:val="-2"/>
          <w:sz w:val="24"/>
        </w:rPr>
        <w:t>Орфография.</w:t>
      </w:r>
    </w:p>
    <w:p w:rsidR="006C1371" w:rsidRDefault="00114C20">
      <w:pPr>
        <w:pStyle w:val="a3"/>
        <w:jc w:val="left"/>
      </w:pPr>
      <w:r>
        <w:t>Орфография</w:t>
      </w:r>
      <w:r>
        <w:rPr>
          <w:spacing w:val="-2"/>
        </w:rPr>
        <w:t xml:space="preserve"> </w:t>
      </w:r>
      <w:r>
        <w:t>как</w:t>
      </w:r>
      <w:r>
        <w:rPr>
          <w:spacing w:val="-1"/>
        </w:rPr>
        <w:t xml:space="preserve"> </w:t>
      </w:r>
      <w:r>
        <w:t>раздел</w:t>
      </w:r>
      <w:r>
        <w:rPr>
          <w:spacing w:val="-4"/>
        </w:rPr>
        <w:t xml:space="preserve"> </w:t>
      </w:r>
      <w:r>
        <w:rPr>
          <w:spacing w:val="-2"/>
        </w:rPr>
        <w:t>лингвистики.</w:t>
      </w:r>
    </w:p>
    <w:p w:rsidR="006C1371" w:rsidRDefault="00114C20">
      <w:pPr>
        <w:pStyle w:val="a3"/>
        <w:ind w:right="3870"/>
        <w:jc w:val="left"/>
      </w:pPr>
      <w:r>
        <w:t>Понятие</w:t>
      </w:r>
      <w:r>
        <w:rPr>
          <w:spacing w:val="-7"/>
        </w:rPr>
        <w:t xml:space="preserve"> </w:t>
      </w:r>
      <w:r>
        <w:t>«орфограмма».</w:t>
      </w:r>
      <w:r>
        <w:rPr>
          <w:spacing w:val="-8"/>
        </w:rPr>
        <w:t xml:space="preserve"> </w:t>
      </w:r>
      <w:r>
        <w:t>Буквенные</w:t>
      </w:r>
      <w:r>
        <w:rPr>
          <w:spacing w:val="-9"/>
        </w:rPr>
        <w:t xml:space="preserve"> </w:t>
      </w:r>
      <w:r>
        <w:t>и</w:t>
      </w:r>
      <w:r>
        <w:rPr>
          <w:spacing w:val="-8"/>
        </w:rPr>
        <w:t xml:space="preserve"> </w:t>
      </w:r>
      <w:r>
        <w:t>небуквенные</w:t>
      </w:r>
      <w:r>
        <w:rPr>
          <w:spacing w:val="-4"/>
        </w:rPr>
        <w:t xml:space="preserve"> </w:t>
      </w:r>
      <w:r>
        <w:t>орфограммы. Правописание разделительных ъ и ь.</w:t>
      </w:r>
    </w:p>
    <w:p w:rsidR="006C1371" w:rsidRDefault="00114C20" w:rsidP="00030E22">
      <w:pPr>
        <w:pStyle w:val="a6"/>
        <w:numPr>
          <w:ilvl w:val="1"/>
          <w:numId w:val="409"/>
        </w:numPr>
        <w:tabs>
          <w:tab w:val="left" w:pos="672"/>
        </w:tabs>
        <w:rPr>
          <w:sz w:val="24"/>
        </w:rPr>
      </w:pPr>
      <w:r>
        <w:rPr>
          <w:spacing w:val="-2"/>
          <w:sz w:val="24"/>
        </w:rPr>
        <w:t>Лексикология.</w:t>
      </w:r>
    </w:p>
    <w:p w:rsidR="006C1371" w:rsidRDefault="00114C20">
      <w:pPr>
        <w:pStyle w:val="a3"/>
        <w:jc w:val="left"/>
      </w:pPr>
      <w:r>
        <w:t>Лексикология</w:t>
      </w:r>
      <w:r>
        <w:rPr>
          <w:spacing w:val="-6"/>
        </w:rPr>
        <w:t xml:space="preserve"> </w:t>
      </w:r>
      <w:r>
        <w:t>как</w:t>
      </w:r>
      <w:r>
        <w:rPr>
          <w:spacing w:val="-3"/>
        </w:rPr>
        <w:t xml:space="preserve"> </w:t>
      </w:r>
      <w:r>
        <w:t>раздел</w:t>
      </w:r>
      <w:r>
        <w:rPr>
          <w:spacing w:val="-2"/>
        </w:rPr>
        <w:t xml:space="preserve"> лингвистики.</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jc w:val="left"/>
      </w:pPr>
      <w:r>
        <w:lastRenderedPageBreak/>
        <w:t>Основные</w:t>
      </w:r>
      <w:r>
        <w:rPr>
          <w:spacing w:val="30"/>
        </w:rPr>
        <w:t xml:space="preserve"> </w:t>
      </w:r>
      <w:r>
        <w:t>способы</w:t>
      </w:r>
      <w:r>
        <w:rPr>
          <w:spacing w:val="31"/>
        </w:rPr>
        <w:t xml:space="preserve"> </w:t>
      </w:r>
      <w:r>
        <w:t>толкования</w:t>
      </w:r>
      <w:r>
        <w:rPr>
          <w:spacing w:val="31"/>
        </w:rPr>
        <w:t xml:space="preserve"> </w:t>
      </w:r>
      <w:r>
        <w:t>лексического</w:t>
      </w:r>
      <w:r>
        <w:rPr>
          <w:spacing w:val="29"/>
        </w:rPr>
        <w:t xml:space="preserve"> </w:t>
      </w:r>
      <w:r>
        <w:t>значения</w:t>
      </w:r>
      <w:r>
        <w:rPr>
          <w:spacing w:val="31"/>
        </w:rPr>
        <w:t xml:space="preserve"> </w:t>
      </w:r>
      <w:r>
        <w:t>слова</w:t>
      </w:r>
      <w:r>
        <w:rPr>
          <w:spacing w:val="30"/>
        </w:rPr>
        <w:t xml:space="preserve"> </w:t>
      </w:r>
      <w:r>
        <w:t>(подбор</w:t>
      </w:r>
      <w:r>
        <w:rPr>
          <w:spacing w:val="31"/>
        </w:rPr>
        <w:t xml:space="preserve"> </w:t>
      </w:r>
      <w:r>
        <w:t>однокоренных</w:t>
      </w:r>
      <w:r>
        <w:rPr>
          <w:spacing w:val="33"/>
        </w:rPr>
        <w:t xml:space="preserve"> </w:t>
      </w:r>
      <w:r>
        <w:t>слов;</w:t>
      </w:r>
      <w:r>
        <w:rPr>
          <w:spacing w:val="29"/>
        </w:rPr>
        <w:t xml:space="preserve"> </w:t>
      </w:r>
      <w:r>
        <w:t>подбор синонимов и антонимов);</w:t>
      </w:r>
    </w:p>
    <w:p w:rsidR="006C1371" w:rsidRDefault="00114C20">
      <w:pPr>
        <w:pStyle w:val="a3"/>
        <w:jc w:val="left"/>
      </w:pPr>
      <w:r>
        <w:t>основные</w:t>
      </w:r>
      <w:r>
        <w:rPr>
          <w:spacing w:val="-5"/>
        </w:rPr>
        <w:t xml:space="preserve"> </w:t>
      </w:r>
      <w:r>
        <w:t>способы</w:t>
      </w:r>
      <w:r>
        <w:rPr>
          <w:spacing w:val="-2"/>
        </w:rPr>
        <w:t xml:space="preserve"> </w:t>
      </w:r>
      <w:r>
        <w:t>разъяснения</w:t>
      </w:r>
      <w:r>
        <w:rPr>
          <w:spacing w:val="-2"/>
        </w:rPr>
        <w:t xml:space="preserve"> </w:t>
      </w:r>
      <w:r>
        <w:t>значения</w:t>
      </w:r>
      <w:r>
        <w:rPr>
          <w:spacing w:val="-2"/>
        </w:rPr>
        <w:t xml:space="preserve"> </w:t>
      </w:r>
      <w:r>
        <w:t>слова</w:t>
      </w:r>
      <w:r>
        <w:rPr>
          <w:spacing w:val="-4"/>
        </w:rPr>
        <w:t xml:space="preserve"> </w:t>
      </w:r>
      <w:r>
        <w:t>(по</w:t>
      </w:r>
      <w:r>
        <w:rPr>
          <w:spacing w:val="-2"/>
        </w:rPr>
        <w:t xml:space="preserve"> </w:t>
      </w:r>
      <w:r>
        <w:t>контексту,</w:t>
      </w:r>
      <w:r>
        <w:rPr>
          <w:spacing w:val="-2"/>
        </w:rPr>
        <w:t xml:space="preserve"> </w:t>
      </w:r>
      <w:r>
        <w:t>с</w:t>
      </w:r>
      <w:r>
        <w:rPr>
          <w:spacing w:val="-3"/>
        </w:rPr>
        <w:t xml:space="preserve"> </w:t>
      </w:r>
      <w:r>
        <w:t>помощью</w:t>
      </w:r>
      <w:r>
        <w:rPr>
          <w:spacing w:val="-2"/>
        </w:rPr>
        <w:t xml:space="preserve"> </w:t>
      </w:r>
      <w:r>
        <w:t>толкового</w:t>
      </w:r>
      <w:r>
        <w:rPr>
          <w:spacing w:val="-2"/>
        </w:rPr>
        <w:t xml:space="preserve"> словаря).</w:t>
      </w:r>
    </w:p>
    <w:p w:rsidR="006C1371" w:rsidRDefault="00114C20">
      <w:pPr>
        <w:pStyle w:val="a3"/>
        <w:ind w:right="664"/>
        <w:jc w:val="left"/>
      </w:pPr>
      <w:r>
        <w:t>Слова однозначные и многозначные. Прямое и переносное значения слова.</w:t>
      </w:r>
      <w:r>
        <w:rPr>
          <w:spacing w:val="30"/>
        </w:rPr>
        <w:t xml:space="preserve"> </w:t>
      </w:r>
      <w:r>
        <w:t>Тематические группы</w:t>
      </w:r>
      <w:r>
        <w:rPr>
          <w:spacing w:val="40"/>
        </w:rPr>
        <w:t xml:space="preserve"> </w:t>
      </w:r>
      <w:r>
        <w:t>слов. Обозначение родовых и видовых понятий.</w:t>
      </w:r>
    </w:p>
    <w:p w:rsidR="006C1371" w:rsidRDefault="00114C20">
      <w:pPr>
        <w:pStyle w:val="a3"/>
        <w:jc w:val="left"/>
      </w:pPr>
      <w:r>
        <w:t>Синонимы.</w:t>
      </w:r>
      <w:r>
        <w:rPr>
          <w:spacing w:val="-5"/>
        </w:rPr>
        <w:t xml:space="preserve"> </w:t>
      </w:r>
      <w:r>
        <w:t>Антонимы.</w:t>
      </w:r>
      <w:r>
        <w:rPr>
          <w:spacing w:val="-6"/>
        </w:rPr>
        <w:t xml:space="preserve"> </w:t>
      </w:r>
      <w:r>
        <w:t>Омонимы.</w:t>
      </w:r>
      <w:r>
        <w:rPr>
          <w:spacing w:val="-4"/>
        </w:rPr>
        <w:t xml:space="preserve"> </w:t>
      </w:r>
      <w:r>
        <w:rPr>
          <w:spacing w:val="-2"/>
        </w:rPr>
        <w:t>Паронимы.</w:t>
      </w:r>
    </w:p>
    <w:p w:rsidR="006C1371" w:rsidRDefault="00114C20">
      <w:pPr>
        <w:pStyle w:val="a3"/>
        <w:jc w:val="left"/>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6C1371" w:rsidRDefault="00114C20">
      <w:pPr>
        <w:pStyle w:val="a3"/>
        <w:jc w:val="left"/>
      </w:pPr>
      <w:r>
        <w:t>Лексический</w:t>
      </w:r>
      <w:r>
        <w:rPr>
          <w:spacing w:val="-3"/>
        </w:rPr>
        <w:t xml:space="preserve"> </w:t>
      </w:r>
      <w:r>
        <w:t>анализ</w:t>
      </w:r>
      <w:r>
        <w:rPr>
          <w:spacing w:val="-3"/>
        </w:rPr>
        <w:t xml:space="preserve"> </w:t>
      </w:r>
      <w:r>
        <w:t>слов</w:t>
      </w:r>
      <w:r>
        <w:rPr>
          <w:spacing w:val="-4"/>
        </w:rPr>
        <w:t xml:space="preserve"> </w:t>
      </w:r>
      <w:r>
        <w:t>(в</w:t>
      </w:r>
      <w:r>
        <w:rPr>
          <w:spacing w:val="-4"/>
        </w:rPr>
        <w:t xml:space="preserve"> </w:t>
      </w:r>
      <w:r>
        <w:t>рамках</w:t>
      </w:r>
      <w:r>
        <w:rPr>
          <w:spacing w:val="-1"/>
        </w:rPr>
        <w:t xml:space="preserve"> </w:t>
      </w:r>
      <w:r>
        <w:rPr>
          <w:spacing w:val="-2"/>
        </w:rPr>
        <w:t>изученного).</w:t>
      </w:r>
    </w:p>
    <w:p w:rsidR="006C1371" w:rsidRDefault="00114C20" w:rsidP="00030E22">
      <w:pPr>
        <w:pStyle w:val="a6"/>
        <w:numPr>
          <w:ilvl w:val="1"/>
          <w:numId w:val="409"/>
        </w:numPr>
        <w:tabs>
          <w:tab w:val="left" w:pos="672"/>
        </w:tabs>
        <w:rPr>
          <w:sz w:val="24"/>
        </w:rPr>
      </w:pPr>
      <w:r>
        <w:rPr>
          <w:sz w:val="24"/>
        </w:rPr>
        <w:t>Морфемика.</w:t>
      </w:r>
      <w:r>
        <w:rPr>
          <w:spacing w:val="-3"/>
          <w:sz w:val="24"/>
        </w:rPr>
        <w:t xml:space="preserve"> </w:t>
      </w:r>
      <w:r>
        <w:rPr>
          <w:spacing w:val="-2"/>
          <w:sz w:val="24"/>
        </w:rPr>
        <w:t>Орфография.</w:t>
      </w:r>
    </w:p>
    <w:p w:rsidR="006C1371" w:rsidRDefault="00114C20">
      <w:pPr>
        <w:pStyle w:val="a3"/>
        <w:jc w:val="left"/>
      </w:pPr>
      <w:r>
        <w:t>Морфемика</w:t>
      </w:r>
      <w:r>
        <w:rPr>
          <w:spacing w:val="-3"/>
        </w:rPr>
        <w:t xml:space="preserve"> </w:t>
      </w:r>
      <w:r>
        <w:t>как</w:t>
      </w:r>
      <w:r>
        <w:rPr>
          <w:spacing w:val="-1"/>
        </w:rPr>
        <w:t xml:space="preserve"> </w:t>
      </w:r>
      <w:r>
        <w:t>раздел</w:t>
      </w:r>
      <w:r>
        <w:rPr>
          <w:spacing w:val="-1"/>
        </w:rPr>
        <w:t xml:space="preserve"> </w:t>
      </w:r>
      <w:r>
        <w:rPr>
          <w:spacing w:val="-2"/>
        </w:rPr>
        <w:t>лингвистики.</w:t>
      </w:r>
    </w:p>
    <w:p w:rsidR="006C1371" w:rsidRDefault="00114C20">
      <w:pPr>
        <w:pStyle w:val="a3"/>
        <w:ind w:right="3870"/>
        <w:jc w:val="left"/>
      </w:pPr>
      <w:r>
        <w:t>Морфема</w:t>
      </w:r>
      <w:r>
        <w:rPr>
          <w:spacing w:val="-6"/>
        </w:rPr>
        <w:t xml:space="preserve"> </w:t>
      </w:r>
      <w:r>
        <w:t>как</w:t>
      </w:r>
      <w:r>
        <w:rPr>
          <w:spacing w:val="-5"/>
        </w:rPr>
        <w:t xml:space="preserve"> </w:t>
      </w:r>
      <w:r>
        <w:t>минимальная</w:t>
      </w:r>
      <w:r>
        <w:rPr>
          <w:spacing w:val="-5"/>
        </w:rPr>
        <w:t xml:space="preserve"> </w:t>
      </w:r>
      <w:r>
        <w:t>значимая</w:t>
      </w:r>
      <w:r>
        <w:rPr>
          <w:spacing w:val="-5"/>
        </w:rPr>
        <w:t xml:space="preserve"> </w:t>
      </w:r>
      <w:r>
        <w:t>единица</w:t>
      </w:r>
      <w:r>
        <w:rPr>
          <w:spacing w:val="-9"/>
        </w:rPr>
        <w:t xml:space="preserve"> </w:t>
      </w:r>
      <w:r>
        <w:t>языка.</w:t>
      </w:r>
      <w:r>
        <w:rPr>
          <w:spacing w:val="-5"/>
        </w:rPr>
        <w:t xml:space="preserve"> </w:t>
      </w:r>
      <w:r>
        <w:t>Основа</w:t>
      </w:r>
      <w:r>
        <w:rPr>
          <w:spacing w:val="-7"/>
        </w:rPr>
        <w:t xml:space="preserve"> </w:t>
      </w:r>
      <w:r>
        <w:t>слова. Виды морфем (корень, приставка, суффикс, окончание).</w:t>
      </w:r>
    </w:p>
    <w:p w:rsidR="006C1371" w:rsidRDefault="00114C20">
      <w:pPr>
        <w:pStyle w:val="a3"/>
        <w:ind w:right="1857"/>
        <w:jc w:val="left"/>
      </w:pPr>
      <w:r>
        <w:t>Чередование</w:t>
      </w:r>
      <w:r>
        <w:rPr>
          <w:spacing w:val="-5"/>
        </w:rPr>
        <w:t xml:space="preserve"> </w:t>
      </w:r>
      <w:r>
        <w:t>звуков</w:t>
      </w:r>
      <w:r>
        <w:rPr>
          <w:spacing w:val="-5"/>
        </w:rPr>
        <w:t xml:space="preserve"> </w:t>
      </w:r>
      <w:r>
        <w:t>в</w:t>
      </w:r>
      <w:r>
        <w:rPr>
          <w:spacing w:val="-3"/>
        </w:rPr>
        <w:t xml:space="preserve"> </w:t>
      </w:r>
      <w:r>
        <w:t>морфемах</w:t>
      </w:r>
      <w:r>
        <w:rPr>
          <w:spacing w:val="-2"/>
        </w:rPr>
        <w:t xml:space="preserve"> </w:t>
      </w:r>
      <w:r>
        <w:t>(в</w:t>
      </w:r>
      <w:r>
        <w:rPr>
          <w:spacing w:val="-5"/>
        </w:rPr>
        <w:t xml:space="preserve"> </w:t>
      </w:r>
      <w:r>
        <w:t>том</w:t>
      </w:r>
      <w:r>
        <w:rPr>
          <w:spacing w:val="-4"/>
        </w:rPr>
        <w:t xml:space="preserve"> </w:t>
      </w:r>
      <w:r>
        <w:t>числе</w:t>
      </w:r>
      <w:r>
        <w:rPr>
          <w:spacing w:val="-5"/>
        </w:rPr>
        <w:t xml:space="preserve"> </w:t>
      </w:r>
      <w:r>
        <w:t>чередование</w:t>
      </w:r>
      <w:r>
        <w:rPr>
          <w:spacing w:val="-5"/>
        </w:rPr>
        <w:t xml:space="preserve"> </w:t>
      </w:r>
      <w:r>
        <w:t>гласных</w:t>
      </w:r>
      <w:r>
        <w:rPr>
          <w:spacing w:val="-3"/>
        </w:rPr>
        <w:t xml:space="preserve"> </w:t>
      </w:r>
      <w:r>
        <w:t>с</w:t>
      </w:r>
      <w:r>
        <w:rPr>
          <w:spacing w:val="-5"/>
        </w:rPr>
        <w:t xml:space="preserve"> </w:t>
      </w:r>
      <w:r>
        <w:t>нулём</w:t>
      </w:r>
      <w:r>
        <w:rPr>
          <w:spacing w:val="-5"/>
        </w:rPr>
        <w:t xml:space="preserve"> </w:t>
      </w:r>
      <w:r>
        <w:t>звука). Морфемный анализ слов.</w:t>
      </w:r>
    </w:p>
    <w:p w:rsidR="006C1371" w:rsidRDefault="00114C20">
      <w:pPr>
        <w:pStyle w:val="a3"/>
        <w:jc w:val="left"/>
      </w:pPr>
      <w:r>
        <w:t>Уместное</w:t>
      </w:r>
      <w:r>
        <w:rPr>
          <w:spacing w:val="-6"/>
        </w:rPr>
        <w:t xml:space="preserve"> </w:t>
      </w:r>
      <w:r>
        <w:t>использование</w:t>
      </w:r>
      <w:r>
        <w:rPr>
          <w:spacing w:val="-4"/>
        </w:rPr>
        <w:t xml:space="preserve"> </w:t>
      </w:r>
      <w:r>
        <w:t>слов</w:t>
      </w:r>
      <w:r>
        <w:rPr>
          <w:spacing w:val="-4"/>
        </w:rPr>
        <w:t xml:space="preserve"> </w:t>
      </w:r>
      <w:r>
        <w:t>с</w:t>
      </w:r>
      <w:r>
        <w:rPr>
          <w:spacing w:val="-5"/>
        </w:rPr>
        <w:t xml:space="preserve"> </w:t>
      </w:r>
      <w:r>
        <w:t>суффиксами</w:t>
      </w:r>
      <w:r>
        <w:rPr>
          <w:spacing w:val="-3"/>
        </w:rPr>
        <w:t xml:space="preserve"> </w:t>
      </w:r>
      <w:r>
        <w:t>оценки</w:t>
      </w:r>
      <w:r>
        <w:rPr>
          <w:spacing w:val="-3"/>
        </w:rPr>
        <w:t xml:space="preserve"> </w:t>
      </w:r>
      <w:r>
        <w:t>в</w:t>
      </w:r>
      <w:r>
        <w:rPr>
          <w:spacing w:val="-4"/>
        </w:rPr>
        <w:t xml:space="preserve"> </w:t>
      </w:r>
      <w:r>
        <w:t>собственной</w:t>
      </w:r>
      <w:r>
        <w:rPr>
          <w:spacing w:val="-3"/>
        </w:rPr>
        <w:t xml:space="preserve"> </w:t>
      </w:r>
      <w:r>
        <w:rPr>
          <w:spacing w:val="-2"/>
        </w:rPr>
        <w:t>речи.</w:t>
      </w:r>
    </w:p>
    <w:p w:rsidR="006C1371" w:rsidRDefault="00114C20">
      <w:pPr>
        <w:pStyle w:val="a3"/>
        <w:spacing w:before="1"/>
        <w:jc w:val="left"/>
      </w:pPr>
      <w:r>
        <w:t>Правописание</w:t>
      </w:r>
      <w:r>
        <w:rPr>
          <w:spacing w:val="80"/>
        </w:rPr>
        <w:t xml:space="preserve"> </w:t>
      </w:r>
      <w:r>
        <w:t>корней</w:t>
      </w:r>
      <w:r>
        <w:rPr>
          <w:spacing w:val="80"/>
        </w:rPr>
        <w:t xml:space="preserve"> </w:t>
      </w:r>
      <w:r>
        <w:t>с</w:t>
      </w:r>
      <w:r>
        <w:rPr>
          <w:spacing w:val="80"/>
        </w:rPr>
        <w:t xml:space="preserve"> </w:t>
      </w:r>
      <w:r>
        <w:t>безударными</w:t>
      </w:r>
      <w:r>
        <w:rPr>
          <w:spacing w:val="80"/>
        </w:rPr>
        <w:t xml:space="preserve"> </w:t>
      </w:r>
      <w:r>
        <w:t>проверяемыми,</w:t>
      </w:r>
      <w:r>
        <w:rPr>
          <w:spacing w:val="80"/>
        </w:rPr>
        <w:t xml:space="preserve"> </w:t>
      </w:r>
      <w:r>
        <w:t>непроверяемыми</w:t>
      </w:r>
      <w:r>
        <w:rPr>
          <w:spacing w:val="80"/>
        </w:rPr>
        <w:t xml:space="preserve"> </w:t>
      </w:r>
      <w:r>
        <w:t>гласными</w:t>
      </w:r>
      <w:r>
        <w:rPr>
          <w:spacing w:val="80"/>
        </w:rPr>
        <w:t xml:space="preserve"> </w:t>
      </w:r>
      <w:r>
        <w:t>(в</w:t>
      </w:r>
      <w:r>
        <w:rPr>
          <w:spacing w:val="80"/>
        </w:rPr>
        <w:t xml:space="preserve"> </w:t>
      </w:r>
      <w:r>
        <w:t>рамках</w:t>
      </w:r>
      <w:r>
        <w:rPr>
          <w:spacing w:val="80"/>
        </w:rPr>
        <w:t xml:space="preserve"> </w:t>
      </w:r>
      <w:r>
        <w:rPr>
          <w:spacing w:val="-2"/>
        </w:rPr>
        <w:t>изученного).</w:t>
      </w:r>
    </w:p>
    <w:p w:rsidR="006C1371" w:rsidRDefault="00114C20">
      <w:pPr>
        <w:pStyle w:val="a3"/>
        <w:jc w:val="left"/>
      </w:pPr>
      <w:r>
        <w:t xml:space="preserve">Правописание корней с проверяемыми, непроверяемыми, непроизносимыми согласными (в рамках </w:t>
      </w:r>
      <w:r>
        <w:rPr>
          <w:spacing w:val="-2"/>
        </w:rPr>
        <w:t>изученного).</w:t>
      </w:r>
    </w:p>
    <w:p w:rsidR="006C1371" w:rsidRDefault="00114C20">
      <w:pPr>
        <w:pStyle w:val="a3"/>
        <w:jc w:val="left"/>
      </w:pPr>
      <w:r>
        <w:t>Правописание</w:t>
      </w:r>
      <w:r>
        <w:rPr>
          <w:spacing w:val="-3"/>
        </w:rPr>
        <w:t xml:space="preserve"> </w:t>
      </w:r>
      <w:r>
        <w:t>ё</w:t>
      </w:r>
      <w:r>
        <w:rPr>
          <w:spacing w:val="-2"/>
        </w:rPr>
        <w:t xml:space="preserve"> </w:t>
      </w:r>
      <w:r>
        <w:t>–</w:t>
      </w:r>
      <w:r>
        <w:rPr>
          <w:spacing w:val="-2"/>
        </w:rPr>
        <w:t xml:space="preserve"> </w:t>
      </w:r>
      <w:r>
        <w:t>о</w:t>
      </w:r>
      <w:r>
        <w:rPr>
          <w:spacing w:val="-1"/>
        </w:rPr>
        <w:t xml:space="preserve"> </w:t>
      </w:r>
      <w:r>
        <w:t>после</w:t>
      </w:r>
      <w:r>
        <w:rPr>
          <w:spacing w:val="-3"/>
        </w:rPr>
        <w:t xml:space="preserve"> </w:t>
      </w:r>
      <w:r>
        <w:t>шипящих в</w:t>
      </w:r>
      <w:r>
        <w:rPr>
          <w:spacing w:val="-3"/>
        </w:rPr>
        <w:t xml:space="preserve"> </w:t>
      </w:r>
      <w:r>
        <w:t>корне</w:t>
      </w:r>
      <w:r>
        <w:rPr>
          <w:spacing w:val="-2"/>
        </w:rPr>
        <w:t xml:space="preserve"> слова.</w:t>
      </w:r>
    </w:p>
    <w:p w:rsidR="006C1371" w:rsidRDefault="00114C20">
      <w:pPr>
        <w:pStyle w:val="a3"/>
        <w:ind w:right="1857"/>
        <w:jc w:val="left"/>
      </w:pPr>
      <w:r>
        <w:t>Правописание</w:t>
      </w:r>
      <w:r>
        <w:rPr>
          <w:spacing w:val="-5"/>
        </w:rPr>
        <w:t xml:space="preserve"> </w:t>
      </w:r>
      <w:r>
        <w:t>неизменяемых</w:t>
      </w:r>
      <w:r>
        <w:rPr>
          <w:spacing w:val="-4"/>
        </w:rPr>
        <w:t xml:space="preserve"> </w:t>
      </w:r>
      <w:r>
        <w:t>при</w:t>
      </w:r>
      <w:r>
        <w:rPr>
          <w:spacing w:val="-6"/>
        </w:rPr>
        <w:t xml:space="preserve"> </w:t>
      </w:r>
      <w:r>
        <w:t>письме</w:t>
      </w:r>
      <w:r>
        <w:rPr>
          <w:spacing w:val="-5"/>
        </w:rPr>
        <w:t xml:space="preserve"> </w:t>
      </w:r>
      <w:r>
        <w:t>приставок</w:t>
      </w:r>
      <w:r>
        <w:rPr>
          <w:spacing w:val="-4"/>
        </w:rPr>
        <w:t xml:space="preserve"> </w:t>
      </w:r>
      <w:r>
        <w:t>и</w:t>
      </w:r>
      <w:r>
        <w:rPr>
          <w:spacing w:val="-4"/>
        </w:rPr>
        <w:t xml:space="preserve"> </w:t>
      </w:r>
      <w:r>
        <w:t>приставок</w:t>
      </w:r>
      <w:r>
        <w:rPr>
          <w:spacing w:val="-4"/>
        </w:rPr>
        <w:t xml:space="preserve"> </w:t>
      </w:r>
      <w:r>
        <w:t>на -з</w:t>
      </w:r>
      <w:r>
        <w:rPr>
          <w:spacing w:val="-6"/>
        </w:rPr>
        <w:t xml:space="preserve"> </w:t>
      </w:r>
      <w:r>
        <w:t>(-с). Правописание ы – и после приставок.</w:t>
      </w:r>
    </w:p>
    <w:p w:rsidR="006C1371" w:rsidRDefault="00114C20">
      <w:pPr>
        <w:pStyle w:val="a3"/>
        <w:jc w:val="left"/>
      </w:pPr>
      <w:r>
        <w:t>Правописание</w:t>
      </w:r>
      <w:r>
        <w:rPr>
          <w:spacing w:val="-5"/>
        </w:rPr>
        <w:t xml:space="preserve"> </w:t>
      </w:r>
      <w:r>
        <w:t>ы</w:t>
      </w:r>
      <w:r>
        <w:rPr>
          <w:spacing w:val="-2"/>
        </w:rPr>
        <w:t xml:space="preserve"> </w:t>
      </w:r>
      <w:r>
        <w:t>–</w:t>
      </w:r>
      <w:r>
        <w:rPr>
          <w:spacing w:val="-2"/>
        </w:rPr>
        <w:t xml:space="preserve"> </w:t>
      </w:r>
      <w:r>
        <w:t>и</w:t>
      </w:r>
      <w:r>
        <w:rPr>
          <w:spacing w:val="-3"/>
        </w:rPr>
        <w:t xml:space="preserve"> </w:t>
      </w:r>
      <w:r>
        <w:t>после</w:t>
      </w:r>
      <w:r>
        <w:rPr>
          <w:spacing w:val="-2"/>
        </w:rPr>
        <w:t xml:space="preserve"> </w:t>
      </w:r>
      <w:r>
        <w:rPr>
          <w:spacing w:val="-5"/>
        </w:rPr>
        <w:t>ц.</w:t>
      </w:r>
    </w:p>
    <w:p w:rsidR="006C1371" w:rsidRDefault="00114C20">
      <w:pPr>
        <w:pStyle w:val="a3"/>
        <w:jc w:val="left"/>
      </w:pPr>
      <w:r>
        <w:t>Орфографический</w:t>
      </w:r>
      <w:r>
        <w:rPr>
          <w:spacing w:val="-5"/>
        </w:rPr>
        <w:t xml:space="preserve"> </w:t>
      </w:r>
      <w:r>
        <w:t>анализ</w:t>
      </w:r>
      <w:r>
        <w:rPr>
          <w:spacing w:val="-2"/>
        </w:rPr>
        <w:t xml:space="preserve"> </w:t>
      </w:r>
      <w:r>
        <w:t>слова</w:t>
      </w:r>
      <w:r>
        <w:rPr>
          <w:spacing w:val="-4"/>
        </w:rPr>
        <w:t xml:space="preserve"> </w:t>
      </w:r>
      <w:r>
        <w:t>(в</w:t>
      </w:r>
      <w:r>
        <w:rPr>
          <w:spacing w:val="-4"/>
        </w:rPr>
        <w:t xml:space="preserve"> </w:t>
      </w:r>
      <w:r>
        <w:t xml:space="preserve">рамках </w:t>
      </w:r>
      <w:r>
        <w:rPr>
          <w:spacing w:val="-2"/>
        </w:rPr>
        <w:t>изученного).</w:t>
      </w:r>
    </w:p>
    <w:p w:rsidR="006C1371" w:rsidRDefault="00114C20" w:rsidP="00030E22">
      <w:pPr>
        <w:pStyle w:val="a6"/>
        <w:numPr>
          <w:ilvl w:val="1"/>
          <w:numId w:val="409"/>
        </w:numPr>
        <w:tabs>
          <w:tab w:val="left" w:pos="672"/>
        </w:tabs>
        <w:rPr>
          <w:sz w:val="24"/>
        </w:rPr>
      </w:pPr>
      <w:r>
        <w:rPr>
          <w:sz w:val="24"/>
        </w:rPr>
        <w:t>Морфология.</w:t>
      </w:r>
      <w:r>
        <w:rPr>
          <w:spacing w:val="-5"/>
          <w:sz w:val="24"/>
        </w:rPr>
        <w:t xml:space="preserve"> </w:t>
      </w:r>
      <w:r>
        <w:rPr>
          <w:sz w:val="24"/>
        </w:rPr>
        <w:t>Культура</w:t>
      </w:r>
      <w:r>
        <w:rPr>
          <w:spacing w:val="-5"/>
          <w:sz w:val="24"/>
        </w:rPr>
        <w:t xml:space="preserve"> </w:t>
      </w:r>
      <w:r>
        <w:rPr>
          <w:sz w:val="24"/>
        </w:rPr>
        <w:t>речи.</w:t>
      </w:r>
      <w:r>
        <w:rPr>
          <w:spacing w:val="-4"/>
          <w:sz w:val="24"/>
        </w:rPr>
        <w:t xml:space="preserve"> </w:t>
      </w:r>
      <w:r>
        <w:rPr>
          <w:spacing w:val="-2"/>
          <w:sz w:val="24"/>
        </w:rPr>
        <w:t>Орфография.</w:t>
      </w:r>
    </w:p>
    <w:p w:rsidR="006C1371" w:rsidRDefault="00114C20">
      <w:pPr>
        <w:pStyle w:val="a3"/>
        <w:ind w:right="3230"/>
        <w:jc w:val="left"/>
      </w:pPr>
      <w:r>
        <w:t>Морфология</w:t>
      </w:r>
      <w:r>
        <w:rPr>
          <w:spacing w:val="-6"/>
        </w:rPr>
        <w:t xml:space="preserve"> </w:t>
      </w:r>
      <w:r>
        <w:t>как</w:t>
      </w:r>
      <w:r>
        <w:rPr>
          <w:spacing w:val="-6"/>
        </w:rPr>
        <w:t xml:space="preserve"> </w:t>
      </w:r>
      <w:r>
        <w:t>раздел</w:t>
      </w:r>
      <w:r>
        <w:rPr>
          <w:spacing w:val="-9"/>
        </w:rPr>
        <w:t xml:space="preserve"> </w:t>
      </w:r>
      <w:r>
        <w:t>грамматики.</w:t>
      </w:r>
      <w:r>
        <w:rPr>
          <w:spacing w:val="-6"/>
        </w:rPr>
        <w:t xml:space="preserve"> </w:t>
      </w:r>
      <w:r>
        <w:t>Грамматическое</w:t>
      </w:r>
      <w:r>
        <w:rPr>
          <w:spacing w:val="-7"/>
        </w:rPr>
        <w:t xml:space="preserve"> </w:t>
      </w:r>
      <w:r>
        <w:t>значение</w:t>
      </w:r>
      <w:r>
        <w:rPr>
          <w:spacing w:val="-7"/>
        </w:rPr>
        <w:t xml:space="preserve"> </w:t>
      </w:r>
      <w:r>
        <w:t>слова. Части речи как лексико-грамматические разряды слов.</w:t>
      </w:r>
    </w:p>
    <w:p w:rsidR="006C1371" w:rsidRDefault="00114C20">
      <w:pPr>
        <w:pStyle w:val="a3"/>
        <w:jc w:val="left"/>
      </w:pPr>
      <w:r>
        <w:t>Система</w:t>
      </w:r>
      <w:r>
        <w:rPr>
          <w:spacing w:val="-4"/>
        </w:rPr>
        <w:t xml:space="preserve"> </w:t>
      </w:r>
      <w:r>
        <w:t>частей</w:t>
      </w:r>
      <w:r>
        <w:rPr>
          <w:spacing w:val="-2"/>
        </w:rPr>
        <w:t xml:space="preserve"> </w:t>
      </w:r>
      <w:r>
        <w:t>речи</w:t>
      </w:r>
      <w:r>
        <w:rPr>
          <w:spacing w:val="-3"/>
        </w:rPr>
        <w:t xml:space="preserve"> </w:t>
      </w:r>
      <w:r>
        <w:t>в</w:t>
      </w:r>
      <w:r>
        <w:rPr>
          <w:spacing w:val="-2"/>
        </w:rPr>
        <w:t xml:space="preserve"> </w:t>
      </w:r>
      <w:r>
        <w:t>русском</w:t>
      </w:r>
      <w:r>
        <w:rPr>
          <w:spacing w:val="-3"/>
        </w:rPr>
        <w:t xml:space="preserve"> </w:t>
      </w:r>
      <w:r>
        <w:t>языке.</w:t>
      </w:r>
      <w:r>
        <w:rPr>
          <w:spacing w:val="-2"/>
        </w:rPr>
        <w:t xml:space="preserve"> </w:t>
      </w:r>
      <w:r>
        <w:t>Самостоятельные</w:t>
      </w:r>
      <w:r>
        <w:rPr>
          <w:spacing w:val="-5"/>
        </w:rPr>
        <w:t xml:space="preserve"> </w:t>
      </w:r>
      <w:r>
        <w:t>и</w:t>
      </w:r>
      <w:r>
        <w:rPr>
          <w:spacing w:val="-2"/>
        </w:rPr>
        <w:t xml:space="preserve"> </w:t>
      </w:r>
      <w:r>
        <w:t>служебные</w:t>
      </w:r>
      <w:r>
        <w:rPr>
          <w:spacing w:val="-3"/>
        </w:rPr>
        <w:t xml:space="preserve"> </w:t>
      </w:r>
      <w:r>
        <w:t>части</w:t>
      </w:r>
      <w:r>
        <w:rPr>
          <w:spacing w:val="-1"/>
        </w:rPr>
        <w:t xml:space="preserve"> </w:t>
      </w:r>
      <w:r>
        <w:rPr>
          <w:spacing w:val="-2"/>
        </w:rPr>
        <w:t>речи.</w:t>
      </w:r>
    </w:p>
    <w:p w:rsidR="006C1371" w:rsidRDefault="00114C20" w:rsidP="00030E22">
      <w:pPr>
        <w:pStyle w:val="a6"/>
        <w:numPr>
          <w:ilvl w:val="1"/>
          <w:numId w:val="409"/>
        </w:numPr>
        <w:tabs>
          <w:tab w:val="left" w:pos="672"/>
        </w:tabs>
        <w:spacing w:before="1"/>
        <w:rPr>
          <w:sz w:val="24"/>
        </w:rPr>
      </w:pPr>
      <w:r>
        <w:rPr>
          <w:sz w:val="24"/>
        </w:rPr>
        <w:t>Имя</w:t>
      </w:r>
      <w:r>
        <w:rPr>
          <w:spacing w:val="-4"/>
          <w:sz w:val="24"/>
        </w:rPr>
        <w:t xml:space="preserve"> </w:t>
      </w:r>
      <w:r>
        <w:rPr>
          <w:spacing w:val="-2"/>
          <w:sz w:val="24"/>
        </w:rPr>
        <w:t>существительное.</w:t>
      </w:r>
    </w:p>
    <w:p w:rsidR="006C1371" w:rsidRDefault="00114C20">
      <w:pPr>
        <w:pStyle w:val="a3"/>
        <w:ind w:right="504"/>
        <w:jc w:val="left"/>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6C1371" w:rsidRDefault="00114C20">
      <w:pPr>
        <w:pStyle w:val="a3"/>
        <w:jc w:val="left"/>
      </w:pPr>
      <w:r>
        <w:t>Лексико-грамматические</w:t>
      </w:r>
      <w:r>
        <w:rPr>
          <w:spacing w:val="40"/>
        </w:rPr>
        <w:t xml:space="preserve"> </w:t>
      </w:r>
      <w:r>
        <w:t>разряды</w:t>
      </w:r>
      <w:r>
        <w:rPr>
          <w:spacing w:val="40"/>
        </w:rPr>
        <w:t xml:space="preserve"> </w:t>
      </w:r>
      <w:r>
        <w:t>имён</w:t>
      </w:r>
      <w:r>
        <w:rPr>
          <w:spacing w:val="40"/>
        </w:rPr>
        <w:t xml:space="preserve"> </w:t>
      </w:r>
      <w:r>
        <w:t>существительных</w:t>
      </w:r>
      <w:r>
        <w:rPr>
          <w:spacing w:val="40"/>
        </w:rPr>
        <w:t xml:space="preserve"> </w:t>
      </w:r>
      <w:r>
        <w:t>по</w:t>
      </w:r>
      <w:r>
        <w:rPr>
          <w:spacing w:val="40"/>
        </w:rPr>
        <w:t xml:space="preserve"> </w:t>
      </w:r>
      <w:r>
        <w:t>значению,</w:t>
      </w:r>
      <w:r>
        <w:rPr>
          <w:spacing w:val="40"/>
        </w:rPr>
        <w:t xml:space="preserve"> </w:t>
      </w:r>
      <w:r>
        <w:t>имена</w:t>
      </w:r>
      <w:r>
        <w:rPr>
          <w:spacing w:val="40"/>
        </w:rPr>
        <w:t xml:space="preserve"> </w:t>
      </w:r>
      <w:r>
        <w:t>существительные собственные и нарицательные; имена существительные одушевлённые и неодушевлённые.</w:t>
      </w:r>
    </w:p>
    <w:p w:rsidR="006C1371" w:rsidRDefault="00114C20">
      <w:pPr>
        <w:pStyle w:val="a3"/>
        <w:ind w:right="5699"/>
        <w:jc w:val="left"/>
      </w:pPr>
      <w:r>
        <w:t>Род,</w:t>
      </w:r>
      <w:r>
        <w:rPr>
          <w:spacing w:val="-9"/>
        </w:rPr>
        <w:t xml:space="preserve"> </w:t>
      </w:r>
      <w:r>
        <w:t>число,</w:t>
      </w:r>
      <w:r>
        <w:rPr>
          <w:spacing w:val="-9"/>
        </w:rPr>
        <w:t xml:space="preserve"> </w:t>
      </w:r>
      <w:r>
        <w:t>падеж</w:t>
      </w:r>
      <w:r>
        <w:rPr>
          <w:spacing w:val="-9"/>
        </w:rPr>
        <w:t xml:space="preserve"> </w:t>
      </w:r>
      <w:r>
        <w:t>имени</w:t>
      </w:r>
      <w:r>
        <w:rPr>
          <w:spacing w:val="-9"/>
        </w:rPr>
        <w:t xml:space="preserve"> </w:t>
      </w:r>
      <w:r>
        <w:t>существительного. Имена существительные общего рода.</w:t>
      </w:r>
    </w:p>
    <w:p w:rsidR="006C1371" w:rsidRDefault="00114C20">
      <w:pPr>
        <w:pStyle w:val="a3"/>
        <w:ind w:right="474"/>
      </w:pPr>
      <w:r>
        <w:t>Имена</w:t>
      </w:r>
      <w:r>
        <w:rPr>
          <w:spacing w:val="-3"/>
        </w:rPr>
        <w:t xml:space="preserve"> </w:t>
      </w:r>
      <w:r>
        <w:t>существительные,</w:t>
      </w:r>
      <w:r>
        <w:rPr>
          <w:spacing w:val="-2"/>
        </w:rPr>
        <w:t xml:space="preserve"> </w:t>
      </w:r>
      <w:r>
        <w:t>имеющие</w:t>
      </w:r>
      <w:r>
        <w:rPr>
          <w:spacing w:val="-3"/>
        </w:rPr>
        <w:t xml:space="preserve"> </w:t>
      </w:r>
      <w:r>
        <w:t>форму</w:t>
      </w:r>
      <w:r>
        <w:rPr>
          <w:spacing w:val="-7"/>
        </w:rPr>
        <w:t xml:space="preserve"> </w:t>
      </w:r>
      <w:r>
        <w:t>только</w:t>
      </w:r>
      <w:r>
        <w:rPr>
          <w:spacing w:val="-2"/>
        </w:rPr>
        <w:t xml:space="preserve"> </w:t>
      </w:r>
      <w:r>
        <w:t>единственного</w:t>
      </w:r>
      <w:r>
        <w:rPr>
          <w:spacing w:val="-5"/>
        </w:rPr>
        <w:t xml:space="preserve"> </w:t>
      </w:r>
      <w:r>
        <w:t>или</w:t>
      </w:r>
      <w:r>
        <w:rPr>
          <w:spacing w:val="-4"/>
        </w:rPr>
        <w:t xml:space="preserve"> </w:t>
      </w:r>
      <w:r>
        <w:t>только</w:t>
      </w:r>
      <w:r>
        <w:rPr>
          <w:spacing w:val="-2"/>
        </w:rPr>
        <w:t xml:space="preserve"> </w:t>
      </w:r>
      <w:r>
        <w:t>множественного</w:t>
      </w:r>
      <w:r>
        <w:rPr>
          <w:spacing w:val="-5"/>
        </w:rPr>
        <w:t xml:space="preserve"> </w:t>
      </w:r>
      <w:r>
        <w:t>числа. Типы склонения имён существительных. Разносклоняемые имена существительные. Несклоняемые имена существительные.</w:t>
      </w:r>
    </w:p>
    <w:p w:rsidR="006C1371" w:rsidRDefault="00114C20">
      <w:pPr>
        <w:pStyle w:val="a3"/>
        <w:ind w:right="465"/>
      </w:pPr>
      <w: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6C1371" w:rsidRDefault="00114C20">
      <w:pPr>
        <w:pStyle w:val="a3"/>
        <w:ind w:right="474"/>
      </w:pPr>
      <w:r>
        <w:t>Правописание собственных имён существительных. Правописание ь на конце имён существительных после шипящих.</w:t>
      </w:r>
    </w:p>
    <w:p w:rsidR="006C1371" w:rsidRDefault="00114C20">
      <w:pPr>
        <w:pStyle w:val="a3"/>
        <w:spacing w:before="1"/>
        <w:ind w:right="463"/>
      </w:pPr>
      <w: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6C1371" w:rsidRDefault="00114C20">
      <w:pPr>
        <w:pStyle w:val="a3"/>
        <w:ind w:right="4763"/>
        <w:jc w:val="left"/>
      </w:pPr>
      <w:r>
        <w:t>Правописание</w:t>
      </w:r>
      <w:r>
        <w:rPr>
          <w:spacing w:val="-5"/>
        </w:rPr>
        <w:t xml:space="preserve"> </w:t>
      </w:r>
      <w:r>
        <w:t>суффиксов</w:t>
      </w:r>
      <w:r>
        <w:rPr>
          <w:spacing w:val="-2"/>
        </w:rPr>
        <w:t xml:space="preserve"> </w:t>
      </w:r>
      <w:r>
        <w:t>-чик-</w:t>
      </w:r>
      <w:r>
        <w:rPr>
          <w:spacing w:val="-5"/>
        </w:rPr>
        <w:t xml:space="preserve"> </w:t>
      </w:r>
      <w:r>
        <w:t>–</w:t>
      </w:r>
      <w:r>
        <w:rPr>
          <w:spacing w:val="-4"/>
        </w:rPr>
        <w:t xml:space="preserve"> </w:t>
      </w:r>
      <w:r>
        <w:t>-щик-;</w:t>
      </w:r>
      <w:r>
        <w:rPr>
          <w:spacing w:val="-4"/>
        </w:rPr>
        <w:t xml:space="preserve"> </w:t>
      </w:r>
      <w:r>
        <w:t>-ек-</w:t>
      </w:r>
      <w:r>
        <w:rPr>
          <w:spacing w:val="-5"/>
        </w:rPr>
        <w:t xml:space="preserve"> </w:t>
      </w:r>
      <w:r>
        <w:t>–</w:t>
      </w:r>
      <w:r>
        <w:rPr>
          <w:spacing w:val="-4"/>
        </w:rPr>
        <w:t xml:space="preserve"> </w:t>
      </w:r>
      <w:r>
        <w:t>-ик-</w:t>
      </w:r>
      <w:r>
        <w:rPr>
          <w:spacing w:val="-5"/>
        </w:rPr>
        <w:t xml:space="preserve"> </w:t>
      </w:r>
      <w:r>
        <w:t>(-чик-) имён существительных.</w:t>
      </w:r>
    </w:p>
    <w:p w:rsidR="006C1371" w:rsidRDefault="00114C20">
      <w:pPr>
        <w:pStyle w:val="a3"/>
        <w:jc w:val="left"/>
      </w:pPr>
      <w:r>
        <w:t>Правописание</w:t>
      </w:r>
      <w:r>
        <w:rPr>
          <w:spacing w:val="-6"/>
        </w:rPr>
        <w:t xml:space="preserve"> </w:t>
      </w:r>
      <w:r>
        <w:t>корней</w:t>
      </w:r>
      <w:r>
        <w:rPr>
          <w:spacing w:val="-2"/>
        </w:rPr>
        <w:t xml:space="preserve"> </w:t>
      </w:r>
      <w:r>
        <w:t>с</w:t>
      </w:r>
      <w:r>
        <w:rPr>
          <w:spacing w:val="-6"/>
        </w:rPr>
        <w:t xml:space="preserve"> </w:t>
      </w:r>
      <w:r>
        <w:t>чередованием</w:t>
      </w:r>
      <w:r>
        <w:rPr>
          <w:spacing w:val="-4"/>
        </w:rPr>
        <w:t xml:space="preserve"> </w:t>
      </w:r>
      <w:r>
        <w:t>а</w:t>
      </w:r>
      <w:r>
        <w:rPr>
          <w:spacing w:val="-3"/>
        </w:rPr>
        <w:t xml:space="preserve"> </w:t>
      </w:r>
      <w:r>
        <w:t>//</w:t>
      </w:r>
      <w:r>
        <w:rPr>
          <w:spacing w:val="-2"/>
        </w:rPr>
        <w:t xml:space="preserve"> </w:t>
      </w:r>
      <w:r>
        <w:t>о:</w:t>
      </w:r>
      <w:r>
        <w:rPr>
          <w:spacing w:val="1"/>
        </w:rPr>
        <w:t xml:space="preserve"> </w:t>
      </w:r>
      <w:r>
        <w:t>-лаг-</w:t>
      </w:r>
      <w:r>
        <w:rPr>
          <w:spacing w:val="-3"/>
        </w:rPr>
        <w:t xml:space="preserve"> </w:t>
      </w:r>
      <w:r>
        <w:t>–</w:t>
      </w:r>
      <w:r>
        <w:rPr>
          <w:spacing w:val="-2"/>
        </w:rPr>
        <w:t xml:space="preserve"> </w:t>
      </w:r>
      <w:r>
        <w:t>-лож-</w:t>
      </w:r>
      <w:r>
        <w:rPr>
          <w:spacing w:val="-10"/>
        </w:rPr>
        <w:t>;</w:t>
      </w:r>
    </w:p>
    <w:p w:rsidR="006C1371" w:rsidRDefault="00114C20">
      <w:pPr>
        <w:pStyle w:val="a3"/>
        <w:jc w:val="left"/>
      </w:pPr>
      <w:r>
        <w:t>-раст-</w:t>
      </w:r>
      <w:r>
        <w:rPr>
          <w:spacing w:val="-4"/>
        </w:rPr>
        <w:t xml:space="preserve"> </w:t>
      </w:r>
      <w:r>
        <w:t>–</w:t>
      </w:r>
      <w:r>
        <w:rPr>
          <w:spacing w:val="-1"/>
        </w:rPr>
        <w:t xml:space="preserve"> </w:t>
      </w:r>
      <w:r>
        <w:t>-ращ-</w:t>
      </w:r>
      <w:r>
        <w:rPr>
          <w:spacing w:val="-2"/>
        </w:rPr>
        <w:t xml:space="preserve"> </w:t>
      </w:r>
      <w:r>
        <w:t>– -рос-;</w:t>
      </w:r>
      <w:r>
        <w:rPr>
          <w:spacing w:val="-1"/>
        </w:rPr>
        <w:t xml:space="preserve"> </w:t>
      </w:r>
      <w:r>
        <w:t>-гар-</w:t>
      </w:r>
      <w:r>
        <w:rPr>
          <w:spacing w:val="-2"/>
        </w:rPr>
        <w:t xml:space="preserve"> </w:t>
      </w:r>
      <w:r>
        <w:t>– -гор-,</w:t>
      </w:r>
      <w:r>
        <w:rPr>
          <w:spacing w:val="1"/>
        </w:rPr>
        <w:t xml:space="preserve"> </w:t>
      </w:r>
      <w:r>
        <w:t>-зар-</w:t>
      </w:r>
      <w:r>
        <w:rPr>
          <w:spacing w:val="-2"/>
        </w:rPr>
        <w:t xml:space="preserve"> </w:t>
      </w:r>
      <w:r>
        <w:t>– -зор-</w:t>
      </w:r>
      <w:r>
        <w:rPr>
          <w:spacing w:val="-10"/>
        </w:rPr>
        <w:t>;</w:t>
      </w:r>
    </w:p>
    <w:p w:rsidR="006C1371" w:rsidRDefault="00114C20">
      <w:pPr>
        <w:pStyle w:val="a3"/>
        <w:jc w:val="left"/>
      </w:pPr>
      <w:r>
        <w:t>-клан-</w:t>
      </w:r>
      <w:r>
        <w:rPr>
          <w:spacing w:val="-5"/>
        </w:rPr>
        <w:t xml:space="preserve"> </w:t>
      </w:r>
      <w:r>
        <w:t>–</w:t>
      </w:r>
      <w:r>
        <w:rPr>
          <w:spacing w:val="-2"/>
        </w:rPr>
        <w:t xml:space="preserve"> </w:t>
      </w:r>
      <w:r>
        <w:t>-клон-,</w:t>
      </w:r>
      <w:r>
        <w:rPr>
          <w:spacing w:val="-2"/>
        </w:rPr>
        <w:t xml:space="preserve"> </w:t>
      </w:r>
      <w:r>
        <w:t>-скак-</w:t>
      </w:r>
      <w:r>
        <w:rPr>
          <w:spacing w:val="-3"/>
        </w:rPr>
        <w:t xml:space="preserve"> </w:t>
      </w:r>
      <w:r>
        <w:t>–</w:t>
      </w:r>
      <w:r>
        <w:rPr>
          <w:spacing w:val="-2"/>
        </w:rPr>
        <w:t xml:space="preserve"> </w:t>
      </w:r>
      <w:r>
        <w:t>-скоч-</w:t>
      </w:r>
      <w:r>
        <w:rPr>
          <w:spacing w:val="-10"/>
        </w:rPr>
        <w:t>.</w:t>
      </w:r>
    </w:p>
    <w:p w:rsidR="006C1371" w:rsidRDefault="00114C20">
      <w:pPr>
        <w:pStyle w:val="a3"/>
        <w:jc w:val="left"/>
      </w:pPr>
      <w:r>
        <w:t>Слитное</w:t>
      </w:r>
      <w:r>
        <w:rPr>
          <w:spacing w:val="-4"/>
        </w:rPr>
        <w:t xml:space="preserve"> </w:t>
      </w:r>
      <w:r>
        <w:t>и</w:t>
      </w:r>
      <w:r>
        <w:rPr>
          <w:spacing w:val="-2"/>
        </w:rPr>
        <w:t xml:space="preserve"> </w:t>
      </w:r>
      <w:r>
        <w:t>раздельное</w:t>
      </w:r>
      <w:r>
        <w:rPr>
          <w:spacing w:val="-3"/>
        </w:rPr>
        <w:t xml:space="preserve"> </w:t>
      </w:r>
      <w:r>
        <w:t>написание</w:t>
      </w:r>
      <w:r>
        <w:rPr>
          <w:spacing w:val="-4"/>
        </w:rPr>
        <w:t xml:space="preserve"> </w:t>
      </w:r>
      <w:r>
        <w:t>не</w:t>
      </w:r>
      <w:r>
        <w:rPr>
          <w:spacing w:val="-3"/>
        </w:rPr>
        <w:t xml:space="preserve"> </w:t>
      </w:r>
      <w:r>
        <w:t>с</w:t>
      </w:r>
      <w:r>
        <w:rPr>
          <w:spacing w:val="-3"/>
        </w:rPr>
        <w:t xml:space="preserve"> </w:t>
      </w:r>
      <w:r>
        <w:t>именами</w:t>
      </w:r>
      <w:r>
        <w:rPr>
          <w:spacing w:val="-2"/>
        </w:rPr>
        <w:t xml:space="preserve"> существительными.</w:t>
      </w:r>
    </w:p>
    <w:p w:rsidR="006C1371" w:rsidRDefault="00114C20">
      <w:pPr>
        <w:pStyle w:val="a3"/>
        <w:jc w:val="left"/>
      </w:pPr>
      <w:r>
        <w:t>Орфографический</w:t>
      </w:r>
      <w:r>
        <w:rPr>
          <w:spacing w:val="-7"/>
        </w:rPr>
        <w:t xml:space="preserve"> </w:t>
      </w:r>
      <w:r>
        <w:t>анализ</w:t>
      </w:r>
      <w:r>
        <w:rPr>
          <w:spacing w:val="-4"/>
        </w:rPr>
        <w:t xml:space="preserve"> </w:t>
      </w:r>
      <w:r>
        <w:t>имён</w:t>
      </w:r>
      <w:r>
        <w:rPr>
          <w:spacing w:val="-4"/>
        </w:rPr>
        <w:t xml:space="preserve"> </w:t>
      </w:r>
      <w:r>
        <w:t>существительных</w:t>
      </w:r>
      <w:r>
        <w:rPr>
          <w:spacing w:val="-3"/>
        </w:rPr>
        <w:t xml:space="preserve"> </w:t>
      </w:r>
      <w:r>
        <w:t>(в</w:t>
      </w:r>
      <w:r>
        <w:rPr>
          <w:spacing w:val="-6"/>
        </w:rPr>
        <w:t xml:space="preserve"> </w:t>
      </w:r>
      <w:r>
        <w:t>рамках</w:t>
      </w:r>
      <w:r>
        <w:rPr>
          <w:spacing w:val="-2"/>
        </w:rPr>
        <w:t xml:space="preserve"> изученного).</w:t>
      </w:r>
    </w:p>
    <w:p w:rsidR="006C1371" w:rsidRDefault="00114C20" w:rsidP="00030E22">
      <w:pPr>
        <w:pStyle w:val="a6"/>
        <w:numPr>
          <w:ilvl w:val="1"/>
          <w:numId w:val="409"/>
        </w:numPr>
        <w:tabs>
          <w:tab w:val="left" w:pos="672"/>
        </w:tabs>
        <w:rPr>
          <w:sz w:val="24"/>
        </w:rPr>
      </w:pPr>
      <w:r>
        <w:rPr>
          <w:sz w:val="24"/>
        </w:rPr>
        <w:t>Имя</w:t>
      </w:r>
      <w:r>
        <w:rPr>
          <w:spacing w:val="-2"/>
          <w:sz w:val="24"/>
        </w:rPr>
        <w:t xml:space="preserve"> прилагательное.</w:t>
      </w:r>
    </w:p>
    <w:p w:rsidR="006C1371" w:rsidRDefault="006C1371">
      <w:pPr>
        <w:rPr>
          <w:sz w:val="24"/>
        </w:rPr>
        <w:sectPr w:rsidR="006C1371">
          <w:pgSz w:w="11910" w:h="16840"/>
          <w:pgMar w:top="480" w:right="237" w:bottom="1240" w:left="600" w:header="0" w:footer="988" w:gutter="0"/>
          <w:cols w:space="720"/>
        </w:sectPr>
      </w:pPr>
    </w:p>
    <w:p w:rsidR="006C1371" w:rsidRDefault="00114C20">
      <w:pPr>
        <w:pStyle w:val="a3"/>
        <w:spacing w:before="60"/>
        <w:jc w:val="left"/>
      </w:pPr>
      <w:r>
        <w:lastRenderedPageBreak/>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6C1371" w:rsidRDefault="00114C20">
      <w:pPr>
        <w:pStyle w:val="a3"/>
        <w:ind w:right="2795"/>
        <w:jc w:val="left"/>
      </w:pPr>
      <w:r>
        <w:t>Имена</w:t>
      </w:r>
      <w:r>
        <w:rPr>
          <w:spacing w:val="-6"/>
        </w:rPr>
        <w:t xml:space="preserve"> </w:t>
      </w:r>
      <w:r>
        <w:t>прилагательные</w:t>
      </w:r>
      <w:r>
        <w:rPr>
          <w:spacing w:val="-7"/>
        </w:rPr>
        <w:t xml:space="preserve"> </w:t>
      </w:r>
      <w:r>
        <w:t>полные</w:t>
      </w:r>
      <w:r>
        <w:rPr>
          <w:spacing w:val="-7"/>
        </w:rPr>
        <w:t xml:space="preserve"> </w:t>
      </w:r>
      <w:r>
        <w:t>и</w:t>
      </w:r>
      <w:r>
        <w:rPr>
          <w:spacing w:val="-5"/>
        </w:rPr>
        <w:t xml:space="preserve"> </w:t>
      </w:r>
      <w:r>
        <w:t>краткие,</w:t>
      </w:r>
      <w:r>
        <w:rPr>
          <w:spacing w:val="-5"/>
        </w:rPr>
        <w:t xml:space="preserve"> </w:t>
      </w:r>
      <w:r>
        <w:t>их</w:t>
      </w:r>
      <w:r>
        <w:rPr>
          <w:spacing w:val="-4"/>
        </w:rPr>
        <w:t xml:space="preserve"> </w:t>
      </w:r>
      <w:r>
        <w:t>синтаксические</w:t>
      </w:r>
      <w:r>
        <w:rPr>
          <w:spacing w:val="-6"/>
        </w:rPr>
        <w:t xml:space="preserve"> </w:t>
      </w:r>
      <w:r>
        <w:t>функции. Склонение имён прилагательных.</w:t>
      </w:r>
    </w:p>
    <w:p w:rsidR="006C1371" w:rsidRDefault="00114C20">
      <w:pPr>
        <w:pStyle w:val="a3"/>
        <w:jc w:val="left"/>
      </w:pPr>
      <w:r>
        <w:t>Морфологический</w:t>
      </w:r>
      <w:r>
        <w:rPr>
          <w:spacing w:val="-7"/>
        </w:rPr>
        <w:t xml:space="preserve"> </w:t>
      </w:r>
      <w:r>
        <w:t>анализ</w:t>
      </w:r>
      <w:r>
        <w:rPr>
          <w:spacing w:val="-4"/>
        </w:rPr>
        <w:t xml:space="preserve"> </w:t>
      </w:r>
      <w:r>
        <w:t>имён</w:t>
      </w:r>
      <w:r>
        <w:rPr>
          <w:spacing w:val="-6"/>
        </w:rPr>
        <w:t xml:space="preserve"> </w:t>
      </w:r>
      <w:r>
        <w:t>прилагательных</w:t>
      </w:r>
      <w:r>
        <w:rPr>
          <w:spacing w:val="-2"/>
        </w:rPr>
        <w:t xml:space="preserve"> </w:t>
      </w:r>
      <w:r>
        <w:t>(в</w:t>
      </w:r>
      <w:r>
        <w:rPr>
          <w:spacing w:val="-6"/>
        </w:rPr>
        <w:t xml:space="preserve"> </w:t>
      </w:r>
      <w:r>
        <w:t>рамках</w:t>
      </w:r>
      <w:r>
        <w:rPr>
          <w:spacing w:val="-2"/>
        </w:rPr>
        <w:t xml:space="preserve"> изученного).</w:t>
      </w:r>
    </w:p>
    <w:p w:rsidR="006C1371" w:rsidRDefault="00114C20">
      <w:pPr>
        <w:pStyle w:val="a3"/>
        <w:jc w:val="left"/>
      </w:pPr>
      <w:r>
        <w:t>Нормы</w:t>
      </w:r>
      <w:r>
        <w:rPr>
          <w:spacing w:val="40"/>
        </w:rPr>
        <w:t xml:space="preserve"> </w:t>
      </w:r>
      <w:r>
        <w:t>словоизменения,</w:t>
      </w:r>
      <w:r>
        <w:rPr>
          <w:spacing w:val="40"/>
        </w:rPr>
        <w:t xml:space="preserve"> </w:t>
      </w:r>
      <w:r>
        <w:t>произношения</w:t>
      </w:r>
      <w:r>
        <w:rPr>
          <w:spacing w:val="40"/>
        </w:rPr>
        <w:t xml:space="preserve"> </w:t>
      </w:r>
      <w:r>
        <w:t>имён</w:t>
      </w:r>
      <w:r>
        <w:rPr>
          <w:spacing w:val="40"/>
        </w:rPr>
        <w:t xml:space="preserve"> </w:t>
      </w:r>
      <w:r>
        <w:t>прилагательных,</w:t>
      </w:r>
      <w:r>
        <w:rPr>
          <w:spacing w:val="40"/>
        </w:rPr>
        <w:t xml:space="preserve"> </w:t>
      </w:r>
      <w:r>
        <w:t>постановки</w:t>
      </w:r>
      <w:r>
        <w:rPr>
          <w:spacing w:val="40"/>
        </w:rPr>
        <w:t xml:space="preserve"> </w:t>
      </w:r>
      <w:r>
        <w:t>ударения</w:t>
      </w:r>
      <w:r>
        <w:rPr>
          <w:spacing w:val="40"/>
        </w:rPr>
        <w:t xml:space="preserve"> </w:t>
      </w:r>
      <w:r>
        <w:t>(в</w:t>
      </w:r>
      <w:r>
        <w:rPr>
          <w:spacing w:val="40"/>
        </w:rPr>
        <w:t xml:space="preserve"> </w:t>
      </w:r>
      <w:r>
        <w:t>рамках</w:t>
      </w:r>
      <w:r>
        <w:rPr>
          <w:spacing w:val="80"/>
        </w:rPr>
        <w:t xml:space="preserve"> </w:t>
      </w:r>
      <w:r>
        <w:rPr>
          <w:spacing w:val="-2"/>
        </w:rPr>
        <w:t>изученного).</w:t>
      </w:r>
    </w:p>
    <w:p w:rsidR="006C1371" w:rsidRDefault="00114C20">
      <w:pPr>
        <w:pStyle w:val="a3"/>
        <w:ind w:right="504"/>
        <w:jc w:val="left"/>
      </w:pPr>
      <w:r>
        <w:t>Правописание безударных окончаний имён прилагательных. Правописание о</w:t>
      </w:r>
      <w:r>
        <w:rPr>
          <w:spacing w:val="21"/>
        </w:rPr>
        <w:t xml:space="preserve"> </w:t>
      </w:r>
      <w:r>
        <w:t>– е после шипящих и</w:t>
      </w:r>
      <w:r>
        <w:rPr>
          <w:spacing w:val="40"/>
        </w:rPr>
        <w:t xml:space="preserve"> </w:t>
      </w:r>
      <w:r>
        <w:t>ц в суффиксах и окончаниях имён прилагательных.</w:t>
      </w:r>
    </w:p>
    <w:p w:rsidR="006C1371" w:rsidRDefault="00114C20">
      <w:pPr>
        <w:pStyle w:val="a3"/>
        <w:ind w:right="2795"/>
        <w:jc w:val="left"/>
      </w:pPr>
      <w:r>
        <w:t>Правописание</w:t>
      </w:r>
      <w:r>
        <w:rPr>
          <w:spacing w:val="-5"/>
        </w:rPr>
        <w:t xml:space="preserve"> </w:t>
      </w:r>
      <w:r>
        <w:t>кратких</w:t>
      </w:r>
      <w:r>
        <w:rPr>
          <w:spacing w:val="-5"/>
        </w:rPr>
        <w:t xml:space="preserve"> </w:t>
      </w:r>
      <w:r>
        <w:t>форм</w:t>
      </w:r>
      <w:r>
        <w:rPr>
          <w:spacing w:val="-4"/>
        </w:rPr>
        <w:t xml:space="preserve"> </w:t>
      </w:r>
      <w:r>
        <w:t>имён</w:t>
      </w:r>
      <w:r>
        <w:rPr>
          <w:spacing w:val="-4"/>
        </w:rPr>
        <w:t xml:space="preserve"> </w:t>
      </w:r>
      <w:r>
        <w:t>прилагательных</w:t>
      </w:r>
      <w:r>
        <w:rPr>
          <w:spacing w:val="-3"/>
        </w:rPr>
        <w:t xml:space="preserve"> </w:t>
      </w:r>
      <w:r>
        <w:t>с</w:t>
      </w:r>
      <w:r>
        <w:rPr>
          <w:spacing w:val="-5"/>
        </w:rPr>
        <w:t xml:space="preserve"> </w:t>
      </w:r>
      <w:r>
        <w:t>основой</w:t>
      </w:r>
      <w:r>
        <w:rPr>
          <w:spacing w:val="-6"/>
        </w:rPr>
        <w:t xml:space="preserve"> </w:t>
      </w:r>
      <w:r>
        <w:t>на</w:t>
      </w:r>
      <w:r>
        <w:rPr>
          <w:spacing w:val="-5"/>
        </w:rPr>
        <w:t xml:space="preserve"> </w:t>
      </w:r>
      <w:r>
        <w:t>шипящий. Слитное и раздельное написание не с именами прилагательными.</w:t>
      </w:r>
    </w:p>
    <w:p w:rsidR="006C1371" w:rsidRDefault="00114C20">
      <w:pPr>
        <w:pStyle w:val="a3"/>
        <w:jc w:val="left"/>
      </w:pPr>
      <w:r>
        <w:t>Орфографический</w:t>
      </w:r>
      <w:r>
        <w:rPr>
          <w:spacing w:val="-6"/>
        </w:rPr>
        <w:t xml:space="preserve"> </w:t>
      </w:r>
      <w:r>
        <w:t>анализ</w:t>
      </w:r>
      <w:r>
        <w:rPr>
          <w:spacing w:val="-3"/>
        </w:rPr>
        <w:t xml:space="preserve"> </w:t>
      </w:r>
      <w:r>
        <w:t>имён</w:t>
      </w:r>
      <w:r>
        <w:rPr>
          <w:spacing w:val="-6"/>
        </w:rPr>
        <w:t xml:space="preserve"> </w:t>
      </w:r>
      <w:r>
        <w:t>прилагательных</w:t>
      </w:r>
      <w:r>
        <w:rPr>
          <w:spacing w:val="-1"/>
        </w:rPr>
        <w:t xml:space="preserve"> </w:t>
      </w:r>
      <w:r>
        <w:t>(в</w:t>
      </w:r>
      <w:r>
        <w:rPr>
          <w:spacing w:val="-6"/>
        </w:rPr>
        <w:t xml:space="preserve"> </w:t>
      </w:r>
      <w:r>
        <w:t>рамках</w:t>
      </w:r>
      <w:r>
        <w:rPr>
          <w:spacing w:val="-1"/>
        </w:rPr>
        <w:t xml:space="preserve"> </w:t>
      </w:r>
      <w:r>
        <w:rPr>
          <w:spacing w:val="-2"/>
        </w:rPr>
        <w:t>изученного).</w:t>
      </w:r>
    </w:p>
    <w:p w:rsidR="006C1371" w:rsidRDefault="00114C20" w:rsidP="00030E22">
      <w:pPr>
        <w:pStyle w:val="a6"/>
        <w:numPr>
          <w:ilvl w:val="1"/>
          <w:numId w:val="409"/>
        </w:numPr>
        <w:tabs>
          <w:tab w:val="left" w:pos="672"/>
        </w:tabs>
        <w:rPr>
          <w:sz w:val="24"/>
        </w:rPr>
      </w:pPr>
      <w:r>
        <w:rPr>
          <w:spacing w:val="-2"/>
          <w:sz w:val="24"/>
        </w:rPr>
        <w:t>Глагол.</w:t>
      </w:r>
    </w:p>
    <w:p w:rsidR="006C1371" w:rsidRDefault="00114C20">
      <w:pPr>
        <w:pStyle w:val="a3"/>
        <w:tabs>
          <w:tab w:val="left" w:pos="1178"/>
          <w:tab w:val="left" w:pos="1741"/>
          <w:tab w:val="left" w:pos="2511"/>
          <w:tab w:val="left" w:pos="3267"/>
          <w:tab w:val="left" w:pos="4181"/>
          <w:tab w:val="left" w:pos="6050"/>
          <w:tab w:val="left" w:pos="7253"/>
          <w:tab w:val="left" w:pos="9294"/>
          <w:tab w:val="left" w:pos="10467"/>
        </w:tabs>
        <w:ind w:right="471"/>
        <w:jc w:val="left"/>
      </w:pPr>
      <w:r>
        <w:rPr>
          <w:spacing w:val="-2"/>
        </w:rPr>
        <w:t>Глагол</w:t>
      </w:r>
      <w:r>
        <w:tab/>
      </w:r>
      <w:r>
        <w:rPr>
          <w:spacing w:val="-4"/>
        </w:rPr>
        <w:t>как</w:t>
      </w:r>
      <w:r>
        <w:tab/>
      </w:r>
      <w:r>
        <w:rPr>
          <w:spacing w:val="-4"/>
        </w:rPr>
        <w:t>часть</w:t>
      </w:r>
      <w:r>
        <w:tab/>
      </w:r>
      <w:r>
        <w:rPr>
          <w:spacing w:val="-4"/>
        </w:rPr>
        <w:t>речи.</w:t>
      </w:r>
      <w:r>
        <w:tab/>
      </w:r>
      <w:r>
        <w:rPr>
          <w:spacing w:val="-2"/>
        </w:rPr>
        <w:t>Общее</w:t>
      </w:r>
      <w:r>
        <w:tab/>
      </w:r>
      <w:r>
        <w:rPr>
          <w:spacing w:val="-2"/>
        </w:rPr>
        <w:t>грамматическое</w:t>
      </w:r>
      <w:r>
        <w:tab/>
      </w:r>
      <w:r>
        <w:rPr>
          <w:spacing w:val="-2"/>
        </w:rPr>
        <w:t>значение,</w:t>
      </w:r>
      <w:r>
        <w:tab/>
      </w:r>
      <w:r>
        <w:rPr>
          <w:spacing w:val="-2"/>
        </w:rPr>
        <w:t>морфологические</w:t>
      </w:r>
      <w:r>
        <w:tab/>
      </w:r>
      <w:r>
        <w:rPr>
          <w:spacing w:val="-2"/>
        </w:rPr>
        <w:t>признаки</w:t>
      </w:r>
      <w:r>
        <w:tab/>
      </w:r>
      <w:r>
        <w:rPr>
          <w:spacing w:val="-10"/>
        </w:rPr>
        <w:t xml:space="preserve">и </w:t>
      </w:r>
      <w:r>
        <w:t>синтаксические функции глагола.</w:t>
      </w:r>
    </w:p>
    <w:p w:rsidR="006C1371" w:rsidRDefault="00114C20">
      <w:pPr>
        <w:pStyle w:val="a3"/>
        <w:jc w:val="left"/>
      </w:pPr>
      <w:r>
        <w:t>Роль</w:t>
      </w:r>
      <w:r>
        <w:rPr>
          <w:spacing w:val="-3"/>
        </w:rPr>
        <w:t xml:space="preserve"> </w:t>
      </w:r>
      <w:r>
        <w:t>глагола</w:t>
      </w:r>
      <w:r>
        <w:rPr>
          <w:spacing w:val="-3"/>
        </w:rPr>
        <w:t xml:space="preserve"> </w:t>
      </w:r>
      <w:r>
        <w:t>в</w:t>
      </w:r>
      <w:r>
        <w:rPr>
          <w:spacing w:val="-4"/>
        </w:rPr>
        <w:t xml:space="preserve"> </w:t>
      </w:r>
      <w:r>
        <w:t>словосочетании</w:t>
      </w:r>
      <w:r>
        <w:rPr>
          <w:spacing w:val="-2"/>
        </w:rPr>
        <w:t xml:space="preserve"> </w:t>
      </w:r>
      <w:r>
        <w:t>и</w:t>
      </w:r>
      <w:r>
        <w:rPr>
          <w:spacing w:val="-5"/>
        </w:rPr>
        <w:t xml:space="preserve"> </w:t>
      </w:r>
      <w:r>
        <w:t>предложении,</w:t>
      </w:r>
      <w:r>
        <w:rPr>
          <w:spacing w:val="-2"/>
        </w:rPr>
        <w:t xml:space="preserve"> </w:t>
      </w:r>
      <w:r>
        <w:t>в</w:t>
      </w:r>
      <w:r>
        <w:rPr>
          <w:spacing w:val="-3"/>
        </w:rPr>
        <w:t xml:space="preserve"> </w:t>
      </w:r>
      <w:r>
        <w:rPr>
          <w:spacing w:val="-2"/>
        </w:rPr>
        <w:t>речи.</w:t>
      </w:r>
    </w:p>
    <w:p w:rsidR="006C1371" w:rsidRDefault="00114C20">
      <w:pPr>
        <w:pStyle w:val="a3"/>
        <w:spacing w:before="1"/>
        <w:jc w:val="left"/>
      </w:pPr>
      <w:r>
        <w:t>Глаголы</w:t>
      </w:r>
      <w:r>
        <w:rPr>
          <w:spacing w:val="-4"/>
        </w:rPr>
        <w:t xml:space="preserve"> </w:t>
      </w:r>
      <w:r>
        <w:t>совершенного</w:t>
      </w:r>
      <w:r>
        <w:rPr>
          <w:spacing w:val="-2"/>
        </w:rPr>
        <w:t xml:space="preserve"> </w:t>
      </w:r>
      <w:r>
        <w:t>и</w:t>
      </w:r>
      <w:r>
        <w:rPr>
          <w:spacing w:val="-1"/>
        </w:rPr>
        <w:t xml:space="preserve"> </w:t>
      </w:r>
      <w:r>
        <w:t>несовершенного</w:t>
      </w:r>
      <w:r>
        <w:rPr>
          <w:spacing w:val="-2"/>
        </w:rPr>
        <w:t xml:space="preserve"> </w:t>
      </w:r>
      <w:r>
        <w:t>вида,</w:t>
      </w:r>
      <w:r>
        <w:rPr>
          <w:spacing w:val="-1"/>
        </w:rPr>
        <w:t xml:space="preserve"> </w:t>
      </w:r>
      <w:r>
        <w:t>возвратные</w:t>
      </w:r>
      <w:r>
        <w:rPr>
          <w:spacing w:val="-4"/>
        </w:rPr>
        <w:t xml:space="preserve"> </w:t>
      </w:r>
      <w:r>
        <w:t>и</w:t>
      </w:r>
      <w:r>
        <w:rPr>
          <w:spacing w:val="-1"/>
        </w:rPr>
        <w:t xml:space="preserve"> </w:t>
      </w:r>
      <w:r>
        <w:rPr>
          <w:spacing w:val="-2"/>
        </w:rPr>
        <w:t>невозвратные.</w:t>
      </w:r>
    </w:p>
    <w:p w:rsidR="006C1371" w:rsidRDefault="00114C20">
      <w:pPr>
        <w:pStyle w:val="a3"/>
        <w:jc w:val="left"/>
      </w:pPr>
      <w:r>
        <w:t>Инфинитив</w:t>
      </w:r>
      <w:r>
        <w:rPr>
          <w:spacing w:val="40"/>
        </w:rPr>
        <w:t xml:space="preserve"> </w:t>
      </w:r>
      <w:r>
        <w:t>и</w:t>
      </w:r>
      <w:r>
        <w:rPr>
          <w:spacing w:val="40"/>
        </w:rPr>
        <w:t xml:space="preserve"> </w:t>
      </w:r>
      <w:r>
        <w:t>его</w:t>
      </w:r>
      <w:r>
        <w:rPr>
          <w:spacing w:val="40"/>
        </w:rPr>
        <w:t xml:space="preserve"> </w:t>
      </w:r>
      <w:r>
        <w:t>грамматические</w:t>
      </w:r>
      <w:r>
        <w:rPr>
          <w:spacing w:val="40"/>
        </w:rPr>
        <w:t xml:space="preserve"> </w:t>
      </w:r>
      <w:r>
        <w:t>свойства.</w:t>
      </w:r>
      <w:r>
        <w:rPr>
          <w:spacing w:val="40"/>
        </w:rPr>
        <w:t xml:space="preserve"> </w:t>
      </w:r>
      <w:r>
        <w:t>Основа</w:t>
      </w:r>
      <w:r>
        <w:rPr>
          <w:spacing w:val="40"/>
        </w:rPr>
        <w:t xml:space="preserve"> </w:t>
      </w:r>
      <w:r>
        <w:t>инфинитива,</w:t>
      </w:r>
      <w:r>
        <w:rPr>
          <w:spacing w:val="40"/>
        </w:rPr>
        <w:t xml:space="preserve"> </w:t>
      </w:r>
      <w:r>
        <w:t>основа</w:t>
      </w:r>
      <w:r>
        <w:rPr>
          <w:spacing w:val="40"/>
        </w:rPr>
        <w:t xml:space="preserve"> </w:t>
      </w:r>
      <w:r>
        <w:t>настоящего</w:t>
      </w:r>
      <w:r>
        <w:rPr>
          <w:spacing w:val="40"/>
        </w:rPr>
        <w:t xml:space="preserve"> </w:t>
      </w:r>
      <w:r>
        <w:t>(будущего простого) времени глагола.</w:t>
      </w:r>
    </w:p>
    <w:p w:rsidR="006C1371" w:rsidRDefault="00114C20">
      <w:pPr>
        <w:pStyle w:val="a3"/>
        <w:jc w:val="left"/>
      </w:pPr>
      <w:r>
        <w:t>Спряжение</w:t>
      </w:r>
      <w:r>
        <w:rPr>
          <w:spacing w:val="-3"/>
        </w:rPr>
        <w:t xml:space="preserve"> </w:t>
      </w:r>
      <w:r>
        <w:rPr>
          <w:spacing w:val="-2"/>
        </w:rPr>
        <w:t>глагола.</w:t>
      </w:r>
    </w:p>
    <w:p w:rsidR="006C1371" w:rsidRDefault="00114C20">
      <w:pPr>
        <w:pStyle w:val="a3"/>
        <w:jc w:val="left"/>
      </w:pPr>
      <w:r>
        <w:t>Морфологический</w:t>
      </w:r>
      <w:r>
        <w:rPr>
          <w:spacing w:val="-7"/>
        </w:rPr>
        <w:t xml:space="preserve"> </w:t>
      </w:r>
      <w:r>
        <w:t>анализ</w:t>
      </w:r>
      <w:r>
        <w:rPr>
          <w:spacing w:val="-4"/>
        </w:rPr>
        <w:t xml:space="preserve"> </w:t>
      </w:r>
      <w:r>
        <w:t>глаголов</w:t>
      </w:r>
      <w:r>
        <w:rPr>
          <w:spacing w:val="-5"/>
        </w:rPr>
        <w:t xml:space="preserve"> </w:t>
      </w:r>
      <w:r>
        <w:t>(в</w:t>
      </w:r>
      <w:r>
        <w:rPr>
          <w:spacing w:val="-5"/>
        </w:rPr>
        <w:t xml:space="preserve"> </w:t>
      </w:r>
      <w:r>
        <w:t>рамках</w:t>
      </w:r>
      <w:r>
        <w:rPr>
          <w:spacing w:val="-2"/>
        </w:rPr>
        <w:t xml:space="preserve"> изученного).</w:t>
      </w:r>
    </w:p>
    <w:p w:rsidR="006C1371" w:rsidRDefault="00114C20">
      <w:pPr>
        <w:pStyle w:val="a3"/>
        <w:tabs>
          <w:tab w:val="left" w:pos="1187"/>
          <w:tab w:val="left" w:pos="3063"/>
          <w:tab w:val="left" w:pos="4229"/>
          <w:tab w:val="left" w:pos="5617"/>
          <w:tab w:val="left" w:pos="6766"/>
          <w:tab w:val="left" w:pos="7090"/>
          <w:tab w:val="left" w:pos="8493"/>
          <w:tab w:val="left" w:pos="9479"/>
          <w:tab w:val="left" w:pos="9879"/>
        </w:tabs>
        <w:ind w:right="467"/>
        <w:jc w:val="left"/>
      </w:pPr>
      <w:r>
        <w:rPr>
          <w:spacing w:val="-2"/>
        </w:rPr>
        <w:t>Нормы</w:t>
      </w:r>
      <w:r>
        <w:tab/>
      </w:r>
      <w:r>
        <w:rPr>
          <w:spacing w:val="-2"/>
        </w:rPr>
        <w:t>словоизменения</w:t>
      </w:r>
      <w:r>
        <w:tab/>
      </w:r>
      <w:r>
        <w:rPr>
          <w:spacing w:val="-2"/>
        </w:rPr>
        <w:t>глаголов,</w:t>
      </w:r>
      <w:r>
        <w:tab/>
      </w:r>
      <w:r>
        <w:rPr>
          <w:spacing w:val="-2"/>
        </w:rPr>
        <w:t>постановки</w:t>
      </w:r>
      <w:r>
        <w:tab/>
      </w:r>
      <w:r>
        <w:rPr>
          <w:spacing w:val="-2"/>
        </w:rPr>
        <w:t>ударения</w:t>
      </w:r>
      <w:r>
        <w:tab/>
      </w:r>
      <w:r>
        <w:rPr>
          <w:spacing w:val="-10"/>
        </w:rPr>
        <w:t>в</w:t>
      </w:r>
      <w:r>
        <w:tab/>
      </w:r>
      <w:r>
        <w:rPr>
          <w:spacing w:val="-2"/>
        </w:rPr>
        <w:t>глагольных</w:t>
      </w:r>
      <w:r>
        <w:tab/>
      </w:r>
      <w:r>
        <w:rPr>
          <w:spacing w:val="-2"/>
        </w:rPr>
        <w:t>формах</w:t>
      </w:r>
      <w:r>
        <w:tab/>
      </w:r>
      <w:r>
        <w:rPr>
          <w:spacing w:val="-6"/>
        </w:rPr>
        <w:t>(в</w:t>
      </w:r>
      <w:r>
        <w:tab/>
      </w:r>
      <w:r>
        <w:rPr>
          <w:spacing w:val="-2"/>
        </w:rPr>
        <w:t>рамках изученного).</w:t>
      </w:r>
    </w:p>
    <w:p w:rsidR="006C1371" w:rsidRDefault="00114C20">
      <w:pPr>
        <w:pStyle w:val="a3"/>
        <w:ind w:right="467"/>
        <w:jc w:val="left"/>
      </w:pPr>
      <w:r>
        <w:t>Правописание корней с чередованием е // и:</w:t>
      </w:r>
      <w:r>
        <w:rPr>
          <w:spacing w:val="21"/>
        </w:rPr>
        <w:t xml:space="preserve"> </w:t>
      </w:r>
      <w:r>
        <w:t>-бер- – -бир-, -блест- – -блист-, -дер- – -дир-, -жег- – -</w:t>
      </w:r>
      <w:r>
        <w:rPr>
          <w:spacing w:val="40"/>
        </w:rPr>
        <w:t xml:space="preserve"> </w:t>
      </w:r>
      <w:r>
        <w:t>жиг-, -мер- – -мир-, -пер- – -пир-, -стел- – -стил-, -тер- – -тир-.</w:t>
      </w:r>
    </w:p>
    <w:p w:rsidR="006C1371" w:rsidRDefault="00114C20">
      <w:pPr>
        <w:pStyle w:val="a3"/>
        <w:jc w:val="left"/>
      </w:pPr>
      <w:r>
        <w:t>Использование</w:t>
      </w:r>
      <w:r>
        <w:rPr>
          <w:spacing w:val="80"/>
        </w:rPr>
        <w:t xml:space="preserve"> </w:t>
      </w:r>
      <w:r>
        <w:t>ь</w:t>
      </w:r>
      <w:r>
        <w:rPr>
          <w:spacing w:val="80"/>
        </w:rPr>
        <w:t xml:space="preserve"> </w:t>
      </w:r>
      <w:r>
        <w:t>как</w:t>
      </w:r>
      <w:r>
        <w:rPr>
          <w:spacing w:val="80"/>
        </w:rPr>
        <w:t xml:space="preserve"> </w:t>
      </w:r>
      <w:r>
        <w:t>показателя</w:t>
      </w:r>
      <w:r>
        <w:rPr>
          <w:spacing w:val="80"/>
        </w:rPr>
        <w:t xml:space="preserve"> </w:t>
      </w:r>
      <w:r>
        <w:t>грамматической</w:t>
      </w:r>
      <w:r>
        <w:rPr>
          <w:spacing w:val="80"/>
        </w:rPr>
        <w:t xml:space="preserve"> </w:t>
      </w:r>
      <w:r>
        <w:t>формы</w:t>
      </w:r>
      <w:r>
        <w:rPr>
          <w:spacing w:val="80"/>
        </w:rPr>
        <w:t xml:space="preserve"> </w:t>
      </w:r>
      <w:r>
        <w:t>в</w:t>
      </w:r>
      <w:r>
        <w:rPr>
          <w:spacing w:val="80"/>
        </w:rPr>
        <w:t xml:space="preserve"> </w:t>
      </w:r>
      <w:r>
        <w:t>инфинитиве,</w:t>
      </w:r>
      <w:r>
        <w:rPr>
          <w:spacing w:val="80"/>
        </w:rPr>
        <w:t xml:space="preserve"> </w:t>
      </w:r>
      <w:r>
        <w:t>в</w:t>
      </w:r>
      <w:r>
        <w:rPr>
          <w:spacing w:val="80"/>
        </w:rPr>
        <w:t xml:space="preserve"> </w:t>
      </w:r>
      <w:r>
        <w:t>форме</w:t>
      </w:r>
      <w:r>
        <w:rPr>
          <w:spacing w:val="80"/>
        </w:rPr>
        <w:t xml:space="preserve"> </w:t>
      </w:r>
      <w:r>
        <w:t>2-го</w:t>
      </w:r>
      <w:r>
        <w:rPr>
          <w:spacing w:val="80"/>
        </w:rPr>
        <w:t xml:space="preserve"> </w:t>
      </w:r>
      <w:r>
        <w:t>лица единственного числа после шипящих.</w:t>
      </w:r>
    </w:p>
    <w:p w:rsidR="006C1371" w:rsidRDefault="00114C20">
      <w:pPr>
        <w:pStyle w:val="a3"/>
        <w:ind w:right="1857"/>
        <w:jc w:val="left"/>
      </w:pPr>
      <w:r>
        <w:t>Правописание</w:t>
      </w:r>
      <w:r>
        <w:rPr>
          <w:spacing w:val="-3"/>
        </w:rPr>
        <w:t xml:space="preserve"> </w:t>
      </w:r>
      <w:r>
        <w:t>-тся</w:t>
      </w:r>
      <w:r>
        <w:rPr>
          <w:spacing w:val="-3"/>
        </w:rPr>
        <w:t xml:space="preserve"> </w:t>
      </w:r>
      <w:r>
        <w:t>и</w:t>
      </w:r>
      <w:r>
        <w:rPr>
          <w:spacing w:val="-3"/>
        </w:rPr>
        <w:t xml:space="preserve"> </w:t>
      </w:r>
      <w:r>
        <w:t>-ться</w:t>
      </w:r>
      <w:r>
        <w:rPr>
          <w:spacing w:val="-3"/>
        </w:rPr>
        <w:t xml:space="preserve"> </w:t>
      </w:r>
      <w:r>
        <w:t>в</w:t>
      </w:r>
      <w:r>
        <w:rPr>
          <w:spacing w:val="-4"/>
        </w:rPr>
        <w:t xml:space="preserve"> </w:t>
      </w:r>
      <w:r>
        <w:t>глаголах,</w:t>
      </w:r>
      <w:r>
        <w:rPr>
          <w:spacing w:val="-3"/>
        </w:rPr>
        <w:t xml:space="preserve"> </w:t>
      </w:r>
      <w:r>
        <w:t>суффиксов</w:t>
      </w:r>
      <w:r>
        <w:rPr>
          <w:spacing w:val="-2"/>
        </w:rPr>
        <w:t xml:space="preserve"> </w:t>
      </w:r>
      <w:r>
        <w:t>-ова-</w:t>
      </w:r>
      <w:r>
        <w:rPr>
          <w:spacing w:val="-4"/>
        </w:rPr>
        <w:t xml:space="preserve"> </w:t>
      </w:r>
      <w:r>
        <w:t>–</w:t>
      </w:r>
      <w:r>
        <w:rPr>
          <w:spacing w:val="-3"/>
        </w:rPr>
        <w:t xml:space="preserve"> </w:t>
      </w:r>
      <w:r>
        <w:t>-ева-,</w:t>
      </w:r>
      <w:r>
        <w:rPr>
          <w:spacing w:val="-1"/>
        </w:rPr>
        <w:t xml:space="preserve"> </w:t>
      </w:r>
      <w:r>
        <w:t>-ыва-</w:t>
      </w:r>
      <w:r>
        <w:rPr>
          <w:spacing w:val="-2"/>
        </w:rPr>
        <w:t xml:space="preserve"> </w:t>
      </w:r>
      <w:r>
        <w:t>–</w:t>
      </w:r>
      <w:r>
        <w:rPr>
          <w:spacing w:val="-3"/>
        </w:rPr>
        <w:t xml:space="preserve"> </w:t>
      </w:r>
      <w:r>
        <w:t>-ива-. Правописание безударных личных окончаний глагола.</w:t>
      </w:r>
    </w:p>
    <w:p w:rsidR="006C1371" w:rsidRDefault="00114C20">
      <w:pPr>
        <w:pStyle w:val="a3"/>
        <w:spacing w:before="1"/>
        <w:ind w:right="1857"/>
        <w:jc w:val="left"/>
      </w:pPr>
      <w:r>
        <w:t>Правописание</w:t>
      </w:r>
      <w:r>
        <w:rPr>
          <w:spacing w:val="-6"/>
        </w:rPr>
        <w:t xml:space="preserve"> </w:t>
      </w:r>
      <w:r>
        <w:t>гласной</w:t>
      </w:r>
      <w:r>
        <w:rPr>
          <w:spacing w:val="-5"/>
        </w:rPr>
        <w:t xml:space="preserve"> </w:t>
      </w:r>
      <w:r>
        <w:t>перед</w:t>
      </w:r>
      <w:r>
        <w:rPr>
          <w:spacing w:val="-5"/>
        </w:rPr>
        <w:t xml:space="preserve"> </w:t>
      </w:r>
      <w:r>
        <w:t>суффиксом</w:t>
      </w:r>
      <w:r>
        <w:rPr>
          <w:spacing w:val="-3"/>
        </w:rPr>
        <w:t xml:space="preserve"> </w:t>
      </w:r>
      <w:r>
        <w:t>-л-</w:t>
      </w:r>
      <w:r>
        <w:rPr>
          <w:spacing w:val="-3"/>
        </w:rPr>
        <w:t xml:space="preserve"> </w:t>
      </w:r>
      <w:r>
        <w:t>в</w:t>
      </w:r>
      <w:r>
        <w:rPr>
          <w:spacing w:val="-4"/>
        </w:rPr>
        <w:t xml:space="preserve"> </w:t>
      </w:r>
      <w:r>
        <w:t>формах</w:t>
      </w:r>
      <w:r>
        <w:rPr>
          <w:spacing w:val="-3"/>
        </w:rPr>
        <w:t xml:space="preserve"> </w:t>
      </w:r>
      <w:r>
        <w:t>прошедшего</w:t>
      </w:r>
      <w:r>
        <w:rPr>
          <w:spacing w:val="-4"/>
        </w:rPr>
        <w:t xml:space="preserve"> </w:t>
      </w:r>
      <w:r>
        <w:t>времени</w:t>
      </w:r>
      <w:r>
        <w:rPr>
          <w:spacing w:val="-5"/>
        </w:rPr>
        <w:t xml:space="preserve"> </w:t>
      </w:r>
      <w:r>
        <w:t>глагола. Слитное и раздельное написание не с глаголами.</w:t>
      </w:r>
    </w:p>
    <w:p w:rsidR="006C1371" w:rsidRDefault="00114C20">
      <w:pPr>
        <w:pStyle w:val="a3"/>
        <w:jc w:val="left"/>
      </w:pPr>
      <w:r>
        <w:t>Орфографический</w:t>
      </w:r>
      <w:r>
        <w:rPr>
          <w:spacing w:val="-6"/>
        </w:rPr>
        <w:t xml:space="preserve"> </w:t>
      </w:r>
      <w:r>
        <w:t>анализ</w:t>
      </w:r>
      <w:r>
        <w:rPr>
          <w:spacing w:val="-3"/>
        </w:rPr>
        <w:t xml:space="preserve"> </w:t>
      </w:r>
      <w:r>
        <w:t>глаголов</w:t>
      </w:r>
      <w:r>
        <w:rPr>
          <w:spacing w:val="-4"/>
        </w:rPr>
        <w:t xml:space="preserve"> </w:t>
      </w:r>
      <w:r>
        <w:t>(в</w:t>
      </w:r>
      <w:r>
        <w:rPr>
          <w:spacing w:val="-4"/>
        </w:rPr>
        <w:t xml:space="preserve"> </w:t>
      </w:r>
      <w:r>
        <w:t>рамках</w:t>
      </w:r>
      <w:r>
        <w:rPr>
          <w:spacing w:val="-1"/>
        </w:rPr>
        <w:t xml:space="preserve"> </w:t>
      </w:r>
      <w:r>
        <w:rPr>
          <w:spacing w:val="-2"/>
        </w:rPr>
        <w:t>изученного).</w:t>
      </w:r>
    </w:p>
    <w:p w:rsidR="006C1371" w:rsidRDefault="00114C20" w:rsidP="00030E22">
      <w:pPr>
        <w:pStyle w:val="a6"/>
        <w:numPr>
          <w:ilvl w:val="1"/>
          <w:numId w:val="409"/>
        </w:numPr>
        <w:tabs>
          <w:tab w:val="left" w:pos="672"/>
        </w:tabs>
        <w:rPr>
          <w:sz w:val="24"/>
        </w:rPr>
      </w:pPr>
      <w:r>
        <w:rPr>
          <w:sz w:val="24"/>
        </w:rPr>
        <w:t>Синтаксис.</w:t>
      </w:r>
      <w:r>
        <w:rPr>
          <w:spacing w:val="-5"/>
          <w:sz w:val="24"/>
        </w:rPr>
        <w:t xml:space="preserve"> </w:t>
      </w:r>
      <w:r>
        <w:rPr>
          <w:sz w:val="24"/>
        </w:rPr>
        <w:t>Культура</w:t>
      </w:r>
      <w:r>
        <w:rPr>
          <w:spacing w:val="-6"/>
          <w:sz w:val="24"/>
        </w:rPr>
        <w:t xml:space="preserve"> </w:t>
      </w:r>
      <w:r>
        <w:rPr>
          <w:sz w:val="24"/>
        </w:rPr>
        <w:t>речи.</w:t>
      </w:r>
      <w:r>
        <w:rPr>
          <w:spacing w:val="-4"/>
          <w:sz w:val="24"/>
        </w:rPr>
        <w:t xml:space="preserve"> </w:t>
      </w:r>
      <w:r>
        <w:rPr>
          <w:spacing w:val="-2"/>
          <w:sz w:val="24"/>
        </w:rPr>
        <w:t>Пунктуация.</w:t>
      </w:r>
    </w:p>
    <w:p w:rsidR="006C1371" w:rsidRDefault="00114C20">
      <w:pPr>
        <w:pStyle w:val="a3"/>
      </w:pPr>
      <w:r>
        <w:t>Синтаксис</w:t>
      </w:r>
      <w:r>
        <w:rPr>
          <w:spacing w:val="-7"/>
        </w:rPr>
        <w:t xml:space="preserve"> </w:t>
      </w:r>
      <w:r>
        <w:t>как</w:t>
      </w:r>
      <w:r>
        <w:rPr>
          <w:spacing w:val="-4"/>
        </w:rPr>
        <w:t xml:space="preserve"> </w:t>
      </w:r>
      <w:r>
        <w:t>раздел</w:t>
      </w:r>
      <w:r>
        <w:rPr>
          <w:spacing w:val="-4"/>
        </w:rPr>
        <w:t xml:space="preserve"> </w:t>
      </w:r>
      <w:r>
        <w:t>грамматики.</w:t>
      </w:r>
      <w:r>
        <w:rPr>
          <w:spacing w:val="-4"/>
        </w:rPr>
        <w:t xml:space="preserve"> </w:t>
      </w:r>
      <w:r>
        <w:t>Словосочетание</w:t>
      </w:r>
      <w:r>
        <w:rPr>
          <w:spacing w:val="-5"/>
        </w:rPr>
        <w:t xml:space="preserve"> </w:t>
      </w:r>
      <w:r>
        <w:t>и</w:t>
      </w:r>
      <w:r>
        <w:rPr>
          <w:spacing w:val="-4"/>
        </w:rPr>
        <w:t xml:space="preserve"> </w:t>
      </w:r>
      <w:r>
        <w:t>предложение</w:t>
      </w:r>
      <w:r>
        <w:rPr>
          <w:spacing w:val="-5"/>
        </w:rPr>
        <w:t xml:space="preserve"> </w:t>
      </w:r>
      <w:r>
        <w:t>как</w:t>
      </w:r>
      <w:r>
        <w:rPr>
          <w:spacing w:val="-4"/>
        </w:rPr>
        <w:t xml:space="preserve"> </w:t>
      </w:r>
      <w:r>
        <w:t>единицы</w:t>
      </w:r>
      <w:r>
        <w:rPr>
          <w:spacing w:val="-3"/>
        </w:rPr>
        <w:t xml:space="preserve"> </w:t>
      </w:r>
      <w:r>
        <w:rPr>
          <w:spacing w:val="-2"/>
        </w:rPr>
        <w:t>синтаксиса.</w:t>
      </w:r>
    </w:p>
    <w:p w:rsidR="006C1371" w:rsidRDefault="00114C20">
      <w:pPr>
        <w:pStyle w:val="a3"/>
        <w:ind w:right="474"/>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6C1371" w:rsidRDefault="00114C20">
      <w:pPr>
        <w:pStyle w:val="a3"/>
      </w:pPr>
      <w:r>
        <w:t>Синтаксический</w:t>
      </w:r>
      <w:r>
        <w:rPr>
          <w:spacing w:val="-7"/>
        </w:rPr>
        <w:t xml:space="preserve"> </w:t>
      </w:r>
      <w:r>
        <w:t>анализ</w:t>
      </w:r>
      <w:r>
        <w:rPr>
          <w:spacing w:val="-8"/>
        </w:rPr>
        <w:t xml:space="preserve"> </w:t>
      </w:r>
      <w:r>
        <w:rPr>
          <w:spacing w:val="-2"/>
        </w:rPr>
        <w:t>словосочетания.</w:t>
      </w:r>
    </w:p>
    <w:p w:rsidR="006C1371" w:rsidRDefault="00114C20">
      <w:pPr>
        <w:pStyle w:val="a3"/>
        <w:ind w:right="466"/>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6C1371" w:rsidRDefault="00114C20">
      <w:pPr>
        <w:pStyle w:val="a3"/>
        <w:ind w:right="462"/>
      </w:pPr>
      <w: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6C1371" w:rsidRDefault="00114C20">
      <w:pPr>
        <w:pStyle w:val="a3"/>
        <w:spacing w:before="1"/>
      </w:pPr>
      <w:r>
        <w:t>Тире</w:t>
      </w:r>
      <w:r>
        <w:rPr>
          <w:spacing w:val="-1"/>
        </w:rPr>
        <w:t xml:space="preserve"> </w:t>
      </w:r>
      <w:r>
        <w:t>между</w:t>
      </w:r>
      <w:r>
        <w:rPr>
          <w:spacing w:val="-5"/>
        </w:rPr>
        <w:t xml:space="preserve"> </w:t>
      </w:r>
      <w:r>
        <w:t>подлежащим</w:t>
      </w:r>
      <w:r>
        <w:rPr>
          <w:spacing w:val="-1"/>
        </w:rPr>
        <w:t xml:space="preserve"> </w:t>
      </w:r>
      <w:r>
        <w:t>и</w:t>
      </w:r>
      <w:r>
        <w:rPr>
          <w:spacing w:val="1"/>
        </w:rPr>
        <w:t xml:space="preserve"> </w:t>
      </w:r>
      <w:r>
        <w:rPr>
          <w:spacing w:val="-2"/>
        </w:rPr>
        <w:t>сказуемым.</w:t>
      </w:r>
    </w:p>
    <w:p w:rsidR="006C1371" w:rsidRDefault="00114C20">
      <w:pPr>
        <w:pStyle w:val="a3"/>
      </w:pPr>
      <w:r>
        <w:t>Предложения</w:t>
      </w:r>
      <w:r>
        <w:rPr>
          <w:spacing w:val="-7"/>
        </w:rPr>
        <w:t xml:space="preserve"> </w:t>
      </w:r>
      <w:r>
        <w:t>распространённые</w:t>
      </w:r>
      <w:r>
        <w:rPr>
          <w:spacing w:val="-7"/>
        </w:rPr>
        <w:t xml:space="preserve"> </w:t>
      </w:r>
      <w:r>
        <w:t>и</w:t>
      </w:r>
      <w:r>
        <w:rPr>
          <w:spacing w:val="-4"/>
        </w:rPr>
        <w:t xml:space="preserve"> </w:t>
      </w:r>
      <w:r>
        <w:rPr>
          <w:spacing w:val="-2"/>
        </w:rPr>
        <w:t>нераспространённые.</w:t>
      </w:r>
    </w:p>
    <w:p w:rsidR="006C1371" w:rsidRDefault="00114C20">
      <w:pPr>
        <w:pStyle w:val="a3"/>
        <w:ind w:right="465"/>
      </w:pPr>
      <w: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6C1371" w:rsidRDefault="00114C20">
      <w:pPr>
        <w:pStyle w:val="a3"/>
        <w:ind w:right="465"/>
      </w:pPr>
      <w:r>
        <w:t>Простое осложнённое предложение. Однородные члены предложения, их роль в речи. Особенности интонации</w:t>
      </w:r>
      <w:r>
        <w:rPr>
          <w:spacing w:val="71"/>
        </w:rPr>
        <w:t xml:space="preserve"> </w:t>
      </w:r>
      <w:r>
        <w:t>предложений</w:t>
      </w:r>
      <w:r>
        <w:rPr>
          <w:spacing w:val="73"/>
        </w:rPr>
        <w:t xml:space="preserve"> </w:t>
      </w:r>
      <w:r>
        <w:t>с</w:t>
      </w:r>
      <w:r>
        <w:rPr>
          <w:spacing w:val="71"/>
        </w:rPr>
        <w:t xml:space="preserve"> </w:t>
      </w:r>
      <w:r>
        <w:t>однородными</w:t>
      </w:r>
      <w:r>
        <w:rPr>
          <w:spacing w:val="71"/>
        </w:rPr>
        <w:t xml:space="preserve"> </w:t>
      </w:r>
      <w:r>
        <w:t>членами.</w:t>
      </w:r>
      <w:r>
        <w:rPr>
          <w:spacing w:val="72"/>
        </w:rPr>
        <w:t xml:space="preserve"> </w:t>
      </w:r>
      <w:r>
        <w:t>Предложения</w:t>
      </w:r>
      <w:r>
        <w:rPr>
          <w:spacing w:val="70"/>
        </w:rPr>
        <w:t xml:space="preserve"> </w:t>
      </w:r>
      <w:r>
        <w:t>с</w:t>
      </w:r>
      <w:r>
        <w:rPr>
          <w:spacing w:val="71"/>
        </w:rPr>
        <w:t xml:space="preserve"> </w:t>
      </w:r>
      <w:r>
        <w:t>однородными</w:t>
      </w:r>
      <w:r>
        <w:rPr>
          <w:spacing w:val="73"/>
        </w:rPr>
        <w:t xml:space="preserve"> </w:t>
      </w:r>
      <w:r>
        <w:t>членами</w:t>
      </w:r>
      <w:r>
        <w:rPr>
          <w:spacing w:val="73"/>
        </w:rPr>
        <w:t xml:space="preserve"> </w:t>
      </w:r>
      <w:r>
        <w:t>(без</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jc w:val="left"/>
      </w:pPr>
      <w:r>
        <w:lastRenderedPageBreak/>
        <w:t>союзов, с одиночным союзом и, союзами а, но, однако, зато, да (в значении и), да (в значении но).</w:t>
      </w:r>
      <w:r>
        <w:rPr>
          <w:spacing w:val="40"/>
        </w:rPr>
        <w:t xml:space="preserve"> </w:t>
      </w:r>
      <w:r>
        <w:t>Предложения с обобщающим словом при однородных членах.</w:t>
      </w:r>
    </w:p>
    <w:p w:rsidR="006C1371" w:rsidRDefault="00114C20">
      <w:pPr>
        <w:pStyle w:val="a3"/>
        <w:jc w:val="left"/>
      </w:pPr>
      <w:r>
        <w:t>Предложения</w:t>
      </w:r>
      <w:r>
        <w:rPr>
          <w:spacing w:val="-4"/>
        </w:rPr>
        <w:t xml:space="preserve"> </w:t>
      </w:r>
      <w:r>
        <w:t>с</w:t>
      </w:r>
      <w:r>
        <w:rPr>
          <w:spacing w:val="-5"/>
        </w:rPr>
        <w:t xml:space="preserve"> </w:t>
      </w:r>
      <w:r>
        <w:t>обращением,</w:t>
      </w:r>
      <w:r>
        <w:rPr>
          <w:spacing w:val="-4"/>
        </w:rPr>
        <w:t xml:space="preserve"> </w:t>
      </w:r>
      <w:r>
        <w:t>особенности</w:t>
      </w:r>
      <w:r>
        <w:rPr>
          <w:spacing w:val="-3"/>
        </w:rPr>
        <w:t xml:space="preserve"> </w:t>
      </w:r>
      <w:r>
        <w:t>интонации.</w:t>
      </w:r>
      <w:r>
        <w:rPr>
          <w:spacing w:val="-4"/>
        </w:rPr>
        <w:t xml:space="preserve"> </w:t>
      </w:r>
      <w:r>
        <w:t>Обращение</w:t>
      </w:r>
      <w:r>
        <w:rPr>
          <w:spacing w:val="-5"/>
        </w:rPr>
        <w:t xml:space="preserve"> </w:t>
      </w:r>
      <w:r>
        <w:t>и</w:t>
      </w:r>
      <w:r>
        <w:rPr>
          <w:spacing w:val="-4"/>
        </w:rPr>
        <w:t xml:space="preserve"> </w:t>
      </w:r>
      <w:r>
        <w:t>средства</w:t>
      </w:r>
      <w:r>
        <w:rPr>
          <w:spacing w:val="-5"/>
        </w:rPr>
        <w:t xml:space="preserve"> </w:t>
      </w:r>
      <w:r>
        <w:t>его</w:t>
      </w:r>
      <w:r>
        <w:rPr>
          <w:spacing w:val="-2"/>
        </w:rPr>
        <w:t xml:space="preserve"> </w:t>
      </w:r>
      <w:r>
        <w:t>выражения. Синтаксический анализ простого и простого осложнённого предложений.</w:t>
      </w:r>
    </w:p>
    <w:p w:rsidR="006C1371" w:rsidRDefault="00114C20">
      <w:pPr>
        <w:pStyle w:val="a3"/>
        <w:ind w:right="474"/>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6C1371" w:rsidRDefault="00114C20">
      <w:pPr>
        <w:pStyle w:val="a3"/>
        <w:ind w:right="471"/>
      </w:pPr>
      <w: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w:t>
      </w:r>
      <w:r>
        <w:rPr>
          <w:spacing w:val="-2"/>
        </w:rPr>
        <w:t>усвоение).</w:t>
      </w:r>
    </w:p>
    <w:p w:rsidR="006C1371" w:rsidRDefault="00114C20">
      <w:pPr>
        <w:pStyle w:val="a3"/>
        <w:ind w:right="463"/>
      </w:pPr>
      <w:r>
        <w:t>Пунктуационное оформление сложных предложений, состоящих из частей, связанных бессоюзной связью и союзами и, но, а, однако, зато, да.</w:t>
      </w:r>
    </w:p>
    <w:p w:rsidR="006C1371" w:rsidRDefault="00114C20">
      <w:pPr>
        <w:pStyle w:val="a3"/>
      </w:pPr>
      <w:r>
        <w:t>Предложения</w:t>
      </w:r>
      <w:r>
        <w:rPr>
          <w:spacing w:val="-4"/>
        </w:rPr>
        <w:t xml:space="preserve"> </w:t>
      </w:r>
      <w:r>
        <w:t>с</w:t>
      </w:r>
      <w:r>
        <w:rPr>
          <w:spacing w:val="-3"/>
        </w:rPr>
        <w:t xml:space="preserve"> </w:t>
      </w:r>
      <w:r>
        <w:t>прямой</w:t>
      </w:r>
      <w:r>
        <w:rPr>
          <w:spacing w:val="-3"/>
        </w:rPr>
        <w:t xml:space="preserve"> </w:t>
      </w:r>
      <w:r>
        <w:rPr>
          <w:spacing w:val="-2"/>
        </w:rPr>
        <w:t>речью.</w:t>
      </w:r>
    </w:p>
    <w:p w:rsidR="006C1371" w:rsidRDefault="00114C20">
      <w:pPr>
        <w:pStyle w:val="a3"/>
        <w:ind w:right="3870"/>
        <w:jc w:val="left"/>
      </w:pPr>
      <w:r>
        <w:t>Пунктуационное</w:t>
      </w:r>
      <w:r>
        <w:rPr>
          <w:spacing w:val="-7"/>
        </w:rPr>
        <w:t xml:space="preserve"> </w:t>
      </w:r>
      <w:r>
        <w:t>оформление</w:t>
      </w:r>
      <w:r>
        <w:rPr>
          <w:spacing w:val="-7"/>
        </w:rPr>
        <w:t xml:space="preserve"> </w:t>
      </w:r>
      <w:r>
        <w:t>предложений</w:t>
      </w:r>
      <w:r>
        <w:rPr>
          <w:spacing w:val="-6"/>
        </w:rPr>
        <w:t xml:space="preserve"> </w:t>
      </w:r>
      <w:r>
        <w:t>с</w:t>
      </w:r>
      <w:r>
        <w:rPr>
          <w:spacing w:val="-10"/>
        </w:rPr>
        <w:t xml:space="preserve"> </w:t>
      </w:r>
      <w:r>
        <w:t>прямой</w:t>
      </w:r>
      <w:r>
        <w:rPr>
          <w:spacing w:val="-6"/>
        </w:rPr>
        <w:t xml:space="preserve"> </w:t>
      </w:r>
      <w:r>
        <w:t xml:space="preserve">речью. </w:t>
      </w:r>
      <w:r>
        <w:rPr>
          <w:spacing w:val="-2"/>
        </w:rPr>
        <w:t>Диалог.</w:t>
      </w:r>
    </w:p>
    <w:p w:rsidR="006C1371" w:rsidRDefault="00114C20">
      <w:pPr>
        <w:pStyle w:val="a3"/>
        <w:ind w:right="4763"/>
        <w:jc w:val="left"/>
      </w:pPr>
      <w:r>
        <w:t>Пунктуационное</w:t>
      </w:r>
      <w:r>
        <w:rPr>
          <w:spacing w:val="-10"/>
        </w:rPr>
        <w:t xml:space="preserve"> </w:t>
      </w:r>
      <w:r>
        <w:t>оформление</w:t>
      </w:r>
      <w:r>
        <w:rPr>
          <w:spacing w:val="-10"/>
        </w:rPr>
        <w:t xml:space="preserve"> </w:t>
      </w:r>
      <w:r>
        <w:t>диалога</w:t>
      </w:r>
      <w:r>
        <w:rPr>
          <w:spacing w:val="-10"/>
        </w:rPr>
        <w:t xml:space="preserve"> </w:t>
      </w:r>
      <w:r>
        <w:t>при</w:t>
      </w:r>
      <w:r>
        <w:rPr>
          <w:spacing w:val="-9"/>
        </w:rPr>
        <w:t xml:space="preserve"> </w:t>
      </w:r>
      <w:r>
        <w:t>письме. Пунктуация как раздел лингвистики.</w:t>
      </w:r>
    </w:p>
    <w:p w:rsidR="006C1371" w:rsidRDefault="00114C20">
      <w:pPr>
        <w:pStyle w:val="a3"/>
        <w:spacing w:before="1"/>
        <w:jc w:val="left"/>
      </w:pPr>
      <w:r>
        <w:t>Пунктуационный</w:t>
      </w:r>
      <w:r>
        <w:rPr>
          <w:spacing w:val="-7"/>
        </w:rPr>
        <w:t xml:space="preserve"> </w:t>
      </w:r>
      <w:r>
        <w:t>анализ</w:t>
      </w:r>
      <w:r>
        <w:rPr>
          <w:spacing w:val="-5"/>
        </w:rPr>
        <w:t xml:space="preserve"> </w:t>
      </w:r>
      <w:r>
        <w:t>предложения</w:t>
      </w:r>
      <w:r>
        <w:rPr>
          <w:spacing w:val="-5"/>
        </w:rPr>
        <w:t xml:space="preserve"> </w:t>
      </w:r>
      <w:r>
        <w:t>(в</w:t>
      </w:r>
      <w:r>
        <w:rPr>
          <w:spacing w:val="-7"/>
        </w:rPr>
        <w:t xml:space="preserve"> </w:t>
      </w:r>
      <w:r>
        <w:t>рамках</w:t>
      </w:r>
      <w:r>
        <w:rPr>
          <w:spacing w:val="-2"/>
        </w:rPr>
        <w:t xml:space="preserve"> изученного).</w:t>
      </w:r>
    </w:p>
    <w:p w:rsidR="006C1371" w:rsidRDefault="006C1371">
      <w:pPr>
        <w:pStyle w:val="a3"/>
        <w:spacing w:before="45"/>
        <w:ind w:left="0"/>
        <w:jc w:val="left"/>
      </w:pPr>
    </w:p>
    <w:p w:rsidR="006C1371" w:rsidRDefault="00114C20">
      <w:pPr>
        <w:pStyle w:val="a3"/>
        <w:spacing w:before="1"/>
        <w:ind w:left="3718"/>
        <w:jc w:val="left"/>
      </w:pPr>
      <w:r>
        <w:t>Содержание</w:t>
      </w:r>
      <w:r>
        <w:rPr>
          <w:spacing w:val="-3"/>
        </w:rPr>
        <w:t xml:space="preserve"> </w:t>
      </w:r>
      <w:r>
        <w:t>обучения</w:t>
      </w:r>
      <w:r>
        <w:rPr>
          <w:spacing w:val="-2"/>
        </w:rPr>
        <w:t xml:space="preserve"> </w:t>
      </w:r>
      <w:r>
        <w:t>в</w:t>
      </w:r>
      <w:r>
        <w:rPr>
          <w:spacing w:val="-1"/>
        </w:rPr>
        <w:t xml:space="preserve"> </w:t>
      </w:r>
      <w:r>
        <w:t>6</w:t>
      </w:r>
      <w:r>
        <w:rPr>
          <w:spacing w:val="-2"/>
        </w:rPr>
        <w:t xml:space="preserve"> классе.</w:t>
      </w:r>
    </w:p>
    <w:p w:rsidR="006C1371" w:rsidRDefault="00114C20" w:rsidP="00030E22">
      <w:pPr>
        <w:pStyle w:val="a6"/>
        <w:numPr>
          <w:ilvl w:val="0"/>
          <w:numId w:val="408"/>
        </w:numPr>
        <w:tabs>
          <w:tab w:val="left" w:pos="492"/>
        </w:tabs>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rsidR="006C1371" w:rsidRDefault="00114C20">
      <w:pPr>
        <w:pStyle w:val="a3"/>
        <w:jc w:val="left"/>
      </w:pPr>
      <w:r>
        <w:t>Русский</w:t>
      </w:r>
      <w:r>
        <w:rPr>
          <w:spacing w:val="-3"/>
        </w:rPr>
        <w:t xml:space="preserve"> </w:t>
      </w:r>
      <w:r>
        <w:t>язык</w:t>
      </w:r>
      <w:r>
        <w:rPr>
          <w:spacing w:val="-2"/>
        </w:rPr>
        <w:t xml:space="preserve"> </w:t>
      </w:r>
      <w:r>
        <w:t>–</w:t>
      </w:r>
      <w:r>
        <w:rPr>
          <w:spacing w:val="-3"/>
        </w:rPr>
        <w:t xml:space="preserve"> </w:t>
      </w:r>
      <w:r>
        <w:t>государственный</w:t>
      </w:r>
      <w:r>
        <w:rPr>
          <w:spacing w:val="-3"/>
        </w:rPr>
        <w:t xml:space="preserve"> </w:t>
      </w:r>
      <w:r>
        <w:t>язык</w:t>
      </w:r>
      <w:r>
        <w:rPr>
          <w:spacing w:val="-5"/>
        </w:rPr>
        <w:t xml:space="preserve"> </w:t>
      </w:r>
      <w:r>
        <w:t>Российской</w:t>
      </w:r>
      <w:r>
        <w:rPr>
          <w:spacing w:val="-3"/>
        </w:rPr>
        <w:t xml:space="preserve"> </w:t>
      </w:r>
      <w:r>
        <w:t>Федерации</w:t>
      </w:r>
      <w:r>
        <w:rPr>
          <w:spacing w:val="-5"/>
        </w:rPr>
        <w:t xml:space="preserve"> </w:t>
      </w:r>
      <w:r>
        <w:t>и</w:t>
      </w:r>
      <w:r>
        <w:rPr>
          <w:spacing w:val="-3"/>
        </w:rPr>
        <w:t xml:space="preserve"> </w:t>
      </w:r>
      <w:r>
        <w:t>язык</w:t>
      </w:r>
      <w:r>
        <w:rPr>
          <w:spacing w:val="-5"/>
        </w:rPr>
        <w:t xml:space="preserve"> </w:t>
      </w:r>
      <w:r>
        <w:t>межнационального</w:t>
      </w:r>
      <w:r>
        <w:rPr>
          <w:spacing w:val="-3"/>
        </w:rPr>
        <w:t xml:space="preserve"> </w:t>
      </w:r>
      <w:r>
        <w:t>общения. Понятие о литературном языке.</w:t>
      </w:r>
    </w:p>
    <w:p w:rsidR="006C1371" w:rsidRDefault="00114C20" w:rsidP="00030E22">
      <w:pPr>
        <w:pStyle w:val="a6"/>
        <w:numPr>
          <w:ilvl w:val="0"/>
          <w:numId w:val="408"/>
        </w:numPr>
        <w:tabs>
          <w:tab w:val="left" w:pos="492"/>
        </w:tabs>
        <w:rPr>
          <w:sz w:val="24"/>
        </w:rPr>
      </w:pPr>
      <w:r>
        <w:rPr>
          <w:sz w:val="24"/>
        </w:rPr>
        <w:t>Язык и</w:t>
      </w:r>
      <w:r>
        <w:rPr>
          <w:spacing w:val="1"/>
          <w:sz w:val="24"/>
        </w:rPr>
        <w:t xml:space="preserve"> </w:t>
      </w:r>
      <w:r>
        <w:rPr>
          <w:spacing w:val="-4"/>
          <w:sz w:val="24"/>
        </w:rPr>
        <w:t>речь.</w:t>
      </w:r>
    </w:p>
    <w:p w:rsidR="006C1371" w:rsidRDefault="00114C20">
      <w:pPr>
        <w:pStyle w:val="a3"/>
        <w:ind w:right="471"/>
        <w:jc w:val="left"/>
      </w:pPr>
      <w:r>
        <w:t xml:space="preserve">Монолог-описание, монолог-повествование, монолог-рассуждение; сообщение на лингвистическую </w:t>
      </w:r>
      <w:r>
        <w:rPr>
          <w:spacing w:val="-2"/>
        </w:rPr>
        <w:t>тему.</w:t>
      </w:r>
    </w:p>
    <w:p w:rsidR="006C1371" w:rsidRDefault="00114C20">
      <w:pPr>
        <w:pStyle w:val="a3"/>
        <w:jc w:val="left"/>
      </w:pPr>
      <w:r>
        <w:t>Виды</w:t>
      </w:r>
      <w:r>
        <w:rPr>
          <w:spacing w:val="-5"/>
        </w:rPr>
        <w:t xml:space="preserve"> </w:t>
      </w:r>
      <w:r>
        <w:t>диалога:</w:t>
      </w:r>
      <w:r>
        <w:rPr>
          <w:spacing w:val="-2"/>
        </w:rPr>
        <w:t xml:space="preserve"> </w:t>
      </w:r>
      <w:r>
        <w:t>побуждение</w:t>
      </w:r>
      <w:r>
        <w:rPr>
          <w:spacing w:val="-3"/>
        </w:rPr>
        <w:t xml:space="preserve"> </w:t>
      </w:r>
      <w:r>
        <w:t>к</w:t>
      </w:r>
      <w:r>
        <w:rPr>
          <w:spacing w:val="-2"/>
        </w:rPr>
        <w:t xml:space="preserve"> </w:t>
      </w:r>
      <w:r>
        <w:t>действию,</w:t>
      </w:r>
      <w:r>
        <w:rPr>
          <w:spacing w:val="-2"/>
        </w:rPr>
        <w:t xml:space="preserve"> </w:t>
      </w:r>
      <w:r>
        <w:t>обмен</w:t>
      </w:r>
      <w:r>
        <w:rPr>
          <w:spacing w:val="-4"/>
        </w:rPr>
        <w:t xml:space="preserve"> </w:t>
      </w:r>
      <w:r>
        <w:rPr>
          <w:spacing w:val="-2"/>
        </w:rPr>
        <w:t>мнениями.</w:t>
      </w:r>
    </w:p>
    <w:p w:rsidR="006C1371" w:rsidRDefault="00114C20" w:rsidP="00030E22">
      <w:pPr>
        <w:pStyle w:val="a6"/>
        <w:numPr>
          <w:ilvl w:val="0"/>
          <w:numId w:val="408"/>
        </w:numPr>
        <w:tabs>
          <w:tab w:val="left" w:pos="492"/>
        </w:tabs>
        <w:rPr>
          <w:sz w:val="24"/>
        </w:rPr>
      </w:pPr>
      <w:r>
        <w:rPr>
          <w:spacing w:val="-2"/>
          <w:sz w:val="24"/>
        </w:rPr>
        <w:t>Текст.</w:t>
      </w:r>
    </w:p>
    <w:p w:rsidR="006C1371" w:rsidRDefault="00114C20">
      <w:pPr>
        <w:pStyle w:val="a3"/>
        <w:ind w:right="474"/>
      </w:pPr>
      <w: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w:t>
      </w:r>
      <w:r>
        <w:rPr>
          <w:spacing w:val="-2"/>
        </w:rPr>
        <w:t>изученного).</w:t>
      </w:r>
    </w:p>
    <w:p w:rsidR="006C1371" w:rsidRDefault="00114C20">
      <w:pPr>
        <w:pStyle w:val="a3"/>
        <w:ind w:right="464"/>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6C1371" w:rsidRDefault="00114C20">
      <w:pPr>
        <w:pStyle w:val="a3"/>
        <w:ind w:right="4763"/>
        <w:jc w:val="left"/>
      </w:pPr>
      <w:r>
        <w:t>Описание</w:t>
      </w:r>
      <w:r>
        <w:rPr>
          <w:spacing w:val="-7"/>
        </w:rPr>
        <w:t xml:space="preserve"> </w:t>
      </w:r>
      <w:r>
        <w:t>как</w:t>
      </w:r>
      <w:r>
        <w:rPr>
          <w:spacing w:val="-6"/>
        </w:rPr>
        <w:t xml:space="preserve"> </w:t>
      </w:r>
      <w:r>
        <w:t>тип</w:t>
      </w:r>
      <w:r>
        <w:rPr>
          <w:spacing w:val="-6"/>
        </w:rPr>
        <w:t xml:space="preserve"> </w:t>
      </w:r>
      <w:r>
        <w:t>речи.</w:t>
      </w:r>
      <w:r>
        <w:rPr>
          <w:spacing w:val="-9"/>
        </w:rPr>
        <w:t xml:space="preserve"> </w:t>
      </w:r>
      <w:r>
        <w:t>Описание</w:t>
      </w:r>
      <w:r>
        <w:rPr>
          <w:spacing w:val="-7"/>
        </w:rPr>
        <w:t xml:space="preserve"> </w:t>
      </w:r>
      <w:r>
        <w:t>внешности</w:t>
      </w:r>
      <w:r>
        <w:rPr>
          <w:spacing w:val="-5"/>
        </w:rPr>
        <w:t xml:space="preserve"> </w:t>
      </w:r>
      <w:r>
        <w:t>человека. Описание помещения.</w:t>
      </w:r>
    </w:p>
    <w:p w:rsidR="006C1371" w:rsidRDefault="00114C20">
      <w:pPr>
        <w:pStyle w:val="a3"/>
        <w:ind w:right="8629"/>
        <w:jc w:val="left"/>
      </w:pPr>
      <w:r>
        <w:t>Описание</w:t>
      </w:r>
      <w:r>
        <w:rPr>
          <w:spacing w:val="-4"/>
        </w:rPr>
        <w:t xml:space="preserve"> </w:t>
      </w:r>
      <w:r>
        <w:rPr>
          <w:spacing w:val="-2"/>
        </w:rPr>
        <w:t>природы.</w:t>
      </w:r>
    </w:p>
    <w:p w:rsidR="006C1371" w:rsidRDefault="00114C20">
      <w:pPr>
        <w:pStyle w:val="a3"/>
        <w:ind w:right="8629"/>
        <w:jc w:val="left"/>
      </w:pPr>
      <w:r>
        <w:t>Описание</w:t>
      </w:r>
      <w:r>
        <w:rPr>
          <w:spacing w:val="-4"/>
        </w:rPr>
        <w:t xml:space="preserve"> </w:t>
      </w:r>
      <w:r>
        <w:rPr>
          <w:spacing w:val="-2"/>
        </w:rPr>
        <w:t>местности.</w:t>
      </w:r>
    </w:p>
    <w:p w:rsidR="006C1371" w:rsidRDefault="00114C20">
      <w:pPr>
        <w:pStyle w:val="a3"/>
        <w:spacing w:before="1"/>
        <w:ind w:right="8629"/>
        <w:jc w:val="left"/>
      </w:pPr>
      <w:r>
        <w:t>Описание</w:t>
      </w:r>
      <w:r>
        <w:rPr>
          <w:spacing w:val="-4"/>
        </w:rPr>
        <w:t xml:space="preserve"> </w:t>
      </w:r>
      <w:r>
        <w:rPr>
          <w:spacing w:val="-2"/>
        </w:rPr>
        <w:t>действий.</w:t>
      </w:r>
    </w:p>
    <w:p w:rsidR="006C1371" w:rsidRDefault="00114C20" w:rsidP="00030E22">
      <w:pPr>
        <w:pStyle w:val="a6"/>
        <w:numPr>
          <w:ilvl w:val="0"/>
          <w:numId w:val="408"/>
        </w:numPr>
        <w:tabs>
          <w:tab w:val="left" w:pos="492"/>
        </w:tabs>
        <w:rPr>
          <w:sz w:val="24"/>
        </w:rPr>
      </w:pPr>
      <w:r>
        <w:rPr>
          <w:sz w:val="24"/>
        </w:rPr>
        <w:t>Функциональные</w:t>
      </w:r>
      <w:r>
        <w:rPr>
          <w:spacing w:val="-9"/>
          <w:sz w:val="24"/>
        </w:rPr>
        <w:t xml:space="preserve"> </w:t>
      </w:r>
      <w:r>
        <w:rPr>
          <w:sz w:val="24"/>
        </w:rPr>
        <w:t>разновидности</w:t>
      </w:r>
      <w:r>
        <w:rPr>
          <w:spacing w:val="-3"/>
          <w:sz w:val="24"/>
        </w:rPr>
        <w:t xml:space="preserve"> </w:t>
      </w:r>
      <w:r>
        <w:rPr>
          <w:spacing w:val="-2"/>
          <w:sz w:val="24"/>
        </w:rPr>
        <w:t>языка.</w:t>
      </w:r>
    </w:p>
    <w:p w:rsidR="006C1371" w:rsidRDefault="00114C20">
      <w:pPr>
        <w:pStyle w:val="a3"/>
        <w:jc w:val="left"/>
      </w:pPr>
      <w:r>
        <w:t>Официально-деловой</w:t>
      </w:r>
      <w:r>
        <w:rPr>
          <w:spacing w:val="80"/>
        </w:rPr>
        <w:t xml:space="preserve"> </w:t>
      </w:r>
      <w:r>
        <w:t>стиль.</w:t>
      </w:r>
      <w:r>
        <w:rPr>
          <w:spacing w:val="80"/>
        </w:rPr>
        <w:t xml:space="preserve"> </w:t>
      </w:r>
      <w:r>
        <w:t>Заявление.</w:t>
      </w:r>
      <w:r>
        <w:rPr>
          <w:spacing w:val="80"/>
        </w:rPr>
        <w:t xml:space="preserve"> </w:t>
      </w:r>
      <w:r>
        <w:t>Расписка.</w:t>
      </w:r>
      <w:r>
        <w:rPr>
          <w:spacing w:val="80"/>
        </w:rPr>
        <w:t xml:space="preserve"> </w:t>
      </w:r>
      <w:r>
        <w:t>Научный</w:t>
      </w:r>
      <w:r>
        <w:rPr>
          <w:spacing w:val="80"/>
        </w:rPr>
        <w:t xml:space="preserve"> </w:t>
      </w:r>
      <w:r>
        <w:t>стиль.</w:t>
      </w:r>
      <w:r>
        <w:rPr>
          <w:spacing w:val="80"/>
        </w:rPr>
        <w:t xml:space="preserve"> </w:t>
      </w:r>
      <w:r>
        <w:t>Словарная</w:t>
      </w:r>
      <w:r>
        <w:rPr>
          <w:spacing w:val="80"/>
        </w:rPr>
        <w:t xml:space="preserve"> </w:t>
      </w:r>
      <w:r>
        <w:t>статья.</w:t>
      </w:r>
      <w:r>
        <w:rPr>
          <w:spacing w:val="80"/>
        </w:rPr>
        <w:t xml:space="preserve"> </w:t>
      </w:r>
      <w:r>
        <w:t xml:space="preserve">Научное </w:t>
      </w:r>
      <w:r>
        <w:rPr>
          <w:spacing w:val="-2"/>
        </w:rPr>
        <w:t>сообщение.</w:t>
      </w:r>
    </w:p>
    <w:p w:rsidR="006C1371" w:rsidRDefault="00114C20" w:rsidP="00030E22">
      <w:pPr>
        <w:pStyle w:val="a6"/>
        <w:numPr>
          <w:ilvl w:val="0"/>
          <w:numId w:val="408"/>
        </w:numPr>
        <w:tabs>
          <w:tab w:val="left" w:pos="492"/>
        </w:tabs>
        <w:rPr>
          <w:sz w:val="24"/>
        </w:rPr>
      </w:pPr>
      <w:r>
        <w:rPr>
          <w:sz w:val="24"/>
        </w:rPr>
        <w:t>Система</w:t>
      </w:r>
      <w:r>
        <w:rPr>
          <w:spacing w:val="-3"/>
          <w:sz w:val="24"/>
        </w:rPr>
        <w:t xml:space="preserve"> </w:t>
      </w:r>
      <w:r>
        <w:rPr>
          <w:spacing w:val="-2"/>
          <w:sz w:val="24"/>
        </w:rPr>
        <w:t>языка.</w:t>
      </w:r>
    </w:p>
    <w:p w:rsidR="006C1371" w:rsidRDefault="00114C20" w:rsidP="00030E22">
      <w:pPr>
        <w:pStyle w:val="a6"/>
        <w:numPr>
          <w:ilvl w:val="1"/>
          <w:numId w:val="408"/>
        </w:numPr>
        <w:tabs>
          <w:tab w:val="left" w:pos="672"/>
        </w:tabs>
        <w:rPr>
          <w:sz w:val="24"/>
        </w:rPr>
      </w:pPr>
      <w:r>
        <w:rPr>
          <w:sz w:val="24"/>
        </w:rPr>
        <w:t>Лексикология.</w:t>
      </w:r>
      <w:r>
        <w:rPr>
          <w:spacing w:val="-13"/>
          <w:sz w:val="24"/>
        </w:rPr>
        <w:t xml:space="preserve"> </w:t>
      </w:r>
      <w:r>
        <w:rPr>
          <w:sz w:val="24"/>
        </w:rPr>
        <w:t>Культура</w:t>
      </w:r>
      <w:r>
        <w:rPr>
          <w:spacing w:val="-8"/>
          <w:sz w:val="24"/>
        </w:rPr>
        <w:t xml:space="preserve"> </w:t>
      </w:r>
      <w:r>
        <w:rPr>
          <w:spacing w:val="-4"/>
          <w:sz w:val="24"/>
        </w:rPr>
        <w:t>речи.</w:t>
      </w:r>
    </w:p>
    <w:p w:rsidR="006C1371" w:rsidRDefault="00114C20">
      <w:pPr>
        <w:pStyle w:val="a3"/>
        <w:ind w:right="504"/>
        <w:jc w:val="left"/>
      </w:pPr>
      <w:r>
        <w:t>Лексика</w:t>
      </w:r>
      <w:r>
        <w:rPr>
          <w:spacing w:val="40"/>
        </w:rPr>
        <w:t xml:space="preserve"> </w:t>
      </w:r>
      <w:r>
        <w:t>русского</w:t>
      </w:r>
      <w:r>
        <w:rPr>
          <w:spacing w:val="40"/>
        </w:rPr>
        <w:t xml:space="preserve"> </w:t>
      </w:r>
      <w:r>
        <w:t>языка</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её</w:t>
      </w:r>
      <w:r>
        <w:rPr>
          <w:spacing w:val="40"/>
        </w:rPr>
        <w:t xml:space="preserve"> </w:t>
      </w:r>
      <w:r>
        <w:t>происхождения:</w:t>
      </w:r>
      <w:r>
        <w:rPr>
          <w:spacing w:val="40"/>
        </w:rPr>
        <w:t xml:space="preserve"> </w:t>
      </w:r>
      <w:r>
        <w:t>исконно</w:t>
      </w:r>
      <w:r>
        <w:rPr>
          <w:spacing w:val="40"/>
        </w:rPr>
        <w:t xml:space="preserve"> </w:t>
      </w:r>
      <w:r>
        <w:t>русские</w:t>
      </w:r>
      <w:r>
        <w:rPr>
          <w:spacing w:val="40"/>
        </w:rPr>
        <w:t xml:space="preserve"> </w:t>
      </w:r>
      <w:r>
        <w:t>и</w:t>
      </w:r>
      <w:r>
        <w:rPr>
          <w:spacing w:val="40"/>
        </w:rPr>
        <w:t xml:space="preserve"> </w:t>
      </w:r>
      <w:r>
        <w:t xml:space="preserve">заимствованные </w:t>
      </w:r>
      <w:r>
        <w:rPr>
          <w:spacing w:val="-2"/>
        </w:rPr>
        <w:t>слова.</w:t>
      </w:r>
    </w:p>
    <w:p w:rsidR="006C1371" w:rsidRDefault="00114C20">
      <w:pPr>
        <w:pStyle w:val="a3"/>
        <w:jc w:val="left"/>
      </w:pPr>
      <w:r>
        <w:t>Лексика</w:t>
      </w:r>
      <w:r>
        <w:rPr>
          <w:spacing w:val="80"/>
        </w:rPr>
        <w:t xml:space="preserve"> </w:t>
      </w:r>
      <w:r>
        <w:t>русского</w:t>
      </w:r>
      <w:r>
        <w:rPr>
          <w:spacing w:val="80"/>
        </w:rPr>
        <w:t xml:space="preserve"> </w:t>
      </w:r>
      <w:r>
        <w:t>языка</w:t>
      </w:r>
      <w:r>
        <w:rPr>
          <w:spacing w:val="80"/>
        </w:rPr>
        <w:t xml:space="preserve"> </w:t>
      </w:r>
      <w:r>
        <w:t>с</w:t>
      </w:r>
      <w:r>
        <w:rPr>
          <w:spacing w:val="80"/>
        </w:rPr>
        <w:t xml:space="preserve"> </w:t>
      </w:r>
      <w:r>
        <w:t>точки</w:t>
      </w:r>
      <w:r>
        <w:rPr>
          <w:spacing w:val="80"/>
        </w:rPr>
        <w:t xml:space="preserve"> </w:t>
      </w:r>
      <w:r>
        <w:t>зрения</w:t>
      </w:r>
      <w:r>
        <w:rPr>
          <w:spacing w:val="80"/>
        </w:rPr>
        <w:t xml:space="preserve"> </w:t>
      </w:r>
      <w:r>
        <w:t>принадлежности</w:t>
      </w:r>
      <w:r>
        <w:rPr>
          <w:spacing w:val="80"/>
        </w:rPr>
        <w:t xml:space="preserve"> </w:t>
      </w:r>
      <w:r>
        <w:t>к</w:t>
      </w:r>
      <w:r>
        <w:rPr>
          <w:spacing w:val="80"/>
        </w:rPr>
        <w:t xml:space="preserve"> </w:t>
      </w:r>
      <w:r>
        <w:t>активному</w:t>
      </w:r>
      <w:r>
        <w:rPr>
          <w:spacing w:val="80"/>
        </w:rPr>
        <w:t xml:space="preserve"> </w:t>
      </w:r>
      <w:r>
        <w:t>и</w:t>
      </w:r>
      <w:r>
        <w:rPr>
          <w:spacing w:val="80"/>
        </w:rPr>
        <w:t xml:space="preserve"> </w:t>
      </w:r>
      <w:r>
        <w:t>пассивному</w:t>
      </w:r>
      <w:r>
        <w:rPr>
          <w:spacing w:val="80"/>
        </w:rPr>
        <w:t xml:space="preserve"> </w:t>
      </w:r>
      <w:r>
        <w:t>запасу: неологизмы, устаревшие слова (историзмы и архаизмы).</w:t>
      </w:r>
    </w:p>
    <w:p w:rsidR="006C1371" w:rsidRDefault="00114C20">
      <w:pPr>
        <w:pStyle w:val="a3"/>
        <w:jc w:val="left"/>
      </w:pPr>
      <w:r>
        <w:t>Лексика</w:t>
      </w:r>
      <w:r>
        <w:rPr>
          <w:spacing w:val="40"/>
        </w:rPr>
        <w:t xml:space="preserve"> </w:t>
      </w:r>
      <w:r>
        <w:t>русского</w:t>
      </w:r>
      <w:r>
        <w:rPr>
          <w:spacing w:val="40"/>
        </w:rPr>
        <w:t xml:space="preserve"> </w:t>
      </w:r>
      <w:r>
        <w:t>языка</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сферы</w:t>
      </w:r>
      <w:r>
        <w:rPr>
          <w:spacing w:val="40"/>
        </w:rPr>
        <w:t xml:space="preserve"> </w:t>
      </w:r>
      <w:r>
        <w:t>употребления:</w:t>
      </w:r>
      <w:r>
        <w:rPr>
          <w:spacing w:val="40"/>
        </w:rPr>
        <w:t xml:space="preserve"> </w:t>
      </w:r>
      <w:r>
        <w:t>общеупотребительная</w:t>
      </w:r>
      <w:r>
        <w:rPr>
          <w:spacing w:val="40"/>
        </w:rPr>
        <w:t xml:space="preserve"> </w:t>
      </w:r>
      <w:r>
        <w:t>лексика</w:t>
      </w:r>
      <w:r>
        <w:rPr>
          <w:spacing w:val="40"/>
        </w:rPr>
        <w:t xml:space="preserve"> </w:t>
      </w:r>
      <w:r>
        <w:t>и</w:t>
      </w:r>
      <w:r>
        <w:rPr>
          <w:spacing w:val="40"/>
        </w:rPr>
        <w:t xml:space="preserve"> </w:t>
      </w:r>
      <w:r>
        <w:t>лексика ограниченного употребления (диалектизмы, термины, профессионализмы, жаргонизмы).</w:t>
      </w:r>
    </w:p>
    <w:p w:rsidR="006C1371" w:rsidRDefault="00114C20">
      <w:pPr>
        <w:pStyle w:val="a3"/>
        <w:ind w:right="664"/>
        <w:jc w:val="left"/>
      </w:pPr>
      <w:r>
        <w:t>Стилистические</w:t>
      </w:r>
      <w:r>
        <w:rPr>
          <w:spacing w:val="-6"/>
        </w:rPr>
        <w:t xml:space="preserve"> </w:t>
      </w:r>
      <w:r>
        <w:t>пласты</w:t>
      </w:r>
      <w:r>
        <w:rPr>
          <w:spacing w:val="-5"/>
        </w:rPr>
        <w:t xml:space="preserve"> </w:t>
      </w:r>
      <w:r>
        <w:t>лексики:</w:t>
      </w:r>
      <w:r>
        <w:rPr>
          <w:spacing w:val="-5"/>
        </w:rPr>
        <w:t xml:space="preserve"> </w:t>
      </w:r>
      <w:r>
        <w:t>стилистически</w:t>
      </w:r>
      <w:r>
        <w:rPr>
          <w:spacing w:val="-5"/>
        </w:rPr>
        <w:t xml:space="preserve"> </w:t>
      </w:r>
      <w:r>
        <w:t>нейтральная,</w:t>
      </w:r>
      <w:r>
        <w:rPr>
          <w:spacing w:val="-5"/>
        </w:rPr>
        <w:t xml:space="preserve"> </w:t>
      </w:r>
      <w:r>
        <w:t>высокая</w:t>
      </w:r>
      <w:r>
        <w:rPr>
          <w:spacing w:val="-5"/>
        </w:rPr>
        <w:t xml:space="preserve"> </w:t>
      </w:r>
      <w:r>
        <w:t>и</w:t>
      </w:r>
      <w:r>
        <w:rPr>
          <w:spacing w:val="-5"/>
        </w:rPr>
        <w:t xml:space="preserve"> </w:t>
      </w:r>
      <w:r>
        <w:t>сниженная</w:t>
      </w:r>
      <w:r>
        <w:rPr>
          <w:spacing w:val="-5"/>
        </w:rPr>
        <w:t xml:space="preserve"> </w:t>
      </w:r>
      <w:r>
        <w:t>лексика. Лексический анализ слов.</w:t>
      </w:r>
    </w:p>
    <w:p w:rsidR="006C1371" w:rsidRDefault="00114C20">
      <w:pPr>
        <w:pStyle w:val="a3"/>
        <w:jc w:val="left"/>
      </w:pPr>
      <w:r>
        <w:t>Фразеологизмы.</w:t>
      </w:r>
      <w:r>
        <w:rPr>
          <w:spacing w:val="40"/>
        </w:rPr>
        <w:t xml:space="preserve"> </w:t>
      </w:r>
      <w:r>
        <w:t>Их</w:t>
      </w:r>
      <w:r>
        <w:rPr>
          <w:spacing w:val="40"/>
        </w:rPr>
        <w:t xml:space="preserve"> </w:t>
      </w:r>
      <w:r>
        <w:t>признаки</w:t>
      </w:r>
      <w:r>
        <w:rPr>
          <w:spacing w:val="40"/>
        </w:rPr>
        <w:t xml:space="preserve"> </w:t>
      </w:r>
      <w:r>
        <w:t>и</w:t>
      </w:r>
      <w:r>
        <w:rPr>
          <w:spacing w:val="40"/>
        </w:rPr>
        <w:t xml:space="preserve"> </w:t>
      </w:r>
      <w:r>
        <w:t>значение.</w:t>
      </w:r>
      <w:r>
        <w:rPr>
          <w:spacing w:val="40"/>
        </w:rPr>
        <w:t xml:space="preserve"> </w:t>
      </w:r>
      <w:r>
        <w:t>Употребление</w:t>
      </w:r>
      <w:r>
        <w:rPr>
          <w:spacing w:val="40"/>
        </w:rPr>
        <w:t xml:space="preserve"> </w:t>
      </w:r>
      <w:r>
        <w:t>лексических</w:t>
      </w:r>
      <w:r>
        <w:rPr>
          <w:spacing w:val="40"/>
        </w:rPr>
        <w:t xml:space="preserve"> </w:t>
      </w:r>
      <w:r>
        <w:t>средств</w:t>
      </w:r>
      <w:r>
        <w:rPr>
          <w:spacing w:val="40"/>
        </w:rPr>
        <w:t xml:space="preserve"> </w:t>
      </w:r>
      <w:r>
        <w:t>в</w:t>
      </w:r>
      <w:r>
        <w:rPr>
          <w:spacing w:val="40"/>
        </w:rPr>
        <w:t xml:space="preserve"> </w:t>
      </w:r>
      <w:r>
        <w:t>соответствии</w:t>
      </w:r>
      <w:r>
        <w:rPr>
          <w:spacing w:val="40"/>
        </w:rPr>
        <w:t xml:space="preserve"> </w:t>
      </w:r>
      <w:r>
        <w:t>с ситуацией общения.</w:t>
      </w:r>
    </w:p>
    <w:p w:rsidR="006C1371" w:rsidRDefault="006C1371">
      <w:pPr>
        <w:sectPr w:rsidR="006C1371">
          <w:pgSz w:w="11910" w:h="16840"/>
          <w:pgMar w:top="480" w:right="237" w:bottom="1240" w:left="600" w:header="0" w:footer="988" w:gutter="0"/>
          <w:cols w:space="720"/>
        </w:sectPr>
      </w:pPr>
    </w:p>
    <w:p w:rsidR="006C1371" w:rsidRDefault="00114C20">
      <w:pPr>
        <w:pStyle w:val="a3"/>
        <w:tabs>
          <w:tab w:val="left" w:pos="1254"/>
          <w:tab w:val="left" w:pos="2069"/>
          <w:tab w:val="left" w:pos="2441"/>
          <w:tab w:val="left" w:pos="3340"/>
          <w:tab w:val="left" w:pos="4057"/>
          <w:tab w:val="left" w:pos="4407"/>
          <w:tab w:val="left" w:pos="5242"/>
          <w:tab w:val="left" w:pos="6174"/>
          <w:tab w:val="left" w:pos="7292"/>
          <w:tab w:val="left" w:pos="8588"/>
          <w:tab w:val="left" w:pos="8959"/>
        </w:tabs>
        <w:spacing w:before="60"/>
        <w:ind w:right="473"/>
        <w:jc w:val="left"/>
      </w:pPr>
      <w:r>
        <w:rPr>
          <w:spacing w:val="-2"/>
        </w:rPr>
        <w:lastRenderedPageBreak/>
        <w:t>Оценка</w:t>
      </w:r>
      <w:r>
        <w:tab/>
      </w:r>
      <w:r>
        <w:rPr>
          <w:spacing w:val="-4"/>
        </w:rPr>
        <w:t>своей</w:t>
      </w:r>
      <w:r>
        <w:tab/>
      </w:r>
      <w:r>
        <w:rPr>
          <w:spacing w:val="-10"/>
        </w:rPr>
        <w:t>и</w:t>
      </w:r>
      <w:r>
        <w:tab/>
      </w:r>
      <w:r>
        <w:rPr>
          <w:spacing w:val="-2"/>
        </w:rPr>
        <w:t>чужой</w:t>
      </w:r>
      <w:r>
        <w:tab/>
      </w:r>
      <w:r>
        <w:rPr>
          <w:spacing w:val="-4"/>
        </w:rPr>
        <w:t>речи</w:t>
      </w:r>
      <w:r>
        <w:tab/>
      </w:r>
      <w:r>
        <w:rPr>
          <w:spacing w:val="-10"/>
        </w:rPr>
        <w:t>с</w:t>
      </w:r>
      <w:r>
        <w:tab/>
      </w:r>
      <w:r>
        <w:rPr>
          <w:spacing w:val="-2"/>
        </w:rPr>
        <w:t>точки</w:t>
      </w:r>
      <w:r>
        <w:tab/>
      </w:r>
      <w:r>
        <w:rPr>
          <w:spacing w:val="-2"/>
        </w:rPr>
        <w:t>зрения</w:t>
      </w:r>
      <w:r>
        <w:tab/>
      </w:r>
      <w:r>
        <w:rPr>
          <w:spacing w:val="-2"/>
        </w:rPr>
        <w:t>точного,</w:t>
      </w:r>
      <w:r>
        <w:tab/>
      </w:r>
      <w:r>
        <w:rPr>
          <w:spacing w:val="-2"/>
        </w:rPr>
        <w:t>уместного</w:t>
      </w:r>
      <w:r>
        <w:tab/>
      </w:r>
      <w:r>
        <w:rPr>
          <w:spacing w:val="-10"/>
        </w:rPr>
        <w:t>и</w:t>
      </w:r>
      <w:r>
        <w:tab/>
      </w:r>
      <w:r>
        <w:rPr>
          <w:spacing w:val="-2"/>
        </w:rPr>
        <w:t>выразительного словоупотребления.</w:t>
      </w:r>
    </w:p>
    <w:p w:rsidR="006C1371" w:rsidRDefault="00114C20">
      <w:pPr>
        <w:pStyle w:val="a3"/>
        <w:ind w:right="6685"/>
        <w:jc w:val="left"/>
      </w:pPr>
      <w:r>
        <w:t>Эпитеты,</w:t>
      </w:r>
      <w:r>
        <w:rPr>
          <w:spacing w:val="-15"/>
        </w:rPr>
        <w:t xml:space="preserve"> </w:t>
      </w:r>
      <w:r>
        <w:t>метафоры,</w:t>
      </w:r>
      <w:r>
        <w:rPr>
          <w:spacing w:val="-15"/>
        </w:rPr>
        <w:t xml:space="preserve"> </w:t>
      </w:r>
      <w:r>
        <w:t>олицетворения. Лексические словари.</w:t>
      </w:r>
    </w:p>
    <w:p w:rsidR="006C1371" w:rsidRDefault="00114C20" w:rsidP="00030E22">
      <w:pPr>
        <w:pStyle w:val="a6"/>
        <w:numPr>
          <w:ilvl w:val="1"/>
          <w:numId w:val="408"/>
        </w:numPr>
        <w:tabs>
          <w:tab w:val="left" w:pos="672"/>
        </w:tabs>
        <w:rPr>
          <w:sz w:val="24"/>
        </w:rPr>
      </w:pPr>
      <w:r>
        <w:rPr>
          <w:sz w:val="24"/>
        </w:rPr>
        <w:t>Словообразование.</w:t>
      </w:r>
      <w:r>
        <w:rPr>
          <w:spacing w:val="-4"/>
          <w:sz w:val="24"/>
        </w:rPr>
        <w:t xml:space="preserve"> </w:t>
      </w:r>
      <w:r>
        <w:rPr>
          <w:sz w:val="24"/>
        </w:rPr>
        <w:t>Культура</w:t>
      </w:r>
      <w:r>
        <w:rPr>
          <w:spacing w:val="-5"/>
          <w:sz w:val="24"/>
        </w:rPr>
        <w:t xml:space="preserve"> </w:t>
      </w:r>
      <w:r>
        <w:rPr>
          <w:sz w:val="24"/>
        </w:rPr>
        <w:t>речи.</w:t>
      </w:r>
      <w:r>
        <w:rPr>
          <w:spacing w:val="-3"/>
          <w:sz w:val="24"/>
        </w:rPr>
        <w:t xml:space="preserve"> </w:t>
      </w:r>
      <w:r>
        <w:rPr>
          <w:spacing w:val="-2"/>
          <w:sz w:val="24"/>
        </w:rPr>
        <w:t>Орфография.</w:t>
      </w:r>
    </w:p>
    <w:p w:rsidR="006C1371" w:rsidRDefault="00114C20">
      <w:pPr>
        <w:pStyle w:val="a3"/>
        <w:jc w:val="left"/>
      </w:pPr>
      <w:r>
        <w:t>Формообразующие</w:t>
      </w:r>
      <w:r>
        <w:rPr>
          <w:spacing w:val="-6"/>
        </w:rPr>
        <w:t xml:space="preserve"> </w:t>
      </w:r>
      <w:r>
        <w:t>и</w:t>
      </w:r>
      <w:r>
        <w:rPr>
          <w:spacing w:val="-3"/>
        </w:rPr>
        <w:t xml:space="preserve"> </w:t>
      </w:r>
      <w:r>
        <w:t>словообразующие</w:t>
      </w:r>
      <w:r>
        <w:rPr>
          <w:spacing w:val="-4"/>
        </w:rPr>
        <w:t xml:space="preserve"> </w:t>
      </w:r>
      <w:r>
        <w:t>морфемы.</w:t>
      </w:r>
      <w:r>
        <w:rPr>
          <w:spacing w:val="-3"/>
        </w:rPr>
        <w:t xml:space="preserve"> </w:t>
      </w:r>
      <w:r>
        <w:t>Производящая</w:t>
      </w:r>
      <w:r>
        <w:rPr>
          <w:spacing w:val="-2"/>
        </w:rPr>
        <w:t xml:space="preserve"> основа.</w:t>
      </w:r>
    </w:p>
    <w:p w:rsidR="006C1371" w:rsidRDefault="00114C20">
      <w:pPr>
        <w:pStyle w:val="a3"/>
        <w:tabs>
          <w:tab w:val="left" w:pos="1520"/>
          <w:tab w:val="left" w:pos="2619"/>
          <w:tab w:val="left" w:pos="4123"/>
          <w:tab w:val="left" w:pos="4814"/>
          <w:tab w:val="left" w:pos="5159"/>
          <w:tab w:val="left" w:pos="6231"/>
          <w:tab w:val="left" w:pos="7054"/>
          <w:tab w:val="left" w:pos="8894"/>
        </w:tabs>
        <w:ind w:right="470"/>
        <w:jc w:val="left"/>
      </w:pPr>
      <w:r>
        <w:rPr>
          <w:spacing w:val="-2"/>
        </w:rPr>
        <w:t>Основные</w:t>
      </w:r>
      <w:r>
        <w:tab/>
      </w:r>
      <w:r>
        <w:rPr>
          <w:spacing w:val="-2"/>
        </w:rPr>
        <w:t>способы</w:t>
      </w:r>
      <w:r>
        <w:tab/>
      </w:r>
      <w:r>
        <w:rPr>
          <w:spacing w:val="-2"/>
        </w:rPr>
        <w:t>образования</w:t>
      </w:r>
      <w:r>
        <w:tab/>
      </w:r>
      <w:r>
        <w:rPr>
          <w:spacing w:val="-4"/>
        </w:rPr>
        <w:t>слов</w:t>
      </w:r>
      <w:r>
        <w:tab/>
      </w:r>
      <w:r>
        <w:rPr>
          <w:spacing w:val="-10"/>
        </w:rPr>
        <w:t>в</w:t>
      </w:r>
      <w:r>
        <w:tab/>
      </w:r>
      <w:r>
        <w:rPr>
          <w:spacing w:val="-2"/>
        </w:rPr>
        <w:t>русском</w:t>
      </w:r>
      <w:r>
        <w:tab/>
      </w:r>
      <w:r>
        <w:rPr>
          <w:spacing w:val="-2"/>
        </w:rPr>
        <w:t>языке</w:t>
      </w:r>
      <w:r>
        <w:tab/>
      </w:r>
      <w:r>
        <w:rPr>
          <w:spacing w:val="-2"/>
        </w:rPr>
        <w:t>(приставочный,</w:t>
      </w:r>
      <w:r>
        <w:tab/>
      </w:r>
      <w:r>
        <w:rPr>
          <w:spacing w:val="-2"/>
        </w:rPr>
        <w:t xml:space="preserve">суффиксальный, </w:t>
      </w:r>
      <w:r>
        <w:t>приставочно-суффиксальный, бессуффиксный, сложение, переход из одной части речи в другую).</w:t>
      </w:r>
    </w:p>
    <w:p w:rsidR="006C1371" w:rsidRDefault="00114C20">
      <w:pPr>
        <w:pStyle w:val="a3"/>
        <w:jc w:val="left"/>
      </w:pPr>
      <w:r>
        <w:t>Понятие</w:t>
      </w:r>
      <w:r>
        <w:rPr>
          <w:spacing w:val="-4"/>
        </w:rPr>
        <w:t xml:space="preserve"> </w:t>
      </w:r>
      <w:r>
        <w:t>об</w:t>
      </w:r>
      <w:r>
        <w:rPr>
          <w:spacing w:val="-3"/>
        </w:rPr>
        <w:t xml:space="preserve"> </w:t>
      </w:r>
      <w:r>
        <w:t>этимологии</w:t>
      </w:r>
      <w:r>
        <w:rPr>
          <w:spacing w:val="-5"/>
        </w:rPr>
        <w:t xml:space="preserve"> </w:t>
      </w:r>
      <w:r>
        <w:t>(общее</w:t>
      </w:r>
      <w:r>
        <w:rPr>
          <w:spacing w:val="-3"/>
        </w:rPr>
        <w:t xml:space="preserve"> </w:t>
      </w:r>
      <w:r>
        <w:rPr>
          <w:spacing w:val="-2"/>
        </w:rPr>
        <w:t>представление).</w:t>
      </w:r>
    </w:p>
    <w:p w:rsidR="006C1371" w:rsidRDefault="00114C20">
      <w:pPr>
        <w:pStyle w:val="a3"/>
        <w:ind w:right="664"/>
        <w:jc w:val="left"/>
      </w:pPr>
      <w:r>
        <w:t xml:space="preserve">Морфемный и словообразовательный анализ слов. Правописание сложных и сложносокращённых </w:t>
      </w:r>
      <w:r>
        <w:rPr>
          <w:spacing w:val="-2"/>
        </w:rPr>
        <w:t>слов.</w:t>
      </w:r>
    </w:p>
    <w:p w:rsidR="006C1371" w:rsidRDefault="00114C20">
      <w:pPr>
        <w:pStyle w:val="a3"/>
        <w:jc w:val="left"/>
      </w:pPr>
      <w:r>
        <w:t>Правописания</w:t>
      </w:r>
      <w:r>
        <w:rPr>
          <w:spacing w:val="-2"/>
        </w:rPr>
        <w:t xml:space="preserve"> </w:t>
      </w:r>
      <w:r>
        <w:t>корня</w:t>
      </w:r>
      <w:r>
        <w:rPr>
          <w:spacing w:val="-1"/>
        </w:rPr>
        <w:t xml:space="preserve"> </w:t>
      </w:r>
      <w:r>
        <w:t>-кас-</w:t>
      </w:r>
      <w:r>
        <w:rPr>
          <w:spacing w:val="-3"/>
        </w:rPr>
        <w:t xml:space="preserve"> </w:t>
      </w:r>
      <w:r>
        <w:t>–</w:t>
      </w:r>
      <w:r>
        <w:rPr>
          <w:spacing w:val="-2"/>
        </w:rPr>
        <w:t xml:space="preserve"> </w:t>
      </w:r>
      <w:r>
        <w:t>-кос-</w:t>
      </w:r>
      <w:r>
        <w:rPr>
          <w:spacing w:val="-3"/>
        </w:rPr>
        <w:t xml:space="preserve"> </w:t>
      </w:r>
      <w:r>
        <w:t>с</w:t>
      </w:r>
      <w:r>
        <w:rPr>
          <w:spacing w:val="-3"/>
        </w:rPr>
        <w:t xml:space="preserve"> </w:t>
      </w:r>
      <w:r>
        <w:t>чередованием</w:t>
      </w:r>
      <w:r>
        <w:rPr>
          <w:spacing w:val="-3"/>
        </w:rPr>
        <w:t xml:space="preserve"> </w:t>
      </w:r>
      <w:r>
        <w:t>а</w:t>
      </w:r>
      <w:r>
        <w:rPr>
          <w:spacing w:val="-3"/>
        </w:rPr>
        <w:t xml:space="preserve"> </w:t>
      </w:r>
      <w:r>
        <w:t>//</w:t>
      </w:r>
      <w:r>
        <w:rPr>
          <w:spacing w:val="-2"/>
        </w:rPr>
        <w:t xml:space="preserve"> </w:t>
      </w:r>
      <w:r>
        <w:t>о,</w:t>
      </w:r>
      <w:r>
        <w:rPr>
          <w:spacing w:val="-2"/>
        </w:rPr>
        <w:t xml:space="preserve"> </w:t>
      </w:r>
      <w:r>
        <w:t>гласных</w:t>
      </w:r>
      <w:r>
        <w:rPr>
          <w:spacing w:val="-1"/>
        </w:rPr>
        <w:t xml:space="preserve"> </w:t>
      </w:r>
      <w:r>
        <w:t>в</w:t>
      </w:r>
      <w:r>
        <w:rPr>
          <w:spacing w:val="-3"/>
        </w:rPr>
        <w:t xml:space="preserve"> </w:t>
      </w:r>
      <w:r>
        <w:t>приставках пре-</w:t>
      </w:r>
      <w:r>
        <w:rPr>
          <w:spacing w:val="-3"/>
        </w:rPr>
        <w:t xml:space="preserve"> </w:t>
      </w:r>
      <w:r>
        <w:t>и</w:t>
      </w:r>
      <w:r>
        <w:rPr>
          <w:spacing w:val="-2"/>
        </w:rPr>
        <w:t xml:space="preserve"> </w:t>
      </w:r>
      <w:r>
        <w:t>при-. Орфографический анализ слов (в рамках изученного).</w:t>
      </w:r>
    </w:p>
    <w:p w:rsidR="006C1371" w:rsidRDefault="00114C20" w:rsidP="00030E22">
      <w:pPr>
        <w:pStyle w:val="a6"/>
        <w:numPr>
          <w:ilvl w:val="1"/>
          <w:numId w:val="408"/>
        </w:numPr>
        <w:tabs>
          <w:tab w:val="left" w:pos="672"/>
        </w:tabs>
        <w:rPr>
          <w:sz w:val="24"/>
        </w:rPr>
      </w:pPr>
      <w:r>
        <w:rPr>
          <w:sz w:val="24"/>
        </w:rPr>
        <w:t>Морфология.</w:t>
      </w:r>
      <w:r>
        <w:rPr>
          <w:spacing w:val="-5"/>
          <w:sz w:val="24"/>
        </w:rPr>
        <w:t xml:space="preserve"> </w:t>
      </w:r>
      <w:r>
        <w:rPr>
          <w:sz w:val="24"/>
        </w:rPr>
        <w:t>Культура</w:t>
      </w:r>
      <w:r>
        <w:rPr>
          <w:spacing w:val="-5"/>
          <w:sz w:val="24"/>
        </w:rPr>
        <w:t xml:space="preserve"> </w:t>
      </w:r>
      <w:r>
        <w:rPr>
          <w:sz w:val="24"/>
        </w:rPr>
        <w:t>речи.</w:t>
      </w:r>
      <w:r>
        <w:rPr>
          <w:spacing w:val="-4"/>
          <w:sz w:val="24"/>
        </w:rPr>
        <w:t xml:space="preserve"> </w:t>
      </w:r>
      <w:r>
        <w:rPr>
          <w:spacing w:val="-2"/>
          <w:sz w:val="24"/>
        </w:rPr>
        <w:t>Орфография.</w:t>
      </w:r>
    </w:p>
    <w:p w:rsidR="006C1371" w:rsidRDefault="00114C20" w:rsidP="00030E22">
      <w:pPr>
        <w:pStyle w:val="a6"/>
        <w:numPr>
          <w:ilvl w:val="2"/>
          <w:numId w:val="408"/>
        </w:numPr>
        <w:tabs>
          <w:tab w:val="left" w:pos="852"/>
        </w:tabs>
        <w:rPr>
          <w:sz w:val="24"/>
        </w:rPr>
      </w:pPr>
      <w:r>
        <w:rPr>
          <w:sz w:val="24"/>
        </w:rPr>
        <w:t>Имя</w:t>
      </w:r>
      <w:r>
        <w:rPr>
          <w:spacing w:val="-2"/>
          <w:sz w:val="24"/>
        </w:rPr>
        <w:t xml:space="preserve"> существительное.</w:t>
      </w:r>
    </w:p>
    <w:p w:rsidR="006C1371" w:rsidRDefault="00114C20">
      <w:pPr>
        <w:pStyle w:val="a3"/>
        <w:jc w:val="left"/>
      </w:pPr>
      <w:r>
        <w:t>Особенности</w:t>
      </w:r>
      <w:r>
        <w:rPr>
          <w:spacing w:val="-4"/>
        </w:rPr>
        <w:t xml:space="preserve"> </w:t>
      </w:r>
      <w:r>
        <w:rPr>
          <w:spacing w:val="-2"/>
        </w:rPr>
        <w:t>словообразования.</w:t>
      </w:r>
    </w:p>
    <w:p w:rsidR="006C1371" w:rsidRDefault="00114C20">
      <w:pPr>
        <w:pStyle w:val="a3"/>
        <w:spacing w:before="1"/>
        <w:jc w:val="left"/>
      </w:pPr>
      <w:r>
        <w:t>Нормы</w:t>
      </w:r>
      <w:r>
        <w:rPr>
          <w:spacing w:val="-4"/>
        </w:rPr>
        <w:t xml:space="preserve"> </w:t>
      </w:r>
      <w:r>
        <w:t>произношения</w:t>
      </w:r>
      <w:r>
        <w:rPr>
          <w:spacing w:val="-7"/>
        </w:rPr>
        <w:t xml:space="preserve"> </w:t>
      </w:r>
      <w:r>
        <w:t>имён</w:t>
      </w:r>
      <w:r>
        <w:rPr>
          <w:spacing w:val="-4"/>
        </w:rPr>
        <w:t xml:space="preserve"> </w:t>
      </w:r>
      <w:r>
        <w:t>существительных,</w:t>
      </w:r>
      <w:r>
        <w:rPr>
          <w:spacing w:val="-4"/>
        </w:rPr>
        <w:t xml:space="preserve"> </w:t>
      </w:r>
      <w:r>
        <w:t>нормы</w:t>
      </w:r>
      <w:r>
        <w:rPr>
          <w:spacing w:val="-4"/>
        </w:rPr>
        <w:t xml:space="preserve"> </w:t>
      </w:r>
      <w:r>
        <w:t>постановки</w:t>
      </w:r>
      <w:r>
        <w:rPr>
          <w:spacing w:val="-1"/>
        </w:rPr>
        <w:t xml:space="preserve"> </w:t>
      </w:r>
      <w:r>
        <w:t>ударения</w:t>
      </w:r>
      <w:r>
        <w:rPr>
          <w:spacing w:val="-4"/>
        </w:rPr>
        <w:t xml:space="preserve"> </w:t>
      </w:r>
      <w:r>
        <w:t>(в</w:t>
      </w:r>
      <w:r>
        <w:rPr>
          <w:spacing w:val="-5"/>
        </w:rPr>
        <w:t xml:space="preserve"> </w:t>
      </w:r>
      <w:r>
        <w:t>рамках</w:t>
      </w:r>
      <w:r>
        <w:rPr>
          <w:spacing w:val="-2"/>
        </w:rPr>
        <w:t xml:space="preserve"> </w:t>
      </w:r>
      <w:r>
        <w:t>изученного). Нормы словоизменения имён существительных.</w:t>
      </w:r>
    </w:p>
    <w:p w:rsidR="006C1371" w:rsidRDefault="00114C20">
      <w:pPr>
        <w:pStyle w:val="a3"/>
        <w:jc w:val="left"/>
      </w:pPr>
      <w:r>
        <w:t>Морфологический</w:t>
      </w:r>
      <w:r>
        <w:rPr>
          <w:spacing w:val="-5"/>
        </w:rPr>
        <w:t xml:space="preserve"> </w:t>
      </w:r>
      <w:r>
        <w:t>анализ</w:t>
      </w:r>
      <w:r>
        <w:rPr>
          <w:spacing w:val="-4"/>
        </w:rPr>
        <w:t xml:space="preserve"> </w:t>
      </w:r>
      <w:r>
        <w:t>имён</w:t>
      </w:r>
      <w:r>
        <w:rPr>
          <w:spacing w:val="-4"/>
        </w:rPr>
        <w:t xml:space="preserve"> </w:t>
      </w:r>
      <w:r>
        <w:rPr>
          <w:spacing w:val="-2"/>
        </w:rPr>
        <w:t>существительных.</w:t>
      </w:r>
    </w:p>
    <w:p w:rsidR="006C1371" w:rsidRDefault="00114C20">
      <w:pPr>
        <w:pStyle w:val="a3"/>
        <w:jc w:val="left"/>
      </w:pPr>
      <w:r>
        <w:t>Правила</w:t>
      </w:r>
      <w:r>
        <w:rPr>
          <w:spacing w:val="-5"/>
        </w:rPr>
        <w:t xml:space="preserve"> </w:t>
      </w:r>
      <w:r>
        <w:t>слитного</w:t>
      </w:r>
      <w:r>
        <w:rPr>
          <w:spacing w:val="-2"/>
        </w:rPr>
        <w:t xml:space="preserve"> </w:t>
      </w:r>
      <w:r>
        <w:t>и</w:t>
      </w:r>
      <w:r>
        <w:rPr>
          <w:spacing w:val="-2"/>
        </w:rPr>
        <w:t xml:space="preserve"> </w:t>
      </w:r>
      <w:r>
        <w:t>дефисного</w:t>
      </w:r>
      <w:r>
        <w:rPr>
          <w:spacing w:val="-2"/>
        </w:rPr>
        <w:t xml:space="preserve"> </w:t>
      </w:r>
      <w:r>
        <w:t>написания</w:t>
      </w:r>
      <w:r>
        <w:rPr>
          <w:spacing w:val="-2"/>
        </w:rPr>
        <w:t xml:space="preserve"> </w:t>
      </w:r>
      <w:r>
        <w:t>пол-</w:t>
      </w:r>
      <w:r>
        <w:rPr>
          <w:spacing w:val="-3"/>
        </w:rPr>
        <w:t xml:space="preserve"> </w:t>
      </w:r>
      <w:r>
        <w:t>и</w:t>
      </w:r>
      <w:r>
        <w:rPr>
          <w:spacing w:val="-2"/>
        </w:rPr>
        <w:t xml:space="preserve"> </w:t>
      </w:r>
      <w:r>
        <w:t>полу-</w:t>
      </w:r>
      <w:r>
        <w:rPr>
          <w:spacing w:val="-3"/>
        </w:rPr>
        <w:t xml:space="preserve"> </w:t>
      </w:r>
      <w:r>
        <w:t>со</w:t>
      </w:r>
      <w:r>
        <w:rPr>
          <w:spacing w:val="-1"/>
        </w:rPr>
        <w:t xml:space="preserve"> </w:t>
      </w:r>
      <w:r>
        <w:rPr>
          <w:spacing w:val="-2"/>
        </w:rPr>
        <w:t>словами.</w:t>
      </w:r>
    </w:p>
    <w:p w:rsidR="006C1371" w:rsidRDefault="00114C20">
      <w:pPr>
        <w:pStyle w:val="a3"/>
        <w:jc w:val="left"/>
      </w:pPr>
      <w:r>
        <w:t>Орфографический</w:t>
      </w:r>
      <w:r>
        <w:rPr>
          <w:spacing w:val="-7"/>
        </w:rPr>
        <w:t xml:space="preserve"> </w:t>
      </w:r>
      <w:r>
        <w:t>анализ</w:t>
      </w:r>
      <w:r>
        <w:rPr>
          <w:spacing w:val="-4"/>
        </w:rPr>
        <w:t xml:space="preserve"> </w:t>
      </w:r>
      <w:r>
        <w:t>имён</w:t>
      </w:r>
      <w:r>
        <w:rPr>
          <w:spacing w:val="-4"/>
        </w:rPr>
        <w:t xml:space="preserve"> </w:t>
      </w:r>
      <w:r>
        <w:t>существительных</w:t>
      </w:r>
      <w:r>
        <w:rPr>
          <w:spacing w:val="-3"/>
        </w:rPr>
        <w:t xml:space="preserve"> </w:t>
      </w:r>
      <w:r>
        <w:t>(в</w:t>
      </w:r>
      <w:r>
        <w:rPr>
          <w:spacing w:val="-6"/>
        </w:rPr>
        <w:t xml:space="preserve"> </w:t>
      </w:r>
      <w:r>
        <w:t>рамках</w:t>
      </w:r>
      <w:r>
        <w:rPr>
          <w:spacing w:val="-2"/>
        </w:rPr>
        <w:t xml:space="preserve"> изученного).</w:t>
      </w:r>
    </w:p>
    <w:p w:rsidR="006C1371" w:rsidRDefault="00114C20" w:rsidP="00030E22">
      <w:pPr>
        <w:pStyle w:val="a6"/>
        <w:numPr>
          <w:ilvl w:val="2"/>
          <w:numId w:val="408"/>
        </w:numPr>
        <w:tabs>
          <w:tab w:val="left" w:pos="852"/>
        </w:tabs>
        <w:rPr>
          <w:sz w:val="24"/>
        </w:rPr>
      </w:pPr>
      <w:r>
        <w:rPr>
          <w:sz w:val="24"/>
        </w:rPr>
        <w:t>Имя</w:t>
      </w:r>
      <w:r>
        <w:rPr>
          <w:spacing w:val="-2"/>
          <w:sz w:val="24"/>
        </w:rPr>
        <w:t xml:space="preserve"> прилагательное.</w:t>
      </w:r>
    </w:p>
    <w:p w:rsidR="006C1371" w:rsidRDefault="00114C20">
      <w:pPr>
        <w:pStyle w:val="a3"/>
        <w:ind w:right="2795"/>
        <w:jc w:val="left"/>
      </w:pPr>
      <w:r>
        <w:t>Качественные,</w:t>
      </w:r>
      <w:r>
        <w:rPr>
          <w:spacing w:val="-7"/>
        </w:rPr>
        <w:t xml:space="preserve"> </w:t>
      </w:r>
      <w:r>
        <w:t>относительные</w:t>
      </w:r>
      <w:r>
        <w:rPr>
          <w:spacing w:val="-9"/>
        </w:rPr>
        <w:t xml:space="preserve"> </w:t>
      </w:r>
      <w:r>
        <w:t>и</w:t>
      </w:r>
      <w:r>
        <w:rPr>
          <w:spacing w:val="-7"/>
        </w:rPr>
        <w:t xml:space="preserve"> </w:t>
      </w:r>
      <w:r>
        <w:t>притяжательные</w:t>
      </w:r>
      <w:r>
        <w:rPr>
          <w:spacing w:val="-9"/>
        </w:rPr>
        <w:t xml:space="preserve"> </w:t>
      </w:r>
      <w:r>
        <w:t>имена</w:t>
      </w:r>
      <w:r>
        <w:rPr>
          <w:spacing w:val="-8"/>
        </w:rPr>
        <w:t xml:space="preserve"> </w:t>
      </w:r>
      <w:r>
        <w:t>прилагательные. Степени сравнения качественных имён прилагательных.</w:t>
      </w:r>
    </w:p>
    <w:p w:rsidR="006C1371" w:rsidRDefault="00114C20">
      <w:pPr>
        <w:pStyle w:val="a3"/>
        <w:jc w:val="left"/>
      </w:pPr>
      <w:r>
        <w:t>Словообразование</w:t>
      </w:r>
      <w:r>
        <w:rPr>
          <w:spacing w:val="-4"/>
        </w:rPr>
        <w:t xml:space="preserve"> </w:t>
      </w:r>
      <w:r>
        <w:t>имён</w:t>
      </w:r>
      <w:r>
        <w:rPr>
          <w:spacing w:val="-2"/>
        </w:rPr>
        <w:t xml:space="preserve"> прилагательных.</w:t>
      </w:r>
    </w:p>
    <w:p w:rsidR="006C1371" w:rsidRDefault="00114C20">
      <w:pPr>
        <w:pStyle w:val="a3"/>
        <w:ind w:right="5699"/>
        <w:jc w:val="left"/>
      </w:pPr>
      <w:r>
        <w:t>Морфологический</w:t>
      </w:r>
      <w:r>
        <w:rPr>
          <w:spacing w:val="-11"/>
        </w:rPr>
        <w:t xml:space="preserve"> </w:t>
      </w:r>
      <w:r>
        <w:t>анализ</w:t>
      </w:r>
      <w:r>
        <w:rPr>
          <w:spacing w:val="-11"/>
        </w:rPr>
        <w:t xml:space="preserve"> </w:t>
      </w:r>
      <w:r>
        <w:t>имён</w:t>
      </w:r>
      <w:r>
        <w:rPr>
          <w:spacing w:val="-13"/>
        </w:rPr>
        <w:t xml:space="preserve"> </w:t>
      </w:r>
      <w:r>
        <w:t>прилагательных. Правописание н и нн в именах прилагательных.</w:t>
      </w:r>
    </w:p>
    <w:p w:rsidR="006C1371" w:rsidRDefault="00114C20">
      <w:pPr>
        <w:pStyle w:val="a3"/>
        <w:ind w:right="3870"/>
        <w:jc w:val="left"/>
      </w:pPr>
      <w:r>
        <w:t>Правописание</w:t>
      </w:r>
      <w:r>
        <w:rPr>
          <w:spacing w:val="-6"/>
        </w:rPr>
        <w:t xml:space="preserve"> </w:t>
      </w:r>
      <w:r>
        <w:t>суффиксов</w:t>
      </w:r>
      <w:r>
        <w:rPr>
          <w:spacing w:val="-3"/>
        </w:rPr>
        <w:t xml:space="preserve"> </w:t>
      </w:r>
      <w:r>
        <w:t>-к-</w:t>
      </w:r>
      <w:r>
        <w:rPr>
          <w:spacing w:val="-6"/>
        </w:rPr>
        <w:t xml:space="preserve"> </w:t>
      </w:r>
      <w:r>
        <w:t>и</w:t>
      </w:r>
      <w:r>
        <w:rPr>
          <w:spacing w:val="-4"/>
        </w:rPr>
        <w:t xml:space="preserve"> </w:t>
      </w:r>
      <w:r>
        <w:t>-ск-</w:t>
      </w:r>
      <w:r>
        <w:rPr>
          <w:spacing w:val="-6"/>
        </w:rPr>
        <w:t xml:space="preserve"> </w:t>
      </w:r>
      <w:r>
        <w:t>имён</w:t>
      </w:r>
      <w:r>
        <w:rPr>
          <w:spacing w:val="-5"/>
        </w:rPr>
        <w:t xml:space="preserve"> </w:t>
      </w:r>
      <w:r>
        <w:t>прилагательных. Правописание сложных имён прилагательных.</w:t>
      </w:r>
    </w:p>
    <w:p w:rsidR="006C1371" w:rsidRDefault="00114C20">
      <w:pPr>
        <w:pStyle w:val="a3"/>
        <w:spacing w:before="1"/>
        <w:ind w:right="1857"/>
        <w:jc w:val="left"/>
      </w:pPr>
      <w:r>
        <w:t>Нормы</w:t>
      </w:r>
      <w:r>
        <w:rPr>
          <w:spacing w:val="-5"/>
        </w:rPr>
        <w:t xml:space="preserve"> </w:t>
      </w:r>
      <w:r>
        <w:t>произношения</w:t>
      </w:r>
      <w:r>
        <w:rPr>
          <w:spacing w:val="-8"/>
        </w:rPr>
        <w:t xml:space="preserve"> </w:t>
      </w:r>
      <w:r>
        <w:t>имён</w:t>
      </w:r>
      <w:r>
        <w:rPr>
          <w:spacing w:val="-5"/>
        </w:rPr>
        <w:t xml:space="preserve"> </w:t>
      </w:r>
      <w:r>
        <w:t>прилагательных,</w:t>
      </w:r>
      <w:r>
        <w:rPr>
          <w:spacing w:val="-8"/>
        </w:rPr>
        <w:t xml:space="preserve"> </w:t>
      </w:r>
      <w:r>
        <w:t>нормы</w:t>
      </w:r>
      <w:r>
        <w:rPr>
          <w:spacing w:val="-4"/>
        </w:rPr>
        <w:t xml:space="preserve"> </w:t>
      </w:r>
      <w:r>
        <w:t>ударения</w:t>
      </w:r>
      <w:r>
        <w:rPr>
          <w:spacing w:val="-5"/>
        </w:rPr>
        <w:t xml:space="preserve"> </w:t>
      </w:r>
      <w:r>
        <w:t>(в</w:t>
      </w:r>
      <w:r>
        <w:rPr>
          <w:spacing w:val="-7"/>
        </w:rPr>
        <w:t xml:space="preserve"> </w:t>
      </w:r>
      <w:r>
        <w:t>рамках</w:t>
      </w:r>
      <w:r>
        <w:rPr>
          <w:spacing w:val="-3"/>
        </w:rPr>
        <w:t xml:space="preserve"> </w:t>
      </w:r>
      <w:r>
        <w:t>изученного). Орфографический анализ имени прилагательного (в рамках изученного).</w:t>
      </w:r>
    </w:p>
    <w:p w:rsidR="006C1371" w:rsidRDefault="00114C20" w:rsidP="00030E22">
      <w:pPr>
        <w:pStyle w:val="a6"/>
        <w:numPr>
          <w:ilvl w:val="2"/>
          <w:numId w:val="408"/>
        </w:numPr>
        <w:tabs>
          <w:tab w:val="left" w:pos="852"/>
        </w:tabs>
        <w:rPr>
          <w:sz w:val="24"/>
        </w:rPr>
      </w:pPr>
      <w:r>
        <w:rPr>
          <w:sz w:val="24"/>
        </w:rPr>
        <w:t>Имя</w:t>
      </w:r>
      <w:r>
        <w:rPr>
          <w:spacing w:val="-2"/>
          <w:sz w:val="24"/>
        </w:rPr>
        <w:t xml:space="preserve"> числительное.</w:t>
      </w:r>
    </w:p>
    <w:p w:rsidR="006C1371" w:rsidRDefault="00114C20">
      <w:pPr>
        <w:pStyle w:val="a3"/>
        <w:tabs>
          <w:tab w:val="left" w:pos="1197"/>
          <w:tab w:val="left" w:pos="3099"/>
          <w:tab w:val="left" w:pos="4274"/>
          <w:tab w:val="left" w:pos="5173"/>
          <w:tab w:val="left" w:pos="7000"/>
          <w:tab w:val="left" w:pos="8919"/>
          <w:tab w:val="left" w:pos="10079"/>
        </w:tabs>
        <w:ind w:right="473"/>
        <w:jc w:val="left"/>
      </w:pPr>
      <w:r>
        <w:rPr>
          <w:spacing w:val="-2"/>
        </w:rPr>
        <w:t>Общее</w:t>
      </w:r>
      <w:r>
        <w:tab/>
      </w:r>
      <w:r>
        <w:rPr>
          <w:spacing w:val="-2"/>
        </w:rPr>
        <w:t>грамматическое</w:t>
      </w:r>
      <w:r>
        <w:tab/>
      </w:r>
      <w:r>
        <w:rPr>
          <w:spacing w:val="-2"/>
        </w:rPr>
        <w:t>значение</w:t>
      </w:r>
      <w:r>
        <w:tab/>
      </w:r>
      <w:r>
        <w:rPr>
          <w:spacing w:val="-4"/>
        </w:rPr>
        <w:t>имени</w:t>
      </w:r>
      <w:r>
        <w:tab/>
      </w:r>
      <w:r>
        <w:rPr>
          <w:spacing w:val="-2"/>
        </w:rPr>
        <w:t>числительного.</w:t>
      </w:r>
      <w:r>
        <w:tab/>
      </w:r>
      <w:r>
        <w:rPr>
          <w:spacing w:val="-2"/>
        </w:rPr>
        <w:t>Синтаксические</w:t>
      </w:r>
      <w:r>
        <w:tab/>
      </w:r>
      <w:r>
        <w:rPr>
          <w:spacing w:val="-2"/>
        </w:rPr>
        <w:t>функции</w:t>
      </w:r>
      <w:r>
        <w:tab/>
      </w:r>
      <w:r>
        <w:rPr>
          <w:spacing w:val="-4"/>
        </w:rPr>
        <w:t xml:space="preserve">имён </w:t>
      </w:r>
      <w:r>
        <w:rPr>
          <w:spacing w:val="-2"/>
        </w:rPr>
        <w:t>числительных.</w:t>
      </w:r>
    </w:p>
    <w:p w:rsidR="006C1371" w:rsidRDefault="00114C20">
      <w:pPr>
        <w:pStyle w:val="a3"/>
        <w:jc w:val="left"/>
      </w:pPr>
      <w:r>
        <w:t>Разряды</w:t>
      </w:r>
      <w:r>
        <w:rPr>
          <w:spacing w:val="80"/>
        </w:rPr>
        <w:t xml:space="preserve"> </w:t>
      </w:r>
      <w:r>
        <w:t>имён</w:t>
      </w:r>
      <w:r>
        <w:rPr>
          <w:spacing w:val="80"/>
        </w:rPr>
        <w:t xml:space="preserve"> </w:t>
      </w:r>
      <w:r>
        <w:t>числительных</w:t>
      </w:r>
      <w:r>
        <w:rPr>
          <w:spacing w:val="80"/>
        </w:rPr>
        <w:t xml:space="preserve"> </w:t>
      </w:r>
      <w:r>
        <w:t>по</w:t>
      </w:r>
      <w:r>
        <w:rPr>
          <w:spacing w:val="80"/>
        </w:rPr>
        <w:t xml:space="preserve"> </w:t>
      </w:r>
      <w:r>
        <w:t>значению:</w:t>
      </w:r>
      <w:r>
        <w:rPr>
          <w:spacing w:val="80"/>
        </w:rPr>
        <w:t xml:space="preserve"> </w:t>
      </w:r>
      <w:r>
        <w:t>количественные</w:t>
      </w:r>
      <w:r>
        <w:rPr>
          <w:spacing w:val="80"/>
        </w:rPr>
        <w:t xml:space="preserve"> </w:t>
      </w:r>
      <w:r>
        <w:t>(целые,</w:t>
      </w:r>
      <w:r>
        <w:rPr>
          <w:spacing w:val="80"/>
        </w:rPr>
        <w:t xml:space="preserve"> </w:t>
      </w:r>
      <w:r>
        <w:t>дробные,</w:t>
      </w:r>
      <w:r>
        <w:rPr>
          <w:spacing w:val="80"/>
        </w:rPr>
        <w:t xml:space="preserve"> </w:t>
      </w:r>
      <w:r>
        <w:t>собирательные), порядковые числительные.</w:t>
      </w:r>
    </w:p>
    <w:p w:rsidR="006C1371" w:rsidRDefault="00114C20">
      <w:pPr>
        <w:pStyle w:val="a3"/>
        <w:jc w:val="left"/>
      </w:pPr>
      <w:r>
        <w:t>Разряды</w:t>
      </w:r>
      <w:r>
        <w:rPr>
          <w:spacing w:val="-5"/>
        </w:rPr>
        <w:t xml:space="preserve"> </w:t>
      </w:r>
      <w:r>
        <w:t>имён</w:t>
      </w:r>
      <w:r>
        <w:rPr>
          <w:spacing w:val="-5"/>
        </w:rPr>
        <w:t xml:space="preserve"> </w:t>
      </w:r>
      <w:r>
        <w:t>числительных</w:t>
      </w:r>
      <w:r>
        <w:rPr>
          <w:spacing w:val="-3"/>
        </w:rPr>
        <w:t xml:space="preserve"> </w:t>
      </w:r>
      <w:r>
        <w:t>по</w:t>
      </w:r>
      <w:r>
        <w:rPr>
          <w:spacing w:val="-5"/>
        </w:rPr>
        <w:t xml:space="preserve"> </w:t>
      </w:r>
      <w:r>
        <w:t>строению:</w:t>
      </w:r>
      <w:r>
        <w:rPr>
          <w:spacing w:val="-7"/>
        </w:rPr>
        <w:t xml:space="preserve"> </w:t>
      </w:r>
      <w:r>
        <w:t>простые,</w:t>
      </w:r>
      <w:r>
        <w:rPr>
          <w:spacing w:val="-5"/>
        </w:rPr>
        <w:t xml:space="preserve"> </w:t>
      </w:r>
      <w:r>
        <w:t>сложные,</w:t>
      </w:r>
      <w:r>
        <w:rPr>
          <w:spacing w:val="-3"/>
        </w:rPr>
        <w:t xml:space="preserve"> </w:t>
      </w:r>
      <w:r>
        <w:t>составные</w:t>
      </w:r>
      <w:r>
        <w:rPr>
          <w:spacing w:val="-7"/>
        </w:rPr>
        <w:t xml:space="preserve"> </w:t>
      </w:r>
      <w:r>
        <w:t>числительные. Словообразование имён числительных.</w:t>
      </w:r>
    </w:p>
    <w:p w:rsidR="006C1371" w:rsidRDefault="00114C20">
      <w:pPr>
        <w:pStyle w:val="a3"/>
        <w:ind w:right="3870"/>
        <w:jc w:val="left"/>
      </w:pPr>
      <w:r>
        <w:t>Склонение</w:t>
      </w:r>
      <w:r>
        <w:rPr>
          <w:spacing w:val="-8"/>
        </w:rPr>
        <w:t xml:space="preserve"> </w:t>
      </w:r>
      <w:r>
        <w:t>количественных</w:t>
      </w:r>
      <w:r>
        <w:rPr>
          <w:spacing w:val="-8"/>
        </w:rPr>
        <w:t xml:space="preserve"> </w:t>
      </w:r>
      <w:r>
        <w:t>и</w:t>
      </w:r>
      <w:r>
        <w:rPr>
          <w:spacing w:val="-7"/>
        </w:rPr>
        <w:t xml:space="preserve"> </w:t>
      </w:r>
      <w:r>
        <w:t>порядковых</w:t>
      </w:r>
      <w:r>
        <w:rPr>
          <w:spacing w:val="-8"/>
        </w:rPr>
        <w:t xml:space="preserve"> </w:t>
      </w:r>
      <w:r>
        <w:t>имён</w:t>
      </w:r>
      <w:r>
        <w:rPr>
          <w:spacing w:val="-7"/>
        </w:rPr>
        <w:t xml:space="preserve"> </w:t>
      </w:r>
      <w:r>
        <w:t>числительных. Правильное образование форм имён числительных.</w:t>
      </w:r>
    </w:p>
    <w:p w:rsidR="006C1371" w:rsidRDefault="00114C20">
      <w:pPr>
        <w:pStyle w:val="a3"/>
        <w:ind w:right="3870"/>
        <w:jc w:val="left"/>
      </w:pPr>
      <w:r>
        <w:t>Правильное</w:t>
      </w:r>
      <w:r>
        <w:rPr>
          <w:spacing w:val="-8"/>
        </w:rPr>
        <w:t xml:space="preserve"> </w:t>
      </w:r>
      <w:r>
        <w:t>употребление</w:t>
      </w:r>
      <w:r>
        <w:rPr>
          <w:spacing w:val="-10"/>
        </w:rPr>
        <w:t xml:space="preserve"> </w:t>
      </w:r>
      <w:r>
        <w:t>собирательных</w:t>
      </w:r>
      <w:r>
        <w:rPr>
          <w:spacing w:val="-10"/>
        </w:rPr>
        <w:t xml:space="preserve"> </w:t>
      </w:r>
      <w:r>
        <w:t>имён</w:t>
      </w:r>
      <w:r>
        <w:rPr>
          <w:spacing w:val="-9"/>
        </w:rPr>
        <w:t xml:space="preserve"> </w:t>
      </w:r>
      <w:r>
        <w:t>числительных. Морфологический анализ имён числительных.</w:t>
      </w:r>
    </w:p>
    <w:p w:rsidR="006C1371" w:rsidRDefault="00114C20">
      <w:pPr>
        <w:pStyle w:val="a3"/>
        <w:spacing w:before="1"/>
        <w:ind w:right="465"/>
      </w:pPr>
      <w: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w:t>
      </w:r>
      <w:r>
        <w:rPr>
          <w:spacing w:val="40"/>
        </w:rPr>
        <w:t xml:space="preserve"> </w:t>
      </w:r>
      <w:r>
        <w:t>правописания окончаний числительных.</w:t>
      </w:r>
    </w:p>
    <w:p w:rsidR="006C1371" w:rsidRDefault="00114C20">
      <w:pPr>
        <w:pStyle w:val="a3"/>
      </w:pPr>
      <w:r>
        <w:t>Орфографический</w:t>
      </w:r>
      <w:r>
        <w:rPr>
          <w:spacing w:val="-7"/>
        </w:rPr>
        <w:t xml:space="preserve"> </w:t>
      </w:r>
      <w:r>
        <w:t>анализ</w:t>
      </w:r>
      <w:r>
        <w:rPr>
          <w:spacing w:val="-4"/>
        </w:rPr>
        <w:t xml:space="preserve"> </w:t>
      </w:r>
      <w:r>
        <w:t>имён</w:t>
      </w:r>
      <w:r>
        <w:rPr>
          <w:spacing w:val="-5"/>
        </w:rPr>
        <w:t xml:space="preserve"> </w:t>
      </w:r>
      <w:r>
        <w:t>числительных</w:t>
      </w:r>
      <w:r>
        <w:rPr>
          <w:spacing w:val="-2"/>
        </w:rPr>
        <w:t xml:space="preserve"> </w:t>
      </w:r>
      <w:r>
        <w:t>(в</w:t>
      </w:r>
      <w:r>
        <w:rPr>
          <w:spacing w:val="-6"/>
        </w:rPr>
        <w:t xml:space="preserve"> </w:t>
      </w:r>
      <w:r>
        <w:t>рамках</w:t>
      </w:r>
      <w:r>
        <w:rPr>
          <w:spacing w:val="-2"/>
        </w:rPr>
        <w:t xml:space="preserve"> изученного).</w:t>
      </w:r>
    </w:p>
    <w:p w:rsidR="006C1371" w:rsidRDefault="00114C20" w:rsidP="00030E22">
      <w:pPr>
        <w:pStyle w:val="a6"/>
        <w:numPr>
          <w:ilvl w:val="2"/>
          <w:numId w:val="408"/>
        </w:numPr>
        <w:tabs>
          <w:tab w:val="left" w:pos="852"/>
        </w:tabs>
        <w:rPr>
          <w:sz w:val="24"/>
        </w:rPr>
      </w:pPr>
      <w:r>
        <w:rPr>
          <w:spacing w:val="-2"/>
          <w:sz w:val="24"/>
        </w:rPr>
        <w:t>Местоимение.</w:t>
      </w:r>
    </w:p>
    <w:p w:rsidR="006C1371" w:rsidRDefault="00114C20">
      <w:pPr>
        <w:pStyle w:val="a3"/>
        <w:jc w:val="left"/>
      </w:pPr>
      <w:r>
        <w:t>Общее</w:t>
      </w:r>
      <w:r>
        <w:rPr>
          <w:spacing w:val="80"/>
        </w:rPr>
        <w:t xml:space="preserve"> </w:t>
      </w:r>
      <w:r>
        <w:t>грамматическое</w:t>
      </w:r>
      <w:r>
        <w:rPr>
          <w:spacing w:val="80"/>
        </w:rPr>
        <w:t xml:space="preserve"> </w:t>
      </w:r>
      <w:r>
        <w:t>значение</w:t>
      </w:r>
      <w:r>
        <w:rPr>
          <w:spacing w:val="80"/>
        </w:rPr>
        <w:t xml:space="preserve"> </w:t>
      </w:r>
      <w:r>
        <w:t>местоимения.</w:t>
      </w:r>
      <w:r>
        <w:rPr>
          <w:spacing w:val="80"/>
        </w:rPr>
        <w:t xml:space="preserve"> </w:t>
      </w:r>
      <w:r>
        <w:t>Синтаксические</w:t>
      </w:r>
      <w:r>
        <w:rPr>
          <w:spacing w:val="80"/>
        </w:rPr>
        <w:t xml:space="preserve"> </w:t>
      </w:r>
      <w:r>
        <w:t>функции</w:t>
      </w:r>
      <w:r>
        <w:rPr>
          <w:spacing w:val="80"/>
        </w:rPr>
        <w:t xml:space="preserve"> </w:t>
      </w:r>
      <w:r>
        <w:t>местоимений.</w:t>
      </w:r>
      <w:r>
        <w:rPr>
          <w:spacing w:val="80"/>
        </w:rPr>
        <w:t xml:space="preserve"> </w:t>
      </w:r>
      <w:r>
        <w:t>Роль местоимений в речи.</w:t>
      </w:r>
    </w:p>
    <w:p w:rsidR="006C1371" w:rsidRDefault="00114C20">
      <w:pPr>
        <w:pStyle w:val="a3"/>
        <w:tabs>
          <w:tab w:val="left" w:pos="1314"/>
          <w:tab w:val="left" w:pos="2955"/>
          <w:tab w:val="left" w:pos="3993"/>
          <w:tab w:val="left" w:pos="5392"/>
          <w:tab w:val="left" w:pos="7339"/>
          <w:tab w:val="left" w:pos="9160"/>
        </w:tabs>
        <w:ind w:right="470"/>
        <w:jc w:val="left"/>
      </w:pPr>
      <w:r>
        <w:rPr>
          <w:spacing w:val="-2"/>
        </w:rPr>
        <w:t>Разряды</w:t>
      </w:r>
      <w:r>
        <w:tab/>
      </w:r>
      <w:r>
        <w:rPr>
          <w:spacing w:val="-2"/>
        </w:rPr>
        <w:t>местоимений:</w:t>
      </w:r>
      <w:r>
        <w:tab/>
      </w:r>
      <w:r>
        <w:rPr>
          <w:spacing w:val="-2"/>
        </w:rPr>
        <w:t>личные,</w:t>
      </w:r>
      <w:r>
        <w:tab/>
      </w:r>
      <w:r>
        <w:rPr>
          <w:spacing w:val="-2"/>
        </w:rPr>
        <w:t>возвратное,</w:t>
      </w:r>
      <w:r>
        <w:tab/>
      </w:r>
      <w:r>
        <w:rPr>
          <w:spacing w:val="-2"/>
        </w:rPr>
        <w:t>вопросительные,</w:t>
      </w:r>
      <w:r>
        <w:tab/>
      </w:r>
      <w:r>
        <w:rPr>
          <w:spacing w:val="-2"/>
        </w:rPr>
        <w:t>относительные,</w:t>
      </w:r>
      <w:r>
        <w:tab/>
      </w:r>
      <w:r>
        <w:rPr>
          <w:spacing w:val="-2"/>
        </w:rPr>
        <w:t xml:space="preserve">указательные, </w:t>
      </w:r>
      <w:r>
        <w:t>притяжательные, неопределённые, отрицательные, определительные.</w:t>
      </w:r>
    </w:p>
    <w:p w:rsidR="006C1371" w:rsidRDefault="00114C20">
      <w:pPr>
        <w:pStyle w:val="a3"/>
        <w:jc w:val="left"/>
      </w:pPr>
      <w:r>
        <w:t>Склонение</w:t>
      </w:r>
      <w:r>
        <w:rPr>
          <w:spacing w:val="-5"/>
        </w:rPr>
        <w:t xml:space="preserve"> </w:t>
      </w:r>
      <w:r>
        <w:rPr>
          <w:spacing w:val="-2"/>
        </w:rPr>
        <w:t>местоимений.</w:t>
      </w:r>
    </w:p>
    <w:p w:rsidR="006C1371" w:rsidRDefault="00114C20">
      <w:pPr>
        <w:pStyle w:val="a3"/>
        <w:jc w:val="left"/>
      </w:pPr>
      <w:r>
        <w:t>Словообразование</w:t>
      </w:r>
      <w:r>
        <w:rPr>
          <w:spacing w:val="-4"/>
        </w:rPr>
        <w:t xml:space="preserve"> </w:t>
      </w:r>
      <w:r>
        <w:rPr>
          <w:spacing w:val="-2"/>
        </w:rPr>
        <w:t>местоимений.</w:t>
      </w:r>
    </w:p>
    <w:p w:rsidR="006C1371" w:rsidRDefault="00114C20">
      <w:pPr>
        <w:pStyle w:val="a3"/>
        <w:jc w:val="left"/>
      </w:pPr>
      <w:r>
        <w:t>Морфологический</w:t>
      </w:r>
      <w:r>
        <w:rPr>
          <w:spacing w:val="-6"/>
        </w:rPr>
        <w:t xml:space="preserve"> </w:t>
      </w:r>
      <w:r>
        <w:t>анализ</w:t>
      </w:r>
      <w:r>
        <w:rPr>
          <w:spacing w:val="-5"/>
        </w:rPr>
        <w:t xml:space="preserve"> </w:t>
      </w:r>
      <w:r>
        <w:rPr>
          <w:spacing w:val="-2"/>
        </w:rPr>
        <w:t>местоимений.</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ind w:right="469"/>
      </w:pPr>
      <w:r>
        <w:lastRenderedPageBreak/>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6C1371" w:rsidRDefault="00114C20">
      <w:pPr>
        <w:pStyle w:val="a3"/>
        <w:ind w:right="473"/>
      </w:pPr>
      <w:r>
        <w:t>Правила правописания местоимений: правописание местоимений с не и ни; слитное, раздельное и дефисное написание местоимений.</w:t>
      </w:r>
    </w:p>
    <w:p w:rsidR="006C1371" w:rsidRDefault="00114C20">
      <w:pPr>
        <w:pStyle w:val="a3"/>
      </w:pPr>
      <w:r>
        <w:t>Орфографический</w:t>
      </w:r>
      <w:r>
        <w:rPr>
          <w:spacing w:val="-6"/>
        </w:rPr>
        <w:t xml:space="preserve"> </w:t>
      </w:r>
      <w:r>
        <w:t>анализ</w:t>
      </w:r>
      <w:r>
        <w:rPr>
          <w:spacing w:val="-4"/>
        </w:rPr>
        <w:t xml:space="preserve"> </w:t>
      </w:r>
      <w:r>
        <w:t>местоимений</w:t>
      </w:r>
      <w:r>
        <w:rPr>
          <w:spacing w:val="-3"/>
        </w:rPr>
        <w:t xml:space="preserve"> </w:t>
      </w:r>
      <w:r>
        <w:t>(в</w:t>
      </w:r>
      <w:r>
        <w:rPr>
          <w:spacing w:val="-6"/>
        </w:rPr>
        <w:t xml:space="preserve"> </w:t>
      </w:r>
      <w:r>
        <w:t>рамках</w:t>
      </w:r>
      <w:r>
        <w:rPr>
          <w:spacing w:val="-1"/>
        </w:rPr>
        <w:t xml:space="preserve"> </w:t>
      </w:r>
      <w:r>
        <w:rPr>
          <w:spacing w:val="-2"/>
        </w:rPr>
        <w:t>изученного).</w:t>
      </w:r>
    </w:p>
    <w:p w:rsidR="006C1371" w:rsidRDefault="00114C20" w:rsidP="00030E22">
      <w:pPr>
        <w:pStyle w:val="a6"/>
        <w:numPr>
          <w:ilvl w:val="2"/>
          <w:numId w:val="408"/>
        </w:numPr>
        <w:tabs>
          <w:tab w:val="left" w:pos="852"/>
        </w:tabs>
        <w:rPr>
          <w:sz w:val="24"/>
        </w:rPr>
      </w:pPr>
      <w:r>
        <w:rPr>
          <w:spacing w:val="-2"/>
          <w:sz w:val="24"/>
        </w:rPr>
        <w:t>Глагол.</w:t>
      </w:r>
    </w:p>
    <w:p w:rsidR="006C1371" w:rsidRDefault="00114C20">
      <w:pPr>
        <w:pStyle w:val="a3"/>
        <w:ind w:right="6685"/>
        <w:jc w:val="left"/>
      </w:pPr>
      <w:r>
        <w:t>Переходные</w:t>
      </w:r>
      <w:r>
        <w:rPr>
          <w:spacing w:val="-13"/>
        </w:rPr>
        <w:t xml:space="preserve"> </w:t>
      </w:r>
      <w:r>
        <w:t>и</w:t>
      </w:r>
      <w:r>
        <w:rPr>
          <w:spacing w:val="-11"/>
        </w:rPr>
        <w:t xml:space="preserve"> </w:t>
      </w:r>
      <w:r>
        <w:t>непереходные</w:t>
      </w:r>
      <w:r>
        <w:rPr>
          <w:spacing w:val="-13"/>
        </w:rPr>
        <w:t xml:space="preserve"> </w:t>
      </w:r>
      <w:r>
        <w:t>глаголы. Разноспрягаемые глаголы.</w:t>
      </w:r>
    </w:p>
    <w:p w:rsidR="006C1371" w:rsidRDefault="00114C20">
      <w:pPr>
        <w:pStyle w:val="a3"/>
        <w:jc w:val="left"/>
      </w:pPr>
      <w:r>
        <w:t>Безличные</w:t>
      </w:r>
      <w:r>
        <w:rPr>
          <w:spacing w:val="-8"/>
        </w:rPr>
        <w:t xml:space="preserve"> </w:t>
      </w:r>
      <w:r>
        <w:t>глаголы.</w:t>
      </w:r>
      <w:r>
        <w:rPr>
          <w:spacing w:val="-4"/>
        </w:rPr>
        <w:t xml:space="preserve"> </w:t>
      </w:r>
      <w:r>
        <w:t>Использование</w:t>
      </w:r>
      <w:r>
        <w:rPr>
          <w:spacing w:val="-4"/>
        </w:rPr>
        <w:t xml:space="preserve"> </w:t>
      </w:r>
      <w:r>
        <w:t>личных</w:t>
      </w:r>
      <w:r>
        <w:rPr>
          <w:spacing w:val="-2"/>
        </w:rPr>
        <w:t xml:space="preserve"> </w:t>
      </w:r>
      <w:r>
        <w:t>глаголов</w:t>
      </w:r>
      <w:r>
        <w:rPr>
          <w:spacing w:val="-4"/>
        </w:rPr>
        <w:t xml:space="preserve"> </w:t>
      </w:r>
      <w:r>
        <w:t>в</w:t>
      </w:r>
      <w:r>
        <w:rPr>
          <w:spacing w:val="-5"/>
        </w:rPr>
        <w:t xml:space="preserve"> </w:t>
      </w:r>
      <w:r>
        <w:t>безличном</w:t>
      </w:r>
      <w:r>
        <w:rPr>
          <w:spacing w:val="-4"/>
        </w:rPr>
        <w:t xml:space="preserve"> </w:t>
      </w:r>
      <w:r>
        <w:rPr>
          <w:spacing w:val="-2"/>
        </w:rPr>
        <w:t>значении.</w:t>
      </w:r>
    </w:p>
    <w:p w:rsidR="006C1371" w:rsidRDefault="00114C20">
      <w:pPr>
        <w:pStyle w:val="a3"/>
        <w:ind w:right="464"/>
      </w:pPr>
      <w: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6C1371" w:rsidRDefault="00114C20">
      <w:pPr>
        <w:pStyle w:val="a3"/>
      </w:pPr>
      <w:r>
        <w:t>Морфологический</w:t>
      </w:r>
      <w:r>
        <w:rPr>
          <w:spacing w:val="-6"/>
        </w:rPr>
        <w:t xml:space="preserve"> </w:t>
      </w:r>
      <w:r>
        <w:t>анализ</w:t>
      </w:r>
      <w:r>
        <w:rPr>
          <w:spacing w:val="-5"/>
        </w:rPr>
        <w:t xml:space="preserve"> </w:t>
      </w:r>
      <w:r>
        <w:rPr>
          <w:spacing w:val="-2"/>
        </w:rPr>
        <w:t>глаголов.</w:t>
      </w:r>
    </w:p>
    <w:p w:rsidR="006C1371" w:rsidRDefault="00114C20">
      <w:pPr>
        <w:pStyle w:val="a3"/>
        <w:ind w:right="1073"/>
      </w:pPr>
      <w:r>
        <w:t>Использование</w:t>
      </w:r>
      <w:r>
        <w:rPr>
          <w:spacing w:val="-5"/>
        </w:rPr>
        <w:t xml:space="preserve"> </w:t>
      </w:r>
      <w:r>
        <w:t>ь</w:t>
      </w:r>
      <w:r>
        <w:rPr>
          <w:spacing w:val="-6"/>
        </w:rPr>
        <w:t xml:space="preserve"> </w:t>
      </w:r>
      <w:r>
        <w:t>как</w:t>
      </w:r>
      <w:r>
        <w:rPr>
          <w:spacing w:val="-4"/>
        </w:rPr>
        <w:t xml:space="preserve"> </w:t>
      </w:r>
      <w:r>
        <w:t>показателя</w:t>
      </w:r>
      <w:r>
        <w:rPr>
          <w:spacing w:val="-4"/>
        </w:rPr>
        <w:t xml:space="preserve"> </w:t>
      </w:r>
      <w:r>
        <w:t>грамматической</w:t>
      </w:r>
      <w:r>
        <w:rPr>
          <w:spacing w:val="-4"/>
        </w:rPr>
        <w:t xml:space="preserve"> </w:t>
      </w:r>
      <w:r>
        <w:t>формы</w:t>
      </w:r>
      <w:r>
        <w:rPr>
          <w:spacing w:val="-4"/>
        </w:rPr>
        <w:t xml:space="preserve"> </w:t>
      </w:r>
      <w:r>
        <w:t>в</w:t>
      </w:r>
      <w:r>
        <w:rPr>
          <w:spacing w:val="-6"/>
        </w:rPr>
        <w:t xml:space="preserve"> </w:t>
      </w:r>
      <w:r>
        <w:t>повелительном</w:t>
      </w:r>
      <w:r>
        <w:rPr>
          <w:spacing w:val="-5"/>
        </w:rPr>
        <w:t xml:space="preserve"> </w:t>
      </w:r>
      <w:r>
        <w:t>наклонении</w:t>
      </w:r>
      <w:r>
        <w:rPr>
          <w:spacing w:val="-4"/>
        </w:rPr>
        <w:t xml:space="preserve"> </w:t>
      </w:r>
      <w:r>
        <w:t>глагола. Орфографический анализ глаголов (в рамках изученного).</w:t>
      </w:r>
    </w:p>
    <w:p w:rsidR="006C1371" w:rsidRDefault="006C1371">
      <w:pPr>
        <w:pStyle w:val="a3"/>
        <w:spacing w:before="1"/>
        <w:ind w:left="0"/>
        <w:jc w:val="left"/>
      </w:pPr>
    </w:p>
    <w:p w:rsidR="006C1371" w:rsidRDefault="00114C20">
      <w:pPr>
        <w:pStyle w:val="a3"/>
        <w:ind w:left="3718"/>
        <w:jc w:val="left"/>
      </w:pPr>
      <w:r>
        <w:t>Содержание</w:t>
      </w:r>
      <w:r>
        <w:rPr>
          <w:spacing w:val="-3"/>
        </w:rPr>
        <w:t xml:space="preserve"> </w:t>
      </w:r>
      <w:r>
        <w:t>обучения</w:t>
      </w:r>
      <w:r>
        <w:rPr>
          <w:spacing w:val="-2"/>
        </w:rPr>
        <w:t xml:space="preserve"> </w:t>
      </w:r>
      <w:r>
        <w:t>в</w:t>
      </w:r>
      <w:r>
        <w:rPr>
          <w:spacing w:val="-1"/>
        </w:rPr>
        <w:t xml:space="preserve"> </w:t>
      </w:r>
      <w:r>
        <w:t>7</w:t>
      </w:r>
      <w:r>
        <w:rPr>
          <w:spacing w:val="-2"/>
        </w:rPr>
        <w:t xml:space="preserve"> классе.</w:t>
      </w:r>
    </w:p>
    <w:p w:rsidR="006C1371" w:rsidRDefault="00114C20" w:rsidP="00030E22">
      <w:pPr>
        <w:pStyle w:val="a6"/>
        <w:numPr>
          <w:ilvl w:val="0"/>
          <w:numId w:val="407"/>
        </w:numPr>
        <w:tabs>
          <w:tab w:val="left" w:pos="492"/>
        </w:tabs>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rsidR="006C1371" w:rsidRDefault="00114C20">
      <w:pPr>
        <w:pStyle w:val="a3"/>
        <w:jc w:val="left"/>
      </w:pPr>
      <w:r>
        <w:t>Русский</w:t>
      </w:r>
      <w:r>
        <w:rPr>
          <w:spacing w:val="-5"/>
        </w:rPr>
        <w:t xml:space="preserve"> </w:t>
      </w:r>
      <w:r>
        <w:t>язык</w:t>
      </w:r>
      <w:r>
        <w:rPr>
          <w:spacing w:val="-4"/>
        </w:rPr>
        <w:t xml:space="preserve"> </w:t>
      </w:r>
      <w:r>
        <w:t>как</w:t>
      </w:r>
      <w:r>
        <w:rPr>
          <w:spacing w:val="-3"/>
        </w:rPr>
        <w:t xml:space="preserve"> </w:t>
      </w:r>
      <w:r>
        <w:t>развивающееся</w:t>
      </w:r>
      <w:r>
        <w:rPr>
          <w:spacing w:val="-3"/>
        </w:rPr>
        <w:t xml:space="preserve"> </w:t>
      </w:r>
      <w:r>
        <w:t>явление.</w:t>
      </w:r>
      <w:r>
        <w:rPr>
          <w:spacing w:val="-3"/>
        </w:rPr>
        <w:t xml:space="preserve"> </w:t>
      </w:r>
      <w:r>
        <w:t>Взаимосвязь</w:t>
      </w:r>
      <w:r>
        <w:rPr>
          <w:spacing w:val="-3"/>
        </w:rPr>
        <w:t xml:space="preserve"> </w:t>
      </w:r>
      <w:r>
        <w:t>языка,</w:t>
      </w:r>
      <w:r>
        <w:rPr>
          <w:spacing w:val="-3"/>
        </w:rPr>
        <w:t xml:space="preserve"> </w:t>
      </w:r>
      <w:r>
        <w:t>культуры</w:t>
      </w:r>
      <w:r>
        <w:rPr>
          <w:spacing w:val="-3"/>
        </w:rPr>
        <w:t xml:space="preserve"> </w:t>
      </w:r>
      <w:r>
        <w:t>и</w:t>
      </w:r>
      <w:r>
        <w:rPr>
          <w:spacing w:val="-3"/>
        </w:rPr>
        <w:t xml:space="preserve"> </w:t>
      </w:r>
      <w:r>
        <w:t>истории</w:t>
      </w:r>
      <w:r>
        <w:rPr>
          <w:spacing w:val="-3"/>
        </w:rPr>
        <w:t xml:space="preserve"> </w:t>
      </w:r>
      <w:r>
        <w:rPr>
          <w:spacing w:val="-2"/>
        </w:rPr>
        <w:t>народа.</w:t>
      </w:r>
    </w:p>
    <w:p w:rsidR="006C1371" w:rsidRDefault="00114C20" w:rsidP="00030E22">
      <w:pPr>
        <w:pStyle w:val="a6"/>
        <w:numPr>
          <w:ilvl w:val="0"/>
          <w:numId w:val="407"/>
        </w:numPr>
        <w:tabs>
          <w:tab w:val="left" w:pos="492"/>
        </w:tabs>
        <w:rPr>
          <w:sz w:val="24"/>
        </w:rPr>
      </w:pPr>
      <w:r>
        <w:rPr>
          <w:sz w:val="24"/>
        </w:rPr>
        <w:t>Язык и</w:t>
      </w:r>
      <w:r>
        <w:rPr>
          <w:spacing w:val="1"/>
          <w:sz w:val="24"/>
        </w:rPr>
        <w:t xml:space="preserve"> </w:t>
      </w:r>
      <w:r>
        <w:rPr>
          <w:spacing w:val="-4"/>
          <w:sz w:val="24"/>
        </w:rPr>
        <w:t>речь.</w:t>
      </w:r>
    </w:p>
    <w:p w:rsidR="006C1371" w:rsidRDefault="00114C20">
      <w:pPr>
        <w:pStyle w:val="a3"/>
        <w:jc w:val="left"/>
      </w:pPr>
      <w:r>
        <w:t>Монолог-описание,</w:t>
      </w:r>
      <w:r>
        <w:rPr>
          <w:spacing w:val="-13"/>
        </w:rPr>
        <w:t xml:space="preserve"> </w:t>
      </w:r>
      <w:r>
        <w:t>монолог-рассуждение,</w:t>
      </w:r>
      <w:r>
        <w:rPr>
          <w:spacing w:val="-11"/>
        </w:rPr>
        <w:t xml:space="preserve"> </w:t>
      </w:r>
      <w:r>
        <w:t>монолог-</w:t>
      </w:r>
      <w:r>
        <w:rPr>
          <w:spacing w:val="-2"/>
        </w:rPr>
        <w:t>повествование.</w:t>
      </w:r>
    </w:p>
    <w:p w:rsidR="006C1371" w:rsidRDefault="00114C20">
      <w:pPr>
        <w:pStyle w:val="a3"/>
        <w:jc w:val="left"/>
      </w:pPr>
      <w:r>
        <w:t>Виды</w:t>
      </w:r>
      <w:r>
        <w:rPr>
          <w:spacing w:val="80"/>
        </w:rPr>
        <w:t xml:space="preserve"> </w:t>
      </w:r>
      <w:r>
        <w:t>диалога:</w:t>
      </w:r>
      <w:r>
        <w:rPr>
          <w:spacing w:val="80"/>
          <w:w w:val="150"/>
        </w:rPr>
        <w:t xml:space="preserve"> </w:t>
      </w:r>
      <w:r>
        <w:t>побуждение</w:t>
      </w:r>
      <w:r>
        <w:rPr>
          <w:spacing w:val="80"/>
        </w:rPr>
        <w:t xml:space="preserve"> </w:t>
      </w:r>
      <w:r>
        <w:t>к</w:t>
      </w:r>
      <w:r>
        <w:rPr>
          <w:spacing w:val="80"/>
          <w:w w:val="150"/>
        </w:rPr>
        <w:t xml:space="preserve"> </w:t>
      </w:r>
      <w:r>
        <w:t>действию,</w:t>
      </w:r>
      <w:r>
        <w:rPr>
          <w:spacing w:val="80"/>
        </w:rPr>
        <w:t xml:space="preserve"> </w:t>
      </w:r>
      <w:r>
        <w:t>обмен</w:t>
      </w:r>
      <w:r>
        <w:rPr>
          <w:spacing w:val="80"/>
          <w:w w:val="150"/>
        </w:rPr>
        <w:t xml:space="preserve"> </w:t>
      </w:r>
      <w:r>
        <w:t>мнениями,</w:t>
      </w:r>
      <w:r>
        <w:rPr>
          <w:spacing w:val="80"/>
        </w:rPr>
        <w:t xml:space="preserve"> </w:t>
      </w:r>
      <w:r>
        <w:t>запрос</w:t>
      </w:r>
      <w:r>
        <w:rPr>
          <w:spacing w:val="80"/>
        </w:rPr>
        <w:t xml:space="preserve"> </w:t>
      </w:r>
      <w:r>
        <w:t>информации,</w:t>
      </w:r>
      <w:r>
        <w:rPr>
          <w:spacing w:val="80"/>
        </w:rPr>
        <w:t xml:space="preserve"> </w:t>
      </w:r>
      <w:r>
        <w:t>сообщение</w:t>
      </w:r>
      <w:r>
        <w:rPr>
          <w:spacing w:val="40"/>
        </w:rPr>
        <w:t xml:space="preserve"> </w:t>
      </w:r>
      <w:r>
        <w:rPr>
          <w:spacing w:val="-2"/>
        </w:rPr>
        <w:t>информации.</w:t>
      </w:r>
    </w:p>
    <w:p w:rsidR="006C1371" w:rsidRDefault="00114C20" w:rsidP="00030E22">
      <w:pPr>
        <w:pStyle w:val="a6"/>
        <w:numPr>
          <w:ilvl w:val="0"/>
          <w:numId w:val="407"/>
        </w:numPr>
        <w:tabs>
          <w:tab w:val="left" w:pos="492"/>
        </w:tabs>
        <w:rPr>
          <w:sz w:val="24"/>
        </w:rPr>
      </w:pPr>
      <w:r>
        <w:rPr>
          <w:spacing w:val="-2"/>
          <w:sz w:val="24"/>
        </w:rPr>
        <w:t>Текст.</w:t>
      </w:r>
    </w:p>
    <w:p w:rsidR="006C1371" w:rsidRDefault="00114C20">
      <w:pPr>
        <w:pStyle w:val="a3"/>
        <w:ind w:right="2795"/>
        <w:jc w:val="left"/>
      </w:pPr>
      <w:r>
        <w:t>Текст</w:t>
      </w:r>
      <w:r>
        <w:rPr>
          <w:spacing w:val="-5"/>
        </w:rPr>
        <w:t xml:space="preserve"> </w:t>
      </w:r>
      <w:r>
        <w:t>как</w:t>
      </w:r>
      <w:r>
        <w:rPr>
          <w:spacing w:val="-5"/>
        </w:rPr>
        <w:t xml:space="preserve"> </w:t>
      </w:r>
      <w:r>
        <w:t>речевое</w:t>
      </w:r>
      <w:r>
        <w:rPr>
          <w:spacing w:val="-7"/>
        </w:rPr>
        <w:t xml:space="preserve"> </w:t>
      </w:r>
      <w:r>
        <w:t>произведение.</w:t>
      </w:r>
      <w:r>
        <w:rPr>
          <w:spacing w:val="-5"/>
        </w:rPr>
        <w:t xml:space="preserve"> </w:t>
      </w:r>
      <w:r>
        <w:t>Основные</w:t>
      </w:r>
      <w:r>
        <w:rPr>
          <w:spacing w:val="-7"/>
        </w:rPr>
        <w:t xml:space="preserve"> </w:t>
      </w:r>
      <w:r>
        <w:t>признаки</w:t>
      </w:r>
      <w:r>
        <w:rPr>
          <w:spacing w:val="-5"/>
        </w:rPr>
        <w:t xml:space="preserve"> </w:t>
      </w:r>
      <w:r>
        <w:t>текста</w:t>
      </w:r>
      <w:r>
        <w:rPr>
          <w:spacing w:val="-5"/>
        </w:rPr>
        <w:t xml:space="preserve"> </w:t>
      </w:r>
      <w:r>
        <w:t>(обобщение). Структура текста. Абзац.</w:t>
      </w:r>
    </w:p>
    <w:p w:rsidR="006C1371" w:rsidRDefault="00114C20">
      <w:pPr>
        <w:pStyle w:val="a3"/>
        <w:jc w:val="left"/>
      </w:pPr>
      <w:r>
        <w:t>Информационная</w:t>
      </w:r>
      <w:r>
        <w:rPr>
          <w:spacing w:val="80"/>
        </w:rPr>
        <w:t xml:space="preserve"> </w:t>
      </w:r>
      <w:r>
        <w:t>переработка</w:t>
      </w:r>
      <w:r>
        <w:rPr>
          <w:spacing w:val="80"/>
        </w:rPr>
        <w:t xml:space="preserve"> </w:t>
      </w:r>
      <w:r>
        <w:t>текста:</w:t>
      </w:r>
      <w:r>
        <w:rPr>
          <w:spacing w:val="80"/>
        </w:rPr>
        <w:t xml:space="preserve"> </w:t>
      </w:r>
      <w:r>
        <w:t>план</w:t>
      </w:r>
      <w:r>
        <w:rPr>
          <w:spacing w:val="80"/>
        </w:rPr>
        <w:t xml:space="preserve"> </w:t>
      </w:r>
      <w:r>
        <w:t>текста</w:t>
      </w:r>
      <w:r>
        <w:rPr>
          <w:spacing w:val="80"/>
        </w:rPr>
        <w:t xml:space="preserve"> </w:t>
      </w:r>
      <w:r>
        <w:t>(простой,</w:t>
      </w:r>
      <w:r>
        <w:rPr>
          <w:spacing w:val="80"/>
        </w:rPr>
        <w:t xml:space="preserve"> </w:t>
      </w:r>
      <w:r>
        <w:t>сложный;</w:t>
      </w:r>
      <w:r>
        <w:rPr>
          <w:spacing w:val="80"/>
        </w:rPr>
        <w:t xml:space="preserve"> </w:t>
      </w:r>
      <w:r>
        <w:t>назывной,</w:t>
      </w:r>
      <w:r>
        <w:rPr>
          <w:spacing w:val="80"/>
        </w:rPr>
        <w:t xml:space="preserve"> </w:t>
      </w:r>
      <w:r>
        <w:t>вопросный, тезисный); главная и второстепенная информация текста.</w:t>
      </w:r>
    </w:p>
    <w:p w:rsidR="006C1371" w:rsidRDefault="00114C20">
      <w:pPr>
        <w:pStyle w:val="a3"/>
        <w:spacing w:before="1"/>
        <w:jc w:val="left"/>
      </w:pPr>
      <w:r>
        <w:t>Способы</w:t>
      </w:r>
      <w:r>
        <w:rPr>
          <w:spacing w:val="-5"/>
        </w:rPr>
        <w:t xml:space="preserve"> </w:t>
      </w:r>
      <w:r>
        <w:t>и</w:t>
      </w:r>
      <w:r>
        <w:rPr>
          <w:spacing w:val="-2"/>
        </w:rPr>
        <w:t xml:space="preserve"> </w:t>
      </w:r>
      <w:r>
        <w:t>средства</w:t>
      </w:r>
      <w:r>
        <w:rPr>
          <w:spacing w:val="-3"/>
        </w:rPr>
        <w:t xml:space="preserve"> </w:t>
      </w:r>
      <w:r>
        <w:t>связи</w:t>
      </w:r>
      <w:r>
        <w:rPr>
          <w:spacing w:val="-3"/>
        </w:rPr>
        <w:t xml:space="preserve"> </w:t>
      </w:r>
      <w:r>
        <w:t>предложений</w:t>
      </w:r>
      <w:r>
        <w:rPr>
          <w:spacing w:val="-2"/>
        </w:rPr>
        <w:t xml:space="preserve"> </w:t>
      </w:r>
      <w:r>
        <w:t>в</w:t>
      </w:r>
      <w:r>
        <w:rPr>
          <w:spacing w:val="-3"/>
        </w:rPr>
        <w:t xml:space="preserve"> </w:t>
      </w:r>
      <w:r>
        <w:t>тексте</w:t>
      </w:r>
      <w:r>
        <w:rPr>
          <w:spacing w:val="-3"/>
        </w:rPr>
        <w:t xml:space="preserve"> </w:t>
      </w:r>
      <w:r>
        <w:rPr>
          <w:spacing w:val="-2"/>
        </w:rPr>
        <w:t>(обобщение).</w:t>
      </w:r>
    </w:p>
    <w:p w:rsidR="006C1371" w:rsidRDefault="00114C20">
      <w:pPr>
        <w:pStyle w:val="a3"/>
        <w:jc w:val="left"/>
      </w:pPr>
      <w:r>
        <w:t>Языковые</w:t>
      </w:r>
      <w:r>
        <w:rPr>
          <w:spacing w:val="40"/>
        </w:rPr>
        <w:t xml:space="preserve"> </w:t>
      </w:r>
      <w:r>
        <w:t>средства</w:t>
      </w:r>
      <w:r>
        <w:rPr>
          <w:spacing w:val="40"/>
        </w:rPr>
        <w:t xml:space="preserve"> </w:t>
      </w:r>
      <w:r>
        <w:t>выразительности</w:t>
      </w:r>
      <w:r>
        <w:rPr>
          <w:spacing w:val="40"/>
        </w:rPr>
        <w:t xml:space="preserve"> </w:t>
      </w:r>
      <w:r>
        <w:t>в</w:t>
      </w:r>
      <w:r>
        <w:rPr>
          <w:spacing w:val="40"/>
        </w:rPr>
        <w:t xml:space="preserve"> </w:t>
      </w:r>
      <w:r>
        <w:t>тексте:</w:t>
      </w:r>
      <w:r>
        <w:rPr>
          <w:spacing w:val="40"/>
        </w:rPr>
        <w:t xml:space="preserve"> </w:t>
      </w:r>
      <w:r>
        <w:t>фонетические</w:t>
      </w:r>
      <w:r>
        <w:rPr>
          <w:spacing w:val="40"/>
        </w:rPr>
        <w:t xml:space="preserve"> </w:t>
      </w:r>
      <w:r>
        <w:t>(звукопись),</w:t>
      </w:r>
      <w:r>
        <w:rPr>
          <w:spacing w:val="40"/>
        </w:rPr>
        <w:t xml:space="preserve"> </w:t>
      </w:r>
      <w:r>
        <w:t>словообразовательные, лексические (обобщение).</w:t>
      </w:r>
    </w:p>
    <w:p w:rsidR="006C1371" w:rsidRDefault="00114C20">
      <w:pPr>
        <w:pStyle w:val="a3"/>
        <w:tabs>
          <w:tab w:val="left" w:pos="1805"/>
          <w:tab w:val="left" w:pos="2371"/>
          <w:tab w:val="left" w:pos="5419"/>
          <w:tab w:val="left" w:pos="6006"/>
          <w:tab w:val="left" w:pos="6769"/>
          <w:tab w:val="left" w:pos="8354"/>
          <w:tab w:val="left" w:pos="9874"/>
        </w:tabs>
        <w:ind w:right="462"/>
        <w:jc w:val="left"/>
      </w:pPr>
      <w:r>
        <w:rPr>
          <w:spacing w:val="-2"/>
        </w:rPr>
        <w:t>Рассуждение</w:t>
      </w:r>
      <w:r>
        <w:tab/>
      </w:r>
      <w:r>
        <w:rPr>
          <w:spacing w:val="-4"/>
        </w:rPr>
        <w:t>как</w:t>
      </w:r>
      <w:r>
        <w:tab/>
      </w:r>
      <w:r>
        <w:rPr>
          <w:spacing w:val="-2"/>
        </w:rPr>
        <w:t>функционально-смысловой</w:t>
      </w:r>
      <w:r>
        <w:tab/>
      </w:r>
      <w:r>
        <w:rPr>
          <w:spacing w:val="-4"/>
        </w:rPr>
        <w:t>тип</w:t>
      </w:r>
      <w:r>
        <w:tab/>
      </w:r>
      <w:r>
        <w:rPr>
          <w:spacing w:val="-2"/>
        </w:rPr>
        <w:t>речи.</w:t>
      </w:r>
      <w:r>
        <w:tab/>
      </w:r>
      <w:r>
        <w:rPr>
          <w:spacing w:val="-2"/>
        </w:rPr>
        <w:t>Структурные</w:t>
      </w:r>
      <w:r>
        <w:tab/>
      </w:r>
      <w:r>
        <w:rPr>
          <w:spacing w:val="-2"/>
        </w:rPr>
        <w:t>особенности</w:t>
      </w:r>
      <w:r>
        <w:tab/>
      </w:r>
      <w:r>
        <w:rPr>
          <w:spacing w:val="-2"/>
        </w:rPr>
        <w:t>текста- рассуждения.</w:t>
      </w:r>
    </w:p>
    <w:p w:rsidR="006C1371" w:rsidRDefault="00114C20">
      <w:pPr>
        <w:pStyle w:val="a3"/>
        <w:ind w:right="469"/>
      </w:pPr>
      <w: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w:t>
      </w:r>
      <w:r>
        <w:rPr>
          <w:spacing w:val="-2"/>
        </w:rPr>
        <w:t>изученного).</w:t>
      </w:r>
    </w:p>
    <w:p w:rsidR="006C1371" w:rsidRDefault="00114C20" w:rsidP="00030E22">
      <w:pPr>
        <w:pStyle w:val="a6"/>
        <w:numPr>
          <w:ilvl w:val="0"/>
          <w:numId w:val="407"/>
        </w:numPr>
        <w:tabs>
          <w:tab w:val="left" w:pos="492"/>
        </w:tabs>
        <w:rPr>
          <w:sz w:val="24"/>
        </w:rPr>
      </w:pPr>
      <w:r>
        <w:rPr>
          <w:sz w:val="24"/>
        </w:rPr>
        <w:t>Функциональные</w:t>
      </w:r>
      <w:r>
        <w:rPr>
          <w:spacing w:val="-9"/>
          <w:sz w:val="24"/>
        </w:rPr>
        <w:t xml:space="preserve"> </w:t>
      </w:r>
      <w:r>
        <w:rPr>
          <w:sz w:val="24"/>
        </w:rPr>
        <w:t>разновидности</w:t>
      </w:r>
      <w:r>
        <w:rPr>
          <w:spacing w:val="-7"/>
          <w:sz w:val="24"/>
        </w:rPr>
        <w:t xml:space="preserve"> </w:t>
      </w:r>
      <w:r>
        <w:rPr>
          <w:spacing w:val="-2"/>
          <w:sz w:val="24"/>
        </w:rPr>
        <w:t>языка.</w:t>
      </w:r>
    </w:p>
    <w:p w:rsidR="006C1371" w:rsidRDefault="00114C20">
      <w:pPr>
        <w:pStyle w:val="a3"/>
        <w:jc w:val="left"/>
      </w:pPr>
      <w:r>
        <w:t>Понятие</w:t>
      </w:r>
      <w:r>
        <w:rPr>
          <w:spacing w:val="80"/>
        </w:rPr>
        <w:t xml:space="preserve"> </w:t>
      </w:r>
      <w:r>
        <w:t>о</w:t>
      </w:r>
      <w:r>
        <w:rPr>
          <w:spacing w:val="80"/>
        </w:rPr>
        <w:t xml:space="preserve"> </w:t>
      </w:r>
      <w:r>
        <w:t>функциональных</w:t>
      </w:r>
      <w:r>
        <w:rPr>
          <w:spacing w:val="80"/>
        </w:rPr>
        <w:t xml:space="preserve"> </w:t>
      </w:r>
      <w:r>
        <w:t>разновидностях</w:t>
      </w:r>
      <w:r>
        <w:rPr>
          <w:spacing w:val="80"/>
        </w:rPr>
        <w:t xml:space="preserve"> </w:t>
      </w:r>
      <w:r>
        <w:t>языка:</w:t>
      </w:r>
      <w:r>
        <w:rPr>
          <w:spacing w:val="80"/>
        </w:rPr>
        <w:t xml:space="preserve"> </w:t>
      </w:r>
      <w:r>
        <w:t>разговорная</w:t>
      </w:r>
      <w:r>
        <w:rPr>
          <w:spacing w:val="80"/>
        </w:rPr>
        <w:t xml:space="preserve"> </w:t>
      </w:r>
      <w:r>
        <w:t>речь,</w:t>
      </w:r>
      <w:r>
        <w:rPr>
          <w:spacing w:val="80"/>
        </w:rPr>
        <w:t xml:space="preserve"> </w:t>
      </w:r>
      <w:r>
        <w:t>функциональные</w:t>
      </w:r>
      <w:r>
        <w:rPr>
          <w:spacing w:val="80"/>
        </w:rPr>
        <w:t xml:space="preserve"> </w:t>
      </w:r>
      <w:r>
        <w:t>стили (научный, публицистический, официально-деловой), язык художественной литературы.</w:t>
      </w:r>
    </w:p>
    <w:p w:rsidR="006C1371" w:rsidRDefault="00114C20">
      <w:pPr>
        <w:pStyle w:val="a3"/>
        <w:ind w:right="1857"/>
        <w:jc w:val="left"/>
      </w:pPr>
      <w:r>
        <w:t>Публицистический</w:t>
      </w:r>
      <w:r>
        <w:rPr>
          <w:spacing w:val="-6"/>
        </w:rPr>
        <w:t xml:space="preserve"> </w:t>
      </w:r>
      <w:r>
        <w:t>стиль.</w:t>
      </w:r>
      <w:r>
        <w:rPr>
          <w:spacing w:val="-6"/>
        </w:rPr>
        <w:t xml:space="preserve"> </w:t>
      </w:r>
      <w:r>
        <w:t>Сфера</w:t>
      </w:r>
      <w:r>
        <w:rPr>
          <w:spacing w:val="-6"/>
        </w:rPr>
        <w:t xml:space="preserve"> </w:t>
      </w:r>
      <w:r>
        <w:t>употребления,</w:t>
      </w:r>
      <w:r>
        <w:rPr>
          <w:spacing w:val="-6"/>
        </w:rPr>
        <w:t xml:space="preserve"> </w:t>
      </w:r>
      <w:r>
        <w:t>функции,</w:t>
      </w:r>
      <w:r>
        <w:rPr>
          <w:spacing w:val="-6"/>
        </w:rPr>
        <w:t xml:space="preserve"> </w:t>
      </w:r>
      <w:r>
        <w:t>языковые</w:t>
      </w:r>
      <w:r>
        <w:rPr>
          <w:spacing w:val="-8"/>
        </w:rPr>
        <w:t xml:space="preserve"> </w:t>
      </w:r>
      <w:r>
        <w:t>особенности. Жанры публицистического стиля (репортаж, заметка, интервью).</w:t>
      </w:r>
    </w:p>
    <w:p w:rsidR="006C1371" w:rsidRDefault="00114C20">
      <w:pPr>
        <w:pStyle w:val="a3"/>
        <w:spacing w:before="1"/>
        <w:ind w:right="835"/>
        <w:jc w:val="left"/>
      </w:pPr>
      <w:r>
        <w:t>Употребление языковых средств выразительности в текстах публицистического стиля. Официально-деловой</w:t>
      </w:r>
      <w:r>
        <w:rPr>
          <w:spacing w:val="-5"/>
        </w:rPr>
        <w:t xml:space="preserve"> </w:t>
      </w:r>
      <w:r>
        <w:t>стиль.</w:t>
      </w:r>
      <w:r>
        <w:rPr>
          <w:spacing w:val="-8"/>
        </w:rPr>
        <w:t xml:space="preserve"> </w:t>
      </w:r>
      <w:r>
        <w:t>Сфера</w:t>
      </w:r>
      <w:r>
        <w:rPr>
          <w:spacing w:val="-5"/>
        </w:rPr>
        <w:t xml:space="preserve"> </w:t>
      </w:r>
      <w:r>
        <w:t>употребления,</w:t>
      </w:r>
      <w:r>
        <w:rPr>
          <w:spacing w:val="-5"/>
        </w:rPr>
        <w:t xml:space="preserve"> </w:t>
      </w:r>
      <w:r>
        <w:t>функции,</w:t>
      </w:r>
      <w:r>
        <w:rPr>
          <w:spacing w:val="-5"/>
        </w:rPr>
        <w:t xml:space="preserve"> </w:t>
      </w:r>
      <w:r>
        <w:t>языковые</w:t>
      </w:r>
      <w:r>
        <w:rPr>
          <w:spacing w:val="-6"/>
        </w:rPr>
        <w:t xml:space="preserve"> </w:t>
      </w:r>
      <w:r>
        <w:t>особенности.</w:t>
      </w:r>
      <w:r>
        <w:rPr>
          <w:spacing w:val="-5"/>
        </w:rPr>
        <w:t xml:space="preserve"> </w:t>
      </w:r>
      <w:r>
        <w:t>Инструкция.</w:t>
      </w:r>
    </w:p>
    <w:p w:rsidR="006C1371" w:rsidRDefault="00114C20" w:rsidP="00030E22">
      <w:pPr>
        <w:pStyle w:val="a6"/>
        <w:numPr>
          <w:ilvl w:val="0"/>
          <w:numId w:val="407"/>
        </w:numPr>
        <w:tabs>
          <w:tab w:val="left" w:pos="492"/>
        </w:tabs>
        <w:rPr>
          <w:sz w:val="24"/>
        </w:rPr>
      </w:pPr>
      <w:r>
        <w:rPr>
          <w:sz w:val="24"/>
        </w:rPr>
        <w:t>Система</w:t>
      </w:r>
      <w:r>
        <w:rPr>
          <w:spacing w:val="-3"/>
          <w:sz w:val="24"/>
        </w:rPr>
        <w:t xml:space="preserve"> </w:t>
      </w:r>
      <w:r>
        <w:rPr>
          <w:spacing w:val="-2"/>
          <w:sz w:val="24"/>
        </w:rPr>
        <w:t>языка.</w:t>
      </w:r>
    </w:p>
    <w:p w:rsidR="006C1371" w:rsidRDefault="00114C20" w:rsidP="00030E22">
      <w:pPr>
        <w:pStyle w:val="a6"/>
        <w:numPr>
          <w:ilvl w:val="1"/>
          <w:numId w:val="407"/>
        </w:numPr>
        <w:tabs>
          <w:tab w:val="left" w:pos="672"/>
        </w:tabs>
        <w:rPr>
          <w:sz w:val="24"/>
        </w:rPr>
      </w:pPr>
      <w:r>
        <w:rPr>
          <w:sz w:val="24"/>
        </w:rPr>
        <w:t>Морфология.</w:t>
      </w:r>
      <w:r>
        <w:rPr>
          <w:spacing w:val="-5"/>
          <w:sz w:val="24"/>
        </w:rPr>
        <w:t xml:space="preserve"> </w:t>
      </w:r>
      <w:r>
        <w:rPr>
          <w:sz w:val="24"/>
        </w:rPr>
        <w:t>Культура</w:t>
      </w:r>
      <w:r>
        <w:rPr>
          <w:spacing w:val="-5"/>
          <w:sz w:val="24"/>
        </w:rPr>
        <w:t xml:space="preserve"> </w:t>
      </w:r>
      <w:r>
        <w:rPr>
          <w:sz w:val="24"/>
        </w:rPr>
        <w:t>речи.</w:t>
      </w:r>
      <w:r>
        <w:rPr>
          <w:spacing w:val="-4"/>
          <w:sz w:val="24"/>
        </w:rPr>
        <w:t xml:space="preserve"> </w:t>
      </w:r>
      <w:r>
        <w:rPr>
          <w:spacing w:val="-2"/>
          <w:sz w:val="24"/>
        </w:rPr>
        <w:t>Орфография.</w:t>
      </w:r>
    </w:p>
    <w:p w:rsidR="006C1371" w:rsidRDefault="00114C20">
      <w:pPr>
        <w:pStyle w:val="a3"/>
        <w:jc w:val="left"/>
      </w:pPr>
      <w:r>
        <w:t>Морфология</w:t>
      </w:r>
      <w:r>
        <w:rPr>
          <w:spacing w:val="-2"/>
        </w:rPr>
        <w:t xml:space="preserve"> </w:t>
      </w:r>
      <w:r>
        <w:t>как</w:t>
      </w:r>
      <w:r>
        <w:rPr>
          <w:spacing w:val="-2"/>
        </w:rPr>
        <w:t xml:space="preserve"> </w:t>
      </w:r>
      <w:r>
        <w:t>раздел</w:t>
      </w:r>
      <w:r>
        <w:rPr>
          <w:spacing w:val="-4"/>
        </w:rPr>
        <w:t xml:space="preserve"> </w:t>
      </w:r>
      <w:r>
        <w:t>науки</w:t>
      </w:r>
      <w:r>
        <w:rPr>
          <w:spacing w:val="-2"/>
        </w:rPr>
        <w:t xml:space="preserve"> </w:t>
      </w:r>
      <w:r>
        <w:t>о</w:t>
      </w:r>
      <w:r>
        <w:rPr>
          <w:spacing w:val="-2"/>
        </w:rPr>
        <w:t xml:space="preserve"> </w:t>
      </w:r>
      <w:r>
        <w:t>языке</w:t>
      </w:r>
      <w:r>
        <w:rPr>
          <w:spacing w:val="-1"/>
        </w:rPr>
        <w:t xml:space="preserve"> </w:t>
      </w:r>
      <w:r>
        <w:rPr>
          <w:spacing w:val="-2"/>
        </w:rPr>
        <w:t>(обобщение).</w:t>
      </w:r>
    </w:p>
    <w:p w:rsidR="006C1371" w:rsidRDefault="00114C20" w:rsidP="00030E22">
      <w:pPr>
        <w:pStyle w:val="a6"/>
        <w:numPr>
          <w:ilvl w:val="1"/>
          <w:numId w:val="407"/>
        </w:numPr>
        <w:tabs>
          <w:tab w:val="left" w:pos="672"/>
        </w:tabs>
        <w:rPr>
          <w:sz w:val="24"/>
        </w:rPr>
      </w:pPr>
      <w:r>
        <w:rPr>
          <w:spacing w:val="-2"/>
          <w:sz w:val="24"/>
        </w:rPr>
        <w:t>Причастие.</w:t>
      </w:r>
    </w:p>
    <w:p w:rsidR="006C1371" w:rsidRDefault="00114C20">
      <w:pPr>
        <w:pStyle w:val="a3"/>
        <w:jc w:val="left"/>
      </w:pPr>
      <w:r>
        <w:t>Причастие</w:t>
      </w:r>
      <w:r>
        <w:rPr>
          <w:spacing w:val="40"/>
        </w:rPr>
        <w:t xml:space="preserve"> </w:t>
      </w:r>
      <w:r>
        <w:t>как</w:t>
      </w:r>
      <w:r>
        <w:rPr>
          <w:spacing w:val="40"/>
        </w:rPr>
        <w:t xml:space="preserve"> </w:t>
      </w:r>
      <w:r>
        <w:t>особая</w:t>
      </w:r>
      <w:r>
        <w:rPr>
          <w:spacing w:val="40"/>
        </w:rPr>
        <w:t xml:space="preserve"> </w:t>
      </w:r>
      <w:r>
        <w:t>форма</w:t>
      </w:r>
      <w:r>
        <w:rPr>
          <w:spacing w:val="40"/>
        </w:rPr>
        <w:t xml:space="preserve"> </w:t>
      </w:r>
      <w:r>
        <w:t>глагола.</w:t>
      </w:r>
      <w:r>
        <w:rPr>
          <w:spacing w:val="40"/>
        </w:rPr>
        <w:t xml:space="preserve"> </w:t>
      </w:r>
      <w:r>
        <w:t>Признаки</w:t>
      </w:r>
      <w:r>
        <w:rPr>
          <w:spacing w:val="40"/>
        </w:rPr>
        <w:t xml:space="preserve"> </w:t>
      </w:r>
      <w:r>
        <w:t>глагола</w:t>
      </w:r>
      <w:r>
        <w:rPr>
          <w:spacing w:val="40"/>
        </w:rPr>
        <w:t xml:space="preserve"> </w:t>
      </w:r>
      <w:r>
        <w:t>и</w:t>
      </w:r>
      <w:r>
        <w:rPr>
          <w:spacing w:val="40"/>
        </w:rPr>
        <w:t xml:space="preserve"> </w:t>
      </w:r>
      <w:r>
        <w:t>имени</w:t>
      </w:r>
      <w:r>
        <w:rPr>
          <w:spacing w:val="40"/>
        </w:rPr>
        <w:t xml:space="preserve"> </w:t>
      </w:r>
      <w:r>
        <w:t>прилагательного</w:t>
      </w:r>
      <w:r>
        <w:rPr>
          <w:spacing w:val="40"/>
        </w:rPr>
        <w:t xml:space="preserve"> </w:t>
      </w:r>
      <w:r>
        <w:t>в</w:t>
      </w:r>
      <w:r>
        <w:rPr>
          <w:spacing w:val="40"/>
        </w:rPr>
        <w:t xml:space="preserve"> </w:t>
      </w:r>
      <w:r>
        <w:t>причастии. Синтаксические функции причастия, роль в речи.</w:t>
      </w:r>
    </w:p>
    <w:p w:rsidR="006C1371" w:rsidRDefault="00114C20">
      <w:pPr>
        <w:pStyle w:val="a3"/>
        <w:ind w:right="1857"/>
        <w:jc w:val="left"/>
      </w:pPr>
      <w:r>
        <w:t>Причастный</w:t>
      </w:r>
      <w:r>
        <w:rPr>
          <w:spacing w:val="-5"/>
        </w:rPr>
        <w:t xml:space="preserve"> </w:t>
      </w:r>
      <w:r>
        <w:t>оборот.</w:t>
      </w:r>
      <w:r>
        <w:rPr>
          <w:spacing w:val="-5"/>
        </w:rPr>
        <w:t xml:space="preserve"> </w:t>
      </w:r>
      <w:r>
        <w:t>Знаки</w:t>
      </w:r>
      <w:r>
        <w:rPr>
          <w:spacing w:val="-5"/>
        </w:rPr>
        <w:t xml:space="preserve"> </w:t>
      </w:r>
      <w:r>
        <w:t>препинания</w:t>
      </w:r>
      <w:r>
        <w:rPr>
          <w:spacing w:val="-5"/>
        </w:rPr>
        <w:t xml:space="preserve"> </w:t>
      </w:r>
      <w:r>
        <w:t>в</w:t>
      </w:r>
      <w:r>
        <w:rPr>
          <w:spacing w:val="-5"/>
        </w:rPr>
        <w:t xml:space="preserve"> </w:t>
      </w:r>
      <w:r>
        <w:t>предложениях</w:t>
      </w:r>
      <w:r>
        <w:rPr>
          <w:spacing w:val="-3"/>
        </w:rPr>
        <w:t xml:space="preserve"> </w:t>
      </w:r>
      <w:r>
        <w:t>с</w:t>
      </w:r>
      <w:r>
        <w:rPr>
          <w:spacing w:val="-8"/>
        </w:rPr>
        <w:t xml:space="preserve"> </w:t>
      </w:r>
      <w:r>
        <w:t>причастным</w:t>
      </w:r>
      <w:r>
        <w:rPr>
          <w:spacing w:val="-6"/>
        </w:rPr>
        <w:t xml:space="preserve"> </w:t>
      </w:r>
      <w:r>
        <w:t>оборотом. Действительные и страдательные причастия.</w:t>
      </w:r>
    </w:p>
    <w:p w:rsidR="006C1371" w:rsidRDefault="00114C20">
      <w:pPr>
        <w:pStyle w:val="a3"/>
        <w:jc w:val="left"/>
      </w:pPr>
      <w:r>
        <w:t>Полные</w:t>
      </w:r>
      <w:r>
        <w:rPr>
          <w:spacing w:val="-4"/>
        </w:rPr>
        <w:t xml:space="preserve"> </w:t>
      </w:r>
      <w:r>
        <w:t>и</w:t>
      </w:r>
      <w:r>
        <w:rPr>
          <w:spacing w:val="-2"/>
        </w:rPr>
        <w:t xml:space="preserve"> </w:t>
      </w:r>
      <w:r>
        <w:t>краткие</w:t>
      </w:r>
      <w:r>
        <w:rPr>
          <w:spacing w:val="-3"/>
        </w:rPr>
        <w:t xml:space="preserve"> </w:t>
      </w:r>
      <w:r>
        <w:t>формы</w:t>
      </w:r>
      <w:r>
        <w:rPr>
          <w:spacing w:val="-2"/>
        </w:rPr>
        <w:t xml:space="preserve"> </w:t>
      </w:r>
      <w:r>
        <w:t xml:space="preserve">страдательных </w:t>
      </w:r>
      <w:r>
        <w:rPr>
          <w:spacing w:val="-2"/>
        </w:rPr>
        <w:t>причастий.</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ind w:right="461"/>
      </w:pPr>
      <w:r>
        <w:lastRenderedPageBreak/>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6C1371" w:rsidRDefault="00114C20">
      <w:pPr>
        <w:pStyle w:val="a3"/>
      </w:pPr>
      <w:r>
        <w:t>Морфологический</w:t>
      </w:r>
      <w:r>
        <w:rPr>
          <w:spacing w:val="-6"/>
        </w:rPr>
        <w:t xml:space="preserve"> </w:t>
      </w:r>
      <w:r>
        <w:t>анализ</w:t>
      </w:r>
      <w:r>
        <w:rPr>
          <w:spacing w:val="-5"/>
        </w:rPr>
        <w:t xml:space="preserve"> </w:t>
      </w:r>
      <w:r>
        <w:rPr>
          <w:spacing w:val="-2"/>
        </w:rPr>
        <w:t>причастий.</w:t>
      </w:r>
    </w:p>
    <w:p w:rsidR="006C1371" w:rsidRDefault="00114C20">
      <w:pPr>
        <w:pStyle w:val="a3"/>
        <w:ind w:right="474"/>
      </w:pPr>
      <w:r>
        <w:t>Правописание гласных в суффиксах причастий. Правописание н и нн в суффиксах причастий и отглагольных имён прилагательных.</w:t>
      </w:r>
    </w:p>
    <w:p w:rsidR="006C1371" w:rsidRDefault="00114C20">
      <w:pPr>
        <w:pStyle w:val="a3"/>
      </w:pPr>
      <w:r>
        <w:t>Слитное</w:t>
      </w:r>
      <w:r>
        <w:rPr>
          <w:spacing w:val="-3"/>
        </w:rPr>
        <w:t xml:space="preserve"> </w:t>
      </w:r>
      <w:r>
        <w:t>и</w:t>
      </w:r>
      <w:r>
        <w:rPr>
          <w:spacing w:val="-3"/>
        </w:rPr>
        <w:t xml:space="preserve"> </w:t>
      </w:r>
      <w:r>
        <w:t>раздельное</w:t>
      </w:r>
      <w:r>
        <w:rPr>
          <w:spacing w:val="-3"/>
        </w:rPr>
        <w:t xml:space="preserve"> </w:t>
      </w:r>
      <w:r>
        <w:t>написание</w:t>
      </w:r>
      <w:r>
        <w:rPr>
          <w:spacing w:val="-3"/>
        </w:rPr>
        <w:t xml:space="preserve"> </w:t>
      </w:r>
      <w:r>
        <w:t>не</w:t>
      </w:r>
      <w:r>
        <w:rPr>
          <w:spacing w:val="-2"/>
        </w:rPr>
        <w:t xml:space="preserve"> </w:t>
      </w:r>
      <w:r>
        <w:t>с</w:t>
      </w:r>
      <w:r>
        <w:rPr>
          <w:spacing w:val="-3"/>
        </w:rPr>
        <w:t xml:space="preserve"> </w:t>
      </w:r>
      <w:r>
        <w:rPr>
          <w:spacing w:val="-2"/>
        </w:rPr>
        <w:t>причастиями.</w:t>
      </w:r>
    </w:p>
    <w:p w:rsidR="006C1371" w:rsidRDefault="00114C20">
      <w:pPr>
        <w:pStyle w:val="a3"/>
      </w:pPr>
      <w:r>
        <w:t>Орфографический</w:t>
      </w:r>
      <w:r>
        <w:rPr>
          <w:spacing w:val="-6"/>
        </w:rPr>
        <w:t xml:space="preserve"> </w:t>
      </w:r>
      <w:r>
        <w:t>анализ</w:t>
      </w:r>
      <w:r>
        <w:rPr>
          <w:spacing w:val="-3"/>
        </w:rPr>
        <w:t xml:space="preserve"> </w:t>
      </w:r>
      <w:r>
        <w:t>причастий</w:t>
      </w:r>
      <w:r>
        <w:rPr>
          <w:spacing w:val="-3"/>
        </w:rPr>
        <w:t xml:space="preserve"> </w:t>
      </w:r>
      <w:r>
        <w:t>(в</w:t>
      </w:r>
      <w:r>
        <w:rPr>
          <w:spacing w:val="-5"/>
        </w:rPr>
        <w:t xml:space="preserve"> </w:t>
      </w:r>
      <w:r>
        <w:t>рамках</w:t>
      </w:r>
      <w:r>
        <w:rPr>
          <w:spacing w:val="-4"/>
        </w:rPr>
        <w:t xml:space="preserve"> </w:t>
      </w:r>
      <w:r>
        <w:rPr>
          <w:spacing w:val="-2"/>
        </w:rPr>
        <w:t>изученного).</w:t>
      </w:r>
    </w:p>
    <w:p w:rsidR="006C1371" w:rsidRDefault="00114C20">
      <w:pPr>
        <w:pStyle w:val="a3"/>
        <w:ind w:right="476"/>
      </w:pPr>
      <w:r>
        <w:t xml:space="preserve">Синтаксический и пунктуационный анализ предложений с причастным оборотом (в рамках </w:t>
      </w:r>
      <w:r>
        <w:rPr>
          <w:spacing w:val="-2"/>
        </w:rPr>
        <w:t>изученного).</w:t>
      </w:r>
    </w:p>
    <w:p w:rsidR="006C1371" w:rsidRDefault="00114C20" w:rsidP="00030E22">
      <w:pPr>
        <w:pStyle w:val="a6"/>
        <w:numPr>
          <w:ilvl w:val="1"/>
          <w:numId w:val="407"/>
        </w:numPr>
        <w:tabs>
          <w:tab w:val="left" w:pos="672"/>
        </w:tabs>
        <w:rPr>
          <w:sz w:val="24"/>
        </w:rPr>
      </w:pPr>
      <w:r>
        <w:rPr>
          <w:spacing w:val="-2"/>
          <w:sz w:val="24"/>
        </w:rPr>
        <w:t>Деепричастие.</w:t>
      </w:r>
    </w:p>
    <w:p w:rsidR="006C1371" w:rsidRDefault="00114C20">
      <w:pPr>
        <w:pStyle w:val="a3"/>
        <w:ind w:right="472"/>
      </w:pPr>
      <w:r>
        <w:t>Деепричастие как особая форма глагола. Признаки глагола и наречия в деепричастии. Синтаксическая функция деепричастия, роль в речи.</w:t>
      </w:r>
    </w:p>
    <w:p w:rsidR="006C1371" w:rsidRDefault="00114C20">
      <w:pPr>
        <w:pStyle w:val="a3"/>
        <w:ind w:right="471"/>
      </w:pPr>
      <w: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6C1371" w:rsidRDefault="00114C20">
      <w:pPr>
        <w:pStyle w:val="a3"/>
        <w:spacing w:before="1"/>
        <w:jc w:val="left"/>
      </w:pPr>
      <w:r>
        <w:t>Деепричастия</w:t>
      </w:r>
      <w:r>
        <w:rPr>
          <w:spacing w:val="-4"/>
        </w:rPr>
        <w:t xml:space="preserve"> </w:t>
      </w:r>
      <w:r>
        <w:t>совершенного</w:t>
      </w:r>
      <w:r>
        <w:rPr>
          <w:spacing w:val="-4"/>
        </w:rPr>
        <w:t xml:space="preserve"> </w:t>
      </w:r>
      <w:r>
        <w:t>и</w:t>
      </w:r>
      <w:r>
        <w:rPr>
          <w:spacing w:val="-6"/>
        </w:rPr>
        <w:t xml:space="preserve"> </w:t>
      </w:r>
      <w:r>
        <w:t>несовершенного</w:t>
      </w:r>
      <w:r>
        <w:rPr>
          <w:spacing w:val="-4"/>
        </w:rPr>
        <w:t xml:space="preserve"> </w:t>
      </w:r>
      <w:r>
        <w:t>вида.</w:t>
      </w:r>
      <w:r>
        <w:rPr>
          <w:spacing w:val="-4"/>
        </w:rPr>
        <w:t xml:space="preserve"> </w:t>
      </w:r>
      <w:r>
        <w:t>Постановка</w:t>
      </w:r>
      <w:r>
        <w:rPr>
          <w:spacing w:val="-3"/>
        </w:rPr>
        <w:t xml:space="preserve"> </w:t>
      </w:r>
      <w:r>
        <w:t>ударения в</w:t>
      </w:r>
      <w:r>
        <w:rPr>
          <w:spacing w:val="-5"/>
        </w:rPr>
        <w:t xml:space="preserve"> </w:t>
      </w:r>
      <w:r>
        <w:t>деепричастиях. Морфологический анализ деепричастий.</w:t>
      </w:r>
    </w:p>
    <w:p w:rsidR="006C1371" w:rsidRDefault="00114C20">
      <w:pPr>
        <w:pStyle w:val="a3"/>
        <w:jc w:val="left"/>
      </w:pPr>
      <w:r>
        <w:t>Правописание</w:t>
      </w:r>
      <w:r>
        <w:rPr>
          <w:spacing w:val="80"/>
          <w:w w:val="150"/>
        </w:rPr>
        <w:t xml:space="preserve"> </w:t>
      </w:r>
      <w:r>
        <w:t>гласных</w:t>
      </w:r>
      <w:r>
        <w:rPr>
          <w:spacing w:val="80"/>
          <w:w w:val="150"/>
        </w:rPr>
        <w:t xml:space="preserve"> </w:t>
      </w:r>
      <w:r>
        <w:t>в</w:t>
      </w:r>
      <w:r>
        <w:rPr>
          <w:spacing w:val="80"/>
          <w:w w:val="150"/>
        </w:rPr>
        <w:t xml:space="preserve"> </w:t>
      </w:r>
      <w:r>
        <w:t>суффиксах</w:t>
      </w:r>
      <w:r>
        <w:rPr>
          <w:spacing w:val="80"/>
          <w:w w:val="150"/>
        </w:rPr>
        <w:t xml:space="preserve"> </w:t>
      </w:r>
      <w:r>
        <w:t>деепричастий.</w:t>
      </w:r>
      <w:r>
        <w:rPr>
          <w:spacing w:val="80"/>
          <w:w w:val="150"/>
        </w:rPr>
        <w:t xml:space="preserve"> </w:t>
      </w:r>
      <w:r>
        <w:t>Слитное</w:t>
      </w:r>
      <w:r>
        <w:rPr>
          <w:spacing w:val="80"/>
          <w:w w:val="150"/>
        </w:rPr>
        <w:t xml:space="preserve"> </w:t>
      </w:r>
      <w:r>
        <w:t>и</w:t>
      </w:r>
      <w:r>
        <w:rPr>
          <w:spacing w:val="80"/>
          <w:w w:val="150"/>
        </w:rPr>
        <w:t xml:space="preserve"> </w:t>
      </w:r>
      <w:r>
        <w:t>раздельное</w:t>
      </w:r>
      <w:r>
        <w:rPr>
          <w:spacing w:val="80"/>
          <w:w w:val="150"/>
        </w:rPr>
        <w:t xml:space="preserve"> </w:t>
      </w:r>
      <w:r>
        <w:t>написание</w:t>
      </w:r>
      <w:r>
        <w:rPr>
          <w:spacing w:val="80"/>
          <w:w w:val="150"/>
        </w:rPr>
        <w:t xml:space="preserve"> </w:t>
      </w:r>
      <w:r>
        <w:t>не</w:t>
      </w:r>
      <w:r>
        <w:rPr>
          <w:spacing w:val="80"/>
          <w:w w:val="150"/>
        </w:rPr>
        <w:t xml:space="preserve"> </w:t>
      </w:r>
      <w:r>
        <w:t xml:space="preserve">с </w:t>
      </w:r>
      <w:r>
        <w:rPr>
          <w:spacing w:val="-2"/>
        </w:rPr>
        <w:t>деепричастиями.</w:t>
      </w:r>
    </w:p>
    <w:p w:rsidR="006C1371" w:rsidRDefault="00114C20">
      <w:pPr>
        <w:pStyle w:val="a3"/>
        <w:jc w:val="left"/>
      </w:pPr>
      <w:r>
        <w:t>Орфографический</w:t>
      </w:r>
      <w:r>
        <w:rPr>
          <w:spacing w:val="-6"/>
        </w:rPr>
        <w:t xml:space="preserve"> </w:t>
      </w:r>
      <w:r>
        <w:t>анализ</w:t>
      </w:r>
      <w:r>
        <w:rPr>
          <w:spacing w:val="-3"/>
        </w:rPr>
        <w:t xml:space="preserve"> </w:t>
      </w:r>
      <w:r>
        <w:t>деепричастий</w:t>
      </w:r>
      <w:r>
        <w:rPr>
          <w:spacing w:val="-3"/>
        </w:rPr>
        <w:t xml:space="preserve"> </w:t>
      </w:r>
      <w:r>
        <w:t>(в</w:t>
      </w:r>
      <w:r>
        <w:rPr>
          <w:spacing w:val="-5"/>
        </w:rPr>
        <w:t xml:space="preserve"> </w:t>
      </w:r>
      <w:r>
        <w:t>рамках</w:t>
      </w:r>
      <w:r>
        <w:rPr>
          <w:spacing w:val="-1"/>
        </w:rPr>
        <w:t xml:space="preserve"> </w:t>
      </w:r>
      <w:r>
        <w:rPr>
          <w:spacing w:val="-2"/>
        </w:rPr>
        <w:t>изученного).</w:t>
      </w:r>
    </w:p>
    <w:p w:rsidR="006C1371" w:rsidRDefault="00114C20">
      <w:pPr>
        <w:pStyle w:val="a3"/>
        <w:jc w:val="left"/>
      </w:pPr>
      <w:r>
        <w:t>Синтаксический</w:t>
      </w:r>
      <w:r>
        <w:rPr>
          <w:spacing w:val="40"/>
        </w:rPr>
        <w:t xml:space="preserve"> </w:t>
      </w:r>
      <w:r>
        <w:t>и</w:t>
      </w:r>
      <w:r>
        <w:rPr>
          <w:spacing w:val="40"/>
        </w:rPr>
        <w:t xml:space="preserve"> </w:t>
      </w:r>
      <w:r>
        <w:t>пунктуационный</w:t>
      </w:r>
      <w:r>
        <w:rPr>
          <w:spacing w:val="40"/>
        </w:rPr>
        <w:t xml:space="preserve"> </w:t>
      </w:r>
      <w:r>
        <w:t>анализ</w:t>
      </w:r>
      <w:r>
        <w:rPr>
          <w:spacing w:val="40"/>
        </w:rPr>
        <w:t xml:space="preserve"> </w:t>
      </w:r>
      <w:r>
        <w:t>предложений</w:t>
      </w:r>
      <w:r>
        <w:rPr>
          <w:spacing w:val="40"/>
        </w:rPr>
        <w:t xml:space="preserve"> </w:t>
      </w:r>
      <w:r>
        <w:t>с</w:t>
      </w:r>
      <w:r>
        <w:rPr>
          <w:spacing w:val="40"/>
        </w:rPr>
        <w:t xml:space="preserve"> </w:t>
      </w:r>
      <w:r>
        <w:t>деепричастным</w:t>
      </w:r>
      <w:r>
        <w:rPr>
          <w:spacing w:val="40"/>
        </w:rPr>
        <w:t xml:space="preserve"> </w:t>
      </w:r>
      <w:r>
        <w:t>оборотом</w:t>
      </w:r>
      <w:r>
        <w:rPr>
          <w:spacing w:val="40"/>
        </w:rPr>
        <w:t xml:space="preserve"> </w:t>
      </w:r>
      <w:r>
        <w:t>(в</w:t>
      </w:r>
      <w:r>
        <w:rPr>
          <w:spacing w:val="40"/>
        </w:rPr>
        <w:t xml:space="preserve"> </w:t>
      </w:r>
      <w:r>
        <w:t xml:space="preserve">рамках </w:t>
      </w:r>
      <w:r>
        <w:rPr>
          <w:spacing w:val="-2"/>
        </w:rPr>
        <w:t>изученного).</w:t>
      </w:r>
    </w:p>
    <w:p w:rsidR="006C1371" w:rsidRDefault="00114C20" w:rsidP="00030E22">
      <w:pPr>
        <w:pStyle w:val="a6"/>
        <w:numPr>
          <w:ilvl w:val="1"/>
          <w:numId w:val="407"/>
        </w:numPr>
        <w:tabs>
          <w:tab w:val="left" w:pos="672"/>
        </w:tabs>
        <w:rPr>
          <w:sz w:val="24"/>
        </w:rPr>
      </w:pPr>
      <w:r>
        <w:rPr>
          <w:spacing w:val="-2"/>
          <w:sz w:val="24"/>
        </w:rPr>
        <w:t>Наречие.</w:t>
      </w:r>
    </w:p>
    <w:p w:rsidR="006C1371" w:rsidRDefault="00114C20">
      <w:pPr>
        <w:pStyle w:val="a3"/>
      </w:pPr>
      <w:r>
        <w:t>Общее</w:t>
      </w:r>
      <w:r>
        <w:rPr>
          <w:spacing w:val="-7"/>
        </w:rPr>
        <w:t xml:space="preserve"> </w:t>
      </w:r>
      <w:r>
        <w:t>грамматическое</w:t>
      </w:r>
      <w:r>
        <w:rPr>
          <w:spacing w:val="-2"/>
        </w:rPr>
        <w:t xml:space="preserve"> </w:t>
      </w:r>
      <w:r>
        <w:t>значение</w:t>
      </w:r>
      <w:r>
        <w:rPr>
          <w:spacing w:val="-4"/>
        </w:rPr>
        <w:t xml:space="preserve"> </w:t>
      </w:r>
      <w:r>
        <w:t>наречий.</w:t>
      </w:r>
      <w:r>
        <w:rPr>
          <w:spacing w:val="-3"/>
        </w:rPr>
        <w:t xml:space="preserve"> </w:t>
      </w:r>
      <w:r>
        <w:t>Синтаксические</w:t>
      </w:r>
      <w:r>
        <w:rPr>
          <w:spacing w:val="-4"/>
        </w:rPr>
        <w:t xml:space="preserve"> </w:t>
      </w:r>
      <w:r>
        <w:t>свойства</w:t>
      </w:r>
      <w:r>
        <w:rPr>
          <w:spacing w:val="-4"/>
        </w:rPr>
        <w:t xml:space="preserve"> </w:t>
      </w:r>
      <w:r>
        <w:t>наречий.</w:t>
      </w:r>
      <w:r>
        <w:rPr>
          <w:spacing w:val="-3"/>
        </w:rPr>
        <w:t xml:space="preserve"> </w:t>
      </w:r>
      <w:r>
        <w:t>Роль</w:t>
      </w:r>
      <w:r>
        <w:rPr>
          <w:spacing w:val="-3"/>
        </w:rPr>
        <w:t xml:space="preserve"> </w:t>
      </w:r>
      <w:r>
        <w:t>в</w:t>
      </w:r>
      <w:r>
        <w:rPr>
          <w:spacing w:val="-4"/>
        </w:rPr>
        <w:t xml:space="preserve"> </w:t>
      </w:r>
      <w:r>
        <w:rPr>
          <w:spacing w:val="-2"/>
        </w:rPr>
        <w:t>речи.</w:t>
      </w:r>
    </w:p>
    <w:p w:rsidR="006C1371" w:rsidRDefault="00114C20">
      <w:pPr>
        <w:pStyle w:val="a3"/>
        <w:ind w:right="466"/>
      </w:pPr>
      <w:r>
        <w:t>Разряды</w:t>
      </w:r>
      <w:r>
        <w:rPr>
          <w:spacing w:val="-3"/>
        </w:rPr>
        <w:t xml:space="preserve"> </w:t>
      </w:r>
      <w:r>
        <w:t>наречий</w:t>
      </w:r>
      <w:r>
        <w:rPr>
          <w:spacing w:val="-4"/>
        </w:rPr>
        <w:t xml:space="preserve"> </w:t>
      </w:r>
      <w:r>
        <w:t>по</w:t>
      </w:r>
      <w:r>
        <w:rPr>
          <w:spacing w:val="-4"/>
        </w:rPr>
        <w:t xml:space="preserve"> </w:t>
      </w:r>
      <w:r>
        <w:t>значению.</w:t>
      </w:r>
      <w:r>
        <w:rPr>
          <w:spacing w:val="-2"/>
        </w:rPr>
        <w:t xml:space="preserve"> </w:t>
      </w:r>
      <w:r>
        <w:t>Простая</w:t>
      </w:r>
      <w:r>
        <w:rPr>
          <w:spacing w:val="-3"/>
        </w:rPr>
        <w:t xml:space="preserve"> </w:t>
      </w:r>
      <w:r>
        <w:t>и</w:t>
      </w:r>
      <w:r>
        <w:rPr>
          <w:spacing w:val="-1"/>
        </w:rPr>
        <w:t xml:space="preserve"> </w:t>
      </w:r>
      <w:r>
        <w:t>составная</w:t>
      </w:r>
      <w:r>
        <w:rPr>
          <w:spacing w:val="-2"/>
        </w:rPr>
        <w:t xml:space="preserve"> </w:t>
      </w:r>
      <w:r>
        <w:t>формы сравнительной</w:t>
      </w:r>
      <w:r>
        <w:rPr>
          <w:spacing w:val="-4"/>
        </w:rPr>
        <w:t xml:space="preserve"> </w:t>
      </w:r>
      <w:r>
        <w:t>и</w:t>
      </w:r>
      <w:r>
        <w:rPr>
          <w:spacing w:val="-4"/>
        </w:rPr>
        <w:t xml:space="preserve"> </w:t>
      </w:r>
      <w:r>
        <w:t>превосходной</w:t>
      </w:r>
      <w:r>
        <w:rPr>
          <w:spacing w:val="-1"/>
        </w:rPr>
        <w:t xml:space="preserve"> </w:t>
      </w:r>
      <w:r>
        <w:t>степеней сравнения наречий. Нормы постановки ударения в</w:t>
      </w:r>
      <w:r>
        <w:rPr>
          <w:spacing w:val="-2"/>
        </w:rPr>
        <w:t xml:space="preserve"> </w:t>
      </w:r>
      <w:r>
        <w:t>наречиях,</w:t>
      </w:r>
      <w:r>
        <w:rPr>
          <w:spacing w:val="-1"/>
        </w:rPr>
        <w:t xml:space="preserve"> </w:t>
      </w:r>
      <w:r>
        <w:t>нормы произношения</w:t>
      </w:r>
      <w:r>
        <w:rPr>
          <w:spacing w:val="-1"/>
        </w:rPr>
        <w:t xml:space="preserve"> </w:t>
      </w:r>
      <w:r>
        <w:t>наречий.</w:t>
      </w:r>
      <w:r>
        <w:rPr>
          <w:spacing w:val="-1"/>
        </w:rPr>
        <w:t xml:space="preserve"> </w:t>
      </w:r>
      <w:r>
        <w:t>Нормы образования степеней сравнения наречий.</w:t>
      </w:r>
    </w:p>
    <w:p w:rsidR="006C1371" w:rsidRDefault="00114C20">
      <w:pPr>
        <w:pStyle w:val="a3"/>
      </w:pPr>
      <w:r>
        <w:t>Словообразование</w:t>
      </w:r>
      <w:r>
        <w:rPr>
          <w:spacing w:val="-4"/>
        </w:rPr>
        <w:t xml:space="preserve"> </w:t>
      </w:r>
      <w:r>
        <w:rPr>
          <w:spacing w:val="-2"/>
        </w:rPr>
        <w:t>наречий.</w:t>
      </w:r>
    </w:p>
    <w:p w:rsidR="006C1371" w:rsidRDefault="00114C20">
      <w:pPr>
        <w:pStyle w:val="a3"/>
        <w:spacing w:before="1"/>
      </w:pPr>
      <w:r>
        <w:t>Морфологический</w:t>
      </w:r>
      <w:r>
        <w:rPr>
          <w:spacing w:val="-6"/>
        </w:rPr>
        <w:t xml:space="preserve"> </w:t>
      </w:r>
      <w:r>
        <w:t>анализ</w:t>
      </w:r>
      <w:r>
        <w:rPr>
          <w:spacing w:val="-5"/>
        </w:rPr>
        <w:t xml:space="preserve"> </w:t>
      </w:r>
      <w:r>
        <w:rPr>
          <w:spacing w:val="-2"/>
        </w:rPr>
        <w:t>наречий.</w:t>
      </w:r>
    </w:p>
    <w:p w:rsidR="006C1371" w:rsidRDefault="00114C20">
      <w:pPr>
        <w:pStyle w:val="a3"/>
        <w:ind w:right="467"/>
      </w:pPr>
      <w:r>
        <w:t>Правописание наречий: слитное, раздельное, дефисное написание; слитное и раздельное написание не</w:t>
      </w:r>
      <w:r>
        <w:rPr>
          <w:spacing w:val="-2"/>
        </w:rPr>
        <w:t xml:space="preserve"> </w:t>
      </w:r>
      <w:r>
        <w:t>с</w:t>
      </w:r>
      <w:r>
        <w:rPr>
          <w:spacing w:val="-2"/>
        </w:rPr>
        <w:t xml:space="preserve"> </w:t>
      </w:r>
      <w:r>
        <w:t>наречиями;</w:t>
      </w:r>
      <w:r>
        <w:rPr>
          <w:spacing w:val="-2"/>
        </w:rPr>
        <w:t xml:space="preserve"> </w:t>
      </w:r>
      <w:r>
        <w:t>н и</w:t>
      </w:r>
      <w:r>
        <w:rPr>
          <w:spacing w:val="-2"/>
        </w:rPr>
        <w:t xml:space="preserve"> </w:t>
      </w:r>
      <w:r>
        <w:t>нн</w:t>
      </w:r>
      <w:r>
        <w:rPr>
          <w:spacing w:val="-2"/>
        </w:rPr>
        <w:t xml:space="preserve"> </w:t>
      </w:r>
      <w:r>
        <w:t>в</w:t>
      </w:r>
      <w:r>
        <w:rPr>
          <w:spacing w:val="-2"/>
        </w:rPr>
        <w:t xml:space="preserve"> </w:t>
      </w:r>
      <w:r>
        <w:t>наречиях</w:t>
      </w:r>
      <w:r>
        <w:rPr>
          <w:spacing w:val="-1"/>
        </w:rPr>
        <w:t xml:space="preserve"> </w:t>
      </w:r>
      <w:r>
        <w:t>на -о</w:t>
      </w:r>
      <w:r>
        <w:rPr>
          <w:spacing w:val="-1"/>
        </w:rPr>
        <w:t xml:space="preserve"> </w:t>
      </w:r>
      <w:r>
        <w:t>(-е);</w:t>
      </w:r>
      <w:r>
        <w:rPr>
          <w:spacing w:val="-2"/>
        </w:rPr>
        <w:t xml:space="preserve"> </w:t>
      </w:r>
      <w:r>
        <w:t>правописание</w:t>
      </w:r>
      <w:r>
        <w:rPr>
          <w:spacing w:val="-2"/>
        </w:rPr>
        <w:t xml:space="preserve"> </w:t>
      </w:r>
      <w:r>
        <w:t>суффиксов -а</w:t>
      </w:r>
      <w:r>
        <w:rPr>
          <w:spacing w:val="-2"/>
        </w:rPr>
        <w:t xml:space="preserve"> </w:t>
      </w:r>
      <w:r>
        <w:t>и -о</w:t>
      </w:r>
      <w:r>
        <w:rPr>
          <w:spacing w:val="-1"/>
        </w:rPr>
        <w:t xml:space="preserve"> </w:t>
      </w:r>
      <w:r>
        <w:t>наречий</w:t>
      </w:r>
      <w:r>
        <w:rPr>
          <w:spacing w:val="-2"/>
        </w:rPr>
        <w:t xml:space="preserve"> </w:t>
      </w:r>
      <w:r>
        <w:t>с</w:t>
      </w:r>
      <w:r>
        <w:rPr>
          <w:spacing w:val="-2"/>
        </w:rPr>
        <w:t xml:space="preserve"> </w:t>
      </w:r>
      <w:r>
        <w:t>приставками из-, до-, с-, в-, на-, за-; употребление ь после шипящих на конце наречий; правописание суффиксов наречий -о и -е после шипящих.</w:t>
      </w:r>
    </w:p>
    <w:p w:rsidR="006C1371" w:rsidRDefault="00114C20">
      <w:pPr>
        <w:pStyle w:val="a3"/>
      </w:pPr>
      <w:r>
        <w:t>Орфографический</w:t>
      </w:r>
      <w:r>
        <w:rPr>
          <w:spacing w:val="-5"/>
        </w:rPr>
        <w:t xml:space="preserve"> </w:t>
      </w:r>
      <w:r>
        <w:t>анализ</w:t>
      </w:r>
      <w:r>
        <w:rPr>
          <w:spacing w:val="-3"/>
        </w:rPr>
        <w:t xml:space="preserve"> </w:t>
      </w:r>
      <w:r>
        <w:t>наречий</w:t>
      </w:r>
      <w:r>
        <w:rPr>
          <w:spacing w:val="-2"/>
        </w:rPr>
        <w:t xml:space="preserve"> </w:t>
      </w:r>
      <w:r>
        <w:t>(в</w:t>
      </w:r>
      <w:r>
        <w:rPr>
          <w:spacing w:val="-5"/>
        </w:rPr>
        <w:t xml:space="preserve"> </w:t>
      </w:r>
      <w:r>
        <w:t>рамках</w:t>
      </w:r>
      <w:r>
        <w:rPr>
          <w:spacing w:val="-3"/>
        </w:rPr>
        <w:t xml:space="preserve"> </w:t>
      </w:r>
      <w:r>
        <w:rPr>
          <w:spacing w:val="-2"/>
        </w:rPr>
        <w:t>изученного).</w:t>
      </w:r>
    </w:p>
    <w:p w:rsidR="006C1371" w:rsidRDefault="00114C20" w:rsidP="00030E22">
      <w:pPr>
        <w:pStyle w:val="a6"/>
        <w:numPr>
          <w:ilvl w:val="1"/>
          <w:numId w:val="407"/>
        </w:numPr>
        <w:tabs>
          <w:tab w:val="left" w:pos="672"/>
        </w:tabs>
        <w:rPr>
          <w:sz w:val="24"/>
        </w:rPr>
      </w:pPr>
      <w:r>
        <w:rPr>
          <w:sz w:val="24"/>
        </w:rPr>
        <w:t>Слова</w:t>
      </w:r>
      <w:r>
        <w:rPr>
          <w:spacing w:val="-5"/>
          <w:sz w:val="24"/>
        </w:rPr>
        <w:t xml:space="preserve"> </w:t>
      </w:r>
      <w:r>
        <w:rPr>
          <w:sz w:val="24"/>
        </w:rPr>
        <w:t>категории</w:t>
      </w:r>
      <w:r>
        <w:rPr>
          <w:spacing w:val="-3"/>
          <w:sz w:val="24"/>
        </w:rPr>
        <w:t xml:space="preserve"> </w:t>
      </w:r>
      <w:r>
        <w:rPr>
          <w:spacing w:val="-2"/>
          <w:sz w:val="24"/>
        </w:rPr>
        <w:t>состояния.</w:t>
      </w:r>
    </w:p>
    <w:p w:rsidR="006C1371" w:rsidRDefault="00114C20">
      <w:pPr>
        <w:pStyle w:val="a3"/>
      </w:pPr>
      <w:r>
        <w:t>Вопрос</w:t>
      </w:r>
      <w:r>
        <w:rPr>
          <w:spacing w:val="-7"/>
        </w:rPr>
        <w:t xml:space="preserve"> </w:t>
      </w:r>
      <w:r>
        <w:t>о</w:t>
      </w:r>
      <w:r>
        <w:rPr>
          <w:spacing w:val="-3"/>
        </w:rPr>
        <w:t xml:space="preserve"> </w:t>
      </w:r>
      <w:r>
        <w:t>словах</w:t>
      </w:r>
      <w:r>
        <w:rPr>
          <w:spacing w:val="-1"/>
        </w:rPr>
        <w:t xml:space="preserve"> </w:t>
      </w:r>
      <w:r>
        <w:t>категории</w:t>
      </w:r>
      <w:r>
        <w:rPr>
          <w:spacing w:val="-3"/>
        </w:rPr>
        <w:t xml:space="preserve"> </w:t>
      </w:r>
      <w:r>
        <w:t>состояния</w:t>
      </w:r>
      <w:r>
        <w:rPr>
          <w:spacing w:val="-3"/>
        </w:rPr>
        <w:t xml:space="preserve"> </w:t>
      </w:r>
      <w:r>
        <w:t>в</w:t>
      </w:r>
      <w:r>
        <w:rPr>
          <w:spacing w:val="-4"/>
        </w:rPr>
        <w:t xml:space="preserve"> </w:t>
      </w:r>
      <w:r>
        <w:t>системе</w:t>
      </w:r>
      <w:r>
        <w:rPr>
          <w:spacing w:val="-4"/>
        </w:rPr>
        <w:t xml:space="preserve"> </w:t>
      </w:r>
      <w:r>
        <w:t>частей</w:t>
      </w:r>
      <w:r>
        <w:rPr>
          <w:spacing w:val="-3"/>
        </w:rPr>
        <w:t xml:space="preserve"> </w:t>
      </w:r>
      <w:r>
        <w:rPr>
          <w:spacing w:val="-2"/>
        </w:rPr>
        <w:t>речи.</w:t>
      </w:r>
    </w:p>
    <w:p w:rsidR="006C1371" w:rsidRDefault="00114C20">
      <w:pPr>
        <w:pStyle w:val="a3"/>
        <w:ind w:right="469"/>
      </w:pPr>
      <w: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6C1371" w:rsidRDefault="00114C20" w:rsidP="00030E22">
      <w:pPr>
        <w:pStyle w:val="a6"/>
        <w:numPr>
          <w:ilvl w:val="1"/>
          <w:numId w:val="407"/>
        </w:numPr>
        <w:tabs>
          <w:tab w:val="left" w:pos="672"/>
        </w:tabs>
        <w:rPr>
          <w:sz w:val="24"/>
        </w:rPr>
      </w:pPr>
      <w:r>
        <w:rPr>
          <w:sz w:val="24"/>
        </w:rPr>
        <w:t>Служебные</w:t>
      </w:r>
      <w:r>
        <w:rPr>
          <w:spacing w:val="-6"/>
          <w:sz w:val="24"/>
        </w:rPr>
        <w:t xml:space="preserve"> </w:t>
      </w:r>
      <w:r>
        <w:rPr>
          <w:sz w:val="24"/>
        </w:rPr>
        <w:t>части</w:t>
      </w:r>
      <w:r>
        <w:rPr>
          <w:spacing w:val="-2"/>
          <w:sz w:val="24"/>
        </w:rPr>
        <w:t xml:space="preserve"> речи.</w:t>
      </w:r>
    </w:p>
    <w:p w:rsidR="006C1371" w:rsidRDefault="00114C20">
      <w:pPr>
        <w:pStyle w:val="a3"/>
        <w:ind w:right="473"/>
      </w:pPr>
      <w:r>
        <w:t xml:space="preserve">Общая характеристика служебных частей речи. Отличие самостоятельных частей речи от </w:t>
      </w:r>
      <w:r>
        <w:rPr>
          <w:spacing w:val="-2"/>
        </w:rPr>
        <w:t>служебных.</w:t>
      </w:r>
    </w:p>
    <w:p w:rsidR="006C1371" w:rsidRDefault="00114C20" w:rsidP="00030E22">
      <w:pPr>
        <w:pStyle w:val="a6"/>
        <w:numPr>
          <w:ilvl w:val="1"/>
          <w:numId w:val="407"/>
        </w:numPr>
        <w:tabs>
          <w:tab w:val="left" w:pos="672"/>
        </w:tabs>
        <w:spacing w:before="1"/>
        <w:rPr>
          <w:sz w:val="24"/>
        </w:rPr>
      </w:pPr>
      <w:r>
        <w:rPr>
          <w:spacing w:val="-2"/>
          <w:sz w:val="24"/>
        </w:rPr>
        <w:t>Предлог.</w:t>
      </w:r>
    </w:p>
    <w:p w:rsidR="006C1371" w:rsidRDefault="00114C20">
      <w:pPr>
        <w:pStyle w:val="a3"/>
      </w:pPr>
      <w:r>
        <w:t>Предлог</w:t>
      </w:r>
      <w:r>
        <w:rPr>
          <w:spacing w:val="-5"/>
        </w:rPr>
        <w:t xml:space="preserve"> </w:t>
      </w:r>
      <w:r>
        <w:t>как</w:t>
      </w:r>
      <w:r>
        <w:rPr>
          <w:spacing w:val="-3"/>
        </w:rPr>
        <w:t xml:space="preserve"> </w:t>
      </w:r>
      <w:r>
        <w:t>служебная</w:t>
      </w:r>
      <w:r>
        <w:rPr>
          <w:spacing w:val="-1"/>
        </w:rPr>
        <w:t xml:space="preserve"> </w:t>
      </w:r>
      <w:r>
        <w:t>часть</w:t>
      </w:r>
      <w:r>
        <w:rPr>
          <w:spacing w:val="-3"/>
        </w:rPr>
        <w:t xml:space="preserve"> </w:t>
      </w:r>
      <w:r>
        <w:t>речи.</w:t>
      </w:r>
      <w:r>
        <w:rPr>
          <w:spacing w:val="-3"/>
        </w:rPr>
        <w:t xml:space="preserve"> </w:t>
      </w:r>
      <w:r>
        <w:t>Грамматические</w:t>
      </w:r>
      <w:r>
        <w:rPr>
          <w:spacing w:val="-4"/>
        </w:rPr>
        <w:t xml:space="preserve"> </w:t>
      </w:r>
      <w:r>
        <w:t>функции</w:t>
      </w:r>
      <w:r>
        <w:rPr>
          <w:spacing w:val="-5"/>
        </w:rPr>
        <w:t xml:space="preserve"> </w:t>
      </w:r>
      <w:r>
        <w:rPr>
          <w:spacing w:val="-2"/>
        </w:rPr>
        <w:t>предлогов.</w:t>
      </w:r>
    </w:p>
    <w:p w:rsidR="006C1371" w:rsidRDefault="00114C20">
      <w:pPr>
        <w:pStyle w:val="a3"/>
        <w:ind w:right="470"/>
      </w:pPr>
      <w:r>
        <w:t>Разряды предлогов по происхождению: предлоги производные и непроизводные. Разряды</w:t>
      </w:r>
      <w:r>
        <w:rPr>
          <w:spacing w:val="40"/>
        </w:rPr>
        <w:t xml:space="preserve"> </w:t>
      </w:r>
      <w:r>
        <w:t>предлогов по строению: предлоги простые и составные.</w:t>
      </w:r>
    </w:p>
    <w:p w:rsidR="006C1371" w:rsidRDefault="00114C20">
      <w:pPr>
        <w:pStyle w:val="a3"/>
      </w:pPr>
      <w:r>
        <w:t>Морфологический</w:t>
      </w:r>
      <w:r>
        <w:rPr>
          <w:spacing w:val="-6"/>
        </w:rPr>
        <w:t xml:space="preserve"> </w:t>
      </w:r>
      <w:r>
        <w:t>анализ</w:t>
      </w:r>
      <w:r>
        <w:rPr>
          <w:spacing w:val="-5"/>
        </w:rPr>
        <w:t xml:space="preserve"> </w:t>
      </w:r>
      <w:r>
        <w:rPr>
          <w:spacing w:val="-2"/>
        </w:rPr>
        <w:t>предлогов.</w:t>
      </w:r>
    </w:p>
    <w:p w:rsidR="006C1371" w:rsidRDefault="00114C20">
      <w:pPr>
        <w:pStyle w:val="a3"/>
        <w:ind w:right="466"/>
      </w:pPr>
      <w: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6C1371" w:rsidRDefault="00114C20">
      <w:pPr>
        <w:pStyle w:val="a3"/>
      </w:pPr>
      <w:r>
        <w:t>Правописание</w:t>
      </w:r>
      <w:r>
        <w:rPr>
          <w:spacing w:val="-7"/>
        </w:rPr>
        <w:t xml:space="preserve"> </w:t>
      </w:r>
      <w:r>
        <w:t>производных</w:t>
      </w:r>
      <w:r>
        <w:rPr>
          <w:spacing w:val="-6"/>
        </w:rPr>
        <w:t xml:space="preserve"> </w:t>
      </w:r>
      <w:r>
        <w:rPr>
          <w:spacing w:val="-2"/>
        </w:rPr>
        <w:t>предлогов.</w:t>
      </w:r>
    </w:p>
    <w:p w:rsidR="006C1371" w:rsidRDefault="00114C20" w:rsidP="00030E22">
      <w:pPr>
        <w:pStyle w:val="a6"/>
        <w:numPr>
          <w:ilvl w:val="1"/>
          <w:numId w:val="407"/>
        </w:numPr>
        <w:tabs>
          <w:tab w:val="left" w:pos="672"/>
        </w:tabs>
        <w:rPr>
          <w:sz w:val="24"/>
        </w:rPr>
      </w:pPr>
      <w:r>
        <w:rPr>
          <w:spacing w:val="-2"/>
          <w:sz w:val="24"/>
        </w:rPr>
        <w:t>Союз.</w:t>
      </w:r>
    </w:p>
    <w:p w:rsidR="006C1371" w:rsidRDefault="00114C20">
      <w:pPr>
        <w:pStyle w:val="a3"/>
        <w:ind w:right="473"/>
      </w:pPr>
      <w:r>
        <w:t>Союз</w:t>
      </w:r>
      <w:r>
        <w:rPr>
          <w:spacing w:val="-3"/>
        </w:rPr>
        <w:t xml:space="preserve"> </w:t>
      </w:r>
      <w:r>
        <w:t>как</w:t>
      </w:r>
      <w:r>
        <w:rPr>
          <w:spacing w:val="-1"/>
        </w:rPr>
        <w:t xml:space="preserve"> </w:t>
      </w:r>
      <w:r>
        <w:t>служебная</w:t>
      </w:r>
      <w:r>
        <w:rPr>
          <w:spacing w:val="-1"/>
        </w:rPr>
        <w:t xml:space="preserve"> </w:t>
      </w:r>
      <w:r>
        <w:t>часть речи.</w:t>
      </w:r>
      <w:r>
        <w:rPr>
          <w:spacing w:val="-1"/>
        </w:rPr>
        <w:t xml:space="preserve"> </w:t>
      </w:r>
      <w:r>
        <w:t>Союз</w:t>
      </w:r>
      <w:r>
        <w:rPr>
          <w:spacing w:val="-3"/>
        </w:rPr>
        <w:t xml:space="preserve"> </w:t>
      </w:r>
      <w:r>
        <w:t>как</w:t>
      </w:r>
      <w:r>
        <w:rPr>
          <w:spacing w:val="-1"/>
        </w:rPr>
        <w:t xml:space="preserve"> </w:t>
      </w:r>
      <w:r>
        <w:t>средство</w:t>
      </w:r>
      <w:r>
        <w:rPr>
          <w:spacing w:val="-1"/>
        </w:rPr>
        <w:t xml:space="preserve"> </w:t>
      </w:r>
      <w:r>
        <w:t>связи однородных</w:t>
      </w:r>
      <w:r>
        <w:rPr>
          <w:spacing w:val="-1"/>
        </w:rPr>
        <w:t xml:space="preserve"> </w:t>
      </w:r>
      <w:r>
        <w:t>членов</w:t>
      </w:r>
      <w:r>
        <w:rPr>
          <w:spacing w:val="-2"/>
        </w:rPr>
        <w:t xml:space="preserve"> </w:t>
      </w:r>
      <w:r>
        <w:t>предложения</w:t>
      </w:r>
      <w:r>
        <w:rPr>
          <w:spacing w:val="-1"/>
        </w:rPr>
        <w:t xml:space="preserve"> </w:t>
      </w:r>
      <w:r>
        <w:t>и</w:t>
      </w:r>
      <w:r>
        <w:rPr>
          <w:spacing w:val="-3"/>
        </w:rPr>
        <w:t xml:space="preserve"> </w:t>
      </w:r>
      <w:r>
        <w:t>частей сложного предложения.</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ind w:right="465"/>
      </w:pPr>
      <w:r>
        <w:lastRenderedPageBreak/>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6C1371" w:rsidRDefault="00114C20">
      <w:pPr>
        <w:pStyle w:val="a3"/>
      </w:pPr>
      <w:r>
        <w:t>Морфологический</w:t>
      </w:r>
      <w:r>
        <w:rPr>
          <w:spacing w:val="-6"/>
        </w:rPr>
        <w:t xml:space="preserve"> </w:t>
      </w:r>
      <w:r>
        <w:t>анализ</w:t>
      </w:r>
      <w:r>
        <w:rPr>
          <w:spacing w:val="-5"/>
        </w:rPr>
        <w:t xml:space="preserve"> </w:t>
      </w:r>
      <w:r>
        <w:t>союзов.</w:t>
      </w:r>
      <w:r>
        <w:rPr>
          <w:spacing w:val="-3"/>
        </w:rPr>
        <w:t xml:space="preserve"> </w:t>
      </w:r>
      <w:r>
        <w:t>Правописание</w:t>
      </w:r>
      <w:r>
        <w:rPr>
          <w:spacing w:val="-6"/>
        </w:rPr>
        <w:t xml:space="preserve"> </w:t>
      </w:r>
      <w:r>
        <w:rPr>
          <w:spacing w:val="-2"/>
        </w:rPr>
        <w:t>союзов.</w:t>
      </w:r>
    </w:p>
    <w:p w:rsidR="006C1371" w:rsidRDefault="00114C20">
      <w:pPr>
        <w:pStyle w:val="a3"/>
        <w:ind w:right="474"/>
      </w:pPr>
      <w: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6C1371" w:rsidRDefault="00114C20" w:rsidP="00030E22">
      <w:pPr>
        <w:pStyle w:val="a6"/>
        <w:numPr>
          <w:ilvl w:val="1"/>
          <w:numId w:val="407"/>
        </w:numPr>
        <w:tabs>
          <w:tab w:val="left" w:pos="672"/>
        </w:tabs>
        <w:rPr>
          <w:sz w:val="24"/>
        </w:rPr>
      </w:pPr>
      <w:r>
        <w:rPr>
          <w:spacing w:val="-2"/>
          <w:sz w:val="24"/>
        </w:rPr>
        <w:t>Частица.</w:t>
      </w:r>
    </w:p>
    <w:p w:rsidR="006C1371" w:rsidRDefault="00114C20">
      <w:pPr>
        <w:pStyle w:val="a3"/>
        <w:ind w:right="504"/>
        <w:jc w:val="left"/>
      </w:pPr>
      <w: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Разряды частиц по значению и употреблению: формообразующие, отрицательные, модальные.</w:t>
      </w:r>
    </w:p>
    <w:p w:rsidR="006C1371" w:rsidRDefault="00114C20">
      <w:pPr>
        <w:pStyle w:val="a3"/>
        <w:jc w:val="left"/>
      </w:pPr>
      <w:r>
        <w:t>Морфологический</w:t>
      </w:r>
      <w:r>
        <w:rPr>
          <w:spacing w:val="-6"/>
        </w:rPr>
        <w:t xml:space="preserve"> </w:t>
      </w:r>
      <w:r>
        <w:t>анализ</w:t>
      </w:r>
      <w:r>
        <w:rPr>
          <w:spacing w:val="-5"/>
        </w:rPr>
        <w:t xml:space="preserve"> </w:t>
      </w:r>
      <w:r>
        <w:rPr>
          <w:spacing w:val="-2"/>
        </w:rPr>
        <w:t>частиц.</w:t>
      </w:r>
    </w:p>
    <w:p w:rsidR="006C1371" w:rsidRDefault="00114C20">
      <w:pPr>
        <w:pStyle w:val="a3"/>
        <w:ind w:right="460"/>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w:t>
      </w:r>
      <w:r>
        <w:rPr>
          <w:spacing w:val="-2"/>
        </w:rPr>
        <w:t xml:space="preserve"> </w:t>
      </w:r>
      <w:r>
        <w:t>Правописание</w:t>
      </w:r>
      <w:r>
        <w:rPr>
          <w:spacing w:val="-2"/>
        </w:rPr>
        <w:t xml:space="preserve"> </w:t>
      </w:r>
      <w:r>
        <w:t>частиц бы,</w:t>
      </w:r>
      <w:r>
        <w:rPr>
          <w:spacing w:val="-4"/>
        </w:rPr>
        <w:t xml:space="preserve"> </w:t>
      </w:r>
      <w:r>
        <w:t>ли,</w:t>
      </w:r>
      <w:r>
        <w:rPr>
          <w:spacing w:val="-4"/>
        </w:rPr>
        <w:t xml:space="preserve"> </w:t>
      </w:r>
      <w:r>
        <w:t>же</w:t>
      </w:r>
      <w:r>
        <w:rPr>
          <w:spacing w:val="-5"/>
        </w:rPr>
        <w:t xml:space="preserve"> </w:t>
      </w:r>
      <w:r>
        <w:t>с</w:t>
      </w:r>
      <w:r>
        <w:rPr>
          <w:spacing w:val="-2"/>
        </w:rPr>
        <w:t xml:space="preserve"> </w:t>
      </w:r>
      <w:r>
        <w:t>другими словами.</w:t>
      </w:r>
      <w:r>
        <w:rPr>
          <w:spacing w:val="-1"/>
        </w:rPr>
        <w:t xml:space="preserve"> </w:t>
      </w:r>
      <w:r>
        <w:t>Дефисное</w:t>
      </w:r>
      <w:r>
        <w:rPr>
          <w:spacing w:val="-2"/>
        </w:rPr>
        <w:t xml:space="preserve"> </w:t>
      </w:r>
      <w:r>
        <w:t>написание</w:t>
      </w:r>
      <w:r>
        <w:rPr>
          <w:spacing w:val="-2"/>
        </w:rPr>
        <w:t xml:space="preserve"> </w:t>
      </w:r>
      <w:r>
        <w:t>частиц -то,</w:t>
      </w:r>
      <w:r>
        <w:rPr>
          <w:spacing w:val="-3"/>
        </w:rPr>
        <w:t xml:space="preserve"> </w:t>
      </w:r>
      <w:r>
        <w:t>- таки, -ка.</w:t>
      </w:r>
    </w:p>
    <w:p w:rsidR="006C1371" w:rsidRDefault="00114C20" w:rsidP="00030E22">
      <w:pPr>
        <w:pStyle w:val="a6"/>
        <w:numPr>
          <w:ilvl w:val="1"/>
          <w:numId w:val="407"/>
        </w:numPr>
        <w:tabs>
          <w:tab w:val="left" w:pos="792"/>
        </w:tabs>
        <w:spacing w:before="1"/>
        <w:ind w:left="252" w:right="5742" w:firstLine="0"/>
        <w:rPr>
          <w:sz w:val="24"/>
        </w:rPr>
      </w:pPr>
      <w:r>
        <w:rPr>
          <w:sz w:val="24"/>
        </w:rPr>
        <w:t>Междометия</w:t>
      </w:r>
      <w:r>
        <w:rPr>
          <w:spacing w:val="-12"/>
          <w:sz w:val="24"/>
        </w:rPr>
        <w:t xml:space="preserve"> </w:t>
      </w:r>
      <w:r>
        <w:rPr>
          <w:sz w:val="24"/>
        </w:rPr>
        <w:t>и</w:t>
      </w:r>
      <w:r>
        <w:rPr>
          <w:spacing w:val="-12"/>
          <w:sz w:val="24"/>
        </w:rPr>
        <w:t xml:space="preserve"> </w:t>
      </w:r>
      <w:r>
        <w:rPr>
          <w:sz w:val="24"/>
        </w:rPr>
        <w:t>звукоподражательные</w:t>
      </w:r>
      <w:r>
        <w:rPr>
          <w:spacing w:val="-14"/>
          <w:sz w:val="24"/>
        </w:rPr>
        <w:t xml:space="preserve"> </w:t>
      </w:r>
      <w:r>
        <w:rPr>
          <w:sz w:val="24"/>
        </w:rPr>
        <w:t>слова. Междометия как особая группа слов.</w:t>
      </w:r>
    </w:p>
    <w:p w:rsidR="006C1371" w:rsidRDefault="00114C20">
      <w:pPr>
        <w:pStyle w:val="a3"/>
        <w:jc w:val="left"/>
      </w:pPr>
      <w:r>
        <w:t>Разряды</w:t>
      </w:r>
      <w:r>
        <w:rPr>
          <w:spacing w:val="40"/>
        </w:rPr>
        <w:t xml:space="preserve"> </w:t>
      </w:r>
      <w:r>
        <w:t>междометий</w:t>
      </w:r>
      <w:r>
        <w:rPr>
          <w:spacing w:val="40"/>
        </w:rPr>
        <w:t xml:space="preserve"> </w:t>
      </w:r>
      <w:r>
        <w:t>по</w:t>
      </w:r>
      <w:r>
        <w:rPr>
          <w:spacing w:val="40"/>
        </w:rPr>
        <w:t xml:space="preserve"> </w:t>
      </w:r>
      <w:r>
        <w:t>значению</w:t>
      </w:r>
      <w:r>
        <w:rPr>
          <w:spacing w:val="40"/>
        </w:rPr>
        <w:t xml:space="preserve"> </w:t>
      </w:r>
      <w:r>
        <w:t>(выражающие</w:t>
      </w:r>
      <w:r>
        <w:rPr>
          <w:spacing w:val="40"/>
        </w:rPr>
        <w:t xml:space="preserve"> </w:t>
      </w:r>
      <w:r>
        <w:t>чувства,</w:t>
      </w:r>
      <w:r>
        <w:rPr>
          <w:spacing w:val="40"/>
        </w:rPr>
        <w:t xml:space="preserve"> </w:t>
      </w:r>
      <w:r>
        <w:t>побуждающие</w:t>
      </w:r>
      <w:r>
        <w:rPr>
          <w:spacing w:val="40"/>
        </w:rPr>
        <w:t xml:space="preserve"> </w:t>
      </w:r>
      <w:r>
        <w:t>к</w:t>
      </w:r>
      <w:r>
        <w:rPr>
          <w:spacing w:val="40"/>
        </w:rPr>
        <w:t xml:space="preserve"> </w:t>
      </w:r>
      <w:r>
        <w:t>действию,</w:t>
      </w:r>
      <w:r>
        <w:rPr>
          <w:spacing w:val="40"/>
        </w:rPr>
        <w:t xml:space="preserve"> </w:t>
      </w:r>
      <w:r>
        <w:t>этикетные междометия); междометия производные и непроизводные.</w:t>
      </w:r>
    </w:p>
    <w:p w:rsidR="006C1371" w:rsidRDefault="00114C20">
      <w:pPr>
        <w:pStyle w:val="a3"/>
        <w:ind w:right="6685"/>
        <w:jc w:val="left"/>
      </w:pPr>
      <w:r>
        <w:t>Морфологический</w:t>
      </w:r>
      <w:r>
        <w:rPr>
          <w:spacing w:val="-15"/>
        </w:rPr>
        <w:t xml:space="preserve"> </w:t>
      </w:r>
      <w:r>
        <w:t>анализ</w:t>
      </w:r>
      <w:r>
        <w:rPr>
          <w:spacing w:val="-15"/>
        </w:rPr>
        <w:t xml:space="preserve"> </w:t>
      </w:r>
      <w:r>
        <w:t>междометий. Звукоподражательные слова.</w:t>
      </w:r>
    </w:p>
    <w:p w:rsidR="006C1371" w:rsidRDefault="00114C20">
      <w:pPr>
        <w:pStyle w:val="a3"/>
        <w:ind w:right="472"/>
      </w:pPr>
      <w:r>
        <w:t>Использование</w:t>
      </w:r>
      <w:r>
        <w:rPr>
          <w:spacing w:val="-3"/>
        </w:rPr>
        <w:t xml:space="preserve"> </w:t>
      </w:r>
      <w:r>
        <w:t>междометий</w:t>
      </w:r>
      <w:r>
        <w:rPr>
          <w:spacing w:val="-4"/>
        </w:rPr>
        <w:t xml:space="preserve"> </w:t>
      </w:r>
      <w:r>
        <w:t>и</w:t>
      </w:r>
      <w:r>
        <w:rPr>
          <w:spacing w:val="-4"/>
        </w:rPr>
        <w:t xml:space="preserve"> </w:t>
      </w:r>
      <w:r>
        <w:t>звукоподражательных слов</w:t>
      </w:r>
      <w:r>
        <w:rPr>
          <w:spacing w:val="-3"/>
        </w:rPr>
        <w:t xml:space="preserve"> </w:t>
      </w:r>
      <w:r>
        <w:t>в</w:t>
      </w:r>
      <w:r>
        <w:rPr>
          <w:spacing w:val="-3"/>
        </w:rPr>
        <w:t xml:space="preserve"> </w:t>
      </w:r>
      <w:r>
        <w:t>разговорной</w:t>
      </w:r>
      <w:r>
        <w:rPr>
          <w:spacing w:val="-1"/>
        </w:rPr>
        <w:t xml:space="preserve"> </w:t>
      </w:r>
      <w:r>
        <w:t>и</w:t>
      </w:r>
      <w:r>
        <w:rPr>
          <w:spacing w:val="-6"/>
        </w:rPr>
        <w:t xml:space="preserve"> </w:t>
      </w:r>
      <w:r>
        <w:t>художественной</w:t>
      </w:r>
      <w:r>
        <w:rPr>
          <w:spacing w:val="-1"/>
        </w:rPr>
        <w:t xml:space="preserve"> </w:t>
      </w:r>
      <w:r>
        <w:t>речи</w:t>
      </w:r>
      <w:r>
        <w:rPr>
          <w:spacing w:val="-1"/>
        </w:rPr>
        <w:t xml:space="preserve"> </w:t>
      </w:r>
      <w:r>
        <w:t>как средства создания экспрессии. Интонационное и пунктуационное выделение междометий и звукоподражательных слов в предложении.</w:t>
      </w:r>
    </w:p>
    <w:p w:rsidR="006C1371" w:rsidRDefault="00114C20">
      <w:pPr>
        <w:pStyle w:val="a3"/>
        <w:ind w:right="468"/>
      </w:pPr>
      <w:r>
        <w:t>Омонимия слов разных частей речи. Грамматическая омонимия. Использование грамматических омонимов в речи.</w:t>
      </w:r>
    </w:p>
    <w:p w:rsidR="006C1371" w:rsidRDefault="006C1371">
      <w:pPr>
        <w:pStyle w:val="a3"/>
        <w:ind w:left="0"/>
        <w:jc w:val="left"/>
      </w:pPr>
    </w:p>
    <w:p w:rsidR="006C1371" w:rsidRDefault="00114C20">
      <w:pPr>
        <w:pStyle w:val="a3"/>
        <w:ind w:left="3718"/>
        <w:jc w:val="left"/>
      </w:pPr>
      <w:r>
        <w:t>Содержание</w:t>
      </w:r>
      <w:r>
        <w:rPr>
          <w:spacing w:val="-3"/>
        </w:rPr>
        <w:t xml:space="preserve"> </w:t>
      </w:r>
      <w:r>
        <w:t>обучения</w:t>
      </w:r>
      <w:r>
        <w:rPr>
          <w:spacing w:val="-2"/>
        </w:rPr>
        <w:t xml:space="preserve"> </w:t>
      </w:r>
      <w:r>
        <w:t>в</w:t>
      </w:r>
      <w:r>
        <w:rPr>
          <w:spacing w:val="-1"/>
        </w:rPr>
        <w:t xml:space="preserve"> </w:t>
      </w:r>
      <w:r>
        <w:t>8</w:t>
      </w:r>
      <w:r>
        <w:rPr>
          <w:spacing w:val="-2"/>
        </w:rPr>
        <w:t xml:space="preserve"> классе.</w:t>
      </w:r>
    </w:p>
    <w:p w:rsidR="006C1371" w:rsidRDefault="00114C20" w:rsidP="00030E22">
      <w:pPr>
        <w:pStyle w:val="a6"/>
        <w:numPr>
          <w:ilvl w:val="0"/>
          <w:numId w:val="406"/>
        </w:numPr>
        <w:tabs>
          <w:tab w:val="left" w:pos="492"/>
        </w:tabs>
        <w:spacing w:before="1"/>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rsidR="006C1371" w:rsidRDefault="00114C20">
      <w:pPr>
        <w:pStyle w:val="a3"/>
        <w:jc w:val="left"/>
      </w:pPr>
      <w:r>
        <w:t>Русский</w:t>
      </w:r>
      <w:r>
        <w:rPr>
          <w:spacing w:val="-5"/>
        </w:rPr>
        <w:t xml:space="preserve"> </w:t>
      </w:r>
      <w:r>
        <w:t>язык</w:t>
      </w:r>
      <w:r>
        <w:rPr>
          <w:spacing w:val="-3"/>
        </w:rPr>
        <w:t xml:space="preserve"> </w:t>
      </w:r>
      <w:r>
        <w:t>в</w:t>
      </w:r>
      <w:r>
        <w:rPr>
          <w:spacing w:val="-3"/>
        </w:rPr>
        <w:t xml:space="preserve"> </w:t>
      </w:r>
      <w:r>
        <w:t>кругу</w:t>
      </w:r>
      <w:r>
        <w:rPr>
          <w:spacing w:val="-7"/>
        </w:rPr>
        <w:t xml:space="preserve"> </w:t>
      </w:r>
      <w:r>
        <w:t>других</w:t>
      </w:r>
      <w:r>
        <w:rPr>
          <w:spacing w:val="-1"/>
        </w:rPr>
        <w:t xml:space="preserve"> </w:t>
      </w:r>
      <w:r>
        <w:t xml:space="preserve">славянских </w:t>
      </w:r>
      <w:r>
        <w:rPr>
          <w:spacing w:val="-2"/>
        </w:rPr>
        <w:t>языков.</w:t>
      </w:r>
    </w:p>
    <w:p w:rsidR="006C1371" w:rsidRDefault="00114C20" w:rsidP="00030E22">
      <w:pPr>
        <w:pStyle w:val="a6"/>
        <w:numPr>
          <w:ilvl w:val="0"/>
          <w:numId w:val="406"/>
        </w:numPr>
        <w:tabs>
          <w:tab w:val="left" w:pos="492"/>
        </w:tabs>
        <w:rPr>
          <w:sz w:val="24"/>
        </w:rPr>
      </w:pPr>
      <w:r>
        <w:rPr>
          <w:sz w:val="24"/>
        </w:rPr>
        <w:t>Язык и</w:t>
      </w:r>
      <w:r>
        <w:rPr>
          <w:spacing w:val="1"/>
          <w:sz w:val="24"/>
        </w:rPr>
        <w:t xml:space="preserve"> </w:t>
      </w:r>
      <w:r>
        <w:rPr>
          <w:spacing w:val="-4"/>
          <w:sz w:val="24"/>
        </w:rPr>
        <w:t>речь.</w:t>
      </w:r>
    </w:p>
    <w:p w:rsidR="006C1371" w:rsidRDefault="00114C20">
      <w:pPr>
        <w:pStyle w:val="a3"/>
        <w:tabs>
          <w:tab w:val="left" w:pos="2499"/>
          <w:tab w:val="left" w:pos="5049"/>
          <w:tab w:val="left" w:pos="7786"/>
          <w:tab w:val="left" w:pos="9342"/>
          <w:tab w:val="left" w:pos="9680"/>
        </w:tabs>
        <w:ind w:right="469"/>
        <w:jc w:val="left"/>
      </w:pPr>
      <w:r>
        <w:rPr>
          <w:spacing w:val="-2"/>
        </w:rPr>
        <w:t>Монолог-описание,</w:t>
      </w:r>
      <w:r>
        <w:tab/>
      </w:r>
      <w:r>
        <w:rPr>
          <w:spacing w:val="-2"/>
        </w:rPr>
        <w:t>монолог-рассуждение,</w:t>
      </w:r>
      <w:r>
        <w:tab/>
      </w:r>
      <w:r>
        <w:rPr>
          <w:spacing w:val="-2"/>
        </w:rPr>
        <w:t>монолог-повествование;</w:t>
      </w:r>
      <w:r>
        <w:tab/>
      </w:r>
      <w:r>
        <w:rPr>
          <w:spacing w:val="-2"/>
        </w:rPr>
        <w:t>выступление</w:t>
      </w:r>
      <w:r>
        <w:tab/>
      </w:r>
      <w:r>
        <w:rPr>
          <w:spacing w:val="-10"/>
        </w:rPr>
        <w:t>с</w:t>
      </w:r>
      <w:r>
        <w:tab/>
      </w:r>
      <w:r>
        <w:rPr>
          <w:spacing w:val="-2"/>
        </w:rPr>
        <w:t>научным сообщением.</w:t>
      </w:r>
    </w:p>
    <w:p w:rsidR="006C1371" w:rsidRDefault="00114C20">
      <w:pPr>
        <w:pStyle w:val="a3"/>
        <w:jc w:val="left"/>
      </w:pPr>
      <w:r>
        <w:rPr>
          <w:spacing w:val="-2"/>
        </w:rPr>
        <w:t>Диалог.</w:t>
      </w:r>
    </w:p>
    <w:p w:rsidR="006C1371" w:rsidRDefault="00114C20" w:rsidP="00030E22">
      <w:pPr>
        <w:pStyle w:val="a6"/>
        <w:numPr>
          <w:ilvl w:val="0"/>
          <w:numId w:val="406"/>
        </w:numPr>
        <w:tabs>
          <w:tab w:val="left" w:pos="492"/>
        </w:tabs>
        <w:rPr>
          <w:sz w:val="24"/>
        </w:rPr>
      </w:pPr>
      <w:r>
        <w:rPr>
          <w:spacing w:val="-2"/>
          <w:sz w:val="24"/>
        </w:rPr>
        <w:t>Текст.</w:t>
      </w:r>
    </w:p>
    <w:p w:rsidR="006C1371" w:rsidRDefault="00114C20">
      <w:pPr>
        <w:pStyle w:val="a3"/>
        <w:jc w:val="left"/>
      </w:pPr>
      <w:r>
        <w:t>Текст</w:t>
      </w:r>
      <w:r>
        <w:rPr>
          <w:spacing w:val="-2"/>
        </w:rPr>
        <w:t xml:space="preserve"> </w:t>
      </w:r>
      <w:r>
        <w:t>и</w:t>
      </w:r>
      <w:r>
        <w:rPr>
          <w:spacing w:val="-1"/>
        </w:rPr>
        <w:t xml:space="preserve"> </w:t>
      </w:r>
      <w:r>
        <w:t>его</w:t>
      </w:r>
      <w:r>
        <w:rPr>
          <w:spacing w:val="-2"/>
        </w:rPr>
        <w:t xml:space="preserve"> </w:t>
      </w:r>
      <w:r>
        <w:t>основные</w:t>
      </w:r>
      <w:r>
        <w:rPr>
          <w:spacing w:val="-3"/>
        </w:rPr>
        <w:t xml:space="preserve"> </w:t>
      </w:r>
      <w:r>
        <w:rPr>
          <w:spacing w:val="-2"/>
        </w:rPr>
        <w:t>признаки.</w:t>
      </w:r>
    </w:p>
    <w:p w:rsidR="006C1371" w:rsidRDefault="00114C20">
      <w:pPr>
        <w:pStyle w:val="a3"/>
        <w:jc w:val="left"/>
      </w:pPr>
      <w:r>
        <w:t>Особенности</w:t>
      </w:r>
      <w:r>
        <w:rPr>
          <w:spacing w:val="-7"/>
        </w:rPr>
        <w:t xml:space="preserve"> </w:t>
      </w:r>
      <w:r>
        <w:t>функционально-смысловых</w:t>
      </w:r>
      <w:r>
        <w:rPr>
          <w:spacing w:val="-5"/>
        </w:rPr>
        <w:t xml:space="preserve"> </w:t>
      </w:r>
      <w:r>
        <w:t>типов</w:t>
      </w:r>
      <w:r>
        <w:rPr>
          <w:spacing w:val="-7"/>
        </w:rPr>
        <w:t xml:space="preserve"> </w:t>
      </w:r>
      <w:r>
        <w:t>речи</w:t>
      </w:r>
      <w:r>
        <w:rPr>
          <w:spacing w:val="-5"/>
        </w:rPr>
        <w:t xml:space="preserve"> </w:t>
      </w:r>
      <w:r>
        <w:t>(повествование,</w:t>
      </w:r>
      <w:r>
        <w:rPr>
          <w:spacing w:val="-6"/>
        </w:rPr>
        <w:t xml:space="preserve"> </w:t>
      </w:r>
      <w:r>
        <w:t>описание,</w:t>
      </w:r>
      <w:r>
        <w:rPr>
          <w:spacing w:val="-5"/>
        </w:rPr>
        <w:t xml:space="preserve"> </w:t>
      </w:r>
      <w:r>
        <w:rPr>
          <w:spacing w:val="-2"/>
        </w:rPr>
        <w:t>рассуждение).</w:t>
      </w:r>
    </w:p>
    <w:p w:rsidR="006C1371" w:rsidRDefault="00114C20">
      <w:pPr>
        <w:pStyle w:val="a3"/>
        <w:tabs>
          <w:tab w:val="left" w:pos="2278"/>
          <w:tab w:val="left" w:pos="3758"/>
          <w:tab w:val="left" w:pos="4692"/>
          <w:tab w:val="left" w:pos="6063"/>
          <w:tab w:val="left" w:pos="7579"/>
          <w:tab w:val="left" w:pos="8025"/>
          <w:tab w:val="left" w:pos="9344"/>
        </w:tabs>
        <w:ind w:right="468"/>
        <w:jc w:val="left"/>
      </w:pPr>
      <w:r>
        <w:rPr>
          <w:spacing w:val="-2"/>
        </w:rPr>
        <w:t>Информационная</w:t>
      </w:r>
      <w:r>
        <w:tab/>
      </w:r>
      <w:r>
        <w:rPr>
          <w:spacing w:val="-2"/>
        </w:rPr>
        <w:t>переработка</w:t>
      </w:r>
      <w:r>
        <w:tab/>
      </w:r>
      <w:r>
        <w:rPr>
          <w:spacing w:val="-2"/>
        </w:rPr>
        <w:t>текста:</w:t>
      </w:r>
      <w:r>
        <w:tab/>
      </w:r>
      <w:r>
        <w:rPr>
          <w:spacing w:val="-2"/>
        </w:rPr>
        <w:t>извлечение</w:t>
      </w:r>
      <w:r>
        <w:tab/>
      </w:r>
      <w:r>
        <w:rPr>
          <w:spacing w:val="-2"/>
        </w:rPr>
        <w:t>информации</w:t>
      </w:r>
      <w:r>
        <w:tab/>
      </w:r>
      <w:r>
        <w:rPr>
          <w:spacing w:val="-6"/>
        </w:rPr>
        <w:t>из</w:t>
      </w:r>
      <w:r>
        <w:tab/>
      </w:r>
      <w:r>
        <w:rPr>
          <w:spacing w:val="-2"/>
        </w:rPr>
        <w:t>различных</w:t>
      </w:r>
      <w:r>
        <w:tab/>
      </w:r>
      <w:r>
        <w:rPr>
          <w:spacing w:val="-2"/>
        </w:rPr>
        <w:t xml:space="preserve">источников; </w:t>
      </w:r>
      <w:r>
        <w:t>использование лингвистических словарей; тезисы, конспект.</w:t>
      </w:r>
    </w:p>
    <w:p w:rsidR="006C1371" w:rsidRDefault="00114C20" w:rsidP="00030E22">
      <w:pPr>
        <w:pStyle w:val="a6"/>
        <w:numPr>
          <w:ilvl w:val="0"/>
          <w:numId w:val="406"/>
        </w:numPr>
        <w:tabs>
          <w:tab w:val="left" w:pos="492"/>
        </w:tabs>
        <w:rPr>
          <w:sz w:val="24"/>
        </w:rPr>
      </w:pPr>
      <w:r>
        <w:rPr>
          <w:sz w:val="24"/>
        </w:rPr>
        <w:t>Функциональные</w:t>
      </w:r>
      <w:r>
        <w:rPr>
          <w:spacing w:val="-9"/>
          <w:sz w:val="24"/>
        </w:rPr>
        <w:t xml:space="preserve"> </w:t>
      </w:r>
      <w:r>
        <w:rPr>
          <w:sz w:val="24"/>
        </w:rPr>
        <w:t>разновидности</w:t>
      </w:r>
      <w:r>
        <w:rPr>
          <w:spacing w:val="-7"/>
          <w:sz w:val="24"/>
        </w:rPr>
        <w:t xml:space="preserve"> </w:t>
      </w:r>
      <w:r>
        <w:rPr>
          <w:spacing w:val="-2"/>
          <w:sz w:val="24"/>
        </w:rPr>
        <w:t>языка.</w:t>
      </w:r>
    </w:p>
    <w:p w:rsidR="006C1371" w:rsidRDefault="00114C20">
      <w:pPr>
        <w:pStyle w:val="a3"/>
        <w:jc w:val="left"/>
      </w:pPr>
      <w:r>
        <w:t>Официально-деловой</w:t>
      </w:r>
      <w:r>
        <w:rPr>
          <w:spacing w:val="-7"/>
        </w:rPr>
        <w:t xml:space="preserve"> </w:t>
      </w:r>
      <w:r>
        <w:t>стиль.</w:t>
      </w:r>
      <w:r>
        <w:rPr>
          <w:spacing w:val="-8"/>
        </w:rPr>
        <w:t xml:space="preserve"> </w:t>
      </w:r>
      <w:r>
        <w:t>Сфера</w:t>
      </w:r>
      <w:r>
        <w:rPr>
          <w:spacing w:val="-5"/>
        </w:rPr>
        <w:t xml:space="preserve"> </w:t>
      </w:r>
      <w:r>
        <w:t>употребления,</w:t>
      </w:r>
      <w:r>
        <w:rPr>
          <w:spacing w:val="-5"/>
        </w:rPr>
        <w:t xml:space="preserve"> </w:t>
      </w:r>
      <w:r>
        <w:t>функции,</w:t>
      </w:r>
      <w:r>
        <w:rPr>
          <w:spacing w:val="-5"/>
        </w:rPr>
        <w:t xml:space="preserve"> </w:t>
      </w:r>
      <w:r>
        <w:t>языковые</w:t>
      </w:r>
      <w:r>
        <w:rPr>
          <w:spacing w:val="-5"/>
        </w:rPr>
        <w:t xml:space="preserve"> </w:t>
      </w:r>
      <w:r>
        <w:rPr>
          <w:spacing w:val="-2"/>
        </w:rPr>
        <w:t>особенности.</w:t>
      </w:r>
    </w:p>
    <w:p w:rsidR="006C1371" w:rsidRDefault="00114C20">
      <w:pPr>
        <w:pStyle w:val="a3"/>
        <w:tabs>
          <w:tab w:val="left" w:pos="1247"/>
          <w:tab w:val="left" w:pos="3753"/>
          <w:tab w:val="left" w:pos="4588"/>
          <w:tab w:val="left" w:pos="6005"/>
          <w:tab w:val="left" w:pos="7893"/>
          <w:tab w:val="left" w:pos="9005"/>
        </w:tabs>
        <w:spacing w:before="1"/>
        <w:ind w:right="470"/>
        <w:jc w:val="left"/>
      </w:pPr>
      <w:r>
        <w:rPr>
          <w:spacing w:val="-2"/>
        </w:rPr>
        <w:t>Жанры</w:t>
      </w:r>
      <w:r>
        <w:tab/>
      </w:r>
      <w:r>
        <w:rPr>
          <w:spacing w:val="-2"/>
        </w:rPr>
        <w:t>официально-делового</w:t>
      </w:r>
      <w:r>
        <w:tab/>
      </w:r>
      <w:r>
        <w:rPr>
          <w:spacing w:val="-4"/>
        </w:rPr>
        <w:t>стиля</w:t>
      </w:r>
      <w:r>
        <w:tab/>
      </w:r>
      <w:r>
        <w:rPr>
          <w:spacing w:val="-2"/>
        </w:rPr>
        <w:t>(заявление,</w:t>
      </w:r>
      <w:r>
        <w:tab/>
      </w:r>
      <w:r>
        <w:rPr>
          <w:spacing w:val="-2"/>
        </w:rPr>
        <w:t>объяснительная</w:t>
      </w:r>
      <w:r>
        <w:tab/>
      </w:r>
      <w:r>
        <w:rPr>
          <w:spacing w:val="-2"/>
        </w:rPr>
        <w:t>записка,</w:t>
      </w:r>
      <w:r>
        <w:tab/>
      </w:r>
      <w:r>
        <w:rPr>
          <w:spacing w:val="-2"/>
        </w:rPr>
        <w:t>автобиография, характеристика).</w:t>
      </w:r>
    </w:p>
    <w:p w:rsidR="006C1371" w:rsidRDefault="00114C20">
      <w:pPr>
        <w:pStyle w:val="a3"/>
        <w:jc w:val="left"/>
      </w:pPr>
      <w:r>
        <w:t>Научный</w:t>
      </w:r>
      <w:r>
        <w:rPr>
          <w:spacing w:val="-5"/>
        </w:rPr>
        <w:t xml:space="preserve"> </w:t>
      </w:r>
      <w:r>
        <w:t>стиль.</w:t>
      </w:r>
      <w:r>
        <w:rPr>
          <w:spacing w:val="-3"/>
        </w:rPr>
        <w:t xml:space="preserve"> </w:t>
      </w:r>
      <w:r>
        <w:t>Сфера</w:t>
      </w:r>
      <w:r>
        <w:rPr>
          <w:spacing w:val="-5"/>
        </w:rPr>
        <w:t xml:space="preserve"> </w:t>
      </w:r>
      <w:r>
        <w:t>употребления,</w:t>
      </w:r>
      <w:r>
        <w:rPr>
          <w:spacing w:val="-3"/>
        </w:rPr>
        <w:t xml:space="preserve"> </w:t>
      </w:r>
      <w:r>
        <w:t>функции,</w:t>
      </w:r>
      <w:r>
        <w:rPr>
          <w:spacing w:val="-3"/>
        </w:rPr>
        <w:t xml:space="preserve"> </w:t>
      </w:r>
      <w:r>
        <w:t>языковые</w:t>
      </w:r>
      <w:r>
        <w:rPr>
          <w:spacing w:val="-4"/>
        </w:rPr>
        <w:t xml:space="preserve"> </w:t>
      </w:r>
      <w:r>
        <w:rPr>
          <w:spacing w:val="-2"/>
        </w:rPr>
        <w:t>особенности.</w:t>
      </w:r>
    </w:p>
    <w:p w:rsidR="006C1371" w:rsidRDefault="00114C20">
      <w:pPr>
        <w:pStyle w:val="a3"/>
        <w:jc w:val="left"/>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6C1371" w:rsidRDefault="00114C20" w:rsidP="00030E22">
      <w:pPr>
        <w:pStyle w:val="a6"/>
        <w:numPr>
          <w:ilvl w:val="0"/>
          <w:numId w:val="406"/>
        </w:numPr>
        <w:tabs>
          <w:tab w:val="left" w:pos="492"/>
        </w:tabs>
        <w:rPr>
          <w:sz w:val="24"/>
        </w:rPr>
      </w:pPr>
      <w:r>
        <w:rPr>
          <w:sz w:val="24"/>
        </w:rPr>
        <w:t>Система</w:t>
      </w:r>
      <w:r>
        <w:rPr>
          <w:spacing w:val="-3"/>
          <w:sz w:val="24"/>
        </w:rPr>
        <w:t xml:space="preserve"> </w:t>
      </w:r>
      <w:r>
        <w:rPr>
          <w:spacing w:val="-2"/>
          <w:sz w:val="24"/>
        </w:rPr>
        <w:t>языка.</w:t>
      </w:r>
    </w:p>
    <w:p w:rsidR="006C1371" w:rsidRDefault="00114C20" w:rsidP="00030E22">
      <w:pPr>
        <w:pStyle w:val="a6"/>
        <w:numPr>
          <w:ilvl w:val="1"/>
          <w:numId w:val="406"/>
        </w:numPr>
        <w:tabs>
          <w:tab w:val="left" w:pos="672"/>
        </w:tabs>
        <w:ind w:right="6277" w:firstLine="0"/>
        <w:rPr>
          <w:sz w:val="24"/>
        </w:rPr>
      </w:pPr>
      <w:r>
        <w:rPr>
          <w:sz w:val="24"/>
        </w:rPr>
        <w:t>Синтаксис.</w:t>
      </w:r>
      <w:r>
        <w:rPr>
          <w:spacing w:val="-12"/>
          <w:sz w:val="24"/>
        </w:rPr>
        <w:t xml:space="preserve"> </w:t>
      </w:r>
      <w:r>
        <w:rPr>
          <w:sz w:val="24"/>
        </w:rPr>
        <w:t>Культура</w:t>
      </w:r>
      <w:r>
        <w:rPr>
          <w:spacing w:val="-13"/>
          <w:sz w:val="24"/>
        </w:rPr>
        <w:t xml:space="preserve"> </w:t>
      </w:r>
      <w:r>
        <w:rPr>
          <w:sz w:val="24"/>
        </w:rPr>
        <w:t>речи.</w:t>
      </w:r>
      <w:r>
        <w:rPr>
          <w:spacing w:val="-12"/>
          <w:sz w:val="24"/>
        </w:rPr>
        <w:t xml:space="preserve"> </w:t>
      </w:r>
      <w:r>
        <w:rPr>
          <w:sz w:val="24"/>
        </w:rPr>
        <w:t>Пунктуация. Синтаксис как раздел лингвистики.</w:t>
      </w:r>
    </w:p>
    <w:p w:rsidR="006C1371" w:rsidRDefault="00114C20">
      <w:pPr>
        <w:pStyle w:val="a3"/>
        <w:ind w:right="3870"/>
        <w:jc w:val="left"/>
      </w:pPr>
      <w:r>
        <w:t>Словосочетание</w:t>
      </w:r>
      <w:r>
        <w:rPr>
          <w:spacing w:val="-8"/>
        </w:rPr>
        <w:t xml:space="preserve"> </w:t>
      </w:r>
      <w:r>
        <w:t>и</w:t>
      </w:r>
      <w:r>
        <w:rPr>
          <w:spacing w:val="-7"/>
        </w:rPr>
        <w:t xml:space="preserve"> </w:t>
      </w:r>
      <w:r>
        <w:t>предложение</w:t>
      </w:r>
      <w:r>
        <w:rPr>
          <w:spacing w:val="-8"/>
        </w:rPr>
        <w:t xml:space="preserve"> </w:t>
      </w:r>
      <w:r>
        <w:t>как</w:t>
      </w:r>
      <w:r>
        <w:rPr>
          <w:spacing w:val="-7"/>
        </w:rPr>
        <w:t xml:space="preserve"> </w:t>
      </w:r>
      <w:r>
        <w:t>единицы</w:t>
      </w:r>
      <w:r>
        <w:rPr>
          <w:spacing w:val="-7"/>
        </w:rPr>
        <w:t xml:space="preserve"> </w:t>
      </w:r>
      <w:r>
        <w:t>синтаксиса. Пунктуация. Функции знаков препинания.</w:t>
      </w:r>
    </w:p>
    <w:p w:rsidR="006C1371" w:rsidRDefault="00114C20" w:rsidP="00030E22">
      <w:pPr>
        <w:pStyle w:val="a6"/>
        <w:numPr>
          <w:ilvl w:val="1"/>
          <w:numId w:val="406"/>
        </w:numPr>
        <w:tabs>
          <w:tab w:val="left" w:pos="672"/>
        </w:tabs>
        <w:ind w:left="672"/>
        <w:rPr>
          <w:sz w:val="24"/>
        </w:rPr>
      </w:pPr>
      <w:r>
        <w:rPr>
          <w:spacing w:val="-2"/>
          <w:sz w:val="24"/>
        </w:rPr>
        <w:t>Словосочетание.</w:t>
      </w:r>
    </w:p>
    <w:p w:rsidR="006C1371" w:rsidRDefault="006C1371">
      <w:pPr>
        <w:rPr>
          <w:sz w:val="24"/>
        </w:rPr>
        <w:sectPr w:rsidR="006C1371">
          <w:pgSz w:w="11910" w:h="16840"/>
          <w:pgMar w:top="480" w:right="237" w:bottom="1240" w:left="600" w:header="0" w:footer="988" w:gutter="0"/>
          <w:cols w:space="720"/>
        </w:sectPr>
      </w:pPr>
    </w:p>
    <w:p w:rsidR="006C1371" w:rsidRDefault="00114C20">
      <w:pPr>
        <w:pStyle w:val="a3"/>
        <w:spacing w:before="60"/>
        <w:jc w:val="left"/>
      </w:pPr>
      <w:r>
        <w:lastRenderedPageBreak/>
        <w:t>Основные</w:t>
      </w:r>
      <w:r>
        <w:rPr>
          <w:spacing w:val="80"/>
        </w:rPr>
        <w:t xml:space="preserve"> </w:t>
      </w:r>
      <w:r>
        <w:t>признаки</w:t>
      </w:r>
      <w:r>
        <w:rPr>
          <w:spacing w:val="80"/>
        </w:rPr>
        <w:t xml:space="preserve"> </w:t>
      </w:r>
      <w:r>
        <w:t>словосочетания.</w:t>
      </w:r>
      <w:r>
        <w:rPr>
          <w:spacing w:val="80"/>
          <w:w w:val="150"/>
        </w:rPr>
        <w:t xml:space="preserve"> </w:t>
      </w:r>
      <w:r>
        <w:t>Виды</w:t>
      </w:r>
      <w:r>
        <w:rPr>
          <w:spacing w:val="80"/>
        </w:rPr>
        <w:t xml:space="preserve"> </w:t>
      </w:r>
      <w:r>
        <w:t>словосочетаний</w:t>
      </w:r>
      <w:r>
        <w:rPr>
          <w:spacing w:val="80"/>
        </w:rPr>
        <w:t xml:space="preserve"> </w:t>
      </w:r>
      <w:r>
        <w:t>по</w:t>
      </w:r>
      <w:r>
        <w:rPr>
          <w:spacing w:val="80"/>
        </w:rPr>
        <w:t xml:space="preserve"> </w:t>
      </w:r>
      <w:r>
        <w:t>морфологическим</w:t>
      </w:r>
      <w:r>
        <w:rPr>
          <w:spacing w:val="80"/>
        </w:rPr>
        <w:t xml:space="preserve"> </w:t>
      </w:r>
      <w:r>
        <w:t>свойствам</w:t>
      </w:r>
      <w:r>
        <w:rPr>
          <w:spacing w:val="80"/>
        </w:rPr>
        <w:t xml:space="preserve"> </w:t>
      </w:r>
      <w:r>
        <w:t>главного слова: глагольные, именные, наречные.</w:t>
      </w:r>
    </w:p>
    <w:p w:rsidR="006C1371" w:rsidRDefault="00114C20">
      <w:pPr>
        <w:pStyle w:val="a3"/>
        <w:jc w:val="left"/>
      </w:pPr>
      <w:r>
        <w:t>Типы</w:t>
      </w:r>
      <w:r>
        <w:rPr>
          <w:spacing w:val="-5"/>
        </w:rPr>
        <w:t xml:space="preserve"> </w:t>
      </w:r>
      <w:r>
        <w:t>подчинительной</w:t>
      </w:r>
      <w:r>
        <w:rPr>
          <w:spacing w:val="-7"/>
        </w:rPr>
        <w:t xml:space="preserve"> </w:t>
      </w:r>
      <w:r>
        <w:t>связи</w:t>
      </w:r>
      <w:r>
        <w:rPr>
          <w:spacing w:val="-5"/>
        </w:rPr>
        <w:t xml:space="preserve"> </w:t>
      </w:r>
      <w:r>
        <w:t>слов</w:t>
      </w:r>
      <w:r>
        <w:rPr>
          <w:spacing w:val="-6"/>
        </w:rPr>
        <w:t xml:space="preserve"> </w:t>
      </w:r>
      <w:r>
        <w:t>в</w:t>
      </w:r>
      <w:r>
        <w:rPr>
          <w:spacing w:val="-6"/>
        </w:rPr>
        <w:t xml:space="preserve"> </w:t>
      </w:r>
      <w:r>
        <w:t>словосочетании:</w:t>
      </w:r>
      <w:r>
        <w:rPr>
          <w:spacing w:val="-5"/>
        </w:rPr>
        <w:t xml:space="preserve"> </w:t>
      </w:r>
      <w:r>
        <w:t>согласование,</w:t>
      </w:r>
      <w:r>
        <w:rPr>
          <w:spacing w:val="-3"/>
        </w:rPr>
        <w:t xml:space="preserve"> </w:t>
      </w:r>
      <w:r>
        <w:t>управление,</w:t>
      </w:r>
      <w:r>
        <w:rPr>
          <w:spacing w:val="-5"/>
        </w:rPr>
        <w:t xml:space="preserve"> </w:t>
      </w:r>
      <w:r>
        <w:t>примыкание. Синтаксический анализ словосочетаний.</w:t>
      </w:r>
    </w:p>
    <w:p w:rsidR="006C1371" w:rsidRDefault="00114C20">
      <w:pPr>
        <w:pStyle w:val="a3"/>
        <w:jc w:val="left"/>
      </w:pPr>
      <w:r>
        <w:t>Грамматическая</w:t>
      </w:r>
      <w:r>
        <w:rPr>
          <w:spacing w:val="-4"/>
        </w:rPr>
        <w:t xml:space="preserve"> </w:t>
      </w:r>
      <w:r>
        <w:t>синонимия</w:t>
      </w:r>
      <w:r>
        <w:rPr>
          <w:spacing w:val="-5"/>
        </w:rPr>
        <w:t xml:space="preserve"> </w:t>
      </w:r>
      <w:r>
        <w:t>словосочетаний.</w:t>
      </w:r>
      <w:r>
        <w:rPr>
          <w:spacing w:val="-6"/>
        </w:rPr>
        <w:t xml:space="preserve"> </w:t>
      </w:r>
      <w:r>
        <w:t>Нормы</w:t>
      </w:r>
      <w:r>
        <w:rPr>
          <w:spacing w:val="-5"/>
        </w:rPr>
        <w:t xml:space="preserve"> </w:t>
      </w:r>
      <w:r>
        <w:t>построения</w:t>
      </w:r>
      <w:r>
        <w:rPr>
          <w:spacing w:val="-5"/>
        </w:rPr>
        <w:t xml:space="preserve"> </w:t>
      </w:r>
      <w:r>
        <w:rPr>
          <w:spacing w:val="-2"/>
        </w:rPr>
        <w:t>словосочетаний.</w:t>
      </w:r>
    </w:p>
    <w:p w:rsidR="006C1371" w:rsidRDefault="00114C20" w:rsidP="00030E22">
      <w:pPr>
        <w:pStyle w:val="a6"/>
        <w:numPr>
          <w:ilvl w:val="1"/>
          <w:numId w:val="406"/>
        </w:numPr>
        <w:tabs>
          <w:tab w:val="left" w:pos="672"/>
        </w:tabs>
        <w:ind w:left="672"/>
        <w:rPr>
          <w:sz w:val="24"/>
        </w:rPr>
      </w:pPr>
      <w:r>
        <w:rPr>
          <w:spacing w:val="-2"/>
          <w:sz w:val="24"/>
        </w:rPr>
        <w:t>Предложение.</w:t>
      </w:r>
    </w:p>
    <w:p w:rsidR="006C1371" w:rsidRDefault="00114C20">
      <w:pPr>
        <w:pStyle w:val="a3"/>
        <w:ind w:right="470"/>
      </w:pPr>
      <w:r>
        <w:t>Предложение. Основные признаки предложения: смысловая и интонационная законченность, грамматическая оформленность.</w:t>
      </w:r>
    </w:p>
    <w:p w:rsidR="006C1371" w:rsidRDefault="00114C20">
      <w:pPr>
        <w:pStyle w:val="a3"/>
        <w:ind w:right="473"/>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w:t>
      </w:r>
      <w:r>
        <w:rPr>
          <w:spacing w:val="40"/>
        </w:rPr>
        <w:t xml:space="preserve"> </w:t>
      </w:r>
      <w:r>
        <w:t>смысловые особенности.</w:t>
      </w:r>
    </w:p>
    <w:p w:rsidR="006C1371" w:rsidRDefault="00114C20">
      <w:pPr>
        <w:pStyle w:val="a3"/>
      </w:pPr>
      <w:r>
        <w:t>Употребление</w:t>
      </w:r>
      <w:r>
        <w:rPr>
          <w:spacing w:val="-7"/>
        </w:rPr>
        <w:t xml:space="preserve"> </w:t>
      </w:r>
      <w:r>
        <w:t>языковых</w:t>
      </w:r>
      <w:r>
        <w:rPr>
          <w:spacing w:val="-1"/>
        </w:rPr>
        <w:t xml:space="preserve"> </w:t>
      </w:r>
      <w:r>
        <w:t>форм</w:t>
      </w:r>
      <w:r>
        <w:rPr>
          <w:spacing w:val="-4"/>
        </w:rPr>
        <w:t xml:space="preserve"> </w:t>
      </w:r>
      <w:r>
        <w:t>выражения</w:t>
      </w:r>
      <w:r>
        <w:rPr>
          <w:spacing w:val="-3"/>
        </w:rPr>
        <w:t xml:space="preserve"> </w:t>
      </w:r>
      <w:r>
        <w:t>побуждения</w:t>
      </w:r>
      <w:r>
        <w:rPr>
          <w:spacing w:val="-4"/>
        </w:rPr>
        <w:t xml:space="preserve"> </w:t>
      </w:r>
      <w:r>
        <w:t>в</w:t>
      </w:r>
      <w:r>
        <w:rPr>
          <w:spacing w:val="-4"/>
        </w:rPr>
        <w:t xml:space="preserve"> </w:t>
      </w:r>
      <w:r>
        <w:t>побудительных</w:t>
      </w:r>
      <w:r>
        <w:rPr>
          <w:spacing w:val="-2"/>
        </w:rPr>
        <w:t xml:space="preserve"> предложениях.</w:t>
      </w:r>
    </w:p>
    <w:p w:rsidR="006C1371" w:rsidRDefault="00114C20">
      <w:pPr>
        <w:pStyle w:val="a3"/>
        <w:ind w:right="471"/>
      </w:pPr>
      <w:r>
        <w:t>Средства оформления предложения в устной и письменной речи (интонация, логическое ударение, знаки препинания).</w:t>
      </w:r>
    </w:p>
    <w:p w:rsidR="006C1371" w:rsidRDefault="00114C20">
      <w:pPr>
        <w:pStyle w:val="a3"/>
      </w:pPr>
      <w:r>
        <w:t>Виды</w:t>
      </w:r>
      <w:r>
        <w:rPr>
          <w:spacing w:val="-4"/>
        </w:rPr>
        <w:t xml:space="preserve"> </w:t>
      </w:r>
      <w:r>
        <w:t>предложений</w:t>
      </w:r>
      <w:r>
        <w:rPr>
          <w:spacing w:val="-3"/>
        </w:rPr>
        <w:t xml:space="preserve"> </w:t>
      </w:r>
      <w:r>
        <w:t>по</w:t>
      </w:r>
      <w:r>
        <w:rPr>
          <w:spacing w:val="-6"/>
        </w:rPr>
        <w:t xml:space="preserve"> </w:t>
      </w:r>
      <w:r>
        <w:t>количеству</w:t>
      </w:r>
      <w:r>
        <w:rPr>
          <w:spacing w:val="-8"/>
        </w:rPr>
        <w:t xml:space="preserve"> </w:t>
      </w:r>
      <w:r>
        <w:t>грамматических</w:t>
      </w:r>
      <w:r>
        <w:rPr>
          <w:spacing w:val="-1"/>
        </w:rPr>
        <w:t xml:space="preserve"> </w:t>
      </w:r>
      <w:r>
        <w:t>основ</w:t>
      </w:r>
      <w:r>
        <w:rPr>
          <w:spacing w:val="-4"/>
        </w:rPr>
        <w:t xml:space="preserve"> </w:t>
      </w:r>
      <w:r>
        <w:t>(простые,</w:t>
      </w:r>
      <w:r>
        <w:rPr>
          <w:spacing w:val="-3"/>
        </w:rPr>
        <w:t xml:space="preserve"> </w:t>
      </w:r>
      <w:r>
        <w:rPr>
          <w:spacing w:val="-2"/>
        </w:rPr>
        <w:t>сложные).</w:t>
      </w:r>
    </w:p>
    <w:p w:rsidR="006C1371" w:rsidRDefault="00114C20">
      <w:pPr>
        <w:pStyle w:val="a3"/>
      </w:pPr>
      <w:r>
        <w:t>Виды</w:t>
      </w:r>
      <w:r>
        <w:rPr>
          <w:spacing w:val="-5"/>
        </w:rPr>
        <w:t xml:space="preserve"> </w:t>
      </w:r>
      <w:r>
        <w:t>простых</w:t>
      </w:r>
      <w:r>
        <w:rPr>
          <w:spacing w:val="-1"/>
        </w:rPr>
        <w:t xml:space="preserve"> </w:t>
      </w:r>
      <w:r>
        <w:t>предложений</w:t>
      </w:r>
      <w:r>
        <w:rPr>
          <w:spacing w:val="-5"/>
        </w:rPr>
        <w:t xml:space="preserve"> </w:t>
      </w:r>
      <w:r>
        <w:t>по</w:t>
      </w:r>
      <w:r>
        <w:rPr>
          <w:spacing w:val="-3"/>
        </w:rPr>
        <w:t xml:space="preserve"> </w:t>
      </w:r>
      <w:r>
        <w:t>наличию</w:t>
      </w:r>
      <w:r>
        <w:rPr>
          <w:spacing w:val="-3"/>
        </w:rPr>
        <w:t xml:space="preserve"> </w:t>
      </w:r>
      <w:r>
        <w:t>главных</w:t>
      </w:r>
      <w:r>
        <w:rPr>
          <w:spacing w:val="-2"/>
        </w:rPr>
        <w:t xml:space="preserve"> </w:t>
      </w:r>
      <w:r>
        <w:t>членов</w:t>
      </w:r>
      <w:r>
        <w:rPr>
          <w:spacing w:val="-4"/>
        </w:rPr>
        <w:t xml:space="preserve"> </w:t>
      </w:r>
      <w:r>
        <w:t>(двусоставные,</w:t>
      </w:r>
      <w:r>
        <w:rPr>
          <w:spacing w:val="-2"/>
        </w:rPr>
        <w:t xml:space="preserve"> односоставные).</w:t>
      </w:r>
    </w:p>
    <w:p w:rsidR="006C1371" w:rsidRDefault="00114C20">
      <w:pPr>
        <w:pStyle w:val="a3"/>
        <w:spacing w:before="1"/>
        <w:ind w:right="600"/>
      </w:pPr>
      <w:r>
        <w:t>Виды</w:t>
      </w:r>
      <w:r>
        <w:rPr>
          <w:spacing w:val="-5"/>
        </w:rPr>
        <w:t xml:space="preserve"> </w:t>
      </w:r>
      <w:r>
        <w:t>предложений</w:t>
      </w:r>
      <w:r>
        <w:rPr>
          <w:spacing w:val="-5"/>
        </w:rPr>
        <w:t xml:space="preserve"> </w:t>
      </w:r>
      <w:r>
        <w:t>по</w:t>
      </w:r>
      <w:r>
        <w:rPr>
          <w:spacing w:val="-8"/>
        </w:rPr>
        <w:t xml:space="preserve"> </w:t>
      </w:r>
      <w:r>
        <w:t>наличию</w:t>
      </w:r>
      <w:r>
        <w:rPr>
          <w:spacing w:val="-5"/>
        </w:rPr>
        <w:t xml:space="preserve"> </w:t>
      </w:r>
      <w:r>
        <w:t>второстепенных</w:t>
      </w:r>
      <w:r>
        <w:rPr>
          <w:spacing w:val="-4"/>
        </w:rPr>
        <w:t xml:space="preserve"> </w:t>
      </w:r>
      <w:r>
        <w:t>членов</w:t>
      </w:r>
      <w:r>
        <w:rPr>
          <w:spacing w:val="-6"/>
        </w:rPr>
        <w:t xml:space="preserve"> </w:t>
      </w:r>
      <w:r>
        <w:t>(распространённые,</w:t>
      </w:r>
      <w:r>
        <w:rPr>
          <w:spacing w:val="-5"/>
        </w:rPr>
        <w:t xml:space="preserve"> </w:t>
      </w:r>
      <w:r>
        <w:t>нераспространённые). Предложения полные и неполные.</w:t>
      </w:r>
    </w:p>
    <w:p w:rsidR="006C1371" w:rsidRDefault="00114C20">
      <w:pPr>
        <w:pStyle w:val="a3"/>
        <w:ind w:right="473"/>
      </w:pPr>
      <w:r>
        <w:t>Употребление неполных предложений в диалогической речи, соблюдение в устной речи интонации неполного предложения.</w:t>
      </w:r>
    </w:p>
    <w:p w:rsidR="006C1371" w:rsidRDefault="00114C20">
      <w:pPr>
        <w:pStyle w:val="a3"/>
        <w:jc w:val="left"/>
      </w:pPr>
      <w:r>
        <w:t>Грамматические,</w:t>
      </w:r>
      <w:r>
        <w:rPr>
          <w:spacing w:val="-4"/>
        </w:rPr>
        <w:t xml:space="preserve"> </w:t>
      </w:r>
      <w:r>
        <w:t>интонационные</w:t>
      </w:r>
      <w:r>
        <w:rPr>
          <w:spacing w:val="-6"/>
        </w:rPr>
        <w:t xml:space="preserve"> </w:t>
      </w:r>
      <w:r>
        <w:t>и</w:t>
      </w:r>
      <w:r>
        <w:rPr>
          <w:spacing w:val="-4"/>
        </w:rPr>
        <w:t xml:space="preserve"> </w:t>
      </w:r>
      <w:r>
        <w:t>пунктуационные</w:t>
      </w:r>
      <w:r>
        <w:rPr>
          <w:spacing w:val="-6"/>
        </w:rPr>
        <w:t xml:space="preserve"> </w:t>
      </w:r>
      <w:r>
        <w:t>особенности</w:t>
      </w:r>
      <w:r>
        <w:rPr>
          <w:spacing w:val="-5"/>
        </w:rPr>
        <w:t xml:space="preserve"> </w:t>
      </w:r>
      <w:r>
        <w:t>предложений</w:t>
      </w:r>
      <w:r>
        <w:rPr>
          <w:spacing w:val="-4"/>
        </w:rPr>
        <w:t xml:space="preserve"> </w:t>
      </w:r>
      <w:r>
        <w:t>со</w:t>
      </w:r>
      <w:r>
        <w:rPr>
          <w:spacing w:val="-4"/>
        </w:rPr>
        <w:t xml:space="preserve"> </w:t>
      </w:r>
      <w:r>
        <w:t>словами</w:t>
      </w:r>
      <w:r>
        <w:rPr>
          <w:spacing w:val="-4"/>
        </w:rPr>
        <w:t xml:space="preserve"> </w:t>
      </w:r>
      <w:r>
        <w:t>да,</w:t>
      </w:r>
      <w:r>
        <w:rPr>
          <w:spacing w:val="-4"/>
        </w:rPr>
        <w:t xml:space="preserve"> </w:t>
      </w:r>
      <w:r>
        <w:t>нет. Нормы построения простого предложения, использования инверсии.</w:t>
      </w:r>
    </w:p>
    <w:p w:rsidR="006C1371" w:rsidRDefault="00114C20" w:rsidP="00030E22">
      <w:pPr>
        <w:pStyle w:val="a6"/>
        <w:numPr>
          <w:ilvl w:val="1"/>
          <w:numId w:val="406"/>
        </w:numPr>
        <w:tabs>
          <w:tab w:val="left" w:pos="672"/>
        </w:tabs>
        <w:ind w:left="672"/>
        <w:rPr>
          <w:sz w:val="24"/>
        </w:rPr>
      </w:pPr>
      <w:r>
        <w:rPr>
          <w:sz w:val="24"/>
        </w:rPr>
        <w:t>Двусоставное</w:t>
      </w:r>
      <w:r>
        <w:rPr>
          <w:spacing w:val="-6"/>
          <w:sz w:val="24"/>
        </w:rPr>
        <w:t xml:space="preserve"> </w:t>
      </w:r>
      <w:r>
        <w:rPr>
          <w:spacing w:val="-2"/>
          <w:sz w:val="24"/>
        </w:rPr>
        <w:t>предложение</w:t>
      </w:r>
    </w:p>
    <w:p w:rsidR="006C1371" w:rsidRDefault="00114C20" w:rsidP="00030E22">
      <w:pPr>
        <w:pStyle w:val="a6"/>
        <w:numPr>
          <w:ilvl w:val="2"/>
          <w:numId w:val="406"/>
        </w:numPr>
        <w:tabs>
          <w:tab w:val="left" w:pos="852"/>
        </w:tabs>
        <w:rPr>
          <w:sz w:val="24"/>
        </w:rPr>
      </w:pPr>
      <w:r>
        <w:rPr>
          <w:sz w:val="24"/>
        </w:rPr>
        <w:t>Главные</w:t>
      </w:r>
      <w:r>
        <w:rPr>
          <w:spacing w:val="-5"/>
          <w:sz w:val="24"/>
        </w:rPr>
        <w:t xml:space="preserve"> </w:t>
      </w:r>
      <w:r>
        <w:rPr>
          <w:sz w:val="24"/>
        </w:rPr>
        <w:t>члены</w:t>
      </w:r>
      <w:r>
        <w:rPr>
          <w:spacing w:val="-3"/>
          <w:sz w:val="24"/>
        </w:rPr>
        <w:t xml:space="preserve"> </w:t>
      </w:r>
      <w:r>
        <w:rPr>
          <w:spacing w:val="-2"/>
          <w:sz w:val="24"/>
        </w:rPr>
        <w:t>предложения.</w:t>
      </w:r>
    </w:p>
    <w:p w:rsidR="006C1371" w:rsidRDefault="00114C20">
      <w:pPr>
        <w:pStyle w:val="a3"/>
        <w:ind w:right="4763"/>
        <w:jc w:val="left"/>
      </w:pPr>
      <w:r>
        <w:t>Подлежащее</w:t>
      </w:r>
      <w:r>
        <w:rPr>
          <w:spacing w:val="-7"/>
        </w:rPr>
        <w:t xml:space="preserve"> </w:t>
      </w:r>
      <w:r>
        <w:t>и</w:t>
      </w:r>
      <w:r>
        <w:rPr>
          <w:spacing w:val="-6"/>
        </w:rPr>
        <w:t xml:space="preserve"> </w:t>
      </w:r>
      <w:r>
        <w:t>сказуемое</w:t>
      </w:r>
      <w:r>
        <w:rPr>
          <w:spacing w:val="-7"/>
        </w:rPr>
        <w:t xml:space="preserve"> </w:t>
      </w:r>
      <w:r>
        <w:t>как</w:t>
      </w:r>
      <w:r>
        <w:rPr>
          <w:spacing w:val="-6"/>
        </w:rPr>
        <w:t xml:space="preserve"> </w:t>
      </w:r>
      <w:r>
        <w:t>главные</w:t>
      </w:r>
      <w:r>
        <w:rPr>
          <w:spacing w:val="-8"/>
        </w:rPr>
        <w:t xml:space="preserve"> </w:t>
      </w:r>
      <w:r>
        <w:t>члены</w:t>
      </w:r>
      <w:r>
        <w:rPr>
          <w:spacing w:val="-6"/>
        </w:rPr>
        <w:t xml:space="preserve"> </w:t>
      </w:r>
      <w:r>
        <w:t>предложения. Способы выражения подлежащего.</w:t>
      </w:r>
    </w:p>
    <w:p w:rsidR="006C1371" w:rsidRDefault="00114C20">
      <w:pPr>
        <w:pStyle w:val="a3"/>
        <w:jc w:val="left"/>
      </w:pPr>
      <w:r>
        <w:t>Виды</w:t>
      </w:r>
      <w:r>
        <w:rPr>
          <w:spacing w:val="40"/>
        </w:rPr>
        <w:t xml:space="preserve"> </w:t>
      </w:r>
      <w:r>
        <w:t>сказуемого</w:t>
      </w:r>
      <w:r>
        <w:rPr>
          <w:spacing w:val="40"/>
        </w:rPr>
        <w:t xml:space="preserve"> </w:t>
      </w:r>
      <w:r>
        <w:t>(простое</w:t>
      </w:r>
      <w:r>
        <w:rPr>
          <w:spacing w:val="40"/>
        </w:rPr>
        <w:t xml:space="preserve"> </w:t>
      </w:r>
      <w:r>
        <w:t>глагольное,</w:t>
      </w:r>
      <w:r>
        <w:rPr>
          <w:spacing w:val="40"/>
        </w:rPr>
        <w:t xml:space="preserve"> </w:t>
      </w:r>
      <w:r>
        <w:t>составное</w:t>
      </w:r>
      <w:r>
        <w:rPr>
          <w:spacing w:val="40"/>
        </w:rPr>
        <w:t xml:space="preserve"> </w:t>
      </w:r>
      <w:r>
        <w:t>глагольное,</w:t>
      </w:r>
      <w:r>
        <w:rPr>
          <w:spacing w:val="40"/>
        </w:rPr>
        <w:t xml:space="preserve"> </w:t>
      </w:r>
      <w:r>
        <w:t>составное</w:t>
      </w:r>
      <w:r>
        <w:rPr>
          <w:spacing w:val="40"/>
        </w:rPr>
        <w:t xml:space="preserve"> </w:t>
      </w:r>
      <w:r>
        <w:t>именное)</w:t>
      </w:r>
      <w:r>
        <w:rPr>
          <w:spacing w:val="40"/>
        </w:rPr>
        <w:t xml:space="preserve"> </w:t>
      </w:r>
      <w:r>
        <w:t>и</w:t>
      </w:r>
      <w:r>
        <w:rPr>
          <w:spacing w:val="40"/>
        </w:rPr>
        <w:t xml:space="preserve"> </w:t>
      </w:r>
      <w:r>
        <w:t>способы</w:t>
      </w:r>
      <w:r>
        <w:rPr>
          <w:spacing w:val="40"/>
        </w:rPr>
        <w:t xml:space="preserve"> </w:t>
      </w:r>
      <w:r>
        <w:t xml:space="preserve">его </w:t>
      </w:r>
      <w:r>
        <w:rPr>
          <w:spacing w:val="-2"/>
        </w:rPr>
        <w:t>выражения.</w:t>
      </w:r>
    </w:p>
    <w:p w:rsidR="006C1371" w:rsidRDefault="00114C20">
      <w:pPr>
        <w:pStyle w:val="a3"/>
        <w:jc w:val="left"/>
      </w:pPr>
      <w:r>
        <w:t>Тире</w:t>
      </w:r>
      <w:r>
        <w:rPr>
          <w:spacing w:val="-1"/>
        </w:rPr>
        <w:t xml:space="preserve"> </w:t>
      </w:r>
      <w:r>
        <w:t>между</w:t>
      </w:r>
      <w:r>
        <w:rPr>
          <w:spacing w:val="-5"/>
        </w:rPr>
        <w:t xml:space="preserve"> </w:t>
      </w:r>
      <w:r>
        <w:t>подлежащим</w:t>
      </w:r>
      <w:r>
        <w:rPr>
          <w:spacing w:val="-1"/>
        </w:rPr>
        <w:t xml:space="preserve"> </w:t>
      </w:r>
      <w:r>
        <w:t>и</w:t>
      </w:r>
      <w:r>
        <w:rPr>
          <w:spacing w:val="1"/>
        </w:rPr>
        <w:t xml:space="preserve"> </w:t>
      </w:r>
      <w:r>
        <w:rPr>
          <w:spacing w:val="-2"/>
        </w:rPr>
        <w:t>сказуемым.</w:t>
      </w:r>
    </w:p>
    <w:p w:rsidR="006C1371" w:rsidRDefault="00114C20">
      <w:pPr>
        <w:pStyle w:val="a3"/>
        <w:spacing w:before="1"/>
        <w:ind w:right="464"/>
      </w:pPr>
      <w:r>
        <w:t xml:space="preserve">Нормы согласования сказуемого с подлежащим, выраженным словосочетанием, сложносокращёнными словами, словами большинство – меньшинство, количественными </w:t>
      </w:r>
      <w:r>
        <w:rPr>
          <w:spacing w:val="-2"/>
        </w:rPr>
        <w:t>сочетаниями.</w:t>
      </w:r>
    </w:p>
    <w:p w:rsidR="006C1371" w:rsidRDefault="00114C20" w:rsidP="00030E22">
      <w:pPr>
        <w:pStyle w:val="a6"/>
        <w:numPr>
          <w:ilvl w:val="2"/>
          <w:numId w:val="406"/>
        </w:numPr>
        <w:tabs>
          <w:tab w:val="left" w:pos="852"/>
        </w:tabs>
        <w:ind w:left="252" w:right="5985" w:firstLine="0"/>
        <w:rPr>
          <w:sz w:val="24"/>
        </w:rPr>
      </w:pPr>
      <w:r>
        <w:rPr>
          <w:sz w:val="24"/>
        </w:rPr>
        <w:t>Второстепенные члены предложения. Второстепенные</w:t>
      </w:r>
      <w:r>
        <w:rPr>
          <w:spacing w:val="-11"/>
          <w:sz w:val="24"/>
        </w:rPr>
        <w:t xml:space="preserve"> </w:t>
      </w:r>
      <w:r>
        <w:rPr>
          <w:sz w:val="24"/>
        </w:rPr>
        <w:t>члены</w:t>
      </w:r>
      <w:r>
        <w:rPr>
          <w:spacing w:val="-8"/>
          <w:sz w:val="24"/>
        </w:rPr>
        <w:t xml:space="preserve"> </w:t>
      </w:r>
      <w:r>
        <w:rPr>
          <w:sz w:val="24"/>
        </w:rPr>
        <w:t>предложения,</w:t>
      </w:r>
      <w:r>
        <w:rPr>
          <w:spacing w:val="-9"/>
          <w:sz w:val="24"/>
        </w:rPr>
        <w:t xml:space="preserve"> </w:t>
      </w:r>
      <w:r>
        <w:rPr>
          <w:sz w:val="24"/>
        </w:rPr>
        <w:t>их</w:t>
      </w:r>
      <w:r>
        <w:rPr>
          <w:spacing w:val="-7"/>
          <w:sz w:val="24"/>
        </w:rPr>
        <w:t xml:space="preserve"> </w:t>
      </w:r>
      <w:r>
        <w:rPr>
          <w:sz w:val="24"/>
        </w:rPr>
        <w:t>виды.</w:t>
      </w:r>
    </w:p>
    <w:p w:rsidR="006C1371" w:rsidRDefault="00114C20">
      <w:pPr>
        <w:pStyle w:val="a3"/>
        <w:tabs>
          <w:tab w:val="left" w:pos="1895"/>
          <w:tab w:val="left" w:pos="2532"/>
          <w:tab w:val="left" w:pos="4511"/>
          <w:tab w:val="left" w:pos="5285"/>
          <w:tab w:val="left" w:pos="7000"/>
          <w:tab w:val="left" w:pos="8648"/>
          <w:tab w:val="left" w:pos="10469"/>
        </w:tabs>
        <w:ind w:right="468"/>
        <w:jc w:val="left"/>
      </w:pPr>
      <w:r>
        <w:rPr>
          <w:spacing w:val="-2"/>
        </w:rPr>
        <w:t>Определение</w:t>
      </w:r>
      <w:r>
        <w:tab/>
      </w:r>
      <w:r>
        <w:rPr>
          <w:spacing w:val="-4"/>
        </w:rPr>
        <w:t>как</w:t>
      </w:r>
      <w:r>
        <w:tab/>
      </w:r>
      <w:r>
        <w:rPr>
          <w:spacing w:val="-2"/>
        </w:rPr>
        <w:t>второстепенный</w:t>
      </w:r>
      <w:r>
        <w:tab/>
      </w:r>
      <w:r>
        <w:rPr>
          <w:spacing w:val="-4"/>
        </w:rPr>
        <w:t>член</w:t>
      </w:r>
      <w:r>
        <w:tab/>
      </w:r>
      <w:r>
        <w:rPr>
          <w:spacing w:val="-2"/>
        </w:rPr>
        <w:t>предложения.</w:t>
      </w:r>
      <w:r>
        <w:tab/>
      </w:r>
      <w:r>
        <w:rPr>
          <w:spacing w:val="-2"/>
        </w:rPr>
        <w:t>Определения</w:t>
      </w:r>
      <w:r>
        <w:tab/>
      </w:r>
      <w:r>
        <w:rPr>
          <w:spacing w:val="-2"/>
        </w:rPr>
        <w:t>согласованные</w:t>
      </w:r>
      <w:r>
        <w:tab/>
      </w:r>
      <w:r>
        <w:rPr>
          <w:spacing w:val="-10"/>
        </w:rPr>
        <w:t xml:space="preserve">и </w:t>
      </w:r>
      <w:r>
        <w:rPr>
          <w:spacing w:val="-2"/>
        </w:rPr>
        <w:t>несогласованные.</w:t>
      </w:r>
    </w:p>
    <w:p w:rsidR="006C1371" w:rsidRDefault="00114C20">
      <w:pPr>
        <w:pStyle w:val="a3"/>
        <w:jc w:val="left"/>
      </w:pPr>
      <w:r>
        <w:t>Приложение</w:t>
      </w:r>
      <w:r>
        <w:rPr>
          <w:spacing w:val="40"/>
        </w:rPr>
        <w:t xml:space="preserve"> </w:t>
      </w:r>
      <w:r>
        <w:t>как</w:t>
      </w:r>
      <w:r>
        <w:rPr>
          <w:spacing w:val="40"/>
        </w:rPr>
        <w:t xml:space="preserve"> </w:t>
      </w:r>
      <w:r>
        <w:t>особый</w:t>
      </w:r>
      <w:r>
        <w:rPr>
          <w:spacing w:val="40"/>
        </w:rPr>
        <w:t xml:space="preserve"> </w:t>
      </w:r>
      <w:r>
        <w:t>вид</w:t>
      </w:r>
      <w:r>
        <w:rPr>
          <w:spacing w:val="40"/>
        </w:rPr>
        <w:t xml:space="preserve"> </w:t>
      </w:r>
      <w:r>
        <w:t>определения.</w:t>
      </w:r>
      <w:r>
        <w:rPr>
          <w:spacing w:val="40"/>
        </w:rPr>
        <w:t xml:space="preserve"> </w:t>
      </w:r>
      <w:r>
        <w:t>Дополнение</w:t>
      </w:r>
      <w:r>
        <w:rPr>
          <w:spacing w:val="40"/>
        </w:rPr>
        <w:t xml:space="preserve"> </w:t>
      </w:r>
      <w:r>
        <w:t>как</w:t>
      </w:r>
      <w:r>
        <w:rPr>
          <w:spacing w:val="40"/>
        </w:rPr>
        <w:t xml:space="preserve"> </w:t>
      </w:r>
      <w:r>
        <w:t>второстепенный</w:t>
      </w:r>
      <w:r>
        <w:rPr>
          <w:spacing w:val="40"/>
        </w:rPr>
        <w:t xml:space="preserve"> </w:t>
      </w:r>
      <w:r>
        <w:t>член</w:t>
      </w:r>
      <w:r>
        <w:rPr>
          <w:spacing w:val="40"/>
        </w:rPr>
        <w:t xml:space="preserve"> </w:t>
      </w:r>
      <w:r>
        <w:t>предложения. Дополнения прямые и косвенные.</w:t>
      </w:r>
    </w:p>
    <w:p w:rsidR="006C1371" w:rsidRDefault="00114C20">
      <w:pPr>
        <w:pStyle w:val="a3"/>
        <w:jc w:val="left"/>
      </w:pPr>
      <w:r>
        <w:t>Обстоятельство</w:t>
      </w:r>
      <w:r>
        <w:rPr>
          <w:spacing w:val="80"/>
        </w:rPr>
        <w:t xml:space="preserve"> </w:t>
      </w:r>
      <w:r>
        <w:t>как</w:t>
      </w:r>
      <w:r>
        <w:rPr>
          <w:spacing w:val="80"/>
        </w:rPr>
        <w:t xml:space="preserve"> </w:t>
      </w:r>
      <w:r>
        <w:t>второстепенный</w:t>
      </w:r>
      <w:r>
        <w:rPr>
          <w:spacing w:val="80"/>
        </w:rPr>
        <w:t xml:space="preserve"> </w:t>
      </w:r>
      <w:r>
        <w:t>член</w:t>
      </w:r>
      <w:r>
        <w:rPr>
          <w:spacing w:val="80"/>
        </w:rPr>
        <w:t xml:space="preserve"> </w:t>
      </w:r>
      <w:r>
        <w:t>предложения.</w:t>
      </w:r>
      <w:r>
        <w:rPr>
          <w:spacing w:val="80"/>
        </w:rPr>
        <w:t xml:space="preserve"> </w:t>
      </w:r>
      <w:r>
        <w:t>Виды</w:t>
      </w:r>
      <w:r>
        <w:rPr>
          <w:spacing w:val="80"/>
        </w:rPr>
        <w:t xml:space="preserve"> </w:t>
      </w:r>
      <w:r>
        <w:t>обстоятельств</w:t>
      </w:r>
      <w:r>
        <w:rPr>
          <w:spacing w:val="80"/>
        </w:rPr>
        <w:t xml:space="preserve"> </w:t>
      </w:r>
      <w:r>
        <w:t>(места,</w:t>
      </w:r>
      <w:r>
        <w:rPr>
          <w:spacing w:val="80"/>
        </w:rPr>
        <w:t xml:space="preserve"> </w:t>
      </w:r>
      <w:r>
        <w:t>времени, причины, цели, образа действия, меры и степени, условия, уступки).</w:t>
      </w:r>
    </w:p>
    <w:p w:rsidR="006C1371" w:rsidRDefault="00114C20" w:rsidP="00030E22">
      <w:pPr>
        <w:pStyle w:val="a6"/>
        <w:numPr>
          <w:ilvl w:val="1"/>
          <w:numId w:val="406"/>
        </w:numPr>
        <w:tabs>
          <w:tab w:val="left" w:pos="672"/>
        </w:tabs>
        <w:ind w:left="672"/>
        <w:rPr>
          <w:sz w:val="24"/>
        </w:rPr>
      </w:pPr>
      <w:r>
        <w:rPr>
          <w:sz w:val="24"/>
        </w:rPr>
        <w:t>Односоставные</w:t>
      </w:r>
      <w:r>
        <w:rPr>
          <w:spacing w:val="-9"/>
          <w:sz w:val="24"/>
        </w:rPr>
        <w:t xml:space="preserve"> </w:t>
      </w:r>
      <w:r>
        <w:rPr>
          <w:spacing w:val="-2"/>
          <w:sz w:val="24"/>
        </w:rPr>
        <w:t>предложения.</w:t>
      </w:r>
    </w:p>
    <w:p w:rsidR="006C1371" w:rsidRDefault="00114C20">
      <w:pPr>
        <w:pStyle w:val="a3"/>
        <w:jc w:val="left"/>
      </w:pPr>
      <w:r>
        <w:t>Односоставные</w:t>
      </w:r>
      <w:r>
        <w:rPr>
          <w:spacing w:val="-8"/>
        </w:rPr>
        <w:t xml:space="preserve"> </w:t>
      </w:r>
      <w:r>
        <w:t>предложения,</w:t>
      </w:r>
      <w:r>
        <w:rPr>
          <w:spacing w:val="-4"/>
        </w:rPr>
        <w:t xml:space="preserve"> </w:t>
      </w:r>
      <w:r>
        <w:t>их</w:t>
      </w:r>
      <w:r>
        <w:rPr>
          <w:spacing w:val="-2"/>
        </w:rPr>
        <w:t xml:space="preserve"> </w:t>
      </w:r>
      <w:r>
        <w:t>грамматические</w:t>
      </w:r>
      <w:r>
        <w:rPr>
          <w:spacing w:val="-4"/>
        </w:rPr>
        <w:t xml:space="preserve"> </w:t>
      </w:r>
      <w:r>
        <w:rPr>
          <w:spacing w:val="-2"/>
        </w:rPr>
        <w:t>признаки.</w:t>
      </w:r>
    </w:p>
    <w:p w:rsidR="006C1371" w:rsidRDefault="00114C20">
      <w:pPr>
        <w:pStyle w:val="a3"/>
        <w:tabs>
          <w:tab w:val="left" w:pos="1033"/>
          <w:tab w:val="left" w:pos="2803"/>
          <w:tab w:val="left" w:pos="4456"/>
          <w:tab w:val="left" w:pos="5724"/>
          <w:tab w:val="left" w:pos="8153"/>
        </w:tabs>
        <w:spacing w:before="1"/>
        <w:ind w:right="464"/>
        <w:jc w:val="left"/>
      </w:pPr>
      <w:r>
        <w:t xml:space="preserve">Грамматические различия односоставных предложений и двусоставных неполных предложений. </w:t>
      </w:r>
      <w:r>
        <w:rPr>
          <w:spacing w:val="-4"/>
        </w:rPr>
        <w:t>Виды</w:t>
      </w:r>
      <w:r>
        <w:tab/>
      </w:r>
      <w:r>
        <w:rPr>
          <w:spacing w:val="-2"/>
        </w:rPr>
        <w:t>односоставных</w:t>
      </w:r>
      <w:r>
        <w:tab/>
      </w:r>
      <w:r>
        <w:rPr>
          <w:spacing w:val="-2"/>
        </w:rPr>
        <w:t>предложений:</w:t>
      </w:r>
      <w:r>
        <w:tab/>
      </w:r>
      <w:r>
        <w:rPr>
          <w:spacing w:val="-2"/>
        </w:rPr>
        <w:t>назывные,</w:t>
      </w:r>
      <w:r>
        <w:tab/>
      </w:r>
      <w:r>
        <w:rPr>
          <w:spacing w:val="-2"/>
        </w:rPr>
        <w:t>определённо-личные,</w:t>
      </w:r>
      <w:r>
        <w:tab/>
      </w:r>
      <w:r>
        <w:rPr>
          <w:spacing w:val="-2"/>
        </w:rPr>
        <w:t xml:space="preserve">неопределённо-личные, </w:t>
      </w:r>
      <w:r>
        <w:t>обобщённо-личные, безличные предложения.</w:t>
      </w:r>
    </w:p>
    <w:p w:rsidR="006C1371" w:rsidRDefault="00114C20">
      <w:pPr>
        <w:pStyle w:val="a3"/>
        <w:ind w:right="1857"/>
        <w:jc w:val="left"/>
      </w:pPr>
      <w:r>
        <w:t>Синтаксическая</w:t>
      </w:r>
      <w:r>
        <w:rPr>
          <w:spacing w:val="-8"/>
        </w:rPr>
        <w:t xml:space="preserve"> </w:t>
      </w:r>
      <w:r>
        <w:t>синонимия</w:t>
      </w:r>
      <w:r>
        <w:rPr>
          <w:spacing w:val="-8"/>
        </w:rPr>
        <w:t xml:space="preserve"> </w:t>
      </w:r>
      <w:r>
        <w:t>односоставных</w:t>
      </w:r>
      <w:r>
        <w:rPr>
          <w:spacing w:val="-7"/>
        </w:rPr>
        <w:t xml:space="preserve"> </w:t>
      </w:r>
      <w:r>
        <w:t>и</w:t>
      </w:r>
      <w:r>
        <w:rPr>
          <w:spacing w:val="-9"/>
        </w:rPr>
        <w:t xml:space="preserve"> </w:t>
      </w:r>
      <w:r>
        <w:t>двусоставных</w:t>
      </w:r>
      <w:r>
        <w:rPr>
          <w:spacing w:val="-7"/>
        </w:rPr>
        <w:t xml:space="preserve"> </w:t>
      </w:r>
      <w:r>
        <w:t>предложений. Употребление односоставных предложений в речи.</w:t>
      </w:r>
    </w:p>
    <w:p w:rsidR="006C1371" w:rsidRDefault="00114C20" w:rsidP="00030E22">
      <w:pPr>
        <w:pStyle w:val="a6"/>
        <w:numPr>
          <w:ilvl w:val="1"/>
          <w:numId w:val="406"/>
        </w:numPr>
        <w:tabs>
          <w:tab w:val="left" w:pos="672"/>
        </w:tabs>
        <w:ind w:left="672"/>
        <w:rPr>
          <w:sz w:val="24"/>
        </w:rPr>
      </w:pPr>
      <w:r>
        <w:rPr>
          <w:sz w:val="24"/>
        </w:rPr>
        <w:t>Простое</w:t>
      </w:r>
      <w:r>
        <w:rPr>
          <w:spacing w:val="-5"/>
          <w:sz w:val="24"/>
        </w:rPr>
        <w:t xml:space="preserve"> </w:t>
      </w:r>
      <w:r>
        <w:rPr>
          <w:sz w:val="24"/>
        </w:rPr>
        <w:t>осложнённое</w:t>
      </w:r>
      <w:r>
        <w:rPr>
          <w:spacing w:val="-4"/>
          <w:sz w:val="24"/>
        </w:rPr>
        <w:t xml:space="preserve"> </w:t>
      </w:r>
      <w:r>
        <w:rPr>
          <w:spacing w:val="-2"/>
          <w:sz w:val="24"/>
        </w:rPr>
        <w:t>предложение.</w:t>
      </w:r>
    </w:p>
    <w:p w:rsidR="006C1371" w:rsidRDefault="00114C20" w:rsidP="00030E22">
      <w:pPr>
        <w:pStyle w:val="a6"/>
        <w:numPr>
          <w:ilvl w:val="2"/>
          <w:numId w:val="406"/>
        </w:numPr>
        <w:tabs>
          <w:tab w:val="left" w:pos="852"/>
        </w:tabs>
        <w:rPr>
          <w:sz w:val="24"/>
        </w:rPr>
      </w:pPr>
      <w:r>
        <w:rPr>
          <w:sz w:val="24"/>
        </w:rPr>
        <w:t>Предложения</w:t>
      </w:r>
      <w:r>
        <w:rPr>
          <w:spacing w:val="-5"/>
          <w:sz w:val="24"/>
        </w:rPr>
        <w:t xml:space="preserve"> </w:t>
      </w:r>
      <w:r>
        <w:rPr>
          <w:sz w:val="24"/>
        </w:rPr>
        <w:t>с</w:t>
      </w:r>
      <w:r>
        <w:rPr>
          <w:spacing w:val="-5"/>
          <w:sz w:val="24"/>
        </w:rPr>
        <w:t xml:space="preserve"> </w:t>
      </w:r>
      <w:r>
        <w:rPr>
          <w:sz w:val="24"/>
        </w:rPr>
        <w:t>однородными</w:t>
      </w:r>
      <w:r>
        <w:rPr>
          <w:spacing w:val="-4"/>
          <w:sz w:val="24"/>
        </w:rPr>
        <w:t xml:space="preserve"> </w:t>
      </w:r>
      <w:r>
        <w:rPr>
          <w:spacing w:val="-2"/>
          <w:sz w:val="24"/>
        </w:rPr>
        <w:t>членами.</w:t>
      </w:r>
    </w:p>
    <w:p w:rsidR="006C1371" w:rsidRDefault="00114C20">
      <w:pPr>
        <w:pStyle w:val="a3"/>
        <w:jc w:val="left"/>
      </w:pPr>
      <w:r>
        <w:t>Однородные</w:t>
      </w:r>
      <w:r>
        <w:rPr>
          <w:spacing w:val="-6"/>
        </w:rPr>
        <w:t xml:space="preserve"> </w:t>
      </w:r>
      <w:r>
        <w:t>члены</w:t>
      </w:r>
      <w:r>
        <w:rPr>
          <w:spacing w:val="-4"/>
        </w:rPr>
        <w:t xml:space="preserve"> </w:t>
      </w:r>
      <w:r>
        <w:t>предложения,</w:t>
      </w:r>
      <w:r>
        <w:rPr>
          <w:spacing w:val="-5"/>
        </w:rPr>
        <w:t xml:space="preserve"> </w:t>
      </w:r>
      <w:r>
        <w:t>их</w:t>
      </w:r>
      <w:r>
        <w:rPr>
          <w:spacing w:val="-5"/>
        </w:rPr>
        <w:t xml:space="preserve"> </w:t>
      </w:r>
      <w:r>
        <w:t>признаки,</w:t>
      </w:r>
      <w:r>
        <w:rPr>
          <w:spacing w:val="-6"/>
        </w:rPr>
        <w:t xml:space="preserve"> </w:t>
      </w:r>
      <w:r>
        <w:t>средства</w:t>
      </w:r>
      <w:r>
        <w:rPr>
          <w:spacing w:val="-3"/>
        </w:rPr>
        <w:t xml:space="preserve"> </w:t>
      </w:r>
      <w:r>
        <w:rPr>
          <w:spacing w:val="-2"/>
        </w:rPr>
        <w:t>связи.</w:t>
      </w:r>
    </w:p>
    <w:p w:rsidR="006C1371" w:rsidRDefault="00114C20">
      <w:pPr>
        <w:pStyle w:val="a3"/>
        <w:jc w:val="left"/>
      </w:pPr>
      <w:r>
        <w:t>Союзная</w:t>
      </w:r>
      <w:r>
        <w:rPr>
          <w:spacing w:val="80"/>
        </w:rPr>
        <w:t xml:space="preserve"> </w:t>
      </w:r>
      <w:r>
        <w:t>и</w:t>
      </w:r>
      <w:r>
        <w:rPr>
          <w:spacing w:val="80"/>
        </w:rPr>
        <w:t xml:space="preserve"> </w:t>
      </w:r>
      <w:r>
        <w:t>бессоюзная</w:t>
      </w:r>
      <w:r>
        <w:rPr>
          <w:spacing w:val="80"/>
        </w:rPr>
        <w:t xml:space="preserve"> </w:t>
      </w:r>
      <w:r>
        <w:t>связь</w:t>
      </w:r>
      <w:r>
        <w:rPr>
          <w:spacing w:val="80"/>
        </w:rPr>
        <w:t xml:space="preserve"> </w:t>
      </w:r>
      <w:r>
        <w:t>однородных</w:t>
      </w:r>
      <w:r>
        <w:rPr>
          <w:spacing w:val="80"/>
        </w:rPr>
        <w:t xml:space="preserve"> </w:t>
      </w:r>
      <w:r>
        <w:t>членов</w:t>
      </w:r>
      <w:r>
        <w:rPr>
          <w:spacing w:val="80"/>
        </w:rPr>
        <w:t xml:space="preserve"> </w:t>
      </w:r>
      <w:r>
        <w:t>предложения.Однородные</w:t>
      </w:r>
      <w:r>
        <w:rPr>
          <w:spacing w:val="80"/>
        </w:rPr>
        <w:t xml:space="preserve"> </w:t>
      </w:r>
      <w:r>
        <w:t>и</w:t>
      </w:r>
      <w:r>
        <w:rPr>
          <w:spacing w:val="80"/>
        </w:rPr>
        <w:t xml:space="preserve"> </w:t>
      </w:r>
      <w:r>
        <w:t xml:space="preserve">неоднородные </w:t>
      </w:r>
      <w:r>
        <w:rPr>
          <w:spacing w:val="-2"/>
        </w:rPr>
        <w:t>определения.</w:t>
      </w:r>
    </w:p>
    <w:p w:rsidR="006C1371" w:rsidRDefault="00114C20">
      <w:pPr>
        <w:pStyle w:val="a3"/>
        <w:jc w:val="left"/>
      </w:pPr>
      <w:r>
        <w:t>Предложения</w:t>
      </w:r>
      <w:r>
        <w:rPr>
          <w:spacing w:val="-7"/>
        </w:rPr>
        <w:t xml:space="preserve"> </w:t>
      </w:r>
      <w:r>
        <w:t>с</w:t>
      </w:r>
      <w:r>
        <w:rPr>
          <w:spacing w:val="-6"/>
        </w:rPr>
        <w:t xml:space="preserve"> </w:t>
      </w:r>
      <w:r>
        <w:t>обобщающими</w:t>
      </w:r>
      <w:r>
        <w:rPr>
          <w:spacing w:val="-4"/>
        </w:rPr>
        <w:t xml:space="preserve"> </w:t>
      </w:r>
      <w:r>
        <w:t>словами</w:t>
      </w:r>
      <w:r>
        <w:rPr>
          <w:spacing w:val="-5"/>
        </w:rPr>
        <w:t xml:space="preserve"> </w:t>
      </w:r>
      <w:r>
        <w:t>при</w:t>
      </w:r>
      <w:r>
        <w:rPr>
          <w:spacing w:val="-5"/>
        </w:rPr>
        <w:t xml:space="preserve"> </w:t>
      </w:r>
      <w:r>
        <w:t>однородных</w:t>
      </w:r>
      <w:r>
        <w:rPr>
          <w:spacing w:val="-2"/>
        </w:rPr>
        <w:t xml:space="preserve"> членах.</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jc w:val="left"/>
      </w:pPr>
      <w:r>
        <w:lastRenderedPageBreak/>
        <w:t>Нормы</w:t>
      </w:r>
      <w:r>
        <w:rPr>
          <w:spacing w:val="40"/>
        </w:rPr>
        <w:t xml:space="preserve"> </w:t>
      </w:r>
      <w:r>
        <w:t>построения</w:t>
      </w:r>
      <w:r>
        <w:rPr>
          <w:spacing w:val="40"/>
        </w:rPr>
        <w:t xml:space="preserve"> </w:t>
      </w:r>
      <w:r>
        <w:t>предложений</w:t>
      </w:r>
      <w:r>
        <w:rPr>
          <w:spacing w:val="40"/>
        </w:rPr>
        <w:t xml:space="preserve"> </w:t>
      </w:r>
      <w:r>
        <w:t>с</w:t>
      </w:r>
      <w:r>
        <w:rPr>
          <w:spacing w:val="40"/>
        </w:rPr>
        <w:t xml:space="preserve"> </w:t>
      </w:r>
      <w:r>
        <w:t>однородными</w:t>
      </w:r>
      <w:r>
        <w:rPr>
          <w:spacing w:val="40"/>
        </w:rPr>
        <w:t xml:space="preserve"> </w:t>
      </w:r>
      <w:r>
        <w:t>членами,</w:t>
      </w:r>
      <w:r>
        <w:rPr>
          <w:spacing w:val="40"/>
        </w:rPr>
        <w:t xml:space="preserve"> </w:t>
      </w:r>
      <w:r>
        <w:t>связанными</w:t>
      </w:r>
      <w:r>
        <w:rPr>
          <w:spacing w:val="40"/>
        </w:rPr>
        <w:t xml:space="preserve"> </w:t>
      </w:r>
      <w:r>
        <w:t>двойными</w:t>
      </w:r>
      <w:r>
        <w:rPr>
          <w:spacing w:val="40"/>
        </w:rPr>
        <w:t xml:space="preserve"> </w:t>
      </w:r>
      <w:r>
        <w:t>союзами</w:t>
      </w:r>
      <w:r>
        <w:rPr>
          <w:spacing w:val="40"/>
        </w:rPr>
        <w:t xml:space="preserve"> </w:t>
      </w:r>
      <w:r>
        <w:t>не</w:t>
      </w:r>
      <w:r>
        <w:rPr>
          <w:spacing w:val="80"/>
        </w:rPr>
        <w:t xml:space="preserve"> </w:t>
      </w:r>
      <w:r>
        <w:t>только… но и, как…так и.</w:t>
      </w:r>
    </w:p>
    <w:p w:rsidR="006C1371" w:rsidRDefault="00114C20">
      <w:pPr>
        <w:pStyle w:val="a3"/>
        <w:jc w:val="left"/>
      </w:pPr>
      <w:r>
        <w:t>Правила</w:t>
      </w:r>
      <w:r>
        <w:rPr>
          <w:spacing w:val="40"/>
        </w:rPr>
        <w:t xml:space="preserve"> </w:t>
      </w:r>
      <w:r>
        <w:t>постановки</w:t>
      </w:r>
      <w:r>
        <w:rPr>
          <w:spacing w:val="40"/>
        </w:rPr>
        <w:t xml:space="preserve"> </w:t>
      </w:r>
      <w:r>
        <w:t>знаков</w:t>
      </w:r>
      <w:r>
        <w:rPr>
          <w:spacing w:val="40"/>
        </w:rPr>
        <w:t xml:space="preserve"> </w:t>
      </w:r>
      <w:r>
        <w:t>препинания</w:t>
      </w:r>
      <w:r>
        <w:rPr>
          <w:spacing w:val="40"/>
        </w:rPr>
        <w:t xml:space="preserve"> </w:t>
      </w:r>
      <w:r>
        <w:t>в</w:t>
      </w:r>
      <w:r>
        <w:rPr>
          <w:spacing w:val="40"/>
        </w:rPr>
        <w:t xml:space="preserve"> </w:t>
      </w:r>
      <w:r>
        <w:t>предложениях</w:t>
      </w:r>
      <w:r>
        <w:rPr>
          <w:spacing w:val="40"/>
        </w:rPr>
        <w:t xml:space="preserve"> </w:t>
      </w:r>
      <w:r>
        <w:t>с</w:t>
      </w:r>
      <w:r>
        <w:rPr>
          <w:spacing w:val="40"/>
        </w:rPr>
        <w:t xml:space="preserve"> </w:t>
      </w:r>
      <w:r>
        <w:t>однородными</w:t>
      </w:r>
      <w:r>
        <w:rPr>
          <w:spacing w:val="40"/>
        </w:rPr>
        <w:t xml:space="preserve"> </w:t>
      </w:r>
      <w:r>
        <w:t>членами,</w:t>
      </w:r>
      <w:r>
        <w:rPr>
          <w:spacing w:val="40"/>
        </w:rPr>
        <w:t xml:space="preserve"> </w:t>
      </w:r>
      <w:r>
        <w:t>связанными попарно, с помощью повторяющихся союзов (и... и, или... или, либo... либo, ни...ни, тo... тo).</w:t>
      </w:r>
    </w:p>
    <w:p w:rsidR="006C1371" w:rsidRDefault="00114C20">
      <w:pPr>
        <w:pStyle w:val="a3"/>
        <w:jc w:val="left"/>
      </w:pPr>
      <w:r>
        <w:t xml:space="preserve">Правила постановки знаков препинания в предложениях с обобщающими словами при однородных </w:t>
      </w:r>
      <w:r>
        <w:rPr>
          <w:spacing w:val="-2"/>
        </w:rPr>
        <w:t>членах.</w:t>
      </w:r>
    </w:p>
    <w:p w:rsidR="006C1371" w:rsidRDefault="00114C20">
      <w:pPr>
        <w:pStyle w:val="a3"/>
        <w:jc w:val="left"/>
      </w:pPr>
      <w:r>
        <w:t>Правила</w:t>
      </w:r>
      <w:r>
        <w:rPr>
          <w:spacing w:val="-6"/>
        </w:rPr>
        <w:t xml:space="preserve"> </w:t>
      </w:r>
      <w:r>
        <w:t>постановки</w:t>
      </w:r>
      <w:r>
        <w:rPr>
          <w:spacing w:val="-2"/>
        </w:rPr>
        <w:t xml:space="preserve"> </w:t>
      </w:r>
      <w:r>
        <w:t>знаков</w:t>
      </w:r>
      <w:r>
        <w:rPr>
          <w:spacing w:val="-4"/>
        </w:rPr>
        <w:t xml:space="preserve"> </w:t>
      </w:r>
      <w:r>
        <w:t>препинания</w:t>
      </w:r>
      <w:r>
        <w:rPr>
          <w:spacing w:val="-3"/>
        </w:rPr>
        <w:t xml:space="preserve"> </w:t>
      </w:r>
      <w:r>
        <w:t>в</w:t>
      </w:r>
      <w:r>
        <w:rPr>
          <w:spacing w:val="-4"/>
        </w:rPr>
        <w:t xml:space="preserve"> </w:t>
      </w:r>
      <w:r>
        <w:t>простом</w:t>
      </w:r>
      <w:r>
        <w:rPr>
          <w:spacing w:val="-3"/>
        </w:rPr>
        <w:t xml:space="preserve"> </w:t>
      </w:r>
      <w:r>
        <w:t>и</w:t>
      </w:r>
      <w:r>
        <w:rPr>
          <w:spacing w:val="-3"/>
        </w:rPr>
        <w:t xml:space="preserve"> </w:t>
      </w:r>
      <w:r>
        <w:t>сложном</w:t>
      </w:r>
      <w:r>
        <w:rPr>
          <w:spacing w:val="-4"/>
        </w:rPr>
        <w:t xml:space="preserve"> </w:t>
      </w:r>
      <w:r>
        <w:t>предложениях</w:t>
      </w:r>
      <w:r>
        <w:rPr>
          <w:spacing w:val="-1"/>
        </w:rPr>
        <w:t xml:space="preserve"> </w:t>
      </w:r>
      <w:r>
        <w:t>с</w:t>
      </w:r>
      <w:r>
        <w:rPr>
          <w:spacing w:val="-4"/>
        </w:rPr>
        <w:t xml:space="preserve"> </w:t>
      </w:r>
      <w:r>
        <w:t>союзом</w:t>
      </w:r>
      <w:r>
        <w:rPr>
          <w:spacing w:val="-6"/>
        </w:rPr>
        <w:t xml:space="preserve"> </w:t>
      </w:r>
      <w:r>
        <w:rPr>
          <w:spacing w:val="-5"/>
        </w:rPr>
        <w:t>и.</w:t>
      </w:r>
    </w:p>
    <w:p w:rsidR="006C1371" w:rsidRDefault="00114C20" w:rsidP="00030E22">
      <w:pPr>
        <w:pStyle w:val="a6"/>
        <w:numPr>
          <w:ilvl w:val="2"/>
          <w:numId w:val="406"/>
        </w:numPr>
        <w:tabs>
          <w:tab w:val="left" w:pos="852"/>
        </w:tabs>
        <w:rPr>
          <w:sz w:val="24"/>
        </w:rPr>
      </w:pPr>
      <w:r>
        <w:rPr>
          <w:sz w:val="24"/>
        </w:rPr>
        <w:t>Предложения</w:t>
      </w:r>
      <w:r>
        <w:rPr>
          <w:spacing w:val="-4"/>
          <w:sz w:val="24"/>
        </w:rPr>
        <w:t xml:space="preserve"> </w:t>
      </w:r>
      <w:r>
        <w:rPr>
          <w:sz w:val="24"/>
        </w:rPr>
        <w:t>с</w:t>
      </w:r>
      <w:r>
        <w:rPr>
          <w:spacing w:val="-5"/>
          <w:sz w:val="24"/>
        </w:rPr>
        <w:t xml:space="preserve"> </w:t>
      </w:r>
      <w:r>
        <w:rPr>
          <w:sz w:val="24"/>
        </w:rPr>
        <w:t>обособленными</w:t>
      </w:r>
      <w:r>
        <w:rPr>
          <w:spacing w:val="-3"/>
          <w:sz w:val="24"/>
        </w:rPr>
        <w:t xml:space="preserve"> </w:t>
      </w:r>
      <w:r>
        <w:rPr>
          <w:spacing w:val="-2"/>
          <w:sz w:val="24"/>
        </w:rPr>
        <w:t>членами.</w:t>
      </w:r>
    </w:p>
    <w:p w:rsidR="006C1371" w:rsidRDefault="00114C20">
      <w:pPr>
        <w:pStyle w:val="a3"/>
        <w:ind w:right="470"/>
      </w:pPr>
      <w:r>
        <w:t>Обособление. Виды обособленных членов предложения (обособленные</w:t>
      </w:r>
      <w:r>
        <w:rPr>
          <w:spacing w:val="-1"/>
        </w:rPr>
        <w:t xml:space="preserve"> </w:t>
      </w:r>
      <w:r>
        <w:t>определения, обособленные приложения, обособленные обстоятельства, обособленные дополнения).</w:t>
      </w:r>
    </w:p>
    <w:p w:rsidR="006C1371" w:rsidRDefault="00114C20">
      <w:pPr>
        <w:pStyle w:val="a3"/>
      </w:pPr>
      <w:r>
        <w:t>Уточняющие</w:t>
      </w:r>
      <w:r>
        <w:rPr>
          <w:spacing w:val="-9"/>
        </w:rPr>
        <w:t xml:space="preserve"> </w:t>
      </w:r>
      <w:r>
        <w:t>члены</w:t>
      </w:r>
      <w:r>
        <w:rPr>
          <w:spacing w:val="-5"/>
        </w:rPr>
        <w:t xml:space="preserve"> </w:t>
      </w:r>
      <w:r>
        <w:t>предложения,</w:t>
      </w:r>
      <w:r>
        <w:rPr>
          <w:spacing w:val="-6"/>
        </w:rPr>
        <w:t xml:space="preserve"> </w:t>
      </w:r>
      <w:r>
        <w:t>пояснительные</w:t>
      </w:r>
      <w:r>
        <w:rPr>
          <w:spacing w:val="-7"/>
        </w:rPr>
        <w:t xml:space="preserve"> </w:t>
      </w:r>
      <w:r>
        <w:t>и</w:t>
      </w:r>
      <w:r>
        <w:rPr>
          <w:spacing w:val="-5"/>
        </w:rPr>
        <w:t xml:space="preserve"> </w:t>
      </w:r>
      <w:r>
        <w:t>присоединительные</w:t>
      </w:r>
      <w:r>
        <w:rPr>
          <w:spacing w:val="-7"/>
        </w:rPr>
        <w:t xml:space="preserve"> </w:t>
      </w:r>
      <w:r>
        <w:rPr>
          <w:spacing w:val="-2"/>
        </w:rPr>
        <w:t>конструкции.</w:t>
      </w:r>
    </w:p>
    <w:p w:rsidR="006C1371" w:rsidRDefault="00114C20">
      <w:pPr>
        <w:pStyle w:val="a3"/>
        <w:ind w:right="464"/>
      </w:pPr>
      <w:r>
        <w:t xml:space="preserve">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w:t>
      </w:r>
      <w:r>
        <w:rPr>
          <w:spacing w:val="-2"/>
        </w:rPr>
        <w:t>конструкций.</w:t>
      </w:r>
    </w:p>
    <w:p w:rsidR="006C1371" w:rsidRDefault="00114C20" w:rsidP="00030E22">
      <w:pPr>
        <w:pStyle w:val="a6"/>
        <w:numPr>
          <w:ilvl w:val="2"/>
          <w:numId w:val="406"/>
        </w:numPr>
        <w:tabs>
          <w:tab w:val="left" w:pos="852"/>
        </w:tabs>
        <w:rPr>
          <w:sz w:val="24"/>
        </w:rPr>
      </w:pPr>
      <w:r>
        <w:rPr>
          <w:sz w:val="24"/>
        </w:rPr>
        <w:t>Предложения</w:t>
      </w:r>
      <w:r>
        <w:rPr>
          <w:spacing w:val="-6"/>
          <w:sz w:val="24"/>
        </w:rPr>
        <w:t xml:space="preserve"> </w:t>
      </w:r>
      <w:r>
        <w:rPr>
          <w:sz w:val="24"/>
        </w:rPr>
        <w:t>с</w:t>
      </w:r>
      <w:r>
        <w:rPr>
          <w:spacing w:val="-5"/>
          <w:sz w:val="24"/>
        </w:rPr>
        <w:t xml:space="preserve"> </w:t>
      </w:r>
      <w:r>
        <w:rPr>
          <w:sz w:val="24"/>
        </w:rPr>
        <w:t>обращениями,</w:t>
      </w:r>
      <w:r>
        <w:rPr>
          <w:spacing w:val="-4"/>
          <w:sz w:val="24"/>
        </w:rPr>
        <w:t xml:space="preserve"> </w:t>
      </w:r>
      <w:r>
        <w:rPr>
          <w:sz w:val="24"/>
        </w:rPr>
        <w:t>вводными</w:t>
      </w:r>
      <w:r>
        <w:rPr>
          <w:spacing w:val="-5"/>
          <w:sz w:val="24"/>
        </w:rPr>
        <w:t xml:space="preserve"> </w:t>
      </w:r>
      <w:r>
        <w:rPr>
          <w:sz w:val="24"/>
        </w:rPr>
        <w:t>и</w:t>
      </w:r>
      <w:r>
        <w:rPr>
          <w:spacing w:val="-4"/>
          <w:sz w:val="24"/>
        </w:rPr>
        <w:t xml:space="preserve"> </w:t>
      </w:r>
      <w:r>
        <w:rPr>
          <w:sz w:val="24"/>
        </w:rPr>
        <w:t>вставными</w:t>
      </w:r>
      <w:r>
        <w:rPr>
          <w:spacing w:val="-3"/>
          <w:sz w:val="24"/>
        </w:rPr>
        <w:t xml:space="preserve"> </w:t>
      </w:r>
      <w:r>
        <w:rPr>
          <w:spacing w:val="-2"/>
          <w:sz w:val="24"/>
        </w:rPr>
        <w:t>конструкциями.</w:t>
      </w:r>
    </w:p>
    <w:p w:rsidR="006C1371" w:rsidRDefault="00114C20">
      <w:pPr>
        <w:pStyle w:val="a3"/>
        <w:spacing w:before="1"/>
        <w:ind w:right="755"/>
      </w:pPr>
      <w:r>
        <w:t>Обращение.</w:t>
      </w:r>
      <w:r>
        <w:rPr>
          <w:spacing w:val="-6"/>
        </w:rPr>
        <w:t xml:space="preserve"> </w:t>
      </w:r>
      <w:r>
        <w:t>Основные</w:t>
      </w:r>
      <w:r>
        <w:rPr>
          <w:spacing w:val="-6"/>
        </w:rPr>
        <w:t xml:space="preserve"> </w:t>
      </w:r>
      <w:r>
        <w:t>функции</w:t>
      </w:r>
      <w:r>
        <w:rPr>
          <w:spacing w:val="-6"/>
        </w:rPr>
        <w:t xml:space="preserve"> </w:t>
      </w:r>
      <w:r>
        <w:t>обращения.</w:t>
      </w:r>
      <w:r>
        <w:rPr>
          <w:spacing w:val="-6"/>
        </w:rPr>
        <w:t xml:space="preserve"> </w:t>
      </w:r>
      <w:r>
        <w:t>Распространённое</w:t>
      </w:r>
      <w:r>
        <w:rPr>
          <w:spacing w:val="-7"/>
        </w:rPr>
        <w:t xml:space="preserve"> </w:t>
      </w:r>
      <w:r>
        <w:t>и</w:t>
      </w:r>
      <w:r>
        <w:rPr>
          <w:spacing w:val="-6"/>
        </w:rPr>
        <w:t xml:space="preserve"> </w:t>
      </w:r>
      <w:r>
        <w:t>нераспространённое</w:t>
      </w:r>
      <w:r>
        <w:rPr>
          <w:spacing w:val="-7"/>
        </w:rPr>
        <w:t xml:space="preserve"> </w:t>
      </w:r>
      <w:r>
        <w:t>обращение. Вводные конструкции.</w:t>
      </w:r>
    </w:p>
    <w:p w:rsidR="006C1371" w:rsidRDefault="00114C20">
      <w:pPr>
        <w:pStyle w:val="a3"/>
        <w:ind w:right="469"/>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6C1371" w:rsidRDefault="00114C20">
      <w:pPr>
        <w:pStyle w:val="a3"/>
        <w:ind w:right="468"/>
      </w:pPr>
      <w:r>
        <w:t xml:space="preserve">Вставные конструкции. Омонимия членов предложения и вводных слов, словосочетаний и </w:t>
      </w:r>
      <w:r>
        <w:rPr>
          <w:spacing w:val="-2"/>
        </w:rPr>
        <w:t>предложений.</w:t>
      </w:r>
    </w:p>
    <w:p w:rsidR="006C1371" w:rsidRDefault="00114C20">
      <w:pPr>
        <w:pStyle w:val="a3"/>
        <w:ind w:right="469"/>
      </w:pPr>
      <w:r>
        <w:t>Нормы построения предложений с вводными словами и предложениями, вставными</w:t>
      </w:r>
      <w:r>
        <w:rPr>
          <w:spacing w:val="40"/>
        </w:rPr>
        <w:t xml:space="preserve"> </w:t>
      </w:r>
      <w:r>
        <w:t>конструкциями, обращениями (распространёнными и нераспространёнными), междометиями.</w:t>
      </w:r>
    </w:p>
    <w:p w:rsidR="006C1371" w:rsidRDefault="00114C20">
      <w:pPr>
        <w:pStyle w:val="a3"/>
        <w:ind w:right="472"/>
      </w:pPr>
      <w:r>
        <w:t>Правила постановки знаков препинания в предложениях с вводными и вставными конструкциями, обращениями и междометиями.</w:t>
      </w:r>
    </w:p>
    <w:p w:rsidR="006C1371" w:rsidRDefault="00114C20">
      <w:pPr>
        <w:pStyle w:val="a3"/>
      </w:pPr>
      <w:r>
        <w:t>Синтаксический</w:t>
      </w:r>
      <w:r>
        <w:rPr>
          <w:spacing w:val="-8"/>
        </w:rPr>
        <w:t xml:space="preserve"> </w:t>
      </w:r>
      <w:r>
        <w:t>и</w:t>
      </w:r>
      <w:r>
        <w:rPr>
          <w:spacing w:val="-8"/>
        </w:rPr>
        <w:t xml:space="preserve"> </w:t>
      </w:r>
      <w:r>
        <w:t>пунктуационный</w:t>
      </w:r>
      <w:r>
        <w:rPr>
          <w:spacing w:val="-5"/>
        </w:rPr>
        <w:t xml:space="preserve"> </w:t>
      </w:r>
      <w:r>
        <w:t>анализ</w:t>
      </w:r>
      <w:r>
        <w:rPr>
          <w:spacing w:val="-6"/>
        </w:rPr>
        <w:t xml:space="preserve"> </w:t>
      </w:r>
      <w:r>
        <w:t>простых</w:t>
      </w:r>
      <w:r>
        <w:rPr>
          <w:spacing w:val="-3"/>
        </w:rPr>
        <w:t xml:space="preserve"> </w:t>
      </w:r>
      <w:r>
        <w:rPr>
          <w:spacing w:val="-2"/>
        </w:rPr>
        <w:t>предложений</w:t>
      </w:r>
    </w:p>
    <w:p w:rsidR="006C1371" w:rsidRDefault="006C1371">
      <w:pPr>
        <w:pStyle w:val="a3"/>
        <w:spacing w:before="1"/>
        <w:ind w:left="0"/>
        <w:jc w:val="left"/>
      </w:pPr>
    </w:p>
    <w:p w:rsidR="006C1371" w:rsidRDefault="00114C20">
      <w:pPr>
        <w:pStyle w:val="a3"/>
        <w:ind w:left="3718"/>
        <w:jc w:val="left"/>
      </w:pPr>
      <w:r>
        <w:t>Содержание</w:t>
      </w:r>
      <w:r>
        <w:rPr>
          <w:spacing w:val="-3"/>
        </w:rPr>
        <w:t xml:space="preserve"> </w:t>
      </w:r>
      <w:r>
        <w:t>обучения</w:t>
      </w:r>
      <w:r>
        <w:rPr>
          <w:spacing w:val="-2"/>
        </w:rPr>
        <w:t xml:space="preserve"> </w:t>
      </w:r>
      <w:r>
        <w:t>в</w:t>
      </w:r>
      <w:r>
        <w:rPr>
          <w:spacing w:val="-1"/>
        </w:rPr>
        <w:t xml:space="preserve"> </w:t>
      </w:r>
      <w:r>
        <w:t>9</w:t>
      </w:r>
      <w:r>
        <w:rPr>
          <w:spacing w:val="-2"/>
        </w:rPr>
        <w:t xml:space="preserve"> классе.</w:t>
      </w:r>
    </w:p>
    <w:p w:rsidR="006C1371" w:rsidRDefault="00114C20" w:rsidP="00030E22">
      <w:pPr>
        <w:pStyle w:val="a6"/>
        <w:numPr>
          <w:ilvl w:val="0"/>
          <w:numId w:val="405"/>
        </w:numPr>
        <w:tabs>
          <w:tab w:val="left" w:pos="492"/>
        </w:tabs>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rsidR="006C1371" w:rsidRDefault="00114C20">
      <w:pPr>
        <w:pStyle w:val="a3"/>
      </w:pPr>
      <w:r>
        <w:t>Роль</w:t>
      </w:r>
      <w:r>
        <w:rPr>
          <w:spacing w:val="-5"/>
        </w:rPr>
        <w:t xml:space="preserve"> </w:t>
      </w:r>
      <w:r>
        <w:t>русского</w:t>
      </w:r>
      <w:r>
        <w:rPr>
          <w:spacing w:val="-2"/>
        </w:rPr>
        <w:t xml:space="preserve"> </w:t>
      </w:r>
      <w:r>
        <w:t>языка</w:t>
      </w:r>
      <w:r>
        <w:rPr>
          <w:spacing w:val="-2"/>
        </w:rPr>
        <w:t xml:space="preserve"> </w:t>
      </w:r>
      <w:r>
        <w:t>в</w:t>
      </w:r>
      <w:r>
        <w:rPr>
          <w:spacing w:val="-3"/>
        </w:rPr>
        <w:t xml:space="preserve"> </w:t>
      </w:r>
      <w:r>
        <w:t>Российской</w:t>
      </w:r>
      <w:r>
        <w:rPr>
          <w:spacing w:val="-2"/>
        </w:rPr>
        <w:t xml:space="preserve"> </w:t>
      </w:r>
      <w:r>
        <w:t>Федерации.</w:t>
      </w:r>
      <w:r>
        <w:rPr>
          <w:spacing w:val="-5"/>
        </w:rPr>
        <w:t xml:space="preserve"> </w:t>
      </w:r>
      <w:r>
        <w:t>Русский</w:t>
      </w:r>
      <w:r>
        <w:rPr>
          <w:spacing w:val="-2"/>
        </w:rPr>
        <w:t xml:space="preserve"> </w:t>
      </w:r>
      <w:r>
        <w:t>язык</w:t>
      </w:r>
      <w:r>
        <w:rPr>
          <w:spacing w:val="-2"/>
        </w:rPr>
        <w:t xml:space="preserve"> </w:t>
      </w:r>
      <w:r>
        <w:t>в</w:t>
      </w:r>
      <w:r>
        <w:rPr>
          <w:spacing w:val="-3"/>
        </w:rPr>
        <w:t xml:space="preserve"> </w:t>
      </w:r>
      <w:r>
        <w:t>современном</w:t>
      </w:r>
      <w:r>
        <w:rPr>
          <w:spacing w:val="-3"/>
        </w:rPr>
        <w:t xml:space="preserve"> </w:t>
      </w:r>
      <w:r>
        <w:rPr>
          <w:spacing w:val="-2"/>
        </w:rPr>
        <w:t>мире.</w:t>
      </w:r>
    </w:p>
    <w:p w:rsidR="006C1371" w:rsidRDefault="00114C20" w:rsidP="00030E22">
      <w:pPr>
        <w:pStyle w:val="a6"/>
        <w:numPr>
          <w:ilvl w:val="0"/>
          <w:numId w:val="405"/>
        </w:numPr>
        <w:tabs>
          <w:tab w:val="left" w:pos="492"/>
        </w:tabs>
        <w:rPr>
          <w:sz w:val="24"/>
        </w:rPr>
      </w:pPr>
      <w:r>
        <w:rPr>
          <w:sz w:val="24"/>
        </w:rPr>
        <w:t>Язык и</w:t>
      </w:r>
      <w:r>
        <w:rPr>
          <w:spacing w:val="1"/>
          <w:sz w:val="24"/>
        </w:rPr>
        <w:t xml:space="preserve"> </w:t>
      </w:r>
      <w:r>
        <w:rPr>
          <w:spacing w:val="-4"/>
          <w:sz w:val="24"/>
        </w:rPr>
        <w:t>речь.</w:t>
      </w:r>
    </w:p>
    <w:p w:rsidR="006C1371" w:rsidRDefault="00114C20">
      <w:pPr>
        <w:pStyle w:val="a3"/>
        <w:ind w:right="2214"/>
      </w:pPr>
      <w:r>
        <w:t>Речь</w:t>
      </w:r>
      <w:r>
        <w:rPr>
          <w:spacing w:val="-1"/>
        </w:rPr>
        <w:t xml:space="preserve"> </w:t>
      </w:r>
      <w:r>
        <w:t>устная</w:t>
      </w:r>
      <w:r>
        <w:rPr>
          <w:spacing w:val="-3"/>
        </w:rPr>
        <w:t xml:space="preserve"> </w:t>
      </w:r>
      <w:r>
        <w:t>и</w:t>
      </w:r>
      <w:r>
        <w:rPr>
          <w:spacing w:val="-3"/>
        </w:rPr>
        <w:t xml:space="preserve"> </w:t>
      </w:r>
      <w:r>
        <w:t>письменная,</w:t>
      </w:r>
      <w:r>
        <w:rPr>
          <w:spacing w:val="-3"/>
        </w:rPr>
        <w:t xml:space="preserve"> </w:t>
      </w:r>
      <w:r>
        <w:t>монологическая</w:t>
      </w:r>
      <w:r>
        <w:rPr>
          <w:spacing w:val="-3"/>
        </w:rPr>
        <w:t xml:space="preserve"> </w:t>
      </w:r>
      <w:r>
        <w:t>и</w:t>
      </w:r>
      <w:r>
        <w:rPr>
          <w:spacing w:val="-3"/>
        </w:rPr>
        <w:t xml:space="preserve"> </w:t>
      </w:r>
      <w:r>
        <w:t>диалогическая,</w:t>
      </w:r>
      <w:r>
        <w:rPr>
          <w:spacing w:val="-3"/>
        </w:rPr>
        <w:t xml:space="preserve"> </w:t>
      </w:r>
      <w:r>
        <w:t>полилог</w:t>
      </w:r>
      <w:r>
        <w:rPr>
          <w:spacing w:val="-6"/>
        </w:rPr>
        <w:t xml:space="preserve"> </w:t>
      </w:r>
      <w:r>
        <w:t>(повторение). Виды</w:t>
      </w:r>
      <w:r>
        <w:rPr>
          <w:spacing w:val="-5"/>
        </w:rPr>
        <w:t xml:space="preserve"> </w:t>
      </w:r>
      <w:r>
        <w:t>речевой</w:t>
      </w:r>
      <w:r>
        <w:rPr>
          <w:spacing w:val="-5"/>
        </w:rPr>
        <w:t xml:space="preserve"> </w:t>
      </w:r>
      <w:r>
        <w:t>деятельности:</w:t>
      </w:r>
      <w:r>
        <w:rPr>
          <w:spacing w:val="-5"/>
        </w:rPr>
        <w:t xml:space="preserve"> </w:t>
      </w:r>
      <w:r>
        <w:t>говорение,</w:t>
      </w:r>
      <w:r>
        <w:rPr>
          <w:spacing w:val="-5"/>
        </w:rPr>
        <w:t xml:space="preserve"> </w:t>
      </w:r>
      <w:r>
        <w:t>письмо,</w:t>
      </w:r>
      <w:r>
        <w:rPr>
          <w:spacing w:val="-5"/>
        </w:rPr>
        <w:t xml:space="preserve"> </w:t>
      </w:r>
      <w:r>
        <w:t>аудирование,</w:t>
      </w:r>
      <w:r>
        <w:rPr>
          <w:spacing w:val="-5"/>
        </w:rPr>
        <w:t xml:space="preserve"> </w:t>
      </w:r>
      <w:r>
        <w:t>чтение</w:t>
      </w:r>
      <w:r>
        <w:rPr>
          <w:spacing w:val="-5"/>
        </w:rPr>
        <w:t xml:space="preserve"> </w:t>
      </w:r>
      <w:r>
        <w:t>(повторение). Виды аудирования: выборочное, ознакомительное, детальное.</w:t>
      </w:r>
    </w:p>
    <w:p w:rsidR="006C1371" w:rsidRDefault="00114C20">
      <w:pPr>
        <w:pStyle w:val="a3"/>
      </w:pPr>
      <w:r>
        <w:t>Виды</w:t>
      </w:r>
      <w:r>
        <w:rPr>
          <w:spacing w:val="-6"/>
        </w:rPr>
        <w:t xml:space="preserve"> </w:t>
      </w:r>
      <w:r>
        <w:t>чтения:</w:t>
      </w:r>
      <w:r>
        <w:rPr>
          <w:spacing w:val="-3"/>
        </w:rPr>
        <w:t xml:space="preserve"> </w:t>
      </w:r>
      <w:r>
        <w:t>изучающее,</w:t>
      </w:r>
      <w:r>
        <w:rPr>
          <w:spacing w:val="-3"/>
        </w:rPr>
        <w:t xml:space="preserve"> </w:t>
      </w:r>
      <w:r>
        <w:t>ознакомительное,</w:t>
      </w:r>
      <w:r>
        <w:rPr>
          <w:spacing w:val="-3"/>
        </w:rPr>
        <w:t xml:space="preserve"> </w:t>
      </w:r>
      <w:r>
        <w:t>просмотровое,</w:t>
      </w:r>
      <w:r>
        <w:rPr>
          <w:spacing w:val="-3"/>
        </w:rPr>
        <w:t xml:space="preserve"> </w:t>
      </w:r>
      <w:r>
        <w:rPr>
          <w:spacing w:val="-2"/>
        </w:rPr>
        <w:t>поисковое.</w:t>
      </w:r>
    </w:p>
    <w:p w:rsidR="006C1371" w:rsidRDefault="00114C20">
      <w:pPr>
        <w:pStyle w:val="a3"/>
        <w:ind w:right="471"/>
      </w:pPr>
      <w: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6C1371" w:rsidRDefault="00114C20">
      <w:pPr>
        <w:pStyle w:val="a3"/>
      </w:pPr>
      <w:r>
        <w:t>Подробное,</w:t>
      </w:r>
      <w:r>
        <w:rPr>
          <w:spacing w:val="-6"/>
        </w:rPr>
        <w:t xml:space="preserve"> </w:t>
      </w:r>
      <w:r>
        <w:t>сжатое,</w:t>
      </w:r>
      <w:r>
        <w:rPr>
          <w:spacing w:val="-3"/>
        </w:rPr>
        <w:t xml:space="preserve"> </w:t>
      </w:r>
      <w:r>
        <w:t>выборочное</w:t>
      </w:r>
      <w:r>
        <w:rPr>
          <w:spacing w:val="-3"/>
        </w:rPr>
        <w:t xml:space="preserve"> </w:t>
      </w:r>
      <w:r>
        <w:t>изложение</w:t>
      </w:r>
      <w:r>
        <w:rPr>
          <w:spacing w:val="-8"/>
        </w:rPr>
        <w:t xml:space="preserve"> </w:t>
      </w:r>
      <w:r>
        <w:t>прочитанного</w:t>
      </w:r>
      <w:r>
        <w:rPr>
          <w:spacing w:val="-3"/>
        </w:rPr>
        <w:t xml:space="preserve"> </w:t>
      </w:r>
      <w:r>
        <w:t>или</w:t>
      </w:r>
      <w:r>
        <w:rPr>
          <w:spacing w:val="-5"/>
        </w:rPr>
        <w:t xml:space="preserve"> </w:t>
      </w:r>
      <w:r>
        <w:t>прослушанного</w:t>
      </w:r>
      <w:r>
        <w:rPr>
          <w:spacing w:val="-3"/>
        </w:rPr>
        <w:t xml:space="preserve"> </w:t>
      </w:r>
      <w:r>
        <w:rPr>
          <w:spacing w:val="-2"/>
        </w:rPr>
        <w:t>текста.</w:t>
      </w:r>
    </w:p>
    <w:p w:rsidR="006C1371" w:rsidRDefault="00114C20">
      <w:pPr>
        <w:pStyle w:val="a3"/>
        <w:ind w:right="464"/>
      </w:pPr>
      <w: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6C1371" w:rsidRDefault="00114C20">
      <w:pPr>
        <w:pStyle w:val="a3"/>
        <w:spacing w:before="1"/>
      </w:pPr>
      <w:r>
        <w:t>Приёмы</w:t>
      </w:r>
      <w:r>
        <w:rPr>
          <w:spacing w:val="-7"/>
        </w:rPr>
        <w:t xml:space="preserve"> </w:t>
      </w:r>
      <w:r>
        <w:t>работы</w:t>
      </w:r>
      <w:r>
        <w:rPr>
          <w:spacing w:val="-4"/>
        </w:rPr>
        <w:t xml:space="preserve"> </w:t>
      </w:r>
      <w:r>
        <w:t>с</w:t>
      </w:r>
      <w:r>
        <w:rPr>
          <w:spacing w:val="-2"/>
        </w:rPr>
        <w:t xml:space="preserve"> </w:t>
      </w:r>
      <w:r>
        <w:t>учебной</w:t>
      </w:r>
      <w:r>
        <w:rPr>
          <w:spacing w:val="-5"/>
        </w:rPr>
        <w:t xml:space="preserve"> </w:t>
      </w:r>
      <w:r>
        <w:t>книгой,</w:t>
      </w:r>
      <w:r>
        <w:rPr>
          <w:spacing w:val="-4"/>
        </w:rPr>
        <w:t xml:space="preserve"> </w:t>
      </w:r>
      <w:r>
        <w:t>лингвистическими</w:t>
      </w:r>
      <w:r>
        <w:rPr>
          <w:spacing w:val="-5"/>
        </w:rPr>
        <w:t xml:space="preserve"> </w:t>
      </w:r>
      <w:r>
        <w:t>словарями,</w:t>
      </w:r>
      <w:r>
        <w:rPr>
          <w:spacing w:val="-4"/>
        </w:rPr>
        <w:t xml:space="preserve"> </w:t>
      </w:r>
      <w:r>
        <w:t>справочной</w:t>
      </w:r>
      <w:r>
        <w:rPr>
          <w:spacing w:val="-4"/>
        </w:rPr>
        <w:t xml:space="preserve"> </w:t>
      </w:r>
      <w:r>
        <w:rPr>
          <w:spacing w:val="-2"/>
        </w:rPr>
        <w:t>литературой.</w:t>
      </w:r>
    </w:p>
    <w:p w:rsidR="006C1371" w:rsidRDefault="00114C20" w:rsidP="00030E22">
      <w:pPr>
        <w:pStyle w:val="a6"/>
        <w:numPr>
          <w:ilvl w:val="0"/>
          <w:numId w:val="405"/>
        </w:numPr>
        <w:tabs>
          <w:tab w:val="left" w:pos="492"/>
        </w:tabs>
        <w:rPr>
          <w:sz w:val="24"/>
        </w:rPr>
      </w:pPr>
      <w:r>
        <w:rPr>
          <w:spacing w:val="-2"/>
          <w:sz w:val="24"/>
        </w:rPr>
        <w:t>Текст.</w:t>
      </w:r>
    </w:p>
    <w:p w:rsidR="006C1371" w:rsidRDefault="00114C20">
      <w:pPr>
        <w:pStyle w:val="a3"/>
        <w:jc w:val="left"/>
      </w:pPr>
      <w:r>
        <w:t>Сочетание</w:t>
      </w:r>
      <w:r>
        <w:rPr>
          <w:spacing w:val="80"/>
        </w:rPr>
        <w:t xml:space="preserve"> </w:t>
      </w:r>
      <w:r>
        <w:t>разных</w:t>
      </w:r>
      <w:r>
        <w:rPr>
          <w:spacing w:val="80"/>
        </w:rPr>
        <w:t xml:space="preserve"> </w:t>
      </w:r>
      <w:r>
        <w:t>функционально-смысловых</w:t>
      </w:r>
      <w:r>
        <w:rPr>
          <w:spacing w:val="80"/>
        </w:rPr>
        <w:t xml:space="preserve"> </w:t>
      </w:r>
      <w:r>
        <w:t>типов</w:t>
      </w:r>
      <w:r>
        <w:rPr>
          <w:spacing w:val="80"/>
        </w:rPr>
        <w:t xml:space="preserve"> </w:t>
      </w:r>
      <w:r>
        <w:t>речи</w:t>
      </w:r>
      <w:r>
        <w:rPr>
          <w:spacing w:val="80"/>
        </w:rPr>
        <w:t xml:space="preserve"> </w:t>
      </w:r>
      <w:r>
        <w:t>в</w:t>
      </w:r>
      <w:r>
        <w:rPr>
          <w:spacing w:val="80"/>
        </w:rPr>
        <w:t xml:space="preserve"> </w:t>
      </w:r>
      <w:r>
        <w:t>тексте,</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сочетание</w:t>
      </w:r>
      <w:r>
        <w:rPr>
          <w:spacing w:val="80"/>
        </w:rPr>
        <w:t xml:space="preserve"> </w:t>
      </w:r>
      <w:r>
        <w:t>элементов разных функциональных разновидностей языка в художественном произведении.</w:t>
      </w:r>
    </w:p>
    <w:p w:rsidR="006C1371" w:rsidRDefault="00114C20">
      <w:pPr>
        <w:pStyle w:val="a3"/>
        <w:jc w:val="left"/>
      </w:pPr>
      <w:r>
        <w:t>Особенности</w:t>
      </w:r>
      <w:r>
        <w:rPr>
          <w:spacing w:val="80"/>
        </w:rPr>
        <w:t xml:space="preserve"> </w:t>
      </w:r>
      <w:r>
        <w:t>употребления</w:t>
      </w:r>
      <w:r>
        <w:rPr>
          <w:spacing w:val="80"/>
        </w:rPr>
        <w:t xml:space="preserve"> </w:t>
      </w:r>
      <w:r>
        <w:t>языковых</w:t>
      </w:r>
      <w:r>
        <w:rPr>
          <w:spacing w:val="80"/>
        </w:rPr>
        <w:t xml:space="preserve"> </w:t>
      </w:r>
      <w:r>
        <w:t>средств</w:t>
      </w:r>
      <w:r>
        <w:rPr>
          <w:spacing w:val="80"/>
        </w:rPr>
        <w:t xml:space="preserve"> </w:t>
      </w:r>
      <w:r>
        <w:t>выразительности</w:t>
      </w:r>
      <w:r>
        <w:rPr>
          <w:spacing w:val="80"/>
        </w:rPr>
        <w:t xml:space="preserve"> </w:t>
      </w:r>
      <w:r>
        <w:t>в</w:t>
      </w:r>
      <w:r>
        <w:rPr>
          <w:spacing w:val="80"/>
        </w:rPr>
        <w:t xml:space="preserve"> </w:t>
      </w:r>
      <w:r>
        <w:t>текстах,</w:t>
      </w:r>
      <w:r>
        <w:rPr>
          <w:spacing w:val="80"/>
        </w:rPr>
        <w:t xml:space="preserve"> </w:t>
      </w:r>
      <w:r>
        <w:t>принадлежащих</w:t>
      </w:r>
      <w:r>
        <w:rPr>
          <w:spacing w:val="80"/>
        </w:rPr>
        <w:t xml:space="preserve"> </w:t>
      </w:r>
      <w:r>
        <w:t>к различным функционально-смысловым типам речи.</w:t>
      </w:r>
    </w:p>
    <w:p w:rsidR="006C1371" w:rsidRDefault="00114C20">
      <w:pPr>
        <w:pStyle w:val="a3"/>
        <w:jc w:val="left"/>
      </w:pPr>
      <w:r>
        <w:t>Информационная</w:t>
      </w:r>
      <w:r>
        <w:rPr>
          <w:spacing w:val="-6"/>
        </w:rPr>
        <w:t xml:space="preserve"> </w:t>
      </w:r>
      <w:r>
        <w:t>переработка</w:t>
      </w:r>
      <w:r>
        <w:rPr>
          <w:spacing w:val="-5"/>
        </w:rPr>
        <w:t xml:space="preserve"> </w:t>
      </w:r>
      <w:r>
        <w:rPr>
          <w:spacing w:val="-2"/>
        </w:rPr>
        <w:t>текста.</w:t>
      </w:r>
    </w:p>
    <w:p w:rsidR="006C1371" w:rsidRDefault="00114C20" w:rsidP="00030E22">
      <w:pPr>
        <w:pStyle w:val="a6"/>
        <w:numPr>
          <w:ilvl w:val="0"/>
          <w:numId w:val="405"/>
        </w:numPr>
        <w:tabs>
          <w:tab w:val="left" w:pos="492"/>
        </w:tabs>
        <w:rPr>
          <w:sz w:val="24"/>
        </w:rPr>
      </w:pPr>
      <w:r>
        <w:rPr>
          <w:sz w:val="24"/>
        </w:rPr>
        <w:t>Функциональные</w:t>
      </w:r>
      <w:r>
        <w:rPr>
          <w:spacing w:val="-8"/>
          <w:sz w:val="24"/>
        </w:rPr>
        <w:t xml:space="preserve"> </w:t>
      </w:r>
      <w:r>
        <w:rPr>
          <w:sz w:val="24"/>
        </w:rPr>
        <w:t>разновидности</w:t>
      </w:r>
      <w:r>
        <w:rPr>
          <w:spacing w:val="-6"/>
          <w:sz w:val="24"/>
        </w:rPr>
        <w:t xml:space="preserve"> </w:t>
      </w:r>
      <w:r>
        <w:rPr>
          <w:spacing w:val="-2"/>
          <w:sz w:val="24"/>
        </w:rPr>
        <w:t>языка.</w:t>
      </w:r>
    </w:p>
    <w:p w:rsidR="006C1371" w:rsidRDefault="006C1371">
      <w:pPr>
        <w:rPr>
          <w:sz w:val="24"/>
        </w:rPr>
        <w:sectPr w:rsidR="006C1371">
          <w:pgSz w:w="11910" w:h="16840"/>
          <w:pgMar w:top="480" w:right="237" w:bottom="1240" w:left="600" w:header="0" w:footer="988" w:gutter="0"/>
          <w:cols w:space="720"/>
        </w:sectPr>
      </w:pPr>
    </w:p>
    <w:p w:rsidR="006C1371" w:rsidRDefault="00114C20">
      <w:pPr>
        <w:pStyle w:val="a3"/>
        <w:spacing w:before="60"/>
        <w:ind w:right="464"/>
      </w:pPr>
      <w:r>
        <w:lastRenderedPageBreak/>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6C1371" w:rsidRDefault="00114C20">
      <w:pPr>
        <w:pStyle w:val="a3"/>
        <w:ind w:right="474"/>
      </w:pPr>
      <w:r>
        <w:t>Научный стиль. Сфера</w:t>
      </w:r>
      <w:r>
        <w:rPr>
          <w:spacing w:val="-1"/>
        </w:rPr>
        <w:t xml:space="preserve"> </w:t>
      </w:r>
      <w:r>
        <w:t>употребления, функции, типичные</w:t>
      </w:r>
      <w:r>
        <w:rPr>
          <w:spacing w:val="-1"/>
        </w:rPr>
        <w:t xml:space="preserve"> </w:t>
      </w:r>
      <w:r>
        <w:t>ситуации речевого общения, задачи речи, языковые средства, характерные для научного стиля. Тезисы, конспект, реферат, рецензия.</w:t>
      </w:r>
    </w:p>
    <w:p w:rsidR="006C1371" w:rsidRDefault="00114C20">
      <w:pPr>
        <w:pStyle w:val="a3"/>
        <w:ind w:right="466"/>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6C1371" w:rsidRDefault="00114C20">
      <w:pPr>
        <w:pStyle w:val="a3"/>
        <w:ind w:right="469"/>
      </w:pPr>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6C1371" w:rsidRDefault="00114C20" w:rsidP="00030E22">
      <w:pPr>
        <w:pStyle w:val="a6"/>
        <w:numPr>
          <w:ilvl w:val="0"/>
          <w:numId w:val="405"/>
        </w:numPr>
        <w:tabs>
          <w:tab w:val="left" w:pos="492"/>
        </w:tabs>
        <w:rPr>
          <w:sz w:val="24"/>
        </w:rPr>
      </w:pPr>
      <w:r>
        <w:rPr>
          <w:sz w:val="24"/>
        </w:rPr>
        <w:t>Синтаксис.</w:t>
      </w:r>
      <w:r>
        <w:rPr>
          <w:spacing w:val="-6"/>
          <w:sz w:val="24"/>
        </w:rPr>
        <w:t xml:space="preserve"> </w:t>
      </w:r>
      <w:r>
        <w:rPr>
          <w:sz w:val="24"/>
        </w:rPr>
        <w:t>Культура</w:t>
      </w:r>
      <w:r>
        <w:rPr>
          <w:spacing w:val="-4"/>
          <w:sz w:val="24"/>
        </w:rPr>
        <w:t xml:space="preserve"> </w:t>
      </w:r>
      <w:r>
        <w:rPr>
          <w:sz w:val="24"/>
        </w:rPr>
        <w:t>речи.</w:t>
      </w:r>
      <w:r>
        <w:rPr>
          <w:spacing w:val="-5"/>
          <w:sz w:val="24"/>
        </w:rPr>
        <w:t xml:space="preserve"> </w:t>
      </w:r>
      <w:r>
        <w:rPr>
          <w:spacing w:val="-2"/>
          <w:sz w:val="24"/>
        </w:rPr>
        <w:t>Пунктуация.</w:t>
      </w:r>
    </w:p>
    <w:p w:rsidR="006C1371" w:rsidRDefault="00114C20" w:rsidP="00030E22">
      <w:pPr>
        <w:pStyle w:val="a6"/>
        <w:numPr>
          <w:ilvl w:val="1"/>
          <w:numId w:val="405"/>
        </w:numPr>
        <w:tabs>
          <w:tab w:val="left" w:pos="672"/>
        </w:tabs>
        <w:rPr>
          <w:sz w:val="24"/>
        </w:rPr>
      </w:pPr>
      <w:r>
        <w:rPr>
          <w:sz w:val="24"/>
        </w:rPr>
        <w:t>Сложное</w:t>
      </w:r>
      <w:r>
        <w:rPr>
          <w:spacing w:val="-4"/>
          <w:sz w:val="24"/>
        </w:rPr>
        <w:t xml:space="preserve"> </w:t>
      </w:r>
      <w:r>
        <w:rPr>
          <w:spacing w:val="-2"/>
          <w:sz w:val="24"/>
        </w:rPr>
        <w:t>предложение.</w:t>
      </w:r>
    </w:p>
    <w:p w:rsidR="006C1371" w:rsidRDefault="00114C20">
      <w:pPr>
        <w:pStyle w:val="a3"/>
        <w:ind w:right="5699"/>
        <w:jc w:val="left"/>
      </w:pPr>
      <w:r>
        <w:t>Понятие</w:t>
      </w:r>
      <w:r>
        <w:rPr>
          <w:spacing w:val="-10"/>
        </w:rPr>
        <w:t xml:space="preserve"> </w:t>
      </w:r>
      <w:r>
        <w:t>о</w:t>
      </w:r>
      <w:r>
        <w:rPr>
          <w:spacing w:val="-9"/>
        </w:rPr>
        <w:t xml:space="preserve"> </w:t>
      </w:r>
      <w:r>
        <w:t>сложном</w:t>
      </w:r>
      <w:r>
        <w:rPr>
          <w:spacing w:val="-10"/>
        </w:rPr>
        <w:t xml:space="preserve"> </w:t>
      </w:r>
      <w:r>
        <w:t>предложении</w:t>
      </w:r>
      <w:r>
        <w:rPr>
          <w:spacing w:val="-9"/>
        </w:rPr>
        <w:t xml:space="preserve"> </w:t>
      </w:r>
      <w:r>
        <w:t>(повторение). Классификация сложных предложений.</w:t>
      </w:r>
    </w:p>
    <w:p w:rsidR="006C1371" w:rsidRDefault="00114C20">
      <w:pPr>
        <w:pStyle w:val="a3"/>
        <w:jc w:val="left"/>
      </w:pPr>
      <w:r>
        <w:t>Смысловое,</w:t>
      </w:r>
      <w:r>
        <w:rPr>
          <w:spacing w:val="-6"/>
        </w:rPr>
        <w:t xml:space="preserve"> </w:t>
      </w:r>
      <w:r>
        <w:t>структурное</w:t>
      </w:r>
      <w:r>
        <w:rPr>
          <w:spacing w:val="-5"/>
        </w:rPr>
        <w:t xml:space="preserve"> </w:t>
      </w:r>
      <w:r>
        <w:t>и</w:t>
      </w:r>
      <w:r>
        <w:rPr>
          <w:spacing w:val="-4"/>
        </w:rPr>
        <w:t xml:space="preserve"> </w:t>
      </w:r>
      <w:r>
        <w:t>интонационное</w:t>
      </w:r>
      <w:r>
        <w:rPr>
          <w:spacing w:val="-4"/>
        </w:rPr>
        <w:t xml:space="preserve"> </w:t>
      </w:r>
      <w:r>
        <w:t>единство</w:t>
      </w:r>
      <w:r>
        <w:rPr>
          <w:spacing w:val="-4"/>
        </w:rPr>
        <w:t xml:space="preserve"> </w:t>
      </w:r>
      <w:r>
        <w:t>частей</w:t>
      </w:r>
      <w:r>
        <w:rPr>
          <w:spacing w:val="-4"/>
        </w:rPr>
        <w:t xml:space="preserve"> </w:t>
      </w:r>
      <w:r>
        <w:t>сложного</w:t>
      </w:r>
      <w:r>
        <w:rPr>
          <w:spacing w:val="-3"/>
        </w:rPr>
        <w:t xml:space="preserve"> </w:t>
      </w:r>
      <w:r>
        <w:rPr>
          <w:spacing w:val="-2"/>
        </w:rPr>
        <w:t>предложения.</w:t>
      </w:r>
    </w:p>
    <w:p w:rsidR="006C1371" w:rsidRDefault="00114C20" w:rsidP="00030E22">
      <w:pPr>
        <w:pStyle w:val="a6"/>
        <w:numPr>
          <w:ilvl w:val="1"/>
          <w:numId w:val="405"/>
        </w:numPr>
        <w:tabs>
          <w:tab w:val="left" w:pos="672"/>
        </w:tabs>
        <w:spacing w:before="1"/>
        <w:rPr>
          <w:sz w:val="24"/>
        </w:rPr>
      </w:pPr>
      <w:r>
        <w:rPr>
          <w:sz w:val="24"/>
        </w:rPr>
        <w:t>Сложносочинённое</w:t>
      </w:r>
      <w:r>
        <w:rPr>
          <w:spacing w:val="-9"/>
          <w:sz w:val="24"/>
        </w:rPr>
        <w:t xml:space="preserve"> </w:t>
      </w:r>
      <w:r>
        <w:rPr>
          <w:spacing w:val="-2"/>
          <w:sz w:val="24"/>
        </w:rPr>
        <w:t>предложение.</w:t>
      </w:r>
    </w:p>
    <w:p w:rsidR="006C1371" w:rsidRDefault="00114C20">
      <w:pPr>
        <w:pStyle w:val="a3"/>
        <w:jc w:val="left"/>
      </w:pPr>
      <w:r>
        <w:t>Понятие</w:t>
      </w:r>
      <w:r>
        <w:rPr>
          <w:spacing w:val="-6"/>
        </w:rPr>
        <w:t xml:space="preserve"> </w:t>
      </w:r>
      <w:r>
        <w:t>о</w:t>
      </w:r>
      <w:r>
        <w:rPr>
          <w:spacing w:val="-5"/>
        </w:rPr>
        <w:t xml:space="preserve"> </w:t>
      </w:r>
      <w:r>
        <w:t>сложносочинённом</w:t>
      </w:r>
      <w:r>
        <w:rPr>
          <w:spacing w:val="-6"/>
        </w:rPr>
        <w:t xml:space="preserve"> </w:t>
      </w:r>
      <w:r>
        <w:t>предложении,</w:t>
      </w:r>
      <w:r>
        <w:rPr>
          <w:spacing w:val="-5"/>
        </w:rPr>
        <w:t xml:space="preserve"> </w:t>
      </w:r>
      <w:r>
        <w:t>его</w:t>
      </w:r>
      <w:r>
        <w:rPr>
          <w:spacing w:val="-4"/>
        </w:rPr>
        <w:t xml:space="preserve"> </w:t>
      </w:r>
      <w:r>
        <w:rPr>
          <w:spacing w:val="-2"/>
        </w:rPr>
        <w:t>строении.</w:t>
      </w:r>
    </w:p>
    <w:p w:rsidR="006C1371" w:rsidRDefault="00114C20">
      <w:pPr>
        <w:pStyle w:val="a3"/>
        <w:tabs>
          <w:tab w:val="left" w:pos="2194"/>
          <w:tab w:val="left" w:pos="3770"/>
          <w:tab w:val="left" w:pos="6060"/>
          <w:tab w:val="left" w:pos="7713"/>
          <w:tab w:val="left" w:pos="8099"/>
          <w:tab w:val="left" w:pos="9274"/>
        </w:tabs>
        <w:ind w:right="473"/>
        <w:jc w:val="left"/>
      </w:pPr>
      <w:r>
        <w:t xml:space="preserve">Виды сложносочинённых предложений. Средства связи частей сложносочинённого предложения. </w:t>
      </w:r>
      <w:r>
        <w:rPr>
          <w:spacing w:val="-2"/>
        </w:rPr>
        <w:t>Интонационные</w:t>
      </w:r>
      <w:r>
        <w:tab/>
      </w:r>
      <w:r>
        <w:rPr>
          <w:spacing w:val="-2"/>
        </w:rPr>
        <w:t>особенности</w:t>
      </w:r>
      <w:r>
        <w:tab/>
      </w:r>
      <w:r>
        <w:rPr>
          <w:spacing w:val="-2"/>
        </w:rPr>
        <w:t>сложносочинённых</w:t>
      </w:r>
      <w:r>
        <w:tab/>
      </w:r>
      <w:r>
        <w:rPr>
          <w:spacing w:val="-2"/>
        </w:rPr>
        <w:t>предложений</w:t>
      </w:r>
      <w:r>
        <w:tab/>
      </w:r>
      <w:r>
        <w:rPr>
          <w:spacing w:val="-10"/>
        </w:rPr>
        <w:t>с</w:t>
      </w:r>
      <w:r>
        <w:tab/>
      </w:r>
      <w:r>
        <w:rPr>
          <w:spacing w:val="-2"/>
        </w:rPr>
        <w:t>разными</w:t>
      </w:r>
      <w:r>
        <w:tab/>
      </w:r>
      <w:r>
        <w:rPr>
          <w:spacing w:val="-2"/>
        </w:rPr>
        <w:t xml:space="preserve">смысловыми </w:t>
      </w:r>
      <w:r>
        <w:t>отношениями между частями.</w:t>
      </w:r>
    </w:p>
    <w:p w:rsidR="006C1371" w:rsidRDefault="00114C20">
      <w:pPr>
        <w:pStyle w:val="a3"/>
        <w:tabs>
          <w:tab w:val="left" w:pos="2055"/>
          <w:tab w:val="left" w:pos="4403"/>
          <w:tab w:val="left" w:pos="6118"/>
          <w:tab w:val="left" w:pos="6572"/>
          <w:tab w:val="left" w:pos="7447"/>
          <w:tab w:val="left" w:pos="9462"/>
        </w:tabs>
        <w:ind w:right="469"/>
        <w:jc w:val="left"/>
      </w:pPr>
      <w:r>
        <w:rPr>
          <w:spacing w:val="-2"/>
        </w:rPr>
        <w:t>Употребление</w:t>
      </w:r>
      <w:r>
        <w:tab/>
      </w:r>
      <w:r>
        <w:rPr>
          <w:spacing w:val="-2"/>
        </w:rPr>
        <w:t>сложносочинённых</w:t>
      </w:r>
      <w:r>
        <w:tab/>
      </w:r>
      <w:r>
        <w:rPr>
          <w:spacing w:val="-2"/>
        </w:rPr>
        <w:t>предложений</w:t>
      </w:r>
      <w:r>
        <w:tab/>
      </w:r>
      <w:r>
        <w:rPr>
          <w:spacing w:val="-10"/>
        </w:rPr>
        <w:t>в</w:t>
      </w:r>
      <w:r>
        <w:tab/>
      </w:r>
      <w:r>
        <w:rPr>
          <w:spacing w:val="-2"/>
        </w:rPr>
        <w:t>речи.</w:t>
      </w:r>
      <w:r>
        <w:tab/>
      </w:r>
      <w:r>
        <w:rPr>
          <w:spacing w:val="-2"/>
        </w:rPr>
        <w:t>Грамматическая</w:t>
      </w:r>
      <w:r>
        <w:tab/>
      </w:r>
      <w:r>
        <w:rPr>
          <w:spacing w:val="-2"/>
        </w:rPr>
        <w:t xml:space="preserve">синонимия </w:t>
      </w:r>
      <w:r>
        <w:t>сложносочинённых предложений и простых предложений с однородными членами.</w:t>
      </w:r>
    </w:p>
    <w:p w:rsidR="006C1371" w:rsidRDefault="00114C20">
      <w:pPr>
        <w:pStyle w:val="a3"/>
        <w:jc w:val="left"/>
      </w:pPr>
      <w:r>
        <w:t>Нормы</w:t>
      </w:r>
      <w:r>
        <w:rPr>
          <w:spacing w:val="40"/>
        </w:rPr>
        <w:t xml:space="preserve"> </w:t>
      </w:r>
      <w:r>
        <w:t>построения</w:t>
      </w:r>
      <w:r>
        <w:rPr>
          <w:spacing w:val="40"/>
        </w:rPr>
        <w:t xml:space="preserve"> </w:t>
      </w:r>
      <w:r>
        <w:t>сложносочинённого</w:t>
      </w:r>
      <w:r>
        <w:rPr>
          <w:spacing w:val="40"/>
        </w:rPr>
        <w:t xml:space="preserve"> </w:t>
      </w:r>
      <w:r>
        <w:t>предложения;</w:t>
      </w:r>
      <w:r>
        <w:rPr>
          <w:spacing w:val="40"/>
        </w:rPr>
        <w:t xml:space="preserve"> </w:t>
      </w:r>
      <w:r>
        <w:t>правила</w:t>
      </w:r>
      <w:r>
        <w:rPr>
          <w:spacing w:val="40"/>
        </w:rPr>
        <w:t xml:space="preserve"> </w:t>
      </w:r>
      <w:r>
        <w:t>постановки</w:t>
      </w:r>
      <w:r>
        <w:rPr>
          <w:spacing w:val="40"/>
        </w:rPr>
        <w:t xml:space="preserve"> </w:t>
      </w:r>
      <w:r>
        <w:t>знаков</w:t>
      </w:r>
      <w:r>
        <w:rPr>
          <w:spacing w:val="40"/>
        </w:rPr>
        <w:t xml:space="preserve"> </w:t>
      </w:r>
      <w:r>
        <w:t>препинания</w:t>
      </w:r>
      <w:r>
        <w:rPr>
          <w:spacing w:val="40"/>
        </w:rPr>
        <w:t xml:space="preserve"> </w:t>
      </w:r>
      <w:r>
        <w:t>в сложных предложениях.</w:t>
      </w:r>
    </w:p>
    <w:p w:rsidR="006C1371" w:rsidRDefault="00114C20">
      <w:pPr>
        <w:pStyle w:val="a3"/>
        <w:jc w:val="left"/>
      </w:pPr>
      <w:r>
        <w:t>Синтаксический</w:t>
      </w:r>
      <w:r>
        <w:rPr>
          <w:spacing w:val="-10"/>
        </w:rPr>
        <w:t xml:space="preserve"> </w:t>
      </w:r>
      <w:r>
        <w:t>и</w:t>
      </w:r>
      <w:r>
        <w:rPr>
          <w:spacing w:val="-8"/>
        </w:rPr>
        <w:t xml:space="preserve"> </w:t>
      </w:r>
      <w:r>
        <w:t>пунктуационный</w:t>
      </w:r>
      <w:r>
        <w:rPr>
          <w:spacing w:val="-7"/>
        </w:rPr>
        <w:t xml:space="preserve"> </w:t>
      </w:r>
      <w:r>
        <w:t>анализ</w:t>
      </w:r>
      <w:r>
        <w:rPr>
          <w:spacing w:val="-8"/>
        </w:rPr>
        <w:t xml:space="preserve"> </w:t>
      </w:r>
      <w:r>
        <w:t>сложносочинённых</w:t>
      </w:r>
      <w:r>
        <w:rPr>
          <w:spacing w:val="-7"/>
        </w:rPr>
        <w:t xml:space="preserve"> </w:t>
      </w:r>
      <w:r>
        <w:rPr>
          <w:spacing w:val="-2"/>
        </w:rPr>
        <w:t>предложений.</w:t>
      </w:r>
    </w:p>
    <w:p w:rsidR="006C1371" w:rsidRDefault="00114C20" w:rsidP="00030E22">
      <w:pPr>
        <w:pStyle w:val="a6"/>
        <w:numPr>
          <w:ilvl w:val="1"/>
          <w:numId w:val="405"/>
        </w:numPr>
        <w:tabs>
          <w:tab w:val="left" w:pos="672"/>
        </w:tabs>
        <w:rPr>
          <w:sz w:val="24"/>
        </w:rPr>
      </w:pPr>
      <w:r>
        <w:rPr>
          <w:sz w:val="24"/>
        </w:rPr>
        <w:t>Сложноподчинённое</w:t>
      </w:r>
      <w:r>
        <w:rPr>
          <w:spacing w:val="-13"/>
          <w:sz w:val="24"/>
        </w:rPr>
        <w:t xml:space="preserve"> </w:t>
      </w:r>
      <w:r>
        <w:rPr>
          <w:spacing w:val="-2"/>
          <w:sz w:val="24"/>
        </w:rPr>
        <w:t>предложение.</w:t>
      </w:r>
    </w:p>
    <w:p w:rsidR="006C1371" w:rsidRDefault="00114C20">
      <w:pPr>
        <w:pStyle w:val="a3"/>
        <w:ind w:right="1267"/>
        <w:jc w:val="left"/>
      </w:pPr>
      <w:r>
        <w:t>Понятие</w:t>
      </w:r>
      <w:r>
        <w:rPr>
          <w:spacing w:val="-5"/>
        </w:rPr>
        <w:t xml:space="preserve"> </w:t>
      </w:r>
      <w:r>
        <w:t>о</w:t>
      </w:r>
      <w:r>
        <w:rPr>
          <w:spacing w:val="-4"/>
        </w:rPr>
        <w:t xml:space="preserve"> </w:t>
      </w:r>
      <w:r>
        <w:t>сложноподчинённом</w:t>
      </w:r>
      <w:r>
        <w:rPr>
          <w:spacing w:val="-5"/>
        </w:rPr>
        <w:t xml:space="preserve"> </w:t>
      </w:r>
      <w:r>
        <w:t>предложении.</w:t>
      </w:r>
      <w:r>
        <w:rPr>
          <w:spacing w:val="-3"/>
        </w:rPr>
        <w:t xml:space="preserve"> </w:t>
      </w:r>
      <w:r>
        <w:t>Главная</w:t>
      </w:r>
      <w:r>
        <w:rPr>
          <w:spacing w:val="-4"/>
        </w:rPr>
        <w:t xml:space="preserve"> </w:t>
      </w:r>
      <w:r>
        <w:t>и</w:t>
      </w:r>
      <w:r>
        <w:rPr>
          <w:spacing w:val="-4"/>
        </w:rPr>
        <w:t xml:space="preserve"> </w:t>
      </w:r>
      <w:r>
        <w:t>придаточная</w:t>
      </w:r>
      <w:r>
        <w:rPr>
          <w:spacing w:val="-7"/>
        </w:rPr>
        <w:t xml:space="preserve"> </w:t>
      </w:r>
      <w:r>
        <w:t>части</w:t>
      </w:r>
      <w:r>
        <w:rPr>
          <w:spacing w:val="-3"/>
        </w:rPr>
        <w:t xml:space="preserve"> </w:t>
      </w:r>
      <w:r>
        <w:t>предложения. Союзы и союзные слова. Различия подчинительных союзов и союзных слов.</w:t>
      </w:r>
    </w:p>
    <w:p w:rsidR="006C1371" w:rsidRDefault="00114C20">
      <w:pPr>
        <w:pStyle w:val="a3"/>
        <w:spacing w:before="1"/>
        <w:jc w:val="left"/>
      </w:pPr>
      <w:r>
        <w:t>Виды</w:t>
      </w:r>
      <w:r>
        <w:rPr>
          <w:spacing w:val="40"/>
        </w:rPr>
        <w:t xml:space="preserve"> </w:t>
      </w:r>
      <w:r>
        <w:t>сложноподчинённых</w:t>
      </w:r>
      <w:r>
        <w:rPr>
          <w:spacing w:val="40"/>
        </w:rPr>
        <w:t xml:space="preserve"> </w:t>
      </w:r>
      <w:r>
        <w:t>предложений</w:t>
      </w:r>
      <w:r>
        <w:rPr>
          <w:spacing w:val="40"/>
        </w:rPr>
        <w:t xml:space="preserve"> </w:t>
      </w:r>
      <w:r>
        <w:t>по</w:t>
      </w:r>
      <w:r>
        <w:rPr>
          <w:spacing w:val="40"/>
        </w:rPr>
        <w:t xml:space="preserve"> </w:t>
      </w:r>
      <w:r>
        <w:t>характеру</w:t>
      </w:r>
      <w:r>
        <w:rPr>
          <w:spacing w:val="40"/>
        </w:rPr>
        <w:t xml:space="preserve"> </w:t>
      </w:r>
      <w:r>
        <w:t>смысловых</w:t>
      </w:r>
      <w:r>
        <w:rPr>
          <w:spacing w:val="40"/>
        </w:rPr>
        <w:t xml:space="preserve"> </w:t>
      </w:r>
      <w:r>
        <w:t>отношений</w:t>
      </w:r>
      <w:r>
        <w:rPr>
          <w:spacing w:val="40"/>
        </w:rPr>
        <w:t xml:space="preserve"> </w:t>
      </w:r>
      <w:r>
        <w:t>между</w:t>
      </w:r>
      <w:r>
        <w:rPr>
          <w:spacing w:val="40"/>
        </w:rPr>
        <w:t xml:space="preserve"> </w:t>
      </w:r>
      <w:r>
        <w:t>главной</w:t>
      </w:r>
      <w:r>
        <w:rPr>
          <w:spacing w:val="40"/>
        </w:rPr>
        <w:t xml:space="preserve"> </w:t>
      </w:r>
      <w:r>
        <w:t>и придаточной частями, структуре, синтаксическим средствам связи.</w:t>
      </w:r>
    </w:p>
    <w:p w:rsidR="006C1371" w:rsidRDefault="00114C20">
      <w:pPr>
        <w:pStyle w:val="a3"/>
        <w:tabs>
          <w:tab w:val="left" w:pos="2147"/>
          <w:tab w:val="left" w:pos="3501"/>
          <w:tab w:val="left" w:pos="5871"/>
          <w:tab w:val="left" w:pos="7464"/>
          <w:tab w:val="left" w:pos="7814"/>
          <w:tab w:val="left" w:pos="8893"/>
          <w:tab w:val="left" w:pos="10490"/>
        </w:tabs>
        <w:ind w:right="469"/>
        <w:jc w:val="left"/>
      </w:pPr>
      <w:r>
        <w:rPr>
          <w:spacing w:val="-2"/>
        </w:rPr>
        <w:t>Грамматическая</w:t>
      </w:r>
      <w:r>
        <w:tab/>
      </w:r>
      <w:r>
        <w:rPr>
          <w:spacing w:val="-2"/>
        </w:rPr>
        <w:t>синонимия</w:t>
      </w:r>
      <w:r>
        <w:tab/>
      </w:r>
      <w:r>
        <w:rPr>
          <w:spacing w:val="-2"/>
        </w:rPr>
        <w:t>сложноподчинённых</w:t>
      </w:r>
      <w:r>
        <w:tab/>
      </w:r>
      <w:r>
        <w:rPr>
          <w:spacing w:val="-2"/>
        </w:rPr>
        <w:t>предложений</w:t>
      </w:r>
      <w:r>
        <w:tab/>
      </w:r>
      <w:r>
        <w:rPr>
          <w:spacing w:val="-10"/>
        </w:rPr>
        <w:t>и</w:t>
      </w:r>
      <w:r>
        <w:tab/>
      </w:r>
      <w:r>
        <w:rPr>
          <w:spacing w:val="-2"/>
        </w:rPr>
        <w:t>простых</w:t>
      </w:r>
      <w:r>
        <w:tab/>
      </w:r>
      <w:r>
        <w:rPr>
          <w:spacing w:val="-2"/>
        </w:rPr>
        <w:t>предложений</w:t>
      </w:r>
      <w:r>
        <w:tab/>
      </w:r>
      <w:r>
        <w:rPr>
          <w:spacing w:val="-10"/>
        </w:rPr>
        <w:t xml:space="preserve">с </w:t>
      </w:r>
      <w:r>
        <w:t>обособленными членами.</w:t>
      </w:r>
    </w:p>
    <w:p w:rsidR="006C1371" w:rsidRDefault="00114C20">
      <w:pPr>
        <w:pStyle w:val="a3"/>
        <w:ind w:right="462"/>
      </w:pPr>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6C1371" w:rsidRDefault="00114C20">
      <w:pPr>
        <w:pStyle w:val="a3"/>
        <w:ind w:right="470"/>
      </w:pPr>
      <w: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w:t>
      </w:r>
      <w:r>
        <w:rPr>
          <w:spacing w:val="-2"/>
        </w:rPr>
        <w:t>который.</w:t>
      </w:r>
    </w:p>
    <w:p w:rsidR="006C1371" w:rsidRDefault="00114C20">
      <w:pPr>
        <w:pStyle w:val="a3"/>
        <w:spacing w:before="1"/>
      </w:pPr>
      <w:r>
        <w:t>Типичные</w:t>
      </w:r>
      <w:r>
        <w:rPr>
          <w:spacing w:val="-8"/>
        </w:rPr>
        <w:t xml:space="preserve"> </w:t>
      </w:r>
      <w:r>
        <w:t>грамматические</w:t>
      </w:r>
      <w:r>
        <w:rPr>
          <w:spacing w:val="-7"/>
        </w:rPr>
        <w:t xml:space="preserve"> </w:t>
      </w:r>
      <w:r>
        <w:t>ошибки</w:t>
      </w:r>
      <w:r>
        <w:rPr>
          <w:spacing w:val="-5"/>
        </w:rPr>
        <w:t xml:space="preserve"> </w:t>
      </w:r>
      <w:r>
        <w:t>при</w:t>
      </w:r>
      <w:r>
        <w:rPr>
          <w:spacing w:val="-6"/>
        </w:rPr>
        <w:t xml:space="preserve"> </w:t>
      </w:r>
      <w:r>
        <w:t>построении</w:t>
      </w:r>
      <w:r>
        <w:rPr>
          <w:spacing w:val="-6"/>
        </w:rPr>
        <w:t xml:space="preserve"> </w:t>
      </w:r>
      <w:r>
        <w:t>сложноподчинённых</w:t>
      </w:r>
      <w:r>
        <w:rPr>
          <w:spacing w:val="-4"/>
        </w:rPr>
        <w:t xml:space="preserve"> </w:t>
      </w:r>
      <w:r>
        <w:rPr>
          <w:spacing w:val="-2"/>
        </w:rPr>
        <w:t>предложений.</w:t>
      </w:r>
    </w:p>
    <w:p w:rsidR="006C1371" w:rsidRDefault="00114C20">
      <w:pPr>
        <w:pStyle w:val="a3"/>
        <w:ind w:right="474"/>
      </w:pPr>
      <w:r>
        <w:t>Сложноподчинённые предложения с несколькими придаточными. Однородное, неоднородное и последовательное подчинение придаточных частей.</w:t>
      </w:r>
    </w:p>
    <w:p w:rsidR="006C1371" w:rsidRDefault="00114C20">
      <w:pPr>
        <w:pStyle w:val="a3"/>
        <w:ind w:right="1857"/>
        <w:jc w:val="left"/>
      </w:pPr>
      <w:r>
        <w:t>Правила</w:t>
      </w:r>
      <w:r>
        <w:rPr>
          <w:spacing w:val="-2"/>
        </w:rPr>
        <w:t xml:space="preserve"> </w:t>
      </w:r>
      <w:r>
        <w:t>постановки знаков</w:t>
      </w:r>
      <w:r>
        <w:rPr>
          <w:spacing w:val="-2"/>
        </w:rPr>
        <w:t xml:space="preserve"> </w:t>
      </w:r>
      <w:r>
        <w:t>препинания</w:t>
      </w:r>
      <w:r>
        <w:rPr>
          <w:spacing w:val="-1"/>
        </w:rPr>
        <w:t xml:space="preserve"> </w:t>
      </w:r>
      <w:r>
        <w:t>в</w:t>
      </w:r>
      <w:r>
        <w:rPr>
          <w:spacing w:val="-2"/>
        </w:rPr>
        <w:t xml:space="preserve"> </w:t>
      </w:r>
      <w:r>
        <w:t>сложноподчинённых предложениях. Синтаксический</w:t>
      </w:r>
      <w:r>
        <w:rPr>
          <w:spacing w:val="-10"/>
        </w:rPr>
        <w:t xml:space="preserve"> </w:t>
      </w:r>
      <w:r>
        <w:t>и</w:t>
      </w:r>
      <w:r>
        <w:rPr>
          <w:spacing w:val="-10"/>
        </w:rPr>
        <w:t xml:space="preserve"> </w:t>
      </w:r>
      <w:r>
        <w:t>пунктуационный</w:t>
      </w:r>
      <w:r>
        <w:rPr>
          <w:spacing w:val="-8"/>
        </w:rPr>
        <w:t xml:space="preserve"> </w:t>
      </w:r>
      <w:r>
        <w:t>анализ</w:t>
      </w:r>
      <w:r>
        <w:rPr>
          <w:spacing w:val="-7"/>
        </w:rPr>
        <w:t xml:space="preserve"> </w:t>
      </w:r>
      <w:r>
        <w:t>сложноподчинённых</w:t>
      </w:r>
      <w:r>
        <w:rPr>
          <w:spacing w:val="-6"/>
        </w:rPr>
        <w:t xml:space="preserve"> </w:t>
      </w:r>
      <w:r>
        <w:rPr>
          <w:spacing w:val="-2"/>
        </w:rPr>
        <w:t>предложений.</w:t>
      </w:r>
    </w:p>
    <w:p w:rsidR="006C1371" w:rsidRDefault="00114C20" w:rsidP="00030E22">
      <w:pPr>
        <w:pStyle w:val="a6"/>
        <w:numPr>
          <w:ilvl w:val="1"/>
          <w:numId w:val="405"/>
        </w:numPr>
        <w:tabs>
          <w:tab w:val="left" w:pos="672"/>
        </w:tabs>
        <w:ind w:left="252" w:right="5997" w:firstLine="0"/>
        <w:rPr>
          <w:sz w:val="24"/>
        </w:rPr>
      </w:pPr>
      <w:r>
        <w:rPr>
          <w:sz w:val="24"/>
        </w:rPr>
        <w:t>Бессоюзное сложное предложение. Понятие</w:t>
      </w:r>
      <w:r>
        <w:rPr>
          <w:spacing w:val="-8"/>
          <w:sz w:val="24"/>
        </w:rPr>
        <w:t xml:space="preserve"> </w:t>
      </w:r>
      <w:r>
        <w:rPr>
          <w:sz w:val="24"/>
        </w:rPr>
        <w:t>о</w:t>
      </w:r>
      <w:r>
        <w:rPr>
          <w:spacing w:val="-7"/>
          <w:sz w:val="24"/>
        </w:rPr>
        <w:t xml:space="preserve"> </w:t>
      </w:r>
      <w:r>
        <w:rPr>
          <w:sz w:val="24"/>
        </w:rPr>
        <w:t>бессоюзном</w:t>
      </w:r>
      <w:r>
        <w:rPr>
          <w:spacing w:val="-11"/>
          <w:sz w:val="24"/>
        </w:rPr>
        <w:t xml:space="preserve"> </w:t>
      </w:r>
      <w:r>
        <w:rPr>
          <w:sz w:val="24"/>
        </w:rPr>
        <w:t>сложном</w:t>
      </w:r>
      <w:r>
        <w:rPr>
          <w:spacing w:val="-8"/>
          <w:sz w:val="24"/>
        </w:rPr>
        <w:t xml:space="preserve"> </w:t>
      </w:r>
      <w:r>
        <w:rPr>
          <w:sz w:val="24"/>
        </w:rPr>
        <w:t>предложении.</w:t>
      </w:r>
    </w:p>
    <w:p w:rsidR="006C1371" w:rsidRDefault="00114C20">
      <w:pPr>
        <w:pStyle w:val="a3"/>
        <w:ind w:right="474"/>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jc w:val="left"/>
      </w:pPr>
      <w:r>
        <w:lastRenderedPageBreak/>
        <w:t>Бессоюзные</w:t>
      </w:r>
      <w:r>
        <w:rPr>
          <w:spacing w:val="76"/>
        </w:rPr>
        <w:t xml:space="preserve"> </w:t>
      </w:r>
      <w:r>
        <w:t>сложные</w:t>
      </w:r>
      <w:r>
        <w:rPr>
          <w:spacing w:val="79"/>
        </w:rPr>
        <w:t xml:space="preserve"> </w:t>
      </w:r>
      <w:r>
        <w:t>предложения</w:t>
      </w:r>
      <w:r>
        <w:rPr>
          <w:spacing w:val="78"/>
        </w:rPr>
        <w:t xml:space="preserve"> </w:t>
      </w:r>
      <w:r>
        <w:t>со</w:t>
      </w:r>
      <w:r>
        <w:rPr>
          <w:spacing w:val="78"/>
        </w:rPr>
        <w:t xml:space="preserve"> </w:t>
      </w:r>
      <w:r>
        <w:t>значением</w:t>
      </w:r>
      <w:r>
        <w:rPr>
          <w:spacing w:val="77"/>
        </w:rPr>
        <w:t xml:space="preserve"> </w:t>
      </w:r>
      <w:r>
        <w:t>перечисления.</w:t>
      </w:r>
      <w:r>
        <w:rPr>
          <w:spacing w:val="78"/>
        </w:rPr>
        <w:t xml:space="preserve"> </w:t>
      </w:r>
      <w:r>
        <w:t>Запятая</w:t>
      </w:r>
      <w:r>
        <w:rPr>
          <w:spacing w:val="78"/>
        </w:rPr>
        <w:t xml:space="preserve"> </w:t>
      </w:r>
      <w:r>
        <w:t>и</w:t>
      </w:r>
      <w:r>
        <w:rPr>
          <w:spacing w:val="79"/>
        </w:rPr>
        <w:t xml:space="preserve"> </w:t>
      </w:r>
      <w:r>
        <w:t>точка</w:t>
      </w:r>
      <w:r>
        <w:rPr>
          <w:spacing w:val="77"/>
        </w:rPr>
        <w:t xml:space="preserve"> </w:t>
      </w:r>
      <w:r>
        <w:t>с</w:t>
      </w:r>
      <w:r>
        <w:rPr>
          <w:spacing w:val="79"/>
        </w:rPr>
        <w:t xml:space="preserve"> </w:t>
      </w:r>
      <w:r>
        <w:t>запятой</w:t>
      </w:r>
      <w:r>
        <w:rPr>
          <w:spacing w:val="80"/>
        </w:rPr>
        <w:t xml:space="preserve"> </w:t>
      </w:r>
      <w:r>
        <w:t>в бессоюзном сложном предложении.</w:t>
      </w:r>
    </w:p>
    <w:p w:rsidR="006C1371" w:rsidRDefault="00114C20">
      <w:pPr>
        <w:pStyle w:val="a3"/>
        <w:jc w:val="left"/>
      </w:pPr>
      <w:r>
        <w:t>Бессоюзные</w:t>
      </w:r>
      <w:r>
        <w:rPr>
          <w:spacing w:val="40"/>
        </w:rPr>
        <w:t xml:space="preserve"> </w:t>
      </w:r>
      <w:r>
        <w:t>сложные</w:t>
      </w:r>
      <w:r>
        <w:rPr>
          <w:spacing w:val="40"/>
        </w:rPr>
        <w:t xml:space="preserve"> </w:t>
      </w:r>
      <w:r>
        <w:t>предложения</w:t>
      </w:r>
      <w:r>
        <w:rPr>
          <w:spacing w:val="40"/>
        </w:rPr>
        <w:t xml:space="preserve"> </w:t>
      </w:r>
      <w:r>
        <w:t>со</w:t>
      </w:r>
      <w:r>
        <w:rPr>
          <w:spacing w:val="40"/>
        </w:rPr>
        <w:t xml:space="preserve"> </w:t>
      </w:r>
      <w:r>
        <w:t>значением</w:t>
      </w:r>
      <w:r>
        <w:rPr>
          <w:spacing w:val="40"/>
        </w:rPr>
        <w:t xml:space="preserve"> </w:t>
      </w:r>
      <w:r>
        <w:t>причины,</w:t>
      </w:r>
      <w:r>
        <w:rPr>
          <w:spacing w:val="40"/>
        </w:rPr>
        <w:t xml:space="preserve"> </w:t>
      </w:r>
      <w:r>
        <w:t>пояснения,</w:t>
      </w:r>
      <w:r>
        <w:rPr>
          <w:spacing w:val="40"/>
        </w:rPr>
        <w:t xml:space="preserve"> </w:t>
      </w:r>
      <w:r>
        <w:t>дополнения.</w:t>
      </w:r>
      <w:r>
        <w:rPr>
          <w:spacing w:val="40"/>
        </w:rPr>
        <w:t xml:space="preserve"> </w:t>
      </w:r>
      <w:r>
        <w:t>Двоеточие</w:t>
      </w:r>
      <w:r>
        <w:rPr>
          <w:spacing w:val="40"/>
        </w:rPr>
        <w:t xml:space="preserve"> </w:t>
      </w:r>
      <w:r>
        <w:t>в бессоюзном сложном предложении.</w:t>
      </w:r>
    </w:p>
    <w:p w:rsidR="006C1371" w:rsidRDefault="00114C20">
      <w:pPr>
        <w:pStyle w:val="a3"/>
        <w:jc w:val="left"/>
      </w:pPr>
      <w:r>
        <w:t>Бессоюзные</w:t>
      </w:r>
      <w:r>
        <w:rPr>
          <w:spacing w:val="80"/>
          <w:w w:val="150"/>
        </w:rPr>
        <w:t xml:space="preserve"> </w:t>
      </w:r>
      <w:r>
        <w:t>сложные</w:t>
      </w:r>
      <w:r>
        <w:rPr>
          <w:spacing w:val="80"/>
          <w:w w:val="150"/>
        </w:rPr>
        <w:t xml:space="preserve"> </w:t>
      </w:r>
      <w:r>
        <w:t>предложения</w:t>
      </w:r>
      <w:r>
        <w:rPr>
          <w:spacing w:val="80"/>
          <w:w w:val="150"/>
        </w:rPr>
        <w:t xml:space="preserve"> </w:t>
      </w:r>
      <w:r>
        <w:t>со</w:t>
      </w:r>
      <w:r>
        <w:rPr>
          <w:spacing w:val="80"/>
          <w:w w:val="150"/>
        </w:rPr>
        <w:t xml:space="preserve"> </w:t>
      </w:r>
      <w:r>
        <w:t>значением</w:t>
      </w:r>
      <w:r>
        <w:rPr>
          <w:spacing w:val="80"/>
          <w:w w:val="150"/>
        </w:rPr>
        <w:t xml:space="preserve"> </w:t>
      </w:r>
      <w:r>
        <w:t>противопоставления,</w:t>
      </w:r>
      <w:r>
        <w:rPr>
          <w:spacing w:val="80"/>
          <w:w w:val="150"/>
        </w:rPr>
        <w:t xml:space="preserve"> </w:t>
      </w:r>
      <w:r>
        <w:t>времени,</w:t>
      </w:r>
      <w:r>
        <w:rPr>
          <w:spacing w:val="80"/>
          <w:w w:val="150"/>
        </w:rPr>
        <w:t xml:space="preserve"> </w:t>
      </w:r>
      <w:r>
        <w:t>условия</w:t>
      </w:r>
      <w:r>
        <w:rPr>
          <w:spacing w:val="80"/>
          <w:w w:val="150"/>
        </w:rPr>
        <w:t xml:space="preserve"> </w:t>
      </w:r>
      <w:r>
        <w:t>и следствия, сравнения. Тире в бессоюзном сложном предложении.</w:t>
      </w:r>
    </w:p>
    <w:p w:rsidR="006C1371" w:rsidRDefault="00114C20">
      <w:pPr>
        <w:pStyle w:val="a3"/>
        <w:jc w:val="left"/>
      </w:pPr>
      <w:r>
        <w:t>Синтаксический</w:t>
      </w:r>
      <w:r>
        <w:rPr>
          <w:spacing w:val="-7"/>
        </w:rPr>
        <w:t xml:space="preserve"> </w:t>
      </w:r>
      <w:r>
        <w:t>и</w:t>
      </w:r>
      <w:r>
        <w:rPr>
          <w:spacing w:val="-8"/>
        </w:rPr>
        <w:t xml:space="preserve"> </w:t>
      </w:r>
      <w:r>
        <w:t>пунктуационный</w:t>
      </w:r>
      <w:r>
        <w:rPr>
          <w:spacing w:val="-6"/>
        </w:rPr>
        <w:t xml:space="preserve"> </w:t>
      </w:r>
      <w:r>
        <w:t>анализ</w:t>
      </w:r>
      <w:r>
        <w:rPr>
          <w:spacing w:val="-6"/>
        </w:rPr>
        <w:t xml:space="preserve"> </w:t>
      </w:r>
      <w:r>
        <w:t>бессоюзных</w:t>
      </w:r>
      <w:r>
        <w:rPr>
          <w:spacing w:val="-5"/>
        </w:rPr>
        <w:t xml:space="preserve"> </w:t>
      </w:r>
      <w:r>
        <w:t>сложных</w:t>
      </w:r>
      <w:r>
        <w:rPr>
          <w:spacing w:val="-4"/>
        </w:rPr>
        <w:t xml:space="preserve"> </w:t>
      </w:r>
      <w:r>
        <w:rPr>
          <w:spacing w:val="-2"/>
        </w:rPr>
        <w:t>предложений.</w:t>
      </w:r>
    </w:p>
    <w:p w:rsidR="006C1371" w:rsidRDefault="00114C20" w:rsidP="00030E22">
      <w:pPr>
        <w:pStyle w:val="a6"/>
        <w:numPr>
          <w:ilvl w:val="1"/>
          <w:numId w:val="405"/>
        </w:numPr>
        <w:tabs>
          <w:tab w:val="left" w:pos="758"/>
        </w:tabs>
        <w:ind w:left="252" w:right="467" w:firstLine="0"/>
        <w:rPr>
          <w:sz w:val="24"/>
        </w:rPr>
      </w:pPr>
      <w:r>
        <w:rPr>
          <w:sz w:val="24"/>
        </w:rPr>
        <w:t>Сложные</w:t>
      </w:r>
      <w:r>
        <w:rPr>
          <w:spacing w:val="80"/>
          <w:sz w:val="24"/>
        </w:rPr>
        <w:t xml:space="preserve"> </w:t>
      </w:r>
      <w:r>
        <w:rPr>
          <w:sz w:val="24"/>
        </w:rPr>
        <w:t>предложения</w:t>
      </w:r>
      <w:r>
        <w:rPr>
          <w:spacing w:val="80"/>
          <w:sz w:val="24"/>
        </w:rPr>
        <w:t xml:space="preserve"> </w:t>
      </w:r>
      <w:r>
        <w:rPr>
          <w:sz w:val="24"/>
        </w:rPr>
        <w:t>с</w:t>
      </w:r>
      <w:r>
        <w:rPr>
          <w:spacing w:val="80"/>
          <w:sz w:val="24"/>
        </w:rPr>
        <w:t xml:space="preserve"> </w:t>
      </w:r>
      <w:r>
        <w:rPr>
          <w:sz w:val="24"/>
        </w:rPr>
        <w:t>разными</w:t>
      </w:r>
      <w:r>
        <w:rPr>
          <w:spacing w:val="80"/>
          <w:sz w:val="24"/>
        </w:rPr>
        <w:t xml:space="preserve"> </w:t>
      </w:r>
      <w:r>
        <w:rPr>
          <w:sz w:val="24"/>
        </w:rPr>
        <w:t>видами</w:t>
      </w:r>
      <w:r>
        <w:rPr>
          <w:spacing w:val="80"/>
          <w:sz w:val="24"/>
        </w:rPr>
        <w:t xml:space="preserve"> </w:t>
      </w:r>
      <w:r>
        <w:rPr>
          <w:sz w:val="24"/>
        </w:rPr>
        <w:t>союзной</w:t>
      </w:r>
      <w:r>
        <w:rPr>
          <w:spacing w:val="80"/>
          <w:sz w:val="24"/>
        </w:rPr>
        <w:t xml:space="preserve"> </w:t>
      </w:r>
      <w:r>
        <w:rPr>
          <w:sz w:val="24"/>
        </w:rPr>
        <w:t>и</w:t>
      </w:r>
      <w:r>
        <w:rPr>
          <w:spacing w:val="80"/>
          <w:sz w:val="24"/>
        </w:rPr>
        <w:t xml:space="preserve"> </w:t>
      </w:r>
      <w:r>
        <w:rPr>
          <w:sz w:val="24"/>
        </w:rPr>
        <w:t>бессоюзной</w:t>
      </w:r>
      <w:r>
        <w:rPr>
          <w:spacing w:val="80"/>
          <w:sz w:val="24"/>
        </w:rPr>
        <w:t xml:space="preserve"> </w:t>
      </w:r>
      <w:r>
        <w:rPr>
          <w:sz w:val="24"/>
        </w:rPr>
        <w:t>связи.</w:t>
      </w:r>
      <w:r>
        <w:rPr>
          <w:spacing w:val="79"/>
          <w:sz w:val="24"/>
        </w:rPr>
        <w:t xml:space="preserve"> </w:t>
      </w:r>
      <w:r>
        <w:rPr>
          <w:sz w:val="24"/>
        </w:rPr>
        <w:t>Типы</w:t>
      </w:r>
      <w:r>
        <w:rPr>
          <w:spacing w:val="80"/>
          <w:sz w:val="24"/>
        </w:rPr>
        <w:t xml:space="preserve"> </w:t>
      </w:r>
      <w:r>
        <w:rPr>
          <w:sz w:val="24"/>
        </w:rPr>
        <w:t>сложных предложений с разными видами связи.</w:t>
      </w:r>
    </w:p>
    <w:p w:rsidR="006C1371" w:rsidRDefault="00114C20">
      <w:pPr>
        <w:pStyle w:val="a3"/>
        <w:jc w:val="left"/>
      </w:pPr>
      <w:r>
        <w:t>Синтаксический</w:t>
      </w:r>
      <w:r>
        <w:rPr>
          <w:spacing w:val="39"/>
        </w:rPr>
        <w:t xml:space="preserve"> </w:t>
      </w:r>
      <w:r>
        <w:t>и</w:t>
      </w:r>
      <w:r>
        <w:rPr>
          <w:spacing w:val="39"/>
        </w:rPr>
        <w:t xml:space="preserve"> </w:t>
      </w:r>
      <w:r>
        <w:t>пунктуационный</w:t>
      </w:r>
      <w:r>
        <w:rPr>
          <w:spacing w:val="40"/>
        </w:rPr>
        <w:t xml:space="preserve"> </w:t>
      </w:r>
      <w:r>
        <w:t>анализ</w:t>
      </w:r>
      <w:r>
        <w:rPr>
          <w:spacing w:val="40"/>
        </w:rPr>
        <w:t xml:space="preserve"> </w:t>
      </w:r>
      <w:r>
        <w:t>сложных</w:t>
      </w:r>
      <w:r>
        <w:rPr>
          <w:spacing w:val="40"/>
        </w:rPr>
        <w:t xml:space="preserve"> </w:t>
      </w:r>
      <w:r>
        <w:t>предложений</w:t>
      </w:r>
      <w:r>
        <w:rPr>
          <w:spacing w:val="39"/>
        </w:rPr>
        <w:t xml:space="preserve"> </w:t>
      </w:r>
      <w:r>
        <w:t>с</w:t>
      </w:r>
      <w:r>
        <w:rPr>
          <w:spacing w:val="40"/>
        </w:rPr>
        <w:t xml:space="preserve"> </w:t>
      </w:r>
      <w:r>
        <w:t>разными</w:t>
      </w:r>
      <w:r>
        <w:rPr>
          <w:spacing w:val="40"/>
        </w:rPr>
        <w:t xml:space="preserve"> </w:t>
      </w:r>
      <w:r>
        <w:t>видами</w:t>
      </w:r>
      <w:r>
        <w:rPr>
          <w:spacing w:val="40"/>
        </w:rPr>
        <w:t xml:space="preserve"> </w:t>
      </w:r>
      <w:r>
        <w:t>союзной</w:t>
      </w:r>
      <w:r>
        <w:rPr>
          <w:spacing w:val="39"/>
        </w:rPr>
        <w:t xml:space="preserve"> </w:t>
      </w:r>
      <w:r>
        <w:t>и бессоюзной связи.</w:t>
      </w:r>
    </w:p>
    <w:p w:rsidR="006C1371" w:rsidRDefault="00114C20" w:rsidP="00030E22">
      <w:pPr>
        <w:pStyle w:val="a6"/>
        <w:numPr>
          <w:ilvl w:val="1"/>
          <w:numId w:val="405"/>
        </w:numPr>
        <w:tabs>
          <w:tab w:val="left" w:pos="672"/>
        </w:tabs>
        <w:rPr>
          <w:sz w:val="24"/>
        </w:rPr>
      </w:pPr>
      <w:r>
        <w:rPr>
          <w:sz w:val="24"/>
        </w:rPr>
        <w:t>Прямая</w:t>
      </w:r>
      <w:r>
        <w:rPr>
          <w:spacing w:val="-3"/>
          <w:sz w:val="24"/>
        </w:rPr>
        <w:t xml:space="preserve"> </w:t>
      </w:r>
      <w:r>
        <w:rPr>
          <w:sz w:val="24"/>
        </w:rPr>
        <w:t>и</w:t>
      </w:r>
      <w:r>
        <w:rPr>
          <w:spacing w:val="-2"/>
          <w:sz w:val="24"/>
        </w:rPr>
        <w:t xml:space="preserve"> </w:t>
      </w:r>
      <w:r>
        <w:rPr>
          <w:sz w:val="24"/>
        </w:rPr>
        <w:t>косвенная</w:t>
      </w:r>
      <w:r>
        <w:rPr>
          <w:spacing w:val="-2"/>
          <w:sz w:val="24"/>
        </w:rPr>
        <w:t xml:space="preserve"> речь.</w:t>
      </w:r>
    </w:p>
    <w:p w:rsidR="006C1371" w:rsidRDefault="00114C20">
      <w:pPr>
        <w:pStyle w:val="a3"/>
        <w:ind w:right="1857"/>
        <w:jc w:val="left"/>
      </w:pPr>
      <w:r>
        <w:t>Прямая</w:t>
      </w:r>
      <w:r>
        <w:rPr>
          <w:spacing w:val="-3"/>
        </w:rPr>
        <w:t xml:space="preserve"> </w:t>
      </w:r>
      <w:r>
        <w:t>и</w:t>
      </w:r>
      <w:r>
        <w:rPr>
          <w:spacing w:val="-3"/>
        </w:rPr>
        <w:t xml:space="preserve"> </w:t>
      </w:r>
      <w:r>
        <w:t>косвенная</w:t>
      </w:r>
      <w:r>
        <w:rPr>
          <w:spacing w:val="-3"/>
        </w:rPr>
        <w:t xml:space="preserve"> </w:t>
      </w:r>
      <w:r>
        <w:t>речь.</w:t>
      </w:r>
      <w:r>
        <w:rPr>
          <w:spacing w:val="-3"/>
        </w:rPr>
        <w:t xml:space="preserve"> </w:t>
      </w:r>
      <w:r>
        <w:t>Синонимия</w:t>
      </w:r>
      <w:r>
        <w:rPr>
          <w:spacing w:val="-6"/>
        </w:rPr>
        <w:t xml:space="preserve"> </w:t>
      </w:r>
      <w:r>
        <w:t>предложений</w:t>
      </w:r>
      <w:r>
        <w:rPr>
          <w:spacing w:val="-3"/>
        </w:rPr>
        <w:t xml:space="preserve"> </w:t>
      </w:r>
      <w:r>
        <w:t>с</w:t>
      </w:r>
      <w:r>
        <w:rPr>
          <w:spacing w:val="-4"/>
        </w:rPr>
        <w:t xml:space="preserve"> </w:t>
      </w:r>
      <w:r>
        <w:t>прямой</w:t>
      </w:r>
      <w:r>
        <w:rPr>
          <w:spacing w:val="-5"/>
        </w:rPr>
        <w:t xml:space="preserve"> </w:t>
      </w:r>
      <w:r>
        <w:t>и</w:t>
      </w:r>
      <w:r>
        <w:rPr>
          <w:spacing w:val="-3"/>
        </w:rPr>
        <w:t xml:space="preserve"> </w:t>
      </w:r>
      <w:r>
        <w:t>косвенной</w:t>
      </w:r>
      <w:r>
        <w:rPr>
          <w:spacing w:val="-3"/>
        </w:rPr>
        <w:t xml:space="preserve"> </w:t>
      </w:r>
      <w:r>
        <w:t>речью. Цитирование. Способы включения цитат в высказывание.</w:t>
      </w:r>
    </w:p>
    <w:p w:rsidR="006C1371" w:rsidRDefault="00114C20">
      <w:pPr>
        <w:pStyle w:val="a3"/>
        <w:jc w:val="left"/>
      </w:pPr>
      <w:r>
        <w:t>Нормы</w:t>
      </w:r>
      <w:r>
        <w:rPr>
          <w:spacing w:val="80"/>
        </w:rPr>
        <w:t xml:space="preserve"> </w:t>
      </w:r>
      <w:r>
        <w:t>построения</w:t>
      </w:r>
      <w:r>
        <w:rPr>
          <w:spacing w:val="80"/>
        </w:rPr>
        <w:t xml:space="preserve"> </w:t>
      </w:r>
      <w:r>
        <w:t>предложений</w:t>
      </w:r>
      <w:r>
        <w:rPr>
          <w:spacing w:val="80"/>
        </w:rPr>
        <w:t xml:space="preserve"> </w:t>
      </w:r>
      <w:r>
        <w:t>с</w:t>
      </w:r>
      <w:r>
        <w:rPr>
          <w:spacing w:val="80"/>
        </w:rPr>
        <w:t xml:space="preserve"> </w:t>
      </w:r>
      <w:r>
        <w:t>прямой</w:t>
      </w:r>
      <w:r>
        <w:rPr>
          <w:spacing w:val="80"/>
        </w:rPr>
        <w:t xml:space="preserve"> </w:t>
      </w:r>
      <w:r>
        <w:t>и</w:t>
      </w:r>
      <w:r>
        <w:rPr>
          <w:spacing w:val="80"/>
        </w:rPr>
        <w:t xml:space="preserve"> </w:t>
      </w:r>
      <w:r>
        <w:t>косвенной</w:t>
      </w:r>
      <w:r>
        <w:rPr>
          <w:spacing w:val="80"/>
        </w:rPr>
        <w:t xml:space="preserve"> </w:t>
      </w:r>
      <w:r>
        <w:t>речью;</w:t>
      </w:r>
      <w:r>
        <w:rPr>
          <w:spacing w:val="80"/>
        </w:rPr>
        <w:t xml:space="preserve"> </w:t>
      </w:r>
      <w:r>
        <w:t>правила</w:t>
      </w:r>
      <w:r>
        <w:rPr>
          <w:spacing w:val="80"/>
        </w:rPr>
        <w:t xml:space="preserve"> </w:t>
      </w:r>
      <w:r>
        <w:t>постановки</w:t>
      </w:r>
      <w:r>
        <w:rPr>
          <w:spacing w:val="80"/>
        </w:rPr>
        <w:t xml:space="preserve"> </w:t>
      </w:r>
      <w:r>
        <w:t>знаков препинания в предложениях с косвенной речью, с прямой речью, при цитировании.</w:t>
      </w:r>
    </w:p>
    <w:p w:rsidR="006C1371" w:rsidRDefault="00114C20">
      <w:pPr>
        <w:pStyle w:val="a3"/>
        <w:spacing w:before="1"/>
        <w:jc w:val="left"/>
      </w:pPr>
      <w:r>
        <w:t>Применение</w:t>
      </w:r>
      <w:r>
        <w:rPr>
          <w:spacing w:val="-4"/>
        </w:rPr>
        <w:t xml:space="preserve"> </w:t>
      </w:r>
      <w:r>
        <w:t>знаний</w:t>
      </w:r>
      <w:r>
        <w:rPr>
          <w:spacing w:val="-4"/>
        </w:rPr>
        <w:t xml:space="preserve"> </w:t>
      </w:r>
      <w:r>
        <w:t>по</w:t>
      </w:r>
      <w:r>
        <w:rPr>
          <w:spacing w:val="-5"/>
        </w:rPr>
        <w:t xml:space="preserve"> </w:t>
      </w:r>
      <w:r>
        <w:t>синтаксису</w:t>
      </w:r>
      <w:r>
        <w:rPr>
          <w:spacing w:val="-10"/>
        </w:rPr>
        <w:t xml:space="preserve"> </w:t>
      </w:r>
      <w:r>
        <w:t>и</w:t>
      </w:r>
      <w:r>
        <w:rPr>
          <w:spacing w:val="-3"/>
        </w:rPr>
        <w:t xml:space="preserve"> </w:t>
      </w:r>
      <w:r>
        <w:t>пунктуации</w:t>
      </w:r>
      <w:r>
        <w:rPr>
          <w:spacing w:val="-2"/>
        </w:rPr>
        <w:t xml:space="preserve"> </w:t>
      </w:r>
      <w:r>
        <w:t>в</w:t>
      </w:r>
      <w:r>
        <w:rPr>
          <w:spacing w:val="-3"/>
        </w:rPr>
        <w:t xml:space="preserve"> </w:t>
      </w:r>
      <w:r>
        <w:t>практике</w:t>
      </w:r>
      <w:r>
        <w:rPr>
          <w:spacing w:val="-6"/>
        </w:rPr>
        <w:t xml:space="preserve"> </w:t>
      </w:r>
      <w:r>
        <w:rPr>
          <w:spacing w:val="-2"/>
        </w:rPr>
        <w:t>правописания.</w:t>
      </w:r>
    </w:p>
    <w:p w:rsidR="006C1371" w:rsidRDefault="006C1371">
      <w:pPr>
        <w:pStyle w:val="a3"/>
        <w:spacing w:before="206"/>
        <w:ind w:left="0"/>
        <w:jc w:val="left"/>
      </w:pPr>
    </w:p>
    <w:p w:rsidR="006C1371" w:rsidRDefault="00114C20" w:rsidP="00030E22">
      <w:pPr>
        <w:pStyle w:val="4"/>
        <w:numPr>
          <w:ilvl w:val="3"/>
          <w:numId w:val="410"/>
        </w:numPr>
        <w:tabs>
          <w:tab w:val="left" w:pos="1032"/>
        </w:tabs>
        <w:spacing w:line="272" w:lineRule="exact"/>
        <w:ind w:left="1032"/>
        <w:jc w:val="both"/>
      </w:pPr>
      <w:r>
        <w:rPr>
          <w:spacing w:val="-2"/>
        </w:rPr>
        <w:t>Литература</w:t>
      </w:r>
    </w:p>
    <w:p w:rsidR="006C1371" w:rsidRDefault="00114C20">
      <w:pPr>
        <w:pStyle w:val="a3"/>
        <w:ind w:right="466" w:firstLine="708"/>
      </w:pPr>
      <w:r>
        <w:t>Цели изучения литературы на уровне основного общего образования состоят в</w:t>
      </w:r>
      <w:r>
        <w:rPr>
          <w:spacing w:val="40"/>
        </w:rPr>
        <w:t xml:space="preserve"> </w:t>
      </w:r>
      <w:r>
        <w:t>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w:t>
      </w:r>
      <w:r>
        <w:rPr>
          <w:spacing w:val="80"/>
        </w:rPr>
        <w:t xml:space="preserve"> </w:t>
      </w:r>
      <w:r>
        <w:t>в отечественной и зарубежной литературе.</w:t>
      </w:r>
    </w:p>
    <w:p w:rsidR="006C1371" w:rsidRDefault="00114C20">
      <w:pPr>
        <w:pStyle w:val="a3"/>
        <w:ind w:right="471" w:firstLine="708"/>
      </w:pPr>
      <w:r>
        <w:t>Достижение целей изучения литературы возможно при решении учебных задач, которые постепенно усложняются от 5 к 9 классу.</w:t>
      </w:r>
    </w:p>
    <w:p w:rsidR="006C1371" w:rsidRDefault="00114C20">
      <w:pPr>
        <w:pStyle w:val="a3"/>
        <w:ind w:right="462" w:firstLine="708"/>
      </w:pPr>
      <w:r>
        <w:t>Задачи, связанные с пониманием литературы как одной из основных национально- 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6C1371" w:rsidRDefault="00114C20">
      <w:pPr>
        <w:pStyle w:val="a3"/>
        <w:ind w:right="462" w:firstLine="708"/>
      </w:pPr>
      <w:r>
        <w:t>Задачи, связанные с осознанием значимости чтения и изучения литературы для дальнейшего развития обучающихся, с формированием</w:t>
      </w:r>
      <w:r>
        <w:rPr>
          <w:spacing w:val="40"/>
        </w:rPr>
        <w:t xml:space="preserve"> </w:t>
      </w:r>
      <w:r>
        <w:t>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w:t>
      </w:r>
      <w:r>
        <w:rPr>
          <w:spacing w:val="80"/>
        </w:rPr>
        <w:t xml:space="preserve"> </w:t>
      </w:r>
      <w:r>
        <w:t>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6C1371" w:rsidRDefault="00114C20">
      <w:pPr>
        <w:pStyle w:val="a3"/>
        <w:ind w:right="464" w:firstLine="708"/>
      </w:pPr>
      <w: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w:t>
      </w:r>
      <w:r>
        <w:rPr>
          <w:spacing w:val="80"/>
        </w:rPr>
        <w:t xml:space="preserve"> </w:t>
      </w:r>
      <w:r>
        <w:t>на формирование у обучающихся системы знаний о литературе как искусстве слова, в том числе основных теоретико-и историко-литературных знаний, необходимых для понимания, анализа и интерпретации художественных произведений, умения воспринимать их</w:t>
      </w:r>
      <w:r>
        <w:rPr>
          <w:spacing w:val="40"/>
        </w:rPr>
        <w:t xml:space="preserve"> </w:t>
      </w:r>
      <w:r>
        <w:t>в историко-культурном контексте, сопоставлять с произведениями других видов искусства;</w:t>
      </w:r>
      <w:r>
        <w:rPr>
          <w:spacing w:val="40"/>
        </w:rPr>
        <w:t xml:space="preserve"> </w:t>
      </w:r>
      <w:r>
        <w:t>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w:t>
      </w:r>
      <w:r>
        <w:rPr>
          <w:spacing w:val="35"/>
        </w:rPr>
        <w:t xml:space="preserve"> </w:t>
      </w:r>
      <w:r>
        <w:t>выделять</w:t>
      </w:r>
      <w:r>
        <w:rPr>
          <w:spacing w:val="33"/>
        </w:rPr>
        <w:t xml:space="preserve"> </w:t>
      </w:r>
      <w:r>
        <w:t>авторскую</w:t>
      </w:r>
      <w:r>
        <w:rPr>
          <w:spacing w:val="35"/>
        </w:rPr>
        <w:t xml:space="preserve"> </w:t>
      </w:r>
      <w:r>
        <w:t>позицию</w:t>
      </w:r>
      <w:r>
        <w:rPr>
          <w:spacing w:val="35"/>
        </w:rPr>
        <w:t xml:space="preserve"> </w:t>
      </w:r>
      <w:r>
        <w:t>и</w:t>
      </w:r>
      <w:r>
        <w:rPr>
          <w:spacing w:val="33"/>
        </w:rPr>
        <w:t xml:space="preserve"> </w:t>
      </w:r>
      <w:r>
        <w:t>выражать</w:t>
      </w:r>
      <w:r>
        <w:rPr>
          <w:spacing w:val="36"/>
        </w:rPr>
        <w:t xml:space="preserve"> </w:t>
      </w:r>
      <w:r>
        <w:t>собственное</w:t>
      </w:r>
      <w:r>
        <w:rPr>
          <w:spacing w:val="34"/>
        </w:rPr>
        <w:t xml:space="preserve"> </w:t>
      </w:r>
      <w:r>
        <w:t>отношение</w:t>
      </w:r>
      <w:r>
        <w:rPr>
          <w:spacing w:val="34"/>
        </w:rPr>
        <w:t xml:space="preserve"> </w:t>
      </w:r>
      <w:r>
        <w:t>к</w:t>
      </w:r>
      <w:r>
        <w:rPr>
          <w:spacing w:val="33"/>
        </w:rPr>
        <w:t xml:space="preserve"> </w:t>
      </w:r>
      <w:r>
        <w:t>прочитанному;</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ind w:right="464"/>
      </w:pPr>
      <w:r>
        <w:lastRenderedPageBreak/>
        <w:t>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ихфрагменты, образы</w:t>
      </w:r>
      <w:r>
        <w:rPr>
          <w:spacing w:val="80"/>
          <w:w w:val="150"/>
        </w:rPr>
        <w:t xml:space="preserve"> </w:t>
      </w:r>
      <w:r>
        <w:t>и проблемы как между собой,</w:t>
      </w:r>
      <w:r>
        <w:rPr>
          <w:spacing w:val="80"/>
        </w:rPr>
        <w:t xml:space="preserve"> </w:t>
      </w:r>
      <w:r>
        <w:t>так и с произведениями других искусств, формировать представления о специфике литературы в ряду</w:t>
      </w:r>
      <w:r>
        <w:rPr>
          <w:spacing w:val="-6"/>
        </w:rPr>
        <w:t xml:space="preserve"> </w:t>
      </w:r>
      <w:r>
        <w:t>других искусств и об</w:t>
      </w:r>
      <w:r>
        <w:rPr>
          <w:spacing w:val="-1"/>
        </w:rPr>
        <w:t xml:space="preserve"> </w:t>
      </w:r>
      <w:r>
        <w:t>историко-литературном</w:t>
      </w:r>
      <w:r>
        <w:rPr>
          <w:spacing w:val="-1"/>
        </w:rPr>
        <w:t xml:space="preserve"> </w:t>
      </w:r>
      <w:r>
        <w:t>процессе, развивать умения поиска</w:t>
      </w:r>
      <w:r>
        <w:rPr>
          <w:spacing w:val="-1"/>
        </w:rPr>
        <w:t xml:space="preserve"> </w:t>
      </w:r>
      <w:r>
        <w:t>необходимой информации с использованием различных источников, владеть навыками их критической оценки.</w:t>
      </w:r>
    </w:p>
    <w:p w:rsidR="006C1371" w:rsidRDefault="00114C20">
      <w:pPr>
        <w:pStyle w:val="a3"/>
        <w:ind w:right="464" w:firstLine="708"/>
      </w:pPr>
      <w:r>
        <w:t>Задачи, связанные с осознанием обучающимися коммуникативно-эстетических</w:t>
      </w:r>
      <w:r>
        <w:rPr>
          <w:spacing w:val="40"/>
        </w:rPr>
        <w:t xml:space="preserve"> </w:t>
      </w:r>
      <w:r>
        <w:t>возможностей языка на основе изучения выдающихся произведений отечественной культуры, культуры</w:t>
      </w:r>
      <w:r>
        <w:rPr>
          <w:spacing w:val="-2"/>
        </w:rPr>
        <w:t xml:space="preserve"> </w:t>
      </w:r>
      <w:r>
        <w:t>своего</w:t>
      </w:r>
      <w:r>
        <w:rPr>
          <w:spacing w:val="-1"/>
        </w:rPr>
        <w:t xml:space="preserve"> </w:t>
      </w:r>
      <w:r>
        <w:t>народа,</w:t>
      </w:r>
      <w:r>
        <w:rPr>
          <w:spacing w:val="-3"/>
        </w:rPr>
        <w:t xml:space="preserve"> </w:t>
      </w:r>
      <w:r>
        <w:t>мировой</w:t>
      </w:r>
      <w:r>
        <w:rPr>
          <w:spacing w:val="-3"/>
        </w:rPr>
        <w:t xml:space="preserve"> </w:t>
      </w:r>
      <w:r>
        <w:t>культуры,</w:t>
      </w:r>
      <w:r>
        <w:rPr>
          <w:spacing w:val="-3"/>
        </w:rPr>
        <w:t xml:space="preserve"> </w:t>
      </w:r>
      <w:r>
        <w:t>направлены</w:t>
      </w:r>
      <w:r>
        <w:rPr>
          <w:spacing w:val="80"/>
        </w:rPr>
        <w:t xml:space="preserve"> </w:t>
      </w:r>
      <w:r>
        <w:t>на</w:t>
      </w:r>
      <w:r>
        <w:rPr>
          <w:spacing w:val="-3"/>
        </w:rPr>
        <w:t xml:space="preserve"> </w:t>
      </w:r>
      <w:r>
        <w:t>совершенствование</w:t>
      </w:r>
      <w:r>
        <w:rPr>
          <w:spacing w:val="-3"/>
        </w:rPr>
        <w:t xml:space="preserve"> </w:t>
      </w:r>
      <w:r>
        <w:t>речи</w:t>
      </w:r>
      <w:r>
        <w:rPr>
          <w:spacing w:val="-3"/>
        </w:rPr>
        <w:t xml:space="preserve"> </w:t>
      </w:r>
      <w:r>
        <w:t>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6C1371" w:rsidRDefault="00114C20">
      <w:pPr>
        <w:pStyle w:val="a3"/>
        <w:ind w:left="4071"/>
      </w:pPr>
      <w:r>
        <w:t>Содержание</w:t>
      </w:r>
      <w:r>
        <w:rPr>
          <w:spacing w:val="-3"/>
        </w:rPr>
        <w:t xml:space="preserve"> </w:t>
      </w:r>
      <w:r>
        <w:t>обучения</w:t>
      </w:r>
      <w:r>
        <w:rPr>
          <w:spacing w:val="-2"/>
        </w:rPr>
        <w:t xml:space="preserve"> </w:t>
      </w:r>
      <w:r>
        <w:t>в</w:t>
      </w:r>
      <w:r>
        <w:rPr>
          <w:spacing w:val="-1"/>
        </w:rPr>
        <w:t xml:space="preserve"> </w:t>
      </w:r>
      <w:r>
        <w:t>5</w:t>
      </w:r>
      <w:r>
        <w:rPr>
          <w:spacing w:val="-2"/>
        </w:rPr>
        <w:t xml:space="preserve"> классе.</w:t>
      </w:r>
    </w:p>
    <w:p w:rsidR="006C1371" w:rsidRDefault="00114C20">
      <w:pPr>
        <w:pStyle w:val="a3"/>
        <w:ind w:left="960"/>
        <w:jc w:val="left"/>
      </w:pPr>
      <w:r>
        <w:rPr>
          <w:spacing w:val="-2"/>
        </w:rPr>
        <w:t>Мифология.</w:t>
      </w:r>
    </w:p>
    <w:p w:rsidR="006C1371" w:rsidRDefault="00114C20">
      <w:pPr>
        <w:pStyle w:val="a3"/>
        <w:jc w:val="left"/>
      </w:pPr>
      <w:r>
        <w:t>Мифы</w:t>
      </w:r>
      <w:r>
        <w:rPr>
          <w:spacing w:val="-2"/>
        </w:rPr>
        <w:t xml:space="preserve"> </w:t>
      </w:r>
      <w:r>
        <w:t>народов</w:t>
      </w:r>
      <w:r>
        <w:rPr>
          <w:spacing w:val="-3"/>
        </w:rPr>
        <w:t xml:space="preserve"> </w:t>
      </w:r>
      <w:r>
        <w:t>России</w:t>
      </w:r>
      <w:r>
        <w:rPr>
          <w:spacing w:val="-4"/>
        </w:rPr>
        <w:t xml:space="preserve"> </w:t>
      </w:r>
      <w:r>
        <w:t>и</w:t>
      </w:r>
      <w:r>
        <w:rPr>
          <w:spacing w:val="-1"/>
        </w:rPr>
        <w:t xml:space="preserve"> </w:t>
      </w:r>
      <w:r>
        <w:rPr>
          <w:spacing w:val="-4"/>
        </w:rPr>
        <w:t>мира.</w:t>
      </w:r>
    </w:p>
    <w:p w:rsidR="006C1371" w:rsidRDefault="00114C20">
      <w:pPr>
        <w:pStyle w:val="a3"/>
        <w:spacing w:before="1"/>
        <w:ind w:left="960"/>
        <w:jc w:val="left"/>
      </w:pPr>
      <w:r>
        <w:rPr>
          <w:spacing w:val="-2"/>
        </w:rPr>
        <w:t>Фольклор.</w:t>
      </w:r>
    </w:p>
    <w:p w:rsidR="006C1371" w:rsidRDefault="00114C20">
      <w:pPr>
        <w:pStyle w:val="a3"/>
        <w:ind w:right="664" w:firstLine="708"/>
        <w:jc w:val="left"/>
      </w:pPr>
      <w:r>
        <w:t>Малые жанры: пословицы, поговорки, загадки. Сказки народов России и народов мира (не</w:t>
      </w:r>
      <w:r>
        <w:rPr>
          <w:spacing w:val="80"/>
        </w:rPr>
        <w:t xml:space="preserve"> </w:t>
      </w:r>
      <w:r>
        <w:t>менее трех).</w:t>
      </w:r>
    </w:p>
    <w:p w:rsidR="006C1371" w:rsidRDefault="00114C20">
      <w:pPr>
        <w:pStyle w:val="a3"/>
        <w:ind w:left="960"/>
        <w:jc w:val="left"/>
      </w:pPr>
      <w:r>
        <w:t>Литература</w:t>
      </w:r>
      <w:r>
        <w:rPr>
          <w:spacing w:val="-6"/>
        </w:rPr>
        <w:t xml:space="preserve"> </w:t>
      </w:r>
      <w:r>
        <w:t>первой</w:t>
      </w:r>
      <w:r>
        <w:rPr>
          <w:spacing w:val="-4"/>
        </w:rPr>
        <w:t xml:space="preserve"> </w:t>
      </w:r>
      <w:r>
        <w:t>половины</w:t>
      </w:r>
      <w:r>
        <w:rPr>
          <w:spacing w:val="-5"/>
        </w:rPr>
        <w:t xml:space="preserve"> </w:t>
      </w:r>
      <w:r>
        <w:t>XIX</w:t>
      </w:r>
      <w:r>
        <w:rPr>
          <w:spacing w:val="-5"/>
        </w:rPr>
        <w:t xml:space="preserve"> в.</w:t>
      </w:r>
    </w:p>
    <w:p w:rsidR="006C1371" w:rsidRDefault="00114C20">
      <w:pPr>
        <w:pStyle w:val="a3"/>
        <w:jc w:val="left"/>
      </w:pPr>
      <w:r>
        <w:t>И.А. Крылов. Басни (три по выбору). Например, «Волк на псарне», «Листы и Корни», «Свинья под Дубом», «Квартет», «Осел и Соловей», «Ворона и Лисица» и другие.</w:t>
      </w:r>
    </w:p>
    <w:p w:rsidR="006C1371" w:rsidRDefault="00114C20">
      <w:pPr>
        <w:pStyle w:val="a3"/>
        <w:ind w:right="471"/>
        <w:jc w:val="left"/>
      </w:pPr>
      <w:r>
        <w:t>А.С. Пушкин. Стихотворения «Зимнее утро», «Зимний вечер», «Няне»</w:t>
      </w:r>
      <w:r>
        <w:rPr>
          <w:spacing w:val="-2"/>
        </w:rPr>
        <w:t xml:space="preserve"> </w:t>
      </w:r>
      <w:r>
        <w:t>и другие по выбору. «Сказка о мертвой царевне и о семи богатырях».</w:t>
      </w:r>
    </w:p>
    <w:p w:rsidR="006C1371" w:rsidRDefault="00114C20">
      <w:pPr>
        <w:pStyle w:val="a3"/>
        <w:jc w:val="left"/>
      </w:pPr>
      <w:r>
        <w:t>М.Ю.</w:t>
      </w:r>
      <w:r>
        <w:rPr>
          <w:spacing w:val="-2"/>
        </w:rPr>
        <w:t xml:space="preserve"> </w:t>
      </w:r>
      <w:r>
        <w:t>Лермонтов.</w:t>
      </w:r>
      <w:r>
        <w:rPr>
          <w:spacing w:val="-2"/>
        </w:rPr>
        <w:t xml:space="preserve"> </w:t>
      </w:r>
      <w:r>
        <w:t>Стихотворение</w:t>
      </w:r>
      <w:r>
        <w:rPr>
          <w:spacing w:val="2"/>
        </w:rPr>
        <w:t xml:space="preserve"> </w:t>
      </w:r>
      <w:r>
        <w:rPr>
          <w:spacing w:val="-2"/>
        </w:rPr>
        <w:t>«Бородино».</w:t>
      </w:r>
    </w:p>
    <w:p w:rsidR="006C1371" w:rsidRDefault="00114C20">
      <w:pPr>
        <w:pStyle w:val="a3"/>
        <w:jc w:val="left"/>
      </w:pPr>
      <w:r>
        <w:t>Н.В.</w:t>
      </w:r>
      <w:r>
        <w:rPr>
          <w:spacing w:val="-5"/>
        </w:rPr>
        <w:t xml:space="preserve"> </w:t>
      </w:r>
      <w:r>
        <w:t>Гоголь.</w:t>
      </w:r>
      <w:r>
        <w:rPr>
          <w:spacing w:val="-3"/>
        </w:rPr>
        <w:t xml:space="preserve"> </w:t>
      </w:r>
      <w:r>
        <w:t>Повесть</w:t>
      </w:r>
      <w:r>
        <w:rPr>
          <w:spacing w:val="2"/>
        </w:rPr>
        <w:t xml:space="preserve"> </w:t>
      </w:r>
      <w:r>
        <w:t>«Ночь</w:t>
      </w:r>
      <w:r>
        <w:rPr>
          <w:spacing w:val="-3"/>
        </w:rPr>
        <w:t xml:space="preserve"> </w:t>
      </w:r>
      <w:r>
        <w:t>перед</w:t>
      </w:r>
      <w:r>
        <w:rPr>
          <w:spacing w:val="-3"/>
        </w:rPr>
        <w:t xml:space="preserve"> </w:t>
      </w:r>
      <w:r>
        <w:t>Рождеством»</w:t>
      </w:r>
      <w:r>
        <w:rPr>
          <w:spacing w:val="-10"/>
        </w:rPr>
        <w:t xml:space="preserve"> </w:t>
      </w:r>
      <w:r>
        <w:t>из</w:t>
      </w:r>
      <w:r>
        <w:rPr>
          <w:spacing w:val="-3"/>
        </w:rPr>
        <w:t xml:space="preserve"> </w:t>
      </w:r>
      <w:r>
        <w:t>сборника «Вечера</w:t>
      </w:r>
      <w:r>
        <w:rPr>
          <w:spacing w:val="-4"/>
        </w:rPr>
        <w:t xml:space="preserve"> </w:t>
      </w:r>
      <w:r>
        <w:t>на</w:t>
      </w:r>
      <w:r>
        <w:rPr>
          <w:spacing w:val="-4"/>
        </w:rPr>
        <w:t xml:space="preserve"> </w:t>
      </w:r>
      <w:r>
        <w:t>хуторе</w:t>
      </w:r>
      <w:r>
        <w:rPr>
          <w:spacing w:val="-3"/>
        </w:rPr>
        <w:t xml:space="preserve"> </w:t>
      </w:r>
      <w:r>
        <w:t>близ</w:t>
      </w:r>
      <w:r>
        <w:rPr>
          <w:spacing w:val="-2"/>
        </w:rPr>
        <w:t xml:space="preserve"> Диканьки».</w:t>
      </w:r>
    </w:p>
    <w:p w:rsidR="006C1371" w:rsidRDefault="00114C20">
      <w:pPr>
        <w:pStyle w:val="a3"/>
        <w:ind w:left="960"/>
        <w:jc w:val="left"/>
      </w:pPr>
      <w:r>
        <w:t>Литература</w:t>
      </w:r>
      <w:r>
        <w:rPr>
          <w:spacing w:val="-6"/>
        </w:rPr>
        <w:t xml:space="preserve"> </w:t>
      </w:r>
      <w:r>
        <w:t>второй</w:t>
      </w:r>
      <w:r>
        <w:rPr>
          <w:spacing w:val="-4"/>
        </w:rPr>
        <w:t xml:space="preserve"> </w:t>
      </w:r>
      <w:r>
        <w:t>половины</w:t>
      </w:r>
      <w:r>
        <w:rPr>
          <w:spacing w:val="-5"/>
        </w:rPr>
        <w:t xml:space="preserve"> </w:t>
      </w:r>
      <w:r>
        <w:t>XIX</w:t>
      </w:r>
      <w:r>
        <w:rPr>
          <w:spacing w:val="-5"/>
        </w:rPr>
        <w:t xml:space="preserve"> в.</w:t>
      </w:r>
    </w:p>
    <w:p w:rsidR="006C1371" w:rsidRDefault="00114C20">
      <w:pPr>
        <w:pStyle w:val="a3"/>
        <w:jc w:val="left"/>
      </w:pPr>
      <w:r>
        <w:t>И.С.</w:t>
      </w:r>
      <w:r>
        <w:rPr>
          <w:spacing w:val="-3"/>
        </w:rPr>
        <w:t xml:space="preserve"> </w:t>
      </w:r>
      <w:r>
        <w:t>Тургенев.</w:t>
      </w:r>
      <w:r>
        <w:rPr>
          <w:spacing w:val="-2"/>
        </w:rPr>
        <w:t xml:space="preserve"> </w:t>
      </w:r>
      <w:r>
        <w:t>Рассказ</w:t>
      </w:r>
      <w:r>
        <w:rPr>
          <w:spacing w:val="1"/>
        </w:rPr>
        <w:t xml:space="preserve"> </w:t>
      </w:r>
      <w:r>
        <w:rPr>
          <w:spacing w:val="-2"/>
        </w:rPr>
        <w:t>«Муму».</w:t>
      </w:r>
    </w:p>
    <w:p w:rsidR="006C1371" w:rsidRDefault="00114C20">
      <w:pPr>
        <w:pStyle w:val="a3"/>
        <w:tabs>
          <w:tab w:val="left" w:pos="7469"/>
        </w:tabs>
        <w:ind w:right="471"/>
        <w:jc w:val="left"/>
      </w:pPr>
      <w:r>
        <w:t>Н.А. Некрасов. Стихотворения «Крестьянские дети», «Школьник».</w:t>
      </w:r>
      <w:r>
        <w:tab/>
        <w:t xml:space="preserve">Поэма «Мороз, Красный нос» </w:t>
      </w:r>
      <w:r>
        <w:rPr>
          <w:spacing w:val="-2"/>
        </w:rPr>
        <w:t>(фрагмент).</w:t>
      </w:r>
    </w:p>
    <w:p w:rsidR="006C1371" w:rsidRDefault="00114C20">
      <w:pPr>
        <w:pStyle w:val="a3"/>
        <w:spacing w:before="1"/>
        <w:jc w:val="left"/>
      </w:pPr>
      <w:r>
        <w:t>Л.Н.</w:t>
      </w:r>
      <w:r>
        <w:rPr>
          <w:spacing w:val="-4"/>
        </w:rPr>
        <w:t xml:space="preserve"> </w:t>
      </w:r>
      <w:r>
        <w:t>Толстой.</w:t>
      </w:r>
      <w:r>
        <w:rPr>
          <w:spacing w:val="-3"/>
        </w:rPr>
        <w:t xml:space="preserve"> </w:t>
      </w:r>
      <w:r>
        <w:t>Рассказ</w:t>
      </w:r>
      <w:r>
        <w:rPr>
          <w:spacing w:val="2"/>
        </w:rPr>
        <w:t xml:space="preserve"> </w:t>
      </w:r>
      <w:r>
        <w:t>«Кавказский</w:t>
      </w:r>
      <w:r>
        <w:rPr>
          <w:spacing w:val="-5"/>
        </w:rPr>
        <w:t xml:space="preserve"> </w:t>
      </w:r>
      <w:r>
        <w:rPr>
          <w:spacing w:val="-2"/>
        </w:rPr>
        <w:t>пленник».</w:t>
      </w:r>
    </w:p>
    <w:p w:rsidR="006C1371" w:rsidRDefault="00114C20">
      <w:pPr>
        <w:pStyle w:val="a3"/>
        <w:ind w:left="960"/>
        <w:jc w:val="left"/>
      </w:pPr>
      <w:r>
        <w:t>Литература</w:t>
      </w:r>
      <w:r>
        <w:rPr>
          <w:spacing w:val="-4"/>
        </w:rPr>
        <w:t xml:space="preserve"> </w:t>
      </w:r>
      <w:r>
        <w:t>XIX</w:t>
      </w:r>
      <w:r>
        <w:rPr>
          <w:spacing w:val="-1"/>
        </w:rPr>
        <w:t xml:space="preserve"> </w:t>
      </w:r>
      <w:r>
        <w:t>–XX</w:t>
      </w:r>
      <w:r>
        <w:rPr>
          <w:spacing w:val="-3"/>
        </w:rPr>
        <w:t xml:space="preserve"> </w:t>
      </w:r>
      <w:r>
        <w:rPr>
          <w:spacing w:val="-5"/>
        </w:rPr>
        <w:t>вв.</w:t>
      </w:r>
    </w:p>
    <w:p w:rsidR="006C1371" w:rsidRDefault="00114C20">
      <w:pPr>
        <w:pStyle w:val="a3"/>
        <w:ind w:right="465" w:firstLine="708"/>
      </w:pPr>
      <w:r>
        <w:t>Стихотворения отечественных поэтов XIX –XX вв. о родной природе</w:t>
      </w:r>
      <w:r>
        <w:rPr>
          <w:spacing w:val="80"/>
        </w:rPr>
        <w:t xml:space="preserve"> </w:t>
      </w:r>
      <w:r>
        <w:t xml:space="preserve">и о связи человека с Родиной (не менее пяти стихотворений трех поэтов). Стихотворения </w:t>
      </w:r>
      <w:r>
        <w:rPr>
          <w:sz w:val="28"/>
        </w:rPr>
        <w:t>А</w:t>
      </w:r>
      <w:r>
        <w:t>.К. Толстого, Ф.И. Тютчева, А.А. Фета, И.А. Бунина, А.А. Блока, С.А. Есенина, Н.М. Рубцова, Ю.П. Кузнецова.</w:t>
      </w:r>
    </w:p>
    <w:p w:rsidR="006C1371" w:rsidRDefault="00114C20">
      <w:pPr>
        <w:pStyle w:val="a3"/>
        <w:spacing w:line="276" w:lineRule="exact"/>
        <w:ind w:left="960"/>
      </w:pPr>
      <w:r>
        <w:t>Юмористические</w:t>
      </w:r>
      <w:r>
        <w:rPr>
          <w:spacing w:val="-5"/>
        </w:rPr>
        <w:t xml:space="preserve"> </w:t>
      </w:r>
      <w:r>
        <w:t>рассказы</w:t>
      </w:r>
      <w:r>
        <w:rPr>
          <w:spacing w:val="-4"/>
        </w:rPr>
        <w:t xml:space="preserve"> </w:t>
      </w:r>
      <w:r>
        <w:t>отечественных</w:t>
      </w:r>
      <w:r>
        <w:rPr>
          <w:spacing w:val="-5"/>
        </w:rPr>
        <w:t xml:space="preserve"> </w:t>
      </w:r>
      <w:r>
        <w:t>писателей</w:t>
      </w:r>
      <w:r>
        <w:rPr>
          <w:spacing w:val="-4"/>
        </w:rPr>
        <w:t xml:space="preserve"> </w:t>
      </w:r>
      <w:r>
        <w:t>XIX</w:t>
      </w:r>
      <w:r>
        <w:rPr>
          <w:spacing w:val="-1"/>
        </w:rPr>
        <w:t xml:space="preserve"> </w:t>
      </w:r>
      <w:r>
        <w:t>–XX</w:t>
      </w:r>
      <w:r>
        <w:rPr>
          <w:spacing w:val="-2"/>
        </w:rPr>
        <w:t xml:space="preserve"> </w:t>
      </w:r>
      <w:r>
        <w:rPr>
          <w:spacing w:val="-5"/>
        </w:rPr>
        <w:t>вв.</w:t>
      </w:r>
    </w:p>
    <w:p w:rsidR="006C1371" w:rsidRDefault="00114C20">
      <w:pPr>
        <w:pStyle w:val="a3"/>
        <w:ind w:left="960"/>
      </w:pPr>
      <w:r>
        <w:t>А.П.</w:t>
      </w:r>
      <w:r>
        <w:rPr>
          <w:spacing w:val="50"/>
          <w:w w:val="150"/>
        </w:rPr>
        <w:t xml:space="preserve"> </w:t>
      </w:r>
      <w:r>
        <w:t>Чехов</w:t>
      </w:r>
      <w:r>
        <w:rPr>
          <w:spacing w:val="52"/>
          <w:w w:val="150"/>
        </w:rPr>
        <w:t xml:space="preserve"> </w:t>
      </w:r>
      <w:r>
        <w:t>(два</w:t>
      </w:r>
      <w:r>
        <w:rPr>
          <w:spacing w:val="52"/>
          <w:w w:val="150"/>
        </w:rPr>
        <w:t xml:space="preserve"> </w:t>
      </w:r>
      <w:r>
        <w:t>рассказа</w:t>
      </w:r>
      <w:r>
        <w:rPr>
          <w:spacing w:val="51"/>
          <w:w w:val="150"/>
        </w:rPr>
        <w:t xml:space="preserve"> </w:t>
      </w:r>
      <w:r>
        <w:t>по</w:t>
      </w:r>
      <w:r>
        <w:rPr>
          <w:spacing w:val="53"/>
          <w:w w:val="150"/>
        </w:rPr>
        <w:t xml:space="preserve"> </w:t>
      </w:r>
      <w:r>
        <w:t>выбору).</w:t>
      </w:r>
      <w:r>
        <w:rPr>
          <w:spacing w:val="52"/>
          <w:w w:val="150"/>
        </w:rPr>
        <w:t xml:space="preserve"> </w:t>
      </w:r>
      <w:r>
        <w:t>Например,</w:t>
      </w:r>
      <w:r>
        <w:rPr>
          <w:spacing w:val="56"/>
          <w:w w:val="150"/>
        </w:rPr>
        <w:t xml:space="preserve"> </w:t>
      </w:r>
      <w:r>
        <w:t>«Лошадиная</w:t>
      </w:r>
      <w:r>
        <w:rPr>
          <w:spacing w:val="53"/>
          <w:w w:val="150"/>
        </w:rPr>
        <w:t xml:space="preserve"> </w:t>
      </w:r>
      <w:r>
        <w:t>фамилия»,</w:t>
      </w:r>
      <w:r>
        <w:rPr>
          <w:spacing w:val="57"/>
          <w:w w:val="150"/>
        </w:rPr>
        <w:t xml:space="preserve"> </w:t>
      </w:r>
      <w:r>
        <w:rPr>
          <w:spacing w:val="-2"/>
        </w:rPr>
        <w:t>«Мальчики»,</w:t>
      </w:r>
    </w:p>
    <w:p w:rsidR="006C1371" w:rsidRDefault="00114C20">
      <w:pPr>
        <w:pStyle w:val="a3"/>
      </w:pPr>
      <w:r>
        <w:t>«Хирургия»</w:t>
      </w:r>
      <w:r>
        <w:rPr>
          <w:spacing w:val="-10"/>
        </w:rPr>
        <w:t xml:space="preserve"> </w:t>
      </w:r>
      <w:r>
        <w:t>и</w:t>
      </w:r>
      <w:r>
        <w:rPr>
          <w:spacing w:val="-1"/>
        </w:rPr>
        <w:t xml:space="preserve"> </w:t>
      </w:r>
      <w:r>
        <w:rPr>
          <w:spacing w:val="-2"/>
        </w:rPr>
        <w:t>другие.</w:t>
      </w:r>
    </w:p>
    <w:p w:rsidR="006C1371" w:rsidRDefault="00114C20">
      <w:pPr>
        <w:pStyle w:val="a3"/>
        <w:ind w:left="960"/>
      </w:pPr>
      <w:r>
        <w:t>М.М.</w:t>
      </w:r>
      <w:r>
        <w:rPr>
          <w:spacing w:val="32"/>
        </w:rPr>
        <w:t xml:space="preserve"> </w:t>
      </w:r>
      <w:r>
        <w:t>Зощенко</w:t>
      </w:r>
      <w:r>
        <w:rPr>
          <w:spacing w:val="34"/>
        </w:rPr>
        <w:t xml:space="preserve"> </w:t>
      </w:r>
      <w:r>
        <w:t>(два</w:t>
      </w:r>
      <w:r>
        <w:rPr>
          <w:spacing w:val="33"/>
        </w:rPr>
        <w:t xml:space="preserve"> </w:t>
      </w:r>
      <w:r>
        <w:t>рассказа</w:t>
      </w:r>
      <w:r>
        <w:rPr>
          <w:spacing w:val="33"/>
        </w:rPr>
        <w:t xml:space="preserve"> </w:t>
      </w:r>
      <w:r>
        <w:t>по</w:t>
      </w:r>
      <w:r>
        <w:rPr>
          <w:spacing w:val="34"/>
        </w:rPr>
        <w:t xml:space="preserve"> </w:t>
      </w:r>
      <w:r>
        <w:t>выбору).</w:t>
      </w:r>
      <w:r>
        <w:rPr>
          <w:spacing w:val="33"/>
        </w:rPr>
        <w:t xml:space="preserve"> </w:t>
      </w:r>
      <w:r>
        <w:t>Например,</w:t>
      </w:r>
      <w:r>
        <w:rPr>
          <w:spacing w:val="36"/>
        </w:rPr>
        <w:t xml:space="preserve"> </w:t>
      </w:r>
      <w:r>
        <w:t>«Галоша»,</w:t>
      </w:r>
      <w:r>
        <w:rPr>
          <w:spacing w:val="41"/>
        </w:rPr>
        <w:t xml:space="preserve"> </w:t>
      </w:r>
      <w:r>
        <w:t>«Леля</w:t>
      </w:r>
      <w:r>
        <w:rPr>
          <w:spacing w:val="34"/>
        </w:rPr>
        <w:t xml:space="preserve"> </w:t>
      </w:r>
      <w:r>
        <w:t>и</w:t>
      </w:r>
      <w:r>
        <w:rPr>
          <w:spacing w:val="35"/>
        </w:rPr>
        <w:t xml:space="preserve"> </w:t>
      </w:r>
      <w:r>
        <w:t>Минька»,</w:t>
      </w:r>
      <w:r>
        <w:rPr>
          <w:spacing w:val="38"/>
        </w:rPr>
        <w:t xml:space="preserve"> </w:t>
      </w:r>
      <w:r>
        <w:rPr>
          <w:spacing w:val="-2"/>
        </w:rPr>
        <w:t>«Елка»,</w:t>
      </w:r>
    </w:p>
    <w:p w:rsidR="006C1371" w:rsidRDefault="00114C20">
      <w:pPr>
        <w:pStyle w:val="a3"/>
      </w:pPr>
      <w:r>
        <w:t>«Золотые</w:t>
      </w:r>
      <w:r>
        <w:rPr>
          <w:spacing w:val="-4"/>
        </w:rPr>
        <w:t xml:space="preserve"> </w:t>
      </w:r>
      <w:r>
        <w:t>слова»,</w:t>
      </w:r>
      <w:r>
        <w:rPr>
          <w:spacing w:val="3"/>
        </w:rPr>
        <w:t xml:space="preserve"> </w:t>
      </w:r>
      <w:r>
        <w:t>«Встреча»</w:t>
      </w:r>
      <w:r>
        <w:rPr>
          <w:spacing w:val="-9"/>
        </w:rPr>
        <w:t xml:space="preserve"> </w:t>
      </w:r>
      <w:r>
        <w:t>и</w:t>
      </w:r>
      <w:r>
        <w:rPr>
          <w:spacing w:val="-3"/>
        </w:rPr>
        <w:t xml:space="preserve"> </w:t>
      </w:r>
      <w:r>
        <w:rPr>
          <w:spacing w:val="-2"/>
        </w:rPr>
        <w:t>другие.</w:t>
      </w:r>
    </w:p>
    <w:p w:rsidR="006C1371" w:rsidRDefault="00114C20">
      <w:pPr>
        <w:pStyle w:val="a3"/>
        <w:ind w:right="469" w:firstLine="708"/>
      </w:pPr>
      <w:r>
        <w:t>Произведения отечественной литературы о природе и животных (не менее двух). А.И. Куприн, М.М. Пришвин, К.Г. Паустовский и другие.</w:t>
      </w:r>
    </w:p>
    <w:p w:rsidR="006C1371" w:rsidRDefault="00114C20">
      <w:pPr>
        <w:pStyle w:val="a3"/>
        <w:spacing w:before="1"/>
        <w:ind w:left="960" w:right="1325"/>
      </w:pPr>
      <w:r>
        <w:t>А.П.</w:t>
      </w:r>
      <w:r>
        <w:rPr>
          <w:spacing w:val="-5"/>
        </w:rPr>
        <w:t xml:space="preserve"> </w:t>
      </w:r>
      <w:r>
        <w:t>Платонов.</w:t>
      </w:r>
      <w:r>
        <w:rPr>
          <w:spacing w:val="-5"/>
        </w:rPr>
        <w:t xml:space="preserve"> </w:t>
      </w:r>
      <w:r>
        <w:t>Рассказы</w:t>
      </w:r>
      <w:r>
        <w:rPr>
          <w:spacing w:val="-5"/>
        </w:rPr>
        <w:t xml:space="preserve"> </w:t>
      </w:r>
      <w:r>
        <w:t>(один</w:t>
      </w:r>
      <w:r>
        <w:rPr>
          <w:spacing w:val="-5"/>
        </w:rPr>
        <w:t xml:space="preserve"> </w:t>
      </w:r>
      <w:r>
        <w:t>по</w:t>
      </w:r>
      <w:r>
        <w:rPr>
          <w:spacing w:val="-5"/>
        </w:rPr>
        <w:t xml:space="preserve"> </w:t>
      </w:r>
      <w:r>
        <w:t>выбору).</w:t>
      </w:r>
      <w:r>
        <w:rPr>
          <w:spacing w:val="-5"/>
        </w:rPr>
        <w:t xml:space="preserve"> </w:t>
      </w:r>
      <w:r>
        <w:t>Например,</w:t>
      </w:r>
      <w:r>
        <w:rPr>
          <w:spacing w:val="-1"/>
        </w:rPr>
        <w:t xml:space="preserve"> </w:t>
      </w:r>
      <w:r>
        <w:t>«Корова», «Никита»</w:t>
      </w:r>
      <w:r>
        <w:rPr>
          <w:spacing w:val="-12"/>
        </w:rPr>
        <w:t xml:space="preserve"> </w:t>
      </w:r>
      <w:r>
        <w:t>и</w:t>
      </w:r>
      <w:r>
        <w:rPr>
          <w:spacing w:val="-5"/>
        </w:rPr>
        <w:t xml:space="preserve"> </w:t>
      </w:r>
      <w:r>
        <w:t>другие. В.П. Астафьев. Рассказ «Васюткино озеро».</w:t>
      </w:r>
    </w:p>
    <w:p w:rsidR="006C1371" w:rsidRDefault="00114C20">
      <w:pPr>
        <w:pStyle w:val="a3"/>
        <w:ind w:left="1020"/>
      </w:pPr>
      <w:r>
        <w:t>Литература</w:t>
      </w:r>
      <w:r>
        <w:rPr>
          <w:spacing w:val="-3"/>
        </w:rPr>
        <w:t xml:space="preserve"> </w:t>
      </w:r>
      <w:r>
        <w:t>XX</w:t>
      </w:r>
      <w:r>
        <w:rPr>
          <w:spacing w:val="-2"/>
        </w:rPr>
        <w:t xml:space="preserve"> </w:t>
      </w:r>
      <w:r>
        <w:t>–начала</w:t>
      </w:r>
      <w:r>
        <w:rPr>
          <w:spacing w:val="-2"/>
        </w:rPr>
        <w:t xml:space="preserve"> </w:t>
      </w:r>
      <w:r>
        <w:t>XXI</w:t>
      </w:r>
      <w:r>
        <w:rPr>
          <w:spacing w:val="-5"/>
        </w:rPr>
        <w:t xml:space="preserve"> вв.</w:t>
      </w:r>
    </w:p>
    <w:p w:rsidR="006C1371" w:rsidRDefault="00114C20">
      <w:pPr>
        <w:pStyle w:val="a3"/>
        <w:ind w:right="472" w:firstLine="708"/>
      </w:pPr>
      <w: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6C1371" w:rsidRDefault="00114C20">
      <w:pPr>
        <w:pStyle w:val="a3"/>
        <w:ind w:right="468" w:firstLine="708"/>
      </w:pPr>
      <w:r>
        <w:t>Произведения</w:t>
      </w:r>
      <w:r>
        <w:rPr>
          <w:spacing w:val="-1"/>
        </w:rPr>
        <w:t xml:space="preserve"> </w:t>
      </w:r>
      <w:r>
        <w:t>отечественных</w:t>
      </w:r>
      <w:r>
        <w:rPr>
          <w:spacing w:val="-2"/>
        </w:rPr>
        <w:t xml:space="preserve"> </w:t>
      </w:r>
      <w:r>
        <w:t>писателей XX –начала</w:t>
      </w:r>
      <w:r>
        <w:rPr>
          <w:spacing w:val="-2"/>
        </w:rPr>
        <w:t xml:space="preserve"> </w:t>
      </w:r>
      <w:r>
        <w:t>XXI</w:t>
      </w:r>
      <w:r>
        <w:rPr>
          <w:spacing w:val="-4"/>
        </w:rPr>
        <w:t xml:space="preserve"> </w:t>
      </w:r>
      <w:r>
        <w:t>вв.</w:t>
      </w:r>
      <w:r>
        <w:rPr>
          <w:spacing w:val="-2"/>
        </w:rPr>
        <w:t xml:space="preserve"> </w:t>
      </w:r>
      <w:r>
        <w:t>на</w:t>
      </w:r>
      <w:r>
        <w:rPr>
          <w:spacing w:val="-2"/>
        </w:rPr>
        <w:t xml:space="preserve"> </w:t>
      </w:r>
      <w:r>
        <w:t>тему</w:t>
      </w:r>
      <w:r>
        <w:rPr>
          <w:spacing w:val="-4"/>
        </w:rPr>
        <w:t xml:space="preserve"> </w:t>
      </w:r>
      <w:r>
        <w:t>детства</w:t>
      </w:r>
      <w:r>
        <w:rPr>
          <w:spacing w:val="-2"/>
        </w:rPr>
        <w:t xml:space="preserve"> </w:t>
      </w:r>
      <w:r>
        <w:t>(не</w:t>
      </w:r>
      <w:r>
        <w:rPr>
          <w:spacing w:val="-2"/>
        </w:rPr>
        <w:t xml:space="preserve"> </w:t>
      </w:r>
      <w:r>
        <w:t>менее</w:t>
      </w:r>
      <w:r>
        <w:rPr>
          <w:spacing w:val="-2"/>
        </w:rPr>
        <w:t xml:space="preserve"> </w:t>
      </w:r>
      <w:r>
        <w:t>двух). Например, произведения В.П. Катаева, В.П. Крапивина, Ю.П. Казакова, А.Г. Алексина, В.К. Железникова, Ю.Я. Яковлева, Ю.И. Коваля, А.А. Лиханова и другие.</w:t>
      </w:r>
    </w:p>
    <w:p w:rsidR="006C1371" w:rsidRDefault="00114C20">
      <w:pPr>
        <w:pStyle w:val="a3"/>
        <w:ind w:right="467" w:firstLine="708"/>
      </w:pPr>
      <w:r>
        <w:t>Произведения приключенческого жанра отечественных писателей</w:t>
      </w:r>
      <w:r>
        <w:rPr>
          <w:spacing w:val="80"/>
        </w:rPr>
        <w:t xml:space="preserve"> </w:t>
      </w:r>
      <w:r>
        <w:t>(одно по выбору). Например, К. Булычев «Девочка, с которой ничего не случится», «Миллион приключений» (главы по выбору) и другие.</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ind w:left="960"/>
      </w:pPr>
      <w:r>
        <w:lastRenderedPageBreak/>
        <w:t>Литература</w:t>
      </w:r>
      <w:r>
        <w:rPr>
          <w:spacing w:val="-5"/>
        </w:rPr>
        <w:t xml:space="preserve"> </w:t>
      </w:r>
      <w:r>
        <w:t>народов</w:t>
      </w:r>
      <w:r>
        <w:rPr>
          <w:spacing w:val="-5"/>
        </w:rPr>
        <w:t xml:space="preserve"> </w:t>
      </w:r>
      <w:r>
        <w:t>Российской</w:t>
      </w:r>
      <w:r>
        <w:rPr>
          <w:spacing w:val="-4"/>
        </w:rPr>
        <w:t xml:space="preserve"> </w:t>
      </w:r>
      <w:r>
        <w:rPr>
          <w:spacing w:val="-2"/>
        </w:rPr>
        <w:t>Федерации.</w:t>
      </w:r>
    </w:p>
    <w:p w:rsidR="006C1371" w:rsidRDefault="00114C20">
      <w:pPr>
        <w:pStyle w:val="a3"/>
        <w:ind w:right="469" w:firstLine="708"/>
      </w:pPr>
      <w:r>
        <w:t>Стихотворения</w:t>
      </w:r>
      <w:r>
        <w:rPr>
          <w:spacing w:val="-3"/>
        </w:rPr>
        <w:t xml:space="preserve"> </w:t>
      </w:r>
      <w:r>
        <w:t>(одно</w:t>
      </w:r>
      <w:r>
        <w:rPr>
          <w:spacing w:val="-3"/>
        </w:rPr>
        <w:t xml:space="preserve"> </w:t>
      </w:r>
      <w:r>
        <w:t>по</w:t>
      </w:r>
      <w:r>
        <w:rPr>
          <w:spacing w:val="-3"/>
        </w:rPr>
        <w:t xml:space="preserve"> </w:t>
      </w:r>
      <w:r>
        <w:t>выбору).</w:t>
      </w:r>
      <w:r>
        <w:rPr>
          <w:spacing w:val="-2"/>
        </w:rPr>
        <w:t xml:space="preserve"> </w:t>
      </w:r>
      <w:r>
        <w:t>Р.Г.</w:t>
      </w:r>
      <w:r>
        <w:rPr>
          <w:spacing w:val="-3"/>
        </w:rPr>
        <w:t xml:space="preserve"> </w:t>
      </w:r>
      <w:r>
        <w:t>Гамзатов «Песня</w:t>
      </w:r>
      <w:r>
        <w:rPr>
          <w:spacing w:val="-3"/>
        </w:rPr>
        <w:t xml:space="preserve"> </w:t>
      </w:r>
      <w:r>
        <w:t>соловья»;</w:t>
      </w:r>
      <w:r>
        <w:rPr>
          <w:spacing w:val="-1"/>
        </w:rPr>
        <w:t xml:space="preserve"> </w:t>
      </w:r>
      <w:r>
        <w:t>М.</w:t>
      </w:r>
      <w:r>
        <w:rPr>
          <w:spacing w:val="-1"/>
        </w:rPr>
        <w:t xml:space="preserve"> </w:t>
      </w:r>
      <w:r>
        <w:t>Карим «Эту</w:t>
      </w:r>
      <w:r>
        <w:rPr>
          <w:spacing w:val="-8"/>
        </w:rPr>
        <w:t xml:space="preserve"> </w:t>
      </w:r>
      <w:r>
        <w:t>песню</w:t>
      </w:r>
      <w:r>
        <w:rPr>
          <w:spacing w:val="-3"/>
        </w:rPr>
        <w:t xml:space="preserve"> </w:t>
      </w:r>
      <w:r>
        <w:t>мать мне пела».</w:t>
      </w:r>
    </w:p>
    <w:p w:rsidR="006C1371" w:rsidRDefault="00114C20">
      <w:pPr>
        <w:pStyle w:val="a3"/>
        <w:ind w:left="960"/>
      </w:pPr>
      <w:r>
        <w:t>Зарубежная</w:t>
      </w:r>
      <w:r>
        <w:rPr>
          <w:spacing w:val="-6"/>
        </w:rPr>
        <w:t xml:space="preserve"> </w:t>
      </w:r>
      <w:r>
        <w:rPr>
          <w:spacing w:val="-2"/>
        </w:rPr>
        <w:t>литература.</w:t>
      </w:r>
    </w:p>
    <w:p w:rsidR="006C1371" w:rsidRDefault="00114C20">
      <w:pPr>
        <w:pStyle w:val="a3"/>
        <w:ind w:right="473" w:firstLine="708"/>
      </w:pPr>
      <w:r>
        <w:t xml:space="preserve">Г.Х. Андерсен. Сказки (одна по выбору). Например, «Снежная королева», «Соловей» и </w:t>
      </w:r>
      <w:r>
        <w:rPr>
          <w:spacing w:val="-2"/>
        </w:rPr>
        <w:t>другие.</w:t>
      </w:r>
    </w:p>
    <w:p w:rsidR="006C1371" w:rsidRDefault="00114C20">
      <w:pPr>
        <w:pStyle w:val="a3"/>
        <w:ind w:right="463" w:firstLine="708"/>
      </w:pPr>
      <w:r>
        <w:t>Зарубежная</w:t>
      </w:r>
      <w:r>
        <w:rPr>
          <w:spacing w:val="-2"/>
        </w:rPr>
        <w:t xml:space="preserve"> </w:t>
      </w:r>
      <w:r>
        <w:t>сказочная проза</w:t>
      </w:r>
      <w:r>
        <w:rPr>
          <w:spacing w:val="-3"/>
        </w:rPr>
        <w:t xml:space="preserve"> </w:t>
      </w:r>
      <w:r>
        <w:t>(одно</w:t>
      </w:r>
      <w:r>
        <w:rPr>
          <w:spacing w:val="-2"/>
        </w:rPr>
        <w:t xml:space="preserve"> </w:t>
      </w:r>
      <w:r>
        <w:t>произведение</w:t>
      </w:r>
      <w:r>
        <w:rPr>
          <w:spacing w:val="-3"/>
        </w:rPr>
        <w:t xml:space="preserve"> </w:t>
      </w:r>
      <w:r>
        <w:t>по</w:t>
      </w:r>
      <w:r>
        <w:rPr>
          <w:spacing w:val="-2"/>
        </w:rPr>
        <w:t xml:space="preserve"> </w:t>
      </w:r>
      <w:r>
        <w:t>выбору).</w:t>
      </w:r>
      <w:r>
        <w:rPr>
          <w:spacing w:val="-3"/>
        </w:rPr>
        <w:t xml:space="preserve"> </w:t>
      </w:r>
      <w:r>
        <w:t>Например,</w:t>
      </w:r>
      <w:r>
        <w:rPr>
          <w:spacing w:val="-2"/>
        </w:rPr>
        <w:t xml:space="preserve"> </w:t>
      </w:r>
      <w:r>
        <w:t>Л.</w:t>
      </w:r>
      <w:r>
        <w:rPr>
          <w:spacing w:val="-2"/>
        </w:rPr>
        <w:t xml:space="preserve"> </w:t>
      </w:r>
      <w:r>
        <w:t xml:space="preserve">Кэрролл «Алиса в Стране Чудес» (главы по выбору), Д. Толкин «Хоббит, или Туда и обратно» (главы по выбору) и </w:t>
      </w:r>
      <w:r>
        <w:rPr>
          <w:spacing w:val="-2"/>
        </w:rPr>
        <w:t>другие.</w:t>
      </w:r>
    </w:p>
    <w:p w:rsidR="006C1371" w:rsidRDefault="00114C20">
      <w:pPr>
        <w:pStyle w:val="a3"/>
        <w:ind w:left="960"/>
      </w:pPr>
      <w:r>
        <w:t>Зарубежная</w:t>
      </w:r>
      <w:r>
        <w:rPr>
          <w:spacing w:val="10"/>
        </w:rPr>
        <w:t xml:space="preserve"> </w:t>
      </w:r>
      <w:r>
        <w:t>проза</w:t>
      </w:r>
      <w:r>
        <w:rPr>
          <w:spacing w:val="11"/>
        </w:rPr>
        <w:t xml:space="preserve"> </w:t>
      </w:r>
      <w:r>
        <w:t>о</w:t>
      </w:r>
      <w:r>
        <w:rPr>
          <w:spacing w:val="12"/>
        </w:rPr>
        <w:t xml:space="preserve"> </w:t>
      </w:r>
      <w:r>
        <w:t>детях</w:t>
      </w:r>
      <w:r>
        <w:rPr>
          <w:spacing w:val="14"/>
        </w:rPr>
        <w:t xml:space="preserve"> </w:t>
      </w:r>
      <w:r>
        <w:t>и</w:t>
      </w:r>
      <w:r>
        <w:rPr>
          <w:spacing w:val="10"/>
        </w:rPr>
        <w:t xml:space="preserve"> </w:t>
      </w:r>
      <w:r>
        <w:t>подростках</w:t>
      </w:r>
      <w:r>
        <w:rPr>
          <w:spacing w:val="14"/>
        </w:rPr>
        <w:t xml:space="preserve"> </w:t>
      </w:r>
      <w:r>
        <w:t>(два</w:t>
      </w:r>
      <w:r>
        <w:rPr>
          <w:spacing w:val="12"/>
        </w:rPr>
        <w:t xml:space="preserve"> </w:t>
      </w:r>
      <w:r>
        <w:t>произведения</w:t>
      </w:r>
      <w:r>
        <w:rPr>
          <w:spacing w:val="48"/>
        </w:rPr>
        <w:t xml:space="preserve">  </w:t>
      </w:r>
      <w:r>
        <w:t>по</w:t>
      </w:r>
      <w:r>
        <w:rPr>
          <w:spacing w:val="12"/>
        </w:rPr>
        <w:t xml:space="preserve"> </w:t>
      </w:r>
      <w:r>
        <w:t>выбору).</w:t>
      </w:r>
      <w:r>
        <w:rPr>
          <w:spacing w:val="13"/>
        </w:rPr>
        <w:t xml:space="preserve"> </w:t>
      </w:r>
      <w:r>
        <w:t>Например,</w:t>
      </w:r>
      <w:r>
        <w:rPr>
          <w:spacing w:val="12"/>
        </w:rPr>
        <w:t xml:space="preserve"> </w:t>
      </w:r>
      <w:r>
        <w:t>М.</w:t>
      </w:r>
      <w:r>
        <w:rPr>
          <w:spacing w:val="13"/>
        </w:rPr>
        <w:t xml:space="preserve"> </w:t>
      </w:r>
      <w:r>
        <w:rPr>
          <w:spacing w:val="-4"/>
        </w:rPr>
        <w:t>Твен</w:t>
      </w:r>
    </w:p>
    <w:p w:rsidR="006C1371" w:rsidRDefault="00114C20">
      <w:pPr>
        <w:pStyle w:val="a3"/>
        <w:ind w:right="466"/>
      </w:pPr>
      <w:r>
        <w:t>«Приключения Тома Сойера» (главы по выбору), Д. Лондон «Сказание о Кише», Р. Брэдбери. Рассказы. Например, «Каникулы», «Звук бегущих ног», «Зеленое утро» и другие.</w:t>
      </w:r>
    </w:p>
    <w:p w:rsidR="006C1371" w:rsidRDefault="00114C20">
      <w:pPr>
        <w:pStyle w:val="a3"/>
        <w:ind w:left="960"/>
      </w:pPr>
      <w:r>
        <w:t>Зарубежная</w:t>
      </w:r>
      <w:r>
        <w:rPr>
          <w:spacing w:val="10"/>
        </w:rPr>
        <w:t xml:space="preserve"> </w:t>
      </w:r>
      <w:r>
        <w:t>приключенческая</w:t>
      </w:r>
      <w:r>
        <w:rPr>
          <w:spacing w:val="12"/>
        </w:rPr>
        <w:t xml:space="preserve"> </w:t>
      </w:r>
      <w:r>
        <w:t>проза</w:t>
      </w:r>
      <w:r>
        <w:rPr>
          <w:spacing w:val="11"/>
        </w:rPr>
        <w:t xml:space="preserve"> </w:t>
      </w:r>
      <w:r>
        <w:t>(два</w:t>
      </w:r>
      <w:r>
        <w:rPr>
          <w:spacing w:val="11"/>
        </w:rPr>
        <w:t xml:space="preserve"> </w:t>
      </w:r>
      <w:r>
        <w:t>произведения</w:t>
      </w:r>
      <w:r>
        <w:rPr>
          <w:spacing w:val="12"/>
        </w:rPr>
        <w:t xml:space="preserve"> </w:t>
      </w:r>
      <w:r>
        <w:t>по</w:t>
      </w:r>
      <w:r>
        <w:rPr>
          <w:spacing w:val="12"/>
        </w:rPr>
        <w:t xml:space="preserve"> </w:t>
      </w:r>
      <w:r>
        <w:t>выбору).</w:t>
      </w:r>
      <w:r>
        <w:rPr>
          <w:spacing w:val="14"/>
        </w:rPr>
        <w:t xml:space="preserve"> </w:t>
      </w:r>
      <w:r>
        <w:t>Например,</w:t>
      </w:r>
      <w:r>
        <w:rPr>
          <w:spacing w:val="12"/>
        </w:rPr>
        <w:t xml:space="preserve"> </w:t>
      </w:r>
      <w:r>
        <w:t>Р.</w:t>
      </w:r>
      <w:r>
        <w:rPr>
          <w:spacing w:val="12"/>
        </w:rPr>
        <w:t xml:space="preserve"> </w:t>
      </w:r>
      <w:r>
        <w:rPr>
          <w:spacing w:val="-2"/>
        </w:rPr>
        <w:t>Стивенсон</w:t>
      </w:r>
    </w:p>
    <w:p w:rsidR="006C1371" w:rsidRDefault="00114C20">
      <w:pPr>
        <w:pStyle w:val="a3"/>
      </w:pPr>
      <w:r>
        <w:t>«Остров</w:t>
      </w:r>
      <w:r>
        <w:rPr>
          <w:spacing w:val="-5"/>
        </w:rPr>
        <w:t xml:space="preserve"> </w:t>
      </w:r>
      <w:r>
        <w:t>сокровищ», «Черная</w:t>
      </w:r>
      <w:r>
        <w:rPr>
          <w:spacing w:val="-3"/>
        </w:rPr>
        <w:t xml:space="preserve"> </w:t>
      </w:r>
      <w:r>
        <w:t>стрела»</w:t>
      </w:r>
      <w:r>
        <w:rPr>
          <w:spacing w:val="-9"/>
        </w:rPr>
        <w:t xml:space="preserve"> </w:t>
      </w:r>
      <w:r>
        <w:t>и</w:t>
      </w:r>
      <w:r>
        <w:rPr>
          <w:spacing w:val="-3"/>
        </w:rPr>
        <w:t xml:space="preserve"> </w:t>
      </w:r>
      <w:r>
        <w:rPr>
          <w:spacing w:val="-2"/>
        </w:rPr>
        <w:t>другие.</w:t>
      </w:r>
    </w:p>
    <w:p w:rsidR="006C1371" w:rsidRDefault="00114C20">
      <w:pPr>
        <w:pStyle w:val="a3"/>
        <w:ind w:right="465" w:firstLine="708"/>
      </w:pPr>
      <w:r>
        <w:t>Зарубежная проза о животных (одно-два произведения по выбору). Например, Э. Сетон- Томпсон «Королевская аналостанка», Д. Даррелл «Говорящий сверток», Д. Лондон «Белый клык», Д. Киплинг «Маугли», «Рикки-Тикки-Тави» и другие.</w:t>
      </w:r>
    </w:p>
    <w:p w:rsidR="006C1371" w:rsidRDefault="006C1371">
      <w:pPr>
        <w:pStyle w:val="a3"/>
        <w:spacing w:before="46"/>
        <w:ind w:left="0"/>
        <w:jc w:val="left"/>
      </w:pPr>
    </w:p>
    <w:p w:rsidR="006C1371" w:rsidRDefault="00114C20">
      <w:pPr>
        <w:pStyle w:val="a3"/>
        <w:spacing w:before="1"/>
        <w:ind w:left="960"/>
        <w:jc w:val="left"/>
      </w:pPr>
      <w:r>
        <w:t>Содержание</w:t>
      </w:r>
      <w:r>
        <w:rPr>
          <w:spacing w:val="-3"/>
        </w:rPr>
        <w:t xml:space="preserve"> </w:t>
      </w:r>
      <w:r>
        <w:t>обучения</w:t>
      </w:r>
      <w:r>
        <w:rPr>
          <w:spacing w:val="-2"/>
        </w:rPr>
        <w:t xml:space="preserve"> </w:t>
      </w:r>
      <w:r>
        <w:t>в</w:t>
      </w:r>
      <w:r>
        <w:rPr>
          <w:spacing w:val="-1"/>
        </w:rPr>
        <w:t xml:space="preserve"> </w:t>
      </w:r>
      <w:r>
        <w:t>6</w:t>
      </w:r>
      <w:r>
        <w:rPr>
          <w:spacing w:val="-2"/>
        </w:rPr>
        <w:t xml:space="preserve"> классе.</w:t>
      </w:r>
    </w:p>
    <w:p w:rsidR="006C1371" w:rsidRDefault="00114C20">
      <w:pPr>
        <w:pStyle w:val="a3"/>
        <w:jc w:val="left"/>
      </w:pPr>
      <w:r>
        <w:t>Античная</w:t>
      </w:r>
      <w:r>
        <w:rPr>
          <w:spacing w:val="-3"/>
        </w:rPr>
        <w:t xml:space="preserve"> </w:t>
      </w:r>
      <w:r>
        <w:rPr>
          <w:spacing w:val="-2"/>
        </w:rPr>
        <w:t>литература.</w:t>
      </w:r>
    </w:p>
    <w:p w:rsidR="006C1371" w:rsidRDefault="00114C20">
      <w:pPr>
        <w:pStyle w:val="a3"/>
        <w:jc w:val="left"/>
      </w:pPr>
      <w:r>
        <w:t>Гомер.</w:t>
      </w:r>
      <w:r>
        <w:rPr>
          <w:spacing w:val="-5"/>
        </w:rPr>
        <w:t xml:space="preserve"> </w:t>
      </w:r>
      <w:r>
        <w:t>Поэмы. «Илиада»,</w:t>
      </w:r>
      <w:r>
        <w:rPr>
          <w:spacing w:val="-1"/>
        </w:rPr>
        <w:t xml:space="preserve"> </w:t>
      </w:r>
      <w:r>
        <w:t>«Одиссея»</w:t>
      </w:r>
      <w:r>
        <w:rPr>
          <w:spacing w:val="-9"/>
        </w:rPr>
        <w:t xml:space="preserve"> </w:t>
      </w:r>
      <w:r>
        <w:rPr>
          <w:spacing w:val="-2"/>
        </w:rPr>
        <w:t>(фрагменты).</w:t>
      </w:r>
    </w:p>
    <w:p w:rsidR="006C1371" w:rsidRDefault="00114C20">
      <w:pPr>
        <w:pStyle w:val="a3"/>
        <w:ind w:left="960"/>
        <w:jc w:val="left"/>
      </w:pPr>
      <w:r>
        <w:rPr>
          <w:spacing w:val="-2"/>
        </w:rPr>
        <w:t>Фольклор.</w:t>
      </w:r>
    </w:p>
    <w:p w:rsidR="006C1371" w:rsidRDefault="00114C20">
      <w:pPr>
        <w:pStyle w:val="a3"/>
        <w:jc w:val="left"/>
      </w:pPr>
      <w:r>
        <w:t>Русские</w:t>
      </w:r>
      <w:r>
        <w:rPr>
          <w:spacing w:val="40"/>
        </w:rPr>
        <w:t xml:space="preserve"> </w:t>
      </w:r>
      <w:r>
        <w:t>былины</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Например,</w:t>
      </w:r>
      <w:r>
        <w:rPr>
          <w:spacing w:val="40"/>
        </w:rPr>
        <w:t xml:space="preserve"> </w:t>
      </w:r>
      <w:r>
        <w:t>«Илья</w:t>
      </w:r>
      <w:r>
        <w:rPr>
          <w:spacing w:val="40"/>
        </w:rPr>
        <w:t xml:space="preserve"> </w:t>
      </w:r>
      <w:r>
        <w:t>Муромец</w:t>
      </w:r>
      <w:r>
        <w:rPr>
          <w:spacing w:val="40"/>
        </w:rPr>
        <w:t xml:space="preserve"> </w:t>
      </w:r>
      <w:r>
        <w:t>и</w:t>
      </w:r>
      <w:r>
        <w:rPr>
          <w:spacing w:val="40"/>
        </w:rPr>
        <w:t xml:space="preserve"> </w:t>
      </w:r>
      <w:r>
        <w:t>Соловей-разбойник»,</w:t>
      </w:r>
      <w:r>
        <w:rPr>
          <w:spacing w:val="40"/>
        </w:rPr>
        <w:t xml:space="preserve"> </w:t>
      </w:r>
      <w:r>
        <w:t>«Садко»</w:t>
      </w:r>
      <w:r>
        <w:rPr>
          <w:spacing w:val="37"/>
        </w:rPr>
        <w:t xml:space="preserve"> </w:t>
      </w:r>
      <w:r>
        <w:t xml:space="preserve">и </w:t>
      </w:r>
      <w:r>
        <w:rPr>
          <w:spacing w:val="-2"/>
        </w:rPr>
        <w:t>другие.</w:t>
      </w:r>
    </w:p>
    <w:p w:rsidR="006C1371" w:rsidRDefault="00114C20">
      <w:pPr>
        <w:pStyle w:val="a3"/>
        <w:ind w:firstLine="708"/>
        <w:jc w:val="left"/>
      </w:pPr>
      <w:r>
        <w:t>Народные</w:t>
      </w:r>
      <w:r>
        <w:rPr>
          <w:spacing w:val="67"/>
        </w:rPr>
        <w:t xml:space="preserve"> </w:t>
      </w:r>
      <w:r>
        <w:t>песни</w:t>
      </w:r>
      <w:r>
        <w:rPr>
          <w:spacing w:val="67"/>
        </w:rPr>
        <w:t xml:space="preserve"> </w:t>
      </w:r>
      <w:r>
        <w:t>и</w:t>
      </w:r>
      <w:r>
        <w:rPr>
          <w:spacing w:val="69"/>
        </w:rPr>
        <w:t xml:space="preserve"> </w:t>
      </w:r>
      <w:r>
        <w:t>поэмы</w:t>
      </w:r>
      <w:r>
        <w:rPr>
          <w:spacing w:val="67"/>
        </w:rPr>
        <w:t xml:space="preserve"> </w:t>
      </w:r>
      <w:r>
        <w:t>народов</w:t>
      </w:r>
      <w:r>
        <w:rPr>
          <w:spacing w:val="68"/>
        </w:rPr>
        <w:t xml:space="preserve"> </w:t>
      </w:r>
      <w:r>
        <w:t>России</w:t>
      </w:r>
      <w:r>
        <w:rPr>
          <w:spacing w:val="65"/>
        </w:rPr>
        <w:t xml:space="preserve"> </w:t>
      </w:r>
      <w:r>
        <w:t>и</w:t>
      </w:r>
      <w:r>
        <w:rPr>
          <w:spacing w:val="69"/>
        </w:rPr>
        <w:t xml:space="preserve"> </w:t>
      </w:r>
      <w:r>
        <w:t>мира</w:t>
      </w:r>
      <w:r>
        <w:rPr>
          <w:spacing w:val="67"/>
        </w:rPr>
        <w:t xml:space="preserve"> </w:t>
      </w:r>
      <w:r>
        <w:t>(не</w:t>
      </w:r>
      <w:r>
        <w:rPr>
          <w:spacing w:val="65"/>
        </w:rPr>
        <w:t xml:space="preserve"> </w:t>
      </w:r>
      <w:r>
        <w:t>менее</w:t>
      </w:r>
      <w:r>
        <w:rPr>
          <w:spacing w:val="67"/>
        </w:rPr>
        <w:t xml:space="preserve"> </w:t>
      </w:r>
      <w:r>
        <w:t>трех</w:t>
      </w:r>
      <w:r>
        <w:rPr>
          <w:spacing w:val="68"/>
        </w:rPr>
        <w:t xml:space="preserve"> </w:t>
      </w:r>
      <w:r>
        <w:t>песен</w:t>
      </w:r>
      <w:r>
        <w:rPr>
          <w:spacing w:val="69"/>
        </w:rPr>
        <w:t xml:space="preserve"> </w:t>
      </w:r>
      <w:r>
        <w:t>и</w:t>
      </w:r>
      <w:r>
        <w:rPr>
          <w:spacing w:val="67"/>
        </w:rPr>
        <w:t xml:space="preserve"> </w:t>
      </w:r>
      <w:r>
        <w:t>двух</w:t>
      </w:r>
      <w:r>
        <w:rPr>
          <w:spacing w:val="70"/>
        </w:rPr>
        <w:t xml:space="preserve"> </w:t>
      </w:r>
      <w:r>
        <w:t>поэм). Например,</w:t>
      </w:r>
      <w:r>
        <w:rPr>
          <w:spacing w:val="12"/>
        </w:rPr>
        <w:t xml:space="preserve"> </w:t>
      </w:r>
      <w:r>
        <w:t>«Ах,</w:t>
      </w:r>
      <w:r>
        <w:rPr>
          <w:spacing w:val="10"/>
        </w:rPr>
        <w:t xml:space="preserve"> </w:t>
      </w:r>
      <w:r>
        <w:t>кабы</w:t>
      </w:r>
      <w:r>
        <w:rPr>
          <w:spacing w:val="12"/>
        </w:rPr>
        <w:t xml:space="preserve"> </w:t>
      </w:r>
      <w:r>
        <w:t>на</w:t>
      </w:r>
      <w:r>
        <w:rPr>
          <w:spacing w:val="9"/>
        </w:rPr>
        <w:t xml:space="preserve"> </w:t>
      </w:r>
      <w:r>
        <w:t>цветы</w:t>
      </w:r>
      <w:r>
        <w:rPr>
          <w:spacing w:val="10"/>
        </w:rPr>
        <w:t xml:space="preserve"> </w:t>
      </w:r>
      <w:r>
        <w:t>да</w:t>
      </w:r>
      <w:r>
        <w:rPr>
          <w:spacing w:val="10"/>
        </w:rPr>
        <w:t xml:space="preserve"> </w:t>
      </w:r>
      <w:r>
        <w:t>не</w:t>
      </w:r>
      <w:r>
        <w:rPr>
          <w:spacing w:val="9"/>
        </w:rPr>
        <w:t xml:space="preserve"> </w:t>
      </w:r>
      <w:r>
        <w:t>морозы...»,</w:t>
      </w:r>
      <w:r>
        <w:rPr>
          <w:spacing w:val="18"/>
        </w:rPr>
        <w:t xml:space="preserve"> </w:t>
      </w:r>
      <w:r>
        <w:t>«Ах</w:t>
      </w:r>
      <w:r>
        <w:rPr>
          <w:spacing w:val="14"/>
        </w:rPr>
        <w:t xml:space="preserve"> </w:t>
      </w:r>
      <w:r>
        <w:t>вы</w:t>
      </w:r>
      <w:r>
        <w:rPr>
          <w:spacing w:val="9"/>
        </w:rPr>
        <w:t xml:space="preserve"> </w:t>
      </w:r>
      <w:r>
        <w:t>ветры,</w:t>
      </w:r>
      <w:r>
        <w:rPr>
          <w:spacing w:val="13"/>
        </w:rPr>
        <w:t xml:space="preserve"> </w:t>
      </w:r>
      <w:r>
        <w:t>ветры</w:t>
      </w:r>
      <w:r>
        <w:rPr>
          <w:spacing w:val="12"/>
        </w:rPr>
        <w:t xml:space="preserve"> </w:t>
      </w:r>
      <w:r>
        <w:t>буйные...»,</w:t>
      </w:r>
      <w:r>
        <w:rPr>
          <w:spacing w:val="17"/>
        </w:rPr>
        <w:t xml:space="preserve"> </w:t>
      </w:r>
      <w:r>
        <w:t>«Черный</w:t>
      </w:r>
      <w:r>
        <w:rPr>
          <w:spacing w:val="11"/>
        </w:rPr>
        <w:t xml:space="preserve"> </w:t>
      </w:r>
      <w:r>
        <w:rPr>
          <w:spacing w:val="-2"/>
        </w:rPr>
        <w:t>ворон»,</w:t>
      </w:r>
    </w:p>
    <w:p w:rsidR="006C1371" w:rsidRDefault="00114C20">
      <w:pPr>
        <w:pStyle w:val="a3"/>
        <w:jc w:val="left"/>
      </w:pPr>
      <w:r>
        <w:t>«Не</w:t>
      </w:r>
      <w:r>
        <w:rPr>
          <w:spacing w:val="40"/>
        </w:rPr>
        <w:t xml:space="preserve"> </w:t>
      </w:r>
      <w:r>
        <w:t>шуми,</w:t>
      </w:r>
      <w:r>
        <w:rPr>
          <w:spacing w:val="67"/>
        </w:rPr>
        <w:t xml:space="preserve"> </w:t>
      </w:r>
      <w:r>
        <w:t>мати</w:t>
      </w:r>
      <w:r>
        <w:rPr>
          <w:spacing w:val="69"/>
        </w:rPr>
        <w:t xml:space="preserve"> </w:t>
      </w:r>
      <w:r>
        <w:t>зеленая</w:t>
      </w:r>
      <w:r>
        <w:rPr>
          <w:spacing w:val="67"/>
        </w:rPr>
        <w:t xml:space="preserve"> </w:t>
      </w:r>
      <w:r>
        <w:t>дубровушка...»</w:t>
      </w:r>
      <w:r>
        <w:rPr>
          <w:spacing w:val="40"/>
        </w:rPr>
        <w:t xml:space="preserve"> </w:t>
      </w:r>
      <w:r>
        <w:t>и</w:t>
      </w:r>
      <w:r>
        <w:rPr>
          <w:spacing w:val="71"/>
        </w:rPr>
        <w:t xml:space="preserve"> </w:t>
      </w:r>
      <w:r>
        <w:t>другие.</w:t>
      </w:r>
      <w:r>
        <w:rPr>
          <w:spacing w:val="72"/>
        </w:rPr>
        <w:t xml:space="preserve"> </w:t>
      </w:r>
      <w:r>
        <w:t>«Песнь</w:t>
      </w:r>
      <w:r>
        <w:rPr>
          <w:spacing w:val="68"/>
        </w:rPr>
        <w:t xml:space="preserve"> </w:t>
      </w:r>
      <w:r>
        <w:t>о</w:t>
      </w:r>
      <w:r>
        <w:rPr>
          <w:spacing w:val="67"/>
        </w:rPr>
        <w:t xml:space="preserve"> </w:t>
      </w:r>
      <w:r>
        <w:t>Роланде»</w:t>
      </w:r>
      <w:r>
        <w:rPr>
          <w:spacing w:val="40"/>
        </w:rPr>
        <w:t xml:space="preserve"> </w:t>
      </w:r>
      <w:r>
        <w:t>(фрагменты),</w:t>
      </w:r>
      <w:r>
        <w:rPr>
          <w:spacing w:val="72"/>
        </w:rPr>
        <w:t xml:space="preserve"> </w:t>
      </w:r>
      <w:r>
        <w:t>«Песнь</w:t>
      </w:r>
      <w:r>
        <w:rPr>
          <w:spacing w:val="68"/>
        </w:rPr>
        <w:t xml:space="preserve"> </w:t>
      </w:r>
      <w:r>
        <w:t>о Нибелунгах» (фрагменты).</w:t>
      </w:r>
    </w:p>
    <w:p w:rsidR="006C1371" w:rsidRDefault="00114C20">
      <w:pPr>
        <w:pStyle w:val="a3"/>
        <w:ind w:left="960"/>
        <w:jc w:val="left"/>
      </w:pPr>
      <w:r>
        <w:t>Древнерусская</w:t>
      </w:r>
      <w:r>
        <w:rPr>
          <w:spacing w:val="-6"/>
        </w:rPr>
        <w:t xml:space="preserve"> </w:t>
      </w:r>
      <w:r>
        <w:rPr>
          <w:spacing w:val="-2"/>
        </w:rPr>
        <w:t>литература.</w:t>
      </w:r>
    </w:p>
    <w:p w:rsidR="006C1371" w:rsidRDefault="00114C20">
      <w:pPr>
        <w:pStyle w:val="a3"/>
        <w:tabs>
          <w:tab w:val="left" w:pos="8038"/>
        </w:tabs>
        <w:ind w:left="960"/>
        <w:jc w:val="left"/>
      </w:pPr>
      <w:r>
        <w:t>«Повесть</w:t>
      </w:r>
      <w:r>
        <w:rPr>
          <w:spacing w:val="12"/>
        </w:rPr>
        <w:t xml:space="preserve"> </w:t>
      </w:r>
      <w:r>
        <w:t>временных</w:t>
      </w:r>
      <w:r>
        <w:rPr>
          <w:spacing w:val="15"/>
        </w:rPr>
        <w:t xml:space="preserve"> </w:t>
      </w:r>
      <w:r>
        <w:t>лет»</w:t>
      </w:r>
      <w:r>
        <w:rPr>
          <w:spacing w:val="6"/>
        </w:rPr>
        <w:t xml:space="preserve"> </w:t>
      </w:r>
      <w:r>
        <w:t>(один</w:t>
      </w:r>
      <w:r>
        <w:rPr>
          <w:spacing w:val="14"/>
        </w:rPr>
        <w:t xml:space="preserve"> </w:t>
      </w:r>
      <w:r>
        <w:t>фрагмент).</w:t>
      </w:r>
      <w:r>
        <w:rPr>
          <w:spacing w:val="14"/>
        </w:rPr>
        <w:t xml:space="preserve"> </w:t>
      </w:r>
      <w:r>
        <w:t>Например,</w:t>
      </w:r>
      <w:r>
        <w:rPr>
          <w:spacing w:val="18"/>
        </w:rPr>
        <w:t xml:space="preserve"> </w:t>
      </w:r>
      <w:r>
        <w:rPr>
          <w:spacing w:val="-2"/>
        </w:rPr>
        <w:t>«Сказание</w:t>
      </w:r>
      <w:r>
        <w:tab/>
        <w:t>о</w:t>
      </w:r>
      <w:r>
        <w:rPr>
          <w:spacing w:val="13"/>
        </w:rPr>
        <w:t xml:space="preserve"> </w:t>
      </w:r>
      <w:r>
        <w:t>белгородском</w:t>
      </w:r>
      <w:r>
        <w:rPr>
          <w:spacing w:val="16"/>
        </w:rPr>
        <w:t xml:space="preserve"> </w:t>
      </w:r>
      <w:r>
        <w:rPr>
          <w:spacing w:val="-2"/>
        </w:rPr>
        <w:t>киселе»,</w:t>
      </w:r>
    </w:p>
    <w:p w:rsidR="006C1371" w:rsidRDefault="00114C20">
      <w:pPr>
        <w:pStyle w:val="a3"/>
        <w:jc w:val="left"/>
      </w:pPr>
      <w:r>
        <w:t>«Сказание</w:t>
      </w:r>
      <w:r>
        <w:rPr>
          <w:spacing w:val="-6"/>
        </w:rPr>
        <w:t xml:space="preserve"> </w:t>
      </w:r>
      <w:r>
        <w:t>о</w:t>
      </w:r>
      <w:r>
        <w:rPr>
          <w:spacing w:val="-2"/>
        </w:rPr>
        <w:t xml:space="preserve"> </w:t>
      </w:r>
      <w:r>
        <w:t>походе</w:t>
      </w:r>
      <w:r>
        <w:rPr>
          <w:spacing w:val="-3"/>
        </w:rPr>
        <w:t xml:space="preserve"> </w:t>
      </w:r>
      <w:r>
        <w:t>князя</w:t>
      </w:r>
      <w:r>
        <w:rPr>
          <w:spacing w:val="-2"/>
        </w:rPr>
        <w:t xml:space="preserve"> </w:t>
      </w:r>
      <w:r>
        <w:t>Олега</w:t>
      </w:r>
      <w:r>
        <w:rPr>
          <w:spacing w:val="-3"/>
        </w:rPr>
        <w:t xml:space="preserve"> </w:t>
      </w:r>
      <w:r>
        <w:t>на</w:t>
      </w:r>
      <w:r>
        <w:rPr>
          <w:spacing w:val="-3"/>
        </w:rPr>
        <w:t xml:space="preserve"> </w:t>
      </w:r>
      <w:r>
        <w:t>Царьград»,</w:t>
      </w:r>
      <w:r>
        <w:rPr>
          <w:spacing w:val="2"/>
        </w:rPr>
        <w:t xml:space="preserve"> </w:t>
      </w:r>
      <w:r>
        <w:t>«Предание</w:t>
      </w:r>
      <w:r>
        <w:rPr>
          <w:spacing w:val="26"/>
        </w:rPr>
        <w:t xml:space="preserve">  </w:t>
      </w:r>
      <w:r>
        <w:t>о</w:t>
      </w:r>
      <w:r>
        <w:rPr>
          <w:spacing w:val="-1"/>
        </w:rPr>
        <w:t xml:space="preserve"> </w:t>
      </w:r>
      <w:r>
        <w:t>смерти</w:t>
      </w:r>
      <w:r>
        <w:rPr>
          <w:spacing w:val="-1"/>
        </w:rPr>
        <w:t xml:space="preserve"> </w:t>
      </w:r>
      <w:r>
        <w:t>князя</w:t>
      </w:r>
      <w:r>
        <w:rPr>
          <w:spacing w:val="-2"/>
        </w:rPr>
        <w:t xml:space="preserve"> Олега».</w:t>
      </w:r>
    </w:p>
    <w:p w:rsidR="006C1371" w:rsidRDefault="00114C20">
      <w:pPr>
        <w:pStyle w:val="a3"/>
        <w:ind w:left="960"/>
        <w:jc w:val="left"/>
      </w:pPr>
      <w:r>
        <w:t>Литература</w:t>
      </w:r>
      <w:r>
        <w:rPr>
          <w:spacing w:val="-6"/>
        </w:rPr>
        <w:t xml:space="preserve"> </w:t>
      </w:r>
      <w:r>
        <w:t>первой</w:t>
      </w:r>
      <w:r>
        <w:rPr>
          <w:spacing w:val="-4"/>
        </w:rPr>
        <w:t xml:space="preserve"> </w:t>
      </w:r>
      <w:r>
        <w:t>половины</w:t>
      </w:r>
      <w:r>
        <w:rPr>
          <w:spacing w:val="-5"/>
        </w:rPr>
        <w:t xml:space="preserve"> </w:t>
      </w:r>
      <w:r>
        <w:t>XIX</w:t>
      </w:r>
      <w:r>
        <w:rPr>
          <w:spacing w:val="-5"/>
        </w:rPr>
        <w:t xml:space="preserve"> в.</w:t>
      </w:r>
    </w:p>
    <w:p w:rsidR="006C1371" w:rsidRDefault="00114C20">
      <w:pPr>
        <w:pStyle w:val="a3"/>
        <w:ind w:firstLine="708"/>
        <w:jc w:val="left"/>
      </w:pPr>
      <w:r>
        <w:t>А.С. Пушкин. Стихотворения (не менее трех). Например, «Песнь о вещем Олеге», «Зимняя</w:t>
      </w:r>
      <w:r>
        <w:rPr>
          <w:spacing w:val="40"/>
        </w:rPr>
        <w:t xml:space="preserve"> </w:t>
      </w:r>
      <w:r>
        <w:t>дорога», «Узник», «Туча» и другие. Роман «Дубровский».</w:t>
      </w:r>
    </w:p>
    <w:p w:rsidR="006C1371" w:rsidRDefault="00114C20">
      <w:pPr>
        <w:pStyle w:val="a3"/>
        <w:ind w:left="960"/>
        <w:jc w:val="left"/>
      </w:pPr>
      <w:r>
        <w:t>М.Ю.</w:t>
      </w:r>
      <w:r>
        <w:rPr>
          <w:spacing w:val="66"/>
        </w:rPr>
        <w:t xml:space="preserve"> </w:t>
      </w:r>
      <w:r>
        <w:t>Лермонтов.</w:t>
      </w:r>
      <w:r>
        <w:rPr>
          <w:spacing w:val="69"/>
        </w:rPr>
        <w:t xml:space="preserve"> </w:t>
      </w:r>
      <w:r>
        <w:t>Стихотворения</w:t>
      </w:r>
      <w:r>
        <w:rPr>
          <w:spacing w:val="69"/>
        </w:rPr>
        <w:t xml:space="preserve"> </w:t>
      </w:r>
      <w:r>
        <w:t>(не</w:t>
      </w:r>
      <w:r>
        <w:rPr>
          <w:spacing w:val="68"/>
        </w:rPr>
        <w:t xml:space="preserve"> </w:t>
      </w:r>
      <w:r>
        <w:t>менее</w:t>
      </w:r>
      <w:r>
        <w:rPr>
          <w:spacing w:val="70"/>
        </w:rPr>
        <w:t xml:space="preserve"> </w:t>
      </w:r>
      <w:r>
        <w:t>трех).</w:t>
      </w:r>
      <w:r>
        <w:rPr>
          <w:spacing w:val="69"/>
        </w:rPr>
        <w:t xml:space="preserve"> </w:t>
      </w:r>
      <w:r>
        <w:t>Например,</w:t>
      </w:r>
      <w:r>
        <w:rPr>
          <w:spacing w:val="73"/>
        </w:rPr>
        <w:t xml:space="preserve"> </w:t>
      </w:r>
      <w:r>
        <w:t>«Три</w:t>
      </w:r>
      <w:r>
        <w:rPr>
          <w:spacing w:val="69"/>
        </w:rPr>
        <w:t xml:space="preserve"> </w:t>
      </w:r>
      <w:r>
        <w:t>пальмы»,</w:t>
      </w:r>
      <w:r>
        <w:rPr>
          <w:spacing w:val="74"/>
        </w:rPr>
        <w:t xml:space="preserve"> </w:t>
      </w:r>
      <w:r>
        <w:rPr>
          <w:spacing w:val="-2"/>
        </w:rPr>
        <w:t>«Листок»,</w:t>
      </w:r>
    </w:p>
    <w:p w:rsidR="006C1371" w:rsidRDefault="00114C20">
      <w:pPr>
        <w:pStyle w:val="a3"/>
        <w:jc w:val="left"/>
      </w:pPr>
      <w:r>
        <w:t>«Утес»</w:t>
      </w:r>
      <w:r>
        <w:rPr>
          <w:spacing w:val="-6"/>
        </w:rPr>
        <w:t xml:space="preserve"> </w:t>
      </w:r>
      <w:r>
        <w:t xml:space="preserve">и </w:t>
      </w:r>
      <w:r>
        <w:rPr>
          <w:spacing w:val="-2"/>
        </w:rPr>
        <w:t>другие.</w:t>
      </w:r>
    </w:p>
    <w:p w:rsidR="006C1371" w:rsidRDefault="00114C20">
      <w:pPr>
        <w:pStyle w:val="a3"/>
        <w:ind w:left="960"/>
        <w:jc w:val="left"/>
      </w:pPr>
      <w:r>
        <w:t>А.В.</w:t>
      </w:r>
      <w:r>
        <w:rPr>
          <w:spacing w:val="-5"/>
        </w:rPr>
        <w:t xml:space="preserve"> </w:t>
      </w:r>
      <w:r>
        <w:t>Кольцов.</w:t>
      </w:r>
      <w:r>
        <w:rPr>
          <w:spacing w:val="-5"/>
        </w:rPr>
        <w:t xml:space="preserve"> </w:t>
      </w:r>
      <w:r>
        <w:t>Стихотворения</w:t>
      </w:r>
      <w:r>
        <w:rPr>
          <w:spacing w:val="-5"/>
        </w:rPr>
        <w:t xml:space="preserve"> </w:t>
      </w:r>
      <w:r>
        <w:t>(не</w:t>
      </w:r>
      <w:r>
        <w:rPr>
          <w:spacing w:val="-5"/>
        </w:rPr>
        <w:t xml:space="preserve"> </w:t>
      </w:r>
      <w:r>
        <w:t>менее</w:t>
      </w:r>
      <w:r>
        <w:rPr>
          <w:spacing w:val="-6"/>
        </w:rPr>
        <w:t xml:space="preserve"> </w:t>
      </w:r>
      <w:r>
        <w:t>двух).</w:t>
      </w:r>
      <w:r>
        <w:rPr>
          <w:spacing w:val="-4"/>
        </w:rPr>
        <w:t xml:space="preserve"> </w:t>
      </w:r>
      <w:r>
        <w:t>Например,</w:t>
      </w:r>
      <w:r>
        <w:rPr>
          <w:spacing w:val="-1"/>
        </w:rPr>
        <w:t xml:space="preserve"> </w:t>
      </w:r>
      <w:r>
        <w:t>«Косарь»,</w:t>
      </w:r>
      <w:r>
        <w:rPr>
          <w:spacing w:val="-1"/>
        </w:rPr>
        <w:t xml:space="preserve"> </w:t>
      </w:r>
      <w:r>
        <w:t>«Соловей»</w:t>
      </w:r>
      <w:r>
        <w:rPr>
          <w:spacing w:val="-12"/>
        </w:rPr>
        <w:t xml:space="preserve"> </w:t>
      </w:r>
      <w:r>
        <w:t>и</w:t>
      </w:r>
      <w:r>
        <w:rPr>
          <w:spacing w:val="-5"/>
        </w:rPr>
        <w:t xml:space="preserve"> </w:t>
      </w:r>
      <w:r>
        <w:t>другие. Литература второй половины XIX в.</w:t>
      </w:r>
    </w:p>
    <w:p w:rsidR="006C1371" w:rsidRDefault="00114C20">
      <w:pPr>
        <w:pStyle w:val="a3"/>
        <w:spacing w:before="1"/>
        <w:ind w:left="960"/>
        <w:jc w:val="left"/>
      </w:pPr>
      <w:r>
        <w:t>Ф.И.</w:t>
      </w:r>
      <w:r>
        <w:rPr>
          <w:spacing w:val="16"/>
        </w:rPr>
        <w:t xml:space="preserve"> </w:t>
      </w:r>
      <w:r>
        <w:t>Тютчев.</w:t>
      </w:r>
      <w:r>
        <w:rPr>
          <w:spacing w:val="21"/>
        </w:rPr>
        <w:t xml:space="preserve"> </w:t>
      </w:r>
      <w:r>
        <w:t>Стихотворения</w:t>
      </w:r>
      <w:r>
        <w:rPr>
          <w:spacing w:val="19"/>
        </w:rPr>
        <w:t xml:space="preserve"> </w:t>
      </w:r>
      <w:r>
        <w:t>(не</w:t>
      </w:r>
      <w:r>
        <w:rPr>
          <w:spacing w:val="18"/>
        </w:rPr>
        <w:t xml:space="preserve"> </w:t>
      </w:r>
      <w:r>
        <w:t>менее</w:t>
      </w:r>
      <w:r>
        <w:rPr>
          <w:spacing w:val="19"/>
        </w:rPr>
        <w:t xml:space="preserve"> </w:t>
      </w:r>
      <w:r>
        <w:t>двух).</w:t>
      </w:r>
      <w:r>
        <w:rPr>
          <w:spacing w:val="21"/>
        </w:rPr>
        <w:t xml:space="preserve"> </w:t>
      </w:r>
      <w:r>
        <w:t>Например,</w:t>
      </w:r>
      <w:r>
        <w:rPr>
          <w:spacing w:val="24"/>
        </w:rPr>
        <w:t xml:space="preserve"> </w:t>
      </w:r>
      <w:r>
        <w:t>«Есть</w:t>
      </w:r>
      <w:r>
        <w:rPr>
          <w:spacing w:val="20"/>
        </w:rPr>
        <w:t xml:space="preserve"> </w:t>
      </w:r>
      <w:r>
        <w:t>в</w:t>
      </w:r>
      <w:r>
        <w:rPr>
          <w:spacing w:val="21"/>
        </w:rPr>
        <w:t xml:space="preserve"> </w:t>
      </w:r>
      <w:r>
        <w:t>осени</w:t>
      </w:r>
      <w:r>
        <w:rPr>
          <w:spacing w:val="21"/>
        </w:rPr>
        <w:t xml:space="preserve"> </w:t>
      </w:r>
      <w:r>
        <w:rPr>
          <w:spacing w:val="-2"/>
        </w:rPr>
        <w:t>первоначальной...»,</w:t>
      </w:r>
    </w:p>
    <w:p w:rsidR="006C1371" w:rsidRDefault="00114C20">
      <w:pPr>
        <w:pStyle w:val="a3"/>
        <w:jc w:val="left"/>
      </w:pPr>
      <w:r>
        <w:t>«С</w:t>
      </w:r>
      <w:r>
        <w:rPr>
          <w:spacing w:val="-1"/>
        </w:rPr>
        <w:t xml:space="preserve"> </w:t>
      </w:r>
      <w:r>
        <w:t>поляны</w:t>
      </w:r>
      <w:r>
        <w:rPr>
          <w:spacing w:val="-2"/>
        </w:rPr>
        <w:t xml:space="preserve"> </w:t>
      </w:r>
      <w:r>
        <w:t>коршун</w:t>
      </w:r>
      <w:r>
        <w:rPr>
          <w:spacing w:val="-2"/>
        </w:rPr>
        <w:t xml:space="preserve"> </w:t>
      </w:r>
      <w:r>
        <w:t>поднялся...»</w:t>
      </w:r>
      <w:r>
        <w:rPr>
          <w:spacing w:val="-10"/>
        </w:rPr>
        <w:t xml:space="preserve"> </w:t>
      </w:r>
      <w:r>
        <w:t>и</w:t>
      </w:r>
      <w:r>
        <w:rPr>
          <w:spacing w:val="-2"/>
        </w:rPr>
        <w:t xml:space="preserve"> другие.</w:t>
      </w:r>
    </w:p>
    <w:p w:rsidR="006C1371" w:rsidRDefault="00114C20">
      <w:pPr>
        <w:pStyle w:val="a3"/>
        <w:ind w:firstLine="708"/>
        <w:jc w:val="left"/>
      </w:pPr>
      <w:r>
        <w:t>А.А. Фет. Стихотворения (не менее двух). Например, «Учись у них –у дуба, у березы...», «Я пришел к тебе с приветом...» и другие.</w:t>
      </w:r>
    </w:p>
    <w:p w:rsidR="006C1371" w:rsidRDefault="00114C20">
      <w:pPr>
        <w:pStyle w:val="a3"/>
        <w:ind w:left="960" w:right="6072"/>
        <w:jc w:val="left"/>
      </w:pPr>
      <w:r>
        <w:t>И.С.</w:t>
      </w:r>
      <w:r>
        <w:rPr>
          <w:spacing w:val="-11"/>
        </w:rPr>
        <w:t xml:space="preserve"> </w:t>
      </w:r>
      <w:r>
        <w:t>Тургенев.</w:t>
      </w:r>
      <w:r>
        <w:rPr>
          <w:spacing w:val="-11"/>
        </w:rPr>
        <w:t xml:space="preserve"> </w:t>
      </w:r>
      <w:r>
        <w:t>Рассказ</w:t>
      </w:r>
      <w:r>
        <w:rPr>
          <w:spacing w:val="-9"/>
        </w:rPr>
        <w:t xml:space="preserve"> </w:t>
      </w:r>
      <w:r>
        <w:t>«Бежин</w:t>
      </w:r>
      <w:r>
        <w:rPr>
          <w:spacing w:val="-11"/>
        </w:rPr>
        <w:t xml:space="preserve"> </w:t>
      </w:r>
      <w:r>
        <w:t>луг». Н.С. Лесков. Сказ «Левша».</w:t>
      </w:r>
    </w:p>
    <w:p w:rsidR="006C1371" w:rsidRDefault="00114C20">
      <w:pPr>
        <w:pStyle w:val="a3"/>
        <w:ind w:left="960"/>
        <w:jc w:val="left"/>
      </w:pPr>
      <w:r>
        <w:t>Л.Н.</w:t>
      </w:r>
      <w:r>
        <w:rPr>
          <w:spacing w:val="-3"/>
        </w:rPr>
        <w:t xml:space="preserve"> </w:t>
      </w:r>
      <w:r>
        <w:t>Толстой.</w:t>
      </w:r>
      <w:r>
        <w:rPr>
          <w:spacing w:val="-2"/>
        </w:rPr>
        <w:t xml:space="preserve"> </w:t>
      </w:r>
      <w:r>
        <w:t>Повесть</w:t>
      </w:r>
      <w:r>
        <w:rPr>
          <w:spacing w:val="-1"/>
        </w:rPr>
        <w:t xml:space="preserve"> </w:t>
      </w:r>
      <w:r>
        <w:t>«Детство»</w:t>
      </w:r>
      <w:r>
        <w:rPr>
          <w:spacing w:val="-7"/>
        </w:rPr>
        <w:t xml:space="preserve"> </w:t>
      </w:r>
      <w:r>
        <w:rPr>
          <w:spacing w:val="-2"/>
        </w:rPr>
        <w:t>(главы).</w:t>
      </w:r>
    </w:p>
    <w:p w:rsidR="006C1371" w:rsidRDefault="00114C20">
      <w:pPr>
        <w:pStyle w:val="a3"/>
        <w:ind w:firstLine="708"/>
        <w:jc w:val="left"/>
      </w:pPr>
      <w:r>
        <w:t>А.П.</w:t>
      </w:r>
      <w:r>
        <w:rPr>
          <w:spacing w:val="-5"/>
        </w:rPr>
        <w:t xml:space="preserve"> </w:t>
      </w:r>
      <w:r>
        <w:t>Чехов.</w:t>
      </w:r>
      <w:r>
        <w:rPr>
          <w:spacing w:val="-5"/>
        </w:rPr>
        <w:t xml:space="preserve"> </w:t>
      </w:r>
      <w:r>
        <w:t>Рассказы</w:t>
      </w:r>
      <w:r>
        <w:rPr>
          <w:spacing w:val="-5"/>
        </w:rPr>
        <w:t xml:space="preserve"> </w:t>
      </w:r>
      <w:r>
        <w:t>(три</w:t>
      </w:r>
      <w:r>
        <w:rPr>
          <w:spacing w:val="-5"/>
        </w:rPr>
        <w:t xml:space="preserve"> </w:t>
      </w:r>
      <w:r>
        <w:t>по</w:t>
      </w:r>
      <w:r>
        <w:rPr>
          <w:spacing w:val="-5"/>
        </w:rPr>
        <w:t xml:space="preserve"> </w:t>
      </w:r>
      <w:r>
        <w:t>выбору).</w:t>
      </w:r>
      <w:r>
        <w:rPr>
          <w:spacing w:val="-5"/>
        </w:rPr>
        <w:t xml:space="preserve"> </w:t>
      </w:r>
      <w:r>
        <w:t>Например,</w:t>
      </w:r>
      <w:r>
        <w:rPr>
          <w:spacing w:val="-1"/>
        </w:rPr>
        <w:t xml:space="preserve"> </w:t>
      </w:r>
      <w:r>
        <w:t>«Толстый</w:t>
      </w:r>
      <w:r>
        <w:rPr>
          <w:spacing w:val="-4"/>
        </w:rPr>
        <w:t xml:space="preserve"> </w:t>
      </w:r>
      <w:r>
        <w:t>и</w:t>
      </w:r>
      <w:r>
        <w:rPr>
          <w:spacing w:val="-5"/>
        </w:rPr>
        <w:t xml:space="preserve"> </w:t>
      </w:r>
      <w:r>
        <w:t>тонкий»,</w:t>
      </w:r>
      <w:r>
        <w:rPr>
          <w:spacing w:val="-1"/>
        </w:rPr>
        <w:t xml:space="preserve"> </w:t>
      </w:r>
      <w:r>
        <w:t>«Хамелеон»,</w:t>
      </w:r>
      <w:r>
        <w:rPr>
          <w:spacing w:val="-1"/>
        </w:rPr>
        <w:t xml:space="preserve"> </w:t>
      </w:r>
      <w:r>
        <w:t>«Смерть чиновника» и другие.</w:t>
      </w:r>
    </w:p>
    <w:p w:rsidR="006C1371" w:rsidRDefault="00114C20">
      <w:pPr>
        <w:pStyle w:val="a3"/>
        <w:ind w:left="960" w:right="5699"/>
        <w:jc w:val="left"/>
      </w:pPr>
      <w:r>
        <w:t>А.И.</w:t>
      </w:r>
      <w:r>
        <w:rPr>
          <w:spacing w:val="-11"/>
        </w:rPr>
        <w:t xml:space="preserve"> </w:t>
      </w:r>
      <w:r>
        <w:t>Куприн.</w:t>
      </w:r>
      <w:r>
        <w:rPr>
          <w:spacing w:val="-11"/>
        </w:rPr>
        <w:t xml:space="preserve"> </w:t>
      </w:r>
      <w:r>
        <w:t>Рассказ</w:t>
      </w:r>
      <w:r>
        <w:rPr>
          <w:spacing w:val="-6"/>
        </w:rPr>
        <w:t xml:space="preserve"> </w:t>
      </w:r>
      <w:r>
        <w:t>«Чудесный</w:t>
      </w:r>
      <w:r>
        <w:rPr>
          <w:spacing w:val="-11"/>
        </w:rPr>
        <w:t xml:space="preserve"> </w:t>
      </w:r>
      <w:r>
        <w:t>доктор». Литература XX –начала XXI вв.</w:t>
      </w:r>
    </w:p>
    <w:p w:rsidR="006C1371" w:rsidRDefault="00114C20">
      <w:pPr>
        <w:pStyle w:val="a3"/>
        <w:ind w:right="471" w:firstLine="708"/>
      </w:pPr>
      <w:r>
        <w:t>Стихотворения отечественных поэтов начала XX века (не менее двух). Например, стихотворения С.А. Есенина, В.В. Маяковского, А.А. Блока и других.</w:t>
      </w:r>
    </w:p>
    <w:p w:rsidR="006C1371" w:rsidRDefault="00114C20">
      <w:pPr>
        <w:pStyle w:val="a3"/>
        <w:ind w:right="469" w:firstLine="708"/>
      </w:pPr>
      <w:r>
        <w:t>Стихотворения отечественных поэтов XX века (не менее четырех стихотворений двух поэтов).</w:t>
      </w:r>
      <w:r>
        <w:rPr>
          <w:spacing w:val="-1"/>
        </w:rPr>
        <w:t xml:space="preserve"> </w:t>
      </w:r>
      <w:r>
        <w:t>Например,</w:t>
      </w:r>
      <w:r>
        <w:rPr>
          <w:spacing w:val="-1"/>
        </w:rPr>
        <w:t xml:space="preserve"> </w:t>
      </w:r>
      <w:r>
        <w:t>стихотворения</w:t>
      </w:r>
      <w:r>
        <w:rPr>
          <w:spacing w:val="-1"/>
        </w:rPr>
        <w:t xml:space="preserve"> </w:t>
      </w:r>
      <w:r>
        <w:t>О.Ф.</w:t>
      </w:r>
      <w:r>
        <w:rPr>
          <w:spacing w:val="-2"/>
        </w:rPr>
        <w:t xml:space="preserve"> </w:t>
      </w:r>
      <w:r>
        <w:t>Берггольц,</w:t>
      </w:r>
      <w:r>
        <w:rPr>
          <w:spacing w:val="-1"/>
        </w:rPr>
        <w:t xml:space="preserve"> </w:t>
      </w:r>
      <w:r>
        <w:t>В.С.</w:t>
      </w:r>
      <w:r>
        <w:rPr>
          <w:spacing w:val="-1"/>
        </w:rPr>
        <w:t xml:space="preserve"> </w:t>
      </w:r>
      <w:r>
        <w:t>Высоцкого,</w:t>
      </w:r>
      <w:r>
        <w:rPr>
          <w:spacing w:val="-1"/>
        </w:rPr>
        <w:t xml:space="preserve"> </w:t>
      </w:r>
      <w:r>
        <w:t>Ю.П.</w:t>
      </w:r>
      <w:r>
        <w:rPr>
          <w:spacing w:val="-1"/>
        </w:rPr>
        <w:t xml:space="preserve"> </w:t>
      </w:r>
      <w:r>
        <w:t>Мориц,</w:t>
      </w:r>
      <w:r>
        <w:rPr>
          <w:spacing w:val="-1"/>
        </w:rPr>
        <w:t xml:space="preserve"> </w:t>
      </w:r>
      <w:r>
        <w:t>Д.С.</w:t>
      </w:r>
      <w:r>
        <w:rPr>
          <w:spacing w:val="-1"/>
        </w:rPr>
        <w:t xml:space="preserve"> </w:t>
      </w:r>
      <w:r>
        <w:t>Самойлова</w:t>
      </w:r>
      <w:r>
        <w:rPr>
          <w:spacing w:val="-2"/>
        </w:rPr>
        <w:t xml:space="preserve"> </w:t>
      </w:r>
      <w:r>
        <w:t xml:space="preserve">и </w:t>
      </w:r>
      <w:r>
        <w:rPr>
          <w:spacing w:val="-2"/>
        </w:rPr>
        <w:t>других.</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ind w:right="466" w:firstLine="708"/>
      </w:pPr>
      <w:r>
        <w:lastRenderedPageBreak/>
        <w:t>Проза отечественных писателей конца XX –начала XXI вв., в том числе о Великой Отечественной войне (два произведения по выбору). Например, Б.Л. Васильев «Экспонат №...»,</w:t>
      </w:r>
      <w:r>
        <w:rPr>
          <w:spacing w:val="40"/>
        </w:rPr>
        <w:t xml:space="preserve"> </w:t>
      </w:r>
      <w:r>
        <w:t>Б.П. Екимов «Ночь исцеления», Э.Н. Веркин «Облачный полк» (главы) и другие.</w:t>
      </w:r>
    </w:p>
    <w:p w:rsidR="006C1371" w:rsidRDefault="00114C20">
      <w:pPr>
        <w:pStyle w:val="a3"/>
        <w:ind w:left="960"/>
      </w:pPr>
      <w:r>
        <w:t>В.Г.</w:t>
      </w:r>
      <w:r>
        <w:rPr>
          <w:spacing w:val="-3"/>
        </w:rPr>
        <w:t xml:space="preserve"> </w:t>
      </w:r>
      <w:r>
        <w:t>Распутин.</w:t>
      </w:r>
      <w:r>
        <w:rPr>
          <w:spacing w:val="-3"/>
        </w:rPr>
        <w:t xml:space="preserve"> </w:t>
      </w:r>
      <w:r>
        <w:t>Рассказ</w:t>
      </w:r>
      <w:r>
        <w:rPr>
          <w:spacing w:val="-3"/>
        </w:rPr>
        <w:t xml:space="preserve"> </w:t>
      </w:r>
      <w:r>
        <w:t>«Уроки</w:t>
      </w:r>
      <w:r>
        <w:rPr>
          <w:spacing w:val="-3"/>
        </w:rPr>
        <w:t xml:space="preserve"> </w:t>
      </w:r>
      <w:r>
        <w:rPr>
          <w:spacing w:val="-2"/>
        </w:rPr>
        <w:t>французского».</w:t>
      </w:r>
    </w:p>
    <w:p w:rsidR="006C1371" w:rsidRDefault="00114C20">
      <w:pPr>
        <w:pStyle w:val="a3"/>
        <w:ind w:right="473" w:firstLine="708"/>
      </w:pPr>
      <w:r>
        <w:t>Произведения отечественных писателей на тему взросления человека (не менее двух). Например,</w:t>
      </w:r>
      <w:r>
        <w:rPr>
          <w:spacing w:val="-2"/>
        </w:rPr>
        <w:t xml:space="preserve"> </w:t>
      </w:r>
      <w:r>
        <w:t>Р.П.</w:t>
      </w:r>
      <w:r>
        <w:rPr>
          <w:spacing w:val="-3"/>
        </w:rPr>
        <w:t xml:space="preserve"> </w:t>
      </w:r>
      <w:r>
        <w:t>Погодин «Кирпичные</w:t>
      </w:r>
      <w:r>
        <w:rPr>
          <w:spacing w:val="-4"/>
        </w:rPr>
        <w:t xml:space="preserve"> </w:t>
      </w:r>
      <w:r>
        <w:t>острова», Р.И.</w:t>
      </w:r>
      <w:r>
        <w:rPr>
          <w:spacing w:val="-3"/>
        </w:rPr>
        <w:t xml:space="preserve"> </w:t>
      </w:r>
      <w:r>
        <w:t>Фраерман «Дикая</w:t>
      </w:r>
      <w:r>
        <w:rPr>
          <w:spacing w:val="-2"/>
        </w:rPr>
        <w:t xml:space="preserve"> </w:t>
      </w:r>
      <w:r>
        <w:t>собака</w:t>
      </w:r>
      <w:r>
        <w:rPr>
          <w:spacing w:val="-3"/>
        </w:rPr>
        <w:t xml:space="preserve"> </w:t>
      </w:r>
      <w:r>
        <w:t>Динго,</w:t>
      </w:r>
      <w:r>
        <w:rPr>
          <w:spacing w:val="-2"/>
        </w:rPr>
        <w:t xml:space="preserve"> </w:t>
      </w:r>
      <w:r>
        <w:t>или</w:t>
      </w:r>
      <w:r>
        <w:rPr>
          <w:spacing w:val="-1"/>
        </w:rPr>
        <w:t xml:space="preserve"> </w:t>
      </w:r>
      <w:r>
        <w:t>Повесть</w:t>
      </w:r>
      <w:r>
        <w:rPr>
          <w:spacing w:val="-1"/>
        </w:rPr>
        <w:t xml:space="preserve"> </w:t>
      </w:r>
      <w:r>
        <w:t>о первой любви», Ю.И. Коваль «Самая легкая лодка в мире» и другие.</w:t>
      </w:r>
    </w:p>
    <w:p w:rsidR="006C1371" w:rsidRDefault="00114C20">
      <w:pPr>
        <w:pStyle w:val="a3"/>
        <w:ind w:left="960"/>
      </w:pPr>
      <w:r>
        <w:t>Произведения</w:t>
      </w:r>
      <w:r>
        <w:rPr>
          <w:spacing w:val="49"/>
          <w:w w:val="150"/>
        </w:rPr>
        <w:t xml:space="preserve"> </w:t>
      </w:r>
      <w:r>
        <w:t>современных</w:t>
      </w:r>
      <w:r>
        <w:rPr>
          <w:spacing w:val="54"/>
          <w:w w:val="150"/>
        </w:rPr>
        <w:t xml:space="preserve"> </w:t>
      </w:r>
      <w:r>
        <w:t>отечественных</w:t>
      </w:r>
      <w:r>
        <w:rPr>
          <w:spacing w:val="51"/>
          <w:w w:val="150"/>
        </w:rPr>
        <w:t xml:space="preserve"> </w:t>
      </w:r>
      <w:r>
        <w:t>писателей-фантастов.</w:t>
      </w:r>
      <w:r>
        <w:rPr>
          <w:spacing w:val="52"/>
          <w:w w:val="150"/>
        </w:rPr>
        <w:t xml:space="preserve"> </w:t>
      </w:r>
      <w:r>
        <w:t>Например,</w:t>
      </w:r>
      <w:r>
        <w:rPr>
          <w:spacing w:val="52"/>
          <w:w w:val="150"/>
        </w:rPr>
        <w:t xml:space="preserve"> </w:t>
      </w:r>
      <w:r>
        <w:t>К.</w:t>
      </w:r>
      <w:r>
        <w:rPr>
          <w:spacing w:val="52"/>
          <w:w w:val="150"/>
        </w:rPr>
        <w:t xml:space="preserve"> </w:t>
      </w:r>
      <w:r>
        <w:rPr>
          <w:spacing w:val="-2"/>
        </w:rPr>
        <w:t>Булычев</w:t>
      </w:r>
    </w:p>
    <w:p w:rsidR="006C1371" w:rsidRDefault="00114C20">
      <w:pPr>
        <w:pStyle w:val="a3"/>
      </w:pPr>
      <w:r>
        <w:t>«Сто лет тому</w:t>
      </w:r>
      <w:r>
        <w:rPr>
          <w:spacing w:val="-3"/>
        </w:rPr>
        <w:t xml:space="preserve"> </w:t>
      </w:r>
      <w:r>
        <w:t>вперед»</w:t>
      </w:r>
      <w:r>
        <w:rPr>
          <w:spacing w:val="-3"/>
        </w:rPr>
        <w:t xml:space="preserve"> </w:t>
      </w:r>
      <w:r>
        <w:t xml:space="preserve">и </w:t>
      </w:r>
      <w:r>
        <w:rPr>
          <w:spacing w:val="-2"/>
        </w:rPr>
        <w:t>другие.</w:t>
      </w:r>
    </w:p>
    <w:p w:rsidR="006C1371" w:rsidRDefault="00114C20">
      <w:pPr>
        <w:pStyle w:val="a3"/>
        <w:ind w:left="960"/>
      </w:pPr>
      <w:r>
        <w:t>Литература</w:t>
      </w:r>
      <w:r>
        <w:rPr>
          <w:spacing w:val="-5"/>
        </w:rPr>
        <w:t xml:space="preserve"> </w:t>
      </w:r>
      <w:r>
        <w:t>народов</w:t>
      </w:r>
      <w:r>
        <w:rPr>
          <w:spacing w:val="-5"/>
        </w:rPr>
        <w:t xml:space="preserve"> </w:t>
      </w:r>
      <w:r>
        <w:t>Российской</w:t>
      </w:r>
      <w:r>
        <w:rPr>
          <w:spacing w:val="-4"/>
        </w:rPr>
        <w:t xml:space="preserve"> </w:t>
      </w:r>
      <w:r>
        <w:rPr>
          <w:spacing w:val="-2"/>
        </w:rPr>
        <w:t>Федерации.</w:t>
      </w:r>
    </w:p>
    <w:p w:rsidR="006C1371" w:rsidRDefault="00114C20">
      <w:pPr>
        <w:pStyle w:val="a3"/>
        <w:ind w:left="960"/>
      </w:pPr>
      <w:r>
        <w:t>Стихотворения</w:t>
      </w:r>
      <w:r>
        <w:rPr>
          <w:spacing w:val="23"/>
        </w:rPr>
        <w:t xml:space="preserve"> </w:t>
      </w:r>
      <w:r>
        <w:t>(два</w:t>
      </w:r>
      <w:r>
        <w:rPr>
          <w:spacing w:val="24"/>
        </w:rPr>
        <w:t xml:space="preserve"> </w:t>
      </w:r>
      <w:r>
        <w:t>по</w:t>
      </w:r>
      <w:r>
        <w:rPr>
          <w:spacing w:val="24"/>
        </w:rPr>
        <w:t xml:space="preserve"> </w:t>
      </w:r>
      <w:r>
        <w:t>выбору).</w:t>
      </w:r>
      <w:r>
        <w:rPr>
          <w:spacing w:val="25"/>
        </w:rPr>
        <w:t xml:space="preserve"> </w:t>
      </w:r>
      <w:r>
        <w:t>Например,</w:t>
      </w:r>
      <w:r>
        <w:rPr>
          <w:spacing w:val="27"/>
        </w:rPr>
        <w:t xml:space="preserve"> </w:t>
      </w:r>
      <w:r>
        <w:t>М.</w:t>
      </w:r>
      <w:r>
        <w:rPr>
          <w:spacing w:val="25"/>
        </w:rPr>
        <w:t xml:space="preserve"> </w:t>
      </w:r>
      <w:r>
        <w:t>Карим</w:t>
      </w:r>
      <w:r>
        <w:rPr>
          <w:spacing w:val="30"/>
        </w:rPr>
        <w:t xml:space="preserve"> </w:t>
      </w:r>
      <w:r>
        <w:t>«Бессмертие»</w:t>
      </w:r>
      <w:r>
        <w:rPr>
          <w:spacing w:val="23"/>
        </w:rPr>
        <w:t xml:space="preserve"> </w:t>
      </w:r>
      <w:r>
        <w:t>(фрагменты),</w:t>
      </w:r>
      <w:r>
        <w:rPr>
          <w:spacing w:val="25"/>
        </w:rPr>
        <w:t xml:space="preserve"> </w:t>
      </w:r>
      <w:r>
        <w:t>Г.</w:t>
      </w:r>
      <w:r>
        <w:rPr>
          <w:spacing w:val="27"/>
        </w:rPr>
        <w:t xml:space="preserve"> </w:t>
      </w:r>
      <w:r>
        <w:rPr>
          <w:spacing w:val="-2"/>
        </w:rPr>
        <w:t>Тукай</w:t>
      </w:r>
    </w:p>
    <w:p w:rsidR="006C1371" w:rsidRDefault="00114C20">
      <w:pPr>
        <w:pStyle w:val="a3"/>
        <w:ind w:right="465"/>
      </w:pPr>
      <w:r>
        <w:t>«Родная деревня», «Книга», К. Кулиев «Когда на меня навалилась беда...», «Каким бы малым ни был мой народ...», «Что б ни делалось на свете...», Р. Гамзатов «Журавли», «МойДагестан» и</w:t>
      </w:r>
      <w:r>
        <w:rPr>
          <w:spacing w:val="40"/>
        </w:rPr>
        <w:t xml:space="preserve"> </w:t>
      </w:r>
      <w:r>
        <w:rPr>
          <w:spacing w:val="-2"/>
        </w:rPr>
        <w:t>другие.</w:t>
      </w:r>
    </w:p>
    <w:p w:rsidR="006C1371" w:rsidRDefault="00114C20">
      <w:pPr>
        <w:pStyle w:val="a3"/>
        <w:ind w:left="1020"/>
        <w:jc w:val="left"/>
      </w:pPr>
      <w:r>
        <w:t>Зарубежная</w:t>
      </w:r>
      <w:r>
        <w:rPr>
          <w:spacing w:val="-6"/>
        </w:rPr>
        <w:t xml:space="preserve"> </w:t>
      </w:r>
      <w:r>
        <w:rPr>
          <w:spacing w:val="-2"/>
        </w:rPr>
        <w:t>литература.</w:t>
      </w:r>
    </w:p>
    <w:p w:rsidR="006C1371" w:rsidRDefault="00114C20">
      <w:pPr>
        <w:pStyle w:val="a3"/>
        <w:ind w:left="960"/>
        <w:jc w:val="left"/>
      </w:pPr>
      <w:r>
        <w:t>Д.</w:t>
      </w:r>
      <w:r>
        <w:rPr>
          <w:spacing w:val="-3"/>
        </w:rPr>
        <w:t xml:space="preserve"> </w:t>
      </w:r>
      <w:r>
        <w:t>Дефо</w:t>
      </w:r>
      <w:r>
        <w:rPr>
          <w:spacing w:val="3"/>
        </w:rPr>
        <w:t xml:space="preserve"> </w:t>
      </w:r>
      <w:r>
        <w:t>«Робинзон</w:t>
      </w:r>
      <w:r>
        <w:rPr>
          <w:spacing w:val="-2"/>
        </w:rPr>
        <w:t xml:space="preserve"> </w:t>
      </w:r>
      <w:r>
        <w:t>Крузо»</w:t>
      </w:r>
      <w:r>
        <w:rPr>
          <w:spacing w:val="-10"/>
        </w:rPr>
        <w:t xml:space="preserve"> </w:t>
      </w:r>
      <w:r>
        <w:t>(главы</w:t>
      </w:r>
      <w:r>
        <w:rPr>
          <w:spacing w:val="-2"/>
        </w:rPr>
        <w:t xml:space="preserve"> </w:t>
      </w:r>
      <w:r>
        <w:t>по</w:t>
      </w:r>
      <w:r>
        <w:rPr>
          <w:spacing w:val="-2"/>
        </w:rPr>
        <w:t xml:space="preserve"> выбору).</w:t>
      </w:r>
    </w:p>
    <w:p w:rsidR="006C1371" w:rsidRDefault="00114C20">
      <w:pPr>
        <w:pStyle w:val="a3"/>
        <w:spacing w:before="1"/>
        <w:ind w:left="960"/>
        <w:jc w:val="left"/>
      </w:pPr>
      <w:r>
        <w:t>Д.</w:t>
      </w:r>
      <w:r>
        <w:rPr>
          <w:spacing w:val="-5"/>
        </w:rPr>
        <w:t xml:space="preserve"> </w:t>
      </w:r>
      <w:r>
        <w:t>Свифт «Путешествия</w:t>
      </w:r>
      <w:r>
        <w:rPr>
          <w:spacing w:val="-2"/>
        </w:rPr>
        <w:t xml:space="preserve"> </w:t>
      </w:r>
      <w:r>
        <w:t>Гулливера»</w:t>
      </w:r>
      <w:r>
        <w:rPr>
          <w:spacing w:val="-8"/>
        </w:rPr>
        <w:t xml:space="preserve"> </w:t>
      </w:r>
      <w:r>
        <w:t>(главы</w:t>
      </w:r>
      <w:r>
        <w:rPr>
          <w:spacing w:val="-4"/>
        </w:rPr>
        <w:t xml:space="preserve"> </w:t>
      </w:r>
      <w:r>
        <w:t xml:space="preserve">по </w:t>
      </w:r>
      <w:r>
        <w:rPr>
          <w:spacing w:val="-2"/>
        </w:rPr>
        <w:t>выбору).</w:t>
      </w:r>
    </w:p>
    <w:p w:rsidR="006C1371" w:rsidRDefault="00114C20">
      <w:pPr>
        <w:pStyle w:val="a3"/>
        <w:ind w:right="464" w:firstLine="708"/>
      </w:pPr>
      <w: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rsidR="006C1371" w:rsidRDefault="006C1371">
      <w:pPr>
        <w:pStyle w:val="a3"/>
        <w:spacing w:before="46"/>
        <w:ind w:left="0"/>
        <w:jc w:val="left"/>
      </w:pPr>
    </w:p>
    <w:p w:rsidR="006C1371" w:rsidRDefault="00114C20">
      <w:pPr>
        <w:pStyle w:val="a3"/>
        <w:ind w:left="960" w:right="6692"/>
      </w:pPr>
      <w:r>
        <w:t>Содержание</w:t>
      </w:r>
      <w:r>
        <w:rPr>
          <w:spacing w:val="-10"/>
        </w:rPr>
        <w:t xml:space="preserve"> </w:t>
      </w:r>
      <w:r>
        <w:t>обучения</w:t>
      </w:r>
      <w:r>
        <w:rPr>
          <w:spacing w:val="-9"/>
        </w:rPr>
        <w:t xml:space="preserve"> </w:t>
      </w:r>
      <w:r>
        <w:t>в</w:t>
      </w:r>
      <w:r>
        <w:rPr>
          <w:spacing w:val="-9"/>
        </w:rPr>
        <w:t xml:space="preserve"> </w:t>
      </w:r>
      <w:r>
        <w:t>7</w:t>
      </w:r>
      <w:r>
        <w:rPr>
          <w:spacing w:val="-9"/>
        </w:rPr>
        <w:t xml:space="preserve"> </w:t>
      </w:r>
      <w:r>
        <w:t>классе. Древнерусская литература.</w:t>
      </w:r>
    </w:p>
    <w:p w:rsidR="006C1371" w:rsidRDefault="00114C20">
      <w:pPr>
        <w:pStyle w:val="a3"/>
        <w:ind w:right="472" w:firstLine="708"/>
      </w:pPr>
      <w:r>
        <w:t>Древнерусские повести (одна повесть по выбору). Например, «Поучение» Владимира Мономаха (в сокращении) и другие.</w:t>
      </w:r>
    </w:p>
    <w:p w:rsidR="006C1371" w:rsidRDefault="00114C20">
      <w:pPr>
        <w:pStyle w:val="a3"/>
        <w:ind w:left="960"/>
      </w:pPr>
      <w:r>
        <w:t>Литература</w:t>
      </w:r>
      <w:r>
        <w:rPr>
          <w:spacing w:val="-6"/>
        </w:rPr>
        <w:t xml:space="preserve"> </w:t>
      </w:r>
      <w:r>
        <w:t>первой</w:t>
      </w:r>
      <w:r>
        <w:rPr>
          <w:spacing w:val="-4"/>
        </w:rPr>
        <w:t xml:space="preserve"> </w:t>
      </w:r>
      <w:r>
        <w:t>половины</w:t>
      </w:r>
      <w:r>
        <w:rPr>
          <w:spacing w:val="-5"/>
        </w:rPr>
        <w:t xml:space="preserve"> </w:t>
      </w:r>
      <w:r>
        <w:t>XIX</w:t>
      </w:r>
      <w:r>
        <w:rPr>
          <w:spacing w:val="-5"/>
        </w:rPr>
        <w:t xml:space="preserve"> </w:t>
      </w:r>
      <w:r>
        <w:rPr>
          <w:spacing w:val="-4"/>
        </w:rPr>
        <w:t>века.</w:t>
      </w:r>
    </w:p>
    <w:p w:rsidR="006C1371" w:rsidRDefault="00114C20">
      <w:pPr>
        <w:pStyle w:val="a3"/>
        <w:ind w:left="960"/>
      </w:pPr>
      <w:r>
        <w:t>А.С.</w:t>
      </w:r>
      <w:r>
        <w:rPr>
          <w:spacing w:val="4"/>
        </w:rPr>
        <w:t xml:space="preserve"> </w:t>
      </w:r>
      <w:r>
        <w:t>Пушкин.</w:t>
      </w:r>
      <w:r>
        <w:rPr>
          <w:spacing w:val="6"/>
        </w:rPr>
        <w:t xml:space="preserve"> </w:t>
      </w:r>
      <w:r>
        <w:t>Стихотворения</w:t>
      </w:r>
      <w:r>
        <w:rPr>
          <w:spacing w:val="6"/>
        </w:rPr>
        <w:t xml:space="preserve"> </w:t>
      </w:r>
      <w:r>
        <w:t>(не</w:t>
      </w:r>
      <w:r>
        <w:rPr>
          <w:spacing w:val="5"/>
        </w:rPr>
        <w:t xml:space="preserve"> </w:t>
      </w:r>
      <w:r>
        <w:t>менее</w:t>
      </w:r>
      <w:r>
        <w:rPr>
          <w:spacing w:val="5"/>
        </w:rPr>
        <w:t xml:space="preserve"> </w:t>
      </w:r>
      <w:r>
        <w:t>четырех).</w:t>
      </w:r>
      <w:r>
        <w:rPr>
          <w:spacing w:val="5"/>
        </w:rPr>
        <w:t xml:space="preserve"> </w:t>
      </w:r>
      <w:r>
        <w:t>Например,</w:t>
      </w:r>
      <w:r>
        <w:rPr>
          <w:spacing w:val="11"/>
        </w:rPr>
        <w:t xml:space="preserve"> </w:t>
      </w:r>
      <w:r>
        <w:t>«Во</w:t>
      </w:r>
      <w:r>
        <w:rPr>
          <w:spacing w:val="6"/>
        </w:rPr>
        <w:t xml:space="preserve"> </w:t>
      </w:r>
      <w:r>
        <w:t>глубине</w:t>
      </w:r>
      <w:r>
        <w:rPr>
          <w:spacing w:val="5"/>
        </w:rPr>
        <w:t xml:space="preserve"> </w:t>
      </w:r>
      <w:r>
        <w:t>сибирских</w:t>
      </w:r>
      <w:r>
        <w:rPr>
          <w:spacing w:val="9"/>
        </w:rPr>
        <w:t xml:space="preserve"> </w:t>
      </w:r>
      <w:r>
        <w:rPr>
          <w:spacing w:val="-2"/>
        </w:rPr>
        <w:t>руд...»,</w:t>
      </w:r>
    </w:p>
    <w:p w:rsidR="006C1371" w:rsidRDefault="00114C20">
      <w:pPr>
        <w:pStyle w:val="a3"/>
        <w:ind w:right="465"/>
      </w:pPr>
      <w:r>
        <w:t>«19 октября» («Роняет лес багряный свой убор...»),</w:t>
      </w:r>
      <w:r>
        <w:rPr>
          <w:spacing w:val="40"/>
        </w:rPr>
        <w:t xml:space="preserve"> </w:t>
      </w:r>
      <w:r>
        <w:t xml:space="preserve">«И.И. Пущину», «На холмах Грузии лежит ночная мгла...» и другие. «Повести Белкина» («Станционный смотритель»). Поэма«Полтава» </w:t>
      </w:r>
      <w:r>
        <w:rPr>
          <w:spacing w:val="-2"/>
        </w:rPr>
        <w:t>(фрагмент).</w:t>
      </w:r>
    </w:p>
    <w:p w:rsidR="006C1371" w:rsidRDefault="00114C20">
      <w:pPr>
        <w:pStyle w:val="a3"/>
        <w:ind w:left="960"/>
      </w:pPr>
      <w:r>
        <w:t>М.Ю.</w:t>
      </w:r>
      <w:r>
        <w:rPr>
          <w:spacing w:val="3"/>
        </w:rPr>
        <w:t xml:space="preserve"> </w:t>
      </w:r>
      <w:r>
        <w:t>Лермонтов.</w:t>
      </w:r>
      <w:r>
        <w:rPr>
          <w:spacing w:val="6"/>
        </w:rPr>
        <w:t xml:space="preserve"> </w:t>
      </w:r>
      <w:r>
        <w:t>Стихотворения</w:t>
      </w:r>
      <w:r>
        <w:rPr>
          <w:spacing w:val="6"/>
        </w:rPr>
        <w:t xml:space="preserve"> </w:t>
      </w:r>
      <w:r>
        <w:t>(не</w:t>
      </w:r>
      <w:r>
        <w:rPr>
          <w:spacing w:val="5"/>
        </w:rPr>
        <w:t xml:space="preserve"> </w:t>
      </w:r>
      <w:r>
        <w:t>менее</w:t>
      </w:r>
      <w:r>
        <w:rPr>
          <w:spacing w:val="5"/>
        </w:rPr>
        <w:t xml:space="preserve"> </w:t>
      </w:r>
      <w:r>
        <w:t>четырех).</w:t>
      </w:r>
      <w:r>
        <w:rPr>
          <w:spacing w:val="5"/>
        </w:rPr>
        <w:t xml:space="preserve"> </w:t>
      </w:r>
      <w:r>
        <w:t>Например,</w:t>
      </w:r>
      <w:r>
        <w:rPr>
          <w:spacing w:val="10"/>
        </w:rPr>
        <w:t xml:space="preserve"> </w:t>
      </w:r>
      <w:r>
        <w:t>«Узник»,</w:t>
      </w:r>
      <w:r>
        <w:rPr>
          <w:spacing w:val="11"/>
        </w:rPr>
        <w:t xml:space="preserve"> </w:t>
      </w:r>
      <w:r>
        <w:t>«Парус»,</w:t>
      </w:r>
      <w:r>
        <w:rPr>
          <w:spacing w:val="15"/>
        </w:rPr>
        <w:t xml:space="preserve"> </w:t>
      </w:r>
      <w:r>
        <w:rPr>
          <w:spacing w:val="-2"/>
        </w:rPr>
        <w:t>«Тучи»,</w:t>
      </w:r>
    </w:p>
    <w:p w:rsidR="006C1371" w:rsidRDefault="00114C20">
      <w:pPr>
        <w:pStyle w:val="a3"/>
      </w:pPr>
      <w:r>
        <w:t>«Желанье»</w:t>
      </w:r>
      <w:r>
        <w:rPr>
          <w:spacing w:val="38"/>
        </w:rPr>
        <w:t xml:space="preserve">  </w:t>
      </w:r>
      <w:r>
        <w:t>(«Отворите</w:t>
      </w:r>
      <w:r>
        <w:rPr>
          <w:spacing w:val="40"/>
        </w:rPr>
        <w:t xml:space="preserve">  </w:t>
      </w:r>
      <w:r>
        <w:t>мне</w:t>
      </w:r>
      <w:r>
        <w:rPr>
          <w:spacing w:val="41"/>
        </w:rPr>
        <w:t xml:space="preserve">  </w:t>
      </w:r>
      <w:r>
        <w:t>темницу...»),</w:t>
      </w:r>
      <w:r>
        <w:rPr>
          <w:spacing w:val="41"/>
        </w:rPr>
        <w:t xml:space="preserve">  </w:t>
      </w:r>
      <w:r>
        <w:t>«Когда</w:t>
      </w:r>
      <w:r>
        <w:rPr>
          <w:spacing w:val="41"/>
        </w:rPr>
        <w:t xml:space="preserve">  </w:t>
      </w:r>
      <w:r>
        <w:t>волнуется</w:t>
      </w:r>
      <w:r>
        <w:rPr>
          <w:spacing w:val="40"/>
        </w:rPr>
        <w:t xml:space="preserve">  </w:t>
      </w:r>
      <w:r>
        <w:t>желтеющая</w:t>
      </w:r>
      <w:r>
        <w:rPr>
          <w:spacing w:val="41"/>
        </w:rPr>
        <w:t xml:space="preserve">  </w:t>
      </w:r>
      <w:r>
        <w:t>нива...»,</w:t>
      </w:r>
      <w:r>
        <w:rPr>
          <w:spacing w:val="43"/>
        </w:rPr>
        <w:t xml:space="preserve">  </w:t>
      </w:r>
      <w:r>
        <w:rPr>
          <w:spacing w:val="-2"/>
        </w:rPr>
        <w:t>«Ангел»,</w:t>
      </w:r>
    </w:p>
    <w:p w:rsidR="006C1371" w:rsidRDefault="00114C20">
      <w:pPr>
        <w:pStyle w:val="a3"/>
      </w:pPr>
      <w:r>
        <w:t>«Молитва»</w:t>
      </w:r>
      <w:r>
        <w:rPr>
          <w:spacing w:val="-7"/>
        </w:rPr>
        <w:t xml:space="preserve"> </w:t>
      </w:r>
      <w:r>
        <w:t>(«В минуту</w:t>
      </w:r>
      <w:r>
        <w:rPr>
          <w:spacing w:val="-3"/>
        </w:rPr>
        <w:t xml:space="preserve"> </w:t>
      </w:r>
      <w:r>
        <w:rPr>
          <w:spacing w:val="-4"/>
        </w:rPr>
        <w:t>жизни</w:t>
      </w:r>
    </w:p>
    <w:p w:rsidR="006C1371" w:rsidRDefault="00114C20">
      <w:pPr>
        <w:pStyle w:val="a3"/>
        <w:ind w:right="477" w:firstLine="708"/>
      </w:pPr>
      <w:r>
        <w:t>трудную...») и другие. «Песня про царя Ивана Васильевича, молодого опричника и удалого купца Калашникова».</w:t>
      </w:r>
    </w:p>
    <w:p w:rsidR="006C1371" w:rsidRDefault="00114C20">
      <w:pPr>
        <w:pStyle w:val="a3"/>
        <w:ind w:left="960" w:right="5699"/>
        <w:jc w:val="left"/>
      </w:pPr>
      <w:r>
        <w:t>Н.В. Гоголь. Повесть «Тарас Бульба». Литература</w:t>
      </w:r>
      <w:r>
        <w:rPr>
          <w:spacing w:val="-10"/>
        </w:rPr>
        <w:t xml:space="preserve"> </w:t>
      </w:r>
      <w:r>
        <w:t>второй</w:t>
      </w:r>
      <w:r>
        <w:rPr>
          <w:spacing w:val="-9"/>
        </w:rPr>
        <w:t xml:space="preserve"> </w:t>
      </w:r>
      <w:r>
        <w:t>половины</w:t>
      </w:r>
      <w:r>
        <w:rPr>
          <w:spacing w:val="-9"/>
        </w:rPr>
        <w:t xml:space="preserve"> </w:t>
      </w:r>
      <w:r>
        <w:t>XIX</w:t>
      </w:r>
      <w:r>
        <w:rPr>
          <w:spacing w:val="-10"/>
        </w:rPr>
        <w:t xml:space="preserve"> </w:t>
      </w:r>
      <w:r>
        <w:t>века.</w:t>
      </w:r>
    </w:p>
    <w:p w:rsidR="006C1371" w:rsidRDefault="00114C20">
      <w:pPr>
        <w:pStyle w:val="a3"/>
        <w:spacing w:before="1"/>
        <w:ind w:left="960"/>
        <w:jc w:val="left"/>
      </w:pPr>
      <w:r>
        <w:t>И.С.</w:t>
      </w:r>
      <w:r>
        <w:rPr>
          <w:spacing w:val="5"/>
        </w:rPr>
        <w:t xml:space="preserve"> </w:t>
      </w:r>
      <w:r>
        <w:t>Тургенев.</w:t>
      </w:r>
      <w:r>
        <w:rPr>
          <w:spacing w:val="6"/>
        </w:rPr>
        <w:t xml:space="preserve"> </w:t>
      </w:r>
      <w:r>
        <w:t>Рассказы</w:t>
      </w:r>
      <w:r>
        <w:rPr>
          <w:spacing w:val="7"/>
        </w:rPr>
        <w:t xml:space="preserve"> </w:t>
      </w:r>
      <w:r>
        <w:t>из</w:t>
      </w:r>
      <w:r>
        <w:rPr>
          <w:spacing w:val="8"/>
        </w:rPr>
        <w:t xml:space="preserve"> </w:t>
      </w:r>
      <w:r>
        <w:t>цикла</w:t>
      </w:r>
      <w:r>
        <w:rPr>
          <w:spacing w:val="9"/>
        </w:rPr>
        <w:t xml:space="preserve"> </w:t>
      </w:r>
      <w:r>
        <w:t>«Записки</w:t>
      </w:r>
      <w:r>
        <w:rPr>
          <w:spacing w:val="9"/>
        </w:rPr>
        <w:t xml:space="preserve"> </w:t>
      </w:r>
      <w:r>
        <w:t>охотника» (два</w:t>
      </w:r>
      <w:r>
        <w:rPr>
          <w:spacing w:val="7"/>
        </w:rPr>
        <w:t xml:space="preserve"> </w:t>
      </w:r>
      <w:r>
        <w:t>по</w:t>
      </w:r>
      <w:r>
        <w:rPr>
          <w:spacing w:val="7"/>
        </w:rPr>
        <w:t xml:space="preserve"> </w:t>
      </w:r>
      <w:r>
        <w:t>выбору).</w:t>
      </w:r>
      <w:r>
        <w:rPr>
          <w:spacing w:val="9"/>
        </w:rPr>
        <w:t xml:space="preserve"> </w:t>
      </w:r>
      <w:r>
        <w:t>Например,</w:t>
      </w:r>
      <w:r>
        <w:rPr>
          <w:spacing w:val="13"/>
        </w:rPr>
        <w:t xml:space="preserve"> </w:t>
      </w:r>
      <w:r>
        <w:rPr>
          <w:spacing w:val="-2"/>
        </w:rPr>
        <w:t>«Бирюк»,</w:t>
      </w:r>
    </w:p>
    <w:p w:rsidR="006C1371" w:rsidRDefault="00114C20">
      <w:pPr>
        <w:pStyle w:val="a3"/>
        <w:jc w:val="left"/>
      </w:pPr>
      <w:r>
        <w:t>«Хорь</w:t>
      </w:r>
      <w:r>
        <w:rPr>
          <w:spacing w:val="40"/>
        </w:rPr>
        <w:t xml:space="preserve"> </w:t>
      </w:r>
      <w:r>
        <w:t>и</w:t>
      </w:r>
      <w:r>
        <w:rPr>
          <w:spacing w:val="40"/>
        </w:rPr>
        <w:t xml:space="preserve"> </w:t>
      </w:r>
      <w:r>
        <w:t>Калиныч»</w:t>
      </w:r>
      <w:r>
        <w:rPr>
          <w:spacing w:val="40"/>
        </w:rPr>
        <w:t xml:space="preserve"> </w:t>
      </w:r>
      <w:r>
        <w:t>и</w:t>
      </w:r>
      <w:r>
        <w:rPr>
          <w:spacing w:val="40"/>
        </w:rPr>
        <w:t xml:space="preserve"> </w:t>
      </w:r>
      <w:r>
        <w:t>другие.</w:t>
      </w:r>
      <w:r>
        <w:rPr>
          <w:spacing w:val="40"/>
        </w:rPr>
        <w:t xml:space="preserve"> </w:t>
      </w:r>
      <w:r>
        <w:t>Стихотворения</w:t>
      </w:r>
      <w:r>
        <w:rPr>
          <w:spacing w:val="40"/>
        </w:rPr>
        <w:t xml:space="preserve"> </w:t>
      </w:r>
      <w:r>
        <w:t>в</w:t>
      </w:r>
      <w:r>
        <w:rPr>
          <w:spacing w:val="40"/>
        </w:rPr>
        <w:t xml:space="preserve"> </w:t>
      </w:r>
      <w:r>
        <w:t>прозе.</w:t>
      </w:r>
      <w:r>
        <w:rPr>
          <w:spacing w:val="40"/>
        </w:rPr>
        <w:t xml:space="preserve"> </w:t>
      </w:r>
      <w:r>
        <w:t>Например,</w:t>
      </w:r>
      <w:r>
        <w:rPr>
          <w:spacing w:val="40"/>
        </w:rPr>
        <w:t xml:space="preserve"> </w:t>
      </w:r>
      <w:r>
        <w:t>«Русский</w:t>
      </w:r>
      <w:r>
        <w:rPr>
          <w:spacing w:val="40"/>
        </w:rPr>
        <w:t xml:space="preserve"> </w:t>
      </w:r>
      <w:r>
        <w:t>язык»,</w:t>
      </w:r>
      <w:r>
        <w:rPr>
          <w:spacing w:val="40"/>
        </w:rPr>
        <w:t xml:space="preserve"> </w:t>
      </w:r>
      <w:r>
        <w:t>«Воробей»</w:t>
      </w:r>
      <w:r>
        <w:rPr>
          <w:spacing w:val="40"/>
        </w:rPr>
        <w:t xml:space="preserve"> </w:t>
      </w:r>
      <w:r>
        <w:t xml:space="preserve">и </w:t>
      </w:r>
      <w:r>
        <w:rPr>
          <w:spacing w:val="-2"/>
        </w:rPr>
        <w:t>другие.</w:t>
      </w:r>
    </w:p>
    <w:p w:rsidR="006C1371" w:rsidRDefault="00114C20">
      <w:pPr>
        <w:pStyle w:val="a3"/>
        <w:ind w:left="960"/>
        <w:jc w:val="left"/>
      </w:pPr>
      <w:r>
        <w:t>Л.Н.</w:t>
      </w:r>
      <w:r>
        <w:rPr>
          <w:spacing w:val="-4"/>
        </w:rPr>
        <w:t xml:space="preserve"> </w:t>
      </w:r>
      <w:r>
        <w:t>Толстой.</w:t>
      </w:r>
      <w:r>
        <w:rPr>
          <w:spacing w:val="-3"/>
        </w:rPr>
        <w:t xml:space="preserve"> </w:t>
      </w:r>
      <w:r>
        <w:t>Рассказ</w:t>
      </w:r>
      <w:r>
        <w:rPr>
          <w:spacing w:val="2"/>
        </w:rPr>
        <w:t xml:space="preserve"> </w:t>
      </w:r>
      <w:r>
        <w:t>«После</w:t>
      </w:r>
      <w:r>
        <w:rPr>
          <w:spacing w:val="-4"/>
        </w:rPr>
        <w:t xml:space="preserve"> </w:t>
      </w:r>
      <w:r>
        <w:rPr>
          <w:spacing w:val="-2"/>
        </w:rPr>
        <w:t>бала».</w:t>
      </w:r>
    </w:p>
    <w:p w:rsidR="006C1371" w:rsidRDefault="00114C20">
      <w:pPr>
        <w:pStyle w:val="a3"/>
        <w:tabs>
          <w:tab w:val="left" w:pos="9313"/>
        </w:tabs>
        <w:ind w:right="474" w:firstLine="708"/>
        <w:jc w:val="left"/>
      </w:pPr>
      <w:r>
        <w:t>Н.А.</w:t>
      </w:r>
      <w:r>
        <w:rPr>
          <w:spacing w:val="40"/>
        </w:rPr>
        <w:t xml:space="preserve"> </w:t>
      </w:r>
      <w:r>
        <w:t>Некрасов.</w:t>
      </w:r>
      <w:r>
        <w:rPr>
          <w:spacing w:val="40"/>
        </w:rPr>
        <w:t xml:space="preserve"> </w:t>
      </w:r>
      <w:r>
        <w:t>Стихотворения</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Например,</w:t>
      </w:r>
      <w:r>
        <w:rPr>
          <w:spacing w:val="40"/>
        </w:rPr>
        <w:t xml:space="preserve"> </w:t>
      </w:r>
      <w:r>
        <w:t>«Размышления</w:t>
      </w:r>
      <w:r>
        <w:tab/>
        <w:t>у</w:t>
      </w:r>
      <w:r>
        <w:rPr>
          <w:spacing w:val="15"/>
        </w:rPr>
        <w:t xml:space="preserve"> </w:t>
      </w:r>
      <w:r>
        <w:t>парадного подъезда», «Железная дорога» и другие.</w:t>
      </w:r>
    </w:p>
    <w:p w:rsidR="006C1371" w:rsidRDefault="00114C20">
      <w:pPr>
        <w:pStyle w:val="a3"/>
        <w:ind w:right="504" w:firstLine="708"/>
        <w:jc w:val="left"/>
      </w:pPr>
      <w:r>
        <w:t>Поэзия второй половины XIX века. Ф.И. Тютчев, А.А. Фет, А.К. Толстой и другие (не менее двух стихотворений по выбору).</w:t>
      </w:r>
    </w:p>
    <w:p w:rsidR="006C1371" w:rsidRDefault="00114C20">
      <w:pPr>
        <w:pStyle w:val="a3"/>
        <w:ind w:right="504" w:firstLine="708"/>
        <w:jc w:val="left"/>
      </w:pPr>
      <w:r>
        <w:t>М.Е.</w:t>
      </w:r>
      <w:r>
        <w:rPr>
          <w:spacing w:val="40"/>
        </w:rPr>
        <w:t xml:space="preserve"> </w:t>
      </w:r>
      <w:r>
        <w:t>Салтыков-Щедрин.</w:t>
      </w:r>
      <w:r>
        <w:rPr>
          <w:spacing w:val="40"/>
        </w:rPr>
        <w:t xml:space="preserve"> </w:t>
      </w:r>
      <w:r>
        <w:t>Сказки</w:t>
      </w:r>
      <w:r>
        <w:rPr>
          <w:spacing w:val="40"/>
        </w:rPr>
        <w:t xml:space="preserve"> </w:t>
      </w:r>
      <w:r>
        <w:t>(одна</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«Повесть</w:t>
      </w:r>
      <w:r>
        <w:rPr>
          <w:spacing w:val="40"/>
        </w:rPr>
        <w:t xml:space="preserve"> </w:t>
      </w:r>
      <w:r>
        <w:t>о</w:t>
      </w:r>
      <w:r>
        <w:rPr>
          <w:spacing w:val="40"/>
        </w:rPr>
        <w:t xml:space="preserve"> </w:t>
      </w:r>
      <w:r>
        <w:t>том,</w:t>
      </w:r>
      <w:r>
        <w:rPr>
          <w:spacing w:val="40"/>
        </w:rPr>
        <w:t xml:space="preserve"> </w:t>
      </w:r>
      <w:r>
        <w:t>как</w:t>
      </w:r>
      <w:r>
        <w:rPr>
          <w:spacing w:val="40"/>
        </w:rPr>
        <w:t xml:space="preserve"> </w:t>
      </w:r>
      <w:r>
        <w:t>один мужик двух генералов прокормил», «Дикий помещик», «Премудрый пискарь» и другие.</w:t>
      </w:r>
    </w:p>
    <w:p w:rsidR="006C1371" w:rsidRDefault="00114C20">
      <w:pPr>
        <w:pStyle w:val="a3"/>
        <w:ind w:right="664" w:firstLine="708"/>
        <w:jc w:val="left"/>
      </w:pPr>
      <w:r>
        <w:t>Произведения</w:t>
      </w:r>
      <w:r>
        <w:rPr>
          <w:spacing w:val="40"/>
        </w:rPr>
        <w:t xml:space="preserve"> </w:t>
      </w:r>
      <w:r>
        <w:t>отечественных</w:t>
      </w:r>
      <w:r>
        <w:rPr>
          <w:spacing w:val="40"/>
        </w:rPr>
        <w:t xml:space="preserve"> </w:t>
      </w:r>
      <w:r>
        <w:t>и</w:t>
      </w:r>
      <w:r>
        <w:rPr>
          <w:spacing w:val="40"/>
        </w:rPr>
        <w:t xml:space="preserve"> </w:t>
      </w:r>
      <w:r>
        <w:t>зарубежных</w:t>
      </w:r>
      <w:r>
        <w:rPr>
          <w:spacing w:val="40"/>
        </w:rPr>
        <w:t xml:space="preserve"> </w:t>
      </w:r>
      <w:r>
        <w:t>писателей</w:t>
      </w:r>
      <w:r>
        <w:rPr>
          <w:spacing w:val="40"/>
        </w:rPr>
        <w:t xml:space="preserve"> </w:t>
      </w:r>
      <w:r>
        <w:t>на</w:t>
      </w:r>
      <w:r>
        <w:rPr>
          <w:spacing w:val="40"/>
        </w:rPr>
        <w:t xml:space="preserve"> </w:t>
      </w:r>
      <w:r>
        <w:t>историческую</w:t>
      </w:r>
      <w:r>
        <w:rPr>
          <w:spacing w:val="40"/>
        </w:rPr>
        <w:t xml:space="preserve"> </w:t>
      </w:r>
      <w:r>
        <w:t>тему</w:t>
      </w:r>
      <w:r>
        <w:rPr>
          <w:spacing w:val="40"/>
        </w:rPr>
        <w:t xml:space="preserve"> </w:t>
      </w:r>
      <w:r>
        <w:t>(не</w:t>
      </w:r>
      <w:r>
        <w:rPr>
          <w:spacing w:val="40"/>
        </w:rPr>
        <w:t xml:space="preserve"> </w:t>
      </w:r>
      <w:r>
        <w:t>менее</w:t>
      </w:r>
      <w:r>
        <w:rPr>
          <w:spacing w:val="40"/>
        </w:rPr>
        <w:t xml:space="preserve"> </w:t>
      </w:r>
      <w:r>
        <w:t>двух). Например, А.К. Толстой, Р. Сабатини, Ф. Купер и другие.</w:t>
      </w:r>
    </w:p>
    <w:p w:rsidR="006C1371" w:rsidRDefault="00114C20">
      <w:pPr>
        <w:pStyle w:val="a3"/>
        <w:ind w:left="960"/>
        <w:jc w:val="left"/>
      </w:pPr>
      <w:r>
        <w:t>Литература</w:t>
      </w:r>
      <w:r>
        <w:rPr>
          <w:spacing w:val="-4"/>
        </w:rPr>
        <w:t xml:space="preserve"> </w:t>
      </w:r>
      <w:r>
        <w:t>конца</w:t>
      </w:r>
      <w:r>
        <w:rPr>
          <w:spacing w:val="-4"/>
        </w:rPr>
        <w:t xml:space="preserve"> </w:t>
      </w:r>
      <w:r>
        <w:t>XIX</w:t>
      </w:r>
      <w:r>
        <w:rPr>
          <w:spacing w:val="1"/>
        </w:rPr>
        <w:t xml:space="preserve"> </w:t>
      </w:r>
      <w:r>
        <w:t>–начала</w:t>
      </w:r>
      <w:r>
        <w:rPr>
          <w:spacing w:val="-4"/>
        </w:rPr>
        <w:t xml:space="preserve"> </w:t>
      </w:r>
      <w:r>
        <w:t>XX</w:t>
      </w:r>
      <w:r>
        <w:rPr>
          <w:spacing w:val="-1"/>
        </w:rPr>
        <w:t xml:space="preserve"> </w:t>
      </w:r>
      <w:r>
        <w:rPr>
          <w:spacing w:val="-5"/>
        </w:rPr>
        <w:t>вв.</w:t>
      </w:r>
    </w:p>
    <w:p w:rsidR="006C1371" w:rsidRDefault="00114C20">
      <w:pPr>
        <w:pStyle w:val="a3"/>
        <w:ind w:left="960"/>
        <w:jc w:val="left"/>
      </w:pPr>
      <w:r>
        <w:t>А.П.</w:t>
      </w:r>
      <w:r>
        <w:rPr>
          <w:spacing w:val="-6"/>
        </w:rPr>
        <w:t xml:space="preserve"> </w:t>
      </w:r>
      <w:r>
        <w:t>Чехов.</w:t>
      </w:r>
      <w:r>
        <w:rPr>
          <w:spacing w:val="-3"/>
        </w:rPr>
        <w:t xml:space="preserve"> </w:t>
      </w:r>
      <w:r>
        <w:t>Рассказы</w:t>
      </w:r>
      <w:r>
        <w:rPr>
          <w:spacing w:val="-3"/>
        </w:rPr>
        <w:t xml:space="preserve"> </w:t>
      </w:r>
      <w:r>
        <w:t>(один</w:t>
      </w:r>
      <w:r>
        <w:rPr>
          <w:spacing w:val="-6"/>
        </w:rPr>
        <w:t xml:space="preserve"> </w:t>
      </w:r>
      <w:r>
        <w:t>по</w:t>
      </w:r>
      <w:r>
        <w:rPr>
          <w:spacing w:val="-3"/>
        </w:rPr>
        <w:t xml:space="preserve"> </w:t>
      </w:r>
      <w:r>
        <w:t>выбору).</w:t>
      </w:r>
      <w:r>
        <w:rPr>
          <w:spacing w:val="-3"/>
        </w:rPr>
        <w:t xml:space="preserve"> </w:t>
      </w:r>
      <w:r>
        <w:t>Например, «Тоска»,</w:t>
      </w:r>
      <w:r>
        <w:rPr>
          <w:spacing w:val="3"/>
        </w:rPr>
        <w:t xml:space="preserve"> </w:t>
      </w:r>
      <w:r>
        <w:t>«Злоумышленник»</w:t>
      </w:r>
      <w:r>
        <w:rPr>
          <w:spacing w:val="-11"/>
        </w:rPr>
        <w:t xml:space="preserve"> </w:t>
      </w:r>
      <w:r>
        <w:t>и</w:t>
      </w:r>
      <w:r>
        <w:rPr>
          <w:spacing w:val="-3"/>
        </w:rPr>
        <w:t xml:space="preserve"> </w:t>
      </w:r>
      <w:r>
        <w:rPr>
          <w:spacing w:val="-2"/>
        </w:rPr>
        <w:t>другие.</w:t>
      </w:r>
    </w:p>
    <w:p w:rsidR="006C1371" w:rsidRDefault="00114C20">
      <w:pPr>
        <w:pStyle w:val="a3"/>
        <w:ind w:firstLine="708"/>
        <w:jc w:val="left"/>
      </w:pPr>
      <w:r>
        <w:t>М.</w:t>
      </w:r>
      <w:r>
        <w:rPr>
          <w:spacing w:val="80"/>
          <w:w w:val="150"/>
        </w:rPr>
        <w:t xml:space="preserve"> </w:t>
      </w:r>
      <w:r>
        <w:t>Горький.</w:t>
      </w:r>
      <w:r>
        <w:rPr>
          <w:spacing w:val="80"/>
        </w:rPr>
        <w:t xml:space="preserve"> </w:t>
      </w:r>
      <w:r>
        <w:t>Ранние</w:t>
      </w:r>
      <w:r>
        <w:rPr>
          <w:spacing w:val="80"/>
        </w:rPr>
        <w:t xml:space="preserve"> </w:t>
      </w:r>
      <w:r>
        <w:t>рассказы</w:t>
      </w:r>
      <w:r>
        <w:rPr>
          <w:spacing w:val="80"/>
        </w:rPr>
        <w:t xml:space="preserve"> </w:t>
      </w:r>
      <w:r>
        <w:t>(одно</w:t>
      </w:r>
      <w:r>
        <w:rPr>
          <w:spacing w:val="80"/>
        </w:rPr>
        <w:t xml:space="preserve"> </w:t>
      </w:r>
      <w:r>
        <w:t>произведение</w:t>
      </w:r>
      <w:r>
        <w:rPr>
          <w:spacing w:val="80"/>
        </w:rPr>
        <w:t xml:space="preserve"> </w:t>
      </w:r>
      <w:r>
        <w:t>по</w:t>
      </w:r>
      <w:r>
        <w:rPr>
          <w:spacing w:val="80"/>
        </w:rPr>
        <w:t xml:space="preserve"> </w:t>
      </w:r>
      <w:r>
        <w:t>выбору).</w:t>
      </w:r>
      <w:r>
        <w:rPr>
          <w:spacing w:val="80"/>
        </w:rPr>
        <w:t xml:space="preserve"> </w:t>
      </w:r>
      <w:r>
        <w:t>Например,</w:t>
      </w:r>
      <w:r>
        <w:rPr>
          <w:spacing w:val="80"/>
          <w:w w:val="150"/>
        </w:rPr>
        <w:t xml:space="preserve"> </w:t>
      </w:r>
      <w:r>
        <w:t>«Старуха</w:t>
      </w:r>
      <w:r>
        <w:rPr>
          <w:spacing w:val="40"/>
        </w:rPr>
        <w:t xml:space="preserve"> </w:t>
      </w:r>
      <w:r>
        <w:t>Изергиль» (легенда о Данко), «Челкаш» и другие.</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ind w:left="960"/>
      </w:pPr>
      <w:r>
        <w:lastRenderedPageBreak/>
        <w:t>Сатирические</w:t>
      </w:r>
      <w:r>
        <w:rPr>
          <w:spacing w:val="69"/>
          <w:w w:val="150"/>
        </w:rPr>
        <w:t xml:space="preserve"> </w:t>
      </w:r>
      <w:r>
        <w:t>произведения</w:t>
      </w:r>
      <w:r>
        <w:rPr>
          <w:spacing w:val="72"/>
          <w:w w:val="150"/>
        </w:rPr>
        <w:t xml:space="preserve"> </w:t>
      </w:r>
      <w:r>
        <w:t>отечественных</w:t>
      </w:r>
      <w:r>
        <w:rPr>
          <w:spacing w:val="72"/>
          <w:w w:val="150"/>
        </w:rPr>
        <w:t xml:space="preserve"> </w:t>
      </w:r>
      <w:r>
        <w:t>и</w:t>
      </w:r>
      <w:r>
        <w:rPr>
          <w:spacing w:val="73"/>
          <w:w w:val="150"/>
        </w:rPr>
        <w:t xml:space="preserve"> </w:t>
      </w:r>
      <w:r>
        <w:t>зарубежных</w:t>
      </w:r>
      <w:r>
        <w:rPr>
          <w:spacing w:val="74"/>
          <w:w w:val="150"/>
        </w:rPr>
        <w:t xml:space="preserve"> </w:t>
      </w:r>
      <w:r>
        <w:t>писателей</w:t>
      </w:r>
      <w:r>
        <w:rPr>
          <w:spacing w:val="74"/>
          <w:w w:val="150"/>
        </w:rPr>
        <w:t xml:space="preserve"> </w:t>
      </w:r>
      <w:r>
        <w:t>(не</w:t>
      </w:r>
      <w:r>
        <w:rPr>
          <w:spacing w:val="71"/>
          <w:w w:val="150"/>
        </w:rPr>
        <w:t xml:space="preserve"> </w:t>
      </w:r>
      <w:r>
        <w:t>менее</w:t>
      </w:r>
      <w:r>
        <w:rPr>
          <w:spacing w:val="72"/>
          <w:w w:val="150"/>
        </w:rPr>
        <w:t xml:space="preserve"> </w:t>
      </w:r>
      <w:r>
        <w:rPr>
          <w:spacing w:val="-2"/>
        </w:rPr>
        <w:t>двух).</w:t>
      </w:r>
    </w:p>
    <w:p w:rsidR="006C1371" w:rsidRDefault="00114C20">
      <w:pPr>
        <w:pStyle w:val="a3"/>
      </w:pPr>
      <w:r>
        <w:t>Например,</w:t>
      </w:r>
      <w:r>
        <w:rPr>
          <w:spacing w:val="-4"/>
        </w:rPr>
        <w:t xml:space="preserve"> </w:t>
      </w:r>
      <w:r>
        <w:t>М.М.</w:t>
      </w:r>
      <w:r>
        <w:rPr>
          <w:spacing w:val="-1"/>
        </w:rPr>
        <w:t xml:space="preserve"> </w:t>
      </w:r>
      <w:r>
        <w:t>Зощенко,</w:t>
      </w:r>
      <w:r>
        <w:rPr>
          <w:spacing w:val="-1"/>
        </w:rPr>
        <w:t xml:space="preserve"> </w:t>
      </w:r>
      <w:r>
        <w:t>А.Т.</w:t>
      </w:r>
      <w:r>
        <w:rPr>
          <w:spacing w:val="-1"/>
        </w:rPr>
        <w:t xml:space="preserve"> </w:t>
      </w:r>
      <w:r>
        <w:t>Аверченко,</w:t>
      </w:r>
      <w:r>
        <w:rPr>
          <w:spacing w:val="-1"/>
        </w:rPr>
        <w:t xml:space="preserve"> </w:t>
      </w:r>
      <w:r>
        <w:t>Н. Тэффи,</w:t>
      </w:r>
      <w:r>
        <w:rPr>
          <w:spacing w:val="-2"/>
        </w:rPr>
        <w:t xml:space="preserve"> </w:t>
      </w:r>
      <w:r>
        <w:t>О.</w:t>
      </w:r>
      <w:r>
        <w:rPr>
          <w:spacing w:val="-1"/>
        </w:rPr>
        <w:t xml:space="preserve"> </w:t>
      </w:r>
      <w:r>
        <w:t>Генри,</w:t>
      </w:r>
      <w:r>
        <w:rPr>
          <w:spacing w:val="-4"/>
        </w:rPr>
        <w:t xml:space="preserve"> </w:t>
      </w:r>
      <w:r>
        <w:t>Я.</w:t>
      </w:r>
      <w:r>
        <w:rPr>
          <w:spacing w:val="-1"/>
        </w:rPr>
        <w:t xml:space="preserve"> </w:t>
      </w:r>
      <w:r>
        <w:t>Гашека</w:t>
      </w:r>
      <w:r>
        <w:rPr>
          <w:spacing w:val="28"/>
        </w:rPr>
        <w:t xml:space="preserve">  </w:t>
      </w:r>
      <w:r>
        <w:t>и</w:t>
      </w:r>
      <w:r>
        <w:rPr>
          <w:spacing w:val="-1"/>
        </w:rPr>
        <w:t xml:space="preserve"> </w:t>
      </w:r>
      <w:r>
        <w:rPr>
          <w:spacing w:val="-2"/>
        </w:rPr>
        <w:t>других.</w:t>
      </w:r>
    </w:p>
    <w:p w:rsidR="006C1371" w:rsidRDefault="00114C20">
      <w:pPr>
        <w:pStyle w:val="a3"/>
        <w:ind w:left="960"/>
      </w:pPr>
      <w:r>
        <w:t>.</w:t>
      </w:r>
      <w:r>
        <w:rPr>
          <w:spacing w:val="-3"/>
        </w:rPr>
        <w:t xml:space="preserve"> </w:t>
      </w:r>
      <w:r>
        <w:t>Литература</w:t>
      </w:r>
      <w:r>
        <w:rPr>
          <w:spacing w:val="-4"/>
        </w:rPr>
        <w:t xml:space="preserve"> </w:t>
      </w:r>
      <w:r>
        <w:t>первой</w:t>
      </w:r>
      <w:r>
        <w:rPr>
          <w:spacing w:val="-3"/>
        </w:rPr>
        <w:t xml:space="preserve"> </w:t>
      </w:r>
      <w:r>
        <w:t>половины</w:t>
      </w:r>
      <w:r>
        <w:rPr>
          <w:spacing w:val="-3"/>
        </w:rPr>
        <w:t xml:space="preserve"> </w:t>
      </w:r>
      <w:r>
        <w:t>XX</w:t>
      </w:r>
      <w:r>
        <w:rPr>
          <w:spacing w:val="-3"/>
        </w:rPr>
        <w:t xml:space="preserve"> </w:t>
      </w:r>
      <w:r>
        <w:rPr>
          <w:spacing w:val="-4"/>
        </w:rPr>
        <w:t>века.</w:t>
      </w:r>
    </w:p>
    <w:p w:rsidR="006C1371" w:rsidRDefault="00114C20">
      <w:pPr>
        <w:pStyle w:val="a3"/>
        <w:ind w:left="960"/>
      </w:pPr>
      <w:r>
        <w:t>А.С.</w:t>
      </w:r>
      <w:r>
        <w:rPr>
          <w:spacing w:val="20"/>
        </w:rPr>
        <w:t xml:space="preserve"> </w:t>
      </w:r>
      <w:r>
        <w:t>Грин.</w:t>
      </w:r>
      <w:r>
        <w:rPr>
          <w:spacing w:val="23"/>
        </w:rPr>
        <w:t xml:space="preserve"> </w:t>
      </w:r>
      <w:r>
        <w:t>Повести</w:t>
      </w:r>
      <w:r>
        <w:rPr>
          <w:spacing w:val="22"/>
        </w:rPr>
        <w:t xml:space="preserve"> </w:t>
      </w:r>
      <w:r>
        <w:t>и</w:t>
      </w:r>
      <w:r>
        <w:rPr>
          <w:spacing w:val="21"/>
        </w:rPr>
        <w:t xml:space="preserve"> </w:t>
      </w:r>
      <w:r>
        <w:t>рассказы</w:t>
      </w:r>
      <w:r>
        <w:rPr>
          <w:spacing w:val="22"/>
        </w:rPr>
        <w:t xml:space="preserve"> </w:t>
      </w:r>
      <w:r>
        <w:t>(одно</w:t>
      </w:r>
      <w:r>
        <w:rPr>
          <w:spacing w:val="23"/>
        </w:rPr>
        <w:t xml:space="preserve"> </w:t>
      </w:r>
      <w:r>
        <w:t>произведение</w:t>
      </w:r>
      <w:r>
        <w:rPr>
          <w:spacing w:val="22"/>
        </w:rPr>
        <w:t xml:space="preserve"> </w:t>
      </w:r>
      <w:r>
        <w:t>по</w:t>
      </w:r>
      <w:r>
        <w:rPr>
          <w:spacing w:val="23"/>
        </w:rPr>
        <w:t xml:space="preserve"> </w:t>
      </w:r>
      <w:r>
        <w:t>выбору).</w:t>
      </w:r>
      <w:r>
        <w:rPr>
          <w:spacing w:val="22"/>
        </w:rPr>
        <w:t xml:space="preserve"> </w:t>
      </w:r>
      <w:r>
        <w:t>Например,</w:t>
      </w:r>
      <w:r>
        <w:rPr>
          <w:spacing w:val="27"/>
        </w:rPr>
        <w:t xml:space="preserve"> </w:t>
      </w:r>
      <w:r>
        <w:t>«Алые</w:t>
      </w:r>
      <w:r>
        <w:rPr>
          <w:spacing w:val="21"/>
        </w:rPr>
        <w:t xml:space="preserve"> </w:t>
      </w:r>
      <w:r>
        <w:rPr>
          <w:spacing w:val="-2"/>
        </w:rPr>
        <w:t>паруса»,</w:t>
      </w:r>
    </w:p>
    <w:p w:rsidR="006C1371" w:rsidRDefault="00114C20">
      <w:pPr>
        <w:pStyle w:val="a3"/>
      </w:pPr>
      <w:r>
        <w:t>«Зеленая</w:t>
      </w:r>
      <w:r>
        <w:rPr>
          <w:spacing w:val="-2"/>
        </w:rPr>
        <w:t xml:space="preserve"> </w:t>
      </w:r>
      <w:r>
        <w:t>лампа»</w:t>
      </w:r>
      <w:r>
        <w:rPr>
          <w:spacing w:val="-6"/>
        </w:rPr>
        <w:t xml:space="preserve"> </w:t>
      </w:r>
      <w:r>
        <w:t>и</w:t>
      </w:r>
      <w:r>
        <w:rPr>
          <w:spacing w:val="-1"/>
        </w:rPr>
        <w:t xml:space="preserve"> </w:t>
      </w:r>
      <w:r>
        <w:rPr>
          <w:spacing w:val="-2"/>
        </w:rPr>
        <w:t>другие.</w:t>
      </w:r>
    </w:p>
    <w:p w:rsidR="006C1371" w:rsidRDefault="00114C20">
      <w:pPr>
        <w:pStyle w:val="a3"/>
        <w:ind w:right="469" w:firstLine="708"/>
      </w:pPr>
      <w:r>
        <w:t>Отечественная поэзия первой половины XX века. Стихотворения на тему мечты и</w:t>
      </w:r>
      <w:r>
        <w:rPr>
          <w:spacing w:val="40"/>
        </w:rPr>
        <w:t xml:space="preserve"> </w:t>
      </w:r>
      <w:r>
        <w:t>реальности (два-три по выбору). Например, стихотворения А.А. Блока, Н.С. Гумилева, М.И. Цветаевой и других.</w:t>
      </w:r>
    </w:p>
    <w:p w:rsidR="006C1371" w:rsidRDefault="00114C20">
      <w:pPr>
        <w:pStyle w:val="a3"/>
        <w:ind w:right="469" w:firstLine="708"/>
      </w:pPr>
      <w: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6C1371" w:rsidRDefault="00114C20">
      <w:pPr>
        <w:pStyle w:val="a3"/>
        <w:ind w:right="471" w:firstLine="708"/>
      </w:pPr>
      <w:r>
        <w:t>М.А. Шолохов «Донские рассказы» (один по выбору). Например, «Родинка», «Чужая кровь» и другие.</w:t>
      </w:r>
    </w:p>
    <w:p w:rsidR="006C1371" w:rsidRDefault="00114C20">
      <w:pPr>
        <w:pStyle w:val="a3"/>
        <w:ind w:right="469" w:firstLine="708"/>
      </w:pPr>
      <w:r>
        <w:t xml:space="preserve">А.П. Платонов. Рассказы (один по выбору). Например, «Юшка», «Неизвестный цветок» и </w:t>
      </w:r>
      <w:r>
        <w:rPr>
          <w:spacing w:val="-2"/>
        </w:rPr>
        <w:t>другие.</w:t>
      </w:r>
    </w:p>
    <w:p w:rsidR="006C1371" w:rsidRDefault="00114C20">
      <w:pPr>
        <w:pStyle w:val="a3"/>
        <w:ind w:left="960"/>
      </w:pPr>
      <w:r>
        <w:t>20.5.6.</w:t>
      </w:r>
      <w:r>
        <w:rPr>
          <w:spacing w:val="-3"/>
        </w:rPr>
        <w:t xml:space="preserve"> </w:t>
      </w:r>
      <w:r>
        <w:t>Литература</w:t>
      </w:r>
      <w:r>
        <w:rPr>
          <w:spacing w:val="-3"/>
        </w:rPr>
        <w:t xml:space="preserve"> </w:t>
      </w:r>
      <w:r>
        <w:t>второй</w:t>
      </w:r>
      <w:r>
        <w:rPr>
          <w:spacing w:val="-2"/>
        </w:rPr>
        <w:t xml:space="preserve"> </w:t>
      </w:r>
      <w:r>
        <w:t>половины</w:t>
      </w:r>
      <w:r>
        <w:rPr>
          <w:spacing w:val="-2"/>
        </w:rPr>
        <w:t xml:space="preserve"> </w:t>
      </w:r>
      <w:r>
        <w:t>XX</w:t>
      </w:r>
      <w:r>
        <w:rPr>
          <w:spacing w:val="-1"/>
        </w:rPr>
        <w:t xml:space="preserve"> </w:t>
      </w:r>
      <w:r>
        <w:t>–начала</w:t>
      </w:r>
      <w:r>
        <w:rPr>
          <w:spacing w:val="-3"/>
        </w:rPr>
        <w:t xml:space="preserve"> </w:t>
      </w:r>
      <w:r>
        <w:t>XXI</w:t>
      </w:r>
      <w:r>
        <w:rPr>
          <w:spacing w:val="-5"/>
        </w:rPr>
        <w:t xml:space="preserve"> вв.</w:t>
      </w:r>
    </w:p>
    <w:p w:rsidR="006C1371" w:rsidRDefault="00114C20">
      <w:pPr>
        <w:pStyle w:val="a3"/>
        <w:ind w:right="473" w:firstLine="708"/>
      </w:pPr>
      <w:r>
        <w:t>В.М.</w:t>
      </w:r>
      <w:r>
        <w:rPr>
          <w:spacing w:val="-3"/>
        </w:rPr>
        <w:t xml:space="preserve"> </w:t>
      </w:r>
      <w:r>
        <w:t>Шукшин.</w:t>
      </w:r>
      <w:r>
        <w:rPr>
          <w:spacing w:val="-3"/>
        </w:rPr>
        <w:t xml:space="preserve"> </w:t>
      </w:r>
      <w:r>
        <w:t>Рассказы</w:t>
      </w:r>
      <w:r>
        <w:rPr>
          <w:spacing w:val="-4"/>
        </w:rPr>
        <w:t xml:space="preserve"> </w:t>
      </w:r>
      <w:r>
        <w:t>(один</w:t>
      </w:r>
      <w:r>
        <w:rPr>
          <w:spacing w:val="-2"/>
        </w:rPr>
        <w:t xml:space="preserve"> </w:t>
      </w:r>
      <w:r>
        <w:t>по</w:t>
      </w:r>
      <w:r>
        <w:rPr>
          <w:spacing w:val="-3"/>
        </w:rPr>
        <w:t xml:space="preserve"> </w:t>
      </w:r>
      <w:r>
        <w:t>выбору).</w:t>
      </w:r>
      <w:r>
        <w:rPr>
          <w:spacing w:val="-4"/>
        </w:rPr>
        <w:t xml:space="preserve"> </w:t>
      </w:r>
      <w:r>
        <w:t>Например, «Чудик», «Стенька</w:t>
      </w:r>
      <w:r>
        <w:rPr>
          <w:spacing w:val="-4"/>
        </w:rPr>
        <w:t xml:space="preserve"> </w:t>
      </w:r>
      <w:r>
        <w:t>Разин», «Критики» и другие.</w:t>
      </w:r>
    </w:p>
    <w:p w:rsidR="006C1371" w:rsidRDefault="00114C20">
      <w:pPr>
        <w:pStyle w:val="a3"/>
        <w:spacing w:before="1"/>
        <w:ind w:right="464" w:firstLine="708"/>
      </w:pPr>
      <w:r>
        <w:t>Стихотворения отечественных поэтов второй половины XX –начала XXI вв. (не менее четырех стихотворений двух поэтов). Например, стихотворения</w:t>
      </w:r>
      <w:r>
        <w:rPr>
          <w:spacing w:val="80"/>
        </w:rPr>
        <w:t xml:space="preserve"> </w:t>
      </w:r>
      <w:r>
        <w:t>М.И. Цветаевой, Е.А. Евтушенко, Б.А. Ахмадулиной, Б.Ш. Окуджавы, Ю.Д. Левитанского и других.</w:t>
      </w:r>
    </w:p>
    <w:p w:rsidR="006C1371" w:rsidRDefault="00114C20">
      <w:pPr>
        <w:pStyle w:val="a3"/>
        <w:ind w:right="465" w:firstLine="708"/>
      </w:pPr>
      <w:r>
        <w:t xml:space="preserve">Произведения отечественных прозаиков второй половины XX –начала XXI вв. (не менее двух). Например, произведения Ф.А. Абрамова, В.П. Астафьева, В.И. Белова, Ф.А. Искандера и </w:t>
      </w:r>
      <w:r>
        <w:rPr>
          <w:spacing w:val="-2"/>
        </w:rPr>
        <w:t>других.</w:t>
      </w:r>
    </w:p>
    <w:p w:rsidR="006C1371" w:rsidRDefault="00114C20">
      <w:pPr>
        <w:pStyle w:val="a3"/>
        <w:ind w:left="960"/>
      </w:pPr>
      <w:r>
        <w:t>.</w:t>
      </w:r>
      <w:r>
        <w:rPr>
          <w:spacing w:val="-4"/>
        </w:rPr>
        <w:t xml:space="preserve"> </w:t>
      </w:r>
      <w:r>
        <w:t>Зарубежная</w:t>
      </w:r>
      <w:r>
        <w:rPr>
          <w:spacing w:val="-3"/>
        </w:rPr>
        <w:t xml:space="preserve"> </w:t>
      </w:r>
      <w:r>
        <w:rPr>
          <w:spacing w:val="-2"/>
        </w:rPr>
        <w:t>литература.</w:t>
      </w:r>
    </w:p>
    <w:p w:rsidR="006C1371" w:rsidRDefault="00114C20">
      <w:pPr>
        <w:pStyle w:val="a3"/>
        <w:ind w:left="960"/>
      </w:pPr>
      <w:r>
        <w:t>М.</w:t>
      </w:r>
      <w:r>
        <w:rPr>
          <w:spacing w:val="-6"/>
        </w:rPr>
        <w:t xml:space="preserve"> </w:t>
      </w:r>
      <w:r>
        <w:t>Сервантес.</w:t>
      </w:r>
      <w:r>
        <w:rPr>
          <w:spacing w:val="-3"/>
        </w:rPr>
        <w:t xml:space="preserve"> </w:t>
      </w:r>
      <w:r>
        <w:t>Роман</w:t>
      </w:r>
      <w:r>
        <w:rPr>
          <w:spacing w:val="1"/>
        </w:rPr>
        <w:t xml:space="preserve"> </w:t>
      </w:r>
      <w:r>
        <w:t>«Хитроумный</w:t>
      </w:r>
      <w:r>
        <w:rPr>
          <w:spacing w:val="-3"/>
        </w:rPr>
        <w:t xml:space="preserve"> </w:t>
      </w:r>
      <w:r>
        <w:t>идальго</w:t>
      </w:r>
      <w:r>
        <w:rPr>
          <w:spacing w:val="-3"/>
        </w:rPr>
        <w:t xml:space="preserve"> </w:t>
      </w:r>
      <w:r>
        <w:t>Дон</w:t>
      </w:r>
      <w:r>
        <w:rPr>
          <w:spacing w:val="-4"/>
        </w:rPr>
        <w:t xml:space="preserve"> </w:t>
      </w:r>
      <w:r>
        <w:t>Кихот</w:t>
      </w:r>
      <w:r>
        <w:rPr>
          <w:spacing w:val="-4"/>
        </w:rPr>
        <w:t xml:space="preserve"> </w:t>
      </w:r>
      <w:r>
        <w:t>Ламанчский»</w:t>
      </w:r>
      <w:r>
        <w:rPr>
          <w:spacing w:val="-8"/>
        </w:rPr>
        <w:t xml:space="preserve"> </w:t>
      </w:r>
      <w:r>
        <w:rPr>
          <w:spacing w:val="-2"/>
        </w:rPr>
        <w:t>(главы).</w:t>
      </w:r>
    </w:p>
    <w:p w:rsidR="006C1371" w:rsidRDefault="00114C20">
      <w:pPr>
        <w:pStyle w:val="a3"/>
        <w:ind w:left="960"/>
      </w:pPr>
      <w:r>
        <w:t>Зарубежная</w:t>
      </w:r>
      <w:r>
        <w:rPr>
          <w:spacing w:val="72"/>
          <w:w w:val="150"/>
        </w:rPr>
        <w:t xml:space="preserve"> </w:t>
      </w:r>
      <w:r>
        <w:t>новеллистика</w:t>
      </w:r>
      <w:r>
        <w:rPr>
          <w:spacing w:val="72"/>
          <w:w w:val="150"/>
        </w:rPr>
        <w:t xml:space="preserve"> </w:t>
      </w:r>
      <w:r>
        <w:t>(одно-два</w:t>
      </w:r>
      <w:r>
        <w:rPr>
          <w:spacing w:val="72"/>
          <w:w w:val="150"/>
        </w:rPr>
        <w:t xml:space="preserve"> </w:t>
      </w:r>
      <w:r>
        <w:t>произведения</w:t>
      </w:r>
      <w:r>
        <w:rPr>
          <w:spacing w:val="73"/>
          <w:w w:val="150"/>
        </w:rPr>
        <w:t xml:space="preserve"> </w:t>
      </w:r>
      <w:r>
        <w:t>по</w:t>
      </w:r>
      <w:r>
        <w:rPr>
          <w:spacing w:val="72"/>
          <w:w w:val="150"/>
        </w:rPr>
        <w:t xml:space="preserve"> </w:t>
      </w:r>
      <w:r>
        <w:t>выбору).</w:t>
      </w:r>
      <w:r>
        <w:rPr>
          <w:spacing w:val="75"/>
          <w:w w:val="150"/>
        </w:rPr>
        <w:t xml:space="preserve"> </w:t>
      </w:r>
      <w:r>
        <w:t>Например,</w:t>
      </w:r>
      <w:r>
        <w:rPr>
          <w:spacing w:val="73"/>
          <w:w w:val="150"/>
        </w:rPr>
        <w:t xml:space="preserve"> </w:t>
      </w:r>
      <w:r>
        <w:t>П.</w:t>
      </w:r>
      <w:r>
        <w:rPr>
          <w:spacing w:val="75"/>
          <w:w w:val="150"/>
        </w:rPr>
        <w:t xml:space="preserve"> </w:t>
      </w:r>
      <w:r>
        <w:rPr>
          <w:spacing w:val="-2"/>
        </w:rPr>
        <w:t>Мериме</w:t>
      </w:r>
    </w:p>
    <w:p w:rsidR="006C1371" w:rsidRDefault="00114C20">
      <w:pPr>
        <w:pStyle w:val="a3"/>
      </w:pPr>
      <w:r>
        <w:t>«Маттео</w:t>
      </w:r>
      <w:r>
        <w:rPr>
          <w:spacing w:val="-5"/>
        </w:rPr>
        <w:t xml:space="preserve"> </w:t>
      </w:r>
      <w:r>
        <w:t>Фальконе»,</w:t>
      </w:r>
      <w:r>
        <w:rPr>
          <w:spacing w:val="-3"/>
        </w:rPr>
        <w:t xml:space="preserve"> </w:t>
      </w:r>
      <w:r>
        <w:t>О.</w:t>
      </w:r>
      <w:r>
        <w:rPr>
          <w:spacing w:val="-2"/>
        </w:rPr>
        <w:t xml:space="preserve"> </w:t>
      </w:r>
      <w:r>
        <w:t>Генри «Дары</w:t>
      </w:r>
      <w:r>
        <w:rPr>
          <w:spacing w:val="-3"/>
        </w:rPr>
        <w:t xml:space="preserve"> </w:t>
      </w:r>
      <w:r>
        <w:t>волхвов»,</w:t>
      </w:r>
      <w:r>
        <w:rPr>
          <w:spacing w:val="1"/>
        </w:rPr>
        <w:t xml:space="preserve"> </w:t>
      </w:r>
      <w:r>
        <w:t>«Последний</w:t>
      </w:r>
      <w:r>
        <w:rPr>
          <w:spacing w:val="-3"/>
        </w:rPr>
        <w:t xml:space="preserve"> </w:t>
      </w:r>
      <w:r>
        <w:t>лист»</w:t>
      </w:r>
      <w:r>
        <w:rPr>
          <w:spacing w:val="74"/>
          <w:w w:val="150"/>
        </w:rPr>
        <w:t xml:space="preserve"> </w:t>
      </w:r>
      <w:r>
        <w:t>и</w:t>
      </w:r>
      <w:r>
        <w:rPr>
          <w:spacing w:val="-2"/>
        </w:rPr>
        <w:t xml:space="preserve"> другие.</w:t>
      </w:r>
    </w:p>
    <w:p w:rsidR="006C1371" w:rsidRDefault="00114C20">
      <w:pPr>
        <w:pStyle w:val="a3"/>
        <w:ind w:left="960"/>
      </w:pPr>
      <w:r>
        <w:t>А.</w:t>
      </w:r>
      <w:r>
        <w:rPr>
          <w:spacing w:val="-5"/>
        </w:rPr>
        <w:t xml:space="preserve"> </w:t>
      </w:r>
      <w:r>
        <w:t>Экзюпери.</w:t>
      </w:r>
      <w:r>
        <w:rPr>
          <w:spacing w:val="-5"/>
        </w:rPr>
        <w:t xml:space="preserve"> </w:t>
      </w:r>
      <w:r>
        <w:t>Повесть-сказка</w:t>
      </w:r>
      <w:r>
        <w:rPr>
          <w:spacing w:val="-2"/>
        </w:rPr>
        <w:t xml:space="preserve"> </w:t>
      </w:r>
      <w:r>
        <w:t>«Маленький</w:t>
      </w:r>
      <w:r>
        <w:rPr>
          <w:spacing w:val="-4"/>
        </w:rPr>
        <w:t xml:space="preserve"> </w:t>
      </w:r>
      <w:r>
        <w:rPr>
          <w:spacing w:val="-2"/>
        </w:rPr>
        <w:t>принц».</w:t>
      </w:r>
    </w:p>
    <w:p w:rsidR="006C1371" w:rsidRDefault="006C1371">
      <w:pPr>
        <w:pStyle w:val="a3"/>
        <w:spacing w:before="46"/>
        <w:ind w:left="0"/>
        <w:jc w:val="left"/>
      </w:pPr>
    </w:p>
    <w:p w:rsidR="006C1371" w:rsidRDefault="00114C20">
      <w:pPr>
        <w:pStyle w:val="a3"/>
        <w:ind w:left="960" w:right="6685"/>
        <w:jc w:val="left"/>
      </w:pPr>
      <w:r>
        <w:t>Содержание</w:t>
      </w:r>
      <w:r>
        <w:rPr>
          <w:spacing w:val="-10"/>
        </w:rPr>
        <w:t xml:space="preserve"> </w:t>
      </w:r>
      <w:r>
        <w:t>обучения</w:t>
      </w:r>
      <w:r>
        <w:rPr>
          <w:spacing w:val="-9"/>
        </w:rPr>
        <w:t xml:space="preserve"> </w:t>
      </w:r>
      <w:r>
        <w:t>в</w:t>
      </w:r>
      <w:r>
        <w:rPr>
          <w:spacing w:val="-9"/>
        </w:rPr>
        <w:t xml:space="preserve"> </w:t>
      </w:r>
      <w:r>
        <w:t>8</w:t>
      </w:r>
      <w:r>
        <w:rPr>
          <w:spacing w:val="-9"/>
        </w:rPr>
        <w:t xml:space="preserve"> </w:t>
      </w:r>
      <w:r>
        <w:t>классе. Древнерусская литература.</w:t>
      </w:r>
    </w:p>
    <w:p w:rsidR="006C1371" w:rsidRDefault="00114C20">
      <w:pPr>
        <w:pStyle w:val="a3"/>
        <w:ind w:left="960"/>
        <w:jc w:val="left"/>
      </w:pPr>
      <w:r>
        <w:t>Житийная</w:t>
      </w:r>
      <w:r>
        <w:rPr>
          <w:spacing w:val="51"/>
          <w:w w:val="150"/>
        </w:rPr>
        <w:t xml:space="preserve"> </w:t>
      </w:r>
      <w:r>
        <w:t>литература</w:t>
      </w:r>
      <w:r>
        <w:rPr>
          <w:spacing w:val="54"/>
          <w:w w:val="150"/>
        </w:rPr>
        <w:t xml:space="preserve"> </w:t>
      </w:r>
      <w:r>
        <w:t>(одно</w:t>
      </w:r>
      <w:r>
        <w:rPr>
          <w:spacing w:val="52"/>
          <w:w w:val="150"/>
        </w:rPr>
        <w:t xml:space="preserve"> </w:t>
      </w:r>
      <w:r>
        <w:t>произведение</w:t>
      </w:r>
      <w:r>
        <w:rPr>
          <w:spacing w:val="50"/>
          <w:w w:val="150"/>
        </w:rPr>
        <w:t xml:space="preserve"> </w:t>
      </w:r>
      <w:r>
        <w:t>по</w:t>
      </w:r>
      <w:r>
        <w:rPr>
          <w:spacing w:val="53"/>
          <w:w w:val="150"/>
        </w:rPr>
        <w:t xml:space="preserve"> </w:t>
      </w:r>
      <w:r>
        <w:t>выбору).</w:t>
      </w:r>
      <w:r>
        <w:rPr>
          <w:spacing w:val="58"/>
          <w:w w:val="150"/>
        </w:rPr>
        <w:t xml:space="preserve"> </w:t>
      </w:r>
      <w:r>
        <w:t>«Житие</w:t>
      </w:r>
      <w:r>
        <w:rPr>
          <w:spacing w:val="50"/>
          <w:w w:val="150"/>
        </w:rPr>
        <w:t xml:space="preserve"> </w:t>
      </w:r>
      <w:r>
        <w:t>Сергия</w:t>
      </w:r>
      <w:r>
        <w:rPr>
          <w:spacing w:val="54"/>
          <w:w w:val="150"/>
        </w:rPr>
        <w:t xml:space="preserve"> </w:t>
      </w:r>
      <w:r>
        <w:rPr>
          <w:spacing w:val="-2"/>
        </w:rPr>
        <w:t>Радонежского»,</w:t>
      </w:r>
    </w:p>
    <w:p w:rsidR="006C1371" w:rsidRDefault="00114C20">
      <w:pPr>
        <w:pStyle w:val="a3"/>
        <w:jc w:val="left"/>
      </w:pPr>
      <w:r>
        <w:t>«Житие</w:t>
      </w:r>
      <w:r>
        <w:rPr>
          <w:spacing w:val="-7"/>
        </w:rPr>
        <w:t xml:space="preserve"> </w:t>
      </w:r>
      <w:r>
        <w:t>протопопа</w:t>
      </w:r>
      <w:r>
        <w:rPr>
          <w:spacing w:val="-4"/>
        </w:rPr>
        <w:t xml:space="preserve"> </w:t>
      </w:r>
      <w:r>
        <w:t>Аввакума,</w:t>
      </w:r>
      <w:r>
        <w:rPr>
          <w:spacing w:val="-3"/>
        </w:rPr>
        <w:t xml:space="preserve"> </w:t>
      </w:r>
      <w:r>
        <w:t>им</w:t>
      </w:r>
      <w:r>
        <w:rPr>
          <w:spacing w:val="-4"/>
        </w:rPr>
        <w:t xml:space="preserve"> </w:t>
      </w:r>
      <w:r>
        <w:t>самим</w:t>
      </w:r>
      <w:r>
        <w:rPr>
          <w:spacing w:val="-4"/>
        </w:rPr>
        <w:t xml:space="preserve"> </w:t>
      </w:r>
      <w:r>
        <w:rPr>
          <w:spacing w:val="-2"/>
        </w:rPr>
        <w:t>написанное».</w:t>
      </w:r>
    </w:p>
    <w:p w:rsidR="006C1371" w:rsidRDefault="00114C20">
      <w:pPr>
        <w:pStyle w:val="a3"/>
        <w:ind w:left="960"/>
        <w:jc w:val="left"/>
      </w:pPr>
      <w:r>
        <w:t>Литература</w:t>
      </w:r>
      <w:r>
        <w:rPr>
          <w:spacing w:val="-4"/>
        </w:rPr>
        <w:t xml:space="preserve"> </w:t>
      </w:r>
      <w:r>
        <w:t>XVIII</w:t>
      </w:r>
      <w:r>
        <w:rPr>
          <w:spacing w:val="-3"/>
        </w:rPr>
        <w:t xml:space="preserve"> </w:t>
      </w:r>
      <w:r>
        <w:rPr>
          <w:spacing w:val="-4"/>
        </w:rPr>
        <w:t>века.</w:t>
      </w:r>
    </w:p>
    <w:p w:rsidR="006C1371" w:rsidRDefault="00114C20">
      <w:pPr>
        <w:pStyle w:val="a3"/>
        <w:ind w:left="1020" w:right="5699" w:hanging="60"/>
        <w:jc w:val="left"/>
      </w:pPr>
      <w:r>
        <w:t>Д.И. Фонвизин. Комедия «Недоросль». Литература</w:t>
      </w:r>
      <w:r>
        <w:rPr>
          <w:spacing w:val="-10"/>
        </w:rPr>
        <w:t xml:space="preserve"> </w:t>
      </w:r>
      <w:r>
        <w:t>первой</w:t>
      </w:r>
      <w:r>
        <w:rPr>
          <w:spacing w:val="-9"/>
        </w:rPr>
        <w:t xml:space="preserve"> </w:t>
      </w:r>
      <w:r>
        <w:t>половины</w:t>
      </w:r>
      <w:r>
        <w:rPr>
          <w:spacing w:val="-9"/>
        </w:rPr>
        <w:t xml:space="preserve"> </w:t>
      </w:r>
      <w:r>
        <w:t>XIX</w:t>
      </w:r>
      <w:r>
        <w:rPr>
          <w:spacing w:val="-10"/>
        </w:rPr>
        <w:t xml:space="preserve"> </w:t>
      </w:r>
      <w:r>
        <w:t>века.</w:t>
      </w:r>
    </w:p>
    <w:p w:rsidR="006C1371" w:rsidRDefault="00114C20">
      <w:pPr>
        <w:pStyle w:val="a3"/>
        <w:ind w:left="960"/>
        <w:jc w:val="left"/>
      </w:pPr>
      <w:r>
        <w:t>А.С.</w:t>
      </w:r>
      <w:r>
        <w:rPr>
          <w:spacing w:val="17"/>
        </w:rPr>
        <w:t xml:space="preserve"> </w:t>
      </w:r>
      <w:r>
        <w:t>Пушкин.</w:t>
      </w:r>
      <w:r>
        <w:rPr>
          <w:spacing w:val="19"/>
        </w:rPr>
        <w:t xml:space="preserve"> </w:t>
      </w:r>
      <w:r>
        <w:t>Стихотворения</w:t>
      </w:r>
      <w:r>
        <w:rPr>
          <w:spacing w:val="22"/>
        </w:rPr>
        <w:t xml:space="preserve"> </w:t>
      </w:r>
      <w:r>
        <w:t>(не</w:t>
      </w:r>
      <w:r>
        <w:rPr>
          <w:spacing w:val="19"/>
        </w:rPr>
        <w:t xml:space="preserve"> </w:t>
      </w:r>
      <w:r>
        <w:t>менее</w:t>
      </w:r>
      <w:r>
        <w:rPr>
          <w:spacing w:val="18"/>
        </w:rPr>
        <w:t xml:space="preserve"> </w:t>
      </w:r>
      <w:r>
        <w:t>двух).</w:t>
      </w:r>
      <w:r>
        <w:rPr>
          <w:spacing w:val="19"/>
        </w:rPr>
        <w:t xml:space="preserve"> </w:t>
      </w:r>
      <w:r>
        <w:t>Например,</w:t>
      </w:r>
      <w:r>
        <w:rPr>
          <w:spacing w:val="23"/>
        </w:rPr>
        <w:t xml:space="preserve"> </w:t>
      </w:r>
      <w:r>
        <w:t>«К</w:t>
      </w:r>
      <w:r>
        <w:rPr>
          <w:spacing w:val="20"/>
        </w:rPr>
        <w:t xml:space="preserve"> </w:t>
      </w:r>
      <w:r>
        <w:t>Чаадаеву»,</w:t>
      </w:r>
      <w:r>
        <w:rPr>
          <w:spacing w:val="25"/>
        </w:rPr>
        <w:t xml:space="preserve"> </w:t>
      </w:r>
      <w:r>
        <w:t>«Анчар»</w:t>
      </w:r>
      <w:r>
        <w:rPr>
          <w:spacing w:val="13"/>
        </w:rPr>
        <w:t xml:space="preserve"> </w:t>
      </w:r>
      <w:r>
        <w:t>и</w:t>
      </w:r>
      <w:r>
        <w:rPr>
          <w:spacing w:val="20"/>
        </w:rPr>
        <w:t xml:space="preserve"> </w:t>
      </w:r>
      <w:r>
        <w:rPr>
          <w:spacing w:val="-2"/>
        </w:rPr>
        <w:t>другие.</w:t>
      </w:r>
    </w:p>
    <w:p w:rsidR="006C1371" w:rsidRDefault="00114C20">
      <w:pPr>
        <w:pStyle w:val="a3"/>
        <w:spacing w:before="1"/>
        <w:ind w:right="504"/>
        <w:jc w:val="left"/>
      </w:pPr>
      <w:r>
        <w:t>«Маленькие трагедии» (одна пьеса по выбору). Например, «Моцарт и Сальери», «Каменный гость» и другие. Роман «Капитанская дочка».</w:t>
      </w:r>
    </w:p>
    <w:p w:rsidR="006C1371" w:rsidRDefault="00114C20">
      <w:pPr>
        <w:pStyle w:val="a3"/>
        <w:ind w:left="960"/>
        <w:jc w:val="left"/>
      </w:pPr>
      <w:r>
        <w:t>М.Ю.</w:t>
      </w:r>
      <w:r>
        <w:rPr>
          <w:spacing w:val="3"/>
        </w:rPr>
        <w:t xml:space="preserve"> </w:t>
      </w:r>
      <w:r>
        <w:t>Лермонтов.</w:t>
      </w:r>
      <w:r>
        <w:rPr>
          <w:spacing w:val="5"/>
        </w:rPr>
        <w:t xml:space="preserve"> </w:t>
      </w:r>
      <w:r>
        <w:t>Стихотворения</w:t>
      </w:r>
      <w:r>
        <w:rPr>
          <w:spacing w:val="4"/>
        </w:rPr>
        <w:t xml:space="preserve"> </w:t>
      </w:r>
      <w:r>
        <w:t>(не</w:t>
      </w:r>
      <w:r>
        <w:rPr>
          <w:spacing w:val="4"/>
        </w:rPr>
        <w:t xml:space="preserve"> </w:t>
      </w:r>
      <w:r>
        <w:t>менее</w:t>
      </w:r>
      <w:r>
        <w:rPr>
          <w:spacing w:val="4"/>
        </w:rPr>
        <w:t xml:space="preserve"> </w:t>
      </w:r>
      <w:r>
        <w:t>двух).</w:t>
      </w:r>
      <w:r>
        <w:rPr>
          <w:spacing w:val="4"/>
        </w:rPr>
        <w:t xml:space="preserve"> </w:t>
      </w:r>
      <w:r>
        <w:t>Например,</w:t>
      </w:r>
      <w:r>
        <w:rPr>
          <w:spacing w:val="9"/>
        </w:rPr>
        <w:t xml:space="preserve"> </w:t>
      </w:r>
      <w:r>
        <w:t>«Я</w:t>
      </w:r>
      <w:r>
        <w:rPr>
          <w:spacing w:val="5"/>
        </w:rPr>
        <w:t xml:space="preserve"> </w:t>
      </w:r>
      <w:r>
        <w:t>не</w:t>
      </w:r>
      <w:r>
        <w:rPr>
          <w:spacing w:val="4"/>
        </w:rPr>
        <w:t xml:space="preserve"> </w:t>
      </w:r>
      <w:r>
        <w:t>хочу,</w:t>
      </w:r>
      <w:r>
        <w:rPr>
          <w:spacing w:val="4"/>
        </w:rPr>
        <w:t xml:space="preserve"> </w:t>
      </w:r>
      <w:r>
        <w:t>чтоб</w:t>
      </w:r>
      <w:r>
        <w:rPr>
          <w:spacing w:val="5"/>
        </w:rPr>
        <w:t xml:space="preserve"> </w:t>
      </w:r>
      <w:r>
        <w:t>свет</w:t>
      </w:r>
      <w:r>
        <w:rPr>
          <w:spacing w:val="8"/>
        </w:rPr>
        <w:t xml:space="preserve"> </w:t>
      </w:r>
      <w:r>
        <w:rPr>
          <w:spacing w:val="-2"/>
        </w:rPr>
        <w:t>узнал...»,</w:t>
      </w:r>
    </w:p>
    <w:p w:rsidR="006C1371" w:rsidRDefault="00114C20">
      <w:pPr>
        <w:pStyle w:val="a3"/>
        <w:jc w:val="left"/>
      </w:pPr>
      <w:r>
        <w:t>«Из-под</w:t>
      </w:r>
      <w:r>
        <w:rPr>
          <w:spacing w:val="-6"/>
        </w:rPr>
        <w:t xml:space="preserve"> </w:t>
      </w:r>
      <w:r>
        <w:t>таинственной,</w:t>
      </w:r>
      <w:r>
        <w:rPr>
          <w:spacing w:val="-6"/>
        </w:rPr>
        <w:t xml:space="preserve"> </w:t>
      </w:r>
      <w:r>
        <w:t>холодной</w:t>
      </w:r>
      <w:r>
        <w:rPr>
          <w:spacing w:val="-5"/>
        </w:rPr>
        <w:t xml:space="preserve"> </w:t>
      </w:r>
      <w:r>
        <w:t>полумаски...»,</w:t>
      </w:r>
      <w:r>
        <w:rPr>
          <w:spacing w:val="1"/>
        </w:rPr>
        <w:t xml:space="preserve"> </w:t>
      </w:r>
      <w:r>
        <w:t>«Нищий»</w:t>
      </w:r>
      <w:r>
        <w:rPr>
          <w:spacing w:val="-11"/>
        </w:rPr>
        <w:t xml:space="preserve"> </w:t>
      </w:r>
      <w:r>
        <w:t>и</w:t>
      </w:r>
      <w:r>
        <w:rPr>
          <w:spacing w:val="-3"/>
        </w:rPr>
        <w:t xml:space="preserve"> </w:t>
      </w:r>
      <w:r>
        <w:t>другие.</w:t>
      </w:r>
      <w:r>
        <w:rPr>
          <w:spacing w:val="-3"/>
        </w:rPr>
        <w:t xml:space="preserve"> </w:t>
      </w:r>
      <w:r>
        <w:t xml:space="preserve">Поэма </w:t>
      </w:r>
      <w:r>
        <w:rPr>
          <w:spacing w:val="-2"/>
        </w:rPr>
        <w:t>«Мцыри».</w:t>
      </w:r>
    </w:p>
    <w:p w:rsidR="006C1371" w:rsidRDefault="00114C20">
      <w:pPr>
        <w:pStyle w:val="a3"/>
        <w:ind w:left="960"/>
        <w:jc w:val="left"/>
      </w:pPr>
      <w:r>
        <w:t>Н.В.</w:t>
      </w:r>
      <w:r>
        <w:rPr>
          <w:spacing w:val="-7"/>
        </w:rPr>
        <w:t xml:space="preserve"> </w:t>
      </w:r>
      <w:r>
        <w:t>Гоголь.</w:t>
      </w:r>
      <w:r>
        <w:rPr>
          <w:spacing w:val="-5"/>
        </w:rPr>
        <w:t xml:space="preserve"> </w:t>
      </w:r>
      <w:r>
        <w:t>Повесть «Шинель».</w:t>
      </w:r>
      <w:r>
        <w:rPr>
          <w:spacing w:val="-5"/>
        </w:rPr>
        <w:t xml:space="preserve"> </w:t>
      </w:r>
      <w:r>
        <w:t>Комедия</w:t>
      </w:r>
      <w:r>
        <w:rPr>
          <w:spacing w:val="-1"/>
        </w:rPr>
        <w:t xml:space="preserve"> </w:t>
      </w:r>
      <w:r>
        <w:rPr>
          <w:spacing w:val="-2"/>
        </w:rPr>
        <w:t>«Ревизор».</w:t>
      </w:r>
    </w:p>
    <w:p w:rsidR="006C1371" w:rsidRDefault="00114C20">
      <w:pPr>
        <w:pStyle w:val="a3"/>
        <w:ind w:left="312"/>
        <w:jc w:val="left"/>
      </w:pPr>
      <w:r>
        <w:t>Литература</w:t>
      </w:r>
      <w:r>
        <w:rPr>
          <w:spacing w:val="-6"/>
        </w:rPr>
        <w:t xml:space="preserve"> </w:t>
      </w:r>
      <w:r>
        <w:t>второй</w:t>
      </w:r>
      <w:r>
        <w:rPr>
          <w:spacing w:val="-4"/>
        </w:rPr>
        <w:t xml:space="preserve"> </w:t>
      </w:r>
      <w:r>
        <w:t>половины</w:t>
      </w:r>
      <w:r>
        <w:rPr>
          <w:spacing w:val="-5"/>
        </w:rPr>
        <w:t xml:space="preserve"> </w:t>
      </w:r>
      <w:r>
        <w:t>XIX</w:t>
      </w:r>
      <w:r>
        <w:rPr>
          <w:spacing w:val="-5"/>
        </w:rPr>
        <w:t xml:space="preserve"> </w:t>
      </w:r>
      <w:r>
        <w:rPr>
          <w:spacing w:val="-4"/>
        </w:rPr>
        <w:t>века.</w:t>
      </w:r>
    </w:p>
    <w:p w:rsidR="006C1371" w:rsidRDefault="00114C20">
      <w:pPr>
        <w:pStyle w:val="a3"/>
        <w:ind w:left="960" w:right="664"/>
        <w:jc w:val="left"/>
      </w:pPr>
      <w:r>
        <w:t>И.С.</w:t>
      </w:r>
      <w:r>
        <w:rPr>
          <w:spacing w:val="-5"/>
        </w:rPr>
        <w:t xml:space="preserve"> </w:t>
      </w:r>
      <w:r>
        <w:t>Тургенев.</w:t>
      </w:r>
      <w:r>
        <w:rPr>
          <w:spacing w:val="-5"/>
        </w:rPr>
        <w:t xml:space="preserve"> </w:t>
      </w:r>
      <w:r>
        <w:t>Повести</w:t>
      </w:r>
      <w:r>
        <w:rPr>
          <w:spacing w:val="-4"/>
        </w:rPr>
        <w:t xml:space="preserve"> </w:t>
      </w:r>
      <w:r>
        <w:t>(одна</w:t>
      </w:r>
      <w:r>
        <w:rPr>
          <w:spacing w:val="-5"/>
        </w:rPr>
        <w:t xml:space="preserve"> </w:t>
      </w:r>
      <w:r>
        <w:t>по</w:t>
      </w:r>
      <w:r>
        <w:rPr>
          <w:spacing w:val="-5"/>
        </w:rPr>
        <w:t xml:space="preserve"> </w:t>
      </w:r>
      <w:r>
        <w:t>выбору).</w:t>
      </w:r>
      <w:r>
        <w:rPr>
          <w:spacing w:val="-5"/>
        </w:rPr>
        <w:t xml:space="preserve"> </w:t>
      </w:r>
      <w:r>
        <w:t>Например,</w:t>
      </w:r>
      <w:r>
        <w:rPr>
          <w:spacing w:val="-1"/>
        </w:rPr>
        <w:t xml:space="preserve"> </w:t>
      </w:r>
      <w:r>
        <w:t>«Ася», «Первая</w:t>
      </w:r>
      <w:r>
        <w:rPr>
          <w:spacing w:val="-3"/>
        </w:rPr>
        <w:t xml:space="preserve"> </w:t>
      </w:r>
      <w:r>
        <w:t>любовь»</w:t>
      </w:r>
      <w:r>
        <w:rPr>
          <w:spacing w:val="-12"/>
        </w:rPr>
        <w:t xml:space="preserve"> </w:t>
      </w:r>
      <w:r>
        <w:t>и</w:t>
      </w:r>
      <w:r>
        <w:rPr>
          <w:spacing w:val="-5"/>
        </w:rPr>
        <w:t xml:space="preserve"> </w:t>
      </w:r>
      <w:r>
        <w:t>другие. Ф.М. Достоевский «Бедные люди», «Белые ночи» (одно произведение</w:t>
      </w:r>
      <w:r>
        <w:rPr>
          <w:spacing w:val="80"/>
        </w:rPr>
        <w:t xml:space="preserve"> </w:t>
      </w:r>
      <w:r>
        <w:t>по выбору).</w:t>
      </w:r>
    </w:p>
    <w:p w:rsidR="006C1371" w:rsidRDefault="00114C20">
      <w:pPr>
        <w:pStyle w:val="a3"/>
        <w:ind w:right="468" w:firstLine="708"/>
      </w:pPr>
      <w:r>
        <w:t>Л.Н. Толстой. Повести и рассказы (одно произведение по выбору). Например, «Отрочество» (главы) и другие.</w:t>
      </w:r>
    </w:p>
    <w:p w:rsidR="006C1371" w:rsidRDefault="00114C20">
      <w:pPr>
        <w:pStyle w:val="a3"/>
        <w:ind w:left="960"/>
      </w:pPr>
      <w:r>
        <w:t>Литература</w:t>
      </w:r>
      <w:r>
        <w:rPr>
          <w:spacing w:val="-5"/>
        </w:rPr>
        <w:t xml:space="preserve"> </w:t>
      </w:r>
      <w:r>
        <w:t>первой</w:t>
      </w:r>
      <w:r>
        <w:rPr>
          <w:spacing w:val="-3"/>
        </w:rPr>
        <w:t xml:space="preserve"> </w:t>
      </w:r>
      <w:r>
        <w:t>половины</w:t>
      </w:r>
      <w:r>
        <w:rPr>
          <w:spacing w:val="-4"/>
        </w:rPr>
        <w:t xml:space="preserve"> </w:t>
      </w:r>
      <w:r>
        <w:t>XX</w:t>
      </w:r>
      <w:r>
        <w:rPr>
          <w:spacing w:val="-4"/>
        </w:rPr>
        <w:t xml:space="preserve"> века.</w:t>
      </w:r>
    </w:p>
    <w:p w:rsidR="006C1371" w:rsidRDefault="00114C20">
      <w:pPr>
        <w:pStyle w:val="a3"/>
        <w:ind w:right="475" w:firstLine="708"/>
      </w:pPr>
      <w:r>
        <w:t>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других.</w:t>
      </w:r>
    </w:p>
    <w:p w:rsidR="006C1371" w:rsidRDefault="00114C20">
      <w:pPr>
        <w:pStyle w:val="a3"/>
        <w:ind w:right="467" w:firstLine="708"/>
      </w:pPr>
      <w:r>
        <w:t>Поэзия первой половины XX века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 и других.</w:t>
      </w:r>
    </w:p>
    <w:p w:rsidR="006C1371" w:rsidRDefault="00114C20">
      <w:pPr>
        <w:pStyle w:val="a3"/>
        <w:ind w:left="960"/>
      </w:pPr>
      <w:r>
        <w:t>М.А.</w:t>
      </w:r>
      <w:r>
        <w:rPr>
          <w:spacing w:val="-5"/>
        </w:rPr>
        <w:t xml:space="preserve"> </w:t>
      </w:r>
      <w:r>
        <w:t>Булгаков</w:t>
      </w:r>
      <w:r>
        <w:rPr>
          <w:spacing w:val="-4"/>
        </w:rPr>
        <w:t xml:space="preserve"> </w:t>
      </w:r>
      <w:r>
        <w:t>(одна</w:t>
      </w:r>
      <w:r>
        <w:rPr>
          <w:spacing w:val="-4"/>
        </w:rPr>
        <w:t xml:space="preserve"> </w:t>
      </w:r>
      <w:r>
        <w:t>повесть</w:t>
      </w:r>
      <w:r>
        <w:rPr>
          <w:spacing w:val="-2"/>
        </w:rPr>
        <w:t xml:space="preserve"> </w:t>
      </w:r>
      <w:r>
        <w:t>по</w:t>
      </w:r>
      <w:r>
        <w:rPr>
          <w:spacing w:val="-3"/>
        </w:rPr>
        <w:t xml:space="preserve"> </w:t>
      </w:r>
      <w:r>
        <w:t>выбору).</w:t>
      </w:r>
      <w:r>
        <w:rPr>
          <w:spacing w:val="-2"/>
        </w:rPr>
        <w:t xml:space="preserve"> </w:t>
      </w:r>
      <w:r>
        <w:t>Например, «Собачье</w:t>
      </w:r>
      <w:r>
        <w:rPr>
          <w:spacing w:val="-2"/>
        </w:rPr>
        <w:t xml:space="preserve"> </w:t>
      </w:r>
      <w:r>
        <w:t>сердце»</w:t>
      </w:r>
      <w:r>
        <w:rPr>
          <w:spacing w:val="-5"/>
        </w:rPr>
        <w:t xml:space="preserve"> </w:t>
      </w:r>
      <w:r>
        <w:t>и</w:t>
      </w:r>
      <w:r>
        <w:rPr>
          <w:spacing w:val="-3"/>
        </w:rPr>
        <w:t xml:space="preserve"> </w:t>
      </w:r>
      <w:r>
        <w:rPr>
          <w:spacing w:val="-2"/>
        </w:rPr>
        <w:t>другие.</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ind w:left="960"/>
        <w:jc w:val="left"/>
      </w:pPr>
      <w:r>
        <w:lastRenderedPageBreak/>
        <w:t>Литература</w:t>
      </w:r>
      <w:r>
        <w:rPr>
          <w:spacing w:val="-6"/>
        </w:rPr>
        <w:t xml:space="preserve"> </w:t>
      </w:r>
      <w:r>
        <w:t>второй</w:t>
      </w:r>
      <w:r>
        <w:rPr>
          <w:spacing w:val="-2"/>
        </w:rPr>
        <w:t xml:space="preserve"> </w:t>
      </w:r>
      <w:r>
        <w:t>половины</w:t>
      </w:r>
      <w:r>
        <w:rPr>
          <w:spacing w:val="-2"/>
        </w:rPr>
        <w:t xml:space="preserve"> </w:t>
      </w:r>
      <w:r>
        <w:t>XX</w:t>
      </w:r>
      <w:r>
        <w:rPr>
          <w:spacing w:val="-2"/>
        </w:rPr>
        <w:t xml:space="preserve"> </w:t>
      </w:r>
      <w:r>
        <w:t>–начала</w:t>
      </w:r>
      <w:r>
        <w:rPr>
          <w:spacing w:val="-4"/>
        </w:rPr>
        <w:t xml:space="preserve"> </w:t>
      </w:r>
      <w:r>
        <w:t>XXI</w:t>
      </w:r>
      <w:r>
        <w:rPr>
          <w:spacing w:val="-2"/>
        </w:rPr>
        <w:t xml:space="preserve"> </w:t>
      </w:r>
      <w:r>
        <w:rPr>
          <w:spacing w:val="-5"/>
        </w:rPr>
        <w:t>вв.</w:t>
      </w:r>
    </w:p>
    <w:p w:rsidR="006C1371" w:rsidRDefault="00114C20">
      <w:pPr>
        <w:pStyle w:val="a3"/>
        <w:ind w:left="960"/>
        <w:jc w:val="left"/>
      </w:pPr>
      <w:r>
        <w:t>А.Т.</w:t>
      </w:r>
      <w:r>
        <w:rPr>
          <w:spacing w:val="-2"/>
        </w:rPr>
        <w:t xml:space="preserve"> </w:t>
      </w:r>
      <w:r>
        <w:t>Твардовский. Поэма</w:t>
      </w:r>
      <w:r>
        <w:rPr>
          <w:spacing w:val="5"/>
        </w:rPr>
        <w:t xml:space="preserve"> </w:t>
      </w:r>
      <w:r>
        <w:t>«Василий</w:t>
      </w:r>
      <w:r>
        <w:rPr>
          <w:spacing w:val="1"/>
        </w:rPr>
        <w:t xml:space="preserve"> </w:t>
      </w:r>
      <w:r>
        <w:t>Теркин»</w:t>
      </w:r>
      <w:r>
        <w:rPr>
          <w:spacing w:val="-6"/>
        </w:rPr>
        <w:t xml:space="preserve"> </w:t>
      </w:r>
      <w:r>
        <w:t>(главы</w:t>
      </w:r>
      <w:r>
        <w:rPr>
          <w:spacing w:val="4"/>
        </w:rPr>
        <w:t xml:space="preserve"> </w:t>
      </w:r>
      <w:r>
        <w:t>«Переправа»,</w:t>
      </w:r>
      <w:r>
        <w:rPr>
          <w:spacing w:val="7"/>
        </w:rPr>
        <w:t xml:space="preserve"> </w:t>
      </w:r>
      <w:r>
        <w:t>«Гармонь»,</w:t>
      </w:r>
      <w:r>
        <w:rPr>
          <w:spacing w:val="5"/>
        </w:rPr>
        <w:t xml:space="preserve"> </w:t>
      </w:r>
      <w:r>
        <w:t>«Два</w:t>
      </w:r>
      <w:r>
        <w:rPr>
          <w:spacing w:val="2"/>
        </w:rPr>
        <w:t xml:space="preserve"> </w:t>
      </w:r>
      <w:r>
        <w:rPr>
          <w:spacing w:val="-2"/>
        </w:rPr>
        <w:t>солдата»,</w:t>
      </w:r>
    </w:p>
    <w:p w:rsidR="006C1371" w:rsidRDefault="00114C20">
      <w:pPr>
        <w:pStyle w:val="a3"/>
        <w:jc w:val="left"/>
      </w:pPr>
      <w:r>
        <w:t>«Поединок»</w:t>
      </w:r>
      <w:r>
        <w:rPr>
          <w:spacing w:val="-8"/>
        </w:rPr>
        <w:t xml:space="preserve"> </w:t>
      </w:r>
      <w:r>
        <w:t xml:space="preserve">и </w:t>
      </w:r>
      <w:r>
        <w:rPr>
          <w:spacing w:val="-2"/>
        </w:rPr>
        <w:t>другие).</w:t>
      </w:r>
    </w:p>
    <w:p w:rsidR="006C1371" w:rsidRDefault="00114C20">
      <w:pPr>
        <w:pStyle w:val="a3"/>
        <w:ind w:left="960" w:right="5236"/>
        <w:jc w:val="left"/>
      </w:pPr>
      <w:r>
        <w:t>А.Н. Толстой. Рассказ «Русский характер». М.А. Шолохов. Рассказ «Судьба человека». А.И.</w:t>
      </w:r>
      <w:r>
        <w:rPr>
          <w:spacing w:val="-10"/>
        </w:rPr>
        <w:t xml:space="preserve"> </w:t>
      </w:r>
      <w:r>
        <w:t>Солженицын.</w:t>
      </w:r>
      <w:r>
        <w:rPr>
          <w:spacing w:val="-12"/>
        </w:rPr>
        <w:t xml:space="preserve"> </w:t>
      </w:r>
      <w:r>
        <w:t>Рассказ</w:t>
      </w:r>
      <w:r>
        <w:rPr>
          <w:spacing w:val="-7"/>
        </w:rPr>
        <w:t xml:space="preserve"> </w:t>
      </w:r>
      <w:r>
        <w:t>«Матренин</w:t>
      </w:r>
      <w:r>
        <w:rPr>
          <w:spacing w:val="-10"/>
        </w:rPr>
        <w:t xml:space="preserve"> </w:t>
      </w:r>
      <w:r>
        <w:t>двор».</w:t>
      </w:r>
    </w:p>
    <w:p w:rsidR="006C1371" w:rsidRDefault="00114C20">
      <w:pPr>
        <w:pStyle w:val="a3"/>
        <w:ind w:right="467" w:firstLine="708"/>
      </w:pPr>
      <w:r>
        <w:t>Произведения отечественных прозаиков второй половины XX –начала XXI вв. (не менее</w:t>
      </w:r>
      <w:r>
        <w:rPr>
          <w:spacing w:val="40"/>
        </w:rPr>
        <w:t xml:space="preserve"> </w:t>
      </w:r>
      <w:r>
        <w:t>двух произведений). Например, произведения В.П. Астафьева, Ю.В. Бондарева, Б.П. Екимова, Е.И. Носова, А.Н. и Б.Н. Стругацких, В.Ф. Тендрякова и других.</w:t>
      </w:r>
    </w:p>
    <w:p w:rsidR="006C1371" w:rsidRDefault="00114C20">
      <w:pPr>
        <w:pStyle w:val="a3"/>
        <w:ind w:right="464" w:firstLine="708"/>
      </w:pPr>
      <w:r>
        <w:t xml:space="preserve">Поэзия второй половины XX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w:t>
      </w:r>
      <w:r>
        <w:rPr>
          <w:spacing w:val="-2"/>
        </w:rPr>
        <w:t>других.</w:t>
      </w:r>
    </w:p>
    <w:p w:rsidR="006C1371" w:rsidRDefault="00114C20">
      <w:pPr>
        <w:pStyle w:val="a3"/>
        <w:ind w:left="960"/>
      </w:pPr>
      <w:r>
        <w:t>Зарубежная</w:t>
      </w:r>
      <w:r>
        <w:rPr>
          <w:spacing w:val="-6"/>
        </w:rPr>
        <w:t xml:space="preserve"> </w:t>
      </w:r>
      <w:r>
        <w:rPr>
          <w:spacing w:val="-2"/>
        </w:rPr>
        <w:t>литература.</w:t>
      </w:r>
    </w:p>
    <w:p w:rsidR="006C1371" w:rsidRDefault="00114C20">
      <w:pPr>
        <w:pStyle w:val="a3"/>
        <w:ind w:right="469" w:firstLine="708"/>
      </w:pPr>
      <w:r>
        <w:t>У. Шекспир. Сонеты (один-два по выбору). Например, № 66 «Измучась всем, я умереть хочу...», № 130 «Ее глаза на звезды не похожи...» и другие.</w:t>
      </w:r>
      <w:r>
        <w:rPr>
          <w:spacing w:val="80"/>
        </w:rPr>
        <w:t xml:space="preserve"> </w:t>
      </w:r>
      <w:r>
        <w:t>Трагедия «Ромео и Джульетта» (фрагменты по выбору).</w:t>
      </w:r>
    </w:p>
    <w:p w:rsidR="006C1371" w:rsidRDefault="00114C20">
      <w:pPr>
        <w:pStyle w:val="a3"/>
        <w:spacing w:before="1"/>
        <w:ind w:left="960"/>
      </w:pPr>
      <w:r>
        <w:t>Ж.-Б.</w:t>
      </w:r>
      <w:r>
        <w:rPr>
          <w:spacing w:val="-5"/>
        </w:rPr>
        <w:t xml:space="preserve"> </w:t>
      </w:r>
      <w:r>
        <w:t>Мольер.</w:t>
      </w:r>
      <w:r>
        <w:rPr>
          <w:spacing w:val="-3"/>
        </w:rPr>
        <w:t xml:space="preserve"> </w:t>
      </w:r>
      <w:r>
        <w:t>Комедия</w:t>
      </w:r>
      <w:r>
        <w:rPr>
          <w:spacing w:val="1"/>
        </w:rPr>
        <w:t xml:space="preserve"> </w:t>
      </w:r>
      <w:r>
        <w:t>«Мещанин</w:t>
      </w:r>
      <w:r>
        <w:rPr>
          <w:spacing w:val="-3"/>
        </w:rPr>
        <w:t xml:space="preserve"> </w:t>
      </w:r>
      <w:r>
        <w:t>во</w:t>
      </w:r>
      <w:r>
        <w:rPr>
          <w:spacing w:val="-2"/>
        </w:rPr>
        <w:t xml:space="preserve"> </w:t>
      </w:r>
      <w:r>
        <w:t>дворянстве»</w:t>
      </w:r>
      <w:r>
        <w:rPr>
          <w:spacing w:val="-9"/>
        </w:rPr>
        <w:t xml:space="preserve"> </w:t>
      </w:r>
      <w:r>
        <w:t>(фрагменты</w:t>
      </w:r>
      <w:r>
        <w:rPr>
          <w:spacing w:val="-3"/>
        </w:rPr>
        <w:t xml:space="preserve"> </w:t>
      </w:r>
      <w:r>
        <w:t>по</w:t>
      </w:r>
      <w:r>
        <w:rPr>
          <w:spacing w:val="-2"/>
        </w:rPr>
        <w:t xml:space="preserve"> выбору).</w:t>
      </w:r>
    </w:p>
    <w:p w:rsidR="006C1371" w:rsidRDefault="006C1371">
      <w:pPr>
        <w:pStyle w:val="a3"/>
        <w:spacing w:before="45"/>
        <w:ind w:left="0"/>
        <w:jc w:val="left"/>
      </w:pPr>
    </w:p>
    <w:p w:rsidR="006C1371" w:rsidRDefault="00114C20">
      <w:pPr>
        <w:pStyle w:val="a3"/>
        <w:spacing w:before="1"/>
        <w:ind w:left="960" w:right="6685"/>
        <w:jc w:val="left"/>
      </w:pPr>
      <w:r>
        <w:t>Содержание</w:t>
      </w:r>
      <w:r>
        <w:rPr>
          <w:spacing w:val="-10"/>
        </w:rPr>
        <w:t xml:space="preserve"> </w:t>
      </w:r>
      <w:r>
        <w:t>обучения</w:t>
      </w:r>
      <w:r>
        <w:rPr>
          <w:spacing w:val="-9"/>
        </w:rPr>
        <w:t xml:space="preserve"> </w:t>
      </w:r>
      <w:r>
        <w:t>в</w:t>
      </w:r>
      <w:r>
        <w:rPr>
          <w:spacing w:val="-9"/>
        </w:rPr>
        <w:t xml:space="preserve"> </w:t>
      </w:r>
      <w:r>
        <w:t>9</w:t>
      </w:r>
      <w:r>
        <w:rPr>
          <w:spacing w:val="-9"/>
        </w:rPr>
        <w:t xml:space="preserve"> </w:t>
      </w:r>
      <w:r>
        <w:t>классе. Древнерусская литература.</w:t>
      </w:r>
    </w:p>
    <w:p w:rsidR="006C1371" w:rsidRDefault="00114C20">
      <w:pPr>
        <w:pStyle w:val="a3"/>
        <w:ind w:left="960" w:right="6685"/>
        <w:jc w:val="left"/>
      </w:pPr>
      <w:r>
        <w:t>«Слово</w:t>
      </w:r>
      <w:r>
        <w:rPr>
          <w:spacing w:val="-11"/>
        </w:rPr>
        <w:t xml:space="preserve"> </w:t>
      </w:r>
      <w:r>
        <w:t>о</w:t>
      </w:r>
      <w:r>
        <w:rPr>
          <w:spacing w:val="-11"/>
        </w:rPr>
        <w:t xml:space="preserve"> </w:t>
      </w:r>
      <w:r>
        <w:t>полку</w:t>
      </w:r>
      <w:r>
        <w:rPr>
          <w:spacing w:val="-15"/>
        </w:rPr>
        <w:t xml:space="preserve"> </w:t>
      </w:r>
      <w:r>
        <w:t>Игореве». Литература XVIII века.</w:t>
      </w:r>
    </w:p>
    <w:p w:rsidR="006C1371" w:rsidRDefault="00114C20">
      <w:pPr>
        <w:pStyle w:val="a3"/>
        <w:tabs>
          <w:tab w:val="left" w:pos="9042"/>
        </w:tabs>
        <w:ind w:right="462" w:firstLine="708"/>
        <w:jc w:val="left"/>
      </w:pPr>
      <w:r>
        <w:t>М.В.</w:t>
      </w:r>
      <w:r>
        <w:rPr>
          <w:spacing w:val="40"/>
        </w:rPr>
        <w:t xml:space="preserve"> </w:t>
      </w:r>
      <w:r>
        <w:t>Ломоносов.</w:t>
      </w:r>
      <w:r>
        <w:rPr>
          <w:spacing w:val="40"/>
        </w:rPr>
        <w:t xml:space="preserve"> </w:t>
      </w:r>
      <w:r>
        <w:t>«Ода</w:t>
      </w:r>
      <w:r>
        <w:rPr>
          <w:spacing w:val="40"/>
        </w:rPr>
        <w:t xml:space="preserve"> </w:t>
      </w:r>
      <w:r>
        <w:t>на</w:t>
      </w:r>
      <w:r>
        <w:rPr>
          <w:spacing w:val="40"/>
        </w:rPr>
        <w:t xml:space="preserve"> </w:t>
      </w:r>
      <w:r>
        <w:t>день</w:t>
      </w:r>
      <w:r>
        <w:rPr>
          <w:spacing w:val="40"/>
        </w:rPr>
        <w:t xml:space="preserve"> </w:t>
      </w:r>
      <w:r>
        <w:t>восшествия</w:t>
      </w:r>
      <w:r>
        <w:rPr>
          <w:spacing w:val="40"/>
        </w:rPr>
        <w:t xml:space="preserve"> </w:t>
      </w:r>
      <w:r>
        <w:t>на</w:t>
      </w:r>
      <w:r>
        <w:rPr>
          <w:spacing w:val="40"/>
        </w:rPr>
        <w:t xml:space="preserve"> </w:t>
      </w:r>
      <w:r>
        <w:t>Всероссийский</w:t>
      </w:r>
      <w:r>
        <w:rPr>
          <w:spacing w:val="40"/>
        </w:rPr>
        <w:t xml:space="preserve"> </w:t>
      </w:r>
      <w:r>
        <w:t>престол</w:t>
      </w:r>
      <w:r>
        <w:tab/>
        <w:t>Ея</w:t>
      </w:r>
      <w:r>
        <w:rPr>
          <w:spacing w:val="38"/>
        </w:rPr>
        <w:t xml:space="preserve"> </w:t>
      </w:r>
      <w:r>
        <w:t>Величества Государыни Императрицы Елисаветы Петровны 1747 года» и другие стихотворения (по выбору).</w:t>
      </w:r>
    </w:p>
    <w:p w:rsidR="006C1371" w:rsidRDefault="00114C20">
      <w:pPr>
        <w:pStyle w:val="a3"/>
        <w:tabs>
          <w:tab w:val="left" w:pos="9419"/>
        </w:tabs>
        <w:ind w:left="960"/>
        <w:jc w:val="left"/>
      </w:pPr>
      <w:r>
        <w:t>Г.Р.</w:t>
      </w:r>
      <w:r>
        <w:rPr>
          <w:spacing w:val="65"/>
        </w:rPr>
        <w:t xml:space="preserve"> </w:t>
      </w:r>
      <w:r>
        <w:t>Державин.</w:t>
      </w:r>
      <w:r>
        <w:rPr>
          <w:spacing w:val="68"/>
        </w:rPr>
        <w:t xml:space="preserve"> </w:t>
      </w:r>
      <w:r>
        <w:t>Стихотворения</w:t>
      </w:r>
      <w:r>
        <w:rPr>
          <w:spacing w:val="68"/>
        </w:rPr>
        <w:t xml:space="preserve"> </w:t>
      </w:r>
      <w:r>
        <w:t>(два</w:t>
      </w:r>
      <w:r>
        <w:rPr>
          <w:spacing w:val="66"/>
        </w:rPr>
        <w:t xml:space="preserve"> </w:t>
      </w:r>
      <w:r>
        <w:t>по</w:t>
      </w:r>
      <w:r>
        <w:rPr>
          <w:spacing w:val="66"/>
        </w:rPr>
        <w:t xml:space="preserve"> </w:t>
      </w:r>
      <w:r>
        <w:t>выбору).</w:t>
      </w:r>
      <w:r>
        <w:rPr>
          <w:spacing w:val="68"/>
        </w:rPr>
        <w:t xml:space="preserve"> </w:t>
      </w:r>
      <w:r>
        <w:t>Например,</w:t>
      </w:r>
      <w:r>
        <w:rPr>
          <w:spacing w:val="73"/>
        </w:rPr>
        <w:t xml:space="preserve"> </w:t>
      </w:r>
      <w:r>
        <w:rPr>
          <w:spacing w:val="-2"/>
        </w:rPr>
        <w:t>«Властителям</w:t>
      </w:r>
      <w:r>
        <w:tab/>
        <w:t>и</w:t>
      </w:r>
      <w:r>
        <w:rPr>
          <w:spacing w:val="70"/>
        </w:rPr>
        <w:t xml:space="preserve"> </w:t>
      </w:r>
      <w:r>
        <w:rPr>
          <w:spacing w:val="-2"/>
        </w:rPr>
        <w:t>судиям»,</w:t>
      </w:r>
    </w:p>
    <w:p w:rsidR="006C1371" w:rsidRDefault="00114C20">
      <w:pPr>
        <w:pStyle w:val="a3"/>
        <w:jc w:val="left"/>
      </w:pPr>
      <w:r>
        <w:t>«Памятник»</w:t>
      </w:r>
      <w:r>
        <w:rPr>
          <w:spacing w:val="-9"/>
        </w:rPr>
        <w:t xml:space="preserve"> </w:t>
      </w:r>
      <w:r>
        <w:t>и</w:t>
      </w:r>
      <w:r>
        <w:rPr>
          <w:spacing w:val="-1"/>
        </w:rPr>
        <w:t xml:space="preserve"> </w:t>
      </w:r>
      <w:r>
        <w:rPr>
          <w:spacing w:val="-2"/>
        </w:rPr>
        <w:t>другие.</w:t>
      </w:r>
    </w:p>
    <w:p w:rsidR="006C1371" w:rsidRDefault="00114C20">
      <w:pPr>
        <w:pStyle w:val="a3"/>
        <w:ind w:left="960" w:right="5699"/>
        <w:jc w:val="left"/>
      </w:pPr>
      <w:r>
        <w:t>Н.М.</w:t>
      </w:r>
      <w:r>
        <w:rPr>
          <w:spacing w:val="-11"/>
        </w:rPr>
        <w:t xml:space="preserve"> </w:t>
      </w:r>
      <w:r>
        <w:t>Карамзин.</w:t>
      </w:r>
      <w:r>
        <w:rPr>
          <w:spacing w:val="-11"/>
        </w:rPr>
        <w:t xml:space="preserve"> </w:t>
      </w:r>
      <w:r>
        <w:t>Повесть</w:t>
      </w:r>
      <w:r>
        <w:rPr>
          <w:spacing w:val="-7"/>
        </w:rPr>
        <w:t xml:space="preserve"> </w:t>
      </w:r>
      <w:r>
        <w:t>«Бедная</w:t>
      </w:r>
      <w:r>
        <w:rPr>
          <w:spacing w:val="-11"/>
        </w:rPr>
        <w:t xml:space="preserve"> </w:t>
      </w:r>
      <w:r>
        <w:t>Лиза». Литература первой половины XIX века.</w:t>
      </w:r>
    </w:p>
    <w:p w:rsidR="006C1371" w:rsidRDefault="00114C20">
      <w:pPr>
        <w:pStyle w:val="a3"/>
        <w:ind w:left="960"/>
        <w:jc w:val="left"/>
      </w:pPr>
      <w:r>
        <w:t>В.А.</w:t>
      </w:r>
      <w:r>
        <w:rPr>
          <w:spacing w:val="16"/>
        </w:rPr>
        <w:t xml:space="preserve"> </w:t>
      </w:r>
      <w:r>
        <w:t>Жуковский.</w:t>
      </w:r>
      <w:r>
        <w:rPr>
          <w:spacing w:val="19"/>
        </w:rPr>
        <w:t xml:space="preserve"> </w:t>
      </w:r>
      <w:r>
        <w:t>Баллады,</w:t>
      </w:r>
      <w:r>
        <w:rPr>
          <w:spacing w:val="18"/>
        </w:rPr>
        <w:t xml:space="preserve"> </w:t>
      </w:r>
      <w:r>
        <w:t>элегии</w:t>
      </w:r>
      <w:r>
        <w:rPr>
          <w:spacing w:val="20"/>
        </w:rPr>
        <w:t xml:space="preserve"> </w:t>
      </w:r>
      <w:r>
        <w:t>(две</w:t>
      </w:r>
      <w:r>
        <w:rPr>
          <w:spacing w:val="18"/>
        </w:rPr>
        <w:t xml:space="preserve"> </w:t>
      </w:r>
      <w:r>
        <w:t>по</w:t>
      </w:r>
      <w:r>
        <w:rPr>
          <w:spacing w:val="18"/>
        </w:rPr>
        <w:t xml:space="preserve"> </w:t>
      </w:r>
      <w:r>
        <w:t>выбору).</w:t>
      </w:r>
      <w:r>
        <w:rPr>
          <w:spacing w:val="19"/>
        </w:rPr>
        <w:t xml:space="preserve"> </w:t>
      </w:r>
      <w:r>
        <w:t>Например,</w:t>
      </w:r>
      <w:r>
        <w:rPr>
          <w:spacing w:val="23"/>
        </w:rPr>
        <w:t xml:space="preserve"> </w:t>
      </w:r>
      <w:r>
        <w:t>«Светлана»,</w:t>
      </w:r>
      <w:r>
        <w:rPr>
          <w:spacing w:val="24"/>
        </w:rPr>
        <w:t xml:space="preserve"> </w:t>
      </w:r>
      <w:r>
        <w:rPr>
          <w:spacing w:val="-2"/>
        </w:rPr>
        <w:t>«Невыразимое»,</w:t>
      </w:r>
    </w:p>
    <w:p w:rsidR="006C1371" w:rsidRDefault="00114C20">
      <w:pPr>
        <w:pStyle w:val="a3"/>
        <w:jc w:val="left"/>
      </w:pPr>
      <w:r>
        <w:t>«Море»</w:t>
      </w:r>
      <w:r>
        <w:rPr>
          <w:spacing w:val="-6"/>
        </w:rPr>
        <w:t xml:space="preserve"> </w:t>
      </w:r>
      <w:r>
        <w:t xml:space="preserve">и </w:t>
      </w:r>
      <w:r>
        <w:rPr>
          <w:spacing w:val="-2"/>
        </w:rPr>
        <w:t>другие.</w:t>
      </w:r>
    </w:p>
    <w:p w:rsidR="006C1371" w:rsidRDefault="00114C20">
      <w:pPr>
        <w:pStyle w:val="a3"/>
        <w:ind w:left="960"/>
      </w:pPr>
      <w:r>
        <w:t>А.С.</w:t>
      </w:r>
      <w:r>
        <w:rPr>
          <w:spacing w:val="-3"/>
        </w:rPr>
        <w:t xml:space="preserve"> </w:t>
      </w:r>
      <w:r>
        <w:t>Грибоедов.</w:t>
      </w:r>
      <w:r>
        <w:rPr>
          <w:spacing w:val="-2"/>
        </w:rPr>
        <w:t xml:space="preserve"> </w:t>
      </w:r>
      <w:r>
        <w:t>Комедия</w:t>
      </w:r>
      <w:r>
        <w:rPr>
          <w:spacing w:val="1"/>
        </w:rPr>
        <w:t xml:space="preserve"> </w:t>
      </w:r>
      <w:r>
        <w:t>«Горе</w:t>
      </w:r>
      <w:r>
        <w:rPr>
          <w:spacing w:val="-3"/>
        </w:rPr>
        <w:t xml:space="preserve"> </w:t>
      </w:r>
      <w:r>
        <w:t xml:space="preserve">от </w:t>
      </w:r>
      <w:r>
        <w:rPr>
          <w:spacing w:val="-4"/>
        </w:rPr>
        <w:t>ума».</w:t>
      </w:r>
    </w:p>
    <w:p w:rsidR="006C1371" w:rsidRDefault="00114C20">
      <w:pPr>
        <w:pStyle w:val="a3"/>
        <w:ind w:right="461" w:firstLine="708"/>
      </w:pPr>
      <w:r>
        <w:t>Поэзия пушкинской эпохи (не менее трех стихотворений по выбору). Например, К.Н. Батюшков, А.А. Дельвиг, Н.М. Языков, Е.А. Баратынский и другие.</w:t>
      </w:r>
    </w:p>
    <w:p w:rsidR="006C1371" w:rsidRDefault="00114C20">
      <w:pPr>
        <w:pStyle w:val="a3"/>
        <w:ind w:right="470" w:firstLine="708"/>
      </w:pPr>
      <w:r>
        <w:t>А.С. Пушкин. Стихотворения (не менее пяти по выбору). Например, «Бесы», «Брожу ли я вдоль улиц шумных...», «...Вновь я посетил...», «Из Пиндемонти», «К морю», «К***» («Я помню чудное</w:t>
      </w:r>
      <w:r>
        <w:rPr>
          <w:spacing w:val="29"/>
        </w:rPr>
        <w:t xml:space="preserve"> </w:t>
      </w:r>
      <w:r>
        <w:t>мгновенье...»),</w:t>
      </w:r>
      <w:r>
        <w:rPr>
          <w:spacing w:val="30"/>
        </w:rPr>
        <w:t xml:space="preserve"> </w:t>
      </w:r>
      <w:r>
        <w:t>«Мадонна»,</w:t>
      </w:r>
      <w:r>
        <w:rPr>
          <w:spacing w:val="35"/>
        </w:rPr>
        <w:t xml:space="preserve"> </w:t>
      </w:r>
      <w:r>
        <w:t>«Осень»</w:t>
      </w:r>
      <w:r>
        <w:rPr>
          <w:spacing w:val="24"/>
        </w:rPr>
        <w:t xml:space="preserve"> </w:t>
      </w:r>
      <w:r>
        <w:t>(отрывок),</w:t>
      </w:r>
      <w:r>
        <w:rPr>
          <w:spacing w:val="32"/>
        </w:rPr>
        <w:t xml:space="preserve"> </w:t>
      </w:r>
      <w:r>
        <w:t>«Отцы-пустынники</w:t>
      </w:r>
      <w:r>
        <w:rPr>
          <w:spacing w:val="29"/>
        </w:rPr>
        <w:t xml:space="preserve"> </w:t>
      </w:r>
      <w:r>
        <w:t>и</w:t>
      </w:r>
      <w:r>
        <w:rPr>
          <w:spacing w:val="29"/>
        </w:rPr>
        <w:t xml:space="preserve"> </w:t>
      </w:r>
      <w:r>
        <w:t>жены</w:t>
      </w:r>
      <w:r>
        <w:rPr>
          <w:spacing w:val="27"/>
        </w:rPr>
        <w:t xml:space="preserve"> </w:t>
      </w:r>
      <w:r>
        <w:t>непорочны...»,</w:t>
      </w:r>
    </w:p>
    <w:p w:rsidR="006C1371" w:rsidRDefault="00114C20">
      <w:pPr>
        <w:pStyle w:val="a3"/>
        <w:spacing w:before="1"/>
        <w:ind w:right="462"/>
      </w:pPr>
      <w:r>
        <w:t>«Пора, мой друг, пора! Покоя сердце просит...», «Поэт», «Пророк», «Свободы сеятель пустынный...», «Элегия» («Безумных лет угасшее веселье...»), «Я вас любил: любовь еще, быть может...», «Я</w:t>
      </w:r>
      <w:r>
        <w:rPr>
          <w:spacing w:val="-1"/>
        </w:rPr>
        <w:t xml:space="preserve"> </w:t>
      </w:r>
      <w:r>
        <w:t>памятник</w:t>
      </w:r>
      <w:r>
        <w:rPr>
          <w:spacing w:val="-2"/>
        </w:rPr>
        <w:t xml:space="preserve"> </w:t>
      </w:r>
      <w:r>
        <w:t>себе</w:t>
      </w:r>
      <w:r>
        <w:rPr>
          <w:spacing w:val="-1"/>
        </w:rPr>
        <w:t xml:space="preserve"> </w:t>
      </w:r>
      <w:r>
        <w:t>воздвиг</w:t>
      </w:r>
      <w:r>
        <w:rPr>
          <w:spacing w:val="-1"/>
        </w:rPr>
        <w:t xml:space="preserve"> </w:t>
      </w:r>
      <w:r>
        <w:t>нерукотворный...»</w:t>
      </w:r>
      <w:r>
        <w:rPr>
          <w:spacing w:val="-8"/>
        </w:rPr>
        <w:t xml:space="preserve"> </w:t>
      </w:r>
      <w:r>
        <w:t>и другие.</w:t>
      </w:r>
      <w:r>
        <w:rPr>
          <w:spacing w:val="-1"/>
        </w:rPr>
        <w:t xml:space="preserve"> </w:t>
      </w:r>
      <w:r>
        <w:t>Поэма«Медный</w:t>
      </w:r>
      <w:r>
        <w:rPr>
          <w:spacing w:val="-1"/>
        </w:rPr>
        <w:t xml:space="preserve"> </w:t>
      </w:r>
      <w:r>
        <w:t>всадник». Роман в стихах «Евгений Онегин».</w:t>
      </w:r>
    </w:p>
    <w:p w:rsidR="006C1371" w:rsidRDefault="00114C20">
      <w:pPr>
        <w:pStyle w:val="a3"/>
        <w:ind w:right="469" w:firstLine="708"/>
      </w:pPr>
      <w:r>
        <w:t>М.Ю. Лермонтов. Стихотворения (не менее пяти по выбору). Например, «Выхожу один я на дорогу...», «Дума», «И скучно</w:t>
      </w:r>
      <w:r>
        <w:rPr>
          <w:spacing w:val="-1"/>
        </w:rPr>
        <w:t xml:space="preserve"> </w:t>
      </w:r>
      <w:r>
        <w:t>и грустно», «Как часто, пестрою толпою окружен...», «Молитва»</w:t>
      </w:r>
      <w:r>
        <w:rPr>
          <w:spacing w:val="-6"/>
        </w:rPr>
        <w:t xml:space="preserve"> </w:t>
      </w:r>
      <w:r>
        <w:t>(«Я, Матерь Божия, ныне с молитвою...»),</w:t>
      </w:r>
      <w:r>
        <w:rPr>
          <w:spacing w:val="80"/>
        </w:rPr>
        <w:t xml:space="preserve"> </w:t>
      </w:r>
      <w:r>
        <w:t>«Нет, не тебя так пылко я люблю...»,«Нет,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w:t>
      </w:r>
      <w:r>
        <w:rPr>
          <w:spacing w:val="80"/>
          <w:w w:val="150"/>
        </w:rPr>
        <w:t xml:space="preserve"> </w:t>
      </w:r>
      <w:r>
        <w:t>и другие. Роман «Герой нашего времени».</w:t>
      </w:r>
    </w:p>
    <w:p w:rsidR="006C1371" w:rsidRDefault="00114C20">
      <w:pPr>
        <w:pStyle w:val="a3"/>
        <w:ind w:left="960"/>
      </w:pPr>
      <w:r>
        <w:t>Н.В.</w:t>
      </w:r>
      <w:r>
        <w:rPr>
          <w:spacing w:val="-4"/>
        </w:rPr>
        <w:t xml:space="preserve"> </w:t>
      </w:r>
      <w:r>
        <w:t>Гоголь.</w:t>
      </w:r>
      <w:r>
        <w:rPr>
          <w:spacing w:val="-3"/>
        </w:rPr>
        <w:t xml:space="preserve"> </w:t>
      </w:r>
      <w:r>
        <w:t>Поэма «Мертвые</w:t>
      </w:r>
      <w:r>
        <w:rPr>
          <w:spacing w:val="-5"/>
        </w:rPr>
        <w:t xml:space="preserve"> </w:t>
      </w:r>
      <w:r>
        <w:rPr>
          <w:spacing w:val="-2"/>
        </w:rPr>
        <w:t>души».</w:t>
      </w:r>
    </w:p>
    <w:p w:rsidR="006C1371" w:rsidRDefault="00114C20">
      <w:pPr>
        <w:pStyle w:val="a3"/>
        <w:ind w:left="960"/>
      </w:pPr>
      <w:r>
        <w:t>.</w:t>
      </w:r>
      <w:r>
        <w:rPr>
          <w:spacing w:val="-4"/>
        </w:rPr>
        <w:t xml:space="preserve"> </w:t>
      </w:r>
      <w:r>
        <w:t>Зарубежная</w:t>
      </w:r>
      <w:r>
        <w:rPr>
          <w:spacing w:val="-3"/>
        </w:rPr>
        <w:t xml:space="preserve"> </w:t>
      </w:r>
      <w:r>
        <w:rPr>
          <w:spacing w:val="-2"/>
        </w:rPr>
        <w:t>литература.</w:t>
      </w:r>
    </w:p>
    <w:p w:rsidR="006C1371" w:rsidRDefault="00114C20">
      <w:pPr>
        <w:pStyle w:val="a3"/>
        <w:ind w:left="960" w:right="2686"/>
      </w:pPr>
      <w:r>
        <w:t>Данте.</w:t>
      </w:r>
      <w:r>
        <w:rPr>
          <w:spacing w:val="-1"/>
        </w:rPr>
        <w:t xml:space="preserve"> </w:t>
      </w:r>
      <w:r>
        <w:t>«Божественная</w:t>
      </w:r>
      <w:r>
        <w:rPr>
          <w:spacing w:val="-4"/>
        </w:rPr>
        <w:t xml:space="preserve"> </w:t>
      </w:r>
      <w:r>
        <w:t>комедия»</w:t>
      </w:r>
      <w:r>
        <w:rPr>
          <w:spacing w:val="-12"/>
        </w:rPr>
        <w:t xml:space="preserve"> </w:t>
      </w:r>
      <w:r>
        <w:t>(не</w:t>
      </w:r>
      <w:r>
        <w:rPr>
          <w:spacing w:val="-4"/>
        </w:rPr>
        <w:t xml:space="preserve"> </w:t>
      </w:r>
      <w:r>
        <w:t>менее</w:t>
      </w:r>
      <w:r>
        <w:rPr>
          <w:spacing w:val="-5"/>
        </w:rPr>
        <w:t xml:space="preserve"> </w:t>
      </w:r>
      <w:r>
        <w:t>двух</w:t>
      </w:r>
      <w:r>
        <w:rPr>
          <w:spacing w:val="-3"/>
        </w:rPr>
        <w:t xml:space="preserve"> </w:t>
      </w:r>
      <w:r>
        <w:t>фрагментов</w:t>
      </w:r>
      <w:r>
        <w:rPr>
          <w:spacing w:val="-5"/>
        </w:rPr>
        <w:t xml:space="preserve"> </w:t>
      </w:r>
      <w:r>
        <w:t>по</w:t>
      </w:r>
      <w:r>
        <w:rPr>
          <w:spacing w:val="-4"/>
        </w:rPr>
        <w:t xml:space="preserve"> </w:t>
      </w:r>
      <w:r>
        <w:t>выбору). У.</w:t>
      </w:r>
      <w:r>
        <w:rPr>
          <w:spacing w:val="-4"/>
        </w:rPr>
        <w:t xml:space="preserve"> </w:t>
      </w:r>
      <w:r>
        <w:t>Шекспир.</w:t>
      </w:r>
      <w:r>
        <w:rPr>
          <w:spacing w:val="-4"/>
        </w:rPr>
        <w:t xml:space="preserve"> </w:t>
      </w:r>
      <w:r>
        <w:t>Трагедия</w:t>
      </w:r>
      <w:r>
        <w:rPr>
          <w:spacing w:val="-7"/>
        </w:rPr>
        <w:t xml:space="preserve"> </w:t>
      </w:r>
      <w:r>
        <w:t>«Гамлет»</w:t>
      </w:r>
      <w:r>
        <w:rPr>
          <w:spacing w:val="-10"/>
        </w:rPr>
        <w:t xml:space="preserve"> </w:t>
      </w:r>
      <w:r>
        <w:t>(не</w:t>
      </w:r>
      <w:r>
        <w:rPr>
          <w:spacing w:val="-4"/>
        </w:rPr>
        <w:t xml:space="preserve"> </w:t>
      </w:r>
      <w:r>
        <w:t>менее</w:t>
      </w:r>
      <w:r>
        <w:rPr>
          <w:spacing w:val="-5"/>
        </w:rPr>
        <w:t xml:space="preserve"> </w:t>
      </w:r>
      <w:r>
        <w:t>двух</w:t>
      </w:r>
      <w:r>
        <w:rPr>
          <w:spacing w:val="-2"/>
        </w:rPr>
        <w:t xml:space="preserve"> </w:t>
      </w:r>
      <w:r>
        <w:t>фрагментов</w:t>
      </w:r>
      <w:r>
        <w:rPr>
          <w:spacing w:val="-5"/>
        </w:rPr>
        <w:t xml:space="preserve"> </w:t>
      </w:r>
      <w:r>
        <w:t>по</w:t>
      </w:r>
      <w:r>
        <w:rPr>
          <w:spacing w:val="-4"/>
        </w:rPr>
        <w:t xml:space="preserve"> </w:t>
      </w:r>
      <w:r>
        <w:t>выбору). И. Гете. Трагедия «Фауст» (не менее двух фрагментов по выбору).</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ind w:right="465" w:firstLine="708"/>
      </w:pPr>
      <w:r>
        <w:lastRenderedPageBreak/>
        <w:t>Д. 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w:t>
      </w:r>
    </w:p>
    <w:p w:rsidR="006C1371" w:rsidRDefault="00114C20">
      <w:pPr>
        <w:pStyle w:val="a3"/>
        <w:ind w:right="471" w:firstLine="708"/>
      </w:pPr>
      <w:r>
        <w:t>Зарубежная проза первой половины XIX в. (одно произведение по выбору). Например, произведения Э. Гофмана, В. Гюго, В. Скотта и других.</w:t>
      </w:r>
    </w:p>
    <w:p w:rsidR="006C1371" w:rsidRDefault="00114C20">
      <w:pPr>
        <w:pStyle w:val="3"/>
        <w:spacing w:before="5"/>
        <w:ind w:left="252"/>
      </w:pPr>
      <w:r>
        <w:t>Основные</w:t>
      </w:r>
      <w:r>
        <w:rPr>
          <w:spacing w:val="-7"/>
        </w:rPr>
        <w:t xml:space="preserve"> </w:t>
      </w:r>
      <w:r>
        <w:t>теоретико-литературные</w:t>
      </w:r>
      <w:r>
        <w:rPr>
          <w:spacing w:val="-6"/>
        </w:rPr>
        <w:t xml:space="preserve"> </w:t>
      </w:r>
      <w:r>
        <w:t>понятия,</w:t>
      </w:r>
      <w:r>
        <w:rPr>
          <w:spacing w:val="-4"/>
        </w:rPr>
        <w:t xml:space="preserve"> </w:t>
      </w:r>
      <w:r>
        <w:t>требующие</w:t>
      </w:r>
      <w:r>
        <w:rPr>
          <w:spacing w:val="-5"/>
        </w:rPr>
        <w:t xml:space="preserve"> </w:t>
      </w:r>
      <w:r>
        <w:t>освоения</w:t>
      </w:r>
      <w:r>
        <w:rPr>
          <w:spacing w:val="-4"/>
        </w:rPr>
        <w:t xml:space="preserve"> </w:t>
      </w:r>
      <w:r>
        <w:t>в</w:t>
      </w:r>
      <w:r>
        <w:rPr>
          <w:spacing w:val="-4"/>
        </w:rPr>
        <w:t xml:space="preserve"> </w:t>
      </w:r>
      <w:r>
        <w:t>основной</w:t>
      </w:r>
      <w:r>
        <w:rPr>
          <w:spacing w:val="-2"/>
        </w:rPr>
        <w:t xml:space="preserve"> школе</w:t>
      </w:r>
    </w:p>
    <w:p w:rsidR="006C1371" w:rsidRDefault="00114C20" w:rsidP="00030E22">
      <w:pPr>
        <w:pStyle w:val="a6"/>
        <w:numPr>
          <w:ilvl w:val="0"/>
          <w:numId w:val="404"/>
        </w:numPr>
        <w:tabs>
          <w:tab w:val="left" w:pos="1667"/>
        </w:tabs>
        <w:spacing w:line="292" w:lineRule="exact"/>
        <w:ind w:left="1667" w:hanging="707"/>
        <w:rPr>
          <w:sz w:val="24"/>
        </w:rPr>
      </w:pPr>
      <w:r>
        <w:rPr>
          <w:sz w:val="24"/>
        </w:rPr>
        <w:t>Художественная</w:t>
      </w:r>
      <w:r>
        <w:rPr>
          <w:spacing w:val="-6"/>
          <w:sz w:val="24"/>
        </w:rPr>
        <w:t xml:space="preserve"> </w:t>
      </w:r>
      <w:r>
        <w:rPr>
          <w:sz w:val="24"/>
        </w:rPr>
        <w:t>литература</w:t>
      </w:r>
      <w:r>
        <w:rPr>
          <w:spacing w:val="-4"/>
          <w:sz w:val="24"/>
        </w:rPr>
        <w:t xml:space="preserve"> </w:t>
      </w:r>
      <w:r>
        <w:rPr>
          <w:sz w:val="24"/>
        </w:rPr>
        <w:t>как</w:t>
      </w:r>
      <w:r>
        <w:rPr>
          <w:spacing w:val="-3"/>
          <w:sz w:val="24"/>
        </w:rPr>
        <w:t xml:space="preserve"> </w:t>
      </w:r>
      <w:r>
        <w:rPr>
          <w:sz w:val="24"/>
        </w:rPr>
        <w:t>искусство</w:t>
      </w:r>
      <w:r>
        <w:rPr>
          <w:spacing w:val="-1"/>
          <w:sz w:val="24"/>
        </w:rPr>
        <w:t xml:space="preserve"> </w:t>
      </w:r>
      <w:r>
        <w:rPr>
          <w:sz w:val="24"/>
        </w:rPr>
        <w:t>слова.</w:t>
      </w:r>
      <w:r>
        <w:rPr>
          <w:spacing w:val="-3"/>
          <w:sz w:val="24"/>
        </w:rPr>
        <w:t xml:space="preserve"> </w:t>
      </w:r>
      <w:r>
        <w:rPr>
          <w:sz w:val="24"/>
        </w:rPr>
        <w:t>Художественный</w:t>
      </w:r>
      <w:r>
        <w:rPr>
          <w:spacing w:val="-3"/>
          <w:sz w:val="24"/>
        </w:rPr>
        <w:t xml:space="preserve"> </w:t>
      </w:r>
      <w:r>
        <w:rPr>
          <w:spacing w:val="-2"/>
          <w:sz w:val="24"/>
        </w:rPr>
        <w:t>образ.</w:t>
      </w:r>
    </w:p>
    <w:p w:rsidR="006C1371" w:rsidRDefault="00114C20" w:rsidP="00030E22">
      <w:pPr>
        <w:pStyle w:val="a6"/>
        <w:numPr>
          <w:ilvl w:val="0"/>
          <w:numId w:val="404"/>
        </w:numPr>
        <w:tabs>
          <w:tab w:val="left" w:pos="1667"/>
        </w:tabs>
        <w:spacing w:line="293" w:lineRule="exact"/>
        <w:ind w:left="1667" w:hanging="707"/>
        <w:rPr>
          <w:sz w:val="24"/>
        </w:rPr>
      </w:pPr>
      <w:r>
        <w:rPr>
          <w:sz w:val="24"/>
        </w:rPr>
        <w:t>Устное</w:t>
      </w:r>
      <w:r>
        <w:rPr>
          <w:spacing w:val="-4"/>
          <w:sz w:val="24"/>
        </w:rPr>
        <w:t xml:space="preserve"> </w:t>
      </w:r>
      <w:r>
        <w:rPr>
          <w:sz w:val="24"/>
        </w:rPr>
        <w:t>народное</w:t>
      </w:r>
      <w:r>
        <w:rPr>
          <w:spacing w:val="-3"/>
          <w:sz w:val="24"/>
        </w:rPr>
        <w:t xml:space="preserve"> </w:t>
      </w:r>
      <w:r>
        <w:rPr>
          <w:sz w:val="24"/>
        </w:rPr>
        <w:t>творчество.</w:t>
      </w:r>
      <w:r>
        <w:rPr>
          <w:spacing w:val="-2"/>
          <w:sz w:val="24"/>
        </w:rPr>
        <w:t xml:space="preserve"> </w:t>
      </w:r>
      <w:r>
        <w:rPr>
          <w:sz w:val="24"/>
        </w:rPr>
        <w:t>Жанры</w:t>
      </w:r>
      <w:r>
        <w:rPr>
          <w:spacing w:val="-3"/>
          <w:sz w:val="24"/>
        </w:rPr>
        <w:t xml:space="preserve"> </w:t>
      </w:r>
      <w:r>
        <w:rPr>
          <w:sz w:val="24"/>
        </w:rPr>
        <w:t>фольклора.</w:t>
      </w:r>
      <w:r>
        <w:rPr>
          <w:spacing w:val="-2"/>
          <w:sz w:val="24"/>
        </w:rPr>
        <w:t xml:space="preserve"> </w:t>
      </w:r>
      <w:r>
        <w:rPr>
          <w:sz w:val="24"/>
        </w:rPr>
        <w:t>Миф</w:t>
      </w:r>
      <w:r>
        <w:rPr>
          <w:spacing w:val="-2"/>
          <w:sz w:val="24"/>
        </w:rPr>
        <w:t xml:space="preserve"> </w:t>
      </w:r>
      <w:r>
        <w:rPr>
          <w:sz w:val="24"/>
        </w:rPr>
        <w:t>и</w:t>
      </w:r>
      <w:r>
        <w:rPr>
          <w:spacing w:val="-1"/>
          <w:sz w:val="24"/>
        </w:rPr>
        <w:t xml:space="preserve"> </w:t>
      </w:r>
      <w:r>
        <w:rPr>
          <w:spacing w:val="-2"/>
          <w:sz w:val="24"/>
        </w:rPr>
        <w:t>фольклор.</w:t>
      </w:r>
    </w:p>
    <w:p w:rsidR="006C1371" w:rsidRDefault="00114C20" w:rsidP="00030E22">
      <w:pPr>
        <w:pStyle w:val="a6"/>
        <w:numPr>
          <w:ilvl w:val="0"/>
          <w:numId w:val="404"/>
        </w:numPr>
        <w:tabs>
          <w:tab w:val="left" w:pos="1667"/>
        </w:tabs>
        <w:spacing w:before="4" w:line="237" w:lineRule="auto"/>
        <w:ind w:right="471" w:firstLine="708"/>
        <w:rPr>
          <w:sz w:val="24"/>
        </w:rPr>
      </w:pPr>
      <w:r>
        <w:rPr>
          <w:sz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6C1371" w:rsidRDefault="00114C20" w:rsidP="00030E22">
      <w:pPr>
        <w:pStyle w:val="a6"/>
        <w:numPr>
          <w:ilvl w:val="0"/>
          <w:numId w:val="404"/>
        </w:numPr>
        <w:tabs>
          <w:tab w:val="left" w:pos="1667"/>
        </w:tabs>
        <w:spacing w:before="4" w:line="237" w:lineRule="auto"/>
        <w:ind w:right="468" w:firstLine="708"/>
        <w:rPr>
          <w:sz w:val="24"/>
        </w:rPr>
      </w:pPr>
      <w:r>
        <w:rPr>
          <w:sz w:val="24"/>
        </w:rPr>
        <w:t>Основные литературные направления: классицизм, сентиментализм, романтизм, реализм, модернизм.</w:t>
      </w:r>
    </w:p>
    <w:p w:rsidR="006C1371" w:rsidRDefault="00114C20" w:rsidP="00030E22">
      <w:pPr>
        <w:pStyle w:val="a6"/>
        <w:numPr>
          <w:ilvl w:val="0"/>
          <w:numId w:val="404"/>
        </w:numPr>
        <w:tabs>
          <w:tab w:val="left" w:pos="1667"/>
        </w:tabs>
        <w:spacing w:before="2"/>
        <w:ind w:right="464" w:firstLine="708"/>
        <w:rPr>
          <w:sz w:val="24"/>
        </w:rPr>
      </w:pPr>
      <w:r>
        <w:rPr>
          <w:sz w:val="24"/>
        </w:rPr>
        <w:t>Форма и содержание литературного произведения: тема, проблематика, идея; автор- 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w:t>
      </w:r>
    </w:p>
    <w:p w:rsidR="006C1371" w:rsidRDefault="00114C20" w:rsidP="00030E22">
      <w:pPr>
        <w:pStyle w:val="a6"/>
        <w:numPr>
          <w:ilvl w:val="0"/>
          <w:numId w:val="404"/>
        </w:numPr>
        <w:tabs>
          <w:tab w:val="left" w:pos="1667"/>
        </w:tabs>
        <w:spacing w:before="2" w:line="237" w:lineRule="auto"/>
        <w:ind w:right="466" w:firstLine="708"/>
        <w:rPr>
          <w:sz w:val="24"/>
        </w:rPr>
      </w:pPr>
      <w:r>
        <w:rPr>
          <w:sz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6C1371" w:rsidRDefault="00114C20" w:rsidP="00030E22">
      <w:pPr>
        <w:pStyle w:val="a6"/>
        <w:numPr>
          <w:ilvl w:val="0"/>
          <w:numId w:val="404"/>
        </w:numPr>
        <w:tabs>
          <w:tab w:val="left" w:pos="1667"/>
        </w:tabs>
        <w:spacing w:before="7" w:line="237" w:lineRule="auto"/>
        <w:ind w:right="474" w:firstLine="708"/>
        <w:rPr>
          <w:sz w:val="24"/>
        </w:rPr>
      </w:pPr>
      <w:r>
        <w:rPr>
          <w:sz w:val="24"/>
        </w:rPr>
        <w:t xml:space="preserve">Стих и проза. Основы стихосложения: стихотворный метр и размер, ритм, рифма, </w:t>
      </w:r>
      <w:r>
        <w:rPr>
          <w:spacing w:val="-2"/>
          <w:sz w:val="24"/>
        </w:rPr>
        <w:t>строфа.</w:t>
      </w:r>
    </w:p>
    <w:p w:rsidR="006C1371" w:rsidRDefault="00114C20" w:rsidP="00030E22">
      <w:pPr>
        <w:pStyle w:val="4"/>
        <w:numPr>
          <w:ilvl w:val="3"/>
          <w:numId w:val="410"/>
        </w:numPr>
        <w:tabs>
          <w:tab w:val="left" w:pos="2734"/>
        </w:tabs>
        <w:spacing w:before="207" w:line="274" w:lineRule="exact"/>
        <w:jc w:val="both"/>
      </w:pPr>
      <w:r>
        <w:t>Иностранный</w:t>
      </w:r>
      <w:r>
        <w:rPr>
          <w:spacing w:val="-7"/>
        </w:rPr>
        <w:t xml:space="preserve"> </w:t>
      </w:r>
      <w:r>
        <w:rPr>
          <w:spacing w:val="-4"/>
        </w:rPr>
        <w:t>язык</w:t>
      </w:r>
    </w:p>
    <w:p w:rsidR="006C1371" w:rsidRDefault="00114C20">
      <w:pPr>
        <w:pStyle w:val="a3"/>
        <w:ind w:right="461" w:firstLine="708"/>
      </w:pPr>
      <w:r>
        <w:t>Освоение предмета «Иностранный язык» в основной школе предполагает применение коммуникативного подхода в обучении иностранному языку.</w:t>
      </w:r>
    </w:p>
    <w:p w:rsidR="006C1371" w:rsidRDefault="00114C20">
      <w:pPr>
        <w:pStyle w:val="a3"/>
        <w:ind w:right="466" w:firstLine="768"/>
      </w:pPr>
      <w:r>
        <w:t>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6C1371" w:rsidRDefault="00114C20">
      <w:pPr>
        <w:pStyle w:val="a3"/>
        <w:ind w:left="960"/>
      </w:pPr>
      <w:r>
        <w:t>Освоение</w:t>
      </w:r>
      <w:r>
        <w:rPr>
          <w:spacing w:val="1"/>
        </w:rPr>
        <w:t xml:space="preserve"> </w:t>
      </w:r>
      <w:r>
        <w:t>учебного</w:t>
      </w:r>
      <w:r>
        <w:rPr>
          <w:spacing w:val="-2"/>
        </w:rPr>
        <w:t xml:space="preserve"> </w:t>
      </w:r>
      <w:r>
        <w:t>предмета</w:t>
      </w:r>
      <w:r>
        <w:rPr>
          <w:spacing w:val="2"/>
        </w:rPr>
        <w:t xml:space="preserve"> </w:t>
      </w:r>
      <w:r>
        <w:t>«Иностранный</w:t>
      </w:r>
      <w:r>
        <w:rPr>
          <w:spacing w:val="-2"/>
        </w:rPr>
        <w:t xml:space="preserve"> </w:t>
      </w:r>
      <w:r>
        <w:t>язык»</w:t>
      </w:r>
      <w:r>
        <w:rPr>
          <w:spacing w:val="-9"/>
        </w:rPr>
        <w:t xml:space="preserve"> </w:t>
      </w:r>
      <w:r>
        <w:t>направлено</w:t>
      </w:r>
      <w:r>
        <w:rPr>
          <w:spacing w:val="-2"/>
        </w:rPr>
        <w:t xml:space="preserve"> </w:t>
      </w:r>
      <w:r>
        <w:t>на</w:t>
      </w:r>
      <w:r>
        <w:rPr>
          <w:spacing w:val="70"/>
          <w:w w:val="150"/>
        </w:rPr>
        <w:t xml:space="preserve">   </w:t>
      </w:r>
      <w:r>
        <w:rPr>
          <w:spacing w:val="-2"/>
        </w:rPr>
        <w:t>достижение</w:t>
      </w:r>
    </w:p>
    <w:p w:rsidR="006C1371" w:rsidRDefault="00114C20">
      <w:pPr>
        <w:pStyle w:val="a3"/>
        <w:ind w:right="464"/>
      </w:pPr>
      <w:r>
        <w:t xml:space="preserve">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w:t>
      </w:r>
      <w:r>
        <w:rPr>
          <w:spacing w:val="-2"/>
        </w:rPr>
        <w:t>общения.</w:t>
      </w:r>
    </w:p>
    <w:p w:rsidR="006C1371" w:rsidRDefault="00114C20">
      <w:pPr>
        <w:pStyle w:val="a3"/>
        <w:ind w:right="469" w:firstLine="708"/>
      </w:pPr>
      <w: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w:t>
      </w:r>
      <w:r>
        <w:rPr>
          <w:spacing w:val="39"/>
        </w:rPr>
        <w:t xml:space="preserve">  </w:t>
      </w:r>
      <w:r>
        <w:t>с</w:t>
      </w:r>
      <w:r>
        <w:rPr>
          <w:spacing w:val="80"/>
          <w:w w:val="150"/>
        </w:rPr>
        <w:t xml:space="preserve"> </w:t>
      </w:r>
      <w:r>
        <w:t>предметами</w:t>
      </w:r>
      <w:r>
        <w:rPr>
          <w:spacing w:val="40"/>
        </w:rPr>
        <w:t xml:space="preserve">  </w:t>
      </w:r>
      <w:r>
        <w:t>«Русский</w:t>
      </w:r>
      <w:r>
        <w:rPr>
          <w:spacing w:val="39"/>
        </w:rPr>
        <w:t xml:space="preserve">  </w:t>
      </w:r>
      <w:r>
        <w:t>язык»,</w:t>
      </w:r>
      <w:r>
        <w:rPr>
          <w:spacing w:val="40"/>
        </w:rPr>
        <w:t xml:space="preserve">  </w:t>
      </w:r>
      <w:r>
        <w:t>«Литература»,</w:t>
      </w:r>
      <w:r>
        <w:rPr>
          <w:spacing w:val="40"/>
        </w:rPr>
        <w:t xml:space="preserve">  </w:t>
      </w:r>
      <w:r>
        <w:t>«История»,</w:t>
      </w:r>
      <w:r>
        <w:rPr>
          <w:spacing w:val="40"/>
        </w:rPr>
        <w:t xml:space="preserve">  </w:t>
      </w:r>
      <w:r>
        <w:t>«География»,</w:t>
      </w:r>
      <w:r>
        <w:rPr>
          <w:spacing w:val="40"/>
        </w:rPr>
        <w:t xml:space="preserve">  </w:t>
      </w:r>
      <w:r>
        <w:t>«Физика»,</w:t>
      </w:r>
    </w:p>
    <w:p w:rsidR="006C1371" w:rsidRDefault="00114C20">
      <w:pPr>
        <w:pStyle w:val="a3"/>
      </w:pPr>
      <w:r>
        <w:t>«Музыка»,</w:t>
      </w:r>
      <w:r>
        <w:rPr>
          <w:spacing w:val="-2"/>
        </w:rPr>
        <w:t xml:space="preserve"> </w:t>
      </w:r>
      <w:r>
        <w:t>«Изобразительное</w:t>
      </w:r>
      <w:r>
        <w:rPr>
          <w:spacing w:val="-5"/>
        </w:rPr>
        <w:t xml:space="preserve"> </w:t>
      </w:r>
      <w:r>
        <w:t>искусство»</w:t>
      </w:r>
      <w:r>
        <w:rPr>
          <w:spacing w:val="-11"/>
        </w:rPr>
        <w:t xml:space="preserve"> </w:t>
      </w:r>
      <w:r>
        <w:t>и</w:t>
      </w:r>
      <w:r>
        <w:rPr>
          <w:spacing w:val="-4"/>
        </w:rPr>
        <w:t xml:space="preserve"> </w:t>
      </w:r>
      <w:r>
        <w:rPr>
          <w:spacing w:val="-5"/>
        </w:rPr>
        <w:t>др.</w:t>
      </w:r>
    </w:p>
    <w:p w:rsidR="006C1371" w:rsidRDefault="006C1371">
      <w:pPr>
        <w:pStyle w:val="a3"/>
        <w:spacing w:before="44"/>
        <w:ind w:left="0"/>
        <w:jc w:val="left"/>
      </w:pPr>
    </w:p>
    <w:p w:rsidR="006C1371" w:rsidRDefault="00114C20">
      <w:pPr>
        <w:pStyle w:val="a3"/>
        <w:ind w:left="3718"/>
        <w:jc w:val="left"/>
      </w:pPr>
      <w:r>
        <w:t>Содержание</w:t>
      </w:r>
      <w:r>
        <w:rPr>
          <w:spacing w:val="-3"/>
        </w:rPr>
        <w:t xml:space="preserve"> </w:t>
      </w:r>
      <w:r>
        <w:t>обучения</w:t>
      </w:r>
      <w:r>
        <w:rPr>
          <w:spacing w:val="-2"/>
        </w:rPr>
        <w:t xml:space="preserve"> </w:t>
      </w:r>
      <w:r>
        <w:t>в</w:t>
      </w:r>
      <w:r>
        <w:rPr>
          <w:spacing w:val="-1"/>
        </w:rPr>
        <w:t xml:space="preserve"> </w:t>
      </w:r>
      <w:r>
        <w:t>5</w:t>
      </w:r>
      <w:r>
        <w:rPr>
          <w:spacing w:val="-2"/>
        </w:rPr>
        <w:t xml:space="preserve"> классе.</w:t>
      </w:r>
    </w:p>
    <w:p w:rsidR="006C1371" w:rsidRDefault="00114C20" w:rsidP="00030E22">
      <w:pPr>
        <w:pStyle w:val="a6"/>
        <w:numPr>
          <w:ilvl w:val="0"/>
          <w:numId w:val="403"/>
        </w:numPr>
        <w:tabs>
          <w:tab w:val="left" w:pos="492"/>
        </w:tabs>
        <w:rPr>
          <w:sz w:val="24"/>
        </w:rPr>
      </w:pPr>
      <w:r>
        <w:rPr>
          <w:sz w:val="24"/>
        </w:rPr>
        <w:t>Коммуникативные</w:t>
      </w:r>
      <w:r>
        <w:rPr>
          <w:spacing w:val="-7"/>
          <w:sz w:val="24"/>
        </w:rPr>
        <w:t xml:space="preserve"> </w:t>
      </w:r>
      <w:r>
        <w:rPr>
          <w:spacing w:val="-2"/>
          <w:sz w:val="24"/>
        </w:rPr>
        <w:t>умения.</w:t>
      </w:r>
    </w:p>
    <w:p w:rsidR="006C1371" w:rsidRDefault="00114C20">
      <w:pPr>
        <w:pStyle w:val="a3"/>
        <w:jc w:val="left"/>
      </w:pPr>
      <w:r>
        <w:t>Формирование</w:t>
      </w:r>
      <w:r>
        <w:rPr>
          <w:spacing w:val="80"/>
        </w:rPr>
        <w:t xml:space="preserve"> </w:t>
      </w:r>
      <w:r>
        <w:t>умения</w:t>
      </w:r>
      <w:r>
        <w:rPr>
          <w:spacing w:val="80"/>
        </w:rPr>
        <w:t xml:space="preserve"> </w:t>
      </w:r>
      <w:r>
        <w:t>общаться</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форме,</w:t>
      </w:r>
      <w:r>
        <w:rPr>
          <w:spacing w:val="80"/>
        </w:rPr>
        <w:t xml:space="preserve"> </w:t>
      </w:r>
      <w:r>
        <w:t>используя</w:t>
      </w:r>
      <w:r>
        <w:rPr>
          <w:spacing w:val="80"/>
        </w:rPr>
        <w:t xml:space="preserve"> </w:t>
      </w:r>
      <w:r>
        <w:t>рецептивные</w:t>
      </w:r>
      <w:r>
        <w:rPr>
          <w:spacing w:val="80"/>
        </w:rPr>
        <w:t xml:space="preserve"> </w:t>
      </w:r>
      <w:r>
        <w:t>и</w:t>
      </w:r>
      <w:r>
        <w:rPr>
          <w:spacing w:val="80"/>
        </w:rPr>
        <w:t xml:space="preserve"> </w:t>
      </w:r>
      <w:r>
        <w:t>продуктивные виды речевой деятельности в рамках тематического содержания речи.</w:t>
      </w:r>
    </w:p>
    <w:p w:rsidR="006C1371" w:rsidRDefault="00114C20">
      <w:pPr>
        <w:pStyle w:val="a3"/>
        <w:spacing w:before="1"/>
        <w:ind w:right="2795"/>
        <w:jc w:val="left"/>
      </w:pPr>
      <w:r>
        <w:t>Моя</w:t>
      </w:r>
      <w:r>
        <w:rPr>
          <w:spacing w:val="-4"/>
        </w:rPr>
        <w:t xml:space="preserve"> </w:t>
      </w:r>
      <w:r>
        <w:t>семья.</w:t>
      </w:r>
      <w:r>
        <w:rPr>
          <w:spacing w:val="-4"/>
        </w:rPr>
        <w:t xml:space="preserve"> </w:t>
      </w:r>
      <w:r>
        <w:t>Мои</w:t>
      </w:r>
      <w:r>
        <w:rPr>
          <w:spacing w:val="-3"/>
        </w:rPr>
        <w:t xml:space="preserve"> </w:t>
      </w:r>
      <w:r>
        <w:t>друзья.</w:t>
      </w:r>
      <w:r>
        <w:rPr>
          <w:spacing w:val="-4"/>
        </w:rPr>
        <w:t xml:space="preserve"> </w:t>
      </w:r>
      <w:r>
        <w:t>Семейные</w:t>
      </w:r>
      <w:r>
        <w:rPr>
          <w:spacing w:val="-6"/>
        </w:rPr>
        <w:t xml:space="preserve"> </w:t>
      </w:r>
      <w:r>
        <w:t>праздники:</w:t>
      </w:r>
      <w:r>
        <w:rPr>
          <w:spacing w:val="-6"/>
        </w:rPr>
        <w:t xml:space="preserve"> </w:t>
      </w:r>
      <w:r>
        <w:t>день</w:t>
      </w:r>
      <w:r>
        <w:rPr>
          <w:spacing w:val="-4"/>
        </w:rPr>
        <w:t xml:space="preserve"> </w:t>
      </w:r>
      <w:r>
        <w:t>рождения,</w:t>
      </w:r>
      <w:r>
        <w:rPr>
          <w:spacing w:val="-4"/>
        </w:rPr>
        <w:t xml:space="preserve"> </w:t>
      </w:r>
      <w:r>
        <w:t>Новый</w:t>
      </w:r>
      <w:r>
        <w:rPr>
          <w:spacing w:val="-6"/>
        </w:rPr>
        <w:t xml:space="preserve"> </w:t>
      </w:r>
      <w:r>
        <w:t>год. Внешность и характер человека (литературного персонажа).</w:t>
      </w:r>
    </w:p>
    <w:p w:rsidR="006C1371" w:rsidRDefault="00114C20">
      <w:pPr>
        <w:pStyle w:val="a3"/>
        <w:ind w:right="2795"/>
        <w:jc w:val="left"/>
      </w:pPr>
      <w:r>
        <w:t>Досуг</w:t>
      </w:r>
      <w:r>
        <w:rPr>
          <w:spacing w:val="-6"/>
        </w:rPr>
        <w:t xml:space="preserve"> </w:t>
      </w:r>
      <w:r>
        <w:t>и</w:t>
      </w:r>
      <w:r>
        <w:rPr>
          <w:spacing w:val="-2"/>
        </w:rPr>
        <w:t xml:space="preserve"> </w:t>
      </w:r>
      <w:r>
        <w:t>увлечения</w:t>
      </w:r>
      <w:r>
        <w:rPr>
          <w:spacing w:val="-5"/>
        </w:rPr>
        <w:t xml:space="preserve"> </w:t>
      </w:r>
      <w:r>
        <w:t>(хобби)</w:t>
      </w:r>
      <w:r>
        <w:rPr>
          <w:spacing w:val="-5"/>
        </w:rPr>
        <w:t xml:space="preserve"> </w:t>
      </w:r>
      <w:r>
        <w:t>современного</w:t>
      </w:r>
      <w:r>
        <w:rPr>
          <w:spacing w:val="-5"/>
        </w:rPr>
        <w:t xml:space="preserve"> </w:t>
      </w:r>
      <w:r>
        <w:t>подростка</w:t>
      </w:r>
      <w:r>
        <w:rPr>
          <w:spacing w:val="-6"/>
        </w:rPr>
        <w:t xml:space="preserve"> </w:t>
      </w:r>
      <w:r>
        <w:t>(чтение,</w:t>
      </w:r>
      <w:r>
        <w:rPr>
          <w:spacing w:val="-5"/>
        </w:rPr>
        <w:t xml:space="preserve"> </w:t>
      </w:r>
      <w:r>
        <w:t>кино,</w:t>
      </w:r>
      <w:r>
        <w:rPr>
          <w:spacing w:val="-5"/>
        </w:rPr>
        <w:t xml:space="preserve"> </w:t>
      </w:r>
      <w:r>
        <w:t>спорт). Здоровый образ жизни: режим труда и отдыха, здоровое питание.</w:t>
      </w:r>
    </w:p>
    <w:p w:rsidR="006C1371" w:rsidRDefault="00114C20">
      <w:pPr>
        <w:pStyle w:val="a3"/>
        <w:jc w:val="left"/>
      </w:pPr>
      <w:r>
        <w:t>Покупки:</w:t>
      </w:r>
      <w:r>
        <w:rPr>
          <w:spacing w:val="-3"/>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2"/>
        </w:rPr>
        <w:t xml:space="preserve"> питания.</w:t>
      </w:r>
    </w:p>
    <w:p w:rsidR="006C1371" w:rsidRDefault="00114C20">
      <w:pPr>
        <w:pStyle w:val="a3"/>
        <w:jc w:val="left"/>
      </w:pPr>
      <w:r>
        <w:t>Школа,</w:t>
      </w:r>
      <w:r>
        <w:rPr>
          <w:spacing w:val="80"/>
        </w:rPr>
        <w:t xml:space="preserve"> </w:t>
      </w:r>
      <w:r>
        <w:t>школьная</w:t>
      </w:r>
      <w:r>
        <w:rPr>
          <w:spacing w:val="80"/>
        </w:rPr>
        <w:t xml:space="preserve"> </w:t>
      </w:r>
      <w:r>
        <w:t>жизнь,</w:t>
      </w:r>
      <w:r>
        <w:rPr>
          <w:spacing w:val="80"/>
        </w:rPr>
        <w:t xml:space="preserve"> </w:t>
      </w:r>
      <w:r>
        <w:t>школьная</w:t>
      </w:r>
      <w:r>
        <w:rPr>
          <w:spacing w:val="80"/>
        </w:rPr>
        <w:t xml:space="preserve"> </w:t>
      </w:r>
      <w:r>
        <w:t>форма,</w:t>
      </w:r>
      <w:r>
        <w:rPr>
          <w:spacing w:val="80"/>
        </w:rPr>
        <w:t xml:space="preserve"> </w:t>
      </w:r>
      <w:r>
        <w:t>изучаемые</w:t>
      </w:r>
      <w:r>
        <w:rPr>
          <w:spacing w:val="80"/>
        </w:rPr>
        <w:t xml:space="preserve"> </w:t>
      </w:r>
      <w:r>
        <w:t>предметы.</w:t>
      </w:r>
      <w:r>
        <w:rPr>
          <w:spacing w:val="80"/>
        </w:rPr>
        <w:t xml:space="preserve"> </w:t>
      </w:r>
      <w:r>
        <w:t>Переписка</w:t>
      </w:r>
      <w:r>
        <w:rPr>
          <w:spacing w:val="80"/>
        </w:rPr>
        <w:t xml:space="preserve"> </w:t>
      </w:r>
      <w:r>
        <w:t>с</w:t>
      </w:r>
      <w:r>
        <w:rPr>
          <w:spacing w:val="80"/>
        </w:rPr>
        <w:t xml:space="preserve"> </w:t>
      </w:r>
      <w:r>
        <w:t xml:space="preserve">иностранными </w:t>
      </w:r>
      <w:r>
        <w:rPr>
          <w:spacing w:val="-2"/>
        </w:rPr>
        <w:t>сверстниками.</w:t>
      </w:r>
    </w:p>
    <w:p w:rsidR="006C1371" w:rsidRDefault="00114C20">
      <w:pPr>
        <w:pStyle w:val="a3"/>
        <w:ind w:right="5699"/>
        <w:jc w:val="left"/>
      </w:pPr>
      <w:r>
        <w:t>Каникулы</w:t>
      </w:r>
      <w:r>
        <w:rPr>
          <w:spacing w:val="-6"/>
        </w:rPr>
        <w:t xml:space="preserve"> </w:t>
      </w:r>
      <w:r>
        <w:t>в</w:t>
      </w:r>
      <w:r>
        <w:rPr>
          <w:spacing w:val="-7"/>
        </w:rPr>
        <w:t xml:space="preserve"> </w:t>
      </w:r>
      <w:r>
        <w:t>различное</w:t>
      </w:r>
      <w:r>
        <w:rPr>
          <w:spacing w:val="-5"/>
        </w:rPr>
        <w:t xml:space="preserve"> </w:t>
      </w:r>
      <w:r>
        <w:t>время</w:t>
      </w:r>
      <w:r>
        <w:rPr>
          <w:spacing w:val="-6"/>
        </w:rPr>
        <w:t xml:space="preserve"> </w:t>
      </w:r>
      <w:r>
        <w:t>года.</w:t>
      </w:r>
      <w:r>
        <w:rPr>
          <w:spacing w:val="-5"/>
        </w:rPr>
        <w:t xml:space="preserve"> </w:t>
      </w:r>
      <w:r>
        <w:t>Виды</w:t>
      </w:r>
      <w:r>
        <w:rPr>
          <w:spacing w:val="-6"/>
        </w:rPr>
        <w:t xml:space="preserve"> </w:t>
      </w:r>
      <w:r>
        <w:t>отдыха. Природа: дикие и домашние животные. Погода.</w:t>
      </w:r>
    </w:p>
    <w:p w:rsidR="006C1371" w:rsidRDefault="006C1371">
      <w:pPr>
        <w:sectPr w:rsidR="006C1371">
          <w:pgSz w:w="11910" w:h="16840"/>
          <w:pgMar w:top="480" w:right="237" w:bottom="1200" w:left="600" w:header="0" w:footer="988" w:gutter="0"/>
          <w:cols w:space="720"/>
        </w:sectPr>
      </w:pPr>
    </w:p>
    <w:p w:rsidR="006C1371" w:rsidRDefault="00114C20">
      <w:pPr>
        <w:pStyle w:val="a3"/>
        <w:spacing w:before="60"/>
        <w:ind w:right="471"/>
      </w:pPr>
      <w:r>
        <w:lastRenderedPageBreak/>
        <w:t>Родной город (село). Транспорт.Родная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6C1371" w:rsidRDefault="00114C20">
      <w:pPr>
        <w:pStyle w:val="a3"/>
      </w:pPr>
      <w:r>
        <w:t>Выдающиеся</w:t>
      </w:r>
      <w:r>
        <w:rPr>
          <w:spacing w:val="-4"/>
        </w:rPr>
        <w:t xml:space="preserve"> </w:t>
      </w:r>
      <w:r>
        <w:t>люди</w:t>
      </w:r>
      <w:r>
        <w:rPr>
          <w:spacing w:val="-3"/>
        </w:rPr>
        <w:t xml:space="preserve"> </w:t>
      </w:r>
      <w:r>
        <w:t>родной</w:t>
      </w:r>
      <w:r>
        <w:rPr>
          <w:spacing w:val="-3"/>
        </w:rPr>
        <w:t xml:space="preserve"> </w:t>
      </w:r>
      <w:r>
        <w:t>страны</w:t>
      </w:r>
      <w:r>
        <w:rPr>
          <w:spacing w:val="-4"/>
        </w:rPr>
        <w:t xml:space="preserve"> </w:t>
      </w:r>
      <w:r>
        <w:t>и</w:t>
      </w:r>
      <w:r>
        <w:rPr>
          <w:spacing w:val="-3"/>
        </w:rPr>
        <w:t xml:space="preserve"> </w:t>
      </w:r>
      <w:r>
        <w:t>страны</w:t>
      </w:r>
      <w:r>
        <w:rPr>
          <w:spacing w:val="-4"/>
        </w:rPr>
        <w:t xml:space="preserve"> </w:t>
      </w:r>
      <w:r>
        <w:t>(стран)</w:t>
      </w:r>
      <w:r>
        <w:rPr>
          <w:spacing w:val="-3"/>
        </w:rPr>
        <w:t xml:space="preserve"> </w:t>
      </w:r>
      <w:r>
        <w:t>изучаемого</w:t>
      </w:r>
      <w:r>
        <w:rPr>
          <w:spacing w:val="-4"/>
        </w:rPr>
        <w:t xml:space="preserve"> </w:t>
      </w:r>
      <w:r>
        <w:t>языка:</w:t>
      </w:r>
      <w:r>
        <w:rPr>
          <w:spacing w:val="-3"/>
        </w:rPr>
        <w:t xml:space="preserve"> </w:t>
      </w:r>
      <w:r>
        <w:t>писатели,</w:t>
      </w:r>
      <w:r>
        <w:rPr>
          <w:spacing w:val="-3"/>
        </w:rPr>
        <w:t xml:space="preserve"> </w:t>
      </w:r>
      <w:r>
        <w:rPr>
          <w:spacing w:val="-2"/>
        </w:rPr>
        <w:t>поэты.</w:t>
      </w:r>
    </w:p>
    <w:p w:rsidR="006C1371" w:rsidRDefault="00114C20" w:rsidP="00030E22">
      <w:pPr>
        <w:pStyle w:val="a6"/>
        <w:numPr>
          <w:ilvl w:val="1"/>
          <w:numId w:val="403"/>
        </w:numPr>
        <w:tabs>
          <w:tab w:val="left" w:pos="672"/>
        </w:tabs>
        <w:rPr>
          <w:sz w:val="24"/>
        </w:rPr>
      </w:pPr>
      <w:r>
        <w:rPr>
          <w:spacing w:val="-2"/>
          <w:sz w:val="24"/>
        </w:rPr>
        <w:t>Говорение.</w:t>
      </w:r>
    </w:p>
    <w:p w:rsidR="006C1371" w:rsidRDefault="00114C20" w:rsidP="00030E22">
      <w:pPr>
        <w:pStyle w:val="a6"/>
        <w:numPr>
          <w:ilvl w:val="2"/>
          <w:numId w:val="403"/>
        </w:numPr>
        <w:tabs>
          <w:tab w:val="left" w:pos="863"/>
        </w:tabs>
        <w:ind w:right="472" w:firstLine="0"/>
        <w:rPr>
          <w:sz w:val="24"/>
        </w:rPr>
      </w:pPr>
      <w:r>
        <w:rPr>
          <w:sz w:val="24"/>
        </w:rPr>
        <w:t>Развитие коммуникативных умений диалогической речи на базе умений, сформированных на уровне начального общего образования:</w:t>
      </w:r>
    </w:p>
    <w:p w:rsidR="006C1371" w:rsidRDefault="00114C20">
      <w:pPr>
        <w:pStyle w:val="a3"/>
        <w:ind w:right="469"/>
        <w:jc w:val="left"/>
      </w:pPr>
      <w:r>
        <w:t>диалог этикетного</w:t>
      </w:r>
      <w:r>
        <w:rPr>
          <w:spacing w:val="-4"/>
        </w:rPr>
        <w:t xml:space="preserve"> </w:t>
      </w:r>
      <w:r>
        <w:t>характера: начинать, поддерживать и заканчивать</w:t>
      </w:r>
      <w:r>
        <w:rPr>
          <w:spacing w:val="-1"/>
        </w:rPr>
        <w:t xml:space="preserve"> </w:t>
      </w:r>
      <w:r>
        <w:t>разговор (в том числе разговор по</w:t>
      </w:r>
      <w:r>
        <w:rPr>
          <w:spacing w:val="80"/>
        </w:rPr>
        <w:t xml:space="preserve"> </w:t>
      </w:r>
      <w:r>
        <w:t>телефону),</w:t>
      </w:r>
      <w:r>
        <w:rPr>
          <w:spacing w:val="80"/>
        </w:rPr>
        <w:t xml:space="preserve"> </w:t>
      </w:r>
      <w:r>
        <w:t>поздравлять</w:t>
      </w:r>
      <w:r>
        <w:rPr>
          <w:spacing w:val="80"/>
        </w:rPr>
        <w:t xml:space="preserve"> </w:t>
      </w:r>
      <w:r>
        <w:t>с</w:t>
      </w:r>
      <w:r>
        <w:rPr>
          <w:spacing w:val="80"/>
        </w:rPr>
        <w:t xml:space="preserve"> </w:t>
      </w:r>
      <w:r>
        <w:t>праздником</w:t>
      </w:r>
      <w:r>
        <w:rPr>
          <w:spacing w:val="80"/>
        </w:rPr>
        <w:t xml:space="preserve"> </w:t>
      </w:r>
      <w:r>
        <w:t>и</w:t>
      </w:r>
      <w:r>
        <w:rPr>
          <w:spacing w:val="80"/>
        </w:rPr>
        <w:t xml:space="preserve"> </w:t>
      </w:r>
      <w:r>
        <w:t>вежливо</w:t>
      </w:r>
      <w:r>
        <w:rPr>
          <w:spacing w:val="80"/>
        </w:rPr>
        <w:t xml:space="preserve"> </w:t>
      </w:r>
      <w:r>
        <w:t>реагировать</w:t>
      </w:r>
      <w:r>
        <w:rPr>
          <w:spacing w:val="80"/>
        </w:rPr>
        <w:t xml:space="preserve"> </w:t>
      </w:r>
      <w:r>
        <w:t>на</w:t>
      </w:r>
      <w:r>
        <w:rPr>
          <w:spacing w:val="80"/>
        </w:rPr>
        <w:t xml:space="preserve"> </w:t>
      </w:r>
      <w:r>
        <w:t>поздравление,</w:t>
      </w:r>
      <w:r>
        <w:rPr>
          <w:spacing w:val="80"/>
        </w:rPr>
        <w:t xml:space="preserve"> </w:t>
      </w:r>
      <w:r>
        <w:t>выражать благодарность, вежливо соглашаться на предложение и отказываться от предложения собеседника; диалог-побуждение</w:t>
      </w:r>
      <w:r>
        <w:rPr>
          <w:spacing w:val="40"/>
        </w:rPr>
        <w:t xml:space="preserve"> </w:t>
      </w:r>
      <w:r>
        <w:t>к</w:t>
      </w:r>
      <w:r>
        <w:rPr>
          <w:spacing w:val="40"/>
        </w:rPr>
        <w:t xml:space="preserve"> </w:t>
      </w:r>
      <w:r>
        <w:t>действию:</w:t>
      </w:r>
      <w:r>
        <w:rPr>
          <w:spacing w:val="40"/>
        </w:rPr>
        <w:t xml:space="preserve"> </w:t>
      </w:r>
      <w:r>
        <w:t>обращаться</w:t>
      </w:r>
      <w:r>
        <w:rPr>
          <w:spacing w:val="40"/>
        </w:rPr>
        <w:t xml:space="preserve"> </w:t>
      </w:r>
      <w:r>
        <w:t>с</w:t>
      </w:r>
      <w:r>
        <w:rPr>
          <w:spacing w:val="40"/>
        </w:rPr>
        <w:t xml:space="preserve"> </w:t>
      </w:r>
      <w:r>
        <w:t>просьбой,</w:t>
      </w:r>
      <w:r>
        <w:rPr>
          <w:spacing w:val="40"/>
        </w:rPr>
        <w:t xml:space="preserve"> </w:t>
      </w:r>
      <w:r>
        <w:t>вежливо</w:t>
      </w:r>
      <w:r>
        <w:rPr>
          <w:spacing w:val="40"/>
        </w:rPr>
        <w:t xml:space="preserve"> </w:t>
      </w:r>
      <w:r>
        <w:t>соглашаться</w:t>
      </w:r>
      <w:r>
        <w:rPr>
          <w:spacing w:val="40"/>
        </w:rPr>
        <w:t xml:space="preserve"> </w:t>
      </w:r>
      <w:r>
        <w:t>(не</w:t>
      </w:r>
      <w:r>
        <w:rPr>
          <w:spacing w:val="40"/>
        </w:rPr>
        <w:t xml:space="preserve"> </w:t>
      </w:r>
      <w:r>
        <w:t>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6C1371" w:rsidRDefault="00114C20">
      <w:pPr>
        <w:pStyle w:val="a3"/>
        <w:jc w:val="left"/>
      </w:pPr>
      <w:r>
        <w:t>диалог-расспрос:</w:t>
      </w:r>
      <w:r>
        <w:rPr>
          <w:spacing w:val="80"/>
          <w:w w:val="150"/>
        </w:rPr>
        <w:t xml:space="preserve"> </w:t>
      </w:r>
      <w:r>
        <w:t>сообщать</w:t>
      </w:r>
      <w:r>
        <w:rPr>
          <w:spacing w:val="80"/>
          <w:w w:val="150"/>
        </w:rPr>
        <w:t xml:space="preserve"> </w:t>
      </w:r>
      <w:r>
        <w:t>фактическую</w:t>
      </w:r>
      <w:r>
        <w:rPr>
          <w:spacing w:val="80"/>
          <w:w w:val="150"/>
        </w:rPr>
        <w:t xml:space="preserve"> </w:t>
      </w:r>
      <w:r>
        <w:t>информацию,</w:t>
      </w:r>
      <w:r>
        <w:rPr>
          <w:spacing w:val="80"/>
          <w:w w:val="150"/>
        </w:rPr>
        <w:t xml:space="preserve"> </w:t>
      </w:r>
      <w:r>
        <w:t>отвечая</w:t>
      </w:r>
      <w:r>
        <w:rPr>
          <w:spacing w:val="80"/>
          <w:w w:val="150"/>
        </w:rPr>
        <w:t xml:space="preserve"> </w:t>
      </w:r>
      <w:r>
        <w:t>на</w:t>
      </w:r>
      <w:r>
        <w:rPr>
          <w:spacing w:val="80"/>
          <w:w w:val="150"/>
        </w:rPr>
        <w:t xml:space="preserve"> </w:t>
      </w:r>
      <w:r>
        <w:t>вопросы</w:t>
      </w:r>
      <w:r>
        <w:rPr>
          <w:spacing w:val="80"/>
          <w:w w:val="150"/>
        </w:rPr>
        <w:t xml:space="preserve"> </w:t>
      </w:r>
      <w:r>
        <w:t>разных</w:t>
      </w:r>
      <w:r>
        <w:rPr>
          <w:spacing w:val="80"/>
          <w:w w:val="150"/>
        </w:rPr>
        <w:t xml:space="preserve"> </w:t>
      </w:r>
      <w:r>
        <w:t>видов; запрашивать интересующую информацию.</w:t>
      </w:r>
    </w:p>
    <w:p w:rsidR="006C1371" w:rsidRDefault="00114C20">
      <w:pPr>
        <w:pStyle w:val="a3"/>
        <w:ind w:right="470"/>
      </w:pPr>
      <w: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6C1371" w:rsidRDefault="00114C20">
      <w:pPr>
        <w:pStyle w:val="a3"/>
        <w:spacing w:before="1"/>
      </w:pPr>
      <w:r>
        <w:t>Объём</w:t>
      </w:r>
      <w:r>
        <w:rPr>
          <w:spacing w:val="-5"/>
        </w:rPr>
        <w:t xml:space="preserve"> </w:t>
      </w:r>
      <w:r>
        <w:t>диалога</w:t>
      </w:r>
      <w:r>
        <w:rPr>
          <w:spacing w:val="-2"/>
        </w:rPr>
        <w:t xml:space="preserve"> </w:t>
      </w:r>
      <w:r>
        <w:t>–</w:t>
      </w:r>
      <w:r>
        <w:rPr>
          <w:spacing w:val="-1"/>
        </w:rPr>
        <w:t xml:space="preserve"> </w:t>
      </w:r>
      <w:r>
        <w:t>до</w:t>
      </w:r>
      <w:r>
        <w:rPr>
          <w:spacing w:val="-1"/>
        </w:rPr>
        <w:t xml:space="preserve"> </w:t>
      </w:r>
      <w:r>
        <w:t>5</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rPr>
          <w:spacing w:val="-2"/>
        </w:rPr>
        <w:t>собеседника.</w:t>
      </w:r>
    </w:p>
    <w:p w:rsidR="006C1371" w:rsidRDefault="00114C20" w:rsidP="00030E22">
      <w:pPr>
        <w:pStyle w:val="a6"/>
        <w:numPr>
          <w:ilvl w:val="2"/>
          <w:numId w:val="403"/>
        </w:numPr>
        <w:tabs>
          <w:tab w:val="left" w:pos="880"/>
        </w:tabs>
        <w:ind w:right="475" w:firstLine="0"/>
        <w:rPr>
          <w:sz w:val="24"/>
        </w:rPr>
      </w:pPr>
      <w:r>
        <w:rPr>
          <w:sz w:val="24"/>
        </w:rPr>
        <w:t>Развитие коммуникативных умений монологической речи на базе умений, сформированных на уровне начального общего образования:</w:t>
      </w:r>
    </w:p>
    <w:p w:rsidR="006C1371" w:rsidRDefault="00114C20">
      <w:pPr>
        <w:pStyle w:val="a3"/>
        <w:tabs>
          <w:tab w:val="left" w:pos="1446"/>
          <w:tab w:val="left" w:pos="2460"/>
          <w:tab w:val="left" w:pos="3573"/>
          <w:tab w:val="left" w:pos="5535"/>
          <w:tab w:val="left" w:pos="7276"/>
          <w:tab w:val="left" w:pos="7660"/>
          <w:tab w:val="left" w:pos="9600"/>
        </w:tabs>
        <w:ind w:right="473"/>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использованием</w:t>
      </w:r>
      <w:r>
        <w:tab/>
      </w:r>
      <w:r>
        <w:rPr>
          <w:spacing w:val="-2"/>
        </w:rPr>
        <w:t xml:space="preserve">основных </w:t>
      </w:r>
      <w:r>
        <w:t>коммуникативных типов речи:</w:t>
      </w:r>
    </w:p>
    <w:p w:rsidR="006C1371" w:rsidRDefault="00114C20">
      <w:pPr>
        <w:pStyle w:val="a3"/>
        <w:jc w:val="left"/>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6C1371" w:rsidRDefault="00114C20">
      <w:pPr>
        <w:pStyle w:val="a3"/>
        <w:jc w:val="left"/>
      </w:pPr>
      <w:r>
        <w:t>повествование</w:t>
      </w:r>
      <w:r>
        <w:rPr>
          <w:spacing w:val="-6"/>
        </w:rPr>
        <w:t xml:space="preserve"> </w:t>
      </w:r>
      <w:r>
        <w:rPr>
          <w:spacing w:val="-2"/>
        </w:rPr>
        <w:t>(сообщение);</w:t>
      </w:r>
    </w:p>
    <w:p w:rsidR="006C1371" w:rsidRDefault="00114C20">
      <w:pPr>
        <w:pStyle w:val="a3"/>
        <w:ind w:right="3870"/>
        <w:jc w:val="left"/>
      </w:pPr>
      <w:r>
        <w:t>изложение</w:t>
      </w:r>
      <w:r>
        <w:rPr>
          <w:spacing w:val="-8"/>
        </w:rPr>
        <w:t xml:space="preserve"> </w:t>
      </w:r>
      <w:r>
        <w:t>(пересказ)</w:t>
      </w:r>
      <w:r>
        <w:rPr>
          <w:spacing w:val="-7"/>
        </w:rPr>
        <w:t xml:space="preserve"> </w:t>
      </w:r>
      <w:r>
        <w:t>основного</w:t>
      </w:r>
      <w:r>
        <w:rPr>
          <w:spacing w:val="-7"/>
        </w:rPr>
        <w:t xml:space="preserve"> </w:t>
      </w:r>
      <w:r>
        <w:t>содержания</w:t>
      </w:r>
      <w:r>
        <w:rPr>
          <w:spacing w:val="-7"/>
        </w:rPr>
        <w:t xml:space="preserve"> </w:t>
      </w:r>
      <w:r>
        <w:t>прочитанного</w:t>
      </w:r>
      <w:r>
        <w:rPr>
          <w:spacing w:val="-7"/>
        </w:rPr>
        <w:t xml:space="preserve"> </w:t>
      </w:r>
      <w:r>
        <w:t>текста; краткое изложение результатов выполненной проектной работы.</w:t>
      </w:r>
    </w:p>
    <w:p w:rsidR="006C1371" w:rsidRDefault="00114C20">
      <w:pPr>
        <w:pStyle w:val="a3"/>
        <w:spacing w:before="1"/>
        <w:jc w:val="left"/>
      </w:pPr>
      <w:r>
        <w:t>Данные</w:t>
      </w:r>
      <w:r>
        <w:rPr>
          <w:spacing w:val="80"/>
        </w:rPr>
        <w:t xml:space="preserve"> </w:t>
      </w:r>
      <w:r>
        <w:t>умения</w:t>
      </w:r>
      <w:r>
        <w:rPr>
          <w:spacing w:val="80"/>
        </w:rPr>
        <w:t xml:space="preserve"> </w:t>
      </w:r>
      <w:r>
        <w:t>монологической</w:t>
      </w:r>
      <w:r>
        <w:rPr>
          <w:spacing w:val="80"/>
        </w:rPr>
        <w:t xml:space="preserve"> </w:t>
      </w:r>
      <w:r>
        <w:t>речи</w:t>
      </w:r>
      <w:r>
        <w:rPr>
          <w:spacing w:val="80"/>
        </w:rPr>
        <w:t xml:space="preserve"> </w:t>
      </w:r>
      <w:r>
        <w:t>развиваются</w:t>
      </w:r>
      <w:r>
        <w:rPr>
          <w:spacing w:val="80"/>
        </w:rPr>
        <w:t xml:space="preserve"> </w:t>
      </w:r>
      <w:r>
        <w:t>в</w:t>
      </w:r>
      <w:r>
        <w:rPr>
          <w:spacing w:val="80"/>
        </w:rPr>
        <w:t xml:space="preserve"> </w:t>
      </w:r>
      <w:r>
        <w:t>стандартных</w:t>
      </w:r>
      <w:r>
        <w:rPr>
          <w:spacing w:val="80"/>
        </w:rPr>
        <w:t xml:space="preserve"> </w:t>
      </w:r>
      <w:r>
        <w:t>ситуациях</w:t>
      </w:r>
      <w:r>
        <w:rPr>
          <w:spacing w:val="80"/>
        </w:rPr>
        <w:t xml:space="preserve"> </w:t>
      </w:r>
      <w:r>
        <w:t>неофициального общения с использованием ключевых слов, вопросов, плана и (или) иллюстраций, фотографий.</w:t>
      </w:r>
    </w:p>
    <w:p w:rsidR="006C1371" w:rsidRDefault="00114C20">
      <w:pPr>
        <w:pStyle w:val="a3"/>
        <w:jc w:val="left"/>
      </w:pPr>
      <w:r>
        <w:t>Объём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5–6</w:t>
      </w:r>
      <w:r>
        <w:rPr>
          <w:spacing w:val="-2"/>
        </w:rPr>
        <w:t xml:space="preserve"> фраз.</w:t>
      </w:r>
    </w:p>
    <w:p w:rsidR="006C1371" w:rsidRDefault="00114C20" w:rsidP="00030E22">
      <w:pPr>
        <w:pStyle w:val="a6"/>
        <w:numPr>
          <w:ilvl w:val="1"/>
          <w:numId w:val="403"/>
        </w:numPr>
        <w:tabs>
          <w:tab w:val="left" w:pos="672"/>
        </w:tabs>
        <w:rPr>
          <w:sz w:val="24"/>
        </w:rPr>
      </w:pPr>
      <w:r>
        <w:rPr>
          <w:spacing w:val="-2"/>
          <w:sz w:val="24"/>
        </w:rPr>
        <w:t>Аудирование.</w:t>
      </w:r>
    </w:p>
    <w:p w:rsidR="006C1371" w:rsidRDefault="00114C20">
      <w:pPr>
        <w:pStyle w:val="a3"/>
        <w:ind w:right="477"/>
      </w:pPr>
      <w:r>
        <w:t>Развитие коммуникативных умений аудирования на базе умений, сформированных на уровне начального общего образования:</w:t>
      </w:r>
    </w:p>
    <w:p w:rsidR="006C1371" w:rsidRDefault="00114C20">
      <w:pPr>
        <w:pStyle w:val="a3"/>
        <w:ind w:right="474"/>
      </w:pPr>
      <w:r>
        <w:t>при непосредственном общении: понимание на слух речи учителя и одноклассников и вербальная (невербальная) реакция на услышанное;</w:t>
      </w:r>
    </w:p>
    <w:p w:rsidR="006C1371" w:rsidRDefault="00114C20">
      <w:pPr>
        <w:pStyle w:val="a3"/>
        <w:ind w:right="470"/>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w:t>
      </w:r>
      <w:r>
        <w:rPr>
          <w:spacing w:val="-1"/>
        </w:rPr>
        <w:t xml:space="preserve"> </w:t>
      </w:r>
      <w:r>
        <w:t>в</w:t>
      </w:r>
      <w:r>
        <w:rPr>
          <w:spacing w:val="-2"/>
        </w:rPr>
        <w:t xml:space="preserve"> </w:t>
      </w:r>
      <w:r>
        <w:t>их содержание</w:t>
      </w:r>
      <w:r>
        <w:rPr>
          <w:spacing w:val="-2"/>
        </w:rPr>
        <w:t xml:space="preserve"> </w:t>
      </w:r>
      <w:r>
        <w:t>в</w:t>
      </w:r>
      <w:r>
        <w:rPr>
          <w:spacing w:val="-2"/>
        </w:rPr>
        <w:t xml:space="preserve"> </w:t>
      </w:r>
      <w:r>
        <w:t>зависимости от</w:t>
      </w:r>
      <w:r>
        <w:rPr>
          <w:spacing w:val="-1"/>
        </w:rPr>
        <w:t xml:space="preserve"> </w:t>
      </w:r>
      <w:r>
        <w:t>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6C1371" w:rsidRDefault="00114C20">
      <w:pPr>
        <w:pStyle w:val="a3"/>
        <w:spacing w:before="1"/>
        <w:ind w:right="471"/>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6C1371" w:rsidRDefault="00114C20">
      <w:pPr>
        <w:pStyle w:val="a3"/>
        <w:ind w:right="473"/>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C1371" w:rsidRDefault="00114C20">
      <w:pPr>
        <w:pStyle w:val="a3"/>
        <w:ind w:right="469"/>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C1371" w:rsidRDefault="00114C20">
      <w:pPr>
        <w:pStyle w:val="a3"/>
      </w:pPr>
      <w:r>
        <w:t>Время</w:t>
      </w:r>
      <w:r>
        <w:rPr>
          <w:spacing w:val="-3"/>
        </w:rPr>
        <w:t xml:space="preserve"> </w:t>
      </w:r>
      <w:r>
        <w:t>звучания</w:t>
      </w:r>
      <w:r>
        <w:rPr>
          <w:spacing w:val="-1"/>
        </w:rPr>
        <w:t xml:space="preserve"> </w:t>
      </w:r>
      <w:r>
        <w:t>текста</w:t>
      </w:r>
      <w:r>
        <w:rPr>
          <w:spacing w:val="-1"/>
        </w:rPr>
        <w:t xml:space="preserve"> </w:t>
      </w:r>
      <w:r>
        <w:t>(текстов)</w:t>
      </w:r>
      <w:r>
        <w:rPr>
          <w:spacing w:val="-2"/>
        </w:rPr>
        <w:t xml:space="preserve"> </w:t>
      </w:r>
      <w:r>
        <w:t>для</w:t>
      </w:r>
      <w:r>
        <w:rPr>
          <w:spacing w:val="-1"/>
        </w:rPr>
        <w:t xml:space="preserve"> </w:t>
      </w:r>
      <w:r>
        <w:t>аудирования</w:t>
      </w:r>
      <w:r>
        <w:rPr>
          <w:spacing w:val="2"/>
        </w:rPr>
        <w:t xml:space="preserve"> </w:t>
      </w:r>
      <w:r>
        <w:t>–</w:t>
      </w:r>
      <w:r>
        <w:rPr>
          <w:spacing w:val="-1"/>
        </w:rPr>
        <w:t xml:space="preserve"> </w:t>
      </w:r>
      <w:r>
        <w:t>до</w:t>
      </w:r>
      <w:r>
        <w:rPr>
          <w:spacing w:val="-1"/>
        </w:rPr>
        <w:t xml:space="preserve"> </w:t>
      </w:r>
      <w:r>
        <w:t xml:space="preserve">1 </w:t>
      </w:r>
      <w:r>
        <w:rPr>
          <w:spacing w:val="-2"/>
        </w:rPr>
        <w:t>минуты.</w:t>
      </w:r>
    </w:p>
    <w:p w:rsidR="006C1371" w:rsidRDefault="00114C20" w:rsidP="00030E22">
      <w:pPr>
        <w:pStyle w:val="a6"/>
        <w:numPr>
          <w:ilvl w:val="1"/>
          <w:numId w:val="403"/>
        </w:numPr>
        <w:tabs>
          <w:tab w:val="left" w:pos="672"/>
        </w:tabs>
        <w:rPr>
          <w:sz w:val="24"/>
        </w:rPr>
      </w:pPr>
      <w:r>
        <w:rPr>
          <w:sz w:val="24"/>
        </w:rPr>
        <w:t>Смысловое</w:t>
      </w:r>
      <w:r>
        <w:rPr>
          <w:spacing w:val="-5"/>
          <w:sz w:val="24"/>
        </w:rPr>
        <w:t xml:space="preserve"> </w:t>
      </w:r>
      <w:r>
        <w:rPr>
          <w:spacing w:val="-2"/>
          <w:sz w:val="24"/>
        </w:rPr>
        <w:t>чтение.</w:t>
      </w:r>
    </w:p>
    <w:p w:rsidR="006C1371" w:rsidRDefault="00114C20">
      <w:pPr>
        <w:pStyle w:val="a3"/>
        <w:ind w:right="471"/>
      </w:pPr>
      <w:r>
        <w:t>Развитие сформированных на уровне начального общего образования умений читать про себя и понимать</w:t>
      </w:r>
      <w:r>
        <w:rPr>
          <w:spacing w:val="40"/>
        </w:rPr>
        <w:t xml:space="preserve"> </w:t>
      </w:r>
      <w:r>
        <w:t>учебные</w:t>
      </w:r>
      <w:r>
        <w:rPr>
          <w:spacing w:val="40"/>
        </w:rPr>
        <w:t xml:space="preserve"> </w:t>
      </w:r>
      <w:r>
        <w:t>и</w:t>
      </w:r>
      <w:r>
        <w:rPr>
          <w:spacing w:val="40"/>
        </w:rPr>
        <w:t xml:space="preserve"> </w:t>
      </w:r>
      <w:r>
        <w:t>несложные</w:t>
      </w:r>
      <w:r>
        <w:rPr>
          <w:spacing w:val="40"/>
        </w:rPr>
        <w:t xml:space="preserve"> </w:t>
      </w:r>
      <w:r>
        <w:t>адаптированные</w:t>
      </w:r>
      <w:r>
        <w:rPr>
          <w:spacing w:val="40"/>
        </w:rPr>
        <w:t xml:space="preserve"> </w:t>
      </w:r>
      <w:r>
        <w:t>аутентичные</w:t>
      </w:r>
      <w:r>
        <w:rPr>
          <w:spacing w:val="40"/>
        </w:rPr>
        <w:t xml:space="preserve"> </w:t>
      </w:r>
      <w:r>
        <w:t>тексты</w:t>
      </w:r>
      <w:r>
        <w:rPr>
          <w:spacing w:val="40"/>
        </w:rPr>
        <w:t xml:space="preserve"> </w:t>
      </w:r>
      <w:r>
        <w:t>разных</w:t>
      </w:r>
      <w:r>
        <w:rPr>
          <w:spacing w:val="40"/>
        </w:rPr>
        <w:t xml:space="preserve"> </w:t>
      </w:r>
      <w:r>
        <w:t>жанров</w:t>
      </w:r>
      <w:r>
        <w:rPr>
          <w:spacing w:val="40"/>
        </w:rPr>
        <w:t xml:space="preserve"> </w:t>
      </w:r>
      <w:r>
        <w:t>и</w:t>
      </w:r>
      <w:r>
        <w:rPr>
          <w:spacing w:val="40"/>
        </w:rPr>
        <w:t xml:space="preserve"> </w:t>
      </w:r>
      <w:r>
        <w:t>стилей,</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ind w:right="466"/>
      </w:pPr>
      <w:r>
        <w:lastRenderedPageBreak/>
        <w:t>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C1371" w:rsidRDefault="00114C20">
      <w:pPr>
        <w:pStyle w:val="a3"/>
        <w:ind w:right="474"/>
      </w:pPr>
      <w: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6C1371" w:rsidRDefault="00114C20">
      <w:pPr>
        <w:pStyle w:val="a3"/>
        <w:ind w:right="471"/>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6C1371" w:rsidRDefault="00114C20">
      <w:pPr>
        <w:pStyle w:val="a3"/>
      </w:pPr>
      <w:r>
        <w:t>Чтение</w:t>
      </w:r>
      <w:r>
        <w:rPr>
          <w:spacing w:val="-6"/>
        </w:rPr>
        <w:t xml:space="preserve"> </w:t>
      </w:r>
      <w:r>
        <w:t>несплошных</w:t>
      </w:r>
      <w:r>
        <w:rPr>
          <w:spacing w:val="-2"/>
        </w:rPr>
        <w:t xml:space="preserve"> </w:t>
      </w:r>
      <w:r>
        <w:t>текстов</w:t>
      </w:r>
      <w:r>
        <w:rPr>
          <w:spacing w:val="-4"/>
        </w:rPr>
        <w:t xml:space="preserve"> </w:t>
      </w:r>
      <w:r>
        <w:t>(таблиц)</w:t>
      </w:r>
      <w:r>
        <w:rPr>
          <w:spacing w:val="-3"/>
        </w:rPr>
        <w:t xml:space="preserve"> </w:t>
      </w:r>
      <w:r>
        <w:t>и</w:t>
      </w:r>
      <w:r>
        <w:rPr>
          <w:spacing w:val="-5"/>
        </w:rPr>
        <w:t xml:space="preserve"> </w:t>
      </w:r>
      <w:r>
        <w:t>понимание</w:t>
      </w:r>
      <w:r>
        <w:rPr>
          <w:spacing w:val="-3"/>
        </w:rPr>
        <w:t xml:space="preserve"> </w:t>
      </w:r>
      <w:r>
        <w:t>представленной</w:t>
      </w:r>
      <w:r>
        <w:rPr>
          <w:spacing w:val="-3"/>
        </w:rPr>
        <w:t xml:space="preserve"> </w:t>
      </w:r>
      <w:r>
        <w:t>в</w:t>
      </w:r>
      <w:r>
        <w:rPr>
          <w:spacing w:val="-6"/>
        </w:rPr>
        <w:t xml:space="preserve"> </w:t>
      </w:r>
      <w:r>
        <w:t>них</w:t>
      </w:r>
      <w:r>
        <w:rPr>
          <w:spacing w:val="-1"/>
        </w:rPr>
        <w:t xml:space="preserve"> </w:t>
      </w:r>
      <w:r>
        <w:rPr>
          <w:spacing w:val="-2"/>
        </w:rPr>
        <w:t>информации.</w:t>
      </w:r>
    </w:p>
    <w:p w:rsidR="006C1371" w:rsidRDefault="00114C20">
      <w:pPr>
        <w:pStyle w:val="a3"/>
        <w:ind w:right="468"/>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6C1371" w:rsidRDefault="00114C20">
      <w:pPr>
        <w:pStyle w:val="a3"/>
      </w:pPr>
      <w:r>
        <w:t>Объём</w:t>
      </w:r>
      <w:r>
        <w:rPr>
          <w:spacing w:val="-3"/>
        </w:rPr>
        <w:t xml:space="preserve"> </w:t>
      </w:r>
      <w:r>
        <w:t>текста</w:t>
      </w:r>
      <w:r>
        <w:rPr>
          <w:spacing w:val="-1"/>
        </w:rPr>
        <w:t xml:space="preserve"> </w:t>
      </w:r>
      <w:r>
        <w:t>(текстов) для чтения –</w:t>
      </w:r>
      <w:r>
        <w:rPr>
          <w:spacing w:val="-1"/>
        </w:rPr>
        <w:t xml:space="preserve"> </w:t>
      </w:r>
      <w:r>
        <w:t xml:space="preserve">180–200 </w:t>
      </w:r>
      <w:r>
        <w:rPr>
          <w:spacing w:val="-2"/>
        </w:rPr>
        <w:t>слов.</w:t>
      </w:r>
    </w:p>
    <w:p w:rsidR="006C1371" w:rsidRDefault="00114C20" w:rsidP="00030E22">
      <w:pPr>
        <w:pStyle w:val="a6"/>
        <w:numPr>
          <w:ilvl w:val="1"/>
          <w:numId w:val="403"/>
        </w:numPr>
        <w:tabs>
          <w:tab w:val="left" w:pos="672"/>
        </w:tabs>
        <w:rPr>
          <w:sz w:val="24"/>
        </w:rPr>
      </w:pPr>
      <w:r>
        <w:rPr>
          <w:sz w:val="24"/>
        </w:rPr>
        <w:t>Письменная</w:t>
      </w:r>
      <w:r>
        <w:rPr>
          <w:spacing w:val="-2"/>
          <w:sz w:val="24"/>
        </w:rPr>
        <w:t xml:space="preserve"> речь.</w:t>
      </w:r>
    </w:p>
    <w:p w:rsidR="006C1371" w:rsidRDefault="00114C20">
      <w:pPr>
        <w:pStyle w:val="a3"/>
        <w:jc w:val="left"/>
      </w:pPr>
      <w:r>
        <w:t xml:space="preserve">Развитие умений письменной речи на базе умений, сформированных на уровне начального общего </w:t>
      </w:r>
      <w:r>
        <w:rPr>
          <w:spacing w:val="-2"/>
        </w:rPr>
        <w:t>образования:</w:t>
      </w:r>
    </w:p>
    <w:p w:rsidR="006C1371" w:rsidRDefault="00114C20">
      <w:pPr>
        <w:pStyle w:val="a3"/>
        <w:spacing w:before="1"/>
        <w:jc w:val="left"/>
      </w:pPr>
      <w:r>
        <w:t>списывание</w:t>
      </w:r>
      <w:r>
        <w:rPr>
          <w:spacing w:val="39"/>
        </w:rPr>
        <w:t xml:space="preserve"> </w:t>
      </w:r>
      <w:r>
        <w:t>текста</w:t>
      </w:r>
      <w:r>
        <w:rPr>
          <w:spacing w:val="39"/>
        </w:rPr>
        <w:t xml:space="preserve"> </w:t>
      </w:r>
      <w:r>
        <w:t>и</w:t>
      </w:r>
      <w:r>
        <w:rPr>
          <w:spacing w:val="40"/>
        </w:rPr>
        <w:t xml:space="preserve"> </w:t>
      </w:r>
      <w:r>
        <w:t>выписывание</w:t>
      </w:r>
      <w:r>
        <w:rPr>
          <w:spacing w:val="39"/>
        </w:rPr>
        <w:t xml:space="preserve"> </w:t>
      </w:r>
      <w:r>
        <w:t>из</w:t>
      </w:r>
      <w:r>
        <w:rPr>
          <w:spacing w:val="40"/>
        </w:rPr>
        <w:t xml:space="preserve"> </w:t>
      </w:r>
      <w:r>
        <w:t>него</w:t>
      </w:r>
      <w:r>
        <w:rPr>
          <w:spacing w:val="39"/>
        </w:rPr>
        <w:t xml:space="preserve"> </w:t>
      </w:r>
      <w:r>
        <w:t>слов,</w:t>
      </w:r>
      <w:r>
        <w:rPr>
          <w:spacing w:val="39"/>
        </w:rPr>
        <w:t xml:space="preserve"> </w:t>
      </w:r>
      <w:r>
        <w:t>словосочетаний,</w:t>
      </w:r>
      <w:r>
        <w:rPr>
          <w:spacing w:val="39"/>
        </w:rPr>
        <w:t xml:space="preserve"> </w:t>
      </w:r>
      <w:r>
        <w:t>предложений</w:t>
      </w:r>
      <w:r>
        <w:rPr>
          <w:spacing w:val="40"/>
        </w:rPr>
        <w:t xml:space="preserve"> </w:t>
      </w:r>
      <w:r>
        <w:t>в</w:t>
      </w:r>
      <w:r>
        <w:rPr>
          <w:spacing w:val="39"/>
        </w:rPr>
        <w:t xml:space="preserve"> </w:t>
      </w:r>
      <w:r>
        <w:t>соответствии</w:t>
      </w:r>
      <w:r>
        <w:rPr>
          <w:spacing w:val="40"/>
        </w:rPr>
        <w:t xml:space="preserve"> </w:t>
      </w:r>
      <w:r>
        <w:t>с решаемой коммуникативной задачей;</w:t>
      </w:r>
    </w:p>
    <w:p w:rsidR="006C1371" w:rsidRDefault="00114C20">
      <w:pPr>
        <w:pStyle w:val="a3"/>
        <w:jc w:val="left"/>
      </w:pPr>
      <w:r>
        <w:t>написание коротких поздравлений с праздниками (с Новым годом, Рождеством, днём рождения); заполнение анкет и формуляров: сообщение о себе основных сведений в соответствии с нормами,</w:t>
      </w:r>
      <w:r>
        <w:rPr>
          <w:spacing w:val="40"/>
        </w:rPr>
        <w:t xml:space="preserve"> </w:t>
      </w:r>
      <w:r>
        <w:t>принятыми в стране (странах) изучаемого языка;</w:t>
      </w:r>
    </w:p>
    <w:p w:rsidR="006C1371" w:rsidRDefault="00114C20">
      <w:pPr>
        <w:pStyle w:val="a3"/>
        <w:jc w:val="left"/>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6C1371" w:rsidRDefault="00114C20" w:rsidP="00030E22">
      <w:pPr>
        <w:pStyle w:val="a6"/>
        <w:numPr>
          <w:ilvl w:val="1"/>
          <w:numId w:val="402"/>
        </w:numPr>
        <w:tabs>
          <w:tab w:val="left" w:pos="672"/>
        </w:tabs>
        <w:rPr>
          <w:sz w:val="24"/>
        </w:rPr>
      </w:pPr>
      <w:r>
        <w:rPr>
          <w:sz w:val="24"/>
        </w:rPr>
        <w:t>Языковые</w:t>
      </w:r>
      <w:r>
        <w:rPr>
          <w:spacing w:val="-3"/>
          <w:sz w:val="24"/>
        </w:rPr>
        <w:t xml:space="preserve"> </w:t>
      </w:r>
      <w:r>
        <w:rPr>
          <w:sz w:val="24"/>
        </w:rPr>
        <w:t>знания</w:t>
      </w:r>
      <w:r>
        <w:rPr>
          <w:spacing w:val="-1"/>
          <w:sz w:val="24"/>
        </w:rPr>
        <w:t xml:space="preserve"> </w:t>
      </w:r>
      <w:r>
        <w:rPr>
          <w:sz w:val="24"/>
        </w:rPr>
        <w:t>и</w:t>
      </w:r>
      <w:r>
        <w:rPr>
          <w:spacing w:val="-1"/>
          <w:sz w:val="24"/>
        </w:rPr>
        <w:t xml:space="preserve"> </w:t>
      </w:r>
      <w:r>
        <w:rPr>
          <w:spacing w:val="-2"/>
          <w:sz w:val="24"/>
        </w:rPr>
        <w:t>умения.</w:t>
      </w:r>
    </w:p>
    <w:p w:rsidR="006C1371" w:rsidRDefault="00114C20" w:rsidP="00030E22">
      <w:pPr>
        <w:pStyle w:val="a6"/>
        <w:numPr>
          <w:ilvl w:val="2"/>
          <w:numId w:val="402"/>
        </w:numPr>
        <w:tabs>
          <w:tab w:val="left" w:pos="978"/>
        </w:tabs>
        <w:ind w:right="463" w:firstLine="0"/>
        <w:rPr>
          <w:sz w:val="24"/>
        </w:rPr>
      </w:pPr>
      <w:r>
        <w:rPr>
          <w:sz w:val="24"/>
        </w:rPr>
        <w:t>Фонетическая сторона речи. 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C1371" w:rsidRDefault="00114C20">
      <w:pPr>
        <w:pStyle w:val="a3"/>
        <w:ind w:right="47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C1371" w:rsidRDefault="00114C20">
      <w:pPr>
        <w:pStyle w:val="a3"/>
        <w:spacing w:before="1"/>
        <w:ind w:right="462"/>
      </w:pPr>
      <w:r>
        <w:t>Тексты для чтения вслух: беседа (диалог), рассказ, отрывок из статьи научно-популярного характера, сообщение информационного характера.</w:t>
      </w:r>
    </w:p>
    <w:p w:rsidR="006C1371" w:rsidRDefault="00114C20">
      <w:pPr>
        <w:pStyle w:val="a3"/>
      </w:pPr>
      <w:r>
        <w:t>Объём</w:t>
      </w:r>
      <w:r>
        <w:rPr>
          <w:spacing w:val="-4"/>
        </w:rPr>
        <w:t xml:space="preserve"> </w:t>
      </w:r>
      <w:r>
        <w:t>текста</w:t>
      </w:r>
      <w:r>
        <w:rPr>
          <w:spacing w:val="-1"/>
        </w:rPr>
        <w:t xml:space="preserve"> </w:t>
      </w:r>
      <w:r>
        <w:t>для</w:t>
      </w:r>
      <w:r>
        <w:rPr>
          <w:spacing w:val="-1"/>
        </w:rPr>
        <w:t xml:space="preserve"> </w:t>
      </w:r>
      <w:r>
        <w:t>чтения</w:t>
      </w:r>
      <w:r>
        <w:rPr>
          <w:spacing w:val="-1"/>
        </w:rPr>
        <w:t xml:space="preserve"> </w:t>
      </w:r>
      <w:r>
        <w:t>вслух</w:t>
      </w:r>
      <w:r>
        <w:rPr>
          <w:spacing w:val="2"/>
        </w:rPr>
        <w:t xml:space="preserve"> </w:t>
      </w:r>
      <w:r>
        <w:t>–</w:t>
      </w:r>
      <w:r>
        <w:rPr>
          <w:spacing w:val="-1"/>
        </w:rPr>
        <w:t xml:space="preserve"> </w:t>
      </w:r>
      <w:r>
        <w:t>до</w:t>
      </w:r>
      <w:r>
        <w:rPr>
          <w:spacing w:val="-1"/>
        </w:rPr>
        <w:t xml:space="preserve"> </w:t>
      </w:r>
      <w:r>
        <w:t>90</w:t>
      </w:r>
      <w:r>
        <w:rPr>
          <w:spacing w:val="-1"/>
        </w:rPr>
        <w:t xml:space="preserve"> </w:t>
      </w:r>
      <w:r>
        <w:rPr>
          <w:spacing w:val="-2"/>
        </w:rPr>
        <w:t>слов.</w:t>
      </w:r>
    </w:p>
    <w:p w:rsidR="006C1371" w:rsidRDefault="00114C20" w:rsidP="00030E22">
      <w:pPr>
        <w:pStyle w:val="a6"/>
        <w:numPr>
          <w:ilvl w:val="2"/>
          <w:numId w:val="402"/>
        </w:numPr>
        <w:tabs>
          <w:tab w:val="left" w:pos="852"/>
        </w:tabs>
        <w:ind w:right="6490" w:firstLine="0"/>
        <w:rPr>
          <w:sz w:val="24"/>
        </w:rPr>
      </w:pPr>
      <w:r>
        <w:rPr>
          <w:sz w:val="24"/>
        </w:rPr>
        <w:t>Графика,</w:t>
      </w:r>
      <w:r>
        <w:rPr>
          <w:spacing w:val="-12"/>
          <w:sz w:val="24"/>
        </w:rPr>
        <w:t xml:space="preserve"> </w:t>
      </w:r>
      <w:r>
        <w:rPr>
          <w:sz w:val="24"/>
        </w:rPr>
        <w:t>орфография</w:t>
      </w:r>
      <w:r>
        <w:rPr>
          <w:spacing w:val="-12"/>
          <w:sz w:val="24"/>
        </w:rPr>
        <w:t xml:space="preserve"> </w:t>
      </w:r>
      <w:r>
        <w:rPr>
          <w:sz w:val="24"/>
        </w:rPr>
        <w:t>и</w:t>
      </w:r>
      <w:r>
        <w:rPr>
          <w:spacing w:val="-14"/>
          <w:sz w:val="24"/>
        </w:rPr>
        <w:t xml:space="preserve"> </w:t>
      </w:r>
      <w:r>
        <w:rPr>
          <w:sz w:val="24"/>
        </w:rPr>
        <w:t>пунктуация. Правильное написание изученных слов.</w:t>
      </w:r>
    </w:p>
    <w:p w:rsidR="006C1371" w:rsidRDefault="00114C20">
      <w:pPr>
        <w:pStyle w:val="a3"/>
        <w:ind w:right="504"/>
        <w:jc w:val="left"/>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6C1371" w:rsidRDefault="00114C20">
      <w:pPr>
        <w:pStyle w:val="a3"/>
        <w:jc w:val="left"/>
      </w:pPr>
      <w:r>
        <w:t>Пунктуационно</w:t>
      </w:r>
      <w:r>
        <w:rPr>
          <w:spacing w:val="40"/>
        </w:rPr>
        <w:t xml:space="preserve"> </w:t>
      </w:r>
      <w:r>
        <w:t>правильное,</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нормами</w:t>
      </w:r>
      <w:r>
        <w:rPr>
          <w:spacing w:val="40"/>
        </w:rPr>
        <w:t xml:space="preserve"> </w:t>
      </w:r>
      <w:r>
        <w:t>речевого</w:t>
      </w:r>
      <w:r>
        <w:rPr>
          <w:spacing w:val="40"/>
        </w:rPr>
        <w:t xml:space="preserve"> </w:t>
      </w:r>
      <w:r>
        <w:t>этикета,</w:t>
      </w:r>
      <w:r>
        <w:rPr>
          <w:spacing w:val="40"/>
        </w:rPr>
        <w:t xml:space="preserve"> </w:t>
      </w:r>
      <w:r>
        <w:t>принятыми</w:t>
      </w:r>
      <w:r>
        <w:rPr>
          <w:spacing w:val="40"/>
        </w:rPr>
        <w:t xml:space="preserve"> </w:t>
      </w:r>
      <w:r>
        <w:t>в</w:t>
      </w:r>
      <w:r>
        <w:rPr>
          <w:spacing w:val="40"/>
        </w:rPr>
        <w:t xml:space="preserve"> </w:t>
      </w:r>
      <w:r>
        <w:t>стране</w:t>
      </w:r>
      <w:r>
        <w:rPr>
          <w:spacing w:val="80"/>
        </w:rPr>
        <w:t xml:space="preserve"> </w:t>
      </w:r>
      <w:r>
        <w:t>(странах) изучаемого языка, оформление электронного сообщения личного характера.</w:t>
      </w:r>
    </w:p>
    <w:p w:rsidR="006C1371" w:rsidRDefault="00114C20" w:rsidP="00030E22">
      <w:pPr>
        <w:pStyle w:val="a6"/>
        <w:numPr>
          <w:ilvl w:val="2"/>
          <w:numId w:val="402"/>
        </w:numPr>
        <w:tabs>
          <w:tab w:val="left" w:pos="852"/>
        </w:tabs>
        <w:ind w:left="852" w:hanging="600"/>
        <w:rPr>
          <w:sz w:val="24"/>
        </w:rPr>
      </w:pPr>
      <w:r>
        <w:rPr>
          <w:sz w:val="24"/>
        </w:rPr>
        <w:t>Лексическая</w:t>
      </w:r>
      <w:r>
        <w:rPr>
          <w:spacing w:val="-5"/>
          <w:sz w:val="24"/>
        </w:rPr>
        <w:t xml:space="preserve"> </w:t>
      </w:r>
      <w:r>
        <w:rPr>
          <w:sz w:val="24"/>
        </w:rPr>
        <w:t>сторона</w:t>
      </w:r>
      <w:r>
        <w:rPr>
          <w:spacing w:val="-4"/>
          <w:sz w:val="24"/>
        </w:rPr>
        <w:t xml:space="preserve"> </w:t>
      </w:r>
      <w:r>
        <w:rPr>
          <w:spacing w:val="-2"/>
          <w:sz w:val="24"/>
        </w:rPr>
        <w:t>речи.</w:t>
      </w:r>
    </w:p>
    <w:p w:rsidR="006C1371" w:rsidRDefault="00114C20">
      <w:pPr>
        <w:pStyle w:val="a3"/>
        <w:ind w:right="468"/>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rsidR="006C1371" w:rsidRDefault="00114C20">
      <w:pPr>
        <w:pStyle w:val="a3"/>
        <w:spacing w:before="1"/>
        <w:ind w:right="467"/>
      </w:pPr>
      <w:r>
        <w:t>Объём</w:t>
      </w:r>
      <w:r>
        <w:rPr>
          <w:spacing w:val="-5"/>
        </w:rPr>
        <w:t xml:space="preserve"> </w:t>
      </w:r>
      <w:r>
        <w:t>изучаемой</w:t>
      </w:r>
      <w:r>
        <w:rPr>
          <w:spacing w:val="-3"/>
        </w:rPr>
        <w:t xml:space="preserve"> </w:t>
      </w:r>
      <w:r>
        <w:t>лексики:</w:t>
      </w:r>
      <w:r>
        <w:rPr>
          <w:spacing w:val="-3"/>
        </w:rPr>
        <w:t xml:space="preserve"> </w:t>
      </w:r>
      <w:r>
        <w:t>625</w:t>
      </w:r>
      <w:r>
        <w:rPr>
          <w:spacing w:val="-3"/>
        </w:rPr>
        <w:t xml:space="preserve"> </w:t>
      </w:r>
      <w:r>
        <w:t>лексических</w:t>
      </w:r>
      <w:r>
        <w:rPr>
          <w:spacing w:val="-1"/>
        </w:rPr>
        <w:t xml:space="preserve"> </w:t>
      </w:r>
      <w:r>
        <w:t>единиц</w:t>
      </w:r>
      <w:r>
        <w:rPr>
          <w:spacing w:val="-3"/>
        </w:rPr>
        <w:t xml:space="preserve"> </w:t>
      </w:r>
      <w:r>
        <w:t>для</w:t>
      </w:r>
      <w:r>
        <w:rPr>
          <w:spacing w:val="-3"/>
        </w:rPr>
        <w:t xml:space="preserve"> </w:t>
      </w:r>
      <w:r>
        <w:t>продуктивного</w:t>
      </w:r>
      <w:r>
        <w:rPr>
          <w:spacing w:val="-3"/>
        </w:rPr>
        <w:t xml:space="preserve"> </w:t>
      </w:r>
      <w:r>
        <w:t>использования</w:t>
      </w:r>
      <w:r>
        <w:rPr>
          <w:spacing w:val="-3"/>
        </w:rPr>
        <w:t xml:space="preserve"> </w:t>
      </w:r>
      <w:r>
        <w:t>(включая</w:t>
      </w:r>
      <w:r>
        <w:rPr>
          <w:spacing w:val="-3"/>
        </w:rPr>
        <w:t xml:space="preserve"> </w:t>
      </w:r>
      <w:r>
        <w:t>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6C1371" w:rsidRDefault="00114C20">
      <w:pPr>
        <w:pStyle w:val="a3"/>
      </w:pPr>
      <w:r>
        <w:t>Основные</w:t>
      </w:r>
      <w:r>
        <w:rPr>
          <w:spacing w:val="-5"/>
        </w:rPr>
        <w:t xml:space="preserve"> </w:t>
      </w:r>
      <w:r>
        <w:t>способы</w:t>
      </w:r>
      <w:r>
        <w:rPr>
          <w:spacing w:val="-3"/>
        </w:rPr>
        <w:t xml:space="preserve"> </w:t>
      </w:r>
      <w:r>
        <w:rPr>
          <w:spacing w:val="-2"/>
        </w:rPr>
        <w:t>словообразования:</w:t>
      </w:r>
    </w:p>
    <w:p w:rsidR="006C1371" w:rsidRDefault="00114C20">
      <w:pPr>
        <w:pStyle w:val="a3"/>
        <w:ind w:right="467"/>
      </w:pPr>
      <w:r>
        <w:t>аффиксация: образование имён существительных при</w:t>
      </w:r>
      <w:r>
        <w:rPr>
          <w:spacing w:val="-1"/>
        </w:rPr>
        <w:t xml:space="preserve"> </w:t>
      </w:r>
      <w:r>
        <w:t>помощи суффиксов -er/-or (teacher/visitor), -ist (scientist, tourist), -sion/-tion (discussion/invitation);</w:t>
      </w:r>
    </w:p>
    <w:p w:rsidR="006C1371" w:rsidRDefault="00114C20">
      <w:pPr>
        <w:pStyle w:val="a3"/>
        <w:ind w:right="463"/>
      </w:pPr>
      <w:r>
        <w:t xml:space="preserve">образование имён прилагательных при помощи суффиксов -ful (wonderful), -ian/-an </w:t>
      </w:r>
      <w:r>
        <w:rPr>
          <w:spacing w:val="-2"/>
        </w:rPr>
        <w:t>(Russian/American);</w:t>
      </w:r>
    </w:p>
    <w:p w:rsidR="006C1371" w:rsidRDefault="00114C20">
      <w:pPr>
        <w:pStyle w:val="a3"/>
      </w:pPr>
      <w:r>
        <w:t>образование</w:t>
      </w:r>
      <w:r>
        <w:rPr>
          <w:spacing w:val="-5"/>
        </w:rPr>
        <w:t xml:space="preserve"> </w:t>
      </w:r>
      <w:r>
        <w:t>наречий</w:t>
      </w:r>
      <w:r>
        <w:rPr>
          <w:spacing w:val="-3"/>
        </w:rPr>
        <w:t xml:space="preserve"> </w:t>
      </w:r>
      <w:r>
        <w:t>при</w:t>
      </w:r>
      <w:r>
        <w:rPr>
          <w:spacing w:val="-3"/>
        </w:rPr>
        <w:t xml:space="preserve"> </w:t>
      </w:r>
      <w:r>
        <w:t>помощи</w:t>
      </w:r>
      <w:r>
        <w:rPr>
          <w:spacing w:val="-3"/>
        </w:rPr>
        <w:t xml:space="preserve"> </w:t>
      </w:r>
      <w:r>
        <w:t>суффикса -ly</w:t>
      </w:r>
      <w:r>
        <w:rPr>
          <w:spacing w:val="-6"/>
        </w:rPr>
        <w:t xml:space="preserve"> </w:t>
      </w:r>
      <w:r>
        <w:rPr>
          <w:spacing w:val="-2"/>
        </w:rPr>
        <w:t>(recently);</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ind w:right="472"/>
      </w:pPr>
      <w:r>
        <w:lastRenderedPageBreak/>
        <w:t>образование имён прилагательных, имён существительных и наречий при помощи отрицательного префикса un (unhappy, unreality, unusually).</w:t>
      </w:r>
    </w:p>
    <w:p w:rsidR="006C1371" w:rsidRDefault="00114C20" w:rsidP="00030E22">
      <w:pPr>
        <w:pStyle w:val="a6"/>
        <w:numPr>
          <w:ilvl w:val="2"/>
          <w:numId w:val="402"/>
        </w:numPr>
        <w:tabs>
          <w:tab w:val="left" w:pos="852"/>
        </w:tabs>
        <w:ind w:left="852" w:hanging="600"/>
        <w:rPr>
          <w:sz w:val="24"/>
        </w:rPr>
      </w:pPr>
      <w:r>
        <w:rPr>
          <w:sz w:val="24"/>
        </w:rPr>
        <w:t>Грамматическая</w:t>
      </w:r>
      <w:r>
        <w:rPr>
          <w:spacing w:val="-6"/>
          <w:sz w:val="24"/>
        </w:rPr>
        <w:t xml:space="preserve"> </w:t>
      </w:r>
      <w:r>
        <w:rPr>
          <w:sz w:val="24"/>
        </w:rPr>
        <w:t>сторона</w:t>
      </w:r>
      <w:r>
        <w:rPr>
          <w:spacing w:val="-5"/>
          <w:sz w:val="24"/>
        </w:rPr>
        <w:t xml:space="preserve"> </w:t>
      </w:r>
      <w:r>
        <w:rPr>
          <w:spacing w:val="-4"/>
          <w:sz w:val="24"/>
        </w:rPr>
        <w:t>речи.</w:t>
      </w:r>
    </w:p>
    <w:p w:rsidR="006C1371" w:rsidRDefault="00114C20">
      <w:pPr>
        <w:pStyle w:val="a3"/>
        <w:ind w:right="462"/>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6C1371" w:rsidRDefault="00114C20">
      <w:pPr>
        <w:pStyle w:val="a3"/>
      </w:pPr>
      <w:r>
        <w:t>Предложения</w:t>
      </w:r>
      <w:r>
        <w:rPr>
          <w:spacing w:val="-7"/>
        </w:rPr>
        <w:t xml:space="preserve"> </w:t>
      </w:r>
      <w:r>
        <w:t>с</w:t>
      </w:r>
      <w:r>
        <w:rPr>
          <w:spacing w:val="-5"/>
        </w:rPr>
        <w:t xml:space="preserve"> </w:t>
      </w:r>
      <w:r>
        <w:t>несколькими</w:t>
      </w:r>
      <w:r>
        <w:rPr>
          <w:spacing w:val="-4"/>
        </w:rPr>
        <w:t xml:space="preserve"> </w:t>
      </w:r>
      <w:r>
        <w:t>обстоятельствами,</w:t>
      </w:r>
      <w:r>
        <w:rPr>
          <w:spacing w:val="-4"/>
        </w:rPr>
        <w:t xml:space="preserve"> </w:t>
      </w:r>
      <w:r>
        <w:t>следующими</w:t>
      </w:r>
      <w:r>
        <w:rPr>
          <w:spacing w:val="-4"/>
        </w:rPr>
        <w:t xml:space="preserve"> </w:t>
      </w:r>
      <w:r>
        <w:t>в</w:t>
      </w:r>
      <w:r>
        <w:rPr>
          <w:spacing w:val="-5"/>
        </w:rPr>
        <w:t xml:space="preserve"> </w:t>
      </w:r>
      <w:r>
        <w:t>определённом</w:t>
      </w:r>
      <w:r>
        <w:rPr>
          <w:spacing w:val="-5"/>
        </w:rPr>
        <w:t xml:space="preserve"> </w:t>
      </w:r>
      <w:r>
        <w:rPr>
          <w:spacing w:val="-2"/>
        </w:rPr>
        <w:t>порядке.</w:t>
      </w:r>
    </w:p>
    <w:p w:rsidR="006C1371" w:rsidRDefault="00114C20">
      <w:pPr>
        <w:pStyle w:val="a3"/>
        <w:ind w:right="469"/>
      </w:pPr>
      <w:r>
        <w:t>Вопросительные предложения (альтернативный и разделительный вопросы в Present/Past/Future Simple Tense).</w:t>
      </w:r>
    </w:p>
    <w:p w:rsidR="006C1371" w:rsidRDefault="00114C20">
      <w:pPr>
        <w:pStyle w:val="a3"/>
        <w:ind w:right="473"/>
      </w:pPr>
      <w:r>
        <w:t xml:space="preserve">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w:t>
      </w:r>
      <w:r>
        <w:rPr>
          <w:spacing w:val="-2"/>
        </w:rPr>
        <w:t>предложениях.</w:t>
      </w:r>
    </w:p>
    <w:p w:rsidR="006C1371" w:rsidRDefault="00114C20">
      <w:pPr>
        <w:pStyle w:val="a3"/>
        <w:ind w:right="463"/>
      </w:pPr>
      <w:r>
        <w:t>Имена существительные во множественном числе, в том числе имена существительные, имеющие форму только множественного числа.</w:t>
      </w:r>
    </w:p>
    <w:p w:rsidR="006C1371" w:rsidRDefault="00114C20">
      <w:pPr>
        <w:pStyle w:val="a3"/>
      </w:pPr>
      <w:r>
        <w:t>Имена</w:t>
      </w:r>
      <w:r>
        <w:rPr>
          <w:spacing w:val="-6"/>
        </w:rPr>
        <w:t xml:space="preserve"> </w:t>
      </w:r>
      <w:r>
        <w:t>существительные</w:t>
      </w:r>
      <w:r>
        <w:rPr>
          <w:spacing w:val="-5"/>
        </w:rPr>
        <w:t xml:space="preserve"> </w:t>
      </w:r>
      <w:r>
        <w:t>с</w:t>
      </w:r>
      <w:r>
        <w:rPr>
          <w:spacing w:val="-4"/>
        </w:rPr>
        <w:t xml:space="preserve"> </w:t>
      </w:r>
      <w:r>
        <w:t>причастиями</w:t>
      </w:r>
      <w:r>
        <w:rPr>
          <w:spacing w:val="-2"/>
        </w:rPr>
        <w:t xml:space="preserve"> </w:t>
      </w:r>
      <w:r>
        <w:t>настоящего</w:t>
      </w:r>
      <w:r>
        <w:rPr>
          <w:spacing w:val="-3"/>
        </w:rPr>
        <w:t xml:space="preserve"> </w:t>
      </w:r>
      <w:r>
        <w:t>и</w:t>
      </w:r>
      <w:r>
        <w:rPr>
          <w:spacing w:val="-3"/>
        </w:rPr>
        <w:t xml:space="preserve"> </w:t>
      </w:r>
      <w:r>
        <w:t>прошедшего</w:t>
      </w:r>
      <w:r>
        <w:rPr>
          <w:spacing w:val="-2"/>
        </w:rPr>
        <w:t xml:space="preserve"> времени.</w:t>
      </w:r>
    </w:p>
    <w:p w:rsidR="006C1371" w:rsidRDefault="00114C20">
      <w:pPr>
        <w:pStyle w:val="a3"/>
        <w:ind w:right="474"/>
      </w:pPr>
      <w:r>
        <w:t xml:space="preserve">Наречия в положительной, сравнительной и превосходной степенях, образованные по правилу, и </w:t>
      </w:r>
      <w:r>
        <w:rPr>
          <w:spacing w:val="-2"/>
        </w:rPr>
        <w:t>исключения.</w:t>
      </w:r>
    </w:p>
    <w:p w:rsidR="006C1371" w:rsidRDefault="00114C20" w:rsidP="00030E22">
      <w:pPr>
        <w:pStyle w:val="a6"/>
        <w:numPr>
          <w:ilvl w:val="1"/>
          <w:numId w:val="402"/>
        </w:numPr>
        <w:tabs>
          <w:tab w:val="left" w:pos="672"/>
        </w:tabs>
        <w:spacing w:before="1"/>
        <w:rPr>
          <w:sz w:val="24"/>
        </w:rPr>
      </w:pPr>
      <w:r>
        <w:rPr>
          <w:sz w:val="24"/>
        </w:rPr>
        <w:t>Социокультурные</w:t>
      </w:r>
      <w:r>
        <w:rPr>
          <w:spacing w:val="-6"/>
          <w:sz w:val="24"/>
        </w:rPr>
        <w:t xml:space="preserve"> </w:t>
      </w:r>
      <w:r>
        <w:rPr>
          <w:sz w:val="24"/>
        </w:rPr>
        <w:t>знания</w:t>
      </w:r>
      <w:r>
        <w:rPr>
          <w:spacing w:val="-7"/>
          <w:sz w:val="24"/>
        </w:rPr>
        <w:t xml:space="preserve"> </w:t>
      </w:r>
      <w:r>
        <w:rPr>
          <w:sz w:val="24"/>
        </w:rPr>
        <w:t>и</w:t>
      </w:r>
      <w:r>
        <w:rPr>
          <w:spacing w:val="-1"/>
          <w:sz w:val="24"/>
        </w:rPr>
        <w:t xml:space="preserve"> </w:t>
      </w:r>
      <w:r>
        <w:rPr>
          <w:spacing w:val="-2"/>
          <w:sz w:val="24"/>
        </w:rPr>
        <w:t>умения.</w:t>
      </w:r>
    </w:p>
    <w:p w:rsidR="006C1371" w:rsidRDefault="00114C20">
      <w:pPr>
        <w:pStyle w:val="a3"/>
        <w:ind w:right="475"/>
      </w:pPr>
      <w:r>
        <w:t>Знание и использование социокультурных элементов речевого поведенческого этикета в стране (странах)</w:t>
      </w:r>
      <w:r>
        <w:rPr>
          <w:spacing w:val="4"/>
        </w:rPr>
        <w:t xml:space="preserve"> </w:t>
      </w:r>
      <w:r>
        <w:t>изучаемого</w:t>
      </w:r>
      <w:r>
        <w:rPr>
          <w:spacing w:val="5"/>
        </w:rPr>
        <w:t xml:space="preserve"> </w:t>
      </w:r>
      <w:r>
        <w:t>языка</w:t>
      </w:r>
      <w:r>
        <w:rPr>
          <w:spacing w:val="4"/>
        </w:rPr>
        <w:t xml:space="preserve"> </w:t>
      </w:r>
      <w:r>
        <w:t>в</w:t>
      </w:r>
      <w:r>
        <w:rPr>
          <w:spacing w:val="5"/>
        </w:rPr>
        <w:t xml:space="preserve"> </w:t>
      </w:r>
      <w:r>
        <w:t>рамках</w:t>
      </w:r>
      <w:r>
        <w:rPr>
          <w:spacing w:val="7"/>
        </w:rPr>
        <w:t xml:space="preserve"> </w:t>
      </w:r>
      <w:r>
        <w:t>тематического</w:t>
      </w:r>
      <w:r>
        <w:rPr>
          <w:spacing w:val="5"/>
        </w:rPr>
        <w:t xml:space="preserve"> </w:t>
      </w:r>
      <w:r>
        <w:t>содержания</w:t>
      </w:r>
      <w:r>
        <w:rPr>
          <w:spacing w:val="4"/>
        </w:rPr>
        <w:t xml:space="preserve"> </w:t>
      </w:r>
      <w:r>
        <w:t>(в</w:t>
      </w:r>
      <w:r>
        <w:rPr>
          <w:spacing w:val="4"/>
        </w:rPr>
        <w:t xml:space="preserve"> </w:t>
      </w:r>
      <w:r>
        <w:t>ситуациях</w:t>
      </w:r>
      <w:r>
        <w:rPr>
          <w:spacing w:val="7"/>
        </w:rPr>
        <w:t xml:space="preserve"> </w:t>
      </w:r>
      <w:r>
        <w:t>общения,</w:t>
      </w:r>
      <w:r>
        <w:rPr>
          <w:spacing w:val="5"/>
        </w:rPr>
        <w:t xml:space="preserve"> </w:t>
      </w:r>
      <w:r>
        <w:t>в</w:t>
      </w:r>
      <w:r>
        <w:rPr>
          <w:spacing w:val="4"/>
        </w:rPr>
        <w:t xml:space="preserve"> </w:t>
      </w:r>
      <w:r>
        <w:t>том</w:t>
      </w:r>
      <w:r>
        <w:rPr>
          <w:spacing w:val="6"/>
        </w:rPr>
        <w:t xml:space="preserve"> </w:t>
      </w:r>
      <w:r>
        <w:rPr>
          <w:spacing w:val="-2"/>
        </w:rPr>
        <w:t>числе</w:t>
      </w:r>
    </w:p>
    <w:p w:rsidR="006C1371" w:rsidRDefault="00114C20">
      <w:pPr>
        <w:pStyle w:val="a3"/>
      </w:pPr>
      <w:r>
        <w:t>«В</w:t>
      </w:r>
      <w:r>
        <w:rPr>
          <w:spacing w:val="-4"/>
        </w:rPr>
        <w:t xml:space="preserve"> </w:t>
      </w:r>
      <w:r>
        <w:t>семье», «В</w:t>
      </w:r>
      <w:r>
        <w:rPr>
          <w:spacing w:val="-5"/>
        </w:rPr>
        <w:t xml:space="preserve"> </w:t>
      </w:r>
      <w:r>
        <w:t>школе»,</w:t>
      </w:r>
      <w:r>
        <w:rPr>
          <w:spacing w:val="-2"/>
        </w:rPr>
        <w:t xml:space="preserve"> </w:t>
      </w:r>
      <w:r>
        <w:t xml:space="preserve">«На </w:t>
      </w:r>
      <w:r>
        <w:rPr>
          <w:spacing w:val="-2"/>
        </w:rPr>
        <w:t>улице»).</w:t>
      </w:r>
    </w:p>
    <w:p w:rsidR="006C1371" w:rsidRDefault="00114C20">
      <w:pPr>
        <w:pStyle w:val="a3"/>
        <w:ind w:right="47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6C1371" w:rsidRDefault="00114C20">
      <w:pPr>
        <w:pStyle w:val="a3"/>
        <w:ind w:right="465"/>
      </w:pPr>
      <w:r>
        <w:t>Знание</w:t>
      </w:r>
      <w:r>
        <w:rPr>
          <w:spacing w:val="-2"/>
        </w:rPr>
        <w:t xml:space="preserve"> </w:t>
      </w:r>
      <w:r>
        <w:t>социокультурного</w:t>
      </w:r>
      <w:r>
        <w:rPr>
          <w:spacing w:val="-1"/>
        </w:rPr>
        <w:t xml:space="preserve"> </w:t>
      </w:r>
      <w:r>
        <w:t>портрета</w:t>
      </w:r>
      <w:r>
        <w:rPr>
          <w:spacing w:val="-2"/>
        </w:rPr>
        <w:t xml:space="preserve"> </w:t>
      </w:r>
      <w:r>
        <w:t>родной страны</w:t>
      </w:r>
      <w:r>
        <w:rPr>
          <w:spacing w:val="-2"/>
        </w:rPr>
        <w:t xml:space="preserve"> </w:t>
      </w:r>
      <w:r>
        <w:t>и страны</w:t>
      </w:r>
      <w:r>
        <w:rPr>
          <w:spacing w:val="-2"/>
        </w:rPr>
        <w:t xml:space="preserve"> </w:t>
      </w:r>
      <w:r>
        <w:t>(стран) изучаемого языка:</w:t>
      </w:r>
      <w:r>
        <w:rPr>
          <w:spacing w:val="-1"/>
        </w:rPr>
        <w:t xml:space="preserve"> </w:t>
      </w:r>
      <w:r>
        <w:t>знакомство</w:t>
      </w:r>
      <w:r>
        <w:rPr>
          <w:spacing w:val="-1"/>
        </w:rPr>
        <w:t xml:space="preserve"> </w:t>
      </w:r>
      <w:r>
        <w:t>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6C1371" w:rsidRDefault="00114C20">
      <w:pPr>
        <w:pStyle w:val="a3"/>
      </w:pPr>
      <w:r>
        <w:t xml:space="preserve">Формирование </w:t>
      </w:r>
      <w:r>
        <w:rPr>
          <w:spacing w:val="-2"/>
        </w:rPr>
        <w:t>умений:</w:t>
      </w:r>
    </w:p>
    <w:p w:rsidR="006C1371" w:rsidRDefault="00114C20">
      <w:pPr>
        <w:pStyle w:val="a3"/>
        <w:spacing w:before="1"/>
        <w:ind w:right="476"/>
      </w:pPr>
      <w:r>
        <w:t>писать свои имя и фамилию, а также имена и фамилии своих родственников и друзей на</w:t>
      </w:r>
      <w:r>
        <w:rPr>
          <w:spacing w:val="40"/>
        </w:rPr>
        <w:t xml:space="preserve"> </w:t>
      </w:r>
      <w:r>
        <w:t>английском языке;</w:t>
      </w:r>
    </w:p>
    <w:p w:rsidR="006C1371" w:rsidRDefault="00114C20">
      <w:pPr>
        <w:pStyle w:val="a3"/>
        <w:ind w:right="2795"/>
        <w:jc w:val="left"/>
      </w:pPr>
      <w:r>
        <w:t>правильно</w:t>
      </w:r>
      <w:r>
        <w:rPr>
          <w:spacing w:val="-4"/>
        </w:rPr>
        <w:t xml:space="preserve"> </w:t>
      </w:r>
      <w:r>
        <w:t>оформлять</w:t>
      </w:r>
      <w:r>
        <w:rPr>
          <w:spacing w:val="-4"/>
        </w:rPr>
        <w:t xml:space="preserve"> </w:t>
      </w:r>
      <w:r>
        <w:t>свой</w:t>
      </w:r>
      <w:r>
        <w:rPr>
          <w:spacing w:val="-4"/>
        </w:rPr>
        <w:t xml:space="preserve"> </w:t>
      </w:r>
      <w:r>
        <w:t>адрес</w:t>
      </w:r>
      <w:r>
        <w:rPr>
          <w:spacing w:val="-5"/>
        </w:rPr>
        <w:t xml:space="preserve"> </w:t>
      </w:r>
      <w:r>
        <w:t>на</w:t>
      </w:r>
      <w:r>
        <w:rPr>
          <w:spacing w:val="-5"/>
        </w:rPr>
        <w:t xml:space="preserve"> </w:t>
      </w:r>
      <w:r>
        <w:t>английском</w:t>
      </w:r>
      <w:r>
        <w:rPr>
          <w:spacing w:val="-5"/>
        </w:rPr>
        <w:t xml:space="preserve"> </w:t>
      </w:r>
      <w:r>
        <w:t>языке</w:t>
      </w:r>
      <w:r>
        <w:rPr>
          <w:spacing w:val="-4"/>
        </w:rPr>
        <w:t xml:space="preserve"> </w:t>
      </w:r>
      <w:r>
        <w:t>(в</w:t>
      </w:r>
      <w:r>
        <w:rPr>
          <w:spacing w:val="-5"/>
        </w:rPr>
        <w:t xml:space="preserve"> </w:t>
      </w:r>
      <w:r>
        <w:t>анкете,</w:t>
      </w:r>
      <w:r>
        <w:rPr>
          <w:spacing w:val="-4"/>
        </w:rPr>
        <w:t xml:space="preserve"> </w:t>
      </w:r>
      <w:r>
        <w:t>формуляре); кратко представлять Россию и страну (страны) изучаемого языка;</w:t>
      </w:r>
    </w:p>
    <w:p w:rsidR="006C1371" w:rsidRDefault="00114C20">
      <w:pPr>
        <w:pStyle w:val="a3"/>
        <w:jc w:val="left"/>
      </w:pPr>
      <w:r>
        <w:t>кратко</w:t>
      </w:r>
      <w:r>
        <w:rPr>
          <w:spacing w:val="34"/>
        </w:rPr>
        <w:t xml:space="preserve"> </w:t>
      </w:r>
      <w:r>
        <w:t>представлять</w:t>
      </w:r>
      <w:r>
        <w:rPr>
          <w:spacing w:val="34"/>
        </w:rPr>
        <w:t xml:space="preserve"> </w:t>
      </w:r>
      <w:r>
        <w:t>некоторые</w:t>
      </w:r>
      <w:r>
        <w:rPr>
          <w:spacing w:val="33"/>
        </w:rPr>
        <w:t xml:space="preserve"> </w:t>
      </w:r>
      <w:r>
        <w:t>культурные</w:t>
      </w:r>
      <w:r>
        <w:rPr>
          <w:spacing w:val="35"/>
        </w:rPr>
        <w:t xml:space="preserve"> </w:t>
      </w:r>
      <w:r>
        <w:t>явления</w:t>
      </w:r>
      <w:r>
        <w:rPr>
          <w:spacing w:val="34"/>
        </w:rPr>
        <w:t xml:space="preserve"> </w:t>
      </w:r>
      <w:r>
        <w:t>родной</w:t>
      </w:r>
      <w:r>
        <w:rPr>
          <w:spacing w:val="35"/>
        </w:rPr>
        <w:t xml:space="preserve"> </w:t>
      </w:r>
      <w:r>
        <w:t>страны</w:t>
      </w:r>
      <w:r>
        <w:rPr>
          <w:spacing w:val="33"/>
        </w:rPr>
        <w:t xml:space="preserve"> </w:t>
      </w:r>
      <w:r>
        <w:t>и</w:t>
      </w:r>
      <w:r>
        <w:rPr>
          <w:spacing w:val="35"/>
        </w:rPr>
        <w:t xml:space="preserve"> </w:t>
      </w:r>
      <w:r>
        <w:t>страны</w:t>
      </w:r>
      <w:r>
        <w:rPr>
          <w:spacing w:val="33"/>
        </w:rPr>
        <w:t xml:space="preserve"> </w:t>
      </w:r>
      <w:r>
        <w:t>(стран)</w:t>
      </w:r>
      <w:r>
        <w:rPr>
          <w:spacing w:val="33"/>
        </w:rPr>
        <w:t xml:space="preserve"> </w:t>
      </w:r>
      <w:r>
        <w:t>изучаемого языка (основные национальные праздники, традиции в проведении досуга и питании).</w:t>
      </w:r>
    </w:p>
    <w:p w:rsidR="006C1371" w:rsidRDefault="00114C20" w:rsidP="00030E22">
      <w:pPr>
        <w:pStyle w:val="a6"/>
        <w:numPr>
          <w:ilvl w:val="1"/>
          <w:numId w:val="402"/>
        </w:numPr>
        <w:tabs>
          <w:tab w:val="left" w:pos="672"/>
        </w:tabs>
        <w:rPr>
          <w:sz w:val="24"/>
        </w:rPr>
      </w:pPr>
      <w:r>
        <w:rPr>
          <w:sz w:val="24"/>
        </w:rPr>
        <w:t>Компенсаторные</w:t>
      </w:r>
      <w:r>
        <w:rPr>
          <w:spacing w:val="-6"/>
          <w:sz w:val="24"/>
        </w:rPr>
        <w:t xml:space="preserve"> </w:t>
      </w:r>
      <w:r>
        <w:rPr>
          <w:spacing w:val="-2"/>
          <w:sz w:val="24"/>
        </w:rPr>
        <w:t>умения.</w:t>
      </w:r>
    </w:p>
    <w:p w:rsidR="006C1371" w:rsidRDefault="00114C20">
      <w:pPr>
        <w:pStyle w:val="a3"/>
        <w:jc w:val="left"/>
      </w:pPr>
      <w:r>
        <w:t>Использование</w:t>
      </w:r>
      <w:r>
        <w:rPr>
          <w:spacing w:val="-5"/>
        </w:rPr>
        <w:t xml:space="preserve"> </w:t>
      </w:r>
      <w:r>
        <w:t>при</w:t>
      </w:r>
      <w:r>
        <w:rPr>
          <w:spacing w:val="-4"/>
        </w:rPr>
        <w:t xml:space="preserve"> </w:t>
      </w:r>
      <w:r>
        <w:t>чтении</w:t>
      </w:r>
      <w:r>
        <w:rPr>
          <w:spacing w:val="-5"/>
        </w:rPr>
        <w:t xml:space="preserve"> </w:t>
      </w:r>
      <w:r>
        <w:t>и</w:t>
      </w:r>
      <w:r>
        <w:rPr>
          <w:spacing w:val="-4"/>
        </w:rPr>
        <w:t xml:space="preserve"> </w:t>
      </w:r>
      <w:r>
        <w:t>аудировании</w:t>
      </w:r>
      <w:r>
        <w:rPr>
          <w:spacing w:val="-4"/>
        </w:rPr>
        <w:t xml:space="preserve"> </w:t>
      </w:r>
      <w:r>
        <w:t>языковой,</w:t>
      </w:r>
      <w:r>
        <w:rPr>
          <w:spacing w:val="-4"/>
        </w:rPr>
        <w:t xml:space="preserve"> </w:t>
      </w:r>
      <w:r>
        <w:t>в</w:t>
      </w:r>
      <w:r>
        <w:rPr>
          <w:spacing w:val="-5"/>
        </w:rPr>
        <w:t xml:space="preserve"> </w:t>
      </w:r>
      <w:r>
        <w:t>том</w:t>
      </w:r>
      <w:r>
        <w:rPr>
          <w:spacing w:val="-4"/>
        </w:rPr>
        <w:t xml:space="preserve"> </w:t>
      </w:r>
      <w:r>
        <w:t>числе</w:t>
      </w:r>
      <w:r>
        <w:rPr>
          <w:spacing w:val="-5"/>
        </w:rPr>
        <w:t xml:space="preserve"> </w:t>
      </w:r>
      <w:r>
        <w:t>контекстуальной,</w:t>
      </w:r>
      <w:r>
        <w:rPr>
          <w:spacing w:val="-4"/>
        </w:rPr>
        <w:t xml:space="preserve"> </w:t>
      </w:r>
      <w:r>
        <w:t>догадки. Использование при формулировании собственных высказываний, ключевых слов, плана.</w:t>
      </w:r>
    </w:p>
    <w:p w:rsidR="006C1371" w:rsidRDefault="00114C20">
      <w:pPr>
        <w:pStyle w:val="a3"/>
        <w:jc w:val="left"/>
      </w:pPr>
      <w:r>
        <w:t>Игнорирование информации, не являющейся</w:t>
      </w:r>
      <w:r>
        <w:rPr>
          <w:spacing w:val="29"/>
        </w:rPr>
        <w:t xml:space="preserve"> </w:t>
      </w:r>
      <w:r>
        <w:t>необходимой для понимания основного содержания, прочитанного (прослушанного) текста или для нахождения в тексте запрашиваемой информации.</w:t>
      </w:r>
    </w:p>
    <w:p w:rsidR="006C1371" w:rsidRDefault="006C1371">
      <w:pPr>
        <w:pStyle w:val="a3"/>
        <w:ind w:left="0"/>
        <w:jc w:val="left"/>
      </w:pPr>
    </w:p>
    <w:p w:rsidR="006C1371" w:rsidRDefault="00114C20">
      <w:pPr>
        <w:pStyle w:val="a3"/>
        <w:ind w:left="3718"/>
        <w:jc w:val="left"/>
      </w:pPr>
      <w:r>
        <w:t>Содержание</w:t>
      </w:r>
      <w:r>
        <w:rPr>
          <w:spacing w:val="-3"/>
        </w:rPr>
        <w:t xml:space="preserve"> </w:t>
      </w:r>
      <w:r>
        <w:t>обучения</w:t>
      </w:r>
      <w:r>
        <w:rPr>
          <w:spacing w:val="-2"/>
        </w:rPr>
        <w:t xml:space="preserve"> </w:t>
      </w:r>
      <w:r>
        <w:t>в</w:t>
      </w:r>
      <w:r>
        <w:rPr>
          <w:spacing w:val="-1"/>
        </w:rPr>
        <w:t xml:space="preserve"> </w:t>
      </w:r>
      <w:r>
        <w:t>6</w:t>
      </w:r>
      <w:r>
        <w:rPr>
          <w:spacing w:val="-2"/>
        </w:rPr>
        <w:t xml:space="preserve"> классе.</w:t>
      </w:r>
    </w:p>
    <w:p w:rsidR="006C1371" w:rsidRDefault="00114C20" w:rsidP="00030E22">
      <w:pPr>
        <w:pStyle w:val="a6"/>
        <w:numPr>
          <w:ilvl w:val="0"/>
          <w:numId w:val="401"/>
        </w:numPr>
        <w:tabs>
          <w:tab w:val="left" w:pos="492"/>
        </w:tabs>
        <w:spacing w:before="1"/>
        <w:jc w:val="left"/>
        <w:rPr>
          <w:sz w:val="24"/>
        </w:rPr>
      </w:pPr>
      <w:r>
        <w:rPr>
          <w:sz w:val="24"/>
        </w:rPr>
        <w:t>Коммуникативные</w:t>
      </w:r>
      <w:r>
        <w:rPr>
          <w:spacing w:val="-7"/>
          <w:sz w:val="24"/>
        </w:rPr>
        <w:t xml:space="preserve"> </w:t>
      </w:r>
      <w:r>
        <w:rPr>
          <w:spacing w:val="-2"/>
          <w:sz w:val="24"/>
        </w:rPr>
        <w:t>умения.</w:t>
      </w:r>
    </w:p>
    <w:p w:rsidR="006C1371" w:rsidRDefault="00114C20">
      <w:pPr>
        <w:pStyle w:val="a3"/>
        <w:jc w:val="left"/>
      </w:pPr>
      <w:r>
        <w:t>Формирование</w:t>
      </w:r>
      <w:r>
        <w:rPr>
          <w:spacing w:val="80"/>
        </w:rPr>
        <w:t xml:space="preserve"> </w:t>
      </w:r>
      <w:r>
        <w:t>умения</w:t>
      </w:r>
      <w:r>
        <w:rPr>
          <w:spacing w:val="80"/>
        </w:rPr>
        <w:t xml:space="preserve"> </w:t>
      </w:r>
      <w:r>
        <w:t>общаться</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форме,</w:t>
      </w:r>
      <w:r>
        <w:rPr>
          <w:spacing w:val="80"/>
        </w:rPr>
        <w:t xml:space="preserve"> </w:t>
      </w:r>
      <w:r>
        <w:t>используя</w:t>
      </w:r>
      <w:r>
        <w:rPr>
          <w:spacing w:val="80"/>
        </w:rPr>
        <w:t xml:space="preserve"> </w:t>
      </w:r>
      <w:r>
        <w:t>рецептивные</w:t>
      </w:r>
      <w:r>
        <w:rPr>
          <w:spacing w:val="80"/>
        </w:rPr>
        <w:t xml:space="preserve"> </w:t>
      </w:r>
      <w:r>
        <w:t>и</w:t>
      </w:r>
      <w:r>
        <w:rPr>
          <w:spacing w:val="80"/>
        </w:rPr>
        <w:t xml:space="preserve"> </w:t>
      </w:r>
      <w:r>
        <w:t>продуктивные виды речевой деятельности в рамках тематического содержания речи.</w:t>
      </w:r>
    </w:p>
    <w:p w:rsidR="006C1371" w:rsidRDefault="00114C20">
      <w:pPr>
        <w:pStyle w:val="a3"/>
        <w:jc w:val="left"/>
      </w:pPr>
      <w:r>
        <w:t>Взаимоотношения</w:t>
      </w:r>
      <w:r>
        <w:rPr>
          <w:spacing w:val="40"/>
        </w:rPr>
        <w:t xml:space="preserve"> </w:t>
      </w:r>
      <w:r>
        <w:t>в</w:t>
      </w:r>
      <w:r>
        <w:rPr>
          <w:spacing w:val="40"/>
        </w:rPr>
        <w:t xml:space="preserve"> </w:t>
      </w:r>
      <w:r>
        <w:t>семье</w:t>
      </w:r>
      <w:r>
        <w:rPr>
          <w:spacing w:val="40"/>
        </w:rPr>
        <w:t xml:space="preserve"> </w:t>
      </w:r>
      <w:r>
        <w:t>и</w:t>
      </w:r>
      <w:r>
        <w:rPr>
          <w:spacing w:val="40"/>
        </w:rPr>
        <w:t xml:space="preserve"> </w:t>
      </w:r>
      <w:r>
        <w:t>с</w:t>
      </w:r>
      <w:r>
        <w:rPr>
          <w:spacing w:val="40"/>
        </w:rPr>
        <w:t xml:space="preserve"> </w:t>
      </w:r>
      <w:r>
        <w:t>друзьями.</w:t>
      </w:r>
      <w:r>
        <w:rPr>
          <w:spacing w:val="40"/>
        </w:rPr>
        <w:t xml:space="preserve"> </w:t>
      </w:r>
      <w:r>
        <w:t>Семейные</w:t>
      </w:r>
      <w:r>
        <w:rPr>
          <w:spacing w:val="40"/>
        </w:rPr>
        <w:t xml:space="preserve"> </w:t>
      </w:r>
      <w:r>
        <w:t>праздники.</w:t>
      </w:r>
      <w:r>
        <w:rPr>
          <w:spacing w:val="40"/>
        </w:rPr>
        <w:t xml:space="preserve"> </w:t>
      </w:r>
      <w:r>
        <w:t>Внешность</w:t>
      </w:r>
      <w:r>
        <w:rPr>
          <w:spacing w:val="40"/>
        </w:rPr>
        <w:t xml:space="preserve"> </w:t>
      </w:r>
      <w:r>
        <w:t>и</w:t>
      </w:r>
      <w:r>
        <w:rPr>
          <w:spacing w:val="40"/>
        </w:rPr>
        <w:t xml:space="preserve"> </w:t>
      </w:r>
      <w:r>
        <w:t>характер</w:t>
      </w:r>
      <w:r>
        <w:rPr>
          <w:spacing w:val="40"/>
        </w:rPr>
        <w:t xml:space="preserve"> </w:t>
      </w:r>
      <w:r>
        <w:t>человека (литературного персонажа).</w:t>
      </w:r>
    </w:p>
    <w:p w:rsidR="006C1371" w:rsidRDefault="00114C20">
      <w:pPr>
        <w:pStyle w:val="a3"/>
        <w:jc w:val="left"/>
      </w:pPr>
      <w:r>
        <w:t>Досуг</w:t>
      </w:r>
      <w:r>
        <w:rPr>
          <w:spacing w:val="-6"/>
        </w:rPr>
        <w:t xml:space="preserve"> </w:t>
      </w:r>
      <w:r>
        <w:t>и</w:t>
      </w:r>
      <w:r>
        <w:rPr>
          <w:spacing w:val="1"/>
        </w:rPr>
        <w:t xml:space="preserve"> </w:t>
      </w:r>
      <w:r>
        <w:t>увлечения</w:t>
      </w:r>
      <w:r>
        <w:rPr>
          <w:spacing w:val="-3"/>
        </w:rPr>
        <w:t xml:space="preserve"> </w:t>
      </w:r>
      <w:r>
        <w:t>(хобби)</w:t>
      </w:r>
      <w:r>
        <w:rPr>
          <w:spacing w:val="-2"/>
        </w:rPr>
        <w:t xml:space="preserve"> </w:t>
      </w:r>
      <w:r>
        <w:t>современного</w:t>
      </w:r>
      <w:r>
        <w:rPr>
          <w:spacing w:val="-2"/>
        </w:rPr>
        <w:t xml:space="preserve"> </w:t>
      </w:r>
      <w:r>
        <w:t>подростка</w:t>
      </w:r>
      <w:r>
        <w:rPr>
          <w:spacing w:val="-4"/>
        </w:rPr>
        <w:t xml:space="preserve"> </w:t>
      </w:r>
      <w:r>
        <w:t>(чтение,</w:t>
      </w:r>
      <w:r>
        <w:rPr>
          <w:spacing w:val="-2"/>
        </w:rPr>
        <w:t xml:space="preserve"> </w:t>
      </w:r>
      <w:r>
        <w:t>кино,</w:t>
      </w:r>
      <w:r>
        <w:rPr>
          <w:spacing w:val="-2"/>
        </w:rPr>
        <w:t xml:space="preserve"> </w:t>
      </w:r>
      <w:r>
        <w:t>театр,</w:t>
      </w:r>
      <w:r>
        <w:rPr>
          <w:spacing w:val="-2"/>
        </w:rPr>
        <w:t xml:space="preserve"> спорт).</w:t>
      </w:r>
    </w:p>
    <w:p w:rsidR="006C1371" w:rsidRDefault="00114C20">
      <w:pPr>
        <w:pStyle w:val="a3"/>
        <w:ind w:right="1857"/>
        <w:jc w:val="left"/>
      </w:pPr>
      <w:r>
        <w:t>Здоровый</w:t>
      </w:r>
      <w:r>
        <w:rPr>
          <w:spacing w:val="-4"/>
        </w:rPr>
        <w:t xml:space="preserve"> </w:t>
      </w:r>
      <w:r>
        <w:t>образ</w:t>
      </w:r>
      <w:r>
        <w:rPr>
          <w:spacing w:val="-4"/>
        </w:rPr>
        <w:t xml:space="preserve"> </w:t>
      </w:r>
      <w:r>
        <w:t>жизни:</w:t>
      </w:r>
      <w:r>
        <w:rPr>
          <w:spacing w:val="-6"/>
        </w:rPr>
        <w:t xml:space="preserve"> </w:t>
      </w:r>
      <w:r>
        <w:t>режим</w:t>
      </w:r>
      <w:r>
        <w:rPr>
          <w:spacing w:val="-5"/>
        </w:rPr>
        <w:t xml:space="preserve"> </w:t>
      </w:r>
      <w:r>
        <w:t>труда</w:t>
      </w:r>
      <w:r>
        <w:rPr>
          <w:spacing w:val="-5"/>
        </w:rPr>
        <w:t xml:space="preserve"> </w:t>
      </w:r>
      <w:r>
        <w:t>и</w:t>
      </w:r>
      <w:r>
        <w:rPr>
          <w:spacing w:val="-4"/>
        </w:rPr>
        <w:t xml:space="preserve"> </w:t>
      </w:r>
      <w:r>
        <w:t>отдыха,</w:t>
      </w:r>
      <w:r>
        <w:rPr>
          <w:spacing w:val="-4"/>
        </w:rPr>
        <w:t xml:space="preserve"> </w:t>
      </w:r>
      <w:r>
        <w:t>фитнес,</w:t>
      </w:r>
      <w:r>
        <w:rPr>
          <w:spacing w:val="-4"/>
        </w:rPr>
        <w:t xml:space="preserve"> </w:t>
      </w:r>
      <w:r>
        <w:t>сбалансированное</w:t>
      </w:r>
      <w:r>
        <w:rPr>
          <w:spacing w:val="-5"/>
        </w:rPr>
        <w:t xml:space="preserve"> </w:t>
      </w:r>
      <w:r>
        <w:t>питание. Покупки: одежда, обувь и продукты питания.</w:t>
      </w:r>
    </w:p>
    <w:p w:rsidR="006C1371" w:rsidRDefault="00114C20">
      <w:pPr>
        <w:pStyle w:val="a3"/>
        <w:jc w:val="left"/>
      </w:pPr>
      <w:r>
        <w:t>Школа,</w:t>
      </w:r>
      <w:r>
        <w:rPr>
          <w:spacing w:val="80"/>
        </w:rPr>
        <w:t xml:space="preserve"> </w:t>
      </w:r>
      <w:r>
        <w:t>школьная</w:t>
      </w:r>
      <w:r>
        <w:rPr>
          <w:spacing w:val="80"/>
        </w:rPr>
        <w:t xml:space="preserve"> </w:t>
      </w:r>
      <w:r>
        <w:t>жизнь,</w:t>
      </w:r>
      <w:r>
        <w:rPr>
          <w:spacing w:val="80"/>
        </w:rPr>
        <w:t xml:space="preserve"> </w:t>
      </w:r>
      <w:r>
        <w:t>школьная</w:t>
      </w:r>
      <w:r>
        <w:rPr>
          <w:spacing w:val="80"/>
        </w:rPr>
        <w:t xml:space="preserve"> </w:t>
      </w:r>
      <w:r>
        <w:t>форма,</w:t>
      </w:r>
      <w:r>
        <w:rPr>
          <w:spacing w:val="80"/>
        </w:rPr>
        <w:t xml:space="preserve"> </w:t>
      </w:r>
      <w:r>
        <w:t>изучаемые</w:t>
      </w:r>
      <w:r>
        <w:rPr>
          <w:spacing w:val="80"/>
        </w:rPr>
        <w:t xml:space="preserve"> </w:t>
      </w:r>
      <w:r>
        <w:t>предметы,</w:t>
      </w:r>
      <w:r>
        <w:rPr>
          <w:spacing w:val="80"/>
        </w:rPr>
        <w:t xml:space="preserve"> </w:t>
      </w:r>
      <w:r>
        <w:t>любимый</w:t>
      </w:r>
      <w:r>
        <w:rPr>
          <w:spacing w:val="80"/>
        </w:rPr>
        <w:t xml:space="preserve"> </w:t>
      </w:r>
      <w:r>
        <w:t>предмет,</w:t>
      </w:r>
      <w:r>
        <w:rPr>
          <w:spacing w:val="80"/>
        </w:rPr>
        <w:t xml:space="preserve"> </w:t>
      </w:r>
      <w:r>
        <w:t>правила поведения в школе. Переписка с иностранными сверстниками.</w:t>
      </w:r>
    </w:p>
    <w:p w:rsidR="006C1371" w:rsidRDefault="00114C20">
      <w:pPr>
        <w:pStyle w:val="a3"/>
        <w:ind w:right="5699"/>
        <w:jc w:val="left"/>
      </w:pPr>
      <w:r>
        <w:t>Переписка с иностранными сверстниками. Каникулы</w:t>
      </w:r>
      <w:r>
        <w:rPr>
          <w:spacing w:val="-6"/>
        </w:rPr>
        <w:t xml:space="preserve"> </w:t>
      </w:r>
      <w:r>
        <w:t>в</w:t>
      </w:r>
      <w:r>
        <w:rPr>
          <w:spacing w:val="-7"/>
        </w:rPr>
        <w:t xml:space="preserve"> </w:t>
      </w:r>
      <w:r>
        <w:t>различное</w:t>
      </w:r>
      <w:r>
        <w:rPr>
          <w:spacing w:val="-5"/>
        </w:rPr>
        <w:t xml:space="preserve"> </w:t>
      </w:r>
      <w:r>
        <w:t>время</w:t>
      </w:r>
      <w:r>
        <w:rPr>
          <w:spacing w:val="-6"/>
        </w:rPr>
        <w:t xml:space="preserve"> </w:t>
      </w:r>
      <w:r>
        <w:t>года.</w:t>
      </w:r>
      <w:r>
        <w:rPr>
          <w:spacing w:val="-5"/>
        </w:rPr>
        <w:t xml:space="preserve"> </w:t>
      </w:r>
      <w:r>
        <w:t>Виды</w:t>
      </w:r>
      <w:r>
        <w:rPr>
          <w:spacing w:val="-6"/>
        </w:rPr>
        <w:t xml:space="preserve"> </w:t>
      </w:r>
      <w:r>
        <w:t>отдыха.</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jc w:val="left"/>
      </w:pPr>
      <w:r>
        <w:lastRenderedPageBreak/>
        <w:t>Путешествия</w:t>
      </w:r>
      <w:r>
        <w:rPr>
          <w:spacing w:val="-3"/>
        </w:rPr>
        <w:t xml:space="preserve"> </w:t>
      </w:r>
      <w:r>
        <w:t>по</w:t>
      </w:r>
      <w:r>
        <w:rPr>
          <w:spacing w:val="-3"/>
        </w:rPr>
        <w:t xml:space="preserve"> </w:t>
      </w:r>
      <w:r>
        <w:t>России</w:t>
      </w:r>
      <w:r>
        <w:rPr>
          <w:spacing w:val="-3"/>
        </w:rPr>
        <w:t xml:space="preserve"> </w:t>
      </w:r>
      <w:r>
        <w:t>и</w:t>
      </w:r>
      <w:r>
        <w:rPr>
          <w:spacing w:val="-3"/>
        </w:rPr>
        <w:t xml:space="preserve"> </w:t>
      </w:r>
      <w:r>
        <w:t>иностранным</w:t>
      </w:r>
      <w:r>
        <w:rPr>
          <w:spacing w:val="-4"/>
        </w:rPr>
        <w:t xml:space="preserve"> </w:t>
      </w:r>
      <w:r>
        <w:rPr>
          <w:spacing w:val="-2"/>
        </w:rPr>
        <w:t>странам.</w:t>
      </w:r>
    </w:p>
    <w:p w:rsidR="006C1371" w:rsidRDefault="00114C20">
      <w:pPr>
        <w:pStyle w:val="a3"/>
        <w:jc w:val="left"/>
      </w:pPr>
      <w:r>
        <w:t>Природа:</w:t>
      </w:r>
      <w:r>
        <w:rPr>
          <w:spacing w:val="-6"/>
        </w:rPr>
        <w:t xml:space="preserve"> </w:t>
      </w:r>
      <w:r>
        <w:t>дикие</w:t>
      </w:r>
      <w:r>
        <w:rPr>
          <w:spacing w:val="-3"/>
        </w:rPr>
        <w:t xml:space="preserve"> </w:t>
      </w:r>
      <w:r>
        <w:t>и</w:t>
      </w:r>
      <w:r>
        <w:rPr>
          <w:spacing w:val="-3"/>
        </w:rPr>
        <w:t xml:space="preserve"> </w:t>
      </w:r>
      <w:r>
        <w:t>домашние</w:t>
      </w:r>
      <w:r>
        <w:rPr>
          <w:spacing w:val="-4"/>
        </w:rPr>
        <w:t xml:space="preserve"> </w:t>
      </w:r>
      <w:r>
        <w:t>животные.</w:t>
      </w:r>
      <w:r>
        <w:rPr>
          <w:spacing w:val="-3"/>
        </w:rPr>
        <w:t xml:space="preserve"> </w:t>
      </w:r>
      <w:r>
        <w:t>Климат,</w:t>
      </w:r>
      <w:r>
        <w:rPr>
          <w:spacing w:val="-3"/>
        </w:rPr>
        <w:t xml:space="preserve"> </w:t>
      </w:r>
      <w:r>
        <w:rPr>
          <w:spacing w:val="-2"/>
        </w:rPr>
        <w:t>погода.</w:t>
      </w:r>
    </w:p>
    <w:p w:rsidR="006C1371" w:rsidRDefault="00114C20">
      <w:pPr>
        <w:pStyle w:val="a3"/>
        <w:jc w:val="left"/>
      </w:pPr>
      <w:r>
        <w:t>Жизнь</w:t>
      </w:r>
      <w:r>
        <w:rPr>
          <w:spacing w:val="-5"/>
        </w:rPr>
        <w:t xml:space="preserve"> </w:t>
      </w:r>
      <w:r>
        <w:t>в</w:t>
      </w:r>
      <w:r>
        <w:rPr>
          <w:spacing w:val="-3"/>
        </w:rPr>
        <w:t xml:space="preserve"> </w:t>
      </w:r>
      <w:r>
        <w:t>городе</w:t>
      </w:r>
      <w:r>
        <w:rPr>
          <w:spacing w:val="-5"/>
        </w:rPr>
        <w:t xml:space="preserve"> </w:t>
      </w:r>
      <w:r>
        <w:t>и</w:t>
      </w:r>
      <w:r>
        <w:rPr>
          <w:spacing w:val="-2"/>
        </w:rPr>
        <w:t xml:space="preserve"> </w:t>
      </w:r>
      <w:r>
        <w:t>сельской</w:t>
      </w:r>
      <w:r>
        <w:rPr>
          <w:spacing w:val="-2"/>
        </w:rPr>
        <w:t xml:space="preserve"> </w:t>
      </w:r>
      <w:r>
        <w:t>местности.</w:t>
      </w:r>
      <w:r>
        <w:rPr>
          <w:spacing w:val="-3"/>
        </w:rPr>
        <w:t xml:space="preserve"> </w:t>
      </w:r>
      <w:r>
        <w:t>Описание</w:t>
      </w:r>
      <w:r>
        <w:rPr>
          <w:spacing w:val="-3"/>
        </w:rPr>
        <w:t xml:space="preserve"> </w:t>
      </w:r>
      <w:r>
        <w:t>родного</w:t>
      </w:r>
      <w:r>
        <w:rPr>
          <w:spacing w:val="-3"/>
        </w:rPr>
        <w:t xml:space="preserve"> </w:t>
      </w:r>
      <w:r>
        <w:t>города</w:t>
      </w:r>
      <w:r>
        <w:rPr>
          <w:spacing w:val="-2"/>
        </w:rPr>
        <w:t xml:space="preserve"> </w:t>
      </w:r>
      <w:r>
        <w:t>(села).</w:t>
      </w:r>
      <w:r>
        <w:rPr>
          <w:spacing w:val="-2"/>
        </w:rPr>
        <w:t xml:space="preserve"> Транспорт.</w:t>
      </w:r>
    </w:p>
    <w:p w:rsidR="006C1371" w:rsidRDefault="00114C20">
      <w:pPr>
        <w:pStyle w:val="a3"/>
        <w:ind w:right="459"/>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C1371" w:rsidRDefault="00114C20">
      <w:pPr>
        <w:pStyle w:val="a3"/>
      </w:pPr>
      <w:r>
        <w:t>Выдающиеся</w:t>
      </w:r>
      <w:r>
        <w:rPr>
          <w:spacing w:val="-4"/>
        </w:rPr>
        <w:t xml:space="preserve"> </w:t>
      </w:r>
      <w:r>
        <w:t>люди</w:t>
      </w:r>
      <w:r>
        <w:rPr>
          <w:spacing w:val="-3"/>
        </w:rPr>
        <w:t xml:space="preserve"> </w:t>
      </w:r>
      <w:r>
        <w:t>родной</w:t>
      </w:r>
      <w:r>
        <w:rPr>
          <w:spacing w:val="-3"/>
        </w:rPr>
        <w:t xml:space="preserve"> </w:t>
      </w:r>
      <w:r>
        <w:t>страны</w:t>
      </w:r>
      <w:r>
        <w:rPr>
          <w:spacing w:val="-4"/>
        </w:rPr>
        <w:t xml:space="preserve"> </w:t>
      </w:r>
      <w:r>
        <w:t>и</w:t>
      </w:r>
      <w:r>
        <w:rPr>
          <w:spacing w:val="-4"/>
        </w:rPr>
        <w:t xml:space="preserve"> </w:t>
      </w:r>
      <w:r>
        <w:t>страны</w:t>
      </w:r>
      <w:r>
        <w:rPr>
          <w:spacing w:val="-3"/>
        </w:rPr>
        <w:t xml:space="preserve"> </w:t>
      </w:r>
      <w:r>
        <w:t>(стран)</w:t>
      </w:r>
      <w:r>
        <w:rPr>
          <w:spacing w:val="-4"/>
        </w:rPr>
        <w:t xml:space="preserve"> </w:t>
      </w:r>
      <w:r>
        <w:t>изучаемого</w:t>
      </w:r>
      <w:r>
        <w:rPr>
          <w:spacing w:val="-4"/>
        </w:rPr>
        <w:t xml:space="preserve"> </w:t>
      </w:r>
      <w:r>
        <w:t>языка:</w:t>
      </w:r>
      <w:r>
        <w:rPr>
          <w:spacing w:val="-3"/>
        </w:rPr>
        <w:t xml:space="preserve"> </w:t>
      </w:r>
      <w:r>
        <w:t>писатели,</w:t>
      </w:r>
      <w:r>
        <w:rPr>
          <w:spacing w:val="-4"/>
        </w:rPr>
        <w:t xml:space="preserve"> </w:t>
      </w:r>
      <w:r>
        <w:t>поэты,</w:t>
      </w:r>
      <w:r>
        <w:rPr>
          <w:spacing w:val="-1"/>
        </w:rPr>
        <w:t xml:space="preserve"> </w:t>
      </w:r>
      <w:r>
        <w:rPr>
          <w:spacing w:val="-2"/>
        </w:rPr>
        <w:t>учёные.</w:t>
      </w:r>
    </w:p>
    <w:p w:rsidR="006C1371" w:rsidRDefault="00114C20" w:rsidP="00030E22">
      <w:pPr>
        <w:pStyle w:val="a6"/>
        <w:numPr>
          <w:ilvl w:val="1"/>
          <w:numId w:val="401"/>
        </w:numPr>
        <w:tabs>
          <w:tab w:val="left" w:pos="672"/>
        </w:tabs>
        <w:rPr>
          <w:sz w:val="24"/>
        </w:rPr>
      </w:pPr>
      <w:r>
        <w:rPr>
          <w:spacing w:val="-2"/>
          <w:sz w:val="24"/>
        </w:rPr>
        <w:t>Говорение.</w:t>
      </w:r>
    </w:p>
    <w:p w:rsidR="006C1371" w:rsidRDefault="00114C20" w:rsidP="00030E22">
      <w:pPr>
        <w:pStyle w:val="a6"/>
        <w:numPr>
          <w:ilvl w:val="2"/>
          <w:numId w:val="401"/>
        </w:numPr>
        <w:tabs>
          <w:tab w:val="left" w:pos="852"/>
        </w:tabs>
        <w:rPr>
          <w:sz w:val="24"/>
        </w:rPr>
      </w:pPr>
      <w:r>
        <w:rPr>
          <w:sz w:val="24"/>
        </w:rPr>
        <w:t>Развитие</w:t>
      </w:r>
      <w:r>
        <w:rPr>
          <w:spacing w:val="-8"/>
          <w:sz w:val="24"/>
        </w:rPr>
        <w:t xml:space="preserve"> </w:t>
      </w:r>
      <w:r>
        <w:rPr>
          <w:sz w:val="24"/>
        </w:rPr>
        <w:t>коммуникативных</w:t>
      </w:r>
      <w:r>
        <w:rPr>
          <w:spacing w:val="-2"/>
          <w:sz w:val="24"/>
        </w:rPr>
        <w:t xml:space="preserve"> </w:t>
      </w:r>
      <w:r>
        <w:rPr>
          <w:sz w:val="24"/>
        </w:rPr>
        <w:t>умений</w:t>
      </w:r>
      <w:r>
        <w:rPr>
          <w:spacing w:val="-5"/>
          <w:sz w:val="24"/>
        </w:rPr>
        <w:t xml:space="preserve"> </w:t>
      </w:r>
      <w:r>
        <w:rPr>
          <w:sz w:val="24"/>
        </w:rPr>
        <w:t>диалогической</w:t>
      </w:r>
      <w:r>
        <w:rPr>
          <w:spacing w:val="-5"/>
          <w:sz w:val="24"/>
        </w:rPr>
        <w:t xml:space="preserve"> </w:t>
      </w:r>
      <w:r>
        <w:rPr>
          <w:sz w:val="24"/>
        </w:rPr>
        <w:t>речи,</w:t>
      </w:r>
      <w:r>
        <w:rPr>
          <w:spacing w:val="-5"/>
          <w:sz w:val="24"/>
        </w:rPr>
        <w:t xml:space="preserve"> </w:t>
      </w:r>
      <w:r>
        <w:rPr>
          <w:sz w:val="24"/>
        </w:rPr>
        <w:t>а</w:t>
      </w:r>
      <w:r>
        <w:rPr>
          <w:spacing w:val="-6"/>
          <w:sz w:val="24"/>
        </w:rPr>
        <w:t xml:space="preserve"> </w:t>
      </w:r>
      <w:r>
        <w:rPr>
          <w:sz w:val="24"/>
        </w:rPr>
        <w:t>именно</w:t>
      </w:r>
      <w:r>
        <w:rPr>
          <w:spacing w:val="-3"/>
          <w:sz w:val="24"/>
        </w:rPr>
        <w:t xml:space="preserve"> </w:t>
      </w:r>
      <w:r>
        <w:rPr>
          <w:sz w:val="24"/>
        </w:rPr>
        <w:t>умений</w:t>
      </w:r>
      <w:r>
        <w:rPr>
          <w:spacing w:val="-4"/>
          <w:sz w:val="24"/>
        </w:rPr>
        <w:t xml:space="preserve"> </w:t>
      </w:r>
      <w:r>
        <w:rPr>
          <w:spacing w:val="-2"/>
          <w:sz w:val="24"/>
        </w:rPr>
        <w:t>вести:</w:t>
      </w:r>
    </w:p>
    <w:p w:rsidR="006C1371" w:rsidRDefault="00114C20">
      <w:pPr>
        <w:pStyle w:val="a3"/>
        <w:ind w:right="464"/>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C1371" w:rsidRDefault="00114C20">
      <w:pPr>
        <w:pStyle w:val="a3"/>
        <w:ind w:right="472"/>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C1371" w:rsidRDefault="00114C20">
      <w:pPr>
        <w:pStyle w:val="a3"/>
        <w:spacing w:before="1"/>
        <w:ind w:right="471"/>
      </w:pPr>
      <w:r>
        <w:t>диалог-расспрос: сообщать фактическую информацию, отвечая на</w:t>
      </w:r>
      <w:r>
        <w:rPr>
          <w:spacing w:val="-1"/>
        </w:rPr>
        <w:t xml:space="preserve"> </w:t>
      </w:r>
      <w:r>
        <w:t>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C1371" w:rsidRDefault="00114C20">
      <w:pPr>
        <w:pStyle w:val="a3"/>
        <w:ind w:right="465"/>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6C1371" w:rsidRDefault="00114C20">
      <w:pPr>
        <w:pStyle w:val="a3"/>
      </w:pPr>
      <w:r>
        <w:t>Объём</w:t>
      </w:r>
      <w:r>
        <w:rPr>
          <w:spacing w:val="-5"/>
        </w:rPr>
        <w:t xml:space="preserve"> </w:t>
      </w:r>
      <w:r>
        <w:t>диалога</w:t>
      </w:r>
      <w:r>
        <w:rPr>
          <w:spacing w:val="-2"/>
        </w:rPr>
        <w:t xml:space="preserve"> </w:t>
      </w:r>
      <w:r>
        <w:t>–</w:t>
      </w:r>
      <w:r>
        <w:rPr>
          <w:spacing w:val="-1"/>
        </w:rPr>
        <w:t xml:space="preserve"> </w:t>
      </w:r>
      <w:r>
        <w:t>до</w:t>
      </w:r>
      <w:r>
        <w:rPr>
          <w:spacing w:val="-1"/>
        </w:rPr>
        <w:t xml:space="preserve"> </w:t>
      </w:r>
      <w:r>
        <w:t>5</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rPr>
          <w:spacing w:val="-2"/>
        </w:rPr>
        <w:t>собеседника.</w:t>
      </w:r>
    </w:p>
    <w:p w:rsidR="006C1371" w:rsidRDefault="00114C20" w:rsidP="00030E22">
      <w:pPr>
        <w:pStyle w:val="a6"/>
        <w:numPr>
          <w:ilvl w:val="2"/>
          <w:numId w:val="401"/>
        </w:numPr>
        <w:tabs>
          <w:tab w:val="left" w:pos="852"/>
        </w:tabs>
        <w:rPr>
          <w:sz w:val="24"/>
        </w:rPr>
      </w:pPr>
      <w:r>
        <w:rPr>
          <w:sz w:val="24"/>
        </w:rPr>
        <w:t>Развитие</w:t>
      </w:r>
      <w:r>
        <w:rPr>
          <w:spacing w:val="-9"/>
          <w:sz w:val="24"/>
        </w:rPr>
        <w:t xml:space="preserve"> </w:t>
      </w:r>
      <w:r>
        <w:rPr>
          <w:sz w:val="24"/>
        </w:rPr>
        <w:t>коммуникативных</w:t>
      </w:r>
      <w:r>
        <w:rPr>
          <w:spacing w:val="-4"/>
          <w:sz w:val="24"/>
        </w:rPr>
        <w:t xml:space="preserve"> </w:t>
      </w:r>
      <w:r>
        <w:rPr>
          <w:sz w:val="24"/>
        </w:rPr>
        <w:t>умений</w:t>
      </w:r>
      <w:r>
        <w:rPr>
          <w:spacing w:val="-7"/>
          <w:sz w:val="24"/>
        </w:rPr>
        <w:t xml:space="preserve"> </w:t>
      </w:r>
      <w:r>
        <w:rPr>
          <w:sz w:val="24"/>
        </w:rPr>
        <w:t>монологической</w:t>
      </w:r>
      <w:r>
        <w:rPr>
          <w:spacing w:val="-7"/>
          <w:sz w:val="24"/>
        </w:rPr>
        <w:t xml:space="preserve"> </w:t>
      </w:r>
      <w:r>
        <w:rPr>
          <w:spacing w:val="-2"/>
          <w:sz w:val="24"/>
        </w:rPr>
        <w:t>речи:</w:t>
      </w:r>
    </w:p>
    <w:p w:rsidR="006C1371" w:rsidRDefault="00114C20">
      <w:pPr>
        <w:pStyle w:val="a3"/>
        <w:tabs>
          <w:tab w:val="left" w:pos="1446"/>
          <w:tab w:val="left" w:pos="2460"/>
          <w:tab w:val="left" w:pos="3573"/>
          <w:tab w:val="left" w:pos="5535"/>
          <w:tab w:val="left" w:pos="7276"/>
          <w:tab w:val="left" w:pos="7660"/>
          <w:tab w:val="left" w:pos="9608"/>
        </w:tabs>
        <w:ind w:right="465"/>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использованием</w:t>
      </w:r>
      <w:r>
        <w:tab/>
      </w:r>
      <w:r>
        <w:rPr>
          <w:spacing w:val="-2"/>
        </w:rPr>
        <w:t xml:space="preserve">основных </w:t>
      </w:r>
      <w:r>
        <w:t>коммуникативных типов речи:</w:t>
      </w:r>
    </w:p>
    <w:p w:rsidR="006C1371" w:rsidRDefault="00114C20">
      <w:pPr>
        <w:pStyle w:val="a3"/>
        <w:jc w:val="left"/>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6C1371" w:rsidRDefault="00114C20">
      <w:pPr>
        <w:pStyle w:val="a3"/>
        <w:spacing w:before="1"/>
        <w:jc w:val="left"/>
      </w:pPr>
      <w:r>
        <w:t>повествование</w:t>
      </w:r>
      <w:r>
        <w:rPr>
          <w:spacing w:val="-6"/>
        </w:rPr>
        <w:t xml:space="preserve"> </w:t>
      </w:r>
      <w:r>
        <w:rPr>
          <w:spacing w:val="-2"/>
        </w:rPr>
        <w:t>(сообщение);</w:t>
      </w:r>
    </w:p>
    <w:p w:rsidR="006C1371" w:rsidRDefault="00114C20">
      <w:pPr>
        <w:pStyle w:val="a3"/>
        <w:ind w:right="3870"/>
        <w:jc w:val="left"/>
      </w:pPr>
      <w:r>
        <w:t>изложение</w:t>
      </w:r>
      <w:r>
        <w:rPr>
          <w:spacing w:val="-8"/>
        </w:rPr>
        <w:t xml:space="preserve"> </w:t>
      </w:r>
      <w:r>
        <w:t>(пересказ)</w:t>
      </w:r>
      <w:r>
        <w:rPr>
          <w:spacing w:val="-7"/>
        </w:rPr>
        <w:t xml:space="preserve"> </w:t>
      </w:r>
      <w:r>
        <w:t>основного</w:t>
      </w:r>
      <w:r>
        <w:rPr>
          <w:spacing w:val="-7"/>
        </w:rPr>
        <w:t xml:space="preserve"> </w:t>
      </w:r>
      <w:r>
        <w:t>содержания</w:t>
      </w:r>
      <w:r>
        <w:rPr>
          <w:spacing w:val="-7"/>
        </w:rPr>
        <w:t xml:space="preserve"> </w:t>
      </w:r>
      <w:r>
        <w:t>прочитанного</w:t>
      </w:r>
      <w:r>
        <w:rPr>
          <w:spacing w:val="-7"/>
        </w:rPr>
        <w:t xml:space="preserve"> </w:t>
      </w:r>
      <w:r>
        <w:t>текста; краткое изложение результатов выполненной проектной работы.</w:t>
      </w:r>
    </w:p>
    <w:p w:rsidR="006C1371" w:rsidRDefault="00114C20">
      <w:pPr>
        <w:pStyle w:val="a3"/>
        <w:ind w:right="461"/>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6C1371" w:rsidRDefault="00114C20">
      <w:pPr>
        <w:pStyle w:val="a3"/>
      </w:pPr>
      <w:r>
        <w:t>Объём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7–8</w:t>
      </w:r>
      <w:r>
        <w:rPr>
          <w:spacing w:val="-2"/>
        </w:rPr>
        <w:t xml:space="preserve"> фраз.</w:t>
      </w:r>
    </w:p>
    <w:p w:rsidR="006C1371" w:rsidRDefault="00114C20" w:rsidP="00030E22">
      <w:pPr>
        <w:pStyle w:val="a6"/>
        <w:numPr>
          <w:ilvl w:val="1"/>
          <w:numId w:val="401"/>
        </w:numPr>
        <w:tabs>
          <w:tab w:val="left" w:pos="672"/>
        </w:tabs>
        <w:rPr>
          <w:sz w:val="24"/>
        </w:rPr>
      </w:pPr>
      <w:r>
        <w:rPr>
          <w:spacing w:val="-2"/>
          <w:sz w:val="24"/>
        </w:rPr>
        <w:t>Аудирование.</w:t>
      </w:r>
    </w:p>
    <w:p w:rsidR="006C1371" w:rsidRDefault="00114C20">
      <w:pPr>
        <w:pStyle w:val="a3"/>
        <w:ind w:right="474"/>
      </w:pPr>
      <w:r>
        <w:t>При непосредственном общении: понимание на слух речи учителя и одноклассников и вербальная (невербальная) реакция на услышанное.</w:t>
      </w:r>
    </w:p>
    <w:p w:rsidR="006C1371" w:rsidRDefault="00114C20">
      <w:pPr>
        <w:pStyle w:val="a3"/>
        <w:ind w:right="462"/>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w:t>
      </w:r>
      <w:r>
        <w:rPr>
          <w:spacing w:val="40"/>
        </w:rPr>
        <w:t xml:space="preserve"> </w:t>
      </w:r>
      <w:r>
        <w:t>задачи: с пониманием основного содержания, с пониманием запрашиваемой информации.</w:t>
      </w:r>
    </w:p>
    <w:p w:rsidR="006C1371" w:rsidRDefault="00114C20">
      <w:pPr>
        <w:pStyle w:val="a3"/>
        <w:spacing w:before="1"/>
        <w:ind w:right="471"/>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6C1371" w:rsidRDefault="00114C20">
      <w:pPr>
        <w:pStyle w:val="a3"/>
        <w:ind w:right="473"/>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C1371" w:rsidRDefault="00114C20">
      <w:pPr>
        <w:pStyle w:val="a3"/>
        <w:ind w:right="474"/>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6C1371" w:rsidRDefault="00114C20">
      <w:pPr>
        <w:pStyle w:val="a3"/>
      </w:pPr>
      <w:r>
        <w:t>Время</w:t>
      </w:r>
      <w:r>
        <w:rPr>
          <w:spacing w:val="-3"/>
        </w:rPr>
        <w:t xml:space="preserve"> </w:t>
      </w:r>
      <w:r>
        <w:t>звучания</w:t>
      </w:r>
      <w:r>
        <w:rPr>
          <w:spacing w:val="-1"/>
        </w:rPr>
        <w:t xml:space="preserve"> </w:t>
      </w:r>
      <w:r>
        <w:t>текста</w:t>
      </w:r>
      <w:r>
        <w:rPr>
          <w:spacing w:val="-1"/>
        </w:rPr>
        <w:t xml:space="preserve"> </w:t>
      </w:r>
      <w:r>
        <w:t>(текстов)</w:t>
      </w:r>
      <w:r>
        <w:rPr>
          <w:spacing w:val="-2"/>
        </w:rPr>
        <w:t xml:space="preserve"> </w:t>
      </w:r>
      <w:r>
        <w:t>для</w:t>
      </w:r>
      <w:r>
        <w:rPr>
          <w:spacing w:val="-1"/>
        </w:rPr>
        <w:t xml:space="preserve"> </w:t>
      </w:r>
      <w:r>
        <w:t>аудирования</w:t>
      </w:r>
      <w:r>
        <w:rPr>
          <w:spacing w:val="2"/>
        </w:rPr>
        <w:t xml:space="preserve"> </w:t>
      </w:r>
      <w:r>
        <w:t>–</w:t>
      </w:r>
      <w:r>
        <w:rPr>
          <w:spacing w:val="-1"/>
        </w:rPr>
        <w:t xml:space="preserve"> </w:t>
      </w:r>
      <w:r>
        <w:t>до</w:t>
      </w:r>
      <w:r>
        <w:rPr>
          <w:spacing w:val="-1"/>
        </w:rPr>
        <w:t xml:space="preserve"> </w:t>
      </w:r>
      <w:r>
        <w:t xml:space="preserve">1,5 </w:t>
      </w:r>
      <w:r>
        <w:rPr>
          <w:spacing w:val="-2"/>
        </w:rPr>
        <w:t>минуты.</w:t>
      </w:r>
    </w:p>
    <w:p w:rsidR="006C1371" w:rsidRDefault="00114C20" w:rsidP="00030E22">
      <w:pPr>
        <w:pStyle w:val="a6"/>
        <w:numPr>
          <w:ilvl w:val="0"/>
          <w:numId w:val="400"/>
        </w:numPr>
        <w:tabs>
          <w:tab w:val="left" w:pos="492"/>
        </w:tabs>
        <w:rPr>
          <w:sz w:val="24"/>
        </w:rPr>
      </w:pPr>
      <w:r>
        <w:rPr>
          <w:sz w:val="24"/>
        </w:rPr>
        <w:t>Смысловое</w:t>
      </w:r>
      <w:r>
        <w:rPr>
          <w:spacing w:val="-5"/>
          <w:sz w:val="24"/>
        </w:rPr>
        <w:t xml:space="preserve"> </w:t>
      </w:r>
      <w:r>
        <w:rPr>
          <w:spacing w:val="-2"/>
          <w:sz w:val="24"/>
        </w:rPr>
        <w:t>чтение.</w:t>
      </w:r>
    </w:p>
    <w:p w:rsidR="006C1371" w:rsidRDefault="006C1371">
      <w:pPr>
        <w:jc w:val="both"/>
        <w:rPr>
          <w:sz w:val="24"/>
        </w:rPr>
        <w:sectPr w:rsidR="006C1371">
          <w:pgSz w:w="11910" w:h="16840"/>
          <w:pgMar w:top="480" w:right="237" w:bottom="1240" w:left="600" w:header="0" w:footer="988" w:gutter="0"/>
          <w:cols w:space="720"/>
        </w:sectPr>
      </w:pPr>
    </w:p>
    <w:p w:rsidR="006C1371" w:rsidRDefault="00114C20">
      <w:pPr>
        <w:pStyle w:val="a3"/>
        <w:spacing w:before="60"/>
        <w:ind w:right="464"/>
      </w:pPr>
      <w:r>
        <w:lastRenderedPageBreak/>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C1371" w:rsidRDefault="00114C20">
      <w:pPr>
        <w:pStyle w:val="a3"/>
        <w:ind w:right="468"/>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w:t>
      </w:r>
      <w:r>
        <w:rPr>
          <w:spacing w:val="-2"/>
        </w:rPr>
        <w:t xml:space="preserve"> </w:t>
      </w:r>
      <w:r>
        <w:t>слова</w:t>
      </w:r>
      <w:r>
        <w:rPr>
          <w:spacing w:val="-1"/>
        </w:rPr>
        <w:t xml:space="preserve"> </w:t>
      </w:r>
      <w:r>
        <w:t>в контексте.</w:t>
      </w:r>
      <w:r>
        <w:rPr>
          <w:spacing w:val="-1"/>
        </w:rPr>
        <w:t xml:space="preserve"> </w:t>
      </w:r>
      <w:r>
        <w:t>Чтение</w:t>
      </w:r>
      <w:r>
        <w:rPr>
          <w:spacing w:val="-1"/>
        </w:rPr>
        <w:t xml:space="preserve"> </w:t>
      </w:r>
      <w:r>
        <w:t>с</w:t>
      </w:r>
      <w:r>
        <w:rPr>
          <w:spacing w:val="-1"/>
        </w:rPr>
        <w:t xml:space="preserve"> </w:t>
      </w:r>
      <w:r>
        <w:t>пониманием</w:t>
      </w:r>
      <w:r>
        <w:rPr>
          <w:spacing w:val="-1"/>
        </w:rPr>
        <w:t xml:space="preserve"> </w:t>
      </w:r>
      <w:r>
        <w:t xml:space="preserve">запрашиваемой информации предполагает умения находить в прочитанном тексте и понимать запрашиваемую </w:t>
      </w:r>
      <w:r>
        <w:rPr>
          <w:spacing w:val="-2"/>
        </w:rPr>
        <w:t>информацию.</w:t>
      </w:r>
    </w:p>
    <w:p w:rsidR="006C1371" w:rsidRDefault="00114C20">
      <w:pPr>
        <w:pStyle w:val="a3"/>
        <w:ind w:right="462"/>
      </w:pPr>
      <w:r>
        <w:t>Чтение несплошных текстов (таблиц) и понимание представленной в них информации. 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6C1371" w:rsidRDefault="00114C20">
      <w:pPr>
        <w:pStyle w:val="a3"/>
      </w:pPr>
      <w:r>
        <w:t>Объём</w:t>
      </w:r>
      <w:r>
        <w:rPr>
          <w:spacing w:val="-3"/>
        </w:rPr>
        <w:t xml:space="preserve"> </w:t>
      </w:r>
      <w:r>
        <w:t>текста</w:t>
      </w:r>
      <w:r>
        <w:rPr>
          <w:spacing w:val="-1"/>
        </w:rPr>
        <w:t xml:space="preserve"> </w:t>
      </w:r>
      <w:r>
        <w:t>(текстов) для чтения –</w:t>
      </w:r>
      <w:r>
        <w:rPr>
          <w:spacing w:val="-1"/>
        </w:rPr>
        <w:t xml:space="preserve"> </w:t>
      </w:r>
      <w:r>
        <w:t xml:space="preserve">250–300 </w:t>
      </w:r>
      <w:r>
        <w:rPr>
          <w:spacing w:val="-2"/>
        </w:rPr>
        <w:t>слов.</w:t>
      </w:r>
    </w:p>
    <w:p w:rsidR="006C1371" w:rsidRDefault="00114C20" w:rsidP="00030E22">
      <w:pPr>
        <w:pStyle w:val="a6"/>
        <w:numPr>
          <w:ilvl w:val="0"/>
          <w:numId w:val="400"/>
        </w:numPr>
        <w:tabs>
          <w:tab w:val="left" w:pos="492"/>
        </w:tabs>
        <w:rPr>
          <w:sz w:val="24"/>
        </w:rPr>
      </w:pPr>
      <w:r>
        <w:rPr>
          <w:sz w:val="24"/>
        </w:rPr>
        <w:t>Письменная</w:t>
      </w:r>
      <w:r>
        <w:rPr>
          <w:spacing w:val="-5"/>
          <w:sz w:val="24"/>
        </w:rPr>
        <w:t xml:space="preserve"> </w:t>
      </w:r>
      <w:r>
        <w:rPr>
          <w:spacing w:val="-2"/>
          <w:sz w:val="24"/>
        </w:rPr>
        <w:t>речь.</w:t>
      </w:r>
    </w:p>
    <w:p w:rsidR="006C1371" w:rsidRDefault="00114C20">
      <w:pPr>
        <w:pStyle w:val="a3"/>
        <w:spacing w:before="1"/>
        <w:jc w:val="left"/>
      </w:pPr>
      <w:r>
        <w:t>Развитие</w:t>
      </w:r>
      <w:r>
        <w:rPr>
          <w:spacing w:val="-8"/>
        </w:rPr>
        <w:t xml:space="preserve"> </w:t>
      </w:r>
      <w:r>
        <w:t>умений</w:t>
      </w:r>
      <w:r>
        <w:rPr>
          <w:spacing w:val="-6"/>
        </w:rPr>
        <w:t xml:space="preserve"> </w:t>
      </w:r>
      <w:r>
        <w:t>письменной</w:t>
      </w:r>
      <w:r>
        <w:rPr>
          <w:spacing w:val="-5"/>
        </w:rPr>
        <w:t xml:space="preserve"> </w:t>
      </w:r>
      <w:r>
        <w:rPr>
          <w:spacing w:val="-4"/>
        </w:rPr>
        <w:t>речи:</w:t>
      </w:r>
    </w:p>
    <w:p w:rsidR="006C1371" w:rsidRDefault="00114C20">
      <w:pPr>
        <w:pStyle w:val="a3"/>
        <w:jc w:val="left"/>
      </w:pPr>
      <w:r>
        <w:t>списывание</w:t>
      </w:r>
      <w:r>
        <w:rPr>
          <w:spacing w:val="40"/>
        </w:rPr>
        <w:t xml:space="preserve"> </w:t>
      </w:r>
      <w:r>
        <w:t>текста</w:t>
      </w:r>
      <w:r>
        <w:rPr>
          <w:spacing w:val="40"/>
        </w:rPr>
        <w:t xml:space="preserve"> </w:t>
      </w:r>
      <w:r>
        <w:t>и</w:t>
      </w:r>
      <w:r>
        <w:rPr>
          <w:spacing w:val="40"/>
        </w:rPr>
        <w:t xml:space="preserve"> </w:t>
      </w:r>
      <w:r>
        <w:t>выписывание</w:t>
      </w:r>
      <w:r>
        <w:rPr>
          <w:spacing w:val="40"/>
        </w:rPr>
        <w:t xml:space="preserve"> </w:t>
      </w:r>
      <w:r>
        <w:t>из</w:t>
      </w:r>
      <w:r>
        <w:rPr>
          <w:spacing w:val="40"/>
        </w:rPr>
        <w:t xml:space="preserve"> </w:t>
      </w:r>
      <w:r>
        <w:t>него</w:t>
      </w:r>
      <w:r>
        <w:rPr>
          <w:spacing w:val="40"/>
        </w:rPr>
        <w:t xml:space="preserve"> </w:t>
      </w:r>
      <w:r>
        <w:t>слов,</w:t>
      </w:r>
      <w:r>
        <w:rPr>
          <w:spacing w:val="40"/>
        </w:rPr>
        <w:t xml:space="preserve"> </w:t>
      </w:r>
      <w:r>
        <w:t>словосочетаний,</w:t>
      </w:r>
      <w:r>
        <w:rPr>
          <w:spacing w:val="40"/>
        </w:rPr>
        <w:t xml:space="preserve"> </w:t>
      </w:r>
      <w:r>
        <w:t>предложений</w:t>
      </w:r>
      <w:r>
        <w:rPr>
          <w:spacing w:val="40"/>
        </w:rPr>
        <w:t xml:space="preserve"> </w:t>
      </w:r>
      <w:r>
        <w:t>в</w:t>
      </w:r>
      <w:r>
        <w:rPr>
          <w:spacing w:val="40"/>
        </w:rPr>
        <w:t xml:space="preserve"> </w:t>
      </w:r>
      <w:r>
        <w:t>соответствии</w:t>
      </w:r>
      <w:r>
        <w:rPr>
          <w:spacing w:val="40"/>
        </w:rPr>
        <w:t xml:space="preserve"> </w:t>
      </w:r>
      <w:r>
        <w:t>с решаемой коммуникативной задачей;</w:t>
      </w:r>
    </w:p>
    <w:p w:rsidR="006C1371" w:rsidRDefault="00114C20">
      <w:pPr>
        <w:pStyle w:val="a3"/>
        <w:jc w:val="left"/>
      </w:pPr>
      <w:r>
        <w:t>заполнение анкет и формуляров: сообщение о себе основных сведений в соответствии с нормами,</w:t>
      </w:r>
      <w:r>
        <w:rPr>
          <w:spacing w:val="40"/>
        </w:rPr>
        <w:t xml:space="preserve"> </w:t>
      </w:r>
      <w:r>
        <w:t>принятыми в англоговорящих странах;</w:t>
      </w:r>
    </w:p>
    <w:p w:rsidR="006C1371" w:rsidRDefault="00114C20">
      <w:pPr>
        <w:pStyle w:val="a3"/>
        <w:jc w:val="left"/>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6C1371" w:rsidRDefault="00114C20">
      <w:pPr>
        <w:pStyle w:val="a3"/>
        <w:ind w:right="664"/>
        <w:jc w:val="left"/>
      </w:pPr>
      <w:r>
        <w:t>создание небольшого письменного высказывания с использованием образца, плана, иллюстраций. Объём письменного высказывания – до 70 слов.</w:t>
      </w:r>
    </w:p>
    <w:p w:rsidR="006C1371" w:rsidRDefault="00114C20" w:rsidP="00030E22">
      <w:pPr>
        <w:pStyle w:val="a6"/>
        <w:numPr>
          <w:ilvl w:val="1"/>
          <w:numId w:val="400"/>
        </w:numPr>
        <w:tabs>
          <w:tab w:val="left" w:pos="672"/>
        </w:tabs>
        <w:rPr>
          <w:sz w:val="24"/>
        </w:rPr>
      </w:pPr>
      <w:r>
        <w:rPr>
          <w:sz w:val="24"/>
        </w:rPr>
        <w:t>Языковые</w:t>
      </w:r>
      <w:r>
        <w:rPr>
          <w:spacing w:val="-3"/>
          <w:sz w:val="24"/>
        </w:rPr>
        <w:t xml:space="preserve"> </w:t>
      </w:r>
      <w:r>
        <w:rPr>
          <w:sz w:val="24"/>
        </w:rPr>
        <w:t>знания</w:t>
      </w:r>
      <w:r>
        <w:rPr>
          <w:spacing w:val="-1"/>
          <w:sz w:val="24"/>
        </w:rPr>
        <w:t xml:space="preserve"> </w:t>
      </w:r>
      <w:r>
        <w:rPr>
          <w:sz w:val="24"/>
        </w:rPr>
        <w:t>и</w:t>
      </w:r>
      <w:r>
        <w:rPr>
          <w:spacing w:val="-1"/>
          <w:sz w:val="24"/>
        </w:rPr>
        <w:t xml:space="preserve"> </w:t>
      </w:r>
      <w:r>
        <w:rPr>
          <w:spacing w:val="-2"/>
          <w:sz w:val="24"/>
        </w:rPr>
        <w:t>умения.</w:t>
      </w:r>
    </w:p>
    <w:p w:rsidR="006C1371" w:rsidRDefault="00114C20" w:rsidP="00030E22">
      <w:pPr>
        <w:pStyle w:val="a6"/>
        <w:numPr>
          <w:ilvl w:val="2"/>
          <w:numId w:val="400"/>
        </w:numPr>
        <w:tabs>
          <w:tab w:val="left" w:pos="852"/>
        </w:tabs>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rsidR="006C1371" w:rsidRDefault="00114C20">
      <w:pPr>
        <w:pStyle w:val="a3"/>
        <w:ind w:right="464"/>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C1371" w:rsidRDefault="00114C20">
      <w:pPr>
        <w:pStyle w:val="a3"/>
        <w:spacing w:before="1"/>
        <w:ind w:right="466"/>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C1371" w:rsidRDefault="00114C20">
      <w:pPr>
        <w:pStyle w:val="a3"/>
        <w:ind w:right="467"/>
      </w:pPr>
      <w:r>
        <w:t>Тексты для чтения вслух: сообщение информационного характера, отрывок из статьи научно- популярного характера, рассказ, диалог (беседа).</w:t>
      </w:r>
    </w:p>
    <w:p w:rsidR="006C1371" w:rsidRDefault="00114C20">
      <w:pPr>
        <w:pStyle w:val="a3"/>
      </w:pPr>
      <w:r>
        <w:t>Объём</w:t>
      </w:r>
      <w:r>
        <w:rPr>
          <w:spacing w:val="-4"/>
        </w:rPr>
        <w:t xml:space="preserve"> </w:t>
      </w:r>
      <w:r>
        <w:t>текста</w:t>
      </w:r>
      <w:r>
        <w:rPr>
          <w:spacing w:val="-1"/>
        </w:rPr>
        <w:t xml:space="preserve"> </w:t>
      </w:r>
      <w:r>
        <w:t>для</w:t>
      </w:r>
      <w:r>
        <w:rPr>
          <w:spacing w:val="-1"/>
        </w:rPr>
        <w:t xml:space="preserve"> </w:t>
      </w:r>
      <w:r>
        <w:t>чтения</w:t>
      </w:r>
      <w:r>
        <w:rPr>
          <w:spacing w:val="-1"/>
        </w:rPr>
        <w:t xml:space="preserve"> </w:t>
      </w:r>
      <w:r>
        <w:t>вслух</w:t>
      </w:r>
      <w:r>
        <w:rPr>
          <w:spacing w:val="2"/>
        </w:rPr>
        <w:t xml:space="preserve"> </w:t>
      </w:r>
      <w:r>
        <w:t>–</w:t>
      </w:r>
      <w:r>
        <w:rPr>
          <w:spacing w:val="-1"/>
        </w:rPr>
        <w:t xml:space="preserve"> </w:t>
      </w:r>
      <w:r>
        <w:t>до</w:t>
      </w:r>
      <w:r>
        <w:rPr>
          <w:spacing w:val="-1"/>
        </w:rPr>
        <w:t xml:space="preserve"> </w:t>
      </w:r>
      <w:r>
        <w:t>95</w:t>
      </w:r>
      <w:r>
        <w:rPr>
          <w:spacing w:val="-1"/>
        </w:rPr>
        <w:t xml:space="preserve"> </w:t>
      </w:r>
      <w:r>
        <w:rPr>
          <w:spacing w:val="-2"/>
        </w:rPr>
        <w:t>слов.</w:t>
      </w:r>
    </w:p>
    <w:p w:rsidR="006C1371" w:rsidRDefault="00114C20" w:rsidP="00030E22">
      <w:pPr>
        <w:pStyle w:val="a6"/>
        <w:numPr>
          <w:ilvl w:val="2"/>
          <w:numId w:val="400"/>
        </w:numPr>
        <w:tabs>
          <w:tab w:val="left" w:pos="852"/>
        </w:tabs>
        <w:rPr>
          <w:sz w:val="24"/>
        </w:rPr>
      </w:pPr>
      <w:r>
        <w:rPr>
          <w:sz w:val="24"/>
        </w:rPr>
        <w:t>Графика,</w:t>
      </w:r>
      <w:r>
        <w:rPr>
          <w:spacing w:val="-5"/>
          <w:sz w:val="24"/>
        </w:rPr>
        <w:t xml:space="preserve"> </w:t>
      </w:r>
      <w:r>
        <w:rPr>
          <w:sz w:val="24"/>
        </w:rPr>
        <w:t>орфография</w:t>
      </w:r>
      <w:r>
        <w:rPr>
          <w:spacing w:val="-4"/>
          <w:sz w:val="24"/>
        </w:rPr>
        <w:t xml:space="preserve"> </w:t>
      </w:r>
      <w:r>
        <w:rPr>
          <w:sz w:val="24"/>
        </w:rPr>
        <w:t>и</w:t>
      </w:r>
      <w:r>
        <w:rPr>
          <w:spacing w:val="-6"/>
          <w:sz w:val="24"/>
        </w:rPr>
        <w:t xml:space="preserve"> </w:t>
      </w:r>
      <w:r>
        <w:rPr>
          <w:spacing w:val="-2"/>
          <w:sz w:val="24"/>
        </w:rPr>
        <w:t>пунктуация.</w:t>
      </w:r>
    </w:p>
    <w:p w:rsidR="006C1371" w:rsidRDefault="00114C20">
      <w:pPr>
        <w:pStyle w:val="a3"/>
        <w:ind w:right="467"/>
      </w:pPr>
      <w:r>
        <w:t>Правильное написание изученных слов. 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6C1371" w:rsidRDefault="00114C20">
      <w:pPr>
        <w:pStyle w:val="a3"/>
        <w:ind w:right="472"/>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C1371" w:rsidRDefault="00114C20" w:rsidP="00030E22">
      <w:pPr>
        <w:pStyle w:val="a6"/>
        <w:numPr>
          <w:ilvl w:val="2"/>
          <w:numId w:val="400"/>
        </w:numPr>
        <w:tabs>
          <w:tab w:val="left" w:pos="852"/>
        </w:tabs>
        <w:spacing w:before="1"/>
        <w:rPr>
          <w:sz w:val="24"/>
        </w:rPr>
      </w:pPr>
      <w:r>
        <w:rPr>
          <w:sz w:val="24"/>
        </w:rPr>
        <w:t>Лексическая</w:t>
      </w:r>
      <w:r>
        <w:rPr>
          <w:spacing w:val="-5"/>
          <w:sz w:val="24"/>
        </w:rPr>
        <w:t xml:space="preserve"> </w:t>
      </w:r>
      <w:r>
        <w:rPr>
          <w:sz w:val="24"/>
        </w:rPr>
        <w:t>сторона</w:t>
      </w:r>
      <w:r>
        <w:rPr>
          <w:spacing w:val="-4"/>
          <w:sz w:val="24"/>
        </w:rPr>
        <w:t xml:space="preserve"> </w:t>
      </w:r>
      <w:r>
        <w:rPr>
          <w:spacing w:val="-2"/>
          <w:sz w:val="24"/>
        </w:rPr>
        <w:t>речи.</w:t>
      </w:r>
    </w:p>
    <w:p w:rsidR="006C1371" w:rsidRDefault="00114C20">
      <w:pPr>
        <w:pStyle w:val="a3"/>
        <w:ind w:right="469"/>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rsidR="006C1371" w:rsidRDefault="00114C20">
      <w:pPr>
        <w:pStyle w:val="a3"/>
        <w:ind w:right="471"/>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6C1371" w:rsidRDefault="00114C20">
      <w:pPr>
        <w:pStyle w:val="a3"/>
        <w:ind w:right="467"/>
      </w:pPr>
      <w:r>
        <w:t>Объём: около 750</w:t>
      </w:r>
      <w:r>
        <w:rPr>
          <w:spacing w:val="-2"/>
        </w:rPr>
        <w:t xml:space="preserve"> </w:t>
      </w:r>
      <w:r>
        <w:t>лексических единиц</w:t>
      </w:r>
      <w:r>
        <w:rPr>
          <w:spacing w:val="-1"/>
        </w:rPr>
        <w:t xml:space="preserve"> </w:t>
      </w:r>
      <w:r>
        <w:t>для</w:t>
      </w:r>
      <w:r>
        <w:rPr>
          <w:spacing w:val="-2"/>
        </w:rPr>
        <w:t xml:space="preserve"> </w:t>
      </w:r>
      <w:r>
        <w:t>продуктивного использования (включая 650</w:t>
      </w:r>
      <w:r>
        <w:rPr>
          <w:spacing w:val="-2"/>
        </w:rPr>
        <w:t xml:space="preserve"> </w:t>
      </w:r>
      <w:r>
        <w:t>лексических единиц, изученных ранее) и около 800 лексических единиц для рецептивного усвоения (включая</w:t>
      </w:r>
      <w:r>
        <w:rPr>
          <w:spacing w:val="40"/>
        </w:rPr>
        <w:t xml:space="preserve"> </w:t>
      </w:r>
      <w:r>
        <w:t>750 лексических единиц продуктивного минимума).</w:t>
      </w:r>
    </w:p>
    <w:p w:rsidR="006C1371" w:rsidRDefault="00114C20">
      <w:pPr>
        <w:pStyle w:val="a3"/>
      </w:pPr>
      <w:r>
        <w:t>Основные</w:t>
      </w:r>
      <w:r>
        <w:rPr>
          <w:spacing w:val="-5"/>
        </w:rPr>
        <w:t xml:space="preserve"> </w:t>
      </w:r>
      <w:r>
        <w:t>способы</w:t>
      </w:r>
      <w:r>
        <w:rPr>
          <w:spacing w:val="-3"/>
        </w:rPr>
        <w:t xml:space="preserve"> </w:t>
      </w:r>
      <w:r>
        <w:rPr>
          <w:spacing w:val="-2"/>
        </w:rPr>
        <w:t>словообразования:</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jc w:val="left"/>
      </w:pPr>
      <w:r>
        <w:rPr>
          <w:spacing w:val="-2"/>
        </w:rPr>
        <w:lastRenderedPageBreak/>
        <w:t>аффиксация:</w:t>
      </w:r>
    </w:p>
    <w:p w:rsidR="006C1371" w:rsidRDefault="00114C20">
      <w:pPr>
        <w:pStyle w:val="a3"/>
        <w:jc w:val="left"/>
      </w:pPr>
      <w:r>
        <w:t>образование</w:t>
      </w:r>
      <w:r>
        <w:rPr>
          <w:spacing w:val="-7"/>
        </w:rPr>
        <w:t xml:space="preserve"> </w:t>
      </w:r>
      <w:r>
        <w:t>имён</w:t>
      </w:r>
      <w:r>
        <w:rPr>
          <w:spacing w:val="-4"/>
        </w:rPr>
        <w:t xml:space="preserve"> </w:t>
      </w:r>
      <w:r>
        <w:t>существительных</w:t>
      </w:r>
      <w:r>
        <w:rPr>
          <w:spacing w:val="-2"/>
        </w:rPr>
        <w:t xml:space="preserve"> </w:t>
      </w:r>
      <w:r>
        <w:t>при</w:t>
      </w:r>
      <w:r>
        <w:rPr>
          <w:spacing w:val="-4"/>
        </w:rPr>
        <w:t xml:space="preserve"> </w:t>
      </w:r>
      <w:r>
        <w:t>помощи</w:t>
      </w:r>
      <w:r>
        <w:rPr>
          <w:spacing w:val="-4"/>
        </w:rPr>
        <w:t xml:space="preserve"> </w:t>
      </w:r>
      <w:r>
        <w:t>суффикса</w:t>
      </w:r>
      <w:r>
        <w:rPr>
          <w:spacing w:val="-1"/>
        </w:rPr>
        <w:t xml:space="preserve"> </w:t>
      </w:r>
      <w:r>
        <w:t>-ing</w:t>
      </w:r>
      <w:r>
        <w:rPr>
          <w:spacing w:val="-6"/>
        </w:rPr>
        <w:t xml:space="preserve"> </w:t>
      </w:r>
      <w:r>
        <w:rPr>
          <w:spacing w:val="-2"/>
        </w:rPr>
        <w:t>(reading);</w:t>
      </w:r>
    </w:p>
    <w:p w:rsidR="006C1371" w:rsidRDefault="00114C20">
      <w:pPr>
        <w:pStyle w:val="a3"/>
        <w:jc w:val="left"/>
      </w:pPr>
      <w:r>
        <w:t>образование</w:t>
      </w:r>
      <w:r>
        <w:rPr>
          <w:spacing w:val="-4"/>
        </w:rPr>
        <w:t xml:space="preserve"> </w:t>
      </w:r>
      <w:r>
        <w:t>имён прилагательных</w:t>
      </w:r>
      <w:r>
        <w:rPr>
          <w:spacing w:val="1"/>
        </w:rPr>
        <w:t xml:space="preserve"> </w:t>
      </w:r>
      <w:r>
        <w:t>при помощи суффиксов</w:t>
      </w:r>
      <w:r>
        <w:rPr>
          <w:spacing w:val="5"/>
        </w:rPr>
        <w:t xml:space="preserve"> </w:t>
      </w:r>
      <w:r>
        <w:t>-al (typical), -ing</w:t>
      </w:r>
      <w:r>
        <w:rPr>
          <w:spacing w:val="-3"/>
        </w:rPr>
        <w:t xml:space="preserve"> </w:t>
      </w:r>
      <w:r>
        <w:t>(amazing),</w:t>
      </w:r>
      <w:r>
        <w:rPr>
          <w:spacing w:val="-1"/>
        </w:rPr>
        <w:t xml:space="preserve"> </w:t>
      </w:r>
      <w:r>
        <w:t xml:space="preserve">-less </w:t>
      </w:r>
      <w:r>
        <w:rPr>
          <w:spacing w:val="-2"/>
        </w:rPr>
        <w:t>(useless),</w:t>
      </w:r>
    </w:p>
    <w:p w:rsidR="006C1371" w:rsidRDefault="00114C20">
      <w:pPr>
        <w:pStyle w:val="a3"/>
        <w:jc w:val="left"/>
      </w:pPr>
      <w:r>
        <w:t>-ive</w:t>
      </w:r>
      <w:r>
        <w:rPr>
          <w:spacing w:val="-1"/>
        </w:rPr>
        <w:t xml:space="preserve"> </w:t>
      </w:r>
      <w:r>
        <w:rPr>
          <w:spacing w:val="-2"/>
        </w:rPr>
        <w:t>(impressive).</w:t>
      </w:r>
    </w:p>
    <w:p w:rsidR="006C1371" w:rsidRDefault="00114C20">
      <w:pPr>
        <w:pStyle w:val="a3"/>
        <w:jc w:val="left"/>
      </w:pPr>
      <w:r>
        <w:t>Синонимы.</w:t>
      </w:r>
      <w:r>
        <w:rPr>
          <w:spacing w:val="-7"/>
        </w:rPr>
        <w:t xml:space="preserve"> </w:t>
      </w:r>
      <w:r>
        <w:t>Антонимы.</w:t>
      </w:r>
      <w:r>
        <w:rPr>
          <w:spacing w:val="-9"/>
        </w:rPr>
        <w:t xml:space="preserve"> </w:t>
      </w:r>
      <w:r>
        <w:t>Интернациональные</w:t>
      </w:r>
      <w:r>
        <w:rPr>
          <w:spacing w:val="-7"/>
        </w:rPr>
        <w:t xml:space="preserve"> </w:t>
      </w:r>
      <w:r>
        <w:rPr>
          <w:spacing w:val="-2"/>
        </w:rPr>
        <w:t>слова.</w:t>
      </w:r>
    </w:p>
    <w:p w:rsidR="006C1371" w:rsidRDefault="00114C20" w:rsidP="00030E22">
      <w:pPr>
        <w:pStyle w:val="a6"/>
        <w:numPr>
          <w:ilvl w:val="2"/>
          <w:numId w:val="400"/>
        </w:numPr>
        <w:tabs>
          <w:tab w:val="left" w:pos="852"/>
        </w:tabs>
        <w:rPr>
          <w:sz w:val="24"/>
        </w:rPr>
      </w:pPr>
      <w:r>
        <w:rPr>
          <w:sz w:val="24"/>
        </w:rPr>
        <w:t>Грамматическая</w:t>
      </w:r>
      <w:r>
        <w:rPr>
          <w:spacing w:val="-6"/>
          <w:sz w:val="24"/>
        </w:rPr>
        <w:t xml:space="preserve"> </w:t>
      </w:r>
      <w:r>
        <w:rPr>
          <w:sz w:val="24"/>
        </w:rPr>
        <w:t>сторона</w:t>
      </w:r>
      <w:r>
        <w:rPr>
          <w:spacing w:val="-5"/>
          <w:sz w:val="24"/>
        </w:rPr>
        <w:t xml:space="preserve"> </w:t>
      </w:r>
      <w:r>
        <w:rPr>
          <w:spacing w:val="-4"/>
          <w:sz w:val="24"/>
        </w:rPr>
        <w:t>речи.</w:t>
      </w:r>
    </w:p>
    <w:p w:rsidR="006C1371" w:rsidRDefault="00114C20">
      <w:pPr>
        <w:pStyle w:val="a3"/>
        <w:jc w:val="left"/>
      </w:pPr>
      <w:r>
        <w:t>Распознавание и</w:t>
      </w:r>
      <w:r>
        <w:rPr>
          <w:spacing w:val="30"/>
        </w:rPr>
        <w:t xml:space="preserve"> </w:t>
      </w:r>
      <w:r>
        <w:t>употребление в</w:t>
      </w:r>
      <w:r>
        <w:rPr>
          <w:spacing w:val="31"/>
        </w:rPr>
        <w:t xml:space="preserve"> </w:t>
      </w:r>
      <w:r>
        <w:t>устной</w:t>
      </w:r>
      <w:r>
        <w:rPr>
          <w:spacing w:val="30"/>
        </w:rPr>
        <w:t xml:space="preserve"> </w:t>
      </w:r>
      <w:r>
        <w:t>и письменной</w:t>
      </w:r>
      <w:r>
        <w:rPr>
          <w:spacing w:val="30"/>
        </w:rPr>
        <w:t xml:space="preserve"> </w:t>
      </w:r>
      <w:r>
        <w:t>речи изученных морфологических</w:t>
      </w:r>
      <w:r>
        <w:rPr>
          <w:spacing w:val="29"/>
        </w:rPr>
        <w:t xml:space="preserve"> </w:t>
      </w:r>
      <w:r>
        <w:t>форм</w:t>
      </w:r>
      <w:r>
        <w:rPr>
          <w:spacing w:val="29"/>
        </w:rPr>
        <w:t xml:space="preserve"> </w:t>
      </w:r>
      <w:r>
        <w:t>и синтаксических конструкций английского языка.</w:t>
      </w:r>
    </w:p>
    <w:p w:rsidR="006C1371" w:rsidRDefault="00114C20">
      <w:pPr>
        <w:pStyle w:val="a3"/>
        <w:ind w:right="664"/>
        <w:jc w:val="left"/>
      </w:pPr>
      <w:r>
        <w:t>Сложноподчинённые предложения с придаточными определительными с союзными словами who, which, that.</w:t>
      </w:r>
    </w:p>
    <w:p w:rsidR="006C1371" w:rsidRDefault="00114C20">
      <w:pPr>
        <w:pStyle w:val="a3"/>
        <w:jc w:val="left"/>
      </w:pPr>
      <w:r>
        <w:t>Сложноподчинённые предложения с придаточными времени с союзами for,</w:t>
      </w:r>
      <w:r>
        <w:rPr>
          <w:spacing w:val="30"/>
        </w:rPr>
        <w:t xml:space="preserve"> </w:t>
      </w:r>
      <w:r>
        <w:t>since.</w:t>
      </w:r>
      <w:r>
        <w:rPr>
          <w:spacing w:val="36"/>
        </w:rPr>
        <w:t xml:space="preserve"> </w:t>
      </w:r>
      <w:r>
        <w:t>Предложения с конструкциями as … as, not so … as.</w:t>
      </w:r>
    </w:p>
    <w:p w:rsidR="006C1371" w:rsidRDefault="00114C20">
      <w:pPr>
        <w:pStyle w:val="a3"/>
        <w:jc w:val="left"/>
      </w:pPr>
      <w:r>
        <w:t>Все</w:t>
      </w:r>
      <w:r>
        <w:rPr>
          <w:spacing w:val="40"/>
        </w:rPr>
        <w:t xml:space="preserve"> </w:t>
      </w:r>
      <w:r>
        <w:t>типы</w:t>
      </w:r>
      <w:r>
        <w:rPr>
          <w:spacing w:val="40"/>
        </w:rPr>
        <w:t xml:space="preserve"> </w:t>
      </w:r>
      <w:r>
        <w:t>вопросительных</w:t>
      </w:r>
      <w:r>
        <w:rPr>
          <w:spacing w:val="40"/>
        </w:rPr>
        <w:t xml:space="preserve"> </w:t>
      </w:r>
      <w:r>
        <w:t>предложений</w:t>
      </w:r>
      <w:r>
        <w:rPr>
          <w:spacing w:val="40"/>
        </w:rPr>
        <w:t xml:space="preserve"> </w:t>
      </w:r>
      <w:r>
        <w:t>(общий,</w:t>
      </w:r>
      <w:r>
        <w:rPr>
          <w:spacing w:val="40"/>
        </w:rPr>
        <w:t xml:space="preserve"> </w:t>
      </w:r>
      <w:r>
        <w:t>специальный,</w:t>
      </w:r>
      <w:r>
        <w:rPr>
          <w:spacing w:val="40"/>
        </w:rPr>
        <w:t xml:space="preserve"> </w:t>
      </w:r>
      <w:r>
        <w:t>альтернативный,</w:t>
      </w:r>
      <w:r>
        <w:rPr>
          <w:spacing w:val="40"/>
        </w:rPr>
        <w:t xml:space="preserve"> </w:t>
      </w:r>
      <w:r>
        <w:t>разделительный вопросы) в Present/Past Continuous Tense.</w:t>
      </w:r>
    </w:p>
    <w:p w:rsidR="006C1371" w:rsidRDefault="00114C20">
      <w:pPr>
        <w:pStyle w:val="a3"/>
        <w:jc w:val="left"/>
      </w:pPr>
      <w:r>
        <w:t>Глаголы</w:t>
      </w:r>
      <w:r>
        <w:rPr>
          <w:spacing w:val="80"/>
        </w:rPr>
        <w:t xml:space="preserve"> </w:t>
      </w:r>
      <w:r>
        <w:t>в</w:t>
      </w:r>
      <w:r>
        <w:rPr>
          <w:spacing w:val="80"/>
        </w:rPr>
        <w:t xml:space="preserve"> </w:t>
      </w:r>
      <w:r>
        <w:t>видо-временных</w:t>
      </w:r>
      <w:r>
        <w:rPr>
          <w:spacing w:val="80"/>
        </w:rPr>
        <w:t xml:space="preserve"> </w:t>
      </w:r>
      <w:r>
        <w:t>формах</w:t>
      </w:r>
      <w:r>
        <w:rPr>
          <w:spacing w:val="80"/>
        </w:rPr>
        <w:t xml:space="preserve"> </w:t>
      </w:r>
      <w:r>
        <w:t>действительного</w:t>
      </w:r>
      <w:r>
        <w:rPr>
          <w:spacing w:val="80"/>
        </w:rPr>
        <w:t xml:space="preserve"> </w:t>
      </w:r>
      <w:r>
        <w:t>залога</w:t>
      </w:r>
      <w:r>
        <w:rPr>
          <w:spacing w:val="80"/>
        </w:rPr>
        <w:t xml:space="preserve"> </w:t>
      </w:r>
      <w:r>
        <w:t>в</w:t>
      </w:r>
      <w:r>
        <w:rPr>
          <w:spacing w:val="80"/>
        </w:rPr>
        <w:t xml:space="preserve"> </w:t>
      </w:r>
      <w:r>
        <w:t>изъявительном</w:t>
      </w:r>
      <w:r>
        <w:rPr>
          <w:spacing w:val="80"/>
        </w:rPr>
        <w:t xml:space="preserve"> </w:t>
      </w:r>
      <w:r>
        <w:t>наклонении</w:t>
      </w:r>
      <w:r>
        <w:rPr>
          <w:spacing w:val="80"/>
        </w:rPr>
        <w:t xml:space="preserve"> </w:t>
      </w:r>
      <w:r>
        <w:t>в</w:t>
      </w:r>
      <w:r>
        <w:rPr>
          <w:spacing w:val="40"/>
        </w:rPr>
        <w:t xml:space="preserve"> </w:t>
      </w:r>
      <w:r>
        <w:t>Present/Past Continuous Tense.</w:t>
      </w:r>
    </w:p>
    <w:p w:rsidR="006C1371" w:rsidRDefault="00114C20">
      <w:pPr>
        <w:pStyle w:val="a3"/>
        <w:spacing w:before="1"/>
        <w:ind w:right="1857"/>
        <w:jc w:val="left"/>
      </w:pPr>
      <w:r>
        <w:t>Модальные</w:t>
      </w:r>
      <w:r w:rsidRPr="00114C20">
        <w:rPr>
          <w:spacing w:val="-4"/>
          <w:lang w:val="en-US"/>
        </w:rPr>
        <w:t xml:space="preserve"> </w:t>
      </w:r>
      <w:r>
        <w:t>глаголы</w:t>
      </w:r>
      <w:r w:rsidRPr="00114C20">
        <w:rPr>
          <w:spacing w:val="-4"/>
          <w:lang w:val="en-US"/>
        </w:rPr>
        <w:t xml:space="preserve"> </w:t>
      </w:r>
      <w:r>
        <w:t>и</w:t>
      </w:r>
      <w:r w:rsidRPr="00114C20">
        <w:rPr>
          <w:spacing w:val="-2"/>
          <w:lang w:val="en-US"/>
        </w:rPr>
        <w:t xml:space="preserve"> </w:t>
      </w:r>
      <w:r>
        <w:t>их</w:t>
      </w:r>
      <w:r w:rsidRPr="00114C20">
        <w:rPr>
          <w:spacing w:val="-1"/>
          <w:lang w:val="en-US"/>
        </w:rPr>
        <w:t xml:space="preserve"> </w:t>
      </w:r>
      <w:r>
        <w:t>эквиваленты</w:t>
      </w:r>
      <w:r w:rsidRPr="00114C20">
        <w:rPr>
          <w:spacing w:val="-3"/>
          <w:lang w:val="en-US"/>
        </w:rPr>
        <w:t xml:space="preserve"> </w:t>
      </w:r>
      <w:r w:rsidRPr="00114C20">
        <w:rPr>
          <w:lang w:val="en-US"/>
        </w:rPr>
        <w:t>(can/be</w:t>
      </w:r>
      <w:r w:rsidRPr="00114C20">
        <w:rPr>
          <w:spacing w:val="-3"/>
          <w:lang w:val="en-US"/>
        </w:rPr>
        <w:t xml:space="preserve"> </w:t>
      </w:r>
      <w:r w:rsidRPr="00114C20">
        <w:rPr>
          <w:lang w:val="en-US"/>
        </w:rPr>
        <w:t>able</w:t>
      </w:r>
      <w:r w:rsidRPr="00114C20">
        <w:rPr>
          <w:spacing w:val="-3"/>
          <w:lang w:val="en-US"/>
        </w:rPr>
        <w:t xml:space="preserve"> </w:t>
      </w:r>
      <w:r w:rsidRPr="00114C20">
        <w:rPr>
          <w:lang w:val="en-US"/>
        </w:rPr>
        <w:t>to,</w:t>
      </w:r>
      <w:r w:rsidRPr="00114C20">
        <w:rPr>
          <w:spacing w:val="-3"/>
          <w:lang w:val="en-US"/>
        </w:rPr>
        <w:t xml:space="preserve"> </w:t>
      </w:r>
      <w:r w:rsidRPr="00114C20">
        <w:rPr>
          <w:lang w:val="en-US"/>
        </w:rPr>
        <w:t>must/have</w:t>
      </w:r>
      <w:r w:rsidRPr="00114C20">
        <w:rPr>
          <w:spacing w:val="-5"/>
          <w:lang w:val="en-US"/>
        </w:rPr>
        <w:t xml:space="preserve"> </w:t>
      </w:r>
      <w:r w:rsidRPr="00114C20">
        <w:rPr>
          <w:lang w:val="en-US"/>
        </w:rPr>
        <w:t>to,</w:t>
      </w:r>
      <w:r w:rsidRPr="00114C20">
        <w:rPr>
          <w:spacing w:val="-3"/>
          <w:lang w:val="en-US"/>
        </w:rPr>
        <w:t xml:space="preserve"> </w:t>
      </w:r>
      <w:r w:rsidRPr="00114C20">
        <w:rPr>
          <w:lang w:val="en-US"/>
        </w:rPr>
        <w:t>may,</w:t>
      </w:r>
      <w:r w:rsidRPr="00114C20">
        <w:rPr>
          <w:spacing w:val="-3"/>
          <w:lang w:val="en-US"/>
        </w:rPr>
        <w:t xml:space="preserve"> </w:t>
      </w:r>
      <w:r w:rsidRPr="00114C20">
        <w:rPr>
          <w:lang w:val="en-US"/>
        </w:rPr>
        <w:t>should,</w:t>
      </w:r>
      <w:r w:rsidRPr="00114C20">
        <w:rPr>
          <w:spacing w:val="-3"/>
          <w:lang w:val="en-US"/>
        </w:rPr>
        <w:t xml:space="preserve"> </w:t>
      </w:r>
      <w:r w:rsidRPr="00114C20">
        <w:rPr>
          <w:lang w:val="en-US"/>
        </w:rPr>
        <w:t xml:space="preserve">need). </w:t>
      </w:r>
      <w:r>
        <w:t>Слова, выражающие количество (little/a little, few/a few).</w:t>
      </w:r>
    </w:p>
    <w:p w:rsidR="006C1371" w:rsidRDefault="00114C20">
      <w:pPr>
        <w:pStyle w:val="a3"/>
        <w:ind w:right="474"/>
      </w:pPr>
      <w: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6C1371" w:rsidRDefault="00114C20">
      <w:pPr>
        <w:pStyle w:val="a3"/>
      </w:pPr>
      <w:r>
        <w:t>Числительные</w:t>
      </w:r>
      <w:r>
        <w:rPr>
          <w:spacing w:val="-7"/>
        </w:rPr>
        <w:t xml:space="preserve"> </w:t>
      </w:r>
      <w:r>
        <w:t>для</w:t>
      </w:r>
      <w:r>
        <w:rPr>
          <w:spacing w:val="-3"/>
        </w:rPr>
        <w:t xml:space="preserve"> </w:t>
      </w:r>
      <w:r>
        <w:t>обозначения</w:t>
      </w:r>
      <w:r>
        <w:rPr>
          <w:spacing w:val="-3"/>
        </w:rPr>
        <w:t xml:space="preserve"> </w:t>
      </w:r>
      <w:r>
        <w:t>дат</w:t>
      </w:r>
      <w:r>
        <w:rPr>
          <w:spacing w:val="-4"/>
        </w:rPr>
        <w:t xml:space="preserve"> </w:t>
      </w:r>
      <w:r>
        <w:t>и</w:t>
      </w:r>
      <w:r>
        <w:rPr>
          <w:spacing w:val="-2"/>
        </w:rPr>
        <w:t xml:space="preserve"> </w:t>
      </w:r>
      <w:r>
        <w:t>больших</w:t>
      </w:r>
      <w:r>
        <w:rPr>
          <w:spacing w:val="-4"/>
        </w:rPr>
        <w:t xml:space="preserve"> </w:t>
      </w:r>
      <w:r>
        <w:t>чисел</w:t>
      </w:r>
      <w:r>
        <w:rPr>
          <w:spacing w:val="-3"/>
        </w:rPr>
        <w:t xml:space="preserve"> </w:t>
      </w:r>
      <w:r>
        <w:rPr>
          <w:spacing w:val="-2"/>
        </w:rPr>
        <w:t>(100–1000).</w:t>
      </w:r>
    </w:p>
    <w:p w:rsidR="006C1371" w:rsidRDefault="00114C20" w:rsidP="00030E22">
      <w:pPr>
        <w:pStyle w:val="a6"/>
        <w:numPr>
          <w:ilvl w:val="1"/>
          <w:numId w:val="400"/>
        </w:numPr>
        <w:tabs>
          <w:tab w:val="left" w:pos="672"/>
        </w:tabs>
        <w:rPr>
          <w:sz w:val="24"/>
        </w:rPr>
      </w:pPr>
      <w:r>
        <w:rPr>
          <w:sz w:val="24"/>
        </w:rPr>
        <w:t>Социокультурные</w:t>
      </w:r>
      <w:r>
        <w:rPr>
          <w:spacing w:val="-6"/>
          <w:sz w:val="24"/>
        </w:rPr>
        <w:t xml:space="preserve"> </w:t>
      </w:r>
      <w:r>
        <w:rPr>
          <w:sz w:val="24"/>
        </w:rPr>
        <w:t>знания</w:t>
      </w:r>
      <w:r>
        <w:rPr>
          <w:spacing w:val="-7"/>
          <w:sz w:val="24"/>
        </w:rPr>
        <w:t xml:space="preserve"> </w:t>
      </w:r>
      <w:r>
        <w:rPr>
          <w:sz w:val="24"/>
        </w:rPr>
        <w:t>и</w:t>
      </w:r>
      <w:r>
        <w:rPr>
          <w:spacing w:val="-1"/>
          <w:sz w:val="24"/>
        </w:rPr>
        <w:t xml:space="preserve"> </w:t>
      </w:r>
      <w:r>
        <w:rPr>
          <w:spacing w:val="-2"/>
          <w:sz w:val="24"/>
        </w:rPr>
        <w:t>умения.</w:t>
      </w:r>
    </w:p>
    <w:p w:rsidR="006C1371" w:rsidRDefault="00114C20">
      <w:pPr>
        <w:pStyle w:val="a3"/>
        <w:ind w:right="463"/>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6C1371" w:rsidRDefault="00114C20">
      <w:pPr>
        <w:pStyle w:val="a3"/>
        <w:ind w:right="470"/>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6C1371" w:rsidRDefault="00114C20">
      <w:pPr>
        <w:pStyle w:val="a3"/>
        <w:spacing w:before="1"/>
        <w:ind w:right="464"/>
      </w:pPr>
      <w:r>
        <w:t>Знание</w:t>
      </w:r>
      <w:r>
        <w:rPr>
          <w:spacing w:val="-1"/>
        </w:rPr>
        <w:t xml:space="preserve"> </w:t>
      </w:r>
      <w:r>
        <w:t>социокультурного портрета</w:t>
      </w:r>
      <w:r>
        <w:rPr>
          <w:spacing w:val="-1"/>
        </w:rPr>
        <w:t xml:space="preserve"> </w:t>
      </w:r>
      <w:r>
        <w:t>родной страны</w:t>
      </w:r>
      <w:r>
        <w:rPr>
          <w:spacing w:val="-1"/>
        </w:rPr>
        <w:t xml:space="preserve"> </w:t>
      </w:r>
      <w:r>
        <w:t>и страны</w:t>
      </w:r>
      <w:r>
        <w:rPr>
          <w:spacing w:val="-1"/>
        </w:rPr>
        <w:t xml:space="preserve"> </w:t>
      </w:r>
      <w:r>
        <w:t>(стран)</w:t>
      </w:r>
      <w:r>
        <w:rPr>
          <w:spacing w:val="-1"/>
        </w:rPr>
        <w:t xml:space="preserve"> </w:t>
      </w:r>
      <w:r>
        <w:t>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6C1371" w:rsidRDefault="00114C20">
      <w:pPr>
        <w:pStyle w:val="a3"/>
        <w:ind w:right="476"/>
      </w:pPr>
      <w:r>
        <w:t>Развитие умений:писать свои имя и фамилию, а также имена и фамилии своих родственников и друзей на английском языке;</w:t>
      </w:r>
    </w:p>
    <w:p w:rsidR="006C1371" w:rsidRDefault="00114C20">
      <w:pPr>
        <w:pStyle w:val="a3"/>
        <w:ind w:right="2838"/>
      </w:pPr>
      <w:r>
        <w:t>правильно</w:t>
      </w:r>
      <w:r>
        <w:rPr>
          <w:spacing w:val="-4"/>
        </w:rPr>
        <w:t xml:space="preserve"> </w:t>
      </w:r>
      <w:r>
        <w:t>оформлять</w:t>
      </w:r>
      <w:r>
        <w:rPr>
          <w:spacing w:val="-4"/>
        </w:rPr>
        <w:t xml:space="preserve"> </w:t>
      </w:r>
      <w:r>
        <w:t>свой</w:t>
      </w:r>
      <w:r>
        <w:rPr>
          <w:spacing w:val="-4"/>
        </w:rPr>
        <w:t xml:space="preserve"> </w:t>
      </w:r>
      <w:r>
        <w:t>адрес</w:t>
      </w:r>
      <w:r>
        <w:rPr>
          <w:spacing w:val="-5"/>
        </w:rPr>
        <w:t xml:space="preserve"> </w:t>
      </w:r>
      <w:r>
        <w:t>на</w:t>
      </w:r>
      <w:r>
        <w:rPr>
          <w:spacing w:val="-5"/>
        </w:rPr>
        <w:t xml:space="preserve"> </w:t>
      </w:r>
      <w:r>
        <w:t>английском</w:t>
      </w:r>
      <w:r>
        <w:rPr>
          <w:spacing w:val="-5"/>
        </w:rPr>
        <w:t xml:space="preserve"> </w:t>
      </w:r>
      <w:r>
        <w:t>языке</w:t>
      </w:r>
      <w:r>
        <w:rPr>
          <w:spacing w:val="-4"/>
        </w:rPr>
        <w:t xml:space="preserve"> </w:t>
      </w:r>
      <w:r>
        <w:t>(в</w:t>
      </w:r>
      <w:r>
        <w:rPr>
          <w:spacing w:val="-5"/>
        </w:rPr>
        <w:t xml:space="preserve"> </w:t>
      </w:r>
      <w:r>
        <w:t>анкете,</w:t>
      </w:r>
      <w:r>
        <w:rPr>
          <w:spacing w:val="-4"/>
        </w:rPr>
        <w:t xml:space="preserve"> </w:t>
      </w:r>
      <w:r>
        <w:t>формуляре); кратко представлять Россию и страну (страны) изучаемого языка;</w:t>
      </w:r>
    </w:p>
    <w:p w:rsidR="006C1371" w:rsidRDefault="00114C20">
      <w:pPr>
        <w:pStyle w:val="a3"/>
        <w:ind w:right="475"/>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6C1371" w:rsidRDefault="00114C20">
      <w:pPr>
        <w:pStyle w:val="a3"/>
        <w:spacing w:before="1"/>
        <w:ind w:right="468"/>
      </w:pPr>
      <w:r>
        <w:t>кратко рассказывать о выдающихся людях родной страны и страны (стран) изучаемого языка (учёных, писателях, поэтах).</w:t>
      </w:r>
    </w:p>
    <w:p w:rsidR="006C1371" w:rsidRDefault="00114C20" w:rsidP="00030E22">
      <w:pPr>
        <w:pStyle w:val="a6"/>
        <w:numPr>
          <w:ilvl w:val="1"/>
          <w:numId w:val="400"/>
        </w:numPr>
        <w:tabs>
          <w:tab w:val="left" w:pos="672"/>
        </w:tabs>
        <w:rPr>
          <w:sz w:val="24"/>
        </w:rPr>
      </w:pPr>
      <w:r>
        <w:rPr>
          <w:sz w:val="24"/>
        </w:rPr>
        <w:t>Компенсаторные</w:t>
      </w:r>
      <w:r>
        <w:rPr>
          <w:spacing w:val="-6"/>
          <w:sz w:val="24"/>
        </w:rPr>
        <w:t xml:space="preserve"> </w:t>
      </w:r>
      <w:r>
        <w:rPr>
          <w:spacing w:val="-2"/>
          <w:sz w:val="24"/>
        </w:rPr>
        <w:t>умения.</w:t>
      </w:r>
    </w:p>
    <w:p w:rsidR="006C1371" w:rsidRDefault="00114C20">
      <w:pPr>
        <w:pStyle w:val="a3"/>
        <w:jc w:val="left"/>
      </w:pPr>
      <w:r>
        <w:t>Использование</w:t>
      </w:r>
      <w:r>
        <w:rPr>
          <w:spacing w:val="-5"/>
        </w:rPr>
        <w:t xml:space="preserve"> </w:t>
      </w:r>
      <w:r>
        <w:t>при</w:t>
      </w:r>
      <w:r>
        <w:rPr>
          <w:spacing w:val="-4"/>
        </w:rPr>
        <w:t xml:space="preserve"> </w:t>
      </w:r>
      <w:r>
        <w:t>чтении</w:t>
      </w:r>
      <w:r>
        <w:rPr>
          <w:spacing w:val="-5"/>
        </w:rPr>
        <w:t xml:space="preserve"> </w:t>
      </w:r>
      <w:r>
        <w:t>и</w:t>
      </w:r>
      <w:r>
        <w:rPr>
          <w:spacing w:val="-4"/>
        </w:rPr>
        <w:t xml:space="preserve"> </w:t>
      </w:r>
      <w:r>
        <w:t>аудировании</w:t>
      </w:r>
      <w:r>
        <w:rPr>
          <w:spacing w:val="-4"/>
        </w:rPr>
        <w:t xml:space="preserve"> </w:t>
      </w:r>
      <w:r>
        <w:t>языковой</w:t>
      </w:r>
      <w:r>
        <w:rPr>
          <w:spacing w:val="-4"/>
        </w:rPr>
        <w:t xml:space="preserve"> </w:t>
      </w:r>
      <w:r>
        <w:t>догадки,</w:t>
      </w:r>
      <w:r>
        <w:rPr>
          <w:spacing w:val="-4"/>
        </w:rPr>
        <w:t xml:space="preserve"> </w:t>
      </w:r>
      <w:r>
        <w:t>в</w:t>
      </w:r>
      <w:r>
        <w:rPr>
          <w:spacing w:val="-5"/>
        </w:rPr>
        <w:t xml:space="preserve"> </w:t>
      </w:r>
      <w:r>
        <w:t>том</w:t>
      </w:r>
      <w:r>
        <w:rPr>
          <w:spacing w:val="-4"/>
        </w:rPr>
        <w:t xml:space="preserve"> </w:t>
      </w:r>
      <w:r>
        <w:t>числе</w:t>
      </w:r>
      <w:r>
        <w:rPr>
          <w:spacing w:val="-5"/>
        </w:rPr>
        <w:t xml:space="preserve"> </w:t>
      </w:r>
      <w:r>
        <w:t>контекстуальной. Использование при формулировании собственных высказываний, ключевых слов, плана.</w:t>
      </w:r>
    </w:p>
    <w:p w:rsidR="006C1371" w:rsidRDefault="00114C20">
      <w:pPr>
        <w:pStyle w:val="a3"/>
        <w:jc w:val="left"/>
      </w:pPr>
      <w:r>
        <w:t>Игнорирование</w:t>
      </w:r>
      <w:r>
        <w:rPr>
          <w:spacing w:val="31"/>
        </w:rPr>
        <w:t xml:space="preserve"> </w:t>
      </w:r>
      <w:r>
        <w:t>информации,</w:t>
      </w:r>
      <w:r>
        <w:rPr>
          <w:spacing w:val="32"/>
        </w:rPr>
        <w:t xml:space="preserve"> </w:t>
      </w:r>
      <w:r>
        <w:t>не</w:t>
      </w:r>
      <w:r>
        <w:rPr>
          <w:spacing w:val="31"/>
        </w:rPr>
        <w:t xml:space="preserve"> </w:t>
      </w:r>
      <w:r>
        <w:t>являющейся</w:t>
      </w:r>
      <w:r>
        <w:rPr>
          <w:spacing w:val="32"/>
        </w:rPr>
        <w:t xml:space="preserve"> </w:t>
      </w:r>
      <w:r>
        <w:t>необходимой</w:t>
      </w:r>
      <w:r>
        <w:rPr>
          <w:spacing w:val="32"/>
        </w:rPr>
        <w:t xml:space="preserve"> </w:t>
      </w:r>
      <w:r>
        <w:t>для</w:t>
      </w:r>
      <w:r>
        <w:rPr>
          <w:spacing w:val="32"/>
        </w:rPr>
        <w:t xml:space="preserve"> </w:t>
      </w:r>
      <w:r>
        <w:t>понимания</w:t>
      </w:r>
      <w:r>
        <w:rPr>
          <w:spacing w:val="32"/>
        </w:rPr>
        <w:t xml:space="preserve"> </w:t>
      </w:r>
      <w:r>
        <w:t>основного</w:t>
      </w:r>
      <w:r>
        <w:rPr>
          <w:spacing w:val="31"/>
        </w:rPr>
        <w:t xml:space="preserve"> </w:t>
      </w:r>
      <w:r>
        <w:t>содержания прочитанного (прослушанного) текста или для нахождения в тексте запрашиваемой информации.</w:t>
      </w:r>
    </w:p>
    <w:p w:rsidR="006C1371" w:rsidRDefault="00114C20">
      <w:pPr>
        <w:pStyle w:val="a3"/>
        <w:jc w:val="left"/>
      </w:pPr>
      <w:r>
        <w:t>Сравнение (в том числе установление основания для сравнения) объектов, явлений, процессов, их</w:t>
      </w:r>
      <w:r>
        <w:rPr>
          <w:spacing w:val="40"/>
        </w:rPr>
        <w:t xml:space="preserve"> </w:t>
      </w:r>
      <w:r>
        <w:t>элементов и основных функций в рамках изученной тематики.</w:t>
      </w:r>
    </w:p>
    <w:p w:rsidR="006C1371" w:rsidRDefault="006C1371">
      <w:pPr>
        <w:pStyle w:val="a3"/>
        <w:ind w:left="0"/>
        <w:jc w:val="left"/>
      </w:pPr>
    </w:p>
    <w:p w:rsidR="006C1371" w:rsidRDefault="00114C20">
      <w:pPr>
        <w:pStyle w:val="a3"/>
        <w:ind w:left="3718"/>
        <w:jc w:val="left"/>
      </w:pPr>
      <w:r>
        <w:t>Содержание</w:t>
      </w:r>
      <w:r>
        <w:rPr>
          <w:spacing w:val="-3"/>
        </w:rPr>
        <w:t xml:space="preserve"> </w:t>
      </w:r>
      <w:r>
        <w:t>обучения</w:t>
      </w:r>
      <w:r>
        <w:rPr>
          <w:spacing w:val="-2"/>
        </w:rPr>
        <w:t xml:space="preserve"> </w:t>
      </w:r>
      <w:r>
        <w:t>в</w:t>
      </w:r>
      <w:r>
        <w:rPr>
          <w:spacing w:val="-1"/>
        </w:rPr>
        <w:t xml:space="preserve"> </w:t>
      </w:r>
      <w:r>
        <w:t>7</w:t>
      </w:r>
      <w:r>
        <w:rPr>
          <w:spacing w:val="-2"/>
        </w:rPr>
        <w:t xml:space="preserve"> классе.</w:t>
      </w:r>
    </w:p>
    <w:p w:rsidR="006C1371" w:rsidRDefault="00114C20" w:rsidP="00030E22">
      <w:pPr>
        <w:pStyle w:val="a6"/>
        <w:numPr>
          <w:ilvl w:val="0"/>
          <w:numId w:val="399"/>
        </w:numPr>
        <w:tabs>
          <w:tab w:val="left" w:pos="492"/>
        </w:tabs>
        <w:rPr>
          <w:sz w:val="24"/>
        </w:rPr>
      </w:pPr>
      <w:r>
        <w:rPr>
          <w:sz w:val="24"/>
        </w:rPr>
        <w:t>Коммуникативные</w:t>
      </w:r>
      <w:r>
        <w:rPr>
          <w:spacing w:val="-7"/>
          <w:sz w:val="24"/>
        </w:rPr>
        <w:t xml:space="preserve"> </w:t>
      </w:r>
      <w:r>
        <w:rPr>
          <w:spacing w:val="-2"/>
          <w:sz w:val="24"/>
        </w:rPr>
        <w:t>умения.</w:t>
      </w:r>
    </w:p>
    <w:p w:rsidR="006C1371" w:rsidRDefault="006C1371">
      <w:pPr>
        <w:rPr>
          <w:sz w:val="24"/>
        </w:rPr>
        <w:sectPr w:rsidR="006C1371">
          <w:pgSz w:w="11910" w:h="16840"/>
          <w:pgMar w:top="480" w:right="237" w:bottom="1240" w:left="600" w:header="0" w:footer="988" w:gutter="0"/>
          <w:cols w:space="720"/>
        </w:sectPr>
      </w:pPr>
    </w:p>
    <w:p w:rsidR="006C1371" w:rsidRDefault="00114C20">
      <w:pPr>
        <w:pStyle w:val="a3"/>
        <w:spacing w:before="60"/>
        <w:jc w:val="left"/>
      </w:pPr>
      <w:r>
        <w:lastRenderedPageBreak/>
        <w:t>Формирование</w:t>
      </w:r>
      <w:r>
        <w:rPr>
          <w:spacing w:val="80"/>
        </w:rPr>
        <w:t xml:space="preserve"> </w:t>
      </w:r>
      <w:r>
        <w:t>умения</w:t>
      </w:r>
      <w:r>
        <w:rPr>
          <w:spacing w:val="80"/>
        </w:rPr>
        <w:t xml:space="preserve"> </w:t>
      </w:r>
      <w:r>
        <w:t>общаться</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форме,</w:t>
      </w:r>
      <w:r>
        <w:rPr>
          <w:spacing w:val="80"/>
        </w:rPr>
        <w:t xml:space="preserve"> </w:t>
      </w:r>
      <w:r>
        <w:t>используя</w:t>
      </w:r>
      <w:r>
        <w:rPr>
          <w:spacing w:val="80"/>
        </w:rPr>
        <w:t xml:space="preserve"> </w:t>
      </w:r>
      <w:r>
        <w:t>рецептивные</w:t>
      </w:r>
      <w:r>
        <w:rPr>
          <w:spacing w:val="80"/>
        </w:rPr>
        <w:t xml:space="preserve"> </w:t>
      </w:r>
      <w:r>
        <w:t>и</w:t>
      </w:r>
      <w:r>
        <w:rPr>
          <w:spacing w:val="80"/>
        </w:rPr>
        <w:t xml:space="preserve"> </w:t>
      </w:r>
      <w:r>
        <w:t>продуктивные виды речевой деятельности в рамках тематического содержания речи.</w:t>
      </w:r>
    </w:p>
    <w:p w:rsidR="006C1371" w:rsidRDefault="00114C20">
      <w:pPr>
        <w:pStyle w:val="a3"/>
        <w:ind w:right="1857"/>
        <w:jc w:val="left"/>
      </w:pPr>
      <w:r>
        <w:t>Взаимоотношения</w:t>
      </w:r>
      <w:r>
        <w:rPr>
          <w:spacing w:val="-4"/>
        </w:rPr>
        <w:t xml:space="preserve"> </w:t>
      </w:r>
      <w:r>
        <w:t>в</w:t>
      </w:r>
      <w:r>
        <w:rPr>
          <w:spacing w:val="-5"/>
        </w:rPr>
        <w:t xml:space="preserve"> </w:t>
      </w:r>
      <w:r>
        <w:t>семье</w:t>
      </w:r>
      <w:r>
        <w:rPr>
          <w:spacing w:val="-5"/>
        </w:rPr>
        <w:t xml:space="preserve"> </w:t>
      </w:r>
      <w:r>
        <w:t>и</w:t>
      </w:r>
      <w:r>
        <w:rPr>
          <w:spacing w:val="-4"/>
        </w:rPr>
        <w:t xml:space="preserve"> </w:t>
      </w:r>
      <w:r>
        <w:t>с</w:t>
      </w:r>
      <w:r>
        <w:rPr>
          <w:spacing w:val="-5"/>
        </w:rPr>
        <w:t xml:space="preserve"> </w:t>
      </w:r>
      <w:r>
        <w:t>друзьями.</w:t>
      </w:r>
      <w:r>
        <w:rPr>
          <w:spacing w:val="-4"/>
        </w:rPr>
        <w:t xml:space="preserve"> </w:t>
      </w:r>
      <w:r>
        <w:t>Семейные</w:t>
      </w:r>
      <w:r>
        <w:rPr>
          <w:spacing w:val="-6"/>
        </w:rPr>
        <w:t xml:space="preserve"> </w:t>
      </w:r>
      <w:r>
        <w:t>праздники.</w:t>
      </w:r>
      <w:r>
        <w:rPr>
          <w:spacing w:val="-4"/>
        </w:rPr>
        <w:t xml:space="preserve"> </w:t>
      </w:r>
      <w:r>
        <w:t>Обязанности</w:t>
      </w:r>
      <w:r>
        <w:rPr>
          <w:spacing w:val="-5"/>
        </w:rPr>
        <w:t xml:space="preserve"> </w:t>
      </w:r>
      <w:r>
        <w:t>по</w:t>
      </w:r>
      <w:r>
        <w:rPr>
          <w:spacing w:val="-4"/>
        </w:rPr>
        <w:t xml:space="preserve"> </w:t>
      </w:r>
      <w:r>
        <w:t>дому. Внешность и характер человека (литературного персонажа).</w:t>
      </w:r>
    </w:p>
    <w:p w:rsidR="006C1371" w:rsidRDefault="00114C20">
      <w:pPr>
        <w:pStyle w:val="a3"/>
        <w:ind w:right="664"/>
        <w:jc w:val="left"/>
      </w:pPr>
      <w:r>
        <w:t>Досуг</w:t>
      </w:r>
      <w:r>
        <w:rPr>
          <w:spacing w:val="-5"/>
        </w:rPr>
        <w:t xml:space="preserve"> </w:t>
      </w:r>
      <w:r>
        <w:t>и</w:t>
      </w:r>
      <w:r>
        <w:rPr>
          <w:spacing w:val="-1"/>
        </w:rPr>
        <w:t xml:space="preserve"> </w:t>
      </w:r>
      <w:r>
        <w:t>увлечения</w:t>
      </w:r>
      <w:r>
        <w:rPr>
          <w:spacing w:val="-4"/>
        </w:rPr>
        <w:t xml:space="preserve"> </w:t>
      </w:r>
      <w:r>
        <w:t>(хобби)</w:t>
      </w:r>
      <w:r>
        <w:rPr>
          <w:spacing w:val="-4"/>
        </w:rPr>
        <w:t xml:space="preserve"> </w:t>
      </w:r>
      <w:r>
        <w:t>современного</w:t>
      </w:r>
      <w:r>
        <w:rPr>
          <w:spacing w:val="-4"/>
        </w:rPr>
        <w:t xml:space="preserve"> </w:t>
      </w:r>
      <w:r>
        <w:t>подростка</w:t>
      </w:r>
      <w:r>
        <w:rPr>
          <w:spacing w:val="-5"/>
        </w:rPr>
        <w:t xml:space="preserve"> </w:t>
      </w:r>
      <w:r>
        <w:t>(чтение,</w:t>
      </w:r>
      <w:r>
        <w:rPr>
          <w:spacing w:val="-4"/>
        </w:rPr>
        <w:t xml:space="preserve"> </w:t>
      </w:r>
      <w:r>
        <w:t>кино,</w:t>
      </w:r>
      <w:r>
        <w:rPr>
          <w:spacing w:val="-4"/>
        </w:rPr>
        <w:t xml:space="preserve"> </w:t>
      </w:r>
      <w:r>
        <w:t>театр,</w:t>
      </w:r>
      <w:r>
        <w:rPr>
          <w:spacing w:val="-4"/>
        </w:rPr>
        <w:t xml:space="preserve"> </w:t>
      </w:r>
      <w:r>
        <w:t>музей,</w:t>
      </w:r>
      <w:r>
        <w:rPr>
          <w:spacing w:val="-4"/>
        </w:rPr>
        <w:t xml:space="preserve"> </w:t>
      </w:r>
      <w:r>
        <w:t>спорт,</w:t>
      </w:r>
      <w:r>
        <w:rPr>
          <w:spacing w:val="-4"/>
        </w:rPr>
        <w:t xml:space="preserve"> </w:t>
      </w:r>
      <w:r>
        <w:t>музыка). Здоровый образ жизни: режим труда и отдыха, фитнес, сбалансированное питание.</w:t>
      </w:r>
    </w:p>
    <w:p w:rsidR="006C1371" w:rsidRDefault="00114C20">
      <w:pPr>
        <w:pStyle w:val="a3"/>
        <w:jc w:val="left"/>
      </w:pPr>
      <w:r>
        <w:t>Покупки:</w:t>
      </w:r>
      <w:r>
        <w:rPr>
          <w:spacing w:val="-3"/>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2"/>
        </w:rPr>
        <w:t xml:space="preserve"> питания.</w:t>
      </w:r>
    </w:p>
    <w:p w:rsidR="006C1371" w:rsidRDefault="00114C20">
      <w:pPr>
        <w:pStyle w:val="a3"/>
        <w:ind w:right="472"/>
      </w:pPr>
      <w: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6C1371" w:rsidRDefault="00114C20">
      <w:pPr>
        <w:pStyle w:val="a3"/>
        <w:jc w:val="left"/>
      </w:pPr>
      <w:r>
        <w:t>Каникулы</w:t>
      </w:r>
      <w:r>
        <w:rPr>
          <w:spacing w:val="-3"/>
        </w:rPr>
        <w:t xml:space="preserve"> </w:t>
      </w:r>
      <w:r>
        <w:t>в</w:t>
      </w:r>
      <w:r>
        <w:rPr>
          <w:spacing w:val="-4"/>
        </w:rPr>
        <w:t xml:space="preserve"> </w:t>
      </w:r>
      <w:r>
        <w:t>различное</w:t>
      </w:r>
      <w:r>
        <w:rPr>
          <w:spacing w:val="-2"/>
        </w:rPr>
        <w:t xml:space="preserve"> </w:t>
      </w:r>
      <w:r>
        <w:t>время</w:t>
      </w:r>
      <w:r>
        <w:rPr>
          <w:spacing w:val="-3"/>
        </w:rPr>
        <w:t xml:space="preserve"> </w:t>
      </w:r>
      <w:r>
        <w:t>года.</w:t>
      </w:r>
      <w:r>
        <w:rPr>
          <w:spacing w:val="-2"/>
        </w:rPr>
        <w:t xml:space="preserve"> </w:t>
      </w:r>
      <w:r>
        <w:t>Виды</w:t>
      </w:r>
      <w:r>
        <w:rPr>
          <w:spacing w:val="-3"/>
        </w:rPr>
        <w:t xml:space="preserve"> </w:t>
      </w:r>
      <w:r>
        <w:t>отдыха.</w:t>
      </w:r>
      <w:r>
        <w:rPr>
          <w:spacing w:val="-3"/>
        </w:rPr>
        <w:t xml:space="preserve"> </w:t>
      </w:r>
      <w:r>
        <w:t>Путешествия</w:t>
      </w:r>
      <w:r>
        <w:rPr>
          <w:spacing w:val="-3"/>
        </w:rPr>
        <w:t xml:space="preserve"> </w:t>
      </w:r>
      <w:r>
        <w:t>по</w:t>
      </w:r>
      <w:r>
        <w:rPr>
          <w:spacing w:val="-3"/>
        </w:rPr>
        <w:t xml:space="preserve"> </w:t>
      </w:r>
      <w:r>
        <w:t>России</w:t>
      </w:r>
      <w:r>
        <w:rPr>
          <w:spacing w:val="-3"/>
        </w:rPr>
        <w:t xml:space="preserve"> </w:t>
      </w:r>
      <w:r>
        <w:t>и</w:t>
      </w:r>
      <w:r>
        <w:rPr>
          <w:spacing w:val="-5"/>
        </w:rPr>
        <w:t xml:space="preserve"> </w:t>
      </w:r>
      <w:r>
        <w:t>иностранным</w:t>
      </w:r>
      <w:r>
        <w:rPr>
          <w:spacing w:val="-5"/>
        </w:rPr>
        <w:t xml:space="preserve"> </w:t>
      </w:r>
      <w:r>
        <w:t>странам. Природа: дикие и домашние животные. Климат, погода.</w:t>
      </w:r>
    </w:p>
    <w:p w:rsidR="006C1371" w:rsidRDefault="00114C20">
      <w:pPr>
        <w:pStyle w:val="a3"/>
        <w:ind w:right="1857"/>
        <w:jc w:val="left"/>
      </w:pPr>
      <w:r>
        <w:t>Жизнь</w:t>
      </w:r>
      <w:r>
        <w:rPr>
          <w:spacing w:val="-4"/>
        </w:rPr>
        <w:t xml:space="preserve"> </w:t>
      </w:r>
      <w:r>
        <w:t>в</w:t>
      </w:r>
      <w:r>
        <w:rPr>
          <w:spacing w:val="-5"/>
        </w:rPr>
        <w:t xml:space="preserve"> </w:t>
      </w:r>
      <w:r>
        <w:t>городе</w:t>
      </w:r>
      <w:r>
        <w:rPr>
          <w:spacing w:val="-6"/>
        </w:rPr>
        <w:t xml:space="preserve"> </w:t>
      </w:r>
      <w:r>
        <w:t>и</w:t>
      </w:r>
      <w:r>
        <w:rPr>
          <w:spacing w:val="-4"/>
        </w:rPr>
        <w:t xml:space="preserve"> </w:t>
      </w:r>
      <w:r>
        <w:t>сельской</w:t>
      </w:r>
      <w:r>
        <w:rPr>
          <w:spacing w:val="-4"/>
        </w:rPr>
        <w:t xml:space="preserve"> </w:t>
      </w:r>
      <w:r>
        <w:t>местности.</w:t>
      </w:r>
      <w:r>
        <w:rPr>
          <w:spacing w:val="-4"/>
        </w:rPr>
        <w:t xml:space="preserve"> </w:t>
      </w:r>
      <w:r>
        <w:t>Описание</w:t>
      </w:r>
      <w:r>
        <w:rPr>
          <w:spacing w:val="-5"/>
        </w:rPr>
        <w:t xml:space="preserve"> </w:t>
      </w:r>
      <w:r>
        <w:t>родного</w:t>
      </w:r>
      <w:r>
        <w:rPr>
          <w:spacing w:val="-4"/>
        </w:rPr>
        <w:t xml:space="preserve"> </w:t>
      </w:r>
      <w:r>
        <w:t>города</w:t>
      </w:r>
      <w:r>
        <w:rPr>
          <w:spacing w:val="-4"/>
        </w:rPr>
        <w:t xml:space="preserve"> </w:t>
      </w:r>
      <w:r>
        <w:t>(села).</w:t>
      </w:r>
      <w:r>
        <w:rPr>
          <w:spacing w:val="-4"/>
        </w:rPr>
        <w:t xml:space="preserve"> </w:t>
      </w:r>
      <w:r>
        <w:t>Транспорт. Средства массовой информации (телевидение, журналы, Интернет).</w:t>
      </w:r>
    </w:p>
    <w:p w:rsidR="006C1371" w:rsidRDefault="00114C20">
      <w:pPr>
        <w:pStyle w:val="a3"/>
        <w:ind w:right="466"/>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C1371" w:rsidRDefault="00114C20">
      <w:pPr>
        <w:pStyle w:val="a3"/>
        <w:spacing w:before="1"/>
        <w:ind w:right="463"/>
      </w:pPr>
      <w:r>
        <w:t xml:space="preserve">Выдающиеся люди родной страны и страны (стран) изучаемого языка: учёные, писатели, поэты, </w:t>
      </w:r>
      <w:r>
        <w:rPr>
          <w:spacing w:val="-2"/>
        </w:rPr>
        <w:t>спортсмены.</w:t>
      </w:r>
    </w:p>
    <w:p w:rsidR="006C1371" w:rsidRDefault="00114C20" w:rsidP="00030E22">
      <w:pPr>
        <w:pStyle w:val="a6"/>
        <w:numPr>
          <w:ilvl w:val="1"/>
          <w:numId w:val="399"/>
        </w:numPr>
        <w:tabs>
          <w:tab w:val="left" w:pos="672"/>
        </w:tabs>
        <w:rPr>
          <w:sz w:val="24"/>
        </w:rPr>
      </w:pPr>
      <w:r>
        <w:rPr>
          <w:spacing w:val="-2"/>
          <w:sz w:val="24"/>
        </w:rPr>
        <w:t>Говорение.</w:t>
      </w:r>
    </w:p>
    <w:p w:rsidR="006C1371" w:rsidRDefault="00114C20" w:rsidP="00030E22">
      <w:pPr>
        <w:pStyle w:val="a6"/>
        <w:numPr>
          <w:ilvl w:val="2"/>
          <w:numId w:val="399"/>
        </w:numPr>
        <w:tabs>
          <w:tab w:val="left" w:pos="914"/>
        </w:tabs>
        <w:ind w:right="466" w:firstLine="0"/>
        <w:rPr>
          <w:sz w:val="24"/>
        </w:rPr>
      </w:pPr>
      <w:r>
        <w:rPr>
          <w:sz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6C1371" w:rsidRDefault="00114C20">
      <w:pPr>
        <w:pStyle w:val="a3"/>
        <w:ind w:right="463"/>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C1371" w:rsidRDefault="00114C20">
      <w:pPr>
        <w:pStyle w:val="a3"/>
        <w:spacing w:before="1"/>
        <w:ind w:right="471"/>
      </w:pPr>
      <w:r>
        <w:t>диалог-расспрос: сообщать фактическую информацию,</w:t>
      </w:r>
      <w:r>
        <w:rPr>
          <w:spacing w:val="-1"/>
        </w:rPr>
        <w:t xml:space="preserve"> </w:t>
      </w:r>
      <w:r>
        <w:t>отвечая</w:t>
      </w:r>
      <w:r>
        <w:rPr>
          <w:spacing w:val="-1"/>
        </w:rPr>
        <w:t xml:space="preserve"> </w:t>
      </w:r>
      <w:r>
        <w:t>на</w:t>
      </w:r>
      <w:r>
        <w:rPr>
          <w:spacing w:val="-2"/>
        </w:rPr>
        <w:t xml:space="preserve"> </w:t>
      </w:r>
      <w:r>
        <w:t>вопросы</w:t>
      </w:r>
      <w:r>
        <w:rPr>
          <w:spacing w:val="-1"/>
        </w:rPr>
        <w:t xml:space="preserve"> </w:t>
      </w:r>
      <w:r>
        <w:t>разных</w:t>
      </w:r>
      <w:r>
        <w:rPr>
          <w:spacing w:val="-1"/>
        </w:rPr>
        <w:t xml:space="preserve"> </w:t>
      </w:r>
      <w:r>
        <w:t>видов;</w:t>
      </w:r>
      <w:r>
        <w:rPr>
          <w:spacing w:val="-1"/>
        </w:rPr>
        <w:t xml:space="preserve"> </w:t>
      </w:r>
      <w:r>
        <w:t>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C1371" w:rsidRDefault="00114C20">
      <w:pPr>
        <w:pStyle w:val="a3"/>
        <w:ind w:right="465"/>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6C1371" w:rsidRDefault="00114C20">
      <w:pPr>
        <w:pStyle w:val="a3"/>
      </w:pPr>
      <w:r>
        <w:t>Объём</w:t>
      </w:r>
      <w:r>
        <w:rPr>
          <w:spacing w:val="-5"/>
        </w:rPr>
        <w:t xml:space="preserve"> </w:t>
      </w:r>
      <w:r>
        <w:t>диалога</w:t>
      </w:r>
      <w:r>
        <w:rPr>
          <w:spacing w:val="-2"/>
        </w:rPr>
        <w:t xml:space="preserve"> </w:t>
      </w:r>
      <w:r>
        <w:t>–</w:t>
      </w:r>
      <w:r>
        <w:rPr>
          <w:spacing w:val="-1"/>
        </w:rPr>
        <w:t xml:space="preserve"> </w:t>
      </w:r>
      <w:r>
        <w:t>до</w:t>
      </w:r>
      <w:r>
        <w:rPr>
          <w:spacing w:val="-1"/>
        </w:rPr>
        <w:t xml:space="preserve"> </w:t>
      </w:r>
      <w:r>
        <w:t>6</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rPr>
          <w:spacing w:val="-2"/>
        </w:rPr>
        <w:t>собеседника.</w:t>
      </w:r>
    </w:p>
    <w:p w:rsidR="006C1371" w:rsidRDefault="00114C20" w:rsidP="00030E22">
      <w:pPr>
        <w:pStyle w:val="a6"/>
        <w:numPr>
          <w:ilvl w:val="2"/>
          <w:numId w:val="399"/>
        </w:numPr>
        <w:tabs>
          <w:tab w:val="left" w:pos="852"/>
        </w:tabs>
        <w:ind w:left="852" w:hanging="600"/>
        <w:rPr>
          <w:sz w:val="24"/>
        </w:rPr>
      </w:pPr>
      <w:r>
        <w:rPr>
          <w:sz w:val="24"/>
        </w:rPr>
        <w:t>Развитие</w:t>
      </w:r>
      <w:r>
        <w:rPr>
          <w:spacing w:val="-9"/>
          <w:sz w:val="24"/>
        </w:rPr>
        <w:t xml:space="preserve"> </w:t>
      </w:r>
      <w:r>
        <w:rPr>
          <w:sz w:val="24"/>
        </w:rPr>
        <w:t>коммуникативных</w:t>
      </w:r>
      <w:r>
        <w:rPr>
          <w:spacing w:val="-4"/>
          <w:sz w:val="24"/>
        </w:rPr>
        <w:t xml:space="preserve"> </w:t>
      </w:r>
      <w:r>
        <w:rPr>
          <w:sz w:val="24"/>
        </w:rPr>
        <w:t>умений</w:t>
      </w:r>
      <w:r>
        <w:rPr>
          <w:spacing w:val="-7"/>
          <w:sz w:val="24"/>
        </w:rPr>
        <w:t xml:space="preserve"> </w:t>
      </w:r>
      <w:r>
        <w:rPr>
          <w:sz w:val="24"/>
        </w:rPr>
        <w:t>монологической</w:t>
      </w:r>
      <w:r>
        <w:rPr>
          <w:spacing w:val="-7"/>
          <w:sz w:val="24"/>
        </w:rPr>
        <w:t xml:space="preserve"> </w:t>
      </w:r>
      <w:r>
        <w:rPr>
          <w:spacing w:val="-2"/>
          <w:sz w:val="24"/>
        </w:rPr>
        <w:t>речи:</w:t>
      </w:r>
    </w:p>
    <w:p w:rsidR="006C1371" w:rsidRDefault="00114C20">
      <w:pPr>
        <w:pStyle w:val="a3"/>
        <w:tabs>
          <w:tab w:val="left" w:pos="1446"/>
          <w:tab w:val="left" w:pos="2460"/>
          <w:tab w:val="left" w:pos="3573"/>
          <w:tab w:val="left" w:pos="5535"/>
          <w:tab w:val="left" w:pos="7276"/>
          <w:tab w:val="left" w:pos="7660"/>
          <w:tab w:val="left" w:pos="9607"/>
        </w:tabs>
        <w:ind w:right="465"/>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использованием</w:t>
      </w:r>
      <w:r>
        <w:tab/>
      </w:r>
      <w:r>
        <w:rPr>
          <w:spacing w:val="-2"/>
        </w:rPr>
        <w:t xml:space="preserve">основных </w:t>
      </w:r>
      <w:r>
        <w:t>коммуникативных типов речи:</w:t>
      </w:r>
    </w:p>
    <w:p w:rsidR="006C1371" w:rsidRDefault="00114C20">
      <w:pPr>
        <w:pStyle w:val="a3"/>
        <w:jc w:val="left"/>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6C1371" w:rsidRDefault="00114C20">
      <w:pPr>
        <w:pStyle w:val="a3"/>
        <w:spacing w:before="1"/>
        <w:jc w:val="left"/>
      </w:pPr>
      <w:r>
        <w:t>повествование</w:t>
      </w:r>
      <w:r>
        <w:rPr>
          <w:spacing w:val="-6"/>
        </w:rPr>
        <w:t xml:space="preserve"> </w:t>
      </w:r>
      <w:r>
        <w:rPr>
          <w:spacing w:val="-2"/>
        </w:rPr>
        <w:t>(сообщение);</w:t>
      </w:r>
    </w:p>
    <w:p w:rsidR="006C1371" w:rsidRDefault="00114C20">
      <w:pPr>
        <w:pStyle w:val="a3"/>
        <w:ind w:right="1857"/>
        <w:jc w:val="left"/>
      </w:pPr>
      <w:r>
        <w:t>изложение</w:t>
      </w:r>
      <w:r>
        <w:rPr>
          <w:spacing w:val="-7"/>
        </w:rPr>
        <w:t xml:space="preserve"> </w:t>
      </w:r>
      <w:r>
        <w:t>(пересказ)</w:t>
      </w:r>
      <w:r>
        <w:rPr>
          <w:spacing w:val="-6"/>
        </w:rPr>
        <w:t xml:space="preserve"> </w:t>
      </w:r>
      <w:r>
        <w:t>основного</w:t>
      </w:r>
      <w:r>
        <w:rPr>
          <w:spacing w:val="-6"/>
        </w:rPr>
        <w:t xml:space="preserve"> </w:t>
      </w:r>
      <w:r>
        <w:t>содержания,</w:t>
      </w:r>
      <w:r>
        <w:rPr>
          <w:spacing w:val="-6"/>
        </w:rPr>
        <w:t xml:space="preserve"> </w:t>
      </w:r>
      <w:r>
        <w:t>прочитанного</w:t>
      </w:r>
      <w:r>
        <w:rPr>
          <w:spacing w:val="-6"/>
        </w:rPr>
        <w:t xml:space="preserve"> </w:t>
      </w:r>
      <w:r>
        <w:t>(прослушанного)</w:t>
      </w:r>
      <w:r>
        <w:rPr>
          <w:spacing w:val="-7"/>
        </w:rPr>
        <w:t xml:space="preserve"> </w:t>
      </w:r>
      <w:r>
        <w:t>текста; краткое изложение результатов выполненной проектной работы.</w:t>
      </w:r>
    </w:p>
    <w:p w:rsidR="006C1371" w:rsidRDefault="00114C20">
      <w:pPr>
        <w:pStyle w:val="a3"/>
        <w:ind w:right="466"/>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6C1371" w:rsidRDefault="00114C20">
      <w:pPr>
        <w:pStyle w:val="a3"/>
      </w:pPr>
      <w:r>
        <w:t>Объём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8–9</w:t>
      </w:r>
      <w:r>
        <w:rPr>
          <w:spacing w:val="-2"/>
        </w:rPr>
        <w:t xml:space="preserve"> фраз.</w:t>
      </w:r>
    </w:p>
    <w:p w:rsidR="006C1371" w:rsidRDefault="00114C20" w:rsidP="00030E22">
      <w:pPr>
        <w:pStyle w:val="a6"/>
        <w:numPr>
          <w:ilvl w:val="1"/>
          <w:numId w:val="399"/>
        </w:numPr>
        <w:tabs>
          <w:tab w:val="left" w:pos="813"/>
        </w:tabs>
        <w:ind w:left="252" w:right="470" w:firstLine="0"/>
        <w:rPr>
          <w:sz w:val="24"/>
        </w:rPr>
      </w:pPr>
      <w:r>
        <w:rPr>
          <w:sz w:val="24"/>
        </w:rPr>
        <w:t>Аудирование. При непосредственном общении: понимание на слух речи учителя и одноклассников и вербальная (невербальная) реакция на услышанное.</w:t>
      </w:r>
    </w:p>
    <w:p w:rsidR="006C1371" w:rsidRDefault="00114C20">
      <w:pPr>
        <w:pStyle w:val="a3"/>
        <w:ind w:right="471"/>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ind w:right="472"/>
      </w:pPr>
      <w:r>
        <w:lastRenderedPageBreak/>
        <w:t>в</w:t>
      </w:r>
      <w:r>
        <w:rPr>
          <w:spacing w:val="-3"/>
        </w:rPr>
        <w:t xml:space="preserve"> </w:t>
      </w:r>
      <w:r>
        <w:t>их содержание</w:t>
      </w:r>
      <w:r>
        <w:rPr>
          <w:spacing w:val="-3"/>
        </w:rPr>
        <w:t xml:space="preserve"> </w:t>
      </w:r>
      <w:r>
        <w:t>в</w:t>
      </w:r>
      <w:r>
        <w:rPr>
          <w:spacing w:val="-3"/>
        </w:rPr>
        <w:t xml:space="preserve"> </w:t>
      </w:r>
      <w:r>
        <w:t>зависимости</w:t>
      </w:r>
      <w:r>
        <w:rPr>
          <w:spacing w:val="-1"/>
        </w:rPr>
        <w:t xml:space="preserve"> </w:t>
      </w:r>
      <w:r>
        <w:t>от</w:t>
      </w:r>
      <w:r>
        <w:rPr>
          <w:spacing w:val="-2"/>
        </w:rPr>
        <w:t xml:space="preserve"> </w:t>
      </w:r>
      <w:r>
        <w:t>поставленной</w:t>
      </w:r>
      <w:r>
        <w:rPr>
          <w:spacing w:val="-1"/>
        </w:rPr>
        <w:t xml:space="preserve"> </w:t>
      </w:r>
      <w:r>
        <w:t>коммуникативной</w:t>
      </w:r>
      <w:r>
        <w:rPr>
          <w:spacing w:val="-1"/>
        </w:rPr>
        <w:t xml:space="preserve"> </w:t>
      </w:r>
      <w:r>
        <w:t>задачи:</w:t>
      </w:r>
      <w:r>
        <w:rPr>
          <w:spacing w:val="-2"/>
        </w:rPr>
        <w:t xml:space="preserve"> </w:t>
      </w:r>
      <w:r>
        <w:t>с</w:t>
      </w:r>
      <w:r>
        <w:rPr>
          <w:spacing w:val="-3"/>
        </w:rPr>
        <w:t xml:space="preserve"> </w:t>
      </w:r>
      <w:r>
        <w:t>пониманием</w:t>
      </w:r>
      <w:r>
        <w:rPr>
          <w:spacing w:val="-3"/>
        </w:rPr>
        <w:t xml:space="preserve"> </w:t>
      </w:r>
      <w:r>
        <w:t>основного содержания, с пониманием запрашиваемой информации.</w:t>
      </w:r>
    </w:p>
    <w:p w:rsidR="006C1371" w:rsidRDefault="00114C20">
      <w:pPr>
        <w:pStyle w:val="a3"/>
        <w:ind w:right="464"/>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6C1371" w:rsidRDefault="00114C20">
      <w:pPr>
        <w:pStyle w:val="a3"/>
        <w:ind w:right="466"/>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C1371" w:rsidRDefault="00114C20">
      <w:pPr>
        <w:pStyle w:val="a3"/>
        <w:ind w:right="473"/>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C1371" w:rsidRDefault="00114C20">
      <w:pPr>
        <w:pStyle w:val="a3"/>
      </w:pPr>
      <w:r>
        <w:t>Время</w:t>
      </w:r>
      <w:r>
        <w:rPr>
          <w:spacing w:val="-3"/>
        </w:rPr>
        <w:t xml:space="preserve"> </w:t>
      </w:r>
      <w:r>
        <w:t>звучания</w:t>
      </w:r>
      <w:r>
        <w:rPr>
          <w:spacing w:val="-1"/>
        </w:rPr>
        <w:t xml:space="preserve"> </w:t>
      </w:r>
      <w:r>
        <w:t>текста</w:t>
      </w:r>
      <w:r>
        <w:rPr>
          <w:spacing w:val="-1"/>
        </w:rPr>
        <w:t xml:space="preserve"> </w:t>
      </w:r>
      <w:r>
        <w:t>(текстов)</w:t>
      </w:r>
      <w:r>
        <w:rPr>
          <w:spacing w:val="-2"/>
        </w:rPr>
        <w:t xml:space="preserve"> </w:t>
      </w:r>
      <w:r>
        <w:t>для</w:t>
      </w:r>
      <w:r>
        <w:rPr>
          <w:spacing w:val="-1"/>
        </w:rPr>
        <w:t xml:space="preserve"> </w:t>
      </w:r>
      <w:r>
        <w:t>аудирования</w:t>
      </w:r>
      <w:r>
        <w:rPr>
          <w:spacing w:val="2"/>
        </w:rPr>
        <w:t xml:space="preserve"> </w:t>
      </w:r>
      <w:r>
        <w:t>–</w:t>
      </w:r>
      <w:r>
        <w:rPr>
          <w:spacing w:val="-1"/>
        </w:rPr>
        <w:t xml:space="preserve"> </w:t>
      </w:r>
      <w:r>
        <w:t>до</w:t>
      </w:r>
      <w:r>
        <w:rPr>
          <w:spacing w:val="-1"/>
        </w:rPr>
        <w:t xml:space="preserve"> </w:t>
      </w:r>
      <w:r>
        <w:t xml:space="preserve">1,5 </w:t>
      </w:r>
      <w:r>
        <w:rPr>
          <w:spacing w:val="-2"/>
        </w:rPr>
        <w:t>минуты.</w:t>
      </w:r>
    </w:p>
    <w:p w:rsidR="006C1371" w:rsidRDefault="00114C20" w:rsidP="00030E22">
      <w:pPr>
        <w:pStyle w:val="a6"/>
        <w:numPr>
          <w:ilvl w:val="1"/>
          <w:numId w:val="399"/>
        </w:numPr>
        <w:tabs>
          <w:tab w:val="left" w:pos="672"/>
        </w:tabs>
        <w:rPr>
          <w:sz w:val="24"/>
        </w:rPr>
      </w:pPr>
      <w:r>
        <w:rPr>
          <w:sz w:val="24"/>
        </w:rPr>
        <w:t>Смысловое</w:t>
      </w:r>
      <w:r>
        <w:rPr>
          <w:spacing w:val="-5"/>
          <w:sz w:val="24"/>
        </w:rPr>
        <w:t xml:space="preserve"> </w:t>
      </w:r>
      <w:r>
        <w:rPr>
          <w:spacing w:val="-2"/>
          <w:sz w:val="24"/>
        </w:rPr>
        <w:t>чтение.</w:t>
      </w:r>
    </w:p>
    <w:p w:rsidR="006C1371" w:rsidRDefault="00114C20">
      <w:pPr>
        <w:pStyle w:val="a3"/>
        <w:ind w:right="466"/>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6C1371" w:rsidRDefault="00114C20">
      <w:pPr>
        <w:pStyle w:val="a3"/>
        <w:spacing w:before="1"/>
        <w:ind w:right="465"/>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w:t>
      </w:r>
      <w:r>
        <w:rPr>
          <w:spacing w:val="-1"/>
        </w:rPr>
        <w:t xml:space="preserve"> </w:t>
      </w:r>
      <w:r>
        <w:t>слова. Чтение с пониманием нужной (запрашиваемой) информации предполагает умение находить в прочитанном тексте и понимать запрашиваемую информацию.</w:t>
      </w:r>
    </w:p>
    <w:p w:rsidR="006C1371" w:rsidRDefault="00114C20">
      <w:pPr>
        <w:pStyle w:val="a3"/>
        <w:ind w:right="464"/>
      </w:pPr>
      <w:r>
        <w:t>Чтение с полным пониманием предполагает полное и точное понимание информации, представленной в тексте, в эксплицитной (явной) форме.</w:t>
      </w:r>
    </w:p>
    <w:p w:rsidR="006C1371" w:rsidRDefault="00114C20">
      <w:pPr>
        <w:pStyle w:val="a3"/>
      </w:pPr>
      <w:r>
        <w:t>Чтение</w:t>
      </w:r>
      <w:r>
        <w:rPr>
          <w:spacing w:val="-7"/>
        </w:rPr>
        <w:t xml:space="preserve"> </w:t>
      </w:r>
      <w:r>
        <w:t>несплошных</w:t>
      </w:r>
      <w:r>
        <w:rPr>
          <w:spacing w:val="-1"/>
        </w:rPr>
        <w:t xml:space="preserve"> </w:t>
      </w:r>
      <w:r>
        <w:t>текстов</w:t>
      </w:r>
      <w:r>
        <w:rPr>
          <w:spacing w:val="-4"/>
        </w:rPr>
        <w:t xml:space="preserve"> </w:t>
      </w:r>
      <w:r>
        <w:t>(таблиц,</w:t>
      </w:r>
      <w:r>
        <w:rPr>
          <w:spacing w:val="-4"/>
        </w:rPr>
        <w:t xml:space="preserve"> </w:t>
      </w:r>
      <w:r>
        <w:t>диаграмм)</w:t>
      </w:r>
      <w:r>
        <w:rPr>
          <w:spacing w:val="-3"/>
        </w:rPr>
        <w:t xml:space="preserve"> </w:t>
      </w:r>
      <w:r>
        <w:t>и</w:t>
      </w:r>
      <w:r>
        <w:rPr>
          <w:spacing w:val="-4"/>
        </w:rPr>
        <w:t xml:space="preserve"> </w:t>
      </w:r>
      <w:r>
        <w:t>понимание</w:t>
      </w:r>
      <w:r>
        <w:rPr>
          <w:spacing w:val="-5"/>
        </w:rPr>
        <w:t xml:space="preserve"> </w:t>
      </w:r>
      <w:r>
        <w:t>представленной</w:t>
      </w:r>
      <w:r>
        <w:rPr>
          <w:spacing w:val="-3"/>
        </w:rPr>
        <w:t xml:space="preserve"> </w:t>
      </w:r>
      <w:r>
        <w:t>в</w:t>
      </w:r>
      <w:r>
        <w:rPr>
          <w:spacing w:val="-4"/>
        </w:rPr>
        <w:t xml:space="preserve"> </w:t>
      </w:r>
      <w:r>
        <w:t>них</w:t>
      </w:r>
      <w:r>
        <w:rPr>
          <w:spacing w:val="-4"/>
        </w:rPr>
        <w:t xml:space="preserve"> </w:t>
      </w:r>
      <w:r>
        <w:rPr>
          <w:spacing w:val="-2"/>
        </w:rPr>
        <w:t>информации.</w:t>
      </w:r>
    </w:p>
    <w:p w:rsidR="006C1371" w:rsidRDefault="00114C20">
      <w:pPr>
        <w:pStyle w:val="a3"/>
        <w:ind w:right="465"/>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6C1371" w:rsidRDefault="00114C20">
      <w:pPr>
        <w:pStyle w:val="a3"/>
        <w:spacing w:before="1"/>
      </w:pPr>
      <w:r>
        <w:t>Объём</w:t>
      </w:r>
      <w:r>
        <w:rPr>
          <w:spacing w:val="-3"/>
        </w:rPr>
        <w:t xml:space="preserve"> </w:t>
      </w:r>
      <w:r>
        <w:t>текста</w:t>
      </w:r>
      <w:r>
        <w:rPr>
          <w:spacing w:val="-1"/>
        </w:rPr>
        <w:t xml:space="preserve"> </w:t>
      </w:r>
      <w:r>
        <w:t>(текстов)</w:t>
      </w:r>
      <w:r>
        <w:rPr>
          <w:spacing w:val="1"/>
        </w:rPr>
        <w:t xml:space="preserve"> </w:t>
      </w:r>
      <w:r>
        <w:t>для</w:t>
      </w:r>
      <w:r>
        <w:rPr>
          <w:spacing w:val="-1"/>
        </w:rPr>
        <w:t xml:space="preserve"> </w:t>
      </w:r>
      <w:r>
        <w:t>чтения – до</w:t>
      </w:r>
      <w:r>
        <w:rPr>
          <w:spacing w:val="-1"/>
        </w:rPr>
        <w:t xml:space="preserve"> </w:t>
      </w:r>
      <w:r>
        <w:t xml:space="preserve">350 </w:t>
      </w:r>
      <w:r>
        <w:rPr>
          <w:spacing w:val="-4"/>
        </w:rPr>
        <w:t>слов.</w:t>
      </w:r>
    </w:p>
    <w:p w:rsidR="006C1371" w:rsidRDefault="00114C20" w:rsidP="00030E22">
      <w:pPr>
        <w:pStyle w:val="a6"/>
        <w:numPr>
          <w:ilvl w:val="1"/>
          <w:numId w:val="399"/>
        </w:numPr>
        <w:tabs>
          <w:tab w:val="left" w:pos="672"/>
        </w:tabs>
        <w:rPr>
          <w:sz w:val="24"/>
        </w:rPr>
      </w:pPr>
      <w:r>
        <w:rPr>
          <w:sz w:val="24"/>
        </w:rPr>
        <w:t>Письменная</w:t>
      </w:r>
      <w:r>
        <w:rPr>
          <w:spacing w:val="-2"/>
          <w:sz w:val="24"/>
        </w:rPr>
        <w:t xml:space="preserve"> речь.</w:t>
      </w:r>
    </w:p>
    <w:p w:rsidR="006C1371" w:rsidRDefault="00114C20">
      <w:pPr>
        <w:pStyle w:val="a3"/>
        <w:jc w:val="left"/>
      </w:pPr>
      <w:r>
        <w:t>Развитие</w:t>
      </w:r>
      <w:r>
        <w:rPr>
          <w:spacing w:val="-8"/>
        </w:rPr>
        <w:t xml:space="preserve"> </w:t>
      </w:r>
      <w:r>
        <w:t>умений</w:t>
      </w:r>
      <w:r>
        <w:rPr>
          <w:spacing w:val="-6"/>
        </w:rPr>
        <w:t xml:space="preserve"> </w:t>
      </w:r>
      <w:r>
        <w:t>письменной</w:t>
      </w:r>
      <w:r>
        <w:rPr>
          <w:spacing w:val="-5"/>
        </w:rPr>
        <w:t xml:space="preserve"> </w:t>
      </w:r>
      <w:r>
        <w:rPr>
          <w:spacing w:val="-4"/>
        </w:rPr>
        <w:t>речи:</w:t>
      </w:r>
    </w:p>
    <w:p w:rsidR="006C1371" w:rsidRDefault="00114C20">
      <w:pPr>
        <w:pStyle w:val="a3"/>
        <w:jc w:val="left"/>
      </w:pPr>
      <w:r>
        <w:t>списывание</w:t>
      </w:r>
      <w:r>
        <w:rPr>
          <w:spacing w:val="39"/>
        </w:rPr>
        <w:t xml:space="preserve"> </w:t>
      </w:r>
      <w:r>
        <w:t>текста</w:t>
      </w:r>
      <w:r>
        <w:rPr>
          <w:spacing w:val="39"/>
        </w:rPr>
        <w:t xml:space="preserve"> </w:t>
      </w:r>
      <w:r>
        <w:t>и</w:t>
      </w:r>
      <w:r>
        <w:rPr>
          <w:spacing w:val="40"/>
        </w:rPr>
        <w:t xml:space="preserve"> </w:t>
      </w:r>
      <w:r>
        <w:t>выписывание</w:t>
      </w:r>
      <w:r>
        <w:rPr>
          <w:spacing w:val="39"/>
        </w:rPr>
        <w:t xml:space="preserve"> </w:t>
      </w:r>
      <w:r>
        <w:t>из</w:t>
      </w:r>
      <w:r>
        <w:rPr>
          <w:spacing w:val="40"/>
        </w:rPr>
        <w:t xml:space="preserve"> </w:t>
      </w:r>
      <w:r>
        <w:t>него</w:t>
      </w:r>
      <w:r>
        <w:rPr>
          <w:spacing w:val="39"/>
        </w:rPr>
        <w:t xml:space="preserve"> </w:t>
      </w:r>
      <w:r>
        <w:t>слов,</w:t>
      </w:r>
      <w:r>
        <w:rPr>
          <w:spacing w:val="39"/>
        </w:rPr>
        <w:t xml:space="preserve"> </w:t>
      </w:r>
      <w:r>
        <w:t>словосочетаний,</w:t>
      </w:r>
      <w:r>
        <w:rPr>
          <w:spacing w:val="39"/>
        </w:rPr>
        <w:t xml:space="preserve"> </w:t>
      </w:r>
      <w:r>
        <w:t>предложений</w:t>
      </w:r>
      <w:r>
        <w:rPr>
          <w:spacing w:val="40"/>
        </w:rPr>
        <w:t xml:space="preserve"> </w:t>
      </w:r>
      <w:r>
        <w:t>в</w:t>
      </w:r>
      <w:r>
        <w:rPr>
          <w:spacing w:val="39"/>
        </w:rPr>
        <w:t xml:space="preserve"> </w:t>
      </w:r>
      <w:r>
        <w:t>соответствии</w:t>
      </w:r>
      <w:r>
        <w:rPr>
          <w:spacing w:val="40"/>
        </w:rPr>
        <w:t xml:space="preserve"> </w:t>
      </w:r>
      <w:r>
        <w:t>с решаемой коммуникативной задачей, составление плана прочитанного текста;</w:t>
      </w:r>
    </w:p>
    <w:p w:rsidR="006C1371" w:rsidRDefault="00114C20">
      <w:pPr>
        <w:pStyle w:val="a3"/>
        <w:jc w:val="left"/>
      </w:pPr>
      <w:r>
        <w:t>заполнение анкет и формуляров: сообщение о себе основных сведений в соответствии с нормами,</w:t>
      </w:r>
      <w:r>
        <w:rPr>
          <w:spacing w:val="40"/>
        </w:rPr>
        <w:t xml:space="preserve"> </w:t>
      </w:r>
      <w:r>
        <w:t>принятыми в стране (странах) изучаемого языка;</w:t>
      </w:r>
    </w:p>
    <w:p w:rsidR="006C1371" w:rsidRDefault="00114C20">
      <w:pPr>
        <w:pStyle w:val="a3"/>
        <w:jc w:val="left"/>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6C1371" w:rsidRDefault="00114C20">
      <w:pPr>
        <w:pStyle w:val="a3"/>
        <w:jc w:val="left"/>
      </w:pPr>
      <w:r>
        <w:t>создание</w:t>
      </w:r>
      <w:r>
        <w:rPr>
          <w:spacing w:val="-4"/>
        </w:rPr>
        <w:t xml:space="preserve"> </w:t>
      </w:r>
      <w:r>
        <w:t>небольшого</w:t>
      </w:r>
      <w:r>
        <w:rPr>
          <w:spacing w:val="-3"/>
        </w:rPr>
        <w:t xml:space="preserve"> </w:t>
      </w:r>
      <w:r>
        <w:t>письменного</w:t>
      </w:r>
      <w:r>
        <w:rPr>
          <w:spacing w:val="-3"/>
        </w:rPr>
        <w:t xml:space="preserve"> </w:t>
      </w:r>
      <w:r>
        <w:t>высказывания</w:t>
      </w:r>
      <w:r>
        <w:rPr>
          <w:spacing w:val="-3"/>
        </w:rPr>
        <w:t xml:space="preserve"> </w:t>
      </w:r>
      <w:r>
        <w:t>с</w:t>
      </w:r>
      <w:r>
        <w:rPr>
          <w:spacing w:val="-4"/>
        </w:rPr>
        <w:t xml:space="preserve"> </w:t>
      </w:r>
      <w:r>
        <w:t>использованием</w:t>
      </w:r>
      <w:r>
        <w:rPr>
          <w:spacing w:val="-4"/>
        </w:rPr>
        <w:t xml:space="preserve"> </w:t>
      </w:r>
      <w:r>
        <w:t>образца,</w:t>
      </w:r>
      <w:r>
        <w:rPr>
          <w:spacing w:val="-3"/>
        </w:rPr>
        <w:t xml:space="preserve"> </w:t>
      </w:r>
      <w:r>
        <w:t>плана,</w:t>
      </w:r>
      <w:r>
        <w:rPr>
          <w:spacing w:val="-3"/>
        </w:rPr>
        <w:t xml:space="preserve"> </w:t>
      </w:r>
      <w:r>
        <w:t>таблицы.</w:t>
      </w:r>
      <w:r>
        <w:rPr>
          <w:spacing w:val="-6"/>
        </w:rPr>
        <w:t xml:space="preserve"> </w:t>
      </w:r>
      <w:r>
        <w:t>Объём письменного высказывания – до 90 слов.</w:t>
      </w:r>
    </w:p>
    <w:p w:rsidR="006C1371" w:rsidRDefault="00114C20" w:rsidP="00030E22">
      <w:pPr>
        <w:pStyle w:val="a6"/>
        <w:numPr>
          <w:ilvl w:val="0"/>
          <w:numId w:val="399"/>
        </w:numPr>
        <w:tabs>
          <w:tab w:val="left" w:pos="492"/>
        </w:tabs>
        <w:rPr>
          <w:sz w:val="24"/>
        </w:rPr>
      </w:pPr>
      <w:r>
        <w:rPr>
          <w:sz w:val="24"/>
        </w:rPr>
        <w:t>Языковые</w:t>
      </w:r>
      <w:r>
        <w:rPr>
          <w:spacing w:val="-3"/>
          <w:sz w:val="24"/>
        </w:rPr>
        <w:t xml:space="preserve"> </w:t>
      </w:r>
      <w:r>
        <w:rPr>
          <w:sz w:val="24"/>
        </w:rPr>
        <w:t>знания</w:t>
      </w:r>
      <w:r>
        <w:rPr>
          <w:spacing w:val="-1"/>
          <w:sz w:val="24"/>
        </w:rPr>
        <w:t xml:space="preserve"> </w:t>
      </w:r>
      <w:r>
        <w:rPr>
          <w:sz w:val="24"/>
        </w:rPr>
        <w:t>и</w:t>
      </w:r>
      <w:r>
        <w:rPr>
          <w:spacing w:val="2"/>
          <w:sz w:val="24"/>
        </w:rPr>
        <w:t xml:space="preserve"> </w:t>
      </w:r>
      <w:r>
        <w:rPr>
          <w:spacing w:val="-2"/>
          <w:sz w:val="24"/>
        </w:rPr>
        <w:t>умения.</w:t>
      </w:r>
    </w:p>
    <w:p w:rsidR="006C1371" w:rsidRDefault="00114C20" w:rsidP="00030E22">
      <w:pPr>
        <w:pStyle w:val="a6"/>
        <w:numPr>
          <w:ilvl w:val="1"/>
          <w:numId w:val="399"/>
        </w:numPr>
        <w:tabs>
          <w:tab w:val="left" w:pos="672"/>
        </w:tabs>
        <w:spacing w:before="1"/>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rsidR="006C1371" w:rsidRDefault="00114C20">
      <w:pPr>
        <w:pStyle w:val="a3"/>
        <w:ind w:right="465"/>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C1371" w:rsidRDefault="00114C20">
      <w:pPr>
        <w:pStyle w:val="a3"/>
        <w:ind w:right="476"/>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C1371" w:rsidRDefault="00114C20">
      <w:pPr>
        <w:pStyle w:val="a3"/>
        <w:ind w:right="470"/>
      </w:pPr>
      <w:r>
        <w:t>Тексты для чтения вслух: диалог (беседа), рассказ, сообщение информационного характера,</w:t>
      </w:r>
      <w:r>
        <w:rPr>
          <w:spacing w:val="40"/>
        </w:rPr>
        <w:t xml:space="preserve"> </w:t>
      </w:r>
      <w:r>
        <w:t>отрывок из статьи научно-популярного характера.</w:t>
      </w:r>
    </w:p>
    <w:p w:rsidR="006C1371" w:rsidRDefault="00114C20">
      <w:pPr>
        <w:pStyle w:val="a3"/>
      </w:pPr>
      <w:r>
        <w:t>Объём</w:t>
      </w:r>
      <w:r>
        <w:rPr>
          <w:spacing w:val="-4"/>
        </w:rPr>
        <w:t xml:space="preserve"> </w:t>
      </w:r>
      <w:r>
        <w:t>текста</w:t>
      </w:r>
      <w:r>
        <w:rPr>
          <w:spacing w:val="-1"/>
        </w:rPr>
        <w:t xml:space="preserve"> </w:t>
      </w:r>
      <w:r>
        <w:t>для</w:t>
      </w:r>
      <w:r>
        <w:rPr>
          <w:spacing w:val="-1"/>
        </w:rPr>
        <w:t xml:space="preserve"> </w:t>
      </w:r>
      <w:r>
        <w:t>чтения</w:t>
      </w:r>
      <w:r>
        <w:rPr>
          <w:spacing w:val="-1"/>
        </w:rPr>
        <w:t xml:space="preserve"> </w:t>
      </w:r>
      <w:r>
        <w:t>вслух</w:t>
      </w:r>
      <w:r>
        <w:rPr>
          <w:spacing w:val="2"/>
        </w:rPr>
        <w:t xml:space="preserve"> </w:t>
      </w:r>
      <w:r>
        <w:t>–</w:t>
      </w:r>
      <w:r>
        <w:rPr>
          <w:spacing w:val="-1"/>
        </w:rPr>
        <w:t xml:space="preserve"> </w:t>
      </w:r>
      <w:r>
        <w:t>до</w:t>
      </w:r>
      <w:r>
        <w:rPr>
          <w:spacing w:val="-1"/>
        </w:rPr>
        <w:t xml:space="preserve"> </w:t>
      </w:r>
      <w:r>
        <w:t>100</w:t>
      </w:r>
      <w:r>
        <w:rPr>
          <w:spacing w:val="-1"/>
        </w:rPr>
        <w:t xml:space="preserve"> </w:t>
      </w:r>
      <w:r>
        <w:rPr>
          <w:spacing w:val="-2"/>
        </w:rPr>
        <w:t>слов.</w:t>
      </w:r>
    </w:p>
    <w:p w:rsidR="006C1371" w:rsidRDefault="00114C20" w:rsidP="00030E22">
      <w:pPr>
        <w:pStyle w:val="a6"/>
        <w:numPr>
          <w:ilvl w:val="1"/>
          <w:numId w:val="399"/>
        </w:numPr>
        <w:tabs>
          <w:tab w:val="left" w:pos="672"/>
        </w:tabs>
        <w:ind w:left="252" w:right="6668" w:firstLine="0"/>
        <w:rPr>
          <w:sz w:val="24"/>
        </w:rPr>
      </w:pPr>
      <w:r>
        <w:rPr>
          <w:sz w:val="24"/>
        </w:rPr>
        <w:t>Графика,</w:t>
      </w:r>
      <w:r>
        <w:rPr>
          <w:spacing w:val="-12"/>
          <w:sz w:val="24"/>
        </w:rPr>
        <w:t xml:space="preserve"> </w:t>
      </w:r>
      <w:r>
        <w:rPr>
          <w:sz w:val="24"/>
        </w:rPr>
        <w:t>орфография</w:t>
      </w:r>
      <w:r>
        <w:rPr>
          <w:spacing w:val="-12"/>
          <w:sz w:val="24"/>
        </w:rPr>
        <w:t xml:space="preserve"> </w:t>
      </w:r>
      <w:r>
        <w:rPr>
          <w:sz w:val="24"/>
        </w:rPr>
        <w:t>и</w:t>
      </w:r>
      <w:r>
        <w:rPr>
          <w:spacing w:val="-12"/>
          <w:sz w:val="24"/>
        </w:rPr>
        <w:t xml:space="preserve"> </w:t>
      </w:r>
      <w:r>
        <w:rPr>
          <w:sz w:val="24"/>
        </w:rPr>
        <w:t>пунктуация. Правильное написание изученных слов.</w:t>
      </w:r>
    </w:p>
    <w:p w:rsidR="006C1371" w:rsidRDefault="006C1371">
      <w:pPr>
        <w:jc w:val="both"/>
        <w:rPr>
          <w:sz w:val="24"/>
        </w:rPr>
        <w:sectPr w:rsidR="006C1371">
          <w:pgSz w:w="11910" w:h="16840"/>
          <w:pgMar w:top="480" w:right="237" w:bottom="1240" w:left="600" w:header="0" w:footer="988" w:gutter="0"/>
          <w:cols w:space="720"/>
        </w:sectPr>
      </w:pPr>
    </w:p>
    <w:p w:rsidR="006C1371" w:rsidRDefault="00114C20">
      <w:pPr>
        <w:pStyle w:val="a3"/>
        <w:spacing w:before="60"/>
        <w:ind w:right="474"/>
      </w:pPr>
      <w: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6C1371" w:rsidRDefault="00114C20">
      <w:pPr>
        <w:pStyle w:val="a3"/>
        <w:ind w:right="472"/>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C1371" w:rsidRDefault="00114C20" w:rsidP="00030E22">
      <w:pPr>
        <w:pStyle w:val="a6"/>
        <w:numPr>
          <w:ilvl w:val="1"/>
          <w:numId w:val="399"/>
        </w:numPr>
        <w:tabs>
          <w:tab w:val="left" w:pos="672"/>
        </w:tabs>
        <w:rPr>
          <w:sz w:val="24"/>
        </w:rPr>
      </w:pPr>
      <w:r>
        <w:rPr>
          <w:sz w:val="24"/>
        </w:rPr>
        <w:t>Лексическая</w:t>
      </w:r>
      <w:r>
        <w:rPr>
          <w:spacing w:val="-4"/>
          <w:sz w:val="24"/>
        </w:rPr>
        <w:t xml:space="preserve"> </w:t>
      </w:r>
      <w:r>
        <w:rPr>
          <w:sz w:val="24"/>
        </w:rPr>
        <w:t>сторона</w:t>
      </w:r>
      <w:r>
        <w:rPr>
          <w:spacing w:val="-4"/>
          <w:sz w:val="24"/>
        </w:rPr>
        <w:t xml:space="preserve"> </w:t>
      </w:r>
      <w:r>
        <w:rPr>
          <w:spacing w:val="-2"/>
          <w:sz w:val="24"/>
        </w:rPr>
        <w:t>речи.</w:t>
      </w:r>
    </w:p>
    <w:p w:rsidR="006C1371" w:rsidRDefault="00114C20">
      <w:pPr>
        <w:pStyle w:val="a3"/>
        <w:ind w:right="465"/>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rsidR="006C1371" w:rsidRDefault="00114C20">
      <w:pPr>
        <w:pStyle w:val="a3"/>
        <w:ind w:right="474"/>
      </w:pPr>
      <w: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6C1371" w:rsidRDefault="00114C20">
      <w:pPr>
        <w:pStyle w:val="a3"/>
        <w:ind w:right="473"/>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6C1371" w:rsidRDefault="00114C20">
      <w:pPr>
        <w:pStyle w:val="a3"/>
      </w:pPr>
      <w:r>
        <w:t>Основные</w:t>
      </w:r>
      <w:r>
        <w:rPr>
          <w:spacing w:val="-5"/>
        </w:rPr>
        <w:t xml:space="preserve"> </w:t>
      </w:r>
      <w:r>
        <w:t>способы</w:t>
      </w:r>
      <w:r>
        <w:rPr>
          <w:spacing w:val="-3"/>
        </w:rPr>
        <w:t xml:space="preserve"> </w:t>
      </w:r>
      <w:r>
        <w:rPr>
          <w:spacing w:val="-2"/>
        </w:rPr>
        <w:t>словообразования:</w:t>
      </w:r>
    </w:p>
    <w:p w:rsidR="006C1371" w:rsidRDefault="00114C20">
      <w:pPr>
        <w:pStyle w:val="a3"/>
        <w:ind w:right="469"/>
      </w:pPr>
      <w:r>
        <w:t>аффиксация:</w:t>
      </w:r>
      <w:r>
        <w:rPr>
          <w:spacing w:val="-1"/>
        </w:rPr>
        <w:t xml:space="preserve"> </w:t>
      </w:r>
      <w:r>
        <w:t>образование</w:t>
      </w:r>
      <w:r>
        <w:rPr>
          <w:spacing w:val="-4"/>
        </w:rPr>
        <w:t xml:space="preserve"> </w:t>
      </w:r>
      <w:r>
        <w:t>имён</w:t>
      </w:r>
      <w:r>
        <w:rPr>
          <w:spacing w:val="-3"/>
        </w:rPr>
        <w:t xml:space="preserve"> </w:t>
      </w:r>
      <w:r>
        <w:t>существительных</w:t>
      </w:r>
      <w:r>
        <w:rPr>
          <w:spacing w:val="-2"/>
        </w:rPr>
        <w:t xml:space="preserve"> </w:t>
      </w:r>
      <w:r>
        <w:t>при</w:t>
      </w:r>
      <w:r>
        <w:rPr>
          <w:spacing w:val="-3"/>
        </w:rPr>
        <w:t xml:space="preserve"> </w:t>
      </w:r>
      <w:r>
        <w:t>помощи</w:t>
      </w:r>
      <w:r>
        <w:rPr>
          <w:spacing w:val="-3"/>
        </w:rPr>
        <w:t xml:space="preserve"> </w:t>
      </w:r>
      <w:r>
        <w:t>префикса</w:t>
      </w:r>
      <w:r>
        <w:rPr>
          <w:spacing w:val="-4"/>
        </w:rPr>
        <w:t xml:space="preserve"> </w:t>
      </w:r>
      <w:r>
        <w:t>un</w:t>
      </w:r>
      <w:r>
        <w:rPr>
          <w:spacing w:val="-3"/>
        </w:rPr>
        <w:t xml:space="preserve"> </w:t>
      </w:r>
      <w:r>
        <w:t>(unreality)</w:t>
      </w:r>
      <w:r>
        <w:rPr>
          <w:spacing w:val="-3"/>
        </w:rPr>
        <w:t xml:space="preserve"> </w:t>
      </w:r>
      <w:r>
        <w:t>и</w:t>
      </w:r>
      <w:r>
        <w:rPr>
          <w:spacing w:val="-4"/>
        </w:rPr>
        <w:t xml:space="preserve"> </w:t>
      </w:r>
      <w:r>
        <w:t>при</w:t>
      </w:r>
      <w:r>
        <w:rPr>
          <w:spacing w:val="-3"/>
        </w:rPr>
        <w:t xml:space="preserve"> </w:t>
      </w:r>
      <w:r>
        <w:t>помощи суффиксов: -ment (development), -ness (darkness);</w:t>
      </w:r>
    </w:p>
    <w:p w:rsidR="006C1371" w:rsidRDefault="00114C20">
      <w:pPr>
        <w:pStyle w:val="a3"/>
        <w:spacing w:before="1"/>
      </w:pPr>
      <w:r>
        <w:t>образование</w:t>
      </w:r>
      <w:r>
        <w:rPr>
          <w:spacing w:val="-6"/>
        </w:rPr>
        <w:t xml:space="preserve"> </w:t>
      </w:r>
      <w:r>
        <w:t>имён</w:t>
      </w:r>
      <w:r>
        <w:rPr>
          <w:spacing w:val="-3"/>
        </w:rPr>
        <w:t xml:space="preserve"> </w:t>
      </w:r>
      <w:r>
        <w:t>прилагательных</w:t>
      </w:r>
      <w:r>
        <w:rPr>
          <w:spacing w:val="-2"/>
        </w:rPr>
        <w:t xml:space="preserve"> </w:t>
      </w:r>
      <w:r>
        <w:t>при</w:t>
      </w:r>
      <w:r>
        <w:rPr>
          <w:spacing w:val="-3"/>
        </w:rPr>
        <w:t xml:space="preserve"> </w:t>
      </w:r>
      <w:r>
        <w:t>помощи</w:t>
      </w:r>
      <w:r>
        <w:rPr>
          <w:spacing w:val="-3"/>
        </w:rPr>
        <w:t xml:space="preserve"> </w:t>
      </w:r>
      <w:r>
        <w:t>суффиксов</w:t>
      </w:r>
      <w:r>
        <w:rPr>
          <w:spacing w:val="1"/>
        </w:rPr>
        <w:t xml:space="preserve"> </w:t>
      </w:r>
      <w:r>
        <w:t>-ly</w:t>
      </w:r>
      <w:r>
        <w:rPr>
          <w:spacing w:val="-5"/>
        </w:rPr>
        <w:t xml:space="preserve"> </w:t>
      </w:r>
      <w:r>
        <w:t>(friendly),</w:t>
      </w:r>
      <w:r>
        <w:rPr>
          <w:spacing w:val="1"/>
        </w:rPr>
        <w:t xml:space="preserve"> </w:t>
      </w:r>
      <w:r>
        <w:t>-ous</w:t>
      </w:r>
      <w:r>
        <w:rPr>
          <w:spacing w:val="-3"/>
        </w:rPr>
        <w:t xml:space="preserve"> </w:t>
      </w:r>
      <w:r>
        <w:t>(famous),</w:t>
      </w:r>
      <w:r>
        <w:rPr>
          <w:spacing w:val="-4"/>
        </w:rPr>
        <w:t xml:space="preserve"> </w:t>
      </w:r>
      <w:r>
        <w:t>-y</w:t>
      </w:r>
      <w:r>
        <w:rPr>
          <w:spacing w:val="-7"/>
        </w:rPr>
        <w:t xml:space="preserve"> </w:t>
      </w:r>
      <w:r>
        <w:rPr>
          <w:spacing w:val="-2"/>
        </w:rPr>
        <w:t>(busy);</w:t>
      </w:r>
    </w:p>
    <w:p w:rsidR="006C1371" w:rsidRDefault="00114C20">
      <w:pPr>
        <w:pStyle w:val="a3"/>
        <w:ind w:right="466"/>
      </w:pPr>
      <w:r>
        <w:t>образование имён прилагательных и наречий при помощи префиксов in-/im- (informal,</w:t>
      </w:r>
      <w:r>
        <w:rPr>
          <w:spacing w:val="40"/>
        </w:rPr>
        <w:t xml:space="preserve"> </w:t>
      </w:r>
      <w:r>
        <w:t>independently, impossible);</w:t>
      </w:r>
    </w:p>
    <w:p w:rsidR="006C1371" w:rsidRDefault="00114C20">
      <w:pPr>
        <w:pStyle w:val="a3"/>
        <w:jc w:val="left"/>
      </w:pPr>
      <w:r>
        <w:rPr>
          <w:spacing w:val="-2"/>
        </w:rPr>
        <w:t>словосложение:</w:t>
      </w:r>
    </w:p>
    <w:p w:rsidR="006C1371" w:rsidRDefault="00114C20">
      <w:pPr>
        <w:pStyle w:val="a3"/>
        <w:jc w:val="left"/>
      </w:pPr>
      <w:r>
        <w:t>образование</w:t>
      </w:r>
      <w:r>
        <w:rPr>
          <w:spacing w:val="80"/>
        </w:rPr>
        <w:t xml:space="preserve"> </w:t>
      </w:r>
      <w:r>
        <w:t>сложных</w:t>
      </w:r>
      <w:r>
        <w:rPr>
          <w:spacing w:val="80"/>
        </w:rPr>
        <w:t xml:space="preserve"> </w:t>
      </w:r>
      <w:r>
        <w:t>прилагательных</w:t>
      </w:r>
      <w:r>
        <w:rPr>
          <w:spacing w:val="80"/>
        </w:rPr>
        <w:t xml:space="preserve"> </w:t>
      </w:r>
      <w:r>
        <w:t>путём</w:t>
      </w:r>
      <w:r>
        <w:rPr>
          <w:spacing w:val="80"/>
        </w:rPr>
        <w:t xml:space="preserve"> </w:t>
      </w:r>
      <w:r>
        <w:t>соединения</w:t>
      </w:r>
      <w:r>
        <w:rPr>
          <w:spacing w:val="80"/>
        </w:rPr>
        <w:t xml:space="preserve"> </w:t>
      </w:r>
      <w:r>
        <w:t>основы</w:t>
      </w:r>
      <w:r>
        <w:rPr>
          <w:spacing w:val="80"/>
        </w:rPr>
        <w:t xml:space="preserve"> </w:t>
      </w:r>
      <w:r>
        <w:t>прилагательного</w:t>
      </w:r>
      <w:r>
        <w:rPr>
          <w:spacing w:val="80"/>
        </w:rPr>
        <w:t xml:space="preserve"> </w:t>
      </w:r>
      <w:r>
        <w:t>с</w:t>
      </w:r>
      <w:r>
        <w:rPr>
          <w:spacing w:val="80"/>
        </w:rPr>
        <w:t xml:space="preserve"> </w:t>
      </w:r>
      <w:r>
        <w:t>основой существительного с добавлением суффикса -ed (blue-eyed).</w:t>
      </w:r>
    </w:p>
    <w:p w:rsidR="006C1371" w:rsidRDefault="00114C20">
      <w:pPr>
        <w:pStyle w:val="a3"/>
        <w:jc w:val="left"/>
      </w:pPr>
      <w:r>
        <w:t>Многозначные лексические единицы. Синонимы. Антонимы. Интернациональные слова. Наиболее частотные фразовые глаголы.</w:t>
      </w:r>
    </w:p>
    <w:p w:rsidR="006C1371" w:rsidRDefault="00114C20" w:rsidP="00030E22">
      <w:pPr>
        <w:pStyle w:val="a6"/>
        <w:numPr>
          <w:ilvl w:val="1"/>
          <w:numId w:val="399"/>
        </w:numPr>
        <w:tabs>
          <w:tab w:val="left" w:pos="672"/>
        </w:tabs>
        <w:rPr>
          <w:sz w:val="24"/>
        </w:rPr>
      </w:pPr>
      <w:r>
        <w:rPr>
          <w:sz w:val="24"/>
        </w:rPr>
        <w:t>Грамматическая</w:t>
      </w:r>
      <w:r>
        <w:rPr>
          <w:spacing w:val="-6"/>
          <w:sz w:val="24"/>
        </w:rPr>
        <w:t xml:space="preserve"> </w:t>
      </w:r>
      <w:r>
        <w:rPr>
          <w:sz w:val="24"/>
        </w:rPr>
        <w:t>сторона</w:t>
      </w:r>
      <w:r>
        <w:rPr>
          <w:spacing w:val="-5"/>
          <w:sz w:val="24"/>
        </w:rPr>
        <w:t xml:space="preserve"> </w:t>
      </w:r>
      <w:r>
        <w:rPr>
          <w:spacing w:val="-4"/>
          <w:sz w:val="24"/>
        </w:rPr>
        <w:t>речи.</w:t>
      </w:r>
    </w:p>
    <w:p w:rsidR="006C1371" w:rsidRDefault="00114C20">
      <w:pPr>
        <w:pStyle w:val="a3"/>
        <w:jc w:val="left"/>
      </w:pPr>
      <w:r>
        <w:t>Распознавание</w:t>
      </w:r>
      <w:r>
        <w:rPr>
          <w:spacing w:val="29"/>
        </w:rPr>
        <w:t xml:space="preserve"> </w:t>
      </w:r>
      <w:r>
        <w:t>и</w:t>
      </w:r>
      <w:r>
        <w:rPr>
          <w:spacing w:val="31"/>
        </w:rPr>
        <w:t xml:space="preserve"> </w:t>
      </w:r>
      <w:r>
        <w:t>употребление</w:t>
      </w:r>
      <w:r>
        <w:rPr>
          <w:spacing w:val="29"/>
        </w:rPr>
        <w:t xml:space="preserve"> </w:t>
      </w:r>
      <w:r>
        <w:t>в</w:t>
      </w:r>
      <w:r>
        <w:rPr>
          <w:spacing w:val="32"/>
        </w:rPr>
        <w:t xml:space="preserve"> </w:t>
      </w:r>
      <w:r>
        <w:t>устной</w:t>
      </w:r>
      <w:r>
        <w:rPr>
          <w:spacing w:val="31"/>
        </w:rPr>
        <w:t xml:space="preserve"> </w:t>
      </w:r>
      <w:r>
        <w:t>и письменной</w:t>
      </w:r>
      <w:r>
        <w:rPr>
          <w:spacing w:val="31"/>
        </w:rPr>
        <w:t xml:space="preserve"> </w:t>
      </w:r>
      <w:r>
        <w:t>речи изученных</w:t>
      </w:r>
      <w:r>
        <w:rPr>
          <w:spacing w:val="29"/>
        </w:rPr>
        <w:t xml:space="preserve"> </w:t>
      </w:r>
      <w:r>
        <w:t>морфологических</w:t>
      </w:r>
      <w:r>
        <w:rPr>
          <w:spacing w:val="30"/>
        </w:rPr>
        <w:t xml:space="preserve"> </w:t>
      </w:r>
      <w:r>
        <w:t>форм</w:t>
      </w:r>
      <w:r>
        <w:rPr>
          <w:spacing w:val="30"/>
        </w:rPr>
        <w:t xml:space="preserve"> </w:t>
      </w:r>
      <w:r>
        <w:t>и синтаксических конструкций английского языка.</w:t>
      </w:r>
    </w:p>
    <w:p w:rsidR="006C1371" w:rsidRDefault="00114C20">
      <w:pPr>
        <w:pStyle w:val="a3"/>
        <w:jc w:val="left"/>
      </w:pPr>
      <w:r>
        <w:t>Предложения</w:t>
      </w:r>
      <w:r>
        <w:rPr>
          <w:spacing w:val="80"/>
        </w:rPr>
        <w:t xml:space="preserve"> </w:t>
      </w:r>
      <w:r>
        <w:t>со</w:t>
      </w:r>
      <w:r>
        <w:rPr>
          <w:spacing w:val="80"/>
        </w:rPr>
        <w:t xml:space="preserve"> </w:t>
      </w:r>
      <w:r>
        <w:t>сложным</w:t>
      </w:r>
      <w:r>
        <w:rPr>
          <w:spacing w:val="80"/>
        </w:rPr>
        <w:t xml:space="preserve"> </w:t>
      </w:r>
      <w:r>
        <w:t>дополнением</w:t>
      </w:r>
      <w:r>
        <w:rPr>
          <w:spacing w:val="80"/>
        </w:rPr>
        <w:t xml:space="preserve"> </w:t>
      </w:r>
      <w:r>
        <w:t>(Complex</w:t>
      </w:r>
      <w:r>
        <w:rPr>
          <w:spacing w:val="80"/>
        </w:rPr>
        <w:t xml:space="preserve"> </w:t>
      </w:r>
      <w:r>
        <w:t>Object).</w:t>
      </w:r>
      <w:r>
        <w:rPr>
          <w:spacing w:val="80"/>
        </w:rPr>
        <w:t xml:space="preserve"> </w:t>
      </w:r>
      <w:r>
        <w:t>Условные</w:t>
      </w:r>
      <w:r>
        <w:rPr>
          <w:spacing w:val="80"/>
        </w:rPr>
        <w:t xml:space="preserve"> </w:t>
      </w:r>
      <w:r>
        <w:t>предложения</w:t>
      </w:r>
      <w:r>
        <w:rPr>
          <w:spacing w:val="80"/>
        </w:rPr>
        <w:t xml:space="preserve"> </w:t>
      </w:r>
      <w:r>
        <w:t>реального (Conditional 0, Conditional I) характера.</w:t>
      </w:r>
    </w:p>
    <w:p w:rsidR="006C1371" w:rsidRDefault="00114C20">
      <w:pPr>
        <w:pStyle w:val="a3"/>
        <w:spacing w:before="1"/>
        <w:jc w:val="left"/>
      </w:pPr>
      <w:r>
        <w:t>Предложения</w:t>
      </w:r>
      <w:r>
        <w:rPr>
          <w:spacing w:val="33"/>
        </w:rPr>
        <w:t xml:space="preserve"> </w:t>
      </w:r>
      <w:r>
        <w:t>с</w:t>
      </w:r>
      <w:r>
        <w:rPr>
          <w:spacing w:val="32"/>
        </w:rPr>
        <w:t xml:space="preserve"> </w:t>
      </w:r>
      <w:r>
        <w:t>конструкцией</w:t>
      </w:r>
      <w:r>
        <w:rPr>
          <w:spacing w:val="34"/>
        </w:rPr>
        <w:t xml:space="preserve"> </w:t>
      </w:r>
      <w:r>
        <w:t>to</w:t>
      </w:r>
      <w:r>
        <w:rPr>
          <w:spacing w:val="34"/>
        </w:rPr>
        <w:t xml:space="preserve"> </w:t>
      </w:r>
      <w:r>
        <w:t>be</w:t>
      </w:r>
      <w:r>
        <w:rPr>
          <w:spacing w:val="35"/>
        </w:rPr>
        <w:t xml:space="preserve"> </w:t>
      </w:r>
      <w:r>
        <w:t>going</w:t>
      </w:r>
      <w:r>
        <w:rPr>
          <w:spacing w:val="31"/>
        </w:rPr>
        <w:t xml:space="preserve"> </w:t>
      </w:r>
      <w:r>
        <w:t>to</w:t>
      </w:r>
      <w:r>
        <w:rPr>
          <w:spacing w:val="36"/>
        </w:rPr>
        <w:t xml:space="preserve"> </w:t>
      </w:r>
      <w:r>
        <w:t>+</w:t>
      </w:r>
      <w:r>
        <w:rPr>
          <w:spacing w:val="32"/>
        </w:rPr>
        <w:t xml:space="preserve"> </w:t>
      </w:r>
      <w:r>
        <w:t>инфинитив</w:t>
      </w:r>
      <w:r>
        <w:rPr>
          <w:spacing w:val="33"/>
        </w:rPr>
        <w:t xml:space="preserve"> </w:t>
      </w:r>
      <w:r>
        <w:t>и</w:t>
      </w:r>
      <w:r>
        <w:rPr>
          <w:spacing w:val="32"/>
        </w:rPr>
        <w:t xml:space="preserve"> </w:t>
      </w:r>
      <w:r>
        <w:t>формы</w:t>
      </w:r>
      <w:r>
        <w:rPr>
          <w:spacing w:val="33"/>
        </w:rPr>
        <w:t xml:space="preserve"> </w:t>
      </w:r>
      <w:r>
        <w:t>Future</w:t>
      </w:r>
      <w:r>
        <w:rPr>
          <w:spacing w:val="32"/>
        </w:rPr>
        <w:t xml:space="preserve"> </w:t>
      </w:r>
      <w:r>
        <w:t>Simple</w:t>
      </w:r>
      <w:r>
        <w:rPr>
          <w:spacing w:val="33"/>
        </w:rPr>
        <w:t xml:space="preserve"> </w:t>
      </w:r>
      <w:r>
        <w:t>Tense</w:t>
      </w:r>
      <w:r>
        <w:rPr>
          <w:spacing w:val="33"/>
        </w:rPr>
        <w:t xml:space="preserve"> </w:t>
      </w:r>
      <w:r>
        <w:t>и</w:t>
      </w:r>
      <w:r>
        <w:rPr>
          <w:spacing w:val="34"/>
        </w:rPr>
        <w:t xml:space="preserve"> </w:t>
      </w:r>
      <w:r>
        <w:t>Present Continuous Tense для выражения будущего действия.</w:t>
      </w:r>
    </w:p>
    <w:p w:rsidR="006C1371" w:rsidRDefault="00114C20">
      <w:pPr>
        <w:pStyle w:val="a3"/>
        <w:jc w:val="left"/>
      </w:pPr>
      <w:r>
        <w:t>Конструкция</w:t>
      </w:r>
      <w:r>
        <w:rPr>
          <w:spacing w:val="-3"/>
        </w:rPr>
        <w:t xml:space="preserve"> </w:t>
      </w:r>
      <w:r>
        <w:t>used</w:t>
      </w:r>
      <w:r>
        <w:rPr>
          <w:spacing w:val="-3"/>
        </w:rPr>
        <w:t xml:space="preserve"> </w:t>
      </w:r>
      <w:r>
        <w:t>to</w:t>
      </w:r>
      <w:r>
        <w:rPr>
          <w:spacing w:val="-2"/>
        </w:rPr>
        <w:t xml:space="preserve"> </w:t>
      </w:r>
      <w:r>
        <w:t>+</w:t>
      </w:r>
      <w:r>
        <w:rPr>
          <w:spacing w:val="-3"/>
        </w:rPr>
        <w:t xml:space="preserve"> </w:t>
      </w:r>
      <w:r>
        <w:t>инфинитив</w:t>
      </w:r>
      <w:r>
        <w:rPr>
          <w:spacing w:val="-3"/>
        </w:rPr>
        <w:t xml:space="preserve"> </w:t>
      </w:r>
      <w:r>
        <w:rPr>
          <w:spacing w:val="-2"/>
        </w:rPr>
        <w:t>глагола.</w:t>
      </w:r>
    </w:p>
    <w:p w:rsidR="006C1371" w:rsidRDefault="00114C20">
      <w:pPr>
        <w:pStyle w:val="a3"/>
        <w:jc w:val="left"/>
      </w:pPr>
      <w:r>
        <w:t>Глаголы</w:t>
      </w:r>
      <w:r>
        <w:rPr>
          <w:spacing w:val="-5"/>
        </w:rPr>
        <w:t xml:space="preserve"> </w:t>
      </w:r>
      <w:r>
        <w:t>в</w:t>
      </w:r>
      <w:r>
        <w:rPr>
          <w:spacing w:val="-6"/>
        </w:rPr>
        <w:t xml:space="preserve"> </w:t>
      </w:r>
      <w:r>
        <w:t>наиболее</w:t>
      </w:r>
      <w:r>
        <w:rPr>
          <w:spacing w:val="-5"/>
        </w:rPr>
        <w:t xml:space="preserve"> </w:t>
      </w:r>
      <w:r>
        <w:t>употребительных</w:t>
      </w:r>
      <w:r>
        <w:rPr>
          <w:spacing w:val="-3"/>
        </w:rPr>
        <w:t xml:space="preserve"> </w:t>
      </w:r>
      <w:r>
        <w:t>формах</w:t>
      </w:r>
      <w:r>
        <w:rPr>
          <w:spacing w:val="-6"/>
        </w:rPr>
        <w:t xml:space="preserve"> </w:t>
      </w:r>
      <w:r>
        <w:t>страдательного</w:t>
      </w:r>
      <w:r>
        <w:rPr>
          <w:spacing w:val="-5"/>
        </w:rPr>
        <w:t xml:space="preserve"> </w:t>
      </w:r>
      <w:r>
        <w:t>залога</w:t>
      </w:r>
      <w:r>
        <w:rPr>
          <w:spacing w:val="-6"/>
        </w:rPr>
        <w:t xml:space="preserve"> </w:t>
      </w:r>
      <w:r>
        <w:t>(Present/Past</w:t>
      </w:r>
      <w:r>
        <w:rPr>
          <w:spacing w:val="-5"/>
        </w:rPr>
        <w:t xml:space="preserve"> </w:t>
      </w:r>
      <w:r>
        <w:t>Simple</w:t>
      </w:r>
      <w:r>
        <w:rPr>
          <w:spacing w:val="-5"/>
        </w:rPr>
        <w:t xml:space="preserve"> </w:t>
      </w:r>
      <w:r>
        <w:t>Passive). Предлоги, употребляемые с глаголами в страдательном залоге.</w:t>
      </w:r>
    </w:p>
    <w:p w:rsidR="006C1371" w:rsidRDefault="00114C20">
      <w:pPr>
        <w:pStyle w:val="a3"/>
        <w:jc w:val="left"/>
      </w:pPr>
      <w:r>
        <w:t>Модальный</w:t>
      </w:r>
      <w:r>
        <w:rPr>
          <w:spacing w:val="-4"/>
        </w:rPr>
        <w:t xml:space="preserve"> </w:t>
      </w:r>
      <w:r>
        <w:t>глагол</w:t>
      </w:r>
      <w:r>
        <w:rPr>
          <w:spacing w:val="-3"/>
        </w:rPr>
        <w:t xml:space="preserve"> </w:t>
      </w:r>
      <w:r>
        <w:rPr>
          <w:spacing w:val="-2"/>
        </w:rPr>
        <w:t>might.</w:t>
      </w:r>
    </w:p>
    <w:p w:rsidR="006C1371" w:rsidRDefault="00114C20">
      <w:pPr>
        <w:pStyle w:val="a3"/>
        <w:ind w:right="2795"/>
        <w:jc w:val="left"/>
      </w:pPr>
      <w:r>
        <w:t>Наречия,</w:t>
      </w:r>
      <w:r>
        <w:rPr>
          <w:spacing w:val="-5"/>
        </w:rPr>
        <w:t xml:space="preserve"> </w:t>
      </w:r>
      <w:r>
        <w:t>совпадающие</w:t>
      </w:r>
      <w:r>
        <w:rPr>
          <w:spacing w:val="-6"/>
        </w:rPr>
        <w:t xml:space="preserve"> </w:t>
      </w:r>
      <w:r>
        <w:t>по</w:t>
      </w:r>
      <w:r>
        <w:rPr>
          <w:spacing w:val="-5"/>
        </w:rPr>
        <w:t xml:space="preserve"> </w:t>
      </w:r>
      <w:r>
        <w:t>форме</w:t>
      </w:r>
      <w:r>
        <w:rPr>
          <w:spacing w:val="-7"/>
        </w:rPr>
        <w:t xml:space="preserve"> </w:t>
      </w:r>
      <w:r>
        <w:t>с</w:t>
      </w:r>
      <w:r>
        <w:rPr>
          <w:spacing w:val="-6"/>
        </w:rPr>
        <w:t xml:space="preserve"> </w:t>
      </w:r>
      <w:r>
        <w:t>прилагательными</w:t>
      </w:r>
      <w:r>
        <w:rPr>
          <w:spacing w:val="-5"/>
        </w:rPr>
        <w:t xml:space="preserve"> </w:t>
      </w:r>
      <w:r>
        <w:t>(fast,</w:t>
      </w:r>
      <w:r>
        <w:rPr>
          <w:spacing w:val="-5"/>
        </w:rPr>
        <w:t xml:space="preserve"> </w:t>
      </w:r>
      <w:r>
        <w:t>high;</w:t>
      </w:r>
      <w:r>
        <w:rPr>
          <w:spacing w:val="-5"/>
        </w:rPr>
        <w:t xml:space="preserve"> </w:t>
      </w:r>
      <w:r>
        <w:t>early). Местоимения other/another, both, all, one.</w:t>
      </w:r>
    </w:p>
    <w:p w:rsidR="006C1371" w:rsidRDefault="00114C20">
      <w:pPr>
        <w:pStyle w:val="a3"/>
        <w:jc w:val="left"/>
      </w:pPr>
      <w:r>
        <w:t>Количественные</w:t>
      </w:r>
      <w:r>
        <w:rPr>
          <w:spacing w:val="-7"/>
        </w:rPr>
        <w:t xml:space="preserve"> </w:t>
      </w:r>
      <w:r>
        <w:t>числительные</w:t>
      </w:r>
      <w:r>
        <w:rPr>
          <w:spacing w:val="-5"/>
        </w:rPr>
        <w:t xml:space="preserve"> </w:t>
      </w:r>
      <w:r>
        <w:t>для</w:t>
      </w:r>
      <w:r>
        <w:rPr>
          <w:spacing w:val="-3"/>
        </w:rPr>
        <w:t xml:space="preserve"> </w:t>
      </w:r>
      <w:r>
        <w:t>обозначения</w:t>
      </w:r>
      <w:r>
        <w:rPr>
          <w:spacing w:val="-2"/>
        </w:rPr>
        <w:t xml:space="preserve"> </w:t>
      </w:r>
      <w:r>
        <w:t>больших</w:t>
      </w:r>
      <w:r>
        <w:rPr>
          <w:spacing w:val="-1"/>
        </w:rPr>
        <w:t xml:space="preserve"> </w:t>
      </w:r>
      <w:r>
        <w:t>чисел</w:t>
      </w:r>
      <w:r>
        <w:rPr>
          <w:spacing w:val="-3"/>
        </w:rPr>
        <w:t xml:space="preserve"> </w:t>
      </w:r>
      <w:r>
        <w:t>(до</w:t>
      </w:r>
      <w:r>
        <w:rPr>
          <w:spacing w:val="-3"/>
        </w:rPr>
        <w:t xml:space="preserve"> </w:t>
      </w:r>
      <w:r>
        <w:t>1</w:t>
      </w:r>
      <w:r>
        <w:rPr>
          <w:spacing w:val="-3"/>
        </w:rPr>
        <w:t xml:space="preserve"> </w:t>
      </w:r>
      <w:r>
        <w:t>000</w:t>
      </w:r>
      <w:r>
        <w:rPr>
          <w:spacing w:val="-2"/>
        </w:rPr>
        <w:t xml:space="preserve"> 000).</w:t>
      </w:r>
    </w:p>
    <w:p w:rsidR="006C1371" w:rsidRDefault="00114C20" w:rsidP="00030E22">
      <w:pPr>
        <w:pStyle w:val="a6"/>
        <w:numPr>
          <w:ilvl w:val="0"/>
          <w:numId w:val="399"/>
        </w:numPr>
        <w:tabs>
          <w:tab w:val="left" w:pos="492"/>
        </w:tabs>
        <w:rPr>
          <w:sz w:val="24"/>
        </w:rPr>
      </w:pPr>
      <w:r>
        <w:rPr>
          <w:sz w:val="24"/>
        </w:rPr>
        <w:t>Социокультурные</w:t>
      </w:r>
      <w:r>
        <w:rPr>
          <w:spacing w:val="-4"/>
          <w:sz w:val="24"/>
        </w:rPr>
        <w:t xml:space="preserve"> </w:t>
      </w:r>
      <w:r>
        <w:rPr>
          <w:sz w:val="24"/>
        </w:rPr>
        <w:t>знания</w:t>
      </w:r>
      <w:r>
        <w:rPr>
          <w:spacing w:val="-4"/>
          <w:sz w:val="24"/>
        </w:rPr>
        <w:t xml:space="preserve"> </w:t>
      </w:r>
      <w:r>
        <w:rPr>
          <w:sz w:val="24"/>
        </w:rPr>
        <w:t>и</w:t>
      </w:r>
      <w:r>
        <w:rPr>
          <w:spacing w:val="-1"/>
          <w:sz w:val="24"/>
        </w:rPr>
        <w:t xml:space="preserve"> </w:t>
      </w:r>
      <w:r>
        <w:rPr>
          <w:spacing w:val="-2"/>
          <w:sz w:val="24"/>
        </w:rPr>
        <w:t>умения.</w:t>
      </w:r>
    </w:p>
    <w:p w:rsidR="006C1371" w:rsidRDefault="00114C20">
      <w:pPr>
        <w:pStyle w:val="a3"/>
        <w:ind w:right="470"/>
      </w:pPr>
      <w:r>
        <w:t>Знание и использование отдельных социокультурных элементов речевого поведенческого этикета в стране</w:t>
      </w:r>
      <w:r>
        <w:rPr>
          <w:spacing w:val="-4"/>
        </w:rPr>
        <w:t xml:space="preserve"> </w:t>
      </w:r>
      <w:r>
        <w:t>(странах)</w:t>
      </w:r>
      <w:r>
        <w:rPr>
          <w:spacing w:val="-3"/>
        </w:rPr>
        <w:t xml:space="preserve"> </w:t>
      </w:r>
      <w:r>
        <w:t>изучаемого</w:t>
      </w:r>
      <w:r>
        <w:rPr>
          <w:spacing w:val="-3"/>
        </w:rPr>
        <w:t xml:space="preserve"> </w:t>
      </w:r>
      <w:r>
        <w:t>языка</w:t>
      </w:r>
      <w:r>
        <w:rPr>
          <w:spacing w:val="-3"/>
        </w:rPr>
        <w:t xml:space="preserve"> </w:t>
      </w:r>
      <w:r>
        <w:t>в</w:t>
      </w:r>
      <w:r>
        <w:rPr>
          <w:spacing w:val="-4"/>
        </w:rPr>
        <w:t xml:space="preserve"> </w:t>
      </w:r>
      <w:r>
        <w:t>рамках</w:t>
      </w:r>
      <w:r>
        <w:rPr>
          <w:spacing w:val="-1"/>
        </w:rPr>
        <w:t xml:space="preserve"> </w:t>
      </w:r>
      <w:r>
        <w:t>тематического</w:t>
      </w:r>
      <w:r>
        <w:rPr>
          <w:spacing w:val="-3"/>
        </w:rPr>
        <w:t xml:space="preserve"> </w:t>
      </w:r>
      <w:r>
        <w:t>содержания</w:t>
      </w:r>
      <w:r>
        <w:rPr>
          <w:spacing w:val="-3"/>
        </w:rPr>
        <w:t xml:space="preserve"> </w:t>
      </w:r>
      <w:r>
        <w:t>(в</w:t>
      </w:r>
      <w:r>
        <w:rPr>
          <w:spacing w:val="-5"/>
        </w:rPr>
        <w:t xml:space="preserve"> </w:t>
      </w:r>
      <w:r>
        <w:t>ситуациях</w:t>
      </w:r>
      <w:r>
        <w:rPr>
          <w:spacing w:val="-1"/>
        </w:rPr>
        <w:t xml:space="preserve"> </w:t>
      </w:r>
      <w:r>
        <w:t>общения,</w:t>
      </w:r>
      <w:r>
        <w:rPr>
          <w:spacing w:val="-3"/>
        </w:rPr>
        <w:t xml:space="preserve"> </w:t>
      </w:r>
      <w:r>
        <w:t>в</w:t>
      </w:r>
      <w:r>
        <w:rPr>
          <w:spacing w:val="-4"/>
        </w:rPr>
        <w:t xml:space="preserve"> </w:t>
      </w:r>
      <w:r>
        <w:t>том числе «В городе», «Проведение досуга», «Во время путешествия»).</w:t>
      </w:r>
    </w:p>
    <w:p w:rsidR="006C1371" w:rsidRDefault="00114C20">
      <w:pPr>
        <w:pStyle w:val="a3"/>
        <w:spacing w:before="1"/>
        <w:ind w:right="471"/>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6C1371" w:rsidRDefault="00114C20">
      <w:pPr>
        <w:pStyle w:val="a3"/>
        <w:ind w:right="46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w:t>
      </w:r>
      <w:r>
        <w:rPr>
          <w:spacing w:val="40"/>
        </w:rPr>
        <w:t xml:space="preserve"> </w:t>
      </w:r>
      <w:r>
        <w:t>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6C1371" w:rsidRDefault="00114C20">
      <w:pPr>
        <w:pStyle w:val="a3"/>
      </w:pPr>
      <w:r>
        <w:t>Развитие</w:t>
      </w:r>
      <w:r>
        <w:rPr>
          <w:spacing w:val="-3"/>
        </w:rPr>
        <w:t xml:space="preserve"> </w:t>
      </w:r>
      <w:r>
        <w:rPr>
          <w:spacing w:val="-2"/>
        </w:rPr>
        <w:t>умений:</w:t>
      </w:r>
    </w:p>
    <w:p w:rsidR="006C1371" w:rsidRDefault="00114C20">
      <w:pPr>
        <w:pStyle w:val="a3"/>
        <w:ind w:right="467"/>
      </w:pPr>
      <w:r>
        <w:t>писать свои имя и фамилию, а также имена и фамилии своих родственников и друзей на</w:t>
      </w:r>
      <w:r>
        <w:rPr>
          <w:spacing w:val="40"/>
        </w:rPr>
        <w:t xml:space="preserve"> </w:t>
      </w:r>
      <w:r>
        <w:t>английском языке;</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pPr>
      <w:r>
        <w:lastRenderedPageBreak/>
        <w:t>правильно</w:t>
      </w:r>
      <w:r>
        <w:rPr>
          <w:spacing w:val="-5"/>
        </w:rPr>
        <w:t xml:space="preserve"> </w:t>
      </w:r>
      <w:r>
        <w:t>оформлять</w:t>
      </w:r>
      <w:r>
        <w:rPr>
          <w:spacing w:val="-2"/>
        </w:rPr>
        <w:t xml:space="preserve"> </w:t>
      </w:r>
      <w:r>
        <w:t>свой</w:t>
      </w:r>
      <w:r>
        <w:rPr>
          <w:spacing w:val="-3"/>
        </w:rPr>
        <w:t xml:space="preserve"> </w:t>
      </w:r>
      <w:r>
        <w:t>адрес</w:t>
      </w:r>
      <w:r>
        <w:rPr>
          <w:spacing w:val="-3"/>
        </w:rPr>
        <w:t xml:space="preserve"> </w:t>
      </w:r>
      <w:r>
        <w:t>на</w:t>
      </w:r>
      <w:r>
        <w:rPr>
          <w:spacing w:val="-3"/>
        </w:rPr>
        <w:t xml:space="preserve"> </w:t>
      </w:r>
      <w:r>
        <w:t>английском</w:t>
      </w:r>
      <w:r>
        <w:rPr>
          <w:spacing w:val="-4"/>
        </w:rPr>
        <w:t xml:space="preserve"> </w:t>
      </w:r>
      <w:r>
        <w:t>языке</w:t>
      </w:r>
      <w:r>
        <w:rPr>
          <w:spacing w:val="-2"/>
        </w:rPr>
        <w:t xml:space="preserve"> </w:t>
      </w:r>
      <w:r>
        <w:t>(в</w:t>
      </w:r>
      <w:r>
        <w:rPr>
          <w:spacing w:val="-3"/>
        </w:rPr>
        <w:t xml:space="preserve"> </w:t>
      </w:r>
      <w:r>
        <w:rPr>
          <w:spacing w:val="-2"/>
        </w:rPr>
        <w:t>анкете);</w:t>
      </w:r>
    </w:p>
    <w:p w:rsidR="006C1371" w:rsidRDefault="00114C20">
      <w:pPr>
        <w:pStyle w:val="a3"/>
        <w:ind w:right="475"/>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6C1371" w:rsidRDefault="00114C20">
      <w:pPr>
        <w:pStyle w:val="a3"/>
      </w:pPr>
      <w:r>
        <w:t>кратко</w:t>
      </w:r>
      <w:r>
        <w:rPr>
          <w:spacing w:val="-4"/>
        </w:rPr>
        <w:t xml:space="preserve"> </w:t>
      </w:r>
      <w:r>
        <w:t>представлять</w:t>
      </w:r>
      <w:r>
        <w:rPr>
          <w:spacing w:val="-3"/>
        </w:rPr>
        <w:t xml:space="preserve"> </w:t>
      </w:r>
      <w:r>
        <w:t>Россию</w:t>
      </w:r>
      <w:r>
        <w:rPr>
          <w:spacing w:val="-3"/>
        </w:rPr>
        <w:t xml:space="preserve"> </w:t>
      </w:r>
      <w:r>
        <w:t>и</w:t>
      </w:r>
      <w:r>
        <w:rPr>
          <w:spacing w:val="-4"/>
        </w:rPr>
        <w:t xml:space="preserve"> </w:t>
      </w:r>
      <w:r>
        <w:t>страну</w:t>
      </w:r>
      <w:r>
        <w:rPr>
          <w:spacing w:val="-8"/>
        </w:rPr>
        <w:t xml:space="preserve"> </w:t>
      </w:r>
      <w:r>
        <w:t>(страны)</w:t>
      </w:r>
      <w:r>
        <w:rPr>
          <w:spacing w:val="-3"/>
        </w:rPr>
        <w:t xml:space="preserve"> </w:t>
      </w:r>
      <w:r>
        <w:t>изучаемого</w:t>
      </w:r>
      <w:r>
        <w:rPr>
          <w:spacing w:val="-3"/>
        </w:rPr>
        <w:t xml:space="preserve"> </w:t>
      </w:r>
      <w:r>
        <w:rPr>
          <w:spacing w:val="-2"/>
        </w:rPr>
        <w:t>языка;</w:t>
      </w:r>
    </w:p>
    <w:p w:rsidR="006C1371" w:rsidRDefault="00114C20">
      <w:pPr>
        <w:pStyle w:val="a3"/>
        <w:ind w:right="475"/>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6C1371" w:rsidRDefault="00114C20">
      <w:pPr>
        <w:pStyle w:val="a3"/>
        <w:ind w:right="475" w:firstLine="708"/>
      </w:pPr>
      <w:r>
        <w:t>кратко</w:t>
      </w:r>
      <w:r>
        <w:rPr>
          <w:spacing w:val="-2"/>
        </w:rPr>
        <w:t xml:space="preserve"> </w:t>
      </w:r>
      <w:r>
        <w:t>рассказывать</w:t>
      </w:r>
      <w:r>
        <w:rPr>
          <w:spacing w:val="-1"/>
        </w:rPr>
        <w:t xml:space="preserve"> </w:t>
      </w:r>
      <w:r>
        <w:t>о выдающихся</w:t>
      </w:r>
      <w:r>
        <w:rPr>
          <w:spacing w:val="-2"/>
        </w:rPr>
        <w:t xml:space="preserve"> </w:t>
      </w:r>
      <w:r>
        <w:t>людях родной</w:t>
      </w:r>
      <w:r>
        <w:rPr>
          <w:spacing w:val="-1"/>
        </w:rPr>
        <w:t xml:space="preserve"> </w:t>
      </w:r>
      <w:r>
        <w:t>страны</w:t>
      </w:r>
      <w:r>
        <w:rPr>
          <w:spacing w:val="-3"/>
        </w:rPr>
        <w:t xml:space="preserve"> </w:t>
      </w:r>
      <w:r>
        <w:t>и</w:t>
      </w:r>
      <w:r>
        <w:rPr>
          <w:spacing w:val="-1"/>
        </w:rPr>
        <w:t xml:space="preserve"> </w:t>
      </w:r>
      <w:r>
        <w:t>страны</w:t>
      </w:r>
      <w:r>
        <w:rPr>
          <w:spacing w:val="-3"/>
        </w:rPr>
        <w:t xml:space="preserve"> </w:t>
      </w:r>
      <w:r>
        <w:t>(стран)</w:t>
      </w:r>
      <w:r>
        <w:rPr>
          <w:spacing w:val="-3"/>
        </w:rPr>
        <w:t xml:space="preserve"> </w:t>
      </w:r>
      <w:r>
        <w:t>изучаемого</w:t>
      </w:r>
      <w:r>
        <w:rPr>
          <w:spacing w:val="-2"/>
        </w:rPr>
        <w:t xml:space="preserve"> </w:t>
      </w:r>
      <w:r>
        <w:t>языка (учёных, писателях, поэтах, спортсменах).</w:t>
      </w:r>
    </w:p>
    <w:p w:rsidR="006C1371" w:rsidRDefault="00114C20" w:rsidP="00030E22">
      <w:pPr>
        <w:pStyle w:val="a6"/>
        <w:numPr>
          <w:ilvl w:val="0"/>
          <w:numId w:val="399"/>
        </w:numPr>
        <w:tabs>
          <w:tab w:val="left" w:pos="492"/>
        </w:tabs>
        <w:rPr>
          <w:sz w:val="24"/>
        </w:rPr>
      </w:pPr>
      <w:r>
        <w:rPr>
          <w:sz w:val="24"/>
        </w:rPr>
        <w:t>Компенсаторные</w:t>
      </w:r>
      <w:r>
        <w:rPr>
          <w:spacing w:val="-6"/>
          <w:sz w:val="24"/>
        </w:rPr>
        <w:t xml:space="preserve"> </w:t>
      </w:r>
      <w:r>
        <w:rPr>
          <w:spacing w:val="-2"/>
          <w:sz w:val="24"/>
        </w:rPr>
        <w:t>умения.</w:t>
      </w:r>
    </w:p>
    <w:p w:rsidR="006C1371" w:rsidRDefault="00114C20">
      <w:pPr>
        <w:pStyle w:val="a3"/>
        <w:ind w:right="473"/>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6C1371" w:rsidRDefault="00114C20">
      <w:pPr>
        <w:pStyle w:val="a3"/>
      </w:pPr>
      <w:r>
        <w:t>Переспрашивать,</w:t>
      </w:r>
      <w:r>
        <w:rPr>
          <w:spacing w:val="-5"/>
        </w:rPr>
        <w:t xml:space="preserve"> </w:t>
      </w:r>
      <w:r>
        <w:t>просить</w:t>
      </w:r>
      <w:r>
        <w:rPr>
          <w:spacing w:val="-4"/>
        </w:rPr>
        <w:t xml:space="preserve"> </w:t>
      </w:r>
      <w:r>
        <w:t>повторить,</w:t>
      </w:r>
      <w:r>
        <w:rPr>
          <w:spacing w:val="-3"/>
        </w:rPr>
        <w:t xml:space="preserve"> </w:t>
      </w:r>
      <w:r>
        <w:t>уточняя</w:t>
      </w:r>
      <w:r>
        <w:rPr>
          <w:spacing w:val="-5"/>
        </w:rPr>
        <w:t xml:space="preserve"> </w:t>
      </w:r>
      <w:r>
        <w:t>значение</w:t>
      </w:r>
      <w:r>
        <w:rPr>
          <w:spacing w:val="-6"/>
        </w:rPr>
        <w:t xml:space="preserve"> </w:t>
      </w:r>
      <w:r>
        <w:t>незнакомых</w:t>
      </w:r>
      <w:r>
        <w:rPr>
          <w:spacing w:val="-2"/>
        </w:rPr>
        <w:t xml:space="preserve"> слов.</w:t>
      </w:r>
    </w:p>
    <w:p w:rsidR="006C1371" w:rsidRDefault="00114C20">
      <w:pPr>
        <w:pStyle w:val="a3"/>
      </w:pPr>
      <w:r>
        <w:t>Использование</w:t>
      </w:r>
      <w:r>
        <w:rPr>
          <w:spacing w:val="-8"/>
        </w:rPr>
        <w:t xml:space="preserve"> </w:t>
      </w:r>
      <w:r>
        <w:t>при</w:t>
      </w:r>
      <w:r>
        <w:rPr>
          <w:spacing w:val="-5"/>
        </w:rPr>
        <w:t xml:space="preserve"> </w:t>
      </w:r>
      <w:r>
        <w:t>формулировании</w:t>
      </w:r>
      <w:r>
        <w:rPr>
          <w:spacing w:val="-5"/>
        </w:rPr>
        <w:t xml:space="preserve"> </w:t>
      </w:r>
      <w:r>
        <w:t>собственных</w:t>
      </w:r>
      <w:r>
        <w:rPr>
          <w:spacing w:val="-4"/>
        </w:rPr>
        <w:t xml:space="preserve"> </w:t>
      </w:r>
      <w:r>
        <w:t>высказываний,</w:t>
      </w:r>
      <w:r>
        <w:rPr>
          <w:spacing w:val="-5"/>
        </w:rPr>
        <w:t xml:space="preserve"> </w:t>
      </w:r>
      <w:r>
        <w:t>ключевых</w:t>
      </w:r>
      <w:r>
        <w:rPr>
          <w:spacing w:val="-4"/>
        </w:rPr>
        <w:t xml:space="preserve"> </w:t>
      </w:r>
      <w:r>
        <w:t>слов,</w:t>
      </w:r>
      <w:r>
        <w:rPr>
          <w:spacing w:val="-4"/>
        </w:rPr>
        <w:t xml:space="preserve"> </w:t>
      </w:r>
      <w:r>
        <w:rPr>
          <w:spacing w:val="-2"/>
        </w:rPr>
        <w:t>плана.</w:t>
      </w:r>
    </w:p>
    <w:p w:rsidR="006C1371" w:rsidRDefault="00114C20">
      <w:pPr>
        <w:pStyle w:val="a3"/>
        <w:ind w:right="473"/>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C1371" w:rsidRDefault="00114C20">
      <w:pPr>
        <w:pStyle w:val="a3"/>
        <w:spacing w:before="1"/>
        <w:ind w:right="476"/>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C1371" w:rsidRDefault="006C1371">
      <w:pPr>
        <w:pStyle w:val="a3"/>
        <w:ind w:left="0"/>
        <w:jc w:val="left"/>
      </w:pPr>
    </w:p>
    <w:p w:rsidR="006C1371" w:rsidRDefault="00114C20">
      <w:pPr>
        <w:pStyle w:val="a3"/>
        <w:ind w:left="3718"/>
        <w:jc w:val="left"/>
      </w:pPr>
      <w:r>
        <w:t>Содержание</w:t>
      </w:r>
      <w:r>
        <w:rPr>
          <w:spacing w:val="-3"/>
        </w:rPr>
        <w:t xml:space="preserve"> </w:t>
      </w:r>
      <w:r>
        <w:t>обучения</w:t>
      </w:r>
      <w:r>
        <w:rPr>
          <w:spacing w:val="-2"/>
        </w:rPr>
        <w:t xml:space="preserve"> </w:t>
      </w:r>
      <w:r>
        <w:t>в</w:t>
      </w:r>
      <w:r>
        <w:rPr>
          <w:spacing w:val="-1"/>
        </w:rPr>
        <w:t xml:space="preserve"> </w:t>
      </w:r>
      <w:r>
        <w:t>8</w:t>
      </w:r>
      <w:r>
        <w:rPr>
          <w:spacing w:val="-2"/>
        </w:rPr>
        <w:t xml:space="preserve"> классе.</w:t>
      </w:r>
    </w:p>
    <w:p w:rsidR="006C1371" w:rsidRDefault="00114C20" w:rsidP="00030E22">
      <w:pPr>
        <w:pStyle w:val="a6"/>
        <w:numPr>
          <w:ilvl w:val="0"/>
          <w:numId w:val="398"/>
        </w:numPr>
        <w:tabs>
          <w:tab w:val="left" w:pos="492"/>
        </w:tabs>
        <w:rPr>
          <w:sz w:val="24"/>
        </w:rPr>
      </w:pPr>
      <w:r>
        <w:rPr>
          <w:sz w:val="24"/>
        </w:rPr>
        <w:t>Коммуникативные</w:t>
      </w:r>
      <w:r>
        <w:rPr>
          <w:spacing w:val="-7"/>
          <w:sz w:val="24"/>
        </w:rPr>
        <w:t xml:space="preserve"> </w:t>
      </w:r>
      <w:r>
        <w:rPr>
          <w:spacing w:val="-2"/>
          <w:sz w:val="24"/>
        </w:rPr>
        <w:t>умения.</w:t>
      </w:r>
    </w:p>
    <w:p w:rsidR="006C1371" w:rsidRDefault="00114C20">
      <w:pPr>
        <w:pStyle w:val="a3"/>
        <w:ind w:right="473"/>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C1371" w:rsidRDefault="00114C20">
      <w:pPr>
        <w:pStyle w:val="a3"/>
      </w:pPr>
      <w:r>
        <w:t>Взаимоотношения</w:t>
      </w:r>
      <w:r>
        <w:rPr>
          <w:spacing w:val="-3"/>
        </w:rPr>
        <w:t xml:space="preserve"> </w:t>
      </w:r>
      <w:r>
        <w:t>в</w:t>
      </w:r>
      <w:r>
        <w:rPr>
          <w:spacing w:val="-3"/>
        </w:rPr>
        <w:t xml:space="preserve"> </w:t>
      </w:r>
      <w:r>
        <w:t>семье</w:t>
      </w:r>
      <w:r>
        <w:rPr>
          <w:spacing w:val="-3"/>
        </w:rPr>
        <w:t xml:space="preserve"> </w:t>
      </w:r>
      <w:r>
        <w:t>и</w:t>
      </w:r>
      <w:r>
        <w:rPr>
          <w:spacing w:val="-2"/>
        </w:rPr>
        <w:t xml:space="preserve"> </w:t>
      </w:r>
      <w:r>
        <w:t>с</w:t>
      </w:r>
      <w:r>
        <w:rPr>
          <w:spacing w:val="-3"/>
        </w:rPr>
        <w:t xml:space="preserve"> </w:t>
      </w:r>
      <w:r>
        <w:rPr>
          <w:spacing w:val="-2"/>
        </w:rPr>
        <w:t>друзьями.</w:t>
      </w:r>
    </w:p>
    <w:p w:rsidR="006C1371" w:rsidRDefault="00114C20">
      <w:pPr>
        <w:pStyle w:val="a3"/>
      </w:pPr>
      <w:r>
        <w:t>Внешность</w:t>
      </w:r>
      <w:r>
        <w:rPr>
          <w:spacing w:val="-4"/>
        </w:rPr>
        <w:t xml:space="preserve"> </w:t>
      </w:r>
      <w:r>
        <w:t>и</w:t>
      </w:r>
      <w:r>
        <w:rPr>
          <w:spacing w:val="-5"/>
        </w:rPr>
        <w:t xml:space="preserve"> </w:t>
      </w:r>
      <w:r>
        <w:t>характер</w:t>
      </w:r>
      <w:r>
        <w:rPr>
          <w:spacing w:val="-3"/>
        </w:rPr>
        <w:t xml:space="preserve"> </w:t>
      </w:r>
      <w:r>
        <w:t>человека</w:t>
      </w:r>
      <w:r>
        <w:rPr>
          <w:spacing w:val="-4"/>
        </w:rPr>
        <w:t xml:space="preserve"> </w:t>
      </w:r>
      <w:r>
        <w:t>(литературного</w:t>
      </w:r>
      <w:r>
        <w:rPr>
          <w:spacing w:val="-2"/>
        </w:rPr>
        <w:t xml:space="preserve"> персонажа).</w:t>
      </w:r>
    </w:p>
    <w:p w:rsidR="006C1371" w:rsidRDefault="00114C20">
      <w:pPr>
        <w:pStyle w:val="a3"/>
      </w:pPr>
      <w:r>
        <w:t>Досуг</w:t>
      </w:r>
      <w:r>
        <w:rPr>
          <w:spacing w:val="-6"/>
        </w:rPr>
        <w:t xml:space="preserve"> </w:t>
      </w:r>
      <w:r>
        <w:t>и увлечения</w:t>
      </w:r>
      <w:r>
        <w:rPr>
          <w:spacing w:val="-2"/>
        </w:rPr>
        <w:t xml:space="preserve"> </w:t>
      </w:r>
      <w:r>
        <w:t>(хобби)</w:t>
      </w:r>
      <w:r>
        <w:rPr>
          <w:spacing w:val="-3"/>
        </w:rPr>
        <w:t xml:space="preserve"> </w:t>
      </w:r>
      <w:r>
        <w:t>современного</w:t>
      </w:r>
      <w:r>
        <w:rPr>
          <w:spacing w:val="-3"/>
        </w:rPr>
        <w:t xml:space="preserve"> </w:t>
      </w:r>
      <w:r>
        <w:t>подростка</w:t>
      </w:r>
      <w:r>
        <w:rPr>
          <w:spacing w:val="-3"/>
        </w:rPr>
        <w:t xml:space="preserve"> </w:t>
      </w:r>
      <w:r>
        <w:t>(чтение,</w:t>
      </w:r>
      <w:r>
        <w:rPr>
          <w:spacing w:val="-3"/>
        </w:rPr>
        <w:t xml:space="preserve"> </w:t>
      </w:r>
      <w:r>
        <w:t>кино,</w:t>
      </w:r>
      <w:r>
        <w:rPr>
          <w:spacing w:val="-3"/>
        </w:rPr>
        <w:t xml:space="preserve"> </w:t>
      </w:r>
      <w:r>
        <w:t>театр,</w:t>
      </w:r>
      <w:r>
        <w:rPr>
          <w:spacing w:val="-2"/>
        </w:rPr>
        <w:t xml:space="preserve"> </w:t>
      </w:r>
      <w:r>
        <w:t>музей,</w:t>
      </w:r>
      <w:r>
        <w:rPr>
          <w:spacing w:val="-3"/>
        </w:rPr>
        <w:t xml:space="preserve"> </w:t>
      </w:r>
      <w:r>
        <w:t>спорт,</w:t>
      </w:r>
      <w:r>
        <w:rPr>
          <w:spacing w:val="-2"/>
        </w:rPr>
        <w:t xml:space="preserve"> музыка).</w:t>
      </w:r>
    </w:p>
    <w:p w:rsidR="006C1371" w:rsidRDefault="00114C20">
      <w:pPr>
        <w:pStyle w:val="a3"/>
        <w:ind w:right="472"/>
      </w:pPr>
      <w:r>
        <w:t xml:space="preserve">Здоровый образ жизни: режим труда и отдыха, фитнес, сбалансированное питание. Посещение </w:t>
      </w:r>
      <w:r>
        <w:rPr>
          <w:spacing w:val="-2"/>
        </w:rPr>
        <w:t>врача.</w:t>
      </w:r>
    </w:p>
    <w:p w:rsidR="006C1371" w:rsidRDefault="00114C20">
      <w:pPr>
        <w:pStyle w:val="a3"/>
        <w:spacing w:before="1"/>
      </w:pPr>
      <w:r>
        <w:t>Покупки:</w:t>
      </w:r>
      <w:r>
        <w:rPr>
          <w:spacing w:val="-3"/>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3"/>
        </w:rPr>
        <w:t xml:space="preserve"> </w:t>
      </w:r>
      <w:r>
        <w:t>питания.</w:t>
      </w:r>
      <w:r>
        <w:rPr>
          <w:spacing w:val="-6"/>
        </w:rPr>
        <w:t xml:space="preserve"> </w:t>
      </w:r>
      <w:r>
        <w:t>Карманные</w:t>
      </w:r>
      <w:r>
        <w:rPr>
          <w:spacing w:val="-4"/>
        </w:rPr>
        <w:t xml:space="preserve"> </w:t>
      </w:r>
      <w:r>
        <w:rPr>
          <w:spacing w:val="-2"/>
        </w:rPr>
        <w:t>деньги.</w:t>
      </w:r>
    </w:p>
    <w:p w:rsidR="006C1371" w:rsidRDefault="00114C20">
      <w:pPr>
        <w:pStyle w:val="a3"/>
        <w:ind w:right="474"/>
      </w:pPr>
      <w: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6C1371" w:rsidRDefault="00114C20">
      <w:pPr>
        <w:pStyle w:val="a3"/>
      </w:pPr>
      <w:r>
        <w:t>Виды</w:t>
      </w:r>
      <w:r>
        <w:rPr>
          <w:spacing w:val="-4"/>
        </w:rPr>
        <w:t xml:space="preserve"> </w:t>
      </w:r>
      <w:r>
        <w:t>отдыха</w:t>
      </w:r>
      <w:r>
        <w:rPr>
          <w:spacing w:val="-2"/>
        </w:rPr>
        <w:t xml:space="preserve"> </w:t>
      </w:r>
      <w:r>
        <w:t>в</w:t>
      </w:r>
      <w:r>
        <w:rPr>
          <w:spacing w:val="-3"/>
        </w:rPr>
        <w:t xml:space="preserve"> </w:t>
      </w:r>
      <w:r>
        <w:t>различное</w:t>
      </w:r>
      <w:r>
        <w:rPr>
          <w:spacing w:val="-2"/>
        </w:rPr>
        <w:t xml:space="preserve"> </w:t>
      </w:r>
      <w:r>
        <w:t>время</w:t>
      </w:r>
      <w:r>
        <w:rPr>
          <w:spacing w:val="-2"/>
        </w:rPr>
        <w:t xml:space="preserve"> </w:t>
      </w:r>
      <w:r>
        <w:t>года.</w:t>
      </w:r>
      <w:r>
        <w:rPr>
          <w:spacing w:val="-1"/>
        </w:rPr>
        <w:t xml:space="preserve"> </w:t>
      </w:r>
      <w:r>
        <w:t>Путешествия</w:t>
      </w:r>
      <w:r>
        <w:rPr>
          <w:spacing w:val="-2"/>
        </w:rPr>
        <w:t xml:space="preserve"> </w:t>
      </w:r>
      <w:r>
        <w:t>по</w:t>
      </w:r>
      <w:r>
        <w:rPr>
          <w:spacing w:val="-1"/>
        </w:rPr>
        <w:t xml:space="preserve"> </w:t>
      </w:r>
      <w:r>
        <w:t>России</w:t>
      </w:r>
      <w:r>
        <w:rPr>
          <w:spacing w:val="-2"/>
        </w:rPr>
        <w:t xml:space="preserve"> </w:t>
      </w:r>
      <w:r>
        <w:t>и</w:t>
      </w:r>
      <w:r>
        <w:rPr>
          <w:spacing w:val="-3"/>
        </w:rPr>
        <w:t xml:space="preserve"> </w:t>
      </w:r>
      <w:r>
        <w:t>иностранным</w:t>
      </w:r>
      <w:r>
        <w:rPr>
          <w:spacing w:val="-3"/>
        </w:rPr>
        <w:t xml:space="preserve"> </w:t>
      </w:r>
      <w:r>
        <w:rPr>
          <w:spacing w:val="-2"/>
        </w:rPr>
        <w:t>странам.</w:t>
      </w:r>
    </w:p>
    <w:p w:rsidR="006C1371" w:rsidRDefault="00114C20">
      <w:pPr>
        <w:pStyle w:val="a3"/>
        <w:ind w:right="466"/>
      </w:pPr>
      <w:r>
        <w:t>Природа: флора и фауна. Проблемы экологии. Климат, погода. Стихийные бедствия. Условия проживания в городской (сельской) местности. Транспорт.</w:t>
      </w:r>
    </w:p>
    <w:p w:rsidR="006C1371" w:rsidRDefault="00114C20">
      <w:pPr>
        <w:pStyle w:val="a3"/>
        <w:ind w:right="468"/>
      </w:pPr>
      <w:r>
        <w:t xml:space="preserve">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w:t>
      </w:r>
      <w:r>
        <w:rPr>
          <w:spacing w:val="-2"/>
        </w:rPr>
        <w:t>обычаи).</w:t>
      </w:r>
    </w:p>
    <w:p w:rsidR="006C1371" w:rsidRDefault="00114C20">
      <w:pPr>
        <w:pStyle w:val="a3"/>
        <w:ind w:right="472"/>
      </w:pPr>
      <w:r>
        <w:t>Выдающиеся люди родной страны и страны (стран) изучаемого языка: учёные, писатели, поэты, художники, музыканты, спортсмены.</w:t>
      </w:r>
    </w:p>
    <w:p w:rsidR="006C1371" w:rsidRDefault="00114C20" w:rsidP="00030E22">
      <w:pPr>
        <w:pStyle w:val="a6"/>
        <w:numPr>
          <w:ilvl w:val="1"/>
          <w:numId w:val="398"/>
        </w:numPr>
        <w:tabs>
          <w:tab w:val="left" w:pos="672"/>
        </w:tabs>
        <w:rPr>
          <w:sz w:val="24"/>
        </w:rPr>
      </w:pPr>
      <w:r>
        <w:rPr>
          <w:spacing w:val="-2"/>
          <w:sz w:val="24"/>
        </w:rPr>
        <w:t>Говорение.</w:t>
      </w:r>
    </w:p>
    <w:p w:rsidR="006C1371" w:rsidRDefault="00114C20" w:rsidP="00030E22">
      <w:pPr>
        <w:pStyle w:val="a6"/>
        <w:numPr>
          <w:ilvl w:val="2"/>
          <w:numId w:val="398"/>
        </w:numPr>
        <w:tabs>
          <w:tab w:val="left" w:pos="858"/>
        </w:tabs>
        <w:spacing w:before="1"/>
        <w:ind w:right="466" w:firstLine="0"/>
        <w:rPr>
          <w:sz w:val="24"/>
        </w:rPr>
      </w:pPr>
      <w:r>
        <w:rPr>
          <w:sz w:val="24"/>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6C1371" w:rsidRDefault="00114C20">
      <w:pPr>
        <w:pStyle w:val="a3"/>
        <w:ind w:right="468"/>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C1371" w:rsidRDefault="00114C20">
      <w:pPr>
        <w:pStyle w:val="a3"/>
        <w:ind w:right="472"/>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ind w:right="471"/>
      </w:pPr>
      <w:r>
        <w:lastRenderedPageBreak/>
        <w:t>диалог-расспрос: сообщать фактическую информацию, отвечая на</w:t>
      </w:r>
      <w:r>
        <w:rPr>
          <w:spacing w:val="-1"/>
        </w:rPr>
        <w:t xml:space="preserve"> </w:t>
      </w:r>
      <w:r>
        <w:t>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C1371" w:rsidRDefault="00114C20">
      <w:pPr>
        <w:pStyle w:val="a3"/>
        <w:ind w:right="469"/>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 Объём диалога – до 7 реплик со стороны каждого собеседника.</w:t>
      </w:r>
    </w:p>
    <w:p w:rsidR="006C1371" w:rsidRDefault="00114C20" w:rsidP="00030E22">
      <w:pPr>
        <w:pStyle w:val="a6"/>
        <w:numPr>
          <w:ilvl w:val="2"/>
          <w:numId w:val="398"/>
        </w:numPr>
        <w:tabs>
          <w:tab w:val="left" w:pos="852"/>
        </w:tabs>
        <w:ind w:left="852" w:hanging="600"/>
        <w:rPr>
          <w:sz w:val="24"/>
        </w:rPr>
      </w:pPr>
      <w:r>
        <w:rPr>
          <w:sz w:val="24"/>
        </w:rPr>
        <w:t>Развитие</w:t>
      </w:r>
      <w:r>
        <w:rPr>
          <w:spacing w:val="-9"/>
          <w:sz w:val="24"/>
        </w:rPr>
        <w:t xml:space="preserve"> </w:t>
      </w:r>
      <w:r>
        <w:rPr>
          <w:sz w:val="24"/>
        </w:rPr>
        <w:t>коммуникативных</w:t>
      </w:r>
      <w:r>
        <w:rPr>
          <w:spacing w:val="-4"/>
          <w:sz w:val="24"/>
        </w:rPr>
        <w:t xml:space="preserve"> </w:t>
      </w:r>
      <w:r>
        <w:rPr>
          <w:sz w:val="24"/>
        </w:rPr>
        <w:t>умений</w:t>
      </w:r>
      <w:r>
        <w:rPr>
          <w:spacing w:val="-7"/>
          <w:sz w:val="24"/>
        </w:rPr>
        <w:t xml:space="preserve"> </w:t>
      </w:r>
      <w:r>
        <w:rPr>
          <w:sz w:val="24"/>
        </w:rPr>
        <w:t>монологической</w:t>
      </w:r>
      <w:r>
        <w:rPr>
          <w:spacing w:val="-7"/>
          <w:sz w:val="24"/>
        </w:rPr>
        <w:t xml:space="preserve"> </w:t>
      </w:r>
      <w:r>
        <w:rPr>
          <w:spacing w:val="-2"/>
          <w:sz w:val="24"/>
        </w:rPr>
        <w:t>речи:</w:t>
      </w:r>
    </w:p>
    <w:p w:rsidR="006C1371" w:rsidRDefault="00114C20">
      <w:pPr>
        <w:pStyle w:val="a3"/>
        <w:tabs>
          <w:tab w:val="left" w:pos="1446"/>
          <w:tab w:val="left" w:pos="2460"/>
          <w:tab w:val="left" w:pos="3573"/>
          <w:tab w:val="left" w:pos="5540"/>
          <w:tab w:val="left" w:pos="7281"/>
          <w:tab w:val="left" w:pos="7665"/>
          <w:tab w:val="left" w:pos="9605"/>
        </w:tabs>
        <w:ind w:right="468"/>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использованием</w:t>
      </w:r>
      <w:r>
        <w:tab/>
      </w:r>
      <w:r>
        <w:rPr>
          <w:spacing w:val="-2"/>
        </w:rPr>
        <w:t xml:space="preserve">основных </w:t>
      </w:r>
      <w:r>
        <w:t>коммуникативных типов речи:</w:t>
      </w:r>
    </w:p>
    <w:p w:rsidR="006C1371" w:rsidRDefault="00114C20">
      <w:pPr>
        <w:pStyle w:val="a3"/>
        <w:jc w:val="left"/>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6C1371" w:rsidRDefault="00114C20">
      <w:pPr>
        <w:pStyle w:val="a3"/>
        <w:jc w:val="left"/>
      </w:pPr>
      <w:r>
        <w:t>повествование</w:t>
      </w:r>
      <w:r>
        <w:rPr>
          <w:spacing w:val="-6"/>
        </w:rPr>
        <w:t xml:space="preserve"> </w:t>
      </w:r>
      <w:r>
        <w:rPr>
          <w:spacing w:val="-2"/>
        </w:rPr>
        <w:t>(сообщение);</w:t>
      </w:r>
    </w:p>
    <w:p w:rsidR="006C1371" w:rsidRDefault="00114C20">
      <w:pPr>
        <w:pStyle w:val="a3"/>
        <w:jc w:val="left"/>
      </w:pPr>
      <w:r>
        <w:t>выражение</w:t>
      </w:r>
      <w:r>
        <w:rPr>
          <w:spacing w:val="-5"/>
        </w:rPr>
        <w:t xml:space="preserve"> </w:t>
      </w:r>
      <w:r>
        <w:t>и</w:t>
      </w:r>
      <w:r>
        <w:rPr>
          <w:spacing w:val="-4"/>
        </w:rPr>
        <w:t xml:space="preserve"> </w:t>
      </w:r>
      <w:r>
        <w:t>аргументирование</w:t>
      </w:r>
      <w:r>
        <w:rPr>
          <w:spacing w:val="-5"/>
        </w:rPr>
        <w:t xml:space="preserve"> </w:t>
      </w:r>
      <w:r>
        <w:t>своего</w:t>
      </w:r>
      <w:r>
        <w:rPr>
          <w:spacing w:val="-4"/>
        </w:rPr>
        <w:t xml:space="preserve"> </w:t>
      </w:r>
      <w:r>
        <w:t>мнения</w:t>
      </w:r>
      <w:r>
        <w:rPr>
          <w:spacing w:val="-4"/>
        </w:rPr>
        <w:t xml:space="preserve"> </w:t>
      </w:r>
      <w:r>
        <w:t>по</w:t>
      </w:r>
      <w:r>
        <w:rPr>
          <w:spacing w:val="-4"/>
        </w:rPr>
        <w:t xml:space="preserve"> </w:t>
      </w:r>
      <w:r>
        <w:t>отношению</w:t>
      </w:r>
      <w:r>
        <w:rPr>
          <w:spacing w:val="-6"/>
        </w:rPr>
        <w:t xml:space="preserve"> </w:t>
      </w:r>
      <w:r>
        <w:t>к</w:t>
      </w:r>
      <w:r>
        <w:rPr>
          <w:spacing w:val="-2"/>
        </w:rPr>
        <w:t xml:space="preserve"> </w:t>
      </w:r>
      <w:r>
        <w:t>услышанному</w:t>
      </w:r>
      <w:r>
        <w:rPr>
          <w:spacing w:val="-9"/>
        </w:rPr>
        <w:t xml:space="preserve"> </w:t>
      </w:r>
      <w:r>
        <w:t>(прочитанному); изложение (пересказ) основного содержания, прочитанного (прослушанного) текста;</w:t>
      </w:r>
    </w:p>
    <w:p w:rsidR="006C1371" w:rsidRDefault="00114C20">
      <w:pPr>
        <w:pStyle w:val="a3"/>
        <w:jc w:val="left"/>
      </w:pPr>
      <w:r>
        <w:t>составление</w:t>
      </w:r>
      <w:r>
        <w:rPr>
          <w:spacing w:val="-4"/>
        </w:rPr>
        <w:t xml:space="preserve"> </w:t>
      </w:r>
      <w:r>
        <w:t>рассказа</w:t>
      </w:r>
      <w:r>
        <w:rPr>
          <w:spacing w:val="-4"/>
        </w:rPr>
        <w:t xml:space="preserve"> </w:t>
      </w:r>
      <w:r>
        <w:t>по</w:t>
      </w:r>
      <w:r>
        <w:rPr>
          <w:spacing w:val="-2"/>
        </w:rPr>
        <w:t xml:space="preserve"> картинкам;</w:t>
      </w:r>
    </w:p>
    <w:p w:rsidR="006C1371" w:rsidRDefault="00114C20">
      <w:pPr>
        <w:pStyle w:val="a3"/>
        <w:spacing w:before="1"/>
        <w:jc w:val="left"/>
      </w:pPr>
      <w:r>
        <w:t>изложение</w:t>
      </w:r>
      <w:r>
        <w:rPr>
          <w:spacing w:val="-7"/>
        </w:rPr>
        <w:t xml:space="preserve"> </w:t>
      </w:r>
      <w:r>
        <w:t>результатов</w:t>
      </w:r>
      <w:r>
        <w:rPr>
          <w:spacing w:val="-7"/>
        </w:rPr>
        <w:t xml:space="preserve"> </w:t>
      </w:r>
      <w:r>
        <w:t>выполненной</w:t>
      </w:r>
      <w:r>
        <w:rPr>
          <w:spacing w:val="-6"/>
        </w:rPr>
        <w:t xml:space="preserve"> </w:t>
      </w:r>
      <w:r>
        <w:t>проектной</w:t>
      </w:r>
      <w:r>
        <w:rPr>
          <w:spacing w:val="-5"/>
        </w:rPr>
        <w:t xml:space="preserve"> </w:t>
      </w:r>
      <w:r>
        <w:rPr>
          <w:spacing w:val="-2"/>
        </w:rPr>
        <w:t>работы.</w:t>
      </w:r>
    </w:p>
    <w:p w:rsidR="006C1371" w:rsidRDefault="00114C20">
      <w:pPr>
        <w:pStyle w:val="a3"/>
        <w:ind w:right="47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6C1371" w:rsidRDefault="00114C20">
      <w:pPr>
        <w:pStyle w:val="a3"/>
      </w:pPr>
      <w:r>
        <w:t>Объём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9–10</w:t>
      </w:r>
      <w:r>
        <w:rPr>
          <w:spacing w:val="-2"/>
        </w:rPr>
        <w:t xml:space="preserve"> фраз.</w:t>
      </w:r>
    </w:p>
    <w:p w:rsidR="006C1371" w:rsidRDefault="00114C20" w:rsidP="00030E22">
      <w:pPr>
        <w:pStyle w:val="a6"/>
        <w:numPr>
          <w:ilvl w:val="0"/>
          <w:numId w:val="398"/>
        </w:numPr>
        <w:tabs>
          <w:tab w:val="left" w:pos="492"/>
        </w:tabs>
        <w:rPr>
          <w:sz w:val="24"/>
        </w:rPr>
      </w:pPr>
      <w:r>
        <w:rPr>
          <w:spacing w:val="-2"/>
          <w:sz w:val="24"/>
        </w:rPr>
        <w:t>Аудирование.</w:t>
      </w:r>
    </w:p>
    <w:p w:rsidR="006C1371" w:rsidRDefault="00114C20">
      <w:pPr>
        <w:pStyle w:val="a3"/>
        <w:ind w:right="472"/>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6C1371" w:rsidRDefault="00114C20">
      <w:pPr>
        <w:pStyle w:val="a3"/>
        <w:ind w:right="470"/>
      </w:pPr>
      <w: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w:t>
      </w:r>
      <w:r>
        <w:rPr>
          <w:spacing w:val="-2"/>
        </w:rPr>
        <w:t>содержания.</w:t>
      </w:r>
    </w:p>
    <w:p w:rsidR="006C1371" w:rsidRDefault="00114C20">
      <w:pPr>
        <w:pStyle w:val="a3"/>
        <w:spacing w:before="1"/>
        <w:ind w:right="466"/>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6C1371" w:rsidRDefault="00114C20">
      <w:pPr>
        <w:pStyle w:val="a3"/>
        <w:ind w:right="473"/>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C1371" w:rsidRDefault="00114C20">
      <w:pPr>
        <w:pStyle w:val="a3"/>
      </w:pPr>
      <w:r>
        <w:t>Время</w:t>
      </w:r>
      <w:r>
        <w:rPr>
          <w:spacing w:val="-3"/>
        </w:rPr>
        <w:t xml:space="preserve"> </w:t>
      </w:r>
      <w:r>
        <w:t>звучания</w:t>
      </w:r>
      <w:r>
        <w:rPr>
          <w:spacing w:val="-1"/>
        </w:rPr>
        <w:t xml:space="preserve"> </w:t>
      </w:r>
      <w:r>
        <w:t>текста</w:t>
      </w:r>
      <w:r>
        <w:rPr>
          <w:spacing w:val="-1"/>
        </w:rPr>
        <w:t xml:space="preserve"> </w:t>
      </w:r>
      <w:r>
        <w:t>(текстов)</w:t>
      </w:r>
      <w:r>
        <w:rPr>
          <w:spacing w:val="-2"/>
        </w:rPr>
        <w:t xml:space="preserve"> </w:t>
      </w:r>
      <w:r>
        <w:t>для</w:t>
      </w:r>
      <w:r>
        <w:rPr>
          <w:spacing w:val="-1"/>
        </w:rPr>
        <w:t xml:space="preserve"> </w:t>
      </w:r>
      <w:r>
        <w:t>аудирования</w:t>
      </w:r>
      <w:r>
        <w:rPr>
          <w:spacing w:val="2"/>
        </w:rPr>
        <w:t xml:space="preserve"> </w:t>
      </w:r>
      <w:r>
        <w:t>–</w:t>
      </w:r>
      <w:r>
        <w:rPr>
          <w:spacing w:val="-1"/>
        </w:rPr>
        <w:t xml:space="preserve"> </w:t>
      </w:r>
      <w:r>
        <w:t>до</w:t>
      </w:r>
      <w:r>
        <w:rPr>
          <w:spacing w:val="-1"/>
        </w:rPr>
        <w:t xml:space="preserve"> </w:t>
      </w:r>
      <w:r>
        <w:t xml:space="preserve">2 </w:t>
      </w:r>
      <w:r>
        <w:rPr>
          <w:spacing w:val="-2"/>
        </w:rPr>
        <w:t>минут.</w:t>
      </w:r>
    </w:p>
    <w:p w:rsidR="006C1371" w:rsidRDefault="00114C20" w:rsidP="00030E22">
      <w:pPr>
        <w:pStyle w:val="a6"/>
        <w:numPr>
          <w:ilvl w:val="0"/>
          <w:numId w:val="398"/>
        </w:numPr>
        <w:tabs>
          <w:tab w:val="left" w:pos="492"/>
        </w:tabs>
        <w:rPr>
          <w:sz w:val="24"/>
        </w:rPr>
      </w:pPr>
      <w:r>
        <w:rPr>
          <w:sz w:val="24"/>
        </w:rPr>
        <w:t>Смысловое</w:t>
      </w:r>
      <w:r>
        <w:rPr>
          <w:spacing w:val="-5"/>
          <w:sz w:val="24"/>
        </w:rPr>
        <w:t xml:space="preserve"> </w:t>
      </w:r>
      <w:r>
        <w:rPr>
          <w:spacing w:val="-2"/>
          <w:sz w:val="24"/>
        </w:rPr>
        <w:t>чтение.</w:t>
      </w:r>
    </w:p>
    <w:p w:rsidR="006C1371" w:rsidRDefault="00114C20">
      <w:pPr>
        <w:pStyle w:val="a3"/>
        <w:ind w:right="471"/>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6C1371" w:rsidRDefault="00114C20">
      <w:pPr>
        <w:pStyle w:val="a3"/>
        <w:spacing w:before="1"/>
        <w:ind w:right="467"/>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6C1371" w:rsidRDefault="00114C20">
      <w:pPr>
        <w:pStyle w:val="a3"/>
        <w:ind w:right="475"/>
      </w:pPr>
      <w:r>
        <w:t>Чтение с пониманием нужной (интересующей, запрашиваемой) информации предполагает умение находить</w:t>
      </w:r>
      <w:r>
        <w:rPr>
          <w:spacing w:val="80"/>
          <w:w w:val="150"/>
        </w:rPr>
        <w:t xml:space="preserve"> </w:t>
      </w:r>
      <w:r>
        <w:t>прочитанном</w:t>
      </w:r>
      <w:r>
        <w:rPr>
          <w:spacing w:val="80"/>
          <w:w w:val="150"/>
        </w:rPr>
        <w:t xml:space="preserve"> </w:t>
      </w:r>
      <w:r>
        <w:t>тексте</w:t>
      </w:r>
      <w:r>
        <w:rPr>
          <w:spacing w:val="80"/>
          <w:w w:val="150"/>
        </w:rPr>
        <w:t xml:space="preserve"> </w:t>
      </w:r>
      <w:r>
        <w:t>и</w:t>
      </w:r>
      <w:r>
        <w:rPr>
          <w:spacing w:val="80"/>
          <w:w w:val="150"/>
        </w:rPr>
        <w:t xml:space="preserve"> </w:t>
      </w:r>
      <w:r>
        <w:t>понимать</w:t>
      </w:r>
      <w:r>
        <w:rPr>
          <w:spacing w:val="80"/>
          <w:w w:val="150"/>
        </w:rPr>
        <w:t xml:space="preserve"> </w:t>
      </w:r>
      <w:r>
        <w:t>запрашиваемую</w:t>
      </w:r>
      <w:r>
        <w:rPr>
          <w:spacing w:val="80"/>
          <w:w w:val="150"/>
        </w:rPr>
        <w:t xml:space="preserve"> </w:t>
      </w:r>
      <w:r>
        <w:t>информацию,</w:t>
      </w:r>
      <w:r>
        <w:rPr>
          <w:spacing w:val="80"/>
          <w:w w:val="150"/>
        </w:rPr>
        <w:t xml:space="preserve"> </w:t>
      </w:r>
      <w:r>
        <w:t>представленную</w:t>
      </w:r>
      <w:r>
        <w:rPr>
          <w:spacing w:val="80"/>
          <w:w w:val="150"/>
        </w:rPr>
        <w:t xml:space="preserve"> </w:t>
      </w:r>
      <w:r>
        <w:t>в</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ind w:right="467"/>
      </w:pPr>
      <w:r>
        <w:lastRenderedPageBreak/>
        <w:t>эксплицитной (явной) форме, оценивать найденную информацию с точки зрения её значимости для решения коммуникативной задачи.</w:t>
      </w:r>
    </w:p>
    <w:p w:rsidR="006C1371" w:rsidRDefault="00114C20">
      <w:pPr>
        <w:pStyle w:val="a3"/>
        <w:ind w:right="475"/>
      </w:pPr>
      <w:r>
        <w:t xml:space="preserve">Чтение несплошных текстов (таблиц, диаграмм, схем) и понимание представленной в них </w:t>
      </w:r>
      <w:r>
        <w:rPr>
          <w:spacing w:val="-2"/>
        </w:rPr>
        <w:t>информации.</w:t>
      </w:r>
    </w:p>
    <w:p w:rsidR="006C1371" w:rsidRDefault="00114C20">
      <w:pPr>
        <w:pStyle w:val="a3"/>
        <w:ind w:right="468"/>
      </w:pPr>
      <w:r>
        <w:t>Чтение с полным пониманием содержания несложных аутентичных текстов, содержащих</w:t>
      </w:r>
      <w:r>
        <w:rPr>
          <w:spacing w:val="40"/>
        </w:rPr>
        <w:t xml:space="preserve"> </w:t>
      </w:r>
      <w:r>
        <w:t>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6C1371" w:rsidRDefault="00114C20">
      <w:pPr>
        <w:pStyle w:val="a3"/>
        <w:jc w:val="left"/>
      </w:pPr>
      <w:r>
        <w:t>Тексты для чтения: интервью, диалог (беседа), рассказ, отрывок из художественного произведения, отрывок</w:t>
      </w:r>
      <w:r>
        <w:rPr>
          <w:spacing w:val="80"/>
          <w:w w:val="150"/>
        </w:rPr>
        <w:t xml:space="preserve"> </w:t>
      </w:r>
      <w:r>
        <w:t>из</w:t>
      </w:r>
      <w:r>
        <w:rPr>
          <w:spacing w:val="80"/>
          <w:w w:val="150"/>
        </w:rPr>
        <w:t xml:space="preserve"> </w:t>
      </w:r>
      <w:r>
        <w:t>статьи</w:t>
      </w:r>
      <w:r>
        <w:rPr>
          <w:spacing w:val="80"/>
          <w:w w:val="150"/>
        </w:rPr>
        <w:t xml:space="preserve"> </w:t>
      </w:r>
      <w:r>
        <w:t>научно-популярного</w:t>
      </w:r>
      <w:r>
        <w:rPr>
          <w:spacing w:val="80"/>
          <w:w w:val="150"/>
        </w:rPr>
        <w:t xml:space="preserve"> </w:t>
      </w:r>
      <w:r>
        <w:t>характера,</w:t>
      </w:r>
      <w:r>
        <w:rPr>
          <w:spacing w:val="80"/>
          <w:w w:val="150"/>
        </w:rPr>
        <w:t xml:space="preserve"> </w:t>
      </w:r>
      <w:r>
        <w:t>сообщение</w:t>
      </w:r>
      <w:r>
        <w:rPr>
          <w:spacing w:val="80"/>
          <w:w w:val="150"/>
        </w:rPr>
        <w:t xml:space="preserve"> </w:t>
      </w:r>
      <w:r>
        <w:t>информационного</w:t>
      </w:r>
      <w:r>
        <w:rPr>
          <w:spacing w:val="80"/>
          <w:w w:val="150"/>
        </w:rPr>
        <w:t xml:space="preserve"> </w:t>
      </w:r>
      <w:r>
        <w:t>характера, объявление, кулинарный рецепт, меню, электронное сообщение личного характера, стихотворение. Объём текста (текстов) для чтения – 350–500 слов.</w:t>
      </w:r>
    </w:p>
    <w:p w:rsidR="006C1371" w:rsidRDefault="00114C20" w:rsidP="00030E22">
      <w:pPr>
        <w:pStyle w:val="a6"/>
        <w:numPr>
          <w:ilvl w:val="0"/>
          <w:numId w:val="398"/>
        </w:numPr>
        <w:tabs>
          <w:tab w:val="left" w:pos="492"/>
        </w:tabs>
        <w:rPr>
          <w:sz w:val="24"/>
        </w:rPr>
      </w:pPr>
      <w:r>
        <w:rPr>
          <w:sz w:val="24"/>
        </w:rPr>
        <w:t>Письменная</w:t>
      </w:r>
      <w:r>
        <w:rPr>
          <w:spacing w:val="-5"/>
          <w:sz w:val="24"/>
        </w:rPr>
        <w:t xml:space="preserve"> </w:t>
      </w:r>
      <w:r>
        <w:rPr>
          <w:spacing w:val="-2"/>
          <w:sz w:val="24"/>
        </w:rPr>
        <w:t>речь.</w:t>
      </w:r>
    </w:p>
    <w:p w:rsidR="006C1371" w:rsidRDefault="00114C20">
      <w:pPr>
        <w:pStyle w:val="a3"/>
        <w:jc w:val="left"/>
      </w:pPr>
      <w:r>
        <w:t>Развитие</w:t>
      </w:r>
      <w:r>
        <w:rPr>
          <w:spacing w:val="-8"/>
        </w:rPr>
        <w:t xml:space="preserve"> </w:t>
      </w:r>
      <w:r>
        <w:t>умений</w:t>
      </w:r>
      <w:r>
        <w:rPr>
          <w:spacing w:val="-6"/>
        </w:rPr>
        <w:t xml:space="preserve"> </w:t>
      </w:r>
      <w:r>
        <w:t>письменной</w:t>
      </w:r>
      <w:r>
        <w:rPr>
          <w:spacing w:val="-5"/>
        </w:rPr>
        <w:t xml:space="preserve"> </w:t>
      </w:r>
      <w:r>
        <w:rPr>
          <w:spacing w:val="-4"/>
        </w:rPr>
        <w:t>речи:</w:t>
      </w:r>
    </w:p>
    <w:p w:rsidR="006C1371" w:rsidRDefault="00114C20">
      <w:pPr>
        <w:pStyle w:val="a3"/>
        <w:spacing w:before="1"/>
        <w:jc w:val="left"/>
      </w:pPr>
      <w:r>
        <w:t>составление</w:t>
      </w:r>
      <w:r>
        <w:rPr>
          <w:spacing w:val="-4"/>
        </w:rPr>
        <w:t xml:space="preserve"> </w:t>
      </w:r>
      <w:r>
        <w:t>плана</w:t>
      </w:r>
      <w:r>
        <w:rPr>
          <w:spacing w:val="-4"/>
        </w:rPr>
        <w:t xml:space="preserve"> </w:t>
      </w:r>
      <w:r>
        <w:t>(тезисов)</w:t>
      </w:r>
      <w:r>
        <w:rPr>
          <w:spacing w:val="-4"/>
        </w:rPr>
        <w:t xml:space="preserve"> </w:t>
      </w:r>
      <w:r>
        <w:t>устного</w:t>
      </w:r>
      <w:r>
        <w:rPr>
          <w:spacing w:val="-3"/>
        </w:rPr>
        <w:t xml:space="preserve"> </w:t>
      </w:r>
      <w:r>
        <w:t>или</w:t>
      </w:r>
      <w:r>
        <w:rPr>
          <w:spacing w:val="-3"/>
        </w:rPr>
        <w:t xml:space="preserve"> </w:t>
      </w:r>
      <w:r>
        <w:t>письменного</w:t>
      </w:r>
      <w:r>
        <w:rPr>
          <w:spacing w:val="-3"/>
        </w:rPr>
        <w:t xml:space="preserve"> </w:t>
      </w:r>
      <w:r>
        <w:rPr>
          <w:spacing w:val="-2"/>
        </w:rPr>
        <w:t>сообщения;</w:t>
      </w:r>
    </w:p>
    <w:p w:rsidR="006C1371" w:rsidRDefault="00114C20">
      <w:pPr>
        <w:pStyle w:val="a3"/>
        <w:jc w:val="left"/>
      </w:pPr>
      <w:r>
        <w:t>заполнение анкет и формуляров: сообщение о себе основных сведений в соответствии с нормами,</w:t>
      </w:r>
      <w:r>
        <w:rPr>
          <w:spacing w:val="40"/>
        </w:rPr>
        <w:t xml:space="preserve"> </w:t>
      </w:r>
      <w:r>
        <w:t>принятыми в стране (странах) изучаемого языка;</w:t>
      </w:r>
    </w:p>
    <w:p w:rsidR="006C1371" w:rsidRDefault="00114C20">
      <w:pPr>
        <w:pStyle w:val="a3"/>
        <w:jc w:val="left"/>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6C1371" w:rsidRDefault="00114C20">
      <w:pPr>
        <w:pStyle w:val="a3"/>
        <w:jc w:val="left"/>
      </w:pPr>
      <w:r>
        <w:t>создание</w:t>
      </w:r>
      <w:r>
        <w:rPr>
          <w:spacing w:val="-3"/>
        </w:rPr>
        <w:t xml:space="preserve"> </w:t>
      </w:r>
      <w:r>
        <w:t>небольшого</w:t>
      </w:r>
      <w:r>
        <w:rPr>
          <w:spacing w:val="-4"/>
        </w:rPr>
        <w:t xml:space="preserve"> </w:t>
      </w:r>
      <w:r>
        <w:t>письменного</w:t>
      </w:r>
      <w:r>
        <w:rPr>
          <w:spacing w:val="-2"/>
        </w:rPr>
        <w:t xml:space="preserve"> </w:t>
      </w:r>
      <w:r>
        <w:t>высказывания</w:t>
      </w:r>
      <w:r>
        <w:rPr>
          <w:spacing w:val="-2"/>
        </w:rPr>
        <w:t xml:space="preserve"> </w:t>
      </w:r>
      <w:r>
        <w:t>с</w:t>
      </w:r>
      <w:r>
        <w:rPr>
          <w:spacing w:val="-4"/>
        </w:rPr>
        <w:t xml:space="preserve"> </w:t>
      </w:r>
      <w:r>
        <w:t>использованием</w:t>
      </w:r>
      <w:r>
        <w:rPr>
          <w:spacing w:val="-3"/>
        </w:rPr>
        <w:t xml:space="preserve"> </w:t>
      </w:r>
      <w:r>
        <w:t>образца,</w:t>
      </w:r>
      <w:r>
        <w:rPr>
          <w:spacing w:val="-2"/>
        </w:rPr>
        <w:t xml:space="preserve"> </w:t>
      </w:r>
      <w:r>
        <w:t>плана,</w:t>
      </w:r>
      <w:r>
        <w:rPr>
          <w:spacing w:val="-2"/>
        </w:rPr>
        <w:t xml:space="preserve"> </w:t>
      </w:r>
      <w:r>
        <w:t>таблицы</w:t>
      </w:r>
      <w:r>
        <w:rPr>
          <w:spacing w:val="-3"/>
        </w:rPr>
        <w:t xml:space="preserve"> </w:t>
      </w:r>
      <w:r>
        <w:t>и</w:t>
      </w:r>
      <w:r>
        <w:rPr>
          <w:spacing w:val="-2"/>
        </w:rPr>
        <w:t xml:space="preserve"> </w:t>
      </w:r>
      <w:r>
        <w:t>(или) прочитанного (прослушанного) текста. Объём письменного высказывания – до 110 слов.</w:t>
      </w:r>
    </w:p>
    <w:p w:rsidR="006C1371" w:rsidRDefault="00114C20" w:rsidP="00030E22">
      <w:pPr>
        <w:pStyle w:val="a6"/>
        <w:numPr>
          <w:ilvl w:val="0"/>
          <w:numId w:val="398"/>
        </w:numPr>
        <w:tabs>
          <w:tab w:val="left" w:pos="492"/>
        </w:tabs>
        <w:rPr>
          <w:sz w:val="24"/>
        </w:rPr>
      </w:pPr>
      <w:r>
        <w:rPr>
          <w:sz w:val="24"/>
        </w:rPr>
        <w:t>Языковые</w:t>
      </w:r>
      <w:r>
        <w:rPr>
          <w:spacing w:val="-3"/>
          <w:sz w:val="24"/>
        </w:rPr>
        <w:t xml:space="preserve"> </w:t>
      </w:r>
      <w:r>
        <w:rPr>
          <w:sz w:val="24"/>
        </w:rPr>
        <w:t>знания</w:t>
      </w:r>
      <w:r>
        <w:rPr>
          <w:spacing w:val="-1"/>
          <w:sz w:val="24"/>
        </w:rPr>
        <w:t xml:space="preserve"> </w:t>
      </w:r>
      <w:r>
        <w:rPr>
          <w:sz w:val="24"/>
        </w:rPr>
        <w:t>и</w:t>
      </w:r>
      <w:r>
        <w:rPr>
          <w:spacing w:val="2"/>
          <w:sz w:val="24"/>
        </w:rPr>
        <w:t xml:space="preserve"> </w:t>
      </w:r>
      <w:r>
        <w:rPr>
          <w:spacing w:val="-2"/>
          <w:sz w:val="24"/>
        </w:rPr>
        <w:t>умения.</w:t>
      </w:r>
    </w:p>
    <w:p w:rsidR="006C1371" w:rsidRDefault="00114C20" w:rsidP="00030E22">
      <w:pPr>
        <w:pStyle w:val="a6"/>
        <w:numPr>
          <w:ilvl w:val="1"/>
          <w:numId w:val="398"/>
        </w:numPr>
        <w:tabs>
          <w:tab w:val="left" w:pos="672"/>
        </w:tabs>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rsidR="006C1371" w:rsidRDefault="00114C20">
      <w:pPr>
        <w:pStyle w:val="a3"/>
        <w:ind w:right="465"/>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C1371" w:rsidRDefault="00114C20">
      <w:pPr>
        <w:pStyle w:val="a3"/>
        <w:spacing w:before="1"/>
        <w:ind w:right="476"/>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C1371" w:rsidRDefault="00114C20">
      <w:pPr>
        <w:pStyle w:val="a3"/>
        <w:ind w:right="467"/>
      </w:pPr>
      <w:r>
        <w:t>Тексты для чтения вслух: сообщение информационного характера, отрывок из статьи научно- популярного характера, рассказ, диалог (беседа).</w:t>
      </w:r>
    </w:p>
    <w:p w:rsidR="006C1371" w:rsidRDefault="00114C20">
      <w:pPr>
        <w:pStyle w:val="a3"/>
      </w:pPr>
      <w:r>
        <w:t>Объём</w:t>
      </w:r>
      <w:r>
        <w:rPr>
          <w:spacing w:val="-4"/>
        </w:rPr>
        <w:t xml:space="preserve"> </w:t>
      </w:r>
      <w:r>
        <w:t>текста</w:t>
      </w:r>
      <w:r>
        <w:rPr>
          <w:spacing w:val="-1"/>
        </w:rPr>
        <w:t xml:space="preserve"> </w:t>
      </w:r>
      <w:r>
        <w:t>для</w:t>
      </w:r>
      <w:r>
        <w:rPr>
          <w:spacing w:val="-1"/>
        </w:rPr>
        <w:t xml:space="preserve"> </w:t>
      </w:r>
      <w:r>
        <w:t>чтения</w:t>
      </w:r>
      <w:r>
        <w:rPr>
          <w:spacing w:val="-1"/>
        </w:rPr>
        <w:t xml:space="preserve"> </w:t>
      </w:r>
      <w:r>
        <w:t>вслух</w:t>
      </w:r>
      <w:r>
        <w:rPr>
          <w:spacing w:val="2"/>
        </w:rPr>
        <w:t xml:space="preserve"> </w:t>
      </w:r>
      <w:r>
        <w:t>–</w:t>
      </w:r>
      <w:r>
        <w:rPr>
          <w:spacing w:val="-1"/>
        </w:rPr>
        <w:t xml:space="preserve"> </w:t>
      </w:r>
      <w:r>
        <w:t>до</w:t>
      </w:r>
      <w:r>
        <w:rPr>
          <w:spacing w:val="-1"/>
        </w:rPr>
        <w:t xml:space="preserve"> </w:t>
      </w:r>
      <w:r>
        <w:t>110</w:t>
      </w:r>
      <w:r>
        <w:rPr>
          <w:spacing w:val="-1"/>
        </w:rPr>
        <w:t xml:space="preserve"> </w:t>
      </w:r>
      <w:r>
        <w:rPr>
          <w:spacing w:val="-2"/>
        </w:rPr>
        <w:t>слов.</w:t>
      </w:r>
    </w:p>
    <w:p w:rsidR="006C1371" w:rsidRDefault="00114C20" w:rsidP="00030E22">
      <w:pPr>
        <w:pStyle w:val="a6"/>
        <w:numPr>
          <w:ilvl w:val="1"/>
          <w:numId w:val="398"/>
        </w:numPr>
        <w:tabs>
          <w:tab w:val="left" w:pos="672"/>
        </w:tabs>
        <w:ind w:left="252" w:right="6668" w:firstLine="0"/>
        <w:rPr>
          <w:sz w:val="24"/>
        </w:rPr>
      </w:pPr>
      <w:r>
        <w:rPr>
          <w:sz w:val="24"/>
        </w:rPr>
        <w:t>Графика,</w:t>
      </w:r>
      <w:r>
        <w:rPr>
          <w:spacing w:val="-12"/>
          <w:sz w:val="24"/>
        </w:rPr>
        <w:t xml:space="preserve"> </w:t>
      </w:r>
      <w:r>
        <w:rPr>
          <w:sz w:val="24"/>
        </w:rPr>
        <w:t>орфография</w:t>
      </w:r>
      <w:r>
        <w:rPr>
          <w:spacing w:val="-12"/>
          <w:sz w:val="24"/>
        </w:rPr>
        <w:t xml:space="preserve"> </w:t>
      </w:r>
      <w:r>
        <w:rPr>
          <w:sz w:val="24"/>
        </w:rPr>
        <w:t>и</w:t>
      </w:r>
      <w:r>
        <w:rPr>
          <w:spacing w:val="-12"/>
          <w:sz w:val="24"/>
        </w:rPr>
        <w:t xml:space="preserve"> </w:t>
      </w:r>
      <w:r>
        <w:rPr>
          <w:sz w:val="24"/>
        </w:rPr>
        <w:t>пунктуация. Правильное написание изученных слов.</w:t>
      </w:r>
    </w:p>
    <w:p w:rsidR="006C1371" w:rsidRDefault="00114C20">
      <w:pPr>
        <w:pStyle w:val="a3"/>
        <w:ind w:right="466"/>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6C1371" w:rsidRDefault="00114C20">
      <w:pPr>
        <w:pStyle w:val="a3"/>
        <w:ind w:right="472"/>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6C1371" w:rsidRDefault="00114C20" w:rsidP="00030E22">
      <w:pPr>
        <w:pStyle w:val="a6"/>
        <w:numPr>
          <w:ilvl w:val="1"/>
          <w:numId w:val="398"/>
        </w:numPr>
        <w:tabs>
          <w:tab w:val="left" w:pos="672"/>
        </w:tabs>
        <w:spacing w:before="1"/>
        <w:rPr>
          <w:sz w:val="24"/>
        </w:rPr>
      </w:pPr>
      <w:r>
        <w:rPr>
          <w:sz w:val="24"/>
        </w:rPr>
        <w:t>Лексическая</w:t>
      </w:r>
      <w:r>
        <w:rPr>
          <w:spacing w:val="-4"/>
          <w:sz w:val="24"/>
        </w:rPr>
        <w:t xml:space="preserve"> </w:t>
      </w:r>
      <w:r>
        <w:rPr>
          <w:sz w:val="24"/>
        </w:rPr>
        <w:t>сторона</w:t>
      </w:r>
      <w:r>
        <w:rPr>
          <w:spacing w:val="-4"/>
          <w:sz w:val="24"/>
        </w:rPr>
        <w:t xml:space="preserve"> </w:t>
      </w:r>
      <w:r>
        <w:rPr>
          <w:spacing w:val="-2"/>
          <w:sz w:val="24"/>
        </w:rPr>
        <w:t>речи.</w:t>
      </w:r>
    </w:p>
    <w:p w:rsidR="006C1371" w:rsidRDefault="00114C20">
      <w:pPr>
        <w:pStyle w:val="a3"/>
        <w:ind w:right="464"/>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rsidR="006C1371" w:rsidRDefault="00114C20">
      <w:pPr>
        <w:pStyle w:val="a3"/>
        <w:ind w:right="468"/>
      </w:pPr>
      <w: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6C1371" w:rsidRDefault="00114C20">
      <w:pPr>
        <w:pStyle w:val="a3"/>
      </w:pPr>
      <w:r>
        <w:t>Основные</w:t>
      </w:r>
      <w:r>
        <w:rPr>
          <w:spacing w:val="-5"/>
        </w:rPr>
        <w:t xml:space="preserve"> </w:t>
      </w:r>
      <w:r>
        <w:t>способы</w:t>
      </w:r>
      <w:r>
        <w:rPr>
          <w:spacing w:val="-3"/>
        </w:rPr>
        <w:t xml:space="preserve"> </w:t>
      </w:r>
      <w:r>
        <w:rPr>
          <w:spacing w:val="-2"/>
        </w:rPr>
        <w:t>словообразования:</w:t>
      </w:r>
    </w:p>
    <w:p w:rsidR="006C1371" w:rsidRDefault="00114C20">
      <w:pPr>
        <w:pStyle w:val="a3"/>
        <w:ind w:right="465"/>
      </w:pPr>
      <w:r>
        <w:t>аффиксация: образование имен существительных при помощи суффиксов: -ance/-ence (performance/residence), -ity (activity); -ship (friendship);</w:t>
      </w:r>
    </w:p>
    <w:p w:rsidR="006C1371" w:rsidRDefault="00114C20">
      <w:pPr>
        <w:pStyle w:val="a3"/>
      </w:pPr>
      <w:r>
        <w:t>образование</w:t>
      </w:r>
      <w:r>
        <w:rPr>
          <w:spacing w:val="-7"/>
        </w:rPr>
        <w:t xml:space="preserve"> </w:t>
      </w:r>
      <w:r>
        <w:t>имен</w:t>
      </w:r>
      <w:r>
        <w:rPr>
          <w:spacing w:val="-3"/>
        </w:rPr>
        <w:t xml:space="preserve"> </w:t>
      </w:r>
      <w:r>
        <w:t>прилагательных</w:t>
      </w:r>
      <w:r>
        <w:rPr>
          <w:spacing w:val="-3"/>
        </w:rPr>
        <w:t xml:space="preserve"> </w:t>
      </w:r>
      <w:r>
        <w:t>при</w:t>
      </w:r>
      <w:r>
        <w:rPr>
          <w:spacing w:val="-3"/>
        </w:rPr>
        <w:t xml:space="preserve"> </w:t>
      </w:r>
      <w:r>
        <w:t>помощи</w:t>
      </w:r>
      <w:r>
        <w:rPr>
          <w:spacing w:val="-4"/>
        </w:rPr>
        <w:t xml:space="preserve"> </w:t>
      </w:r>
      <w:r>
        <w:t>префикса</w:t>
      </w:r>
      <w:r>
        <w:rPr>
          <w:spacing w:val="-4"/>
        </w:rPr>
        <w:t xml:space="preserve"> </w:t>
      </w:r>
      <w:r>
        <w:t>inter-</w:t>
      </w:r>
      <w:r>
        <w:rPr>
          <w:spacing w:val="-4"/>
        </w:rPr>
        <w:t xml:space="preserve"> </w:t>
      </w:r>
      <w:r>
        <w:rPr>
          <w:spacing w:val="-2"/>
        </w:rPr>
        <w:t>(international);</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ind w:right="1857"/>
        <w:jc w:val="left"/>
      </w:pPr>
      <w:r>
        <w:lastRenderedPageBreak/>
        <w:t>образование</w:t>
      </w:r>
      <w:r>
        <w:rPr>
          <w:spacing w:val="-6"/>
        </w:rPr>
        <w:t xml:space="preserve"> </w:t>
      </w:r>
      <w:r>
        <w:t>имен</w:t>
      </w:r>
      <w:r>
        <w:rPr>
          <w:spacing w:val="-5"/>
        </w:rPr>
        <w:t xml:space="preserve"> </w:t>
      </w:r>
      <w:r>
        <w:t>прилагательных</w:t>
      </w:r>
      <w:r>
        <w:rPr>
          <w:spacing w:val="-4"/>
        </w:rPr>
        <w:t xml:space="preserve"> </w:t>
      </w:r>
      <w:r>
        <w:t>при</w:t>
      </w:r>
      <w:r>
        <w:rPr>
          <w:spacing w:val="-5"/>
        </w:rPr>
        <w:t xml:space="preserve"> </w:t>
      </w:r>
      <w:r>
        <w:t>помощи</w:t>
      </w:r>
      <w:r>
        <w:rPr>
          <w:spacing w:val="-1"/>
        </w:rPr>
        <w:t xml:space="preserve"> </w:t>
      </w:r>
      <w:r>
        <w:t>-ed</w:t>
      </w:r>
      <w:r>
        <w:rPr>
          <w:spacing w:val="-5"/>
        </w:rPr>
        <w:t xml:space="preserve"> </w:t>
      </w:r>
      <w:r>
        <w:t>и</w:t>
      </w:r>
      <w:r>
        <w:rPr>
          <w:spacing w:val="-4"/>
        </w:rPr>
        <w:t xml:space="preserve"> </w:t>
      </w:r>
      <w:r>
        <w:t>-ing</w:t>
      </w:r>
      <w:r>
        <w:rPr>
          <w:spacing w:val="-7"/>
        </w:rPr>
        <w:t xml:space="preserve"> </w:t>
      </w:r>
      <w:r>
        <w:t xml:space="preserve">(interested/interesting); </w:t>
      </w:r>
      <w:r>
        <w:rPr>
          <w:spacing w:val="-2"/>
        </w:rPr>
        <w:t>конверсия:</w:t>
      </w:r>
    </w:p>
    <w:p w:rsidR="006C1371" w:rsidRDefault="00114C20">
      <w:pPr>
        <w:pStyle w:val="a3"/>
        <w:ind w:right="664"/>
        <w:jc w:val="left"/>
      </w:pPr>
      <w:r>
        <w:t>образование</w:t>
      </w:r>
      <w:r>
        <w:rPr>
          <w:spacing w:val="-5"/>
        </w:rPr>
        <w:t xml:space="preserve"> </w:t>
      </w:r>
      <w:r>
        <w:t>имени</w:t>
      </w:r>
      <w:r>
        <w:rPr>
          <w:spacing w:val="-4"/>
        </w:rPr>
        <w:t xml:space="preserve"> </w:t>
      </w:r>
      <w:r>
        <w:t>существительного</w:t>
      </w:r>
      <w:r>
        <w:rPr>
          <w:spacing w:val="-4"/>
        </w:rPr>
        <w:t xml:space="preserve"> </w:t>
      </w:r>
      <w:r>
        <w:t>от</w:t>
      </w:r>
      <w:r>
        <w:rPr>
          <w:spacing w:val="-4"/>
        </w:rPr>
        <w:t xml:space="preserve"> </w:t>
      </w:r>
      <w:r>
        <w:t>неопределённой</w:t>
      </w:r>
      <w:r>
        <w:rPr>
          <w:spacing w:val="-4"/>
        </w:rPr>
        <w:t xml:space="preserve"> </w:t>
      </w:r>
      <w:r>
        <w:t>формы</w:t>
      </w:r>
      <w:r>
        <w:rPr>
          <w:spacing w:val="-4"/>
        </w:rPr>
        <w:t xml:space="preserve"> </w:t>
      </w:r>
      <w:r>
        <w:t>глагола</w:t>
      </w:r>
      <w:r>
        <w:rPr>
          <w:spacing w:val="-5"/>
        </w:rPr>
        <w:t xml:space="preserve"> </w:t>
      </w:r>
      <w:r>
        <w:t>(to</w:t>
      </w:r>
      <w:r>
        <w:rPr>
          <w:spacing w:val="-4"/>
        </w:rPr>
        <w:t xml:space="preserve"> </w:t>
      </w:r>
      <w:r>
        <w:t>walk –</w:t>
      </w:r>
      <w:r>
        <w:rPr>
          <w:spacing w:val="-4"/>
        </w:rPr>
        <w:t xml:space="preserve"> </w:t>
      </w:r>
      <w:r>
        <w:t>a</w:t>
      </w:r>
      <w:r>
        <w:rPr>
          <w:spacing w:val="-5"/>
        </w:rPr>
        <w:t xml:space="preserve"> </w:t>
      </w:r>
      <w:r>
        <w:t>walk); образование глагола от имени существительного (a present – to present);</w:t>
      </w:r>
    </w:p>
    <w:p w:rsidR="006C1371" w:rsidRDefault="00114C20">
      <w:pPr>
        <w:pStyle w:val="a3"/>
        <w:jc w:val="left"/>
      </w:pPr>
      <w:r>
        <w:t>образование</w:t>
      </w:r>
      <w:r>
        <w:rPr>
          <w:spacing w:val="-7"/>
        </w:rPr>
        <w:t xml:space="preserve"> </w:t>
      </w:r>
      <w:r>
        <w:t>имени</w:t>
      </w:r>
      <w:r>
        <w:rPr>
          <w:spacing w:val="-4"/>
        </w:rPr>
        <w:t xml:space="preserve"> </w:t>
      </w:r>
      <w:r>
        <w:t>существительного</w:t>
      </w:r>
      <w:r>
        <w:rPr>
          <w:spacing w:val="-4"/>
        </w:rPr>
        <w:t xml:space="preserve"> </w:t>
      </w:r>
      <w:r>
        <w:t>от</w:t>
      </w:r>
      <w:r>
        <w:rPr>
          <w:spacing w:val="-3"/>
        </w:rPr>
        <w:t xml:space="preserve"> </w:t>
      </w:r>
      <w:r>
        <w:t>прилагательного</w:t>
      </w:r>
      <w:r>
        <w:rPr>
          <w:spacing w:val="-4"/>
        </w:rPr>
        <w:t xml:space="preserve"> </w:t>
      </w:r>
      <w:r>
        <w:t>(rich</w:t>
      </w:r>
      <w:r>
        <w:rPr>
          <w:spacing w:val="1"/>
        </w:rPr>
        <w:t xml:space="preserve"> </w:t>
      </w:r>
      <w:r>
        <w:t>–</w:t>
      </w:r>
      <w:r>
        <w:rPr>
          <w:spacing w:val="-4"/>
        </w:rPr>
        <w:t xml:space="preserve"> </w:t>
      </w:r>
      <w:r>
        <w:t>the</w:t>
      </w:r>
      <w:r>
        <w:rPr>
          <w:spacing w:val="-3"/>
        </w:rPr>
        <w:t xml:space="preserve"> </w:t>
      </w:r>
      <w:r>
        <w:rPr>
          <w:spacing w:val="-2"/>
        </w:rPr>
        <w:t>rich);</w:t>
      </w:r>
    </w:p>
    <w:p w:rsidR="006C1371" w:rsidRDefault="00114C20">
      <w:pPr>
        <w:pStyle w:val="a3"/>
        <w:jc w:val="left"/>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6C1371" w:rsidRDefault="00114C20">
      <w:pPr>
        <w:pStyle w:val="a3"/>
        <w:ind w:right="504"/>
        <w:jc w:val="left"/>
      </w:pPr>
      <w:r>
        <w:t xml:space="preserve">Различные средства связи в тексте для обеспечения его целостности (firstly, however, finally, at last, </w:t>
      </w:r>
      <w:r>
        <w:rPr>
          <w:spacing w:val="-2"/>
        </w:rPr>
        <w:t>etc.).</w:t>
      </w:r>
    </w:p>
    <w:p w:rsidR="006C1371" w:rsidRDefault="00114C20" w:rsidP="00030E22">
      <w:pPr>
        <w:pStyle w:val="a6"/>
        <w:numPr>
          <w:ilvl w:val="1"/>
          <w:numId w:val="398"/>
        </w:numPr>
        <w:tabs>
          <w:tab w:val="left" w:pos="672"/>
        </w:tabs>
        <w:rPr>
          <w:sz w:val="24"/>
        </w:rPr>
      </w:pPr>
      <w:r>
        <w:rPr>
          <w:sz w:val="24"/>
        </w:rPr>
        <w:t>Грамматическая</w:t>
      </w:r>
      <w:r>
        <w:rPr>
          <w:spacing w:val="-6"/>
          <w:sz w:val="24"/>
        </w:rPr>
        <w:t xml:space="preserve"> </w:t>
      </w:r>
      <w:r>
        <w:rPr>
          <w:sz w:val="24"/>
        </w:rPr>
        <w:t>сторона</w:t>
      </w:r>
      <w:r>
        <w:rPr>
          <w:spacing w:val="-5"/>
          <w:sz w:val="24"/>
        </w:rPr>
        <w:t xml:space="preserve"> </w:t>
      </w:r>
      <w:r>
        <w:rPr>
          <w:spacing w:val="-4"/>
          <w:sz w:val="24"/>
        </w:rPr>
        <w:t>речи.</w:t>
      </w:r>
    </w:p>
    <w:p w:rsidR="006C1371" w:rsidRDefault="00114C20">
      <w:pPr>
        <w:pStyle w:val="a3"/>
        <w:jc w:val="left"/>
      </w:pPr>
      <w:r>
        <w:t>Распознавание и</w:t>
      </w:r>
      <w:r>
        <w:rPr>
          <w:spacing w:val="30"/>
        </w:rPr>
        <w:t xml:space="preserve"> </w:t>
      </w:r>
      <w:r>
        <w:t>употребление в</w:t>
      </w:r>
      <w:r>
        <w:rPr>
          <w:spacing w:val="31"/>
        </w:rPr>
        <w:t xml:space="preserve"> </w:t>
      </w:r>
      <w:r>
        <w:t>устной</w:t>
      </w:r>
      <w:r>
        <w:rPr>
          <w:spacing w:val="30"/>
        </w:rPr>
        <w:t xml:space="preserve"> </w:t>
      </w:r>
      <w:r>
        <w:t>и письменной</w:t>
      </w:r>
      <w:r>
        <w:rPr>
          <w:spacing w:val="30"/>
        </w:rPr>
        <w:t xml:space="preserve"> </w:t>
      </w:r>
      <w:r>
        <w:t>речи изученных морфологических</w:t>
      </w:r>
      <w:r>
        <w:rPr>
          <w:spacing w:val="29"/>
        </w:rPr>
        <w:t xml:space="preserve"> </w:t>
      </w:r>
      <w:r>
        <w:t>форм</w:t>
      </w:r>
      <w:r>
        <w:rPr>
          <w:spacing w:val="29"/>
        </w:rPr>
        <w:t xml:space="preserve"> </w:t>
      </w:r>
      <w:r>
        <w:t>и синтаксических конструкций английского языка.</w:t>
      </w:r>
    </w:p>
    <w:p w:rsidR="006C1371" w:rsidRDefault="00114C20">
      <w:pPr>
        <w:pStyle w:val="a3"/>
        <w:tabs>
          <w:tab w:val="left" w:pos="2499"/>
          <w:tab w:val="left" w:pos="4471"/>
          <w:tab w:val="left" w:pos="4835"/>
          <w:tab w:val="left" w:pos="6752"/>
          <w:tab w:val="left" w:pos="8658"/>
          <w:tab w:val="left" w:pos="9020"/>
        </w:tabs>
        <w:ind w:right="468"/>
        <w:jc w:val="left"/>
      </w:pPr>
      <w:r>
        <w:t>Предложения</w:t>
      </w:r>
      <w:r w:rsidRPr="00114C20">
        <w:rPr>
          <w:lang w:val="en-US"/>
        </w:rPr>
        <w:t xml:space="preserve"> </w:t>
      </w:r>
      <w:r>
        <w:t>со</w:t>
      </w:r>
      <w:r w:rsidRPr="00114C20">
        <w:rPr>
          <w:lang w:val="en-US"/>
        </w:rPr>
        <w:t xml:space="preserve"> </w:t>
      </w:r>
      <w:r>
        <w:t>сложным</w:t>
      </w:r>
      <w:r w:rsidRPr="00114C20">
        <w:rPr>
          <w:lang w:val="en-US"/>
        </w:rPr>
        <w:t xml:space="preserve"> </w:t>
      </w:r>
      <w:r>
        <w:t>дополнением</w:t>
      </w:r>
      <w:r w:rsidRPr="00114C20">
        <w:rPr>
          <w:lang w:val="en-US"/>
        </w:rPr>
        <w:t xml:space="preserve"> (Complex Object) (I saw her cross/crossing the road.). </w:t>
      </w:r>
      <w:r>
        <w:rPr>
          <w:spacing w:val="-2"/>
        </w:rPr>
        <w:t>Повествовательные</w:t>
      </w:r>
      <w:r>
        <w:tab/>
      </w:r>
      <w:r>
        <w:rPr>
          <w:spacing w:val="-2"/>
        </w:rPr>
        <w:t>(утвердительные</w:t>
      </w:r>
      <w:r>
        <w:tab/>
      </w:r>
      <w:r>
        <w:rPr>
          <w:spacing w:val="-10"/>
        </w:rPr>
        <w:t>и</w:t>
      </w:r>
      <w:r>
        <w:tab/>
      </w:r>
      <w:r>
        <w:rPr>
          <w:spacing w:val="-2"/>
        </w:rPr>
        <w:t>отрицательные),</w:t>
      </w:r>
      <w:r>
        <w:tab/>
      </w:r>
      <w:r>
        <w:rPr>
          <w:spacing w:val="-2"/>
        </w:rPr>
        <w:t>вопросительные</w:t>
      </w:r>
      <w:r>
        <w:tab/>
      </w:r>
      <w:r>
        <w:rPr>
          <w:spacing w:val="-10"/>
        </w:rPr>
        <w:t>и</w:t>
      </w:r>
      <w:r>
        <w:tab/>
      </w:r>
      <w:r>
        <w:rPr>
          <w:spacing w:val="-2"/>
        </w:rPr>
        <w:t xml:space="preserve">побудительные </w:t>
      </w:r>
      <w:r>
        <w:t>предложения в косвенной речи в настоящем и прошедшем времени.</w:t>
      </w:r>
    </w:p>
    <w:p w:rsidR="006C1371" w:rsidRDefault="00114C20">
      <w:pPr>
        <w:pStyle w:val="a3"/>
        <w:jc w:val="left"/>
      </w:pPr>
      <w:r>
        <w:t>Все</w:t>
      </w:r>
      <w:r>
        <w:rPr>
          <w:spacing w:val="80"/>
        </w:rPr>
        <w:t xml:space="preserve"> </w:t>
      </w:r>
      <w:r>
        <w:t>типы</w:t>
      </w:r>
      <w:r>
        <w:rPr>
          <w:spacing w:val="79"/>
        </w:rPr>
        <w:t xml:space="preserve"> </w:t>
      </w:r>
      <w:r>
        <w:t>вопросительных</w:t>
      </w:r>
      <w:r>
        <w:rPr>
          <w:spacing w:val="80"/>
        </w:rPr>
        <w:t xml:space="preserve"> </w:t>
      </w:r>
      <w:r>
        <w:t>предложений</w:t>
      </w:r>
      <w:r>
        <w:rPr>
          <w:spacing w:val="80"/>
        </w:rPr>
        <w:t xml:space="preserve"> </w:t>
      </w:r>
      <w:r>
        <w:t>в</w:t>
      </w:r>
      <w:r>
        <w:rPr>
          <w:spacing w:val="79"/>
        </w:rPr>
        <w:t xml:space="preserve"> </w:t>
      </w:r>
      <w:r>
        <w:t>Past</w:t>
      </w:r>
      <w:r>
        <w:rPr>
          <w:spacing w:val="80"/>
        </w:rPr>
        <w:t xml:space="preserve"> </w:t>
      </w:r>
      <w:r>
        <w:t>Perfect</w:t>
      </w:r>
      <w:r>
        <w:rPr>
          <w:spacing w:val="80"/>
        </w:rPr>
        <w:t xml:space="preserve"> </w:t>
      </w:r>
      <w:r>
        <w:t>Tense.</w:t>
      </w:r>
      <w:r>
        <w:rPr>
          <w:spacing w:val="79"/>
        </w:rPr>
        <w:t xml:space="preserve"> </w:t>
      </w:r>
      <w:r>
        <w:t>Согласование</w:t>
      </w:r>
      <w:r>
        <w:rPr>
          <w:spacing w:val="78"/>
        </w:rPr>
        <w:t xml:space="preserve"> </w:t>
      </w:r>
      <w:r>
        <w:t>времен</w:t>
      </w:r>
      <w:r>
        <w:rPr>
          <w:spacing w:val="80"/>
        </w:rPr>
        <w:t xml:space="preserve"> </w:t>
      </w:r>
      <w:r>
        <w:t>в</w:t>
      </w:r>
      <w:r>
        <w:rPr>
          <w:spacing w:val="80"/>
        </w:rPr>
        <w:t xml:space="preserve"> </w:t>
      </w:r>
      <w:r>
        <w:t>рамках сложного предложения.</w:t>
      </w:r>
    </w:p>
    <w:p w:rsidR="006C1371" w:rsidRDefault="00114C20">
      <w:pPr>
        <w:pStyle w:val="a3"/>
        <w:spacing w:before="1"/>
        <w:jc w:val="left"/>
      </w:pPr>
      <w:r>
        <w:t>Согласование</w:t>
      </w:r>
      <w:r>
        <w:rPr>
          <w:spacing w:val="40"/>
        </w:rPr>
        <w:t xml:space="preserve"> </w:t>
      </w:r>
      <w:r>
        <w:t>подлежащего,</w:t>
      </w:r>
      <w:r>
        <w:rPr>
          <w:spacing w:val="40"/>
        </w:rPr>
        <w:t xml:space="preserve"> </w:t>
      </w:r>
      <w:r>
        <w:t>выраженного</w:t>
      </w:r>
      <w:r>
        <w:rPr>
          <w:spacing w:val="40"/>
        </w:rPr>
        <w:t xml:space="preserve"> </w:t>
      </w:r>
      <w:r>
        <w:t>собирательным</w:t>
      </w:r>
      <w:r>
        <w:rPr>
          <w:spacing w:val="40"/>
        </w:rPr>
        <w:t xml:space="preserve"> </w:t>
      </w:r>
      <w:r>
        <w:t>существительным</w:t>
      </w:r>
      <w:r>
        <w:rPr>
          <w:spacing w:val="40"/>
        </w:rPr>
        <w:t xml:space="preserve"> </w:t>
      </w:r>
      <w:r>
        <w:t>(family,</w:t>
      </w:r>
      <w:r>
        <w:rPr>
          <w:spacing w:val="40"/>
        </w:rPr>
        <w:t xml:space="preserve"> </w:t>
      </w:r>
      <w:r>
        <w:t>police)</w:t>
      </w:r>
      <w:r>
        <w:rPr>
          <w:spacing w:val="40"/>
        </w:rPr>
        <w:t xml:space="preserve"> </w:t>
      </w:r>
      <w:r>
        <w:t>со</w:t>
      </w:r>
      <w:r>
        <w:rPr>
          <w:spacing w:val="80"/>
        </w:rPr>
        <w:t xml:space="preserve"> </w:t>
      </w:r>
      <w:r>
        <w:rPr>
          <w:spacing w:val="-2"/>
        </w:rPr>
        <w:t>сказуемым.</w:t>
      </w:r>
    </w:p>
    <w:p w:rsidR="006C1371" w:rsidRPr="00114C20" w:rsidRDefault="00114C20">
      <w:pPr>
        <w:pStyle w:val="a3"/>
        <w:jc w:val="left"/>
        <w:rPr>
          <w:lang w:val="en-US"/>
        </w:rPr>
      </w:pPr>
      <w:r>
        <w:t>Конструкции</w:t>
      </w:r>
      <w:r w:rsidRPr="00114C20">
        <w:rPr>
          <w:spacing w:val="-1"/>
          <w:lang w:val="en-US"/>
        </w:rPr>
        <w:t xml:space="preserve"> </w:t>
      </w:r>
      <w:r>
        <w:t>с</w:t>
      </w:r>
      <w:r w:rsidRPr="00114C20">
        <w:rPr>
          <w:spacing w:val="-3"/>
          <w:lang w:val="en-US"/>
        </w:rPr>
        <w:t xml:space="preserve"> </w:t>
      </w:r>
      <w:r>
        <w:t>глаголами</w:t>
      </w:r>
      <w:r w:rsidRPr="00114C20">
        <w:rPr>
          <w:lang w:val="en-US"/>
        </w:rPr>
        <w:t xml:space="preserve"> </w:t>
      </w:r>
      <w:r>
        <w:t>на</w:t>
      </w:r>
      <w:r w:rsidRPr="00114C20">
        <w:rPr>
          <w:spacing w:val="-3"/>
          <w:lang w:val="en-US"/>
        </w:rPr>
        <w:t xml:space="preserve"> </w:t>
      </w:r>
      <w:r w:rsidRPr="00114C20">
        <w:rPr>
          <w:lang w:val="en-US"/>
        </w:rPr>
        <w:t>-ing:</w:t>
      </w:r>
      <w:r w:rsidRPr="00114C20">
        <w:rPr>
          <w:spacing w:val="-2"/>
          <w:lang w:val="en-US"/>
        </w:rPr>
        <w:t xml:space="preserve"> </w:t>
      </w:r>
      <w:r w:rsidRPr="00114C20">
        <w:rPr>
          <w:lang w:val="en-US"/>
        </w:rPr>
        <w:t>to</w:t>
      </w:r>
      <w:r w:rsidRPr="00114C20">
        <w:rPr>
          <w:spacing w:val="-1"/>
          <w:lang w:val="en-US"/>
        </w:rPr>
        <w:t xml:space="preserve"> </w:t>
      </w:r>
      <w:r w:rsidRPr="00114C20">
        <w:rPr>
          <w:lang w:val="en-US"/>
        </w:rPr>
        <w:t>love/hate</w:t>
      </w:r>
      <w:r w:rsidRPr="00114C20">
        <w:rPr>
          <w:spacing w:val="-2"/>
          <w:lang w:val="en-US"/>
        </w:rPr>
        <w:t xml:space="preserve"> </w:t>
      </w:r>
      <w:r w:rsidRPr="00114C20">
        <w:rPr>
          <w:lang w:val="en-US"/>
        </w:rPr>
        <w:t>doing</w:t>
      </w:r>
      <w:r w:rsidRPr="00114C20">
        <w:rPr>
          <w:spacing w:val="-3"/>
          <w:lang w:val="en-US"/>
        </w:rPr>
        <w:t xml:space="preserve"> </w:t>
      </w:r>
      <w:r w:rsidRPr="00114C20">
        <w:rPr>
          <w:spacing w:val="-2"/>
          <w:lang w:val="en-US"/>
        </w:rPr>
        <w:t>something.</w:t>
      </w:r>
    </w:p>
    <w:p w:rsidR="006C1371" w:rsidRPr="00114C20" w:rsidRDefault="00114C20">
      <w:pPr>
        <w:pStyle w:val="a3"/>
        <w:ind w:right="466"/>
        <w:rPr>
          <w:lang w:val="en-US"/>
        </w:rPr>
      </w:pPr>
      <w:r>
        <w:t>Конструкции</w:t>
      </w:r>
      <w:r w:rsidRPr="00114C20">
        <w:rPr>
          <w:lang w:val="en-US"/>
        </w:rPr>
        <w:t xml:space="preserve">, </w:t>
      </w:r>
      <w:r>
        <w:t>содержащие</w:t>
      </w:r>
      <w:r w:rsidRPr="00114C20">
        <w:rPr>
          <w:lang w:val="en-US"/>
        </w:rPr>
        <w:t xml:space="preserve"> </w:t>
      </w:r>
      <w:r>
        <w:t>глаголы</w:t>
      </w:r>
      <w:r w:rsidRPr="00114C20">
        <w:rPr>
          <w:lang w:val="en-US"/>
        </w:rPr>
        <w:t>-</w:t>
      </w:r>
      <w:r>
        <w:t>связки</w:t>
      </w:r>
      <w:r w:rsidRPr="00114C20">
        <w:rPr>
          <w:lang w:val="en-US"/>
        </w:rPr>
        <w:t xml:space="preserve"> to be/to look/to feel/to seem. </w:t>
      </w:r>
      <w:r>
        <w:t>Конструкции</w:t>
      </w:r>
      <w:r w:rsidRPr="00114C20">
        <w:rPr>
          <w:lang w:val="en-US"/>
        </w:rPr>
        <w:t xml:space="preserve"> be/get used to + </w:t>
      </w:r>
      <w:r>
        <w:t>инфинитив</w:t>
      </w:r>
      <w:r w:rsidRPr="00114C20">
        <w:rPr>
          <w:lang w:val="en-US"/>
        </w:rPr>
        <w:t xml:space="preserve"> </w:t>
      </w:r>
      <w:r>
        <w:t>глагола</w:t>
      </w:r>
      <w:r w:rsidRPr="00114C20">
        <w:rPr>
          <w:lang w:val="en-US"/>
        </w:rPr>
        <w:t xml:space="preserve">, be/get used to + </w:t>
      </w:r>
      <w:r>
        <w:t>инфинитив</w:t>
      </w:r>
      <w:r w:rsidRPr="00114C20">
        <w:rPr>
          <w:lang w:val="en-US"/>
        </w:rPr>
        <w:t xml:space="preserve"> </w:t>
      </w:r>
      <w:r>
        <w:t>глагол</w:t>
      </w:r>
      <w:r w:rsidRPr="00114C20">
        <w:rPr>
          <w:lang w:val="en-US"/>
        </w:rPr>
        <w:t xml:space="preserve">, be/get used to doing something, be/get used to </w:t>
      </w:r>
      <w:r w:rsidRPr="00114C20">
        <w:rPr>
          <w:spacing w:val="-2"/>
          <w:lang w:val="en-US"/>
        </w:rPr>
        <w:t>something.</w:t>
      </w:r>
    </w:p>
    <w:p w:rsidR="006C1371" w:rsidRPr="00114C20" w:rsidRDefault="00114C20">
      <w:pPr>
        <w:pStyle w:val="a3"/>
        <w:rPr>
          <w:lang w:val="en-US"/>
        </w:rPr>
      </w:pPr>
      <w:r>
        <w:t>Конструкция</w:t>
      </w:r>
      <w:r w:rsidRPr="00114C20">
        <w:rPr>
          <w:spacing w:val="-4"/>
          <w:lang w:val="en-US"/>
        </w:rPr>
        <w:t xml:space="preserve"> </w:t>
      </w:r>
      <w:r w:rsidRPr="00114C20">
        <w:rPr>
          <w:lang w:val="en-US"/>
        </w:rPr>
        <w:t>both</w:t>
      </w:r>
      <w:r w:rsidRPr="00114C20">
        <w:rPr>
          <w:spacing w:val="-2"/>
          <w:lang w:val="en-US"/>
        </w:rPr>
        <w:t xml:space="preserve"> </w:t>
      </w:r>
      <w:r w:rsidRPr="00114C20">
        <w:rPr>
          <w:lang w:val="en-US"/>
        </w:rPr>
        <w:t>…</w:t>
      </w:r>
      <w:r w:rsidRPr="00114C20">
        <w:rPr>
          <w:spacing w:val="-1"/>
          <w:lang w:val="en-US"/>
        </w:rPr>
        <w:t xml:space="preserve"> </w:t>
      </w:r>
      <w:r w:rsidRPr="00114C20">
        <w:rPr>
          <w:lang w:val="en-US"/>
        </w:rPr>
        <w:t>and</w:t>
      </w:r>
      <w:r w:rsidRPr="00114C20">
        <w:rPr>
          <w:spacing w:val="-2"/>
          <w:lang w:val="en-US"/>
        </w:rPr>
        <w:t xml:space="preserve"> </w:t>
      </w:r>
      <w:r w:rsidRPr="00114C20">
        <w:rPr>
          <w:spacing w:val="-5"/>
          <w:lang w:val="en-US"/>
        </w:rPr>
        <w:t>….</w:t>
      </w:r>
    </w:p>
    <w:p w:rsidR="006C1371" w:rsidRPr="00114C20" w:rsidRDefault="00114C20">
      <w:pPr>
        <w:pStyle w:val="a3"/>
        <w:ind w:right="461"/>
        <w:rPr>
          <w:lang w:val="en-US"/>
        </w:rPr>
      </w:pPr>
      <w:r>
        <w:t>Конструкции</w:t>
      </w:r>
      <w:r w:rsidRPr="00114C20">
        <w:rPr>
          <w:lang w:val="en-US"/>
        </w:rPr>
        <w:t xml:space="preserve"> c </w:t>
      </w:r>
      <w:r>
        <w:t>глаголами</w:t>
      </w:r>
      <w:r w:rsidRPr="00114C20">
        <w:rPr>
          <w:lang w:val="en-US"/>
        </w:rPr>
        <w:t xml:space="preserve"> to stop, to remember, to forget (</w:t>
      </w:r>
      <w:r>
        <w:t>разница</w:t>
      </w:r>
      <w:r w:rsidRPr="00114C20">
        <w:rPr>
          <w:lang w:val="en-US"/>
        </w:rPr>
        <w:t xml:space="preserve"> </w:t>
      </w:r>
      <w:r>
        <w:t>в</w:t>
      </w:r>
      <w:r w:rsidRPr="00114C20">
        <w:rPr>
          <w:lang w:val="en-US"/>
        </w:rPr>
        <w:t xml:space="preserve"> </w:t>
      </w:r>
      <w:r>
        <w:t>значении</w:t>
      </w:r>
      <w:r w:rsidRPr="00114C20">
        <w:rPr>
          <w:lang w:val="en-US"/>
        </w:rPr>
        <w:t xml:space="preserve"> to stop doing smth </w:t>
      </w:r>
      <w:r>
        <w:t>и</w:t>
      </w:r>
      <w:r w:rsidRPr="00114C20">
        <w:rPr>
          <w:lang w:val="en-US"/>
        </w:rPr>
        <w:t xml:space="preserve"> to stop to do smth).</w:t>
      </w:r>
    </w:p>
    <w:p w:rsidR="006C1371" w:rsidRPr="00114C20" w:rsidRDefault="00114C20">
      <w:pPr>
        <w:pStyle w:val="a3"/>
        <w:ind w:right="464"/>
        <w:rPr>
          <w:lang w:val="en-US"/>
        </w:rPr>
      </w:pPr>
      <w:r>
        <w:t>Глаголы</w:t>
      </w:r>
      <w:r w:rsidRPr="00114C20">
        <w:rPr>
          <w:lang w:val="en-US"/>
        </w:rPr>
        <w:t xml:space="preserve"> </w:t>
      </w:r>
      <w:r>
        <w:t>в</w:t>
      </w:r>
      <w:r w:rsidRPr="00114C20">
        <w:rPr>
          <w:lang w:val="en-US"/>
        </w:rPr>
        <w:t xml:space="preserve"> </w:t>
      </w:r>
      <w:r>
        <w:t>видо</w:t>
      </w:r>
      <w:r w:rsidRPr="00114C20">
        <w:rPr>
          <w:lang w:val="en-US"/>
        </w:rPr>
        <w:t>-</w:t>
      </w:r>
      <w:r>
        <w:t>временных</w:t>
      </w:r>
      <w:r w:rsidRPr="00114C20">
        <w:rPr>
          <w:lang w:val="en-US"/>
        </w:rPr>
        <w:t xml:space="preserve"> </w:t>
      </w:r>
      <w:r>
        <w:t>формах</w:t>
      </w:r>
      <w:r w:rsidRPr="00114C20">
        <w:rPr>
          <w:lang w:val="en-US"/>
        </w:rPr>
        <w:t xml:space="preserve"> </w:t>
      </w:r>
      <w:r>
        <w:t>действительного</w:t>
      </w:r>
      <w:r w:rsidRPr="00114C20">
        <w:rPr>
          <w:lang w:val="en-US"/>
        </w:rPr>
        <w:t xml:space="preserve"> </w:t>
      </w:r>
      <w:r>
        <w:t>залога</w:t>
      </w:r>
      <w:r w:rsidRPr="00114C20">
        <w:rPr>
          <w:lang w:val="en-US"/>
        </w:rPr>
        <w:t xml:space="preserve"> </w:t>
      </w:r>
      <w:r>
        <w:t>в</w:t>
      </w:r>
      <w:r w:rsidRPr="00114C20">
        <w:rPr>
          <w:lang w:val="en-US"/>
        </w:rPr>
        <w:t xml:space="preserve"> </w:t>
      </w:r>
      <w:r>
        <w:t>изъявительном</w:t>
      </w:r>
      <w:r w:rsidRPr="00114C20">
        <w:rPr>
          <w:lang w:val="en-US"/>
        </w:rPr>
        <w:t xml:space="preserve"> </w:t>
      </w:r>
      <w:r>
        <w:t>наклонении</w:t>
      </w:r>
      <w:r w:rsidRPr="00114C20">
        <w:rPr>
          <w:lang w:val="en-US"/>
        </w:rPr>
        <w:t xml:space="preserve"> (Past Perfect Tense, Present Perfect Continuous Tense, Future-in-the-Past).</w:t>
      </w:r>
    </w:p>
    <w:p w:rsidR="006C1371" w:rsidRDefault="00114C20">
      <w:pPr>
        <w:pStyle w:val="a3"/>
      </w:pPr>
      <w:r>
        <w:t>Модальные</w:t>
      </w:r>
      <w:r>
        <w:rPr>
          <w:spacing w:val="-6"/>
        </w:rPr>
        <w:t xml:space="preserve"> </w:t>
      </w:r>
      <w:r>
        <w:t>глаголы</w:t>
      </w:r>
      <w:r>
        <w:rPr>
          <w:spacing w:val="-2"/>
        </w:rPr>
        <w:t xml:space="preserve"> </w:t>
      </w:r>
      <w:r>
        <w:t>в</w:t>
      </w:r>
      <w:r>
        <w:rPr>
          <w:spacing w:val="-3"/>
        </w:rPr>
        <w:t xml:space="preserve"> </w:t>
      </w:r>
      <w:r>
        <w:t>косвенной</w:t>
      </w:r>
      <w:r>
        <w:rPr>
          <w:spacing w:val="-2"/>
        </w:rPr>
        <w:t xml:space="preserve"> </w:t>
      </w:r>
      <w:r>
        <w:t>речи</w:t>
      </w:r>
      <w:r>
        <w:rPr>
          <w:spacing w:val="-2"/>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2"/>
        </w:rPr>
        <w:t xml:space="preserve"> времени.</w:t>
      </w:r>
    </w:p>
    <w:p w:rsidR="006C1371" w:rsidRDefault="00114C20">
      <w:pPr>
        <w:pStyle w:val="a3"/>
        <w:spacing w:before="1"/>
        <w:jc w:val="left"/>
      </w:pPr>
      <w:r>
        <w:t>Неличные</w:t>
      </w:r>
      <w:r>
        <w:rPr>
          <w:spacing w:val="-5"/>
        </w:rPr>
        <w:t xml:space="preserve"> </w:t>
      </w:r>
      <w:r>
        <w:t>формы</w:t>
      </w:r>
      <w:r>
        <w:rPr>
          <w:spacing w:val="-3"/>
        </w:rPr>
        <w:t xml:space="preserve"> </w:t>
      </w:r>
      <w:r>
        <w:t>глагола</w:t>
      </w:r>
      <w:r>
        <w:rPr>
          <w:spacing w:val="-4"/>
        </w:rPr>
        <w:t xml:space="preserve"> </w:t>
      </w:r>
      <w:r>
        <w:t>(инфинитив,</w:t>
      </w:r>
      <w:r>
        <w:rPr>
          <w:spacing w:val="-3"/>
        </w:rPr>
        <w:t xml:space="preserve"> </w:t>
      </w:r>
      <w:r>
        <w:t>герундий,</w:t>
      </w:r>
      <w:r>
        <w:rPr>
          <w:spacing w:val="-3"/>
        </w:rPr>
        <w:t xml:space="preserve"> </w:t>
      </w:r>
      <w:r>
        <w:t>причастия</w:t>
      </w:r>
      <w:r>
        <w:rPr>
          <w:spacing w:val="-6"/>
        </w:rPr>
        <w:t xml:space="preserve"> </w:t>
      </w:r>
      <w:r>
        <w:t>настоящего</w:t>
      </w:r>
      <w:r>
        <w:rPr>
          <w:spacing w:val="-3"/>
        </w:rPr>
        <w:t xml:space="preserve"> </w:t>
      </w:r>
      <w:r>
        <w:t>и</w:t>
      </w:r>
      <w:r>
        <w:rPr>
          <w:spacing w:val="-3"/>
        </w:rPr>
        <w:t xml:space="preserve"> </w:t>
      </w:r>
      <w:r>
        <w:t>прошедшего</w:t>
      </w:r>
      <w:r>
        <w:rPr>
          <w:spacing w:val="-3"/>
        </w:rPr>
        <w:t xml:space="preserve"> </w:t>
      </w:r>
      <w:r>
        <w:t>времени). Наречия too – enough.</w:t>
      </w:r>
    </w:p>
    <w:p w:rsidR="006C1371" w:rsidRDefault="00114C20">
      <w:pPr>
        <w:pStyle w:val="a3"/>
        <w:jc w:val="left"/>
      </w:pPr>
      <w:r>
        <w:t>Отрицательные</w:t>
      </w:r>
      <w:r>
        <w:rPr>
          <w:spacing w:val="-5"/>
        </w:rPr>
        <w:t xml:space="preserve"> </w:t>
      </w:r>
      <w:r>
        <w:t>местоимения</w:t>
      </w:r>
      <w:r>
        <w:rPr>
          <w:spacing w:val="-3"/>
        </w:rPr>
        <w:t xml:space="preserve"> </w:t>
      </w:r>
      <w:r>
        <w:t>no</w:t>
      </w:r>
      <w:r>
        <w:rPr>
          <w:spacing w:val="-3"/>
        </w:rPr>
        <w:t xml:space="preserve"> </w:t>
      </w:r>
      <w:r>
        <w:t>(и</w:t>
      </w:r>
      <w:r>
        <w:rPr>
          <w:spacing w:val="-3"/>
        </w:rPr>
        <w:t xml:space="preserve"> </w:t>
      </w:r>
      <w:r>
        <w:t>его</w:t>
      </w:r>
      <w:r>
        <w:rPr>
          <w:spacing w:val="-3"/>
        </w:rPr>
        <w:t xml:space="preserve"> </w:t>
      </w:r>
      <w:r>
        <w:t>производные</w:t>
      </w:r>
      <w:r>
        <w:rPr>
          <w:spacing w:val="-5"/>
        </w:rPr>
        <w:t xml:space="preserve"> </w:t>
      </w:r>
      <w:r>
        <w:t>nobody,</w:t>
      </w:r>
      <w:r>
        <w:rPr>
          <w:spacing w:val="-3"/>
        </w:rPr>
        <w:t xml:space="preserve"> </w:t>
      </w:r>
      <w:r>
        <w:t>nothing</w:t>
      </w:r>
      <w:r>
        <w:rPr>
          <w:spacing w:val="-4"/>
        </w:rPr>
        <w:t xml:space="preserve"> </w:t>
      </w:r>
      <w:r>
        <w:t>и</w:t>
      </w:r>
      <w:r>
        <w:rPr>
          <w:spacing w:val="-3"/>
        </w:rPr>
        <w:t xml:space="preserve"> </w:t>
      </w:r>
      <w:r>
        <w:t>другие),</w:t>
      </w:r>
      <w:r>
        <w:rPr>
          <w:spacing w:val="-2"/>
        </w:rPr>
        <w:t xml:space="preserve"> none.</w:t>
      </w:r>
    </w:p>
    <w:p w:rsidR="006C1371" w:rsidRDefault="00114C20" w:rsidP="00030E22">
      <w:pPr>
        <w:pStyle w:val="a6"/>
        <w:numPr>
          <w:ilvl w:val="0"/>
          <w:numId w:val="398"/>
        </w:numPr>
        <w:tabs>
          <w:tab w:val="left" w:pos="492"/>
        </w:tabs>
        <w:rPr>
          <w:sz w:val="24"/>
        </w:rPr>
      </w:pPr>
      <w:r>
        <w:rPr>
          <w:sz w:val="24"/>
        </w:rPr>
        <w:t>Социокультурные</w:t>
      </w:r>
      <w:r>
        <w:rPr>
          <w:spacing w:val="-6"/>
          <w:sz w:val="24"/>
        </w:rPr>
        <w:t xml:space="preserve"> </w:t>
      </w:r>
      <w:r>
        <w:rPr>
          <w:sz w:val="24"/>
        </w:rPr>
        <w:t>знания</w:t>
      </w:r>
      <w:r>
        <w:rPr>
          <w:spacing w:val="-4"/>
          <w:sz w:val="24"/>
        </w:rPr>
        <w:t xml:space="preserve"> </w:t>
      </w:r>
      <w:r>
        <w:rPr>
          <w:sz w:val="24"/>
        </w:rPr>
        <w:t>и</w:t>
      </w:r>
      <w:r>
        <w:rPr>
          <w:spacing w:val="-1"/>
          <w:sz w:val="24"/>
        </w:rPr>
        <w:t xml:space="preserve"> </w:t>
      </w:r>
      <w:r>
        <w:rPr>
          <w:spacing w:val="-2"/>
          <w:sz w:val="24"/>
        </w:rPr>
        <w:t>умения.</w:t>
      </w:r>
    </w:p>
    <w:p w:rsidR="006C1371" w:rsidRDefault="00114C20">
      <w:pPr>
        <w:pStyle w:val="a3"/>
        <w:ind w:right="463"/>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6C1371" w:rsidRDefault="00114C20">
      <w:pPr>
        <w:pStyle w:val="a3"/>
        <w:ind w:right="468"/>
      </w:pPr>
      <w: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w:t>
      </w:r>
      <w:r>
        <w:rPr>
          <w:spacing w:val="-2"/>
        </w:rPr>
        <w:t>учётом.</w:t>
      </w:r>
    </w:p>
    <w:p w:rsidR="006C1371" w:rsidRDefault="00114C20">
      <w:pPr>
        <w:pStyle w:val="a3"/>
        <w:ind w:right="464"/>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6C1371" w:rsidRDefault="00114C20">
      <w:pPr>
        <w:pStyle w:val="a3"/>
        <w:spacing w:before="1"/>
        <w:ind w:right="463"/>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6C1371" w:rsidRDefault="00114C20">
      <w:pPr>
        <w:pStyle w:val="a3"/>
      </w:pPr>
      <w:r>
        <w:t>Соблюдение</w:t>
      </w:r>
      <w:r>
        <w:rPr>
          <w:spacing w:val="-8"/>
        </w:rPr>
        <w:t xml:space="preserve"> </w:t>
      </w:r>
      <w:r>
        <w:t>нормы</w:t>
      </w:r>
      <w:r>
        <w:rPr>
          <w:spacing w:val="-4"/>
        </w:rPr>
        <w:t xml:space="preserve"> </w:t>
      </w:r>
      <w:r>
        <w:t>вежливости</w:t>
      </w:r>
      <w:r>
        <w:rPr>
          <w:spacing w:val="-2"/>
        </w:rPr>
        <w:t xml:space="preserve"> </w:t>
      </w:r>
      <w:r>
        <w:t>в</w:t>
      </w:r>
      <w:r>
        <w:rPr>
          <w:spacing w:val="-5"/>
        </w:rPr>
        <w:t xml:space="preserve"> </w:t>
      </w:r>
      <w:r>
        <w:t>межкультурном</w:t>
      </w:r>
      <w:r>
        <w:rPr>
          <w:spacing w:val="-4"/>
        </w:rPr>
        <w:t xml:space="preserve"> </w:t>
      </w:r>
      <w:r>
        <w:rPr>
          <w:spacing w:val="-2"/>
        </w:rPr>
        <w:t>общении.</w:t>
      </w:r>
    </w:p>
    <w:p w:rsidR="006C1371" w:rsidRDefault="00114C20">
      <w:pPr>
        <w:pStyle w:val="a3"/>
        <w:ind w:right="472"/>
      </w:pPr>
      <w:r>
        <w:t>Знание социокультурного портрета родной страны и страны (стран) изучаемого языка: символики, достопримечательностей,</w:t>
      </w:r>
      <w:r>
        <w:rPr>
          <w:spacing w:val="-3"/>
        </w:rPr>
        <w:t xml:space="preserve"> </w:t>
      </w:r>
      <w:r>
        <w:t>культурных</w:t>
      </w:r>
      <w:r>
        <w:rPr>
          <w:spacing w:val="-3"/>
        </w:rPr>
        <w:t xml:space="preserve"> </w:t>
      </w:r>
      <w:r>
        <w:t>особенностей</w:t>
      </w:r>
      <w:r>
        <w:rPr>
          <w:spacing w:val="-3"/>
        </w:rPr>
        <w:t xml:space="preserve"> </w:t>
      </w:r>
      <w:r>
        <w:t>(национальные</w:t>
      </w:r>
      <w:r>
        <w:rPr>
          <w:spacing w:val="-5"/>
        </w:rPr>
        <w:t xml:space="preserve"> </w:t>
      </w:r>
      <w:r>
        <w:t>праздники,</w:t>
      </w:r>
      <w:r>
        <w:rPr>
          <w:spacing w:val="-3"/>
        </w:rPr>
        <w:t xml:space="preserve"> </w:t>
      </w:r>
      <w:r>
        <w:t>традиции),</w:t>
      </w:r>
      <w:r>
        <w:rPr>
          <w:spacing w:val="-4"/>
        </w:rPr>
        <w:t xml:space="preserve"> </w:t>
      </w:r>
      <w:r>
        <w:t>образцов поэзии и прозы, доступных в языковом отношении.</w:t>
      </w:r>
    </w:p>
    <w:p w:rsidR="006C1371" w:rsidRDefault="00114C20">
      <w:pPr>
        <w:pStyle w:val="a3"/>
      </w:pPr>
      <w:r>
        <w:t>Развитие</w:t>
      </w:r>
      <w:r>
        <w:rPr>
          <w:spacing w:val="-3"/>
        </w:rPr>
        <w:t xml:space="preserve"> </w:t>
      </w:r>
      <w:r>
        <w:rPr>
          <w:spacing w:val="-2"/>
        </w:rPr>
        <w:t>умений:</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jc w:val="left"/>
      </w:pPr>
      <w:r>
        <w:lastRenderedPageBreak/>
        <w:t>кратко</w:t>
      </w:r>
      <w:r>
        <w:rPr>
          <w:spacing w:val="34"/>
        </w:rPr>
        <w:t xml:space="preserve"> </w:t>
      </w:r>
      <w:r>
        <w:t>представлять</w:t>
      </w:r>
      <w:r>
        <w:rPr>
          <w:spacing w:val="37"/>
        </w:rPr>
        <w:t xml:space="preserve"> </w:t>
      </w:r>
      <w:r>
        <w:t>Россию</w:t>
      </w:r>
      <w:r>
        <w:rPr>
          <w:spacing w:val="37"/>
        </w:rPr>
        <w:t xml:space="preserve"> </w:t>
      </w:r>
      <w:r>
        <w:t>и</w:t>
      </w:r>
      <w:r>
        <w:rPr>
          <w:spacing w:val="37"/>
        </w:rPr>
        <w:t xml:space="preserve"> </w:t>
      </w:r>
      <w:r>
        <w:t>страну</w:t>
      </w:r>
      <w:r>
        <w:rPr>
          <w:spacing w:val="30"/>
        </w:rPr>
        <w:t xml:space="preserve"> </w:t>
      </w:r>
      <w:r>
        <w:t>(страны)</w:t>
      </w:r>
      <w:r>
        <w:rPr>
          <w:spacing w:val="35"/>
        </w:rPr>
        <w:t xml:space="preserve"> </w:t>
      </w:r>
      <w:r>
        <w:t>изучаемого</w:t>
      </w:r>
      <w:r>
        <w:rPr>
          <w:spacing w:val="36"/>
        </w:rPr>
        <w:t xml:space="preserve"> </w:t>
      </w:r>
      <w:r>
        <w:t>языка</w:t>
      </w:r>
      <w:r>
        <w:rPr>
          <w:spacing w:val="36"/>
        </w:rPr>
        <w:t xml:space="preserve"> </w:t>
      </w:r>
      <w:r>
        <w:t>(культурные</w:t>
      </w:r>
      <w:r>
        <w:rPr>
          <w:spacing w:val="35"/>
        </w:rPr>
        <w:t xml:space="preserve"> </w:t>
      </w:r>
      <w:r>
        <w:t>явления,</w:t>
      </w:r>
      <w:r>
        <w:rPr>
          <w:spacing w:val="36"/>
        </w:rPr>
        <w:t xml:space="preserve"> </w:t>
      </w:r>
      <w:r>
        <w:t xml:space="preserve">события, </w:t>
      </w:r>
      <w:r>
        <w:rPr>
          <w:spacing w:val="-2"/>
        </w:rPr>
        <w:t>достопримечательности);</w:t>
      </w:r>
    </w:p>
    <w:p w:rsidR="006C1371" w:rsidRDefault="00114C20">
      <w:pPr>
        <w:pStyle w:val="a3"/>
        <w:ind w:right="664"/>
        <w:jc w:val="left"/>
      </w:pPr>
      <w: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6C1371" w:rsidRDefault="00114C20">
      <w:pPr>
        <w:pStyle w:val="a3"/>
        <w:tabs>
          <w:tab w:val="left" w:pos="1498"/>
          <w:tab w:val="left" w:pos="2527"/>
          <w:tab w:val="left" w:pos="4125"/>
          <w:tab w:val="left" w:pos="5029"/>
          <w:tab w:val="left" w:pos="5356"/>
          <w:tab w:val="left" w:pos="6624"/>
          <w:tab w:val="left" w:pos="8346"/>
          <w:tab w:val="left" w:pos="9470"/>
        </w:tabs>
        <w:ind w:right="462"/>
        <w:jc w:val="left"/>
      </w:pPr>
      <w:r>
        <w:rPr>
          <w:spacing w:val="-2"/>
        </w:rPr>
        <w:t>оказывать</w:t>
      </w:r>
      <w:r>
        <w:tab/>
      </w:r>
      <w:r>
        <w:rPr>
          <w:spacing w:val="-2"/>
        </w:rPr>
        <w:t>помощь</w:t>
      </w:r>
      <w:r>
        <w:tab/>
      </w:r>
      <w:r>
        <w:rPr>
          <w:spacing w:val="-2"/>
        </w:rPr>
        <w:t>иностранным</w:t>
      </w:r>
      <w:r>
        <w:tab/>
      </w:r>
      <w:r>
        <w:rPr>
          <w:spacing w:val="-2"/>
        </w:rPr>
        <w:t>гостям</w:t>
      </w:r>
      <w:r>
        <w:tab/>
      </w:r>
      <w:r>
        <w:rPr>
          <w:spacing w:val="-10"/>
        </w:rPr>
        <w:t>в</w:t>
      </w:r>
      <w:r>
        <w:tab/>
      </w:r>
      <w:r>
        <w:rPr>
          <w:spacing w:val="-2"/>
        </w:rPr>
        <w:t>ситуациях</w:t>
      </w:r>
      <w:r>
        <w:tab/>
      </w:r>
      <w:r>
        <w:rPr>
          <w:spacing w:val="-2"/>
        </w:rPr>
        <w:t>повседневного</w:t>
      </w:r>
      <w:r>
        <w:tab/>
      </w:r>
      <w:r>
        <w:rPr>
          <w:spacing w:val="-2"/>
        </w:rPr>
        <w:t>общения</w:t>
      </w:r>
      <w:r>
        <w:tab/>
      </w:r>
      <w:r>
        <w:rPr>
          <w:spacing w:val="-2"/>
        </w:rPr>
        <w:t xml:space="preserve">(объяснить </w:t>
      </w:r>
      <w:r>
        <w:t>местонахождение объекта, сообщить возможный маршрут и другие ситуации).</w:t>
      </w:r>
    </w:p>
    <w:p w:rsidR="006C1371" w:rsidRDefault="00114C20" w:rsidP="00030E22">
      <w:pPr>
        <w:pStyle w:val="a6"/>
        <w:numPr>
          <w:ilvl w:val="0"/>
          <w:numId w:val="398"/>
        </w:numPr>
        <w:tabs>
          <w:tab w:val="left" w:pos="492"/>
        </w:tabs>
        <w:rPr>
          <w:sz w:val="24"/>
        </w:rPr>
      </w:pPr>
      <w:r>
        <w:rPr>
          <w:sz w:val="24"/>
        </w:rPr>
        <w:t>Компенсаторные</w:t>
      </w:r>
      <w:r>
        <w:rPr>
          <w:spacing w:val="-6"/>
          <w:sz w:val="24"/>
        </w:rPr>
        <w:t xml:space="preserve"> </w:t>
      </w:r>
      <w:r>
        <w:rPr>
          <w:spacing w:val="-2"/>
          <w:sz w:val="24"/>
        </w:rPr>
        <w:t>умения.</w:t>
      </w:r>
    </w:p>
    <w:p w:rsidR="006C1371" w:rsidRDefault="00114C20">
      <w:pPr>
        <w:pStyle w:val="a3"/>
        <w:ind w:right="466"/>
      </w:pPr>
      <w: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6C1371" w:rsidRDefault="00114C20">
      <w:pPr>
        <w:pStyle w:val="a3"/>
      </w:pPr>
      <w:r>
        <w:t>Переспрашивать,</w:t>
      </w:r>
      <w:r>
        <w:rPr>
          <w:spacing w:val="-8"/>
        </w:rPr>
        <w:t xml:space="preserve"> </w:t>
      </w:r>
      <w:r>
        <w:t>просить</w:t>
      </w:r>
      <w:r>
        <w:rPr>
          <w:spacing w:val="-4"/>
        </w:rPr>
        <w:t xml:space="preserve"> </w:t>
      </w:r>
      <w:r>
        <w:t>повторить,</w:t>
      </w:r>
      <w:r>
        <w:rPr>
          <w:spacing w:val="-4"/>
        </w:rPr>
        <w:t xml:space="preserve"> </w:t>
      </w:r>
      <w:r>
        <w:t>уточняя</w:t>
      </w:r>
      <w:r>
        <w:rPr>
          <w:spacing w:val="-6"/>
        </w:rPr>
        <w:t xml:space="preserve"> </w:t>
      </w:r>
      <w:r>
        <w:t>значение</w:t>
      </w:r>
      <w:r>
        <w:rPr>
          <w:spacing w:val="-6"/>
        </w:rPr>
        <w:t xml:space="preserve"> </w:t>
      </w:r>
      <w:r>
        <w:t>незнакомых</w:t>
      </w:r>
      <w:r>
        <w:rPr>
          <w:spacing w:val="-3"/>
        </w:rPr>
        <w:t xml:space="preserve"> </w:t>
      </w:r>
      <w:r>
        <w:rPr>
          <w:spacing w:val="-2"/>
        </w:rPr>
        <w:t>слов.</w:t>
      </w:r>
    </w:p>
    <w:p w:rsidR="006C1371" w:rsidRDefault="00114C20">
      <w:pPr>
        <w:pStyle w:val="a3"/>
        <w:ind w:right="471"/>
      </w:pPr>
      <w:r>
        <w:t>Использование при формулировании собственных высказываний, ключевых слов, плана. 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C1371" w:rsidRDefault="00114C20">
      <w:pPr>
        <w:pStyle w:val="a3"/>
        <w:ind w:right="476"/>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C1371" w:rsidRDefault="006C1371">
      <w:pPr>
        <w:pStyle w:val="a3"/>
        <w:spacing w:before="1"/>
        <w:ind w:left="0"/>
        <w:jc w:val="left"/>
      </w:pPr>
    </w:p>
    <w:p w:rsidR="006C1371" w:rsidRDefault="00114C20">
      <w:pPr>
        <w:pStyle w:val="a3"/>
        <w:ind w:left="3718"/>
        <w:jc w:val="left"/>
      </w:pPr>
      <w:r>
        <w:t>Содержание</w:t>
      </w:r>
      <w:r>
        <w:rPr>
          <w:spacing w:val="-3"/>
        </w:rPr>
        <w:t xml:space="preserve"> </w:t>
      </w:r>
      <w:r>
        <w:t>обучения</w:t>
      </w:r>
      <w:r>
        <w:rPr>
          <w:spacing w:val="-2"/>
        </w:rPr>
        <w:t xml:space="preserve"> </w:t>
      </w:r>
      <w:r>
        <w:t>в</w:t>
      </w:r>
      <w:r>
        <w:rPr>
          <w:spacing w:val="-1"/>
        </w:rPr>
        <w:t xml:space="preserve"> </w:t>
      </w:r>
      <w:r>
        <w:t>9</w:t>
      </w:r>
      <w:r>
        <w:rPr>
          <w:spacing w:val="-2"/>
        </w:rPr>
        <w:t xml:space="preserve"> классе.</w:t>
      </w:r>
    </w:p>
    <w:p w:rsidR="006C1371" w:rsidRDefault="00114C20" w:rsidP="00030E22">
      <w:pPr>
        <w:pStyle w:val="a6"/>
        <w:numPr>
          <w:ilvl w:val="0"/>
          <w:numId w:val="397"/>
        </w:numPr>
        <w:tabs>
          <w:tab w:val="left" w:pos="492"/>
        </w:tabs>
        <w:rPr>
          <w:sz w:val="24"/>
        </w:rPr>
      </w:pPr>
      <w:r>
        <w:rPr>
          <w:sz w:val="24"/>
        </w:rPr>
        <w:t>Коммуникативные</w:t>
      </w:r>
      <w:r>
        <w:rPr>
          <w:spacing w:val="-7"/>
          <w:sz w:val="24"/>
        </w:rPr>
        <w:t xml:space="preserve"> </w:t>
      </w:r>
      <w:r>
        <w:rPr>
          <w:spacing w:val="-2"/>
          <w:sz w:val="24"/>
        </w:rPr>
        <w:t>умения.</w:t>
      </w:r>
    </w:p>
    <w:p w:rsidR="006C1371" w:rsidRDefault="00114C20">
      <w:pPr>
        <w:pStyle w:val="a3"/>
        <w:jc w:val="left"/>
      </w:pPr>
      <w:r>
        <w:t>Формирование</w:t>
      </w:r>
      <w:r>
        <w:rPr>
          <w:spacing w:val="80"/>
        </w:rPr>
        <w:t xml:space="preserve"> </w:t>
      </w:r>
      <w:r>
        <w:t>умения</w:t>
      </w:r>
      <w:r>
        <w:rPr>
          <w:spacing w:val="80"/>
        </w:rPr>
        <w:t xml:space="preserve"> </w:t>
      </w:r>
      <w:r>
        <w:t>общаться</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форме,</w:t>
      </w:r>
      <w:r>
        <w:rPr>
          <w:spacing w:val="80"/>
        </w:rPr>
        <w:t xml:space="preserve"> </w:t>
      </w:r>
      <w:r>
        <w:t>используя</w:t>
      </w:r>
      <w:r>
        <w:rPr>
          <w:spacing w:val="80"/>
        </w:rPr>
        <w:t xml:space="preserve"> </w:t>
      </w:r>
      <w:r>
        <w:t>рецептивные</w:t>
      </w:r>
      <w:r>
        <w:rPr>
          <w:spacing w:val="80"/>
        </w:rPr>
        <w:t xml:space="preserve"> </w:t>
      </w:r>
      <w:r>
        <w:t>и</w:t>
      </w:r>
      <w:r>
        <w:rPr>
          <w:spacing w:val="80"/>
        </w:rPr>
        <w:t xml:space="preserve"> </w:t>
      </w:r>
      <w:r>
        <w:t>продуктивные виды речевой деятельности в рамках тематического содержания речи.</w:t>
      </w:r>
    </w:p>
    <w:p w:rsidR="006C1371" w:rsidRDefault="00114C20">
      <w:pPr>
        <w:pStyle w:val="a3"/>
        <w:ind w:right="2795"/>
        <w:jc w:val="left"/>
      </w:pPr>
      <w:r>
        <w:t>Взаимоотношения</w:t>
      </w:r>
      <w:r>
        <w:rPr>
          <w:spacing w:val="-4"/>
        </w:rPr>
        <w:t xml:space="preserve"> </w:t>
      </w:r>
      <w:r>
        <w:t>в</w:t>
      </w:r>
      <w:r>
        <w:rPr>
          <w:spacing w:val="-5"/>
        </w:rPr>
        <w:t xml:space="preserve"> </w:t>
      </w:r>
      <w:r>
        <w:t>семье</w:t>
      </w:r>
      <w:r>
        <w:rPr>
          <w:spacing w:val="-5"/>
        </w:rPr>
        <w:t xml:space="preserve"> </w:t>
      </w:r>
      <w:r>
        <w:t>и</w:t>
      </w:r>
      <w:r>
        <w:rPr>
          <w:spacing w:val="-4"/>
        </w:rPr>
        <w:t xml:space="preserve"> </w:t>
      </w:r>
      <w:r>
        <w:t>с</w:t>
      </w:r>
      <w:r>
        <w:rPr>
          <w:spacing w:val="-5"/>
        </w:rPr>
        <w:t xml:space="preserve"> </w:t>
      </w:r>
      <w:r>
        <w:t>друзьями.</w:t>
      </w:r>
      <w:r>
        <w:rPr>
          <w:spacing w:val="-4"/>
        </w:rPr>
        <w:t xml:space="preserve"> </w:t>
      </w:r>
      <w:r>
        <w:t>Конфликты</w:t>
      </w:r>
      <w:r>
        <w:rPr>
          <w:spacing w:val="-7"/>
        </w:rPr>
        <w:t xml:space="preserve"> </w:t>
      </w:r>
      <w:r>
        <w:t>и</w:t>
      </w:r>
      <w:r>
        <w:rPr>
          <w:spacing w:val="-4"/>
        </w:rPr>
        <w:t xml:space="preserve"> </w:t>
      </w:r>
      <w:r>
        <w:t>их</w:t>
      </w:r>
      <w:r>
        <w:rPr>
          <w:spacing w:val="-2"/>
        </w:rPr>
        <w:t xml:space="preserve"> </w:t>
      </w:r>
      <w:r>
        <w:t>разрешение. Внешность и характер человека (литературного персонажа).</w:t>
      </w:r>
    </w:p>
    <w:p w:rsidR="006C1371" w:rsidRDefault="00114C20">
      <w:pPr>
        <w:pStyle w:val="a3"/>
        <w:jc w:val="left"/>
      </w:pPr>
      <w:r>
        <w:t>Досуг</w:t>
      </w:r>
      <w:r>
        <w:rPr>
          <w:spacing w:val="40"/>
        </w:rPr>
        <w:t xml:space="preserve"> </w:t>
      </w:r>
      <w:r>
        <w:t>и</w:t>
      </w:r>
      <w:r>
        <w:rPr>
          <w:spacing w:val="40"/>
        </w:rPr>
        <w:t xml:space="preserve"> </w:t>
      </w:r>
      <w:r>
        <w:t>увлечения</w:t>
      </w:r>
      <w:r>
        <w:rPr>
          <w:spacing w:val="40"/>
        </w:rPr>
        <w:t xml:space="preserve"> </w:t>
      </w:r>
      <w:r>
        <w:t>(хобби)</w:t>
      </w:r>
      <w:r>
        <w:rPr>
          <w:spacing w:val="40"/>
        </w:rPr>
        <w:t xml:space="preserve"> </w:t>
      </w:r>
      <w:r>
        <w:t>современного</w:t>
      </w:r>
      <w:r>
        <w:rPr>
          <w:spacing w:val="40"/>
        </w:rPr>
        <w:t xml:space="preserve"> </w:t>
      </w:r>
      <w:r>
        <w:t>подростка</w:t>
      </w:r>
      <w:r>
        <w:rPr>
          <w:spacing w:val="40"/>
        </w:rPr>
        <w:t xml:space="preserve"> </w:t>
      </w:r>
      <w:r>
        <w:t>(чтение,</w:t>
      </w:r>
      <w:r>
        <w:rPr>
          <w:spacing w:val="40"/>
        </w:rPr>
        <w:t xml:space="preserve"> </w:t>
      </w:r>
      <w:r>
        <w:t>кино,</w:t>
      </w:r>
      <w:r>
        <w:rPr>
          <w:spacing w:val="40"/>
        </w:rPr>
        <w:t xml:space="preserve"> </w:t>
      </w:r>
      <w:r>
        <w:t>театр,</w:t>
      </w:r>
      <w:r>
        <w:rPr>
          <w:spacing w:val="40"/>
        </w:rPr>
        <w:t xml:space="preserve"> </w:t>
      </w:r>
      <w:r>
        <w:t>музыка,</w:t>
      </w:r>
      <w:r>
        <w:rPr>
          <w:spacing w:val="40"/>
        </w:rPr>
        <w:t xml:space="preserve"> </w:t>
      </w:r>
      <w:r>
        <w:t>музей,</w:t>
      </w:r>
      <w:r>
        <w:rPr>
          <w:spacing w:val="40"/>
        </w:rPr>
        <w:t xml:space="preserve"> </w:t>
      </w:r>
      <w:r>
        <w:t>спорт, живопись; компьютерные игры). Роль книги в жизни подростка.</w:t>
      </w:r>
    </w:p>
    <w:p w:rsidR="006C1371" w:rsidRDefault="00114C20">
      <w:pPr>
        <w:pStyle w:val="a3"/>
        <w:ind w:right="504"/>
        <w:jc w:val="left"/>
      </w:pPr>
      <w:r>
        <w:t>Здоровый</w:t>
      </w:r>
      <w:r>
        <w:rPr>
          <w:spacing w:val="40"/>
        </w:rPr>
        <w:t xml:space="preserve"> </w:t>
      </w:r>
      <w:r>
        <w:t>образ</w:t>
      </w:r>
      <w:r>
        <w:rPr>
          <w:spacing w:val="40"/>
        </w:rPr>
        <w:t xml:space="preserve"> </w:t>
      </w:r>
      <w:r>
        <w:t>жизни:</w:t>
      </w:r>
      <w:r>
        <w:rPr>
          <w:spacing w:val="40"/>
        </w:rPr>
        <w:t xml:space="preserve"> </w:t>
      </w:r>
      <w:r>
        <w:t>режим</w:t>
      </w:r>
      <w:r>
        <w:rPr>
          <w:spacing w:val="40"/>
        </w:rPr>
        <w:t xml:space="preserve"> </w:t>
      </w:r>
      <w:r>
        <w:t>труда</w:t>
      </w:r>
      <w:r>
        <w:rPr>
          <w:spacing w:val="40"/>
        </w:rPr>
        <w:t xml:space="preserve"> </w:t>
      </w:r>
      <w:r>
        <w:t>и</w:t>
      </w:r>
      <w:r>
        <w:rPr>
          <w:spacing w:val="40"/>
        </w:rPr>
        <w:t xml:space="preserve"> </w:t>
      </w:r>
      <w:r>
        <w:t>отдыха,</w:t>
      </w:r>
      <w:r>
        <w:rPr>
          <w:spacing w:val="40"/>
        </w:rPr>
        <w:t xml:space="preserve"> </w:t>
      </w:r>
      <w:r>
        <w:t>фитнес,</w:t>
      </w:r>
      <w:r>
        <w:rPr>
          <w:spacing w:val="40"/>
        </w:rPr>
        <w:t xml:space="preserve"> </w:t>
      </w:r>
      <w:r>
        <w:t>сбалансированное</w:t>
      </w:r>
      <w:r>
        <w:rPr>
          <w:spacing w:val="40"/>
        </w:rPr>
        <w:t xml:space="preserve"> </w:t>
      </w:r>
      <w:r>
        <w:t>питание.</w:t>
      </w:r>
      <w:r>
        <w:rPr>
          <w:spacing w:val="40"/>
        </w:rPr>
        <w:t xml:space="preserve"> </w:t>
      </w:r>
      <w:r>
        <w:t xml:space="preserve">Посещение </w:t>
      </w:r>
      <w:r>
        <w:rPr>
          <w:spacing w:val="-2"/>
        </w:rPr>
        <w:t>врача.</w:t>
      </w:r>
    </w:p>
    <w:p w:rsidR="006C1371" w:rsidRDefault="00114C20">
      <w:pPr>
        <w:pStyle w:val="a3"/>
        <w:jc w:val="left"/>
      </w:pPr>
      <w:r>
        <w:t>Покупки:</w:t>
      </w:r>
      <w:r>
        <w:rPr>
          <w:spacing w:val="-6"/>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3"/>
        </w:rPr>
        <w:t xml:space="preserve"> </w:t>
      </w:r>
      <w:r>
        <w:t>питания.</w:t>
      </w:r>
      <w:r>
        <w:rPr>
          <w:spacing w:val="-6"/>
        </w:rPr>
        <w:t xml:space="preserve"> </w:t>
      </w:r>
      <w:r>
        <w:t>Карманные</w:t>
      </w:r>
      <w:r>
        <w:rPr>
          <w:spacing w:val="-4"/>
        </w:rPr>
        <w:t xml:space="preserve"> </w:t>
      </w:r>
      <w:r>
        <w:t>деньги.</w:t>
      </w:r>
      <w:r>
        <w:rPr>
          <w:spacing w:val="-3"/>
        </w:rPr>
        <w:t xml:space="preserve"> </w:t>
      </w:r>
      <w:r>
        <w:t>Молодёжная</w:t>
      </w:r>
      <w:r>
        <w:rPr>
          <w:spacing w:val="-3"/>
        </w:rPr>
        <w:t xml:space="preserve"> </w:t>
      </w:r>
      <w:r>
        <w:rPr>
          <w:spacing w:val="-2"/>
        </w:rPr>
        <w:t>мода.</w:t>
      </w:r>
    </w:p>
    <w:p w:rsidR="006C1371" w:rsidRDefault="00114C20">
      <w:pPr>
        <w:pStyle w:val="a3"/>
        <w:spacing w:before="1"/>
        <w:jc w:val="left"/>
      </w:pPr>
      <w:r>
        <w:t>Школа,</w:t>
      </w:r>
      <w:r>
        <w:rPr>
          <w:spacing w:val="40"/>
        </w:rPr>
        <w:t xml:space="preserve"> </w:t>
      </w:r>
      <w:r>
        <w:t>школьная</w:t>
      </w:r>
      <w:r>
        <w:rPr>
          <w:spacing w:val="40"/>
        </w:rPr>
        <w:t xml:space="preserve"> </w:t>
      </w:r>
      <w:r>
        <w:t>жизнь,</w:t>
      </w:r>
      <w:r>
        <w:rPr>
          <w:spacing w:val="40"/>
        </w:rPr>
        <w:t xml:space="preserve"> </w:t>
      </w:r>
      <w:r>
        <w:t>изучаемые</w:t>
      </w:r>
      <w:r>
        <w:rPr>
          <w:spacing w:val="40"/>
        </w:rPr>
        <w:t xml:space="preserve"> </w:t>
      </w:r>
      <w:r>
        <w:t>предметы</w:t>
      </w:r>
      <w:r>
        <w:rPr>
          <w:spacing w:val="40"/>
        </w:rPr>
        <w:t xml:space="preserve"> </w:t>
      </w:r>
      <w:r>
        <w:t>и</w:t>
      </w:r>
      <w:r>
        <w:rPr>
          <w:spacing w:val="40"/>
        </w:rPr>
        <w:t xml:space="preserve"> </w:t>
      </w:r>
      <w:r>
        <w:t>отношение</w:t>
      </w:r>
      <w:r>
        <w:rPr>
          <w:spacing w:val="40"/>
        </w:rPr>
        <w:t xml:space="preserve"> </w:t>
      </w:r>
      <w:r>
        <w:t>к</w:t>
      </w:r>
      <w:r>
        <w:rPr>
          <w:spacing w:val="40"/>
        </w:rPr>
        <w:t xml:space="preserve"> </w:t>
      </w:r>
      <w:r>
        <w:t>ним.</w:t>
      </w:r>
      <w:r>
        <w:rPr>
          <w:spacing w:val="40"/>
        </w:rPr>
        <w:t xml:space="preserve"> </w:t>
      </w:r>
      <w:r>
        <w:t>Взаимоотношения</w:t>
      </w:r>
      <w:r>
        <w:rPr>
          <w:spacing w:val="40"/>
        </w:rPr>
        <w:t xml:space="preserve"> </w:t>
      </w:r>
      <w:r>
        <w:t>в</w:t>
      </w:r>
      <w:r>
        <w:rPr>
          <w:spacing w:val="40"/>
        </w:rPr>
        <w:t xml:space="preserve"> </w:t>
      </w:r>
      <w:r>
        <w:t>школе: проблемы и их решение. Переписка с иностранными сверстниками.</w:t>
      </w:r>
    </w:p>
    <w:p w:rsidR="006C1371" w:rsidRDefault="00114C20">
      <w:pPr>
        <w:pStyle w:val="a3"/>
        <w:jc w:val="left"/>
      </w:pPr>
      <w:r>
        <w:t>Виды отдыха в различное время года. Путешествия по России и иностранным странам. Транспорт. Природа:</w:t>
      </w:r>
      <w:r>
        <w:rPr>
          <w:spacing w:val="80"/>
        </w:rPr>
        <w:t xml:space="preserve"> </w:t>
      </w:r>
      <w:r>
        <w:t>флора</w:t>
      </w:r>
      <w:r>
        <w:rPr>
          <w:spacing w:val="80"/>
        </w:rPr>
        <w:t xml:space="preserve"> </w:t>
      </w:r>
      <w:r>
        <w:t>и</w:t>
      </w:r>
      <w:r>
        <w:rPr>
          <w:spacing w:val="80"/>
        </w:rPr>
        <w:t xml:space="preserve"> </w:t>
      </w:r>
      <w:r>
        <w:t>фауна.</w:t>
      </w:r>
      <w:r>
        <w:rPr>
          <w:spacing w:val="80"/>
        </w:rPr>
        <w:t xml:space="preserve"> </w:t>
      </w:r>
      <w:r>
        <w:t>Проблемы</w:t>
      </w:r>
      <w:r>
        <w:rPr>
          <w:spacing w:val="80"/>
        </w:rPr>
        <w:t xml:space="preserve"> </w:t>
      </w:r>
      <w:r>
        <w:t>экологии.</w:t>
      </w:r>
      <w:r>
        <w:rPr>
          <w:spacing w:val="80"/>
        </w:rPr>
        <w:t xml:space="preserve"> </w:t>
      </w:r>
      <w:r>
        <w:t>Защита</w:t>
      </w:r>
      <w:r>
        <w:rPr>
          <w:spacing w:val="80"/>
        </w:rPr>
        <w:t xml:space="preserve"> </w:t>
      </w:r>
      <w:r>
        <w:t>окружающей</w:t>
      </w:r>
      <w:r>
        <w:rPr>
          <w:spacing w:val="80"/>
        </w:rPr>
        <w:t xml:space="preserve"> </w:t>
      </w:r>
      <w:r>
        <w:t>среды.</w:t>
      </w:r>
      <w:r>
        <w:rPr>
          <w:spacing w:val="80"/>
        </w:rPr>
        <w:t xml:space="preserve"> </w:t>
      </w:r>
      <w:r>
        <w:t>Климат,</w:t>
      </w:r>
      <w:r>
        <w:rPr>
          <w:spacing w:val="80"/>
        </w:rPr>
        <w:t xml:space="preserve"> </w:t>
      </w:r>
      <w:r>
        <w:t>погода. Стихийные бедствия.</w:t>
      </w:r>
    </w:p>
    <w:p w:rsidR="006C1371" w:rsidRDefault="00114C20">
      <w:pPr>
        <w:pStyle w:val="a3"/>
        <w:jc w:val="left"/>
      </w:pPr>
      <w:r>
        <w:t>Средства</w:t>
      </w:r>
      <w:r>
        <w:rPr>
          <w:spacing w:val="-7"/>
        </w:rPr>
        <w:t xml:space="preserve"> </w:t>
      </w:r>
      <w:r>
        <w:t>массовой</w:t>
      </w:r>
      <w:r>
        <w:rPr>
          <w:spacing w:val="-3"/>
        </w:rPr>
        <w:t xml:space="preserve"> </w:t>
      </w:r>
      <w:r>
        <w:t>информации</w:t>
      </w:r>
      <w:r>
        <w:rPr>
          <w:spacing w:val="-3"/>
        </w:rPr>
        <w:t xml:space="preserve"> </w:t>
      </w:r>
      <w:r>
        <w:t>(телевидение,</w:t>
      </w:r>
      <w:r>
        <w:rPr>
          <w:spacing w:val="-6"/>
        </w:rPr>
        <w:t xml:space="preserve"> </w:t>
      </w:r>
      <w:r>
        <w:t>радио,</w:t>
      </w:r>
      <w:r>
        <w:rPr>
          <w:spacing w:val="-3"/>
        </w:rPr>
        <w:t xml:space="preserve"> </w:t>
      </w:r>
      <w:r>
        <w:t>пресса,</w:t>
      </w:r>
      <w:r>
        <w:rPr>
          <w:spacing w:val="-3"/>
        </w:rPr>
        <w:t xml:space="preserve"> </w:t>
      </w:r>
      <w:r>
        <w:rPr>
          <w:spacing w:val="-2"/>
        </w:rPr>
        <w:t>Интернет).</w:t>
      </w:r>
    </w:p>
    <w:p w:rsidR="006C1371" w:rsidRDefault="00114C20">
      <w:pPr>
        <w:pStyle w:val="a3"/>
        <w:ind w:right="469"/>
      </w:pPr>
      <w:r>
        <w:t xml:space="preserve">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w:t>
      </w:r>
      <w:r>
        <w:rPr>
          <w:spacing w:val="-2"/>
        </w:rPr>
        <w:t>истории.</w:t>
      </w:r>
    </w:p>
    <w:p w:rsidR="006C1371" w:rsidRDefault="00114C20">
      <w:pPr>
        <w:pStyle w:val="a3"/>
        <w:ind w:right="478"/>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6C1371" w:rsidRDefault="00114C20" w:rsidP="00030E22">
      <w:pPr>
        <w:pStyle w:val="a6"/>
        <w:numPr>
          <w:ilvl w:val="0"/>
          <w:numId w:val="397"/>
        </w:numPr>
        <w:tabs>
          <w:tab w:val="left" w:pos="492"/>
        </w:tabs>
        <w:rPr>
          <w:sz w:val="24"/>
        </w:rPr>
      </w:pPr>
      <w:r>
        <w:rPr>
          <w:spacing w:val="-2"/>
          <w:sz w:val="24"/>
        </w:rPr>
        <w:t>Говорение.</w:t>
      </w:r>
    </w:p>
    <w:p w:rsidR="006C1371" w:rsidRDefault="00114C20" w:rsidP="00030E22">
      <w:pPr>
        <w:pStyle w:val="a6"/>
        <w:numPr>
          <w:ilvl w:val="1"/>
          <w:numId w:val="397"/>
        </w:numPr>
        <w:tabs>
          <w:tab w:val="left" w:pos="851"/>
        </w:tabs>
        <w:spacing w:before="1"/>
        <w:ind w:right="462" w:firstLine="0"/>
        <w:rPr>
          <w:sz w:val="24"/>
        </w:rPr>
      </w:pPr>
      <w:r>
        <w:rPr>
          <w:sz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 побуждение к действию, диалог-расспрос), диалог-обмен мнениями:</w:t>
      </w:r>
    </w:p>
    <w:p w:rsidR="006C1371" w:rsidRDefault="00114C20">
      <w:pPr>
        <w:pStyle w:val="a3"/>
        <w:ind w:right="465"/>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C1371" w:rsidRDefault="00114C20">
      <w:pPr>
        <w:pStyle w:val="a3"/>
        <w:ind w:right="472"/>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ind w:right="471"/>
      </w:pPr>
      <w:r>
        <w:lastRenderedPageBreak/>
        <w:t>диалог-расспрос: сообщать фактическую информацию, отвечая на</w:t>
      </w:r>
      <w:r>
        <w:rPr>
          <w:spacing w:val="-1"/>
        </w:rPr>
        <w:t xml:space="preserve"> </w:t>
      </w:r>
      <w:r>
        <w:t>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C1371" w:rsidRDefault="00114C20">
      <w:pPr>
        <w:pStyle w:val="a3"/>
        <w:ind w:right="472"/>
      </w:pPr>
      <w: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6C1371" w:rsidRDefault="00114C20">
      <w:pPr>
        <w:pStyle w:val="a3"/>
        <w:ind w:right="461"/>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их использования с соблюдение речевого этикета, принятых в стране (странах) изучаемого языка. 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6C1371" w:rsidRDefault="00114C20" w:rsidP="00030E22">
      <w:pPr>
        <w:pStyle w:val="a6"/>
        <w:numPr>
          <w:ilvl w:val="1"/>
          <w:numId w:val="397"/>
        </w:numPr>
        <w:tabs>
          <w:tab w:val="left" w:pos="823"/>
        </w:tabs>
        <w:ind w:right="460" w:firstLine="0"/>
        <w:rPr>
          <w:sz w:val="24"/>
        </w:rPr>
      </w:pPr>
      <w:r>
        <w:rPr>
          <w:sz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r>
        <w:rPr>
          <w:spacing w:val="40"/>
          <w:sz w:val="24"/>
        </w:rPr>
        <w:t xml:space="preserve"> </w:t>
      </w:r>
      <w:r>
        <w:rPr>
          <w:sz w:val="24"/>
        </w:rPr>
        <w:t>описание (предмета, местности, внешности и одежды человека), в том числе характеристика (повествование(сообщение); рассуждение;</w:t>
      </w:r>
    </w:p>
    <w:p w:rsidR="006C1371" w:rsidRDefault="00114C20">
      <w:pPr>
        <w:pStyle w:val="a3"/>
        <w:tabs>
          <w:tab w:val="left" w:pos="2477"/>
          <w:tab w:val="left" w:pos="2940"/>
          <w:tab w:val="left" w:pos="4064"/>
          <w:tab w:val="left" w:pos="6286"/>
          <w:tab w:val="left" w:pos="7283"/>
          <w:tab w:val="left" w:pos="8372"/>
          <w:tab w:val="left" w:pos="8956"/>
          <w:tab w:val="left" w:pos="10487"/>
        </w:tabs>
        <w:spacing w:before="1"/>
        <w:ind w:right="462" w:firstLine="708"/>
        <w:jc w:val="left"/>
      </w:pPr>
      <w:r>
        <w:rPr>
          <w:spacing w:val="-2"/>
        </w:rPr>
        <w:t>Выражение</w:t>
      </w:r>
      <w:r>
        <w:tab/>
      </w:r>
      <w:r>
        <w:rPr>
          <w:spacing w:val="-10"/>
        </w:rPr>
        <w:t>и</w:t>
      </w:r>
      <w:r>
        <w:tab/>
      </w:r>
      <w:r>
        <w:rPr>
          <w:spacing w:val="-2"/>
        </w:rPr>
        <w:t>краткое</w:t>
      </w:r>
      <w:r>
        <w:tab/>
      </w:r>
      <w:r>
        <w:rPr>
          <w:spacing w:val="-2"/>
        </w:rPr>
        <w:t>аргументирование</w:t>
      </w:r>
      <w:r>
        <w:tab/>
      </w:r>
      <w:r>
        <w:rPr>
          <w:spacing w:val="-2"/>
        </w:rPr>
        <w:t>своего</w:t>
      </w:r>
      <w:r>
        <w:tab/>
      </w:r>
      <w:r>
        <w:rPr>
          <w:spacing w:val="-2"/>
        </w:rPr>
        <w:t>мнения</w:t>
      </w:r>
      <w:r>
        <w:tab/>
      </w:r>
      <w:r>
        <w:rPr>
          <w:spacing w:val="-6"/>
        </w:rPr>
        <w:t>по</w:t>
      </w:r>
      <w:r>
        <w:tab/>
      </w:r>
      <w:r>
        <w:rPr>
          <w:spacing w:val="-2"/>
        </w:rPr>
        <w:t>отношению</w:t>
      </w:r>
      <w:r>
        <w:tab/>
      </w:r>
      <w:r>
        <w:rPr>
          <w:spacing w:val="-10"/>
        </w:rPr>
        <w:t xml:space="preserve">к </w:t>
      </w:r>
      <w:r>
        <w:rPr>
          <w:spacing w:val="-2"/>
        </w:rPr>
        <w:t>услышанному(прочитанному);</w:t>
      </w:r>
    </w:p>
    <w:p w:rsidR="006C1371" w:rsidRDefault="00114C20">
      <w:pPr>
        <w:pStyle w:val="a3"/>
        <w:ind w:firstLine="708"/>
        <w:jc w:val="left"/>
      </w:pPr>
      <w:r>
        <w:rPr>
          <w:spacing w:val="-2"/>
        </w:rPr>
        <w:t xml:space="preserve">изложение(пересказ)основногосодержанияпрочитанного(прослушанного)текстасвыражение </w:t>
      </w:r>
      <w:r>
        <w:t>мсвоегоотношения к событиям фактам, изложенным в тексте;</w:t>
      </w:r>
    </w:p>
    <w:p w:rsidR="006C1371" w:rsidRDefault="00114C20">
      <w:pPr>
        <w:pStyle w:val="a3"/>
        <w:ind w:left="960"/>
        <w:jc w:val="left"/>
      </w:pPr>
      <w:r>
        <w:t>составление</w:t>
      </w:r>
      <w:r>
        <w:rPr>
          <w:spacing w:val="-4"/>
        </w:rPr>
        <w:t xml:space="preserve"> </w:t>
      </w:r>
      <w:r>
        <w:t>рассказа</w:t>
      </w:r>
      <w:r>
        <w:rPr>
          <w:spacing w:val="-2"/>
        </w:rPr>
        <w:t xml:space="preserve"> </w:t>
      </w:r>
      <w:r>
        <w:t>по</w:t>
      </w:r>
      <w:r>
        <w:rPr>
          <w:spacing w:val="-3"/>
        </w:rPr>
        <w:t xml:space="preserve"> </w:t>
      </w:r>
      <w:r>
        <w:rPr>
          <w:spacing w:val="-2"/>
        </w:rPr>
        <w:t>картинкам;</w:t>
      </w:r>
    </w:p>
    <w:p w:rsidR="006C1371" w:rsidRDefault="00114C20">
      <w:pPr>
        <w:pStyle w:val="a3"/>
        <w:ind w:left="960"/>
        <w:jc w:val="left"/>
      </w:pPr>
      <w:r>
        <w:t>изложение</w:t>
      </w:r>
      <w:r>
        <w:rPr>
          <w:spacing w:val="-7"/>
        </w:rPr>
        <w:t xml:space="preserve"> </w:t>
      </w:r>
      <w:r>
        <w:t>результатов</w:t>
      </w:r>
      <w:r>
        <w:rPr>
          <w:spacing w:val="-7"/>
        </w:rPr>
        <w:t xml:space="preserve"> </w:t>
      </w:r>
      <w:r>
        <w:t>выполненной</w:t>
      </w:r>
      <w:r>
        <w:rPr>
          <w:spacing w:val="-6"/>
        </w:rPr>
        <w:t xml:space="preserve"> </w:t>
      </w:r>
      <w:r>
        <w:t>проектной</w:t>
      </w:r>
      <w:r>
        <w:rPr>
          <w:spacing w:val="-5"/>
        </w:rPr>
        <w:t xml:space="preserve"> </w:t>
      </w:r>
      <w:r>
        <w:rPr>
          <w:spacing w:val="-2"/>
        </w:rPr>
        <w:t>работы.</w:t>
      </w:r>
    </w:p>
    <w:p w:rsidR="006C1371" w:rsidRDefault="00114C20">
      <w:pPr>
        <w:pStyle w:val="a3"/>
        <w:ind w:right="465" w:firstLine="708"/>
      </w:pPr>
      <w:r>
        <w:t>Данные</w:t>
      </w:r>
      <w:r>
        <w:rPr>
          <w:spacing w:val="-5"/>
        </w:rPr>
        <w:t xml:space="preserve"> </w:t>
      </w:r>
      <w:r>
        <w:t>умения</w:t>
      </w:r>
      <w:r>
        <w:rPr>
          <w:spacing w:val="-6"/>
        </w:rPr>
        <w:t xml:space="preserve"> </w:t>
      </w:r>
      <w:r>
        <w:t>монологической</w:t>
      </w:r>
      <w:r>
        <w:rPr>
          <w:spacing w:val="-4"/>
        </w:rPr>
        <w:t xml:space="preserve"> </w:t>
      </w:r>
      <w:r>
        <w:t>речи</w:t>
      </w:r>
      <w:r>
        <w:rPr>
          <w:spacing w:val="-5"/>
        </w:rPr>
        <w:t xml:space="preserve"> </w:t>
      </w:r>
      <w:r>
        <w:t>развиваются</w:t>
      </w:r>
      <w:r>
        <w:rPr>
          <w:spacing w:val="-6"/>
        </w:rPr>
        <w:t xml:space="preserve"> </w:t>
      </w:r>
      <w:r>
        <w:t>в</w:t>
      </w:r>
      <w:r>
        <w:rPr>
          <w:spacing w:val="-7"/>
        </w:rPr>
        <w:t xml:space="preserve"> </w:t>
      </w:r>
      <w:r>
        <w:t>стандартных</w:t>
      </w:r>
      <w:r>
        <w:rPr>
          <w:spacing w:val="-3"/>
        </w:rPr>
        <w:t xml:space="preserve"> </w:t>
      </w:r>
      <w:r>
        <w:t>ситуациях</w:t>
      </w:r>
      <w:r>
        <w:rPr>
          <w:spacing w:val="-3"/>
        </w:rPr>
        <w:t xml:space="preserve"> </w:t>
      </w:r>
      <w:r>
        <w:t>неофициального общения в рамках тематического содержания речи с использованием вопросов, ключевых слов, плана и (или)иллюстраций, фотографий, таблиц или без их использования.</w:t>
      </w:r>
    </w:p>
    <w:p w:rsidR="006C1371" w:rsidRDefault="00114C20">
      <w:pPr>
        <w:pStyle w:val="a3"/>
        <w:ind w:left="960"/>
      </w:pPr>
      <w:r>
        <w:t>Объём</w:t>
      </w:r>
      <w:r>
        <w:rPr>
          <w:spacing w:val="-6"/>
        </w:rPr>
        <w:t xml:space="preserve"> </w:t>
      </w:r>
      <w:r>
        <w:t>монологического</w:t>
      </w:r>
      <w:r>
        <w:rPr>
          <w:spacing w:val="-2"/>
        </w:rPr>
        <w:t xml:space="preserve"> </w:t>
      </w:r>
      <w:r>
        <w:t>высказывания</w:t>
      </w:r>
      <w:r>
        <w:rPr>
          <w:spacing w:val="-3"/>
        </w:rPr>
        <w:t xml:space="preserve"> </w:t>
      </w:r>
      <w:r>
        <w:t>–10–12</w:t>
      </w:r>
      <w:r>
        <w:rPr>
          <w:spacing w:val="-3"/>
        </w:rPr>
        <w:t xml:space="preserve"> </w:t>
      </w:r>
      <w:r>
        <w:rPr>
          <w:spacing w:val="-2"/>
        </w:rPr>
        <w:t>фраз.</w:t>
      </w:r>
    </w:p>
    <w:p w:rsidR="006C1371" w:rsidRDefault="00114C20" w:rsidP="00030E22">
      <w:pPr>
        <w:pStyle w:val="a6"/>
        <w:numPr>
          <w:ilvl w:val="0"/>
          <w:numId w:val="397"/>
        </w:numPr>
        <w:tabs>
          <w:tab w:val="left" w:pos="430"/>
        </w:tabs>
        <w:ind w:left="430" w:hanging="178"/>
        <w:rPr>
          <w:sz w:val="24"/>
        </w:rPr>
      </w:pPr>
      <w:r>
        <w:rPr>
          <w:spacing w:val="-2"/>
          <w:sz w:val="24"/>
        </w:rPr>
        <w:t>Аудирование.</w:t>
      </w:r>
    </w:p>
    <w:p w:rsidR="006C1371" w:rsidRDefault="00114C20">
      <w:pPr>
        <w:pStyle w:val="a3"/>
        <w:ind w:right="461"/>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переспросили просьбу повторить для уточнения отдельных деталей. При опосредованном общении: дальнейшее развитие восприятия и понимания на слух несложных аутентичных текстов, содержащих отдельные неизученные</w:t>
      </w:r>
      <w:r>
        <w:rPr>
          <w:spacing w:val="40"/>
        </w:rPr>
        <w:t xml:space="preserve"> </w:t>
      </w:r>
      <w:r>
        <w:t>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6C1371" w:rsidRDefault="00114C20">
      <w:pPr>
        <w:pStyle w:val="a3"/>
        <w:spacing w:before="1"/>
        <w:ind w:right="466"/>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C1371" w:rsidRDefault="00114C20">
      <w:pPr>
        <w:pStyle w:val="a3"/>
        <w:ind w:right="474"/>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6C1371" w:rsidRDefault="00114C20">
      <w:pPr>
        <w:pStyle w:val="a3"/>
        <w:ind w:right="473"/>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C1371" w:rsidRDefault="00114C20">
      <w:pPr>
        <w:pStyle w:val="a3"/>
        <w:spacing w:before="1"/>
        <w:ind w:right="463"/>
      </w:pPr>
      <w:r>
        <w:t>Языковая сложность текстов для аудирования должна соответствовать базовому уровню (А2 – допороговому уровню по общеевропейской шкале).</w:t>
      </w:r>
    </w:p>
    <w:p w:rsidR="006C1371" w:rsidRDefault="00114C20">
      <w:pPr>
        <w:pStyle w:val="a3"/>
      </w:pPr>
      <w:r>
        <w:t>Время</w:t>
      </w:r>
      <w:r>
        <w:rPr>
          <w:spacing w:val="-3"/>
        </w:rPr>
        <w:t xml:space="preserve"> </w:t>
      </w:r>
      <w:r>
        <w:t>звучания</w:t>
      </w:r>
      <w:r>
        <w:rPr>
          <w:spacing w:val="-1"/>
        </w:rPr>
        <w:t xml:space="preserve"> </w:t>
      </w:r>
      <w:r>
        <w:t>текста</w:t>
      </w:r>
      <w:r>
        <w:rPr>
          <w:spacing w:val="-1"/>
        </w:rPr>
        <w:t xml:space="preserve"> </w:t>
      </w:r>
      <w:r>
        <w:t>(текстов)</w:t>
      </w:r>
      <w:r>
        <w:rPr>
          <w:spacing w:val="-2"/>
        </w:rPr>
        <w:t xml:space="preserve"> </w:t>
      </w:r>
      <w:r>
        <w:t>для</w:t>
      </w:r>
      <w:r>
        <w:rPr>
          <w:spacing w:val="-1"/>
        </w:rPr>
        <w:t xml:space="preserve"> </w:t>
      </w:r>
      <w:r>
        <w:t>аудирования</w:t>
      </w:r>
      <w:r>
        <w:rPr>
          <w:spacing w:val="2"/>
        </w:rPr>
        <w:t xml:space="preserve"> </w:t>
      </w:r>
      <w:r>
        <w:t>–</w:t>
      </w:r>
      <w:r>
        <w:rPr>
          <w:spacing w:val="-1"/>
        </w:rPr>
        <w:t xml:space="preserve"> </w:t>
      </w:r>
      <w:r>
        <w:t>до</w:t>
      </w:r>
      <w:r>
        <w:rPr>
          <w:spacing w:val="-1"/>
        </w:rPr>
        <w:t xml:space="preserve"> </w:t>
      </w:r>
      <w:r>
        <w:t xml:space="preserve">2 </w:t>
      </w:r>
      <w:r>
        <w:rPr>
          <w:spacing w:val="-2"/>
        </w:rPr>
        <w:t>минут.</w:t>
      </w:r>
    </w:p>
    <w:p w:rsidR="006C1371" w:rsidRDefault="00114C20">
      <w:pPr>
        <w:pStyle w:val="a3"/>
      </w:pPr>
      <w:r>
        <w:t>136.7.1.4.</w:t>
      </w:r>
      <w:r>
        <w:rPr>
          <w:spacing w:val="-2"/>
        </w:rPr>
        <w:t xml:space="preserve"> </w:t>
      </w:r>
      <w:r>
        <w:t>Смысловое</w:t>
      </w:r>
      <w:r>
        <w:rPr>
          <w:spacing w:val="-3"/>
        </w:rPr>
        <w:t xml:space="preserve"> </w:t>
      </w:r>
      <w:r>
        <w:rPr>
          <w:spacing w:val="-2"/>
        </w:rPr>
        <w:t>чтение.</w:t>
      </w:r>
    </w:p>
    <w:p w:rsidR="006C1371" w:rsidRDefault="00114C20">
      <w:pPr>
        <w:pStyle w:val="a3"/>
        <w:ind w:right="47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6C1371" w:rsidRDefault="00114C20">
      <w:pPr>
        <w:pStyle w:val="a3"/>
        <w:ind w:right="467"/>
      </w:pPr>
      <w:r>
        <w:t>Чтение с пониманием основного содержания текста предполагает умения: определять тему (основную</w:t>
      </w:r>
      <w:r>
        <w:rPr>
          <w:spacing w:val="27"/>
        </w:rPr>
        <w:t xml:space="preserve"> </w:t>
      </w:r>
      <w:r>
        <w:t>мысль),</w:t>
      </w:r>
      <w:r>
        <w:rPr>
          <w:spacing w:val="26"/>
        </w:rPr>
        <w:t xml:space="preserve"> </w:t>
      </w:r>
      <w:r>
        <w:t>выделять</w:t>
      </w:r>
      <w:r>
        <w:rPr>
          <w:spacing w:val="27"/>
        </w:rPr>
        <w:t xml:space="preserve"> </w:t>
      </w:r>
      <w:r>
        <w:t>главные факты (события)</w:t>
      </w:r>
      <w:r>
        <w:rPr>
          <w:spacing w:val="26"/>
        </w:rPr>
        <w:t xml:space="preserve"> </w:t>
      </w:r>
      <w:r>
        <w:t>(опуская</w:t>
      </w:r>
      <w:r>
        <w:rPr>
          <w:spacing w:val="26"/>
        </w:rPr>
        <w:t xml:space="preserve"> </w:t>
      </w:r>
      <w:r>
        <w:t>второстепенные),</w:t>
      </w:r>
      <w:r>
        <w:rPr>
          <w:spacing w:val="26"/>
        </w:rPr>
        <w:t xml:space="preserve"> </w:t>
      </w:r>
      <w:r>
        <w:t>прогнозировать</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ind w:right="465"/>
      </w:pPr>
      <w:r>
        <w:lastRenderedPageBreak/>
        <w:t>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6C1371" w:rsidRDefault="00114C20">
      <w:pPr>
        <w:pStyle w:val="a3"/>
        <w:ind w:right="471"/>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w:t>
      </w:r>
      <w:r>
        <w:rPr>
          <w:spacing w:val="-3"/>
        </w:rPr>
        <w:t xml:space="preserve"> </w:t>
      </w:r>
      <w:r>
        <w:t>(явной)</w:t>
      </w:r>
      <w:r>
        <w:rPr>
          <w:spacing w:val="-3"/>
        </w:rPr>
        <w:t xml:space="preserve"> </w:t>
      </w:r>
      <w:r>
        <w:t>и</w:t>
      </w:r>
      <w:r>
        <w:rPr>
          <w:spacing w:val="-5"/>
        </w:rPr>
        <w:t xml:space="preserve"> </w:t>
      </w:r>
      <w:r>
        <w:t>имплицитной</w:t>
      </w:r>
      <w:r>
        <w:rPr>
          <w:spacing w:val="-3"/>
        </w:rPr>
        <w:t xml:space="preserve"> </w:t>
      </w:r>
      <w:r>
        <w:t>форме</w:t>
      </w:r>
      <w:r>
        <w:rPr>
          <w:spacing w:val="-5"/>
        </w:rPr>
        <w:t xml:space="preserve"> </w:t>
      </w:r>
      <w:r>
        <w:t>(неявной)</w:t>
      </w:r>
      <w:r>
        <w:rPr>
          <w:spacing w:val="-3"/>
        </w:rPr>
        <w:t xml:space="preserve"> </w:t>
      </w:r>
      <w:r>
        <w:t>форме,</w:t>
      </w:r>
      <w:r>
        <w:rPr>
          <w:spacing w:val="-3"/>
        </w:rPr>
        <w:t xml:space="preserve"> </w:t>
      </w:r>
      <w:r>
        <w:t>оценивать</w:t>
      </w:r>
      <w:r>
        <w:rPr>
          <w:spacing w:val="-2"/>
        </w:rPr>
        <w:t xml:space="preserve"> </w:t>
      </w:r>
      <w:r>
        <w:t>найденную</w:t>
      </w:r>
      <w:r>
        <w:rPr>
          <w:spacing w:val="-3"/>
        </w:rPr>
        <w:t xml:space="preserve"> </w:t>
      </w:r>
      <w:r>
        <w:t>информацию</w:t>
      </w:r>
      <w:r>
        <w:rPr>
          <w:spacing w:val="-3"/>
        </w:rPr>
        <w:t xml:space="preserve"> </w:t>
      </w:r>
      <w:r>
        <w:t>с точки зрения её значимости для решения коммуникативной задачи.</w:t>
      </w:r>
    </w:p>
    <w:p w:rsidR="006C1371" w:rsidRDefault="00114C20">
      <w:pPr>
        <w:pStyle w:val="a3"/>
        <w:ind w:right="475"/>
      </w:pPr>
      <w:r>
        <w:t xml:space="preserve">Чтение несплошных текстов (таблиц, диаграмм, схем) и понимание представленной в них </w:t>
      </w:r>
      <w:r>
        <w:rPr>
          <w:spacing w:val="-2"/>
        </w:rPr>
        <w:t>информации.</w:t>
      </w:r>
    </w:p>
    <w:p w:rsidR="006C1371" w:rsidRDefault="00114C20">
      <w:pPr>
        <w:pStyle w:val="a3"/>
        <w:ind w:right="468"/>
      </w:pPr>
      <w:r>
        <w:t>Чтение с полным пониманием содержания несложных аутентичных текстов, содержащих</w:t>
      </w:r>
      <w:r>
        <w:rPr>
          <w:spacing w:val="40"/>
        </w:rPr>
        <w:t xml:space="preserve"> </w:t>
      </w:r>
      <w:r>
        <w:t>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6C1371" w:rsidRDefault="00114C20">
      <w:pPr>
        <w:pStyle w:val="a3"/>
        <w:spacing w:before="1"/>
        <w:ind w:right="465"/>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w:t>
      </w:r>
      <w:r>
        <w:rPr>
          <w:spacing w:val="-1"/>
        </w:rPr>
        <w:t xml:space="preserve"> </w:t>
      </w:r>
      <w:r>
        <w:t>сообщение</w:t>
      </w:r>
      <w:r>
        <w:rPr>
          <w:spacing w:val="-1"/>
        </w:rPr>
        <w:t xml:space="preserve"> </w:t>
      </w:r>
      <w:r>
        <w:t>личного характера, стихотворение; несплошной текст (таблица, диаграмма).</w:t>
      </w:r>
    </w:p>
    <w:p w:rsidR="006C1371" w:rsidRDefault="00114C20">
      <w:pPr>
        <w:pStyle w:val="a3"/>
        <w:ind w:right="461"/>
      </w:pPr>
      <w:r>
        <w:t>Языковая сложность текстов для чтения должна соответствовать базовому уровню (А2 – допороговому уровню по общеевропейской шкале).</w:t>
      </w:r>
    </w:p>
    <w:p w:rsidR="006C1371" w:rsidRDefault="00114C20">
      <w:pPr>
        <w:pStyle w:val="a3"/>
      </w:pPr>
      <w:r>
        <w:t>Объём</w:t>
      </w:r>
      <w:r>
        <w:rPr>
          <w:spacing w:val="-3"/>
        </w:rPr>
        <w:t xml:space="preserve"> </w:t>
      </w:r>
      <w:r>
        <w:t>текста</w:t>
      </w:r>
      <w:r>
        <w:rPr>
          <w:spacing w:val="-1"/>
        </w:rPr>
        <w:t xml:space="preserve"> </w:t>
      </w:r>
      <w:r>
        <w:t>(текстов) для чтения –</w:t>
      </w:r>
      <w:r>
        <w:rPr>
          <w:spacing w:val="-1"/>
        </w:rPr>
        <w:t xml:space="preserve"> </w:t>
      </w:r>
      <w:r>
        <w:t xml:space="preserve">500–600 </w:t>
      </w:r>
      <w:r>
        <w:rPr>
          <w:spacing w:val="-2"/>
        </w:rPr>
        <w:t>слов.</w:t>
      </w:r>
    </w:p>
    <w:p w:rsidR="006C1371" w:rsidRDefault="00114C20" w:rsidP="00030E22">
      <w:pPr>
        <w:pStyle w:val="a6"/>
        <w:numPr>
          <w:ilvl w:val="0"/>
          <w:numId w:val="396"/>
        </w:numPr>
        <w:tabs>
          <w:tab w:val="left" w:pos="492"/>
        </w:tabs>
        <w:rPr>
          <w:sz w:val="24"/>
        </w:rPr>
      </w:pPr>
      <w:r>
        <w:rPr>
          <w:sz w:val="24"/>
        </w:rPr>
        <w:t>Письменная</w:t>
      </w:r>
      <w:r>
        <w:rPr>
          <w:spacing w:val="-5"/>
          <w:sz w:val="24"/>
        </w:rPr>
        <w:t xml:space="preserve"> </w:t>
      </w:r>
      <w:r>
        <w:rPr>
          <w:spacing w:val="-2"/>
          <w:sz w:val="24"/>
        </w:rPr>
        <w:t>речь.</w:t>
      </w:r>
    </w:p>
    <w:p w:rsidR="006C1371" w:rsidRDefault="00114C20">
      <w:pPr>
        <w:pStyle w:val="a3"/>
        <w:jc w:val="left"/>
      </w:pPr>
      <w:r>
        <w:t>Развитие</w:t>
      </w:r>
      <w:r>
        <w:rPr>
          <w:spacing w:val="80"/>
          <w:w w:val="150"/>
        </w:rPr>
        <w:t xml:space="preserve"> </w:t>
      </w:r>
      <w:r>
        <w:t>умений</w:t>
      </w:r>
      <w:r>
        <w:rPr>
          <w:spacing w:val="80"/>
        </w:rPr>
        <w:t xml:space="preserve"> </w:t>
      </w:r>
      <w:r>
        <w:t>письменной</w:t>
      </w:r>
      <w:r>
        <w:rPr>
          <w:spacing w:val="80"/>
        </w:rPr>
        <w:t xml:space="preserve"> </w:t>
      </w:r>
      <w:r>
        <w:t>речи:</w:t>
      </w:r>
      <w:r>
        <w:rPr>
          <w:spacing w:val="80"/>
          <w:w w:val="150"/>
        </w:rPr>
        <w:t xml:space="preserve"> </w:t>
      </w:r>
      <w:r>
        <w:t>составление</w:t>
      </w:r>
      <w:r>
        <w:rPr>
          <w:spacing w:val="80"/>
        </w:rPr>
        <w:t xml:space="preserve"> </w:t>
      </w:r>
      <w:r>
        <w:t>плана</w:t>
      </w:r>
      <w:r>
        <w:rPr>
          <w:spacing w:val="80"/>
        </w:rPr>
        <w:t xml:space="preserve"> </w:t>
      </w:r>
      <w:r>
        <w:t>(тезисов)</w:t>
      </w:r>
      <w:r>
        <w:rPr>
          <w:spacing w:val="80"/>
          <w:w w:val="150"/>
        </w:rPr>
        <w:t xml:space="preserve"> </w:t>
      </w:r>
      <w:r>
        <w:t>устного</w:t>
      </w:r>
      <w:r>
        <w:rPr>
          <w:spacing w:val="80"/>
        </w:rPr>
        <w:t xml:space="preserve"> </w:t>
      </w:r>
      <w:r>
        <w:t>или</w:t>
      </w:r>
      <w:r>
        <w:rPr>
          <w:spacing w:val="80"/>
        </w:rPr>
        <w:t xml:space="preserve"> </w:t>
      </w:r>
      <w:r>
        <w:t>письменного</w:t>
      </w:r>
      <w:r>
        <w:rPr>
          <w:spacing w:val="40"/>
        </w:rPr>
        <w:t xml:space="preserve"> </w:t>
      </w:r>
      <w:r>
        <w:rPr>
          <w:spacing w:val="-2"/>
        </w:rPr>
        <w:t>сообщения;</w:t>
      </w:r>
    </w:p>
    <w:p w:rsidR="006C1371" w:rsidRDefault="00114C20">
      <w:pPr>
        <w:pStyle w:val="a3"/>
        <w:jc w:val="left"/>
      </w:pPr>
      <w:r>
        <w:t>заполнение анкет и формуляров: сообщение о себе основных сведений в соответствии с нормами,</w:t>
      </w:r>
      <w:r>
        <w:rPr>
          <w:spacing w:val="40"/>
        </w:rPr>
        <w:t xml:space="preserve"> </w:t>
      </w:r>
      <w:r>
        <w:t>принятыми в стране (странах) изучаемого языка;</w:t>
      </w:r>
    </w:p>
    <w:p w:rsidR="006C1371" w:rsidRDefault="00114C20">
      <w:pPr>
        <w:pStyle w:val="a3"/>
        <w:jc w:val="left"/>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6C1371" w:rsidRDefault="00114C20">
      <w:pPr>
        <w:pStyle w:val="a3"/>
        <w:spacing w:before="1"/>
        <w:jc w:val="left"/>
      </w:pPr>
      <w:r>
        <w:t>создание</w:t>
      </w:r>
      <w:r>
        <w:rPr>
          <w:spacing w:val="-2"/>
        </w:rPr>
        <w:t xml:space="preserve"> </w:t>
      </w:r>
      <w:r>
        <w:t>небольшого</w:t>
      </w:r>
      <w:r>
        <w:rPr>
          <w:spacing w:val="-4"/>
        </w:rPr>
        <w:t xml:space="preserve"> </w:t>
      </w:r>
      <w:r>
        <w:t>письменного</w:t>
      </w:r>
      <w:r>
        <w:rPr>
          <w:spacing w:val="-1"/>
        </w:rPr>
        <w:t xml:space="preserve"> </w:t>
      </w:r>
      <w:r>
        <w:t>высказывания</w:t>
      </w:r>
      <w:r>
        <w:rPr>
          <w:spacing w:val="-1"/>
        </w:rPr>
        <w:t xml:space="preserve"> </w:t>
      </w:r>
      <w:r>
        <w:t>с</w:t>
      </w:r>
      <w:r>
        <w:rPr>
          <w:spacing w:val="-4"/>
        </w:rPr>
        <w:t xml:space="preserve"> </w:t>
      </w:r>
      <w:r>
        <w:t>использованием</w:t>
      </w:r>
      <w:r>
        <w:rPr>
          <w:spacing w:val="-2"/>
        </w:rPr>
        <w:t xml:space="preserve"> </w:t>
      </w:r>
      <w:r>
        <w:t>образца,</w:t>
      </w:r>
      <w:r>
        <w:rPr>
          <w:spacing w:val="-1"/>
        </w:rPr>
        <w:t xml:space="preserve"> </w:t>
      </w:r>
      <w:r>
        <w:t>плана,</w:t>
      </w:r>
      <w:r>
        <w:rPr>
          <w:spacing w:val="-1"/>
        </w:rPr>
        <w:t xml:space="preserve"> </w:t>
      </w:r>
      <w:r>
        <w:t>таблицы</w:t>
      </w:r>
      <w:r>
        <w:rPr>
          <w:spacing w:val="-3"/>
        </w:rPr>
        <w:t xml:space="preserve"> </w:t>
      </w:r>
      <w:r>
        <w:t>и</w:t>
      </w:r>
      <w:r>
        <w:rPr>
          <w:spacing w:val="-1"/>
        </w:rPr>
        <w:t xml:space="preserve"> </w:t>
      </w:r>
      <w:r>
        <w:t>(или) прочитанного/прослушанного текста (объём письменного высказывания – до 120 слов);</w:t>
      </w:r>
    </w:p>
    <w:p w:rsidR="006C1371" w:rsidRDefault="00114C20">
      <w:pPr>
        <w:pStyle w:val="a3"/>
        <w:jc w:val="left"/>
      </w:pPr>
      <w:r>
        <w:t>заполнение</w:t>
      </w:r>
      <w:r>
        <w:rPr>
          <w:spacing w:val="-6"/>
        </w:rPr>
        <w:t xml:space="preserve"> </w:t>
      </w:r>
      <w:r>
        <w:t>таблицы</w:t>
      </w:r>
      <w:r>
        <w:rPr>
          <w:spacing w:val="-5"/>
        </w:rPr>
        <w:t xml:space="preserve"> </w:t>
      </w:r>
      <w:r>
        <w:t>с</w:t>
      </w:r>
      <w:r>
        <w:rPr>
          <w:spacing w:val="-7"/>
        </w:rPr>
        <w:t xml:space="preserve"> </w:t>
      </w:r>
      <w:r>
        <w:t>краткой</w:t>
      </w:r>
      <w:r>
        <w:rPr>
          <w:spacing w:val="-5"/>
        </w:rPr>
        <w:t xml:space="preserve"> </w:t>
      </w:r>
      <w:r>
        <w:t>фиксацией</w:t>
      </w:r>
      <w:r>
        <w:rPr>
          <w:spacing w:val="-5"/>
        </w:rPr>
        <w:t xml:space="preserve"> </w:t>
      </w:r>
      <w:r>
        <w:t>содержания</w:t>
      </w:r>
      <w:r>
        <w:rPr>
          <w:spacing w:val="-5"/>
        </w:rPr>
        <w:t xml:space="preserve"> </w:t>
      </w:r>
      <w:r>
        <w:t>прочитанного</w:t>
      </w:r>
      <w:r>
        <w:rPr>
          <w:spacing w:val="-5"/>
        </w:rPr>
        <w:t xml:space="preserve"> </w:t>
      </w:r>
      <w:r>
        <w:t>(прослушанного)</w:t>
      </w:r>
      <w:r>
        <w:rPr>
          <w:spacing w:val="-6"/>
        </w:rPr>
        <w:t xml:space="preserve"> </w:t>
      </w:r>
      <w:r>
        <w:t>текста; преобразование таблицы, схемы в текстовый вариант представления информации;</w:t>
      </w:r>
    </w:p>
    <w:p w:rsidR="006C1371" w:rsidRDefault="00114C20">
      <w:pPr>
        <w:pStyle w:val="a3"/>
        <w:jc w:val="left"/>
      </w:pPr>
      <w:r>
        <w:t>письменное</w:t>
      </w:r>
      <w:r>
        <w:rPr>
          <w:spacing w:val="-7"/>
        </w:rPr>
        <w:t xml:space="preserve"> </w:t>
      </w:r>
      <w:r>
        <w:t>представление</w:t>
      </w:r>
      <w:r>
        <w:rPr>
          <w:spacing w:val="-4"/>
        </w:rPr>
        <w:t xml:space="preserve"> </w:t>
      </w:r>
      <w:r>
        <w:t>результатов</w:t>
      </w:r>
      <w:r>
        <w:rPr>
          <w:spacing w:val="-5"/>
        </w:rPr>
        <w:t xml:space="preserve"> </w:t>
      </w:r>
      <w:r>
        <w:t>выполненной</w:t>
      </w:r>
      <w:r>
        <w:rPr>
          <w:spacing w:val="-3"/>
        </w:rPr>
        <w:t xml:space="preserve"> </w:t>
      </w:r>
      <w:r>
        <w:t>проектной</w:t>
      </w:r>
      <w:r>
        <w:rPr>
          <w:spacing w:val="-3"/>
        </w:rPr>
        <w:t xml:space="preserve"> </w:t>
      </w:r>
      <w:r>
        <w:t>работы</w:t>
      </w:r>
      <w:r>
        <w:rPr>
          <w:spacing w:val="-4"/>
        </w:rPr>
        <w:t xml:space="preserve"> </w:t>
      </w:r>
      <w:r>
        <w:t>(объём</w:t>
      </w:r>
      <w:r>
        <w:rPr>
          <w:spacing w:val="1"/>
        </w:rPr>
        <w:t xml:space="preserve"> </w:t>
      </w:r>
      <w:r>
        <w:t>–</w:t>
      </w:r>
      <w:r>
        <w:rPr>
          <w:spacing w:val="-3"/>
        </w:rPr>
        <w:t xml:space="preserve"> </w:t>
      </w:r>
      <w:r>
        <w:t>100–120</w:t>
      </w:r>
      <w:r>
        <w:rPr>
          <w:spacing w:val="-3"/>
        </w:rPr>
        <w:t xml:space="preserve"> </w:t>
      </w:r>
      <w:r>
        <w:rPr>
          <w:spacing w:val="-2"/>
        </w:rPr>
        <w:t>слов).</w:t>
      </w:r>
    </w:p>
    <w:p w:rsidR="006C1371" w:rsidRDefault="00114C20" w:rsidP="00030E22">
      <w:pPr>
        <w:pStyle w:val="a6"/>
        <w:numPr>
          <w:ilvl w:val="0"/>
          <w:numId w:val="396"/>
        </w:numPr>
        <w:tabs>
          <w:tab w:val="left" w:pos="492"/>
        </w:tabs>
        <w:rPr>
          <w:sz w:val="24"/>
        </w:rPr>
      </w:pPr>
      <w:r>
        <w:rPr>
          <w:sz w:val="24"/>
        </w:rPr>
        <w:t>Языковые</w:t>
      </w:r>
      <w:r>
        <w:rPr>
          <w:spacing w:val="-3"/>
          <w:sz w:val="24"/>
        </w:rPr>
        <w:t xml:space="preserve"> </w:t>
      </w:r>
      <w:r>
        <w:rPr>
          <w:sz w:val="24"/>
        </w:rPr>
        <w:t>знания</w:t>
      </w:r>
      <w:r>
        <w:rPr>
          <w:spacing w:val="-1"/>
          <w:sz w:val="24"/>
        </w:rPr>
        <w:t xml:space="preserve"> </w:t>
      </w:r>
      <w:r>
        <w:rPr>
          <w:sz w:val="24"/>
        </w:rPr>
        <w:t>и</w:t>
      </w:r>
      <w:r>
        <w:rPr>
          <w:spacing w:val="2"/>
          <w:sz w:val="24"/>
        </w:rPr>
        <w:t xml:space="preserve"> </w:t>
      </w:r>
      <w:r>
        <w:rPr>
          <w:spacing w:val="-2"/>
          <w:sz w:val="24"/>
        </w:rPr>
        <w:t>умения.</w:t>
      </w:r>
    </w:p>
    <w:p w:rsidR="006C1371" w:rsidRDefault="00114C20" w:rsidP="00030E22">
      <w:pPr>
        <w:pStyle w:val="a6"/>
        <w:numPr>
          <w:ilvl w:val="1"/>
          <w:numId w:val="396"/>
        </w:numPr>
        <w:tabs>
          <w:tab w:val="left" w:pos="672"/>
        </w:tabs>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rsidR="006C1371" w:rsidRDefault="00114C20">
      <w:pPr>
        <w:pStyle w:val="a3"/>
        <w:ind w:right="465"/>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C1371" w:rsidRDefault="00114C20">
      <w:pPr>
        <w:pStyle w:val="a3"/>
      </w:pPr>
      <w:r>
        <w:t>Выражение</w:t>
      </w:r>
      <w:r>
        <w:rPr>
          <w:spacing w:val="-5"/>
        </w:rPr>
        <w:t xml:space="preserve"> </w:t>
      </w:r>
      <w:r>
        <w:t>модального</w:t>
      </w:r>
      <w:r>
        <w:rPr>
          <w:spacing w:val="-3"/>
        </w:rPr>
        <w:t xml:space="preserve"> </w:t>
      </w:r>
      <w:r>
        <w:t>значения,</w:t>
      </w:r>
      <w:r>
        <w:rPr>
          <w:spacing w:val="-3"/>
        </w:rPr>
        <w:t xml:space="preserve"> </w:t>
      </w:r>
      <w:r>
        <w:t>чувства</w:t>
      </w:r>
      <w:r>
        <w:rPr>
          <w:spacing w:val="-4"/>
        </w:rPr>
        <w:t xml:space="preserve"> </w:t>
      </w:r>
      <w:r>
        <w:t>и</w:t>
      </w:r>
      <w:r>
        <w:rPr>
          <w:spacing w:val="-3"/>
        </w:rPr>
        <w:t xml:space="preserve"> </w:t>
      </w:r>
      <w:r>
        <w:rPr>
          <w:spacing w:val="-2"/>
        </w:rPr>
        <w:t>эмоции.</w:t>
      </w:r>
    </w:p>
    <w:p w:rsidR="006C1371" w:rsidRDefault="00114C20">
      <w:pPr>
        <w:pStyle w:val="a3"/>
        <w:spacing w:before="1"/>
        <w:ind w:right="474"/>
      </w:pPr>
      <w:r>
        <w:t>Различение на слух британского и американского вариантов произношения в прослушанных</w:t>
      </w:r>
      <w:r>
        <w:rPr>
          <w:spacing w:val="40"/>
        </w:rPr>
        <w:t xml:space="preserve"> </w:t>
      </w:r>
      <w:r>
        <w:t>текстах или услышанных высказываниях.</w:t>
      </w:r>
    </w:p>
    <w:p w:rsidR="006C1371" w:rsidRDefault="00114C20">
      <w:pPr>
        <w:pStyle w:val="a3"/>
        <w:ind w:right="473"/>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C1371" w:rsidRDefault="00114C20">
      <w:pPr>
        <w:pStyle w:val="a3"/>
        <w:ind w:right="467"/>
      </w:pPr>
      <w:r>
        <w:t>Тексты для чтения вслух: сообщение информационного характера, отрывок из статьи научно- популярного характера, рассказ, диалог (беседа).</w:t>
      </w:r>
    </w:p>
    <w:p w:rsidR="006C1371" w:rsidRDefault="00114C20">
      <w:pPr>
        <w:pStyle w:val="a3"/>
      </w:pPr>
      <w:r>
        <w:t>Объём</w:t>
      </w:r>
      <w:r>
        <w:rPr>
          <w:spacing w:val="-4"/>
        </w:rPr>
        <w:t xml:space="preserve"> </w:t>
      </w:r>
      <w:r>
        <w:t>текста</w:t>
      </w:r>
      <w:r>
        <w:rPr>
          <w:spacing w:val="-1"/>
        </w:rPr>
        <w:t xml:space="preserve"> </w:t>
      </w:r>
      <w:r>
        <w:t>для</w:t>
      </w:r>
      <w:r>
        <w:rPr>
          <w:spacing w:val="-1"/>
        </w:rPr>
        <w:t xml:space="preserve"> </w:t>
      </w:r>
      <w:r>
        <w:t>чтения</w:t>
      </w:r>
      <w:r>
        <w:rPr>
          <w:spacing w:val="-1"/>
        </w:rPr>
        <w:t xml:space="preserve"> </w:t>
      </w:r>
      <w:r>
        <w:t>вслух</w:t>
      </w:r>
      <w:r>
        <w:rPr>
          <w:spacing w:val="2"/>
        </w:rPr>
        <w:t xml:space="preserve"> </w:t>
      </w:r>
      <w:r>
        <w:t>–</w:t>
      </w:r>
      <w:r>
        <w:rPr>
          <w:spacing w:val="-1"/>
        </w:rPr>
        <w:t xml:space="preserve"> </w:t>
      </w:r>
      <w:r>
        <w:t>до</w:t>
      </w:r>
      <w:r>
        <w:rPr>
          <w:spacing w:val="-1"/>
        </w:rPr>
        <w:t xml:space="preserve"> </w:t>
      </w:r>
      <w:r>
        <w:t>110</w:t>
      </w:r>
      <w:r>
        <w:rPr>
          <w:spacing w:val="-1"/>
        </w:rPr>
        <w:t xml:space="preserve"> </w:t>
      </w:r>
      <w:r>
        <w:rPr>
          <w:spacing w:val="-2"/>
        </w:rPr>
        <w:t>слов.</w:t>
      </w:r>
    </w:p>
    <w:p w:rsidR="006C1371" w:rsidRDefault="00114C20" w:rsidP="00030E22">
      <w:pPr>
        <w:pStyle w:val="a6"/>
        <w:numPr>
          <w:ilvl w:val="1"/>
          <w:numId w:val="396"/>
        </w:numPr>
        <w:tabs>
          <w:tab w:val="left" w:pos="672"/>
        </w:tabs>
        <w:ind w:left="252" w:right="6665" w:firstLine="0"/>
        <w:rPr>
          <w:sz w:val="24"/>
        </w:rPr>
      </w:pPr>
      <w:r>
        <w:rPr>
          <w:sz w:val="24"/>
        </w:rPr>
        <w:t>Графика,</w:t>
      </w:r>
      <w:r>
        <w:rPr>
          <w:spacing w:val="-11"/>
          <w:sz w:val="24"/>
        </w:rPr>
        <w:t xml:space="preserve"> </w:t>
      </w:r>
      <w:r>
        <w:rPr>
          <w:sz w:val="24"/>
        </w:rPr>
        <w:t>орфография</w:t>
      </w:r>
      <w:r>
        <w:rPr>
          <w:spacing w:val="-11"/>
          <w:sz w:val="24"/>
        </w:rPr>
        <w:t xml:space="preserve"> </w:t>
      </w:r>
      <w:r>
        <w:rPr>
          <w:sz w:val="24"/>
        </w:rPr>
        <w:t>и</w:t>
      </w:r>
      <w:r>
        <w:rPr>
          <w:spacing w:val="-11"/>
          <w:sz w:val="24"/>
        </w:rPr>
        <w:t xml:space="preserve"> </w:t>
      </w:r>
      <w:r>
        <w:rPr>
          <w:sz w:val="24"/>
        </w:rPr>
        <w:t>пунктуация. Правильное написание изученных слов.</w:t>
      </w:r>
    </w:p>
    <w:p w:rsidR="006C1371" w:rsidRDefault="00114C20">
      <w:pPr>
        <w:pStyle w:val="a3"/>
        <w:ind w:right="504"/>
        <w:jc w:val="left"/>
      </w:pPr>
      <w:r>
        <w:t>Правильное использование знаков препинания: точки, вопросительного и восклицательного знаков в</w:t>
      </w:r>
      <w:r>
        <w:rPr>
          <w:spacing w:val="3"/>
        </w:rPr>
        <w:t xml:space="preserve"> </w:t>
      </w:r>
      <w:r>
        <w:t>конце</w:t>
      </w:r>
      <w:r>
        <w:rPr>
          <w:spacing w:val="3"/>
        </w:rPr>
        <w:t xml:space="preserve"> </w:t>
      </w:r>
      <w:r>
        <w:t>предложения,</w:t>
      </w:r>
      <w:r>
        <w:rPr>
          <w:spacing w:val="3"/>
        </w:rPr>
        <w:t xml:space="preserve"> </w:t>
      </w:r>
      <w:r>
        <w:t>запятой</w:t>
      </w:r>
      <w:r>
        <w:rPr>
          <w:spacing w:val="6"/>
        </w:rPr>
        <w:t xml:space="preserve"> </w:t>
      </w:r>
      <w:r>
        <w:t>при</w:t>
      </w:r>
      <w:r>
        <w:rPr>
          <w:spacing w:val="4"/>
        </w:rPr>
        <w:t xml:space="preserve"> </w:t>
      </w:r>
      <w:r>
        <w:t>перечислении</w:t>
      </w:r>
      <w:r>
        <w:rPr>
          <w:spacing w:val="4"/>
        </w:rPr>
        <w:t xml:space="preserve"> </w:t>
      </w:r>
      <w:r>
        <w:t>и</w:t>
      </w:r>
      <w:r>
        <w:rPr>
          <w:spacing w:val="4"/>
        </w:rPr>
        <w:t xml:space="preserve"> </w:t>
      </w:r>
      <w:r>
        <w:t>обращении,</w:t>
      </w:r>
      <w:r>
        <w:rPr>
          <w:spacing w:val="4"/>
        </w:rPr>
        <w:t xml:space="preserve"> </w:t>
      </w:r>
      <w:r>
        <w:t>при</w:t>
      </w:r>
      <w:r>
        <w:rPr>
          <w:spacing w:val="4"/>
        </w:rPr>
        <w:t xml:space="preserve"> </w:t>
      </w:r>
      <w:r>
        <w:t>вводных</w:t>
      </w:r>
      <w:r>
        <w:rPr>
          <w:spacing w:val="5"/>
        </w:rPr>
        <w:t xml:space="preserve"> </w:t>
      </w:r>
      <w:r>
        <w:t>словах,</w:t>
      </w:r>
      <w:r>
        <w:rPr>
          <w:spacing w:val="4"/>
        </w:rPr>
        <w:t xml:space="preserve"> </w:t>
      </w:r>
      <w:r>
        <w:rPr>
          <w:spacing w:val="-2"/>
        </w:rPr>
        <w:t>обозначающих</w:t>
      </w:r>
    </w:p>
    <w:p w:rsidR="006C1371" w:rsidRDefault="006C1371">
      <w:pPr>
        <w:sectPr w:rsidR="006C1371">
          <w:pgSz w:w="11910" w:h="16840"/>
          <w:pgMar w:top="480" w:right="237" w:bottom="1240" w:left="600" w:header="0" w:footer="988" w:gutter="0"/>
          <w:cols w:space="720"/>
        </w:sectPr>
      </w:pPr>
    </w:p>
    <w:p w:rsidR="006C1371" w:rsidRPr="00114C20" w:rsidRDefault="00114C20">
      <w:pPr>
        <w:pStyle w:val="a3"/>
        <w:spacing w:before="60"/>
        <w:ind w:right="473"/>
        <w:rPr>
          <w:lang w:val="en-US"/>
        </w:rPr>
      </w:pPr>
      <w:r>
        <w:lastRenderedPageBreak/>
        <w:t>порядок</w:t>
      </w:r>
      <w:r w:rsidRPr="00114C20">
        <w:rPr>
          <w:lang w:val="en-US"/>
        </w:rPr>
        <w:t xml:space="preserve"> </w:t>
      </w:r>
      <w:r>
        <w:t>мыслей</w:t>
      </w:r>
      <w:r w:rsidRPr="00114C20">
        <w:rPr>
          <w:lang w:val="en-US"/>
        </w:rPr>
        <w:t xml:space="preserve"> </w:t>
      </w:r>
      <w:r>
        <w:t>и</w:t>
      </w:r>
      <w:r w:rsidRPr="00114C20">
        <w:rPr>
          <w:lang w:val="en-US"/>
        </w:rPr>
        <w:t xml:space="preserve"> </w:t>
      </w:r>
      <w:r>
        <w:t>их</w:t>
      </w:r>
      <w:r w:rsidRPr="00114C20">
        <w:rPr>
          <w:lang w:val="en-US"/>
        </w:rPr>
        <w:t xml:space="preserve"> </w:t>
      </w:r>
      <w:r>
        <w:t>связь</w:t>
      </w:r>
      <w:r w:rsidRPr="00114C20">
        <w:rPr>
          <w:lang w:val="en-US"/>
        </w:rPr>
        <w:t xml:space="preserve"> (</w:t>
      </w:r>
      <w:r>
        <w:t>например</w:t>
      </w:r>
      <w:r w:rsidRPr="00114C20">
        <w:rPr>
          <w:lang w:val="en-US"/>
        </w:rPr>
        <w:t xml:space="preserve">, </w:t>
      </w:r>
      <w:r>
        <w:t>в</w:t>
      </w:r>
      <w:r w:rsidRPr="00114C20">
        <w:rPr>
          <w:lang w:val="en-US"/>
        </w:rPr>
        <w:t xml:space="preserve"> </w:t>
      </w:r>
      <w:r>
        <w:t>английском</w:t>
      </w:r>
      <w:r w:rsidRPr="00114C20">
        <w:rPr>
          <w:lang w:val="en-US"/>
        </w:rPr>
        <w:t xml:space="preserve"> </w:t>
      </w:r>
      <w:r>
        <w:t>языке</w:t>
      </w:r>
      <w:r w:rsidRPr="00114C20">
        <w:rPr>
          <w:lang w:val="en-US"/>
        </w:rPr>
        <w:t xml:space="preserve">: firstly/first of all, secondly, finally; on the one hand, on the other hand), </w:t>
      </w:r>
      <w:r>
        <w:t>апострофа</w:t>
      </w:r>
      <w:r w:rsidRPr="00114C20">
        <w:rPr>
          <w:lang w:val="en-US"/>
        </w:rPr>
        <w:t>.</w:t>
      </w:r>
    </w:p>
    <w:p w:rsidR="006C1371" w:rsidRDefault="00114C20">
      <w:pPr>
        <w:pStyle w:val="a3"/>
        <w:ind w:right="472"/>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C1371" w:rsidRDefault="00114C20" w:rsidP="00030E22">
      <w:pPr>
        <w:pStyle w:val="a6"/>
        <w:numPr>
          <w:ilvl w:val="1"/>
          <w:numId w:val="396"/>
        </w:numPr>
        <w:tabs>
          <w:tab w:val="left" w:pos="672"/>
        </w:tabs>
        <w:rPr>
          <w:sz w:val="24"/>
        </w:rPr>
      </w:pPr>
      <w:r>
        <w:rPr>
          <w:sz w:val="24"/>
        </w:rPr>
        <w:t>Лексическая</w:t>
      </w:r>
      <w:r>
        <w:rPr>
          <w:spacing w:val="-4"/>
          <w:sz w:val="24"/>
        </w:rPr>
        <w:t xml:space="preserve"> </w:t>
      </w:r>
      <w:r>
        <w:rPr>
          <w:sz w:val="24"/>
        </w:rPr>
        <w:t>сторона</w:t>
      </w:r>
      <w:r>
        <w:rPr>
          <w:spacing w:val="-4"/>
          <w:sz w:val="24"/>
        </w:rPr>
        <w:t xml:space="preserve"> </w:t>
      </w:r>
      <w:r>
        <w:rPr>
          <w:spacing w:val="-2"/>
          <w:sz w:val="24"/>
        </w:rPr>
        <w:t>речи.</w:t>
      </w:r>
    </w:p>
    <w:p w:rsidR="006C1371" w:rsidRDefault="00114C20">
      <w:pPr>
        <w:pStyle w:val="a3"/>
        <w:ind w:right="473"/>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rsidR="006C1371" w:rsidRDefault="00114C20">
      <w:pPr>
        <w:pStyle w:val="a3"/>
        <w:ind w:right="477"/>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6C1371" w:rsidRDefault="00114C20">
      <w:pPr>
        <w:pStyle w:val="a3"/>
        <w:ind w:right="473"/>
      </w:pPr>
      <w: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6C1371" w:rsidRDefault="00114C20">
      <w:pPr>
        <w:pStyle w:val="a3"/>
      </w:pPr>
      <w:r>
        <w:t>Основные</w:t>
      </w:r>
      <w:r>
        <w:rPr>
          <w:spacing w:val="-5"/>
        </w:rPr>
        <w:t xml:space="preserve"> </w:t>
      </w:r>
      <w:r>
        <w:t>способы</w:t>
      </w:r>
      <w:r>
        <w:rPr>
          <w:spacing w:val="-3"/>
        </w:rPr>
        <w:t xml:space="preserve"> </w:t>
      </w:r>
      <w:r>
        <w:rPr>
          <w:spacing w:val="-2"/>
        </w:rPr>
        <w:t>словообразования:</w:t>
      </w:r>
    </w:p>
    <w:p w:rsidR="006C1371" w:rsidRDefault="00114C20">
      <w:pPr>
        <w:pStyle w:val="a3"/>
        <w:jc w:val="left"/>
      </w:pPr>
      <w:r>
        <w:rPr>
          <w:spacing w:val="-2"/>
        </w:rPr>
        <w:t>аффиксация:</w:t>
      </w:r>
    </w:p>
    <w:p w:rsidR="006C1371" w:rsidRDefault="00114C20">
      <w:pPr>
        <w:pStyle w:val="a3"/>
        <w:spacing w:before="1"/>
        <w:ind w:right="4763"/>
        <w:jc w:val="left"/>
      </w:pPr>
      <w:r>
        <w:t>глаголов с помощью префиксов under-, over-, dis-, mis-; имён</w:t>
      </w:r>
      <w:r>
        <w:rPr>
          <w:spacing w:val="-7"/>
        </w:rPr>
        <w:t xml:space="preserve"> </w:t>
      </w:r>
      <w:r>
        <w:t>прилагательных</w:t>
      </w:r>
      <w:r>
        <w:rPr>
          <w:spacing w:val="-5"/>
        </w:rPr>
        <w:t xml:space="preserve"> </w:t>
      </w:r>
      <w:r>
        <w:t>с</w:t>
      </w:r>
      <w:r>
        <w:rPr>
          <w:spacing w:val="-10"/>
        </w:rPr>
        <w:t xml:space="preserve"> </w:t>
      </w:r>
      <w:r>
        <w:t>помощью</w:t>
      </w:r>
      <w:r>
        <w:rPr>
          <w:spacing w:val="-7"/>
        </w:rPr>
        <w:t xml:space="preserve"> </w:t>
      </w:r>
      <w:r>
        <w:t>суффиксов</w:t>
      </w:r>
      <w:r>
        <w:rPr>
          <w:spacing w:val="-8"/>
        </w:rPr>
        <w:t xml:space="preserve"> </w:t>
      </w:r>
      <w:r>
        <w:t>-able/-ible;</w:t>
      </w:r>
    </w:p>
    <w:p w:rsidR="006C1371" w:rsidRDefault="00114C20">
      <w:pPr>
        <w:pStyle w:val="a3"/>
        <w:ind w:right="2795"/>
        <w:jc w:val="left"/>
      </w:pPr>
      <w:r>
        <w:t>имён</w:t>
      </w:r>
      <w:r>
        <w:rPr>
          <w:spacing w:val="-5"/>
        </w:rPr>
        <w:t xml:space="preserve"> </w:t>
      </w:r>
      <w:r>
        <w:t>существительных</w:t>
      </w:r>
      <w:r>
        <w:rPr>
          <w:spacing w:val="-5"/>
        </w:rPr>
        <w:t xml:space="preserve"> </w:t>
      </w:r>
      <w:r>
        <w:t>с</w:t>
      </w:r>
      <w:r>
        <w:rPr>
          <w:spacing w:val="-6"/>
        </w:rPr>
        <w:t xml:space="preserve"> </w:t>
      </w:r>
      <w:r>
        <w:t>помощью</w:t>
      </w:r>
      <w:r>
        <w:rPr>
          <w:spacing w:val="-5"/>
        </w:rPr>
        <w:t xml:space="preserve"> </w:t>
      </w:r>
      <w:r>
        <w:t>отрицательных</w:t>
      </w:r>
      <w:r>
        <w:rPr>
          <w:spacing w:val="-6"/>
        </w:rPr>
        <w:t xml:space="preserve"> </w:t>
      </w:r>
      <w:r>
        <w:t>префиксов</w:t>
      </w:r>
      <w:r>
        <w:rPr>
          <w:spacing w:val="-6"/>
        </w:rPr>
        <w:t xml:space="preserve"> </w:t>
      </w:r>
      <w:r>
        <w:t xml:space="preserve">in-/im-; </w:t>
      </w:r>
      <w:r>
        <w:rPr>
          <w:spacing w:val="-2"/>
        </w:rPr>
        <w:t>словосложение:</w:t>
      </w:r>
    </w:p>
    <w:p w:rsidR="006C1371" w:rsidRDefault="00114C20">
      <w:pPr>
        <w:pStyle w:val="a3"/>
        <w:ind w:right="463"/>
      </w:pPr>
      <w:r>
        <w:t>образование сложных существительных путём соединения основы числительного с основой существительного с добавлением суффикса -ed (eight-legged); образование сложных существительных путём соединения основ существительных с предлогом (father-in-law);</w:t>
      </w:r>
    </w:p>
    <w:p w:rsidR="006C1371" w:rsidRDefault="00114C20">
      <w:pPr>
        <w:pStyle w:val="a3"/>
        <w:ind w:right="471"/>
      </w:pPr>
      <w:r>
        <w:t>образование сложных прилагательных путём соединения основы прилагательного с основой причастия настоящего времени (nice-looking);</w:t>
      </w:r>
    </w:p>
    <w:p w:rsidR="006C1371" w:rsidRDefault="00114C20">
      <w:pPr>
        <w:pStyle w:val="a3"/>
        <w:ind w:right="468"/>
      </w:pPr>
      <w:r>
        <w:t>образование сложных прилагательных путём соединения основы прилагательного с основой причастия прошедшего времени (well-behaved);</w:t>
      </w:r>
    </w:p>
    <w:p w:rsidR="006C1371" w:rsidRDefault="00114C20">
      <w:pPr>
        <w:pStyle w:val="a3"/>
        <w:jc w:val="left"/>
      </w:pPr>
      <w:r>
        <w:rPr>
          <w:spacing w:val="-2"/>
        </w:rPr>
        <w:t>конверсия:</w:t>
      </w:r>
    </w:p>
    <w:p w:rsidR="006C1371" w:rsidRDefault="00114C20">
      <w:pPr>
        <w:pStyle w:val="a3"/>
        <w:ind w:right="468"/>
      </w:pPr>
      <w: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6C1371" w:rsidRDefault="00114C20">
      <w:pPr>
        <w:pStyle w:val="a3"/>
        <w:spacing w:before="1"/>
        <w:ind w:right="471"/>
      </w:pPr>
      <w:r>
        <w:t xml:space="preserve">Различные средства связи в тексте для обеспечения его целостности (firstly, however, finally, at last, </w:t>
      </w:r>
      <w:r>
        <w:rPr>
          <w:spacing w:val="-2"/>
        </w:rPr>
        <w:t>etc.).</w:t>
      </w:r>
    </w:p>
    <w:p w:rsidR="006C1371" w:rsidRDefault="00114C20" w:rsidP="00030E22">
      <w:pPr>
        <w:pStyle w:val="a6"/>
        <w:numPr>
          <w:ilvl w:val="1"/>
          <w:numId w:val="396"/>
        </w:numPr>
        <w:tabs>
          <w:tab w:val="left" w:pos="672"/>
        </w:tabs>
        <w:rPr>
          <w:sz w:val="24"/>
        </w:rPr>
      </w:pPr>
      <w:r>
        <w:rPr>
          <w:sz w:val="24"/>
        </w:rPr>
        <w:t>Грамматическая</w:t>
      </w:r>
      <w:r>
        <w:rPr>
          <w:spacing w:val="-6"/>
          <w:sz w:val="24"/>
        </w:rPr>
        <w:t xml:space="preserve"> </w:t>
      </w:r>
      <w:r>
        <w:rPr>
          <w:sz w:val="24"/>
        </w:rPr>
        <w:t>сторона</w:t>
      </w:r>
      <w:r>
        <w:rPr>
          <w:spacing w:val="-5"/>
          <w:sz w:val="24"/>
        </w:rPr>
        <w:t xml:space="preserve"> </w:t>
      </w:r>
      <w:r>
        <w:rPr>
          <w:spacing w:val="-4"/>
          <w:sz w:val="24"/>
        </w:rPr>
        <w:t>речи.</w:t>
      </w:r>
    </w:p>
    <w:p w:rsidR="006C1371" w:rsidRDefault="00114C20">
      <w:pPr>
        <w:pStyle w:val="a3"/>
        <w:jc w:val="left"/>
      </w:pPr>
      <w:r>
        <w:t>Распознавание и</w:t>
      </w:r>
      <w:r>
        <w:rPr>
          <w:spacing w:val="30"/>
        </w:rPr>
        <w:t xml:space="preserve"> </w:t>
      </w:r>
      <w:r>
        <w:t>употребление в</w:t>
      </w:r>
      <w:r>
        <w:rPr>
          <w:spacing w:val="31"/>
        </w:rPr>
        <w:t xml:space="preserve"> </w:t>
      </w:r>
      <w:r>
        <w:t>устной</w:t>
      </w:r>
      <w:r>
        <w:rPr>
          <w:spacing w:val="30"/>
        </w:rPr>
        <w:t xml:space="preserve"> </w:t>
      </w:r>
      <w:r>
        <w:t>и письменной</w:t>
      </w:r>
      <w:r>
        <w:rPr>
          <w:spacing w:val="30"/>
        </w:rPr>
        <w:t xml:space="preserve"> </w:t>
      </w:r>
      <w:r>
        <w:t>речи изученных морфологических</w:t>
      </w:r>
      <w:r>
        <w:rPr>
          <w:spacing w:val="29"/>
        </w:rPr>
        <w:t xml:space="preserve"> </w:t>
      </w:r>
      <w:r>
        <w:t>форм</w:t>
      </w:r>
      <w:r>
        <w:rPr>
          <w:spacing w:val="29"/>
        </w:rPr>
        <w:t xml:space="preserve"> </w:t>
      </w:r>
      <w:r>
        <w:t>и синтаксических конструкций английского языка.</w:t>
      </w:r>
    </w:p>
    <w:p w:rsidR="006C1371" w:rsidRDefault="00114C20">
      <w:pPr>
        <w:pStyle w:val="a3"/>
        <w:ind w:right="1857"/>
        <w:jc w:val="left"/>
      </w:pPr>
      <w:r>
        <w:t>Предложения</w:t>
      </w:r>
      <w:r w:rsidRPr="00114C20">
        <w:rPr>
          <w:spacing w:val="-3"/>
          <w:lang w:val="en-US"/>
        </w:rPr>
        <w:t xml:space="preserve"> </w:t>
      </w:r>
      <w:r>
        <w:t>со</w:t>
      </w:r>
      <w:r w:rsidRPr="00114C20">
        <w:rPr>
          <w:spacing w:val="-3"/>
          <w:lang w:val="en-US"/>
        </w:rPr>
        <w:t xml:space="preserve"> </w:t>
      </w:r>
      <w:r>
        <w:t>сложным</w:t>
      </w:r>
      <w:r w:rsidRPr="00114C20">
        <w:rPr>
          <w:spacing w:val="-4"/>
          <w:lang w:val="en-US"/>
        </w:rPr>
        <w:t xml:space="preserve"> </w:t>
      </w:r>
      <w:r>
        <w:t>дополнением</w:t>
      </w:r>
      <w:r w:rsidRPr="00114C20">
        <w:rPr>
          <w:spacing w:val="-3"/>
          <w:lang w:val="en-US"/>
        </w:rPr>
        <w:t xml:space="preserve"> </w:t>
      </w:r>
      <w:r w:rsidRPr="00114C20">
        <w:rPr>
          <w:lang w:val="en-US"/>
        </w:rPr>
        <w:t>(Complex</w:t>
      </w:r>
      <w:r w:rsidRPr="00114C20">
        <w:rPr>
          <w:spacing w:val="-2"/>
          <w:lang w:val="en-US"/>
        </w:rPr>
        <w:t xml:space="preserve"> </w:t>
      </w:r>
      <w:r w:rsidRPr="00114C20">
        <w:rPr>
          <w:lang w:val="en-US"/>
        </w:rPr>
        <w:t>Object)</w:t>
      </w:r>
      <w:r w:rsidRPr="00114C20">
        <w:rPr>
          <w:spacing w:val="-3"/>
          <w:lang w:val="en-US"/>
        </w:rPr>
        <w:t xml:space="preserve"> </w:t>
      </w:r>
      <w:r w:rsidRPr="00114C20">
        <w:rPr>
          <w:lang w:val="en-US"/>
        </w:rPr>
        <w:t>(I</w:t>
      </w:r>
      <w:r w:rsidRPr="00114C20">
        <w:rPr>
          <w:spacing w:val="-6"/>
          <w:lang w:val="en-US"/>
        </w:rPr>
        <w:t xml:space="preserve"> </w:t>
      </w:r>
      <w:r w:rsidRPr="00114C20">
        <w:rPr>
          <w:lang w:val="en-US"/>
        </w:rPr>
        <w:t>want</w:t>
      </w:r>
      <w:r w:rsidRPr="00114C20">
        <w:rPr>
          <w:spacing w:val="-3"/>
          <w:lang w:val="en-US"/>
        </w:rPr>
        <w:t xml:space="preserve"> </w:t>
      </w:r>
      <w:r w:rsidRPr="00114C20">
        <w:rPr>
          <w:lang w:val="en-US"/>
        </w:rPr>
        <w:t>to</w:t>
      </w:r>
      <w:r w:rsidRPr="00114C20">
        <w:rPr>
          <w:spacing w:val="-3"/>
          <w:lang w:val="en-US"/>
        </w:rPr>
        <w:t xml:space="preserve"> </w:t>
      </w:r>
      <w:r w:rsidRPr="00114C20">
        <w:rPr>
          <w:lang w:val="en-US"/>
        </w:rPr>
        <w:t>have</w:t>
      </w:r>
      <w:r w:rsidRPr="00114C20">
        <w:rPr>
          <w:spacing w:val="-4"/>
          <w:lang w:val="en-US"/>
        </w:rPr>
        <w:t xml:space="preserve"> </w:t>
      </w:r>
      <w:r w:rsidRPr="00114C20">
        <w:rPr>
          <w:lang w:val="en-US"/>
        </w:rPr>
        <w:t>my</w:t>
      </w:r>
      <w:r w:rsidRPr="00114C20">
        <w:rPr>
          <w:spacing w:val="-7"/>
          <w:lang w:val="en-US"/>
        </w:rPr>
        <w:t xml:space="preserve"> </w:t>
      </w:r>
      <w:r w:rsidRPr="00114C20">
        <w:rPr>
          <w:lang w:val="en-US"/>
        </w:rPr>
        <w:t>hair</w:t>
      </w:r>
      <w:r w:rsidRPr="00114C20">
        <w:rPr>
          <w:spacing w:val="-3"/>
          <w:lang w:val="en-US"/>
        </w:rPr>
        <w:t xml:space="preserve"> </w:t>
      </w:r>
      <w:r w:rsidRPr="00114C20">
        <w:rPr>
          <w:lang w:val="en-US"/>
        </w:rPr>
        <w:t xml:space="preserve">cut.). </w:t>
      </w:r>
      <w:r>
        <w:t>Условные предложения нереального характера (Conditional II).</w:t>
      </w:r>
    </w:p>
    <w:p w:rsidR="006C1371" w:rsidRDefault="00114C20">
      <w:pPr>
        <w:pStyle w:val="a3"/>
        <w:ind w:right="1857"/>
        <w:jc w:val="left"/>
      </w:pPr>
      <w:r>
        <w:t>Конструкции</w:t>
      </w:r>
      <w:r>
        <w:rPr>
          <w:spacing w:val="-4"/>
        </w:rPr>
        <w:t xml:space="preserve"> </w:t>
      </w:r>
      <w:r>
        <w:t>для</w:t>
      </w:r>
      <w:r>
        <w:rPr>
          <w:spacing w:val="-4"/>
        </w:rPr>
        <w:t xml:space="preserve"> </w:t>
      </w:r>
      <w:r>
        <w:t>выражения</w:t>
      </w:r>
      <w:r>
        <w:rPr>
          <w:spacing w:val="-4"/>
        </w:rPr>
        <w:t xml:space="preserve"> </w:t>
      </w:r>
      <w:r>
        <w:t>предпочтения</w:t>
      </w:r>
      <w:r>
        <w:rPr>
          <w:spacing w:val="-2"/>
        </w:rPr>
        <w:t xml:space="preserve"> </w:t>
      </w:r>
      <w:r>
        <w:t>I</w:t>
      </w:r>
      <w:r>
        <w:rPr>
          <w:spacing w:val="-10"/>
        </w:rPr>
        <w:t xml:space="preserve"> </w:t>
      </w:r>
      <w:r>
        <w:t>prefer</w:t>
      </w:r>
      <w:r>
        <w:rPr>
          <w:spacing w:val="-4"/>
        </w:rPr>
        <w:t xml:space="preserve"> </w:t>
      </w:r>
      <w:r>
        <w:t>…/I’d</w:t>
      </w:r>
      <w:r>
        <w:rPr>
          <w:spacing w:val="-4"/>
        </w:rPr>
        <w:t xml:space="preserve"> </w:t>
      </w:r>
      <w:r>
        <w:t>prefer</w:t>
      </w:r>
      <w:r>
        <w:rPr>
          <w:spacing w:val="-4"/>
        </w:rPr>
        <w:t xml:space="preserve"> </w:t>
      </w:r>
      <w:r>
        <w:t>…/I’d</w:t>
      </w:r>
      <w:r>
        <w:rPr>
          <w:spacing w:val="-3"/>
        </w:rPr>
        <w:t xml:space="preserve"> </w:t>
      </w:r>
      <w:r>
        <w:t>rather</w:t>
      </w:r>
      <w:r>
        <w:rPr>
          <w:spacing w:val="-6"/>
        </w:rPr>
        <w:t xml:space="preserve"> </w:t>
      </w:r>
      <w:r>
        <w:t>…. Конструкция I wish ….</w:t>
      </w:r>
    </w:p>
    <w:p w:rsidR="006C1371" w:rsidRDefault="00114C20">
      <w:pPr>
        <w:pStyle w:val="a3"/>
        <w:jc w:val="left"/>
      </w:pPr>
      <w:r>
        <w:t>Предложения</w:t>
      </w:r>
      <w:r>
        <w:rPr>
          <w:spacing w:val="-5"/>
        </w:rPr>
        <w:t xml:space="preserve"> </w:t>
      </w:r>
      <w:r>
        <w:t>с</w:t>
      </w:r>
      <w:r>
        <w:rPr>
          <w:spacing w:val="-3"/>
        </w:rPr>
        <w:t xml:space="preserve"> </w:t>
      </w:r>
      <w:r>
        <w:t>конструкцией</w:t>
      </w:r>
      <w:r>
        <w:rPr>
          <w:spacing w:val="-2"/>
        </w:rPr>
        <w:t xml:space="preserve"> </w:t>
      </w:r>
      <w:r>
        <w:t>either</w:t>
      </w:r>
      <w:r>
        <w:rPr>
          <w:spacing w:val="-4"/>
        </w:rPr>
        <w:t xml:space="preserve"> </w:t>
      </w:r>
      <w:r>
        <w:t>…</w:t>
      </w:r>
      <w:r>
        <w:rPr>
          <w:spacing w:val="-2"/>
        </w:rPr>
        <w:t xml:space="preserve"> </w:t>
      </w:r>
      <w:r>
        <w:t>or,</w:t>
      </w:r>
      <w:r>
        <w:rPr>
          <w:spacing w:val="-2"/>
        </w:rPr>
        <w:t xml:space="preserve"> </w:t>
      </w:r>
      <w:r>
        <w:t>neither</w:t>
      </w:r>
      <w:r>
        <w:rPr>
          <w:spacing w:val="-2"/>
        </w:rPr>
        <w:t xml:space="preserve"> </w:t>
      </w:r>
      <w:r>
        <w:t>…</w:t>
      </w:r>
      <w:r>
        <w:rPr>
          <w:spacing w:val="-2"/>
        </w:rPr>
        <w:t xml:space="preserve"> </w:t>
      </w:r>
      <w:r>
        <w:rPr>
          <w:spacing w:val="-4"/>
        </w:rPr>
        <w:t>nor.</w:t>
      </w:r>
    </w:p>
    <w:p w:rsidR="006C1371" w:rsidRDefault="00114C20">
      <w:pPr>
        <w:pStyle w:val="a3"/>
        <w:ind w:right="465"/>
      </w:pPr>
      <w:r>
        <w:t>Глаголы в видовременных формах действительного залога в изъявительном наклонении (Present/Past/Future Simple Tense, Present/Past Perfect Tense, Present/Past Continuous Tense, Future-in- the-Past) и наиболее употребительных формах страдательного залога (Present/Past Simple Passive, Present Perfect Passive).</w:t>
      </w:r>
    </w:p>
    <w:p w:rsidR="006C1371" w:rsidRDefault="00114C20">
      <w:pPr>
        <w:pStyle w:val="a3"/>
        <w:spacing w:before="1"/>
      </w:pPr>
      <w:r>
        <w:t>Порядок</w:t>
      </w:r>
      <w:r>
        <w:rPr>
          <w:spacing w:val="-3"/>
        </w:rPr>
        <w:t xml:space="preserve"> </w:t>
      </w:r>
      <w:r>
        <w:t>следования</w:t>
      </w:r>
      <w:r>
        <w:rPr>
          <w:spacing w:val="-3"/>
        </w:rPr>
        <w:t xml:space="preserve"> </w:t>
      </w:r>
      <w:r>
        <w:t>имён</w:t>
      </w:r>
      <w:r>
        <w:rPr>
          <w:spacing w:val="-2"/>
        </w:rPr>
        <w:t xml:space="preserve"> </w:t>
      </w:r>
      <w:r>
        <w:t>прилагательных</w:t>
      </w:r>
      <w:r>
        <w:rPr>
          <w:spacing w:val="-1"/>
        </w:rPr>
        <w:t xml:space="preserve"> </w:t>
      </w:r>
      <w:r>
        <w:t>(nice</w:t>
      </w:r>
      <w:r>
        <w:rPr>
          <w:spacing w:val="-3"/>
        </w:rPr>
        <w:t xml:space="preserve"> </w:t>
      </w:r>
      <w:r>
        <w:t>long</w:t>
      </w:r>
      <w:r>
        <w:rPr>
          <w:spacing w:val="-5"/>
        </w:rPr>
        <w:t xml:space="preserve"> </w:t>
      </w:r>
      <w:r>
        <w:t>blond</w:t>
      </w:r>
      <w:r>
        <w:rPr>
          <w:spacing w:val="-2"/>
        </w:rPr>
        <w:t xml:space="preserve"> hair).</w:t>
      </w:r>
    </w:p>
    <w:p w:rsidR="006C1371" w:rsidRDefault="00114C20" w:rsidP="00030E22">
      <w:pPr>
        <w:pStyle w:val="a6"/>
        <w:numPr>
          <w:ilvl w:val="0"/>
          <w:numId w:val="396"/>
        </w:numPr>
        <w:tabs>
          <w:tab w:val="left" w:pos="502"/>
        </w:tabs>
        <w:ind w:left="252" w:right="466" w:firstLine="0"/>
        <w:rPr>
          <w:sz w:val="24"/>
        </w:rPr>
      </w:pPr>
      <w:r>
        <w:rPr>
          <w:sz w:val="24"/>
        </w:rPr>
        <w:t>Социокультурные знания и умения. 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6C1371" w:rsidRDefault="006C1371">
      <w:pPr>
        <w:jc w:val="both"/>
        <w:rPr>
          <w:sz w:val="24"/>
        </w:rPr>
        <w:sectPr w:rsidR="006C1371">
          <w:pgSz w:w="11910" w:h="16840"/>
          <w:pgMar w:top="480" w:right="237" w:bottom="1240" w:left="600" w:header="0" w:footer="988" w:gutter="0"/>
          <w:cols w:space="720"/>
        </w:sectPr>
      </w:pPr>
    </w:p>
    <w:p w:rsidR="006C1371" w:rsidRDefault="00114C20">
      <w:pPr>
        <w:pStyle w:val="a3"/>
        <w:spacing w:before="60"/>
        <w:ind w:right="463"/>
      </w:pPr>
      <w:r>
        <w:lastRenderedPageBreak/>
        <w:t>Знание</w:t>
      </w:r>
      <w:r>
        <w:rPr>
          <w:spacing w:val="-1"/>
        </w:rPr>
        <w:t xml:space="preserve"> </w:t>
      </w:r>
      <w:r>
        <w:t>социокультурного портрета</w:t>
      </w:r>
      <w:r>
        <w:rPr>
          <w:spacing w:val="-1"/>
        </w:rPr>
        <w:t xml:space="preserve"> </w:t>
      </w:r>
      <w:r>
        <w:t>родной страны</w:t>
      </w:r>
      <w:r>
        <w:rPr>
          <w:spacing w:val="-1"/>
        </w:rPr>
        <w:t xml:space="preserve"> </w:t>
      </w:r>
      <w:r>
        <w:t>и страны</w:t>
      </w:r>
      <w:r>
        <w:rPr>
          <w:spacing w:val="-1"/>
        </w:rPr>
        <w:t xml:space="preserve"> </w:t>
      </w:r>
      <w:r>
        <w:t>(стран)</w:t>
      </w:r>
      <w:r>
        <w:rPr>
          <w:spacing w:val="-1"/>
        </w:rPr>
        <w:t xml:space="preserve"> </w:t>
      </w:r>
      <w:r>
        <w:t>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w:t>
      </w:r>
      <w:r>
        <w:rPr>
          <w:spacing w:val="40"/>
        </w:rPr>
        <w:t xml:space="preserve"> </w:t>
      </w:r>
      <w:r>
        <w:rPr>
          <w:spacing w:val="-2"/>
        </w:rPr>
        <w:t>языке.</w:t>
      </w:r>
    </w:p>
    <w:p w:rsidR="006C1371" w:rsidRDefault="00114C20">
      <w:pPr>
        <w:pStyle w:val="a3"/>
      </w:pPr>
      <w:r>
        <w:t>Формирование</w:t>
      </w:r>
      <w:r>
        <w:rPr>
          <w:spacing w:val="-6"/>
        </w:rPr>
        <w:t xml:space="preserve"> </w:t>
      </w:r>
      <w:r>
        <w:t>элементарного</w:t>
      </w:r>
      <w:r>
        <w:rPr>
          <w:spacing w:val="-4"/>
        </w:rPr>
        <w:t xml:space="preserve"> </w:t>
      </w:r>
      <w:r>
        <w:t>представление</w:t>
      </w:r>
      <w:r>
        <w:rPr>
          <w:spacing w:val="-5"/>
        </w:rPr>
        <w:t xml:space="preserve"> </w:t>
      </w:r>
      <w:r>
        <w:t>о</w:t>
      </w:r>
      <w:r>
        <w:rPr>
          <w:spacing w:val="-4"/>
        </w:rPr>
        <w:t xml:space="preserve"> </w:t>
      </w:r>
      <w:r>
        <w:t>различных</w:t>
      </w:r>
      <w:r>
        <w:rPr>
          <w:spacing w:val="-3"/>
        </w:rPr>
        <w:t xml:space="preserve"> </w:t>
      </w:r>
      <w:r>
        <w:t>вариантах</w:t>
      </w:r>
      <w:r>
        <w:rPr>
          <w:spacing w:val="-2"/>
        </w:rPr>
        <w:t xml:space="preserve"> </w:t>
      </w:r>
      <w:r>
        <w:t>английского</w:t>
      </w:r>
      <w:r>
        <w:rPr>
          <w:spacing w:val="-4"/>
        </w:rPr>
        <w:t xml:space="preserve"> </w:t>
      </w:r>
      <w:r>
        <w:rPr>
          <w:spacing w:val="-2"/>
        </w:rPr>
        <w:t>языка.</w:t>
      </w:r>
    </w:p>
    <w:p w:rsidR="006C1371" w:rsidRDefault="00114C20">
      <w:pPr>
        <w:pStyle w:val="a3"/>
        <w:ind w:right="47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6C1371" w:rsidRDefault="00114C20">
      <w:pPr>
        <w:pStyle w:val="a3"/>
        <w:ind w:right="4763"/>
        <w:jc w:val="left"/>
      </w:pPr>
      <w:r>
        <w:t>Соблюдение</w:t>
      </w:r>
      <w:r>
        <w:rPr>
          <w:spacing w:val="-10"/>
        </w:rPr>
        <w:t xml:space="preserve"> </w:t>
      </w:r>
      <w:r>
        <w:t>норм</w:t>
      </w:r>
      <w:r>
        <w:rPr>
          <w:spacing w:val="-7"/>
        </w:rPr>
        <w:t xml:space="preserve"> </w:t>
      </w:r>
      <w:r>
        <w:t>вежливости</w:t>
      </w:r>
      <w:r>
        <w:rPr>
          <w:spacing w:val="-5"/>
        </w:rPr>
        <w:t xml:space="preserve"> </w:t>
      </w:r>
      <w:r>
        <w:t>в</w:t>
      </w:r>
      <w:r>
        <w:rPr>
          <w:spacing w:val="-7"/>
        </w:rPr>
        <w:t xml:space="preserve"> </w:t>
      </w:r>
      <w:r>
        <w:t>межкультурном</w:t>
      </w:r>
      <w:r>
        <w:rPr>
          <w:spacing w:val="-7"/>
        </w:rPr>
        <w:t xml:space="preserve"> </w:t>
      </w:r>
      <w:r>
        <w:t>общении. Развитие умений:</w:t>
      </w:r>
    </w:p>
    <w:p w:rsidR="006C1371" w:rsidRDefault="00114C20">
      <w:pPr>
        <w:pStyle w:val="a3"/>
        <w:jc w:val="left"/>
      </w:pPr>
      <w:r>
        <w:t>писать</w:t>
      </w:r>
      <w:r>
        <w:rPr>
          <w:spacing w:val="80"/>
        </w:rPr>
        <w:t xml:space="preserve"> </w:t>
      </w:r>
      <w:r>
        <w:t>свои</w:t>
      </w:r>
      <w:r>
        <w:rPr>
          <w:spacing w:val="80"/>
        </w:rPr>
        <w:t xml:space="preserve"> </w:t>
      </w:r>
      <w:r>
        <w:t>имя</w:t>
      </w:r>
      <w:r>
        <w:rPr>
          <w:spacing w:val="80"/>
        </w:rPr>
        <w:t xml:space="preserve"> </w:t>
      </w:r>
      <w:r>
        <w:t>и</w:t>
      </w:r>
      <w:r>
        <w:rPr>
          <w:spacing w:val="80"/>
        </w:rPr>
        <w:t xml:space="preserve"> </w:t>
      </w:r>
      <w:r>
        <w:t>фамилию,</w:t>
      </w:r>
      <w:r>
        <w:rPr>
          <w:spacing w:val="80"/>
        </w:rPr>
        <w:t xml:space="preserve"> </w:t>
      </w:r>
      <w:r>
        <w:t>а</w:t>
      </w:r>
      <w:r>
        <w:rPr>
          <w:spacing w:val="80"/>
        </w:rPr>
        <w:t xml:space="preserve"> </w:t>
      </w:r>
      <w:r>
        <w:t>также</w:t>
      </w:r>
      <w:r>
        <w:rPr>
          <w:spacing w:val="80"/>
        </w:rPr>
        <w:t xml:space="preserve"> </w:t>
      </w:r>
      <w:r>
        <w:t>имена</w:t>
      </w:r>
      <w:r>
        <w:rPr>
          <w:spacing w:val="80"/>
        </w:rPr>
        <w:t xml:space="preserve"> </w:t>
      </w:r>
      <w:r>
        <w:t>и</w:t>
      </w:r>
      <w:r>
        <w:rPr>
          <w:spacing w:val="80"/>
        </w:rPr>
        <w:t xml:space="preserve"> </w:t>
      </w:r>
      <w:r>
        <w:t>фамилии</w:t>
      </w:r>
      <w:r>
        <w:rPr>
          <w:spacing w:val="80"/>
        </w:rPr>
        <w:t xml:space="preserve"> </w:t>
      </w:r>
      <w:r>
        <w:t>своих</w:t>
      </w:r>
      <w:r>
        <w:rPr>
          <w:spacing w:val="80"/>
        </w:rPr>
        <w:t xml:space="preserve"> </w:t>
      </w:r>
      <w:r>
        <w:t>родственников</w:t>
      </w:r>
      <w:r>
        <w:rPr>
          <w:spacing w:val="80"/>
        </w:rPr>
        <w:t xml:space="preserve"> </w:t>
      </w:r>
      <w:r>
        <w:t>и</w:t>
      </w:r>
      <w:r>
        <w:rPr>
          <w:spacing w:val="80"/>
        </w:rPr>
        <w:t xml:space="preserve"> </w:t>
      </w:r>
      <w:r>
        <w:t>друзей</w:t>
      </w:r>
      <w:r>
        <w:rPr>
          <w:spacing w:val="80"/>
        </w:rPr>
        <w:t xml:space="preserve"> </w:t>
      </w:r>
      <w:r>
        <w:t>на английском языке;</w:t>
      </w:r>
    </w:p>
    <w:p w:rsidR="006C1371" w:rsidRDefault="00114C20">
      <w:pPr>
        <w:pStyle w:val="a3"/>
        <w:jc w:val="left"/>
      </w:pPr>
      <w:r>
        <w:t>правильно</w:t>
      </w:r>
      <w:r>
        <w:rPr>
          <w:spacing w:val="-5"/>
        </w:rPr>
        <w:t xml:space="preserve"> </w:t>
      </w:r>
      <w:r>
        <w:t>оформлять</w:t>
      </w:r>
      <w:r>
        <w:rPr>
          <w:spacing w:val="-2"/>
        </w:rPr>
        <w:t xml:space="preserve"> </w:t>
      </w:r>
      <w:r>
        <w:t>свой</w:t>
      </w:r>
      <w:r>
        <w:rPr>
          <w:spacing w:val="-3"/>
        </w:rPr>
        <w:t xml:space="preserve"> </w:t>
      </w:r>
      <w:r>
        <w:t>адрес</w:t>
      </w:r>
      <w:r>
        <w:rPr>
          <w:spacing w:val="-3"/>
        </w:rPr>
        <w:t xml:space="preserve"> </w:t>
      </w:r>
      <w:r>
        <w:t>на</w:t>
      </w:r>
      <w:r>
        <w:rPr>
          <w:spacing w:val="-3"/>
        </w:rPr>
        <w:t xml:space="preserve"> </w:t>
      </w:r>
      <w:r>
        <w:t>английском</w:t>
      </w:r>
      <w:r>
        <w:rPr>
          <w:spacing w:val="-4"/>
        </w:rPr>
        <w:t xml:space="preserve"> </w:t>
      </w:r>
      <w:r>
        <w:t>языке</w:t>
      </w:r>
      <w:r>
        <w:rPr>
          <w:spacing w:val="-2"/>
        </w:rPr>
        <w:t xml:space="preserve"> </w:t>
      </w:r>
      <w:r>
        <w:t>(в</w:t>
      </w:r>
      <w:r>
        <w:rPr>
          <w:spacing w:val="-3"/>
        </w:rPr>
        <w:t xml:space="preserve"> </w:t>
      </w:r>
      <w:r>
        <w:rPr>
          <w:spacing w:val="-2"/>
        </w:rPr>
        <w:t>анкете);</w:t>
      </w:r>
    </w:p>
    <w:p w:rsidR="006C1371" w:rsidRDefault="00114C20">
      <w:pPr>
        <w:pStyle w:val="a3"/>
        <w:jc w:val="left"/>
      </w:pPr>
      <w:r>
        <w:t>правильно</w:t>
      </w:r>
      <w:r>
        <w:rPr>
          <w:spacing w:val="80"/>
        </w:rPr>
        <w:t xml:space="preserve"> </w:t>
      </w:r>
      <w:r>
        <w:t>оформлять</w:t>
      </w:r>
      <w:r>
        <w:rPr>
          <w:spacing w:val="80"/>
        </w:rPr>
        <w:t xml:space="preserve"> </w:t>
      </w:r>
      <w:r>
        <w:t>электронное</w:t>
      </w:r>
      <w:r>
        <w:rPr>
          <w:spacing w:val="80"/>
        </w:rPr>
        <w:t xml:space="preserve"> </w:t>
      </w:r>
      <w:r>
        <w:t>сообщение</w:t>
      </w:r>
      <w:r>
        <w:rPr>
          <w:spacing w:val="80"/>
        </w:rPr>
        <w:t xml:space="preserve"> </w:t>
      </w:r>
      <w:r>
        <w:t>личного</w:t>
      </w:r>
      <w:r>
        <w:rPr>
          <w:spacing w:val="80"/>
        </w:rPr>
        <w:t xml:space="preserve"> </w:t>
      </w:r>
      <w:r>
        <w:t>характера</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нормами неофициального общения, принятыми в стране (странах) изучаемого языка;</w:t>
      </w:r>
    </w:p>
    <w:p w:rsidR="006C1371" w:rsidRDefault="00114C20">
      <w:pPr>
        <w:pStyle w:val="a3"/>
        <w:spacing w:before="1"/>
        <w:ind w:right="465"/>
      </w:pPr>
      <w:r>
        <w:t>кратко представлять Россию и страну (страны) изучаемого языка;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6C1371" w:rsidRDefault="00114C20">
      <w:pPr>
        <w:pStyle w:val="a3"/>
        <w:ind w:right="473"/>
      </w:pPr>
      <w:r>
        <w:t xml:space="preserve">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w:t>
      </w:r>
      <w:r>
        <w:rPr>
          <w:spacing w:val="-2"/>
        </w:rPr>
        <w:t>людей);</w:t>
      </w:r>
    </w:p>
    <w:p w:rsidR="006C1371" w:rsidRDefault="00114C20">
      <w:pPr>
        <w:pStyle w:val="a3"/>
        <w:ind w:right="469"/>
      </w:pPr>
      <w:r>
        <w:t xml:space="preserve">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w:t>
      </w:r>
      <w:r>
        <w:rPr>
          <w:spacing w:val="-2"/>
        </w:rPr>
        <w:t>ситуации).</w:t>
      </w:r>
    </w:p>
    <w:p w:rsidR="006C1371" w:rsidRDefault="00114C20">
      <w:pPr>
        <w:pStyle w:val="a3"/>
      </w:pPr>
      <w:r>
        <w:t>136.7.4.</w:t>
      </w:r>
      <w:r>
        <w:rPr>
          <w:spacing w:val="-3"/>
        </w:rPr>
        <w:t xml:space="preserve"> </w:t>
      </w:r>
      <w:r>
        <w:t>Компенсаторные</w:t>
      </w:r>
      <w:r>
        <w:rPr>
          <w:spacing w:val="1"/>
        </w:rPr>
        <w:t xml:space="preserve"> </w:t>
      </w:r>
      <w:r>
        <w:rPr>
          <w:spacing w:val="-2"/>
        </w:rPr>
        <w:t>умения.</w:t>
      </w:r>
    </w:p>
    <w:p w:rsidR="006C1371" w:rsidRDefault="00114C20">
      <w:pPr>
        <w:pStyle w:val="a3"/>
        <w:ind w:right="467"/>
      </w:pPr>
      <w: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6C1371" w:rsidRDefault="00114C20">
      <w:pPr>
        <w:pStyle w:val="a3"/>
        <w:spacing w:before="1"/>
      </w:pPr>
      <w:r>
        <w:t>Переспрашивать,</w:t>
      </w:r>
      <w:r>
        <w:rPr>
          <w:spacing w:val="-6"/>
        </w:rPr>
        <w:t xml:space="preserve"> </w:t>
      </w:r>
      <w:r>
        <w:t>просить</w:t>
      </w:r>
      <w:r>
        <w:rPr>
          <w:spacing w:val="-4"/>
        </w:rPr>
        <w:t xml:space="preserve"> </w:t>
      </w:r>
      <w:r>
        <w:t>повторить,</w:t>
      </w:r>
      <w:r>
        <w:rPr>
          <w:spacing w:val="-4"/>
        </w:rPr>
        <w:t xml:space="preserve"> </w:t>
      </w:r>
      <w:r>
        <w:t>уточняя</w:t>
      </w:r>
      <w:r>
        <w:rPr>
          <w:spacing w:val="-6"/>
        </w:rPr>
        <w:t xml:space="preserve"> </w:t>
      </w:r>
      <w:r>
        <w:t>значение</w:t>
      </w:r>
      <w:r>
        <w:rPr>
          <w:spacing w:val="-6"/>
        </w:rPr>
        <w:t xml:space="preserve"> </w:t>
      </w:r>
      <w:r>
        <w:t>незнакомых</w:t>
      </w:r>
      <w:r>
        <w:rPr>
          <w:spacing w:val="-3"/>
        </w:rPr>
        <w:t xml:space="preserve"> </w:t>
      </w:r>
      <w:r>
        <w:rPr>
          <w:spacing w:val="-2"/>
        </w:rPr>
        <w:t>слов.</w:t>
      </w:r>
    </w:p>
    <w:p w:rsidR="006C1371" w:rsidRDefault="00114C20">
      <w:pPr>
        <w:pStyle w:val="a3"/>
      </w:pPr>
      <w:r>
        <w:t>Использование</w:t>
      </w:r>
      <w:r>
        <w:rPr>
          <w:spacing w:val="-8"/>
        </w:rPr>
        <w:t xml:space="preserve"> </w:t>
      </w:r>
      <w:r>
        <w:t>при</w:t>
      </w:r>
      <w:r>
        <w:rPr>
          <w:spacing w:val="-5"/>
        </w:rPr>
        <w:t xml:space="preserve"> </w:t>
      </w:r>
      <w:r>
        <w:t>формулировании</w:t>
      </w:r>
      <w:r>
        <w:rPr>
          <w:spacing w:val="-5"/>
        </w:rPr>
        <w:t xml:space="preserve"> </w:t>
      </w:r>
      <w:r>
        <w:t>собственных</w:t>
      </w:r>
      <w:r>
        <w:rPr>
          <w:spacing w:val="-4"/>
        </w:rPr>
        <w:t xml:space="preserve"> </w:t>
      </w:r>
      <w:r>
        <w:t>высказываний,</w:t>
      </w:r>
      <w:r>
        <w:rPr>
          <w:spacing w:val="-5"/>
        </w:rPr>
        <w:t xml:space="preserve"> </w:t>
      </w:r>
      <w:r>
        <w:t>ключевых</w:t>
      </w:r>
      <w:r>
        <w:rPr>
          <w:spacing w:val="-4"/>
        </w:rPr>
        <w:t xml:space="preserve"> </w:t>
      </w:r>
      <w:r>
        <w:t>слов,</w:t>
      </w:r>
      <w:r>
        <w:rPr>
          <w:spacing w:val="-4"/>
        </w:rPr>
        <w:t xml:space="preserve"> </w:t>
      </w:r>
      <w:r>
        <w:rPr>
          <w:spacing w:val="-2"/>
        </w:rPr>
        <w:t>плана.</w:t>
      </w:r>
    </w:p>
    <w:p w:rsidR="006C1371" w:rsidRDefault="00114C20">
      <w:pPr>
        <w:pStyle w:val="a3"/>
        <w:ind w:right="47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C1371" w:rsidRDefault="00114C20">
      <w:pPr>
        <w:pStyle w:val="a3"/>
        <w:ind w:firstLine="708"/>
        <w:jc w:val="left"/>
      </w:pPr>
      <w:r>
        <w:t>Сравнение</w:t>
      </w:r>
      <w:r>
        <w:rPr>
          <w:spacing w:val="80"/>
        </w:rPr>
        <w:t xml:space="preserve"> </w:t>
      </w:r>
      <w:r>
        <w:t>(в</w:t>
      </w:r>
      <w:r>
        <w:rPr>
          <w:spacing w:val="80"/>
        </w:rPr>
        <w:t xml:space="preserve"> </w:t>
      </w:r>
      <w:r>
        <w:t>том</w:t>
      </w:r>
      <w:r>
        <w:rPr>
          <w:spacing w:val="80"/>
        </w:rPr>
        <w:t xml:space="preserve"> </w:t>
      </w:r>
      <w:r>
        <w:t>числе</w:t>
      </w:r>
      <w:r>
        <w:rPr>
          <w:spacing w:val="80"/>
          <w:w w:val="150"/>
        </w:rPr>
        <w:t xml:space="preserve"> </w:t>
      </w:r>
      <w:r>
        <w:t>установление</w:t>
      </w:r>
      <w:r>
        <w:rPr>
          <w:spacing w:val="80"/>
        </w:rPr>
        <w:t xml:space="preserve"> </w:t>
      </w:r>
      <w:r>
        <w:t>основания</w:t>
      </w:r>
      <w:r>
        <w:rPr>
          <w:spacing w:val="80"/>
        </w:rPr>
        <w:t xml:space="preserve"> </w:t>
      </w:r>
      <w:r>
        <w:t>для</w:t>
      </w:r>
      <w:r>
        <w:rPr>
          <w:spacing w:val="80"/>
        </w:rPr>
        <w:t xml:space="preserve"> </w:t>
      </w:r>
      <w:r>
        <w:t>сравнения)</w:t>
      </w:r>
      <w:r>
        <w:rPr>
          <w:spacing w:val="80"/>
        </w:rPr>
        <w:t xml:space="preserve"> </w:t>
      </w:r>
      <w:r>
        <w:t>объектов,</w:t>
      </w:r>
      <w:r>
        <w:rPr>
          <w:spacing w:val="80"/>
        </w:rPr>
        <w:t xml:space="preserve"> </w:t>
      </w:r>
      <w:r>
        <w:t>явлений,</w:t>
      </w:r>
      <w:r>
        <w:rPr>
          <w:spacing w:val="80"/>
        </w:rPr>
        <w:t xml:space="preserve"> </w:t>
      </w:r>
      <w:r>
        <w:t>процессов, их элементов и основных функций в рамках изученной тематики.</w:t>
      </w:r>
    </w:p>
    <w:p w:rsidR="006C1371" w:rsidRDefault="00114C20">
      <w:pPr>
        <w:pStyle w:val="3"/>
        <w:spacing w:before="5" w:line="274" w:lineRule="exact"/>
        <w:ind w:left="960"/>
        <w:jc w:val="left"/>
      </w:pPr>
      <w:r>
        <w:t>Общеучебные</w:t>
      </w:r>
      <w:r>
        <w:rPr>
          <w:spacing w:val="-6"/>
        </w:rPr>
        <w:t xml:space="preserve"> </w:t>
      </w:r>
      <w:r>
        <w:t>умения</w:t>
      </w:r>
      <w:r>
        <w:rPr>
          <w:spacing w:val="-4"/>
        </w:rPr>
        <w:t xml:space="preserve"> </w:t>
      </w:r>
      <w:r>
        <w:t>и</w:t>
      </w:r>
      <w:r>
        <w:rPr>
          <w:spacing w:val="-3"/>
        </w:rPr>
        <w:t xml:space="preserve"> </w:t>
      </w:r>
      <w:r>
        <w:t>универсальные</w:t>
      </w:r>
      <w:r>
        <w:rPr>
          <w:spacing w:val="-4"/>
        </w:rPr>
        <w:t xml:space="preserve"> </w:t>
      </w:r>
      <w:r>
        <w:t>способы</w:t>
      </w:r>
      <w:r>
        <w:rPr>
          <w:spacing w:val="-3"/>
        </w:rPr>
        <w:t xml:space="preserve"> </w:t>
      </w:r>
      <w:r>
        <w:rPr>
          <w:spacing w:val="-2"/>
        </w:rPr>
        <w:t>деятельности</w:t>
      </w:r>
    </w:p>
    <w:p w:rsidR="006C1371" w:rsidRDefault="00114C20">
      <w:pPr>
        <w:pStyle w:val="a3"/>
        <w:spacing w:line="274" w:lineRule="exact"/>
        <w:ind w:left="960"/>
        <w:jc w:val="left"/>
      </w:pPr>
      <w:r>
        <w:t>Формирование</w:t>
      </w:r>
      <w:r>
        <w:rPr>
          <w:spacing w:val="-4"/>
        </w:rPr>
        <w:t xml:space="preserve"> </w:t>
      </w:r>
      <w:r>
        <w:t>и</w:t>
      </w:r>
      <w:r>
        <w:rPr>
          <w:spacing w:val="-3"/>
        </w:rPr>
        <w:t xml:space="preserve"> </w:t>
      </w:r>
      <w:r>
        <w:t>совершенствование</w:t>
      </w:r>
      <w:r>
        <w:rPr>
          <w:spacing w:val="-1"/>
        </w:rPr>
        <w:t xml:space="preserve"> </w:t>
      </w:r>
      <w:r>
        <w:rPr>
          <w:spacing w:val="-2"/>
        </w:rPr>
        <w:t>умений:</w:t>
      </w:r>
    </w:p>
    <w:p w:rsidR="006C1371" w:rsidRDefault="00114C20" w:rsidP="00030E22">
      <w:pPr>
        <w:pStyle w:val="a6"/>
        <w:numPr>
          <w:ilvl w:val="0"/>
          <w:numId w:val="395"/>
        </w:numPr>
        <w:tabs>
          <w:tab w:val="left" w:pos="1245"/>
        </w:tabs>
        <w:spacing w:before="4" w:line="237" w:lineRule="auto"/>
        <w:ind w:right="470" w:firstLine="708"/>
        <w:rPr>
          <w:sz w:val="24"/>
        </w:rPr>
      </w:pPr>
      <w:r>
        <w:rPr>
          <w:sz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6C1371" w:rsidRDefault="00114C20" w:rsidP="00030E22">
      <w:pPr>
        <w:pStyle w:val="a6"/>
        <w:numPr>
          <w:ilvl w:val="0"/>
          <w:numId w:val="395"/>
        </w:numPr>
        <w:tabs>
          <w:tab w:val="left" w:pos="1245"/>
        </w:tabs>
        <w:spacing w:before="8" w:line="237" w:lineRule="auto"/>
        <w:ind w:right="469" w:firstLine="708"/>
        <w:rPr>
          <w:sz w:val="24"/>
        </w:rPr>
      </w:pPr>
      <w:r>
        <w:rPr>
          <w:sz w:val="24"/>
        </w:rPr>
        <w:t>работать с разными источниками на иностранном языке: справочными материалами, словарями, интернет-ресурсами, литературой;</w:t>
      </w:r>
    </w:p>
    <w:p w:rsidR="006C1371" w:rsidRDefault="00114C20" w:rsidP="00030E22">
      <w:pPr>
        <w:pStyle w:val="a6"/>
        <w:numPr>
          <w:ilvl w:val="0"/>
          <w:numId w:val="395"/>
        </w:numPr>
        <w:tabs>
          <w:tab w:val="left" w:pos="1245"/>
        </w:tabs>
        <w:spacing w:before="2"/>
        <w:ind w:right="468" w:firstLine="708"/>
        <w:rPr>
          <w:sz w:val="24"/>
        </w:rPr>
      </w:pPr>
      <w:r>
        <w:rPr>
          <w:sz w:val="24"/>
        </w:rPr>
        <w:t>планировать и осуществлять учебно-исследовательскую работу: выбор темы исследования,</w:t>
      </w:r>
      <w:r>
        <w:rPr>
          <w:spacing w:val="-2"/>
          <w:sz w:val="24"/>
        </w:rPr>
        <w:t xml:space="preserve"> </w:t>
      </w:r>
      <w:r>
        <w:rPr>
          <w:sz w:val="24"/>
        </w:rPr>
        <w:t>составление</w:t>
      </w:r>
      <w:r>
        <w:rPr>
          <w:spacing w:val="-2"/>
          <w:sz w:val="24"/>
        </w:rPr>
        <w:t xml:space="preserve"> </w:t>
      </w:r>
      <w:r>
        <w:rPr>
          <w:sz w:val="24"/>
        </w:rPr>
        <w:t>плана</w:t>
      </w:r>
      <w:r>
        <w:rPr>
          <w:spacing w:val="-2"/>
          <w:sz w:val="24"/>
        </w:rPr>
        <w:t xml:space="preserve"> </w:t>
      </w:r>
      <w:r>
        <w:rPr>
          <w:sz w:val="24"/>
        </w:rPr>
        <w:t>работы,</w:t>
      </w:r>
      <w:r>
        <w:rPr>
          <w:spacing w:val="-2"/>
          <w:sz w:val="24"/>
        </w:rPr>
        <w:t xml:space="preserve"> </w:t>
      </w:r>
      <w:r>
        <w:rPr>
          <w:sz w:val="24"/>
        </w:rPr>
        <w:t>знакомство</w:t>
      </w:r>
      <w:r>
        <w:rPr>
          <w:spacing w:val="-2"/>
          <w:sz w:val="24"/>
        </w:rPr>
        <w:t xml:space="preserve"> </w:t>
      </w:r>
      <w:r>
        <w:rPr>
          <w:sz w:val="24"/>
        </w:rPr>
        <w:t>с</w:t>
      </w:r>
      <w:r>
        <w:rPr>
          <w:spacing w:val="-1"/>
          <w:sz w:val="24"/>
        </w:rPr>
        <w:t xml:space="preserve"> </w:t>
      </w:r>
      <w:r>
        <w:rPr>
          <w:sz w:val="24"/>
        </w:rPr>
        <w:t>исследовательскими</w:t>
      </w:r>
      <w:r>
        <w:rPr>
          <w:spacing w:val="-1"/>
          <w:sz w:val="24"/>
        </w:rPr>
        <w:t xml:space="preserve"> </w:t>
      </w:r>
      <w:r>
        <w:rPr>
          <w:sz w:val="24"/>
        </w:rPr>
        <w:t>методами</w:t>
      </w:r>
      <w:r>
        <w:rPr>
          <w:spacing w:val="-1"/>
          <w:sz w:val="24"/>
        </w:rPr>
        <w:t xml:space="preserve"> </w:t>
      </w:r>
      <w:r>
        <w:rPr>
          <w:sz w:val="24"/>
        </w:rPr>
        <w:t>(наблюдение,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6C1371" w:rsidRDefault="00114C20" w:rsidP="00030E22">
      <w:pPr>
        <w:pStyle w:val="a6"/>
        <w:numPr>
          <w:ilvl w:val="0"/>
          <w:numId w:val="395"/>
        </w:numPr>
        <w:tabs>
          <w:tab w:val="left" w:pos="1245"/>
        </w:tabs>
        <w:spacing w:line="293" w:lineRule="exact"/>
        <w:ind w:left="1245" w:hanging="285"/>
        <w:rPr>
          <w:sz w:val="24"/>
        </w:rPr>
      </w:pPr>
      <w:r>
        <w:rPr>
          <w:sz w:val="24"/>
        </w:rPr>
        <w:t>самостоятельно</w:t>
      </w:r>
      <w:r>
        <w:rPr>
          <w:spacing w:val="-2"/>
          <w:sz w:val="24"/>
        </w:rPr>
        <w:t xml:space="preserve"> </w:t>
      </w:r>
      <w:r>
        <w:rPr>
          <w:sz w:val="24"/>
        </w:rPr>
        <w:t>работать</w:t>
      </w:r>
      <w:r>
        <w:rPr>
          <w:spacing w:val="-1"/>
          <w:sz w:val="24"/>
        </w:rPr>
        <w:t xml:space="preserve"> </w:t>
      </w:r>
      <w:r>
        <w:rPr>
          <w:sz w:val="24"/>
        </w:rPr>
        <w:t>в</w:t>
      </w:r>
      <w:r>
        <w:rPr>
          <w:spacing w:val="-3"/>
          <w:sz w:val="24"/>
        </w:rPr>
        <w:t xml:space="preserve"> </w:t>
      </w:r>
      <w:r>
        <w:rPr>
          <w:sz w:val="24"/>
        </w:rPr>
        <w:t>классе</w:t>
      </w:r>
      <w:r>
        <w:rPr>
          <w:spacing w:val="-3"/>
          <w:sz w:val="24"/>
        </w:rPr>
        <w:t xml:space="preserve"> </w:t>
      </w:r>
      <w:r>
        <w:rPr>
          <w:sz w:val="24"/>
        </w:rPr>
        <w:t>и</w:t>
      </w:r>
      <w:r>
        <w:rPr>
          <w:spacing w:val="-1"/>
          <w:sz w:val="24"/>
        </w:rPr>
        <w:t xml:space="preserve"> </w:t>
      </w:r>
      <w:r>
        <w:rPr>
          <w:spacing w:val="-2"/>
          <w:sz w:val="24"/>
        </w:rPr>
        <w:t>дома.</w:t>
      </w:r>
    </w:p>
    <w:p w:rsidR="006C1371" w:rsidRDefault="00114C20">
      <w:pPr>
        <w:pStyle w:val="3"/>
        <w:spacing w:before="2" w:line="274" w:lineRule="exact"/>
        <w:ind w:left="960"/>
      </w:pPr>
      <w:r>
        <w:t>Специальные</w:t>
      </w:r>
      <w:r>
        <w:rPr>
          <w:spacing w:val="-7"/>
        </w:rPr>
        <w:t xml:space="preserve"> </w:t>
      </w:r>
      <w:r>
        <w:t>учебные</w:t>
      </w:r>
      <w:r>
        <w:rPr>
          <w:spacing w:val="-6"/>
        </w:rPr>
        <w:t xml:space="preserve"> </w:t>
      </w:r>
      <w:r>
        <w:rPr>
          <w:spacing w:val="-2"/>
        </w:rPr>
        <w:t>умения</w:t>
      </w:r>
    </w:p>
    <w:p w:rsidR="006C1371" w:rsidRDefault="00114C20">
      <w:pPr>
        <w:pStyle w:val="a3"/>
        <w:spacing w:line="274" w:lineRule="exact"/>
        <w:ind w:left="960"/>
      </w:pPr>
      <w:r>
        <w:t>Формирование</w:t>
      </w:r>
      <w:r>
        <w:rPr>
          <w:spacing w:val="-4"/>
        </w:rPr>
        <w:t xml:space="preserve"> </w:t>
      </w:r>
      <w:r>
        <w:t>и</w:t>
      </w:r>
      <w:r>
        <w:rPr>
          <w:spacing w:val="-3"/>
        </w:rPr>
        <w:t xml:space="preserve"> </w:t>
      </w:r>
      <w:r>
        <w:t>совершенствование</w:t>
      </w:r>
      <w:r>
        <w:rPr>
          <w:spacing w:val="-1"/>
        </w:rPr>
        <w:t xml:space="preserve"> </w:t>
      </w:r>
      <w:r>
        <w:rPr>
          <w:spacing w:val="-2"/>
        </w:rPr>
        <w:t>умений:</w:t>
      </w:r>
    </w:p>
    <w:p w:rsidR="006C1371" w:rsidRDefault="00114C20" w:rsidP="00030E22">
      <w:pPr>
        <w:pStyle w:val="a6"/>
        <w:numPr>
          <w:ilvl w:val="0"/>
          <w:numId w:val="395"/>
        </w:numPr>
        <w:tabs>
          <w:tab w:val="left" w:pos="1245"/>
        </w:tabs>
        <w:spacing w:before="2"/>
        <w:ind w:left="1245" w:hanging="285"/>
        <w:rPr>
          <w:sz w:val="24"/>
        </w:rPr>
      </w:pPr>
      <w:r>
        <w:rPr>
          <w:sz w:val="24"/>
        </w:rPr>
        <w:t>находить</w:t>
      </w:r>
      <w:r>
        <w:rPr>
          <w:spacing w:val="-6"/>
          <w:sz w:val="24"/>
        </w:rPr>
        <w:t xml:space="preserve"> </w:t>
      </w:r>
      <w:r>
        <w:rPr>
          <w:sz w:val="24"/>
        </w:rPr>
        <w:t>ключевые</w:t>
      </w:r>
      <w:r>
        <w:rPr>
          <w:spacing w:val="-4"/>
          <w:sz w:val="24"/>
        </w:rPr>
        <w:t xml:space="preserve"> </w:t>
      </w:r>
      <w:r>
        <w:rPr>
          <w:sz w:val="24"/>
        </w:rPr>
        <w:t>слова</w:t>
      </w:r>
      <w:r>
        <w:rPr>
          <w:spacing w:val="-4"/>
          <w:sz w:val="24"/>
        </w:rPr>
        <w:t xml:space="preserve"> </w:t>
      </w:r>
      <w:r>
        <w:rPr>
          <w:sz w:val="24"/>
        </w:rPr>
        <w:t>и</w:t>
      </w:r>
      <w:r>
        <w:rPr>
          <w:spacing w:val="-3"/>
          <w:sz w:val="24"/>
        </w:rPr>
        <w:t xml:space="preserve"> </w:t>
      </w:r>
      <w:r>
        <w:rPr>
          <w:sz w:val="24"/>
        </w:rPr>
        <w:t>социокультурные</w:t>
      </w:r>
      <w:r>
        <w:rPr>
          <w:spacing w:val="-2"/>
          <w:sz w:val="24"/>
        </w:rPr>
        <w:t xml:space="preserve"> </w:t>
      </w:r>
      <w:r>
        <w:rPr>
          <w:sz w:val="24"/>
        </w:rPr>
        <w:t>реалии</w:t>
      </w:r>
      <w:r>
        <w:rPr>
          <w:spacing w:val="-3"/>
          <w:sz w:val="24"/>
        </w:rPr>
        <w:t xml:space="preserve"> </w:t>
      </w:r>
      <w:r>
        <w:rPr>
          <w:sz w:val="24"/>
        </w:rPr>
        <w:t>в</w:t>
      </w:r>
      <w:r>
        <w:rPr>
          <w:spacing w:val="-3"/>
          <w:sz w:val="24"/>
        </w:rPr>
        <w:t xml:space="preserve"> </w:t>
      </w:r>
      <w:r>
        <w:rPr>
          <w:sz w:val="24"/>
        </w:rPr>
        <w:t>работе</w:t>
      </w:r>
      <w:r>
        <w:rPr>
          <w:spacing w:val="-4"/>
          <w:sz w:val="24"/>
        </w:rPr>
        <w:t xml:space="preserve"> </w:t>
      </w:r>
      <w:r>
        <w:rPr>
          <w:sz w:val="24"/>
        </w:rPr>
        <w:t>над</w:t>
      </w:r>
      <w:r>
        <w:rPr>
          <w:spacing w:val="-2"/>
          <w:sz w:val="24"/>
        </w:rPr>
        <w:t xml:space="preserve"> текстом;</w:t>
      </w:r>
    </w:p>
    <w:p w:rsidR="006C1371" w:rsidRDefault="00114C20" w:rsidP="00030E22">
      <w:pPr>
        <w:pStyle w:val="a6"/>
        <w:numPr>
          <w:ilvl w:val="0"/>
          <w:numId w:val="395"/>
        </w:numPr>
        <w:tabs>
          <w:tab w:val="left" w:pos="1245"/>
        </w:tabs>
        <w:spacing w:before="1"/>
        <w:ind w:left="1245" w:hanging="285"/>
        <w:rPr>
          <w:sz w:val="24"/>
        </w:rPr>
      </w:pPr>
      <w:r>
        <w:rPr>
          <w:sz w:val="24"/>
        </w:rPr>
        <w:t>семантизировать</w:t>
      </w:r>
      <w:r>
        <w:rPr>
          <w:spacing w:val="-2"/>
          <w:sz w:val="24"/>
        </w:rPr>
        <w:t xml:space="preserve"> </w:t>
      </w:r>
      <w:r>
        <w:rPr>
          <w:sz w:val="24"/>
        </w:rPr>
        <w:t>слова</w:t>
      </w:r>
      <w:r>
        <w:rPr>
          <w:spacing w:val="-5"/>
          <w:sz w:val="24"/>
        </w:rPr>
        <w:t xml:space="preserve"> </w:t>
      </w:r>
      <w:r>
        <w:rPr>
          <w:sz w:val="24"/>
        </w:rPr>
        <w:t>на</w:t>
      </w:r>
      <w:r>
        <w:rPr>
          <w:spacing w:val="-4"/>
          <w:sz w:val="24"/>
        </w:rPr>
        <w:t xml:space="preserve"> </w:t>
      </w:r>
      <w:r>
        <w:rPr>
          <w:sz w:val="24"/>
        </w:rPr>
        <w:t>основе</w:t>
      </w:r>
      <w:r>
        <w:rPr>
          <w:spacing w:val="-5"/>
          <w:sz w:val="24"/>
        </w:rPr>
        <w:t xml:space="preserve"> </w:t>
      </w:r>
      <w:r>
        <w:rPr>
          <w:sz w:val="24"/>
        </w:rPr>
        <w:t>языковой</w:t>
      </w:r>
      <w:r>
        <w:rPr>
          <w:spacing w:val="-2"/>
          <w:sz w:val="24"/>
        </w:rPr>
        <w:t xml:space="preserve"> догадки;</w:t>
      </w:r>
    </w:p>
    <w:p w:rsidR="006C1371" w:rsidRDefault="006C1371">
      <w:pPr>
        <w:jc w:val="both"/>
        <w:rPr>
          <w:sz w:val="24"/>
        </w:rPr>
        <w:sectPr w:rsidR="006C1371">
          <w:pgSz w:w="11910" w:h="16840"/>
          <w:pgMar w:top="480" w:right="237" w:bottom="1180" w:left="600" w:header="0" w:footer="988" w:gutter="0"/>
          <w:cols w:space="720"/>
        </w:sectPr>
      </w:pPr>
    </w:p>
    <w:p w:rsidR="006C1371" w:rsidRDefault="00114C20" w:rsidP="00030E22">
      <w:pPr>
        <w:pStyle w:val="a6"/>
        <w:numPr>
          <w:ilvl w:val="0"/>
          <w:numId w:val="395"/>
        </w:numPr>
        <w:tabs>
          <w:tab w:val="left" w:pos="1245"/>
        </w:tabs>
        <w:spacing w:before="82" w:line="293" w:lineRule="exact"/>
        <w:ind w:left="1245" w:hanging="285"/>
        <w:jc w:val="left"/>
        <w:rPr>
          <w:sz w:val="24"/>
        </w:rPr>
      </w:pPr>
      <w:r>
        <w:rPr>
          <w:sz w:val="24"/>
        </w:rPr>
        <w:lastRenderedPageBreak/>
        <w:t>осуществлять</w:t>
      </w:r>
      <w:r>
        <w:rPr>
          <w:spacing w:val="-5"/>
          <w:sz w:val="24"/>
        </w:rPr>
        <w:t xml:space="preserve"> </w:t>
      </w:r>
      <w:r>
        <w:rPr>
          <w:sz w:val="24"/>
        </w:rPr>
        <w:t>словообразовательный</w:t>
      </w:r>
      <w:r>
        <w:rPr>
          <w:spacing w:val="-5"/>
          <w:sz w:val="24"/>
        </w:rPr>
        <w:t xml:space="preserve"> </w:t>
      </w:r>
      <w:r>
        <w:rPr>
          <w:spacing w:val="-2"/>
          <w:sz w:val="24"/>
        </w:rPr>
        <w:t>анализ;</w:t>
      </w:r>
    </w:p>
    <w:p w:rsidR="006C1371" w:rsidRDefault="00114C20" w:rsidP="00030E22">
      <w:pPr>
        <w:pStyle w:val="a6"/>
        <w:numPr>
          <w:ilvl w:val="0"/>
          <w:numId w:val="395"/>
        </w:numPr>
        <w:tabs>
          <w:tab w:val="left" w:pos="1245"/>
          <w:tab w:val="left" w:pos="2821"/>
          <w:tab w:val="left" w:pos="4311"/>
          <w:tab w:val="left" w:pos="5757"/>
          <w:tab w:val="left" w:pos="7770"/>
          <w:tab w:val="left" w:pos="8131"/>
        </w:tabs>
        <w:ind w:right="463" w:firstLine="708"/>
        <w:jc w:val="left"/>
        <w:rPr>
          <w:sz w:val="24"/>
        </w:rPr>
      </w:pPr>
      <w:r>
        <w:rPr>
          <w:spacing w:val="-2"/>
          <w:sz w:val="24"/>
        </w:rPr>
        <w:t>пользоваться</w:t>
      </w:r>
      <w:r>
        <w:rPr>
          <w:sz w:val="24"/>
        </w:rPr>
        <w:tab/>
      </w:r>
      <w:r>
        <w:rPr>
          <w:spacing w:val="-2"/>
          <w:sz w:val="24"/>
        </w:rPr>
        <w:t>справочным</w:t>
      </w:r>
      <w:r>
        <w:rPr>
          <w:sz w:val="24"/>
        </w:rPr>
        <w:tab/>
      </w:r>
      <w:r>
        <w:rPr>
          <w:spacing w:val="-2"/>
          <w:sz w:val="24"/>
        </w:rPr>
        <w:t>материалом</w:t>
      </w:r>
      <w:r>
        <w:rPr>
          <w:sz w:val="24"/>
        </w:rPr>
        <w:tab/>
      </w:r>
      <w:r>
        <w:rPr>
          <w:spacing w:val="-2"/>
          <w:sz w:val="24"/>
        </w:rPr>
        <w:t>(грамматическим</w:t>
      </w:r>
      <w:r>
        <w:rPr>
          <w:sz w:val="24"/>
        </w:rPr>
        <w:tab/>
      </w:r>
      <w:r>
        <w:rPr>
          <w:spacing w:val="-10"/>
          <w:sz w:val="24"/>
        </w:rPr>
        <w:t>и</w:t>
      </w:r>
      <w:r>
        <w:rPr>
          <w:sz w:val="24"/>
        </w:rPr>
        <w:tab/>
      </w:r>
      <w:r>
        <w:rPr>
          <w:spacing w:val="-2"/>
          <w:sz w:val="24"/>
        </w:rPr>
        <w:t xml:space="preserve">лингвострановедческим </w:t>
      </w:r>
      <w:r>
        <w:rPr>
          <w:sz w:val="24"/>
        </w:rPr>
        <w:t>справочниками, двуязычным и толковым словарями, мультимедийными средствами);</w:t>
      </w:r>
    </w:p>
    <w:p w:rsidR="006C1371" w:rsidRDefault="00114C20" w:rsidP="00030E22">
      <w:pPr>
        <w:pStyle w:val="a6"/>
        <w:numPr>
          <w:ilvl w:val="0"/>
          <w:numId w:val="395"/>
        </w:numPr>
        <w:tabs>
          <w:tab w:val="left" w:pos="1245"/>
        </w:tabs>
        <w:spacing w:before="1"/>
        <w:ind w:left="1245" w:hanging="285"/>
        <w:jc w:val="left"/>
        <w:rPr>
          <w:sz w:val="24"/>
        </w:rPr>
      </w:pPr>
      <w:r>
        <w:rPr>
          <w:sz w:val="24"/>
        </w:rPr>
        <w:t>участвовать</w:t>
      </w:r>
      <w:r>
        <w:rPr>
          <w:spacing w:val="-5"/>
          <w:sz w:val="24"/>
        </w:rPr>
        <w:t xml:space="preserve"> </w:t>
      </w:r>
      <w:r>
        <w:rPr>
          <w:sz w:val="24"/>
        </w:rPr>
        <w:t>в</w:t>
      </w:r>
      <w:r>
        <w:rPr>
          <w:spacing w:val="-5"/>
          <w:sz w:val="24"/>
        </w:rPr>
        <w:t xml:space="preserve"> </w:t>
      </w:r>
      <w:r>
        <w:rPr>
          <w:sz w:val="24"/>
        </w:rPr>
        <w:t>проектной</w:t>
      </w:r>
      <w:r>
        <w:rPr>
          <w:spacing w:val="-3"/>
          <w:sz w:val="24"/>
        </w:rPr>
        <w:t xml:space="preserve"> </w:t>
      </w:r>
      <w:r>
        <w:rPr>
          <w:sz w:val="24"/>
        </w:rPr>
        <w:t>деятельности</w:t>
      </w:r>
      <w:r>
        <w:rPr>
          <w:spacing w:val="-3"/>
          <w:sz w:val="24"/>
        </w:rPr>
        <w:t xml:space="preserve"> </w:t>
      </w:r>
      <w:r>
        <w:rPr>
          <w:sz w:val="24"/>
        </w:rPr>
        <w:t>меж-</w:t>
      </w:r>
      <w:r>
        <w:rPr>
          <w:spacing w:val="-4"/>
          <w:sz w:val="24"/>
        </w:rPr>
        <w:t xml:space="preserve"> </w:t>
      </w:r>
      <w:r>
        <w:rPr>
          <w:sz w:val="24"/>
        </w:rPr>
        <w:t>и</w:t>
      </w:r>
      <w:r>
        <w:rPr>
          <w:spacing w:val="-6"/>
          <w:sz w:val="24"/>
        </w:rPr>
        <w:t xml:space="preserve"> </w:t>
      </w:r>
      <w:r>
        <w:rPr>
          <w:sz w:val="24"/>
        </w:rPr>
        <w:t>метапредметного</w:t>
      </w:r>
      <w:r>
        <w:rPr>
          <w:spacing w:val="-3"/>
          <w:sz w:val="24"/>
        </w:rPr>
        <w:t xml:space="preserve"> </w:t>
      </w:r>
      <w:r>
        <w:rPr>
          <w:spacing w:val="-2"/>
          <w:sz w:val="24"/>
        </w:rPr>
        <w:t>характера.</w:t>
      </w:r>
    </w:p>
    <w:p w:rsidR="006C1371" w:rsidRDefault="006C1371">
      <w:pPr>
        <w:pStyle w:val="a3"/>
        <w:spacing w:before="203"/>
        <w:ind w:left="0"/>
        <w:jc w:val="left"/>
      </w:pPr>
    </w:p>
    <w:p w:rsidR="006C1371" w:rsidRDefault="006C1371">
      <w:pPr>
        <w:pStyle w:val="a3"/>
        <w:spacing w:before="206"/>
        <w:ind w:left="0"/>
        <w:jc w:val="left"/>
      </w:pPr>
    </w:p>
    <w:p w:rsidR="006C1371" w:rsidRDefault="00114C20" w:rsidP="00030E22">
      <w:pPr>
        <w:pStyle w:val="a6"/>
        <w:numPr>
          <w:ilvl w:val="3"/>
          <w:numId w:val="410"/>
        </w:numPr>
        <w:tabs>
          <w:tab w:val="left" w:pos="2734"/>
        </w:tabs>
        <w:spacing w:before="1" w:line="275" w:lineRule="exact"/>
        <w:jc w:val="both"/>
        <w:rPr>
          <w:b/>
          <w:i/>
          <w:sz w:val="24"/>
        </w:rPr>
      </w:pPr>
      <w:r>
        <w:rPr>
          <w:b/>
          <w:i/>
          <w:sz w:val="24"/>
        </w:rPr>
        <w:t>История</w:t>
      </w:r>
      <w:r>
        <w:rPr>
          <w:b/>
          <w:i/>
          <w:spacing w:val="-4"/>
          <w:sz w:val="24"/>
        </w:rPr>
        <w:t xml:space="preserve"> </w:t>
      </w:r>
      <w:r>
        <w:rPr>
          <w:b/>
          <w:i/>
          <w:sz w:val="24"/>
        </w:rPr>
        <w:t>России.</w:t>
      </w:r>
      <w:r>
        <w:rPr>
          <w:b/>
          <w:i/>
          <w:spacing w:val="-4"/>
          <w:sz w:val="24"/>
        </w:rPr>
        <w:t xml:space="preserve"> </w:t>
      </w:r>
      <w:r>
        <w:rPr>
          <w:b/>
          <w:i/>
          <w:sz w:val="24"/>
        </w:rPr>
        <w:t>Всеобщая</w:t>
      </w:r>
      <w:r>
        <w:rPr>
          <w:b/>
          <w:i/>
          <w:spacing w:val="-4"/>
          <w:sz w:val="24"/>
        </w:rPr>
        <w:t xml:space="preserve"> </w:t>
      </w:r>
      <w:r>
        <w:rPr>
          <w:b/>
          <w:i/>
          <w:spacing w:val="-2"/>
          <w:sz w:val="24"/>
        </w:rPr>
        <w:t>история</w:t>
      </w:r>
    </w:p>
    <w:p w:rsidR="006C1371" w:rsidRDefault="00114C20">
      <w:pPr>
        <w:pStyle w:val="3"/>
        <w:spacing w:line="272" w:lineRule="exact"/>
        <w:ind w:left="960"/>
      </w:pPr>
      <w:r>
        <w:t>Общая</w:t>
      </w:r>
      <w:r>
        <w:rPr>
          <w:spacing w:val="-4"/>
        </w:rPr>
        <w:t xml:space="preserve"> </w:t>
      </w:r>
      <w:r>
        <w:t>характеристика</w:t>
      </w:r>
      <w:r>
        <w:rPr>
          <w:spacing w:val="-3"/>
        </w:rPr>
        <w:t xml:space="preserve"> </w:t>
      </w:r>
      <w:r>
        <w:t>программы</w:t>
      </w:r>
      <w:r>
        <w:rPr>
          <w:spacing w:val="-4"/>
        </w:rPr>
        <w:t xml:space="preserve"> </w:t>
      </w:r>
      <w:r>
        <w:t>по</w:t>
      </w:r>
      <w:r>
        <w:rPr>
          <w:spacing w:val="-3"/>
        </w:rPr>
        <w:t xml:space="preserve"> </w:t>
      </w:r>
      <w:r>
        <w:rPr>
          <w:spacing w:val="-2"/>
        </w:rPr>
        <w:t>истории.</w:t>
      </w:r>
    </w:p>
    <w:p w:rsidR="006C1371" w:rsidRDefault="00114C20">
      <w:pPr>
        <w:pStyle w:val="a3"/>
        <w:ind w:right="466"/>
      </w:pPr>
      <w: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w:t>
      </w:r>
      <w:r>
        <w:rPr>
          <w:spacing w:val="40"/>
        </w:rPr>
        <w:t xml:space="preserve"> </w:t>
      </w:r>
      <w:r>
        <w:t>уровня своей страны и мира в целом. История дает возможность познания и понимания человека и общества в связи прошлого, настоящего и будущего.</w:t>
      </w:r>
    </w:p>
    <w:p w:rsidR="006C1371" w:rsidRDefault="00114C20">
      <w:pPr>
        <w:pStyle w:val="a3"/>
        <w:ind w:right="467"/>
      </w:pPr>
      <w:r>
        <w:rPr>
          <w:b/>
        </w:rPr>
        <w:t xml:space="preserve">Целью </w:t>
      </w:r>
      <w:r>
        <w:t>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6C1371" w:rsidRDefault="00114C20">
      <w:pPr>
        <w:pStyle w:val="3"/>
        <w:spacing w:before="3"/>
        <w:ind w:left="252"/>
      </w:pPr>
      <w:r>
        <w:t>Задачами</w:t>
      </w:r>
      <w:r>
        <w:rPr>
          <w:spacing w:val="-4"/>
        </w:rPr>
        <w:t xml:space="preserve"> </w:t>
      </w:r>
      <w:r>
        <w:t>изучения</w:t>
      </w:r>
      <w:r>
        <w:rPr>
          <w:spacing w:val="-4"/>
        </w:rPr>
        <w:t xml:space="preserve"> </w:t>
      </w:r>
      <w:r>
        <w:t>истории</w:t>
      </w:r>
      <w:r>
        <w:rPr>
          <w:spacing w:val="-3"/>
        </w:rPr>
        <w:t xml:space="preserve"> </w:t>
      </w:r>
      <w:r>
        <w:rPr>
          <w:spacing w:val="-2"/>
        </w:rPr>
        <w:t>являются:</w:t>
      </w:r>
    </w:p>
    <w:p w:rsidR="006C1371" w:rsidRDefault="00114C20" w:rsidP="00030E22">
      <w:pPr>
        <w:pStyle w:val="a6"/>
        <w:numPr>
          <w:ilvl w:val="0"/>
          <w:numId w:val="394"/>
        </w:numPr>
        <w:tabs>
          <w:tab w:val="left" w:pos="972"/>
        </w:tabs>
        <w:spacing w:before="1" w:line="237" w:lineRule="auto"/>
        <w:ind w:right="469"/>
        <w:rPr>
          <w:sz w:val="24"/>
        </w:rPr>
      </w:pPr>
      <w:r>
        <w:rPr>
          <w:sz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6C1371" w:rsidRDefault="00114C20" w:rsidP="00030E22">
      <w:pPr>
        <w:pStyle w:val="a6"/>
        <w:numPr>
          <w:ilvl w:val="0"/>
          <w:numId w:val="394"/>
        </w:numPr>
        <w:tabs>
          <w:tab w:val="left" w:pos="972"/>
        </w:tabs>
        <w:spacing w:before="5" w:line="237" w:lineRule="auto"/>
        <w:ind w:right="473"/>
        <w:rPr>
          <w:sz w:val="24"/>
        </w:rPr>
      </w:pPr>
      <w:r>
        <w:rPr>
          <w:sz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6C1371" w:rsidRDefault="00114C20" w:rsidP="00030E22">
      <w:pPr>
        <w:pStyle w:val="a6"/>
        <w:numPr>
          <w:ilvl w:val="0"/>
          <w:numId w:val="394"/>
        </w:numPr>
        <w:tabs>
          <w:tab w:val="left" w:pos="972"/>
        </w:tabs>
        <w:spacing w:before="2"/>
        <w:ind w:right="461"/>
        <w:rPr>
          <w:sz w:val="24"/>
        </w:rPr>
      </w:pPr>
      <w:r>
        <w:rPr>
          <w:sz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w:t>
      </w:r>
      <w:r>
        <w:rPr>
          <w:spacing w:val="40"/>
          <w:sz w:val="24"/>
        </w:rPr>
        <w:t xml:space="preserve"> </w:t>
      </w:r>
      <w:r>
        <w:rPr>
          <w:sz w:val="24"/>
        </w:rPr>
        <w:t>современного общества;</w:t>
      </w:r>
    </w:p>
    <w:p w:rsidR="006C1371" w:rsidRDefault="00114C20" w:rsidP="00030E22">
      <w:pPr>
        <w:pStyle w:val="a6"/>
        <w:numPr>
          <w:ilvl w:val="0"/>
          <w:numId w:val="394"/>
        </w:numPr>
        <w:tabs>
          <w:tab w:val="left" w:pos="972"/>
        </w:tabs>
        <w:spacing w:before="4" w:line="237" w:lineRule="auto"/>
        <w:ind w:right="472"/>
        <w:rPr>
          <w:sz w:val="24"/>
        </w:rPr>
      </w:pPr>
      <w:r>
        <w:rPr>
          <w:sz w:val="24"/>
        </w:rPr>
        <w:t>развитие способностей обучающихся анализировать содержащуюся в различных источниках информацию</w:t>
      </w:r>
      <w:r>
        <w:rPr>
          <w:spacing w:val="64"/>
          <w:sz w:val="24"/>
        </w:rPr>
        <w:t xml:space="preserve"> </w:t>
      </w:r>
      <w:r>
        <w:rPr>
          <w:sz w:val="24"/>
        </w:rPr>
        <w:t>о</w:t>
      </w:r>
      <w:r>
        <w:rPr>
          <w:spacing w:val="63"/>
          <w:sz w:val="24"/>
        </w:rPr>
        <w:t xml:space="preserve"> </w:t>
      </w:r>
      <w:r>
        <w:rPr>
          <w:sz w:val="24"/>
        </w:rPr>
        <w:t>событиях</w:t>
      </w:r>
      <w:r>
        <w:rPr>
          <w:spacing w:val="66"/>
          <w:sz w:val="24"/>
        </w:rPr>
        <w:t xml:space="preserve"> </w:t>
      </w:r>
      <w:r>
        <w:rPr>
          <w:sz w:val="24"/>
        </w:rPr>
        <w:t>и</w:t>
      </w:r>
      <w:r>
        <w:rPr>
          <w:spacing w:val="64"/>
          <w:sz w:val="24"/>
        </w:rPr>
        <w:t xml:space="preserve"> </w:t>
      </w:r>
      <w:r>
        <w:rPr>
          <w:sz w:val="24"/>
        </w:rPr>
        <w:t>явлениях</w:t>
      </w:r>
      <w:r>
        <w:rPr>
          <w:spacing w:val="66"/>
          <w:sz w:val="24"/>
        </w:rPr>
        <w:t xml:space="preserve"> </w:t>
      </w:r>
      <w:r>
        <w:rPr>
          <w:sz w:val="24"/>
        </w:rPr>
        <w:t>прошлого</w:t>
      </w:r>
      <w:r>
        <w:rPr>
          <w:spacing w:val="64"/>
          <w:sz w:val="24"/>
        </w:rPr>
        <w:t xml:space="preserve"> </w:t>
      </w:r>
      <w:r>
        <w:rPr>
          <w:sz w:val="24"/>
        </w:rPr>
        <w:t>и</w:t>
      </w:r>
      <w:r>
        <w:rPr>
          <w:spacing w:val="64"/>
          <w:sz w:val="24"/>
        </w:rPr>
        <w:t xml:space="preserve"> </w:t>
      </w:r>
      <w:r>
        <w:rPr>
          <w:sz w:val="24"/>
        </w:rPr>
        <w:t>настоящего,</w:t>
      </w:r>
      <w:r>
        <w:rPr>
          <w:spacing w:val="63"/>
          <w:sz w:val="24"/>
        </w:rPr>
        <w:t xml:space="preserve"> </w:t>
      </w:r>
      <w:r>
        <w:rPr>
          <w:sz w:val="24"/>
        </w:rPr>
        <w:t>рассматривать</w:t>
      </w:r>
      <w:r>
        <w:rPr>
          <w:spacing w:val="65"/>
          <w:sz w:val="24"/>
        </w:rPr>
        <w:t xml:space="preserve"> </w:t>
      </w:r>
      <w:r>
        <w:rPr>
          <w:sz w:val="24"/>
        </w:rPr>
        <w:t>события</w:t>
      </w:r>
      <w:r>
        <w:rPr>
          <w:spacing w:val="63"/>
          <w:sz w:val="24"/>
        </w:rPr>
        <w:t xml:space="preserve"> </w:t>
      </w:r>
      <w:r>
        <w:rPr>
          <w:sz w:val="24"/>
        </w:rPr>
        <w:t>в</w:t>
      </w:r>
    </w:p>
    <w:p w:rsidR="00FE7EEA" w:rsidRPr="00FE7EEA" w:rsidRDefault="00FE7EEA" w:rsidP="00FE7EEA">
      <w:pPr>
        <w:spacing w:line="237" w:lineRule="auto"/>
        <w:jc w:val="both"/>
        <w:rPr>
          <w:sz w:val="24"/>
        </w:rPr>
      </w:pPr>
      <w:r>
        <w:rPr>
          <w:sz w:val="24"/>
        </w:rPr>
        <w:t xml:space="preserve">                </w:t>
      </w:r>
      <w:r w:rsidRPr="00FE7EEA">
        <w:rPr>
          <w:sz w:val="24"/>
        </w:rPr>
        <w:t>соответствии с принципом историзма, в их динамике, взаимосвязи и взаимообусловленности;</w:t>
      </w:r>
    </w:p>
    <w:p w:rsidR="00FE7EEA" w:rsidRPr="00FE7EEA" w:rsidRDefault="00FE7EEA" w:rsidP="00030E22">
      <w:pPr>
        <w:numPr>
          <w:ilvl w:val="0"/>
          <w:numId w:val="394"/>
        </w:numPr>
        <w:spacing w:line="237" w:lineRule="auto"/>
        <w:jc w:val="both"/>
        <w:rPr>
          <w:sz w:val="24"/>
        </w:rPr>
      </w:pPr>
      <w:r w:rsidRPr="00FE7EEA">
        <w:rPr>
          <w:sz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6C1371" w:rsidRDefault="006C1371">
      <w:pPr>
        <w:spacing w:line="237" w:lineRule="auto"/>
        <w:jc w:val="both"/>
        <w:rPr>
          <w:sz w:val="24"/>
        </w:rPr>
        <w:sectPr w:rsidR="006C1371">
          <w:pgSz w:w="11910" w:h="16840"/>
          <w:pgMar w:top="480" w:right="237" w:bottom="1240" w:left="600" w:header="0" w:footer="988" w:gutter="0"/>
          <w:cols w:space="720"/>
        </w:sectPr>
      </w:pPr>
    </w:p>
    <w:p w:rsidR="006C1371" w:rsidRDefault="006C1371">
      <w:pPr>
        <w:pStyle w:val="a3"/>
        <w:spacing w:before="8"/>
        <w:ind w:left="0"/>
        <w:jc w:val="left"/>
      </w:pPr>
    </w:p>
    <w:p w:rsidR="006C1371" w:rsidRDefault="00114C20">
      <w:pPr>
        <w:pStyle w:val="3"/>
        <w:spacing w:line="240" w:lineRule="auto"/>
        <w:ind w:left="489"/>
        <w:jc w:val="center"/>
      </w:pPr>
      <w:r>
        <w:t>Структура</w:t>
      </w:r>
      <w:r>
        <w:rPr>
          <w:spacing w:val="-6"/>
        </w:rPr>
        <w:t xml:space="preserve"> </w:t>
      </w:r>
      <w:r>
        <w:t>и</w:t>
      </w:r>
      <w:r>
        <w:rPr>
          <w:spacing w:val="-3"/>
        </w:rPr>
        <w:t xml:space="preserve"> </w:t>
      </w:r>
      <w:r>
        <w:t>последовательность</w:t>
      </w:r>
      <w:r>
        <w:rPr>
          <w:spacing w:val="-6"/>
        </w:rPr>
        <w:t xml:space="preserve"> </w:t>
      </w:r>
      <w:r>
        <w:t>изучения</w:t>
      </w:r>
      <w:r>
        <w:rPr>
          <w:spacing w:val="-2"/>
        </w:rPr>
        <w:t xml:space="preserve"> </w:t>
      </w:r>
      <w:r>
        <w:t>курсов</w:t>
      </w:r>
      <w:r>
        <w:rPr>
          <w:spacing w:val="-4"/>
        </w:rPr>
        <w:t xml:space="preserve"> </w:t>
      </w:r>
      <w:r>
        <w:t>в</w:t>
      </w:r>
      <w:r>
        <w:rPr>
          <w:spacing w:val="-3"/>
        </w:rPr>
        <w:t xml:space="preserve"> </w:t>
      </w:r>
      <w:r>
        <w:t>рамках</w:t>
      </w:r>
      <w:r>
        <w:rPr>
          <w:spacing w:val="-3"/>
        </w:rPr>
        <w:t xml:space="preserve"> </w:t>
      </w:r>
      <w:r>
        <w:t>учебного</w:t>
      </w:r>
      <w:r>
        <w:rPr>
          <w:spacing w:val="-3"/>
        </w:rPr>
        <w:t xml:space="preserve"> </w:t>
      </w:r>
      <w:r>
        <w:rPr>
          <w:spacing w:val="-2"/>
        </w:rPr>
        <w:t>предмета</w:t>
      </w:r>
    </w:p>
    <w:p w:rsidR="006C1371" w:rsidRDefault="00114C20">
      <w:pPr>
        <w:spacing w:after="6"/>
        <w:ind w:right="212"/>
        <w:jc w:val="center"/>
        <w:rPr>
          <w:b/>
          <w:sz w:val="24"/>
        </w:rPr>
      </w:pPr>
      <w:r>
        <w:rPr>
          <w:b/>
          <w:spacing w:val="-2"/>
          <w:sz w:val="24"/>
        </w:rPr>
        <w:t>«История»</w:t>
      </w:r>
    </w:p>
    <w:tbl>
      <w:tblPr>
        <w:tblStyle w:val="TableNormal"/>
        <w:tblW w:w="0" w:type="auto"/>
        <w:tblInd w:w="209" w:type="dxa"/>
        <w:tblLayout w:type="fixed"/>
        <w:tblLook w:val="01E0" w:firstRow="1" w:lastRow="1" w:firstColumn="1" w:lastColumn="1" w:noHBand="0" w:noVBand="0"/>
      </w:tblPr>
      <w:tblGrid>
        <w:gridCol w:w="2022"/>
        <w:gridCol w:w="4598"/>
        <w:gridCol w:w="2543"/>
      </w:tblGrid>
      <w:tr w:rsidR="006C1371">
        <w:trPr>
          <w:trHeight w:val="684"/>
        </w:trPr>
        <w:tc>
          <w:tcPr>
            <w:tcW w:w="2022" w:type="dxa"/>
          </w:tcPr>
          <w:p w:rsidR="006C1371" w:rsidRDefault="00114C20">
            <w:pPr>
              <w:pStyle w:val="TableParagraph"/>
              <w:spacing w:line="266" w:lineRule="exact"/>
              <w:ind w:left="50"/>
              <w:rPr>
                <w:sz w:val="24"/>
              </w:rPr>
            </w:pPr>
            <w:r>
              <w:rPr>
                <w:spacing w:val="-2"/>
                <w:sz w:val="24"/>
              </w:rPr>
              <w:t>Класс</w:t>
            </w:r>
          </w:p>
        </w:tc>
        <w:tc>
          <w:tcPr>
            <w:tcW w:w="4598" w:type="dxa"/>
          </w:tcPr>
          <w:p w:rsidR="006C1371" w:rsidRDefault="00114C20">
            <w:pPr>
              <w:pStyle w:val="TableParagraph"/>
              <w:ind w:left="1374"/>
              <w:rPr>
                <w:sz w:val="24"/>
              </w:rPr>
            </w:pPr>
            <w:r>
              <w:rPr>
                <w:sz w:val="24"/>
              </w:rPr>
              <w:t>Курсы</w:t>
            </w:r>
            <w:r>
              <w:rPr>
                <w:spacing w:val="-14"/>
                <w:sz w:val="24"/>
              </w:rPr>
              <w:t xml:space="preserve"> </w:t>
            </w:r>
            <w:r>
              <w:rPr>
                <w:sz w:val="24"/>
              </w:rPr>
              <w:t>в</w:t>
            </w:r>
            <w:r>
              <w:rPr>
                <w:spacing w:val="-15"/>
                <w:sz w:val="24"/>
              </w:rPr>
              <w:t xml:space="preserve"> </w:t>
            </w:r>
            <w:r>
              <w:rPr>
                <w:sz w:val="24"/>
              </w:rPr>
              <w:t>рамках</w:t>
            </w:r>
            <w:r>
              <w:rPr>
                <w:spacing w:val="-11"/>
                <w:sz w:val="24"/>
              </w:rPr>
              <w:t xml:space="preserve"> </w:t>
            </w:r>
            <w:r>
              <w:rPr>
                <w:sz w:val="24"/>
              </w:rPr>
              <w:t>учебного предмета «История»</w:t>
            </w:r>
          </w:p>
        </w:tc>
        <w:tc>
          <w:tcPr>
            <w:tcW w:w="2543" w:type="dxa"/>
          </w:tcPr>
          <w:p w:rsidR="006C1371" w:rsidRDefault="00114C20">
            <w:pPr>
              <w:pStyle w:val="TableParagraph"/>
              <w:ind w:left="125" w:right="41"/>
              <w:rPr>
                <w:sz w:val="24"/>
              </w:rPr>
            </w:pPr>
            <w:r>
              <w:rPr>
                <w:sz w:val="24"/>
              </w:rPr>
              <w:t>Примерное</w:t>
            </w:r>
            <w:r>
              <w:rPr>
                <w:spacing w:val="-15"/>
                <w:sz w:val="24"/>
              </w:rPr>
              <w:t xml:space="preserve"> </w:t>
            </w:r>
            <w:r>
              <w:rPr>
                <w:sz w:val="24"/>
              </w:rPr>
              <w:t>количество учебных часов</w:t>
            </w:r>
          </w:p>
        </w:tc>
      </w:tr>
      <w:tr w:rsidR="006C1371">
        <w:trPr>
          <w:trHeight w:val="828"/>
        </w:trPr>
        <w:tc>
          <w:tcPr>
            <w:tcW w:w="2022" w:type="dxa"/>
          </w:tcPr>
          <w:p w:rsidR="006C1371" w:rsidRDefault="00114C20">
            <w:pPr>
              <w:pStyle w:val="TableParagraph"/>
              <w:spacing w:before="133"/>
              <w:ind w:left="50"/>
              <w:rPr>
                <w:sz w:val="24"/>
              </w:rPr>
            </w:pPr>
            <w:r>
              <w:rPr>
                <w:spacing w:val="-10"/>
                <w:sz w:val="24"/>
              </w:rPr>
              <w:t>5</w:t>
            </w:r>
          </w:p>
        </w:tc>
        <w:tc>
          <w:tcPr>
            <w:tcW w:w="4598" w:type="dxa"/>
          </w:tcPr>
          <w:p w:rsidR="006C1371" w:rsidRDefault="00114C20">
            <w:pPr>
              <w:pStyle w:val="TableParagraph"/>
              <w:spacing w:before="133"/>
              <w:ind w:left="1374" w:right="80"/>
              <w:rPr>
                <w:sz w:val="24"/>
              </w:rPr>
            </w:pPr>
            <w:r>
              <w:rPr>
                <w:sz w:val="24"/>
              </w:rPr>
              <w:t>Всеобщая</w:t>
            </w:r>
            <w:r>
              <w:rPr>
                <w:spacing w:val="-15"/>
                <w:sz w:val="24"/>
              </w:rPr>
              <w:t xml:space="preserve"> </w:t>
            </w:r>
            <w:r>
              <w:rPr>
                <w:sz w:val="24"/>
              </w:rPr>
              <w:t>история.</w:t>
            </w:r>
            <w:r>
              <w:rPr>
                <w:spacing w:val="-15"/>
                <w:sz w:val="24"/>
              </w:rPr>
              <w:t xml:space="preserve"> </w:t>
            </w:r>
            <w:r>
              <w:rPr>
                <w:sz w:val="24"/>
              </w:rPr>
              <w:t>История Древнего мира</w:t>
            </w:r>
          </w:p>
        </w:tc>
        <w:tc>
          <w:tcPr>
            <w:tcW w:w="2543" w:type="dxa"/>
          </w:tcPr>
          <w:p w:rsidR="006C1371" w:rsidRDefault="00114C20">
            <w:pPr>
              <w:pStyle w:val="TableParagraph"/>
              <w:spacing w:before="133"/>
              <w:ind w:left="125"/>
              <w:rPr>
                <w:sz w:val="24"/>
              </w:rPr>
            </w:pPr>
            <w:r>
              <w:rPr>
                <w:spacing w:val="-5"/>
                <w:sz w:val="24"/>
              </w:rPr>
              <w:t>68</w:t>
            </w:r>
          </w:p>
        </w:tc>
      </w:tr>
      <w:tr w:rsidR="006C1371">
        <w:trPr>
          <w:trHeight w:val="1380"/>
        </w:trPr>
        <w:tc>
          <w:tcPr>
            <w:tcW w:w="2022" w:type="dxa"/>
          </w:tcPr>
          <w:p w:rsidR="006C1371" w:rsidRDefault="00114C20">
            <w:pPr>
              <w:pStyle w:val="TableParagraph"/>
              <w:spacing w:before="133"/>
              <w:ind w:left="50"/>
              <w:rPr>
                <w:sz w:val="24"/>
              </w:rPr>
            </w:pPr>
            <w:r>
              <w:rPr>
                <w:spacing w:val="-10"/>
                <w:sz w:val="24"/>
              </w:rPr>
              <w:t>6</w:t>
            </w:r>
          </w:p>
        </w:tc>
        <w:tc>
          <w:tcPr>
            <w:tcW w:w="4598" w:type="dxa"/>
          </w:tcPr>
          <w:p w:rsidR="006C1371" w:rsidRDefault="00114C20">
            <w:pPr>
              <w:pStyle w:val="TableParagraph"/>
              <w:spacing w:before="133"/>
              <w:ind w:left="1374" w:right="80"/>
              <w:rPr>
                <w:sz w:val="24"/>
              </w:rPr>
            </w:pPr>
            <w:r>
              <w:rPr>
                <w:sz w:val="24"/>
              </w:rPr>
              <w:t>Всеобщая</w:t>
            </w:r>
            <w:r>
              <w:rPr>
                <w:spacing w:val="-15"/>
                <w:sz w:val="24"/>
              </w:rPr>
              <w:t xml:space="preserve"> </w:t>
            </w:r>
            <w:r>
              <w:rPr>
                <w:sz w:val="24"/>
              </w:rPr>
              <w:t>история.</w:t>
            </w:r>
            <w:r>
              <w:rPr>
                <w:spacing w:val="-15"/>
                <w:sz w:val="24"/>
              </w:rPr>
              <w:t xml:space="preserve"> </w:t>
            </w:r>
            <w:r>
              <w:rPr>
                <w:sz w:val="24"/>
              </w:rPr>
              <w:t>История Средних веков.</w:t>
            </w:r>
          </w:p>
          <w:p w:rsidR="006C1371" w:rsidRDefault="00114C20">
            <w:pPr>
              <w:pStyle w:val="TableParagraph"/>
              <w:ind w:left="1374"/>
              <w:rPr>
                <w:sz w:val="24"/>
              </w:rPr>
            </w:pPr>
            <w:r>
              <w:rPr>
                <w:sz w:val="24"/>
              </w:rPr>
              <w:t>История</w:t>
            </w:r>
            <w:r>
              <w:rPr>
                <w:spacing w:val="-10"/>
                <w:sz w:val="24"/>
              </w:rPr>
              <w:t xml:space="preserve"> </w:t>
            </w:r>
            <w:r>
              <w:rPr>
                <w:sz w:val="24"/>
              </w:rPr>
              <w:t>России.</w:t>
            </w:r>
            <w:r>
              <w:rPr>
                <w:spacing w:val="-10"/>
                <w:sz w:val="24"/>
              </w:rPr>
              <w:t xml:space="preserve"> </w:t>
            </w:r>
            <w:r>
              <w:rPr>
                <w:sz w:val="24"/>
              </w:rPr>
              <w:t>От</w:t>
            </w:r>
            <w:r>
              <w:rPr>
                <w:spacing w:val="-10"/>
                <w:sz w:val="24"/>
              </w:rPr>
              <w:t xml:space="preserve"> </w:t>
            </w:r>
            <w:r>
              <w:rPr>
                <w:sz w:val="24"/>
              </w:rPr>
              <w:t>Руси</w:t>
            </w:r>
            <w:r>
              <w:rPr>
                <w:spacing w:val="-10"/>
                <w:sz w:val="24"/>
              </w:rPr>
              <w:t xml:space="preserve"> </w:t>
            </w:r>
            <w:r>
              <w:rPr>
                <w:sz w:val="24"/>
              </w:rPr>
              <w:t>к Российскому государству</w:t>
            </w:r>
          </w:p>
        </w:tc>
        <w:tc>
          <w:tcPr>
            <w:tcW w:w="2543" w:type="dxa"/>
          </w:tcPr>
          <w:p w:rsidR="006C1371" w:rsidRDefault="00114C20">
            <w:pPr>
              <w:pStyle w:val="TableParagraph"/>
              <w:spacing w:before="133"/>
              <w:ind w:left="125"/>
              <w:rPr>
                <w:sz w:val="24"/>
              </w:rPr>
            </w:pPr>
            <w:r>
              <w:rPr>
                <w:spacing w:val="-5"/>
                <w:sz w:val="24"/>
              </w:rPr>
              <w:t>23</w:t>
            </w:r>
          </w:p>
          <w:p w:rsidR="006C1371" w:rsidRDefault="006C1371">
            <w:pPr>
              <w:pStyle w:val="TableParagraph"/>
              <w:rPr>
                <w:b/>
                <w:sz w:val="24"/>
              </w:rPr>
            </w:pPr>
          </w:p>
          <w:p w:rsidR="006C1371" w:rsidRDefault="00114C20">
            <w:pPr>
              <w:pStyle w:val="TableParagraph"/>
              <w:ind w:left="125"/>
              <w:rPr>
                <w:sz w:val="24"/>
              </w:rPr>
            </w:pPr>
            <w:r>
              <w:rPr>
                <w:spacing w:val="-5"/>
                <w:sz w:val="24"/>
              </w:rPr>
              <w:t>45</w:t>
            </w:r>
          </w:p>
        </w:tc>
      </w:tr>
      <w:tr w:rsidR="006C1371">
        <w:trPr>
          <w:trHeight w:val="1932"/>
        </w:trPr>
        <w:tc>
          <w:tcPr>
            <w:tcW w:w="2022" w:type="dxa"/>
          </w:tcPr>
          <w:p w:rsidR="006C1371" w:rsidRDefault="00114C20">
            <w:pPr>
              <w:pStyle w:val="TableParagraph"/>
              <w:spacing w:before="133"/>
              <w:ind w:left="50"/>
              <w:rPr>
                <w:sz w:val="24"/>
              </w:rPr>
            </w:pPr>
            <w:r>
              <w:rPr>
                <w:spacing w:val="-10"/>
                <w:sz w:val="24"/>
              </w:rPr>
              <w:t>7</w:t>
            </w:r>
          </w:p>
        </w:tc>
        <w:tc>
          <w:tcPr>
            <w:tcW w:w="4598" w:type="dxa"/>
          </w:tcPr>
          <w:p w:rsidR="006C1371" w:rsidRDefault="00114C20">
            <w:pPr>
              <w:pStyle w:val="TableParagraph"/>
              <w:spacing w:before="133"/>
              <w:ind w:left="1374" w:right="80"/>
              <w:rPr>
                <w:sz w:val="24"/>
              </w:rPr>
            </w:pPr>
            <w:r>
              <w:rPr>
                <w:sz w:val="24"/>
              </w:rPr>
              <w:t>Всеобщая история. История нового</w:t>
            </w:r>
            <w:r>
              <w:rPr>
                <w:spacing w:val="-13"/>
                <w:sz w:val="24"/>
              </w:rPr>
              <w:t xml:space="preserve"> </w:t>
            </w:r>
            <w:r>
              <w:rPr>
                <w:sz w:val="24"/>
              </w:rPr>
              <w:t>времени.</w:t>
            </w:r>
            <w:r>
              <w:rPr>
                <w:spacing w:val="-13"/>
                <w:sz w:val="24"/>
              </w:rPr>
              <w:t xml:space="preserve"> </w:t>
            </w:r>
            <w:r>
              <w:rPr>
                <w:sz w:val="24"/>
              </w:rPr>
              <w:t>Конец</w:t>
            </w:r>
            <w:r>
              <w:rPr>
                <w:spacing w:val="-15"/>
                <w:sz w:val="24"/>
              </w:rPr>
              <w:t xml:space="preserve"> </w:t>
            </w:r>
            <w:r>
              <w:rPr>
                <w:sz w:val="24"/>
              </w:rPr>
              <w:t>XV— XVII вв.</w:t>
            </w:r>
          </w:p>
          <w:p w:rsidR="006C1371" w:rsidRDefault="00114C20">
            <w:pPr>
              <w:pStyle w:val="TableParagraph"/>
              <w:ind w:left="1374"/>
              <w:rPr>
                <w:sz w:val="24"/>
              </w:rPr>
            </w:pPr>
            <w:r>
              <w:rPr>
                <w:sz w:val="24"/>
              </w:rPr>
              <w:t>История России. Россия в XVI—XVII</w:t>
            </w:r>
            <w:r>
              <w:rPr>
                <w:spacing w:val="-15"/>
                <w:sz w:val="24"/>
              </w:rPr>
              <w:t xml:space="preserve"> </w:t>
            </w:r>
            <w:r>
              <w:rPr>
                <w:sz w:val="24"/>
              </w:rPr>
              <w:t>вв.:</w:t>
            </w:r>
            <w:r>
              <w:rPr>
                <w:spacing w:val="-12"/>
                <w:sz w:val="24"/>
              </w:rPr>
              <w:t xml:space="preserve"> </w:t>
            </w:r>
            <w:r>
              <w:rPr>
                <w:sz w:val="24"/>
              </w:rPr>
              <w:t>от</w:t>
            </w:r>
            <w:r>
              <w:rPr>
                <w:spacing w:val="-12"/>
                <w:sz w:val="24"/>
              </w:rPr>
              <w:t xml:space="preserve"> </w:t>
            </w:r>
            <w:r>
              <w:rPr>
                <w:sz w:val="24"/>
              </w:rPr>
              <w:t>великого княжества к царству</w:t>
            </w:r>
          </w:p>
        </w:tc>
        <w:tc>
          <w:tcPr>
            <w:tcW w:w="2543" w:type="dxa"/>
          </w:tcPr>
          <w:p w:rsidR="006C1371" w:rsidRDefault="00114C20">
            <w:pPr>
              <w:pStyle w:val="TableParagraph"/>
              <w:spacing w:before="133"/>
              <w:ind w:left="125"/>
              <w:rPr>
                <w:sz w:val="24"/>
              </w:rPr>
            </w:pPr>
            <w:r>
              <w:rPr>
                <w:spacing w:val="-5"/>
                <w:sz w:val="24"/>
              </w:rPr>
              <w:t>23</w:t>
            </w:r>
          </w:p>
          <w:p w:rsidR="006C1371" w:rsidRDefault="006C1371">
            <w:pPr>
              <w:pStyle w:val="TableParagraph"/>
              <w:spacing w:before="275"/>
              <w:rPr>
                <w:b/>
                <w:sz w:val="24"/>
              </w:rPr>
            </w:pPr>
          </w:p>
          <w:p w:rsidR="006C1371" w:rsidRDefault="00114C20">
            <w:pPr>
              <w:pStyle w:val="TableParagraph"/>
              <w:spacing w:before="1"/>
              <w:ind w:left="125"/>
              <w:rPr>
                <w:sz w:val="24"/>
              </w:rPr>
            </w:pPr>
            <w:r>
              <w:rPr>
                <w:spacing w:val="-5"/>
                <w:sz w:val="24"/>
              </w:rPr>
              <w:t>45</w:t>
            </w:r>
          </w:p>
        </w:tc>
      </w:tr>
      <w:tr w:rsidR="006C1371">
        <w:trPr>
          <w:trHeight w:val="1656"/>
        </w:trPr>
        <w:tc>
          <w:tcPr>
            <w:tcW w:w="2022" w:type="dxa"/>
          </w:tcPr>
          <w:p w:rsidR="006C1371" w:rsidRDefault="00114C20">
            <w:pPr>
              <w:pStyle w:val="TableParagraph"/>
              <w:spacing w:before="133"/>
              <w:ind w:left="50"/>
              <w:rPr>
                <w:sz w:val="24"/>
              </w:rPr>
            </w:pPr>
            <w:r>
              <w:rPr>
                <w:spacing w:val="-10"/>
                <w:sz w:val="24"/>
              </w:rPr>
              <w:t>8</w:t>
            </w:r>
          </w:p>
        </w:tc>
        <w:tc>
          <w:tcPr>
            <w:tcW w:w="4598" w:type="dxa"/>
          </w:tcPr>
          <w:p w:rsidR="006C1371" w:rsidRDefault="00114C20">
            <w:pPr>
              <w:pStyle w:val="TableParagraph"/>
              <w:spacing w:before="133"/>
              <w:ind w:left="1374" w:right="342"/>
              <w:jc w:val="both"/>
              <w:rPr>
                <w:sz w:val="24"/>
              </w:rPr>
            </w:pPr>
            <w:r>
              <w:rPr>
                <w:sz w:val="24"/>
              </w:rPr>
              <w:t>Всеобщая</w:t>
            </w:r>
            <w:r>
              <w:rPr>
                <w:spacing w:val="-15"/>
                <w:sz w:val="24"/>
              </w:rPr>
              <w:t xml:space="preserve"> </w:t>
            </w:r>
            <w:r>
              <w:rPr>
                <w:sz w:val="24"/>
              </w:rPr>
              <w:t>история.</w:t>
            </w:r>
            <w:r>
              <w:rPr>
                <w:spacing w:val="-15"/>
                <w:sz w:val="24"/>
              </w:rPr>
              <w:t xml:space="preserve"> </w:t>
            </w:r>
            <w:r>
              <w:rPr>
                <w:sz w:val="24"/>
              </w:rPr>
              <w:t>История нового времени. XVIII в.</w:t>
            </w:r>
          </w:p>
          <w:p w:rsidR="006C1371" w:rsidRDefault="00114C20">
            <w:pPr>
              <w:pStyle w:val="TableParagraph"/>
              <w:ind w:left="1374" w:right="529"/>
              <w:jc w:val="both"/>
              <w:rPr>
                <w:sz w:val="24"/>
              </w:rPr>
            </w:pPr>
            <w:r>
              <w:rPr>
                <w:sz w:val="24"/>
              </w:rPr>
              <w:t>История России. Россия в конце</w:t>
            </w:r>
            <w:r>
              <w:rPr>
                <w:spacing w:val="-13"/>
                <w:sz w:val="24"/>
              </w:rPr>
              <w:t xml:space="preserve"> </w:t>
            </w:r>
            <w:r>
              <w:rPr>
                <w:sz w:val="24"/>
              </w:rPr>
              <w:t>XVII—XVIII</w:t>
            </w:r>
            <w:r>
              <w:rPr>
                <w:spacing w:val="-13"/>
                <w:sz w:val="24"/>
              </w:rPr>
              <w:t xml:space="preserve"> </w:t>
            </w:r>
            <w:r>
              <w:rPr>
                <w:sz w:val="24"/>
              </w:rPr>
              <w:t>вв.:</w:t>
            </w:r>
            <w:r>
              <w:rPr>
                <w:spacing w:val="-11"/>
                <w:sz w:val="24"/>
              </w:rPr>
              <w:t xml:space="preserve"> </w:t>
            </w:r>
            <w:r>
              <w:rPr>
                <w:sz w:val="24"/>
              </w:rPr>
              <w:t>от царства к империи</w:t>
            </w:r>
          </w:p>
        </w:tc>
        <w:tc>
          <w:tcPr>
            <w:tcW w:w="2543" w:type="dxa"/>
          </w:tcPr>
          <w:p w:rsidR="006C1371" w:rsidRDefault="00114C20">
            <w:pPr>
              <w:pStyle w:val="TableParagraph"/>
              <w:spacing w:before="133"/>
              <w:ind w:left="125"/>
              <w:rPr>
                <w:sz w:val="24"/>
              </w:rPr>
            </w:pPr>
            <w:r>
              <w:rPr>
                <w:spacing w:val="-5"/>
                <w:sz w:val="24"/>
              </w:rPr>
              <w:t>23</w:t>
            </w:r>
          </w:p>
          <w:p w:rsidR="006C1371" w:rsidRDefault="00114C20">
            <w:pPr>
              <w:pStyle w:val="TableParagraph"/>
              <w:spacing w:before="276"/>
              <w:ind w:left="125"/>
              <w:rPr>
                <w:sz w:val="24"/>
              </w:rPr>
            </w:pPr>
            <w:r>
              <w:rPr>
                <w:spacing w:val="-5"/>
                <w:sz w:val="24"/>
              </w:rPr>
              <w:t>45</w:t>
            </w:r>
          </w:p>
        </w:tc>
      </w:tr>
      <w:tr w:rsidR="006C1371">
        <w:trPr>
          <w:trHeight w:val="1518"/>
        </w:trPr>
        <w:tc>
          <w:tcPr>
            <w:tcW w:w="2022" w:type="dxa"/>
          </w:tcPr>
          <w:p w:rsidR="006C1371" w:rsidRDefault="00114C20">
            <w:pPr>
              <w:pStyle w:val="TableParagraph"/>
              <w:spacing w:before="133"/>
              <w:ind w:left="50"/>
              <w:rPr>
                <w:sz w:val="24"/>
              </w:rPr>
            </w:pPr>
            <w:r>
              <w:rPr>
                <w:spacing w:val="-10"/>
                <w:sz w:val="24"/>
              </w:rPr>
              <w:t>9</w:t>
            </w:r>
          </w:p>
        </w:tc>
        <w:tc>
          <w:tcPr>
            <w:tcW w:w="4598" w:type="dxa"/>
          </w:tcPr>
          <w:p w:rsidR="006C1371" w:rsidRDefault="00114C20">
            <w:pPr>
              <w:pStyle w:val="TableParagraph"/>
              <w:spacing w:before="133"/>
              <w:ind w:left="1374" w:right="80"/>
              <w:rPr>
                <w:sz w:val="24"/>
              </w:rPr>
            </w:pPr>
            <w:r>
              <w:rPr>
                <w:sz w:val="24"/>
              </w:rPr>
              <w:t>Всеобщая</w:t>
            </w:r>
            <w:r>
              <w:rPr>
                <w:spacing w:val="-15"/>
                <w:sz w:val="24"/>
              </w:rPr>
              <w:t xml:space="preserve"> </w:t>
            </w:r>
            <w:r>
              <w:rPr>
                <w:sz w:val="24"/>
              </w:rPr>
              <w:t>история.</w:t>
            </w:r>
            <w:r>
              <w:rPr>
                <w:spacing w:val="-15"/>
                <w:sz w:val="24"/>
              </w:rPr>
              <w:t xml:space="preserve"> </w:t>
            </w:r>
            <w:r>
              <w:rPr>
                <w:sz w:val="24"/>
              </w:rPr>
              <w:t>История нового времени. XIX — начало ХХ в.</w:t>
            </w:r>
          </w:p>
          <w:p w:rsidR="006C1371" w:rsidRDefault="00114C20">
            <w:pPr>
              <w:pStyle w:val="TableParagraph"/>
              <w:spacing w:line="270" w:lineRule="atLeast"/>
              <w:ind w:left="1374"/>
              <w:rPr>
                <w:sz w:val="24"/>
              </w:rPr>
            </w:pPr>
            <w:r>
              <w:rPr>
                <w:sz w:val="24"/>
              </w:rPr>
              <w:t>История России. Российская империя</w:t>
            </w:r>
            <w:r>
              <w:rPr>
                <w:spacing w:val="-10"/>
                <w:sz w:val="24"/>
              </w:rPr>
              <w:t xml:space="preserve"> </w:t>
            </w:r>
            <w:r>
              <w:rPr>
                <w:sz w:val="24"/>
              </w:rPr>
              <w:t>в</w:t>
            </w:r>
            <w:r>
              <w:rPr>
                <w:spacing w:val="-10"/>
                <w:sz w:val="24"/>
              </w:rPr>
              <w:t xml:space="preserve"> </w:t>
            </w:r>
            <w:r>
              <w:rPr>
                <w:sz w:val="24"/>
              </w:rPr>
              <w:t>XIX—начале</w:t>
            </w:r>
            <w:r>
              <w:rPr>
                <w:spacing w:val="-10"/>
                <w:sz w:val="24"/>
              </w:rPr>
              <w:t xml:space="preserve"> </w:t>
            </w:r>
            <w:r>
              <w:rPr>
                <w:sz w:val="24"/>
              </w:rPr>
              <w:t>ХХ</w:t>
            </w:r>
            <w:r>
              <w:rPr>
                <w:spacing w:val="-10"/>
                <w:sz w:val="24"/>
              </w:rPr>
              <w:t xml:space="preserve"> </w:t>
            </w:r>
            <w:r>
              <w:rPr>
                <w:sz w:val="24"/>
              </w:rPr>
              <w:t>в.</w:t>
            </w:r>
          </w:p>
        </w:tc>
        <w:tc>
          <w:tcPr>
            <w:tcW w:w="2543" w:type="dxa"/>
          </w:tcPr>
          <w:p w:rsidR="006C1371" w:rsidRDefault="00114C20">
            <w:pPr>
              <w:pStyle w:val="TableParagraph"/>
              <w:spacing w:before="133"/>
              <w:ind w:left="125"/>
              <w:rPr>
                <w:sz w:val="24"/>
              </w:rPr>
            </w:pPr>
            <w:r>
              <w:rPr>
                <w:spacing w:val="-5"/>
                <w:sz w:val="24"/>
              </w:rPr>
              <w:t>68</w:t>
            </w:r>
          </w:p>
        </w:tc>
      </w:tr>
      <w:tr w:rsidR="006C1371">
        <w:trPr>
          <w:trHeight w:val="546"/>
        </w:trPr>
        <w:tc>
          <w:tcPr>
            <w:tcW w:w="2022" w:type="dxa"/>
          </w:tcPr>
          <w:p w:rsidR="006C1371" w:rsidRDefault="00114C20">
            <w:pPr>
              <w:pStyle w:val="TableParagraph"/>
              <w:spacing w:line="271" w:lineRule="exact"/>
              <w:ind w:left="50"/>
              <w:rPr>
                <w:sz w:val="24"/>
              </w:rPr>
            </w:pPr>
            <w:r>
              <w:rPr>
                <w:spacing w:val="-10"/>
                <w:sz w:val="24"/>
              </w:rPr>
              <w:t>9</w:t>
            </w:r>
          </w:p>
        </w:tc>
        <w:tc>
          <w:tcPr>
            <w:tcW w:w="4598" w:type="dxa"/>
          </w:tcPr>
          <w:p w:rsidR="006C1371" w:rsidRDefault="00114C20">
            <w:pPr>
              <w:pStyle w:val="TableParagraph"/>
              <w:spacing w:line="271" w:lineRule="exact"/>
              <w:ind w:left="1374"/>
              <w:rPr>
                <w:sz w:val="24"/>
              </w:rPr>
            </w:pPr>
            <w:r>
              <w:rPr>
                <w:sz w:val="24"/>
              </w:rPr>
              <w:t>Модуль</w:t>
            </w:r>
            <w:r>
              <w:rPr>
                <w:spacing w:val="-2"/>
                <w:sz w:val="24"/>
              </w:rPr>
              <w:t xml:space="preserve"> </w:t>
            </w:r>
            <w:r>
              <w:rPr>
                <w:sz w:val="24"/>
              </w:rPr>
              <w:t>«Введение</w:t>
            </w:r>
            <w:r>
              <w:rPr>
                <w:spacing w:val="-7"/>
                <w:sz w:val="24"/>
              </w:rPr>
              <w:t xml:space="preserve"> </w:t>
            </w:r>
            <w:r>
              <w:rPr>
                <w:spacing w:val="-10"/>
                <w:sz w:val="24"/>
              </w:rPr>
              <w:t>в</w:t>
            </w:r>
          </w:p>
          <w:p w:rsidR="006C1371" w:rsidRDefault="00114C20">
            <w:pPr>
              <w:pStyle w:val="TableParagraph"/>
              <w:spacing w:line="256" w:lineRule="exact"/>
              <w:ind w:left="1374"/>
              <w:rPr>
                <w:sz w:val="24"/>
              </w:rPr>
            </w:pPr>
            <w:r>
              <w:rPr>
                <w:sz w:val="24"/>
              </w:rPr>
              <w:t>новейшую</w:t>
            </w:r>
            <w:r>
              <w:rPr>
                <w:spacing w:val="-6"/>
                <w:sz w:val="24"/>
              </w:rPr>
              <w:t xml:space="preserve"> </w:t>
            </w:r>
            <w:r>
              <w:rPr>
                <w:sz w:val="24"/>
              </w:rPr>
              <w:t>историю</w:t>
            </w:r>
            <w:r>
              <w:rPr>
                <w:spacing w:val="-5"/>
                <w:sz w:val="24"/>
              </w:rPr>
              <w:t xml:space="preserve"> </w:t>
            </w:r>
            <w:r>
              <w:rPr>
                <w:spacing w:val="-2"/>
                <w:sz w:val="24"/>
              </w:rPr>
              <w:t>России»</w:t>
            </w:r>
          </w:p>
        </w:tc>
        <w:tc>
          <w:tcPr>
            <w:tcW w:w="2543" w:type="dxa"/>
          </w:tcPr>
          <w:p w:rsidR="006C1371" w:rsidRDefault="00114C20">
            <w:pPr>
              <w:pStyle w:val="TableParagraph"/>
              <w:spacing w:line="271" w:lineRule="exact"/>
              <w:ind w:left="125"/>
              <w:rPr>
                <w:sz w:val="24"/>
              </w:rPr>
            </w:pPr>
            <w:r>
              <w:rPr>
                <w:spacing w:val="-5"/>
                <w:sz w:val="24"/>
              </w:rPr>
              <w:t>17</w:t>
            </w:r>
          </w:p>
        </w:tc>
      </w:tr>
    </w:tbl>
    <w:p w:rsidR="006C1371" w:rsidRDefault="006C1371">
      <w:pPr>
        <w:pStyle w:val="a3"/>
        <w:spacing w:before="2"/>
        <w:ind w:left="0"/>
        <w:jc w:val="left"/>
        <w:rPr>
          <w:b/>
        </w:rPr>
      </w:pPr>
    </w:p>
    <w:p w:rsidR="006C1371" w:rsidRDefault="00114C20">
      <w:pPr>
        <w:pStyle w:val="a3"/>
        <w:spacing w:before="1"/>
        <w:ind w:left="3718"/>
        <w:jc w:val="left"/>
      </w:pPr>
      <w:r>
        <w:t>Содержание</w:t>
      </w:r>
      <w:r>
        <w:rPr>
          <w:spacing w:val="-3"/>
        </w:rPr>
        <w:t xml:space="preserve"> </w:t>
      </w:r>
      <w:r>
        <w:t>обучения</w:t>
      </w:r>
      <w:r>
        <w:rPr>
          <w:spacing w:val="-2"/>
        </w:rPr>
        <w:t xml:space="preserve"> </w:t>
      </w:r>
      <w:r>
        <w:t>в</w:t>
      </w:r>
      <w:r>
        <w:rPr>
          <w:spacing w:val="-1"/>
        </w:rPr>
        <w:t xml:space="preserve"> </w:t>
      </w:r>
      <w:r>
        <w:t>5</w:t>
      </w:r>
      <w:r>
        <w:rPr>
          <w:spacing w:val="-2"/>
        </w:rPr>
        <w:t xml:space="preserve"> классе.</w:t>
      </w:r>
    </w:p>
    <w:p w:rsidR="006C1371" w:rsidRDefault="00114C20" w:rsidP="00030E22">
      <w:pPr>
        <w:pStyle w:val="a6"/>
        <w:numPr>
          <w:ilvl w:val="0"/>
          <w:numId w:val="393"/>
        </w:numPr>
        <w:tabs>
          <w:tab w:val="left" w:pos="492"/>
        </w:tabs>
        <w:ind w:hanging="240"/>
        <w:rPr>
          <w:sz w:val="24"/>
        </w:rPr>
      </w:pPr>
      <w:r>
        <w:rPr>
          <w:sz w:val="24"/>
        </w:rPr>
        <w:t>История</w:t>
      </w:r>
      <w:r>
        <w:rPr>
          <w:spacing w:val="-4"/>
          <w:sz w:val="24"/>
        </w:rPr>
        <w:t xml:space="preserve"> </w:t>
      </w:r>
      <w:r>
        <w:rPr>
          <w:sz w:val="24"/>
        </w:rPr>
        <w:t>Древнего</w:t>
      </w:r>
      <w:r>
        <w:rPr>
          <w:spacing w:val="-4"/>
          <w:sz w:val="24"/>
        </w:rPr>
        <w:t xml:space="preserve"> мира.</w:t>
      </w:r>
    </w:p>
    <w:p w:rsidR="006C1371" w:rsidRDefault="00114C20">
      <w:pPr>
        <w:pStyle w:val="a3"/>
        <w:ind w:right="471"/>
      </w:pPr>
      <w:r>
        <w:t xml:space="preserve">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w:t>
      </w:r>
      <w:r>
        <w:rPr>
          <w:spacing w:val="-2"/>
        </w:rPr>
        <w:t>карта.</w:t>
      </w:r>
    </w:p>
    <w:p w:rsidR="006C1371" w:rsidRDefault="00114C20" w:rsidP="00030E22">
      <w:pPr>
        <w:pStyle w:val="a6"/>
        <w:numPr>
          <w:ilvl w:val="0"/>
          <w:numId w:val="393"/>
        </w:numPr>
        <w:tabs>
          <w:tab w:val="left" w:pos="492"/>
        </w:tabs>
        <w:ind w:hanging="240"/>
        <w:rPr>
          <w:sz w:val="24"/>
        </w:rPr>
      </w:pPr>
      <w:r>
        <w:rPr>
          <w:spacing w:val="-2"/>
          <w:sz w:val="24"/>
        </w:rPr>
        <w:t>Первобытность.</w:t>
      </w:r>
    </w:p>
    <w:p w:rsidR="006C1371" w:rsidRDefault="00114C20">
      <w:pPr>
        <w:pStyle w:val="a3"/>
        <w:ind w:right="470"/>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6C1371" w:rsidRDefault="00114C20">
      <w:pPr>
        <w:pStyle w:val="a3"/>
        <w:ind w:right="471"/>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6C1371" w:rsidRDefault="00114C20">
      <w:pPr>
        <w:pStyle w:val="a3"/>
      </w:pPr>
      <w:r>
        <w:t>Разложение</w:t>
      </w:r>
      <w:r>
        <w:rPr>
          <w:spacing w:val="-8"/>
        </w:rPr>
        <w:t xml:space="preserve"> </w:t>
      </w:r>
      <w:r>
        <w:t>первобытнообщинных</w:t>
      </w:r>
      <w:r>
        <w:rPr>
          <w:spacing w:val="-4"/>
        </w:rPr>
        <w:t xml:space="preserve"> </w:t>
      </w:r>
      <w:r>
        <w:t>отношений.</w:t>
      </w:r>
      <w:r>
        <w:rPr>
          <w:spacing w:val="-5"/>
        </w:rPr>
        <w:t xml:space="preserve"> </w:t>
      </w:r>
      <w:r>
        <w:t>На</w:t>
      </w:r>
      <w:r>
        <w:rPr>
          <w:spacing w:val="-7"/>
        </w:rPr>
        <w:t xml:space="preserve"> </w:t>
      </w:r>
      <w:r>
        <w:t>пороге</w:t>
      </w:r>
      <w:r>
        <w:rPr>
          <w:spacing w:val="-5"/>
        </w:rPr>
        <w:t xml:space="preserve"> </w:t>
      </w:r>
      <w:r>
        <w:rPr>
          <w:spacing w:val="-2"/>
        </w:rPr>
        <w:t>цивилизации.</w:t>
      </w:r>
    </w:p>
    <w:p w:rsidR="006C1371" w:rsidRDefault="006C1371">
      <w:pPr>
        <w:sectPr w:rsidR="006C1371">
          <w:pgSz w:w="11910" w:h="16840"/>
          <w:pgMar w:top="480" w:right="237" w:bottom="1240" w:left="600" w:header="0" w:footer="988" w:gutter="0"/>
          <w:cols w:space="720"/>
        </w:sectPr>
      </w:pPr>
    </w:p>
    <w:p w:rsidR="006C1371" w:rsidRDefault="00114C20" w:rsidP="00030E22">
      <w:pPr>
        <w:pStyle w:val="a6"/>
        <w:numPr>
          <w:ilvl w:val="0"/>
          <w:numId w:val="393"/>
        </w:numPr>
        <w:tabs>
          <w:tab w:val="left" w:pos="492"/>
        </w:tabs>
        <w:spacing w:before="60"/>
        <w:ind w:hanging="240"/>
        <w:rPr>
          <w:sz w:val="24"/>
        </w:rPr>
      </w:pPr>
      <w:r>
        <w:rPr>
          <w:sz w:val="24"/>
        </w:rPr>
        <w:lastRenderedPageBreak/>
        <w:t>Древний</w:t>
      </w:r>
      <w:r>
        <w:rPr>
          <w:spacing w:val="-5"/>
          <w:sz w:val="24"/>
        </w:rPr>
        <w:t xml:space="preserve"> </w:t>
      </w:r>
      <w:r>
        <w:rPr>
          <w:spacing w:val="-4"/>
          <w:sz w:val="24"/>
        </w:rPr>
        <w:t>мир.</w:t>
      </w:r>
    </w:p>
    <w:p w:rsidR="006C1371" w:rsidRDefault="00114C20">
      <w:pPr>
        <w:pStyle w:val="a3"/>
        <w:jc w:val="left"/>
      </w:pPr>
      <w:r>
        <w:t>Понятие</w:t>
      </w:r>
      <w:r>
        <w:rPr>
          <w:spacing w:val="-6"/>
        </w:rPr>
        <w:t xml:space="preserve"> </w:t>
      </w:r>
      <w:r>
        <w:t>и</w:t>
      </w:r>
      <w:r>
        <w:rPr>
          <w:spacing w:val="-5"/>
        </w:rPr>
        <w:t xml:space="preserve"> </w:t>
      </w:r>
      <w:r>
        <w:t>хронологические</w:t>
      </w:r>
      <w:r>
        <w:rPr>
          <w:spacing w:val="-3"/>
        </w:rPr>
        <w:t xml:space="preserve"> </w:t>
      </w:r>
      <w:r>
        <w:t>рамки</w:t>
      </w:r>
      <w:r>
        <w:rPr>
          <w:spacing w:val="-3"/>
        </w:rPr>
        <w:t xml:space="preserve"> </w:t>
      </w:r>
      <w:r>
        <w:t>истории</w:t>
      </w:r>
      <w:r>
        <w:rPr>
          <w:spacing w:val="-3"/>
        </w:rPr>
        <w:t xml:space="preserve"> </w:t>
      </w:r>
      <w:r>
        <w:t>Древнего</w:t>
      </w:r>
      <w:r>
        <w:rPr>
          <w:spacing w:val="-3"/>
        </w:rPr>
        <w:t xml:space="preserve"> </w:t>
      </w:r>
      <w:r>
        <w:t>мира.</w:t>
      </w:r>
      <w:r>
        <w:rPr>
          <w:spacing w:val="-2"/>
        </w:rPr>
        <w:t xml:space="preserve"> </w:t>
      </w:r>
      <w:r>
        <w:t>Карта</w:t>
      </w:r>
      <w:r>
        <w:rPr>
          <w:spacing w:val="-3"/>
        </w:rPr>
        <w:t xml:space="preserve"> </w:t>
      </w:r>
      <w:r>
        <w:t>Древнего</w:t>
      </w:r>
      <w:r>
        <w:rPr>
          <w:spacing w:val="-2"/>
        </w:rPr>
        <w:t xml:space="preserve"> мира.</w:t>
      </w:r>
    </w:p>
    <w:p w:rsidR="006C1371" w:rsidRDefault="00114C20" w:rsidP="00030E22">
      <w:pPr>
        <w:pStyle w:val="a6"/>
        <w:numPr>
          <w:ilvl w:val="1"/>
          <w:numId w:val="393"/>
        </w:numPr>
        <w:tabs>
          <w:tab w:val="left" w:pos="672"/>
        </w:tabs>
        <w:ind w:hanging="420"/>
        <w:rPr>
          <w:sz w:val="24"/>
        </w:rPr>
      </w:pPr>
      <w:r>
        <w:rPr>
          <w:sz w:val="24"/>
        </w:rPr>
        <w:t>Древний</w:t>
      </w:r>
      <w:r>
        <w:rPr>
          <w:spacing w:val="-3"/>
          <w:sz w:val="24"/>
        </w:rPr>
        <w:t xml:space="preserve"> </w:t>
      </w:r>
      <w:r>
        <w:rPr>
          <w:spacing w:val="-2"/>
          <w:sz w:val="24"/>
        </w:rPr>
        <w:t>Восток.</w:t>
      </w:r>
    </w:p>
    <w:p w:rsidR="006C1371" w:rsidRDefault="00114C20">
      <w:pPr>
        <w:pStyle w:val="a3"/>
        <w:jc w:val="left"/>
      </w:pPr>
      <w:r>
        <w:t>Понятие</w:t>
      </w:r>
      <w:r>
        <w:rPr>
          <w:spacing w:val="-6"/>
        </w:rPr>
        <w:t xml:space="preserve"> </w:t>
      </w:r>
      <w:r>
        <w:t>«Древний</w:t>
      </w:r>
      <w:r>
        <w:rPr>
          <w:spacing w:val="-5"/>
        </w:rPr>
        <w:t xml:space="preserve"> </w:t>
      </w:r>
      <w:r>
        <w:t>Восток».</w:t>
      </w:r>
      <w:r>
        <w:rPr>
          <w:spacing w:val="-4"/>
        </w:rPr>
        <w:t xml:space="preserve"> </w:t>
      </w:r>
      <w:r>
        <w:t>Карта</w:t>
      </w:r>
      <w:r>
        <w:rPr>
          <w:spacing w:val="-5"/>
        </w:rPr>
        <w:t xml:space="preserve"> </w:t>
      </w:r>
      <w:r>
        <w:t>древневосточного</w:t>
      </w:r>
      <w:r>
        <w:rPr>
          <w:spacing w:val="-4"/>
        </w:rPr>
        <w:t xml:space="preserve"> </w:t>
      </w:r>
      <w:r>
        <w:rPr>
          <w:spacing w:val="-2"/>
        </w:rPr>
        <w:t>мира.</w:t>
      </w:r>
    </w:p>
    <w:p w:rsidR="006C1371" w:rsidRDefault="00114C20" w:rsidP="00030E22">
      <w:pPr>
        <w:pStyle w:val="a6"/>
        <w:numPr>
          <w:ilvl w:val="1"/>
          <w:numId w:val="393"/>
        </w:numPr>
        <w:tabs>
          <w:tab w:val="left" w:pos="672"/>
        </w:tabs>
        <w:ind w:hanging="420"/>
        <w:rPr>
          <w:sz w:val="24"/>
        </w:rPr>
      </w:pPr>
      <w:r>
        <w:rPr>
          <w:sz w:val="24"/>
        </w:rPr>
        <w:t>Древний</w:t>
      </w:r>
      <w:r>
        <w:rPr>
          <w:spacing w:val="-5"/>
          <w:sz w:val="24"/>
        </w:rPr>
        <w:t xml:space="preserve"> </w:t>
      </w:r>
      <w:r>
        <w:rPr>
          <w:spacing w:val="-2"/>
          <w:sz w:val="24"/>
        </w:rPr>
        <w:t>Египет.</w:t>
      </w:r>
    </w:p>
    <w:p w:rsidR="006C1371" w:rsidRDefault="00114C20">
      <w:pPr>
        <w:pStyle w:val="a3"/>
        <w:ind w:right="471"/>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w:t>
      </w:r>
      <w:r>
        <w:rPr>
          <w:spacing w:val="40"/>
        </w:rPr>
        <w:t xml:space="preserve"> </w:t>
      </w:r>
      <w:r>
        <w:t>Положение и повинности населения. Развитие земледелия, скотоводства, ремесел. Рабы.</w:t>
      </w:r>
    </w:p>
    <w:p w:rsidR="006C1371" w:rsidRDefault="00114C20">
      <w:pPr>
        <w:pStyle w:val="a3"/>
        <w:ind w:right="472"/>
      </w:pPr>
      <w:r>
        <w:t>Отношения Египта с соседними народами. Египетское войско. Завоевательные походы фараонов; Тутмос III. Могущество Египта при Рамсесе II.</w:t>
      </w:r>
    </w:p>
    <w:p w:rsidR="006C1371" w:rsidRDefault="00114C20">
      <w:pPr>
        <w:pStyle w:val="a3"/>
        <w:ind w:right="467"/>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6C1371" w:rsidRDefault="00114C20" w:rsidP="00030E22">
      <w:pPr>
        <w:pStyle w:val="a6"/>
        <w:numPr>
          <w:ilvl w:val="1"/>
          <w:numId w:val="393"/>
        </w:numPr>
        <w:tabs>
          <w:tab w:val="left" w:pos="672"/>
        </w:tabs>
        <w:ind w:hanging="420"/>
        <w:rPr>
          <w:sz w:val="24"/>
        </w:rPr>
      </w:pPr>
      <w:r>
        <w:rPr>
          <w:sz w:val="24"/>
        </w:rPr>
        <w:t>Древние</w:t>
      </w:r>
      <w:r>
        <w:rPr>
          <w:spacing w:val="-6"/>
          <w:sz w:val="24"/>
        </w:rPr>
        <w:t xml:space="preserve"> </w:t>
      </w:r>
      <w:r>
        <w:rPr>
          <w:sz w:val="24"/>
        </w:rPr>
        <w:t>цивилизации</w:t>
      </w:r>
      <w:r>
        <w:rPr>
          <w:spacing w:val="-5"/>
          <w:sz w:val="24"/>
        </w:rPr>
        <w:t xml:space="preserve"> </w:t>
      </w:r>
      <w:r>
        <w:rPr>
          <w:spacing w:val="-2"/>
          <w:sz w:val="24"/>
        </w:rPr>
        <w:t>Месопотамии.</w:t>
      </w:r>
    </w:p>
    <w:p w:rsidR="006C1371" w:rsidRDefault="00114C20">
      <w:pPr>
        <w:pStyle w:val="a3"/>
        <w:tabs>
          <w:tab w:val="left" w:pos="1642"/>
          <w:tab w:val="left" w:pos="2664"/>
          <w:tab w:val="left" w:pos="4288"/>
          <w:tab w:val="left" w:pos="6009"/>
          <w:tab w:val="left" w:pos="7028"/>
          <w:tab w:val="left" w:pos="8337"/>
          <w:tab w:val="left" w:pos="9832"/>
        </w:tabs>
        <w:ind w:right="462"/>
        <w:jc w:val="left"/>
      </w:pPr>
      <w:r>
        <w:rPr>
          <w:spacing w:val="-2"/>
        </w:rPr>
        <w:t>Природные</w:t>
      </w:r>
      <w:r>
        <w:tab/>
      </w:r>
      <w:r>
        <w:rPr>
          <w:spacing w:val="-2"/>
        </w:rPr>
        <w:t>условия</w:t>
      </w:r>
      <w:r>
        <w:tab/>
      </w:r>
      <w:r>
        <w:rPr>
          <w:spacing w:val="-2"/>
        </w:rPr>
        <w:t>Месопотамии</w:t>
      </w:r>
      <w:r>
        <w:tab/>
      </w:r>
      <w:r>
        <w:rPr>
          <w:spacing w:val="-2"/>
        </w:rPr>
        <w:t>(Междуречья).</w:t>
      </w:r>
      <w:r>
        <w:tab/>
      </w:r>
      <w:r>
        <w:rPr>
          <w:spacing w:val="-2"/>
        </w:rPr>
        <w:t>Занятия</w:t>
      </w:r>
      <w:r>
        <w:tab/>
      </w:r>
      <w:r>
        <w:rPr>
          <w:spacing w:val="-2"/>
        </w:rPr>
        <w:t>населения.</w:t>
      </w:r>
      <w:r>
        <w:tab/>
      </w:r>
      <w:r>
        <w:rPr>
          <w:spacing w:val="-2"/>
        </w:rPr>
        <w:t>Древнейшие</w:t>
      </w:r>
      <w:r>
        <w:tab/>
      </w:r>
      <w:r>
        <w:rPr>
          <w:spacing w:val="-2"/>
        </w:rPr>
        <w:t xml:space="preserve">города- </w:t>
      </w:r>
      <w:r>
        <w:t>государства. Создание единого государства. Письменность. Мифы и сказания.</w:t>
      </w:r>
    </w:p>
    <w:p w:rsidR="006C1371" w:rsidRDefault="00114C20">
      <w:pPr>
        <w:pStyle w:val="a3"/>
        <w:spacing w:before="1"/>
        <w:jc w:val="left"/>
      </w:pPr>
      <w:r>
        <w:t>Древний</w:t>
      </w:r>
      <w:r>
        <w:rPr>
          <w:spacing w:val="-3"/>
        </w:rPr>
        <w:t xml:space="preserve"> </w:t>
      </w:r>
      <w:r>
        <w:t>Вавилон.</w:t>
      </w:r>
      <w:r>
        <w:rPr>
          <w:spacing w:val="-3"/>
        </w:rPr>
        <w:t xml:space="preserve"> </w:t>
      </w:r>
      <w:r>
        <w:t>Царь</w:t>
      </w:r>
      <w:r>
        <w:rPr>
          <w:spacing w:val="-2"/>
        </w:rPr>
        <w:t xml:space="preserve"> </w:t>
      </w:r>
      <w:r>
        <w:t>Хаммурапи</w:t>
      </w:r>
      <w:r>
        <w:rPr>
          <w:spacing w:val="-3"/>
        </w:rPr>
        <w:t xml:space="preserve"> </w:t>
      </w:r>
      <w:r>
        <w:t>и</w:t>
      </w:r>
      <w:r>
        <w:rPr>
          <w:spacing w:val="-3"/>
        </w:rPr>
        <w:t xml:space="preserve"> </w:t>
      </w:r>
      <w:r>
        <w:t>его</w:t>
      </w:r>
      <w:r>
        <w:rPr>
          <w:spacing w:val="-2"/>
        </w:rPr>
        <w:t xml:space="preserve"> законы.</w:t>
      </w:r>
    </w:p>
    <w:p w:rsidR="006C1371" w:rsidRDefault="00114C20">
      <w:pPr>
        <w:pStyle w:val="a3"/>
        <w:ind w:right="3870"/>
        <w:jc w:val="left"/>
      </w:pPr>
      <w:r>
        <w:t>Ассирия.</w:t>
      </w:r>
      <w:r>
        <w:rPr>
          <w:spacing w:val="-7"/>
        </w:rPr>
        <w:t xml:space="preserve"> </w:t>
      </w:r>
      <w:r>
        <w:t>Завоевания</w:t>
      </w:r>
      <w:r>
        <w:rPr>
          <w:spacing w:val="-7"/>
        </w:rPr>
        <w:t xml:space="preserve"> </w:t>
      </w:r>
      <w:r>
        <w:t>ассирийцев.</w:t>
      </w:r>
      <w:r>
        <w:rPr>
          <w:spacing w:val="-7"/>
        </w:rPr>
        <w:t xml:space="preserve"> </w:t>
      </w:r>
      <w:r>
        <w:t>Создание</w:t>
      </w:r>
      <w:r>
        <w:rPr>
          <w:spacing w:val="-8"/>
        </w:rPr>
        <w:t xml:space="preserve"> </w:t>
      </w:r>
      <w:r>
        <w:t>сильной</w:t>
      </w:r>
      <w:r>
        <w:rPr>
          <w:spacing w:val="-9"/>
        </w:rPr>
        <w:t xml:space="preserve"> </w:t>
      </w:r>
      <w:r>
        <w:t>державы. Культурные сокровища Ниневии. Гибель империи.</w:t>
      </w:r>
    </w:p>
    <w:p w:rsidR="006C1371" w:rsidRDefault="00114C20">
      <w:pPr>
        <w:pStyle w:val="a3"/>
        <w:jc w:val="left"/>
      </w:pPr>
      <w:r>
        <w:t>Усиление</w:t>
      </w:r>
      <w:r>
        <w:rPr>
          <w:spacing w:val="-7"/>
        </w:rPr>
        <w:t xml:space="preserve"> </w:t>
      </w:r>
      <w:r>
        <w:t>Нововавилонского</w:t>
      </w:r>
      <w:r>
        <w:rPr>
          <w:spacing w:val="-4"/>
        </w:rPr>
        <w:t xml:space="preserve"> </w:t>
      </w:r>
      <w:r>
        <w:t>царства.</w:t>
      </w:r>
      <w:r>
        <w:rPr>
          <w:spacing w:val="-3"/>
        </w:rPr>
        <w:t xml:space="preserve"> </w:t>
      </w:r>
      <w:r>
        <w:t>Легендарные</w:t>
      </w:r>
      <w:r>
        <w:rPr>
          <w:spacing w:val="-6"/>
        </w:rPr>
        <w:t xml:space="preserve"> </w:t>
      </w:r>
      <w:r>
        <w:t>памятники</w:t>
      </w:r>
      <w:r>
        <w:rPr>
          <w:spacing w:val="-3"/>
        </w:rPr>
        <w:t xml:space="preserve"> </w:t>
      </w:r>
      <w:r>
        <w:t>города</w:t>
      </w:r>
      <w:r>
        <w:rPr>
          <w:spacing w:val="-7"/>
        </w:rPr>
        <w:t xml:space="preserve"> </w:t>
      </w:r>
      <w:r>
        <w:rPr>
          <w:spacing w:val="-2"/>
        </w:rPr>
        <w:t>Вавилона.</w:t>
      </w:r>
    </w:p>
    <w:p w:rsidR="006C1371" w:rsidRDefault="00114C20" w:rsidP="00030E22">
      <w:pPr>
        <w:pStyle w:val="a6"/>
        <w:numPr>
          <w:ilvl w:val="1"/>
          <w:numId w:val="393"/>
        </w:numPr>
        <w:tabs>
          <w:tab w:val="left" w:pos="672"/>
        </w:tabs>
        <w:ind w:hanging="420"/>
        <w:rPr>
          <w:sz w:val="24"/>
        </w:rPr>
      </w:pPr>
      <w:r>
        <w:rPr>
          <w:sz w:val="24"/>
        </w:rPr>
        <w:t>Восточное</w:t>
      </w:r>
      <w:r>
        <w:rPr>
          <w:spacing w:val="-5"/>
          <w:sz w:val="24"/>
        </w:rPr>
        <w:t xml:space="preserve"> </w:t>
      </w:r>
      <w:r>
        <w:rPr>
          <w:sz w:val="24"/>
        </w:rPr>
        <w:t>Средиземноморье</w:t>
      </w:r>
      <w:r>
        <w:rPr>
          <w:spacing w:val="-5"/>
          <w:sz w:val="24"/>
        </w:rPr>
        <w:t xml:space="preserve"> </w:t>
      </w:r>
      <w:r>
        <w:rPr>
          <w:sz w:val="24"/>
        </w:rPr>
        <w:t>в</w:t>
      </w:r>
      <w:r>
        <w:rPr>
          <w:spacing w:val="-5"/>
          <w:sz w:val="24"/>
        </w:rPr>
        <w:t xml:space="preserve"> </w:t>
      </w:r>
      <w:r>
        <w:rPr>
          <w:spacing w:val="-2"/>
          <w:sz w:val="24"/>
        </w:rPr>
        <w:t>древности.</w:t>
      </w:r>
    </w:p>
    <w:p w:rsidR="006C1371" w:rsidRDefault="00114C20">
      <w:pPr>
        <w:pStyle w:val="a3"/>
        <w:ind w:right="465"/>
      </w:pPr>
      <w: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6C1371" w:rsidRDefault="00114C20" w:rsidP="00030E22">
      <w:pPr>
        <w:pStyle w:val="a6"/>
        <w:numPr>
          <w:ilvl w:val="1"/>
          <w:numId w:val="393"/>
        </w:numPr>
        <w:tabs>
          <w:tab w:val="left" w:pos="672"/>
        </w:tabs>
        <w:ind w:hanging="420"/>
        <w:rPr>
          <w:sz w:val="24"/>
        </w:rPr>
      </w:pPr>
      <w:r>
        <w:rPr>
          <w:sz w:val="24"/>
        </w:rPr>
        <w:t>Персидская</w:t>
      </w:r>
      <w:r>
        <w:rPr>
          <w:spacing w:val="-5"/>
          <w:sz w:val="24"/>
        </w:rPr>
        <w:t xml:space="preserve"> </w:t>
      </w:r>
      <w:r>
        <w:rPr>
          <w:spacing w:val="-2"/>
          <w:sz w:val="24"/>
        </w:rPr>
        <w:t>держава.</w:t>
      </w:r>
    </w:p>
    <w:p w:rsidR="006C1371" w:rsidRDefault="00114C20">
      <w:pPr>
        <w:pStyle w:val="a3"/>
        <w:ind w:right="472"/>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6C1371" w:rsidRDefault="00114C20" w:rsidP="00030E22">
      <w:pPr>
        <w:pStyle w:val="a6"/>
        <w:numPr>
          <w:ilvl w:val="1"/>
          <w:numId w:val="393"/>
        </w:numPr>
        <w:tabs>
          <w:tab w:val="left" w:pos="672"/>
        </w:tabs>
        <w:spacing w:before="1"/>
        <w:ind w:hanging="420"/>
        <w:rPr>
          <w:sz w:val="24"/>
        </w:rPr>
      </w:pPr>
      <w:r>
        <w:rPr>
          <w:sz w:val="24"/>
        </w:rPr>
        <w:t>Древняя</w:t>
      </w:r>
      <w:r>
        <w:rPr>
          <w:spacing w:val="-3"/>
          <w:sz w:val="24"/>
        </w:rPr>
        <w:t xml:space="preserve"> </w:t>
      </w:r>
      <w:r>
        <w:rPr>
          <w:spacing w:val="-2"/>
          <w:sz w:val="24"/>
        </w:rPr>
        <w:t>Индия.</w:t>
      </w:r>
    </w:p>
    <w:p w:rsidR="006C1371" w:rsidRDefault="00114C20">
      <w:pPr>
        <w:pStyle w:val="a3"/>
        <w:ind w:right="463"/>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6C1371" w:rsidRDefault="00114C20" w:rsidP="00030E22">
      <w:pPr>
        <w:pStyle w:val="a6"/>
        <w:numPr>
          <w:ilvl w:val="1"/>
          <w:numId w:val="393"/>
        </w:numPr>
        <w:tabs>
          <w:tab w:val="left" w:pos="672"/>
        </w:tabs>
        <w:ind w:hanging="420"/>
        <w:rPr>
          <w:sz w:val="24"/>
        </w:rPr>
      </w:pPr>
      <w:r>
        <w:rPr>
          <w:sz w:val="24"/>
        </w:rPr>
        <w:t>Древний</w:t>
      </w:r>
      <w:r>
        <w:rPr>
          <w:spacing w:val="-5"/>
          <w:sz w:val="24"/>
        </w:rPr>
        <w:t xml:space="preserve"> </w:t>
      </w:r>
      <w:r>
        <w:rPr>
          <w:spacing w:val="-2"/>
          <w:sz w:val="24"/>
        </w:rPr>
        <w:t>Китай.</w:t>
      </w:r>
    </w:p>
    <w:p w:rsidR="006C1371" w:rsidRDefault="00114C20">
      <w:pPr>
        <w:pStyle w:val="a3"/>
        <w:ind w:right="460"/>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 философские учения. Конфуций. Научные знания и изобретения древних китайцев. Храмы.</w:t>
      </w:r>
    </w:p>
    <w:p w:rsidR="006C1371" w:rsidRDefault="00114C20" w:rsidP="00030E22">
      <w:pPr>
        <w:pStyle w:val="a6"/>
        <w:numPr>
          <w:ilvl w:val="1"/>
          <w:numId w:val="393"/>
        </w:numPr>
        <w:tabs>
          <w:tab w:val="left" w:pos="672"/>
        </w:tabs>
        <w:spacing w:before="1"/>
        <w:ind w:hanging="420"/>
        <w:rPr>
          <w:sz w:val="24"/>
        </w:rPr>
      </w:pPr>
      <w:r>
        <w:rPr>
          <w:sz w:val="24"/>
        </w:rPr>
        <w:t>Древняя</w:t>
      </w:r>
      <w:r>
        <w:rPr>
          <w:spacing w:val="-3"/>
          <w:sz w:val="24"/>
        </w:rPr>
        <w:t xml:space="preserve"> </w:t>
      </w:r>
      <w:r>
        <w:rPr>
          <w:sz w:val="24"/>
        </w:rPr>
        <w:t>Греция.</w:t>
      </w:r>
      <w:r>
        <w:rPr>
          <w:spacing w:val="-3"/>
          <w:sz w:val="24"/>
        </w:rPr>
        <w:t xml:space="preserve"> </w:t>
      </w:r>
      <w:r>
        <w:rPr>
          <w:spacing w:val="-2"/>
          <w:sz w:val="24"/>
        </w:rPr>
        <w:t>Эллинизм.</w:t>
      </w:r>
    </w:p>
    <w:p w:rsidR="006C1371" w:rsidRDefault="00114C20" w:rsidP="00030E22">
      <w:pPr>
        <w:pStyle w:val="a6"/>
        <w:numPr>
          <w:ilvl w:val="2"/>
          <w:numId w:val="393"/>
        </w:numPr>
        <w:tabs>
          <w:tab w:val="left" w:pos="852"/>
        </w:tabs>
        <w:rPr>
          <w:sz w:val="24"/>
        </w:rPr>
      </w:pPr>
      <w:r>
        <w:rPr>
          <w:sz w:val="24"/>
        </w:rPr>
        <w:t>Древнейшая</w:t>
      </w:r>
      <w:r>
        <w:rPr>
          <w:spacing w:val="-5"/>
          <w:sz w:val="24"/>
        </w:rPr>
        <w:t xml:space="preserve"> </w:t>
      </w:r>
      <w:r>
        <w:rPr>
          <w:spacing w:val="-2"/>
          <w:sz w:val="24"/>
        </w:rPr>
        <w:t>Греция.</w:t>
      </w:r>
    </w:p>
    <w:p w:rsidR="006C1371" w:rsidRDefault="00114C20">
      <w:pPr>
        <w:pStyle w:val="a3"/>
        <w:ind w:right="465"/>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6C1371" w:rsidRDefault="00114C20" w:rsidP="00030E22">
      <w:pPr>
        <w:pStyle w:val="a6"/>
        <w:numPr>
          <w:ilvl w:val="2"/>
          <w:numId w:val="393"/>
        </w:numPr>
        <w:tabs>
          <w:tab w:val="left" w:pos="852"/>
        </w:tabs>
        <w:rPr>
          <w:sz w:val="24"/>
        </w:rPr>
      </w:pPr>
      <w:r>
        <w:rPr>
          <w:sz w:val="24"/>
        </w:rPr>
        <w:t>Греческие</w:t>
      </w:r>
      <w:r>
        <w:rPr>
          <w:spacing w:val="-5"/>
          <w:sz w:val="24"/>
        </w:rPr>
        <w:t xml:space="preserve"> </w:t>
      </w:r>
      <w:r>
        <w:rPr>
          <w:spacing w:val="-2"/>
          <w:sz w:val="24"/>
        </w:rPr>
        <w:t>полисы.</w:t>
      </w:r>
    </w:p>
    <w:p w:rsidR="006C1371" w:rsidRDefault="00114C20">
      <w:pPr>
        <w:pStyle w:val="a3"/>
        <w:ind w:right="467"/>
      </w:pPr>
      <w: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6C1371" w:rsidRDefault="00114C20">
      <w:pPr>
        <w:pStyle w:val="a3"/>
        <w:ind w:right="471"/>
      </w:pPr>
      <w: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w:t>
      </w:r>
      <w:r>
        <w:rPr>
          <w:spacing w:val="-2"/>
        </w:rPr>
        <w:t>воспитание.</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ind w:right="464"/>
      </w:pPr>
      <w:r>
        <w:lastRenderedPageBreak/>
        <w:t xml:space="preserve">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w:t>
      </w:r>
      <w:r>
        <w:rPr>
          <w:spacing w:val="-2"/>
        </w:rPr>
        <w:t>войн.</w:t>
      </w:r>
    </w:p>
    <w:p w:rsidR="006C1371" w:rsidRDefault="00114C20">
      <w:pPr>
        <w:pStyle w:val="a3"/>
        <w:ind w:right="469"/>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6C1371" w:rsidRDefault="00114C20" w:rsidP="00030E22">
      <w:pPr>
        <w:pStyle w:val="a6"/>
        <w:numPr>
          <w:ilvl w:val="2"/>
          <w:numId w:val="393"/>
        </w:numPr>
        <w:tabs>
          <w:tab w:val="left" w:pos="852"/>
        </w:tabs>
        <w:rPr>
          <w:sz w:val="24"/>
        </w:rPr>
      </w:pPr>
      <w:r>
        <w:rPr>
          <w:sz w:val="24"/>
        </w:rPr>
        <w:t>Культура</w:t>
      </w:r>
      <w:r>
        <w:rPr>
          <w:spacing w:val="-4"/>
          <w:sz w:val="24"/>
        </w:rPr>
        <w:t xml:space="preserve"> </w:t>
      </w:r>
      <w:r>
        <w:rPr>
          <w:sz w:val="24"/>
        </w:rPr>
        <w:t>Древней</w:t>
      </w:r>
      <w:r>
        <w:rPr>
          <w:spacing w:val="-4"/>
          <w:sz w:val="24"/>
        </w:rPr>
        <w:t xml:space="preserve"> </w:t>
      </w:r>
      <w:r>
        <w:rPr>
          <w:spacing w:val="-2"/>
          <w:sz w:val="24"/>
        </w:rPr>
        <w:t>Греции.</w:t>
      </w:r>
    </w:p>
    <w:p w:rsidR="006C1371" w:rsidRDefault="00114C20">
      <w:pPr>
        <w:pStyle w:val="a3"/>
        <w:ind w:right="469"/>
      </w:pPr>
      <w:r>
        <w:t xml:space="preserve">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w:t>
      </w:r>
      <w:r>
        <w:rPr>
          <w:spacing w:val="-2"/>
        </w:rPr>
        <w:t>Олимпии.</w:t>
      </w:r>
    </w:p>
    <w:p w:rsidR="006C1371" w:rsidRDefault="00114C20" w:rsidP="00030E22">
      <w:pPr>
        <w:pStyle w:val="a6"/>
        <w:numPr>
          <w:ilvl w:val="2"/>
          <w:numId w:val="393"/>
        </w:numPr>
        <w:tabs>
          <w:tab w:val="left" w:pos="852"/>
        </w:tabs>
        <w:rPr>
          <w:sz w:val="24"/>
        </w:rPr>
      </w:pPr>
      <w:r>
        <w:rPr>
          <w:sz w:val="24"/>
        </w:rPr>
        <w:t>Македонские</w:t>
      </w:r>
      <w:r>
        <w:rPr>
          <w:spacing w:val="-5"/>
          <w:sz w:val="24"/>
        </w:rPr>
        <w:t xml:space="preserve"> </w:t>
      </w:r>
      <w:r>
        <w:rPr>
          <w:sz w:val="24"/>
        </w:rPr>
        <w:t>завоевания.</w:t>
      </w:r>
      <w:r>
        <w:rPr>
          <w:spacing w:val="-4"/>
          <w:sz w:val="24"/>
        </w:rPr>
        <w:t xml:space="preserve"> </w:t>
      </w:r>
      <w:r>
        <w:rPr>
          <w:spacing w:val="-2"/>
          <w:sz w:val="24"/>
        </w:rPr>
        <w:t>Эллинизм.</w:t>
      </w:r>
    </w:p>
    <w:p w:rsidR="006C1371" w:rsidRDefault="00114C20">
      <w:pPr>
        <w:pStyle w:val="a3"/>
        <w:ind w:right="466"/>
      </w:pPr>
      <w:r>
        <w:t xml:space="preserve">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w:t>
      </w:r>
      <w:r>
        <w:rPr>
          <w:spacing w:val="-2"/>
        </w:rPr>
        <w:t>мира.</w:t>
      </w:r>
    </w:p>
    <w:p w:rsidR="006C1371" w:rsidRDefault="00114C20">
      <w:pPr>
        <w:pStyle w:val="a3"/>
        <w:spacing w:before="1"/>
      </w:pPr>
      <w:r>
        <w:t>Александрия</w:t>
      </w:r>
      <w:r>
        <w:rPr>
          <w:spacing w:val="-5"/>
        </w:rPr>
        <w:t xml:space="preserve"> </w:t>
      </w:r>
      <w:r>
        <w:rPr>
          <w:spacing w:val="-2"/>
        </w:rPr>
        <w:t>Египетская.</w:t>
      </w:r>
    </w:p>
    <w:p w:rsidR="006C1371" w:rsidRDefault="00114C20" w:rsidP="00030E22">
      <w:pPr>
        <w:pStyle w:val="a6"/>
        <w:numPr>
          <w:ilvl w:val="1"/>
          <w:numId w:val="393"/>
        </w:numPr>
        <w:tabs>
          <w:tab w:val="left" w:pos="672"/>
        </w:tabs>
        <w:ind w:hanging="420"/>
        <w:rPr>
          <w:sz w:val="24"/>
        </w:rPr>
      </w:pPr>
      <w:r>
        <w:rPr>
          <w:sz w:val="24"/>
        </w:rPr>
        <w:t>Древний</w:t>
      </w:r>
      <w:r>
        <w:rPr>
          <w:spacing w:val="-3"/>
          <w:sz w:val="24"/>
        </w:rPr>
        <w:t xml:space="preserve"> </w:t>
      </w:r>
      <w:r>
        <w:rPr>
          <w:spacing w:val="-4"/>
          <w:sz w:val="24"/>
        </w:rPr>
        <w:t>Рим.</w:t>
      </w:r>
    </w:p>
    <w:p w:rsidR="006C1371" w:rsidRDefault="00114C20" w:rsidP="00030E22">
      <w:pPr>
        <w:pStyle w:val="a6"/>
        <w:numPr>
          <w:ilvl w:val="2"/>
          <w:numId w:val="393"/>
        </w:numPr>
        <w:tabs>
          <w:tab w:val="left" w:pos="852"/>
        </w:tabs>
        <w:rPr>
          <w:sz w:val="24"/>
        </w:rPr>
      </w:pPr>
      <w:r>
        <w:rPr>
          <w:sz w:val="24"/>
        </w:rPr>
        <w:t>Возникновение</w:t>
      </w:r>
      <w:r>
        <w:rPr>
          <w:spacing w:val="-6"/>
          <w:sz w:val="24"/>
        </w:rPr>
        <w:t xml:space="preserve"> </w:t>
      </w:r>
      <w:r>
        <w:rPr>
          <w:sz w:val="24"/>
        </w:rPr>
        <w:t>Римского</w:t>
      </w:r>
      <w:r>
        <w:rPr>
          <w:spacing w:val="-5"/>
          <w:sz w:val="24"/>
        </w:rPr>
        <w:t xml:space="preserve"> </w:t>
      </w:r>
      <w:r>
        <w:rPr>
          <w:spacing w:val="-2"/>
          <w:sz w:val="24"/>
        </w:rPr>
        <w:t>государства.</w:t>
      </w:r>
    </w:p>
    <w:p w:rsidR="006C1371" w:rsidRDefault="00114C20">
      <w:pPr>
        <w:pStyle w:val="a3"/>
        <w:ind w:right="467"/>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6C1371" w:rsidRDefault="00114C20" w:rsidP="00030E22">
      <w:pPr>
        <w:pStyle w:val="a6"/>
        <w:numPr>
          <w:ilvl w:val="2"/>
          <w:numId w:val="393"/>
        </w:numPr>
        <w:tabs>
          <w:tab w:val="left" w:pos="852"/>
        </w:tabs>
        <w:rPr>
          <w:sz w:val="24"/>
        </w:rPr>
      </w:pPr>
      <w:r>
        <w:rPr>
          <w:sz w:val="24"/>
        </w:rPr>
        <w:t>Римские</w:t>
      </w:r>
      <w:r>
        <w:rPr>
          <w:spacing w:val="-4"/>
          <w:sz w:val="24"/>
        </w:rPr>
        <w:t xml:space="preserve"> </w:t>
      </w:r>
      <w:r>
        <w:rPr>
          <w:sz w:val="24"/>
        </w:rPr>
        <w:t>завоевания</w:t>
      </w:r>
      <w:r>
        <w:rPr>
          <w:spacing w:val="-2"/>
          <w:sz w:val="24"/>
        </w:rPr>
        <w:t xml:space="preserve"> </w:t>
      </w:r>
      <w:r>
        <w:rPr>
          <w:sz w:val="24"/>
        </w:rPr>
        <w:t>в</w:t>
      </w:r>
      <w:r>
        <w:rPr>
          <w:spacing w:val="-3"/>
          <w:sz w:val="24"/>
        </w:rPr>
        <w:t xml:space="preserve"> </w:t>
      </w:r>
      <w:r>
        <w:rPr>
          <w:spacing w:val="-2"/>
          <w:sz w:val="24"/>
        </w:rPr>
        <w:t>Средиземноморье.</w:t>
      </w:r>
    </w:p>
    <w:p w:rsidR="006C1371" w:rsidRDefault="00114C20">
      <w:pPr>
        <w:pStyle w:val="a3"/>
        <w:ind w:right="466"/>
      </w:pPr>
      <w:r>
        <w:t>Войны Рима с Карфагеном. Ганнибал; битва при Каннах. Поражение Карфагена. Установление господства Рима в Средиземноморье. Римские провинции.</w:t>
      </w:r>
    </w:p>
    <w:p w:rsidR="006C1371" w:rsidRDefault="00114C20" w:rsidP="00030E22">
      <w:pPr>
        <w:pStyle w:val="a6"/>
        <w:numPr>
          <w:ilvl w:val="2"/>
          <w:numId w:val="393"/>
        </w:numPr>
        <w:tabs>
          <w:tab w:val="left" w:pos="852"/>
        </w:tabs>
        <w:rPr>
          <w:sz w:val="24"/>
        </w:rPr>
      </w:pPr>
      <w:r>
        <w:rPr>
          <w:sz w:val="24"/>
        </w:rPr>
        <w:t>Поздняя</w:t>
      </w:r>
      <w:r>
        <w:rPr>
          <w:spacing w:val="-3"/>
          <w:sz w:val="24"/>
        </w:rPr>
        <w:t xml:space="preserve"> </w:t>
      </w:r>
      <w:r>
        <w:rPr>
          <w:sz w:val="24"/>
        </w:rPr>
        <w:t>Римская</w:t>
      </w:r>
      <w:r>
        <w:rPr>
          <w:spacing w:val="-3"/>
          <w:sz w:val="24"/>
        </w:rPr>
        <w:t xml:space="preserve"> </w:t>
      </w:r>
      <w:r>
        <w:rPr>
          <w:sz w:val="24"/>
        </w:rPr>
        <w:t>республика.</w:t>
      </w:r>
      <w:r>
        <w:rPr>
          <w:spacing w:val="-3"/>
          <w:sz w:val="24"/>
        </w:rPr>
        <w:t xml:space="preserve"> </w:t>
      </w:r>
      <w:r>
        <w:rPr>
          <w:sz w:val="24"/>
        </w:rPr>
        <w:t>Гражданские</w:t>
      </w:r>
      <w:r>
        <w:rPr>
          <w:spacing w:val="-3"/>
          <w:sz w:val="24"/>
        </w:rPr>
        <w:t xml:space="preserve"> </w:t>
      </w:r>
      <w:r>
        <w:rPr>
          <w:spacing w:val="-2"/>
          <w:sz w:val="24"/>
        </w:rPr>
        <w:t>войны.</w:t>
      </w:r>
    </w:p>
    <w:p w:rsidR="006C1371" w:rsidRDefault="00114C20">
      <w:pPr>
        <w:pStyle w:val="a3"/>
        <w:ind w:right="470"/>
      </w:pPr>
      <w: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w:t>
      </w:r>
      <w:r>
        <w:rPr>
          <w:spacing w:val="40"/>
        </w:rPr>
        <w:t xml:space="preserve"> </w:t>
      </w:r>
      <w:r>
        <w:rPr>
          <w:spacing w:val="-2"/>
        </w:rPr>
        <w:t>Октавиана.</w:t>
      </w:r>
    </w:p>
    <w:p w:rsidR="006C1371" w:rsidRDefault="00114C20" w:rsidP="00030E22">
      <w:pPr>
        <w:pStyle w:val="a6"/>
        <w:numPr>
          <w:ilvl w:val="2"/>
          <w:numId w:val="393"/>
        </w:numPr>
        <w:tabs>
          <w:tab w:val="left" w:pos="852"/>
        </w:tabs>
        <w:spacing w:before="1"/>
        <w:rPr>
          <w:sz w:val="24"/>
        </w:rPr>
      </w:pPr>
      <w:r>
        <w:rPr>
          <w:sz w:val="24"/>
        </w:rPr>
        <w:t>Расцвет</w:t>
      </w:r>
      <w:r>
        <w:rPr>
          <w:spacing w:val="-3"/>
          <w:sz w:val="24"/>
        </w:rPr>
        <w:t xml:space="preserve"> </w:t>
      </w:r>
      <w:r>
        <w:rPr>
          <w:sz w:val="24"/>
        </w:rPr>
        <w:t>и</w:t>
      </w:r>
      <w:r>
        <w:rPr>
          <w:spacing w:val="-2"/>
          <w:sz w:val="24"/>
        </w:rPr>
        <w:t xml:space="preserve"> </w:t>
      </w:r>
      <w:r>
        <w:rPr>
          <w:sz w:val="24"/>
        </w:rPr>
        <w:t>падение</w:t>
      </w:r>
      <w:r>
        <w:rPr>
          <w:spacing w:val="-4"/>
          <w:sz w:val="24"/>
        </w:rPr>
        <w:t xml:space="preserve"> </w:t>
      </w:r>
      <w:r>
        <w:rPr>
          <w:sz w:val="24"/>
        </w:rPr>
        <w:t>Римской</w:t>
      </w:r>
      <w:r>
        <w:rPr>
          <w:spacing w:val="-2"/>
          <w:sz w:val="24"/>
        </w:rPr>
        <w:t xml:space="preserve"> империи.</w:t>
      </w:r>
    </w:p>
    <w:p w:rsidR="006C1371" w:rsidRDefault="00114C20">
      <w:pPr>
        <w:pStyle w:val="a3"/>
        <w:ind w:right="470"/>
      </w:pPr>
      <w:r>
        <w:t>Установление императорской власти. Октавиан Август. Императоры Рима: завоеватели и</w:t>
      </w:r>
      <w:r>
        <w:rPr>
          <w:spacing w:val="40"/>
        </w:rPr>
        <w:t xml:space="preserve"> </w:t>
      </w:r>
      <w:r>
        <w:t>правители. Римская империя: территория, управление. Римское</w:t>
      </w:r>
      <w:r>
        <w:rPr>
          <w:spacing w:val="-1"/>
        </w:rPr>
        <w:t xml:space="preserve"> </w:t>
      </w:r>
      <w:r>
        <w:t xml:space="preserve">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w:t>
      </w:r>
      <w:r>
        <w:rPr>
          <w:spacing w:val="-2"/>
        </w:rPr>
        <w:t>части.</w:t>
      </w:r>
    </w:p>
    <w:p w:rsidR="006C1371" w:rsidRDefault="00114C20">
      <w:pPr>
        <w:pStyle w:val="a3"/>
      </w:pPr>
      <w:r>
        <w:t>Начало</w:t>
      </w:r>
      <w:r>
        <w:rPr>
          <w:spacing w:val="-3"/>
        </w:rPr>
        <w:t xml:space="preserve"> </w:t>
      </w:r>
      <w:r>
        <w:t>Великого</w:t>
      </w:r>
      <w:r>
        <w:rPr>
          <w:spacing w:val="-3"/>
        </w:rPr>
        <w:t xml:space="preserve"> </w:t>
      </w:r>
      <w:r>
        <w:t>переселения</w:t>
      </w:r>
      <w:r>
        <w:rPr>
          <w:spacing w:val="-2"/>
        </w:rPr>
        <w:t xml:space="preserve"> </w:t>
      </w:r>
      <w:r>
        <w:t>народов.</w:t>
      </w:r>
      <w:r>
        <w:rPr>
          <w:spacing w:val="-3"/>
        </w:rPr>
        <w:t xml:space="preserve"> </w:t>
      </w:r>
      <w:r>
        <w:t>Рим</w:t>
      </w:r>
      <w:r>
        <w:rPr>
          <w:spacing w:val="-3"/>
        </w:rPr>
        <w:t xml:space="preserve"> </w:t>
      </w:r>
      <w:r>
        <w:t>и</w:t>
      </w:r>
      <w:r>
        <w:rPr>
          <w:spacing w:val="-5"/>
        </w:rPr>
        <w:t xml:space="preserve"> </w:t>
      </w:r>
      <w:r>
        <w:t>варвары.</w:t>
      </w:r>
      <w:r>
        <w:rPr>
          <w:spacing w:val="-1"/>
        </w:rPr>
        <w:t xml:space="preserve"> </w:t>
      </w:r>
      <w:r>
        <w:t>Падение</w:t>
      </w:r>
      <w:r>
        <w:rPr>
          <w:spacing w:val="-4"/>
        </w:rPr>
        <w:t xml:space="preserve"> </w:t>
      </w:r>
      <w:r>
        <w:t>Западной</w:t>
      </w:r>
      <w:r>
        <w:rPr>
          <w:spacing w:val="-2"/>
        </w:rPr>
        <w:t xml:space="preserve"> </w:t>
      </w:r>
      <w:r>
        <w:t>Римской</w:t>
      </w:r>
      <w:r>
        <w:rPr>
          <w:spacing w:val="-4"/>
        </w:rPr>
        <w:t xml:space="preserve"> </w:t>
      </w:r>
      <w:r>
        <w:rPr>
          <w:spacing w:val="-2"/>
        </w:rPr>
        <w:t>империи.</w:t>
      </w:r>
    </w:p>
    <w:p w:rsidR="006C1371" w:rsidRDefault="00114C20" w:rsidP="00030E22">
      <w:pPr>
        <w:pStyle w:val="a6"/>
        <w:numPr>
          <w:ilvl w:val="2"/>
          <w:numId w:val="393"/>
        </w:numPr>
        <w:tabs>
          <w:tab w:val="left" w:pos="852"/>
        </w:tabs>
        <w:rPr>
          <w:sz w:val="24"/>
        </w:rPr>
      </w:pPr>
      <w:r>
        <w:rPr>
          <w:sz w:val="24"/>
        </w:rPr>
        <w:t>Культура</w:t>
      </w:r>
      <w:r>
        <w:rPr>
          <w:spacing w:val="-4"/>
          <w:sz w:val="24"/>
        </w:rPr>
        <w:t xml:space="preserve"> </w:t>
      </w:r>
      <w:r>
        <w:rPr>
          <w:sz w:val="24"/>
        </w:rPr>
        <w:t>Древнего</w:t>
      </w:r>
      <w:r>
        <w:rPr>
          <w:spacing w:val="-3"/>
          <w:sz w:val="24"/>
        </w:rPr>
        <w:t xml:space="preserve"> </w:t>
      </w:r>
      <w:r>
        <w:rPr>
          <w:spacing w:val="-2"/>
          <w:sz w:val="24"/>
        </w:rPr>
        <w:t>Рима.</w:t>
      </w:r>
    </w:p>
    <w:p w:rsidR="006C1371" w:rsidRDefault="00114C20">
      <w:pPr>
        <w:pStyle w:val="a3"/>
      </w:pPr>
      <w:r>
        <w:t>Римская</w:t>
      </w:r>
      <w:r>
        <w:rPr>
          <w:spacing w:val="-6"/>
        </w:rPr>
        <w:t xml:space="preserve"> </w:t>
      </w:r>
      <w:r>
        <w:t>литература,</w:t>
      </w:r>
      <w:r>
        <w:rPr>
          <w:spacing w:val="-3"/>
        </w:rPr>
        <w:t xml:space="preserve"> </w:t>
      </w:r>
      <w:r>
        <w:t>золотой</w:t>
      </w:r>
      <w:r>
        <w:rPr>
          <w:spacing w:val="-4"/>
        </w:rPr>
        <w:t xml:space="preserve"> </w:t>
      </w:r>
      <w:r>
        <w:t>век</w:t>
      </w:r>
      <w:r>
        <w:rPr>
          <w:spacing w:val="-3"/>
        </w:rPr>
        <w:t xml:space="preserve"> </w:t>
      </w:r>
      <w:r>
        <w:t>поэзии.</w:t>
      </w:r>
      <w:r>
        <w:rPr>
          <w:spacing w:val="-4"/>
        </w:rPr>
        <w:t xml:space="preserve"> </w:t>
      </w:r>
      <w:r>
        <w:t>Ораторское</w:t>
      </w:r>
      <w:r>
        <w:rPr>
          <w:spacing w:val="-3"/>
        </w:rPr>
        <w:t xml:space="preserve"> </w:t>
      </w:r>
      <w:r>
        <w:rPr>
          <w:spacing w:val="-2"/>
        </w:rPr>
        <w:t>искусство.</w:t>
      </w:r>
    </w:p>
    <w:p w:rsidR="006C1371" w:rsidRDefault="00114C20">
      <w:pPr>
        <w:pStyle w:val="a3"/>
        <w:ind w:right="478"/>
      </w:pPr>
      <w:r>
        <w:t xml:space="preserve">Цицерон. Развитие наук. Римские историки. Искусство Древнего Рима: архитектура, скульптура. </w:t>
      </w:r>
      <w:r>
        <w:rPr>
          <w:spacing w:val="-2"/>
        </w:rPr>
        <w:t>Пантеон.</w:t>
      </w:r>
    </w:p>
    <w:p w:rsidR="006C1371" w:rsidRDefault="00114C20" w:rsidP="00030E22">
      <w:pPr>
        <w:pStyle w:val="a6"/>
        <w:numPr>
          <w:ilvl w:val="2"/>
          <w:numId w:val="393"/>
        </w:numPr>
        <w:tabs>
          <w:tab w:val="left" w:pos="852"/>
        </w:tabs>
        <w:spacing w:before="1"/>
        <w:rPr>
          <w:sz w:val="24"/>
        </w:rPr>
      </w:pPr>
      <w:r>
        <w:rPr>
          <w:spacing w:val="-2"/>
          <w:sz w:val="24"/>
        </w:rPr>
        <w:t>Обобщение.</w:t>
      </w:r>
    </w:p>
    <w:p w:rsidR="006C1371" w:rsidRDefault="00114C20">
      <w:pPr>
        <w:pStyle w:val="a3"/>
      </w:pPr>
      <w:r>
        <w:t>Историческое</w:t>
      </w:r>
      <w:r>
        <w:rPr>
          <w:spacing w:val="-8"/>
        </w:rPr>
        <w:t xml:space="preserve"> </w:t>
      </w:r>
      <w:r>
        <w:t>и</w:t>
      </w:r>
      <w:r>
        <w:rPr>
          <w:spacing w:val="-4"/>
        </w:rPr>
        <w:t xml:space="preserve"> </w:t>
      </w:r>
      <w:r>
        <w:t>культурное</w:t>
      </w:r>
      <w:r>
        <w:rPr>
          <w:spacing w:val="-5"/>
        </w:rPr>
        <w:t xml:space="preserve"> </w:t>
      </w:r>
      <w:r>
        <w:t>наследие</w:t>
      </w:r>
      <w:r>
        <w:rPr>
          <w:spacing w:val="-5"/>
        </w:rPr>
        <w:t xml:space="preserve"> </w:t>
      </w:r>
      <w:r>
        <w:t>цивилизаций</w:t>
      </w:r>
      <w:r>
        <w:rPr>
          <w:spacing w:val="-4"/>
        </w:rPr>
        <w:t xml:space="preserve"> </w:t>
      </w:r>
      <w:r>
        <w:t>Древнего</w:t>
      </w:r>
      <w:r>
        <w:rPr>
          <w:spacing w:val="-4"/>
        </w:rPr>
        <w:t xml:space="preserve"> </w:t>
      </w:r>
      <w:r>
        <w:rPr>
          <w:spacing w:val="-2"/>
        </w:rPr>
        <w:t>мира.</w:t>
      </w:r>
    </w:p>
    <w:p w:rsidR="006C1371" w:rsidRDefault="006C1371">
      <w:pPr>
        <w:pStyle w:val="a3"/>
        <w:ind w:left="0"/>
        <w:jc w:val="left"/>
      </w:pPr>
    </w:p>
    <w:p w:rsidR="006C1371" w:rsidRDefault="00114C20">
      <w:pPr>
        <w:pStyle w:val="a3"/>
        <w:ind w:left="3718"/>
        <w:jc w:val="left"/>
      </w:pPr>
      <w:r>
        <w:t>Содержание</w:t>
      </w:r>
      <w:r>
        <w:rPr>
          <w:spacing w:val="-3"/>
        </w:rPr>
        <w:t xml:space="preserve"> </w:t>
      </w:r>
      <w:r>
        <w:t>обучения</w:t>
      </w:r>
      <w:r>
        <w:rPr>
          <w:spacing w:val="-2"/>
        </w:rPr>
        <w:t xml:space="preserve"> </w:t>
      </w:r>
      <w:r>
        <w:t>в</w:t>
      </w:r>
      <w:r>
        <w:rPr>
          <w:spacing w:val="-1"/>
        </w:rPr>
        <w:t xml:space="preserve"> </w:t>
      </w:r>
      <w:r>
        <w:t>6</w:t>
      </w:r>
      <w:r>
        <w:rPr>
          <w:spacing w:val="-2"/>
        </w:rPr>
        <w:t xml:space="preserve"> классе.</w:t>
      </w:r>
    </w:p>
    <w:p w:rsidR="006C1371" w:rsidRDefault="00114C20" w:rsidP="00030E22">
      <w:pPr>
        <w:pStyle w:val="a6"/>
        <w:numPr>
          <w:ilvl w:val="0"/>
          <w:numId w:val="392"/>
        </w:numPr>
        <w:tabs>
          <w:tab w:val="left" w:pos="492"/>
        </w:tabs>
        <w:rPr>
          <w:sz w:val="24"/>
        </w:rPr>
      </w:pPr>
      <w:r>
        <w:rPr>
          <w:sz w:val="24"/>
        </w:rPr>
        <w:t>Всеобщая</w:t>
      </w:r>
      <w:r>
        <w:rPr>
          <w:spacing w:val="-4"/>
          <w:sz w:val="24"/>
        </w:rPr>
        <w:t xml:space="preserve"> </w:t>
      </w:r>
      <w:r>
        <w:rPr>
          <w:sz w:val="24"/>
        </w:rPr>
        <w:t>история.</w:t>
      </w:r>
      <w:r>
        <w:rPr>
          <w:spacing w:val="-3"/>
          <w:sz w:val="24"/>
        </w:rPr>
        <w:t xml:space="preserve"> </w:t>
      </w:r>
      <w:r>
        <w:rPr>
          <w:sz w:val="24"/>
        </w:rPr>
        <w:t>История</w:t>
      </w:r>
      <w:r>
        <w:rPr>
          <w:spacing w:val="-3"/>
          <w:sz w:val="24"/>
        </w:rPr>
        <w:t xml:space="preserve"> </w:t>
      </w:r>
      <w:r>
        <w:rPr>
          <w:sz w:val="24"/>
        </w:rPr>
        <w:t>Средних</w:t>
      </w:r>
      <w:r>
        <w:rPr>
          <w:spacing w:val="-1"/>
          <w:sz w:val="24"/>
        </w:rPr>
        <w:t xml:space="preserve"> </w:t>
      </w:r>
      <w:r>
        <w:rPr>
          <w:spacing w:val="-2"/>
          <w:sz w:val="24"/>
        </w:rPr>
        <w:t>веков.</w:t>
      </w:r>
    </w:p>
    <w:p w:rsidR="006C1371" w:rsidRDefault="00114C20" w:rsidP="00030E22">
      <w:pPr>
        <w:pStyle w:val="a6"/>
        <w:numPr>
          <w:ilvl w:val="1"/>
          <w:numId w:val="392"/>
        </w:numPr>
        <w:tabs>
          <w:tab w:val="left" w:pos="672"/>
        </w:tabs>
        <w:rPr>
          <w:sz w:val="24"/>
        </w:rPr>
      </w:pPr>
      <w:r>
        <w:rPr>
          <w:spacing w:val="-2"/>
          <w:sz w:val="24"/>
        </w:rPr>
        <w:t>Введение.</w:t>
      </w:r>
    </w:p>
    <w:p w:rsidR="006C1371" w:rsidRDefault="00114C20">
      <w:pPr>
        <w:pStyle w:val="a3"/>
        <w:jc w:val="left"/>
      </w:pPr>
      <w:r>
        <w:t>Средние</w:t>
      </w:r>
      <w:r>
        <w:rPr>
          <w:spacing w:val="-7"/>
        </w:rPr>
        <w:t xml:space="preserve"> </w:t>
      </w:r>
      <w:r>
        <w:t>века:</w:t>
      </w:r>
      <w:r>
        <w:rPr>
          <w:spacing w:val="-4"/>
        </w:rPr>
        <w:t xml:space="preserve"> </w:t>
      </w:r>
      <w:r>
        <w:t>понятие,</w:t>
      </w:r>
      <w:r>
        <w:rPr>
          <w:spacing w:val="-6"/>
        </w:rPr>
        <w:t xml:space="preserve"> </w:t>
      </w:r>
      <w:r>
        <w:t>хронологические</w:t>
      </w:r>
      <w:r>
        <w:rPr>
          <w:spacing w:val="-5"/>
        </w:rPr>
        <w:t xml:space="preserve"> </w:t>
      </w:r>
      <w:r>
        <w:t>рамки</w:t>
      </w:r>
      <w:r>
        <w:rPr>
          <w:spacing w:val="-5"/>
        </w:rPr>
        <w:t xml:space="preserve"> </w:t>
      </w:r>
      <w:r>
        <w:t>и</w:t>
      </w:r>
      <w:r>
        <w:rPr>
          <w:spacing w:val="-4"/>
        </w:rPr>
        <w:t xml:space="preserve"> </w:t>
      </w:r>
      <w:r>
        <w:t>периодизация</w:t>
      </w:r>
      <w:r>
        <w:rPr>
          <w:spacing w:val="-3"/>
        </w:rPr>
        <w:t xml:space="preserve"> </w:t>
      </w:r>
      <w:r>
        <w:rPr>
          <w:spacing w:val="-2"/>
        </w:rPr>
        <w:t>Средневековья.</w:t>
      </w:r>
    </w:p>
    <w:p w:rsidR="006C1371" w:rsidRDefault="00114C20" w:rsidP="00030E22">
      <w:pPr>
        <w:pStyle w:val="a6"/>
        <w:numPr>
          <w:ilvl w:val="1"/>
          <w:numId w:val="392"/>
        </w:numPr>
        <w:tabs>
          <w:tab w:val="left" w:pos="672"/>
        </w:tabs>
        <w:rPr>
          <w:sz w:val="24"/>
        </w:rPr>
      </w:pPr>
      <w:r>
        <w:rPr>
          <w:sz w:val="24"/>
        </w:rPr>
        <w:t>Народы</w:t>
      </w:r>
      <w:r>
        <w:rPr>
          <w:spacing w:val="-2"/>
          <w:sz w:val="24"/>
        </w:rPr>
        <w:t xml:space="preserve"> </w:t>
      </w:r>
      <w:r>
        <w:rPr>
          <w:sz w:val="24"/>
        </w:rPr>
        <w:t>Европы</w:t>
      </w:r>
      <w:r>
        <w:rPr>
          <w:spacing w:val="-2"/>
          <w:sz w:val="24"/>
        </w:rPr>
        <w:t xml:space="preserve"> </w:t>
      </w:r>
      <w:r>
        <w:rPr>
          <w:sz w:val="24"/>
        </w:rPr>
        <w:t>в</w:t>
      </w:r>
      <w:r>
        <w:rPr>
          <w:spacing w:val="-2"/>
          <w:sz w:val="24"/>
        </w:rPr>
        <w:t xml:space="preserve"> </w:t>
      </w:r>
      <w:r>
        <w:rPr>
          <w:sz w:val="24"/>
        </w:rPr>
        <w:t>раннее</w:t>
      </w:r>
      <w:r>
        <w:rPr>
          <w:spacing w:val="-2"/>
          <w:sz w:val="24"/>
        </w:rPr>
        <w:t xml:space="preserve"> Средневековье.</w:t>
      </w:r>
    </w:p>
    <w:p w:rsidR="006C1371" w:rsidRDefault="00114C20">
      <w:pPr>
        <w:pStyle w:val="a3"/>
        <w:ind w:right="466"/>
      </w:pPr>
      <w: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w:t>
      </w:r>
      <w:r>
        <w:rPr>
          <w:spacing w:val="-2"/>
        </w:rPr>
        <w:t>христианства.</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ind w:right="472"/>
      </w:pPr>
      <w:r>
        <w:lastRenderedPageBreak/>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6C1371" w:rsidRDefault="00114C20">
      <w:pPr>
        <w:pStyle w:val="a3"/>
        <w:ind w:right="466"/>
      </w:pPr>
      <w:r>
        <w:t>Образование государств во Франции, Германии, Италии. Священная Римская империя. Британия и Ирландия</w:t>
      </w:r>
      <w:r>
        <w:rPr>
          <w:spacing w:val="-1"/>
        </w:rPr>
        <w:t xml:space="preserve"> </w:t>
      </w:r>
      <w:r>
        <w:t>в</w:t>
      </w:r>
      <w:r>
        <w:rPr>
          <w:spacing w:val="-2"/>
        </w:rPr>
        <w:t xml:space="preserve"> </w:t>
      </w:r>
      <w:r>
        <w:t>раннее</w:t>
      </w:r>
      <w:r>
        <w:rPr>
          <w:spacing w:val="-2"/>
        </w:rPr>
        <w:t xml:space="preserve"> </w:t>
      </w:r>
      <w:r>
        <w:t>Средневековье.</w:t>
      </w:r>
      <w:r>
        <w:rPr>
          <w:spacing w:val="-2"/>
        </w:rPr>
        <w:t xml:space="preserve"> </w:t>
      </w:r>
      <w:r>
        <w:t>Норманны:</w:t>
      </w:r>
      <w:r>
        <w:rPr>
          <w:spacing w:val="-1"/>
        </w:rPr>
        <w:t xml:space="preserve"> </w:t>
      </w:r>
      <w:r>
        <w:t>общественный</w:t>
      </w:r>
      <w:r>
        <w:rPr>
          <w:spacing w:val="-1"/>
        </w:rPr>
        <w:t xml:space="preserve"> </w:t>
      </w:r>
      <w:r>
        <w:t>строй, завоевания.</w:t>
      </w:r>
      <w:r>
        <w:rPr>
          <w:spacing w:val="-1"/>
        </w:rPr>
        <w:t xml:space="preserve"> </w:t>
      </w:r>
      <w:r>
        <w:t>Ранние</w:t>
      </w:r>
      <w:r>
        <w:rPr>
          <w:spacing w:val="-2"/>
        </w:rPr>
        <w:t xml:space="preserve"> </w:t>
      </w:r>
      <w:r>
        <w:t>славянские государства. Возникновение Венгерского королевства. Христианизация Европы. Светские правители и папы.</w:t>
      </w:r>
    </w:p>
    <w:p w:rsidR="006C1371" w:rsidRDefault="00114C20" w:rsidP="00030E22">
      <w:pPr>
        <w:pStyle w:val="a6"/>
        <w:numPr>
          <w:ilvl w:val="1"/>
          <w:numId w:val="392"/>
        </w:numPr>
        <w:tabs>
          <w:tab w:val="left" w:pos="672"/>
        </w:tabs>
        <w:rPr>
          <w:sz w:val="24"/>
        </w:rPr>
      </w:pPr>
      <w:r>
        <w:rPr>
          <w:sz w:val="24"/>
        </w:rPr>
        <w:t>Византийская</w:t>
      </w:r>
      <w:r>
        <w:rPr>
          <w:spacing w:val="-4"/>
          <w:sz w:val="24"/>
        </w:rPr>
        <w:t xml:space="preserve"> </w:t>
      </w:r>
      <w:r>
        <w:rPr>
          <w:sz w:val="24"/>
        </w:rPr>
        <w:t>империя</w:t>
      </w:r>
      <w:r>
        <w:rPr>
          <w:spacing w:val="-4"/>
          <w:sz w:val="24"/>
        </w:rPr>
        <w:t xml:space="preserve"> </w:t>
      </w:r>
      <w:r>
        <w:rPr>
          <w:sz w:val="24"/>
        </w:rPr>
        <w:t>в</w:t>
      </w:r>
      <w:r>
        <w:rPr>
          <w:spacing w:val="-5"/>
          <w:sz w:val="24"/>
        </w:rPr>
        <w:t xml:space="preserve"> </w:t>
      </w:r>
      <w:r>
        <w:rPr>
          <w:sz w:val="24"/>
        </w:rPr>
        <w:t>VI‒ХI</w:t>
      </w:r>
      <w:r>
        <w:rPr>
          <w:spacing w:val="-7"/>
          <w:sz w:val="24"/>
        </w:rPr>
        <w:t xml:space="preserve"> </w:t>
      </w:r>
      <w:r>
        <w:rPr>
          <w:spacing w:val="-5"/>
          <w:sz w:val="24"/>
        </w:rPr>
        <w:t>вв.</w:t>
      </w:r>
    </w:p>
    <w:p w:rsidR="006C1371" w:rsidRDefault="00114C20">
      <w:pPr>
        <w:pStyle w:val="a3"/>
        <w:ind w:right="471"/>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6C1371" w:rsidRDefault="00114C20" w:rsidP="00030E22">
      <w:pPr>
        <w:pStyle w:val="a6"/>
        <w:numPr>
          <w:ilvl w:val="1"/>
          <w:numId w:val="392"/>
        </w:numPr>
        <w:tabs>
          <w:tab w:val="left" w:pos="672"/>
        </w:tabs>
        <w:rPr>
          <w:sz w:val="24"/>
        </w:rPr>
      </w:pPr>
      <w:r>
        <w:rPr>
          <w:sz w:val="24"/>
        </w:rPr>
        <w:t>Арабы</w:t>
      </w:r>
      <w:r>
        <w:rPr>
          <w:spacing w:val="-2"/>
          <w:sz w:val="24"/>
        </w:rPr>
        <w:t xml:space="preserve"> </w:t>
      </w:r>
      <w:r>
        <w:rPr>
          <w:sz w:val="24"/>
        </w:rPr>
        <w:t>в</w:t>
      </w:r>
      <w:r>
        <w:rPr>
          <w:spacing w:val="-2"/>
          <w:sz w:val="24"/>
        </w:rPr>
        <w:t xml:space="preserve"> </w:t>
      </w:r>
      <w:r>
        <w:rPr>
          <w:sz w:val="24"/>
        </w:rPr>
        <w:t>VI‒ХI</w:t>
      </w:r>
      <w:r>
        <w:rPr>
          <w:spacing w:val="-4"/>
          <w:sz w:val="24"/>
        </w:rPr>
        <w:t xml:space="preserve"> </w:t>
      </w:r>
      <w:r>
        <w:rPr>
          <w:spacing w:val="-5"/>
          <w:sz w:val="24"/>
        </w:rPr>
        <w:t>вв.</w:t>
      </w:r>
    </w:p>
    <w:p w:rsidR="006C1371" w:rsidRDefault="00114C20">
      <w:pPr>
        <w:pStyle w:val="a3"/>
      </w:pPr>
      <w:r>
        <w:t>Природные</w:t>
      </w:r>
      <w:r>
        <w:rPr>
          <w:spacing w:val="-8"/>
        </w:rPr>
        <w:t xml:space="preserve"> </w:t>
      </w:r>
      <w:r>
        <w:t>условия</w:t>
      </w:r>
      <w:r>
        <w:rPr>
          <w:spacing w:val="-5"/>
        </w:rPr>
        <w:t xml:space="preserve"> </w:t>
      </w:r>
      <w:r>
        <w:t>Аравийского</w:t>
      </w:r>
      <w:r>
        <w:rPr>
          <w:spacing w:val="-5"/>
        </w:rPr>
        <w:t xml:space="preserve"> </w:t>
      </w:r>
      <w:r>
        <w:t>полуострова.</w:t>
      </w:r>
      <w:r>
        <w:rPr>
          <w:spacing w:val="-3"/>
        </w:rPr>
        <w:t xml:space="preserve"> </w:t>
      </w:r>
      <w:r>
        <w:t>Основные</w:t>
      </w:r>
      <w:r>
        <w:rPr>
          <w:spacing w:val="-7"/>
        </w:rPr>
        <w:t xml:space="preserve"> </w:t>
      </w:r>
      <w:r>
        <w:rPr>
          <w:spacing w:val="-2"/>
        </w:rPr>
        <w:t>занятия</w:t>
      </w:r>
    </w:p>
    <w:p w:rsidR="006C1371" w:rsidRDefault="00114C20">
      <w:pPr>
        <w:pStyle w:val="a3"/>
        <w:ind w:right="471"/>
      </w:pPr>
      <w:r>
        <w:t xml:space="preserve">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w:t>
      </w:r>
      <w:r>
        <w:rPr>
          <w:spacing w:val="-2"/>
        </w:rPr>
        <w:t>Архитектура.</w:t>
      </w:r>
    </w:p>
    <w:p w:rsidR="006C1371" w:rsidRDefault="00114C20" w:rsidP="00030E22">
      <w:pPr>
        <w:pStyle w:val="a6"/>
        <w:numPr>
          <w:ilvl w:val="1"/>
          <w:numId w:val="392"/>
        </w:numPr>
        <w:tabs>
          <w:tab w:val="left" w:pos="672"/>
        </w:tabs>
        <w:spacing w:before="1"/>
        <w:rPr>
          <w:sz w:val="24"/>
        </w:rPr>
      </w:pPr>
      <w:r>
        <w:rPr>
          <w:sz w:val="24"/>
        </w:rPr>
        <w:t>Средневековое</w:t>
      </w:r>
      <w:r>
        <w:rPr>
          <w:spacing w:val="-8"/>
          <w:sz w:val="24"/>
        </w:rPr>
        <w:t xml:space="preserve"> </w:t>
      </w:r>
      <w:r>
        <w:rPr>
          <w:sz w:val="24"/>
        </w:rPr>
        <w:t>европейское</w:t>
      </w:r>
      <w:r>
        <w:rPr>
          <w:spacing w:val="-4"/>
          <w:sz w:val="24"/>
        </w:rPr>
        <w:t xml:space="preserve"> </w:t>
      </w:r>
      <w:r>
        <w:rPr>
          <w:spacing w:val="-2"/>
          <w:sz w:val="24"/>
        </w:rPr>
        <w:t>общество.</w:t>
      </w:r>
    </w:p>
    <w:p w:rsidR="006C1371" w:rsidRDefault="00114C20">
      <w:pPr>
        <w:pStyle w:val="a3"/>
        <w:ind w:right="468"/>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w:t>
      </w:r>
      <w:r>
        <w:rPr>
          <w:spacing w:val="40"/>
        </w:rPr>
        <w:t xml:space="preserve"> </w:t>
      </w:r>
      <w:r>
        <w:t>от сеньора, повинности, условия жизни. Крестьянская община.</w:t>
      </w:r>
    </w:p>
    <w:p w:rsidR="006C1371" w:rsidRDefault="00114C20">
      <w:pPr>
        <w:pStyle w:val="a3"/>
        <w:ind w:right="465"/>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6C1371" w:rsidRDefault="00114C20">
      <w:pPr>
        <w:pStyle w:val="a3"/>
        <w:ind w:right="465"/>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 рыцарские ордены. Ереси: причины возникновения и распространения. Преследование еретиков.</w:t>
      </w:r>
    </w:p>
    <w:p w:rsidR="006C1371" w:rsidRDefault="00114C20" w:rsidP="00030E22">
      <w:pPr>
        <w:pStyle w:val="a6"/>
        <w:numPr>
          <w:ilvl w:val="1"/>
          <w:numId w:val="392"/>
        </w:numPr>
        <w:tabs>
          <w:tab w:val="left" w:pos="672"/>
        </w:tabs>
        <w:spacing w:before="1"/>
        <w:rPr>
          <w:sz w:val="24"/>
        </w:rPr>
      </w:pPr>
      <w:r>
        <w:rPr>
          <w:sz w:val="24"/>
        </w:rPr>
        <w:t>Государства</w:t>
      </w:r>
      <w:r>
        <w:rPr>
          <w:spacing w:val="-4"/>
          <w:sz w:val="24"/>
        </w:rPr>
        <w:t xml:space="preserve"> </w:t>
      </w:r>
      <w:r>
        <w:rPr>
          <w:sz w:val="24"/>
        </w:rPr>
        <w:t>Европы</w:t>
      </w:r>
      <w:r>
        <w:rPr>
          <w:spacing w:val="-2"/>
          <w:sz w:val="24"/>
        </w:rPr>
        <w:t xml:space="preserve"> </w:t>
      </w:r>
      <w:r>
        <w:rPr>
          <w:sz w:val="24"/>
        </w:rPr>
        <w:t>в</w:t>
      </w:r>
      <w:r>
        <w:rPr>
          <w:spacing w:val="-3"/>
          <w:sz w:val="24"/>
        </w:rPr>
        <w:t xml:space="preserve"> </w:t>
      </w:r>
      <w:r>
        <w:rPr>
          <w:sz w:val="24"/>
        </w:rPr>
        <w:t>ХII‒ХV</w:t>
      </w:r>
      <w:r>
        <w:rPr>
          <w:spacing w:val="-3"/>
          <w:sz w:val="24"/>
        </w:rPr>
        <w:t xml:space="preserve"> </w:t>
      </w:r>
      <w:r>
        <w:rPr>
          <w:spacing w:val="-5"/>
          <w:sz w:val="24"/>
        </w:rPr>
        <w:t>вв.</w:t>
      </w:r>
    </w:p>
    <w:p w:rsidR="006C1371" w:rsidRDefault="00114C20">
      <w:pPr>
        <w:pStyle w:val="a3"/>
        <w:ind w:right="465"/>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w:t>
      </w:r>
      <w:r>
        <w:rPr>
          <w:spacing w:val="80"/>
        </w:rPr>
        <w:t xml:space="preserve"> </w:t>
      </w:r>
      <w:r>
        <w:t>Итальянские государства в XII‒XV вв. Развитие экономики в европейских странах в период</w:t>
      </w:r>
      <w:r>
        <w:rPr>
          <w:spacing w:val="-1"/>
        </w:rPr>
        <w:t xml:space="preserve"> </w:t>
      </w:r>
      <w:r>
        <w:t>зрелого Средневековья.</w:t>
      </w:r>
      <w:r>
        <w:rPr>
          <w:spacing w:val="-1"/>
        </w:rPr>
        <w:t xml:space="preserve"> </w:t>
      </w:r>
      <w:r>
        <w:t>Обострение</w:t>
      </w:r>
      <w:r>
        <w:rPr>
          <w:spacing w:val="-2"/>
        </w:rPr>
        <w:t xml:space="preserve"> </w:t>
      </w:r>
      <w:r>
        <w:t>социальных</w:t>
      </w:r>
      <w:r>
        <w:rPr>
          <w:spacing w:val="-2"/>
        </w:rPr>
        <w:t xml:space="preserve"> </w:t>
      </w:r>
      <w:r>
        <w:t>противоречий</w:t>
      </w:r>
      <w:r>
        <w:rPr>
          <w:spacing w:val="-1"/>
        </w:rPr>
        <w:t xml:space="preserve"> </w:t>
      </w:r>
      <w:r>
        <w:t>в</w:t>
      </w:r>
      <w:r>
        <w:rPr>
          <w:spacing w:val="-2"/>
        </w:rPr>
        <w:t xml:space="preserve"> </w:t>
      </w:r>
      <w:r>
        <w:t>ХIV</w:t>
      </w:r>
      <w:r>
        <w:rPr>
          <w:spacing w:val="-2"/>
        </w:rPr>
        <w:t xml:space="preserve"> </w:t>
      </w:r>
      <w:r>
        <w:t>в.</w:t>
      </w:r>
      <w:r>
        <w:rPr>
          <w:spacing w:val="-2"/>
        </w:rPr>
        <w:t xml:space="preserve"> </w:t>
      </w:r>
      <w:r>
        <w:t>(Жакерия,</w:t>
      </w:r>
      <w:r>
        <w:rPr>
          <w:spacing w:val="-1"/>
        </w:rPr>
        <w:t xml:space="preserve"> </w:t>
      </w:r>
      <w:r>
        <w:t>восстание</w:t>
      </w:r>
      <w:r>
        <w:rPr>
          <w:spacing w:val="-2"/>
        </w:rPr>
        <w:t xml:space="preserve"> </w:t>
      </w:r>
      <w:r>
        <w:t>Уота</w:t>
      </w:r>
      <w:r>
        <w:rPr>
          <w:spacing w:val="-2"/>
        </w:rPr>
        <w:t xml:space="preserve"> </w:t>
      </w:r>
      <w:r>
        <w:t>Тайлера). Гуситское движение в Чехии.</w:t>
      </w:r>
    </w:p>
    <w:p w:rsidR="006C1371" w:rsidRDefault="00114C20">
      <w:pPr>
        <w:pStyle w:val="a3"/>
        <w:ind w:right="463"/>
      </w:pPr>
      <w:r>
        <w:t>Византийская империя и славянские государства в ХII‒ХV вв. Экспансия турок-османов.</w:t>
      </w:r>
      <w:r>
        <w:rPr>
          <w:spacing w:val="40"/>
        </w:rPr>
        <w:t xml:space="preserve"> </w:t>
      </w:r>
      <w:r>
        <w:t>Османские завоевания на Балканах. Падение</w:t>
      </w:r>
    </w:p>
    <w:p w:rsidR="006C1371" w:rsidRDefault="00114C20">
      <w:pPr>
        <w:pStyle w:val="a3"/>
        <w:jc w:val="left"/>
      </w:pPr>
      <w:r>
        <w:rPr>
          <w:spacing w:val="-2"/>
        </w:rPr>
        <w:t>Константинополя.</w:t>
      </w:r>
    </w:p>
    <w:p w:rsidR="006C1371" w:rsidRDefault="00114C20" w:rsidP="00030E22">
      <w:pPr>
        <w:pStyle w:val="a6"/>
        <w:numPr>
          <w:ilvl w:val="1"/>
          <w:numId w:val="392"/>
        </w:numPr>
        <w:tabs>
          <w:tab w:val="left" w:pos="672"/>
        </w:tabs>
        <w:rPr>
          <w:sz w:val="24"/>
        </w:rPr>
      </w:pPr>
      <w:r>
        <w:rPr>
          <w:sz w:val="24"/>
        </w:rPr>
        <w:t>Культура</w:t>
      </w:r>
      <w:r>
        <w:rPr>
          <w:spacing w:val="-7"/>
          <w:sz w:val="24"/>
        </w:rPr>
        <w:t xml:space="preserve"> </w:t>
      </w:r>
      <w:r>
        <w:rPr>
          <w:sz w:val="24"/>
        </w:rPr>
        <w:t>средневековой</w:t>
      </w:r>
      <w:r>
        <w:rPr>
          <w:spacing w:val="-5"/>
          <w:sz w:val="24"/>
        </w:rPr>
        <w:t xml:space="preserve"> </w:t>
      </w:r>
      <w:r>
        <w:rPr>
          <w:spacing w:val="-2"/>
          <w:sz w:val="24"/>
        </w:rPr>
        <w:t>Европы.</w:t>
      </w:r>
    </w:p>
    <w:p w:rsidR="006C1371" w:rsidRDefault="00114C20">
      <w:pPr>
        <w:pStyle w:val="a3"/>
        <w:ind w:right="462"/>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6C1371" w:rsidRDefault="00114C20" w:rsidP="00030E22">
      <w:pPr>
        <w:pStyle w:val="a6"/>
        <w:numPr>
          <w:ilvl w:val="1"/>
          <w:numId w:val="392"/>
        </w:numPr>
        <w:tabs>
          <w:tab w:val="left" w:pos="672"/>
        </w:tabs>
        <w:spacing w:before="1"/>
        <w:rPr>
          <w:sz w:val="24"/>
        </w:rPr>
      </w:pPr>
      <w:r>
        <w:rPr>
          <w:sz w:val="24"/>
        </w:rPr>
        <w:t>Страны</w:t>
      </w:r>
      <w:r>
        <w:rPr>
          <w:spacing w:val="-2"/>
          <w:sz w:val="24"/>
        </w:rPr>
        <w:t xml:space="preserve"> </w:t>
      </w:r>
      <w:r>
        <w:rPr>
          <w:sz w:val="24"/>
        </w:rPr>
        <w:t>Востока</w:t>
      </w:r>
      <w:r>
        <w:rPr>
          <w:spacing w:val="-3"/>
          <w:sz w:val="24"/>
        </w:rPr>
        <w:t xml:space="preserve"> </w:t>
      </w:r>
      <w:r>
        <w:rPr>
          <w:sz w:val="24"/>
        </w:rPr>
        <w:t>в</w:t>
      </w:r>
      <w:r>
        <w:rPr>
          <w:spacing w:val="-1"/>
          <w:sz w:val="24"/>
        </w:rPr>
        <w:t xml:space="preserve"> </w:t>
      </w:r>
      <w:r>
        <w:rPr>
          <w:sz w:val="24"/>
        </w:rPr>
        <w:t>Средние</w:t>
      </w:r>
      <w:r>
        <w:rPr>
          <w:spacing w:val="-2"/>
          <w:sz w:val="24"/>
        </w:rPr>
        <w:t xml:space="preserve"> </w:t>
      </w:r>
      <w:r>
        <w:rPr>
          <w:spacing w:val="-4"/>
          <w:sz w:val="24"/>
        </w:rPr>
        <w:t>века.</w:t>
      </w:r>
    </w:p>
    <w:p w:rsidR="006C1371" w:rsidRDefault="00114C20">
      <w:pPr>
        <w:pStyle w:val="a3"/>
        <w:ind w:right="465"/>
      </w:pPr>
      <w:r>
        <w:t>Османская империя: завоевания турок-османов (Балканы, падение Византии), управление</w:t>
      </w:r>
      <w:r>
        <w:rPr>
          <w:spacing w:val="40"/>
        </w:rPr>
        <w:t xml:space="preserve"> </w:t>
      </w:r>
      <w:r>
        <w:t>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6C1371" w:rsidRDefault="00114C20">
      <w:pPr>
        <w:pStyle w:val="a3"/>
      </w:pPr>
      <w:r>
        <w:t>Культура</w:t>
      </w:r>
      <w:r>
        <w:rPr>
          <w:spacing w:val="-8"/>
        </w:rPr>
        <w:t xml:space="preserve"> </w:t>
      </w:r>
      <w:r>
        <w:t>народов</w:t>
      </w:r>
      <w:r>
        <w:rPr>
          <w:spacing w:val="-3"/>
        </w:rPr>
        <w:t xml:space="preserve"> </w:t>
      </w:r>
      <w:r>
        <w:t>Востока.</w:t>
      </w:r>
      <w:r>
        <w:rPr>
          <w:spacing w:val="-4"/>
        </w:rPr>
        <w:t xml:space="preserve"> </w:t>
      </w:r>
      <w:r>
        <w:t>Литература.</w:t>
      </w:r>
      <w:r>
        <w:rPr>
          <w:spacing w:val="-4"/>
        </w:rPr>
        <w:t xml:space="preserve"> </w:t>
      </w:r>
      <w:r>
        <w:t>Архитектура.</w:t>
      </w:r>
      <w:r>
        <w:rPr>
          <w:spacing w:val="-4"/>
        </w:rPr>
        <w:t xml:space="preserve"> </w:t>
      </w:r>
      <w:r>
        <w:t>Традиционные</w:t>
      </w:r>
      <w:r>
        <w:rPr>
          <w:spacing w:val="-6"/>
        </w:rPr>
        <w:t xml:space="preserve"> </w:t>
      </w:r>
      <w:r>
        <w:t>искусства</w:t>
      </w:r>
      <w:r>
        <w:rPr>
          <w:spacing w:val="-5"/>
        </w:rPr>
        <w:t xml:space="preserve"> </w:t>
      </w:r>
      <w:r>
        <w:t>и</w:t>
      </w:r>
      <w:r>
        <w:rPr>
          <w:spacing w:val="-4"/>
        </w:rPr>
        <w:t xml:space="preserve"> </w:t>
      </w:r>
      <w:r>
        <w:rPr>
          <w:spacing w:val="-2"/>
        </w:rPr>
        <w:t>ремесла.</w:t>
      </w:r>
    </w:p>
    <w:p w:rsidR="006C1371" w:rsidRDefault="006C1371">
      <w:pPr>
        <w:sectPr w:rsidR="006C1371">
          <w:pgSz w:w="11910" w:h="16840"/>
          <w:pgMar w:top="480" w:right="237" w:bottom="1240" w:left="600" w:header="0" w:footer="988" w:gutter="0"/>
          <w:cols w:space="720"/>
        </w:sectPr>
      </w:pPr>
    </w:p>
    <w:p w:rsidR="006C1371" w:rsidRDefault="00114C20" w:rsidP="00030E22">
      <w:pPr>
        <w:pStyle w:val="a6"/>
        <w:numPr>
          <w:ilvl w:val="1"/>
          <w:numId w:val="392"/>
        </w:numPr>
        <w:tabs>
          <w:tab w:val="left" w:pos="672"/>
        </w:tabs>
        <w:spacing w:before="60"/>
        <w:rPr>
          <w:sz w:val="24"/>
        </w:rPr>
      </w:pPr>
      <w:r>
        <w:rPr>
          <w:sz w:val="24"/>
        </w:rPr>
        <w:lastRenderedPageBreak/>
        <w:t>Государства</w:t>
      </w:r>
      <w:r>
        <w:rPr>
          <w:spacing w:val="-4"/>
          <w:sz w:val="24"/>
        </w:rPr>
        <w:t xml:space="preserve"> </w:t>
      </w:r>
      <w:r>
        <w:rPr>
          <w:sz w:val="24"/>
        </w:rPr>
        <w:t>доколумбовой</w:t>
      </w:r>
      <w:r>
        <w:rPr>
          <w:spacing w:val="-3"/>
          <w:sz w:val="24"/>
        </w:rPr>
        <w:t xml:space="preserve"> </w:t>
      </w:r>
      <w:r>
        <w:rPr>
          <w:sz w:val="24"/>
        </w:rPr>
        <w:t>Америки</w:t>
      </w:r>
      <w:r>
        <w:rPr>
          <w:spacing w:val="-3"/>
          <w:sz w:val="24"/>
        </w:rPr>
        <w:t xml:space="preserve"> </w:t>
      </w:r>
      <w:r>
        <w:rPr>
          <w:sz w:val="24"/>
        </w:rPr>
        <w:t>в</w:t>
      </w:r>
      <w:r>
        <w:rPr>
          <w:spacing w:val="-4"/>
          <w:sz w:val="24"/>
        </w:rPr>
        <w:t xml:space="preserve"> </w:t>
      </w:r>
      <w:r>
        <w:rPr>
          <w:sz w:val="24"/>
        </w:rPr>
        <w:t>Средние</w:t>
      </w:r>
      <w:r>
        <w:rPr>
          <w:spacing w:val="-3"/>
          <w:sz w:val="24"/>
        </w:rPr>
        <w:t xml:space="preserve"> </w:t>
      </w:r>
      <w:r>
        <w:rPr>
          <w:spacing w:val="-2"/>
          <w:sz w:val="24"/>
        </w:rPr>
        <w:t>века.</w:t>
      </w:r>
    </w:p>
    <w:p w:rsidR="006C1371" w:rsidRDefault="00114C20">
      <w:pPr>
        <w:pStyle w:val="a3"/>
        <w:jc w:val="left"/>
      </w:pPr>
      <w:r>
        <w:t>Цивилизации</w:t>
      </w:r>
      <w:r>
        <w:rPr>
          <w:spacing w:val="77"/>
        </w:rPr>
        <w:t xml:space="preserve"> </w:t>
      </w:r>
      <w:r>
        <w:t>майя,</w:t>
      </w:r>
      <w:r>
        <w:rPr>
          <w:spacing w:val="76"/>
        </w:rPr>
        <w:t xml:space="preserve"> </w:t>
      </w:r>
      <w:r>
        <w:t>ацтеков</w:t>
      </w:r>
      <w:r>
        <w:rPr>
          <w:spacing w:val="76"/>
        </w:rPr>
        <w:t xml:space="preserve"> </w:t>
      </w:r>
      <w:r>
        <w:t>и</w:t>
      </w:r>
      <w:r>
        <w:rPr>
          <w:spacing w:val="40"/>
        </w:rPr>
        <w:t xml:space="preserve"> </w:t>
      </w:r>
      <w:r>
        <w:t>инков:</w:t>
      </w:r>
      <w:r>
        <w:rPr>
          <w:spacing w:val="76"/>
        </w:rPr>
        <w:t xml:space="preserve"> </w:t>
      </w:r>
      <w:r>
        <w:t>общественный</w:t>
      </w:r>
      <w:r>
        <w:rPr>
          <w:spacing w:val="76"/>
        </w:rPr>
        <w:t xml:space="preserve"> </w:t>
      </w:r>
      <w:r>
        <w:t>строй,</w:t>
      </w:r>
      <w:r>
        <w:rPr>
          <w:spacing w:val="76"/>
        </w:rPr>
        <w:t xml:space="preserve"> </w:t>
      </w:r>
      <w:r>
        <w:t>религиозные</w:t>
      </w:r>
      <w:r>
        <w:rPr>
          <w:spacing w:val="40"/>
        </w:rPr>
        <w:t xml:space="preserve"> </w:t>
      </w:r>
      <w:r>
        <w:t>верования,</w:t>
      </w:r>
      <w:r>
        <w:rPr>
          <w:spacing w:val="40"/>
        </w:rPr>
        <w:t xml:space="preserve"> </w:t>
      </w:r>
      <w:r>
        <w:t>культура. Появление европейских завоевателей.</w:t>
      </w:r>
    </w:p>
    <w:p w:rsidR="006C1371" w:rsidRDefault="00114C20" w:rsidP="00030E22">
      <w:pPr>
        <w:pStyle w:val="a6"/>
        <w:numPr>
          <w:ilvl w:val="1"/>
          <w:numId w:val="392"/>
        </w:numPr>
        <w:tabs>
          <w:tab w:val="left" w:pos="792"/>
        </w:tabs>
        <w:ind w:left="792" w:hanging="540"/>
        <w:rPr>
          <w:sz w:val="24"/>
        </w:rPr>
      </w:pPr>
      <w:r>
        <w:rPr>
          <w:spacing w:val="-2"/>
          <w:sz w:val="24"/>
        </w:rPr>
        <w:t>Обобщение.</w:t>
      </w:r>
    </w:p>
    <w:p w:rsidR="006C1371" w:rsidRDefault="00114C20">
      <w:pPr>
        <w:pStyle w:val="a3"/>
        <w:jc w:val="left"/>
      </w:pPr>
      <w:r>
        <w:t>Историческое</w:t>
      </w:r>
      <w:r>
        <w:rPr>
          <w:spacing w:val="-5"/>
        </w:rPr>
        <w:t xml:space="preserve"> </w:t>
      </w:r>
      <w:r>
        <w:t>и</w:t>
      </w:r>
      <w:r>
        <w:rPr>
          <w:spacing w:val="-4"/>
        </w:rPr>
        <w:t xml:space="preserve"> </w:t>
      </w:r>
      <w:r>
        <w:t>культурное</w:t>
      </w:r>
      <w:r>
        <w:rPr>
          <w:spacing w:val="-4"/>
        </w:rPr>
        <w:t xml:space="preserve"> </w:t>
      </w:r>
      <w:r>
        <w:t>наследие</w:t>
      </w:r>
      <w:r>
        <w:rPr>
          <w:spacing w:val="-5"/>
        </w:rPr>
        <w:t xml:space="preserve"> </w:t>
      </w:r>
      <w:r>
        <w:t>Средних</w:t>
      </w:r>
      <w:r>
        <w:rPr>
          <w:spacing w:val="-3"/>
        </w:rPr>
        <w:t xml:space="preserve"> </w:t>
      </w:r>
      <w:r>
        <w:rPr>
          <w:spacing w:val="-2"/>
        </w:rPr>
        <w:t>веков.</w:t>
      </w:r>
    </w:p>
    <w:p w:rsidR="006C1371" w:rsidRDefault="00114C20" w:rsidP="00030E22">
      <w:pPr>
        <w:pStyle w:val="a6"/>
        <w:numPr>
          <w:ilvl w:val="0"/>
          <w:numId w:val="392"/>
        </w:numPr>
        <w:tabs>
          <w:tab w:val="left" w:pos="492"/>
        </w:tabs>
        <w:rPr>
          <w:sz w:val="24"/>
        </w:rPr>
      </w:pPr>
      <w:r>
        <w:rPr>
          <w:sz w:val="24"/>
        </w:rPr>
        <w:t>История</w:t>
      </w:r>
      <w:r>
        <w:rPr>
          <w:spacing w:val="-4"/>
          <w:sz w:val="24"/>
        </w:rPr>
        <w:t xml:space="preserve"> </w:t>
      </w:r>
      <w:r>
        <w:rPr>
          <w:sz w:val="24"/>
        </w:rPr>
        <w:t>России.</w:t>
      </w:r>
      <w:r>
        <w:rPr>
          <w:spacing w:val="-2"/>
          <w:sz w:val="24"/>
        </w:rPr>
        <w:t xml:space="preserve"> </w:t>
      </w:r>
      <w:r>
        <w:rPr>
          <w:sz w:val="24"/>
        </w:rPr>
        <w:t>От</w:t>
      </w:r>
      <w:r>
        <w:rPr>
          <w:spacing w:val="-5"/>
          <w:sz w:val="24"/>
        </w:rPr>
        <w:t xml:space="preserve"> </w:t>
      </w:r>
      <w:r>
        <w:rPr>
          <w:sz w:val="24"/>
        </w:rPr>
        <w:t>Руси</w:t>
      </w:r>
      <w:r>
        <w:rPr>
          <w:spacing w:val="-2"/>
          <w:sz w:val="24"/>
        </w:rPr>
        <w:t xml:space="preserve"> </w:t>
      </w:r>
      <w:r>
        <w:rPr>
          <w:sz w:val="24"/>
        </w:rPr>
        <w:t>к</w:t>
      </w:r>
      <w:r>
        <w:rPr>
          <w:spacing w:val="-2"/>
          <w:sz w:val="24"/>
        </w:rPr>
        <w:t xml:space="preserve"> </w:t>
      </w:r>
      <w:r>
        <w:rPr>
          <w:sz w:val="24"/>
        </w:rPr>
        <w:t>Российскому</w:t>
      </w:r>
      <w:r>
        <w:rPr>
          <w:spacing w:val="-6"/>
          <w:sz w:val="24"/>
        </w:rPr>
        <w:t xml:space="preserve"> </w:t>
      </w:r>
      <w:r>
        <w:rPr>
          <w:spacing w:val="-2"/>
          <w:sz w:val="24"/>
        </w:rPr>
        <w:t>государству.</w:t>
      </w:r>
    </w:p>
    <w:p w:rsidR="006C1371" w:rsidRDefault="00114C20" w:rsidP="00030E22">
      <w:pPr>
        <w:pStyle w:val="a6"/>
        <w:numPr>
          <w:ilvl w:val="1"/>
          <w:numId w:val="392"/>
        </w:numPr>
        <w:tabs>
          <w:tab w:val="left" w:pos="672"/>
        </w:tabs>
        <w:rPr>
          <w:sz w:val="24"/>
        </w:rPr>
      </w:pPr>
      <w:r>
        <w:rPr>
          <w:spacing w:val="-2"/>
          <w:sz w:val="24"/>
        </w:rPr>
        <w:t>Введение.</w:t>
      </w:r>
    </w:p>
    <w:p w:rsidR="006C1371" w:rsidRDefault="00114C20">
      <w:pPr>
        <w:pStyle w:val="a3"/>
        <w:ind w:right="504"/>
        <w:jc w:val="left"/>
      </w:pPr>
      <w:r>
        <w:t>Роль и место России в мировой истории. Проблемы периодизации российской истории. Источники по истории России.</w:t>
      </w:r>
    </w:p>
    <w:p w:rsidR="006C1371" w:rsidRDefault="00114C20" w:rsidP="00030E22">
      <w:pPr>
        <w:pStyle w:val="a6"/>
        <w:numPr>
          <w:ilvl w:val="1"/>
          <w:numId w:val="392"/>
        </w:numPr>
        <w:tabs>
          <w:tab w:val="left" w:pos="672"/>
        </w:tabs>
        <w:ind w:left="252" w:right="4907" w:firstLine="0"/>
        <w:rPr>
          <w:sz w:val="24"/>
        </w:rPr>
      </w:pPr>
      <w:r>
        <w:rPr>
          <w:sz w:val="24"/>
        </w:rPr>
        <w:t>Народы</w:t>
      </w:r>
      <w:r>
        <w:rPr>
          <w:spacing w:val="-5"/>
          <w:sz w:val="24"/>
        </w:rPr>
        <w:t xml:space="preserve"> </w:t>
      </w:r>
      <w:r>
        <w:rPr>
          <w:sz w:val="24"/>
        </w:rPr>
        <w:t>и</w:t>
      </w:r>
      <w:r>
        <w:rPr>
          <w:spacing w:val="-5"/>
          <w:sz w:val="24"/>
        </w:rPr>
        <w:t xml:space="preserve"> </w:t>
      </w:r>
      <w:r>
        <w:rPr>
          <w:sz w:val="24"/>
        </w:rPr>
        <w:t>государства</w:t>
      </w:r>
      <w:r>
        <w:rPr>
          <w:spacing w:val="-6"/>
          <w:sz w:val="24"/>
        </w:rPr>
        <w:t xml:space="preserve"> </w:t>
      </w:r>
      <w:r>
        <w:rPr>
          <w:sz w:val="24"/>
        </w:rPr>
        <w:t>на</w:t>
      </w:r>
      <w:r>
        <w:rPr>
          <w:spacing w:val="-6"/>
          <w:sz w:val="24"/>
        </w:rPr>
        <w:t xml:space="preserve"> </w:t>
      </w:r>
      <w:r>
        <w:rPr>
          <w:sz w:val="24"/>
        </w:rPr>
        <w:t>территории</w:t>
      </w:r>
      <w:r>
        <w:rPr>
          <w:spacing w:val="-7"/>
          <w:sz w:val="24"/>
        </w:rPr>
        <w:t xml:space="preserve"> </w:t>
      </w:r>
      <w:r>
        <w:rPr>
          <w:sz w:val="24"/>
        </w:rPr>
        <w:t>нашей</w:t>
      </w:r>
      <w:r>
        <w:rPr>
          <w:spacing w:val="-5"/>
          <w:sz w:val="24"/>
        </w:rPr>
        <w:t xml:space="preserve"> </w:t>
      </w:r>
      <w:r>
        <w:rPr>
          <w:sz w:val="24"/>
        </w:rPr>
        <w:t>страны</w:t>
      </w:r>
      <w:r>
        <w:rPr>
          <w:spacing w:val="-5"/>
          <w:sz w:val="24"/>
        </w:rPr>
        <w:t xml:space="preserve"> </w:t>
      </w:r>
      <w:r>
        <w:rPr>
          <w:sz w:val="24"/>
        </w:rPr>
        <w:t>в древности. Восточная Европа в середине</w:t>
      </w:r>
    </w:p>
    <w:p w:rsidR="006C1371" w:rsidRDefault="00114C20">
      <w:pPr>
        <w:pStyle w:val="a3"/>
      </w:pPr>
      <w:r>
        <w:t>I</w:t>
      </w:r>
      <w:r>
        <w:rPr>
          <w:spacing w:val="-4"/>
        </w:rPr>
        <w:t xml:space="preserve"> </w:t>
      </w:r>
      <w:r>
        <w:t>тыс. н.</w:t>
      </w:r>
      <w:r>
        <w:rPr>
          <w:spacing w:val="1"/>
        </w:rPr>
        <w:t xml:space="preserve"> </w:t>
      </w:r>
      <w:r>
        <w:rPr>
          <w:spacing w:val="-5"/>
        </w:rPr>
        <w:t>э.</w:t>
      </w:r>
    </w:p>
    <w:p w:rsidR="006C1371" w:rsidRDefault="00114C20">
      <w:pPr>
        <w:pStyle w:val="a3"/>
        <w:ind w:right="467"/>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w:t>
      </w:r>
      <w:r>
        <w:rPr>
          <w:spacing w:val="40"/>
        </w:rPr>
        <w:t xml:space="preserve"> </w:t>
      </w:r>
      <w:r>
        <w:t>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6C1371" w:rsidRDefault="00114C20">
      <w:pPr>
        <w:pStyle w:val="a3"/>
        <w:spacing w:before="1"/>
        <w:ind w:right="467"/>
      </w:pPr>
      <w: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6C1371" w:rsidRDefault="00114C20">
      <w:pPr>
        <w:pStyle w:val="a3"/>
        <w:ind w:right="463"/>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6C1371" w:rsidRDefault="00114C20">
      <w:pPr>
        <w:pStyle w:val="a3"/>
        <w:ind w:right="472"/>
      </w:pPr>
      <w:r>
        <w:t>Страны и народы Восточной Европы, Сибири и Дальнего Востока, Тюркский каганат, Хазарский каганат, Волжская Булгария.</w:t>
      </w:r>
    </w:p>
    <w:p w:rsidR="006C1371" w:rsidRDefault="00114C20" w:rsidP="00030E22">
      <w:pPr>
        <w:pStyle w:val="a6"/>
        <w:numPr>
          <w:ilvl w:val="0"/>
          <w:numId w:val="392"/>
        </w:numPr>
        <w:tabs>
          <w:tab w:val="left" w:pos="492"/>
        </w:tabs>
        <w:rPr>
          <w:sz w:val="24"/>
        </w:rPr>
      </w:pPr>
      <w:r>
        <w:rPr>
          <w:sz w:val="24"/>
        </w:rPr>
        <w:t>Русь</w:t>
      </w:r>
      <w:r>
        <w:rPr>
          <w:spacing w:val="-1"/>
          <w:sz w:val="24"/>
        </w:rPr>
        <w:t xml:space="preserve"> </w:t>
      </w:r>
      <w:r>
        <w:rPr>
          <w:sz w:val="24"/>
        </w:rPr>
        <w:t>в IX</w:t>
      </w:r>
      <w:r>
        <w:rPr>
          <w:spacing w:val="-2"/>
          <w:sz w:val="24"/>
        </w:rPr>
        <w:t xml:space="preserve"> </w:t>
      </w:r>
      <w:r>
        <w:rPr>
          <w:sz w:val="24"/>
        </w:rPr>
        <w:t>‒ начале</w:t>
      </w:r>
      <w:r>
        <w:rPr>
          <w:spacing w:val="-2"/>
          <w:sz w:val="24"/>
        </w:rPr>
        <w:t xml:space="preserve"> </w:t>
      </w:r>
      <w:r>
        <w:rPr>
          <w:sz w:val="24"/>
        </w:rPr>
        <w:t>XII</w:t>
      </w:r>
      <w:r>
        <w:rPr>
          <w:spacing w:val="-2"/>
          <w:sz w:val="24"/>
        </w:rPr>
        <w:t xml:space="preserve"> </w:t>
      </w:r>
      <w:r>
        <w:rPr>
          <w:spacing w:val="-5"/>
          <w:sz w:val="24"/>
        </w:rPr>
        <w:t>в.</w:t>
      </w:r>
    </w:p>
    <w:p w:rsidR="006C1371" w:rsidRDefault="00114C20" w:rsidP="00030E22">
      <w:pPr>
        <w:pStyle w:val="a6"/>
        <w:numPr>
          <w:ilvl w:val="1"/>
          <w:numId w:val="392"/>
        </w:numPr>
        <w:tabs>
          <w:tab w:val="left" w:pos="676"/>
        </w:tabs>
        <w:spacing w:before="1"/>
        <w:ind w:left="252" w:right="468" w:firstLine="0"/>
        <w:rPr>
          <w:sz w:val="24"/>
        </w:rPr>
      </w:pPr>
      <w:r>
        <w:rPr>
          <w:sz w:val="24"/>
        </w:rPr>
        <w:t>Образование</w:t>
      </w:r>
      <w:r>
        <w:rPr>
          <w:spacing w:val="-3"/>
          <w:sz w:val="24"/>
        </w:rPr>
        <w:t xml:space="preserve"> </w:t>
      </w:r>
      <w:r>
        <w:rPr>
          <w:sz w:val="24"/>
        </w:rPr>
        <w:t>государства</w:t>
      </w:r>
      <w:r>
        <w:rPr>
          <w:spacing w:val="-3"/>
          <w:sz w:val="24"/>
        </w:rPr>
        <w:t xml:space="preserve"> </w:t>
      </w:r>
      <w:r>
        <w:rPr>
          <w:sz w:val="24"/>
        </w:rPr>
        <w:t>Русь.</w:t>
      </w:r>
      <w:r>
        <w:rPr>
          <w:spacing w:val="-2"/>
          <w:sz w:val="24"/>
        </w:rPr>
        <w:t xml:space="preserve"> </w:t>
      </w:r>
      <w:r>
        <w:rPr>
          <w:sz w:val="24"/>
        </w:rPr>
        <w:t>Исторические условия</w:t>
      </w:r>
      <w:r>
        <w:rPr>
          <w:spacing w:val="-2"/>
          <w:sz w:val="24"/>
        </w:rPr>
        <w:t xml:space="preserve"> </w:t>
      </w:r>
      <w:r>
        <w:rPr>
          <w:sz w:val="24"/>
        </w:rPr>
        <w:t>складывания</w:t>
      </w:r>
      <w:r>
        <w:rPr>
          <w:spacing w:val="-2"/>
          <w:sz w:val="24"/>
        </w:rPr>
        <w:t xml:space="preserve"> </w:t>
      </w:r>
      <w:r>
        <w:rPr>
          <w:sz w:val="24"/>
        </w:rPr>
        <w:t>русской</w:t>
      </w:r>
      <w:r>
        <w:rPr>
          <w:spacing w:val="-1"/>
          <w:sz w:val="24"/>
        </w:rPr>
        <w:t xml:space="preserve"> </w:t>
      </w:r>
      <w:r>
        <w:rPr>
          <w:sz w:val="24"/>
        </w:rPr>
        <w:t>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6C1371" w:rsidRDefault="00114C20">
      <w:pPr>
        <w:pStyle w:val="a3"/>
        <w:ind w:right="4130"/>
        <w:jc w:val="left"/>
      </w:pPr>
      <w:r>
        <w:t>Первые</w:t>
      </w:r>
      <w:r>
        <w:rPr>
          <w:spacing w:val="-7"/>
        </w:rPr>
        <w:t xml:space="preserve"> </w:t>
      </w:r>
      <w:r>
        <w:t>известия</w:t>
      </w:r>
      <w:r>
        <w:rPr>
          <w:spacing w:val="-6"/>
        </w:rPr>
        <w:t xml:space="preserve"> </w:t>
      </w:r>
      <w:r>
        <w:t>о</w:t>
      </w:r>
      <w:r>
        <w:rPr>
          <w:spacing w:val="-6"/>
        </w:rPr>
        <w:t xml:space="preserve"> </w:t>
      </w:r>
      <w:r>
        <w:t>Руси.</w:t>
      </w:r>
      <w:r>
        <w:rPr>
          <w:spacing w:val="-6"/>
        </w:rPr>
        <w:t xml:space="preserve"> </w:t>
      </w:r>
      <w:r>
        <w:t>Проблема</w:t>
      </w:r>
      <w:r>
        <w:rPr>
          <w:spacing w:val="-7"/>
        </w:rPr>
        <w:t xml:space="preserve"> </w:t>
      </w:r>
      <w:r>
        <w:t>образования</w:t>
      </w:r>
      <w:r>
        <w:rPr>
          <w:spacing w:val="-6"/>
        </w:rPr>
        <w:t xml:space="preserve"> </w:t>
      </w:r>
      <w:r>
        <w:t>государства. Русь. Скандинавы на Руси. Начало династии Рюриковичей.</w:t>
      </w:r>
    </w:p>
    <w:p w:rsidR="006C1371" w:rsidRDefault="00114C20">
      <w:pPr>
        <w:pStyle w:val="a3"/>
        <w:jc w:val="left"/>
      </w:pPr>
      <w:r>
        <w:t>Формирование</w:t>
      </w:r>
      <w:r>
        <w:rPr>
          <w:spacing w:val="-2"/>
        </w:rPr>
        <w:t xml:space="preserve"> </w:t>
      </w:r>
      <w:r>
        <w:t>территории</w:t>
      </w:r>
      <w:r>
        <w:rPr>
          <w:spacing w:val="-1"/>
        </w:rPr>
        <w:t xml:space="preserve"> </w:t>
      </w:r>
      <w:r>
        <w:t>государства</w:t>
      </w:r>
      <w:r>
        <w:rPr>
          <w:spacing w:val="-2"/>
        </w:rPr>
        <w:t xml:space="preserve"> </w:t>
      </w:r>
      <w:r>
        <w:t>Русь. Дань</w:t>
      </w:r>
      <w:r>
        <w:rPr>
          <w:spacing w:val="-1"/>
        </w:rPr>
        <w:t xml:space="preserve"> </w:t>
      </w:r>
      <w:r>
        <w:t>и</w:t>
      </w:r>
      <w:r>
        <w:rPr>
          <w:spacing w:val="-1"/>
        </w:rPr>
        <w:t xml:space="preserve"> </w:t>
      </w:r>
      <w:r>
        <w:t>полюдье.</w:t>
      </w:r>
      <w:r>
        <w:rPr>
          <w:spacing w:val="-1"/>
        </w:rPr>
        <w:t xml:space="preserve"> </w:t>
      </w:r>
      <w:r>
        <w:t>Первые</w:t>
      </w:r>
      <w:r>
        <w:rPr>
          <w:spacing w:val="-2"/>
        </w:rPr>
        <w:t xml:space="preserve"> </w:t>
      </w:r>
      <w:r>
        <w:t>русские</w:t>
      </w:r>
      <w:r>
        <w:rPr>
          <w:spacing w:val="-2"/>
        </w:rPr>
        <w:t xml:space="preserve"> </w:t>
      </w:r>
      <w:r>
        <w:t>князья.</w:t>
      </w:r>
      <w:r>
        <w:rPr>
          <w:spacing w:val="-1"/>
        </w:rPr>
        <w:t xml:space="preserve"> </w:t>
      </w:r>
      <w:r>
        <w:t>Отношения</w:t>
      </w:r>
      <w:r>
        <w:rPr>
          <w:spacing w:val="-1"/>
        </w:rPr>
        <w:t xml:space="preserve"> </w:t>
      </w:r>
      <w:r>
        <w:t>с Византийской империей, странами Центральной,</w:t>
      </w:r>
    </w:p>
    <w:p w:rsidR="006C1371" w:rsidRDefault="00114C20">
      <w:pPr>
        <w:pStyle w:val="a3"/>
        <w:ind w:right="664"/>
        <w:jc w:val="left"/>
      </w:pPr>
      <w:r>
        <w:t>Западной и Северной Европы, кочевниками европейских</w:t>
      </w:r>
      <w:r>
        <w:rPr>
          <w:spacing w:val="30"/>
        </w:rPr>
        <w:t xml:space="preserve"> </w:t>
      </w:r>
      <w:r>
        <w:t>степей. Русь в международной торговле. Путь «из варяг в греки». Волжский торговый путь. Языческий пантеон.</w:t>
      </w:r>
    </w:p>
    <w:p w:rsidR="006C1371" w:rsidRDefault="00114C20">
      <w:pPr>
        <w:pStyle w:val="a3"/>
        <w:jc w:val="left"/>
      </w:pPr>
      <w:r>
        <w:t>Принятие</w:t>
      </w:r>
      <w:r>
        <w:rPr>
          <w:spacing w:val="-6"/>
        </w:rPr>
        <w:t xml:space="preserve"> </w:t>
      </w:r>
      <w:r>
        <w:t>христианства</w:t>
      </w:r>
      <w:r>
        <w:rPr>
          <w:spacing w:val="-4"/>
        </w:rPr>
        <w:t xml:space="preserve"> </w:t>
      </w:r>
      <w:r>
        <w:t>и</w:t>
      </w:r>
      <w:r>
        <w:rPr>
          <w:spacing w:val="-3"/>
        </w:rPr>
        <w:t xml:space="preserve"> </w:t>
      </w:r>
      <w:r>
        <w:t>его</w:t>
      </w:r>
      <w:r>
        <w:rPr>
          <w:spacing w:val="-3"/>
        </w:rPr>
        <w:t xml:space="preserve"> </w:t>
      </w:r>
      <w:r>
        <w:t>значение.</w:t>
      </w:r>
      <w:r>
        <w:rPr>
          <w:spacing w:val="-2"/>
        </w:rPr>
        <w:t xml:space="preserve"> </w:t>
      </w:r>
      <w:r>
        <w:t>Византийское</w:t>
      </w:r>
      <w:r>
        <w:rPr>
          <w:spacing w:val="-4"/>
        </w:rPr>
        <w:t xml:space="preserve"> </w:t>
      </w:r>
      <w:r>
        <w:t>наследие</w:t>
      </w:r>
      <w:r>
        <w:rPr>
          <w:spacing w:val="-4"/>
        </w:rPr>
        <w:t xml:space="preserve"> </w:t>
      </w:r>
      <w:r>
        <w:t>на</w:t>
      </w:r>
      <w:r>
        <w:rPr>
          <w:spacing w:val="-3"/>
        </w:rPr>
        <w:t xml:space="preserve"> </w:t>
      </w:r>
      <w:r>
        <w:rPr>
          <w:spacing w:val="-2"/>
        </w:rPr>
        <w:t>Руси.</w:t>
      </w:r>
    </w:p>
    <w:p w:rsidR="006C1371" w:rsidRDefault="00114C20" w:rsidP="00030E22">
      <w:pPr>
        <w:pStyle w:val="a6"/>
        <w:numPr>
          <w:ilvl w:val="1"/>
          <w:numId w:val="392"/>
        </w:numPr>
        <w:tabs>
          <w:tab w:val="left" w:pos="722"/>
        </w:tabs>
        <w:ind w:left="252" w:right="464" w:firstLine="0"/>
        <w:rPr>
          <w:sz w:val="24"/>
        </w:rPr>
      </w:pPr>
      <w:r>
        <w:rPr>
          <w:sz w:val="24"/>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w:t>
      </w:r>
      <w:r>
        <w:rPr>
          <w:spacing w:val="80"/>
          <w:sz w:val="24"/>
        </w:rPr>
        <w:t xml:space="preserve"> </w:t>
      </w:r>
      <w:r>
        <w:rPr>
          <w:spacing w:val="-2"/>
          <w:sz w:val="24"/>
        </w:rPr>
        <w:t>церковь.</w:t>
      </w:r>
    </w:p>
    <w:p w:rsidR="006C1371" w:rsidRDefault="00114C20">
      <w:pPr>
        <w:pStyle w:val="a3"/>
        <w:spacing w:before="1"/>
        <w:ind w:right="3870"/>
        <w:jc w:val="left"/>
      </w:pPr>
      <w:r>
        <w:t>Общественный строй Руси: дискуссии в исторической науке. Князья,</w:t>
      </w:r>
      <w:r>
        <w:rPr>
          <w:spacing w:val="-8"/>
        </w:rPr>
        <w:t xml:space="preserve"> </w:t>
      </w:r>
      <w:r>
        <w:t>дружина.</w:t>
      </w:r>
      <w:r>
        <w:rPr>
          <w:spacing w:val="-8"/>
        </w:rPr>
        <w:t xml:space="preserve"> </w:t>
      </w:r>
      <w:r>
        <w:t>Духовенство.</w:t>
      </w:r>
      <w:r>
        <w:rPr>
          <w:spacing w:val="-8"/>
        </w:rPr>
        <w:t xml:space="preserve"> </w:t>
      </w:r>
      <w:r>
        <w:t>Городское</w:t>
      </w:r>
      <w:r>
        <w:rPr>
          <w:spacing w:val="-9"/>
        </w:rPr>
        <w:t xml:space="preserve"> </w:t>
      </w:r>
      <w:r>
        <w:t>население.</w:t>
      </w:r>
      <w:r>
        <w:rPr>
          <w:spacing w:val="-8"/>
        </w:rPr>
        <w:t xml:space="preserve"> </w:t>
      </w:r>
      <w:r>
        <w:t>Купцы.</w:t>
      </w:r>
    </w:p>
    <w:p w:rsidR="006C1371" w:rsidRDefault="00114C20">
      <w:pPr>
        <w:pStyle w:val="a3"/>
        <w:jc w:val="left"/>
      </w:pPr>
      <w:r>
        <w:t>Категории</w:t>
      </w:r>
      <w:r>
        <w:rPr>
          <w:spacing w:val="40"/>
        </w:rPr>
        <w:t xml:space="preserve"> </w:t>
      </w:r>
      <w:r>
        <w:t>рядового</w:t>
      </w:r>
      <w:r>
        <w:rPr>
          <w:spacing w:val="40"/>
        </w:rPr>
        <w:t xml:space="preserve"> </w:t>
      </w:r>
      <w:r>
        <w:t>и</w:t>
      </w:r>
      <w:r>
        <w:rPr>
          <w:spacing w:val="40"/>
        </w:rPr>
        <w:t xml:space="preserve"> </w:t>
      </w:r>
      <w:r>
        <w:t>зависимого</w:t>
      </w:r>
      <w:r>
        <w:rPr>
          <w:spacing w:val="40"/>
        </w:rPr>
        <w:t xml:space="preserve"> </w:t>
      </w:r>
      <w:r>
        <w:t>населения.</w:t>
      </w:r>
      <w:r>
        <w:rPr>
          <w:spacing w:val="40"/>
        </w:rPr>
        <w:t xml:space="preserve"> </w:t>
      </w:r>
      <w:r>
        <w:t>Древнерусское</w:t>
      </w:r>
      <w:r>
        <w:rPr>
          <w:spacing w:val="40"/>
        </w:rPr>
        <w:t xml:space="preserve"> </w:t>
      </w:r>
      <w:r>
        <w:t>право:</w:t>
      </w:r>
      <w:r>
        <w:rPr>
          <w:spacing w:val="40"/>
        </w:rPr>
        <w:t xml:space="preserve"> </w:t>
      </w:r>
      <w:r>
        <w:t>Русская</w:t>
      </w:r>
      <w:r>
        <w:rPr>
          <w:spacing w:val="40"/>
        </w:rPr>
        <w:t xml:space="preserve"> </w:t>
      </w:r>
      <w:r>
        <w:t>Правда,</w:t>
      </w:r>
      <w:r>
        <w:rPr>
          <w:spacing w:val="40"/>
        </w:rPr>
        <w:t xml:space="preserve"> </w:t>
      </w:r>
      <w:r>
        <w:t xml:space="preserve">церковные </w:t>
      </w:r>
      <w:r>
        <w:rPr>
          <w:spacing w:val="-2"/>
        </w:rPr>
        <w:t>уставы.</w:t>
      </w:r>
    </w:p>
    <w:p w:rsidR="006C1371" w:rsidRDefault="00114C20">
      <w:pPr>
        <w:pStyle w:val="a3"/>
        <w:ind w:right="465"/>
      </w:pPr>
      <w: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w:t>
      </w:r>
      <w:r>
        <w:rPr>
          <w:spacing w:val="40"/>
        </w:rPr>
        <w:t xml:space="preserve"> </w:t>
      </w:r>
      <w:r>
        <w:t>Западной и Северной Европы. Херсонес в культурных контактах Руси и Византии.</w:t>
      </w:r>
    </w:p>
    <w:p w:rsidR="006C1371" w:rsidRDefault="006C1371">
      <w:pPr>
        <w:sectPr w:rsidR="006C1371">
          <w:pgSz w:w="11910" w:h="16840"/>
          <w:pgMar w:top="480" w:right="237" w:bottom="1240" w:left="600" w:header="0" w:footer="988" w:gutter="0"/>
          <w:cols w:space="720"/>
        </w:sectPr>
      </w:pPr>
    </w:p>
    <w:p w:rsidR="006C1371" w:rsidRDefault="00114C20" w:rsidP="00030E22">
      <w:pPr>
        <w:pStyle w:val="a6"/>
        <w:numPr>
          <w:ilvl w:val="1"/>
          <w:numId w:val="392"/>
        </w:numPr>
        <w:tabs>
          <w:tab w:val="left" w:pos="750"/>
        </w:tabs>
        <w:spacing w:before="60"/>
        <w:ind w:left="252" w:right="471" w:firstLine="0"/>
        <w:rPr>
          <w:sz w:val="24"/>
        </w:rPr>
      </w:pPr>
      <w:r>
        <w:rPr>
          <w:sz w:val="24"/>
        </w:rPr>
        <w:lastRenderedPageBreak/>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6C1371" w:rsidRDefault="00114C20">
      <w:pPr>
        <w:pStyle w:val="a3"/>
        <w:tabs>
          <w:tab w:val="left" w:pos="1436"/>
          <w:tab w:val="left" w:pos="2208"/>
          <w:tab w:val="left" w:pos="3968"/>
          <w:tab w:val="left" w:pos="5019"/>
          <w:tab w:val="left" w:pos="6520"/>
          <w:tab w:val="left" w:pos="8171"/>
        </w:tabs>
        <w:ind w:right="471"/>
        <w:jc w:val="left"/>
      </w:pPr>
      <w:r>
        <w:rPr>
          <w:spacing w:val="-2"/>
        </w:rPr>
        <w:t>Культура</w:t>
      </w:r>
      <w:r>
        <w:tab/>
      </w:r>
      <w:r>
        <w:rPr>
          <w:spacing w:val="-4"/>
        </w:rPr>
        <w:t>Руси.</w:t>
      </w:r>
      <w:r>
        <w:tab/>
      </w:r>
      <w:r>
        <w:rPr>
          <w:spacing w:val="-2"/>
        </w:rPr>
        <w:t>Формирование</w:t>
      </w:r>
      <w:r>
        <w:tab/>
      </w:r>
      <w:r>
        <w:rPr>
          <w:spacing w:val="-2"/>
        </w:rPr>
        <w:t>единого</w:t>
      </w:r>
      <w:r>
        <w:tab/>
      </w:r>
      <w:r>
        <w:rPr>
          <w:spacing w:val="-2"/>
        </w:rPr>
        <w:t>культурного</w:t>
      </w:r>
      <w:r>
        <w:tab/>
      </w:r>
      <w:r>
        <w:rPr>
          <w:spacing w:val="-2"/>
        </w:rPr>
        <w:t>пространства.</w:t>
      </w:r>
      <w:r>
        <w:tab/>
      </w:r>
      <w:r>
        <w:rPr>
          <w:spacing w:val="-2"/>
        </w:rPr>
        <w:t xml:space="preserve">Кирилло-мефодиевская </w:t>
      </w:r>
      <w:r>
        <w:t>традиция на Руси. Письменность. Распространение грамотности, берестяные грамоты.</w:t>
      </w:r>
    </w:p>
    <w:p w:rsidR="006C1371" w:rsidRDefault="00114C20">
      <w:pPr>
        <w:pStyle w:val="a3"/>
        <w:jc w:val="left"/>
      </w:pPr>
      <w:r>
        <w:t>«Новгородская</w:t>
      </w:r>
      <w:r>
        <w:rPr>
          <w:spacing w:val="27"/>
        </w:rPr>
        <w:t xml:space="preserve">  </w:t>
      </w:r>
      <w:r>
        <w:t>псалтирь».</w:t>
      </w:r>
      <w:r>
        <w:rPr>
          <w:spacing w:val="30"/>
        </w:rPr>
        <w:t xml:space="preserve">  </w:t>
      </w:r>
      <w:r>
        <w:t>«Остромирово</w:t>
      </w:r>
      <w:r>
        <w:rPr>
          <w:spacing w:val="27"/>
        </w:rPr>
        <w:t xml:space="preserve">  </w:t>
      </w:r>
      <w:r>
        <w:t>Евангелие».</w:t>
      </w:r>
      <w:r>
        <w:rPr>
          <w:spacing w:val="30"/>
        </w:rPr>
        <w:t xml:space="preserve">  </w:t>
      </w:r>
      <w:r>
        <w:t>Появление</w:t>
      </w:r>
      <w:r>
        <w:rPr>
          <w:spacing w:val="27"/>
        </w:rPr>
        <w:t xml:space="preserve">  </w:t>
      </w:r>
      <w:r>
        <w:t>древнерусской</w:t>
      </w:r>
      <w:r>
        <w:rPr>
          <w:spacing w:val="28"/>
        </w:rPr>
        <w:t xml:space="preserve">  </w:t>
      </w:r>
      <w:r>
        <w:rPr>
          <w:spacing w:val="-2"/>
        </w:rPr>
        <w:t>литературы.</w:t>
      </w:r>
    </w:p>
    <w:p w:rsidR="006C1371" w:rsidRDefault="00114C20">
      <w:pPr>
        <w:pStyle w:val="a3"/>
        <w:jc w:val="left"/>
      </w:pPr>
      <w:r>
        <w:t>«Слово</w:t>
      </w:r>
      <w:r>
        <w:rPr>
          <w:spacing w:val="74"/>
        </w:rPr>
        <w:t xml:space="preserve"> </w:t>
      </w:r>
      <w:r>
        <w:t>о</w:t>
      </w:r>
      <w:r>
        <w:rPr>
          <w:spacing w:val="77"/>
        </w:rPr>
        <w:t xml:space="preserve"> </w:t>
      </w:r>
      <w:r>
        <w:t>Законе</w:t>
      </w:r>
      <w:r>
        <w:rPr>
          <w:spacing w:val="74"/>
        </w:rPr>
        <w:t xml:space="preserve"> </w:t>
      </w:r>
      <w:r>
        <w:t>и</w:t>
      </w:r>
      <w:r>
        <w:rPr>
          <w:spacing w:val="75"/>
        </w:rPr>
        <w:t xml:space="preserve"> </w:t>
      </w:r>
      <w:r>
        <w:t>Благодати».</w:t>
      </w:r>
      <w:r>
        <w:rPr>
          <w:spacing w:val="74"/>
        </w:rPr>
        <w:t xml:space="preserve"> </w:t>
      </w:r>
      <w:r>
        <w:t>Произведения</w:t>
      </w:r>
      <w:r>
        <w:rPr>
          <w:spacing w:val="74"/>
        </w:rPr>
        <w:t xml:space="preserve"> </w:t>
      </w:r>
      <w:r>
        <w:t>летописного</w:t>
      </w:r>
      <w:r>
        <w:rPr>
          <w:spacing w:val="74"/>
        </w:rPr>
        <w:t xml:space="preserve"> </w:t>
      </w:r>
      <w:r>
        <w:t>жанра.</w:t>
      </w:r>
      <w:r>
        <w:rPr>
          <w:spacing w:val="79"/>
        </w:rPr>
        <w:t xml:space="preserve"> </w:t>
      </w:r>
      <w:r>
        <w:t>«Повесть</w:t>
      </w:r>
      <w:r>
        <w:rPr>
          <w:spacing w:val="76"/>
        </w:rPr>
        <w:t xml:space="preserve"> </w:t>
      </w:r>
      <w:r>
        <w:t>временных</w:t>
      </w:r>
      <w:r>
        <w:rPr>
          <w:spacing w:val="74"/>
        </w:rPr>
        <w:t xml:space="preserve"> </w:t>
      </w:r>
      <w:r>
        <w:t>лет». Первые русские жития. Произведения Владимира Мономаха. Иконопись. Искусство книги.</w:t>
      </w:r>
    </w:p>
    <w:p w:rsidR="006C1371" w:rsidRDefault="00114C20">
      <w:pPr>
        <w:pStyle w:val="a3"/>
        <w:jc w:val="left"/>
      </w:pPr>
      <w:r>
        <w:t>Архитектура.</w:t>
      </w:r>
      <w:r>
        <w:rPr>
          <w:spacing w:val="80"/>
        </w:rPr>
        <w:t xml:space="preserve"> </w:t>
      </w:r>
      <w:r>
        <w:t>Начало</w:t>
      </w:r>
      <w:r>
        <w:rPr>
          <w:spacing w:val="80"/>
        </w:rPr>
        <w:t xml:space="preserve"> </w:t>
      </w:r>
      <w:r>
        <w:t>храмового</w:t>
      </w:r>
      <w:r>
        <w:rPr>
          <w:spacing w:val="80"/>
        </w:rPr>
        <w:t xml:space="preserve"> </w:t>
      </w:r>
      <w:r>
        <w:t>строительства:</w:t>
      </w:r>
      <w:r>
        <w:rPr>
          <w:spacing w:val="80"/>
        </w:rPr>
        <w:t xml:space="preserve"> </w:t>
      </w:r>
      <w:r>
        <w:t>Десятинная</w:t>
      </w:r>
      <w:r>
        <w:rPr>
          <w:spacing w:val="80"/>
        </w:rPr>
        <w:t xml:space="preserve"> </w:t>
      </w:r>
      <w:r>
        <w:t>церковь,</w:t>
      </w:r>
      <w:r>
        <w:rPr>
          <w:spacing w:val="80"/>
        </w:rPr>
        <w:t xml:space="preserve"> </w:t>
      </w:r>
      <w:r>
        <w:t>София</w:t>
      </w:r>
      <w:r>
        <w:rPr>
          <w:spacing w:val="80"/>
        </w:rPr>
        <w:t xml:space="preserve"> </w:t>
      </w:r>
      <w:r>
        <w:t>Киевская,</w:t>
      </w:r>
      <w:r>
        <w:rPr>
          <w:spacing w:val="80"/>
        </w:rPr>
        <w:t xml:space="preserve"> </w:t>
      </w:r>
      <w:r>
        <w:t>София Новгородская. Материальная культура. Ремесло. Военное дело и оружие.</w:t>
      </w:r>
    </w:p>
    <w:p w:rsidR="006C1371" w:rsidRDefault="00114C20" w:rsidP="00030E22">
      <w:pPr>
        <w:pStyle w:val="a6"/>
        <w:numPr>
          <w:ilvl w:val="0"/>
          <w:numId w:val="392"/>
        </w:numPr>
        <w:tabs>
          <w:tab w:val="left" w:pos="492"/>
        </w:tabs>
        <w:rPr>
          <w:sz w:val="24"/>
        </w:rPr>
      </w:pPr>
      <w:r>
        <w:rPr>
          <w:sz w:val="24"/>
        </w:rPr>
        <w:t>Русь</w:t>
      </w:r>
      <w:r>
        <w:rPr>
          <w:spacing w:val="-4"/>
          <w:sz w:val="24"/>
        </w:rPr>
        <w:t xml:space="preserve"> </w:t>
      </w:r>
      <w:r>
        <w:rPr>
          <w:sz w:val="24"/>
        </w:rPr>
        <w:t>в</w:t>
      </w:r>
      <w:r>
        <w:rPr>
          <w:spacing w:val="-2"/>
          <w:sz w:val="24"/>
        </w:rPr>
        <w:t xml:space="preserve"> </w:t>
      </w:r>
      <w:r>
        <w:rPr>
          <w:sz w:val="24"/>
        </w:rPr>
        <w:t>середине</w:t>
      </w:r>
      <w:r>
        <w:rPr>
          <w:spacing w:val="-2"/>
          <w:sz w:val="24"/>
        </w:rPr>
        <w:t xml:space="preserve"> </w:t>
      </w:r>
      <w:r>
        <w:rPr>
          <w:sz w:val="24"/>
        </w:rPr>
        <w:t>XII</w:t>
      </w:r>
      <w:r>
        <w:rPr>
          <w:spacing w:val="-5"/>
          <w:sz w:val="24"/>
        </w:rPr>
        <w:t xml:space="preserve"> </w:t>
      </w:r>
      <w:r>
        <w:rPr>
          <w:sz w:val="24"/>
        </w:rPr>
        <w:t>‒</w:t>
      </w:r>
      <w:r>
        <w:rPr>
          <w:spacing w:val="1"/>
          <w:sz w:val="24"/>
        </w:rPr>
        <w:t xml:space="preserve"> </w:t>
      </w:r>
      <w:r>
        <w:rPr>
          <w:sz w:val="24"/>
        </w:rPr>
        <w:t>начале</w:t>
      </w:r>
      <w:r>
        <w:rPr>
          <w:spacing w:val="-2"/>
          <w:sz w:val="24"/>
        </w:rPr>
        <w:t xml:space="preserve"> </w:t>
      </w:r>
      <w:r>
        <w:rPr>
          <w:sz w:val="24"/>
        </w:rPr>
        <w:t>XIII</w:t>
      </w:r>
      <w:r>
        <w:rPr>
          <w:spacing w:val="-2"/>
          <w:sz w:val="24"/>
        </w:rPr>
        <w:t xml:space="preserve"> </w:t>
      </w:r>
      <w:r>
        <w:rPr>
          <w:spacing w:val="-5"/>
          <w:sz w:val="24"/>
        </w:rPr>
        <w:t>в.</w:t>
      </w:r>
    </w:p>
    <w:p w:rsidR="006C1371" w:rsidRDefault="00114C20">
      <w:pPr>
        <w:pStyle w:val="a3"/>
        <w:ind w:right="469"/>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6C1371" w:rsidRDefault="00114C20">
      <w:pPr>
        <w:pStyle w:val="a3"/>
        <w:ind w:right="465"/>
      </w:pPr>
      <w:r>
        <w:t>Формирование региональных центров культуры: летописание и памятники литературы: Киево- 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6C1371" w:rsidRDefault="00114C20" w:rsidP="00030E22">
      <w:pPr>
        <w:pStyle w:val="a6"/>
        <w:numPr>
          <w:ilvl w:val="0"/>
          <w:numId w:val="392"/>
        </w:numPr>
        <w:tabs>
          <w:tab w:val="left" w:pos="492"/>
        </w:tabs>
        <w:spacing w:before="1"/>
        <w:rPr>
          <w:sz w:val="24"/>
        </w:rPr>
      </w:pPr>
      <w:r>
        <w:rPr>
          <w:sz w:val="24"/>
        </w:rPr>
        <w:t>Русские</w:t>
      </w:r>
      <w:r>
        <w:rPr>
          <w:spacing w:val="-3"/>
          <w:sz w:val="24"/>
        </w:rPr>
        <w:t xml:space="preserve"> </w:t>
      </w:r>
      <w:r>
        <w:rPr>
          <w:sz w:val="24"/>
        </w:rPr>
        <w:t>земли</w:t>
      </w:r>
      <w:r>
        <w:rPr>
          <w:spacing w:val="-1"/>
          <w:sz w:val="24"/>
        </w:rPr>
        <w:t xml:space="preserve"> </w:t>
      </w:r>
      <w:r>
        <w:rPr>
          <w:sz w:val="24"/>
        </w:rPr>
        <w:t>и</w:t>
      </w:r>
      <w:r>
        <w:rPr>
          <w:spacing w:val="-2"/>
          <w:sz w:val="24"/>
        </w:rPr>
        <w:t xml:space="preserve"> </w:t>
      </w:r>
      <w:r>
        <w:rPr>
          <w:sz w:val="24"/>
        </w:rPr>
        <w:t>их</w:t>
      </w:r>
      <w:r>
        <w:rPr>
          <w:spacing w:val="1"/>
          <w:sz w:val="24"/>
        </w:rPr>
        <w:t xml:space="preserve"> </w:t>
      </w:r>
      <w:r>
        <w:rPr>
          <w:sz w:val="24"/>
        </w:rPr>
        <w:t>соседи</w:t>
      </w:r>
      <w:r>
        <w:rPr>
          <w:spacing w:val="-1"/>
          <w:sz w:val="24"/>
        </w:rPr>
        <w:t xml:space="preserve"> </w:t>
      </w:r>
      <w:r>
        <w:rPr>
          <w:sz w:val="24"/>
        </w:rPr>
        <w:t>в</w:t>
      </w:r>
      <w:r>
        <w:rPr>
          <w:spacing w:val="-3"/>
          <w:sz w:val="24"/>
        </w:rPr>
        <w:t xml:space="preserve"> </w:t>
      </w:r>
      <w:r>
        <w:rPr>
          <w:sz w:val="24"/>
        </w:rPr>
        <w:t>середине</w:t>
      </w:r>
      <w:r>
        <w:rPr>
          <w:spacing w:val="-2"/>
          <w:sz w:val="24"/>
        </w:rPr>
        <w:t xml:space="preserve"> </w:t>
      </w:r>
      <w:r>
        <w:rPr>
          <w:sz w:val="24"/>
        </w:rPr>
        <w:t>XIII</w:t>
      </w:r>
      <w:r>
        <w:rPr>
          <w:spacing w:val="-6"/>
          <w:sz w:val="24"/>
        </w:rPr>
        <w:t xml:space="preserve"> </w:t>
      </w:r>
      <w:r>
        <w:rPr>
          <w:sz w:val="24"/>
        </w:rPr>
        <w:t>‒ XIV</w:t>
      </w:r>
      <w:r>
        <w:rPr>
          <w:spacing w:val="-2"/>
          <w:sz w:val="24"/>
        </w:rPr>
        <w:t xml:space="preserve"> </w:t>
      </w:r>
      <w:r>
        <w:rPr>
          <w:spacing w:val="-5"/>
          <w:sz w:val="24"/>
        </w:rPr>
        <w:t>в.</w:t>
      </w:r>
    </w:p>
    <w:p w:rsidR="006C1371" w:rsidRDefault="00114C20">
      <w:pPr>
        <w:pStyle w:val="a3"/>
        <w:ind w:right="470"/>
      </w:pPr>
      <w: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w:t>
      </w:r>
      <w:r>
        <w:rPr>
          <w:spacing w:val="-2"/>
        </w:rPr>
        <w:t>иго).</w:t>
      </w:r>
    </w:p>
    <w:p w:rsidR="006C1371" w:rsidRDefault="00114C20">
      <w:pPr>
        <w:pStyle w:val="a3"/>
        <w:ind w:right="468"/>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6C1371" w:rsidRDefault="00114C20">
      <w:pPr>
        <w:pStyle w:val="a3"/>
        <w:ind w:right="465"/>
      </w:pPr>
      <w: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6C1371" w:rsidRDefault="00114C20">
      <w:pPr>
        <w:pStyle w:val="a3"/>
        <w:spacing w:before="1"/>
        <w:ind w:right="471"/>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6C1371" w:rsidRDefault="00114C20" w:rsidP="00030E22">
      <w:pPr>
        <w:pStyle w:val="a6"/>
        <w:numPr>
          <w:ilvl w:val="1"/>
          <w:numId w:val="392"/>
        </w:numPr>
        <w:tabs>
          <w:tab w:val="left" w:pos="683"/>
        </w:tabs>
        <w:ind w:left="252" w:right="470" w:firstLine="0"/>
        <w:rPr>
          <w:sz w:val="24"/>
        </w:rPr>
      </w:pPr>
      <w:r>
        <w:rPr>
          <w:sz w:val="24"/>
        </w:rP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w:t>
      </w:r>
      <w:r>
        <w:rPr>
          <w:spacing w:val="40"/>
          <w:sz w:val="24"/>
        </w:rPr>
        <w:t xml:space="preserve"> </w:t>
      </w:r>
      <w:r>
        <w:rPr>
          <w:sz w:val="24"/>
        </w:rPr>
        <w:t>ислама. Ослабление государства во второй половине XIV в., нашествие Тимура.</w:t>
      </w:r>
    </w:p>
    <w:p w:rsidR="006C1371" w:rsidRDefault="00114C20">
      <w:pPr>
        <w:pStyle w:val="a3"/>
        <w:ind w:right="469"/>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6C1371" w:rsidRDefault="00114C20" w:rsidP="00030E22">
      <w:pPr>
        <w:pStyle w:val="a6"/>
        <w:numPr>
          <w:ilvl w:val="1"/>
          <w:numId w:val="392"/>
        </w:numPr>
        <w:tabs>
          <w:tab w:val="left" w:pos="712"/>
        </w:tabs>
        <w:ind w:left="252" w:right="469" w:firstLine="0"/>
        <w:rPr>
          <w:sz w:val="24"/>
        </w:rPr>
      </w:pPr>
      <w:r>
        <w:rPr>
          <w:sz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6C1371" w:rsidRDefault="00114C20" w:rsidP="00030E22">
      <w:pPr>
        <w:pStyle w:val="a6"/>
        <w:numPr>
          <w:ilvl w:val="0"/>
          <w:numId w:val="392"/>
        </w:numPr>
        <w:tabs>
          <w:tab w:val="left" w:pos="492"/>
        </w:tabs>
        <w:spacing w:before="1"/>
        <w:rPr>
          <w:sz w:val="24"/>
        </w:rPr>
      </w:pPr>
      <w:r>
        <w:rPr>
          <w:sz w:val="24"/>
        </w:rPr>
        <w:t>Формирование</w:t>
      </w:r>
      <w:r>
        <w:rPr>
          <w:spacing w:val="-5"/>
          <w:sz w:val="24"/>
        </w:rPr>
        <w:t xml:space="preserve"> </w:t>
      </w:r>
      <w:r>
        <w:rPr>
          <w:sz w:val="24"/>
        </w:rPr>
        <w:t>единого</w:t>
      </w:r>
      <w:r>
        <w:rPr>
          <w:spacing w:val="-2"/>
          <w:sz w:val="24"/>
        </w:rPr>
        <w:t xml:space="preserve"> </w:t>
      </w:r>
      <w:r>
        <w:rPr>
          <w:sz w:val="24"/>
        </w:rPr>
        <w:t>Русского</w:t>
      </w:r>
      <w:r>
        <w:rPr>
          <w:spacing w:val="-2"/>
          <w:sz w:val="24"/>
        </w:rPr>
        <w:t xml:space="preserve"> </w:t>
      </w:r>
      <w:r>
        <w:rPr>
          <w:sz w:val="24"/>
        </w:rPr>
        <w:t>государства</w:t>
      </w:r>
      <w:r>
        <w:rPr>
          <w:spacing w:val="-3"/>
          <w:sz w:val="24"/>
        </w:rPr>
        <w:t xml:space="preserve"> </w:t>
      </w:r>
      <w:r>
        <w:rPr>
          <w:sz w:val="24"/>
        </w:rPr>
        <w:t>в</w:t>
      </w:r>
      <w:r>
        <w:rPr>
          <w:spacing w:val="-3"/>
          <w:sz w:val="24"/>
        </w:rPr>
        <w:t xml:space="preserve"> </w:t>
      </w:r>
      <w:r>
        <w:rPr>
          <w:sz w:val="24"/>
        </w:rPr>
        <w:t>XV</w:t>
      </w:r>
      <w:r>
        <w:rPr>
          <w:spacing w:val="-2"/>
          <w:sz w:val="24"/>
        </w:rPr>
        <w:t xml:space="preserve"> </w:t>
      </w:r>
      <w:r>
        <w:rPr>
          <w:spacing w:val="-5"/>
          <w:sz w:val="24"/>
        </w:rPr>
        <w:t>в.</w:t>
      </w:r>
    </w:p>
    <w:p w:rsidR="006C1371" w:rsidRDefault="00114C20">
      <w:pPr>
        <w:pStyle w:val="a3"/>
        <w:ind w:right="462"/>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 политической роли Москвы в православном мире. Теория «Москва ‒ третий Рим». Иван III. Присоединение</w:t>
      </w:r>
      <w:r>
        <w:rPr>
          <w:spacing w:val="75"/>
        </w:rPr>
        <w:t xml:space="preserve">  </w:t>
      </w:r>
      <w:r>
        <w:t>Новгорода</w:t>
      </w:r>
      <w:r>
        <w:rPr>
          <w:spacing w:val="75"/>
        </w:rPr>
        <w:t xml:space="preserve">  </w:t>
      </w:r>
      <w:r>
        <w:t>и</w:t>
      </w:r>
      <w:r>
        <w:rPr>
          <w:spacing w:val="76"/>
        </w:rPr>
        <w:t xml:space="preserve">  </w:t>
      </w:r>
      <w:r>
        <w:t>Твери.</w:t>
      </w:r>
      <w:r>
        <w:rPr>
          <w:spacing w:val="75"/>
        </w:rPr>
        <w:t xml:space="preserve">  </w:t>
      </w:r>
      <w:r>
        <w:t>Ликвидация</w:t>
      </w:r>
      <w:r>
        <w:rPr>
          <w:spacing w:val="74"/>
        </w:rPr>
        <w:t xml:space="preserve">  </w:t>
      </w:r>
      <w:r>
        <w:t>зависимости</w:t>
      </w:r>
      <w:r>
        <w:rPr>
          <w:spacing w:val="76"/>
        </w:rPr>
        <w:t xml:space="preserve">  </w:t>
      </w:r>
      <w:r>
        <w:t>от</w:t>
      </w:r>
      <w:r>
        <w:rPr>
          <w:spacing w:val="75"/>
        </w:rPr>
        <w:t xml:space="preserve">  </w:t>
      </w:r>
      <w:r>
        <w:t>Орды.</w:t>
      </w:r>
      <w:r>
        <w:rPr>
          <w:spacing w:val="75"/>
        </w:rPr>
        <w:t xml:space="preserve">  </w:t>
      </w:r>
      <w:r>
        <w:t>Расширение</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pPr>
      <w:r>
        <w:lastRenderedPageBreak/>
        <w:t>международных</w:t>
      </w:r>
      <w:r>
        <w:rPr>
          <w:spacing w:val="55"/>
          <w:w w:val="150"/>
        </w:rPr>
        <w:t xml:space="preserve">  </w:t>
      </w:r>
      <w:r>
        <w:t>связей</w:t>
      </w:r>
      <w:r>
        <w:rPr>
          <w:spacing w:val="55"/>
          <w:w w:val="150"/>
        </w:rPr>
        <w:t xml:space="preserve">  </w:t>
      </w:r>
      <w:r>
        <w:t>Московского</w:t>
      </w:r>
      <w:r>
        <w:rPr>
          <w:spacing w:val="55"/>
          <w:w w:val="150"/>
        </w:rPr>
        <w:t xml:space="preserve">  </w:t>
      </w:r>
      <w:r>
        <w:t>государства.</w:t>
      </w:r>
      <w:r>
        <w:rPr>
          <w:spacing w:val="55"/>
          <w:w w:val="150"/>
        </w:rPr>
        <w:t xml:space="preserve">  </w:t>
      </w:r>
      <w:r>
        <w:t>Принятие</w:t>
      </w:r>
      <w:r>
        <w:rPr>
          <w:spacing w:val="54"/>
          <w:w w:val="150"/>
        </w:rPr>
        <w:t xml:space="preserve">  </w:t>
      </w:r>
      <w:r>
        <w:t>общерусского</w:t>
      </w:r>
      <w:r>
        <w:rPr>
          <w:spacing w:val="55"/>
          <w:w w:val="150"/>
        </w:rPr>
        <w:t xml:space="preserve">  </w:t>
      </w:r>
      <w:r>
        <w:rPr>
          <w:spacing w:val="-2"/>
        </w:rPr>
        <w:t>Судебника.</w:t>
      </w:r>
    </w:p>
    <w:p w:rsidR="006C1371" w:rsidRDefault="00114C20">
      <w:pPr>
        <w:pStyle w:val="a3"/>
      </w:pPr>
      <w:r>
        <w:t>Формирование</w:t>
      </w:r>
      <w:r>
        <w:rPr>
          <w:spacing w:val="-5"/>
        </w:rPr>
        <w:t xml:space="preserve"> </w:t>
      </w:r>
      <w:r>
        <w:t>аппарата</w:t>
      </w:r>
      <w:r>
        <w:rPr>
          <w:spacing w:val="-2"/>
        </w:rPr>
        <w:t xml:space="preserve"> </w:t>
      </w:r>
      <w:r>
        <w:t>управления</w:t>
      </w:r>
      <w:r>
        <w:rPr>
          <w:spacing w:val="-3"/>
        </w:rPr>
        <w:t xml:space="preserve"> </w:t>
      </w:r>
      <w:r>
        <w:t>единого</w:t>
      </w:r>
      <w:r>
        <w:rPr>
          <w:spacing w:val="-3"/>
        </w:rPr>
        <w:t xml:space="preserve"> </w:t>
      </w:r>
      <w:r>
        <w:t>государства.</w:t>
      </w:r>
      <w:r>
        <w:rPr>
          <w:spacing w:val="-2"/>
        </w:rPr>
        <w:t xml:space="preserve"> </w:t>
      </w:r>
      <w:r>
        <w:t>Перемены</w:t>
      </w:r>
      <w:r>
        <w:rPr>
          <w:spacing w:val="-2"/>
        </w:rPr>
        <w:t xml:space="preserve"> </w:t>
      </w:r>
      <w:r>
        <w:t>в</w:t>
      </w:r>
      <w:r>
        <w:rPr>
          <w:spacing w:val="-2"/>
        </w:rPr>
        <w:t xml:space="preserve"> </w:t>
      </w:r>
      <w:r>
        <w:t>устройстве</w:t>
      </w:r>
      <w:r>
        <w:rPr>
          <w:spacing w:val="-4"/>
        </w:rPr>
        <w:t xml:space="preserve"> </w:t>
      </w:r>
      <w:r>
        <w:rPr>
          <w:spacing w:val="-2"/>
        </w:rPr>
        <w:t>двора</w:t>
      </w:r>
    </w:p>
    <w:p w:rsidR="006C1371" w:rsidRDefault="00114C20">
      <w:pPr>
        <w:pStyle w:val="a3"/>
        <w:ind w:right="473"/>
      </w:pPr>
      <w:r>
        <w:t>великого</w:t>
      </w:r>
      <w:r>
        <w:rPr>
          <w:spacing w:val="-1"/>
        </w:rPr>
        <w:t xml:space="preserve"> </w:t>
      </w:r>
      <w:r>
        <w:t>князя:</w:t>
      </w:r>
      <w:r>
        <w:rPr>
          <w:spacing w:val="-1"/>
        </w:rPr>
        <w:t xml:space="preserve"> </w:t>
      </w:r>
      <w:r>
        <w:t>новая</w:t>
      </w:r>
      <w:r>
        <w:rPr>
          <w:spacing w:val="-1"/>
        </w:rPr>
        <w:t xml:space="preserve"> </w:t>
      </w:r>
      <w:r>
        <w:t>государственная</w:t>
      </w:r>
      <w:r>
        <w:rPr>
          <w:spacing w:val="-1"/>
        </w:rPr>
        <w:t xml:space="preserve"> </w:t>
      </w:r>
      <w:r>
        <w:t>символика;</w:t>
      </w:r>
      <w:r>
        <w:rPr>
          <w:spacing w:val="-1"/>
        </w:rPr>
        <w:t xml:space="preserve"> </w:t>
      </w:r>
      <w:r>
        <w:t>царский титул</w:t>
      </w:r>
      <w:r>
        <w:rPr>
          <w:spacing w:val="-1"/>
        </w:rPr>
        <w:t xml:space="preserve"> </w:t>
      </w:r>
      <w:r>
        <w:t>и регалии;</w:t>
      </w:r>
      <w:r>
        <w:rPr>
          <w:spacing w:val="-1"/>
        </w:rPr>
        <w:t xml:space="preserve"> </w:t>
      </w:r>
      <w:r>
        <w:t>дворцовое</w:t>
      </w:r>
      <w:r>
        <w:rPr>
          <w:spacing w:val="-3"/>
        </w:rPr>
        <w:t xml:space="preserve"> </w:t>
      </w:r>
      <w:r>
        <w:t>и церковное строительство. Московский Кремль.</w:t>
      </w:r>
    </w:p>
    <w:p w:rsidR="006C1371" w:rsidRDefault="00114C20">
      <w:pPr>
        <w:pStyle w:val="a3"/>
        <w:ind w:right="473"/>
      </w:pPr>
      <w: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6C1371" w:rsidRDefault="00114C20" w:rsidP="00030E22">
      <w:pPr>
        <w:pStyle w:val="a6"/>
        <w:numPr>
          <w:ilvl w:val="0"/>
          <w:numId w:val="392"/>
        </w:numPr>
        <w:tabs>
          <w:tab w:val="left" w:pos="510"/>
        </w:tabs>
        <w:ind w:left="252" w:right="466" w:firstLine="0"/>
        <w:rPr>
          <w:sz w:val="24"/>
        </w:rPr>
      </w:pPr>
      <w:r>
        <w:rPr>
          <w:sz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6C1371" w:rsidRDefault="00114C20" w:rsidP="00030E22">
      <w:pPr>
        <w:pStyle w:val="a6"/>
        <w:numPr>
          <w:ilvl w:val="0"/>
          <w:numId w:val="392"/>
        </w:numPr>
        <w:tabs>
          <w:tab w:val="left" w:pos="492"/>
        </w:tabs>
        <w:rPr>
          <w:sz w:val="24"/>
        </w:rPr>
      </w:pPr>
      <w:r>
        <w:rPr>
          <w:spacing w:val="-2"/>
          <w:sz w:val="24"/>
        </w:rPr>
        <w:t>Обобщение.</w:t>
      </w:r>
    </w:p>
    <w:p w:rsidR="006C1371" w:rsidRDefault="006C1371">
      <w:pPr>
        <w:pStyle w:val="a3"/>
        <w:ind w:left="0"/>
        <w:jc w:val="left"/>
      </w:pPr>
    </w:p>
    <w:p w:rsidR="006C1371" w:rsidRDefault="00114C20">
      <w:pPr>
        <w:pStyle w:val="a3"/>
        <w:ind w:left="3718"/>
        <w:jc w:val="left"/>
      </w:pPr>
      <w:r>
        <w:t>Содержание</w:t>
      </w:r>
      <w:r>
        <w:rPr>
          <w:spacing w:val="-3"/>
        </w:rPr>
        <w:t xml:space="preserve"> </w:t>
      </w:r>
      <w:r>
        <w:t>обучения</w:t>
      </w:r>
      <w:r>
        <w:rPr>
          <w:spacing w:val="-2"/>
        </w:rPr>
        <w:t xml:space="preserve"> </w:t>
      </w:r>
      <w:r>
        <w:t>в</w:t>
      </w:r>
      <w:r>
        <w:rPr>
          <w:spacing w:val="-1"/>
        </w:rPr>
        <w:t xml:space="preserve"> </w:t>
      </w:r>
      <w:r>
        <w:t>7</w:t>
      </w:r>
      <w:r>
        <w:rPr>
          <w:spacing w:val="-2"/>
        </w:rPr>
        <w:t xml:space="preserve"> классе.</w:t>
      </w:r>
    </w:p>
    <w:p w:rsidR="006C1371" w:rsidRDefault="00114C20" w:rsidP="00030E22">
      <w:pPr>
        <w:pStyle w:val="a6"/>
        <w:numPr>
          <w:ilvl w:val="0"/>
          <w:numId w:val="391"/>
        </w:numPr>
        <w:tabs>
          <w:tab w:val="left" w:pos="492"/>
        </w:tabs>
        <w:rPr>
          <w:sz w:val="24"/>
        </w:rPr>
      </w:pPr>
      <w:r>
        <w:rPr>
          <w:sz w:val="24"/>
        </w:rPr>
        <w:t>Всеобщая</w:t>
      </w:r>
      <w:r>
        <w:rPr>
          <w:spacing w:val="-3"/>
          <w:sz w:val="24"/>
        </w:rPr>
        <w:t xml:space="preserve"> </w:t>
      </w:r>
      <w:r>
        <w:rPr>
          <w:sz w:val="24"/>
        </w:rPr>
        <w:t>история.</w:t>
      </w:r>
      <w:r>
        <w:rPr>
          <w:spacing w:val="-2"/>
          <w:sz w:val="24"/>
        </w:rPr>
        <w:t xml:space="preserve"> </w:t>
      </w:r>
      <w:r>
        <w:rPr>
          <w:sz w:val="24"/>
        </w:rPr>
        <w:t>История</w:t>
      </w:r>
      <w:r>
        <w:rPr>
          <w:spacing w:val="-2"/>
          <w:sz w:val="24"/>
        </w:rPr>
        <w:t xml:space="preserve"> </w:t>
      </w:r>
      <w:r>
        <w:rPr>
          <w:sz w:val="24"/>
        </w:rPr>
        <w:t>Нового</w:t>
      </w:r>
      <w:r>
        <w:rPr>
          <w:spacing w:val="-2"/>
          <w:sz w:val="24"/>
        </w:rPr>
        <w:t xml:space="preserve"> </w:t>
      </w:r>
      <w:r>
        <w:rPr>
          <w:sz w:val="24"/>
        </w:rPr>
        <w:t>времени.</w:t>
      </w:r>
      <w:r>
        <w:rPr>
          <w:spacing w:val="-3"/>
          <w:sz w:val="24"/>
        </w:rPr>
        <w:t xml:space="preserve"> </w:t>
      </w:r>
      <w:r>
        <w:rPr>
          <w:sz w:val="24"/>
        </w:rPr>
        <w:t>Конец</w:t>
      </w:r>
      <w:r>
        <w:rPr>
          <w:spacing w:val="-2"/>
          <w:sz w:val="24"/>
        </w:rPr>
        <w:t xml:space="preserve"> </w:t>
      </w:r>
      <w:r>
        <w:rPr>
          <w:sz w:val="24"/>
        </w:rPr>
        <w:t>XV</w:t>
      </w:r>
      <w:r>
        <w:rPr>
          <w:spacing w:val="-3"/>
          <w:sz w:val="24"/>
        </w:rPr>
        <w:t xml:space="preserve"> </w:t>
      </w:r>
      <w:r>
        <w:rPr>
          <w:sz w:val="24"/>
        </w:rPr>
        <w:t>‒</w:t>
      </w:r>
      <w:r>
        <w:rPr>
          <w:spacing w:val="-2"/>
          <w:sz w:val="24"/>
        </w:rPr>
        <w:t xml:space="preserve"> </w:t>
      </w:r>
      <w:r>
        <w:rPr>
          <w:sz w:val="24"/>
        </w:rPr>
        <w:t>XVII</w:t>
      </w:r>
      <w:r>
        <w:rPr>
          <w:spacing w:val="-6"/>
          <w:sz w:val="24"/>
        </w:rPr>
        <w:t xml:space="preserve"> </w:t>
      </w:r>
      <w:r>
        <w:rPr>
          <w:spacing w:val="-5"/>
          <w:sz w:val="24"/>
        </w:rPr>
        <w:t>в.</w:t>
      </w:r>
    </w:p>
    <w:p w:rsidR="006C1371" w:rsidRDefault="00114C20" w:rsidP="00030E22">
      <w:pPr>
        <w:pStyle w:val="a6"/>
        <w:numPr>
          <w:ilvl w:val="1"/>
          <w:numId w:val="391"/>
        </w:numPr>
        <w:tabs>
          <w:tab w:val="left" w:pos="672"/>
        </w:tabs>
        <w:spacing w:before="1"/>
        <w:rPr>
          <w:sz w:val="24"/>
        </w:rPr>
      </w:pPr>
      <w:r>
        <w:rPr>
          <w:spacing w:val="-2"/>
          <w:sz w:val="24"/>
        </w:rPr>
        <w:t>Введение.</w:t>
      </w:r>
    </w:p>
    <w:p w:rsidR="006C1371" w:rsidRDefault="00114C20">
      <w:pPr>
        <w:pStyle w:val="a3"/>
        <w:jc w:val="left"/>
      </w:pPr>
      <w:r>
        <w:t>Понятие</w:t>
      </w:r>
      <w:r>
        <w:rPr>
          <w:spacing w:val="-3"/>
        </w:rPr>
        <w:t xml:space="preserve"> </w:t>
      </w:r>
      <w:r>
        <w:t>«Новое</w:t>
      </w:r>
      <w:r>
        <w:rPr>
          <w:spacing w:val="-5"/>
        </w:rPr>
        <w:t xml:space="preserve"> </w:t>
      </w:r>
      <w:r>
        <w:t>время».</w:t>
      </w:r>
      <w:r>
        <w:rPr>
          <w:spacing w:val="-1"/>
        </w:rPr>
        <w:t xml:space="preserve"> </w:t>
      </w:r>
      <w:r>
        <w:t>Хронологические</w:t>
      </w:r>
      <w:r>
        <w:rPr>
          <w:spacing w:val="-4"/>
        </w:rPr>
        <w:t xml:space="preserve"> </w:t>
      </w:r>
      <w:r>
        <w:t>рамки</w:t>
      </w:r>
      <w:r>
        <w:rPr>
          <w:spacing w:val="-4"/>
        </w:rPr>
        <w:t xml:space="preserve"> </w:t>
      </w:r>
      <w:r>
        <w:t>и</w:t>
      </w:r>
      <w:r>
        <w:rPr>
          <w:spacing w:val="-5"/>
        </w:rPr>
        <w:t xml:space="preserve"> </w:t>
      </w:r>
      <w:r>
        <w:t>периодизация</w:t>
      </w:r>
      <w:r>
        <w:rPr>
          <w:spacing w:val="-6"/>
        </w:rPr>
        <w:t xml:space="preserve"> </w:t>
      </w:r>
      <w:r>
        <w:t>истории</w:t>
      </w:r>
      <w:r>
        <w:rPr>
          <w:spacing w:val="-3"/>
        </w:rPr>
        <w:t xml:space="preserve"> </w:t>
      </w:r>
      <w:r>
        <w:t>Нового</w:t>
      </w:r>
      <w:r>
        <w:rPr>
          <w:spacing w:val="-3"/>
        </w:rPr>
        <w:t xml:space="preserve"> </w:t>
      </w:r>
      <w:r>
        <w:rPr>
          <w:spacing w:val="-2"/>
        </w:rPr>
        <w:t>времени.</w:t>
      </w:r>
    </w:p>
    <w:p w:rsidR="006C1371" w:rsidRDefault="00114C20" w:rsidP="00030E22">
      <w:pPr>
        <w:pStyle w:val="a6"/>
        <w:numPr>
          <w:ilvl w:val="1"/>
          <w:numId w:val="391"/>
        </w:numPr>
        <w:tabs>
          <w:tab w:val="left" w:pos="672"/>
        </w:tabs>
        <w:rPr>
          <w:sz w:val="24"/>
        </w:rPr>
      </w:pPr>
      <w:r>
        <w:rPr>
          <w:sz w:val="24"/>
        </w:rPr>
        <w:t>Великие</w:t>
      </w:r>
      <w:r>
        <w:rPr>
          <w:spacing w:val="-5"/>
          <w:sz w:val="24"/>
        </w:rPr>
        <w:t xml:space="preserve"> </w:t>
      </w:r>
      <w:r>
        <w:rPr>
          <w:sz w:val="24"/>
        </w:rPr>
        <w:t>географические</w:t>
      </w:r>
      <w:r>
        <w:rPr>
          <w:spacing w:val="-5"/>
          <w:sz w:val="24"/>
        </w:rPr>
        <w:t xml:space="preserve"> </w:t>
      </w:r>
      <w:r>
        <w:rPr>
          <w:spacing w:val="-2"/>
          <w:sz w:val="24"/>
        </w:rPr>
        <w:t>открытия.</w:t>
      </w:r>
    </w:p>
    <w:p w:rsidR="006C1371" w:rsidRDefault="00114C20">
      <w:pPr>
        <w:pStyle w:val="a3"/>
        <w:ind w:right="466"/>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6C1371" w:rsidRDefault="00114C20" w:rsidP="00030E22">
      <w:pPr>
        <w:pStyle w:val="a6"/>
        <w:numPr>
          <w:ilvl w:val="1"/>
          <w:numId w:val="391"/>
        </w:numPr>
        <w:tabs>
          <w:tab w:val="left" w:pos="672"/>
        </w:tabs>
        <w:rPr>
          <w:sz w:val="24"/>
        </w:rPr>
      </w:pPr>
      <w:r>
        <w:rPr>
          <w:sz w:val="24"/>
        </w:rPr>
        <w:t>Изменения</w:t>
      </w:r>
      <w:r>
        <w:rPr>
          <w:spacing w:val="-3"/>
          <w:sz w:val="24"/>
        </w:rPr>
        <w:t xml:space="preserve"> </w:t>
      </w:r>
      <w:r>
        <w:rPr>
          <w:sz w:val="24"/>
        </w:rPr>
        <w:t>в</w:t>
      </w:r>
      <w:r>
        <w:rPr>
          <w:spacing w:val="-4"/>
          <w:sz w:val="24"/>
        </w:rPr>
        <w:t xml:space="preserve"> </w:t>
      </w:r>
      <w:r>
        <w:rPr>
          <w:sz w:val="24"/>
        </w:rPr>
        <w:t>европейском</w:t>
      </w:r>
      <w:r>
        <w:rPr>
          <w:spacing w:val="-3"/>
          <w:sz w:val="24"/>
        </w:rPr>
        <w:t xml:space="preserve"> </w:t>
      </w:r>
      <w:r>
        <w:rPr>
          <w:sz w:val="24"/>
        </w:rPr>
        <w:t>обществе</w:t>
      </w:r>
      <w:r>
        <w:rPr>
          <w:spacing w:val="-4"/>
          <w:sz w:val="24"/>
        </w:rPr>
        <w:t xml:space="preserve"> </w:t>
      </w:r>
      <w:r>
        <w:rPr>
          <w:sz w:val="24"/>
        </w:rPr>
        <w:t>в</w:t>
      </w:r>
      <w:r>
        <w:rPr>
          <w:spacing w:val="-1"/>
          <w:sz w:val="24"/>
        </w:rPr>
        <w:t xml:space="preserve"> </w:t>
      </w:r>
      <w:r>
        <w:rPr>
          <w:sz w:val="24"/>
        </w:rPr>
        <w:t>XVI‒XVII</w:t>
      </w:r>
      <w:r>
        <w:rPr>
          <w:spacing w:val="-6"/>
          <w:sz w:val="24"/>
        </w:rPr>
        <w:t xml:space="preserve"> </w:t>
      </w:r>
      <w:r>
        <w:rPr>
          <w:spacing w:val="-5"/>
          <w:sz w:val="24"/>
        </w:rPr>
        <w:t>вв.</w:t>
      </w:r>
    </w:p>
    <w:p w:rsidR="006C1371" w:rsidRDefault="00114C20">
      <w:pPr>
        <w:pStyle w:val="a3"/>
        <w:ind w:right="472"/>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6C1371" w:rsidRDefault="00114C20" w:rsidP="00030E22">
      <w:pPr>
        <w:pStyle w:val="a6"/>
        <w:numPr>
          <w:ilvl w:val="1"/>
          <w:numId w:val="391"/>
        </w:numPr>
        <w:tabs>
          <w:tab w:val="left" w:pos="672"/>
        </w:tabs>
        <w:spacing w:before="1"/>
        <w:rPr>
          <w:sz w:val="24"/>
        </w:rPr>
      </w:pPr>
      <w:r>
        <w:rPr>
          <w:sz w:val="24"/>
        </w:rPr>
        <w:t>Реформация</w:t>
      </w:r>
      <w:r>
        <w:rPr>
          <w:spacing w:val="-5"/>
          <w:sz w:val="24"/>
        </w:rPr>
        <w:t xml:space="preserve"> </w:t>
      </w:r>
      <w:r>
        <w:rPr>
          <w:sz w:val="24"/>
        </w:rPr>
        <w:t>и</w:t>
      </w:r>
      <w:r>
        <w:rPr>
          <w:spacing w:val="-1"/>
          <w:sz w:val="24"/>
        </w:rPr>
        <w:t xml:space="preserve"> </w:t>
      </w:r>
      <w:r>
        <w:rPr>
          <w:sz w:val="24"/>
        </w:rPr>
        <w:t>контрреформация</w:t>
      </w:r>
      <w:r>
        <w:rPr>
          <w:spacing w:val="-3"/>
          <w:sz w:val="24"/>
        </w:rPr>
        <w:t xml:space="preserve"> </w:t>
      </w:r>
      <w:r>
        <w:rPr>
          <w:sz w:val="24"/>
        </w:rPr>
        <w:t>в</w:t>
      </w:r>
      <w:r>
        <w:rPr>
          <w:spacing w:val="-3"/>
          <w:sz w:val="24"/>
        </w:rPr>
        <w:t xml:space="preserve"> </w:t>
      </w:r>
      <w:r>
        <w:rPr>
          <w:spacing w:val="-2"/>
          <w:sz w:val="24"/>
        </w:rPr>
        <w:t>Европе.</w:t>
      </w:r>
    </w:p>
    <w:p w:rsidR="006C1371" w:rsidRDefault="00114C20">
      <w:pPr>
        <w:pStyle w:val="a3"/>
        <w:ind w:right="463"/>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6C1371" w:rsidRDefault="00114C20" w:rsidP="00030E22">
      <w:pPr>
        <w:pStyle w:val="a6"/>
        <w:numPr>
          <w:ilvl w:val="1"/>
          <w:numId w:val="391"/>
        </w:numPr>
        <w:tabs>
          <w:tab w:val="left" w:pos="672"/>
        </w:tabs>
        <w:rPr>
          <w:sz w:val="24"/>
        </w:rPr>
      </w:pPr>
      <w:r>
        <w:rPr>
          <w:sz w:val="24"/>
        </w:rPr>
        <w:t>Государства</w:t>
      </w:r>
      <w:r>
        <w:rPr>
          <w:spacing w:val="-4"/>
          <w:sz w:val="24"/>
        </w:rPr>
        <w:t xml:space="preserve"> </w:t>
      </w:r>
      <w:r>
        <w:rPr>
          <w:sz w:val="24"/>
        </w:rPr>
        <w:t>Европы</w:t>
      </w:r>
      <w:r>
        <w:rPr>
          <w:spacing w:val="-2"/>
          <w:sz w:val="24"/>
        </w:rPr>
        <w:t xml:space="preserve"> </w:t>
      </w:r>
      <w:r>
        <w:rPr>
          <w:sz w:val="24"/>
        </w:rPr>
        <w:t>в</w:t>
      </w:r>
      <w:r>
        <w:rPr>
          <w:spacing w:val="-3"/>
          <w:sz w:val="24"/>
        </w:rPr>
        <w:t xml:space="preserve"> </w:t>
      </w:r>
      <w:r>
        <w:rPr>
          <w:sz w:val="24"/>
        </w:rPr>
        <w:t>XVI‒XVII</w:t>
      </w:r>
      <w:r>
        <w:rPr>
          <w:spacing w:val="-6"/>
          <w:sz w:val="24"/>
        </w:rPr>
        <w:t xml:space="preserve"> </w:t>
      </w:r>
      <w:r>
        <w:rPr>
          <w:spacing w:val="-5"/>
          <w:sz w:val="24"/>
        </w:rPr>
        <w:t>вв.</w:t>
      </w:r>
    </w:p>
    <w:p w:rsidR="006C1371" w:rsidRDefault="00114C20">
      <w:pPr>
        <w:pStyle w:val="a3"/>
        <w:ind w:right="471"/>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6C1371" w:rsidRDefault="00114C20">
      <w:pPr>
        <w:pStyle w:val="a3"/>
        <w:ind w:right="469"/>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6C1371" w:rsidRDefault="00114C20">
      <w:pPr>
        <w:pStyle w:val="a3"/>
        <w:spacing w:before="1"/>
        <w:ind w:right="467"/>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6C1371" w:rsidRDefault="00114C20">
      <w:pPr>
        <w:pStyle w:val="a3"/>
        <w:ind w:right="463"/>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6C1371" w:rsidRDefault="00114C20">
      <w:pPr>
        <w:pStyle w:val="a3"/>
        <w:ind w:right="471"/>
      </w:pPr>
      <w:r>
        <w:t>Английская революция середины XVII в. Причины, участники, этапы революции. Размежевание в революционном</w:t>
      </w:r>
      <w:r>
        <w:rPr>
          <w:spacing w:val="-3"/>
        </w:rPr>
        <w:t xml:space="preserve"> </w:t>
      </w:r>
      <w:r>
        <w:t>лагере.</w:t>
      </w:r>
      <w:r>
        <w:rPr>
          <w:spacing w:val="-2"/>
        </w:rPr>
        <w:t xml:space="preserve"> </w:t>
      </w:r>
      <w:r>
        <w:t>О.</w:t>
      </w:r>
      <w:r>
        <w:rPr>
          <w:spacing w:val="-3"/>
        </w:rPr>
        <w:t xml:space="preserve"> </w:t>
      </w:r>
      <w:r>
        <w:t>Кромвель.</w:t>
      </w:r>
      <w:r>
        <w:rPr>
          <w:spacing w:val="-2"/>
        </w:rPr>
        <w:t xml:space="preserve"> </w:t>
      </w:r>
      <w:r>
        <w:t>Итоги</w:t>
      </w:r>
      <w:r>
        <w:rPr>
          <w:spacing w:val="-3"/>
        </w:rPr>
        <w:t xml:space="preserve"> </w:t>
      </w:r>
      <w:r>
        <w:t>и</w:t>
      </w:r>
      <w:r>
        <w:rPr>
          <w:spacing w:val="-4"/>
        </w:rPr>
        <w:t xml:space="preserve"> </w:t>
      </w:r>
      <w:r>
        <w:t>значение</w:t>
      </w:r>
      <w:r>
        <w:rPr>
          <w:spacing w:val="-3"/>
        </w:rPr>
        <w:t xml:space="preserve"> </w:t>
      </w:r>
      <w:r>
        <w:t>революции.</w:t>
      </w:r>
      <w:r>
        <w:rPr>
          <w:spacing w:val="-2"/>
        </w:rPr>
        <w:t xml:space="preserve"> </w:t>
      </w:r>
      <w:r>
        <w:t>Реставрация</w:t>
      </w:r>
      <w:r>
        <w:rPr>
          <w:spacing w:val="-2"/>
        </w:rPr>
        <w:t xml:space="preserve"> </w:t>
      </w:r>
      <w:r>
        <w:t>Стюартов.</w:t>
      </w:r>
      <w:r>
        <w:rPr>
          <w:spacing w:val="-4"/>
        </w:rPr>
        <w:t xml:space="preserve"> </w:t>
      </w:r>
      <w:r>
        <w:t>Славная революция. Становление английской парламентской монархии.</w:t>
      </w:r>
    </w:p>
    <w:p w:rsidR="006C1371" w:rsidRDefault="00114C20">
      <w:pPr>
        <w:pStyle w:val="a3"/>
        <w:ind w:right="471"/>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6C1371" w:rsidRDefault="00114C20" w:rsidP="00030E22">
      <w:pPr>
        <w:pStyle w:val="a6"/>
        <w:numPr>
          <w:ilvl w:val="1"/>
          <w:numId w:val="391"/>
        </w:numPr>
        <w:tabs>
          <w:tab w:val="left" w:pos="672"/>
        </w:tabs>
        <w:rPr>
          <w:sz w:val="24"/>
        </w:rPr>
      </w:pPr>
      <w:r>
        <w:rPr>
          <w:sz w:val="24"/>
        </w:rPr>
        <w:t>Международные</w:t>
      </w:r>
      <w:r>
        <w:rPr>
          <w:spacing w:val="-5"/>
          <w:sz w:val="24"/>
        </w:rPr>
        <w:t xml:space="preserve"> </w:t>
      </w:r>
      <w:r>
        <w:rPr>
          <w:sz w:val="24"/>
        </w:rPr>
        <w:t>отношения</w:t>
      </w:r>
      <w:r>
        <w:rPr>
          <w:spacing w:val="-3"/>
          <w:sz w:val="24"/>
        </w:rPr>
        <w:t xml:space="preserve"> </w:t>
      </w:r>
      <w:r>
        <w:rPr>
          <w:sz w:val="24"/>
        </w:rPr>
        <w:t>в</w:t>
      </w:r>
      <w:r>
        <w:rPr>
          <w:spacing w:val="-4"/>
          <w:sz w:val="24"/>
        </w:rPr>
        <w:t xml:space="preserve"> </w:t>
      </w:r>
      <w:r>
        <w:rPr>
          <w:sz w:val="24"/>
        </w:rPr>
        <w:t>XVI‒XVII</w:t>
      </w:r>
      <w:r>
        <w:rPr>
          <w:spacing w:val="-6"/>
          <w:sz w:val="24"/>
        </w:rPr>
        <w:t xml:space="preserve"> </w:t>
      </w:r>
      <w:r>
        <w:rPr>
          <w:spacing w:val="-5"/>
          <w:sz w:val="24"/>
        </w:rPr>
        <w:t>вв.</w:t>
      </w:r>
    </w:p>
    <w:p w:rsidR="006C1371" w:rsidRDefault="006C1371">
      <w:pPr>
        <w:jc w:val="both"/>
        <w:rPr>
          <w:sz w:val="24"/>
        </w:rPr>
        <w:sectPr w:rsidR="006C1371">
          <w:pgSz w:w="11910" w:h="16840"/>
          <w:pgMar w:top="480" w:right="237" w:bottom="1240" w:left="600" w:header="0" w:footer="988" w:gutter="0"/>
          <w:cols w:space="720"/>
        </w:sectPr>
      </w:pPr>
    </w:p>
    <w:p w:rsidR="006C1371" w:rsidRDefault="00114C20">
      <w:pPr>
        <w:pStyle w:val="a3"/>
        <w:spacing w:before="60"/>
        <w:ind w:right="471"/>
      </w:pPr>
      <w:r>
        <w:lastRenderedPageBreak/>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6C1371" w:rsidRDefault="00114C20" w:rsidP="00030E22">
      <w:pPr>
        <w:pStyle w:val="a6"/>
        <w:numPr>
          <w:ilvl w:val="1"/>
          <w:numId w:val="391"/>
        </w:numPr>
        <w:tabs>
          <w:tab w:val="left" w:pos="672"/>
        </w:tabs>
        <w:rPr>
          <w:sz w:val="24"/>
        </w:rPr>
      </w:pPr>
      <w:r>
        <w:rPr>
          <w:sz w:val="24"/>
        </w:rPr>
        <w:t>Европейская</w:t>
      </w:r>
      <w:r>
        <w:rPr>
          <w:spacing w:val="-6"/>
          <w:sz w:val="24"/>
        </w:rPr>
        <w:t xml:space="preserve"> </w:t>
      </w:r>
      <w:r>
        <w:rPr>
          <w:sz w:val="24"/>
        </w:rPr>
        <w:t>культура</w:t>
      </w:r>
      <w:r>
        <w:rPr>
          <w:spacing w:val="-2"/>
          <w:sz w:val="24"/>
        </w:rPr>
        <w:t xml:space="preserve"> </w:t>
      </w:r>
      <w:r>
        <w:rPr>
          <w:sz w:val="24"/>
        </w:rPr>
        <w:t>в</w:t>
      </w:r>
      <w:r>
        <w:rPr>
          <w:spacing w:val="-5"/>
          <w:sz w:val="24"/>
        </w:rPr>
        <w:t xml:space="preserve"> </w:t>
      </w:r>
      <w:r>
        <w:rPr>
          <w:sz w:val="24"/>
        </w:rPr>
        <w:t>раннее</w:t>
      </w:r>
      <w:r>
        <w:rPr>
          <w:spacing w:val="-4"/>
          <w:sz w:val="24"/>
        </w:rPr>
        <w:t xml:space="preserve"> </w:t>
      </w:r>
      <w:r>
        <w:rPr>
          <w:sz w:val="24"/>
        </w:rPr>
        <w:t>Новое</w:t>
      </w:r>
      <w:r>
        <w:rPr>
          <w:spacing w:val="-4"/>
          <w:sz w:val="24"/>
        </w:rPr>
        <w:t xml:space="preserve"> </w:t>
      </w:r>
      <w:r>
        <w:rPr>
          <w:spacing w:val="-2"/>
          <w:sz w:val="24"/>
        </w:rPr>
        <w:t>время.</w:t>
      </w:r>
    </w:p>
    <w:p w:rsidR="006C1371" w:rsidRDefault="00114C20">
      <w:pPr>
        <w:pStyle w:val="a3"/>
        <w:ind w:right="465"/>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6C1371" w:rsidRDefault="00114C20" w:rsidP="00030E22">
      <w:pPr>
        <w:pStyle w:val="a6"/>
        <w:numPr>
          <w:ilvl w:val="1"/>
          <w:numId w:val="391"/>
        </w:numPr>
        <w:tabs>
          <w:tab w:val="left" w:pos="672"/>
        </w:tabs>
        <w:rPr>
          <w:sz w:val="24"/>
        </w:rPr>
      </w:pPr>
      <w:r>
        <w:rPr>
          <w:sz w:val="24"/>
        </w:rPr>
        <w:t>Страны</w:t>
      </w:r>
      <w:r>
        <w:rPr>
          <w:spacing w:val="-3"/>
          <w:sz w:val="24"/>
        </w:rPr>
        <w:t xml:space="preserve"> </w:t>
      </w:r>
      <w:r>
        <w:rPr>
          <w:sz w:val="24"/>
        </w:rPr>
        <w:t>Востока</w:t>
      </w:r>
      <w:r>
        <w:rPr>
          <w:spacing w:val="-3"/>
          <w:sz w:val="24"/>
        </w:rPr>
        <w:t xml:space="preserve"> </w:t>
      </w:r>
      <w:r>
        <w:rPr>
          <w:sz w:val="24"/>
        </w:rPr>
        <w:t>в</w:t>
      </w:r>
      <w:r>
        <w:rPr>
          <w:spacing w:val="-1"/>
          <w:sz w:val="24"/>
        </w:rPr>
        <w:t xml:space="preserve"> </w:t>
      </w:r>
      <w:r>
        <w:rPr>
          <w:sz w:val="24"/>
        </w:rPr>
        <w:t>XVI‒XVII</w:t>
      </w:r>
      <w:r>
        <w:rPr>
          <w:spacing w:val="-6"/>
          <w:sz w:val="24"/>
        </w:rPr>
        <w:t xml:space="preserve"> </w:t>
      </w:r>
      <w:r>
        <w:rPr>
          <w:spacing w:val="-5"/>
          <w:sz w:val="24"/>
        </w:rPr>
        <w:t>вв.</w:t>
      </w:r>
    </w:p>
    <w:p w:rsidR="006C1371" w:rsidRDefault="00114C20">
      <w:pPr>
        <w:pStyle w:val="a3"/>
        <w:ind w:right="461"/>
      </w:pPr>
      <w:r>
        <w:t>Османская империя: на вершине могущества. Сулейман I Великолепный: завоеватель,</w:t>
      </w:r>
      <w:r>
        <w:rPr>
          <w:spacing w:val="80"/>
        </w:rPr>
        <w:t xml:space="preserve"> </w:t>
      </w:r>
      <w:r>
        <w:t>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6C1371" w:rsidRDefault="00114C20">
      <w:pPr>
        <w:pStyle w:val="a3"/>
        <w:spacing w:before="1"/>
      </w:pPr>
      <w:r>
        <w:t>«Закрытие»</w:t>
      </w:r>
      <w:r>
        <w:rPr>
          <w:spacing w:val="-11"/>
        </w:rPr>
        <w:t xml:space="preserve"> </w:t>
      </w:r>
      <w:r>
        <w:t>страны</w:t>
      </w:r>
      <w:r>
        <w:rPr>
          <w:spacing w:val="-3"/>
        </w:rPr>
        <w:t xml:space="preserve"> </w:t>
      </w:r>
      <w:r>
        <w:t>для</w:t>
      </w:r>
      <w:r>
        <w:rPr>
          <w:spacing w:val="-1"/>
        </w:rPr>
        <w:t xml:space="preserve"> </w:t>
      </w:r>
      <w:r>
        <w:t>иноземцев.</w:t>
      </w:r>
      <w:r>
        <w:rPr>
          <w:spacing w:val="-3"/>
        </w:rPr>
        <w:t xml:space="preserve"> </w:t>
      </w:r>
      <w:r>
        <w:t>Культура</w:t>
      </w:r>
      <w:r>
        <w:rPr>
          <w:spacing w:val="-4"/>
        </w:rPr>
        <w:t xml:space="preserve"> </w:t>
      </w:r>
      <w:r>
        <w:t>и</w:t>
      </w:r>
      <w:r>
        <w:rPr>
          <w:spacing w:val="-3"/>
        </w:rPr>
        <w:t xml:space="preserve"> </w:t>
      </w:r>
      <w:r>
        <w:t>искусство</w:t>
      </w:r>
      <w:r>
        <w:rPr>
          <w:spacing w:val="-1"/>
        </w:rPr>
        <w:t xml:space="preserve"> </w:t>
      </w:r>
      <w:r>
        <w:t>стран</w:t>
      </w:r>
      <w:r>
        <w:rPr>
          <w:spacing w:val="-3"/>
        </w:rPr>
        <w:t xml:space="preserve"> </w:t>
      </w:r>
      <w:r>
        <w:t>Востока</w:t>
      </w:r>
      <w:r>
        <w:rPr>
          <w:spacing w:val="-4"/>
        </w:rPr>
        <w:t xml:space="preserve"> </w:t>
      </w:r>
      <w:r>
        <w:t>в</w:t>
      </w:r>
      <w:r>
        <w:rPr>
          <w:spacing w:val="-4"/>
        </w:rPr>
        <w:t xml:space="preserve"> </w:t>
      </w:r>
      <w:r>
        <w:t>XVI‒XVII</w:t>
      </w:r>
      <w:r>
        <w:rPr>
          <w:spacing w:val="-6"/>
        </w:rPr>
        <w:t xml:space="preserve"> </w:t>
      </w:r>
      <w:r>
        <w:rPr>
          <w:spacing w:val="-5"/>
        </w:rPr>
        <w:t>вв.</w:t>
      </w:r>
    </w:p>
    <w:p w:rsidR="006C1371" w:rsidRDefault="00114C20" w:rsidP="00030E22">
      <w:pPr>
        <w:pStyle w:val="a6"/>
        <w:numPr>
          <w:ilvl w:val="1"/>
          <w:numId w:val="391"/>
        </w:numPr>
        <w:tabs>
          <w:tab w:val="left" w:pos="672"/>
        </w:tabs>
        <w:rPr>
          <w:sz w:val="24"/>
        </w:rPr>
      </w:pPr>
      <w:r>
        <w:rPr>
          <w:spacing w:val="-2"/>
          <w:sz w:val="24"/>
        </w:rPr>
        <w:t>Обобщение.</w:t>
      </w:r>
    </w:p>
    <w:p w:rsidR="006C1371" w:rsidRDefault="00114C20">
      <w:pPr>
        <w:pStyle w:val="a3"/>
      </w:pPr>
      <w:r>
        <w:t>Историческое</w:t>
      </w:r>
      <w:r>
        <w:rPr>
          <w:spacing w:val="-7"/>
        </w:rPr>
        <w:t xml:space="preserve"> </w:t>
      </w:r>
      <w:r>
        <w:t>и</w:t>
      </w:r>
      <w:r>
        <w:rPr>
          <w:spacing w:val="-3"/>
        </w:rPr>
        <w:t xml:space="preserve"> </w:t>
      </w:r>
      <w:r>
        <w:t>культурное</w:t>
      </w:r>
      <w:r>
        <w:rPr>
          <w:spacing w:val="-4"/>
        </w:rPr>
        <w:t xml:space="preserve"> </w:t>
      </w:r>
      <w:r>
        <w:t>наследие</w:t>
      </w:r>
      <w:r>
        <w:rPr>
          <w:spacing w:val="-5"/>
        </w:rPr>
        <w:t xml:space="preserve"> </w:t>
      </w:r>
      <w:r>
        <w:t>Раннего</w:t>
      </w:r>
      <w:r>
        <w:rPr>
          <w:spacing w:val="-3"/>
        </w:rPr>
        <w:t xml:space="preserve"> </w:t>
      </w:r>
      <w:r>
        <w:t>Нового</w:t>
      </w:r>
      <w:r>
        <w:rPr>
          <w:spacing w:val="-3"/>
        </w:rPr>
        <w:t xml:space="preserve"> </w:t>
      </w:r>
      <w:r>
        <w:rPr>
          <w:spacing w:val="-2"/>
        </w:rPr>
        <w:t>времени.</w:t>
      </w:r>
    </w:p>
    <w:p w:rsidR="006C1371" w:rsidRDefault="00114C20" w:rsidP="00030E22">
      <w:pPr>
        <w:pStyle w:val="a6"/>
        <w:numPr>
          <w:ilvl w:val="0"/>
          <w:numId w:val="391"/>
        </w:numPr>
        <w:tabs>
          <w:tab w:val="left" w:pos="492"/>
        </w:tabs>
        <w:ind w:left="252" w:right="3967" w:firstLine="0"/>
        <w:rPr>
          <w:sz w:val="24"/>
        </w:rPr>
      </w:pPr>
      <w:r>
        <w:rPr>
          <w:sz w:val="24"/>
        </w:rPr>
        <w:t>История</w:t>
      </w:r>
      <w:r>
        <w:rPr>
          <w:spacing w:val="-4"/>
          <w:sz w:val="24"/>
        </w:rPr>
        <w:t xml:space="preserve"> </w:t>
      </w:r>
      <w:r>
        <w:rPr>
          <w:sz w:val="24"/>
        </w:rPr>
        <w:t>России.</w:t>
      </w:r>
      <w:r>
        <w:rPr>
          <w:spacing w:val="-4"/>
          <w:sz w:val="24"/>
        </w:rPr>
        <w:t xml:space="preserve"> </w:t>
      </w:r>
      <w:r>
        <w:rPr>
          <w:sz w:val="24"/>
        </w:rPr>
        <w:t>Россия</w:t>
      </w:r>
      <w:r>
        <w:rPr>
          <w:spacing w:val="-4"/>
          <w:sz w:val="24"/>
        </w:rPr>
        <w:t xml:space="preserve"> </w:t>
      </w:r>
      <w:r>
        <w:rPr>
          <w:sz w:val="24"/>
        </w:rPr>
        <w:t>в</w:t>
      </w:r>
      <w:r>
        <w:rPr>
          <w:spacing w:val="-5"/>
          <w:sz w:val="24"/>
        </w:rPr>
        <w:t xml:space="preserve"> </w:t>
      </w:r>
      <w:r>
        <w:rPr>
          <w:sz w:val="24"/>
        </w:rPr>
        <w:t>XVI‒XVII</w:t>
      </w:r>
      <w:r>
        <w:rPr>
          <w:spacing w:val="-8"/>
          <w:sz w:val="24"/>
        </w:rPr>
        <w:t xml:space="preserve"> </w:t>
      </w:r>
      <w:r>
        <w:rPr>
          <w:sz w:val="24"/>
        </w:rPr>
        <w:t>вв.:</w:t>
      </w:r>
      <w:r>
        <w:rPr>
          <w:spacing w:val="-4"/>
          <w:sz w:val="24"/>
        </w:rPr>
        <w:t xml:space="preserve"> </w:t>
      </w:r>
      <w:r>
        <w:rPr>
          <w:sz w:val="24"/>
        </w:rPr>
        <w:t>от</w:t>
      </w:r>
      <w:r>
        <w:rPr>
          <w:spacing w:val="-1"/>
          <w:sz w:val="24"/>
        </w:rPr>
        <w:t xml:space="preserve"> </w:t>
      </w:r>
      <w:r>
        <w:rPr>
          <w:sz w:val="24"/>
        </w:rPr>
        <w:t>Великого</w:t>
      </w:r>
      <w:r>
        <w:rPr>
          <w:spacing w:val="-4"/>
          <w:sz w:val="24"/>
        </w:rPr>
        <w:t xml:space="preserve"> </w:t>
      </w:r>
      <w:r>
        <w:rPr>
          <w:sz w:val="24"/>
        </w:rPr>
        <w:t>княжества к царству.</w:t>
      </w:r>
    </w:p>
    <w:p w:rsidR="006C1371" w:rsidRDefault="00114C20" w:rsidP="00030E22">
      <w:pPr>
        <w:pStyle w:val="a6"/>
        <w:numPr>
          <w:ilvl w:val="1"/>
          <w:numId w:val="391"/>
        </w:numPr>
        <w:tabs>
          <w:tab w:val="left" w:pos="672"/>
        </w:tabs>
        <w:rPr>
          <w:sz w:val="24"/>
        </w:rPr>
      </w:pPr>
      <w:r>
        <w:rPr>
          <w:sz w:val="24"/>
        </w:rPr>
        <w:t>Россия</w:t>
      </w:r>
      <w:r>
        <w:rPr>
          <w:spacing w:val="-1"/>
          <w:sz w:val="24"/>
        </w:rPr>
        <w:t xml:space="preserve"> </w:t>
      </w:r>
      <w:r>
        <w:rPr>
          <w:sz w:val="24"/>
        </w:rPr>
        <w:t>в</w:t>
      </w:r>
      <w:r>
        <w:rPr>
          <w:spacing w:val="-2"/>
          <w:sz w:val="24"/>
        </w:rPr>
        <w:t xml:space="preserve"> </w:t>
      </w:r>
      <w:r>
        <w:rPr>
          <w:sz w:val="24"/>
        </w:rPr>
        <w:t>XVI</w:t>
      </w:r>
      <w:r>
        <w:rPr>
          <w:spacing w:val="-4"/>
          <w:sz w:val="24"/>
        </w:rPr>
        <w:t xml:space="preserve"> </w:t>
      </w:r>
      <w:r>
        <w:rPr>
          <w:spacing w:val="-5"/>
          <w:sz w:val="24"/>
        </w:rPr>
        <w:t>в.</w:t>
      </w:r>
    </w:p>
    <w:p w:rsidR="006C1371" w:rsidRDefault="00114C20" w:rsidP="00030E22">
      <w:pPr>
        <w:pStyle w:val="a6"/>
        <w:numPr>
          <w:ilvl w:val="2"/>
          <w:numId w:val="391"/>
        </w:numPr>
        <w:tabs>
          <w:tab w:val="left" w:pos="897"/>
        </w:tabs>
        <w:ind w:right="464" w:firstLine="0"/>
        <w:rPr>
          <w:sz w:val="24"/>
        </w:rPr>
      </w:pPr>
      <w:r>
        <w:rPr>
          <w:sz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w:t>
      </w:r>
      <w:r>
        <w:rPr>
          <w:spacing w:val="80"/>
          <w:sz w:val="24"/>
        </w:rPr>
        <w:t xml:space="preserve"> </w:t>
      </w:r>
      <w:r>
        <w:rPr>
          <w:sz w:val="24"/>
        </w:rPr>
        <w:t>отношения с Крымским и Казанским ханствами, посольства в европейские государства.</w:t>
      </w:r>
    </w:p>
    <w:p w:rsidR="006C1371" w:rsidRDefault="00114C20">
      <w:pPr>
        <w:pStyle w:val="a3"/>
        <w:ind w:right="467"/>
      </w:pPr>
      <w:r>
        <w:t>Органы государственной власти. Приказная система: формирование первых приказных</w:t>
      </w:r>
      <w:r>
        <w:rPr>
          <w:spacing w:val="40"/>
        </w:rPr>
        <w:t xml:space="preserve"> </w:t>
      </w:r>
      <w:r>
        <w:t>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6C1371" w:rsidRDefault="00114C20" w:rsidP="00030E22">
      <w:pPr>
        <w:pStyle w:val="a6"/>
        <w:numPr>
          <w:ilvl w:val="2"/>
          <w:numId w:val="391"/>
        </w:numPr>
        <w:tabs>
          <w:tab w:val="left" w:pos="940"/>
        </w:tabs>
        <w:spacing w:before="1"/>
        <w:ind w:right="469" w:firstLine="0"/>
        <w:rPr>
          <w:sz w:val="24"/>
        </w:rPr>
      </w:pPr>
      <w:r>
        <w:rPr>
          <w:sz w:val="24"/>
        </w:rPr>
        <w:t>Царствование Ивана IV. Регентство Елены Глинской. Сопротивление удельных князей великокняжеской власти. Унификация денежной системы.</w:t>
      </w:r>
    </w:p>
    <w:p w:rsidR="006C1371" w:rsidRDefault="00114C20">
      <w:pPr>
        <w:pStyle w:val="a3"/>
        <w:ind w:right="474"/>
      </w:pPr>
      <w:r>
        <w:t>Период боярского правления. Борьба за власть между боярскими кланами. Губная реформа. Московское восстание 1547 г. Ереси.</w:t>
      </w:r>
    </w:p>
    <w:p w:rsidR="006C1371" w:rsidRDefault="00114C20">
      <w:pPr>
        <w:pStyle w:val="a3"/>
        <w:ind w:right="469"/>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w:t>
      </w:r>
      <w:r>
        <w:rPr>
          <w:spacing w:val="40"/>
        </w:rPr>
        <w:t xml:space="preserve"> </w:t>
      </w:r>
      <w:r>
        <w:t>Отмена кормлений. Система налогообложения. Судебник 1550 г. Стоглавый собор. Земская реформа ‒ формирование органов местного самоуправления.</w:t>
      </w:r>
    </w:p>
    <w:p w:rsidR="006C1371" w:rsidRDefault="00114C20">
      <w:pPr>
        <w:pStyle w:val="a3"/>
        <w:ind w:right="463"/>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w:t>
      </w:r>
      <w:r>
        <w:rPr>
          <w:spacing w:val="-3"/>
        </w:rPr>
        <w:t xml:space="preserve"> </w:t>
      </w:r>
      <w:r>
        <w:t>южных</w:t>
      </w:r>
      <w:r>
        <w:rPr>
          <w:spacing w:val="-1"/>
        </w:rPr>
        <w:t xml:space="preserve"> </w:t>
      </w:r>
      <w:r>
        <w:t>границ.</w:t>
      </w:r>
      <w:r>
        <w:rPr>
          <w:spacing w:val="-2"/>
        </w:rPr>
        <w:t xml:space="preserve"> </w:t>
      </w:r>
      <w:r>
        <w:t>Ливонская</w:t>
      </w:r>
      <w:r>
        <w:rPr>
          <w:spacing w:val="-2"/>
        </w:rPr>
        <w:t xml:space="preserve"> </w:t>
      </w:r>
      <w:r>
        <w:t>война:</w:t>
      </w:r>
      <w:r>
        <w:rPr>
          <w:spacing w:val="-4"/>
        </w:rPr>
        <w:t xml:space="preserve"> </w:t>
      </w:r>
      <w:r>
        <w:t>причины</w:t>
      </w:r>
      <w:r>
        <w:rPr>
          <w:spacing w:val="-2"/>
        </w:rPr>
        <w:t xml:space="preserve"> </w:t>
      </w:r>
      <w:r>
        <w:t>и</w:t>
      </w:r>
      <w:r>
        <w:rPr>
          <w:spacing w:val="-2"/>
        </w:rPr>
        <w:t xml:space="preserve"> </w:t>
      </w:r>
      <w:r>
        <w:t>характер.</w:t>
      </w:r>
      <w:r>
        <w:rPr>
          <w:spacing w:val="-2"/>
        </w:rPr>
        <w:t xml:space="preserve"> </w:t>
      </w:r>
      <w:r>
        <w:t>Ликвидация</w:t>
      </w:r>
      <w:r>
        <w:rPr>
          <w:spacing w:val="-2"/>
        </w:rPr>
        <w:t xml:space="preserve"> </w:t>
      </w:r>
      <w:r>
        <w:t>Ливонского</w:t>
      </w:r>
      <w:r>
        <w:rPr>
          <w:spacing w:val="-5"/>
        </w:rPr>
        <w:t xml:space="preserve"> </w:t>
      </w:r>
      <w:r>
        <w:t>ордена. Причины и результаты поражения России в Ливонской войне. Поход Ермака Тимофеевича на Сибирское ханство. Начало</w:t>
      </w:r>
    </w:p>
    <w:p w:rsidR="006C1371" w:rsidRDefault="00114C20">
      <w:pPr>
        <w:pStyle w:val="a3"/>
        <w:spacing w:before="1"/>
      </w:pPr>
      <w:r>
        <w:t>присоединения</w:t>
      </w:r>
      <w:r>
        <w:rPr>
          <w:spacing w:val="-3"/>
        </w:rPr>
        <w:t xml:space="preserve"> </w:t>
      </w:r>
      <w:r>
        <w:t>к</w:t>
      </w:r>
      <w:r>
        <w:rPr>
          <w:spacing w:val="-4"/>
        </w:rPr>
        <w:t xml:space="preserve"> </w:t>
      </w:r>
      <w:r>
        <w:t>России</w:t>
      </w:r>
      <w:r>
        <w:rPr>
          <w:spacing w:val="-2"/>
        </w:rPr>
        <w:t xml:space="preserve"> </w:t>
      </w:r>
      <w:r>
        <w:t>Западной</w:t>
      </w:r>
      <w:r>
        <w:rPr>
          <w:spacing w:val="-2"/>
        </w:rPr>
        <w:t xml:space="preserve"> Сибири.</w:t>
      </w:r>
    </w:p>
    <w:p w:rsidR="006C1371" w:rsidRDefault="00114C20">
      <w:pPr>
        <w:pStyle w:val="a3"/>
        <w:ind w:right="468"/>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6C1371" w:rsidRDefault="00114C20">
      <w:pPr>
        <w:pStyle w:val="a3"/>
        <w:ind w:right="467"/>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ind w:right="472"/>
      </w:pPr>
      <w:r>
        <w:lastRenderedPageBreak/>
        <w:t>Опричнина, дискуссия о её причинах и характере. Опричный террор. Разгром Новгорода и Пскова. Московские</w:t>
      </w:r>
      <w:r>
        <w:rPr>
          <w:spacing w:val="-4"/>
        </w:rPr>
        <w:t xml:space="preserve"> </w:t>
      </w:r>
      <w:r>
        <w:t>казни</w:t>
      </w:r>
      <w:r>
        <w:rPr>
          <w:spacing w:val="-3"/>
        </w:rPr>
        <w:t xml:space="preserve"> </w:t>
      </w:r>
      <w:r>
        <w:t>1570</w:t>
      </w:r>
      <w:r>
        <w:rPr>
          <w:spacing w:val="-6"/>
        </w:rPr>
        <w:t xml:space="preserve"> </w:t>
      </w:r>
      <w:r>
        <w:t>г.</w:t>
      </w:r>
      <w:r>
        <w:rPr>
          <w:spacing w:val="-3"/>
        </w:rPr>
        <w:t xml:space="preserve"> </w:t>
      </w:r>
      <w:r>
        <w:t>Результаты</w:t>
      </w:r>
      <w:r>
        <w:rPr>
          <w:spacing w:val="-3"/>
        </w:rPr>
        <w:t xml:space="preserve"> </w:t>
      </w:r>
      <w:r>
        <w:t>и</w:t>
      </w:r>
      <w:r>
        <w:rPr>
          <w:spacing w:val="-3"/>
        </w:rPr>
        <w:t xml:space="preserve"> </w:t>
      </w:r>
      <w:r>
        <w:t>последствия</w:t>
      </w:r>
      <w:r>
        <w:rPr>
          <w:spacing w:val="-3"/>
        </w:rPr>
        <w:t xml:space="preserve"> </w:t>
      </w:r>
      <w:r>
        <w:t>опричнины.</w:t>
      </w:r>
      <w:r>
        <w:rPr>
          <w:spacing w:val="-3"/>
        </w:rPr>
        <w:t xml:space="preserve"> </w:t>
      </w:r>
      <w:r>
        <w:t>Противоречивость</w:t>
      </w:r>
      <w:r>
        <w:rPr>
          <w:spacing w:val="-2"/>
        </w:rPr>
        <w:t xml:space="preserve"> </w:t>
      </w:r>
      <w:r>
        <w:t>личности</w:t>
      </w:r>
      <w:r>
        <w:rPr>
          <w:spacing w:val="-4"/>
        </w:rPr>
        <w:t xml:space="preserve"> </w:t>
      </w:r>
      <w:r>
        <w:t>Ивана Грозного. Результаты и цена преобразований.</w:t>
      </w:r>
    </w:p>
    <w:p w:rsidR="006C1371" w:rsidRDefault="00114C20" w:rsidP="00030E22">
      <w:pPr>
        <w:pStyle w:val="a6"/>
        <w:numPr>
          <w:ilvl w:val="2"/>
          <w:numId w:val="391"/>
        </w:numPr>
        <w:tabs>
          <w:tab w:val="left" w:pos="914"/>
        </w:tabs>
        <w:ind w:right="465" w:firstLine="0"/>
        <w:rPr>
          <w:sz w:val="24"/>
        </w:rPr>
      </w:pPr>
      <w:r>
        <w:rPr>
          <w:sz w:val="24"/>
        </w:rPr>
        <w:t>Россия в конце XVI в. Царь Фёдор Иванович. Борьба за власть в боярском окружении. Правление</w:t>
      </w:r>
      <w:r>
        <w:rPr>
          <w:spacing w:val="-4"/>
          <w:sz w:val="24"/>
        </w:rPr>
        <w:t xml:space="preserve"> </w:t>
      </w:r>
      <w:r>
        <w:rPr>
          <w:sz w:val="24"/>
        </w:rPr>
        <w:t>Бориса</w:t>
      </w:r>
      <w:r>
        <w:rPr>
          <w:spacing w:val="-2"/>
          <w:sz w:val="24"/>
        </w:rPr>
        <w:t xml:space="preserve"> </w:t>
      </w:r>
      <w:r>
        <w:rPr>
          <w:sz w:val="24"/>
        </w:rPr>
        <w:t>Годунова.</w:t>
      </w:r>
      <w:r>
        <w:rPr>
          <w:spacing w:val="-3"/>
          <w:sz w:val="24"/>
        </w:rPr>
        <w:t xml:space="preserve"> </w:t>
      </w:r>
      <w:r>
        <w:rPr>
          <w:sz w:val="24"/>
        </w:rPr>
        <w:t>Учреждение</w:t>
      </w:r>
      <w:r>
        <w:rPr>
          <w:spacing w:val="-4"/>
          <w:sz w:val="24"/>
        </w:rPr>
        <w:t xml:space="preserve"> </w:t>
      </w:r>
      <w:r>
        <w:rPr>
          <w:sz w:val="24"/>
        </w:rPr>
        <w:t>патриаршества.</w:t>
      </w:r>
      <w:r>
        <w:rPr>
          <w:spacing w:val="-3"/>
          <w:sz w:val="24"/>
        </w:rPr>
        <w:t xml:space="preserve"> </w:t>
      </w:r>
      <w:r>
        <w:rPr>
          <w:sz w:val="24"/>
        </w:rPr>
        <w:t>Тявзинский</w:t>
      </w:r>
      <w:r>
        <w:rPr>
          <w:spacing w:val="-5"/>
          <w:sz w:val="24"/>
        </w:rPr>
        <w:t xml:space="preserve"> </w:t>
      </w:r>
      <w:r>
        <w:rPr>
          <w:sz w:val="24"/>
        </w:rPr>
        <w:t>мирный</w:t>
      </w:r>
      <w:r>
        <w:rPr>
          <w:spacing w:val="-3"/>
          <w:sz w:val="24"/>
        </w:rPr>
        <w:t xml:space="preserve"> </w:t>
      </w:r>
      <w:r>
        <w:rPr>
          <w:sz w:val="24"/>
        </w:rPr>
        <w:t>договор</w:t>
      </w:r>
      <w:r>
        <w:rPr>
          <w:spacing w:val="-3"/>
          <w:sz w:val="24"/>
        </w:rPr>
        <w:t xml:space="preserve"> </w:t>
      </w:r>
      <w:r>
        <w:rPr>
          <w:sz w:val="24"/>
        </w:rPr>
        <w:t>со</w:t>
      </w:r>
      <w:r>
        <w:rPr>
          <w:spacing w:val="-3"/>
          <w:sz w:val="24"/>
        </w:rPr>
        <w:t xml:space="preserve"> </w:t>
      </w:r>
      <w:r>
        <w:rPr>
          <w:sz w:val="24"/>
        </w:rPr>
        <w:t>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6C1371" w:rsidRDefault="00114C20" w:rsidP="00030E22">
      <w:pPr>
        <w:pStyle w:val="a6"/>
        <w:numPr>
          <w:ilvl w:val="1"/>
          <w:numId w:val="391"/>
        </w:numPr>
        <w:tabs>
          <w:tab w:val="left" w:pos="672"/>
        </w:tabs>
        <w:rPr>
          <w:sz w:val="24"/>
        </w:rPr>
      </w:pPr>
      <w:r>
        <w:rPr>
          <w:sz w:val="24"/>
        </w:rPr>
        <w:t>Смута</w:t>
      </w:r>
      <w:r>
        <w:rPr>
          <w:spacing w:val="-5"/>
          <w:sz w:val="24"/>
        </w:rPr>
        <w:t xml:space="preserve"> </w:t>
      </w:r>
      <w:r>
        <w:rPr>
          <w:sz w:val="24"/>
        </w:rPr>
        <w:t>в</w:t>
      </w:r>
      <w:r>
        <w:rPr>
          <w:spacing w:val="-2"/>
          <w:sz w:val="24"/>
        </w:rPr>
        <w:t xml:space="preserve"> России.</w:t>
      </w:r>
    </w:p>
    <w:p w:rsidR="006C1371" w:rsidRDefault="00114C20" w:rsidP="00030E22">
      <w:pPr>
        <w:pStyle w:val="a6"/>
        <w:numPr>
          <w:ilvl w:val="2"/>
          <w:numId w:val="391"/>
        </w:numPr>
        <w:tabs>
          <w:tab w:val="left" w:pos="856"/>
        </w:tabs>
        <w:ind w:right="462" w:firstLine="0"/>
        <w:rPr>
          <w:sz w:val="24"/>
        </w:rPr>
      </w:pPr>
      <w:r>
        <w:rPr>
          <w:sz w:val="24"/>
        </w:rPr>
        <w:t>Накануне Смуты. Династический кризис. Земский собор 1598 г. и избрание на</w:t>
      </w:r>
      <w:r>
        <w:rPr>
          <w:spacing w:val="-1"/>
          <w:sz w:val="24"/>
        </w:rPr>
        <w:t xml:space="preserve"> </w:t>
      </w:r>
      <w:r>
        <w:rPr>
          <w:sz w:val="24"/>
        </w:rPr>
        <w:t>царство Бориса Годунова. Политика Бориса Годунова в отношении боярства. Голод 1601-1603 гг. и обострение социально-экономического кризиса.</w:t>
      </w:r>
    </w:p>
    <w:p w:rsidR="006C1371" w:rsidRDefault="00114C20" w:rsidP="00030E22">
      <w:pPr>
        <w:pStyle w:val="a6"/>
        <w:numPr>
          <w:ilvl w:val="2"/>
          <w:numId w:val="391"/>
        </w:numPr>
        <w:tabs>
          <w:tab w:val="left" w:pos="918"/>
        </w:tabs>
        <w:ind w:right="476" w:firstLine="0"/>
        <w:rPr>
          <w:sz w:val="24"/>
        </w:rPr>
      </w:pPr>
      <w:r>
        <w:rPr>
          <w:sz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6C1371" w:rsidRDefault="00114C20">
      <w:pPr>
        <w:pStyle w:val="a3"/>
        <w:ind w:right="471"/>
      </w:pPr>
      <w:r>
        <w:t>Царь Василий Шуйский. Восстание Ивана Болотникова. Перерастание внутреннего кризиса в гражданскую войну. Лжедмитрий II. Вторжение на</w:t>
      </w:r>
    </w:p>
    <w:p w:rsidR="006C1371" w:rsidRDefault="00114C20">
      <w:pPr>
        <w:pStyle w:val="a3"/>
        <w:spacing w:before="1"/>
        <w:ind w:right="465"/>
      </w:pPr>
      <w:r>
        <w:t>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6C1371" w:rsidRDefault="00114C20">
      <w:pPr>
        <w:pStyle w:val="a3"/>
        <w:ind w:right="466"/>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6C1371" w:rsidRDefault="00114C20" w:rsidP="00030E22">
      <w:pPr>
        <w:pStyle w:val="a6"/>
        <w:numPr>
          <w:ilvl w:val="2"/>
          <w:numId w:val="391"/>
        </w:numPr>
        <w:tabs>
          <w:tab w:val="left" w:pos="923"/>
        </w:tabs>
        <w:ind w:right="470" w:firstLine="0"/>
        <w:rPr>
          <w:sz w:val="24"/>
        </w:rPr>
      </w:pPr>
      <w:r>
        <w:rPr>
          <w:sz w:val="24"/>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6C1371" w:rsidRDefault="00114C20" w:rsidP="00030E22">
      <w:pPr>
        <w:pStyle w:val="a6"/>
        <w:numPr>
          <w:ilvl w:val="1"/>
          <w:numId w:val="391"/>
        </w:numPr>
        <w:tabs>
          <w:tab w:val="left" w:pos="672"/>
        </w:tabs>
        <w:spacing w:before="1"/>
        <w:rPr>
          <w:sz w:val="24"/>
        </w:rPr>
      </w:pPr>
      <w:r>
        <w:rPr>
          <w:sz w:val="24"/>
        </w:rPr>
        <w:t>Россия</w:t>
      </w:r>
      <w:r>
        <w:rPr>
          <w:spacing w:val="-1"/>
          <w:sz w:val="24"/>
        </w:rPr>
        <w:t xml:space="preserve"> </w:t>
      </w:r>
      <w:r>
        <w:rPr>
          <w:sz w:val="24"/>
        </w:rPr>
        <w:t>в</w:t>
      </w:r>
      <w:r>
        <w:rPr>
          <w:spacing w:val="-2"/>
          <w:sz w:val="24"/>
        </w:rPr>
        <w:t xml:space="preserve"> </w:t>
      </w:r>
      <w:r>
        <w:rPr>
          <w:sz w:val="24"/>
        </w:rPr>
        <w:t>XVII</w:t>
      </w:r>
      <w:r>
        <w:rPr>
          <w:spacing w:val="-4"/>
          <w:sz w:val="24"/>
        </w:rPr>
        <w:t xml:space="preserve"> </w:t>
      </w:r>
      <w:r>
        <w:rPr>
          <w:spacing w:val="-5"/>
          <w:sz w:val="24"/>
        </w:rPr>
        <w:t>в.</w:t>
      </w:r>
    </w:p>
    <w:p w:rsidR="006C1371" w:rsidRDefault="00114C20" w:rsidP="00030E22">
      <w:pPr>
        <w:pStyle w:val="a6"/>
        <w:numPr>
          <w:ilvl w:val="2"/>
          <w:numId w:val="391"/>
        </w:numPr>
        <w:tabs>
          <w:tab w:val="left" w:pos="971"/>
        </w:tabs>
        <w:ind w:right="464" w:firstLine="0"/>
        <w:rPr>
          <w:sz w:val="24"/>
        </w:rPr>
      </w:pPr>
      <w:r>
        <w:rPr>
          <w:sz w:val="24"/>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6C1371" w:rsidRDefault="00114C20">
      <w:pPr>
        <w:pStyle w:val="a3"/>
        <w:ind w:right="468"/>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w:t>
      </w:r>
    </w:p>
    <w:p w:rsidR="006C1371" w:rsidRDefault="00114C20">
      <w:pPr>
        <w:pStyle w:val="a3"/>
        <w:ind w:right="467"/>
      </w:pPr>
      <w:r>
        <w:t>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6C1371" w:rsidRDefault="00114C20" w:rsidP="00030E22">
      <w:pPr>
        <w:pStyle w:val="a6"/>
        <w:numPr>
          <w:ilvl w:val="2"/>
          <w:numId w:val="391"/>
        </w:numPr>
        <w:tabs>
          <w:tab w:val="left" w:pos="928"/>
        </w:tabs>
        <w:ind w:right="465" w:firstLine="0"/>
        <w:rPr>
          <w:sz w:val="24"/>
        </w:rPr>
      </w:pPr>
      <w:r>
        <w:rPr>
          <w:sz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6C1371" w:rsidRDefault="00114C20" w:rsidP="00030E22">
      <w:pPr>
        <w:pStyle w:val="a6"/>
        <w:numPr>
          <w:ilvl w:val="2"/>
          <w:numId w:val="391"/>
        </w:numPr>
        <w:tabs>
          <w:tab w:val="left" w:pos="866"/>
        </w:tabs>
        <w:spacing w:before="1"/>
        <w:ind w:right="469" w:firstLine="0"/>
        <w:rPr>
          <w:sz w:val="24"/>
        </w:rPr>
      </w:pPr>
      <w:r>
        <w:rPr>
          <w:sz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w:t>
      </w:r>
      <w:r>
        <w:rPr>
          <w:spacing w:val="40"/>
          <w:sz w:val="24"/>
        </w:rPr>
        <w:t xml:space="preserve"> </w:t>
      </w:r>
      <w:r>
        <w:rPr>
          <w:sz w:val="24"/>
        </w:rPr>
        <w:t>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6C1371" w:rsidRDefault="00114C20" w:rsidP="00030E22">
      <w:pPr>
        <w:pStyle w:val="a6"/>
        <w:numPr>
          <w:ilvl w:val="2"/>
          <w:numId w:val="391"/>
        </w:numPr>
        <w:tabs>
          <w:tab w:val="left" w:pos="866"/>
        </w:tabs>
        <w:ind w:right="468" w:firstLine="0"/>
        <w:rPr>
          <w:sz w:val="24"/>
        </w:rPr>
      </w:pPr>
      <w:r>
        <w:rPr>
          <w:sz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w:t>
      </w:r>
      <w:r>
        <w:rPr>
          <w:spacing w:val="42"/>
          <w:sz w:val="24"/>
        </w:rPr>
        <w:t xml:space="preserve">  </w:t>
      </w:r>
      <w:r>
        <w:rPr>
          <w:sz w:val="24"/>
        </w:rPr>
        <w:t>с</w:t>
      </w:r>
      <w:r>
        <w:rPr>
          <w:spacing w:val="43"/>
          <w:sz w:val="24"/>
        </w:rPr>
        <w:t xml:space="preserve">  </w:t>
      </w:r>
      <w:r>
        <w:rPr>
          <w:sz w:val="24"/>
        </w:rPr>
        <w:t>Запорожской</w:t>
      </w:r>
      <w:r>
        <w:rPr>
          <w:spacing w:val="44"/>
          <w:sz w:val="24"/>
        </w:rPr>
        <w:t xml:space="preserve">  </w:t>
      </w:r>
      <w:r>
        <w:rPr>
          <w:sz w:val="24"/>
        </w:rPr>
        <w:t>Сечью.</w:t>
      </w:r>
      <w:r>
        <w:rPr>
          <w:spacing w:val="44"/>
          <w:sz w:val="24"/>
        </w:rPr>
        <w:t xml:space="preserve">  </w:t>
      </w:r>
      <w:r>
        <w:rPr>
          <w:sz w:val="24"/>
        </w:rPr>
        <w:t>Восстание</w:t>
      </w:r>
      <w:r>
        <w:rPr>
          <w:spacing w:val="43"/>
          <w:sz w:val="24"/>
        </w:rPr>
        <w:t xml:space="preserve">  </w:t>
      </w:r>
      <w:r>
        <w:rPr>
          <w:sz w:val="24"/>
        </w:rPr>
        <w:t>Богдана</w:t>
      </w:r>
      <w:r>
        <w:rPr>
          <w:spacing w:val="43"/>
          <w:sz w:val="24"/>
        </w:rPr>
        <w:t xml:space="preserve">  </w:t>
      </w:r>
      <w:r>
        <w:rPr>
          <w:sz w:val="24"/>
        </w:rPr>
        <w:t>Хмельницкого.</w:t>
      </w:r>
      <w:r>
        <w:rPr>
          <w:spacing w:val="43"/>
          <w:sz w:val="24"/>
        </w:rPr>
        <w:t xml:space="preserve">  </w:t>
      </w:r>
      <w:r>
        <w:rPr>
          <w:sz w:val="24"/>
        </w:rPr>
        <w:t>Переяславская</w:t>
      </w:r>
      <w:r>
        <w:rPr>
          <w:spacing w:val="43"/>
          <w:sz w:val="24"/>
        </w:rPr>
        <w:t xml:space="preserve">  </w:t>
      </w:r>
      <w:r>
        <w:rPr>
          <w:spacing w:val="-2"/>
          <w:sz w:val="24"/>
        </w:rPr>
        <w:t>рада.</w:t>
      </w:r>
    </w:p>
    <w:p w:rsidR="006C1371" w:rsidRDefault="006C1371">
      <w:pPr>
        <w:jc w:val="both"/>
        <w:rPr>
          <w:sz w:val="24"/>
        </w:rPr>
        <w:sectPr w:rsidR="006C1371">
          <w:pgSz w:w="11910" w:h="16840"/>
          <w:pgMar w:top="480" w:right="237" w:bottom="1240" w:left="600" w:header="0" w:footer="988" w:gutter="0"/>
          <w:cols w:space="720"/>
        </w:sectPr>
      </w:pPr>
    </w:p>
    <w:p w:rsidR="006C1371" w:rsidRDefault="00114C20">
      <w:pPr>
        <w:pStyle w:val="a3"/>
        <w:spacing w:before="60"/>
        <w:ind w:right="466"/>
      </w:pPr>
      <w:r>
        <w:lastRenderedPageBreak/>
        <w:t>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6C1371" w:rsidRDefault="00114C20">
      <w:pPr>
        <w:pStyle w:val="a3"/>
      </w:pPr>
      <w:r>
        <w:t>Белгородская</w:t>
      </w:r>
      <w:r>
        <w:rPr>
          <w:spacing w:val="54"/>
        </w:rPr>
        <w:t xml:space="preserve"> </w:t>
      </w:r>
      <w:r>
        <w:t>засечная</w:t>
      </w:r>
      <w:r>
        <w:rPr>
          <w:spacing w:val="57"/>
        </w:rPr>
        <w:t xml:space="preserve"> </w:t>
      </w:r>
      <w:r>
        <w:t>черта.</w:t>
      </w:r>
      <w:r>
        <w:rPr>
          <w:spacing w:val="56"/>
        </w:rPr>
        <w:t xml:space="preserve"> </w:t>
      </w:r>
      <w:r>
        <w:t>Конфликты</w:t>
      </w:r>
      <w:r>
        <w:rPr>
          <w:spacing w:val="57"/>
        </w:rPr>
        <w:t xml:space="preserve"> </w:t>
      </w:r>
      <w:r>
        <w:t>с</w:t>
      </w:r>
      <w:r>
        <w:rPr>
          <w:spacing w:val="55"/>
        </w:rPr>
        <w:t xml:space="preserve"> </w:t>
      </w:r>
      <w:r>
        <w:t>Османской</w:t>
      </w:r>
      <w:r>
        <w:rPr>
          <w:spacing w:val="57"/>
        </w:rPr>
        <w:t xml:space="preserve"> </w:t>
      </w:r>
      <w:r>
        <w:t>империей.</w:t>
      </w:r>
      <w:r>
        <w:rPr>
          <w:spacing w:val="54"/>
        </w:rPr>
        <w:t xml:space="preserve"> </w:t>
      </w:r>
      <w:r>
        <w:t>«Азовское</w:t>
      </w:r>
      <w:r>
        <w:rPr>
          <w:spacing w:val="55"/>
        </w:rPr>
        <w:t xml:space="preserve"> </w:t>
      </w:r>
      <w:r>
        <w:t>осадное</w:t>
      </w:r>
      <w:r>
        <w:rPr>
          <w:spacing w:val="56"/>
        </w:rPr>
        <w:t xml:space="preserve"> </w:t>
      </w:r>
      <w:r>
        <w:rPr>
          <w:spacing w:val="-2"/>
        </w:rPr>
        <w:t>сидение».</w:t>
      </w:r>
    </w:p>
    <w:p w:rsidR="006C1371" w:rsidRDefault="00114C20">
      <w:pPr>
        <w:pStyle w:val="a3"/>
        <w:ind w:right="472"/>
      </w:pPr>
      <w:r>
        <w:t>«Чигиринская война»</w:t>
      </w:r>
      <w:r>
        <w:rPr>
          <w:spacing w:val="-6"/>
        </w:rPr>
        <w:t xml:space="preserve"> </w:t>
      </w:r>
      <w:r>
        <w:t>и Бахчисарайский мирный договор. Отношения России со странами Западной Европы. Военные столкновения с маньчжурами и империей Цин (Китаем).</w:t>
      </w:r>
    </w:p>
    <w:p w:rsidR="006C1371" w:rsidRDefault="00114C20" w:rsidP="00030E22">
      <w:pPr>
        <w:pStyle w:val="a6"/>
        <w:numPr>
          <w:ilvl w:val="2"/>
          <w:numId w:val="391"/>
        </w:numPr>
        <w:tabs>
          <w:tab w:val="left" w:pos="926"/>
        </w:tabs>
        <w:ind w:right="471" w:firstLine="0"/>
        <w:rPr>
          <w:sz w:val="24"/>
        </w:rPr>
      </w:pPr>
      <w:r>
        <w:rPr>
          <w:sz w:val="24"/>
        </w:rPr>
        <w:t>Освоение новых территорий. Народы России в XVII в. Эпоха Великих географических открытий и русские географические открытия.</w:t>
      </w:r>
    </w:p>
    <w:p w:rsidR="006C1371" w:rsidRDefault="00114C20">
      <w:pPr>
        <w:pStyle w:val="a3"/>
        <w:ind w:right="465"/>
      </w:pPr>
      <w:r>
        <w:t>Плавание Семёна Дежнёва. Выход к Тихому</w:t>
      </w:r>
      <w:r>
        <w:rPr>
          <w:spacing w:val="-3"/>
        </w:rPr>
        <w:t xml:space="preserve"> </w:t>
      </w:r>
      <w:r>
        <w:t>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6C1371" w:rsidRDefault="00114C20" w:rsidP="00030E22">
      <w:pPr>
        <w:pStyle w:val="a6"/>
        <w:numPr>
          <w:ilvl w:val="1"/>
          <w:numId w:val="391"/>
        </w:numPr>
        <w:tabs>
          <w:tab w:val="left" w:pos="672"/>
        </w:tabs>
        <w:rPr>
          <w:sz w:val="24"/>
        </w:rPr>
      </w:pPr>
      <w:r>
        <w:rPr>
          <w:sz w:val="24"/>
        </w:rPr>
        <w:t>Культурное</w:t>
      </w:r>
      <w:r>
        <w:rPr>
          <w:spacing w:val="-6"/>
          <w:sz w:val="24"/>
        </w:rPr>
        <w:t xml:space="preserve"> </w:t>
      </w:r>
      <w:r>
        <w:rPr>
          <w:sz w:val="24"/>
        </w:rPr>
        <w:t>пространство</w:t>
      </w:r>
      <w:r>
        <w:rPr>
          <w:spacing w:val="-4"/>
          <w:sz w:val="24"/>
        </w:rPr>
        <w:t xml:space="preserve"> </w:t>
      </w:r>
      <w:r>
        <w:rPr>
          <w:sz w:val="24"/>
        </w:rPr>
        <w:t>XVI–XVII</w:t>
      </w:r>
      <w:r>
        <w:rPr>
          <w:spacing w:val="-7"/>
          <w:sz w:val="24"/>
        </w:rPr>
        <w:t xml:space="preserve"> </w:t>
      </w:r>
      <w:r>
        <w:rPr>
          <w:spacing w:val="-5"/>
          <w:sz w:val="24"/>
        </w:rPr>
        <w:t>вв.</w:t>
      </w:r>
    </w:p>
    <w:p w:rsidR="006C1371" w:rsidRDefault="00114C20">
      <w:pPr>
        <w:pStyle w:val="a3"/>
        <w:ind w:right="469"/>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6C1371" w:rsidRDefault="00114C20">
      <w:pPr>
        <w:pStyle w:val="a3"/>
        <w:spacing w:before="1"/>
        <w:ind w:right="464"/>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6C1371" w:rsidRDefault="00114C20">
      <w:pPr>
        <w:pStyle w:val="a3"/>
        <w:ind w:right="467"/>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6C1371" w:rsidRDefault="00114C20">
      <w:pPr>
        <w:pStyle w:val="a3"/>
      </w:pPr>
      <w:r>
        <w:t>Развитие</w:t>
      </w:r>
      <w:r>
        <w:rPr>
          <w:spacing w:val="57"/>
          <w:w w:val="150"/>
        </w:rPr>
        <w:t xml:space="preserve"> </w:t>
      </w:r>
      <w:r>
        <w:t>образования</w:t>
      </w:r>
      <w:r>
        <w:rPr>
          <w:spacing w:val="57"/>
          <w:w w:val="150"/>
        </w:rPr>
        <w:t xml:space="preserve"> </w:t>
      </w:r>
      <w:r>
        <w:t>и</w:t>
      </w:r>
      <w:r>
        <w:rPr>
          <w:spacing w:val="61"/>
          <w:w w:val="150"/>
        </w:rPr>
        <w:t xml:space="preserve"> </w:t>
      </w:r>
      <w:r>
        <w:t>научных</w:t>
      </w:r>
      <w:r>
        <w:rPr>
          <w:spacing w:val="61"/>
          <w:w w:val="150"/>
        </w:rPr>
        <w:t xml:space="preserve"> </w:t>
      </w:r>
      <w:r>
        <w:t>знаний.</w:t>
      </w:r>
      <w:r>
        <w:rPr>
          <w:spacing w:val="58"/>
          <w:w w:val="150"/>
        </w:rPr>
        <w:t xml:space="preserve"> </w:t>
      </w:r>
      <w:r>
        <w:t>Школы</w:t>
      </w:r>
      <w:r>
        <w:rPr>
          <w:spacing w:val="60"/>
          <w:w w:val="150"/>
        </w:rPr>
        <w:t xml:space="preserve"> </w:t>
      </w:r>
      <w:r>
        <w:t>при</w:t>
      </w:r>
      <w:r>
        <w:rPr>
          <w:spacing w:val="61"/>
          <w:w w:val="150"/>
        </w:rPr>
        <w:t xml:space="preserve"> </w:t>
      </w:r>
      <w:r>
        <w:t>Аптекарском</w:t>
      </w:r>
      <w:r>
        <w:rPr>
          <w:spacing w:val="59"/>
          <w:w w:val="150"/>
        </w:rPr>
        <w:t xml:space="preserve"> </w:t>
      </w:r>
      <w:r>
        <w:t>и</w:t>
      </w:r>
      <w:r>
        <w:rPr>
          <w:spacing w:val="60"/>
          <w:w w:val="150"/>
        </w:rPr>
        <w:t xml:space="preserve"> </w:t>
      </w:r>
      <w:r>
        <w:t>Посольском</w:t>
      </w:r>
      <w:r>
        <w:rPr>
          <w:spacing w:val="60"/>
          <w:w w:val="150"/>
        </w:rPr>
        <w:t xml:space="preserve"> </w:t>
      </w:r>
      <w:r>
        <w:rPr>
          <w:spacing w:val="-2"/>
        </w:rPr>
        <w:t>приказах.</w:t>
      </w:r>
    </w:p>
    <w:p w:rsidR="006C1371" w:rsidRDefault="00114C20">
      <w:pPr>
        <w:pStyle w:val="a3"/>
      </w:pPr>
      <w:r>
        <w:t>«Синопсис»</w:t>
      </w:r>
      <w:r>
        <w:rPr>
          <w:spacing w:val="-10"/>
        </w:rPr>
        <w:t xml:space="preserve"> </w:t>
      </w:r>
      <w:r>
        <w:t>Иннокентия</w:t>
      </w:r>
      <w:r>
        <w:rPr>
          <w:spacing w:val="-2"/>
        </w:rPr>
        <w:t xml:space="preserve"> </w:t>
      </w:r>
      <w:r>
        <w:t>Гизеля</w:t>
      </w:r>
      <w:r>
        <w:rPr>
          <w:spacing w:val="-2"/>
        </w:rPr>
        <w:t xml:space="preserve"> </w:t>
      </w:r>
      <w:r>
        <w:t>‒</w:t>
      </w:r>
      <w:r>
        <w:rPr>
          <w:spacing w:val="-2"/>
        </w:rPr>
        <w:t xml:space="preserve"> </w:t>
      </w:r>
      <w:r>
        <w:t>первое</w:t>
      </w:r>
      <w:r>
        <w:rPr>
          <w:spacing w:val="-2"/>
        </w:rPr>
        <w:t xml:space="preserve"> </w:t>
      </w:r>
      <w:r>
        <w:t>учебное</w:t>
      </w:r>
      <w:r>
        <w:rPr>
          <w:spacing w:val="-3"/>
        </w:rPr>
        <w:t xml:space="preserve"> </w:t>
      </w:r>
      <w:r>
        <w:t>пособие</w:t>
      </w:r>
      <w:r>
        <w:rPr>
          <w:spacing w:val="-3"/>
        </w:rPr>
        <w:t xml:space="preserve"> </w:t>
      </w:r>
      <w:r>
        <w:t>по</w:t>
      </w:r>
      <w:r>
        <w:rPr>
          <w:spacing w:val="-1"/>
        </w:rPr>
        <w:t xml:space="preserve"> </w:t>
      </w:r>
      <w:r>
        <w:rPr>
          <w:spacing w:val="-2"/>
        </w:rPr>
        <w:t>истории.</w:t>
      </w:r>
    </w:p>
    <w:p w:rsidR="006C1371" w:rsidRDefault="00114C20" w:rsidP="00030E22">
      <w:pPr>
        <w:pStyle w:val="a6"/>
        <w:numPr>
          <w:ilvl w:val="0"/>
          <w:numId w:val="390"/>
        </w:numPr>
        <w:tabs>
          <w:tab w:val="left" w:pos="492"/>
        </w:tabs>
        <w:rPr>
          <w:sz w:val="24"/>
        </w:rPr>
      </w:pPr>
      <w:r>
        <w:rPr>
          <w:sz w:val="24"/>
        </w:rPr>
        <w:t>Наш</w:t>
      </w:r>
      <w:r>
        <w:rPr>
          <w:spacing w:val="-2"/>
          <w:sz w:val="24"/>
        </w:rPr>
        <w:t xml:space="preserve"> </w:t>
      </w:r>
      <w:r>
        <w:rPr>
          <w:sz w:val="24"/>
        </w:rPr>
        <w:t>край</w:t>
      </w:r>
      <w:r>
        <w:rPr>
          <w:spacing w:val="-2"/>
          <w:sz w:val="24"/>
        </w:rPr>
        <w:t xml:space="preserve"> </w:t>
      </w:r>
      <w:r>
        <w:rPr>
          <w:sz w:val="24"/>
        </w:rPr>
        <w:t>в</w:t>
      </w:r>
      <w:r>
        <w:rPr>
          <w:spacing w:val="-2"/>
          <w:sz w:val="24"/>
        </w:rPr>
        <w:t xml:space="preserve"> </w:t>
      </w:r>
      <w:r>
        <w:rPr>
          <w:sz w:val="24"/>
        </w:rPr>
        <w:t>XVI‒XVII</w:t>
      </w:r>
      <w:r>
        <w:rPr>
          <w:spacing w:val="-3"/>
          <w:sz w:val="24"/>
        </w:rPr>
        <w:t xml:space="preserve"> </w:t>
      </w:r>
      <w:r>
        <w:rPr>
          <w:spacing w:val="-5"/>
          <w:sz w:val="24"/>
        </w:rPr>
        <w:t>вв.</w:t>
      </w:r>
    </w:p>
    <w:p w:rsidR="006C1371" w:rsidRDefault="00114C20" w:rsidP="00030E22">
      <w:pPr>
        <w:pStyle w:val="a6"/>
        <w:numPr>
          <w:ilvl w:val="0"/>
          <w:numId w:val="390"/>
        </w:numPr>
        <w:tabs>
          <w:tab w:val="left" w:pos="492"/>
        </w:tabs>
        <w:spacing w:before="1"/>
        <w:rPr>
          <w:sz w:val="24"/>
        </w:rPr>
      </w:pPr>
      <w:r>
        <w:rPr>
          <w:spacing w:val="-2"/>
          <w:sz w:val="24"/>
        </w:rPr>
        <w:t>Обобщение.</w:t>
      </w:r>
    </w:p>
    <w:p w:rsidR="006C1371" w:rsidRDefault="006C1371">
      <w:pPr>
        <w:pStyle w:val="a3"/>
        <w:spacing w:before="45"/>
        <w:ind w:left="0"/>
        <w:jc w:val="left"/>
      </w:pPr>
    </w:p>
    <w:p w:rsidR="006C1371" w:rsidRDefault="00114C20">
      <w:pPr>
        <w:pStyle w:val="a3"/>
        <w:ind w:left="3718"/>
        <w:jc w:val="left"/>
      </w:pPr>
      <w:r>
        <w:t>Содержание</w:t>
      </w:r>
      <w:r>
        <w:rPr>
          <w:spacing w:val="-3"/>
        </w:rPr>
        <w:t xml:space="preserve"> </w:t>
      </w:r>
      <w:r>
        <w:t>обучения</w:t>
      </w:r>
      <w:r>
        <w:rPr>
          <w:spacing w:val="-2"/>
        </w:rPr>
        <w:t xml:space="preserve"> </w:t>
      </w:r>
      <w:r>
        <w:t>в</w:t>
      </w:r>
      <w:r>
        <w:rPr>
          <w:spacing w:val="-1"/>
        </w:rPr>
        <w:t xml:space="preserve"> </w:t>
      </w:r>
      <w:r>
        <w:t>8</w:t>
      </w:r>
      <w:r>
        <w:rPr>
          <w:spacing w:val="-2"/>
        </w:rPr>
        <w:t xml:space="preserve"> классе.</w:t>
      </w:r>
    </w:p>
    <w:p w:rsidR="006C1371" w:rsidRDefault="00114C20" w:rsidP="00030E22">
      <w:pPr>
        <w:pStyle w:val="a6"/>
        <w:numPr>
          <w:ilvl w:val="0"/>
          <w:numId w:val="389"/>
        </w:numPr>
        <w:tabs>
          <w:tab w:val="left" w:pos="492"/>
        </w:tabs>
        <w:rPr>
          <w:sz w:val="24"/>
        </w:rPr>
      </w:pPr>
      <w:r>
        <w:rPr>
          <w:sz w:val="24"/>
        </w:rPr>
        <w:t>Всеобщая</w:t>
      </w:r>
      <w:r>
        <w:rPr>
          <w:spacing w:val="-4"/>
          <w:sz w:val="24"/>
        </w:rPr>
        <w:t xml:space="preserve"> </w:t>
      </w:r>
      <w:r>
        <w:rPr>
          <w:sz w:val="24"/>
        </w:rPr>
        <w:t>история.</w:t>
      </w:r>
      <w:r>
        <w:rPr>
          <w:spacing w:val="-3"/>
          <w:sz w:val="24"/>
        </w:rPr>
        <w:t xml:space="preserve"> </w:t>
      </w:r>
      <w:r>
        <w:rPr>
          <w:sz w:val="24"/>
        </w:rPr>
        <w:t>История</w:t>
      </w:r>
      <w:r>
        <w:rPr>
          <w:spacing w:val="-3"/>
          <w:sz w:val="24"/>
        </w:rPr>
        <w:t xml:space="preserve"> </w:t>
      </w:r>
      <w:r>
        <w:rPr>
          <w:sz w:val="24"/>
        </w:rPr>
        <w:t>Нового</w:t>
      </w:r>
      <w:r>
        <w:rPr>
          <w:spacing w:val="-3"/>
          <w:sz w:val="24"/>
        </w:rPr>
        <w:t xml:space="preserve"> </w:t>
      </w:r>
      <w:r>
        <w:rPr>
          <w:sz w:val="24"/>
        </w:rPr>
        <w:t>времени.</w:t>
      </w:r>
      <w:r>
        <w:rPr>
          <w:spacing w:val="-3"/>
          <w:sz w:val="24"/>
        </w:rPr>
        <w:t xml:space="preserve"> </w:t>
      </w:r>
      <w:r>
        <w:rPr>
          <w:sz w:val="24"/>
        </w:rPr>
        <w:t>XVIII</w:t>
      </w:r>
      <w:r>
        <w:rPr>
          <w:spacing w:val="-4"/>
          <w:sz w:val="24"/>
        </w:rPr>
        <w:t xml:space="preserve"> </w:t>
      </w:r>
      <w:r>
        <w:rPr>
          <w:spacing w:val="-5"/>
          <w:sz w:val="24"/>
        </w:rPr>
        <w:t>в.</w:t>
      </w:r>
    </w:p>
    <w:p w:rsidR="006C1371" w:rsidRDefault="00114C20" w:rsidP="00030E22">
      <w:pPr>
        <w:pStyle w:val="a6"/>
        <w:numPr>
          <w:ilvl w:val="1"/>
          <w:numId w:val="389"/>
        </w:numPr>
        <w:tabs>
          <w:tab w:val="left" w:pos="672"/>
        </w:tabs>
        <w:rPr>
          <w:sz w:val="24"/>
        </w:rPr>
      </w:pPr>
      <w:r>
        <w:rPr>
          <w:spacing w:val="-2"/>
          <w:sz w:val="24"/>
        </w:rPr>
        <w:t>Введение.</w:t>
      </w:r>
    </w:p>
    <w:p w:rsidR="006C1371" w:rsidRDefault="00114C20" w:rsidP="00030E22">
      <w:pPr>
        <w:pStyle w:val="a6"/>
        <w:numPr>
          <w:ilvl w:val="1"/>
          <w:numId w:val="389"/>
        </w:numPr>
        <w:tabs>
          <w:tab w:val="left" w:pos="672"/>
        </w:tabs>
        <w:rPr>
          <w:sz w:val="24"/>
        </w:rPr>
      </w:pPr>
      <w:r>
        <w:rPr>
          <w:sz w:val="24"/>
        </w:rPr>
        <w:t>Век</w:t>
      </w:r>
      <w:r>
        <w:rPr>
          <w:spacing w:val="-3"/>
          <w:sz w:val="24"/>
        </w:rPr>
        <w:t xml:space="preserve"> </w:t>
      </w:r>
      <w:r>
        <w:rPr>
          <w:spacing w:val="-2"/>
          <w:sz w:val="24"/>
        </w:rPr>
        <w:t>Просвещения.</w:t>
      </w:r>
    </w:p>
    <w:p w:rsidR="006C1371" w:rsidRDefault="00114C20">
      <w:pPr>
        <w:pStyle w:val="a3"/>
        <w:ind w:right="470"/>
      </w:pPr>
      <w: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6C1371" w:rsidRDefault="00114C20" w:rsidP="00030E22">
      <w:pPr>
        <w:pStyle w:val="a6"/>
        <w:numPr>
          <w:ilvl w:val="1"/>
          <w:numId w:val="389"/>
        </w:numPr>
        <w:tabs>
          <w:tab w:val="left" w:pos="672"/>
        </w:tabs>
        <w:spacing w:before="1"/>
        <w:rPr>
          <w:sz w:val="24"/>
        </w:rPr>
      </w:pPr>
      <w:r>
        <w:rPr>
          <w:sz w:val="24"/>
        </w:rPr>
        <w:t>Государства</w:t>
      </w:r>
      <w:r>
        <w:rPr>
          <w:spacing w:val="-3"/>
          <w:sz w:val="24"/>
        </w:rPr>
        <w:t xml:space="preserve"> </w:t>
      </w:r>
      <w:r>
        <w:rPr>
          <w:sz w:val="24"/>
        </w:rPr>
        <w:t>Европы</w:t>
      </w:r>
      <w:r>
        <w:rPr>
          <w:spacing w:val="-3"/>
          <w:sz w:val="24"/>
        </w:rPr>
        <w:t xml:space="preserve"> </w:t>
      </w:r>
      <w:r>
        <w:rPr>
          <w:sz w:val="24"/>
        </w:rPr>
        <w:t>в</w:t>
      </w:r>
      <w:r>
        <w:rPr>
          <w:spacing w:val="-2"/>
          <w:sz w:val="24"/>
        </w:rPr>
        <w:t xml:space="preserve"> </w:t>
      </w:r>
      <w:r>
        <w:rPr>
          <w:sz w:val="24"/>
        </w:rPr>
        <w:t>XVIII</w:t>
      </w:r>
      <w:r>
        <w:rPr>
          <w:spacing w:val="-3"/>
          <w:sz w:val="24"/>
        </w:rPr>
        <w:t xml:space="preserve"> </w:t>
      </w:r>
      <w:r>
        <w:rPr>
          <w:spacing w:val="-5"/>
          <w:sz w:val="24"/>
        </w:rPr>
        <w:t>в.</w:t>
      </w:r>
    </w:p>
    <w:p w:rsidR="006C1371" w:rsidRDefault="00114C20" w:rsidP="00030E22">
      <w:pPr>
        <w:pStyle w:val="a6"/>
        <w:numPr>
          <w:ilvl w:val="2"/>
          <w:numId w:val="389"/>
        </w:numPr>
        <w:tabs>
          <w:tab w:val="left" w:pos="942"/>
        </w:tabs>
        <w:ind w:right="465" w:firstLine="0"/>
        <w:rPr>
          <w:sz w:val="24"/>
        </w:rPr>
      </w:pPr>
      <w:r>
        <w:rPr>
          <w:sz w:val="24"/>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w:t>
      </w:r>
      <w:r>
        <w:rPr>
          <w:spacing w:val="-1"/>
          <w:sz w:val="24"/>
        </w:rPr>
        <w:t xml:space="preserve"> </w:t>
      </w:r>
      <w:r>
        <w:rPr>
          <w:sz w:val="24"/>
        </w:rPr>
        <w:t>Государство</w:t>
      </w:r>
      <w:r>
        <w:rPr>
          <w:spacing w:val="-1"/>
          <w:sz w:val="24"/>
        </w:rPr>
        <w:t xml:space="preserve"> </w:t>
      </w:r>
      <w:r>
        <w:rPr>
          <w:sz w:val="24"/>
        </w:rPr>
        <w:t>и Церковь.</w:t>
      </w:r>
      <w:r>
        <w:rPr>
          <w:spacing w:val="-1"/>
          <w:sz w:val="24"/>
        </w:rPr>
        <w:t xml:space="preserve"> </w:t>
      </w:r>
      <w:r>
        <w:rPr>
          <w:sz w:val="24"/>
        </w:rPr>
        <w:t>Секуляризация</w:t>
      </w:r>
      <w:r>
        <w:rPr>
          <w:spacing w:val="-1"/>
          <w:sz w:val="24"/>
        </w:rPr>
        <w:t xml:space="preserve"> </w:t>
      </w:r>
      <w:r>
        <w:rPr>
          <w:sz w:val="24"/>
        </w:rPr>
        <w:t>церковных</w:t>
      </w:r>
      <w:r>
        <w:rPr>
          <w:spacing w:val="-2"/>
          <w:sz w:val="24"/>
        </w:rPr>
        <w:t xml:space="preserve"> </w:t>
      </w:r>
      <w:r>
        <w:rPr>
          <w:sz w:val="24"/>
        </w:rPr>
        <w:t>земель.</w:t>
      </w:r>
      <w:r>
        <w:rPr>
          <w:spacing w:val="-1"/>
          <w:sz w:val="24"/>
        </w:rPr>
        <w:t xml:space="preserve"> </w:t>
      </w:r>
      <w:r>
        <w:rPr>
          <w:sz w:val="24"/>
        </w:rPr>
        <w:t>Экономическая</w:t>
      </w:r>
      <w:r>
        <w:rPr>
          <w:spacing w:val="-1"/>
          <w:sz w:val="24"/>
        </w:rPr>
        <w:t xml:space="preserve"> </w:t>
      </w:r>
      <w:r>
        <w:rPr>
          <w:sz w:val="24"/>
        </w:rPr>
        <w:t>политика</w:t>
      </w:r>
      <w:r>
        <w:rPr>
          <w:spacing w:val="-2"/>
          <w:sz w:val="24"/>
        </w:rPr>
        <w:t xml:space="preserve"> </w:t>
      </w:r>
      <w:r>
        <w:rPr>
          <w:sz w:val="24"/>
        </w:rPr>
        <w:t xml:space="preserve">власти. </w:t>
      </w:r>
      <w:r>
        <w:rPr>
          <w:spacing w:val="-2"/>
          <w:sz w:val="24"/>
        </w:rPr>
        <w:t>Меркантилизм.</w:t>
      </w:r>
    </w:p>
    <w:p w:rsidR="006C1371" w:rsidRDefault="00114C20" w:rsidP="00030E22">
      <w:pPr>
        <w:pStyle w:val="a6"/>
        <w:numPr>
          <w:ilvl w:val="2"/>
          <w:numId w:val="389"/>
        </w:numPr>
        <w:tabs>
          <w:tab w:val="left" w:pos="911"/>
        </w:tabs>
        <w:ind w:right="467" w:firstLine="0"/>
        <w:rPr>
          <w:sz w:val="24"/>
        </w:rPr>
      </w:pPr>
      <w:r>
        <w:rPr>
          <w:sz w:val="24"/>
        </w:rPr>
        <w:t xml:space="preserve">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w:t>
      </w:r>
      <w:r>
        <w:rPr>
          <w:spacing w:val="-2"/>
          <w:sz w:val="24"/>
        </w:rPr>
        <w:t>Луддизм.</w:t>
      </w:r>
    </w:p>
    <w:p w:rsidR="006C1371" w:rsidRDefault="00114C20" w:rsidP="00030E22">
      <w:pPr>
        <w:pStyle w:val="a6"/>
        <w:numPr>
          <w:ilvl w:val="2"/>
          <w:numId w:val="389"/>
        </w:numPr>
        <w:tabs>
          <w:tab w:val="left" w:pos="858"/>
        </w:tabs>
        <w:ind w:right="470" w:firstLine="0"/>
        <w:rPr>
          <w:sz w:val="24"/>
        </w:rPr>
      </w:pPr>
      <w:r>
        <w:rPr>
          <w:sz w:val="24"/>
        </w:rPr>
        <w:t>Франция. Абсолютная монархия: политика сохранения старого порядка. Попытки проведения реформ. Королевская власть и сословия.</w:t>
      </w:r>
    </w:p>
    <w:p w:rsidR="006C1371" w:rsidRDefault="006C1371">
      <w:pPr>
        <w:jc w:val="both"/>
        <w:rPr>
          <w:sz w:val="24"/>
        </w:rPr>
        <w:sectPr w:rsidR="006C1371">
          <w:pgSz w:w="11910" w:h="16840"/>
          <w:pgMar w:top="480" w:right="237" w:bottom="1240" w:left="600" w:header="0" w:footer="988" w:gutter="0"/>
          <w:cols w:space="720"/>
        </w:sectPr>
      </w:pPr>
    </w:p>
    <w:p w:rsidR="006C1371" w:rsidRDefault="00114C20" w:rsidP="00030E22">
      <w:pPr>
        <w:pStyle w:val="a6"/>
        <w:numPr>
          <w:ilvl w:val="2"/>
          <w:numId w:val="389"/>
        </w:numPr>
        <w:tabs>
          <w:tab w:val="left" w:pos="854"/>
        </w:tabs>
        <w:spacing w:before="60"/>
        <w:ind w:right="467" w:firstLine="0"/>
        <w:rPr>
          <w:sz w:val="24"/>
        </w:rPr>
      </w:pPr>
      <w:r>
        <w:rPr>
          <w:sz w:val="24"/>
        </w:rPr>
        <w:lastRenderedPageBreak/>
        <w:t>Германские</w:t>
      </w:r>
      <w:r>
        <w:rPr>
          <w:spacing w:val="-3"/>
          <w:sz w:val="24"/>
        </w:rPr>
        <w:t xml:space="preserve"> </w:t>
      </w:r>
      <w:r>
        <w:rPr>
          <w:sz w:val="24"/>
        </w:rPr>
        <w:t>государства,</w:t>
      </w:r>
      <w:r>
        <w:rPr>
          <w:spacing w:val="-2"/>
          <w:sz w:val="24"/>
        </w:rPr>
        <w:t xml:space="preserve"> </w:t>
      </w:r>
      <w:r>
        <w:rPr>
          <w:sz w:val="24"/>
        </w:rPr>
        <w:t>монархия</w:t>
      </w:r>
      <w:r>
        <w:rPr>
          <w:spacing w:val="-2"/>
          <w:sz w:val="24"/>
        </w:rPr>
        <w:t xml:space="preserve"> </w:t>
      </w:r>
      <w:r>
        <w:rPr>
          <w:sz w:val="24"/>
        </w:rPr>
        <w:t>Габсбургов,</w:t>
      </w:r>
      <w:r>
        <w:rPr>
          <w:spacing w:val="-3"/>
          <w:sz w:val="24"/>
        </w:rPr>
        <w:t xml:space="preserve"> </w:t>
      </w:r>
      <w:r>
        <w:rPr>
          <w:sz w:val="24"/>
        </w:rPr>
        <w:t>итальянские</w:t>
      </w:r>
      <w:r>
        <w:rPr>
          <w:spacing w:val="-3"/>
          <w:sz w:val="24"/>
        </w:rPr>
        <w:t xml:space="preserve"> </w:t>
      </w:r>
      <w:r>
        <w:rPr>
          <w:sz w:val="24"/>
        </w:rPr>
        <w:t>земли</w:t>
      </w:r>
      <w:r>
        <w:rPr>
          <w:spacing w:val="-1"/>
          <w:sz w:val="24"/>
        </w:rPr>
        <w:t xml:space="preserve"> </w:t>
      </w:r>
      <w:r>
        <w:rPr>
          <w:sz w:val="24"/>
        </w:rPr>
        <w:t>в</w:t>
      </w:r>
      <w:r>
        <w:rPr>
          <w:spacing w:val="-3"/>
          <w:sz w:val="24"/>
        </w:rPr>
        <w:t xml:space="preserve"> </w:t>
      </w:r>
      <w:r>
        <w:rPr>
          <w:sz w:val="24"/>
        </w:rPr>
        <w:t>XVIII</w:t>
      </w:r>
      <w:r>
        <w:rPr>
          <w:spacing w:val="-6"/>
          <w:sz w:val="24"/>
        </w:rPr>
        <w:t xml:space="preserve"> </w:t>
      </w:r>
      <w:r>
        <w:rPr>
          <w:sz w:val="24"/>
        </w:rPr>
        <w:t>в.</w:t>
      </w:r>
      <w:r>
        <w:rPr>
          <w:spacing w:val="-3"/>
          <w:sz w:val="24"/>
        </w:rPr>
        <w:t xml:space="preserve"> </w:t>
      </w:r>
      <w:r>
        <w:rPr>
          <w:sz w:val="24"/>
        </w:rPr>
        <w:t>Раздробленность Германии. Возвышение Пруссии. Фридрих II Великий. Габсбургская монархия в XVIII в.</w:t>
      </w:r>
      <w:r>
        <w:rPr>
          <w:spacing w:val="80"/>
          <w:sz w:val="24"/>
        </w:rPr>
        <w:t xml:space="preserve"> </w:t>
      </w:r>
      <w:r>
        <w:rPr>
          <w:sz w:val="24"/>
        </w:rPr>
        <w:t xml:space="preserve">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w:t>
      </w:r>
      <w:r>
        <w:rPr>
          <w:spacing w:val="-2"/>
          <w:sz w:val="24"/>
        </w:rPr>
        <w:t>земель.</w:t>
      </w:r>
    </w:p>
    <w:p w:rsidR="006C1371" w:rsidRDefault="00114C20" w:rsidP="00030E22">
      <w:pPr>
        <w:pStyle w:val="a6"/>
        <w:numPr>
          <w:ilvl w:val="2"/>
          <w:numId w:val="389"/>
        </w:numPr>
        <w:tabs>
          <w:tab w:val="left" w:pos="1010"/>
        </w:tabs>
        <w:ind w:right="469" w:firstLine="0"/>
        <w:rPr>
          <w:sz w:val="24"/>
        </w:rPr>
      </w:pPr>
      <w:r>
        <w:rPr>
          <w:sz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6C1371" w:rsidRDefault="00114C20" w:rsidP="00030E22">
      <w:pPr>
        <w:pStyle w:val="a6"/>
        <w:numPr>
          <w:ilvl w:val="1"/>
          <w:numId w:val="389"/>
        </w:numPr>
        <w:tabs>
          <w:tab w:val="left" w:pos="672"/>
        </w:tabs>
        <w:rPr>
          <w:sz w:val="24"/>
        </w:rPr>
      </w:pPr>
      <w:r>
        <w:rPr>
          <w:sz w:val="24"/>
        </w:rPr>
        <w:t>Британские</w:t>
      </w:r>
      <w:r>
        <w:rPr>
          <w:spacing w:val="-7"/>
          <w:sz w:val="24"/>
        </w:rPr>
        <w:t xml:space="preserve"> </w:t>
      </w:r>
      <w:r>
        <w:rPr>
          <w:sz w:val="24"/>
        </w:rPr>
        <w:t>колонии</w:t>
      </w:r>
      <w:r>
        <w:rPr>
          <w:spacing w:val="-4"/>
          <w:sz w:val="24"/>
        </w:rPr>
        <w:t xml:space="preserve"> </w:t>
      </w:r>
      <w:r>
        <w:rPr>
          <w:sz w:val="24"/>
        </w:rPr>
        <w:t>в</w:t>
      </w:r>
      <w:r>
        <w:rPr>
          <w:spacing w:val="-4"/>
          <w:sz w:val="24"/>
        </w:rPr>
        <w:t xml:space="preserve"> </w:t>
      </w:r>
      <w:r>
        <w:rPr>
          <w:sz w:val="24"/>
        </w:rPr>
        <w:t>Северной</w:t>
      </w:r>
      <w:r>
        <w:rPr>
          <w:spacing w:val="-4"/>
          <w:sz w:val="24"/>
        </w:rPr>
        <w:t xml:space="preserve"> </w:t>
      </w:r>
      <w:r>
        <w:rPr>
          <w:sz w:val="24"/>
        </w:rPr>
        <w:t>Америке:</w:t>
      </w:r>
      <w:r>
        <w:rPr>
          <w:spacing w:val="-3"/>
          <w:sz w:val="24"/>
        </w:rPr>
        <w:t xml:space="preserve"> </w:t>
      </w:r>
      <w:r>
        <w:rPr>
          <w:sz w:val="24"/>
        </w:rPr>
        <w:t>борьба</w:t>
      </w:r>
      <w:r>
        <w:rPr>
          <w:spacing w:val="-5"/>
          <w:sz w:val="24"/>
        </w:rPr>
        <w:t xml:space="preserve"> </w:t>
      </w:r>
      <w:r>
        <w:rPr>
          <w:sz w:val="24"/>
        </w:rPr>
        <w:t>за</w:t>
      </w:r>
      <w:r>
        <w:rPr>
          <w:spacing w:val="-4"/>
          <w:sz w:val="24"/>
        </w:rPr>
        <w:t xml:space="preserve"> </w:t>
      </w:r>
      <w:r>
        <w:rPr>
          <w:spacing w:val="-2"/>
          <w:sz w:val="24"/>
        </w:rPr>
        <w:t>независимость.</w:t>
      </w:r>
    </w:p>
    <w:p w:rsidR="006C1371" w:rsidRDefault="00114C20">
      <w:pPr>
        <w:pStyle w:val="a3"/>
        <w:ind w:right="461"/>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w:t>
      </w:r>
      <w:r>
        <w:rPr>
          <w:spacing w:val="40"/>
        </w:rPr>
        <w:t xml:space="preserve"> </w:t>
      </w:r>
      <w:r>
        <w:t>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6C1371" w:rsidRDefault="00114C20" w:rsidP="00030E22">
      <w:pPr>
        <w:pStyle w:val="a6"/>
        <w:numPr>
          <w:ilvl w:val="1"/>
          <w:numId w:val="389"/>
        </w:numPr>
        <w:tabs>
          <w:tab w:val="left" w:pos="672"/>
        </w:tabs>
        <w:spacing w:before="1"/>
        <w:rPr>
          <w:sz w:val="24"/>
        </w:rPr>
      </w:pPr>
      <w:r>
        <w:rPr>
          <w:sz w:val="24"/>
        </w:rPr>
        <w:t>Французская</w:t>
      </w:r>
      <w:r>
        <w:rPr>
          <w:spacing w:val="-3"/>
          <w:sz w:val="24"/>
        </w:rPr>
        <w:t xml:space="preserve"> </w:t>
      </w:r>
      <w:r>
        <w:rPr>
          <w:sz w:val="24"/>
        </w:rPr>
        <w:t>революция</w:t>
      </w:r>
      <w:r>
        <w:rPr>
          <w:spacing w:val="-6"/>
          <w:sz w:val="24"/>
        </w:rPr>
        <w:t xml:space="preserve"> </w:t>
      </w:r>
      <w:r>
        <w:rPr>
          <w:sz w:val="24"/>
        </w:rPr>
        <w:t>конца</w:t>
      </w:r>
      <w:r>
        <w:rPr>
          <w:spacing w:val="-4"/>
          <w:sz w:val="24"/>
        </w:rPr>
        <w:t xml:space="preserve"> </w:t>
      </w:r>
      <w:r>
        <w:rPr>
          <w:sz w:val="24"/>
        </w:rPr>
        <w:t>XVIII</w:t>
      </w:r>
      <w:r>
        <w:rPr>
          <w:spacing w:val="-6"/>
          <w:sz w:val="24"/>
        </w:rPr>
        <w:t xml:space="preserve"> </w:t>
      </w:r>
      <w:r>
        <w:rPr>
          <w:spacing w:val="-5"/>
          <w:sz w:val="24"/>
        </w:rPr>
        <w:t>в.</w:t>
      </w:r>
    </w:p>
    <w:p w:rsidR="006C1371" w:rsidRDefault="00114C20">
      <w:pPr>
        <w:pStyle w:val="a3"/>
        <w:ind w:right="461"/>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w:t>
      </w:r>
      <w:r>
        <w:rPr>
          <w:spacing w:val="40"/>
        </w:rPr>
        <w:t xml:space="preserve"> </w:t>
      </w:r>
      <w:r>
        <w:t>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w:t>
      </w:r>
    </w:p>
    <w:p w:rsidR="006C1371" w:rsidRDefault="00114C20">
      <w:pPr>
        <w:pStyle w:val="a3"/>
        <w:spacing w:before="1"/>
        <w:jc w:val="left"/>
      </w:pPr>
      <w:r>
        <w:rPr>
          <w:spacing w:val="-2"/>
        </w:rPr>
        <w:t>революции.</w:t>
      </w:r>
    </w:p>
    <w:p w:rsidR="006C1371" w:rsidRDefault="00114C20" w:rsidP="00030E22">
      <w:pPr>
        <w:pStyle w:val="a6"/>
        <w:numPr>
          <w:ilvl w:val="1"/>
          <w:numId w:val="389"/>
        </w:numPr>
        <w:tabs>
          <w:tab w:val="left" w:pos="672"/>
        </w:tabs>
        <w:rPr>
          <w:sz w:val="24"/>
        </w:rPr>
      </w:pPr>
      <w:r>
        <w:rPr>
          <w:sz w:val="24"/>
        </w:rPr>
        <w:t>Европейская</w:t>
      </w:r>
      <w:r>
        <w:rPr>
          <w:spacing w:val="-4"/>
          <w:sz w:val="24"/>
        </w:rPr>
        <w:t xml:space="preserve"> </w:t>
      </w:r>
      <w:r>
        <w:rPr>
          <w:sz w:val="24"/>
        </w:rPr>
        <w:t>культура</w:t>
      </w:r>
      <w:r>
        <w:rPr>
          <w:spacing w:val="-3"/>
          <w:sz w:val="24"/>
        </w:rPr>
        <w:t xml:space="preserve"> </w:t>
      </w:r>
      <w:r>
        <w:rPr>
          <w:sz w:val="24"/>
        </w:rPr>
        <w:t>в</w:t>
      </w:r>
      <w:r>
        <w:rPr>
          <w:spacing w:val="-5"/>
          <w:sz w:val="24"/>
        </w:rPr>
        <w:t xml:space="preserve"> </w:t>
      </w:r>
      <w:r>
        <w:rPr>
          <w:sz w:val="24"/>
        </w:rPr>
        <w:t>XVIII</w:t>
      </w:r>
      <w:r>
        <w:rPr>
          <w:spacing w:val="-4"/>
          <w:sz w:val="24"/>
        </w:rPr>
        <w:t xml:space="preserve"> </w:t>
      </w:r>
      <w:r>
        <w:rPr>
          <w:spacing w:val="-5"/>
          <w:sz w:val="24"/>
        </w:rPr>
        <w:t>в.</w:t>
      </w:r>
    </w:p>
    <w:p w:rsidR="006C1371" w:rsidRDefault="00114C20">
      <w:pPr>
        <w:pStyle w:val="a3"/>
        <w:ind w:right="465"/>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6C1371" w:rsidRDefault="00114C20" w:rsidP="00030E22">
      <w:pPr>
        <w:pStyle w:val="a6"/>
        <w:numPr>
          <w:ilvl w:val="1"/>
          <w:numId w:val="389"/>
        </w:numPr>
        <w:tabs>
          <w:tab w:val="left" w:pos="672"/>
        </w:tabs>
        <w:rPr>
          <w:sz w:val="24"/>
        </w:rPr>
      </w:pPr>
      <w:r>
        <w:rPr>
          <w:sz w:val="24"/>
        </w:rPr>
        <w:t>Международные</w:t>
      </w:r>
      <w:r>
        <w:rPr>
          <w:spacing w:val="-5"/>
          <w:sz w:val="24"/>
        </w:rPr>
        <w:t xml:space="preserve"> </w:t>
      </w:r>
      <w:r>
        <w:rPr>
          <w:sz w:val="24"/>
        </w:rPr>
        <w:t>отношения</w:t>
      </w:r>
      <w:r>
        <w:rPr>
          <w:spacing w:val="-3"/>
          <w:sz w:val="24"/>
        </w:rPr>
        <w:t xml:space="preserve"> </w:t>
      </w:r>
      <w:r>
        <w:rPr>
          <w:sz w:val="24"/>
        </w:rPr>
        <w:t>в</w:t>
      </w:r>
      <w:r>
        <w:rPr>
          <w:spacing w:val="-3"/>
          <w:sz w:val="24"/>
        </w:rPr>
        <w:t xml:space="preserve"> </w:t>
      </w:r>
      <w:r>
        <w:rPr>
          <w:sz w:val="24"/>
        </w:rPr>
        <w:t>XVIII</w:t>
      </w:r>
      <w:r>
        <w:rPr>
          <w:spacing w:val="-4"/>
          <w:sz w:val="24"/>
        </w:rPr>
        <w:t xml:space="preserve"> </w:t>
      </w:r>
      <w:r>
        <w:rPr>
          <w:spacing w:val="-5"/>
          <w:sz w:val="24"/>
        </w:rPr>
        <w:t>в.</w:t>
      </w:r>
    </w:p>
    <w:p w:rsidR="006C1371" w:rsidRDefault="00114C20">
      <w:pPr>
        <w:pStyle w:val="a3"/>
        <w:ind w:right="466"/>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6C1371" w:rsidRDefault="00114C20" w:rsidP="00030E22">
      <w:pPr>
        <w:pStyle w:val="a6"/>
        <w:numPr>
          <w:ilvl w:val="1"/>
          <w:numId w:val="389"/>
        </w:numPr>
        <w:tabs>
          <w:tab w:val="left" w:pos="672"/>
        </w:tabs>
        <w:rPr>
          <w:sz w:val="24"/>
        </w:rPr>
      </w:pPr>
      <w:r>
        <w:rPr>
          <w:sz w:val="24"/>
        </w:rPr>
        <w:t>Страны</w:t>
      </w:r>
      <w:r>
        <w:rPr>
          <w:spacing w:val="-2"/>
          <w:sz w:val="24"/>
        </w:rPr>
        <w:t xml:space="preserve"> </w:t>
      </w:r>
      <w:r>
        <w:rPr>
          <w:sz w:val="24"/>
        </w:rPr>
        <w:t>Востока</w:t>
      </w:r>
      <w:r>
        <w:rPr>
          <w:spacing w:val="-3"/>
          <w:sz w:val="24"/>
        </w:rPr>
        <w:t xml:space="preserve"> </w:t>
      </w:r>
      <w:r>
        <w:rPr>
          <w:sz w:val="24"/>
        </w:rPr>
        <w:t>в</w:t>
      </w:r>
      <w:r>
        <w:rPr>
          <w:spacing w:val="-2"/>
          <w:sz w:val="24"/>
        </w:rPr>
        <w:t xml:space="preserve"> </w:t>
      </w:r>
      <w:r>
        <w:rPr>
          <w:sz w:val="24"/>
        </w:rPr>
        <w:t>XVIII</w:t>
      </w:r>
      <w:r>
        <w:rPr>
          <w:spacing w:val="-2"/>
          <w:sz w:val="24"/>
        </w:rPr>
        <w:t xml:space="preserve"> </w:t>
      </w:r>
      <w:r>
        <w:rPr>
          <w:spacing w:val="-5"/>
          <w:sz w:val="24"/>
        </w:rPr>
        <w:t>в.</w:t>
      </w:r>
    </w:p>
    <w:p w:rsidR="006C1371" w:rsidRDefault="00114C20">
      <w:pPr>
        <w:pStyle w:val="a3"/>
        <w:spacing w:before="1"/>
        <w:ind w:right="468"/>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w:t>
      </w:r>
    </w:p>
    <w:p w:rsidR="006C1371" w:rsidRDefault="00114C20">
      <w:pPr>
        <w:pStyle w:val="a3"/>
        <w:ind w:right="474"/>
      </w:pPr>
      <w:r>
        <w:t>«Закрытие» Китая для иноземцев. Япония в XVIII в. Сёгуны и дайме. Положение сословий. Культура стран Востока в XVIII в.</w:t>
      </w:r>
    </w:p>
    <w:p w:rsidR="006C1371" w:rsidRDefault="00114C20" w:rsidP="00030E22">
      <w:pPr>
        <w:pStyle w:val="a6"/>
        <w:numPr>
          <w:ilvl w:val="1"/>
          <w:numId w:val="389"/>
        </w:numPr>
        <w:tabs>
          <w:tab w:val="left" w:pos="672"/>
        </w:tabs>
        <w:rPr>
          <w:sz w:val="24"/>
        </w:rPr>
      </w:pPr>
      <w:r>
        <w:rPr>
          <w:sz w:val="24"/>
        </w:rPr>
        <w:t>Обобщение.</w:t>
      </w:r>
      <w:r>
        <w:rPr>
          <w:spacing w:val="-6"/>
          <w:sz w:val="24"/>
        </w:rPr>
        <w:t xml:space="preserve"> </w:t>
      </w:r>
      <w:r>
        <w:rPr>
          <w:sz w:val="24"/>
        </w:rPr>
        <w:t>Историческое</w:t>
      </w:r>
      <w:r>
        <w:rPr>
          <w:spacing w:val="-4"/>
          <w:sz w:val="24"/>
        </w:rPr>
        <w:t xml:space="preserve"> </w:t>
      </w:r>
      <w:r>
        <w:rPr>
          <w:sz w:val="24"/>
        </w:rPr>
        <w:t>и</w:t>
      </w:r>
      <w:r>
        <w:rPr>
          <w:spacing w:val="-3"/>
          <w:sz w:val="24"/>
        </w:rPr>
        <w:t xml:space="preserve"> </w:t>
      </w:r>
      <w:r>
        <w:rPr>
          <w:sz w:val="24"/>
        </w:rPr>
        <w:t>культурное</w:t>
      </w:r>
      <w:r>
        <w:rPr>
          <w:spacing w:val="-4"/>
          <w:sz w:val="24"/>
        </w:rPr>
        <w:t xml:space="preserve"> </w:t>
      </w:r>
      <w:r>
        <w:rPr>
          <w:sz w:val="24"/>
        </w:rPr>
        <w:t>наследие</w:t>
      </w:r>
      <w:r>
        <w:rPr>
          <w:spacing w:val="-4"/>
          <w:sz w:val="24"/>
        </w:rPr>
        <w:t xml:space="preserve"> </w:t>
      </w:r>
      <w:r>
        <w:rPr>
          <w:sz w:val="24"/>
        </w:rPr>
        <w:t>XVIII</w:t>
      </w:r>
      <w:r>
        <w:rPr>
          <w:spacing w:val="-7"/>
          <w:sz w:val="24"/>
        </w:rPr>
        <w:t xml:space="preserve"> </w:t>
      </w:r>
      <w:r>
        <w:rPr>
          <w:spacing w:val="-5"/>
          <w:sz w:val="24"/>
        </w:rPr>
        <w:t>в.</w:t>
      </w:r>
    </w:p>
    <w:p w:rsidR="006C1371" w:rsidRDefault="00114C20" w:rsidP="00030E22">
      <w:pPr>
        <w:pStyle w:val="a6"/>
        <w:numPr>
          <w:ilvl w:val="0"/>
          <w:numId w:val="389"/>
        </w:numPr>
        <w:tabs>
          <w:tab w:val="left" w:pos="492"/>
        </w:tabs>
        <w:rPr>
          <w:sz w:val="24"/>
        </w:rPr>
      </w:pPr>
      <w:r>
        <w:rPr>
          <w:sz w:val="24"/>
        </w:rPr>
        <w:t>История</w:t>
      </w:r>
      <w:r>
        <w:rPr>
          <w:spacing w:val="-5"/>
          <w:sz w:val="24"/>
        </w:rPr>
        <w:t xml:space="preserve"> </w:t>
      </w:r>
      <w:r>
        <w:rPr>
          <w:sz w:val="24"/>
        </w:rPr>
        <w:t>России.</w:t>
      </w:r>
      <w:r>
        <w:rPr>
          <w:spacing w:val="-2"/>
          <w:sz w:val="24"/>
        </w:rPr>
        <w:t xml:space="preserve"> </w:t>
      </w:r>
      <w:r>
        <w:rPr>
          <w:sz w:val="24"/>
        </w:rPr>
        <w:t>Россия</w:t>
      </w:r>
      <w:r>
        <w:rPr>
          <w:spacing w:val="-2"/>
          <w:sz w:val="24"/>
        </w:rPr>
        <w:t xml:space="preserve"> </w:t>
      </w:r>
      <w:r>
        <w:rPr>
          <w:sz w:val="24"/>
        </w:rPr>
        <w:t>в</w:t>
      </w:r>
      <w:r>
        <w:rPr>
          <w:spacing w:val="-4"/>
          <w:sz w:val="24"/>
        </w:rPr>
        <w:t xml:space="preserve"> </w:t>
      </w:r>
      <w:r>
        <w:rPr>
          <w:sz w:val="24"/>
        </w:rPr>
        <w:t>конце</w:t>
      </w:r>
      <w:r>
        <w:rPr>
          <w:spacing w:val="-3"/>
          <w:sz w:val="24"/>
        </w:rPr>
        <w:t xml:space="preserve"> </w:t>
      </w:r>
      <w:r>
        <w:rPr>
          <w:sz w:val="24"/>
        </w:rPr>
        <w:t>XVII‒XVIII</w:t>
      </w:r>
      <w:r>
        <w:rPr>
          <w:spacing w:val="-1"/>
          <w:sz w:val="24"/>
        </w:rPr>
        <w:t xml:space="preserve"> </w:t>
      </w:r>
      <w:r>
        <w:rPr>
          <w:sz w:val="24"/>
        </w:rPr>
        <w:t>в.:</w:t>
      </w:r>
      <w:r>
        <w:rPr>
          <w:spacing w:val="-3"/>
          <w:sz w:val="24"/>
        </w:rPr>
        <w:t xml:space="preserve"> </w:t>
      </w:r>
      <w:r>
        <w:rPr>
          <w:sz w:val="24"/>
        </w:rPr>
        <w:t>от</w:t>
      </w:r>
      <w:r>
        <w:rPr>
          <w:spacing w:val="-2"/>
          <w:sz w:val="24"/>
        </w:rPr>
        <w:t xml:space="preserve"> </w:t>
      </w:r>
      <w:r>
        <w:rPr>
          <w:sz w:val="24"/>
        </w:rPr>
        <w:t>царства</w:t>
      </w:r>
      <w:r>
        <w:rPr>
          <w:spacing w:val="-3"/>
          <w:sz w:val="24"/>
        </w:rPr>
        <w:t xml:space="preserve"> </w:t>
      </w:r>
      <w:r>
        <w:rPr>
          <w:sz w:val="24"/>
        </w:rPr>
        <w:t>к</w:t>
      </w:r>
      <w:r>
        <w:rPr>
          <w:spacing w:val="-2"/>
          <w:sz w:val="24"/>
        </w:rPr>
        <w:t xml:space="preserve"> империи.</w:t>
      </w:r>
    </w:p>
    <w:p w:rsidR="006C1371" w:rsidRDefault="00114C20" w:rsidP="00030E22">
      <w:pPr>
        <w:pStyle w:val="a6"/>
        <w:numPr>
          <w:ilvl w:val="1"/>
          <w:numId w:val="389"/>
        </w:numPr>
        <w:tabs>
          <w:tab w:val="left" w:pos="672"/>
        </w:tabs>
        <w:rPr>
          <w:sz w:val="24"/>
        </w:rPr>
      </w:pPr>
      <w:r>
        <w:rPr>
          <w:spacing w:val="-2"/>
          <w:sz w:val="24"/>
        </w:rPr>
        <w:t>Введение.</w:t>
      </w:r>
    </w:p>
    <w:p w:rsidR="006C1371" w:rsidRDefault="00114C20" w:rsidP="00030E22">
      <w:pPr>
        <w:pStyle w:val="a6"/>
        <w:numPr>
          <w:ilvl w:val="1"/>
          <w:numId w:val="389"/>
        </w:numPr>
        <w:tabs>
          <w:tab w:val="left" w:pos="672"/>
        </w:tabs>
        <w:rPr>
          <w:sz w:val="24"/>
        </w:rPr>
      </w:pPr>
      <w:r>
        <w:rPr>
          <w:sz w:val="24"/>
        </w:rPr>
        <w:t>Россия</w:t>
      </w:r>
      <w:r>
        <w:rPr>
          <w:spacing w:val="-1"/>
          <w:sz w:val="24"/>
        </w:rPr>
        <w:t xml:space="preserve"> </w:t>
      </w:r>
      <w:r>
        <w:rPr>
          <w:sz w:val="24"/>
        </w:rPr>
        <w:t>в</w:t>
      </w:r>
      <w:r>
        <w:rPr>
          <w:spacing w:val="-2"/>
          <w:sz w:val="24"/>
        </w:rPr>
        <w:t xml:space="preserve"> </w:t>
      </w:r>
      <w:r>
        <w:rPr>
          <w:sz w:val="24"/>
        </w:rPr>
        <w:t>эпоху</w:t>
      </w:r>
      <w:r>
        <w:rPr>
          <w:spacing w:val="-8"/>
          <w:sz w:val="24"/>
        </w:rPr>
        <w:t xml:space="preserve"> </w:t>
      </w:r>
      <w:r>
        <w:rPr>
          <w:sz w:val="24"/>
        </w:rPr>
        <w:t>преобразований</w:t>
      </w:r>
      <w:r>
        <w:rPr>
          <w:spacing w:val="-1"/>
          <w:sz w:val="24"/>
        </w:rPr>
        <w:t xml:space="preserve"> </w:t>
      </w:r>
      <w:r>
        <w:rPr>
          <w:sz w:val="24"/>
        </w:rPr>
        <w:t>Петра</w:t>
      </w:r>
      <w:r>
        <w:rPr>
          <w:spacing w:val="1"/>
          <w:sz w:val="24"/>
        </w:rPr>
        <w:t xml:space="preserve"> </w:t>
      </w:r>
      <w:r>
        <w:rPr>
          <w:spacing w:val="-5"/>
          <w:sz w:val="24"/>
        </w:rPr>
        <w:t>I.</w:t>
      </w:r>
    </w:p>
    <w:p w:rsidR="006C1371" w:rsidRDefault="00114C20" w:rsidP="00030E22">
      <w:pPr>
        <w:pStyle w:val="a6"/>
        <w:numPr>
          <w:ilvl w:val="2"/>
          <w:numId w:val="389"/>
        </w:numPr>
        <w:tabs>
          <w:tab w:val="left" w:pos="856"/>
        </w:tabs>
        <w:ind w:right="464" w:firstLine="0"/>
        <w:rPr>
          <w:sz w:val="24"/>
        </w:rPr>
      </w:pPr>
      <w:r>
        <w:rPr>
          <w:sz w:val="24"/>
        </w:rPr>
        <w:t>Причины и предпосылки преобразований. Россия и Европа в конце XVII</w:t>
      </w:r>
      <w:r>
        <w:rPr>
          <w:spacing w:val="-1"/>
          <w:sz w:val="24"/>
        </w:rPr>
        <w:t xml:space="preserve"> </w:t>
      </w:r>
      <w:r>
        <w:rPr>
          <w:sz w:val="24"/>
        </w:rPr>
        <w:t>в. Модернизация как жизненно важная национальная задача.</w:t>
      </w:r>
    </w:p>
    <w:p w:rsidR="006C1371" w:rsidRDefault="006C1371">
      <w:pPr>
        <w:rPr>
          <w:sz w:val="24"/>
        </w:rPr>
        <w:sectPr w:rsidR="006C1371">
          <w:pgSz w:w="11910" w:h="16840"/>
          <w:pgMar w:top="480" w:right="237" w:bottom="1240" w:left="600" w:header="0" w:footer="988" w:gutter="0"/>
          <w:cols w:space="720"/>
        </w:sectPr>
      </w:pPr>
    </w:p>
    <w:p w:rsidR="006C1371" w:rsidRDefault="00114C20">
      <w:pPr>
        <w:pStyle w:val="a3"/>
        <w:spacing w:before="60"/>
      </w:pPr>
      <w:r>
        <w:lastRenderedPageBreak/>
        <w:t>Начало</w:t>
      </w:r>
      <w:r>
        <w:rPr>
          <w:spacing w:val="-3"/>
        </w:rPr>
        <w:t xml:space="preserve"> </w:t>
      </w:r>
      <w:r>
        <w:t>царствования</w:t>
      </w:r>
      <w:r>
        <w:rPr>
          <w:spacing w:val="-2"/>
        </w:rPr>
        <w:t xml:space="preserve"> Петра</w:t>
      </w:r>
    </w:p>
    <w:p w:rsidR="006C1371" w:rsidRDefault="00114C20">
      <w:pPr>
        <w:pStyle w:val="a3"/>
        <w:ind w:right="472"/>
      </w:pPr>
      <w:r>
        <w:t>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6C1371" w:rsidRDefault="00114C20" w:rsidP="00030E22">
      <w:pPr>
        <w:pStyle w:val="a6"/>
        <w:numPr>
          <w:ilvl w:val="2"/>
          <w:numId w:val="389"/>
        </w:numPr>
        <w:tabs>
          <w:tab w:val="left" w:pos="1043"/>
        </w:tabs>
        <w:ind w:right="461" w:firstLine="0"/>
        <w:rPr>
          <w:sz w:val="24"/>
        </w:rPr>
      </w:pPr>
      <w:r>
        <w:rPr>
          <w:sz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6C1371" w:rsidRDefault="00114C20" w:rsidP="00030E22">
      <w:pPr>
        <w:pStyle w:val="a6"/>
        <w:numPr>
          <w:ilvl w:val="2"/>
          <w:numId w:val="389"/>
        </w:numPr>
        <w:tabs>
          <w:tab w:val="left" w:pos="983"/>
        </w:tabs>
        <w:ind w:right="461" w:firstLine="0"/>
        <w:rPr>
          <w:sz w:val="24"/>
        </w:rPr>
      </w:pPr>
      <w:r>
        <w:rPr>
          <w:sz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6C1371" w:rsidRDefault="00114C20" w:rsidP="00030E22">
      <w:pPr>
        <w:pStyle w:val="a6"/>
        <w:numPr>
          <w:ilvl w:val="2"/>
          <w:numId w:val="389"/>
        </w:numPr>
        <w:tabs>
          <w:tab w:val="left" w:pos="906"/>
        </w:tabs>
        <w:ind w:right="467" w:firstLine="0"/>
        <w:rPr>
          <w:sz w:val="24"/>
        </w:rPr>
      </w:pPr>
      <w:r>
        <w:rPr>
          <w:sz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6C1371" w:rsidRDefault="00114C20">
      <w:pPr>
        <w:pStyle w:val="a3"/>
      </w:pPr>
      <w:r>
        <w:t>Первые</w:t>
      </w:r>
      <w:r>
        <w:rPr>
          <w:spacing w:val="-6"/>
        </w:rPr>
        <w:t xml:space="preserve"> </w:t>
      </w:r>
      <w:r>
        <w:t>гвардейские</w:t>
      </w:r>
      <w:r>
        <w:rPr>
          <w:spacing w:val="-3"/>
        </w:rPr>
        <w:t xml:space="preserve"> </w:t>
      </w:r>
      <w:r>
        <w:t>полки.</w:t>
      </w:r>
      <w:r>
        <w:rPr>
          <w:spacing w:val="-2"/>
        </w:rPr>
        <w:t xml:space="preserve"> </w:t>
      </w:r>
      <w:r>
        <w:t>Создание</w:t>
      </w:r>
      <w:r>
        <w:rPr>
          <w:spacing w:val="-3"/>
        </w:rPr>
        <w:t xml:space="preserve"> </w:t>
      </w:r>
      <w:r>
        <w:t>регулярной</w:t>
      </w:r>
      <w:r>
        <w:rPr>
          <w:spacing w:val="-3"/>
        </w:rPr>
        <w:t xml:space="preserve"> </w:t>
      </w:r>
      <w:r>
        <w:t>армии,</w:t>
      </w:r>
      <w:r>
        <w:rPr>
          <w:spacing w:val="-2"/>
        </w:rPr>
        <w:t xml:space="preserve"> </w:t>
      </w:r>
      <w:r>
        <w:t>военного</w:t>
      </w:r>
      <w:r>
        <w:rPr>
          <w:spacing w:val="-2"/>
        </w:rPr>
        <w:t xml:space="preserve"> </w:t>
      </w:r>
      <w:r>
        <w:t>флота.</w:t>
      </w:r>
      <w:r>
        <w:rPr>
          <w:spacing w:val="-2"/>
        </w:rPr>
        <w:t xml:space="preserve"> </w:t>
      </w:r>
      <w:r>
        <w:t>Рекрутские</w:t>
      </w:r>
      <w:r>
        <w:rPr>
          <w:spacing w:val="-3"/>
        </w:rPr>
        <w:t xml:space="preserve"> </w:t>
      </w:r>
      <w:r>
        <w:rPr>
          <w:spacing w:val="-2"/>
        </w:rPr>
        <w:t>наборы.</w:t>
      </w:r>
    </w:p>
    <w:p w:rsidR="006C1371" w:rsidRDefault="00114C20" w:rsidP="00030E22">
      <w:pPr>
        <w:pStyle w:val="a6"/>
        <w:numPr>
          <w:ilvl w:val="2"/>
          <w:numId w:val="389"/>
        </w:numPr>
        <w:tabs>
          <w:tab w:val="left" w:pos="1022"/>
          <w:tab w:val="left" w:pos="2346"/>
          <w:tab w:val="left" w:pos="3517"/>
          <w:tab w:val="left" w:pos="5087"/>
          <w:tab w:val="left" w:pos="6918"/>
          <w:tab w:val="left" w:pos="8369"/>
          <w:tab w:val="left" w:pos="9434"/>
        </w:tabs>
        <w:ind w:right="462" w:firstLine="0"/>
        <w:rPr>
          <w:sz w:val="24"/>
        </w:rPr>
      </w:pPr>
      <w:r>
        <w:rPr>
          <w:spacing w:val="-2"/>
          <w:sz w:val="24"/>
        </w:rPr>
        <w:t>Церковная</w:t>
      </w:r>
      <w:r>
        <w:rPr>
          <w:sz w:val="24"/>
        </w:rPr>
        <w:tab/>
      </w:r>
      <w:r>
        <w:rPr>
          <w:spacing w:val="-2"/>
          <w:sz w:val="24"/>
        </w:rPr>
        <w:t>реформа.</w:t>
      </w:r>
      <w:r>
        <w:rPr>
          <w:sz w:val="24"/>
        </w:rPr>
        <w:tab/>
      </w:r>
      <w:r>
        <w:rPr>
          <w:spacing w:val="-2"/>
          <w:sz w:val="24"/>
        </w:rPr>
        <w:t>Упразднение</w:t>
      </w:r>
      <w:r>
        <w:rPr>
          <w:sz w:val="24"/>
        </w:rPr>
        <w:tab/>
      </w:r>
      <w:r>
        <w:rPr>
          <w:spacing w:val="-2"/>
          <w:sz w:val="24"/>
        </w:rPr>
        <w:t>патриаршества,</w:t>
      </w:r>
      <w:r>
        <w:rPr>
          <w:sz w:val="24"/>
        </w:rPr>
        <w:tab/>
      </w:r>
      <w:r>
        <w:rPr>
          <w:spacing w:val="-2"/>
          <w:sz w:val="24"/>
        </w:rPr>
        <w:t>учреждение</w:t>
      </w:r>
      <w:r>
        <w:rPr>
          <w:sz w:val="24"/>
        </w:rPr>
        <w:tab/>
      </w:r>
      <w:r>
        <w:rPr>
          <w:spacing w:val="-2"/>
          <w:sz w:val="24"/>
        </w:rPr>
        <w:t>Синода.</w:t>
      </w:r>
      <w:r>
        <w:rPr>
          <w:sz w:val="24"/>
        </w:rPr>
        <w:tab/>
      </w:r>
      <w:r>
        <w:rPr>
          <w:spacing w:val="-2"/>
          <w:sz w:val="24"/>
        </w:rPr>
        <w:t xml:space="preserve">Положение </w:t>
      </w:r>
      <w:r>
        <w:rPr>
          <w:sz w:val="24"/>
        </w:rPr>
        <w:t>инославных конфессий.</w:t>
      </w:r>
    </w:p>
    <w:p w:rsidR="006C1371" w:rsidRDefault="00114C20" w:rsidP="00030E22">
      <w:pPr>
        <w:pStyle w:val="a6"/>
        <w:numPr>
          <w:ilvl w:val="2"/>
          <w:numId w:val="389"/>
        </w:numPr>
        <w:tabs>
          <w:tab w:val="left" w:pos="863"/>
        </w:tabs>
        <w:spacing w:before="1"/>
        <w:ind w:right="471" w:firstLine="0"/>
        <w:rPr>
          <w:sz w:val="24"/>
        </w:rPr>
      </w:pPr>
      <w:r>
        <w:rPr>
          <w:sz w:val="24"/>
        </w:rPr>
        <w:t>Оппозиция реформам Петра I. Социальные движения в первой четверти XVIII в. Восстания в Астрахани, Башкирии, на Дону. Дело царевича Алексея.</w:t>
      </w:r>
    </w:p>
    <w:p w:rsidR="006C1371" w:rsidRDefault="00114C20" w:rsidP="00030E22">
      <w:pPr>
        <w:pStyle w:val="a6"/>
        <w:numPr>
          <w:ilvl w:val="2"/>
          <w:numId w:val="389"/>
        </w:numPr>
        <w:tabs>
          <w:tab w:val="left" w:pos="882"/>
        </w:tabs>
        <w:ind w:right="466" w:firstLine="0"/>
        <w:rPr>
          <w:sz w:val="24"/>
        </w:rPr>
      </w:pPr>
      <w:r>
        <w:rPr>
          <w:sz w:val="24"/>
        </w:rPr>
        <w:t>Внешняя</w:t>
      </w:r>
      <w:r>
        <w:rPr>
          <w:spacing w:val="28"/>
          <w:sz w:val="24"/>
        </w:rPr>
        <w:t xml:space="preserve"> </w:t>
      </w:r>
      <w:r>
        <w:rPr>
          <w:sz w:val="24"/>
        </w:rPr>
        <w:t>политика.</w:t>
      </w:r>
      <w:r>
        <w:rPr>
          <w:spacing w:val="28"/>
          <w:sz w:val="24"/>
        </w:rPr>
        <w:t xml:space="preserve"> </w:t>
      </w:r>
      <w:r>
        <w:rPr>
          <w:sz w:val="24"/>
        </w:rPr>
        <w:t>Северная</w:t>
      </w:r>
      <w:r>
        <w:rPr>
          <w:spacing w:val="28"/>
          <w:sz w:val="24"/>
        </w:rPr>
        <w:t xml:space="preserve"> </w:t>
      </w:r>
      <w:r>
        <w:rPr>
          <w:sz w:val="24"/>
        </w:rPr>
        <w:t>война.</w:t>
      </w:r>
      <w:r>
        <w:rPr>
          <w:spacing w:val="28"/>
          <w:sz w:val="24"/>
        </w:rPr>
        <w:t xml:space="preserve"> </w:t>
      </w:r>
      <w:r>
        <w:rPr>
          <w:sz w:val="24"/>
        </w:rPr>
        <w:t>Причины</w:t>
      </w:r>
      <w:r>
        <w:rPr>
          <w:spacing w:val="26"/>
          <w:sz w:val="24"/>
        </w:rPr>
        <w:t xml:space="preserve"> </w:t>
      </w:r>
      <w:r>
        <w:rPr>
          <w:sz w:val="24"/>
        </w:rPr>
        <w:t>и</w:t>
      </w:r>
      <w:r>
        <w:rPr>
          <w:spacing w:val="27"/>
          <w:sz w:val="24"/>
        </w:rPr>
        <w:t xml:space="preserve"> </w:t>
      </w:r>
      <w:r>
        <w:rPr>
          <w:sz w:val="24"/>
        </w:rPr>
        <w:t>цели</w:t>
      </w:r>
      <w:r>
        <w:rPr>
          <w:spacing w:val="30"/>
          <w:sz w:val="24"/>
        </w:rPr>
        <w:t xml:space="preserve"> </w:t>
      </w:r>
      <w:r>
        <w:rPr>
          <w:sz w:val="24"/>
        </w:rPr>
        <w:t>войны.</w:t>
      </w:r>
      <w:r>
        <w:rPr>
          <w:spacing w:val="26"/>
          <w:sz w:val="24"/>
        </w:rPr>
        <w:t xml:space="preserve"> </w:t>
      </w:r>
      <w:r>
        <w:rPr>
          <w:sz w:val="24"/>
        </w:rPr>
        <w:t>Неудачи</w:t>
      </w:r>
      <w:r>
        <w:rPr>
          <w:spacing w:val="29"/>
          <w:sz w:val="24"/>
        </w:rPr>
        <w:t xml:space="preserve"> </w:t>
      </w:r>
      <w:r>
        <w:rPr>
          <w:sz w:val="24"/>
        </w:rPr>
        <w:t>в</w:t>
      </w:r>
      <w:r>
        <w:rPr>
          <w:spacing w:val="28"/>
          <w:sz w:val="24"/>
        </w:rPr>
        <w:t xml:space="preserve"> </w:t>
      </w:r>
      <w:r>
        <w:rPr>
          <w:sz w:val="24"/>
        </w:rPr>
        <w:t>начале</w:t>
      </w:r>
      <w:r>
        <w:rPr>
          <w:spacing w:val="28"/>
          <w:sz w:val="24"/>
        </w:rPr>
        <w:t xml:space="preserve"> </w:t>
      </w:r>
      <w:r>
        <w:rPr>
          <w:sz w:val="24"/>
        </w:rPr>
        <w:t>войны</w:t>
      </w:r>
      <w:r>
        <w:rPr>
          <w:spacing w:val="28"/>
          <w:sz w:val="24"/>
        </w:rPr>
        <w:t xml:space="preserve"> </w:t>
      </w:r>
      <w:r>
        <w:rPr>
          <w:sz w:val="24"/>
        </w:rPr>
        <w:t>и</w:t>
      </w:r>
      <w:r>
        <w:rPr>
          <w:spacing w:val="27"/>
          <w:sz w:val="24"/>
        </w:rPr>
        <w:t xml:space="preserve"> </w:t>
      </w:r>
      <w:r>
        <w:rPr>
          <w:sz w:val="24"/>
        </w:rPr>
        <w:t>их преодоление.</w:t>
      </w:r>
      <w:r>
        <w:rPr>
          <w:spacing w:val="74"/>
          <w:sz w:val="24"/>
        </w:rPr>
        <w:t xml:space="preserve"> </w:t>
      </w:r>
      <w:r>
        <w:rPr>
          <w:sz w:val="24"/>
        </w:rPr>
        <w:t>Битва</w:t>
      </w:r>
      <w:r>
        <w:rPr>
          <w:spacing w:val="73"/>
          <w:sz w:val="24"/>
        </w:rPr>
        <w:t xml:space="preserve"> </w:t>
      </w:r>
      <w:r>
        <w:rPr>
          <w:sz w:val="24"/>
        </w:rPr>
        <w:t>при</w:t>
      </w:r>
      <w:r>
        <w:rPr>
          <w:spacing w:val="75"/>
          <w:sz w:val="24"/>
        </w:rPr>
        <w:t xml:space="preserve"> </w:t>
      </w:r>
      <w:r>
        <w:rPr>
          <w:sz w:val="24"/>
        </w:rPr>
        <w:t>деревне</w:t>
      </w:r>
      <w:r>
        <w:rPr>
          <w:spacing w:val="73"/>
          <w:sz w:val="24"/>
        </w:rPr>
        <w:t xml:space="preserve"> </w:t>
      </w:r>
      <w:r>
        <w:rPr>
          <w:sz w:val="24"/>
        </w:rPr>
        <w:t>Лесная</w:t>
      </w:r>
      <w:r>
        <w:rPr>
          <w:spacing w:val="74"/>
          <w:sz w:val="24"/>
        </w:rPr>
        <w:t xml:space="preserve"> </w:t>
      </w:r>
      <w:r>
        <w:rPr>
          <w:sz w:val="24"/>
        </w:rPr>
        <w:t>и</w:t>
      </w:r>
      <w:r>
        <w:rPr>
          <w:spacing w:val="77"/>
          <w:sz w:val="24"/>
        </w:rPr>
        <w:t xml:space="preserve"> </w:t>
      </w:r>
      <w:r>
        <w:rPr>
          <w:sz w:val="24"/>
        </w:rPr>
        <w:t>победа</w:t>
      </w:r>
      <w:r>
        <w:rPr>
          <w:spacing w:val="73"/>
          <w:sz w:val="24"/>
        </w:rPr>
        <w:t xml:space="preserve"> </w:t>
      </w:r>
      <w:r>
        <w:rPr>
          <w:sz w:val="24"/>
        </w:rPr>
        <w:t>под</w:t>
      </w:r>
      <w:r>
        <w:rPr>
          <w:spacing w:val="74"/>
          <w:sz w:val="24"/>
        </w:rPr>
        <w:t xml:space="preserve"> </w:t>
      </w:r>
      <w:r>
        <w:rPr>
          <w:sz w:val="24"/>
        </w:rPr>
        <w:t>Полтавой.</w:t>
      </w:r>
      <w:r>
        <w:rPr>
          <w:spacing w:val="74"/>
          <w:sz w:val="24"/>
        </w:rPr>
        <w:t xml:space="preserve"> </w:t>
      </w:r>
      <w:r>
        <w:rPr>
          <w:sz w:val="24"/>
        </w:rPr>
        <w:t>Прутский</w:t>
      </w:r>
      <w:r>
        <w:rPr>
          <w:spacing w:val="75"/>
          <w:sz w:val="24"/>
        </w:rPr>
        <w:t xml:space="preserve"> </w:t>
      </w:r>
      <w:r>
        <w:rPr>
          <w:sz w:val="24"/>
        </w:rPr>
        <w:t>поход.</w:t>
      </w:r>
      <w:r>
        <w:rPr>
          <w:spacing w:val="74"/>
          <w:sz w:val="24"/>
        </w:rPr>
        <w:t xml:space="preserve"> </w:t>
      </w:r>
      <w:r>
        <w:rPr>
          <w:sz w:val="24"/>
        </w:rPr>
        <w:t>Борьба</w:t>
      </w:r>
      <w:r>
        <w:rPr>
          <w:spacing w:val="73"/>
          <w:sz w:val="24"/>
        </w:rPr>
        <w:t xml:space="preserve"> </w:t>
      </w:r>
      <w:r>
        <w:rPr>
          <w:sz w:val="24"/>
        </w:rPr>
        <w:t>за гегемонию</w:t>
      </w:r>
      <w:r>
        <w:rPr>
          <w:spacing w:val="65"/>
          <w:sz w:val="24"/>
        </w:rPr>
        <w:t xml:space="preserve"> </w:t>
      </w:r>
      <w:r>
        <w:rPr>
          <w:sz w:val="24"/>
        </w:rPr>
        <w:t>на</w:t>
      </w:r>
      <w:r>
        <w:rPr>
          <w:spacing w:val="64"/>
          <w:sz w:val="24"/>
        </w:rPr>
        <w:t xml:space="preserve"> </w:t>
      </w:r>
      <w:r>
        <w:rPr>
          <w:sz w:val="24"/>
        </w:rPr>
        <w:t>Балтике.</w:t>
      </w:r>
      <w:r>
        <w:rPr>
          <w:spacing w:val="64"/>
          <w:sz w:val="24"/>
        </w:rPr>
        <w:t xml:space="preserve"> </w:t>
      </w:r>
      <w:r>
        <w:rPr>
          <w:sz w:val="24"/>
        </w:rPr>
        <w:t>Сражения</w:t>
      </w:r>
      <w:r>
        <w:rPr>
          <w:spacing w:val="67"/>
          <w:sz w:val="24"/>
        </w:rPr>
        <w:t xml:space="preserve"> </w:t>
      </w:r>
      <w:r>
        <w:rPr>
          <w:sz w:val="24"/>
        </w:rPr>
        <w:t>у</w:t>
      </w:r>
      <w:r>
        <w:rPr>
          <w:spacing w:val="40"/>
          <w:sz w:val="24"/>
        </w:rPr>
        <w:t xml:space="preserve"> </w:t>
      </w:r>
      <w:r>
        <w:rPr>
          <w:sz w:val="24"/>
        </w:rPr>
        <w:t>мыса</w:t>
      </w:r>
      <w:r>
        <w:rPr>
          <w:spacing w:val="64"/>
          <w:sz w:val="24"/>
        </w:rPr>
        <w:t xml:space="preserve"> </w:t>
      </w:r>
      <w:r>
        <w:rPr>
          <w:sz w:val="24"/>
        </w:rPr>
        <w:t>Гангут</w:t>
      </w:r>
      <w:r>
        <w:rPr>
          <w:spacing w:val="65"/>
          <w:sz w:val="24"/>
        </w:rPr>
        <w:t xml:space="preserve"> </w:t>
      </w:r>
      <w:r>
        <w:rPr>
          <w:sz w:val="24"/>
        </w:rPr>
        <w:t>и</w:t>
      </w:r>
      <w:r>
        <w:rPr>
          <w:spacing w:val="65"/>
          <w:sz w:val="24"/>
        </w:rPr>
        <w:t xml:space="preserve"> </w:t>
      </w:r>
      <w:r>
        <w:rPr>
          <w:sz w:val="24"/>
        </w:rPr>
        <w:t>острова</w:t>
      </w:r>
      <w:r>
        <w:rPr>
          <w:spacing w:val="64"/>
          <w:sz w:val="24"/>
        </w:rPr>
        <w:t xml:space="preserve"> </w:t>
      </w:r>
      <w:r>
        <w:rPr>
          <w:sz w:val="24"/>
        </w:rPr>
        <w:t>Гренгам.</w:t>
      </w:r>
      <w:r>
        <w:rPr>
          <w:spacing w:val="64"/>
          <w:sz w:val="24"/>
        </w:rPr>
        <w:t xml:space="preserve"> </w:t>
      </w:r>
      <w:r>
        <w:rPr>
          <w:sz w:val="24"/>
        </w:rPr>
        <w:t>Ништадтский</w:t>
      </w:r>
      <w:r>
        <w:rPr>
          <w:spacing w:val="65"/>
          <w:sz w:val="24"/>
        </w:rPr>
        <w:t xml:space="preserve"> </w:t>
      </w:r>
      <w:r>
        <w:rPr>
          <w:sz w:val="24"/>
        </w:rPr>
        <w:t>мир</w:t>
      </w:r>
      <w:r>
        <w:rPr>
          <w:spacing w:val="40"/>
          <w:sz w:val="24"/>
        </w:rPr>
        <w:t xml:space="preserve"> </w:t>
      </w:r>
      <w:r>
        <w:rPr>
          <w:sz w:val="24"/>
        </w:rPr>
        <w:t>и</w:t>
      </w:r>
      <w:r>
        <w:rPr>
          <w:spacing w:val="65"/>
          <w:sz w:val="24"/>
        </w:rPr>
        <w:t xml:space="preserve"> </w:t>
      </w:r>
      <w:r>
        <w:rPr>
          <w:sz w:val="24"/>
        </w:rPr>
        <w:t>его последствия. Закрепление России на берегах Балтики. Провозглашение России империей. Каспийский поход Петра I.</w:t>
      </w:r>
    </w:p>
    <w:p w:rsidR="006C1371" w:rsidRDefault="00114C20" w:rsidP="00030E22">
      <w:pPr>
        <w:pStyle w:val="a6"/>
        <w:numPr>
          <w:ilvl w:val="2"/>
          <w:numId w:val="389"/>
        </w:numPr>
        <w:tabs>
          <w:tab w:val="left" w:pos="870"/>
        </w:tabs>
        <w:ind w:right="470" w:firstLine="0"/>
        <w:rPr>
          <w:sz w:val="24"/>
        </w:rPr>
      </w:pPr>
      <w:r>
        <w:rPr>
          <w:sz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w:t>
      </w:r>
      <w:r>
        <w:rPr>
          <w:spacing w:val="70"/>
          <w:sz w:val="24"/>
        </w:rPr>
        <w:t xml:space="preserve"> </w:t>
      </w:r>
      <w:r>
        <w:rPr>
          <w:sz w:val="24"/>
        </w:rPr>
        <w:t>нового</w:t>
      </w:r>
      <w:r>
        <w:rPr>
          <w:spacing w:val="70"/>
          <w:sz w:val="24"/>
        </w:rPr>
        <w:t xml:space="preserve"> </w:t>
      </w:r>
      <w:r>
        <w:rPr>
          <w:sz w:val="24"/>
        </w:rPr>
        <w:t>летоисчисления,</w:t>
      </w:r>
      <w:r>
        <w:rPr>
          <w:spacing w:val="71"/>
          <w:sz w:val="24"/>
        </w:rPr>
        <w:t xml:space="preserve"> </w:t>
      </w:r>
      <w:r>
        <w:rPr>
          <w:sz w:val="24"/>
        </w:rPr>
        <w:t>гражданского</w:t>
      </w:r>
      <w:r>
        <w:rPr>
          <w:spacing w:val="71"/>
          <w:sz w:val="24"/>
        </w:rPr>
        <w:t xml:space="preserve"> </w:t>
      </w:r>
      <w:r>
        <w:rPr>
          <w:sz w:val="24"/>
        </w:rPr>
        <w:t>шрифта</w:t>
      </w:r>
      <w:r>
        <w:rPr>
          <w:spacing w:val="70"/>
          <w:sz w:val="24"/>
        </w:rPr>
        <w:t xml:space="preserve"> </w:t>
      </w:r>
      <w:r>
        <w:rPr>
          <w:sz w:val="24"/>
        </w:rPr>
        <w:t>и</w:t>
      </w:r>
      <w:r>
        <w:rPr>
          <w:spacing w:val="72"/>
          <w:sz w:val="24"/>
        </w:rPr>
        <w:t xml:space="preserve"> </w:t>
      </w:r>
      <w:r>
        <w:rPr>
          <w:sz w:val="24"/>
        </w:rPr>
        <w:t>гражданской</w:t>
      </w:r>
      <w:r>
        <w:rPr>
          <w:spacing w:val="72"/>
          <w:sz w:val="24"/>
        </w:rPr>
        <w:t xml:space="preserve"> </w:t>
      </w:r>
      <w:r>
        <w:rPr>
          <w:sz w:val="24"/>
        </w:rPr>
        <w:t>печати.</w:t>
      </w:r>
      <w:r>
        <w:rPr>
          <w:spacing w:val="71"/>
          <w:sz w:val="24"/>
        </w:rPr>
        <w:t xml:space="preserve"> </w:t>
      </w:r>
      <w:r>
        <w:rPr>
          <w:sz w:val="24"/>
        </w:rPr>
        <w:t>Первая</w:t>
      </w:r>
      <w:r>
        <w:rPr>
          <w:spacing w:val="73"/>
          <w:sz w:val="24"/>
        </w:rPr>
        <w:t xml:space="preserve"> </w:t>
      </w:r>
      <w:r>
        <w:rPr>
          <w:sz w:val="24"/>
        </w:rPr>
        <w:t>газета</w:t>
      </w:r>
    </w:p>
    <w:p w:rsidR="006C1371" w:rsidRDefault="00114C20">
      <w:pPr>
        <w:pStyle w:val="a3"/>
        <w:ind w:right="467"/>
      </w:pPr>
      <w:r>
        <w:t>«Ведомости».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6C1371" w:rsidRDefault="00114C20">
      <w:pPr>
        <w:pStyle w:val="a3"/>
        <w:spacing w:before="1"/>
        <w:ind w:right="470"/>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w:t>
      </w:r>
      <w:r>
        <w:rPr>
          <w:spacing w:val="-2"/>
        </w:rPr>
        <w:t xml:space="preserve"> </w:t>
      </w:r>
      <w:r>
        <w:t>балы,</w:t>
      </w:r>
      <w:r>
        <w:rPr>
          <w:spacing w:val="-3"/>
        </w:rPr>
        <w:t xml:space="preserve"> </w:t>
      </w:r>
      <w:r>
        <w:t>светские</w:t>
      </w:r>
      <w:r>
        <w:rPr>
          <w:spacing w:val="-3"/>
        </w:rPr>
        <w:t xml:space="preserve"> </w:t>
      </w:r>
      <w:r>
        <w:t>государственные</w:t>
      </w:r>
      <w:r>
        <w:rPr>
          <w:spacing w:val="-4"/>
        </w:rPr>
        <w:t xml:space="preserve"> </w:t>
      </w:r>
      <w:r>
        <w:t>праздники.</w:t>
      </w:r>
      <w:r>
        <w:rPr>
          <w:spacing w:val="-2"/>
        </w:rPr>
        <w:t xml:space="preserve"> </w:t>
      </w:r>
      <w:r>
        <w:t>Европейский</w:t>
      </w:r>
      <w:r>
        <w:rPr>
          <w:spacing w:val="-4"/>
        </w:rPr>
        <w:t xml:space="preserve"> </w:t>
      </w:r>
      <w:r>
        <w:t>стиль</w:t>
      </w:r>
      <w:r>
        <w:rPr>
          <w:spacing w:val="-1"/>
        </w:rPr>
        <w:t xml:space="preserve"> </w:t>
      </w:r>
      <w:r>
        <w:t>в</w:t>
      </w:r>
      <w:r>
        <w:rPr>
          <w:spacing w:val="-3"/>
        </w:rPr>
        <w:t xml:space="preserve"> </w:t>
      </w:r>
      <w:r>
        <w:t>одежде,</w:t>
      </w:r>
      <w:r>
        <w:rPr>
          <w:spacing w:val="-2"/>
        </w:rPr>
        <w:t xml:space="preserve"> </w:t>
      </w:r>
      <w:r>
        <w:t>развлечениях, питании. Изменения в положении женщин.</w:t>
      </w:r>
    </w:p>
    <w:p w:rsidR="006C1371" w:rsidRDefault="00114C20">
      <w:pPr>
        <w:pStyle w:val="a3"/>
      </w:pPr>
      <w:r>
        <w:t>Итоги,</w:t>
      </w:r>
      <w:r>
        <w:rPr>
          <w:spacing w:val="-5"/>
        </w:rPr>
        <w:t xml:space="preserve"> </w:t>
      </w:r>
      <w:r>
        <w:t>последствия</w:t>
      </w:r>
      <w:r>
        <w:rPr>
          <w:spacing w:val="-2"/>
        </w:rPr>
        <w:t xml:space="preserve"> </w:t>
      </w:r>
      <w:r>
        <w:t>и</w:t>
      </w:r>
      <w:r>
        <w:rPr>
          <w:spacing w:val="-4"/>
        </w:rPr>
        <w:t xml:space="preserve"> </w:t>
      </w:r>
      <w:r>
        <w:t>значение</w:t>
      </w:r>
      <w:r>
        <w:rPr>
          <w:spacing w:val="-3"/>
        </w:rPr>
        <w:t xml:space="preserve"> </w:t>
      </w:r>
      <w:r>
        <w:t>петровских преобразований.</w:t>
      </w:r>
      <w:r>
        <w:rPr>
          <w:spacing w:val="-2"/>
        </w:rPr>
        <w:t xml:space="preserve"> </w:t>
      </w:r>
      <w:r>
        <w:t>Образ</w:t>
      </w:r>
      <w:r>
        <w:rPr>
          <w:spacing w:val="-2"/>
        </w:rPr>
        <w:t xml:space="preserve"> </w:t>
      </w:r>
      <w:r>
        <w:t>Петра</w:t>
      </w:r>
      <w:r>
        <w:rPr>
          <w:spacing w:val="-1"/>
        </w:rPr>
        <w:t xml:space="preserve"> </w:t>
      </w:r>
      <w:r>
        <w:t>I</w:t>
      </w:r>
      <w:r>
        <w:rPr>
          <w:spacing w:val="-6"/>
        </w:rPr>
        <w:t xml:space="preserve"> </w:t>
      </w:r>
      <w:r>
        <w:t>в</w:t>
      </w:r>
      <w:r>
        <w:rPr>
          <w:spacing w:val="-3"/>
        </w:rPr>
        <w:t xml:space="preserve"> </w:t>
      </w:r>
      <w:r>
        <w:t>русской</w:t>
      </w:r>
      <w:r>
        <w:rPr>
          <w:spacing w:val="-2"/>
        </w:rPr>
        <w:t xml:space="preserve"> культуре.</w:t>
      </w:r>
    </w:p>
    <w:p w:rsidR="006C1371" w:rsidRDefault="00114C20" w:rsidP="00030E22">
      <w:pPr>
        <w:pStyle w:val="a6"/>
        <w:numPr>
          <w:ilvl w:val="0"/>
          <w:numId w:val="389"/>
        </w:numPr>
        <w:tabs>
          <w:tab w:val="left" w:pos="492"/>
        </w:tabs>
        <w:rPr>
          <w:sz w:val="24"/>
        </w:rPr>
      </w:pPr>
      <w:r>
        <w:rPr>
          <w:sz w:val="24"/>
        </w:rPr>
        <w:t>Россия</w:t>
      </w:r>
      <w:r>
        <w:rPr>
          <w:spacing w:val="-3"/>
          <w:sz w:val="24"/>
        </w:rPr>
        <w:t xml:space="preserve"> </w:t>
      </w:r>
      <w:r>
        <w:rPr>
          <w:sz w:val="24"/>
        </w:rPr>
        <w:t>после</w:t>
      </w:r>
      <w:r>
        <w:rPr>
          <w:spacing w:val="-3"/>
          <w:sz w:val="24"/>
        </w:rPr>
        <w:t xml:space="preserve"> </w:t>
      </w:r>
      <w:r>
        <w:rPr>
          <w:sz w:val="24"/>
        </w:rPr>
        <w:t>Петра</w:t>
      </w:r>
      <w:r>
        <w:rPr>
          <w:spacing w:val="-1"/>
          <w:sz w:val="24"/>
        </w:rPr>
        <w:t xml:space="preserve"> </w:t>
      </w:r>
      <w:r>
        <w:rPr>
          <w:sz w:val="24"/>
        </w:rPr>
        <w:t>I.</w:t>
      </w:r>
      <w:r>
        <w:rPr>
          <w:spacing w:val="-2"/>
          <w:sz w:val="24"/>
        </w:rPr>
        <w:t xml:space="preserve"> </w:t>
      </w:r>
      <w:r>
        <w:rPr>
          <w:sz w:val="24"/>
        </w:rPr>
        <w:t>Дворцовые</w:t>
      </w:r>
      <w:r>
        <w:rPr>
          <w:spacing w:val="-3"/>
          <w:sz w:val="24"/>
        </w:rPr>
        <w:t xml:space="preserve"> </w:t>
      </w:r>
      <w:r>
        <w:rPr>
          <w:spacing w:val="-2"/>
          <w:sz w:val="24"/>
        </w:rPr>
        <w:t>перевороты.</w:t>
      </w:r>
    </w:p>
    <w:p w:rsidR="006C1371" w:rsidRDefault="00114C20">
      <w:pPr>
        <w:pStyle w:val="a3"/>
        <w:ind w:right="469"/>
      </w:pPr>
      <w:r>
        <w:t>Причины нестабильности политического строя. Дворцовые перевороты. Фаворитизм. Создание Верховного</w:t>
      </w:r>
      <w:r>
        <w:rPr>
          <w:spacing w:val="80"/>
          <w:w w:val="150"/>
        </w:rPr>
        <w:t xml:space="preserve"> </w:t>
      </w:r>
      <w:r>
        <w:t>тайного</w:t>
      </w:r>
      <w:r>
        <w:rPr>
          <w:spacing w:val="80"/>
          <w:w w:val="150"/>
        </w:rPr>
        <w:t xml:space="preserve"> </w:t>
      </w:r>
      <w:r>
        <w:t>совета.</w:t>
      </w:r>
      <w:r>
        <w:rPr>
          <w:spacing w:val="80"/>
          <w:w w:val="150"/>
        </w:rPr>
        <w:t xml:space="preserve"> </w:t>
      </w:r>
      <w:r>
        <w:t>Крушение</w:t>
      </w:r>
      <w:r>
        <w:rPr>
          <w:spacing w:val="80"/>
          <w:w w:val="150"/>
        </w:rPr>
        <w:t xml:space="preserve"> </w:t>
      </w:r>
      <w:r>
        <w:t>политической</w:t>
      </w:r>
      <w:r>
        <w:rPr>
          <w:spacing w:val="80"/>
          <w:w w:val="150"/>
        </w:rPr>
        <w:t xml:space="preserve"> </w:t>
      </w:r>
      <w:r>
        <w:t>карьеры</w:t>
      </w:r>
      <w:r>
        <w:rPr>
          <w:spacing w:val="80"/>
          <w:w w:val="150"/>
        </w:rPr>
        <w:t xml:space="preserve"> </w:t>
      </w:r>
      <w:r>
        <w:t>А.Д.</w:t>
      </w:r>
      <w:r>
        <w:rPr>
          <w:spacing w:val="80"/>
          <w:w w:val="150"/>
        </w:rPr>
        <w:t xml:space="preserve"> </w:t>
      </w:r>
      <w:r>
        <w:t>Меншикова.</w:t>
      </w:r>
      <w:r>
        <w:rPr>
          <w:spacing w:val="80"/>
          <w:w w:val="150"/>
        </w:rPr>
        <w:t xml:space="preserve"> </w:t>
      </w:r>
      <w:r>
        <w:t>Кондиции</w:t>
      </w:r>
    </w:p>
    <w:p w:rsidR="006C1371" w:rsidRDefault="00114C20">
      <w:pPr>
        <w:pStyle w:val="a3"/>
        <w:ind w:right="472"/>
      </w:pPr>
      <w:r>
        <w:t>«верховников»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6C1371" w:rsidRDefault="00114C20">
      <w:pPr>
        <w:pStyle w:val="a3"/>
        <w:ind w:right="470"/>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6C1371" w:rsidRDefault="00114C20">
      <w:pPr>
        <w:pStyle w:val="a3"/>
        <w:spacing w:before="1"/>
        <w:ind w:right="469"/>
      </w:pPr>
      <w: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p w:rsidR="006C1371" w:rsidRDefault="00114C20">
      <w:pPr>
        <w:pStyle w:val="a3"/>
        <w:ind w:right="1857"/>
        <w:jc w:val="left"/>
      </w:pPr>
      <w:r>
        <w:t>Россия</w:t>
      </w:r>
      <w:r>
        <w:rPr>
          <w:spacing w:val="-4"/>
        </w:rPr>
        <w:t xml:space="preserve"> </w:t>
      </w:r>
      <w:r>
        <w:t>в</w:t>
      </w:r>
      <w:r>
        <w:rPr>
          <w:spacing w:val="-5"/>
        </w:rPr>
        <w:t xml:space="preserve"> </w:t>
      </w:r>
      <w:r>
        <w:t>международных</w:t>
      </w:r>
      <w:r>
        <w:rPr>
          <w:spacing w:val="-3"/>
        </w:rPr>
        <w:t xml:space="preserve"> </w:t>
      </w:r>
      <w:r>
        <w:t>конфликтах</w:t>
      </w:r>
      <w:r>
        <w:rPr>
          <w:spacing w:val="-2"/>
        </w:rPr>
        <w:t xml:space="preserve"> </w:t>
      </w:r>
      <w:r>
        <w:t>1740-1750-х</w:t>
      </w:r>
      <w:r>
        <w:rPr>
          <w:spacing w:val="-2"/>
        </w:rPr>
        <w:t xml:space="preserve"> </w:t>
      </w:r>
      <w:r>
        <w:t>гг.</w:t>
      </w:r>
      <w:r>
        <w:rPr>
          <w:spacing w:val="-4"/>
        </w:rPr>
        <w:t xml:space="preserve"> </w:t>
      </w:r>
      <w:r>
        <w:t>Участие</w:t>
      </w:r>
      <w:r>
        <w:rPr>
          <w:spacing w:val="-5"/>
        </w:rPr>
        <w:t xml:space="preserve"> </w:t>
      </w:r>
      <w:r>
        <w:t>в</w:t>
      </w:r>
      <w:r>
        <w:rPr>
          <w:spacing w:val="-5"/>
        </w:rPr>
        <w:t xml:space="preserve"> </w:t>
      </w:r>
      <w:r>
        <w:t>Семилетней</w:t>
      </w:r>
      <w:r>
        <w:rPr>
          <w:spacing w:val="-4"/>
        </w:rPr>
        <w:t xml:space="preserve"> </w:t>
      </w:r>
      <w:r>
        <w:t>войне. Петр III. Манифест о вольности дворянства. Причины переворота 28 июня 1762 г.</w:t>
      </w:r>
    </w:p>
    <w:p w:rsidR="006C1371" w:rsidRDefault="00114C20" w:rsidP="00030E22">
      <w:pPr>
        <w:pStyle w:val="a6"/>
        <w:numPr>
          <w:ilvl w:val="0"/>
          <w:numId w:val="389"/>
        </w:numPr>
        <w:tabs>
          <w:tab w:val="left" w:pos="492"/>
        </w:tabs>
        <w:rPr>
          <w:sz w:val="24"/>
        </w:rPr>
      </w:pPr>
      <w:r>
        <w:rPr>
          <w:sz w:val="24"/>
        </w:rPr>
        <w:t>Россия</w:t>
      </w:r>
      <w:r>
        <w:rPr>
          <w:spacing w:val="-2"/>
          <w:sz w:val="24"/>
        </w:rPr>
        <w:t xml:space="preserve"> </w:t>
      </w:r>
      <w:r>
        <w:rPr>
          <w:sz w:val="24"/>
        </w:rPr>
        <w:t>в</w:t>
      </w:r>
      <w:r>
        <w:rPr>
          <w:spacing w:val="-3"/>
          <w:sz w:val="24"/>
        </w:rPr>
        <w:t xml:space="preserve"> </w:t>
      </w:r>
      <w:r>
        <w:rPr>
          <w:sz w:val="24"/>
        </w:rPr>
        <w:t>1760-1790-х гг.</w:t>
      </w:r>
      <w:r>
        <w:rPr>
          <w:spacing w:val="-2"/>
          <w:sz w:val="24"/>
        </w:rPr>
        <w:t xml:space="preserve"> </w:t>
      </w:r>
      <w:r>
        <w:rPr>
          <w:sz w:val="24"/>
        </w:rPr>
        <w:t>Правление</w:t>
      </w:r>
      <w:r>
        <w:rPr>
          <w:spacing w:val="-2"/>
          <w:sz w:val="24"/>
        </w:rPr>
        <w:t xml:space="preserve"> </w:t>
      </w:r>
      <w:r>
        <w:rPr>
          <w:sz w:val="24"/>
        </w:rPr>
        <w:t>Екатерины</w:t>
      </w:r>
      <w:r>
        <w:rPr>
          <w:spacing w:val="-1"/>
          <w:sz w:val="24"/>
        </w:rPr>
        <w:t xml:space="preserve"> </w:t>
      </w:r>
      <w:r>
        <w:rPr>
          <w:sz w:val="24"/>
        </w:rPr>
        <w:t>II</w:t>
      </w:r>
      <w:r>
        <w:rPr>
          <w:spacing w:val="-6"/>
          <w:sz w:val="24"/>
        </w:rPr>
        <w:t xml:space="preserve"> </w:t>
      </w:r>
      <w:r>
        <w:rPr>
          <w:sz w:val="24"/>
        </w:rPr>
        <w:t>и</w:t>
      </w:r>
      <w:r>
        <w:rPr>
          <w:spacing w:val="-2"/>
          <w:sz w:val="24"/>
        </w:rPr>
        <w:t xml:space="preserve"> </w:t>
      </w:r>
      <w:r>
        <w:rPr>
          <w:sz w:val="24"/>
        </w:rPr>
        <w:t xml:space="preserve">Павла </w:t>
      </w:r>
      <w:r>
        <w:rPr>
          <w:spacing w:val="-5"/>
          <w:sz w:val="24"/>
        </w:rPr>
        <w:t>I.</w:t>
      </w:r>
    </w:p>
    <w:p w:rsidR="006C1371" w:rsidRDefault="00114C20" w:rsidP="00030E22">
      <w:pPr>
        <w:pStyle w:val="a6"/>
        <w:numPr>
          <w:ilvl w:val="1"/>
          <w:numId w:val="389"/>
        </w:numPr>
        <w:tabs>
          <w:tab w:val="left" w:pos="868"/>
          <w:tab w:val="left" w:pos="2343"/>
          <w:tab w:val="left" w:pos="3554"/>
          <w:tab w:val="left" w:pos="4933"/>
          <w:tab w:val="left" w:pos="5405"/>
          <w:tab w:val="left" w:pos="6645"/>
          <w:tab w:val="left" w:pos="8348"/>
          <w:tab w:val="left" w:pos="9135"/>
        </w:tabs>
        <w:ind w:left="868" w:hanging="616"/>
        <w:rPr>
          <w:sz w:val="24"/>
        </w:rPr>
      </w:pPr>
      <w:r>
        <w:rPr>
          <w:spacing w:val="-2"/>
          <w:sz w:val="24"/>
        </w:rPr>
        <w:t>Внутренняя</w:t>
      </w:r>
      <w:r>
        <w:rPr>
          <w:sz w:val="24"/>
        </w:rPr>
        <w:tab/>
      </w:r>
      <w:r>
        <w:rPr>
          <w:spacing w:val="-2"/>
          <w:sz w:val="24"/>
        </w:rPr>
        <w:t>политика</w:t>
      </w:r>
      <w:r>
        <w:rPr>
          <w:sz w:val="24"/>
        </w:rPr>
        <w:tab/>
      </w:r>
      <w:r>
        <w:rPr>
          <w:spacing w:val="-2"/>
          <w:sz w:val="24"/>
        </w:rPr>
        <w:t>Екатерины</w:t>
      </w:r>
      <w:r>
        <w:rPr>
          <w:sz w:val="24"/>
        </w:rPr>
        <w:tab/>
      </w:r>
      <w:r>
        <w:rPr>
          <w:spacing w:val="-5"/>
          <w:sz w:val="24"/>
        </w:rPr>
        <w:t>II.</w:t>
      </w:r>
      <w:r>
        <w:rPr>
          <w:sz w:val="24"/>
        </w:rPr>
        <w:tab/>
      </w:r>
      <w:r>
        <w:rPr>
          <w:spacing w:val="-2"/>
          <w:sz w:val="24"/>
        </w:rPr>
        <w:t>Личность</w:t>
      </w:r>
      <w:r>
        <w:rPr>
          <w:sz w:val="24"/>
        </w:rPr>
        <w:tab/>
      </w:r>
      <w:r>
        <w:rPr>
          <w:spacing w:val="-2"/>
          <w:sz w:val="24"/>
        </w:rPr>
        <w:t>императрицы.</w:t>
      </w:r>
      <w:r>
        <w:rPr>
          <w:sz w:val="24"/>
        </w:rPr>
        <w:tab/>
      </w:r>
      <w:r>
        <w:rPr>
          <w:spacing w:val="-4"/>
          <w:sz w:val="24"/>
        </w:rPr>
        <w:t>Идеи</w:t>
      </w:r>
      <w:r>
        <w:rPr>
          <w:sz w:val="24"/>
        </w:rPr>
        <w:tab/>
      </w:r>
      <w:r>
        <w:rPr>
          <w:spacing w:val="-2"/>
          <w:sz w:val="24"/>
        </w:rPr>
        <w:t>Просвещения.</w:t>
      </w:r>
    </w:p>
    <w:p w:rsidR="006C1371" w:rsidRDefault="00114C20">
      <w:pPr>
        <w:pStyle w:val="a3"/>
        <w:ind w:right="472"/>
      </w:pPr>
      <w:r>
        <w:t>«Просвещённый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w:t>
      </w:r>
      <w:r>
        <w:rPr>
          <w:spacing w:val="64"/>
          <w:w w:val="150"/>
        </w:rPr>
        <w:t xml:space="preserve"> </w:t>
      </w:r>
      <w:r>
        <w:t>общество.</w:t>
      </w:r>
      <w:r>
        <w:rPr>
          <w:spacing w:val="68"/>
          <w:w w:val="150"/>
        </w:rPr>
        <w:t xml:space="preserve"> </w:t>
      </w:r>
      <w:r>
        <w:t>Губернская</w:t>
      </w:r>
      <w:r>
        <w:rPr>
          <w:spacing w:val="68"/>
          <w:w w:val="150"/>
        </w:rPr>
        <w:t xml:space="preserve"> </w:t>
      </w:r>
      <w:r>
        <w:t>реформа.</w:t>
      </w:r>
      <w:r>
        <w:rPr>
          <w:spacing w:val="67"/>
          <w:w w:val="150"/>
        </w:rPr>
        <w:t xml:space="preserve"> </w:t>
      </w:r>
      <w:r>
        <w:t>Жалованные</w:t>
      </w:r>
      <w:r>
        <w:rPr>
          <w:spacing w:val="67"/>
          <w:w w:val="150"/>
        </w:rPr>
        <w:t xml:space="preserve"> </w:t>
      </w:r>
      <w:r>
        <w:t>грамоты</w:t>
      </w:r>
      <w:r>
        <w:rPr>
          <w:spacing w:val="68"/>
          <w:w w:val="150"/>
        </w:rPr>
        <w:t xml:space="preserve"> </w:t>
      </w:r>
      <w:r>
        <w:t>дворянству</w:t>
      </w:r>
      <w:r>
        <w:rPr>
          <w:spacing w:val="63"/>
          <w:w w:val="150"/>
        </w:rPr>
        <w:t xml:space="preserve"> </w:t>
      </w:r>
      <w:r>
        <w:t>и</w:t>
      </w:r>
      <w:r>
        <w:rPr>
          <w:spacing w:val="69"/>
          <w:w w:val="150"/>
        </w:rPr>
        <w:t xml:space="preserve"> </w:t>
      </w:r>
      <w:r>
        <w:rPr>
          <w:spacing w:val="-2"/>
        </w:rPr>
        <w:t>городам.</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ind w:right="470"/>
      </w:pPr>
      <w:r>
        <w:lastRenderedPageBreak/>
        <w:t xml:space="preserve">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w:t>
      </w:r>
      <w:r>
        <w:rPr>
          <w:spacing w:val="-2"/>
        </w:rPr>
        <w:t>управлении.</w:t>
      </w:r>
    </w:p>
    <w:p w:rsidR="006C1371" w:rsidRDefault="00114C20">
      <w:pPr>
        <w:pStyle w:val="a3"/>
        <w:ind w:right="468"/>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6C1371" w:rsidRDefault="00114C20" w:rsidP="00030E22">
      <w:pPr>
        <w:pStyle w:val="a6"/>
        <w:numPr>
          <w:ilvl w:val="1"/>
          <w:numId w:val="389"/>
        </w:numPr>
        <w:tabs>
          <w:tab w:val="left" w:pos="784"/>
        </w:tabs>
        <w:ind w:left="252" w:right="459" w:firstLine="0"/>
        <w:rPr>
          <w:sz w:val="24"/>
        </w:rPr>
      </w:pPr>
      <w:r>
        <w:rPr>
          <w:sz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6C1371" w:rsidRDefault="00114C20">
      <w:pPr>
        <w:pStyle w:val="a3"/>
      </w:pPr>
      <w:r>
        <w:t>Промышленность</w:t>
      </w:r>
      <w:r>
        <w:rPr>
          <w:spacing w:val="-4"/>
        </w:rPr>
        <w:t xml:space="preserve"> </w:t>
      </w:r>
      <w:r>
        <w:t>в</w:t>
      </w:r>
      <w:r>
        <w:rPr>
          <w:spacing w:val="-3"/>
        </w:rPr>
        <w:t xml:space="preserve"> </w:t>
      </w:r>
      <w:r>
        <w:t>городе</w:t>
      </w:r>
      <w:r>
        <w:rPr>
          <w:spacing w:val="-5"/>
        </w:rPr>
        <w:t xml:space="preserve"> </w:t>
      </w:r>
      <w:r>
        <w:t>и</w:t>
      </w:r>
      <w:r>
        <w:rPr>
          <w:spacing w:val="-2"/>
        </w:rPr>
        <w:t xml:space="preserve"> </w:t>
      </w:r>
      <w:r>
        <w:t>деревне.</w:t>
      </w:r>
      <w:r>
        <w:rPr>
          <w:spacing w:val="-3"/>
        </w:rPr>
        <w:t xml:space="preserve"> </w:t>
      </w:r>
      <w:r>
        <w:t>Роль</w:t>
      </w:r>
      <w:r>
        <w:rPr>
          <w:spacing w:val="-2"/>
        </w:rPr>
        <w:t xml:space="preserve"> </w:t>
      </w:r>
      <w:r>
        <w:t>государства,</w:t>
      </w:r>
      <w:r>
        <w:rPr>
          <w:spacing w:val="-2"/>
        </w:rPr>
        <w:t xml:space="preserve"> купечества,</w:t>
      </w:r>
    </w:p>
    <w:p w:rsidR="006C1371" w:rsidRDefault="00114C20">
      <w:pPr>
        <w:pStyle w:val="a3"/>
        <w:ind w:right="470"/>
      </w:pPr>
      <w:r>
        <w:t>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6C1371" w:rsidRDefault="00114C20">
      <w:pPr>
        <w:pStyle w:val="a3"/>
        <w:spacing w:before="1"/>
        <w:ind w:right="467"/>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6C1371" w:rsidRDefault="00114C20" w:rsidP="00030E22">
      <w:pPr>
        <w:pStyle w:val="a6"/>
        <w:numPr>
          <w:ilvl w:val="1"/>
          <w:numId w:val="389"/>
        </w:numPr>
        <w:tabs>
          <w:tab w:val="left" w:pos="875"/>
        </w:tabs>
        <w:ind w:left="252" w:right="466" w:firstLine="0"/>
        <w:rPr>
          <w:sz w:val="24"/>
        </w:rPr>
      </w:pPr>
      <w:r>
        <w:rPr>
          <w:sz w:val="24"/>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6C1371" w:rsidRDefault="00114C20" w:rsidP="00030E22">
      <w:pPr>
        <w:pStyle w:val="a6"/>
        <w:numPr>
          <w:ilvl w:val="1"/>
          <w:numId w:val="389"/>
        </w:numPr>
        <w:tabs>
          <w:tab w:val="left" w:pos="695"/>
        </w:tabs>
        <w:ind w:left="252" w:right="470" w:firstLine="0"/>
        <w:rPr>
          <w:sz w:val="24"/>
        </w:rPr>
      </w:pPr>
      <w:r>
        <w:rPr>
          <w:sz w:val="24"/>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w:t>
      </w:r>
      <w:r>
        <w:rPr>
          <w:spacing w:val="40"/>
          <w:sz w:val="24"/>
        </w:rPr>
        <w:t xml:space="preserve"> </w:t>
      </w:r>
      <w:r>
        <w:rPr>
          <w:sz w:val="24"/>
        </w:rPr>
        <w:t>Г.А. Потёмкин. Путешествие Екатерины II на юг в 1787 г.</w:t>
      </w:r>
    </w:p>
    <w:p w:rsidR="006C1371" w:rsidRDefault="00114C20">
      <w:pPr>
        <w:pStyle w:val="a3"/>
        <w:spacing w:before="1"/>
        <w:ind w:right="462"/>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w:t>
      </w:r>
      <w:r>
        <w:rPr>
          <w:spacing w:val="40"/>
        </w:rPr>
        <w:t xml:space="preserve"> </w:t>
      </w:r>
      <w:r>
        <w:t>предводительством Т. Костюшко.</w:t>
      </w:r>
    </w:p>
    <w:p w:rsidR="006C1371" w:rsidRDefault="00114C20" w:rsidP="00030E22">
      <w:pPr>
        <w:pStyle w:val="a6"/>
        <w:numPr>
          <w:ilvl w:val="1"/>
          <w:numId w:val="389"/>
        </w:numPr>
        <w:tabs>
          <w:tab w:val="left" w:pos="693"/>
        </w:tabs>
        <w:ind w:left="252" w:right="463" w:firstLine="0"/>
        <w:rPr>
          <w:sz w:val="24"/>
        </w:rPr>
      </w:pPr>
      <w:r>
        <w:rPr>
          <w:sz w:val="24"/>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w:t>
      </w:r>
      <w:r>
        <w:rPr>
          <w:spacing w:val="51"/>
          <w:w w:val="150"/>
          <w:sz w:val="24"/>
        </w:rPr>
        <w:t xml:space="preserve"> </w:t>
      </w:r>
      <w:r>
        <w:rPr>
          <w:sz w:val="24"/>
        </w:rPr>
        <w:t>государства</w:t>
      </w:r>
      <w:r>
        <w:rPr>
          <w:spacing w:val="55"/>
          <w:w w:val="150"/>
          <w:sz w:val="24"/>
        </w:rPr>
        <w:t xml:space="preserve"> </w:t>
      </w:r>
      <w:r>
        <w:rPr>
          <w:sz w:val="24"/>
        </w:rPr>
        <w:t>и</w:t>
      </w:r>
      <w:r>
        <w:rPr>
          <w:spacing w:val="55"/>
          <w:w w:val="150"/>
          <w:sz w:val="24"/>
        </w:rPr>
        <w:t xml:space="preserve"> </w:t>
      </w:r>
      <w:r>
        <w:rPr>
          <w:sz w:val="24"/>
        </w:rPr>
        <w:t>личной</w:t>
      </w:r>
      <w:r>
        <w:rPr>
          <w:spacing w:val="56"/>
          <w:w w:val="150"/>
          <w:sz w:val="24"/>
        </w:rPr>
        <w:t xml:space="preserve"> </w:t>
      </w:r>
      <w:r>
        <w:rPr>
          <w:sz w:val="24"/>
        </w:rPr>
        <w:t>власти</w:t>
      </w:r>
      <w:r>
        <w:rPr>
          <w:spacing w:val="55"/>
          <w:w w:val="150"/>
          <w:sz w:val="24"/>
        </w:rPr>
        <w:t xml:space="preserve"> </w:t>
      </w:r>
      <w:r>
        <w:rPr>
          <w:sz w:val="24"/>
        </w:rPr>
        <w:t>императора.</w:t>
      </w:r>
      <w:r>
        <w:rPr>
          <w:spacing w:val="53"/>
          <w:w w:val="150"/>
          <w:sz w:val="24"/>
        </w:rPr>
        <w:t xml:space="preserve"> </w:t>
      </w:r>
      <w:r>
        <w:rPr>
          <w:sz w:val="24"/>
        </w:rPr>
        <w:t>Акт</w:t>
      </w:r>
      <w:r>
        <w:rPr>
          <w:spacing w:val="55"/>
          <w:w w:val="150"/>
          <w:sz w:val="24"/>
        </w:rPr>
        <w:t xml:space="preserve"> </w:t>
      </w:r>
      <w:r>
        <w:rPr>
          <w:sz w:val="24"/>
        </w:rPr>
        <w:t>о</w:t>
      </w:r>
      <w:r>
        <w:rPr>
          <w:spacing w:val="55"/>
          <w:w w:val="150"/>
          <w:sz w:val="24"/>
        </w:rPr>
        <w:t xml:space="preserve"> </w:t>
      </w:r>
      <w:r>
        <w:rPr>
          <w:sz w:val="24"/>
        </w:rPr>
        <w:t>престолонаследии</w:t>
      </w:r>
      <w:r>
        <w:rPr>
          <w:spacing w:val="55"/>
          <w:w w:val="150"/>
          <w:sz w:val="24"/>
        </w:rPr>
        <w:t xml:space="preserve"> </w:t>
      </w:r>
      <w:r>
        <w:rPr>
          <w:sz w:val="24"/>
        </w:rPr>
        <w:t>и</w:t>
      </w:r>
      <w:r>
        <w:rPr>
          <w:spacing w:val="55"/>
          <w:w w:val="150"/>
          <w:sz w:val="24"/>
        </w:rPr>
        <w:t xml:space="preserve"> </w:t>
      </w:r>
      <w:r>
        <w:rPr>
          <w:sz w:val="24"/>
        </w:rPr>
        <w:t>Манифест</w:t>
      </w:r>
      <w:r>
        <w:rPr>
          <w:spacing w:val="65"/>
          <w:w w:val="150"/>
          <w:sz w:val="24"/>
        </w:rPr>
        <w:t xml:space="preserve"> </w:t>
      </w:r>
      <w:r>
        <w:rPr>
          <w:spacing w:val="-10"/>
          <w:sz w:val="24"/>
        </w:rPr>
        <w:t>о</w:t>
      </w:r>
    </w:p>
    <w:p w:rsidR="006C1371" w:rsidRDefault="00114C20">
      <w:pPr>
        <w:pStyle w:val="a3"/>
        <w:spacing w:before="1"/>
        <w:ind w:right="475"/>
      </w:pPr>
      <w:r>
        <w:t>«трёхдневной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6C1371" w:rsidRDefault="00114C20">
      <w:pPr>
        <w:pStyle w:val="a3"/>
        <w:ind w:right="466"/>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6C1371" w:rsidRDefault="00114C20" w:rsidP="00030E22">
      <w:pPr>
        <w:pStyle w:val="a6"/>
        <w:numPr>
          <w:ilvl w:val="0"/>
          <w:numId w:val="389"/>
        </w:numPr>
        <w:tabs>
          <w:tab w:val="left" w:pos="492"/>
        </w:tabs>
        <w:rPr>
          <w:sz w:val="24"/>
        </w:rPr>
      </w:pPr>
      <w:r>
        <w:rPr>
          <w:sz w:val="24"/>
        </w:rPr>
        <w:t>Культурное</w:t>
      </w:r>
      <w:r>
        <w:rPr>
          <w:spacing w:val="-8"/>
          <w:sz w:val="24"/>
        </w:rPr>
        <w:t xml:space="preserve"> </w:t>
      </w:r>
      <w:r>
        <w:rPr>
          <w:sz w:val="24"/>
        </w:rPr>
        <w:t>пространство</w:t>
      </w:r>
      <w:r>
        <w:rPr>
          <w:spacing w:val="-4"/>
          <w:sz w:val="24"/>
        </w:rPr>
        <w:t xml:space="preserve"> </w:t>
      </w:r>
      <w:r>
        <w:rPr>
          <w:sz w:val="24"/>
        </w:rPr>
        <w:t>Российской</w:t>
      </w:r>
      <w:r>
        <w:rPr>
          <w:spacing w:val="-5"/>
          <w:sz w:val="24"/>
        </w:rPr>
        <w:t xml:space="preserve"> </w:t>
      </w:r>
      <w:r>
        <w:rPr>
          <w:sz w:val="24"/>
        </w:rPr>
        <w:t>империи</w:t>
      </w:r>
      <w:r>
        <w:rPr>
          <w:spacing w:val="-4"/>
          <w:sz w:val="24"/>
        </w:rPr>
        <w:t xml:space="preserve"> </w:t>
      </w:r>
      <w:r>
        <w:rPr>
          <w:sz w:val="24"/>
        </w:rPr>
        <w:t>в</w:t>
      </w:r>
      <w:r>
        <w:rPr>
          <w:spacing w:val="-5"/>
          <w:sz w:val="24"/>
        </w:rPr>
        <w:t xml:space="preserve"> </w:t>
      </w:r>
      <w:r>
        <w:rPr>
          <w:sz w:val="24"/>
        </w:rPr>
        <w:t>XVIII</w:t>
      </w:r>
      <w:r>
        <w:rPr>
          <w:spacing w:val="-6"/>
          <w:sz w:val="24"/>
        </w:rPr>
        <w:t xml:space="preserve"> </w:t>
      </w:r>
      <w:r>
        <w:rPr>
          <w:spacing w:val="-5"/>
          <w:sz w:val="24"/>
        </w:rPr>
        <w:t>в.</w:t>
      </w:r>
    </w:p>
    <w:p w:rsidR="006C1371" w:rsidRDefault="00114C20">
      <w:pPr>
        <w:pStyle w:val="a3"/>
        <w:ind w:right="470"/>
      </w:pPr>
      <w:r>
        <w:t>Идеи Просвещения в российской общественной мысли, публицистике и литературе. Литература народов</w:t>
      </w:r>
      <w:r>
        <w:rPr>
          <w:spacing w:val="-4"/>
        </w:rPr>
        <w:t xml:space="preserve"> </w:t>
      </w:r>
      <w:r>
        <w:t>России</w:t>
      </w:r>
      <w:r>
        <w:rPr>
          <w:spacing w:val="-3"/>
        </w:rPr>
        <w:t xml:space="preserve"> </w:t>
      </w:r>
      <w:r>
        <w:t>в</w:t>
      </w:r>
      <w:r>
        <w:rPr>
          <w:spacing w:val="-4"/>
        </w:rPr>
        <w:t xml:space="preserve"> </w:t>
      </w:r>
      <w:r>
        <w:t>XVIII</w:t>
      </w:r>
      <w:r>
        <w:rPr>
          <w:spacing w:val="-2"/>
        </w:rPr>
        <w:t xml:space="preserve"> </w:t>
      </w:r>
      <w:r>
        <w:t>в.</w:t>
      </w:r>
      <w:r>
        <w:rPr>
          <w:spacing w:val="-3"/>
        </w:rPr>
        <w:t xml:space="preserve"> </w:t>
      </w:r>
      <w:r>
        <w:t>Первые</w:t>
      </w:r>
      <w:r>
        <w:rPr>
          <w:spacing w:val="-2"/>
        </w:rPr>
        <w:t xml:space="preserve"> </w:t>
      </w:r>
      <w:r>
        <w:t>журналы. Общественные</w:t>
      </w:r>
      <w:r>
        <w:rPr>
          <w:spacing w:val="-5"/>
        </w:rPr>
        <w:t xml:space="preserve"> </w:t>
      </w:r>
      <w:r>
        <w:t>идеи</w:t>
      </w:r>
      <w:r>
        <w:rPr>
          <w:spacing w:val="-3"/>
        </w:rPr>
        <w:t xml:space="preserve"> </w:t>
      </w:r>
      <w:r>
        <w:t>в</w:t>
      </w:r>
      <w:r>
        <w:rPr>
          <w:spacing w:val="-4"/>
        </w:rPr>
        <w:t xml:space="preserve"> </w:t>
      </w:r>
      <w:r>
        <w:t>произведениях</w:t>
      </w:r>
      <w:r>
        <w:rPr>
          <w:spacing w:val="-1"/>
        </w:rPr>
        <w:t xml:space="preserve"> </w:t>
      </w:r>
      <w:r>
        <w:t>А.П.</w:t>
      </w:r>
      <w:r>
        <w:rPr>
          <w:spacing w:val="-3"/>
        </w:rPr>
        <w:t xml:space="preserve"> </w:t>
      </w:r>
      <w:r>
        <w:t>Сумарокова, Г.Р. Державина, Д.И. Фонвизина. Н.И. Новиков, материалы о положении</w:t>
      </w:r>
      <w:r>
        <w:rPr>
          <w:spacing w:val="-1"/>
        </w:rPr>
        <w:t xml:space="preserve"> </w:t>
      </w:r>
      <w:r>
        <w:t>крепостных крестьян в его журналах. А.Н. Радищев и его «Путешествие из Петербурга в Москву».</w:t>
      </w:r>
    </w:p>
    <w:p w:rsidR="006C1371" w:rsidRDefault="00114C20">
      <w:pPr>
        <w:pStyle w:val="a3"/>
        <w:ind w:right="468"/>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ind w:right="471"/>
      </w:pPr>
      <w:r>
        <w:lastRenderedPageBreak/>
        <w:t>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w:t>
      </w:r>
      <w:r>
        <w:rPr>
          <w:spacing w:val="-1"/>
        </w:rPr>
        <w:t xml:space="preserve"> </w:t>
      </w:r>
      <w:r>
        <w:t>из-за</w:t>
      </w:r>
      <w:r>
        <w:rPr>
          <w:spacing w:val="-2"/>
        </w:rPr>
        <w:t xml:space="preserve"> </w:t>
      </w:r>
      <w:r>
        <w:t>рубежа.</w:t>
      </w:r>
      <w:r>
        <w:rPr>
          <w:spacing w:val="-1"/>
        </w:rPr>
        <w:t xml:space="preserve"> </w:t>
      </w:r>
      <w:r>
        <w:t>Усиление</w:t>
      </w:r>
      <w:r>
        <w:rPr>
          <w:spacing w:val="-2"/>
        </w:rPr>
        <w:t xml:space="preserve"> </w:t>
      </w:r>
      <w:r>
        <w:t>внимания</w:t>
      </w:r>
      <w:r>
        <w:rPr>
          <w:spacing w:val="-4"/>
        </w:rPr>
        <w:t xml:space="preserve"> </w:t>
      </w:r>
      <w:r>
        <w:t>к</w:t>
      </w:r>
      <w:r>
        <w:rPr>
          <w:spacing w:val="-1"/>
        </w:rPr>
        <w:t xml:space="preserve"> </w:t>
      </w:r>
      <w:r>
        <w:t>жизни</w:t>
      </w:r>
      <w:r>
        <w:rPr>
          <w:spacing w:val="-3"/>
        </w:rPr>
        <w:t xml:space="preserve"> </w:t>
      </w:r>
      <w:r>
        <w:t>и культуре</w:t>
      </w:r>
      <w:r>
        <w:rPr>
          <w:spacing w:val="-2"/>
        </w:rPr>
        <w:t xml:space="preserve"> </w:t>
      </w:r>
      <w:r>
        <w:t>русского</w:t>
      </w:r>
      <w:r>
        <w:rPr>
          <w:spacing w:val="-1"/>
        </w:rPr>
        <w:t xml:space="preserve"> </w:t>
      </w:r>
      <w:r>
        <w:t>народа</w:t>
      </w:r>
      <w:r>
        <w:rPr>
          <w:spacing w:val="-2"/>
        </w:rPr>
        <w:t xml:space="preserve"> </w:t>
      </w:r>
      <w:r>
        <w:t>и историческому прошлому России к концу столетия.</w:t>
      </w:r>
    </w:p>
    <w:p w:rsidR="006C1371" w:rsidRDefault="00114C20">
      <w:pPr>
        <w:pStyle w:val="a3"/>
        <w:ind w:right="467"/>
      </w:pPr>
      <w:r>
        <w:t>Культура и быт российских сословий. Дворянство: жизнь и быт дворянской усадьбы. Духовенство. Купечество. Крестьянство.</w:t>
      </w:r>
    </w:p>
    <w:p w:rsidR="006C1371" w:rsidRDefault="00114C20">
      <w:pPr>
        <w:pStyle w:val="a3"/>
        <w:ind w:right="468"/>
      </w:pPr>
      <w:r>
        <w:t>Российская наука в XVIII в. Академия наук в Санкт-Петербурге. Изучение страны ‒ главная задача российской науки.</w:t>
      </w:r>
      <w:r>
        <w:rPr>
          <w:spacing w:val="-1"/>
        </w:rPr>
        <w:t xml:space="preserve"> </w:t>
      </w:r>
      <w:r>
        <w:t>Географические</w:t>
      </w:r>
      <w:r>
        <w:rPr>
          <w:spacing w:val="-2"/>
        </w:rPr>
        <w:t xml:space="preserve"> </w:t>
      </w:r>
      <w:r>
        <w:t>экспедиции.</w:t>
      </w:r>
      <w:r>
        <w:rPr>
          <w:spacing w:val="-1"/>
        </w:rPr>
        <w:t xml:space="preserve"> </w:t>
      </w:r>
      <w:r>
        <w:t>Вторая</w:t>
      </w:r>
      <w:r>
        <w:rPr>
          <w:spacing w:val="-2"/>
        </w:rPr>
        <w:t xml:space="preserve"> </w:t>
      </w:r>
      <w:r>
        <w:t>Камчатская экспедиция.</w:t>
      </w:r>
      <w:r>
        <w:rPr>
          <w:spacing w:val="-1"/>
        </w:rPr>
        <w:t xml:space="preserve"> </w:t>
      </w:r>
      <w:r>
        <w:t>Освоение</w:t>
      </w:r>
      <w:r>
        <w:rPr>
          <w:spacing w:val="-2"/>
        </w:rPr>
        <w:t xml:space="preserve"> </w:t>
      </w:r>
      <w:r>
        <w:t xml:space="preserve">Аляски и </w:t>
      </w:r>
      <w:r>
        <w:rPr>
          <w:spacing w:val="-2"/>
        </w:rPr>
        <w:t>Северо-</w:t>
      </w:r>
    </w:p>
    <w:p w:rsidR="006C1371" w:rsidRDefault="00114C20">
      <w:pPr>
        <w:pStyle w:val="a3"/>
        <w:ind w:right="463"/>
      </w:pPr>
      <w:r>
        <w:t>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6C1371" w:rsidRDefault="00114C20">
      <w:pPr>
        <w:pStyle w:val="a3"/>
        <w:ind w:right="468"/>
      </w:pPr>
      <w: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6C1371" w:rsidRDefault="00114C20">
      <w:pPr>
        <w:pStyle w:val="a3"/>
        <w:spacing w:before="1"/>
        <w:ind w:right="463"/>
      </w:pPr>
      <w: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6C1371" w:rsidRDefault="00114C20">
      <w:pPr>
        <w:pStyle w:val="a3"/>
        <w:ind w:right="469"/>
      </w:pPr>
      <w: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6C1371" w:rsidRDefault="00114C20" w:rsidP="00030E22">
      <w:pPr>
        <w:pStyle w:val="a6"/>
        <w:numPr>
          <w:ilvl w:val="0"/>
          <w:numId w:val="389"/>
        </w:numPr>
        <w:tabs>
          <w:tab w:val="left" w:pos="492"/>
        </w:tabs>
        <w:rPr>
          <w:sz w:val="24"/>
        </w:rPr>
      </w:pPr>
      <w:r>
        <w:rPr>
          <w:sz w:val="24"/>
        </w:rPr>
        <w:t>Наш</w:t>
      </w:r>
      <w:r>
        <w:rPr>
          <w:spacing w:val="-2"/>
          <w:sz w:val="24"/>
        </w:rPr>
        <w:t xml:space="preserve"> </w:t>
      </w:r>
      <w:r>
        <w:rPr>
          <w:sz w:val="24"/>
        </w:rPr>
        <w:t>край</w:t>
      </w:r>
      <w:r>
        <w:rPr>
          <w:spacing w:val="-1"/>
          <w:sz w:val="24"/>
        </w:rPr>
        <w:t xml:space="preserve"> </w:t>
      </w:r>
      <w:r>
        <w:rPr>
          <w:sz w:val="24"/>
        </w:rPr>
        <w:t>в</w:t>
      </w:r>
      <w:r>
        <w:rPr>
          <w:spacing w:val="-2"/>
          <w:sz w:val="24"/>
        </w:rPr>
        <w:t xml:space="preserve"> </w:t>
      </w:r>
      <w:r>
        <w:rPr>
          <w:sz w:val="24"/>
        </w:rPr>
        <w:t>XVIII</w:t>
      </w:r>
      <w:r>
        <w:rPr>
          <w:spacing w:val="-2"/>
          <w:sz w:val="24"/>
        </w:rPr>
        <w:t xml:space="preserve"> </w:t>
      </w:r>
      <w:r>
        <w:rPr>
          <w:spacing w:val="-5"/>
          <w:sz w:val="24"/>
        </w:rPr>
        <w:t>в.</w:t>
      </w:r>
    </w:p>
    <w:p w:rsidR="006C1371" w:rsidRDefault="00114C20" w:rsidP="00030E22">
      <w:pPr>
        <w:pStyle w:val="a6"/>
        <w:numPr>
          <w:ilvl w:val="0"/>
          <w:numId w:val="389"/>
        </w:numPr>
        <w:tabs>
          <w:tab w:val="left" w:pos="492"/>
        </w:tabs>
        <w:rPr>
          <w:sz w:val="24"/>
        </w:rPr>
      </w:pPr>
      <w:r>
        <w:rPr>
          <w:spacing w:val="-2"/>
          <w:sz w:val="24"/>
        </w:rPr>
        <w:t>Обобщение.</w:t>
      </w:r>
    </w:p>
    <w:p w:rsidR="006C1371" w:rsidRDefault="006C1371">
      <w:pPr>
        <w:pStyle w:val="a3"/>
        <w:ind w:left="0"/>
        <w:jc w:val="left"/>
      </w:pPr>
    </w:p>
    <w:p w:rsidR="006C1371" w:rsidRDefault="00114C20">
      <w:pPr>
        <w:pStyle w:val="a3"/>
        <w:ind w:left="3718"/>
        <w:jc w:val="left"/>
      </w:pPr>
      <w:r>
        <w:t>Содержание</w:t>
      </w:r>
      <w:r>
        <w:rPr>
          <w:spacing w:val="-3"/>
        </w:rPr>
        <w:t xml:space="preserve"> </w:t>
      </w:r>
      <w:r>
        <w:t>обучения</w:t>
      </w:r>
      <w:r>
        <w:rPr>
          <w:spacing w:val="-1"/>
        </w:rPr>
        <w:t xml:space="preserve"> </w:t>
      </w:r>
      <w:r>
        <w:t>в</w:t>
      </w:r>
      <w:r>
        <w:rPr>
          <w:spacing w:val="-1"/>
        </w:rPr>
        <w:t xml:space="preserve"> </w:t>
      </w:r>
      <w:r>
        <w:t>9</w:t>
      </w:r>
      <w:r>
        <w:rPr>
          <w:spacing w:val="-1"/>
        </w:rPr>
        <w:t xml:space="preserve"> </w:t>
      </w:r>
      <w:r>
        <w:rPr>
          <w:spacing w:val="-2"/>
        </w:rPr>
        <w:t>классе.</w:t>
      </w:r>
    </w:p>
    <w:p w:rsidR="006C1371" w:rsidRDefault="00114C20" w:rsidP="00030E22">
      <w:pPr>
        <w:pStyle w:val="a6"/>
        <w:numPr>
          <w:ilvl w:val="0"/>
          <w:numId w:val="388"/>
        </w:numPr>
        <w:tabs>
          <w:tab w:val="left" w:pos="492"/>
        </w:tabs>
        <w:spacing w:before="1"/>
        <w:rPr>
          <w:sz w:val="24"/>
        </w:rPr>
      </w:pPr>
      <w:r>
        <w:rPr>
          <w:sz w:val="24"/>
        </w:rPr>
        <w:t>Всеобщая</w:t>
      </w:r>
      <w:r>
        <w:rPr>
          <w:spacing w:val="-3"/>
          <w:sz w:val="24"/>
        </w:rPr>
        <w:t xml:space="preserve"> </w:t>
      </w:r>
      <w:r>
        <w:rPr>
          <w:sz w:val="24"/>
        </w:rPr>
        <w:t>история.</w:t>
      </w:r>
      <w:r>
        <w:rPr>
          <w:spacing w:val="-2"/>
          <w:sz w:val="24"/>
        </w:rPr>
        <w:t xml:space="preserve"> </w:t>
      </w:r>
      <w:r>
        <w:rPr>
          <w:sz w:val="24"/>
        </w:rPr>
        <w:t>История</w:t>
      </w:r>
      <w:r>
        <w:rPr>
          <w:spacing w:val="-3"/>
          <w:sz w:val="24"/>
        </w:rPr>
        <w:t xml:space="preserve"> </w:t>
      </w:r>
      <w:r>
        <w:rPr>
          <w:sz w:val="24"/>
        </w:rPr>
        <w:t>Нового</w:t>
      </w:r>
      <w:r>
        <w:rPr>
          <w:spacing w:val="-2"/>
          <w:sz w:val="24"/>
        </w:rPr>
        <w:t xml:space="preserve"> </w:t>
      </w:r>
      <w:r>
        <w:rPr>
          <w:sz w:val="24"/>
        </w:rPr>
        <w:t>времени.</w:t>
      </w:r>
      <w:r>
        <w:rPr>
          <w:spacing w:val="-3"/>
          <w:sz w:val="24"/>
        </w:rPr>
        <w:t xml:space="preserve"> </w:t>
      </w:r>
      <w:r>
        <w:rPr>
          <w:sz w:val="24"/>
        </w:rPr>
        <w:t>XIX</w:t>
      </w:r>
      <w:r>
        <w:rPr>
          <w:spacing w:val="-3"/>
          <w:sz w:val="24"/>
        </w:rPr>
        <w:t xml:space="preserve"> </w:t>
      </w:r>
      <w:r>
        <w:rPr>
          <w:sz w:val="24"/>
        </w:rPr>
        <w:t>‒</w:t>
      </w:r>
      <w:r>
        <w:rPr>
          <w:spacing w:val="-3"/>
          <w:sz w:val="24"/>
        </w:rPr>
        <w:t xml:space="preserve"> </w:t>
      </w:r>
      <w:r>
        <w:rPr>
          <w:sz w:val="24"/>
        </w:rPr>
        <w:t>начало</w:t>
      </w:r>
      <w:r>
        <w:rPr>
          <w:spacing w:val="-2"/>
          <w:sz w:val="24"/>
        </w:rPr>
        <w:t xml:space="preserve"> </w:t>
      </w:r>
      <w:r>
        <w:rPr>
          <w:sz w:val="24"/>
        </w:rPr>
        <w:t>ХХ</w:t>
      </w:r>
      <w:r>
        <w:rPr>
          <w:spacing w:val="-3"/>
          <w:sz w:val="24"/>
        </w:rPr>
        <w:t xml:space="preserve"> </w:t>
      </w:r>
      <w:r>
        <w:rPr>
          <w:spacing w:val="-5"/>
          <w:sz w:val="24"/>
        </w:rPr>
        <w:t>в.</w:t>
      </w:r>
    </w:p>
    <w:p w:rsidR="006C1371" w:rsidRDefault="00114C20" w:rsidP="00030E22">
      <w:pPr>
        <w:pStyle w:val="a6"/>
        <w:numPr>
          <w:ilvl w:val="1"/>
          <w:numId w:val="388"/>
        </w:numPr>
        <w:tabs>
          <w:tab w:val="left" w:pos="672"/>
        </w:tabs>
        <w:rPr>
          <w:sz w:val="24"/>
        </w:rPr>
      </w:pPr>
      <w:r>
        <w:rPr>
          <w:spacing w:val="-2"/>
          <w:sz w:val="24"/>
        </w:rPr>
        <w:t>Введение.</w:t>
      </w:r>
    </w:p>
    <w:p w:rsidR="006C1371" w:rsidRDefault="00114C20" w:rsidP="00030E22">
      <w:pPr>
        <w:pStyle w:val="a6"/>
        <w:numPr>
          <w:ilvl w:val="1"/>
          <w:numId w:val="388"/>
        </w:numPr>
        <w:tabs>
          <w:tab w:val="left" w:pos="672"/>
        </w:tabs>
        <w:rPr>
          <w:sz w:val="24"/>
        </w:rPr>
      </w:pPr>
      <w:r>
        <w:rPr>
          <w:sz w:val="24"/>
        </w:rPr>
        <w:t>Европа</w:t>
      </w:r>
      <w:r>
        <w:rPr>
          <w:spacing w:val="-3"/>
          <w:sz w:val="24"/>
        </w:rPr>
        <w:t xml:space="preserve"> </w:t>
      </w:r>
      <w:r>
        <w:rPr>
          <w:sz w:val="24"/>
        </w:rPr>
        <w:t>в</w:t>
      </w:r>
      <w:r>
        <w:rPr>
          <w:spacing w:val="-3"/>
          <w:sz w:val="24"/>
        </w:rPr>
        <w:t xml:space="preserve"> </w:t>
      </w:r>
      <w:r>
        <w:rPr>
          <w:sz w:val="24"/>
        </w:rPr>
        <w:t>начале</w:t>
      </w:r>
      <w:r>
        <w:rPr>
          <w:spacing w:val="-1"/>
          <w:sz w:val="24"/>
        </w:rPr>
        <w:t xml:space="preserve"> </w:t>
      </w:r>
      <w:r>
        <w:rPr>
          <w:sz w:val="24"/>
        </w:rPr>
        <w:t>XIX</w:t>
      </w:r>
      <w:r>
        <w:rPr>
          <w:spacing w:val="-3"/>
          <w:sz w:val="24"/>
        </w:rPr>
        <w:t xml:space="preserve"> </w:t>
      </w:r>
      <w:r>
        <w:rPr>
          <w:spacing w:val="-5"/>
          <w:sz w:val="24"/>
        </w:rPr>
        <w:t>в.</w:t>
      </w:r>
    </w:p>
    <w:p w:rsidR="006C1371" w:rsidRDefault="00114C20">
      <w:pPr>
        <w:pStyle w:val="a3"/>
        <w:ind w:right="467"/>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w:t>
      </w:r>
    </w:p>
    <w:p w:rsidR="006C1371" w:rsidRDefault="00114C20">
      <w:pPr>
        <w:pStyle w:val="a3"/>
        <w:ind w:right="473"/>
      </w:pPr>
      <w:r>
        <w:t>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w:t>
      </w:r>
      <w:r>
        <w:rPr>
          <w:spacing w:val="40"/>
        </w:rPr>
        <w:t xml:space="preserve"> </w:t>
      </w:r>
      <w:r>
        <w:t>Священного союза.</w:t>
      </w:r>
    </w:p>
    <w:p w:rsidR="006C1371" w:rsidRDefault="00114C20" w:rsidP="00030E22">
      <w:pPr>
        <w:pStyle w:val="a6"/>
        <w:numPr>
          <w:ilvl w:val="1"/>
          <w:numId w:val="388"/>
        </w:numPr>
        <w:tabs>
          <w:tab w:val="left" w:pos="762"/>
        </w:tabs>
        <w:ind w:left="252" w:right="468" w:firstLine="0"/>
        <w:rPr>
          <w:sz w:val="24"/>
        </w:rPr>
      </w:pPr>
      <w:r>
        <w:rPr>
          <w:sz w:val="24"/>
        </w:rPr>
        <w:t>Развитие индустриального общества в первой половине XIX в.: экономика, социальные отношения, политические процессы.</w:t>
      </w:r>
    </w:p>
    <w:p w:rsidR="006C1371" w:rsidRDefault="00114C20">
      <w:pPr>
        <w:pStyle w:val="a3"/>
        <w:ind w:right="463"/>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6C1371" w:rsidRDefault="00114C20" w:rsidP="00030E22">
      <w:pPr>
        <w:pStyle w:val="a6"/>
        <w:numPr>
          <w:ilvl w:val="1"/>
          <w:numId w:val="388"/>
        </w:numPr>
        <w:tabs>
          <w:tab w:val="left" w:pos="672"/>
        </w:tabs>
        <w:spacing w:before="1"/>
        <w:rPr>
          <w:sz w:val="24"/>
        </w:rPr>
      </w:pPr>
      <w:r>
        <w:rPr>
          <w:sz w:val="24"/>
        </w:rPr>
        <w:t>Политическое</w:t>
      </w:r>
      <w:r>
        <w:rPr>
          <w:spacing w:val="-7"/>
          <w:sz w:val="24"/>
        </w:rPr>
        <w:t xml:space="preserve"> </w:t>
      </w:r>
      <w:r>
        <w:rPr>
          <w:sz w:val="24"/>
        </w:rPr>
        <w:t>развитие</w:t>
      </w:r>
      <w:r>
        <w:rPr>
          <w:spacing w:val="-4"/>
          <w:sz w:val="24"/>
        </w:rPr>
        <w:t xml:space="preserve"> </w:t>
      </w:r>
      <w:r>
        <w:rPr>
          <w:sz w:val="24"/>
        </w:rPr>
        <w:t>европейских</w:t>
      </w:r>
      <w:r>
        <w:rPr>
          <w:spacing w:val="-1"/>
          <w:sz w:val="24"/>
        </w:rPr>
        <w:t xml:space="preserve"> </w:t>
      </w:r>
      <w:r>
        <w:rPr>
          <w:sz w:val="24"/>
        </w:rPr>
        <w:t>стран</w:t>
      </w:r>
      <w:r>
        <w:rPr>
          <w:spacing w:val="-5"/>
          <w:sz w:val="24"/>
        </w:rPr>
        <w:t xml:space="preserve"> </w:t>
      </w:r>
      <w:r>
        <w:rPr>
          <w:sz w:val="24"/>
        </w:rPr>
        <w:t>в</w:t>
      </w:r>
      <w:r>
        <w:rPr>
          <w:spacing w:val="-4"/>
          <w:sz w:val="24"/>
        </w:rPr>
        <w:t xml:space="preserve"> </w:t>
      </w:r>
      <w:r>
        <w:rPr>
          <w:sz w:val="24"/>
        </w:rPr>
        <w:t>1815-1840-е</w:t>
      </w:r>
      <w:r>
        <w:rPr>
          <w:spacing w:val="-4"/>
          <w:sz w:val="24"/>
        </w:rPr>
        <w:t xml:space="preserve"> </w:t>
      </w:r>
      <w:r>
        <w:rPr>
          <w:spacing w:val="-5"/>
          <w:sz w:val="24"/>
        </w:rPr>
        <w:t>гг.</w:t>
      </w:r>
    </w:p>
    <w:p w:rsidR="006C1371" w:rsidRDefault="00114C20">
      <w:pPr>
        <w:pStyle w:val="a3"/>
        <w:ind w:right="471"/>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6C1371" w:rsidRDefault="00114C20" w:rsidP="00030E22">
      <w:pPr>
        <w:pStyle w:val="a6"/>
        <w:numPr>
          <w:ilvl w:val="1"/>
          <w:numId w:val="388"/>
        </w:numPr>
        <w:tabs>
          <w:tab w:val="left" w:pos="672"/>
        </w:tabs>
        <w:rPr>
          <w:sz w:val="24"/>
        </w:rPr>
      </w:pPr>
      <w:r>
        <w:rPr>
          <w:sz w:val="24"/>
        </w:rPr>
        <w:t>Страны</w:t>
      </w:r>
      <w:r>
        <w:rPr>
          <w:spacing w:val="-3"/>
          <w:sz w:val="24"/>
        </w:rPr>
        <w:t xml:space="preserve"> </w:t>
      </w:r>
      <w:r>
        <w:rPr>
          <w:sz w:val="24"/>
        </w:rPr>
        <w:t>Европы</w:t>
      </w:r>
      <w:r>
        <w:rPr>
          <w:spacing w:val="-2"/>
          <w:sz w:val="24"/>
        </w:rPr>
        <w:t xml:space="preserve"> </w:t>
      </w:r>
      <w:r>
        <w:rPr>
          <w:sz w:val="24"/>
        </w:rPr>
        <w:t>и</w:t>
      </w:r>
      <w:r>
        <w:rPr>
          <w:spacing w:val="-3"/>
          <w:sz w:val="24"/>
        </w:rPr>
        <w:t xml:space="preserve"> </w:t>
      </w:r>
      <w:r>
        <w:rPr>
          <w:sz w:val="24"/>
        </w:rPr>
        <w:t>Северной</w:t>
      </w:r>
      <w:r>
        <w:rPr>
          <w:spacing w:val="-2"/>
          <w:sz w:val="24"/>
        </w:rPr>
        <w:t xml:space="preserve"> </w:t>
      </w:r>
      <w:r>
        <w:rPr>
          <w:sz w:val="24"/>
        </w:rPr>
        <w:t>Америки</w:t>
      </w:r>
      <w:r>
        <w:rPr>
          <w:spacing w:val="-2"/>
          <w:sz w:val="24"/>
        </w:rPr>
        <w:t xml:space="preserve"> </w:t>
      </w:r>
      <w:r>
        <w:rPr>
          <w:sz w:val="24"/>
        </w:rPr>
        <w:t>в</w:t>
      </w:r>
      <w:r>
        <w:rPr>
          <w:spacing w:val="-3"/>
          <w:sz w:val="24"/>
        </w:rPr>
        <w:t xml:space="preserve"> </w:t>
      </w:r>
      <w:r>
        <w:rPr>
          <w:sz w:val="24"/>
        </w:rPr>
        <w:t>середине</w:t>
      </w:r>
      <w:r>
        <w:rPr>
          <w:spacing w:val="-3"/>
          <w:sz w:val="24"/>
        </w:rPr>
        <w:t xml:space="preserve"> </w:t>
      </w:r>
      <w:r>
        <w:rPr>
          <w:sz w:val="24"/>
        </w:rPr>
        <w:t>ХIХ</w:t>
      </w:r>
      <w:r>
        <w:rPr>
          <w:spacing w:val="-3"/>
          <w:sz w:val="24"/>
        </w:rPr>
        <w:t xml:space="preserve"> </w:t>
      </w:r>
      <w:r>
        <w:rPr>
          <w:sz w:val="24"/>
        </w:rPr>
        <w:t>‒</w:t>
      </w:r>
      <w:r>
        <w:rPr>
          <w:spacing w:val="-2"/>
          <w:sz w:val="24"/>
        </w:rPr>
        <w:t xml:space="preserve"> </w:t>
      </w:r>
      <w:r>
        <w:rPr>
          <w:sz w:val="24"/>
        </w:rPr>
        <w:t>начале</w:t>
      </w:r>
      <w:r>
        <w:rPr>
          <w:spacing w:val="-2"/>
          <w:sz w:val="24"/>
        </w:rPr>
        <w:t xml:space="preserve"> </w:t>
      </w:r>
      <w:r>
        <w:rPr>
          <w:sz w:val="24"/>
        </w:rPr>
        <w:t>ХХ</w:t>
      </w:r>
      <w:r>
        <w:rPr>
          <w:spacing w:val="-2"/>
          <w:sz w:val="24"/>
        </w:rPr>
        <w:t xml:space="preserve"> </w:t>
      </w:r>
      <w:r>
        <w:rPr>
          <w:spacing w:val="-5"/>
          <w:sz w:val="24"/>
        </w:rPr>
        <w:t>в.</w:t>
      </w:r>
    </w:p>
    <w:p w:rsidR="006C1371" w:rsidRDefault="00114C20" w:rsidP="00030E22">
      <w:pPr>
        <w:pStyle w:val="a6"/>
        <w:numPr>
          <w:ilvl w:val="2"/>
          <w:numId w:val="388"/>
        </w:numPr>
        <w:tabs>
          <w:tab w:val="left" w:pos="1019"/>
          <w:tab w:val="left" w:pos="2947"/>
          <w:tab w:val="left" w:pos="3288"/>
          <w:tab w:val="left" w:pos="5151"/>
          <w:tab w:val="left" w:pos="6033"/>
          <w:tab w:val="left" w:pos="7575"/>
          <w:tab w:val="left" w:pos="8487"/>
          <w:tab w:val="left" w:pos="9532"/>
        </w:tabs>
        <w:ind w:right="471" w:firstLine="0"/>
        <w:rPr>
          <w:sz w:val="24"/>
        </w:rPr>
      </w:pPr>
      <w:r>
        <w:rPr>
          <w:spacing w:val="-2"/>
          <w:sz w:val="24"/>
        </w:rPr>
        <w:t>Великобритания</w:t>
      </w:r>
      <w:r>
        <w:rPr>
          <w:sz w:val="24"/>
        </w:rPr>
        <w:tab/>
      </w:r>
      <w:r>
        <w:rPr>
          <w:spacing w:val="-10"/>
          <w:sz w:val="24"/>
        </w:rPr>
        <w:t>в</w:t>
      </w:r>
      <w:r>
        <w:rPr>
          <w:sz w:val="24"/>
        </w:rPr>
        <w:tab/>
      </w:r>
      <w:r>
        <w:rPr>
          <w:spacing w:val="-2"/>
          <w:sz w:val="24"/>
        </w:rPr>
        <w:t>Викторианскую</w:t>
      </w:r>
      <w:r>
        <w:rPr>
          <w:sz w:val="24"/>
        </w:rPr>
        <w:tab/>
      </w:r>
      <w:r>
        <w:rPr>
          <w:spacing w:val="-2"/>
          <w:sz w:val="24"/>
        </w:rPr>
        <w:t>эпоху.</w:t>
      </w:r>
      <w:r>
        <w:rPr>
          <w:sz w:val="24"/>
        </w:rPr>
        <w:tab/>
      </w:r>
      <w:r>
        <w:rPr>
          <w:spacing w:val="-2"/>
          <w:sz w:val="24"/>
        </w:rPr>
        <w:t>«Мастерская</w:t>
      </w:r>
      <w:r>
        <w:rPr>
          <w:sz w:val="24"/>
        </w:rPr>
        <w:tab/>
      </w:r>
      <w:r>
        <w:rPr>
          <w:spacing w:val="-2"/>
          <w:sz w:val="24"/>
        </w:rPr>
        <w:t>мира».</w:t>
      </w:r>
      <w:r>
        <w:rPr>
          <w:sz w:val="24"/>
        </w:rPr>
        <w:tab/>
      </w:r>
      <w:r>
        <w:rPr>
          <w:spacing w:val="-2"/>
          <w:sz w:val="24"/>
        </w:rPr>
        <w:t>Рабочее</w:t>
      </w:r>
      <w:r>
        <w:rPr>
          <w:sz w:val="24"/>
        </w:rPr>
        <w:tab/>
      </w:r>
      <w:r>
        <w:rPr>
          <w:spacing w:val="-2"/>
          <w:sz w:val="24"/>
        </w:rPr>
        <w:t xml:space="preserve">движение. </w:t>
      </w:r>
      <w:r>
        <w:rPr>
          <w:sz w:val="24"/>
        </w:rPr>
        <w:t>Политические и социальные реформы. Британская колониальная империя; доминионы.</w:t>
      </w:r>
    </w:p>
    <w:p w:rsidR="006C1371" w:rsidRDefault="00114C20" w:rsidP="00030E22">
      <w:pPr>
        <w:pStyle w:val="a6"/>
        <w:numPr>
          <w:ilvl w:val="2"/>
          <w:numId w:val="388"/>
        </w:numPr>
        <w:tabs>
          <w:tab w:val="left" w:pos="1010"/>
          <w:tab w:val="left" w:pos="2201"/>
          <w:tab w:val="left" w:pos="3338"/>
          <w:tab w:val="left" w:pos="4671"/>
          <w:tab w:val="left" w:pos="5196"/>
          <w:tab w:val="left" w:pos="6584"/>
          <w:tab w:val="left" w:pos="6932"/>
          <w:tab w:val="left" w:pos="8035"/>
          <w:tab w:val="left" w:pos="9267"/>
        </w:tabs>
        <w:ind w:right="467" w:firstLine="0"/>
        <w:rPr>
          <w:sz w:val="24"/>
        </w:rPr>
      </w:pPr>
      <w:r>
        <w:rPr>
          <w:spacing w:val="-2"/>
          <w:sz w:val="24"/>
        </w:rPr>
        <w:t>Франция.</w:t>
      </w:r>
      <w:r>
        <w:rPr>
          <w:sz w:val="24"/>
        </w:rPr>
        <w:tab/>
      </w:r>
      <w:r>
        <w:rPr>
          <w:spacing w:val="-2"/>
          <w:sz w:val="24"/>
        </w:rPr>
        <w:t>Империя</w:t>
      </w:r>
      <w:r>
        <w:rPr>
          <w:sz w:val="24"/>
        </w:rPr>
        <w:tab/>
      </w:r>
      <w:r>
        <w:rPr>
          <w:spacing w:val="-2"/>
          <w:sz w:val="24"/>
        </w:rPr>
        <w:t>Наполеона</w:t>
      </w:r>
      <w:r>
        <w:rPr>
          <w:sz w:val="24"/>
        </w:rPr>
        <w:tab/>
      </w:r>
      <w:r>
        <w:rPr>
          <w:spacing w:val="-4"/>
          <w:sz w:val="24"/>
        </w:rPr>
        <w:t>III:</w:t>
      </w:r>
      <w:r>
        <w:rPr>
          <w:sz w:val="24"/>
        </w:rPr>
        <w:tab/>
      </w:r>
      <w:r>
        <w:rPr>
          <w:spacing w:val="-2"/>
          <w:sz w:val="24"/>
        </w:rPr>
        <w:t>внутренняя</w:t>
      </w:r>
      <w:r>
        <w:rPr>
          <w:sz w:val="24"/>
        </w:rPr>
        <w:tab/>
      </w:r>
      <w:r>
        <w:rPr>
          <w:spacing w:val="-10"/>
          <w:sz w:val="24"/>
        </w:rPr>
        <w:t>и</w:t>
      </w:r>
      <w:r>
        <w:rPr>
          <w:sz w:val="24"/>
        </w:rPr>
        <w:tab/>
      </w:r>
      <w:r>
        <w:rPr>
          <w:spacing w:val="-2"/>
          <w:sz w:val="24"/>
        </w:rPr>
        <w:t>внешняя</w:t>
      </w:r>
      <w:r>
        <w:rPr>
          <w:sz w:val="24"/>
        </w:rPr>
        <w:tab/>
      </w:r>
      <w:r>
        <w:rPr>
          <w:spacing w:val="-2"/>
          <w:sz w:val="24"/>
        </w:rPr>
        <w:t>политика.</w:t>
      </w:r>
      <w:r>
        <w:rPr>
          <w:sz w:val="24"/>
        </w:rPr>
        <w:tab/>
      </w:r>
      <w:r>
        <w:rPr>
          <w:spacing w:val="-2"/>
          <w:sz w:val="24"/>
        </w:rPr>
        <w:t xml:space="preserve">Активизация </w:t>
      </w:r>
      <w:r>
        <w:rPr>
          <w:sz w:val="24"/>
        </w:rPr>
        <w:t>колониальной экспансии. Франко-германская война 1870-1871 гг. Парижская коммуна.</w:t>
      </w:r>
    </w:p>
    <w:p w:rsidR="006C1371" w:rsidRDefault="006C1371">
      <w:pPr>
        <w:rPr>
          <w:sz w:val="24"/>
        </w:rPr>
        <w:sectPr w:rsidR="006C1371">
          <w:pgSz w:w="11910" w:h="16840"/>
          <w:pgMar w:top="480" w:right="237" w:bottom="1240" w:left="600" w:header="0" w:footer="988" w:gutter="0"/>
          <w:cols w:space="720"/>
        </w:sectPr>
      </w:pPr>
    </w:p>
    <w:p w:rsidR="006C1371" w:rsidRDefault="00114C20" w:rsidP="00030E22">
      <w:pPr>
        <w:pStyle w:val="a6"/>
        <w:numPr>
          <w:ilvl w:val="2"/>
          <w:numId w:val="388"/>
        </w:numPr>
        <w:tabs>
          <w:tab w:val="left" w:pos="911"/>
        </w:tabs>
        <w:spacing w:before="60"/>
        <w:ind w:right="474" w:firstLine="0"/>
        <w:rPr>
          <w:sz w:val="24"/>
        </w:rPr>
      </w:pPr>
      <w:r>
        <w:rPr>
          <w:sz w:val="24"/>
        </w:rPr>
        <w:lastRenderedPageBreak/>
        <w:t>Италия. Подъём борьбы за независимость итальянских земель. К. Кавур, Д. Гарибальди. Образование единого государства. Король Виктор Эммануил II.</w:t>
      </w:r>
    </w:p>
    <w:p w:rsidR="006C1371" w:rsidRDefault="00114C20" w:rsidP="00030E22">
      <w:pPr>
        <w:pStyle w:val="a6"/>
        <w:numPr>
          <w:ilvl w:val="2"/>
          <w:numId w:val="388"/>
        </w:numPr>
        <w:tabs>
          <w:tab w:val="left" w:pos="875"/>
        </w:tabs>
        <w:ind w:right="472" w:firstLine="0"/>
        <w:rPr>
          <w:sz w:val="24"/>
        </w:rPr>
      </w:pPr>
      <w:r>
        <w:rPr>
          <w:sz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6C1371" w:rsidRDefault="00114C20" w:rsidP="00030E22">
      <w:pPr>
        <w:pStyle w:val="a6"/>
        <w:numPr>
          <w:ilvl w:val="2"/>
          <w:numId w:val="388"/>
        </w:numPr>
        <w:tabs>
          <w:tab w:val="left" w:pos="902"/>
        </w:tabs>
        <w:ind w:right="461" w:firstLine="0"/>
        <w:rPr>
          <w:sz w:val="24"/>
        </w:rPr>
      </w:pPr>
      <w:r>
        <w:rPr>
          <w:sz w:val="24"/>
        </w:rPr>
        <w:t>Страны Центральной и Юго-Восточной Европы во второй половине XIX ‒ начале XX в. Габсбургская</w:t>
      </w:r>
      <w:r>
        <w:rPr>
          <w:spacing w:val="-1"/>
          <w:sz w:val="24"/>
        </w:rPr>
        <w:t xml:space="preserve"> </w:t>
      </w:r>
      <w:r>
        <w:rPr>
          <w:sz w:val="24"/>
        </w:rPr>
        <w:t>империя:</w:t>
      </w:r>
      <w:r>
        <w:rPr>
          <w:spacing w:val="-1"/>
          <w:sz w:val="24"/>
        </w:rPr>
        <w:t xml:space="preserve"> </w:t>
      </w:r>
      <w:r>
        <w:rPr>
          <w:sz w:val="24"/>
        </w:rPr>
        <w:t>экономическое</w:t>
      </w:r>
      <w:r>
        <w:rPr>
          <w:spacing w:val="-2"/>
          <w:sz w:val="24"/>
        </w:rPr>
        <w:t xml:space="preserve"> </w:t>
      </w:r>
      <w:r>
        <w:rPr>
          <w:sz w:val="24"/>
        </w:rPr>
        <w:t>и политическое</w:t>
      </w:r>
      <w:r>
        <w:rPr>
          <w:spacing w:val="-2"/>
          <w:sz w:val="24"/>
        </w:rPr>
        <w:t xml:space="preserve"> </w:t>
      </w:r>
      <w:r>
        <w:rPr>
          <w:sz w:val="24"/>
        </w:rPr>
        <w:t>развитие,</w:t>
      </w:r>
      <w:r>
        <w:rPr>
          <w:spacing w:val="-1"/>
          <w:sz w:val="24"/>
        </w:rPr>
        <w:t xml:space="preserve"> </w:t>
      </w:r>
      <w:r>
        <w:rPr>
          <w:sz w:val="24"/>
        </w:rPr>
        <w:t>положение</w:t>
      </w:r>
      <w:r>
        <w:rPr>
          <w:spacing w:val="-2"/>
          <w:sz w:val="24"/>
        </w:rPr>
        <w:t xml:space="preserve"> </w:t>
      </w:r>
      <w:r>
        <w:rPr>
          <w:sz w:val="24"/>
        </w:rPr>
        <w:t>народов,</w:t>
      </w:r>
      <w:r>
        <w:rPr>
          <w:spacing w:val="-2"/>
          <w:sz w:val="24"/>
        </w:rPr>
        <w:t xml:space="preserve"> </w:t>
      </w:r>
      <w:r>
        <w:rPr>
          <w:sz w:val="24"/>
        </w:rPr>
        <w:t xml:space="preserve">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w:t>
      </w:r>
      <w:r>
        <w:rPr>
          <w:spacing w:val="-2"/>
          <w:sz w:val="24"/>
        </w:rPr>
        <w:t>итоги.</w:t>
      </w:r>
    </w:p>
    <w:p w:rsidR="006C1371" w:rsidRDefault="00114C20" w:rsidP="00030E22">
      <w:pPr>
        <w:pStyle w:val="a6"/>
        <w:numPr>
          <w:ilvl w:val="2"/>
          <w:numId w:val="388"/>
        </w:numPr>
        <w:tabs>
          <w:tab w:val="left" w:pos="852"/>
        </w:tabs>
        <w:ind w:right="464" w:firstLine="0"/>
        <w:rPr>
          <w:sz w:val="24"/>
        </w:rPr>
      </w:pPr>
      <w:r>
        <w:rPr>
          <w:sz w:val="24"/>
        </w:rPr>
        <w:t>Соединённые</w:t>
      </w:r>
      <w:r>
        <w:rPr>
          <w:spacing w:val="-5"/>
          <w:sz w:val="24"/>
        </w:rPr>
        <w:t xml:space="preserve"> </w:t>
      </w:r>
      <w:r>
        <w:rPr>
          <w:sz w:val="24"/>
        </w:rPr>
        <w:t>Штаты</w:t>
      </w:r>
      <w:r>
        <w:rPr>
          <w:spacing w:val="-3"/>
          <w:sz w:val="24"/>
        </w:rPr>
        <w:t xml:space="preserve"> </w:t>
      </w:r>
      <w:r>
        <w:rPr>
          <w:sz w:val="24"/>
        </w:rPr>
        <w:t>Америки.</w:t>
      </w:r>
      <w:r>
        <w:rPr>
          <w:spacing w:val="-3"/>
          <w:sz w:val="24"/>
        </w:rPr>
        <w:t xml:space="preserve"> </w:t>
      </w:r>
      <w:r>
        <w:rPr>
          <w:sz w:val="24"/>
        </w:rPr>
        <w:t>Север</w:t>
      </w:r>
      <w:r>
        <w:rPr>
          <w:spacing w:val="-3"/>
          <w:sz w:val="24"/>
        </w:rPr>
        <w:t xml:space="preserve"> </w:t>
      </w:r>
      <w:r>
        <w:rPr>
          <w:sz w:val="24"/>
        </w:rPr>
        <w:t>и Юг:</w:t>
      </w:r>
      <w:r>
        <w:rPr>
          <w:spacing w:val="-3"/>
          <w:sz w:val="24"/>
        </w:rPr>
        <w:t xml:space="preserve"> </w:t>
      </w:r>
      <w:r>
        <w:rPr>
          <w:sz w:val="24"/>
        </w:rPr>
        <w:t>экономика,</w:t>
      </w:r>
      <w:r>
        <w:rPr>
          <w:spacing w:val="-3"/>
          <w:sz w:val="24"/>
        </w:rPr>
        <w:t xml:space="preserve"> </w:t>
      </w:r>
      <w:r>
        <w:rPr>
          <w:sz w:val="24"/>
        </w:rPr>
        <w:t>социальные</w:t>
      </w:r>
      <w:r>
        <w:rPr>
          <w:spacing w:val="-5"/>
          <w:sz w:val="24"/>
        </w:rPr>
        <w:t xml:space="preserve"> </w:t>
      </w:r>
      <w:r>
        <w:rPr>
          <w:sz w:val="24"/>
        </w:rPr>
        <w:t>отношения,</w:t>
      </w:r>
      <w:r>
        <w:rPr>
          <w:spacing w:val="-6"/>
          <w:sz w:val="24"/>
        </w:rPr>
        <w:t xml:space="preserve"> </w:t>
      </w:r>
      <w:r>
        <w:rPr>
          <w:sz w:val="24"/>
        </w:rPr>
        <w:t>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6C1371" w:rsidRDefault="00114C20" w:rsidP="00030E22">
      <w:pPr>
        <w:pStyle w:val="a6"/>
        <w:numPr>
          <w:ilvl w:val="2"/>
          <w:numId w:val="388"/>
        </w:numPr>
        <w:tabs>
          <w:tab w:val="left" w:pos="899"/>
        </w:tabs>
        <w:ind w:right="473" w:firstLine="0"/>
        <w:rPr>
          <w:sz w:val="24"/>
        </w:rPr>
      </w:pPr>
      <w:r>
        <w:rPr>
          <w:sz w:val="24"/>
        </w:rPr>
        <w:t>Экономическое и социально-политическое развитие стран Европы и США в конце XIX ‒ начале ХХ в.</w:t>
      </w:r>
    </w:p>
    <w:p w:rsidR="006C1371" w:rsidRDefault="00114C20">
      <w:pPr>
        <w:pStyle w:val="a3"/>
        <w:ind w:right="465"/>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6C1371" w:rsidRDefault="00114C20" w:rsidP="00030E22">
      <w:pPr>
        <w:pStyle w:val="a6"/>
        <w:numPr>
          <w:ilvl w:val="1"/>
          <w:numId w:val="388"/>
        </w:numPr>
        <w:tabs>
          <w:tab w:val="left" w:pos="672"/>
        </w:tabs>
        <w:spacing w:before="1"/>
        <w:rPr>
          <w:sz w:val="24"/>
        </w:rPr>
      </w:pPr>
      <w:r>
        <w:rPr>
          <w:sz w:val="24"/>
        </w:rPr>
        <w:t>Страны</w:t>
      </w:r>
      <w:r>
        <w:rPr>
          <w:spacing w:val="-3"/>
          <w:sz w:val="24"/>
        </w:rPr>
        <w:t xml:space="preserve"> </w:t>
      </w:r>
      <w:r>
        <w:rPr>
          <w:sz w:val="24"/>
        </w:rPr>
        <w:t>Латинской</w:t>
      </w:r>
      <w:r>
        <w:rPr>
          <w:spacing w:val="-4"/>
          <w:sz w:val="24"/>
        </w:rPr>
        <w:t xml:space="preserve"> </w:t>
      </w:r>
      <w:r>
        <w:rPr>
          <w:sz w:val="24"/>
        </w:rPr>
        <w:t>Америки</w:t>
      </w:r>
      <w:r>
        <w:rPr>
          <w:spacing w:val="-2"/>
          <w:sz w:val="24"/>
        </w:rPr>
        <w:t xml:space="preserve"> </w:t>
      </w:r>
      <w:r>
        <w:rPr>
          <w:sz w:val="24"/>
        </w:rPr>
        <w:t>в</w:t>
      </w:r>
      <w:r>
        <w:rPr>
          <w:spacing w:val="-3"/>
          <w:sz w:val="24"/>
        </w:rPr>
        <w:t xml:space="preserve"> </w:t>
      </w:r>
      <w:r>
        <w:rPr>
          <w:sz w:val="24"/>
        </w:rPr>
        <w:t>XIX</w:t>
      </w:r>
      <w:r>
        <w:rPr>
          <w:spacing w:val="-3"/>
          <w:sz w:val="24"/>
        </w:rPr>
        <w:t xml:space="preserve"> </w:t>
      </w:r>
      <w:r>
        <w:rPr>
          <w:sz w:val="24"/>
        </w:rPr>
        <w:t>‒</w:t>
      </w:r>
      <w:r>
        <w:rPr>
          <w:spacing w:val="-2"/>
          <w:sz w:val="24"/>
        </w:rPr>
        <w:t xml:space="preserve"> </w:t>
      </w:r>
      <w:r>
        <w:rPr>
          <w:sz w:val="24"/>
        </w:rPr>
        <w:t>начале</w:t>
      </w:r>
      <w:r>
        <w:rPr>
          <w:spacing w:val="-3"/>
          <w:sz w:val="24"/>
        </w:rPr>
        <w:t xml:space="preserve"> </w:t>
      </w:r>
      <w:r>
        <w:rPr>
          <w:sz w:val="24"/>
        </w:rPr>
        <w:t>ХХ</w:t>
      </w:r>
      <w:r>
        <w:rPr>
          <w:spacing w:val="-3"/>
          <w:sz w:val="24"/>
        </w:rPr>
        <w:t xml:space="preserve"> </w:t>
      </w:r>
      <w:r>
        <w:rPr>
          <w:spacing w:val="-5"/>
          <w:sz w:val="24"/>
        </w:rPr>
        <w:t>в.</w:t>
      </w:r>
    </w:p>
    <w:p w:rsidR="006C1371" w:rsidRDefault="00114C20">
      <w:pPr>
        <w:pStyle w:val="a3"/>
        <w:ind w:right="462"/>
      </w:pPr>
      <w:r>
        <w:t>Политика метрополий</w:t>
      </w:r>
      <w:r>
        <w:rPr>
          <w:spacing w:val="-3"/>
        </w:rPr>
        <w:t xml:space="preserve"> </w:t>
      </w:r>
      <w:r>
        <w:t>в латиноамериканских владениях.</w:t>
      </w:r>
      <w:r>
        <w:rPr>
          <w:spacing w:val="-1"/>
        </w:rPr>
        <w:t xml:space="preserve"> </w:t>
      </w:r>
      <w:r>
        <w:t>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w:t>
      </w:r>
      <w:r>
        <w:rPr>
          <w:spacing w:val="-1"/>
        </w:rPr>
        <w:t xml:space="preserve"> </w:t>
      </w:r>
      <w:r>
        <w:t>Мексиканская революция 1910- 1917 гг.: участники, итоги, значение.</w:t>
      </w:r>
    </w:p>
    <w:p w:rsidR="006C1371" w:rsidRDefault="00114C20" w:rsidP="00030E22">
      <w:pPr>
        <w:pStyle w:val="a6"/>
        <w:numPr>
          <w:ilvl w:val="1"/>
          <w:numId w:val="388"/>
        </w:numPr>
        <w:tabs>
          <w:tab w:val="left" w:pos="672"/>
        </w:tabs>
        <w:rPr>
          <w:sz w:val="24"/>
        </w:rPr>
      </w:pPr>
      <w:r>
        <w:rPr>
          <w:sz w:val="24"/>
        </w:rPr>
        <w:t>Страны</w:t>
      </w:r>
      <w:r>
        <w:rPr>
          <w:spacing w:val="-4"/>
          <w:sz w:val="24"/>
        </w:rPr>
        <w:t xml:space="preserve"> </w:t>
      </w:r>
      <w:r>
        <w:rPr>
          <w:sz w:val="24"/>
        </w:rPr>
        <w:t>Азии</w:t>
      </w:r>
      <w:r>
        <w:rPr>
          <w:spacing w:val="-2"/>
          <w:sz w:val="24"/>
        </w:rPr>
        <w:t xml:space="preserve"> </w:t>
      </w:r>
      <w:r>
        <w:rPr>
          <w:sz w:val="24"/>
        </w:rPr>
        <w:t>в</w:t>
      </w:r>
      <w:r>
        <w:rPr>
          <w:spacing w:val="-3"/>
          <w:sz w:val="24"/>
        </w:rPr>
        <w:t xml:space="preserve"> </w:t>
      </w:r>
      <w:r>
        <w:rPr>
          <w:sz w:val="24"/>
        </w:rPr>
        <w:t>ХIХ</w:t>
      </w:r>
      <w:r>
        <w:rPr>
          <w:spacing w:val="-1"/>
          <w:sz w:val="24"/>
        </w:rPr>
        <w:t xml:space="preserve"> </w:t>
      </w:r>
      <w:r>
        <w:rPr>
          <w:sz w:val="24"/>
        </w:rPr>
        <w:t>‒</w:t>
      </w:r>
      <w:r>
        <w:rPr>
          <w:spacing w:val="-2"/>
          <w:sz w:val="24"/>
        </w:rPr>
        <w:t xml:space="preserve"> </w:t>
      </w:r>
      <w:r>
        <w:rPr>
          <w:sz w:val="24"/>
        </w:rPr>
        <w:t>начале</w:t>
      </w:r>
      <w:r>
        <w:rPr>
          <w:spacing w:val="-3"/>
          <w:sz w:val="24"/>
        </w:rPr>
        <w:t xml:space="preserve"> </w:t>
      </w:r>
      <w:r>
        <w:rPr>
          <w:sz w:val="24"/>
        </w:rPr>
        <w:t xml:space="preserve">ХХ </w:t>
      </w:r>
      <w:r>
        <w:rPr>
          <w:spacing w:val="-5"/>
          <w:sz w:val="24"/>
        </w:rPr>
        <w:t>в.</w:t>
      </w:r>
    </w:p>
    <w:p w:rsidR="006C1371" w:rsidRDefault="00114C20" w:rsidP="00030E22">
      <w:pPr>
        <w:pStyle w:val="a6"/>
        <w:numPr>
          <w:ilvl w:val="2"/>
          <w:numId w:val="388"/>
        </w:numPr>
        <w:tabs>
          <w:tab w:val="left" w:pos="993"/>
        </w:tabs>
        <w:ind w:right="473" w:firstLine="0"/>
        <w:rPr>
          <w:sz w:val="24"/>
        </w:rPr>
      </w:pPr>
      <w:r>
        <w:rPr>
          <w:sz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w:t>
      </w:r>
      <w:r>
        <w:rPr>
          <w:spacing w:val="40"/>
          <w:sz w:val="24"/>
        </w:rPr>
        <w:t xml:space="preserve"> </w:t>
      </w:r>
      <w:r>
        <w:rPr>
          <w:sz w:val="24"/>
        </w:rPr>
        <w:t>отношениях. Переход к политике завоеваний.</w:t>
      </w:r>
    </w:p>
    <w:p w:rsidR="006C1371" w:rsidRDefault="00114C20" w:rsidP="00030E22">
      <w:pPr>
        <w:pStyle w:val="a6"/>
        <w:numPr>
          <w:ilvl w:val="2"/>
          <w:numId w:val="388"/>
        </w:numPr>
        <w:tabs>
          <w:tab w:val="left" w:pos="856"/>
        </w:tabs>
        <w:spacing w:before="1"/>
        <w:ind w:left="856" w:hanging="604"/>
        <w:rPr>
          <w:sz w:val="24"/>
        </w:rPr>
      </w:pPr>
      <w:r>
        <w:rPr>
          <w:sz w:val="24"/>
        </w:rPr>
        <w:t>Китай. Империя</w:t>
      </w:r>
      <w:r>
        <w:rPr>
          <w:spacing w:val="-2"/>
          <w:sz w:val="24"/>
        </w:rPr>
        <w:t xml:space="preserve"> </w:t>
      </w:r>
      <w:r>
        <w:rPr>
          <w:sz w:val="24"/>
        </w:rPr>
        <w:t>Цин.</w:t>
      </w:r>
      <w:r>
        <w:rPr>
          <w:spacing w:val="3"/>
          <w:sz w:val="24"/>
        </w:rPr>
        <w:t xml:space="preserve"> </w:t>
      </w:r>
      <w:r>
        <w:rPr>
          <w:sz w:val="24"/>
        </w:rPr>
        <w:t>«Опиумные</w:t>
      </w:r>
      <w:r>
        <w:rPr>
          <w:spacing w:val="-1"/>
          <w:sz w:val="24"/>
        </w:rPr>
        <w:t xml:space="preserve"> </w:t>
      </w:r>
      <w:r>
        <w:rPr>
          <w:sz w:val="24"/>
        </w:rPr>
        <w:t>войны».</w:t>
      </w:r>
      <w:r>
        <w:rPr>
          <w:spacing w:val="3"/>
          <w:sz w:val="24"/>
        </w:rPr>
        <w:t xml:space="preserve"> </w:t>
      </w:r>
      <w:r>
        <w:rPr>
          <w:sz w:val="24"/>
        </w:rPr>
        <w:t>Восстание</w:t>
      </w:r>
      <w:r>
        <w:rPr>
          <w:spacing w:val="-1"/>
          <w:sz w:val="24"/>
        </w:rPr>
        <w:t xml:space="preserve"> </w:t>
      </w:r>
      <w:r>
        <w:rPr>
          <w:sz w:val="24"/>
        </w:rPr>
        <w:t>тайпинов.</w:t>
      </w:r>
      <w:r>
        <w:rPr>
          <w:spacing w:val="4"/>
          <w:sz w:val="24"/>
        </w:rPr>
        <w:t xml:space="preserve"> </w:t>
      </w:r>
      <w:r>
        <w:rPr>
          <w:sz w:val="24"/>
        </w:rPr>
        <w:t>«Открытие»</w:t>
      </w:r>
      <w:r>
        <w:rPr>
          <w:spacing w:val="-6"/>
          <w:sz w:val="24"/>
        </w:rPr>
        <w:t xml:space="preserve"> </w:t>
      </w:r>
      <w:r>
        <w:rPr>
          <w:sz w:val="24"/>
        </w:rPr>
        <w:t>Китая.</w:t>
      </w:r>
      <w:r>
        <w:rPr>
          <w:spacing w:val="3"/>
          <w:sz w:val="24"/>
        </w:rPr>
        <w:t xml:space="preserve"> </w:t>
      </w:r>
      <w:r>
        <w:rPr>
          <w:spacing w:val="-2"/>
          <w:sz w:val="24"/>
        </w:rPr>
        <w:t>Политика</w:t>
      </w:r>
    </w:p>
    <w:p w:rsidR="006C1371" w:rsidRDefault="00114C20">
      <w:pPr>
        <w:pStyle w:val="a3"/>
      </w:pPr>
      <w:r>
        <w:t>«самоусиления».</w:t>
      </w:r>
      <w:r>
        <w:rPr>
          <w:spacing w:val="-4"/>
        </w:rPr>
        <w:t xml:space="preserve"> </w:t>
      </w:r>
      <w:r>
        <w:t>Восстание</w:t>
      </w:r>
      <w:r>
        <w:rPr>
          <w:spacing w:val="-1"/>
        </w:rPr>
        <w:t xml:space="preserve"> </w:t>
      </w:r>
      <w:r>
        <w:t>«ихэтуаней».</w:t>
      </w:r>
      <w:r>
        <w:rPr>
          <w:spacing w:val="-1"/>
        </w:rPr>
        <w:t xml:space="preserve"> </w:t>
      </w:r>
      <w:r>
        <w:t>Революция</w:t>
      </w:r>
      <w:r>
        <w:rPr>
          <w:spacing w:val="-4"/>
        </w:rPr>
        <w:t xml:space="preserve"> </w:t>
      </w:r>
      <w:r>
        <w:t>1911-1913</w:t>
      </w:r>
      <w:r>
        <w:rPr>
          <w:spacing w:val="-3"/>
        </w:rPr>
        <w:t xml:space="preserve"> </w:t>
      </w:r>
      <w:r>
        <w:t>гг.</w:t>
      </w:r>
      <w:r>
        <w:rPr>
          <w:spacing w:val="-4"/>
        </w:rPr>
        <w:t xml:space="preserve"> </w:t>
      </w:r>
      <w:r>
        <w:t>Сунь</w:t>
      </w:r>
      <w:r>
        <w:rPr>
          <w:spacing w:val="-3"/>
        </w:rPr>
        <w:t xml:space="preserve"> </w:t>
      </w:r>
      <w:r>
        <w:rPr>
          <w:spacing w:val="-2"/>
        </w:rPr>
        <w:t>Ятсен.</w:t>
      </w:r>
    </w:p>
    <w:p w:rsidR="006C1371" w:rsidRDefault="00114C20" w:rsidP="00030E22">
      <w:pPr>
        <w:pStyle w:val="a6"/>
        <w:numPr>
          <w:ilvl w:val="2"/>
          <w:numId w:val="388"/>
        </w:numPr>
        <w:tabs>
          <w:tab w:val="left" w:pos="971"/>
        </w:tabs>
        <w:ind w:right="472" w:firstLine="0"/>
        <w:rPr>
          <w:sz w:val="24"/>
        </w:rPr>
      </w:pPr>
      <w:r>
        <w:rPr>
          <w:sz w:val="24"/>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6C1371" w:rsidRDefault="00114C20" w:rsidP="00030E22">
      <w:pPr>
        <w:pStyle w:val="a6"/>
        <w:numPr>
          <w:ilvl w:val="2"/>
          <w:numId w:val="388"/>
        </w:numPr>
        <w:tabs>
          <w:tab w:val="left" w:pos="852"/>
        </w:tabs>
        <w:ind w:left="852" w:hanging="600"/>
        <w:rPr>
          <w:sz w:val="24"/>
        </w:rPr>
      </w:pPr>
      <w:r>
        <w:rPr>
          <w:sz w:val="24"/>
        </w:rPr>
        <w:t>Революция</w:t>
      </w:r>
      <w:r>
        <w:rPr>
          <w:spacing w:val="-4"/>
          <w:sz w:val="24"/>
        </w:rPr>
        <w:t xml:space="preserve"> </w:t>
      </w:r>
      <w:r>
        <w:rPr>
          <w:sz w:val="24"/>
        </w:rPr>
        <w:t>1905-1911</w:t>
      </w:r>
      <w:r>
        <w:rPr>
          <w:spacing w:val="-2"/>
          <w:sz w:val="24"/>
        </w:rPr>
        <w:t xml:space="preserve"> </w:t>
      </w:r>
      <w:r>
        <w:rPr>
          <w:sz w:val="24"/>
        </w:rPr>
        <w:t>г.</w:t>
      </w:r>
      <w:r>
        <w:rPr>
          <w:spacing w:val="-2"/>
          <w:sz w:val="24"/>
        </w:rPr>
        <w:t xml:space="preserve"> </w:t>
      </w:r>
      <w:r>
        <w:rPr>
          <w:sz w:val="24"/>
        </w:rPr>
        <w:t>в</w:t>
      </w:r>
      <w:r>
        <w:rPr>
          <w:spacing w:val="-2"/>
          <w:sz w:val="24"/>
        </w:rPr>
        <w:t xml:space="preserve"> Иране.</w:t>
      </w:r>
    </w:p>
    <w:p w:rsidR="006C1371" w:rsidRDefault="00114C20" w:rsidP="00030E22">
      <w:pPr>
        <w:pStyle w:val="a6"/>
        <w:numPr>
          <w:ilvl w:val="2"/>
          <w:numId w:val="388"/>
        </w:numPr>
        <w:tabs>
          <w:tab w:val="left" w:pos="880"/>
        </w:tabs>
        <w:ind w:right="465" w:firstLine="0"/>
        <w:rPr>
          <w:sz w:val="24"/>
        </w:rPr>
      </w:pPr>
      <w:r>
        <w:rPr>
          <w:sz w:val="24"/>
        </w:rPr>
        <w:t>Индия. Колониальный режим. Индийское национальное движение. Восстание сипаев (1857- 1859).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6C1371" w:rsidRDefault="00114C20" w:rsidP="00030E22">
      <w:pPr>
        <w:pStyle w:val="a6"/>
        <w:numPr>
          <w:ilvl w:val="1"/>
          <w:numId w:val="388"/>
        </w:numPr>
        <w:tabs>
          <w:tab w:val="left" w:pos="672"/>
        </w:tabs>
        <w:rPr>
          <w:sz w:val="24"/>
        </w:rPr>
      </w:pPr>
      <w:r>
        <w:rPr>
          <w:sz w:val="24"/>
        </w:rPr>
        <w:t>Народы</w:t>
      </w:r>
      <w:r>
        <w:rPr>
          <w:spacing w:val="-4"/>
          <w:sz w:val="24"/>
        </w:rPr>
        <w:t xml:space="preserve"> </w:t>
      </w:r>
      <w:r>
        <w:rPr>
          <w:sz w:val="24"/>
        </w:rPr>
        <w:t>Африки</w:t>
      </w:r>
      <w:r>
        <w:rPr>
          <w:spacing w:val="-1"/>
          <w:sz w:val="24"/>
        </w:rPr>
        <w:t xml:space="preserve"> </w:t>
      </w:r>
      <w:r>
        <w:rPr>
          <w:sz w:val="24"/>
        </w:rPr>
        <w:t>в</w:t>
      </w:r>
      <w:r>
        <w:rPr>
          <w:spacing w:val="-3"/>
          <w:sz w:val="24"/>
        </w:rPr>
        <w:t xml:space="preserve"> </w:t>
      </w:r>
      <w:r>
        <w:rPr>
          <w:sz w:val="24"/>
        </w:rPr>
        <w:t>ХIХ</w:t>
      </w:r>
      <w:r>
        <w:rPr>
          <w:spacing w:val="-2"/>
          <w:sz w:val="24"/>
        </w:rPr>
        <w:t xml:space="preserve"> </w:t>
      </w:r>
      <w:r>
        <w:rPr>
          <w:sz w:val="24"/>
        </w:rPr>
        <w:t>‒</w:t>
      </w:r>
      <w:r>
        <w:rPr>
          <w:spacing w:val="-2"/>
          <w:sz w:val="24"/>
        </w:rPr>
        <w:t xml:space="preserve"> </w:t>
      </w:r>
      <w:r>
        <w:rPr>
          <w:sz w:val="24"/>
        </w:rPr>
        <w:t>начале</w:t>
      </w:r>
      <w:r>
        <w:rPr>
          <w:spacing w:val="-2"/>
          <w:sz w:val="24"/>
        </w:rPr>
        <w:t xml:space="preserve"> </w:t>
      </w:r>
      <w:r>
        <w:rPr>
          <w:sz w:val="24"/>
        </w:rPr>
        <w:t>ХХ</w:t>
      </w:r>
      <w:r>
        <w:rPr>
          <w:spacing w:val="-2"/>
          <w:sz w:val="24"/>
        </w:rPr>
        <w:t xml:space="preserve"> </w:t>
      </w:r>
      <w:r>
        <w:rPr>
          <w:spacing w:val="-5"/>
          <w:sz w:val="24"/>
        </w:rPr>
        <w:t>в.</w:t>
      </w:r>
    </w:p>
    <w:p w:rsidR="006C1371" w:rsidRDefault="00114C20">
      <w:pPr>
        <w:pStyle w:val="a3"/>
        <w:ind w:right="472"/>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6C1371" w:rsidRDefault="00114C20" w:rsidP="00030E22">
      <w:pPr>
        <w:pStyle w:val="a6"/>
        <w:numPr>
          <w:ilvl w:val="1"/>
          <w:numId w:val="388"/>
        </w:numPr>
        <w:tabs>
          <w:tab w:val="left" w:pos="672"/>
        </w:tabs>
        <w:rPr>
          <w:sz w:val="24"/>
        </w:rPr>
      </w:pPr>
      <w:r>
        <w:rPr>
          <w:sz w:val="24"/>
        </w:rPr>
        <w:t>Развитие</w:t>
      </w:r>
      <w:r>
        <w:rPr>
          <w:spacing w:val="-4"/>
          <w:sz w:val="24"/>
        </w:rPr>
        <w:t xml:space="preserve"> </w:t>
      </w:r>
      <w:r>
        <w:rPr>
          <w:sz w:val="24"/>
        </w:rPr>
        <w:t>культуры</w:t>
      </w:r>
      <w:r>
        <w:rPr>
          <w:spacing w:val="-1"/>
          <w:sz w:val="24"/>
        </w:rPr>
        <w:t xml:space="preserve"> </w:t>
      </w:r>
      <w:r>
        <w:rPr>
          <w:sz w:val="24"/>
        </w:rPr>
        <w:t>в</w:t>
      </w:r>
      <w:r>
        <w:rPr>
          <w:spacing w:val="-3"/>
          <w:sz w:val="24"/>
        </w:rPr>
        <w:t xml:space="preserve"> </w:t>
      </w:r>
      <w:r>
        <w:rPr>
          <w:sz w:val="24"/>
        </w:rPr>
        <w:t>XIX</w:t>
      </w:r>
      <w:r>
        <w:rPr>
          <w:spacing w:val="-3"/>
          <w:sz w:val="24"/>
        </w:rPr>
        <w:t xml:space="preserve"> </w:t>
      </w:r>
      <w:r>
        <w:rPr>
          <w:sz w:val="24"/>
        </w:rPr>
        <w:t>‒</w:t>
      </w:r>
      <w:r>
        <w:rPr>
          <w:spacing w:val="-2"/>
          <w:sz w:val="24"/>
        </w:rPr>
        <w:t xml:space="preserve"> </w:t>
      </w:r>
      <w:r>
        <w:rPr>
          <w:sz w:val="24"/>
        </w:rPr>
        <w:t>начале</w:t>
      </w:r>
      <w:r>
        <w:rPr>
          <w:spacing w:val="-3"/>
          <w:sz w:val="24"/>
        </w:rPr>
        <w:t xml:space="preserve"> </w:t>
      </w:r>
      <w:r>
        <w:rPr>
          <w:sz w:val="24"/>
        </w:rPr>
        <w:t>ХХ</w:t>
      </w:r>
      <w:r>
        <w:rPr>
          <w:spacing w:val="-1"/>
          <w:sz w:val="24"/>
        </w:rPr>
        <w:t xml:space="preserve"> </w:t>
      </w:r>
      <w:r>
        <w:rPr>
          <w:spacing w:val="-5"/>
          <w:sz w:val="24"/>
        </w:rPr>
        <w:t>в.</w:t>
      </w:r>
    </w:p>
    <w:p w:rsidR="006C1371" w:rsidRDefault="00114C20">
      <w:pPr>
        <w:pStyle w:val="a3"/>
        <w:ind w:right="472"/>
      </w:pPr>
      <w: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w:t>
      </w:r>
    </w:p>
    <w:p w:rsidR="006C1371" w:rsidRDefault="00114C20">
      <w:pPr>
        <w:pStyle w:val="a3"/>
        <w:spacing w:before="1"/>
        <w:ind w:right="470"/>
      </w:pPr>
      <w:r>
        <w:t>Распространение</w:t>
      </w:r>
      <w:r>
        <w:rPr>
          <w:spacing w:val="-2"/>
        </w:rPr>
        <w:t xml:space="preserve"> </w:t>
      </w:r>
      <w:r>
        <w:t>образования.</w:t>
      </w:r>
      <w:r>
        <w:rPr>
          <w:spacing w:val="-1"/>
        </w:rPr>
        <w:t xml:space="preserve"> </w:t>
      </w:r>
      <w:r>
        <w:t>Технический прогресс и изменения</w:t>
      </w:r>
      <w:r>
        <w:rPr>
          <w:spacing w:val="-1"/>
        </w:rPr>
        <w:t xml:space="preserve"> </w:t>
      </w:r>
      <w:r>
        <w:t>в</w:t>
      </w:r>
      <w:r>
        <w:rPr>
          <w:spacing w:val="-2"/>
        </w:rPr>
        <w:t xml:space="preserve"> </w:t>
      </w:r>
      <w:r>
        <w:t>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6C1371" w:rsidRDefault="00114C20" w:rsidP="00030E22">
      <w:pPr>
        <w:pStyle w:val="a6"/>
        <w:numPr>
          <w:ilvl w:val="1"/>
          <w:numId w:val="388"/>
        </w:numPr>
        <w:tabs>
          <w:tab w:val="left" w:pos="792"/>
        </w:tabs>
        <w:ind w:left="792" w:hanging="540"/>
        <w:rPr>
          <w:sz w:val="24"/>
        </w:rPr>
      </w:pPr>
      <w:r>
        <w:rPr>
          <w:sz w:val="24"/>
        </w:rPr>
        <w:t>Международные</w:t>
      </w:r>
      <w:r>
        <w:rPr>
          <w:spacing w:val="-6"/>
          <w:sz w:val="24"/>
        </w:rPr>
        <w:t xml:space="preserve"> </w:t>
      </w:r>
      <w:r>
        <w:rPr>
          <w:sz w:val="24"/>
        </w:rPr>
        <w:t>отношения</w:t>
      </w:r>
      <w:r>
        <w:rPr>
          <w:spacing w:val="-2"/>
          <w:sz w:val="24"/>
        </w:rPr>
        <w:t xml:space="preserve"> </w:t>
      </w:r>
      <w:r>
        <w:rPr>
          <w:sz w:val="24"/>
        </w:rPr>
        <w:t>в</w:t>
      </w:r>
      <w:r>
        <w:rPr>
          <w:spacing w:val="-3"/>
          <w:sz w:val="24"/>
        </w:rPr>
        <w:t xml:space="preserve"> </w:t>
      </w:r>
      <w:r>
        <w:rPr>
          <w:sz w:val="24"/>
        </w:rPr>
        <w:t>XIX</w:t>
      </w:r>
      <w:r>
        <w:rPr>
          <w:spacing w:val="-3"/>
          <w:sz w:val="24"/>
        </w:rPr>
        <w:t xml:space="preserve"> </w:t>
      </w:r>
      <w:r>
        <w:rPr>
          <w:sz w:val="24"/>
        </w:rPr>
        <w:t>‒</w:t>
      </w:r>
      <w:r>
        <w:rPr>
          <w:spacing w:val="-2"/>
          <w:sz w:val="24"/>
        </w:rPr>
        <w:t xml:space="preserve"> </w:t>
      </w:r>
      <w:r>
        <w:rPr>
          <w:sz w:val="24"/>
        </w:rPr>
        <w:t>начале</w:t>
      </w:r>
      <w:r>
        <w:rPr>
          <w:spacing w:val="-3"/>
          <w:sz w:val="24"/>
        </w:rPr>
        <w:t xml:space="preserve"> </w:t>
      </w:r>
      <w:r>
        <w:rPr>
          <w:sz w:val="24"/>
        </w:rPr>
        <w:t>XX</w:t>
      </w:r>
      <w:r>
        <w:rPr>
          <w:spacing w:val="-2"/>
          <w:sz w:val="24"/>
        </w:rPr>
        <w:t xml:space="preserve"> </w:t>
      </w:r>
      <w:r>
        <w:rPr>
          <w:spacing w:val="-5"/>
          <w:sz w:val="24"/>
        </w:rPr>
        <w:t>в.</w:t>
      </w:r>
    </w:p>
    <w:p w:rsidR="006C1371" w:rsidRDefault="00114C20">
      <w:pPr>
        <w:pStyle w:val="a3"/>
        <w:ind w:right="472"/>
      </w:pPr>
      <w: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w:t>
      </w:r>
      <w:r>
        <w:rPr>
          <w:spacing w:val="-2"/>
        </w:rPr>
        <w:t>Формирование</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jc w:val="left"/>
      </w:pPr>
      <w:r>
        <w:lastRenderedPageBreak/>
        <w:t>военно-политических</w:t>
      </w:r>
      <w:r>
        <w:rPr>
          <w:spacing w:val="80"/>
        </w:rPr>
        <w:t xml:space="preserve"> </w:t>
      </w:r>
      <w:r>
        <w:t>блоков</w:t>
      </w:r>
      <w:r>
        <w:rPr>
          <w:spacing w:val="80"/>
        </w:rPr>
        <w:t xml:space="preserve"> </w:t>
      </w:r>
      <w:r>
        <w:t>великих</w:t>
      </w:r>
      <w:r>
        <w:rPr>
          <w:spacing w:val="80"/>
        </w:rPr>
        <w:t xml:space="preserve"> </w:t>
      </w:r>
      <w:r>
        <w:t>держав.</w:t>
      </w:r>
      <w:r>
        <w:rPr>
          <w:spacing w:val="80"/>
        </w:rPr>
        <w:t xml:space="preserve"> </w:t>
      </w:r>
      <w:r>
        <w:t>Первая</w:t>
      </w:r>
      <w:r>
        <w:rPr>
          <w:spacing w:val="80"/>
        </w:rPr>
        <w:t xml:space="preserve"> </w:t>
      </w:r>
      <w:r>
        <w:t>Гаагская</w:t>
      </w:r>
      <w:r>
        <w:rPr>
          <w:spacing w:val="80"/>
        </w:rPr>
        <w:t xml:space="preserve"> </w:t>
      </w:r>
      <w:r>
        <w:t>мирная</w:t>
      </w:r>
      <w:r>
        <w:rPr>
          <w:spacing w:val="80"/>
        </w:rPr>
        <w:t xml:space="preserve"> </w:t>
      </w:r>
      <w:r>
        <w:t>конференция</w:t>
      </w:r>
      <w:r>
        <w:rPr>
          <w:spacing w:val="80"/>
        </w:rPr>
        <w:t xml:space="preserve"> </w:t>
      </w:r>
      <w:r>
        <w:t>(1899). Международные конфликты и войны в конце</w:t>
      </w:r>
    </w:p>
    <w:p w:rsidR="006C1371" w:rsidRDefault="00114C20">
      <w:pPr>
        <w:pStyle w:val="a3"/>
        <w:jc w:val="left"/>
      </w:pPr>
      <w:r>
        <w:t>XIX</w:t>
      </w:r>
      <w:r>
        <w:rPr>
          <w:spacing w:val="40"/>
        </w:rPr>
        <w:t xml:space="preserve"> </w:t>
      </w:r>
      <w:r>
        <w:t>‒</w:t>
      </w:r>
      <w:r>
        <w:rPr>
          <w:spacing w:val="40"/>
        </w:rPr>
        <w:t xml:space="preserve"> </w:t>
      </w:r>
      <w:r>
        <w:t>начале</w:t>
      </w:r>
      <w:r>
        <w:rPr>
          <w:spacing w:val="40"/>
        </w:rPr>
        <w:t xml:space="preserve"> </w:t>
      </w:r>
      <w:r>
        <w:t>ХХ</w:t>
      </w:r>
      <w:r>
        <w:rPr>
          <w:spacing w:val="40"/>
        </w:rPr>
        <w:t xml:space="preserve"> </w:t>
      </w:r>
      <w:r>
        <w:t>в.</w:t>
      </w:r>
      <w:r>
        <w:rPr>
          <w:spacing w:val="40"/>
        </w:rPr>
        <w:t xml:space="preserve"> </w:t>
      </w:r>
      <w:r>
        <w:t>(испано-американская</w:t>
      </w:r>
      <w:r>
        <w:rPr>
          <w:spacing w:val="40"/>
        </w:rPr>
        <w:t xml:space="preserve"> </w:t>
      </w:r>
      <w:r>
        <w:t>война,</w:t>
      </w:r>
      <w:r>
        <w:rPr>
          <w:spacing w:val="40"/>
        </w:rPr>
        <w:t xml:space="preserve"> </w:t>
      </w:r>
      <w:r>
        <w:t>русско-японская</w:t>
      </w:r>
      <w:r>
        <w:rPr>
          <w:spacing w:val="40"/>
        </w:rPr>
        <w:t xml:space="preserve"> </w:t>
      </w:r>
      <w:r>
        <w:t>война,</w:t>
      </w:r>
      <w:r>
        <w:rPr>
          <w:spacing w:val="40"/>
        </w:rPr>
        <w:t xml:space="preserve"> </w:t>
      </w:r>
      <w:r>
        <w:t>боснийский</w:t>
      </w:r>
      <w:r>
        <w:rPr>
          <w:spacing w:val="40"/>
        </w:rPr>
        <w:t xml:space="preserve"> </w:t>
      </w:r>
      <w:r>
        <w:t>кризис). Балканские войны.</w:t>
      </w:r>
    </w:p>
    <w:p w:rsidR="006C1371" w:rsidRDefault="00114C20" w:rsidP="00030E22">
      <w:pPr>
        <w:pStyle w:val="a6"/>
        <w:numPr>
          <w:ilvl w:val="1"/>
          <w:numId w:val="388"/>
        </w:numPr>
        <w:tabs>
          <w:tab w:val="left" w:pos="792"/>
        </w:tabs>
        <w:ind w:left="792" w:hanging="540"/>
        <w:rPr>
          <w:sz w:val="24"/>
        </w:rPr>
      </w:pPr>
      <w:r>
        <w:rPr>
          <w:sz w:val="24"/>
        </w:rPr>
        <w:t>Обобщение.</w:t>
      </w:r>
      <w:r>
        <w:rPr>
          <w:spacing w:val="-4"/>
          <w:sz w:val="24"/>
        </w:rPr>
        <w:t xml:space="preserve"> </w:t>
      </w:r>
      <w:r>
        <w:rPr>
          <w:sz w:val="24"/>
        </w:rPr>
        <w:t>Историческое</w:t>
      </w:r>
      <w:r>
        <w:rPr>
          <w:spacing w:val="-5"/>
          <w:sz w:val="24"/>
        </w:rPr>
        <w:t xml:space="preserve"> </w:t>
      </w:r>
      <w:r>
        <w:rPr>
          <w:sz w:val="24"/>
        </w:rPr>
        <w:t>и</w:t>
      </w:r>
      <w:r>
        <w:rPr>
          <w:spacing w:val="-3"/>
          <w:sz w:val="24"/>
        </w:rPr>
        <w:t xml:space="preserve"> </w:t>
      </w:r>
      <w:r>
        <w:rPr>
          <w:sz w:val="24"/>
        </w:rPr>
        <w:t>культурное</w:t>
      </w:r>
      <w:r>
        <w:rPr>
          <w:spacing w:val="-3"/>
          <w:sz w:val="24"/>
        </w:rPr>
        <w:t xml:space="preserve"> </w:t>
      </w:r>
      <w:r>
        <w:rPr>
          <w:sz w:val="24"/>
        </w:rPr>
        <w:t>наследие</w:t>
      </w:r>
      <w:r>
        <w:rPr>
          <w:spacing w:val="-5"/>
          <w:sz w:val="24"/>
        </w:rPr>
        <w:t xml:space="preserve"> </w:t>
      </w:r>
      <w:r>
        <w:rPr>
          <w:sz w:val="24"/>
        </w:rPr>
        <w:t>XIX</w:t>
      </w:r>
      <w:r>
        <w:rPr>
          <w:spacing w:val="-4"/>
          <w:sz w:val="24"/>
        </w:rPr>
        <w:t xml:space="preserve"> </w:t>
      </w:r>
      <w:r>
        <w:rPr>
          <w:spacing w:val="-5"/>
          <w:sz w:val="24"/>
        </w:rPr>
        <w:t>в.</w:t>
      </w:r>
    </w:p>
    <w:p w:rsidR="006C1371" w:rsidRDefault="00114C20" w:rsidP="00030E22">
      <w:pPr>
        <w:pStyle w:val="a6"/>
        <w:numPr>
          <w:ilvl w:val="0"/>
          <w:numId w:val="388"/>
        </w:numPr>
        <w:tabs>
          <w:tab w:val="left" w:pos="492"/>
        </w:tabs>
        <w:rPr>
          <w:sz w:val="24"/>
        </w:rPr>
      </w:pPr>
      <w:r>
        <w:rPr>
          <w:sz w:val="24"/>
        </w:rPr>
        <w:t>История</w:t>
      </w:r>
      <w:r>
        <w:rPr>
          <w:spacing w:val="-5"/>
          <w:sz w:val="24"/>
        </w:rPr>
        <w:t xml:space="preserve"> </w:t>
      </w:r>
      <w:r>
        <w:rPr>
          <w:sz w:val="24"/>
        </w:rPr>
        <w:t>России.</w:t>
      </w:r>
      <w:r>
        <w:rPr>
          <w:spacing w:val="-2"/>
          <w:sz w:val="24"/>
        </w:rPr>
        <w:t xml:space="preserve"> </w:t>
      </w:r>
      <w:r>
        <w:rPr>
          <w:sz w:val="24"/>
        </w:rPr>
        <w:t>Российская</w:t>
      </w:r>
      <w:r>
        <w:rPr>
          <w:spacing w:val="-2"/>
          <w:sz w:val="24"/>
        </w:rPr>
        <w:t xml:space="preserve"> </w:t>
      </w:r>
      <w:r>
        <w:rPr>
          <w:sz w:val="24"/>
        </w:rPr>
        <w:t>империя</w:t>
      </w:r>
      <w:r>
        <w:rPr>
          <w:spacing w:val="-2"/>
          <w:sz w:val="24"/>
        </w:rPr>
        <w:t xml:space="preserve"> </w:t>
      </w:r>
      <w:r>
        <w:rPr>
          <w:sz w:val="24"/>
        </w:rPr>
        <w:t>в</w:t>
      </w:r>
      <w:r>
        <w:rPr>
          <w:spacing w:val="-4"/>
          <w:sz w:val="24"/>
        </w:rPr>
        <w:t xml:space="preserve"> </w:t>
      </w:r>
      <w:r>
        <w:rPr>
          <w:sz w:val="24"/>
        </w:rPr>
        <w:t>XIX</w:t>
      </w:r>
      <w:r>
        <w:rPr>
          <w:spacing w:val="-1"/>
          <w:sz w:val="24"/>
        </w:rPr>
        <w:t xml:space="preserve"> </w:t>
      </w:r>
      <w:r>
        <w:rPr>
          <w:sz w:val="24"/>
        </w:rPr>
        <w:t>‒</w:t>
      </w:r>
      <w:r>
        <w:rPr>
          <w:spacing w:val="-2"/>
          <w:sz w:val="24"/>
        </w:rPr>
        <w:t xml:space="preserve"> </w:t>
      </w:r>
      <w:r>
        <w:rPr>
          <w:sz w:val="24"/>
        </w:rPr>
        <w:t>начале</w:t>
      </w:r>
      <w:r>
        <w:rPr>
          <w:spacing w:val="-3"/>
          <w:sz w:val="24"/>
        </w:rPr>
        <w:t xml:space="preserve"> </w:t>
      </w:r>
      <w:r>
        <w:rPr>
          <w:sz w:val="24"/>
        </w:rPr>
        <w:t>XX</w:t>
      </w:r>
      <w:r>
        <w:rPr>
          <w:spacing w:val="-1"/>
          <w:sz w:val="24"/>
        </w:rPr>
        <w:t xml:space="preserve"> </w:t>
      </w:r>
      <w:r>
        <w:rPr>
          <w:spacing w:val="-5"/>
          <w:sz w:val="24"/>
        </w:rPr>
        <w:t>в.</w:t>
      </w:r>
    </w:p>
    <w:p w:rsidR="006C1371" w:rsidRDefault="00114C20" w:rsidP="00030E22">
      <w:pPr>
        <w:pStyle w:val="a6"/>
        <w:numPr>
          <w:ilvl w:val="1"/>
          <w:numId w:val="388"/>
        </w:numPr>
        <w:tabs>
          <w:tab w:val="left" w:pos="672"/>
        </w:tabs>
        <w:rPr>
          <w:sz w:val="24"/>
        </w:rPr>
      </w:pPr>
      <w:r>
        <w:rPr>
          <w:spacing w:val="-2"/>
          <w:sz w:val="24"/>
        </w:rPr>
        <w:t>Введение.</w:t>
      </w:r>
    </w:p>
    <w:p w:rsidR="006C1371" w:rsidRDefault="00114C20" w:rsidP="00030E22">
      <w:pPr>
        <w:pStyle w:val="a6"/>
        <w:numPr>
          <w:ilvl w:val="1"/>
          <w:numId w:val="388"/>
        </w:numPr>
        <w:tabs>
          <w:tab w:val="left" w:pos="672"/>
        </w:tabs>
        <w:rPr>
          <w:sz w:val="24"/>
        </w:rPr>
      </w:pPr>
      <w:r>
        <w:rPr>
          <w:sz w:val="24"/>
        </w:rPr>
        <w:t>Александровская</w:t>
      </w:r>
      <w:r>
        <w:rPr>
          <w:spacing w:val="-7"/>
          <w:sz w:val="24"/>
        </w:rPr>
        <w:t xml:space="preserve"> </w:t>
      </w:r>
      <w:r>
        <w:rPr>
          <w:sz w:val="24"/>
        </w:rPr>
        <w:t>эпоха:</w:t>
      </w:r>
      <w:r>
        <w:rPr>
          <w:spacing w:val="-4"/>
          <w:sz w:val="24"/>
        </w:rPr>
        <w:t xml:space="preserve"> </w:t>
      </w:r>
      <w:r>
        <w:rPr>
          <w:sz w:val="24"/>
        </w:rPr>
        <w:t>государственный</w:t>
      </w:r>
      <w:r>
        <w:rPr>
          <w:spacing w:val="-4"/>
          <w:sz w:val="24"/>
        </w:rPr>
        <w:t xml:space="preserve"> </w:t>
      </w:r>
      <w:r>
        <w:rPr>
          <w:spacing w:val="-2"/>
          <w:sz w:val="24"/>
        </w:rPr>
        <w:t>либерализм.</w:t>
      </w:r>
    </w:p>
    <w:p w:rsidR="006C1371" w:rsidRDefault="00114C20">
      <w:pPr>
        <w:pStyle w:val="a3"/>
        <w:ind w:right="470"/>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6C1371" w:rsidRDefault="00114C20">
      <w:pPr>
        <w:pStyle w:val="a3"/>
        <w:ind w:right="465"/>
      </w:pPr>
      <w: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6C1371" w:rsidRDefault="00114C20">
      <w:pPr>
        <w:pStyle w:val="a3"/>
        <w:ind w:right="475"/>
      </w:pPr>
      <w:r>
        <w:t>Либеральные и охранительные тенденции во внутренней политике. Польская конституция 1815 г. Военные поселения.</w:t>
      </w:r>
    </w:p>
    <w:p w:rsidR="006C1371" w:rsidRDefault="00114C20">
      <w:pPr>
        <w:pStyle w:val="a3"/>
        <w:spacing w:before="1"/>
      </w:pPr>
      <w:r>
        <w:t>Дворянская</w:t>
      </w:r>
      <w:r>
        <w:rPr>
          <w:spacing w:val="-7"/>
        </w:rPr>
        <w:t xml:space="preserve"> </w:t>
      </w:r>
      <w:r>
        <w:t>оппозиция</w:t>
      </w:r>
      <w:r>
        <w:rPr>
          <w:spacing w:val="-6"/>
        </w:rPr>
        <w:t xml:space="preserve"> </w:t>
      </w:r>
      <w:r>
        <w:t>самодержавию.</w:t>
      </w:r>
      <w:r>
        <w:rPr>
          <w:spacing w:val="-5"/>
        </w:rPr>
        <w:t xml:space="preserve"> </w:t>
      </w:r>
      <w:r>
        <w:t>Тайные</w:t>
      </w:r>
      <w:r>
        <w:rPr>
          <w:spacing w:val="-5"/>
        </w:rPr>
        <w:t xml:space="preserve"> </w:t>
      </w:r>
      <w:r>
        <w:rPr>
          <w:spacing w:val="-2"/>
        </w:rPr>
        <w:t>организации:</w:t>
      </w:r>
    </w:p>
    <w:p w:rsidR="006C1371" w:rsidRDefault="00114C20">
      <w:pPr>
        <w:pStyle w:val="a3"/>
        <w:ind w:right="475"/>
      </w:pPr>
      <w:r>
        <w:t>Союз спасения, Союз благоденствия, Северное и Южное общества. Восстание декабристов 14 декабря 1825 г.</w:t>
      </w:r>
    </w:p>
    <w:p w:rsidR="006C1371" w:rsidRDefault="00114C20" w:rsidP="00030E22">
      <w:pPr>
        <w:pStyle w:val="a6"/>
        <w:numPr>
          <w:ilvl w:val="1"/>
          <w:numId w:val="388"/>
        </w:numPr>
        <w:tabs>
          <w:tab w:val="left" w:pos="672"/>
        </w:tabs>
        <w:rPr>
          <w:sz w:val="24"/>
        </w:rPr>
      </w:pPr>
      <w:r>
        <w:rPr>
          <w:sz w:val="24"/>
        </w:rPr>
        <w:t>Николаевское</w:t>
      </w:r>
      <w:r>
        <w:rPr>
          <w:spacing w:val="-6"/>
          <w:sz w:val="24"/>
        </w:rPr>
        <w:t xml:space="preserve"> </w:t>
      </w:r>
      <w:r>
        <w:rPr>
          <w:sz w:val="24"/>
        </w:rPr>
        <w:t>самодержавие:</w:t>
      </w:r>
      <w:r>
        <w:rPr>
          <w:spacing w:val="-2"/>
          <w:sz w:val="24"/>
        </w:rPr>
        <w:t xml:space="preserve"> </w:t>
      </w:r>
      <w:r>
        <w:rPr>
          <w:sz w:val="24"/>
        </w:rPr>
        <w:t>государственный</w:t>
      </w:r>
      <w:r>
        <w:rPr>
          <w:spacing w:val="-2"/>
          <w:sz w:val="24"/>
        </w:rPr>
        <w:t xml:space="preserve"> консерватизм.</w:t>
      </w:r>
    </w:p>
    <w:p w:rsidR="006C1371" w:rsidRDefault="00114C20">
      <w:pPr>
        <w:pStyle w:val="a3"/>
        <w:ind w:right="465"/>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w:t>
      </w:r>
      <w:r>
        <w:rPr>
          <w:spacing w:val="-1"/>
        </w:rPr>
        <w:t xml:space="preserve"> </w:t>
      </w:r>
      <w:r>
        <w:t>образовании.</w:t>
      </w:r>
      <w:r>
        <w:rPr>
          <w:spacing w:val="-3"/>
        </w:rPr>
        <w:t xml:space="preserve"> </w:t>
      </w:r>
      <w:r>
        <w:t>Крестьянский</w:t>
      </w:r>
      <w:r>
        <w:rPr>
          <w:spacing w:val="-3"/>
        </w:rPr>
        <w:t xml:space="preserve"> </w:t>
      </w:r>
      <w:r>
        <w:t>вопрос.</w:t>
      </w:r>
      <w:r>
        <w:rPr>
          <w:spacing w:val="-1"/>
        </w:rPr>
        <w:t xml:space="preserve"> </w:t>
      </w:r>
      <w:r>
        <w:t>Реформа</w:t>
      </w:r>
      <w:r>
        <w:rPr>
          <w:spacing w:val="-2"/>
        </w:rPr>
        <w:t xml:space="preserve"> </w:t>
      </w:r>
      <w:r>
        <w:t>государственных</w:t>
      </w:r>
      <w:r>
        <w:rPr>
          <w:spacing w:val="-2"/>
        </w:rPr>
        <w:t xml:space="preserve"> </w:t>
      </w:r>
      <w:r>
        <w:t>крестьян П.Д.</w:t>
      </w:r>
      <w:r>
        <w:rPr>
          <w:spacing w:val="-1"/>
        </w:rPr>
        <w:t xml:space="preserve"> </w:t>
      </w:r>
      <w:r>
        <w:t>Киселёва</w:t>
      </w:r>
      <w:r>
        <w:rPr>
          <w:spacing w:val="-3"/>
        </w:rPr>
        <w:t xml:space="preserve"> </w:t>
      </w:r>
      <w:r>
        <w:t>1837-1841 гг. Официальная идеология: «православие, самодержавие, народность». Формирование</w:t>
      </w:r>
    </w:p>
    <w:p w:rsidR="006C1371" w:rsidRDefault="00114C20">
      <w:pPr>
        <w:pStyle w:val="a3"/>
      </w:pPr>
      <w:r>
        <w:t>профессиональной</w:t>
      </w:r>
      <w:r>
        <w:rPr>
          <w:spacing w:val="-9"/>
        </w:rPr>
        <w:t xml:space="preserve"> </w:t>
      </w:r>
      <w:r>
        <w:rPr>
          <w:spacing w:val="-2"/>
        </w:rPr>
        <w:t>бюрократии.</w:t>
      </w:r>
    </w:p>
    <w:p w:rsidR="006C1371" w:rsidRDefault="00114C20">
      <w:pPr>
        <w:pStyle w:val="a3"/>
        <w:ind w:right="469"/>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6C1371" w:rsidRDefault="00114C20">
      <w:pPr>
        <w:pStyle w:val="a3"/>
        <w:spacing w:before="1"/>
        <w:ind w:right="461"/>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6C1371" w:rsidRDefault="00114C20">
      <w:pPr>
        <w:pStyle w:val="a3"/>
        <w:ind w:right="463"/>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6C1371" w:rsidRDefault="00114C20" w:rsidP="00030E22">
      <w:pPr>
        <w:pStyle w:val="a6"/>
        <w:numPr>
          <w:ilvl w:val="1"/>
          <w:numId w:val="388"/>
        </w:numPr>
        <w:tabs>
          <w:tab w:val="left" w:pos="672"/>
        </w:tabs>
        <w:rPr>
          <w:sz w:val="24"/>
        </w:rPr>
      </w:pPr>
      <w:r>
        <w:rPr>
          <w:sz w:val="24"/>
        </w:rPr>
        <w:t>Культурное</w:t>
      </w:r>
      <w:r>
        <w:rPr>
          <w:spacing w:val="-8"/>
          <w:sz w:val="24"/>
        </w:rPr>
        <w:t xml:space="preserve"> </w:t>
      </w:r>
      <w:r>
        <w:rPr>
          <w:sz w:val="24"/>
        </w:rPr>
        <w:t>пространство</w:t>
      </w:r>
      <w:r>
        <w:rPr>
          <w:spacing w:val="-4"/>
          <w:sz w:val="24"/>
        </w:rPr>
        <w:t xml:space="preserve"> </w:t>
      </w:r>
      <w:r>
        <w:rPr>
          <w:sz w:val="24"/>
        </w:rPr>
        <w:t>империи</w:t>
      </w:r>
      <w:r>
        <w:rPr>
          <w:spacing w:val="-4"/>
          <w:sz w:val="24"/>
        </w:rPr>
        <w:t xml:space="preserve"> </w:t>
      </w:r>
      <w:r>
        <w:rPr>
          <w:sz w:val="24"/>
        </w:rPr>
        <w:t>в</w:t>
      </w:r>
      <w:r>
        <w:rPr>
          <w:spacing w:val="-6"/>
          <w:sz w:val="24"/>
        </w:rPr>
        <w:t xml:space="preserve"> </w:t>
      </w:r>
      <w:r>
        <w:rPr>
          <w:sz w:val="24"/>
        </w:rPr>
        <w:t>первой</w:t>
      </w:r>
      <w:r>
        <w:rPr>
          <w:spacing w:val="-4"/>
          <w:sz w:val="24"/>
        </w:rPr>
        <w:t xml:space="preserve"> </w:t>
      </w:r>
      <w:r>
        <w:rPr>
          <w:sz w:val="24"/>
        </w:rPr>
        <w:t>половине</w:t>
      </w:r>
      <w:r>
        <w:rPr>
          <w:spacing w:val="-5"/>
          <w:sz w:val="24"/>
        </w:rPr>
        <w:t xml:space="preserve"> </w:t>
      </w:r>
      <w:r>
        <w:rPr>
          <w:sz w:val="24"/>
        </w:rPr>
        <w:t>XIX</w:t>
      </w:r>
      <w:r>
        <w:rPr>
          <w:spacing w:val="-3"/>
          <w:sz w:val="24"/>
        </w:rPr>
        <w:t xml:space="preserve"> </w:t>
      </w:r>
      <w:r>
        <w:rPr>
          <w:spacing w:val="-5"/>
          <w:sz w:val="24"/>
        </w:rPr>
        <w:t>в.</w:t>
      </w:r>
    </w:p>
    <w:p w:rsidR="006C1371" w:rsidRDefault="00114C20">
      <w:pPr>
        <w:pStyle w:val="a3"/>
        <w:ind w:right="470"/>
      </w:pPr>
      <w: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w:t>
      </w:r>
      <w:r>
        <w:rPr>
          <w:spacing w:val="-2"/>
        </w:rPr>
        <w:t>культуры.</w:t>
      </w:r>
    </w:p>
    <w:p w:rsidR="006C1371" w:rsidRDefault="00114C20" w:rsidP="00030E22">
      <w:pPr>
        <w:pStyle w:val="a6"/>
        <w:numPr>
          <w:ilvl w:val="1"/>
          <w:numId w:val="388"/>
        </w:numPr>
        <w:tabs>
          <w:tab w:val="left" w:pos="672"/>
        </w:tabs>
        <w:spacing w:before="1"/>
        <w:rPr>
          <w:sz w:val="24"/>
        </w:rPr>
      </w:pPr>
      <w:r>
        <w:rPr>
          <w:sz w:val="24"/>
        </w:rPr>
        <w:t>Народы</w:t>
      </w:r>
      <w:r>
        <w:rPr>
          <w:spacing w:val="-3"/>
          <w:sz w:val="24"/>
        </w:rPr>
        <w:t xml:space="preserve"> </w:t>
      </w:r>
      <w:r>
        <w:rPr>
          <w:sz w:val="24"/>
        </w:rPr>
        <w:t>России</w:t>
      </w:r>
      <w:r>
        <w:rPr>
          <w:spacing w:val="-3"/>
          <w:sz w:val="24"/>
        </w:rPr>
        <w:t xml:space="preserve"> </w:t>
      </w:r>
      <w:r>
        <w:rPr>
          <w:sz w:val="24"/>
        </w:rPr>
        <w:t>в</w:t>
      </w:r>
      <w:r>
        <w:rPr>
          <w:spacing w:val="-4"/>
          <w:sz w:val="24"/>
        </w:rPr>
        <w:t xml:space="preserve"> </w:t>
      </w:r>
      <w:r>
        <w:rPr>
          <w:sz w:val="24"/>
        </w:rPr>
        <w:t>первой</w:t>
      </w:r>
      <w:r>
        <w:rPr>
          <w:spacing w:val="-3"/>
          <w:sz w:val="24"/>
        </w:rPr>
        <w:t xml:space="preserve"> </w:t>
      </w:r>
      <w:r>
        <w:rPr>
          <w:sz w:val="24"/>
        </w:rPr>
        <w:t>половине</w:t>
      </w:r>
      <w:r>
        <w:rPr>
          <w:spacing w:val="-4"/>
          <w:sz w:val="24"/>
        </w:rPr>
        <w:t xml:space="preserve"> </w:t>
      </w:r>
      <w:r>
        <w:rPr>
          <w:sz w:val="24"/>
        </w:rPr>
        <w:t>XIX</w:t>
      </w:r>
      <w:r>
        <w:rPr>
          <w:spacing w:val="-3"/>
          <w:sz w:val="24"/>
        </w:rPr>
        <w:t xml:space="preserve"> </w:t>
      </w:r>
      <w:r>
        <w:rPr>
          <w:spacing w:val="-5"/>
          <w:sz w:val="24"/>
        </w:rPr>
        <w:t>в.</w:t>
      </w:r>
    </w:p>
    <w:p w:rsidR="006C1371" w:rsidRDefault="00114C20">
      <w:pPr>
        <w:pStyle w:val="a3"/>
        <w:ind w:right="471"/>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w:t>
      </w:r>
      <w:r>
        <w:rPr>
          <w:spacing w:val="70"/>
        </w:rPr>
        <w:t xml:space="preserve"> </w:t>
      </w:r>
      <w:r>
        <w:t>народами.</w:t>
      </w:r>
      <w:r>
        <w:rPr>
          <w:spacing w:val="74"/>
        </w:rPr>
        <w:t xml:space="preserve"> </w:t>
      </w:r>
      <w:r>
        <w:t>Особенности</w:t>
      </w:r>
      <w:r>
        <w:rPr>
          <w:spacing w:val="76"/>
        </w:rPr>
        <w:t xml:space="preserve"> </w:t>
      </w:r>
      <w:r>
        <w:t>административного</w:t>
      </w:r>
      <w:r>
        <w:rPr>
          <w:spacing w:val="77"/>
        </w:rPr>
        <w:t xml:space="preserve"> </w:t>
      </w:r>
      <w:r>
        <w:t>управления</w:t>
      </w:r>
      <w:r>
        <w:rPr>
          <w:spacing w:val="74"/>
        </w:rPr>
        <w:t xml:space="preserve"> </w:t>
      </w:r>
      <w:r>
        <w:t>на</w:t>
      </w:r>
      <w:r>
        <w:rPr>
          <w:spacing w:val="74"/>
        </w:rPr>
        <w:t xml:space="preserve"> </w:t>
      </w:r>
      <w:r>
        <w:t>окраинах</w:t>
      </w:r>
      <w:r>
        <w:rPr>
          <w:spacing w:val="74"/>
        </w:rPr>
        <w:t xml:space="preserve"> </w:t>
      </w:r>
      <w:r>
        <w:t>империи.</w:t>
      </w:r>
      <w:r>
        <w:rPr>
          <w:spacing w:val="72"/>
        </w:rPr>
        <w:t xml:space="preserve"> </w:t>
      </w:r>
      <w:r>
        <w:t>Царство</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ind w:right="467"/>
      </w:pPr>
      <w:r>
        <w:lastRenderedPageBreak/>
        <w:t>Польское.</w:t>
      </w:r>
      <w:r>
        <w:rPr>
          <w:spacing w:val="-3"/>
        </w:rPr>
        <w:t xml:space="preserve"> </w:t>
      </w:r>
      <w:r>
        <w:t>Польское</w:t>
      </w:r>
      <w:r>
        <w:rPr>
          <w:spacing w:val="-4"/>
        </w:rPr>
        <w:t xml:space="preserve"> </w:t>
      </w:r>
      <w:r>
        <w:t>восстание</w:t>
      </w:r>
      <w:r>
        <w:rPr>
          <w:spacing w:val="-4"/>
        </w:rPr>
        <w:t xml:space="preserve"> </w:t>
      </w:r>
      <w:r>
        <w:t>1830-1831</w:t>
      </w:r>
      <w:r>
        <w:rPr>
          <w:spacing w:val="-3"/>
        </w:rPr>
        <w:t xml:space="preserve"> </w:t>
      </w:r>
      <w:r>
        <w:t>гг.</w:t>
      </w:r>
      <w:r>
        <w:rPr>
          <w:spacing w:val="-1"/>
        </w:rPr>
        <w:t xml:space="preserve"> </w:t>
      </w:r>
      <w:r>
        <w:t>Присоединение</w:t>
      </w:r>
      <w:r>
        <w:rPr>
          <w:spacing w:val="-4"/>
        </w:rPr>
        <w:t xml:space="preserve"> </w:t>
      </w:r>
      <w:r>
        <w:t>Грузии</w:t>
      </w:r>
      <w:r>
        <w:rPr>
          <w:spacing w:val="-3"/>
        </w:rPr>
        <w:t xml:space="preserve"> </w:t>
      </w:r>
      <w:r>
        <w:t>и</w:t>
      </w:r>
      <w:r>
        <w:rPr>
          <w:spacing w:val="-3"/>
        </w:rPr>
        <w:t xml:space="preserve"> </w:t>
      </w:r>
      <w:r>
        <w:t>Закавказья.</w:t>
      </w:r>
      <w:r>
        <w:rPr>
          <w:spacing w:val="-3"/>
        </w:rPr>
        <w:t xml:space="preserve"> </w:t>
      </w:r>
      <w:r>
        <w:t>Кавказская</w:t>
      </w:r>
      <w:r>
        <w:rPr>
          <w:spacing w:val="-1"/>
        </w:rPr>
        <w:t xml:space="preserve"> </w:t>
      </w:r>
      <w:r>
        <w:t>война. Движение Шамиля.</w:t>
      </w:r>
    </w:p>
    <w:p w:rsidR="006C1371" w:rsidRDefault="00114C20" w:rsidP="00030E22">
      <w:pPr>
        <w:pStyle w:val="a6"/>
        <w:numPr>
          <w:ilvl w:val="1"/>
          <w:numId w:val="388"/>
        </w:numPr>
        <w:tabs>
          <w:tab w:val="left" w:pos="672"/>
        </w:tabs>
        <w:rPr>
          <w:sz w:val="24"/>
        </w:rPr>
      </w:pPr>
      <w:r>
        <w:rPr>
          <w:sz w:val="24"/>
        </w:rPr>
        <w:t>Социальная</w:t>
      </w:r>
      <w:r>
        <w:rPr>
          <w:spacing w:val="-4"/>
          <w:sz w:val="24"/>
        </w:rPr>
        <w:t xml:space="preserve"> </w:t>
      </w:r>
      <w:r>
        <w:rPr>
          <w:sz w:val="24"/>
        </w:rPr>
        <w:t>и</w:t>
      </w:r>
      <w:r>
        <w:rPr>
          <w:spacing w:val="-4"/>
          <w:sz w:val="24"/>
        </w:rPr>
        <w:t xml:space="preserve"> </w:t>
      </w:r>
      <w:r>
        <w:rPr>
          <w:sz w:val="24"/>
        </w:rPr>
        <w:t>правовая</w:t>
      </w:r>
      <w:r>
        <w:rPr>
          <w:spacing w:val="-3"/>
          <w:sz w:val="24"/>
        </w:rPr>
        <w:t xml:space="preserve"> </w:t>
      </w:r>
      <w:r>
        <w:rPr>
          <w:sz w:val="24"/>
        </w:rPr>
        <w:t>модернизация</w:t>
      </w:r>
      <w:r>
        <w:rPr>
          <w:spacing w:val="-4"/>
          <w:sz w:val="24"/>
        </w:rPr>
        <w:t xml:space="preserve"> </w:t>
      </w:r>
      <w:r>
        <w:rPr>
          <w:sz w:val="24"/>
        </w:rPr>
        <w:t>страны</w:t>
      </w:r>
      <w:r>
        <w:rPr>
          <w:spacing w:val="-3"/>
          <w:sz w:val="24"/>
        </w:rPr>
        <w:t xml:space="preserve"> </w:t>
      </w:r>
      <w:r>
        <w:rPr>
          <w:sz w:val="24"/>
        </w:rPr>
        <w:t>при</w:t>
      </w:r>
      <w:r>
        <w:rPr>
          <w:spacing w:val="-4"/>
          <w:sz w:val="24"/>
        </w:rPr>
        <w:t xml:space="preserve"> </w:t>
      </w:r>
      <w:r>
        <w:rPr>
          <w:sz w:val="24"/>
        </w:rPr>
        <w:t>Александре</w:t>
      </w:r>
      <w:r>
        <w:rPr>
          <w:spacing w:val="-2"/>
          <w:sz w:val="24"/>
        </w:rPr>
        <w:t xml:space="preserve"> </w:t>
      </w:r>
      <w:r>
        <w:rPr>
          <w:spacing w:val="-5"/>
          <w:sz w:val="24"/>
        </w:rPr>
        <w:t>II.</w:t>
      </w:r>
    </w:p>
    <w:p w:rsidR="006C1371" w:rsidRDefault="00114C20">
      <w:pPr>
        <w:pStyle w:val="a3"/>
        <w:ind w:right="472"/>
      </w:pPr>
      <w: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6C1371" w:rsidRDefault="00114C20">
      <w:pPr>
        <w:pStyle w:val="a3"/>
        <w:ind w:right="460"/>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6C1371" w:rsidRDefault="00114C20" w:rsidP="00030E22">
      <w:pPr>
        <w:pStyle w:val="a6"/>
        <w:numPr>
          <w:ilvl w:val="1"/>
          <w:numId w:val="388"/>
        </w:numPr>
        <w:tabs>
          <w:tab w:val="left" w:pos="672"/>
        </w:tabs>
        <w:rPr>
          <w:sz w:val="24"/>
        </w:rPr>
      </w:pPr>
      <w:r>
        <w:rPr>
          <w:sz w:val="24"/>
        </w:rPr>
        <w:t>Россия</w:t>
      </w:r>
      <w:r>
        <w:rPr>
          <w:spacing w:val="-2"/>
          <w:sz w:val="24"/>
        </w:rPr>
        <w:t xml:space="preserve"> </w:t>
      </w:r>
      <w:r>
        <w:rPr>
          <w:sz w:val="24"/>
        </w:rPr>
        <w:t>в</w:t>
      </w:r>
      <w:r>
        <w:rPr>
          <w:spacing w:val="-2"/>
          <w:sz w:val="24"/>
        </w:rPr>
        <w:t xml:space="preserve"> </w:t>
      </w:r>
      <w:r>
        <w:rPr>
          <w:sz w:val="24"/>
        </w:rPr>
        <w:t>1880-1890-х</w:t>
      </w:r>
      <w:r>
        <w:rPr>
          <w:spacing w:val="1"/>
          <w:sz w:val="24"/>
        </w:rPr>
        <w:t xml:space="preserve"> </w:t>
      </w:r>
      <w:r>
        <w:rPr>
          <w:spacing w:val="-5"/>
          <w:sz w:val="24"/>
        </w:rPr>
        <w:t>гг.</w:t>
      </w:r>
    </w:p>
    <w:p w:rsidR="006C1371" w:rsidRDefault="00114C20">
      <w:pPr>
        <w:pStyle w:val="a3"/>
        <w:ind w:right="465"/>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6C1371" w:rsidRDefault="00114C20">
      <w:pPr>
        <w:pStyle w:val="a3"/>
        <w:spacing w:before="1"/>
        <w:ind w:right="475"/>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6C1371" w:rsidRDefault="00114C20">
      <w:pPr>
        <w:pStyle w:val="a3"/>
      </w:pPr>
      <w:r>
        <w:t>Сельское</w:t>
      </w:r>
      <w:r>
        <w:rPr>
          <w:spacing w:val="-7"/>
        </w:rPr>
        <w:t xml:space="preserve"> </w:t>
      </w:r>
      <w:r>
        <w:t>хозяйство</w:t>
      </w:r>
      <w:r>
        <w:rPr>
          <w:spacing w:val="-3"/>
        </w:rPr>
        <w:t xml:space="preserve"> </w:t>
      </w:r>
      <w:r>
        <w:t>и</w:t>
      </w:r>
      <w:r>
        <w:rPr>
          <w:spacing w:val="-6"/>
        </w:rPr>
        <w:t xml:space="preserve"> </w:t>
      </w:r>
      <w:r>
        <w:t>промышленность.</w:t>
      </w:r>
      <w:r>
        <w:rPr>
          <w:spacing w:val="-3"/>
        </w:rPr>
        <w:t xml:space="preserve"> </w:t>
      </w:r>
      <w:r>
        <w:t>Пореформенная</w:t>
      </w:r>
      <w:r>
        <w:rPr>
          <w:spacing w:val="-3"/>
        </w:rPr>
        <w:t xml:space="preserve"> </w:t>
      </w:r>
      <w:r>
        <w:rPr>
          <w:spacing w:val="-2"/>
        </w:rPr>
        <w:t>деревня:</w:t>
      </w:r>
    </w:p>
    <w:p w:rsidR="006C1371" w:rsidRDefault="00114C20">
      <w:pPr>
        <w:pStyle w:val="a3"/>
        <w:ind w:right="473"/>
      </w:pPr>
      <w:r>
        <w:t>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6C1371" w:rsidRDefault="00114C20">
      <w:pPr>
        <w:pStyle w:val="a3"/>
        <w:ind w:right="472"/>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6C1371" w:rsidRDefault="00114C20" w:rsidP="00030E22">
      <w:pPr>
        <w:pStyle w:val="a6"/>
        <w:numPr>
          <w:ilvl w:val="1"/>
          <w:numId w:val="388"/>
        </w:numPr>
        <w:tabs>
          <w:tab w:val="left" w:pos="672"/>
        </w:tabs>
        <w:rPr>
          <w:sz w:val="24"/>
        </w:rPr>
      </w:pPr>
      <w:r>
        <w:rPr>
          <w:sz w:val="24"/>
        </w:rPr>
        <w:t>Культурное</w:t>
      </w:r>
      <w:r>
        <w:rPr>
          <w:spacing w:val="-8"/>
          <w:sz w:val="24"/>
        </w:rPr>
        <w:t xml:space="preserve"> </w:t>
      </w:r>
      <w:r>
        <w:rPr>
          <w:sz w:val="24"/>
        </w:rPr>
        <w:t>пространство</w:t>
      </w:r>
      <w:r>
        <w:rPr>
          <w:spacing w:val="-4"/>
          <w:sz w:val="24"/>
        </w:rPr>
        <w:t xml:space="preserve"> </w:t>
      </w:r>
      <w:r>
        <w:rPr>
          <w:sz w:val="24"/>
        </w:rPr>
        <w:t>империи</w:t>
      </w:r>
      <w:r>
        <w:rPr>
          <w:spacing w:val="-4"/>
          <w:sz w:val="24"/>
        </w:rPr>
        <w:t xml:space="preserve"> </w:t>
      </w:r>
      <w:r>
        <w:rPr>
          <w:sz w:val="24"/>
        </w:rPr>
        <w:t>во</w:t>
      </w:r>
      <w:r>
        <w:rPr>
          <w:spacing w:val="-5"/>
          <w:sz w:val="24"/>
        </w:rPr>
        <w:t xml:space="preserve"> </w:t>
      </w:r>
      <w:r>
        <w:rPr>
          <w:sz w:val="24"/>
        </w:rPr>
        <w:t>второй</w:t>
      </w:r>
      <w:r>
        <w:rPr>
          <w:spacing w:val="-4"/>
          <w:sz w:val="24"/>
        </w:rPr>
        <w:t xml:space="preserve"> </w:t>
      </w:r>
      <w:r>
        <w:rPr>
          <w:sz w:val="24"/>
        </w:rPr>
        <w:t>половине</w:t>
      </w:r>
      <w:r>
        <w:rPr>
          <w:spacing w:val="-5"/>
          <w:sz w:val="24"/>
        </w:rPr>
        <w:t xml:space="preserve"> </w:t>
      </w:r>
      <w:r>
        <w:rPr>
          <w:sz w:val="24"/>
        </w:rPr>
        <w:t>XIX</w:t>
      </w:r>
      <w:r>
        <w:rPr>
          <w:spacing w:val="-3"/>
          <w:sz w:val="24"/>
        </w:rPr>
        <w:t xml:space="preserve"> </w:t>
      </w:r>
      <w:r>
        <w:rPr>
          <w:spacing w:val="-5"/>
          <w:sz w:val="24"/>
        </w:rPr>
        <w:t>в.</w:t>
      </w:r>
    </w:p>
    <w:p w:rsidR="006C1371" w:rsidRDefault="00114C20">
      <w:pPr>
        <w:pStyle w:val="a3"/>
        <w:ind w:right="466"/>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w:t>
      </w:r>
      <w:r>
        <w:rPr>
          <w:spacing w:val="80"/>
        </w:rPr>
        <w:t xml:space="preserve"> </w:t>
      </w:r>
      <w:r>
        <w:t xml:space="preserve">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w:t>
      </w:r>
      <w:r>
        <w:rPr>
          <w:spacing w:val="-2"/>
        </w:rPr>
        <w:t>градостроительство.</w:t>
      </w:r>
    </w:p>
    <w:p w:rsidR="006C1371" w:rsidRDefault="00114C20" w:rsidP="00030E22">
      <w:pPr>
        <w:pStyle w:val="a6"/>
        <w:numPr>
          <w:ilvl w:val="1"/>
          <w:numId w:val="388"/>
        </w:numPr>
        <w:tabs>
          <w:tab w:val="left" w:pos="672"/>
        </w:tabs>
        <w:spacing w:before="1"/>
        <w:rPr>
          <w:sz w:val="24"/>
        </w:rPr>
      </w:pPr>
      <w:r>
        <w:rPr>
          <w:sz w:val="24"/>
        </w:rPr>
        <w:t>Этнокультурный</w:t>
      </w:r>
      <w:r>
        <w:rPr>
          <w:spacing w:val="-7"/>
          <w:sz w:val="24"/>
        </w:rPr>
        <w:t xml:space="preserve"> </w:t>
      </w:r>
      <w:r>
        <w:rPr>
          <w:sz w:val="24"/>
        </w:rPr>
        <w:t>облик</w:t>
      </w:r>
      <w:r>
        <w:rPr>
          <w:spacing w:val="-8"/>
          <w:sz w:val="24"/>
        </w:rPr>
        <w:t xml:space="preserve"> </w:t>
      </w:r>
      <w:r>
        <w:rPr>
          <w:spacing w:val="-2"/>
          <w:sz w:val="24"/>
        </w:rPr>
        <w:t>империи.</w:t>
      </w:r>
    </w:p>
    <w:p w:rsidR="006C1371" w:rsidRDefault="00114C20">
      <w:pPr>
        <w:pStyle w:val="a3"/>
        <w:ind w:right="463"/>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w:t>
      </w:r>
      <w:r>
        <w:rPr>
          <w:spacing w:val="-1"/>
        </w:rPr>
        <w:t xml:space="preserve"> </w:t>
      </w:r>
      <w:r>
        <w:t>Миссии Русской православной церкви</w:t>
      </w:r>
      <w:r>
        <w:rPr>
          <w:spacing w:val="-1"/>
        </w:rPr>
        <w:t xml:space="preserve"> </w:t>
      </w:r>
      <w:r>
        <w:t>и ее знаменитые миссионеры.</w:t>
      </w:r>
    </w:p>
    <w:p w:rsidR="006C1371" w:rsidRDefault="00114C20" w:rsidP="00030E22">
      <w:pPr>
        <w:pStyle w:val="a6"/>
        <w:numPr>
          <w:ilvl w:val="1"/>
          <w:numId w:val="388"/>
        </w:numPr>
        <w:tabs>
          <w:tab w:val="left" w:pos="792"/>
        </w:tabs>
        <w:spacing w:before="1"/>
        <w:ind w:left="252" w:right="5013" w:firstLine="0"/>
        <w:rPr>
          <w:sz w:val="24"/>
        </w:rPr>
      </w:pPr>
      <w:r>
        <w:rPr>
          <w:sz w:val="24"/>
        </w:rPr>
        <w:t>Формирование</w:t>
      </w:r>
      <w:r>
        <w:rPr>
          <w:spacing w:val="-10"/>
          <w:sz w:val="24"/>
        </w:rPr>
        <w:t xml:space="preserve"> </w:t>
      </w:r>
      <w:r>
        <w:rPr>
          <w:sz w:val="24"/>
        </w:rPr>
        <w:t>гражданского</w:t>
      </w:r>
      <w:r>
        <w:rPr>
          <w:spacing w:val="-9"/>
          <w:sz w:val="24"/>
        </w:rPr>
        <w:t xml:space="preserve"> </w:t>
      </w:r>
      <w:r>
        <w:rPr>
          <w:sz w:val="24"/>
        </w:rPr>
        <w:t>общества</w:t>
      </w:r>
      <w:r>
        <w:rPr>
          <w:spacing w:val="-10"/>
          <w:sz w:val="24"/>
        </w:rPr>
        <w:t xml:space="preserve"> </w:t>
      </w:r>
      <w:r>
        <w:rPr>
          <w:sz w:val="24"/>
        </w:rPr>
        <w:t>и</w:t>
      </w:r>
      <w:r>
        <w:rPr>
          <w:spacing w:val="-6"/>
          <w:sz w:val="24"/>
        </w:rPr>
        <w:t xml:space="preserve"> </w:t>
      </w:r>
      <w:r>
        <w:rPr>
          <w:sz w:val="24"/>
        </w:rPr>
        <w:t>основные направления общественных движений.</w:t>
      </w:r>
    </w:p>
    <w:p w:rsidR="006C1371" w:rsidRDefault="00114C20">
      <w:pPr>
        <w:pStyle w:val="a3"/>
        <w:ind w:right="467"/>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6C1371" w:rsidRDefault="00114C20">
      <w:pPr>
        <w:pStyle w:val="a3"/>
        <w:ind w:right="469"/>
      </w:pPr>
      <w:r>
        <w:t>Идейные течения и общественное движение. Влияние позитивизма, дарвинизма, марксизма и</w:t>
      </w:r>
      <w:r>
        <w:rPr>
          <w:spacing w:val="40"/>
        </w:rPr>
        <w:t xml:space="preserve"> </w:t>
      </w:r>
      <w:r>
        <w:t>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w:t>
      </w:r>
      <w:r>
        <w:rPr>
          <w:spacing w:val="80"/>
        </w:rPr>
        <w:t xml:space="preserve"> </w:t>
      </w:r>
      <w:r>
        <w:t>Народничество и его эволюция. Народнические кружки: идеология и практика. Большое общество</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ind w:right="462"/>
      </w:pPr>
      <w:r>
        <w:lastRenderedPageBreak/>
        <w:t>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6C1371" w:rsidRDefault="00114C20" w:rsidP="00030E22">
      <w:pPr>
        <w:pStyle w:val="a6"/>
        <w:numPr>
          <w:ilvl w:val="1"/>
          <w:numId w:val="388"/>
        </w:numPr>
        <w:tabs>
          <w:tab w:val="left" w:pos="792"/>
        </w:tabs>
        <w:ind w:left="792" w:hanging="540"/>
        <w:rPr>
          <w:sz w:val="24"/>
        </w:rPr>
      </w:pPr>
      <w:r>
        <w:rPr>
          <w:sz w:val="24"/>
        </w:rPr>
        <w:t>Россия</w:t>
      </w:r>
      <w:r>
        <w:rPr>
          <w:spacing w:val="-1"/>
          <w:sz w:val="24"/>
        </w:rPr>
        <w:t xml:space="preserve"> </w:t>
      </w:r>
      <w:r>
        <w:rPr>
          <w:sz w:val="24"/>
        </w:rPr>
        <w:t>на</w:t>
      </w:r>
      <w:r>
        <w:rPr>
          <w:spacing w:val="-2"/>
          <w:sz w:val="24"/>
        </w:rPr>
        <w:t xml:space="preserve"> </w:t>
      </w:r>
      <w:r>
        <w:rPr>
          <w:sz w:val="24"/>
        </w:rPr>
        <w:t>пороге</w:t>
      </w:r>
      <w:r>
        <w:rPr>
          <w:spacing w:val="-2"/>
          <w:sz w:val="24"/>
        </w:rPr>
        <w:t xml:space="preserve"> </w:t>
      </w:r>
      <w:r>
        <w:rPr>
          <w:sz w:val="24"/>
        </w:rPr>
        <w:t>ХХ</w:t>
      </w:r>
      <w:r>
        <w:rPr>
          <w:spacing w:val="-1"/>
          <w:sz w:val="24"/>
        </w:rPr>
        <w:t xml:space="preserve"> </w:t>
      </w:r>
      <w:r>
        <w:rPr>
          <w:spacing w:val="-5"/>
          <w:sz w:val="24"/>
        </w:rPr>
        <w:t>в.</w:t>
      </w:r>
    </w:p>
    <w:p w:rsidR="006C1371" w:rsidRDefault="00114C20" w:rsidP="00030E22">
      <w:pPr>
        <w:pStyle w:val="a6"/>
        <w:numPr>
          <w:ilvl w:val="2"/>
          <w:numId w:val="388"/>
        </w:numPr>
        <w:tabs>
          <w:tab w:val="left" w:pos="1096"/>
        </w:tabs>
        <w:ind w:right="462" w:firstLine="0"/>
        <w:rPr>
          <w:sz w:val="24"/>
        </w:rPr>
      </w:pPr>
      <w:r>
        <w:rPr>
          <w:sz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w:t>
      </w:r>
      <w:r>
        <w:rPr>
          <w:spacing w:val="-3"/>
          <w:sz w:val="24"/>
        </w:rPr>
        <w:t xml:space="preserve"> </w:t>
      </w:r>
      <w:r>
        <w:rPr>
          <w:sz w:val="24"/>
        </w:rPr>
        <w:t>хлеба.</w:t>
      </w:r>
      <w:r>
        <w:rPr>
          <w:spacing w:val="-3"/>
          <w:sz w:val="24"/>
        </w:rPr>
        <w:t xml:space="preserve"> </w:t>
      </w:r>
      <w:r>
        <w:rPr>
          <w:sz w:val="24"/>
        </w:rPr>
        <w:t>Аграрный</w:t>
      </w:r>
      <w:r>
        <w:rPr>
          <w:spacing w:val="-3"/>
          <w:sz w:val="24"/>
        </w:rPr>
        <w:t xml:space="preserve"> </w:t>
      </w:r>
      <w:r>
        <w:rPr>
          <w:sz w:val="24"/>
        </w:rPr>
        <w:t>вопрос.</w:t>
      </w:r>
      <w:r>
        <w:rPr>
          <w:spacing w:val="-3"/>
          <w:sz w:val="24"/>
        </w:rPr>
        <w:t xml:space="preserve"> </w:t>
      </w:r>
      <w:r>
        <w:rPr>
          <w:sz w:val="24"/>
        </w:rPr>
        <w:t>Демография,</w:t>
      </w:r>
      <w:r>
        <w:rPr>
          <w:spacing w:val="-3"/>
          <w:sz w:val="24"/>
        </w:rPr>
        <w:t xml:space="preserve"> </w:t>
      </w:r>
      <w:r>
        <w:rPr>
          <w:sz w:val="24"/>
        </w:rPr>
        <w:t>социальная</w:t>
      </w:r>
      <w:r>
        <w:rPr>
          <w:spacing w:val="-3"/>
          <w:sz w:val="24"/>
        </w:rPr>
        <w:t xml:space="preserve"> </w:t>
      </w:r>
      <w:r>
        <w:rPr>
          <w:sz w:val="24"/>
        </w:rPr>
        <w:t>стратификация.</w:t>
      </w:r>
      <w:r>
        <w:rPr>
          <w:spacing w:val="-6"/>
          <w:sz w:val="24"/>
        </w:rPr>
        <w:t xml:space="preserve"> </w:t>
      </w:r>
      <w:r>
        <w:rPr>
          <w:sz w:val="24"/>
        </w:rPr>
        <w:t>Разложение</w:t>
      </w:r>
      <w:r>
        <w:rPr>
          <w:spacing w:val="-4"/>
          <w:sz w:val="24"/>
        </w:rPr>
        <w:t xml:space="preserve"> </w:t>
      </w:r>
      <w:r>
        <w:rPr>
          <w:sz w:val="24"/>
        </w:rPr>
        <w:t>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6C1371" w:rsidRDefault="00114C20">
      <w:pPr>
        <w:pStyle w:val="a3"/>
        <w:ind w:right="463"/>
      </w:pPr>
      <w:r>
        <w:t>Имперский центр</w:t>
      </w:r>
      <w:r>
        <w:rPr>
          <w:spacing w:val="-3"/>
        </w:rPr>
        <w:t xml:space="preserve"> </w:t>
      </w:r>
      <w:r>
        <w:t>и регионы.</w:t>
      </w:r>
      <w:r>
        <w:rPr>
          <w:spacing w:val="-2"/>
        </w:rPr>
        <w:t xml:space="preserve"> </w:t>
      </w:r>
      <w:r>
        <w:t>Национальная</w:t>
      </w:r>
      <w:r>
        <w:rPr>
          <w:spacing w:val="-1"/>
        </w:rPr>
        <w:t xml:space="preserve"> </w:t>
      </w:r>
      <w:r>
        <w:t>политика,</w:t>
      </w:r>
      <w:r>
        <w:rPr>
          <w:spacing w:val="-2"/>
        </w:rPr>
        <w:t xml:space="preserve"> </w:t>
      </w:r>
      <w:r>
        <w:t>этнические</w:t>
      </w:r>
      <w:r>
        <w:rPr>
          <w:spacing w:val="-2"/>
        </w:rPr>
        <w:t xml:space="preserve"> </w:t>
      </w:r>
      <w:r>
        <w:t>элиты</w:t>
      </w:r>
      <w:r>
        <w:rPr>
          <w:spacing w:val="-1"/>
        </w:rPr>
        <w:t xml:space="preserve"> </w:t>
      </w:r>
      <w:r>
        <w:t xml:space="preserve">и национально-культурные </w:t>
      </w:r>
      <w:r>
        <w:rPr>
          <w:spacing w:val="-2"/>
        </w:rPr>
        <w:t>движения.</w:t>
      </w:r>
    </w:p>
    <w:p w:rsidR="006C1371" w:rsidRDefault="00114C20" w:rsidP="00030E22">
      <w:pPr>
        <w:pStyle w:val="a6"/>
        <w:numPr>
          <w:ilvl w:val="2"/>
          <w:numId w:val="388"/>
        </w:numPr>
        <w:tabs>
          <w:tab w:val="left" w:pos="1048"/>
        </w:tabs>
        <w:ind w:right="465" w:firstLine="0"/>
        <w:rPr>
          <w:sz w:val="24"/>
        </w:rPr>
      </w:pPr>
      <w:r>
        <w:rPr>
          <w:sz w:val="24"/>
        </w:rPr>
        <w:t>Россия в системе международных отношений. Политика на Дальнем Востоке. Русско- японская война 1904-1905 гг. Оборона Порт-Артура. Цусимское сражение.</w:t>
      </w:r>
    </w:p>
    <w:p w:rsidR="006C1371" w:rsidRDefault="00114C20" w:rsidP="00030E22">
      <w:pPr>
        <w:pStyle w:val="a6"/>
        <w:numPr>
          <w:ilvl w:val="2"/>
          <w:numId w:val="388"/>
        </w:numPr>
        <w:tabs>
          <w:tab w:val="left" w:pos="976"/>
        </w:tabs>
        <w:spacing w:before="1"/>
        <w:ind w:right="470" w:firstLine="0"/>
        <w:rPr>
          <w:sz w:val="24"/>
        </w:rPr>
      </w:pPr>
      <w:r>
        <w:rPr>
          <w:sz w:val="24"/>
        </w:rPr>
        <w:t>Первая российская революция 1905-1907 гг. Начало парламентаризма в России. Николай II</w:t>
      </w:r>
      <w:r>
        <w:rPr>
          <w:spacing w:val="-2"/>
          <w:sz w:val="24"/>
        </w:rPr>
        <w:t xml:space="preserve"> </w:t>
      </w:r>
      <w:r>
        <w:rPr>
          <w:sz w:val="24"/>
        </w:rPr>
        <w:t>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6C1371" w:rsidRDefault="00114C20">
      <w:pPr>
        <w:pStyle w:val="a3"/>
        <w:ind w:right="471"/>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6C1371" w:rsidRDefault="00114C20">
      <w:pPr>
        <w:pStyle w:val="a3"/>
        <w:ind w:right="462"/>
      </w:pPr>
      <w: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6C1371" w:rsidRDefault="00114C20">
      <w:pPr>
        <w:pStyle w:val="a3"/>
        <w:ind w:right="476"/>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6C1371" w:rsidRDefault="00114C20" w:rsidP="00030E22">
      <w:pPr>
        <w:pStyle w:val="a6"/>
        <w:numPr>
          <w:ilvl w:val="2"/>
          <w:numId w:val="388"/>
        </w:numPr>
        <w:tabs>
          <w:tab w:val="left" w:pos="1041"/>
        </w:tabs>
        <w:spacing w:before="1"/>
        <w:ind w:right="465" w:firstLine="0"/>
        <w:rPr>
          <w:sz w:val="24"/>
        </w:rPr>
      </w:pPr>
      <w:r>
        <w:rPr>
          <w:sz w:val="24"/>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w:t>
      </w:r>
      <w:r>
        <w:rPr>
          <w:spacing w:val="80"/>
          <w:sz w:val="24"/>
        </w:rPr>
        <w:t xml:space="preserve"> </w:t>
      </w:r>
      <w:r>
        <w:rPr>
          <w:sz w:val="24"/>
        </w:rPr>
        <w:t>Государственная дума. Идейно-политический спектр. Общественный и социальный подъём.</w:t>
      </w:r>
    </w:p>
    <w:p w:rsidR="006C1371" w:rsidRDefault="00114C20">
      <w:pPr>
        <w:pStyle w:val="a3"/>
        <w:ind w:right="3230"/>
        <w:jc w:val="left"/>
      </w:pPr>
      <w:r>
        <w:t>Обострение</w:t>
      </w:r>
      <w:r>
        <w:rPr>
          <w:spacing w:val="-7"/>
        </w:rPr>
        <w:t xml:space="preserve"> </w:t>
      </w:r>
      <w:r>
        <w:t>международной</w:t>
      </w:r>
      <w:r>
        <w:rPr>
          <w:spacing w:val="-6"/>
        </w:rPr>
        <w:t xml:space="preserve"> </w:t>
      </w:r>
      <w:r>
        <w:t>обстановки.</w:t>
      </w:r>
      <w:r>
        <w:rPr>
          <w:spacing w:val="-6"/>
        </w:rPr>
        <w:t xml:space="preserve"> </w:t>
      </w:r>
      <w:r>
        <w:t>Блоковая</w:t>
      </w:r>
      <w:r>
        <w:rPr>
          <w:spacing w:val="-6"/>
        </w:rPr>
        <w:t xml:space="preserve"> </w:t>
      </w:r>
      <w:r>
        <w:t>система</w:t>
      </w:r>
      <w:r>
        <w:rPr>
          <w:spacing w:val="-7"/>
        </w:rPr>
        <w:t xml:space="preserve"> </w:t>
      </w:r>
      <w:r>
        <w:t>и</w:t>
      </w:r>
      <w:r>
        <w:rPr>
          <w:spacing w:val="-3"/>
        </w:rPr>
        <w:t xml:space="preserve"> </w:t>
      </w:r>
      <w:r>
        <w:t>участие</w:t>
      </w:r>
      <w:r>
        <w:rPr>
          <w:spacing w:val="-5"/>
        </w:rPr>
        <w:t xml:space="preserve"> </w:t>
      </w:r>
      <w:r>
        <w:t>в ней России. Россия в преддверии мировой катастрофы.</w:t>
      </w:r>
    </w:p>
    <w:p w:rsidR="006C1371" w:rsidRDefault="00114C20" w:rsidP="00030E22">
      <w:pPr>
        <w:pStyle w:val="a6"/>
        <w:numPr>
          <w:ilvl w:val="2"/>
          <w:numId w:val="388"/>
        </w:numPr>
        <w:tabs>
          <w:tab w:val="left" w:pos="1043"/>
        </w:tabs>
        <w:ind w:right="473" w:firstLine="0"/>
        <w:rPr>
          <w:sz w:val="24"/>
        </w:rPr>
      </w:pPr>
      <w:r>
        <w:rPr>
          <w:sz w:val="24"/>
        </w:rPr>
        <w:t>Серебряный</w:t>
      </w:r>
      <w:r>
        <w:rPr>
          <w:spacing w:val="40"/>
          <w:sz w:val="24"/>
        </w:rPr>
        <w:t xml:space="preserve"> </w:t>
      </w:r>
      <w:r>
        <w:rPr>
          <w:sz w:val="24"/>
        </w:rPr>
        <w:t>век</w:t>
      </w:r>
      <w:r>
        <w:rPr>
          <w:spacing w:val="40"/>
          <w:sz w:val="24"/>
        </w:rPr>
        <w:t xml:space="preserve"> </w:t>
      </w:r>
      <w:r>
        <w:rPr>
          <w:sz w:val="24"/>
        </w:rPr>
        <w:t>российской</w:t>
      </w:r>
      <w:r>
        <w:rPr>
          <w:spacing w:val="40"/>
          <w:sz w:val="24"/>
        </w:rPr>
        <w:t xml:space="preserve"> </w:t>
      </w:r>
      <w:r>
        <w:rPr>
          <w:sz w:val="24"/>
        </w:rPr>
        <w:t>культуры.</w:t>
      </w:r>
      <w:r>
        <w:rPr>
          <w:spacing w:val="40"/>
          <w:sz w:val="24"/>
        </w:rPr>
        <w:t xml:space="preserve"> </w:t>
      </w:r>
      <w:r>
        <w:rPr>
          <w:sz w:val="24"/>
        </w:rPr>
        <w:t>Новые</w:t>
      </w:r>
      <w:r>
        <w:rPr>
          <w:spacing w:val="40"/>
          <w:sz w:val="24"/>
        </w:rPr>
        <w:t xml:space="preserve"> </w:t>
      </w:r>
      <w:r>
        <w:rPr>
          <w:sz w:val="24"/>
        </w:rPr>
        <w:t>явления</w:t>
      </w:r>
      <w:r>
        <w:rPr>
          <w:spacing w:val="40"/>
          <w:sz w:val="24"/>
        </w:rPr>
        <w:t xml:space="preserve"> </w:t>
      </w:r>
      <w:r>
        <w:rPr>
          <w:sz w:val="24"/>
        </w:rPr>
        <w:t>в</w:t>
      </w:r>
      <w:r>
        <w:rPr>
          <w:spacing w:val="40"/>
          <w:sz w:val="24"/>
        </w:rPr>
        <w:t xml:space="preserve"> </w:t>
      </w:r>
      <w:r>
        <w:rPr>
          <w:sz w:val="24"/>
        </w:rPr>
        <w:t>художественной</w:t>
      </w:r>
      <w:r>
        <w:rPr>
          <w:spacing w:val="40"/>
          <w:sz w:val="24"/>
        </w:rPr>
        <w:t xml:space="preserve"> </w:t>
      </w:r>
      <w:r>
        <w:rPr>
          <w:sz w:val="24"/>
        </w:rPr>
        <w:t>литературе</w:t>
      </w:r>
      <w:r>
        <w:rPr>
          <w:spacing w:val="40"/>
          <w:sz w:val="24"/>
        </w:rPr>
        <w:t xml:space="preserve"> </w:t>
      </w:r>
      <w:r>
        <w:rPr>
          <w:sz w:val="24"/>
        </w:rPr>
        <w:t>и</w:t>
      </w:r>
      <w:r>
        <w:rPr>
          <w:spacing w:val="40"/>
          <w:sz w:val="24"/>
        </w:rPr>
        <w:t xml:space="preserve"> </w:t>
      </w:r>
      <w:r>
        <w:rPr>
          <w:sz w:val="24"/>
        </w:rPr>
        <w:t>искусстве. Мировоззренческие ценности и стиль жизни. Литература начала XX в. Живопись.</w:t>
      </w:r>
    </w:p>
    <w:p w:rsidR="006C1371" w:rsidRDefault="00114C20">
      <w:pPr>
        <w:pStyle w:val="a3"/>
        <w:ind w:right="473"/>
      </w:pPr>
      <w: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6C1371" w:rsidRDefault="00114C20">
      <w:pPr>
        <w:pStyle w:val="a3"/>
        <w:ind w:right="468"/>
      </w:pPr>
      <w:r>
        <w:t>Развитие</w:t>
      </w:r>
      <w:r>
        <w:rPr>
          <w:spacing w:val="-3"/>
        </w:rPr>
        <w:t xml:space="preserve"> </w:t>
      </w:r>
      <w:r>
        <w:t>народного</w:t>
      </w:r>
      <w:r>
        <w:rPr>
          <w:spacing w:val="-2"/>
        </w:rPr>
        <w:t xml:space="preserve"> </w:t>
      </w:r>
      <w:r>
        <w:t>просвещения:</w:t>
      </w:r>
      <w:r>
        <w:rPr>
          <w:spacing w:val="-2"/>
        </w:rPr>
        <w:t xml:space="preserve"> </w:t>
      </w:r>
      <w:r>
        <w:t>попытка</w:t>
      </w:r>
      <w:r>
        <w:rPr>
          <w:spacing w:val="-3"/>
        </w:rPr>
        <w:t xml:space="preserve"> </w:t>
      </w:r>
      <w:r>
        <w:t>преодоления</w:t>
      </w:r>
      <w:r>
        <w:rPr>
          <w:spacing w:val="-2"/>
        </w:rPr>
        <w:t xml:space="preserve"> </w:t>
      </w:r>
      <w:r>
        <w:t>разрыва</w:t>
      </w:r>
      <w:r>
        <w:rPr>
          <w:spacing w:val="-1"/>
        </w:rPr>
        <w:t xml:space="preserve"> </w:t>
      </w:r>
      <w:r>
        <w:t>между</w:t>
      </w:r>
      <w:r>
        <w:rPr>
          <w:spacing w:val="-7"/>
        </w:rPr>
        <w:t xml:space="preserve"> </w:t>
      </w:r>
      <w:r>
        <w:t>образованным</w:t>
      </w:r>
      <w:r>
        <w:rPr>
          <w:spacing w:val="-4"/>
        </w:rPr>
        <w:t xml:space="preserve"> </w:t>
      </w:r>
      <w:r>
        <w:t>обществом</w:t>
      </w:r>
      <w:r>
        <w:rPr>
          <w:spacing w:val="-2"/>
        </w:rPr>
        <w:t xml:space="preserve"> </w:t>
      </w:r>
      <w:r>
        <w:t>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6C1371" w:rsidRDefault="00114C20" w:rsidP="00030E22">
      <w:pPr>
        <w:pStyle w:val="a6"/>
        <w:numPr>
          <w:ilvl w:val="1"/>
          <w:numId w:val="388"/>
        </w:numPr>
        <w:tabs>
          <w:tab w:val="left" w:pos="792"/>
        </w:tabs>
        <w:spacing w:before="1"/>
        <w:ind w:left="792" w:hanging="540"/>
        <w:rPr>
          <w:sz w:val="24"/>
        </w:rPr>
      </w:pPr>
      <w:r>
        <w:rPr>
          <w:sz w:val="24"/>
        </w:rPr>
        <w:t>Наш</w:t>
      </w:r>
      <w:r>
        <w:rPr>
          <w:spacing w:val="-4"/>
          <w:sz w:val="24"/>
        </w:rPr>
        <w:t xml:space="preserve"> </w:t>
      </w:r>
      <w:r>
        <w:rPr>
          <w:sz w:val="24"/>
        </w:rPr>
        <w:t>край</w:t>
      </w:r>
      <w:r>
        <w:rPr>
          <w:spacing w:val="-1"/>
          <w:sz w:val="24"/>
        </w:rPr>
        <w:t xml:space="preserve"> </w:t>
      </w:r>
      <w:r>
        <w:rPr>
          <w:sz w:val="24"/>
        </w:rPr>
        <w:t>в</w:t>
      </w:r>
      <w:r>
        <w:rPr>
          <w:spacing w:val="-3"/>
          <w:sz w:val="24"/>
        </w:rPr>
        <w:t xml:space="preserve"> </w:t>
      </w:r>
      <w:r>
        <w:rPr>
          <w:sz w:val="24"/>
        </w:rPr>
        <w:t>XIX</w:t>
      </w:r>
      <w:r>
        <w:rPr>
          <w:spacing w:val="-2"/>
          <w:sz w:val="24"/>
        </w:rPr>
        <w:t xml:space="preserve"> </w:t>
      </w:r>
      <w:r>
        <w:rPr>
          <w:sz w:val="24"/>
        </w:rPr>
        <w:t>‒</w:t>
      </w:r>
      <w:r>
        <w:rPr>
          <w:spacing w:val="-1"/>
          <w:sz w:val="24"/>
        </w:rPr>
        <w:t xml:space="preserve"> </w:t>
      </w:r>
      <w:r>
        <w:rPr>
          <w:sz w:val="24"/>
        </w:rPr>
        <w:t>начале</w:t>
      </w:r>
      <w:r>
        <w:rPr>
          <w:spacing w:val="-2"/>
          <w:sz w:val="24"/>
        </w:rPr>
        <w:t xml:space="preserve"> </w:t>
      </w:r>
      <w:r>
        <w:rPr>
          <w:sz w:val="24"/>
        </w:rPr>
        <w:t xml:space="preserve">ХХ </w:t>
      </w:r>
      <w:r>
        <w:rPr>
          <w:spacing w:val="-5"/>
          <w:sz w:val="24"/>
        </w:rPr>
        <w:t>в.</w:t>
      </w:r>
    </w:p>
    <w:p w:rsidR="006C1371" w:rsidRDefault="00114C20" w:rsidP="00030E22">
      <w:pPr>
        <w:pStyle w:val="a6"/>
        <w:numPr>
          <w:ilvl w:val="1"/>
          <w:numId w:val="388"/>
        </w:numPr>
        <w:tabs>
          <w:tab w:val="left" w:pos="792"/>
        </w:tabs>
        <w:ind w:left="792" w:hanging="540"/>
        <w:rPr>
          <w:sz w:val="24"/>
        </w:rPr>
      </w:pPr>
      <w:r>
        <w:rPr>
          <w:spacing w:val="-2"/>
          <w:sz w:val="24"/>
        </w:rPr>
        <w:t>Обобщение.</w:t>
      </w:r>
    </w:p>
    <w:p w:rsidR="006C1371" w:rsidRDefault="006C1371">
      <w:pPr>
        <w:pStyle w:val="a3"/>
        <w:spacing w:before="206"/>
        <w:ind w:left="0"/>
        <w:jc w:val="left"/>
      </w:pPr>
    </w:p>
    <w:p w:rsidR="006C1371" w:rsidRDefault="00114C20" w:rsidP="00030E22">
      <w:pPr>
        <w:pStyle w:val="4"/>
        <w:numPr>
          <w:ilvl w:val="3"/>
          <w:numId w:val="410"/>
        </w:numPr>
        <w:tabs>
          <w:tab w:val="left" w:pos="2734"/>
        </w:tabs>
        <w:spacing w:line="272" w:lineRule="exact"/>
        <w:jc w:val="both"/>
      </w:pPr>
      <w:r>
        <w:rPr>
          <w:spacing w:val="-2"/>
        </w:rPr>
        <w:t>Обществознание</w:t>
      </w:r>
    </w:p>
    <w:p w:rsidR="006C1371" w:rsidRDefault="00114C20">
      <w:pPr>
        <w:pStyle w:val="a3"/>
        <w:ind w:right="470" w:firstLine="708"/>
      </w:pPr>
      <w:r>
        <w:t>Обществознание играет ведущую роль в выполнении образовательной организацией</w:t>
      </w:r>
      <w:r>
        <w:rPr>
          <w:spacing w:val="40"/>
        </w:rPr>
        <w:t xml:space="preserve"> </w:t>
      </w:r>
      <w:r>
        <w:t>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w:t>
      </w:r>
      <w:r>
        <w:rPr>
          <w:spacing w:val="48"/>
        </w:rPr>
        <w:t xml:space="preserve"> </w:t>
      </w:r>
      <w:r>
        <w:t>различные</w:t>
      </w:r>
      <w:r>
        <w:rPr>
          <w:spacing w:val="48"/>
        </w:rPr>
        <w:t xml:space="preserve"> </w:t>
      </w:r>
      <w:r>
        <w:t>аспекты</w:t>
      </w:r>
      <w:r>
        <w:rPr>
          <w:spacing w:val="49"/>
        </w:rPr>
        <w:t xml:space="preserve"> </w:t>
      </w:r>
      <w:r>
        <w:t>взаимодействия</w:t>
      </w:r>
      <w:r>
        <w:rPr>
          <w:spacing w:val="49"/>
        </w:rPr>
        <w:t xml:space="preserve"> </w:t>
      </w:r>
      <w:r>
        <w:t>в</w:t>
      </w:r>
      <w:r>
        <w:rPr>
          <w:spacing w:val="49"/>
        </w:rPr>
        <w:t xml:space="preserve"> </w:t>
      </w:r>
      <w:r>
        <w:t>современных</w:t>
      </w:r>
      <w:r>
        <w:rPr>
          <w:spacing w:val="52"/>
        </w:rPr>
        <w:t xml:space="preserve"> </w:t>
      </w:r>
      <w:r>
        <w:t>условиях</w:t>
      </w:r>
      <w:r>
        <w:rPr>
          <w:spacing w:val="49"/>
        </w:rPr>
        <w:t xml:space="preserve"> </w:t>
      </w:r>
      <w:r>
        <w:t>людей</w:t>
      </w:r>
      <w:r>
        <w:rPr>
          <w:spacing w:val="50"/>
        </w:rPr>
        <w:t xml:space="preserve"> </w:t>
      </w:r>
      <w:r>
        <w:t>друг</w:t>
      </w:r>
      <w:r>
        <w:rPr>
          <w:spacing w:val="49"/>
        </w:rPr>
        <w:t xml:space="preserve"> </w:t>
      </w:r>
      <w:r>
        <w:t>с</w:t>
      </w:r>
      <w:r>
        <w:rPr>
          <w:spacing w:val="48"/>
        </w:rPr>
        <w:t xml:space="preserve"> </w:t>
      </w:r>
      <w:r>
        <w:t>другом,</w:t>
      </w:r>
      <w:r>
        <w:rPr>
          <w:spacing w:val="49"/>
        </w:rPr>
        <w:t xml:space="preserve"> </w:t>
      </w:r>
      <w:r>
        <w:rPr>
          <w:spacing w:val="-10"/>
        </w:rPr>
        <w:t>с</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ind w:right="472"/>
      </w:pPr>
      <w:r>
        <w:lastRenderedPageBreak/>
        <w:t>основными институтами государства и гражданского общества, регулирующие эти взаимодействия социальные нормы.</w:t>
      </w:r>
    </w:p>
    <w:p w:rsidR="006C1371" w:rsidRDefault="00114C20">
      <w:pPr>
        <w:pStyle w:val="a3"/>
        <w:ind w:right="464" w:firstLine="708"/>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6C1371" w:rsidRDefault="00114C20">
      <w:pPr>
        <w:pStyle w:val="a3"/>
        <w:ind w:right="466" w:firstLine="708"/>
      </w:pPr>
      <w: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6C1371" w:rsidRDefault="00114C20">
      <w:pPr>
        <w:pStyle w:val="a3"/>
        <w:ind w:right="473" w:firstLine="708"/>
      </w:pPr>
      <w: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w:t>
      </w:r>
      <w:r>
        <w:rPr>
          <w:spacing w:val="-2"/>
        </w:rPr>
        <w:t>обществе.</w:t>
      </w:r>
    </w:p>
    <w:p w:rsidR="006C1371" w:rsidRDefault="00114C20">
      <w:pPr>
        <w:pStyle w:val="a3"/>
        <w:ind w:right="472" w:firstLine="708"/>
      </w:pPr>
      <w:r>
        <w:t>Целями обществоведческого образования на уровне основного общего образования</w:t>
      </w:r>
      <w:r>
        <w:rPr>
          <w:spacing w:val="40"/>
        </w:rPr>
        <w:t xml:space="preserve"> </w:t>
      </w:r>
      <w:r>
        <w:rPr>
          <w:spacing w:val="-2"/>
        </w:rPr>
        <w:t>являются:</w:t>
      </w:r>
    </w:p>
    <w:p w:rsidR="006C1371" w:rsidRDefault="00114C20">
      <w:pPr>
        <w:pStyle w:val="a3"/>
        <w:spacing w:before="1"/>
        <w:ind w:right="462" w:firstLine="708"/>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6C1371" w:rsidRDefault="00114C20">
      <w:pPr>
        <w:pStyle w:val="a3"/>
        <w:ind w:right="472" w:firstLine="708"/>
      </w:pPr>
      <w: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6C1371" w:rsidRDefault="00114C20">
      <w:pPr>
        <w:pStyle w:val="a3"/>
        <w:ind w:right="471" w:firstLine="708"/>
      </w:pPr>
      <w:r>
        <w:t xml:space="preserve">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w:t>
      </w:r>
      <w:r>
        <w:rPr>
          <w:spacing w:val="-2"/>
        </w:rPr>
        <w:t>деятельности;</w:t>
      </w:r>
    </w:p>
    <w:p w:rsidR="006C1371" w:rsidRDefault="00114C20">
      <w:pPr>
        <w:pStyle w:val="a3"/>
        <w:ind w:right="466" w:firstLine="708"/>
      </w:pPr>
      <w:r>
        <w:t>формирование у обучающихся целостной картины общества, соответствующее</w:t>
      </w:r>
      <w:r>
        <w:rPr>
          <w:spacing w:val="40"/>
        </w:rPr>
        <w:t xml:space="preserve"> </w:t>
      </w:r>
      <w:r>
        <w:t xml:space="preserve">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w:t>
      </w:r>
      <w:r>
        <w:rPr>
          <w:spacing w:val="-2"/>
        </w:rPr>
        <w:t>гражданина;</w:t>
      </w:r>
    </w:p>
    <w:p w:rsidR="006C1371" w:rsidRDefault="00114C20">
      <w:pPr>
        <w:pStyle w:val="a3"/>
        <w:spacing w:before="1"/>
        <w:ind w:right="466" w:firstLine="708"/>
      </w:pPr>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w:t>
      </w:r>
      <w:r>
        <w:rPr>
          <w:spacing w:val="40"/>
        </w:rPr>
        <w:t xml:space="preserve"> </w:t>
      </w:r>
      <w:r>
        <w:t xml:space="preserve">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w:t>
      </w:r>
      <w:r>
        <w:rPr>
          <w:spacing w:val="-2"/>
        </w:rPr>
        <w:t>государства);</w:t>
      </w:r>
    </w:p>
    <w:p w:rsidR="006C1371" w:rsidRDefault="00114C20">
      <w:pPr>
        <w:pStyle w:val="a3"/>
        <w:ind w:right="468" w:firstLine="708"/>
      </w:pPr>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6C1371" w:rsidRDefault="00114C20">
      <w:pPr>
        <w:pStyle w:val="a3"/>
        <w:spacing w:before="1"/>
        <w:ind w:right="465" w:firstLine="708"/>
      </w:pPr>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w:t>
      </w:r>
      <w:r>
        <w:rPr>
          <w:spacing w:val="40"/>
        </w:rPr>
        <w:t xml:space="preserve"> </w:t>
      </w:r>
      <w:r>
        <w:t>правовыми способами и средствами защите правопорядка в обществе.</w:t>
      </w:r>
    </w:p>
    <w:p w:rsidR="006C1371" w:rsidRDefault="006C1371">
      <w:pPr>
        <w:pStyle w:val="a3"/>
        <w:spacing w:before="45"/>
        <w:ind w:left="0"/>
        <w:jc w:val="left"/>
      </w:pPr>
    </w:p>
    <w:p w:rsidR="006C1371" w:rsidRDefault="00114C20">
      <w:pPr>
        <w:pStyle w:val="a3"/>
        <w:ind w:left="3718"/>
        <w:jc w:val="left"/>
      </w:pPr>
      <w:r>
        <w:t>Содержание</w:t>
      </w:r>
      <w:r>
        <w:rPr>
          <w:spacing w:val="-3"/>
        </w:rPr>
        <w:t xml:space="preserve"> </w:t>
      </w:r>
      <w:r>
        <w:t>обучения</w:t>
      </w:r>
      <w:r>
        <w:rPr>
          <w:spacing w:val="-2"/>
        </w:rPr>
        <w:t xml:space="preserve"> </w:t>
      </w:r>
      <w:r>
        <w:t>в</w:t>
      </w:r>
      <w:r>
        <w:rPr>
          <w:spacing w:val="-1"/>
        </w:rPr>
        <w:t xml:space="preserve"> </w:t>
      </w:r>
      <w:r>
        <w:t>6</w:t>
      </w:r>
      <w:r>
        <w:rPr>
          <w:spacing w:val="-2"/>
        </w:rPr>
        <w:t xml:space="preserve"> классе.</w:t>
      </w:r>
    </w:p>
    <w:p w:rsidR="006C1371" w:rsidRDefault="00114C20" w:rsidP="00030E22">
      <w:pPr>
        <w:pStyle w:val="a6"/>
        <w:numPr>
          <w:ilvl w:val="0"/>
          <w:numId w:val="387"/>
        </w:numPr>
        <w:tabs>
          <w:tab w:val="left" w:pos="492"/>
        </w:tabs>
        <w:rPr>
          <w:sz w:val="24"/>
        </w:rPr>
      </w:pPr>
      <w:r>
        <w:rPr>
          <w:sz w:val="24"/>
        </w:rPr>
        <w:t>Человек</w:t>
      </w:r>
      <w:r>
        <w:rPr>
          <w:spacing w:val="-2"/>
          <w:sz w:val="24"/>
        </w:rPr>
        <w:t xml:space="preserve"> </w:t>
      </w:r>
      <w:r>
        <w:rPr>
          <w:sz w:val="24"/>
        </w:rPr>
        <w:t>и</w:t>
      </w:r>
      <w:r>
        <w:rPr>
          <w:spacing w:val="-3"/>
          <w:sz w:val="24"/>
        </w:rPr>
        <w:t xml:space="preserve"> </w:t>
      </w:r>
      <w:r>
        <w:rPr>
          <w:sz w:val="24"/>
        </w:rPr>
        <w:t>его</w:t>
      </w:r>
      <w:r>
        <w:rPr>
          <w:spacing w:val="-2"/>
          <w:sz w:val="24"/>
        </w:rPr>
        <w:t xml:space="preserve"> </w:t>
      </w:r>
      <w:r>
        <w:rPr>
          <w:sz w:val="24"/>
        </w:rPr>
        <w:t>социальное</w:t>
      </w:r>
      <w:r>
        <w:rPr>
          <w:spacing w:val="-2"/>
          <w:sz w:val="24"/>
        </w:rPr>
        <w:t xml:space="preserve"> окружение.</w:t>
      </w:r>
    </w:p>
    <w:p w:rsidR="006C1371" w:rsidRDefault="00114C20">
      <w:pPr>
        <w:pStyle w:val="a3"/>
        <w:jc w:val="left"/>
      </w:pPr>
      <w:r>
        <w:t>Биологическое</w:t>
      </w:r>
      <w:r>
        <w:rPr>
          <w:spacing w:val="80"/>
        </w:rPr>
        <w:t xml:space="preserve"> </w:t>
      </w:r>
      <w:r>
        <w:t>и</w:t>
      </w:r>
      <w:r>
        <w:rPr>
          <w:spacing w:val="80"/>
        </w:rPr>
        <w:t xml:space="preserve"> </w:t>
      </w:r>
      <w:r>
        <w:t>социальное</w:t>
      </w:r>
      <w:r>
        <w:rPr>
          <w:spacing w:val="80"/>
        </w:rPr>
        <w:t xml:space="preserve"> </w:t>
      </w:r>
      <w:r>
        <w:t>в</w:t>
      </w:r>
      <w:r>
        <w:rPr>
          <w:spacing w:val="80"/>
        </w:rPr>
        <w:t xml:space="preserve"> </w:t>
      </w:r>
      <w:r>
        <w:t>человеке.</w:t>
      </w:r>
      <w:r>
        <w:rPr>
          <w:spacing w:val="80"/>
        </w:rPr>
        <w:t xml:space="preserve"> </w:t>
      </w:r>
      <w:r>
        <w:t>Черты</w:t>
      </w:r>
      <w:r>
        <w:rPr>
          <w:spacing w:val="80"/>
        </w:rPr>
        <w:t xml:space="preserve"> </w:t>
      </w:r>
      <w:r>
        <w:t>сходства</w:t>
      </w:r>
      <w:r>
        <w:rPr>
          <w:spacing w:val="80"/>
        </w:rPr>
        <w:t xml:space="preserve"> </w:t>
      </w:r>
      <w:r>
        <w:t>и</w:t>
      </w:r>
      <w:r>
        <w:rPr>
          <w:spacing w:val="80"/>
        </w:rPr>
        <w:t xml:space="preserve"> </w:t>
      </w:r>
      <w:r>
        <w:t>различия</w:t>
      </w:r>
      <w:r>
        <w:rPr>
          <w:spacing w:val="80"/>
        </w:rPr>
        <w:t xml:space="preserve"> </w:t>
      </w:r>
      <w:r>
        <w:t>человека</w:t>
      </w:r>
      <w:r>
        <w:rPr>
          <w:spacing w:val="80"/>
        </w:rPr>
        <w:t xml:space="preserve"> </w:t>
      </w:r>
      <w:r>
        <w:t>и</w:t>
      </w:r>
      <w:r>
        <w:rPr>
          <w:spacing w:val="80"/>
        </w:rPr>
        <w:t xml:space="preserve"> </w:t>
      </w:r>
      <w:r>
        <w:t>животного. Потребности человека (биологические, социальные, духовные). Способности человека.</w:t>
      </w:r>
    </w:p>
    <w:p w:rsidR="006C1371" w:rsidRDefault="00114C20">
      <w:pPr>
        <w:pStyle w:val="a3"/>
        <w:jc w:val="left"/>
      </w:pPr>
      <w:r>
        <w:t>Индивид,</w:t>
      </w:r>
      <w:r>
        <w:rPr>
          <w:spacing w:val="40"/>
        </w:rPr>
        <w:t xml:space="preserve"> </w:t>
      </w:r>
      <w:r>
        <w:t>индивидуальность,</w:t>
      </w:r>
      <w:r>
        <w:rPr>
          <w:spacing w:val="40"/>
        </w:rPr>
        <w:t xml:space="preserve"> </w:t>
      </w:r>
      <w:r>
        <w:t>личность.</w:t>
      </w:r>
      <w:r>
        <w:rPr>
          <w:spacing w:val="40"/>
        </w:rPr>
        <w:t xml:space="preserve"> </w:t>
      </w:r>
      <w:r>
        <w:t>Возрастные</w:t>
      </w:r>
      <w:r>
        <w:rPr>
          <w:spacing w:val="40"/>
        </w:rPr>
        <w:t xml:space="preserve"> </w:t>
      </w:r>
      <w:r>
        <w:t>периоды</w:t>
      </w:r>
      <w:r>
        <w:rPr>
          <w:spacing w:val="40"/>
        </w:rPr>
        <w:t xml:space="preserve"> </w:t>
      </w:r>
      <w:r>
        <w:t>жизни</w:t>
      </w:r>
      <w:r>
        <w:rPr>
          <w:spacing w:val="40"/>
        </w:rPr>
        <w:t xml:space="preserve"> </w:t>
      </w:r>
      <w:r>
        <w:t>человека</w:t>
      </w:r>
      <w:r>
        <w:rPr>
          <w:spacing w:val="40"/>
        </w:rPr>
        <w:t xml:space="preserve"> </w:t>
      </w:r>
      <w:r>
        <w:t>и</w:t>
      </w:r>
      <w:r>
        <w:rPr>
          <w:spacing w:val="40"/>
        </w:rPr>
        <w:t xml:space="preserve"> </w:t>
      </w:r>
      <w:r>
        <w:t>формирование</w:t>
      </w:r>
      <w:r>
        <w:rPr>
          <w:spacing w:val="80"/>
        </w:rPr>
        <w:t xml:space="preserve"> </w:t>
      </w:r>
      <w:r>
        <w:t>личности. Отношения между поколениями. Особенности подросткового возраста.</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pPr>
      <w:r>
        <w:lastRenderedPageBreak/>
        <w:t>Люди</w:t>
      </w:r>
      <w:r>
        <w:rPr>
          <w:spacing w:val="-6"/>
        </w:rPr>
        <w:t xml:space="preserve"> </w:t>
      </w:r>
      <w:r>
        <w:t>с</w:t>
      </w:r>
      <w:r>
        <w:rPr>
          <w:spacing w:val="-5"/>
        </w:rPr>
        <w:t xml:space="preserve"> </w:t>
      </w:r>
      <w:r>
        <w:t>ограниченными</w:t>
      </w:r>
      <w:r>
        <w:rPr>
          <w:spacing w:val="-6"/>
        </w:rPr>
        <w:t xml:space="preserve"> </w:t>
      </w:r>
      <w:r>
        <w:t>возможностями</w:t>
      </w:r>
      <w:r>
        <w:rPr>
          <w:spacing w:val="-4"/>
        </w:rPr>
        <w:t xml:space="preserve"> </w:t>
      </w:r>
      <w:r>
        <w:t>здоровья,</w:t>
      </w:r>
      <w:r>
        <w:rPr>
          <w:spacing w:val="-4"/>
        </w:rPr>
        <w:t xml:space="preserve"> </w:t>
      </w:r>
      <w:r>
        <w:t>их</w:t>
      </w:r>
      <w:r>
        <w:rPr>
          <w:spacing w:val="-2"/>
        </w:rPr>
        <w:t xml:space="preserve"> </w:t>
      </w:r>
      <w:r>
        <w:t>особые</w:t>
      </w:r>
      <w:r>
        <w:rPr>
          <w:spacing w:val="-6"/>
        </w:rPr>
        <w:t xml:space="preserve"> </w:t>
      </w:r>
      <w:r>
        <w:t>потребности</w:t>
      </w:r>
      <w:r>
        <w:rPr>
          <w:spacing w:val="-3"/>
        </w:rPr>
        <w:t xml:space="preserve"> </w:t>
      </w:r>
      <w:r>
        <w:t>и</w:t>
      </w:r>
      <w:r>
        <w:rPr>
          <w:spacing w:val="-4"/>
        </w:rPr>
        <w:t xml:space="preserve"> </w:t>
      </w:r>
      <w:r>
        <w:t>социальная</w:t>
      </w:r>
      <w:r>
        <w:rPr>
          <w:spacing w:val="-4"/>
        </w:rPr>
        <w:t xml:space="preserve"> </w:t>
      </w:r>
      <w:r>
        <w:rPr>
          <w:spacing w:val="-2"/>
        </w:rPr>
        <w:t>позиция.</w:t>
      </w:r>
    </w:p>
    <w:p w:rsidR="006C1371" w:rsidRDefault="00114C20">
      <w:pPr>
        <w:pStyle w:val="a3"/>
        <w:ind w:right="469"/>
      </w:pPr>
      <w:r>
        <w:t>Цели и мотивы деятельности. Виды деятельности (игра, труд, учение). Познание человеком мира и самого себя как вид деятельности. Право человека на образование. Школьное образование. Права и обязанности обучающегося.</w:t>
      </w:r>
    </w:p>
    <w:p w:rsidR="006C1371" w:rsidRDefault="00114C20">
      <w:pPr>
        <w:pStyle w:val="a3"/>
        <w:ind w:right="470"/>
      </w:pPr>
      <w:r>
        <w:t xml:space="preserve">Общение. Цели и средства общения. Особенности общения подростков. Общение в современных </w:t>
      </w:r>
      <w:r>
        <w:rPr>
          <w:spacing w:val="-2"/>
        </w:rPr>
        <w:t>условиях.</w:t>
      </w:r>
    </w:p>
    <w:p w:rsidR="006C1371" w:rsidRDefault="00114C20">
      <w:pPr>
        <w:pStyle w:val="a3"/>
        <w:ind w:right="474"/>
      </w:pPr>
      <w:r>
        <w:t>Отношения в малых группах. Групповые нормы и правила. Лидерство в группе. Межличностные отношения (деловые, личные).</w:t>
      </w:r>
    </w:p>
    <w:p w:rsidR="006C1371" w:rsidRDefault="00114C20">
      <w:pPr>
        <w:pStyle w:val="a3"/>
        <w:ind w:right="473"/>
      </w:pPr>
      <w:r>
        <w:t>Отношения в семье. Роль семьи в жизни человека и общества. Семейные традиции. Семейный досуг. Свободное время подростка.</w:t>
      </w:r>
    </w:p>
    <w:p w:rsidR="006C1371" w:rsidRDefault="00114C20">
      <w:pPr>
        <w:pStyle w:val="a3"/>
      </w:pPr>
      <w:r>
        <w:t>Отношения</w:t>
      </w:r>
      <w:r>
        <w:rPr>
          <w:spacing w:val="-6"/>
        </w:rPr>
        <w:t xml:space="preserve"> </w:t>
      </w:r>
      <w:r>
        <w:t>с</w:t>
      </w:r>
      <w:r>
        <w:rPr>
          <w:spacing w:val="-4"/>
        </w:rPr>
        <w:t xml:space="preserve"> </w:t>
      </w:r>
      <w:r>
        <w:t>друзьями</w:t>
      </w:r>
      <w:r>
        <w:rPr>
          <w:spacing w:val="-4"/>
        </w:rPr>
        <w:t xml:space="preserve"> </w:t>
      </w:r>
      <w:r>
        <w:t>и</w:t>
      </w:r>
      <w:r>
        <w:rPr>
          <w:spacing w:val="-3"/>
        </w:rPr>
        <w:t xml:space="preserve"> </w:t>
      </w:r>
      <w:r>
        <w:t>сверстниками.</w:t>
      </w:r>
      <w:r>
        <w:rPr>
          <w:spacing w:val="-3"/>
        </w:rPr>
        <w:t xml:space="preserve"> </w:t>
      </w:r>
      <w:r>
        <w:t>Конфликты</w:t>
      </w:r>
      <w:r>
        <w:rPr>
          <w:spacing w:val="-4"/>
        </w:rPr>
        <w:t xml:space="preserve"> </w:t>
      </w:r>
      <w:r>
        <w:t>в</w:t>
      </w:r>
      <w:r>
        <w:rPr>
          <w:spacing w:val="-4"/>
        </w:rPr>
        <w:t xml:space="preserve"> </w:t>
      </w:r>
      <w:r>
        <w:t>межличностных</w:t>
      </w:r>
      <w:r>
        <w:rPr>
          <w:spacing w:val="-3"/>
        </w:rPr>
        <w:t xml:space="preserve"> </w:t>
      </w:r>
      <w:r>
        <w:rPr>
          <w:spacing w:val="-2"/>
        </w:rPr>
        <w:t>отношениях.</w:t>
      </w:r>
    </w:p>
    <w:p w:rsidR="006C1371" w:rsidRDefault="00114C20" w:rsidP="00030E22">
      <w:pPr>
        <w:pStyle w:val="a6"/>
        <w:numPr>
          <w:ilvl w:val="0"/>
          <w:numId w:val="387"/>
        </w:numPr>
        <w:tabs>
          <w:tab w:val="left" w:pos="492"/>
        </w:tabs>
        <w:rPr>
          <w:sz w:val="24"/>
        </w:rPr>
      </w:pPr>
      <w:r>
        <w:rPr>
          <w:sz w:val="24"/>
        </w:rPr>
        <w:t>Общество,</w:t>
      </w:r>
      <w:r>
        <w:rPr>
          <w:spacing w:val="-3"/>
          <w:sz w:val="24"/>
        </w:rPr>
        <w:t xml:space="preserve"> </w:t>
      </w:r>
      <w:r>
        <w:rPr>
          <w:sz w:val="24"/>
        </w:rPr>
        <w:t>в</w:t>
      </w:r>
      <w:r>
        <w:rPr>
          <w:spacing w:val="-2"/>
          <w:sz w:val="24"/>
        </w:rPr>
        <w:t xml:space="preserve"> </w:t>
      </w:r>
      <w:r>
        <w:rPr>
          <w:sz w:val="24"/>
        </w:rPr>
        <w:t xml:space="preserve">котором мы </w:t>
      </w:r>
      <w:r>
        <w:rPr>
          <w:spacing w:val="-2"/>
          <w:sz w:val="24"/>
        </w:rPr>
        <w:t>живём.</w:t>
      </w:r>
    </w:p>
    <w:p w:rsidR="006C1371" w:rsidRDefault="00114C20">
      <w:pPr>
        <w:pStyle w:val="a3"/>
        <w:ind w:right="473"/>
      </w:pPr>
      <w:r>
        <w:t>Что</w:t>
      </w:r>
      <w:r>
        <w:rPr>
          <w:spacing w:val="-2"/>
        </w:rPr>
        <w:t xml:space="preserve"> </w:t>
      </w:r>
      <w:r>
        <w:t>такое</w:t>
      </w:r>
      <w:r>
        <w:rPr>
          <w:spacing w:val="-3"/>
        </w:rPr>
        <w:t xml:space="preserve"> </w:t>
      </w:r>
      <w:r>
        <w:t>общество.</w:t>
      </w:r>
      <w:r>
        <w:rPr>
          <w:spacing w:val="-2"/>
        </w:rPr>
        <w:t xml:space="preserve"> </w:t>
      </w:r>
      <w:r>
        <w:t>Связь</w:t>
      </w:r>
      <w:r>
        <w:rPr>
          <w:spacing w:val="-2"/>
        </w:rPr>
        <w:t xml:space="preserve"> </w:t>
      </w:r>
      <w:r>
        <w:t>общества</w:t>
      </w:r>
      <w:r>
        <w:rPr>
          <w:spacing w:val="-3"/>
        </w:rPr>
        <w:t xml:space="preserve"> </w:t>
      </w:r>
      <w:r>
        <w:t>и</w:t>
      </w:r>
      <w:r>
        <w:rPr>
          <w:spacing w:val="-4"/>
        </w:rPr>
        <w:t xml:space="preserve"> </w:t>
      </w:r>
      <w:r>
        <w:t>природы.</w:t>
      </w:r>
      <w:r>
        <w:rPr>
          <w:spacing w:val="-3"/>
        </w:rPr>
        <w:t xml:space="preserve"> </w:t>
      </w:r>
      <w:r>
        <w:t>Устройство</w:t>
      </w:r>
      <w:r>
        <w:rPr>
          <w:spacing w:val="-2"/>
        </w:rPr>
        <w:t xml:space="preserve"> </w:t>
      </w:r>
      <w:r>
        <w:t>общественной</w:t>
      </w:r>
      <w:r>
        <w:rPr>
          <w:spacing w:val="-1"/>
        </w:rPr>
        <w:t xml:space="preserve"> </w:t>
      </w:r>
      <w:r>
        <w:t>жизни.</w:t>
      </w:r>
      <w:r>
        <w:rPr>
          <w:spacing w:val="-5"/>
        </w:rPr>
        <w:t xml:space="preserve"> </w:t>
      </w:r>
      <w:r>
        <w:t>Основные</w:t>
      </w:r>
      <w:r>
        <w:rPr>
          <w:spacing w:val="-3"/>
        </w:rPr>
        <w:t xml:space="preserve"> </w:t>
      </w:r>
      <w:r>
        <w:t>сферы жизни общества и их взаимодействие.</w:t>
      </w:r>
    </w:p>
    <w:p w:rsidR="006C1371" w:rsidRDefault="00114C20">
      <w:pPr>
        <w:pStyle w:val="a3"/>
      </w:pPr>
      <w:r>
        <w:t>Социальные</w:t>
      </w:r>
      <w:r>
        <w:rPr>
          <w:spacing w:val="-7"/>
        </w:rPr>
        <w:t xml:space="preserve"> </w:t>
      </w:r>
      <w:r>
        <w:t>общности</w:t>
      </w:r>
      <w:r>
        <w:rPr>
          <w:spacing w:val="-3"/>
        </w:rPr>
        <w:t xml:space="preserve"> </w:t>
      </w:r>
      <w:r>
        <w:t>и</w:t>
      </w:r>
      <w:r>
        <w:rPr>
          <w:spacing w:val="-3"/>
        </w:rPr>
        <w:t xml:space="preserve"> </w:t>
      </w:r>
      <w:r>
        <w:t>группы.</w:t>
      </w:r>
      <w:r>
        <w:rPr>
          <w:spacing w:val="-2"/>
        </w:rPr>
        <w:t xml:space="preserve"> </w:t>
      </w:r>
      <w:r>
        <w:t>Положение</w:t>
      </w:r>
      <w:r>
        <w:rPr>
          <w:spacing w:val="-4"/>
        </w:rPr>
        <w:t xml:space="preserve"> </w:t>
      </w:r>
      <w:r>
        <w:t>человека</w:t>
      </w:r>
      <w:r>
        <w:rPr>
          <w:spacing w:val="-3"/>
        </w:rPr>
        <w:t xml:space="preserve"> </w:t>
      </w:r>
      <w:r>
        <w:t>в</w:t>
      </w:r>
      <w:r>
        <w:rPr>
          <w:spacing w:val="-3"/>
        </w:rPr>
        <w:t xml:space="preserve"> </w:t>
      </w:r>
      <w:r>
        <w:rPr>
          <w:spacing w:val="-2"/>
        </w:rPr>
        <w:t>обществе.</w:t>
      </w:r>
    </w:p>
    <w:p w:rsidR="006C1371" w:rsidRDefault="00114C20">
      <w:pPr>
        <w:pStyle w:val="a3"/>
        <w:ind w:right="474"/>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6C1371" w:rsidRDefault="00114C20">
      <w:pPr>
        <w:pStyle w:val="a3"/>
        <w:spacing w:before="1"/>
        <w:ind w:right="465"/>
      </w:pPr>
      <w:r>
        <w:t>Политическая</w:t>
      </w:r>
      <w:r>
        <w:rPr>
          <w:spacing w:val="-2"/>
        </w:rPr>
        <w:t xml:space="preserve"> </w:t>
      </w:r>
      <w:r>
        <w:t>жизнь</w:t>
      </w:r>
      <w:r>
        <w:rPr>
          <w:spacing w:val="-2"/>
        </w:rPr>
        <w:t xml:space="preserve"> </w:t>
      </w:r>
      <w:r>
        <w:t>общества.</w:t>
      </w:r>
      <w:r>
        <w:rPr>
          <w:spacing w:val="-2"/>
        </w:rPr>
        <w:t xml:space="preserve"> </w:t>
      </w:r>
      <w:r>
        <w:t>Россия</w:t>
      </w:r>
      <w:r>
        <w:rPr>
          <w:spacing w:val="-2"/>
        </w:rPr>
        <w:t xml:space="preserve"> </w:t>
      </w:r>
      <w:r>
        <w:t>‒</w:t>
      </w:r>
      <w:r>
        <w:rPr>
          <w:spacing w:val="-2"/>
        </w:rPr>
        <w:t xml:space="preserve"> </w:t>
      </w:r>
      <w:r>
        <w:t>многонациональное</w:t>
      </w:r>
      <w:r>
        <w:rPr>
          <w:spacing w:val="-3"/>
        </w:rPr>
        <w:t xml:space="preserve"> </w:t>
      </w:r>
      <w:r>
        <w:t>государство. Государственная</w:t>
      </w:r>
      <w:r>
        <w:rPr>
          <w:spacing w:val="-2"/>
        </w:rPr>
        <w:t xml:space="preserve"> </w:t>
      </w:r>
      <w:r>
        <w:t>власть</w:t>
      </w:r>
      <w:r>
        <w:rPr>
          <w:spacing w:val="-1"/>
        </w:rPr>
        <w:t xml:space="preserve"> </w:t>
      </w:r>
      <w:r>
        <w:t>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6C1371" w:rsidRDefault="00114C20">
      <w:pPr>
        <w:pStyle w:val="a3"/>
      </w:pPr>
      <w:r>
        <w:t>Культурная</w:t>
      </w:r>
      <w:r>
        <w:rPr>
          <w:spacing w:val="-7"/>
        </w:rPr>
        <w:t xml:space="preserve"> </w:t>
      </w:r>
      <w:r>
        <w:t>жизнь.</w:t>
      </w:r>
      <w:r>
        <w:rPr>
          <w:spacing w:val="-4"/>
        </w:rPr>
        <w:t xml:space="preserve"> </w:t>
      </w:r>
      <w:r>
        <w:t>Духовные</w:t>
      </w:r>
      <w:r>
        <w:rPr>
          <w:spacing w:val="-6"/>
        </w:rPr>
        <w:t xml:space="preserve"> </w:t>
      </w:r>
      <w:r>
        <w:t>ценности,</w:t>
      </w:r>
      <w:r>
        <w:rPr>
          <w:spacing w:val="-4"/>
        </w:rPr>
        <w:t xml:space="preserve"> </w:t>
      </w:r>
      <w:r>
        <w:t>традиционные</w:t>
      </w:r>
      <w:r>
        <w:rPr>
          <w:spacing w:val="-5"/>
        </w:rPr>
        <w:t xml:space="preserve"> </w:t>
      </w:r>
      <w:r>
        <w:t>ценности</w:t>
      </w:r>
      <w:r>
        <w:rPr>
          <w:spacing w:val="-4"/>
        </w:rPr>
        <w:t xml:space="preserve"> </w:t>
      </w:r>
      <w:r>
        <w:t>российского</w:t>
      </w:r>
      <w:r>
        <w:rPr>
          <w:spacing w:val="-4"/>
        </w:rPr>
        <w:t xml:space="preserve"> </w:t>
      </w:r>
      <w:r>
        <w:rPr>
          <w:spacing w:val="-2"/>
        </w:rPr>
        <w:t>народа.</w:t>
      </w:r>
    </w:p>
    <w:p w:rsidR="006C1371" w:rsidRDefault="00114C20">
      <w:pPr>
        <w:pStyle w:val="a3"/>
      </w:pPr>
      <w:r>
        <w:t>Развитие</w:t>
      </w:r>
      <w:r>
        <w:rPr>
          <w:spacing w:val="-7"/>
        </w:rPr>
        <w:t xml:space="preserve"> </w:t>
      </w:r>
      <w:r>
        <w:t>общества.</w:t>
      </w:r>
      <w:r>
        <w:rPr>
          <w:spacing w:val="-3"/>
        </w:rPr>
        <w:t xml:space="preserve"> </w:t>
      </w:r>
      <w:r>
        <w:t>Усиление</w:t>
      </w:r>
      <w:r>
        <w:rPr>
          <w:spacing w:val="-4"/>
        </w:rPr>
        <w:t xml:space="preserve"> </w:t>
      </w:r>
      <w:r>
        <w:t>взаимосвязей</w:t>
      </w:r>
      <w:r>
        <w:rPr>
          <w:spacing w:val="-3"/>
        </w:rPr>
        <w:t xml:space="preserve"> </w:t>
      </w:r>
      <w:r>
        <w:t>стран</w:t>
      </w:r>
      <w:r>
        <w:rPr>
          <w:spacing w:val="-3"/>
        </w:rPr>
        <w:t xml:space="preserve"> </w:t>
      </w:r>
      <w:r>
        <w:t>и</w:t>
      </w:r>
      <w:r>
        <w:rPr>
          <w:spacing w:val="-3"/>
        </w:rPr>
        <w:t xml:space="preserve"> </w:t>
      </w:r>
      <w:r>
        <w:t>народов</w:t>
      </w:r>
      <w:r>
        <w:rPr>
          <w:spacing w:val="-4"/>
        </w:rPr>
        <w:t xml:space="preserve"> </w:t>
      </w:r>
      <w:r>
        <w:t>в</w:t>
      </w:r>
      <w:r>
        <w:rPr>
          <w:spacing w:val="-2"/>
        </w:rPr>
        <w:t xml:space="preserve"> </w:t>
      </w:r>
      <w:r>
        <w:t>условиях</w:t>
      </w:r>
      <w:r>
        <w:rPr>
          <w:spacing w:val="-1"/>
        </w:rPr>
        <w:t xml:space="preserve"> </w:t>
      </w:r>
      <w:r>
        <w:t>современного</w:t>
      </w:r>
      <w:r>
        <w:rPr>
          <w:spacing w:val="-3"/>
        </w:rPr>
        <w:t xml:space="preserve"> </w:t>
      </w:r>
      <w:r>
        <w:rPr>
          <w:spacing w:val="-2"/>
        </w:rPr>
        <w:t>общества.</w:t>
      </w:r>
    </w:p>
    <w:p w:rsidR="006C1371" w:rsidRDefault="00114C20">
      <w:pPr>
        <w:pStyle w:val="a3"/>
        <w:ind w:right="471"/>
      </w:pPr>
      <w:r>
        <w:t>Глобальные проблемы современности и возможности их решения усилиями международного сообщества и международных организаций.</w:t>
      </w:r>
    </w:p>
    <w:p w:rsidR="006C1371" w:rsidRDefault="006C1371">
      <w:pPr>
        <w:pStyle w:val="a3"/>
        <w:ind w:left="0"/>
        <w:jc w:val="left"/>
      </w:pPr>
    </w:p>
    <w:p w:rsidR="006C1371" w:rsidRDefault="00114C20">
      <w:pPr>
        <w:pStyle w:val="a3"/>
        <w:ind w:left="3718"/>
        <w:jc w:val="left"/>
      </w:pPr>
      <w:r>
        <w:t>Содержание</w:t>
      </w:r>
      <w:r>
        <w:rPr>
          <w:spacing w:val="-3"/>
        </w:rPr>
        <w:t xml:space="preserve"> </w:t>
      </w:r>
      <w:r>
        <w:t>обучения</w:t>
      </w:r>
      <w:r>
        <w:rPr>
          <w:spacing w:val="-2"/>
        </w:rPr>
        <w:t xml:space="preserve"> </w:t>
      </w:r>
      <w:r>
        <w:t>в</w:t>
      </w:r>
      <w:r>
        <w:rPr>
          <w:spacing w:val="-1"/>
        </w:rPr>
        <w:t xml:space="preserve"> </w:t>
      </w:r>
      <w:r>
        <w:t>7</w:t>
      </w:r>
      <w:r>
        <w:rPr>
          <w:spacing w:val="-1"/>
        </w:rPr>
        <w:t xml:space="preserve"> </w:t>
      </w:r>
      <w:r>
        <w:rPr>
          <w:spacing w:val="-2"/>
        </w:rPr>
        <w:t>классе.</w:t>
      </w:r>
    </w:p>
    <w:p w:rsidR="006C1371" w:rsidRDefault="00114C20" w:rsidP="00030E22">
      <w:pPr>
        <w:pStyle w:val="a6"/>
        <w:numPr>
          <w:ilvl w:val="0"/>
          <w:numId w:val="386"/>
        </w:numPr>
        <w:tabs>
          <w:tab w:val="left" w:pos="492"/>
        </w:tabs>
        <w:rPr>
          <w:sz w:val="24"/>
        </w:rPr>
      </w:pPr>
      <w:r>
        <w:rPr>
          <w:sz w:val="24"/>
        </w:rPr>
        <w:t>Социальные</w:t>
      </w:r>
      <w:r>
        <w:rPr>
          <w:spacing w:val="-5"/>
          <w:sz w:val="24"/>
        </w:rPr>
        <w:t xml:space="preserve"> </w:t>
      </w:r>
      <w:r>
        <w:rPr>
          <w:sz w:val="24"/>
        </w:rPr>
        <w:t>ценности</w:t>
      </w:r>
      <w:r>
        <w:rPr>
          <w:spacing w:val="-3"/>
          <w:sz w:val="24"/>
        </w:rPr>
        <w:t xml:space="preserve"> </w:t>
      </w:r>
      <w:r>
        <w:rPr>
          <w:sz w:val="24"/>
        </w:rPr>
        <w:t>и</w:t>
      </w:r>
      <w:r>
        <w:rPr>
          <w:spacing w:val="-3"/>
          <w:sz w:val="24"/>
        </w:rPr>
        <w:t xml:space="preserve"> </w:t>
      </w:r>
      <w:r>
        <w:rPr>
          <w:spacing w:val="-2"/>
          <w:sz w:val="24"/>
        </w:rPr>
        <w:t>нормы.</w:t>
      </w:r>
    </w:p>
    <w:p w:rsidR="006C1371" w:rsidRDefault="00114C20">
      <w:pPr>
        <w:pStyle w:val="a3"/>
        <w:tabs>
          <w:tab w:val="left" w:pos="2037"/>
          <w:tab w:val="left" w:pos="3293"/>
          <w:tab w:val="left" w:pos="4399"/>
          <w:tab w:val="left" w:pos="4773"/>
          <w:tab w:val="left" w:pos="6695"/>
          <w:tab w:val="left" w:pos="8208"/>
          <w:tab w:val="left" w:pos="10468"/>
        </w:tabs>
        <w:ind w:right="469"/>
        <w:jc w:val="left"/>
      </w:pPr>
      <w:r>
        <w:rPr>
          <w:spacing w:val="-2"/>
        </w:rPr>
        <w:t>Общественные</w:t>
      </w:r>
      <w:r>
        <w:tab/>
      </w:r>
      <w:r>
        <w:rPr>
          <w:spacing w:val="-2"/>
        </w:rPr>
        <w:t>ценности.</w:t>
      </w:r>
      <w:r>
        <w:tab/>
      </w:r>
      <w:r>
        <w:rPr>
          <w:spacing w:val="-2"/>
        </w:rPr>
        <w:t>Свобода</w:t>
      </w:r>
      <w:r>
        <w:tab/>
      </w:r>
      <w:r>
        <w:rPr>
          <w:spacing w:val="-10"/>
        </w:rPr>
        <w:t>и</w:t>
      </w:r>
      <w:r>
        <w:tab/>
      </w:r>
      <w:r>
        <w:rPr>
          <w:spacing w:val="-2"/>
        </w:rPr>
        <w:t>ответственность</w:t>
      </w:r>
      <w:r>
        <w:tab/>
      </w:r>
      <w:r>
        <w:rPr>
          <w:spacing w:val="-2"/>
        </w:rPr>
        <w:t>гражданина.</w:t>
      </w:r>
      <w:r>
        <w:tab/>
      </w:r>
      <w:r>
        <w:rPr>
          <w:spacing w:val="-2"/>
        </w:rPr>
        <w:t>Гражданственность</w:t>
      </w:r>
      <w:r>
        <w:tab/>
      </w:r>
      <w:r>
        <w:rPr>
          <w:spacing w:val="-10"/>
        </w:rPr>
        <w:t xml:space="preserve">и </w:t>
      </w:r>
      <w:r>
        <w:t>патриотизм. Гуманизм.</w:t>
      </w:r>
    </w:p>
    <w:p w:rsidR="006C1371" w:rsidRDefault="00114C20">
      <w:pPr>
        <w:pStyle w:val="a3"/>
        <w:spacing w:before="1"/>
        <w:jc w:val="left"/>
      </w:pPr>
      <w:r>
        <w:t>Социальные нормы как регуляторы общественной жизни и поведения человека в обществе. Виды</w:t>
      </w:r>
      <w:r>
        <w:rPr>
          <w:spacing w:val="40"/>
        </w:rPr>
        <w:t xml:space="preserve"> </w:t>
      </w:r>
      <w:r>
        <w:t>социальных норм. Традиции и обычаи.</w:t>
      </w:r>
    </w:p>
    <w:p w:rsidR="006C1371" w:rsidRDefault="00114C20">
      <w:pPr>
        <w:pStyle w:val="a3"/>
        <w:jc w:val="left"/>
      </w:pPr>
      <w:r>
        <w:t>Принципы</w:t>
      </w:r>
      <w:r>
        <w:rPr>
          <w:spacing w:val="-5"/>
        </w:rPr>
        <w:t xml:space="preserve"> </w:t>
      </w:r>
      <w:r>
        <w:t>и</w:t>
      </w:r>
      <w:r>
        <w:rPr>
          <w:spacing w:val="-4"/>
        </w:rPr>
        <w:t xml:space="preserve"> </w:t>
      </w:r>
      <w:r>
        <w:t>нормы</w:t>
      </w:r>
      <w:r>
        <w:rPr>
          <w:spacing w:val="-2"/>
        </w:rPr>
        <w:t xml:space="preserve"> </w:t>
      </w:r>
      <w:r>
        <w:t>морали.</w:t>
      </w:r>
      <w:r>
        <w:rPr>
          <w:spacing w:val="-2"/>
        </w:rPr>
        <w:t xml:space="preserve"> </w:t>
      </w:r>
      <w:r>
        <w:t>Добро</w:t>
      </w:r>
      <w:r>
        <w:rPr>
          <w:spacing w:val="-2"/>
        </w:rPr>
        <w:t xml:space="preserve"> </w:t>
      </w:r>
      <w:r>
        <w:t>и</w:t>
      </w:r>
      <w:r>
        <w:rPr>
          <w:spacing w:val="-2"/>
        </w:rPr>
        <w:t xml:space="preserve"> </w:t>
      </w:r>
      <w:r>
        <w:t>зло.</w:t>
      </w:r>
      <w:r>
        <w:rPr>
          <w:spacing w:val="-2"/>
        </w:rPr>
        <w:t xml:space="preserve"> </w:t>
      </w:r>
      <w:r>
        <w:t>Нравственные</w:t>
      </w:r>
      <w:r>
        <w:rPr>
          <w:spacing w:val="-4"/>
        </w:rPr>
        <w:t xml:space="preserve"> </w:t>
      </w:r>
      <w:r>
        <w:t>чувства</w:t>
      </w:r>
      <w:r>
        <w:rPr>
          <w:spacing w:val="-3"/>
        </w:rPr>
        <w:t xml:space="preserve"> </w:t>
      </w:r>
      <w:r>
        <w:t>человека.</w:t>
      </w:r>
      <w:r>
        <w:rPr>
          <w:spacing w:val="-2"/>
        </w:rPr>
        <w:t xml:space="preserve"> </w:t>
      </w:r>
      <w:r>
        <w:t>Совесть</w:t>
      </w:r>
      <w:r>
        <w:rPr>
          <w:spacing w:val="-1"/>
        </w:rPr>
        <w:t xml:space="preserve"> </w:t>
      </w:r>
      <w:r>
        <w:t>и</w:t>
      </w:r>
      <w:r>
        <w:rPr>
          <w:spacing w:val="-2"/>
        </w:rPr>
        <w:t xml:space="preserve"> стыд.</w:t>
      </w:r>
    </w:p>
    <w:p w:rsidR="006C1371" w:rsidRDefault="00114C20">
      <w:pPr>
        <w:pStyle w:val="a3"/>
        <w:jc w:val="left"/>
      </w:pPr>
      <w:r>
        <w:t>Моральный</w:t>
      </w:r>
      <w:r>
        <w:rPr>
          <w:spacing w:val="80"/>
        </w:rPr>
        <w:t xml:space="preserve"> </w:t>
      </w:r>
      <w:r>
        <w:t>выбор.</w:t>
      </w:r>
      <w:r>
        <w:rPr>
          <w:spacing w:val="80"/>
        </w:rPr>
        <w:t xml:space="preserve"> </w:t>
      </w:r>
      <w:r>
        <w:t>Моральная</w:t>
      </w:r>
      <w:r>
        <w:rPr>
          <w:spacing w:val="80"/>
        </w:rPr>
        <w:t xml:space="preserve"> </w:t>
      </w:r>
      <w:r>
        <w:t>оценка</w:t>
      </w:r>
      <w:r>
        <w:rPr>
          <w:spacing w:val="80"/>
        </w:rPr>
        <w:t xml:space="preserve"> </w:t>
      </w:r>
      <w:r>
        <w:t>поведения</w:t>
      </w:r>
      <w:r>
        <w:rPr>
          <w:spacing w:val="80"/>
        </w:rPr>
        <w:t xml:space="preserve"> </w:t>
      </w:r>
      <w:r>
        <w:t>людей</w:t>
      </w:r>
      <w:r>
        <w:rPr>
          <w:spacing w:val="80"/>
        </w:rPr>
        <w:t xml:space="preserve"> </w:t>
      </w:r>
      <w:r>
        <w:t>и</w:t>
      </w:r>
      <w:r>
        <w:rPr>
          <w:spacing w:val="80"/>
        </w:rPr>
        <w:t xml:space="preserve"> </w:t>
      </w:r>
      <w:r>
        <w:t>собственного</w:t>
      </w:r>
      <w:r>
        <w:rPr>
          <w:spacing w:val="80"/>
        </w:rPr>
        <w:t xml:space="preserve"> </w:t>
      </w:r>
      <w:r>
        <w:t>поведения.</w:t>
      </w:r>
      <w:r>
        <w:rPr>
          <w:spacing w:val="80"/>
        </w:rPr>
        <w:t xml:space="preserve"> </w:t>
      </w:r>
      <w:r>
        <w:t>Влияние моральных норм на общество и человека.</w:t>
      </w:r>
    </w:p>
    <w:p w:rsidR="006C1371" w:rsidRDefault="00114C20">
      <w:pPr>
        <w:pStyle w:val="a3"/>
        <w:jc w:val="left"/>
      </w:pPr>
      <w:r>
        <w:t>Право</w:t>
      </w:r>
      <w:r>
        <w:rPr>
          <w:spacing w:val="-2"/>
        </w:rPr>
        <w:t xml:space="preserve"> </w:t>
      </w:r>
      <w:r>
        <w:t>и</w:t>
      </w:r>
      <w:r>
        <w:rPr>
          <w:spacing w:val="-1"/>
        </w:rPr>
        <w:t xml:space="preserve"> </w:t>
      </w:r>
      <w:r>
        <w:t>его</w:t>
      </w:r>
      <w:r>
        <w:rPr>
          <w:spacing w:val="-1"/>
        </w:rPr>
        <w:t xml:space="preserve"> </w:t>
      </w:r>
      <w:r>
        <w:t>роль</w:t>
      </w:r>
      <w:r>
        <w:rPr>
          <w:spacing w:val="-1"/>
        </w:rPr>
        <w:t xml:space="preserve"> </w:t>
      </w:r>
      <w:r>
        <w:t>в</w:t>
      </w:r>
      <w:r>
        <w:rPr>
          <w:spacing w:val="-2"/>
        </w:rPr>
        <w:t xml:space="preserve"> </w:t>
      </w:r>
      <w:r>
        <w:t>жизни</w:t>
      </w:r>
      <w:r>
        <w:rPr>
          <w:spacing w:val="-1"/>
        </w:rPr>
        <w:t xml:space="preserve"> </w:t>
      </w:r>
      <w:r>
        <w:t>общества.</w:t>
      </w:r>
      <w:r>
        <w:rPr>
          <w:spacing w:val="-1"/>
        </w:rPr>
        <w:t xml:space="preserve"> </w:t>
      </w:r>
      <w:r>
        <w:t>Право</w:t>
      </w:r>
      <w:r>
        <w:rPr>
          <w:spacing w:val="-1"/>
        </w:rPr>
        <w:t xml:space="preserve"> </w:t>
      </w:r>
      <w:r>
        <w:t>и</w:t>
      </w:r>
      <w:r>
        <w:rPr>
          <w:spacing w:val="-1"/>
        </w:rPr>
        <w:t xml:space="preserve"> </w:t>
      </w:r>
      <w:r>
        <w:rPr>
          <w:spacing w:val="-2"/>
        </w:rPr>
        <w:t>мораль.</w:t>
      </w:r>
    </w:p>
    <w:p w:rsidR="006C1371" w:rsidRDefault="00114C20" w:rsidP="00030E22">
      <w:pPr>
        <w:pStyle w:val="a6"/>
        <w:numPr>
          <w:ilvl w:val="0"/>
          <w:numId w:val="386"/>
        </w:numPr>
        <w:tabs>
          <w:tab w:val="left" w:pos="492"/>
        </w:tabs>
        <w:rPr>
          <w:sz w:val="24"/>
        </w:rPr>
      </w:pPr>
      <w:r>
        <w:rPr>
          <w:sz w:val="24"/>
        </w:rPr>
        <w:t>Человек</w:t>
      </w:r>
      <w:r>
        <w:rPr>
          <w:spacing w:val="-4"/>
          <w:sz w:val="24"/>
        </w:rPr>
        <w:t xml:space="preserve"> </w:t>
      </w:r>
      <w:r>
        <w:rPr>
          <w:sz w:val="24"/>
        </w:rPr>
        <w:t>как</w:t>
      </w:r>
      <w:r>
        <w:rPr>
          <w:spacing w:val="-2"/>
          <w:sz w:val="24"/>
        </w:rPr>
        <w:t xml:space="preserve"> </w:t>
      </w:r>
      <w:r>
        <w:rPr>
          <w:sz w:val="24"/>
        </w:rPr>
        <w:t>участник</w:t>
      </w:r>
      <w:r>
        <w:rPr>
          <w:spacing w:val="-3"/>
          <w:sz w:val="24"/>
        </w:rPr>
        <w:t xml:space="preserve"> </w:t>
      </w:r>
      <w:r>
        <w:rPr>
          <w:sz w:val="24"/>
        </w:rPr>
        <w:t>правовых</w:t>
      </w:r>
      <w:r>
        <w:rPr>
          <w:spacing w:val="-2"/>
          <w:sz w:val="24"/>
        </w:rPr>
        <w:t xml:space="preserve"> отношений.</w:t>
      </w:r>
    </w:p>
    <w:p w:rsidR="006C1371" w:rsidRDefault="00114C20">
      <w:pPr>
        <w:pStyle w:val="a3"/>
        <w:ind w:right="468"/>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6C1371" w:rsidRDefault="00114C20">
      <w:pPr>
        <w:pStyle w:val="a3"/>
        <w:ind w:right="474"/>
      </w:pPr>
      <w:r>
        <w:t>Правонарушение и юридическая ответственность. Проступок и преступление. Опасность правонарушений для личности и общества.</w:t>
      </w:r>
    </w:p>
    <w:p w:rsidR="006C1371" w:rsidRDefault="00114C20">
      <w:pPr>
        <w:pStyle w:val="a3"/>
        <w:ind w:right="471"/>
      </w:pPr>
      <w: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6C1371" w:rsidRDefault="00114C20" w:rsidP="00030E22">
      <w:pPr>
        <w:pStyle w:val="a6"/>
        <w:numPr>
          <w:ilvl w:val="0"/>
          <w:numId w:val="386"/>
        </w:numPr>
        <w:tabs>
          <w:tab w:val="left" w:pos="492"/>
        </w:tabs>
        <w:spacing w:before="1"/>
        <w:rPr>
          <w:sz w:val="24"/>
        </w:rPr>
      </w:pPr>
      <w:r>
        <w:rPr>
          <w:sz w:val="24"/>
        </w:rPr>
        <w:t>Основы</w:t>
      </w:r>
      <w:r>
        <w:rPr>
          <w:spacing w:val="-3"/>
          <w:sz w:val="24"/>
        </w:rPr>
        <w:t xml:space="preserve"> </w:t>
      </w:r>
      <w:r>
        <w:rPr>
          <w:sz w:val="24"/>
        </w:rPr>
        <w:t>российского</w:t>
      </w:r>
      <w:r>
        <w:rPr>
          <w:spacing w:val="-2"/>
          <w:sz w:val="24"/>
        </w:rPr>
        <w:t xml:space="preserve"> права.</w:t>
      </w:r>
    </w:p>
    <w:p w:rsidR="006C1371" w:rsidRDefault="00114C20">
      <w:pPr>
        <w:pStyle w:val="a3"/>
        <w:ind w:right="471"/>
      </w:pPr>
      <w:r>
        <w:t>Конституция Российской Федерации ‒ основной закон. Законы и</w:t>
      </w:r>
      <w:r>
        <w:rPr>
          <w:spacing w:val="-2"/>
        </w:rPr>
        <w:t xml:space="preserve"> </w:t>
      </w:r>
      <w:r>
        <w:t>подзаконные</w:t>
      </w:r>
      <w:r>
        <w:rPr>
          <w:spacing w:val="-2"/>
        </w:rPr>
        <w:t xml:space="preserve"> </w:t>
      </w:r>
      <w:r>
        <w:t>акты. Отрасли права. Основы гражданского права. Физические и юридические лица в гражданском праве. Право собственности, защита прав собственности.</w:t>
      </w:r>
    </w:p>
    <w:p w:rsidR="006C1371" w:rsidRDefault="00114C20">
      <w:pPr>
        <w:pStyle w:val="a3"/>
        <w:ind w:right="467"/>
      </w:pPr>
      <w: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6C1371" w:rsidRDefault="00114C20">
      <w:pPr>
        <w:pStyle w:val="a3"/>
        <w:ind w:right="461"/>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 Основы трудового права. Стороны</w:t>
      </w:r>
      <w:r>
        <w:rPr>
          <w:spacing w:val="80"/>
        </w:rPr>
        <w:t xml:space="preserve"> </w:t>
      </w:r>
      <w:r>
        <w:t>трудовых</w:t>
      </w:r>
      <w:r>
        <w:rPr>
          <w:spacing w:val="68"/>
        </w:rPr>
        <w:t xml:space="preserve"> </w:t>
      </w:r>
      <w:r>
        <w:t>отношений,</w:t>
      </w:r>
      <w:r>
        <w:rPr>
          <w:spacing w:val="63"/>
        </w:rPr>
        <w:t xml:space="preserve"> </w:t>
      </w:r>
      <w:r>
        <w:t>их</w:t>
      </w:r>
      <w:r>
        <w:rPr>
          <w:spacing w:val="66"/>
        </w:rPr>
        <w:t xml:space="preserve"> </w:t>
      </w:r>
      <w:r>
        <w:t>права</w:t>
      </w:r>
      <w:r>
        <w:rPr>
          <w:spacing w:val="64"/>
        </w:rPr>
        <w:t xml:space="preserve"> </w:t>
      </w:r>
      <w:r>
        <w:t>и</w:t>
      </w:r>
      <w:r>
        <w:rPr>
          <w:spacing w:val="67"/>
        </w:rPr>
        <w:t xml:space="preserve"> </w:t>
      </w:r>
      <w:r>
        <w:t>обязанности.</w:t>
      </w:r>
      <w:r>
        <w:rPr>
          <w:spacing w:val="66"/>
        </w:rPr>
        <w:t xml:space="preserve"> </w:t>
      </w:r>
      <w:r>
        <w:t>Трудовой</w:t>
      </w:r>
      <w:r>
        <w:rPr>
          <w:spacing w:val="67"/>
        </w:rPr>
        <w:t xml:space="preserve"> </w:t>
      </w:r>
      <w:r>
        <w:t>договор.</w:t>
      </w:r>
      <w:r>
        <w:rPr>
          <w:spacing w:val="68"/>
        </w:rPr>
        <w:t xml:space="preserve"> </w:t>
      </w:r>
      <w:r>
        <w:t>Заключение</w:t>
      </w:r>
      <w:r>
        <w:rPr>
          <w:spacing w:val="65"/>
        </w:rPr>
        <w:t xml:space="preserve"> </w:t>
      </w:r>
      <w:r>
        <w:t>и</w:t>
      </w:r>
      <w:r>
        <w:rPr>
          <w:spacing w:val="67"/>
        </w:rPr>
        <w:t xml:space="preserve"> </w:t>
      </w:r>
      <w:r>
        <w:t>прекращение</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ind w:right="472"/>
      </w:pPr>
      <w:r>
        <w:lastRenderedPageBreak/>
        <w:t>трудового договора. Рабочее время и время отдыха. Особенности правового статуса несовершеннолетних при осуществлении трудовой деятельности.</w:t>
      </w:r>
    </w:p>
    <w:p w:rsidR="006C1371" w:rsidRDefault="00114C20">
      <w:pPr>
        <w:pStyle w:val="a3"/>
        <w:ind w:right="466"/>
      </w:pPr>
      <w: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6C1371" w:rsidRDefault="00114C20">
      <w:pPr>
        <w:pStyle w:val="a3"/>
        <w:ind w:right="471"/>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6C1371" w:rsidRDefault="006C1371">
      <w:pPr>
        <w:pStyle w:val="a3"/>
        <w:ind w:left="0"/>
        <w:jc w:val="left"/>
      </w:pPr>
    </w:p>
    <w:p w:rsidR="006C1371" w:rsidRDefault="00114C20">
      <w:pPr>
        <w:pStyle w:val="a3"/>
        <w:ind w:left="3718"/>
        <w:jc w:val="left"/>
      </w:pPr>
      <w:r>
        <w:t>Содержание</w:t>
      </w:r>
      <w:r>
        <w:rPr>
          <w:spacing w:val="-3"/>
        </w:rPr>
        <w:t xml:space="preserve"> </w:t>
      </w:r>
      <w:r>
        <w:t>обучения</w:t>
      </w:r>
      <w:r>
        <w:rPr>
          <w:spacing w:val="-2"/>
        </w:rPr>
        <w:t xml:space="preserve"> </w:t>
      </w:r>
      <w:r>
        <w:t>в</w:t>
      </w:r>
      <w:r>
        <w:rPr>
          <w:spacing w:val="-1"/>
        </w:rPr>
        <w:t xml:space="preserve"> </w:t>
      </w:r>
      <w:r>
        <w:t>8</w:t>
      </w:r>
      <w:r>
        <w:rPr>
          <w:spacing w:val="-2"/>
        </w:rPr>
        <w:t xml:space="preserve"> классе.</w:t>
      </w:r>
    </w:p>
    <w:p w:rsidR="006C1371" w:rsidRDefault="00114C20" w:rsidP="00030E22">
      <w:pPr>
        <w:pStyle w:val="a6"/>
        <w:numPr>
          <w:ilvl w:val="0"/>
          <w:numId w:val="385"/>
        </w:numPr>
        <w:tabs>
          <w:tab w:val="left" w:pos="492"/>
        </w:tabs>
        <w:rPr>
          <w:sz w:val="24"/>
        </w:rPr>
      </w:pPr>
      <w:r>
        <w:rPr>
          <w:sz w:val="24"/>
        </w:rPr>
        <w:t>Человек</w:t>
      </w:r>
      <w:r>
        <w:rPr>
          <w:spacing w:val="-4"/>
          <w:sz w:val="24"/>
        </w:rPr>
        <w:t xml:space="preserve"> </w:t>
      </w:r>
      <w:r>
        <w:rPr>
          <w:sz w:val="24"/>
        </w:rPr>
        <w:t>в</w:t>
      </w:r>
      <w:r>
        <w:rPr>
          <w:spacing w:val="-5"/>
          <w:sz w:val="24"/>
        </w:rPr>
        <w:t xml:space="preserve"> </w:t>
      </w:r>
      <w:r>
        <w:rPr>
          <w:sz w:val="24"/>
        </w:rPr>
        <w:t>экономических</w:t>
      </w:r>
      <w:r>
        <w:rPr>
          <w:spacing w:val="-1"/>
          <w:sz w:val="24"/>
        </w:rPr>
        <w:t xml:space="preserve"> </w:t>
      </w:r>
      <w:r>
        <w:rPr>
          <w:spacing w:val="-2"/>
          <w:sz w:val="24"/>
        </w:rPr>
        <w:t>отношениях.</w:t>
      </w:r>
    </w:p>
    <w:p w:rsidR="006C1371" w:rsidRDefault="00114C20">
      <w:pPr>
        <w:pStyle w:val="a3"/>
        <w:jc w:val="left"/>
      </w:pPr>
      <w:r>
        <w:t>Экономическая</w:t>
      </w:r>
      <w:r>
        <w:rPr>
          <w:spacing w:val="-1"/>
        </w:rPr>
        <w:t xml:space="preserve"> </w:t>
      </w:r>
      <w:r>
        <w:t>жизнь</w:t>
      </w:r>
      <w:r>
        <w:rPr>
          <w:spacing w:val="-4"/>
        </w:rPr>
        <w:t xml:space="preserve"> </w:t>
      </w:r>
      <w:r>
        <w:t>общества.</w:t>
      </w:r>
      <w:r>
        <w:rPr>
          <w:spacing w:val="-1"/>
        </w:rPr>
        <w:t xml:space="preserve"> </w:t>
      </w:r>
      <w:r>
        <w:t>Потребности и ресурсы,</w:t>
      </w:r>
      <w:r>
        <w:rPr>
          <w:spacing w:val="-1"/>
        </w:rPr>
        <w:t xml:space="preserve"> </w:t>
      </w:r>
      <w:r>
        <w:t>ограниченность ресурсов.</w:t>
      </w:r>
      <w:r>
        <w:rPr>
          <w:spacing w:val="-1"/>
        </w:rPr>
        <w:t xml:space="preserve"> </w:t>
      </w:r>
      <w:r>
        <w:t xml:space="preserve">Экономический </w:t>
      </w:r>
      <w:r>
        <w:rPr>
          <w:spacing w:val="-2"/>
        </w:rPr>
        <w:t>выбор.</w:t>
      </w:r>
    </w:p>
    <w:p w:rsidR="006C1371" w:rsidRDefault="00114C20">
      <w:pPr>
        <w:pStyle w:val="a3"/>
        <w:ind w:right="471"/>
        <w:jc w:val="left"/>
      </w:pPr>
      <w:r>
        <w:t>Экономическая</w:t>
      </w:r>
      <w:r>
        <w:rPr>
          <w:spacing w:val="40"/>
        </w:rPr>
        <w:t xml:space="preserve"> </w:t>
      </w:r>
      <w:r>
        <w:t>система</w:t>
      </w:r>
      <w:r>
        <w:rPr>
          <w:spacing w:val="40"/>
        </w:rPr>
        <w:t xml:space="preserve"> </w:t>
      </w:r>
      <w:r>
        <w:t>и</w:t>
      </w:r>
      <w:r>
        <w:rPr>
          <w:spacing w:val="40"/>
        </w:rPr>
        <w:t xml:space="preserve"> </w:t>
      </w:r>
      <w:r>
        <w:t>её</w:t>
      </w:r>
      <w:r>
        <w:rPr>
          <w:spacing w:val="40"/>
        </w:rPr>
        <w:t xml:space="preserve"> </w:t>
      </w:r>
      <w:r>
        <w:t>функции.</w:t>
      </w:r>
      <w:r>
        <w:rPr>
          <w:spacing w:val="40"/>
        </w:rPr>
        <w:t xml:space="preserve"> </w:t>
      </w:r>
      <w:r>
        <w:t>Собственность.</w:t>
      </w:r>
      <w:r>
        <w:rPr>
          <w:spacing w:val="40"/>
        </w:rPr>
        <w:t xml:space="preserve"> </w:t>
      </w:r>
      <w:r>
        <w:t>Производство</w:t>
      </w:r>
      <w:r>
        <w:rPr>
          <w:spacing w:val="40"/>
        </w:rPr>
        <w:t xml:space="preserve"> </w:t>
      </w:r>
      <w:r>
        <w:t>‒</w:t>
      </w:r>
      <w:r>
        <w:rPr>
          <w:spacing w:val="40"/>
        </w:rPr>
        <w:t xml:space="preserve"> </w:t>
      </w:r>
      <w:r>
        <w:t>источник</w:t>
      </w:r>
      <w:r>
        <w:rPr>
          <w:spacing w:val="40"/>
        </w:rPr>
        <w:t xml:space="preserve"> </w:t>
      </w:r>
      <w:r>
        <w:t>экономических благ. Факторы производства. Трудовая деятельность. Производительность труда. Разделение труда. Предпринимательство. Виды и формы предпринимательской деятельности.</w:t>
      </w:r>
    </w:p>
    <w:p w:rsidR="006C1371" w:rsidRDefault="00114C20">
      <w:pPr>
        <w:pStyle w:val="a3"/>
        <w:spacing w:before="1"/>
        <w:jc w:val="left"/>
      </w:pPr>
      <w:r>
        <w:t>Обмен. Деньги и их функции. Торговля и её формы. Рыночная экономика. Конкуренция. Спрос и</w:t>
      </w:r>
      <w:r>
        <w:rPr>
          <w:spacing w:val="80"/>
        </w:rPr>
        <w:t xml:space="preserve"> </w:t>
      </w:r>
      <w:r>
        <w:rPr>
          <w:spacing w:val="-2"/>
        </w:rPr>
        <w:t>предложение.</w:t>
      </w:r>
    </w:p>
    <w:p w:rsidR="006C1371" w:rsidRDefault="00114C20">
      <w:pPr>
        <w:pStyle w:val="a3"/>
        <w:jc w:val="left"/>
      </w:pPr>
      <w:r>
        <w:t>Рыночное</w:t>
      </w:r>
      <w:r>
        <w:rPr>
          <w:spacing w:val="-7"/>
        </w:rPr>
        <w:t xml:space="preserve"> </w:t>
      </w:r>
      <w:r>
        <w:t>равновесие.</w:t>
      </w:r>
      <w:r>
        <w:rPr>
          <w:spacing w:val="-2"/>
        </w:rPr>
        <w:t xml:space="preserve"> </w:t>
      </w:r>
      <w:r>
        <w:t>Невидимая</w:t>
      </w:r>
      <w:r>
        <w:rPr>
          <w:spacing w:val="-4"/>
        </w:rPr>
        <w:t xml:space="preserve"> </w:t>
      </w:r>
      <w:r>
        <w:t>рука</w:t>
      </w:r>
      <w:r>
        <w:rPr>
          <w:spacing w:val="-5"/>
        </w:rPr>
        <w:t xml:space="preserve"> </w:t>
      </w:r>
      <w:r>
        <w:t>рынка.</w:t>
      </w:r>
      <w:r>
        <w:rPr>
          <w:spacing w:val="-4"/>
        </w:rPr>
        <w:t xml:space="preserve"> </w:t>
      </w:r>
      <w:r>
        <w:t>Многообразие</w:t>
      </w:r>
      <w:r>
        <w:rPr>
          <w:spacing w:val="-4"/>
        </w:rPr>
        <w:t xml:space="preserve"> </w:t>
      </w:r>
      <w:r>
        <w:rPr>
          <w:spacing w:val="-2"/>
        </w:rPr>
        <w:t>рынков.</w:t>
      </w:r>
    </w:p>
    <w:p w:rsidR="006C1371" w:rsidRDefault="00114C20">
      <w:pPr>
        <w:pStyle w:val="a3"/>
        <w:tabs>
          <w:tab w:val="left" w:pos="5806"/>
          <w:tab w:val="left" w:pos="9047"/>
        </w:tabs>
        <w:ind w:right="468"/>
        <w:jc w:val="left"/>
      </w:pPr>
      <w:r>
        <w:t>Предприятие</w:t>
      </w:r>
      <w:r>
        <w:rPr>
          <w:spacing w:val="80"/>
        </w:rPr>
        <w:t xml:space="preserve"> </w:t>
      </w:r>
      <w:r>
        <w:t>в</w:t>
      </w:r>
      <w:r>
        <w:rPr>
          <w:spacing w:val="80"/>
        </w:rPr>
        <w:t xml:space="preserve"> </w:t>
      </w:r>
      <w:r>
        <w:t>экономике.</w:t>
      </w:r>
      <w:r>
        <w:rPr>
          <w:spacing w:val="80"/>
        </w:rPr>
        <w:t xml:space="preserve"> </w:t>
      </w:r>
      <w:r>
        <w:t>Издержки,</w:t>
      </w:r>
      <w:r>
        <w:rPr>
          <w:spacing w:val="80"/>
        </w:rPr>
        <w:t xml:space="preserve"> </w:t>
      </w:r>
      <w:r>
        <w:t>выручка</w:t>
      </w:r>
      <w:r>
        <w:tab/>
        <w:t>и</w:t>
      </w:r>
      <w:r>
        <w:rPr>
          <w:spacing w:val="80"/>
        </w:rPr>
        <w:t xml:space="preserve"> </w:t>
      </w:r>
      <w:r>
        <w:t>прибыль.</w:t>
      </w:r>
      <w:r>
        <w:rPr>
          <w:spacing w:val="80"/>
        </w:rPr>
        <w:t xml:space="preserve"> </w:t>
      </w:r>
      <w:r>
        <w:t>Как</w:t>
      </w:r>
      <w:r>
        <w:rPr>
          <w:spacing w:val="80"/>
        </w:rPr>
        <w:t xml:space="preserve"> </w:t>
      </w:r>
      <w:r>
        <w:t>повысить</w:t>
      </w:r>
      <w:r>
        <w:tab/>
      </w:r>
      <w:r>
        <w:rPr>
          <w:spacing w:val="-2"/>
        </w:rPr>
        <w:t>эффективность производства.</w:t>
      </w:r>
    </w:p>
    <w:p w:rsidR="006C1371" w:rsidRDefault="00114C20">
      <w:pPr>
        <w:pStyle w:val="a3"/>
        <w:jc w:val="left"/>
      </w:pPr>
      <w:r>
        <w:t>Заработная</w:t>
      </w:r>
      <w:r>
        <w:rPr>
          <w:spacing w:val="-5"/>
        </w:rPr>
        <w:t xml:space="preserve"> </w:t>
      </w:r>
      <w:r>
        <w:t>плата</w:t>
      </w:r>
      <w:r>
        <w:rPr>
          <w:spacing w:val="-3"/>
        </w:rPr>
        <w:t xml:space="preserve"> </w:t>
      </w:r>
      <w:r>
        <w:t>и</w:t>
      </w:r>
      <w:r>
        <w:rPr>
          <w:spacing w:val="-2"/>
        </w:rPr>
        <w:t xml:space="preserve"> </w:t>
      </w:r>
      <w:r>
        <w:t>стимулирование</w:t>
      </w:r>
      <w:r>
        <w:rPr>
          <w:spacing w:val="-4"/>
        </w:rPr>
        <w:t xml:space="preserve"> </w:t>
      </w:r>
      <w:r>
        <w:t>труда.</w:t>
      </w:r>
      <w:r>
        <w:rPr>
          <w:spacing w:val="-2"/>
        </w:rPr>
        <w:t xml:space="preserve"> </w:t>
      </w:r>
      <w:r>
        <w:t>Занятость</w:t>
      </w:r>
      <w:r>
        <w:rPr>
          <w:spacing w:val="-2"/>
        </w:rPr>
        <w:t xml:space="preserve"> </w:t>
      </w:r>
      <w:r>
        <w:t>и</w:t>
      </w:r>
      <w:r>
        <w:rPr>
          <w:spacing w:val="-2"/>
        </w:rPr>
        <w:t xml:space="preserve"> безработица.</w:t>
      </w:r>
    </w:p>
    <w:p w:rsidR="006C1371" w:rsidRDefault="00114C20">
      <w:pPr>
        <w:pStyle w:val="a3"/>
        <w:jc w:val="left"/>
      </w:pPr>
      <w:r>
        <w:t>Финансовый</w:t>
      </w:r>
      <w:r>
        <w:rPr>
          <w:spacing w:val="80"/>
        </w:rPr>
        <w:t xml:space="preserve"> </w:t>
      </w:r>
      <w:r>
        <w:t>рынок</w:t>
      </w:r>
      <w:r>
        <w:rPr>
          <w:spacing w:val="80"/>
        </w:rPr>
        <w:t xml:space="preserve"> </w:t>
      </w:r>
      <w:r>
        <w:t>и</w:t>
      </w:r>
      <w:r>
        <w:rPr>
          <w:spacing w:val="80"/>
        </w:rPr>
        <w:t xml:space="preserve"> </w:t>
      </w:r>
      <w:r>
        <w:t>посредники</w:t>
      </w:r>
      <w:r>
        <w:rPr>
          <w:spacing w:val="80"/>
        </w:rPr>
        <w:t xml:space="preserve"> </w:t>
      </w:r>
      <w:r>
        <w:t>(банки,</w:t>
      </w:r>
      <w:r>
        <w:rPr>
          <w:spacing w:val="77"/>
        </w:rPr>
        <w:t xml:space="preserve"> </w:t>
      </w:r>
      <w:r>
        <w:t>страховые</w:t>
      </w:r>
      <w:r>
        <w:rPr>
          <w:spacing w:val="80"/>
        </w:rPr>
        <w:t xml:space="preserve"> </w:t>
      </w:r>
      <w:r>
        <w:t>компании,</w:t>
      </w:r>
      <w:r>
        <w:rPr>
          <w:spacing w:val="79"/>
        </w:rPr>
        <w:t xml:space="preserve"> </w:t>
      </w:r>
      <w:r>
        <w:t>кредитные</w:t>
      </w:r>
      <w:r>
        <w:rPr>
          <w:spacing w:val="80"/>
        </w:rPr>
        <w:t xml:space="preserve"> </w:t>
      </w:r>
      <w:r>
        <w:t>союзы,</w:t>
      </w:r>
      <w:r>
        <w:rPr>
          <w:spacing w:val="80"/>
        </w:rPr>
        <w:t xml:space="preserve"> </w:t>
      </w:r>
      <w:r>
        <w:t>участники фондового рынка). Услуги финансовых посредников.</w:t>
      </w:r>
    </w:p>
    <w:p w:rsidR="006C1371" w:rsidRDefault="00114C20">
      <w:pPr>
        <w:pStyle w:val="a3"/>
        <w:ind w:right="467"/>
      </w:pPr>
      <w:r>
        <w:t>Основные типы финансовых инструментов: акции и облигации. 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6C1371" w:rsidRDefault="00114C20">
      <w:pPr>
        <w:pStyle w:val="a3"/>
        <w:ind w:right="475"/>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6C1371" w:rsidRDefault="00114C20">
      <w:pPr>
        <w:pStyle w:val="a3"/>
        <w:spacing w:before="1"/>
        <w:ind w:right="466"/>
      </w:pPr>
      <w: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6C1371" w:rsidRDefault="00114C20" w:rsidP="00030E22">
      <w:pPr>
        <w:pStyle w:val="a6"/>
        <w:numPr>
          <w:ilvl w:val="0"/>
          <w:numId w:val="385"/>
        </w:numPr>
        <w:tabs>
          <w:tab w:val="left" w:pos="492"/>
        </w:tabs>
        <w:rPr>
          <w:sz w:val="24"/>
        </w:rPr>
      </w:pPr>
      <w:r>
        <w:rPr>
          <w:sz w:val="24"/>
        </w:rPr>
        <w:t>Человек</w:t>
      </w:r>
      <w:r>
        <w:rPr>
          <w:spacing w:val="-2"/>
          <w:sz w:val="24"/>
        </w:rPr>
        <w:t xml:space="preserve"> </w:t>
      </w:r>
      <w:r>
        <w:rPr>
          <w:sz w:val="24"/>
        </w:rPr>
        <w:t>в</w:t>
      </w:r>
      <w:r>
        <w:rPr>
          <w:spacing w:val="-3"/>
          <w:sz w:val="24"/>
        </w:rPr>
        <w:t xml:space="preserve"> </w:t>
      </w:r>
      <w:r>
        <w:rPr>
          <w:sz w:val="24"/>
        </w:rPr>
        <w:t>мире</w:t>
      </w:r>
      <w:r>
        <w:rPr>
          <w:spacing w:val="-2"/>
          <w:sz w:val="24"/>
        </w:rPr>
        <w:t xml:space="preserve"> культуры.</w:t>
      </w:r>
    </w:p>
    <w:p w:rsidR="006C1371" w:rsidRDefault="00114C20">
      <w:pPr>
        <w:pStyle w:val="a3"/>
        <w:ind w:right="470"/>
      </w:pPr>
      <w:r>
        <w:t>Культура, её многообразие и формы. Влияние духовной культуры на формирование личности. Современная молодёжная культура.</w:t>
      </w:r>
    </w:p>
    <w:p w:rsidR="006C1371" w:rsidRDefault="00114C20">
      <w:pPr>
        <w:pStyle w:val="a3"/>
      </w:pPr>
      <w:r>
        <w:t>Наука.</w:t>
      </w:r>
      <w:r>
        <w:rPr>
          <w:spacing w:val="-6"/>
        </w:rPr>
        <w:t xml:space="preserve"> </w:t>
      </w:r>
      <w:r>
        <w:t>Естественные</w:t>
      </w:r>
      <w:r>
        <w:rPr>
          <w:spacing w:val="-6"/>
        </w:rPr>
        <w:t xml:space="preserve"> </w:t>
      </w:r>
      <w:r>
        <w:t>и</w:t>
      </w:r>
      <w:r>
        <w:rPr>
          <w:spacing w:val="-4"/>
        </w:rPr>
        <w:t xml:space="preserve"> </w:t>
      </w:r>
      <w:r>
        <w:t>социально-гуманитарные</w:t>
      </w:r>
      <w:r>
        <w:rPr>
          <w:spacing w:val="-5"/>
        </w:rPr>
        <w:t xml:space="preserve"> </w:t>
      </w:r>
      <w:r>
        <w:t>науки.</w:t>
      </w:r>
      <w:r>
        <w:rPr>
          <w:spacing w:val="-4"/>
        </w:rPr>
        <w:t xml:space="preserve"> </w:t>
      </w:r>
      <w:r>
        <w:t>Роль</w:t>
      </w:r>
      <w:r>
        <w:rPr>
          <w:spacing w:val="-4"/>
        </w:rPr>
        <w:t xml:space="preserve"> </w:t>
      </w:r>
      <w:r>
        <w:t>науки</w:t>
      </w:r>
      <w:r>
        <w:rPr>
          <w:spacing w:val="-4"/>
        </w:rPr>
        <w:t xml:space="preserve"> </w:t>
      </w:r>
      <w:r>
        <w:t>в</w:t>
      </w:r>
      <w:r>
        <w:rPr>
          <w:spacing w:val="-3"/>
        </w:rPr>
        <w:t xml:space="preserve"> </w:t>
      </w:r>
      <w:r>
        <w:t>развитии</w:t>
      </w:r>
      <w:r>
        <w:rPr>
          <w:spacing w:val="-3"/>
        </w:rPr>
        <w:t xml:space="preserve"> </w:t>
      </w:r>
      <w:r>
        <w:rPr>
          <w:spacing w:val="-2"/>
        </w:rPr>
        <w:t>общества.</w:t>
      </w:r>
    </w:p>
    <w:p w:rsidR="006C1371" w:rsidRDefault="00114C20">
      <w:pPr>
        <w:pStyle w:val="a3"/>
        <w:ind w:right="467"/>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6C1371" w:rsidRDefault="00114C20">
      <w:pPr>
        <w:pStyle w:val="a3"/>
      </w:pPr>
      <w:r>
        <w:t>Политика</w:t>
      </w:r>
      <w:r>
        <w:rPr>
          <w:spacing w:val="-4"/>
        </w:rPr>
        <w:t xml:space="preserve"> </w:t>
      </w:r>
      <w:r>
        <w:t>в</w:t>
      </w:r>
      <w:r>
        <w:rPr>
          <w:spacing w:val="-3"/>
        </w:rPr>
        <w:t xml:space="preserve"> </w:t>
      </w:r>
      <w:r>
        <w:t>сфере</w:t>
      </w:r>
      <w:r>
        <w:rPr>
          <w:spacing w:val="-4"/>
        </w:rPr>
        <w:t xml:space="preserve"> </w:t>
      </w:r>
      <w:r>
        <w:t>культуры</w:t>
      </w:r>
      <w:r>
        <w:rPr>
          <w:spacing w:val="-2"/>
        </w:rPr>
        <w:t xml:space="preserve"> </w:t>
      </w:r>
      <w:r>
        <w:t>и</w:t>
      </w:r>
      <w:r>
        <w:rPr>
          <w:spacing w:val="-2"/>
        </w:rPr>
        <w:t xml:space="preserve"> </w:t>
      </w:r>
      <w:r>
        <w:t>образования</w:t>
      </w:r>
      <w:r>
        <w:rPr>
          <w:spacing w:val="-2"/>
        </w:rPr>
        <w:t xml:space="preserve"> </w:t>
      </w:r>
      <w:r>
        <w:t>в</w:t>
      </w:r>
      <w:r>
        <w:rPr>
          <w:spacing w:val="-3"/>
        </w:rPr>
        <w:t xml:space="preserve"> </w:t>
      </w:r>
      <w:r>
        <w:t>Российской</w:t>
      </w:r>
      <w:r>
        <w:rPr>
          <w:spacing w:val="-1"/>
        </w:rPr>
        <w:t xml:space="preserve"> </w:t>
      </w:r>
      <w:r>
        <w:rPr>
          <w:spacing w:val="-2"/>
        </w:rPr>
        <w:t>Федерации.</w:t>
      </w:r>
    </w:p>
    <w:p w:rsidR="006C1371" w:rsidRDefault="00114C20">
      <w:pPr>
        <w:pStyle w:val="a3"/>
        <w:ind w:right="470"/>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6C1371" w:rsidRDefault="00114C20">
      <w:pPr>
        <w:pStyle w:val="a3"/>
        <w:spacing w:before="1"/>
      </w:pPr>
      <w:r>
        <w:t>Что</w:t>
      </w:r>
      <w:r>
        <w:rPr>
          <w:spacing w:val="-4"/>
        </w:rPr>
        <w:t xml:space="preserve"> </w:t>
      </w:r>
      <w:r>
        <w:t>такое</w:t>
      </w:r>
      <w:r>
        <w:rPr>
          <w:spacing w:val="-3"/>
        </w:rPr>
        <w:t xml:space="preserve"> </w:t>
      </w:r>
      <w:r>
        <w:t>искусство. Виды</w:t>
      </w:r>
      <w:r>
        <w:rPr>
          <w:spacing w:val="-2"/>
        </w:rPr>
        <w:t xml:space="preserve"> </w:t>
      </w:r>
      <w:r>
        <w:t>искусств.</w:t>
      </w:r>
      <w:r>
        <w:rPr>
          <w:spacing w:val="-2"/>
        </w:rPr>
        <w:t xml:space="preserve"> </w:t>
      </w:r>
      <w:r>
        <w:t>Роль</w:t>
      </w:r>
      <w:r>
        <w:rPr>
          <w:spacing w:val="-2"/>
        </w:rPr>
        <w:t xml:space="preserve"> </w:t>
      </w:r>
      <w:r>
        <w:t>искусства</w:t>
      </w:r>
      <w:r>
        <w:rPr>
          <w:spacing w:val="-4"/>
        </w:rPr>
        <w:t xml:space="preserve"> </w:t>
      </w:r>
      <w:r>
        <w:t>в</w:t>
      </w:r>
      <w:r>
        <w:rPr>
          <w:spacing w:val="-3"/>
        </w:rPr>
        <w:t xml:space="preserve"> </w:t>
      </w:r>
      <w:r>
        <w:t>жизни</w:t>
      </w:r>
      <w:r>
        <w:rPr>
          <w:spacing w:val="-2"/>
        </w:rPr>
        <w:t xml:space="preserve"> </w:t>
      </w:r>
      <w:r>
        <w:t>человека</w:t>
      </w:r>
      <w:r>
        <w:rPr>
          <w:spacing w:val="-2"/>
        </w:rPr>
        <w:t xml:space="preserve"> </w:t>
      </w:r>
      <w:r>
        <w:t>и</w:t>
      </w:r>
      <w:r>
        <w:rPr>
          <w:spacing w:val="-2"/>
        </w:rPr>
        <w:t xml:space="preserve"> общества.</w:t>
      </w:r>
    </w:p>
    <w:p w:rsidR="006C1371" w:rsidRDefault="00114C20">
      <w:pPr>
        <w:pStyle w:val="a3"/>
        <w:ind w:right="472"/>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6C1371" w:rsidRDefault="006C1371">
      <w:pPr>
        <w:pStyle w:val="a3"/>
        <w:ind w:left="0"/>
        <w:jc w:val="left"/>
      </w:pPr>
    </w:p>
    <w:p w:rsidR="006C1371" w:rsidRDefault="00114C20">
      <w:pPr>
        <w:pStyle w:val="a3"/>
        <w:ind w:left="3718"/>
        <w:jc w:val="left"/>
      </w:pPr>
      <w:r>
        <w:t>Содержание</w:t>
      </w:r>
      <w:r>
        <w:rPr>
          <w:spacing w:val="-3"/>
        </w:rPr>
        <w:t xml:space="preserve"> </w:t>
      </w:r>
      <w:r>
        <w:t>обучения</w:t>
      </w:r>
      <w:r>
        <w:rPr>
          <w:spacing w:val="-2"/>
        </w:rPr>
        <w:t xml:space="preserve"> </w:t>
      </w:r>
      <w:r>
        <w:t>в</w:t>
      </w:r>
      <w:r>
        <w:rPr>
          <w:spacing w:val="-1"/>
        </w:rPr>
        <w:t xml:space="preserve"> </w:t>
      </w:r>
      <w:r>
        <w:t>9</w:t>
      </w:r>
      <w:r>
        <w:rPr>
          <w:spacing w:val="-2"/>
        </w:rPr>
        <w:t xml:space="preserve"> классе.</w:t>
      </w:r>
    </w:p>
    <w:p w:rsidR="006C1371" w:rsidRDefault="00114C20" w:rsidP="00030E22">
      <w:pPr>
        <w:pStyle w:val="a6"/>
        <w:numPr>
          <w:ilvl w:val="0"/>
          <w:numId w:val="384"/>
        </w:numPr>
        <w:tabs>
          <w:tab w:val="left" w:pos="628"/>
          <w:tab w:val="left" w:pos="4976"/>
        </w:tabs>
        <w:ind w:right="465" w:firstLine="0"/>
        <w:rPr>
          <w:sz w:val="24"/>
        </w:rPr>
      </w:pPr>
      <w:r>
        <w:rPr>
          <w:sz w:val="24"/>
        </w:rPr>
        <w:t>Человек</w:t>
      </w:r>
      <w:r>
        <w:rPr>
          <w:spacing w:val="80"/>
          <w:sz w:val="24"/>
        </w:rPr>
        <w:t xml:space="preserve"> </w:t>
      </w:r>
      <w:r>
        <w:rPr>
          <w:sz w:val="24"/>
        </w:rPr>
        <w:t>в</w:t>
      </w:r>
      <w:r>
        <w:rPr>
          <w:spacing w:val="80"/>
          <w:sz w:val="24"/>
        </w:rPr>
        <w:t xml:space="preserve"> </w:t>
      </w:r>
      <w:r>
        <w:rPr>
          <w:sz w:val="24"/>
        </w:rPr>
        <w:t>политическом</w:t>
      </w:r>
      <w:r>
        <w:rPr>
          <w:spacing w:val="80"/>
          <w:sz w:val="24"/>
        </w:rPr>
        <w:t xml:space="preserve"> </w:t>
      </w:r>
      <w:r>
        <w:rPr>
          <w:sz w:val="24"/>
        </w:rPr>
        <w:t>измерении.</w:t>
      </w:r>
      <w:r>
        <w:rPr>
          <w:sz w:val="24"/>
        </w:rPr>
        <w:tab/>
        <w:t>Политика</w:t>
      </w:r>
      <w:r>
        <w:rPr>
          <w:spacing w:val="80"/>
          <w:sz w:val="24"/>
        </w:rPr>
        <w:t xml:space="preserve"> </w:t>
      </w:r>
      <w:r>
        <w:rPr>
          <w:sz w:val="24"/>
        </w:rPr>
        <w:t>и</w:t>
      </w:r>
      <w:r>
        <w:rPr>
          <w:spacing w:val="80"/>
          <w:sz w:val="24"/>
        </w:rPr>
        <w:t xml:space="preserve"> </w:t>
      </w:r>
      <w:r>
        <w:rPr>
          <w:sz w:val="24"/>
        </w:rPr>
        <w:t>политическая</w:t>
      </w:r>
      <w:r>
        <w:rPr>
          <w:spacing w:val="80"/>
          <w:sz w:val="24"/>
        </w:rPr>
        <w:t xml:space="preserve"> </w:t>
      </w:r>
      <w:r>
        <w:rPr>
          <w:sz w:val="24"/>
        </w:rPr>
        <w:t>власть.</w:t>
      </w:r>
      <w:r>
        <w:rPr>
          <w:spacing w:val="80"/>
          <w:sz w:val="24"/>
        </w:rPr>
        <w:t xml:space="preserve"> </w:t>
      </w:r>
      <w:r>
        <w:rPr>
          <w:sz w:val="24"/>
        </w:rPr>
        <w:t>Государство</w:t>
      </w:r>
      <w:r>
        <w:rPr>
          <w:spacing w:val="80"/>
          <w:sz w:val="24"/>
        </w:rPr>
        <w:t xml:space="preserve"> </w:t>
      </w:r>
      <w:r>
        <w:rPr>
          <w:sz w:val="24"/>
        </w:rPr>
        <w:t>‒</w:t>
      </w:r>
      <w:r>
        <w:rPr>
          <w:spacing w:val="80"/>
          <w:sz w:val="24"/>
        </w:rPr>
        <w:t xml:space="preserve"> </w:t>
      </w:r>
      <w:r>
        <w:rPr>
          <w:sz w:val="24"/>
        </w:rPr>
        <w:t>политическая организация общества. Признаки государства. Внутренняя и внешняя политика.</w:t>
      </w:r>
    </w:p>
    <w:p w:rsidR="006C1371" w:rsidRDefault="00114C20">
      <w:pPr>
        <w:pStyle w:val="a3"/>
        <w:jc w:val="left"/>
      </w:pPr>
      <w:r>
        <w:t>Форма</w:t>
      </w:r>
      <w:r>
        <w:rPr>
          <w:spacing w:val="80"/>
          <w:w w:val="150"/>
        </w:rPr>
        <w:t xml:space="preserve"> </w:t>
      </w:r>
      <w:r>
        <w:t>государства.</w:t>
      </w:r>
      <w:r>
        <w:rPr>
          <w:spacing w:val="80"/>
          <w:w w:val="150"/>
        </w:rPr>
        <w:t xml:space="preserve"> </w:t>
      </w:r>
      <w:r>
        <w:t>Монархия</w:t>
      </w:r>
      <w:r>
        <w:rPr>
          <w:spacing w:val="80"/>
          <w:w w:val="150"/>
        </w:rPr>
        <w:t xml:space="preserve"> </w:t>
      </w:r>
      <w:r>
        <w:t>и</w:t>
      </w:r>
      <w:r>
        <w:rPr>
          <w:spacing w:val="80"/>
          <w:w w:val="150"/>
        </w:rPr>
        <w:t xml:space="preserve"> </w:t>
      </w:r>
      <w:r>
        <w:t>республика</w:t>
      </w:r>
      <w:r>
        <w:rPr>
          <w:spacing w:val="80"/>
          <w:w w:val="150"/>
        </w:rPr>
        <w:t xml:space="preserve"> </w:t>
      </w:r>
      <w:r>
        <w:t>‒</w:t>
      </w:r>
      <w:r>
        <w:rPr>
          <w:spacing w:val="80"/>
          <w:w w:val="150"/>
        </w:rPr>
        <w:t xml:space="preserve"> </w:t>
      </w:r>
      <w:r>
        <w:t>основные</w:t>
      </w:r>
      <w:r>
        <w:rPr>
          <w:spacing w:val="80"/>
          <w:w w:val="150"/>
        </w:rPr>
        <w:t xml:space="preserve"> </w:t>
      </w:r>
      <w:r>
        <w:t>формы</w:t>
      </w:r>
      <w:r>
        <w:rPr>
          <w:spacing w:val="80"/>
          <w:w w:val="150"/>
        </w:rPr>
        <w:t xml:space="preserve"> </w:t>
      </w:r>
      <w:r>
        <w:t>правления.</w:t>
      </w:r>
      <w:r>
        <w:rPr>
          <w:spacing w:val="80"/>
          <w:w w:val="150"/>
        </w:rPr>
        <w:t xml:space="preserve"> </w:t>
      </w:r>
      <w:r>
        <w:t>Унитарное</w:t>
      </w:r>
      <w:r>
        <w:rPr>
          <w:spacing w:val="80"/>
          <w:w w:val="150"/>
        </w:rPr>
        <w:t xml:space="preserve"> </w:t>
      </w:r>
      <w:r>
        <w:t>и федеративное государственно-территориальное устройство.</w:t>
      </w:r>
    </w:p>
    <w:p w:rsidR="006C1371" w:rsidRDefault="00114C20">
      <w:pPr>
        <w:pStyle w:val="a3"/>
        <w:jc w:val="left"/>
      </w:pPr>
      <w:r>
        <w:t>Политический</w:t>
      </w:r>
      <w:r>
        <w:rPr>
          <w:spacing w:val="-3"/>
        </w:rPr>
        <w:t xml:space="preserve"> </w:t>
      </w:r>
      <w:r>
        <w:t>режим</w:t>
      </w:r>
      <w:r>
        <w:rPr>
          <w:spacing w:val="-5"/>
        </w:rPr>
        <w:t xml:space="preserve"> </w:t>
      </w:r>
      <w:r>
        <w:t>и</w:t>
      </w:r>
      <w:r>
        <w:rPr>
          <w:spacing w:val="-4"/>
        </w:rPr>
        <w:t xml:space="preserve"> </w:t>
      </w:r>
      <w:r>
        <w:t>его</w:t>
      </w:r>
      <w:r>
        <w:rPr>
          <w:spacing w:val="-2"/>
        </w:rPr>
        <w:t xml:space="preserve"> виды.</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jc w:val="left"/>
      </w:pPr>
      <w:r>
        <w:lastRenderedPageBreak/>
        <w:t>Демократия,</w:t>
      </w:r>
      <w:r>
        <w:rPr>
          <w:spacing w:val="-6"/>
        </w:rPr>
        <w:t xml:space="preserve"> </w:t>
      </w:r>
      <w:r>
        <w:t>демократические</w:t>
      </w:r>
      <w:r>
        <w:rPr>
          <w:spacing w:val="-3"/>
        </w:rPr>
        <w:t xml:space="preserve"> </w:t>
      </w:r>
      <w:r>
        <w:t>ценности.</w:t>
      </w:r>
      <w:r>
        <w:rPr>
          <w:spacing w:val="-3"/>
        </w:rPr>
        <w:t xml:space="preserve"> </w:t>
      </w:r>
      <w:r>
        <w:t>Правовое</w:t>
      </w:r>
      <w:r>
        <w:rPr>
          <w:spacing w:val="-4"/>
        </w:rPr>
        <w:t xml:space="preserve"> </w:t>
      </w:r>
      <w:r>
        <w:t>государство</w:t>
      </w:r>
      <w:r>
        <w:rPr>
          <w:spacing w:val="-3"/>
        </w:rPr>
        <w:t xml:space="preserve"> </w:t>
      </w:r>
      <w:r>
        <w:t>и</w:t>
      </w:r>
      <w:r>
        <w:rPr>
          <w:spacing w:val="-3"/>
        </w:rPr>
        <w:t xml:space="preserve"> </w:t>
      </w:r>
      <w:r>
        <w:t>гражданское</w:t>
      </w:r>
      <w:r>
        <w:rPr>
          <w:spacing w:val="-3"/>
        </w:rPr>
        <w:t xml:space="preserve"> </w:t>
      </w:r>
      <w:r>
        <w:rPr>
          <w:spacing w:val="-2"/>
        </w:rPr>
        <w:t>общество.</w:t>
      </w:r>
    </w:p>
    <w:p w:rsidR="006C1371" w:rsidRDefault="00114C20">
      <w:pPr>
        <w:pStyle w:val="a3"/>
        <w:tabs>
          <w:tab w:val="left" w:pos="1319"/>
          <w:tab w:val="left" w:pos="2391"/>
          <w:tab w:val="left" w:pos="2732"/>
          <w:tab w:val="left" w:pos="3971"/>
          <w:tab w:val="left" w:pos="5099"/>
          <w:tab w:val="left" w:pos="6620"/>
          <w:tab w:val="left" w:pos="8306"/>
          <w:tab w:val="left" w:pos="9310"/>
          <w:tab w:val="left" w:pos="9783"/>
          <w:tab w:val="left" w:pos="10478"/>
        </w:tabs>
        <w:ind w:right="474"/>
        <w:jc w:val="left"/>
      </w:pPr>
      <w:r>
        <w:rPr>
          <w:spacing w:val="-2"/>
        </w:rPr>
        <w:t>Участие</w:t>
      </w:r>
      <w:r>
        <w:tab/>
      </w:r>
      <w:r>
        <w:rPr>
          <w:spacing w:val="-2"/>
        </w:rPr>
        <w:t>граждан</w:t>
      </w:r>
      <w:r>
        <w:tab/>
      </w:r>
      <w:r>
        <w:rPr>
          <w:spacing w:val="-10"/>
        </w:rPr>
        <w:t>в</w:t>
      </w:r>
      <w:r>
        <w:tab/>
      </w:r>
      <w:r>
        <w:rPr>
          <w:spacing w:val="-2"/>
        </w:rPr>
        <w:t>политике.</w:t>
      </w:r>
      <w:r>
        <w:tab/>
      </w:r>
      <w:r>
        <w:rPr>
          <w:spacing w:val="-2"/>
        </w:rPr>
        <w:t>Выборы,</w:t>
      </w:r>
      <w:r>
        <w:tab/>
      </w:r>
      <w:r>
        <w:rPr>
          <w:spacing w:val="-2"/>
        </w:rPr>
        <w:t>референдум.</w:t>
      </w:r>
      <w:r>
        <w:tab/>
      </w:r>
      <w:r>
        <w:rPr>
          <w:spacing w:val="-2"/>
        </w:rPr>
        <w:t>Политические</w:t>
      </w:r>
      <w:r>
        <w:tab/>
      </w:r>
      <w:r>
        <w:rPr>
          <w:spacing w:val="-2"/>
        </w:rPr>
        <w:t>партии,</w:t>
      </w:r>
      <w:r>
        <w:tab/>
      </w:r>
      <w:r>
        <w:rPr>
          <w:spacing w:val="-6"/>
        </w:rPr>
        <w:t>их</w:t>
      </w:r>
      <w:r>
        <w:tab/>
      </w:r>
      <w:r>
        <w:rPr>
          <w:spacing w:val="-4"/>
        </w:rPr>
        <w:t>роль</w:t>
      </w:r>
      <w:r>
        <w:tab/>
      </w:r>
      <w:r>
        <w:rPr>
          <w:spacing w:val="-10"/>
        </w:rPr>
        <w:t xml:space="preserve">в </w:t>
      </w:r>
      <w:r>
        <w:t>демократическом обществе.</w:t>
      </w:r>
    </w:p>
    <w:p w:rsidR="006C1371" w:rsidRDefault="00114C20">
      <w:pPr>
        <w:pStyle w:val="a3"/>
        <w:jc w:val="left"/>
      </w:pPr>
      <w:r>
        <w:t>Общественно-политические</w:t>
      </w:r>
      <w:r>
        <w:rPr>
          <w:spacing w:val="-13"/>
        </w:rPr>
        <w:t xml:space="preserve"> </w:t>
      </w:r>
      <w:r>
        <w:rPr>
          <w:spacing w:val="-2"/>
        </w:rPr>
        <w:t>организации.</w:t>
      </w:r>
    </w:p>
    <w:p w:rsidR="006C1371" w:rsidRDefault="00114C20" w:rsidP="00030E22">
      <w:pPr>
        <w:pStyle w:val="a6"/>
        <w:numPr>
          <w:ilvl w:val="0"/>
          <w:numId w:val="384"/>
        </w:numPr>
        <w:tabs>
          <w:tab w:val="left" w:pos="492"/>
        </w:tabs>
        <w:ind w:left="492" w:hanging="240"/>
        <w:rPr>
          <w:sz w:val="24"/>
        </w:rPr>
      </w:pPr>
      <w:r>
        <w:rPr>
          <w:sz w:val="24"/>
        </w:rPr>
        <w:t>Гражданин</w:t>
      </w:r>
      <w:r>
        <w:rPr>
          <w:spacing w:val="-1"/>
          <w:sz w:val="24"/>
        </w:rPr>
        <w:t xml:space="preserve"> </w:t>
      </w:r>
      <w:r>
        <w:rPr>
          <w:sz w:val="24"/>
        </w:rPr>
        <w:t>и</w:t>
      </w:r>
      <w:r>
        <w:rPr>
          <w:spacing w:val="-1"/>
          <w:sz w:val="24"/>
        </w:rPr>
        <w:t xml:space="preserve"> </w:t>
      </w:r>
      <w:r>
        <w:rPr>
          <w:spacing w:val="-2"/>
          <w:sz w:val="24"/>
        </w:rPr>
        <w:t>государство.</w:t>
      </w:r>
    </w:p>
    <w:p w:rsidR="006C1371" w:rsidRDefault="00114C20">
      <w:pPr>
        <w:pStyle w:val="a3"/>
        <w:ind w:right="470"/>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6C1371" w:rsidRDefault="00114C20">
      <w:pPr>
        <w:pStyle w:val="a3"/>
        <w:ind w:right="468"/>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6C1371" w:rsidRDefault="00114C20">
      <w:pPr>
        <w:pStyle w:val="a3"/>
      </w:pPr>
      <w:r>
        <w:t>Государственное</w:t>
      </w:r>
      <w:r>
        <w:rPr>
          <w:spacing w:val="-4"/>
        </w:rPr>
        <w:t xml:space="preserve"> </w:t>
      </w:r>
      <w:r>
        <w:t>управление.</w:t>
      </w:r>
      <w:r>
        <w:rPr>
          <w:spacing w:val="-5"/>
        </w:rPr>
        <w:t xml:space="preserve"> </w:t>
      </w:r>
      <w:r>
        <w:t>Противодействие</w:t>
      </w:r>
      <w:r>
        <w:rPr>
          <w:spacing w:val="-6"/>
        </w:rPr>
        <w:t xml:space="preserve"> </w:t>
      </w:r>
      <w:r>
        <w:t>коррупции</w:t>
      </w:r>
      <w:r>
        <w:rPr>
          <w:spacing w:val="-4"/>
        </w:rPr>
        <w:t xml:space="preserve"> </w:t>
      </w:r>
      <w:r>
        <w:t>в</w:t>
      </w:r>
      <w:r>
        <w:rPr>
          <w:spacing w:val="-6"/>
        </w:rPr>
        <w:t xml:space="preserve"> </w:t>
      </w:r>
      <w:r>
        <w:t>Российской</w:t>
      </w:r>
      <w:r>
        <w:rPr>
          <w:spacing w:val="-4"/>
        </w:rPr>
        <w:t xml:space="preserve"> </w:t>
      </w:r>
      <w:r>
        <w:rPr>
          <w:spacing w:val="-2"/>
        </w:rPr>
        <w:t>Федерации.</w:t>
      </w:r>
    </w:p>
    <w:p w:rsidR="006C1371" w:rsidRDefault="00114C20">
      <w:pPr>
        <w:pStyle w:val="a3"/>
        <w:ind w:right="469"/>
      </w:pPr>
      <w: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6C1371" w:rsidRDefault="00114C20">
      <w:pPr>
        <w:pStyle w:val="a3"/>
        <w:spacing w:before="1"/>
        <w:ind w:right="471"/>
      </w:pPr>
      <w:r>
        <w:t>Местное самоуправление. 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6C1371" w:rsidRDefault="00114C20" w:rsidP="00030E22">
      <w:pPr>
        <w:pStyle w:val="a6"/>
        <w:numPr>
          <w:ilvl w:val="0"/>
          <w:numId w:val="384"/>
        </w:numPr>
        <w:tabs>
          <w:tab w:val="left" w:pos="492"/>
        </w:tabs>
        <w:ind w:left="492" w:hanging="240"/>
        <w:rPr>
          <w:sz w:val="24"/>
        </w:rPr>
      </w:pPr>
      <w:r>
        <w:rPr>
          <w:sz w:val="24"/>
        </w:rPr>
        <w:t>Человек</w:t>
      </w:r>
      <w:r>
        <w:rPr>
          <w:spacing w:val="-2"/>
          <w:sz w:val="24"/>
        </w:rPr>
        <w:t xml:space="preserve"> </w:t>
      </w:r>
      <w:r>
        <w:rPr>
          <w:sz w:val="24"/>
        </w:rPr>
        <w:t>в</w:t>
      </w:r>
      <w:r>
        <w:rPr>
          <w:spacing w:val="-3"/>
          <w:sz w:val="24"/>
        </w:rPr>
        <w:t xml:space="preserve"> </w:t>
      </w:r>
      <w:r>
        <w:rPr>
          <w:sz w:val="24"/>
        </w:rPr>
        <w:t>системе</w:t>
      </w:r>
      <w:r>
        <w:rPr>
          <w:spacing w:val="-3"/>
          <w:sz w:val="24"/>
        </w:rPr>
        <w:t xml:space="preserve"> </w:t>
      </w:r>
      <w:r>
        <w:rPr>
          <w:sz w:val="24"/>
        </w:rPr>
        <w:t>социальных</w:t>
      </w:r>
      <w:r>
        <w:rPr>
          <w:spacing w:val="-1"/>
          <w:sz w:val="24"/>
        </w:rPr>
        <w:t xml:space="preserve"> </w:t>
      </w:r>
      <w:r>
        <w:rPr>
          <w:spacing w:val="-2"/>
          <w:sz w:val="24"/>
        </w:rPr>
        <w:t>отношений.</w:t>
      </w:r>
    </w:p>
    <w:p w:rsidR="006C1371" w:rsidRDefault="00114C20">
      <w:pPr>
        <w:pStyle w:val="a3"/>
        <w:ind w:right="1857"/>
        <w:jc w:val="left"/>
      </w:pPr>
      <w:r>
        <w:t>Социальная</w:t>
      </w:r>
      <w:r>
        <w:rPr>
          <w:spacing w:val="-6"/>
        </w:rPr>
        <w:t xml:space="preserve"> </w:t>
      </w:r>
      <w:r>
        <w:t>структура</w:t>
      </w:r>
      <w:r>
        <w:rPr>
          <w:spacing w:val="-5"/>
        </w:rPr>
        <w:t xml:space="preserve"> </w:t>
      </w:r>
      <w:r>
        <w:t>общества.</w:t>
      </w:r>
      <w:r>
        <w:rPr>
          <w:spacing w:val="-6"/>
        </w:rPr>
        <w:t xml:space="preserve"> </w:t>
      </w:r>
      <w:r>
        <w:t>Многообразие</w:t>
      </w:r>
      <w:r>
        <w:rPr>
          <w:spacing w:val="-7"/>
        </w:rPr>
        <w:t xml:space="preserve"> </w:t>
      </w:r>
      <w:r>
        <w:t>социальных</w:t>
      </w:r>
      <w:r>
        <w:rPr>
          <w:spacing w:val="-5"/>
        </w:rPr>
        <w:t xml:space="preserve"> </w:t>
      </w:r>
      <w:r>
        <w:t>общностей</w:t>
      </w:r>
      <w:r>
        <w:rPr>
          <w:spacing w:val="-6"/>
        </w:rPr>
        <w:t xml:space="preserve"> </w:t>
      </w:r>
      <w:r>
        <w:t>и</w:t>
      </w:r>
      <w:r>
        <w:rPr>
          <w:spacing w:val="-6"/>
        </w:rPr>
        <w:t xml:space="preserve"> </w:t>
      </w:r>
      <w:r>
        <w:t>групп. Социальная мобильность.</w:t>
      </w:r>
    </w:p>
    <w:p w:rsidR="006C1371" w:rsidRDefault="00114C20">
      <w:pPr>
        <w:pStyle w:val="a3"/>
        <w:ind w:right="1857"/>
        <w:jc w:val="left"/>
      </w:pPr>
      <w:r>
        <w:t>Социальный</w:t>
      </w:r>
      <w:r>
        <w:rPr>
          <w:spacing w:val="-4"/>
        </w:rPr>
        <w:t xml:space="preserve"> </w:t>
      </w:r>
      <w:r>
        <w:t>статус</w:t>
      </w:r>
      <w:r>
        <w:rPr>
          <w:spacing w:val="-3"/>
        </w:rPr>
        <w:t xml:space="preserve"> </w:t>
      </w:r>
      <w:r>
        <w:t>человека</w:t>
      </w:r>
      <w:r>
        <w:rPr>
          <w:spacing w:val="-5"/>
        </w:rPr>
        <w:t xml:space="preserve"> </w:t>
      </w:r>
      <w:r>
        <w:t>в</w:t>
      </w:r>
      <w:r>
        <w:rPr>
          <w:spacing w:val="-5"/>
        </w:rPr>
        <w:t xml:space="preserve"> </w:t>
      </w:r>
      <w:r>
        <w:t>обществе.</w:t>
      </w:r>
      <w:r>
        <w:rPr>
          <w:spacing w:val="-4"/>
        </w:rPr>
        <w:t xml:space="preserve"> </w:t>
      </w:r>
      <w:r>
        <w:t>Социальные</w:t>
      </w:r>
      <w:r>
        <w:rPr>
          <w:spacing w:val="-6"/>
        </w:rPr>
        <w:t xml:space="preserve"> </w:t>
      </w:r>
      <w:r>
        <w:t>роли.</w:t>
      </w:r>
      <w:r>
        <w:rPr>
          <w:spacing w:val="-4"/>
        </w:rPr>
        <w:t xml:space="preserve"> </w:t>
      </w:r>
      <w:r>
        <w:t>Ролевой</w:t>
      </w:r>
      <w:r>
        <w:rPr>
          <w:spacing w:val="-4"/>
        </w:rPr>
        <w:t xml:space="preserve"> </w:t>
      </w:r>
      <w:r>
        <w:t>набор</w:t>
      </w:r>
      <w:r>
        <w:rPr>
          <w:spacing w:val="-4"/>
        </w:rPr>
        <w:t xml:space="preserve"> </w:t>
      </w:r>
      <w:r>
        <w:t>подростка. Социализация личности.</w:t>
      </w:r>
    </w:p>
    <w:p w:rsidR="006C1371" w:rsidRDefault="00114C20">
      <w:pPr>
        <w:pStyle w:val="a3"/>
        <w:jc w:val="left"/>
      </w:pPr>
      <w:r>
        <w:t xml:space="preserve">Роль семьи в социализации личности. Функции семьи. Семейные ценности. Основные роли членов </w:t>
      </w:r>
      <w:r>
        <w:rPr>
          <w:spacing w:val="-2"/>
        </w:rPr>
        <w:t>семьи.</w:t>
      </w:r>
    </w:p>
    <w:p w:rsidR="006C1371" w:rsidRDefault="00114C20">
      <w:pPr>
        <w:pStyle w:val="a3"/>
        <w:ind w:right="504"/>
        <w:jc w:val="left"/>
      </w:pPr>
      <w:r>
        <w:t>Этнос и нация. Россия ‒ многонациональное государство. Этносы и нации в диалоге культур. Социальная</w:t>
      </w:r>
      <w:r>
        <w:rPr>
          <w:spacing w:val="40"/>
        </w:rPr>
        <w:t xml:space="preserve"> </w:t>
      </w:r>
      <w:r>
        <w:t>политика</w:t>
      </w:r>
      <w:r>
        <w:rPr>
          <w:spacing w:val="40"/>
        </w:rPr>
        <w:t xml:space="preserve"> </w:t>
      </w:r>
      <w:r>
        <w:t>Российского</w:t>
      </w:r>
      <w:r>
        <w:rPr>
          <w:spacing w:val="40"/>
        </w:rPr>
        <w:t xml:space="preserve"> </w:t>
      </w:r>
      <w:r>
        <w:t>государства.</w:t>
      </w:r>
      <w:r>
        <w:rPr>
          <w:spacing w:val="40"/>
        </w:rPr>
        <w:t xml:space="preserve"> </w:t>
      </w:r>
      <w:r>
        <w:t>Социальные</w:t>
      </w:r>
      <w:r>
        <w:rPr>
          <w:spacing w:val="40"/>
        </w:rPr>
        <w:t xml:space="preserve"> </w:t>
      </w:r>
      <w:r>
        <w:t>конфликты</w:t>
      </w:r>
      <w:r>
        <w:rPr>
          <w:spacing w:val="40"/>
        </w:rPr>
        <w:t xml:space="preserve"> </w:t>
      </w:r>
      <w:r>
        <w:t>и</w:t>
      </w:r>
      <w:r>
        <w:rPr>
          <w:spacing w:val="40"/>
        </w:rPr>
        <w:t xml:space="preserve"> </w:t>
      </w:r>
      <w:r>
        <w:t>пути</w:t>
      </w:r>
      <w:r>
        <w:rPr>
          <w:spacing w:val="40"/>
        </w:rPr>
        <w:t xml:space="preserve"> </w:t>
      </w:r>
      <w:r>
        <w:t>их</w:t>
      </w:r>
      <w:r>
        <w:rPr>
          <w:spacing w:val="40"/>
        </w:rPr>
        <w:t xml:space="preserve"> </w:t>
      </w:r>
      <w:r>
        <w:t>разрешения. Отклоняющееся</w:t>
      </w:r>
      <w:r>
        <w:rPr>
          <w:spacing w:val="80"/>
        </w:rPr>
        <w:t xml:space="preserve"> </w:t>
      </w:r>
      <w:r>
        <w:t>поведение.</w:t>
      </w:r>
      <w:r>
        <w:rPr>
          <w:spacing w:val="80"/>
        </w:rPr>
        <w:t xml:space="preserve"> </w:t>
      </w:r>
      <w:r>
        <w:t>Опасность</w:t>
      </w:r>
      <w:r>
        <w:rPr>
          <w:spacing w:val="80"/>
        </w:rPr>
        <w:t xml:space="preserve"> </w:t>
      </w:r>
      <w:r>
        <w:t>наркомании</w:t>
      </w:r>
      <w:r>
        <w:rPr>
          <w:spacing w:val="80"/>
        </w:rPr>
        <w:t xml:space="preserve"> </w:t>
      </w:r>
      <w:r>
        <w:t>и</w:t>
      </w:r>
      <w:r>
        <w:rPr>
          <w:spacing w:val="80"/>
        </w:rPr>
        <w:t xml:space="preserve"> </w:t>
      </w:r>
      <w:r>
        <w:t>алкоголизма</w:t>
      </w:r>
      <w:r>
        <w:rPr>
          <w:spacing w:val="80"/>
        </w:rPr>
        <w:t xml:space="preserve"> </w:t>
      </w:r>
      <w:r>
        <w:t>для</w:t>
      </w:r>
      <w:r>
        <w:rPr>
          <w:spacing w:val="80"/>
        </w:rPr>
        <w:t xml:space="preserve"> </w:t>
      </w:r>
      <w:r>
        <w:t>человека</w:t>
      </w:r>
      <w:r>
        <w:rPr>
          <w:spacing w:val="80"/>
        </w:rPr>
        <w:t xml:space="preserve"> </w:t>
      </w:r>
      <w:r>
        <w:t>и</w:t>
      </w:r>
      <w:r>
        <w:rPr>
          <w:spacing w:val="80"/>
        </w:rPr>
        <w:t xml:space="preserve"> </w:t>
      </w:r>
      <w:r>
        <w:t>общества. Профилактика</w:t>
      </w:r>
      <w:r>
        <w:rPr>
          <w:spacing w:val="40"/>
        </w:rPr>
        <w:t xml:space="preserve"> </w:t>
      </w:r>
      <w:r>
        <w:t>негативных</w:t>
      </w:r>
      <w:r>
        <w:rPr>
          <w:spacing w:val="40"/>
        </w:rPr>
        <w:t xml:space="preserve"> </w:t>
      </w:r>
      <w:r>
        <w:t>отклонений</w:t>
      </w:r>
      <w:r>
        <w:rPr>
          <w:spacing w:val="40"/>
        </w:rPr>
        <w:t xml:space="preserve"> </w:t>
      </w:r>
      <w:r>
        <w:t>поведения.</w:t>
      </w:r>
      <w:r>
        <w:rPr>
          <w:spacing w:val="40"/>
        </w:rPr>
        <w:t xml:space="preserve"> </w:t>
      </w:r>
      <w:r>
        <w:t>Социальная</w:t>
      </w:r>
      <w:r>
        <w:rPr>
          <w:spacing w:val="40"/>
        </w:rPr>
        <w:t xml:space="preserve"> </w:t>
      </w:r>
      <w:r>
        <w:t>и</w:t>
      </w:r>
      <w:r>
        <w:rPr>
          <w:spacing w:val="40"/>
        </w:rPr>
        <w:t xml:space="preserve"> </w:t>
      </w:r>
      <w:r>
        <w:t>личная</w:t>
      </w:r>
      <w:r>
        <w:rPr>
          <w:spacing w:val="40"/>
        </w:rPr>
        <w:t xml:space="preserve"> </w:t>
      </w:r>
      <w:r>
        <w:t>значимость</w:t>
      </w:r>
      <w:r>
        <w:rPr>
          <w:spacing w:val="40"/>
        </w:rPr>
        <w:t xml:space="preserve"> </w:t>
      </w:r>
      <w:r>
        <w:t>здорового</w:t>
      </w:r>
      <w:r>
        <w:rPr>
          <w:spacing w:val="40"/>
        </w:rPr>
        <w:t xml:space="preserve"> </w:t>
      </w:r>
      <w:r>
        <w:t>образа жизни.</w:t>
      </w:r>
    </w:p>
    <w:p w:rsidR="006C1371" w:rsidRDefault="00114C20" w:rsidP="00030E22">
      <w:pPr>
        <w:pStyle w:val="a6"/>
        <w:numPr>
          <w:ilvl w:val="0"/>
          <w:numId w:val="384"/>
        </w:numPr>
        <w:tabs>
          <w:tab w:val="left" w:pos="492"/>
        </w:tabs>
        <w:spacing w:before="1"/>
        <w:ind w:left="492" w:hanging="240"/>
        <w:rPr>
          <w:sz w:val="24"/>
        </w:rPr>
      </w:pPr>
      <w:r>
        <w:rPr>
          <w:sz w:val="24"/>
        </w:rPr>
        <w:t>Человек</w:t>
      </w:r>
      <w:r>
        <w:rPr>
          <w:spacing w:val="-4"/>
          <w:sz w:val="24"/>
        </w:rPr>
        <w:t xml:space="preserve"> </w:t>
      </w:r>
      <w:r>
        <w:rPr>
          <w:sz w:val="24"/>
        </w:rPr>
        <w:t>в</w:t>
      </w:r>
      <w:r>
        <w:rPr>
          <w:spacing w:val="-4"/>
          <w:sz w:val="24"/>
        </w:rPr>
        <w:t xml:space="preserve"> </w:t>
      </w:r>
      <w:r>
        <w:rPr>
          <w:sz w:val="24"/>
        </w:rPr>
        <w:t>современном</w:t>
      </w:r>
      <w:r>
        <w:rPr>
          <w:spacing w:val="-4"/>
          <w:sz w:val="24"/>
        </w:rPr>
        <w:t xml:space="preserve"> </w:t>
      </w:r>
      <w:r>
        <w:rPr>
          <w:sz w:val="24"/>
        </w:rPr>
        <w:t>изменяющемся</w:t>
      </w:r>
      <w:r>
        <w:rPr>
          <w:spacing w:val="-3"/>
          <w:sz w:val="24"/>
        </w:rPr>
        <w:t xml:space="preserve"> </w:t>
      </w:r>
      <w:r>
        <w:rPr>
          <w:spacing w:val="-4"/>
          <w:sz w:val="24"/>
        </w:rPr>
        <w:t>мире.</w:t>
      </w:r>
    </w:p>
    <w:p w:rsidR="006C1371" w:rsidRDefault="00114C20">
      <w:pPr>
        <w:pStyle w:val="a3"/>
        <w:ind w:right="468"/>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6C1371" w:rsidRDefault="00114C20">
      <w:pPr>
        <w:pStyle w:val="a3"/>
        <w:ind w:right="1857"/>
        <w:jc w:val="left"/>
      </w:pPr>
      <w:r>
        <w:t>Молодёжь</w:t>
      </w:r>
      <w:r>
        <w:rPr>
          <w:spacing w:val="-5"/>
        </w:rPr>
        <w:t xml:space="preserve"> </w:t>
      </w:r>
      <w:r>
        <w:t>‒</w:t>
      </w:r>
      <w:r>
        <w:rPr>
          <w:spacing w:val="-4"/>
        </w:rPr>
        <w:t xml:space="preserve"> </w:t>
      </w:r>
      <w:r>
        <w:t>активный</w:t>
      </w:r>
      <w:r>
        <w:rPr>
          <w:spacing w:val="-6"/>
        </w:rPr>
        <w:t xml:space="preserve"> </w:t>
      </w:r>
      <w:r>
        <w:t>участник</w:t>
      </w:r>
      <w:r>
        <w:rPr>
          <w:spacing w:val="-4"/>
        </w:rPr>
        <w:t xml:space="preserve"> </w:t>
      </w:r>
      <w:r>
        <w:t>общественной</w:t>
      </w:r>
      <w:r>
        <w:rPr>
          <w:spacing w:val="-4"/>
        </w:rPr>
        <w:t xml:space="preserve"> </w:t>
      </w:r>
      <w:r>
        <w:t>жизни.</w:t>
      </w:r>
      <w:r>
        <w:rPr>
          <w:spacing w:val="-4"/>
        </w:rPr>
        <w:t xml:space="preserve"> </w:t>
      </w:r>
      <w:r>
        <w:t>Волонтёрское</w:t>
      </w:r>
      <w:r>
        <w:rPr>
          <w:spacing w:val="-8"/>
        </w:rPr>
        <w:t xml:space="preserve"> </w:t>
      </w:r>
      <w:r>
        <w:t>движение. Профессии настоящего и будущего. Непрерывное образование и карьера.</w:t>
      </w:r>
    </w:p>
    <w:p w:rsidR="006C1371" w:rsidRDefault="00114C20">
      <w:pPr>
        <w:pStyle w:val="a3"/>
        <w:jc w:val="left"/>
      </w:pPr>
      <w:r>
        <w:t>Здоровый</w:t>
      </w:r>
      <w:r>
        <w:rPr>
          <w:spacing w:val="-5"/>
        </w:rPr>
        <w:t xml:space="preserve"> </w:t>
      </w:r>
      <w:r>
        <w:t>образ</w:t>
      </w:r>
      <w:r>
        <w:rPr>
          <w:spacing w:val="-3"/>
        </w:rPr>
        <w:t xml:space="preserve"> </w:t>
      </w:r>
      <w:r>
        <w:t>жизни.</w:t>
      </w:r>
      <w:r>
        <w:rPr>
          <w:spacing w:val="-5"/>
        </w:rPr>
        <w:t xml:space="preserve"> </w:t>
      </w:r>
      <w:r>
        <w:t>Социальная</w:t>
      </w:r>
      <w:r>
        <w:rPr>
          <w:spacing w:val="-2"/>
        </w:rPr>
        <w:t xml:space="preserve"> </w:t>
      </w:r>
      <w:r>
        <w:t>и</w:t>
      </w:r>
      <w:r>
        <w:rPr>
          <w:spacing w:val="-3"/>
        </w:rPr>
        <w:t xml:space="preserve"> </w:t>
      </w:r>
      <w:r>
        <w:t>личная</w:t>
      </w:r>
      <w:r>
        <w:rPr>
          <w:spacing w:val="-2"/>
        </w:rPr>
        <w:t xml:space="preserve"> </w:t>
      </w:r>
      <w:r>
        <w:t>значимость</w:t>
      </w:r>
      <w:r>
        <w:rPr>
          <w:spacing w:val="-2"/>
        </w:rPr>
        <w:t xml:space="preserve"> </w:t>
      </w:r>
      <w:r>
        <w:t>здорового</w:t>
      </w:r>
      <w:r>
        <w:rPr>
          <w:spacing w:val="-3"/>
        </w:rPr>
        <w:t xml:space="preserve"> </w:t>
      </w:r>
      <w:r>
        <w:t>образа</w:t>
      </w:r>
      <w:r>
        <w:rPr>
          <w:spacing w:val="-3"/>
        </w:rPr>
        <w:t xml:space="preserve"> </w:t>
      </w:r>
      <w:r>
        <w:t>жизни.</w:t>
      </w:r>
      <w:r>
        <w:rPr>
          <w:spacing w:val="-3"/>
        </w:rPr>
        <w:t xml:space="preserve"> </w:t>
      </w:r>
      <w:r>
        <w:t>Мода</w:t>
      </w:r>
      <w:r>
        <w:rPr>
          <w:spacing w:val="-2"/>
        </w:rPr>
        <w:t xml:space="preserve"> </w:t>
      </w:r>
      <w:r>
        <w:t>и</w:t>
      </w:r>
      <w:r>
        <w:rPr>
          <w:spacing w:val="-3"/>
        </w:rPr>
        <w:t xml:space="preserve"> </w:t>
      </w:r>
      <w:r>
        <w:rPr>
          <w:spacing w:val="-2"/>
        </w:rPr>
        <w:t>спорт.</w:t>
      </w:r>
    </w:p>
    <w:p w:rsidR="006C1371" w:rsidRDefault="00114C20">
      <w:pPr>
        <w:pStyle w:val="a3"/>
        <w:jc w:val="left"/>
      </w:pPr>
      <w:r>
        <w:t>Современные</w:t>
      </w:r>
      <w:r>
        <w:rPr>
          <w:spacing w:val="40"/>
        </w:rPr>
        <w:t xml:space="preserve"> </w:t>
      </w:r>
      <w:r>
        <w:t>формы</w:t>
      </w:r>
      <w:r>
        <w:rPr>
          <w:spacing w:val="40"/>
        </w:rPr>
        <w:t xml:space="preserve"> </w:t>
      </w:r>
      <w:r>
        <w:t>связи</w:t>
      </w:r>
      <w:r>
        <w:rPr>
          <w:spacing w:val="40"/>
        </w:rPr>
        <w:t xml:space="preserve"> </w:t>
      </w:r>
      <w:r>
        <w:t>и</w:t>
      </w:r>
      <w:r>
        <w:rPr>
          <w:spacing w:val="40"/>
        </w:rPr>
        <w:t xml:space="preserve"> </w:t>
      </w:r>
      <w:r>
        <w:t>коммуникации:</w:t>
      </w:r>
      <w:r>
        <w:rPr>
          <w:spacing w:val="40"/>
        </w:rPr>
        <w:t xml:space="preserve"> </w:t>
      </w:r>
      <w:r>
        <w:t>как</w:t>
      </w:r>
      <w:r>
        <w:rPr>
          <w:spacing w:val="40"/>
        </w:rPr>
        <w:t xml:space="preserve"> </w:t>
      </w:r>
      <w:r>
        <w:t>они</w:t>
      </w:r>
      <w:r>
        <w:rPr>
          <w:spacing w:val="40"/>
        </w:rPr>
        <w:t xml:space="preserve"> </w:t>
      </w:r>
      <w:r>
        <w:t>изменили</w:t>
      </w:r>
      <w:r>
        <w:rPr>
          <w:spacing w:val="40"/>
        </w:rPr>
        <w:t xml:space="preserve"> </w:t>
      </w:r>
      <w:r>
        <w:t>мир.</w:t>
      </w:r>
      <w:r>
        <w:rPr>
          <w:spacing w:val="40"/>
        </w:rPr>
        <w:t xml:space="preserve"> </w:t>
      </w:r>
      <w:r>
        <w:t>Особенности</w:t>
      </w:r>
      <w:r>
        <w:rPr>
          <w:spacing w:val="40"/>
        </w:rPr>
        <w:t xml:space="preserve"> </w:t>
      </w:r>
      <w:r>
        <w:t>общения</w:t>
      </w:r>
      <w:r>
        <w:rPr>
          <w:spacing w:val="40"/>
        </w:rPr>
        <w:t xml:space="preserve"> </w:t>
      </w:r>
      <w:r>
        <w:t>в</w:t>
      </w:r>
      <w:r>
        <w:rPr>
          <w:spacing w:val="80"/>
          <w:w w:val="150"/>
        </w:rPr>
        <w:t xml:space="preserve"> </w:t>
      </w:r>
      <w:r>
        <w:t>виртуальном пространстве.</w:t>
      </w:r>
    </w:p>
    <w:p w:rsidR="006C1371" w:rsidRDefault="00114C20">
      <w:pPr>
        <w:pStyle w:val="a3"/>
        <w:spacing w:before="1"/>
        <w:jc w:val="left"/>
      </w:pPr>
      <w:r>
        <w:t>Перспективы</w:t>
      </w:r>
      <w:r>
        <w:rPr>
          <w:spacing w:val="-5"/>
        </w:rPr>
        <w:t xml:space="preserve"> </w:t>
      </w:r>
      <w:r>
        <w:t>развития</w:t>
      </w:r>
      <w:r>
        <w:rPr>
          <w:spacing w:val="-5"/>
        </w:rPr>
        <w:t xml:space="preserve"> </w:t>
      </w:r>
      <w:r>
        <w:rPr>
          <w:spacing w:val="-2"/>
        </w:rPr>
        <w:t>общества.</w:t>
      </w:r>
    </w:p>
    <w:p w:rsidR="006C1371" w:rsidRDefault="006C1371">
      <w:pPr>
        <w:pStyle w:val="a3"/>
        <w:spacing w:before="206"/>
        <w:ind w:left="0"/>
        <w:jc w:val="left"/>
      </w:pPr>
    </w:p>
    <w:p w:rsidR="006C1371" w:rsidRDefault="00114C20" w:rsidP="00030E22">
      <w:pPr>
        <w:pStyle w:val="4"/>
        <w:numPr>
          <w:ilvl w:val="3"/>
          <w:numId w:val="410"/>
        </w:numPr>
        <w:tabs>
          <w:tab w:val="left" w:pos="2734"/>
        </w:tabs>
        <w:jc w:val="left"/>
      </w:pPr>
      <w:r>
        <w:rPr>
          <w:spacing w:val="-2"/>
        </w:rPr>
        <w:t>География</w:t>
      </w:r>
    </w:p>
    <w:p w:rsidR="006C1371" w:rsidRDefault="00114C20">
      <w:pPr>
        <w:pStyle w:val="a3"/>
        <w:spacing w:before="269"/>
        <w:ind w:right="465" w:firstLine="708"/>
      </w:pPr>
      <w: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w:t>
      </w:r>
      <w:r>
        <w:rPr>
          <w:spacing w:val="40"/>
        </w:rPr>
        <w:t xml:space="preserve"> </w:t>
      </w:r>
      <w:r>
        <w:t>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6C1371" w:rsidRDefault="00114C20">
      <w:pPr>
        <w:pStyle w:val="a3"/>
        <w:ind w:right="468" w:firstLine="708"/>
      </w:pPr>
      <w:r>
        <w:t>Содержание географии на уровне основного общего образования является базой для реализации</w:t>
      </w:r>
      <w:r>
        <w:rPr>
          <w:spacing w:val="80"/>
        </w:rPr>
        <w:t xml:space="preserve"> </w:t>
      </w:r>
      <w:r>
        <w:t>краеведческого</w:t>
      </w:r>
      <w:r>
        <w:rPr>
          <w:spacing w:val="79"/>
          <w:w w:val="150"/>
        </w:rPr>
        <w:t xml:space="preserve"> </w:t>
      </w:r>
      <w:r>
        <w:t>подхода</w:t>
      </w:r>
      <w:r>
        <w:rPr>
          <w:spacing w:val="79"/>
          <w:w w:val="150"/>
        </w:rPr>
        <w:t xml:space="preserve"> </w:t>
      </w:r>
      <w:r>
        <w:t>в</w:t>
      </w:r>
      <w:r>
        <w:rPr>
          <w:spacing w:val="79"/>
          <w:w w:val="150"/>
        </w:rPr>
        <w:t xml:space="preserve"> </w:t>
      </w:r>
      <w:r>
        <w:t>обучении,</w:t>
      </w:r>
      <w:r>
        <w:rPr>
          <w:spacing w:val="79"/>
          <w:w w:val="150"/>
        </w:rPr>
        <w:t xml:space="preserve"> </w:t>
      </w:r>
      <w:r>
        <w:t>изучения</w:t>
      </w:r>
      <w:r>
        <w:rPr>
          <w:spacing w:val="79"/>
          <w:w w:val="150"/>
        </w:rPr>
        <w:t xml:space="preserve"> </w:t>
      </w:r>
      <w:r>
        <w:t>географических</w:t>
      </w:r>
      <w:r>
        <w:rPr>
          <w:spacing w:val="79"/>
          <w:w w:val="150"/>
        </w:rPr>
        <w:t xml:space="preserve"> </w:t>
      </w:r>
      <w:r>
        <w:t>закономерностей,</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ind w:right="468"/>
      </w:pPr>
      <w:r>
        <w:lastRenderedPageBreak/>
        <w:t xml:space="preserve">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w:t>
      </w:r>
      <w:r>
        <w:rPr>
          <w:spacing w:val="-2"/>
        </w:rPr>
        <w:t>дифференциации.</w:t>
      </w:r>
    </w:p>
    <w:p w:rsidR="006C1371" w:rsidRDefault="00114C20">
      <w:pPr>
        <w:pStyle w:val="a3"/>
        <w:ind w:left="960"/>
      </w:pPr>
      <w:r>
        <w:t>Изучение</w:t>
      </w:r>
      <w:r>
        <w:rPr>
          <w:spacing w:val="-6"/>
        </w:rPr>
        <w:t xml:space="preserve"> </w:t>
      </w:r>
      <w:r>
        <w:t>географии</w:t>
      </w:r>
      <w:r>
        <w:rPr>
          <w:spacing w:val="-3"/>
        </w:rPr>
        <w:t xml:space="preserve"> </w:t>
      </w:r>
      <w:r>
        <w:t>в</w:t>
      </w:r>
      <w:r>
        <w:rPr>
          <w:spacing w:val="-4"/>
        </w:rPr>
        <w:t xml:space="preserve"> </w:t>
      </w:r>
      <w:r>
        <w:t>общем</w:t>
      </w:r>
      <w:r>
        <w:rPr>
          <w:spacing w:val="-4"/>
        </w:rPr>
        <w:t xml:space="preserve"> </w:t>
      </w:r>
      <w:r>
        <w:t>образовании</w:t>
      </w:r>
      <w:r>
        <w:rPr>
          <w:spacing w:val="-3"/>
        </w:rPr>
        <w:t xml:space="preserve"> </w:t>
      </w:r>
      <w:r>
        <w:t>направлено</w:t>
      </w:r>
      <w:r>
        <w:rPr>
          <w:spacing w:val="-3"/>
        </w:rPr>
        <w:t xml:space="preserve"> </w:t>
      </w:r>
      <w:r>
        <w:t>на</w:t>
      </w:r>
      <w:r>
        <w:rPr>
          <w:spacing w:val="-4"/>
        </w:rPr>
        <w:t xml:space="preserve"> </w:t>
      </w:r>
      <w:r>
        <w:t>достижение</w:t>
      </w:r>
      <w:r>
        <w:rPr>
          <w:spacing w:val="-3"/>
        </w:rPr>
        <w:t xml:space="preserve"> </w:t>
      </w:r>
      <w:r>
        <w:t>следующих</w:t>
      </w:r>
      <w:r>
        <w:rPr>
          <w:spacing w:val="-1"/>
        </w:rPr>
        <w:t xml:space="preserve"> </w:t>
      </w:r>
      <w:r>
        <w:rPr>
          <w:spacing w:val="-2"/>
        </w:rPr>
        <w:t>целей:</w:t>
      </w:r>
    </w:p>
    <w:p w:rsidR="006C1371" w:rsidRDefault="00114C20">
      <w:pPr>
        <w:pStyle w:val="a3"/>
        <w:ind w:right="470" w:firstLine="708"/>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w:t>
      </w:r>
      <w:r>
        <w:rPr>
          <w:spacing w:val="40"/>
        </w:rPr>
        <w:t xml:space="preserve"> </w:t>
      </w:r>
      <w:r>
        <w:t>ценностных ориентаций личности;</w:t>
      </w:r>
    </w:p>
    <w:p w:rsidR="006C1371" w:rsidRDefault="00114C20">
      <w:pPr>
        <w:pStyle w:val="a3"/>
        <w:ind w:right="461" w:firstLine="708"/>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6C1371" w:rsidRDefault="00114C20">
      <w:pPr>
        <w:pStyle w:val="a3"/>
        <w:ind w:right="463" w:firstLine="708"/>
      </w:pPr>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6C1371" w:rsidRDefault="00114C20">
      <w:pPr>
        <w:pStyle w:val="a3"/>
        <w:spacing w:before="1"/>
        <w:ind w:left="960"/>
      </w:pPr>
      <w:r>
        <w:t>формирование</w:t>
      </w:r>
      <w:r>
        <w:rPr>
          <w:spacing w:val="-10"/>
        </w:rPr>
        <w:t xml:space="preserve"> </w:t>
      </w:r>
      <w:r>
        <w:t>комплекса</w:t>
      </w:r>
      <w:r>
        <w:rPr>
          <w:spacing w:val="-8"/>
        </w:rPr>
        <w:t xml:space="preserve"> </w:t>
      </w:r>
      <w:r>
        <w:t>практико-ориентированных</w:t>
      </w:r>
      <w:r>
        <w:rPr>
          <w:spacing w:val="-6"/>
        </w:rPr>
        <w:t xml:space="preserve"> </w:t>
      </w:r>
      <w:r>
        <w:rPr>
          <w:spacing w:val="-2"/>
        </w:rPr>
        <w:t>географических</w:t>
      </w:r>
    </w:p>
    <w:p w:rsidR="006C1371" w:rsidRDefault="00114C20">
      <w:pPr>
        <w:pStyle w:val="a3"/>
        <w:ind w:right="468" w:firstLine="708"/>
      </w:pPr>
      <w:r>
        <w:t>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w:t>
      </w:r>
      <w:r>
        <w:rPr>
          <w:spacing w:val="40"/>
        </w:rPr>
        <w:t xml:space="preserve"> </w:t>
      </w:r>
      <w:r>
        <w:t>поликультурном, полиэтничном и многоконфессиональном мире;</w:t>
      </w:r>
    </w:p>
    <w:p w:rsidR="006C1371" w:rsidRDefault="00114C20">
      <w:pPr>
        <w:pStyle w:val="a3"/>
        <w:ind w:right="470" w:firstLine="708"/>
      </w:pPr>
      <w:r>
        <w:t>формирование географических знаний и умений, необходимых для продолжения</w:t>
      </w:r>
      <w:r>
        <w:rPr>
          <w:spacing w:val="40"/>
        </w:rPr>
        <w:t xml:space="preserve"> </w:t>
      </w:r>
      <w:r>
        <w:t>образования по направлениям подготовки (специальностям), требующим наличия серьёзной базы географических знаний.</w:t>
      </w:r>
    </w:p>
    <w:p w:rsidR="006C1371" w:rsidRDefault="00114C20">
      <w:pPr>
        <w:pStyle w:val="a3"/>
        <w:ind w:right="465" w:firstLine="708"/>
      </w:pPr>
      <w: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6C1371" w:rsidRDefault="00114C20">
      <w:pPr>
        <w:pStyle w:val="3"/>
        <w:spacing w:before="6" w:line="274" w:lineRule="exact"/>
        <w:ind w:left="960"/>
      </w:pPr>
      <w:r>
        <w:t>Содержание</w:t>
      </w:r>
      <w:r>
        <w:rPr>
          <w:spacing w:val="-5"/>
        </w:rPr>
        <w:t xml:space="preserve"> </w:t>
      </w:r>
      <w:r>
        <w:t>обучения</w:t>
      </w:r>
      <w:r>
        <w:rPr>
          <w:spacing w:val="-3"/>
        </w:rPr>
        <w:t xml:space="preserve"> </w:t>
      </w:r>
      <w:r>
        <w:t>географии</w:t>
      </w:r>
      <w:r>
        <w:rPr>
          <w:spacing w:val="-3"/>
        </w:rPr>
        <w:t xml:space="preserve"> </w:t>
      </w:r>
      <w:r>
        <w:t>в</w:t>
      </w:r>
      <w:r>
        <w:rPr>
          <w:spacing w:val="-3"/>
        </w:rPr>
        <w:t xml:space="preserve"> </w:t>
      </w:r>
      <w:r>
        <w:t>5</w:t>
      </w:r>
      <w:r>
        <w:rPr>
          <w:spacing w:val="-3"/>
        </w:rPr>
        <w:t xml:space="preserve"> </w:t>
      </w:r>
      <w:r>
        <w:rPr>
          <w:spacing w:val="-2"/>
        </w:rPr>
        <w:t>классе.</w:t>
      </w:r>
    </w:p>
    <w:p w:rsidR="006C1371" w:rsidRDefault="00114C20">
      <w:pPr>
        <w:pStyle w:val="a3"/>
        <w:spacing w:line="274" w:lineRule="exact"/>
        <w:ind w:left="960"/>
      </w:pPr>
      <w:r>
        <w:t>Географическое</w:t>
      </w:r>
      <w:r>
        <w:rPr>
          <w:spacing w:val="-5"/>
        </w:rPr>
        <w:t xml:space="preserve"> </w:t>
      </w:r>
      <w:r>
        <w:t>изучение</w:t>
      </w:r>
      <w:r>
        <w:rPr>
          <w:spacing w:val="-4"/>
        </w:rPr>
        <w:t xml:space="preserve"> </w:t>
      </w:r>
      <w:r>
        <w:rPr>
          <w:spacing w:val="-2"/>
        </w:rPr>
        <w:t>Земли.</w:t>
      </w:r>
    </w:p>
    <w:p w:rsidR="006C1371" w:rsidRDefault="00114C20">
      <w:pPr>
        <w:pStyle w:val="a3"/>
        <w:ind w:left="960"/>
      </w:pPr>
      <w:r>
        <w:t>Введение.</w:t>
      </w:r>
      <w:r>
        <w:rPr>
          <w:spacing w:val="-4"/>
        </w:rPr>
        <w:t xml:space="preserve"> </w:t>
      </w:r>
      <w:r>
        <w:t>География</w:t>
      </w:r>
      <w:r>
        <w:rPr>
          <w:spacing w:val="-3"/>
        </w:rPr>
        <w:t xml:space="preserve"> </w:t>
      </w:r>
      <w:r>
        <w:t>‒</w:t>
      </w:r>
      <w:r>
        <w:rPr>
          <w:spacing w:val="-2"/>
        </w:rPr>
        <w:t xml:space="preserve"> </w:t>
      </w:r>
      <w:r>
        <w:t>наука</w:t>
      </w:r>
      <w:r>
        <w:rPr>
          <w:spacing w:val="-2"/>
        </w:rPr>
        <w:t xml:space="preserve"> </w:t>
      </w:r>
      <w:r>
        <w:t>о</w:t>
      </w:r>
      <w:r>
        <w:rPr>
          <w:spacing w:val="-2"/>
        </w:rPr>
        <w:t xml:space="preserve"> </w:t>
      </w:r>
      <w:r>
        <w:t>планете</w:t>
      </w:r>
      <w:r>
        <w:rPr>
          <w:spacing w:val="-2"/>
        </w:rPr>
        <w:t xml:space="preserve"> Земля.</w:t>
      </w:r>
    </w:p>
    <w:p w:rsidR="006C1371" w:rsidRDefault="00114C20">
      <w:pPr>
        <w:pStyle w:val="a3"/>
        <w:ind w:right="469" w:firstLine="708"/>
      </w:pPr>
      <w:r>
        <w:t>Что изучает география? Географические объекты, процессы и явления. Как география</w:t>
      </w:r>
      <w:r>
        <w:rPr>
          <w:spacing w:val="40"/>
        </w:rPr>
        <w:t xml:space="preserve"> </w:t>
      </w:r>
      <w:r>
        <w:t>изучает объекты, процессы и явления. Географические методы изучения объектов и явлений. Древо географических наук.</w:t>
      </w:r>
    </w:p>
    <w:p w:rsidR="006C1371" w:rsidRDefault="00114C20">
      <w:pPr>
        <w:pStyle w:val="a3"/>
        <w:ind w:right="472" w:firstLine="708"/>
      </w:pPr>
      <w: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6C1371" w:rsidRDefault="00114C20">
      <w:pPr>
        <w:pStyle w:val="a3"/>
        <w:ind w:left="1020"/>
      </w:pPr>
      <w:r>
        <w:t>История</w:t>
      </w:r>
      <w:r>
        <w:rPr>
          <w:spacing w:val="-3"/>
        </w:rPr>
        <w:t xml:space="preserve"> </w:t>
      </w:r>
      <w:r>
        <w:t>географических</w:t>
      </w:r>
      <w:r>
        <w:rPr>
          <w:spacing w:val="-1"/>
        </w:rPr>
        <w:t xml:space="preserve"> </w:t>
      </w:r>
      <w:r>
        <w:rPr>
          <w:spacing w:val="-2"/>
        </w:rPr>
        <w:t>открытий.</w:t>
      </w:r>
    </w:p>
    <w:p w:rsidR="006C1371" w:rsidRDefault="00114C20">
      <w:pPr>
        <w:pStyle w:val="a3"/>
        <w:ind w:right="471" w:firstLine="708"/>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6C1371" w:rsidRDefault="00114C20">
      <w:pPr>
        <w:pStyle w:val="a3"/>
        <w:ind w:right="468" w:firstLine="708"/>
      </w:pPr>
      <w:r>
        <w:t>География в эпоху Средневековья: путешествия и открытия викингов, древних арабов, русских землепроходцев. Путешествия М. Поло и А. Никитина.</w:t>
      </w:r>
    </w:p>
    <w:p w:rsidR="006C1371" w:rsidRDefault="00114C20">
      <w:pPr>
        <w:pStyle w:val="a3"/>
        <w:ind w:right="471" w:firstLine="708"/>
      </w:pPr>
      <w: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6C1371" w:rsidRDefault="00114C20">
      <w:pPr>
        <w:pStyle w:val="a3"/>
        <w:spacing w:before="1"/>
        <w:ind w:right="470" w:firstLine="708"/>
      </w:pPr>
      <w: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6C1371" w:rsidRDefault="00114C20">
      <w:pPr>
        <w:pStyle w:val="a3"/>
        <w:ind w:right="471" w:firstLine="708"/>
      </w:pPr>
      <w: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ind w:right="470" w:firstLine="708"/>
      </w:pPr>
      <w:r>
        <w:lastRenderedPageBreak/>
        <w:t>Практические работы: «Обозначение на контурной карте географических объектов,</w:t>
      </w:r>
      <w:r>
        <w:rPr>
          <w:spacing w:val="40"/>
        </w:rPr>
        <w:t xml:space="preserve"> </w:t>
      </w:r>
      <w:r>
        <w:t>открытых в разные периоды», «Сравнение карт Эратосфена, Птолемея и современных карт по предложенным учителем вопросам».</w:t>
      </w:r>
    </w:p>
    <w:p w:rsidR="006C1371" w:rsidRDefault="00114C20">
      <w:pPr>
        <w:pStyle w:val="a3"/>
        <w:ind w:left="960" w:right="6522"/>
      </w:pPr>
      <w:r>
        <w:t>Изображения</w:t>
      </w:r>
      <w:r>
        <w:rPr>
          <w:spacing w:val="-15"/>
        </w:rPr>
        <w:t xml:space="preserve"> </w:t>
      </w:r>
      <w:r>
        <w:t>земной</w:t>
      </w:r>
      <w:r>
        <w:rPr>
          <w:spacing w:val="-15"/>
        </w:rPr>
        <w:t xml:space="preserve"> </w:t>
      </w:r>
      <w:r>
        <w:t>поверхности. Планы местности.</w:t>
      </w:r>
    </w:p>
    <w:p w:rsidR="006C1371" w:rsidRDefault="00114C20">
      <w:pPr>
        <w:pStyle w:val="a3"/>
        <w:ind w:right="466" w:firstLine="708"/>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w:t>
      </w:r>
      <w:r>
        <w:rPr>
          <w:spacing w:val="40"/>
        </w:rPr>
        <w:t xml:space="preserve"> </w:t>
      </w:r>
      <w:r>
        <w:t xml:space="preserve">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w:t>
      </w:r>
      <w:r>
        <w:rPr>
          <w:spacing w:val="-2"/>
        </w:rPr>
        <w:t>применения.</w:t>
      </w:r>
    </w:p>
    <w:p w:rsidR="006C1371" w:rsidRDefault="00114C20">
      <w:pPr>
        <w:pStyle w:val="a3"/>
        <w:ind w:left="960"/>
      </w:pPr>
      <w:r>
        <w:t>Практические</w:t>
      </w:r>
      <w:r>
        <w:rPr>
          <w:spacing w:val="58"/>
          <w:w w:val="150"/>
        </w:rPr>
        <w:t xml:space="preserve"> </w:t>
      </w:r>
      <w:r>
        <w:t>работы:</w:t>
      </w:r>
      <w:r>
        <w:rPr>
          <w:spacing w:val="67"/>
          <w:w w:val="150"/>
        </w:rPr>
        <w:t xml:space="preserve"> </w:t>
      </w:r>
      <w:r>
        <w:t>«Определение</w:t>
      </w:r>
      <w:r>
        <w:rPr>
          <w:spacing w:val="61"/>
          <w:w w:val="150"/>
        </w:rPr>
        <w:t xml:space="preserve"> </w:t>
      </w:r>
      <w:r>
        <w:t>направлений</w:t>
      </w:r>
      <w:r>
        <w:rPr>
          <w:spacing w:val="60"/>
          <w:w w:val="150"/>
        </w:rPr>
        <w:t xml:space="preserve"> </w:t>
      </w:r>
      <w:r>
        <w:t>и</w:t>
      </w:r>
      <w:r>
        <w:rPr>
          <w:spacing w:val="63"/>
          <w:w w:val="150"/>
        </w:rPr>
        <w:t xml:space="preserve"> </w:t>
      </w:r>
      <w:r>
        <w:t>расстояний</w:t>
      </w:r>
      <w:r>
        <w:rPr>
          <w:spacing w:val="61"/>
          <w:w w:val="150"/>
        </w:rPr>
        <w:t xml:space="preserve"> </w:t>
      </w:r>
      <w:r>
        <w:t>по</w:t>
      </w:r>
      <w:r>
        <w:rPr>
          <w:spacing w:val="62"/>
          <w:w w:val="150"/>
        </w:rPr>
        <w:t xml:space="preserve"> </w:t>
      </w:r>
      <w:r>
        <w:t>плану</w:t>
      </w:r>
      <w:r>
        <w:rPr>
          <w:spacing w:val="55"/>
          <w:w w:val="150"/>
        </w:rPr>
        <w:t xml:space="preserve"> </w:t>
      </w:r>
      <w:r>
        <w:rPr>
          <w:spacing w:val="-2"/>
        </w:rPr>
        <w:t>местности»,</w:t>
      </w:r>
    </w:p>
    <w:p w:rsidR="006C1371" w:rsidRDefault="00114C20">
      <w:pPr>
        <w:pStyle w:val="a3"/>
      </w:pPr>
      <w:r>
        <w:t>«Составление</w:t>
      </w:r>
      <w:r>
        <w:rPr>
          <w:spacing w:val="-6"/>
        </w:rPr>
        <w:t xml:space="preserve"> </w:t>
      </w:r>
      <w:r>
        <w:t>описания</w:t>
      </w:r>
      <w:r>
        <w:rPr>
          <w:spacing w:val="-5"/>
        </w:rPr>
        <w:t xml:space="preserve"> </w:t>
      </w:r>
      <w:r>
        <w:t>маршрута</w:t>
      </w:r>
      <w:r>
        <w:rPr>
          <w:spacing w:val="-3"/>
        </w:rPr>
        <w:t xml:space="preserve"> </w:t>
      </w:r>
      <w:r>
        <w:t>по</w:t>
      </w:r>
      <w:r>
        <w:rPr>
          <w:spacing w:val="-2"/>
        </w:rPr>
        <w:t xml:space="preserve"> </w:t>
      </w:r>
      <w:r>
        <w:t>плану</w:t>
      </w:r>
      <w:r>
        <w:rPr>
          <w:spacing w:val="-7"/>
        </w:rPr>
        <w:t xml:space="preserve"> </w:t>
      </w:r>
      <w:r>
        <w:rPr>
          <w:spacing w:val="-2"/>
        </w:rPr>
        <w:t>местности».</w:t>
      </w:r>
    </w:p>
    <w:p w:rsidR="006C1371" w:rsidRDefault="00114C20">
      <w:pPr>
        <w:pStyle w:val="a3"/>
        <w:ind w:left="960"/>
      </w:pPr>
      <w:r>
        <w:t>Географические</w:t>
      </w:r>
      <w:r>
        <w:rPr>
          <w:spacing w:val="-6"/>
        </w:rPr>
        <w:t xml:space="preserve"> </w:t>
      </w:r>
      <w:r>
        <w:rPr>
          <w:spacing w:val="-2"/>
        </w:rPr>
        <w:t>карты.</w:t>
      </w:r>
    </w:p>
    <w:p w:rsidR="006C1371" w:rsidRDefault="00114C20">
      <w:pPr>
        <w:pStyle w:val="a3"/>
        <w:ind w:right="468" w:firstLine="708"/>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w:t>
      </w:r>
    </w:p>
    <w:p w:rsidR="006C1371" w:rsidRDefault="00114C20">
      <w:pPr>
        <w:pStyle w:val="a3"/>
        <w:spacing w:before="1"/>
        <w:ind w:right="471" w:firstLine="708"/>
      </w:pPr>
      <w:r>
        <w:t>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6C1371" w:rsidRDefault="00114C20">
      <w:pPr>
        <w:pStyle w:val="a3"/>
        <w:ind w:right="463" w:firstLine="708"/>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6C1371" w:rsidRDefault="00114C20">
      <w:pPr>
        <w:pStyle w:val="a3"/>
        <w:ind w:left="960"/>
      </w:pPr>
      <w:r>
        <w:t>Практические</w:t>
      </w:r>
      <w:r>
        <w:rPr>
          <w:spacing w:val="51"/>
          <w:w w:val="150"/>
        </w:rPr>
        <w:t xml:space="preserve"> </w:t>
      </w:r>
      <w:r>
        <w:t>работы:</w:t>
      </w:r>
      <w:r>
        <w:rPr>
          <w:spacing w:val="59"/>
          <w:w w:val="150"/>
        </w:rPr>
        <w:t xml:space="preserve"> </w:t>
      </w:r>
      <w:r>
        <w:t>«Определение</w:t>
      </w:r>
      <w:r>
        <w:rPr>
          <w:spacing w:val="54"/>
          <w:w w:val="150"/>
        </w:rPr>
        <w:t xml:space="preserve"> </w:t>
      </w:r>
      <w:r>
        <w:t>направлений</w:t>
      </w:r>
      <w:r>
        <w:rPr>
          <w:spacing w:val="55"/>
          <w:w w:val="150"/>
        </w:rPr>
        <w:t xml:space="preserve"> </w:t>
      </w:r>
      <w:r>
        <w:t>и</w:t>
      </w:r>
      <w:r>
        <w:rPr>
          <w:spacing w:val="56"/>
          <w:w w:val="150"/>
        </w:rPr>
        <w:t xml:space="preserve"> </w:t>
      </w:r>
      <w:r>
        <w:t>расстояний</w:t>
      </w:r>
      <w:r>
        <w:rPr>
          <w:spacing w:val="53"/>
          <w:w w:val="150"/>
        </w:rPr>
        <w:t xml:space="preserve"> </w:t>
      </w:r>
      <w:r>
        <w:t>по</w:t>
      </w:r>
      <w:r>
        <w:rPr>
          <w:spacing w:val="55"/>
          <w:w w:val="150"/>
        </w:rPr>
        <w:t xml:space="preserve"> </w:t>
      </w:r>
      <w:r>
        <w:t>карте</w:t>
      </w:r>
      <w:r>
        <w:rPr>
          <w:spacing w:val="55"/>
          <w:w w:val="150"/>
        </w:rPr>
        <w:t xml:space="preserve"> </w:t>
      </w:r>
      <w:r>
        <w:rPr>
          <w:spacing w:val="-2"/>
        </w:rPr>
        <w:t>полушарий»,</w:t>
      </w:r>
    </w:p>
    <w:p w:rsidR="006C1371" w:rsidRDefault="00114C20">
      <w:pPr>
        <w:pStyle w:val="a3"/>
        <w:ind w:right="473"/>
      </w:pPr>
      <w:r>
        <w:t xml:space="preserve">«Определение географических координат объектов и определение объектов по их географическим </w:t>
      </w:r>
      <w:r>
        <w:rPr>
          <w:spacing w:val="-2"/>
        </w:rPr>
        <w:t>координатам».</w:t>
      </w:r>
    </w:p>
    <w:p w:rsidR="006C1371" w:rsidRDefault="00114C20">
      <w:pPr>
        <w:pStyle w:val="a3"/>
        <w:spacing w:before="1"/>
        <w:ind w:left="960"/>
      </w:pPr>
      <w:r>
        <w:t>Земля</w:t>
      </w:r>
      <w:r>
        <w:rPr>
          <w:spacing w:val="-3"/>
        </w:rPr>
        <w:t xml:space="preserve"> </w:t>
      </w:r>
      <w:r>
        <w:t>‒</w:t>
      </w:r>
      <w:r>
        <w:rPr>
          <w:spacing w:val="-2"/>
        </w:rPr>
        <w:t xml:space="preserve"> </w:t>
      </w:r>
      <w:r>
        <w:t>планета</w:t>
      </w:r>
      <w:r>
        <w:rPr>
          <w:spacing w:val="-3"/>
        </w:rPr>
        <w:t xml:space="preserve"> </w:t>
      </w:r>
      <w:r>
        <w:t>Солнечной</w:t>
      </w:r>
      <w:r>
        <w:rPr>
          <w:spacing w:val="-2"/>
        </w:rPr>
        <w:t xml:space="preserve"> системы.</w:t>
      </w:r>
    </w:p>
    <w:p w:rsidR="006C1371" w:rsidRDefault="00114C20">
      <w:pPr>
        <w:pStyle w:val="a3"/>
        <w:ind w:right="475" w:firstLine="708"/>
      </w:pPr>
      <w:r>
        <w:t>Земля в Солнечной системе. Гипотезы возникновения Земли. Форма, размеры Земли, их географические следствия.</w:t>
      </w:r>
    </w:p>
    <w:p w:rsidR="006C1371" w:rsidRDefault="00114C20">
      <w:pPr>
        <w:pStyle w:val="a3"/>
        <w:ind w:right="466" w:firstLine="708"/>
      </w:pPr>
      <w:r>
        <w:t>Движения</w:t>
      </w:r>
      <w:r>
        <w:rPr>
          <w:spacing w:val="-4"/>
        </w:rPr>
        <w:t xml:space="preserve"> </w:t>
      </w:r>
      <w:r>
        <w:t>Земли.</w:t>
      </w:r>
      <w:r>
        <w:rPr>
          <w:spacing w:val="-4"/>
        </w:rPr>
        <w:t xml:space="preserve"> </w:t>
      </w:r>
      <w:r>
        <w:t>Земная</w:t>
      </w:r>
      <w:r>
        <w:rPr>
          <w:spacing w:val="-4"/>
        </w:rPr>
        <w:t xml:space="preserve"> </w:t>
      </w:r>
      <w:r>
        <w:t>ось</w:t>
      </w:r>
      <w:r>
        <w:rPr>
          <w:spacing w:val="-4"/>
        </w:rPr>
        <w:t xml:space="preserve"> </w:t>
      </w:r>
      <w:r>
        <w:t>и</w:t>
      </w:r>
      <w:r>
        <w:rPr>
          <w:spacing w:val="-4"/>
        </w:rPr>
        <w:t xml:space="preserve"> </w:t>
      </w:r>
      <w:r>
        <w:t>географические</w:t>
      </w:r>
      <w:r>
        <w:rPr>
          <w:spacing w:val="-4"/>
        </w:rPr>
        <w:t xml:space="preserve"> </w:t>
      </w:r>
      <w:r>
        <w:t>полюсы.</w:t>
      </w:r>
      <w:r>
        <w:rPr>
          <w:spacing w:val="-4"/>
        </w:rPr>
        <w:t xml:space="preserve"> </w:t>
      </w:r>
      <w:r>
        <w:t>Географические</w:t>
      </w:r>
      <w:r>
        <w:rPr>
          <w:spacing w:val="-4"/>
        </w:rPr>
        <w:t xml:space="preserve"> </w:t>
      </w:r>
      <w:r>
        <w:t>следствия</w:t>
      </w:r>
      <w:r>
        <w:rPr>
          <w:spacing w:val="-4"/>
        </w:rPr>
        <w:t xml:space="preserve"> </w:t>
      </w:r>
      <w:r>
        <w:t>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w:t>
      </w:r>
      <w:r>
        <w:rPr>
          <w:spacing w:val="40"/>
        </w:rPr>
        <w:t xml:space="preserve"> </w:t>
      </w:r>
      <w:r>
        <w:t>своей оси. Смена дня и ночи на Земле.</w:t>
      </w:r>
    </w:p>
    <w:p w:rsidR="006C1371" w:rsidRDefault="00114C20">
      <w:pPr>
        <w:pStyle w:val="a3"/>
        <w:ind w:left="960"/>
      </w:pPr>
      <w:r>
        <w:t>Влияние</w:t>
      </w:r>
      <w:r>
        <w:rPr>
          <w:spacing w:val="-3"/>
        </w:rPr>
        <w:t xml:space="preserve"> </w:t>
      </w:r>
      <w:r>
        <w:t>Космоса</w:t>
      </w:r>
      <w:r>
        <w:rPr>
          <w:spacing w:val="-3"/>
        </w:rPr>
        <w:t xml:space="preserve"> </w:t>
      </w:r>
      <w:r>
        <w:t>на</w:t>
      </w:r>
      <w:r>
        <w:rPr>
          <w:spacing w:val="-2"/>
        </w:rPr>
        <w:t xml:space="preserve"> </w:t>
      </w:r>
      <w:r>
        <w:t>Землю</w:t>
      </w:r>
      <w:r>
        <w:rPr>
          <w:spacing w:val="-2"/>
        </w:rPr>
        <w:t xml:space="preserve"> </w:t>
      </w:r>
      <w:r>
        <w:t>и</w:t>
      </w:r>
      <w:r>
        <w:rPr>
          <w:spacing w:val="-2"/>
        </w:rPr>
        <w:t xml:space="preserve"> </w:t>
      </w:r>
      <w:r>
        <w:t>жизнь</w:t>
      </w:r>
      <w:r>
        <w:rPr>
          <w:spacing w:val="-1"/>
        </w:rPr>
        <w:t xml:space="preserve"> </w:t>
      </w:r>
      <w:r>
        <w:rPr>
          <w:spacing w:val="-2"/>
        </w:rPr>
        <w:t>людей.</w:t>
      </w:r>
    </w:p>
    <w:p w:rsidR="006C1371" w:rsidRDefault="00114C20">
      <w:pPr>
        <w:pStyle w:val="a3"/>
        <w:ind w:right="469" w:firstLine="708"/>
      </w:pPr>
      <w: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6C1371" w:rsidRDefault="00114C20">
      <w:pPr>
        <w:pStyle w:val="a3"/>
        <w:ind w:left="960"/>
      </w:pPr>
      <w:r>
        <w:t>Оболочки</w:t>
      </w:r>
      <w:r>
        <w:rPr>
          <w:spacing w:val="-4"/>
        </w:rPr>
        <w:t xml:space="preserve"> </w:t>
      </w:r>
      <w:r>
        <w:t>Земли.</w:t>
      </w:r>
      <w:r>
        <w:rPr>
          <w:spacing w:val="-1"/>
        </w:rPr>
        <w:t xml:space="preserve"> </w:t>
      </w:r>
      <w:r>
        <w:t>Литосфера</w:t>
      </w:r>
      <w:r>
        <w:rPr>
          <w:spacing w:val="-4"/>
        </w:rPr>
        <w:t xml:space="preserve"> </w:t>
      </w:r>
      <w:r>
        <w:t>‒</w:t>
      </w:r>
      <w:r>
        <w:rPr>
          <w:spacing w:val="-2"/>
        </w:rPr>
        <w:t xml:space="preserve"> </w:t>
      </w:r>
      <w:r>
        <w:t>каменная</w:t>
      </w:r>
      <w:r>
        <w:rPr>
          <w:spacing w:val="-2"/>
        </w:rPr>
        <w:t xml:space="preserve"> </w:t>
      </w:r>
      <w:r>
        <w:t>оболочка</w:t>
      </w:r>
      <w:r>
        <w:rPr>
          <w:spacing w:val="-1"/>
        </w:rPr>
        <w:t xml:space="preserve"> </w:t>
      </w:r>
      <w:r>
        <w:rPr>
          <w:spacing w:val="-2"/>
        </w:rPr>
        <w:t>Земли.</w:t>
      </w:r>
    </w:p>
    <w:p w:rsidR="006C1371" w:rsidRDefault="00114C20">
      <w:pPr>
        <w:pStyle w:val="a3"/>
        <w:spacing w:before="1"/>
        <w:ind w:right="473" w:firstLine="708"/>
      </w:pPr>
      <w: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w:t>
      </w:r>
    </w:p>
    <w:p w:rsidR="006C1371" w:rsidRDefault="00114C20">
      <w:pPr>
        <w:pStyle w:val="a3"/>
        <w:ind w:right="469" w:firstLine="708"/>
      </w:pPr>
      <w:r>
        <w:t>коры: минералы и горные породы. Образование горных пород. Магматические, осадочные и метаморфические горные породы.</w:t>
      </w:r>
    </w:p>
    <w:p w:rsidR="006C1371" w:rsidRDefault="00114C20">
      <w:pPr>
        <w:pStyle w:val="a3"/>
        <w:ind w:right="464" w:firstLine="708"/>
      </w:pPr>
      <w: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w:t>
      </w:r>
      <w:r>
        <w:rPr>
          <w:spacing w:val="-5"/>
        </w:rPr>
        <w:t xml:space="preserve"> </w:t>
      </w:r>
      <w:r>
        <w:t>Виды</w:t>
      </w:r>
      <w:r>
        <w:rPr>
          <w:spacing w:val="-5"/>
        </w:rPr>
        <w:t xml:space="preserve"> </w:t>
      </w:r>
      <w:r>
        <w:t>выветривания.</w:t>
      </w:r>
      <w:r>
        <w:rPr>
          <w:spacing w:val="-5"/>
        </w:rPr>
        <w:t xml:space="preserve"> </w:t>
      </w:r>
      <w:r>
        <w:t>Формирование</w:t>
      </w:r>
      <w:r>
        <w:rPr>
          <w:spacing w:val="-5"/>
        </w:rPr>
        <w:t xml:space="preserve"> </w:t>
      </w:r>
      <w:r>
        <w:t>рельефа</w:t>
      </w:r>
      <w:r>
        <w:rPr>
          <w:spacing w:val="-5"/>
        </w:rPr>
        <w:t xml:space="preserve"> </w:t>
      </w:r>
      <w:r>
        <w:t>земной</w:t>
      </w:r>
      <w:r>
        <w:rPr>
          <w:spacing w:val="-5"/>
        </w:rPr>
        <w:t xml:space="preserve"> </w:t>
      </w:r>
      <w:r>
        <w:t>поверхности</w:t>
      </w:r>
      <w:r>
        <w:rPr>
          <w:spacing w:val="-5"/>
        </w:rPr>
        <w:t xml:space="preserve"> </w:t>
      </w:r>
      <w:r>
        <w:t>как</w:t>
      </w:r>
      <w:r>
        <w:rPr>
          <w:spacing w:val="-5"/>
        </w:rPr>
        <w:t xml:space="preserve"> </w:t>
      </w:r>
      <w:r>
        <w:t>результат действия внутренних и внешних сил.</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ind w:right="466" w:firstLine="708"/>
      </w:pPr>
      <w:r>
        <w:lastRenderedPageBreak/>
        <w:t>Рельеф</w:t>
      </w:r>
      <w:r>
        <w:rPr>
          <w:spacing w:val="-1"/>
        </w:rPr>
        <w:t xml:space="preserve"> </w:t>
      </w:r>
      <w:r>
        <w:t>земной</w:t>
      </w:r>
      <w:r>
        <w:rPr>
          <w:spacing w:val="-3"/>
        </w:rPr>
        <w:t xml:space="preserve"> </w:t>
      </w:r>
      <w:r>
        <w:t>поверхности и методы</w:t>
      </w:r>
      <w:r>
        <w:rPr>
          <w:spacing w:val="-2"/>
        </w:rPr>
        <w:t xml:space="preserve"> </w:t>
      </w:r>
      <w:r>
        <w:t>его</w:t>
      </w:r>
      <w:r>
        <w:rPr>
          <w:spacing w:val="-1"/>
        </w:rPr>
        <w:t xml:space="preserve"> </w:t>
      </w:r>
      <w:r>
        <w:t>изучения.</w:t>
      </w:r>
      <w:r>
        <w:rPr>
          <w:spacing w:val="-1"/>
        </w:rPr>
        <w:t xml:space="preserve"> </w:t>
      </w:r>
      <w:r>
        <w:t>Планетарные</w:t>
      </w:r>
      <w:r>
        <w:rPr>
          <w:spacing w:val="-3"/>
        </w:rPr>
        <w:t xml:space="preserve"> </w:t>
      </w:r>
      <w:r>
        <w:t>формы</w:t>
      </w:r>
      <w:r>
        <w:rPr>
          <w:spacing w:val="-2"/>
        </w:rPr>
        <w:t xml:space="preserve"> </w:t>
      </w:r>
      <w:r>
        <w:t>рельефа</w:t>
      </w:r>
      <w:r>
        <w:rPr>
          <w:spacing w:val="-2"/>
        </w:rPr>
        <w:t xml:space="preserve"> </w:t>
      </w:r>
      <w:r>
        <w:t>‒</w:t>
      </w:r>
      <w:r>
        <w:rPr>
          <w:spacing w:val="-1"/>
        </w:rPr>
        <w:t xml:space="preserve"> </w:t>
      </w:r>
      <w:r>
        <w:t>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6C1371" w:rsidRDefault="00114C20">
      <w:pPr>
        <w:pStyle w:val="a3"/>
        <w:ind w:right="471" w:firstLine="708"/>
      </w:pPr>
      <w:r>
        <w:t>Человек и литосфера. Условия жизни человека в горах и на равнинах. Деятельность</w:t>
      </w:r>
      <w:r>
        <w:rPr>
          <w:spacing w:val="40"/>
        </w:rPr>
        <w:t xml:space="preserve"> </w:t>
      </w:r>
      <w:r>
        <w:t>человека, преобразующая земную поверхность, и связанные с ней экологические проблемы.</w:t>
      </w:r>
    </w:p>
    <w:p w:rsidR="006C1371" w:rsidRDefault="00114C20">
      <w:pPr>
        <w:pStyle w:val="a3"/>
        <w:ind w:right="466" w:firstLine="708"/>
      </w:pPr>
      <w: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6C1371" w:rsidRDefault="00114C20">
      <w:pPr>
        <w:pStyle w:val="a3"/>
        <w:ind w:left="960" w:right="1256"/>
      </w:pPr>
      <w:r>
        <w:t>Практическая</w:t>
      </w:r>
      <w:r>
        <w:rPr>
          <w:spacing w:val="-4"/>
        </w:rPr>
        <w:t xml:space="preserve"> </w:t>
      </w:r>
      <w:r>
        <w:t>работа</w:t>
      </w:r>
      <w:r>
        <w:rPr>
          <w:spacing w:val="-1"/>
        </w:rPr>
        <w:t xml:space="preserve"> </w:t>
      </w:r>
      <w:r>
        <w:t>«</w:t>
      </w:r>
      <w:r>
        <w:rPr>
          <w:spacing w:val="-7"/>
        </w:rPr>
        <w:t xml:space="preserve"> </w:t>
      </w:r>
      <w:r>
        <w:t>Описание</w:t>
      </w:r>
      <w:r>
        <w:rPr>
          <w:spacing w:val="-5"/>
        </w:rPr>
        <w:t xml:space="preserve"> </w:t>
      </w:r>
      <w:r>
        <w:t>горной</w:t>
      </w:r>
      <w:r>
        <w:rPr>
          <w:spacing w:val="-4"/>
        </w:rPr>
        <w:t xml:space="preserve"> </w:t>
      </w:r>
      <w:r>
        <w:t>системы</w:t>
      </w:r>
      <w:r>
        <w:rPr>
          <w:spacing w:val="-4"/>
        </w:rPr>
        <w:t xml:space="preserve"> </w:t>
      </w:r>
      <w:r>
        <w:t>или</w:t>
      </w:r>
      <w:r>
        <w:rPr>
          <w:spacing w:val="-3"/>
        </w:rPr>
        <w:t xml:space="preserve"> </w:t>
      </w:r>
      <w:r>
        <w:t>равнины</w:t>
      </w:r>
      <w:r>
        <w:rPr>
          <w:spacing w:val="-7"/>
        </w:rPr>
        <w:t xml:space="preserve"> </w:t>
      </w:r>
      <w:r>
        <w:t>по</w:t>
      </w:r>
      <w:r>
        <w:rPr>
          <w:spacing w:val="-4"/>
        </w:rPr>
        <w:t xml:space="preserve"> </w:t>
      </w:r>
      <w:r>
        <w:t>физической</w:t>
      </w:r>
      <w:r>
        <w:rPr>
          <w:spacing w:val="-4"/>
        </w:rPr>
        <w:t xml:space="preserve"> </w:t>
      </w:r>
      <w:r>
        <w:t xml:space="preserve">карте». </w:t>
      </w:r>
      <w:r>
        <w:rPr>
          <w:spacing w:val="-2"/>
        </w:rPr>
        <w:t>Заключение.</w:t>
      </w:r>
    </w:p>
    <w:p w:rsidR="006C1371" w:rsidRDefault="00114C20">
      <w:pPr>
        <w:pStyle w:val="a3"/>
        <w:ind w:left="960"/>
      </w:pPr>
      <w:r>
        <w:t>Практикум</w:t>
      </w:r>
      <w:r>
        <w:rPr>
          <w:spacing w:val="-3"/>
        </w:rPr>
        <w:t xml:space="preserve"> </w:t>
      </w:r>
      <w:r>
        <w:t>«Сезонные</w:t>
      </w:r>
      <w:r>
        <w:rPr>
          <w:spacing w:val="-4"/>
        </w:rPr>
        <w:t xml:space="preserve"> </w:t>
      </w:r>
      <w:r>
        <w:t>изменения</w:t>
      </w:r>
      <w:r>
        <w:rPr>
          <w:spacing w:val="-4"/>
        </w:rPr>
        <w:t xml:space="preserve"> </w:t>
      </w:r>
      <w:r>
        <w:t>в</w:t>
      </w:r>
      <w:r>
        <w:rPr>
          <w:spacing w:val="-3"/>
        </w:rPr>
        <w:t xml:space="preserve"> </w:t>
      </w:r>
      <w:r>
        <w:t>природе</w:t>
      </w:r>
      <w:r>
        <w:rPr>
          <w:spacing w:val="-5"/>
        </w:rPr>
        <w:t xml:space="preserve"> </w:t>
      </w:r>
      <w:r>
        <w:t>своей</w:t>
      </w:r>
      <w:r>
        <w:rPr>
          <w:spacing w:val="-3"/>
        </w:rPr>
        <w:t xml:space="preserve"> </w:t>
      </w:r>
      <w:r>
        <w:rPr>
          <w:spacing w:val="-2"/>
        </w:rPr>
        <w:t>местности».</w:t>
      </w:r>
    </w:p>
    <w:p w:rsidR="006C1371" w:rsidRDefault="00114C20">
      <w:pPr>
        <w:pStyle w:val="a3"/>
        <w:ind w:right="470" w:firstLine="708"/>
      </w:pPr>
      <w: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6C1371" w:rsidRDefault="00114C20">
      <w:pPr>
        <w:pStyle w:val="a3"/>
        <w:ind w:right="461" w:firstLine="708"/>
      </w:pPr>
      <w:r>
        <w:t xml:space="preserve">Практическая работа «Анализ результатов фенологических наблюдений и наблюдений за </w:t>
      </w:r>
      <w:r>
        <w:rPr>
          <w:spacing w:val="-2"/>
        </w:rPr>
        <w:t>погодой».</w:t>
      </w:r>
    </w:p>
    <w:p w:rsidR="006C1371" w:rsidRDefault="00114C20">
      <w:pPr>
        <w:pStyle w:val="3"/>
        <w:spacing w:before="5" w:line="274" w:lineRule="exact"/>
        <w:ind w:left="489"/>
        <w:jc w:val="center"/>
      </w:pPr>
      <w:r>
        <w:t>Содержание</w:t>
      </w:r>
      <w:r>
        <w:rPr>
          <w:spacing w:val="-5"/>
        </w:rPr>
        <w:t xml:space="preserve"> </w:t>
      </w:r>
      <w:r>
        <w:t>обучения</w:t>
      </w:r>
      <w:r>
        <w:rPr>
          <w:spacing w:val="-3"/>
        </w:rPr>
        <w:t xml:space="preserve"> </w:t>
      </w:r>
      <w:r>
        <w:t>географии</w:t>
      </w:r>
      <w:r>
        <w:rPr>
          <w:spacing w:val="-3"/>
        </w:rPr>
        <w:t xml:space="preserve"> </w:t>
      </w:r>
      <w:r>
        <w:t>в</w:t>
      </w:r>
      <w:r>
        <w:rPr>
          <w:spacing w:val="-3"/>
        </w:rPr>
        <w:t xml:space="preserve"> </w:t>
      </w:r>
      <w:r>
        <w:t>6</w:t>
      </w:r>
      <w:r>
        <w:rPr>
          <w:spacing w:val="-3"/>
        </w:rPr>
        <w:t xml:space="preserve"> </w:t>
      </w:r>
      <w:r>
        <w:rPr>
          <w:spacing w:val="-2"/>
        </w:rPr>
        <w:t>классе.</w:t>
      </w:r>
    </w:p>
    <w:p w:rsidR="006C1371" w:rsidRDefault="00114C20">
      <w:pPr>
        <w:pStyle w:val="a3"/>
        <w:spacing w:line="274" w:lineRule="exact"/>
        <w:ind w:left="0" w:right="7377"/>
        <w:jc w:val="center"/>
      </w:pPr>
      <w:r>
        <w:t>Оболочки</w:t>
      </w:r>
      <w:r>
        <w:rPr>
          <w:spacing w:val="-1"/>
        </w:rPr>
        <w:t xml:space="preserve"> </w:t>
      </w:r>
      <w:r>
        <w:rPr>
          <w:spacing w:val="-2"/>
        </w:rPr>
        <w:t>Земли.</w:t>
      </w:r>
    </w:p>
    <w:p w:rsidR="006C1371" w:rsidRDefault="00114C20">
      <w:pPr>
        <w:pStyle w:val="a3"/>
        <w:ind w:left="960"/>
      </w:pPr>
      <w:r>
        <w:t>Гидросфера</w:t>
      </w:r>
      <w:r>
        <w:rPr>
          <w:spacing w:val="-4"/>
        </w:rPr>
        <w:t xml:space="preserve"> </w:t>
      </w:r>
      <w:r>
        <w:t>‒</w:t>
      </w:r>
      <w:r>
        <w:rPr>
          <w:spacing w:val="-1"/>
        </w:rPr>
        <w:t xml:space="preserve"> </w:t>
      </w:r>
      <w:r>
        <w:t>водная</w:t>
      </w:r>
      <w:r>
        <w:rPr>
          <w:spacing w:val="-1"/>
        </w:rPr>
        <w:t xml:space="preserve"> </w:t>
      </w:r>
      <w:r>
        <w:t>оболочка</w:t>
      </w:r>
      <w:r>
        <w:rPr>
          <w:spacing w:val="-1"/>
        </w:rPr>
        <w:t xml:space="preserve"> </w:t>
      </w:r>
      <w:r>
        <w:rPr>
          <w:spacing w:val="-2"/>
        </w:rPr>
        <w:t>Земли.</w:t>
      </w:r>
    </w:p>
    <w:p w:rsidR="006C1371" w:rsidRDefault="00114C20">
      <w:pPr>
        <w:pStyle w:val="a3"/>
        <w:ind w:right="470" w:firstLine="708"/>
      </w:pPr>
      <w:r>
        <w:t xml:space="preserve">Гидросфера и методы её изучения. Части гидросферы. Мировой круговорот воды. Значение </w:t>
      </w:r>
      <w:r>
        <w:rPr>
          <w:spacing w:val="-2"/>
        </w:rPr>
        <w:t>гидросферы.</w:t>
      </w:r>
    </w:p>
    <w:p w:rsidR="006C1371" w:rsidRDefault="00114C20">
      <w:pPr>
        <w:pStyle w:val="a3"/>
        <w:ind w:right="466" w:firstLine="708"/>
      </w:pPr>
      <w: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6C1371" w:rsidRDefault="00114C20">
      <w:pPr>
        <w:pStyle w:val="a3"/>
        <w:ind w:left="960"/>
      </w:pPr>
      <w:r>
        <w:t>Воды</w:t>
      </w:r>
      <w:r>
        <w:rPr>
          <w:spacing w:val="-5"/>
        </w:rPr>
        <w:t xml:space="preserve"> </w:t>
      </w:r>
      <w:r>
        <w:t>суши.</w:t>
      </w:r>
      <w:r>
        <w:rPr>
          <w:spacing w:val="-3"/>
        </w:rPr>
        <w:t xml:space="preserve"> </w:t>
      </w:r>
      <w:r>
        <w:t>Способы</w:t>
      </w:r>
      <w:r>
        <w:rPr>
          <w:spacing w:val="-3"/>
        </w:rPr>
        <w:t xml:space="preserve"> </w:t>
      </w:r>
      <w:r>
        <w:t>изображения</w:t>
      </w:r>
      <w:r>
        <w:rPr>
          <w:spacing w:val="-2"/>
        </w:rPr>
        <w:t xml:space="preserve"> </w:t>
      </w:r>
      <w:r>
        <w:t>внутренних</w:t>
      </w:r>
      <w:r>
        <w:rPr>
          <w:spacing w:val="-1"/>
        </w:rPr>
        <w:t xml:space="preserve"> </w:t>
      </w:r>
      <w:r>
        <w:t>вод</w:t>
      </w:r>
      <w:r>
        <w:rPr>
          <w:spacing w:val="-3"/>
        </w:rPr>
        <w:t xml:space="preserve"> </w:t>
      </w:r>
      <w:r>
        <w:t>на</w:t>
      </w:r>
      <w:r>
        <w:rPr>
          <w:spacing w:val="-3"/>
        </w:rPr>
        <w:t xml:space="preserve"> </w:t>
      </w:r>
      <w:r>
        <w:rPr>
          <w:spacing w:val="-2"/>
        </w:rPr>
        <w:t>картах.</w:t>
      </w:r>
    </w:p>
    <w:p w:rsidR="006C1371" w:rsidRDefault="00114C20">
      <w:pPr>
        <w:pStyle w:val="a3"/>
        <w:ind w:left="960"/>
      </w:pPr>
      <w:r>
        <w:t>Реки:</w:t>
      </w:r>
      <w:r>
        <w:rPr>
          <w:spacing w:val="51"/>
          <w:w w:val="150"/>
        </w:rPr>
        <w:t xml:space="preserve"> </w:t>
      </w:r>
      <w:r>
        <w:t>горные</w:t>
      </w:r>
      <w:r>
        <w:rPr>
          <w:spacing w:val="51"/>
          <w:w w:val="150"/>
        </w:rPr>
        <w:t xml:space="preserve"> </w:t>
      </w:r>
      <w:r>
        <w:t>и</w:t>
      </w:r>
      <w:r>
        <w:rPr>
          <w:spacing w:val="51"/>
          <w:w w:val="150"/>
        </w:rPr>
        <w:t xml:space="preserve"> </w:t>
      </w:r>
      <w:r>
        <w:t>равнинные.</w:t>
      </w:r>
      <w:r>
        <w:rPr>
          <w:spacing w:val="53"/>
          <w:w w:val="150"/>
        </w:rPr>
        <w:t xml:space="preserve"> </w:t>
      </w:r>
      <w:r>
        <w:t>Речная</w:t>
      </w:r>
      <w:r>
        <w:rPr>
          <w:spacing w:val="53"/>
          <w:w w:val="150"/>
        </w:rPr>
        <w:t xml:space="preserve"> </w:t>
      </w:r>
      <w:r>
        <w:t>система,</w:t>
      </w:r>
      <w:r>
        <w:rPr>
          <w:spacing w:val="57"/>
          <w:w w:val="150"/>
        </w:rPr>
        <w:t xml:space="preserve"> </w:t>
      </w:r>
      <w:r>
        <w:t>бассейн,</w:t>
      </w:r>
      <w:r>
        <w:rPr>
          <w:spacing w:val="53"/>
          <w:w w:val="150"/>
        </w:rPr>
        <w:t xml:space="preserve"> </w:t>
      </w:r>
      <w:r>
        <w:t>водораздел.</w:t>
      </w:r>
      <w:r>
        <w:rPr>
          <w:spacing w:val="53"/>
          <w:w w:val="150"/>
        </w:rPr>
        <w:t xml:space="preserve"> </w:t>
      </w:r>
      <w:r>
        <w:t>Пороги</w:t>
      </w:r>
      <w:r>
        <w:rPr>
          <w:spacing w:val="51"/>
          <w:w w:val="150"/>
        </w:rPr>
        <w:t xml:space="preserve"> </w:t>
      </w:r>
      <w:r>
        <w:t>и</w:t>
      </w:r>
      <w:r>
        <w:rPr>
          <w:spacing w:val="55"/>
          <w:w w:val="150"/>
        </w:rPr>
        <w:t xml:space="preserve"> </w:t>
      </w:r>
      <w:r>
        <w:rPr>
          <w:spacing w:val="-2"/>
        </w:rPr>
        <w:t>водопады.</w:t>
      </w:r>
    </w:p>
    <w:p w:rsidR="006C1371" w:rsidRDefault="00114C20">
      <w:pPr>
        <w:pStyle w:val="a3"/>
      </w:pPr>
      <w:r>
        <w:t>Питание</w:t>
      </w:r>
      <w:r>
        <w:rPr>
          <w:spacing w:val="-3"/>
        </w:rPr>
        <w:t xml:space="preserve"> </w:t>
      </w:r>
      <w:r>
        <w:t>и</w:t>
      </w:r>
      <w:r>
        <w:rPr>
          <w:spacing w:val="-2"/>
        </w:rPr>
        <w:t xml:space="preserve"> </w:t>
      </w:r>
      <w:r>
        <w:t>режим</w:t>
      </w:r>
      <w:r>
        <w:rPr>
          <w:spacing w:val="-2"/>
        </w:rPr>
        <w:t xml:space="preserve"> </w:t>
      </w:r>
      <w:r>
        <w:rPr>
          <w:spacing w:val="-4"/>
        </w:rPr>
        <w:t>реки.</w:t>
      </w:r>
    </w:p>
    <w:p w:rsidR="006C1371" w:rsidRDefault="00114C20">
      <w:pPr>
        <w:pStyle w:val="a3"/>
        <w:spacing w:before="1"/>
        <w:ind w:left="960"/>
      </w:pPr>
      <w:r>
        <w:t>Озёра.</w:t>
      </w:r>
      <w:r>
        <w:rPr>
          <w:spacing w:val="76"/>
        </w:rPr>
        <w:t xml:space="preserve"> </w:t>
      </w:r>
      <w:r>
        <w:t>Происхождение</w:t>
      </w:r>
      <w:r>
        <w:rPr>
          <w:spacing w:val="75"/>
        </w:rPr>
        <w:t xml:space="preserve"> </w:t>
      </w:r>
      <w:r>
        <w:t>озёрных</w:t>
      </w:r>
      <w:r>
        <w:rPr>
          <w:spacing w:val="51"/>
          <w:w w:val="150"/>
        </w:rPr>
        <w:t xml:space="preserve"> </w:t>
      </w:r>
      <w:r>
        <w:t>котловин.</w:t>
      </w:r>
      <w:r>
        <w:rPr>
          <w:spacing w:val="75"/>
        </w:rPr>
        <w:t xml:space="preserve"> </w:t>
      </w:r>
      <w:r>
        <w:t>Питание</w:t>
      </w:r>
      <w:r>
        <w:rPr>
          <w:spacing w:val="78"/>
        </w:rPr>
        <w:t xml:space="preserve"> </w:t>
      </w:r>
      <w:r>
        <w:t>озёр.</w:t>
      </w:r>
      <w:r>
        <w:rPr>
          <w:spacing w:val="78"/>
        </w:rPr>
        <w:t xml:space="preserve"> </w:t>
      </w:r>
      <w:r>
        <w:t>Озёра</w:t>
      </w:r>
      <w:r>
        <w:rPr>
          <w:spacing w:val="76"/>
        </w:rPr>
        <w:t xml:space="preserve"> </w:t>
      </w:r>
      <w:r>
        <w:t>сточные</w:t>
      </w:r>
      <w:r>
        <w:rPr>
          <w:spacing w:val="76"/>
        </w:rPr>
        <w:t xml:space="preserve"> </w:t>
      </w:r>
      <w:r>
        <w:t>и</w:t>
      </w:r>
      <w:r>
        <w:rPr>
          <w:spacing w:val="80"/>
        </w:rPr>
        <w:t xml:space="preserve"> </w:t>
      </w:r>
      <w:r>
        <w:rPr>
          <w:spacing w:val="-2"/>
        </w:rPr>
        <w:t>бессточные.</w:t>
      </w:r>
    </w:p>
    <w:p w:rsidR="006C1371" w:rsidRDefault="00114C20">
      <w:pPr>
        <w:pStyle w:val="a3"/>
      </w:pPr>
      <w:r>
        <w:t>Профессия</w:t>
      </w:r>
      <w:r>
        <w:rPr>
          <w:spacing w:val="-5"/>
        </w:rPr>
        <w:t xml:space="preserve"> </w:t>
      </w:r>
      <w:r>
        <w:t>гидролог.</w:t>
      </w:r>
      <w:r>
        <w:rPr>
          <w:spacing w:val="-3"/>
        </w:rPr>
        <w:t xml:space="preserve"> </w:t>
      </w:r>
      <w:r>
        <w:t>Природные</w:t>
      </w:r>
      <w:r>
        <w:rPr>
          <w:spacing w:val="-5"/>
        </w:rPr>
        <w:t xml:space="preserve"> </w:t>
      </w:r>
      <w:r>
        <w:t>ледники:</w:t>
      </w:r>
      <w:r>
        <w:rPr>
          <w:spacing w:val="-3"/>
        </w:rPr>
        <w:t xml:space="preserve"> </w:t>
      </w:r>
      <w:r>
        <w:t>горные</w:t>
      </w:r>
      <w:r>
        <w:rPr>
          <w:spacing w:val="-5"/>
        </w:rPr>
        <w:t xml:space="preserve"> </w:t>
      </w:r>
      <w:r>
        <w:t>и</w:t>
      </w:r>
      <w:r>
        <w:rPr>
          <w:spacing w:val="-3"/>
        </w:rPr>
        <w:t xml:space="preserve"> </w:t>
      </w:r>
      <w:r>
        <w:t>покровные.</w:t>
      </w:r>
      <w:r>
        <w:rPr>
          <w:spacing w:val="-3"/>
        </w:rPr>
        <w:t xml:space="preserve"> </w:t>
      </w:r>
      <w:r>
        <w:t>Профессия</w:t>
      </w:r>
      <w:r>
        <w:rPr>
          <w:spacing w:val="-2"/>
        </w:rPr>
        <w:t xml:space="preserve"> гляциолог.</w:t>
      </w:r>
    </w:p>
    <w:p w:rsidR="006C1371" w:rsidRDefault="00114C20">
      <w:pPr>
        <w:pStyle w:val="a3"/>
        <w:ind w:right="468" w:firstLine="708"/>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6C1371" w:rsidRDefault="00114C20">
      <w:pPr>
        <w:pStyle w:val="a3"/>
        <w:ind w:left="960"/>
      </w:pPr>
      <w:r>
        <w:t>Многолетняя</w:t>
      </w:r>
      <w:r>
        <w:rPr>
          <w:spacing w:val="-4"/>
        </w:rPr>
        <w:t xml:space="preserve"> </w:t>
      </w:r>
      <w:r>
        <w:t>мерзлота.</w:t>
      </w:r>
      <w:r>
        <w:rPr>
          <w:spacing w:val="-5"/>
        </w:rPr>
        <w:t xml:space="preserve"> </w:t>
      </w:r>
      <w:r>
        <w:t>Болота,</w:t>
      </w:r>
      <w:r>
        <w:rPr>
          <w:spacing w:val="-2"/>
        </w:rPr>
        <w:t xml:space="preserve"> </w:t>
      </w:r>
      <w:r>
        <w:t>их</w:t>
      </w:r>
      <w:r>
        <w:rPr>
          <w:spacing w:val="1"/>
        </w:rPr>
        <w:t xml:space="preserve"> </w:t>
      </w:r>
      <w:r>
        <w:rPr>
          <w:spacing w:val="-2"/>
        </w:rPr>
        <w:t>образование.</w:t>
      </w:r>
    </w:p>
    <w:p w:rsidR="006C1371" w:rsidRDefault="00114C20">
      <w:pPr>
        <w:pStyle w:val="a3"/>
        <w:ind w:left="960" w:right="2795"/>
        <w:jc w:val="left"/>
      </w:pPr>
      <w:r>
        <w:t>Стихийные</w:t>
      </w:r>
      <w:r>
        <w:rPr>
          <w:spacing w:val="-6"/>
        </w:rPr>
        <w:t xml:space="preserve"> </w:t>
      </w:r>
      <w:r>
        <w:t>явления</w:t>
      </w:r>
      <w:r>
        <w:rPr>
          <w:spacing w:val="-4"/>
        </w:rPr>
        <w:t xml:space="preserve"> </w:t>
      </w:r>
      <w:r>
        <w:t>в</w:t>
      </w:r>
      <w:r>
        <w:rPr>
          <w:spacing w:val="-5"/>
        </w:rPr>
        <w:t xml:space="preserve"> </w:t>
      </w:r>
      <w:r>
        <w:t>гидросфере,</w:t>
      </w:r>
      <w:r>
        <w:rPr>
          <w:spacing w:val="-4"/>
        </w:rPr>
        <w:t xml:space="preserve"> </w:t>
      </w:r>
      <w:r>
        <w:t>методы</w:t>
      </w:r>
      <w:r>
        <w:rPr>
          <w:spacing w:val="-4"/>
        </w:rPr>
        <w:t xml:space="preserve"> </w:t>
      </w:r>
      <w:r>
        <w:t>наблюдения</w:t>
      </w:r>
      <w:r>
        <w:rPr>
          <w:spacing w:val="-7"/>
        </w:rPr>
        <w:t xml:space="preserve"> </w:t>
      </w:r>
      <w:r>
        <w:t>и</w:t>
      </w:r>
      <w:r>
        <w:rPr>
          <w:spacing w:val="-4"/>
        </w:rPr>
        <w:t xml:space="preserve"> </w:t>
      </w:r>
      <w:r>
        <w:t>защиты. Человек и гидросфера. Использование человеком энергии воды.</w:t>
      </w:r>
    </w:p>
    <w:p w:rsidR="006C1371" w:rsidRDefault="00114C20">
      <w:pPr>
        <w:pStyle w:val="a3"/>
        <w:ind w:left="960"/>
        <w:jc w:val="left"/>
      </w:pPr>
      <w:r>
        <w:t>Использование</w:t>
      </w:r>
      <w:r>
        <w:rPr>
          <w:spacing w:val="-7"/>
        </w:rPr>
        <w:t xml:space="preserve"> </w:t>
      </w:r>
      <w:r>
        <w:t>космических</w:t>
      </w:r>
      <w:r>
        <w:rPr>
          <w:spacing w:val="-2"/>
        </w:rPr>
        <w:t xml:space="preserve"> </w:t>
      </w:r>
      <w:r>
        <w:t>методов</w:t>
      </w:r>
      <w:r>
        <w:rPr>
          <w:spacing w:val="-5"/>
        </w:rPr>
        <w:t xml:space="preserve"> </w:t>
      </w:r>
      <w:r>
        <w:t>в</w:t>
      </w:r>
      <w:r>
        <w:rPr>
          <w:spacing w:val="-5"/>
        </w:rPr>
        <w:t xml:space="preserve"> </w:t>
      </w:r>
      <w:r>
        <w:t>исследовании</w:t>
      </w:r>
      <w:r>
        <w:rPr>
          <w:spacing w:val="-4"/>
        </w:rPr>
        <w:t xml:space="preserve"> </w:t>
      </w:r>
      <w:r>
        <w:t>влияния</w:t>
      </w:r>
      <w:r>
        <w:rPr>
          <w:spacing w:val="-4"/>
        </w:rPr>
        <w:t xml:space="preserve"> </w:t>
      </w:r>
      <w:r>
        <w:t>человека</w:t>
      </w:r>
      <w:r>
        <w:rPr>
          <w:spacing w:val="-5"/>
        </w:rPr>
        <w:t xml:space="preserve"> </w:t>
      </w:r>
      <w:r>
        <w:t>на</w:t>
      </w:r>
      <w:r>
        <w:rPr>
          <w:spacing w:val="-4"/>
        </w:rPr>
        <w:t xml:space="preserve"> </w:t>
      </w:r>
      <w:r>
        <w:rPr>
          <w:spacing w:val="-2"/>
        </w:rPr>
        <w:t>гидросферу.</w:t>
      </w:r>
    </w:p>
    <w:p w:rsidR="006C1371" w:rsidRDefault="00114C20">
      <w:pPr>
        <w:pStyle w:val="a3"/>
        <w:ind w:left="960"/>
        <w:jc w:val="left"/>
      </w:pPr>
      <w:r>
        <w:t>Практические</w:t>
      </w:r>
      <w:r>
        <w:rPr>
          <w:spacing w:val="67"/>
        </w:rPr>
        <w:t xml:space="preserve"> </w:t>
      </w:r>
      <w:r>
        <w:t>работы:</w:t>
      </w:r>
      <w:r>
        <w:rPr>
          <w:spacing w:val="75"/>
        </w:rPr>
        <w:t xml:space="preserve"> </w:t>
      </w:r>
      <w:r>
        <w:t>«Сравнение</w:t>
      </w:r>
      <w:r>
        <w:rPr>
          <w:spacing w:val="70"/>
        </w:rPr>
        <w:t xml:space="preserve"> </w:t>
      </w:r>
      <w:r>
        <w:t>двух</w:t>
      </w:r>
      <w:r>
        <w:rPr>
          <w:spacing w:val="72"/>
        </w:rPr>
        <w:t xml:space="preserve"> </w:t>
      </w:r>
      <w:r>
        <w:t>рек</w:t>
      </w:r>
      <w:r>
        <w:rPr>
          <w:spacing w:val="74"/>
        </w:rPr>
        <w:t xml:space="preserve"> </w:t>
      </w:r>
      <w:r>
        <w:t>(России</w:t>
      </w:r>
      <w:r>
        <w:rPr>
          <w:spacing w:val="71"/>
        </w:rPr>
        <w:t xml:space="preserve"> </w:t>
      </w:r>
      <w:r>
        <w:t>и</w:t>
      </w:r>
      <w:r>
        <w:rPr>
          <w:spacing w:val="72"/>
        </w:rPr>
        <w:t xml:space="preserve"> </w:t>
      </w:r>
      <w:r>
        <w:t>мира)</w:t>
      </w:r>
      <w:r>
        <w:rPr>
          <w:spacing w:val="69"/>
        </w:rPr>
        <w:t xml:space="preserve"> </w:t>
      </w:r>
      <w:r>
        <w:t>по</w:t>
      </w:r>
      <w:r>
        <w:rPr>
          <w:spacing w:val="68"/>
        </w:rPr>
        <w:t xml:space="preserve"> </w:t>
      </w:r>
      <w:r>
        <w:t>заданным</w:t>
      </w:r>
      <w:r>
        <w:rPr>
          <w:spacing w:val="70"/>
        </w:rPr>
        <w:t xml:space="preserve"> </w:t>
      </w:r>
      <w:r>
        <w:rPr>
          <w:spacing w:val="-2"/>
        </w:rPr>
        <w:t>признакам»,</w:t>
      </w:r>
    </w:p>
    <w:p w:rsidR="006C1371" w:rsidRDefault="00114C20">
      <w:pPr>
        <w:pStyle w:val="a3"/>
        <w:jc w:val="left"/>
      </w:pPr>
      <w:r>
        <w:t>«Характеристика</w:t>
      </w:r>
      <w:r>
        <w:rPr>
          <w:spacing w:val="-1"/>
        </w:rPr>
        <w:t xml:space="preserve"> </w:t>
      </w:r>
      <w:r>
        <w:t>одного из</w:t>
      </w:r>
      <w:r>
        <w:rPr>
          <w:spacing w:val="-1"/>
        </w:rPr>
        <w:t xml:space="preserve"> </w:t>
      </w:r>
      <w:r>
        <w:t>крупнейших озёр России по</w:t>
      </w:r>
      <w:r>
        <w:rPr>
          <w:spacing w:val="-2"/>
        </w:rPr>
        <w:t xml:space="preserve"> </w:t>
      </w:r>
      <w:r>
        <w:t>плану</w:t>
      </w:r>
      <w:r>
        <w:rPr>
          <w:spacing w:val="-7"/>
        </w:rPr>
        <w:t xml:space="preserve"> </w:t>
      </w:r>
      <w:r>
        <w:t>в форме</w:t>
      </w:r>
      <w:r>
        <w:rPr>
          <w:spacing w:val="-1"/>
        </w:rPr>
        <w:t xml:space="preserve"> </w:t>
      </w:r>
      <w:r>
        <w:t>презентации», «Составление перечня поверхностных водных объектов своего края и их систематизация в форме таблицы».</w:t>
      </w:r>
    </w:p>
    <w:p w:rsidR="006C1371" w:rsidRDefault="00114C20">
      <w:pPr>
        <w:pStyle w:val="a3"/>
        <w:ind w:left="960"/>
        <w:jc w:val="left"/>
      </w:pPr>
      <w:r>
        <w:t>Атмосфера</w:t>
      </w:r>
      <w:r>
        <w:rPr>
          <w:spacing w:val="-3"/>
        </w:rPr>
        <w:t xml:space="preserve"> </w:t>
      </w:r>
      <w:r>
        <w:t>‒</w:t>
      </w:r>
      <w:r>
        <w:rPr>
          <w:spacing w:val="-1"/>
        </w:rPr>
        <w:t xml:space="preserve"> </w:t>
      </w:r>
      <w:r>
        <w:t>воздушная</w:t>
      </w:r>
      <w:r>
        <w:rPr>
          <w:spacing w:val="-1"/>
        </w:rPr>
        <w:t xml:space="preserve"> </w:t>
      </w:r>
      <w:r>
        <w:t xml:space="preserve">оболочка </w:t>
      </w:r>
      <w:r>
        <w:rPr>
          <w:spacing w:val="-2"/>
        </w:rPr>
        <w:t>Земли.</w:t>
      </w:r>
    </w:p>
    <w:p w:rsidR="006C1371" w:rsidRDefault="00114C20">
      <w:pPr>
        <w:pStyle w:val="a3"/>
        <w:ind w:left="960"/>
        <w:jc w:val="left"/>
      </w:pPr>
      <w:r>
        <w:t>Воздушная</w:t>
      </w:r>
      <w:r>
        <w:rPr>
          <w:spacing w:val="-5"/>
        </w:rPr>
        <w:t xml:space="preserve"> </w:t>
      </w:r>
      <w:r>
        <w:t>оболочка</w:t>
      </w:r>
      <w:r>
        <w:rPr>
          <w:spacing w:val="-3"/>
        </w:rPr>
        <w:t xml:space="preserve"> </w:t>
      </w:r>
      <w:r>
        <w:t>Земли:</w:t>
      </w:r>
      <w:r>
        <w:rPr>
          <w:spacing w:val="-3"/>
        </w:rPr>
        <w:t xml:space="preserve"> </w:t>
      </w:r>
      <w:r>
        <w:t>газовый</w:t>
      </w:r>
      <w:r>
        <w:rPr>
          <w:spacing w:val="-3"/>
        </w:rPr>
        <w:t xml:space="preserve"> </w:t>
      </w:r>
      <w:r>
        <w:t>состав,</w:t>
      </w:r>
      <w:r>
        <w:rPr>
          <w:spacing w:val="-2"/>
        </w:rPr>
        <w:t xml:space="preserve"> </w:t>
      </w:r>
      <w:r>
        <w:t>строение</w:t>
      </w:r>
      <w:r>
        <w:rPr>
          <w:spacing w:val="-4"/>
        </w:rPr>
        <w:t xml:space="preserve"> </w:t>
      </w:r>
      <w:r>
        <w:t>и</w:t>
      </w:r>
      <w:r>
        <w:rPr>
          <w:spacing w:val="-3"/>
        </w:rPr>
        <w:t xml:space="preserve"> </w:t>
      </w:r>
      <w:r>
        <w:t>значение</w:t>
      </w:r>
      <w:r>
        <w:rPr>
          <w:spacing w:val="-3"/>
        </w:rPr>
        <w:t xml:space="preserve"> </w:t>
      </w:r>
      <w:r>
        <w:rPr>
          <w:spacing w:val="-2"/>
        </w:rPr>
        <w:t>атмосферы.</w:t>
      </w:r>
    </w:p>
    <w:p w:rsidR="006C1371" w:rsidRDefault="00114C20">
      <w:pPr>
        <w:pStyle w:val="a3"/>
        <w:spacing w:before="1"/>
        <w:ind w:right="471" w:firstLine="708"/>
      </w:pPr>
      <w: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6C1371" w:rsidRDefault="00114C20">
      <w:pPr>
        <w:pStyle w:val="a3"/>
        <w:ind w:left="960" w:right="473"/>
      </w:pPr>
      <w:r>
        <w:t>Атмосферное давление. Ветер и причины его возникновения. Роза ветров. Бризы. Муссоны. Вода</w:t>
      </w:r>
      <w:r>
        <w:rPr>
          <w:spacing w:val="51"/>
        </w:rPr>
        <w:t xml:space="preserve"> </w:t>
      </w:r>
      <w:r>
        <w:t>в</w:t>
      </w:r>
      <w:r>
        <w:rPr>
          <w:spacing w:val="54"/>
        </w:rPr>
        <w:t xml:space="preserve"> </w:t>
      </w:r>
      <w:r>
        <w:t>атмосфере.</w:t>
      </w:r>
      <w:r>
        <w:rPr>
          <w:spacing w:val="54"/>
        </w:rPr>
        <w:t xml:space="preserve"> </w:t>
      </w:r>
      <w:r>
        <w:t>Влажность</w:t>
      </w:r>
      <w:r>
        <w:rPr>
          <w:spacing w:val="56"/>
        </w:rPr>
        <w:t xml:space="preserve"> </w:t>
      </w:r>
      <w:r>
        <w:t>воздуха.</w:t>
      </w:r>
      <w:r>
        <w:rPr>
          <w:spacing w:val="55"/>
        </w:rPr>
        <w:t xml:space="preserve"> </w:t>
      </w:r>
      <w:r>
        <w:t>Образование</w:t>
      </w:r>
      <w:r>
        <w:rPr>
          <w:spacing w:val="53"/>
        </w:rPr>
        <w:t xml:space="preserve"> </w:t>
      </w:r>
      <w:r>
        <w:t>облаков.</w:t>
      </w:r>
      <w:r>
        <w:rPr>
          <w:spacing w:val="55"/>
        </w:rPr>
        <w:t xml:space="preserve"> </w:t>
      </w:r>
      <w:r>
        <w:t>Облака</w:t>
      </w:r>
      <w:r>
        <w:rPr>
          <w:spacing w:val="54"/>
        </w:rPr>
        <w:t xml:space="preserve"> </w:t>
      </w:r>
      <w:r>
        <w:t>и</w:t>
      </w:r>
      <w:r>
        <w:rPr>
          <w:spacing w:val="52"/>
        </w:rPr>
        <w:t xml:space="preserve"> </w:t>
      </w:r>
      <w:r>
        <w:t>их</w:t>
      </w:r>
      <w:r>
        <w:rPr>
          <w:spacing w:val="57"/>
        </w:rPr>
        <w:t xml:space="preserve"> </w:t>
      </w:r>
      <w:r>
        <w:t>виды.</w:t>
      </w:r>
      <w:r>
        <w:rPr>
          <w:spacing w:val="55"/>
        </w:rPr>
        <w:t xml:space="preserve"> </w:t>
      </w:r>
      <w:r>
        <w:rPr>
          <w:spacing w:val="-2"/>
        </w:rPr>
        <w:t>Туман.</w:t>
      </w:r>
    </w:p>
    <w:p w:rsidR="006C1371" w:rsidRDefault="00114C20">
      <w:pPr>
        <w:pStyle w:val="a3"/>
      </w:pPr>
      <w:r>
        <w:t>Образование</w:t>
      </w:r>
      <w:r>
        <w:rPr>
          <w:spacing w:val="-4"/>
        </w:rPr>
        <w:t xml:space="preserve"> </w:t>
      </w:r>
      <w:r>
        <w:t>и</w:t>
      </w:r>
      <w:r>
        <w:rPr>
          <w:spacing w:val="-3"/>
        </w:rPr>
        <w:t xml:space="preserve"> </w:t>
      </w:r>
      <w:r>
        <w:t>выпадение</w:t>
      </w:r>
      <w:r>
        <w:rPr>
          <w:spacing w:val="-4"/>
        </w:rPr>
        <w:t xml:space="preserve"> </w:t>
      </w:r>
      <w:r>
        <w:t>атмосферных</w:t>
      </w:r>
      <w:r>
        <w:rPr>
          <w:spacing w:val="-2"/>
        </w:rPr>
        <w:t xml:space="preserve"> </w:t>
      </w:r>
      <w:r>
        <w:t>осадков.</w:t>
      </w:r>
      <w:r>
        <w:rPr>
          <w:spacing w:val="-3"/>
        </w:rPr>
        <w:t xml:space="preserve"> </w:t>
      </w:r>
      <w:r>
        <w:t>Виды</w:t>
      </w:r>
      <w:r>
        <w:rPr>
          <w:spacing w:val="-3"/>
        </w:rPr>
        <w:t xml:space="preserve"> </w:t>
      </w:r>
      <w:r>
        <w:t>атмосферных</w:t>
      </w:r>
      <w:r>
        <w:rPr>
          <w:spacing w:val="-2"/>
        </w:rPr>
        <w:t xml:space="preserve"> осадков.</w:t>
      </w:r>
    </w:p>
    <w:p w:rsidR="006C1371" w:rsidRDefault="00114C20">
      <w:pPr>
        <w:pStyle w:val="a3"/>
        <w:ind w:right="471" w:firstLine="708"/>
      </w:pPr>
      <w: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6C1371" w:rsidRDefault="00114C20">
      <w:pPr>
        <w:pStyle w:val="a3"/>
        <w:ind w:right="469" w:firstLine="708"/>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w:t>
      </w:r>
      <w:r>
        <w:rPr>
          <w:spacing w:val="63"/>
        </w:rPr>
        <w:t xml:space="preserve"> </w:t>
      </w:r>
      <w:r>
        <w:t>состояния</w:t>
      </w:r>
      <w:r>
        <w:rPr>
          <w:spacing w:val="63"/>
        </w:rPr>
        <w:t xml:space="preserve"> </w:t>
      </w:r>
      <w:r>
        <w:t>погоды</w:t>
      </w:r>
      <w:r>
        <w:rPr>
          <w:spacing w:val="63"/>
        </w:rPr>
        <w:t xml:space="preserve"> </w:t>
      </w:r>
      <w:r>
        <w:t>на</w:t>
      </w:r>
      <w:r>
        <w:rPr>
          <w:spacing w:val="63"/>
        </w:rPr>
        <w:t xml:space="preserve"> </w:t>
      </w:r>
      <w:r>
        <w:t>метеорологической</w:t>
      </w:r>
      <w:r>
        <w:rPr>
          <w:spacing w:val="64"/>
        </w:rPr>
        <w:t xml:space="preserve"> </w:t>
      </w:r>
      <w:r>
        <w:t>карте.</w:t>
      </w:r>
      <w:r>
        <w:rPr>
          <w:spacing w:val="63"/>
        </w:rPr>
        <w:t xml:space="preserve"> </w:t>
      </w:r>
      <w:r>
        <w:t>Стихийные</w:t>
      </w:r>
      <w:r>
        <w:rPr>
          <w:spacing w:val="62"/>
        </w:rPr>
        <w:t xml:space="preserve"> </w:t>
      </w:r>
      <w:r>
        <w:t>явления</w:t>
      </w:r>
      <w:r>
        <w:rPr>
          <w:spacing w:val="63"/>
        </w:rPr>
        <w:t xml:space="preserve"> </w:t>
      </w:r>
      <w:r>
        <w:t>в</w:t>
      </w:r>
      <w:r>
        <w:rPr>
          <w:spacing w:val="63"/>
        </w:rPr>
        <w:t xml:space="preserve"> </w:t>
      </w:r>
      <w:r>
        <w:t>атмосфере.</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ind w:right="471"/>
      </w:pPr>
      <w:r>
        <w:lastRenderedPageBreak/>
        <w:t>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6C1371" w:rsidRDefault="00114C20">
      <w:pPr>
        <w:pStyle w:val="a3"/>
        <w:ind w:right="469" w:firstLine="708"/>
      </w:pPr>
      <w: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6C1371" w:rsidRDefault="00114C20">
      <w:pPr>
        <w:pStyle w:val="a3"/>
        <w:ind w:left="960"/>
      </w:pPr>
      <w:r>
        <w:t>Биосфера</w:t>
      </w:r>
      <w:r>
        <w:rPr>
          <w:spacing w:val="-3"/>
        </w:rPr>
        <w:t xml:space="preserve"> </w:t>
      </w:r>
      <w:r>
        <w:t>‒</w:t>
      </w:r>
      <w:r>
        <w:rPr>
          <w:spacing w:val="-1"/>
        </w:rPr>
        <w:t xml:space="preserve"> </w:t>
      </w:r>
      <w:r>
        <w:t>оболочка</w:t>
      </w:r>
      <w:r>
        <w:rPr>
          <w:spacing w:val="-1"/>
        </w:rPr>
        <w:t xml:space="preserve"> </w:t>
      </w:r>
      <w:r>
        <w:rPr>
          <w:spacing w:val="-2"/>
        </w:rPr>
        <w:t>жизни.</w:t>
      </w:r>
    </w:p>
    <w:p w:rsidR="006C1371" w:rsidRDefault="00114C20">
      <w:pPr>
        <w:pStyle w:val="a3"/>
        <w:ind w:right="470" w:firstLine="708"/>
      </w:pPr>
      <w: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6C1371" w:rsidRDefault="00114C20">
      <w:pPr>
        <w:pStyle w:val="a3"/>
        <w:ind w:left="960" w:right="2795"/>
        <w:jc w:val="left"/>
      </w:pPr>
      <w:r>
        <w:t>Человек</w:t>
      </w:r>
      <w:r>
        <w:rPr>
          <w:spacing w:val="-6"/>
        </w:rPr>
        <w:t xml:space="preserve"> </w:t>
      </w:r>
      <w:r>
        <w:t>как</w:t>
      </w:r>
      <w:r>
        <w:rPr>
          <w:spacing w:val="-6"/>
        </w:rPr>
        <w:t xml:space="preserve"> </w:t>
      </w:r>
      <w:r>
        <w:t>часть</w:t>
      </w:r>
      <w:r>
        <w:rPr>
          <w:spacing w:val="-5"/>
        </w:rPr>
        <w:t xml:space="preserve"> </w:t>
      </w:r>
      <w:r>
        <w:t>биосферы.</w:t>
      </w:r>
      <w:r>
        <w:rPr>
          <w:spacing w:val="-6"/>
        </w:rPr>
        <w:t xml:space="preserve"> </w:t>
      </w:r>
      <w:r>
        <w:t>Распространение</w:t>
      </w:r>
      <w:r>
        <w:rPr>
          <w:spacing w:val="-7"/>
        </w:rPr>
        <w:t xml:space="preserve"> </w:t>
      </w:r>
      <w:r>
        <w:t>людей</w:t>
      </w:r>
      <w:r>
        <w:rPr>
          <w:spacing w:val="-6"/>
        </w:rPr>
        <w:t xml:space="preserve"> </w:t>
      </w:r>
      <w:r>
        <w:t>на</w:t>
      </w:r>
      <w:r>
        <w:rPr>
          <w:spacing w:val="-7"/>
        </w:rPr>
        <w:t xml:space="preserve"> </w:t>
      </w:r>
      <w:r>
        <w:t>Земле. Исследования и экологические проблемы.</w:t>
      </w:r>
    </w:p>
    <w:p w:rsidR="006C1371" w:rsidRDefault="00114C20">
      <w:pPr>
        <w:pStyle w:val="a3"/>
        <w:ind w:left="960"/>
        <w:jc w:val="left"/>
      </w:pPr>
      <w:r>
        <w:t>Практическая</w:t>
      </w:r>
      <w:r>
        <w:rPr>
          <w:spacing w:val="-7"/>
        </w:rPr>
        <w:t xml:space="preserve"> </w:t>
      </w:r>
      <w:r>
        <w:t>работа</w:t>
      </w:r>
      <w:r>
        <w:rPr>
          <w:spacing w:val="-4"/>
        </w:rPr>
        <w:t xml:space="preserve"> </w:t>
      </w:r>
      <w:r>
        <w:t>«Характеристика</w:t>
      </w:r>
      <w:r>
        <w:rPr>
          <w:spacing w:val="-8"/>
        </w:rPr>
        <w:t xml:space="preserve"> </w:t>
      </w:r>
      <w:r>
        <w:t>растительности</w:t>
      </w:r>
      <w:r>
        <w:rPr>
          <w:spacing w:val="-4"/>
        </w:rPr>
        <w:t xml:space="preserve"> </w:t>
      </w:r>
      <w:r>
        <w:t>участка</w:t>
      </w:r>
      <w:r>
        <w:rPr>
          <w:spacing w:val="-8"/>
        </w:rPr>
        <w:t xml:space="preserve"> </w:t>
      </w:r>
      <w:r>
        <w:t>местности</w:t>
      </w:r>
      <w:r>
        <w:rPr>
          <w:spacing w:val="-6"/>
        </w:rPr>
        <w:t xml:space="preserve"> </w:t>
      </w:r>
      <w:r>
        <w:t>своего</w:t>
      </w:r>
      <w:r>
        <w:rPr>
          <w:spacing w:val="-7"/>
        </w:rPr>
        <w:t xml:space="preserve"> </w:t>
      </w:r>
      <w:r>
        <w:t xml:space="preserve">края». </w:t>
      </w:r>
      <w:r>
        <w:rPr>
          <w:spacing w:val="-2"/>
        </w:rPr>
        <w:t>Заключение.</w:t>
      </w:r>
    </w:p>
    <w:p w:rsidR="006C1371" w:rsidRDefault="00114C20">
      <w:pPr>
        <w:pStyle w:val="a3"/>
        <w:ind w:left="960"/>
        <w:jc w:val="left"/>
      </w:pPr>
      <w:r>
        <w:t>Природно-территориальные</w:t>
      </w:r>
      <w:r>
        <w:rPr>
          <w:spacing w:val="-15"/>
        </w:rPr>
        <w:t xml:space="preserve"> </w:t>
      </w:r>
      <w:r>
        <w:rPr>
          <w:spacing w:val="-2"/>
        </w:rPr>
        <w:t>комплексы.</w:t>
      </w:r>
    </w:p>
    <w:p w:rsidR="006C1371" w:rsidRDefault="00114C20">
      <w:pPr>
        <w:pStyle w:val="a3"/>
        <w:spacing w:before="1"/>
        <w:ind w:right="466" w:firstLine="708"/>
      </w:pPr>
      <w: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w:t>
      </w:r>
      <w:r>
        <w:rPr>
          <w:spacing w:val="-2"/>
        </w:rPr>
        <w:t xml:space="preserve"> </w:t>
      </w:r>
      <w:r>
        <w:t>местности.</w:t>
      </w:r>
      <w:r>
        <w:rPr>
          <w:spacing w:val="-2"/>
        </w:rPr>
        <w:t xml:space="preserve"> </w:t>
      </w:r>
      <w:r>
        <w:t>Круговороты</w:t>
      </w:r>
      <w:r>
        <w:rPr>
          <w:spacing w:val="-2"/>
        </w:rPr>
        <w:t xml:space="preserve"> </w:t>
      </w:r>
      <w:r>
        <w:t>веществ</w:t>
      </w:r>
      <w:r>
        <w:rPr>
          <w:spacing w:val="-3"/>
        </w:rPr>
        <w:t xml:space="preserve"> </w:t>
      </w:r>
      <w:r>
        <w:t>на</w:t>
      </w:r>
      <w:r>
        <w:rPr>
          <w:spacing w:val="-1"/>
        </w:rPr>
        <w:t xml:space="preserve"> </w:t>
      </w:r>
      <w:r>
        <w:t>Земле.</w:t>
      </w:r>
      <w:r>
        <w:rPr>
          <w:spacing w:val="-2"/>
        </w:rPr>
        <w:t xml:space="preserve"> </w:t>
      </w:r>
      <w:r>
        <w:t>Почва, её</w:t>
      </w:r>
      <w:r>
        <w:rPr>
          <w:spacing w:val="-1"/>
        </w:rPr>
        <w:t xml:space="preserve"> </w:t>
      </w:r>
      <w:r>
        <w:t>строение</w:t>
      </w:r>
      <w:r>
        <w:rPr>
          <w:spacing w:val="-1"/>
        </w:rPr>
        <w:t xml:space="preserve"> </w:t>
      </w:r>
      <w:r>
        <w:t>и</w:t>
      </w:r>
      <w:r>
        <w:rPr>
          <w:spacing w:val="-2"/>
        </w:rPr>
        <w:t xml:space="preserve"> </w:t>
      </w:r>
      <w:r>
        <w:t>состав. Образование</w:t>
      </w:r>
      <w:r>
        <w:rPr>
          <w:spacing w:val="-1"/>
        </w:rPr>
        <w:t xml:space="preserve"> </w:t>
      </w:r>
      <w:r>
        <w:t>почвы</w:t>
      </w:r>
      <w:r>
        <w:rPr>
          <w:spacing w:val="-3"/>
        </w:rPr>
        <w:t xml:space="preserve"> </w:t>
      </w:r>
      <w:r>
        <w:t>и плодородие почв. Охрана почв.</w:t>
      </w:r>
    </w:p>
    <w:p w:rsidR="006C1371" w:rsidRDefault="00114C20">
      <w:pPr>
        <w:pStyle w:val="a3"/>
        <w:ind w:right="469" w:firstLine="708"/>
      </w:pPr>
      <w:r>
        <w:t>Природная среда. Охрана природы. Природные особо охраняемые территории. Всемирное наследие ЮНЕСКО.</w:t>
      </w:r>
    </w:p>
    <w:p w:rsidR="006C1371" w:rsidRDefault="00114C20">
      <w:pPr>
        <w:pStyle w:val="a3"/>
        <w:ind w:right="474" w:firstLine="708"/>
      </w:pPr>
      <w:r>
        <w:t>Практическая работа (выполняется на местности) «Характеристика локального природного комплекса по плану».</w:t>
      </w:r>
    </w:p>
    <w:p w:rsidR="006C1371" w:rsidRDefault="006C1371">
      <w:pPr>
        <w:pStyle w:val="a3"/>
        <w:spacing w:before="50"/>
        <w:ind w:left="0"/>
        <w:jc w:val="left"/>
      </w:pPr>
    </w:p>
    <w:p w:rsidR="006C1371" w:rsidRDefault="00114C20">
      <w:pPr>
        <w:pStyle w:val="3"/>
        <w:spacing w:before="1" w:line="274" w:lineRule="exact"/>
        <w:ind w:left="3380"/>
      </w:pPr>
      <w:r>
        <w:t>Содержание</w:t>
      </w:r>
      <w:r>
        <w:rPr>
          <w:spacing w:val="-5"/>
        </w:rPr>
        <w:t xml:space="preserve"> </w:t>
      </w:r>
      <w:r>
        <w:t>обучения</w:t>
      </w:r>
      <w:r>
        <w:rPr>
          <w:spacing w:val="-3"/>
        </w:rPr>
        <w:t xml:space="preserve"> </w:t>
      </w:r>
      <w:r>
        <w:t>географии</w:t>
      </w:r>
      <w:r>
        <w:rPr>
          <w:spacing w:val="-3"/>
        </w:rPr>
        <w:t xml:space="preserve"> </w:t>
      </w:r>
      <w:r>
        <w:t>в</w:t>
      </w:r>
      <w:r>
        <w:rPr>
          <w:spacing w:val="-3"/>
        </w:rPr>
        <w:t xml:space="preserve"> </w:t>
      </w:r>
      <w:r>
        <w:t>7</w:t>
      </w:r>
      <w:r>
        <w:rPr>
          <w:spacing w:val="-3"/>
        </w:rPr>
        <w:t xml:space="preserve"> </w:t>
      </w:r>
      <w:r>
        <w:rPr>
          <w:spacing w:val="-2"/>
        </w:rPr>
        <w:t>классе.</w:t>
      </w:r>
    </w:p>
    <w:p w:rsidR="006C1371" w:rsidRDefault="00114C20">
      <w:pPr>
        <w:pStyle w:val="a3"/>
        <w:ind w:left="960" w:right="5812"/>
      </w:pPr>
      <w:r>
        <w:t>Главные</w:t>
      </w:r>
      <w:r>
        <w:rPr>
          <w:spacing w:val="-13"/>
        </w:rPr>
        <w:t xml:space="preserve"> </w:t>
      </w:r>
      <w:r>
        <w:t>закономерности</w:t>
      </w:r>
      <w:r>
        <w:rPr>
          <w:spacing w:val="-11"/>
        </w:rPr>
        <w:t xml:space="preserve"> </w:t>
      </w:r>
      <w:r>
        <w:t>природы</w:t>
      </w:r>
      <w:r>
        <w:rPr>
          <w:spacing w:val="-12"/>
        </w:rPr>
        <w:t xml:space="preserve"> </w:t>
      </w:r>
      <w:r>
        <w:t>Земли. Географическая оболочка.</w:t>
      </w:r>
    </w:p>
    <w:p w:rsidR="006C1371" w:rsidRDefault="00114C20">
      <w:pPr>
        <w:pStyle w:val="a3"/>
        <w:ind w:right="468" w:firstLine="708"/>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6C1371" w:rsidRDefault="00114C20">
      <w:pPr>
        <w:pStyle w:val="a3"/>
        <w:ind w:left="960"/>
      </w:pPr>
      <w:r>
        <w:t>Практическая</w:t>
      </w:r>
      <w:r>
        <w:rPr>
          <w:spacing w:val="20"/>
        </w:rPr>
        <w:t xml:space="preserve"> </w:t>
      </w:r>
      <w:r>
        <w:t>работа</w:t>
      </w:r>
      <w:r>
        <w:rPr>
          <w:spacing w:val="26"/>
        </w:rPr>
        <w:t xml:space="preserve"> </w:t>
      </w:r>
      <w:r>
        <w:t>«Выявление</w:t>
      </w:r>
      <w:r>
        <w:rPr>
          <w:spacing w:val="21"/>
        </w:rPr>
        <w:t xml:space="preserve"> </w:t>
      </w:r>
      <w:r>
        <w:t>проявления</w:t>
      </w:r>
      <w:r>
        <w:rPr>
          <w:spacing w:val="22"/>
        </w:rPr>
        <w:t xml:space="preserve"> </w:t>
      </w:r>
      <w:r>
        <w:t>широтной</w:t>
      </w:r>
      <w:r>
        <w:rPr>
          <w:spacing w:val="20"/>
        </w:rPr>
        <w:t xml:space="preserve"> </w:t>
      </w:r>
      <w:r>
        <w:t>зональности</w:t>
      </w:r>
      <w:r>
        <w:rPr>
          <w:spacing w:val="23"/>
        </w:rPr>
        <w:t xml:space="preserve"> </w:t>
      </w:r>
      <w:r>
        <w:t>по</w:t>
      </w:r>
      <w:r>
        <w:rPr>
          <w:spacing w:val="22"/>
        </w:rPr>
        <w:t xml:space="preserve"> </w:t>
      </w:r>
      <w:r>
        <w:t>картам</w:t>
      </w:r>
      <w:r>
        <w:rPr>
          <w:spacing w:val="22"/>
        </w:rPr>
        <w:t xml:space="preserve"> </w:t>
      </w:r>
      <w:r>
        <w:rPr>
          <w:spacing w:val="-2"/>
        </w:rPr>
        <w:t>природных</w:t>
      </w:r>
    </w:p>
    <w:p w:rsidR="006C1371" w:rsidRDefault="006C1371">
      <w:pPr>
        <w:sectPr w:rsidR="006C1371">
          <w:pgSz w:w="11910" w:h="16840"/>
          <w:pgMar w:top="480" w:right="237" w:bottom="1240" w:left="600" w:header="0" w:footer="988" w:gutter="0"/>
          <w:cols w:space="720"/>
        </w:sectPr>
      </w:pPr>
    </w:p>
    <w:p w:rsidR="006C1371" w:rsidRDefault="00114C20">
      <w:pPr>
        <w:pStyle w:val="a3"/>
        <w:spacing w:line="274" w:lineRule="exact"/>
        <w:jc w:val="left"/>
      </w:pPr>
      <w:r>
        <w:rPr>
          <w:spacing w:val="-4"/>
        </w:rPr>
        <w:lastRenderedPageBreak/>
        <w:t>зон».</w:t>
      </w:r>
    </w:p>
    <w:p w:rsidR="006C1371" w:rsidRDefault="00114C20">
      <w:pPr>
        <w:pStyle w:val="a3"/>
        <w:spacing w:before="274"/>
        <w:ind w:left="148"/>
        <w:jc w:val="left"/>
      </w:pPr>
      <w:r>
        <w:br w:type="column"/>
      </w:r>
      <w:r>
        <w:lastRenderedPageBreak/>
        <w:t>Литосфера</w:t>
      </w:r>
      <w:r>
        <w:rPr>
          <w:spacing w:val="-3"/>
        </w:rPr>
        <w:t xml:space="preserve"> </w:t>
      </w:r>
      <w:r>
        <w:t>и</w:t>
      </w:r>
      <w:r>
        <w:rPr>
          <w:spacing w:val="-1"/>
        </w:rPr>
        <w:t xml:space="preserve"> </w:t>
      </w:r>
      <w:r>
        <w:t>рельеф</w:t>
      </w:r>
      <w:r>
        <w:rPr>
          <w:spacing w:val="-1"/>
        </w:rPr>
        <w:t xml:space="preserve"> </w:t>
      </w:r>
      <w:r>
        <w:rPr>
          <w:spacing w:val="-2"/>
        </w:rPr>
        <w:t>Земли.</w:t>
      </w:r>
    </w:p>
    <w:p w:rsidR="006C1371" w:rsidRDefault="00114C20">
      <w:pPr>
        <w:pStyle w:val="a3"/>
        <w:ind w:left="148"/>
        <w:jc w:val="left"/>
      </w:pPr>
      <w:r>
        <w:t>История</w:t>
      </w:r>
      <w:r>
        <w:rPr>
          <w:spacing w:val="9"/>
        </w:rPr>
        <w:t xml:space="preserve"> </w:t>
      </w:r>
      <w:r>
        <w:t>Земли</w:t>
      </w:r>
      <w:r>
        <w:rPr>
          <w:spacing w:val="12"/>
        </w:rPr>
        <w:t xml:space="preserve"> </w:t>
      </w:r>
      <w:r>
        <w:t>как</w:t>
      </w:r>
      <w:r>
        <w:rPr>
          <w:spacing w:val="11"/>
        </w:rPr>
        <w:t xml:space="preserve"> </w:t>
      </w:r>
      <w:r>
        <w:t>планеты.</w:t>
      </w:r>
      <w:r>
        <w:rPr>
          <w:spacing w:val="11"/>
        </w:rPr>
        <w:t xml:space="preserve"> </w:t>
      </w:r>
      <w:r>
        <w:t>Литосферные</w:t>
      </w:r>
      <w:r>
        <w:rPr>
          <w:spacing w:val="10"/>
        </w:rPr>
        <w:t xml:space="preserve"> </w:t>
      </w:r>
      <w:r>
        <w:t>плиты</w:t>
      </w:r>
      <w:r>
        <w:rPr>
          <w:spacing w:val="11"/>
        </w:rPr>
        <w:t xml:space="preserve"> </w:t>
      </w:r>
      <w:r>
        <w:t>и</w:t>
      </w:r>
      <w:r>
        <w:rPr>
          <w:spacing w:val="12"/>
        </w:rPr>
        <w:t xml:space="preserve"> </w:t>
      </w:r>
      <w:r>
        <w:t>их</w:t>
      </w:r>
      <w:r>
        <w:rPr>
          <w:spacing w:val="13"/>
        </w:rPr>
        <w:t xml:space="preserve"> </w:t>
      </w:r>
      <w:r>
        <w:t>движение.</w:t>
      </w:r>
      <w:r>
        <w:rPr>
          <w:spacing w:val="11"/>
        </w:rPr>
        <w:t xml:space="preserve"> </w:t>
      </w:r>
      <w:r>
        <w:t>Материки,</w:t>
      </w:r>
      <w:r>
        <w:rPr>
          <w:spacing w:val="19"/>
        </w:rPr>
        <w:t xml:space="preserve"> </w:t>
      </w:r>
      <w:r>
        <w:t>океаны</w:t>
      </w:r>
      <w:r>
        <w:rPr>
          <w:spacing w:val="10"/>
        </w:rPr>
        <w:t xml:space="preserve"> </w:t>
      </w:r>
      <w:r>
        <w:t>и</w:t>
      </w:r>
      <w:r>
        <w:rPr>
          <w:spacing w:val="13"/>
        </w:rPr>
        <w:t xml:space="preserve"> </w:t>
      </w:r>
      <w:r>
        <w:rPr>
          <w:spacing w:val="-2"/>
        </w:rPr>
        <w:t>части</w:t>
      </w:r>
    </w:p>
    <w:p w:rsidR="006C1371" w:rsidRDefault="006C1371">
      <w:pPr>
        <w:sectPr w:rsidR="006C1371">
          <w:type w:val="continuous"/>
          <w:pgSz w:w="11910" w:h="16840"/>
          <w:pgMar w:top="1100" w:right="237" w:bottom="1040" w:left="600" w:header="0" w:footer="988" w:gutter="0"/>
          <w:cols w:num="2" w:space="720" w:equalWidth="0">
            <w:col w:w="773" w:space="40"/>
            <w:col w:w="10260"/>
          </w:cols>
        </w:sectPr>
      </w:pPr>
    </w:p>
    <w:p w:rsidR="006C1371" w:rsidRDefault="00114C20">
      <w:pPr>
        <w:pStyle w:val="a3"/>
        <w:ind w:right="470"/>
      </w:pPr>
      <w:r>
        <w:lastRenderedPageBreak/>
        <w:t>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6C1371" w:rsidRDefault="00114C20">
      <w:pPr>
        <w:pStyle w:val="a3"/>
        <w:ind w:right="472" w:firstLine="708"/>
      </w:pPr>
      <w:r>
        <w:t>Практические работы: «Анализ физической карты и карты строения земной коры с целью выявления закономерностей распространения крупных</w:t>
      </w:r>
    </w:p>
    <w:p w:rsidR="006C1371" w:rsidRDefault="00114C20">
      <w:pPr>
        <w:pStyle w:val="a3"/>
        <w:ind w:right="473" w:firstLine="708"/>
      </w:pPr>
      <w:r>
        <w:t>форм рельефа», «Объяснение вулканических или сейсмических событий, о которых говорится в тексте».</w:t>
      </w:r>
    </w:p>
    <w:p w:rsidR="006C1371" w:rsidRDefault="00114C20">
      <w:pPr>
        <w:pStyle w:val="a3"/>
        <w:spacing w:before="1"/>
        <w:ind w:left="960"/>
      </w:pPr>
      <w:r>
        <w:t>Атмосфера</w:t>
      </w:r>
      <w:r>
        <w:rPr>
          <w:spacing w:val="-4"/>
        </w:rPr>
        <w:t xml:space="preserve"> </w:t>
      </w:r>
      <w:r>
        <w:t>и</w:t>
      </w:r>
      <w:r>
        <w:rPr>
          <w:spacing w:val="-1"/>
        </w:rPr>
        <w:t xml:space="preserve"> </w:t>
      </w:r>
      <w:r>
        <w:t>климаты</w:t>
      </w:r>
      <w:r>
        <w:rPr>
          <w:spacing w:val="-1"/>
        </w:rPr>
        <w:t xml:space="preserve"> </w:t>
      </w:r>
      <w:r>
        <w:rPr>
          <w:spacing w:val="-2"/>
        </w:rPr>
        <w:t>Земли.</w:t>
      </w:r>
    </w:p>
    <w:p w:rsidR="006C1371" w:rsidRDefault="00114C20">
      <w:pPr>
        <w:pStyle w:val="a3"/>
        <w:ind w:right="468" w:firstLine="708"/>
      </w:pPr>
      <w: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6C1371" w:rsidRDefault="006C1371">
      <w:pPr>
        <w:sectPr w:rsidR="006C1371">
          <w:type w:val="continuous"/>
          <w:pgSz w:w="11910" w:h="16840"/>
          <w:pgMar w:top="1100" w:right="237" w:bottom="1040" w:left="600" w:header="0" w:footer="988" w:gutter="0"/>
          <w:cols w:space="720"/>
        </w:sectPr>
      </w:pPr>
    </w:p>
    <w:p w:rsidR="006C1371" w:rsidRDefault="00114C20">
      <w:pPr>
        <w:pStyle w:val="a3"/>
        <w:spacing w:before="60"/>
        <w:ind w:right="470" w:firstLine="708"/>
      </w:pPr>
      <w:r>
        <w:lastRenderedPageBreak/>
        <w:t xml:space="preserve">Практическая работа «Описание климата территории по климатической карте и </w:t>
      </w:r>
      <w:r>
        <w:rPr>
          <w:spacing w:val="-2"/>
        </w:rPr>
        <w:t>климатограмме».</w:t>
      </w:r>
    </w:p>
    <w:p w:rsidR="006C1371" w:rsidRDefault="00114C20">
      <w:pPr>
        <w:pStyle w:val="a3"/>
        <w:ind w:left="960"/>
      </w:pPr>
      <w:r>
        <w:t>Мировой</w:t>
      </w:r>
      <w:r>
        <w:rPr>
          <w:spacing w:val="-4"/>
        </w:rPr>
        <w:t xml:space="preserve"> </w:t>
      </w:r>
      <w:r>
        <w:t>океан</w:t>
      </w:r>
      <w:r>
        <w:rPr>
          <w:spacing w:val="-3"/>
        </w:rPr>
        <w:t xml:space="preserve"> </w:t>
      </w:r>
      <w:r>
        <w:t>‒</w:t>
      </w:r>
      <w:r>
        <w:rPr>
          <w:spacing w:val="-3"/>
        </w:rPr>
        <w:t xml:space="preserve"> </w:t>
      </w:r>
      <w:r>
        <w:t>основная</w:t>
      </w:r>
      <w:r>
        <w:rPr>
          <w:spacing w:val="-3"/>
        </w:rPr>
        <w:t xml:space="preserve"> </w:t>
      </w:r>
      <w:r>
        <w:t>часть</w:t>
      </w:r>
      <w:r>
        <w:rPr>
          <w:spacing w:val="-2"/>
        </w:rPr>
        <w:t xml:space="preserve"> гидросферы.</w:t>
      </w:r>
    </w:p>
    <w:p w:rsidR="006C1371" w:rsidRDefault="00114C20">
      <w:pPr>
        <w:pStyle w:val="a3"/>
        <w:ind w:right="468" w:firstLine="708"/>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w:t>
      </w:r>
    </w:p>
    <w:p w:rsidR="006C1371" w:rsidRDefault="00114C20">
      <w:pPr>
        <w:pStyle w:val="a3"/>
        <w:ind w:left="960"/>
      </w:pPr>
      <w:r>
        <w:t>Основные</w:t>
      </w:r>
      <w:r>
        <w:rPr>
          <w:spacing w:val="-7"/>
        </w:rPr>
        <w:t xml:space="preserve"> </w:t>
      </w:r>
      <w:r>
        <w:t>районы</w:t>
      </w:r>
      <w:r>
        <w:rPr>
          <w:spacing w:val="-3"/>
        </w:rPr>
        <w:t xml:space="preserve"> </w:t>
      </w:r>
      <w:r>
        <w:t>рыболовства.</w:t>
      </w:r>
      <w:r>
        <w:rPr>
          <w:spacing w:val="-3"/>
        </w:rPr>
        <w:t xml:space="preserve"> </w:t>
      </w:r>
      <w:r>
        <w:t>Экологические</w:t>
      </w:r>
      <w:r>
        <w:rPr>
          <w:spacing w:val="-4"/>
        </w:rPr>
        <w:t xml:space="preserve"> </w:t>
      </w:r>
      <w:r>
        <w:t>проблемы</w:t>
      </w:r>
      <w:r>
        <w:rPr>
          <w:spacing w:val="-3"/>
        </w:rPr>
        <w:t xml:space="preserve"> </w:t>
      </w:r>
      <w:r>
        <w:t>Мирового</w:t>
      </w:r>
      <w:r>
        <w:rPr>
          <w:spacing w:val="-3"/>
        </w:rPr>
        <w:t xml:space="preserve"> </w:t>
      </w:r>
      <w:r>
        <w:rPr>
          <w:spacing w:val="-2"/>
        </w:rPr>
        <w:t>океана.</w:t>
      </w:r>
    </w:p>
    <w:p w:rsidR="006C1371" w:rsidRDefault="00114C20">
      <w:pPr>
        <w:pStyle w:val="a3"/>
        <w:ind w:right="466" w:firstLine="708"/>
      </w:pPr>
      <w: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6C1371" w:rsidRDefault="00114C20">
      <w:pPr>
        <w:pStyle w:val="a3"/>
        <w:spacing w:before="1"/>
        <w:ind w:left="960" w:right="7631"/>
      </w:pPr>
      <w:r>
        <w:t>Человечество на Земле. Численность</w:t>
      </w:r>
      <w:r>
        <w:rPr>
          <w:spacing w:val="-6"/>
        </w:rPr>
        <w:t xml:space="preserve"> </w:t>
      </w:r>
      <w:r>
        <w:rPr>
          <w:spacing w:val="-2"/>
        </w:rPr>
        <w:t>населения.</w:t>
      </w:r>
    </w:p>
    <w:p w:rsidR="006C1371" w:rsidRDefault="00114C20">
      <w:pPr>
        <w:pStyle w:val="a3"/>
        <w:ind w:right="473" w:firstLine="708"/>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w:t>
      </w:r>
      <w:r>
        <w:rPr>
          <w:spacing w:val="80"/>
        </w:rPr>
        <w:t xml:space="preserve"> </w:t>
      </w:r>
      <w:r>
        <w:rPr>
          <w:spacing w:val="-2"/>
        </w:rPr>
        <w:t>населения.</w:t>
      </w:r>
    </w:p>
    <w:p w:rsidR="006C1371" w:rsidRDefault="00114C20">
      <w:pPr>
        <w:pStyle w:val="a3"/>
        <w:ind w:right="461" w:firstLine="708"/>
      </w:pPr>
      <w: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6C1371" w:rsidRDefault="00114C20">
      <w:pPr>
        <w:pStyle w:val="a3"/>
        <w:ind w:left="1020"/>
      </w:pPr>
      <w:r>
        <w:t>Страны</w:t>
      </w:r>
      <w:r>
        <w:rPr>
          <w:spacing w:val="-2"/>
        </w:rPr>
        <w:t xml:space="preserve"> </w:t>
      </w:r>
      <w:r>
        <w:t>и</w:t>
      </w:r>
      <w:r>
        <w:rPr>
          <w:spacing w:val="-1"/>
        </w:rPr>
        <w:t xml:space="preserve"> </w:t>
      </w:r>
      <w:r>
        <w:t>народы</w:t>
      </w:r>
      <w:r>
        <w:rPr>
          <w:spacing w:val="-1"/>
        </w:rPr>
        <w:t xml:space="preserve"> </w:t>
      </w:r>
      <w:r>
        <w:rPr>
          <w:spacing w:val="-4"/>
        </w:rPr>
        <w:t>мира.</w:t>
      </w:r>
    </w:p>
    <w:p w:rsidR="006C1371" w:rsidRDefault="00114C20">
      <w:pPr>
        <w:pStyle w:val="a3"/>
        <w:ind w:right="462" w:firstLine="708"/>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 исторические регионы мира. Многообразие стран, их основные типы. Профессия менеджер в сфере туризма, экскурсовод.</w:t>
      </w:r>
    </w:p>
    <w:p w:rsidR="006C1371" w:rsidRDefault="00114C20">
      <w:pPr>
        <w:pStyle w:val="a3"/>
        <w:spacing w:before="1"/>
        <w:ind w:left="960" w:right="627"/>
      </w:pPr>
      <w:r>
        <w:t>Практическая</w:t>
      </w:r>
      <w:r>
        <w:rPr>
          <w:spacing w:val="-5"/>
        </w:rPr>
        <w:t xml:space="preserve"> </w:t>
      </w:r>
      <w:r>
        <w:t>работа</w:t>
      </w:r>
      <w:r>
        <w:rPr>
          <w:spacing w:val="-2"/>
        </w:rPr>
        <w:t xml:space="preserve"> </w:t>
      </w:r>
      <w:r>
        <w:t>«Сравнение</w:t>
      </w:r>
      <w:r>
        <w:rPr>
          <w:spacing w:val="-6"/>
        </w:rPr>
        <w:t xml:space="preserve"> </w:t>
      </w:r>
      <w:r>
        <w:t>занятости</w:t>
      </w:r>
      <w:r>
        <w:rPr>
          <w:spacing w:val="-5"/>
        </w:rPr>
        <w:t xml:space="preserve"> </w:t>
      </w:r>
      <w:r>
        <w:t>населения</w:t>
      </w:r>
      <w:r>
        <w:rPr>
          <w:spacing w:val="-5"/>
        </w:rPr>
        <w:t xml:space="preserve"> </w:t>
      </w:r>
      <w:r>
        <w:t>двух</w:t>
      </w:r>
      <w:r>
        <w:rPr>
          <w:spacing w:val="-3"/>
        </w:rPr>
        <w:t xml:space="preserve"> </w:t>
      </w:r>
      <w:r>
        <w:t>стран</w:t>
      </w:r>
      <w:r>
        <w:rPr>
          <w:spacing w:val="-5"/>
        </w:rPr>
        <w:t xml:space="preserve"> </w:t>
      </w:r>
      <w:r>
        <w:t>по</w:t>
      </w:r>
      <w:r>
        <w:rPr>
          <w:spacing w:val="-5"/>
        </w:rPr>
        <w:t xml:space="preserve"> </w:t>
      </w:r>
      <w:r>
        <w:t>комплексным</w:t>
      </w:r>
      <w:r>
        <w:rPr>
          <w:spacing w:val="-7"/>
        </w:rPr>
        <w:t xml:space="preserve"> </w:t>
      </w:r>
      <w:r>
        <w:t>картам». Материки и страны.</w:t>
      </w:r>
    </w:p>
    <w:p w:rsidR="006C1371" w:rsidRDefault="00114C20">
      <w:pPr>
        <w:pStyle w:val="a3"/>
        <w:ind w:left="960"/>
      </w:pPr>
      <w:r>
        <w:t>Южные</w:t>
      </w:r>
      <w:r>
        <w:rPr>
          <w:spacing w:val="-5"/>
        </w:rPr>
        <w:t xml:space="preserve"> </w:t>
      </w:r>
      <w:r>
        <w:rPr>
          <w:spacing w:val="-2"/>
        </w:rPr>
        <w:t>материки.</w:t>
      </w:r>
    </w:p>
    <w:p w:rsidR="006C1371" w:rsidRDefault="00114C20">
      <w:pPr>
        <w:pStyle w:val="a3"/>
        <w:ind w:right="469" w:firstLine="708"/>
      </w:pPr>
      <w: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w:t>
      </w:r>
    </w:p>
    <w:p w:rsidR="006C1371" w:rsidRDefault="00114C20">
      <w:pPr>
        <w:pStyle w:val="a3"/>
        <w:ind w:right="464" w:firstLine="708"/>
      </w:pPr>
      <w:r>
        <w:t>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w:t>
      </w:r>
    </w:p>
    <w:p w:rsidR="006C1371" w:rsidRDefault="00114C20">
      <w:pPr>
        <w:pStyle w:val="a3"/>
        <w:spacing w:before="1"/>
        <w:ind w:right="470" w:firstLine="708"/>
      </w:pPr>
      <w:r>
        <w:t>XX‒XXI вв. Современные исследования в Антарктиде. Роль России в открытиях и исследованиях ледового континента.</w:t>
      </w:r>
    </w:p>
    <w:p w:rsidR="006C1371" w:rsidRDefault="00114C20">
      <w:pPr>
        <w:pStyle w:val="a3"/>
        <w:ind w:right="471" w:firstLine="708"/>
      </w:pPr>
      <w: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w:t>
      </w:r>
      <w:r>
        <w:rPr>
          <w:spacing w:val="-5"/>
        </w:rPr>
        <w:t xml:space="preserve"> </w:t>
      </w:r>
      <w:r>
        <w:t>по</w:t>
      </w:r>
      <w:r>
        <w:rPr>
          <w:spacing w:val="-5"/>
        </w:rPr>
        <w:t xml:space="preserve"> </w:t>
      </w:r>
      <w:r>
        <w:t>географическим</w:t>
      </w:r>
      <w:r>
        <w:rPr>
          <w:spacing w:val="-6"/>
        </w:rPr>
        <w:t xml:space="preserve"> </w:t>
      </w:r>
      <w:r>
        <w:t>картам», «Объяснение</w:t>
      </w:r>
      <w:r>
        <w:rPr>
          <w:spacing w:val="-6"/>
        </w:rPr>
        <w:t xml:space="preserve"> </w:t>
      </w:r>
      <w:r>
        <w:t>особенностей</w:t>
      </w:r>
      <w:r>
        <w:rPr>
          <w:spacing w:val="-5"/>
        </w:rPr>
        <w:t xml:space="preserve"> </w:t>
      </w:r>
      <w:r>
        <w:t>размещения</w:t>
      </w:r>
      <w:r>
        <w:rPr>
          <w:spacing w:val="-5"/>
        </w:rPr>
        <w:t xml:space="preserve"> </w:t>
      </w:r>
      <w:r>
        <w:t>населения</w:t>
      </w:r>
      <w:r>
        <w:rPr>
          <w:spacing w:val="-5"/>
        </w:rPr>
        <w:t xml:space="preserve"> </w:t>
      </w:r>
      <w:r>
        <w:t>Австралии или одной из стран Африки или Южной Америки».</w:t>
      </w:r>
    </w:p>
    <w:p w:rsidR="006C1371" w:rsidRDefault="00114C20">
      <w:pPr>
        <w:pStyle w:val="a3"/>
        <w:ind w:left="960"/>
      </w:pPr>
      <w:r>
        <w:t>Северные</w:t>
      </w:r>
      <w:r>
        <w:rPr>
          <w:spacing w:val="-8"/>
        </w:rPr>
        <w:t xml:space="preserve"> </w:t>
      </w:r>
      <w:r>
        <w:rPr>
          <w:spacing w:val="-2"/>
        </w:rPr>
        <w:t>материки.</w:t>
      </w:r>
    </w:p>
    <w:p w:rsidR="006C1371" w:rsidRDefault="00114C20">
      <w:pPr>
        <w:pStyle w:val="a3"/>
        <w:ind w:right="470" w:firstLine="708"/>
      </w:pPr>
      <w:r>
        <w:t>Северная Америка. Евразия. История открытия и освоения. Географическое положение. Основные</w:t>
      </w:r>
      <w:r>
        <w:rPr>
          <w:spacing w:val="36"/>
        </w:rPr>
        <w:t xml:space="preserve"> </w:t>
      </w:r>
      <w:r>
        <w:t>черты</w:t>
      </w:r>
      <w:r>
        <w:rPr>
          <w:spacing w:val="37"/>
        </w:rPr>
        <w:t xml:space="preserve"> </w:t>
      </w:r>
      <w:r>
        <w:t>рельефа,</w:t>
      </w:r>
      <w:r>
        <w:rPr>
          <w:spacing w:val="37"/>
        </w:rPr>
        <w:t xml:space="preserve"> </w:t>
      </w:r>
      <w:r>
        <w:t>климата</w:t>
      </w:r>
      <w:r>
        <w:rPr>
          <w:spacing w:val="37"/>
        </w:rPr>
        <w:t xml:space="preserve"> </w:t>
      </w:r>
      <w:r>
        <w:t>и</w:t>
      </w:r>
      <w:r>
        <w:rPr>
          <w:spacing w:val="38"/>
        </w:rPr>
        <w:t xml:space="preserve"> </w:t>
      </w:r>
      <w:r>
        <w:t>внутренних</w:t>
      </w:r>
      <w:r>
        <w:rPr>
          <w:spacing w:val="39"/>
        </w:rPr>
        <w:t xml:space="preserve"> </w:t>
      </w:r>
      <w:r>
        <w:t>вод</w:t>
      </w:r>
      <w:r>
        <w:rPr>
          <w:spacing w:val="37"/>
        </w:rPr>
        <w:t xml:space="preserve"> </w:t>
      </w:r>
      <w:r>
        <w:t>и</w:t>
      </w:r>
      <w:r>
        <w:rPr>
          <w:spacing w:val="38"/>
        </w:rPr>
        <w:t xml:space="preserve"> </w:t>
      </w:r>
      <w:r>
        <w:t>определяющие</w:t>
      </w:r>
      <w:r>
        <w:rPr>
          <w:spacing w:val="36"/>
        </w:rPr>
        <w:t xml:space="preserve"> </w:t>
      </w:r>
      <w:r>
        <w:t>их</w:t>
      </w:r>
      <w:r>
        <w:rPr>
          <w:spacing w:val="37"/>
        </w:rPr>
        <w:t xml:space="preserve"> </w:t>
      </w:r>
      <w:r>
        <w:t>факторы.</w:t>
      </w:r>
      <w:r>
        <w:rPr>
          <w:spacing w:val="37"/>
        </w:rPr>
        <w:t xml:space="preserve"> </w:t>
      </w:r>
      <w:r>
        <w:t>Зональные</w:t>
      </w:r>
      <w:r>
        <w:rPr>
          <w:spacing w:val="36"/>
        </w:rPr>
        <w:t xml:space="preserve"> </w:t>
      </w:r>
      <w:r>
        <w:t>и</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ind w:right="471"/>
      </w:pPr>
      <w:r>
        <w:lastRenderedPageBreak/>
        <w:t xml:space="preserve">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w:t>
      </w:r>
      <w:r>
        <w:rPr>
          <w:spacing w:val="-2"/>
        </w:rPr>
        <w:t>человека.</w:t>
      </w:r>
    </w:p>
    <w:p w:rsidR="006C1371" w:rsidRDefault="00114C20">
      <w:pPr>
        <w:pStyle w:val="a3"/>
        <w:ind w:right="462" w:firstLine="708"/>
      </w:pPr>
      <w: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w:t>
      </w:r>
      <w:r>
        <w:rPr>
          <w:spacing w:val="40"/>
        </w:rPr>
        <w:t xml:space="preserve"> </w:t>
      </w:r>
      <w:r>
        <w:t>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w:t>
      </w:r>
      <w:r>
        <w:rPr>
          <w:spacing w:val="40"/>
        </w:rPr>
        <w:t xml:space="preserve"> </w:t>
      </w:r>
      <w:r>
        <w:t>одной из природных зон на основе анализа нескольких источников</w:t>
      </w:r>
      <w:r>
        <w:rPr>
          <w:spacing w:val="-1"/>
        </w:rPr>
        <w:t xml:space="preserve"> </w:t>
      </w:r>
      <w:r>
        <w:t>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6C1371" w:rsidRDefault="00114C20">
      <w:pPr>
        <w:pStyle w:val="a3"/>
        <w:ind w:left="960"/>
      </w:pPr>
      <w:r>
        <w:t>Взаимодействие</w:t>
      </w:r>
      <w:r>
        <w:rPr>
          <w:spacing w:val="-5"/>
        </w:rPr>
        <w:t xml:space="preserve"> </w:t>
      </w:r>
      <w:r>
        <w:t>природы</w:t>
      </w:r>
      <w:r>
        <w:rPr>
          <w:spacing w:val="-4"/>
        </w:rPr>
        <w:t xml:space="preserve"> </w:t>
      </w:r>
      <w:r>
        <w:t>и</w:t>
      </w:r>
      <w:r>
        <w:rPr>
          <w:spacing w:val="-3"/>
        </w:rPr>
        <w:t xml:space="preserve"> </w:t>
      </w:r>
      <w:r>
        <w:rPr>
          <w:spacing w:val="-2"/>
        </w:rPr>
        <w:t>общества.</w:t>
      </w:r>
    </w:p>
    <w:p w:rsidR="006C1371" w:rsidRDefault="00114C20">
      <w:pPr>
        <w:pStyle w:val="a3"/>
        <w:ind w:right="466" w:firstLine="708"/>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6C1371" w:rsidRDefault="00114C20">
      <w:pPr>
        <w:pStyle w:val="a3"/>
        <w:spacing w:before="1"/>
        <w:ind w:right="467" w:firstLine="708"/>
      </w:pPr>
      <w:r>
        <w:t xml:space="preserve">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w:t>
      </w:r>
      <w:r>
        <w:rPr>
          <w:spacing w:val="-2"/>
        </w:rPr>
        <w:t>объекты.</w:t>
      </w:r>
    </w:p>
    <w:p w:rsidR="006C1371" w:rsidRDefault="00114C20">
      <w:pPr>
        <w:pStyle w:val="a3"/>
        <w:ind w:right="473" w:firstLine="708"/>
      </w:pPr>
      <w:r>
        <w:t>Практическая работа «Характеристика изменений компонентов природы на территории одной из стран мира в результате деятельности человека».</w:t>
      </w:r>
    </w:p>
    <w:p w:rsidR="006C1371" w:rsidRDefault="006C1371">
      <w:pPr>
        <w:pStyle w:val="a3"/>
        <w:spacing w:before="46"/>
        <w:ind w:left="0"/>
        <w:jc w:val="left"/>
      </w:pPr>
    </w:p>
    <w:p w:rsidR="006C1371" w:rsidRDefault="00114C20">
      <w:pPr>
        <w:pStyle w:val="a3"/>
        <w:ind w:left="960" w:right="4763"/>
        <w:jc w:val="left"/>
      </w:pPr>
      <w:r>
        <w:t>Содержание</w:t>
      </w:r>
      <w:r>
        <w:rPr>
          <w:spacing w:val="-8"/>
        </w:rPr>
        <w:t xml:space="preserve"> </w:t>
      </w:r>
      <w:r>
        <w:t>обучения</w:t>
      </w:r>
      <w:r>
        <w:rPr>
          <w:spacing w:val="-7"/>
        </w:rPr>
        <w:t xml:space="preserve"> </w:t>
      </w:r>
      <w:r>
        <w:t>географии</w:t>
      </w:r>
      <w:r>
        <w:rPr>
          <w:spacing w:val="-7"/>
        </w:rPr>
        <w:t xml:space="preserve"> </w:t>
      </w:r>
      <w:r>
        <w:t>в</w:t>
      </w:r>
      <w:r>
        <w:rPr>
          <w:spacing w:val="-8"/>
        </w:rPr>
        <w:t xml:space="preserve"> </w:t>
      </w:r>
      <w:r>
        <w:t>8</w:t>
      </w:r>
      <w:r>
        <w:rPr>
          <w:spacing w:val="-7"/>
        </w:rPr>
        <w:t xml:space="preserve"> </w:t>
      </w:r>
      <w:r>
        <w:t>классе. Географическое пространство России.</w:t>
      </w:r>
    </w:p>
    <w:p w:rsidR="006C1371" w:rsidRDefault="00114C20">
      <w:pPr>
        <w:pStyle w:val="a3"/>
        <w:ind w:left="960"/>
        <w:jc w:val="left"/>
      </w:pPr>
      <w:r>
        <w:t>История</w:t>
      </w:r>
      <w:r>
        <w:rPr>
          <w:spacing w:val="-4"/>
        </w:rPr>
        <w:t xml:space="preserve"> </w:t>
      </w:r>
      <w:r>
        <w:t>формирования</w:t>
      </w:r>
      <w:r>
        <w:rPr>
          <w:spacing w:val="-7"/>
        </w:rPr>
        <w:t xml:space="preserve"> </w:t>
      </w:r>
      <w:r>
        <w:t>и</w:t>
      </w:r>
      <w:r>
        <w:rPr>
          <w:spacing w:val="-4"/>
        </w:rPr>
        <w:t xml:space="preserve"> </w:t>
      </w:r>
      <w:r>
        <w:t>освоения</w:t>
      </w:r>
      <w:r>
        <w:rPr>
          <w:spacing w:val="-4"/>
        </w:rPr>
        <w:t xml:space="preserve"> </w:t>
      </w:r>
      <w:r>
        <w:t>территории</w:t>
      </w:r>
      <w:r>
        <w:rPr>
          <w:spacing w:val="-5"/>
        </w:rPr>
        <w:t xml:space="preserve"> </w:t>
      </w:r>
      <w:r>
        <w:rPr>
          <w:spacing w:val="-2"/>
        </w:rPr>
        <w:t>России.</w:t>
      </w:r>
    </w:p>
    <w:p w:rsidR="006C1371" w:rsidRDefault="00114C20">
      <w:pPr>
        <w:pStyle w:val="a3"/>
        <w:ind w:right="463" w:firstLine="708"/>
      </w:pPr>
      <w: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6C1371" w:rsidRDefault="00114C20">
      <w:pPr>
        <w:pStyle w:val="a3"/>
        <w:ind w:right="472" w:firstLine="708"/>
      </w:pPr>
      <w: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6C1371" w:rsidRDefault="00114C20">
      <w:pPr>
        <w:pStyle w:val="a3"/>
        <w:ind w:left="960"/>
      </w:pPr>
      <w:r>
        <w:t>Географическое</w:t>
      </w:r>
      <w:r>
        <w:rPr>
          <w:spacing w:val="-5"/>
        </w:rPr>
        <w:t xml:space="preserve"> </w:t>
      </w:r>
      <w:r>
        <w:t>положение</w:t>
      </w:r>
      <w:r>
        <w:rPr>
          <w:spacing w:val="-3"/>
        </w:rPr>
        <w:t xml:space="preserve"> </w:t>
      </w:r>
      <w:r>
        <w:t>и</w:t>
      </w:r>
      <w:r>
        <w:rPr>
          <w:spacing w:val="-2"/>
        </w:rPr>
        <w:t xml:space="preserve"> </w:t>
      </w:r>
      <w:r>
        <w:t>границы</w:t>
      </w:r>
      <w:r>
        <w:rPr>
          <w:spacing w:val="-1"/>
        </w:rPr>
        <w:t xml:space="preserve"> </w:t>
      </w:r>
      <w:r>
        <w:rPr>
          <w:spacing w:val="-2"/>
        </w:rPr>
        <w:t>России.</w:t>
      </w:r>
    </w:p>
    <w:p w:rsidR="006C1371" w:rsidRDefault="00114C20">
      <w:pPr>
        <w:pStyle w:val="a3"/>
        <w:ind w:right="469" w:firstLine="708"/>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6C1371" w:rsidRDefault="00114C20">
      <w:pPr>
        <w:pStyle w:val="a3"/>
        <w:spacing w:before="1"/>
        <w:ind w:left="960"/>
      </w:pPr>
      <w:r>
        <w:t>Время</w:t>
      </w:r>
      <w:r>
        <w:rPr>
          <w:spacing w:val="-4"/>
        </w:rPr>
        <w:t xml:space="preserve"> </w:t>
      </w:r>
      <w:r>
        <w:t>на</w:t>
      </w:r>
      <w:r>
        <w:rPr>
          <w:spacing w:val="-4"/>
        </w:rPr>
        <w:t xml:space="preserve"> </w:t>
      </w:r>
      <w:r>
        <w:t>территории</w:t>
      </w:r>
      <w:r>
        <w:rPr>
          <w:spacing w:val="-3"/>
        </w:rPr>
        <w:t xml:space="preserve"> </w:t>
      </w:r>
      <w:r>
        <w:rPr>
          <w:spacing w:val="-2"/>
        </w:rPr>
        <w:t>России.</w:t>
      </w:r>
    </w:p>
    <w:p w:rsidR="006C1371" w:rsidRDefault="00114C20">
      <w:pPr>
        <w:pStyle w:val="a3"/>
        <w:ind w:right="476" w:firstLine="708"/>
      </w:pPr>
      <w:r>
        <w:t>Россия на карте часовых поясов мира. Карта часовых зон России. Местное, поясное и зональное время: роль в хозяйстве и жизни людей.</w:t>
      </w:r>
    </w:p>
    <w:p w:rsidR="006C1371" w:rsidRDefault="00114C20">
      <w:pPr>
        <w:pStyle w:val="a3"/>
        <w:ind w:right="469" w:firstLine="708"/>
      </w:pPr>
      <w:r>
        <w:t>Практическая работа «Определение различия во времени для разных городов России по</w:t>
      </w:r>
      <w:r>
        <w:rPr>
          <w:spacing w:val="40"/>
        </w:rPr>
        <w:t xml:space="preserve"> </w:t>
      </w:r>
      <w:r>
        <w:t>карте часовых зон».</w:t>
      </w:r>
    </w:p>
    <w:p w:rsidR="006C1371" w:rsidRDefault="00114C20">
      <w:pPr>
        <w:pStyle w:val="a3"/>
        <w:ind w:left="960"/>
      </w:pPr>
      <w:r>
        <w:t>Административно-территориальное</w:t>
      </w:r>
      <w:r>
        <w:rPr>
          <w:spacing w:val="-9"/>
        </w:rPr>
        <w:t xml:space="preserve"> </w:t>
      </w:r>
      <w:r>
        <w:t>устройство</w:t>
      </w:r>
      <w:r>
        <w:rPr>
          <w:spacing w:val="-9"/>
        </w:rPr>
        <w:t xml:space="preserve"> </w:t>
      </w:r>
      <w:r>
        <w:t>России.</w:t>
      </w:r>
      <w:r>
        <w:rPr>
          <w:spacing w:val="-9"/>
        </w:rPr>
        <w:t xml:space="preserve"> </w:t>
      </w:r>
      <w:r>
        <w:t>Районирование</w:t>
      </w:r>
      <w:r>
        <w:rPr>
          <w:spacing w:val="-9"/>
        </w:rPr>
        <w:t xml:space="preserve"> </w:t>
      </w:r>
      <w:r>
        <w:rPr>
          <w:spacing w:val="-2"/>
        </w:rPr>
        <w:t>территории.</w:t>
      </w:r>
    </w:p>
    <w:p w:rsidR="006C1371" w:rsidRDefault="00114C20">
      <w:pPr>
        <w:pStyle w:val="a3"/>
        <w:ind w:right="463" w:firstLine="708"/>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6C1371" w:rsidRDefault="00114C20">
      <w:pPr>
        <w:pStyle w:val="a3"/>
        <w:ind w:right="470" w:firstLine="708"/>
      </w:pPr>
      <w: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6C1371" w:rsidRDefault="00114C20">
      <w:pPr>
        <w:pStyle w:val="a3"/>
        <w:ind w:left="960"/>
      </w:pPr>
      <w:r>
        <w:t>Природа</w:t>
      </w:r>
      <w:r>
        <w:rPr>
          <w:spacing w:val="-3"/>
        </w:rPr>
        <w:t xml:space="preserve"> </w:t>
      </w:r>
      <w:r>
        <w:rPr>
          <w:spacing w:val="-2"/>
        </w:rPr>
        <w:t>России.</w:t>
      </w:r>
    </w:p>
    <w:p w:rsidR="006C1371" w:rsidRDefault="00114C20">
      <w:pPr>
        <w:pStyle w:val="a3"/>
        <w:ind w:left="960"/>
      </w:pPr>
      <w:r>
        <w:t>Природные</w:t>
      </w:r>
      <w:r>
        <w:rPr>
          <w:spacing w:val="-7"/>
        </w:rPr>
        <w:t xml:space="preserve"> </w:t>
      </w:r>
      <w:r>
        <w:t>условия</w:t>
      </w:r>
      <w:r>
        <w:rPr>
          <w:spacing w:val="-4"/>
        </w:rPr>
        <w:t xml:space="preserve"> </w:t>
      </w:r>
      <w:r>
        <w:t>и</w:t>
      </w:r>
      <w:r>
        <w:rPr>
          <w:spacing w:val="-4"/>
        </w:rPr>
        <w:t xml:space="preserve"> </w:t>
      </w:r>
      <w:r>
        <w:t>ресурсы</w:t>
      </w:r>
      <w:r>
        <w:rPr>
          <w:spacing w:val="-4"/>
        </w:rPr>
        <w:t xml:space="preserve"> </w:t>
      </w:r>
      <w:r>
        <w:rPr>
          <w:spacing w:val="-2"/>
        </w:rPr>
        <w:t>России.</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ind w:right="462" w:firstLine="708"/>
      </w:pPr>
      <w:r>
        <w:lastRenderedPageBreak/>
        <w:t>Природные условия и природные ресурсы. Классификации природных ресурсов. Природно- 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6C1371" w:rsidRDefault="00114C20">
      <w:pPr>
        <w:pStyle w:val="a3"/>
        <w:ind w:right="468" w:firstLine="708"/>
      </w:pPr>
      <w:r>
        <w:t>Практическая работа «Характеристика природно-ресурсного капитала своего края по картам и статистическим материалам».</w:t>
      </w:r>
    </w:p>
    <w:p w:rsidR="006C1371" w:rsidRDefault="00114C20">
      <w:pPr>
        <w:pStyle w:val="a3"/>
        <w:ind w:left="960"/>
      </w:pPr>
      <w:r>
        <w:t>Геологическое</w:t>
      </w:r>
      <w:r>
        <w:rPr>
          <w:spacing w:val="-5"/>
        </w:rPr>
        <w:t xml:space="preserve"> </w:t>
      </w:r>
      <w:r>
        <w:t>строение,</w:t>
      </w:r>
      <w:r>
        <w:rPr>
          <w:spacing w:val="-4"/>
        </w:rPr>
        <w:t xml:space="preserve"> </w:t>
      </w:r>
      <w:r>
        <w:t>рельеф</w:t>
      </w:r>
      <w:r>
        <w:rPr>
          <w:spacing w:val="-4"/>
        </w:rPr>
        <w:t xml:space="preserve"> </w:t>
      </w:r>
      <w:r>
        <w:t>и</w:t>
      </w:r>
      <w:r>
        <w:rPr>
          <w:spacing w:val="-3"/>
        </w:rPr>
        <w:t xml:space="preserve"> </w:t>
      </w:r>
      <w:r>
        <w:t>полезные</w:t>
      </w:r>
      <w:r>
        <w:rPr>
          <w:spacing w:val="-5"/>
        </w:rPr>
        <w:t xml:space="preserve"> </w:t>
      </w:r>
      <w:r>
        <w:rPr>
          <w:spacing w:val="-2"/>
        </w:rPr>
        <w:t>ископаемые.</w:t>
      </w:r>
    </w:p>
    <w:p w:rsidR="006C1371" w:rsidRDefault="00114C20">
      <w:pPr>
        <w:pStyle w:val="a3"/>
        <w:ind w:left="960"/>
      </w:pPr>
      <w:r>
        <w:t>Основные</w:t>
      </w:r>
      <w:r>
        <w:rPr>
          <w:spacing w:val="-7"/>
        </w:rPr>
        <w:t xml:space="preserve"> </w:t>
      </w:r>
      <w:r>
        <w:t>этапы</w:t>
      </w:r>
      <w:r>
        <w:rPr>
          <w:spacing w:val="-2"/>
        </w:rPr>
        <w:t xml:space="preserve"> </w:t>
      </w:r>
      <w:r>
        <w:t>формирования</w:t>
      </w:r>
      <w:r>
        <w:rPr>
          <w:spacing w:val="-3"/>
        </w:rPr>
        <w:t xml:space="preserve"> </w:t>
      </w:r>
      <w:r>
        <w:t>земной</w:t>
      </w:r>
      <w:r>
        <w:rPr>
          <w:spacing w:val="-4"/>
        </w:rPr>
        <w:t xml:space="preserve"> </w:t>
      </w:r>
      <w:r>
        <w:t>коры</w:t>
      </w:r>
      <w:r>
        <w:rPr>
          <w:spacing w:val="-3"/>
        </w:rPr>
        <w:t xml:space="preserve"> </w:t>
      </w:r>
      <w:r>
        <w:t>на</w:t>
      </w:r>
      <w:r>
        <w:rPr>
          <w:spacing w:val="-3"/>
        </w:rPr>
        <w:t xml:space="preserve"> </w:t>
      </w:r>
      <w:r>
        <w:t>территории</w:t>
      </w:r>
      <w:r>
        <w:rPr>
          <w:spacing w:val="1"/>
        </w:rPr>
        <w:t xml:space="preserve"> </w:t>
      </w:r>
      <w:r>
        <w:rPr>
          <w:spacing w:val="-2"/>
        </w:rPr>
        <w:t>России.</w:t>
      </w:r>
    </w:p>
    <w:p w:rsidR="006C1371" w:rsidRDefault="00114C20">
      <w:pPr>
        <w:pStyle w:val="a3"/>
        <w:ind w:right="465" w:firstLine="708"/>
      </w:pPr>
      <w:r>
        <w:t>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6C1371" w:rsidRDefault="00114C20">
      <w:pPr>
        <w:pStyle w:val="a3"/>
        <w:ind w:right="471" w:firstLine="708"/>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6C1371" w:rsidRDefault="00114C20">
      <w:pPr>
        <w:pStyle w:val="a3"/>
        <w:spacing w:before="1"/>
        <w:ind w:right="470" w:firstLine="708"/>
      </w:pPr>
      <w: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6C1371" w:rsidRDefault="00114C20">
      <w:pPr>
        <w:pStyle w:val="a3"/>
        <w:ind w:left="960"/>
      </w:pPr>
      <w:r>
        <w:t>Климат</w:t>
      </w:r>
      <w:r>
        <w:rPr>
          <w:spacing w:val="-4"/>
        </w:rPr>
        <w:t xml:space="preserve"> </w:t>
      </w:r>
      <w:r>
        <w:t>и</w:t>
      </w:r>
      <w:r>
        <w:rPr>
          <w:spacing w:val="-4"/>
        </w:rPr>
        <w:t xml:space="preserve"> </w:t>
      </w:r>
      <w:r>
        <w:t>климатические</w:t>
      </w:r>
      <w:r>
        <w:rPr>
          <w:spacing w:val="-4"/>
        </w:rPr>
        <w:t xml:space="preserve"> </w:t>
      </w:r>
      <w:r>
        <w:rPr>
          <w:spacing w:val="-2"/>
        </w:rPr>
        <w:t>ресурсы.</w:t>
      </w:r>
    </w:p>
    <w:p w:rsidR="006C1371" w:rsidRDefault="00114C20">
      <w:pPr>
        <w:pStyle w:val="a3"/>
        <w:ind w:right="470" w:firstLine="708"/>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6C1371" w:rsidRDefault="00114C20">
      <w:pPr>
        <w:pStyle w:val="a3"/>
        <w:ind w:right="469" w:firstLine="708"/>
      </w:pPr>
      <w: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w:t>
      </w:r>
      <w:r>
        <w:rPr>
          <w:spacing w:val="40"/>
        </w:rPr>
        <w:t xml:space="preserve"> </w:t>
      </w:r>
      <w:r>
        <w:t>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6C1371" w:rsidRDefault="00114C20">
      <w:pPr>
        <w:pStyle w:val="a3"/>
        <w:spacing w:before="1"/>
        <w:ind w:left="960"/>
      </w:pPr>
      <w:r>
        <w:t>Практические</w:t>
      </w:r>
      <w:r>
        <w:rPr>
          <w:spacing w:val="26"/>
        </w:rPr>
        <w:t xml:space="preserve"> </w:t>
      </w:r>
      <w:r>
        <w:t>работы:</w:t>
      </w:r>
      <w:r>
        <w:rPr>
          <w:spacing w:val="30"/>
        </w:rPr>
        <w:t xml:space="preserve"> </w:t>
      </w:r>
      <w:r>
        <w:t>«Описание</w:t>
      </w:r>
      <w:r>
        <w:rPr>
          <w:spacing w:val="28"/>
        </w:rPr>
        <w:t xml:space="preserve"> </w:t>
      </w:r>
      <w:r>
        <w:t>и</w:t>
      </w:r>
      <w:r>
        <w:rPr>
          <w:spacing w:val="31"/>
        </w:rPr>
        <w:t xml:space="preserve"> </w:t>
      </w:r>
      <w:r>
        <w:t>прогнозирование</w:t>
      </w:r>
      <w:r>
        <w:rPr>
          <w:spacing w:val="28"/>
        </w:rPr>
        <w:t xml:space="preserve"> </w:t>
      </w:r>
      <w:r>
        <w:t>погоды</w:t>
      </w:r>
      <w:r>
        <w:rPr>
          <w:spacing w:val="30"/>
        </w:rPr>
        <w:t xml:space="preserve"> </w:t>
      </w:r>
      <w:r>
        <w:t>территории</w:t>
      </w:r>
      <w:r>
        <w:rPr>
          <w:spacing w:val="30"/>
        </w:rPr>
        <w:t xml:space="preserve"> </w:t>
      </w:r>
      <w:r>
        <w:t>по</w:t>
      </w:r>
      <w:r>
        <w:rPr>
          <w:spacing w:val="27"/>
        </w:rPr>
        <w:t xml:space="preserve"> </w:t>
      </w:r>
      <w:r>
        <w:t>карте</w:t>
      </w:r>
      <w:r>
        <w:rPr>
          <w:spacing w:val="30"/>
        </w:rPr>
        <w:t xml:space="preserve"> </w:t>
      </w:r>
      <w:r>
        <w:rPr>
          <w:spacing w:val="-2"/>
        </w:rPr>
        <w:t>погоды,</w:t>
      </w:r>
    </w:p>
    <w:p w:rsidR="006C1371" w:rsidRDefault="00114C20">
      <w:pPr>
        <w:pStyle w:val="a3"/>
        <w:ind w:right="462"/>
      </w:pPr>
      <w: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w:t>
      </w:r>
      <w:r>
        <w:rPr>
          <w:spacing w:val="40"/>
        </w:rPr>
        <w:t xml:space="preserve"> </w:t>
      </w:r>
      <w:r>
        <w:t>и хозяйственную деятельность населения».</w:t>
      </w:r>
    </w:p>
    <w:p w:rsidR="006C1371" w:rsidRDefault="00114C20">
      <w:pPr>
        <w:pStyle w:val="a3"/>
        <w:ind w:left="960"/>
      </w:pPr>
      <w:r>
        <w:t>Моря</w:t>
      </w:r>
      <w:r>
        <w:rPr>
          <w:spacing w:val="-2"/>
        </w:rPr>
        <w:t xml:space="preserve"> </w:t>
      </w:r>
      <w:r>
        <w:t>России.</w:t>
      </w:r>
      <w:r>
        <w:rPr>
          <w:spacing w:val="-2"/>
        </w:rPr>
        <w:t xml:space="preserve"> </w:t>
      </w:r>
      <w:r>
        <w:t>Внутренние</w:t>
      </w:r>
      <w:r>
        <w:rPr>
          <w:spacing w:val="-3"/>
        </w:rPr>
        <w:t xml:space="preserve"> </w:t>
      </w:r>
      <w:r>
        <w:t>воды</w:t>
      </w:r>
      <w:r>
        <w:rPr>
          <w:spacing w:val="-1"/>
        </w:rPr>
        <w:t xml:space="preserve"> </w:t>
      </w:r>
      <w:r>
        <w:t>и</w:t>
      </w:r>
      <w:r>
        <w:rPr>
          <w:spacing w:val="-3"/>
        </w:rPr>
        <w:t xml:space="preserve"> </w:t>
      </w:r>
      <w:r>
        <w:t>водные</w:t>
      </w:r>
      <w:r>
        <w:rPr>
          <w:spacing w:val="-3"/>
        </w:rPr>
        <w:t xml:space="preserve"> </w:t>
      </w:r>
      <w:r>
        <w:rPr>
          <w:spacing w:val="-2"/>
        </w:rPr>
        <w:t>ресурсы.</w:t>
      </w:r>
    </w:p>
    <w:p w:rsidR="006C1371" w:rsidRDefault="00114C20">
      <w:pPr>
        <w:pStyle w:val="a3"/>
        <w:ind w:right="464" w:firstLine="708"/>
      </w:pPr>
      <w: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6C1371" w:rsidRDefault="00114C20">
      <w:pPr>
        <w:pStyle w:val="a3"/>
        <w:spacing w:before="1"/>
        <w:ind w:right="465" w:firstLine="708"/>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6C1371" w:rsidRDefault="00114C20">
      <w:pPr>
        <w:pStyle w:val="a3"/>
        <w:ind w:right="466" w:firstLine="708"/>
      </w:pPr>
      <w: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6C1371" w:rsidRDefault="00114C20">
      <w:pPr>
        <w:pStyle w:val="a3"/>
        <w:ind w:left="960"/>
      </w:pPr>
      <w:r>
        <w:t>Природно-хозяйственные</w:t>
      </w:r>
      <w:r>
        <w:rPr>
          <w:spacing w:val="-15"/>
        </w:rPr>
        <w:t xml:space="preserve"> </w:t>
      </w:r>
      <w:r>
        <w:rPr>
          <w:spacing w:val="-2"/>
        </w:rPr>
        <w:t>зоны.</w:t>
      </w:r>
    </w:p>
    <w:p w:rsidR="006C1371" w:rsidRDefault="00114C20">
      <w:pPr>
        <w:pStyle w:val="a3"/>
        <w:ind w:right="470" w:firstLine="708"/>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ind w:right="464" w:firstLine="708"/>
      </w:pPr>
      <w:r>
        <w:lastRenderedPageBreak/>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6C1371" w:rsidRDefault="00114C20">
      <w:pPr>
        <w:pStyle w:val="a3"/>
        <w:ind w:left="960" w:right="4554"/>
      </w:pPr>
      <w:r>
        <w:t>Природно-хозяйственные</w:t>
      </w:r>
      <w:r>
        <w:rPr>
          <w:spacing w:val="-11"/>
        </w:rPr>
        <w:t xml:space="preserve"> </w:t>
      </w:r>
      <w:r>
        <w:t>зоны</w:t>
      </w:r>
      <w:r>
        <w:rPr>
          <w:spacing w:val="-9"/>
        </w:rPr>
        <w:t xml:space="preserve"> </w:t>
      </w:r>
      <w:r>
        <w:t>России:</w:t>
      </w:r>
      <w:r>
        <w:rPr>
          <w:spacing w:val="-9"/>
        </w:rPr>
        <w:t xml:space="preserve"> </w:t>
      </w:r>
      <w:r>
        <w:t>взаимосвязь</w:t>
      </w:r>
      <w:r>
        <w:rPr>
          <w:spacing w:val="-9"/>
        </w:rPr>
        <w:t xml:space="preserve"> </w:t>
      </w:r>
      <w:r>
        <w:t>и взаимообусловленность их компонентов.</w:t>
      </w:r>
    </w:p>
    <w:p w:rsidR="006C1371" w:rsidRDefault="00114C20">
      <w:pPr>
        <w:pStyle w:val="a3"/>
        <w:ind w:right="462" w:firstLine="708"/>
      </w:pPr>
      <w:r>
        <w:t>Высотная поясность в горах на территории России. Природные ресурсы природно- 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6C1371" w:rsidRDefault="00114C20">
      <w:pPr>
        <w:pStyle w:val="a3"/>
        <w:ind w:right="468" w:firstLine="708"/>
      </w:pPr>
      <w: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6C1371" w:rsidRDefault="00114C20">
      <w:pPr>
        <w:pStyle w:val="a3"/>
        <w:ind w:right="468" w:firstLine="708"/>
      </w:pPr>
      <w: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6C1371" w:rsidRDefault="00114C20">
      <w:pPr>
        <w:pStyle w:val="a3"/>
        <w:ind w:left="960"/>
      </w:pPr>
      <w:r>
        <w:t>Население</w:t>
      </w:r>
      <w:r>
        <w:rPr>
          <w:spacing w:val="-4"/>
        </w:rPr>
        <w:t xml:space="preserve"> </w:t>
      </w:r>
      <w:r>
        <w:rPr>
          <w:spacing w:val="-2"/>
        </w:rPr>
        <w:t>России.</w:t>
      </w:r>
    </w:p>
    <w:p w:rsidR="006C1371" w:rsidRDefault="00114C20">
      <w:pPr>
        <w:pStyle w:val="a3"/>
        <w:ind w:left="960"/>
      </w:pPr>
      <w:r>
        <w:t>Численность</w:t>
      </w:r>
      <w:r>
        <w:rPr>
          <w:spacing w:val="-6"/>
        </w:rPr>
        <w:t xml:space="preserve"> </w:t>
      </w:r>
      <w:r>
        <w:t>населения</w:t>
      </w:r>
      <w:r>
        <w:rPr>
          <w:spacing w:val="-4"/>
        </w:rPr>
        <w:t xml:space="preserve"> </w:t>
      </w:r>
      <w:r>
        <w:rPr>
          <w:spacing w:val="-2"/>
        </w:rPr>
        <w:t>России.</w:t>
      </w:r>
    </w:p>
    <w:p w:rsidR="006C1371" w:rsidRDefault="00114C20">
      <w:pPr>
        <w:pStyle w:val="a3"/>
        <w:spacing w:before="1"/>
        <w:ind w:right="466" w:firstLine="708"/>
      </w:pPr>
      <w: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w:t>
      </w:r>
      <w:r>
        <w:rPr>
          <w:spacing w:val="-1"/>
        </w:rPr>
        <w:t xml:space="preserve"> </w:t>
      </w:r>
      <w:r>
        <w:t>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6C1371" w:rsidRDefault="00114C20">
      <w:pPr>
        <w:pStyle w:val="a3"/>
        <w:ind w:right="470" w:firstLine="708"/>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6C1371" w:rsidRDefault="00114C20">
      <w:pPr>
        <w:pStyle w:val="a3"/>
        <w:spacing w:before="1"/>
        <w:ind w:left="960"/>
      </w:pPr>
      <w:r>
        <w:t>Территориальные</w:t>
      </w:r>
      <w:r>
        <w:rPr>
          <w:spacing w:val="-8"/>
        </w:rPr>
        <w:t xml:space="preserve"> </w:t>
      </w:r>
      <w:r>
        <w:t>особенности</w:t>
      </w:r>
      <w:r>
        <w:rPr>
          <w:spacing w:val="-5"/>
        </w:rPr>
        <w:t xml:space="preserve"> </w:t>
      </w:r>
      <w:r>
        <w:t>размещения</w:t>
      </w:r>
      <w:r>
        <w:rPr>
          <w:spacing w:val="-6"/>
        </w:rPr>
        <w:t xml:space="preserve"> </w:t>
      </w:r>
      <w:r>
        <w:t>населения</w:t>
      </w:r>
      <w:r>
        <w:rPr>
          <w:spacing w:val="-5"/>
        </w:rPr>
        <w:t xml:space="preserve"> </w:t>
      </w:r>
      <w:r>
        <w:rPr>
          <w:spacing w:val="-2"/>
        </w:rPr>
        <w:t>России.</w:t>
      </w:r>
    </w:p>
    <w:p w:rsidR="006C1371" w:rsidRDefault="00114C20">
      <w:pPr>
        <w:pStyle w:val="a3"/>
        <w:ind w:right="463" w:firstLine="708"/>
      </w:pPr>
      <w: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w:t>
      </w:r>
      <w:r>
        <w:rPr>
          <w:spacing w:val="40"/>
        </w:rPr>
        <w:t xml:space="preserve"> </w:t>
      </w:r>
      <w:r>
        <w:t>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6C1371" w:rsidRDefault="00114C20">
      <w:pPr>
        <w:pStyle w:val="a3"/>
        <w:ind w:left="960"/>
      </w:pPr>
      <w:r>
        <w:t>Народы</w:t>
      </w:r>
      <w:r>
        <w:rPr>
          <w:spacing w:val="-2"/>
        </w:rPr>
        <w:t xml:space="preserve"> </w:t>
      </w:r>
      <w:r>
        <w:t>и</w:t>
      </w:r>
      <w:r>
        <w:rPr>
          <w:spacing w:val="-1"/>
        </w:rPr>
        <w:t xml:space="preserve"> </w:t>
      </w:r>
      <w:r>
        <w:t>религии</w:t>
      </w:r>
      <w:r>
        <w:rPr>
          <w:spacing w:val="-1"/>
        </w:rPr>
        <w:t xml:space="preserve"> </w:t>
      </w:r>
      <w:r>
        <w:rPr>
          <w:spacing w:val="-2"/>
        </w:rPr>
        <w:t>России.</w:t>
      </w:r>
    </w:p>
    <w:p w:rsidR="006C1371" w:rsidRDefault="00114C20">
      <w:pPr>
        <w:pStyle w:val="a3"/>
        <w:ind w:right="471" w:firstLine="708"/>
      </w:pPr>
      <w: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6C1371" w:rsidRDefault="00114C20">
      <w:pPr>
        <w:pStyle w:val="a3"/>
        <w:spacing w:before="1"/>
        <w:ind w:right="468" w:firstLine="708"/>
      </w:pPr>
      <w: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6C1371" w:rsidRDefault="00114C20">
      <w:pPr>
        <w:pStyle w:val="a3"/>
        <w:ind w:left="960"/>
      </w:pPr>
      <w:r>
        <w:t>.</w:t>
      </w:r>
      <w:r>
        <w:rPr>
          <w:spacing w:val="-5"/>
        </w:rPr>
        <w:t xml:space="preserve"> </w:t>
      </w:r>
      <w:r>
        <w:t>Половой</w:t>
      </w:r>
      <w:r>
        <w:rPr>
          <w:spacing w:val="-3"/>
        </w:rPr>
        <w:t xml:space="preserve"> </w:t>
      </w:r>
      <w:r>
        <w:t>и</w:t>
      </w:r>
      <w:r>
        <w:rPr>
          <w:spacing w:val="-2"/>
        </w:rPr>
        <w:t xml:space="preserve"> </w:t>
      </w:r>
      <w:r>
        <w:t>возрастной</w:t>
      </w:r>
      <w:r>
        <w:rPr>
          <w:spacing w:val="-4"/>
        </w:rPr>
        <w:t xml:space="preserve"> </w:t>
      </w:r>
      <w:r>
        <w:t>состав</w:t>
      </w:r>
      <w:r>
        <w:rPr>
          <w:spacing w:val="-4"/>
        </w:rPr>
        <w:t xml:space="preserve"> </w:t>
      </w:r>
      <w:r>
        <w:t>населения</w:t>
      </w:r>
      <w:r>
        <w:rPr>
          <w:spacing w:val="-2"/>
        </w:rPr>
        <w:t xml:space="preserve"> России.</w:t>
      </w:r>
    </w:p>
    <w:p w:rsidR="006C1371" w:rsidRDefault="00114C20">
      <w:pPr>
        <w:pStyle w:val="a3"/>
        <w:ind w:right="469" w:firstLine="708"/>
      </w:pPr>
      <w:r>
        <w:t>Половой</w:t>
      </w:r>
      <w:r>
        <w:rPr>
          <w:spacing w:val="-2"/>
        </w:rPr>
        <w:t xml:space="preserve"> </w:t>
      </w:r>
      <w:r>
        <w:t>и</w:t>
      </w:r>
      <w:r>
        <w:rPr>
          <w:spacing w:val="-1"/>
        </w:rPr>
        <w:t xml:space="preserve"> </w:t>
      </w:r>
      <w:r>
        <w:t>возрастной</w:t>
      </w:r>
      <w:r>
        <w:rPr>
          <w:spacing w:val="-4"/>
        </w:rPr>
        <w:t xml:space="preserve"> </w:t>
      </w:r>
      <w:r>
        <w:t>состав</w:t>
      </w:r>
      <w:r>
        <w:rPr>
          <w:spacing w:val="-3"/>
        </w:rPr>
        <w:t xml:space="preserve"> </w:t>
      </w:r>
      <w:r>
        <w:t>населения</w:t>
      </w:r>
      <w:r>
        <w:rPr>
          <w:spacing w:val="-2"/>
        </w:rPr>
        <w:t xml:space="preserve"> </w:t>
      </w:r>
      <w:r>
        <w:t>России.</w:t>
      </w:r>
      <w:r>
        <w:rPr>
          <w:spacing w:val="-2"/>
        </w:rPr>
        <w:t xml:space="preserve"> </w:t>
      </w:r>
      <w:r>
        <w:t>Половозрастная</w:t>
      </w:r>
      <w:r>
        <w:rPr>
          <w:spacing w:val="-2"/>
        </w:rPr>
        <w:t xml:space="preserve"> </w:t>
      </w:r>
      <w:r>
        <w:t>структура</w:t>
      </w:r>
      <w:r>
        <w:rPr>
          <w:spacing w:val="-3"/>
        </w:rPr>
        <w:t xml:space="preserve"> </w:t>
      </w:r>
      <w:r>
        <w:t>населения</w:t>
      </w:r>
      <w:r>
        <w:rPr>
          <w:spacing w:val="-2"/>
        </w:rPr>
        <w:t xml:space="preserve"> </w:t>
      </w:r>
      <w:r>
        <w:t>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6C1371" w:rsidRDefault="00114C20">
      <w:pPr>
        <w:pStyle w:val="a3"/>
        <w:ind w:right="466" w:firstLine="708"/>
      </w:pPr>
      <w:r>
        <w:t>Практическая работа «Объяснение динамики половозрастного состава населения России на основе анализа половозрастных пирамид».</w:t>
      </w:r>
    </w:p>
    <w:p w:rsidR="006C1371" w:rsidRDefault="00114C20">
      <w:pPr>
        <w:pStyle w:val="a3"/>
        <w:ind w:left="960"/>
      </w:pPr>
      <w:r>
        <w:t>Человеческий</w:t>
      </w:r>
      <w:r>
        <w:rPr>
          <w:spacing w:val="-4"/>
        </w:rPr>
        <w:t xml:space="preserve"> </w:t>
      </w:r>
      <w:r>
        <w:t>капитал</w:t>
      </w:r>
      <w:r>
        <w:rPr>
          <w:spacing w:val="-3"/>
        </w:rPr>
        <w:t xml:space="preserve"> </w:t>
      </w:r>
      <w:r>
        <w:rPr>
          <w:spacing w:val="-2"/>
        </w:rPr>
        <w:t>России.</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ind w:right="472" w:firstLine="708"/>
      </w:pPr>
      <w:r>
        <w:lastRenderedPageBreak/>
        <w:t>Понятие человеческого капитала. Трудовые ресурсы, рабочая сила. Неравномерность распределения трудоспособного населения по территории</w:t>
      </w:r>
    </w:p>
    <w:p w:rsidR="006C1371" w:rsidRDefault="00114C20">
      <w:pPr>
        <w:pStyle w:val="a3"/>
        <w:ind w:right="471" w:firstLine="708"/>
      </w:pPr>
      <w:r>
        <w:t>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6C1371" w:rsidRDefault="00114C20">
      <w:pPr>
        <w:pStyle w:val="a3"/>
        <w:ind w:right="466" w:firstLine="708"/>
      </w:pPr>
      <w:r>
        <w:t>Практическая работа «Классификация федеральных округов по особенностям естественного и механического движения населения».</w:t>
      </w:r>
    </w:p>
    <w:p w:rsidR="006C1371" w:rsidRDefault="006C1371">
      <w:pPr>
        <w:pStyle w:val="a3"/>
        <w:spacing w:before="5"/>
        <w:ind w:left="0"/>
        <w:jc w:val="left"/>
      </w:pPr>
    </w:p>
    <w:p w:rsidR="006C1371" w:rsidRDefault="00114C20">
      <w:pPr>
        <w:pStyle w:val="3"/>
        <w:spacing w:line="274" w:lineRule="exact"/>
        <w:ind w:left="960"/>
      </w:pPr>
      <w:r>
        <w:t>Содержание</w:t>
      </w:r>
      <w:r>
        <w:rPr>
          <w:spacing w:val="-5"/>
        </w:rPr>
        <w:t xml:space="preserve"> </w:t>
      </w:r>
      <w:r>
        <w:t>обучения</w:t>
      </w:r>
      <w:r>
        <w:rPr>
          <w:spacing w:val="-3"/>
        </w:rPr>
        <w:t xml:space="preserve"> </w:t>
      </w:r>
      <w:r>
        <w:t>географии</w:t>
      </w:r>
      <w:r>
        <w:rPr>
          <w:spacing w:val="-3"/>
        </w:rPr>
        <w:t xml:space="preserve"> </w:t>
      </w:r>
      <w:r>
        <w:t>в</w:t>
      </w:r>
      <w:r>
        <w:rPr>
          <w:spacing w:val="-3"/>
        </w:rPr>
        <w:t xml:space="preserve"> </w:t>
      </w:r>
      <w:r>
        <w:t>9</w:t>
      </w:r>
      <w:r>
        <w:rPr>
          <w:spacing w:val="-3"/>
        </w:rPr>
        <w:t xml:space="preserve"> </w:t>
      </w:r>
      <w:r>
        <w:rPr>
          <w:spacing w:val="-2"/>
        </w:rPr>
        <w:t>классе.</w:t>
      </w:r>
    </w:p>
    <w:p w:rsidR="006C1371" w:rsidRDefault="00114C20">
      <w:pPr>
        <w:pStyle w:val="a3"/>
        <w:spacing w:line="274" w:lineRule="exact"/>
        <w:ind w:left="1020"/>
      </w:pPr>
      <w:r>
        <w:t>Хозяйство</w:t>
      </w:r>
      <w:r>
        <w:rPr>
          <w:spacing w:val="-4"/>
        </w:rPr>
        <w:t xml:space="preserve"> </w:t>
      </w:r>
      <w:r>
        <w:rPr>
          <w:spacing w:val="-2"/>
        </w:rPr>
        <w:t>России.</w:t>
      </w:r>
    </w:p>
    <w:p w:rsidR="006C1371" w:rsidRDefault="00114C20">
      <w:pPr>
        <w:pStyle w:val="a3"/>
        <w:ind w:left="960"/>
      </w:pPr>
      <w:r>
        <w:t>Общая</w:t>
      </w:r>
      <w:r>
        <w:rPr>
          <w:spacing w:val="-5"/>
        </w:rPr>
        <w:t xml:space="preserve"> </w:t>
      </w:r>
      <w:r>
        <w:t>характеристика</w:t>
      </w:r>
      <w:r>
        <w:rPr>
          <w:spacing w:val="-7"/>
        </w:rPr>
        <w:t xml:space="preserve"> </w:t>
      </w:r>
      <w:r>
        <w:t>хозяйства</w:t>
      </w:r>
      <w:r>
        <w:rPr>
          <w:spacing w:val="-3"/>
        </w:rPr>
        <w:t xml:space="preserve"> </w:t>
      </w:r>
      <w:r>
        <w:rPr>
          <w:spacing w:val="-2"/>
        </w:rPr>
        <w:t>России.</w:t>
      </w:r>
    </w:p>
    <w:p w:rsidR="006C1371" w:rsidRDefault="00114C20">
      <w:pPr>
        <w:pStyle w:val="a3"/>
        <w:ind w:right="462" w:firstLine="708"/>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6C1371" w:rsidRDefault="00114C20">
      <w:pPr>
        <w:pStyle w:val="a3"/>
        <w:spacing w:before="1"/>
        <w:ind w:right="472" w:firstLine="708"/>
      </w:pPr>
      <w:r>
        <w:t>Производственный капитал. Распределение производственного капитала по территории страны. Условия и факторы размещения хозяйства.</w:t>
      </w:r>
    </w:p>
    <w:p w:rsidR="006C1371" w:rsidRDefault="00114C20">
      <w:pPr>
        <w:pStyle w:val="a3"/>
        <w:ind w:right="470" w:firstLine="708"/>
      </w:pPr>
      <w: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6C1371" w:rsidRDefault="00114C20">
      <w:pPr>
        <w:pStyle w:val="a3"/>
        <w:ind w:left="960"/>
      </w:pPr>
      <w:r>
        <w:t>Топливно-энергетический</w:t>
      </w:r>
      <w:r>
        <w:rPr>
          <w:spacing w:val="-5"/>
        </w:rPr>
        <w:t xml:space="preserve"> </w:t>
      </w:r>
      <w:r>
        <w:t>комплекс</w:t>
      </w:r>
      <w:r>
        <w:rPr>
          <w:spacing w:val="-6"/>
        </w:rPr>
        <w:t xml:space="preserve"> </w:t>
      </w:r>
      <w:r>
        <w:t>(далее</w:t>
      </w:r>
      <w:r>
        <w:rPr>
          <w:spacing w:val="-4"/>
        </w:rPr>
        <w:t xml:space="preserve"> </w:t>
      </w:r>
      <w:r>
        <w:t>–</w:t>
      </w:r>
      <w:r>
        <w:rPr>
          <w:spacing w:val="-4"/>
        </w:rPr>
        <w:t xml:space="preserve"> </w:t>
      </w:r>
      <w:r>
        <w:rPr>
          <w:spacing w:val="-2"/>
        </w:rPr>
        <w:t>ТЭК).</w:t>
      </w:r>
    </w:p>
    <w:p w:rsidR="006C1371" w:rsidRDefault="00114C20">
      <w:pPr>
        <w:pStyle w:val="a3"/>
        <w:ind w:right="466" w:firstLine="708"/>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6C1371" w:rsidRDefault="00114C20">
      <w:pPr>
        <w:pStyle w:val="a3"/>
        <w:spacing w:before="1"/>
        <w:ind w:right="466" w:firstLine="708"/>
      </w:pPr>
      <w: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6C1371" w:rsidRDefault="00114C20">
      <w:pPr>
        <w:pStyle w:val="a3"/>
        <w:ind w:left="960"/>
      </w:pPr>
      <w:r>
        <w:t>Металлургический</w:t>
      </w:r>
      <w:r>
        <w:rPr>
          <w:spacing w:val="-7"/>
        </w:rPr>
        <w:t xml:space="preserve"> </w:t>
      </w:r>
      <w:r>
        <w:rPr>
          <w:spacing w:val="-2"/>
        </w:rPr>
        <w:t>комплекс.</w:t>
      </w:r>
    </w:p>
    <w:p w:rsidR="006C1371" w:rsidRDefault="00114C20">
      <w:pPr>
        <w:pStyle w:val="a3"/>
        <w:ind w:right="470" w:firstLine="708"/>
      </w:pPr>
      <w: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6C1371" w:rsidRDefault="00114C20">
      <w:pPr>
        <w:pStyle w:val="a3"/>
        <w:spacing w:before="1"/>
        <w:ind w:right="466" w:firstLine="708"/>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6C1371" w:rsidRDefault="00114C20">
      <w:pPr>
        <w:pStyle w:val="a3"/>
        <w:ind w:left="960"/>
      </w:pPr>
      <w:r>
        <w:t>Машиностроительный</w:t>
      </w:r>
      <w:r>
        <w:rPr>
          <w:spacing w:val="-13"/>
        </w:rPr>
        <w:t xml:space="preserve"> </w:t>
      </w:r>
      <w:r>
        <w:rPr>
          <w:spacing w:val="-2"/>
        </w:rPr>
        <w:t>комплекс.</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ind w:right="466" w:firstLine="708"/>
      </w:pPr>
      <w:r>
        <w:lastRenderedPageBreak/>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6C1371" w:rsidRDefault="00114C20">
      <w:pPr>
        <w:pStyle w:val="a3"/>
        <w:ind w:right="469" w:firstLine="708"/>
      </w:pPr>
      <w: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w:t>
      </w:r>
      <w:r>
        <w:rPr>
          <w:spacing w:val="-2"/>
        </w:rPr>
        <w:t>информации.</w:t>
      </w:r>
    </w:p>
    <w:p w:rsidR="006C1371" w:rsidRDefault="00114C20">
      <w:pPr>
        <w:pStyle w:val="a3"/>
        <w:ind w:left="960" w:right="6944"/>
      </w:pPr>
      <w:r>
        <w:t>Химико-лесной комплекс. Химическая</w:t>
      </w:r>
      <w:r>
        <w:rPr>
          <w:spacing w:val="-6"/>
        </w:rPr>
        <w:t xml:space="preserve"> </w:t>
      </w:r>
      <w:r>
        <w:rPr>
          <w:spacing w:val="-2"/>
        </w:rPr>
        <w:t>промышленность.</w:t>
      </w:r>
    </w:p>
    <w:p w:rsidR="006C1371" w:rsidRDefault="00114C20">
      <w:pPr>
        <w:pStyle w:val="a3"/>
        <w:ind w:right="467" w:firstLine="708"/>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w:t>
      </w:r>
      <w:r>
        <w:rPr>
          <w:spacing w:val="40"/>
        </w:rPr>
        <w:t xml:space="preserve"> </w:t>
      </w:r>
      <w:r>
        <w:t>положения</w:t>
      </w:r>
      <w:r>
        <w:rPr>
          <w:spacing w:val="-1"/>
        </w:rPr>
        <w:t xml:space="preserve"> </w:t>
      </w:r>
      <w:r>
        <w:t>стратегии развития</w:t>
      </w:r>
      <w:r>
        <w:rPr>
          <w:spacing w:val="-4"/>
        </w:rPr>
        <w:t xml:space="preserve"> </w:t>
      </w:r>
      <w:r>
        <w:t>химического</w:t>
      </w:r>
      <w:r>
        <w:rPr>
          <w:spacing w:val="-1"/>
        </w:rPr>
        <w:t xml:space="preserve"> </w:t>
      </w:r>
      <w:r>
        <w:t>и</w:t>
      </w:r>
      <w:r>
        <w:rPr>
          <w:spacing w:val="-3"/>
        </w:rPr>
        <w:t xml:space="preserve"> </w:t>
      </w:r>
      <w:r>
        <w:t>нефтехимического</w:t>
      </w:r>
      <w:r>
        <w:rPr>
          <w:spacing w:val="-1"/>
        </w:rPr>
        <w:t xml:space="preserve"> </w:t>
      </w:r>
      <w:r>
        <w:t>комплекса</w:t>
      </w:r>
      <w:r>
        <w:rPr>
          <w:spacing w:val="-2"/>
        </w:rPr>
        <w:t xml:space="preserve"> </w:t>
      </w:r>
      <w:r>
        <w:t>на</w:t>
      </w:r>
      <w:r>
        <w:rPr>
          <w:spacing w:val="-2"/>
        </w:rPr>
        <w:t xml:space="preserve"> </w:t>
      </w:r>
      <w:r>
        <w:t>период</w:t>
      </w:r>
      <w:r>
        <w:rPr>
          <w:spacing w:val="-1"/>
        </w:rPr>
        <w:t xml:space="preserve"> </w:t>
      </w:r>
      <w:r>
        <w:t>до</w:t>
      </w:r>
      <w:r>
        <w:rPr>
          <w:spacing w:val="-1"/>
        </w:rPr>
        <w:t xml:space="preserve"> </w:t>
      </w:r>
      <w:r>
        <w:t>2030</w:t>
      </w:r>
      <w:r>
        <w:rPr>
          <w:spacing w:val="-1"/>
        </w:rPr>
        <w:t xml:space="preserve"> </w:t>
      </w:r>
      <w:r>
        <w:t>года.</w:t>
      </w:r>
    </w:p>
    <w:p w:rsidR="006C1371" w:rsidRDefault="00114C20">
      <w:pPr>
        <w:pStyle w:val="a3"/>
        <w:spacing w:before="1"/>
        <w:ind w:left="960"/>
      </w:pPr>
      <w:r>
        <w:t>Лесопромышленный</w:t>
      </w:r>
      <w:r>
        <w:rPr>
          <w:spacing w:val="-7"/>
        </w:rPr>
        <w:t xml:space="preserve"> </w:t>
      </w:r>
      <w:r>
        <w:rPr>
          <w:spacing w:val="-2"/>
        </w:rPr>
        <w:t>комплекс.</w:t>
      </w:r>
    </w:p>
    <w:p w:rsidR="006C1371" w:rsidRDefault="00114C20">
      <w:pPr>
        <w:pStyle w:val="a3"/>
        <w:ind w:right="466" w:firstLine="708"/>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6C1371" w:rsidRDefault="00114C20">
      <w:pPr>
        <w:pStyle w:val="a3"/>
        <w:ind w:right="463" w:firstLine="708"/>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w:t>
      </w:r>
    </w:p>
    <w:p w:rsidR="006C1371" w:rsidRDefault="00114C20">
      <w:pPr>
        <w:pStyle w:val="a3"/>
        <w:ind w:left="960"/>
      </w:pPr>
      <w:r>
        <w:t>Стратегия</w:t>
      </w:r>
      <w:r>
        <w:rPr>
          <w:spacing w:val="-5"/>
        </w:rPr>
        <w:t xml:space="preserve"> </w:t>
      </w:r>
      <w:r>
        <w:t>развития</w:t>
      </w:r>
      <w:r>
        <w:rPr>
          <w:spacing w:val="-3"/>
        </w:rPr>
        <w:t xml:space="preserve"> </w:t>
      </w:r>
      <w:r>
        <w:t>лесного</w:t>
      </w:r>
      <w:r>
        <w:rPr>
          <w:spacing w:val="-2"/>
        </w:rPr>
        <w:t xml:space="preserve"> </w:t>
      </w:r>
      <w:r>
        <w:t>комплекса</w:t>
      </w:r>
      <w:r>
        <w:rPr>
          <w:spacing w:val="-3"/>
        </w:rPr>
        <w:t xml:space="preserve"> </w:t>
      </w:r>
      <w:r>
        <w:t>Российской</w:t>
      </w:r>
      <w:r>
        <w:rPr>
          <w:spacing w:val="-3"/>
        </w:rPr>
        <w:t xml:space="preserve"> </w:t>
      </w:r>
      <w:r>
        <w:t>Федерации</w:t>
      </w:r>
      <w:r>
        <w:rPr>
          <w:spacing w:val="-2"/>
        </w:rPr>
        <w:t xml:space="preserve"> </w:t>
      </w:r>
      <w:r>
        <w:t>до</w:t>
      </w:r>
      <w:r>
        <w:rPr>
          <w:spacing w:val="-3"/>
        </w:rPr>
        <w:t xml:space="preserve"> </w:t>
      </w:r>
      <w:r>
        <w:t>2030</w:t>
      </w:r>
      <w:r>
        <w:rPr>
          <w:spacing w:val="-2"/>
        </w:rPr>
        <w:t xml:space="preserve"> года).</w:t>
      </w:r>
    </w:p>
    <w:p w:rsidR="006C1371" w:rsidRDefault="00114C20">
      <w:pPr>
        <w:pStyle w:val="a3"/>
        <w:ind w:right="466" w:firstLine="708"/>
      </w:pPr>
      <w: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w:t>
      </w:r>
      <w:r>
        <w:rPr>
          <w:spacing w:val="-2"/>
        </w:rPr>
        <w:t xml:space="preserve"> </w:t>
      </w:r>
      <w:r>
        <w:t>(главы II</w:t>
      </w:r>
      <w:r>
        <w:rPr>
          <w:spacing w:val="-1"/>
        </w:rPr>
        <w:t xml:space="preserve"> </w:t>
      </w:r>
      <w:r>
        <w:t>и III, Приложения № 1 и № 18) с целью определения перспектив и проблем развития комплекса».</w:t>
      </w:r>
    </w:p>
    <w:p w:rsidR="006C1371" w:rsidRDefault="00114C20">
      <w:pPr>
        <w:pStyle w:val="a3"/>
        <w:spacing w:before="1"/>
        <w:ind w:left="960"/>
      </w:pPr>
      <w:r>
        <w:t>Агропромышленный</w:t>
      </w:r>
      <w:r>
        <w:rPr>
          <w:spacing w:val="-6"/>
        </w:rPr>
        <w:t xml:space="preserve"> </w:t>
      </w:r>
      <w:r>
        <w:t>комплекс</w:t>
      </w:r>
      <w:r>
        <w:rPr>
          <w:spacing w:val="-5"/>
        </w:rPr>
        <w:t xml:space="preserve"> </w:t>
      </w:r>
      <w:r>
        <w:t>(далее</w:t>
      </w:r>
      <w:r>
        <w:rPr>
          <w:spacing w:val="-2"/>
        </w:rPr>
        <w:t xml:space="preserve"> </w:t>
      </w:r>
      <w:r>
        <w:t>-</w:t>
      </w:r>
      <w:r>
        <w:rPr>
          <w:spacing w:val="-4"/>
        </w:rPr>
        <w:t xml:space="preserve"> </w:t>
      </w:r>
      <w:r>
        <w:rPr>
          <w:spacing w:val="-2"/>
        </w:rPr>
        <w:t>АПК).</w:t>
      </w:r>
    </w:p>
    <w:p w:rsidR="006C1371" w:rsidRDefault="00114C20">
      <w:pPr>
        <w:pStyle w:val="a3"/>
        <w:ind w:right="463" w:firstLine="708"/>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6C1371" w:rsidRDefault="00114C20">
      <w:pPr>
        <w:pStyle w:val="a3"/>
        <w:ind w:right="464" w:firstLine="708"/>
      </w:pPr>
      <w: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w:t>
      </w:r>
      <w:r>
        <w:rPr>
          <w:spacing w:val="40"/>
        </w:rPr>
        <w:t xml:space="preserve"> </w:t>
      </w:r>
      <w:r>
        <w:t>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6C1371" w:rsidRDefault="00114C20">
      <w:pPr>
        <w:pStyle w:val="a3"/>
        <w:spacing w:before="1"/>
        <w:ind w:right="471" w:firstLine="708"/>
      </w:pPr>
      <w:r>
        <w:t>Практическая работа. «Определение влияния природных и социальных факторов на размещение отраслей АПК».</w:t>
      </w:r>
    </w:p>
    <w:p w:rsidR="006C1371" w:rsidRDefault="00114C20">
      <w:pPr>
        <w:pStyle w:val="a3"/>
        <w:ind w:left="960"/>
      </w:pPr>
      <w:r>
        <w:t>Инфраструктурный</w:t>
      </w:r>
      <w:r>
        <w:rPr>
          <w:spacing w:val="-11"/>
        </w:rPr>
        <w:t xml:space="preserve"> </w:t>
      </w:r>
      <w:r>
        <w:rPr>
          <w:spacing w:val="-2"/>
        </w:rPr>
        <w:t>комплекс.</w:t>
      </w:r>
    </w:p>
    <w:p w:rsidR="006C1371" w:rsidRDefault="00114C20">
      <w:pPr>
        <w:pStyle w:val="a3"/>
        <w:ind w:right="471" w:firstLine="708"/>
      </w:pPr>
      <w:r>
        <w:t>Состав: транспорт, информационная инфраструктура; сфера обслуживания, рекреационное хозяйство ‒ место и значение в хозяйстве.</w:t>
      </w:r>
    </w:p>
    <w:p w:rsidR="006C1371" w:rsidRDefault="00114C20">
      <w:pPr>
        <w:pStyle w:val="a3"/>
        <w:ind w:right="473" w:firstLine="708"/>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w:t>
      </w:r>
      <w:r>
        <w:rPr>
          <w:spacing w:val="40"/>
        </w:rPr>
        <w:t xml:space="preserve"> </w:t>
      </w:r>
      <w:r>
        <w:t>отдельных видов транспорта и связи: основные транспортные пути и линии связи, крупнейшие транспортные узлы.</w:t>
      </w:r>
    </w:p>
    <w:p w:rsidR="006C1371" w:rsidRDefault="00114C20">
      <w:pPr>
        <w:pStyle w:val="a3"/>
        <w:ind w:left="960"/>
      </w:pPr>
      <w:r>
        <w:t>Транспорт</w:t>
      </w:r>
      <w:r>
        <w:rPr>
          <w:spacing w:val="-5"/>
        </w:rPr>
        <w:t xml:space="preserve"> </w:t>
      </w:r>
      <w:r>
        <w:t>и</w:t>
      </w:r>
      <w:r>
        <w:rPr>
          <w:spacing w:val="-3"/>
        </w:rPr>
        <w:t xml:space="preserve"> </w:t>
      </w:r>
      <w:r>
        <w:t>охрана</w:t>
      </w:r>
      <w:r>
        <w:rPr>
          <w:spacing w:val="-3"/>
        </w:rPr>
        <w:t xml:space="preserve"> </w:t>
      </w:r>
      <w:r>
        <w:t>окружающей</w:t>
      </w:r>
      <w:r>
        <w:rPr>
          <w:spacing w:val="-3"/>
        </w:rPr>
        <w:t xml:space="preserve"> </w:t>
      </w:r>
      <w:r>
        <w:rPr>
          <w:spacing w:val="-2"/>
        </w:rPr>
        <w:t>среды.</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ind w:right="468" w:firstLine="708"/>
      </w:pPr>
      <w:r>
        <w:lastRenderedPageBreak/>
        <w:t>Информационная инфраструктура. Рекреационное хозяйство. Особенности сферы обслуживания своего края.</w:t>
      </w:r>
    </w:p>
    <w:p w:rsidR="006C1371" w:rsidRDefault="00114C20">
      <w:pPr>
        <w:pStyle w:val="a3"/>
        <w:ind w:right="469" w:firstLine="708"/>
      </w:pPr>
      <w: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6C1371" w:rsidRDefault="00114C20">
      <w:pPr>
        <w:pStyle w:val="a3"/>
        <w:ind w:left="960"/>
      </w:pPr>
      <w:r>
        <w:t>Федеральный</w:t>
      </w:r>
      <w:r>
        <w:rPr>
          <w:spacing w:val="-8"/>
        </w:rPr>
        <w:t xml:space="preserve"> </w:t>
      </w:r>
      <w:r>
        <w:t>проект</w:t>
      </w:r>
      <w:r>
        <w:rPr>
          <w:spacing w:val="-5"/>
        </w:rPr>
        <w:t xml:space="preserve"> </w:t>
      </w:r>
      <w:r>
        <w:t>«Информационная</w:t>
      </w:r>
      <w:r>
        <w:rPr>
          <w:spacing w:val="-5"/>
        </w:rPr>
        <w:t xml:space="preserve"> </w:t>
      </w:r>
      <w:r>
        <w:rPr>
          <w:spacing w:val="-2"/>
        </w:rPr>
        <w:t>инфраструктура».</w:t>
      </w:r>
    </w:p>
    <w:p w:rsidR="006C1371" w:rsidRDefault="00114C20">
      <w:pPr>
        <w:pStyle w:val="a3"/>
        <w:ind w:right="471" w:firstLine="708"/>
      </w:pPr>
      <w:r>
        <w:t>Практические</w:t>
      </w:r>
      <w:r>
        <w:rPr>
          <w:spacing w:val="-5"/>
        </w:rPr>
        <w:t xml:space="preserve"> </w:t>
      </w:r>
      <w:r>
        <w:t>работы:</w:t>
      </w:r>
      <w:r>
        <w:rPr>
          <w:spacing w:val="-4"/>
        </w:rPr>
        <w:t xml:space="preserve"> </w:t>
      </w:r>
      <w:r>
        <w:t>«Анализ</w:t>
      </w:r>
      <w:r>
        <w:rPr>
          <w:spacing w:val="-4"/>
        </w:rPr>
        <w:t xml:space="preserve"> </w:t>
      </w:r>
      <w:r>
        <w:t>статистических</w:t>
      </w:r>
      <w:r>
        <w:rPr>
          <w:spacing w:val="-3"/>
        </w:rPr>
        <w:t xml:space="preserve"> </w:t>
      </w:r>
      <w:r>
        <w:t>данных</w:t>
      </w:r>
      <w:r>
        <w:rPr>
          <w:spacing w:val="-3"/>
        </w:rPr>
        <w:t xml:space="preserve"> </w:t>
      </w:r>
      <w:r>
        <w:t>с</w:t>
      </w:r>
      <w:r>
        <w:rPr>
          <w:spacing w:val="-5"/>
        </w:rPr>
        <w:t xml:space="preserve"> </w:t>
      </w:r>
      <w:r>
        <w:t>целью</w:t>
      </w:r>
      <w:r>
        <w:rPr>
          <w:spacing w:val="-4"/>
        </w:rPr>
        <w:t xml:space="preserve"> </w:t>
      </w:r>
      <w:r>
        <w:t>определения</w:t>
      </w:r>
      <w:r>
        <w:rPr>
          <w:spacing w:val="-4"/>
        </w:rPr>
        <w:t xml:space="preserve"> </w:t>
      </w:r>
      <w:r>
        <w:t>доли</w:t>
      </w:r>
      <w:r>
        <w:rPr>
          <w:spacing w:val="-3"/>
        </w:rPr>
        <w:t xml:space="preserve"> </w:t>
      </w:r>
      <w:r>
        <w:t>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6C1371" w:rsidRDefault="00114C20">
      <w:pPr>
        <w:pStyle w:val="a3"/>
        <w:ind w:left="960"/>
      </w:pPr>
      <w:r>
        <w:t>Обобщение</w:t>
      </w:r>
      <w:r>
        <w:rPr>
          <w:spacing w:val="-2"/>
        </w:rPr>
        <w:t xml:space="preserve"> знаний.</w:t>
      </w:r>
    </w:p>
    <w:p w:rsidR="006C1371" w:rsidRDefault="00114C20">
      <w:pPr>
        <w:pStyle w:val="a3"/>
        <w:ind w:right="463" w:firstLine="708"/>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w:t>
      </w:r>
      <w:r>
        <w:rPr>
          <w:spacing w:val="40"/>
        </w:rPr>
        <w:t xml:space="preserve"> </w:t>
      </w:r>
      <w:r>
        <w:t>опережающего развития (далее - ТОР). Факторы, ограничивающие развитие хозяйства.</w:t>
      </w:r>
    </w:p>
    <w:p w:rsidR="006C1371" w:rsidRDefault="00114C20">
      <w:pPr>
        <w:pStyle w:val="a3"/>
        <w:ind w:right="468" w:firstLine="708"/>
      </w:pPr>
      <w: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6C1371" w:rsidRDefault="00114C20">
      <w:pPr>
        <w:pStyle w:val="a3"/>
        <w:spacing w:before="1"/>
        <w:ind w:right="473" w:firstLine="708"/>
      </w:pPr>
      <w: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6C1371" w:rsidRDefault="00114C20">
      <w:pPr>
        <w:pStyle w:val="a3"/>
        <w:ind w:left="960"/>
      </w:pPr>
      <w:r>
        <w:t>Регионы</w:t>
      </w:r>
      <w:r>
        <w:rPr>
          <w:spacing w:val="-3"/>
        </w:rPr>
        <w:t xml:space="preserve"> </w:t>
      </w:r>
      <w:r>
        <w:rPr>
          <w:spacing w:val="-2"/>
        </w:rPr>
        <w:t>России.</w:t>
      </w:r>
    </w:p>
    <w:p w:rsidR="006C1371" w:rsidRDefault="00114C20">
      <w:pPr>
        <w:pStyle w:val="a3"/>
        <w:ind w:left="960"/>
      </w:pPr>
      <w:r>
        <w:t>Западный</w:t>
      </w:r>
      <w:r>
        <w:rPr>
          <w:spacing w:val="-5"/>
        </w:rPr>
        <w:t xml:space="preserve"> </w:t>
      </w:r>
      <w:r>
        <w:t>макрорегион</w:t>
      </w:r>
      <w:r>
        <w:rPr>
          <w:spacing w:val="-7"/>
        </w:rPr>
        <w:t xml:space="preserve"> </w:t>
      </w:r>
      <w:r>
        <w:t>(Европейская</w:t>
      </w:r>
      <w:r>
        <w:rPr>
          <w:spacing w:val="-5"/>
        </w:rPr>
        <w:t xml:space="preserve"> </w:t>
      </w:r>
      <w:r>
        <w:t>часть)</w:t>
      </w:r>
      <w:r>
        <w:rPr>
          <w:spacing w:val="-4"/>
        </w:rPr>
        <w:t xml:space="preserve"> </w:t>
      </w:r>
      <w:r>
        <w:rPr>
          <w:spacing w:val="-2"/>
        </w:rPr>
        <w:t>России.</w:t>
      </w:r>
    </w:p>
    <w:p w:rsidR="006C1371" w:rsidRDefault="00114C20">
      <w:pPr>
        <w:pStyle w:val="a3"/>
        <w:ind w:left="960"/>
      </w:pPr>
      <w:r>
        <w:t>Географические</w:t>
      </w:r>
      <w:r>
        <w:rPr>
          <w:spacing w:val="-7"/>
        </w:rPr>
        <w:t xml:space="preserve"> </w:t>
      </w:r>
      <w:r>
        <w:t>особенности</w:t>
      </w:r>
      <w:r>
        <w:rPr>
          <w:spacing w:val="-3"/>
        </w:rPr>
        <w:t xml:space="preserve"> </w:t>
      </w:r>
      <w:r>
        <w:t>географических</w:t>
      </w:r>
      <w:r>
        <w:rPr>
          <w:spacing w:val="-5"/>
        </w:rPr>
        <w:t xml:space="preserve"> </w:t>
      </w:r>
      <w:r>
        <w:t>районов:</w:t>
      </w:r>
      <w:r>
        <w:rPr>
          <w:spacing w:val="-3"/>
        </w:rPr>
        <w:t xml:space="preserve"> </w:t>
      </w:r>
      <w:r>
        <w:rPr>
          <w:spacing w:val="-2"/>
        </w:rPr>
        <w:t>Европейский</w:t>
      </w:r>
    </w:p>
    <w:p w:rsidR="006C1371" w:rsidRDefault="00114C20">
      <w:pPr>
        <w:pStyle w:val="a3"/>
        <w:ind w:right="465" w:firstLine="708"/>
      </w:pPr>
      <w:r>
        <w:t>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C1371" w:rsidRDefault="00114C20">
      <w:pPr>
        <w:pStyle w:val="a3"/>
        <w:spacing w:before="1"/>
        <w:ind w:right="460" w:firstLine="708"/>
      </w:pPr>
      <w: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 экономического развития на основе статистических данных».</w:t>
      </w:r>
    </w:p>
    <w:p w:rsidR="006C1371" w:rsidRDefault="00114C20">
      <w:pPr>
        <w:pStyle w:val="a3"/>
        <w:ind w:left="960"/>
      </w:pPr>
      <w:r>
        <w:t>Восточный</w:t>
      </w:r>
      <w:r>
        <w:rPr>
          <w:spacing w:val="-4"/>
        </w:rPr>
        <w:t xml:space="preserve"> </w:t>
      </w:r>
      <w:r>
        <w:t>макрорегион</w:t>
      </w:r>
      <w:r>
        <w:rPr>
          <w:spacing w:val="-4"/>
        </w:rPr>
        <w:t xml:space="preserve"> </w:t>
      </w:r>
      <w:r>
        <w:t>(Азиатская</w:t>
      </w:r>
      <w:r>
        <w:rPr>
          <w:spacing w:val="-4"/>
        </w:rPr>
        <w:t xml:space="preserve"> </w:t>
      </w:r>
      <w:r>
        <w:t>часть)</w:t>
      </w:r>
      <w:r>
        <w:rPr>
          <w:spacing w:val="-4"/>
        </w:rPr>
        <w:t xml:space="preserve"> </w:t>
      </w:r>
      <w:r>
        <w:rPr>
          <w:spacing w:val="-2"/>
        </w:rPr>
        <w:t>России.</w:t>
      </w:r>
    </w:p>
    <w:p w:rsidR="006C1371" w:rsidRDefault="00114C20">
      <w:pPr>
        <w:pStyle w:val="a3"/>
        <w:ind w:right="463" w:firstLine="708"/>
      </w:pPr>
      <w: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6C1371" w:rsidRDefault="00114C20">
      <w:pPr>
        <w:pStyle w:val="a3"/>
        <w:ind w:right="472" w:firstLine="708"/>
      </w:pPr>
      <w: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6C1371" w:rsidRDefault="00114C20">
      <w:pPr>
        <w:pStyle w:val="a3"/>
        <w:spacing w:before="1"/>
        <w:ind w:left="960"/>
      </w:pPr>
      <w:r>
        <w:t>Обобщение</w:t>
      </w:r>
      <w:r>
        <w:rPr>
          <w:spacing w:val="-2"/>
        </w:rPr>
        <w:t xml:space="preserve"> знаний.</w:t>
      </w:r>
    </w:p>
    <w:p w:rsidR="006C1371" w:rsidRDefault="00114C20">
      <w:pPr>
        <w:pStyle w:val="a3"/>
        <w:ind w:right="470" w:firstLine="708"/>
      </w:pPr>
      <w: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6C1371" w:rsidRDefault="00114C20">
      <w:pPr>
        <w:pStyle w:val="a3"/>
        <w:ind w:left="960"/>
      </w:pPr>
      <w:r>
        <w:t>Россия</w:t>
      </w:r>
      <w:r>
        <w:rPr>
          <w:spacing w:val="-3"/>
        </w:rPr>
        <w:t xml:space="preserve"> </w:t>
      </w:r>
      <w:r>
        <w:t>в</w:t>
      </w:r>
      <w:r>
        <w:rPr>
          <w:spacing w:val="-3"/>
        </w:rPr>
        <w:t xml:space="preserve"> </w:t>
      </w:r>
      <w:r>
        <w:t>современном</w:t>
      </w:r>
      <w:r>
        <w:rPr>
          <w:spacing w:val="-2"/>
        </w:rPr>
        <w:t xml:space="preserve"> мире.</w:t>
      </w:r>
    </w:p>
    <w:p w:rsidR="006C1371" w:rsidRDefault="00114C20">
      <w:pPr>
        <w:pStyle w:val="a3"/>
        <w:ind w:right="464" w:firstLine="708"/>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6C1371" w:rsidRDefault="00114C20">
      <w:pPr>
        <w:pStyle w:val="a3"/>
        <w:ind w:right="467" w:firstLine="708"/>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6C1371" w:rsidRDefault="006C1371">
      <w:pPr>
        <w:sectPr w:rsidR="006C1371">
          <w:pgSz w:w="11910" w:h="16840"/>
          <w:pgMar w:top="480" w:right="237" w:bottom="1240" w:left="600" w:header="0" w:footer="988" w:gutter="0"/>
          <w:cols w:space="720"/>
        </w:sectPr>
      </w:pPr>
    </w:p>
    <w:p w:rsidR="006C1371" w:rsidRDefault="00114C20" w:rsidP="00030E22">
      <w:pPr>
        <w:pStyle w:val="4"/>
        <w:numPr>
          <w:ilvl w:val="3"/>
          <w:numId w:val="410"/>
        </w:numPr>
        <w:tabs>
          <w:tab w:val="left" w:pos="2734"/>
        </w:tabs>
        <w:spacing w:before="83"/>
        <w:jc w:val="left"/>
      </w:pPr>
      <w:r>
        <w:lastRenderedPageBreak/>
        <w:t>Математика.</w:t>
      </w:r>
      <w:r>
        <w:rPr>
          <w:spacing w:val="-8"/>
        </w:rPr>
        <w:t xml:space="preserve"> </w:t>
      </w:r>
      <w:r>
        <w:t>Алгебра.</w:t>
      </w:r>
      <w:r>
        <w:rPr>
          <w:spacing w:val="-3"/>
        </w:rPr>
        <w:t xml:space="preserve"> </w:t>
      </w:r>
      <w:r>
        <w:t>Геометрия</w:t>
      </w:r>
      <w:r>
        <w:rPr>
          <w:rFonts w:ascii="Cambria" w:hAnsi="Cambria"/>
          <w:color w:val="4F81BC"/>
        </w:rPr>
        <w:t>.</w:t>
      </w:r>
      <w:r>
        <w:rPr>
          <w:rFonts w:ascii="Cambria" w:hAnsi="Cambria"/>
          <w:color w:val="4F81BC"/>
          <w:spacing w:val="-1"/>
        </w:rPr>
        <w:t xml:space="preserve"> </w:t>
      </w:r>
      <w:r>
        <w:t>Вероятность</w:t>
      </w:r>
      <w:r>
        <w:rPr>
          <w:spacing w:val="-3"/>
        </w:rPr>
        <w:t xml:space="preserve"> </w:t>
      </w:r>
      <w:r>
        <w:t>и</w:t>
      </w:r>
      <w:r>
        <w:rPr>
          <w:spacing w:val="-2"/>
        </w:rPr>
        <w:t xml:space="preserve"> статистика</w:t>
      </w:r>
    </w:p>
    <w:p w:rsidR="006C1371" w:rsidRDefault="00114C20">
      <w:pPr>
        <w:pStyle w:val="a3"/>
        <w:spacing w:before="270"/>
        <w:ind w:right="466" w:firstLine="708"/>
      </w:pPr>
      <w: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6C1371" w:rsidRDefault="00114C20">
      <w:pPr>
        <w:pStyle w:val="a3"/>
        <w:ind w:right="466" w:firstLine="708"/>
      </w:pPr>
      <w: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6C1371" w:rsidRDefault="00114C20">
      <w:pPr>
        <w:pStyle w:val="a3"/>
        <w:spacing w:before="1"/>
        <w:ind w:right="472" w:firstLine="708"/>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6C1371" w:rsidRDefault="00114C20">
      <w:pPr>
        <w:pStyle w:val="a3"/>
        <w:ind w:right="471" w:firstLine="708"/>
      </w:pPr>
      <w: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6C1371" w:rsidRDefault="00114C20">
      <w:pPr>
        <w:pStyle w:val="a3"/>
        <w:spacing w:before="1"/>
        <w:ind w:right="465"/>
      </w:pPr>
      <w:r>
        <w:t>Приоритетными целями обучения математике в 5–9 классах являются: 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 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w:t>
      </w:r>
      <w:r>
        <w:rPr>
          <w:spacing w:val="-1"/>
        </w:rPr>
        <w:t xml:space="preserve"> </w:t>
      </w:r>
      <w:r>
        <w:t>на</w:t>
      </w:r>
      <w:r>
        <w:rPr>
          <w:spacing w:val="-2"/>
        </w:rPr>
        <w:t xml:space="preserve"> </w:t>
      </w:r>
      <w:r>
        <w:t>языке</w:t>
      </w:r>
      <w:r>
        <w:rPr>
          <w:spacing w:val="-2"/>
        </w:rPr>
        <w:t xml:space="preserve"> </w:t>
      </w:r>
      <w:r>
        <w:t>математики и создавать математические</w:t>
      </w:r>
      <w:r>
        <w:rPr>
          <w:spacing w:val="-2"/>
        </w:rPr>
        <w:t xml:space="preserve"> </w:t>
      </w:r>
      <w:r>
        <w:t>модели,</w:t>
      </w:r>
      <w:r>
        <w:rPr>
          <w:spacing w:val="-1"/>
        </w:rPr>
        <w:t xml:space="preserve"> </w:t>
      </w:r>
      <w:r>
        <w:t>применять освоенный</w:t>
      </w:r>
      <w:r>
        <w:rPr>
          <w:spacing w:val="-1"/>
        </w:rPr>
        <w:t xml:space="preserve"> </w:t>
      </w:r>
      <w:r>
        <w:t xml:space="preserve">математический аппарат для решения практико-ориентированных задач, интерпретировать и оценивать полученные </w:t>
      </w:r>
      <w:r>
        <w:rPr>
          <w:spacing w:val="-2"/>
        </w:rPr>
        <w:t>результаты.</w:t>
      </w:r>
    </w:p>
    <w:p w:rsidR="006C1371" w:rsidRDefault="00114C20">
      <w:pPr>
        <w:pStyle w:val="a3"/>
        <w:spacing w:line="274" w:lineRule="exact"/>
        <w:ind w:left="612"/>
      </w:pPr>
      <w:r>
        <w:t>Основные</w:t>
      </w:r>
      <w:r>
        <w:rPr>
          <w:spacing w:val="17"/>
        </w:rPr>
        <w:t xml:space="preserve"> </w:t>
      </w:r>
      <w:r>
        <w:t>линии</w:t>
      </w:r>
      <w:r>
        <w:rPr>
          <w:spacing w:val="22"/>
        </w:rPr>
        <w:t xml:space="preserve"> </w:t>
      </w:r>
      <w:r>
        <w:t>содержания</w:t>
      </w:r>
      <w:r>
        <w:rPr>
          <w:spacing w:val="20"/>
        </w:rPr>
        <w:t xml:space="preserve"> </w:t>
      </w:r>
      <w:r>
        <w:t>программы</w:t>
      </w:r>
      <w:r>
        <w:rPr>
          <w:spacing w:val="21"/>
        </w:rPr>
        <w:t xml:space="preserve"> </w:t>
      </w:r>
      <w:r>
        <w:t>по</w:t>
      </w:r>
      <w:r>
        <w:rPr>
          <w:spacing w:val="21"/>
        </w:rPr>
        <w:t xml:space="preserve"> </w:t>
      </w:r>
      <w:r>
        <w:t>математике</w:t>
      </w:r>
      <w:r>
        <w:rPr>
          <w:spacing w:val="19"/>
        </w:rPr>
        <w:t xml:space="preserve"> </w:t>
      </w:r>
      <w:r>
        <w:t>в</w:t>
      </w:r>
      <w:r>
        <w:rPr>
          <w:spacing w:val="21"/>
        </w:rPr>
        <w:t xml:space="preserve"> </w:t>
      </w:r>
      <w:r>
        <w:t>5–9</w:t>
      </w:r>
      <w:r>
        <w:rPr>
          <w:spacing w:val="21"/>
        </w:rPr>
        <w:t xml:space="preserve"> </w:t>
      </w:r>
      <w:r>
        <w:t>классах:</w:t>
      </w:r>
      <w:r>
        <w:rPr>
          <w:spacing w:val="23"/>
        </w:rPr>
        <w:t xml:space="preserve"> </w:t>
      </w:r>
      <w:r>
        <w:t>«Числа</w:t>
      </w:r>
      <w:r>
        <w:rPr>
          <w:spacing w:val="21"/>
        </w:rPr>
        <w:t xml:space="preserve"> </w:t>
      </w:r>
      <w:r>
        <w:t>и</w:t>
      </w:r>
      <w:r>
        <w:rPr>
          <w:spacing w:val="22"/>
        </w:rPr>
        <w:t xml:space="preserve"> </w:t>
      </w:r>
      <w:r>
        <w:rPr>
          <w:spacing w:val="-2"/>
        </w:rPr>
        <w:t>вычисления»,</w:t>
      </w:r>
    </w:p>
    <w:p w:rsidR="006C1371" w:rsidRDefault="00114C20">
      <w:pPr>
        <w:pStyle w:val="a3"/>
        <w:ind w:right="462"/>
      </w:pPr>
      <w:r>
        <w:t>«Алгебра»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6C1371" w:rsidRDefault="00114C20">
      <w:pPr>
        <w:pStyle w:val="a3"/>
        <w:ind w:right="465" w:firstLine="360"/>
      </w:pPr>
      <w: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w:t>
      </w:r>
      <w:r>
        <w:rPr>
          <w:spacing w:val="66"/>
        </w:rPr>
        <w:t xml:space="preserve"> </w:t>
      </w:r>
      <w:r>
        <w:t>и</w:t>
      </w:r>
      <w:r>
        <w:rPr>
          <w:spacing w:val="67"/>
        </w:rPr>
        <w:t xml:space="preserve"> </w:t>
      </w:r>
      <w:r>
        <w:t>поступательно,</w:t>
      </w:r>
      <w:r>
        <w:rPr>
          <w:spacing w:val="66"/>
        </w:rPr>
        <w:t xml:space="preserve"> </w:t>
      </w:r>
      <w:r>
        <w:t>с</w:t>
      </w:r>
      <w:r>
        <w:rPr>
          <w:spacing w:val="67"/>
        </w:rPr>
        <w:t xml:space="preserve"> </w:t>
      </w:r>
      <w:r>
        <w:t>соблюдением</w:t>
      </w:r>
      <w:r>
        <w:rPr>
          <w:spacing w:val="65"/>
        </w:rPr>
        <w:t xml:space="preserve"> </w:t>
      </w:r>
      <w:r>
        <w:t>принципа</w:t>
      </w:r>
      <w:r>
        <w:rPr>
          <w:spacing w:val="65"/>
        </w:rPr>
        <w:t xml:space="preserve"> </w:t>
      </w:r>
      <w:r>
        <w:t>преемственности,</w:t>
      </w:r>
      <w:r>
        <w:rPr>
          <w:spacing w:val="66"/>
        </w:rPr>
        <w:t xml:space="preserve"> </w:t>
      </w:r>
      <w:r>
        <w:t>а</w:t>
      </w:r>
      <w:r>
        <w:rPr>
          <w:spacing w:val="65"/>
        </w:rPr>
        <w:t xml:space="preserve"> </w:t>
      </w:r>
      <w:r>
        <w:t>новые</w:t>
      </w:r>
      <w:r>
        <w:rPr>
          <w:spacing w:val="67"/>
        </w:rPr>
        <w:t xml:space="preserve"> </w:t>
      </w:r>
      <w:r>
        <w:t>знания</w:t>
      </w:r>
    </w:p>
    <w:p w:rsidR="006C1371" w:rsidRDefault="006C1371">
      <w:pPr>
        <w:sectPr w:rsidR="006C1371">
          <w:pgSz w:w="11910" w:h="16840"/>
          <w:pgMar w:top="940" w:right="237" w:bottom="1240" w:left="600" w:header="0" w:footer="988" w:gutter="0"/>
          <w:cols w:space="720"/>
        </w:sectPr>
      </w:pPr>
    </w:p>
    <w:p w:rsidR="006C1371" w:rsidRDefault="00114C20">
      <w:pPr>
        <w:pStyle w:val="a3"/>
        <w:spacing w:before="60"/>
        <w:ind w:right="466"/>
      </w:pPr>
      <w:r>
        <w:lastRenderedPageBreak/>
        <w:t>включались в общую систему математических представлений обучающихся, расширяя и углубляя её, образуя прочные множественные связи.</w:t>
      </w:r>
    </w:p>
    <w:p w:rsidR="006C1371" w:rsidRDefault="00114C20">
      <w:pPr>
        <w:pStyle w:val="a3"/>
        <w:ind w:right="460" w:firstLine="360"/>
      </w:pPr>
      <w: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w:t>
      </w:r>
      <w:r>
        <w:rPr>
          <w:spacing w:val="-1"/>
        </w:rPr>
        <w:t xml:space="preserve"> </w:t>
      </w:r>
      <w:r>
        <w:t>курсов:</w:t>
      </w:r>
      <w:r>
        <w:rPr>
          <w:spacing w:val="-2"/>
        </w:rPr>
        <w:t xml:space="preserve"> </w:t>
      </w:r>
      <w:r>
        <w:t>в</w:t>
      </w:r>
      <w:r>
        <w:rPr>
          <w:spacing w:val="-3"/>
        </w:rPr>
        <w:t xml:space="preserve"> </w:t>
      </w:r>
      <w:r>
        <w:t>5–6</w:t>
      </w:r>
      <w:r>
        <w:rPr>
          <w:spacing w:val="-2"/>
        </w:rPr>
        <w:t xml:space="preserve"> </w:t>
      </w:r>
      <w:r>
        <w:t>классах –</w:t>
      </w:r>
      <w:r>
        <w:rPr>
          <w:spacing w:val="-2"/>
        </w:rPr>
        <w:t xml:space="preserve"> </w:t>
      </w:r>
      <w:r>
        <w:t>курса «Математика»,</w:t>
      </w:r>
      <w:r>
        <w:rPr>
          <w:spacing w:val="-2"/>
        </w:rPr>
        <w:t xml:space="preserve"> </w:t>
      </w:r>
      <w:r>
        <w:t>в</w:t>
      </w:r>
      <w:r>
        <w:rPr>
          <w:spacing w:val="-3"/>
        </w:rPr>
        <w:t xml:space="preserve"> </w:t>
      </w:r>
      <w:r>
        <w:t>7–9</w:t>
      </w:r>
      <w:r>
        <w:rPr>
          <w:spacing w:val="-2"/>
        </w:rPr>
        <w:t xml:space="preserve"> </w:t>
      </w:r>
      <w:r>
        <w:t>классах –</w:t>
      </w:r>
      <w:r>
        <w:rPr>
          <w:spacing w:val="-2"/>
        </w:rPr>
        <w:t xml:space="preserve"> </w:t>
      </w:r>
      <w:r>
        <w:t>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6C1371" w:rsidRDefault="006C1371">
      <w:pPr>
        <w:pStyle w:val="a3"/>
        <w:ind w:left="0"/>
        <w:jc w:val="left"/>
      </w:pPr>
    </w:p>
    <w:p w:rsidR="006C1371" w:rsidRDefault="00114C20">
      <w:pPr>
        <w:pStyle w:val="a3"/>
        <w:ind w:left="3718"/>
        <w:jc w:val="left"/>
      </w:pPr>
      <w:r>
        <w:t>Содержание</w:t>
      </w:r>
      <w:r>
        <w:rPr>
          <w:spacing w:val="-3"/>
        </w:rPr>
        <w:t xml:space="preserve"> </w:t>
      </w:r>
      <w:r>
        <w:t>обучения</w:t>
      </w:r>
      <w:r>
        <w:rPr>
          <w:spacing w:val="-2"/>
        </w:rPr>
        <w:t xml:space="preserve"> </w:t>
      </w:r>
      <w:r>
        <w:t>в</w:t>
      </w:r>
      <w:r>
        <w:rPr>
          <w:spacing w:val="-1"/>
        </w:rPr>
        <w:t xml:space="preserve"> </w:t>
      </w:r>
      <w:r>
        <w:t>5</w:t>
      </w:r>
      <w:r>
        <w:rPr>
          <w:spacing w:val="-2"/>
        </w:rPr>
        <w:t xml:space="preserve"> классе.</w:t>
      </w:r>
    </w:p>
    <w:p w:rsidR="006C1371" w:rsidRDefault="00114C20" w:rsidP="00030E22">
      <w:pPr>
        <w:pStyle w:val="a6"/>
        <w:numPr>
          <w:ilvl w:val="0"/>
          <w:numId w:val="383"/>
        </w:numPr>
        <w:tabs>
          <w:tab w:val="left" w:pos="492"/>
        </w:tabs>
        <w:rPr>
          <w:sz w:val="24"/>
        </w:rPr>
      </w:pPr>
      <w:r>
        <w:rPr>
          <w:sz w:val="24"/>
        </w:rPr>
        <w:t>Натуральные</w:t>
      </w:r>
      <w:r>
        <w:rPr>
          <w:spacing w:val="-5"/>
          <w:sz w:val="24"/>
        </w:rPr>
        <w:t xml:space="preserve"> </w:t>
      </w:r>
      <w:r>
        <w:rPr>
          <w:sz w:val="24"/>
        </w:rPr>
        <w:t>числа</w:t>
      </w:r>
      <w:r>
        <w:rPr>
          <w:spacing w:val="-3"/>
          <w:sz w:val="24"/>
        </w:rPr>
        <w:t xml:space="preserve"> </w:t>
      </w:r>
      <w:r>
        <w:rPr>
          <w:sz w:val="24"/>
        </w:rPr>
        <w:t>и</w:t>
      </w:r>
      <w:r>
        <w:rPr>
          <w:spacing w:val="-2"/>
          <w:sz w:val="24"/>
        </w:rPr>
        <w:t xml:space="preserve"> </w:t>
      </w:r>
      <w:r>
        <w:rPr>
          <w:spacing w:val="-4"/>
          <w:sz w:val="24"/>
        </w:rPr>
        <w:t>нуль.</w:t>
      </w:r>
    </w:p>
    <w:p w:rsidR="006C1371" w:rsidRDefault="00114C20">
      <w:pPr>
        <w:pStyle w:val="a3"/>
        <w:ind w:right="471"/>
      </w:pPr>
      <w:r>
        <w:t>Натуральное число. Ряд натуральных чисел. Число 0. Изображение натуральных чисел точками на координатной (числовой) прямой.</w:t>
      </w:r>
    </w:p>
    <w:p w:rsidR="006C1371" w:rsidRDefault="00114C20">
      <w:pPr>
        <w:pStyle w:val="a3"/>
        <w:ind w:right="475"/>
      </w:pPr>
      <w:r>
        <w:t>Позиционная система счисления. Римская нумерация как пример непозиционной системы счисления. Десятичная система счисления.</w:t>
      </w:r>
    </w:p>
    <w:p w:rsidR="006C1371" w:rsidRDefault="00114C20">
      <w:pPr>
        <w:pStyle w:val="a3"/>
        <w:ind w:right="472"/>
      </w:pPr>
      <w:r>
        <w:t>Сравнение натуральных чисел, сравнение натуральных чисел с нулём. Способы сравнения. Округление натуральных чисел.</w:t>
      </w:r>
    </w:p>
    <w:p w:rsidR="006C1371" w:rsidRDefault="00114C20">
      <w:pPr>
        <w:pStyle w:val="a3"/>
        <w:spacing w:before="1"/>
        <w:ind w:right="469"/>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6C1371" w:rsidRDefault="00114C20">
      <w:pPr>
        <w:pStyle w:val="a3"/>
        <w:ind w:right="475"/>
      </w:pPr>
      <w:r>
        <w:t xml:space="preserve">Использование букв для обозначения неизвестного компонента и записи свойств арифметических </w:t>
      </w:r>
      <w:r>
        <w:rPr>
          <w:spacing w:val="-2"/>
        </w:rPr>
        <w:t>действий.</w:t>
      </w:r>
    </w:p>
    <w:p w:rsidR="006C1371" w:rsidRDefault="00114C20">
      <w:pPr>
        <w:pStyle w:val="a3"/>
        <w:ind w:right="472"/>
      </w:pPr>
      <w:r>
        <w:t>Делители и кратные числа, разложение на множители. Простые и составные числа. Признаки делимости на 2, 5, 10, 3, 9. Деление с остатком.</w:t>
      </w:r>
    </w:p>
    <w:p w:rsidR="006C1371" w:rsidRDefault="00114C20">
      <w:pPr>
        <w:pStyle w:val="a3"/>
      </w:pPr>
      <w:r>
        <w:t>Степень</w:t>
      </w:r>
      <w:r>
        <w:rPr>
          <w:spacing w:val="-5"/>
        </w:rPr>
        <w:t xml:space="preserve"> </w:t>
      </w:r>
      <w:r>
        <w:t>с</w:t>
      </w:r>
      <w:r>
        <w:rPr>
          <w:spacing w:val="-4"/>
        </w:rPr>
        <w:t xml:space="preserve"> </w:t>
      </w:r>
      <w:r>
        <w:t>натуральным</w:t>
      </w:r>
      <w:r>
        <w:rPr>
          <w:spacing w:val="-1"/>
        </w:rPr>
        <w:t xml:space="preserve"> </w:t>
      </w:r>
      <w:r>
        <w:t>показателем.</w:t>
      </w:r>
      <w:r>
        <w:rPr>
          <w:spacing w:val="-3"/>
        </w:rPr>
        <w:t xml:space="preserve"> </w:t>
      </w:r>
      <w:r>
        <w:t>Запись</w:t>
      </w:r>
      <w:r>
        <w:rPr>
          <w:spacing w:val="-3"/>
        </w:rPr>
        <w:t xml:space="preserve"> </w:t>
      </w:r>
      <w:r>
        <w:t>числа</w:t>
      </w:r>
      <w:r>
        <w:rPr>
          <w:spacing w:val="-3"/>
        </w:rPr>
        <w:t xml:space="preserve"> </w:t>
      </w:r>
      <w:r>
        <w:t>в</w:t>
      </w:r>
      <w:r>
        <w:rPr>
          <w:spacing w:val="-4"/>
        </w:rPr>
        <w:t xml:space="preserve"> </w:t>
      </w:r>
      <w:r>
        <w:t>виде</w:t>
      </w:r>
      <w:r>
        <w:rPr>
          <w:spacing w:val="-3"/>
        </w:rPr>
        <w:t xml:space="preserve"> </w:t>
      </w:r>
      <w:r>
        <w:t>суммы</w:t>
      </w:r>
      <w:r>
        <w:rPr>
          <w:spacing w:val="-3"/>
        </w:rPr>
        <w:t xml:space="preserve"> </w:t>
      </w:r>
      <w:r>
        <w:t>разрядных</w:t>
      </w:r>
      <w:r>
        <w:rPr>
          <w:spacing w:val="-1"/>
        </w:rPr>
        <w:t xml:space="preserve"> </w:t>
      </w:r>
      <w:r>
        <w:rPr>
          <w:spacing w:val="-2"/>
        </w:rPr>
        <w:t>слагаемых.</w:t>
      </w:r>
    </w:p>
    <w:p w:rsidR="006C1371" w:rsidRDefault="00114C20">
      <w:pPr>
        <w:pStyle w:val="a3"/>
        <w:ind w:right="469"/>
      </w:pPr>
      <w: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w:t>
      </w:r>
      <w:r>
        <w:rPr>
          <w:spacing w:val="80"/>
        </w:rPr>
        <w:t xml:space="preserve"> </w:t>
      </w:r>
      <w:r>
        <w:t>и умножения, распределительного свойства умножения.</w:t>
      </w:r>
    </w:p>
    <w:p w:rsidR="006C1371" w:rsidRDefault="00114C20" w:rsidP="00030E22">
      <w:pPr>
        <w:pStyle w:val="a6"/>
        <w:numPr>
          <w:ilvl w:val="0"/>
          <w:numId w:val="383"/>
        </w:numPr>
        <w:tabs>
          <w:tab w:val="left" w:pos="492"/>
        </w:tabs>
        <w:spacing w:before="1"/>
        <w:rPr>
          <w:sz w:val="24"/>
        </w:rPr>
      </w:pPr>
      <w:r>
        <w:rPr>
          <w:spacing w:val="-2"/>
          <w:sz w:val="24"/>
        </w:rPr>
        <w:t>Дроби.</w:t>
      </w:r>
    </w:p>
    <w:p w:rsidR="006C1371" w:rsidRDefault="00114C20">
      <w:pPr>
        <w:pStyle w:val="a3"/>
        <w:ind w:right="466"/>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6C1371" w:rsidRDefault="00114C20">
      <w:pPr>
        <w:pStyle w:val="a3"/>
        <w:ind w:right="462"/>
      </w:pPr>
      <w:r>
        <w:t>Сложение и вычитание дробей. Умножение и деление дробей, взаимно-обратные дроби. Нахождение части целого и целого по его части.</w:t>
      </w:r>
    </w:p>
    <w:p w:rsidR="006C1371" w:rsidRDefault="00114C20">
      <w:pPr>
        <w:pStyle w:val="a3"/>
        <w:ind w:right="470"/>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6C1371" w:rsidRDefault="00114C20">
      <w:pPr>
        <w:pStyle w:val="a3"/>
      </w:pPr>
      <w:r>
        <w:t>Арифметические</w:t>
      </w:r>
      <w:r>
        <w:rPr>
          <w:spacing w:val="-6"/>
        </w:rPr>
        <w:t xml:space="preserve"> </w:t>
      </w:r>
      <w:r>
        <w:t>действия</w:t>
      </w:r>
      <w:r>
        <w:rPr>
          <w:spacing w:val="-4"/>
        </w:rPr>
        <w:t xml:space="preserve"> </w:t>
      </w:r>
      <w:r>
        <w:t>с</w:t>
      </w:r>
      <w:r>
        <w:rPr>
          <w:spacing w:val="-5"/>
        </w:rPr>
        <w:t xml:space="preserve"> </w:t>
      </w:r>
      <w:r>
        <w:t>десятичными</w:t>
      </w:r>
      <w:r>
        <w:rPr>
          <w:spacing w:val="-5"/>
        </w:rPr>
        <w:t xml:space="preserve"> </w:t>
      </w:r>
      <w:r>
        <w:t>дробями.</w:t>
      </w:r>
      <w:r>
        <w:rPr>
          <w:spacing w:val="-4"/>
        </w:rPr>
        <w:t xml:space="preserve"> </w:t>
      </w:r>
      <w:r>
        <w:t>Округление</w:t>
      </w:r>
      <w:r>
        <w:rPr>
          <w:spacing w:val="-5"/>
        </w:rPr>
        <w:t xml:space="preserve"> </w:t>
      </w:r>
      <w:r>
        <w:t>десятичных</w:t>
      </w:r>
      <w:r>
        <w:rPr>
          <w:spacing w:val="-2"/>
        </w:rPr>
        <w:t xml:space="preserve"> дробей.</w:t>
      </w:r>
    </w:p>
    <w:p w:rsidR="006C1371" w:rsidRDefault="00114C20" w:rsidP="00030E22">
      <w:pPr>
        <w:pStyle w:val="a6"/>
        <w:numPr>
          <w:ilvl w:val="0"/>
          <w:numId w:val="383"/>
        </w:numPr>
        <w:tabs>
          <w:tab w:val="left" w:pos="492"/>
        </w:tabs>
        <w:rPr>
          <w:sz w:val="24"/>
        </w:rPr>
      </w:pPr>
      <w:r>
        <w:rPr>
          <w:sz w:val="24"/>
        </w:rPr>
        <w:t>Решение</w:t>
      </w:r>
      <w:r>
        <w:rPr>
          <w:spacing w:val="-2"/>
          <w:sz w:val="24"/>
        </w:rPr>
        <w:t xml:space="preserve"> </w:t>
      </w:r>
      <w:r>
        <w:rPr>
          <w:sz w:val="24"/>
        </w:rPr>
        <w:t xml:space="preserve">текстовых </w:t>
      </w:r>
      <w:r>
        <w:rPr>
          <w:spacing w:val="-2"/>
          <w:sz w:val="24"/>
        </w:rPr>
        <w:t>задач.</w:t>
      </w:r>
    </w:p>
    <w:p w:rsidR="006C1371" w:rsidRDefault="00114C20">
      <w:pPr>
        <w:pStyle w:val="a3"/>
        <w:ind w:right="474"/>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6C1371" w:rsidRDefault="00114C20">
      <w:pPr>
        <w:pStyle w:val="a3"/>
        <w:spacing w:before="1"/>
        <w:ind w:right="461"/>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6C1371" w:rsidRDefault="00114C20">
      <w:pPr>
        <w:pStyle w:val="a3"/>
      </w:pPr>
      <w:r>
        <w:t>Решение</w:t>
      </w:r>
      <w:r>
        <w:rPr>
          <w:spacing w:val="-3"/>
        </w:rPr>
        <w:t xml:space="preserve"> </w:t>
      </w:r>
      <w:r>
        <w:t>основных</w:t>
      </w:r>
      <w:r>
        <w:rPr>
          <w:spacing w:val="-3"/>
        </w:rPr>
        <w:t xml:space="preserve"> </w:t>
      </w:r>
      <w:r>
        <w:t>задач</w:t>
      </w:r>
      <w:r>
        <w:rPr>
          <w:spacing w:val="-3"/>
        </w:rPr>
        <w:t xml:space="preserve"> </w:t>
      </w:r>
      <w:r>
        <w:t>на</w:t>
      </w:r>
      <w:r>
        <w:rPr>
          <w:spacing w:val="-2"/>
        </w:rPr>
        <w:t xml:space="preserve"> дроби.</w:t>
      </w:r>
    </w:p>
    <w:p w:rsidR="006C1371" w:rsidRDefault="00114C20">
      <w:pPr>
        <w:pStyle w:val="a3"/>
      </w:pPr>
      <w:r>
        <w:t>Представление</w:t>
      </w:r>
      <w:r>
        <w:rPr>
          <w:spacing w:val="-6"/>
        </w:rPr>
        <w:t xml:space="preserve"> </w:t>
      </w:r>
      <w:r>
        <w:t>данных</w:t>
      </w:r>
      <w:r>
        <w:rPr>
          <w:spacing w:val="-4"/>
        </w:rPr>
        <w:t xml:space="preserve"> </w:t>
      </w:r>
      <w:r>
        <w:t>в</w:t>
      </w:r>
      <w:r>
        <w:rPr>
          <w:spacing w:val="-4"/>
        </w:rPr>
        <w:t xml:space="preserve"> </w:t>
      </w:r>
      <w:r>
        <w:t>виде</w:t>
      </w:r>
      <w:r>
        <w:rPr>
          <w:spacing w:val="-4"/>
        </w:rPr>
        <w:t xml:space="preserve"> </w:t>
      </w:r>
      <w:r>
        <w:t>таблиц,</w:t>
      </w:r>
      <w:r>
        <w:rPr>
          <w:spacing w:val="-3"/>
        </w:rPr>
        <w:t xml:space="preserve"> </w:t>
      </w:r>
      <w:r>
        <w:t>столбчатых</w:t>
      </w:r>
      <w:r>
        <w:rPr>
          <w:spacing w:val="-1"/>
        </w:rPr>
        <w:t xml:space="preserve"> </w:t>
      </w:r>
      <w:r>
        <w:rPr>
          <w:spacing w:val="-2"/>
        </w:rPr>
        <w:t>диаграмм.</w:t>
      </w:r>
    </w:p>
    <w:p w:rsidR="006C1371" w:rsidRDefault="00114C20" w:rsidP="00030E22">
      <w:pPr>
        <w:pStyle w:val="a6"/>
        <w:numPr>
          <w:ilvl w:val="0"/>
          <w:numId w:val="383"/>
        </w:numPr>
        <w:tabs>
          <w:tab w:val="left" w:pos="492"/>
        </w:tabs>
        <w:rPr>
          <w:sz w:val="24"/>
        </w:rPr>
      </w:pPr>
      <w:r>
        <w:rPr>
          <w:sz w:val="24"/>
        </w:rPr>
        <w:t>Наглядная</w:t>
      </w:r>
      <w:r>
        <w:rPr>
          <w:spacing w:val="-4"/>
          <w:sz w:val="24"/>
        </w:rPr>
        <w:t xml:space="preserve"> </w:t>
      </w:r>
      <w:r>
        <w:rPr>
          <w:spacing w:val="-2"/>
          <w:sz w:val="24"/>
        </w:rPr>
        <w:t>геометрия.</w:t>
      </w:r>
    </w:p>
    <w:p w:rsidR="006C1371" w:rsidRDefault="00114C20">
      <w:pPr>
        <w:pStyle w:val="a3"/>
        <w:ind w:right="473"/>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6C1371" w:rsidRDefault="00114C20">
      <w:pPr>
        <w:pStyle w:val="a3"/>
        <w:ind w:right="465"/>
      </w:pPr>
      <w:r>
        <w:t>Длина</w:t>
      </w:r>
      <w:r>
        <w:rPr>
          <w:spacing w:val="-2"/>
        </w:rPr>
        <w:t xml:space="preserve"> </w:t>
      </w:r>
      <w:r>
        <w:t>отрезка,</w:t>
      </w:r>
      <w:r>
        <w:rPr>
          <w:spacing w:val="-1"/>
        </w:rPr>
        <w:t xml:space="preserve"> </w:t>
      </w:r>
      <w:r>
        <w:t>метрические</w:t>
      </w:r>
      <w:r>
        <w:rPr>
          <w:spacing w:val="-2"/>
        </w:rPr>
        <w:t xml:space="preserve"> </w:t>
      </w:r>
      <w:r>
        <w:t>единицы</w:t>
      </w:r>
      <w:r>
        <w:rPr>
          <w:spacing w:val="-2"/>
        </w:rPr>
        <w:t xml:space="preserve"> </w:t>
      </w:r>
      <w:r>
        <w:t>длины.</w:t>
      </w:r>
      <w:r>
        <w:rPr>
          <w:spacing w:val="-2"/>
        </w:rPr>
        <w:t xml:space="preserve"> </w:t>
      </w:r>
      <w:r>
        <w:t>Длина</w:t>
      </w:r>
      <w:r>
        <w:rPr>
          <w:spacing w:val="-2"/>
        </w:rPr>
        <w:t xml:space="preserve"> </w:t>
      </w:r>
      <w:r>
        <w:t>ломаной,</w:t>
      </w:r>
      <w:r>
        <w:rPr>
          <w:spacing w:val="-3"/>
        </w:rPr>
        <w:t xml:space="preserve"> </w:t>
      </w:r>
      <w:r>
        <w:t>периметр</w:t>
      </w:r>
      <w:r>
        <w:rPr>
          <w:spacing w:val="-1"/>
        </w:rPr>
        <w:t xml:space="preserve"> </w:t>
      </w:r>
      <w:r>
        <w:t>многоугольника.</w:t>
      </w:r>
      <w:r>
        <w:rPr>
          <w:spacing w:val="-1"/>
        </w:rPr>
        <w:t xml:space="preserve"> </w:t>
      </w:r>
      <w:r>
        <w:t>Измерение и построение углов с помощью транспортира.</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ind w:right="474"/>
      </w:pPr>
      <w:r>
        <w:lastRenderedPageBreak/>
        <w:t>Наглядные представления о фигурах на плоскости: многоугольник, прямоугольник, квадрат, треугольник, о равенстве фигур.</w:t>
      </w:r>
    </w:p>
    <w:p w:rsidR="006C1371" w:rsidRDefault="00114C20">
      <w:pPr>
        <w:pStyle w:val="a3"/>
        <w:ind w:right="467"/>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6C1371" w:rsidRDefault="00114C20">
      <w:pPr>
        <w:pStyle w:val="a3"/>
        <w:ind w:right="475"/>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6C1371" w:rsidRDefault="00114C20">
      <w:pPr>
        <w:pStyle w:val="a3"/>
        <w:ind w:right="473"/>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6C1371" w:rsidRDefault="00114C20">
      <w:pPr>
        <w:pStyle w:val="a3"/>
      </w:pPr>
      <w:r>
        <w:t>Объём</w:t>
      </w:r>
      <w:r>
        <w:rPr>
          <w:spacing w:val="-8"/>
        </w:rPr>
        <w:t xml:space="preserve"> </w:t>
      </w:r>
      <w:r>
        <w:t>прямоугольного</w:t>
      </w:r>
      <w:r>
        <w:rPr>
          <w:spacing w:val="-4"/>
        </w:rPr>
        <w:t xml:space="preserve"> </w:t>
      </w:r>
      <w:r>
        <w:t>параллелепипеда,</w:t>
      </w:r>
      <w:r>
        <w:rPr>
          <w:spacing w:val="-4"/>
        </w:rPr>
        <w:t xml:space="preserve"> </w:t>
      </w:r>
      <w:r>
        <w:t>куба.</w:t>
      </w:r>
      <w:r>
        <w:rPr>
          <w:spacing w:val="-4"/>
        </w:rPr>
        <w:t xml:space="preserve"> </w:t>
      </w:r>
      <w:r>
        <w:t>Единицы</w:t>
      </w:r>
      <w:r>
        <w:rPr>
          <w:spacing w:val="-4"/>
        </w:rPr>
        <w:t xml:space="preserve"> </w:t>
      </w:r>
      <w:r>
        <w:t>измерения</w:t>
      </w:r>
      <w:r>
        <w:rPr>
          <w:spacing w:val="-4"/>
        </w:rPr>
        <w:t xml:space="preserve"> </w:t>
      </w:r>
      <w:r>
        <w:rPr>
          <w:spacing w:val="-2"/>
        </w:rPr>
        <w:t>объёма.</w:t>
      </w:r>
    </w:p>
    <w:p w:rsidR="006C1371" w:rsidRDefault="006C1371">
      <w:pPr>
        <w:pStyle w:val="a3"/>
        <w:spacing w:before="46"/>
        <w:ind w:left="0"/>
        <w:jc w:val="left"/>
      </w:pPr>
    </w:p>
    <w:p w:rsidR="006C1371" w:rsidRDefault="00114C20">
      <w:pPr>
        <w:pStyle w:val="a3"/>
        <w:ind w:left="3718"/>
        <w:jc w:val="left"/>
      </w:pPr>
      <w:r>
        <w:t>Содержание</w:t>
      </w:r>
      <w:r>
        <w:rPr>
          <w:spacing w:val="-3"/>
        </w:rPr>
        <w:t xml:space="preserve"> </w:t>
      </w:r>
      <w:r>
        <w:t>обучения</w:t>
      </w:r>
      <w:r>
        <w:rPr>
          <w:spacing w:val="-2"/>
        </w:rPr>
        <w:t xml:space="preserve"> </w:t>
      </w:r>
      <w:r>
        <w:t>в</w:t>
      </w:r>
      <w:r>
        <w:rPr>
          <w:spacing w:val="-1"/>
        </w:rPr>
        <w:t xml:space="preserve"> </w:t>
      </w:r>
      <w:r>
        <w:t>6</w:t>
      </w:r>
      <w:r>
        <w:rPr>
          <w:spacing w:val="-2"/>
        </w:rPr>
        <w:t xml:space="preserve"> классе.</w:t>
      </w:r>
    </w:p>
    <w:p w:rsidR="006C1371" w:rsidRDefault="00114C20" w:rsidP="00030E22">
      <w:pPr>
        <w:pStyle w:val="a6"/>
        <w:numPr>
          <w:ilvl w:val="0"/>
          <w:numId w:val="382"/>
        </w:numPr>
        <w:tabs>
          <w:tab w:val="left" w:pos="492"/>
        </w:tabs>
        <w:rPr>
          <w:sz w:val="24"/>
        </w:rPr>
      </w:pPr>
      <w:r>
        <w:rPr>
          <w:sz w:val="24"/>
        </w:rPr>
        <w:t>Натуральные</w:t>
      </w:r>
      <w:r>
        <w:rPr>
          <w:spacing w:val="-7"/>
          <w:sz w:val="24"/>
        </w:rPr>
        <w:t xml:space="preserve"> </w:t>
      </w:r>
      <w:r>
        <w:rPr>
          <w:spacing w:val="-2"/>
          <w:sz w:val="24"/>
        </w:rPr>
        <w:t>числа.</w:t>
      </w:r>
    </w:p>
    <w:p w:rsidR="006C1371" w:rsidRDefault="00114C20">
      <w:pPr>
        <w:pStyle w:val="a3"/>
        <w:ind w:right="463"/>
      </w:pPr>
      <w:r>
        <w:t>Арифметические действия с многозначными натуральными числами. Числовые выражения,</w:t>
      </w:r>
      <w:r>
        <w:rPr>
          <w:spacing w:val="40"/>
        </w:rPr>
        <w:t xml:space="preserve"> </w:t>
      </w:r>
      <w:r>
        <w:t>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6C1371" w:rsidRDefault="00114C20">
      <w:pPr>
        <w:pStyle w:val="a3"/>
        <w:spacing w:before="1"/>
        <w:ind w:right="477"/>
      </w:pPr>
      <w:r>
        <w:t>Делители и кратные числа, наибольший общий делитель и наименьшее общее кратное. Делимость суммы и произведения. Деление с остатком.</w:t>
      </w:r>
    </w:p>
    <w:p w:rsidR="006C1371" w:rsidRDefault="00114C20" w:rsidP="00030E22">
      <w:pPr>
        <w:pStyle w:val="a6"/>
        <w:numPr>
          <w:ilvl w:val="0"/>
          <w:numId w:val="382"/>
        </w:numPr>
        <w:tabs>
          <w:tab w:val="left" w:pos="492"/>
        </w:tabs>
        <w:rPr>
          <w:sz w:val="24"/>
        </w:rPr>
      </w:pPr>
      <w:r>
        <w:rPr>
          <w:spacing w:val="-2"/>
          <w:sz w:val="24"/>
        </w:rPr>
        <w:t>Дроби.</w:t>
      </w:r>
    </w:p>
    <w:p w:rsidR="006C1371" w:rsidRDefault="00114C20">
      <w:pPr>
        <w:pStyle w:val="a3"/>
        <w:ind w:right="471"/>
        <w:jc w:val="left"/>
      </w:pPr>
      <w:r>
        <w:t>Обыкновенная дробь, основное свойство дроби, сокращение дробей. Сравнение и упорядочивание дробей.</w:t>
      </w:r>
      <w:r>
        <w:rPr>
          <w:spacing w:val="27"/>
        </w:rPr>
        <w:t xml:space="preserve"> </w:t>
      </w:r>
      <w:r>
        <w:t>Решение</w:t>
      </w:r>
      <w:r>
        <w:rPr>
          <w:spacing w:val="25"/>
        </w:rPr>
        <w:t xml:space="preserve"> </w:t>
      </w:r>
      <w:r>
        <w:t>задач</w:t>
      </w:r>
      <w:r>
        <w:rPr>
          <w:spacing w:val="28"/>
        </w:rPr>
        <w:t xml:space="preserve"> </w:t>
      </w:r>
      <w:r>
        <w:t>на</w:t>
      </w:r>
      <w:r>
        <w:rPr>
          <w:spacing w:val="25"/>
        </w:rPr>
        <w:t xml:space="preserve"> </w:t>
      </w:r>
      <w:r>
        <w:t>нахождение</w:t>
      </w:r>
      <w:r>
        <w:rPr>
          <w:spacing w:val="25"/>
        </w:rPr>
        <w:t xml:space="preserve"> </w:t>
      </w:r>
      <w:r>
        <w:t>части</w:t>
      </w:r>
      <w:r>
        <w:rPr>
          <w:spacing w:val="28"/>
        </w:rPr>
        <w:t xml:space="preserve"> </w:t>
      </w:r>
      <w:r>
        <w:t>от</w:t>
      </w:r>
      <w:r>
        <w:rPr>
          <w:spacing w:val="27"/>
        </w:rPr>
        <w:t xml:space="preserve"> </w:t>
      </w:r>
      <w:r>
        <w:t>целого</w:t>
      </w:r>
      <w:r>
        <w:rPr>
          <w:spacing w:val="26"/>
        </w:rPr>
        <w:t xml:space="preserve"> </w:t>
      </w:r>
      <w:r>
        <w:t>и</w:t>
      </w:r>
      <w:r>
        <w:rPr>
          <w:spacing w:val="27"/>
        </w:rPr>
        <w:t xml:space="preserve"> </w:t>
      </w:r>
      <w:r>
        <w:t>целого</w:t>
      </w:r>
      <w:r>
        <w:rPr>
          <w:spacing w:val="24"/>
        </w:rPr>
        <w:t xml:space="preserve"> </w:t>
      </w:r>
      <w:r>
        <w:t>по</w:t>
      </w:r>
      <w:r>
        <w:rPr>
          <w:spacing w:val="26"/>
        </w:rPr>
        <w:t xml:space="preserve"> </w:t>
      </w:r>
      <w:r>
        <w:t>его</w:t>
      </w:r>
      <w:r>
        <w:rPr>
          <w:spacing w:val="26"/>
        </w:rPr>
        <w:t xml:space="preserve"> </w:t>
      </w:r>
      <w:r>
        <w:t>части.</w:t>
      </w:r>
      <w:r>
        <w:rPr>
          <w:spacing w:val="26"/>
        </w:rPr>
        <w:t xml:space="preserve"> </w:t>
      </w:r>
      <w:r>
        <w:t>Дробное</w:t>
      </w:r>
      <w:r>
        <w:rPr>
          <w:spacing w:val="25"/>
        </w:rPr>
        <w:t xml:space="preserve"> </w:t>
      </w:r>
      <w:r>
        <w:t>число</w:t>
      </w:r>
      <w:r>
        <w:rPr>
          <w:spacing w:val="26"/>
        </w:rPr>
        <w:t xml:space="preserve"> </w:t>
      </w:r>
      <w:r>
        <w:t>как результат</w:t>
      </w:r>
      <w:r>
        <w:rPr>
          <w:spacing w:val="35"/>
        </w:rPr>
        <w:t xml:space="preserve"> </w:t>
      </w:r>
      <w:r>
        <w:t>деления.</w:t>
      </w:r>
      <w:r>
        <w:rPr>
          <w:spacing w:val="35"/>
        </w:rPr>
        <w:t xml:space="preserve"> </w:t>
      </w:r>
      <w:r>
        <w:t>Представление</w:t>
      </w:r>
      <w:r>
        <w:rPr>
          <w:spacing w:val="34"/>
        </w:rPr>
        <w:t xml:space="preserve"> </w:t>
      </w:r>
      <w:r>
        <w:t>десятичной</w:t>
      </w:r>
      <w:r>
        <w:rPr>
          <w:spacing w:val="36"/>
        </w:rPr>
        <w:t xml:space="preserve"> </w:t>
      </w:r>
      <w:r>
        <w:t>дроби</w:t>
      </w:r>
      <w:r>
        <w:rPr>
          <w:spacing w:val="36"/>
        </w:rPr>
        <w:t xml:space="preserve"> </w:t>
      </w:r>
      <w:r>
        <w:t>в</w:t>
      </w:r>
      <w:r>
        <w:rPr>
          <w:spacing w:val="34"/>
        </w:rPr>
        <w:t xml:space="preserve"> </w:t>
      </w:r>
      <w:r>
        <w:t>виде</w:t>
      </w:r>
      <w:r>
        <w:rPr>
          <w:spacing w:val="34"/>
        </w:rPr>
        <w:t xml:space="preserve"> </w:t>
      </w:r>
      <w:r>
        <w:t>обыкновенной</w:t>
      </w:r>
      <w:r>
        <w:rPr>
          <w:spacing w:val="36"/>
        </w:rPr>
        <w:t xml:space="preserve"> </w:t>
      </w:r>
      <w:r>
        <w:t>дроби</w:t>
      </w:r>
      <w:r>
        <w:rPr>
          <w:spacing w:val="36"/>
        </w:rPr>
        <w:t xml:space="preserve"> </w:t>
      </w:r>
      <w:r>
        <w:t>и</w:t>
      </w:r>
      <w:r>
        <w:rPr>
          <w:spacing w:val="36"/>
        </w:rPr>
        <w:t xml:space="preserve"> </w:t>
      </w:r>
      <w:r>
        <w:t>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 Отношение.</w:t>
      </w:r>
      <w:r>
        <w:rPr>
          <w:spacing w:val="40"/>
        </w:rPr>
        <w:t xml:space="preserve"> </w:t>
      </w:r>
      <w:r>
        <w:t>Деление</w:t>
      </w:r>
      <w:r>
        <w:rPr>
          <w:spacing w:val="40"/>
        </w:rPr>
        <w:t xml:space="preserve"> </w:t>
      </w:r>
      <w:r>
        <w:t>в</w:t>
      </w:r>
      <w:r>
        <w:rPr>
          <w:spacing w:val="40"/>
        </w:rPr>
        <w:t xml:space="preserve"> </w:t>
      </w:r>
      <w:r>
        <w:t>данном</w:t>
      </w:r>
      <w:r>
        <w:rPr>
          <w:spacing w:val="40"/>
        </w:rPr>
        <w:t xml:space="preserve"> </w:t>
      </w:r>
      <w:r>
        <w:t>отношении.</w:t>
      </w:r>
      <w:r>
        <w:rPr>
          <w:spacing w:val="40"/>
        </w:rPr>
        <w:t xml:space="preserve"> </w:t>
      </w:r>
      <w:r>
        <w:t>Масштаб,</w:t>
      </w:r>
      <w:r>
        <w:rPr>
          <w:spacing w:val="40"/>
        </w:rPr>
        <w:t xml:space="preserve"> </w:t>
      </w:r>
      <w:r>
        <w:t>пропорция.</w:t>
      </w:r>
      <w:r>
        <w:rPr>
          <w:spacing w:val="40"/>
        </w:rPr>
        <w:t xml:space="preserve"> </w:t>
      </w:r>
      <w:r>
        <w:t>Применение</w:t>
      </w:r>
      <w:r>
        <w:rPr>
          <w:spacing w:val="40"/>
        </w:rPr>
        <w:t xml:space="preserve"> </w:t>
      </w:r>
      <w:r>
        <w:t>пропорций</w:t>
      </w:r>
      <w:r>
        <w:rPr>
          <w:spacing w:val="40"/>
        </w:rPr>
        <w:t xml:space="preserve"> </w:t>
      </w:r>
      <w:r>
        <w:t>при</w:t>
      </w:r>
      <w:r>
        <w:rPr>
          <w:spacing w:val="80"/>
        </w:rPr>
        <w:t xml:space="preserve"> </w:t>
      </w:r>
      <w:r>
        <w:t>решении задач.</w:t>
      </w:r>
    </w:p>
    <w:p w:rsidR="006C1371" w:rsidRDefault="00114C20">
      <w:pPr>
        <w:pStyle w:val="a3"/>
        <w:ind w:right="464"/>
      </w:pPr>
      <w:r>
        <w:t xml:space="preserve">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w:t>
      </w:r>
      <w:r>
        <w:rPr>
          <w:spacing w:val="-2"/>
        </w:rPr>
        <w:t>процентах.</w:t>
      </w:r>
    </w:p>
    <w:p w:rsidR="006C1371" w:rsidRDefault="00114C20" w:rsidP="00030E22">
      <w:pPr>
        <w:pStyle w:val="a6"/>
        <w:numPr>
          <w:ilvl w:val="0"/>
          <w:numId w:val="382"/>
        </w:numPr>
        <w:tabs>
          <w:tab w:val="left" w:pos="492"/>
        </w:tabs>
        <w:rPr>
          <w:sz w:val="24"/>
        </w:rPr>
      </w:pPr>
      <w:r>
        <w:rPr>
          <w:sz w:val="24"/>
        </w:rPr>
        <w:t>Положительные</w:t>
      </w:r>
      <w:r>
        <w:rPr>
          <w:spacing w:val="-7"/>
          <w:sz w:val="24"/>
        </w:rPr>
        <w:t xml:space="preserve"> </w:t>
      </w:r>
      <w:r>
        <w:rPr>
          <w:sz w:val="24"/>
        </w:rPr>
        <w:t>и</w:t>
      </w:r>
      <w:r>
        <w:rPr>
          <w:spacing w:val="-6"/>
          <w:sz w:val="24"/>
        </w:rPr>
        <w:t xml:space="preserve"> </w:t>
      </w:r>
      <w:r>
        <w:rPr>
          <w:sz w:val="24"/>
        </w:rPr>
        <w:t>отрицательные</w:t>
      </w:r>
      <w:r>
        <w:rPr>
          <w:spacing w:val="-6"/>
          <w:sz w:val="24"/>
        </w:rPr>
        <w:t xml:space="preserve"> </w:t>
      </w:r>
      <w:r>
        <w:rPr>
          <w:spacing w:val="-2"/>
          <w:sz w:val="24"/>
        </w:rPr>
        <w:t>числа.</w:t>
      </w:r>
    </w:p>
    <w:p w:rsidR="006C1371" w:rsidRDefault="00114C20">
      <w:pPr>
        <w:pStyle w:val="a3"/>
        <w:ind w:right="471"/>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6C1371" w:rsidRDefault="00114C20">
      <w:pPr>
        <w:pStyle w:val="a3"/>
        <w:ind w:right="473"/>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6C1371" w:rsidRDefault="00114C20" w:rsidP="00030E22">
      <w:pPr>
        <w:pStyle w:val="a6"/>
        <w:numPr>
          <w:ilvl w:val="0"/>
          <w:numId w:val="382"/>
        </w:numPr>
        <w:tabs>
          <w:tab w:val="left" w:pos="492"/>
        </w:tabs>
        <w:spacing w:before="1"/>
        <w:rPr>
          <w:sz w:val="24"/>
        </w:rPr>
      </w:pPr>
      <w:r>
        <w:rPr>
          <w:sz w:val="24"/>
        </w:rPr>
        <w:t>Буквенные</w:t>
      </w:r>
      <w:r>
        <w:rPr>
          <w:spacing w:val="-6"/>
          <w:sz w:val="24"/>
        </w:rPr>
        <w:t xml:space="preserve"> </w:t>
      </w:r>
      <w:r>
        <w:rPr>
          <w:spacing w:val="-2"/>
          <w:sz w:val="24"/>
        </w:rPr>
        <w:t>выражения.</w:t>
      </w:r>
    </w:p>
    <w:p w:rsidR="006C1371" w:rsidRDefault="00114C20">
      <w:pPr>
        <w:pStyle w:val="a3"/>
        <w:ind w:right="468"/>
      </w:pPr>
      <w:r>
        <w:t>Применение букв для записи математических выражений и предложений. Свойства</w:t>
      </w:r>
      <w:r>
        <w:rPr>
          <w:spacing w:val="40"/>
        </w:rPr>
        <w:t xml:space="preserve"> </w:t>
      </w:r>
      <w:r>
        <w:t>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6C1371" w:rsidRDefault="00114C20" w:rsidP="00030E22">
      <w:pPr>
        <w:pStyle w:val="a6"/>
        <w:numPr>
          <w:ilvl w:val="0"/>
          <w:numId w:val="382"/>
        </w:numPr>
        <w:tabs>
          <w:tab w:val="left" w:pos="492"/>
        </w:tabs>
        <w:rPr>
          <w:sz w:val="24"/>
        </w:rPr>
      </w:pPr>
      <w:r>
        <w:rPr>
          <w:sz w:val="24"/>
        </w:rPr>
        <w:t>Решение</w:t>
      </w:r>
      <w:r>
        <w:rPr>
          <w:spacing w:val="-2"/>
          <w:sz w:val="24"/>
        </w:rPr>
        <w:t xml:space="preserve"> </w:t>
      </w:r>
      <w:r>
        <w:rPr>
          <w:sz w:val="24"/>
        </w:rPr>
        <w:t xml:space="preserve">текстовых </w:t>
      </w:r>
      <w:r>
        <w:rPr>
          <w:spacing w:val="-2"/>
          <w:sz w:val="24"/>
        </w:rPr>
        <w:t>задач.</w:t>
      </w:r>
    </w:p>
    <w:p w:rsidR="006C1371" w:rsidRDefault="00114C20">
      <w:pPr>
        <w:pStyle w:val="a3"/>
        <w:ind w:right="474"/>
      </w:pPr>
      <w:r>
        <w:t>Решение текстовых задач арифметическим способом. Решение логических задач. Решение задач перебором всех возможных вариантов.</w:t>
      </w:r>
    </w:p>
    <w:p w:rsidR="006C1371" w:rsidRDefault="00114C20">
      <w:pPr>
        <w:pStyle w:val="a3"/>
        <w:ind w:right="466"/>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 Решение задач, связанных с отношением, пропорциональностью величин, процентами; решение основных задач на дроби и проценты.</w:t>
      </w:r>
    </w:p>
    <w:p w:rsidR="006C1371" w:rsidRDefault="00114C20">
      <w:pPr>
        <w:pStyle w:val="a3"/>
        <w:ind w:right="470"/>
      </w:pPr>
      <w:r>
        <w:t>Оценка и прикидка, округление результата. Составление буквенных выражений по условию задачи. Представление данных с помощью таблиц и диаграмм. Столбчатые диаграммы: чтение и построение. Чтение круговых диаграмм.</w:t>
      </w:r>
    </w:p>
    <w:p w:rsidR="006C1371" w:rsidRDefault="00114C20" w:rsidP="00030E22">
      <w:pPr>
        <w:pStyle w:val="a6"/>
        <w:numPr>
          <w:ilvl w:val="0"/>
          <w:numId w:val="382"/>
        </w:numPr>
        <w:tabs>
          <w:tab w:val="left" w:pos="492"/>
        </w:tabs>
        <w:rPr>
          <w:sz w:val="24"/>
        </w:rPr>
      </w:pPr>
      <w:r>
        <w:rPr>
          <w:sz w:val="24"/>
        </w:rPr>
        <w:t>Наглядная</w:t>
      </w:r>
      <w:r>
        <w:rPr>
          <w:spacing w:val="-6"/>
          <w:sz w:val="24"/>
        </w:rPr>
        <w:t xml:space="preserve"> </w:t>
      </w:r>
      <w:r>
        <w:rPr>
          <w:spacing w:val="-2"/>
          <w:sz w:val="24"/>
        </w:rPr>
        <w:t>геометрия.</w:t>
      </w:r>
    </w:p>
    <w:p w:rsidR="006C1371" w:rsidRDefault="006C1371">
      <w:pPr>
        <w:jc w:val="both"/>
        <w:rPr>
          <w:sz w:val="24"/>
        </w:rPr>
        <w:sectPr w:rsidR="006C1371">
          <w:pgSz w:w="11910" w:h="16840"/>
          <w:pgMar w:top="480" w:right="237" w:bottom="1240" w:left="600" w:header="0" w:footer="988" w:gutter="0"/>
          <w:cols w:space="720"/>
        </w:sectPr>
      </w:pPr>
    </w:p>
    <w:p w:rsidR="006C1371" w:rsidRDefault="00114C20">
      <w:pPr>
        <w:pStyle w:val="a3"/>
        <w:spacing w:before="60"/>
        <w:ind w:right="473"/>
      </w:pPr>
      <w:r>
        <w:lastRenderedPageBreak/>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6C1371" w:rsidRDefault="00114C20">
      <w:pPr>
        <w:pStyle w:val="a3"/>
        <w:ind w:right="472"/>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6C1371" w:rsidRDefault="00114C20">
      <w:pPr>
        <w:pStyle w:val="a3"/>
        <w:ind w:right="470"/>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6C1371" w:rsidRDefault="00114C20">
      <w:pPr>
        <w:pStyle w:val="a3"/>
        <w:ind w:right="469"/>
      </w:pPr>
      <w:r>
        <w:t>Периметр</w:t>
      </w:r>
      <w:r>
        <w:rPr>
          <w:spacing w:val="-4"/>
        </w:rPr>
        <w:t xml:space="preserve"> </w:t>
      </w:r>
      <w:r>
        <w:t>многоугольника.</w:t>
      </w:r>
      <w:r>
        <w:rPr>
          <w:spacing w:val="-4"/>
        </w:rPr>
        <w:t xml:space="preserve"> </w:t>
      </w:r>
      <w:r>
        <w:t>Понятие</w:t>
      </w:r>
      <w:r>
        <w:rPr>
          <w:spacing w:val="-5"/>
        </w:rPr>
        <w:t xml:space="preserve"> </w:t>
      </w:r>
      <w:r>
        <w:t>площади</w:t>
      </w:r>
      <w:r>
        <w:rPr>
          <w:spacing w:val="-6"/>
        </w:rPr>
        <w:t xml:space="preserve"> </w:t>
      </w:r>
      <w:r>
        <w:t>фигуры,</w:t>
      </w:r>
      <w:r>
        <w:rPr>
          <w:spacing w:val="-4"/>
        </w:rPr>
        <w:t xml:space="preserve"> </w:t>
      </w:r>
      <w:r>
        <w:t>единицы</w:t>
      </w:r>
      <w:r>
        <w:rPr>
          <w:spacing w:val="-4"/>
        </w:rPr>
        <w:t xml:space="preserve"> </w:t>
      </w:r>
      <w:r>
        <w:t>измерения</w:t>
      </w:r>
      <w:r>
        <w:rPr>
          <w:spacing w:val="-4"/>
        </w:rPr>
        <w:t xml:space="preserve"> </w:t>
      </w:r>
      <w:r>
        <w:t>площади.</w:t>
      </w:r>
      <w:r>
        <w:rPr>
          <w:spacing w:val="-4"/>
        </w:rPr>
        <w:t xml:space="preserve"> </w:t>
      </w:r>
      <w:r>
        <w:t>Приближённое измерение площади фигур, в том числе на квадратной сетке. Приближённое измерение длины окружности, площади круга.</w:t>
      </w:r>
    </w:p>
    <w:p w:rsidR="006C1371" w:rsidRDefault="00114C20">
      <w:pPr>
        <w:pStyle w:val="a3"/>
        <w:ind w:right="4859"/>
      </w:pPr>
      <w:r>
        <w:t>Симметрия:</w:t>
      </w:r>
      <w:r>
        <w:rPr>
          <w:spacing w:val="-7"/>
        </w:rPr>
        <w:t xml:space="preserve"> </w:t>
      </w:r>
      <w:r>
        <w:t>центральная,</w:t>
      </w:r>
      <w:r>
        <w:rPr>
          <w:spacing w:val="-7"/>
        </w:rPr>
        <w:t xml:space="preserve"> </w:t>
      </w:r>
      <w:r>
        <w:t>осевая</w:t>
      </w:r>
      <w:r>
        <w:rPr>
          <w:spacing w:val="-7"/>
        </w:rPr>
        <w:t xml:space="preserve"> </w:t>
      </w:r>
      <w:r>
        <w:t>и</w:t>
      </w:r>
      <w:r>
        <w:rPr>
          <w:spacing w:val="-7"/>
        </w:rPr>
        <w:t xml:space="preserve"> </w:t>
      </w:r>
      <w:r>
        <w:t>зеркальная</w:t>
      </w:r>
      <w:r>
        <w:rPr>
          <w:spacing w:val="-7"/>
        </w:rPr>
        <w:t xml:space="preserve"> </w:t>
      </w:r>
      <w:r>
        <w:t>симметрии. Построение симметричных фигур.</w:t>
      </w:r>
    </w:p>
    <w:p w:rsidR="006C1371" w:rsidRDefault="00114C20">
      <w:pPr>
        <w:pStyle w:val="a3"/>
        <w:ind w:right="464"/>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 Понятие объёма, единицы измерения объёма. Объём прямоугольного параллелепипеда, куба.</w:t>
      </w:r>
    </w:p>
    <w:p w:rsidR="006C1371" w:rsidRDefault="006C1371">
      <w:pPr>
        <w:pStyle w:val="a3"/>
        <w:spacing w:before="47"/>
        <w:ind w:left="0"/>
        <w:jc w:val="left"/>
      </w:pPr>
    </w:p>
    <w:p w:rsidR="006C1371" w:rsidRDefault="00114C20">
      <w:pPr>
        <w:pStyle w:val="a3"/>
        <w:ind w:right="466"/>
      </w:pPr>
      <w:r>
        <w:t>Программа учебного курса «Алгебра» в 7–9 классах (далее соответственно – программа учебного курса «Алгебра», учебный курс).</w:t>
      </w:r>
    </w:p>
    <w:p w:rsidR="006C1371" w:rsidRDefault="006C1371">
      <w:pPr>
        <w:pStyle w:val="a3"/>
        <w:ind w:left="0"/>
        <w:jc w:val="left"/>
      </w:pPr>
    </w:p>
    <w:p w:rsidR="006C1371" w:rsidRDefault="00114C20">
      <w:pPr>
        <w:pStyle w:val="a3"/>
        <w:ind w:left="3718"/>
        <w:jc w:val="left"/>
      </w:pPr>
      <w:r>
        <w:t>Содержание</w:t>
      </w:r>
      <w:r>
        <w:rPr>
          <w:spacing w:val="-3"/>
        </w:rPr>
        <w:t xml:space="preserve"> </w:t>
      </w:r>
      <w:r>
        <w:t>обучения</w:t>
      </w:r>
      <w:r>
        <w:rPr>
          <w:spacing w:val="-2"/>
        </w:rPr>
        <w:t xml:space="preserve"> </w:t>
      </w:r>
      <w:r>
        <w:t>в</w:t>
      </w:r>
      <w:r>
        <w:rPr>
          <w:spacing w:val="-1"/>
        </w:rPr>
        <w:t xml:space="preserve"> </w:t>
      </w:r>
      <w:r>
        <w:t>7</w:t>
      </w:r>
      <w:r>
        <w:rPr>
          <w:spacing w:val="-2"/>
        </w:rPr>
        <w:t xml:space="preserve"> классе.</w:t>
      </w:r>
    </w:p>
    <w:p w:rsidR="006C1371" w:rsidRDefault="00114C20" w:rsidP="00030E22">
      <w:pPr>
        <w:pStyle w:val="a6"/>
        <w:numPr>
          <w:ilvl w:val="0"/>
          <w:numId w:val="381"/>
        </w:numPr>
        <w:tabs>
          <w:tab w:val="left" w:pos="492"/>
        </w:tabs>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6C1371" w:rsidRDefault="00114C20">
      <w:pPr>
        <w:pStyle w:val="a3"/>
        <w:ind w:right="469"/>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6C1371" w:rsidRDefault="00114C20">
      <w:pPr>
        <w:pStyle w:val="a3"/>
        <w:ind w:right="461"/>
      </w:pPr>
      <w: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 Применение признаков делимости, разложение на множители натуральных чисел.</w:t>
      </w:r>
    </w:p>
    <w:p w:rsidR="006C1371" w:rsidRDefault="00114C20">
      <w:pPr>
        <w:pStyle w:val="a3"/>
      </w:pPr>
      <w:r>
        <w:t>Реальные</w:t>
      </w:r>
      <w:r>
        <w:rPr>
          <w:spacing w:val="-6"/>
        </w:rPr>
        <w:t xml:space="preserve"> </w:t>
      </w:r>
      <w:r>
        <w:t>зависимости,</w:t>
      </w:r>
      <w:r>
        <w:rPr>
          <w:spacing w:val="-5"/>
        </w:rPr>
        <w:t xml:space="preserve"> </w:t>
      </w:r>
      <w:r>
        <w:t>в</w:t>
      </w:r>
      <w:r>
        <w:rPr>
          <w:spacing w:val="-3"/>
        </w:rPr>
        <w:t xml:space="preserve"> </w:t>
      </w:r>
      <w:r>
        <w:t>том</w:t>
      </w:r>
      <w:r>
        <w:rPr>
          <w:spacing w:val="-2"/>
        </w:rPr>
        <w:t xml:space="preserve"> </w:t>
      </w:r>
      <w:r>
        <w:t>числе</w:t>
      </w:r>
      <w:r>
        <w:rPr>
          <w:spacing w:val="-3"/>
        </w:rPr>
        <w:t xml:space="preserve"> </w:t>
      </w:r>
      <w:r>
        <w:t>прямая</w:t>
      </w:r>
      <w:r>
        <w:rPr>
          <w:spacing w:val="-2"/>
        </w:rPr>
        <w:t xml:space="preserve"> </w:t>
      </w:r>
      <w:r>
        <w:t>и</w:t>
      </w:r>
      <w:r>
        <w:rPr>
          <w:spacing w:val="-2"/>
        </w:rPr>
        <w:t xml:space="preserve"> </w:t>
      </w:r>
      <w:r>
        <w:t>обратная</w:t>
      </w:r>
      <w:r>
        <w:rPr>
          <w:spacing w:val="-1"/>
        </w:rPr>
        <w:t xml:space="preserve"> </w:t>
      </w:r>
      <w:r>
        <w:rPr>
          <w:spacing w:val="-2"/>
        </w:rPr>
        <w:t>пропорциональности.</w:t>
      </w:r>
    </w:p>
    <w:p w:rsidR="006C1371" w:rsidRDefault="00114C20" w:rsidP="00030E22">
      <w:pPr>
        <w:pStyle w:val="a6"/>
        <w:numPr>
          <w:ilvl w:val="0"/>
          <w:numId w:val="381"/>
        </w:numPr>
        <w:tabs>
          <w:tab w:val="left" w:pos="492"/>
        </w:tabs>
        <w:rPr>
          <w:sz w:val="24"/>
        </w:rPr>
      </w:pPr>
      <w:r>
        <w:rPr>
          <w:sz w:val="24"/>
        </w:rPr>
        <w:t>Алгебраические</w:t>
      </w:r>
      <w:r>
        <w:rPr>
          <w:spacing w:val="-7"/>
          <w:sz w:val="24"/>
        </w:rPr>
        <w:t xml:space="preserve"> </w:t>
      </w:r>
      <w:r>
        <w:rPr>
          <w:spacing w:val="-2"/>
          <w:sz w:val="24"/>
        </w:rPr>
        <w:t>выражения.</w:t>
      </w:r>
    </w:p>
    <w:p w:rsidR="006C1371" w:rsidRDefault="00114C20">
      <w:pPr>
        <w:pStyle w:val="a3"/>
        <w:ind w:right="461"/>
      </w:pPr>
      <w: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6C1371" w:rsidRDefault="00114C20">
      <w:pPr>
        <w:pStyle w:val="a3"/>
        <w:spacing w:before="1"/>
      </w:pPr>
      <w:r>
        <w:t>Свойства</w:t>
      </w:r>
      <w:r>
        <w:rPr>
          <w:spacing w:val="-5"/>
        </w:rPr>
        <w:t xml:space="preserve"> </w:t>
      </w:r>
      <w:r>
        <w:t>степени</w:t>
      </w:r>
      <w:r>
        <w:rPr>
          <w:spacing w:val="-3"/>
        </w:rPr>
        <w:t xml:space="preserve"> </w:t>
      </w:r>
      <w:r>
        <w:t>с</w:t>
      </w:r>
      <w:r>
        <w:rPr>
          <w:spacing w:val="-4"/>
        </w:rPr>
        <w:t xml:space="preserve"> </w:t>
      </w:r>
      <w:r>
        <w:t>натуральным</w:t>
      </w:r>
      <w:r>
        <w:rPr>
          <w:spacing w:val="-5"/>
        </w:rPr>
        <w:t xml:space="preserve"> </w:t>
      </w:r>
      <w:r>
        <w:rPr>
          <w:spacing w:val="-2"/>
        </w:rPr>
        <w:t>показателем.</w:t>
      </w:r>
    </w:p>
    <w:p w:rsidR="006C1371" w:rsidRDefault="00114C20">
      <w:pPr>
        <w:pStyle w:val="a3"/>
        <w:ind w:right="471"/>
      </w:pPr>
      <w: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6C1371" w:rsidRDefault="00114C20" w:rsidP="00030E22">
      <w:pPr>
        <w:pStyle w:val="a6"/>
        <w:numPr>
          <w:ilvl w:val="0"/>
          <w:numId w:val="381"/>
        </w:numPr>
        <w:tabs>
          <w:tab w:val="left" w:pos="492"/>
        </w:tabs>
        <w:rPr>
          <w:sz w:val="24"/>
        </w:rPr>
      </w:pPr>
      <w:r>
        <w:rPr>
          <w:sz w:val="24"/>
        </w:rPr>
        <w:t>Уравнения</w:t>
      </w:r>
      <w:r>
        <w:rPr>
          <w:spacing w:val="-3"/>
          <w:sz w:val="24"/>
        </w:rPr>
        <w:t xml:space="preserve"> </w:t>
      </w:r>
      <w:r>
        <w:rPr>
          <w:sz w:val="24"/>
        </w:rPr>
        <w:t>и</w:t>
      </w:r>
      <w:r>
        <w:rPr>
          <w:spacing w:val="-4"/>
          <w:sz w:val="24"/>
        </w:rPr>
        <w:t xml:space="preserve"> </w:t>
      </w:r>
      <w:r>
        <w:rPr>
          <w:spacing w:val="-2"/>
          <w:sz w:val="24"/>
        </w:rPr>
        <w:t>неравенства.</w:t>
      </w:r>
    </w:p>
    <w:p w:rsidR="006C1371" w:rsidRDefault="00114C20">
      <w:pPr>
        <w:pStyle w:val="a3"/>
        <w:ind w:right="504"/>
        <w:jc w:val="left"/>
      </w:pPr>
      <w:r>
        <w:t>Уравнение, корень уравнения, правила преобразования уравнения, равносильность уравнений. Линейное уравнение с одной переменной, число корней линейного уравнения, решение линейных уравнений.</w:t>
      </w:r>
      <w:r>
        <w:rPr>
          <w:spacing w:val="40"/>
        </w:rPr>
        <w:t xml:space="preserve"> </w:t>
      </w:r>
      <w:r>
        <w:t>Составление</w:t>
      </w:r>
      <w:r>
        <w:rPr>
          <w:spacing w:val="72"/>
        </w:rPr>
        <w:t xml:space="preserve"> </w:t>
      </w:r>
      <w:r>
        <w:t>уравнений</w:t>
      </w:r>
      <w:r>
        <w:rPr>
          <w:spacing w:val="72"/>
        </w:rPr>
        <w:t xml:space="preserve"> </w:t>
      </w:r>
      <w:r>
        <w:t>по</w:t>
      </w:r>
      <w:r>
        <w:rPr>
          <w:spacing w:val="73"/>
        </w:rPr>
        <w:t xml:space="preserve"> </w:t>
      </w:r>
      <w:r>
        <w:t>условию</w:t>
      </w:r>
      <w:r>
        <w:rPr>
          <w:spacing w:val="40"/>
        </w:rPr>
        <w:t xml:space="preserve"> </w:t>
      </w:r>
      <w:r>
        <w:t>задачи.</w:t>
      </w:r>
      <w:r>
        <w:rPr>
          <w:spacing w:val="40"/>
        </w:rPr>
        <w:t xml:space="preserve"> </w:t>
      </w:r>
      <w:r>
        <w:t>Решение</w:t>
      </w:r>
      <w:r>
        <w:rPr>
          <w:spacing w:val="40"/>
        </w:rPr>
        <w:t xml:space="preserve"> </w:t>
      </w:r>
      <w:r>
        <w:t>текстовых</w:t>
      </w:r>
      <w:r>
        <w:rPr>
          <w:spacing w:val="72"/>
        </w:rPr>
        <w:t xml:space="preserve"> </w:t>
      </w:r>
      <w:r>
        <w:t>задач</w:t>
      </w:r>
      <w:r>
        <w:rPr>
          <w:spacing w:val="40"/>
        </w:rPr>
        <w:t xml:space="preserve"> </w:t>
      </w:r>
      <w:r>
        <w:t>с</w:t>
      </w:r>
      <w:r>
        <w:rPr>
          <w:spacing w:val="40"/>
        </w:rPr>
        <w:t xml:space="preserve"> </w:t>
      </w:r>
      <w:r>
        <w:t xml:space="preserve">помощью </w:t>
      </w:r>
      <w:r>
        <w:rPr>
          <w:spacing w:val="-2"/>
        </w:rPr>
        <w:t>уравнений.</w:t>
      </w:r>
    </w:p>
    <w:p w:rsidR="006C1371" w:rsidRDefault="00114C20">
      <w:pPr>
        <w:pStyle w:val="a3"/>
        <w:ind w:right="472"/>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6C1371" w:rsidRDefault="00114C20" w:rsidP="00030E22">
      <w:pPr>
        <w:pStyle w:val="a6"/>
        <w:numPr>
          <w:ilvl w:val="0"/>
          <w:numId w:val="381"/>
        </w:numPr>
        <w:tabs>
          <w:tab w:val="left" w:pos="492"/>
        </w:tabs>
        <w:rPr>
          <w:sz w:val="24"/>
        </w:rPr>
      </w:pPr>
      <w:r>
        <w:rPr>
          <w:spacing w:val="-2"/>
          <w:sz w:val="24"/>
        </w:rPr>
        <w:t>Функции.</w:t>
      </w:r>
    </w:p>
    <w:p w:rsidR="006C1371" w:rsidRDefault="00114C20">
      <w:pPr>
        <w:pStyle w:val="a3"/>
        <w:ind w:right="471"/>
      </w:pPr>
      <w:r>
        <w:t>Координата точки на прямой. Числовые промежутки. Расстояние между двумя точками координатной прямой.</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ind w:right="469"/>
      </w:pPr>
      <w:r>
        <w:lastRenderedPageBreak/>
        <w:t xml:space="preserve">Прямоугольная система координат, оси </w:t>
      </w:r>
      <w:r>
        <w:rPr>
          <w:i/>
        </w:rPr>
        <w:t xml:space="preserve">Ox </w:t>
      </w:r>
      <w:r>
        <w:t xml:space="preserve">и </w:t>
      </w:r>
      <w:r>
        <w:rPr>
          <w:i/>
        </w:rPr>
        <w:t>Oy</w:t>
      </w:r>
      <w: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w:r>
        <w:rPr>
          <w:rFonts w:ascii="Cambria Math" w:eastAsia="Cambria Math" w:hAnsi="Cambria Math"/>
        </w:rPr>
        <w:t>𝑦𝑦=|𝑥𝑥|</w:t>
      </w:r>
      <w:r>
        <w:t>. Графическое решение линейных уравнений и систем линейных уравнений.</w:t>
      </w:r>
    </w:p>
    <w:p w:rsidR="006C1371" w:rsidRDefault="006C1371">
      <w:pPr>
        <w:pStyle w:val="a3"/>
        <w:spacing w:before="47"/>
        <w:ind w:left="0"/>
        <w:jc w:val="left"/>
      </w:pPr>
    </w:p>
    <w:p w:rsidR="006C1371" w:rsidRDefault="00114C20">
      <w:pPr>
        <w:pStyle w:val="a3"/>
        <w:spacing w:before="1"/>
        <w:ind w:left="3718"/>
        <w:jc w:val="left"/>
      </w:pPr>
      <w:r>
        <w:t>Содержание</w:t>
      </w:r>
      <w:r>
        <w:rPr>
          <w:spacing w:val="-3"/>
        </w:rPr>
        <w:t xml:space="preserve"> </w:t>
      </w:r>
      <w:r>
        <w:t>обучения</w:t>
      </w:r>
      <w:r>
        <w:rPr>
          <w:spacing w:val="-1"/>
        </w:rPr>
        <w:t xml:space="preserve"> </w:t>
      </w:r>
      <w:r>
        <w:t>в</w:t>
      </w:r>
      <w:r>
        <w:rPr>
          <w:spacing w:val="-1"/>
        </w:rPr>
        <w:t xml:space="preserve"> </w:t>
      </w:r>
      <w:r>
        <w:t>8</w:t>
      </w:r>
      <w:r>
        <w:rPr>
          <w:spacing w:val="-1"/>
        </w:rPr>
        <w:t xml:space="preserve"> </w:t>
      </w:r>
      <w:r>
        <w:rPr>
          <w:spacing w:val="-2"/>
        </w:rPr>
        <w:t>классе.</w:t>
      </w:r>
    </w:p>
    <w:p w:rsidR="006C1371" w:rsidRDefault="00114C20" w:rsidP="00030E22">
      <w:pPr>
        <w:pStyle w:val="a6"/>
        <w:numPr>
          <w:ilvl w:val="0"/>
          <w:numId w:val="380"/>
        </w:numPr>
        <w:tabs>
          <w:tab w:val="left" w:pos="492"/>
        </w:tabs>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6C1371" w:rsidRDefault="00114C20">
      <w:pPr>
        <w:pStyle w:val="a3"/>
        <w:ind w:right="471"/>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6C1371" w:rsidRDefault="00114C20">
      <w:pPr>
        <w:pStyle w:val="a3"/>
      </w:pPr>
      <w:r>
        <w:t>Степень</w:t>
      </w:r>
      <w:r>
        <w:rPr>
          <w:spacing w:val="-5"/>
        </w:rPr>
        <w:t xml:space="preserve"> </w:t>
      </w:r>
      <w:r>
        <w:t>с</w:t>
      </w:r>
      <w:r>
        <w:rPr>
          <w:spacing w:val="-3"/>
        </w:rPr>
        <w:t xml:space="preserve"> </w:t>
      </w:r>
      <w:r>
        <w:t>целым</w:t>
      </w:r>
      <w:r>
        <w:rPr>
          <w:spacing w:val="-3"/>
        </w:rPr>
        <w:t xml:space="preserve"> </w:t>
      </w:r>
      <w:r>
        <w:t>показателем</w:t>
      </w:r>
      <w:r>
        <w:rPr>
          <w:spacing w:val="-4"/>
        </w:rPr>
        <w:t xml:space="preserve"> </w:t>
      </w:r>
      <w:r>
        <w:t>и</w:t>
      </w:r>
      <w:r>
        <w:rPr>
          <w:spacing w:val="-2"/>
        </w:rPr>
        <w:t xml:space="preserve"> </w:t>
      </w:r>
      <w:r>
        <w:t>её</w:t>
      </w:r>
      <w:r>
        <w:rPr>
          <w:spacing w:val="-1"/>
        </w:rPr>
        <w:t xml:space="preserve"> </w:t>
      </w:r>
      <w:r>
        <w:t>свойства.</w:t>
      </w:r>
      <w:r>
        <w:rPr>
          <w:spacing w:val="-3"/>
        </w:rPr>
        <w:t xml:space="preserve"> </w:t>
      </w:r>
      <w:r>
        <w:t>Стандартная</w:t>
      </w:r>
      <w:r>
        <w:rPr>
          <w:spacing w:val="-2"/>
        </w:rPr>
        <w:t xml:space="preserve"> </w:t>
      </w:r>
      <w:r>
        <w:t>запись</w:t>
      </w:r>
      <w:r>
        <w:rPr>
          <w:spacing w:val="-2"/>
        </w:rPr>
        <w:t xml:space="preserve"> числа.</w:t>
      </w:r>
    </w:p>
    <w:p w:rsidR="006C1371" w:rsidRDefault="00114C20" w:rsidP="00030E22">
      <w:pPr>
        <w:pStyle w:val="a6"/>
        <w:numPr>
          <w:ilvl w:val="0"/>
          <w:numId w:val="380"/>
        </w:numPr>
        <w:tabs>
          <w:tab w:val="left" w:pos="492"/>
        </w:tabs>
        <w:rPr>
          <w:sz w:val="24"/>
        </w:rPr>
      </w:pPr>
      <w:r>
        <w:rPr>
          <w:sz w:val="24"/>
        </w:rPr>
        <w:t>Алгебраические</w:t>
      </w:r>
      <w:r>
        <w:rPr>
          <w:spacing w:val="-7"/>
          <w:sz w:val="24"/>
        </w:rPr>
        <w:t xml:space="preserve"> </w:t>
      </w:r>
      <w:r>
        <w:rPr>
          <w:spacing w:val="-2"/>
          <w:sz w:val="24"/>
        </w:rPr>
        <w:t>выражения.</w:t>
      </w:r>
    </w:p>
    <w:p w:rsidR="006C1371" w:rsidRDefault="00114C20">
      <w:pPr>
        <w:pStyle w:val="a3"/>
      </w:pPr>
      <w:r>
        <w:t>Квадратный</w:t>
      </w:r>
      <w:r>
        <w:rPr>
          <w:spacing w:val="-5"/>
        </w:rPr>
        <w:t xml:space="preserve"> </w:t>
      </w:r>
      <w:r>
        <w:t>трёхчлен,</w:t>
      </w:r>
      <w:r>
        <w:rPr>
          <w:spacing w:val="-5"/>
        </w:rPr>
        <w:t xml:space="preserve"> </w:t>
      </w:r>
      <w:r>
        <w:t>разложение</w:t>
      </w:r>
      <w:r>
        <w:rPr>
          <w:spacing w:val="-4"/>
        </w:rPr>
        <w:t xml:space="preserve"> </w:t>
      </w:r>
      <w:r>
        <w:t>квадратного</w:t>
      </w:r>
      <w:r>
        <w:rPr>
          <w:spacing w:val="-2"/>
        </w:rPr>
        <w:t xml:space="preserve"> </w:t>
      </w:r>
      <w:r>
        <w:t>трёхчлена</w:t>
      </w:r>
      <w:r>
        <w:rPr>
          <w:spacing w:val="-4"/>
        </w:rPr>
        <w:t xml:space="preserve"> </w:t>
      </w:r>
      <w:r>
        <w:t>на</w:t>
      </w:r>
      <w:r>
        <w:rPr>
          <w:spacing w:val="-3"/>
        </w:rPr>
        <w:t xml:space="preserve"> </w:t>
      </w:r>
      <w:r>
        <w:rPr>
          <w:spacing w:val="-2"/>
        </w:rPr>
        <w:t>множители.</w:t>
      </w:r>
    </w:p>
    <w:p w:rsidR="006C1371" w:rsidRDefault="00114C20">
      <w:pPr>
        <w:pStyle w:val="a3"/>
        <w:ind w:right="468"/>
      </w:pPr>
      <w: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6C1371" w:rsidRDefault="00114C20" w:rsidP="00030E22">
      <w:pPr>
        <w:pStyle w:val="a6"/>
        <w:numPr>
          <w:ilvl w:val="0"/>
          <w:numId w:val="380"/>
        </w:numPr>
        <w:tabs>
          <w:tab w:val="left" w:pos="492"/>
        </w:tabs>
        <w:rPr>
          <w:sz w:val="24"/>
        </w:rPr>
      </w:pPr>
      <w:r>
        <w:rPr>
          <w:sz w:val="24"/>
        </w:rPr>
        <w:t>Уравнения</w:t>
      </w:r>
      <w:r>
        <w:rPr>
          <w:spacing w:val="-3"/>
          <w:sz w:val="24"/>
        </w:rPr>
        <w:t xml:space="preserve"> </w:t>
      </w:r>
      <w:r>
        <w:rPr>
          <w:sz w:val="24"/>
        </w:rPr>
        <w:t>и</w:t>
      </w:r>
      <w:r>
        <w:rPr>
          <w:spacing w:val="-4"/>
          <w:sz w:val="24"/>
        </w:rPr>
        <w:t xml:space="preserve"> </w:t>
      </w:r>
      <w:r>
        <w:rPr>
          <w:spacing w:val="-2"/>
          <w:sz w:val="24"/>
        </w:rPr>
        <w:t>неравенства.</w:t>
      </w:r>
    </w:p>
    <w:p w:rsidR="006C1371" w:rsidRDefault="00114C20">
      <w:pPr>
        <w:pStyle w:val="a3"/>
        <w:tabs>
          <w:tab w:val="left" w:pos="1645"/>
          <w:tab w:val="left" w:pos="2964"/>
          <w:tab w:val="left" w:pos="4058"/>
          <w:tab w:val="left" w:pos="4983"/>
          <w:tab w:val="left" w:pos="6447"/>
          <w:tab w:val="left" w:pos="7770"/>
          <w:tab w:val="left" w:pos="8831"/>
          <w:tab w:val="left" w:pos="9699"/>
        </w:tabs>
        <w:spacing w:before="3" w:line="237" w:lineRule="auto"/>
        <w:ind w:right="469"/>
        <w:jc w:val="left"/>
      </w:pPr>
      <w:r>
        <w:rPr>
          <w:spacing w:val="-2"/>
        </w:rPr>
        <w:t>Квадратное</w:t>
      </w:r>
      <w:r>
        <w:tab/>
      </w:r>
      <w:r>
        <w:rPr>
          <w:spacing w:val="-2"/>
        </w:rPr>
        <w:t>уравнение,</w:t>
      </w:r>
      <w:r>
        <w:tab/>
      </w:r>
      <w:r>
        <w:rPr>
          <w:spacing w:val="-2"/>
        </w:rPr>
        <w:t>формула</w:t>
      </w:r>
      <w:r>
        <w:tab/>
      </w:r>
      <w:r>
        <w:rPr>
          <w:spacing w:val="-2"/>
        </w:rPr>
        <w:t>корней</w:t>
      </w:r>
      <w:r>
        <w:tab/>
      </w:r>
      <w:r>
        <w:rPr>
          <w:spacing w:val="-2"/>
        </w:rPr>
        <w:t>квадратного</w:t>
      </w:r>
      <w:r>
        <w:tab/>
      </w:r>
      <w:r>
        <w:rPr>
          <w:spacing w:val="-2"/>
        </w:rPr>
        <w:t>уравнения.</w:t>
      </w:r>
      <w:r>
        <w:tab/>
      </w:r>
      <w:r>
        <w:rPr>
          <w:spacing w:val="-2"/>
        </w:rPr>
        <w:t>Теорема</w:t>
      </w:r>
      <w:r>
        <w:tab/>
      </w:r>
      <w:r>
        <w:rPr>
          <w:spacing w:val="-2"/>
        </w:rPr>
        <w:t>Виета.</w:t>
      </w:r>
      <w:r>
        <w:tab/>
      </w:r>
      <w:r>
        <w:rPr>
          <w:spacing w:val="-2"/>
        </w:rPr>
        <w:t xml:space="preserve">Решение </w:t>
      </w:r>
      <w:r>
        <w:t>уравнений, сводящихся к линейным и квадратным. Простейшие дробно-рациональные уравнения.</w:t>
      </w:r>
    </w:p>
    <w:p w:rsidR="006C1371" w:rsidRDefault="00114C20">
      <w:pPr>
        <w:pStyle w:val="a3"/>
        <w:spacing w:before="1"/>
        <w:ind w:right="664"/>
        <w:jc w:val="left"/>
      </w:pPr>
      <w:r>
        <w:t>Графическая</w:t>
      </w:r>
      <w:r>
        <w:rPr>
          <w:spacing w:val="40"/>
        </w:rPr>
        <w:t xml:space="preserve"> </w:t>
      </w:r>
      <w:r>
        <w:t>интерпретация</w:t>
      </w:r>
      <w:r>
        <w:rPr>
          <w:spacing w:val="40"/>
        </w:rPr>
        <w:t xml:space="preserve"> </w:t>
      </w:r>
      <w:r>
        <w:t>уравнений</w:t>
      </w:r>
      <w:r>
        <w:rPr>
          <w:spacing w:val="40"/>
        </w:rPr>
        <w:t xml:space="preserve"> </w:t>
      </w:r>
      <w:r>
        <w:t>с</w:t>
      </w:r>
      <w:r>
        <w:rPr>
          <w:spacing w:val="40"/>
        </w:rPr>
        <w:t xml:space="preserve"> </w:t>
      </w:r>
      <w:r>
        <w:t>двумя</w:t>
      </w:r>
      <w:r>
        <w:rPr>
          <w:spacing w:val="40"/>
        </w:rPr>
        <w:t xml:space="preserve"> </w:t>
      </w:r>
      <w:r>
        <w:t>переменными</w:t>
      </w:r>
      <w:r>
        <w:rPr>
          <w:spacing w:val="40"/>
        </w:rPr>
        <w:t xml:space="preserve"> </w:t>
      </w:r>
      <w:r>
        <w:t>и</w:t>
      </w:r>
      <w:r>
        <w:rPr>
          <w:spacing w:val="40"/>
        </w:rPr>
        <w:t xml:space="preserve"> </w:t>
      </w:r>
      <w:r>
        <w:t>систем</w:t>
      </w:r>
      <w:r>
        <w:rPr>
          <w:spacing w:val="40"/>
        </w:rPr>
        <w:t xml:space="preserve"> </w:t>
      </w:r>
      <w:r>
        <w:t>линейных</w:t>
      </w:r>
      <w:r>
        <w:rPr>
          <w:spacing w:val="40"/>
        </w:rPr>
        <w:t xml:space="preserve"> </w:t>
      </w:r>
      <w:r>
        <w:t>уравнений</w:t>
      </w:r>
      <w:r>
        <w:rPr>
          <w:spacing w:val="40"/>
        </w:rPr>
        <w:t xml:space="preserve"> </w:t>
      </w:r>
      <w:r>
        <w:t>с двумя переменными. Примеры решения систем нелинейных уравнений с двумя переменными.</w:t>
      </w:r>
    </w:p>
    <w:p w:rsidR="006C1371" w:rsidRDefault="00114C20">
      <w:pPr>
        <w:pStyle w:val="a3"/>
        <w:jc w:val="left"/>
      </w:pPr>
      <w:r>
        <w:t>Решение</w:t>
      </w:r>
      <w:r>
        <w:rPr>
          <w:spacing w:val="-6"/>
        </w:rPr>
        <w:t xml:space="preserve"> </w:t>
      </w:r>
      <w:r>
        <w:t>текстовых</w:t>
      </w:r>
      <w:r>
        <w:rPr>
          <w:spacing w:val="-2"/>
        </w:rPr>
        <w:t xml:space="preserve"> </w:t>
      </w:r>
      <w:r>
        <w:t>задач</w:t>
      </w:r>
      <w:r>
        <w:rPr>
          <w:spacing w:val="-4"/>
        </w:rPr>
        <w:t xml:space="preserve"> </w:t>
      </w:r>
      <w:r>
        <w:t>алгебраическим</w:t>
      </w:r>
      <w:r>
        <w:rPr>
          <w:spacing w:val="-3"/>
        </w:rPr>
        <w:t xml:space="preserve"> </w:t>
      </w:r>
      <w:r>
        <w:rPr>
          <w:spacing w:val="-2"/>
        </w:rPr>
        <w:t>способом.</w:t>
      </w:r>
    </w:p>
    <w:p w:rsidR="006C1371" w:rsidRDefault="00114C20">
      <w:pPr>
        <w:pStyle w:val="a3"/>
        <w:jc w:val="left"/>
      </w:pPr>
      <w:r>
        <w:t>Числовые</w:t>
      </w:r>
      <w:r>
        <w:rPr>
          <w:spacing w:val="-5"/>
        </w:rPr>
        <w:t xml:space="preserve"> </w:t>
      </w:r>
      <w:r>
        <w:t>неравенства</w:t>
      </w:r>
      <w:r>
        <w:rPr>
          <w:spacing w:val="-4"/>
        </w:rPr>
        <w:t xml:space="preserve"> </w:t>
      </w:r>
      <w:r>
        <w:t>и</w:t>
      </w:r>
      <w:r>
        <w:rPr>
          <w:spacing w:val="-2"/>
        </w:rPr>
        <w:t xml:space="preserve"> </w:t>
      </w:r>
      <w:r>
        <w:t>их</w:t>
      </w:r>
      <w:r>
        <w:rPr>
          <w:spacing w:val="-1"/>
        </w:rPr>
        <w:t xml:space="preserve"> </w:t>
      </w:r>
      <w:r>
        <w:t>свойства.</w:t>
      </w:r>
      <w:r>
        <w:rPr>
          <w:spacing w:val="-3"/>
        </w:rPr>
        <w:t xml:space="preserve"> </w:t>
      </w:r>
      <w:r>
        <w:t>Неравенство</w:t>
      </w:r>
      <w:r>
        <w:rPr>
          <w:spacing w:val="-3"/>
        </w:rPr>
        <w:t xml:space="preserve"> </w:t>
      </w:r>
      <w:r>
        <w:t>с</w:t>
      </w:r>
      <w:r>
        <w:rPr>
          <w:spacing w:val="-4"/>
        </w:rPr>
        <w:t xml:space="preserve"> </w:t>
      </w:r>
      <w:r>
        <w:t>одной</w:t>
      </w:r>
      <w:r>
        <w:rPr>
          <w:spacing w:val="-2"/>
        </w:rPr>
        <w:t xml:space="preserve"> </w:t>
      </w:r>
      <w:r>
        <w:t>переменной.</w:t>
      </w:r>
      <w:r>
        <w:rPr>
          <w:spacing w:val="-3"/>
        </w:rPr>
        <w:t xml:space="preserve"> </w:t>
      </w:r>
      <w:r>
        <w:t>Равносильность</w:t>
      </w:r>
      <w:r>
        <w:rPr>
          <w:spacing w:val="-4"/>
        </w:rPr>
        <w:t xml:space="preserve"> </w:t>
      </w:r>
      <w:r>
        <w:t>неравенств. Линейные неравенства с одной переменной. Системы линейных неравенств с одной переменной.</w:t>
      </w:r>
    </w:p>
    <w:p w:rsidR="006C1371" w:rsidRDefault="00114C20" w:rsidP="00030E22">
      <w:pPr>
        <w:pStyle w:val="a6"/>
        <w:numPr>
          <w:ilvl w:val="0"/>
          <w:numId w:val="380"/>
        </w:numPr>
        <w:tabs>
          <w:tab w:val="left" w:pos="492"/>
        </w:tabs>
        <w:rPr>
          <w:sz w:val="24"/>
        </w:rPr>
      </w:pPr>
      <w:r>
        <w:rPr>
          <w:spacing w:val="-2"/>
          <w:sz w:val="24"/>
        </w:rPr>
        <w:t>Функции.</w:t>
      </w:r>
    </w:p>
    <w:p w:rsidR="006C1371" w:rsidRDefault="00114C20">
      <w:pPr>
        <w:pStyle w:val="a3"/>
        <w:ind w:right="472"/>
      </w:pPr>
      <w:r>
        <w:t xml:space="preserve">Понятие функции. Область определения и множество значений функции. Способы задания </w:t>
      </w:r>
      <w:r>
        <w:rPr>
          <w:spacing w:val="-2"/>
        </w:rPr>
        <w:t>функций.</w:t>
      </w:r>
    </w:p>
    <w:p w:rsidR="006C1371" w:rsidRDefault="00114C20">
      <w:pPr>
        <w:pStyle w:val="a3"/>
        <w:ind w:right="466"/>
      </w:pPr>
      <w:r>
        <w:t xml:space="preserve">График функции. Чтение свойств функции по её графику. Примеры графиков функций, отражающих реальные процессы. Функции, описывающие прямую и обратную пропорциональные зависимости, их графики. Функции </w:t>
      </w:r>
      <w:r>
        <w:rPr>
          <w:i/>
        </w:rPr>
        <w:t>y = x2, y = x3, y =</w:t>
      </w:r>
      <w:r>
        <w:rPr>
          <w:rFonts w:ascii="Cambria Math" w:eastAsia="Cambria Math" w:hAnsi="Cambria Math"/>
        </w:rPr>
        <w:t>√𝑥𝑥</w:t>
      </w:r>
      <w:r>
        <w:rPr>
          <w:i/>
        </w:rPr>
        <w:t>, y=|x|</w:t>
      </w:r>
      <w:r>
        <w:t>. Графическое решение уравнений и систем уравнений.</w:t>
      </w:r>
    </w:p>
    <w:p w:rsidR="006C1371" w:rsidRDefault="006C1371">
      <w:pPr>
        <w:pStyle w:val="a3"/>
        <w:spacing w:before="2"/>
        <w:ind w:left="0"/>
        <w:jc w:val="left"/>
      </w:pPr>
    </w:p>
    <w:p w:rsidR="006C1371" w:rsidRDefault="00114C20">
      <w:pPr>
        <w:pStyle w:val="a3"/>
        <w:ind w:left="3718"/>
        <w:jc w:val="left"/>
      </w:pPr>
      <w:r>
        <w:t>Содержание</w:t>
      </w:r>
      <w:r>
        <w:rPr>
          <w:spacing w:val="-3"/>
        </w:rPr>
        <w:t xml:space="preserve"> </w:t>
      </w:r>
      <w:r>
        <w:t>обучения</w:t>
      </w:r>
      <w:r>
        <w:rPr>
          <w:spacing w:val="-2"/>
        </w:rPr>
        <w:t xml:space="preserve"> </w:t>
      </w:r>
      <w:r>
        <w:t>в</w:t>
      </w:r>
      <w:r>
        <w:rPr>
          <w:spacing w:val="-1"/>
        </w:rPr>
        <w:t xml:space="preserve"> </w:t>
      </w:r>
      <w:r>
        <w:t>9</w:t>
      </w:r>
      <w:r>
        <w:rPr>
          <w:spacing w:val="-2"/>
        </w:rPr>
        <w:t xml:space="preserve"> классе.</w:t>
      </w:r>
    </w:p>
    <w:p w:rsidR="006C1371" w:rsidRDefault="00114C20" w:rsidP="00030E22">
      <w:pPr>
        <w:pStyle w:val="a6"/>
        <w:numPr>
          <w:ilvl w:val="0"/>
          <w:numId w:val="379"/>
        </w:numPr>
        <w:tabs>
          <w:tab w:val="left" w:pos="492"/>
        </w:tabs>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6C1371" w:rsidRDefault="00114C20">
      <w:pPr>
        <w:pStyle w:val="a3"/>
        <w:ind w:right="470"/>
      </w:pPr>
      <w:r>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w:t>
      </w:r>
      <w:r>
        <w:rPr>
          <w:spacing w:val="-2"/>
        </w:rPr>
        <w:t>прямой.</w:t>
      </w:r>
    </w:p>
    <w:p w:rsidR="006C1371" w:rsidRDefault="00114C20">
      <w:pPr>
        <w:pStyle w:val="a3"/>
        <w:ind w:right="835"/>
        <w:jc w:val="left"/>
      </w:pPr>
      <w:r>
        <w:t>Сравнение</w:t>
      </w:r>
      <w:r>
        <w:rPr>
          <w:spacing w:val="-6"/>
        </w:rPr>
        <w:t xml:space="preserve"> </w:t>
      </w:r>
      <w:r>
        <w:t>действительных</w:t>
      </w:r>
      <w:r>
        <w:rPr>
          <w:spacing w:val="-5"/>
        </w:rPr>
        <w:t xml:space="preserve"> </w:t>
      </w:r>
      <w:r>
        <w:t>чисел,</w:t>
      </w:r>
      <w:r>
        <w:rPr>
          <w:spacing w:val="-5"/>
        </w:rPr>
        <w:t xml:space="preserve"> </w:t>
      </w:r>
      <w:r>
        <w:t>арифметические</w:t>
      </w:r>
      <w:r>
        <w:rPr>
          <w:spacing w:val="-6"/>
        </w:rPr>
        <w:t xml:space="preserve"> </w:t>
      </w:r>
      <w:r>
        <w:t>действия</w:t>
      </w:r>
      <w:r>
        <w:rPr>
          <w:spacing w:val="-5"/>
        </w:rPr>
        <w:t xml:space="preserve"> </w:t>
      </w:r>
      <w:r>
        <w:t>с</w:t>
      </w:r>
      <w:r>
        <w:rPr>
          <w:spacing w:val="-6"/>
        </w:rPr>
        <w:t xml:space="preserve"> </w:t>
      </w:r>
      <w:r>
        <w:t>действительными</w:t>
      </w:r>
      <w:r>
        <w:rPr>
          <w:spacing w:val="-5"/>
        </w:rPr>
        <w:t xml:space="preserve"> </w:t>
      </w:r>
      <w:r>
        <w:t>числами. Размеры объектов окружающего мира, длительность процессов в окружающем мире.</w:t>
      </w:r>
    </w:p>
    <w:p w:rsidR="006C1371" w:rsidRDefault="00114C20">
      <w:pPr>
        <w:pStyle w:val="a3"/>
        <w:jc w:val="left"/>
      </w:pPr>
      <w:r>
        <w:t>Приближённое значение величины, точность приближения. Округление чисел. Прикидка и оценка результатов вычислений.</w:t>
      </w:r>
    </w:p>
    <w:p w:rsidR="006C1371" w:rsidRDefault="00114C20" w:rsidP="00030E22">
      <w:pPr>
        <w:pStyle w:val="a6"/>
        <w:numPr>
          <w:ilvl w:val="0"/>
          <w:numId w:val="379"/>
        </w:numPr>
        <w:tabs>
          <w:tab w:val="left" w:pos="492"/>
        </w:tabs>
        <w:spacing w:before="1" w:line="275" w:lineRule="exact"/>
        <w:rPr>
          <w:sz w:val="24"/>
        </w:rPr>
      </w:pPr>
      <w:r>
        <w:rPr>
          <w:sz w:val="24"/>
        </w:rPr>
        <w:t>Уравнения</w:t>
      </w:r>
      <w:r>
        <w:rPr>
          <w:spacing w:val="-3"/>
          <w:sz w:val="24"/>
        </w:rPr>
        <w:t xml:space="preserve"> </w:t>
      </w:r>
      <w:r>
        <w:rPr>
          <w:sz w:val="24"/>
        </w:rPr>
        <w:t>и</w:t>
      </w:r>
      <w:r>
        <w:rPr>
          <w:spacing w:val="-4"/>
          <w:sz w:val="24"/>
        </w:rPr>
        <w:t xml:space="preserve"> </w:t>
      </w:r>
      <w:r>
        <w:rPr>
          <w:spacing w:val="-2"/>
          <w:sz w:val="24"/>
        </w:rPr>
        <w:t>неравенства.</w:t>
      </w:r>
    </w:p>
    <w:p w:rsidR="006C1371" w:rsidRDefault="00114C20">
      <w:pPr>
        <w:pStyle w:val="a3"/>
        <w:spacing w:line="275" w:lineRule="exact"/>
        <w:jc w:val="left"/>
      </w:pPr>
      <w:r>
        <w:t>Линейное</w:t>
      </w:r>
      <w:r>
        <w:rPr>
          <w:spacing w:val="-6"/>
        </w:rPr>
        <w:t xml:space="preserve"> </w:t>
      </w:r>
      <w:r>
        <w:t>уравнение.</w:t>
      </w:r>
      <w:r>
        <w:rPr>
          <w:spacing w:val="-5"/>
        </w:rPr>
        <w:t xml:space="preserve"> </w:t>
      </w:r>
      <w:r>
        <w:t>Решение</w:t>
      </w:r>
      <w:r>
        <w:rPr>
          <w:spacing w:val="-3"/>
        </w:rPr>
        <w:t xml:space="preserve"> </w:t>
      </w:r>
      <w:r>
        <w:t>уравнений,</w:t>
      </w:r>
      <w:r>
        <w:rPr>
          <w:spacing w:val="-5"/>
        </w:rPr>
        <w:t xml:space="preserve"> </w:t>
      </w:r>
      <w:r>
        <w:t>сводящихся</w:t>
      </w:r>
      <w:r>
        <w:rPr>
          <w:spacing w:val="-4"/>
        </w:rPr>
        <w:t xml:space="preserve"> </w:t>
      </w:r>
      <w:r>
        <w:t>к</w:t>
      </w:r>
      <w:r>
        <w:rPr>
          <w:spacing w:val="-4"/>
        </w:rPr>
        <w:t xml:space="preserve"> </w:t>
      </w:r>
      <w:r>
        <w:rPr>
          <w:spacing w:val="-2"/>
        </w:rPr>
        <w:t>линейным.</w:t>
      </w:r>
    </w:p>
    <w:p w:rsidR="006C1371" w:rsidRDefault="00114C20">
      <w:pPr>
        <w:pStyle w:val="a3"/>
        <w:jc w:val="left"/>
      </w:pPr>
      <w:r>
        <w:t>Квадратное</w:t>
      </w:r>
      <w:r>
        <w:rPr>
          <w:spacing w:val="40"/>
        </w:rPr>
        <w:t xml:space="preserve"> </w:t>
      </w:r>
      <w:r>
        <w:t>уравнение.</w:t>
      </w:r>
      <w:r>
        <w:rPr>
          <w:spacing w:val="40"/>
        </w:rPr>
        <w:t xml:space="preserve"> </w:t>
      </w:r>
      <w:r>
        <w:t>Решение</w:t>
      </w:r>
      <w:r>
        <w:rPr>
          <w:spacing w:val="40"/>
        </w:rPr>
        <w:t xml:space="preserve"> </w:t>
      </w:r>
      <w:r>
        <w:t>уравнений,</w:t>
      </w:r>
      <w:r>
        <w:rPr>
          <w:spacing w:val="37"/>
        </w:rPr>
        <w:t xml:space="preserve"> </w:t>
      </w:r>
      <w:r>
        <w:t>сводящихся</w:t>
      </w:r>
      <w:r>
        <w:rPr>
          <w:spacing w:val="40"/>
        </w:rPr>
        <w:t xml:space="preserve"> </w:t>
      </w:r>
      <w:r>
        <w:t>к</w:t>
      </w:r>
      <w:r>
        <w:rPr>
          <w:spacing w:val="40"/>
        </w:rPr>
        <w:t xml:space="preserve"> </w:t>
      </w:r>
      <w:r>
        <w:t>квадратным.</w:t>
      </w:r>
      <w:r>
        <w:rPr>
          <w:spacing w:val="40"/>
        </w:rPr>
        <w:t xml:space="preserve"> </w:t>
      </w:r>
      <w:r>
        <w:t>Биквадратное</w:t>
      </w:r>
      <w:r>
        <w:rPr>
          <w:spacing w:val="40"/>
        </w:rPr>
        <w:t xml:space="preserve"> </w:t>
      </w:r>
      <w:r>
        <w:t>уравнение. Примеры решения уравнений третьей и четвёртой степеней разложением на множители.</w:t>
      </w:r>
    </w:p>
    <w:p w:rsidR="006C1371" w:rsidRDefault="00114C20">
      <w:pPr>
        <w:pStyle w:val="a3"/>
        <w:jc w:val="left"/>
      </w:pPr>
      <w:r>
        <w:t>Решение дробно-рациональных уравнений. Решение текстовых задач алгебраическим методом. Уравнение с двумя переменными и его график. Решение систем двух линейных уравнений с двумя переменными.</w:t>
      </w:r>
      <w:r>
        <w:rPr>
          <w:spacing w:val="40"/>
        </w:rPr>
        <w:t xml:space="preserve"> </w:t>
      </w:r>
      <w:r>
        <w:t>Решение</w:t>
      </w:r>
      <w:r>
        <w:rPr>
          <w:spacing w:val="40"/>
        </w:rPr>
        <w:t xml:space="preserve"> </w:t>
      </w:r>
      <w:r>
        <w:t>систем</w:t>
      </w:r>
      <w:r>
        <w:rPr>
          <w:spacing w:val="40"/>
        </w:rPr>
        <w:t xml:space="preserve"> </w:t>
      </w:r>
      <w:r>
        <w:t>двух</w:t>
      </w:r>
      <w:r>
        <w:rPr>
          <w:spacing w:val="40"/>
        </w:rPr>
        <w:t xml:space="preserve"> </w:t>
      </w:r>
      <w:r>
        <w:t>уравнений,</w:t>
      </w:r>
      <w:r>
        <w:rPr>
          <w:spacing w:val="40"/>
        </w:rPr>
        <w:t xml:space="preserve"> </w:t>
      </w:r>
      <w:r>
        <w:t>одно</w:t>
      </w:r>
      <w:r>
        <w:rPr>
          <w:spacing w:val="40"/>
        </w:rPr>
        <w:t xml:space="preserve"> </w:t>
      </w:r>
      <w:r>
        <w:t>из</w:t>
      </w:r>
      <w:r>
        <w:rPr>
          <w:spacing w:val="40"/>
        </w:rPr>
        <w:t xml:space="preserve"> </w:t>
      </w:r>
      <w:r>
        <w:t>которых</w:t>
      </w:r>
      <w:r>
        <w:rPr>
          <w:spacing w:val="40"/>
        </w:rPr>
        <w:t xml:space="preserve"> </w:t>
      </w:r>
      <w:r>
        <w:t>линейное,</w:t>
      </w:r>
      <w:r>
        <w:rPr>
          <w:spacing w:val="40"/>
        </w:rPr>
        <w:t xml:space="preserve"> </w:t>
      </w:r>
      <w:r>
        <w:t>а</w:t>
      </w:r>
      <w:r>
        <w:rPr>
          <w:spacing w:val="40"/>
        </w:rPr>
        <w:t xml:space="preserve"> </w:t>
      </w:r>
      <w:r>
        <w:t>другое</w:t>
      </w:r>
      <w:r>
        <w:rPr>
          <w:spacing w:val="40"/>
        </w:rPr>
        <w:t xml:space="preserve"> </w:t>
      </w:r>
      <w:r>
        <w:t>–</w:t>
      </w:r>
      <w:r>
        <w:rPr>
          <w:spacing w:val="40"/>
        </w:rPr>
        <w:t xml:space="preserve"> </w:t>
      </w:r>
      <w:r>
        <w:t>второй степени. Графическая интерпретация системы уравнений с двумя переменными.</w:t>
      </w:r>
    </w:p>
    <w:p w:rsidR="006C1371" w:rsidRDefault="00114C20">
      <w:pPr>
        <w:pStyle w:val="a3"/>
        <w:ind w:right="4763"/>
        <w:jc w:val="left"/>
      </w:pPr>
      <w:r>
        <w:t>Решение</w:t>
      </w:r>
      <w:r>
        <w:rPr>
          <w:spacing w:val="-10"/>
        </w:rPr>
        <w:t xml:space="preserve"> </w:t>
      </w:r>
      <w:r>
        <w:t>текстовых</w:t>
      </w:r>
      <w:r>
        <w:rPr>
          <w:spacing w:val="-8"/>
        </w:rPr>
        <w:t xml:space="preserve"> </w:t>
      </w:r>
      <w:r>
        <w:t>задач</w:t>
      </w:r>
      <w:r>
        <w:rPr>
          <w:spacing w:val="-10"/>
        </w:rPr>
        <w:t xml:space="preserve"> </w:t>
      </w:r>
      <w:r>
        <w:t>алгебраическим</w:t>
      </w:r>
      <w:r>
        <w:rPr>
          <w:spacing w:val="-10"/>
        </w:rPr>
        <w:t xml:space="preserve"> </w:t>
      </w:r>
      <w:r>
        <w:t>способом. Числовые неравенства и их свойства.</w:t>
      </w:r>
    </w:p>
    <w:p w:rsidR="006C1371" w:rsidRDefault="00114C20">
      <w:pPr>
        <w:pStyle w:val="a3"/>
        <w:ind w:right="473"/>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6C1371" w:rsidRDefault="006C1371">
      <w:pPr>
        <w:sectPr w:rsidR="006C1371">
          <w:pgSz w:w="11910" w:h="16840"/>
          <w:pgMar w:top="480" w:right="237" w:bottom="1220" w:left="600" w:header="0" w:footer="988" w:gutter="0"/>
          <w:cols w:space="720"/>
        </w:sectPr>
      </w:pPr>
    </w:p>
    <w:p w:rsidR="006C1371" w:rsidRDefault="00114C20" w:rsidP="00030E22">
      <w:pPr>
        <w:pStyle w:val="a6"/>
        <w:numPr>
          <w:ilvl w:val="0"/>
          <w:numId w:val="379"/>
        </w:numPr>
        <w:tabs>
          <w:tab w:val="left" w:pos="492"/>
        </w:tabs>
        <w:spacing w:before="60"/>
        <w:rPr>
          <w:sz w:val="24"/>
        </w:rPr>
      </w:pPr>
      <w:r>
        <w:rPr>
          <w:spacing w:val="-2"/>
          <w:sz w:val="24"/>
        </w:rPr>
        <w:lastRenderedPageBreak/>
        <w:t>Функции.</w:t>
      </w:r>
    </w:p>
    <w:p w:rsidR="006C1371" w:rsidRDefault="00114C20">
      <w:pPr>
        <w:pStyle w:val="a3"/>
        <w:jc w:val="left"/>
      </w:pPr>
      <w:r>
        <w:t>Квадратичная</w:t>
      </w:r>
      <w:r>
        <w:rPr>
          <w:spacing w:val="72"/>
        </w:rPr>
        <w:t xml:space="preserve"> </w:t>
      </w:r>
      <w:r>
        <w:t>функция,</w:t>
      </w:r>
      <w:r>
        <w:rPr>
          <w:spacing w:val="72"/>
        </w:rPr>
        <w:t xml:space="preserve"> </w:t>
      </w:r>
      <w:r>
        <w:t>её</w:t>
      </w:r>
      <w:r>
        <w:rPr>
          <w:spacing w:val="71"/>
        </w:rPr>
        <w:t xml:space="preserve"> </w:t>
      </w:r>
      <w:r>
        <w:t>график</w:t>
      </w:r>
      <w:r>
        <w:rPr>
          <w:spacing w:val="73"/>
        </w:rPr>
        <w:t xml:space="preserve"> </w:t>
      </w:r>
      <w:r>
        <w:t>и</w:t>
      </w:r>
      <w:r>
        <w:rPr>
          <w:spacing w:val="71"/>
        </w:rPr>
        <w:t xml:space="preserve"> </w:t>
      </w:r>
      <w:r>
        <w:t>свойства.</w:t>
      </w:r>
      <w:r>
        <w:rPr>
          <w:spacing w:val="72"/>
        </w:rPr>
        <w:t xml:space="preserve"> </w:t>
      </w:r>
      <w:r>
        <w:t>Парабола,</w:t>
      </w:r>
      <w:r>
        <w:rPr>
          <w:spacing w:val="72"/>
        </w:rPr>
        <w:t xml:space="preserve"> </w:t>
      </w:r>
      <w:r>
        <w:t>координаты</w:t>
      </w:r>
      <w:r>
        <w:rPr>
          <w:spacing w:val="72"/>
        </w:rPr>
        <w:t xml:space="preserve"> </w:t>
      </w:r>
      <w:r>
        <w:t>вершины</w:t>
      </w:r>
      <w:r>
        <w:rPr>
          <w:spacing w:val="72"/>
        </w:rPr>
        <w:t xml:space="preserve"> </w:t>
      </w:r>
      <w:r>
        <w:t>параболы,</w:t>
      </w:r>
      <w:r>
        <w:rPr>
          <w:spacing w:val="72"/>
        </w:rPr>
        <w:t xml:space="preserve"> </w:t>
      </w:r>
      <w:r>
        <w:t>ось симметрии параболы.</w:t>
      </w:r>
    </w:p>
    <w:p w:rsidR="006C1371" w:rsidRDefault="00114C20">
      <w:pPr>
        <w:pStyle w:val="a3"/>
        <w:spacing w:before="3" w:line="280" w:lineRule="exact"/>
        <w:jc w:val="left"/>
      </w:pPr>
      <w:r>
        <w:t>Графики</w:t>
      </w:r>
      <w:r>
        <w:rPr>
          <w:spacing w:val="-7"/>
        </w:rPr>
        <w:t xml:space="preserve"> </w:t>
      </w:r>
      <w:r>
        <w:t>функций:</w:t>
      </w:r>
      <w:r>
        <w:rPr>
          <w:spacing w:val="1"/>
        </w:rPr>
        <w:t xml:space="preserve"> </w:t>
      </w:r>
      <w:r>
        <w:rPr>
          <w:rFonts w:ascii="Cambria Math" w:eastAsia="Cambria Math" w:hAnsi="Cambria Math"/>
        </w:rPr>
        <w:t>у=</w:t>
      </w:r>
      <w:r>
        <w:rPr>
          <w:rFonts w:ascii="Cambria Math" w:eastAsia="Cambria Math" w:hAnsi="Cambria Math"/>
          <w:spacing w:val="-5"/>
        </w:rPr>
        <w:t xml:space="preserve"> </w:t>
      </w:r>
      <w:r>
        <w:rPr>
          <w:rFonts w:ascii="Cambria Math" w:eastAsia="Cambria Math" w:hAnsi="Cambria Math"/>
        </w:rPr>
        <w:t>𝓀𝓀𝓀𝓀,𝑦𝑦=</w:t>
      </w:r>
      <w:r>
        <w:rPr>
          <w:rFonts w:ascii="Cambria Math" w:eastAsia="Cambria Math" w:hAnsi="Cambria Math"/>
          <w:spacing w:val="-2"/>
        </w:rPr>
        <w:t xml:space="preserve"> </w:t>
      </w:r>
      <w:r>
        <w:rPr>
          <w:rFonts w:ascii="Cambria Math" w:eastAsia="Cambria Math" w:hAnsi="Cambria Math"/>
        </w:rPr>
        <w:t>𝓀𝓀𝓀𝓀+𝑏𝑏,𝑦𝑦=</w:t>
      </w:r>
      <w:r>
        <w:rPr>
          <w:rFonts w:ascii="Cambria Math" w:eastAsia="Cambria Math" w:hAnsi="Cambria Math"/>
          <w:spacing w:val="-2"/>
        </w:rPr>
        <w:t xml:space="preserve"> </w:t>
      </w:r>
      <w:r>
        <w:rPr>
          <w:rFonts w:ascii="Cambria Math" w:eastAsia="Cambria Math" w:hAnsi="Cambria Math"/>
        </w:rPr>
        <w:t>𝓀𝓀𝑥𝑥,𝑦𝑦=</w:t>
      </w:r>
      <w:r>
        <w:rPr>
          <w:rFonts w:ascii="Cambria Math" w:eastAsia="Cambria Math" w:hAnsi="Cambria Math"/>
          <w:spacing w:val="-2"/>
        </w:rPr>
        <w:t xml:space="preserve"> </w:t>
      </w:r>
      <w:r>
        <w:rPr>
          <w:rFonts w:ascii="Cambria Math" w:eastAsia="Cambria Math" w:hAnsi="Cambria Math"/>
        </w:rPr>
        <w:t>𝑥𝑥3,𝑦𝑦=</w:t>
      </w:r>
      <w:r>
        <w:rPr>
          <w:rFonts w:ascii="Cambria Math" w:eastAsia="Cambria Math" w:hAnsi="Cambria Math"/>
          <w:spacing w:val="-2"/>
        </w:rPr>
        <w:t xml:space="preserve"> </w:t>
      </w:r>
      <w:r>
        <w:rPr>
          <w:rFonts w:ascii="Cambria Math" w:eastAsia="Cambria Math" w:hAnsi="Cambria Math"/>
        </w:rPr>
        <w:t>√𝑥𝑥,𝑦𝑦=|𝑥𝑥|</w:t>
      </w:r>
      <w:r>
        <w:t>,</w:t>
      </w:r>
      <w:r>
        <w:rPr>
          <w:spacing w:val="-5"/>
        </w:rPr>
        <w:t xml:space="preserve"> </w:t>
      </w:r>
      <w:r>
        <w:t>и</w:t>
      </w:r>
      <w:r>
        <w:rPr>
          <w:spacing w:val="-3"/>
        </w:rPr>
        <w:t xml:space="preserve"> </w:t>
      </w:r>
      <w:r>
        <w:t xml:space="preserve">их </w:t>
      </w:r>
      <w:r>
        <w:rPr>
          <w:spacing w:val="-2"/>
        </w:rPr>
        <w:t>свойства.</w:t>
      </w:r>
    </w:p>
    <w:p w:rsidR="006C1371" w:rsidRDefault="00114C20" w:rsidP="00030E22">
      <w:pPr>
        <w:pStyle w:val="a6"/>
        <w:numPr>
          <w:ilvl w:val="0"/>
          <w:numId w:val="379"/>
        </w:numPr>
        <w:tabs>
          <w:tab w:val="left" w:pos="492"/>
        </w:tabs>
        <w:spacing w:line="274" w:lineRule="exact"/>
        <w:rPr>
          <w:sz w:val="24"/>
        </w:rPr>
      </w:pPr>
      <w:r>
        <w:rPr>
          <w:sz w:val="24"/>
        </w:rPr>
        <w:t>Числовые</w:t>
      </w:r>
      <w:r>
        <w:rPr>
          <w:spacing w:val="-7"/>
          <w:sz w:val="24"/>
        </w:rPr>
        <w:t xml:space="preserve"> </w:t>
      </w:r>
      <w:r>
        <w:rPr>
          <w:sz w:val="24"/>
        </w:rPr>
        <w:t>последовательности</w:t>
      </w:r>
      <w:r>
        <w:rPr>
          <w:spacing w:val="-4"/>
          <w:sz w:val="24"/>
        </w:rPr>
        <w:t xml:space="preserve"> </w:t>
      </w:r>
      <w:r>
        <w:rPr>
          <w:sz w:val="24"/>
        </w:rPr>
        <w:t>и</w:t>
      </w:r>
      <w:r>
        <w:rPr>
          <w:spacing w:val="-2"/>
          <w:sz w:val="24"/>
        </w:rPr>
        <w:t xml:space="preserve"> прогрессии.</w:t>
      </w:r>
    </w:p>
    <w:p w:rsidR="006C1371" w:rsidRDefault="00114C20">
      <w:pPr>
        <w:pStyle w:val="a3"/>
        <w:jc w:val="left"/>
      </w:pPr>
      <w:r>
        <w:t>Понятие</w:t>
      </w:r>
      <w:r>
        <w:rPr>
          <w:spacing w:val="40"/>
        </w:rPr>
        <w:t xml:space="preserve"> </w:t>
      </w:r>
      <w:r>
        <w:t>числовой</w:t>
      </w:r>
      <w:r>
        <w:rPr>
          <w:spacing w:val="40"/>
        </w:rPr>
        <w:t xml:space="preserve"> </w:t>
      </w:r>
      <w:r>
        <w:t>последовательности.</w:t>
      </w:r>
      <w:r>
        <w:rPr>
          <w:spacing w:val="40"/>
        </w:rPr>
        <w:t xml:space="preserve"> </w:t>
      </w:r>
      <w:r>
        <w:t>Задание</w:t>
      </w:r>
      <w:r>
        <w:rPr>
          <w:spacing w:val="40"/>
        </w:rPr>
        <w:t xml:space="preserve"> </w:t>
      </w:r>
      <w:r>
        <w:t>последовательности</w:t>
      </w:r>
      <w:r>
        <w:rPr>
          <w:spacing w:val="40"/>
        </w:rPr>
        <w:t xml:space="preserve"> </w:t>
      </w:r>
      <w:r>
        <w:t>рекуррентной</w:t>
      </w:r>
      <w:r>
        <w:rPr>
          <w:spacing w:val="40"/>
        </w:rPr>
        <w:t xml:space="preserve"> </w:t>
      </w:r>
      <w:r>
        <w:t>формулой</w:t>
      </w:r>
      <w:r>
        <w:rPr>
          <w:spacing w:val="40"/>
        </w:rPr>
        <w:t xml:space="preserve"> </w:t>
      </w:r>
      <w:r>
        <w:t xml:space="preserve">и формулой </w:t>
      </w:r>
      <w:r>
        <w:rPr>
          <w:i/>
        </w:rPr>
        <w:t>n</w:t>
      </w:r>
      <w:r>
        <w:t>-го члена.</w:t>
      </w:r>
    </w:p>
    <w:p w:rsidR="006C1371" w:rsidRDefault="00114C20">
      <w:pPr>
        <w:pStyle w:val="a3"/>
        <w:tabs>
          <w:tab w:val="left" w:pos="2216"/>
          <w:tab w:val="left" w:pos="2576"/>
          <w:tab w:val="left" w:pos="4406"/>
          <w:tab w:val="left" w:pos="5862"/>
          <w:tab w:val="left" w:pos="7077"/>
          <w:tab w:val="left" w:pos="7729"/>
          <w:tab w:val="left" w:pos="8540"/>
          <w:tab w:val="left" w:pos="10473"/>
        </w:tabs>
        <w:ind w:right="465"/>
        <w:jc w:val="left"/>
      </w:pPr>
      <w:r>
        <w:rPr>
          <w:spacing w:val="-2"/>
        </w:rPr>
        <w:t>Арифметическая</w:t>
      </w:r>
      <w:r>
        <w:tab/>
      </w:r>
      <w:r>
        <w:rPr>
          <w:spacing w:val="-10"/>
        </w:rPr>
        <w:t>и</w:t>
      </w:r>
      <w:r>
        <w:tab/>
      </w:r>
      <w:r>
        <w:rPr>
          <w:spacing w:val="-2"/>
        </w:rPr>
        <w:t>геометрическая</w:t>
      </w:r>
      <w:r>
        <w:tab/>
      </w:r>
      <w:r>
        <w:rPr>
          <w:spacing w:val="-2"/>
        </w:rPr>
        <w:t>прогрессии.</w:t>
      </w:r>
      <w:r>
        <w:tab/>
      </w:r>
      <w:r>
        <w:rPr>
          <w:spacing w:val="-2"/>
        </w:rPr>
        <w:t>Формулы</w:t>
      </w:r>
      <w:r>
        <w:tab/>
      </w:r>
      <w:r>
        <w:rPr>
          <w:i/>
          <w:spacing w:val="-4"/>
        </w:rPr>
        <w:t>n</w:t>
      </w:r>
      <w:r>
        <w:rPr>
          <w:spacing w:val="-4"/>
        </w:rPr>
        <w:t>-го</w:t>
      </w:r>
      <w:r>
        <w:tab/>
      </w:r>
      <w:r>
        <w:rPr>
          <w:spacing w:val="-2"/>
        </w:rPr>
        <w:t>члена</w:t>
      </w:r>
      <w:r>
        <w:tab/>
      </w:r>
      <w:r>
        <w:rPr>
          <w:spacing w:val="-2"/>
        </w:rPr>
        <w:t>арифметической</w:t>
      </w:r>
      <w:r>
        <w:tab/>
      </w:r>
      <w:r>
        <w:rPr>
          <w:spacing w:val="-10"/>
        </w:rPr>
        <w:t xml:space="preserve">и </w:t>
      </w:r>
      <w:r>
        <w:t xml:space="preserve">геометрической прогрессий, суммы первых </w:t>
      </w:r>
      <w:r>
        <w:rPr>
          <w:i/>
        </w:rPr>
        <w:t xml:space="preserve">n </w:t>
      </w:r>
      <w:r>
        <w:t>членов.</w:t>
      </w:r>
    </w:p>
    <w:p w:rsidR="006C1371" w:rsidRDefault="00114C20">
      <w:pPr>
        <w:pStyle w:val="a3"/>
        <w:jc w:val="left"/>
      </w:pPr>
      <w:r>
        <w:t>Изображение</w:t>
      </w:r>
      <w:r>
        <w:rPr>
          <w:spacing w:val="40"/>
        </w:rPr>
        <w:t xml:space="preserve"> </w:t>
      </w:r>
      <w:r>
        <w:t>членов</w:t>
      </w:r>
      <w:r>
        <w:rPr>
          <w:spacing w:val="40"/>
        </w:rPr>
        <w:t xml:space="preserve"> </w:t>
      </w:r>
      <w:r>
        <w:t>арифметической</w:t>
      </w:r>
      <w:r>
        <w:rPr>
          <w:spacing w:val="40"/>
        </w:rPr>
        <w:t xml:space="preserve"> </w:t>
      </w:r>
      <w:r>
        <w:t>и</w:t>
      </w:r>
      <w:r>
        <w:rPr>
          <w:spacing w:val="40"/>
        </w:rPr>
        <w:t xml:space="preserve"> </w:t>
      </w:r>
      <w:r>
        <w:t>геометрической</w:t>
      </w:r>
      <w:r>
        <w:rPr>
          <w:spacing w:val="40"/>
        </w:rPr>
        <w:t xml:space="preserve"> </w:t>
      </w:r>
      <w:r>
        <w:t>прогрессий</w:t>
      </w:r>
      <w:r>
        <w:rPr>
          <w:spacing w:val="40"/>
        </w:rPr>
        <w:t xml:space="preserve"> </w:t>
      </w:r>
      <w:r>
        <w:t>точками</w:t>
      </w:r>
      <w:r>
        <w:rPr>
          <w:spacing w:val="40"/>
        </w:rPr>
        <w:t xml:space="preserve"> </w:t>
      </w:r>
      <w:r>
        <w:t>на</w:t>
      </w:r>
      <w:r>
        <w:rPr>
          <w:spacing w:val="40"/>
        </w:rPr>
        <w:t xml:space="preserve"> </w:t>
      </w:r>
      <w:r>
        <w:t>координатной</w:t>
      </w:r>
      <w:r>
        <w:rPr>
          <w:spacing w:val="80"/>
        </w:rPr>
        <w:t xml:space="preserve"> </w:t>
      </w:r>
      <w:r>
        <w:t>плоскости. Линейный и экспоненциальный рост. Сложные проценты.</w:t>
      </w:r>
    </w:p>
    <w:p w:rsidR="006C1371" w:rsidRDefault="006C1371">
      <w:pPr>
        <w:pStyle w:val="a3"/>
        <w:ind w:left="0"/>
        <w:jc w:val="left"/>
      </w:pPr>
    </w:p>
    <w:p w:rsidR="006C1371" w:rsidRDefault="006C1371">
      <w:pPr>
        <w:pStyle w:val="a3"/>
        <w:spacing w:before="94"/>
        <w:ind w:left="0"/>
        <w:jc w:val="left"/>
      </w:pPr>
    </w:p>
    <w:p w:rsidR="006C1371" w:rsidRDefault="00114C20">
      <w:pPr>
        <w:pStyle w:val="a3"/>
        <w:jc w:val="left"/>
      </w:pPr>
      <w:r>
        <w:t>Программа учебного курса «Геометрия»</w:t>
      </w:r>
      <w:r>
        <w:rPr>
          <w:spacing w:val="-4"/>
        </w:rPr>
        <w:t xml:space="preserve"> </w:t>
      </w:r>
      <w:r>
        <w:t>в 7–9 классах (далее соответственно – программа учебного курса «Геометрия», учебный курс).</w:t>
      </w:r>
    </w:p>
    <w:p w:rsidR="006C1371" w:rsidRDefault="006C1371">
      <w:pPr>
        <w:pStyle w:val="a3"/>
        <w:ind w:left="0"/>
        <w:jc w:val="left"/>
      </w:pPr>
    </w:p>
    <w:p w:rsidR="006C1371" w:rsidRDefault="00114C20">
      <w:pPr>
        <w:pStyle w:val="a3"/>
        <w:ind w:left="3718"/>
      </w:pPr>
      <w:r>
        <w:t>Содержание</w:t>
      </w:r>
      <w:r>
        <w:rPr>
          <w:spacing w:val="-3"/>
        </w:rPr>
        <w:t xml:space="preserve"> </w:t>
      </w:r>
      <w:r>
        <w:t>обучения</w:t>
      </w:r>
      <w:r>
        <w:rPr>
          <w:spacing w:val="-2"/>
        </w:rPr>
        <w:t xml:space="preserve"> </w:t>
      </w:r>
      <w:r>
        <w:t>в</w:t>
      </w:r>
      <w:r>
        <w:rPr>
          <w:spacing w:val="-1"/>
        </w:rPr>
        <w:t xml:space="preserve"> </w:t>
      </w:r>
      <w:r>
        <w:t>7</w:t>
      </w:r>
      <w:r>
        <w:rPr>
          <w:spacing w:val="-2"/>
        </w:rPr>
        <w:t xml:space="preserve"> классе.</w:t>
      </w:r>
    </w:p>
    <w:p w:rsidR="006C1371" w:rsidRDefault="00114C20">
      <w:pPr>
        <w:pStyle w:val="a3"/>
        <w:ind w:right="474"/>
      </w:pPr>
      <w:r>
        <w:t xml:space="preserve">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w:t>
      </w:r>
      <w:r>
        <w:rPr>
          <w:spacing w:val="-2"/>
        </w:rPr>
        <w:t>прямых.</w:t>
      </w:r>
    </w:p>
    <w:p w:rsidR="006C1371" w:rsidRDefault="00114C20">
      <w:pPr>
        <w:pStyle w:val="a3"/>
        <w:ind w:right="470"/>
      </w:pPr>
      <w:r>
        <w:t>Симметричные</w:t>
      </w:r>
      <w:r>
        <w:rPr>
          <w:spacing w:val="-6"/>
        </w:rPr>
        <w:t xml:space="preserve"> </w:t>
      </w:r>
      <w:r>
        <w:t>фигуры.</w:t>
      </w:r>
      <w:r>
        <w:rPr>
          <w:spacing w:val="-2"/>
        </w:rPr>
        <w:t xml:space="preserve"> </w:t>
      </w:r>
      <w:r>
        <w:t>Основные</w:t>
      </w:r>
      <w:r>
        <w:rPr>
          <w:spacing w:val="-6"/>
        </w:rPr>
        <w:t xml:space="preserve"> </w:t>
      </w:r>
      <w:r>
        <w:t>свойства</w:t>
      </w:r>
      <w:r>
        <w:rPr>
          <w:spacing w:val="-5"/>
        </w:rPr>
        <w:t xml:space="preserve"> </w:t>
      </w:r>
      <w:r>
        <w:t>осевой</w:t>
      </w:r>
      <w:r>
        <w:rPr>
          <w:spacing w:val="-4"/>
        </w:rPr>
        <w:t xml:space="preserve"> </w:t>
      </w:r>
      <w:r>
        <w:t>симметрии.</w:t>
      </w:r>
      <w:r>
        <w:rPr>
          <w:spacing w:val="-4"/>
        </w:rPr>
        <w:t xml:space="preserve"> </w:t>
      </w:r>
      <w:r>
        <w:t>Примеры</w:t>
      </w:r>
      <w:r>
        <w:rPr>
          <w:spacing w:val="-4"/>
        </w:rPr>
        <w:t xml:space="preserve"> </w:t>
      </w:r>
      <w:r>
        <w:t>симметрии</w:t>
      </w:r>
      <w:r>
        <w:rPr>
          <w:spacing w:val="-4"/>
        </w:rPr>
        <w:t xml:space="preserve"> </w:t>
      </w:r>
      <w:r>
        <w:t>в</w:t>
      </w:r>
      <w:r>
        <w:rPr>
          <w:spacing w:val="-5"/>
        </w:rPr>
        <w:t xml:space="preserve"> </w:t>
      </w:r>
      <w:r>
        <w:t xml:space="preserve">окружающем </w:t>
      </w:r>
      <w:r>
        <w:rPr>
          <w:spacing w:val="-2"/>
        </w:rPr>
        <w:t>мире.</w:t>
      </w:r>
    </w:p>
    <w:p w:rsidR="006C1371" w:rsidRDefault="00114C20">
      <w:pPr>
        <w:pStyle w:val="a3"/>
        <w:spacing w:before="1"/>
        <w:ind w:right="478"/>
      </w:pPr>
      <w:r>
        <w:t>Основные построения с помощью циркуля и линейки. Треугольник. Высота, медиана, биссектриса, их свойства.</w:t>
      </w:r>
    </w:p>
    <w:p w:rsidR="006C1371" w:rsidRDefault="00114C20">
      <w:pPr>
        <w:pStyle w:val="a3"/>
      </w:pPr>
      <w:r>
        <w:t>Равнобедренный</w:t>
      </w:r>
      <w:r>
        <w:rPr>
          <w:spacing w:val="-9"/>
        </w:rPr>
        <w:t xml:space="preserve"> </w:t>
      </w:r>
      <w:r>
        <w:t>и</w:t>
      </w:r>
      <w:r>
        <w:rPr>
          <w:spacing w:val="-6"/>
        </w:rPr>
        <w:t xml:space="preserve"> </w:t>
      </w:r>
      <w:r>
        <w:t>равносторонний</w:t>
      </w:r>
      <w:r>
        <w:rPr>
          <w:spacing w:val="-6"/>
        </w:rPr>
        <w:t xml:space="preserve"> </w:t>
      </w:r>
      <w:r>
        <w:t>треугольники.</w:t>
      </w:r>
      <w:r>
        <w:rPr>
          <w:spacing w:val="-6"/>
        </w:rPr>
        <w:t xml:space="preserve"> </w:t>
      </w:r>
      <w:r>
        <w:t>Неравенство</w:t>
      </w:r>
      <w:r>
        <w:rPr>
          <w:spacing w:val="-6"/>
        </w:rPr>
        <w:t xml:space="preserve"> </w:t>
      </w:r>
      <w:r>
        <w:rPr>
          <w:spacing w:val="-2"/>
        </w:rPr>
        <w:t>треугольника.</w:t>
      </w:r>
    </w:p>
    <w:p w:rsidR="006C1371" w:rsidRDefault="00114C20">
      <w:pPr>
        <w:pStyle w:val="a3"/>
        <w:ind w:right="463"/>
      </w:pPr>
      <w:r>
        <w:t>Свойства и признаки равнобедренного треугольника. Признаки равенства треугольников. Свойства и признаки параллельных прямых. Сумма углов треугольника. Внешние углы треугольника.</w:t>
      </w:r>
    </w:p>
    <w:p w:rsidR="006C1371" w:rsidRDefault="00114C20">
      <w:pPr>
        <w:pStyle w:val="a3"/>
        <w:ind w:right="469"/>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6C1371" w:rsidRDefault="00114C20">
      <w:pPr>
        <w:pStyle w:val="a3"/>
        <w:ind w:right="474"/>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6C1371" w:rsidRDefault="00114C20">
      <w:pPr>
        <w:pStyle w:val="a3"/>
        <w:ind w:right="477"/>
      </w:pPr>
      <w:r>
        <w:t>Геометрическое место точек. Биссектриса угла и серединный перпендикуляр к отрезку как геометрические места точек.</w:t>
      </w:r>
    </w:p>
    <w:p w:rsidR="006C1371" w:rsidRDefault="00114C20">
      <w:pPr>
        <w:pStyle w:val="a3"/>
        <w:ind w:right="471"/>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6C1371" w:rsidRDefault="00114C20">
      <w:pPr>
        <w:pStyle w:val="a3"/>
        <w:spacing w:before="274"/>
        <w:ind w:left="3718"/>
      </w:pPr>
      <w:r>
        <w:t>Содержание</w:t>
      </w:r>
      <w:r>
        <w:rPr>
          <w:spacing w:val="-3"/>
        </w:rPr>
        <w:t xml:space="preserve"> </w:t>
      </w:r>
      <w:r>
        <w:t>обучения</w:t>
      </w:r>
      <w:r>
        <w:rPr>
          <w:spacing w:val="-2"/>
        </w:rPr>
        <w:t xml:space="preserve"> </w:t>
      </w:r>
      <w:r>
        <w:t>в</w:t>
      </w:r>
      <w:r>
        <w:rPr>
          <w:spacing w:val="-1"/>
        </w:rPr>
        <w:t xml:space="preserve"> </w:t>
      </w:r>
      <w:r>
        <w:t>8</w:t>
      </w:r>
      <w:r>
        <w:rPr>
          <w:spacing w:val="-2"/>
        </w:rPr>
        <w:t xml:space="preserve"> классе.</w:t>
      </w:r>
    </w:p>
    <w:p w:rsidR="006C1371" w:rsidRDefault="00114C20">
      <w:pPr>
        <w:pStyle w:val="a3"/>
        <w:ind w:right="466"/>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6C1371" w:rsidRDefault="00114C20">
      <w:pPr>
        <w:pStyle w:val="a3"/>
        <w:spacing w:before="1"/>
        <w:ind w:right="474"/>
      </w:pPr>
      <w:r>
        <w:t>Метод удвоения</w:t>
      </w:r>
      <w:r>
        <w:rPr>
          <w:spacing w:val="-1"/>
        </w:rPr>
        <w:t xml:space="preserve"> </w:t>
      </w:r>
      <w:r>
        <w:t>медианы.</w:t>
      </w:r>
      <w:r>
        <w:rPr>
          <w:spacing w:val="-1"/>
        </w:rPr>
        <w:t xml:space="preserve"> </w:t>
      </w:r>
      <w:r>
        <w:t>Центральная</w:t>
      </w:r>
      <w:r>
        <w:rPr>
          <w:spacing w:val="-1"/>
        </w:rPr>
        <w:t xml:space="preserve"> </w:t>
      </w:r>
      <w:r>
        <w:t>симметрия.</w:t>
      </w:r>
      <w:r>
        <w:rPr>
          <w:spacing w:val="-1"/>
        </w:rPr>
        <w:t xml:space="preserve"> </w:t>
      </w:r>
      <w:r>
        <w:t>Теорема</w:t>
      </w:r>
      <w:r>
        <w:rPr>
          <w:spacing w:val="-2"/>
        </w:rPr>
        <w:t xml:space="preserve"> </w:t>
      </w:r>
      <w:r>
        <w:t>Фалеса</w:t>
      </w:r>
      <w:r>
        <w:rPr>
          <w:spacing w:val="-2"/>
        </w:rPr>
        <w:t xml:space="preserve"> </w:t>
      </w:r>
      <w:r>
        <w:t>и теорема</w:t>
      </w:r>
      <w:r>
        <w:rPr>
          <w:spacing w:val="-2"/>
        </w:rPr>
        <w:t xml:space="preserve"> </w:t>
      </w:r>
      <w:r>
        <w:t>о</w:t>
      </w:r>
      <w:r>
        <w:rPr>
          <w:spacing w:val="-1"/>
        </w:rPr>
        <w:t xml:space="preserve"> </w:t>
      </w:r>
      <w:r>
        <w:t xml:space="preserve">пропорциональных </w:t>
      </w:r>
      <w:r>
        <w:rPr>
          <w:spacing w:val="-2"/>
        </w:rPr>
        <w:t>отрезках.</w:t>
      </w:r>
    </w:p>
    <w:p w:rsidR="006C1371" w:rsidRDefault="00114C20">
      <w:pPr>
        <w:pStyle w:val="a3"/>
      </w:pPr>
      <w:r>
        <w:t>Средние</w:t>
      </w:r>
      <w:r>
        <w:rPr>
          <w:spacing w:val="-7"/>
        </w:rPr>
        <w:t xml:space="preserve"> </w:t>
      </w:r>
      <w:r>
        <w:t>линии</w:t>
      </w:r>
      <w:r>
        <w:rPr>
          <w:spacing w:val="-4"/>
        </w:rPr>
        <w:t xml:space="preserve"> </w:t>
      </w:r>
      <w:r>
        <w:t>треугольника</w:t>
      </w:r>
      <w:r>
        <w:rPr>
          <w:spacing w:val="-5"/>
        </w:rPr>
        <w:t xml:space="preserve"> </w:t>
      </w:r>
      <w:r>
        <w:t>и</w:t>
      </w:r>
      <w:r>
        <w:rPr>
          <w:spacing w:val="-4"/>
        </w:rPr>
        <w:t xml:space="preserve"> </w:t>
      </w:r>
      <w:r>
        <w:t>трапеции.</w:t>
      </w:r>
      <w:r>
        <w:rPr>
          <w:spacing w:val="-4"/>
        </w:rPr>
        <w:t xml:space="preserve"> </w:t>
      </w:r>
      <w:r>
        <w:t>Центр</w:t>
      </w:r>
      <w:r>
        <w:rPr>
          <w:spacing w:val="-4"/>
        </w:rPr>
        <w:t xml:space="preserve"> </w:t>
      </w:r>
      <w:r>
        <w:t>масс</w:t>
      </w:r>
      <w:r>
        <w:rPr>
          <w:spacing w:val="-4"/>
        </w:rPr>
        <w:t xml:space="preserve"> </w:t>
      </w:r>
      <w:r>
        <w:rPr>
          <w:spacing w:val="-2"/>
        </w:rPr>
        <w:t>треугольника.</w:t>
      </w:r>
    </w:p>
    <w:p w:rsidR="006C1371" w:rsidRDefault="00114C20">
      <w:pPr>
        <w:pStyle w:val="a3"/>
        <w:ind w:right="473"/>
      </w:pPr>
      <w:r>
        <w:t>Подобие треугольников, коэффициент подобия. Признаки подобия треугольников. Применение подобия при решении практических задач.</w:t>
      </w:r>
    </w:p>
    <w:p w:rsidR="006C1371" w:rsidRDefault="00114C20">
      <w:pPr>
        <w:pStyle w:val="a3"/>
        <w:ind w:right="474"/>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6C1371" w:rsidRDefault="00114C20">
      <w:pPr>
        <w:pStyle w:val="a3"/>
      </w:pPr>
      <w:r>
        <w:t>Вычисление</w:t>
      </w:r>
      <w:r>
        <w:rPr>
          <w:spacing w:val="-8"/>
        </w:rPr>
        <w:t xml:space="preserve"> </w:t>
      </w:r>
      <w:r>
        <w:t>площадей</w:t>
      </w:r>
      <w:r>
        <w:rPr>
          <w:spacing w:val="-4"/>
        </w:rPr>
        <w:t xml:space="preserve"> </w:t>
      </w:r>
      <w:r>
        <w:t>треугольников</w:t>
      </w:r>
      <w:r>
        <w:rPr>
          <w:spacing w:val="-5"/>
        </w:rPr>
        <w:t xml:space="preserve"> </w:t>
      </w:r>
      <w:r>
        <w:t>и</w:t>
      </w:r>
      <w:r>
        <w:rPr>
          <w:spacing w:val="-5"/>
        </w:rPr>
        <w:t xml:space="preserve"> </w:t>
      </w:r>
      <w:r>
        <w:t>многоугольников</w:t>
      </w:r>
      <w:r>
        <w:rPr>
          <w:spacing w:val="-5"/>
        </w:rPr>
        <w:t xml:space="preserve"> </w:t>
      </w:r>
      <w:r>
        <w:t>на</w:t>
      </w:r>
      <w:r>
        <w:rPr>
          <w:spacing w:val="-5"/>
        </w:rPr>
        <w:t xml:space="preserve"> </w:t>
      </w:r>
      <w:r>
        <w:t>клетчатой</w:t>
      </w:r>
      <w:r>
        <w:rPr>
          <w:spacing w:val="-4"/>
        </w:rPr>
        <w:t xml:space="preserve"> </w:t>
      </w:r>
      <w:r>
        <w:rPr>
          <w:spacing w:val="-2"/>
        </w:rPr>
        <w:t>бумаге.</w:t>
      </w:r>
    </w:p>
    <w:p w:rsidR="006C1371" w:rsidRDefault="00114C20">
      <w:pPr>
        <w:pStyle w:val="a3"/>
        <w:ind w:right="466"/>
      </w:pPr>
      <w:r>
        <w:t>Теорема Пифагора. Применение теоремы Пифагора при решении практических задач. 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ind w:right="473"/>
      </w:pPr>
      <w:r>
        <w:lastRenderedPageBreak/>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6C1371" w:rsidRDefault="006C1371">
      <w:pPr>
        <w:pStyle w:val="a3"/>
        <w:ind w:left="0"/>
        <w:jc w:val="left"/>
      </w:pPr>
    </w:p>
    <w:p w:rsidR="006C1371" w:rsidRDefault="00114C20">
      <w:pPr>
        <w:pStyle w:val="a3"/>
        <w:ind w:left="3718"/>
      </w:pPr>
      <w:r>
        <w:t>Содержание</w:t>
      </w:r>
      <w:r>
        <w:rPr>
          <w:spacing w:val="-3"/>
        </w:rPr>
        <w:t xml:space="preserve"> </w:t>
      </w:r>
      <w:r>
        <w:t>обучения</w:t>
      </w:r>
      <w:r>
        <w:rPr>
          <w:spacing w:val="-2"/>
        </w:rPr>
        <w:t xml:space="preserve"> </w:t>
      </w:r>
      <w:r>
        <w:t>в</w:t>
      </w:r>
      <w:r>
        <w:rPr>
          <w:spacing w:val="-1"/>
        </w:rPr>
        <w:t xml:space="preserve"> </w:t>
      </w:r>
      <w:r>
        <w:t>9</w:t>
      </w:r>
      <w:r>
        <w:rPr>
          <w:spacing w:val="-2"/>
        </w:rPr>
        <w:t xml:space="preserve"> классе.</w:t>
      </w:r>
    </w:p>
    <w:p w:rsidR="006C1371" w:rsidRDefault="00114C20">
      <w:pPr>
        <w:pStyle w:val="a3"/>
        <w:ind w:right="465"/>
      </w:pPr>
      <w:r>
        <w:t xml:space="preserve">Синус, косинус, тангенс углов от 0 до 180°. Основное тригонометрическое тождество. Формулы </w:t>
      </w:r>
      <w:r>
        <w:rPr>
          <w:spacing w:val="-2"/>
        </w:rPr>
        <w:t>приведения.</w:t>
      </w:r>
    </w:p>
    <w:p w:rsidR="006C1371" w:rsidRDefault="00114C20">
      <w:pPr>
        <w:pStyle w:val="a3"/>
        <w:ind w:right="473"/>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6C1371" w:rsidRDefault="00114C20">
      <w:pPr>
        <w:pStyle w:val="a3"/>
      </w:pPr>
      <w:r>
        <w:t>Преобразование</w:t>
      </w:r>
      <w:r>
        <w:rPr>
          <w:spacing w:val="-7"/>
        </w:rPr>
        <w:t xml:space="preserve"> </w:t>
      </w:r>
      <w:r>
        <w:t>подобия.</w:t>
      </w:r>
      <w:r>
        <w:rPr>
          <w:spacing w:val="-4"/>
        </w:rPr>
        <w:t xml:space="preserve"> </w:t>
      </w:r>
      <w:r>
        <w:t>Подобие</w:t>
      </w:r>
      <w:r>
        <w:rPr>
          <w:spacing w:val="-5"/>
        </w:rPr>
        <w:t xml:space="preserve"> </w:t>
      </w:r>
      <w:r>
        <w:t>соответственных</w:t>
      </w:r>
      <w:r>
        <w:rPr>
          <w:spacing w:val="-3"/>
        </w:rPr>
        <w:t xml:space="preserve"> </w:t>
      </w:r>
      <w:r>
        <w:rPr>
          <w:spacing w:val="-2"/>
        </w:rPr>
        <w:t>элементов.</w:t>
      </w:r>
    </w:p>
    <w:p w:rsidR="006C1371" w:rsidRDefault="00114C20">
      <w:pPr>
        <w:pStyle w:val="a3"/>
        <w:ind w:right="471"/>
      </w:pPr>
      <w:r>
        <w:t>Теорема о произведении отрезков хорд, теоремы о произведении отрезков секущих, теорема о квадрате касательной.</w:t>
      </w:r>
    </w:p>
    <w:p w:rsidR="006C1371" w:rsidRDefault="00114C20">
      <w:pPr>
        <w:pStyle w:val="a3"/>
        <w:ind w:right="463"/>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6C1371" w:rsidRDefault="00114C20">
      <w:pPr>
        <w:pStyle w:val="a3"/>
        <w:spacing w:before="1"/>
        <w:ind w:right="473"/>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6C1371" w:rsidRDefault="00114C20">
      <w:pPr>
        <w:pStyle w:val="a3"/>
        <w:ind w:right="472"/>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6C1371" w:rsidRDefault="00114C20">
      <w:pPr>
        <w:pStyle w:val="a3"/>
        <w:ind w:right="472"/>
      </w:pPr>
      <w:r>
        <w:t>Движения плоскости и</w:t>
      </w:r>
      <w:r>
        <w:rPr>
          <w:spacing w:val="-1"/>
        </w:rPr>
        <w:t xml:space="preserve"> </w:t>
      </w:r>
      <w:r>
        <w:t>внутренние</w:t>
      </w:r>
      <w:r>
        <w:rPr>
          <w:spacing w:val="-1"/>
        </w:rPr>
        <w:t xml:space="preserve"> </w:t>
      </w:r>
      <w:r>
        <w:t>симметрии фигур (элементарные</w:t>
      </w:r>
      <w:r>
        <w:rPr>
          <w:spacing w:val="-1"/>
        </w:rPr>
        <w:t xml:space="preserve"> </w:t>
      </w:r>
      <w:r>
        <w:t>представления).</w:t>
      </w:r>
      <w:r>
        <w:rPr>
          <w:spacing w:val="-1"/>
        </w:rPr>
        <w:t xml:space="preserve"> </w:t>
      </w:r>
      <w:r>
        <w:t>Параллельный перенос. Поворот.</w:t>
      </w:r>
    </w:p>
    <w:p w:rsidR="006C1371" w:rsidRDefault="006C1371">
      <w:pPr>
        <w:pStyle w:val="a3"/>
        <w:spacing w:before="46"/>
        <w:ind w:left="0"/>
        <w:jc w:val="left"/>
      </w:pPr>
    </w:p>
    <w:p w:rsidR="006C1371" w:rsidRDefault="00114C20">
      <w:pPr>
        <w:pStyle w:val="a3"/>
        <w:ind w:right="463"/>
      </w:pPr>
      <w:r>
        <w:t>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6C1371" w:rsidRDefault="006C1371">
      <w:pPr>
        <w:pStyle w:val="a3"/>
        <w:ind w:left="0"/>
        <w:jc w:val="left"/>
      </w:pPr>
    </w:p>
    <w:p w:rsidR="006C1371" w:rsidRDefault="00114C20">
      <w:pPr>
        <w:pStyle w:val="a3"/>
        <w:ind w:left="3718"/>
      </w:pPr>
      <w:r>
        <w:t>Содержание</w:t>
      </w:r>
      <w:r>
        <w:rPr>
          <w:spacing w:val="-3"/>
        </w:rPr>
        <w:t xml:space="preserve"> </w:t>
      </w:r>
      <w:r>
        <w:t>обучения</w:t>
      </w:r>
      <w:r>
        <w:rPr>
          <w:spacing w:val="-2"/>
        </w:rPr>
        <w:t xml:space="preserve"> </w:t>
      </w:r>
      <w:r>
        <w:t>в</w:t>
      </w:r>
      <w:r>
        <w:rPr>
          <w:spacing w:val="-1"/>
        </w:rPr>
        <w:t xml:space="preserve"> </w:t>
      </w:r>
      <w:r>
        <w:t>7</w:t>
      </w:r>
      <w:r>
        <w:rPr>
          <w:spacing w:val="-2"/>
        </w:rPr>
        <w:t xml:space="preserve"> классе.</w:t>
      </w:r>
    </w:p>
    <w:p w:rsidR="006C1371" w:rsidRDefault="00114C20">
      <w:pPr>
        <w:pStyle w:val="a3"/>
        <w:ind w:right="468"/>
      </w:pPr>
      <w:r>
        <w:t>Представление</w:t>
      </w:r>
      <w:r>
        <w:rPr>
          <w:spacing w:val="-4"/>
        </w:rPr>
        <w:t xml:space="preserve"> </w:t>
      </w:r>
      <w:r>
        <w:t>данных</w:t>
      </w:r>
      <w:r>
        <w:rPr>
          <w:spacing w:val="-2"/>
        </w:rPr>
        <w:t xml:space="preserve"> </w:t>
      </w:r>
      <w:r>
        <w:t>в</w:t>
      </w:r>
      <w:r>
        <w:rPr>
          <w:spacing w:val="-4"/>
        </w:rPr>
        <w:t xml:space="preserve"> </w:t>
      </w:r>
      <w:r>
        <w:t>виде</w:t>
      </w:r>
      <w:r>
        <w:rPr>
          <w:spacing w:val="-4"/>
        </w:rPr>
        <w:t xml:space="preserve"> </w:t>
      </w:r>
      <w:r>
        <w:t>таблиц,</w:t>
      </w:r>
      <w:r>
        <w:rPr>
          <w:spacing w:val="-3"/>
        </w:rPr>
        <w:t xml:space="preserve"> </w:t>
      </w:r>
      <w:r>
        <w:t>диаграмм,</w:t>
      </w:r>
      <w:r>
        <w:rPr>
          <w:spacing w:val="-3"/>
        </w:rPr>
        <w:t xml:space="preserve"> </w:t>
      </w:r>
      <w:r>
        <w:t>графиков.</w:t>
      </w:r>
      <w:r>
        <w:rPr>
          <w:spacing w:val="-3"/>
        </w:rPr>
        <w:t xml:space="preserve"> </w:t>
      </w:r>
      <w:r>
        <w:t>Заполнение</w:t>
      </w:r>
      <w:r>
        <w:rPr>
          <w:spacing w:val="-4"/>
        </w:rPr>
        <w:t xml:space="preserve"> </w:t>
      </w:r>
      <w:r>
        <w:t>таблиц,</w:t>
      </w:r>
      <w:r>
        <w:rPr>
          <w:spacing w:val="-3"/>
        </w:rPr>
        <w:t xml:space="preserve"> </w:t>
      </w:r>
      <w:r>
        <w:t>чтение</w:t>
      </w:r>
      <w:r>
        <w:rPr>
          <w:spacing w:val="-4"/>
        </w:rPr>
        <w:t xml:space="preserve"> </w:t>
      </w:r>
      <w:r>
        <w:t>и</w:t>
      </w:r>
      <w:r>
        <w:rPr>
          <w:spacing w:val="-3"/>
        </w:rPr>
        <w:t xml:space="preserve"> </w:t>
      </w:r>
      <w:r>
        <w:t>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6C1371" w:rsidRDefault="00114C20">
      <w:pPr>
        <w:pStyle w:val="a3"/>
        <w:ind w:right="472"/>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6C1371" w:rsidRDefault="00114C20">
      <w:pPr>
        <w:pStyle w:val="a3"/>
        <w:ind w:right="473"/>
      </w:pPr>
      <w:r>
        <w:t>Случайный эксперимент (опыт) и случайное событие. Вероятность и частота. Роль маловероятных</w:t>
      </w:r>
      <w:r>
        <w:rPr>
          <w:spacing w:val="80"/>
        </w:rPr>
        <w:t xml:space="preserve"> </w:t>
      </w:r>
      <w:r>
        <w:t xml:space="preserve">и практически достоверных событий в природе и в обществе. Монета и игральная кость в теории </w:t>
      </w:r>
      <w:r>
        <w:rPr>
          <w:spacing w:val="-2"/>
        </w:rPr>
        <w:t>вероятностей.</w:t>
      </w:r>
    </w:p>
    <w:p w:rsidR="006C1371" w:rsidRDefault="00114C20">
      <w:pPr>
        <w:pStyle w:val="a3"/>
        <w:ind w:right="467"/>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6C1371" w:rsidRDefault="006C1371">
      <w:pPr>
        <w:pStyle w:val="a3"/>
        <w:ind w:left="0"/>
        <w:jc w:val="left"/>
      </w:pPr>
    </w:p>
    <w:p w:rsidR="006C1371" w:rsidRDefault="00114C20">
      <w:pPr>
        <w:pStyle w:val="a3"/>
        <w:spacing w:before="1"/>
        <w:ind w:left="3718"/>
      </w:pPr>
      <w:r>
        <w:t>Содержание</w:t>
      </w:r>
      <w:r>
        <w:rPr>
          <w:spacing w:val="-3"/>
        </w:rPr>
        <w:t xml:space="preserve"> </w:t>
      </w:r>
      <w:r>
        <w:t>обучения</w:t>
      </w:r>
      <w:r>
        <w:rPr>
          <w:spacing w:val="-2"/>
        </w:rPr>
        <w:t xml:space="preserve"> </w:t>
      </w:r>
      <w:r>
        <w:t>в</w:t>
      </w:r>
      <w:r>
        <w:rPr>
          <w:spacing w:val="-1"/>
        </w:rPr>
        <w:t xml:space="preserve"> </w:t>
      </w:r>
      <w:r>
        <w:t>8</w:t>
      </w:r>
      <w:r>
        <w:rPr>
          <w:spacing w:val="-2"/>
        </w:rPr>
        <w:t xml:space="preserve"> классе.</w:t>
      </w:r>
    </w:p>
    <w:p w:rsidR="006C1371" w:rsidRDefault="00114C20">
      <w:pPr>
        <w:pStyle w:val="a3"/>
      </w:pPr>
      <w:r>
        <w:t>Представление</w:t>
      </w:r>
      <w:r>
        <w:rPr>
          <w:spacing w:val="-4"/>
        </w:rPr>
        <w:t xml:space="preserve"> </w:t>
      </w:r>
      <w:r>
        <w:t>данных</w:t>
      </w:r>
      <w:r>
        <w:rPr>
          <w:spacing w:val="-4"/>
        </w:rPr>
        <w:t xml:space="preserve"> </w:t>
      </w:r>
      <w:r>
        <w:t>в</w:t>
      </w:r>
      <w:r>
        <w:rPr>
          <w:spacing w:val="-3"/>
        </w:rPr>
        <w:t xml:space="preserve"> </w:t>
      </w:r>
      <w:r>
        <w:t>виде</w:t>
      </w:r>
      <w:r>
        <w:rPr>
          <w:spacing w:val="-4"/>
        </w:rPr>
        <w:t xml:space="preserve"> </w:t>
      </w:r>
      <w:r>
        <w:t>таблиц,</w:t>
      </w:r>
      <w:r>
        <w:rPr>
          <w:spacing w:val="-3"/>
        </w:rPr>
        <w:t xml:space="preserve"> </w:t>
      </w:r>
      <w:r>
        <w:t>диаграмм,</w:t>
      </w:r>
      <w:r>
        <w:rPr>
          <w:spacing w:val="-2"/>
        </w:rPr>
        <w:t xml:space="preserve"> графиков.</w:t>
      </w:r>
    </w:p>
    <w:p w:rsidR="006C1371" w:rsidRDefault="00114C20">
      <w:pPr>
        <w:pStyle w:val="a3"/>
        <w:ind w:right="464"/>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w:t>
      </w:r>
      <w:r>
        <w:rPr>
          <w:spacing w:val="40"/>
        </w:rPr>
        <w:t xml:space="preserve"> </w:t>
      </w:r>
      <w:r>
        <w:t>описания реальных процессов и явлений, при решении задач.</w:t>
      </w:r>
    </w:p>
    <w:p w:rsidR="006C1371" w:rsidRDefault="00114C20">
      <w:pPr>
        <w:pStyle w:val="a3"/>
        <w:ind w:right="472"/>
      </w:pPr>
      <w:r>
        <w:t>Измерение рассеивания данных. Дисперсия и стандартное отклонение числовых наборов. Диаграмма рассеивания.</w:t>
      </w:r>
    </w:p>
    <w:p w:rsidR="006C1371" w:rsidRDefault="00114C20">
      <w:pPr>
        <w:pStyle w:val="a3"/>
        <w:ind w:right="464"/>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6C1371" w:rsidRDefault="00114C20">
      <w:pPr>
        <w:pStyle w:val="a3"/>
        <w:ind w:right="469"/>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6C1371" w:rsidRDefault="00114C20">
      <w:pPr>
        <w:pStyle w:val="a3"/>
        <w:ind w:right="470"/>
      </w:pPr>
      <w:r>
        <w:t>Противоположные события. Диаграмма Эйлера. Объединение и пересечение событий. Несовместные</w:t>
      </w:r>
      <w:r>
        <w:rPr>
          <w:spacing w:val="39"/>
        </w:rPr>
        <w:t xml:space="preserve">  </w:t>
      </w:r>
      <w:r>
        <w:t>события.</w:t>
      </w:r>
      <w:r>
        <w:rPr>
          <w:spacing w:val="40"/>
        </w:rPr>
        <w:t xml:space="preserve">  </w:t>
      </w:r>
      <w:r>
        <w:t>Формула</w:t>
      </w:r>
      <w:r>
        <w:rPr>
          <w:spacing w:val="40"/>
        </w:rPr>
        <w:t xml:space="preserve">  </w:t>
      </w:r>
      <w:r>
        <w:t>сложения</w:t>
      </w:r>
      <w:r>
        <w:rPr>
          <w:spacing w:val="40"/>
        </w:rPr>
        <w:t xml:space="preserve">  </w:t>
      </w:r>
      <w:r>
        <w:t>вероятностей.</w:t>
      </w:r>
      <w:r>
        <w:rPr>
          <w:spacing w:val="40"/>
        </w:rPr>
        <w:t xml:space="preserve">  </w:t>
      </w:r>
      <w:r>
        <w:t>Условная</w:t>
      </w:r>
      <w:r>
        <w:rPr>
          <w:spacing w:val="40"/>
        </w:rPr>
        <w:t xml:space="preserve">  </w:t>
      </w:r>
      <w:r>
        <w:t>вероятность.</w:t>
      </w:r>
      <w:r>
        <w:rPr>
          <w:spacing w:val="40"/>
        </w:rPr>
        <w:t xml:space="preserve">  </w:t>
      </w:r>
      <w:r>
        <w:t>Правило</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ind w:right="462"/>
      </w:pPr>
      <w:r>
        <w:lastRenderedPageBreak/>
        <w:t>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6C1371" w:rsidRDefault="006C1371">
      <w:pPr>
        <w:pStyle w:val="a3"/>
        <w:ind w:left="0"/>
        <w:jc w:val="left"/>
      </w:pPr>
    </w:p>
    <w:p w:rsidR="006C1371" w:rsidRDefault="00114C20">
      <w:pPr>
        <w:pStyle w:val="a3"/>
        <w:ind w:left="3718"/>
      </w:pPr>
      <w:r>
        <w:t>Содержание</w:t>
      </w:r>
      <w:r>
        <w:rPr>
          <w:spacing w:val="-3"/>
        </w:rPr>
        <w:t xml:space="preserve"> </w:t>
      </w:r>
      <w:r>
        <w:t>обучения</w:t>
      </w:r>
      <w:r>
        <w:rPr>
          <w:spacing w:val="-2"/>
        </w:rPr>
        <w:t xml:space="preserve"> </w:t>
      </w:r>
      <w:r>
        <w:t>в</w:t>
      </w:r>
      <w:r>
        <w:rPr>
          <w:spacing w:val="-1"/>
        </w:rPr>
        <w:t xml:space="preserve"> </w:t>
      </w:r>
      <w:r>
        <w:t>9</w:t>
      </w:r>
      <w:r>
        <w:rPr>
          <w:spacing w:val="-2"/>
        </w:rPr>
        <w:t xml:space="preserve"> классе.</w:t>
      </w:r>
    </w:p>
    <w:p w:rsidR="006C1371" w:rsidRDefault="00114C20">
      <w:pPr>
        <w:pStyle w:val="a3"/>
        <w:ind w:right="474"/>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6C1371" w:rsidRDefault="00114C20">
      <w:pPr>
        <w:pStyle w:val="a3"/>
        <w:ind w:right="472"/>
      </w:pPr>
      <w:r>
        <w:t>Перестановки и факториал. Сочетания и число сочетаний. Треугольник Паскаля. Решение задач с использованием комбинаторики. Геометрическая вероятность. Случайный выбор точки из фигуры на плоскости, из отрезка и из дуги окружности.</w:t>
      </w:r>
    </w:p>
    <w:p w:rsidR="006C1371" w:rsidRDefault="00114C20">
      <w:pPr>
        <w:pStyle w:val="a3"/>
        <w:ind w:right="475"/>
      </w:pPr>
      <w:r>
        <w:t>Испытание. Успех и неудача. Серия испытаний до первого успеха. Серия испытаний Бернулли. Вероятности событий в серии испытаний Бернулли.</w:t>
      </w:r>
    </w:p>
    <w:p w:rsidR="006C1371" w:rsidRDefault="00114C20">
      <w:pPr>
        <w:pStyle w:val="a3"/>
        <w:ind w:right="464"/>
      </w:pPr>
      <w:r>
        <w:t xml:space="preserve">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w:t>
      </w:r>
      <w:r>
        <w:rPr>
          <w:spacing w:val="-2"/>
        </w:rPr>
        <w:t>Бернулли».</w:t>
      </w:r>
    </w:p>
    <w:p w:rsidR="006C1371" w:rsidRDefault="00114C20">
      <w:pPr>
        <w:pStyle w:val="a3"/>
        <w:ind w:right="475"/>
      </w:pPr>
      <w:r>
        <w:t>Понятие о законе больших чисел. Измерение вероятностей с помощью частот. Роль и значение закона больших чисел в природе и обществе.</w:t>
      </w:r>
    </w:p>
    <w:p w:rsidR="006C1371" w:rsidRDefault="00114C20" w:rsidP="00030E22">
      <w:pPr>
        <w:pStyle w:val="4"/>
        <w:numPr>
          <w:ilvl w:val="3"/>
          <w:numId w:val="410"/>
        </w:numPr>
        <w:tabs>
          <w:tab w:val="left" w:pos="2734"/>
        </w:tabs>
        <w:spacing w:before="207" w:line="272" w:lineRule="exact"/>
        <w:jc w:val="left"/>
      </w:pPr>
      <w:r>
        <w:rPr>
          <w:spacing w:val="-2"/>
        </w:rPr>
        <w:t>Информатика</w:t>
      </w:r>
    </w:p>
    <w:p w:rsidR="006C1371" w:rsidRDefault="00114C20">
      <w:pPr>
        <w:pStyle w:val="a3"/>
        <w:spacing w:line="272" w:lineRule="exact"/>
        <w:ind w:left="960"/>
        <w:jc w:val="left"/>
      </w:pPr>
      <w:r>
        <w:t>Информатика</w:t>
      </w:r>
      <w:r>
        <w:rPr>
          <w:spacing w:val="-6"/>
        </w:rPr>
        <w:t xml:space="preserve"> </w:t>
      </w:r>
      <w:r>
        <w:t>в</w:t>
      </w:r>
      <w:r>
        <w:rPr>
          <w:spacing w:val="-4"/>
        </w:rPr>
        <w:t xml:space="preserve"> </w:t>
      </w:r>
      <w:r>
        <w:t>основном</w:t>
      </w:r>
      <w:r>
        <w:rPr>
          <w:spacing w:val="-3"/>
        </w:rPr>
        <w:t xml:space="preserve"> </w:t>
      </w:r>
      <w:r>
        <w:t>общем</w:t>
      </w:r>
      <w:r>
        <w:rPr>
          <w:spacing w:val="-4"/>
        </w:rPr>
        <w:t xml:space="preserve"> </w:t>
      </w:r>
      <w:r>
        <w:t>образовании</w:t>
      </w:r>
      <w:r>
        <w:rPr>
          <w:spacing w:val="-2"/>
        </w:rPr>
        <w:t xml:space="preserve"> отражает:</w:t>
      </w:r>
    </w:p>
    <w:p w:rsidR="006C1371" w:rsidRDefault="00114C20">
      <w:pPr>
        <w:pStyle w:val="a3"/>
        <w:ind w:right="664"/>
        <w:jc w:val="left"/>
      </w:pPr>
      <w:r>
        <w:t>сущность</w:t>
      </w:r>
      <w:r>
        <w:rPr>
          <w:spacing w:val="-4"/>
        </w:rPr>
        <w:t xml:space="preserve"> </w:t>
      </w:r>
      <w:r>
        <w:t>информатики</w:t>
      </w:r>
      <w:r>
        <w:rPr>
          <w:spacing w:val="-7"/>
        </w:rPr>
        <w:t xml:space="preserve"> </w:t>
      </w:r>
      <w:r>
        <w:t>как</w:t>
      </w:r>
      <w:r>
        <w:rPr>
          <w:spacing w:val="-5"/>
        </w:rPr>
        <w:t xml:space="preserve"> </w:t>
      </w:r>
      <w:r>
        <w:t>научной</w:t>
      </w:r>
      <w:r>
        <w:rPr>
          <w:spacing w:val="-5"/>
        </w:rPr>
        <w:t xml:space="preserve"> </w:t>
      </w:r>
      <w:r>
        <w:t>дисциплины,</w:t>
      </w:r>
      <w:r>
        <w:rPr>
          <w:spacing w:val="-5"/>
        </w:rPr>
        <w:t xml:space="preserve"> </w:t>
      </w:r>
      <w:r>
        <w:t>изучающей</w:t>
      </w:r>
      <w:r>
        <w:rPr>
          <w:spacing w:val="-5"/>
        </w:rPr>
        <w:t xml:space="preserve"> </w:t>
      </w:r>
      <w:r>
        <w:t>закономерности</w:t>
      </w:r>
      <w:r>
        <w:rPr>
          <w:spacing w:val="-4"/>
        </w:rPr>
        <w:t xml:space="preserve"> </w:t>
      </w:r>
      <w:r>
        <w:t>протекания</w:t>
      </w:r>
      <w:r>
        <w:rPr>
          <w:spacing w:val="-5"/>
        </w:rPr>
        <w:t xml:space="preserve"> </w:t>
      </w:r>
      <w:r>
        <w:t>и возможности автоматизации информационных процессов в различных системах;</w:t>
      </w:r>
    </w:p>
    <w:p w:rsidR="006C1371" w:rsidRDefault="00114C20">
      <w:pPr>
        <w:pStyle w:val="a3"/>
        <w:spacing w:before="1"/>
        <w:ind w:right="664"/>
        <w:jc w:val="left"/>
      </w:pPr>
      <w:r>
        <w:t>основные</w:t>
      </w:r>
      <w:r>
        <w:rPr>
          <w:spacing w:val="-7"/>
        </w:rPr>
        <w:t xml:space="preserve"> </w:t>
      </w:r>
      <w:r>
        <w:t>области</w:t>
      </w:r>
      <w:r>
        <w:rPr>
          <w:spacing w:val="-3"/>
        </w:rPr>
        <w:t xml:space="preserve"> </w:t>
      </w:r>
      <w:r>
        <w:t>применения</w:t>
      </w:r>
      <w:r>
        <w:rPr>
          <w:spacing w:val="-5"/>
        </w:rPr>
        <w:t xml:space="preserve"> </w:t>
      </w:r>
      <w:r>
        <w:t>информатики,</w:t>
      </w:r>
      <w:r>
        <w:rPr>
          <w:spacing w:val="-5"/>
        </w:rPr>
        <w:t xml:space="preserve"> </w:t>
      </w:r>
      <w:r>
        <w:t>прежде</w:t>
      </w:r>
      <w:r>
        <w:rPr>
          <w:spacing w:val="-6"/>
        </w:rPr>
        <w:t xml:space="preserve"> </w:t>
      </w:r>
      <w:r>
        <w:t>всего</w:t>
      </w:r>
      <w:r>
        <w:rPr>
          <w:spacing w:val="-5"/>
        </w:rPr>
        <w:t xml:space="preserve"> </w:t>
      </w:r>
      <w:r>
        <w:t>информационные</w:t>
      </w:r>
      <w:r>
        <w:rPr>
          <w:spacing w:val="-7"/>
        </w:rPr>
        <w:t xml:space="preserve"> </w:t>
      </w:r>
      <w:r>
        <w:t>технологии, управление и социальную сферу;</w:t>
      </w:r>
    </w:p>
    <w:p w:rsidR="006C1371" w:rsidRDefault="00114C20">
      <w:pPr>
        <w:pStyle w:val="a3"/>
        <w:jc w:val="left"/>
      </w:pPr>
      <w:r>
        <w:t>междисциплинарный</w:t>
      </w:r>
      <w:r>
        <w:rPr>
          <w:spacing w:val="-9"/>
        </w:rPr>
        <w:t xml:space="preserve"> </w:t>
      </w:r>
      <w:r>
        <w:t>характер</w:t>
      </w:r>
      <w:r>
        <w:rPr>
          <w:spacing w:val="-5"/>
        </w:rPr>
        <w:t xml:space="preserve"> </w:t>
      </w:r>
      <w:r>
        <w:t>информатики</w:t>
      </w:r>
      <w:r>
        <w:rPr>
          <w:spacing w:val="-5"/>
        </w:rPr>
        <w:t xml:space="preserve"> </w:t>
      </w:r>
      <w:r>
        <w:t>и</w:t>
      </w:r>
      <w:r>
        <w:rPr>
          <w:spacing w:val="-7"/>
        </w:rPr>
        <w:t xml:space="preserve"> </w:t>
      </w:r>
      <w:r>
        <w:t>информационной</w:t>
      </w:r>
      <w:r>
        <w:rPr>
          <w:spacing w:val="-4"/>
        </w:rPr>
        <w:t xml:space="preserve"> </w:t>
      </w:r>
      <w:r>
        <w:rPr>
          <w:spacing w:val="-2"/>
        </w:rPr>
        <w:t>деятельности.</w:t>
      </w:r>
    </w:p>
    <w:p w:rsidR="006C1371" w:rsidRDefault="00114C20">
      <w:pPr>
        <w:pStyle w:val="a3"/>
        <w:ind w:right="470" w:firstLine="708"/>
      </w:pPr>
      <w: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6C1371" w:rsidRDefault="00114C20">
      <w:pPr>
        <w:pStyle w:val="a3"/>
      </w:pPr>
      <w:r>
        <w:t>Основные</w:t>
      </w:r>
      <w:r>
        <w:rPr>
          <w:spacing w:val="-8"/>
        </w:rPr>
        <w:t xml:space="preserve"> </w:t>
      </w:r>
      <w:r>
        <w:t>задачи учебного</w:t>
      </w:r>
      <w:r>
        <w:rPr>
          <w:spacing w:val="-4"/>
        </w:rPr>
        <w:t xml:space="preserve"> </w:t>
      </w:r>
      <w:r>
        <w:t>предмета</w:t>
      </w:r>
      <w:r>
        <w:rPr>
          <w:spacing w:val="1"/>
        </w:rPr>
        <w:t xml:space="preserve"> </w:t>
      </w:r>
      <w:r>
        <w:t>«Информатика»</w:t>
      </w:r>
      <w:r>
        <w:rPr>
          <w:spacing w:val="-6"/>
        </w:rPr>
        <w:t xml:space="preserve"> </w:t>
      </w:r>
      <w:r>
        <w:t>–</w:t>
      </w:r>
      <w:r>
        <w:rPr>
          <w:spacing w:val="-4"/>
        </w:rPr>
        <w:t xml:space="preserve"> </w:t>
      </w:r>
      <w:r>
        <w:t>сформировать у</w:t>
      </w:r>
      <w:r>
        <w:rPr>
          <w:spacing w:val="-6"/>
        </w:rPr>
        <w:t xml:space="preserve"> </w:t>
      </w:r>
      <w:r>
        <w:rPr>
          <w:spacing w:val="-2"/>
        </w:rPr>
        <w:t>обучающихся:</w:t>
      </w:r>
    </w:p>
    <w:p w:rsidR="006C1371" w:rsidRDefault="00114C20" w:rsidP="00030E22">
      <w:pPr>
        <w:pStyle w:val="a6"/>
        <w:numPr>
          <w:ilvl w:val="0"/>
          <w:numId w:val="378"/>
        </w:numPr>
        <w:tabs>
          <w:tab w:val="left" w:pos="972"/>
        </w:tabs>
        <w:spacing w:before="5" w:line="237" w:lineRule="auto"/>
        <w:ind w:right="471"/>
        <w:rPr>
          <w:rFonts w:ascii="Symbol" w:hAnsi="Symbol"/>
          <w:sz w:val="24"/>
        </w:rPr>
      </w:pPr>
      <w:r>
        <w:rPr>
          <w:sz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6C1371" w:rsidRDefault="00114C20" w:rsidP="00030E22">
      <w:pPr>
        <w:pStyle w:val="a6"/>
        <w:numPr>
          <w:ilvl w:val="0"/>
          <w:numId w:val="378"/>
        </w:numPr>
        <w:tabs>
          <w:tab w:val="left" w:pos="972"/>
        </w:tabs>
        <w:spacing w:before="4"/>
        <w:ind w:right="464"/>
        <w:rPr>
          <w:rFonts w:ascii="Symbol" w:hAnsi="Symbol"/>
          <w:sz w:val="24"/>
        </w:rPr>
      </w:pPr>
      <w:r>
        <w:rPr>
          <w:sz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6C1371" w:rsidRDefault="00114C20" w:rsidP="00030E22">
      <w:pPr>
        <w:pStyle w:val="a6"/>
        <w:numPr>
          <w:ilvl w:val="0"/>
          <w:numId w:val="378"/>
        </w:numPr>
        <w:tabs>
          <w:tab w:val="left" w:pos="972"/>
        </w:tabs>
        <w:spacing w:before="8" w:line="232" w:lineRule="auto"/>
        <w:ind w:right="470"/>
        <w:jc w:val="left"/>
        <w:rPr>
          <w:rFonts w:ascii="Symbol" w:hAnsi="Symbol"/>
          <w:sz w:val="28"/>
        </w:rPr>
      </w:pPr>
      <w:r>
        <w:rPr>
          <w:sz w:val="24"/>
        </w:rPr>
        <w:t>базовые</w:t>
      </w:r>
      <w:r>
        <w:rPr>
          <w:spacing w:val="80"/>
          <w:sz w:val="24"/>
        </w:rPr>
        <w:t xml:space="preserve"> </w:t>
      </w:r>
      <w:r>
        <w:rPr>
          <w:sz w:val="24"/>
        </w:rPr>
        <w:t>знания</w:t>
      </w:r>
      <w:r>
        <w:rPr>
          <w:spacing w:val="80"/>
          <w:sz w:val="24"/>
        </w:rPr>
        <w:t xml:space="preserve"> </w:t>
      </w:r>
      <w:r>
        <w:rPr>
          <w:sz w:val="24"/>
        </w:rPr>
        <w:t>об</w:t>
      </w:r>
      <w:r>
        <w:rPr>
          <w:spacing w:val="80"/>
          <w:sz w:val="24"/>
        </w:rPr>
        <w:t xml:space="preserve"> </w:t>
      </w:r>
      <w:r>
        <w:rPr>
          <w:sz w:val="24"/>
        </w:rPr>
        <w:t>информационном</w:t>
      </w:r>
      <w:r>
        <w:rPr>
          <w:spacing w:val="80"/>
          <w:sz w:val="24"/>
        </w:rPr>
        <w:t xml:space="preserve"> </w:t>
      </w:r>
      <w:r>
        <w:rPr>
          <w:sz w:val="24"/>
        </w:rPr>
        <w:t>моделировании,</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о</w:t>
      </w:r>
      <w:r>
        <w:rPr>
          <w:spacing w:val="80"/>
          <w:sz w:val="24"/>
        </w:rPr>
        <w:t xml:space="preserve"> </w:t>
      </w:r>
      <w:r>
        <w:rPr>
          <w:sz w:val="24"/>
        </w:rPr>
        <w:t>математическом</w:t>
      </w:r>
      <w:r>
        <w:rPr>
          <w:spacing w:val="40"/>
          <w:sz w:val="24"/>
        </w:rPr>
        <w:t xml:space="preserve"> </w:t>
      </w:r>
      <w:r>
        <w:rPr>
          <w:spacing w:val="-2"/>
          <w:sz w:val="24"/>
        </w:rPr>
        <w:t>моделировании</w:t>
      </w:r>
      <w:r>
        <w:rPr>
          <w:spacing w:val="-2"/>
          <w:sz w:val="28"/>
        </w:rPr>
        <w:t>;</w:t>
      </w:r>
    </w:p>
    <w:p w:rsidR="006C1371" w:rsidRDefault="00114C20" w:rsidP="00030E22">
      <w:pPr>
        <w:pStyle w:val="a6"/>
        <w:numPr>
          <w:ilvl w:val="0"/>
          <w:numId w:val="378"/>
        </w:numPr>
        <w:tabs>
          <w:tab w:val="left" w:pos="972"/>
        </w:tabs>
        <w:spacing w:before="7" w:line="237" w:lineRule="auto"/>
        <w:ind w:right="470"/>
        <w:jc w:val="left"/>
        <w:rPr>
          <w:rFonts w:ascii="Symbol" w:hAnsi="Symbol"/>
          <w:sz w:val="24"/>
        </w:rPr>
      </w:pPr>
      <w:r>
        <w:rPr>
          <w:sz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6C1371" w:rsidRDefault="00114C20" w:rsidP="00030E22">
      <w:pPr>
        <w:pStyle w:val="a6"/>
        <w:numPr>
          <w:ilvl w:val="0"/>
          <w:numId w:val="378"/>
        </w:numPr>
        <w:tabs>
          <w:tab w:val="left" w:pos="972"/>
        </w:tabs>
        <w:spacing w:before="4" w:line="237" w:lineRule="auto"/>
        <w:ind w:right="477"/>
        <w:jc w:val="left"/>
        <w:rPr>
          <w:rFonts w:ascii="Symbol" w:hAnsi="Symbol"/>
          <w:sz w:val="24"/>
        </w:rPr>
      </w:pPr>
      <w:r>
        <w:rPr>
          <w:sz w:val="24"/>
        </w:rPr>
        <w:t>умения и навыки</w:t>
      </w:r>
      <w:r>
        <w:rPr>
          <w:spacing w:val="30"/>
          <w:sz w:val="24"/>
        </w:rPr>
        <w:t xml:space="preserve"> </w:t>
      </w:r>
      <w:r>
        <w:rPr>
          <w:sz w:val="24"/>
        </w:rPr>
        <w:t>составления простых</w:t>
      </w:r>
      <w:r>
        <w:rPr>
          <w:spacing w:val="31"/>
          <w:sz w:val="24"/>
        </w:rPr>
        <w:t xml:space="preserve"> </w:t>
      </w:r>
      <w:r>
        <w:rPr>
          <w:sz w:val="24"/>
        </w:rPr>
        <w:t>программ по построенному алгоритму на одном из</w:t>
      </w:r>
      <w:r>
        <w:rPr>
          <w:spacing w:val="40"/>
          <w:sz w:val="24"/>
        </w:rPr>
        <w:t xml:space="preserve"> </w:t>
      </w:r>
      <w:r>
        <w:rPr>
          <w:sz w:val="24"/>
        </w:rPr>
        <w:t>языков программирования высокого уровня;</w:t>
      </w:r>
    </w:p>
    <w:p w:rsidR="006C1371" w:rsidRDefault="00114C20">
      <w:pPr>
        <w:pStyle w:val="a3"/>
        <w:ind w:right="472"/>
      </w:pPr>
      <w:r>
        <w:t xml:space="preserve">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w:t>
      </w:r>
      <w:r>
        <w:rPr>
          <w:spacing w:val="-2"/>
        </w:rPr>
        <w:t>разделов:</w:t>
      </w:r>
    </w:p>
    <w:p w:rsidR="006C1371" w:rsidRDefault="00114C20">
      <w:pPr>
        <w:pStyle w:val="a3"/>
        <w:spacing w:before="1"/>
      </w:pPr>
      <w:r>
        <w:t>цифровая</w:t>
      </w:r>
      <w:r>
        <w:rPr>
          <w:spacing w:val="-1"/>
        </w:rPr>
        <w:t xml:space="preserve"> </w:t>
      </w:r>
      <w:r>
        <w:rPr>
          <w:spacing w:val="-2"/>
        </w:rPr>
        <w:t>грамотность;</w:t>
      </w:r>
    </w:p>
    <w:p w:rsidR="006C1371" w:rsidRDefault="00114C20">
      <w:pPr>
        <w:pStyle w:val="a3"/>
        <w:ind w:right="6685"/>
        <w:jc w:val="left"/>
      </w:pPr>
      <w:r>
        <w:t>теоретические</w:t>
      </w:r>
      <w:r>
        <w:rPr>
          <w:spacing w:val="-15"/>
        </w:rPr>
        <w:t xml:space="preserve"> </w:t>
      </w:r>
      <w:r>
        <w:t>основы</w:t>
      </w:r>
      <w:r>
        <w:rPr>
          <w:spacing w:val="-15"/>
        </w:rPr>
        <w:t xml:space="preserve"> </w:t>
      </w:r>
      <w:r>
        <w:t>информатики; алгоритмы и программирование; информационные технологии.</w:t>
      </w:r>
    </w:p>
    <w:p w:rsidR="006C1371" w:rsidRDefault="006C1371">
      <w:pPr>
        <w:sectPr w:rsidR="006C1371">
          <w:pgSz w:w="11910" w:h="16840"/>
          <w:pgMar w:top="480" w:right="237" w:bottom="1180" w:left="600" w:header="0" w:footer="988" w:gutter="0"/>
          <w:cols w:space="720"/>
        </w:sectPr>
      </w:pPr>
    </w:p>
    <w:p w:rsidR="006C1371" w:rsidRDefault="00114C20">
      <w:pPr>
        <w:pStyle w:val="a3"/>
        <w:spacing w:before="76"/>
        <w:ind w:left="3718"/>
        <w:jc w:val="left"/>
      </w:pPr>
      <w:r>
        <w:lastRenderedPageBreak/>
        <w:t>Содержание</w:t>
      </w:r>
      <w:r>
        <w:rPr>
          <w:spacing w:val="-3"/>
        </w:rPr>
        <w:t xml:space="preserve"> </w:t>
      </w:r>
      <w:r>
        <w:t>обучения</w:t>
      </w:r>
      <w:r>
        <w:rPr>
          <w:spacing w:val="-2"/>
        </w:rPr>
        <w:t xml:space="preserve"> </w:t>
      </w:r>
      <w:r>
        <w:t>в</w:t>
      </w:r>
      <w:r>
        <w:rPr>
          <w:spacing w:val="-1"/>
        </w:rPr>
        <w:t xml:space="preserve"> </w:t>
      </w:r>
      <w:r>
        <w:t>7</w:t>
      </w:r>
      <w:r>
        <w:rPr>
          <w:spacing w:val="-2"/>
        </w:rPr>
        <w:t xml:space="preserve"> классе.</w:t>
      </w:r>
    </w:p>
    <w:p w:rsidR="006C1371" w:rsidRDefault="00114C20" w:rsidP="00030E22">
      <w:pPr>
        <w:pStyle w:val="a6"/>
        <w:numPr>
          <w:ilvl w:val="0"/>
          <w:numId w:val="377"/>
        </w:numPr>
        <w:tabs>
          <w:tab w:val="left" w:pos="492"/>
        </w:tabs>
        <w:rPr>
          <w:sz w:val="24"/>
        </w:rPr>
      </w:pPr>
      <w:r>
        <w:rPr>
          <w:sz w:val="24"/>
        </w:rPr>
        <w:t>Цифровая</w:t>
      </w:r>
      <w:r>
        <w:rPr>
          <w:spacing w:val="-2"/>
          <w:sz w:val="24"/>
        </w:rPr>
        <w:t xml:space="preserve"> грамотность.</w:t>
      </w:r>
    </w:p>
    <w:p w:rsidR="006C1371" w:rsidRDefault="00114C20" w:rsidP="00030E22">
      <w:pPr>
        <w:pStyle w:val="a6"/>
        <w:numPr>
          <w:ilvl w:val="1"/>
          <w:numId w:val="377"/>
        </w:numPr>
        <w:tabs>
          <w:tab w:val="left" w:pos="672"/>
        </w:tabs>
        <w:rPr>
          <w:sz w:val="24"/>
        </w:rPr>
      </w:pPr>
      <w:r>
        <w:rPr>
          <w:sz w:val="24"/>
        </w:rPr>
        <w:t>Компьютер</w:t>
      </w:r>
      <w:r>
        <w:rPr>
          <w:spacing w:val="-6"/>
          <w:sz w:val="24"/>
        </w:rPr>
        <w:t xml:space="preserve"> </w:t>
      </w:r>
      <w:r>
        <w:rPr>
          <w:sz w:val="24"/>
        </w:rPr>
        <w:t>–</w:t>
      </w:r>
      <w:r>
        <w:rPr>
          <w:spacing w:val="-2"/>
          <w:sz w:val="24"/>
        </w:rPr>
        <w:t xml:space="preserve"> </w:t>
      </w:r>
      <w:r>
        <w:rPr>
          <w:sz w:val="24"/>
        </w:rPr>
        <w:t>универсальное</w:t>
      </w:r>
      <w:r>
        <w:rPr>
          <w:spacing w:val="-3"/>
          <w:sz w:val="24"/>
        </w:rPr>
        <w:t xml:space="preserve"> </w:t>
      </w:r>
      <w:r>
        <w:rPr>
          <w:sz w:val="24"/>
        </w:rPr>
        <w:t>устройство</w:t>
      </w:r>
      <w:r>
        <w:rPr>
          <w:spacing w:val="-4"/>
          <w:sz w:val="24"/>
        </w:rPr>
        <w:t xml:space="preserve"> </w:t>
      </w:r>
      <w:r>
        <w:rPr>
          <w:sz w:val="24"/>
        </w:rPr>
        <w:t>обработки</w:t>
      </w:r>
      <w:r>
        <w:rPr>
          <w:spacing w:val="-3"/>
          <w:sz w:val="24"/>
        </w:rPr>
        <w:t xml:space="preserve"> </w:t>
      </w:r>
      <w:r>
        <w:rPr>
          <w:spacing w:val="-2"/>
          <w:sz w:val="24"/>
        </w:rPr>
        <w:t>данных.</w:t>
      </w:r>
    </w:p>
    <w:p w:rsidR="006C1371" w:rsidRDefault="00114C20">
      <w:pPr>
        <w:pStyle w:val="a3"/>
        <w:ind w:right="467"/>
      </w:pPr>
      <w:r>
        <w:t xml:space="preserve">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w:t>
      </w:r>
      <w:r>
        <w:rPr>
          <w:spacing w:val="-2"/>
        </w:rPr>
        <w:t>устройства.</w:t>
      </w:r>
    </w:p>
    <w:p w:rsidR="006C1371" w:rsidRDefault="00114C20">
      <w:pPr>
        <w:pStyle w:val="a3"/>
        <w:ind w:right="462"/>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6C1371" w:rsidRDefault="00114C20">
      <w:pPr>
        <w:pStyle w:val="a3"/>
        <w:ind w:right="472"/>
      </w:pPr>
      <w: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6C1371" w:rsidRDefault="00114C20">
      <w:pPr>
        <w:pStyle w:val="a3"/>
      </w:pPr>
      <w:r>
        <w:t>Параллельные</w:t>
      </w:r>
      <w:r>
        <w:rPr>
          <w:spacing w:val="-9"/>
        </w:rPr>
        <w:t xml:space="preserve"> </w:t>
      </w:r>
      <w:r>
        <w:rPr>
          <w:spacing w:val="-2"/>
        </w:rPr>
        <w:t>вычисления.</w:t>
      </w:r>
    </w:p>
    <w:p w:rsidR="006C1371" w:rsidRDefault="00114C20">
      <w:pPr>
        <w:pStyle w:val="a3"/>
        <w:ind w:right="466"/>
      </w:pPr>
      <w:r>
        <w:t>Персональный компьютер. Процессор и его характеристики (тактовая частота, разрядность). Оперативная</w:t>
      </w:r>
      <w:r>
        <w:rPr>
          <w:spacing w:val="-1"/>
        </w:rPr>
        <w:t xml:space="preserve"> </w:t>
      </w:r>
      <w:r>
        <w:t>память.</w:t>
      </w:r>
      <w:r>
        <w:rPr>
          <w:spacing w:val="-1"/>
        </w:rPr>
        <w:t xml:space="preserve"> </w:t>
      </w:r>
      <w:r>
        <w:t>Долговременная</w:t>
      </w:r>
      <w:r>
        <w:rPr>
          <w:spacing w:val="-1"/>
        </w:rPr>
        <w:t xml:space="preserve"> </w:t>
      </w:r>
      <w:r>
        <w:t>память.</w:t>
      </w:r>
      <w:r>
        <w:rPr>
          <w:spacing w:val="-1"/>
        </w:rPr>
        <w:t xml:space="preserve"> </w:t>
      </w:r>
      <w:r>
        <w:t>Устройства</w:t>
      </w:r>
      <w:r>
        <w:rPr>
          <w:spacing w:val="-2"/>
        </w:rPr>
        <w:t xml:space="preserve"> </w:t>
      </w:r>
      <w:r>
        <w:t>ввода</w:t>
      </w:r>
      <w:r>
        <w:rPr>
          <w:spacing w:val="-2"/>
        </w:rPr>
        <w:t xml:space="preserve"> </w:t>
      </w:r>
      <w:r>
        <w:t>и вывода.</w:t>
      </w:r>
      <w:r>
        <w:rPr>
          <w:spacing w:val="-1"/>
        </w:rPr>
        <w:t xml:space="preserve"> </w:t>
      </w:r>
      <w:r>
        <w:t>Объём</w:t>
      </w:r>
      <w:r>
        <w:rPr>
          <w:spacing w:val="-2"/>
        </w:rPr>
        <w:t xml:space="preserve"> </w:t>
      </w:r>
      <w:r>
        <w:t>хранимых</w:t>
      </w:r>
      <w:r>
        <w:rPr>
          <w:spacing w:val="-2"/>
        </w:rPr>
        <w:t xml:space="preserve"> </w:t>
      </w:r>
      <w:r>
        <w:t>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6C1371" w:rsidRDefault="00114C20">
      <w:pPr>
        <w:pStyle w:val="a3"/>
        <w:spacing w:before="1"/>
      </w:pPr>
      <w:r>
        <w:t>Техника</w:t>
      </w:r>
      <w:r>
        <w:rPr>
          <w:spacing w:val="-3"/>
        </w:rPr>
        <w:t xml:space="preserve"> </w:t>
      </w:r>
      <w:r>
        <w:t>безопасности</w:t>
      </w:r>
      <w:r>
        <w:rPr>
          <w:spacing w:val="-3"/>
        </w:rPr>
        <w:t xml:space="preserve"> </w:t>
      </w:r>
      <w:r>
        <w:t>и</w:t>
      </w:r>
      <w:r>
        <w:rPr>
          <w:spacing w:val="-2"/>
        </w:rPr>
        <w:t xml:space="preserve"> </w:t>
      </w:r>
      <w:r>
        <w:t>правила</w:t>
      </w:r>
      <w:r>
        <w:rPr>
          <w:spacing w:val="-3"/>
        </w:rPr>
        <w:t xml:space="preserve"> </w:t>
      </w:r>
      <w:r>
        <w:t>работы</w:t>
      </w:r>
      <w:r>
        <w:rPr>
          <w:spacing w:val="-2"/>
        </w:rPr>
        <w:t xml:space="preserve"> </w:t>
      </w:r>
      <w:r>
        <w:t>на</w:t>
      </w:r>
      <w:r>
        <w:rPr>
          <w:spacing w:val="-2"/>
        </w:rPr>
        <w:t xml:space="preserve"> компьютере.</w:t>
      </w:r>
    </w:p>
    <w:p w:rsidR="006C1371" w:rsidRDefault="00114C20" w:rsidP="00030E22">
      <w:pPr>
        <w:pStyle w:val="a6"/>
        <w:numPr>
          <w:ilvl w:val="0"/>
          <w:numId w:val="377"/>
        </w:numPr>
        <w:tabs>
          <w:tab w:val="left" w:pos="492"/>
        </w:tabs>
        <w:rPr>
          <w:sz w:val="24"/>
        </w:rPr>
      </w:pPr>
      <w:r>
        <w:rPr>
          <w:sz w:val="24"/>
        </w:rPr>
        <w:t>Программы</w:t>
      </w:r>
      <w:r>
        <w:rPr>
          <w:spacing w:val="-2"/>
          <w:sz w:val="24"/>
        </w:rPr>
        <w:t xml:space="preserve"> </w:t>
      </w:r>
      <w:r>
        <w:rPr>
          <w:sz w:val="24"/>
        </w:rPr>
        <w:t>и</w:t>
      </w:r>
      <w:r>
        <w:rPr>
          <w:spacing w:val="-2"/>
          <w:sz w:val="24"/>
        </w:rPr>
        <w:t xml:space="preserve"> данные.</w:t>
      </w:r>
    </w:p>
    <w:p w:rsidR="006C1371" w:rsidRDefault="00114C20">
      <w:pPr>
        <w:pStyle w:val="a3"/>
        <w:ind w:right="462"/>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6C1371" w:rsidRDefault="00114C20">
      <w:pPr>
        <w:pStyle w:val="a3"/>
        <w:ind w:right="465"/>
      </w:pPr>
      <w:r>
        <w:t>Файлы и папки (каталоги). Принципы построения файловых систем. Полное имя файла (папки). Путь к файлу</w:t>
      </w:r>
      <w:r>
        <w:rPr>
          <w:spacing w:val="-6"/>
        </w:rPr>
        <w:t xml:space="preserve"> </w:t>
      </w:r>
      <w:r>
        <w:t>(папке).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6C1371" w:rsidRDefault="00114C20">
      <w:pPr>
        <w:pStyle w:val="a3"/>
        <w:spacing w:before="1"/>
      </w:pPr>
      <w:r>
        <w:t>Компьютерные</w:t>
      </w:r>
      <w:r>
        <w:rPr>
          <w:spacing w:val="-7"/>
        </w:rPr>
        <w:t xml:space="preserve"> </w:t>
      </w:r>
      <w:r>
        <w:t>вирусы</w:t>
      </w:r>
      <w:r>
        <w:rPr>
          <w:spacing w:val="-1"/>
        </w:rPr>
        <w:t xml:space="preserve"> </w:t>
      </w:r>
      <w:r>
        <w:t>и</w:t>
      </w:r>
      <w:r>
        <w:rPr>
          <w:spacing w:val="-3"/>
        </w:rPr>
        <w:t xml:space="preserve"> </w:t>
      </w:r>
      <w:r>
        <w:t>другие</w:t>
      </w:r>
      <w:r>
        <w:rPr>
          <w:spacing w:val="-1"/>
        </w:rPr>
        <w:t xml:space="preserve"> </w:t>
      </w:r>
      <w:r>
        <w:t>вредоносные</w:t>
      </w:r>
      <w:r>
        <w:rPr>
          <w:spacing w:val="-3"/>
        </w:rPr>
        <w:t xml:space="preserve"> </w:t>
      </w:r>
      <w:r>
        <w:t>программы.</w:t>
      </w:r>
      <w:r>
        <w:rPr>
          <w:spacing w:val="-2"/>
        </w:rPr>
        <w:t xml:space="preserve"> </w:t>
      </w:r>
      <w:r>
        <w:t>Программы</w:t>
      </w:r>
      <w:r>
        <w:rPr>
          <w:spacing w:val="-3"/>
        </w:rPr>
        <w:t xml:space="preserve"> </w:t>
      </w:r>
      <w:r>
        <w:t>для</w:t>
      </w:r>
      <w:r>
        <w:rPr>
          <w:spacing w:val="-2"/>
        </w:rPr>
        <w:t xml:space="preserve"> </w:t>
      </w:r>
      <w:r>
        <w:t>защиты</w:t>
      </w:r>
      <w:r>
        <w:rPr>
          <w:spacing w:val="-3"/>
        </w:rPr>
        <w:t xml:space="preserve"> </w:t>
      </w:r>
      <w:r>
        <w:t>от</w:t>
      </w:r>
      <w:r>
        <w:rPr>
          <w:spacing w:val="-2"/>
        </w:rPr>
        <w:t xml:space="preserve"> вирусов.</w:t>
      </w:r>
    </w:p>
    <w:p w:rsidR="006C1371" w:rsidRDefault="00114C20" w:rsidP="00030E22">
      <w:pPr>
        <w:pStyle w:val="a6"/>
        <w:numPr>
          <w:ilvl w:val="0"/>
          <w:numId w:val="377"/>
        </w:numPr>
        <w:tabs>
          <w:tab w:val="left" w:pos="492"/>
        </w:tabs>
        <w:rPr>
          <w:sz w:val="24"/>
        </w:rPr>
      </w:pPr>
      <w:r>
        <w:rPr>
          <w:sz w:val="24"/>
        </w:rPr>
        <w:t>Компьютерные</w:t>
      </w:r>
      <w:r>
        <w:rPr>
          <w:spacing w:val="-6"/>
          <w:sz w:val="24"/>
        </w:rPr>
        <w:t xml:space="preserve"> </w:t>
      </w:r>
      <w:r>
        <w:rPr>
          <w:spacing w:val="-4"/>
          <w:sz w:val="24"/>
        </w:rPr>
        <w:t>сети.</w:t>
      </w:r>
    </w:p>
    <w:p w:rsidR="006C1371" w:rsidRDefault="00114C20">
      <w:pPr>
        <w:pStyle w:val="a3"/>
        <w:ind w:right="465"/>
      </w:pPr>
      <w:r>
        <w:t>Объединение компьютеров в сеть. Сеть Интернет. Веб-страница, веб-сайт. Структура адресов веб- ресурсов. Браузер. Поисковые системы. Поиск информации по ключевым словам и по</w:t>
      </w:r>
      <w:r>
        <w:rPr>
          <w:spacing w:val="40"/>
        </w:rPr>
        <w:t xml:space="preserve"> </w:t>
      </w:r>
      <w:r>
        <w:t>изображению. Достоверность информации, полученной из Интернета.</w:t>
      </w:r>
    </w:p>
    <w:p w:rsidR="006C1371" w:rsidRDefault="00114C20">
      <w:pPr>
        <w:pStyle w:val="a3"/>
      </w:pPr>
      <w:r>
        <w:t>Современные</w:t>
      </w:r>
      <w:r>
        <w:rPr>
          <w:spacing w:val="-6"/>
        </w:rPr>
        <w:t xml:space="preserve"> </w:t>
      </w:r>
      <w:r>
        <w:t>сервисы</w:t>
      </w:r>
      <w:r>
        <w:rPr>
          <w:spacing w:val="-3"/>
        </w:rPr>
        <w:t xml:space="preserve"> </w:t>
      </w:r>
      <w:r>
        <w:t>интернет-</w:t>
      </w:r>
      <w:r>
        <w:rPr>
          <w:spacing w:val="-2"/>
        </w:rPr>
        <w:t>коммуникаций.</w:t>
      </w:r>
    </w:p>
    <w:p w:rsidR="006C1371" w:rsidRDefault="00114C20">
      <w:pPr>
        <w:pStyle w:val="a3"/>
        <w:ind w:right="474"/>
      </w:pPr>
      <w:r>
        <w:t>Сетевой этикет, базовые нормы информационной этики и права при работе в Интернете. Стратегии безопасного поведения в Интернете.</w:t>
      </w:r>
    </w:p>
    <w:p w:rsidR="006C1371" w:rsidRDefault="00114C20" w:rsidP="00030E22">
      <w:pPr>
        <w:pStyle w:val="a6"/>
        <w:numPr>
          <w:ilvl w:val="1"/>
          <w:numId w:val="376"/>
        </w:numPr>
        <w:tabs>
          <w:tab w:val="left" w:pos="672"/>
        </w:tabs>
        <w:rPr>
          <w:sz w:val="24"/>
        </w:rPr>
      </w:pPr>
      <w:r>
        <w:rPr>
          <w:sz w:val="24"/>
        </w:rPr>
        <w:t>Теоретические</w:t>
      </w:r>
      <w:r>
        <w:rPr>
          <w:spacing w:val="-3"/>
          <w:sz w:val="24"/>
        </w:rPr>
        <w:t xml:space="preserve"> </w:t>
      </w:r>
      <w:r>
        <w:rPr>
          <w:sz w:val="24"/>
        </w:rPr>
        <w:t>основы</w:t>
      </w:r>
      <w:r>
        <w:rPr>
          <w:spacing w:val="-3"/>
          <w:sz w:val="24"/>
        </w:rPr>
        <w:t xml:space="preserve"> </w:t>
      </w:r>
      <w:r>
        <w:rPr>
          <w:spacing w:val="-2"/>
          <w:sz w:val="24"/>
        </w:rPr>
        <w:t>информатики.</w:t>
      </w:r>
    </w:p>
    <w:p w:rsidR="006C1371" w:rsidRDefault="00114C20" w:rsidP="00030E22">
      <w:pPr>
        <w:pStyle w:val="a6"/>
        <w:numPr>
          <w:ilvl w:val="2"/>
          <w:numId w:val="376"/>
        </w:numPr>
        <w:tabs>
          <w:tab w:val="left" w:pos="852"/>
        </w:tabs>
        <w:rPr>
          <w:sz w:val="24"/>
        </w:rPr>
      </w:pPr>
      <w:r>
        <w:rPr>
          <w:sz w:val="24"/>
        </w:rPr>
        <w:t>Информация</w:t>
      </w:r>
      <w:r>
        <w:rPr>
          <w:spacing w:val="-3"/>
          <w:sz w:val="24"/>
        </w:rPr>
        <w:t xml:space="preserve"> </w:t>
      </w:r>
      <w:r>
        <w:rPr>
          <w:sz w:val="24"/>
        </w:rPr>
        <w:t>и</w:t>
      </w:r>
      <w:r>
        <w:rPr>
          <w:spacing w:val="-4"/>
          <w:sz w:val="24"/>
        </w:rPr>
        <w:t xml:space="preserve"> </w:t>
      </w:r>
      <w:r>
        <w:rPr>
          <w:sz w:val="24"/>
        </w:rPr>
        <w:t>информационные</w:t>
      </w:r>
      <w:r>
        <w:rPr>
          <w:spacing w:val="-4"/>
          <w:sz w:val="24"/>
        </w:rPr>
        <w:t xml:space="preserve"> </w:t>
      </w:r>
      <w:r>
        <w:rPr>
          <w:spacing w:val="-2"/>
          <w:sz w:val="24"/>
        </w:rPr>
        <w:t>процессы.</w:t>
      </w:r>
    </w:p>
    <w:p w:rsidR="006C1371" w:rsidRDefault="00114C20">
      <w:pPr>
        <w:pStyle w:val="a3"/>
        <w:ind w:right="469"/>
      </w:pPr>
      <w: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6C1371" w:rsidRDefault="00114C20">
      <w:pPr>
        <w:pStyle w:val="a3"/>
        <w:spacing w:before="1"/>
        <w:ind w:right="474"/>
      </w:pPr>
      <w:r>
        <w:t>Дискретность данных. Возможность описания непрерывных объектов и процессов с помощью дискретных данных.</w:t>
      </w:r>
    </w:p>
    <w:p w:rsidR="006C1371" w:rsidRDefault="00114C20">
      <w:pPr>
        <w:pStyle w:val="a3"/>
        <w:ind w:right="471"/>
      </w:pPr>
      <w:r>
        <w:t xml:space="preserve">Информационные процессы – процессы, связанные с хранением, преобразованием и передачей </w:t>
      </w:r>
      <w:r>
        <w:rPr>
          <w:spacing w:val="-2"/>
        </w:rPr>
        <w:t>данных.</w:t>
      </w:r>
    </w:p>
    <w:p w:rsidR="006C1371" w:rsidRDefault="00114C20" w:rsidP="00030E22">
      <w:pPr>
        <w:pStyle w:val="a6"/>
        <w:numPr>
          <w:ilvl w:val="2"/>
          <w:numId w:val="376"/>
        </w:numPr>
        <w:tabs>
          <w:tab w:val="left" w:pos="852"/>
        </w:tabs>
        <w:rPr>
          <w:sz w:val="24"/>
        </w:rPr>
      </w:pPr>
      <w:r>
        <w:rPr>
          <w:sz w:val="24"/>
        </w:rPr>
        <w:t>Представление</w:t>
      </w:r>
      <w:r>
        <w:rPr>
          <w:spacing w:val="-6"/>
          <w:sz w:val="24"/>
        </w:rPr>
        <w:t xml:space="preserve"> </w:t>
      </w:r>
      <w:r>
        <w:rPr>
          <w:spacing w:val="-2"/>
          <w:sz w:val="24"/>
        </w:rPr>
        <w:t>информации</w:t>
      </w:r>
    </w:p>
    <w:p w:rsidR="006C1371" w:rsidRDefault="00114C20">
      <w:pPr>
        <w:pStyle w:val="a3"/>
        <w:ind w:right="470"/>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6C1371" w:rsidRDefault="00114C20">
      <w:pPr>
        <w:pStyle w:val="a3"/>
        <w:ind w:right="474"/>
      </w:pPr>
      <w:r>
        <w:t>Кодирование символов одного алфавита с помощью кодовых слов в другом алфавите, кодовая таблица, декодирование.</w:t>
      </w:r>
    </w:p>
    <w:p w:rsidR="006C1371" w:rsidRDefault="006C1371">
      <w:pPr>
        <w:sectPr w:rsidR="006C1371">
          <w:pgSz w:w="11910" w:h="16840"/>
          <w:pgMar w:top="740" w:right="237" w:bottom="1240" w:left="600" w:header="0" w:footer="988" w:gutter="0"/>
          <w:cols w:space="720"/>
        </w:sectPr>
      </w:pPr>
    </w:p>
    <w:p w:rsidR="006C1371" w:rsidRDefault="00114C20">
      <w:pPr>
        <w:pStyle w:val="a3"/>
        <w:spacing w:before="60"/>
      </w:pPr>
      <w:r>
        <w:lastRenderedPageBreak/>
        <w:t>Двоичный</w:t>
      </w:r>
      <w:r>
        <w:rPr>
          <w:spacing w:val="-6"/>
        </w:rPr>
        <w:t xml:space="preserve"> </w:t>
      </w:r>
      <w:r>
        <w:t>код.</w:t>
      </w:r>
      <w:r>
        <w:rPr>
          <w:spacing w:val="-3"/>
        </w:rPr>
        <w:t xml:space="preserve"> </w:t>
      </w:r>
      <w:r>
        <w:t>Представление</w:t>
      </w:r>
      <w:r>
        <w:rPr>
          <w:spacing w:val="-4"/>
        </w:rPr>
        <w:t xml:space="preserve"> </w:t>
      </w:r>
      <w:r>
        <w:t>данных</w:t>
      </w:r>
      <w:r>
        <w:rPr>
          <w:spacing w:val="-1"/>
        </w:rPr>
        <w:t xml:space="preserve"> </w:t>
      </w:r>
      <w:r>
        <w:t>в</w:t>
      </w:r>
      <w:r>
        <w:rPr>
          <w:spacing w:val="-5"/>
        </w:rPr>
        <w:t xml:space="preserve"> </w:t>
      </w:r>
      <w:r>
        <w:t>компьютере</w:t>
      </w:r>
      <w:r>
        <w:rPr>
          <w:spacing w:val="-5"/>
        </w:rPr>
        <w:t xml:space="preserve"> </w:t>
      </w:r>
      <w:r>
        <w:t>как</w:t>
      </w:r>
      <w:r>
        <w:rPr>
          <w:spacing w:val="-3"/>
        </w:rPr>
        <w:t xml:space="preserve"> </w:t>
      </w:r>
      <w:r>
        <w:t>текстов</w:t>
      </w:r>
      <w:r>
        <w:rPr>
          <w:spacing w:val="-4"/>
        </w:rPr>
        <w:t xml:space="preserve"> </w:t>
      </w:r>
      <w:r>
        <w:t>в</w:t>
      </w:r>
      <w:r>
        <w:rPr>
          <w:spacing w:val="-4"/>
        </w:rPr>
        <w:t xml:space="preserve"> </w:t>
      </w:r>
      <w:r>
        <w:t>двоичном</w:t>
      </w:r>
      <w:r>
        <w:rPr>
          <w:spacing w:val="-4"/>
        </w:rPr>
        <w:t xml:space="preserve"> </w:t>
      </w:r>
      <w:r>
        <w:rPr>
          <w:spacing w:val="-2"/>
        </w:rPr>
        <w:t>алфавите.</w:t>
      </w:r>
    </w:p>
    <w:p w:rsidR="006C1371" w:rsidRDefault="00114C20">
      <w:pPr>
        <w:pStyle w:val="a3"/>
        <w:ind w:right="462"/>
      </w:pPr>
      <w:r>
        <w:t xml:space="preserve">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w:t>
      </w:r>
      <w:r>
        <w:rPr>
          <w:spacing w:val="-2"/>
        </w:rPr>
        <w:t>гигабайт.</w:t>
      </w:r>
    </w:p>
    <w:p w:rsidR="006C1371" w:rsidRDefault="00114C20">
      <w:pPr>
        <w:pStyle w:val="a3"/>
      </w:pPr>
      <w:r>
        <w:t>Скорость</w:t>
      </w:r>
      <w:r>
        <w:rPr>
          <w:spacing w:val="-5"/>
        </w:rPr>
        <w:t xml:space="preserve"> </w:t>
      </w:r>
      <w:r>
        <w:t>передачи</w:t>
      </w:r>
      <w:r>
        <w:rPr>
          <w:spacing w:val="-4"/>
        </w:rPr>
        <w:t xml:space="preserve"> </w:t>
      </w:r>
      <w:r>
        <w:t>данных.</w:t>
      </w:r>
      <w:r>
        <w:rPr>
          <w:spacing w:val="-4"/>
        </w:rPr>
        <w:t xml:space="preserve"> </w:t>
      </w:r>
      <w:r>
        <w:t>Единицы</w:t>
      </w:r>
      <w:r>
        <w:rPr>
          <w:spacing w:val="-3"/>
        </w:rPr>
        <w:t xml:space="preserve"> </w:t>
      </w:r>
      <w:r>
        <w:t>скорости</w:t>
      </w:r>
      <w:r>
        <w:rPr>
          <w:spacing w:val="-4"/>
        </w:rPr>
        <w:t xml:space="preserve"> </w:t>
      </w:r>
      <w:r>
        <w:t>передачи</w:t>
      </w:r>
      <w:r>
        <w:rPr>
          <w:spacing w:val="-3"/>
        </w:rPr>
        <w:t xml:space="preserve"> </w:t>
      </w:r>
      <w:r>
        <w:rPr>
          <w:spacing w:val="-2"/>
        </w:rPr>
        <w:t>данных.</w:t>
      </w:r>
    </w:p>
    <w:p w:rsidR="006C1371" w:rsidRDefault="00114C20">
      <w:pPr>
        <w:pStyle w:val="a3"/>
        <w:ind w:right="461"/>
      </w:pPr>
      <w: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6C1371" w:rsidRDefault="00114C20">
      <w:pPr>
        <w:pStyle w:val="a3"/>
      </w:pPr>
      <w:r>
        <w:t>Искажение</w:t>
      </w:r>
      <w:r>
        <w:rPr>
          <w:spacing w:val="-5"/>
        </w:rPr>
        <w:t xml:space="preserve"> </w:t>
      </w:r>
      <w:r>
        <w:t>информации</w:t>
      </w:r>
      <w:r>
        <w:rPr>
          <w:spacing w:val="-3"/>
        </w:rPr>
        <w:t xml:space="preserve"> </w:t>
      </w:r>
      <w:r>
        <w:t>при</w:t>
      </w:r>
      <w:r>
        <w:rPr>
          <w:spacing w:val="-5"/>
        </w:rPr>
        <w:t xml:space="preserve"> </w:t>
      </w:r>
      <w:r>
        <w:rPr>
          <w:spacing w:val="-2"/>
        </w:rPr>
        <w:t>передаче.</w:t>
      </w:r>
    </w:p>
    <w:p w:rsidR="006C1371" w:rsidRDefault="00114C20">
      <w:pPr>
        <w:pStyle w:val="a3"/>
        <w:ind w:right="547"/>
      </w:pPr>
      <w:r>
        <w:t>Общее</w:t>
      </w:r>
      <w:r>
        <w:rPr>
          <w:spacing w:val="-5"/>
        </w:rPr>
        <w:t xml:space="preserve"> </w:t>
      </w:r>
      <w:r>
        <w:t>представление</w:t>
      </w:r>
      <w:r>
        <w:rPr>
          <w:spacing w:val="-5"/>
        </w:rPr>
        <w:t xml:space="preserve"> </w:t>
      </w:r>
      <w:r>
        <w:t>о</w:t>
      </w:r>
      <w:r>
        <w:rPr>
          <w:spacing w:val="-4"/>
        </w:rPr>
        <w:t xml:space="preserve"> </w:t>
      </w:r>
      <w:r>
        <w:t>цифровом</w:t>
      </w:r>
      <w:r>
        <w:rPr>
          <w:spacing w:val="-4"/>
        </w:rPr>
        <w:t xml:space="preserve"> </w:t>
      </w:r>
      <w:r>
        <w:t>представлении</w:t>
      </w:r>
      <w:r>
        <w:rPr>
          <w:spacing w:val="-4"/>
        </w:rPr>
        <w:t xml:space="preserve"> </w:t>
      </w:r>
      <w:r>
        <w:t>аудиовизуальных</w:t>
      </w:r>
      <w:r>
        <w:rPr>
          <w:spacing w:val="-3"/>
        </w:rPr>
        <w:t xml:space="preserve"> </w:t>
      </w:r>
      <w:r>
        <w:t>и</w:t>
      </w:r>
      <w:r>
        <w:rPr>
          <w:spacing w:val="-6"/>
        </w:rPr>
        <w:t xml:space="preserve"> </w:t>
      </w:r>
      <w:r>
        <w:t>других</w:t>
      </w:r>
      <w:r>
        <w:rPr>
          <w:spacing w:val="-2"/>
        </w:rPr>
        <w:t xml:space="preserve"> </w:t>
      </w:r>
      <w:r>
        <w:t>непрерывных</w:t>
      </w:r>
      <w:r>
        <w:rPr>
          <w:spacing w:val="-2"/>
        </w:rPr>
        <w:t xml:space="preserve"> </w:t>
      </w:r>
      <w:r>
        <w:t>данных. Кодирование цвета. Цветовые модели. Модель RGB. Глубина кодирования. Палитра.</w:t>
      </w:r>
    </w:p>
    <w:p w:rsidR="006C1371" w:rsidRDefault="00114C20">
      <w:pPr>
        <w:pStyle w:val="a3"/>
        <w:ind w:right="474"/>
      </w:pPr>
      <w:r>
        <w:t>Растровое и векторное представление изображений. Пиксель. Оценка информационного объёма графических данных для растрового изображения.</w:t>
      </w:r>
    </w:p>
    <w:p w:rsidR="006C1371" w:rsidRDefault="00114C20">
      <w:pPr>
        <w:pStyle w:val="a3"/>
      </w:pPr>
      <w:r>
        <w:t>Кодирование</w:t>
      </w:r>
      <w:r>
        <w:rPr>
          <w:spacing w:val="-7"/>
        </w:rPr>
        <w:t xml:space="preserve"> </w:t>
      </w:r>
      <w:r>
        <w:t>звука.</w:t>
      </w:r>
      <w:r>
        <w:rPr>
          <w:spacing w:val="-4"/>
        </w:rPr>
        <w:t xml:space="preserve"> </w:t>
      </w:r>
      <w:r>
        <w:t>Разрядность</w:t>
      </w:r>
      <w:r>
        <w:rPr>
          <w:spacing w:val="-3"/>
        </w:rPr>
        <w:t xml:space="preserve"> </w:t>
      </w:r>
      <w:r>
        <w:t>и</w:t>
      </w:r>
      <w:r>
        <w:rPr>
          <w:spacing w:val="-4"/>
        </w:rPr>
        <w:t xml:space="preserve"> </w:t>
      </w:r>
      <w:r>
        <w:t>частота</w:t>
      </w:r>
      <w:r>
        <w:rPr>
          <w:spacing w:val="-4"/>
        </w:rPr>
        <w:t xml:space="preserve"> </w:t>
      </w:r>
      <w:r>
        <w:t>записи.</w:t>
      </w:r>
      <w:r>
        <w:rPr>
          <w:spacing w:val="-4"/>
        </w:rPr>
        <w:t xml:space="preserve"> </w:t>
      </w:r>
      <w:r>
        <w:t>Количество</w:t>
      </w:r>
      <w:r>
        <w:rPr>
          <w:spacing w:val="-4"/>
        </w:rPr>
        <w:t xml:space="preserve"> </w:t>
      </w:r>
      <w:r>
        <w:t>каналов</w:t>
      </w:r>
      <w:r>
        <w:rPr>
          <w:spacing w:val="-4"/>
        </w:rPr>
        <w:t xml:space="preserve"> </w:t>
      </w:r>
      <w:r>
        <w:rPr>
          <w:spacing w:val="-2"/>
        </w:rPr>
        <w:t>записи.</w:t>
      </w:r>
    </w:p>
    <w:p w:rsidR="006C1371" w:rsidRDefault="00114C20">
      <w:pPr>
        <w:pStyle w:val="a3"/>
      </w:pPr>
      <w:r>
        <w:t>Оценка</w:t>
      </w:r>
      <w:r>
        <w:rPr>
          <w:spacing w:val="-5"/>
        </w:rPr>
        <w:t xml:space="preserve"> </w:t>
      </w:r>
      <w:r>
        <w:t>количественных</w:t>
      </w:r>
      <w:r>
        <w:rPr>
          <w:spacing w:val="-2"/>
        </w:rPr>
        <w:t xml:space="preserve"> </w:t>
      </w:r>
      <w:r>
        <w:t>параметров,</w:t>
      </w:r>
      <w:r>
        <w:rPr>
          <w:spacing w:val="-3"/>
        </w:rPr>
        <w:t xml:space="preserve"> </w:t>
      </w:r>
      <w:r>
        <w:t>связанных</w:t>
      </w:r>
      <w:r>
        <w:rPr>
          <w:spacing w:val="-3"/>
        </w:rPr>
        <w:t xml:space="preserve"> </w:t>
      </w:r>
      <w:r>
        <w:t>с</w:t>
      </w:r>
      <w:r>
        <w:rPr>
          <w:spacing w:val="-4"/>
        </w:rPr>
        <w:t xml:space="preserve"> </w:t>
      </w:r>
      <w:r>
        <w:t>представлением</w:t>
      </w:r>
      <w:r>
        <w:rPr>
          <w:spacing w:val="-5"/>
        </w:rPr>
        <w:t xml:space="preserve"> </w:t>
      </w:r>
      <w:r>
        <w:t>и</w:t>
      </w:r>
      <w:r>
        <w:rPr>
          <w:spacing w:val="-5"/>
        </w:rPr>
        <w:t xml:space="preserve"> </w:t>
      </w:r>
      <w:r>
        <w:t>хранением</w:t>
      </w:r>
      <w:r>
        <w:rPr>
          <w:spacing w:val="-5"/>
        </w:rPr>
        <w:t xml:space="preserve"> </w:t>
      </w:r>
      <w:r>
        <w:t>звуковых</w:t>
      </w:r>
      <w:r>
        <w:rPr>
          <w:spacing w:val="-1"/>
        </w:rPr>
        <w:t xml:space="preserve"> </w:t>
      </w:r>
      <w:r>
        <w:rPr>
          <w:spacing w:val="-2"/>
        </w:rPr>
        <w:t>файлов.</w:t>
      </w:r>
    </w:p>
    <w:p w:rsidR="006C1371" w:rsidRDefault="00114C20" w:rsidP="00030E22">
      <w:pPr>
        <w:pStyle w:val="a6"/>
        <w:numPr>
          <w:ilvl w:val="1"/>
          <w:numId w:val="376"/>
        </w:numPr>
        <w:tabs>
          <w:tab w:val="left" w:pos="672"/>
        </w:tabs>
        <w:rPr>
          <w:sz w:val="24"/>
        </w:rPr>
      </w:pPr>
      <w:r>
        <w:rPr>
          <w:sz w:val="24"/>
        </w:rPr>
        <w:t>Информационные</w:t>
      </w:r>
      <w:r>
        <w:rPr>
          <w:spacing w:val="-7"/>
          <w:sz w:val="24"/>
        </w:rPr>
        <w:t xml:space="preserve"> </w:t>
      </w:r>
      <w:r>
        <w:rPr>
          <w:spacing w:val="-2"/>
          <w:sz w:val="24"/>
        </w:rPr>
        <w:t>технологии.</w:t>
      </w:r>
    </w:p>
    <w:p w:rsidR="006C1371" w:rsidRDefault="00114C20" w:rsidP="00030E22">
      <w:pPr>
        <w:pStyle w:val="a6"/>
        <w:numPr>
          <w:ilvl w:val="2"/>
          <w:numId w:val="376"/>
        </w:numPr>
        <w:tabs>
          <w:tab w:val="left" w:pos="852"/>
        </w:tabs>
        <w:spacing w:before="1"/>
        <w:rPr>
          <w:sz w:val="24"/>
        </w:rPr>
      </w:pPr>
      <w:r>
        <w:rPr>
          <w:sz w:val="24"/>
        </w:rPr>
        <w:t>Текстовые</w:t>
      </w:r>
      <w:r>
        <w:rPr>
          <w:spacing w:val="-5"/>
          <w:sz w:val="24"/>
        </w:rPr>
        <w:t xml:space="preserve"> </w:t>
      </w:r>
      <w:r>
        <w:rPr>
          <w:spacing w:val="-2"/>
          <w:sz w:val="24"/>
        </w:rPr>
        <w:t>документы.</w:t>
      </w:r>
    </w:p>
    <w:p w:rsidR="006C1371" w:rsidRDefault="00114C20">
      <w:pPr>
        <w:pStyle w:val="a3"/>
      </w:pPr>
      <w:r>
        <w:t>Текстовые</w:t>
      </w:r>
      <w:r>
        <w:rPr>
          <w:spacing w:val="-7"/>
        </w:rPr>
        <w:t xml:space="preserve"> </w:t>
      </w:r>
      <w:r>
        <w:t>документы</w:t>
      </w:r>
      <w:r>
        <w:rPr>
          <w:spacing w:val="-1"/>
        </w:rPr>
        <w:t xml:space="preserve"> </w:t>
      </w:r>
      <w:r>
        <w:t>и</w:t>
      </w:r>
      <w:r>
        <w:rPr>
          <w:spacing w:val="-3"/>
        </w:rPr>
        <w:t xml:space="preserve"> </w:t>
      </w:r>
      <w:r>
        <w:t>их структурные</w:t>
      </w:r>
      <w:r>
        <w:rPr>
          <w:spacing w:val="-4"/>
        </w:rPr>
        <w:t xml:space="preserve"> </w:t>
      </w:r>
      <w:r>
        <w:t>элементы</w:t>
      </w:r>
      <w:r>
        <w:rPr>
          <w:spacing w:val="-3"/>
        </w:rPr>
        <w:t xml:space="preserve"> </w:t>
      </w:r>
      <w:r>
        <w:t>(страница,</w:t>
      </w:r>
      <w:r>
        <w:rPr>
          <w:spacing w:val="-2"/>
        </w:rPr>
        <w:t xml:space="preserve"> </w:t>
      </w:r>
      <w:r>
        <w:t>абзац,</w:t>
      </w:r>
      <w:r>
        <w:rPr>
          <w:spacing w:val="-3"/>
        </w:rPr>
        <w:t xml:space="preserve"> </w:t>
      </w:r>
      <w:r>
        <w:t>строка,</w:t>
      </w:r>
      <w:r>
        <w:rPr>
          <w:spacing w:val="-3"/>
        </w:rPr>
        <w:t xml:space="preserve"> </w:t>
      </w:r>
      <w:r>
        <w:t>слово,</w:t>
      </w:r>
      <w:r>
        <w:rPr>
          <w:spacing w:val="-2"/>
        </w:rPr>
        <w:t xml:space="preserve"> символ).</w:t>
      </w:r>
    </w:p>
    <w:p w:rsidR="006C1371" w:rsidRDefault="00114C20">
      <w:pPr>
        <w:pStyle w:val="a3"/>
        <w:ind w:right="469"/>
      </w:pPr>
      <w: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6C1371" w:rsidRDefault="00114C20">
      <w:pPr>
        <w:pStyle w:val="a3"/>
        <w:ind w:right="473"/>
      </w:pPr>
      <w:r>
        <w:t>Структурирование</w:t>
      </w:r>
      <w:r>
        <w:rPr>
          <w:spacing w:val="-3"/>
        </w:rPr>
        <w:t xml:space="preserve"> </w:t>
      </w:r>
      <w:r>
        <w:t>информации</w:t>
      </w:r>
      <w:r>
        <w:rPr>
          <w:spacing w:val="-1"/>
        </w:rPr>
        <w:t xml:space="preserve"> </w:t>
      </w:r>
      <w:r>
        <w:t>с</w:t>
      </w:r>
      <w:r>
        <w:rPr>
          <w:spacing w:val="-3"/>
        </w:rPr>
        <w:t xml:space="preserve"> </w:t>
      </w:r>
      <w:r>
        <w:t>помощью</w:t>
      </w:r>
      <w:r>
        <w:rPr>
          <w:spacing w:val="-2"/>
        </w:rPr>
        <w:t xml:space="preserve"> </w:t>
      </w:r>
      <w:r>
        <w:t>списков</w:t>
      </w:r>
      <w:r>
        <w:rPr>
          <w:spacing w:val="-3"/>
        </w:rPr>
        <w:t xml:space="preserve"> </w:t>
      </w:r>
      <w:r>
        <w:t>и</w:t>
      </w:r>
      <w:r>
        <w:rPr>
          <w:spacing w:val="-4"/>
        </w:rPr>
        <w:t xml:space="preserve"> </w:t>
      </w:r>
      <w:r>
        <w:t>таблиц.</w:t>
      </w:r>
      <w:r>
        <w:rPr>
          <w:spacing w:val="-5"/>
        </w:rPr>
        <w:t xml:space="preserve"> </w:t>
      </w:r>
      <w:r>
        <w:t>Многоуровневые</w:t>
      </w:r>
      <w:r>
        <w:rPr>
          <w:spacing w:val="-4"/>
        </w:rPr>
        <w:t xml:space="preserve"> </w:t>
      </w:r>
      <w:r>
        <w:t>списки.</w:t>
      </w:r>
      <w:r>
        <w:rPr>
          <w:spacing w:val="-2"/>
        </w:rPr>
        <w:t xml:space="preserve"> </w:t>
      </w:r>
      <w:r>
        <w:t>Добавление таблиц в текстовые документы.</w:t>
      </w:r>
    </w:p>
    <w:p w:rsidR="006C1371" w:rsidRDefault="00114C20">
      <w:pPr>
        <w:pStyle w:val="a3"/>
        <w:ind w:right="467"/>
      </w:pPr>
      <w:r>
        <w:t xml:space="preserve">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w:t>
      </w:r>
      <w:r>
        <w:rPr>
          <w:spacing w:val="-2"/>
        </w:rPr>
        <w:t>элементов.</w:t>
      </w:r>
    </w:p>
    <w:p w:rsidR="006C1371" w:rsidRDefault="00114C20">
      <w:pPr>
        <w:pStyle w:val="a3"/>
        <w:ind w:right="472"/>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6C1371" w:rsidRDefault="00114C20" w:rsidP="00030E22">
      <w:pPr>
        <w:pStyle w:val="a6"/>
        <w:numPr>
          <w:ilvl w:val="2"/>
          <w:numId w:val="376"/>
        </w:numPr>
        <w:tabs>
          <w:tab w:val="left" w:pos="852"/>
        </w:tabs>
        <w:spacing w:before="1"/>
        <w:rPr>
          <w:sz w:val="24"/>
        </w:rPr>
      </w:pPr>
      <w:r>
        <w:rPr>
          <w:sz w:val="24"/>
        </w:rPr>
        <w:t>Компьютерная</w:t>
      </w:r>
      <w:r>
        <w:rPr>
          <w:spacing w:val="-5"/>
          <w:sz w:val="24"/>
        </w:rPr>
        <w:t xml:space="preserve"> </w:t>
      </w:r>
      <w:r>
        <w:rPr>
          <w:spacing w:val="-2"/>
          <w:sz w:val="24"/>
        </w:rPr>
        <w:t>графика.</w:t>
      </w:r>
    </w:p>
    <w:p w:rsidR="006C1371" w:rsidRDefault="00114C20">
      <w:pPr>
        <w:pStyle w:val="a3"/>
        <w:ind w:right="472"/>
      </w:pPr>
      <w:r>
        <w:t xml:space="preserve">Знакомство с графическими редакторами. Растровые рисунки. Использование графических </w:t>
      </w:r>
      <w:r>
        <w:rPr>
          <w:spacing w:val="-2"/>
        </w:rPr>
        <w:t>примитивов.</w:t>
      </w:r>
    </w:p>
    <w:p w:rsidR="006C1371" w:rsidRDefault="00114C20">
      <w:pPr>
        <w:pStyle w:val="a3"/>
        <w:ind w:right="465"/>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6C1371" w:rsidRDefault="00114C20">
      <w:pPr>
        <w:pStyle w:val="a3"/>
        <w:ind w:right="474"/>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6C1371" w:rsidRDefault="00114C20" w:rsidP="00030E22">
      <w:pPr>
        <w:pStyle w:val="a6"/>
        <w:numPr>
          <w:ilvl w:val="2"/>
          <w:numId w:val="376"/>
        </w:numPr>
        <w:tabs>
          <w:tab w:val="left" w:pos="852"/>
        </w:tabs>
        <w:rPr>
          <w:sz w:val="24"/>
        </w:rPr>
      </w:pPr>
      <w:r>
        <w:rPr>
          <w:sz w:val="24"/>
        </w:rPr>
        <w:t>Мультимедийные</w:t>
      </w:r>
      <w:r>
        <w:rPr>
          <w:spacing w:val="-9"/>
          <w:sz w:val="24"/>
        </w:rPr>
        <w:t xml:space="preserve"> </w:t>
      </w:r>
      <w:r>
        <w:rPr>
          <w:spacing w:val="-2"/>
          <w:sz w:val="24"/>
        </w:rPr>
        <w:t>презентации.</w:t>
      </w:r>
    </w:p>
    <w:p w:rsidR="006C1371" w:rsidRDefault="00114C20">
      <w:pPr>
        <w:pStyle w:val="a3"/>
        <w:ind w:right="470"/>
      </w:pPr>
      <w:r>
        <w:t>Подготовка мультимедийных презентаций. Слайд. Добавление на слайд текста и изображений. Работа с несколькими слайдами.</w:t>
      </w:r>
    </w:p>
    <w:p w:rsidR="006C1371" w:rsidRDefault="00114C20">
      <w:pPr>
        <w:pStyle w:val="a3"/>
      </w:pPr>
      <w:r>
        <w:t>Добавление</w:t>
      </w:r>
      <w:r>
        <w:rPr>
          <w:spacing w:val="-7"/>
        </w:rPr>
        <w:t xml:space="preserve"> </w:t>
      </w:r>
      <w:r>
        <w:t>на</w:t>
      </w:r>
      <w:r>
        <w:rPr>
          <w:spacing w:val="-5"/>
        </w:rPr>
        <w:t xml:space="preserve"> </w:t>
      </w:r>
      <w:r>
        <w:t>слайд</w:t>
      </w:r>
      <w:r>
        <w:rPr>
          <w:spacing w:val="-3"/>
        </w:rPr>
        <w:t xml:space="preserve"> </w:t>
      </w:r>
      <w:r>
        <w:t>аудиовизуальных</w:t>
      </w:r>
      <w:r>
        <w:rPr>
          <w:spacing w:val="-3"/>
        </w:rPr>
        <w:t xml:space="preserve"> </w:t>
      </w:r>
      <w:r>
        <w:t>данных.</w:t>
      </w:r>
      <w:r>
        <w:rPr>
          <w:spacing w:val="-4"/>
        </w:rPr>
        <w:t xml:space="preserve"> </w:t>
      </w:r>
      <w:r>
        <w:t>Анимация.</w:t>
      </w:r>
      <w:r>
        <w:rPr>
          <w:spacing w:val="-3"/>
        </w:rPr>
        <w:t xml:space="preserve"> </w:t>
      </w:r>
      <w:r>
        <w:rPr>
          <w:spacing w:val="-2"/>
        </w:rPr>
        <w:t>Гиперссылки.</w:t>
      </w:r>
    </w:p>
    <w:p w:rsidR="006C1371" w:rsidRDefault="006C1371">
      <w:pPr>
        <w:pStyle w:val="a3"/>
        <w:ind w:left="0"/>
        <w:jc w:val="left"/>
      </w:pPr>
    </w:p>
    <w:p w:rsidR="006C1371" w:rsidRDefault="00114C20">
      <w:pPr>
        <w:pStyle w:val="a3"/>
        <w:spacing w:before="1"/>
        <w:ind w:left="3718"/>
      </w:pPr>
      <w:r>
        <w:t>Содержание</w:t>
      </w:r>
      <w:r>
        <w:rPr>
          <w:spacing w:val="-3"/>
        </w:rPr>
        <w:t xml:space="preserve"> </w:t>
      </w:r>
      <w:r>
        <w:t>обучения</w:t>
      </w:r>
      <w:r>
        <w:rPr>
          <w:spacing w:val="-2"/>
        </w:rPr>
        <w:t xml:space="preserve"> </w:t>
      </w:r>
      <w:r>
        <w:t>в</w:t>
      </w:r>
      <w:r>
        <w:rPr>
          <w:spacing w:val="-1"/>
        </w:rPr>
        <w:t xml:space="preserve"> </w:t>
      </w:r>
      <w:r>
        <w:t>8</w:t>
      </w:r>
      <w:r>
        <w:rPr>
          <w:spacing w:val="-2"/>
        </w:rPr>
        <w:t xml:space="preserve"> классе.</w:t>
      </w:r>
    </w:p>
    <w:p w:rsidR="006C1371" w:rsidRDefault="00114C20" w:rsidP="00030E22">
      <w:pPr>
        <w:pStyle w:val="a6"/>
        <w:numPr>
          <w:ilvl w:val="0"/>
          <w:numId w:val="375"/>
        </w:numPr>
        <w:tabs>
          <w:tab w:val="left" w:pos="492"/>
        </w:tabs>
        <w:rPr>
          <w:sz w:val="24"/>
        </w:rPr>
      </w:pPr>
      <w:r>
        <w:rPr>
          <w:sz w:val="24"/>
        </w:rPr>
        <w:t>Теоретические</w:t>
      </w:r>
      <w:r>
        <w:rPr>
          <w:spacing w:val="-4"/>
          <w:sz w:val="24"/>
        </w:rPr>
        <w:t xml:space="preserve"> </w:t>
      </w:r>
      <w:r>
        <w:rPr>
          <w:sz w:val="24"/>
        </w:rPr>
        <w:t>основы</w:t>
      </w:r>
      <w:r>
        <w:rPr>
          <w:spacing w:val="-3"/>
          <w:sz w:val="24"/>
        </w:rPr>
        <w:t xml:space="preserve"> </w:t>
      </w:r>
      <w:r>
        <w:rPr>
          <w:spacing w:val="-2"/>
          <w:sz w:val="24"/>
        </w:rPr>
        <w:t>информатики.</w:t>
      </w:r>
    </w:p>
    <w:p w:rsidR="006C1371" w:rsidRDefault="00114C20" w:rsidP="00030E22">
      <w:pPr>
        <w:pStyle w:val="a6"/>
        <w:numPr>
          <w:ilvl w:val="1"/>
          <w:numId w:val="375"/>
        </w:numPr>
        <w:tabs>
          <w:tab w:val="left" w:pos="672"/>
        </w:tabs>
        <w:rPr>
          <w:sz w:val="24"/>
        </w:rPr>
      </w:pPr>
      <w:r>
        <w:rPr>
          <w:sz w:val="24"/>
        </w:rPr>
        <w:t>Системы</w:t>
      </w:r>
      <w:r>
        <w:rPr>
          <w:spacing w:val="-2"/>
          <w:sz w:val="24"/>
        </w:rPr>
        <w:t xml:space="preserve"> счисления.</w:t>
      </w:r>
    </w:p>
    <w:p w:rsidR="006C1371" w:rsidRDefault="00114C20">
      <w:pPr>
        <w:pStyle w:val="a3"/>
        <w:ind w:right="475"/>
      </w:pPr>
      <w: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6C1371" w:rsidRDefault="00114C20">
      <w:pPr>
        <w:pStyle w:val="a3"/>
      </w:pPr>
      <w:r>
        <w:t>Римская</w:t>
      </w:r>
      <w:r>
        <w:rPr>
          <w:spacing w:val="-4"/>
        </w:rPr>
        <w:t xml:space="preserve"> </w:t>
      </w:r>
      <w:r>
        <w:t>система</w:t>
      </w:r>
      <w:r>
        <w:rPr>
          <w:spacing w:val="-3"/>
        </w:rPr>
        <w:t xml:space="preserve"> </w:t>
      </w:r>
      <w:r>
        <w:rPr>
          <w:spacing w:val="-2"/>
        </w:rPr>
        <w:t>счисления.</w:t>
      </w:r>
    </w:p>
    <w:p w:rsidR="006C1371" w:rsidRDefault="00114C20">
      <w:pPr>
        <w:pStyle w:val="a3"/>
        <w:ind w:right="463"/>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6C1371" w:rsidRDefault="00114C20">
      <w:pPr>
        <w:pStyle w:val="a3"/>
      </w:pPr>
      <w:r>
        <w:t>Арифметические</w:t>
      </w:r>
      <w:r>
        <w:rPr>
          <w:spacing w:val="-8"/>
        </w:rPr>
        <w:t xml:space="preserve"> </w:t>
      </w:r>
      <w:r>
        <w:t>операции</w:t>
      </w:r>
      <w:r>
        <w:rPr>
          <w:spacing w:val="-4"/>
        </w:rPr>
        <w:t xml:space="preserve"> </w:t>
      </w:r>
      <w:r>
        <w:t>в</w:t>
      </w:r>
      <w:r>
        <w:rPr>
          <w:spacing w:val="-6"/>
        </w:rPr>
        <w:t xml:space="preserve"> </w:t>
      </w:r>
      <w:r>
        <w:t>двоичной</w:t>
      </w:r>
      <w:r>
        <w:rPr>
          <w:spacing w:val="-4"/>
        </w:rPr>
        <w:t xml:space="preserve"> </w:t>
      </w:r>
      <w:r>
        <w:t>системе</w:t>
      </w:r>
      <w:r>
        <w:rPr>
          <w:spacing w:val="-5"/>
        </w:rPr>
        <w:t xml:space="preserve"> </w:t>
      </w:r>
      <w:r>
        <w:rPr>
          <w:spacing w:val="-2"/>
        </w:rPr>
        <w:t>счисления.</w:t>
      </w:r>
    </w:p>
    <w:p w:rsidR="006C1371" w:rsidRDefault="00114C20" w:rsidP="00030E22">
      <w:pPr>
        <w:pStyle w:val="a6"/>
        <w:numPr>
          <w:ilvl w:val="1"/>
          <w:numId w:val="375"/>
        </w:numPr>
        <w:tabs>
          <w:tab w:val="left" w:pos="672"/>
        </w:tabs>
        <w:rPr>
          <w:sz w:val="24"/>
        </w:rPr>
      </w:pPr>
      <w:r>
        <w:rPr>
          <w:sz w:val="24"/>
        </w:rPr>
        <w:t>Элементы</w:t>
      </w:r>
      <w:r>
        <w:rPr>
          <w:spacing w:val="-4"/>
          <w:sz w:val="24"/>
        </w:rPr>
        <w:t xml:space="preserve"> </w:t>
      </w:r>
      <w:r>
        <w:rPr>
          <w:sz w:val="24"/>
        </w:rPr>
        <w:t>математической</w:t>
      </w:r>
      <w:r>
        <w:rPr>
          <w:spacing w:val="-3"/>
          <w:sz w:val="24"/>
        </w:rPr>
        <w:t xml:space="preserve"> </w:t>
      </w:r>
      <w:r>
        <w:rPr>
          <w:spacing w:val="-2"/>
          <w:sz w:val="24"/>
        </w:rPr>
        <w:t>логики.</w:t>
      </w:r>
    </w:p>
    <w:p w:rsidR="006C1371" w:rsidRDefault="006C1371">
      <w:pPr>
        <w:jc w:val="both"/>
        <w:rPr>
          <w:sz w:val="24"/>
        </w:rPr>
        <w:sectPr w:rsidR="006C1371">
          <w:pgSz w:w="11910" w:h="16840"/>
          <w:pgMar w:top="480" w:right="237" w:bottom="1240" w:left="600" w:header="0" w:footer="988" w:gutter="0"/>
          <w:cols w:space="720"/>
        </w:sectPr>
      </w:pPr>
    </w:p>
    <w:p w:rsidR="006C1371" w:rsidRDefault="00114C20">
      <w:pPr>
        <w:pStyle w:val="a3"/>
        <w:spacing w:before="60"/>
        <w:ind w:right="466"/>
      </w:pPr>
      <w:r>
        <w:lastRenderedPageBreak/>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w:t>
      </w:r>
      <w:r>
        <w:rPr>
          <w:spacing w:val="80"/>
        </w:rPr>
        <w:t xml:space="preserve"> </w:t>
      </w:r>
      <w:r>
        <w:t>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6C1371" w:rsidRDefault="00114C20">
      <w:pPr>
        <w:pStyle w:val="a3"/>
      </w:pPr>
      <w:r>
        <w:t>Логические</w:t>
      </w:r>
      <w:r>
        <w:rPr>
          <w:spacing w:val="-7"/>
        </w:rPr>
        <w:t xml:space="preserve"> </w:t>
      </w:r>
      <w:r>
        <w:t>элементы.</w:t>
      </w:r>
      <w:r>
        <w:rPr>
          <w:spacing w:val="-3"/>
        </w:rPr>
        <w:t xml:space="preserve"> </w:t>
      </w:r>
      <w:r>
        <w:t>Знакомство</w:t>
      </w:r>
      <w:r>
        <w:rPr>
          <w:spacing w:val="-3"/>
        </w:rPr>
        <w:t xml:space="preserve"> </w:t>
      </w:r>
      <w:r>
        <w:t>с</w:t>
      </w:r>
      <w:r>
        <w:rPr>
          <w:spacing w:val="-4"/>
        </w:rPr>
        <w:t xml:space="preserve"> </w:t>
      </w:r>
      <w:r>
        <w:t>логическими</w:t>
      </w:r>
      <w:r>
        <w:rPr>
          <w:spacing w:val="-3"/>
        </w:rPr>
        <w:t xml:space="preserve"> </w:t>
      </w:r>
      <w:r>
        <w:t>основами</w:t>
      </w:r>
      <w:r>
        <w:rPr>
          <w:spacing w:val="-3"/>
        </w:rPr>
        <w:t xml:space="preserve"> </w:t>
      </w:r>
      <w:r>
        <w:rPr>
          <w:spacing w:val="-2"/>
        </w:rPr>
        <w:t>компьютера.</w:t>
      </w:r>
    </w:p>
    <w:p w:rsidR="006C1371" w:rsidRDefault="00114C20" w:rsidP="00030E22">
      <w:pPr>
        <w:pStyle w:val="a6"/>
        <w:numPr>
          <w:ilvl w:val="0"/>
          <w:numId w:val="375"/>
        </w:numPr>
        <w:tabs>
          <w:tab w:val="left" w:pos="492"/>
        </w:tabs>
        <w:rPr>
          <w:sz w:val="24"/>
        </w:rPr>
      </w:pPr>
      <w:r>
        <w:rPr>
          <w:sz w:val="24"/>
        </w:rPr>
        <w:t>Алгоритмы</w:t>
      </w:r>
      <w:r>
        <w:rPr>
          <w:spacing w:val="-3"/>
          <w:sz w:val="24"/>
        </w:rPr>
        <w:t xml:space="preserve"> </w:t>
      </w:r>
      <w:r>
        <w:rPr>
          <w:sz w:val="24"/>
        </w:rPr>
        <w:t>и</w:t>
      </w:r>
      <w:r>
        <w:rPr>
          <w:spacing w:val="-2"/>
          <w:sz w:val="24"/>
        </w:rPr>
        <w:t xml:space="preserve"> программирование.</w:t>
      </w:r>
    </w:p>
    <w:p w:rsidR="006C1371" w:rsidRDefault="00114C20" w:rsidP="00030E22">
      <w:pPr>
        <w:pStyle w:val="a6"/>
        <w:numPr>
          <w:ilvl w:val="1"/>
          <w:numId w:val="375"/>
        </w:numPr>
        <w:tabs>
          <w:tab w:val="left" w:pos="672"/>
        </w:tabs>
        <w:rPr>
          <w:sz w:val="24"/>
        </w:rPr>
      </w:pPr>
      <w:r>
        <w:rPr>
          <w:sz w:val="24"/>
        </w:rPr>
        <w:t>Исполнители</w:t>
      </w:r>
      <w:r>
        <w:rPr>
          <w:spacing w:val="-8"/>
          <w:sz w:val="24"/>
        </w:rPr>
        <w:t xml:space="preserve"> </w:t>
      </w:r>
      <w:r>
        <w:rPr>
          <w:sz w:val="24"/>
        </w:rPr>
        <w:t>и</w:t>
      </w:r>
      <w:r>
        <w:rPr>
          <w:spacing w:val="-5"/>
          <w:sz w:val="24"/>
        </w:rPr>
        <w:t xml:space="preserve"> </w:t>
      </w:r>
      <w:r>
        <w:rPr>
          <w:sz w:val="24"/>
        </w:rPr>
        <w:t>алгоритмы.</w:t>
      </w:r>
      <w:r>
        <w:rPr>
          <w:spacing w:val="-6"/>
          <w:sz w:val="24"/>
        </w:rPr>
        <w:t xml:space="preserve"> </w:t>
      </w:r>
      <w:r>
        <w:rPr>
          <w:sz w:val="24"/>
        </w:rPr>
        <w:t>Алгоритмические</w:t>
      </w:r>
      <w:r>
        <w:rPr>
          <w:spacing w:val="-6"/>
          <w:sz w:val="24"/>
        </w:rPr>
        <w:t xml:space="preserve"> </w:t>
      </w:r>
      <w:r>
        <w:rPr>
          <w:spacing w:val="-2"/>
          <w:sz w:val="24"/>
        </w:rPr>
        <w:t>конструкции.</w:t>
      </w:r>
    </w:p>
    <w:p w:rsidR="006C1371" w:rsidRDefault="00114C20">
      <w:pPr>
        <w:pStyle w:val="a3"/>
        <w:tabs>
          <w:tab w:val="left" w:pos="1602"/>
          <w:tab w:val="left" w:pos="3178"/>
          <w:tab w:val="left" w:pos="5075"/>
          <w:tab w:val="left" w:pos="6924"/>
          <w:tab w:val="left" w:pos="8524"/>
        </w:tabs>
        <w:ind w:right="471"/>
        <w:jc w:val="left"/>
      </w:pPr>
      <w:r>
        <w:t>Понятие алгоритма. Исполнители алгоритмов. Алгоритм как план управления исполнителем. Свойства алгоритма. Способы записи алгоритма (словесный, в виде блок-схемы, программа). Алгоритмические</w:t>
      </w:r>
      <w:r>
        <w:rPr>
          <w:spacing w:val="28"/>
        </w:rPr>
        <w:t xml:space="preserve"> </w:t>
      </w:r>
      <w:r>
        <w:t>конструкции.</w:t>
      </w:r>
      <w:r>
        <w:rPr>
          <w:spacing w:val="29"/>
        </w:rPr>
        <w:t xml:space="preserve"> </w:t>
      </w:r>
      <w:r>
        <w:t>Конструкция</w:t>
      </w:r>
      <w:r>
        <w:rPr>
          <w:spacing w:val="29"/>
        </w:rPr>
        <w:t xml:space="preserve"> </w:t>
      </w:r>
      <w:r>
        <w:t>«следование».</w:t>
      </w:r>
      <w:r>
        <w:rPr>
          <w:spacing w:val="30"/>
        </w:rPr>
        <w:t xml:space="preserve"> </w:t>
      </w:r>
      <w:r>
        <w:t>Линейный</w:t>
      </w:r>
      <w:r>
        <w:rPr>
          <w:spacing w:val="30"/>
        </w:rPr>
        <w:t xml:space="preserve"> </w:t>
      </w:r>
      <w:r>
        <w:t>алгоритм.</w:t>
      </w:r>
      <w:r>
        <w:rPr>
          <w:spacing w:val="29"/>
        </w:rPr>
        <w:t xml:space="preserve"> </w:t>
      </w:r>
      <w:r>
        <w:t xml:space="preserve">Ограниченность </w:t>
      </w:r>
      <w:r>
        <w:rPr>
          <w:spacing w:val="-2"/>
        </w:rPr>
        <w:t>линейных</w:t>
      </w:r>
      <w:r>
        <w:tab/>
      </w:r>
      <w:r>
        <w:rPr>
          <w:spacing w:val="-2"/>
        </w:rPr>
        <w:t>алгоритмов:</w:t>
      </w:r>
      <w:r>
        <w:tab/>
      </w:r>
      <w:r>
        <w:rPr>
          <w:spacing w:val="-2"/>
        </w:rPr>
        <w:t>невозможность</w:t>
      </w:r>
      <w:r>
        <w:tab/>
      </w:r>
      <w:r>
        <w:rPr>
          <w:spacing w:val="-2"/>
        </w:rPr>
        <w:t>предусмотреть</w:t>
      </w:r>
      <w:r>
        <w:tab/>
      </w:r>
      <w:r>
        <w:rPr>
          <w:spacing w:val="-2"/>
        </w:rPr>
        <w:t>зависимость</w:t>
      </w:r>
      <w:r>
        <w:tab/>
      </w:r>
      <w:r>
        <w:rPr>
          <w:spacing w:val="-2"/>
        </w:rPr>
        <w:t xml:space="preserve">последовательности </w:t>
      </w:r>
      <w:r>
        <w:t>выполняемых действий от исходных данных.</w:t>
      </w:r>
    </w:p>
    <w:p w:rsidR="006C1371" w:rsidRDefault="00114C20">
      <w:pPr>
        <w:pStyle w:val="a3"/>
        <w:jc w:val="left"/>
      </w:pPr>
      <w:r>
        <w:t>Конструкция</w:t>
      </w:r>
      <w:r>
        <w:rPr>
          <w:spacing w:val="80"/>
        </w:rPr>
        <w:t xml:space="preserve"> </w:t>
      </w:r>
      <w:r>
        <w:t>«ветвление»:</w:t>
      </w:r>
      <w:r>
        <w:rPr>
          <w:spacing w:val="80"/>
        </w:rPr>
        <w:t xml:space="preserve"> </w:t>
      </w:r>
      <w:r>
        <w:t>полная</w:t>
      </w:r>
      <w:r>
        <w:rPr>
          <w:spacing w:val="80"/>
        </w:rPr>
        <w:t xml:space="preserve"> </w:t>
      </w:r>
      <w:r>
        <w:t>и</w:t>
      </w:r>
      <w:r>
        <w:rPr>
          <w:spacing w:val="80"/>
        </w:rPr>
        <w:t xml:space="preserve"> </w:t>
      </w:r>
      <w:r>
        <w:t>неполная</w:t>
      </w:r>
      <w:r>
        <w:rPr>
          <w:spacing w:val="80"/>
        </w:rPr>
        <w:t xml:space="preserve"> </w:t>
      </w:r>
      <w:r>
        <w:t>формы.</w:t>
      </w:r>
      <w:r>
        <w:rPr>
          <w:spacing w:val="80"/>
        </w:rPr>
        <w:t xml:space="preserve"> </w:t>
      </w:r>
      <w:r>
        <w:t>Выполнение</w:t>
      </w:r>
      <w:r>
        <w:rPr>
          <w:spacing w:val="80"/>
        </w:rPr>
        <w:t xml:space="preserve"> </w:t>
      </w:r>
      <w:r>
        <w:t>и</w:t>
      </w:r>
      <w:r>
        <w:rPr>
          <w:spacing w:val="80"/>
        </w:rPr>
        <w:t xml:space="preserve"> </w:t>
      </w:r>
      <w:r>
        <w:t>невыполнение</w:t>
      </w:r>
      <w:r>
        <w:rPr>
          <w:spacing w:val="80"/>
        </w:rPr>
        <w:t xml:space="preserve"> </w:t>
      </w:r>
      <w:r>
        <w:t>условия (истинность и ложность высказывания). Простые и составные условия.</w:t>
      </w:r>
    </w:p>
    <w:p w:rsidR="006C1371" w:rsidRDefault="00114C20">
      <w:pPr>
        <w:pStyle w:val="a3"/>
        <w:spacing w:before="1"/>
        <w:jc w:val="left"/>
      </w:pPr>
      <w:r>
        <w:t>Конструкция</w:t>
      </w:r>
      <w:r>
        <w:rPr>
          <w:spacing w:val="40"/>
        </w:rPr>
        <w:t xml:space="preserve"> </w:t>
      </w:r>
      <w:r>
        <w:t>«повторения»:</w:t>
      </w:r>
      <w:r>
        <w:rPr>
          <w:spacing w:val="40"/>
        </w:rPr>
        <w:t xml:space="preserve"> </w:t>
      </w:r>
      <w:r>
        <w:t>циклы</w:t>
      </w:r>
      <w:r>
        <w:rPr>
          <w:spacing w:val="40"/>
        </w:rPr>
        <w:t xml:space="preserve"> </w:t>
      </w:r>
      <w:r>
        <w:t>с</w:t>
      </w:r>
      <w:r>
        <w:rPr>
          <w:spacing w:val="40"/>
        </w:rPr>
        <w:t xml:space="preserve"> </w:t>
      </w:r>
      <w:r>
        <w:t>заданным</w:t>
      </w:r>
      <w:r>
        <w:rPr>
          <w:spacing w:val="40"/>
        </w:rPr>
        <w:t xml:space="preserve"> </w:t>
      </w:r>
      <w:r>
        <w:t>числом</w:t>
      </w:r>
      <w:r>
        <w:rPr>
          <w:spacing w:val="40"/>
        </w:rPr>
        <w:t xml:space="preserve"> </w:t>
      </w:r>
      <w:r>
        <w:t>повторений,</w:t>
      </w:r>
      <w:r>
        <w:rPr>
          <w:spacing w:val="40"/>
        </w:rPr>
        <w:t xml:space="preserve"> </w:t>
      </w:r>
      <w:r>
        <w:t>с</w:t>
      </w:r>
      <w:r>
        <w:rPr>
          <w:spacing w:val="40"/>
        </w:rPr>
        <w:t xml:space="preserve"> </w:t>
      </w:r>
      <w:r>
        <w:t>условием</w:t>
      </w:r>
      <w:r>
        <w:rPr>
          <w:spacing w:val="40"/>
        </w:rPr>
        <w:t xml:space="preserve"> </w:t>
      </w:r>
      <w:r>
        <w:t>выполнения,</w:t>
      </w:r>
      <w:r>
        <w:rPr>
          <w:spacing w:val="40"/>
        </w:rPr>
        <w:t xml:space="preserve"> </w:t>
      </w:r>
      <w:r>
        <w:t>с</w:t>
      </w:r>
      <w:r>
        <w:rPr>
          <w:spacing w:val="40"/>
        </w:rPr>
        <w:t xml:space="preserve"> </w:t>
      </w:r>
      <w:r>
        <w:t>переменной цикла.</w:t>
      </w:r>
    </w:p>
    <w:p w:rsidR="006C1371" w:rsidRDefault="00114C20">
      <w:pPr>
        <w:pStyle w:val="a3"/>
        <w:ind w:right="462"/>
      </w:pPr>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w:t>
      </w:r>
      <w:r>
        <w:rPr>
          <w:spacing w:val="-3"/>
        </w:rPr>
        <w:t xml:space="preserve"> </w:t>
      </w:r>
      <w:r>
        <w:t>для</w:t>
      </w:r>
      <w:r>
        <w:rPr>
          <w:spacing w:val="-1"/>
        </w:rPr>
        <w:t xml:space="preserve"> </w:t>
      </w:r>
      <w:r>
        <w:t>управления</w:t>
      </w:r>
      <w:r>
        <w:rPr>
          <w:spacing w:val="-3"/>
        </w:rPr>
        <w:t xml:space="preserve"> </w:t>
      </w:r>
      <w:r>
        <w:t>формальными</w:t>
      </w:r>
      <w:r>
        <w:rPr>
          <w:spacing w:val="-3"/>
        </w:rPr>
        <w:t xml:space="preserve"> </w:t>
      </w:r>
      <w:r>
        <w:t>исполнителями,</w:t>
      </w:r>
      <w:r>
        <w:rPr>
          <w:spacing w:val="-3"/>
        </w:rPr>
        <w:t xml:space="preserve"> </w:t>
      </w:r>
      <w:r>
        <w:t>такими</w:t>
      </w:r>
      <w:r>
        <w:rPr>
          <w:spacing w:val="-3"/>
        </w:rPr>
        <w:t xml:space="preserve"> </w:t>
      </w:r>
      <w:r>
        <w:t>как</w:t>
      </w:r>
      <w:r>
        <w:rPr>
          <w:spacing w:val="-5"/>
        </w:rPr>
        <w:t xml:space="preserve"> </w:t>
      </w:r>
      <w:r>
        <w:t>Робот,</w:t>
      </w:r>
      <w:r>
        <w:rPr>
          <w:spacing w:val="-3"/>
        </w:rPr>
        <w:t xml:space="preserve"> </w:t>
      </w:r>
      <w:r>
        <w:t>Черепашка,</w:t>
      </w:r>
      <w:r>
        <w:rPr>
          <w:spacing w:val="-3"/>
        </w:rPr>
        <w:t xml:space="preserve"> </w:t>
      </w:r>
      <w:r>
        <w:t>Чертёжник. Выполнение алгоритмов вручную и на компьютере. Синтаксические и логические ошибки. Отказы.</w:t>
      </w:r>
    </w:p>
    <w:p w:rsidR="006C1371" w:rsidRDefault="00114C20" w:rsidP="00030E22">
      <w:pPr>
        <w:pStyle w:val="a6"/>
        <w:numPr>
          <w:ilvl w:val="1"/>
          <w:numId w:val="375"/>
        </w:numPr>
        <w:tabs>
          <w:tab w:val="left" w:pos="672"/>
        </w:tabs>
        <w:rPr>
          <w:sz w:val="24"/>
        </w:rPr>
      </w:pPr>
      <w:r>
        <w:rPr>
          <w:sz w:val="24"/>
        </w:rPr>
        <w:t xml:space="preserve">Язык </w:t>
      </w:r>
      <w:r>
        <w:rPr>
          <w:spacing w:val="-2"/>
          <w:sz w:val="24"/>
        </w:rPr>
        <w:t>программирования.</w:t>
      </w:r>
    </w:p>
    <w:p w:rsidR="006C1371" w:rsidRDefault="00114C20">
      <w:pPr>
        <w:pStyle w:val="a3"/>
      </w:pPr>
      <w:r>
        <w:t>Язык</w:t>
      </w:r>
      <w:r>
        <w:rPr>
          <w:spacing w:val="-3"/>
        </w:rPr>
        <w:t xml:space="preserve"> </w:t>
      </w:r>
      <w:r>
        <w:t>программирования</w:t>
      </w:r>
      <w:r>
        <w:rPr>
          <w:spacing w:val="-3"/>
        </w:rPr>
        <w:t xml:space="preserve"> </w:t>
      </w:r>
      <w:r>
        <w:t>(Python,</w:t>
      </w:r>
      <w:r>
        <w:rPr>
          <w:spacing w:val="-3"/>
        </w:rPr>
        <w:t xml:space="preserve"> </w:t>
      </w:r>
      <w:r>
        <w:t>C++,</w:t>
      </w:r>
      <w:r>
        <w:rPr>
          <w:spacing w:val="-3"/>
        </w:rPr>
        <w:t xml:space="preserve"> </w:t>
      </w:r>
      <w:r>
        <w:t>Паскаль,</w:t>
      </w:r>
      <w:r>
        <w:rPr>
          <w:spacing w:val="-3"/>
        </w:rPr>
        <w:t xml:space="preserve"> </w:t>
      </w:r>
      <w:r>
        <w:t>Java,</w:t>
      </w:r>
      <w:r>
        <w:rPr>
          <w:spacing w:val="-3"/>
        </w:rPr>
        <w:t xml:space="preserve"> </w:t>
      </w:r>
      <w:r>
        <w:t>C#,</w:t>
      </w:r>
      <w:r>
        <w:rPr>
          <w:spacing w:val="-3"/>
        </w:rPr>
        <w:t xml:space="preserve"> </w:t>
      </w:r>
      <w:r>
        <w:t>Школьный</w:t>
      </w:r>
      <w:r>
        <w:rPr>
          <w:spacing w:val="-3"/>
        </w:rPr>
        <w:t xml:space="preserve"> </w:t>
      </w:r>
      <w:r>
        <w:t>Алгоритмический</w:t>
      </w:r>
      <w:r>
        <w:rPr>
          <w:spacing w:val="-4"/>
        </w:rPr>
        <w:t xml:space="preserve"> </w:t>
      </w:r>
      <w:r>
        <w:rPr>
          <w:spacing w:val="-2"/>
        </w:rPr>
        <w:t>Язык).</w:t>
      </w:r>
    </w:p>
    <w:p w:rsidR="006C1371" w:rsidRDefault="00114C20">
      <w:pPr>
        <w:pStyle w:val="a3"/>
        <w:ind w:right="465"/>
      </w:pPr>
      <w:r>
        <w:t>Система программирования: редактор текста программ, транслятор, отладчик. Переменная: тип, имя, значение. Целые, вещественные и символьные переменные.</w:t>
      </w:r>
    </w:p>
    <w:p w:rsidR="006C1371" w:rsidRDefault="00114C20">
      <w:pPr>
        <w:pStyle w:val="a3"/>
        <w:ind w:right="472"/>
      </w:pPr>
      <w:r>
        <w:t>Оператор присваивания. Арифметические выражения и порядок их вычисления. Операции с</w:t>
      </w:r>
      <w:r>
        <w:rPr>
          <w:spacing w:val="40"/>
        </w:rPr>
        <w:t xml:space="preserve"> </w:t>
      </w:r>
      <w:r>
        <w:t>целыми числами: целочисленное деление, остаток от деления.</w:t>
      </w:r>
    </w:p>
    <w:p w:rsidR="006C1371" w:rsidRDefault="00114C20">
      <w:pPr>
        <w:pStyle w:val="a3"/>
        <w:ind w:right="472"/>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6C1371" w:rsidRDefault="00114C20">
      <w:pPr>
        <w:pStyle w:val="a3"/>
        <w:spacing w:before="1"/>
        <w:ind w:right="470"/>
      </w:pPr>
      <w:r>
        <w:t>Диалоговая отладка программ: пошаговое выполнение, просмотр значений величин, отладочный вывод, выбор точки останова.</w:t>
      </w:r>
    </w:p>
    <w:p w:rsidR="006C1371" w:rsidRDefault="00114C20">
      <w:pPr>
        <w:pStyle w:val="a3"/>
        <w:ind w:right="464"/>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6C1371" w:rsidRDefault="00114C20">
      <w:pPr>
        <w:pStyle w:val="a3"/>
        <w:ind w:right="474"/>
      </w:pPr>
      <w:r>
        <w:t>Цикл с переменной. Алгоритмы проверки делимости одного целого числа на другое, проверки натурального числа на простоту.</w:t>
      </w:r>
    </w:p>
    <w:p w:rsidR="006C1371" w:rsidRDefault="00114C20">
      <w:pPr>
        <w:pStyle w:val="a3"/>
        <w:ind w:right="460"/>
      </w:pPr>
      <w: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6C1371" w:rsidRDefault="00114C20" w:rsidP="00030E22">
      <w:pPr>
        <w:pStyle w:val="a6"/>
        <w:numPr>
          <w:ilvl w:val="1"/>
          <w:numId w:val="375"/>
        </w:numPr>
        <w:tabs>
          <w:tab w:val="left" w:pos="672"/>
        </w:tabs>
        <w:rPr>
          <w:sz w:val="24"/>
        </w:rPr>
      </w:pPr>
      <w:r>
        <w:rPr>
          <w:sz w:val="24"/>
        </w:rPr>
        <w:t>Анализ</w:t>
      </w:r>
      <w:r>
        <w:rPr>
          <w:spacing w:val="-4"/>
          <w:sz w:val="24"/>
        </w:rPr>
        <w:t xml:space="preserve"> </w:t>
      </w:r>
      <w:r>
        <w:rPr>
          <w:spacing w:val="-2"/>
          <w:sz w:val="24"/>
        </w:rPr>
        <w:t>алгоритмов.</w:t>
      </w:r>
    </w:p>
    <w:p w:rsidR="006C1371" w:rsidRDefault="00114C20">
      <w:pPr>
        <w:pStyle w:val="a3"/>
        <w:ind w:right="470"/>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6C1371" w:rsidRDefault="006C1371">
      <w:pPr>
        <w:pStyle w:val="a3"/>
        <w:ind w:left="0"/>
        <w:jc w:val="left"/>
      </w:pPr>
    </w:p>
    <w:p w:rsidR="006C1371" w:rsidRDefault="00114C20">
      <w:pPr>
        <w:pStyle w:val="a3"/>
        <w:spacing w:before="1"/>
        <w:ind w:left="3718"/>
        <w:jc w:val="left"/>
      </w:pPr>
      <w:r>
        <w:t>Содержание</w:t>
      </w:r>
      <w:r>
        <w:rPr>
          <w:spacing w:val="-3"/>
        </w:rPr>
        <w:t xml:space="preserve"> </w:t>
      </w:r>
      <w:r>
        <w:t>обучения</w:t>
      </w:r>
      <w:r>
        <w:rPr>
          <w:spacing w:val="-2"/>
        </w:rPr>
        <w:t xml:space="preserve"> </w:t>
      </w:r>
      <w:r>
        <w:t>в</w:t>
      </w:r>
      <w:r>
        <w:rPr>
          <w:spacing w:val="-1"/>
        </w:rPr>
        <w:t xml:space="preserve"> </w:t>
      </w:r>
      <w:r>
        <w:t>9</w:t>
      </w:r>
      <w:r>
        <w:rPr>
          <w:spacing w:val="-2"/>
        </w:rPr>
        <w:t xml:space="preserve"> классе.</w:t>
      </w:r>
    </w:p>
    <w:p w:rsidR="006C1371" w:rsidRDefault="00114C20" w:rsidP="00030E22">
      <w:pPr>
        <w:pStyle w:val="a6"/>
        <w:numPr>
          <w:ilvl w:val="0"/>
          <w:numId w:val="374"/>
        </w:numPr>
        <w:tabs>
          <w:tab w:val="left" w:pos="492"/>
        </w:tabs>
        <w:rPr>
          <w:sz w:val="24"/>
        </w:rPr>
      </w:pPr>
      <w:r>
        <w:rPr>
          <w:sz w:val="24"/>
        </w:rPr>
        <w:t>Цифровая</w:t>
      </w:r>
      <w:r>
        <w:rPr>
          <w:spacing w:val="-2"/>
          <w:sz w:val="24"/>
        </w:rPr>
        <w:t xml:space="preserve"> грамотность.</w:t>
      </w:r>
    </w:p>
    <w:p w:rsidR="006C1371" w:rsidRDefault="00114C20" w:rsidP="00030E22">
      <w:pPr>
        <w:pStyle w:val="a6"/>
        <w:numPr>
          <w:ilvl w:val="1"/>
          <w:numId w:val="374"/>
        </w:numPr>
        <w:tabs>
          <w:tab w:val="left" w:pos="672"/>
        </w:tabs>
        <w:rPr>
          <w:sz w:val="24"/>
        </w:rPr>
      </w:pPr>
      <w:r>
        <w:rPr>
          <w:sz w:val="24"/>
        </w:rPr>
        <w:t>Глобальная</w:t>
      </w:r>
      <w:r>
        <w:rPr>
          <w:spacing w:val="-4"/>
          <w:sz w:val="24"/>
        </w:rPr>
        <w:t xml:space="preserve"> </w:t>
      </w:r>
      <w:r>
        <w:rPr>
          <w:sz w:val="24"/>
        </w:rPr>
        <w:t>сеть</w:t>
      </w:r>
      <w:r>
        <w:rPr>
          <w:spacing w:val="-3"/>
          <w:sz w:val="24"/>
        </w:rPr>
        <w:t xml:space="preserve"> </w:t>
      </w:r>
      <w:r>
        <w:rPr>
          <w:sz w:val="24"/>
        </w:rPr>
        <w:t>Интернет</w:t>
      </w:r>
      <w:r>
        <w:rPr>
          <w:spacing w:val="-4"/>
          <w:sz w:val="24"/>
        </w:rPr>
        <w:t xml:space="preserve"> </w:t>
      </w:r>
      <w:r>
        <w:rPr>
          <w:sz w:val="24"/>
        </w:rPr>
        <w:t>и</w:t>
      </w:r>
      <w:r>
        <w:rPr>
          <w:spacing w:val="-3"/>
          <w:sz w:val="24"/>
        </w:rPr>
        <w:t xml:space="preserve"> </w:t>
      </w:r>
      <w:r>
        <w:rPr>
          <w:sz w:val="24"/>
        </w:rPr>
        <w:t>стратегии</w:t>
      </w:r>
      <w:r>
        <w:rPr>
          <w:spacing w:val="-2"/>
          <w:sz w:val="24"/>
        </w:rPr>
        <w:t xml:space="preserve"> </w:t>
      </w:r>
      <w:r>
        <w:rPr>
          <w:sz w:val="24"/>
        </w:rPr>
        <w:t>безопасного</w:t>
      </w:r>
      <w:r>
        <w:rPr>
          <w:spacing w:val="-4"/>
          <w:sz w:val="24"/>
        </w:rPr>
        <w:t xml:space="preserve"> </w:t>
      </w:r>
      <w:r>
        <w:rPr>
          <w:sz w:val="24"/>
        </w:rPr>
        <w:t>поведения</w:t>
      </w:r>
      <w:r>
        <w:rPr>
          <w:spacing w:val="-4"/>
          <w:sz w:val="24"/>
        </w:rPr>
        <w:t xml:space="preserve"> </w:t>
      </w:r>
      <w:r>
        <w:rPr>
          <w:sz w:val="24"/>
        </w:rPr>
        <w:t>в</w:t>
      </w:r>
      <w:r>
        <w:rPr>
          <w:spacing w:val="-4"/>
          <w:sz w:val="24"/>
        </w:rPr>
        <w:t xml:space="preserve"> ней.</w:t>
      </w:r>
    </w:p>
    <w:p w:rsidR="006C1371" w:rsidRDefault="00114C20">
      <w:pPr>
        <w:pStyle w:val="a3"/>
        <w:ind w:right="464"/>
      </w:pPr>
      <w: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6C1371" w:rsidRDefault="00114C20">
      <w:pPr>
        <w:pStyle w:val="a3"/>
        <w:ind w:right="468"/>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ind w:right="473"/>
      </w:pPr>
      <w:r>
        <w:lastRenderedPageBreak/>
        <w:t>вовлечения в деструктивные и криминальные формы сетевой активности (кибербуллинг, фишинг и другие формы).</w:t>
      </w:r>
    </w:p>
    <w:p w:rsidR="006C1371" w:rsidRDefault="00114C20" w:rsidP="00030E22">
      <w:pPr>
        <w:pStyle w:val="a6"/>
        <w:numPr>
          <w:ilvl w:val="1"/>
          <w:numId w:val="374"/>
        </w:numPr>
        <w:tabs>
          <w:tab w:val="left" w:pos="672"/>
        </w:tabs>
        <w:rPr>
          <w:sz w:val="24"/>
        </w:rPr>
      </w:pPr>
      <w:r>
        <w:rPr>
          <w:sz w:val="24"/>
        </w:rPr>
        <w:t>Работа</w:t>
      </w:r>
      <w:r>
        <w:rPr>
          <w:spacing w:val="-3"/>
          <w:sz w:val="24"/>
        </w:rPr>
        <w:t xml:space="preserve"> </w:t>
      </w:r>
      <w:r>
        <w:rPr>
          <w:sz w:val="24"/>
        </w:rPr>
        <w:t>в</w:t>
      </w:r>
      <w:r>
        <w:rPr>
          <w:spacing w:val="-2"/>
          <w:sz w:val="24"/>
        </w:rPr>
        <w:t xml:space="preserve"> </w:t>
      </w:r>
      <w:r>
        <w:rPr>
          <w:sz w:val="24"/>
        </w:rPr>
        <w:t>информационном</w:t>
      </w:r>
      <w:r>
        <w:rPr>
          <w:spacing w:val="-5"/>
          <w:sz w:val="24"/>
        </w:rPr>
        <w:t xml:space="preserve"> </w:t>
      </w:r>
      <w:r>
        <w:rPr>
          <w:spacing w:val="-2"/>
          <w:sz w:val="24"/>
        </w:rPr>
        <w:t>пространстве.</w:t>
      </w:r>
    </w:p>
    <w:p w:rsidR="006C1371" w:rsidRDefault="00114C20">
      <w:pPr>
        <w:pStyle w:val="a3"/>
        <w:ind w:right="466"/>
      </w:pPr>
      <w: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w:t>
      </w:r>
      <w:r>
        <w:rPr>
          <w:spacing w:val="-1"/>
        </w:rPr>
        <w:t xml:space="preserve"> </w:t>
      </w:r>
      <w:r>
        <w:t>услуг.</w:t>
      </w:r>
      <w:r>
        <w:rPr>
          <w:spacing w:val="-2"/>
        </w:rPr>
        <w:t xml:space="preserve"> </w:t>
      </w:r>
      <w:r>
        <w:t>Облачные</w:t>
      </w:r>
      <w:r>
        <w:rPr>
          <w:spacing w:val="-6"/>
        </w:rPr>
        <w:t xml:space="preserve"> </w:t>
      </w:r>
      <w:r>
        <w:t>хранилища</w:t>
      </w:r>
      <w:r>
        <w:rPr>
          <w:spacing w:val="-8"/>
        </w:rPr>
        <w:t xml:space="preserve"> </w:t>
      </w:r>
      <w:r>
        <w:t>данных.</w:t>
      </w:r>
      <w:r>
        <w:rPr>
          <w:spacing w:val="-7"/>
        </w:rPr>
        <w:t xml:space="preserve"> </w:t>
      </w:r>
      <w:r>
        <w:t>Средства</w:t>
      </w:r>
      <w:r>
        <w:rPr>
          <w:spacing w:val="-5"/>
        </w:rPr>
        <w:t xml:space="preserve"> </w:t>
      </w:r>
      <w:r>
        <w:t>совместной</w:t>
      </w:r>
      <w:r>
        <w:rPr>
          <w:spacing w:val="-4"/>
        </w:rPr>
        <w:t xml:space="preserve"> </w:t>
      </w:r>
      <w:r>
        <w:t>разработки</w:t>
      </w:r>
      <w:r>
        <w:rPr>
          <w:spacing w:val="-4"/>
        </w:rPr>
        <w:t xml:space="preserve"> </w:t>
      </w:r>
      <w:r>
        <w:t>документов (онлайн-офисы). Программное обеспечение как веб-сервис: онлайновые текстовые и графические редакторы, среды разработки программ.</w:t>
      </w:r>
    </w:p>
    <w:p w:rsidR="006C1371" w:rsidRDefault="00114C20" w:rsidP="00030E22">
      <w:pPr>
        <w:pStyle w:val="a6"/>
        <w:numPr>
          <w:ilvl w:val="0"/>
          <w:numId w:val="374"/>
        </w:numPr>
        <w:tabs>
          <w:tab w:val="left" w:pos="492"/>
        </w:tabs>
        <w:rPr>
          <w:sz w:val="24"/>
        </w:rPr>
      </w:pPr>
      <w:r>
        <w:rPr>
          <w:sz w:val="24"/>
        </w:rPr>
        <w:t>Теоретические</w:t>
      </w:r>
      <w:r>
        <w:rPr>
          <w:spacing w:val="-4"/>
          <w:sz w:val="24"/>
        </w:rPr>
        <w:t xml:space="preserve"> </w:t>
      </w:r>
      <w:r>
        <w:rPr>
          <w:sz w:val="24"/>
        </w:rPr>
        <w:t>основы</w:t>
      </w:r>
      <w:r>
        <w:rPr>
          <w:spacing w:val="-3"/>
          <w:sz w:val="24"/>
        </w:rPr>
        <w:t xml:space="preserve"> </w:t>
      </w:r>
      <w:r>
        <w:rPr>
          <w:spacing w:val="-2"/>
          <w:sz w:val="24"/>
        </w:rPr>
        <w:t>информатики.</w:t>
      </w:r>
    </w:p>
    <w:p w:rsidR="006C1371" w:rsidRDefault="00114C20" w:rsidP="00030E22">
      <w:pPr>
        <w:pStyle w:val="a6"/>
        <w:numPr>
          <w:ilvl w:val="1"/>
          <w:numId w:val="374"/>
        </w:numPr>
        <w:tabs>
          <w:tab w:val="left" w:pos="672"/>
        </w:tabs>
        <w:rPr>
          <w:sz w:val="24"/>
        </w:rPr>
      </w:pPr>
      <w:r>
        <w:rPr>
          <w:sz w:val="24"/>
        </w:rPr>
        <w:t>Моделирование</w:t>
      </w:r>
      <w:r>
        <w:rPr>
          <w:spacing w:val="-5"/>
          <w:sz w:val="24"/>
        </w:rPr>
        <w:t xml:space="preserve"> </w:t>
      </w:r>
      <w:r>
        <w:rPr>
          <w:sz w:val="24"/>
        </w:rPr>
        <w:t>как</w:t>
      </w:r>
      <w:r>
        <w:rPr>
          <w:spacing w:val="-5"/>
          <w:sz w:val="24"/>
        </w:rPr>
        <w:t xml:space="preserve"> </w:t>
      </w:r>
      <w:r>
        <w:rPr>
          <w:sz w:val="24"/>
        </w:rPr>
        <w:t>метод</w:t>
      </w:r>
      <w:r>
        <w:rPr>
          <w:spacing w:val="-3"/>
          <w:sz w:val="24"/>
        </w:rPr>
        <w:t xml:space="preserve"> </w:t>
      </w:r>
      <w:r>
        <w:rPr>
          <w:spacing w:val="-2"/>
          <w:sz w:val="24"/>
        </w:rPr>
        <w:t>познания.</w:t>
      </w:r>
    </w:p>
    <w:p w:rsidR="006C1371" w:rsidRDefault="00114C20">
      <w:pPr>
        <w:pStyle w:val="a3"/>
        <w:ind w:right="469"/>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w:t>
      </w:r>
      <w:r>
        <w:rPr>
          <w:spacing w:val="40"/>
        </w:rPr>
        <w:t xml:space="preserve"> </w:t>
      </w:r>
      <w:r>
        <w:t xml:space="preserve">модели. Игровые модели. Оценка соответствия модели моделируемому объекту и целям </w:t>
      </w:r>
      <w:r>
        <w:rPr>
          <w:spacing w:val="-2"/>
        </w:rPr>
        <w:t>моделирования.</w:t>
      </w:r>
    </w:p>
    <w:p w:rsidR="006C1371" w:rsidRDefault="00114C20">
      <w:pPr>
        <w:pStyle w:val="a3"/>
      </w:pPr>
      <w:r>
        <w:t>Табличные</w:t>
      </w:r>
      <w:r>
        <w:rPr>
          <w:spacing w:val="-5"/>
        </w:rPr>
        <w:t xml:space="preserve"> </w:t>
      </w:r>
      <w:r>
        <w:t>модели.</w:t>
      </w:r>
      <w:r>
        <w:rPr>
          <w:spacing w:val="-3"/>
        </w:rPr>
        <w:t xml:space="preserve"> </w:t>
      </w:r>
      <w:r>
        <w:t>Таблица</w:t>
      </w:r>
      <w:r>
        <w:rPr>
          <w:spacing w:val="-3"/>
        </w:rPr>
        <w:t xml:space="preserve"> </w:t>
      </w:r>
      <w:r>
        <w:t>как</w:t>
      </w:r>
      <w:r>
        <w:rPr>
          <w:spacing w:val="-5"/>
        </w:rPr>
        <w:t xml:space="preserve"> </w:t>
      </w:r>
      <w:r>
        <w:t>представление</w:t>
      </w:r>
      <w:r>
        <w:rPr>
          <w:spacing w:val="-3"/>
        </w:rPr>
        <w:t xml:space="preserve"> </w:t>
      </w:r>
      <w:r>
        <w:rPr>
          <w:spacing w:val="-2"/>
        </w:rPr>
        <w:t>отношения.</w:t>
      </w:r>
    </w:p>
    <w:p w:rsidR="006C1371" w:rsidRDefault="00114C20">
      <w:pPr>
        <w:pStyle w:val="a3"/>
        <w:spacing w:before="1"/>
      </w:pPr>
      <w:r>
        <w:t>Базы</w:t>
      </w:r>
      <w:r>
        <w:rPr>
          <w:spacing w:val="-5"/>
        </w:rPr>
        <w:t xml:space="preserve"> </w:t>
      </w:r>
      <w:r>
        <w:t>данных.</w:t>
      </w:r>
      <w:r>
        <w:rPr>
          <w:spacing w:val="-3"/>
        </w:rPr>
        <w:t xml:space="preserve"> </w:t>
      </w:r>
      <w:r>
        <w:t>Отбор</w:t>
      </w:r>
      <w:r>
        <w:rPr>
          <w:spacing w:val="-3"/>
        </w:rPr>
        <w:t xml:space="preserve"> </w:t>
      </w:r>
      <w:r>
        <w:t>в</w:t>
      </w:r>
      <w:r>
        <w:rPr>
          <w:spacing w:val="-4"/>
        </w:rPr>
        <w:t xml:space="preserve"> </w:t>
      </w:r>
      <w:r>
        <w:t>таблице</w:t>
      </w:r>
      <w:r>
        <w:rPr>
          <w:spacing w:val="-4"/>
        </w:rPr>
        <w:t xml:space="preserve"> </w:t>
      </w:r>
      <w:r>
        <w:t>строк,</w:t>
      </w:r>
      <w:r>
        <w:rPr>
          <w:spacing w:val="-1"/>
        </w:rPr>
        <w:t xml:space="preserve"> </w:t>
      </w:r>
      <w:r>
        <w:t>удовлетворяющих</w:t>
      </w:r>
      <w:r>
        <w:rPr>
          <w:spacing w:val="-1"/>
        </w:rPr>
        <w:t xml:space="preserve"> </w:t>
      </w:r>
      <w:r>
        <w:t>заданному</w:t>
      </w:r>
      <w:r>
        <w:rPr>
          <w:spacing w:val="-3"/>
        </w:rPr>
        <w:t xml:space="preserve"> </w:t>
      </w:r>
      <w:r>
        <w:rPr>
          <w:spacing w:val="-2"/>
        </w:rPr>
        <w:t>условию.</w:t>
      </w:r>
    </w:p>
    <w:p w:rsidR="006C1371" w:rsidRDefault="00114C20">
      <w:pPr>
        <w:pStyle w:val="a3"/>
        <w:ind w:right="464"/>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w:t>
      </w:r>
      <w:r>
        <w:rPr>
          <w:spacing w:val="-1"/>
        </w:rPr>
        <w:t xml:space="preserve"> </w:t>
      </w:r>
      <w:r>
        <w:t>путей в направленном</w:t>
      </w:r>
      <w:r>
        <w:rPr>
          <w:spacing w:val="-1"/>
        </w:rPr>
        <w:t xml:space="preserve"> </w:t>
      </w:r>
      <w:r>
        <w:t>ациклическом</w:t>
      </w:r>
      <w:r>
        <w:rPr>
          <w:spacing w:val="-1"/>
        </w:rPr>
        <w:t xml:space="preserve"> </w:t>
      </w:r>
      <w:r>
        <w:t>графе. Дерево.</w:t>
      </w:r>
      <w:r>
        <w:rPr>
          <w:spacing w:val="-1"/>
        </w:rPr>
        <w:t xml:space="preserve"> </w:t>
      </w:r>
      <w:r>
        <w:t>Корень, вершина</w:t>
      </w:r>
      <w:r>
        <w:rPr>
          <w:spacing w:val="-1"/>
        </w:rPr>
        <w:t xml:space="preserve"> </w:t>
      </w:r>
      <w:r>
        <w:t>(узел), лист, ребро (дуга) дерева. Высота дерева. Поддерево. Примеры использования деревьев. Перебор вариантов с помощью дерева.</w:t>
      </w:r>
    </w:p>
    <w:p w:rsidR="006C1371" w:rsidRDefault="00114C20">
      <w:pPr>
        <w:pStyle w:val="a3"/>
        <w:ind w:right="469"/>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6C1371" w:rsidRDefault="00114C20">
      <w:pPr>
        <w:pStyle w:val="a3"/>
        <w:ind w:right="463"/>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6C1371" w:rsidRDefault="00114C20" w:rsidP="00030E22">
      <w:pPr>
        <w:pStyle w:val="a6"/>
        <w:numPr>
          <w:ilvl w:val="0"/>
          <w:numId w:val="374"/>
        </w:numPr>
        <w:tabs>
          <w:tab w:val="left" w:pos="492"/>
        </w:tabs>
        <w:spacing w:before="1"/>
        <w:rPr>
          <w:sz w:val="24"/>
        </w:rPr>
      </w:pPr>
      <w:r>
        <w:rPr>
          <w:sz w:val="24"/>
        </w:rPr>
        <w:t>Алгоритмы</w:t>
      </w:r>
      <w:r>
        <w:rPr>
          <w:spacing w:val="-3"/>
          <w:sz w:val="24"/>
        </w:rPr>
        <w:t xml:space="preserve"> </w:t>
      </w:r>
      <w:r>
        <w:rPr>
          <w:sz w:val="24"/>
        </w:rPr>
        <w:t>и</w:t>
      </w:r>
      <w:r>
        <w:rPr>
          <w:spacing w:val="-3"/>
          <w:sz w:val="24"/>
        </w:rPr>
        <w:t xml:space="preserve"> </w:t>
      </w:r>
      <w:r>
        <w:rPr>
          <w:spacing w:val="-2"/>
          <w:sz w:val="24"/>
        </w:rPr>
        <w:t>программирование.</w:t>
      </w:r>
    </w:p>
    <w:p w:rsidR="006C1371" w:rsidRDefault="00114C20" w:rsidP="00030E22">
      <w:pPr>
        <w:pStyle w:val="a6"/>
        <w:numPr>
          <w:ilvl w:val="1"/>
          <w:numId w:val="374"/>
        </w:numPr>
        <w:tabs>
          <w:tab w:val="left" w:pos="672"/>
        </w:tabs>
        <w:rPr>
          <w:sz w:val="24"/>
        </w:rPr>
      </w:pPr>
      <w:r>
        <w:rPr>
          <w:sz w:val="24"/>
        </w:rPr>
        <w:t>Разработка</w:t>
      </w:r>
      <w:r>
        <w:rPr>
          <w:spacing w:val="-5"/>
          <w:sz w:val="24"/>
        </w:rPr>
        <w:t xml:space="preserve"> </w:t>
      </w:r>
      <w:r>
        <w:rPr>
          <w:sz w:val="24"/>
        </w:rPr>
        <w:t>алгоритмов</w:t>
      </w:r>
      <w:r>
        <w:rPr>
          <w:spacing w:val="-4"/>
          <w:sz w:val="24"/>
        </w:rPr>
        <w:t xml:space="preserve"> </w:t>
      </w:r>
      <w:r>
        <w:rPr>
          <w:sz w:val="24"/>
        </w:rPr>
        <w:t>и</w:t>
      </w:r>
      <w:r>
        <w:rPr>
          <w:spacing w:val="-3"/>
          <w:sz w:val="24"/>
        </w:rPr>
        <w:t xml:space="preserve"> </w:t>
      </w:r>
      <w:r>
        <w:rPr>
          <w:spacing w:val="-2"/>
          <w:sz w:val="24"/>
        </w:rPr>
        <w:t>программ.</w:t>
      </w:r>
    </w:p>
    <w:p w:rsidR="006C1371" w:rsidRDefault="00114C20">
      <w:pPr>
        <w:pStyle w:val="a3"/>
        <w:ind w:right="464"/>
      </w:pPr>
      <w: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6C1371" w:rsidRDefault="00114C20">
      <w:pPr>
        <w:pStyle w:val="a3"/>
        <w:ind w:right="465"/>
      </w:pPr>
      <w: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w:t>
      </w:r>
      <w:r>
        <w:rPr>
          <w:spacing w:val="80"/>
        </w:rPr>
        <w:t xml:space="preserve"> </w:t>
      </w:r>
      <w:r>
        <w:t>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6C1371" w:rsidRDefault="00114C20">
      <w:pPr>
        <w:pStyle w:val="a3"/>
        <w:ind w:right="471"/>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6C1371" w:rsidRDefault="00114C20" w:rsidP="00030E22">
      <w:pPr>
        <w:pStyle w:val="a6"/>
        <w:numPr>
          <w:ilvl w:val="1"/>
          <w:numId w:val="374"/>
        </w:numPr>
        <w:tabs>
          <w:tab w:val="left" w:pos="672"/>
        </w:tabs>
        <w:spacing w:before="1"/>
        <w:rPr>
          <w:sz w:val="24"/>
        </w:rPr>
      </w:pPr>
      <w:r>
        <w:rPr>
          <w:spacing w:val="-2"/>
          <w:sz w:val="24"/>
        </w:rPr>
        <w:t>Управление.</w:t>
      </w:r>
    </w:p>
    <w:p w:rsidR="006C1371" w:rsidRDefault="00114C20">
      <w:pPr>
        <w:pStyle w:val="a3"/>
        <w:ind w:right="464"/>
      </w:pPr>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6C1371" w:rsidRDefault="00114C20">
      <w:pPr>
        <w:pStyle w:val="a3"/>
        <w:ind w:right="468"/>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6C1371" w:rsidRDefault="00114C20" w:rsidP="00030E22">
      <w:pPr>
        <w:pStyle w:val="a6"/>
        <w:numPr>
          <w:ilvl w:val="0"/>
          <w:numId w:val="374"/>
        </w:numPr>
        <w:tabs>
          <w:tab w:val="left" w:pos="492"/>
        </w:tabs>
        <w:rPr>
          <w:sz w:val="24"/>
        </w:rPr>
      </w:pPr>
      <w:r>
        <w:rPr>
          <w:sz w:val="24"/>
        </w:rPr>
        <w:t>Информационные</w:t>
      </w:r>
      <w:r>
        <w:rPr>
          <w:spacing w:val="-8"/>
          <w:sz w:val="24"/>
        </w:rPr>
        <w:t xml:space="preserve"> </w:t>
      </w:r>
      <w:r>
        <w:rPr>
          <w:spacing w:val="-2"/>
          <w:sz w:val="24"/>
        </w:rPr>
        <w:t>технологии.</w:t>
      </w:r>
    </w:p>
    <w:p w:rsidR="006C1371" w:rsidRDefault="00114C20" w:rsidP="00030E22">
      <w:pPr>
        <w:pStyle w:val="a6"/>
        <w:numPr>
          <w:ilvl w:val="1"/>
          <w:numId w:val="374"/>
        </w:numPr>
        <w:tabs>
          <w:tab w:val="left" w:pos="672"/>
        </w:tabs>
        <w:rPr>
          <w:sz w:val="24"/>
        </w:rPr>
      </w:pPr>
      <w:r>
        <w:rPr>
          <w:sz w:val="24"/>
        </w:rPr>
        <w:t>Электронные</w:t>
      </w:r>
      <w:r>
        <w:rPr>
          <w:spacing w:val="-5"/>
          <w:sz w:val="24"/>
        </w:rPr>
        <w:t xml:space="preserve"> </w:t>
      </w:r>
      <w:r>
        <w:rPr>
          <w:spacing w:val="-2"/>
          <w:sz w:val="24"/>
        </w:rPr>
        <w:t>таблицы.</w:t>
      </w:r>
    </w:p>
    <w:p w:rsidR="006C1371" w:rsidRDefault="006C1371">
      <w:pPr>
        <w:jc w:val="both"/>
        <w:rPr>
          <w:sz w:val="24"/>
        </w:rPr>
        <w:sectPr w:rsidR="006C1371">
          <w:pgSz w:w="11910" w:h="16840"/>
          <w:pgMar w:top="480" w:right="237" w:bottom="1240" w:left="600" w:header="0" w:footer="988" w:gutter="0"/>
          <w:cols w:space="720"/>
        </w:sectPr>
      </w:pPr>
    </w:p>
    <w:p w:rsidR="006C1371" w:rsidRDefault="00114C20">
      <w:pPr>
        <w:pStyle w:val="a3"/>
        <w:spacing w:before="60"/>
        <w:ind w:right="469"/>
      </w:pPr>
      <w:r>
        <w:lastRenderedPageBreak/>
        <w:t>Понятие об электронных таблицах. Типы данных в ячейках электронной таблицы. Редактирование</w:t>
      </w:r>
      <w:r>
        <w:rPr>
          <w:spacing w:val="80"/>
        </w:rPr>
        <w:t xml:space="preserve"> </w:t>
      </w:r>
      <w:r>
        <w:t>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6C1371" w:rsidRDefault="00114C20">
      <w:pPr>
        <w:pStyle w:val="a3"/>
        <w:jc w:val="left"/>
      </w:pPr>
      <w:r>
        <w:t>Преобразование формул при копировании. Относительная, абсолютная и смешанная адресация. Условные</w:t>
      </w:r>
      <w:r>
        <w:rPr>
          <w:spacing w:val="34"/>
        </w:rPr>
        <w:t xml:space="preserve"> </w:t>
      </w:r>
      <w:r>
        <w:t>вычисления</w:t>
      </w:r>
      <w:r>
        <w:rPr>
          <w:spacing w:val="35"/>
        </w:rPr>
        <w:t xml:space="preserve"> </w:t>
      </w:r>
      <w:r>
        <w:t>в</w:t>
      </w:r>
      <w:r>
        <w:rPr>
          <w:spacing w:val="35"/>
        </w:rPr>
        <w:t xml:space="preserve"> </w:t>
      </w:r>
      <w:r>
        <w:t>электронных</w:t>
      </w:r>
      <w:r>
        <w:rPr>
          <w:spacing w:val="35"/>
        </w:rPr>
        <w:t xml:space="preserve"> </w:t>
      </w:r>
      <w:r>
        <w:t>таблицах.</w:t>
      </w:r>
      <w:r>
        <w:rPr>
          <w:spacing w:val="35"/>
        </w:rPr>
        <w:t xml:space="preserve"> </w:t>
      </w:r>
      <w:r>
        <w:t>Суммирование</w:t>
      </w:r>
      <w:r>
        <w:rPr>
          <w:spacing w:val="34"/>
        </w:rPr>
        <w:t xml:space="preserve"> </w:t>
      </w:r>
      <w:r>
        <w:t>и</w:t>
      </w:r>
      <w:r>
        <w:rPr>
          <w:spacing w:val="36"/>
        </w:rPr>
        <w:t xml:space="preserve"> </w:t>
      </w:r>
      <w:r>
        <w:t>подсчёт</w:t>
      </w:r>
      <w:r>
        <w:rPr>
          <w:spacing w:val="36"/>
        </w:rPr>
        <w:t xml:space="preserve"> </w:t>
      </w:r>
      <w:r>
        <w:t>значений,</w:t>
      </w:r>
      <w:r>
        <w:rPr>
          <w:spacing w:val="35"/>
        </w:rPr>
        <w:t xml:space="preserve"> </w:t>
      </w:r>
      <w:r>
        <w:t>отвечающих заданному</w:t>
      </w:r>
      <w:r>
        <w:rPr>
          <w:spacing w:val="-5"/>
        </w:rPr>
        <w:t xml:space="preserve"> </w:t>
      </w:r>
      <w:r>
        <w:t>условию.</w:t>
      </w:r>
      <w:r>
        <w:rPr>
          <w:spacing w:val="-2"/>
        </w:rPr>
        <w:t xml:space="preserve"> </w:t>
      </w:r>
      <w:r>
        <w:t>Обработка</w:t>
      </w:r>
      <w:r>
        <w:rPr>
          <w:spacing w:val="-3"/>
        </w:rPr>
        <w:t xml:space="preserve"> </w:t>
      </w:r>
      <w:r>
        <w:t>больших</w:t>
      </w:r>
      <w:r>
        <w:rPr>
          <w:spacing w:val="-2"/>
        </w:rPr>
        <w:t xml:space="preserve"> </w:t>
      </w:r>
      <w:r>
        <w:t>наборов</w:t>
      </w:r>
      <w:r>
        <w:rPr>
          <w:spacing w:val="-3"/>
        </w:rPr>
        <w:t xml:space="preserve"> </w:t>
      </w:r>
      <w:r>
        <w:t>данных.</w:t>
      </w:r>
      <w:r>
        <w:rPr>
          <w:spacing w:val="-2"/>
        </w:rPr>
        <w:t xml:space="preserve"> </w:t>
      </w:r>
      <w:r>
        <w:t>Численное</w:t>
      </w:r>
      <w:r>
        <w:rPr>
          <w:spacing w:val="-5"/>
        </w:rPr>
        <w:t xml:space="preserve"> </w:t>
      </w:r>
      <w:r>
        <w:t>моделирование</w:t>
      </w:r>
      <w:r>
        <w:rPr>
          <w:spacing w:val="-3"/>
        </w:rPr>
        <w:t xml:space="preserve"> </w:t>
      </w:r>
      <w:r>
        <w:t>в</w:t>
      </w:r>
      <w:r>
        <w:rPr>
          <w:spacing w:val="-3"/>
        </w:rPr>
        <w:t xml:space="preserve"> </w:t>
      </w:r>
      <w:r>
        <w:t xml:space="preserve">электронных </w:t>
      </w:r>
      <w:r>
        <w:rPr>
          <w:spacing w:val="-2"/>
        </w:rPr>
        <w:t>таблицах.</w:t>
      </w:r>
    </w:p>
    <w:p w:rsidR="006C1371" w:rsidRDefault="00114C20" w:rsidP="00030E22">
      <w:pPr>
        <w:pStyle w:val="a6"/>
        <w:numPr>
          <w:ilvl w:val="1"/>
          <w:numId w:val="374"/>
        </w:numPr>
        <w:tabs>
          <w:tab w:val="left" w:pos="672"/>
        </w:tabs>
        <w:rPr>
          <w:sz w:val="24"/>
        </w:rPr>
      </w:pPr>
      <w:r>
        <w:rPr>
          <w:sz w:val="24"/>
        </w:rPr>
        <w:t>Информационные</w:t>
      </w:r>
      <w:r>
        <w:rPr>
          <w:spacing w:val="-8"/>
          <w:sz w:val="24"/>
        </w:rPr>
        <w:t xml:space="preserve"> </w:t>
      </w:r>
      <w:r>
        <w:rPr>
          <w:sz w:val="24"/>
        </w:rPr>
        <w:t>технологии</w:t>
      </w:r>
      <w:r>
        <w:rPr>
          <w:spacing w:val="-4"/>
          <w:sz w:val="24"/>
        </w:rPr>
        <w:t xml:space="preserve"> </w:t>
      </w:r>
      <w:r>
        <w:rPr>
          <w:sz w:val="24"/>
        </w:rPr>
        <w:t>в</w:t>
      </w:r>
      <w:r>
        <w:rPr>
          <w:spacing w:val="-5"/>
          <w:sz w:val="24"/>
        </w:rPr>
        <w:t xml:space="preserve"> </w:t>
      </w:r>
      <w:r>
        <w:rPr>
          <w:sz w:val="24"/>
        </w:rPr>
        <w:t>современном</w:t>
      </w:r>
      <w:r>
        <w:rPr>
          <w:spacing w:val="-5"/>
          <w:sz w:val="24"/>
        </w:rPr>
        <w:t xml:space="preserve"> </w:t>
      </w:r>
      <w:r>
        <w:rPr>
          <w:spacing w:val="-2"/>
          <w:sz w:val="24"/>
        </w:rPr>
        <w:t>обществе.</w:t>
      </w:r>
    </w:p>
    <w:p w:rsidR="006C1371" w:rsidRDefault="00114C20">
      <w:pPr>
        <w:pStyle w:val="a3"/>
        <w:ind w:right="470"/>
      </w:pPr>
      <w:r>
        <w:t>Роль информационных технологий в развитии экономики мира, страны, региона. Открытые образовательные ресурсы.</w:t>
      </w:r>
    </w:p>
    <w:p w:rsidR="006C1371" w:rsidRDefault="00114C20">
      <w:pPr>
        <w:pStyle w:val="a3"/>
        <w:ind w:right="463"/>
      </w:pPr>
      <w: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6C1371" w:rsidRDefault="006C1371">
      <w:pPr>
        <w:pStyle w:val="a3"/>
        <w:spacing w:before="207"/>
        <w:ind w:left="0"/>
        <w:jc w:val="left"/>
      </w:pPr>
    </w:p>
    <w:p w:rsidR="006C1371" w:rsidRDefault="00114C20" w:rsidP="00030E22">
      <w:pPr>
        <w:pStyle w:val="4"/>
        <w:numPr>
          <w:ilvl w:val="3"/>
          <w:numId w:val="410"/>
        </w:numPr>
        <w:tabs>
          <w:tab w:val="left" w:pos="2734"/>
        </w:tabs>
        <w:jc w:val="left"/>
      </w:pPr>
      <w:r>
        <w:rPr>
          <w:spacing w:val="-2"/>
        </w:rPr>
        <w:t>Физика</w:t>
      </w:r>
    </w:p>
    <w:p w:rsidR="006C1371" w:rsidRDefault="00114C20">
      <w:pPr>
        <w:pStyle w:val="a3"/>
        <w:spacing w:before="269"/>
        <w:ind w:right="471" w:firstLine="708"/>
      </w:pPr>
      <w: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6C1371" w:rsidRDefault="00114C20">
      <w:pPr>
        <w:pStyle w:val="a3"/>
        <w:ind w:right="471" w:firstLine="708"/>
      </w:pPr>
      <w: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6C1371" w:rsidRDefault="00114C20">
      <w:pPr>
        <w:pStyle w:val="a3"/>
        <w:ind w:right="475" w:firstLine="708"/>
      </w:pPr>
      <w: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6C1371" w:rsidRDefault="00114C20">
      <w:pPr>
        <w:pStyle w:val="a3"/>
        <w:ind w:left="960"/>
      </w:pPr>
      <w:r>
        <w:t>научно</w:t>
      </w:r>
      <w:r>
        <w:rPr>
          <w:spacing w:val="-5"/>
        </w:rPr>
        <w:t xml:space="preserve"> </w:t>
      </w:r>
      <w:r>
        <w:t>объяснять</w:t>
      </w:r>
      <w:r>
        <w:rPr>
          <w:spacing w:val="-4"/>
        </w:rPr>
        <w:t xml:space="preserve"> </w:t>
      </w:r>
      <w:r>
        <w:rPr>
          <w:spacing w:val="-2"/>
        </w:rPr>
        <w:t>явления,</w:t>
      </w:r>
    </w:p>
    <w:p w:rsidR="006C1371" w:rsidRDefault="00114C20">
      <w:pPr>
        <w:pStyle w:val="a3"/>
        <w:ind w:left="960"/>
      </w:pPr>
      <w:r>
        <w:t>оценивать</w:t>
      </w:r>
      <w:r>
        <w:rPr>
          <w:spacing w:val="-8"/>
        </w:rPr>
        <w:t xml:space="preserve"> </w:t>
      </w:r>
      <w:r>
        <w:t>и</w:t>
      </w:r>
      <w:r>
        <w:rPr>
          <w:spacing w:val="-5"/>
        </w:rPr>
        <w:t xml:space="preserve"> </w:t>
      </w:r>
      <w:r>
        <w:t>понимать</w:t>
      </w:r>
      <w:r>
        <w:rPr>
          <w:spacing w:val="-3"/>
        </w:rPr>
        <w:t xml:space="preserve"> </w:t>
      </w:r>
      <w:r>
        <w:t>особенности</w:t>
      </w:r>
      <w:r>
        <w:rPr>
          <w:spacing w:val="-4"/>
        </w:rPr>
        <w:t xml:space="preserve"> </w:t>
      </w:r>
      <w:r>
        <w:t>научного</w:t>
      </w:r>
      <w:r>
        <w:rPr>
          <w:spacing w:val="-4"/>
        </w:rPr>
        <w:t xml:space="preserve"> </w:t>
      </w:r>
      <w:r>
        <w:rPr>
          <w:spacing w:val="-2"/>
        </w:rPr>
        <w:t>исследования;</w:t>
      </w:r>
    </w:p>
    <w:p w:rsidR="006C1371" w:rsidRDefault="00114C20">
      <w:pPr>
        <w:pStyle w:val="a3"/>
        <w:spacing w:before="1"/>
        <w:ind w:left="960"/>
      </w:pPr>
      <w:r>
        <w:t>интерпретировать</w:t>
      </w:r>
      <w:r>
        <w:rPr>
          <w:spacing w:val="-5"/>
        </w:rPr>
        <w:t xml:space="preserve"> </w:t>
      </w:r>
      <w:r>
        <w:t>данные</w:t>
      </w:r>
      <w:r>
        <w:rPr>
          <w:spacing w:val="-6"/>
        </w:rPr>
        <w:t xml:space="preserve"> </w:t>
      </w:r>
      <w:r>
        <w:t>и</w:t>
      </w:r>
      <w:r>
        <w:rPr>
          <w:spacing w:val="-4"/>
        </w:rPr>
        <w:t xml:space="preserve"> </w:t>
      </w:r>
      <w:r>
        <w:t>использовать</w:t>
      </w:r>
      <w:r>
        <w:rPr>
          <w:spacing w:val="-4"/>
        </w:rPr>
        <w:t xml:space="preserve"> </w:t>
      </w:r>
      <w:r>
        <w:t>научные</w:t>
      </w:r>
      <w:r>
        <w:rPr>
          <w:spacing w:val="-6"/>
        </w:rPr>
        <w:t xml:space="preserve"> </w:t>
      </w:r>
      <w:r>
        <w:t>доказательства</w:t>
      </w:r>
      <w:r>
        <w:rPr>
          <w:spacing w:val="-5"/>
        </w:rPr>
        <w:t xml:space="preserve"> </w:t>
      </w:r>
      <w:r>
        <w:t>для</w:t>
      </w:r>
      <w:r>
        <w:rPr>
          <w:spacing w:val="-4"/>
        </w:rPr>
        <w:t xml:space="preserve"> </w:t>
      </w:r>
      <w:r>
        <w:t>получения</w:t>
      </w:r>
      <w:r>
        <w:rPr>
          <w:spacing w:val="-3"/>
        </w:rPr>
        <w:t xml:space="preserve"> </w:t>
      </w:r>
      <w:r>
        <w:rPr>
          <w:spacing w:val="-2"/>
        </w:rPr>
        <w:t>выводов».</w:t>
      </w:r>
    </w:p>
    <w:p w:rsidR="006C1371" w:rsidRDefault="00114C20">
      <w:pPr>
        <w:pStyle w:val="a3"/>
        <w:ind w:right="472" w:firstLine="768"/>
      </w:pPr>
      <w: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6C1371" w:rsidRDefault="00114C20">
      <w:pPr>
        <w:pStyle w:val="a3"/>
        <w:ind w:left="1020"/>
      </w:pPr>
      <w:r>
        <w:t>Цели</w:t>
      </w:r>
      <w:r>
        <w:rPr>
          <w:spacing w:val="-4"/>
        </w:rPr>
        <w:t xml:space="preserve"> </w:t>
      </w:r>
      <w:r>
        <w:t>изучения</w:t>
      </w:r>
      <w:r>
        <w:rPr>
          <w:spacing w:val="-3"/>
        </w:rPr>
        <w:t xml:space="preserve"> </w:t>
      </w:r>
      <w:r>
        <w:rPr>
          <w:spacing w:val="-2"/>
        </w:rPr>
        <w:t>физики:</w:t>
      </w:r>
    </w:p>
    <w:p w:rsidR="006C1371" w:rsidRDefault="00114C20">
      <w:pPr>
        <w:pStyle w:val="a3"/>
        <w:ind w:right="475" w:firstLine="708"/>
      </w:pPr>
      <w:r>
        <w:t>приобретение интереса и стремления обучающихся к научному</w:t>
      </w:r>
      <w:r>
        <w:rPr>
          <w:spacing w:val="-2"/>
        </w:rPr>
        <w:t xml:space="preserve"> </w:t>
      </w:r>
      <w:r>
        <w:t>изучению природы, развитие их интеллектуальных и творческих способностей;</w:t>
      </w:r>
    </w:p>
    <w:p w:rsidR="006C1371" w:rsidRDefault="00114C20">
      <w:pPr>
        <w:pStyle w:val="a3"/>
        <w:ind w:right="470" w:firstLine="708"/>
      </w:pPr>
      <w:r>
        <w:t>развитие представлений о научном методе познания и формирование исследовательского отношения к окружающим явлениям;</w:t>
      </w:r>
    </w:p>
    <w:p w:rsidR="006C1371" w:rsidRDefault="00114C20">
      <w:pPr>
        <w:pStyle w:val="a3"/>
        <w:ind w:right="474" w:firstLine="708"/>
      </w:pPr>
      <w:r>
        <w:t>формирование научного мировоззрения как результата изучения основ строения материи и фундаментальных законов физики;</w:t>
      </w:r>
    </w:p>
    <w:p w:rsidR="006C1371" w:rsidRDefault="00114C20">
      <w:pPr>
        <w:pStyle w:val="a3"/>
        <w:ind w:right="468" w:firstLine="708"/>
      </w:pPr>
      <w:r>
        <w:t>формирование представлений о роли физики для развития других естественных наук, техники и технологий;</w:t>
      </w:r>
    </w:p>
    <w:p w:rsidR="006C1371" w:rsidRDefault="00114C20">
      <w:pPr>
        <w:pStyle w:val="a3"/>
        <w:spacing w:before="1"/>
        <w:ind w:right="472" w:firstLine="708"/>
      </w:pPr>
      <w: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6C1371" w:rsidRDefault="00114C20">
      <w:pPr>
        <w:pStyle w:val="a3"/>
        <w:ind w:right="465" w:firstLine="708"/>
      </w:pPr>
      <w:r>
        <w:t>Достижение этих целей программы по физике на уровне основного общего образования обеспечивается решением следующих задач: приобретение знаний о дискретном строении</w:t>
      </w:r>
      <w:r>
        <w:rPr>
          <w:spacing w:val="40"/>
        </w:rPr>
        <w:t xml:space="preserve"> </w:t>
      </w:r>
      <w:r>
        <w:t>вещества, о механических, тепловых, электрических, магнитных и квантовых явлениях;</w:t>
      </w:r>
    </w:p>
    <w:p w:rsidR="006C1371" w:rsidRDefault="00114C20">
      <w:pPr>
        <w:pStyle w:val="a3"/>
        <w:ind w:right="464" w:firstLine="708"/>
      </w:pPr>
      <w:r>
        <w:t>приобретение умений описывать и объяснять физические явления с использованием полученных знаний;</w:t>
      </w:r>
    </w:p>
    <w:p w:rsidR="006C1371" w:rsidRDefault="00114C20">
      <w:pPr>
        <w:pStyle w:val="a3"/>
        <w:ind w:right="474" w:firstLine="708"/>
      </w:pPr>
      <w:r>
        <w:t>освоение методов решения простейших расчётных задач с использованием физических моделей, творческих и практикоориентированных задач;</w:t>
      </w:r>
    </w:p>
    <w:p w:rsidR="006C1371" w:rsidRDefault="00114C20">
      <w:pPr>
        <w:pStyle w:val="a3"/>
        <w:ind w:right="464" w:firstLine="708"/>
      </w:pPr>
      <w: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ind w:firstLine="708"/>
        <w:jc w:val="left"/>
      </w:pPr>
      <w:r>
        <w:lastRenderedPageBreak/>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6C1371" w:rsidRDefault="00114C20">
      <w:pPr>
        <w:pStyle w:val="a3"/>
        <w:tabs>
          <w:tab w:val="left" w:pos="2325"/>
          <w:tab w:val="left" w:pos="2752"/>
          <w:tab w:val="left" w:pos="3831"/>
          <w:tab w:val="left" w:pos="5963"/>
          <w:tab w:val="left" w:pos="7594"/>
          <w:tab w:val="left" w:pos="9026"/>
          <w:tab w:val="left" w:pos="9333"/>
        </w:tabs>
        <w:ind w:right="473" w:firstLine="708"/>
        <w:jc w:val="left"/>
      </w:pPr>
      <w:r>
        <w:rPr>
          <w:spacing w:val="-2"/>
        </w:rPr>
        <w:t>знакомство</w:t>
      </w:r>
      <w:r>
        <w:tab/>
      </w:r>
      <w:r>
        <w:rPr>
          <w:spacing w:val="-6"/>
        </w:rPr>
        <w:t>со</w:t>
      </w:r>
      <w:r>
        <w:tab/>
      </w:r>
      <w:r>
        <w:rPr>
          <w:spacing w:val="-2"/>
        </w:rPr>
        <w:t>сферами</w:t>
      </w:r>
      <w:r>
        <w:tab/>
      </w:r>
      <w:r>
        <w:rPr>
          <w:spacing w:val="-2"/>
        </w:rPr>
        <w:t>профессиональной</w:t>
      </w:r>
      <w:r>
        <w:tab/>
      </w:r>
      <w:r>
        <w:rPr>
          <w:spacing w:val="-2"/>
        </w:rPr>
        <w:t>деятельности,</w:t>
      </w:r>
      <w:r>
        <w:tab/>
      </w:r>
      <w:r>
        <w:rPr>
          <w:spacing w:val="-2"/>
        </w:rPr>
        <w:t>связанными</w:t>
      </w:r>
      <w:r>
        <w:tab/>
      </w:r>
      <w:r>
        <w:rPr>
          <w:spacing w:val="-10"/>
        </w:rPr>
        <w:t>с</w:t>
      </w:r>
      <w:r>
        <w:tab/>
        <w:t>физикой,</w:t>
      </w:r>
      <w:r>
        <w:rPr>
          <w:spacing w:val="80"/>
        </w:rPr>
        <w:t xml:space="preserve"> </w:t>
      </w:r>
      <w:r>
        <w:t>и современными технологиями, основанными на достижениях физической науки.</w:t>
      </w:r>
    </w:p>
    <w:p w:rsidR="006C1371" w:rsidRDefault="006C1371">
      <w:pPr>
        <w:pStyle w:val="a3"/>
        <w:ind w:left="0"/>
        <w:jc w:val="left"/>
      </w:pPr>
    </w:p>
    <w:p w:rsidR="006C1371" w:rsidRDefault="00114C20">
      <w:pPr>
        <w:pStyle w:val="a3"/>
        <w:ind w:left="3718"/>
      </w:pPr>
      <w:r>
        <w:t>Содержание</w:t>
      </w:r>
      <w:r>
        <w:rPr>
          <w:spacing w:val="-3"/>
        </w:rPr>
        <w:t xml:space="preserve"> </w:t>
      </w:r>
      <w:r>
        <w:t>обучения</w:t>
      </w:r>
      <w:r>
        <w:rPr>
          <w:spacing w:val="-2"/>
        </w:rPr>
        <w:t xml:space="preserve"> </w:t>
      </w:r>
      <w:r>
        <w:t>в</w:t>
      </w:r>
      <w:r>
        <w:rPr>
          <w:spacing w:val="-1"/>
        </w:rPr>
        <w:t xml:space="preserve"> </w:t>
      </w:r>
      <w:r>
        <w:t>7</w:t>
      </w:r>
      <w:r>
        <w:rPr>
          <w:spacing w:val="-2"/>
        </w:rPr>
        <w:t xml:space="preserve"> классе.</w:t>
      </w:r>
    </w:p>
    <w:p w:rsidR="006C1371" w:rsidRDefault="00114C20" w:rsidP="00030E22">
      <w:pPr>
        <w:pStyle w:val="a6"/>
        <w:numPr>
          <w:ilvl w:val="0"/>
          <w:numId w:val="373"/>
        </w:numPr>
        <w:tabs>
          <w:tab w:val="left" w:pos="492"/>
        </w:tabs>
        <w:rPr>
          <w:sz w:val="24"/>
        </w:rPr>
      </w:pPr>
      <w:r>
        <w:rPr>
          <w:sz w:val="24"/>
        </w:rPr>
        <w:t>Физика</w:t>
      </w:r>
      <w:r>
        <w:rPr>
          <w:spacing w:val="-4"/>
          <w:sz w:val="24"/>
        </w:rPr>
        <w:t xml:space="preserve"> </w:t>
      </w:r>
      <w:r>
        <w:rPr>
          <w:sz w:val="24"/>
        </w:rPr>
        <w:t>и</w:t>
      </w:r>
      <w:r>
        <w:rPr>
          <w:spacing w:val="-3"/>
          <w:sz w:val="24"/>
        </w:rPr>
        <w:t xml:space="preserve"> </w:t>
      </w:r>
      <w:r>
        <w:rPr>
          <w:sz w:val="24"/>
        </w:rPr>
        <w:t>её</w:t>
      </w:r>
      <w:r>
        <w:rPr>
          <w:spacing w:val="-4"/>
          <w:sz w:val="24"/>
        </w:rPr>
        <w:t xml:space="preserve"> </w:t>
      </w:r>
      <w:r>
        <w:rPr>
          <w:sz w:val="24"/>
        </w:rPr>
        <w:t>роль</w:t>
      </w:r>
      <w:r>
        <w:rPr>
          <w:spacing w:val="-3"/>
          <w:sz w:val="24"/>
        </w:rPr>
        <w:t xml:space="preserve"> </w:t>
      </w:r>
      <w:r>
        <w:rPr>
          <w:sz w:val="24"/>
        </w:rPr>
        <w:t>в</w:t>
      </w:r>
      <w:r>
        <w:rPr>
          <w:spacing w:val="-4"/>
          <w:sz w:val="24"/>
        </w:rPr>
        <w:t xml:space="preserve"> </w:t>
      </w:r>
      <w:r>
        <w:rPr>
          <w:sz w:val="24"/>
        </w:rPr>
        <w:t>познании</w:t>
      </w:r>
      <w:r>
        <w:rPr>
          <w:spacing w:val="-3"/>
          <w:sz w:val="24"/>
        </w:rPr>
        <w:t xml:space="preserve"> </w:t>
      </w:r>
      <w:r>
        <w:rPr>
          <w:sz w:val="24"/>
        </w:rPr>
        <w:t>окружающего</w:t>
      </w:r>
      <w:r>
        <w:rPr>
          <w:spacing w:val="-1"/>
          <w:sz w:val="24"/>
        </w:rPr>
        <w:t xml:space="preserve"> </w:t>
      </w:r>
      <w:r>
        <w:rPr>
          <w:spacing w:val="-4"/>
          <w:sz w:val="24"/>
        </w:rPr>
        <w:t>мира.</w:t>
      </w:r>
    </w:p>
    <w:p w:rsidR="006C1371" w:rsidRDefault="00114C20">
      <w:pPr>
        <w:pStyle w:val="a3"/>
        <w:ind w:right="469"/>
      </w:pPr>
      <w:r>
        <w:t>Физика – наука о природе. Явления природы. Физические явления: механические, тепловые, электрические, магнитные, световые, звуковые.</w:t>
      </w:r>
    </w:p>
    <w:p w:rsidR="006C1371" w:rsidRDefault="00114C20">
      <w:pPr>
        <w:pStyle w:val="a3"/>
        <w:ind w:right="472"/>
      </w:pPr>
      <w:r>
        <w:t>Физические величины. Измерение физических величин. Физические приборы. Погрешность измерений Международная система единиц.</w:t>
      </w:r>
    </w:p>
    <w:p w:rsidR="006C1371" w:rsidRDefault="00114C20">
      <w:pPr>
        <w:pStyle w:val="a3"/>
        <w:ind w:right="471"/>
      </w:pPr>
      <w: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6C1371" w:rsidRDefault="00114C20" w:rsidP="00030E22">
      <w:pPr>
        <w:pStyle w:val="a6"/>
        <w:numPr>
          <w:ilvl w:val="1"/>
          <w:numId w:val="373"/>
        </w:numPr>
        <w:tabs>
          <w:tab w:val="left" w:pos="672"/>
        </w:tabs>
        <w:rPr>
          <w:sz w:val="24"/>
        </w:rPr>
      </w:pPr>
      <w:r>
        <w:rPr>
          <w:spacing w:val="-2"/>
          <w:sz w:val="24"/>
        </w:rPr>
        <w:t>Демонстрации.</w:t>
      </w:r>
    </w:p>
    <w:p w:rsidR="006C1371" w:rsidRDefault="00114C20">
      <w:pPr>
        <w:pStyle w:val="a3"/>
      </w:pPr>
      <w:r>
        <w:t>Механические,</w:t>
      </w:r>
      <w:r>
        <w:rPr>
          <w:spacing w:val="-8"/>
        </w:rPr>
        <w:t xml:space="preserve"> </w:t>
      </w:r>
      <w:r>
        <w:t>тепловые,</w:t>
      </w:r>
      <w:r>
        <w:rPr>
          <w:spacing w:val="-5"/>
        </w:rPr>
        <w:t xml:space="preserve"> </w:t>
      </w:r>
      <w:r>
        <w:t>электрические,</w:t>
      </w:r>
      <w:r>
        <w:rPr>
          <w:spacing w:val="-5"/>
        </w:rPr>
        <w:t xml:space="preserve"> </w:t>
      </w:r>
      <w:r>
        <w:t>магнитные,</w:t>
      </w:r>
      <w:r>
        <w:rPr>
          <w:spacing w:val="-5"/>
        </w:rPr>
        <w:t xml:space="preserve"> </w:t>
      </w:r>
      <w:r>
        <w:t>световые</w:t>
      </w:r>
      <w:r>
        <w:rPr>
          <w:spacing w:val="-6"/>
        </w:rPr>
        <w:t xml:space="preserve"> </w:t>
      </w:r>
      <w:r>
        <w:rPr>
          <w:spacing w:val="-2"/>
        </w:rPr>
        <w:t>явления.</w:t>
      </w:r>
    </w:p>
    <w:p w:rsidR="006C1371" w:rsidRDefault="00114C20">
      <w:pPr>
        <w:pStyle w:val="a3"/>
        <w:spacing w:before="1"/>
      </w:pPr>
      <w:r>
        <w:t>Физические</w:t>
      </w:r>
      <w:r>
        <w:rPr>
          <w:spacing w:val="-6"/>
        </w:rPr>
        <w:t xml:space="preserve"> </w:t>
      </w:r>
      <w:r>
        <w:t>приборы</w:t>
      </w:r>
      <w:r>
        <w:rPr>
          <w:spacing w:val="-3"/>
        </w:rPr>
        <w:t xml:space="preserve"> </w:t>
      </w:r>
      <w:r>
        <w:t>и</w:t>
      </w:r>
      <w:r>
        <w:rPr>
          <w:spacing w:val="-5"/>
        </w:rPr>
        <w:t xml:space="preserve"> </w:t>
      </w:r>
      <w:r>
        <w:t>процедура</w:t>
      </w:r>
      <w:r>
        <w:rPr>
          <w:spacing w:val="-4"/>
        </w:rPr>
        <w:t xml:space="preserve"> </w:t>
      </w:r>
      <w:r>
        <w:t>прямых</w:t>
      </w:r>
      <w:r>
        <w:rPr>
          <w:spacing w:val="-2"/>
        </w:rPr>
        <w:t xml:space="preserve"> </w:t>
      </w:r>
      <w:r>
        <w:t>измерений</w:t>
      </w:r>
      <w:r>
        <w:rPr>
          <w:spacing w:val="-3"/>
        </w:rPr>
        <w:t xml:space="preserve"> </w:t>
      </w:r>
      <w:r>
        <w:t>аналоговым</w:t>
      </w:r>
      <w:r>
        <w:rPr>
          <w:spacing w:val="-4"/>
        </w:rPr>
        <w:t xml:space="preserve"> </w:t>
      </w:r>
      <w:r>
        <w:t>и</w:t>
      </w:r>
      <w:r>
        <w:rPr>
          <w:spacing w:val="-3"/>
        </w:rPr>
        <w:t xml:space="preserve"> </w:t>
      </w:r>
      <w:r>
        <w:t>цифровым</w:t>
      </w:r>
      <w:r>
        <w:rPr>
          <w:spacing w:val="-4"/>
        </w:rPr>
        <w:t xml:space="preserve"> </w:t>
      </w:r>
      <w:r>
        <w:rPr>
          <w:spacing w:val="-2"/>
        </w:rPr>
        <w:t>прибором.</w:t>
      </w:r>
    </w:p>
    <w:p w:rsidR="006C1371" w:rsidRDefault="00114C20" w:rsidP="00030E22">
      <w:pPr>
        <w:pStyle w:val="a6"/>
        <w:numPr>
          <w:ilvl w:val="1"/>
          <w:numId w:val="373"/>
        </w:numPr>
        <w:tabs>
          <w:tab w:val="left" w:pos="672"/>
        </w:tabs>
        <w:rPr>
          <w:sz w:val="24"/>
        </w:rPr>
      </w:pPr>
      <w:r>
        <w:rPr>
          <w:sz w:val="24"/>
        </w:rPr>
        <w:t>Лабораторные</w:t>
      </w:r>
      <w:r>
        <w:rPr>
          <w:spacing w:val="-3"/>
          <w:sz w:val="24"/>
        </w:rPr>
        <w:t xml:space="preserve"> </w:t>
      </w:r>
      <w:r>
        <w:rPr>
          <w:sz w:val="24"/>
        </w:rPr>
        <w:t>работы</w:t>
      </w:r>
      <w:r>
        <w:rPr>
          <w:spacing w:val="-1"/>
          <w:sz w:val="24"/>
        </w:rPr>
        <w:t xml:space="preserve"> </w:t>
      </w:r>
      <w:r>
        <w:rPr>
          <w:sz w:val="24"/>
        </w:rPr>
        <w:t xml:space="preserve">и </w:t>
      </w:r>
      <w:r>
        <w:rPr>
          <w:spacing w:val="-2"/>
          <w:sz w:val="24"/>
        </w:rPr>
        <w:t>опыты.</w:t>
      </w:r>
    </w:p>
    <w:p w:rsidR="006C1371" w:rsidRDefault="00114C20">
      <w:pPr>
        <w:pStyle w:val="a3"/>
        <w:ind w:right="3870"/>
        <w:jc w:val="left"/>
      </w:pPr>
      <w:r>
        <w:t>Определение</w:t>
      </w:r>
      <w:r>
        <w:rPr>
          <w:spacing w:val="-8"/>
        </w:rPr>
        <w:t xml:space="preserve"> </w:t>
      </w:r>
      <w:r>
        <w:t>цены</w:t>
      </w:r>
      <w:r>
        <w:rPr>
          <w:spacing w:val="-7"/>
        </w:rPr>
        <w:t xml:space="preserve"> </w:t>
      </w:r>
      <w:r>
        <w:t>деления</w:t>
      </w:r>
      <w:r>
        <w:rPr>
          <w:spacing w:val="-7"/>
        </w:rPr>
        <w:t xml:space="preserve"> </w:t>
      </w:r>
      <w:r>
        <w:t>шкалы</w:t>
      </w:r>
      <w:r>
        <w:rPr>
          <w:spacing w:val="-7"/>
        </w:rPr>
        <w:t xml:space="preserve"> </w:t>
      </w:r>
      <w:r>
        <w:t>измерительного</w:t>
      </w:r>
      <w:r>
        <w:rPr>
          <w:spacing w:val="-7"/>
        </w:rPr>
        <w:t xml:space="preserve"> </w:t>
      </w:r>
      <w:r>
        <w:t>прибора. Измерение расстояний.</w:t>
      </w:r>
    </w:p>
    <w:p w:rsidR="006C1371" w:rsidRDefault="00114C20">
      <w:pPr>
        <w:pStyle w:val="a3"/>
        <w:ind w:right="5699"/>
        <w:jc w:val="left"/>
      </w:pPr>
      <w:r>
        <w:t>Измерение</w:t>
      </w:r>
      <w:r>
        <w:rPr>
          <w:spacing w:val="-8"/>
        </w:rPr>
        <w:t xml:space="preserve"> </w:t>
      </w:r>
      <w:r>
        <w:t>объёма</w:t>
      </w:r>
      <w:r>
        <w:rPr>
          <w:spacing w:val="-8"/>
        </w:rPr>
        <w:t xml:space="preserve"> </w:t>
      </w:r>
      <w:r>
        <w:t>жидкости</w:t>
      </w:r>
      <w:r>
        <w:rPr>
          <w:spacing w:val="-6"/>
        </w:rPr>
        <w:t xml:space="preserve"> </w:t>
      </w:r>
      <w:r>
        <w:t>и</w:t>
      </w:r>
      <w:r>
        <w:rPr>
          <w:spacing w:val="-9"/>
        </w:rPr>
        <w:t xml:space="preserve"> </w:t>
      </w:r>
      <w:r>
        <w:t>твёрдого</w:t>
      </w:r>
      <w:r>
        <w:rPr>
          <w:spacing w:val="-7"/>
        </w:rPr>
        <w:t xml:space="preserve"> </w:t>
      </w:r>
      <w:r>
        <w:t>тела. Определение размеров малых тел.</w:t>
      </w:r>
    </w:p>
    <w:p w:rsidR="006C1371" w:rsidRDefault="00114C20">
      <w:pPr>
        <w:pStyle w:val="a3"/>
        <w:jc w:val="left"/>
      </w:pPr>
      <w:r>
        <w:t>Измерение</w:t>
      </w:r>
      <w:r>
        <w:rPr>
          <w:spacing w:val="-5"/>
        </w:rPr>
        <w:t xml:space="preserve"> </w:t>
      </w:r>
      <w:r>
        <w:t>температуры</w:t>
      </w:r>
      <w:r>
        <w:rPr>
          <w:spacing w:val="-2"/>
        </w:rPr>
        <w:t xml:space="preserve"> </w:t>
      </w:r>
      <w:r>
        <w:t>при</w:t>
      </w:r>
      <w:r>
        <w:rPr>
          <w:spacing w:val="-2"/>
        </w:rPr>
        <w:t xml:space="preserve"> </w:t>
      </w:r>
      <w:r>
        <w:t>помощи</w:t>
      </w:r>
      <w:r>
        <w:rPr>
          <w:spacing w:val="-2"/>
        </w:rPr>
        <w:t xml:space="preserve"> </w:t>
      </w:r>
      <w:r>
        <w:t>жидкостного</w:t>
      </w:r>
      <w:r>
        <w:rPr>
          <w:spacing w:val="-2"/>
        </w:rPr>
        <w:t xml:space="preserve"> </w:t>
      </w:r>
      <w:r>
        <w:t>термометра</w:t>
      </w:r>
      <w:r>
        <w:rPr>
          <w:spacing w:val="-3"/>
        </w:rPr>
        <w:t xml:space="preserve"> </w:t>
      </w:r>
      <w:r>
        <w:t>и</w:t>
      </w:r>
      <w:r>
        <w:rPr>
          <w:spacing w:val="-2"/>
        </w:rPr>
        <w:t xml:space="preserve"> </w:t>
      </w:r>
      <w:r>
        <w:t>датчика</w:t>
      </w:r>
      <w:r>
        <w:rPr>
          <w:spacing w:val="-2"/>
        </w:rPr>
        <w:t xml:space="preserve"> температуры.</w:t>
      </w:r>
    </w:p>
    <w:p w:rsidR="006C1371" w:rsidRDefault="00114C20">
      <w:pPr>
        <w:pStyle w:val="a3"/>
        <w:tabs>
          <w:tab w:val="left" w:pos="1707"/>
          <w:tab w:val="left" w:pos="3338"/>
          <w:tab w:val="left" w:pos="3820"/>
          <w:tab w:val="left" w:pos="4983"/>
          <w:tab w:val="left" w:pos="6228"/>
          <w:tab w:val="left" w:pos="7485"/>
          <w:tab w:val="left" w:pos="8404"/>
          <w:tab w:val="left" w:pos="9459"/>
        </w:tabs>
        <w:ind w:right="470"/>
        <w:jc w:val="left"/>
      </w:pPr>
      <w:r>
        <w:rPr>
          <w:spacing w:val="-2"/>
        </w:rPr>
        <w:t>Проведение</w:t>
      </w:r>
      <w:r>
        <w:tab/>
      </w:r>
      <w:r>
        <w:rPr>
          <w:spacing w:val="-2"/>
        </w:rPr>
        <w:t>исследования</w:t>
      </w:r>
      <w:r>
        <w:tab/>
      </w:r>
      <w:r>
        <w:rPr>
          <w:spacing w:val="-6"/>
        </w:rPr>
        <w:t>по</w:t>
      </w:r>
      <w:r>
        <w:tab/>
      </w:r>
      <w:r>
        <w:rPr>
          <w:spacing w:val="-2"/>
        </w:rPr>
        <w:t>проверке</w:t>
      </w:r>
      <w:r>
        <w:tab/>
      </w:r>
      <w:r>
        <w:rPr>
          <w:spacing w:val="-2"/>
        </w:rPr>
        <w:t>гипотезы:</w:t>
      </w:r>
      <w:r>
        <w:tab/>
      </w:r>
      <w:r>
        <w:rPr>
          <w:spacing w:val="-2"/>
        </w:rPr>
        <w:t>дальность</w:t>
      </w:r>
      <w:r>
        <w:tab/>
      </w:r>
      <w:r>
        <w:rPr>
          <w:spacing w:val="-2"/>
        </w:rPr>
        <w:t>полёта</w:t>
      </w:r>
      <w:r>
        <w:tab/>
      </w:r>
      <w:r>
        <w:rPr>
          <w:spacing w:val="-2"/>
        </w:rPr>
        <w:t>шарика,</w:t>
      </w:r>
      <w:r>
        <w:tab/>
      </w:r>
      <w:r>
        <w:rPr>
          <w:spacing w:val="-2"/>
        </w:rPr>
        <w:t xml:space="preserve">пущенного </w:t>
      </w:r>
      <w:r>
        <w:t>горизонтально, тем больше, чем больше высота пуска.</w:t>
      </w:r>
    </w:p>
    <w:p w:rsidR="006C1371" w:rsidRDefault="00114C20" w:rsidP="00030E22">
      <w:pPr>
        <w:pStyle w:val="a6"/>
        <w:numPr>
          <w:ilvl w:val="0"/>
          <w:numId w:val="373"/>
        </w:numPr>
        <w:tabs>
          <w:tab w:val="left" w:pos="492"/>
        </w:tabs>
        <w:rPr>
          <w:sz w:val="24"/>
        </w:rPr>
      </w:pPr>
      <w:r>
        <w:rPr>
          <w:sz w:val="24"/>
        </w:rPr>
        <w:t>Первоначальные</w:t>
      </w:r>
      <w:r>
        <w:rPr>
          <w:spacing w:val="-6"/>
          <w:sz w:val="24"/>
        </w:rPr>
        <w:t xml:space="preserve"> </w:t>
      </w:r>
      <w:r>
        <w:rPr>
          <w:sz w:val="24"/>
        </w:rPr>
        <w:t>сведения</w:t>
      </w:r>
      <w:r>
        <w:rPr>
          <w:spacing w:val="-4"/>
          <w:sz w:val="24"/>
        </w:rPr>
        <w:t xml:space="preserve"> </w:t>
      </w:r>
      <w:r>
        <w:rPr>
          <w:sz w:val="24"/>
        </w:rPr>
        <w:t>о</w:t>
      </w:r>
      <w:r>
        <w:rPr>
          <w:spacing w:val="-4"/>
          <w:sz w:val="24"/>
        </w:rPr>
        <w:t xml:space="preserve"> </w:t>
      </w:r>
      <w:r>
        <w:rPr>
          <w:sz w:val="24"/>
        </w:rPr>
        <w:t>строении</w:t>
      </w:r>
      <w:r>
        <w:rPr>
          <w:spacing w:val="-4"/>
          <w:sz w:val="24"/>
        </w:rPr>
        <w:t xml:space="preserve"> </w:t>
      </w:r>
      <w:r>
        <w:rPr>
          <w:spacing w:val="-2"/>
          <w:sz w:val="24"/>
        </w:rPr>
        <w:t>вещества.</w:t>
      </w:r>
    </w:p>
    <w:p w:rsidR="006C1371" w:rsidRDefault="00114C20">
      <w:pPr>
        <w:pStyle w:val="a3"/>
        <w:ind w:right="461"/>
      </w:pPr>
      <w:r>
        <w:t xml:space="preserve">Строение вещества: атомы и молекулы, их размеры. Опыты, доказывающие дискретное строение </w:t>
      </w:r>
      <w:r>
        <w:rPr>
          <w:spacing w:val="-2"/>
        </w:rPr>
        <w:t>вещества.</w:t>
      </w:r>
    </w:p>
    <w:p w:rsidR="006C1371" w:rsidRDefault="00114C20">
      <w:pPr>
        <w:pStyle w:val="a3"/>
        <w:ind w:right="471"/>
      </w:pPr>
      <w: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6C1371" w:rsidRDefault="00114C20">
      <w:pPr>
        <w:pStyle w:val="a3"/>
        <w:spacing w:before="1"/>
        <w:ind w:right="465"/>
      </w:pPr>
      <w: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w:t>
      </w:r>
      <w:r>
        <w:rPr>
          <w:spacing w:val="40"/>
        </w:rPr>
        <w:t xml:space="preserve"> </w:t>
      </w:r>
      <w:r>
        <w:t>атомномолекулярным строением. Особенности агрегатных состояний воды.</w:t>
      </w:r>
    </w:p>
    <w:p w:rsidR="006C1371" w:rsidRDefault="00114C20" w:rsidP="00030E22">
      <w:pPr>
        <w:pStyle w:val="a6"/>
        <w:numPr>
          <w:ilvl w:val="1"/>
          <w:numId w:val="373"/>
        </w:numPr>
        <w:tabs>
          <w:tab w:val="left" w:pos="672"/>
        </w:tabs>
        <w:rPr>
          <w:sz w:val="24"/>
        </w:rPr>
      </w:pPr>
      <w:r>
        <w:rPr>
          <w:spacing w:val="-2"/>
          <w:sz w:val="24"/>
        </w:rPr>
        <w:t>Демонстрации.</w:t>
      </w:r>
    </w:p>
    <w:p w:rsidR="006C1371" w:rsidRDefault="00114C20">
      <w:pPr>
        <w:pStyle w:val="a3"/>
        <w:ind w:right="6685"/>
        <w:jc w:val="left"/>
      </w:pPr>
      <w:r>
        <w:t>Наблюдение</w:t>
      </w:r>
      <w:r>
        <w:rPr>
          <w:spacing w:val="-15"/>
        </w:rPr>
        <w:t xml:space="preserve"> </w:t>
      </w:r>
      <w:r>
        <w:t>броуновского</w:t>
      </w:r>
      <w:r>
        <w:rPr>
          <w:spacing w:val="-15"/>
        </w:rPr>
        <w:t xml:space="preserve"> </w:t>
      </w:r>
      <w:r>
        <w:t>движения. Наблюдение диффузии.</w:t>
      </w:r>
    </w:p>
    <w:p w:rsidR="006C1371" w:rsidRDefault="00114C20">
      <w:pPr>
        <w:pStyle w:val="a3"/>
        <w:jc w:val="left"/>
      </w:pPr>
      <w:r>
        <w:t>Наблюдение</w:t>
      </w:r>
      <w:r>
        <w:rPr>
          <w:spacing w:val="-7"/>
        </w:rPr>
        <w:t xml:space="preserve"> </w:t>
      </w:r>
      <w:r>
        <w:t>явлений,</w:t>
      </w:r>
      <w:r>
        <w:rPr>
          <w:spacing w:val="-5"/>
        </w:rPr>
        <w:t xml:space="preserve"> </w:t>
      </w:r>
      <w:r>
        <w:t>объясняющихся</w:t>
      </w:r>
      <w:r>
        <w:rPr>
          <w:spacing w:val="-5"/>
        </w:rPr>
        <w:t xml:space="preserve"> </w:t>
      </w:r>
      <w:r>
        <w:t>притяжением</w:t>
      </w:r>
      <w:r>
        <w:rPr>
          <w:spacing w:val="-6"/>
        </w:rPr>
        <w:t xml:space="preserve"> </w:t>
      </w:r>
      <w:r>
        <w:t>или</w:t>
      </w:r>
      <w:r>
        <w:rPr>
          <w:spacing w:val="-4"/>
        </w:rPr>
        <w:t xml:space="preserve"> </w:t>
      </w:r>
      <w:r>
        <w:t>отталкиванием</w:t>
      </w:r>
      <w:r>
        <w:rPr>
          <w:spacing w:val="-6"/>
        </w:rPr>
        <w:t xml:space="preserve"> </w:t>
      </w:r>
      <w:r>
        <w:t>частиц</w:t>
      </w:r>
      <w:r>
        <w:rPr>
          <w:spacing w:val="-4"/>
        </w:rPr>
        <w:t xml:space="preserve"> </w:t>
      </w:r>
      <w:r>
        <w:rPr>
          <w:spacing w:val="-2"/>
        </w:rPr>
        <w:t>вещества.</w:t>
      </w:r>
    </w:p>
    <w:p w:rsidR="006C1371" w:rsidRDefault="00114C20" w:rsidP="00030E22">
      <w:pPr>
        <w:pStyle w:val="a6"/>
        <w:numPr>
          <w:ilvl w:val="1"/>
          <w:numId w:val="373"/>
        </w:numPr>
        <w:tabs>
          <w:tab w:val="left" w:pos="672"/>
        </w:tabs>
        <w:rPr>
          <w:sz w:val="24"/>
        </w:rPr>
      </w:pPr>
      <w:r>
        <w:rPr>
          <w:sz w:val="24"/>
        </w:rPr>
        <w:t>Лабораторные</w:t>
      </w:r>
      <w:r>
        <w:rPr>
          <w:spacing w:val="-3"/>
          <w:sz w:val="24"/>
        </w:rPr>
        <w:t xml:space="preserve"> </w:t>
      </w:r>
      <w:r>
        <w:rPr>
          <w:sz w:val="24"/>
        </w:rPr>
        <w:t>работы</w:t>
      </w:r>
      <w:r>
        <w:rPr>
          <w:spacing w:val="-1"/>
          <w:sz w:val="24"/>
        </w:rPr>
        <w:t xml:space="preserve"> </w:t>
      </w:r>
      <w:r>
        <w:rPr>
          <w:sz w:val="24"/>
        </w:rPr>
        <w:t xml:space="preserve">и </w:t>
      </w:r>
      <w:r>
        <w:rPr>
          <w:spacing w:val="-2"/>
          <w:sz w:val="24"/>
        </w:rPr>
        <w:t>опыты.</w:t>
      </w:r>
    </w:p>
    <w:p w:rsidR="006C1371" w:rsidRDefault="00114C20">
      <w:pPr>
        <w:pStyle w:val="a3"/>
        <w:ind w:right="2795"/>
        <w:jc w:val="left"/>
      </w:pPr>
      <w:r>
        <w:t>Оценка</w:t>
      </w:r>
      <w:r>
        <w:rPr>
          <w:spacing w:val="-6"/>
        </w:rPr>
        <w:t xml:space="preserve"> </w:t>
      </w:r>
      <w:r>
        <w:t>диаметра</w:t>
      </w:r>
      <w:r>
        <w:rPr>
          <w:spacing w:val="-5"/>
        </w:rPr>
        <w:t xml:space="preserve"> </w:t>
      </w:r>
      <w:r>
        <w:t>атома</w:t>
      </w:r>
      <w:r>
        <w:rPr>
          <w:spacing w:val="-4"/>
        </w:rPr>
        <w:t xml:space="preserve"> </w:t>
      </w:r>
      <w:r>
        <w:t>методом</w:t>
      </w:r>
      <w:r>
        <w:rPr>
          <w:spacing w:val="-6"/>
        </w:rPr>
        <w:t xml:space="preserve"> </w:t>
      </w:r>
      <w:r>
        <w:t>рядов</w:t>
      </w:r>
      <w:r>
        <w:rPr>
          <w:spacing w:val="-6"/>
        </w:rPr>
        <w:t xml:space="preserve"> </w:t>
      </w:r>
      <w:r>
        <w:t>(с</w:t>
      </w:r>
      <w:r>
        <w:rPr>
          <w:spacing w:val="-6"/>
        </w:rPr>
        <w:t xml:space="preserve"> </w:t>
      </w:r>
      <w:r>
        <w:t>использованием</w:t>
      </w:r>
      <w:r>
        <w:rPr>
          <w:spacing w:val="-6"/>
        </w:rPr>
        <w:t xml:space="preserve"> </w:t>
      </w:r>
      <w:r>
        <w:t>фотографий). Опыты по наблюдению теплового расширения газов.</w:t>
      </w:r>
    </w:p>
    <w:p w:rsidR="006C1371" w:rsidRDefault="00114C20">
      <w:pPr>
        <w:pStyle w:val="a3"/>
        <w:jc w:val="left"/>
      </w:pPr>
      <w:r>
        <w:t>Опыты</w:t>
      </w:r>
      <w:r>
        <w:rPr>
          <w:spacing w:val="-6"/>
        </w:rPr>
        <w:t xml:space="preserve"> </w:t>
      </w:r>
      <w:r>
        <w:t>по</w:t>
      </w:r>
      <w:r>
        <w:rPr>
          <w:spacing w:val="-3"/>
        </w:rPr>
        <w:t xml:space="preserve"> </w:t>
      </w:r>
      <w:r>
        <w:t>обнаружению</w:t>
      </w:r>
      <w:r>
        <w:rPr>
          <w:spacing w:val="-3"/>
        </w:rPr>
        <w:t xml:space="preserve"> </w:t>
      </w:r>
      <w:r>
        <w:t>действия</w:t>
      </w:r>
      <w:r>
        <w:rPr>
          <w:spacing w:val="-3"/>
        </w:rPr>
        <w:t xml:space="preserve"> </w:t>
      </w:r>
      <w:r>
        <w:t>сил</w:t>
      </w:r>
      <w:r>
        <w:rPr>
          <w:spacing w:val="1"/>
        </w:rPr>
        <w:t xml:space="preserve"> </w:t>
      </w:r>
      <w:r>
        <w:t>молекулярного</w:t>
      </w:r>
      <w:r>
        <w:rPr>
          <w:spacing w:val="-3"/>
        </w:rPr>
        <w:t xml:space="preserve"> </w:t>
      </w:r>
      <w:r>
        <w:rPr>
          <w:spacing w:val="-2"/>
        </w:rPr>
        <w:t>притяжения.</w:t>
      </w:r>
    </w:p>
    <w:p w:rsidR="006C1371" w:rsidRDefault="00114C20" w:rsidP="00030E22">
      <w:pPr>
        <w:pStyle w:val="a6"/>
        <w:numPr>
          <w:ilvl w:val="0"/>
          <w:numId w:val="373"/>
        </w:numPr>
        <w:tabs>
          <w:tab w:val="left" w:pos="492"/>
        </w:tabs>
        <w:rPr>
          <w:sz w:val="24"/>
        </w:rPr>
      </w:pPr>
      <w:r>
        <w:rPr>
          <w:sz w:val="24"/>
        </w:rPr>
        <w:t>Движение</w:t>
      </w:r>
      <w:r>
        <w:rPr>
          <w:spacing w:val="-5"/>
          <w:sz w:val="24"/>
        </w:rPr>
        <w:t xml:space="preserve"> </w:t>
      </w:r>
      <w:r>
        <w:rPr>
          <w:sz w:val="24"/>
        </w:rPr>
        <w:t>и</w:t>
      </w:r>
      <w:r>
        <w:rPr>
          <w:spacing w:val="-5"/>
          <w:sz w:val="24"/>
        </w:rPr>
        <w:t xml:space="preserve"> </w:t>
      </w:r>
      <w:r>
        <w:rPr>
          <w:sz w:val="24"/>
        </w:rPr>
        <w:t>взаимодействие</w:t>
      </w:r>
      <w:r>
        <w:rPr>
          <w:spacing w:val="-4"/>
          <w:sz w:val="24"/>
        </w:rPr>
        <w:t xml:space="preserve"> тел.</w:t>
      </w:r>
    </w:p>
    <w:p w:rsidR="006C1371" w:rsidRDefault="00114C20">
      <w:pPr>
        <w:pStyle w:val="a3"/>
        <w:spacing w:before="1"/>
        <w:ind w:right="473"/>
      </w:pPr>
      <w:r>
        <w:t>Механическое</w:t>
      </w:r>
      <w:r>
        <w:rPr>
          <w:spacing w:val="-2"/>
        </w:rPr>
        <w:t xml:space="preserve"> </w:t>
      </w:r>
      <w:r>
        <w:t>движение.</w:t>
      </w:r>
      <w:r>
        <w:rPr>
          <w:spacing w:val="-1"/>
        </w:rPr>
        <w:t xml:space="preserve"> </w:t>
      </w:r>
      <w:r>
        <w:t>Равномерное</w:t>
      </w:r>
      <w:r>
        <w:rPr>
          <w:spacing w:val="-1"/>
        </w:rPr>
        <w:t xml:space="preserve"> </w:t>
      </w:r>
      <w:r>
        <w:t>и</w:t>
      </w:r>
      <w:r>
        <w:rPr>
          <w:spacing w:val="-1"/>
        </w:rPr>
        <w:t xml:space="preserve"> </w:t>
      </w:r>
      <w:r>
        <w:t>неравномерное</w:t>
      </w:r>
      <w:r>
        <w:rPr>
          <w:spacing w:val="-2"/>
        </w:rPr>
        <w:t xml:space="preserve"> </w:t>
      </w:r>
      <w:r>
        <w:t>движение.</w:t>
      </w:r>
      <w:r>
        <w:rPr>
          <w:spacing w:val="-1"/>
        </w:rPr>
        <w:t xml:space="preserve"> </w:t>
      </w:r>
      <w:r>
        <w:t>Скорость.</w:t>
      </w:r>
      <w:r>
        <w:rPr>
          <w:spacing w:val="-2"/>
        </w:rPr>
        <w:t xml:space="preserve"> </w:t>
      </w:r>
      <w:r>
        <w:t>Средняя</w:t>
      </w:r>
      <w:r>
        <w:rPr>
          <w:spacing w:val="-1"/>
        </w:rPr>
        <w:t xml:space="preserve"> </w:t>
      </w:r>
      <w:r>
        <w:t>скорость</w:t>
      </w:r>
      <w:r>
        <w:rPr>
          <w:spacing w:val="-1"/>
        </w:rPr>
        <w:t xml:space="preserve"> </w:t>
      </w:r>
      <w:r>
        <w:t>при неравномерном движении. Расчёт пути и времени движения.</w:t>
      </w:r>
    </w:p>
    <w:p w:rsidR="006C1371" w:rsidRDefault="00114C20">
      <w:pPr>
        <w:pStyle w:val="a3"/>
        <w:ind w:right="467"/>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6C1371" w:rsidRDefault="00114C20">
      <w:pPr>
        <w:pStyle w:val="a3"/>
        <w:ind w:right="465"/>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6C1371" w:rsidRDefault="00114C20" w:rsidP="00030E22">
      <w:pPr>
        <w:pStyle w:val="a6"/>
        <w:numPr>
          <w:ilvl w:val="1"/>
          <w:numId w:val="373"/>
        </w:numPr>
        <w:tabs>
          <w:tab w:val="left" w:pos="672"/>
        </w:tabs>
        <w:rPr>
          <w:sz w:val="24"/>
        </w:rPr>
      </w:pPr>
      <w:r>
        <w:rPr>
          <w:spacing w:val="-2"/>
          <w:sz w:val="24"/>
        </w:rPr>
        <w:t>Демонстрации.</w:t>
      </w:r>
    </w:p>
    <w:p w:rsidR="006C1371" w:rsidRDefault="00114C20">
      <w:pPr>
        <w:pStyle w:val="a3"/>
        <w:ind w:right="5825"/>
      </w:pPr>
      <w:r>
        <w:t>Наблюдение механического движения тела. Измерение</w:t>
      </w:r>
      <w:r>
        <w:rPr>
          <w:spacing w:val="-5"/>
        </w:rPr>
        <w:t xml:space="preserve"> </w:t>
      </w:r>
      <w:r>
        <w:t>скорости</w:t>
      </w:r>
      <w:r>
        <w:rPr>
          <w:spacing w:val="-3"/>
        </w:rPr>
        <w:t xml:space="preserve"> </w:t>
      </w:r>
      <w:r>
        <w:t>прямолинейного</w:t>
      </w:r>
      <w:r>
        <w:rPr>
          <w:spacing w:val="-4"/>
        </w:rPr>
        <w:t xml:space="preserve"> </w:t>
      </w:r>
      <w:r>
        <w:rPr>
          <w:spacing w:val="-2"/>
        </w:rPr>
        <w:t>движения.</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jc w:val="left"/>
      </w:pPr>
      <w:r>
        <w:lastRenderedPageBreak/>
        <w:t>Наблюдение</w:t>
      </w:r>
      <w:r>
        <w:rPr>
          <w:spacing w:val="-5"/>
        </w:rPr>
        <w:t xml:space="preserve"> </w:t>
      </w:r>
      <w:r>
        <w:t>явления</w:t>
      </w:r>
      <w:r>
        <w:rPr>
          <w:spacing w:val="-3"/>
        </w:rPr>
        <w:t xml:space="preserve"> </w:t>
      </w:r>
      <w:r>
        <w:rPr>
          <w:spacing w:val="-2"/>
        </w:rPr>
        <w:t>инерции.</w:t>
      </w:r>
    </w:p>
    <w:p w:rsidR="006C1371" w:rsidRDefault="00114C20">
      <w:pPr>
        <w:pStyle w:val="a3"/>
        <w:ind w:right="3870"/>
        <w:jc w:val="left"/>
      </w:pPr>
      <w:r>
        <w:t>Наблюдение</w:t>
      </w:r>
      <w:r>
        <w:rPr>
          <w:spacing w:val="-8"/>
        </w:rPr>
        <w:t xml:space="preserve"> </w:t>
      </w:r>
      <w:r>
        <w:t>изменения</w:t>
      </w:r>
      <w:r>
        <w:rPr>
          <w:spacing w:val="-10"/>
        </w:rPr>
        <w:t xml:space="preserve"> </w:t>
      </w:r>
      <w:r>
        <w:t>скорости</w:t>
      </w:r>
      <w:r>
        <w:rPr>
          <w:spacing w:val="-6"/>
        </w:rPr>
        <w:t xml:space="preserve"> </w:t>
      </w:r>
      <w:r>
        <w:t>при</w:t>
      </w:r>
      <w:r>
        <w:rPr>
          <w:spacing w:val="-7"/>
        </w:rPr>
        <w:t xml:space="preserve"> </w:t>
      </w:r>
      <w:r>
        <w:t>взаимодействии</w:t>
      </w:r>
      <w:r>
        <w:rPr>
          <w:spacing w:val="-7"/>
        </w:rPr>
        <w:t xml:space="preserve"> </w:t>
      </w:r>
      <w:r>
        <w:t>тел. Сравнение масс по взаимодействию тел.</w:t>
      </w:r>
    </w:p>
    <w:p w:rsidR="006C1371" w:rsidRDefault="00114C20">
      <w:pPr>
        <w:pStyle w:val="a3"/>
        <w:jc w:val="left"/>
      </w:pPr>
      <w:r>
        <w:t>Сложение</w:t>
      </w:r>
      <w:r>
        <w:rPr>
          <w:spacing w:val="-4"/>
        </w:rPr>
        <w:t xml:space="preserve"> </w:t>
      </w:r>
      <w:r>
        <w:t>сил,</w:t>
      </w:r>
      <w:r>
        <w:rPr>
          <w:spacing w:val="-2"/>
        </w:rPr>
        <w:t xml:space="preserve"> </w:t>
      </w:r>
      <w:r>
        <w:t>направленных</w:t>
      </w:r>
      <w:r>
        <w:rPr>
          <w:spacing w:val="-3"/>
        </w:rPr>
        <w:t xml:space="preserve"> </w:t>
      </w:r>
      <w:r>
        <w:t>по</w:t>
      </w:r>
      <w:r>
        <w:rPr>
          <w:spacing w:val="-2"/>
        </w:rPr>
        <w:t xml:space="preserve"> </w:t>
      </w:r>
      <w:r>
        <w:t>одной</w:t>
      </w:r>
      <w:r>
        <w:rPr>
          <w:spacing w:val="-2"/>
        </w:rPr>
        <w:t xml:space="preserve"> прямой.</w:t>
      </w:r>
    </w:p>
    <w:p w:rsidR="006C1371" w:rsidRDefault="00114C20" w:rsidP="00030E22">
      <w:pPr>
        <w:pStyle w:val="a6"/>
        <w:numPr>
          <w:ilvl w:val="1"/>
          <w:numId w:val="373"/>
        </w:numPr>
        <w:tabs>
          <w:tab w:val="left" w:pos="672"/>
        </w:tabs>
        <w:rPr>
          <w:sz w:val="24"/>
        </w:rPr>
      </w:pPr>
      <w:r>
        <w:rPr>
          <w:sz w:val="24"/>
        </w:rPr>
        <w:t>Лабораторные</w:t>
      </w:r>
      <w:r>
        <w:rPr>
          <w:spacing w:val="-3"/>
          <w:sz w:val="24"/>
        </w:rPr>
        <w:t xml:space="preserve"> </w:t>
      </w:r>
      <w:r>
        <w:rPr>
          <w:sz w:val="24"/>
        </w:rPr>
        <w:t>работы</w:t>
      </w:r>
      <w:r>
        <w:rPr>
          <w:spacing w:val="-1"/>
          <w:sz w:val="24"/>
        </w:rPr>
        <w:t xml:space="preserve"> </w:t>
      </w:r>
      <w:r>
        <w:rPr>
          <w:sz w:val="24"/>
        </w:rPr>
        <w:t xml:space="preserve">и </w:t>
      </w:r>
      <w:r>
        <w:rPr>
          <w:spacing w:val="-2"/>
          <w:sz w:val="24"/>
        </w:rPr>
        <w:t>опыты.</w:t>
      </w:r>
    </w:p>
    <w:p w:rsidR="006C1371" w:rsidRDefault="00114C20">
      <w:pPr>
        <w:pStyle w:val="a3"/>
        <w:jc w:val="left"/>
      </w:pPr>
      <w:r>
        <w:t>Определение</w:t>
      </w:r>
      <w:r>
        <w:rPr>
          <w:spacing w:val="80"/>
        </w:rPr>
        <w:t xml:space="preserve"> </w:t>
      </w:r>
      <w:r>
        <w:t>скорости</w:t>
      </w:r>
      <w:r>
        <w:rPr>
          <w:spacing w:val="80"/>
        </w:rPr>
        <w:t xml:space="preserve"> </w:t>
      </w:r>
      <w:r>
        <w:t>равномерного</w:t>
      </w:r>
      <w:r>
        <w:rPr>
          <w:spacing w:val="80"/>
        </w:rPr>
        <w:t xml:space="preserve"> </w:t>
      </w:r>
      <w:r>
        <w:t>движения</w:t>
      </w:r>
      <w:r>
        <w:rPr>
          <w:spacing w:val="80"/>
        </w:rPr>
        <w:t xml:space="preserve"> </w:t>
      </w:r>
      <w:r>
        <w:t>(шарика</w:t>
      </w:r>
      <w:r>
        <w:rPr>
          <w:spacing w:val="80"/>
        </w:rPr>
        <w:t xml:space="preserve"> </w:t>
      </w:r>
      <w:r>
        <w:t>в</w:t>
      </w:r>
      <w:r>
        <w:rPr>
          <w:spacing w:val="80"/>
        </w:rPr>
        <w:t xml:space="preserve"> </w:t>
      </w:r>
      <w:r>
        <w:t>жидкости,</w:t>
      </w:r>
      <w:r>
        <w:rPr>
          <w:spacing w:val="80"/>
        </w:rPr>
        <w:t xml:space="preserve"> </w:t>
      </w:r>
      <w:r>
        <w:t>модели</w:t>
      </w:r>
      <w:r>
        <w:rPr>
          <w:spacing w:val="80"/>
        </w:rPr>
        <w:t xml:space="preserve"> </w:t>
      </w:r>
      <w:r>
        <w:t>электрического автомобиля и так далее).</w:t>
      </w:r>
    </w:p>
    <w:p w:rsidR="006C1371" w:rsidRDefault="00114C20">
      <w:pPr>
        <w:pStyle w:val="a3"/>
        <w:ind w:right="664"/>
        <w:jc w:val="left"/>
      </w:pPr>
      <w:r>
        <w:t>Определение</w:t>
      </w:r>
      <w:r>
        <w:rPr>
          <w:spacing w:val="-5"/>
        </w:rPr>
        <w:t xml:space="preserve"> </w:t>
      </w:r>
      <w:r>
        <w:t>средней</w:t>
      </w:r>
      <w:r>
        <w:rPr>
          <w:spacing w:val="-4"/>
        </w:rPr>
        <w:t xml:space="preserve"> </w:t>
      </w:r>
      <w:r>
        <w:t>скорости</w:t>
      </w:r>
      <w:r>
        <w:rPr>
          <w:spacing w:val="-3"/>
        </w:rPr>
        <w:t xml:space="preserve"> </w:t>
      </w:r>
      <w:r>
        <w:t>скольжения</w:t>
      </w:r>
      <w:r>
        <w:rPr>
          <w:spacing w:val="-4"/>
        </w:rPr>
        <w:t xml:space="preserve"> </w:t>
      </w:r>
      <w:r>
        <w:t>бруска</w:t>
      </w:r>
      <w:r>
        <w:rPr>
          <w:spacing w:val="-5"/>
        </w:rPr>
        <w:t xml:space="preserve"> </w:t>
      </w:r>
      <w:r>
        <w:t>или</w:t>
      </w:r>
      <w:r>
        <w:rPr>
          <w:spacing w:val="-3"/>
        </w:rPr>
        <w:t xml:space="preserve"> </w:t>
      </w:r>
      <w:r>
        <w:t>шарика</w:t>
      </w:r>
      <w:r>
        <w:rPr>
          <w:spacing w:val="-5"/>
        </w:rPr>
        <w:t xml:space="preserve"> </w:t>
      </w:r>
      <w:r>
        <w:t>по</w:t>
      </w:r>
      <w:r>
        <w:rPr>
          <w:spacing w:val="-4"/>
        </w:rPr>
        <w:t xml:space="preserve"> </w:t>
      </w:r>
      <w:r>
        <w:t>наклонной</w:t>
      </w:r>
      <w:r>
        <w:rPr>
          <w:spacing w:val="-4"/>
        </w:rPr>
        <w:t xml:space="preserve"> </w:t>
      </w:r>
      <w:r>
        <w:t>плоскости. Определение плотности твёрдого тела.</w:t>
      </w:r>
    </w:p>
    <w:p w:rsidR="006C1371" w:rsidRDefault="00114C20">
      <w:pPr>
        <w:pStyle w:val="a3"/>
        <w:jc w:val="left"/>
      </w:pPr>
      <w:r>
        <w:t>Опыты, демонстрирующие зависимость растяжения (деформации) пружины от приложенной силы. Опыты,</w:t>
      </w:r>
      <w:r>
        <w:rPr>
          <w:spacing w:val="80"/>
        </w:rPr>
        <w:t xml:space="preserve"> </w:t>
      </w:r>
      <w:r>
        <w:t>демонстрирующие</w:t>
      </w:r>
      <w:r>
        <w:rPr>
          <w:spacing w:val="80"/>
        </w:rPr>
        <w:t xml:space="preserve"> </w:t>
      </w:r>
      <w:r>
        <w:t>зависимость</w:t>
      </w:r>
      <w:r>
        <w:rPr>
          <w:spacing w:val="80"/>
        </w:rPr>
        <w:t xml:space="preserve"> </w:t>
      </w:r>
      <w:r>
        <w:t>силы</w:t>
      </w:r>
      <w:r>
        <w:rPr>
          <w:spacing w:val="80"/>
        </w:rPr>
        <w:t xml:space="preserve"> </w:t>
      </w:r>
      <w:r>
        <w:t>трения</w:t>
      </w:r>
      <w:r>
        <w:rPr>
          <w:spacing w:val="80"/>
        </w:rPr>
        <w:t xml:space="preserve"> </w:t>
      </w:r>
      <w:r>
        <w:t>скольжения</w:t>
      </w:r>
      <w:r>
        <w:rPr>
          <w:spacing w:val="80"/>
        </w:rPr>
        <w:t xml:space="preserve"> </w:t>
      </w:r>
      <w:r>
        <w:t>от</w:t>
      </w:r>
      <w:r>
        <w:rPr>
          <w:spacing w:val="80"/>
        </w:rPr>
        <w:t xml:space="preserve"> </w:t>
      </w:r>
      <w:r>
        <w:t>веса</w:t>
      </w:r>
      <w:r>
        <w:rPr>
          <w:spacing w:val="80"/>
        </w:rPr>
        <w:t xml:space="preserve"> </w:t>
      </w:r>
      <w:r>
        <w:t>тела</w:t>
      </w:r>
      <w:r>
        <w:rPr>
          <w:spacing w:val="80"/>
        </w:rPr>
        <w:t xml:space="preserve"> </w:t>
      </w:r>
      <w:r>
        <w:t>и</w:t>
      </w:r>
      <w:r>
        <w:rPr>
          <w:spacing w:val="80"/>
        </w:rPr>
        <w:t xml:space="preserve"> </w:t>
      </w:r>
      <w:r>
        <w:t>характера</w:t>
      </w:r>
      <w:r>
        <w:rPr>
          <w:spacing w:val="80"/>
        </w:rPr>
        <w:t xml:space="preserve"> </w:t>
      </w:r>
      <w:r>
        <w:t>соприкасающихся поверхностей.</w:t>
      </w:r>
    </w:p>
    <w:p w:rsidR="006C1371" w:rsidRDefault="00114C20" w:rsidP="00030E22">
      <w:pPr>
        <w:pStyle w:val="a6"/>
        <w:numPr>
          <w:ilvl w:val="0"/>
          <w:numId w:val="373"/>
        </w:numPr>
        <w:tabs>
          <w:tab w:val="left" w:pos="492"/>
        </w:tabs>
        <w:rPr>
          <w:sz w:val="24"/>
        </w:rPr>
      </w:pPr>
      <w:r>
        <w:rPr>
          <w:sz w:val="24"/>
        </w:rPr>
        <w:t>Давление</w:t>
      </w:r>
      <w:r>
        <w:rPr>
          <w:spacing w:val="-3"/>
          <w:sz w:val="24"/>
        </w:rPr>
        <w:t xml:space="preserve"> </w:t>
      </w:r>
      <w:r>
        <w:rPr>
          <w:sz w:val="24"/>
        </w:rPr>
        <w:t>твёрдых</w:t>
      </w:r>
      <w:r>
        <w:rPr>
          <w:spacing w:val="-1"/>
          <w:sz w:val="24"/>
        </w:rPr>
        <w:t xml:space="preserve"> </w:t>
      </w:r>
      <w:r>
        <w:rPr>
          <w:sz w:val="24"/>
        </w:rPr>
        <w:t>тел,</w:t>
      </w:r>
      <w:r>
        <w:rPr>
          <w:spacing w:val="-1"/>
          <w:sz w:val="24"/>
        </w:rPr>
        <w:t xml:space="preserve"> </w:t>
      </w:r>
      <w:r>
        <w:rPr>
          <w:sz w:val="24"/>
        </w:rPr>
        <w:t>жидкостей</w:t>
      </w:r>
      <w:r>
        <w:rPr>
          <w:spacing w:val="-2"/>
          <w:sz w:val="24"/>
        </w:rPr>
        <w:t xml:space="preserve"> </w:t>
      </w:r>
      <w:r>
        <w:rPr>
          <w:sz w:val="24"/>
        </w:rPr>
        <w:t>и</w:t>
      </w:r>
      <w:r>
        <w:rPr>
          <w:spacing w:val="-1"/>
          <w:sz w:val="24"/>
        </w:rPr>
        <w:t xml:space="preserve"> </w:t>
      </w:r>
      <w:r>
        <w:rPr>
          <w:spacing w:val="-2"/>
          <w:sz w:val="24"/>
        </w:rPr>
        <w:t>газов.</w:t>
      </w:r>
    </w:p>
    <w:p w:rsidR="006C1371" w:rsidRDefault="00114C20">
      <w:pPr>
        <w:pStyle w:val="a3"/>
        <w:ind w:right="468"/>
      </w:pPr>
      <w: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w:t>
      </w:r>
      <w:r>
        <w:rPr>
          <w:spacing w:val="40"/>
        </w:rPr>
        <w:t xml:space="preserve"> </w:t>
      </w:r>
      <w:r>
        <w:t>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6C1371" w:rsidRDefault="00114C20">
      <w:pPr>
        <w:pStyle w:val="a3"/>
        <w:spacing w:before="1"/>
        <w:ind w:right="466"/>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6C1371" w:rsidRDefault="00114C20">
      <w:pPr>
        <w:pStyle w:val="a3"/>
        <w:ind w:right="474"/>
      </w:pPr>
      <w:r>
        <w:t>Действие жидкости и газа на погружённое в них тело. Выталкивающая (архимедова) сила. Закон Архимеда. Плавание тел. Воздухоплавание.</w:t>
      </w:r>
    </w:p>
    <w:p w:rsidR="006C1371" w:rsidRDefault="00114C20" w:rsidP="00030E22">
      <w:pPr>
        <w:pStyle w:val="a6"/>
        <w:numPr>
          <w:ilvl w:val="1"/>
          <w:numId w:val="373"/>
        </w:numPr>
        <w:tabs>
          <w:tab w:val="left" w:pos="672"/>
        </w:tabs>
        <w:rPr>
          <w:sz w:val="24"/>
        </w:rPr>
      </w:pPr>
      <w:r>
        <w:rPr>
          <w:spacing w:val="-2"/>
          <w:sz w:val="24"/>
        </w:rPr>
        <w:t>Демонстрации.</w:t>
      </w:r>
    </w:p>
    <w:p w:rsidR="006C1371" w:rsidRDefault="00114C20">
      <w:pPr>
        <w:pStyle w:val="a3"/>
        <w:ind w:right="5699"/>
        <w:jc w:val="left"/>
      </w:pPr>
      <w:r>
        <w:t>Зависимость</w:t>
      </w:r>
      <w:r>
        <w:rPr>
          <w:spacing w:val="-9"/>
        </w:rPr>
        <w:t xml:space="preserve"> </w:t>
      </w:r>
      <w:r>
        <w:t>давления</w:t>
      </w:r>
      <w:r>
        <w:rPr>
          <w:spacing w:val="-9"/>
        </w:rPr>
        <w:t xml:space="preserve"> </w:t>
      </w:r>
      <w:r>
        <w:t>газа</w:t>
      </w:r>
      <w:r>
        <w:rPr>
          <w:spacing w:val="-10"/>
        </w:rPr>
        <w:t xml:space="preserve"> </w:t>
      </w:r>
      <w:r>
        <w:t>от</w:t>
      </w:r>
      <w:r>
        <w:rPr>
          <w:spacing w:val="-9"/>
        </w:rPr>
        <w:t xml:space="preserve"> </w:t>
      </w:r>
      <w:r>
        <w:t>температуры. Передача давления жидкостью и газом.</w:t>
      </w:r>
    </w:p>
    <w:p w:rsidR="006C1371" w:rsidRDefault="00114C20">
      <w:pPr>
        <w:pStyle w:val="a3"/>
        <w:ind w:right="6685"/>
        <w:jc w:val="left"/>
      </w:pPr>
      <w:r>
        <w:t>Сообщающиеся</w:t>
      </w:r>
      <w:r>
        <w:rPr>
          <w:spacing w:val="-15"/>
        </w:rPr>
        <w:t xml:space="preserve"> </w:t>
      </w:r>
      <w:r>
        <w:t>сосуды. Гидравлический пресс.</w:t>
      </w:r>
    </w:p>
    <w:p w:rsidR="006C1371" w:rsidRDefault="00114C20">
      <w:pPr>
        <w:pStyle w:val="a3"/>
        <w:jc w:val="left"/>
      </w:pPr>
      <w:r>
        <w:t>Проявление</w:t>
      </w:r>
      <w:r>
        <w:rPr>
          <w:spacing w:val="-6"/>
        </w:rPr>
        <w:t xml:space="preserve"> </w:t>
      </w:r>
      <w:r>
        <w:t>действия</w:t>
      </w:r>
      <w:r>
        <w:rPr>
          <w:spacing w:val="-5"/>
        </w:rPr>
        <w:t xml:space="preserve"> </w:t>
      </w:r>
      <w:r>
        <w:t>атмосферного</w:t>
      </w:r>
      <w:r>
        <w:rPr>
          <w:spacing w:val="-4"/>
        </w:rPr>
        <w:t xml:space="preserve"> </w:t>
      </w:r>
      <w:r>
        <w:rPr>
          <w:spacing w:val="-2"/>
        </w:rPr>
        <w:t>давления.</w:t>
      </w:r>
    </w:p>
    <w:p w:rsidR="006C1371" w:rsidRDefault="00114C20">
      <w:pPr>
        <w:pStyle w:val="a3"/>
        <w:ind w:right="664"/>
        <w:jc w:val="left"/>
      </w:pPr>
      <w:r>
        <w:t>Зависимость</w:t>
      </w:r>
      <w:r>
        <w:rPr>
          <w:spacing w:val="-3"/>
        </w:rPr>
        <w:t xml:space="preserve"> </w:t>
      </w:r>
      <w:r>
        <w:t>выталкивающей</w:t>
      </w:r>
      <w:r>
        <w:rPr>
          <w:spacing w:val="-3"/>
        </w:rPr>
        <w:t xml:space="preserve"> </w:t>
      </w:r>
      <w:r>
        <w:t>силы</w:t>
      </w:r>
      <w:r>
        <w:rPr>
          <w:spacing w:val="-3"/>
        </w:rPr>
        <w:t xml:space="preserve"> </w:t>
      </w:r>
      <w:r>
        <w:t>от</w:t>
      </w:r>
      <w:r>
        <w:rPr>
          <w:spacing w:val="-3"/>
        </w:rPr>
        <w:t xml:space="preserve"> </w:t>
      </w:r>
      <w:r>
        <w:t>объёма</w:t>
      </w:r>
      <w:r>
        <w:rPr>
          <w:spacing w:val="-4"/>
        </w:rPr>
        <w:t xml:space="preserve"> </w:t>
      </w:r>
      <w:r>
        <w:t>погружённой</w:t>
      </w:r>
      <w:r>
        <w:rPr>
          <w:spacing w:val="-3"/>
        </w:rPr>
        <w:t xml:space="preserve"> </w:t>
      </w:r>
      <w:r>
        <w:t>части</w:t>
      </w:r>
      <w:r>
        <w:rPr>
          <w:spacing w:val="-3"/>
        </w:rPr>
        <w:t xml:space="preserve"> </w:t>
      </w:r>
      <w:r>
        <w:t>тела</w:t>
      </w:r>
      <w:r>
        <w:rPr>
          <w:spacing w:val="-4"/>
        </w:rPr>
        <w:t xml:space="preserve"> </w:t>
      </w:r>
      <w:r>
        <w:t>и</w:t>
      </w:r>
      <w:r>
        <w:rPr>
          <w:spacing w:val="-3"/>
        </w:rPr>
        <w:t xml:space="preserve"> </w:t>
      </w:r>
      <w:r>
        <w:t>плотности</w:t>
      </w:r>
      <w:r>
        <w:rPr>
          <w:spacing w:val="-3"/>
        </w:rPr>
        <w:t xml:space="preserve"> </w:t>
      </w:r>
      <w:r>
        <w:t>жидкости. Равенство выталкивающей силы весу вытесненной жидкости.</w:t>
      </w:r>
    </w:p>
    <w:p w:rsidR="006C1371" w:rsidRDefault="00114C20">
      <w:pPr>
        <w:pStyle w:val="a3"/>
        <w:spacing w:before="1"/>
        <w:ind w:right="471"/>
        <w:jc w:val="left"/>
      </w:pPr>
      <w:r>
        <w:t>Условие</w:t>
      </w:r>
      <w:r>
        <w:rPr>
          <w:spacing w:val="36"/>
        </w:rPr>
        <w:t xml:space="preserve"> </w:t>
      </w:r>
      <w:r>
        <w:t>плавания</w:t>
      </w:r>
      <w:r>
        <w:rPr>
          <w:spacing w:val="37"/>
        </w:rPr>
        <w:t xml:space="preserve"> </w:t>
      </w:r>
      <w:r>
        <w:t>тел:</w:t>
      </w:r>
      <w:r>
        <w:rPr>
          <w:spacing w:val="38"/>
        </w:rPr>
        <w:t xml:space="preserve"> </w:t>
      </w:r>
      <w:r>
        <w:t>плавание</w:t>
      </w:r>
      <w:r>
        <w:rPr>
          <w:spacing w:val="36"/>
        </w:rPr>
        <w:t xml:space="preserve"> </w:t>
      </w:r>
      <w:r>
        <w:t>или</w:t>
      </w:r>
      <w:r>
        <w:rPr>
          <w:spacing w:val="38"/>
        </w:rPr>
        <w:t xml:space="preserve"> </w:t>
      </w:r>
      <w:r>
        <w:t>погружение</w:t>
      </w:r>
      <w:r>
        <w:rPr>
          <w:spacing w:val="36"/>
        </w:rPr>
        <w:t xml:space="preserve"> </w:t>
      </w:r>
      <w:r>
        <w:t>тел</w:t>
      </w:r>
      <w:r>
        <w:rPr>
          <w:spacing w:val="37"/>
        </w:rPr>
        <w:t xml:space="preserve"> </w:t>
      </w:r>
      <w:r>
        <w:t>в</w:t>
      </w:r>
      <w:r>
        <w:rPr>
          <w:spacing w:val="37"/>
        </w:rPr>
        <w:t xml:space="preserve"> </w:t>
      </w:r>
      <w:r>
        <w:t>зависимости</w:t>
      </w:r>
      <w:r>
        <w:rPr>
          <w:spacing w:val="39"/>
        </w:rPr>
        <w:t xml:space="preserve"> </w:t>
      </w:r>
      <w:r>
        <w:t>от</w:t>
      </w:r>
      <w:r>
        <w:rPr>
          <w:spacing w:val="38"/>
        </w:rPr>
        <w:t xml:space="preserve"> </w:t>
      </w:r>
      <w:r>
        <w:t>соотношения</w:t>
      </w:r>
      <w:r>
        <w:rPr>
          <w:spacing w:val="37"/>
        </w:rPr>
        <w:t xml:space="preserve"> </w:t>
      </w:r>
      <w:r>
        <w:t>плотностей тела и жидкости.</w:t>
      </w:r>
    </w:p>
    <w:p w:rsidR="006C1371" w:rsidRDefault="00114C20" w:rsidP="00030E22">
      <w:pPr>
        <w:pStyle w:val="a6"/>
        <w:numPr>
          <w:ilvl w:val="1"/>
          <w:numId w:val="373"/>
        </w:numPr>
        <w:tabs>
          <w:tab w:val="left" w:pos="672"/>
        </w:tabs>
        <w:rPr>
          <w:sz w:val="24"/>
        </w:rPr>
      </w:pPr>
      <w:r>
        <w:rPr>
          <w:sz w:val="24"/>
        </w:rPr>
        <w:t>Лабораторные</w:t>
      </w:r>
      <w:r>
        <w:rPr>
          <w:spacing w:val="-3"/>
          <w:sz w:val="24"/>
        </w:rPr>
        <w:t xml:space="preserve"> </w:t>
      </w:r>
      <w:r>
        <w:rPr>
          <w:sz w:val="24"/>
        </w:rPr>
        <w:t>работы</w:t>
      </w:r>
      <w:r>
        <w:rPr>
          <w:spacing w:val="-1"/>
          <w:sz w:val="24"/>
        </w:rPr>
        <w:t xml:space="preserve"> </w:t>
      </w:r>
      <w:r>
        <w:rPr>
          <w:sz w:val="24"/>
        </w:rPr>
        <w:t xml:space="preserve">и </w:t>
      </w:r>
      <w:r>
        <w:rPr>
          <w:spacing w:val="-2"/>
          <w:sz w:val="24"/>
        </w:rPr>
        <w:t>опыты.</w:t>
      </w:r>
    </w:p>
    <w:p w:rsidR="006C1371" w:rsidRDefault="00114C20">
      <w:pPr>
        <w:pStyle w:val="a3"/>
        <w:jc w:val="left"/>
      </w:pPr>
      <w:r>
        <w:t>Исследование</w:t>
      </w:r>
      <w:r>
        <w:rPr>
          <w:spacing w:val="-4"/>
        </w:rPr>
        <w:t xml:space="preserve"> </w:t>
      </w:r>
      <w:r>
        <w:t>зависимости</w:t>
      </w:r>
      <w:r>
        <w:rPr>
          <w:spacing w:val="-2"/>
        </w:rPr>
        <w:t xml:space="preserve"> </w:t>
      </w:r>
      <w:r>
        <w:t>веса</w:t>
      </w:r>
      <w:r>
        <w:rPr>
          <w:spacing w:val="-3"/>
        </w:rPr>
        <w:t xml:space="preserve"> </w:t>
      </w:r>
      <w:r>
        <w:t>тела</w:t>
      </w:r>
      <w:r>
        <w:rPr>
          <w:spacing w:val="-2"/>
        </w:rPr>
        <w:t xml:space="preserve"> </w:t>
      </w:r>
      <w:r>
        <w:t>в</w:t>
      </w:r>
      <w:r>
        <w:rPr>
          <w:spacing w:val="-3"/>
        </w:rPr>
        <w:t xml:space="preserve"> </w:t>
      </w:r>
      <w:r>
        <w:t>воде</w:t>
      </w:r>
      <w:r>
        <w:rPr>
          <w:spacing w:val="-3"/>
        </w:rPr>
        <w:t xml:space="preserve"> </w:t>
      </w:r>
      <w:r>
        <w:t>от</w:t>
      </w:r>
      <w:r>
        <w:rPr>
          <w:spacing w:val="-1"/>
        </w:rPr>
        <w:t xml:space="preserve"> </w:t>
      </w:r>
      <w:r>
        <w:t>объёма</w:t>
      </w:r>
      <w:r>
        <w:rPr>
          <w:spacing w:val="-4"/>
        </w:rPr>
        <w:t xml:space="preserve"> </w:t>
      </w:r>
      <w:r>
        <w:t>погружённой</w:t>
      </w:r>
      <w:r>
        <w:rPr>
          <w:spacing w:val="-2"/>
        </w:rPr>
        <w:t xml:space="preserve"> </w:t>
      </w:r>
      <w:r>
        <w:t>в</w:t>
      </w:r>
      <w:r>
        <w:rPr>
          <w:spacing w:val="-5"/>
        </w:rPr>
        <w:t xml:space="preserve"> </w:t>
      </w:r>
      <w:r>
        <w:t>жидкость</w:t>
      </w:r>
      <w:r>
        <w:rPr>
          <w:spacing w:val="-2"/>
        </w:rPr>
        <w:t xml:space="preserve"> </w:t>
      </w:r>
      <w:r>
        <w:t>части</w:t>
      </w:r>
      <w:r>
        <w:rPr>
          <w:spacing w:val="-1"/>
        </w:rPr>
        <w:t xml:space="preserve"> </w:t>
      </w:r>
      <w:r>
        <w:rPr>
          <w:spacing w:val="-2"/>
        </w:rPr>
        <w:t>тела.</w:t>
      </w:r>
    </w:p>
    <w:p w:rsidR="006C1371" w:rsidRDefault="00114C20">
      <w:pPr>
        <w:pStyle w:val="a3"/>
        <w:jc w:val="left"/>
      </w:pPr>
      <w:r>
        <w:t>Определение</w:t>
      </w:r>
      <w:r>
        <w:rPr>
          <w:spacing w:val="40"/>
        </w:rPr>
        <w:t xml:space="preserve"> </w:t>
      </w:r>
      <w:r>
        <w:t>выталкивающей</w:t>
      </w:r>
      <w:r>
        <w:rPr>
          <w:spacing w:val="40"/>
        </w:rPr>
        <w:t xml:space="preserve"> </w:t>
      </w:r>
      <w:r>
        <w:t>силы,</w:t>
      </w:r>
      <w:r>
        <w:rPr>
          <w:spacing w:val="40"/>
        </w:rPr>
        <w:t xml:space="preserve"> </w:t>
      </w:r>
      <w:r>
        <w:t>действующей</w:t>
      </w:r>
      <w:r>
        <w:rPr>
          <w:spacing w:val="40"/>
        </w:rPr>
        <w:t xml:space="preserve"> </w:t>
      </w:r>
      <w:r>
        <w:t>на</w:t>
      </w:r>
      <w:r>
        <w:rPr>
          <w:spacing w:val="40"/>
        </w:rPr>
        <w:t xml:space="preserve"> </w:t>
      </w:r>
      <w:r>
        <w:t>тело,</w:t>
      </w:r>
      <w:r>
        <w:rPr>
          <w:spacing w:val="40"/>
        </w:rPr>
        <w:t xml:space="preserve"> </w:t>
      </w:r>
      <w:r>
        <w:t>погружённое</w:t>
      </w:r>
      <w:r>
        <w:rPr>
          <w:spacing w:val="40"/>
        </w:rPr>
        <w:t xml:space="preserve"> </w:t>
      </w:r>
      <w:r>
        <w:t>в</w:t>
      </w:r>
      <w:r>
        <w:rPr>
          <w:spacing w:val="40"/>
        </w:rPr>
        <w:t xml:space="preserve"> </w:t>
      </w:r>
      <w:r>
        <w:t>жидкость.</w:t>
      </w:r>
      <w:r>
        <w:rPr>
          <w:spacing w:val="40"/>
        </w:rPr>
        <w:t xml:space="preserve"> </w:t>
      </w:r>
      <w:r>
        <w:t>Проверка независимости выталкивающей силы, действующей на тело в жидкости, от массы тела.</w:t>
      </w:r>
    </w:p>
    <w:p w:rsidR="006C1371" w:rsidRDefault="00114C20">
      <w:pPr>
        <w:pStyle w:val="a3"/>
        <w:jc w:val="left"/>
      </w:pPr>
      <w:r>
        <w:t>Опыты,</w:t>
      </w:r>
      <w:r>
        <w:rPr>
          <w:spacing w:val="-1"/>
        </w:rPr>
        <w:t xml:space="preserve"> </w:t>
      </w:r>
      <w:r>
        <w:t>демонстрирующие</w:t>
      </w:r>
      <w:r>
        <w:rPr>
          <w:spacing w:val="-2"/>
        </w:rPr>
        <w:t xml:space="preserve"> </w:t>
      </w:r>
      <w:r>
        <w:t>зависимость выталкивающей силы,</w:t>
      </w:r>
      <w:r>
        <w:rPr>
          <w:spacing w:val="-3"/>
        </w:rPr>
        <w:t xml:space="preserve"> </w:t>
      </w:r>
      <w:r>
        <w:t>действующей на</w:t>
      </w:r>
      <w:r>
        <w:rPr>
          <w:spacing w:val="-2"/>
        </w:rPr>
        <w:t xml:space="preserve"> </w:t>
      </w:r>
      <w:r>
        <w:t>тело</w:t>
      </w:r>
      <w:r>
        <w:rPr>
          <w:spacing w:val="-1"/>
        </w:rPr>
        <w:t xml:space="preserve"> </w:t>
      </w:r>
      <w:r>
        <w:t>в</w:t>
      </w:r>
      <w:r>
        <w:rPr>
          <w:spacing w:val="-1"/>
        </w:rPr>
        <w:t xml:space="preserve"> </w:t>
      </w:r>
      <w:r>
        <w:t>жидкости,</w:t>
      </w:r>
      <w:r>
        <w:rPr>
          <w:spacing w:val="-1"/>
        </w:rPr>
        <w:t xml:space="preserve"> </w:t>
      </w:r>
      <w:r>
        <w:t>от объёма погружённой в жидкость части тела и от плотности жидкости.</w:t>
      </w:r>
    </w:p>
    <w:p w:rsidR="006C1371" w:rsidRDefault="00114C20">
      <w:pPr>
        <w:pStyle w:val="a3"/>
        <w:jc w:val="left"/>
      </w:pPr>
      <w:r>
        <w:t>Конструирование</w:t>
      </w:r>
      <w:r>
        <w:rPr>
          <w:spacing w:val="-7"/>
        </w:rPr>
        <w:t xml:space="preserve"> </w:t>
      </w:r>
      <w:r>
        <w:t>ареометра</w:t>
      </w:r>
      <w:r>
        <w:rPr>
          <w:spacing w:val="-3"/>
        </w:rPr>
        <w:t xml:space="preserve"> </w:t>
      </w:r>
      <w:r>
        <w:t>или</w:t>
      </w:r>
      <w:r>
        <w:rPr>
          <w:spacing w:val="-3"/>
        </w:rPr>
        <w:t xml:space="preserve"> </w:t>
      </w:r>
      <w:r>
        <w:t>конструирование</w:t>
      </w:r>
      <w:r>
        <w:rPr>
          <w:spacing w:val="-4"/>
        </w:rPr>
        <w:t xml:space="preserve"> </w:t>
      </w:r>
      <w:r>
        <w:t>лодки</w:t>
      </w:r>
      <w:r>
        <w:rPr>
          <w:spacing w:val="-5"/>
        </w:rPr>
        <w:t xml:space="preserve"> </w:t>
      </w:r>
      <w:r>
        <w:t>и</w:t>
      </w:r>
      <w:r>
        <w:rPr>
          <w:spacing w:val="-4"/>
        </w:rPr>
        <w:t xml:space="preserve"> </w:t>
      </w:r>
      <w:r>
        <w:t>определение</w:t>
      </w:r>
      <w:r>
        <w:rPr>
          <w:spacing w:val="-4"/>
        </w:rPr>
        <w:t xml:space="preserve"> </w:t>
      </w:r>
      <w:r>
        <w:t>её</w:t>
      </w:r>
      <w:r>
        <w:rPr>
          <w:spacing w:val="-4"/>
        </w:rPr>
        <w:t xml:space="preserve"> </w:t>
      </w:r>
      <w:r>
        <w:rPr>
          <w:spacing w:val="-2"/>
        </w:rPr>
        <w:t>грузоподъёмности.</w:t>
      </w:r>
    </w:p>
    <w:p w:rsidR="006C1371" w:rsidRDefault="00114C20" w:rsidP="00030E22">
      <w:pPr>
        <w:pStyle w:val="a6"/>
        <w:numPr>
          <w:ilvl w:val="0"/>
          <w:numId w:val="373"/>
        </w:numPr>
        <w:tabs>
          <w:tab w:val="left" w:pos="492"/>
        </w:tabs>
        <w:ind w:left="252" w:right="7336" w:firstLine="0"/>
        <w:rPr>
          <w:sz w:val="24"/>
        </w:rPr>
      </w:pPr>
      <w:r>
        <w:rPr>
          <w:sz w:val="24"/>
        </w:rPr>
        <w:t>Работа и мощность. Энергия. Механическая</w:t>
      </w:r>
      <w:r>
        <w:rPr>
          <w:spacing w:val="-15"/>
          <w:sz w:val="24"/>
        </w:rPr>
        <w:t xml:space="preserve"> </w:t>
      </w:r>
      <w:r>
        <w:rPr>
          <w:sz w:val="24"/>
        </w:rPr>
        <w:t>работа.</w:t>
      </w:r>
      <w:r>
        <w:rPr>
          <w:spacing w:val="-15"/>
          <w:sz w:val="24"/>
        </w:rPr>
        <w:t xml:space="preserve"> </w:t>
      </w:r>
      <w:r>
        <w:rPr>
          <w:sz w:val="24"/>
        </w:rPr>
        <w:t>Мощность.</w:t>
      </w:r>
    </w:p>
    <w:p w:rsidR="006C1371" w:rsidRDefault="00114C20">
      <w:pPr>
        <w:pStyle w:val="a3"/>
        <w:ind w:right="468"/>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w:t>
      </w:r>
      <w:r>
        <w:rPr>
          <w:spacing w:val="40"/>
        </w:rPr>
        <w:t xml:space="preserve"> </w:t>
      </w:r>
      <w:r>
        <w:t>действия (далее – КПД) простых механизмов. Простые механизмы в быту и технике.</w:t>
      </w:r>
    </w:p>
    <w:p w:rsidR="006C1371" w:rsidRDefault="00114C20">
      <w:pPr>
        <w:pStyle w:val="a3"/>
        <w:spacing w:before="1"/>
        <w:ind w:right="473"/>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6C1371" w:rsidRDefault="00114C20" w:rsidP="00030E22">
      <w:pPr>
        <w:pStyle w:val="a6"/>
        <w:numPr>
          <w:ilvl w:val="1"/>
          <w:numId w:val="373"/>
        </w:numPr>
        <w:tabs>
          <w:tab w:val="left" w:pos="672"/>
        </w:tabs>
        <w:rPr>
          <w:sz w:val="24"/>
        </w:rPr>
      </w:pPr>
      <w:r>
        <w:rPr>
          <w:spacing w:val="-2"/>
          <w:sz w:val="24"/>
        </w:rPr>
        <w:t>Демонстрации.</w:t>
      </w:r>
    </w:p>
    <w:p w:rsidR="006C1371" w:rsidRDefault="00114C20">
      <w:pPr>
        <w:pStyle w:val="a3"/>
      </w:pPr>
      <w:r>
        <w:t>Примеры</w:t>
      </w:r>
      <w:r>
        <w:rPr>
          <w:spacing w:val="-3"/>
        </w:rPr>
        <w:t xml:space="preserve"> </w:t>
      </w:r>
      <w:r>
        <w:t xml:space="preserve">простых </w:t>
      </w:r>
      <w:r>
        <w:rPr>
          <w:spacing w:val="-2"/>
        </w:rPr>
        <w:t>механизмов.</w:t>
      </w:r>
    </w:p>
    <w:p w:rsidR="006C1371" w:rsidRDefault="00114C20" w:rsidP="00030E22">
      <w:pPr>
        <w:pStyle w:val="a6"/>
        <w:numPr>
          <w:ilvl w:val="1"/>
          <w:numId w:val="373"/>
        </w:numPr>
        <w:tabs>
          <w:tab w:val="left" w:pos="672"/>
        </w:tabs>
        <w:rPr>
          <w:sz w:val="24"/>
        </w:rPr>
      </w:pPr>
      <w:r>
        <w:rPr>
          <w:sz w:val="24"/>
        </w:rPr>
        <w:t>Лабораторные</w:t>
      </w:r>
      <w:r>
        <w:rPr>
          <w:spacing w:val="-3"/>
          <w:sz w:val="24"/>
        </w:rPr>
        <w:t xml:space="preserve"> </w:t>
      </w:r>
      <w:r>
        <w:rPr>
          <w:sz w:val="24"/>
        </w:rPr>
        <w:t>работы</w:t>
      </w:r>
      <w:r>
        <w:rPr>
          <w:spacing w:val="-1"/>
          <w:sz w:val="24"/>
        </w:rPr>
        <w:t xml:space="preserve"> </w:t>
      </w:r>
      <w:r>
        <w:rPr>
          <w:sz w:val="24"/>
        </w:rPr>
        <w:t xml:space="preserve">и </w:t>
      </w:r>
      <w:r>
        <w:rPr>
          <w:spacing w:val="-2"/>
          <w:sz w:val="24"/>
        </w:rPr>
        <w:t>опыты.</w:t>
      </w:r>
    </w:p>
    <w:p w:rsidR="006C1371" w:rsidRDefault="00114C20">
      <w:pPr>
        <w:pStyle w:val="a3"/>
        <w:jc w:val="left"/>
      </w:pPr>
      <w:r>
        <w:t>Определение</w:t>
      </w:r>
      <w:r>
        <w:rPr>
          <w:spacing w:val="-5"/>
        </w:rPr>
        <w:t xml:space="preserve"> </w:t>
      </w:r>
      <w:r>
        <w:t>работы</w:t>
      </w:r>
      <w:r>
        <w:rPr>
          <w:spacing w:val="-4"/>
        </w:rPr>
        <w:t xml:space="preserve"> </w:t>
      </w:r>
      <w:r>
        <w:t>силы</w:t>
      </w:r>
      <w:r>
        <w:rPr>
          <w:spacing w:val="-4"/>
        </w:rPr>
        <w:t xml:space="preserve"> </w:t>
      </w:r>
      <w:r>
        <w:t>трения</w:t>
      </w:r>
      <w:r>
        <w:rPr>
          <w:spacing w:val="-4"/>
        </w:rPr>
        <w:t xml:space="preserve"> </w:t>
      </w:r>
      <w:r>
        <w:t>при</w:t>
      </w:r>
      <w:r>
        <w:rPr>
          <w:spacing w:val="-4"/>
        </w:rPr>
        <w:t xml:space="preserve"> </w:t>
      </w:r>
      <w:r>
        <w:t>равномерном</w:t>
      </w:r>
      <w:r>
        <w:rPr>
          <w:spacing w:val="-5"/>
        </w:rPr>
        <w:t xml:space="preserve"> </w:t>
      </w:r>
      <w:r>
        <w:t>движении</w:t>
      </w:r>
      <w:r>
        <w:rPr>
          <w:spacing w:val="-4"/>
        </w:rPr>
        <w:t xml:space="preserve"> </w:t>
      </w:r>
      <w:r>
        <w:t>тела</w:t>
      </w:r>
      <w:r>
        <w:rPr>
          <w:spacing w:val="-5"/>
        </w:rPr>
        <w:t xml:space="preserve"> </w:t>
      </w:r>
      <w:r>
        <w:t>по</w:t>
      </w:r>
      <w:r>
        <w:rPr>
          <w:spacing w:val="-7"/>
        </w:rPr>
        <w:t xml:space="preserve"> </w:t>
      </w:r>
      <w:r>
        <w:t>горизонтальной</w:t>
      </w:r>
      <w:r>
        <w:rPr>
          <w:spacing w:val="-4"/>
        </w:rPr>
        <w:t xml:space="preserve"> </w:t>
      </w:r>
      <w:r>
        <w:t>поверхности. Исследование условий равновесия рычага.</w:t>
      </w:r>
    </w:p>
    <w:p w:rsidR="006C1371" w:rsidRDefault="00114C20">
      <w:pPr>
        <w:pStyle w:val="a3"/>
        <w:jc w:val="left"/>
      </w:pPr>
      <w:r>
        <w:t>Измерение</w:t>
      </w:r>
      <w:r>
        <w:rPr>
          <w:spacing w:val="-4"/>
        </w:rPr>
        <w:t xml:space="preserve"> </w:t>
      </w:r>
      <w:r>
        <w:t>КПД</w:t>
      </w:r>
      <w:r>
        <w:rPr>
          <w:spacing w:val="-4"/>
        </w:rPr>
        <w:t xml:space="preserve"> </w:t>
      </w:r>
      <w:r>
        <w:t>наклонной</w:t>
      </w:r>
      <w:r>
        <w:rPr>
          <w:spacing w:val="-3"/>
        </w:rPr>
        <w:t xml:space="preserve"> </w:t>
      </w:r>
      <w:r>
        <w:rPr>
          <w:spacing w:val="-2"/>
        </w:rPr>
        <w:t>плоскости.</w:t>
      </w:r>
    </w:p>
    <w:p w:rsidR="006C1371" w:rsidRDefault="00114C20">
      <w:pPr>
        <w:pStyle w:val="a3"/>
        <w:jc w:val="left"/>
      </w:pPr>
      <w:r>
        <w:t>Изучение</w:t>
      </w:r>
      <w:r>
        <w:rPr>
          <w:spacing w:val="-7"/>
        </w:rPr>
        <w:t xml:space="preserve"> </w:t>
      </w:r>
      <w:r>
        <w:t>закона</w:t>
      </w:r>
      <w:r>
        <w:rPr>
          <w:spacing w:val="-5"/>
        </w:rPr>
        <w:t xml:space="preserve"> </w:t>
      </w:r>
      <w:r>
        <w:t>сохранения</w:t>
      </w:r>
      <w:r>
        <w:rPr>
          <w:spacing w:val="-4"/>
        </w:rPr>
        <w:t xml:space="preserve"> </w:t>
      </w:r>
      <w:r>
        <w:t>механической</w:t>
      </w:r>
      <w:r>
        <w:rPr>
          <w:spacing w:val="-3"/>
        </w:rPr>
        <w:t xml:space="preserve"> </w:t>
      </w:r>
      <w:r>
        <w:rPr>
          <w:spacing w:val="-2"/>
        </w:rPr>
        <w:t>энергии.</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ind w:left="3718"/>
        <w:jc w:val="left"/>
      </w:pPr>
      <w:r>
        <w:lastRenderedPageBreak/>
        <w:t>Содержание</w:t>
      </w:r>
      <w:r>
        <w:rPr>
          <w:spacing w:val="-3"/>
        </w:rPr>
        <w:t xml:space="preserve"> </w:t>
      </w:r>
      <w:r>
        <w:t>обучения</w:t>
      </w:r>
      <w:r>
        <w:rPr>
          <w:spacing w:val="-2"/>
        </w:rPr>
        <w:t xml:space="preserve"> </w:t>
      </w:r>
      <w:r>
        <w:t>в</w:t>
      </w:r>
      <w:r>
        <w:rPr>
          <w:spacing w:val="-1"/>
        </w:rPr>
        <w:t xml:space="preserve"> </w:t>
      </w:r>
      <w:r>
        <w:t>8</w:t>
      </w:r>
      <w:r>
        <w:rPr>
          <w:spacing w:val="-2"/>
        </w:rPr>
        <w:t xml:space="preserve"> классе.</w:t>
      </w:r>
    </w:p>
    <w:p w:rsidR="006C1371" w:rsidRDefault="00114C20" w:rsidP="00030E22">
      <w:pPr>
        <w:pStyle w:val="a6"/>
        <w:numPr>
          <w:ilvl w:val="0"/>
          <w:numId w:val="372"/>
        </w:numPr>
        <w:tabs>
          <w:tab w:val="left" w:pos="492"/>
        </w:tabs>
        <w:rPr>
          <w:sz w:val="24"/>
        </w:rPr>
      </w:pPr>
      <w:r>
        <w:rPr>
          <w:sz w:val="24"/>
        </w:rPr>
        <w:t>Тепловые</w:t>
      </w:r>
      <w:r>
        <w:rPr>
          <w:spacing w:val="-4"/>
          <w:sz w:val="24"/>
        </w:rPr>
        <w:t xml:space="preserve"> </w:t>
      </w:r>
      <w:r>
        <w:rPr>
          <w:spacing w:val="-2"/>
          <w:sz w:val="24"/>
        </w:rPr>
        <w:t>явления.</w:t>
      </w:r>
    </w:p>
    <w:p w:rsidR="006C1371" w:rsidRDefault="00114C20">
      <w:pPr>
        <w:pStyle w:val="a3"/>
        <w:ind w:right="473"/>
      </w:pPr>
      <w: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w:t>
      </w:r>
      <w:r>
        <w:rPr>
          <w:spacing w:val="-2"/>
        </w:rPr>
        <w:t>теории.</w:t>
      </w:r>
    </w:p>
    <w:p w:rsidR="006C1371" w:rsidRDefault="00114C20">
      <w:pPr>
        <w:pStyle w:val="a3"/>
        <w:ind w:right="470"/>
      </w:pPr>
      <w:r>
        <w:t>Модели</w:t>
      </w:r>
      <w:r>
        <w:rPr>
          <w:spacing w:val="-3"/>
        </w:rPr>
        <w:t xml:space="preserve"> </w:t>
      </w:r>
      <w:r>
        <w:t>твёрдого,</w:t>
      </w:r>
      <w:r>
        <w:rPr>
          <w:spacing w:val="-3"/>
        </w:rPr>
        <w:t xml:space="preserve"> </w:t>
      </w:r>
      <w:r>
        <w:t>жидкого</w:t>
      </w:r>
      <w:r>
        <w:rPr>
          <w:spacing w:val="-3"/>
        </w:rPr>
        <w:t xml:space="preserve"> </w:t>
      </w:r>
      <w:r>
        <w:t>и газообразного</w:t>
      </w:r>
      <w:r>
        <w:rPr>
          <w:spacing w:val="-3"/>
        </w:rPr>
        <w:t xml:space="preserve"> </w:t>
      </w:r>
      <w:r>
        <w:t>состояний</w:t>
      </w:r>
      <w:r>
        <w:rPr>
          <w:spacing w:val="-3"/>
        </w:rPr>
        <w:t xml:space="preserve"> </w:t>
      </w:r>
      <w:r>
        <w:t>вещества.</w:t>
      </w:r>
      <w:r>
        <w:rPr>
          <w:spacing w:val="-1"/>
        </w:rPr>
        <w:t xml:space="preserve"> </w:t>
      </w:r>
      <w:r>
        <w:t>Кристаллические</w:t>
      </w:r>
      <w:r>
        <w:rPr>
          <w:spacing w:val="-4"/>
        </w:rPr>
        <w:t xml:space="preserve"> </w:t>
      </w:r>
      <w:r>
        <w:t>и</w:t>
      </w:r>
      <w:r>
        <w:rPr>
          <w:spacing w:val="-3"/>
        </w:rPr>
        <w:t xml:space="preserve"> </w:t>
      </w:r>
      <w:r>
        <w:t>аморфные</w:t>
      </w:r>
      <w:r>
        <w:rPr>
          <w:spacing w:val="-5"/>
        </w:rPr>
        <w:t xml:space="preserve"> </w:t>
      </w:r>
      <w:r>
        <w:t xml:space="preserve">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w:t>
      </w:r>
      <w:r>
        <w:rPr>
          <w:spacing w:val="-2"/>
        </w:rPr>
        <w:t>сжатие.</w:t>
      </w:r>
    </w:p>
    <w:p w:rsidR="006C1371" w:rsidRDefault="00114C20">
      <w:pPr>
        <w:pStyle w:val="a3"/>
        <w:ind w:right="468"/>
      </w:pPr>
      <w: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6C1371" w:rsidRDefault="00114C20">
      <w:pPr>
        <w:pStyle w:val="a3"/>
        <w:ind w:right="469"/>
      </w:pPr>
      <w: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6C1371" w:rsidRDefault="00114C20">
      <w:pPr>
        <w:pStyle w:val="a3"/>
        <w:spacing w:before="1"/>
      </w:pPr>
      <w:r>
        <w:t>Влажность</w:t>
      </w:r>
      <w:r>
        <w:rPr>
          <w:spacing w:val="-5"/>
        </w:rPr>
        <w:t xml:space="preserve"> </w:t>
      </w:r>
      <w:r>
        <w:rPr>
          <w:spacing w:val="-2"/>
        </w:rPr>
        <w:t>воздуха.</w:t>
      </w:r>
    </w:p>
    <w:p w:rsidR="006C1371" w:rsidRDefault="00114C20">
      <w:pPr>
        <w:pStyle w:val="a3"/>
      </w:pPr>
      <w:r>
        <w:t>Энергия</w:t>
      </w:r>
      <w:r>
        <w:rPr>
          <w:spacing w:val="-4"/>
        </w:rPr>
        <w:t xml:space="preserve"> </w:t>
      </w:r>
      <w:r>
        <w:t>топлива.</w:t>
      </w:r>
      <w:r>
        <w:rPr>
          <w:spacing w:val="-4"/>
        </w:rPr>
        <w:t xml:space="preserve"> </w:t>
      </w:r>
      <w:r>
        <w:t>Удельная</w:t>
      </w:r>
      <w:r>
        <w:rPr>
          <w:spacing w:val="-4"/>
        </w:rPr>
        <w:t xml:space="preserve"> </w:t>
      </w:r>
      <w:r>
        <w:t>теплота</w:t>
      </w:r>
      <w:r>
        <w:rPr>
          <w:spacing w:val="-4"/>
        </w:rPr>
        <w:t xml:space="preserve"> </w:t>
      </w:r>
      <w:r>
        <w:rPr>
          <w:spacing w:val="-2"/>
        </w:rPr>
        <w:t>сгорания.</w:t>
      </w:r>
    </w:p>
    <w:p w:rsidR="006C1371" w:rsidRDefault="00114C20">
      <w:pPr>
        <w:pStyle w:val="a3"/>
        <w:ind w:right="472"/>
      </w:pPr>
      <w:r>
        <w:t>Принципы работы тепловых двигателей КПД теплового двигателя. Тепловые двигатели и защита окружающей среды.</w:t>
      </w:r>
    </w:p>
    <w:p w:rsidR="006C1371" w:rsidRDefault="00114C20">
      <w:pPr>
        <w:pStyle w:val="a3"/>
      </w:pPr>
      <w:r>
        <w:t>Закон</w:t>
      </w:r>
      <w:r>
        <w:rPr>
          <w:spacing w:val="-5"/>
        </w:rPr>
        <w:t xml:space="preserve"> </w:t>
      </w:r>
      <w:r>
        <w:t>сохранения</w:t>
      </w:r>
      <w:r>
        <w:rPr>
          <w:spacing w:val="-2"/>
        </w:rPr>
        <w:t xml:space="preserve"> </w:t>
      </w:r>
      <w:r>
        <w:t>и</w:t>
      </w:r>
      <w:r>
        <w:rPr>
          <w:spacing w:val="-4"/>
        </w:rPr>
        <w:t xml:space="preserve"> </w:t>
      </w:r>
      <w:r>
        <w:t>превращения</w:t>
      </w:r>
      <w:r>
        <w:rPr>
          <w:spacing w:val="-3"/>
        </w:rPr>
        <w:t xml:space="preserve"> </w:t>
      </w:r>
      <w:r>
        <w:t>энергии</w:t>
      </w:r>
      <w:r>
        <w:rPr>
          <w:spacing w:val="-2"/>
        </w:rPr>
        <w:t xml:space="preserve"> </w:t>
      </w:r>
      <w:r>
        <w:t>в</w:t>
      </w:r>
      <w:r>
        <w:rPr>
          <w:spacing w:val="-3"/>
        </w:rPr>
        <w:t xml:space="preserve"> </w:t>
      </w:r>
      <w:r>
        <w:t>тепловых</w:t>
      </w:r>
      <w:r>
        <w:rPr>
          <w:spacing w:val="-1"/>
        </w:rPr>
        <w:t xml:space="preserve"> </w:t>
      </w:r>
      <w:r>
        <w:rPr>
          <w:spacing w:val="-2"/>
        </w:rPr>
        <w:t>процессах.</w:t>
      </w:r>
    </w:p>
    <w:p w:rsidR="006C1371" w:rsidRDefault="00114C20" w:rsidP="00030E22">
      <w:pPr>
        <w:pStyle w:val="a6"/>
        <w:numPr>
          <w:ilvl w:val="1"/>
          <w:numId w:val="372"/>
        </w:numPr>
        <w:tabs>
          <w:tab w:val="left" w:pos="672"/>
        </w:tabs>
        <w:rPr>
          <w:sz w:val="24"/>
        </w:rPr>
      </w:pPr>
      <w:r>
        <w:rPr>
          <w:spacing w:val="-2"/>
          <w:sz w:val="24"/>
        </w:rPr>
        <w:t>Демонстрации.</w:t>
      </w:r>
    </w:p>
    <w:p w:rsidR="006C1371" w:rsidRDefault="00114C20">
      <w:pPr>
        <w:pStyle w:val="a3"/>
        <w:ind w:right="6685"/>
        <w:jc w:val="left"/>
      </w:pPr>
      <w:r>
        <w:t>Наблюдение</w:t>
      </w:r>
      <w:r>
        <w:rPr>
          <w:spacing w:val="-15"/>
        </w:rPr>
        <w:t xml:space="preserve"> </w:t>
      </w:r>
      <w:r>
        <w:t>броуновского</w:t>
      </w:r>
      <w:r>
        <w:rPr>
          <w:spacing w:val="-15"/>
        </w:rPr>
        <w:t xml:space="preserve"> </w:t>
      </w:r>
      <w:r>
        <w:t>движения. Наблюдение диффузии.</w:t>
      </w:r>
    </w:p>
    <w:p w:rsidR="006C1371" w:rsidRDefault="00114C20">
      <w:pPr>
        <w:pStyle w:val="a3"/>
        <w:ind w:right="3870"/>
        <w:jc w:val="left"/>
      </w:pPr>
      <w:r>
        <w:t>Наблюдение</w:t>
      </w:r>
      <w:r>
        <w:rPr>
          <w:spacing w:val="-9"/>
        </w:rPr>
        <w:t xml:space="preserve"> </w:t>
      </w:r>
      <w:r>
        <w:t>явлений</w:t>
      </w:r>
      <w:r>
        <w:rPr>
          <w:spacing w:val="-8"/>
        </w:rPr>
        <w:t xml:space="preserve"> </w:t>
      </w:r>
      <w:r>
        <w:t>смачивания</w:t>
      </w:r>
      <w:r>
        <w:rPr>
          <w:spacing w:val="-8"/>
        </w:rPr>
        <w:t xml:space="preserve"> </w:t>
      </w:r>
      <w:r>
        <w:t>и</w:t>
      </w:r>
      <w:r>
        <w:rPr>
          <w:spacing w:val="-8"/>
        </w:rPr>
        <w:t xml:space="preserve"> </w:t>
      </w:r>
      <w:r>
        <w:t>капиллярных</w:t>
      </w:r>
      <w:r>
        <w:rPr>
          <w:spacing w:val="-7"/>
        </w:rPr>
        <w:t xml:space="preserve"> </w:t>
      </w:r>
      <w:r>
        <w:t>явлений. Наблюдение теплового расширения тел.</w:t>
      </w:r>
    </w:p>
    <w:p w:rsidR="006C1371" w:rsidRDefault="00114C20">
      <w:pPr>
        <w:pStyle w:val="a3"/>
        <w:ind w:right="1857"/>
        <w:jc w:val="left"/>
      </w:pPr>
      <w:r>
        <w:t>Изменение</w:t>
      </w:r>
      <w:r>
        <w:rPr>
          <w:spacing w:val="-5"/>
        </w:rPr>
        <w:t xml:space="preserve"> </w:t>
      </w:r>
      <w:r>
        <w:t>давления</w:t>
      </w:r>
      <w:r>
        <w:rPr>
          <w:spacing w:val="-4"/>
        </w:rPr>
        <w:t xml:space="preserve"> </w:t>
      </w:r>
      <w:r>
        <w:t>газа</w:t>
      </w:r>
      <w:r>
        <w:rPr>
          <w:spacing w:val="-5"/>
        </w:rPr>
        <w:t xml:space="preserve"> </w:t>
      </w:r>
      <w:r>
        <w:t>при</w:t>
      </w:r>
      <w:r>
        <w:rPr>
          <w:spacing w:val="-6"/>
        </w:rPr>
        <w:t xml:space="preserve"> </w:t>
      </w:r>
      <w:r>
        <w:t>изменении</w:t>
      </w:r>
      <w:r>
        <w:rPr>
          <w:spacing w:val="-4"/>
        </w:rPr>
        <w:t xml:space="preserve"> </w:t>
      </w:r>
      <w:r>
        <w:t>объёма</w:t>
      </w:r>
      <w:r>
        <w:rPr>
          <w:spacing w:val="-5"/>
        </w:rPr>
        <w:t xml:space="preserve"> </w:t>
      </w:r>
      <w:r>
        <w:t>и</w:t>
      </w:r>
      <w:r>
        <w:rPr>
          <w:spacing w:val="-4"/>
        </w:rPr>
        <w:t xml:space="preserve"> </w:t>
      </w:r>
      <w:r>
        <w:t>нагревании</w:t>
      </w:r>
      <w:r>
        <w:rPr>
          <w:spacing w:val="-4"/>
        </w:rPr>
        <w:t xml:space="preserve"> </w:t>
      </w:r>
      <w:r>
        <w:t>или</w:t>
      </w:r>
      <w:r>
        <w:rPr>
          <w:spacing w:val="-3"/>
        </w:rPr>
        <w:t xml:space="preserve"> </w:t>
      </w:r>
      <w:r>
        <w:t>охлаждении. Правила измерения температуры.</w:t>
      </w:r>
    </w:p>
    <w:p w:rsidR="006C1371" w:rsidRDefault="00114C20">
      <w:pPr>
        <w:pStyle w:val="a3"/>
        <w:jc w:val="left"/>
      </w:pPr>
      <w:r>
        <w:t>Виды</w:t>
      </w:r>
      <w:r>
        <w:rPr>
          <w:spacing w:val="-2"/>
        </w:rPr>
        <w:t xml:space="preserve"> теплопередачи.</w:t>
      </w:r>
    </w:p>
    <w:p w:rsidR="006C1371" w:rsidRDefault="00114C20">
      <w:pPr>
        <w:pStyle w:val="a3"/>
        <w:spacing w:before="1"/>
        <w:jc w:val="left"/>
      </w:pPr>
      <w:r>
        <w:t>Охлаждение</w:t>
      </w:r>
      <w:r>
        <w:rPr>
          <w:spacing w:val="-4"/>
        </w:rPr>
        <w:t xml:space="preserve"> </w:t>
      </w:r>
      <w:r>
        <w:t>при</w:t>
      </w:r>
      <w:r>
        <w:rPr>
          <w:spacing w:val="-3"/>
        </w:rPr>
        <w:t xml:space="preserve"> </w:t>
      </w:r>
      <w:r>
        <w:t>совершении</w:t>
      </w:r>
      <w:r>
        <w:rPr>
          <w:spacing w:val="-2"/>
        </w:rPr>
        <w:t xml:space="preserve"> работы.</w:t>
      </w:r>
    </w:p>
    <w:p w:rsidR="006C1371" w:rsidRDefault="00114C20">
      <w:pPr>
        <w:pStyle w:val="a3"/>
        <w:ind w:right="4763"/>
        <w:jc w:val="left"/>
      </w:pPr>
      <w:r>
        <w:t>Нагревание</w:t>
      </w:r>
      <w:r>
        <w:rPr>
          <w:spacing w:val="-8"/>
        </w:rPr>
        <w:t xml:space="preserve"> </w:t>
      </w:r>
      <w:r>
        <w:t>при</w:t>
      </w:r>
      <w:r>
        <w:rPr>
          <w:spacing w:val="-7"/>
        </w:rPr>
        <w:t xml:space="preserve"> </w:t>
      </w:r>
      <w:r>
        <w:t>совершении</w:t>
      </w:r>
      <w:r>
        <w:rPr>
          <w:spacing w:val="-7"/>
        </w:rPr>
        <w:t xml:space="preserve"> </w:t>
      </w:r>
      <w:r>
        <w:t>работы</w:t>
      </w:r>
      <w:r>
        <w:rPr>
          <w:spacing w:val="-7"/>
        </w:rPr>
        <w:t xml:space="preserve"> </w:t>
      </w:r>
      <w:r>
        <w:t>внешними</w:t>
      </w:r>
      <w:r>
        <w:rPr>
          <w:spacing w:val="-9"/>
        </w:rPr>
        <w:t xml:space="preserve"> </w:t>
      </w:r>
      <w:r>
        <w:t>силами. Сравнение теплоёмкостей различных веществ.</w:t>
      </w:r>
    </w:p>
    <w:p w:rsidR="006C1371" w:rsidRDefault="00114C20">
      <w:pPr>
        <w:pStyle w:val="a3"/>
        <w:jc w:val="left"/>
      </w:pPr>
      <w:r>
        <w:t>Наблюдение</w:t>
      </w:r>
      <w:r>
        <w:rPr>
          <w:spacing w:val="-6"/>
        </w:rPr>
        <w:t xml:space="preserve"> </w:t>
      </w:r>
      <w:r>
        <w:rPr>
          <w:spacing w:val="-2"/>
        </w:rPr>
        <w:t>кипения.</w:t>
      </w:r>
    </w:p>
    <w:p w:rsidR="006C1371" w:rsidRDefault="00114C20">
      <w:pPr>
        <w:pStyle w:val="a3"/>
        <w:jc w:val="left"/>
      </w:pPr>
      <w:r>
        <w:t>Наблюдение</w:t>
      </w:r>
      <w:r>
        <w:rPr>
          <w:spacing w:val="-7"/>
        </w:rPr>
        <w:t xml:space="preserve"> </w:t>
      </w:r>
      <w:r>
        <w:t>постоянства</w:t>
      </w:r>
      <w:r>
        <w:rPr>
          <w:spacing w:val="-6"/>
        </w:rPr>
        <w:t xml:space="preserve"> </w:t>
      </w:r>
      <w:r>
        <w:t>температуры</w:t>
      </w:r>
      <w:r>
        <w:rPr>
          <w:spacing w:val="-4"/>
        </w:rPr>
        <w:t xml:space="preserve"> </w:t>
      </w:r>
      <w:r>
        <w:t>при</w:t>
      </w:r>
      <w:r>
        <w:rPr>
          <w:spacing w:val="-4"/>
        </w:rPr>
        <w:t xml:space="preserve"> </w:t>
      </w:r>
      <w:r>
        <w:t>плавлении.Модели</w:t>
      </w:r>
      <w:r>
        <w:rPr>
          <w:spacing w:val="-3"/>
        </w:rPr>
        <w:t xml:space="preserve"> </w:t>
      </w:r>
      <w:r>
        <w:t>тепловых</w:t>
      </w:r>
      <w:r>
        <w:rPr>
          <w:spacing w:val="-2"/>
        </w:rPr>
        <w:t xml:space="preserve"> двигателей.</w:t>
      </w:r>
    </w:p>
    <w:p w:rsidR="006C1371" w:rsidRDefault="00114C20" w:rsidP="00030E22">
      <w:pPr>
        <w:pStyle w:val="a6"/>
        <w:numPr>
          <w:ilvl w:val="1"/>
          <w:numId w:val="372"/>
        </w:numPr>
        <w:tabs>
          <w:tab w:val="left" w:pos="672"/>
        </w:tabs>
        <w:rPr>
          <w:sz w:val="24"/>
        </w:rPr>
      </w:pPr>
      <w:r>
        <w:rPr>
          <w:sz w:val="24"/>
        </w:rPr>
        <w:t>Лабораторные</w:t>
      </w:r>
      <w:r>
        <w:rPr>
          <w:spacing w:val="-3"/>
          <w:sz w:val="24"/>
        </w:rPr>
        <w:t xml:space="preserve"> </w:t>
      </w:r>
      <w:r>
        <w:rPr>
          <w:sz w:val="24"/>
        </w:rPr>
        <w:t>работы</w:t>
      </w:r>
      <w:r>
        <w:rPr>
          <w:spacing w:val="-1"/>
          <w:sz w:val="24"/>
        </w:rPr>
        <w:t xml:space="preserve"> </w:t>
      </w:r>
      <w:r>
        <w:rPr>
          <w:sz w:val="24"/>
        </w:rPr>
        <w:t xml:space="preserve">и </w:t>
      </w:r>
      <w:r>
        <w:rPr>
          <w:spacing w:val="-2"/>
          <w:sz w:val="24"/>
        </w:rPr>
        <w:t>опыты.</w:t>
      </w:r>
    </w:p>
    <w:p w:rsidR="006C1371" w:rsidRDefault="00114C20">
      <w:pPr>
        <w:pStyle w:val="a3"/>
        <w:ind w:right="3870"/>
        <w:jc w:val="left"/>
      </w:pPr>
      <w:r>
        <w:t>Опыты</w:t>
      </w:r>
      <w:r>
        <w:rPr>
          <w:spacing w:val="-6"/>
        </w:rPr>
        <w:t xml:space="preserve"> </w:t>
      </w:r>
      <w:r>
        <w:t>по</w:t>
      </w:r>
      <w:r>
        <w:rPr>
          <w:spacing w:val="-6"/>
        </w:rPr>
        <w:t xml:space="preserve"> </w:t>
      </w:r>
      <w:r>
        <w:t>обнаружению</w:t>
      </w:r>
      <w:r>
        <w:rPr>
          <w:spacing w:val="-6"/>
        </w:rPr>
        <w:t xml:space="preserve"> </w:t>
      </w:r>
      <w:r>
        <w:t>действия</w:t>
      </w:r>
      <w:r>
        <w:rPr>
          <w:spacing w:val="-6"/>
        </w:rPr>
        <w:t xml:space="preserve"> </w:t>
      </w:r>
      <w:r>
        <w:t>сил</w:t>
      </w:r>
      <w:r>
        <w:rPr>
          <w:spacing w:val="-6"/>
        </w:rPr>
        <w:t xml:space="preserve"> </w:t>
      </w:r>
      <w:r>
        <w:t>молекулярного</w:t>
      </w:r>
      <w:r>
        <w:rPr>
          <w:spacing w:val="-6"/>
        </w:rPr>
        <w:t xml:space="preserve"> </w:t>
      </w:r>
      <w:r>
        <w:t>притяжения. Опыты по выращиванию кристаллов поваренной соли или сахара.</w:t>
      </w:r>
    </w:p>
    <w:p w:rsidR="006C1371" w:rsidRDefault="00114C20">
      <w:pPr>
        <w:pStyle w:val="a3"/>
        <w:ind w:right="1857"/>
        <w:jc w:val="left"/>
      </w:pPr>
      <w:r>
        <w:t>Опыты</w:t>
      </w:r>
      <w:r>
        <w:rPr>
          <w:spacing w:val="-4"/>
        </w:rPr>
        <w:t xml:space="preserve"> </w:t>
      </w:r>
      <w:r>
        <w:t>по</w:t>
      </w:r>
      <w:r>
        <w:rPr>
          <w:spacing w:val="-4"/>
        </w:rPr>
        <w:t xml:space="preserve"> </w:t>
      </w:r>
      <w:r>
        <w:t>наблюдению</w:t>
      </w:r>
      <w:r>
        <w:rPr>
          <w:spacing w:val="-6"/>
        </w:rPr>
        <w:t xml:space="preserve"> </w:t>
      </w:r>
      <w:r>
        <w:t>теплового</w:t>
      </w:r>
      <w:r>
        <w:rPr>
          <w:spacing w:val="-4"/>
        </w:rPr>
        <w:t xml:space="preserve"> </w:t>
      </w:r>
      <w:r>
        <w:t>расширения</w:t>
      </w:r>
      <w:r>
        <w:rPr>
          <w:spacing w:val="-4"/>
        </w:rPr>
        <w:t xml:space="preserve"> </w:t>
      </w:r>
      <w:r>
        <w:t>газов,</w:t>
      </w:r>
      <w:r>
        <w:rPr>
          <w:spacing w:val="-4"/>
        </w:rPr>
        <w:t xml:space="preserve"> </w:t>
      </w:r>
      <w:r>
        <w:t>жидкостей</w:t>
      </w:r>
      <w:r>
        <w:rPr>
          <w:spacing w:val="-4"/>
        </w:rPr>
        <w:t xml:space="preserve"> </w:t>
      </w:r>
      <w:r>
        <w:t>и</w:t>
      </w:r>
      <w:r>
        <w:rPr>
          <w:spacing w:val="-6"/>
        </w:rPr>
        <w:t xml:space="preserve"> </w:t>
      </w:r>
      <w:r>
        <w:t>твёрдых</w:t>
      </w:r>
      <w:r>
        <w:rPr>
          <w:spacing w:val="-3"/>
        </w:rPr>
        <w:t xml:space="preserve"> </w:t>
      </w:r>
      <w:r>
        <w:t>тел. Определение давления воздуха в баллоне шприца.</w:t>
      </w:r>
    </w:p>
    <w:p w:rsidR="006C1371" w:rsidRDefault="00114C20">
      <w:pPr>
        <w:pStyle w:val="a3"/>
        <w:jc w:val="left"/>
      </w:pPr>
      <w:r>
        <w:t>Опыты,</w:t>
      </w:r>
      <w:r>
        <w:rPr>
          <w:spacing w:val="80"/>
        </w:rPr>
        <w:t xml:space="preserve"> </w:t>
      </w:r>
      <w:r>
        <w:t>демонстрирующие</w:t>
      </w:r>
      <w:r>
        <w:rPr>
          <w:spacing w:val="80"/>
        </w:rPr>
        <w:t xml:space="preserve"> </w:t>
      </w:r>
      <w:r>
        <w:t>зависимость</w:t>
      </w:r>
      <w:r>
        <w:rPr>
          <w:spacing w:val="80"/>
        </w:rPr>
        <w:t xml:space="preserve"> </w:t>
      </w:r>
      <w:r>
        <w:t>давления</w:t>
      </w:r>
      <w:r>
        <w:rPr>
          <w:spacing w:val="80"/>
        </w:rPr>
        <w:t xml:space="preserve"> </w:t>
      </w:r>
      <w:r>
        <w:t>воздуха</w:t>
      </w:r>
      <w:r>
        <w:rPr>
          <w:spacing w:val="80"/>
        </w:rPr>
        <w:t xml:space="preserve"> </w:t>
      </w:r>
      <w:r>
        <w:t>от</w:t>
      </w:r>
      <w:r>
        <w:rPr>
          <w:spacing w:val="80"/>
        </w:rPr>
        <w:t xml:space="preserve"> </w:t>
      </w:r>
      <w:r>
        <w:t>его</w:t>
      </w:r>
      <w:r>
        <w:rPr>
          <w:spacing w:val="80"/>
        </w:rPr>
        <w:t xml:space="preserve"> </w:t>
      </w:r>
      <w:r>
        <w:t>объёма</w:t>
      </w:r>
      <w:r>
        <w:rPr>
          <w:spacing w:val="80"/>
        </w:rPr>
        <w:t xml:space="preserve"> </w:t>
      </w:r>
      <w:r>
        <w:t>и</w:t>
      </w:r>
      <w:r>
        <w:rPr>
          <w:spacing w:val="80"/>
        </w:rPr>
        <w:t xml:space="preserve"> </w:t>
      </w:r>
      <w:r>
        <w:t>нагревания</w:t>
      </w:r>
      <w:r>
        <w:rPr>
          <w:spacing w:val="80"/>
        </w:rPr>
        <w:t xml:space="preserve"> </w:t>
      </w:r>
      <w:r>
        <w:t>или</w:t>
      </w:r>
      <w:r>
        <w:rPr>
          <w:spacing w:val="40"/>
        </w:rPr>
        <w:t xml:space="preserve"> </w:t>
      </w:r>
      <w:r>
        <w:rPr>
          <w:spacing w:val="-2"/>
        </w:rPr>
        <w:t>охлаждения.</w:t>
      </w:r>
    </w:p>
    <w:p w:rsidR="006C1371" w:rsidRDefault="00114C20">
      <w:pPr>
        <w:pStyle w:val="a3"/>
        <w:jc w:val="left"/>
      </w:pPr>
      <w:r>
        <w:t>Проверка</w:t>
      </w:r>
      <w:r>
        <w:rPr>
          <w:spacing w:val="-3"/>
        </w:rPr>
        <w:t xml:space="preserve"> </w:t>
      </w:r>
      <w:r>
        <w:t>гипотезы</w:t>
      </w:r>
      <w:r>
        <w:rPr>
          <w:spacing w:val="-3"/>
        </w:rPr>
        <w:t xml:space="preserve"> </w:t>
      </w:r>
      <w:r>
        <w:t>линейной</w:t>
      </w:r>
      <w:r>
        <w:rPr>
          <w:spacing w:val="-1"/>
        </w:rPr>
        <w:t xml:space="preserve"> </w:t>
      </w:r>
      <w:r>
        <w:t>зависимости</w:t>
      </w:r>
      <w:r>
        <w:rPr>
          <w:spacing w:val="-1"/>
        </w:rPr>
        <w:t xml:space="preserve"> </w:t>
      </w:r>
      <w:r>
        <w:t>длины</w:t>
      </w:r>
      <w:r>
        <w:rPr>
          <w:spacing w:val="-3"/>
        </w:rPr>
        <w:t xml:space="preserve"> </w:t>
      </w:r>
      <w:r>
        <w:t>столбика</w:t>
      </w:r>
      <w:r>
        <w:rPr>
          <w:spacing w:val="-3"/>
        </w:rPr>
        <w:t xml:space="preserve"> </w:t>
      </w:r>
      <w:r>
        <w:t>жидкости</w:t>
      </w:r>
      <w:r>
        <w:rPr>
          <w:spacing w:val="-1"/>
        </w:rPr>
        <w:t xml:space="preserve"> </w:t>
      </w:r>
      <w:r>
        <w:t>в</w:t>
      </w:r>
      <w:r>
        <w:rPr>
          <w:spacing w:val="-3"/>
        </w:rPr>
        <w:t xml:space="preserve"> </w:t>
      </w:r>
      <w:r>
        <w:t>термометрической</w:t>
      </w:r>
      <w:r>
        <w:rPr>
          <w:spacing w:val="-1"/>
        </w:rPr>
        <w:t xml:space="preserve"> </w:t>
      </w:r>
      <w:r>
        <w:t>трубке</w:t>
      </w:r>
      <w:r>
        <w:rPr>
          <w:spacing w:val="-3"/>
        </w:rPr>
        <w:t xml:space="preserve"> </w:t>
      </w:r>
      <w:r>
        <w:t xml:space="preserve">от </w:t>
      </w:r>
      <w:r>
        <w:rPr>
          <w:spacing w:val="-2"/>
        </w:rPr>
        <w:t>температуры.</w:t>
      </w:r>
    </w:p>
    <w:p w:rsidR="006C1371" w:rsidRDefault="00114C20">
      <w:pPr>
        <w:pStyle w:val="a3"/>
        <w:spacing w:before="1"/>
        <w:ind w:right="471"/>
        <w:jc w:val="left"/>
      </w:pPr>
      <w:r>
        <w:t>Наблюдение</w:t>
      </w:r>
      <w:r>
        <w:rPr>
          <w:spacing w:val="39"/>
        </w:rPr>
        <w:t xml:space="preserve"> </w:t>
      </w:r>
      <w:r>
        <w:t>изменения</w:t>
      </w:r>
      <w:r>
        <w:rPr>
          <w:spacing w:val="39"/>
        </w:rPr>
        <w:t xml:space="preserve"> </w:t>
      </w:r>
      <w:r>
        <w:t>внутренней</w:t>
      </w:r>
      <w:r>
        <w:rPr>
          <w:spacing w:val="40"/>
        </w:rPr>
        <w:t xml:space="preserve"> </w:t>
      </w:r>
      <w:r>
        <w:t>энергии</w:t>
      </w:r>
      <w:r>
        <w:rPr>
          <w:spacing w:val="38"/>
        </w:rPr>
        <w:t xml:space="preserve"> </w:t>
      </w:r>
      <w:r>
        <w:t>тела</w:t>
      </w:r>
      <w:r>
        <w:rPr>
          <w:spacing w:val="39"/>
        </w:rPr>
        <w:t xml:space="preserve"> </w:t>
      </w:r>
      <w:r>
        <w:t>в</w:t>
      </w:r>
      <w:r>
        <w:rPr>
          <w:spacing w:val="39"/>
        </w:rPr>
        <w:t xml:space="preserve"> </w:t>
      </w:r>
      <w:r>
        <w:t>результате</w:t>
      </w:r>
      <w:r>
        <w:rPr>
          <w:spacing w:val="39"/>
        </w:rPr>
        <w:t xml:space="preserve"> </w:t>
      </w:r>
      <w:r>
        <w:t>теплопередачи</w:t>
      </w:r>
      <w:r>
        <w:rPr>
          <w:spacing w:val="40"/>
        </w:rPr>
        <w:t xml:space="preserve"> </w:t>
      </w:r>
      <w:r>
        <w:t>и</w:t>
      </w:r>
      <w:r>
        <w:rPr>
          <w:spacing w:val="40"/>
        </w:rPr>
        <w:t xml:space="preserve"> </w:t>
      </w:r>
      <w:r>
        <w:t>работы</w:t>
      </w:r>
      <w:r>
        <w:rPr>
          <w:spacing w:val="39"/>
        </w:rPr>
        <w:t xml:space="preserve"> </w:t>
      </w:r>
      <w:r>
        <w:t xml:space="preserve">внешних </w:t>
      </w:r>
      <w:r>
        <w:rPr>
          <w:spacing w:val="-4"/>
        </w:rPr>
        <w:t>сил.</w:t>
      </w:r>
    </w:p>
    <w:p w:rsidR="006C1371" w:rsidRDefault="00114C20">
      <w:pPr>
        <w:pStyle w:val="a3"/>
        <w:jc w:val="left"/>
      </w:pPr>
      <w:r>
        <w:t>Исследование</w:t>
      </w:r>
      <w:r>
        <w:rPr>
          <w:spacing w:val="-7"/>
        </w:rPr>
        <w:t xml:space="preserve"> </w:t>
      </w:r>
      <w:r>
        <w:t>явления</w:t>
      </w:r>
      <w:r>
        <w:rPr>
          <w:spacing w:val="-3"/>
        </w:rPr>
        <w:t xml:space="preserve"> </w:t>
      </w:r>
      <w:r>
        <w:t>теплообмена</w:t>
      </w:r>
      <w:r>
        <w:rPr>
          <w:spacing w:val="-4"/>
        </w:rPr>
        <w:t xml:space="preserve"> </w:t>
      </w:r>
      <w:r>
        <w:t>при</w:t>
      </w:r>
      <w:r>
        <w:rPr>
          <w:spacing w:val="-4"/>
        </w:rPr>
        <w:t xml:space="preserve"> </w:t>
      </w:r>
      <w:r>
        <w:t>смешивании</w:t>
      </w:r>
      <w:r>
        <w:rPr>
          <w:spacing w:val="-5"/>
        </w:rPr>
        <w:t xml:space="preserve"> </w:t>
      </w:r>
      <w:r>
        <w:t>холодной</w:t>
      </w:r>
      <w:r>
        <w:rPr>
          <w:spacing w:val="-5"/>
        </w:rPr>
        <w:t xml:space="preserve"> </w:t>
      </w:r>
      <w:r>
        <w:t>и</w:t>
      </w:r>
      <w:r>
        <w:rPr>
          <w:spacing w:val="-3"/>
        </w:rPr>
        <w:t xml:space="preserve"> </w:t>
      </w:r>
      <w:r>
        <w:t>горячей</w:t>
      </w:r>
      <w:r>
        <w:rPr>
          <w:spacing w:val="-3"/>
        </w:rPr>
        <w:t xml:space="preserve"> </w:t>
      </w:r>
      <w:r>
        <w:rPr>
          <w:spacing w:val="-2"/>
        </w:rPr>
        <w:t>воды.</w:t>
      </w:r>
    </w:p>
    <w:p w:rsidR="006C1371" w:rsidRDefault="00114C20">
      <w:pPr>
        <w:pStyle w:val="a3"/>
        <w:jc w:val="left"/>
      </w:pPr>
      <w:r>
        <w:t xml:space="preserve">Определение количества теплоты, полученного водой при теплообмене с нагретым металлическим </w:t>
      </w:r>
      <w:r>
        <w:rPr>
          <w:spacing w:val="-2"/>
        </w:rPr>
        <w:t>цилиндром.</w:t>
      </w:r>
    </w:p>
    <w:p w:rsidR="006C1371" w:rsidRDefault="00114C20">
      <w:pPr>
        <w:pStyle w:val="a3"/>
        <w:ind w:right="5699"/>
        <w:jc w:val="left"/>
      </w:pPr>
      <w:r>
        <w:t>Определение</w:t>
      </w:r>
      <w:r>
        <w:rPr>
          <w:spacing w:val="-12"/>
        </w:rPr>
        <w:t xml:space="preserve"> </w:t>
      </w:r>
      <w:r>
        <w:t>удельной</w:t>
      </w:r>
      <w:r>
        <w:rPr>
          <w:spacing w:val="-13"/>
        </w:rPr>
        <w:t xml:space="preserve"> </w:t>
      </w:r>
      <w:r>
        <w:t>теплоёмкости</w:t>
      </w:r>
      <w:r>
        <w:rPr>
          <w:spacing w:val="-12"/>
        </w:rPr>
        <w:t xml:space="preserve"> </w:t>
      </w:r>
      <w:r>
        <w:t>вещества. Исследование процесса испарения.</w:t>
      </w:r>
    </w:p>
    <w:p w:rsidR="006C1371" w:rsidRDefault="00114C20">
      <w:pPr>
        <w:pStyle w:val="a3"/>
        <w:ind w:right="5699"/>
        <w:jc w:val="left"/>
      </w:pPr>
      <w:r>
        <w:t>Определение</w:t>
      </w:r>
      <w:r>
        <w:rPr>
          <w:spacing w:val="-14"/>
        </w:rPr>
        <w:t xml:space="preserve"> </w:t>
      </w:r>
      <w:r>
        <w:t>относительной</w:t>
      </w:r>
      <w:r>
        <w:rPr>
          <w:spacing w:val="-13"/>
        </w:rPr>
        <w:t xml:space="preserve"> </w:t>
      </w:r>
      <w:r>
        <w:t>влажности</w:t>
      </w:r>
      <w:r>
        <w:rPr>
          <w:spacing w:val="-13"/>
        </w:rPr>
        <w:t xml:space="preserve"> </w:t>
      </w:r>
      <w:r>
        <w:t>воздуха. Определение</w:t>
      </w:r>
      <w:r>
        <w:rPr>
          <w:spacing w:val="-4"/>
        </w:rPr>
        <w:t xml:space="preserve"> </w:t>
      </w:r>
      <w:r>
        <w:t>удельной</w:t>
      </w:r>
      <w:r>
        <w:rPr>
          <w:spacing w:val="-4"/>
        </w:rPr>
        <w:t xml:space="preserve"> </w:t>
      </w:r>
      <w:r>
        <w:t>теплоты</w:t>
      </w:r>
      <w:r>
        <w:rPr>
          <w:spacing w:val="-4"/>
        </w:rPr>
        <w:t xml:space="preserve"> </w:t>
      </w:r>
      <w:r>
        <w:t>плавления</w:t>
      </w:r>
      <w:r>
        <w:rPr>
          <w:spacing w:val="-4"/>
        </w:rPr>
        <w:t xml:space="preserve"> </w:t>
      </w:r>
      <w:r>
        <w:rPr>
          <w:spacing w:val="-2"/>
        </w:rPr>
        <w:t>льда.</w:t>
      </w:r>
    </w:p>
    <w:p w:rsidR="006C1371" w:rsidRDefault="00114C20" w:rsidP="00030E22">
      <w:pPr>
        <w:pStyle w:val="a6"/>
        <w:numPr>
          <w:ilvl w:val="0"/>
          <w:numId w:val="372"/>
        </w:numPr>
        <w:tabs>
          <w:tab w:val="left" w:pos="492"/>
        </w:tabs>
        <w:rPr>
          <w:sz w:val="24"/>
        </w:rPr>
      </w:pPr>
      <w:r>
        <w:rPr>
          <w:sz w:val="24"/>
        </w:rPr>
        <w:t>Электрические</w:t>
      </w:r>
      <w:r>
        <w:rPr>
          <w:spacing w:val="-5"/>
          <w:sz w:val="24"/>
        </w:rPr>
        <w:t xml:space="preserve"> </w:t>
      </w:r>
      <w:r>
        <w:rPr>
          <w:sz w:val="24"/>
        </w:rPr>
        <w:t>и</w:t>
      </w:r>
      <w:r>
        <w:rPr>
          <w:spacing w:val="-3"/>
          <w:sz w:val="24"/>
        </w:rPr>
        <w:t xml:space="preserve"> </w:t>
      </w:r>
      <w:r>
        <w:rPr>
          <w:sz w:val="24"/>
        </w:rPr>
        <w:t>магнитные</w:t>
      </w:r>
      <w:r>
        <w:rPr>
          <w:spacing w:val="-5"/>
          <w:sz w:val="24"/>
        </w:rPr>
        <w:t xml:space="preserve"> </w:t>
      </w:r>
      <w:r>
        <w:rPr>
          <w:spacing w:val="-2"/>
          <w:sz w:val="24"/>
        </w:rPr>
        <w:t>явления.</w:t>
      </w:r>
    </w:p>
    <w:p w:rsidR="006C1371" w:rsidRDefault="006C1371">
      <w:pPr>
        <w:rPr>
          <w:sz w:val="24"/>
        </w:rPr>
        <w:sectPr w:rsidR="006C1371">
          <w:pgSz w:w="11910" w:h="16840"/>
          <w:pgMar w:top="480" w:right="237" w:bottom="1240" w:left="600" w:header="0" w:footer="988" w:gutter="0"/>
          <w:cols w:space="720"/>
        </w:sectPr>
      </w:pPr>
    </w:p>
    <w:p w:rsidR="006C1371" w:rsidRDefault="00114C20">
      <w:pPr>
        <w:pStyle w:val="a3"/>
        <w:spacing w:before="60"/>
        <w:ind w:right="468"/>
      </w:pPr>
      <w:r>
        <w:lastRenderedPageBreak/>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w:t>
      </w:r>
      <w:r>
        <w:rPr>
          <w:spacing w:val="-2"/>
        </w:rPr>
        <w:t>телами).</w:t>
      </w:r>
    </w:p>
    <w:p w:rsidR="006C1371" w:rsidRDefault="00114C20">
      <w:pPr>
        <w:pStyle w:val="a3"/>
        <w:ind w:right="466"/>
      </w:pPr>
      <w:r>
        <w:t>Электрическое поле. Напряжённость электрического поля. Принцип суперпозиции электрических полей (на качественном уровне).</w:t>
      </w:r>
    </w:p>
    <w:p w:rsidR="006C1371" w:rsidRDefault="00114C20">
      <w:pPr>
        <w:pStyle w:val="a3"/>
        <w:ind w:right="474"/>
      </w:pPr>
      <w:r>
        <w:t>Носители электрических зарядов. Элементарный электрический заряд. Строение атома.</w:t>
      </w:r>
      <w:r>
        <w:rPr>
          <w:spacing w:val="40"/>
        </w:rPr>
        <w:t xml:space="preserve"> </w:t>
      </w:r>
      <w:r>
        <w:t>Проводники и диэлектрики. Закон сохранения электрического заряда.</w:t>
      </w:r>
    </w:p>
    <w:p w:rsidR="006C1371" w:rsidRDefault="00114C20">
      <w:pPr>
        <w:pStyle w:val="a3"/>
        <w:ind w:right="467"/>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w:t>
      </w:r>
      <w:r>
        <w:rPr>
          <w:spacing w:val="40"/>
        </w:rPr>
        <w:t xml:space="preserve"> </w:t>
      </w:r>
      <w:r>
        <w:t>и газах.</w:t>
      </w:r>
    </w:p>
    <w:p w:rsidR="006C1371" w:rsidRDefault="00114C20">
      <w:pPr>
        <w:pStyle w:val="a3"/>
        <w:ind w:right="469"/>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6C1371" w:rsidRDefault="00114C20">
      <w:pPr>
        <w:pStyle w:val="a3"/>
        <w:ind w:right="467"/>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6C1371" w:rsidRDefault="00114C20">
      <w:pPr>
        <w:pStyle w:val="a3"/>
        <w:ind w:right="467"/>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w:t>
      </w:r>
      <w:r>
        <w:rPr>
          <w:spacing w:val="40"/>
        </w:rPr>
        <w:t xml:space="preserve"> </w:t>
      </w:r>
      <w:r>
        <w:t>и на транспорте.</w:t>
      </w:r>
    </w:p>
    <w:p w:rsidR="006C1371" w:rsidRDefault="00114C20">
      <w:pPr>
        <w:pStyle w:val="a3"/>
        <w:spacing w:before="1"/>
        <w:ind w:right="466"/>
      </w:pPr>
      <w:r>
        <w:t>Опыты Фарадея. Явление электромагнитной индукции. Правило Ленца. Электрогенератор.</w:t>
      </w:r>
      <w:r>
        <w:rPr>
          <w:spacing w:val="80"/>
        </w:rPr>
        <w:t xml:space="preserve"> </w:t>
      </w:r>
      <w:r>
        <w:t xml:space="preserve">Способы получения электрической энергии. Электростанции на возобновляемых источниках </w:t>
      </w:r>
      <w:r>
        <w:rPr>
          <w:spacing w:val="-2"/>
        </w:rPr>
        <w:t>энергии.</w:t>
      </w:r>
    </w:p>
    <w:p w:rsidR="006C1371" w:rsidRDefault="00114C20" w:rsidP="00030E22">
      <w:pPr>
        <w:pStyle w:val="a6"/>
        <w:numPr>
          <w:ilvl w:val="1"/>
          <w:numId w:val="372"/>
        </w:numPr>
        <w:tabs>
          <w:tab w:val="left" w:pos="672"/>
        </w:tabs>
        <w:ind w:left="252" w:right="8840" w:firstLine="0"/>
        <w:rPr>
          <w:sz w:val="24"/>
        </w:rPr>
      </w:pPr>
      <w:r>
        <w:rPr>
          <w:spacing w:val="-2"/>
          <w:sz w:val="24"/>
        </w:rPr>
        <w:t xml:space="preserve">Демонстрации. </w:t>
      </w:r>
      <w:r>
        <w:rPr>
          <w:sz w:val="24"/>
        </w:rPr>
        <w:t>Электризация тел.</w:t>
      </w:r>
    </w:p>
    <w:p w:rsidR="006C1371" w:rsidRDefault="00114C20">
      <w:pPr>
        <w:pStyle w:val="a3"/>
        <w:ind w:right="2795"/>
        <w:jc w:val="left"/>
      </w:pPr>
      <w:r>
        <w:t>Два</w:t>
      </w:r>
      <w:r>
        <w:rPr>
          <w:spacing w:val="-6"/>
        </w:rPr>
        <w:t xml:space="preserve"> </w:t>
      </w:r>
      <w:r>
        <w:t>рода</w:t>
      </w:r>
      <w:r>
        <w:rPr>
          <w:spacing w:val="-6"/>
        </w:rPr>
        <w:t xml:space="preserve"> </w:t>
      </w:r>
      <w:r>
        <w:t>электрических</w:t>
      </w:r>
      <w:r>
        <w:rPr>
          <w:spacing w:val="-4"/>
        </w:rPr>
        <w:t xml:space="preserve"> </w:t>
      </w:r>
      <w:r>
        <w:t>зарядов</w:t>
      </w:r>
      <w:r>
        <w:rPr>
          <w:spacing w:val="-6"/>
        </w:rPr>
        <w:t xml:space="preserve"> </w:t>
      </w:r>
      <w:r>
        <w:t>и</w:t>
      </w:r>
      <w:r>
        <w:rPr>
          <w:spacing w:val="-5"/>
        </w:rPr>
        <w:t xml:space="preserve"> </w:t>
      </w:r>
      <w:r>
        <w:t>взаимодействие</w:t>
      </w:r>
      <w:r>
        <w:rPr>
          <w:spacing w:val="-6"/>
        </w:rPr>
        <w:t xml:space="preserve"> </w:t>
      </w:r>
      <w:r>
        <w:t>заряженных</w:t>
      </w:r>
      <w:r>
        <w:rPr>
          <w:spacing w:val="-4"/>
        </w:rPr>
        <w:t xml:space="preserve"> </w:t>
      </w:r>
      <w:r>
        <w:t>тел. Устройство и действие электроскопа.</w:t>
      </w:r>
    </w:p>
    <w:p w:rsidR="006C1371" w:rsidRDefault="00114C20">
      <w:pPr>
        <w:pStyle w:val="a3"/>
        <w:jc w:val="left"/>
      </w:pPr>
      <w:r>
        <w:t>Электростатическая</w:t>
      </w:r>
      <w:r>
        <w:rPr>
          <w:spacing w:val="-11"/>
        </w:rPr>
        <w:t xml:space="preserve"> </w:t>
      </w:r>
      <w:r>
        <w:rPr>
          <w:spacing w:val="-2"/>
        </w:rPr>
        <w:t>индукция.</w:t>
      </w:r>
    </w:p>
    <w:p w:rsidR="006C1371" w:rsidRDefault="00114C20">
      <w:pPr>
        <w:pStyle w:val="a3"/>
        <w:ind w:right="5699"/>
        <w:jc w:val="left"/>
      </w:pPr>
      <w:r>
        <w:t>Закон</w:t>
      </w:r>
      <w:r>
        <w:rPr>
          <w:spacing w:val="-12"/>
        </w:rPr>
        <w:t xml:space="preserve"> </w:t>
      </w:r>
      <w:r>
        <w:t>сохранения</w:t>
      </w:r>
      <w:r>
        <w:rPr>
          <w:spacing w:val="-12"/>
        </w:rPr>
        <w:t xml:space="preserve"> </w:t>
      </w:r>
      <w:r>
        <w:t>электрических</w:t>
      </w:r>
      <w:r>
        <w:rPr>
          <w:spacing w:val="-13"/>
        </w:rPr>
        <w:t xml:space="preserve"> </w:t>
      </w:r>
      <w:r>
        <w:t>зарядов. Проводники и диэлектрики.</w:t>
      </w:r>
    </w:p>
    <w:p w:rsidR="006C1371" w:rsidRDefault="00114C20">
      <w:pPr>
        <w:pStyle w:val="a3"/>
        <w:spacing w:before="1"/>
        <w:ind w:right="4763"/>
        <w:jc w:val="left"/>
      </w:pPr>
      <w:r>
        <w:t>Моделирование</w:t>
      </w:r>
      <w:r>
        <w:rPr>
          <w:spacing w:val="-10"/>
        </w:rPr>
        <w:t xml:space="preserve"> </w:t>
      </w:r>
      <w:r>
        <w:t>силовых</w:t>
      </w:r>
      <w:r>
        <w:rPr>
          <w:spacing w:val="-8"/>
        </w:rPr>
        <w:t xml:space="preserve"> </w:t>
      </w:r>
      <w:r>
        <w:t>линий</w:t>
      </w:r>
      <w:r>
        <w:rPr>
          <w:spacing w:val="-9"/>
        </w:rPr>
        <w:t xml:space="preserve"> </w:t>
      </w:r>
      <w:r>
        <w:t>электрического</w:t>
      </w:r>
      <w:r>
        <w:rPr>
          <w:spacing w:val="-9"/>
        </w:rPr>
        <w:t xml:space="preserve"> </w:t>
      </w:r>
      <w:r>
        <w:t>поля. Источники постоянного тока.</w:t>
      </w:r>
    </w:p>
    <w:p w:rsidR="006C1371" w:rsidRDefault="00114C20">
      <w:pPr>
        <w:pStyle w:val="a3"/>
        <w:ind w:right="7120"/>
        <w:jc w:val="left"/>
      </w:pPr>
      <w:r>
        <w:t>Действия электрического тока. Электрический</w:t>
      </w:r>
      <w:r>
        <w:rPr>
          <w:spacing w:val="-11"/>
        </w:rPr>
        <w:t xml:space="preserve"> </w:t>
      </w:r>
      <w:r>
        <w:t>ток</w:t>
      </w:r>
      <w:r>
        <w:rPr>
          <w:spacing w:val="-11"/>
        </w:rPr>
        <w:t xml:space="preserve"> </w:t>
      </w:r>
      <w:r>
        <w:t>в</w:t>
      </w:r>
      <w:r>
        <w:rPr>
          <w:spacing w:val="-12"/>
        </w:rPr>
        <w:t xml:space="preserve"> </w:t>
      </w:r>
      <w:r>
        <w:t>жидкости. Газовый разряд.</w:t>
      </w:r>
    </w:p>
    <w:p w:rsidR="006C1371" w:rsidRDefault="00114C20">
      <w:pPr>
        <w:pStyle w:val="a3"/>
        <w:jc w:val="left"/>
      </w:pPr>
      <w:r>
        <w:t>Измерение</w:t>
      </w:r>
      <w:r>
        <w:rPr>
          <w:spacing w:val="-2"/>
        </w:rPr>
        <w:t xml:space="preserve"> </w:t>
      </w:r>
      <w:r>
        <w:t>силы</w:t>
      </w:r>
      <w:r>
        <w:rPr>
          <w:spacing w:val="-1"/>
        </w:rPr>
        <w:t xml:space="preserve"> </w:t>
      </w:r>
      <w:r>
        <w:t>тока</w:t>
      </w:r>
      <w:r>
        <w:rPr>
          <w:spacing w:val="-2"/>
        </w:rPr>
        <w:t xml:space="preserve"> амперметром.</w:t>
      </w:r>
    </w:p>
    <w:p w:rsidR="006C1371" w:rsidRDefault="00114C20">
      <w:pPr>
        <w:pStyle w:val="a3"/>
        <w:ind w:right="664"/>
        <w:jc w:val="left"/>
      </w:pPr>
      <w:r>
        <w:t>Измерение</w:t>
      </w:r>
      <w:r>
        <w:rPr>
          <w:spacing w:val="-6"/>
        </w:rPr>
        <w:t xml:space="preserve"> </w:t>
      </w:r>
      <w:r>
        <w:t>электрического</w:t>
      </w:r>
      <w:r>
        <w:rPr>
          <w:spacing w:val="-5"/>
        </w:rPr>
        <w:t xml:space="preserve"> </w:t>
      </w:r>
      <w:r>
        <w:t>напряжения</w:t>
      </w:r>
      <w:r>
        <w:rPr>
          <w:spacing w:val="-5"/>
        </w:rPr>
        <w:t xml:space="preserve"> </w:t>
      </w:r>
      <w:r>
        <w:t>вольтметром.</w:t>
      </w:r>
      <w:r>
        <w:rPr>
          <w:spacing w:val="-5"/>
        </w:rPr>
        <w:t xml:space="preserve"> </w:t>
      </w:r>
      <w:r>
        <w:t>Реостат</w:t>
      </w:r>
      <w:r>
        <w:rPr>
          <w:spacing w:val="-5"/>
        </w:rPr>
        <w:t xml:space="preserve"> </w:t>
      </w:r>
      <w:r>
        <w:t>и</w:t>
      </w:r>
      <w:r>
        <w:rPr>
          <w:spacing w:val="-4"/>
        </w:rPr>
        <w:t xml:space="preserve"> </w:t>
      </w:r>
      <w:r>
        <w:t>магазин</w:t>
      </w:r>
      <w:r>
        <w:rPr>
          <w:spacing w:val="-5"/>
        </w:rPr>
        <w:t xml:space="preserve"> </w:t>
      </w:r>
      <w:r>
        <w:t>сопротивлений. Взаимодействие постоянных магнитов.</w:t>
      </w:r>
    </w:p>
    <w:p w:rsidR="006C1371" w:rsidRDefault="00114C20">
      <w:pPr>
        <w:pStyle w:val="a3"/>
        <w:ind w:right="3870"/>
        <w:jc w:val="left"/>
      </w:pPr>
      <w:r>
        <w:t>Моделирование</w:t>
      </w:r>
      <w:r>
        <w:rPr>
          <w:spacing w:val="-9"/>
        </w:rPr>
        <w:t xml:space="preserve"> </w:t>
      </w:r>
      <w:r>
        <w:t>невозможности</w:t>
      </w:r>
      <w:r>
        <w:rPr>
          <w:spacing w:val="-8"/>
        </w:rPr>
        <w:t xml:space="preserve"> </w:t>
      </w:r>
      <w:r>
        <w:t>разделения</w:t>
      </w:r>
      <w:r>
        <w:rPr>
          <w:spacing w:val="-11"/>
        </w:rPr>
        <w:t xml:space="preserve"> </w:t>
      </w:r>
      <w:r>
        <w:t>полюсов</w:t>
      </w:r>
      <w:r>
        <w:rPr>
          <w:spacing w:val="-9"/>
        </w:rPr>
        <w:t xml:space="preserve"> </w:t>
      </w:r>
      <w:r>
        <w:t>магнита. Моделирование магнитных полей постоянных магнитов.</w:t>
      </w:r>
    </w:p>
    <w:p w:rsidR="006C1371" w:rsidRDefault="00114C20">
      <w:pPr>
        <w:pStyle w:val="a3"/>
        <w:jc w:val="left"/>
      </w:pPr>
      <w:r>
        <w:t>Опыт</w:t>
      </w:r>
      <w:r>
        <w:rPr>
          <w:spacing w:val="-1"/>
        </w:rPr>
        <w:t xml:space="preserve"> </w:t>
      </w:r>
      <w:r>
        <w:rPr>
          <w:spacing w:val="-2"/>
        </w:rPr>
        <w:t>Эрстеда.</w:t>
      </w:r>
    </w:p>
    <w:p w:rsidR="006C1371" w:rsidRDefault="00114C20">
      <w:pPr>
        <w:pStyle w:val="a3"/>
        <w:jc w:val="left"/>
      </w:pPr>
      <w:r>
        <w:t>Магнитное</w:t>
      </w:r>
      <w:r>
        <w:rPr>
          <w:spacing w:val="-3"/>
        </w:rPr>
        <w:t xml:space="preserve"> </w:t>
      </w:r>
      <w:r>
        <w:t>поле</w:t>
      </w:r>
      <w:r>
        <w:rPr>
          <w:spacing w:val="-3"/>
        </w:rPr>
        <w:t xml:space="preserve"> </w:t>
      </w:r>
      <w:r>
        <w:t>тока.</w:t>
      </w:r>
      <w:r>
        <w:rPr>
          <w:spacing w:val="-4"/>
        </w:rPr>
        <w:t xml:space="preserve"> </w:t>
      </w:r>
      <w:r>
        <w:rPr>
          <w:spacing w:val="-2"/>
        </w:rPr>
        <w:t>Электромагнит.</w:t>
      </w:r>
    </w:p>
    <w:p w:rsidR="006C1371" w:rsidRDefault="00114C20">
      <w:pPr>
        <w:pStyle w:val="a3"/>
        <w:spacing w:before="1"/>
        <w:ind w:right="5699"/>
        <w:jc w:val="left"/>
      </w:pPr>
      <w:r>
        <w:t>Действие</w:t>
      </w:r>
      <w:r>
        <w:rPr>
          <w:spacing w:val="-7"/>
        </w:rPr>
        <w:t xml:space="preserve"> </w:t>
      </w:r>
      <w:r>
        <w:t>магнитного</w:t>
      </w:r>
      <w:r>
        <w:rPr>
          <w:spacing w:val="-6"/>
        </w:rPr>
        <w:t xml:space="preserve"> </w:t>
      </w:r>
      <w:r>
        <w:t>поля</w:t>
      </w:r>
      <w:r>
        <w:rPr>
          <w:spacing w:val="-6"/>
        </w:rPr>
        <w:t xml:space="preserve"> </w:t>
      </w:r>
      <w:r>
        <w:t>на</w:t>
      </w:r>
      <w:r>
        <w:rPr>
          <w:spacing w:val="-7"/>
        </w:rPr>
        <w:t xml:space="preserve"> </w:t>
      </w:r>
      <w:r>
        <w:t>проводник</w:t>
      </w:r>
      <w:r>
        <w:rPr>
          <w:spacing w:val="-6"/>
        </w:rPr>
        <w:t xml:space="preserve"> </w:t>
      </w:r>
      <w:r>
        <w:t>с</w:t>
      </w:r>
      <w:r>
        <w:rPr>
          <w:spacing w:val="-7"/>
        </w:rPr>
        <w:t xml:space="preserve"> </w:t>
      </w:r>
      <w:r>
        <w:t>током. Электродвигатель постоянного тока.</w:t>
      </w:r>
    </w:p>
    <w:p w:rsidR="006C1371" w:rsidRDefault="00114C20">
      <w:pPr>
        <w:pStyle w:val="a3"/>
        <w:ind w:right="4763"/>
        <w:jc w:val="left"/>
      </w:pPr>
      <w:r>
        <w:t>Исследование</w:t>
      </w:r>
      <w:r>
        <w:rPr>
          <w:spacing w:val="-12"/>
        </w:rPr>
        <w:t xml:space="preserve"> </w:t>
      </w:r>
      <w:r>
        <w:t>явления</w:t>
      </w:r>
      <w:r>
        <w:rPr>
          <w:spacing w:val="-11"/>
        </w:rPr>
        <w:t xml:space="preserve"> </w:t>
      </w:r>
      <w:r>
        <w:t>электромагнитной</w:t>
      </w:r>
      <w:r>
        <w:rPr>
          <w:spacing w:val="-11"/>
        </w:rPr>
        <w:t xml:space="preserve"> </w:t>
      </w:r>
      <w:r>
        <w:t>индукции. Опыты Фарадея.</w:t>
      </w:r>
    </w:p>
    <w:p w:rsidR="006C1371" w:rsidRDefault="00114C20">
      <w:pPr>
        <w:pStyle w:val="a3"/>
        <w:ind w:right="1857"/>
        <w:jc w:val="left"/>
      </w:pPr>
      <w:r>
        <w:t>Зависимость</w:t>
      </w:r>
      <w:r>
        <w:rPr>
          <w:spacing w:val="-5"/>
        </w:rPr>
        <w:t xml:space="preserve"> </w:t>
      </w:r>
      <w:r>
        <w:t>направления</w:t>
      </w:r>
      <w:r>
        <w:rPr>
          <w:spacing w:val="-6"/>
        </w:rPr>
        <w:t xml:space="preserve"> </w:t>
      </w:r>
      <w:r>
        <w:t>индукционного</w:t>
      </w:r>
      <w:r>
        <w:rPr>
          <w:spacing w:val="-6"/>
        </w:rPr>
        <w:t xml:space="preserve"> </w:t>
      </w:r>
      <w:r>
        <w:t>тока</w:t>
      </w:r>
      <w:r>
        <w:rPr>
          <w:spacing w:val="-7"/>
        </w:rPr>
        <w:t xml:space="preserve"> </w:t>
      </w:r>
      <w:r>
        <w:t>от</w:t>
      </w:r>
      <w:r>
        <w:rPr>
          <w:spacing w:val="-4"/>
        </w:rPr>
        <w:t xml:space="preserve"> </w:t>
      </w:r>
      <w:r>
        <w:t>условий</w:t>
      </w:r>
      <w:r>
        <w:rPr>
          <w:spacing w:val="-6"/>
        </w:rPr>
        <w:t xml:space="preserve"> </w:t>
      </w:r>
      <w:r>
        <w:t>его</w:t>
      </w:r>
      <w:r>
        <w:rPr>
          <w:spacing w:val="-6"/>
        </w:rPr>
        <w:t xml:space="preserve"> </w:t>
      </w:r>
      <w:r>
        <w:t>возникновения. Электрогенератор постоянного тока.</w:t>
      </w:r>
    </w:p>
    <w:p w:rsidR="006C1371" w:rsidRDefault="00114C20" w:rsidP="00030E22">
      <w:pPr>
        <w:pStyle w:val="a6"/>
        <w:numPr>
          <w:ilvl w:val="1"/>
          <w:numId w:val="372"/>
        </w:numPr>
        <w:tabs>
          <w:tab w:val="left" w:pos="672"/>
        </w:tabs>
        <w:rPr>
          <w:sz w:val="24"/>
        </w:rPr>
      </w:pPr>
      <w:r>
        <w:rPr>
          <w:sz w:val="24"/>
        </w:rPr>
        <w:t>Лабораторные</w:t>
      </w:r>
      <w:r>
        <w:rPr>
          <w:spacing w:val="-3"/>
          <w:sz w:val="24"/>
        </w:rPr>
        <w:t xml:space="preserve"> </w:t>
      </w:r>
      <w:r>
        <w:rPr>
          <w:sz w:val="24"/>
        </w:rPr>
        <w:t>работы</w:t>
      </w:r>
      <w:r>
        <w:rPr>
          <w:spacing w:val="-1"/>
          <w:sz w:val="24"/>
        </w:rPr>
        <w:t xml:space="preserve"> </w:t>
      </w:r>
      <w:r>
        <w:rPr>
          <w:sz w:val="24"/>
        </w:rPr>
        <w:t xml:space="preserve">и </w:t>
      </w:r>
      <w:r>
        <w:rPr>
          <w:spacing w:val="-2"/>
          <w:sz w:val="24"/>
        </w:rPr>
        <w:t>опыты.</w:t>
      </w:r>
    </w:p>
    <w:p w:rsidR="006C1371" w:rsidRDefault="00114C20">
      <w:pPr>
        <w:pStyle w:val="a3"/>
        <w:ind w:right="2795"/>
        <w:jc w:val="left"/>
      </w:pPr>
      <w:r>
        <w:t>Опыты</w:t>
      </w:r>
      <w:r>
        <w:rPr>
          <w:spacing w:val="-5"/>
        </w:rPr>
        <w:t xml:space="preserve"> </w:t>
      </w:r>
      <w:r>
        <w:t>по</w:t>
      </w:r>
      <w:r>
        <w:rPr>
          <w:spacing w:val="-5"/>
        </w:rPr>
        <w:t xml:space="preserve"> </w:t>
      </w:r>
      <w:r>
        <w:t>наблюдению</w:t>
      </w:r>
      <w:r>
        <w:rPr>
          <w:spacing w:val="-7"/>
        </w:rPr>
        <w:t xml:space="preserve"> </w:t>
      </w:r>
      <w:r>
        <w:t>электризации</w:t>
      </w:r>
      <w:r>
        <w:rPr>
          <w:spacing w:val="-5"/>
        </w:rPr>
        <w:t xml:space="preserve"> </w:t>
      </w:r>
      <w:r>
        <w:t>тел</w:t>
      </w:r>
      <w:r>
        <w:rPr>
          <w:spacing w:val="-5"/>
        </w:rPr>
        <w:t xml:space="preserve"> </w:t>
      </w:r>
      <w:r>
        <w:t>индукцией</w:t>
      </w:r>
      <w:r>
        <w:rPr>
          <w:spacing w:val="-7"/>
        </w:rPr>
        <w:t xml:space="preserve"> </w:t>
      </w:r>
      <w:r>
        <w:t>и</w:t>
      </w:r>
      <w:r>
        <w:rPr>
          <w:spacing w:val="-5"/>
        </w:rPr>
        <w:t xml:space="preserve"> </w:t>
      </w:r>
      <w:r>
        <w:t>при</w:t>
      </w:r>
      <w:r>
        <w:rPr>
          <w:spacing w:val="-5"/>
        </w:rPr>
        <w:t xml:space="preserve"> </w:t>
      </w:r>
      <w:r>
        <w:t>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6C1371" w:rsidRDefault="00114C20">
      <w:pPr>
        <w:pStyle w:val="a3"/>
        <w:ind w:right="5699"/>
        <w:jc w:val="left"/>
      </w:pPr>
      <w:r>
        <w:t>Измерение и регулирование силы тока. Измерение</w:t>
      </w:r>
      <w:r>
        <w:rPr>
          <w:spacing w:val="-12"/>
        </w:rPr>
        <w:t xml:space="preserve"> </w:t>
      </w:r>
      <w:r>
        <w:t>и</w:t>
      </w:r>
      <w:r>
        <w:rPr>
          <w:spacing w:val="-11"/>
        </w:rPr>
        <w:t xml:space="preserve"> </w:t>
      </w:r>
      <w:r>
        <w:t>регулирование</w:t>
      </w:r>
      <w:r>
        <w:rPr>
          <w:spacing w:val="-12"/>
        </w:rPr>
        <w:t xml:space="preserve"> </w:t>
      </w:r>
      <w:r>
        <w:t>напряжения.</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jc w:val="left"/>
      </w:pPr>
      <w:r>
        <w:lastRenderedPageBreak/>
        <w:t>Исследование</w:t>
      </w:r>
      <w:r>
        <w:rPr>
          <w:spacing w:val="40"/>
        </w:rPr>
        <w:t xml:space="preserve"> </w:t>
      </w:r>
      <w:r>
        <w:t>зависимости</w:t>
      </w:r>
      <w:r>
        <w:rPr>
          <w:spacing w:val="40"/>
        </w:rPr>
        <w:t xml:space="preserve"> </w:t>
      </w:r>
      <w:r>
        <w:t>силы</w:t>
      </w:r>
      <w:r>
        <w:rPr>
          <w:spacing w:val="40"/>
        </w:rPr>
        <w:t xml:space="preserve"> </w:t>
      </w:r>
      <w:r>
        <w:t>тока,</w:t>
      </w:r>
      <w:r>
        <w:rPr>
          <w:spacing w:val="40"/>
        </w:rPr>
        <w:t xml:space="preserve"> </w:t>
      </w:r>
      <w:r>
        <w:t>идущего</w:t>
      </w:r>
      <w:r>
        <w:rPr>
          <w:spacing w:val="40"/>
        </w:rPr>
        <w:t xml:space="preserve"> </w:t>
      </w:r>
      <w:r>
        <w:t>через</w:t>
      </w:r>
      <w:r>
        <w:rPr>
          <w:spacing w:val="40"/>
        </w:rPr>
        <w:t xml:space="preserve"> </w:t>
      </w:r>
      <w:r>
        <w:t>резистор,</w:t>
      </w:r>
      <w:r>
        <w:rPr>
          <w:spacing w:val="40"/>
        </w:rPr>
        <w:t xml:space="preserve"> </w:t>
      </w:r>
      <w:r>
        <w:t>от</w:t>
      </w:r>
      <w:r>
        <w:rPr>
          <w:spacing w:val="40"/>
        </w:rPr>
        <w:t xml:space="preserve"> </w:t>
      </w:r>
      <w:r>
        <w:t>сопротивления</w:t>
      </w:r>
      <w:r>
        <w:rPr>
          <w:spacing w:val="40"/>
        </w:rPr>
        <w:t xml:space="preserve"> </w:t>
      </w:r>
      <w:r>
        <w:t>резистора</w:t>
      </w:r>
      <w:r>
        <w:rPr>
          <w:spacing w:val="40"/>
        </w:rPr>
        <w:t xml:space="preserve"> </w:t>
      </w:r>
      <w:r>
        <w:t>и</w:t>
      </w:r>
      <w:r>
        <w:rPr>
          <w:spacing w:val="80"/>
        </w:rPr>
        <w:t xml:space="preserve"> </w:t>
      </w:r>
      <w:r>
        <w:t>напряжения на резисторе.</w:t>
      </w:r>
    </w:p>
    <w:p w:rsidR="006C1371" w:rsidRDefault="00114C20">
      <w:pPr>
        <w:pStyle w:val="a3"/>
        <w:jc w:val="left"/>
      </w:pPr>
      <w:r>
        <w:t>Опыты,</w:t>
      </w:r>
      <w:r>
        <w:rPr>
          <w:spacing w:val="31"/>
        </w:rPr>
        <w:t xml:space="preserve"> </w:t>
      </w:r>
      <w:r>
        <w:t>демонстрирующие</w:t>
      </w:r>
      <w:r>
        <w:rPr>
          <w:spacing w:val="30"/>
        </w:rPr>
        <w:t xml:space="preserve"> </w:t>
      </w:r>
      <w:r>
        <w:t>зависимость</w:t>
      </w:r>
      <w:r>
        <w:rPr>
          <w:spacing w:val="33"/>
        </w:rPr>
        <w:t xml:space="preserve"> </w:t>
      </w:r>
      <w:r>
        <w:t>электрического</w:t>
      </w:r>
      <w:r>
        <w:rPr>
          <w:spacing w:val="31"/>
        </w:rPr>
        <w:t xml:space="preserve"> </w:t>
      </w:r>
      <w:r>
        <w:t>сопротивления</w:t>
      </w:r>
      <w:r>
        <w:rPr>
          <w:spacing w:val="31"/>
        </w:rPr>
        <w:t xml:space="preserve"> </w:t>
      </w:r>
      <w:r>
        <w:t>проводника</w:t>
      </w:r>
      <w:r>
        <w:rPr>
          <w:spacing w:val="30"/>
        </w:rPr>
        <w:t xml:space="preserve"> </w:t>
      </w:r>
      <w:r>
        <w:t>от</w:t>
      </w:r>
      <w:r>
        <w:rPr>
          <w:spacing w:val="32"/>
        </w:rPr>
        <w:t xml:space="preserve"> </w:t>
      </w:r>
      <w:r>
        <w:t>его</w:t>
      </w:r>
      <w:r>
        <w:rPr>
          <w:spacing w:val="29"/>
        </w:rPr>
        <w:t xml:space="preserve"> </w:t>
      </w:r>
      <w:r>
        <w:t>длины, площади поперечного сечения и материала.</w:t>
      </w:r>
    </w:p>
    <w:p w:rsidR="006C1371" w:rsidRDefault="00114C20">
      <w:pPr>
        <w:pStyle w:val="a3"/>
        <w:ind w:right="664"/>
        <w:jc w:val="left"/>
      </w:pPr>
      <w:r>
        <w:t>Проверка</w:t>
      </w:r>
      <w:r>
        <w:rPr>
          <w:spacing w:val="-6"/>
        </w:rPr>
        <w:t xml:space="preserve"> </w:t>
      </w:r>
      <w:r>
        <w:t>правила</w:t>
      </w:r>
      <w:r>
        <w:rPr>
          <w:spacing w:val="-6"/>
        </w:rPr>
        <w:t xml:space="preserve"> </w:t>
      </w:r>
      <w:r>
        <w:t>сложения</w:t>
      </w:r>
      <w:r>
        <w:rPr>
          <w:spacing w:val="-5"/>
        </w:rPr>
        <w:t xml:space="preserve"> </w:t>
      </w:r>
      <w:r>
        <w:t>напряжений</w:t>
      </w:r>
      <w:r>
        <w:rPr>
          <w:spacing w:val="-7"/>
        </w:rPr>
        <w:t xml:space="preserve"> </w:t>
      </w:r>
      <w:r>
        <w:t>при</w:t>
      </w:r>
      <w:r>
        <w:rPr>
          <w:spacing w:val="-7"/>
        </w:rPr>
        <w:t xml:space="preserve"> </w:t>
      </w:r>
      <w:r>
        <w:t>последовательном</w:t>
      </w:r>
      <w:r>
        <w:rPr>
          <w:spacing w:val="-6"/>
        </w:rPr>
        <w:t xml:space="preserve"> </w:t>
      </w:r>
      <w:r>
        <w:t>соединении</w:t>
      </w:r>
      <w:r>
        <w:rPr>
          <w:spacing w:val="-5"/>
        </w:rPr>
        <w:t xml:space="preserve"> </w:t>
      </w:r>
      <w:r>
        <w:t>двух</w:t>
      </w:r>
      <w:r>
        <w:rPr>
          <w:spacing w:val="-3"/>
        </w:rPr>
        <w:t xml:space="preserve"> </w:t>
      </w:r>
      <w:r>
        <w:t>резисторов. Проверка правила для силы тока при параллельном соединении резисторов.</w:t>
      </w:r>
    </w:p>
    <w:p w:rsidR="006C1371" w:rsidRDefault="00114C20">
      <w:pPr>
        <w:pStyle w:val="a3"/>
        <w:jc w:val="left"/>
      </w:pPr>
      <w:r>
        <w:t>Определение</w:t>
      </w:r>
      <w:r>
        <w:rPr>
          <w:spacing w:val="-6"/>
        </w:rPr>
        <w:t xml:space="preserve"> </w:t>
      </w:r>
      <w:r>
        <w:t>работы</w:t>
      </w:r>
      <w:r>
        <w:rPr>
          <w:spacing w:val="-3"/>
        </w:rPr>
        <w:t xml:space="preserve"> </w:t>
      </w:r>
      <w:r>
        <w:t>электрического</w:t>
      </w:r>
      <w:r>
        <w:rPr>
          <w:spacing w:val="-3"/>
        </w:rPr>
        <w:t xml:space="preserve"> </w:t>
      </w:r>
      <w:r>
        <w:t>тока,</w:t>
      </w:r>
      <w:r>
        <w:rPr>
          <w:spacing w:val="-3"/>
        </w:rPr>
        <w:t xml:space="preserve"> </w:t>
      </w:r>
      <w:r>
        <w:t>идущего</w:t>
      </w:r>
      <w:r>
        <w:rPr>
          <w:spacing w:val="-3"/>
        </w:rPr>
        <w:t xml:space="preserve"> </w:t>
      </w:r>
      <w:r>
        <w:t>через</w:t>
      </w:r>
      <w:r>
        <w:rPr>
          <w:spacing w:val="-2"/>
        </w:rPr>
        <w:t xml:space="preserve"> резистор.</w:t>
      </w:r>
    </w:p>
    <w:p w:rsidR="006C1371" w:rsidRDefault="00114C20">
      <w:pPr>
        <w:pStyle w:val="a3"/>
        <w:ind w:right="504"/>
        <w:jc w:val="left"/>
      </w:pPr>
      <w:r>
        <w:t>Определение мощности электрического тока, выделяемой на резисторе. Исследование зависимости силы тока, идущего через лампочку, от напряжения на ней.</w:t>
      </w:r>
    </w:p>
    <w:p w:rsidR="006C1371" w:rsidRDefault="00114C20">
      <w:pPr>
        <w:pStyle w:val="a3"/>
        <w:jc w:val="left"/>
      </w:pPr>
      <w:r>
        <w:t>Определение</w:t>
      </w:r>
      <w:r>
        <w:rPr>
          <w:spacing w:val="-4"/>
        </w:rPr>
        <w:t xml:space="preserve"> </w:t>
      </w:r>
      <w:r>
        <w:t>КПД</w:t>
      </w:r>
      <w:r>
        <w:rPr>
          <w:spacing w:val="-3"/>
        </w:rPr>
        <w:t xml:space="preserve"> </w:t>
      </w:r>
      <w:r>
        <w:rPr>
          <w:spacing w:val="-2"/>
        </w:rPr>
        <w:t>нагревателя.</w:t>
      </w:r>
    </w:p>
    <w:p w:rsidR="006C1371" w:rsidRDefault="00114C20">
      <w:pPr>
        <w:pStyle w:val="a3"/>
        <w:jc w:val="left"/>
      </w:pPr>
      <w:r>
        <w:t>Исследование</w:t>
      </w:r>
      <w:r>
        <w:rPr>
          <w:spacing w:val="-7"/>
        </w:rPr>
        <w:t xml:space="preserve"> </w:t>
      </w:r>
      <w:r>
        <w:t>магнитного</w:t>
      </w:r>
      <w:r>
        <w:rPr>
          <w:spacing w:val="-6"/>
        </w:rPr>
        <w:t xml:space="preserve"> </w:t>
      </w:r>
      <w:r>
        <w:t>взаимодействия</w:t>
      </w:r>
      <w:r>
        <w:rPr>
          <w:spacing w:val="-6"/>
        </w:rPr>
        <w:t xml:space="preserve"> </w:t>
      </w:r>
      <w:r>
        <w:t>постоянных</w:t>
      </w:r>
      <w:r>
        <w:rPr>
          <w:spacing w:val="-3"/>
        </w:rPr>
        <w:t xml:space="preserve"> </w:t>
      </w:r>
      <w:r>
        <w:rPr>
          <w:spacing w:val="-2"/>
        </w:rPr>
        <w:t>магнитов.</w:t>
      </w:r>
    </w:p>
    <w:p w:rsidR="006C1371" w:rsidRDefault="00114C20">
      <w:pPr>
        <w:pStyle w:val="a3"/>
        <w:ind w:right="1857"/>
        <w:jc w:val="left"/>
      </w:pPr>
      <w:r>
        <w:t>Изучение</w:t>
      </w:r>
      <w:r>
        <w:rPr>
          <w:spacing w:val="-5"/>
        </w:rPr>
        <w:t xml:space="preserve"> </w:t>
      </w:r>
      <w:r>
        <w:t>магнитного</w:t>
      </w:r>
      <w:r>
        <w:rPr>
          <w:spacing w:val="-7"/>
        </w:rPr>
        <w:t xml:space="preserve"> </w:t>
      </w:r>
      <w:r>
        <w:t>поля</w:t>
      </w:r>
      <w:r>
        <w:rPr>
          <w:spacing w:val="-4"/>
        </w:rPr>
        <w:t xml:space="preserve"> </w:t>
      </w:r>
      <w:r>
        <w:t>постоянных</w:t>
      </w:r>
      <w:r>
        <w:rPr>
          <w:spacing w:val="-2"/>
        </w:rPr>
        <w:t xml:space="preserve"> </w:t>
      </w:r>
      <w:r>
        <w:t>магнитов</w:t>
      </w:r>
      <w:r>
        <w:rPr>
          <w:spacing w:val="-5"/>
        </w:rPr>
        <w:t xml:space="preserve"> </w:t>
      </w:r>
      <w:r>
        <w:t>при</w:t>
      </w:r>
      <w:r>
        <w:rPr>
          <w:spacing w:val="-4"/>
        </w:rPr>
        <w:t xml:space="preserve"> </w:t>
      </w:r>
      <w:r>
        <w:t>их</w:t>
      </w:r>
      <w:r>
        <w:rPr>
          <w:spacing w:val="-2"/>
        </w:rPr>
        <w:t xml:space="preserve"> </w:t>
      </w:r>
      <w:r>
        <w:t>объединении</w:t>
      </w:r>
      <w:r>
        <w:rPr>
          <w:spacing w:val="-6"/>
        </w:rPr>
        <w:t xml:space="preserve"> </w:t>
      </w:r>
      <w:r>
        <w:t>и</w:t>
      </w:r>
      <w:r>
        <w:rPr>
          <w:spacing w:val="-4"/>
        </w:rPr>
        <w:t xml:space="preserve"> </w:t>
      </w:r>
      <w:r>
        <w:t>разделении. Исследование действия электрического тока на магнитную стрелку.</w:t>
      </w:r>
    </w:p>
    <w:p w:rsidR="006C1371" w:rsidRDefault="00114C20">
      <w:pPr>
        <w:pStyle w:val="a3"/>
        <w:ind w:right="664"/>
        <w:jc w:val="left"/>
      </w:pPr>
      <w:r>
        <w:t>Опыты, демонстрирующие зависимость силы взаимодействия катушки с током и магнита от силы</w:t>
      </w:r>
      <w:r>
        <w:rPr>
          <w:spacing w:val="40"/>
        </w:rPr>
        <w:t xml:space="preserve"> </w:t>
      </w:r>
      <w:r>
        <w:t>тока и направления тока в катушке.</w:t>
      </w:r>
    </w:p>
    <w:p w:rsidR="006C1371" w:rsidRDefault="00114C20">
      <w:pPr>
        <w:pStyle w:val="a3"/>
        <w:ind w:right="3870"/>
        <w:jc w:val="left"/>
      </w:pPr>
      <w:r>
        <w:t>Изучение</w:t>
      </w:r>
      <w:r>
        <w:rPr>
          <w:spacing w:val="-6"/>
        </w:rPr>
        <w:t xml:space="preserve"> </w:t>
      </w:r>
      <w:r>
        <w:t>действия</w:t>
      </w:r>
      <w:r>
        <w:rPr>
          <w:spacing w:val="-5"/>
        </w:rPr>
        <w:t xml:space="preserve"> </w:t>
      </w:r>
      <w:r>
        <w:t>магнитного</w:t>
      </w:r>
      <w:r>
        <w:rPr>
          <w:spacing w:val="-5"/>
        </w:rPr>
        <w:t xml:space="preserve"> </w:t>
      </w:r>
      <w:r>
        <w:t>поля</w:t>
      </w:r>
      <w:r>
        <w:rPr>
          <w:spacing w:val="-8"/>
        </w:rPr>
        <w:t xml:space="preserve"> </w:t>
      </w:r>
      <w:r>
        <w:t>на</w:t>
      </w:r>
      <w:r>
        <w:rPr>
          <w:spacing w:val="-6"/>
        </w:rPr>
        <w:t xml:space="preserve"> </w:t>
      </w:r>
      <w:r>
        <w:t>проводник</w:t>
      </w:r>
      <w:r>
        <w:rPr>
          <w:spacing w:val="-5"/>
        </w:rPr>
        <w:t xml:space="preserve"> </w:t>
      </w:r>
      <w:r>
        <w:t>с</w:t>
      </w:r>
      <w:r>
        <w:rPr>
          <w:spacing w:val="-6"/>
        </w:rPr>
        <w:t xml:space="preserve"> </w:t>
      </w:r>
      <w:r>
        <w:t>током. Конструирование и изучение работы электродвигателя.</w:t>
      </w:r>
    </w:p>
    <w:p w:rsidR="006C1371" w:rsidRDefault="00114C20">
      <w:pPr>
        <w:pStyle w:val="a3"/>
        <w:spacing w:before="1"/>
        <w:jc w:val="left"/>
      </w:pPr>
      <w:r>
        <w:t>Измерение</w:t>
      </w:r>
      <w:r>
        <w:rPr>
          <w:spacing w:val="-6"/>
        </w:rPr>
        <w:t xml:space="preserve"> </w:t>
      </w:r>
      <w:r>
        <w:t>КПД</w:t>
      </w:r>
      <w:r>
        <w:rPr>
          <w:spacing w:val="-5"/>
        </w:rPr>
        <w:t xml:space="preserve"> </w:t>
      </w:r>
      <w:r>
        <w:t>электродвигательной</w:t>
      </w:r>
      <w:r>
        <w:rPr>
          <w:spacing w:val="-1"/>
        </w:rPr>
        <w:t xml:space="preserve"> </w:t>
      </w:r>
      <w:r>
        <w:rPr>
          <w:spacing w:val="-2"/>
        </w:rPr>
        <w:t>установки.</w:t>
      </w:r>
    </w:p>
    <w:p w:rsidR="006C1371" w:rsidRDefault="00114C20">
      <w:pPr>
        <w:pStyle w:val="a3"/>
        <w:jc w:val="left"/>
      </w:pPr>
      <w:r>
        <w:t>Опыты по исследованию явления электромагнитной индукции: исследование</w:t>
      </w:r>
      <w:r>
        <w:rPr>
          <w:spacing w:val="-1"/>
        </w:rPr>
        <w:t xml:space="preserve"> </w:t>
      </w:r>
      <w:r>
        <w:t>изменений значения и направления индукционного тока.</w:t>
      </w:r>
    </w:p>
    <w:p w:rsidR="006C1371" w:rsidRDefault="006C1371">
      <w:pPr>
        <w:pStyle w:val="a3"/>
        <w:ind w:left="0"/>
        <w:jc w:val="left"/>
      </w:pPr>
    </w:p>
    <w:p w:rsidR="006C1371" w:rsidRDefault="00114C20">
      <w:pPr>
        <w:pStyle w:val="a3"/>
        <w:ind w:left="3718"/>
        <w:jc w:val="left"/>
      </w:pPr>
      <w:r>
        <w:t>Содержание</w:t>
      </w:r>
      <w:r>
        <w:rPr>
          <w:spacing w:val="-3"/>
        </w:rPr>
        <w:t xml:space="preserve"> </w:t>
      </w:r>
      <w:r>
        <w:t>обучения</w:t>
      </w:r>
      <w:r>
        <w:rPr>
          <w:spacing w:val="-2"/>
        </w:rPr>
        <w:t xml:space="preserve"> </w:t>
      </w:r>
      <w:r>
        <w:t>в</w:t>
      </w:r>
      <w:r>
        <w:rPr>
          <w:spacing w:val="-1"/>
        </w:rPr>
        <w:t xml:space="preserve"> </w:t>
      </w:r>
      <w:r>
        <w:t>9</w:t>
      </w:r>
      <w:r>
        <w:rPr>
          <w:spacing w:val="-2"/>
        </w:rPr>
        <w:t xml:space="preserve"> классе.</w:t>
      </w:r>
    </w:p>
    <w:p w:rsidR="006C1371" w:rsidRDefault="00114C20" w:rsidP="00030E22">
      <w:pPr>
        <w:pStyle w:val="a6"/>
        <w:numPr>
          <w:ilvl w:val="0"/>
          <w:numId w:val="371"/>
        </w:numPr>
        <w:tabs>
          <w:tab w:val="left" w:pos="492"/>
        </w:tabs>
        <w:rPr>
          <w:sz w:val="24"/>
        </w:rPr>
      </w:pPr>
      <w:r>
        <w:rPr>
          <w:sz w:val="24"/>
        </w:rPr>
        <w:t>Механические</w:t>
      </w:r>
      <w:r>
        <w:rPr>
          <w:spacing w:val="-4"/>
          <w:sz w:val="24"/>
        </w:rPr>
        <w:t xml:space="preserve"> </w:t>
      </w:r>
      <w:r>
        <w:rPr>
          <w:spacing w:val="-2"/>
          <w:sz w:val="24"/>
        </w:rPr>
        <w:t>явления.</w:t>
      </w:r>
    </w:p>
    <w:p w:rsidR="006C1371" w:rsidRDefault="00114C20">
      <w:pPr>
        <w:pStyle w:val="a3"/>
        <w:ind w:right="471"/>
      </w:pPr>
      <w: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6C1371" w:rsidRDefault="00114C20">
      <w:pPr>
        <w:pStyle w:val="a3"/>
      </w:pPr>
      <w:r>
        <w:t>Ускорение.</w:t>
      </w:r>
      <w:r>
        <w:rPr>
          <w:spacing w:val="-8"/>
        </w:rPr>
        <w:t xml:space="preserve"> </w:t>
      </w:r>
      <w:r>
        <w:t>Равноускоренное</w:t>
      </w:r>
      <w:r>
        <w:rPr>
          <w:spacing w:val="-6"/>
        </w:rPr>
        <w:t xml:space="preserve"> </w:t>
      </w:r>
      <w:r>
        <w:t>прямолинейное</w:t>
      </w:r>
      <w:r>
        <w:rPr>
          <w:spacing w:val="-7"/>
        </w:rPr>
        <w:t xml:space="preserve"> </w:t>
      </w:r>
      <w:r>
        <w:t>движение.</w:t>
      </w:r>
      <w:r>
        <w:rPr>
          <w:spacing w:val="-5"/>
        </w:rPr>
        <w:t xml:space="preserve"> </w:t>
      </w:r>
      <w:r>
        <w:t>Свободное</w:t>
      </w:r>
      <w:r>
        <w:rPr>
          <w:spacing w:val="-7"/>
        </w:rPr>
        <w:t xml:space="preserve"> </w:t>
      </w:r>
      <w:r>
        <w:t>падение.</w:t>
      </w:r>
      <w:r>
        <w:rPr>
          <w:spacing w:val="-5"/>
        </w:rPr>
        <w:t xml:space="preserve"> </w:t>
      </w:r>
      <w:r>
        <w:t>Опыты</w:t>
      </w:r>
      <w:r>
        <w:rPr>
          <w:spacing w:val="-5"/>
        </w:rPr>
        <w:t xml:space="preserve"> </w:t>
      </w:r>
      <w:r>
        <w:rPr>
          <w:spacing w:val="-2"/>
        </w:rPr>
        <w:t>Галилея.</w:t>
      </w:r>
    </w:p>
    <w:p w:rsidR="006C1371" w:rsidRDefault="00114C20">
      <w:pPr>
        <w:pStyle w:val="a3"/>
        <w:ind w:right="471"/>
      </w:pPr>
      <w:r>
        <w:t>Равномерное движение по окружности. Период и частота обращения. Линейная и угловая скорости. Центростремительное ускорение.</w:t>
      </w:r>
    </w:p>
    <w:p w:rsidR="006C1371" w:rsidRDefault="00114C20">
      <w:pPr>
        <w:pStyle w:val="a3"/>
        <w:spacing w:before="1"/>
        <w:ind w:right="465"/>
      </w:pPr>
      <w:r>
        <w:t>Первый закон Ньютона. Второй закон Ньютона. Третий закон Ньютона. Принцип суперпозиции</w:t>
      </w:r>
      <w:r>
        <w:rPr>
          <w:spacing w:val="40"/>
        </w:rPr>
        <w:t xml:space="preserve"> </w:t>
      </w:r>
      <w:r>
        <w:rPr>
          <w:spacing w:val="-4"/>
        </w:rPr>
        <w:t>сил.</w:t>
      </w:r>
    </w:p>
    <w:p w:rsidR="006C1371" w:rsidRDefault="00114C20">
      <w:pPr>
        <w:pStyle w:val="a3"/>
        <w:ind w:right="476"/>
      </w:pPr>
      <w:r>
        <w:t xml:space="preserve">Сила упругости. Закон Гука. Сила трения: сила трения скольжения, сила трения покоя, другие виды </w:t>
      </w:r>
      <w:r>
        <w:rPr>
          <w:spacing w:val="-2"/>
        </w:rPr>
        <w:t>трения.</w:t>
      </w:r>
    </w:p>
    <w:p w:rsidR="006C1371" w:rsidRDefault="00114C20">
      <w:pPr>
        <w:pStyle w:val="a3"/>
        <w:ind w:right="468"/>
      </w:pPr>
      <w: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Равновесие материальной точки. Абсолютно твёрдое тело. Равновесие твёрдого тела с закреплённой осью вращения. Момент силы. Центр тяжести.</w:t>
      </w:r>
    </w:p>
    <w:p w:rsidR="006C1371" w:rsidRDefault="00114C20">
      <w:pPr>
        <w:pStyle w:val="a3"/>
        <w:ind w:right="460"/>
      </w:pPr>
      <w:r>
        <w:t xml:space="preserve">Импульс тела. Изменение импульса. Импульс силы. Закон сохранения импульса. Реактивное </w:t>
      </w:r>
      <w:r>
        <w:rPr>
          <w:spacing w:val="-2"/>
        </w:rPr>
        <w:t>движение.</w:t>
      </w:r>
    </w:p>
    <w:p w:rsidR="006C1371" w:rsidRDefault="00114C20">
      <w:pPr>
        <w:pStyle w:val="a3"/>
        <w:ind w:right="471"/>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w:t>
      </w:r>
      <w:r>
        <w:rPr>
          <w:spacing w:val="-1"/>
        </w:rPr>
        <w:t xml:space="preserve"> </w:t>
      </w:r>
      <w:r>
        <w:t xml:space="preserve">о кинетической энергии. Закон сохранения механической </w:t>
      </w:r>
      <w:r>
        <w:rPr>
          <w:spacing w:val="-2"/>
        </w:rPr>
        <w:t>энергии.</w:t>
      </w:r>
    </w:p>
    <w:p w:rsidR="006C1371" w:rsidRDefault="00114C20" w:rsidP="00030E22">
      <w:pPr>
        <w:pStyle w:val="a6"/>
        <w:numPr>
          <w:ilvl w:val="1"/>
          <w:numId w:val="371"/>
        </w:numPr>
        <w:tabs>
          <w:tab w:val="left" w:pos="672"/>
        </w:tabs>
        <w:spacing w:before="1"/>
        <w:rPr>
          <w:sz w:val="24"/>
        </w:rPr>
      </w:pPr>
      <w:r>
        <w:rPr>
          <w:spacing w:val="-2"/>
          <w:sz w:val="24"/>
        </w:rPr>
        <w:t>Демонстрации.</w:t>
      </w:r>
    </w:p>
    <w:p w:rsidR="006C1371" w:rsidRDefault="00114C20">
      <w:pPr>
        <w:pStyle w:val="a3"/>
        <w:jc w:val="left"/>
      </w:pPr>
      <w:r>
        <w:t>Наблюдение</w:t>
      </w:r>
      <w:r>
        <w:rPr>
          <w:spacing w:val="-6"/>
        </w:rPr>
        <w:t xml:space="preserve"> </w:t>
      </w:r>
      <w:r>
        <w:t>механического</w:t>
      </w:r>
      <w:r>
        <w:rPr>
          <w:spacing w:val="-4"/>
        </w:rPr>
        <w:t xml:space="preserve"> </w:t>
      </w:r>
      <w:r>
        <w:t>движения</w:t>
      </w:r>
      <w:r>
        <w:rPr>
          <w:spacing w:val="-5"/>
        </w:rPr>
        <w:t xml:space="preserve"> </w:t>
      </w:r>
      <w:r>
        <w:t>тела</w:t>
      </w:r>
      <w:r>
        <w:rPr>
          <w:spacing w:val="-4"/>
        </w:rPr>
        <w:t xml:space="preserve"> </w:t>
      </w:r>
      <w:r>
        <w:t>относительно</w:t>
      </w:r>
      <w:r>
        <w:rPr>
          <w:spacing w:val="-3"/>
        </w:rPr>
        <w:t xml:space="preserve"> </w:t>
      </w:r>
      <w:r>
        <w:t>разных</w:t>
      </w:r>
      <w:r>
        <w:rPr>
          <w:spacing w:val="-4"/>
        </w:rPr>
        <w:t xml:space="preserve"> </w:t>
      </w:r>
      <w:r>
        <w:t>тел</w:t>
      </w:r>
      <w:r>
        <w:rPr>
          <w:spacing w:val="-3"/>
        </w:rPr>
        <w:t xml:space="preserve"> </w:t>
      </w:r>
      <w:r>
        <w:rPr>
          <w:spacing w:val="-2"/>
        </w:rPr>
        <w:t>отсчёта.</w:t>
      </w:r>
    </w:p>
    <w:p w:rsidR="006C1371" w:rsidRDefault="00114C20">
      <w:pPr>
        <w:pStyle w:val="a3"/>
        <w:jc w:val="left"/>
      </w:pPr>
      <w:r>
        <w:t>Сравнение</w:t>
      </w:r>
      <w:r>
        <w:rPr>
          <w:spacing w:val="-4"/>
        </w:rPr>
        <w:t xml:space="preserve"> </w:t>
      </w:r>
      <w:r>
        <w:t>путей</w:t>
      </w:r>
      <w:r>
        <w:rPr>
          <w:spacing w:val="-3"/>
        </w:rPr>
        <w:t xml:space="preserve"> </w:t>
      </w:r>
      <w:r>
        <w:t>и</w:t>
      </w:r>
      <w:r>
        <w:rPr>
          <w:spacing w:val="-3"/>
        </w:rPr>
        <w:t xml:space="preserve"> </w:t>
      </w:r>
      <w:r>
        <w:t>траекторий</w:t>
      </w:r>
      <w:r>
        <w:rPr>
          <w:spacing w:val="-4"/>
        </w:rPr>
        <w:t xml:space="preserve"> </w:t>
      </w:r>
      <w:r>
        <w:t>движения</w:t>
      </w:r>
      <w:r>
        <w:rPr>
          <w:spacing w:val="-3"/>
        </w:rPr>
        <w:t xml:space="preserve"> </w:t>
      </w:r>
      <w:r>
        <w:t>одного</w:t>
      </w:r>
      <w:r>
        <w:rPr>
          <w:spacing w:val="-3"/>
        </w:rPr>
        <w:t xml:space="preserve"> </w:t>
      </w:r>
      <w:r>
        <w:t>и</w:t>
      </w:r>
      <w:r>
        <w:rPr>
          <w:spacing w:val="-3"/>
        </w:rPr>
        <w:t xml:space="preserve"> </w:t>
      </w:r>
      <w:r>
        <w:t>того</w:t>
      </w:r>
      <w:r>
        <w:rPr>
          <w:spacing w:val="-3"/>
        </w:rPr>
        <w:t xml:space="preserve"> </w:t>
      </w:r>
      <w:r>
        <w:t>же</w:t>
      </w:r>
      <w:r>
        <w:rPr>
          <w:spacing w:val="-3"/>
        </w:rPr>
        <w:t xml:space="preserve"> </w:t>
      </w:r>
      <w:r>
        <w:t>тела</w:t>
      </w:r>
      <w:r>
        <w:rPr>
          <w:spacing w:val="-5"/>
        </w:rPr>
        <w:t xml:space="preserve"> </w:t>
      </w:r>
      <w:r>
        <w:t>относительно</w:t>
      </w:r>
      <w:r>
        <w:rPr>
          <w:spacing w:val="-3"/>
        </w:rPr>
        <w:t xml:space="preserve"> </w:t>
      </w:r>
      <w:r>
        <w:t>разных</w:t>
      </w:r>
      <w:r>
        <w:rPr>
          <w:spacing w:val="-4"/>
        </w:rPr>
        <w:t xml:space="preserve"> </w:t>
      </w:r>
      <w:r>
        <w:t>тел</w:t>
      </w:r>
      <w:r>
        <w:rPr>
          <w:spacing w:val="-3"/>
        </w:rPr>
        <w:t xml:space="preserve"> </w:t>
      </w:r>
      <w:r>
        <w:t>отсчёта. Измерение скорости и ускорения прямолинейного движения.</w:t>
      </w:r>
    </w:p>
    <w:p w:rsidR="006C1371" w:rsidRDefault="00114C20">
      <w:pPr>
        <w:pStyle w:val="a3"/>
        <w:ind w:right="4763"/>
        <w:jc w:val="left"/>
      </w:pPr>
      <w:r>
        <w:t>Исследование</w:t>
      </w:r>
      <w:r>
        <w:rPr>
          <w:spacing w:val="-13"/>
        </w:rPr>
        <w:t xml:space="preserve"> </w:t>
      </w:r>
      <w:r>
        <w:t>признаков</w:t>
      </w:r>
      <w:r>
        <w:rPr>
          <w:spacing w:val="-13"/>
        </w:rPr>
        <w:t xml:space="preserve"> </w:t>
      </w:r>
      <w:r>
        <w:t>равноускоренного</w:t>
      </w:r>
      <w:r>
        <w:rPr>
          <w:spacing w:val="-12"/>
        </w:rPr>
        <w:t xml:space="preserve"> </w:t>
      </w:r>
      <w:r>
        <w:t>движения. Наблюдение движения тела по окружности.</w:t>
      </w:r>
    </w:p>
    <w:p w:rsidR="006C1371" w:rsidRDefault="00114C20">
      <w:pPr>
        <w:pStyle w:val="a3"/>
        <w:tabs>
          <w:tab w:val="left" w:pos="1746"/>
          <w:tab w:val="left" w:pos="3388"/>
          <w:tab w:val="left" w:pos="4484"/>
          <w:tab w:val="left" w:pos="6194"/>
          <w:tab w:val="left" w:pos="6508"/>
          <w:tab w:val="left" w:pos="7518"/>
          <w:tab w:val="left" w:pos="8493"/>
          <w:tab w:val="left" w:pos="10380"/>
        </w:tabs>
        <w:ind w:right="474"/>
        <w:jc w:val="left"/>
      </w:pPr>
      <w:r>
        <w:rPr>
          <w:spacing w:val="-2"/>
        </w:rPr>
        <w:t>Наблюдение</w:t>
      </w:r>
      <w:r>
        <w:tab/>
      </w:r>
      <w:r>
        <w:rPr>
          <w:spacing w:val="-2"/>
        </w:rPr>
        <w:t>механических</w:t>
      </w:r>
      <w:r>
        <w:tab/>
      </w:r>
      <w:r>
        <w:rPr>
          <w:spacing w:val="-2"/>
        </w:rPr>
        <w:t>явлений,</w:t>
      </w:r>
      <w:r>
        <w:tab/>
      </w:r>
      <w:r>
        <w:rPr>
          <w:spacing w:val="-2"/>
        </w:rPr>
        <w:t>происходящих</w:t>
      </w:r>
      <w:r>
        <w:tab/>
      </w:r>
      <w:r>
        <w:rPr>
          <w:spacing w:val="-10"/>
        </w:rPr>
        <w:t>в</w:t>
      </w:r>
      <w:r>
        <w:tab/>
      </w:r>
      <w:r>
        <w:rPr>
          <w:spacing w:val="-2"/>
        </w:rPr>
        <w:t>системе</w:t>
      </w:r>
      <w:r>
        <w:tab/>
      </w:r>
      <w:r>
        <w:rPr>
          <w:spacing w:val="-2"/>
        </w:rPr>
        <w:t>отсчёта</w:t>
      </w:r>
      <w:r>
        <w:tab/>
        <w:t>«Тележка»</w:t>
      </w:r>
      <w:r>
        <w:rPr>
          <w:spacing w:val="80"/>
        </w:rPr>
        <w:t xml:space="preserve"> </w:t>
      </w:r>
      <w:r>
        <w:t>при</w:t>
      </w:r>
      <w:r>
        <w:tab/>
      </w:r>
      <w:r>
        <w:rPr>
          <w:spacing w:val="-6"/>
        </w:rPr>
        <w:t xml:space="preserve">её </w:t>
      </w:r>
      <w:r>
        <w:t>равномерном и ускоренном движении относительно кабинета физики.</w:t>
      </w:r>
    </w:p>
    <w:p w:rsidR="006C1371" w:rsidRDefault="00114C20">
      <w:pPr>
        <w:pStyle w:val="a3"/>
        <w:ind w:right="2795"/>
        <w:jc w:val="left"/>
      </w:pPr>
      <w:r>
        <w:t>Зависимость</w:t>
      </w:r>
      <w:r>
        <w:rPr>
          <w:spacing w:val="-1"/>
        </w:rPr>
        <w:t xml:space="preserve"> </w:t>
      </w:r>
      <w:r>
        <w:t>ускорения</w:t>
      </w:r>
      <w:r>
        <w:rPr>
          <w:spacing w:val="-4"/>
        </w:rPr>
        <w:t xml:space="preserve"> </w:t>
      </w:r>
      <w:r>
        <w:t>тела</w:t>
      </w:r>
      <w:r>
        <w:rPr>
          <w:spacing w:val="-5"/>
        </w:rPr>
        <w:t xml:space="preserve"> </w:t>
      </w:r>
      <w:r>
        <w:t>от</w:t>
      </w:r>
      <w:r>
        <w:rPr>
          <w:spacing w:val="-4"/>
        </w:rPr>
        <w:t xml:space="preserve"> </w:t>
      </w:r>
      <w:r>
        <w:t>массы</w:t>
      </w:r>
      <w:r>
        <w:rPr>
          <w:spacing w:val="-4"/>
        </w:rPr>
        <w:t xml:space="preserve"> </w:t>
      </w:r>
      <w:r>
        <w:t>тела</w:t>
      </w:r>
      <w:r>
        <w:rPr>
          <w:spacing w:val="-5"/>
        </w:rPr>
        <w:t xml:space="preserve"> </w:t>
      </w:r>
      <w:r>
        <w:t>и</w:t>
      </w:r>
      <w:r>
        <w:rPr>
          <w:spacing w:val="-4"/>
        </w:rPr>
        <w:t xml:space="preserve"> </w:t>
      </w:r>
      <w:r>
        <w:t>действующей</w:t>
      </w:r>
      <w:r>
        <w:rPr>
          <w:spacing w:val="-4"/>
        </w:rPr>
        <w:t xml:space="preserve"> </w:t>
      </w:r>
      <w:r>
        <w:t>на</w:t>
      </w:r>
      <w:r>
        <w:rPr>
          <w:spacing w:val="-5"/>
        </w:rPr>
        <w:t xml:space="preserve"> </w:t>
      </w:r>
      <w:r>
        <w:t>него</w:t>
      </w:r>
      <w:r>
        <w:rPr>
          <w:spacing w:val="-4"/>
        </w:rPr>
        <w:t xml:space="preserve"> </w:t>
      </w:r>
      <w:r>
        <w:t>силы. Наблюдение равенства сил при взаимодействии тел.</w:t>
      </w:r>
    </w:p>
    <w:p w:rsidR="006C1371" w:rsidRDefault="00114C20">
      <w:pPr>
        <w:pStyle w:val="a3"/>
        <w:jc w:val="left"/>
      </w:pPr>
      <w:r>
        <w:t>Изменение</w:t>
      </w:r>
      <w:r>
        <w:rPr>
          <w:spacing w:val="-4"/>
        </w:rPr>
        <w:t xml:space="preserve"> </w:t>
      </w:r>
      <w:r>
        <w:t>веса</w:t>
      </w:r>
      <w:r>
        <w:rPr>
          <w:spacing w:val="-3"/>
        </w:rPr>
        <w:t xml:space="preserve"> </w:t>
      </w:r>
      <w:r>
        <w:t>тела</w:t>
      </w:r>
      <w:r>
        <w:rPr>
          <w:spacing w:val="-4"/>
        </w:rPr>
        <w:t xml:space="preserve"> </w:t>
      </w:r>
      <w:r>
        <w:t>при</w:t>
      </w:r>
      <w:r>
        <w:rPr>
          <w:spacing w:val="1"/>
        </w:rPr>
        <w:t xml:space="preserve"> </w:t>
      </w:r>
      <w:r>
        <w:t>ускоренном</w:t>
      </w:r>
      <w:r>
        <w:rPr>
          <w:spacing w:val="-3"/>
        </w:rPr>
        <w:t xml:space="preserve"> </w:t>
      </w:r>
      <w:r>
        <w:rPr>
          <w:spacing w:val="-2"/>
        </w:rPr>
        <w:t>движении.</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jc w:val="left"/>
      </w:pPr>
      <w:r>
        <w:lastRenderedPageBreak/>
        <w:t>Передача</w:t>
      </w:r>
      <w:r>
        <w:rPr>
          <w:spacing w:val="-4"/>
        </w:rPr>
        <w:t xml:space="preserve"> </w:t>
      </w:r>
      <w:r>
        <w:t>импульса</w:t>
      </w:r>
      <w:r>
        <w:rPr>
          <w:spacing w:val="-4"/>
        </w:rPr>
        <w:t xml:space="preserve"> </w:t>
      </w:r>
      <w:r>
        <w:t>при</w:t>
      </w:r>
      <w:r>
        <w:rPr>
          <w:spacing w:val="-3"/>
        </w:rPr>
        <w:t xml:space="preserve"> </w:t>
      </w:r>
      <w:r>
        <w:t>взаимодействии</w:t>
      </w:r>
      <w:r>
        <w:rPr>
          <w:spacing w:val="-3"/>
        </w:rPr>
        <w:t xml:space="preserve"> </w:t>
      </w:r>
      <w:r>
        <w:rPr>
          <w:spacing w:val="-4"/>
        </w:rPr>
        <w:t>тел.</w:t>
      </w:r>
    </w:p>
    <w:p w:rsidR="006C1371" w:rsidRDefault="00114C20">
      <w:pPr>
        <w:pStyle w:val="a3"/>
        <w:ind w:right="4763"/>
        <w:jc w:val="left"/>
      </w:pPr>
      <w:r>
        <w:t>Преобразования энергии при взаимодействии тел. Сохранение</w:t>
      </w:r>
      <w:r>
        <w:rPr>
          <w:spacing w:val="-10"/>
        </w:rPr>
        <w:t xml:space="preserve"> </w:t>
      </w:r>
      <w:r>
        <w:t>импульса</w:t>
      </w:r>
      <w:r>
        <w:rPr>
          <w:spacing w:val="-10"/>
        </w:rPr>
        <w:t xml:space="preserve"> </w:t>
      </w:r>
      <w:r>
        <w:t>при</w:t>
      </w:r>
      <w:r>
        <w:rPr>
          <w:spacing w:val="-9"/>
        </w:rPr>
        <w:t xml:space="preserve"> </w:t>
      </w:r>
      <w:r>
        <w:t>неупругом</w:t>
      </w:r>
      <w:r>
        <w:rPr>
          <w:spacing w:val="-10"/>
        </w:rPr>
        <w:t xml:space="preserve"> </w:t>
      </w:r>
      <w:r>
        <w:t>взаимодействии.</w:t>
      </w:r>
    </w:p>
    <w:p w:rsidR="006C1371" w:rsidRDefault="00114C20">
      <w:pPr>
        <w:pStyle w:val="a3"/>
        <w:ind w:right="3870"/>
        <w:jc w:val="left"/>
      </w:pPr>
      <w:r>
        <w:t>Сохранение</w:t>
      </w:r>
      <w:r>
        <w:rPr>
          <w:spacing w:val="-8"/>
        </w:rPr>
        <w:t xml:space="preserve"> </w:t>
      </w:r>
      <w:r>
        <w:t>импульса</w:t>
      </w:r>
      <w:r>
        <w:rPr>
          <w:spacing w:val="-8"/>
        </w:rPr>
        <w:t xml:space="preserve"> </w:t>
      </w:r>
      <w:r>
        <w:t>при</w:t>
      </w:r>
      <w:r>
        <w:rPr>
          <w:spacing w:val="-7"/>
        </w:rPr>
        <w:t xml:space="preserve"> </w:t>
      </w:r>
      <w:r>
        <w:t>абсолютно</w:t>
      </w:r>
      <w:r>
        <w:rPr>
          <w:spacing w:val="-6"/>
        </w:rPr>
        <w:t xml:space="preserve"> </w:t>
      </w:r>
      <w:r>
        <w:t>упругом</w:t>
      </w:r>
      <w:r>
        <w:rPr>
          <w:spacing w:val="-7"/>
        </w:rPr>
        <w:t xml:space="preserve"> </w:t>
      </w:r>
      <w:r>
        <w:t>взаимодействии. Наблюдение реактивного движения.</w:t>
      </w:r>
    </w:p>
    <w:p w:rsidR="006C1371" w:rsidRDefault="00114C20">
      <w:pPr>
        <w:pStyle w:val="a3"/>
        <w:jc w:val="left"/>
      </w:pPr>
      <w:r>
        <w:t>Сохранение</w:t>
      </w:r>
      <w:r>
        <w:rPr>
          <w:spacing w:val="-7"/>
        </w:rPr>
        <w:t xml:space="preserve"> </w:t>
      </w:r>
      <w:r>
        <w:t>механической</w:t>
      </w:r>
      <w:r>
        <w:rPr>
          <w:spacing w:val="-4"/>
        </w:rPr>
        <w:t xml:space="preserve"> </w:t>
      </w:r>
      <w:r>
        <w:t>энергии</w:t>
      </w:r>
      <w:r>
        <w:rPr>
          <w:spacing w:val="-4"/>
        </w:rPr>
        <w:t xml:space="preserve"> </w:t>
      </w:r>
      <w:r>
        <w:t>при</w:t>
      </w:r>
      <w:r>
        <w:rPr>
          <w:spacing w:val="-4"/>
        </w:rPr>
        <w:t xml:space="preserve"> </w:t>
      </w:r>
      <w:r>
        <w:t>свободном</w:t>
      </w:r>
      <w:r>
        <w:rPr>
          <w:spacing w:val="-4"/>
        </w:rPr>
        <w:t xml:space="preserve"> </w:t>
      </w:r>
      <w:r>
        <w:rPr>
          <w:spacing w:val="-2"/>
        </w:rPr>
        <w:t>падении.</w:t>
      </w:r>
    </w:p>
    <w:p w:rsidR="006C1371" w:rsidRDefault="00114C20">
      <w:pPr>
        <w:pStyle w:val="a3"/>
        <w:jc w:val="left"/>
      </w:pPr>
      <w:r>
        <w:t>Сохранение механической энергии при движении тела под действием пружины. 1.2. Лабораторные работы и опыты.</w:t>
      </w:r>
    </w:p>
    <w:p w:rsidR="006C1371" w:rsidRDefault="00114C20">
      <w:pPr>
        <w:pStyle w:val="a3"/>
        <w:ind w:right="620"/>
      </w:pPr>
      <w:r>
        <w:t>Конструирование тракта для разгона и дальнейшего равномерного движения шарика или тележки. Определение</w:t>
      </w:r>
      <w:r>
        <w:rPr>
          <w:spacing w:val="-4"/>
        </w:rPr>
        <w:t xml:space="preserve"> </w:t>
      </w:r>
      <w:r>
        <w:t>средней</w:t>
      </w:r>
      <w:r>
        <w:rPr>
          <w:spacing w:val="-3"/>
        </w:rPr>
        <w:t xml:space="preserve"> </w:t>
      </w:r>
      <w:r>
        <w:t>скорости</w:t>
      </w:r>
      <w:r>
        <w:rPr>
          <w:spacing w:val="-2"/>
        </w:rPr>
        <w:t xml:space="preserve"> </w:t>
      </w:r>
      <w:r>
        <w:t>скольжения</w:t>
      </w:r>
      <w:r>
        <w:rPr>
          <w:spacing w:val="-3"/>
        </w:rPr>
        <w:t xml:space="preserve"> </w:t>
      </w:r>
      <w:r>
        <w:t>бруска</w:t>
      </w:r>
      <w:r>
        <w:rPr>
          <w:spacing w:val="-4"/>
        </w:rPr>
        <w:t xml:space="preserve"> </w:t>
      </w:r>
      <w:r>
        <w:t>или</w:t>
      </w:r>
      <w:r>
        <w:rPr>
          <w:spacing w:val="-2"/>
        </w:rPr>
        <w:t xml:space="preserve"> </w:t>
      </w:r>
      <w:r>
        <w:t>движения</w:t>
      </w:r>
      <w:r>
        <w:rPr>
          <w:spacing w:val="-3"/>
        </w:rPr>
        <w:t xml:space="preserve"> </w:t>
      </w:r>
      <w:r>
        <w:t>шарика</w:t>
      </w:r>
      <w:r>
        <w:rPr>
          <w:spacing w:val="-4"/>
        </w:rPr>
        <w:t xml:space="preserve"> </w:t>
      </w:r>
      <w:r>
        <w:t>по</w:t>
      </w:r>
      <w:r>
        <w:rPr>
          <w:spacing w:val="-3"/>
        </w:rPr>
        <w:t xml:space="preserve"> </w:t>
      </w:r>
      <w:r>
        <w:t>наклонной</w:t>
      </w:r>
      <w:r>
        <w:rPr>
          <w:spacing w:val="-3"/>
        </w:rPr>
        <w:t xml:space="preserve"> </w:t>
      </w:r>
      <w:r>
        <w:t>плоскости. Определение ускорения тела при равноускоренном движении по наклонной плоскости.</w:t>
      </w:r>
    </w:p>
    <w:p w:rsidR="006C1371" w:rsidRDefault="00114C20">
      <w:pPr>
        <w:pStyle w:val="a3"/>
        <w:jc w:val="left"/>
      </w:pPr>
      <w:r>
        <w:t>Исследование</w:t>
      </w:r>
      <w:r>
        <w:rPr>
          <w:spacing w:val="80"/>
        </w:rPr>
        <w:t xml:space="preserve"> </w:t>
      </w:r>
      <w:r>
        <w:t>зависимости</w:t>
      </w:r>
      <w:r>
        <w:rPr>
          <w:spacing w:val="80"/>
        </w:rPr>
        <w:t xml:space="preserve"> </w:t>
      </w:r>
      <w:r>
        <w:t>пути</w:t>
      </w:r>
      <w:r>
        <w:rPr>
          <w:spacing w:val="80"/>
        </w:rPr>
        <w:t xml:space="preserve"> </w:t>
      </w:r>
      <w:r>
        <w:t>от</w:t>
      </w:r>
      <w:r>
        <w:rPr>
          <w:spacing w:val="80"/>
        </w:rPr>
        <w:t xml:space="preserve"> </w:t>
      </w:r>
      <w:r>
        <w:t>времени</w:t>
      </w:r>
      <w:r>
        <w:rPr>
          <w:spacing w:val="80"/>
        </w:rPr>
        <w:t xml:space="preserve"> </w:t>
      </w:r>
      <w:r>
        <w:t>при</w:t>
      </w:r>
      <w:r>
        <w:rPr>
          <w:spacing w:val="80"/>
        </w:rPr>
        <w:t xml:space="preserve"> </w:t>
      </w:r>
      <w:r>
        <w:t>равноускоренном</w:t>
      </w:r>
      <w:r>
        <w:rPr>
          <w:spacing w:val="80"/>
        </w:rPr>
        <w:t xml:space="preserve"> </w:t>
      </w:r>
      <w:r>
        <w:t>движении</w:t>
      </w:r>
      <w:r>
        <w:rPr>
          <w:spacing w:val="80"/>
        </w:rPr>
        <w:t xml:space="preserve"> </w:t>
      </w:r>
      <w:r>
        <w:t>без</w:t>
      </w:r>
      <w:r>
        <w:rPr>
          <w:spacing w:val="80"/>
        </w:rPr>
        <w:t xml:space="preserve"> </w:t>
      </w:r>
      <w:r>
        <w:t xml:space="preserve">начальной </w:t>
      </w:r>
      <w:r>
        <w:rPr>
          <w:spacing w:val="-2"/>
        </w:rPr>
        <w:t>скорости.</w:t>
      </w:r>
    </w:p>
    <w:p w:rsidR="006C1371" w:rsidRDefault="00114C20">
      <w:pPr>
        <w:pStyle w:val="a3"/>
        <w:ind w:right="664"/>
        <w:jc w:val="left"/>
      </w:pPr>
      <w:r>
        <w:t>Проверка гипотезы: если при равноускоренном</w:t>
      </w:r>
      <w:r>
        <w:rPr>
          <w:spacing w:val="28"/>
        </w:rPr>
        <w:t xml:space="preserve"> </w:t>
      </w:r>
      <w:r>
        <w:t>движении без начальной скорости пути относятся</w:t>
      </w:r>
      <w:r>
        <w:rPr>
          <w:spacing w:val="40"/>
        </w:rPr>
        <w:t xml:space="preserve"> </w:t>
      </w:r>
      <w:r>
        <w:t>как ряд нечётных чисел, то соответствующие промежутки времени одинаковы.</w:t>
      </w:r>
    </w:p>
    <w:p w:rsidR="006C1371" w:rsidRDefault="00114C20">
      <w:pPr>
        <w:pStyle w:val="a3"/>
        <w:ind w:right="1857"/>
        <w:jc w:val="left"/>
      </w:pPr>
      <w:r>
        <w:t>Исследование</w:t>
      </w:r>
      <w:r>
        <w:rPr>
          <w:spacing w:val="-6"/>
        </w:rPr>
        <w:t xml:space="preserve"> </w:t>
      </w:r>
      <w:r>
        <w:t>зависимости</w:t>
      </w:r>
      <w:r>
        <w:rPr>
          <w:spacing w:val="-4"/>
        </w:rPr>
        <w:t xml:space="preserve"> </w:t>
      </w:r>
      <w:r>
        <w:t>силы</w:t>
      </w:r>
      <w:r>
        <w:rPr>
          <w:spacing w:val="-5"/>
        </w:rPr>
        <w:t xml:space="preserve"> </w:t>
      </w:r>
      <w:r>
        <w:t>трения</w:t>
      </w:r>
      <w:r>
        <w:rPr>
          <w:spacing w:val="-5"/>
        </w:rPr>
        <w:t xml:space="preserve"> </w:t>
      </w:r>
      <w:r>
        <w:t>скольжения</w:t>
      </w:r>
      <w:r>
        <w:rPr>
          <w:spacing w:val="-5"/>
        </w:rPr>
        <w:t xml:space="preserve"> </w:t>
      </w:r>
      <w:r>
        <w:t>от</w:t>
      </w:r>
      <w:r>
        <w:rPr>
          <w:spacing w:val="-5"/>
        </w:rPr>
        <w:t xml:space="preserve"> </w:t>
      </w:r>
      <w:r>
        <w:t>силы</w:t>
      </w:r>
      <w:r>
        <w:rPr>
          <w:spacing w:val="-5"/>
        </w:rPr>
        <w:t xml:space="preserve"> </w:t>
      </w:r>
      <w:r>
        <w:t>нормального</w:t>
      </w:r>
      <w:r>
        <w:rPr>
          <w:spacing w:val="-5"/>
        </w:rPr>
        <w:t xml:space="preserve"> </w:t>
      </w:r>
      <w:r>
        <w:t>давления. Определение коэффициента трения скольжения.</w:t>
      </w:r>
    </w:p>
    <w:p w:rsidR="006C1371" w:rsidRDefault="00114C20">
      <w:pPr>
        <w:pStyle w:val="a3"/>
        <w:spacing w:before="1"/>
        <w:jc w:val="left"/>
      </w:pPr>
      <w:r>
        <w:t>Определение</w:t>
      </w:r>
      <w:r>
        <w:rPr>
          <w:spacing w:val="-4"/>
        </w:rPr>
        <w:t xml:space="preserve"> </w:t>
      </w:r>
      <w:r>
        <w:t>жёсткости</w:t>
      </w:r>
      <w:r>
        <w:rPr>
          <w:spacing w:val="-3"/>
        </w:rPr>
        <w:t xml:space="preserve"> </w:t>
      </w:r>
      <w:r>
        <w:rPr>
          <w:spacing w:val="-2"/>
        </w:rPr>
        <w:t>пружины.</w:t>
      </w:r>
    </w:p>
    <w:p w:rsidR="006C1371" w:rsidRDefault="00114C20">
      <w:pPr>
        <w:pStyle w:val="a3"/>
        <w:ind w:right="473"/>
      </w:pPr>
      <w:r>
        <w:t>Определение</w:t>
      </w:r>
      <w:r>
        <w:rPr>
          <w:spacing w:val="-3"/>
        </w:rPr>
        <w:t xml:space="preserve"> </w:t>
      </w:r>
      <w:r>
        <w:t>работы</w:t>
      </w:r>
      <w:r>
        <w:rPr>
          <w:spacing w:val="-2"/>
        </w:rPr>
        <w:t xml:space="preserve"> </w:t>
      </w:r>
      <w:r>
        <w:t>силы</w:t>
      </w:r>
      <w:r>
        <w:rPr>
          <w:spacing w:val="-2"/>
        </w:rPr>
        <w:t xml:space="preserve"> </w:t>
      </w:r>
      <w:r>
        <w:t>трения</w:t>
      </w:r>
      <w:r>
        <w:rPr>
          <w:spacing w:val="-2"/>
        </w:rPr>
        <w:t xml:space="preserve"> </w:t>
      </w:r>
      <w:r>
        <w:t>при</w:t>
      </w:r>
      <w:r>
        <w:rPr>
          <w:spacing w:val="-2"/>
        </w:rPr>
        <w:t xml:space="preserve"> </w:t>
      </w:r>
      <w:r>
        <w:t>равномерном</w:t>
      </w:r>
      <w:r>
        <w:rPr>
          <w:spacing w:val="-3"/>
        </w:rPr>
        <w:t xml:space="preserve"> </w:t>
      </w:r>
      <w:r>
        <w:t>движении</w:t>
      </w:r>
      <w:r>
        <w:rPr>
          <w:spacing w:val="-2"/>
        </w:rPr>
        <w:t xml:space="preserve"> </w:t>
      </w:r>
      <w:r>
        <w:t>тела</w:t>
      </w:r>
      <w:r>
        <w:rPr>
          <w:spacing w:val="-3"/>
        </w:rPr>
        <w:t xml:space="preserve"> </w:t>
      </w:r>
      <w:r>
        <w:t>по</w:t>
      </w:r>
      <w:r>
        <w:rPr>
          <w:spacing w:val="-5"/>
        </w:rPr>
        <w:t xml:space="preserve"> </w:t>
      </w:r>
      <w:r>
        <w:t>горизонтальной</w:t>
      </w:r>
      <w:r>
        <w:rPr>
          <w:spacing w:val="-2"/>
        </w:rPr>
        <w:t xml:space="preserve"> </w:t>
      </w:r>
      <w:r>
        <w:t>поверхности. Определение работы силы упругости при подъёме груза с использованием неподвижного и подвижного блоков.</w:t>
      </w:r>
    </w:p>
    <w:p w:rsidR="006C1371" w:rsidRDefault="00114C20">
      <w:pPr>
        <w:pStyle w:val="a3"/>
      </w:pPr>
      <w:r>
        <w:t>Изучение</w:t>
      </w:r>
      <w:r>
        <w:rPr>
          <w:spacing w:val="-4"/>
        </w:rPr>
        <w:t xml:space="preserve"> </w:t>
      </w:r>
      <w:r>
        <w:t>закона</w:t>
      </w:r>
      <w:r>
        <w:rPr>
          <w:spacing w:val="-4"/>
        </w:rPr>
        <w:t xml:space="preserve"> </w:t>
      </w:r>
      <w:r>
        <w:t>сохранения</w:t>
      </w:r>
      <w:r>
        <w:rPr>
          <w:spacing w:val="-2"/>
        </w:rPr>
        <w:t xml:space="preserve"> энергии.</w:t>
      </w:r>
    </w:p>
    <w:p w:rsidR="006C1371" w:rsidRDefault="00114C20" w:rsidP="00030E22">
      <w:pPr>
        <w:pStyle w:val="a6"/>
        <w:numPr>
          <w:ilvl w:val="0"/>
          <w:numId w:val="371"/>
        </w:numPr>
        <w:tabs>
          <w:tab w:val="left" w:pos="492"/>
        </w:tabs>
        <w:rPr>
          <w:sz w:val="24"/>
        </w:rPr>
      </w:pPr>
      <w:r>
        <w:rPr>
          <w:sz w:val="24"/>
        </w:rPr>
        <w:t>Механические</w:t>
      </w:r>
      <w:r>
        <w:rPr>
          <w:spacing w:val="-6"/>
          <w:sz w:val="24"/>
        </w:rPr>
        <w:t xml:space="preserve"> </w:t>
      </w:r>
      <w:r>
        <w:rPr>
          <w:sz w:val="24"/>
        </w:rPr>
        <w:t>колебания</w:t>
      </w:r>
      <w:r>
        <w:rPr>
          <w:spacing w:val="-3"/>
          <w:sz w:val="24"/>
        </w:rPr>
        <w:t xml:space="preserve"> </w:t>
      </w:r>
      <w:r>
        <w:rPr>
          <w:sz w:val="24"/>
        </w:rPr>
        <w:t>и</w:t>
      </w:r>
      <w:r>
        <w:rPr>
          <w:spacing w:val="-2"/>
          <w:sz w:val="24"/>
        </w:rPr>
        <w:t xml:space="preserve"> волны.</w:t>
      </w:r>
    </w:p>
    <w:p w:rsidR="006C1371" w:rsidRDefault="00114C20">
      <w:pPr>
        <w:pStyle w:val="a3"/>
        <w:ind w:right="475"/>
      </w:pPr>
      <w: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6C1371" w:rsidRDefault="00114C20">
      <w:pPr>
        <w:pStyle w:val="a3"/>
        <w:ind w:right="466"/>
      </w:pPr>
      <w:r>
        <w:t>Затухающие колебания. Вынужденные колебания. Резонанс. Механические волны. Свойства механических волн. Продольные</w:t>
      </w:r>
      <w:r>
        <w:rPr>
          <w:spacing w:val="-2"/>
        </w:rPr>
        <w:t xml:space="preserve"> </w:t>
      </w:r>
      <w:r>
        <w:t>и поперечные</w:t>
      </w:r>
      <w:r>
        <w:rPr>
          <w:spacing w:val="-2"/>
        </w:rPr>
        <w:t xml:space="preserve"> </w:t>
      </w:r>
      <w:r>
        <w:t>волны.</w:t>
      </w:r>
      <w:r>
        <w:rPr>
          <w:spacing w:val="-1"/>
        </w:rPr>
        <w:t xml:space="preserve"> </w:t>
      </w:r>
      <w:r>
        <w:t>Длина</w:t>
      </w:r>
      <w:r>
        <w:rPr>
          <w:spacing w:val="-1"/>
        </w:rPr>
        <w:t xml:space="preserve"> </w:t>
      </w:r>
      <w:r>
        <w:t>волны</w:t>
      </w:r>
      <w:r>
        <w:rPr>
          <w:spacing w:val="-1"/>
        </w:rPr>
        <w:t xml:space="preserve"> </w:t>
      </w:r>
      <w:r>
        <w:t>и скорость её</w:t>
      </w:r>
      <w:r>
        <w:rPr>
          <w:spacing w:val="-1"/>
        </w:rPr>
        <w:t xml:space="preserve"> </w:t>
      </w:r>
      <w:r>
        <w:t>распространения. Механические волны в твёрдом теле, сейсмические волны.</w:t>
      </w:r>
    </w:p>
    <w:p w:rsidR="006C1371" w:rsidRDefault="00114C20">
      <w:pPr>
        <w:pStyle w:val="a3"/>
      </w:pPr>
      <w:r>
        <w:t>Звук.</w:t>
      </w:r>
      <w:r>
        <w:rPr>
          <w:spacing w:val="-5"/>
        </w:rPr>
        <w:t xml:space="preserve"> </w:t>
      </w:r>
      <w:r>
        <w:t>Громкость</w:t>
      </w:r>
      <w:r>
        <w:rPr>
          <w:spacing w:val="-2"/>
        </w:rPr>
        <w:t xml:space="preserve"> </w:t>
      </w:r>
      <w:r>
        <w:t>звука</w:t>
      </w:r>
      <w:r>
        <w:rPr>
          <w:spacing w:val="-2"/>
        </w:rPr>
        <w:t xml:space="preserve"> </w:t>
      </w:r>
      <w:r>
        <w:t>и</w:t>
      </w:r>
      <w:r>
        <w:rPr>
          <w:spacing w:val="-3"/>
        </w:rPr>
        <w:t xml:space="preserve"> </w:t>
      </w:r>
      <w:r>
        <w:t>высота</w:t>
      </w:r>
      <w:r>
        <w:rPr>
          <w:spacing w:val="-3"/>
        </w:rPr>
        <w:t xml:space="preserve"> </w:t>
      </w:r>
      <w:r>
        <w:t>тона.</w:t>
      </w:r>
      <w:r>
        <w:rPr>
          <w:spacing w:val="-2"/>
        </w:rPr>
        <w:t xml:space="preserve"> </w:t>
      </w:r>
      <w:r>
        <w:t>Отражение</w:t>
      </w:r>
      <w:r>
        <w:rPr>
          <w:spacing w:val="-4"/>
        </w:rPr>
        <w:t xml:space="preserve"> </w:t>
      </w:r>
      <w:r>
        <w:t>звука.</w:t>
      </w:r>
      <w:r>
        <w:rPr>
          <w:spacing w:val="-3"/>
        </w:rPr>
        <w:t xml:space="preserve"> </w:t>
      </w:r>
      <w:r>
        <w:t>Инфразвук</w:t>
      </w:r>
      <w:r>
        <w:rPr>
          <w:spacing w:val="-3"/>
        </w:rPr>
        <w:t xml:space="preserve"> </w:t>
      </w:r>
      <w:r>
        <w:t>и</w:t>
      </w:r>
      <w:r>
        <w:rPr>
          <w:spacing w:val="-2"/>
        </w:rPr>
        <w:t xml:space="preserve"> ультразвук.</w:t>
      </w:r>
    </w:p>
    <w:p w:rsidR="006C1371" w:rsidRDefault="00114C20" w:rsidP="00030E22">
      <w:pPr>
        <w:pStyle w:val="a6"/>
        <w:numPr>
          <w:ilvl w:val="1"/>
          <w:numId w:val="371"/>
        </w:numPr>
        <w:tabs>
          <w:tab w:val="left" w:pos="672"/>
        </w:tabs>
        <w:spacing w:before="1"/>
        <w:rPr>
          <w:sz w:val="24"/>
        </w:rPr>
      </w:pPr>
      <w:r>
        <w:rPr>
          <w:spacing w:val="-2"/>
          <w:sz w:val="24"/>
        </w:rPr>
        <w:t>Демонстрации.</w:t>
      </w:r>
    </w:p>
    <w:p w:rsidR="006C1371" w:rsidRDefault="00114C20">
      <w:pPr>
        <w:pStyle w:val="a3"/>
        <w:ind w:right="1857"/>
        <w:jc w:val="left"/>
      </w:pPr>
      <w:r>
        <w:t>Наблюдение</w:t>
      </w:r>
      <w:r>
        <w:rPr>
          <w:spacing w:val="-5"/>
        </w:rPr>
        <w:t xml:space="preserve"> </w:t>
      </w:r>
      <w:r>
        <w:t>колебаний</w:t>
      </w:r>
      <w:r>
        <w:rPr>
          <w:spacing w:val="-6"/>
        </w:rPr>
        <w:t xml:space="preserve"> </w:t>
      </w:r>
      <w:r>
        <w:t>тел</w:t>
      </w:r>
      <w:r>
        <w:rPr>
          <w:spacing w:val="-4"/>
        </w:rPr>
        <w:t xml:space="preserve"> </w:t>
      </w:r>
      <w:r>
        <w:t>под</w:t>
      </w:r>
      <w:r>
        <w:rPr>
          <w:spacing w:val="-4"/>
        </w:rPr>
        <w:t xml:space="preserve"> </w:t>
      </w:r>
      <w:r>
        <w:t>действием</w:t>
      </w:r>
      <w:r>
        <w:rPr>
          <w:spacing w:val="-5"/>
        </w:rPr>
        <w:t xml:space="preserve"> </w:t>
      </w:r>
      <w:r>
        <w:t>силы</w:t>
      </w:r>
      <w:r>
        <w:rPr>
          <w:spacing w:val="-4"/>
        </w:rPr>
        <w:t xml:space="preserve"> </w:t>
      </w:r>
      <w:r>
        <w:t>тяжести</w:t>
      </w:r>
      <w:r>
        <w:rPr>
          <w:spacing w:val="-3"/>
        </w:rPr>
        <w:t xml:space="preserve"> </w:t>
      </w:r>
      <w:r>
        <w:t>и</w:t>
      </w:r>
      <w:r>
        <w:rPr>
          <w:spacing w:val="-4"/>
        </w:rPr>
        <w:t xml:space="preserve"> </w:t>
      </w:r>
      <w:r>
        <w:t>силы</w:t>
      </w:r>
      <w:r>
        <w:rPr>
          <w:spacing w:val="-3"/>
        </w:rPr>
        <w:t xml:space="preserve"> </w:t>
      </w:r>
      <w:r>
        <w:t>упругости. Наблюдение колебаний груза на нити и на пружине.</w:t>
      </w:r>
    </w:p>
    <w:p w:rsidR="006C1371" w:rsidRDefault="00114C20">
      <w:pPr>
        <w:pStyle w:val="a3"/>
        <w:jc w:val="left"/>
      </w:pPr>
      <w:r>
        <w:t>Наблюдение</w:t>
      </w:r>
      <w:r>
        <w:rPr>
          <w:spacing w:val="-4"/>
        </w:rPr>
        <w:t xml:space="preserve"> </w:t>
      </w:r>
      <w:r>
        <w:t>вынужденных</w:t>
      </w:r>
      <w:r>
        <w:rPr>
          <w:spacing w:val="-3"/>
        </w:rPr>
        <w:t xml:space="preserve"> </w:t>
      </w:r>
      <w:r>
        <w:t>колебаний</w:t>
      </w:r>
      <w:r>
        <w:rPr>
          <w:spacing w:val="-3"/>
        </w:rPr>
        <w:t xml:space="preserve"> </w:t>
      </w:r>
      <w:r>
        <w:t>и</w:t>
      </w:r>
      <w:r>
        <w:rPr>
          <w:spacing w:val="-2"/>
        </w:rPr>
        <w:t xml:space="preserve"> резонанса.</w:t>
      </w:r>
    </w:p>
    <w:p w:rsidR="006C1371" w:rsidRDefault="00114C20">
      <w:pPr>
        <w:pStyle w:val="a3"/>
        <w:ind w:right="3870"/>
        <w:jc w:val="left"/>
      </w:pPr>
      <w:r>
        <w:t>Распространение</w:t>
      </w:r>
      <w:r>
        <w:rPr>
          <w:spacing w:val="-7"/>
        </w:rPr>
        <w:t xml:space="preserve"> </w:t>
      </w:r>
      <w:r>
        <w:t>продольных</w:t>
      </w:r>
      <w:r>
        <w:rPr>
          <w:spacing w:val="-5"/>
        </w:rPr>
        <w:t xml:space="preserve"> </w:t>
      </w:r>
      <w:r>
        <w:t>и</w:t>
      </w:r>
      <w:r>
        <w:rPr>
          <w:spacing w:val="-8"/>
        </w:rPr>
        <w:t xml:space="preserve"> </w:t>
      </w:r>
      <w:r>
        <w:t>поперечных</w:t>
      </w:r>
      <w:r>
        <w:rPr>
          <w:spacing w:val="-6"/>
        </w:rPr>
        <w:t xml:space="preserve"> </w:t>
      </w:r>
      <w:r>
        <w:t>волн</w:t>
      </w:r>
      <w:r>
        <w:rPr>
          <w:spacing w:val="-6"/>
        </w:rPr>
        <w:t xml:space="preserve"> </w:t>
      </w:r>
      <w:r>
        <w:t>(на</w:t>
      </w:r>
      <w:r>
        <w:rPr>
          <w:spacing w:val="-7"/>
        </w:rPr>
        <w:t xml:space="preserve"> </w:t>
      </w:r>
      <w:r>
        <w:t>модели). Наблюдение зависимости высоты звука от частоты.</w:t>
      </w:r>
    </w:p>
    <w:p w:rsidR="006C1371" w:rsidRDefault="00114C20">
      <w:pPr>
        <w:pStyle w:val="a3"/>
        <w:jc w:val="left"/>
      </w:pPr>
      <w:r>
        <w:t>Акустический</w:t>
      </w:r>
      <w:r>
        <w:rPr>
          <w:spacing w:val="-5"/>
        </w:rPr>
        <w:t xml:space="preserve"> </w:t>
      </w:r>
      <w:r>
        <w:rPr>
          <w:spacing w:val="-2"/>
        </w:rPr>
        <w:t>резонанс.</w:t>
      </w:r>
    </w:p>
    <w:p w:rsidR="006C1371" w:rsidRDefault="00114C20" w:rsidP="00030E22">
      <w:pPr>
        <w:pStyle w:val="a6"/>
        <w:numPr>
          <w:ilvl w:val="1"/>
          <w:numId w:val="371"/>
        </w:numPr>
        <w:tabs>
          <w:tab w:val="left" w:pos="672"/>
        </w:tabs>
        <w:rPr>
          <w:sz w:val="24"/>
        </w:rPr>
      </w:pPr>
      <w:r>
        <w:rPr>
          <w:sz w:val="24"/>
        </w:rPr>
        <w:t>Лабораторные</w:t>
      </w:r>
      <w:r>
        <w:rPr>
          <w:spacing w:val="-3"/>
          <w:sz w:val="24"/>
        </w:rPr>
        <w:t xml:space="preserve"> </w:t>
      </w:r>
      <w:r>
        <w:rPr>
          <w:sz w:val="24"/>
        </w:rPr>
        <w:t>работы</w:t>
      </w:r>
      <w:r>
        <w:rPr>
          <w:spacing w:val="-1"/>
          <w:sz w:val="24"/>
        </w:rPr>
        <w:t xml:space="preserve"> </w:t>
      </w:r>
      <w:r>
        <w:rPr>
          <w:sz w:val="24"/>
        </w:rPr>
        <w:t xml:space="preserve">и </w:t>
      </w:r>
      <w:r>
        <w:rPr>
          <w:spacing w:val="-2"/>
          <w:sz w:val="24"/>
        </w:rPr>
        <w:t>опыты.</w:t>
      </w:r>
    </w:p>
    <w:p w:rsidR="006C1371" w:rsidRDefault="00114C20">
      <w:pPr>
        <w:pStyle w:val="a3"/>
        <w:ind w:right="2795"/>
        <w:jc w:val="left"/>
      </w:pPr>
      <w:r>
        <w:t>Определение</w:t>
      </w:r>
      <w:r>
        <w:rPr>
          <w:spacing w:val="-7"/>
        </w:rPr>
        <w:t xml:space="preserve"> </w:t>
      </w:r>
      <w:r>
        <w:t>частоты</w:t>
      </w:r>
      <w:r>
        <w:rPr>
          <w:spacing w:val="-6"/>
        </w:rPr>
        <w:t xml:space="preserve"> </w:t>
      </w:r>
      <w:r>
        <w:t>и</w:t>
      </w:r>
      <w:r>
        <w:rPr>
          <w:spacing w:val="-7"/>
        </w:rPr>
        <w:t xml:space="preserve"> </w:t>
      </w:r>
      <w:r>
        <w:t>периода</w:t>
      </w:r>
      <w:r>
        <w:rPr>
          <w:spacing w:val="-7"/>
        </w:rPr>
        <w:t xml:space="preserve"> </w:t>
      </w:r>
      <w:r>
        <w:t>колебаний</w:t>
      </w:r>
      <w:r>
        <w:rPr>
          <w:spacing w:val="-6"/>
        </w:rPr>
        <w:t xml:space="preserve"> </w:t>
      </w:r>
      <w:r>
        <w:t>математического</w:t>
      </w:r>
      <w:r>
        <w:rPr>
          <w:spacing w:val="-7"/>
        </w:rPr>
        <w:t xml:space="preserve"> </w:t>
      </w:r>
      <w:r>
        <w:t>маятника. Определение частоты и периода колебаний пружинного маятника</w:t>
      </w:r>
    </w:p>
    <w:p w:rsidR="006C1371" w:rsidRDefault="00114C20">
      <w:pPr>
        <w:pStyle w:val="a3"/>
        <w:ind w:right="664"/>
        <w:jc w:val="left"/>
      </w:pPr>
      <w:r>
        <w:t>Исследование</w:t>
      </w:r>
      <w:r>
        <w:rPr>
          <w:spacing w:val="-5"/>
        </w:rPr>
        <w:t xml:space="preserve"> </w:t>
      </w:r>
      <w:r>
        <w:t>зависимости</w:t>
      </w:r>
      <w:r>
        <w:rPr>
          <w:spacing w:val="-3"/>
        </w:rPr>
        <w:t xml:space="preserve"> </w:t>
      </w:r>
      <w:r>
        <w:t>периода</w:t>
      </w:r>
      <w:r>
        <w:rPr>
          <w:spacing w:val="-5"/>
        </w:rPr>
        <w:t xml:space="preserve"> </w:t>
      </w:r>
      <w:r>
        <w:t>колебаний</w:t>
      </w:r>
      <w:r>
        <w:rPr>
          <w:spacing w:val="-5"/>
        </w:rPr>
        <w:t xml:space="preserve"> </w:t>
      </w:r>
      <w:r>
        <w:t>подвешенного</w:t>
      </w:r>
      <w:r>
        <w:rPr>
          <w:spacing w:val="-4"/>
        </w:rPr>
        <w:t xml:space="preserve"> </w:t>
      </w:r>
      <w:r>
        <w:t>к</w:t>
      </w:r>
      <w:r>
        <w:rPr>
          <w:spacing w:val="-4"/>
        </w:rPr>
        <w:t xml:space="preserve"> </w:t>
      </w:r>
      <w:r>
        <w:t>нити</w:t>
      </w:r>
      <w:r>
        <w:rPr>
          <w:spacing w:val="-4"/>
        </w:rPr>
        <w:t xml:space="preserve"> </w:t>
      </w:r>
      <w:r>
        <w:t>груза</w:t>
      </w:r>
      <w:r>
        <w:rPr>
          <w:spacing w:val="-5"/>
        </w:rPr>
        <w:t xml:space="preserve"> </w:t>
      </w:r>
      <w:r>
        <w:t>от</w:t>
      </w:r>
      <w:r>
        <w:rPr>
          <w:spacing w:val="-4"/>
        </w:rPr>
        <w:t xml:space="preserve"> </w:t>
      </w:r>
      <w:r>
        <w:t>длины</w:t>
      </w:r>
      <w:r>
        <w:rPr>
          <w:spacing w:val="-4"/>
        </w:rPr>
        <w:t xml:space="preserve"> </w:t>
      </w:r>
      <w:r>
        <w:t>нити. Исследование зависимости периода колебаний пружинного маятника от массы груза.</w:t>
      </w:r>
    </w:p>
    <w:p w:rsidR="006C1371" w:rsidRDefault="00114C20">
      <w:pPr>
        <w:pStyle w:val="a3"/>
        <w:jc w:val="left"/>
      </w:pPr>
      <w:r>
        <w:t>Проверка</w:t>
      </w:r>
      <w:r>
        <w:rPr>
          <w:spacing w:val="-6"/>
        </w:rPr>
        <w:t xml:space="preserve"> </w:t>
      </w:r>
      <w:r>
        <w:t>независимости</w:t>
      </w:r>
      <w:r>
        <w:rPr>
          <w:spacing w:val="-3"/>
        </w:rPr>
        <w:t xml:space="preserve"> </w:t>
      </w:r>
      <w:r>
        <w:t>периода</w:t>
      </w:r>
      <w:r>
        <w:rPr>
          <w:spacing w:val="-4"/>
        </w:rPr>
        <w:t xml:space="preserve"> </w:t>
      </w:r>
      <w:r>
        <w:t>колебаний</w:t>
      </w:r>
      <w:r>
        <w:rPr>
          <w:spacing w:val="-3"/>
        </w:rPr>
        <w:t xml:space="preserve"> </w:t>
      </w:r>
      <w:r>
        <w:t>груза,</w:t>
      </w:r>
      <w:r>
        <w:rPr>
          <w:spacing w:val="-3"/>
        </w:rPr>
        <w:t xml:space="preserve"> </w:t>
      </w:r>
      <w:r>
        <w:t>подвешенного</w:t>
      </w:r>
      <w:r>
        <w:rPr>
          <w:spacing w:val="-3"/>
        </w:rPr>
        <w:t xml:space="preserve"> </w:t>
      </w:r>
      <w:r>
        <w:t>к</w:t>
      </w:r>
      <w:r>
        <w:rPr>
          <w:spacing w:val="-3"/>
        </w:rPr>
        <w:t xml:space="preserve"> </w:t>
      </w:r>
      <w:r>
        <w:t>нити,</w:t>
      </w:r>
      <w:r>
        <w:rPr>
          <w:spacing w:val="-3"/>
        </w:rPr>
        <w:t xml:space="preserve"> </w:t>
      </w:r>
      <w:r>
        <w:t>от</w:t>
      </w:r>
      <w:r>
        <w:rPr>
          <w:spacing w:val="-3"/>
        </w:rPr>
        <w:t xml:space="preserve"> </w:t>
      </w:r>
      <w:r>
        <w:t>массы</w:t>
      </w:r>
      <w:r>
        <w:rPr>
          <w:spacing w:val="-2"/>
        </w:rPr>
        <w:t xml:space="preserve"> груза.</w:t>
      </w:r>
    </w:p>
    <w:p w:rsidR="006C1371" w:rsidRDefault="00114C20">
      <w:pPr>
        <w:pStyle w:val="a3"/>
        <w:spacing w:before="1"/>
        <w:jc w:val="left"/>
      </w:pPr>
      <w:r>
        <w:t>Опыты, демонстрирующие зависимость периода колебаний пружинного маятника от массы груза и жёсткости пружины.</w:t>
      </w:r>
    </w:p>
    <w:p w:rsidR="006C1371" w:rsidRDefault="00114C20">
      <w:pPr>
        <w:pStyle w:val="a3"/>
        <w:jc w:val="left"/>
      </w:pPr>
      <w:r>
        <w:t>Измерение</w:t>
      </w:r>
      <w:r>
        <w:rPr>
          <w:spacing w:val="-4"/>
        </w:rPr>
        <w:t xml:space="preserve"> </w:t>
      </w:r>
      <w:r>
        <w:t>ускорения</w:t>
      </w:r>
      <w:r>
        <w:rPr>
          <w:spacing w:val="-5"/>
        </w:rPr>
        <w:t xml:space="preserve"> </w:t>
      </w:r>
      <w:r>
        <w:t>свободного</w:t>
      </w:r>
      <w:r>
        <w:rPr>
          <w:spacing w:val="-4"/>
        </w:rPr>
        <w:t xml:space="preserve"> </w:t>
      </w:r>
      <w:r>
        <w:rPr>
          <w:spacing w:val="-2"/>
        </w:rPr>
        <w:t>падения.</w:t>
      </w:r>
    </w:p>
    <w:p w:rsidR="006C1371" w:rsidRDefault="00114C20" w:rsidP="00030E22">
      <w:pPr>
        <w:pStyle w:val="a6"/>
        <w:numPr>
          <w:ilvl w:val="0"/>
          <w:numId w:val="371"/>
        </w:numPr>
        <w:tabs>
          <w:tab w:val="left" w:pos="492"/>
        </w:tabs>
        <w:rPr>
          <w:sz w:val="24"/>
        </w:rPr>
      </w:pPr>
      <w:r>
        <w:rPr>
          <w:sz w:val="24"/>
        </w:rPr>
        <w:t>Электромагнитное</w:t>
      </w:r>
      <w:r>
        <w:rPr>
          <w:spacing w:val="-10"/>
          <w:sz w:val="24"/>
        </w:rPr>
        <w:t xml:space="preserve"> </w:t>
      </w:r>
      <w:r>
        <w:rPr>
          <w:sz w:val="24"/>
        </w:rPr>
        <w:t>поле</w:t>
      </w:r>
      <w:r>
        <w:rPr>
          <w:spacing w:val="-4"/>
          <w:sz w:val="24"/>
        </w:rPr>
        <w:t xml:space="preserve"> </w:t>
      </w:r>
      <w:r>
        <w:rPr>
          <w:sz w:val="24"/>
        </w:rPr>
        <w:t>и</w:t>
      </w:r>
      <w:r>
        <w:rPr>
          <w:spacing w:val="-3"/>
          <w:sz w:val="24"/>
        </w:rPr>
        <w:t xml:space="preserve"> </w:t>
      </w:r>
      <w:r>
        <w:rPr>
          <w:sz w:val="24"/>
        </w:rPr>
        <w:t>электромагнитные</w:t>
      </w:r>
      <w:r>
        <w:rPr>
          <w:spacing w:val="-4"/>
          <w:sz w:val="24"/>
        </w:rPr>
        <w:t xml:space="preserve"> </w:t>
      </w:r>
      <w:r>
        <w:rPr>
          <w:spacing w:val="-2"/>
          <w:sz w:val="24"/>
        </w:rPr>
        <w:t>волны.</w:t>
      </w:r>
    </w:p>
    <w:p w:rsidR="006C1371" w:rsidRDefault="00114C20">
      <w:pPr>
        <w:pStyle w:val="a3"/>
        <w:jc w:val="left"/>
      </w:pPr>
      <w:r>
        <w:t>Электромагнитное</w:t>
      </w:r>
      <w:r>
        <w:rPr>
          <w:spacing w:val="80"/>
        </w:rPr>
        <w:t xml:space="preserve"> </w:t>
      </w:r>
      <w:r>
        <w:t>поле.</w:t>
      </w:r>
      <w:r>
        <w:rPr>
          <w:spacing w:val="80"/>
        </w:rPr>
        <w:t xml:space="preserve"> </w:t>
      </w:r>
      <w:r>
        <w:t>Электромагнитные</w:t>
      </w:r>
      <w:r>
        <w:rPr>
          <w:spacing w:val="80"/>
        </w:rPr>
        <w:t xml:space="preserve"> </w:t>
      </w:r>
      <w:r>
        <w:t>волны.</w:t>
      </w:r>
      <w:r>
        <w:rPr>
          <w:spacing w:val="80"/>
        </w:rPr>
        <w:t xml:space="preserve"> </w:t>
      </w:r>
      <w:r>
        <w:t>Свойства</w:t>
      </w:r>
      <w:r>
        <w:rPr>
          <w:spacing w:val="80"/>
        </w:rPr>
        <w:t xml:space="preserve"> </w:t>
      </w:r>
      <w:r>
        <w:t>электромагнитных</w:t>
      </w:r>
      <w:r>
        <w:rPr>
          <w:spacing w:val="80"/>
        </w:rPr>
        <w:t xml:space="preserve"> </w:t>
      </w:r>
      <w:r>
        <w:t>волн.</w:t>
      </w:r>
      <w:r>
        <w:rPr>
          <w:spacing w:val="80"/>
        </w:rPr>
        <w:t xml:space="preserve"> </w:t>
      </w:r>
      <w:r>
        <w:t>Шкала электромагнитных волн. Использование электромагнитных волн для сотовой связи.</w:t>
      </w:r>
    </w:p>
    <w:p w:rsidR="006C1371" w:rsidRDefault="00114C20">
      <w:pPr>
        <w:pStyle w:val="a3"/>
        <w:jc w:val="left"/>
      </w:pPr>
      <w:r>
        <w:t>Электромагнитная</w:t>
      </w:r>
      <w:r>
        <w:rPr>
          <w:spacing w:val="-8"/>
        </w:rPr>
        <w:t xml:space="preserve"> </w:t>
      </w:r>
      <w:r>
        <w:t>природа</w:t>
      </w:r>
      <w:r>
        <w:rPr>
          <w:spacing w:val="-4"/>
        </w:rPr>
        <w:t xml:space="preserve"> </w:t>
      </w:r>
      <w:r>
        <w:t>света.</w:t>
      </w:r>
      <w:r>
        <w:rPr>
          <w:spacing w:val="-3"/>
        </w:rPr>
        <w:t xml:space="preserve"> </w:t>
      </w:r>
      <w:r>
        <w:t>Скорость</w:t>
      </w:r>
      <w:r>
        <w:rPr>
          <w:spacing w:val="-2"/>
        </w:rPr>
        <w:t xml:space="preserve"> </w:t>
      </w:r>
      <w:r>
        <w:t>света.</w:t>
      </w:r>
      <w:r>
        <w:rPr>
          <w:spacing w:val="-3"/>
        </w:rPr>
        <w:t xml:space="preserve"> </w:t>
      </w:r>
      <w:r>
        <w:t>Волновые</w:t>
      </w:r>
      <w:r>
        <w:rPr>
          <w:spacing w:val="-2"/>
        </w:rPr>
        <w:t xml:space="preserve"> </w:t>
      </w:r>
      <w:r>
        <w:t>свойства</w:t>
      </w:r>
      <w:r>
        <w:rPr>
          <w:spacing w:val="-1"/>
        </w:rPr>
        <w:t xml:space="preserve"> </w:t>
      </w:r>
      <w:r>
        <w:rPr>
          <w:spacing w:val="-2"/>
        </w:rPr>
        <w:t>света.</w:t>
      </w:r>
    </w:p>
    <w:p w:rsidR="006C1371" w:rsidRDefault="00114C20" w:rsidP="00030E22">
      <w:pPr>
        <w:pStyle w:val="a6"/>
        <w:numPr>
          <w:ilvl w:val="1"/>
          <w:numId w:val="371"/>
        </w:numPr>
        <w:tabs>
          <w:tab w:val="left" w:pos="672"/>
        </w:tabs>
        <w:rPr>
          <w:sz w:val="24"/>
        </w:rPr>
      </w:pPr>
      <w:r>
        <w:rPr>
          <w:spacing w:val="-2"/>
          <w:sz w:val="24"/>
        </w:rPr>
        <w:t>Демонстрации.</w:t>
      </w:r>
    </w:p>
    <w:p w:rsidR="006C1371" w:rsidRDefault="00114C20">
      <w:pPr>
        <w:pStyle w:val="a3"/>
        <w:ind w:right="6685"/>
        <w:jc w:val="left"/>
      </w:pPr>
      <w:r>
        <w:t>Свойства</w:t>
      </w:r>
      <w:r>
        <w:rPr>
          <w:spacing w:val="-15"/>
        </w:rPr>
        <w:t xml:space="preserve"> </w:t>
      </w:r>
      <w:r>
        <w:t>электромагнитных</w:t>
      </w:r>
      <w:r>
        <w:rPr>
          <w:spacing w:val="-15"/>
        </w:rPr>
        <w:t xml:space="preserve"> </w:t>
      </w:r>
      <w:r>
        <w:t>волн. Волновые свойства света.</w:t>
      </w:r>
    </w:p>
    <w:p w:rsidR="006C1371" w:rsidRDefault="00114C20" w:rsidP="00030E22">
      <w:pPr>
        <w:pStyle w:val="a6"/>
        <w:numPr>
          <w:ilvl w:val="1"/>
          <w:numId w:val="371"/>
        </w:numPr>
        <w:tabs>
          <w:tab w:val="left" w:pos="672"/>
        </w:tabs>
        <w:rPr>
          <w:sz w:val="24"/>
        </w:rPr>
      </w:pPr>
      <w:r>
        <w:rPr>
          <w:sz w:val="24"/>
        </w:rPr>
        <w:t>Лабораторные</w:t>
      </w:r>
      <w:r>
        <w:rPr>
          <w:spacing w:val="-3"/>
          <w:sz w:val="24"/>
        </w:rPr>
        <w:t xml:space="preserve"> </w:t>
      </w:r>
      <w:r>
        <w:rPr>
          <w:sz w:val="24"/>
        </w:rPr>
        <w:t>работы</w:t>
      </w:r>
      <w:r>
        <w:rPr>
          <w:spacing w:val="-1"/>
          <w:sz w:val="24"/>
        </w:rPr>
        <w:t xml:space="preserve"> </w:t>
      </w:r>
      <w:r>
        <w:rPr>
          <w:sz w:val="24"/>
        </w:rPr>
        <w:t xml:space="preserve">и </w:t>
      </w:r>
      <w:r>
        <w:rPr>
          <w:spacing w:val="-2"/>
          <w:sz w:val="24"/>
        </w:rPr>
        <w:t>опыты.</w:t>
      </w:r>
    </w:p>
    <w:p w:rsidR="006C1371" w:rsidRDefault="00114C20">
      <w:pPr>
        <w:pStyle w:val="a3"/>
        <w:jc w:val="left"/>
      </w:pPr>
      <w:r>
        <w:t>Изучение</w:t>
      </w:r>
      <w:r>
        <w:rPr>
          <w:spacing w:val="-7"/>
        </w:rPr>
        <w:t xml:space="preserve"> </w:t>
      </w:r>
      <w:r>
        <w:t>свойств</w:t>
      </w:r>
      <w:r>
        <w:rPr>
          <w:spacing w:val="-5"/>
        </w:rPr>
        <w:t xml:space="preserve"> </w:t>
      </w:r>
      <w:r>
        <w:t>электромагнитных</w:t>
      </w:r>
      <w:r>
        <w:rPr>
          <w:spacing w:val="-3"/>
        </w:rPr>
        <w:t xml:space="preserve"> </w:t>
      </w:r>
      <w:r>
        <w:t>волн</w:t>
      </w:r>
      <w:r>
        <w:rPr>
          <w:spacing w:val="-4"/>
        </w:rPr>
        <w:t xml:space="preserve"> </w:t>
      </w:r>
      <w:r>
        <w:t>с</w:t>
      </w:r>
      <w:r>
        <w:rPr>
          <w:spacing w:val="-4"/>
        </w:rPr>
        <w:t xml:space="preserve"> </w:t>
      </w:r>
      <w:r>
        <w:t>помощью</w:t>
      </w:r>
      <w:r>
        <w:rPr>
          <w:spacing w:val="-4"/>
        </w:rPr>
        <w:t xml:space="preserve"> </w:t>
      </w:r>
      <w:r>
        <w:t>мобильного</w:t>
      </w:r>
      <w:r>
        <w:rPr>
          <w:spacing w:val="-4"/>
        </w:rPr>
        <w:t xml:space="preserve"> </w:t>
      </w:r>
      <w:r>
        <w:rPr>
          <w:spacing w:val="-2"/>
        </w:rPr>
        <w:t>телефона.</w:t>
      </w:r>
    </w:p>
    <w:p w:rsidR="006C1371" w:rsidRDefault="006C1371">
      <w:pPr>
        <w:sectPr w:rsidR="006C1371">
          <w:pgSz w:w="11910" w:h="16840"/>
          <w:pgMar w:top="480" w:right="237" w:bottom="1240" w:left="600" w:header="0" w:footer="988" w:gutter="0"/>
          <w:cols w:space="720"/>
        </w:sectPr>
      </w:pPr>
    </w:p>
    <w:p w:rsidR="006C1371" w:rsidRDefault="00114C20" w:rsidP="00030E22">
      <w:pPr>
        <w:pStyle w:val="a6"/>
        <w:numPr>
          <w:ilvl w:val="0"/>
          <w:numId w:val="371"/>
        </w:numPr>
        <w:tabs>
          <w:tab w:val="left" w:pos="492"/>
        </w:tabs>
        <w:spacing w:before="60"/>
        <w:rPr>
          <w:sz w:val="24"/>
        </w:rPr>
      </w:pPr>
      <w:r>
        <w:rPr>
          <w:sz w:val="24"/>
        </w:rPr>
        <w:lastRenderedPageBreak/>
        <w:t>Световые</w:t>
      </w:r>
      <w:r>
        <w:rPr>
          <w:spacing w:val="-4"/>
          <w:sz w:val="24"/>
        </w:rPr>
        <w:t xml:space="preserve"> </w:t>
      </w:r>
      <w:r>
        <w:rPr>
          <w:spacing w:val="-2"/>
          <w:sz w:val="24"/>
        </w:rPr>
        <w:t>явления.</w:t>
      </w:r>
    </w:p>
    <w:p w:rsidR="006C1371" w:rsidRDefault="00114C20">
      <w:pPr>
        <w:pStyle w:val="a3"/>
        <w:jc w:val="left"/>
      </w:pPr>
      <w:r>
        <w:t>Лучевая модель</w:t>
      </w:r>
      <w:r>
        <w:rPr>
          <w:spacing w:val="-1"/>
        </w:rPr>
        <w:t xml:space="preserve"> </w:t>
      </w:r>
      <w:r>
        <w:t>света. Источники</w:t>
      </w:r>
      <w:r>
        <w:rPr>
          <w:spacing w:val="-1"/>
        </w:rPr>
        <w:t xml:space="preserve"> </w:t>
      </w:r>
      <w:r>
        <w:t>света.</w:t>
      </w:r>
      <w:r>
        <w:rPr>
          <w:spacing w:val="-3"/>
        </w:rPr>
        <w:t xml:space="preserve"> </w:t>
      </w:r>
      <w:r>
        <w:t>Прямолинейное</w:t>
      </w:r>
      <w:r>
        <w:rPr>
          <w:spacing w:val="-3"/>
        </w:rPr>
        <w:t xml:space="preserve"> </w:t>
      </w:r>
      <w:r>
        <w:t>распространение</w:t>
      </w:r>
      <w:r>
        <w:rPr>
          <w:spacing w:val="-3"/>
        </w:rPr>
        <w:t xml:space="preserve"> </w:t>
      </w:r>
      <w:r>
        <w:t>света.</w:t>
      </w:r>
      <w:r>
        <w:rPr>
          <w:spacing w:val="-3"/>
        </w:rPr>
        <w:t xml:space="preserve"> </w:t>
      </w:r>
      <w:r>
        <w:t>Затмения</w:t>
      </w:r>
      <w:r>
        <w:rPr>
          <w:spacing w:val="-2"/>
        </w:rPr>
        <w:t xml:space="preserve"> </w:t>
      </w:r>
      <w:r>
        <w:t>Солнца</w:t>
      </w:r>
      <w:r>
        <w:rPr>
          <w:spacing w:val="-3"/>
        </w:rPr>
        <w:t xml:space="preserve"> </w:t>
      </w:r>
      <w:r>
        <w:t>и Луны. Отражение света. Плоское зеркало. Закон отражения света.</w:t>
      </w:r>
    </w:p>
    <w:p w:rsidR="006C1371" w:rsidRDefault="00114C20">
      <w:pPr>
        <w:pStyle w:val="a3"/>
        <w:jc w:val="left"/>
      </w:pPr>
      <w: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6C1371" w:rsidRDefault="00114C20">
      <w:pPr>
        <w:pStyle w:val="a3"/>
        <w:jc w:val="left"/>
      </w:pPr>
      <w:r>
        <w:t>Линза.</w:t>
      </w:r>
      <w:r>
        <w:rPr>
          <w:spacing w:val="37"/>
        </w:rPr>
        <w:t xml:space="preserve"> </w:t>
      </w:r>
      <w:r>
        <w:t>Ход</w:t>
      </w:r>
      <w:r>
        <w:rPr>
          <w:spacing w:val="37"/>
        </w:rPr>
        <w:t xml:space="preserve"> </w:t>
      </w:r>
      <w:r>
        <w:t>лучей</w:t>
      </w:r>
      <w:r>
        <w:rPr>
          <w:spacing w:val="38"/>
        </w:rPr>
        <w:t xml:space="preserve"> </w:t>
      </w:r>
      <w:r>
        <w:t>в</w:t>
      </w:r>
      <w:r>
        <w:rPr>
          <w:spacing w:val="37"/>
        </w:rPr>
        <w:t xml:space="preserve"> </w:t>
      </w:r>
      <w:r>
        <w:t>линзе.</w:t>
      </w:r>
      <w:r>
        <w:rPr>
          <w:spacing w:val="37"/>
        </w:rPr>
        <w:t xml:space="preserve"> </w:t>
      </w:r>
      <w:r>
        <w:t>Оптическая</w:t>
      </w:r>
      <w:r>
        <w:rPr>
          <w:spacing w:val="37"/>
        </w:rPr>
        <w:t xml:space="preserve"> </w:t>
      </w:r>
      <w:r>
        <w:t>система</w:t>
      </w:r>
      <w:r>
        <w:rPr>
          <w:spacing w:val="36"/>
        </w:rPr>
        <w:t xml:space="preserve"> </w:t>
      </w:r>
      <w:r>
        <w:t>фотоаппарата,</w:t>
      </w:r>
      <w:r>
        <w:rPr>
          <w:spacing w:val="37"/>
        </w:rPr>
        <w:t xml:space="preserve"> </w:t>
      </w:r>
      <w:r>
        <w:t>микроскопа</w:t>
      </w:r>
      <w:r>
        <w:rPr>
          <w:spacing w:val="40"/>
        </w:rPr>
        <w:t xml:space="preserve"> </w:t>
      </w:r>
      <w:r>
        <w:t>и</w:t>
      </w:r>
      <w:r>
        <w:rPr>
          <w:spacing w:val="38"/>
        </w:rPr>
        <w:t xml:space="preserve"> </w:t>
      </w:r>
      <w:r>
        <w:t>телескопа.</w:t>
      </w:r>
      <w:r>
        <w:rPr>
          <w:spacing w:val="37"/>
        </w:rPr>
        <w:t xml:space="preserve"> </w:t>
      </w:r>
      <w:r>
        <w:t>Глаз</w:t>
      </w:r>
      <w:r>
        <w:rPr>
          <w:spacing w:val="38"/>
        </w:rPr>
        <w:t xml:space="preserve"> </w:t>
      </w:r>
      <w:r>
        <w:t>как оптическая система. Близорукость и дальнозоркость.</w:t>
      </w:r>
    </w:p>
    <w:p w:rsidR="006C1371" w:rsidRDefault="00114C20">
      <w:pPr>
        <w:pStyle w:val="a3"/>
        <w:jc w:val="left"/>
      </w:pPr>
      <w:r>
        <w:t>Разложение</w:t>
      </w:r>
      <w:r>
        <w:rPr>
          <w:spacing w:val="39"/>
        </w:rPr>
        <w:t xml:space="preserve"> </w:t>
      </w:r>
      <w:r>
        <w:t>белого</w:t>
      </w:r>
      <w:r>
        <w:rPr>
          <w:spacing w:val="40"/>
        </w:rPr>
        <w:t xml:space="preserve"> </w:t>
      </w:r>
      <w:r>
        <w:t>света</w:t>
      </w:r>
      <w:r>
        <w:rPr>
          <w:spacing w:val="39"/>
        </w:rPr>
        <w:t xml:space="preserve"> </w:t>
      </w:r>
      <w:r>
        <w:t>в</w:t>
      </w:r>
      <w:r>
        <w:rPr>
          <w:spacing w:val="39"/>
        </w:rPr>
        <w:t xml:space="preserve"> </w:t>
      </w:r>
      <w:r>
        <w:t>спектр.</w:t>
      </w:r>
      <w:r>
        <w:rPr>
          <w:spacing w:val="40"/>
        </w:rPr>
        <w:t xml:space="preserve"> </w:t>
      </w:r>
      <w:r>
        <w:t>Опыты</w:t>
      </w:r>
      <w:r>
        <w:rPr>
          <w:spacing w:val="39"/>
        </w:rPr>
        <w:t xml:space="preserve"> </w:t>
      </w:r>
      <w:r>
        <w:t>Ньютона.</w:t>
      </w:r>
      <w:r>
        <w:rPr>
          <w:spacing w:val="39"/>
        </w:rPr>
        <w:t xml:space="preserve"> </w:t>
      </w:r>
      <w:r>
        <w:t>Сложение</w:t>
      </w:r>
      <w:r>
        <w:rPr>
          <w:spacing w:val="39"/>
        </w:rPr>
        <w:t xml:space="preserve"> </w:t>
      </w:r>
      <w:r>
        <w:t>спектральных</w:t>
      </w:r>
      <w:r>
        <w:rPr>
          <w:spacing w:val="40"/>
        </w:rPr>
        <w:t xml:space="preserve"> </w:t>
      </w:r>
      <w:r>
        <w:t>цветов.</w:t>
      </w:r>
      <w:r>
        <w:rPr>
          <w:spacing w:val="40"/>
        </w:rPr>
        <w:t xml:space="preserve"> </w:t>
      </w:r>
      <w:r>
        <w:t xml:space="preserve">Дисперсия </w:t>
      </w:r>
      <w:r>
        <w:rPr>
          <w:spacing w:val="-2"/>
        </w:rPr>
        <w:t>света.</w:t>
      </w:r>
    </w:p>
    <w:p w:rsidR="006C1371" w:rsidRDefault="00114C20" w:rsidP="00030E22">
      <w:pPr>
        <w:pStyle w:val="a6"/>
        <w:numPr>
          <w:ilvl w:val="1"/>
          <w:numId w:val="371"/>
        </w:numPr>
        <w:tabs>
          <w:tab w:val="left" w:pos="672"/>
        </w:tabs>
        <w:rPr>
          <w:sz w:val="24"/>
        </w:rPr>
      </w:pPr>
      <w:r>
        <w:rPr>
          <w:spacing w:val="-2"/>
          <w:sz w:val="24"/>
        </w:rPr>
        <w:t>Демонстрации.</w:t>
      </w:r>
    </w:p>
    <w:p w:rsidR="006C1371" w:rsidRDefault="00114C20">
      <w:pPr>
        <w:pStyle w:val="a3"/>
        <w:ind w:right="6685"/>
        <w:jc w:val="left"/>
      </w:pPr>
      <w:r>
        <w:t>Прямолинейное</w:t>
      </w:r>
      <w:r>
        <w:rPr>
          <w:spacing w:val="-15"/>
        </w:rPr>
        <w:t xml:space="preserve"> </w:t>
      </w:r>
      <w:r>
        <w:t>распространение</w:t>
      </w:r>
      <w:r>
        <w:rPr>
          <w:spacing w:val="-15"/>
        </w:rPr>
        <w:t xml:space="preserve"> </w:t>
      </w:r>
      <w:r>
        <w:t>света. Отражение света.</w:t>
      </w:r>
    </w:p>
    <w:p w:rsidR="006C1371" w:rsidRDefault="00114C20">
      <w:pPr>
        <w:pStyle w:val="a3"/>
        <w:ind w:right="2795"/>
        <w:jc w:val="left"/>
      </w:pPr>
      <w:r>
        <w:t>Получение</w:t>
      </w:r>
      <w:r>
        <w:rPr>
          <w:spacing w:val="-7"/>
        </w:rPr>
        <w:t xml:space="preserve"> </w:t>
      </w:r>
      <w:r>
        <w:t>изображений</w:t>
      </w:r>
      <w:r>
        <w:rPr>
          <w:spacing w:val="-6"/>
        </w:rPr>
        <w:t xml:space="preserve"> </w:t>
      </w:r>
      <w:r>
        <w:t>в</w:t>
      </w:r>
      <w:r>
        <w:rPr>
          <w:spacing w:val="-7"/>
        </w:rPr>
        <w:t xml:space="preserve"> </w:t>
      </w:r>
      <w:r>
        <w:t>плоском,</w:t>
      </w:r>
      <w:r>
        <w:rPr>
          <w:spacing w:val="-6"/>
        </w:rPr>
        <w:t xml:space="preserve"> </w:t>
      </w:r>
      <w:r>
        <w:t>вогнутом</w:t>
      </w:r>
      <w:r>
        <w:rPr>
          <w:spacing w:val="-4"/>
        </w:rPr>
        <w:t xml:space="preserve"> </w:t>
      </w:r>
      <w:r>
        <w:t>и</w:t>
      </w:r>
      <w:r>
        <w:rPr>
          <w:spacing w:val="-6"/>
        </w:rPr>
        <w:t xml:space="preserve"> </w:t>
      </w:r>
      <w:r>
        <w:t>выпуклом</w:t>
      </w:r>
      <w:r>
        <w:rPr>
          <w:spacing w:val="-6"/>
        </w:rPr>
        <w:t xml:space="preserve"> </w:t>
      </w:r>
      <w:r>
        <w:t>зеркалах. Преломление света.</w:t>
      </w:r>
    </w:p>
    <w:p w:rsidR="006C1371" w:rsidRDefault="00114C20">
      <w:pPr>
        <w:pStyle w:val="a3"/>
        <w:jc w:val="left"/>
      </w:pPr>
      <w:r>
        <w:t>Оптический</w:t>
      </w:r>
      <w:r>
        <w:rPr>
          <w:spacing w:val="-4"/>
        </w:rPr>
        <w:t xml:space="preserve"> </w:t>
      </w:r>
      <w:r>
        <w:rPr>
          <w:spacing w:val="-2"/>
        </w:rPr>
        <w:t>световод.</w:t>
      </w:r>
    </w:p>
    <w:p w:rsidR="006C1371" w:rsidRDefault="00114C20">
      <w:pPr>
        <w:pStyle w:val="a3"/>
        <w:ind w:right="7120"/>
        <w:jc w:val="left"/>
      </w:pPr>
      <w:r>
        <w:t>Ход лучей в собирающей линзе. Ход</w:t>
      </w:r>
      <w:r>
        <w:rPr>
          <w:spacing w:val="-9"/>
        </w:rPr>
        <w:t xml:space="preserve"> </w:t>
      </w:r>
      <w:r>
        <w:t>лучей</w:t>
      </w:r>
      <w:r>
        <w:rPr>
          <w:spacing w:val="-9"/>
        </w:rPr>
        <w:t xml:space="preserve"> </w:t>
      </w:r>
      <w:r>
        <w:t>в</w:t>
      </w:r>
      <w:r>
        <w:rPr>
          <w:spacing w:val="-10"/>
        </w:rPr>
        <w:t xml:space="preserve"> </w:t>
      </w:r>
      <w:r>
        <w:t>рассеивающей</w:t>
      </w:r>
      <w:r>
        <w:rPr>
          <w:spacing w:val="-9"/>
        </w:rPr>
        <w:t xml:space="preserve"> </w:t>
      </w:r>
      <w:r>
        <w:t>линзе.</w:t>
      </w:r>
    </w:p>
    <w:p w:rsidR="006C1371" w:rsidRDefault="00114C20">
      <w:pPr>
        <w:pStyle w:val="a3"/>
        <w:spacing w:before="1"/>
        <w:jc w:val="left"/>
      </w:pPr>
      <w:r>
        <w:t>Получение</w:t>
      </w:r>
      <w:r>
        <w:rPr>
          <w:spacing w:val="-6"/>
        </w:rPr>
        <w:t xml:space="preserve"> </w:t>
      </w:r>
      <w:r>
        <w:t>изображений</w:t>
      </w:r>
      <w:r>
        <w:rPr>
          <w:spacing w:val="-3"/>
        </w:rPr>
        <w:t xml:space="preserve"> </w:t>
      </w:r>
      <w:r>
        <w:t>с</w:t>
      </w:r>
      <w:r>
        <w:rPr>
          <w:spacing w:val="-4"/>
        </w:rPr>
        <w:t xml:space="preserve"> </w:t>
      </w:r>
      <w:r>
        <w:t>помощью</w:t>
      </w:r>
      <w:r>
        <w:rPr>
          <w:spacing w:val="-3"/>
        </w:rPr>
        <w:t xml:space="preserve"> </w:t>
      </w:r>
      <w:r>
        <w:rPr>
          <w:spacing w:val="-2"/>
        </w:rPr>
        <w:t>линз.</w:t>
      </w:r>
    </w:p>
    <w:p w:rsidR="006C1371" w:rsidRDefault="00114C20">
      <w:pPr>
        <w:pStyle w:val="a3"/>
        <w:ind w:right="4763"/>
        <w:jc w:val="left"/>
      </w:pPr>
      <w:r>
        <w:t>Принцип</w:t>
      </w:r>
      <w:r>
        <w:rPr>
          <w:spacing w:val="-7"/>
        </w:rPr>
        <w:t xml:space="preserve"> </w:t>
      </w:r>
      <w:r>
        <w:t>действия</w:t>
      </w:r>
      <w:r>
        <w:rPr>
          <w:spacing w:val="-7"/>
        </w:rPr>
        <w:t xml:space="preserve"> </w:t>
      </w:r>
      <w:r>
        <w:t>фотоаппарата,</w:t>
      </w:r>
      <w:r>
        <w:rPr>
          <w:spacing w:val="-7"/>
        </w:rPr>
        <w:t xml:space="preserve"> </w:t>
      </w:r>
      <w:r>
        <w:t>микроскопа</w:t>
      </w:r>
      <w:r>
        <w:rPr>
          <w:spacing w:val="-8"/>
        </w:rPr>
        <w:t xml:space="preserve"> </w:t>
      </w:r>
      <w:r>
        <w:t>и</w:t>
      </w:r>
      <w:r>
        <w:rPr>
          <w:spacing w:val="-7"/>
        </w:rPr>
        <w:t xml:space="preserve"> </w:t>
      </w:r>
      <w:r>
        <w:t>телескопа. Модель глаза.</w:t>
      </w:r>
    </w:p>
    <w:p w:rsidR="006C1371" w:rsidRDefault="00114C20">
      <w:pPr>
        <w:pStyle w:val="a3"/>
        <w:jc w:val="left"/>
      </w:pPr>
      <w:r>
        <w:t>Разложение</w:t>
      </w:r>
      <w:r>
        <w:rPr>
          <w:spacing w:val="-3"/>
        </w:rPr>
        <w:t xml:space="preserve"> </w:t>
      </w:r>
      <w:r>
        <w:t>белого</w:t>
      </w:r>
      <w:r>
        <w:rPr>
          <w:spacing w:val="-1"/>
        </w:rPr>
        <w:t xml:space="preserve"> </w:t>
      </w:r>
      <w:r>
        <w:t>света</w:t>
      </w:r>
      <w:r>
        <w:rPr>
          <w:spacing w:val="-2"/>
        </w:rPr>
        <w:t xml:space="preserve"> </w:t>
      </w:r>
      <w:r>
        <w:t>в</w:t>
      </w:r>
      <w:r>
        <w:rPr>
          <w:spacing w:val="-2"/>
        </w:rPr>
        <w:t xml:space="preserve"> спектр.</w:t>
      </w:r>
    </w:p>
    <w:p w:rsidR="006C1371" w:rsidRDefault="00114C20">
      <w:pPr>
        <w:pStyle w:val="a3"/>
        <w:jc w:val="left"/>
      </w:pPr>
      <w:r>
        <w:t>Получение</w:t>
      </w:r>
      <w:r>
        <w:rPr>
          <w:spacing w:val="-3"/>
        </w:rPr>
        <w:t xml:space="preserve"> </w:t>
      </w:r>
      <w:r>
        <w:t>белого</w:t>
      </w:r>
      <w:r>
        <w:rPr>
          <w:spacing w:val="-2"/>
        </w:rPr>
        <w:t xml:space="preserve"> </w:t>
      </w:r>
      <w:r>
        <w:t>света</w:t>
      </w:r>
      <w:r>
        <w:rPr>
          <w:spacing w:val="-3"/>
        </w:rPr>
        <w:t xml:space="preserve"> </w:t>
      </w:r>
      <w:r>
        <w:t>при</w:t>
      </w:r>
      <w:r>
        <w:rPr>
          <w:spacing w:val="-2"/>
        </w:rPr>
        <w:t xml:space="preserve"> </w:t>
      </w:r>
      <w:r>
        <w:t>сложении</w:t>
      </w:r>
      <w:r>
        <w:rPr>
          <w:spacing w:val="-2"/>
        </w:rPr>
        <w:t xml:space="preserve"> </w:t>
      </w:r>
      <w:r>
        <w:t>света</w:t>
      </w:r>
      <w:r>
        <w:rPr>
          <w:spacing w:val="-3"/>
        </w:rPr>
        <w:t xml:space="preserve"> </w:t>
      </w:r>
      <w:r>
        <w:t>разных</w:t>
      </w:r>
      <w:r>
        <w:rPr>
          <w:spacing w:val="-2"/>
        </w:rPr>
        <w:t xml:space="preserve"> цветов.</w:t>
      </w:r>
    </w:p>
    <w:p w:rsidR="006C1371" w:rsidRDefault="00114C20" w:rsidP="00030E22">
      <w:pPr>
        <w:pStyle w:val="a6"/>
        <w:numPr>
          <w:ilvl w:val="1"/>
          <w:numId w:val="371"/>
        </w:numPr>
        <w:tabs>
          <w:tab w:val="left" w:pos="672"/>
        </w:tabs>
        <w:rPr>
          <w:sz w:val="24"/>
        </w:rPr>
      </w:pPr>
      <w:r>
        <w:rPr>
          <w:sz w:val="24"/>
        </w:rPr>
        <w:t>Лабораторные</w:t>
      </w:r>
      <w:r>
        <w:rPr>
          <w:spacing w:val="-3"/>
          <w:sz w:val="24"/>
        </w:rPr>
        <w:t xml:space="preserve"> </w:t>
      </w:r>
      <w:r>
        <w:rPr>
          <w:sz w:val="24"/>
        </w:rPr>
        <w:t>работы</w:t>
      </w:r>
      <w:r>
        <w:rPr>
          <w:spacing w:val="-1"/>
          <w:sz w:val="24"/>
        </w:rPr>
        <w:t xml:space="preserve"> </w:t>
      </w:r>
      <w:r>
        <w:rPr>
          <w:sz w:val="24"/>
        </w:rPr>
        <w:t xml:space="preserve">и </w:t>
      </w:r>
      <w:r>
        <w:rPr>
          <w:spacing w:val="-2"/>
          <w:sz w:val="24"/>
        </w:rPr>
        <w:t>опыты.</w:t>
      </w:r>
    </w:p>
    <w:p w:rsidR="006C1371" w:rsidRDefault="00114C20">
      <w:pPr>
        <w:pStyle w:val="a3"/>
        <w:ind w:right="2795"/>
        <w:jc w:val="left"/>
      </w:pPr>
      <w:r>
        <w:t>Исследование</w:t>
      </w:r>
      <w:r>
        <w:rPr>
          <w:spacing w:val="-6"/>
        </w:rPr>
        <w:t xml:space="preserve"> </w:t>
      </w:r>
      <w:r>
        <w:t>зависимости</w:t>
      </w:r>
      <w:r>
        <w:rPr>
          <w:spacing w:val="-2"/>
        </w:rPr>
        <w:t xml:space="preserve"> </w:t>
      </w:r>
      <w:r>
        <w:t>угла</w:t>
      </w:r>
      <w:r>
        <w:rPr>
          <w:spacing w:val="-6"/>
        </w:rPr>
        <w:t xml:space="preserve"> </w:t>
      </w:r>
      <w:r>
        <w:t>отражения</w:t>
      </w:r>
      <w:r>
        <w:rPr>
          <w:spacing w:val="-5"/>
        </w:rPr>
        <w:t xml:space="preserve"> </w:t>
      </w:r>
      <w:r>
        <w:t>светового</w:t>
      </w:r>
      <w:r>
        <w:rPr>
          <w:spacing w:val="-5"/>
        </w:rPr>
        <w:t xml:space="preserve"> </w:t>
      </w:r>
      <w:r>
        <w:t>луча</w:t>
      </w:r>
      <w:r>
        <w:rPr>
          <w:spacing w:val="-6"/>
        </w:rPr>
        <w:t xml:space="preserve"> </w:t>
      </w:r>
      <w:r>
        <w:t>от</w:t>
      </w:r>
      <w:r>
        <w:rPr>
          <w:spacing w:val="-3"/>
        </w:rPr>
        <w:t xml:space="preserve"> </w:t>
      </w:r>
      <w:r>
        <w:t>угла</w:t>
      </w:r>
      <w:r>
        <w:rPr>
          <w:spacing w:val="-6"/>
        </w:rPr>
        <w:t xml:space="preserve"> </w:t>
      </w:r>
      <w:r>
        <w:t>падения. Изучение характеристик изображения предмета в плоском зеркале.</w:t>
      </w:r>
    </w:p>
    <w:p w:rsidR="006C1371" w:rsidRDefault="00114C20">
      <w:pPr>
        <w:pStyle w:val="a3"/>
        <w:jc w:val="left"/>
      </w:pPr>
      <w:r>
        <w:t xml:space="preserve">Исследование зависимости угла преломления светового луча от угла падения на границе «воздух– </w:t>
      </w:r>
      <w:r>
        <w:rPr>
          <w:spacing w:val="-2"/>
        </w:rPr>
        <w:t>стекло».</w:t>
      </w:r>
    </w:p>
    <w:p w:rsidR="006C1371" w:rsidRDefault="00114C20">
      <w:pPr>
        <w:pStyle w:val="a3"/>
        <w:jc w:val="left"/>
      </w:pPr>
      <w:r>
        <w:t>Получение</w:t>
      </w:r>
      <w:r>
        <w:rPr>
          <w:spacing w:val="-7"/>
        </w:rPr>
        <w:t xml:space="preserve"> </w:t>
      </w:r>
      <w:r>
        <w:t>изображений</w:t>
      </w:r>
      <w:r>
        <w:rPr>
          <w:spacing w:val="-4"/>
        </w:rPr>
        <w:t xml:space="preserve"> </w:t>
      </w:r>
      <w:r>
        <w:t>с</w:t>
      </w:r>
      <w:r>
        <w:rPr>
          <w:spacing w:val="-4"/>
        </w:rPr>
        <w:t xml:space="preserve"> </w:t>
      </w:r>
      <w:r>
        <w:t>помощью</w:t>
      </w:r>
      <w:r>
        <w:rPr>
          <w:spacing w:val="-4"/>
        </w:rPr>
        <w:t xml:space="preserve"> </w:t>
      </w:r>
      <w:r>
        <w:t>собирающей</w:t>
      </w:r>
      <w:r>
        <w:rPr>
          <w:spacing w:val="-3"/>
        </w:rPr>
        <w:t xml:space="preserve"> </w:t>
      </w:r>
      <w:r>
        <w:rPr>
          <w:spacing w:val="-2"/>
        </w:rPr>
        <w:t>линзы.</w:t>
      </w:r>
    </w:p>
    <w:p w:rsidR="006C1371" w:rsidRDefault="00114C20">
      <w:pPr>
        <w:pStyle w:val="a3"/>
        <w:ind w:right="2795"/>
        <w:jc w:val="left"/>
      </w:pPr>
      <w:r>
        <w:t>Определение</w:t>
      </w:r>
      <w:r>
        <w:rPr>
          <w:spacing w:val="-6"/>
        </w:rPr>
        <w:t xml:space="preserve"> </w:t>
      </w:r>
      <w:r>
        <w:t>фокусного</w:t>
      </w:r>
      <w:r>
        <w:rPr>
          <w:spacing w:val="-5"/>
        </w:rPr>
        <w:t xml:space="preserve"> </w:t>
      </w:r>
      <w:r>
        <w:t>расстояния</w:t>
      </w:r>
      <w:r>
        <w:rPr>
          <w:spacing w:val="-5"/>
        </w:rPr>
        <w:t xml:space="preserve"> </w:t>
      </w:r>
      <w:r>
        <w:t>и</w:t>
      </w:r>
      <w:r>
        <w:rPr>
          <w:spacing w:val="-5"/>
        </w:rPr>
        <w:t xml:space="preserve"> </w:t>
      </w:r>
      <w:r>
        <w:t>оптической</w:t>
      </w:r>
      <w:r>
        <w:rPr>
          <w:spacing w:val="-5"/>
        </w:rPr>
        <w:t xml:space="preserve"> </w:t>
      </w:r>
      <w:r>
        <w:t>силы</w:t>
      </w:r>
      <w:r>
        <w:rPr>
          <w:spacing w:val="-5"/>
        </w:rPr>
        <w:t xml:space="preserve"> </w:t>
      </w:r>
      <w:r>
        <w:t>собирающей</w:t>
      </w:r>
      <w:r>
        <w:rPr>
          <w:spacing w:val="-7"/>
        </w:rPr>
        <w:t xml:space="preserve"> </w:t>
      </w:r>
      <w:r>
        <w:t>линзы. Опыты по разложению белого света в спектр.</w:t>
      </w:r>
    </w:p>
    <w:p w:rsidR="006C1371" w:rsidRDefault="00114C20">
      <w:pPr>
        <w:pStyle w:val="a3"/>
        <w:spacing w:before="1"/>
        <w:jc w:val="left"/>
      </w:pPr>
      <w:r>
        <w:t>Опыты</w:t>
      </w:r>
      <w:r>
        <w:rPr>
          <w:spacing w:val="-5"/>
        </w:rPr>
        <w:t xml:space="preserve"> </w:t>
      </w:r>
      <w:r>
        <w:t>по</w:t>
      </w:r>
      <w:r>
        <w:rPr>
          <w:spacing w:val="-3"/>
        </w:rPr>
        <w:t xml:space="preserve"> </w:t>
      </w:r>
      <w:r>
        <w:t>восприятию</w:t>
      </w:r>
      <w:r>
        <w:rPr>
          <w:spacing w:val="-4"/>
        </w:rPr>
        <w:t xml:space="preserve"> </w:t>
      </w:r>
      <w:r>
        <w:t>цвета</w:t>
      </w:r>
      <w:r>
        <w:rPr>
          <w:spacing w:val="-3"/>
        </w:rPr>
        <w:t xml:space="preserve"> </w:t>
      </w:r>
      <w:r>
        <w:t>предметов</w:t>
      </w:r>
      <w:r>
        <w:rPr>
          <w:spacing w:val="-3"/>
        </w:rPr>
        <w:t xml:space="preserve"> </w:t>
      </w:r>
      <w:r>
        <w:t>при</w:t>
      </w:r>
      <w:r>
        <w:rPr>
          <w:spacing w:val="-3"/>
        </w:rPr>
        <w:t xml:space="preserve"> </w:t>
      </w:r>
      <w:r>
        <w:t>их</w:t>
      </w:r>
      <w:r>
        <w:rPr>
          <w:spacing w:val="-3"/>
        </w:rPr>
        <w:t xml:space="preserve"> </w:t>
      </w:r>
      <w:r>
        <w:t>наблюдении</w:t>
      </w:r>
      <w:r>
        <w:rPr>
          <w:spacing w:val="-2"/>
        </w:rPr>
        <w:t xml:space="preserve"> </w:t>
      </w:r>
      <w:r>
        <w:t>через</w:t>
      </w:r>
      <w:r>
        <w:rPr>
          <w:spacing w:val="-3"/>
        </w:rPr>
        <w:t xml:space="preserve"> </w:t>
      </w:r>
      <w:r>
        <w:t>цветовые</w:t>
      </w:r>
      <w:r>
        <w:rPr>
          <w:spacing w:val="-4"/>
        </w:rPr>
        <w:t xml:space="preserve"> </w:t>
      </w:r>
      <w:r>
        <w:rPr>
          <w:spacing w:val="-2"/>
        </w:rPr>
        <w:t>фильтры.</w:t>
      </w:r>
    </w:p>
    <w:p w:rsidR="006C1371" w:rsidRDefault="00114C20" w:rsidP="00030E22">
      <w:pPr>
        <w:pStyle w:val="a6"/>
        <w:numPr>
          <w:ilvl w:val="0"/>
          <w:numId w:val="371"/>
        </w:numPr>
        <w:tabs>
          <w:tab w:val="left" w:pos="492"/>
        </w:tabs>
        <w:rPr>
          <w:sz w:val="24"/>
        </w:rPr>
      </w:pPr>
      <w:r>
        <w:rPr>
          <w:sz w:val="24"/>
        </w:rPr>
        <w:t>Квантовые</w:t>
      </w:r>
      <w:r>
        <w:rPr>
          <w:spacing w:val="-4"/>
          <w:sz w:val="24"/>
        </w:rPr>
        <w:t xml:space="preserve"> </w:t>
      </w:r>
      <w:r>
        <w:rPr>
          <w:spacing w:val="-2"/>
          <w:sz w:val="24"/>
        </w:rPr>
        <w:t>явления.</w:t>
      </w:r>
    </w:p>
    <w:p w:rsidR="006C1371" w:rsidRDefault="00114C20">
      <w:pPr>
        <w:pStyle w:val="a3"/>
        <w:jc w:val="left"/>
      </w:pPr>
      <w:r>
        <w:t>Опыты</w:t>
      </w:r>
      <w:r>
        <w:rPr>
          <w:spacing w:val="40"/>
        </w:rPr>
        <w:t xml:space="preserve"> </w:t>
      </w:r>
      <w:r>
        <w:t>Резерфорда</w:t>
      </w:r>
      <w:r>
        <w:rPr>
          <w:spacing w:val="40"/>
        </w:rPr>
        <w:t xml:space="preserve"> </w:t>
      </w:r>
      <w:r>
        <w:t>и</w:t>
      </w:r>
      <w:r>
        <w:rPr>
          <w:spacing w:val="40"/>
        </w:rPr>
        <w:t xml:space="preserve"> </w:t>
      </w:r>
      <w:r>
        <w:t>планетарная</w:t>
      </w:r>
      <w:r>
        <w:rPr>
          <w:spacing w:val="40"/>
        </w:rPr>
        <w:t xml:space="preserve"> </w:t>
      </w:r>
      <w:r>
        <w:t>модель</w:t>
      </w:r>
      <w:r>
        <w:rPr>
          <w:spacing w:val="40"/>
        </w:rPr>
        <w:t xml:space="preserve"> </w:t>
      </w:r>
      <w:r>
        <w:t>атома.</w:t>
      </w:r>
      <w:r>
        <w:rPr>
          <w:spacing w:val="40"/>
        </w:rPr>
        <w:t xml:space="preserve"> </w:t>
      </w:r>
      <w:r>
        <w:t>Модель</w:t>
      </w:r>
      <w:r>
        <w:rPr>
          <w:spacing w:val="40"/>
        </w:rPr>
        <w:t xml:space="preserve"> </w:t>
      </w:r>
      <w:r>
        <w:t>атома</w:t>
      </w:r>
      <w:r>
        <w:rPr>
          <w:spacing w:val="40"/>
        </w:rPr>
        <w:t xml:space="preserve"> </w:t>
      </w:r>
      <w:r>
        <w:t>Бора.</w:t>
      </w:r>
      <w:r>
        <w:rPr>
          <w:spacing w:val="40"/>
        </w:rPr>
        <w:t xml:space="preserve"> </w:t>
      </w:r>
      <w:r>
        <w:t>Испускание</w:t>
      </w:r>
      <w:r>
        <w:rPr>
          <w:spacing w:val="40"/>
        </w:rPr>
        <w:t xml:space="preserve"> </w:t>
      </w:r>
      <w:r>
        <w:t>и</w:t>
      </w:r>
      <w:r>
        <w:rPr>
          <w:spacing w:val="40"/>
        </w:rPr>
        <w:t xml:space="preserve"> </w:t>
      </w:r>
      <w:r>
        <w:t>поглощение света атомом. Кванты. Линейчатые спектры.</w:t>
      </w:r>
    </w:p>
    <w:p w:rsidR="006C1371" w:rsidRDefault="00114C20">
      <w:pPr>
        <w:pStyle w:val="a3"/>
        <w:jc w:val="left"/>
      </w:pPr>
      <w:r>
        <w:t>Радиоактивность.</w:t>
      </w:r>
      <w:r>
        <w:rPr>
          <w:spacing w:val="40"/>
        </w:rPr>
        <w:t xml:space="preserve"> </w:t>
      </w:r>
      <w:r>
        <w:t>Альфа,</w:t>
      </w:r>
      <w:r>
        <w:rPr>
          <w:spacing w:val="40"/>
        </w:rPr>
        <w:t xml:space="preserve"> </w:t>
      </w:r>
      <w:r>
        <w:t>бета-</w:t>
      </w:r>
      <w:r>
        <w:rPr>
          <w:spacing w:val="40"/>
        </w:rPr>
        <w:t xml:space="preserve"> </w:t>
      </w:r>
      <w:r>
        <w:t>и</w:t>
      </w:r>
      <w:r>
        <w:rPr>
          <w:spacing w:val="40"/>
        </w:rPr>
        <w:t xml:space="preserve"> </w:t>
      </w:r>
      <w:r>
        <w:t>гамма-излучения.</w:t>
      </w:r>
      <w:r>
        <w:rPr>
          <w:spacing w:val="40"/>
        </w:rPr>
        <w:t xml:space="preserve"> </w:t>
      </w:r>
      <w:r>
        <w:t>Строение</w:t>
      </w:r>
      <w:r>
        <w:rPr>
          <w:spacing w:val="40"/>
        </w:rPr>
        <w:t xml:space="preserve"> </w:t>
      </w:r>
      <w:r>
        <w:t>атомного</w:t>
      </w:r>
      <w:r>
        <w:rPr>
          <w:spacing w:val="40"/>
        </w:rPr>
        <w:t xml:space="preserve"> </w:t>
      </w:r>
      <w:r>
        <w:t>ядра.</w:t>
      </w:r>
      <w:r>
        <w:rPr>
          <w:spacing w:val="40"/>
        </w:rPr>
        <w:t xml:space="preserve"> </w:t>
      </w:r>
      <w:r>
        <w:t>Нуклонная</w:t>
      </w:r>
      <w:r>
        <w:rPr>
          <w:spacing w:val="40"/>
        </w:rPr>
        <w:t xml:space="preserve"> </w:t>
      </w:r>
      <w:r>
        <w:t>модель атомного ядра. Изотопы. Радиоактивные превращения. Период полураспада атомных ядер.</w:t>
      </w:r>
    </w:p>
    <w:p w:rsidR="006C1371" w:rsidRDefault="00114C20">
      <w:pPr>
        <w:pStyle w:val="a3"/>
        <w:ind w:right="504"/>
        <w:jc w:val="left"/>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6C1371" w:rsidRDefault="00114C20">
      <w:pPr>
        <w:pStyle w:val="a3"/>
        <w:jc w:val="left"/>
      </w:pPr>
      <w:r>
        <w:t>Ядерная</w:t>
      </w:r>
      <w:r>
        <w:rPr>
          <w:spacing w:val="-6"/>
        </w:rPr>
        <w:t xml:space="preserve"> </w:t>
      </w:r>
      <w:r>
        <w:t>энергетика.</w:t>
      </w:r>
      <w:r>
        <w:rPr>
          <w:spacing w:val="-4"/>
        </w:rPr>
        <w:t xml:space="preserve"> </w:t>
      </w:r>
      <w:r>
        <w:t>Действия</w:t>
      </w:r>
      <w:r>
        <w:rPr>
          <w:spacing w:val="-4"/>
        </w:rPr>
        <w:t xml:space="preserve"> </w:t>
      </w:r>
      <w:r>
        <w:t>радиоактивных</w:t>
      </w:r>
      <w:r>
        <w:rPr>
          <w:spacing w:val="-4"/>
        </w:rPr>
        <w:t xml:space="preserve"> </w:t>
      </w:r>
      <w:r>
        <w:t>излучений</w:t>
      </w:r>
      <w:r>
        <w:rPr>
          <w:spacing w:val="-4"/>
        </w:rPr>
        <w:t xml:space="preserve"> </w:t>
      </w:r>
      <w:r>
        <w:t>на</w:t>
      </w:r>
      <w:r>
        <w:rPr>
          <w:spacing w:val="-5"/>
        </w:rPr>
        <w:t xml:space="preserve"> </w:t>
      </w:r>
      <w:r>
        <w:t>живые</w:t>
      </w:r>
      <w:r>
        <w:rPr>
          <w:spacing w:val="-4"/>
        </w:rPr>
        <w:t xml:space="preserve"> </w:t>
      </w:r>
      <w:r>
        <w:rPr>
          <w:spacing w:val="-2"/>
        </w:rPr>
        <w:t>организмы.</w:t>
      </w:r>
    </w:p>
    <w:p w:rsidR="006C1371" w:rsidRDefault="00114C20" w:rsidP="00030E22">
      <w:pPr>
        <w:pStyle w:val="a6"/>
        <w:numPr>
          <w:ilvl w:val="1"/>
          <w:numId w:val="371"/>
        </w:numPr>
        <w:tabs>
          <w:tab w:val="left" w:pos="672"/>
        </w:tabs>
        <w:rPr>
          <w:sz w:val="24"/>
        </w:rPr>
      </w:pPr>
      <w:r>
        <w:rPr>
          <w:spacing w:val="-2"/>
          <w:sz w:val="24"/>
        </w:rPr>
        <w:t>Демонстрации.</w:t>
      </w:r>
    </w:p>
    <w:p w:rsidR="006C1371" w:rsidRDefault="00114C20">
      <w:pPr>
        <w:pStyle w:val="a3"/>
        <w:ind w:right="6685"/>
        <w:jc w:val="left"/>
      </w:pPr>
      <w:r>
        <w:t>Спектры</w:t>
      </w:r>
      <w:r>
        <w:rPr>
          <w:spacing w:val="-12"/>
        </w:rPr>
        <w:t xml:space="preserve"> </w:t>
      </w:r>
      <w:r>
        <w:t>излучения</w:t>
      </w:r>
      <w:r>
        <w:rPr>
          <w:spacing w:val="-12"/>
        </w:rPr>
        <w:t xml:space="preserve"> </w:t>
      </w:r>
      <w:r>
        <w:t>и</w:t>
      </w:r>
      <w:r>
        <w:rPr>
          <w:spacing w:val="-12"/>
        </w:rPr>
        <w:t xml:space="preserve"> </w:t>
      </w:r>
      <w:r>
        <w:t>поглощения. Спектры различных газов.</w:t>
      </w:r>
    </w:p>
    <w:p w:rsidR="006C1371" w:rsidRDefault="00114C20">
      <w:pPr>
        <w:pStyle w:val="a3"/>
        <w:spacing w:before="1"/>
        <w:jc w:val="left"/>
      </w:pPr>
      <w:r>
        <w:t>Спектр</w:t>
      </w:r>
      <w:r>
        <w:rPr>
          <w:spacing w:val="-1"/>
        </w:rPr>
        <w:t xml:space="preserve"> </w:t>
      </w:r>
      <w:r>
        <w:rPr>
          <w:spacing w:val="-2"/>
        </w:rPr>
        <w:t>водорода.</w:t>
      </w:r>
    </w:p>
    <w:p w:rsidR="006C1371" w:rsidRDefault="00114C20">
      <w:pPr>
        <w:pStyle w:val="a3"/>
        <w:ind w:right="6072"/>
        <w:jc w:val="left"/>
      </w:pPr>
      <w:r>
        <w:t>Наблюдение треков в камере Вильсона. Работа</w:t>
      </w:r>
      <w:r>
        <w:rPr>
          <w:spacing w:val="-13"/>
        </w:rPr>
        <w:t xml:space="preserve"> </w:t>
      </w:r>
      <w:r>
        <w:t>счётчика</w:t>
      </w:r>
      <w:r>
        <w:rPr>
          <w:spacing w:val="-13"/>
        </w:rPr>
        <w:t xml:space="preserve"> </w:t>
      </w:r>
      <w:r>
        <w:t>ионизирующих</w:t>
      </w:r>
      <w:r>
        <w:rPr>
          <w:spacing w:val="-11"/>
        </w:rPr>
        <w:t xml:space="preserve"> </w:t>
      </w:r>
      <w:r>
        <w:t>излучений.</w:t>
      </w:r>
    </w:p>
    <w:p w:rsidR="006C1371" w:rsidRDefault="00114C20">
      <w:pPr>
        <w:pStyle w:val="a3"/>
        <w:jc w:val="left"/>
      </w:pPr>
      <w:r>
        <w:t>Регистрация</w:t>
      </w:r>
      <w:r>
        <w:rPr>
          <w:spacing w:val="-8"/>
        </w:rPr>
        <w:t xml:space="preserve"> </w:t>
      </w:r>
      <w:r>
        <w:t>излучения</w:t>
      </w:r>
      <w:r>
        <w:rPr>
          <w:spacing w:val="-5"/>
        </w:rPr>
        <w:t xml:space="preserve"> </w:t>
      </w:r>
      <w:r>
        <w:t>природных</w:t>
      </w:r>
      <w:r>
        <w:rPr>
          <w:spacing w:val="-4"/>
        </w:rPr>
        <w:t xml:space="preserve"> </w:t>
      </w:r>
      <w:r>
        <w:t>минералов</w:t>
      </w:r>
      <w:r>
        <w:rPr>
          <w:spacing w:val="-6"/>
        </w:rPr>
        <w:t xml:space="preserve"> </w:t>
      </w:r>
      <w:r>
        <w:t>и</w:t>
      </w:r>
      <w:r>
        <w:rPr>
          <w:spacing w:val="-5"/>
        </w:rPr>
        <w:t xml:space="preserve"> </w:t>
      </w:r>
      <w:r>
        <w:rPr>
          <w:spacing w:val="-2"/>
        </w:rPr>
        <w:t>продуктов.</w:t>
      </w:r>
    </w:p>
    <w:p w:rsidR="006C1371" w:rsidRDefault="00114C20" w:rsidP="00030E22">
      <w:pPr>
        <w:pStyle w:val="a6"/>
        <w:numPr>
          <w:ilvl w:val="1"/>
          <w:numId w:val="371"/>
        </w:numPr>
        <w:tabs>
          <w:tab w:val="left" w:pos="672"/>
        </w:tabs>
        <w:rPr>
          <w:sz w:val="24"/>
        </w:rPr>
      </w:pPr>
      <w:r>
        <w:rPr>
          <w:sz w:val="24"/>
        </w:rPr>
        <w:t>Лабораторные</w:t>
      </w:r>
      <w:r>
        <w:rPr>
          <w:spacing w:val="-3"/>
          <w:sz w:val="24"/>
        </w:rPr>
        <w:t xml:space="preserve"> </w:t>
      </w:r>
      <w:r>
        <w:rPr>
          <w:sz w:val="24"/>
        </w:rPr>
        <w:t>работы</w:t>
      </w:r>
      <w:r>
        <w:rPr>
          <w:spacing w:val="-1"/>
          <w:sz w:val="24"/>
        </w:rPr>
        <w:t xml:space="preserve"> </w:t>
      </w:r>
      <w:r>
        <w:rPr>
          <w:sz w:val="24"/>
        </w:rPr>
        <w:t xml:space="preserve">и </w:t>
      </w:r>
      <w:r>
        <w:rPr>
          <w:spacing w:val="-2"/>
          <w:sz w:val="24"/>
        </w:rPr>
        <w:t>опыты.</w:t>
      </w:r>
    </w:p>
    <w:p w:rsidR="006C1371" w:rsidRDefault="00114C20">
      <w:pPr>
        <w:pStyle w:val="a3"/>
        <w:jc w:val="left"/>
      </w:pPr>
      <w:r>
        <w:t>Наблюдение</w:t>
      </w:r>
      <w:r>
        <w:rPr>
          <w:spacing w:val="-7"/>
        </w:rPr>
        <w:t xml:space="preserve"> </w:t>
      </w:r>
      <w:r>
        <w:t>сплошных</w:t>
      </w:r>
      <w:r>
        <w:rPr>
          <w:spacing w:val="-4"/>
        </w:rPr>
        <w:t xml:space="preserve"> </w:t>
      </w:r>
      <w:r>
        <w:t>и</w:t>
      </w:r>
      <w:r>
        <w:rPr>
          <w:spacing w:val="-4"/>
        </w:rPr>
        <w:t xml:space="preserve"> </w:t>
      </w:r>
      <w:r>
        <w:t>линейчатых</w:t>
      </w:r>
      <w:r>
        <w:rPr>
          <w:spacing w:val="-2"/>
        </w:rPr>
        <w:t xml:space="preserve"> </w:t>
      </w:r>
      <w:r>
        <w:t>спектров</w:t>
      </w:r>
      <w:r>
        <w:rPr>
          <w:spacing w:val="-6"/>
        </w:rPr>
        <w:t xml:space="preserve"> </w:t>
      </w:r>
      <w:r>
        <w:rPr>
          <w:spacing w:val="-2"/>
        </w:rPr>
        <w:t>излучения.</w:t>
      </w:r>
    </w:p>
    <w:p w:rsidR="006C1371" w:rsidRDefault="00114C20">
      <w:pPr>
        <w:pStyle w:val="a3"/>
        <w:ind w:right="664"/>
        <w:jc w:val="left"/>
      </w:pPr>
      <w:r>
        <w:t>Исследование</w:t>
      </w:r>
      <w:r>
        <w:rPr>
          <w:spacing w:val="-5"/>
        </w:rPr>
        <w:t xml:space="preserve"> </w:t>
      </w:r>
      <w:r>
        <w:t>треков:</w:t>
      </w:r>
      <w:r>
        <w:rPr>
          <w:spacing w:val="-4"/>
        </w:rPr>
        <w:t xml:space="preserve"> </w:t>
      </w:r>
      <w:r>
        <w:t>измерение</w:t>
      </w:r>
      <w:r>
        <w:rPr>
          <w:spacing w:val="-5"/>
        </w:rPr>
        <w:t xml:space="preserve"> </w:t>
      </w:r>
      <w:r>
        <w:t>энергии</w:t>
      </w:r>
      <w:r>
        <w:rPr>
          <w:spacing w:val="-4"/>
        </w:rPr>
        <w:t xml:space="preserve"> </w:t>
      </w:r>
      <w:r>
        <w:t>частицы</w:t>
      </w:r>
      <w:r>
        <w:rPr>
          <w:spacing w:val="-4"/>
        </w:rPr>
        <w:t xml:space="preserve"> </w:t>
      </w:r>
      <w:r>
        <w:t>по</w:t>
      </w:r>
      <w:r>
        <w:rPr>
          <w:spacing w:val="-4"/>
        </w:rPr>
        <w:t xml:space="preserve"> </w:t>
      </w:r>
      <w:r>
        <w:t>тормозному</w:t>
      </w:r>
      <w:r>
        <w:rPr>
          <w:spacing w:val="-9"/>
        </w:rPr>
        <w:t xml:space="preserve"> </w:t>
      </w:r>
      <w:r>
        <w:t>пути</w:t>
      </w:r>
      <w:r>
        <w:rPr>
          <w:spacing w:val="-3"/>
        </w:rPr>
        <w:t xml:space="preserve"> </w:t>
      </w:r>
      <w:r>
        <w:t>(по</w:t>
      </w:r>
      <w:r>
        <w:rPr>
          <w:spacing w:val="-4"/>
        </w:rPr>
        <w:t xml:space="preserve"> </w:t>
      </w:r>
      <w:r>
        <w:t>фотографиям). Измерение радиоактивного фона.</w:t>
      </w:r>
    </w:p>
    <w:p w:rsidR="006C1371" w:rsidRDefault="00114C20" w:rsidP="00030E22">
      <w:pPr>
        <w:pStyle w:val="a6"/>
        <w:numPr>
          <w:ilvl w:val="0"/>
          <w:numId w:val="371"/>
        </w:numPr>
        <w:tabs>
          <w:tab w:val="left" w:pos="492"/>
        </w:tabs>
        <w:rPr>
          <w:sz w:val="24"/>
        </w:rPr>
      </w:pPr>
      <w:r>
        <w:rPr>
          <w:sz w:val="24"/>
        </w:rPr>
        <w:t>Повторительно-обобщающий</w:t>
      </w:r>
      <w:r>
        <w:rPr>
          <w:spacing w:val="-12"/>
          <w:sz w:val="24"/>
        </w:rPr>
        <w:t xml:space="preserve"> </w:t>
      </w:r>
      <w:r>
        <w:rPr>
          <w:spacing w:val="-2"/>
          <w:sz w:val="24"/>
        </w:rPr>
        <w:t>модуль.</w:t>
      </w:r>
    </w:p>
    <w:p w:rsidR="006C1371" w:rsidRDefault="00114C20">
      <w:pPr>
        <w:pStyle w:val="a3"/>
        <w:jc w:val="left"/>
      </w:pPr>
      <w:r>
        <w:t>Повторительно обобщающий модуль предназначен для систематизации и обобщения предметного содержания</w:t>
      </w:r>
      <w:r>
        <w:rPr>
          <w:spacing w:val="18"/>
        </w:rPr>
        <w:t xml:space="preserve"> </w:t>
      </w:r>
      <w:r>
        <w:t>и</w:t>
      </w:r>
      <w:r>
        <w:rPr>
          <w:spacing w:val="20"/>
        </w:rPr>
        <w:t xml:space="preserve"> </w:t>
      </w:r>
      <w:r>
        <w:t>опыта</w:t>
      </w:r>
      <w:r>
        <w:rPr>
          <w:spacing w:val="17"/>
        </w:rPr>
        <w:t xml:space="preserve"> </w:t>
      </w:r>
      <w:r>
        <w:t>деятельности,</w:t>
      </w:r>
      <w:r>
        <w:rPr>
          <w:spacing w:val="16"/>
        </w:rPr>
        <w:t xml:space="preserve"> </w:t>
      </w:r>
      <w:r>
        <w:t>приобретённого</w:t>
      </w:r>
      <w:r>
        <w:rPr>
          <w:spacing w:val="19"/>
        </w:rPr>
        <w:t xml:space="preserve"> </w:t>
      </w:r>
      <w:r>
        <w:t>при</w:t>
      </w:r>
      <w:r>
        <w:rPr>
          <w:spacing w:val="20"/>
        </w:rPr>
        <w:t xml:space="preserve"> </w:t>
      </w:r>
      <w:r>
        <w:t>изучении</w:t>
      </w:r>
      <w:r>
        <w:rPr>
          <w:spacing w:val="19"/>
        </w:rPr>
        <w:t xml:space="preserve"> </w:t>
      </w:r>
      <w:r>
        <w:t>всего</w:t>
      </w:r>
      <w:r>
        <w:rPr>
          <w:spacing w:val="19"/>
        </w:rPr>
        <w:t xml:space="preserve"> </w:t>
      </w:r>
      <w:r>
        <w:t>курса</w:t>
      </w:r>
      <w:r>
        <w:rPr>
          <w:spacing w:val="17"/>
        </w:rPr>
        <w:t xml:space="preserve"> </w:t>
      </w:r>
      <w:r>
        <w:t>физики,</w:t>
      </w:r>
      <w:r>
        <w:rPr>
          <w:spacing w:val="19"/>
        </w:rPr>
        <w:t xml:space="preserve"> </w:t>
      </w:r>
      <w:r>
        <w:t>а</w:t>
      </w:r>
      <w:r>
        <w:rPr>
          <w:spacing w:val="18"/>
        </w:rPr>
        <w:t xml:space="preserve"> </w:t>
      </w:r>
      <w:r>
        <w:t>также</w:t>
      </w:r>
      <w:r>
        <w:rPr>
          <w:spacing w:val="18"/>
        </w:rPr>
        <w:t xml:space="preserve"> </w:t>
      </w:r>
      <w:r>
        <w:rPr>
          <w:spacing w:val="-5"/>
        </w:rPr>
        <w:t>для</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ind w:right="472"/>
      </w:pPr>
      <w:r>
        <w:lastRenderedPageBreak/>
        <w:t>подготовки к основному государственному экзамену по физике для обучающихся, выбравших этот учебный предмет.</w:t>
      </w:r>
    </w:p>
    <w:p w:rsidR="006C1371" w:rsidRDefault="00114C20">
      <w:pPr>
        <w:pStyle w:val="a3"/>
        <w:ind w:right="471"/>
      </w:pPr>
      <w: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6C1371" w:rsidRDefault="00114C20">
      <w:pPr>
        <w:pStyle w:val="a3"/>
        <w:ind w:right="476"/>
      </w:pPr>
      <w: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6C1371" w:rsidRDefault="00114C20">
      <w:pPr>
        <w:pStyle w:val="a3"/>
        <w:ind w:right="476"/>
      </w:pPr>
      <w:r>
        <w:t>на основе полученных знаний распознавать и научно объяснять физические явления в окружающей природе и повседневной жизни;</w:t>
      </w:r>
    </w:p>
    <w:p w:rsidR="006C1371" w:rsidRDefault="00114C20">
      <w:pPr>
        <w:pStyle w:val="a3"/>
        <w:ind w:right="472"/>
      </w:pPr>
      <w:r>
        <w:t>использовать научные методы</w:t>
      </w:r>
      <w:r>
        <w:rPr>
          <w:spacing w:val="-2"/>
        </w:rPr>
        <w:t xml:space="preserve"> </w:t>
      </w:r>
      <w:r>
        <w:t>исследования</w:t>
      </w:r>
      <w:r>
        <w:rPr>
          <w:spacing w:val="-1"/>
        </w:rPr>
        <w:t xml:space="preserve"> </w:t>
      </w:r>
      <w:r>
        <w:t>физических явлений,</w:t>
      </w:r>
      <w:r>
        <w:rPr>
          <w:spacing w:val="-1"/>
        </w:rPr>
        <w:t xml:space="preserve"> </w:t>
      </w:r>
      <w:r>
        <w:t>в</w:t>
      </w:r>
      <w:r>
        <w:rPr>
          <w:spacing w:val="-2"/>
        </w:rPr>
        <w:t xml:space="preserve"> </w:t>
      </w:r>
      <w:r>
        <w:t>том</w:t>
      </w:r>
      <w:r>
        <w:rPr>
          <w:spacing w:val="-2"/>
        </w:rPr>
        <w:t xml:space="preserve"> </w:t>
      </w:r>
      <w:r>
        <w:t>числе</w:t>
      </w:r>
      <w:r>
        <w:rPr>
          <w:spacing w:val="-2"/>
        </w:rPr>
        <w:t xml:space="preserve"> </w:t>
      </w:r>
      <w:r>
        <w:t>для</w:t>
      </w:r>
      <w:r>
        <w:rPr>
          <w:spacing w:val="-1"/>
        </w:rPr>
        <w:t xml:space="preserve"> </w:t>
      </w:r>
      <w:r>
        <w:t>проверки гипотез и получения теоретических выводов;</w:t>
      </w:r>
    </w:p>
    <w:p w:rsidR="006C1371" w:rsidRDefault="00114C20">
      <w:pPr>
        <w:pStyle w:val="a3"/>
        <w:ind w:right="471"/>
      </w:pPr>
      <w: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6C1371" w:rsidRDefault="00114C20">
      <w:pPr>
        <w:pStyle w:val="a3"/>
        <w:spacing w:before="1"/>
        <w:ind w:right="465"/>
      </w:pPr>
      <w:r>
        <w:t>Каждая из тем данного модуля включает экспериментальное исследование обобщающего</w:t>
      </w:r>
      <w:r>
        <w:rPr>
          <w:spacing w:val="80"/>
        </w:rPr>
        <w:t xml:space="preserve"> </w:t>
      </w:r>
      <w:r>
        <w:t>характера. Модуль завершается проведением диагностической и оценочной работы за курс основного общего образования.</w:t>
      </w:r>
    </w:p>
    <w:p w:rsidR="006C1371" w:rsidRDefault="00114C20" w:rsidP="00030E22">
      <w:pPr>
        <w:pStyle w:val="4"/>
        <w:numPr>
          <w:ilvl w:val="3"/>
          <w:numId w:val="410"/>
        </w:numPr>
        <w:tabs>
          <w:tab w:val="left" w:pos="2854"/>
        </w:tabs>
        <w:spacing w:before="206" w:line="272" w:lineRule="exact"/>
        <w:ind w:left="2854" w:hanging="900"/>
        <w:jc w:val="both"/>
      </w:pPr>
      <w:r>
        <w:rPr>
          <w:spacing w:val="-2"/>
        </w:rPr>
        <w:t>Биология</w:t>
      </w:r>
    </w:p>
    <w:p w:rsidR="006C1371" w:rsidRDefault="00114C20">
      <w:pPr>
        <w:pStyle w:val="a3"/>
        <w:ind w:right="471" w:firstLine="708"/>
      </w:pPr>
      <w: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6C1371" w:rsidRDefault="00114C20">
      <w:pPr>
        <w:pStyle w:val="a3"/>
        <w:ind w:right="474" w:firstLine="708"/>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6C1371" w:rsidRDefault="00114C20">
      <w:pPr>
        <w:pStyle w:val="a3"/>
        <w:ind w:left="960"/>
      </w:pPr>
      <w:r>
        <w:t>Целями</w:t>
      </w:r>
      <w:r>
        <w:rPr>
          <w:spacing w:val="-6"/>
        </w:rPr>
        <w:t xml:space="preserve"> </w:t>
      </w:r>
      <w:r>
        <w:t>изучения</w:t>
      </w:r>
      <w:r>
        <w:rPr>
          <w:spacing w:val="-4"/>
        </w:rPr>
        <w:t xml:space="preserve"> </w:t>
      </w:r>
      <w:r>
        <w:t>биологии</w:t>
      </w:r>
      <w:r>
        <w:rPr>
          <w:spacing w:val="-4"/>
        </w:rPr>
        <w:t xml:space="preserve"> </w:t>
      </w:r>
      <w:r>
        <w:t>на</w:t>
      </w:r>
      <w:r>
        <w:rPr>
          <w:spacing w:val="-2"/>
        </w:rPr>
        <w:t xml:space="preserve"> </w:t>
      </w:r>
      <w:r>
        <w:t>уровне</w:t>
      </w:r>
      <w:r>
        <w:rPr>
          <w:spacing w:val="-5"/>
        </w:rPr>
        <w:t xml:space="preserve"> </w:t>
      </w:r>
      <w:r>
        <w:t>основного</w:t>
      </w:r>
      <w:r>
        <w:rPr>
          <w:spacing w:val="-4"/>
        </w:rPr>
        <w:t xml:space="preserve"> </w:t>
      </w:r>
      <w:r>
        <w:t>общего образования</w:t>
      </w:r>
      <w:r>
        <w:rPr>
          <w:spacing w:val="-3"/>
        </w:rPr>
        <w:t xml:space="preserve"> </w:t>
      </w:r>
      <w:r>
        <w:rPr>
          <w:spacing w:val="-2"/>
        </w:rPr>
        <w:t>являются:</w:t>
      </w:r>
    </w:p>
    <w:p w:rsidR="006C1371" w:rsidRDefault="00114C20">
      <w:pPr>
        <w:pStyle w:val="a3"/>
        <w:ind w:right="473" w:firstLine="708"/>
      </w:pPr>
      <w:r>
        <w:t>формирование системы знаний о признаках и процессах жизнедеятельности биологических систем разного уровня организации;</w:t>
      </w:r>
    </w:p>
    <w:p w:rsidR="006C1371" w:rsidRDefault="00114C20">
      <w:pPr>
        <w:pStyle w:val="a3"/>
        <w:ind w:right="471" w:firstLine="708"/>
      </w:pPr>
      <w:r>
        <w:t>формирование системы знаний об особенностях строения, жизнедеятельности организма человека, условиях сохранения его здоровья;</w:t>
      </w:r>
    </w:p>
    <w:p w:rsidR="006C1371" w:rsidRDefault="00114C20">
      <w:pPr>
        <w:pStyle w:val="a3"/>
        <w:ind w:right="476" w:firstLine="708"/>
      </w:pPr>
      <w:r>
        <w:t>формирование умений применять методы биологической науки для изучения биологических систем, в том числе организма человека;</w:t>
      </w:r>
    </w:p>
    <w:p w:rsidR="006C1371" w:rsidRDefault="00114C20">
      <w:pPr>
        <w:pStyle w:val="a3"/>
        <w:ind w:right="469" w:firstLine="708"/>
      </w:pPr>
      <w:r>
        <w:t xml:space="preserve">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w:t>
      </w:r>
      <w:r>
        <w:rPr>
          <w:spacing w:val="-2"/>
        </w:rPr>
        <w:t>организма;</w:t>
      </w:r>
    </w:p>
    <w:p w:rsidR="006C1371" w:rsidRDefault="00114C20">
      <w:pPr>
        <w:pStyle w:val="a3"/>
        <w:ind w:right="470" w:firstLine="708"/>
      </w:pPr>
      <w: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6C1371" w:rsidRDefault="00114C20">
      <w:pPr>
        <w:pStyle w:val="a3"/>
        <w:ind w:right="475" w:firstLine="708"/>
      </w:pPr>
      <w:r>
        <w:t>формирование экологической культуры в целях сохранения собственного здоровья и охраны окружающей среды.</w:t>
      </w:r>
    </w:p>
    <w:p w:rsidR="006C1371" w:rsidRDefault="00114C20">
      <w:pPr>
        <w:pStyle w:val="a3"/>
        <w:ind w:left="960" w:right="461"/>
      </w:pPr>
      <w:r>
        <w:t>Достижение целей программы по биологии обеспечивается решением следующих задач: приобретение</w:t>
      </w:r>
      <w:r>
        <w:rPr>
          <w:spacing w:val="42"/>
        </w:rPr>
        <w:t xml:space="preserve">  </w:t>
      </w:r>
      <w:r>
        <w:t>обучающимися</w:t>
      </w:r>
      <w:r>
        <w:rPr>
          <w:spacing w:val="44"/>
        </w:rPr>
        <w:t xml:space="preserve">  </w:t>
      </w:r>
      <w:r>
        <w:t>знаний</w:t>
      </w:r>
      <w:r>
        <w:rPr>
          <w:spacing w:val="45"/>
        </w:rPr>
        <w:t xml:space="preserve">  </w:t>
      </w:r>
      <w:r>
        <w:t>о</w:t>
      </w:r>
      <w:r>
        <w:rPr>
          <w:spacing w:val="45"/>
        </w:rPr>
        <w:t xml:space="preserve">  </w:t>
      </w:r>
      <w:r>
        <w:t>живой</w:t>
      </w:r>
      <w:r>
        <w:rPr>
          <w:spacing w:val="45"/>
        </w:rPr>
        <w:t xml:space="preserve">  </w:t>
      </w:r>
      <w:r>
        <w:t>природе,</w:t>
      </w:r>
      <w:r>
        <w:rPr>
          <w:spacing w:val="44"/>
        </w:rPr>
        <w:t xml:space="preserve">  </w:t>
      </w:r>
      <w:r>
        <w:t>закономерностях</w:t>
      </w:r>
      <w:r>
        <w:rPr>
          <w:spacing w:val="47"/>
        </w:rPr>
        <w:t xml:space="preserve">  </w:t>
      </w:r>
      <w:r>
        <w:rPr>
          <w:spacing w:val="-2"/>
        </w:rPr>
        <w:t>строения,</w:t>
      </w:r>
    </w:p>
    <w:p w:rsidR="006C1371" w:rsidRDefault="00114C20">
      <w:pPr>
        <w:pStyle w:val="a3"/>
        <w:ind w:right="475"/>
      </w:pPr>
      <w:r>
        <w:t>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6C1371" w:rsidRDefault="00114C20">
      <w:pPr>
        <w:pStyle w:val="a3"/>
        <w:tabs>
          <w:tab w:val="left" w:pos="2296"/>
          <w:tab w:val="left" w:pos="3603"/>
          <w:tab w:val="left" w:pos="4953"/>
          <w:tab w:val="left" w:pos="6632"/>
          <w:tab w:val="left" w:pos="7021"/>
          <w:tab w:val="left" w:pos="8968"/>
        </w:tabs>
        <w:ind w:right="471" w:firstLine="708"/>
        <w:jc w:val="left"/>
      </w:pPr>
      <w:r>
        <w:rPr>
          <w:spacing w:val="-2"/>
        </w:rPr>
        <w:t>овладение</w:t>
      </w:r>
      <w:r>
        <w:tab/>
      </w:r>
      <w:r>
        <w:rPr>
          <w:spacing w:val="-2"/>
        </w:rPr>
        <w:t>умениями</w:t>
      </w:r>
      <w:r>
        <w:tab/>
      </w:r>
      <w:r>
        <w:rPr>
          <w:spacing w:val="-2"/>
        </w:rPr>
        <w:t>проводить</w:t>
      </w:r>
      <w:r>
        <w:tab/>
      </w:r>
      <w:r>
        <w:rPr>
          <w:spacing w:val="-2"/>
        </w:rPr>
        <w:t>исследования</w:t>
      </w:r>
      <w:r>
        <w:tab/>
      </w:r>
      <w:r>
        <w:rPr>
          <w:spacing w:val="-10"/>
        </w:rPr>
        <w:t>с</w:t>
      </w:r>
      <w:r>
        <w:tab/>
      </w:r>
      <w:r>
        <w:rPr>
          <w:spacing w:val="-2"/>
        </w:rPr>
        <w:t>использованием</w:t>
      </w:r>
      <w:r>
        <w:tab/>
      </w:r>
      <w:r>
        <w:rPr>
          <w:spacing w:val="-2"/>
        </w:rPr>
        <w:t xml:space="preserve">биологического </w:t>
      </w:r>
      <w:r>
        <w:t>оборудования и наблюдения за состоянием собственного организма;</w:t>
      </w:r>
    </w:p>
    <w:p w:rsidR="006C1371" w:rsidRDefault="00114C20">
      <w:pPr>
        <w:pStyle w:val="a3"/>
        <w:ind w:firstLine="708"/>
        <w:jc w:val="left"/>
      </w:pPr>
      <w:r>
        <w:t>освоение</w:t>
      </w:r>
      <w:r>
        <w:rPr>
          <w:spacing w:val="79"/>
        </w:rPr>
        <w:t xml:space="preserve"> </w:t>
      </w:r>
      <w:r>
        <w:t>приёмов</w:t>
      </w:r>
      <w:r>
        <w:rPr>
          <w:spacing w:val="80"/>
        </w:rPr>
        <w:t xml:space="preserve"> </w:t>
      </w:r>
      <w:r>
        <w:t>работы</w:t>
      </w:r>
      <w:r>
        <w:rPr>
          <w:spacing w:val="80"/>
        </w:rPr>
        <w:t xml:space="preserve"> </w:t>
      </w:r>
      <w:r>
        <w:t>с</w:t>
      </w:r>
      <w:r>
        <w:rPr>
          <w:spacing w:val="79"/>
        </w:rPr>
        <w:t xml:space="preserve"> </w:t>
      </w:r>
      <w:r>
        <w:t>биологической</w:t>
      </w:r>
      <w:r>
        <w:rPr>
          <w:spacing w:val="80"/>
        </w:rPr>
        <w:t xml:space="preserve"> </w:t>
      </w:r>
      <w:r>
        <w:t>информацией,</w:t>
      </w:r>
      <w:r>
        <w:rPr>
          <w:spacing w:val="80"/>
        </w:rPr>
        <w:t xml:space="preserve"> </w:t>
      </w:r>
      <w:r>
        <w:t>в</w:t>
      </w:r>
      <w:r>
        <w:rPr>
          <w:spacing w:val="80"/>
        </w:rPr>
        <w:t xml:space="preserve"> </w:t>
      </w:r>
      <w:r>
        <w:t>том</w:t>
      </w:r>
      <w:r>
        <w:rPr>
          <w:spacing w:val="78"/>
        </w:rPr>
        <w:t xml:space="preserve"> </w:t>
      </w:r>
      <w:r>
        <w:t>числе</w:t>
      </w:r>
      <w:r>
        <w:rPr>
          <w:spacing w:val="80"/>
        </w:rPr>
        <w:t xml:space="preserve"> </w:t>
      </w:r>
      <w:r>
        <w:t>о</w:t>
      </w:r>
      <w:r>
        <w:rPr>
          <w:spacing w:val="80"/>
        </w:rPr>
        <w:t xml:space="preserve"> </w:t>
      </w:r>
      <w:r>
        <w:t>современных достижениях в области биологии, её анализ и критическое оценивание;</w:t>
      </w:r>
    </w:p>
    <w:p w:rsidR="006C1371" w:rsidRDefault="00114C20">
      <w:pPr>
        <w:pStyle w:val="a3"/>
        <w:ind w:firstLine="708"/>
        <w:jc w:val="left"/>
      </w:pPr>
      <w:r>
        <w:t>воспитание</w:t>
      </w:r>
      <w:r>
        <w:rPr>
          <w:spacing w:val="80"/>
        </w:rPr>
        <w:t xml:space="preserve"> </w:t>
      </w:r>
      <w:r>
        <w:t>биологически</w:t>
      </w:r>
      <w:r>
        <w:rPr>
          <w:spacing w:val="80"/>
        </w:rPr>
        <w:t xml:space="preserve"> </w:t>
      </w:r>
      <w:r>
        <w:t>и</w:t>
      </w:r>
      <w:r>
        <w:rPr>
          <w:spacing w:val="80"/>
        </w:rPr>
        <w:t xml:space="preserve"> </w:t>
      </w:r>
      <w:r>
        <w:t>экологически</w:t>
      </w:r>
      <w:r>
        <w:rPr>
          <w:spacing w:val="80"/>
        </w:rPr>
        <w:t xml:space="preserve"> </w:t>
      </w:r>
      <w:r>
        <w:t>грамотной</w:t>
      </w:r>
      <w:r>
        <w:rPr>
          <w:spacing w:val="80"/>
        </w:rPr>
        <w:t xml:space="preserve"> </w:t>
      </w:r>
      <w:r>
        <w:t>личности,</w:t>
      </w:r>
      <w:r>
        <w:rPr>
          <w:spacing w:val="80"/>
        </w:rPr>
        <w:t xml:space="preserve"> </w:t>
      </w:r>
      <w:r>
        <w:t>готовой</w:t>
      </w:r>
      <w:r>
        <w:rPr>
          <w:spacing w:val="80"/>
        </w:rPr>
        <w:t xml:space="preserve"> </w:t>
      </w:r>
      <w:r>
        <w:t>к</w:t>
      </w:r>
      <w:r>
        <w:rPr>
          <w:spacing w:val="80"/>
        </w:rPr>
        <w:t xml:space="preserve"> </w:t>
      </w:r>
      <w:r>
        <w:t>сохранению собственного здоровья и охраны окружающей среды.</w:t>
      </w:r>
    </w:p>
    <w:p w:rsidR="006C1371" w:rsidRDefault="006C1371">
      <w:pPr>
        <w:pStyle w:val="a3"/>
        <w:spacing w:before="44"/>
        <w:ind w:left="0"/>
        <w:jc w:val="left"/>
      </w:pPr>
    </w:p>
    <w:p w:rsidR="006C1371" w:rsidRDefault="00114C20">
      <w:pPr>
        <w:pStyle w:val="a3"/>
        <w:ind w:left="0" w:right="216"/>
        <w:jc w:val="center"/>
      </w:pPr>
      <w:r>
        <w:t>Содержание</w:t>
      </w:r>
      <w:r>
        <w:rPr>
          <w:spacing w:val="-3"/>
        </w:rPr>
        <w:t xml:space="preserve"> </w:t>
      </w:r>
      <w:r>
        <w:t>обучения</w:t>
      </w:r>
      <w:r>
        <w:rPr>
          <w:spacing w:val="-2"/>
        </w:rPr>
        <w:t xml:space="preserve"> </w:t>
      </w:r>
      <w:r>
        <w:t>в</w:t>
      </w:r>
      <w:r>
        <w:rPr>
          <w:spacing w:val="-1"/>
        </w:rPr>
        <w:t xml:space="preserve"> </w:t>
      </w:r>
      <w:r>
        <w:t>5</w:t>
      </w:r>
      <w:r>
        <w:rPr>
          <w:spacing w:val="-2"/>
        </w:rPr>
        <w:t xml:space="preserve"> классе.</w:t>
      </w:r>
    </w:p>
    <w:p w:rsidR="006C1371" w:rsidRDefault="006C1371">
      <w:pPr>
        <w:jc w:val="center"/>
        <w:sectPr w:rsidR="006C1371">
          <w:pgSz w:w="11910" w:h="16840"/>
          <w:pgMar w:top="480" w:right="237" w:bottom="1240" w:left="600" w:header="0" w:footer="988" w:gutter="0"/>
          <w:cols w:space="720"/>
        </w:sectPr>
      </w:pPr>
    </w:p>
    <w:p w:rsidR="006C1371" w:rsidRDefault="00114C20" w:rsidP="00030E22">
      <w:pPr>
        <w:pStyle w:val="a6"/>
        <w:numPr>
          <w:ilvl w:val="0"/>
          <w:numId w:val="370"/>
        </w:numPr>
        <w:tabs>
          <w:tab w:val="left" w:pos="492"/>
        </w:tabs>
        <w:spacing w:before="60"/>
        <w:rPr>
          <w:sz w:val="24"/>
        </w:rPr>
      </w:pPr>
      <w:r>
        <w:rPr>
          <w:sz w:val="24"/>
        </w:rPr>
        <w:lastRenderedPageBreak/>
        <w:t>Биология</w:t>
      </w:r>
      <w:r>
        <w:rPr>
          <w:spacing w:val="-2"/>
          <w:sz w:val="24"/>
        </w:rPr>
        <w:t xml:space="preserve"> </w:t>
      </w:r>
      <w:r>
        <w:rPr>
          <w:sz w:val="24"/>
        </w:rPr>
        <w:t>–</w:t>
      </w:r>
      <w:r>
        <w:rPr>
          <w:spacing w:val="-3"/>
          <w:sz w:val="24"/>
        </w:rPr>
        <w:t xml:space="preserve"> </w:t>
      </w:r>
      <w:r>
        <w:rPr>
          <w:sz w:val="24"/>
        </w:rPr>
        <w:t>наука</w:t>
      </w:r>
      <w:r>
        <w:rPr>
          <w:spacing w:val="-3"/>
          <w:sz w:val="24"/>
        </w:rPr>
        <w:t xml:space="preserve"> </w:t>
      </w:r>
      <w:r>
        <w:rPr>
          <w:sz w:val="24"/>
        </w:rPr>
        <w:t>о</w:t>
      </w:r>
      <w:r>
        <w:rPr>
          <w:spacing w:val="-3"/>
          <w:sz w:val="24"/>
        </w:rPr>
        <w:t xml:space="preserve"> </w:t>
      </w:r>
      <w:r>
        <w:rPr>
          <w:sz w:val="24"/>
        </w:rPr>
        <w:t>живой</w:t>
      </w:r>
      <w:r>
        <w:rPr>
          <w:spacing w:val="-2"/>
          <w:sz w:val="24"/>
        </w:rPr>
        <w:t xml:space="preserve"> природе.</w:t>
      </w:r>
    </w:p>
    <w:p w:rsidR="006C1371" w:rsidRDefault="00114C20">
      <w:pPr>
        <w:pStyle w:val="a3"/>
        <w:ind w:right="463"/>
      </w:pPr>
      <w: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6C1371" w:rsidRDefault="00114C20">
      <w:pPr>
        <w:pStyle w:val="a3"/>
        <w:ind w:right="465"/>
      </w:pPr>
      <w: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6C1371" w:rsidRDefault="00114C20">
      <w:pPr>
        <w:pStyle w:val="a3"/>
        <w:ind w:right="475"/>
      </w:pPr>
      <w:r>
        <w:t xml:space="preserve">Кабинет биологии. Правила поведения и работы в кабинете с биологическими приборами и </w:t>
      </w:r>
      <w:r>
        <w:rPr>
          <w:spacing w:val="-2"/>
        </w:rPr>
        <w:t>инструментами.</w:t>
      </w:r>
    </w:p>
    <w:p w:rsidR="006C1371" w:rsidRDefault="00114C20">
      <w:pPr>
        <w:pStyle w:val="a3"/>
        <w:ind w:right="467"/>
      </w:pPr>
      <w:r>
        <w:t>Биологические термины, понятия, символы. Источники биологических знаний. Поиск информации</w:t>
      </w:r>
      <w:r>
        <w:rPr>
          <w:spacing w:val="40"/>
        </w:rPr>
        <w:t xml:space="preserve"> </w:t>
      </w:r>
      <w:r>
        <w:t>с использованием различных источников (научно-популярная литература, справочники, Интернет).</w:t>
      </w:r>
    </w:p>
    <w:p w:rsidR="006C1371" w:rsidRDefault="00114C20" w:rsidP="00030E22">
      <w:pPr>
        <w:pStyle w:val="a6"/>
        <w:numPr>
          <w:ilvl w:val="0"/>
          <w:numId w:val="370"/>
        </w:numPr>
        <w:tabs>
          <w:tab w:val="left" w:pos="492"/>
        </w:tabs>
        <w:rPr>
          <w:sz w:val="24"/>
        </w:rPr>
      </w:pPr>
      <w:r>
        <w:rPr>
          <w:sz w:val="24"/>
        </w:rPr>
        <w:t>Методы</w:t>
      </w:r>
      <w:r>
        <w:rPr>
          <w:spacing w:val="-4"/>
          <w:sz w:val="24"/>
        </w:rPr>
        <w:t xml:space="preserve"> </w:t>
      </w:r>
      <w:r>
        <w:rPr>
          <w:sz w:val="24"/>
        </w:rPr>
        <w:t>изучения</w:t>
      </w:r>
      <w:r>
        <w:rPr>
          <w:spacing w:val="-4"/>
          <w:sz w:val="24"/>
        </w:rPr>
        <w:t xml:space="preserve"> </w:t>
      </w:r>
      <w:r>
        <w:rPr>
          <w:sz w:val="24"/>
        </w:rPr>
        <w:t>живой</w:t>
      </w:r>
      <w:r>
        <w:rPr>
          <w:spacing w:val="-3"/>
          <w:sz w:val="24"/>
        </w:rPr>
        <w:t xml:space="preserve"> </w:t>
      </w:r>
      <w:r>
        <w:rPr>
          <w:spacing w:val="-2"/>
          <w:sz w:val="24"/>
        </w:rPr>
        <w:t>природы.</w:t>
      </w:r>
    </w:p>
    <w:p w:rsidR="006C1371" w:rsidRDefault="00114C20">
      <w:pPr>
        <w:pStyle w:val="a3"/>
        <w:jc w:val="left"/>
      </w:pPr>
      <w:r>
        <w:t>Научные</w:t>
      </w:r>
      <w:r>
        <w:rPr>
          <w:spacing w:val="80"/>
        </w:rPr>
        <w:t xml:space="preserve"> </w:t>
      </w:r>
      <w:r>
        <w:t>методы</w:t>
      </w:r>
      <w:r>
        <w:rPr>
          <w:spacing w:val="80"/>
        </w:rPr>
        <w:t xml:space="preserve"> </w:t>
      </w:r>
      <w:r>
        <w:t>изучения</w:t>
      </w:r>
      <w:r>
        <w:rPr>
          <w:spacing w:val="80"/>
        </w:rPr>
        <w:t xml:space="preserve"> </w:t>
      </w:r>
      <w:r>
        <w:t>живой</w:t>
      </w:r>
      <w:r>
        <w:rPr>
          <w:spacing w:val="80"/>
        </w:rPr>
        <w:t xml:space="preserve"> </w:t>
      </w:r>
      <w:r>
        <w:t>природы:</w:t>
      </w:r>
      <w:r>
        <w:rPr>
          <w:spacing w:val="80"/>
        </w:rPr>
        <w:t xml:space="preserve"> </w:t>
      </w:r>
      <w:r>
        <w:t>наблюдение,</w:t>
      </w:r>
      <w:r>
        <w:rPr>
          <w:spacing w:val="80"/>
        </w:rPr>
        <w:t xml:space="preserve"> </w:t>
      </w:r>
      <w:r>
        <w:t>эксперимент,</w:t>
      </w:r>
      <w:r>
        <w:rPr>
          <w:spacing w:val="80"/>
        </w:rPr>
        <w:t xml:space="preserve"> </w:t>
      </w:r>
      <w:r>
        <w:t>описание,</w:t>
      </w:r>
      <w:r>
        <w:rPr>
          <w:spacing w:val="80"/>
        </w:rPr>
        <w:t xml:space="preserve"> </w:t>
      </w:r>
      <w:r>
        <w:t>измерение, классификация. Правила работы с увеличительными приборами.</w:t>
      </w:r>
    </w:p>
    <w:p w:rsidR="006C1371" w:rsidRDefault="00114C20">
      <w:pPr>
        <w:pStyle w:val="a3"/>
        <w:tabs>
          <w:tab w:val="left" w:pos="1149"/>
          <w:tab w:val="left" w:pos="2336"/>
          <w:tab w:val="left" w:pos="2676"/>
          <w:tab w:val="left" w:pos="3873"/>
          <w:tab w:val="left" w:pos="5343"/>
          <w:tab w:val="left" w:pos="6723"/>
          <w:tab w:val="left" w:pos="8622"/>
          <w:tab w:val="left" w:pos="9520"/>
        </w:tabs>
        <w:spacing w:before="1"/>
        <w:ind w:right="472"/>
        <w:jc w:val="left"/>
      </w:pPr>
      <w:r>
        <w:rPr>
          <w:spacing w:val="-2"/>
        </w:rPr>
        <w:t>Метод</w:t>
      </w:r>
      <w:r>
        <w:tab/>
      </w:r>
      <w:r>
        <w:rPr>
          <w:spacing w:val="-2"/>
        </w:rPr>
        <w:t>описания</w:t>
      </w:r>
      <w:r>
        <w:tab/>
      </w:r>
      <w:r>
        <w:rPr>
          <w:spacing w:val="-10"/>
        </w:rPr>
        <w:t>в</w:t>
      </w:r>
      <w:r>
        <w:tab/>
      </w:r>
      <w:r>
        <w:rPr>
          <w:spacing w:val="-2"/>
        </w:rPr>
        <w:t>биологии</w:t>
      </w:r>
      <w:r>
        <w:tab/>
      </w:r>
      <w:r>
        <w:rPr>
          <w:spacing w:val="-2"/>
        </w:rPr>
        <w:t>(наглядный,</w:t>
      </w:r>
      <w:r>
        <w:tab/>
      </w:r>
      <w:r>
        <w:rPr>
          <w:spacing w:val="-2"/>
        </w:rPr>
        <w:t>словесный,</w:t>
      </w:r>
      <w:r>
        <w:tab/>
      </w:r>
      <w:r>
        <w:rPr>
          <w:spacing w:val="-2"/>
        </w:rPr>
        <w:t>схематический).</w:t>
      </w:r>
      <w:r>
        <w:tab/>
      </w:r>
      <w:r>
        <w:rPr>
          <w:spacing w:val="-2"/>
        </w:rPr>
        <w:t>Метод</w:t>
      </w:r>
      <w:r>
        <w:tab/>
      </w:r>
      <w:r>
        <w:rPr>
          <w:spacing w:val="-2"/>
        </w:rPr>
        <w:t xml:space="preserve">измерения </w:t>
      </w:r>
      <w:r>
        <w:t>(инструменты измерения). Наблюдение и эксперимент как ведущие методы биологии.</w:t>
      </w:r>
    </w:p>
    <w:p w:rsidR="006C1371" w:rsidRDefault="00114C20">
      <w:pPr>
        <w:pStyle w:val="a3"/>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6C1371" w:rsidRDefault="00114C20">
      <w:pPr>
        <w:pStyle w:val="a3"/>
        <w:jc w:val="left"/>
      </w:pPr>
      <w:r>
        <w:t>Изучение</w:t>
      </w:r>
      <w:r>
        <w:rPr>
          <w:spacing w:val="40"/>
        </w:rPr>
        <w:t xml:space="preserve"> </w:t>
      </w:r>
      <w:r>
        <w:t>лабораторного</w:t>
      </w:r>
      <w:r>
        <w:rPr>
          <w:spacing w:val="40"/>
        </w:rPr>
        <w:t xml:space="preserve"> </w:t>
      </w:r>
      <w:r>
        <w:t>оборудования:</w:t>
      </w:r>
      <w:r>
        <w:rPr>
          <w:spacing w:val="40"/>
        </w:rPr>
        <w:t xml:space="preserve"> </w:t>
      </w:r>
      <w:r>
        <w:t>термометры,</w:t>
      </w:r>
      <w:r>
        <w:rPr>
          <w:spacing w:val="40"/>
        </w:rPr>
        <w:t xml:space="preserve"> </w:t>
      </w:r>
      <w:r>
        <w:t>весы,</w:t>
      </w:r>
      <w:r>
        <w:rPr>
          <w:spacing w:val="40"/>
        </w:rPr>
        <w:t xml:space="preserve"> </w:t>
      </w:r>
      <w:r>
        <w:t>чашки</w:t>
      </w:r>
      <w:r>
        <w:rPr>
          <w:spacing w:val="40"/>
        </w:rPr>
        <w:t xml:space="preserve"> </w:t>
      </w:r>
      <w:r>
        <w:t>Петри,</w:t>
      </w:r>
      <w:r>
        <w:rPr>
          <w:spacing w:val="40"/>
        </w:rPr>
        <w:t xml:space="preserve"> </w:t>
      </w:r>
      <w:r>
        <w:t>пробирки,</w:t>
      </w:r>
      <w:r>
        <w:rPr>
          <w:spacing w:val="40"/>
        </w:rPr>
        <w:t xml:space="preserve"> </w:t>
      </w:r>
      <w:r>
        <w:t>мензурки.</w:t>
      </w:r>
      <w:r>
        <w:rPr>
          <w:spacing w:val="40"/>
        </w:rPr>
        <w:t xml:space="preserve"> </w:t>
      </w:r>
      <w:r>
        <w:t>Правила работы с оборудованием в школьном кабинете.</w:t>
      </w:r>
    </w:p>
    <w:p w:rsidR="006C1371" w:rsidRDefault="00114C20">
      <w:pPr>
        <w:pStyle w:val="a3"/>
        <w:jc w:val="left"/>
      </w:pPr>
      <w:r>
        <w:t>Ознакомление</w:t>
      </w:r>
      <w:r>
        <w:rPr>
          <w:spacing w:val="-6"/>
        </w:rPr>
        <w:t xml:space="preserve"> </w:t>
      </w:r>
      <w:r>
        <w:t>с</w:t>
      </w:r>
      <w:r>
        <w:rPr>
          <w:spacing w:val="-2"/>
        </w:rPr>
        <w:t xml:space="preserve"> </w:t>
      </w:r>
      <w:r>
        <w:t>устройством</w:t>
      </w:r>
      <w:r>
        <w:rPr>
          <w:spacing w:val="-3"/>
        </w:rPr>
        <w:t xml:space="preserve"> </w:t>
      </w:r>
      <w:r>
        <w:t>лупы,</w:t>
      </w:r>
      <w:r>
        <w:rPr>
          <w:spacing w:val="-2"/>
        </w:rPr>
        <w:t xml:space="preserve"> </w:t>
      </w:r>
      <w:r>
        <w:t>светового</w:t>
      </w:r>
      <w:r>
        <w:rPr>
          <w:spacing w:val="-1"/>
        </w:rPr>
        <w:t xml:space="preserve"> </w:t>
      </w:r>
      <w:r>
        <w:t>микроскопа,</w:t>
      </w:r>
      <w:r>
        <w:rPr>
          <w:spacing w:val="-3"/>
        </w:rPr>
        <w:t xml:space="preserve"> </w:t>
      </w:r>
      <w:r>
        <w:t>правила</w:t>
      </w:r>
      <w:r>
        <w:rPr>
          <w:spacing w:val="-4"/>
        </w:rPr>
        <w:t xml:space="preserve"> </w:t>
      </w:r>
      <w:r>
        <w:t>работы</w:t>
      </w:r>
      <w:r>
        <w:rPr>
          <w:spacing w:val="-3"/>
        </w:rPr>
        <w:t xml:space="preserve"> </w:t>
      </w:r>
      <w:r>
        <w:t>с</w:t>
      </w:r>
      <w:r>
        <w:rPr>
          <w:spacing w:val="-4"/>
        </w:rPr>
        <w:t xml:space="preserve"> </w:t>
      </w:r>
      <w:r>
        <w:rPr>
          <w:spacing w:val="-2"/>
        </w:rPr>
        <w:t>ними.</w:t>
      </w:r>
    </w:p>
    <w:p w:rsidR="006C1371" w:rsidRDefault="00114C20">
      <w:pPr>
        <w:pStyle w:val="a3"/>
        <w:jc w:val="left"/>
      </w:pPr>
      <w: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 Экскурсии или видеоэкскурсии.</w:t>
      </w:r>
    </w:p>
    <w:p w:rsidR="006C1371" w:rsidRDefault="00114C20">
      <w:pPr>
        <w:pStyle w:val="a3"/>
        <w:jc w:val="left"/>
      </w:pPr>
      <w:r>
        <w:t>Овладение</w:t>
      </w:r>
      <w:r>
        <w:rPr>
          <w:spacing w:val="-6"/>
        </w:rPr>
        <w:t xml:space="preserve"> </w:t>
      </w:r>
      <w:r>
        <w:t>методами</w:t>
      </w:r>
      <w:r>
        <w:rPr>
          <w:spacing w:val="-3"/>
        </w:rPr>
        <w:t xml:space="preserve"> </w:t>
      </w:r>
      <w:r>
        <w:t>изучения</w:t>
      </w:r>
      <w:r>
        <w:rPr>
          <w:spacing w:val="-3"/>
        </w:rPr>
        <w:t xml:space="preserve"> </w:t>
      </w:r>
      <w:r>
        <w:t>живой</w:t>
      </w:r>
      <w:r>
        <w:rPr>
          <w:spacing w:val="-2"/>
        </w:rPr>
        <w:t xml:space="preserve"> </w:t>
      </w:r>
      <w:r>
        <w:t>природы</w:t>
      </w:r>
      <w:r>
        <w:rPr>
          <w:spacing w:val="-2"/>
        </w:rPr>
        <w:t xml:space="preserve"> </w:t>
      </w:r>
      <w:r>
        <w:t>–</w:t>
      </w:r>
      <w:r>
        <w:rPr>
          <w:spacing w:val="-3"/>
        </w:rPr>
        <w:t xml:space="preserve"> </w:t>
      </w:r>
      <w:r>
        <w:t>наблюдением</w:t>
      </w:r>
      <w:r>
        <w:rPr>
          <w:spacing w:val="-4"/>
        </w:rPr>
        <w:t xml:space="preserve"> </w:t>
      </w:r>
      <w:r>
        <w:t>и</w:t>
      </w:r>
      <w:r>
        <w:rPr>
          <w:spacing w:val="-2"/>
        </w:rPr>
        <w:t xml:space="preserve"> экспериментом.</w:t>
      </w:r>
    </w:p>
    <w:p w:rsidR="006C1371" w:rsidRDefault="00114C20" w:rsidP="00030E22">
      <w:pPr>
        <w:pStyle w:val="a6"/>
        <w:numPr>
          <w:ilvl w:val="0"/>
          <w:numId w:val="370"/>
        </w:numPr>
        <w:tabs>
          <w:tab w:val="left" w:pos="492"/>
        </w:tabs>
        <w:rPr>
          <w:sz w:val="24"/>
        </w:rPr>
      </w:pPr>
      <w:r>
        <w:rPr>
          <w:sz w:val="24"/>
        </w:rPr>
        <w:t>Организмы</w:t>
      </w:r>
      <w:r>
        <w:rPr>
          <w:spacing w:val="-2"/>
          <w:sz w:val="24"/>
        </w:rPr>
        <w:t xml:space="preserve"> </w:t>
      </w:r>
      <w:r>
        <w:rPr>
          <w:sz w:val="24"/>
        </w:rPr>
        <w:t>–</w:t>
      </w:r>
      <w:r>
        <w:rPr>
          <w:spacing w:val="-2"/>
          <w:sz w:val="24"/>
        </w:rPr>
        <w:t xml:space="preserve"> </w:t>
      </w:r>
      <w:r>
        <w:rPr>
          <w:sz w:val="24"/>
        </w:rPr>
        <w:t>тела</w:t>
      </w:r>
      <w:r>
        <w:rPr>
          <w:spacing w:val="-2"/>
          <w:sz w:val="24"/>
        </w:rPr>
        <w:t xml:space="preserve"> </w:t>
      </w:r>
      <w:r>
        <w:rPr>
          <w:sz w:val="24"/>
        </w:rPr>
        <w:t>живой</w:t>
      </w:r>
      <w:r>
        <w:rPr>
          <w:spacing w:val="-1"/>
          <w:sz w:val="24"/>
        </w:rPr>
        <w:t xml:space="preserve"> </w:t>
      </w:r>
      <w:r>
        <w:rPr>
          <w:spacing w:val="-2"/>
          <w:sz w:val="24"/>
        </w:rPr>
        <w:t>природы.</w:t>
      </w:r>
    </w:p>
    <w:p w:rsidR="006C1371" w:rsidRDefault="00114C20">
      <w:pPr>
        <w:pStyle w:val="a3"/>
        <w:ind w:right="461"/>
      </w:pPr>
      <w:r>
        <w:t>Понятие</w:t>
      </w:r>
      <w:r>
        <w:rPr>
          <w:spacing w:val="-1"/>
        </w:rPr>
        <w:t xml:space="preserve"> </w:t>
      </w:r>
      <w:r>
        <w:t>об организме.</w:t>
      </w:r>
      <w:r>
        <w:rPr>
          <w:spacing w:val="-2"/>
        </w:rPr>
        <w:t xml:space="preserve"> </w:t>
      </w:r>
      <w:r>
        <w:t>Доядерные</w:t>
      </w:r>
      <w:r>
        <w:rPr>
          <w:spacing w:val="-2"/>
        </w:rPr>
        <w:t xml:space="preserve"> </w:t>
      </w:r>
      <w:r>
        <w:t>и ядерные</w:t>
      </w:r>
      <w:r>
        <w:rPr>
          <w:spacing w:val="-2"/>
        </w:rPr>
        <w:t xml:space="preserve"> </w:t>
      </w:r>
      <w:r>
        <w:t>организмы.</w:t>
      </w:r>
      <w:r>
        <w:rPr>
          <w:spacing w:val="-1"/>
        </w:rPr>
        <w:t xml:space="preserve"> </w:t>
      </w:r>
      <w:r>
        <w:t>Клетка</w:t>
      </w:r>
      <w:r>
        <w:rPr>
          <w:spacing w:val="-1"/>
        </w:rPr>
        <w:t xml:space="preserve"> </w:t>
      </w:r>
      <w:r>
        <w:t>и её</w:t>
      </w:r>
      <w:r>
        <w:rPr>
          <w:spacing w:val="-3"/>
        </w:rPr>
        <w:t xml:space="preserve"> </w:t>
      </w:r>
      <w:r>
        <w:t>открытие.</w:t>
      </w:r>
      <w:r>
        <w:rPr>
          <w:spacing w:val="-2"/>
        </w:rPr>
        <w:t xml:space="preserve"> </w:t>
      </w:r>
      <w:r>
        <w:t>Клеточное</w:t>
      </w:r>
      <w:r>
        <w:rPr>
          <w:spacing w:val="-1"/>
        </w:rPr>
        <w:t xml:space="preserve"> </w:t>
      </w:r>
      <w:r>
        <w:t>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Pr>
          <w:color w:val="FF0000"/>
        </w:rPr>
        <w:t xml:space="preserve">. </w:t>
      </w:r>
      <w:r>
        <w:t>Строение клетки под световым микроскопом: клеточная оболочка, цитоплазма, ядро.</w:t>
      </w:r>
    </w:p>
    <w:p w:rsidR="006C1371" w:rsidRDefault="00114C20">
      <w:pPr>
        <w:pStyle w:val="a3"/>
        <w:spacing w:before="1"/>
      </w:pPr>
      <w:r>
        <w:t>Одноклеточные</w:t>
      </w:r>
      <w:r>
        <w:rPr>
          <w:spacing w:val="-8"/>
        </w:rPr>
        <w:t xml:space="preserve"> </w:t>
      </w:r>
      <w:r>
        <w:t>и</w:t>
      </w:r>
      <w:r>
        <w:rPr>
          <w:spacing w:val="-3"/>
        </w:rPr>
        <w:t xml:space="preserve"> </w:t>
      </w:r>
      <w:r>
        <w:t>многоклеточные</w:t>
      </w:r>
      <w:r>
        <w:rPr>
          <w:spacing w:val="-6"/>
        </w:rPr>
        <w:t xml:space="preserve"> </w:t>
      </w:r>
      <w:r>
        <w:t>организмы.</w:t>
      </w:r>
      <w:r>
        <w:rPr>
          <w:spacing w:val="-6"/>
        </w:rPr>
        <w:t xml:space="preserve"> </w:t>
      </w:r>
      <w:r>
        <w:t>Клетки,</w:t>
      </w:r>
      <w:r>
        <w:rPr>
          <w:spacing w:val="-4"/>
        </w:rPr>
        <w:t xml:space="preserve"> </w:t>
      </w:r>
      <w:r>
        <w:t>ткани,</w:t>
      </w:r>
      <w:r>
        <w:rPr>
          <w:spacing w:val="-3"/>
        </w:rPr>
        <w:t xml:space="preserve"> </w:t>
      </w:r>
      <w:r>
        <w:t>органы,</w:t>
      </w:r>
      <w:r>
        <w:rPr>
          <w:spacing w:val="-4"/>
        </w:rPr>
        <w:t xml:space="preserve"> </w:t>
      </w:r>
      <w:r>
        <w:t>системы</w:t>
      </w:r>
      <w:r>
        <w:rPr>
          <w:spacing w:val="-3"/>
        </w:rPr>
        <w:t xml:space="preserve"> </w:t>
      </w:r>
      <w:r>
        <w:rPr>
          <w:spacing w:val="-2"/>
        </w:rPr>
        <w:t>органов.</w:t>
      </w:r>
    </w:p>
    <w:p w:rsidR="006C1371" w:rsidRDefault="00114C20">
      <w:pPr>
        <w:pStyle w:val="a3"/>
        <w:ind w:right="465"/>
      </w:pPr>
      <w:r>
        <w:t>Жизнедеятельность организмов. Особенности строения и процессов жизнедеятельности у</w:t>
      </w:r>
      <w:r>
        <w:rPr>
          <w:spacing w:val="-4"/>
        </w:rPr>
        <w:t xml:space="preserve"> </w:t>
      </w:r>
      <w:r>
        <w:t>растений, животных, бактерий и грибов.</w:t>
      </w:r>
    </w:p>
    <w:p w:rsidR="006C1371" w:rsidRDefault="00114C20">
      <w:pPr>
        <w:pStyle w:val="a3"/>
        <w:ind w:right="472"/>
      </w:pPr>
      <w:r>
        <w:t>Свойства организмов: питание, дыхание, выделение, движение, размножение, развитие, раздражимость, приспособленность. Организм – единое целое.</w:t>
      </w:r>
    </w:p>
    <w:p w:rsidR="006C1371" w:rsidRDefault="00114C20">
      <w:pPr>
        <w:pStyle w:val="a3"/>
        <w:ind w:right="467"/>
      </w:pPr>
      <w:r>
        <w:t>Разнообразие</w:t>
      </w:r>
      <w:r>
        <w:rPr>
          <w:spacing w:val="-2"/>
        </w:rPr>
        <w:t xml:space="preserve"> </w:t>
      </w:r>
      <w:r>
        <w:t>организмов</w:t>
      </w:r>
      <w:r>
        <w:rPr>
          <w:spacing w:val="-2"/>
        </w:rPr>
        <w:t xml:space="preserve"> </w:t>
      </w:r>
      <w:r>
        <w:t>и их</w:t>
      </w:r>
      <w:r>
        <w:rPr>
          <w:spacing w:val="-1"/>
        </w:rPr>
        <w:t xml:space="preserve"> </w:t>
      </w:r>
      <w:r>
        <w:t>классификация</w:t>
      </w:r>
      <w:r>
        <w:rPr>
          <w:spacing w:val="-3"/>
        </w:rPr>
        <w:t xml:space="preserve"> </w:t>
      </w:r>
      <w:r>
        <w:t>(таксоны</w:t>
      </w:r>
      <w:r>
        <w:rPr>
          <w:spacing w:val="-2"/>
        </w:rPr>
        <w:t xml:space="preserve"> </w:t>
      </w:r>
      <w:r>
        <w:t>в</w:t>
      </w:r>
      <w:r>
        <w:rPr>
          <w:spacing w:val="-2"/>
        </w:rPr>
        <w:t xml:space="preserve"> </w:t>
      </w:r>
      <w:r>
        <w:t>биологии:</w:t>
      </w:r>
      <w:r>
        <w:rPr>
          <w:spacing w:val="-3"/>
        </w:rPr>
        <w:t xml:space="preserve"> </w:t>
      </w:r>
      <w:r>
        <w:t>царства,</w:t>
      </w:r>
      <w:r>
        <w:rPr>
          <w:spacing w:val="-1"/>
        </w:rPr>
        <w:t xml:space="preserve"> </w:t>
      </w:r>
      <w:r>
        <w:t>типы</w:t>
      </w:r>
      <w:r>
        <w:rPr>
          <w:spacing w:val="-2"/>
        </w:rPr>
        <w:t xml:space="preserve"> </w:t>
      </w:r>
      <w:r>
        <w:t>(отделы),</w:t>
      </w:r>
      <w:r>
        <w:rPr>
          <w:spacing w:val="-1"/>
        </w:rPr>
        <w:t xml:space="preserve"> </w:t>
      </w:r>
      <w:r>
        <w:t>классы, отряды (порядки), семейства, роды, виды. Бактерии и вирусы как формы жизни. Значение бактерий и вирусов в природе и в жизни человека.</w:t>
      </w:r>
    </w:p>
    <w:p w:rsidR="006C1371" w:rsidRDefault="00114C20">
      <w:pPr>
        <w:pStyle w:val="a3"/>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6C1371" w:rsidRDefault="00114C20">
      <w:pPr>
        <w:pStyle w:val="a3"/>
        <w:ind w:right="467"/>
      </w:pPr>
      <w:r>
        <w:t>Изучение клеток кожицы чешуи лука под лупой и микроскопом (на примере самостоятельно приготовленного микропрепарата).</w:t>
      </w:r>
    </w:p>
    <w:p w:rsidR="006C1371" w:rsidRDefault="00114C20">
      <w:pPr>
        <w:pStyle w:val="a3"/>
        <w:spacing w:before="1"/>
        <w:ind w:right="5178"/>
      </w:pPr>
      <w:r>
        <w:t>Ознакомление</w:t>
      </w:r>
      <w:r>
        <w:rPr>
          <w:spacing w:val="-9"/>
        </w:rPr>
        <w:t xml:space="preserve"> </w:t>
      </w:r>
      <w:r>
        <w:t>с</w:t>
      </w:r>
      <w:r>
        <w:rPr>
          <w:spacing w:val="-9"/>
        </w:rPr>
        <w:t xml:space="preserve"> </w:t>
      </w:r>
      <w:r>
        <w:t>принципами</w:t>
      </w:r>
      <w:r>
        <w:rPr>
          <w:spacing w:val="-9"/>
        </w:rPr>
        <w:t xml:space="preserve"> </w:t>
      </w:r>
      <w:r>
        <w:t>систематики</w:t>
      </w:r>
      <w:r>
        <w:rPr>
          <w:spacing w:val="-9"/>
        </w:rPr>
        <w:t xml:space="preserve"> </w:t>
      </w:r>
      <w:r>
        <w:t>организмов. Наблюдение за потреблением воды растением.</w:t>
      </w:r>
    </w:p>
    <w:p w:rsidR="006C1371" w:rsidRDefault="00114C20" w:rsidP="00030E22">
      <w:pPr>
        <w:pStyle w:val="a6"/>
        <w:numPr>
          <w:ilvl w:val="0"/>
          <w:numId w:val="370"/>
        </w:numPr>
        <w:tabs>
          <w:tab w:val="left" w:pos="492"/>
        </w:tabs>
        <w:rPr>
          <w:sz w:val="24"/>
        </w:rPr>
      </w:pPr>
      <w:r>
        <w:rPr>
          <w:sz w:val="24"/>
        </w:rPr>
        <w:t>Организмы</w:t>
      </w:r>
      <w:r>
        <w:rPr>
          <w:spacing w:val="-2"/>
          <w:sz w:val="24"/>
        </w:rPr>
        <w:t xml:space="preserve"> </w:t>
      </w:r>
      <w:r>
        <w:rPr>
          <w:sz w:val="24"/>
        </w:rPr>
        <w:t>и</w:t>
      </w:r>
      <w:r>
        <w:rPr>
          <w:spacing w:val="-2"/>
          <w:sz w:val="24"/>
        </w:rPr>
        <w:t xml:space="preserve"> </w:t>
      </w:r>
      <w:r>
        <w:rPr>
          <w:sz w:val="24"/>
        </w:rPr>
        <w:t>среда</w:t>
      </w:r>
      <w:r>
        <w:rPr>
          <w:spacing w:val="-2"/>
          <w:sz w:val="24"/>
        </w:rPr>
        <w:t xml:space="preserve"> обитания.</w:t>
      </w:r>
    </w:p>
    <w:p w:rsidR="006C1371" w:rsidRDefault="00114C20">
      <w:pPr>
        <w:pStyle w:val="a3"/>
        <w:ind w:right="470"/>
      </w:pPr>
      <w: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6C1371" w:rsidRDefault="00114C20">
      <w:pPr>
        <w:pStyle w:val="a3"/>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6C1371" w:rsidRDefault="00114C20">
      <w:pPr>
        <w:pStyle w:val="a3"/>
        <w:ind w:right="1857"/>
        <w:jc w:val="left"/>
      </w:pPr>
      <w:r>
        <w:t>Выявление</w:t>
      </w:r>
      <w:r>
        <w:rPr>
          <w:spacing w:val="-4"/>
        </w:rPr>
        <w:t xml:space="preserve"> </w:t>
      </w:r>
      <w:r>
        <w:t>приспособлений</w:t>
      </w:r>
      <w:r>
        <w:rPr>
          <w:spacing w:val="-4"/>
        </w:rPr>
        <w:t xml:space="preserve"> </w:t>
      </w:r>
      <w:r>
        <w:t>организмов</w:t>
      </w:r>
      <w:r>
        <w:rPr>
          <w:spacing w:val="-5"/>
        </w:rPr>
        <w:t xml:space="preserve"> </w:t>
      </w:r>
      <w:r>
        <w:t>к</w:t>
      </w:r>
      <w:r>
        <w:rPr>
          <w:spacing w:val="-4"/>
        </w:rPr>
        <w:t xml:space="preserve"> </w:t>
      </w:r>
      <w:r>
        <w:t>среде</w:t>
      </w:r>
      <w:r>
        <w:rPr>
          <w:spacing w:val="-5"/>
        </w:rPr>
        <w:t xml:space="preserve"> </w:t>
      </w:r>
      <w:r>
        <w:t>обитания</w:t>
      </w:r>
      <w:r>
        <w:rPr>
          <w:spacing w:val="-4"/>
        </w:rPr>
        <w:t xml:space="preserve"> </w:t>
      </w:r>
      <w:r>
        <w:t>(на</w:t>
      </w:r>
      <w:r>
        <w:rPr>
          <w:spacing w:val="-4"/>
        </w:rPr>
        <w:t xml:space="preserve"> </w:t>
      </w:r>
      <w:r>
        <w:t>конкретных</w:t>
      </w:r>
      <w:r>
        <w:rPr>
          <w:spacing w:val="-5"/>
        </w:rPr>
        <w:t xml:space="preserve"> </w:t>
      </w:r>
      <w:r>
        <w:t>примерах). Экскурсии или видеоэкскурсии.</w:t>
      </w:r>
    </w:p>
    <w:p w:rsidR="006C1371" w:rsidRDefault="00114C20">
      <w:pPr>
        <w:pStyle w:val="a3"/>
        <w:jc w:val="left"/>
      </w:pPr>
      <w:r>
        <w:t>Растительный</w:t>
      </w:r>
      <w:r>
        <w:rPr>
          <w:spacing w:val="-4"/>
        </w:rPr>
        <w:t xml:space="preserve"> </w:t>
      </w:r>
      <w:r>
        <w:t>и</w:t>
      </w:r>
      <w:r>
        <w:rPr>
          <w:spacing w:val="-3"/>
        </w:rPr>
        <w:t xml:space="preserve"> </w:t>
      </w:r>
      <w:r>
        <w:t>животный</w:t>
      </w:r>
      <w:r>
        <w:rPr>
          <w:spacing w:val="-3"/>
        </w:rPr>
        <w:t xml:space="preserve"> </w:t>
      </w:r>
      <w:r>
        <w:t>мир</w:t>
      </w:r>
      <w:r>
        <w:rPr>
          <w:spacing w:val="-3"/>
        </w:rPr>
        <w:t xml:space="preserve"> </w:t>
      </w:r>
      <w:r>
        <w:t>родного</w:t>
      </w:r>
      <w:r>
        <w:rPr>
          <w:spacing w:val="-3"/>
        </w:rPr>
        <w:t xml:space="preserve"> </w:t>
      </w:r>
      <w:r>
        <w:t>края</w:t>
      </w:r>
      <w:r>
        <w:rPr>
          <w:spacing w:val="-3"/>
        </w:rPr>
        <w:t xml:space="preserve"> </w:t>
      </w:r>
      <w:r>
        <w:rPr>
          <w:spacing w:val="-2"/>
        </w:rPr>
        <w:t>(краеведение).</w:t>
      </w:r>
    </w:p>
    <w:p w:rsidR="006C1371" w:rsidRDefault="00114C20" w:rsidP="00030E22">
      <w:pPr>
        <w:pStyle w:val="a6"/>
        <w:numPr>
          <w:ilvl w:val="0"/>
          <w:numId w:val="370"/>
        </w:numPr>
        <w:tabs>
          <w:tab w:val="left" w:pos="492"/>
        </w:tabs>
        <w:rPr>
          <w:sz w:val="24"/>
        </w:rPr>
      </w:pPr>
      <w:r>
        <w:rPr>
          <w:sz w:val="24"/>
        </w:rPr>
        <w:t>Природные</w:t>
      </w:r>
      <w:r>
        <w:rPr>
          <w:spacing w:val="-2"/>
          <w:sz w:val="24"/>
        </w:rPr>
        <w:t xml:space="preserve"> сообщества.</w:t>
      </w:r>
    </w:p>
    <w:p w:rsidR="006C1371" w:rsidRDefault="006C1371">
      <w:pPr>
        <w:rPr>
          <w:sz w:val="24"/>
        </w:rPr>
        <w:sectPr w:rsidR="006C1371">
          <w:pgSz w:w="11910" w:h="16840"/>
          <w:pgMar w:top="480" w:right="237" w:bottom="1240" w:left="600" w:header="0" w:footer="988" w:gutter="0"/>
          <w:cols w:space="720"/>
        </w:sectPr>
      </w:pPr>
    </w:p>
    <w:p w:rsidR="006C1371" w:rsidRDefault="00114C20">
      <w:pPr>
        <w:pStyle w:val="a3"/>
        <w:spacing w:before="60"/>
        <w:ind w:right="466"/>
      </w:pPr>
      <w:r>
        <w:lastRenderedPageBreak/>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6C1371" w:rsidRDefault="00114C20">
      <w:pPr>
        <w:pStyle w:val="a3"/>
        <w:ind w:right="469"/>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6C1371" w:rsidRDefault="00114C20">
      <w:pPr>
        <w:pStyle w:val="a3"/>
        <w:ind w:right="469"/>
      </w:pPr>
      <w:r>
        <w:t xml:space="preserve">Природные зоны Земли, их обитатели. Флора и фауна природных зон. Ландшафты: природные и </w:t>
      </w:r>
      <w:r>
        <w:rPr>
          <w:spacing w:val="-2"/>
        </w:rPr>
        <w:t>культурные.</w:t>
      </w:r>
    </w:p>
    <w:p w:rsidR="006C1371" w:rsidRDefault="00114C20">
      <w:pPr>
        <w:pStyle w:val="a3"/>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6C1371" w:rsidRDefault="00114C20">
      <w:pPr>
        <w:pStyle w:val="a3"/>
        <w:ind w:right="472"/>
      </w:pPr>
      <w:r>
        <w:t>Изучение искусственных сообществ и их обитателей (на примере аквариума и других искусственных сообществ).</w:t>
      </w:r>
    </w:p>
    <w:p w:rsidR="006C1371" w:rsidRDefault="00114C20">
      <w:pPr>
        <w:pStyle w:val="a3"/>
      </w:pPr>
      <w:r>
        <w:t>Экскурсии</w:t>
      </w:r>
      <w:r>
        <w:rPr>
          <w:spacing w:val="-3"/>
        </w:rPr>
        <w:t xml:space="preserve"> </w:t>
      </w:r>
      <w:r>
        <w:t>или</w:t>
      </w:r>
      <w:r>
        <w:rPr>
          <w:spacing w:val="-1"/>
        </w:rPr>
        <w:t xml:space="preserve"> </w:t>
      </w:r>
      <w:r>
        <w:rPr>
          <w:spacing w:val="-2"/>
        </w:rPr>
        <w:t>видеоэкскурсии.</w:t>
      </w:r>
    </w:p>
    <w:p w:rsidR="006C1371" w:rsidRDefault="00114C20">
      <w:pPr>
        <w:pStyle w:val="a3"/>
        <w:ind w:right="472"/>
      </w:pPr>
      <w:r>
        <w:t xml:space="preserve">Изучение природных сообществ (на примере леса, озера, пруда, луга и других природных </w:t>
      </w:r>
      <w:r>
        <w:rPr>
          <w:spacing w:val="-2"/>
        </w:rPr>
        <w:t>сообществ.).</w:t>
      </w:r>
    </w:p>
    <w:p w:rsidR="006C1371" w:rsidRDefault="00114C20">
      <w:pPr>
        <w:pStyle w:val="a3"/>
      </w:pPr>
      <w:r>
        <w:t>Изучение</w:t>
      </w:r>
      <w:r>
        <w:rPr>
          <w:spacing w:val="-8"/>
        </w:rPr>
        <w:t xml:space="preserve"> </w:t>
      </w:r>
      <w:r>
        <w:t>сезонных</w:t>
      </w:r>
      <w:r>
        <w:rPr>
          <w:spacing w:val="-2"/>
        </w:rPr>
        <w:t xml:space="preserve"> </w:t>
      </w:r>
      <w:r>
        <w:t>явлений</w:t>
      </w:r>
      <w:r>
        <w:rPr>
          <w:spacing w:val="-4"/>
        </w:rPr>
        <w:t xml:space="preserve"> </w:t>
      </w:r>
      <w:r>
        <w:t>в</w:t>
      </w:r>
      <w:r>
        <w:rPr>
          <w:spacing w:val="-5"/>
        </w:rPr>
        <w:t xml:space="preserve"> </w:t>
      </w:r>
      <w:r>
        <w:t>жизни</w:t>
      </w:r>
      <w:r>
        <w:rPr>
          <w:spacing w:val="-4"/>
        </w:rPr>
        <w:t xml:space="preserve"> </w:t>
      </w:r>
      <w:r>
        <w:t>природных</w:t>
      </w:r>
      <w:r>
        <w:rPr>
          <w:spacing w:val="-3"/>
        </w:rPr>
        <w:t xml:space="preserve"> </w:t>
      </w:r>
      <w:r>
        <w:rPr>
          <w:spacing w:val="-2"/>
        </w:rPr>
        <w:t>сообществ.</w:t>
      </w:r>
    </w:p>
    <w:p w:rsidR="006C1371" w:rsidRDefault="00114C20" w:rsidP="00030E22">
      <w:pPr>
        <w:pStyle w:val="a6"/>
        <w:numPr>
          <w:ilvl w:val="0"/>
          <w:numId w:val="370"/>
        </w:numPr>
        <w:tabs>
          <w:tab w:val="left" w:pos="492"/>
        </w:tabs>
        <w:rPr>
          <w:sz w:val="24"/>
        </w:rPr>
      </w:pPr>
      <w:r>
        <w:rPr>
          <w:sz w:val="24"/>
        </w:rPr>
        <w:t>Живая</w:t>
      </w:r>
      <w:r>
        <w:rPr>
          <w:spacing w:val="-1"/>
          <w:sz w:val="24"/>
        </w:rPr>
        <w:t xml:space="preserve"> </w:t>
      </w:r>
      <w:r>
        <w:rPr>
          <w:sz w:val="24"/>
        </w:rPr>
        <w:t>природа</w:t>
      </w:r>
      <w:r>
        <w:rPr>
          <w:spacing w:val="-2"/>
          <w:sz w:val="24"/>
        </w:rPr>
        <w:t xml:space="preserve"> </w:t>
      </w:r>
      <w:r>
        <w:rPr>
          <w:sz w:val="24"/>
        </w:rPr>
        <w:t>и</w:t>
      </w:r>
      <w:r>
        <w:rPr>
          <w:spacing w:val="-1"/>
          <w:sz w:val="24"/>
        </w:rPr>
        <w:t xml:space="preserve"> </w:t>
      </w:r>
      <w:r>
        <w:rPr>
          <w:spacing w:val="-2"/>
          <w:sz w:val="24"/>
        </w:rPr>
        <w:t>человек.</w:t>
      </w:r>
    </w:p>
    <w:p w:rsidR="006C1371" w:rsidRDefault="00114C20">
      <w:pPr>
        <w:pStyle w:val="a3"/>
        <w:spacing w:before="1"/>
        <w:ind w:right="464"/>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w:t>
      </w:r>
      <w:r>
        <w:rPr>
          <w:spacing w:val="40"/>
        </w:rPr>
        <w:t xml:space="preserve"> </w:t>
      </w:r>
      <w:r>
        <w:t>жизни как великой ценности.</w:t>
      </w:r>
    </w:p>
    <w:p w:rsidR="006C1371" w:rsidRDefault="00114C20">
      <w:pPr>
        <w:pStyle w:val="a3"/>
      </w:pPr>
      <w:r>
        <w:t>Практические</w:t>
      </w:r>
      <w:r>
        <w:rPr>
          <w:spacing w:val="-6"/>
        </w:rPr>
        <w:t xml:space="preserve"> </w:t>
      </w:r>
      <w:r>
        <w:rPr>
          <w:spacing w:val="-2"/>
        </w:rPr>
        <w:t>работы.</w:t>
      </w:r>
    </w:p>
    <w:p w:rsidR="006C1371" w:rsidRDefault="00114C20">
      <w:pPr>
        <w:pStyle w:val="a3"/>
        <w:ind w:right="472"/>
      </w:pPr>
      <w:r>
        <w:t xml:space="preserve">Проведение акции по уборке мусора в ближайшем лесу, парке, сквере или на пришкольной </w:t>
      </w:r>
      <w:r>
        <w:rPr>
          <w:spacing w:val="-2"/>
        </w:rPr>
        <w:t>территории.</w:t>
      </w:r>
    </w:p>
    <w:p w:rsidR="006C1371" w:rsidRDefault="006C1371">
      <w:pPr>
        <w:pStyle w:val="a3"/>
        <w:ind w:left="0"/>
        <w:jc w:val="left"/>
      </w:pPr>
    </w:p>
    <w:p w:rsidR="006C1371" w:rsidRDefault="00114C20">
      <w:pPr>
        <w:pStyle w:val="a3"/>
        <w:ind w:left="3718"/>
        <w:jc w:val="left"/>
      </w:pPr>
      <w:r>
        <w:t>Содержание</w:t>
      </w:r>
      <w:r>
        <w:rPr>
          <w:spacing w:val="-3"/>
        </w:rPr>
        <w:t xml:space="preserve"> </w:t>
      </w:r>
      <w:r>
        <w:t>обучения</w:t>
      </w:r>
      <w:r>
        <w:rPr>
          <w:spacing w:val="-2"/>
        </w:rPr>
        <w:t xml:space="preserve"> </w:t>
      </w:r>
      <w:r>
        <w:t>в</w:t>
      </w:r>
      <w:r>
        <w:rPr>
          <w:spacing w:val="-1"/>
        </w:rPr>
        <w:t xml:space="preserve"> </w:t>
      </w:r>
      <w:r>
        <w:t>6</w:t>
      </w:r>
      <w:r>
        <w:rPr>
          <w:spacing w:val="-2"/>
        </w:rPr>
        <w:t xml:space="preserve"> классе.</w:t>
      </w:r>
    </w:p>
    <w:p w:rsidR="006C1371" w:rsidRDefault="00114C20" w:rsidP="00030E22">
      <w:pPr>
        <w:pStyle w:val="a6"/>
        <w:numPr>
          <w:ilvl w:val="0"/>
          <w:numId w:val="369"/>
        </w:numPr>
        <w:tabs>
          <w:tab w:val="left" w:pos="492"/>
        </w:tabs>
        <w:rPr>
          <w:sz w:val="24"/>
        </w:rPr>
      </w:pPr>
      <w:r>
        <w:rPr>
          <w:sz w:val="24"/>
        </w:rPr>
        <w:t>Растительный</w:t>
      </w:r>
      <w:r>
        <w:rPr>
          <w:spacing w:val="-8"/>
          <w:sz w:val="24"/>
        </w:rPr>
        <w:t xml:space="preserve"> </w:t>
      </w:r>
      <w:r>
        <w:rPr>
          <w:spacing w:val="-2"/>
          <w:sz w:val="24"/>
        </w:rPr>
        <w:t>организм.</w:t>
      </w:r>
    </w:p>
    <w:p w:rsidR="006C1371" w:rsidRDefault="00114C20">
      <w:pPr>
        <w:pStyle w:val="a3"/>
        <w:ind w:right="475"/>
      </w:pPr>
      <w:r>
        <w:t>Ботаника – наука о растениях. Разделы ботаники. Связь ботаники с другими науками и техникой. Общие признаки растений.</w:t>
      </w:r>
    </w:p>
    <w:p w:rsidR="006C1371" w:rsidRDefault="00114C20">
      <w:pPr>
        <w:pStyle w:val="a3"/>
        <w:spacing w:before="1"/>
        <w:ind w:right="474"/>
      </w:pPr>
      <w:r>
        <w:t>Разнообразие растений. Уровни организации растительного организма. Высшие и низшие растения. Споровые и семенные растения.</w:t>
      </w:r>
    </w:p>
    <w:p w:rsidR="006C1371" w:rsidRDefault="00114C20">
      <w:pPr>
        <w:pStyle w:val="a3"/>
        <w:ind w:right="468"/>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6C1371" w:rsidRDefault="00114C20">
      <w:pPr>
        <w:pStyle w:val="a3"/>
        <w:ind w:right="472"/>
      </w:pPr>
      <w:r>
        <w:t>Органы и системы органов растений. Строение органов растительного организма, их роль и связь между собой. Лабораторные и практические работы.</w:t>
      </w:r>
    </w:p>
    <w:p w:rsidR="006C1371" w:rsidRDefault="00114C20">
      <w:pPr>
        <w:pStyle w:val="a3"/>
        <w:ind w:right="2795"/>
        <w:jc w:val="left"/>
      </w:pPr>
      <w:r>
        <w:t>Изучение микроскопического строения листа водного растения элодеи. Изучение</w:t>
      </w:r>
      <w:r>
        <w:rPr>
          <w:spacing w:val="-9"/>
        </w:rPr>
        <w:t xml:space="preserve"> </w:t>
      </w:r>
      <w:r>
        <w:t>строения</w:t>
      </w:r>
      <w:r>
        <w:rPr>
          <w:spacing w:val="-8"/>
        </w:rPr>
        <w:t xml:space="preserve"> </w:t>
      </w:r>
      <w:r>
        <w:t>растительных</w:t>
      </w:r>
      <w:r>
        <w:rPr>
          <w:spacing w:val="-9"/>
        </w:rPr>
        <w:t xml:space="preserve"> </w:t>
      </w:r>
      <w:r>
        <w:t>тканей</w:t>
      </w:r>
      <w:r>
        <w:rPr>
          <w:spacing w:val="-8"/>
        </w:rPr>
        <w:t xml:space="preserve"> </w:t>
      </w:r>
      <w:r>
        <w:t>(использование</w:t>
      </w:r>
      <w:r>
        <w:rPr>
          <w:spacing w:val="-9"/>
        </w:rPr>
        <w:t xml:space="preserve"> </w:t>
      </w:r>
      <w:r>
        <w:t>микропрепаратов).</w:t>
      </w:r>
    </w:p>
    <w:p w:rsidR="006C1371" w:rsidRDefault="00114C20">
      <w:pPr>
        <w:pStyle w:val="a3"/>
        <w:jc w:val="left"/>
      </w:pPr>
      <w:r>
        <w:t>Изучение</w:t>
      </w:r>
      <w:r>
        <w:rPr>
          <w:spacing w:val="80"/>
        </w:rPr>
        <w:t xml:space="preserve"> </w:t>
      </w:r>
      <w:r>
        <w:t>внешнего</w:t>
      </w:r>
      <w:r>
        <w:rPr>
          <w:spacing w:val="80"/>
        </w:rPr>
        <w:t xml:space="preserve"> </w:t>
      </w:r>
      <w:r>
        <w:t>строения</w:t>
      </w:r>
      <w:r>
        <w:rPr>
          <w:spacing w:val="80"/>
        </w:rPr>
        <w:t xml:space="preserve"> </w:t>
      </w:r>
      <w:r>
        <w:t>травянистого</w:t>
      </w:r>
      <w:r>
        <w:rPr>
          <w:spacing w:val="80"/>
        </w:rPr>
        <w:t xml:space="preserve"> </w:t>
      </w:r>
      <w:r>
        <w:t>цветкового</w:t>
      </w:r>
      <w:r>
        <w:rPr>
          <w:spacing w:val="80"/>
        </w:rPr>
        <w:t xml:space="preserve"> </w:t>
      </w:r>
      <w:r>
        <w:t>растения</w:t>
      </w:r>
      <w:r>
        <w:rPr>
          <w:spacing w:val="80"/>
        </w:rPr>
        <w:t xml:space="preserve"> </w:t>
      </w:r>
      <w:r>
        <w:t>(на</w:t>
      </w:r>
      <w:r>
        <w:rPr>
          <w:spacing w:val="80"/>
        </w:rPr>
        <w:t xml:space="preserve"> </w:t>
      </w:r>
      <w:r>
        <w:t>живых</w:t>
      </w:r>
      <w:r>
        <w:rPr>
          <w:spacing w:val="80"/>
        </w:rPr>
        <w:t xml:space="preserve"> </w:t>
      </w:r>
      <w:r>
        <w:t>или</w:t>
      </w:r>
      <w:r>
        <w:rPr>
          <w:spacing w:val="80"/>
        </w:rPr>
        <w:t xml:space="preserve"> </w:t>
      </w:r>
      <w:r>
        <w:t>гербарных</w:t>
      </w:r>
      <w:r>
        <w:rPr>
          <w:spacing w:val="80"/>
        </w:rPr>
        <w:t xml:space="preserve"> </w:t>
      </w:r>
      <w:r>
        <w:t>экземплярах растений): пастушья сумка, редька дикая, лютик едкий и другие растения.</w:t>
      </w:r>
    </w:p>
    <w:p w:rsidR="006C1371" w:rsidRDefault="00114C20">
      <w:pPr>
        <w:pStyle w:val="a3"/>
        <w:ind w:right="3870"/>
        <w:jc w:val="left"/>
      </w:pPr>
      <w:r>
        <w:t>Обнаружение</w:t>
      </w:r>
      <w:r>
        <w:rPr>
          <w:spacing w:val="-8"/>
        </w:rPr>
        <w:t xml:space="preserve"> </w:t>
      </w:r>
      <w:r>
        <w:t>неорганических</w:t>
      </w:r>
      <w:r>
        <w:rPr>
          <w:spacing w:val="-5"/>
        </w:rPr>
        <w:t xml:space="preserve"> </w:t>
      </w:r>
      <w:r>
        <w:t>и</w:t>
      </w:r>
      <w:r>
        <w:rPr>
          <w:spacing w:val="-7"/>
        </w:rPr>
        <w:t xml:space="preserve"> </w:t>
      </w:r>
      <w:r>
        <w:t>органических</w:t>
      </w:r>
      <w:r>
        <w:rPr>
          <w:spacing w:val="-8"/>
        </w:rPr>
        <w:t xml:space="preserve"> </w:t>
      </w:r>
      <w:r>
        <w:t>веществ</w:t>
      </w:r>
      <w:r>
        <w:rPr>
          <w:spacing w:val="-5"/>
        </w:rPr>
        <w:t xml:space="preserve"> </w:t>
      </w:r>
      <w:r>
        <w:t>в</w:t>
      </w:r>
      <w:r>
        <w:rPr>
          <w:spacing w:val="-8"/>
        </w:rPr>
        <w:t xml:space="preserve"> </w:t>
      </w:r>
      <w:r>
        <w:t>растении. Экскурсии или видеоэкскурсии.</w:t>
      </w:r>
    </w:p>
    <w:p w:rsidR="006C1371" w:rsidRDefault="00114C20">
      <w:pPr>
        <w:pStyle w:val="a3"/>
        <w:spacing w:before="1"/>
        <w:jc w:val="left"/>
      </w:pPr>
      <w:r>
        <w:t>Ознакомление</w:t>
      </w:r>
      <w:r>
        <w:rPr>
          <w:spacing w:val="-4"/>
        </w:rPr>
        <w:t xml:space="preserve"> </w:t>
      </w:r>
      <w:r>
        <w:t>в</w:t>
      </w:r>
      <w:r>
        <w:rPr>
          <w:spacing w:val="-4"/>
        </w:rPr>
        <w:t xml:space="preserve"> </w:t>
      </w:r>
      <w:r>
        <w:t>природе</w:t>
      </w:r>
      <w:r>
        <w:rPr>
          <w:spacing w:val="-3"/>
        </w:rPr>
        <w:t xml:space="preserve"> </w:t>
      </w:r>
      <w:r>
        <w:t>с</w:t>
      </w:r>
      <w:r>
        <w:rPr>
          <w:spacing w:val="-4"/>
        </w:rPr>
        <w:t xml:space="preserve"> </w:t>
      </w:r>
      <w:r>
        <w:t>цветковыми</w:t>
      </w:r>
      <w:r>
        <w:rPr>
          <w:spacing w:val="-2"/>
        </w:rPr>
        <w:t xml:space="preserve"> растениями.</w:t>
      </w:r>
    </w:p>
    <w:p w:rsidR="006C1371" w:rsidRDefault="00114C20" w:rsidP="00030E22">
      <w:pPr>
        <w:pStyle w:val="a6"/>
        <w:numPr>
          <w:ilvl w:val="0"/>
          <w:numId w:val="369"/>
        </w:numPr>
        <w:tabs>
          <w:tab w:val="left" w:pos="492"/>
        </w:tabs>
        <w:rPr>
          <w:sz w:val="24"/>
        </w:rPr>
      </w:pPr>
      <w:r>
        <w:rPr>
          <w:sz w:val="24"/>
        </w:rPr>
        <w:t>Строение</w:t>
      </w:r>
      <w:r>
        <w:rPr>
          <w:spacing w:val="-5"/>
          <w:sz w:val="24"/>
        </w:rPr>
        <w:t xml:space="preserve"> </w:t>
      </w:r>
      <w:r>
        <w:rPr>
          <w:sz w:val="24"/>
        </w:rPr>
        <w:t>и</w:t>
      </w:r>
      <w:r>
        <w:rPr>
          <w:spacing w:val="-5"/>
          <w:sz w:val="24"/>
        </w:rPr>
        <w:t xml:space="preserve"> </w:t>
      </w:r>
      <w:r>
        <w:rPr>
          <w:sz w:val="24"/>
        </w:rPr>
        <w:t>многообразие</w:t>
      </w:r>
      <w:r>
        <w:rPr>
          <w:spacing w:val="-5"/>
          <w:sz w:val="24"/>
        </w:rPr>
        <w:t xml:space="preserve"> </w:t>
      </w:r>
      <w:r>
        <w:rPr>
          <w:sz w:val="24"/>
        </w:rPr>
        <w:t>покрытосеменных</w:t>
      </w:r>
      <w:r>
        <w:rPr>
          <w:spacing w:val="-4"/>
          <w:sz w:val="24"/>
        </w:rPr>
        <w:t xml:space="preserve"> </w:t>
      </w:r>
      <w:r>
        <w:rPr>
          <w:spacing w:val="-2"/>
          <w:sz w:val="24"/>
        </w:rPr>
        <w:t>растений</w:t>
      </w:r>
    </w:p>
    <w:p w:rsidR="006C1371" w:rsidRDefault="00114C20">
      <w:pPr>
        <w:pStyle w:val="a3"/>
        <w:ind w:right="473"/>
      </w:pPr>
      <w: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6C1371" w:rsidRDefault="00114C20">
      <w:pPr>
        <w:pStyle w:val="a3"/>
        <w:ind w:right="464"/>
      </w:pPr>
      <w: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6C1371" w:rsidRDefault="00114C20">
      <w:pPr>
        <w:pStyle w:val="a3"/>
        <w:ind w:right="473"/>
      </w:pPr>
      <w:r>
        <w:t>Побег. Развитие побега из почки. Строение стебля. Внешнее и внутреннее строение листа. Видоизменения</w:t>
      </w:r>
      <w:r>
        <w:rPr>
          <w:spacing w:val="52"/>
        </w:rPr>
        <w:t xml:space="preserve">  </w:t>
      </w:r>
      <w:r>
        <w:t>побегов:</w:t>
      </w:r>
      <w:r>
        <w:rPr>
          <w:spacing w:val="53"/>
        </w:rPr>
        <w:t xml:space="preserve">  </w:t>
      </w:r>
      <w:r>
        <w:t>корневище,</w:t>
      </w:r>
      <w:r>
        <w:rPr>
          <w:spacing w:val="53"/>
        </w:rPr>
        <w:t xml:space="preserve">  </w:t>
      </w:r>
      <w:r>
        <w:t>клубень,</w:t>
      </w:r>
      <w:r>
        <w:rPr>
          <w:spacing w:val="53"/>
        </w:rPr>
        <w:t xml:space="preserve">  </w:t>
      </w:r>
      <w:r>
        <w:t>луковица.</w:t>
      </w:r>
      <w:r>
        <w:rPr>
          <w:spacing w:val="53"/>
        </w:rPr>
        <w:t xml:space="preserve">  </w:t>
      </w:r>
      <w:r>
        <w:t>Их</w:t>
      </w:r>
      <w:r>
        <w:rPr>
          <w:spacing w:val="54"/>
        </w:rPr>
        <w:t xml:space="preserve">  </w:t>
      </w:r>
      <w:r>
        <w:t>строение,</w:t>
      </w:r>
      <w:r>
        <w:rPr>
          <w:spacing w:val="53"/>
        </w:rPr>
        <w:t xml:space="preserve">  </w:t>
      </w:r>
      <w:r>
        <w:t>биологическое</w:t>
      </w:r>
      <w:r>
        <w:rPr>
          <w:spacing w:val="53"/>
        </w:rPr>
        <w:t xml:space="preserve">  </w:t>
      </w:r>
      <w:r>
        <w:t>и</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ind w:right="467"/>
      </w:pPr>
      <w:r>
        <w:lastRenderedPageBreak/>
        <w:t>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6C1371" w:rsidRDefault="00114C20">
      <w:pPr>
        <w:pStyle w:val="a3"/>
        <w:ind w:right="467"/>
      </w:pPr>
      <w: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6C1371" w:rsidRDefault="00114C20">
      <w:pPr>
        <w:pStyle w:val="a3"/>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6C1371" w:rsidRDefault="00114C20">
      <w:pPr>
        <w:pStyle w:val="a3"/>
        <w:ind w:right="472"/>
      </w:pPr>
      <w:r>
        <w:t>Изучение строения корневых систем (стержневой и мочковатой) на примере гербарных</w:t>
      </w:r>
      <w:r>
        <w:rPr>
          <w:spacing w:val="40"/>
        </w:rPr>
        <w:t xml:space="preserve"> </w:t>
      </w:r>
      <w:r>
        <w:t>экземпляров или живых растений.</w:t>
      </w:r>
    </w:p>
    <w:p w:rsidR="006C1371" w:rsidRDefault="00114C20">
      <w:pPr>
        <w:pStyle w:val="a3"/>
      </w:pPr>
      <w:r>
        <w:t>Изучение</w:t>
      </w:r>
      <w:r>
        <w:rPr>
          <w:spacing w:val="-5"/>
        </w:rPr>
        <w:t xml:space="preserve"> </w:t>
      </w:r>
      <w:r>
        <w:t>микропрепарата</w:t>
      </w:r>
      <w:r>
        <w:rPr>
          <w:spacing w:val="-4"/>
        </w:rPr>
        <w:t xml:space="preserve"> </w:t>
      </w:r>
      <w:r>
        <w:t>клеток</w:t>
      </w:r>
      <w:r>
        <w:rPr>
          <w:spacing w:val="-3"/>
        </w:rPr>
        <w:t xml:space="preserve"> </w:t>
      </w:r>
      <w:r>
        <w:rPr>
          <w:spacing w:val="-2"/>
        </w:rPr>
        <w:t>корня.</w:t>
      </w:r>
    </w:p>
    <w:p w:rsidR="006C1371" w:rsidRDefault="00114C20">
      <w:pPr>
        <w:pStyle w:val="a3"/>
        <w:jc w:val="left"/>
      </w:pPr>
      <w:r>
        <w:t>Ознакомление с внешним строением листьев и листорасположением (на комнатных растениях). Изучение</w:t>
      </w:r>
      <w:r>
        <w:rPr>
          <w:spacing w:val="40"/>
        </w:rPr>
        <w:t xml:space="preserve"> </w:t>
      </w:r>
      <w:r>
        <w:t>строения</w:t>
      </w:r>
      <w:r>
        <w:rPr>
          <w:spacing w:val="40"/>
        </w:rPr>
        <w:t xml:space="preserve"> </w:t>
      </w:r>
      <w:r>
        <w:t>вегетативных</w:t>
      </w:r>
      <w:r>
        <w:rPr>
          <w:spacing w:val="40"/>
        </w:rPr>
        <w:t xml:space="preserve"> </w:t>
      </w:r>
      <w:r>
        <w:t>и</w:t>
      </w:r>
      <w:r>
        <w:rPr>
          <w:spacing w:val="40"/>
        </w:rPr>
        <w:t xml:space="preserve"> </w:t>
      </w:r>
      <w:r>
        <w:t>генеративных</w:t>
      </w:r>
      <w:r>
        <w:rPr>
          <w:spacing w:val="40"/>
        </w:rPr>
        <w:t xml:space="preserve"> </w:t>
      </w:r>
      <w:r>
        <w:t>почек</w:t>
      </w:r>
      <w:r>
        <w:rPr>
          <w:spacing w:val="40"/>
        </w:rPr>
        <w:t xml:space="preserve"> </w:t>
      </w:r>
      <w:r>
        <w:t>(на</w:t>
      </w:r>
      <w:r>
        <w:rPr>
          <w:spacing w:val="40"/>
        </w:rPr>
        <w:t xml:space="preserve"> </w:t>
      </w:r>
      <w:r>
        <w:t>примере</w:t>
      </w:r>
      <w:r>
        <w:rPr>
          <w:spacing w:val="40"/>
        </w:rPr>
        <w:t xml:space="preserve"> </w:t>
      </w:r>
      <w:r>
        <w:t>сирени,</w:t>
      </w:r>
      <w:r>
        <w:rPr>
          <w:spacing w:val="40"/>
        </w:rPr>
        <w:t xml:space="preserve"> </w:t>
      </w:r>
      <w:r>
        <w:t>тополя</w:t>
      </w:r>
      <w:r>
        <w:rPr>
          <w:spacing w:val="40"/>
        </w:rPr>
        <w:t xml:space="preserve"> </w:t>
      </w:r>
      <w:r>
        <w:t>и</w:t>
      </w:r>
      <w:r>
        <w:rPr>
          <w:spacing w:val="40"/>
        </w:rPr>
        <w:t xml:space="preserve"> </w:t>
      </w:r>
      <w:r>
        <w:t>других</w:t>
      </w:r>
      <w:r>
        <w:rPr>
          <w:spacing w:val="80"/>
        </w:rPr>
        <w:t xml:space="preserve"> </w:t>
      </w:r>
      <w:r>
        <w:rPr>
          <w:spacing w:val="-2"/>
        </w:rPr>
        <w:t>растений).</w:t>
      </w:r>
    </w:p>
    <w:p w:rsidR="006C1371" w:rsidRDefault="00114C20">
      <w:pPr>
        <w:pStyle w:val="a3"/>
        <w:jc w:val="left"/>
      </w:pPr>
      <w:r>
        <w:t>Изучение</w:t>
      </w:r>
      <w:r>
        <w:rPr>
          <w:spacing w:val="-6"/>
        </w:rPr>
        <w:t xml:space="preserve"> </w:t>
      </w:r>
      <w:r>
        <w:t>микроскопического</w:t>
      </w:r>
      <w:r>
        <w:rPr>
          <w:spacing w:val="-3"/>
        </w:rPr>
        <w:t xml:space="preserve"> </w:t>
      </w:r>
      <w:r>
        <w:t>строения</w:t>
      </w:r>
      <w:r>
        <w:rPr>
          <w:spacing w:val="-3"/>
        </w:rPr>
        <w:t xml:space="preserve"> </w:t>
      </w:r>
      <w:r>
        <w:t>листа</w:t>
      </w:r>
      <w:r>
        <w:rPr>
          <w:spacing w:val="-3"/>
        </w:rPr>
        <w:t xml:space="preserve"> </w:t>
      </w:r>
      <w:r>
        <w:t>(на</w:t>
      </w:r>
      <w:r>
        <w:rPr>
          <w:spacing w:val="-4"/>
        </w:rPr>
        <w:t xml:space="preserve"> </w:t>
      </w:r>
      <w:r>
        <w:t>готовых</w:t>
      </w:r>
      <w:r>
        <w:rPr>
          <w:spacing w:val="-2"/>
        </w:rPr>
        <w:t xml:space="preserve"> микропрепаратах).</w:t>
      </w:r>
    </w:p>
    <w:p w:rsidR="006C1371" w:rsidRDefault="00114C20">
      <w:pPr>
        <w:pStyle w:val="a3"/>
        <w:spacing w:before="1"/>
        <w:ind w:right="664"/>
        <w:jc w:val="left"/>
      </w:pPr>
      <w:r>
        <w:t>Рассматривание</w:t>
      </w:r>
      <w:r>
        <w:rPr>
          <w:spacing w:val="-6"/>
        </w:rPr>
        <w:t xml:space="preserve"> </w:t>
      </w:r>
      <w:r>
        <w:t>микроскопического</w:t>
      </w:r>
      <w:r>
        <w:rPr>
          <w:spacing w:val="-5"/>
        </w:rPr>
        <w:t xml:space="preserve"> </w:t>
      </w:r>
      <w:r>
        <w:t>строения</w:t>
      </w:r>
      <w:r>
        <w:rPr>
          <w:spacing w:val="-5"/>
        </w:rPr>
        <w:t xml:space="preserve"> </w:t>
      </w:r>
      <w:r>
        <w:t>ветки</w:t>
      </w:r>
      <w:r>
        <w:rPr>
          <w:spacing w:val="-5"/>
        </w:rPr>
        <w:t xml:space="preserve"> </w:t>
      </w:r>
      <w:r>
        <w:t>дерева</w:t>
      </w:r>
      <w:r>
        <w:rPr>
          <w:spacing w:val="-7"/>
        </w:rPr>
        <w:t xml:space="preserve"> </w:t>
      </w:r>
      <w:r>
        <w:t>(на</w:t>
      </w:r>
      <w:r>
        <w:rPr>
          <w:spacing w:val="-5"/>
        </w:rPr>
        <w:t xml:space="preserve"> </w:t>
      </w:r>
      <w:r>
        <w:t>готовом</w:t>
      </w:r>
      <w:r>
        <w:rPr>
          <w:spacing w:val="-4"/>
        </w:rPr>
        <w:t xml:space="preserve"> </w:t>
      </w:r>
      <w:r>
        <w:t>микропрепарате). Исследование строения корневища, клубня, луковицы.</w:t>
      </w:r>
    </w:p>
    <w:p w:rsidR="006C1371" w:rsidRDefault="00114C20">
      <w:pPr>
        <w:pStyle w:val="a3"/>
        <w:jc w:val="left"/>
      </w:pPr>
      <w:r>
        <w:t>Изучение</w:t>
      </w:r>
      <w:r>
        <w:rPr>
          <w:spacing w:val="-8"/>
        </w:rPr>
        <w:t xml:space="preserve"> </w:t>
      </w:r>
      <w:r>
        <w:t>строения</w:t>
      </w:r>
      <w:r>
        <w:rPr>
          <w:spacing w:val="-5"/>
        </w:rPr>
        <w:t xml:space="preserve"> </w:t>
      </w:r>
      <w:r>
        <w:rPr>
          <w:spacing w:val="-2"/>
        </w:rPr>
        <w:t>цветков.</w:t>
      </w:r>
    </w:p>
    <w:p w:rsidR="006C1371" w:rsidRDefault="00114C20">
      <w:pPr>
        <w:pStyle w:val="a3"/>
        <w:ind w:right="5699"/>
        <w:jc w:val="left"/>
      </w:pPr>
      <w:r>
        <w:t>Ознакомление с различными типами соцветий. Изучение строения семян двудольных растений. Изучение</w:t>
      </w:r>
      <w:r>
        <w:rPr>
          <w:spacing w:val="-10"/>
        </w:rPr>
        <w:t xml:space="preserve"> </w:t>
      </w:r>
      <w:r>
        <w:t>строения</w:t>
      </w:r>
      <w:r>
        <w:rPr>
          <w:spacing w:val="-10"/>
        </w:rPr>
        <w:t xml:space="preserve"> </w:t>
      </w:r>
      <w:r>
        <w:t>семян</w:t>
      </w:r>
      <w:r>
        <w:rPr>
          <w:spacing w:val="-10"/>
        </w:rPr>
        <w:t xml:space="preserve"> </w:t>
      </w:r>
      <w:r>
        <w:t>однодольных</w:t>
      </w:r>
      <w:r>
        <w:rPr>
          <w:spacing w:val="-8"/>
        </w:rPr>
        <w:t xml:space="preserve"> </w:t>
      </w:r>
      <w:r>
        <w:t>растений.</w:t>
      </w:r>
    </w:p>
    <w:p w:rsidR="006C1371" w:rsidRDefault="00114C20" w:rsidP="00030E22">
      <w:pPr>
        <w:pStyle w:val="a6"/>
        <w:numPr>
          <w:ilvl w:val="0"/>
          <w:numId w:val="369"/>
        </w:numPr>
        <w:tabs>
          <w:tab w:val="left" w:pos="492"/>
        </w:tabs>
        <w:ind w:left="252" w:right="5846" w:firstLine="0"/>
        <w:rPr>
          <w:sz w:val="24"/>
        </w:rPr>
      </w:pPr>
      <w:r>
        <w:rPr>
          <w:sz w:val="24"/>
        </w:rPr>
        <w:t>Жизнедеятельность</w:t>
      </w:r>
      <w:r>
        <w:rPr>
          <w:spacing w:val="-15"/>
          <w:sz w:val="24"/>
        </w:rPr>
        <w:t xml:space="preserve"> </w:t>
      </w:r>
      <w:r>
        <w:rPr>
          <w:sz w:val="24"/>
        </w:rPr>
        <w:t>растительного</w:t>
      </w:r>
      <w:r>
        <w:rPr>
          <w:spacing w:val="-15"/>
          <w:sz w:val="24"/>
        </w:rPr>
        <w:t xml:space="preserve"> </w:t>
      </w:r>
      <w:r>
        <w:rPr>
          <w:sz w:val="24"/>
        </w:rPr>
        <w:t>организма. Обмен веществ у растений</w:t>
      </w:r>
    </w:p>
    <w:p w:rsidR="006C1371" w:rsidRDefault="00114C20">
      <w:pPr>
        <w:pStyle w:val="a3"/>
        <w:ind w:right="471"/>
      </w:pPr>
      <w: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w:t>
      </w:r>
      <w:r>
        <w:rPr>
          <w:spacing w:val="-2"/>
        </w:rPr>
        <w:t>Удобрения.</w:t>
      </w:r>
    </w:p>
    <w:p w:rsidR="006C1371" w:rsidRDefault="00114C20">
      <w:pPr>
        <w:pStyle w:val="a3"/>
      </w:pPr>
      <w:r>
        <w:t>Питание</w:t>
      </w:r>
      <w:r>
        <w:rPr>
          <w:spacing w:val="-4"/>
        </w:rPr>
        <w:t xml:space="preserve"> </w:t>
      </w:r>
      <w:r>
        <w:rPr>
          <w:spacing w:val="-2"/>
        </w:rPr>
        <w:t>растения</w:t>
      </w:r>
    </w:p>
    <w:p w:rsidR="006C1371" w:rsidRDefault="00114C20">
      <w:pPr>
        <w:pStyle w:val="a3"/>
        <w:ind w:right="467"/>
      </w:pPr>
      <w: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 Фотосинтез.</w:t>
      </w:r>
      <w:r>
        <w:rPr>
          <w:spacing w:val="40"/>
        </w:rPr>
        <w:t xml:space="preserve"> </w:t>
      </w:r>
      <w:r>
        <w:t>Лист – орган воздушного питания. Значение фотосинтеза в природе и в жизни человека.</w:t>
      </w:r>
    </w:p>
    <w:p w:rsidR="006C1371" w:rsidRDefault="00114C20">
      <w:pPr>
        <w:pStyle w:val="a3"/>
        <w:spacing w:before="1"/>
      </w:pPr>
      <w:r>
        <w:t>Дыхание</w:t>
      </w:r>
      <w:r>
        <w:rPr>
          <w:spacing w:val="-1"/>
        </w:rPr>
        <w:t xml:space="preserve"> </w:t>
      </w:r>
      <w:r>
        <w:rPr>
          <w:spacing w:val="-2"/>
        </w:rPr>
        <w:t>растения</w:t>
      </w:r>
    </w:p>
    <w:p w:rsidR="006C1371" w:rsidRDefault="00114C20">
      <w:pPr>
        <w:pStyle w:val="a3"/>
        <w:ind w:right="472"/>
      </w:pPr>
      <w: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6C1371" w:rsidRDefault="00114C20">
      <w:pPr>
        <w:pStyle w:val="a3"/>
      </w:pPr>
      <w:r>
        <w:t>Транспорт</w:t>
      </w:r>
      <w:r>
        <w:rPr>
          <w:spacing w:val="-3"/>
        </w:rPr>
        <w:t xml:space="preserve"> </w:t>
      </w:r>
      <w:r>
        <w:t>веществ</w:t>
      </w:r>
      <w:r>
        <w:rPr>
          <w:spacing w:val="-3"/>
        </w:rPr>
        <w:t xml:space="preserve"> </w:t>
      </w:r>
      <w:r>
        <w:t>в</w:t>
      </w:r>
      <w:r>
        <w:rPr>
          <w:spacing w:val="-3"/>
        </w:rPr>
        <w:t xml:space="preserve"> </w:t>
      </w:r>
      <w:r>
        <w:rPr>
          <w:spacing w:val="-2"/>
        </w:rPr>
        <w:t>растении.</w:t>
      </w:r>
    </w:p>
    <w:p w:rsidR="006C1371" w:rsidRDefault="00114C20">
      <w:pPr>
        <w:pStyle w:val="a3"/>
        <w:ind w:right="462"/>
      </w:pPr>
      <w:r>
        <w:t>Связь клеточного строения стебля с его функциями. Рост стебля в длину. Клеточное строение</w:t>
      </w:r>
      <w:r>
        <w:rPr>
          <w:spacing w:val="40"/>
        </w:rPr>
        <w:t xml:space="preserve"> </w:t>
      </w:r>
      <w:r>
        <w:t>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6C1371" w:rsidRDefault="00114C20">
      <w:pPr>
        <w:pStyle w:val="a3"/>
        <w:spacing w:before="1"/>
      </w:pPr>
      <w:r>
        <w:t>Рост</w:t>
      </w:r>
      <w:r>
        <w:rPr>
          <w:spacing w:val="-2"/>
        </w:rPr>
        <w:t xml:space="preserve"> </w:t>
      </w:r>
      <w:r>
        <w:t>и</w:t>
      </w:r>
      <w:r>
        <w:rPr>
          <w:spacing w:val="-1"/>
        </w:rPr>
        <w:t xml:space="preserve"> </w:t>
      </w:r>
      <w:r>
        <w:t>развитие</w:t>
      </w:r>
      <w:r>
        <w:rPr>
          <w:spacing w:val="-2"/>
        </w:rPr>
        <w:t xml:space="preserve"> растения</w:t>
      </w:r>
    </w:p>
    <w:p w:rsidR="006C1371" w:rsidRDefault="00114C20">
      <w:pPr>
        <w:pStyle w:val="a3"/>
        <w:ind w:right="471"/>
        <w:jc w:val="left"/>
      </w:pPr>
      <w:r>
        <w:t>Прорастание семян. Условия прорастания семян. Подготовка семян к посеву. Развитие проростков. 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ind w:right="467"/>
      </w:pPr>
      <w:r>
        <w:lastRenderedPageBreak/>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6C1371" w:rsidRDefault="00114C20">
      <w:pPr>
        <w:pStyle w:val="a3"/>
        <w:ind w:right="467"/>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6C1371" w:rsidRDefault="00114C20">
      <w:pPr>
        <w:pStyle w:val="a3"/>
        <w:ind w:right="6685"/>
        <w:jc w:val="left"/>
      </w:pPr>
      <w:r>
        <w:t>Лабораторные</w:t>
      </w:r>
      <w:r>
        <w:rPr>
          <w:spacing w:val="-13"/>
        </w:rPr>
        <w:t xml:space="preserve"> </w:t>
      </w:r>
      <w:r>
        <w:t>и</w:t>
      </w:r>
      <w:r>
        <w:rPr>
          <w:spacing w:val="-11"/>
        </w:rPr>
        <w:t xml:space="preserve"> </w:t>
      </w:r>
      <w:r>
        <w:t>практические</w:t>
      </w:r>
      <w:r>
        <w:rPr>
          <w:spacing w:val="-12"/>
        </w:rPr>
        <w:t xml:space="preserve"> </w:t>
      </w:r>
      <w:r>
        <w:t>работы. Наблюдение за ростом корня.</w:t>
      </w:r>
    </w:p>
    <w:p w:rsidR="006C1371" w:rsidRDefault="00114C20">
      <w:pPr>
        <w:pStyle w:val="a3"/>
        <w:jc w:val="left"/>
      </w:pPr>
      <w:r>
        <w:t>Наблюдение</w:t>
      </w:r>
      <w:r>
        <w:rPr>
          <w:spacing w:val="-3"/>
        </w:rPr>
        <w:t xml:space="preserve"> </w:t>
      </w:r>
      <w:r>
        <w:t>за</w:t>
      </w:r>
      <w:r>
        <w:rPr>
          <w:spacing w:val="-3"/>
        </w:rPr>
        <w:t xml:space="preserve"> </w:t>
      </w:r>
      <w:r>
        <w:t>ростом</w:t>
      </w:r>
      <w:r>
        <w:rPr>
          <w:spacing w:val="-2"/>
        </w:rPr>
        <w:t xml:space="preserve"> побега.</w:t>
      </w:r>
    </w:p>
    <w:p w:rsidR="006C1371" w:rsidRDefault="00114C20">
      <w:pPr>
        <w:pStyle w:val="a3"/>
        <w:jc w:val="left"/>
      </w:pPr>
      <w:r>
        <w:t>Определение</w:t>
      </w:r>
      <w:r>
        <w:rPr>
          <w:spacing w:val="-3"/>
        </w:rPr>
        <w:t xml:space="preserve"> </w:t>
      </w:r>
      <w:r>
        <w:t>возраста</w:t>
      </w:r>
      <w:r>
        <w:rPr>
          <w:spacing w:val="-2"/>
        </w:rPr>
        <w:t xml:space="preserve"> </w:t>
      </w:r>
      <w:r>
        <w:t>дерева</w:t>
      </w:r>
      <w:r>
        <w:rPr>
          <w:spacing w:val="-3"/>
        </w:rPr>
        <w:t xml:space="preserve"> </w:t>
      </w:r>
      <w:r>
        <w:t>по</w:t>
      </w:r>
      <w:r>
        <w:rPr>
          <w:spacing w:val="-2"/>
        </w:rPr>
        <w:t xml:space="preserve"> спилу.</w:t>
      </w:r>
    </w:p>
    <w:p w:rsidR="006C1371" w:rsidRDefault="00114C20">
      <w:pPr>
        <w:pStyle w:val="a3"/>
        <w:jc w:val="left"/>
      </w:pPr>
      <w:r>
        <w:t>Выявление</w:t>
      </w:r>
      <w:r>
        <w:rPr>
          <w:spacing w:val="-4"/>
        </w:rPr>
        <w:t xml:space="preserve"> </w:t>
      </w:r>
      <w:r>
        <w:t>передвижения</w:t>
      </w:r>
      <w:r>
        <w:rPr>
          <w:spacing w:val="-3"/>
        </w:rPr>
        <w:t xml:space="preserve"> </w:t>
      </w:r>
      <w:r>
        <w:t>воды</w:t>
      </w:r>
      <w:r>
        <w:rPr>
          <w:spacing w:val="-3"/>
        </w:rPr>
        <w:t xml:space="preserve"> </w:t>
      </w:r>
      <w:r>
        <w:t>и</w:t>
      </w:r>
      <w:r>
        <w:rPr>
          <w:spacing w:val="-3"/>
        </w:rPr>
        <w:t xml:space="preserve"> </w:t>
      </w:r>
      <w:r>
        <w:t>минеральных</w:t>
      </w:r>
      <w:r>
        <w:rPr>
          <w:spacing w:val="-3"/>
        </w:rPr>
        <w:t xml:space="preserve"> </w:t>
      </w:r>
      <w:r>
        <w:t>веществ</w:t>
      </w:r>
      <w:r>
        <w:rPr>
          <w:spacing w:val="-4"/>
        </w:rPr>
        <w:t xml:space="preserve"> </w:t>
      </w:r>
      <w:r>
        <w:t>по</w:t>
      </w:r>
      <w:r>
        <w:rPr>
          <w:spacing w:val="-2"/>
        </w:rPr>
        <w:t xml:space="preserve"> древесине.</w:t>
      </w:r>
    </w:p>
    <w:p w:rsidR="006C1371" w:rsidRDefault="00114C20">
      <w:pPr>
        <w:pStyle w:val="a3"/>
        <w:ind w:right="1857"/>
        <w:jc w:val="left"/>
      </w:pPr>
      <w:r>
        <w:t>Наблюдение</w:t>
      </w:r>
      <w:r>
        <w:rPr>
          <w:spacing w:val="-5"/>
        </w:rPr>
        <w:t xml:space="preserve"> </w:t>
      </w:r>
      <w:r>
        <w:t>процесса</w:t>
      </w:r>
      <w:r>
        <w:rPr>
          <w:spacing w:val="-5"/>
        </w:rPr>
        <w:t xml:space="preserve"> </w:t>
      </w:r>
      <w:r>
        <w:t>выделения</w:t>
      </w:r>
      <w:r>
        <w:rPr>
          <w:spacing w:val="-4"/>
        </w:rPr>
        <w:t xml:space="preserve"> </w:t>
      </w:r>
      <w:r>
        <w:t>кислорода</w:t>
      </w:r>
      <w:r>
        <w:rPr>
          <w:spacing w:val="-4"/>
        </w:rPr>
        <w:t xml:space="preserve"> </w:t>
      </w:r>
      <w:r>
        <w:t>на</w:t>
      </w:r>
      <w:r>
        <w:rPr>
          <w:spacing w:val="-7"/>
        </w:rPr>
        <w:t xml:space="preserve"> </w:t>
      </w:r>
      <w:r>
        <w:t>свету</w:t>
      </w:r>
      <w:r>
        <w:rPr>
          <w:spacing w:val="-9"/>
        </w:rPr>
        <w:t xml:space="preserve"> </w:t>
      </w:r>
      <w:r>
        <w:t>аквариумными</w:t>
      </w:r>
      <w:r>
        <w:rPr>
          <w:spacing w:val="-4"/>
        </w:rPr>
        <w:t xml:space="preserve"> </w:t>
      </w:r>
      <w:r>
        <w:t>растениями. Изучение роли рыхления для дыхания корней.</w:t>
      </w:r>
    </w:p>
    <w:p w:rsidR="006C1371" w:rsidRDefault="00114C20">
      <w:pPr>
        <w:pStyle w:val="a3"/>
        <w:ind w:right="466"/>
      </w:pPr>
      <w: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6C1371" w:rsidRDefault="00114C20">
      <w:pPr>
        <w:pStyle w:val="a3"/>
        <w:spacing w:before="1"/>
      </w:pPr>
      <w:r>
        <w:t>Определение</w:t>
      </w:r>
      <w:r>
        <w:rPr>
          <w:spacing w:val="-6"/>
        </w:rPr>
        <w:t xml:space="preserve"> </w:t>
      </w:r>
      <w:r>
        <w:t>всхожести</w:t>
      </w:r>
      <w:r>
        <w:rPr>
          <w:spacing w:val="-2"/>
        </w:rPr>
        <w:t xml:space="preserve"> </w:t>
      </w:r>
      <w:r>
        <w:t>семян</w:t>
      </w:r>
      <w:r>
        <w:rPr>
          <w:spacing w:val="-3"/>
        </w:rPr>
        <w:t xml:space="preserve"> </w:t>
      </w:r>
      <w:r>
        <w:t>культурных</w:t>
      </w:r>
      <w:r>
        <w:rPr>
          <w:spacing w:val="-2"/>
        </w:rPr>
        <w:t xml:space="preserve"> </w:t>
      </w:r>
      <w:r>
        <w:t>растений</w:t>
      </w:r>
      <w:r>
        <w:rPr>
          <w:spacing w:val="-2"/>
        </w:rPr>
        <w:t xml:space="preserve"> </w:t>
      </w:r>
      <w:r>
        <w:t>и</w:t>
      </w:r>
      <w:r>
        <w:rPr>
          <w:spacing w:val="-5"/>
        </w:rPr>
        <w:t xml:space="preserve"> </w:t>
      </w:r>
      <w:r>
        <w:t>посев</w:t>
      </w:r>
      <w:r>
        <w:rPr>
          <w:spacing w:val="-4"/>
        </w:rPr>
        <w:t xml:space="preserve"> </w:t>
      </w:r>
      <w:r>
        <w:t>их</w:t>
      </w:r>
      <w:r>
        <w:rPr>
          <w:spacing w:val="-1"/>
        </w:rPr>
        <w:t xml:space="preserve"> </w:t>
      </w:r>
      <w:r>
        <w:t>в</w:t>
      </w:r>
      <w:r>
        <w:rPr>
          <w:spacing w:val="-3"/>
        </w:rPr>
        <w:t xml:space="preserve"> </w:t>
      </w:r>
      <w:r>
        <w:rPr>
          <w:spacing w:val="-2"/>
        </w:rPr>
        <w:t>грунт.</w:t>
      </w:r>
    </w:p>
    <w:p w:rsidR="006C1371" w:rsidRDefault="00114C20">
      <w:pPr>
        <w:pStyle w:val="a3"/>
        <w:ind w:right="475"/>
      </w:pPr>
      <w:r>
        <w:t>Наблюдение за ростом и развитием цветкового растения в комнатных условиях (на примере фасоли или посевного гороха). Определение условий прорастания семян.</w:t>
      </w:r>
    </w:p>
    <w:p w:rsidR="006C1371" w:rsidRDefault="006C1371">
      <w:pPr>
        <w:pStyle w:val="a3"/>
        <w:ind w:left="0"/>
        <w:jc w:val="left"/>
      </w:pPr>
    </w:p>
    <w:p w:rsidR="006C1371" w:rsidRDefault="006C1371">
      <w:pPr>
        <w:pStyle w:val="a3"/>
        <w:ind w:left="0"/>
        <w:jc w:val="left"/>
      </w:pPr>
    </w:p>
    <w:p w:rsidR="006C1371" w:rsidRDefault="00114C20">
      <w:pPr>
        <w:pStyle w:val="a3"/>
        <w:ind w:left="3718"/>
        <w:jc w:val="left"/>
      </w:pPr>
      <w:r>
        <w:t>Содержание</w:t>
      </w:r>
      <w:r>
        <w:rPr>
          <w:spacing w:val="-3"/>
        </w:rPr>
        <w:t xml:space="preserve"> </w:t>
      </w:r>
      <w:r>
        <w:t>обучения</w:t>
      </w:r>
      <w:r>
        <w:rPr>
          <w:spacing w:val="-2"/>
        </w:rPr>
        <w:t xml:space="preserve"> </w:t>
      </w:r>
      <w:r>
        <w:t>в</w:t>
      </w:r>
      <w:r>
        <w:rPr>
          <w:spacing w:val="-1"/>
        </w:rPr>
        <w:t xml:space="preserve"> </w:t>
      </w:r>
      <w:r w:rsidR="007074F8">
        <w:t>7</w:t>
      </w:r>
      <w:r>
        <w:rPr>
          <w:spacing w:val="-2"/>
        </w:rPr>
        <w:t xml:space="preserve"> классе.</w:t>
      </w:r>
    </w:p>
    <w:p w:rsidR="006C1371" w:rsidRDefault="00114C20" w:rsidP="00030E22">
      <w:pPr>
        <w:pStyle w:val="a6"/>
        <w:numPr>
          <w:ilvl w:val="0"/>
          <w:numId w:val="366"/>
        </w:numPr>
        <w:tabs>
          <w:tab w:val="left" w:pos="492"/>
        </w:tabs>
        <w:rPr>
          <w:sz w:val="24"/>
        </w:rPr>
      </w:pPr>
      <w:r>
        <w:rPr>
          <w:sz w:val="24"/>
        </w:rPr>
        <w:t>Животный</w:t>
      </w:r>
      <w:r>
        <w:rPr>
          <w:spacing w:val="-5"/>
          <w:sz w:val="24"/>
        </w:rPr>
        <w:t xml:space="preserve"> </w:t>
      </w:r>
      <w:r>
        <w:rPr>
          <w:spacing w:val="-2"/>
          <w:sz w:val="24"/>
        </w:rPr>
        <w:t>организм.</w:t>
      </w:r>
    </w:p>
    <w:p w:rsidR="006C1371" w:rsidRDefault="00114C20">
      <w:pPr>
        <w:pStyle w:val="a3"/>
        <w:ind w:right="471"/>
        <w:jc w:val="left"/>
      </w:pPr>
      <w:r>
        <w:t>Зоология – наука о животных. Разделы зоологии. Связь зоологии с другими науками и техникой. Общие</w:t>
      </w:r>
      <w:r>
        <w:rPr>
          <w:spacing w:val="78"/>
        </w:rPr>
        <w:t xml:space="preserve"> </w:t>
      </w:r>
      <w:r>
        <w:t>признаки</w:t>
      </w:r>
      <w:r>
        <w:rPr>
          <w:spacing w:val="80"/>
        </w:rPr>
        <w:t xml:space="preserve"> </w:t>
      </w:r>
      <w:r>
        <w:t>животных.</w:t>
      </w:r>
      <w:r>
        <w:rPr>
          <w:spacing w:val="79"/>
        </w:rPr>
        <w:t xml:space="preserve"> </w:t>
      </w:r>
      <w:r>
        <w:t>Отличия</w:t>
      </w:r>
      <w:r>
        <w:rPr>
          <w:spacing w:val="79"/>
        </w:rPr>
        <w:t xml:space="preserve"> </w:t>
      </w:r>
      <w:r>
        <w:t>животных</w:t>
      </w:r>
      <w:r>
        <w:rPr>
          <w:spacing w:val="80"/>
        </w:rPr>
        <w:t xml:space="preserve"> </w:t>
      </w:r>
      <w:r>
        <w:t>от</w:t>
      </w:r>
      <w:r>
        <w:rPr>
          <w:spacing w:val="80"/>
        </w:rPr>
        <w:t xml:space="preserve"> </w:t>
      </w:r>
      <w:r>
        <w:t>растений.</w:t>
      </w:r>
      <w:r>
        <w:rPr>
          <w:spacing w:val="79"/>
        </w:rPr>
        <w:t xml:space="preserve"> </w:t>
      </w:r>
      <w:r>
        <w:t>Многообразие</w:t>
      </w:r>
      <w:r>
        <w:rPr>
          <w:spacing w:val="78"/>
        </w:rPr>
        <w:t xml:space="preserve"> </w:t>
      </w:r>
      <w:r>
        <w:t>животного</w:t>
      </w:r>
      <w:r>
        <w:rPr>
          <w:spacing w:val="79"/>
        </w:rPr>
        <w:t xml:space="preserve"> </w:t>
      </w:r>
      <w:r>
        <w:t>мира. Одноклеточные и многоклеточные животные. Форма тела животного, симметрия, размеры тела и</w:t>
      </w:r>
      <w:r>
        <w:rPr>
          <w:spacing w:val="80"/>
        </w:rPr>
        <w:t xml:space="preserve"> </w:t>
      </w:r>
      <w:r>
        <w:rPr>
          <w:spacing w:val="-2"/>
        </w:rPr>
        <w:t>другое.</w:t>
      </w:r>
    </w:p>
    <w:p w:rsidR="006C1371" w:rsidRDefault="00114C20">
      <w:pPr>
        <w:pStyle w:val="a3"/>
        <w:ind w:right="465"/>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 Лабораторные и практические работы.</w:t>
      </w:r>
    </w:p>
    <w:p w:rsidR="006C1371" w:rsidRDefault="00114C20">
      <w:pPr>
        <w:pStyle w:val="a3"/>
        <w:spacing w:before="1"/>
      </w:pPr>
      <w:r>
        <w:t>Исследование</w:t>
      </w:r>
      <w:r>
        <w:rPr>
          <w:spacing w:val="-7"/>
        </w:rPr>
        <w:t xml:space="preserve"> </w:t>
      </w:r>
      <w:r>
        <w:t>под</w:t>
      </w:r>
      <w:r>
        <w:rPr>
          <w:spacing w:val="-3"/>
        </w:rPr>
        <w:t xml:space="preserve"> </w:t>
      </w:r>
      <w:r>
        <w:t>микроскопом</w:t>
      </w:r>
      <w:r>
        <w:rPr>
          <w:spacing w:val="-5"/>
        </w:rPr>
        <w:t xml:space="preserve"> </w:t>
      </w:r>
      <w:r>
        <w:t>готовых</w:t>
      </w:r>
      <w:r>
        <w:rPr>
          <w:spacing w:val="-2"/>
        </w:rPr>
        <w:t xml:space="preserve"> </w:t>
      </w:r>
      <w:r>
        <w:t>микропрепаратов</w:t>
      </w:r>
      <w:r>
        <w:rPr>
          <w:spacing w:val="-5"/>
        </w:rPr>
        <w:t xml:space="preserve"> </w:t>
      </w:r>
      <w:r>
        <w:t>клеток</w:t>
      </w:r>
      <w:r>
        <w:rPr>
          <w:spacing w:val="-2"/>
        </w:rPr>
        <w:t xml:space="preserve"> </w:t>
      </w:r>
      <w:r>
        <w:t>и</w:t>
      </w:r>
      <w:r>
        <w:rPr>
          <w:spacing w:val="-4"/>
        </w:rPr>
        <w:t xml:space="preserve"> </w:t>
      </w:r>
      <w:r>
        <w:t>тканей</w:t>
      </w:r>
      <w:r>
        <w:rPr>
          <w:spacing w:val="-3"/>
        </w:rPr>
        <w:t xml:space="preserve"> </w:t>
      </w:r>
      <w:r>
        <w:rPr>
          <w:spacing w:val="-2"/>
        </w:rPr>
        <w:t>животных.</w:t>
      </w:r>
    </w:p>
    <w:p w:rsidR="006C1371" w:rsidRDefault="00114C20" w:rsidP="00030E22">
      <w:pPr>
        <w:pStyle w:val="a6"/>
        <w:numPr>
          <w:ilvl w:val="0"/>
          <w:numId w:val="366"/>
        </w:numPr>
        <w:tabs>
          <w:tab w:val="left" w:pos="492"/>
        </w:tabs>
        <w:rPr>
          <w:sz w:val="24"/>
        </w:rPr>
      </w:pPr>
      <w:r>
        <w:rPr>
          <w:sz w:val="24"/>
        </w:rPr>
        <w:t>Строение</w:t>
      </w:r>
      <w:r>
        <w:rPr>
          <w:spacing w:val="-9"/>
          <w:sz w:val="24"/>
        </w:rPr>
        <w:t xml:space="preserve"> </w:t>
      </w:r>
      <w:r>
        <w:rPr>
          <w:sz w:val="24"/>
        </w:rPr>
        <w:t>и</w:t>
      </w:r>
      <w:r>
        <w:rPr>
          <w:spacing w:val="-5"/>
          <w:sz w:val="24"/>
        </w:rPr>
        <w:t xml:space="preserve"> </w:t>
      </w:r>
      <w:r>
        <w:rPr>
          <w:sz w:val="24"/>
        </w:rPr>
        <w:t>жизнедеятельность</w:t>
      </w:r>
      <w:r>
        <w:rPr>
          <w:spacing w:val="-4"/>
          <w:sz w:val="24"/>
        </w:rPr>
        <w:t xml:space="preserve"> </w:t>
      </w:r>
      <w:r>
        <w:rPr>
          <w:sz w:val="24"/>
        </w:rPr>
        <w:t>организма</w:t>
      </w:r>
      <w:r>
        <w:rPr>
          <w:spacing w:val="-6"/>
          <w:sz w:val="24"/>
        </w:rPr>
        <w:t xml:space="preserve"> </w:t>
      </w:r>
      <w:r>
        <w:rPr>
          <w:spacing w:val="-2"/>
          <w:sz w:val="24"/>
        </w:rPr>
        <w:t>животного.</w:t>
      </w:r>
    </w:p>
    <w:p w:rsidR="006C1371" w:rsidRDefault="00114C20">
      <w:pPr>
        <w:pStyle w:val="a3"/>
        <w:ind w:right="461"/>
      </w:pPr>
      <w: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6C1371" w:rsidRDefault="00114C20">
      <w:pPr>
        <w:pStyle w:val="a3"/>
        <w:ind w:right="467"/>
      </w:pPr>
      <w: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6C1371" w:rsidRDefault="00114C20">
      <w:pPr>
        <w:pStyle w:val="a3"/>
        <w:spacing w:before="1"/>
        <w:ind w:right="464"/>
      </w:pPr>
      <w: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w:t>
      </w:r>
      <w:r>
        <w:rPr>
          <w:spacing w:val="80"/>
        </w:rPr>
        <w:t xml:space="preserve"> </w:t>
      </w:r>
      <w:r>
        <w:t>суши. Особенности кожного дыхания. Роль воздушных мешков у птиц.</w:t>
      </w:r>
    </w:p>
    <w:p w:rsidR="006C1371" w:rsidRDefault="00114C20">
      <w:pPr>
        <w:pStyle w:val="a3"/>
        <w:ind w:right="469"/>
      </w:pPr>
      <w: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6C1371" w:rsidRDefault="00114C20">
      <w:pPr>
        <w:pStyle w:val="a3"/>
        <w:ind w:right="468"/>
      </w:pPr>
      <w:r>
        <w:t>Выделение</w:t>
      </w:r>
      <w:r>
        <w:rPr>
          <w:spacing w:val="-1"/>
        </w:rPr>
        <w:t xml:space="preserve"> </w:t>
      </w:r>
      <w:r>
        <w:t>у</w:t>
      </w:r>
      <w:r>
        <w:rPr>
          <w:spacing w:val="-7"/>
        </w:rPr>
        <w:t xml:space="preserve"> </w:t>
      </w:r>
      <w:r>
        <w:t>животных.</w:t>
      </w:r>
      <w:r>
        <w:rPr>
          <w:spacing w:val="-1"/>
        </w:rPr>
        <w:t xml:space="preserve"> </w:t>
      </w:r>
      <w:r>
        <w:t>Значение</w:t>
      </w:r>
      <w:r>
        <w:rPr>
          <w:spacing w:val="-3"/>
        </w:rPr>
        <w:t xml:space="preserve"> </w:t>
      </w:r>
      <w:r>
        <w:t>выделения</w:t>
      </w:r>
      <w:r>
        <w:rPr>
          <w:spacing w:val="-4"/>
        </w:rPr>
        <w:t xml:space="preserve"> </w:t>
      </w:r>
      <w:r>
        <w:t>конечных</w:t>
      </w:r>
      <w:r>
        <w:rPr>
          <w:spacing w:val="-3"/>
        </w:rPr>
        <w:t xml:space="preserve"> </w:t>
      </w:r>
      <w:r>
        <w:t>продуктов</w:t>
      </w:r>
      <w:r>
        <w:rPr>
          <w:spacing w:val="-2"/>
        </w:rPr>
        <w:t xml:space="preserve"> </w:t>
      </w:r>
      <w:r>
        <w:t>обмена</w:t>
      </w:r>
      <w:r>
        <w:rPr>
          <w:spacing w:val="-3"/>
        </w:rPr>
        <w:t xml:space="preserve"> </w:t>
      </w:r>
      <w:r>
        <w:t>веществ.</w:t>
      </w:r>
      <w:r>
        <w:rPr>
          <w:spacing w:val="-2"/>
        </w:rPr>
        <w:t xml:space="preserve"> </w:t>
      </w:r>
      <w:r>
        <w:t>Сократительные вакуоли у</w:t>
      </w:r>
      <w:r>
        <w:rPr>
          <w:spacing w:val="-5"/>
        </w:rPr>
        <w:t xml:space="preserve"> </w:t>
      </w:r>
      <w:r>
        <w:t>простейших.</w:t>
      </w:r>
      <w:r>
        <w:rPr>
          <w:spacing w:val="-2"/>
        </w:rPr>
        <w:t xml:space="preserve"> </w:t>
      </w:r>
      <w:r>
        <w:t>Звёздчатые</w:t>
      </w:r>
      <w:r>
        <w:rPr>
          <w:spacing w:val="-1"/>
        </w:rPr>
        <w:t xml:space="preserve"> </w:t>
      </w:r>
      <w:r>
        <w:t>клетки и канальцы у</w:t>
      </w:r>
      <w:r>
        <w:rPr>
          <w:spacing w:val="-5"/>
        </w:rPr>
        <w:t xml:space="preserve"> </w:t>
      </w:r>
      <w:r>
        <w:t>плоских червей, выделительные</w:t>
      </w:r>
      <w:r>
        <w:rPr>
          <w:spacing w:val="-2"/>
        </w:rPr>
        <w:t xml:space="preserve"> </w:t>
      </w:r>
      <w:r>
        <w:t>трубочки и воронки у кольчатых червей. Мальпигиевы сосуды у насекомых. Почки (туловищные и тазовые), мочеточники,</w:t>
      </w:r>
      <w:r>
        <w:rPr>
          <w:spacing w:val="-4"/>
        </w:rPr>
        <w:t xml:space="preserve"> </w:t>
      </w:r>
      <w:r>
        <w:t>мочевой</w:t>
      </w:r>
      <w:r>
        <w:rPr>
          <w:spacing w:val="-4"/>
        </w:rPr>
        <w:t xml:space="preserve"> </w:t>
      </w:r>
      <w:r>
        <w:t>пузырь у</w:t>
      </w:r>
      <w:r>
        <w:rPr>
          <w:spacing w:val="-8"/>
        </w:rPr>
        <w:t xml:space="preserve"> </w:t>
      </w:r>
      <w:r>
        <w:t>позвоночных</w:t>
      </w:r>
      <w:r>
        <w:rPr>
          <w:spacing w:val="-5"/>
        </w:rPr>
        <w:t xml:space="preserve"> </w:t>
      </w:r>
      <w:r>
        <w:t>животных.</w:t>
      </w:r>
      <w:r>
        <w:rPr>
          <w:spacing w:val="-4"/>
        </w:rPr>
        <w:t xml:space="preserve"> </w:t>
      </w:r>
      <w:r>
        <w:t>Особенности</w:t>
      </w:r>
      <w:r>
        <w:rPr>
          <w:spacing w:val="-4"/>
        </w:rPr>
        <w:t xml:space="preserve"> </w:t>
      </w:r>
      <w:r>
        <w:t>выделения</w:t>
      </w:r>
      <w:r>
        <w:rPr>
          <w:spacing w:val="-2"/>
        </w:rPr>
        <w:t xml:space="preserve"> </w:t>
      </w:r>
      <w:r>
        <w:t>у</w:t>
      </w:r>
      <w:r>
        <w:rPr>
          <w:spacing w:val="-8"/>
        </w:rPr>
        <w:t xml:space="preserve"> </w:t>
      </w:r>
      <w:r>
        <w:t>птиц,</w:t>
      </w:r>
      <w:r>
        <w:rPr>
          <w:spacing w:val="-4"/>
        </w:rPr>
        <w:t xml:space="preserve"> </w:t>
      </w:r>
      <w:r>
        <w:t xml:space="preserve">связанные </w:t>
      </w:r>
      <w:r>
        <w:lastRenderedPageBreak/>
        <w:t>с полётом.</w:t>
      </w:r>
    </w:p>
    <w:p w:rsidR="006C1371" w:rsidRDefault="00114C20">
      <w:pPr>
        <w:pStyle w:val="a3"/>
        <w:spacing w:before="1"/>
        <w:ind w:right="465"/>
      </w:pPr>
      <w:r>
        <w:t>Покровы</w:t>
      </w:r>
      <w:r>
        <w:rPr>
          <w:spacing w:val="-1"/>
        </w:rPr>
        <w:t xml:space="preserve"> </w:t>
      </w:r>
      <w:r>
        <w:t>тела у</w:t>
      </w:r>
      <w:r>
        <w:rPr>
          <w:spacing w:val="-3"/>
        </w:rPr>
        <w:t xml:space="preserve"> </w:t>
      </w:r>
      <w:r>
        <w:t>животных. Покровы у</w:t>
      </w:r>
      <w:r>
        <w:rPr>
          <w:spacing w:val="-3"/>
        </w:rPr>
        <w:t xml:space="preserve"> </w:t>
      </w:r>
      <w:r>
        <w:t>беспозвоночных. Усложнение</w:t>
      </w:r>
      <w:r>
        <w:rPr>
          <w:spacing w:val="-1"/>
        </w:rPr>
        <w:t xml:space="preserve"> </w:t>
      </w:r>
      <w:r>
        <w:t>строения кожи у</w:t>
      </w:r>
      <w:r>
        <w:rPr>
          <w:spacing w:val="-5"/>
        </w:rPr>
        <w:t xml:space="preserve"> </w:t>
      </w:r>
      <w:r>
        <w:t>позвоночных. Кожа как орган выделения. Роль кожи в теплоотдаче. Производные кожи. Средства пассивной и активной защиты у животных.</w:t>
      </w:r>
    </w:p>
    <w:p w:rsidR="006C1371" w:rsidRDefault="00114C20">
      <w:pPr>
        <w:pStyle w:val="a3"/>
        <w:ind w:right="469"/>
      </w:pPr>
      <w: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w:t>
      </w:r>
      <w:r>
        <w:rPr>
          <w:spacing w:val="40"/>
        </w:rPr>
        <w:t xml:space="preserve"> </w:t>
      </w:r>
      <w:r>
        <w:t>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w:t>
      </w:r>
      <w:r>
        <w:rPr>
          <w:spacing w:val="35"/>
        </w:rPr>
        <w:t xml:space="preserve"> </w:t>
      </w:r>
      <w:r>
        <w:t>диморфизм.</w:t>
      </w:r>
      <w:r>
        <w:rPr>
          <w:spacing w:val="32"/>
        </w:rPr>
        <w:t xml:space="preserve"> </w:t>
      </w:r>
      <w:r>
        <w:t>Органы</w:t>
      </w:r>
      <w:r>
        <w:rPr>
          <w:spacing w:val="34"/>
        </w:rPr>
        <w:t xml:space="preserve"> </w:t>
      </w:r>
      <w:r>
        <w:t>чувств,</w:t>
      </w:r>
      <w:r>
        <w:rPr>
          <w:spacing w:val="37"/>
        </w:rPr>
        <w:t xml:space="preserve"> </w:t>
      </w:r>
      <w:r>
        <w:t>их</w:t>
      </w:r>
      <w:r>
        <w:rPr>
          <w:spacing w:val="37"/>
        </w:rPr>
        <w:t xml:space="preserve"> </w:t>
      </w:r>
      <w:r>
        <w:t>значение.</w:t>
      </w:r>
      <w:r>
        <w:rPr>
          <w:spacing w:val="35"/>
        </w:rPr>
        <w:t xml:space="preserve"> </w:t>
      </w:r>
      <w:r>
        <w:t>Рецепторы.</w:t>
      </w:r>
      <w:r>
        <w:rPr>
          <w:spacing w:val="35"/>
        </w:rPr>
        <w:t xml:space="preserve"> </w:t>
      </w:r>
      <w:r>
        <w:t>Простые</w:t>
      </w:r>
      <w:r>
        <w:rPr>
          <w:spacing w:val="34"/>
        </w:rPr>
        <w:t xml:space="preserve"> </w:t>
      </w:r>
      <w:r>
        <w:t>и</w:t>
      </w:r>
      <w:r>
        <w:rPr>
          <w:spacing w:val="36"/>
        </w:rPr>
        <w:t xml:space="preserve"> </w:t>
      </w:r>
      <w:r>
        <w:t>сложные</w:t>
      </w:r>
      <w:r>
        <w:rPr>
          <w:spacing w:val="36"/>
        </w:rPr>
        <w:t xml:space="preserve"> </w:t>
      </w:r>
      <w:r>
        <w:t>(фасеточные)</w:t>
      </w:r>
    </w:p>
    <w:p w:rsidR="00FA0CC5" w:rsidRDefault="00FA0CC5" w:rsidP="00FA0CC5">
      <w:pPr>
        <w:pStyle w:val="a3"/>
        <w:spacing w:before="60"/>
        <w:ind w:right="465"/>
      </w:pPr>
      <w:r>
        <w:t>глаза у</w:t>
      </w:r>
      <w:r>
        <w:rPr>
          <w:spacing w:val="-3"/>
        </w:rPr>
        <w:t xml:space="preserve"> </w:t>
      </w:r>
      <w:r>
        <w:t>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FA0CC5" w:rsidRDefault="00FA0CC5" w:rsidP="00FA0CC5">
      <w:pPr>
        <w:pStyle w:val="a3"/>
        <w:ind w:right="463"/>
      </w:pPr>
      <w: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FA0CC5" w:rsidRDefault="00FA0CC5" w:rsidP="00FA0CC5">
      <w:pPr>
        <w:pStyle w:val="a3"/>
        <w:ind w:right="463"/>
      </w:pPr>
      <w: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w:t>
      </w:r>
      <w:r>
        <w:rPr>
          <w:spacing w:val="-5"/>
        </w:rPr>
        <w:t xml:space="preserve"> </w:t>
      </w:r>
      <w:r>
        <w:t>Зародышевые</w:t>
      </w:r>
      <w:r>
        <w:rPr>
          <w:spacing w:val="-3"/>
        </w:rPr>
        <w:t xml:space="preserve"> </w:t>
      </w:r>
      <w:r>
        <w:t>оболочки.</w:t>
      </w:r>
      <w:r>
        <w:rPr>
          <w:spacing w:val="-2"/>
        </w:rPr>
        <w:t xml:space="preserve"> </w:t>
      </w:r>
      <w:r>
        <w:t>Плацента</w:t>
      </w:r>
      <w:r>
        <w:rPr>
          <w:spacing w:val="-3"/>
        </w:rPr>
        <w:t xml:space="preserve"> </w:t>
      </w:r>
      <w:r>
        <w:t>(детское</w:t>
      </w:r>
      <w:r>
        <w:rPr>
          <w:spacing w:val="-3"/>
        </w:rPr>
        <w:t xml:space="preserve"> </w:t>
      </w:r>
      <w:r>
        <w:t>место).</w:t>
      </w:r>
      <w:r>
        <w:rPr>
          <w:spacing w:val="-2"/>
        </w:rPr>
        <w:t xml:space="preserve"> </w:t>
      </w:r>
      <w:r>
        <w:t>Пупочный</w:t>
      </w:r>
      <w:r>
        <w:rPr>
          <w:spacing w:val="-2"/>
        </w:rPr>
        <w:t xml:space="preserve"> </w:t>
      </w:r>
      <w:r>
        <w:t>канатик</w:t>
      </w:r>
      <w:r>
        <w:rPr>
          <w:spacing w:val="-4"/>
        </w:rPr>
        <w:t xml:space="preserve"> </w:t>
      </w:r>
      <w:r>
        <w:t>(пуповина). Постэмбриональное развитие: прямое, непрямое. Метаморфоз (развитие с превращением): полный</w:t>
      </w:r>
      <w:r>
        <w:rPr>
          <w:spacing w:val="80"/>
        </w:rPr>
        <w:t xml:space="preserve"> </w:t>
      </w:r>
      <w:r>
        <w:t>и неполный.</w:t>
      </w:r>
    </w:p>
    <w:p w:rsidR="00FA0CC5" w:rsidRDefault="00FA0CC5" w:rsidP="00FA0CC5">
      <w:pPr>
        <w:pStyle w:val="a3"/>
        <w:jc w:val="left"/>
      </w:pPr>
      <w:r>
        <w:t>Лабораторные</w:t>
      </w:r>
      <w:r>
        <w:rPr>
          <w:spacing w:val="-5"/>
        </w:rPr>
        <w:t xml:space="preserve"> </w:t>
      </w:r>
      <w:r>
        <w:t>и</w:t>
      </w:r>
      <w:r>
        <w:rPr>
          <w:spacing w:val="-3"/>
        </w:rPr>
        <w:t xml:space="preserve"> </w:t>
      </w:r>
      <w:r>
        <w:t>практические</w:t>
      </w:r>
      <w:r>
        <w:rPr>
          <w:spacing w:val="-4"/>
        </w:rPr>
        <w:t xml:space="preserve"> </w:t>
      </w:r>
      <w:r>
        <w:t>работы.</w:t>
      </w:r>
      <w:r>
        <w:rPr>
          <w:spacing w:val="-1"/>
        </w:rPr>
        <w:t xml:space="preserve"> </w:t>
      </w:r>
      <w:r>
        <w:t>Ознакомление</w:t>
      </w:r>
      <w:r>
        <w:rPr>
          <w:spacing w:val="-4"/>
        </w:rPr>
        <w:t xml:space="preserve"> </w:t>
      </w:r>
      <w:r>
        <w:t>с</w:t>
      </w:r>
      <w:r>
        <w:rPr>
          <w:spacing w:val="-4"/>
        </w:rPr>
        <w:t xml:space="preserve"> </w:t>
      </w:r>
      <w:r>
        <w:t>органами</w:t>
      </w:r>
      <w:r>
        <w:rPr>
          <w:spacing w:val="-3"/>
        </w:rPr>
        <w:t xml:space="preserve"> </w:t>
      </w:r>
      <w:r>
        <w:t>опоры</w:t>
      </w:r>
      <w:r>
        <w:rPr>
          <w:spacing w:val="-3"/>
        </w:rPr>
        <w:t xml:space="preserve"> </w:t>
      </w:r>
      <w:r>
        <w:t>и</w:t>
      </w:r>
      <w:r>
        <w:rPr>
          <w:spacing w:val="-3"/>
        </w:rPr>
        <w:t xml:space="preserve"> </w:t>
      </w:r>
      <w:r>
        <w:t>движения</w:t>
      </w:r>
      <w:r>
        <w:rPr>
          <w:spacing w:val="-1"/>
        </w:rPr>
        <w:t xml:space="preserve"> </w:t>
      </w:r>
      <w:r>
        <w:t>у</w:t>
      </w:r>
      <w:r>
        <w:rPr>
          <w:spacing w:val="-10"/>
        </w:rPr>
        <w:t xml:space="preserve"> </w:t>
      </w:r>
      <w:r>
        <w:t>животных. Изучение способов поглощения пищи у животных.</w:t>
      </w:r>
    </w:p>
    <w:p w:rsidR="00FA0CC5" w:rsidRDefault="00FA0CC5" w:rsidP="00FA0CC5">
      <w:pPr>
        <w:pStyle w:val="a3"/>
        <w:jc w:val="left"/>
      </w:pPr>
      <w:r>
        <w:t>Изучение</w:t>
      </w:r>
      <w:r>
        <w:rPr>
          <w:spacing w:val="-4"/>
        </w:rPr>
        <w:t xml:space="preserve"> </w:t>
      </w:r>
      <w:r>
        <w:t>способов</w:t>
      </w:r>
      <w:r>
        <w:rPr>
          <w:spacing w:val="-4"/>
        </w:rPr>
        <w:t xml:space="preserve"> </w:t>
      </w:r>
      <w:r>
        <w:t>дыхания у</w:t>
      </w:r>
      <w:r>
        <w:rPr>
          <w:spacing w:val="-8"/>
        </w:rPr>
        <w:t xml:space="preserve"> </w:t>
      </w:r>
      <w:r>
        <w:rPr>
          <w:spacing w:val="-2"/>
        </w:rPr>
        <w:t>животных.</w:t>
      </w:r>
    </w:p>
    <w:p w:rsidR="00FA0CC5" w:rsidRDefault="00FA0CC5" w:rsidP="00FA0CC5">
      <w:pPr>
        <w:pStyle w:val="a3"/>
        <w:ind w:right="2795"/>
        <w:jc w:val="left"/>
      </w:pPr>
      <w:r>
        <w:t>Ознакомление</w:t>
      </w:r>
      <w:r>
        <w:rPr>
          <w:spacing w:val="-6"/>
        </w:rPr>
        <w:t xml:space="preserve"> </w:t>
      </w:r>
      <w:r>
        <w:t>с</w:t>
      </w:r>
      <w:r>
        <w:rPr>
          <w:spacing w:val="-6"/>
        </w:rPr>
        <w:t xml:space="preserve"> </w:t>
      </w:r>
      <w:r>
        <w:t>системами</w:t>
      </w:r>
      <w:r>
        <w:rPr>
          <w:spacing w:val="-5"/>
        </w:rPr>
        <w:t xml:space="preserve"> </w:t>
      </w:r>
      <w:r>
        <w:t>органов</w:t>
      </w:r>
      <w:r>
        <w:rPr>
          <w:spacing w:val="-6"/>
        </w:rPr>
        <w:t xml:space="preserve"> </w:t>
      </w:r>
      <w:r>
        <w:t>транспорта</w:t>
      </w:r>
      <w:r>
        <w:rPr>
          <w:spacing w:val="-5"/>
        </w:rPr>
        <w:t xml:space="preserve"> </w:t>
      </w:r>
      <w:r>
        <w:t>веществ</w:t>
      </w:r>
      <w:r>
        <w:rPr>
          <w:spacing w:val="-1"/>
        </w:rPr>
        <w:t xml:space="preserve"> </w:t>
      </w:r>
      <w:r>
        <w:t>у</w:t>
      </w:r>
      <w:r>
        <w:rPr>
          <w:spacing w:val="-9"/>
        </w:rPr>
        <w:t xml:space="preserve"> </w:t>
      </w:r>
      <w:r>
        <w:t>животных. Изучение покровов тела у животных.</w:t>
      </w:r>
    </w:p>
    <w:p w:rsidR="00FA0CC5" w:rsidRDefault="00FA0CC5" w:rsidP="00FA0CC5">
      <w:pPr>
        <w:pStyle w:val="a3"/>
        <w:spacing w:before="1"/>
        <w:jc w:val="left"/>
      </w:pPr>
      <w:r>
        <w:t>Изучение</w:t>
      </w:r>
      <w:r>
        <w:rPr>
          <w:spacing w:val="-3"/>
        </w:rPr>
        <w:t xml:space="preserve"> </w:t>
      </w:r>
      <w:r>
        <w:t>органов</w:t>
      </w:r>
      <w:r>
        <w:rPr>
          <w:spacing w:val="-4"/>
        </w:rPr>
        <w:t xml:space="preserve"> </w:t>
      </w:r>
      <w:r>
        <w:t>чувств у</w:t>
      </w:r>
      <w:r>
        <w:rPr>
          <w:spacing w:val="-6"/>
        </w:rPr>
        <w:t xml:space="preserve"> </w:t>
      </w:r>
      <w:r>
        <w:rPr>
          <w:spacing w:val="-2"/>
        </w:rPr>
        <w:t>животных.</w:t>
      </w:r>
    </w:p>
    <w:p w:rsidR="00FA0CC5" w:rsidRDefault="00FA0CC5" w:rsidP="00FA0CC5">
      <w:pPr>
        <w:pStyle w:val="a3"/>
        <w:ind w:right="4763"/>
        <w:jc w:val="left"/>
      </w:pPr>
      <w:r>
        <w:t>Формирование</w:t>
      </w:r>
      <w:r>
        <w:rPr>
          <w:spacing w:val="-7"/>
        </w:rPr>
        <w:t xml:space="preserve"> </w:t>
      </w:r>
      <w:r>
        <w:t>условных</w:t>
      </w:r>
      <w:r>
        <w:rPr>
          <w:spacing w:val="-7"/>
        </w:rPr>
        <w:t xml:space="preserve"> </w:t>
      </w:r>
      <w:r>
        <w:t>рефлексов</w:t>
      </w:r>
      <w:r>
        <w:rPr>
          <w:spacing w:val="-7"/>
        </w:rPr>
        <w:t xml:space="preserve"> </w:t>
      </w:r>
      <w:r>
        <w:t>у</w:t>
      </w:r>
      <w:r>
        <w:rPr>
          <w:spacing w:val="-12"/>
        </w:rPr>
        <w:t xml:space="preserve"> </w:t>
      </w:r>
      <w:r>
        <w:t>аквариумных</w:t>
      </w:r>
      <w:r>
        <w:rPr>
          <w:spacing w:val="-7"/>
        </w:rPr>
        <w:t xml:space="preserve"> </w:t>
      </w:r>
      <w:r>
        <w:t>рыб. Строение яйца и развитие зародыша птицы (курицы).</w:t>
      </w:r>
    </w:p>
    <w:p w:rsidR="00FA0CC5" w:rsidRDefault="00FA0CC5" w:rsidP="00FA0CC5">
      <w:pPr>
        <w:pStyle w:val="a6"/>
        <w:numPr>
          <w:ilvl w:val="0"/>
          <w:numId w:val="366"/>
        </w:numPr>
        <w:tabs>
          <w:tab w:val="left" w:pos="492"/>
        </w:tabs>
        <w:rPr>
          <w:sz w:val="24"/>
        </w:rPr>
      </w:pPr>
      <w:r>
        <w:rPr>
          <w:sz w:val="24"/>
        </w:rPr>
        <w:t>Систематические</w:t>
      </w:r>
      <w:r>
        <w:rPr>
          <w:spacing w:val="-5"/>
          <w:sz w:val="24"/>
        </w:rPr>
        <w:t xml:space="preserve"> </w:t>
      </w:r>
      <w:r>
        <w:rPr>
          <w:sz w:val="24"/>
        </w:rPr>
        <w:t>группы</w:t>
      </w:r>
      <w:r>
        <w:rPr>
          <w:spacing w:val="-3"/>
          <w:sz w:val="24"/>
        </w:rPr>
        <w:t xml:space="preserve"> </w:t>
      </w:r>
      <w:r>
        <w:rPr>
          <w:spacing w:val="-2"/>
          <w:sz w:val="24"/>
        </w:rPr>
        <w:t>животных.</w:t>
      </w:r>
    </w:p>
    <w:p w:rsidR="00FA0CC5" w:rsidRDefault="00FA0CC5" w:rsidP="00FA0CC5">
      <w:pPr>
        <w:pStyle w:val="a3"/>
        <w:ind w:right="472"/>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FA0CC5" w:rsidRDefault="00FA0CC5" w:rsidP="00FA0CC5">
      <w:pPr>
        <w:pStyle w:val="a3"/>
        <w:ind w:right="464"/>
      </w:pPr>
      <w: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FA0CC5" w:rsidRDefault="00FA0CC5" w:rsidP="00FA0CC5">
      <w:pPr>
        <w:pStyle w:val="a3"/>
        <w:spacing w:before="1"/>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A0CC5" w:rsidRDefault="00FA0CC5" w:rsidP="00FA0CC5">
      <w:pPr>
        <w:pStyle w:val="a3"/>
        <w:ind w:right="471"/>
      </w:pPr>
      <w:r>
        <w:t xml:space="preserve">Исследование строения инфузории-туфельки и наблюдение за её передвижением. Изучение </w:t>
      </w:r>
      <w:r>
        <w:rPr>
          <w:spacing w:val="-2"/>
        </w:rPr>
        <w:t>хемотаксиса.</w:t>
      </w:r>
    </w:p>
    <w:p w:rsidR="00FA0CC5" w:rsidRDefault="00FA0CC5" w:rsidP="00FA0CC5">
      <w:pPr>
        <w:pStyle w:val="a3"/>
      </w:pPr>
      <w:r>
        <w:t>Многообразие</w:t>
      </w:r>
      <w:r>
        <w:rPr>
          <w:spacing w:val="-6"/>
        </w:rPr>
        <w:t xml:space="preserve"> </w:t>
      </w:r>
      <w:r>
        <w:t>простейших</w:t>
      </w:r>
      <w:r>
        <w:rPr>
          <w:spacing w:val="-2"/>
        </w:rPr>
        <w:t xml:space="preserve"> </w:t>
      </w:r>
      <w:r>
        <w:t>(на</w:t>
      </w:r>
      <w:r>
        <w:rPr>
          <w:spacing w:val="-3"/>
        </w:rPr>
        <w:t xml:space="preserve"> </w:t>
      </w:r>
      <w:r>
        <w:t>готовых</w:t>
      </w:r>
      <w:r>
        <w:rPr>
          <w:spacing w:val="-5"/>
        </w:rPr>
        <w:t xml:space="preserve"> </w:t>
      </w:r>
      <w:r>
        <w:rPr>
          <w:spacing w:val="-2"/>
        </w:rPr>
        <w:t>препаратах).</w:t>
      </w:r>
    </w:p>
    <w:p w:rsidR="00FA0CC5" w:rsidRDefault="00FA0CC5" w:rsidP="00FA0CC5">
      <w:pPr>
        <w:pStyle w:val="a3"/>
      </w:pPr>
      <w:r>
        <w:t>Изготовление</w:t>
      </w:r>
      <w:r>
        <w:rPr>
          <w:spacing w:val="-7"/>
        </w:rPr>
        <w:t xml:space="preserve"> </w:t>
      </w:r>
      <w:r>
        <w:t>модели</w:t>
      </w:r>
      <w:r>
        <w:rPr>
          <w:spacing w:val="-3"/>
        </w:rPr>
        <w:t xml:space="preserve"> </w:t>
      </w:r>
      <w:r>
        <w:t>клетки</w:t>
      </w:r>
      <w:r>
        <w:rPr>
          <w:spacing w:val="-4"/>
        </w:rPr>
        <w:t xml:space="preserve"> </w:t>
      </w:r>
      <w:r>
        <w:t>простейшего</w:t>
      </w:r>
      <w:r>
        <w:rPr>
          <w:spacing w:val="-4"/>
        </w:rPr>
        <w:t xml:space="preserve"> </w:t>
      </w:r>
      <w:r>
        <w:t>(амёбы,</w:t>
      </w:r>
      <w:r>
        <w:rPr>
          <w:spacing w:val="-4"/>
        </w:rPr>
        <w:t xml:space="preserve"> </w:t>
      </w:r>
      <w:r>
        <w:t>инфузории-туфельки</w:t>
      </w:r>
      <w:r>
        <w:rPr>
          <w:spacing w:val="-4"/>
        </w:rPr>
        <w:t xml:space="preserve"> </w:t>
      </w:r>
      <w:r>
        <w:t>и</w:t>
      </w:r>
      <w:r>
        <w:rPr>
          <w:spacing w:val="-4"/>
        </w:rPr>
        <w:t xml:space="preserve"> </w:t>
      </w:r>
      <w:r>
        <w:rPr>
          <w:spacing w:val="-2"/>
        </w:rPr>
        <w:t>другое.).</w:t>
      </w:r>
    </w:p>
    <w:p w:rsidR="00FA0CC5" w:rsidRDefault="00FA0CC5" w:rsidP="00FA0CC5">
      <w:pPr>
        <w:pStyle w:val="a3"/>
        <w:ind w:right="461"/>
      </w:pPr>
      <w:r>
        <w:t>Многоклеточные животные. Кишечнополостные. Общая характеристика. Местообитание. Особенности</w:t>
      </w:r>
      <w:r>
        <w:rPr>
          <w:spacing w:val="-1"/>
        </w:rPr>
        <w:t xml:space="preserve"> </w:t>
      </w:r>
      <w:r>
        <w:t>строения</w:t>
      </w:r>
      <w:r>
        <w:rPr>
          <w:spacing w:val="-2"/>
        </w:rPr>
        <w:t xml:space="preserve"> </w:t>
      </w:r>
      <w:r>
        <w:t>и</w:t>
      </w:r>
      <w:r>
        <w:rPr>
          <w:spacing w:val="-2"/>
        </w:rPr>
        <w:t xml:space="preserve"> </w:t>
      </w:r>
      <w:r>
        <w:t>жизнедеятельности.</w:t>
      </w:r>
      <w:r>
        <w:rPr>
          <w:spacing w:val="-2"/>
        </w:rPr>
        <w:t xml:space="preserve"> </w:t>
      </w:r>
      <w:r>
        <w:t>Эктодерма</w:t>
      </w:r>
      <w:r>
        <w:rPr>
          <w:spacing w:val="-3"/>
        </w:rPr>
        <w:t xml:space="preserve"> </w:t>
      </w:r>
      <w:r>
        <w:t>и</w:t>
      </w:r>
      <w:r>
        <w:rPr>
          <w:spacing w:val="-2"/>
        </w:rPr>
        <w:t xml:space="preserve"> </w:t>
      </w:r>
      <w:r>
        <w:t>энтодерма.</w:t>
      </w:r>
      <w:r>
        <w:rPr>
          <w:spacing w:val="-2"/>
        </w:rPr>
        <w:t xml:space="preserve"> </w:t>
      </w:r>
      <w:r>
        <w:t>Внутриполостное</w:t>
      </w:r>
      <w:r>
        <w:rPr>
          <w:spacing w:val="-3"/>
        </w:rPr>
        <w:t xml:space="preserve"> </w:t>
      </w:r>
      <w:r>
        <w:t>и</w:t>
      </w:r>
      <w:r>
        <w:rPr>
          <w:spacing w:val="-2"/>
        </w:rPr>
        <w:t xml:space="preserve"> </w:t>
      </w:r>
      <w:r>
        <w:t>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w:t>
      </w:r>
      <w:r>
        <w:rPr>
          <w:spacing w:val="-1"/>
        </w:rPr>
        <w:t xml:space="preserve"> </w:t>
      </w:r>
      <w:r>
        <w:t>Значение кишечнополостных в природе и жизни человека. Коралловые полипы и их роль в рифообразовании.</w:t>
      </w:r>
    </w:p>
    <w:p w:rsidR="00FA0CC5" w:rsidRDefault="00FA0CC5" w:rsidP="00FA0CC5">
      <w:pPr>
        <w:pStyle w:val="a3"/>
        <w:ind w:right="4763"/>
        <w:jc w:val="left"/>
      </w:pPr>
    </w:p>
    <w:p w:rsidR="006C1371" w:rsidRDefault="006C1371">
      <w:pPr>
        <w:sectPr w:rsidR="006C1371">
          <w:pgSz w:w="11910" w:h="16840"/>
          <w:pgMar w:top="480" w:right="237" w:bottom="1240" w:left="600" w:header="0" w:footer="988" w:gutter="0"/>
          <w:cols w:space="720"/>
        </w:sectPr>
      </w:pPr>
    </w:p>
    <w:p w:rsidR="006C1371" w:rsidRDefault="00114C20">
      <w:pPr>
        <w:pStyle w:val="a3"/>
        <w:spacing w:before="1"/>
      </w:pPr>
      <w:r>
        <w:lastRenderedPageBreak/>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6C1371" w:rsidRDefault="00114C20">
      <w:pPr>
        <w:pStyle w:val="a3"/>
        <w:ind w:right="1845"/>
      </w:pPr>
      <w:r>
        <w:t>Исследование</w:t>
      </w:r>
      <w:r>
        <w:rPr>
          <w:spacing w:val="-6"/>
        </w:rPr>
        <w:t xml:space="preserve"> </w:t>
      </w:r>
      <w:r>
        <w:t>строения</w:t>
      </w:r>
      <w:r>
        <w:rPr>
          <w:spacing w:val="-5"/>
        </w:rPr>
        <w:t xml:space="preserve"> </w:t>
      </w:r>
      <w:r>
        <w:t>пресноводной</w:t>
      </w:r>
      <w:r>
        <w:rPr>
          <w:spacing w:val="-5"/>
        </w:rPr>
        <w:t xml:space="preserve"> </w:t>
      </w:r>
      <w:r>
        <w:t>гидры</w:t>
      </w:r>
      <w:r>
        <w:rPr>
          <w:spacing w:val="-5"/>
        </w:rPr>
        <w:t xml:space="preserve"> </w:t>
      </w:r>
      <w:r>
        <w:t>и</w:t>
      </w:r>
      <w:r>
        <w:rPr>
          <w:spacing w:val="-7"/>
        </w:rPr>
        <w:t xml:space="preserve"> </w:t>
      </w:r>
      <w:r>
        <w:t>её</w:t>
      </w:r>
      <w:r>
        <w:rPr>
          <w:spacing w:val="-6"/>
        </w:rPr>
        <w:t xml:space="preserve"> </w:t>
      </w:r>
      <w:r>
        <w:t>передвижения</w:t>
      </w:r>
      <w:r>
        <w:rPr>
          <w:spacing w:val="-5"/>
        </w:rPr>
        <w:t xml:space="preserve"> </w:t>
      </w:r>
      <w:r>
        <w:t>(школьный</w:t>
      </w:r>
      <w:r>
        <w:rPr>
          <w:spacing w:val="-5"/>
        </w:rPr>
        <w:t xml:space="preserve"> </w:t>
      </w:r>
      <w:r>
        <w:t>аквариум). Исследование питания гидры дафниями и циклопами (школьный аквариум).</w:t>
      </w:r>
    </w:p>
    <w:p w:rsidR="006C1371" w:rsidRDefault="00114C20">
      <w:pPr>
        <w:pStyle w:val="a3"/>
      </w:pPr>
      <w:r>
        <w:t>Изготовление</w:t>
      </w:r>
      <w:r>
        <w:rPr>
          <w:spacing w:val="-7"/>
        </w:rPr>
        <w:t xml:space="preserve"> </w:t>
      </w:r>
      <w:r>
        <w:t>модели</w:t>
      </w:r>
      <w:r>
        <w:rPr>
          <w:spacing w:val="-4"/>
        </w:rPr>
        <w:t xml:space="preserve"> </w:t>
      </w:r>
      <w:r>
        <w:t>пресноводной</w:t>
      </w:r>
      <w:r>
        <w:rPr>
          <w:spacing w:val="-5"/>
        </w:rPr>
        <w:t xml:space="preserve"> </w:t>
      </w:r>
      <w:r>
        <w:rPr>
          <w:spacing w:val="-2"/>
        </w:rPr>
        <w:t>гидры.</w:t>
      </w:r>
    </w:p>
    <w:p w:rsidR="006C1371" w:rsidRDefault="00114C20">
      <w:pPr>
        <w:pStyle w:val="a3"/>
        <w:ind w:right="469"/>
      </w:pPr>
      <w: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6C1371" w:rsidRDefault="00114C20">
      <w:pPr>
        <w:pStyle w:val="a3"/>
      </w:pPr>
      <w:r>
        <w:t>Лабораторные</w:t>
      </w:r>
      <w:r>
        <w:rPr>
          <w:spacing w:val="-5"/>
        </w:rPr>
        <w:t xml:space="preserve"> </w:t>
      </w:r>
      <w:r>
        <w:t>и</w:t>
      </w:r>
      <w:r>
        <w:rPr>
          <w:spacing w:val="-2"/>
        </w:rPr>
        <w:t xml:space="preserve"> </w:t>
      </w:r>
      <w:r>
        <w:t>практические</w:t>
      </w:r>
      <w:r>
        <w:rPr>
          <w:spacing w:val="-3"/>
        </w:rPr>
        <w:t xml:space="preserve"> </w:t>
      </w:r>
      <w:r>
        <w:rPr>
          <w:spacing w:val="-2"/>
        </w:rPr>
        <w:t>работы.</w:t>
      </w:r>
    </w:p>
    <w:p w:rsidR="006C1371" w:rsidRDefault="006C1371"/>
    <w:p w:rsidR="00FA0CC5" w:rsidRDefault="00FA0CC5" w:rsidP="00FA0CC5">
      <w:pPr>
        <w:pStyle w:val="a3"/>
        <w:spacing w:before="60"/>
        <w:ind w:left="0"/>
        <w:jc w:val="left"/>
      </w:pPr>
      <w:r>
        <w:t>Исследование</w:t>
      </w:r>
      <w:r>
        <w:rPr>
          <w:spacing w:val="30"/>
        </w:rPr>
        <w:t xml:space="preserve"> </w:t>
      </w:r>
      <w:r>
        <w:t>внешнего</w:t>
      </w:r>
      <w:r>
        <w:rPr>
          <w:spacing w:val="31"/>
        </w:rPr>
        <w:t xml:space="preserve"> </w:t>
      </w:r>
      <w:r>
        <w:t>строения</w:t>
      </w:r>
      <w:r>
        <w:rPr>
          <w:spacing w:val="31"/>
        </w:rPr>
        <w:t xml:space="preserve"> </w:t>
      </w:r>
      <w:r>
        <w:t>дождевого</w:t>
      </w:r>
      <w:r>
        <w:rPr>
          <w:spacing w:val="31"/>
        </w:rPr>
        <w:t xml:space="preserve"> </w:t>
      </w:r>
      <w:r>
        <w:t>червя.</w:t>
      </w:r>
      <w:r>
        <w:rPr>
          <w:spacing w:val="31"/>
        </w:rPr>
        <w:t xml:space="preserve"> </w:t>
      </w:r>
      <w:r>
        <w:t>Наблюдение</w:t>
      </w:r>
      <w:r>
        <w:rPr>
          <w:spacing w:val="30"/>
        </w:rPr>
        <w:t xml:space="preserve"> </w:t>
      </w:r>
      <w:r>
        <w:t>за реакцией</w:t>
      </w:r>
      <w:r>
        <w:rPr>
          <w:spacing w:val="32"/>
        </w:rPr>
        <w:t xml:space="preserve"> </w:t>
      </w:r>
      <w:r>
        <w:t>дождевого</w:t>
      </w:r>
      <w:r>
        <w:rPr>
          <w:spacing w:val="31"/>
        </w:rPr>
        <w:t xml:space="preserve"> </w:t>
      </w:r>
      <w:r>
        <w:t>червя</w:t>
      </w:r>
      <w:r>
        <w:rPr>
          <w:spacing w:val="31"/>
        </w:rPr>
        <w:t xml:space="preserve"> </w:t>
      </w:r>
      <w:r>
        <w:t xml:space="preserve">на </w:t>
      </w:r>
      <w:r>
        <w:rPr>
          <w:spacing w:val="-2"/>
        </w:rPr>
        <w:t>раздражители.</w:t>
      </w:r>
    </w:p>
    <w:p w:rsidR="00FA0CC5" w:rsidRDefault="00FA0CC5" w:rsidP="00FA0CC5">
      <w:pPr>
        <w:pStyle w:val="a3"/>
        <w:tabs>
          <w:tab w:val="left" w:pos="1892"/>
          <w:tab w:val="left" w:pos="3372"/>
          <w:tab w:val="left" w:pos="4501"/>
          <w:tab w:val="left" w:pos="5792"/>
          <w:tab w:val="left" w:pos="6569"/>
          <w:tab w:val="left" w:pos="7088"/>
          <w:tab w:val="left" w:pos="8122"/>
          <w:tab w:val="left" w:pos="9232"/>
          <w:tab w:val="left" w:pos="10465"/>
        </w:tabs>
        <w:ind w:right="472"/>
        <w:jc w:val="left"/>
      </w:pPr>
      <w:r>
        <w:rPr>
          <w:spacing w:val="-2"/>
        </w:rPr>
        <w:t>Исследование</w:t>
      </w:r>
      <w:r>
        <w:tab/>
      </w:r>
      <w:r>
        <w:rPr>
          <w:spacing w:val="-2"/>
        </w:rPr>
        <w:t>внутреннего</w:t>
      </w:r>
      <w:r>
        <w:tab/>
      </w:r>
      <w:r>
        <w:rPr>
          <w:spacing w:val="-2"/>
        </w:rPr>
        <w:t>строения</w:t>
      </w:r>
      <w:r>
        <w:tab/>
      </w:r>
      <w:r>
        <w:rPr>
          <w:spacing w:val="-2"/>
        </w:rPr>
        <w:t>дождевого</w:t>
      </w:r>
      <w:r>
        <w:tab/>
      </w:r>
      <w:r>
        <w:rPr>
          <w:spacing w:val="-2"/>
        </w:rPr>
        <w:t>червя</w:t>
      </w:r>
      <w:r>
        <w:tab/>
      </w:r>
      <w:r>
        <w:rPr>
          <w:spacing w:val="-4"/>
        </w:rPr>
        <w:t>(на</w:t>
      </w:r>
      <w:r>
        <w:tab/>
      </w:r>
      <w:r>
        <w:rPr>
          <w:spacing w:val="-2"/>
        </w:rPr>
        <w:t>готовом</w:t>
      </w:r>
      <w:r>
        <w:tab/>
      </w:r>
      <w:r>
        <w:rPr>
          <w:spacing w:val="-2"/>
        </w:rPr>
        <w:t>влажном</w:t>
      </w:r>
      <w:r>
        <w:tab/>
      </w:r>
      <w:r>
        <w:rPr>
          <w:spacing w:val="-2"/>
        </w:rPr>
        <w:t>препарате</w:t>
      </w:r>
      <w:r>
        <w:tab/>
      </w:r>
      <w:r>
        <w:rPr>
          <w:spacing w:val="-10"/>
        </w:rPr>
        <w:t xml:space="preserve">и </w:t>
      </w:r>
      <w:r>
        <w:rPr>
          <w:spacing w:val="-2"/>
        </w:rPr>
        <w:t>микропрепарате).</w:t>
      </w:r>
    </w:p>
    <w:p w:rsidR="00FA0CC5" w:rsidRDefault="00FA0CC5" w:rsidP="00FA0CC5">
      <w:pPr>
        <w:pStyle w:val="a3"/>
        <w:jc w:val="left"/>
      </w:pPr>
      <w:r>
        <w:t>Изучение</w:t>
      </w:r>
      <w:r>
        <w:rPr>
          <w:spacing w:val="80"/>
          <w:w w:val="150"/>
        </w:rPr>
        <w:t xml:space="preserve"> </w:t>
      </w:r>
      <w:r>
        <w:t>приспособлений</w:t>
      </w:r>
      <w:r>
        <w:rPr>
          <w:spacing w:val="80"/>
          <w:w w:val="150"/>
        </w:rPr>
        <w:t xml:space="preserve"> </w:t>
      </w:r>
      <w:r>
        <w:t>паразитических</w:t>
      </w:r>
      <w:r>
        <w:rPr>
          <w:spacing w:val="80"/>
          <w:w w:val="150"/>
        </w:rPr>
        <w:t xml:space="preserve"> </w:t>
      </w:r>
      <w:r>
        <w:t>червей</w:t>
      </w:r>
      <w:r>
        <w:rPr>
          <w:spacing w:val="80"/>
          <w:w w:val="150"/>
        </w:rPr>
        <w:t xml:space="preserve"> </w:t>
      </w:r>
      <w:r>
        <w:t>к</w:t>
      </w:r>
      <w:r>
        <w:rPr>
          <w:spacing w:val="80"/>
          <w:w w:val="150"/>
        </w:rPr>
        <w:t xml:space="preserve"> </w:t>
      </w:r>
      <w:r>
        <w:t>паразитизму</w:t>
      </w:r>
      <w:r>
        <w:rPr>
          <w:spacing w:val="80"/>
          <w:w w:val="150"/>
        </w:rPr>
        <w:t xml:space="preserve"> </w:t>
      </w:r>
      <w:r>
        <w:t>(на</w:t>
      </w:r>
      <w:r>
        <w:rPr>
          <w:spacing w:val="80"/>
          <w:w w:val="150"/>
        </w:rPr>
        <w:t xml:space="preserve"> </w:t>
      </w:r>
      <w:r>
        <w:t>готовых</w:t>
      </w:r>
      <w:r>
        <w:rPr>
          <w:spacing w:val="80"/>
          <w:w w:val="150"/>
        </w:rPr>
        <w:t xml:space="preserve"> </w:t>
      </w:r>
      <w:r>
        <w:t>влажных</w:t>
      </w:r>
      <w:r>
        <w:rPr>
          <w:spacing w:val="80"/>
          <w:w w:val="150"/>
        </w:rPr>
        <w:t xml:space="preserve"> </w:t>
      </w:r>
      <w:r>
        <w:t xml:space="preserve">и </w:t>
      </w:r>
      <w:r>
        <w:rPr>
          <w:spacing w:val="-2"/>
        </w:rPr>
        <w:t>микропрепаратах).</w:t>
      </w:r>
    </w:p>
    <w:p w:rsidR="00FA0CC5" w:rsidRDefault="00FA0CC5" w:rsidP="00FA0CC5">
      <w:pPr>
        <w:pStyle w:val="a3"/>
        <w:tabs>
          <w:tab w:val="left" w:pos="2098"/>
          <w:tab w:val="left" w:pos="3029"/>
          <w:tab w:val="left" w:pos="4916"/>
          <w:tab w:val="left" w:pos="5819"/>
          <w:tab w:val="left" w:pos="6761"/>
          <w:tab w:val="left" w:pos="7912"/>
          <w:tab w:val="left" w:pos="8277"/>
          <w:tab w:val="left" w:pos="9672"/>
        </w:tabs>
        <w:ind w:right="472"/>
        <w:jc w:val="left"/>
      </w:pPr>
      <w:r>
        <w:rPr>
          <w:spacing w:val="-2"/>
        </w:rPr>
        <w:t>Членистоногие.</w:t>
      </w:r>
      <w:r>
        <w:tab/>
      </w:r>
      <w:r>
        <w:rPr>
          <w:spacing w:val="-4"/>
        </w:rPr>
        <w:t>Общая</w:t>
      </w:r>
      <w:r>
        <w:tab/>
      </w:r>
      <w:r>
        <w:rPr>
          <w:spacing w:val="-2"/>
        </w:rPr>
        <w:t>характеристика.</w:t>
      </w:r>
      <w:r>
        <w:tab/>
      </w:r>
      <w:r>
        <w:rPr>
          <w:spacing w:val="-2"/>
        </w:rPr>
        <w:t>Среды</w:t>
      </w:r>
      <w:r>
        <w:tab/>
      </w:r>
      <w:r>
        <w:rPr>
          <w:spacing w:val="-2"/>
        </w:rPr>
        <w:t>жизни.</w:t>
      </w:r>
      <w:r>
        <w:tab/>
      </w:r>
      <w:r>
        <w:rPr>
          <w:spacing w:val="-2"/>
        </w:rPr>
        <w:t>Внешнее</w:t>
      </w:r>
      <w:r>
        <w:tab/>
      </w:r>
      <w:r>
        <w:rPr>
          <w:spacing w:val="-10"/>
        </w:rPr>
        <w:t>и</w:t>
      </w:r>
      <w:r>
        <w:tab/>
      </w:r>
      <w:r>
        <w:rPr>
          <w:spacing w:val="-2"/>
        </w:rPr>
        <w:t>внутреннее</w:t>
      </w:r>
      <w:r>
        <w:tab/>
      </w:r>
      <w:r>
        <w:rPr>
          <w:spacing w:val="-2"/>
        </w:rPr>
        <w:t xml:space="preserve">строение </w:t>
      </w:r>
      <w:r>
        <w:t>членистоногих. Многообразие членистоногих. Представители классов.</w:t>
      </w:r>
    </w:p>
    <w:p w:rsidR="00FA0CC5" w:rsidRDefault="00FA0CC5" w:rsidP="00FA0CC5">
      <w:pPr>
        <w:pStyle w:val="a3"/>
        <w:ind w:right="3870"/>
        <w:jc w:val="left"/>
      </w:pPr>
      <w:r>
        <w:t>Ракообразные.</w:t>
      </w:r>
      <w:r>
        <w:rPr>
          <w:spacing w:val="-8"/>
        </w:rPr>
        <w:t xml:space="preserve"> </w:t>
      </w:r>
      <w:r>
        <w:t>Особенности</w:t>
      </w:r>
      <w:r>
        <w:rPr>
          <w:spacing w:val="-7"/>
        </w:rPr>
        <w:t xml:space="preserve"> </w:t>
      </w:r>
      <w:r>
        <w:t>строения</w:t>
      </w:r>
      <w:r>
        <w:rPr>
          <w:spacing w:val="-8"/>
        </w:rPr>
        <w:t xml:space="preserve"> </w:t>
      </w:r>
      <w:r>
        <w:t>и</w:t>
      </w:r>
      <w:r>
        <w:rPr>
          <w:spacing w:val="-8"/>
        </w:rPr>
        <w:t xml:space="preserve"> </w:t>
      </w:r>
      <w:r>
        <w:t>жизнедеятельности. Значение ракообразных в природе и жизни человека.</w:t>
      </w:r>
    </w:p>
    <w:p w:rsidR="00FA0CC5" w:rsidRDefault="00FA0CC5" w:rsidP="00FA0CC5">
      <w:pPr>
        <w:pStyle w:val="a3"/>
        <w:ind w:right="463"/>
      </w:pPr>
      <w: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FA0CC5" w:rsidRDefault="00FA0CC5" w:rsidP="00FA0CC5">
      <w:pPr>
        <w:pStyle w:val="a3"/>
        <w:ind w:right="464"/>
      </w:pPr>
      <w:r>
        <w:t>Насекомые. Особенности строения</w:t>
      </w:r>
      <w:r>
        <w:rPr>
          <w:spacing w:val="-1"/>
        </w:rPr>
        <w:t xml:space="preserve"> </w:t>
      </w:r>
      <w:r>
        <w:t>и жизнедеятельности.</w:t>
      </w:r>
      <w:r>
        <w:rPr>
          <w:spacing w:val="-1"/>
        </w:rPr>
        <w:t xml:space="preserve"> </w:t>
      </w:r>
      <w:r>
        <w:t>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w:t>
      </w:r>
      <w:r>
        <w:rPr>
          <w:spacing w:val="-1"/>
        </w:rPr>
        <w:t xml:space="preserve"> </w:t>
      </w:r>
      <w:r>
        <w:t xml:space="preserve">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w:t>
      </w:r>
      <w:r>
        <w:rPr>
          <w:spacing w:val="-2"/>
        </w:rPr>
        <w:t>человека.</w:t>
      </w:r>
    </w:p>
    <w:p w:rsidR="00FA0CC5" w:rsidRDefault="00FA0CC5" w:rsidP="00FA0CC5">
      <w:pPr>
        <w:pStyle w:val="a3"/>
        <w:spacing w:before="1"/>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A0CC5" w:rsidRDefault="00FA0CC5" w:rsidP="00FA0CC5">
      <w:pPr>
        <w:pStyle w:val="a3"/>
        <w:ind w:right="475"/>
      </w:pPr>
      <w:r>
        <w:t xml:space="preserve">Исследование внешнего строения насекомого (на примере майского жука или других крупных </w:t>
      </w:r>
      <w:r>
        <w:rPr>
          <w:spacing w:val="-2"/>
        </w:rPr>
        <w:t>насекомых-вредителей).</w:t>
      </w:r>
    </w:p>
    <w:p w:rsidR="00FA0CC5" w:rsidRDefault="00FA0CC5" w:rsidP="00FA0CC5">
      <w:pPr>
        <w:pStyle w:val="a3"/>
      </w:pPr>
      <w:r>
        <w:t>Ознакомление</w:t>
      </w:r>
      <w:r>
        <w:rPr>
          <w:spacing w:val="-6"/>
        </w:rPr>
        <w:t xml:space="preserve"> </w:t>
      </w:r>
      <w:r>
        <w:t>с</w:t>
      </w:r>
      <w:r>
        <w:rPr>
          <w:spacing w:val="-4"/>
        </w:rPr>
        <w:t xml:space="preserve"> </w:t>
      </w:r>
      <w:r>
        <w:t>различными</w:t>
      </w:r>
      <w:r>
        <w:rPr>
          <w:spacing w:val="-3"/>
        </w:rPr>
        <w:t xml:space="preserve"> </w:t>
      </w:r>
      <w:r>
        <w:t>типами</w:t>
      </w:r>
      <w:r>
        <w:rPr>
          <w:spacing w:val="-3"/>
        </w:rPr>
        <w:t xml:space="preserve"> </w:t>
      </w:r>
      <w:r>
        <w:t>развития</w:t>
      </w:r>
      <w:r>
        <w:rPr>
          <w:spacing w:val="-5"/>
        </w:rPr>
        <w:t xml:space="preserve"> </w:t>
      </w:r>
      <w:r>
        <w:t>насекомых</w:t>
      </w:r>
      <w:r>
        <w:rPr>
          <w:spacing w:val="-2"/>
        </w:rPr>
        <w:t xml:space="preserve"> </w:t>
      </w:r>
      <w:r>
        <w:t>(на</w:t>
      </w:r>
      <w:r>
        <w:rPr>
          <w:spacing w:val="-3"/>
        </w:rPr>
        <w:t xml:space="preserve"> </w:t>
      </w:r>
      <w:r>
        <w:t>примере</w:t>
      </w:r>
      <w:r>
        <w:rPr>
          <w:spacing w:val="-3"/>
        </w:rPr>
        <w:t xml:space="preserve"> </w:t>
      </w:r>
      <w:r>
        <w:rPr>
          <w:spacing w:val="-2"/>
        </w:rPr>
        <w:t>коллекций).</w:t>
      </w:r>
    </w:p>
    <w:p w:rsidR="00FA0CC5" w:rsidRDefault="00FA0CC5" w:rsidP="00FA0CC5">
      <w:pPr>
        <w:pStyle w:val="a3"/>
        <w:ind w:right="468"/>
      </w:pPr>
      <w: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FA0CC5" w:rsidRDefault="00FA0CC5" w:rsidP="00FA0CC5">
      <w:pPr>
        <w:pStyle w:val="a3"/>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A0CC5" w:rsidRDefault="00FA0CC5" w:rsidP="00FA0CC5">
      <w:pPr>
        <w:pStyle w:val="a3"/>
        <w:spacing w:before="1"/>
        <w:ind w:right="470"/>
      </w:pPr>
      <w:r>
        <w:t>Исследование внешнего строения раковин пресноводных и морских моллюсков (раковины</w:t>
      </w:r>
      <w:r>
        <w:rPr>
          <w:spacing w:val="40"/>
        </w:rPr>
        <w:t xml:space="preserve"> </w:t>
      </w:r>
      <w:r>
        <w:t>беззубки, перловицы, прудовика, катушки и другие).</w:t>
      </w:r>
    </w:p>
    <w:p w:rsidR="00FA0CC5" w:rsidRDefault="00FA0CC5" w:rsidP="00FA0CC5">
      <w:pPr>
        <w:pStyle w:val="a3"/>
        <w:ind w:right="471"/>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FA0CC5" w:rsidRDefault="00FA0CC5" w:rsidP="00FA0CC5">
      <w:pPr>
        <w:pStyle w:val="a3"/>
        <w:ind w:right="468"/>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FA0CC5" w:rsidRDefault="00FA0CC5" w:rsidP="00FA0CC5">
      <w:pPr>
        <w:pStyle w:val="a3"/>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A0CC5" w:rsidRDefault="00FA0CC5" w:rsidP="00FA0CC5">
      <w:pPr>
        <w:pStyle w:val="a3"/>
        <w:ind w:right="467"/>
      </w:pPr>
      <w:r>
        <w:t>Исследование внешнего строения и особенностей передвижения рыбы (на примере живой рыбы в банке с водой).</w:t>
      </w:r>
    </w:p>
    <w:p w:rsidR="00FA0CC5" w:rsidRDefault="00FA0CC5" w:rsidP="00FA0CC5">
      <w:pPr>
        <w:pStyle w:val="a3"/>
      </w:pPr>
      <w:r>
        <w:t>Исследование</w:t>
      </w:r>
      <w:r>
        <w:rPr>
          <w:spacing w:val="-6"/>
        </w:rPr>
        <w:t xml:space="preserve"> </w:t>
      </w:r>
      <w:r>
        <w:t>внутреннего</w:t>
      </w:r>
      <w:r>
        <w:rPr>
          <w:spacing w:val="-3"/>
        </w:rPr>
        <w:t xml:space="preserve"> </w:t>
      </w:r>
      <w:r>
        <w:t>строения</w:t>
      </w:r>
      <w:r>
        <w:rPr>
          <w:spacing w:val="-3"/>
        </w:rPr>
        <w:t xml:space="preserve"> </w:t>
      </w:r>
      <w:r>
        <w:t>рыбы</w:t>
      </w:r>
      <w:r>
        <w:rPr>
          <w:spacing w:val="-4"/>
        </w:rPr>
        <w:t xml:space="preserve"> </w:t>
      </w:r>
      <w:r>
        <w:t>(на</w:t>
      </w:r>
      <w:r>
        <w:rPr>
          <w:spacing w:val="-3"/>
        </w:rPr>
        <w:t xml:space="preserve"> </w:t>
      </w:r>
      <w:r>
        <w:t>примере</w:t>
      </w:r>
      <w:r>
        <w:rPr>
          <w:spacing w:val="-4"/>
        </w:rPr>
        <w:t xml:space="preserve"> </w:t>
      </w:r>
      <w:r>
        <w:t>готового</w:t>
      </w:r>
      <w:r>
        <w:rPr>
          <w:spacing w:val="-3"/>
        </w:rPr>
        <w:t xml:space="preserve"> </w:t>
      </w:r>
      <w:r>
        <w:t>влажного</w:t>
      </w:r>
      <w:r>
        <w:rPr>
          <w:spacing w:val="-3"/>
        </w:rPr>
        <w:t xml:space="preserve"> </w:t>
      </w:r>
      <w:r>
        <w:rPr>
          <w:spacing w:val="-2"/>
        </w:rPr>
        <w:t>препарата).</w:t>
      </w:r>
    </w:p>
    <w:p w:rsidR="00FA0CC5" w:rsidRDefault="00FA0CC5">
      <w:pPr>
        <w:sectPr w:rsidR="00FA0CC5">
          <w:pgSz w:w="11910" w:h="16840"/>
          <w:pgMar w:top="480" w:right="237" w:bottom="1240" w:left="600" w:header="0" w:footer="988" w:gutter="0"/>
          <w:cols w:space="720"/>
        </w:sectPr>
      </w:pPr>
    </w:p>
    <w:p w:rsidR="006C1371" w:rsidRDefault="00114C20">
      <w:pPr>
        <w:pStyle w:val="a3"/>
        <w:spacing w:before="1"/>
        <w:ind w:right="472"/>
      </w:pPr>
      <w:r>
        <w:lastRenderedPageBreak/>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6C1371" w:rsidRDefault="00114C20">
      <w:pPr>
        <w:pStyle w:val="a3"/>
        <w:ind w:right="468"/>
      </w:pPr>
      <w: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6C1371" w:rsidRDefault="00114C20">
      <w:pPr>
        <w:pStyle w:val="a3"/>
        <w:ind w:right="471"/>
      </w:pPr>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w:t>
      </w:r>
      <w:r>
        <w:rPr>
          <w:spacing w:val="40"/>
        </w:rPr>
        <w:t xml:space="preserve"> </w:t>
      </w:r>
      <w:r>
        <w:t>и</w:t>
      </w:r>
      <w:r>
        <w:rPr>
          <w:spacing w:val="40"/>
        </w:rPr>
        <w:t xml:space="preserve"> </w:t>
      </w:r>
      <w:r>
        <w:t>развитие</w:t>
      </w:r>
      <w:r>
        <w:rPr>
          <w:spacing w:val="40"/>
        </w:rPr>
        <w:t xml:space="preserve"> </w:t>
      </w:r>
      <w:r>
        <w:t>птиц.</w:t>
      </w:r>
      <w:r>
        <w:rPr>
          <w:spacing w:val="40"/>
        </w:rPr>
        <w:t xml:space="preserve"> </w:t>
      </w:r>
      <w:r>
        <w:t>Забота</w:t>
      </w:r>
      <w:r>
        <w:rPr>
          <w:spacing w:val="40"/>
        </w:rPr>
        <w:t xml:space="preserve"> </w:t>
      </w:r>
      <w:r>
        <w:t>о</w:t>
      </w:r>
      <w:r>
        <w:rPr>
          <w:spacing w:val="40"/>
        </w:rPr>
        <w:t xml:space="preserve"> </w:t>
      </w:r>
      <w:r>
        <w:t>потомстве.</w:t>
      </w:r>
      <w:r>
        <w:rPr>
          <w:spacing w:val="40"/>
        </w:rPr>
        <w:t xml:space="preserve"> </w:t>
      </w:r>
      <w:r>
        <w:t>Сезонные</w:t>
      </w:r>
      <w:r>
        <w:rPr>
          <w:spacing w:val="40"/>
        </w:rPr>
        <w:t xml:space="preserve"> </w:t>
      </w:r>
      <w:r>
        <w:t>явления</w:t>
      </w:r>
      <w:r>
        <w:rPr>
          <w:spacing w:val="40"/>
        </w:rPr>
        <w:t xml:space="preserve"> </w:t>
      </w:r>
      <w:r>
        <w:t>в</w:t>
      </w:r>
      <w:r>
        <w:rPr>
          <w:spacing w:val="40"/>
        </w:rPr>
        <w:t xml:space="preserve"> </w:t>
      </w:r>
      <w:r>
        <w:t>жизни</w:t>
      </w:r>
      <w:r>
        <w:rPr>
          <w:spacing w:val="40"/>
        </w:rPr>
        <w:t xml:space="preserve"> </w:t>
      </w:r>
      <w:r>
        <w:t>птиц.</w:t>
      </w:r>
      <w:r>
        <w:rPr>
          <w:spacing w:val="40"/>
        </w:rPr>
        <w:t xml:space="preserve"> </w:t>
      </w:r>
      <w:r>
        <w:t>Миграции</w:t>
      </w:r>
    </w:p>
    <w:p w:rsidR="00FA0CC5" w:rsidRDefault="00FA0CC5" w:rsidP="00FA0CC5">
      <w:pPr>
        <w:pStyle w:val="a3"/>
        <w:spacing w:before="60"/>
        <w:ind w:right="464"/>
      </w:pPr>
      <w:r>
        <w:t>птиц,</w:t>
      </w:r>
      <w:r>
        <w:rPr>
          <w:spacing w:val="-3"/>
        </w:rPr>
        <w:t xml:space="preserve"> </w:t>
      </w:r>
      <w:r>
        <w:t>их изучение.</w:t>
      </w:r>
      <w:r>
        <w:rPr>
          <w:spacing w:val="-1"/>
        </w:rPr>
        <w:t xml:space="preserve"> </w:t>
      </w:r>
      <w:r>
        <w:t>Многообразие</w:t>
      </w:r>
      <w:r>
        <w:rPr>
          <w:spacing w:val="-2"/>
        </w:rPr>
        <w:t xml:space="preserve"> </w:t>
      </w:r>
      <w:r>
        <w:t>птиц.</w:t>
      </w:r>
      <w:r>
        <w:rPr>
          <w:spacing w:val="-4"/>
        </w:rPr>
        <w:t xml:space="preserve"> </w:t>
      </w:r>
      <w:r>
        <w:t>Экологические</w:t>
      </w:r>
      <w:r>
        <w:rPr>
          <w:spacing w:val="-2"/>
        </w:rPr>
        <w:t xml:space="preserve"> </w:t>
      </w:r>
      <w:r>
        <w:t>группы</w:t>
      </w:r>
      <w:r>
        <w:rPr>
          <w:spacing w:val="-2"/>
        </w:rPr>
        <w:t xml:space="preserve"> </w:t>
      </w:r>
      <w:r>
        <w:t>птиц (по</w:t>
      </w:r>
      <w:r>
        <w:rPr>
          <w:spacing w:val="-1"/>
        </w:rPr>
        <w:t xml:space="preserve"> </w:t>
      </w:r>
      <w:r>
        <w:t>выбору</w:t>
      </w:r>
      <w:r>
        <w:rPr>
          <w:spacing w:val="-1"/>
        </w:rPr>
        <w:t xml:space="preserve"> </w:t>
      </w:r>
      <w:r>
        <w:t>учителя</w:t>
      </w:r>
      <w:r>
        <w:rPr>
          <w:spacing w:val="-1"/>
        </w:rPr>
        <w:t xml:space="preserve"> </w:t>
      </w:r>
      <w:r>
        <w:t>на</w:t>
      </w:r>
      <w:r>
        <w:rPr>
          <w:spacing w:val="-2"/>
        </w:rPr>
        <w:t xml:space="preserve"> </w:t>
      </w:r>
      <w:r>
        <w:t>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FA0CC5" w:rsidRDefault="00FA0CC5" w:rsidP="00FA0CC5">
      <w:pPr>
        <w:pStyle w:val="a3"/>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A0CC5" w:rsidRDefault="00FA0CC5" w:rsidP="00FA0CC5">
      <w:pPr>
        <w:pStyle w:val="a3"/>
        <w:ind w:right="472"/>
      </w:pPr>
      <w:r>
        <w:t>Исследование внешнего строения и перьевого покрова птиц (на примере чучела птиц и набора перьев: контурных, пуховых и пуха).</w:t>
      </w:r>
    </w:p>
    <w:p w:rsidR="00FA0CC5" w:rsidRDefault="00FA0CC5" w:rsidP="00FA0CC5">
      <w:pPr>
        <w:pStyle w:val="a3"/>
        <w:ind w:right="467"/>
      </w:pPr>
      <w:r>
        <w:t>Исследование особенностей скелета птицы. 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FA0CC5" w:rsidRDefault="00FA0CC5" w:rsidP="00FA0CC5">
      <w:pPr>
        <w:pStyle w:val="a3"/>
        <w:ind w:right="467"/>
      </w:pPr>
      <w: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FA0CC5" w:rsidRDefault="00FA0CC5" w:rsidP="00FA0CC5">
      <w:pPr>
        <w:pStyle w:val="a3"/>
        <w:ind w:right="463"/>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FA0CC5" w:rsidRDefault="00FA0CC5" w:rsidP="00FA0CC5">
      <w:pPr>
        <w:pStyle w:val="a3"/>
        <w:spacing w:before="1"/>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A0CC5" w:rsidRDefault="00FA0CC5" w:rsidP="00FA0CC5">
      <w:pPr>
        <w:pStyle w:val="a3"/>
      </w:pPr>
      <w:r>
        <w:t>Исследование</w:t>
      </w:r>
      <w:r>
        <w:rPr>
          <w:spacing w:val="-6"/>
        </w:rPr>
        <w:t xml:space="preserve"> </w:t>
      </w:r>
      <w:r>
        <w:t>особенностей</w:t>
      </w:r>
      <w:r>
        <w:rPr>
          <w:spacing w:val="-5"/>
        </w:rPr>
        <w:t xml:space="preserve"> </w:t>
      </w:r>
      <w:r>
        <w:t>скелета</w:t>
      </w:r>
      <w:r>
        <w:rPr>
          <w:spacing w:val="-4"/>
        </w:rPr>
        <w:t xml:space="preserve"> </w:t>
      </w:r>
      <w:r>
        <w:rPr>
          <w:spacing w:val="-2"/>
        </w:rPr>
        <w:t>млекопитающих.</w:t>
      </w:r>
    </w:p>
    <w:p w:rsidR="006C1371" w:rsidRDefault="00FA0CC5" w:rsidP="00FA0CC5">
      <w:pPr>
        <w:pStyle w:val="a3"/>
      </w:pPr>
      <w:r>
        <w:t>Исследование</w:t>
      </w:r>
      <w:r>
        <w:rPr>
          <w:spacing w:val="-8"/>
        </w:rPr>
        <w:t xml:space="preserve"> </w:t>
      </w:r>
      <w:r>
        <w:t>особенностей</w:t>
      </w:r>
      <w:r>
        <w:rPr>
          <w:spacing w:val="-5"/>
        </w:rPr>
        <w:t xml:space="preserve"> </w:t>
      </w:r>
      <w:r>
        <w:t>зубной</w:t>
      </w:r>
      <w:r>
        <w:rPr>
          <w:spacing w:val="-5"/>
        </w:rPr>
        <w:t xml:space="preserve"> </w:t>
      </w:r>
      <w:r>
        <w:t>системы</w:t>
      </w:r>
      <w:r>
        <w:rPr>
          <w:spacing w:val="-4"/>
        </w:rPr>
        <w:t xml:space="preserve"> </w:t>
      </w:r>
      <w:r>
        <w:rPr>
          <w:spacing w:val="-2"/>
        </w:rPr>
        <w:t>млекопитающих.</w:t>
      </w:r>
    </w:p>
    <w:p w:rsidR="00FA0CC5" w:rsidRDefault="00FA0CC5" w:rsidP="00FA0CC5">
      <w:pPr>
        <w:pStyle w:val="a6"/>
        <w:numPr>
          <w:ilvl w:val="0"/>
          <w:numId w:val="366"/>
        </w:numPr>
        <w:tabs>
          <w:tab w:val="left" w:pos="492"/>
        </w:tabs>
        <w:rPr>
          <w:sz w:val="24"/>
        </w:rPr>
      </w:pPr>
      <w:r>
        <w:rPr>
          <w:sz w:val="24"/>
        </w:rPr>
        <w:t>Развитие</w:t>
      </w:r>
      <w:r>
        <w:rPr>
          <w:spacing w:val="-4"/>
          <w:sz w:val="24"/>
        </w:rPr>
        <w:t xml:space="preserve"> </w:t>
      </w:r>
      <w:r>
        <w:rPr>
          <w:sz w:val="24"/>
        </w:rPr>
        <w:t>животного</w:t>
      </w:r>
      <w:r>
        <w:rPr>
          <w:spacing w:val="-4"/>
          <w:sz w:val="24"/>
        </w:rPr>
        <w:t xml:space="preserve"> </w:t>
      </w:r>
      <w:r>
        <w:rPr>
          <w:sz w:val="24"/>
        </w:rPr>
        <w:t>мира</w:t>
      </w:r>
      <w:r>
        <w:rPr>
          <w:spacing w:val="-3"/>
          <w:sz w:val="24"/>
        </w:rPr>
        <w:t xml:space="preserve"> </w:t>
      </w:r>
      <w:r>
        <w:rPr>
          <w:sz w:val="24"/>
        </w:rPr>
        <w:t>на</w:t>
      </w:r>
      <w:r>
        <w:rPr>
          <w:spacing w:val="-3"/>
          <w:sz w:val="24"/>
        </w:rPr>
        <w:t xml:space="preserve"> </w:t>
      </w:r>
      <w:r>
        <w:rPr>
          <w:spacing w:val="-2"/>
          <w:sz w:val="24"/>
        </w:rPr>
        <w:t>Земле.</w:t>
      </w:r>
    </w:p>
    <w:p w:rsidR="00FA0CC5" w:rsidRDefault="00FA0CC5" w:rsidP="00FA0CC5">
      <w:pPr>
        <w:pStyle w:val="a3"/>
        <w:ind w:right="467"/>
      </w:pPr>
      <w: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w:t>
      </w:r>
      <w:r>
        <w:rPr>
          <w:spacing w:val="26"/>
        </w:rPr>
        <w:t xml:space="preserve"> </w:t>
      </w:r>
      <w:r>
        <w:t>их</w:t>
      </w:r>
      <w:r>
        <w:rPr>
          <w:spacing w:val="29"/>
        </w:rPr>
        <w:t xml:space="preserve"> </w:t>
      </w:r>
      <w:r>
        <w:t>изучение.</w:t>
      </w:r>
      <w:r>
        <w:rPr>
          <w:spacing w:val="29"/>
        </w:rPr>
        <w:t xml:space="preserve"> </w:t>
      </w:r>
      <w:r>
        <w:t>Методы</w:t>
      </w:r>
      <w:r>
        <w:rPr>
          <w:spacing w:val="28"/>
        </w:rPr>
        <w:t xml:space="preserve"> </w:t>
      </w:r>
      <w:r>
        <w:t>изучения</w:t>
      </w:r>
      <w:r>
        <w:rPr>
          <w:spacing w:val="29"/>
        </w:rPr>
        <w:t xml:space="preserve"> </w:t>
      </w:r>
      <w:r>
        <w:t>ископаемых</w:t>
      </w:r>
      <w:r>
        <w:rPr>
          <w:spacing w:val="30"/>
        </w:rPr>
        <w:t xml:space="preserve"> </w:t>
      </w:r>
      <w:r>
        <w:t>остатков.</w:t>
      </w:r>
      <w:r>
        <w:rPr>
          <w:spacing w:val="26"/>
        </w:rPr>
        <w:t xml:space="preserve"> </w:t>
      </w:r>
      <w:r>
        <w:t>Реставрация</w:t>
      </w:r>
      <w:r>
        <w:rPr>
          <w:spacing w:val="29"/>
        </w:rPr>
        <w:t xml:space="preserve"> </w:t>
      </w:r>
      <w:r>
        <w:t>древних</w:t>
      </w:r>
      <w:r>
        <w:rPr>
          <w:spacing w:val="30"/>
        </w:rPr>
        <w:t xml:space="preserve"> </w:t>
      </w:r>
      <w:r>
        <w:t>животных.</w:t>
      </w:r>
    </w:p>
    <w:p w:rsidR="00FA0CC5" w:rsidRDefault="00FA0CC5" w:rsidP="00FA0CC5">
      <w:pPr>
        <w:pStyle w:val="a3"/>
      </w:pPr>
      <w:r>
        <w:t>«Живые</w:t>
      </w:r>
      <w:r>
        <w:rPr>
          <w:spacing w:val="-5"/>
        </w:rPr>
        <w:t xml:space="preserve"> </w:t>
      </w:r>
      <w:r>
        <w:t>ископаемые»</w:t>
      </w:r>
      <w:r>
        <w:rPr>
          <w:spacing w:val="-6"/>
        </w:rPr>
        <w:t xml:space="preserve"> </w:t>
      </w:r>
      <w:r>
        <w:t>животного</w:t>
      </w:r>
      <w:r>
        <w:rPr>
          <w:spacing w:val="-2"/>
        </w:rPr>
        <w:t xml:space="preserve"> </w:t>
      </w:r>
      <w:r>
        <w:rPr>
          <w:spacing w:val="-4"/>
        </w:rPr>
        <w:t>мира.</w:t>
      </w:r>
    </w:p>
    <w:p w:rsidR="00FA0CC5" w:rsidRDefault="00FA0CC5" w:rsidP="00FA0CC5">
      <w:pPr>
        <w:pStyle w:val="a3"/>
        <w:ind w:right="461"/>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FA0CC5" w:rsidRDefault="00FA0CC5" w:rsidP="00FA0CC5">
      <w:pPr>
        <w:pStyle w:val="a3"/>
        <w:spacing w:before="1"/>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A0CC5" w:rsidRDefault="00FA0CC5" w:rsidP="00FA0CC5">
      <w:pPr>
        <w:pStyle w:val="a3"/>
      </w:pPr>
      <w:r>
        <w:t>Исследование</w:t>
      </w:r>
      <w:r>
        <w:rPr>
          <w:spacing w:val="-8"/>
        </w:rPr>
        <w:t xml:space="preserve"> </w:t>
      </w:r>
      <w:r>
        <w:t>ископаемых</w:t>
      </w:r>
      <w:r>
        <w:rPr>
          <w:spacing w:val="-3"/>
        </w:rPr>
        <w:t xml:space="preserve"> </w:t>
      </w:r>
      <w:r>
        <w:t>остатков</w:t>
      </w:r>
      <w:r>
        <w:rPr>
          <w:spacing w:val="-6"/>
        </w:rPr>
        <w:t xml:space="preserve"> </w:t>
      </w:r>
      <w:r>
        <w:t>вымерших</w:t>
      </w:r>
      <w:r>
        <w:rPr>
          <w:spacing w:val="-2"/>
        </w:rPr>
        <w:t xml:space="preserve"> животных.</w:t>
      </w:r>
    </w:p>
    <w:p w:rsidR="00FA0CC5" w:rsidRDefault="00FA0CC5" w:rsidP="00FA0CC5">
      <w:pPr>
        <w:pStyle w:val="a6"/>
        <w:numPr>
          <w:ilvl w:val="0"/>
          <w:numId w:val="366"/>
        </w:numPr>
        <w:tabs>
          <w:tab w:val="left" w:pos="492"/>
        </w:tabs>
        <w:rPr>
          <w:sz w:val="24"/>
        </w:rPr>
      </w:pPr>
      <w:r>
        <w:rPr>
          <w:sz w:val="24"/>
        </w:rPr>
        <w:t>Животные</w:t>
      </w:r>
      <w:r>
        <w:rPr>
          <w:spacing w:val="-5"/>
          <w:sz w:val="24"/>
        </w:rPr>
        <w:t xml:space="preserve"> </w:t>
      </w:r>
      <w:r>
        <w:rPr>
          <w:sz w:val="24"/>
        </w:rPr>
        <w:t>в</w:t>
      </w:r>
      <w:r>
        <w:rPr>
          <w:spacing w:val="-4"/>
          <w:sz w:val="24"/>
        </w:rPr>
        <w:t xml:space="preserve"> </w:t>
      </w:r>
      <w:r>
        <w:rPr>
          <w:sz w:val="24"/>
        </w:rPr>
        <w:t>природных</w:t>
      </w:r>
      <w:r>
        <w:rPr>
          <w:spacing w:val="-2"/>
          <w:sz w:val="24"/>
        </w:rPr>
        <w:t xml:space="preserve"> сообществах.</w:t>
      </w:r>
    </w:p>
    <w:p w:rsidR="00FA0CC5" w:rsidRDefault="00FA0CC5" w:rsidP="00FA0CC5">
      <w:pPr>
        <w:pStyle w:val="a3"/>
        <w:ind w:right="466"/>
      </w:pPr>
      <w:r>
        <w:t>Животные и среда обитания. Влияние света, температуры и влажности на животных. Приспособленность животных к условиям среды обитания. 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FA0CC5" w:rsidRDefault="00FA0CC5" w:rsidP="00FA0CC5">
      <w:pPr>
        <w:pStyle w:val="a3"/>
        <w:ind w:right="474"/>
      </w:pPr>
      <w:r>
        <w:t>Животный мир природных зон Земли. Основные закономерности распределения животных на планете. Фауна.</w:t>
      </w:r>
    </w:p>
    <w:p w:rsidR="00FA0CC5" w:rsidRDefault="00FA0CC5">
      <w:pPr>
        <w:sectPr w:rsidR="00FA0CC5">
          <w:pgSz w:w="11910" w:h="16840"/>
          <w:pgMar w:top="480" w:right="237" w:bottom="1240" w:left="600" w:header="0" w:footer="988" w:gutter="0"/>
          <w:cols w:space="720"/>
        </w:sectPr>
      </w:pPr>
    </w:p>
    <w:p w:rsidR="006C1371" w:rsidRDefault="00114C20" w:rsidP="00030E22">
      <w:pPr>
        <w:pStyle w:val="a6"/>
        <w:numPr>
          <w:ilvl w:val="0"/>
          <w:numId w:val="366"/>
        </w:numPr>
        <w:tabs>
          <w:tab w:val="left" w:pos="492"/>
        </w:tabs>
        <w:rPr>
          <w:sz w:val="24"/>
        </w:rPr>
      </w:pPr>
      <w:r>
        <w:rPr>
          <w:sz w:val="24"/>
        </w:rPr>
        <w:lastRenderedPageBreak/>
        <w:t>Животные</w:t>
      </w:r>
      <w:r>
        <w:rPr>
          <w:spacing w:val="-3"/>
          <w:sz w:val="24"/>
        </w:rPr>
        <w:t xml:space="preserve"> </w:t>
      </w:r>
      <w:r>
        <w:rPr>
          <w:sz w:val="24"/>
        </w:rPr>
        <w:t>и</w:t>
      </w:r>
      <w:r>
        <w:rPr>
          <w:spacing w:val="-1"/>
          <w:sz w:val="24"/>
        </w:rPr>
        <w:t xml:space="preserve"> </w:t>
      </w:r>
      <w:r>
        <w:rPr>
          <w:spacing w:val="-2"/>
          <w:sz w:val="24"/>
        </w:rPr>
        <w:t>человек.</w:t>
      </w:r>
    </w:p>
    <w:p w:rsidR="006C1371" w:rsidRDefault="00114C20">
      <w:pPr>
        <w:pStyle w:val="a3"/>
        <w:ind w:right="466"/>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6C1371" w:rsidRDefault="00114C20">
      <w:pPr>
        <w:pStyle w:val="a3"/>
        <w:spacing w:before="1"/>
        <w:ind w:right="473"/>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6C1371" w:rsidRDefault="00114C20">
      <w:pPr>
        <w:pStyle w:val="a3"/>
        <w:ind w:right="465"/>
        <w:rPr>
          <w:spacing w:val="-2"/>
        </w:rPr>
      </w:pPr>
      <w: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w:t>
      </w:r>
      <w:r>
        <w:rPr>
          <w:spacing w:val="-2"/>
        </w:rPr>
        <w:t>мира.</w:t>
      </w:r>
    </w:p>
    <w:p w:rsidR="00FA0CC5" w:rsidRDefault="00FA0CC5">
      <w:pPr>
        <w:pStyle w:val="a3"/>
        <w:ind w:right="465"/>
      </w:pPr>
    </w:p>
    <w:p w:rsidR="00FA0CC5" w:rsidRDefault="00FA0CC5" w:rsidP="00FA0CC5">
      <w:pPr>
        <w:pStyle w:val="a3"/>
        <w:spacing w:before="60"/>
        <w:ind w:left="3718"/>
        <w:jc w:val="left"/>
      </w:pPr>
      <w:r>
        <w:t>Содержание</w:t>
      </w:r>
      <w:r>
        <w:rPr>
          <w:spacing w:val="-3"/>
        </w:rPr>
        <w:t xml:space="preserve"> </w:t>
      </w:r>
      <w:r>
        <w:t>обучения</w:t>
      </w:r>
      <w:r>
        <w:rPr>
          <w:spacing w:val="-2"/>
        </w:rPr>
        <w:t xml:space="preserve"> </w:t>
      </w:r>
      <w:r>
        <w:t>в</w:t>
      </w:r>
      <w:r>
        <w:rPr>
          <w:spacing w:val="-1"/>
        </w:rPr>
        <w:t xml:space="preserve"> </w:t>
      </w:r>
      <w:r>
        <w:t>8</w:t>
      </w:r>
      <w:r>
        <w:rPr>
          <w:spacing w:val="-2"/>
        </w:rPr>
        <w:t xml:space="preserve"> классе.</w:t>
      </w:r>
    </w:p>
    <w:p w:rsidR="00FA0CC5" w:rsidRDefault="00FA0CC5" w:rsidP="00FA0CC5">
      <w:pPr>
        <w:pStyle w:val="a6"/>
        <w:numPr>
          <w:ilvl w:val="0"/>
          <w:numId w:val="365"/>
        </w:numPr>
        <w:tabs>
          <w:tab w:val="left" w:pos="492"/>
        </w:tabs>
        <w:rPr>
          <w:sz w:val="24"/>
        </w:rPr>
      </w:pPr>
      <w:r>
        <w:rPr>
          <w:sz w:val="24"/>
        </w:rPr>
        <w:t>Человек</w:t>
      </w:r>
      <w:r>
        <w:rPr>
          <w:spacing w:val="-2"/>
          <w:sz w:val="24"/>
        </w:rPr>
        <w:t xml:space="preserve"> </w:t>
      </w:r>
      <w:r>
        <w:rPr>
          <w:sz w:val="24"/>
        </w:rPr>
        <w:t>–</w:t>
      </w:r>
      <w:r>
        <w:rPr>
          <w:spacing w:val="-4"/>
          <w:sz w:val="24"/>
        </w:rPr>
        <w:t xml:space="preserve"> </w:t>
      </w:r>
      <w:r>
        <w:rPr>
          <w:sz w:val="24"/>
        </w:rPr>
        <w:t>биосоциальный</w:t>
      </w:r>
      <w:r>
        <w:rPr>
          <w:spacing w:val="-2"/>
          <w:sz w:val="24"/>
        </w:rPr>
        <w:t xml:space="preserve"> </w:t>
      </w:r>
      <w:r>
        <w:rPr>
          <w:spacing w:val="-4"/>
          <w:sz w:val="24"/>
        </w:rPr>
        <w:t>вид.</w:t>
      </w:r>
    </w:p>
    <w:p w:rsidR="00FA0CC5" w:rsidRDefault="00FA0CC5" w:rsidP="00FA0CC5">
      <w:pPr>
        <w:pStyle w:val="a3"/>
        <w:ind w:right="473"/>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FA0CC5" w:rsidRDefault="00FA0CC5" w:rsidP="00FA0CC5">
      <w:pPr>
        <w:pStyle w:val="a3"/>
        <w:ind w:right="467"/>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FA0CC5" w:rsidRDefault="00FA0CC5" w:rsidP="00FA0CC5">
      <w:pPr>
        <w:pStyle w:val="a6"/>
        <w:numPr>
          <w:ilvl w:val="0"/>
          <w:numId w:val="365"/>
        </w:numPr>
        <w:tabs>
          <w:tab w:val="left" w:pos="492"/>
        </w:tabs>
        <w:rPr>
          <w:sz w:val="24"/>
        </w:rPr>
      </w:pPr>
      <w:r>
        <w:rPr>
          <w:sz w:val="24"/>
        </w:rPr>
        <w:t>Структура</w:t>
      </w:r>
      <w:r>
        <w:rPr>
          <w:spacing w:val="-5"/>
          <w:sz w:val="24"/>
        </w:rPr>
        <w:t xml:space="preserve"> </w:t>
      </w:r>
      <w:r>
        <w:rPr>
          <w:sz w:val="24"/>
        </w:rPr>
        <w:t>организма</w:t>
      </w:r>
      <w:r>
        <w:rPr>
          <w:spacing w:val="-5"/>
          <w:sz w:val="24"/>
        </w:rPr>
        <w:t xml:space="preserve"> </w:t>
      </w:r>
      <w:r>
        <w:rPr>
          <w:spacing w:val="-2"/>
          <w:sz w:val="24"/>
        </w:rPr>
        <w:t>человека.</w:t>
      </w:r>
    </w:p>
    <w:p w:rsidR="00FA0CC5" w:rsidRDefault="00FA0CC5" w:rsidP="00FA0CC5">
      <w:pPr>
        <w:pStyle w:val="a3"/>
        <w:ind w:right="466"/>
      </w:pPr>
      <w: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w:t>
      </w:r>
      <w:r>
        <w:rPr>
          <w:spacing w:val="-2"/>
        </w:rPr>
        <w:t>гомеостаза.</w:t>
      </w:r>
    </w:p>
    <w:p w:rsidR="00FA0CC5" w:rsidRDefault="00FA0CC5" w:rsidP="00FA0CC5">
      <w:pPr>
        <w:pStyle w:val="a3"/>
        <w:spacing w:before="1"/>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A0CC5" w:rsidRDefault="00FA0CC5" w:rsidP="00FA0CC5">
      <w:pPr>
        <w:pStyle w:val="a3"/>
        <w:ind w:right="2759"/>
      </w:pPr>
      <w:r>
        <w:t>Изучение</w:t>
      </w:r>
      <w:r>
        <w:rPr>
          <w:spacing w:val="-7"/>
        </w:rPr>
        <w:t xml:space="preserve"> </w:t>
      </w:r>
      <w:r>
        <w:t>микроскопического</w:t>
      </w:r>
      <w:r>
        <w:rPr>
          <w:spacing w:val="-6"/>
        </w:rPr>
        <w:t xml:space="preserve"> </w:t>
      </w:r>
      <w:r>
        <w:t>строения</w:t>
      </w:r>
      <w:r>
        <w:rPr>
          <w:spacing w:val="-6"/>
        </w:rPr>
        <w:t xml:space="preserve"> </w:t>
      </w:r>
      <w:r>
        <w:t>тканей</w:t>
      </w:r>
      <w:r>
        <w:rPr>
          <w:spacing w:val="-8"/>
        </w:rPr>
        <w:t xml:space="preserve"> </w:t>
      </w:r>
      <w:r>
        <w:t>(на</w:t>
      </w:r>
      <w:r>
        <w:rPr>
          <w:spacing w:val="-6"/>
        </w:rPr>
        <w:t xml:space="preserve"> </w:t>
      </w:r>
      <w:r>
        <w:t>готовых</w:t>
      </w:r>
      <w:r>
        <w:rPr>
          <w:spacing w:val="-5"/>
        </w:rPr>
        <w:t xml:space="preserve"> </w:t>
      </w:r>
      <w:r>
        <w:t>микропрепаратах). Распознавание органов и систем органов человека (по таблицам).</w:t>
      </w:r>
    </w:p>
    <w:p w:rsidR="00FA0CC5" w:rsidRDefault="00FA0CC5" w:rsidP="00FA0CC5">
      <w:pPr>
        <w:pStyle w:val="a6"/>
        <w:numPr>
          <w:ilvl w:val="0"/>
          <w:numId w:val="365"/>
        </w:numPr>
        <w:tabs>
          <w:tab w:val="left" w:pos="492"/>
        </w:tabs>
        <w:rPr>
          <w:sz w:val="24"/>
        </w:rPr>
      </w:pPr>
      <w:r>
        <w:rPr>
          <w:sz w:val="24"/>
        </w:rPr>
        <w:t>Нейрогуморальная</w:t>
      </w:r>
      <w:r>
        <w:rPr>
          <w:spacing w:val="-9"/>
          <w:sz w:val="24"/>
        </w:rPr>
        <w:t xml:space="preserve"> </w:t>
      </w:r>
      <w:r>
        <w:rPr>
          <w:spacing w:val="-2"/>
          <w:sz w:val="24"/>
        </w:rPr>
        <w:t>регуляция.</w:t>
      </w:r>
    </w:p>
    <w:p w:rsidR="00FA0CC5" w:rsidRDefault="00FA0CC5" w:rsidP="00FA0CC5">
      <w:pPr>
        <w:pStyle w:val="a3"/>
        <w:ind w:right="474"/>
      </w:pPr>
      <w:r>
        <w:t>Нервная система человека, её организация и значение. Нейроны, нервы, нервные узлы. Рефлекс. Рефлекторная дуга.</w:t>
      </w:r>
    </w:p>
    <w:p w:rsidR="00FA0CC5" w:rsidRDefault="00FA0CC5" w:rsidP="00FA0CC5">
      <w:pPr>
        <w:pStyle w:val="a3"/>
        <w:ind w:right="474"/>
      </w:pPr>
      <w: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FA0CC5" w:rsidRDefault="00FA0CC5" w:rsidP="00FA0CC5">
      <w:pPr>
        <w:pStyle w:val="a3"/>
        <w:ind w:right="468"/>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FA0CC5" w:rsidRDefault="00FA0CC5" w:rsidP="00FA0CC5">
      <w:pPr>
        <w:pStyle w:val="a3"/>
        <w:spacing w:before="1"/>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A0CC5" w:rsidRDefault="00FA0CC5" w:rsidP="00FA0CC5">
      <w:pPr>
        <w:pStyle w:val="a3"/>
      </w:pPr>
      <w:r>
        <w:t>Изучение</w:t>
      </w:r>
      <w:r>
        <w:rPr>
          <w:spacing w:val="-4"/>
        </w:rPr>
        <w:t xml:space="preserve"> </w:t>
      </w:r>
      <w:r>
        <w:t>головного</w:t>
      </w:r>
      <w:r>
        <w:rPr>
          <w:spacing w:val="-3"/>
        </w:rPr>
        <w:t xml:space="preserve"> </w:t>
      </w:r>
      <w:r>
        <w:t>мозга</w:t>
      </w:r>
      <w:r>
        <w:rPr>
          <w:spacing w:val="-3"/>
        </w:rPr>
        <w:t xml:space="preserve"> </w:t>
      </w:r>
      <w:r>
        <w:t>человека</w:t>
      </w:r>
      <w:r>
        <w:rPr>
          <w:spacing w:val="-4"/>
        </w:rPr>
        <w:t xml:space="preserve"> </w:t>
      </w:r>
      <w:r>
        <w:t>(по</w:t>
      </w:r>
      <w:r>
        <w:rPr>
          <w:spacing w:val="-2"/>
        </w:rPr>
        <w:t xml:space="preserve"> муляжам).</w:t>
      </w:r>
    </w:p>
    <w:p w:rsidR="00FA0CC5" w:rsidRDefault="00FA0CC5" w:rsidP="00FA0CC5">
      <w:pPr>
        <w:pStyle w:val="a3"/>
      </w:pPr>
      <w:r>
        <w:t>Изучение</w:t>
      </w:r>
      <w:r>
        <w:rPr>
          <w:spacing w:val="-4"/>
        </w:rPr>
        <w:t xml:space="preserve"> </w:t>
      </w:r>
      <w:r>
        <w:t>изменения</w:t>
      </w:r>
      <w:r>
        <w:rPr>
          <w:spacing w:val="-2"/>
        </w:rPr>
        <w:t xml:space="preserve"> </w:t>
      </w:r>
      <w:r>
        <w:t>размера</w:t>
      </w:r>
      <w:r>
        <w:rPr>
          <w:spacing w:val="-4"/>
        </w:rPr>
        <w:t xml:space="preserve"> </w:t>
      </w:r>
      <w:r>
        <w:t>зрачка</w:t>
      </w:r>
      <w:r>
        <w:rPr>
          <w:spacing w:val="-3"/>
        </w:rPr>
        <w:t xml:space="preserve"> </w:t>
      </w:r>
      <w:r>
        <w:t>в</w:t>
      </w:r>
      <w:r>
        <w:rPr>
          <w:spacing w:val="-4"/>
        </w:rPr>
        <w:t xml:space="preserve"> </w:t>
      </w:r>
      <w:r>
        <w:t>зависимости</w:t>
      </w:r>
      <w:r>
        <w:rPr>
          <w:spacing w:val="-1"/>
        </w:rPr>
        <w:t xml:space="preserve"> </w:t>
      </w:r>
      <w:r>
        <w:t>от</w:t>
      </w:r>
      <w:r>
        <w:rPr>
          <w:spacing w:val="-2"/>
        </w:rPr>
        <w:t xml:space="preserve"> освещённости.</w:t>
      </w:r>
    </w:p>
    <w:p w:rsidR="00FA0CC5" w:rsidRDefault="00FA0CC5" w:rsidP="00FA0CC5">
      <w:pPr>
        <w:pStyle w:val="a6"/>
        <w:numPr>
          <w:ilvl w:val="0"/>
          <w:numId w:val="365"/>
        </w:numPr>
        <w:tabs>
          <w:tab w:val="left" w:pos="492"/>
        </w:tabs>
        <w:rPr>
          <w:sz w:val="24"/>
        </w:rPr>
      </w:pPr>
      <w:r>
        <w:rPr>
          <w:sz w:val="24"/>
        </w:rPr>
        <w:t>Опора</w:t>
      </w:r>
      <w:r>
        <w:rPr>
          <w:spacing w:val="-2"/>
          <w:sz w:val="24"/>
        </w:rPr>
        <w:t xml:space="preserve"> </w:t>
      </w:r>
      <w:r>
        <w:rPr>
          <w:sz w:val="24"/>
        </w:rPr>
        <w:t xml:space="preserve">и </w:t>
      </w:r>
      <w:r>
        <w:rPr>
          <w:spacing w:val="-2"/>
          <w:sz w:val="24"/>
        </w:rPr>
        <w:t>движение.</w:t>
      </w:r>
    </w:p>
    <w:p w:rsidR="00FA0CC5" w:rsidRDefault="00FA0CC5" w:rsidP="00FA0CC5">
      <w:pPr>
        <w:pStyle w:val="a3"/>
        <w:ind w:right="468"/>
      </w:pPr>
      <w:r>
        <w:t>Значение</w:t>
      </w:r>
      <w:r>
        <w:rPr>
          <w:spacing w:val="-2"/>
        </w:rPr>
        <w:t xml:space="preserve"> </w:t>
      </w:r>
      <w:r>
        <w:t>опорно-двигательного</w:t>
      </w:r>
      <w:r>
        <w:rPr>
          <w:spacing w:val="-1"/>
        </w:rPr>
        <w:t xml:space="preserve"> </w:t>
      </w:r>
      <w:r>
        <w:t>аппарата.</w:t>
      </w:r>
      <w:r>
        <w:rPr>
          <w:spacing w:val="-2"/>
        </w:rPr>
        <w:t xml:space="preserve"> </w:t>
      </w:r>
      <w:r>
        <w:t>Скелет</w:t>
      </w:r>
      <w:r>
        <w:rPr>
          <w:spacing w:val="-1"/>
        </w:rPr>
        <w:t xml:space="preserve"> </w:t>
      </w:r>
      <w:r>
        <w:t>человека, строение его</w:t>
      </w:r>
      <w:r>
        <w:rPr>
          <w:spacing w:val="-1"/>
        </w:rPr>
        <w:t xml:space="preserve"> </w:t>
      </w:r>
      <w:r>
        <w:t>отделов</w:t>
      </w:r>
      <w:r>
        <w:rPr>
          <w:spacing w:val="-2"/>
        </w:rPr>
        <w:t xml:space="preserve"> </w:t>
      </w:r>
      <w:r>
        <w:t>и функции.</w:t>
      </w:r>
      <w:r>
        <w:rPr>
          <w:spacing w:val="-4"/>
        </w:rPr>
        <w:t xml:space="preserve"> </w:t>
      </w:r>
      <w:r>
        <w:t>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FA0CC5" w:rsidRDefault="00FA0CC5" w:rsidP="00FA0CC5">
      <w:pPr>
        <w:pStyle w:val="a3"/>
        <w:ind w:right="473"/>
      </w:pPr>
      <w:r>
        <w:t xml:space="preserve">Мышечная система. Строение и функции скелетных мышц. Работа мышц: статическая и </w:t>
      </w:r>
      <w:r>
        <w:lastRenderedPageBreak/>
        <w:t>динамическая, мышцы сгибатели и разгибатели. Утомление мышц. Гиподинамия. Роль двигательной активности в сохранении здоровья.</w:t>
      </w:r>
    </w:p>
    <w:p w:rsidR="00FA0CC5" w:rsidRDefault="00FA0CC5" w:rsidP="00FA0CC5">
      <w:pPr>
        <w:pStyle w:val="a3"/>
        <w:spacing w:before="1"/>
        <w:ind w:right="471"/>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FA0CC5" w:rsidRDefault="00FA0CC5" w:rsidP="00FA0CC5">
      <w:pPr>
        <w:pStyle w:val="a3"/>
        <w:ind w:right="6685"/>
        <w:jc w:val="left"/>
      </w:pPr>
      <w:r>
        <w:t>Лабораторные</w:t>
      </w:r>
      <w:r>
        <w:rPr>
          <w:spacing w:val="-13"/>
        </w:rPr>
        <w:t xml:space="preserve"> </w:t>
      </w:r>
      <w:r>
        <w:t>и</w:t>
      </w:r>
      <w:r>
        <w:rPr>
          <w:spacing w:val="-11"/>
        </w:rPr>
        <w:t xml:space="preserve"> </w:t>
      </w:r>
      <w:r>
        <w:t>практические</w:t>
      </w:r>
      <w:r>
        <w:rPr>
          <w:spacing w:val="-12"/>
        </w:rPr>
        <w:t xml:space="preserve"> </w:t>
      </w:r>
      <w:r>
        <w:t>работы. Исследование свойств кости.</w:t>
      </w:r>
    </w:p>
    <w:p w:rsidR="00FA0CC5" w:rsidRDefault="00FA0CC5" w:rsidP="00FA0CC5">
      <w:pPr>
        <w:pStyle w:val="a3"/>
        <w:ind w:right="5699"/>
        <w:jc w:val="left"/>
      </w:pPr>
      <w:r>
        <w:t>Изучение строения костей (на муляжах). Изучение</w:t>
      </w:r>
      <w:r>
        <w:rPr>
          <w:spacing w:val="-10"/>
        </w:rPr>
        <w:t xml:space="preserve"> </w:t>
      </w:r>
      <w:r>
        <w:t>строения</w:t>
      </w:r>
      <w:r>
        <w:rPr>
          <w:spacing w:val="-9"/>
        </w:rPr>
        <w:t xml:space="preserve"> </w:t>
      </w:r>
      <w:r>
        <w:t>позвонков</w:t>
      </w:r>
      <w:r>
        <w:rPr>
          <w:spacing w:val="-10"/>
        </w:rPr>
        <w:t xml:space="preserve"> </w:t>
      </w:r>
      <w:r>
        <w:t>(на</w:t>
      </w:r>
      <w:r>
        <w:rPr>
          <w:spacing w:val="-10"/>
        </w:rPr>
        <w:t xml:space="preserve"> </w:t>
      </w:r>
      <w:r>
        <w:t>муляжах). Определение гибкости позвоночника.</w:t>
      </w:r>
    </w:p>
    <w:p w:rsidR="00FA0CC5" w:rsidRDefault="00FA0CC5" w:rsidP="00FA0CC5">
      <w:pPr>
        <w:pStyle w:val="a3"/>
        <w:jc w:val="left"/>
      </w:pPr>
      <w:r>
        <w:t>Измерение</w:t>
      </w:r>
      <w:r>
        <w:rPr>
          <w:spacing w:val="-3"/>
        </w:rPr>
        <w:t xml:space="preserve"> </w:t>
      </w:r>
      <w:r>
        <w:t>массы</w:t>
      </w:r>
      <w:r>
        <w:rPr>
          <w:spacing w:val="-2"/>
        </w:rPr>
        <w:t xml:space="preserve"> </w:t>
      </w:r>
      <w:r>
        <w:t>и</w:t>
      </w:r>
      <w:r>
        <w:rPr>
          <w:spacing w:val="-1"/>
        </w:rPr>
        <w:t xml:space="preserve"> </w:t>
      </w:r>
      <w:r>
        <w:t>роста</w:t>
      </w:r>
      <w:r>
        <w:rPr>
          <w:spacing w:val="-2"/>
        </w:rPr>
        <w:t xml:space="preserve"> </w:t>
      </w:r>
      <w:r>
        <w:t>своего</w:t>
      </w:r>
      <w:r>
        <w:rPr>
          <w:spacing w:val="-1"/>
        </w:rPr>
        <w:t xml:space="preserve"> </w:t>
      </w:r>
      <w:r>
        <w:rPr>
          <w:spacing w:val="-2"/>
        </w:rPr>
        <w:t>организма.</w:t>
      </w:r>
    </w:p>
    <w:p w:rsidR="00FA0CC5" w:rsidRDefault="00FA0CC5" w:rsidP="00FA0CC5">
      <w:pPr>
        <w:pStyle w:val="a3"/>
        <w:ind w:right="1857"/>
        <w:jc w:val="left"/>
      </w:pPr>
      <w:r>
        <w:t>Изучение</w:t>
      </w:r>
      <w:r>
        <w:rPr>
          <w:spacing w:val="-6"/>
        </w:rPr>
        <w:t xml:space="preserve"> </w:t>
      </w:r>
      <w:r>
        <w:t>влияния</w:t>
      </w:r>
      <w:r>
        <w:rPr>
          <w:spacing w:val="-5"/>
        </w:rPr>
        <w:t xml:space="preserve"> </w:t>
      </w:r>
      <w:r>
        <w:t>статической</w:t>
      </w:r>
      <w:r>
        <w:rPr>
          <w:spacing w:val="-5"/>
        </w:rPr>
        <w:t xml:space="preserve"> </w:t>
      </w:r>
      <w:r>
        <w:t>и</w:t>
      </w:r>
      <w:r>
        <w:rPr>
          <w:spacing w:val="-5"/>
        </w:rPr>
        <w:t xml:space="preserve"> </w:t>
      </w:r>
      <w:r>
        <w:t>динамической</w:t>
      </w:r>
      <w:r>
        <w:rPr>
          <w:spacing w:val="-5"/>
        </w:rPr>
        <w:t xml:space="preserve"> </w:t>
      </w:r>
      <w:r>
        <w:t>нагрузки</w:t>
      </w:r>
      <w:r>
        <w:rPr>
          <w:spacing w:val="-5"/>
        </w:rPr>
        <w:t xml:space="preserve"> </w:t>
      </w:r>
      <w:r>
        <w:t>на</w:t>
      </w:r>
      <w:r>
        <w:rPr>
          <w:spacing w:val="-4"/>
        </w:rPr>
        <w:t xml:space="preserve"> </w:t>
      </w:r>
      <w:r>
        <w:t>утомление</w:t>
      </w:r>
      <w:r>
        <w:rPr>
          <w:spacing w:val="-6"/>
        </w:rPr>
        <w:t xml:space="preserve"> </w:t>
      </w:r>
      <w:r>
        <w:t>мышц. Выявление нарушения осанки.</w:t>
      </w:r>
    </w:p>
    <w:p w:rsidR="00FA0CC5" w:rsidRDefault="00FA0CC5" w:rsidP="00FA0CC5">
      <w:pPr>
        <w:pStyle w:val="a3"/>
        <w:jc w:val="left"/>
      </w:pPr>
      <w:r>
        <w:t>Определение</w:t>
      </w:r>
      <w:r>
        <w:rPr>
          <w:spacing w:val="-7"/>
        </w:rPr>
        <w:t xml:space="preserve"> </w:t>
      </w:r>
      <w:r>
        <w:t>признаков</w:t>
      </w:r>
      <w:r>
        <w:rPr>
          <w:spacing w:val="-6"/>
        </w:rPr>
        <w:t xml:space="preserve"> </w:t>
      </w:r>
      <w:r>
        <w:rPr>
          <w:spacing w:val="-2"/>
        </w:rPr>
        <w:t>плоскостопия.</w:t>
      </w:r>
    </w:p>
    <w:p w:rsidR="00FA0CC5" w:rsidRDefault="00FA0CC5" w:rsidP="00FA0CC5">
      <w:pPr>
        <w:pStyle w:val="a3"/>
        <w:spacing w:before="60"/>
      </w:pPr>
      <w:r>
        <w:t>Оказание</w:t>
      </w:r>
      <w:r>
        <w:rPr>
          <w:spacing w:val="-4"/>
        </w:rPr>
        <w:t xml:space="preserve"> </w:t>
      </w:r>
      <w:r>
        <w:t>первой</w:t>
      </w:r>
      <w:r>
        <w:rPr>
          <w:spacing w:val="-3"/>
        </w:rPr>
        <w:t xml:space="preserve"> </w:t>
      </w:r>
      <w:r>
        <w:t>помощи</w:t>
      </w:r>
      <w:r>
        <w:rPr>
          <w:spacing w:val="-3"/>
        </w:rPr>
        <w:t xml:space="preserve"> </w:t>
      </w:r>
      <w:r>
        <w:t>при</w:t>
      </w:r>
      <w:r>
        <w:rPr>
          <w:spacing w:val="-5"/>
        </w:rPr>
        <w:t xml:space="preserve"> </w:t>
      </w:r>
      <w:r>
        <w:t>повреждении</w:t>
      </w:r>
      <w:r>
        <w:rPr>
          <w:spacing w:val="-3"/>
        </w:rPr>
        <w:t xml:space="preserve"> </w:t>
      </w:r>
      <w:r>
        <w:t>скелета</w:t>
      </w:r>
      <w:r>
        <w:rPr>
          <w:spacing w:val="-3"/>
        </w:rPr>
        <w:t xml:space="preserve"> </w:t>
      </w:r>
      <w:r>
        <w:t>и</w:t>
      </w:r>
      <w:r>
        <w:rPr>
          <w:spacing w:val="-2"/>
        </w:rPr>
        <w:t xml:space="preserve"> мышц.</w:t>
      </w:r>
    </w:p>
    <w:p w:rsidR="00FA0CC5" w:rsidRDefault="00FA0CC5" w:rsidP="00FA0CC5">
      <w:pPr>
        <w:pStyle w:val="a6"/>
        <w:numPr>
          <w:ilvl w:val="0"/>
          <w:numId w:val="365"/>
        </w:numPr>
        <w:tabs>
          <w:tab w:val="left" w:pos="492"/>
        </w:tabs>
        <w:rPr>
          <w:sz w:val="24"/>
        </w:rPr>
      </w:pPr>
      <w:r>
        <w:rPr>
          <w:sz w:val="24"/>
        </w:rPr>
        <w:t>Внутренняя</w:t>
      </w:r>
      <w:r>
        <w:rPr>
          <w:spacing w:val="-5"/>
          <w:sz w:val="24"/>
        </w:rPr>
        <w:t xml:space="preserve"> </w:t>
      </w:r>
      <w:r>
        <w:rPr>
          <w:sz w:val="24"/>
        </w:rPr>
        <w:t>среда</w:t>
      </w:r>
      <w:r>
        <w:rPr>
          <w:spacing w:val="-5"/>
          <w:sz w:val="24"/>
        </w:rPr>
        <w:t xml:space="preserve"> </w:t>
      </w:r>
      <w:r>
        <w:rPr>
          <w:spacing w:val="-2"/>
          <w:sz w:val="24"/>
        </w:rPr>
        <w:t>организма.</w:t>
      </w:r>
    </w:p>
    <w:p w:rsidR="00FA0CC5" w:rsidRDefault="00FA0CC5" w:rsidP="00FA0CC5">
      <w:pPr>
        <w:pStyle w:val="a3"/>
        <w:ind w:right="467"/>
      </w:pPr>
      <w:r>
        <w:t xml:space="preserve">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 фактор. Переливание крови. Донорство. 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w:t>
      </w:r>
      <w:r>
        <w:rPr>
          <w:spacing w:val="-2"/>
        </w:rPr>
        <w:t>иммунитета.</w:t>
      </w:r>
    </w:p>
    <w:p w:rsidR="00FA0CC5" w:rsidRDefault="00FA0CC5" w:rsidP="00FA0CC5">
      <w:pPr>
        <w:pStyle w:val="a3"/>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A0CC5" w:rsidRDefault="00FA0CC5" w:rsidP="00FA0CC5">
      <w:pPr>
        <w:pStyle w:val="a3"/>
        <w:ind w:right="473"/>
      </w:pPr>
      <w:r>
        <w:t xml:space="preserve">Изучение микроскопического строения крови человека и лягушки (сравнение) на готовых </w:t>
      </w:r>
      <w:r>
        <w:rPr>
          <w:spacing w:val="-2"/>
        </w:rPr>
        <w:t>микропрепаратах.</w:t>
      </w:r>
    </w:p>
    <w:p w:rsidR="00FA0CC5" w:rsidRDefault="00FA0CC5" w:rsidP="00FA0CC5">
      <w:pPr>
        <w:pStyle w:val="a6"/>
        <w:numPr>
          <w:ilvl w:val="0"/>
          <w:numId w:val="365"/>
        </w:numPr>
        <w:tabs>
          <w:tab w:val="left" w:pos="492"/>
        </w:tabs>
        <w:rPr>
          <w:sz w:val="24"/>
        </w:rPr>
      </w:pPr>
      <w:r>
        <w:rPr>
          <w:spacing w:val="-2"/>
          <w:sz w:val="24"/>
        </w:rPr>
        <w:t>Кровообращение.</w:t>
      </w:r>
    </w:p>
    <w:p w:rsidR="00FA0CC5" w:rsidRDefault="00FA0CC5" w:rsidP="00FA0CC5">
      <w:pPr>
        <w:pStyle w:val="a3"/>
        <w:ind w:right="462"/>
      </w:pPr>
      <w: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 сосудистой системы. Профилактика сердечно-сосудистых заболеваний. Первая помощь при </w:t>
      </w:r>
      <w:r>
        <w:rPr>
          <w:spacing w:val="-2"/>
        </w:rPr>
        <w:t>кровотечениях.</w:t>
      </w:r>
    </w:p>
    <w:p w:rsidR="00FA0CC5" w:rsidRDefault="00FA0CC5" w:rsidP="00FA0CC5">
      <w:pPr>
        <w:pStyle w:val="a3"/>
        <w:spacing w:before="1"/>
        <w:ind w:right="6685"/>
        <w:jc w:val="left"/>
      </w:pPr>
      <w:r>
        <w:t>Лабораторные</w:t>
      </w:r>
      <w:r>
        <w:rPr>
          <w:spacing w:val="-13"/>
        </w:rPr>
        <w:t xml:space="preserve"> </w:t>
      </w:r>
      <w:r>
        <w:t>и</w:t>
      </w:r>
      <w:r>
        <w:rPr>
          <w:spacing w:val="-11"/>
        </w:rPr>
        <w:t xml:space="preserve"> </w:t>
      </w:r>
      <w:r>
        <w:t>практические</w:t>
      </w:r>
      <w:r>
        <w:rPr>
          <w:spacing w:val="-12"/>
        </w:rPr>
        <w:t xml:space="preserve"> </w:t>
      </w:r>
      <w:r>
        <w:t>работы. Измерение кровяного давления.</w:t>
      </w:r>
    </w:p>
    <w:p w:rsidR="00FA0CC5" w:rsidRDefault="00FA0CC5" w:rsidP="00FA0CC5">
      <w:pPr>
        <w:pStyle w:val="a3"/>
        <w:jc w:val="left"/>
      </w:pPr>
      <w:r>
        <w:t>Определение</w:t>
      </w:r>
      <w:r>
        <w:rPr>
          <w:spacing w:val="40"/>
        </w:rPr>
        <w:t xml:space="preserve"> </w:t>
      </w:r>
      <w:r>
        <w:t>пульса</w:t>
      </w:r>
      <w:r>
        <w:rPr>
          <w:spacing w:val="40"/>
        </w:rPr>
        <w:t xml:space="preserve"> </w:t>
      </w:r>
      <w:r>
        <w:t>и</w:t>
      </w:r>
      <w:r>
        <w:rPr>
          <w:spacing w:val="40"/>
        </w:rPr>
        <w:t xml:space="preserve"> </w:t>
      </w:r>
      <w:r>
        <w:t>числа</w:t>
      </w:r>
      <w:r>
        <w:rPr>
          <w:spacing w:val="40"/>
        </w:rPr>
        <w:t xml:space="preserve"> </w:t>
      </w:r>
      <w:r>
        <w:t>сердечных</w:t>
      </w:r>
      <w:r>
        <w:rPr>
          <w:spacing w:val="40"/>
        </w:rPr>
        <w:t xml:space="preserve"> </w:t>
      </w:r>
      <w:r>
        <w:t>сокращений</w:t>
      </w:r>
      <w:r>
        <w:rPr>
          <w:spacing w:val="40"/>
        </w:rPr>
        <w:t xml:space="preserve"> </w:t>
      </w:r>
      <w:r>
        <w:t>в</w:t>
      </w:r>
      <w:r>
        <w:rPr>
          <w:spacing w:val="40"/>
        </w:rPr>
        <w:t xml:space="preserve"> </w:t>
      </w:r>
      <w:r>
        <w:t>покое</w:t>
      </w:r>
      <w:r>
        <w:rPr>
          <w:spacing w:val="40"/>
        </w:rPr>
        <w:t xml:space="preserve"> </w:t>
      </w:r>
      <w:r>
        <w:t>и</w:t>
      </w:r>
      <w:r>
        <w:rPr>
          <w:spacing w:val="40"/>
        </w:rPr>
        <w:t xml:space="preserve"> </w:t>
      </w:r>
      <w:r>
        <w:t>после</w:t>
      </w:r>
      <w:r>
        <w:rPr>
          <w:spacing w:val="40"/>
        </w:rPr>
        <w:t xml:space="preserve"> </w:t>
      </w:r>
      <w:r>
        <w:t>дозированных</w:t>
      </w:r>
      <w:r>
        <w:rPr>
          <w:spacing w:val="40"/>
        </w:rPr>
        <w:t xml:space="preserve"> </w:t>
      </w:r>
      <w:r>
        <w:t>физических нагрузок у человека.</w:t>
      </w:r>
    </w:p>
    <w:p w:rsidR="00FA0CC5" w:rsidRDefault="00FA0CC5" w:rsidP="00FA0CC5">
      <w:pPr>
        <w:pStyle w:val="a3"/>
        <w:jc w:val="left"/>
        <w:rPr>
          <w:spacing w:val="-2"/>
        </w:rPr>
      </w:pPr>
      <w:r>
        <w:t>Первая</w:t>
      </w:r>
      <w:r>
        <w:rPr>
          <w:spacing w:val="-3"/>
        </w:rPr>
        <w:t xml:space="preserve"> </w:t>
      </w:r>
      <w:r>
        <w:t>помощь</w:t>
      </w:r>
      <w:r>
        <w:rPr>
          <w:spacing w:val="-3"/>
        </w:rPr>
        <w:t xml:space="preserve"> </w:t>
      </w:r>
      <w:r>
        <w:t>при</w:t>
      </w:r>
      <w:r>
        <w:rPr>
          <w:spacing w:val="-2"/>
        </w:rPr>
        <w:t xml:space="preserve"> кровотечениях.</w:t>
      </w:r>
    </w:p>
    <w:p w:rsidR="00FA0CC5" w:rsidRDefault="00FA0CC5" w:rsidP="00FA0CC5">
      <w:pPr>
        <w:pStyle w:val="a6"/>
        <w:numPr>
          <w:ilvl w:val="0"/>
          <w:numId w:val="365"/>
        </w:numPr>
        <w:tabs>
          <w:tab w:val="left" w:pos="492"/>
        </w:tabs>
        <w:rPr>
          <w:sz w:val="24"/>
        </w:rPr>
      </w:pPr>
      <w:r>
        <w:rPr>
          <w:spacing w:val="-2"/>
          <w:sz w:val="24"/>
        </w:rPr>
        <w:t>Дыхание.</w:t>
      </w:r>
    </w:p>
    <w:p w:rsidR="00FA0CC5" w:rsidRDefault="00FA0CC5" w:rsidP="00FA0CC5">
      <w:pPr>
        <w:pStyle w:val="a3"/>
        <w:ind w:right="470"/>
      </w:pPr>
      <w: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FA0CC5" w:rsidRDefault="00FA0CC5" w:rsidP="00FA0CC5">
      <w:pPr>
        <w:pStyle w:val="a3"/>
        <w:tabs>
          <w:tab w:val="left" w:pos="1582"/>
          <w:tab w:val="left" w:pos="2338"/>
          <w:tab w:val="left" w:pos="4156"/>
          <w:tab w:val="left" w:pos="5818"/>
          <w:tab w:val="left" w:pos="7588"/>
          <w:tab w:val="left" w:pos="7964"/>
          <w:tab w:val="left" w:pos="9707"/>
        </w:tabs>
        <w:ind w:right="464"/>
        <w:jc w:val="left"/>
      </w:pPr>
      <w:r>
        <w:t>Инфекционные</w:t>
      </w:r>
      <w:r>
        <w:rPr>
          <w:spacing w:val="80"/>
        </w:rPr>
        <w:t xml:space="preserve"> </w:t>
      </w:r>
      <w:r>
        <w:t>болезни,</w:t>
      </w:r>
      <w:r>
        <w:rPr>
          <w:spacing w:val="80"/>
        </w:rPr>
        <w:t xml:space="preserve"> </w:t>
      </w:r>
      <w:r>
        <w:t>передающиеся</w:t>
      </w:r>
      <w:r>
        <w:rPr>
          <w:spacing w:val="80"/>
        </w:rPr>
        <w:t xml:space="preserve"> </w:t>
      </w:r>
      <w:r>
        <w:t>через</w:t>
      </w:r>
      <w:r>
        <w:rPr>
          <w:spacing w:val="80"/>
          <w:w w:val="150"/>
        </w:rPr>
        <w:t xml:space="preserve"> </w:t>
      </w:r>
      <w:r>
        <w:t>воздух,</w:t>
      </w:r>
      <w:r>
        <w:rPr>
          <w:spacing w:val="80"/>
        </w:rPr>
        <w:t xml:space="preserve"> </w:t>
      </w:r>
      <w:r>
        <w:t>предупреждение</w:t>
      </w:r>
      <w:r>
        <w:rPr>
          <w:spacing w:val="80"/>
        </w:rPr>
        <w:t xml:space="preserve"> </w:t>
      </w:r>
      <w:r>
        <w:t>воздушно-капельных</w:t>
      </w:r>
      <w:r>
        <w:rPr>
          <w:spacing w:val="80"/>
        </w:rPr>
        <w:t xml:space="preserve"> </w:t>
      </w:r>
      <w:r>
        <w:rPr>
          <w:spacing w:val="-2"/>
        </w:rPr>
        <w:t>инфекций.</w:t>
      </w:r>
      <w:r>
        <w:tab/>
      </w:r>
      <w:r>
        <w:rPr>
          <w:spacing w:val="-4"/>
        </w:rPr>
        <w:t>Вред</w:t>
      </w:r>
      <w:r>
        <w:tab/>
      </w:r>
      <w:r>
        <w:rPr>
          <w:spacing w:val="-2"/>
        </w:rPr>
        <w:t>табакокурения,</w:t>
      </w:r>
      <w:r>
        <w:tab/>
      </w:r>
      <w:r>
        <w:rPr>
          <w:spacing w:val="-2"/>
        </w:rPr>
        <w:t>употребления</w:t>
      </w:r>
      <w:r>
        <w:tab/>
      </w:r>
      <w:r>
        <w:rPr>
          <w:spacing w:val="-2"/>
        </w:rPr>
        <w:t>наркотических</w:t>
      </w:r>
      <w:r>
        <w:tab/>
      </w:r>
      <w:r>
        <w:rPr>
          <w:spacing w:val="-10"/>
        </w:rPr>
        <w:t>и</w:t>
      </w:r>
      <w:r>
        <w:tab/>
      </w:r>
      <w:r>
        <w:rPr>
          <w:spacing w:val="-2"/>
        </w:rPr>
        <w:t>психотропных</w:t>
      </w:r>
      <w:r>
        <w:tab/>
      </w:r>
      <w:r>
        <w:rPr>
          <w:spacing w:val="-2"/>
        </w:rPr>
        <w:t xml:space="preserve">веществ. </w:t>
      </w:r>
      <w:r>
        <w:t>Реанимация. Охрана воздушной среды. Оказание первой помощи при поражении органов дыхания. Лабораторные и практические работы.</w:t>
      </w:r>
    </w:p>
    <w:p w:rsidR="00FA0CC5" w:rsidRDefault="00FA0CC5" w:rsidP="00FA0CC5">
      <w:pPr>
        <w:pStyle w:val="a3"/>
        <w:spacing w:before="1"/>
        <w:jc w:val="left"/>
      </w:pPr>
      <w:r>
        <w:t>Измерение</w:t>
      </w:r>
      <w:r>
        <w:rPr>
          <w:spacing w:val="37"/>
        </w:rPr>
        <w:t xml:space="preserve"> </w:t>
      </w:r>
      <w:r>
        <w:t>обхвата</w:t>
      </w:r>
      <w:r>
        <w:rPr>
          <w:spacing w:val="38"/>
        </w:rPr>
        <w:t xml:space="preserve"> </w:t>
      </w:r>
      <w:r>
        <w:t>грудной</w:t>
      </w:r>
      <w:r>
        <w:rPr>
          <w:spacing w:val="39"/>
        </w:rPr>
        <w:t xml:space="preserve"> </w:t>
      </w:r>
      <w:r>
        <w:t>клетки</w:t>
      </w:r>
      <w:r>
        <w:rPr>
          <w:spacing w:val="39"/>
        </w:rPr>
        <w:t xml:space="preserve"> </w:t>
      </w:r>
      <w:r>
        <w:t>в</w:t>
      </w:r>
      <w:r>
        <w:rPr>
          <w:spacing w:val="38"/>
        </w:rPr>
        <w:t xml:space="preserve"> </w:t>
      </w:r>
      <w:r>
        <w:t>состоянии</w:t>
      </w:r>
      <w:r>
        <w:rPr>
          <w:spacing w:val="39"/>
        </w:rPr>
        <w:t xml:space="preserve"> </w:t>
      </w:r>
      <w:r>
        <w:t>вдоха</w:t>
      </w:r>
      <w:r>
        <w:rPr>
          <w:spacing w:val="37"/>
        </w:rPr>
        <w:t xml:space="preserve"> </w:t>
      </w:r>
      <w:r>
        <w:t>и</w:t>
      </w:r>
      <w:r>
        <w:rPr>
          <w:spacing w:val="39"/>
        </w:rPr>
        <w:t xml:space="preserve"> </w:t>
      </w:r>
      <w:r>
        <w:t>выдоха.</w:t>
      </w:r>
      <w:r>
        <w:rPr>
          <w:spacing w:val="38"/>
        </w:rPr>
        <w:t xml:space="preserve"> </w:t>
      </w:r>
      <w:r>
        <w:t>Определение</w:t>
      </w:r>
      <w:r>
        <w:rPr>
          <w:spacing w:val="37"/>
        </w:rPr>
        <w:t xml:space="preserve"> </w:t>
      </w:r>
      <w:r>
        <w:t>частоты</w:t>
      </w:r>
      <w:r>
        <w:rPr>
          <w:spacing w:val="38"/>
        </w:rPr>
        <w:t xml:space="preserve"> </w:t>
      </w:r>
      <w:r>
        <w:t>дыхания. Влияние различных факторов на частоту дыхания.</w:t>
      </w:r>
    </w:p>
    <w:p w:rsidR="00FA0CC5" w:rsidRDefault="00FA0CC5" w:rsidP="00FA0CC5">
      <w:pPr>
        <w:pStyle w:val="a6"/>
        <w:numPr>
          <w:ilvl w:val="0"/>
          <w:numId w:val="365"/>
        </w:numPr>
        <w:tabs>
          <w:tab w:val="left" w:pos="492"/>
        </w:tabs>
        <w:rPr>
          <w:sz w:val="24"/>
        </w:rPr>
      </w:pPr>
      <w:r>
        <w:rPr>
          <w:sz w:val="24"/>
        </w:rPr>
        <w:t>Питание</w:t>
      </w:r>
      <w:r>
        <w:rPr>
          <w:spacing w:val="-3"/>
          <w:sz w:val="24"/>
        </w:rPr>
        <w:t xml:space="preserve"> </w:t>
      </w:r>
      <w:r>
        <w:rPr>
          <w:sz w:val="24"/>
        </w:rPr>
        <w:t>и</w:t>
      </w:r>
      <w:r>
        <w:rPr>
          <w:spacing w:val="-3"/>
          <w:sz w:val="24"/>
        </w:rPr>
        <w:t xml:space="preserve"> </w:t>
      </w:r>
      <w:r>
        <w:rPr>
          <w:spacing w:val="-2"/>
          <w:sz w:val="24"/>
        </w:rPr>
        <w:t>пищеварение.</w:t>
      </w:r>
    </w:p>
    <w:p w:rsidR="00FA0CC5" w:rsidRDefault="00FA0CC5" w:rsidP="00FA0CC5">
      <w:pPr>
        <w:pStyle w:val="a3"/>
        <w:ind w:right="470"/>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FA0CC5" w:rsidRDefault="00FA0CC5" w:rsidP="00FA0CC5">
      <w:pPr>
        <w:pStyle w:val="a3"/>
        <w:ind w:right="464"/>
      </w:pPr>
      <w:r>
        <w:lastRenderedPageBreak/>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FA0CC5" w:rsidRDefault="00FA0CC5" w:rsidP="00FA0CC5">
      <w:pPr>
        <w:pStyle w:val="a3"/>
        <w:spacing w:before="1"/>
        <w:ind w:right="467"/>
      </w:pPr>
      <w:r>
        <w:t>Гигиена питания. Предупреждение глистных и желудочно-кишечных заболеваний, пищевых отравлений. Влияние курения и алкоголя на пищеварение.</w:t>
      </w:r>
    </w:p>
    <w:p w:rsidR="00FA0CC5" w:rsidRDefault="00FA0CC5" w:rsidP="00FA0CC5">
      <w:pPr>
        <w:pStyle w:val="a3"/>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A0CC5" w:rsidRDefault="00FA0CC5" w:rsidP="00FA0CC5">
      <w:pPr>
        <w:pStyle w:val="a3"/>
        <w:ind w:right="5218"/>
      </w:pPr>
      <w:r>
        <w:t>Исследование</w:t>
      </w:r>
      <w:r>
        <w:rPr>
          <w:spacing w:val="-8"/>
        </w:rPr>
        <w:t xml:space="preserve"> </w:t>
      </w:r>
      <w:r>
        <w:t>действия</w:t>
      </w:r>
      <w:r>
        <w:rPr>
          <w:spacing w:val="-7"/>
        </w:rPr>
        <w:t xml:space="preserve"> </w:t>
      </w:r>
      <w:r>
        <w:t>ферментов</w:t>
      </w:r>
      <w:r>
        <w:rPr>
          <w:spacing w:val="-8"/>
        </w:rPr>
        <w:t xml:space="preserve"> </w:t>
      </w:r>
      <w:r>
        <w:t>слюны</w:t>
      </w:r>
      <w:r>
        <w:rPr>
          <w:spacing w:val="-7"/>
        </w:rPr>
        <w:t xml:space="preserve"> </w:t>
      </w:r>
      <w:r>
        <w:t>на</w:t>
      </w:r>
      <w:r>
        <w:rPr>
          <w:spacing w:val="-8"/>
        </w:rPr>
        <w:t xml:space="preserve"> </w:t>
      </w:r>
      <w:r>
        <w:t>крахмал. Наблюдение действия желудочного сока на белки.</w:t>
      </w:r>
    </w:p>
    <w:p w:rsidR="00FA0CC5" w:rsidRDefault="00FA0CC5" w:rsidP="00FA0CC5">
      <w:pPr>
        <w:pStyle w:val="a6"/>
        <w:numPr>
          <w:ilvl w:val="0"/>
          <w:numId w:val="365"/>
        </w:numPr>
        <w:tabs>
          <w:tab w:val="left" w:pos="492"/>
        </w:tabs>
        <w:rPr>
          <w:sz w:val="24"/>
        </w:rPr>
      </w:pPr>
      <w:r>
        <w:rPr>
          <w:sz w:val="24"/>
        </w:rPr>
        <w:t>Обмен</w:t>
      </w:r>
      <w:r>
        <w:rPr>
          <w:spacing w:val="-3"/>
          <w:sz w:val="24"/>
        </w:rPr>
        <w:t xml:space="preserve"> </w:t>
      </w:r>
      <w:r>
        <w:rPr>
          <w:sz w:val="24"/>
        </w:rPr>
        <w:t>веществ</w:t>
      </w:r>
      <w:r>
        <w:rPr>
          <w:spacing w:val="-3"/>
          <w:sz w:val="24"/>
        </w:rPr>
        <w:t xml:space="preserve"> </w:t>
      </w:r>
      <w:r>
        <w:rPr>
          <w:sz w:val="24"/>
        </w:rPr>
        <w:t>и</w:t>
      </w:r>
      <w:r>
        <w:rPr>
          <w:spacing w:val="-1"/>
          <w:sz w:val="24"/>
        </w:rPr>
        <w:t xml:space="preserve"> </w:t>
      </w:r>
      <w:r>
        <w:rPr>
          <w:sz w:val="24"/>
        </w:rPr>
        <w:t>превращение</w:t>
      </w:r>
      <w:r>
        <w:rPr>
          <w:spacing w:val="-3"/>
          <w:sz w:val="24"/>
        </w:rPr>
        <w:t xml:space="preserve"> </w:t>
      </w:r>
      <w:r>
        <w:rPr>
          <w:spacing w:val="-2"/>
          <w:sz w:val="24"/>
        </w:rPr>
        <w:t>энергии.</w:t>
      </w:r>
    </w:p>
    <w:p w:rsidR="00FA0CC5" w:rsidRDefault="00FA0CC5" w:rsidP="00FA0CC5">
      <w:pPr>
        <w:pStyle w:val="a3"/>
        <w:ind w:right="465"/>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w:t>
      </w:r>
      <w:r>
        <w:rPr>
          <w:spacing w:val="80"/>
        </w:rPr>
        <w:t xml:space="preserve"> </w:t>
      </w:r>
      <w:r>
        <w:t>Регуляция обмена веществ и превращения энергии.</w:t>
      </w:r>
    </w:p>
    <w:p w:rsidR="00FA0CC5" w:rsidRDefault="00FA0CC5" w:rsidP="00FA0CC5">
      <w:pPr>
        <w:pStyle w:val="a3"/>
        <w:ind w:right="470"/>
      </w:pPr>
      <w: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FA0CC5" w:rsidRDefault="00FA0CC5" w:rsidP="00FA0CC5"/>
    <w:p w:rsidR="00FA0CC5" w:rsidRDefault="00FA0CC5" w:rsidP="00FA0CC5">
      <w:pPr>
        <w:pStyle w:val="a3"/>
        <w:spacing w:before="60"/>
        <w:ind w:left="0"/>
        <w:jc w:val="left"/>
      </w:pPr>
      <w:r>
        <w:t xml:space="preserve">Нормы и режим питания. Рациональное питание – фактор укрепления здоровья. Нарушение обмена </w:t>
      </w:r>
      <w:r>
        <w:rPr>
          <w:spacing w:val="-2"/>
        </w:rPr>
        <w:t>веществ.</w:t>
      </w:r>
    </w:p>
    <w:p w:rsidR="00FA0CC5" w:rsidRDefault="00FA0CC5" w:rsidP="00FA0CC5">
      <w:pPr>
        <w:pStyle w:val="a3"/>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A0CC5" w:rsidRDefault="00FA0CC5" w:rsidP="00FA0CC5">
      <w:pPr>
        <w:pStyle w:val="a3"/>
        <w:jc w:val="left"/>
      </w:pPr>
      <w:r>
        <w:t>Исследование</w:t>
      </w:r>
      <w:r>
        <w:rPr>
          <w:spacing w:val="-7"/>
        </w:rPr>
        <w:t xml:space="preserve"> </w:t>
      </w:r>
      <w:r>
        <w:t>состава</w:t>
      </w:r>
      <w:r>
        <w:rPr>
          <w:spacing w:val="-7"/>
        </w:rPr>
        <w:t xml:space="preserve"> </w:t>
      </w:r>
      <w:r>
        <w:t>продуктов</w:t>
      </w:r>
      <w:r>
        <w:rPr>
          <w:spacing w:val="-6"/>
        </w:rPr>
        <w:t xml:space="preserve"> </w:t>
      </w:r>
      <w:r>
        <w:rPr>
          <w:spacing w:val="-2"/>
        </w:rPr>
        <w:t>питания.</w:t>
      </w:r>
    </w:p>
    <w:p w:rsidR="00FA0CC5" w:rsidRDefault="00FA0CC5" w:rsidP="00FA0CC5">
      <w:pPr>
        <w:pStyle w:val="a3"/>
        <w:jc w:val="left"/>
      </w:pPr>
      <w:r>
        <w:t>Составление</w:t>
      </w:r>
      <w:r>
        <w:rPr>
          <w:spacing w:val="80"/>
        </w:rPr>
        <w:t xml:space="preserve"> </w:t>
      </w:r>
      <w:r>
        <w:t>меню</w:t>
      </w:r>
      <w:r>
        <w:rPr>
          <w:spacing w:val="80"/>
        </w:rPr>
        <w:t xml:space="preserve"> </w:t>
      </w:r>
      <w:r>
        <w:t>в</w:t>
      </w:r>
      <w:r>
        <w:rPr>
          <w:spacing w:val="80"/>
        </w:rPr>
        <w:t xml:space="preserve"> </w:t>
      </w:r>
      <w:r>
        <w:t>зависимости</w:t>
      </w:r>
      <w:r>
        <w:rPr>
          <w:spacing w:val="80"/>
        </w:rPr>
        <w:t xml:space="preserve"> </w:t>
      </w:r>
      <w:r>
        <w:t>от</w:t>
      </w:r>
      <w:r>
        <w:rPr>
          <w:spacing w:val="80"/>
        </w:rPr>
        <w:t xml:space="preserve"> </w:t>
      </w:r>
      <w:r>
        <w:t>калорийности</w:t>
      </w:r>
      <w:r>
        <w:rPr>
          <w:spacing w:val="80"/>
        </w:rPr>
        <w:t xml:space="preserve"> </w:t>
      </w:r>
      <w:r>
        <w:t>пищи.</w:t>
      </w:r>
      <w:r>
        <w:rPr>
          <w:spacing w:val="80"/>
        </w:rPr>
        <w:t xml:space="preserve"> </w:t>
      </w:r>
      <w:r>
        <w:t>Способы</w:t>
      </w:r>
      <w:r>
        <w:rPr>
          <w:spacing w:val="80"/>
        </w:rPr>
        <w:t xml:space="preserve"> </w:t>
      </w:r>
      <w:r>
        <w:t>сохранения</w:t>
      </w:r>
      <w:r>
        <w:rPr>
          <w:spacing w:val="80"/>
        </w:rPr>
        <w:t xml:space="preserve"> </w:t>
      </w:r>
      <w:r>
        <w:t>витаминов</w:t>
      </w:r>
      <w:r>
        <w:rPr>
          <w:spacing w:val="80"/>
        </w:rPr>
        <w:t xml:space="preserve"> </w:t>
      </w:r>
      <w:r>
        <w:t>в пищевых продуктах.</w:t>
      </w:r>
    </w:p>
    <w:p w:rsidR="00FA0CC5" w:rsidRDefault="00FA0CC5" w:rsidP="00FA0CC5">
      <w:pPr>
        <w:pStyle w:val="a6"/>
        <w:numPr>
          <w:ilvl w:val="0"/>
          <w:numId w:val="365"/>
        </w:numPr>
        <w:tabs>
          <w:tab w:val="left" w:pos="612"/>
        </w:tabs>
        <w:rPr>
          <w:sz w:val="24"/>
        </w:rPr>
      </w:pPr>
      <w:r>
        <w:rPr>
          <w:spacing w:val="-2"/>
          <w:sz w:val="24"/>
        </w:rPr>
        <w:t>Кожа.</w:t>
      </w:r>
    </w:p>
    <w:p w:rsidR="00FA0CC5" w:rsidRDefault="00FA0CC5" w:rsidP="00FA0CC5">
      <w:pPr>
        <w:pStyle w:val="a3"/>
        <w:ind w:right="470"/>
      </w:pPr>
      <w:r>
        <w:t>Строение и функции кожи. Кожа и её производные. Кожа и терморегуляция. Влияние на кожу факторов окружающей среды.</w:t>
      </w:r>
    </w:p>
    <w:p w:rsidR="00FA0CC5" w:rsidRDefault="00FA0CC5" w:rsidP="00FA0CC5">
      <w:pPr>
        <w:pStyle w:val="a3"/>
        <w:ind w:right="466"/>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FA0CC5" w:rsidRDefault="00FA0CC5" w:rsidP="00FA0CC5">
      <w:pPr>
        <w:pStyle w:val="a3"/>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A0CC5" w:rsidRDefault="00FA0CC5" w:rsidP="00FA0CC5">
      <w:pPr>
        <w:pStyle w:val="a3"/>
        <w:ind w:right="2795"/>
        <w:jc w:val="left"/>
      </w:pPr>
      <w:r>
        <w:t>Исследование</w:t>
      </w:r>
      <w:r>
        <w:rPr>
          <w:spacing w:val="-5"/>
        </w:rPr>
        <w:t xml:space="preserve"> </w:t>
      </w:r>
      <w:r>
        <w:t>с</w:t>
      </w:r>
      <w:r>
        <w:rPr>
          <w:spacing w:val="-5"/>
        </w:rPr>
        <w:t xml:space="preserve"> </w:t>
      </w:r>
      <w:r>
        <w:t>помощью</w:t>
      </w:r>
      <w:r>
        <w:rPr>
          <w:spacing w:val="-4"/>
        </w:rPr>
        <w:t xml:space="preserve"> </w:t>
      </w:r>
      <w:r>
        <w:t>лупы</w:t>
      </w:r>
      <w:r>
        <w:rPr>
          <w:spacing w:val="-4"/>
        </w:rPr>
        <w:t xml:space="preserve"> </w:t>
      </w:r>
      <w:r>
        <w:t>тыльной</w:t>
      </w:r>
      <w:r>
        <w:rPr>
          <w:spacing w:val="-4"/>
        </w:rPr>
        <w:t xml:space="preserve"> </w:t>
      </w:r>
      <w:r>
        <w:t>и</w:t>
      </w:r>
      <w:r>
        <w:rPr>
          <w:spacing w:val="-4"/>
        </w:rPr>
        <w:t xml:space="preserve"> </w:t>
      </w:r>
      <w:r>
        <w:t>ладонной</w:t>
      </w:r>
      <w:r>
        <w:rPr>
          <w:spacing w:val="-4"/>
        </w:rPr>
        <w:t xml:space="preserve"> </w:t>
      </w:r>
      <w:r>
        <w:t>стороны</w:t>
      </w:r>
      <w:r>
        <w:rPr>
          <w:spacing w:val="-4"/>
        </w:rPr>
        <w:t xml:space="preserve"> </w:t>
      </w:r>
      <w:r>
        <w:t>кисти. Определение жирности различных участков кожи лица.</w:t>
      </w:r>
    </w:p>
    <w:p w:rsidR="00FA0CC5" w:rsidRDefault="00FA0CC5" w:rsidP="00FA0CC5">
      <w:pPr>
        <w:pStyle w:val="a3"/>
        <w:ind w:right="1857"/>
        <w:jc w:val="left"/>
      </w:pPr>
      <w:r>
        <w:t>Описание</w:t>
      </w:r>
      <w:r>
        <w:rPr>
          <w:spacing w:val="-4"/>
        </w:rPr>
        <w:t xml:space="preserve"> </w:t>
      </w:r>
      <w:r>
        <w:t>мер</w:t>
      </w:r>
      <w:r>
        <w:rPr>
          <w:spacing w:val="-3"/>
        </w:rPr>
        <w:t xml:space="preserve"> </w:t>
      </w:r>
      <w:r>
        <w:t>по</w:t>
      </w:r>
      <w:r>
        <w:rPr>
          <w:spacing w:val="-1"/>
        </w:rPr>
        <w:t xml:space="preserve"> </w:t>
      </w:r>
      <w:r>
        <w:t>уходу</w:t>
      </w:r>
      <w:r>
        <w:rPr>
          <w:spacing w:val="-6"/>
        </w:rPr>
        <w:t xml:space="preserve"> </w:t>
      </w:r>
      <w:r>
        <w:t>за</w:t>
      </w:r>
      <w:r>
        <w:rPr>
          <w:spacing w:val="-4"/>
        </w:rPr>
        <w:t xml:space="preserve"> </w:t>
      </w:r>
      <w:r>
        <w:t>кожей</w:t>
      </w:r>
      <w:r>
        <w:rPr>
          <w:spacing w:val="-3"/>
        </w:rPr>
        <w:t xml:space="preserve"> </w:t>
      </w:r>
      <w:r>
        <w:t>лица</w:t>
      </w:r>
      <w:r>
        <w:rPr>
          <w:spacing w:val="-4"/>
        </w:rPr>
        <w:t xml:space="preserve"> </w:t>
      </w:r>
      <w:r>
        <w:t>и</w:t>
      </w:r>
      <w:r>
        <w:rPr>
          <w:spacing w:val="-3"/>
        </w:rPr>
        <w:t xml:space="preserve"> </w:t>
      </w:r>
      <w:r>
        <w:t>волосами</w:t>
      </w:r>
      <w:r>
        <w:rPr>
          <w:spacing w:val="-3"/>
        </w:rPr>
        <w:t xml:space="preserve"> </w:t>
      </w:r>
      <w:r>
        <w:t>в</w:t>
      </w:r>
      <w:r>
        <w:rPr>
          <w:spacing w:val="-4"/>
        </w:rPr>
        <w:t xml:space="preserve"> </w:t>
      </w:r>
      <w:r>
        <w:t>зависимости</w:t>
      </w:r>
      <w:r>
        <w:rPr>
          <w:spacing w:val="-2"/>
        </w:rPr>
        <w:t xml:space="preserve"> </w:t>
      </w:r>
      <w:r>
        <w:t>от</w:t>
      </w:r>
      <w:r>
        <w:rPr>
          <w:spacing w:val="-3"/>
        </w:rPr>
        <w:t xml:space="preserve"> </w:t>
      </w:r>
      <w:r>
        <w:t>типа</w:t>
      </w:r>
      <w:r>
        <w:rPr>
          <w:spacing w:val="-4"/>
        </w:rPr>
        <w:t xml:space="preserve"> </w:t>
      </w:r>
      <w:r>
        <w:t>кожи. Описание основных гигиенических требований к одежде и обуви.</w:t>
      </w:r>
    </w:p>
    <w:p w:rsidR="00FA0CC5" w:rsidRDefault="00FA0CC5" w:rsidP="00FA0CC5">
      <w:pPr>
        <w:pStyle w:val="a6"/>
        <w:numPr>
          <w:ilvl w:val="0"/>
          <w:numId w:val="365"/>
        </w:numPr>
        <w:tabs>
          <w:tab w:val="left" w:pos="612"/>
        </w:tabs>
        <w:spacing w:before="1"/>
        <w:ind w:left="612" w:hanging="360"/>
        <w:rPr>
          <w:sz w:val="24"/>
        </w:rPr>
      </w:pPr>
      <w:r>
        <w:rPr>
          <w:spacing w:val="-2"/>
          <w:sz w:val="24"/>
        </w:rPr>
        <w:t>Выделение.</w:t>
      </w:r>
    </w:p>
    <w:p w:rsidR="00FA0CC5" w:rsidRDefault="00FA0CC5" w:rsidP="00FA0CC5">
      <w:pPr>
        <w:pStyle w:val="a3"/>
        <w:ind w:right="467"/>
      </w:pPr>
      <w: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w:t>
      </w:r>
      <w:r>
        <w:rPr>
          <w:spacing w:val="-2"/>
        </w:rPr>
        <w:t>предупреждение.</w:t>
      </w:r>
    </w:p>
    <w:p w:rsidR="00FA0CC5" w:rsidRDefault="00FA0CC5" w:rsidP="00FA0CC5">
      <w:pPr>
        <w:pStyle w:val="a3"/>
      </w:pPr>
      <w:r>
        <w:t>Лабораторные</w:t>
      </w:r>
      <w:r>
        <w:rPr>
          <w:spacing w:val="-5"/>
        </w:rPr>
        <w:t xml:space="preserve"> </w:t>
      </w:r>
      <w:r>
        <w:t>и</w:t>
      </w:r>
      <w:r>
        <w:rPr>
          <w:spacing w:val="-3"/>
        </w:rPr>
        <w:t xml:space="preserve"> </w:t>
      </w:r>
      <w:r>
        <w:t>практические</w:t>
      </w:r>
      <w:r>
        <w:rPr>
          <w:spacing w:val="-3"/>
        </w:rPr>
        <w:t xml:space="preserve"> </w:t>
      </w:r>
      <w:r>
        <w:rPr>
          <w:spacing w:val="-2"/>
        </w:rPr>
        <w:t>работы.</w:t>
      </w:r>
    </w:p>
    <w:p w:rsidR="00FA0CC5" w:rsidRDefault="00FA0CC5" w:rsidP="00FA0CC5">
      <w:pPr>
        <w:pStyle w:val="a3"/>
        <w:ind w:right="5692"/>
      </w:pPr>
      <w:r>
        <w:t>Определение</w:t>
      </w:r>
      <w:r>
        <w:rPr>
          <w:spacing w:val="-10"/>
        </w:rPr>
        <w:t xml:space="preserve"> </w:t>
      </w:r>
      <w:r>
        <w:t>местоположения</w:t>
      </w:r>
      <w:r>
        <w:rPr>
          <w:spacing w:val="-9"/>
        </w:rPr>
        <w:t xml:space="preserve"> </w:t>
      </w:r>
      <w:r>
        <w:t>почек</w:t>
      </w:r>
      <w:r>
        <w:rPr>
          <w:spacing w:val="-9"/>
        </w:rPr>
        <w:t xml:space="preserve"> </w:t>
      </w:r>
      <w:r>
        <w:t>(на</w:t>
      </w:r>
      <w:r>
        <w:rPr>
          <w:spacing w:val="-10"/>
        </w:rPr>
        <w:t xml:space="preserve"> </w:t>
      </w:r>
      <w:r>
        <w:t>муляже). Описание мер профилактики болезней почек.</w:t>
      </w:r>
    </w:p>
    <w:p w:rsidR="00FA0CC5" w:rsidRDefault="00FA0CC5" w:rsidP="00FA0CC5">
      <w:pPr>
        <w:pStyle w:val="a6"/>
        <w:numPr>
          <w:ilvl w:val="0"/>
          <w:numId w:val="365"/>
        </w:numPr>
        <w:tabs>
          <w:tab w:val="left" w:pos="612"/>
        </w:tabs>
        <w:ind w:left="612" w:hanging="360"/>
        <w:rPr>
          <w:sz w:val="24"/>
        </w:rPr>
      </w:pPr>
      <w:r>
        <w:rPr>
          <w:sz w:val="24"/>
        </w:rPr>
        <w:t>Размножение</w:t>
      </w:r>
      <w:r>
        <w:rPr>
          <w:spacing w:val="-3"/>
          <w:sz w:val="24"/>
        </w:rPr>
        <w:t xml:space="preserve"> </w:t>
      </w:r>
      <w:r>
        <w:rPr>
          <w:sz w:val="24"/>
        </w:rPr>
        <w:t>и</w:t>
      </w:r>
      <w:r>
        <w:rPr>
          <w:spacing w:val="-2"/>
          <w:sz w:val="24"/>
        </w:rPr>
        <w:t xml:space="preserve"> развитие.</w:t>
      </w:r>
    </w:p>
    <w:p w:rsidR="00FA0CC5" w:rsidRDefault="00FA0CC5" w:rsidP="00FA0CC5">
      <w:pPr>
        <w:pStyle w:val="a3"/>
        <w:ind w:right="470"/>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w:t>
      </w:r>
      <w:r>
        <w:rPr>
          <w:spacing w:val="40"/>
        </w:rPr>
        <w:t xml:space="preserve"> </w:t>
      </w:r>
      <w:r>
        <w:t>Роды. Лактация. Рост и развитие ребёнка. Половое созревание. Наследование признаков у</w:t>
      </w:r>
      <w:r>
        <w:rPr>
          <w:spacing w:val="-3"/>
        </w:rPr>
        <w:t xml:space="preserve"> </w:t>
      </w:r>
      <w:r>
        <w:t>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FA0CC5" w:rsidRDefault="00FA0CC5" w:rsidP="00FA0CC5">
      <w:pPr>
        <w:pStyle w:val="a3"/>
        <w:spacing w:before="1"/>
        <w:ind w:right="469"/>
      </w:pPr>
      <w:r>
        <w:t>Лабораторные и практические работы. Описание основных мер по профилактике инфекционных вирусных заболеваний: СПИД и гепатит.</w:t>
      </w:r>
    </w:p>
    <w:p w:rsidR="00FA0CC5" w:rsidRDefault="00FA0CC5" w:rsidP="00FA0CC5">
      <w:pPr>
        <w:pStyle w:val="a6"/>
        <w:numPr>
          <w:ilvl w:val="0"/>
          <w:numId w:val="365"/>
        </w:numPr>
        <w:tabs>
          <w:tab w:val="left" w:pos="612"/>
        </w:tabs>
        <w:ind w:left="612" w:hanging="360"/>
        <w:rPr>
          <w:sz w:val="24"/>
        </w:rPr>
      </w:pPr>
      <w:r>
        <w:rPr>
          <w:sz w:val="24"/>
        </w:rPr>
        <w:t>Органы</w:t>
      </w:r>
      <w:r>
        <w:rPr>
          <w:spacing w:val="-3"/>
          <w:sz w:val="24"/>
        </w:rPr>
        <w:t xml:space="preserve"> </w:t>
      </w:r>
      <w:r>
        <w:rPr>
          <w:sz w:val="24"/>
        </w:rPr>
        <w:t>чувств</w:t>
      </w:r>
      <w:r>
        <w:rPr>
          <w:spacing w:val="-3"/>
          <w:sz w:val="24"/>
        </w:rPr>
        <w:t xml:space="preserve"> </w:t>
      </w:r>
      <w:r>
        <w:rPr>
          <w:sz w:val="24"/>
        </w:rPr>
        <w:t>и</w:t>
      </w:r>
      <w:r>
        <w:rPr>
          <w:spacing w:val="-2"/>
          <w:sz w:val="24"/>
        </w:rPr>
        <w:t xml:space="preserve"> </w:t>
      </w:r>
      <w:r>
        <w:rPr>
          <w:sz w:val="24"/>
        </w:rPr>
        <w:t>сенсорные</w:t>
      </w:r>
      <w:r>
        <w:rPr>
          <w:spacing w:val="-4"/>
          <w:sz w:val="24"/>
        </w:rPr>
        <w:t xml:space="preserve"> </w:t>
      </w:r>
      <w:r>
        <w:rPr>
          <w:spacing w:val="-2"/>
          <w:sz w:val="24"/>
        </w:rPr>
        <w:t>системы.</w:t>
      </w:r>
    </w:p>
    <w:p w:rsidR="00FA0CC5" w:rsidRDefault="00FA0CC5" w:rsidP="00FA0CC5">
      <w:pPr>
        <w:pStyle w:val="a3"/>
        <w:ind w:right="471"/>
      </w:pPr>
      <w:r>
        <w:t>Органы чувств и их значение. Анализаторы. Сенсорные системы. Глаз и зрение. Оптическая</w:t>
      </w:r>
      <w:r>
        <w:rPr>
          <w:spacing w:val="40"/>
        </w:rPr>
        <w:t xml:space="preserve"> </w:t>
      </w:r>
      <w:r>
        <w:t>система глаза. Сетчатка. Зрительные рецепторы. Зрительное восприятие. Нарушения зрения и их причины. Гигиена зрения.</w:t>
      </w:r>
    </w:p>
    <w:p w:rsidR="00FA0CC5" w:rsidRDefault="00FA0CC5" w:rsidP="00FA0CC5">
      <w:pPr>
        <w:pStyle w:val="a3"/>
        <w:ind w:right="477"/>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FA0CC5" w:rsidRDefault="00FA0CC5" w:rsidP="00FA0CC5">
      <w:pPr>
        <w:pStyle w:val="a3"/>
        <w:ind w:right="473"/>
      </w:pPr>
      <w:r>
        <w:lastRenderedPageBreak/>
        <w:t>Органы равновесия, мышечного чувства, осязания, обоняния и вкуса. Взаимодействие сенсорных систем организма.</w:t>
      </w:r>
    </w:p>
    <w:p w:rsidR="00FA0CC5" w:rsidRDefault="00FA0CC5" w:rsidP="00FA0CC5">
      <w:pPr>
        <w:pStyle w:val="a3"/>
        <w:spacing w:before="1"/>
        <w:ind w:right="5699"/>
        <w:jc w:val="left"/>
      </w:pPr>
      <w:r>
        <w:t>Лабораторные и практические работы Определение</w:t>
      </w:r>
      <w:r>
        <w:rPr>
          <w:spacing w:val="-9"/>
        </w:rPr>
        <w:t xml:space="preserve"> </w:t>
      </w:r>
      <w:r>
        <w:t>остроты</w:t>
      </w:r>
      <w:r>
        <w:rPr>
          <w:spacing w:val="-8"/>
        </w:rPr>
        <w:t xml:space="preserve"> </w:t>
      </w:r>
      <w:r>
        <w:t>зрения</w:t>
      </w:r>
      <w:r>
        <w:rPr>
          <w:spacing w:val="-7"/>
        </w:rPr>
        <w:t xml:space="preserve"> </w:t>
      </w:r>
      <w:r>
        <w:t>у</w:t>
      </w:r>
      <w:r>
        <w:rPr>
          <w:spacing w:val="-14"/>
        </w:rPr>
        <w:t xml:space="preserve"> </w:t>
      </w:r>
      <w:r>
        <w:t>человека.</w:t>
      </w:r>
    </w:p>
    <w:p w:rsidR="00FA0CC5" w:rsidRDefault="00FA0CC5" w:rsidP="00FA0CC5">
      <w:pPr>
        <w:pStyle w:val="a3"/>
        <w:ind w:right="3230"/>
        <w:jc w:val="left"/>
      </w:pPr>
      <w:r>
        <w:t>Изучение</w:t>
      </w:r>
      <w:r>
        <w:rPr>
          <w:spacing w:val="-6"/>
        </w:rPr>
        <w:t xml:space="preserve"> </w:t>
      </w:r>
      <w:r>
        <w:t>строения</w:t>
      </w:r>
      <w:r>
        <w:rPr>
          <w:spacing w:val="-5"/>
        </w:rPr>
        <w:t xml:space="preserve"> </w:t>
      </w:r>
      <w:r>
        <w:t>органа</w:t>
      </w:r>
      <w:r>
        <w:rPr>
          <w:spacing w:val="-6"/>
        </w:rPr>
        <w:t xml:space="preserve"> </w:t>
      </w:r>
      <w:r>
        <w:t>зрения</w:t>
      </w:r>
      <w:r>
        <w:rPr>
          <w:spacing w:val="-5"/>
        </w:rPr>
        <w:t xml:space="preserve"> </w:t>
      </w:r>
      <w:r>
        <w:t>(на</w:t>
      </w:r>
      <w:r>
        <w:rPr>
          <w:spacing w:val="-5"/>
        </w:rPr>
        <w:t xml:space="preserve"> </w:t>
      </w:r>
      <w:r>
        <w:t>муляже</w:t>
      </w:r>
      <w:r>
        <w:rPr>
          <w:spacing w:val="-4"/>
        </w:rPr>
        <w:t xml:space="preserve"> </w:t>
      </w:r>
      <w:r>
        <w:t>и</w:t>
      </w:r>
      <w:r>
        <w:rPr>
          <w:spacing w:val="-5"/>
        </w:rPr>
        <w:t xml:space="preserve"> </w:t>
      </w:r>
      <w:r>
        <w:t>влажном</w:t>
      </w:r>
      <w:r>
        <w:rPr>
          <w:spacing w:val="-6"/>
        </w:rPr>
        <w:t xml:space="preserve"> </w:t>
      </w:r>
      <w:r>
        <w:t>препарате). Изучение строения органа слуха (на муляже).</w:t>
      </w:r>
    </w:p>
    <w:p w:rsidR="00FA0CC5" w:rsidRDefault="00FA0CC5" w:rsidP="00FA0CC5">
      <w:pPr>
        <w:pStyle w:val="a6"/>
        <w:numPr>
          <w:ilvl w:val="0"/>
          <w:numId w:val="365"/>
        </w:numPr>
        <w:tabs>
          <w:tab w:val="left" w:pos="612"/>
        </w:tabs>
        <w:ind w:left="612" w:hanging="360"/>
        <w:rPr>
          <w:sz w:val="24"/>
        </w:rPr>
      </w:pPr>
      <w:r>
        <w:rPr>
          <w:sz w:val="24"/>
        </w:rPr>
        <w:t>Поведение</w:t>
      </w:r>
      <w:r>
        <w:rPr>
          <w:spacing w:val="-4"/>
          <w:sz w:val="24"/>
        </w:rPr>
        <w:t xml:space="preserve"> </w:t>
      </w:r>
      <w:r>
        <w:rPr>
          <w:sz w:val="24"/>
        </w:rPr>
        <w:t>и</w:t>
      </w:r>
      <w:r>
        <w:rPr>
          <w:spacing w:val="-2"/>
          <w:sz w:val="24"/>
        </w:rPr>
        <w:t xml:space="preserve"> психика.</w:t>
      </w:r>
    </w:p>
    <w:p w:rsidR="00FA0CC5" w:rsidRDefault="00FA0CC5" w:rsidP="00FA0CC5">
      <w:pPr>
        <w:pStyle w:val="a3"/>
        <w:ind w:right="467"/>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FA0CC5" w:rsidRDefault="00FA0CC5" w:rsidP="00FA0CC5">
      <w:pPr>
        <w:pStyle w:val="a3"/>
        <w:ind w:right="470"/>
      </w:pPr>
      <w:r>
        <w:t>Первая и вторая сигнальные системы. Познавательная деятельность мозга. Речь и мышление. Память</w:t>
      </w:r>
      <w:r>
        <w:rPr>
          <w:spacing w:val="27"/>
        </w:rPr>
        <w:t xml:space="preserve"> </w:t>
      </w:r>
      <w:r>
        <w:t>и</w:t>
      </w:r>
      <w:r>
        <w:rPr>
          <w:spacing w:val="26"/>
        </w:rPr>
        <w:t xml:space="preserve"> </w:t>
      </w:r>
      <w:r>
        <w:t>внимание. Эмоции. Индивидуальные особенности</w:t>
      </w:r>
      <w:r>
        <w:rPr>
          <w:spacing w:val="27"/>
        </w:rPr>
        <w:t xml:space="preserve"> </w:t>
      </w:r>
      <w:r>
        <w:t>личности:</w:t>
      </w:r>
      <w:r>
        <w:rPr>
          <w:spacing w:val="26"/>
        </w:rPr>
        <w:t xml:space="preserve"> </w:t>
      </w:r>
      <w:r>
        <w:t>способности, темперамент,</w:t>
      </w:r>
    </w:p>
    <w:p w:rsidR="00911750" w:rsidRDefault="00911750" w:rsidP="00911750">
      <w:pPr>
        <w:pStyle w:val="a3"/>
        <w:spacing w:before="60"/>
        <w:ind w:right="472"/>
      </w:pPr>
      <w:r>
        <w:t>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911750" w:rsidRDefault="00911750" w:rsidP="00911750">
      <w:pPr>
        <w:pStyle w:val="a3"/>
      </w:pPr>
      <w:r>
        <w:t>Лабораторные</w:t>
      </w:r>
      <w:r>
        <w:rPr>
          <w:spacing w:val="-5"/>
        </w:rPr>
        <w:t xml:space="preserve"> </w:t>
      </w:r>
      <w:r>
        <w:t>и</w:t>
      </w:r>
      <w:r>
        <w:rPr>
          <w:spacing w:val="-3"/>
        </w:rPr>
        <w:t xml:space="preserve"> </w:t>
      </w:r>
      <w:r>
        <w:t>практические</w:t>
      </w:r>
      <w:r>
        <w:rPr>
          <w:spacing w:val="-3"/>
        </w:rPr>
        <w:t xml:space="preserve"> </w:t>
      </w:r>
      <w:r>
        <w:rPr>
          <w:spacing w:val="-2"/>
        </w:rPr>
        <w:t>работы.</w:t>
      </w:r>
    </w:p>
    <w:p w:rsidR="00911750" w:rsidRDefault="00911750" w:rsidP="00911750">
      <w:pPr>
        <w:pStyle w:val="a3"/>
        <w:ind w:right="1174"/>
      </w:pPr>
      <w:r>
        <w:t>Изучение</w:t>
      </w:r>
      <w:r>
        <w:rPr>
          <w:spacing w:val="-6"/>
        </w:rPr>
        <w:t xml:space="preserve"> </w:t>
      </w:r>
      <w:r>
        <w:t>кратковременной</w:t>
      </w:r>
      <w:r>
        <w:rPr>
          <w:spacing w:val="-5"/>
        </w:rPr>
        <w:t xml:space="preserve"> </w:t>
      </w:r>
      <w:r>
        <w:t>памяти.</w:t>
      </w:r>
      <w:r>
        <w:rPr>
          <w:spacing w:val="-2"/>
        </w:rPr>
        <w:t xml:space="preserve"> </w:t>
      </w:r>
      <w:r>
        <w:t>Определение</w:t>
      </w:r>
      <w:r>
        <w:rPr>
          <w:spacing w:val="-6"/>
        </w:rPr>
        <w:t xml:space="preserve"> </w:t>
      </w:r>
      <w:r>
        <w:t>объёма</w:t>
      </w:r>
      <w:r>
        <w:rPr>
          <w:spacing w:val="-6"/>
        </w:rPr>
        <w:t xml:space="preserve"> </w:t>
      </w:r>
      <w:r>
        <w:t>механической</w:t>
      </w:r>
      <w:r>
        <w:rPr>
          <w:spacing w:val="-5"/>
        </w:rPr>
        <w:t xml:space="preserve"> </w:t>
      </w:r>
      <w:r>
        <w:t>и</w:t>
      </w:r>
      <w:r>
        <w:rPr>
          <w:spacing w:val="-5"/>
        </w:rPr>
        <w:t xml:space="preserve"> </w:t>
      </w:r>
      <w:r>
        <w:t>логической</w:t>
      </w:r>
      <w:r>
        <w:rPr>
          <w:spacing w:val="-5"/>
        </w:rPr>
        <w:t xml:space="preserve"> </w:t>
      </w:r>
      <w:r>
        <w:t>памяти. Оценка сформированности навыков логического мышления.</w:t>
      </w:r>
    </w:p>
    <w:p w:rsidR="00911750" w:rsidRDefault="00911750" w:rsidP="00911750">
      <w:pPr>
        <w:pStyle w:val="a6"/>
        <w:numPr>
          <w:ilvl w:val="0"/>
          <w:numId w:val="365"/>
        </w:numPr>
        <w:tabs>
          <w:tab w:val="left" w:pos="612"/>
        </w:tabs>
        <w:rPr>
          <w:sz w:val="24"/>
        </w:rPr>
      </w:pPr>
      <w:r>
        <w:rPr>
          <w:sz w:val="24"/>
        </w:rPr>
        <w:t>Человек</w:t>
      </w:r>
      <w:r>
        <w:rPr>
          <w:spacing w:val="-3"/>
          <w:sz w:val="24"/>
        </w:rPr>
        <w:t xml:space="preserve"> </w:t>
      </w:r>
      <w:r>
        <w:rPr>
          <w:sz w:val="24"/>
        </w:rPr>
        <w:t>и</w:t>
      </w:r>
      <w:r>
        <w:rPr>
          <w:spacing w:val="-2"/>
          <w:sz w:val="24"/>
        </w:rPr>
        <w:t xml:space="preserve"> </w:t>
      </w:r>
      <w:r>
        <w:rPr>
          <w:sz w:val="24"/>
        </w:rPr>
        <w:t>окружающая</w:t>
      </w:r>
      <w:r>
        <w:rPr>
          <w:spacing w:val="-2"/>
          <w:sz w:val="24"/>
        </w:rPr>
        <w:t xml:space="preserve"> среда.</w:t>
      </w:r>
    </w:p>
    <w:p w:rsidR="00911750" w:rsidRDefault="00911750" w:rsidP="00911750">
      <w:pPr>
        <w:pStyle w:val="a3"/>
        <w:ind w:right="469"/>
      </w:pPr>
      <w:r>
        <w:t>Человек и окружающая среда. Экологические факторы и их действие на организм человека. Зависимость здоровья</w:t>
      </w:r>
      <w:r>
        <w:rPr>
          <w:spacing w:val="-2"/>
        </w:rPr>
        <w:t xml:space="preserve"> </w:t>
      </w:r>
      <w:r>
        <w:t>человека</w:t>
      </w:r>
      <w:r>
        <w:rPr>
          <w:spacing w:val="-1"/>
        </w:rPr>
        <w:t xml:space="preserve"> </w:t>
      </w:r>
      <w:r>
        <w:t>от состояния</w:t>
      </w:r>
      <w:r>
        <w:rPr>
          <w:spacing w:val="-2"/>
        </w:rPr>
        <w:t xml:space="preserve"> </w:t>
      </w:r>
      <w:r>
        <w:t>окружающей среды. Микроклимат жилых помещений. Соблюдение правил поведения в окружающей среде, в опасных и чрезвычайных ситуациях.</w:t>
      </w:r>
    </w:p>
    <w:p w:rsidR="00911750" w:rsidRDefault="00911750" w:rsidP="00911750">
      <w:pPr>
        <w:pStyle w:val="a3"/>
        <w:ind w:right="468"/>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w:t>
      </w:r>
      <w:r>
        <w:rPr>
          <w:spacing w:val="-1"/>
        </w:rPr>
        <w:t xml:space="preserve"> </w:t>
      </w:r>
      <w:r>
        <w:t>закаливание,</w:t>
      </w:r>
      <w:r>
        <w:rPr>
          <w:spacing w:val="-1"/>
        </w:rPr>
        <w:t xml:space="preserve"> </w:t>
      </w:r>
      <w:r>
        <w:t>двигательная</w:t>
      </w:r>
      <w:r>
        <w:rPr>
          <w:spacing w:val="-1"/>
        </w:rPr>
        <w:t xml:space="preserve"> </w:t>
      </w:r>
      <w:r>
        <w:t>активность,</w:t>
      </w:r>
      <w:r>
        <w:rPr>
          <w:spacing w:val="-1"/>
        </w:rPr>
        <w:t xml:space="preserve"> </w:t>
      </w:r>
      <w:r>
        <w:t>сбалансированное</w:t>
      </w:r>
      <w:r>
        <w:rPr>
          <w:spacing w:val="-2"/>
        </w:rPr>
        <w:t xml:space="preserve"> </w:t>
      </w:r>
      <w:r>
        <w:t>питание.</w:t>
      </w:r>
      <w:r>
        <w:rPr>
          <w:spacing w:val="-1"/>
        </w:rPr>
        <w:t xml:space="preserve"> </w:t>
      </w:r>
      <w:r>
        <w:t xml:space="preserve">Культура отношения к собственному здоровью и здоровью окружающих. Всемирная организация </w:t>
      </w:r>
      <w:r>
        <w:rPr>
          <w:spacing w:val="-2"/>
        </w:rPr>
        <w:t>здравоохранения.</w:t>
      </w:r>
    </w:p>
    <w:p w:rsidR="00911750" w:rsidRDefault="00911750" w:rsidP="00911750">
      <w:pPr>
        <w:pStyle w:val="a3"/>
        <w:ind w:right="472" w:firstLine="708"/>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911750" w:rsidRDefault="00911750" w:rsidP="00911750">
      <w:pPr>
        <w:pStyle w:val="a3"/>
        <w:ind w:right="472" w:firstLine="708"/>
      </w:pPr>
    </w:p>
    <w:p w:rsidR="00911750" w:rsidRDefault="00911750" w:rsidP="00911750">
      <w:pPr>
        <w:pStyle w:val="a3"/>
        <w:ind w:left="0" w:right="472"/>
        <w:jc w:val="center"/>
      </w:pPr>
      <w:r>
        <w:t>Содержание обучения в 9 классе.</w:t>
      </w:r>
    </w:p>
    <w:p w:rsidR="00911750" w:rsidRDefault="00911750" w:rsidP="000638CB">
      <w:pPr>
        <w:pStyle w:val="a3"/>
        <w:ind w:left="0" w:right="472" w:firstLine="708"/>
      </w:pPr>
      <w:r>
        <w:t>1. Общие закономерности жизни.</w:t>
      </w:r>
    </w:p>
    <w:p w:rsidR="00911750" w:rsidRDefault="00911750" w:rsidP="000638CB">
      <w:pPr>
        <w:pStyle w:val="a3"/>
        <w:ind w:right="472"/>
      </w:pPr>
      <w:r>
        <w:t>Биология – наука о живом мире, методы биологических исследований, общие свойства живых организмов.</w:t>
      </w:r>
    </w:p>
    <w:p w:rsidR="00911750" w:rsidRDefault="00911750" w:rsidP="00911750">
      <w:pPr>
        <w:pStyle w:val="a3"/>
        <w:ind w:left="0" w:right="472" w:firstLine="708"/>
      </w:pPr>
      <w:r>
        <w:t>2. Явления и закономерности жизни на клеточном уровне.</w:t>
      </w:r>
    </w:p>
    <w:p w:rsidR="00911750" w:rsidRDefault="00911750" w:rsidP="00911750">
      <w:pPr>
        <w:pStyle w:val="a3"/>
        <w:ind w:right="472"/>
      </w:pPr>
      <w:r>
        <w:t xml:space="preserve">Многообразие клеток, химические вещества в клетке, строение клетки, органоиды клетки и их функции, обмен веществ  и биосинтез белка </w:t>
      </w:r>
      <w:r w:rsidR="000638CB">
        <w:t>в клетке, биосинтез углеводов, обеспечение клеток энергией, размножение клетки и ее жизненный цикл.</w:t>
      </w:r>
    </w:p>
    <w:p w:rsidR="000638CB" w:rsidRDefault="000638CB" w:rsidP="000638CB">
      <w:pPr>
        <w:pStyle w:val="a3"/>
        <w:ind w:left="720" w:right="472"/>
      </w:pPr>
      <w:r>
        <w:t>3. Закономерности жизни на организменном уровне.</w:t>
      </w:r>
    </w:p>
    <w:p w:rsidR="000638CB" w:rsidRDefault="000638CB" w:rsidP="000638CB">
      <w:pPr>
        <w:pStyle w:val="a3"/>
        <w:ind w:right="472"/>
      </w:pPr>
      <w:r>
        <w:t>Биосистема, примитивные организмы, растительный организм и его особенности, многообразие растений и их значение в природе, организмы царства грибов и лишайников, животный организм и его особенности, разнообразие животных, сравнение свойств организма человека и животных, размножение живых организмов, индивидуальное развитие, образование половых клеток, мейоз, изучение механизма наследственности, основные закономерности наследования признаков у организмов, закономерности изменчивости, ненаследственная изменчивость, основы селекции организмов.</w:t>
      </w:r>
    </w:p>
    <w:p w:rsidR="000638CB" w:rsidRDefault="000638CB" w:rsidP="000638CB">
      <w:pPr>
        <w:pStyle w:val="a3"/>
        <w:ind w:left="720" w:right="472"/>
      </w:pPr>
      <w:r>
        <w:t>4. Закономерности происхождения и развития жизни на Земле.</w:t>
      </w:r>
    </w:p>
    <w:p w:rsidR="000638CB" w:rsidRDefault="000638CB" w:rsidP="000638CB">
      <w:pPr>
        <w:pStyle w:val="a3"/>
        <w:ind w:left="0" w:right="472"/>
      </w:pPr>
      <w:r>
        <w:t xml:space="preserve">Представления о возникновении жизни на Земле в истории обществознания и современные представления жизни на Земле. </w:t>
      </w:r>
      <w:r w:rsidR="0030627E">
        <w:t xml:space="preserve">Значение фотосинтеза и биологического круговорота веществ в развитии жизни, этапы развития на Земле. Идеи развития органического мира в биологии. Ч.Дарвин об эволюции органического мира и современные представления об эволюции органического мира. </w:t>
      </w:r>
      <w:r w:rsidR="0030627E">
        <w:lastRenderedPageBreak/>
        <w:t>Вид, его критерии и структура, процессы образования видов. Макроэволюция как процесс появления надвидовых групп организмов, основные направления эволюции, примеры эволюционных преобразований живых организмов, основные закономерности эволюции. Человек – представитель животного мира, эволюционное происхождение человека, этапы эволюции человека. Человеческие расы, их родство и происхождение, человек как житель биосферы и его влияние на природу Земли.</w:t>
      </w:r>
    </w:p>
    <w:p w:rsidR="0030627E" w:rsidRDefault="0030627E" w:rsidP="0030627E">
      <w:pPr>
        <w:pStyle w:val="a3"/>
        <w:ind w:left="720" w:right="472"/>
      </w:pPr>
      <w:r>
        <w:t>5. Закономерности взаимоотношений организмов и среды.</w:t>
      </w:r>
    </w:p>
    <w:p w:rsidR="0030627E" w:rsidRDefault="0030627E" w:rsidP="0030627E">
      <w:pPr>
        <w:pStyle w:val="a3"/>
        <w:ind w:left="0" w:right="472"/>
      </w:pPr>
      <w:r>
        <w:t>Условия жизни на Земле, среды жизни и экологические факторы, закономерности действия факторов среды на организмы, приспособленность организмов к действию факторов среды</w:t>
      </w:r>
      <w:r w:rsidR="005050F4">
        <w:t>. Биотические связи в природе, популяция как форма существования вида. Биогеоценоз, экосистема и биосфера, смена биогеоценозов и ее причины, многообразие биогеоценозов (экосистем). Основные закономерности устойчивости живой природы, экологические проблемы в биосфере, охрана природы.</w:t>
      </w:r>
    </w:p>
    <w:p w:rsidR="006C1371" w:rsidRDefault="005050F4" w:rsidP="005050F4">
      <w:pPr>
        <w:pStyle w:val="a3"/>
        <w:ind w:left="720" w:right="472"/>
      </w:pPr>
      <w:r>
        <w:t>6. Лабораторные и практические работы.</w:t>
      </w:r>
    </w:p>
    <w:p w:rsidR="005050F4" w:rsidRDefault="005050F4" w:rsidP="005050F4">
      <w:pPr>
        <w:pStyle w:val="a3"/>
        <w:ind w:left="720" w:right="472"/>
      </w:pPr>
    </w:p>
    <w:p w:rsidR="006C1371" w:rsidRDefault="00114C20" w:rsidP="00030E22">
      <w:pPr>
        <w:pStyle w:val="4"/>
        <w:numPr>
          <w:ilvl w:val="3"/>
          <w:numId w:val="410"/>
        </w:numPr>
        <w:tabs>
          <w:tab w:val="left" w:pos="2854"/>
        </w:tabs>
        <w:spacing w:line="272" w:lineRule="exact"/>
        <w:ind w:left="2854" w:hanging="900"/>
        <w:jc w:val="both"/>
      </w:pPr>
      <w:r>
        <w:rPr>
          <w:spacing w:val="-2"/>
        </w:rPr>
        <w:t>Химия</w:t>
      </w:r>
    </w:p>
    <w:p w:rsidR="006C1371" w:rsidRDefault="00114C20">
      <w:pPr>
        <w:pStyle w:val="a3"/>
        <w:ind w:right="466" w:firstLine="708"/>
      </w:pPr>
      <w: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6C1371" w:rsidRDefault="00114C20">
      <w:pPr>
        <w:pStyle w:val="a3"/>
        <w:ind w:left="960"/>
      </w:pPr>
      <w:r>
        <w:t>Изучение</w:t>
      </w:r>
      <w:r>
        <w:rPr>
          <w:spacing w:val="-6"/>
        </w:rPr>
        <w:t xml:space="preserve"> </w:t>
      </w:r>
      <w:r>
        <w:rPr>
          <w:spacing w:val="-2"/>
        </w:rPr>
        <w:t>химии:</w:t>
      </w:r>
    </w:p>
    <w:p w:rsidR="006C1371" w:rsidRDefault="00114C20">
      <w:pPr>
        <w:pStyle w:val="a3"/>
        <w:ind w:right="471" w:firstLine="708"/>
      </w:pPr>
      <w:r>
        <w:t>способствует реализации возможностей для саморазвития и формирования культуры личности, её общей и функциональной грамотности;</w:t>
      </w:r>
    </w:p>
    <w:p w:rsidR="006C1371" w:rsidRDefault="00114C20">
      <w:pPr>
        <w:pStyle w:val="a3"/>
        <w:ind w:right="474" w:firstLine="708"/>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6C1371" w:rsidRDefault="00114C20">
      <w:pPr>
        <w:pStyle w:val="a3"/>
        <w:ind w:right="471" w:firstLine="708"/>
      </w:pPr>
      <w:r>
        <w:t>знакомит со спецификой научного мышления, закладывает основы целостного взгляда на единство</w:t>
      </w:r>
      <w:r>
        <w:rPr>
          <w:spacing w:val="-2"/>
        </w:rPr>
        <w:t xml:space="preserve"> </w:t>
      </w:r>
      <w:r>
        <w:t>природы</w:t>
      </w:r>
      <w:r>
        <w:rPr>
          <w:spacing w:val="-4"/>
        </w:rPr>
        <w:t xml:space="preserve"> </w:t>
      </w:r>
      <w:r>
        <w:t>и</w:t>
      </w:r>
      <w:r>
        <w:rPr>
          <w:spacing w:val="-2"/>
        </w:rPr>
        <w:t xml:space="preserve"> </w:t>
      </w:r>
      <w:r>
        <w:t>человека,</w:t>
      </w:r>
      <w:r>
        <w:rPr>
          <w:spacing w:val="-2"/>
        </w:rPr>
        <w:t xml:space="preserve"> </w:t>
      </w:r>
      <w:r>
        <w:t>является</w:t>
      </w:r>
      <w:r>
        <w:rPr>
          <w:spacing w:val="-3"/>
        </w:rPr>
        <w:t xml:space="preserve"> </w:t>
      </w:r>
      <w:r>
        <w:t>ответственным</w:t>
      </w:r>
      <w:r>
        <w:rPr>
          <w:spacing w:val="-3"/>
        </w:rPr>
        <w:t xml:space="preserve"> </w:t>
      </w:r>
      <w:r>
        <w:t>этапом</w:t>
      </w:r>
      <w:r>
        <w:rPr>
          <w:spacing w:val="-3"/>
        </w:rPr>
        <w:t xml:space="preserve"> </w:t>
      </w:r>
      <w:r>
        <w:t>в</w:t>
      </w:r>
      <w:r>
        <w:rPr>
          <w:spacing w:val="-5"/>
        </w:rPr>
        <w:t xml:space="preserve"> </w:t>
      </w:r>
      <w:r>
        <w:t>формировании</w:t>
      </w:r>
      <w:r>
        <w:rPr>
          <w:spacing w:val="-4"/>
        </w:rPr>
        <w:t xml:space="preserve"> </w:t>
      </w:r>
      <w:r>
        <w:t>естественнонаучной грамотности обучающихся;</w:t>
      </w:r>
    </w:p>
    <w:p w:rsidR="006C1371" w:rsidRDefault="00114C20">
      <w:pPr>
        <w:pStyle w:val="a3"/>
        <w:ind w:right="475" w:firstLine="708"/>
      </w:pPr>
      <w: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6C1371" w:rsidRDefault="00114C20">
      <w:pPr>
        <w:pStyle w:val="a3"/>
        <w:ind w:right="470" w:firstLine="708"/>
      </w:pPr>
      <w: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6C1371" w:rsidRDefault="00114C20">
      <w:pPr>
        <w:pStyle w:val="a3"/>
        <w:ind w:right="465" w:firstLine="708"/>
      </w:pPr>
      <w:r>
        <w:t>Курс химии на уровне основного общего образования ориентирован на освоение обучающимися</w:t>
      </w:r>
      <w:r>
        <w:rPr>
          <w:spacing w:val="-4"/>
        </w:rPr>
        <w:t xml:space="preserve"> </w:t>
      </w:r>
      <w:r>
        <w:t>системы</w:t>
      </w:r>
      <w:r>
        <w:rPr>
          <w:spacing w:val="-4"/>
        </w:rPr>
        <w:t xml:space="preserve"> </w:t>
      </w:r>
      <w:r>
        <w:t>первоначальных</w:t>
      </w:r>
      <w:r>
        <w:rPr>
          <w:spacing w:val="-4"/>
        </w:rPr>
        <w:t xml:space="preserve"> </w:t>
      </w:r>
      <w:r>
        <w:t>понятий</w:t>
      </w:r>
      <w:r>
        <w:rPr>
          <w:spacing w:val="-6"/>
        </w:rPr>
        <w:t xml:space="preserve"> </w:t>
      </w:r>
      <w:r>
        <w:t>химии,</w:t>
      </w:r>
      <w:r>
        <w:rPr>
          <w:spacing w:val="-4"/>
        </w:rPr>
        <w:t xml:space="preserve"> </w:t>
      </w:r>
      <w:r>
        <w:t>основ</w:t>
      </w:r>
      <w:r>
        <w:rPr>
          <w:spacing w:val="-7"/>
        </w:rPr>
        <w:t xml:space="preserve"> </w:t>
      </w:r>
      <w:r>
        <w:t>неорганической химии</w:t>
      </w:r>
      <w:r>
        <w:rPr>
          <w:spacing w:val="-4"/>
        </w:rPr>
        <w:t xml:space="preserve"> </w:t>
      </w:r>
      <w:r>
        <w:t>и</w:t>
      </w:r>
      <w:r>
        <w:rPr>
          <w:spacing w:val="-4"/>
        </w:rPr>
        <w:t xml:space="preserve"> </w:t>
      </w:r>
      <w:r>
        <w:t>некоторых отдельных значимых понятий органической химии.</w:t>
      </w:r>
    </w:p>
    <w:p w:rsidR="006C1371" w:rsidRDefault="00114C20">
      <w:pPr>
        <w:pStyle w:val="a3"/>
        <w:ind w:right="466" w:firstLine="708"/>
      </w:pPr>
      <w: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6C1371" w:rsidRDefault="00114C20">
      <w:pPr>
        <w:pStyle w:val="a3"/>
        <w:ind w:left="960"/>
      </w:pPr>
      <w:r>
        <w:t>атомномолекулярного</w:t>
      </w:r>
      <w:r>
        <w:rPr>
          <w:spacing w:val="-4"/>
        </w:rPr>
        <w:t xml:space="preserve"> </w:t>
      </w:r>
      <w:r>
        <w:t>учения</w:t>
      </w:r>
      <w:r>
        <w:rPr>
          <w:spacing w:val="-3"/>
        </w:rPr>
        <w:t xml:space="preserve"> </w:t>
      </w:r>
      <w:r>
        <w:t>как</w:t>
      </w:r>
      <w:r>
        <w:rPr>
          <w:spacing w:val="-3"/>
        </w:rPr>
        <w:t xml:space="preserve"> </w:t>
      </w:r>
      <w:r>
        <w:t>основы</w:t>
      </w:r>
      <w:r>
        <w:rPr>
          <w:spacing w:val="-4"/>
        </w:rPr>
        <w:t xml:space="preserve"> </w:t>
      </w:r>
      <w:r>
        <w:t>всего</w:t>
      </w:r>
      <w:r>
        <w:rPr>
          <w:spacing w:val="-3"/>
        </w:rPr>
        <w:t xml:space="preserve"> </w:t>
      </w:r>
      <w:r>
        <w:rPr>
          <w:spacing w:val="-2"/>
        </w:rPr>
        <w:t>естествознания;</w:t>
      </w:r>
    </w:p>
    <w:p w:rsidR="006C1371" w:rsidRDefault="00114C20">
      <w:pPr>
        <w:pStyle w:val="a3"/>
        <w:ind w:left="960" w:right="2795"/>
        <w:jc w:val="left"/>
      </w:pPr>
      <w:r>
        <w:t>Периодического</w:t>
      </w:r>
      <w:r>
        <w:rPr>
          <w:spacing w:val="-4"/>
        </w:rPr>
        <w:t xml:space="preserve"> </w:t>
      </w:r>
      <w:r>
        <w:t>закона</w:t>
      </w:r>
      <w:r>
        <w:rPr>
          <w:spacing w:val="-5"/>
        </w:rPr>
        <w:t xml:space="preserve"> </w:t>
      </w:r>
      <w:r>
        <w:t>Д.И.</w:t>
      </w:r>
      <w:r>
        <w:rPr>
          <w:spacing w:val="-4"/>
        </w:rPr>
        <w:t xml:space="preserve"> </w:t>
      </w:r>
      <w:r>
        <w:t>Менделеева</w:t>
      </w:r>
      <w:r>
        <w:rPr>
          <w:spacing w:val="-5"/>
        </w:rPr>
        <w:t xml:space="preserve"> </w:t>
      </w:r>
      <w:r>
        <w:t>как</w:t>
      </w:r>
      <w:r>
        <w:rPr>
          <w:spacing w:val="-4"/>
        </w:rPr>
        <w:t xml:space="preserve"> </w:t>
      </w:r>
      <w:r>
        <w:t>основного</w:t>
      </w:r>
      <w:r>
        <w:rPr>
          <w:spacing w:val="-4"/>
        </w:rPr>
        <w:t xml:space="preserve"> </w:t>
      </w:r>
      <w:r>
        <w:t>закона</w:t>
      </w:r>
      <w:r>
        <w:rPr>
          <w:spacing w:val="-8"/>
        </w:rPr>
        <w:t xml:space="preserve"> </w:t>
      </w:r>
      <w:r>
        <w:t>химии; учения о строении атома и химической связи;</w:t>
      </w:r>
    </w:p>
    <w:p w:rsidR="006C1371" w:rsidRDefault="00114C20">
      <w:pPr>
        <w:pStyle w:val="a3"/>
        <w:ind w:left="960"/>
        <w:jc w:val="left"/>
      </w:pPr>
      <w:r>
        <w:t>представлений</w:t>
      </w:r>
      <w:r>
        <w:rPr>
          <w:spacing w:val="-8"/>
        </w:rPr>
        <w:t xml:space="preserve"> </w:t>
      </w:r>
      <w:r>
        <w:t>об</w:t>
      </w:r>
      <w:r>
        <w:rPr>
          <w:spacing w:val="-5"/>
        </w:rPr>
        <w:t xml:space="preserve"> </w:t>
      </w:r>
      <w:r>
        <w:t>электролитической</w:t>
      </w:r>
      <w:r>
        <w:rPr>
          <w:spacing w:val="-5"/>
        </w:rPr>
        <w:t xml:space="preserve"> </w:t>
      </w:r>
      <w:r>
        <w:t>диссоциации</w:t>
      </w:r>
      <w:r>
        <w:rPr>
          <w:spacing w:val="-5"/>
        </w:rPr>
        <w:t xml:space="preserve"> </w:t>
      </w:r>
      <w:r>
        <w:t>веществ</w:t>
      </w:r>
      <w:r>
        <w:rPr>
          <w:spacing w:val="-6"/>
        </w:rPr>
        <w:t xml:space="preserve"> </w:t>
      </w:r>
      <w:r>
        <w:t>в</w:t>
      </w:r>
      <w:r>
        <w:rPr>
          <w:spacing w:val="-5"/>
        </w:rPr>
        <w:t xml:space="preserve"> </w:t>
      </w:r>
      <w:r>
        <w:rPr>
          <w:spacing w:val="-2"/>
        </w:rPr>
        <w:t>растворах.</w:t>
      </w:r>
    </w:p>
    <w:p w:rsidR="005050F4" w:rsidRDefault="00114C20" w:rsidP="005050F4">
      <w:pPr>
        <w:pStyle w:val="a3"/>
        <w:spacing w:before="60"/>
        <w:ind w:left="0" w:right="476"/>
      </w:pPr>
      <w:r>
        <w:t>Теоретические знания рассматриваются на основе эмпирически полученных и осмысленных фактов,</w:t>
      </w:r>
      <w:r>
        <w:rPr>
          <w:spacing w:val="-3"/>
        </w:rPr>
        <w:t xml:space="preserve"> </w:t>
      </w:r>
      <w:r>
        <w:t>развиваются</w:t>
      </w:r>
      <w:r>
        <w:rPr>
          <w:spacing w:val="-3"/>
        </w:rPr>
        <w:t xml:space="preserve"> </w:t>
      </w:r>
      <w:r>
        <w:t>последовательно</w:t>
      </w:r>
      <w:r>
        <w:rPr>
          <w:spacing w:val="-3"/>
        </w:rPr>
        <w:t xml:space="preserve"> </w:t>
      </w:r>
      <w:r>
        <w:t>от</w:t>
      </w:r>
      <w:r>
        <w:rPr>
          <w:spacing w:val="-3"/>
        </w:rPr>
        <w:t xml:space="preserve"> </w:t>
      </w:r>
      <w:r>
        <w:t>одного</w:t>
      </w:r>
      <w:r>
        <w:rPr>
          <w:spacing w:val="-1"/>
        </w:rPr>
        <w:t xml:space="preserve"> </w:t>
      </w:r>
      <w:r>
        <w:t>уровня</w:t>
      </w:r>
      <w:r>
        <w:rPr>
          <w:spacing w:val="-3"/>
        </w:rPr>
        <w:t xml:space="preserve"> </w:t>
      </w:r>
      <w:r>
        <w:t>к</w:t>
      </w:r>
      <w:r>
        <w:rPr>
          <w:spacing w:val="-3"/>
        </w:rPr>
        <w:t xml:space="preserve"> </w:t>
      </w:r>
      <w:r>
        <w:t>другому,</w:t>
      </w:r>
      <w:r>
        <w:rPr>
          <w:spacing w:val="-1"/>
        </w:rPr>
        <w:t xml:space="preserve"> </w:t>
      </w:r>
      <w:r>
        <w:t>выполняя</w:t>
      </w:r>
      <w:r>
        <w:rPr>
          <w:spacing w:val="-3"/>
        </w:rPr>
        <w:t xml:space="preserve"> </w:t>
      </w:r>
      <w:r>
        <w:t>функции</w:t>
      </w:r>
      <w:r>
        <w:rPr>
          <w:spacing w:val="-3"/>
        </w:rPr>
        <w:t xml:space="preserve"> </w:t>
      </w:r>
      <w:r>
        <w:t>объяснения</w:t>
      </w:r>
      <w:r w:rsidR="005050F4">
        <w:rPr>
          <w:spacing w:val="-2"/>
        </w:rPr>
        <w:t xml:space="preserve"> и </w:t>
      </w:r>
      <w:r w:rsidR="005050F4">
        <w:t>прогнозирования свойств, строения и возможностей практического применения и получения изучаемых веществ.</w:t>
      </w:r>
    </w:p>
    <w:p w:rsidR="005050F4" w:rsidRDefault="005050F4" w:rsidP="005050F4">
      <w:pPr>
        <w:pStyle w:val="a3"/>
        <w:ind w:right="462" w:firstLine="708"/>
      </w:pPr>
      <w: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w:t>
      </w:r>
      <w:r>
        <w:rPr>
          <w:spacing w:val="-2"/>
        </w:rPr>
        <w:t xml:space="preserve"> </w:t>
      </w:r>
      <w:r>
        <w:t>знанию и методам познания в науке. Изучение химии происходит с привлечением знаний из ранее</w:t>
      </w:r>
      <w:r>
        <w:rPr>
          <w:spacing w:val="-1"/>
        </w:rPr>
        <w:t xml:space="preserve"> </w:t>
      </w:r>
      <w:r>
        <w:t>изученных учебных предметов: «Окружающий мир», «Биология. 5–7 классы»</w:t>
      </w:r>
      <w:r>
        <w:rPr>
          <w:spacing w:val="-6"/>
        </w:rPr>
        <w:t xml:space="preserve"> </w:t>
      </w:r>
      <w:r>
        <w:t xml:space="preserve">и «Физика. 7 </w:t>
      </w:r>
      <w:r>
        <w:rPr>
          <w:spacing w:val="-2"/>
        </w:rPr>
        <w:t>класс».</w:t>
      </w:r>
    </w:p>
    <w:p w:rsidR="005050F4" w:rsidRDefault="005050F4" w:rsidP="005050F4">
      <w:pPr>
        <w:pStyle w:val="a3"/>
        <w:ind w:right="465" w:firstLine="708"/>
      </w:pPr>
      <w:r>
        <w:t>При</w:t>
      </w:r>
      <w:r>
        <w:rPr>
          <w:spacing w:val="-1"/>
        </w:rPr>
        <w:t xml:space="preserve"> </w:t>
      </w:r>
      <w:r>
        <w:t>изучении</w:t>
      </w:r>
      <w:r>
        <w:rPr>
          <w:spacing w:val="-3"/>
        </w:rPr>
        <w:t xml:space="preserve"> </w:t>
      </w:r>
      <w:r>
        <w:t>химии происходит</w:t>
      </w:r>
      <w:r>
        <w:rPr>
          <w:spacing w:val="-1"/>
        </w:rPr>
        <w:t xml:space="preserve"> </w:t>
      </w:r>
      <w:r>
        <w:t>формирование</w:t>
      </w:r>
      <w:r>
        <w:rPr>
          <w:spacing w:val="-2"/>
        </w:rPr>
        <w:t xml:space="preserve"> </w:t>
      </w:r>
      <w:r>
        <w:t>знаний основ</w:t>
      </w:r>
      <w:r>
        <w:rPr>
          <w:spacing w:val="-4"/>
        </w:rPr>
        <w:t xml:space="preserve"> </w:t>
      </w:r>
      <w:r>
        <w:t>химической науки как</w:t>
      </w:r>
      <w:r>
        <w:rPr>
          <w:spacing w:val="-1"/>
        </w:rPr>
        <w:t xml:space="preserve"> </w:t>
      </w:r>
      <w:r>
        <w:t xml:space="preserve">области </w:t>
      </w:r>
      <w:r>
        <w:lastRenderedPageBreak/>
        <w:t>современного естествознания, практической деятельности человека и как одного из компонентов мировой</w:t>
      </w:r>
      <w:r>
        <w:rPr>
          <w:spacing w:val="-1"/>
        </w:rPr>
        <w:t xml:space="preserve"> </w:t>
      </w:r>
      <w:r>
        <w:t>культуры. Задача учебного</w:t>
      </w:r>
      <w:r>
        <w:rPr>
          <w:spacing w:val="-1"/>
        </w:rPr>
        <w:t xml:space="preserve"> </w:t>
      </w:r>
      <w:r>
        <w:t>предмета состоит</w:t>
      </w:r>
      <w:r>
        <w:rPr>
          <w:spacing w:val="-1"/>
        </w:rPr>
        <w:t xml:space="preserve"> </w:t>
      </w:r>
      <w:r>
        <w:t>в</w:t>
      </w:r>
      <w:r>
        <w:rPr>
          <w:spacing w:val="-2"/>
        </w:rPr>
        <w:t xml:space="preserve"> </w:t>
      </w:r>
      <w:r>
        <w:t>формировании системы</w:t>
      </w:r>
      <w:r>
        <w:rPr>
          <w:spacing w:val="-2"/>
        </w:rPr>
        <w:t xml:space="preserve"> </w:t>
      </w:r>
      <w:r>
        <w:t>химических</w:t>
      </w:r>
      <w:r>
        <w:rPr>
          <w:spacing w:val="-1"/>
        </w:rPr>
        <w:t xml:space="preserve"> </w:t>
      </w:r>
      <w:r>
        <w:t>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rsidR="006C1371" w:rsidRDefault="006C1371" w:rsidP="005050F4">
      <w:pPr>
        <w:pStyle w:val="a3"/>
        <w:ind w:left="0"/>
        <w:jc w:val="left"/>
      </w:pPr>
    </w:p>
    <w:p w:rsidR="005050F4" w:rsidRDefault="005050F4" w:rsidP="005050F4">
      <w:pPr>
        <w:pStyle w:val="a3"/>
        <w:spacing w:before="1"/>
        <w:ind w:left="3718"/>
      </w:pPr>
      <w:r>
        <w:t>Содержание</w:t>
      </w:r>
      <w:r>
        <w:rPr>
          <w:spacing w:val="-3"/>
        </w:rPr>
        <w:t xml:space="preserve"> </w:t>
      </w:r>
      <w:r>
        <w:t>обучения</w:t>
      </w:r>
      <w:r>
        <w:rPr>
          <w:spacing w:val="-2"/>
        </w:rPr>
        <w:t xml:space="preserve"> </w:t>
      </w:r>
      <w:r>
        <w:t>в</w:t>
      </w:r>
      <w:r>
        <w:rPr>
          <w:spacing w:val="-1"/>
        </w:rPr>
        <w:t xml:space="preserve"> </w:t>
      </w:r>
      <w:r>
        <w:t>8</w:t>
      </w:r>
      <w:r>
        <w:rPr>
          <w:spacing w:val="-2"/>
        </w:rPr>
        <w:t xml:space="preserve"> классе.</w:t>
      </w:r>
    </w:p>
    <w:p w:rsidR="005050F4" w:rsidRDefault="005050F4" w:rsidP="005050F4">
      <w:pPr>
        <w:pStyle w:val="a6"/>
        <w:numPr>
          <w:ilvl w:val="0"/>
          <w:numId w:val="364"/>
        </w:numPr>
        <w:tabs>
          <w:tab w:val="left" w:pos="492"/>
        </w:tabs>
        <w:ind w:hanging="240"/>
        <w:rPr>
          <w:sz w:val="24"/>
        </w:rPr>
      </w:pPr>
      <w:r>
        <w:rPr>
          <w:sz w:val="24"/>
        </w:rPr>
        <w:t>Первоначальные</w:t>
      </w:r>
      <w:r>
        <w:rPr>
          <w:spacing w:val="-9"/>
          <w:sz w:val="24"/>
        </w:rPr>
        <w:t xml:space="preserve"> </w:t>
      </w:r>
      <w:r>
        <w:rPr>
          <w:sz w:val="24"/>
        </w:rPr>
        <w:t>химические</w:t>
      </w:r>
      <w:r>
        <w:rPr>
          <w:spacing w:val="-5"/>
          <w:sz w:val="24"/>
        </w:rPr>
        <w:t xml:space="preserve"> </w:t>
      </w:r>
      <w:r>
        <w:rPr>
          <w:spacing w:val="-2"/>
          <w:sz w:val="24"/>
        </w:rPr>
        <w:t>понятия.</w:t>
      </w:r>
    </w:p>
    <w:p w:rsidR="005050F4" w:rsidRDefault="005050F4" w:rsidP="005050F4">
      <w:pPr>
        <w:pStyle w:val="a3"/>
        <w:ind w:right="471"/>
      </w:pPr>
      <w:r>
        <w:t>Предмет химии.</w:t>
      </w:r>
      <w:r>
        <w:rPr>
          <w:spacing w:val="-1"/>
        </w:rPr>
        <w:t xml:space="preserve"> </w:t>
      </w:r>
      <w:r>
        <w:t>Роль</w:t>
      </w:r>
      <w:r>
        <w:rPr>
          <w:spacing w:val="-3"/>
        </w:rPr>
        <w:t xml:space="preserve"> </w:t>
      </w:r>
      <w:r>
        <w:t>химии в жизни человека. Химия в</w:t>
      </w:r>
      <w:r>
        <w:rPr>
          <w:spacing w:val="-2"/>
        </w:rPr>
        <w:t xml:space="preserve"> </w:t>
      </w:r>
      <w:r>
        <w:t>системе наук. Тела и вещества. Физические свойства веществ. Агрегатное состояние веществ. Понятие о методах познания в химии. Чистые вещества и смеси.</w:t>
      </w:r>
    </w:p>
    <w:p w:rsidR="005050F4" w:rsidRDefault="005050F4" w:rsidP="005050F4">
      <w:pPr>
        <w:pStyle w:val="a3"/>
      </w:pPr>
      <w:r>
        <w:t>Способы</w:t>
      </w:r>
      <w:r>
        <w:rPr>
          <w:spacing w:val="-3"/>
        </w:rPr>
        <w:t xml:space="preserve"> </w:t>
      </w:r>
      <w:r>
        <w:t>разделения</w:t>
      </w:r>
      <w:r>
        <w:rPr>
          <w:spacing w:val="-2"/>
        </w:rPr>
        <w:t xml:space="preserve"> смесей.</w:t>
      </w:r>
    </w:p>
    <w:p w:rsidR="005050F4" w:rsidRDefault="005050F4" w:rsidP="005050F4">
      <w:pPr>
        <w:pStyle w:val="a3"/>
        <w:ind w:right="469"/>
      </w:pPr>
      <w:r>
        <w:t>Атомы и молекулы. Химические элементы. Символы химических элементов. Простые и сложные вещества. Атомномолекулярное учение.</w:t>
      </w:r>
    </w:p>
    <w:p w:rsidR="005050F4" w:rsidRDefault="005050F4" w:rsidP="005050F4">
      <w:pPr>
        <w:pStyle w:val="a3"/>
        <w:ind w:right="466"/>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5050F4" w:rsidRDefault="005050F4" w:rsidP="005050F4">
      <w:pPr>
        <w:pStyle w:val="a3"/>
        <w:ind w:right="477"/>
      </w:pPr>
      <w: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5050F4" w:rsidRDefault="005050F4" w:rsidP="005050F4">
      <w:pPr>
        <w:pStyle w:val="a3"/>
        <w:ind w:right="471"/>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6C1371" w:rsidRDefault="005050F4" w:rsidP="005050F4">
      <w:pPr>
        <w:pStyle w:val="a3"/>
        <w:ind w:right="460"/>
      </w:pPr>
      <w: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w:t>
      </w:r>
      <w:r>
        <w:rPr>
          <w:spacing w:val="40"/>
        </w:rPr>
        <w:t xml:space="preserve"> </w:t>
      </w:r>
      <w:r>
        <w:t>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w:t>
      </w:r>
      <w:r>
        <w:rPr>
          <w:spacing w:val="-1"/>
        </w:rPr>
        <w:t xml:space="preserve"> </w:t>
      </w:r>
      <w:r>
        <w:t>и описание</w:t>
      </w:r>
      <w:r>
        <w:rPr>
          <w:spacing w:val="-4"/>
        </w:rPr>
        <w:t xml:space="preserve"> </w:t>
      </w:r>
      <w:r>
        <w:t>результатов</w:t>
      </w:r>
      <w:r>
        <w:rPr>
          <w:spacing w:val="-1"/>
        </w:rPr>
        <w:t xml:space="preserve"> </w:t>
      </w:r>
      <w:r>
        <w:t>проведения</w:t>
      </w:r>
      <w:r>
        <w:rPr>
          <w:spacing w:val="-1"/>
        </w:rPr>
        <w:t xml:space="preserve"> </w:t>
      </w:r>
      <w:r>
        <w:t>опыта,</w:t>
      </w:r>
      <w:r>
        <w:rPr>
          <w:spacing w:val="-1"/>
        </w:rPr>
        <w:t xml:space="preserve"> </w:t>
      </w:r>
      <w:r>
        <w:t>иллюстрирующего</w:t>
      </w:r>
      <w:r>
        <w:rPr>
          <w:spacing w:val="-1"/>
        </w:rPr>
        <w:t xml:space="preserve"> </w:t>
      </w:r>
      <w:r>
        <w:t>закон сохранения</w:t>
      </w:r>
      <w:r>
        <w:rPr>
          <w:spacing w:val="-2"/>
        </w:rPr>
        <w:t xml:space="preserve"> </w:t>
      </w:r>
      <w:r>
        <w:t>массы, создание моделей молекул (шаростержневых).</w:t>
      </w:r>
    </w:p>
    <w:p w:rsidR="006C1371" w:rsidRDefault="00114C20" w:rsidP="00030E22">
      <w:pPr>
        <w:pStyle w:val="a6"/>
        <w:numPr>
          <w:ilvl w:val="0"/>
          <w:numId w:val="364"/>
        </w:numPr>
        <w:tabs>
          <w:tab w:val="left" w:pos="492"/>
        </w:tabs>
        <w:spacing w:before="1"/>
        <w:ind w:hanging="240"/>
        <w:rPr>
          <w:sz w:val="24"/>
        </w:rPr>
      </w:pPr>
      <w:r>
        <w:rPr>
          <w:sz w:val="24"/>
        </w:rPr>
        <w:t>Важнейшие</w:t>
      </w:r>
      <w:r>
        <w:rPr>
          <w:spacing w:val="-8"/>
          <w:sz w:val="24"/>
        </w:rPr>
        <w:t xml:space="preserve"> </w:t>
      </w:r>
      <w:r>
        <w:rPr>
          <w:sz w:val="24"/>
        </w:rPr>
        <w:t>представители</w:t>
      </w:r>
      <w:r>
        <w:rPr>
          <w:spacing w:val="-6"/>
          <w:sz w:val="24"/>
        </w:rPr>
        <w:t xml:space="preserve"> </w:t>
      </w:r>
      <w:r>
        <w:rPr>
          <w:sz w:val="24"/>
        </w:rPr>
        <w:t>неорганических</w:t>
      </w:r>
      <w:r>
        <w:rPr>
          <w:spacing w:val="-7"/>
          <w:sz w:val="24"/>
        </w:rPr>
        <w:t xml:space="preserve"> </w:t>
      </w:r>
      <w:r>
        <w:rPr>
          <w:spacing w:val="-2"/>
          <w:sz w:val="24"/>
        </w:rPr>
        <w:t>веществ.</w:t>
      </w:r>
    </w:p>
    <w:p w:rsidR="006C1371" w:rsidRDefault="00114C20">
      <w:pPr>
        <w:pStyle w:val="a3"/>
        <w:ind w:right="465"/>
      </w:pPr>
      <w: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w:t>
      </w:r>
    </w:p>
    <w:p w:rsidR="006C1371" w:rsidRDefault="00114C20">
      <w:pPr>
        <w:pStyle w:val="a3"/>
        <w:ind w:right="463"/>
      </w:pPr>
      <w:r>
        <w:t>получения кислорода в лаборатории и промышленности. Круговорот кислорода в природе. Озон – аллотропная модификация кислорода.</w:t>
      </w:r>
    </w:p>
    <w:p w:rsidR="006C1371" w:rsidRDefault="00114C20">
      <w:pPr>
        <w:pStyle w:val="a3"/>
        <w:ind w:right="467"/>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6C1371" w:rsidRDefault="00114C20" w:rsidP="005050F4">
      <w:pPr>
        <w:pStyle w:val="a3"/>
        <w:ind w:right="472"/>
      </w:pPr>
      <w: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5050F4" w:rsidRDefault="005050F4" w:rsidP="005050F4">
      <w:pPr>
        <w:pStyle w:val="a3"/>
        <w:spacing w:before="60"/>
      </w:pPr>
      <w:r>
        <w:t>Молярный</w:t>
      </w:r>
      <w:r>
        <w:rPr>
          <w:spacing w:val="-3"/>
        </w:rPr>
        <w:t xml:space="preserve"> </w:t>
      </w:r>
      <w:r>
        <w:t>объём</w:t>
      </w:r>
      <w:r>
        <w:rPr>
          <w:spacing w:val="-4"/>
        </w:rPr>
        <w:t xml:space="preserve"> </w:t>
      </w:r>
      <w:r>
        <w:t>газов.</w:t>
      </w:r>
      <w:r>
        <w:rPr>
          <w:spacing w:val="-5"/>
        </w:rPr>
        <w:t xml:space="preserve"> </w:t>
      </w:r>
      <w:r>
        <w:t>Расчёты</w:t>
      </w:r>
      <w:r>
        <w:rPr>
          <w:spacing w:val="-3"/>
        </w:rPr>
        <w:t xml:space="preserve"> </w:t>
      </w:r>
      <w:r>
        <w:t>по</w:t>
      </w:r>
      <w:r>
        <w:rPr>
          <w:spacing w:val="-3"/>
        </w:rPr>
        <w:t xml:space="preserve"> </w:t>
      </w:r>
      <w:r>
        <w:t>химическим</w:t>
      </w:r>
      <w:r>
        <w:rPr>
          <w:spacing w:val="-1"/>
        </w:rPr>
        <w:t xml:space="preserve"> </w:t>
      </w:r>
      <w:r>
        <w:rPr>
          <w:spacing w:val="-2"/>
        </w:rPr>
        <w:t>уравнениям.</w:t>
      </w:r>
    </w:p>
    <w:p w:rsidR="005050F4" w:rsidRDefault="005050F4" w:rsidP="005050F4">
      <w:pPr>
        <w:pStyle w:val="a3"/>
        <w:ind w:right="465"/>
      </w:pPr>
      <w:r>
        <w:t>Физические свойства воды. Вода как растворитель. Растворы. Насыщенные и ненасыщенные растворы. Растворимость веществ в воде. Массовая доля вещества</w:t>
      </w:r>
      <w:r>
        <w:rPr>
          <w:spacing w:val="-1"/>
        </w:rPr>
        <w:t xml:space="preserve"> </w:t>
      </w:r>
      <w:r>
        <w:t>в растворе. Химические</w:t>
      </w:r>
      <w:r>
        <w:rPr>
          <w:spacing w:val="-1"/>
        </w:rPr>
        <w:t xml:space="preserve"> </w:t>
      </w:r>
      <w:r>
        <w:t>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5050F4" w:rsidRDefault="005050F4" w:rsidP="005050F4">
      <w:pPr>
        <w:pStyle w:val="a3"/>
        <w:ind w:right="472"/>
      </w:pPr>
      <w: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5050F4" w:rsidRDefault="005050F4">
      <w:pPr>
        <w:sectPr w:rsidR="005050F4">
          <w:pgSz w:w="11910" w:h="16840"/>
          <w:pgMar w:top="480" w:right="237" w:bottom="1240" w:left="600" w:header="0" w:footer="988" w:gutter="0"/>
          <w:cols w:space="720"/>
        </w:sectPr>
      </w:pPr>
    </w:p>
    <w:p w:rsidR="006C1371" w:rsidRDefault="00114C20">
      <w:pPr>
        <w:pStyle w:val="a3"/>
        <w:ind w:right="473"/>
      </w:pPr>
      <w:r>
        <w:lastRenderedPageBreak/>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6C1371" w:rsidRDefault="00114C20">
      <w:pPr>
        <w:pStyle w:val="a3"/>
        <w:ind w:right="472"/>
      </w:pPr>
      <w:r>
        <w:t>Кислоты. Классификация кислот. Номенклатура</w:t>
      </w:r>
      <w:r>
        <w:rPr>
          <w:spacing w:val="-1"/>
        </w:rPr>
        <w:t xml:space="preserve"> </w:t>
      </w:r>
      <w:r>
        <w:t>кислот. Физические</w:t>
      </w:r>
      <w:r>
        <w:rPr>
          <w:spacing w:val="-3"/>
        </w:rPr>
        <w:t xml:space="preserve"> </w:t>
      </w:r>
      <w:r>
        <w:t>и</w:t>
      </w:r>
      <w:r>
        <w:rPr>
          <w:spacing w:val="-1"/>
        </w:rPr>
        <w:t xml:space="preserve"> </w:t>
      </w:r>
      <w:r>
        <w:t>химические</w:t>
      </w:r>
      <w:r>
        <w:rPr>
          <w:spacing w:val="-1"/>
        </w:rPr>
        <w:t xml:space="preserve"> </w:t>
      </w:r>
      <w:r>
        <w:t>свойства</w:t>
      </w:r>
      <w:r>
        <w:rPr>
          <w:spacing w:val="-1"/>
        </w:rPr>
        <w:t xml:space="preserve"> </w:t>
      </w:r>
      <w:r>
        <w:t>кислот. Ряд активности металлов Н.Н. Бекетова. Получение кислот.</w:t>
      </w:r>
    </w:p>
    <w:p w:rsidR="006C1371" w:rsidRDefault="00114C20">
      <w:pPr>
        <w:pStyle w:val="a3"/>
      </w:pPr>
      <w:r>
        <w:t>Соли.</w:t>
      </w:r>
      <w:r>
        <w:rPr>
          <w:spacing w:val="-5"/>
        </w:rPr>
        <w:t xml:space="preserve"> </w:t>
      </w:r>
      <w:r>
        <w:t>Номенклатура</w:t>
      </w:r>
      <w:r>
        <w:rPr>
          <w:spacing w:val="-5"/>
        </w:rPr>
        <w:t xml:space="preserve"> </w:t>
      </w:r>
      <w:r>
        <w:rPr>
          <w:spacing w:val="-2"/>
        </w:rPr>
        <w:t>солей.</w:t>
      </w:r>
    </w:p>
    <w:p w:rsidR="006C1371" w:rsidRDefault="00114C20">
      <w:pPr>
        <w:pStyle w:val="a3"/>
        <w:ind w:right="3870"/>
        <w:jc w:val="left"/>
      </w:pPr>
      <w:r>
        <w:t>Физические и химические свойства солей. Получение солей. Генетическая</w:t>
      </w:r>
      <w:r>
        <w:rPr>
          <w:spacing w:val="-7"/>
        </w:rPr>
        <w:t xml:space="preserve"> </w:t>
      </w:r>
      <w:r>
        <w:t>связь</w:t>
      </w:r>
      <w:r>
        <w:rPr>
          <w:spacing w:val="-7"/>
        </w:rPr>
        <w:t xml:space="preserve"> </w:t>
      </w:r>
      <w:r>
        <w:t>между</w:t>
      </w:r>
      <w:r>
        <w:rPr>
          <w:spacing w:val="-11"/>
        </w:rPr>
        <w:t xml:space="preserve"> </w:t>
      </w:r>
      <w:r>
        <w:t>классами</w:t>
      </w:r>
      <w:r>
        <w:rPr>
          <w:spacing w:val="-7"/>
        </w:rPr>
        <w:t xml:space="preserve"> </w:t>
      </w:r>
      <w:r>
        <w:t>неорганических</w:t>
      </w:r>
      <w:r>
        <w:rPr>
          <w:spacing w:val="-5"/>
        </w:rPr>
        <w:t xml:space="preserve"> </w:t>
      </w:r>
      <w:r>
        <w:t>соединений.</w:t>
      </w:r>
    </w:p>
    <w:p w:rsidR="006C1371" w:rsidRDefault="00114C20">
      <w:pPr>
        <w:pStyle w:val="a3"/>
        <w:tabs>
          <w:tab w:val="left" w:pos="1571"/>
          <w:tab w:val="left" w:pos="3494"/>
          <w:tab w:val="left" w:pos="4730"/>
          <w:tab w:val="left" w:pos="5131"/>
          <w:tab w:val="left" w:pos="6289"/>
          <w:tab w:val="left" w:pos="7090"/>
          <w:tab w:val="left" w:pos="7699"/>
          <w:tab w:val="left" w:pos="9086"/>
        </w:tabs>
        <w:ind w:right="462"/>
        <w:jc w:val="left"/>
      </w:pPr>
      <w:r>
        <w:t>Химический эксперимент: качественное определение содержания кислорода в воздухе, получение, собирание,</w:t>
      </w:r>
      <w:r>
        <w:rPr>
          <w:spacing w:val="39"/>
        </w:rPr>
        <w:t xml:space="preserve"> </w:t>
      </w:r>
      <w:r>
        <w:t>распознавание</w:t>
      </w:r>
      <w:r>
        <w:rPr>
          <w:spacing w:val="39"/>
        </w:rPr>
        <w:t xml:space="preserve"> </w:t>
      </w:r>
      <w:r>
        <w:t>и</w:t>
      </w:r>
      <w:r>
        <w:rPr>
          <w:spacing w:val="38"/>
        </w:rPr>
        <w:t xml:space="preserve"> </w:t>
      </w:r>
      <w:r>
        <w:t>изучение</w:t>
      </w:r>
      <w:r>
        <w:rPr>
          <w:spacing w:val="39"/>
        </w:rPr>
        <w:t xml:space="preserve"> </w:t>
      </w:r>
      <w:r>
        <w:t>свойств</w:t>
      </w:r>
      <w:r>
        <w:rPr>
          <w:spacing w:val="39"/>
        </w:rPr>
        <w:t xml:space="preserve"> </w:t>
      </w:r>
      <w:r>
        <w:t>кислорода,</w:t>
      </w:r>
      <w:r>
        <w:rPr>
          <w:spacing w:val="39"/>
        </w:rPr>
        <w:t xml:space="preserve"> </w:t>
      </w:r>
      <w:r>
        <w:t>наблюдение</w:t>
      </w:r>
      <w:r>
        <w:rPr>
          <w:spacing w:val="39"/>
        </w:rPr>
        <w:t xml:space="preserve"> </w:t>
      </w:r>
      <w:r>
        <w:t>взаимодействия</w:t>
      </w:r>
      <w:r>
        <w:rPr>
          <w:spacing w:val="39"/>
        </w:rPr>
        <w:t xml:space="preserve"> </w:t>
      </w:r>
      <w:r>
        <w:t>веществ</w:t>
      </w:r>
      <w:r>
        <w:rPr>
          <w:spacing w:val="40"/>
        </w:rPr>
        <w:t xml:space="preserve"> </w:t>
      </w:r>
      <w:r>
        <w:t xml:space="preserve">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w:t>
      </w:r>
      <w:r>
        <w:rPr>
          <w:spacing w:val="-2"/>
        </w:rPr>
        <w:t>(горение),</w:t>
      </w:r>
      <w:r>
        <w:tab/>
      </w:r>
      <w:r>
        <w:rPr>
          <w:spacing w:val="-2"/>
        </w:rPr>
        <w:t>взаимодействие</w:t>
      </w:r>
      <w:r>
        <w:tab/>
      </w:r>
      <w:r>
        <w:rPr>
          <w:spacing w:val="-2"/>
        </w:rPr>
        <w:t>водорода</w:t>
      </w:r>
      <w:r>
        <w:tab/>
      </w:r>
      <w:r>
        <w:rPr>
          <w:spacing w:val="-10"/>
        </w:rPr>
        <w:t>с</w:t>
      </w:r>
      <w:r>
        <w:tab/>
      </w:r>
      <w:r>
        <w:rPr>
          <w:spacing w:val="-2"/>
        </w:rPr>
        <w:t>оксидом</w:t>
      </w:r>
      <w:r>
        <w:tab/>
      </w:r>
      <w:r>
        <w:rPr>
          <w:spacing w:val="-4"/>
        </w:rPr>
        <w:t>меди</w:t>
      </w:r>
      <w:r>
        <w:tab/>
      </w:r>
      <w:r>
        <w:rPr>
          <w:spacing w:val="-4"/>
        </w:rPr>
        <w:t>(II)</w:t>
      </w:r>
      <w:r>
        <w:tab/>
      </w:r>
      <w:r>
        <w:rPr>
          <w:spacing w:val="-2"/>
        </w:rPr>
        <w:t>(возможно</w:t>
      </w:r>
      <w:r>
        <w:tab/>
      </w:r>
      <w:r>
        <w:rPr>
          <w:spacing w:val="-2"/>
        </w:rPr>
        <w:t xml:space="preserve">использование </w:t>
      </w:r>
      <w:r>
        <w:t>видеоматериалов), наблюдение образцов веществ количеством 1 моль, исследование особенностей растворения</w:t>
      </w:r>
      <w:r>
        <w:rPr>
          <w:spacing w:val="80"/>
        </w:rPr>
        <w:t xml:space="preserve"> </w:t>
      </w:r>
      <w:r>
        <w:t>веществ</w:t>
      </w:r>
      <w:r>
        <w:rPr>
          <w:spacing w:val="80"/>
        </w:rPr>
        <w:t xml:space="preserve"> </w:t>
      </w:r>
      <w:r>
        <w:t>с</w:t>
      </w:r>
      <w:r>
        <w:rPr>
          <w:spacing w:val="80"/>
        </w:rPr>
        <w:t xml:space="preserve"> </w:t>
      </w:r>
      <w:r>
        <w:t>различной</w:t>
      </w:r>
      <w:r>
        <w:rPr>
          <w:spacing w:val="80"/>
        </w:rPr>
        <w:t xml:space="preserve"> </w:t>
      </w:r>
      <w:r>
        <w:t>растворимостью,</w:t>
      </w:r>
      <w:r>
        <w:rPr>
          <w:spacing w:val="80"/>
        </w:rPr>
        <w:t xml:space="preserve"> </w:t>
      </w:r>
      <w:r>
        <w:t>приготовление</w:t>
      </w:r>
      <w:r>
        <w:rPr>
          <w:spacing w:val="80"/>
        </w:rPr>
        <w:t xml:space="preserve"> </w:t>
      </w:r>
      <w:r>
        <w:t>растворов</w:t>
      </w:r>
      <w:r>
        <w:rPr>
          <w:spacing w:val="80"/>
        </w:rPr>
        <w:t xml:space="preserve"> </w:t>
      </w:r>
      <w:r>
        <w:t>с</w:t>
      </w:r>
      <w:r>
        <w:rPr>
          <w:spacing w:val="80"/>
        </w:rPr>
        <w:t xml:space="preserve"> </w:t>
      </w:r>
      <w:r>
        <w:t>определённой массовой долей растворённого вещества, взаимодействие воды с металлами (натрием и кальцием) (возможно</w:t>
      </w:r>
      <w:r>
        <w:rPr>
          <w:spacing w:val="80"/>
        </w:rPr>
        <w:t xml:space="preserve"> </w:t>
      </w:r>
      <w:r>
        <w:t>использование</w:t>
      </w:r>
      <w:r>
        <w:rPr>
          <w:spacing w:val="80"/>
        </w:rPr>
        <w:t xml:space="preserve"> </w:t>
      </w:r>
      <w:r>
        <w:t>видеоматериалов),</w:t>
      </w:r>
      <w:r>
        <w:rPr>
          <w:spacing w:val="80"/>
        </w:rPr>
        <w:t xml:space="preserve"> </w:t>
      </w:r>
      <w:r>
        <w:t>исследование</w:t>
      </w:r>
      <w:r>
        <w:rPr>
          <w:spacing w:val="80"/>
        </w:rPr>
        <w:t xml:space="preserve"> </w:t>
      </w:r>
      <w:r>
        <w:t>образцов</w:t>
      </w:r>
      <w:r>
        <w:rPr>
          <w:spacing w:val="80"/>
        </w:rPr>
        <w:t xml:space="preserve"> </w:t>
      </w:r>
      <w:r>
        <w:t>неорганических</w:t>
      </w:r>
      <w:r>
        <w:rPr>
          <w:spacing w:val="80"/>
        </w:rPr>
        <w:t xml:space="preserve"> </w:t>
      </w:r>
      <w:r>
        <w:t>веществ различных</w:t>
      </w:r>
      <w:r>
        <w:rPr>
          <w:spacing w:val="40"/>
        </w:rPr>
        <w:t xml:space="preserve"> </w:t>
      </w:r>
      <w:r>
        <w:t>классов,</w:t>
      </w:r>
      <w:r>
        <w:rPr>
          <w:spacing w:val="40"/>
        </w:rPr>
        <w:t xml:space="preserve"> </w:t>
      </w:r>
      <w:r>
        <w:t>наблюдение</w:t>
      </w:r>
      <w:r>
        <w:rPr>
          <w:spacing w:val="40"/>
        </w:rPr>
        <w:t xml:space="preserve"> </w:t>
      </w:r>
      <w:r>
        <w:t>изменения</w:t>
      </w:r>
      <w:r>
        <w:rPr>
          <w:spacing w:val="40"/>
        </w:rPr>
        <w:t xml:space="preserve"> </w:t>
      </w:r>
      <w:r>
        <w:t>окраски</w:t>
      </w:r>
      <w:r>
        <w:rPr>
          <w:spacing w:val="40"/>
        </w:rPr>
        <w:t xml:space="preserve"> </w:t>
      </w:r>
      <w:r>
        <w:t>индикаторов</w:t>
      </w:r>
      <w:r>
        <w:rPr>
          <w:spacing w:val="40"/>
        </w:rPr>
        <w:t xml:space="preserve"> </w:t>
      </w:r>
      <w:r>
        <w:t>в</w:t>
      </w:r>
      <w:r>
        <w:rPr>
          <w:spacing w:val="40"/>
        </w:rPr>
        <w:t xml:space="preserve"> </w:t>
      </w:r>
      <w:r>
        <w:t>растворах</w:t>
      </w:r>
      <w:r>
        <w:rPr>
          <w:spacing w:val="40"/>
        </w:rPr>
        <w:t xml:space="preserve"> </w:t>
      </w:r>
      <w:r>
        <w:t>кислот</w:t>
      </w:r>
      <w:r>
        <w:rPr>
          <w:spacing w:val="40"/>
        </w:rPr>
        <w:t xml:space="preserve"> </w:t>
      </w:r>
      <w:r>
        <w:t>и</w:t>
      </w:r>
      <w:r>
        <w:rPr>
          <w:spacing w:val="40"/>
        </w:rPr>
        <w:t xml:space="preserve"> </w:t>
      </w:r>
      <w:r>
        <w:t>щелочей, изучение</w:t>
      </w:r>
      <w:r>
        <w:rPr>
          <w:spacing w:val="72"/>
        </w:rPr>
        <w:t xml:space="preserve"> </w:t>
      </w:r>
      <w:r>
        <w:t>взаимодействия</w:t>
      </w:r>
      <w:r>
        <w:rPr>
          <w:spacing w:val="73"/>
        </w:rPr>
        <w:t xml:space="preserve"> </w:t>
      </w:r>
      <w:r>
        <w:t>оксида</w:t>
      </w:r>
      <w:r>
        <w:rPr>
          <w:spacing w:val="72"/>
        </w:rPr>
        <w:t xml:space="preserve"> </w:t>
      </w:r>
      <w:r>
        <w:t>меди</w:t>
      </w:r>
      <w:r>
        <w:rPr>
          <w:spacing w:val="72"/>
        </w:rPr>
        <w:t xml:space="preserve"> </w:t>
      </w:r>
      <w:r>
        <w:t>(II)</w:t>
      </w:r>
      <w:r>
        <w:rPr>
          <w:spacing w:val="75"/>
        </w:rPr>
        <w:t xml:space="preserve"> </w:t>
      </w:r>
      <w:r>
        <w:t>с</w:t>
      </w:r>
      <w:r>
        <w:rPr>
          <w:spacing w:val="72"/>
        </w:rPr>
        <w:t xml:space="preserve"> </w:t>
      </w:r>
      <w:r>
        <w:t>раствором</w:t>
      </w:r>
      <w:r>
        <w:rPr>
          <w:spacing w:val="73"/>
        </w:rPr>
        <w:t xml:space="preserve"> </w:t>
      </w:r>
      <w:r>
        <w:t>серной</w:t>
      </w:r>
      <w:r>
        <w:rPr>
          <w:spacing w:val="74"/>
        </w:rPr>
        <w:t xml:space="preserve"> </w:t>
      </w:r>
      <w:r>
        <w:t>кислоты,</w:t>
      </w:r>
      <w:r>
        <w:rPr>
          <w:spacing w:val="73"/>
        </w:rPr>
        <w:t xml:space="preserve"> </w:t>
      </w:r>
      <w:r>
        <w:t>кислот</w:t>
      </w:r>
      <w:r>
        <w:rPr>
          <w:spacing w:val="74"/>
        </w:rPr>
        <w:t xml:space="preserve"> </w:t>
      </w:r>
      <w:r>
        <w:t>с</w:t>
      </w:r>
      <w:r>
        <w:rPr>
          <w:spacing w:val="72"/>
        </w:rPr>
        <w:t xml:space="preserve"> </w:t>
      </w:r>
      <w:r>
        <w:t xml:space="preserve">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w:t>
      </w:r>
      <w:r>
        <w:rPr>
          <w:spacing w:val="-2"/>
        </w:rPr>
        <w:t>соединений».</w:t>
      </w:r>
    </w:p>
    <w:p w:rsidR="006C1371" w:rsidRDefault="00114C20" w:rsidP="00030E22">
      <w:pPr>
        <w:pStyle w:val="a6"/>
        <w:numPr>
          <w:ilvl w:val="0"/>
          <w:numId w:val="364"/>
        </w:numPr>
        <w:tabs>
          <w:tab w:val="left" w:pos="594"/>
        </w:tabs>
        <w:spacing w:before="2"/>
        <w:ind w:left="252" w:right="468" w:firstLine="0"/>
        <w:rPr>
          <w:sz w:val="24"/>
        </w:rPr>
      </w:pPr>
      <w:r>
        <w:rPr>
          <w:sz w:val="24"/>
        </w:rPr>
        <w:t>Периодический</w:t>
      </w:r>
      <w:r>
        <w:rPr>
          <w:spacing w:val="80"/>
          <w:sz w:val="24"/>
        </w:rPr>
        <w:t xml:space="preserve"> </w:t>
      </w:r>
      <w:r>
        <w:rPr>
          <w:sz w:val="24"/>
        </w:rPr>
        <w:t>закон</w:t>
      </w:r>
      <w:r>
        <w:rPr>
          <w:spacing w:val="80"/>
          <w:sz w:val="24"/>
        </w:rPr>
        <w:t xml:space="preserve"> </w:t>
      </w:r>
      <w:r>
        <w:rPr>
          <w:sz w:val="24"/>
        </w:rPr>
        <w:t>и</w:t>
      </w:r>
      <w:r>
        <w:rPr>
          <w:spacing w:val="80"/>
          <w:sz w:val="24"/>
        </w:rPr>
        <w:t xml:space="preserve"> </w:t>
      </w:r>
      <w:r>
        <w:rPr>
          <w:sz w:val="24"/>
        </w:rPr>
        <w:t>Периодическая</w:t>
      </w:r>
      <w:r>
        <w:rPr>
          <w:spacing w:val="80"/>
          <w:sz w:val="24"/>
        </w:rPr>
        <w:t xml:space="preserve"> </w:t>
      </w:r>
      <w:r>
        <w:rPr>
          <w:sz w:val="24"/>
        </w:rPr>
        <w:t>система</w:t>
      </w:r>
      <w:r>
        <w:rPr>
          <w:spacing w:val="80"/>
          <w:sz w:val="24"/>
        </w:rPr>
        <w:t xml:space="preserve"> </w:t>
      </w:r>
      <w:r>
        <w:rPr>
          <w:sz w:val="24"/>
        </w:rPr>
        <w:t>химических</w:t>
      </w:r>
      <w:r>
        <w:rPr>
          <w:spacing w:val="80"/>
          <w:sz w:val="24"/>
        </w:rPr>
        <w:t xml:space="preserve"> </w:t>
      </w:r>
      <w:r>
        <w:rPr>
          <w:sz w:val="24"/>
        </w:rPr>
        <w:t>элементов</w:t>
      </w:r>
      <w:r>
        <w:rPr>
          <w:spacing w:val="80"/>
          <w:sz w:val="24"/>
        </w:rPr>
        <w:t xml:space="preserve"> </w:t>
      </w:r>
      <w:r>
        <w:rPr>
          <w:sz w:val="24"/>
        </w:rPr>
        <w:t>Д.И.</w:t>
      </w:r>
      <w:r>
        <w:rPr>
          <w:spacing w:val="80"/>
          <w:sz w:val="24"/>
        </w:rPr>
        <w:t xml:space="preserve"> </w:t>
      </w:r>
      <w:r>
        <w:rPr>
          <w:sz w:val="24"/>
        </w:rPr>
        <w:t>Менделеева. Строение атомов. Химическая связь. Окислительно-восстановительные реакции.</w:t>
      </w:r>
    </w:p>
    <w:p w:rsidR="006C1371" w:rsidRDefault="00114C20">
      <w:pPr>
        <w:pStyle w:val="a3"/>
        <w:ind w:right="471"/>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6C1371" w:rsidRDefault="00114C20">
      <w:pPr>
        <w:pStyle w:val="a3"/>
        <w:ind w:right="470"/>
      </w:pPr>
      <w: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w:t>
      </w:r>
      <w:r>
        <w:rPr>
          <w:spacing w:val="40"/>
        </w:rPr>
        <w:t xml:space="preserve"> </w:t>
      </w:r>
      <w:r>
        <w:t>группы элемента.</w:t>
      </w:r>
    </w:p>
    <w:p w:rsidR="006C1371" w:rsidRDefault="00114C20">
      <w:pPr>
        <w:pStyle w:val="a3"/>
        <w:ind w:right="466"/>
      </w:pPr>
      <w: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w:t>
      </w:r>
      <w:r>
        <w:rPr>
          <w:spacing w:val="40"/>
        </w:rPr>
        <w:t xml:space="preserve"> </w:t>
      </w:r>
      <w:r>
        <w:t xml:space="preserve">Характеристика химического элемента по его положению в Периодической системе Д.И. </w:t>
      </w:r>
      <w:r>
        <w:rPr>
          <w:spacing w:val="-2"/>
        </w:rPr>
        <w:t>Менделеева.</w:t>
      </w:r>
    </w:p>
    <w:p w:rsidR="006C1371" w:rsidRDefault="00114C20">
      <w:pPr>
        <w:pStyle w:val="a3"/>
        <w:spacing w:before="1"/>
      </w:pPr>
      <w:r>
        <w:t>Закономерности</w:t>
      </w:r>
      <w:r>
        <w:rPr>
          <w:spacing w:val="-7"/>
        </w:rPr>
        <w:t xml:space="preserve"> </w:t>
      </w:r>
      <w:r>
        <w:t>изменения</w:t>
      </w:r>
      <w:r>
        <w:rPr>
          <w:spacing w:val="-5"/>
        </w:rPr>
        <w:t xml:space="preserve"> </w:t>
      </w:r>
      <w:r>
        <w:t>радиуса</w:t>
      </w:r>
      <w:r>
        <w:rPr>
          <w:spacing w:val="-7"/>
        </w:rPr>
        <w:t xml:space="preserve"> </w:t>
      </w:r>
      <w:r>
        <w:t>атомов</w:t>
      </w:r>
      <w:r>
        <w:rPr>
          <w:spacing w:val="-6"/>
        </w:rPr>
        <w:t xml:space="preserve"> </w:t>
      </w:r>
      <w:r>
        <w:t>химических</w:t>
      </w:r>
      <w:r>
        <w:rPr>
          <w:spacing w:val="-3"/>
        </w:rPr>
        <w:t xml:space="preserve"> </w:t>
      </w:r>
      <w:r>
        <w:rPr>
          <w:spacing w:val="-2"/>
        </w:rPr>
        <w:t>элементов,</w:t>
      </w:r>
    </w:p>
    <w:p w:rsidR="006C1371" w:rsidRDefault="00114C20">
      <w:pPr>
        <w:pStyle w:val="a3"/>
        <w:ind w:right="473"/>
      </w:pPr>
      <w:r>
        <w:t>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6C1371" w:rsidRDefault="00114C20">
      <w:pPr>
        <w:pStyle w:val="a3"/>
        <w:ind w:right="471"/>
      </w:pPr>
      <w:r>
        <w:t>Химическая связь. Ковалентная (полярная и неполярная) связь. Электроотрицательность химических элементов. Ионная связь.</w:t>
      </w:r>
    </w:p>
    <w:p w:rsidR="006C1371" w:rsidRDefault="00114C20">
      <w:pPr>
        <w:pStyle w:val="a3"/>
        <w:ind w:right="469"/>
      </w:pPr>
      <w:r>
        <w:t>Степень окисления. Окислительновосстановительные реакции. Процессы окисления и восстановления. Окислители и восстановители.</w:t>
      </w:r>
    </w:p>
    <w:p w:rsidR="006C1371" w:rsidRDefault="00114C20">
      <w:pPr>
        <w:pStyle w:val="a3"/>
        <w:ind w:right="466"/>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6C1371" w:rsidRPr="005050F4" w:rsidRDefault="00114C20" w:rsidP="00030E22">
      <w:pPr>
        <w:pStyle w:val="a6"/>
        <w:numPr>
          <w:ilvl w:val="0"/>
          <w:numId w:val="364"/>
        </w:numPr>
        <w:tabs>
          <w:tab w:val="left" w:pos="492"/>
        </w:tabs>
        <w:ind w:hanging="240"/>
        <w:rPr>
          <w:sz w:val="24"/>
        </w:rPr>
      </w:pPr>
      <w:r>
        <w:rPr>
          <w:sz w:val="24"/>
        </w:rPr>
        <w:t>Межпредметные</w:t>
      </w:r>
      <w:r>
        <w:rPr>
          <w:spacing w:val="-7"/>
          <w:sz w:val="24"/>
        </w:rPr>
        <w:t xml:space="preserve"> </w:t>
      </w:r>
      <w:r>
        <w:rPr>
          <w:spacing w:val="-2"/>
          <w:sz w:val="24"/>
        </w:rPr>
        <w:t>связи.</w:t>
      </w:r>
    </w:p>
    <w:p w:rsidR="005050F4" w:rsidRPr="005050F4" w:rsidRDefault="005050F4" w:rsidP="005050F4">
      <w:pPr>
        <w:pStyle w:val="a6"/>
        <w:tabs>
          <w:tab w:val="left" w:pos="492"/>
        </w:tabs>
        <w:ind w:left="252" w:firstLine="0"/>
        <w:rPr>
          <w:sz w:val="24"/>
        </w:rPr>
      </w:pPr>
      <w:r w:rsidRPr="005050F4">
        <w:rPr>
          <w:sz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C1371" w:rsidRDefault="005050F4" w:rsidP="005050F4">
      <w:pPr>
        <w:pStyle w:val="a6"/>
        <w:tabs>
          <w:tab w:val="left" w:pos="492"/>
        </w:tabs>
        <w:ind w:left="252" w:firstLine="0"/>
        <w:rPr>
          <w:sz w:val="24"/>
        </w:rPr>
      </w:pPr>
      <w:r w:rsidRPr="005050F4">
        <w:rPr>
          <w:sz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5050F4" w:rsidRDefault="005050F4" w:rsidP="005050F4">
      <w:pPr>
        <w:pStyle w:val="a3"/>
        <w:ind w:right="472"/>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5050F4" w:rsidRPr="005050F4" w:rsidRDefault="005050F4">
      <w:pPr>
        <w:jc w:val="both"/>
        <w:sectPr w:rsidR="005050F4" w:rsidRPr="005050F4">
          <w:pgSz w:w="11910" w:h="16840"/>
          <w:pgMar w:top="480" w:right="237" w:bottom="1240" w:left="600" w:header="0" w:footer="988" w:gutter="0"/>
          <w:cols w:space="720"/>
        </w:sectPr>
      </w:pPr>
    </w:p>
    <w:p w:rsidR="006C1371" w:rsidRDefault="00114C20">
      <w:pPr>
        <w:pStyle w:val="a3"/>
      </w:pPr>
      <w:r>
        <w:lastRenderedPageBreak/>
        <w:t>Биология:</w:t>
      </w:r>
      <w:r>
        <w:rPr>
          <w:spacing w:val="-5"/>
        </w:rPr>
        <w:t xml:space="preserve"> </w:t>
      </w:r>
      <w:r>
        <w:t>фотосинтез,</w:t>
      </w:r>
      <w:r>
        <w:rPr>
          <w:spacing w:val="-6"/>
        </w:rPr>
        <w:t xml:space="preserve"> </w:t>
      </w:r>
      <w:r>
        <w:t>дыхание,</w:t>
      </w:r>
      <w:r>
        <w:rPr>
          <w:spacing w:val="-4"/>
        </w:rPr>
        <w:t xml:space="preserve"> </w:t>
      </w:r>
      <w:r>
        <w:rPr>
          <w:spacing w:val="-2"/>
        </w:rPr>
        <w:t>биосфера.</w:t>
      </w:r>
    </w:p>
    <w:p w:rsidR="006C1371" w:rsidRDefault="00114C20">
      <w:pPr>
        <w:pStyle w:val="a3"/>
        <w:ind w:right="468"/>
      </w:pPr>
      <w:r>
        <w:t>География: атмосфера, гидросфера, минералы, горные породы, полезные ископаемые, топливо, водные ресурсы.</w:t>
      </w:r>
    </w:p>
    <w:p w:rsidR="006C1371" w:rsidRDefault="006C1371">
      <w:pPr>
        <w:pStyle w:val="a3"/>
        <w:ind w:left="0"/>
        <w:jc w:val="left"/>
      </w:pPr>
    </w:p>
    <w:p w:rsidR="006C1371" w:rsidRDefault="00114C20">
      <w:pPr>
        <w:pStyle w:val="a3"/>
        <w:ind w:left="3718"/>
      </w:pPr>
      <w:r>
        <w:t>Содержание</w:t>
      </w:r>
      <w:r>
        <w:rPr>
          <w:spacing w:val="-3"/>
        </w:rPr>
        <w:t xml:space="preserve"> </w:t>
      </w:r>
      <w:r>
        <w:t>обучения</w:t>
      </w:r>
      <w:r>
        <w:rPr>
          <w:spacing w:val="-2"/>
        </w:rPr>
        <w:t xml:space="preserve"> </w:t>
      </w:r>
      <w:r>
        <w:t>в</w:t>
      </w:r>
      <w:r>
        <w:rPr>
          <w:spacing w:val="-1"/>
        </w:rPr>
        <w:t xml:space="preserve"> </w:t>
      </w:r>
      <w:r>
        <w:t>9</w:t>
      </w:r>
      <w:r>
        <w:rPr>
          <w:spacing w:val="-2"/>
        </w:rPr>
        <w:t xml:space="preserve"> классе.</w:t>
      </w:r>
    </w:p>
    <w:p w:rsidR="006C1371" w:rsidRDefault="00114C20" w:rsidP="00030E22">
      <w:pPr>
        <w:pStyle w:val="a6"/>
        <w:numPr>
          <w:ilvl w:val="0"/>
          <w:numId w:val="363"/>
        </w:numPr>
        <w:tabs>
          <w:tab w:val="left" w:pos="492"/>
        </w:tabs>
        <w:rPr>
          <w:sz w:val="24"/>
        </w:rPr>
      </w:pPr>
      <w:r>
        <w:rPr>
          <w:sz w:val="24"/>
        </w:rPr>
        <w:t>Вещество</w:t>
      </w:r>
      <w:r>
        <w:rPr>
          <w:spacing w:val="-2"/>
          <w:sz w:val="24"/>
        </w:rPr>
        <w:t xml:space="preserve"> </w:t>
      </w:r>
      <w:r>
        <w:rPr>
          <w:sz w:val="24"/>
        </w:rPr>
        <w:t>и</w:t>
      </w:r>
      <w:r>
        <w:rPr>
          <w:spacing w:val="-2"/>
          <w:sz w:val="24"/>
        </w:rPr>
        <w:t xml:space="preserve"> </w:t>
      </w:r>
      <w:r>
        <w:rPr>
          <w:sz w:val="24"/>
        </w:rPr>
        <w:t>химическая</w:t>
      </w:r>
      <w:r>
        <w:rPr>
          <w:spacing w:val="-1"/>
          <w:sz w:val="24"/>
        </w:rPr>
        <w:t xml:space="preserve"> </w:t>
      </w:r>
      <w:r>
        <w:rPr>
          <w:spacing w:val="-2"/>
          <w:sz w:val="24"/>
        </w:rPr>
        <w:t>реакция.</w:t>
      </w:r>
    </w:p>
    <w:p w:rsidR="006C1371" w:rsidRDefault="00114C20">
      <w:pPr>
        <w:pStyle w:val="a3"/>
        <w:ind w:right="468"/>
      </w:pPr>
      <w:r>
        <w:t>Периодический закон. Периодическая система химических элементов Д.И. Менделеева. Строение атомов. Закономерности в изменении свойств</w:t>
      </w:r>
    </w:p>
    <w:p w:rsidR="006C1371" w:rsidRDefault="00114C20">
      <w:pPr>
        <w:pStyle w:val="a3"/>
        <w:spacing w:before="1"/>
        <w:ind w:right="470"/>
      </w:pPr>
      <w:r>
        <w:t>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6C1371" w:rsidRDefault="00114C20">
      <w:pPr>
        <w:pStyle w:val="a3"/>
        <w:ind w:right="476"/>
      </w:pPr>
      <w: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6C1371" w:rsidRDefault="00114C20">
      <w:pPr>
        <w:pStyle w:val="a3"/>
        <w:ind w:right="466"/>
      </w:pPr>
      <w:r>
        <w:t xml:space="preserve">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w:t>
      </w:r>
      <w:r>
        <w:rPr>
          <w:spacing w:val="-2"/>
        </w:rPr>
        <w:t>веществ.</w:t>
      </w:r>
    </w:p>
    <w:p w:rsidR="006C1371" w:rsidRDefault="00114C20">
      <w:pPr>
        <w:pStyle w:val="a3"/>
        <w:ind w:right="465"/>
      </w:pPr>
      <w:r>
        <w:t>Классификация химических реакций по различным признакам (по числу и составу участвующих в реакции веществ, по тепловому</w:t>
      </w:r>
      <w:r>
        <w:rPr>
          <w:spacing w:val="-4"/>
        </w:rPr>
        <w:t xml:space="preserve"> </w:t>
      </w:r>
      <w:r>
        <w:t>эффекту, по изменению</w:t>
      </w:r>
      <w:r>
        <w:rPr>
          <w:spacing w:val="-1"/>
        </w:rPr>
        <w:t xml:space="preserve"> </w:t>
      </w:r>
      <w:r>
        <w:t>степеней окисления</w:t>
      </w:r>
      <w:r>
        <w:rPr>
          <w:spacing w:val="-1"/>
        </w:rPr>
        <w:t xml:space="preserve"> </w:t>
      </w:r>
      <w:r>
        <w:t xml:space="preserve">химических элементов, по обратимости, по участию катализатора). Экзо- и эндотермические реакции, термохимические </w:t>
      </w:r>
      <w:r>
        <w:rPr>
          <w:spacing w:val="-2"/>
        </w:rPr>
        <w:t>уравнения.</w:t>
      </w:r>
    </w:p>
    <w:p w:rsidR="006C1371" w:rsidRDefault="00114C20">
      <w:pPr>
        <w:pStyle w:val="a3"/>
        <w:ind w:right="467"/>
      </w:pPr>
      <w: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6C1371" w:rsidRDefault="00114C20">
      <w:pPr>
        <w:pStyle w:val="a3"/>
        <w:spacing w:before="1"/>
        <w:ind w:right="471"/>
      </w:pPr>
      <w: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6C1371" w:rsidRDefault="00114C20">
      <w:pPr>
        <w:pStyle w:val="a3"/>
        <w:ind w:right="466"/>
      </w:pPr>
      <w: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6C1371" w:rsidRDefault="00114C20">
      <w:pPr>
        <w:pStyle w:val="a3"/>
        <w:ind w:right="472"/>
      </w:pPr>
      <w: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6C1371" w:rsidRDefault="00114C20">
      <w:pPr>
        <w:pStyle w:val="a3"/>
      </w:pPr>
      <w:r>
        <w:t>Химический</w:t>
      </w:r>
      <w:r>
        <w:rPr>
          <w:spacing w:val="-7"/>
        </w:rPr>
        <w:t xml:space="preserve"> </w:t>
      </w:r>
      <w:r>
        <w:t>эксперимент:</w:t>
      </w:r>
      <w:r>
        <w:rPr>
          <w:spacing w:val="-3"/>
        </w:rPr>
        <w:t xml:space="preserve"> </w:t>
      </w:r>
      <w:r>
        <w:t>ознакомление</w:t>
      </w:r>
      <w:r>
        <w:rPr>
          <w:spacing w:val="-6"/>
        </w:rPr>
        <w:t xml:space="preserve"> </w:t>
      </w:r>
      <w:r>
        <w:t>с</w:t>
      </w:r>
      <w:r>
        <w:rPr>
          <w:spacing w:val="-5"/>
        </w:rPr>
        <w:t xml:space="preserve"> </w:t>
      </w:r>
      <w:r>
        <w:t>моделями</w:t>
      </w:r>
      <w:r>
        <w:rPr>
          <w:spacing w:val="-4"/>
        </w:rPr>
        <w:t xml:space="preserve"> </w:t>
      </w:r>
      <w:r>
        <w:rPr>
          <w:spacing w:val="-2"/>
        </w:rPr>
        <w:t>кристаллических</w:t>
      </w:r>
    </w:p>
    <w:p w:rsidR="006C1371" w:rsidRDefault="00114C20">
      <w:pPr>
        <w:pStyle w:val="a3"/>
        <w:spacing w:before="1"/>
        <w:ind w:right="468"/>
      </w:pPr>
      <w:r>
        <w:t>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6C1371" w:rsidRDefault="00114C20" w:rsidP="00030E22">
      <w:pPr>
        <w:pStyle w:val="a6"/>
        <w:numPr>
          <w:ilvl w:val="0"/>
          <w:numId w:val="363"/>
        </w:numPr>
        <w:tabs>
          <w:tab w:val="left" w:pos="492"/>
        </w:tabs>
        <w:rPr>
          <w:sz w:val="24"/>
        </w:rPr>
      </w:pPr>
      <w:r>
        <w:rPr>
          <w:sz w:val="24"/>
        </w:rPr>
        <w:t>Неметаллы</w:t>
      </w:r>
      <w:r>
        <w:rPr>
          <w:spacing w:val="-2"/>
          <w:sz w:val="24"/>
        </w:rPr>
        <w:t xml:space="preserve"> </w:t>
      </w:r>
      <w:r>
        <w:rPr>
          <w:sz w:val="24"/>
        </w:rPr>
        <w:t>и</w:t>
      </w:r>
      <w:r>
        <w:rPr>
          <w:spacing w:val="-1"/>
          <w:sz w:val="24"/>
        </w:rPr>
        <w:t xml:space="preserve"> </w:t>
      </w:r>
      <w:r>
        <w:rPr>
          <w:sz w:val="24"/>
        </w:rPr>
        <w:t>их</w:t>
      </w:r>
      <w:r>
        <w:rPr>
          <w:spacing w:val="1"/>
          <w:sz w:val="24"/>
        </w:rPr>
        <w:t xml:space="preserve"> </w:t>
      </w:r>
      <w:r>
        <w:rPr>
          <w:spacing w:val="-2"/>
          <w:sz w:val="24"/>
        </w:rPr>
        <w:t>соединения.</w:t>
      </w:r>
    </w:p>
    <w:p w:rsidR="008137B3" w:rsidRDefault="00114C20" w:rsidP="008137B3">
      <w:pPr>
        <w:pStyle w:val="a3"/>
        <w:spacing w:before="60"/>
        <w:ind w:right="470"/>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w:t>
      </w:r>
      <w:r>
        <w:rPr>
          <w:spacing w:val="40"/>
        </w:rPr>
        <w:t xml:space="preserve"> </w:t>
      </w:r>
      <w:r>
        <w:t>(взаимодействие</w:t>
      </w:r>
      <w:r>
        <w:rPr>
          <w:spacing w:val="40"/>
        </w:rPr>
        <w:t xml:space="preserve"> </w:t>
      </w:r>
      <w:r>
        <w:t>с</w:t>
      </w:r>
      <w:r>
        <w:rPr>
          <w:spacing w:val="40"/>
        </w:rPr>
        <w:t xml:space="preserve"> </w:t>
      </w:r>
      <w:r>
        <w:t>металлами,</w:t>
      </w:r>
      <w:r>
        <w:rPr>
          <w:spacing w:val="40"/>
        </w:rPr>
        <w:t xml:space="preserve"> </w:t>
      </w:r>
      <w:r>
        <w:t>неметаллами,</w:t>
      </w:r>
      <w:r>
        <w:rPr>
          <w:spacing w:val="40"/>
        </w:rPr>
        <w:t xml:space="preserve"> </w:t>
      </w:r>
      <w:r>
        <w:t>щелочами).</w:t>
      </w:r>
      <w:r>
        <w:rPr>
          <w:spacing w:val="40"/>
        </w:rPr>
        <w:t xml:space="preserve"> </w:t>
      </w:r>
      <w:r>
        <w:t>Хлороводород.</w:t>
      </w:r>
      <w:r>
        <w:rPr>
          <w:spacing w:val="40"/>
        </w:rPr>
        <w:t xml:space="preserve"> </w:t>
      </w:r>
      <w:r>
        <w:t>Соляная</w:t>
      </w:r>
      <w:r>
        <w:rPr>
          <w:spacing w:val="40"/>
        </w:rPr>
        <w:t xml:space="preserve"> </w:t>
      </w:r>
      <w:r>
        <w:t>кислота,</w:t>
      </w:r>
      <w:r w:rsidR="008137B3">
        <w:t xml:space="preserve"> химические свойства, получение, применение. Действие хлора и хлороводорода на организм человека. Важнейшие хлориды и их нахождение в природе.</w:t>
      </w:r>
    </w:p>
    <w:p w:rsidR="008137B3" w:rsidRDefault="008137B3" w:rsidP="008137B3">
      <w:pPr>
        <w:pStyle w:val="a3"/>
        <w:ind w:right="469"/>
      </w:pPr>
      <w:r>
        <w:t>Общая характеристика</w:t>
      </w:r>
      <w:r>
        <w:rPr>
          <w:spacing w:val="-1"/>
        </w:rPr>
        <w:t xml:space="preserve"> </w:t>
      </w:r>
      <w:r>
        <w:t>элементов VIА-группы. Особенности строения атомов, характерные</w:t>
      </w:r>
      <w:r>
        <w:rPr>
          <w:spacing w:val="-1"/>
        </w:rPr>
        <w:t xml:space="preserve"> </w:t>
      </w:r>
      <w:r>
        <w:t xml:space="preserve">степени </w:t>
      </w:r>
      <w:r>
        <w:rPr>
          <w:spacing w:val="-2"/>
        </w:rPr>
        <w:t>окисления.</w:t>
      </w:r>
    </w:p>
    <w:p w:rsidR="008137B3" w:rsidRDefault="008137B3" w:rsidP="008137B3">
      <w:pPr>
        <w:pStyle w:val="a3"/>
        <w:ind w:left="0" w:right="470"/>
      </w:pPr>
      <w: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w:t>
      </w:r>
      <w:r>
        <w:lastRenderedPageBreak/>
        <w:t>серной кислоты, качественная реакция на сульфатион. Нахождение серы и её соединений в</w:t>
      </w:r>
      <w:r>
        <w:rPr>
          <w:spacing w:val="80"/>
        </w:rPr>
        <w:t xml:space="preserve"> </w:t>
      </w:r>
      <w:r>
        <w:t xml:space="preserve">природе. Химическое загрязнение окружающей среды соединениями серы (кислотные дожди, загрязнение воздуха и водоёмов), способы его предотвращения. Общая характеристика элементов VАгруппы. Особенности строения атомов, характерные степени </w:t>
      </w:r>
      <w:r>
        <w:rPr>
          <w:spacing w:val="-2"/>
        </w:rPr>
        <w:t>окисления.</w:t>
      </w:r>
    </w:p>
    <w:p w:rsidR="008137B3" w:rsidRDefault="008137B3" w:rsidP="008137B3">
      <w:pPr>
        <w:pStyle w:val="a3"/>
        <w:ind w:right="466"/>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8137B3" w:rsidRDefault="008137B3" w:rsidP="008137B3">
      <w:pPr>
        <w:pStyle w:val="a3"/>
        <w:spacing w:before="1"/>
      </w:pPr>
      <w:r>
        <w:t>Фосфор,</w:t>
      </w:r>
      <w:r>
        <w:rPr>
          <w:spacing w:val="21"/>
        </w:rPr>
        <w:t xml:space="preserve"> </w:t>
      </w:r>
      <w:r>
        <w:t>аллотропные</w:t>
      </w:r>
      <w:r>
        <w:rPr>
          <w:spacing w:val="20"/>
        </w:rPr>
        <w:t xml:space="preserve"> </w:t>
      </w:r>
      <w:r>
        <w:t>модификации</w:t>
      </w:r>
      <w:r>
        <w:rPr>
          <w:spacing w:val="19"/>
        </w:rPr>
        <w:t xml:space="preserve"> </w:t>
      </w:r>
      <w:r>
        <w:t>фосфора,</w:t>
      </w:r>
      <w:r>
        <w:rPr>
          <w:spacing w:val="21"/>
        </w:rPr>
        <w:t xml:space="preserve"> </w:t>
      </w:r>
      <w:r>
        <w:t>физические</w:t>
      </w:r>
      <w:r>
        <w:rPr>
          <w:spacing w:val="19"/>
        </w:rPr>
        <w:t xml:space="preserve"> </w:t>
      </w:r>
      <w:r>
        <w:t>и</w:t>
      </w:r>
      <w:r>
        <w:rPr>
          <w:spacing w:val="20"/>
        </w:rPr>
        <w:t xml:space="preserve"> </w:t>
      </w:r>
      <w:r>
        <w:t>химические</w:t>
      </w:r>
      <w:r>
        <w:rPr>
          <w:spacing w:val="19"/>
        </w:rPr>
        <w:t xml:space="preserve"> </w:t>
      </w:r>
      <w:r>
        <w:t>свойства.</w:t>
      </w:r>
      <w:r>
        <w:rPr>
          <w:spacing w:val="21"/>
        </w:rPr>
        <w:t xml:space="preserve"> </w:t>
      </w:r>
      <w:r>
        <w:t>Оксид</w:t>
      </w:r>
      <w:r>
        <w:rPr>
          <w:spacing w:val="22"/>
        </w:rPr>
        <w:t xml:space="preserve"> </w:t>
      </w:r>
      <w:r>
        <w:rPr>
          <w:spacing w:val="-2"/>
        </w:rPr>
        <w:t>фосфора</w:t>
      </w:r>
    </w:p>
    <w:p w:rsidR="008137B3" w:rsidRDefault="008137B3" w:rsidP="008137B3">
      <w:pPr>
        <w:pStyle w:val="a3"/>
        <w:ind w:right="473"/>
      </w:pPr>
      <w:r>
        <w:t>(V) и фосфорная кислота, физические и химические свойства, получение. Использование фосфатов в качестве минеральных удобрений.</w:t>
      </w:r>
    </w:p>
    <w:p w:rsidR="008137B3" w:rsidRDefault="008137B3" w:rsidP="008137B3">
      <w:pPr>
        <w:pStyle w:val="a3"/>
        <w:ind w:right="473"/>
      </w:pPr>
      <w:r>
        <w:t xml:space="preserve">Общая характеристика элементов IVАгруппы. Особенности строения атомов, характерные степени </w:t>
      </w:r>
      <w:r>
        <w:rPr>
          <w:spacing w:val="-2"/>
        </w:rPr>
        <w:t>окисления.</w:t>
      </w:r>
    </w:p>
    <w:p w:rsidR="008137B3" w:rsidRDefault="008137B3" w:rsidP="008137B3">
      <w:pPr>
        <w:pStyle w:val="a3"/>
        <w:ind w:right="468"/>
      </w:pPr>
      <w: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8137B3" w:rsidRDefault="008137B3" w:rsidP="008137B3">
      <w:pPr>
        <w:pStyle w:val="a3"/>
        <w:spacing w:before="1"/>
        <w:ind w:right="470"/>
      </w:pPr>
      <w: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w:t>
      </w:r>
      <w:r>
        <w:rPr>
          <w:spacing w:val="40"/>
        </w:rPr>
        <w:t xml:space="preserve"> </w:t>
      </w:r>
      <w:r>
        <w:t xml:space="preserve">(уголь, природный газ, нефть), продукты их переработки (бензин), их роль в быту и </w:t>
      </w:r>
      <w:r>
        <w:rPr>
          <w:spacing w:val="-2"/>
        </w:rPr>
        <w:t>промышленности.</w:t>
      </w:r>
    </w:p>
    <w:p w:rsidR="008137B3" w:rsidRDefault="008137B3" w:rsidP="008137B3">
      <w:pPr>
        <w:pStyle w:val="a3"/>
      </w:pPr>
      <w:r>
        <w:t>Понятие</w:t>
      </w:r>
      <w:r>
        <w:rPr>
          <w:spacing w:val="-5"/>
        </w:rPr>
        <w:t xml:space="preserve"> </w:t>
      </w:r>
      <w:r>
        <w:t>о</w:t>
      </w:r>
      <w:r>
        <w:rPr>
          <w:spacing w:val="-3"/>
        </w:rPr>
        <w:t xml:space="preserve"> </w:t>
      </w:r>
      <w:r>
        <w:t>биологически</w:t>
      </w:r>
      <w:r>
        <w:rPr>
          <w:spacing w:val="-4"/>
        </w:rPr>
        <w:t xml:space="preserve"> </w:t>
      </w:r>
      <w:r>
        <w:t>важных</w:t>
      </w:r>
      <w:r>
        <w:rPr>
          <w:spacing w:val="-2"/>
        </w:rPr>
        <w:t xml:space="preserve"> </w:t>
      </w:r>
      <w:r>
        <w:t>веществах:</w:t>
      </w:r>
      <w:r>
        <w:rPr>
          <w:spacing w:val="-4"/>
        </w:rPr>
        <w:t xml:space="preserve"> </w:t>
      </w:r>
      <w:r>
        <w:t>жирах,</w:t>
      </w:r>
      <w:r>
        <w:rPr>
          <w:spacing w:val="-3"/>
        </w:rPr>
        <w:t xml:space="preserve"> </w:t>
      </w:r>
      <w:r>
        <w:t>белках,</w:t>
      </w:r>
      <w:r>
        <w:rPr>
          <w:spacing w:val="-2"/>
        </w:rPr>
        <w:t xml:space="preserve"> </w:t>
      </w:r>
      <w:r>
        <w:t>углеводах</w:t>
      </w:r>
      <w:r>
        <w:rPr>
          <w:spacing w:val="4"/>
        </w:rPr>
        <w:t xml:space="preserve"> </w:t>
      </w:r>
      <w:r>
        <w:rPr>
          <w:spacing w:val="-10"/>
        </w:rPr>
        <w:t>–</w:t>
      </w:r>
    </w:p>
    <w:p w:rsidR="008137B3" w:rsidRDefault="008137B3" w:rsidP="008137B3">
      <w:pPr>
        <w:pStyle w:val="a3"/>
        <w:tabs>
          <w:tab w:val="left" w:pos="1966"/>
          <w:tab w:val="left" w:pos="2283"/>
          <w:tab w:val="left" w:pos="3050"/>
          <w:tab w:val="left" w:pos="4316"/>
          <w:tab w:val="left" w:pos="6389"/>
          <w:tab w:val="left" w:pos="7804"/>
          <w:tab w:val="left" w:pos="9423"/>
        </w:tabs>
        <w:ind w:right="467"/>
        <w:jc w:val="left"/>
      </w:pPr>
      <w:r>
        <w:t>и их роли в жизни человека. Материальное единство органических и неорганических соединений. Кремний, его физические и химические свойства, получение и применение. Соединения кремния в природе.</w:t>
      </w:r>
      <w:r>
        <w:rPr>
          <w:spacing w:val="80"/>
        </w:rPr>
        <w:t xml:space="preserve"> </w:t>
      </w:r>
      <w:r>
        <w:t>Общие</w:t>
      </w:r>
      <w:r>
        <w:rPr>
          <w:spacing w:val="80"/>
        </w:rPr>
        <w:t xml:space="preserve"> </w:t>
      </w:r>
      <w:r>
        <w:t>представления</w:t>
      </w:r>
      <w:r>
        <w:rPr>
          <w:spacing w:val="80"/>
        </w:rPr>
        <w:t xml:space="preserve"> </w:t>
      </w:r>
      <w:r>
        <w:t>об</w:t>
      </w:r>
      <w:r>
        <w:rPr>
          <w:spacing w:val="80"/>
        </w:rPr>
        <w:t xml:space="preserve"> </w:t>
      </w:r>
      <w:r>
        <w:t>оксиде</w:t>
      </w:r>
      <w:r>
        <w:rPr>
          <w:spacing w:val="80"/>
        </w:rPr>
        <w:t xml:space="preserve"> </w:t>
      </w:r>
      <w:r>
        <w:t>кремния(IV)</w:t>
      </w:r>
      <w:r>
        <w:rPr>
          <w:spacing w:val="80"/>
        </w:rPr>
        <w:t xml:space="preserve"> </w:t>
      </w:r>
      <w:r>
        <w:t>и</w:t>
      </w:r>
      <w:r>
        <w:rPr>
          <w:spacing w:val="80"/>
        </w:rPr>
        <w:t xml:space="preserve"> </w:t>
      </w:r>
      <w:r>
        <w:t>кремниевой</w:t>
      </w:r>
      <w:r>
        <w:rPr>
          <w:spacing w:val="80"/>
        </w:rPr>
        <w:t xml:space="preserve"> </w:t>
      </w:r>
      <w:r>
        <w:t>кислоте.</w:t>
      </w:r>
      <w:r>
        <w:rPr>
          <w:spacing w:val="80"/>
        </w:rPr>
        <w:t xml:space="preserve"> </w:t>
      </w:r>
      <w:r>
        <w:t>Силикаты,</w:t>
      </w:r>
      <w:r>
        <w:rPr>
          <w:spacing w:val="80"/>
        </w:rPr>
        <w:t xml:space="preserve"> </w:t>
      </w:r>
      <w:r>
        <w:t xml:space="preserve">их </w:t>
      </w:r>
      <w:r>
        <w:rPr>
          <w:spacing w:val="-2"/>
        </w:rPr>
        <w:t>использование</w:t>
      </w:r>
      <w:r>
        <w:tab/>
      </w:r>
      <w:r>
        <w:rPr>
          <w:spacing w:val="-10"/>
        </w:rPr>
        <w:t>в</w:t>
      </w:r>
      <w:r>
        <w:tab/>
      </w:r>
      <w:r>
        <w:rPr>
          <w:spacing w:val="-2"/>
        </w:rPr>
        <w:t>быту,</w:t>
      </w:r>
      <w:r>
        <w:tab/>
      </w:r>
      <w:r>
        <w:rPr>
          <w:spacing w:val="-2"/>
        </w:rPr>
        <w:t>медицине,</w:t>
      </w:r>
      <w:r>
        <w:tab/>
      </w:r>
      <w:r>
        <w:rPr>
          <w:spacing w:val="-2"/>
        </w:rPr>
        <w:t>промышленности.</w:t>
      </w:r>
      <w:r>
        <w:tab/>
      </w:r>
      <w:r>
        <w:rPr>
          <w:spacing w:val="-2"/>
        </w:rPr>
        <w:t>Важнейшие</w:t>
      </w:r>
      <w:r>
        <w:tab/>
      </w:r>
      <w:r>
        <w:rPr>
          <w:spacing w:val="-2"/>
        </w:rPr>
        <w:t>строительные</w:t>
      </w:r>
      <w:r>
        <w:tab/>
      </w:r>
      <w:r>
        <w:rPr>
          <w:spacing w:val="-2"/>
        </w:rPr>
        <w:t xml:space="preserve">материалы: </w:t>
      </w:r>
      <w:r>
        <w:t>керамика, стекло, цемент, бетон, железобетон. Проблемы безопасного использования строительных материалов в повседневной жизни.</w:t>
      </w:r>
    </w:p>
    <w:p w:rsidR="008137B3" w:rsidRDefault="008137B3" w:rsidP="008137B3">
      <w:pPr>
        <w:pStyle w:val="a3"/>
        <w:spacing w:before="1"/>
        <w:ind w:right="461"/>
      </w:pPr>
      <w: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w:t>
      </w:r>
      <w:r>
        <w:rPr>
          <w:spacing w:val="-2"/>
        </w:rPr>
        <w:t xml:space="preserve"> </w:t>
      </w:r>
      <w:r>
        <w:t>видеоматериалов),</w:t>
      </w:r>
      <w:r>
        <w:rPr>
          <w:spacing w:val="-1"/>
        </w:rPr>
        <w:t xml:space="preserve"> </w:t>
      </w:r>
      <w:r>
        <w:t>ознакомление</w:t>
      </w:r>
      <w:r>
        <w:rPr>
          <w:spacing w:val="-2"/>
        </w:rPr>
        <w:t xml:space="preserve"> </w:t>
      </w:r>
      <w:r>
        <w:t>с</w:t>
      </w:r>
      <w:r>
        <w:rPr>
          <w:spacing w:val="-2"/>
        </w:rPr>
        <w:t xml:space="preserve"> </w:t>
      </w:r>
      <w:r>
        <w:t>образцами хлоридов</w:t>
      </w:r>
      <w:r>
        <w:rPr>
          <w:spacing w:val="-3"/>
        </w:rPr>
        <w:t xml:space="preserve"> </w:t>
      </w:r>
      <w:r>
        <w:t>(галогенидов),</w:t>
      </w:r>
      <w:r>
        <w:rPr>
          <w:spacing w:val="-1"/>
        </w:rPr>
        <w:t xml:space="preserve"> </w:t>
      </w:r>
      <w:r>
        <w:t>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w:t>
      </w:r>
      <w:r>
        <w:rPr>
          <w:spacing w:val="80"/>
          <w:w w:val="150"/>
        </w:rPr>
        <w:t xml:space="preserve"> </w:t>
      </w:r>
      <w:r>
        <w:t>удобрений,</w:t>
      </w:r>
      <w:r>
        <w:rPr>
          <w:spacing w:val="80"/>
          <w:w w:val="150"/>
        </w:rPr>
        <w:t xml:space="preserve"> </w:t>
      </w:r>
      <w:r>
        <w:t>получение,</w:t>
      </w:r>
      <w:r>
        <w:rPr>
          <w:spacing w:val="80"/>
          <w:w w:val="150"/>
        </w:rPr>
        <w:t xml:space="preserve"> </w:t>
      </w:r>
      <w:r>
        <w:t>собирание,</w:t>
      </w:r>
      <w:r>
        <w:rPr>
          <w:spacing w:val="80"/>
          <w:w w:val="150"/>
        </w:rPr>
        <w:t xml:space="preserve"> </w:t>
      </w:r>
      <w:r>
        <w:t>распознавание</w:t>
      </w:r>
      <w:r>
        <w:rPr>
          <w:spacing w:val="80"/>
          <w:w w:val="150"/>
        </w:rPr>
        <w:t xml:space="preserve"> </w:t>
      </w:r>
      <w:r>
        <w:t>и</w:t>
      </w:r>
      <w:r>
        <w:rPr>
          <w:spacing w:val="80"/>
          <w:w w:val="150"/>
        </w:rPr>
        <w:t xml:space="preserve"> </w:t>
      </w:r>
      <w:r>
        <w:t>изучение</w:t>
      </w:r>
      <w:r>
        <w:rPr>
          <w:spacing w:val="80"/>
          <w:w w:val="150"/>
        </w:rPr>
        <w:t xml:space="preserve"> </w:t>
      </w:r>
      <w:r>
        <w:t>свойств</w:t>
      </w:r>
      <w:r>
        <w:rPr>
          <w:spacing w:val="80"/>
          <w:w w:val="150"/>
        </w:rPr>
        <w:t xml:space="preserve"> </w:t>
      </w:r>
      <w:r>
        <w:t>аммиака,</w:t>
      </w:r>
    </w:p>
    <w:p w:rsidR="008137B3" w:rsidRDefault="008137B3" w:rsidP="008137B3">
      <w:pPr>
        <w:pStyle w:val="a3"/>
        <w:spacing w:before="60"/>
        <w:ind w:right="467"/>
      </w:pPr>
      <w:r>
        <w:t>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w:t>
      </w:r>
      <w:r>
        <w:rPr>
          <w:spacing w:val="40"/>
        </w:rPr>
        <w:t xml:space="preserve"> </w:t>
      </w:r>
      <w:r>
        <w:t>экспериментальных задач по теме «Важнейшие неметаллы и их соединения».</w:t>
      </w:r>
    </w:p>
    <w:p w:rsidR="008137B3" w:rsidRDefault="008137B3" w:rsidP="008137B3">
      <w:pPr>
        <w:sectPr w:rsidR="008137B3">
          <w:pgSz w:w="11910" w:h="16840"/>
          <w:pgMar w:top="480" w:right="237" w:bottom="1240" w:left="600" w:header="0" w:footer="988" w:gutter="0"/>
          <w:cols w:space="720"/>
        </w:sectPr>
      </w:pPr>
    </w:p>
    <w:p w:rsidR="006C1371" w:rsidRDefault="00114C20" w:rsidP="00030E22">
      <w:pPr>
        <w:pStyle w:val="a6"/>
        <w:numPr>
          <w:ilvl w:val="0"/>
          <w:numId w:val="363"/>
        </w:numPr>
        <w:tabs>
          <w:tab w:val="left" w:pos="492"/>
        </w:tabs>
        <w:rPr>
          <w:sz w:val="24"/>
        </w:rPr>
      </w:pPr>
      <w:r>
        <w:rPr>
          <w:sz w:val="24"/>
        </w:rPr>
        <w:lastRenderedPageBreak/>
        <w:t>Металлы</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pacing w:val="-2"/>
          <w:sz w:val="24"/>
        </w:rPr>
        <w:t>соединения.</w:t>
      </w:r>
    </w:p>
    <w:p w:rsidR="006C1371" w:rsidRDefault="00114C20">
      <w:pPr>
        <w:pStyle w:val="a3"/>
        <w:ind w:right="467"/>
      </w:pPr>
      <w: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6C1371" w:rsidRDefault="00114C20">
      <w:pPr>
        <w:pStyle w:val="a3"/>
        <w:ind w:right="504"/>
        <w:jc w:val="left"/>
      </w:pPr>
      <w: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 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w:t>
      </w:r>
      <w:r>
        <w:rPr>
          <w:spacing w:val="30"/>
        </w:rPr>
        <w:t xml:space="preserve"> </w:t>
      </w:r>
      <w:r>
        <w:t>и</w:t>
      </w:r>
      <w:r>
        <w:rPr>
          <w:spacing w:val="31"/>
        </w:rPr>
        <w:t xml:space="preserve"> </w:t>
      </w:r>
      <w:r>
        <w:t>кальция.</w:t>
      </w:r>
      <w:r>
        <w:rPr>
          <w:spacing w:val="30"/>
        </w:rPr>
        <w:t xml:space="preserve"> </w:t>
      </w:r>
      <w:r>
        <w:t>Важнейшие соединения</w:t>
      </w:r>
      <w:r>
        <w:rPr>
          <w:spacing w:val="30"/>
        </w:rPr>
        <w:t xml:space="preserve"> </w:t>
      </w:r>
      <w:r>
        <w:t>кальция</w:t>
      </w:r>
      <w:r>
        <w:rPr>
          <w:spacing w:val="30"/>
        </w:rPr>
        <w:t xml:space="preserve"> </w:t>
      </w:r>
      <w:r>
        <w:t>(оксид,</w:t>
      </w:r>
      <w:r>
        <w:rPr>
          <w:spacing w:val="30"/>
        </w:rPr>
        <w:t xml:space="preserve"> </w:t>
      </w:r>
      <w:r>
        <w:t>гидроксид,</w:t>
      </w:r>
      <w:r>
        <w:rPr>
          <w:spacing w:val="30"/>
        </w:rPr>
        <w:t xml:space="preserve"> </w:t>
      </w:r>
      <w:r>
        <w:t>соли). Жёсткость воды и способы её устранения.</w:t>
      </w:r>
    </w:p>
    <w:p w:rsidR="006C1371" w:rsidRDefault="00114C20">
      <w:pPr>
        <w:pStyle w:val="a3"/>
        <w:spacing w:before="1"/>
        <w:ind w:right="464"/>
      </w:pPr>
      <w:r>
        <w:t>Алюминий:</w:t>
      </w:r>
      <w:r>
        <w:rPr>
          <w:spacing w:val="-3"/>
        </w:rPr>
        <w:t xml:space="preserve"> </w:t>
      </w:r>
      <w:r>
        <w:t>положение</w:t>
      </w:r>
      <w:r>
        <w:rPr>
          <w:spacing w:val="-4"/>
        </w:rPr>
        <w:t xml:space="preserve"> </w:t>
      </w:r>
      <w:r>
        <w:t>в</w:t>
      </w:r>
      <w:r>
        <w:rPr>
          <w:spacing w:val="-4"/>
        </w:rPr>
        <w:t xml:space="preserve"> </w:t>
      </w:r>
      <w:r>
        <w:t>Периодической</w:t>
      </w:r>
      <w:r>
        <w:rPr>
          <w:spacing w:val="-3"/>
        </w:rPr>
        <w:t xml:space="preserve"> </w:t>
      </w:r>
      <w:r>
        <w:t>системе</w:t>
      </w:r>
      <w:r>
        <w:rPr>
          <w:spacing w:val="-4"/>
        </w:rPr>
        <w:t xml:space="preserve"> </w:t>
      </w:r>
      <w:r>
        <w:t>химических</w:t>
      </w:r>
      <w:r>
        <w:rPr>
          <w:spacing w:val="-1"/>
        </w:rPr>
        <w:t xml:space="preserve"> </w:t>
      </w:r>
      <w:r>
        <w:t>элементов</w:t>
      </w:r>
      <w:r>
        <w:rPr>
          <w:spacing w:val="-4"/>
        </w:rPr>
        <w:t xml:space="preserve"> </w:t>
      </w:r>
      <w:r>
        <w:t>Д.И.</w:t>
      </w:r>
      <w:r>
        <w:rPr>
          <w:spacing w:val="-3"/>
        </w:rPr>
        <w:t xml:space="preserve"> </w:t>
      </w:r>
      <w:r>
        <w:t>Менделеева,</w:t>
      </w:r>
      <w:r>
        <w:rPr>
          <w:spacing w:val="-3"/>
        </w:rPr>
        <w:t xml:space="preserve"> </w:t>
      </w:r>
      <w:r>
        <w:t>строение атома, нахождение в</w:t>
      </w:r>
      <w:r>
        <w:rPr>
          <w:spacing w:val="-1"/>
        </w:rPr>
        <w:t xml:space="preserve"> </w:t>
      </w:r>
      <w:r>
        <w:t>природе. Физические и</w:t>
      </w:r>
      <w:r>
        <w:rPr>
          <w:spacing w:val="-2"/>
        </w:rPr>
        <w:t xml:space="preserve"> </w:t>
      </w:r>
      <w:r>
        <w:t>химические свойства алюминия. Амфотерные свойства оксида и гидроксида алюминия.</w:t>
      </w:r>
    </w:p>
    <w:p w:rsidR="006C1371" w:rsidRDefault="00114C20">
      <w:pPr>
        <w:pStyle w:val="a3"/>
        <w:ind w:right="469"/>
      </w:pPr>
      <w: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6C1371" w:rsidRDefault="00114C20">
      <w:pPr>
        <w:pStyle w:val="a3"/>
        <w:ind w:right="471"/>
      </w:pPr>
      <w: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w:t>
      </w:r>
    </w:p>
    <w:p w:rsidR="006C1371" w:rsidRDefault="00114C20">
      <w:pPr>
        <w:pStyle w:val="a3"/>
        <w:spacing w:before="1"/>
        <w:ind w:right="470"/>
      </w:pPr>
      <w:r>
        <w:t>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6C1371" w:rsidRDefault="00114C20" w:rsidP="00030E22">
      <w:pPr>
        <w:pStyle w:val="a6"/>
        <w:numPr>
          <w:ilvl w:val="0"/>
          <w:numId w:val="363"/>
        </w:numPr>
        <w:tabs>
          <w:tab w:val="left" w:pos="492"/>
        </w:tabs>
        <w:rPr>
          <w:sz w:val="24"/>
        </w:rPr>
      </w:pPr>
      <w:r>
        <w:rPr>
          <w:sz w:val="24"/>
        </w:rPr>
        <w:t>Химия</w:t>
      </w:r>
      <w:r>
        <w:rPr>
          <w:spacing w:val="-3"/>
          <w:sz w:val="24"/>
        </w:rPr>
        <w:t xml:space="preserve"> </w:t>
      </w:r>
      <w:r>
        <w:rPr>
          <w:sz w:val="24"/>
        </w:rPr>
        <w:t>и</w:t>
      </w:r>
      <w:r>
        <w:rPr>
          <w:spacing w:val="-3"/>
          <w:sz w:val="24"/>
        </w:rPr>
        <w:t xml:space="preserve"> </w:t>
      </w:r>
      <w:r>
        <w:rPr>
          <w:sz w:val="24"/>
        </w:rPr>
        <w:t>окружающая</w:t>
      </w:r>
      <w:r>
        <w:rPr>
          <w:spacing w:val="-3"/>
          <w:sz w:val="24"/>
        </w:rPr>
        <w:t xml:space="preserve"> </w:t>
      </w:r>
      <w:r>
        <w:rPr>
          <w:spacing w:val="-2"/>
          <w:sz w:val="24"/>
        </w:rPr>
        <w:t>среда.</w:t>
      </w:r>
    </w:p>
    <w:p w:rsidR="006C1371" w:rsidRDefault="00114C20">
      <w:pPr>
        <w:pStyle w:val="a3"/>
        <w:jc w:val="left"/>
      </w:pPr>
      <w:r>
        <w:t>Вещества</w:t>
      </w:r>
      <w:r>
        <w:rPr>
          <w:spacing w:val="40"/>
        </w:rPr>
        <w:t xml:space="preserve"> </w:t>
      </w:r>
      <w:r>
        <w:t>и</w:t>
      </w:r>
      <w:r>
        <w:rPr>
          <w:spacing w:val="40"/>
        </w:rPr>
        <w:t xml:space="preserve"> </w:t>
      </w:r>
      <w:r>
        <w:t>материалы</w:t>
      </w:r>
      <w:r>
        <w:rPr>
          <w:spacing w:val="40"/>
        </w:rPr>
        <w:t xml:space="preserve"> </w:t>
      </w:r>
      <w:r>
        <w:t>в</w:t>
      </w:r>
      <w:r>
        <w:rPr>
          <w:spacing w:val="40"/>
        </w:rPr>
        <w:t xml:space="preserve"> </w:t>
      </w:r>
      <w:r>
        <w:t>повседневной</w:t>
      </w:r>
      <w:r>
        <w:rPr>
          <w:spacing w:val="40"/>
        </w:rPr>
        <w:t xml:space="preserve"> </w:t>
      </w:r>
      <w:r>
        <w:t>жизни</w:t>
      </w:r>
      <w:r>
        <w:rPr>
          <w:spacing w:val="40"/>
        </w:rPr>
        <w:t xml:space="preserve"> </w:t>
      </w:r>
      <w:r>
        <w:t>человека.</w:t>
      </w:r>
      <w:r>
        <w:rPr>
          <w:spacing w:val="40"/>
        </w:rPr>
        <w:t xml:space="preserve"> </w:t>
      </w:r>
      <w:r>
        <w:t>Безопасное</w:t>
      </w:r>
      <w:r>
        <w:rPr>
          <w:spacing w:val="40"/>
        </w:rPr>
        <w:t xml:space="preserve"> </w:t>
      </w:r>
      <w:r>
        <w:t>использование</w:t>
      </w:r>
      <w:r>
        <w:rPr>
          <w:spacing w:val="40"/>
        </w:rPr>
        <w:t xml:space="preserve"> </w:t>
      </w:r>
      <w:r>
        <w:t>веществ</w:t>
      </w:r>
      <w:r>
        <w:rPr>
          <w:spacing w:val="40"/>
        </w:rPr>
        <w:t xml:space="preserve"> </w:t>
      </w:r>
      <w:r>
        <w:t>и</w:t>
      </w:r>
      <w:r>
        <w:rPr>
          <w:spacing w:val="80"/>
          <w:w w:val="150"/>
        </w:rPr>
        <w:t xml:space="preserve"> </w:t>
      </w:r>
      <w:r>
        <w:t>химических реакций в быту. Первая помощь при химических ожогах и отравлениях.</w:t>
      </w:r>
    </w:p>
    <w:p w:rsidR="006C1371" w:rsidRDefault="00114C20">
      <w:pPr>
        <w:pStyle w:val="a3"/>
        <w:ind w:right="504"/>
        <w:jc w:val="left"/>
      </w:pPr>
      <w: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6C1371" w:rsidRDefault="00114C20">
      <w:pPr>
        <w:pStyle w:val="a3"/>
        <w:spacing w:before="1"/>
        <w:jc w:val="left"/>
      </w:pPr>
      <w:r>
        <w:t>Химический</w:t>
      </w:r>
      <w:r>
        <w:rPr>
          <w:spacing w:val="38"/>
        </w:rPr>
        <w:t xml:space="preserve"> </w:t>
      </w:r>
      <w:r>
        <w:t>эксперимент:</w:t>
      </w:r>
      <w:r>
        <w:rPr>
          <w:spacing w:val="38"/>
        </w:rPr>
        <w:t xml:space="preserve"> </w:t>
      </w:r>
      <w:r>
        <w:t>изучение</w:t>
      </w:r>
      <w:r>
        <w:rPr>
          <w:spacing w:val="37"/>
        </w:rPr>
        <w:t xml:space="preserve"> </w:t>
      </w:r>
      <w:r>
        <w:t>образцов</w:t>
      </w:r>
      <w:r>
        <w:rPr>
          <w:spacing w:val="37"/>
        </w:rPr>
        <w:t xml:space="preserve"> </w:t>
      </w:r>
      <w:r>
        <w:t>материалов</w:t>
      </w:r>
      <w:r>
        <w:rPr>
          <w:spacing w:val="40"/>
        </w:rPr>
        <w:t xml:space="preserve"> </w:t>
      </w:r>
      <w:r>
        <w:t>(стекло,</w:t>
      </w:r>
      <w:r>
        <w:rPr>
          <w:spacing w:val="40"/>
        </w:rPr>
        <w:t xml:space="preserve"> </w:t>
      </w:r>
      <w:r>
        <w:t>сплавы</w:t>
      </w:r>
      <w:r>
        <w:rPr>
          <w:spacing w:val="37"/>
        </w:rPr>
        <w:t xml:space="preserve"> </w:t>
      </w:r>
      <w:r>
        <w:t>металлов,</w:t>
      </w:r>
      <w:r>
        <w:rPr>
          <w:spacing w:val="37"/>
        </w:rPr>
        <w:t xml:space="preserve"> </w:t>
      </w:r>
      <w:r>
        <w:t xml:space="preserve">полимерные </w:t>
      </w:r>
      <w:r>
        <w:rPr>
          <w:spacing w:val="-2"/>
        </w:rPr>
        <w:t>материалы).</w:t>
      </w:r>
    </w:p>
    <w:p w:rsidR="006C1371" w:rsidRDefault="00114C20" w:rsidP="00030E22">
      <w:pPr>
        <w:pStyle w:val="a6"/>
        <w:numPr>
          <w:ilvl w:val="0"/>
          <w:numId w:val="363"/>
        </w:numPr>
        <w:tabs>
          <w:tab w:val="left" w:pos="492"/>
        </w:tabs>
        <w:rPr>
          <w:sz w:val="24"/>
        </w:rPr>
      </w:pPr>
      <w:r>
        <w:rPr>
          <w:sz w:val="24"/>
        </w:rPr>
        <w:t>Межпредметные</w:t>
      </w:r>
      <w:r>
        <w:rPr>
          <w:spacing w:val="-7"/>
          <w:sz w:val="24"/>
        </w:rPr>
        <w:t xml:space="preserve"> </w:t>
      </w:r>
      <w:r>
        <w:rPr>
          <w:spacing w:val="-2"/>
          <w:sz w:val="24"/>
        </w:rPr>
        <w:t>связи.</w:t>
      </w:r>
    </w:p>
    <w:p w:rsidR="006C1371" w:rsidRDefault="00114C20">
      <w:pPr>
        <w:pStyle w:val="a3"/>
        <w:ind w:right="466"/>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C1371" w:rsidRDefault="00114C20">
      <w:pPr>
        <w:pStyle w:val="a3"/>
        <w:ind w:right="472"/>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6C1371" w:rsidRDefault="00114C20">
      <w:pPr>
        <w:pStyle w:val="a3"/>
        <w:ind w:right="471"/>
      </w:pPr>
      <w:r>
        <w:t>Физика: материя, атом, электрон, протон, нейтрон, ион, нуклид, изотопы, радиоактивность, молекула,</w:t>
      </w:r>
      <w:r>
        <w:rPr>
          <w:spacing w:val="40"/>
        </w:rPr>
        <w:t xml:space="preserve">  </w:t>
      </w:r>
      <w:r>
        <w:t>электрический</w:t>
      </w:r>
      <w:r>
        <w:rPr>
          <w:spacing w:val="40"/>
        </w:rPr>
        <w:t xml:space="preserve">  </w:t>
      </w:r>
      <w:r>
        <w:t>заряд,</w:t>
      </w:r>
      <w:r>
        <w:rPr>
          <w:spacing w:val="40"/>
        </w:rPr>
        <w:t xml:space="preserve">  </w:t>
      </w:r>
      <w:r>
        <w:t>проводники,</w:t>
      </w:r>
      <w:r>
        <w:rPr>
          <w:spacing w:val="40"/>
        </w:rPr>
        <w:t xml:space="preserve">  </w:t>
      </w:r>
      <w:r>
        <w:t>полупроводники,</w:t>
      </w:r>
      <w:r>
        <w:rPr>
          <w:spacing w:val="40"/>
        </w:rPr>
        <w:t xml:space="preserve">  </w:t>
      </w:r>
      <w:r>
        <w:t>диэлектрики,</w:t>
      </w:r>
      <w:r>
        <w:rPr>
          <w:spacing w:val="40"/>
        </w:rPr>
        <w:t xml:space="preserve">  </w:t>
      </w:r>
      <w:r>
        <w:t>фотоэлемент,</w:t>
      </w:r>
    </w:p>
    <w:p w:rsidR="008137B3" w:rsidRDefault="008137B3" w:rsidP="008137B3">
      <w:pPr>
        <w:pStyle w:val="a3"/>
        <w:tabs>
          <w:tab w:val="left" w:pos="1543"/>
          <w:tab w:val="left" w:pos="2332"/>
          <w:tab w:val="left" w:pos="3294"/>
          <w:tab w:val="left" w:pos="4671"/>
          <w:tab w:val="left" w:pos="5983"/>
          <w:tab w:val="left" w:pos="7259"/>
          <w:tab w:val="left" w:pos="7900"/>
          <w:tab w:val="left" w:pos="9028"/>
        </w:tabs>
        <w:spacing w:before="60"/>
        <w:ind w:right="467"/>
        <w:jc w:val="left"/>
      </w:pPr>
      <w:r>
        <w:rPr>
          <w:spacing w:val="-2"/>
        </w:rPr>
        <w:t>вещество,</w:t>
      </w:r>
      <w:r>
        <w:tab/>
      </w:r>
      <w:r>
        <w:rPr>
          <w:spacing w:val="-2"/>
        </w:rPr>
        <w:t>тело,</w:t>
      </w:r>
      <w:r>
        <w:tab/>
      </w:r>
      <w:r>
        <w:rPr>
          <w:spacing w:val="-2"/>
        </w:rPr>
        <w:t>объём,</w:t>
      </w:r>
      <w:r>
        <w:tab/>
      </w:r>
      <w:r>
        <w:rPr>
          <w:spacing w:val="-2"/>
        </w:rPr>
        <w:t>агрегатное</w:t>
      </w:r>
      <w:r>
        <w:tab/>
      </w:r>
      <w:r>
        <w:rPr>
          <w:spacing w:val="-2"/>
        </w:rPr>
        <w:t>состояние</w:t>
      </w:r>
      <w:r>
        <w:tab/>
      </w:r>
      <w:r>
        <w:rPr>
          <w:spacing w:val="-2"/>
        </w:rPr>
        <w:t>вещества,</w:t>
      </w:r>
      <w:r>
        <w:tab/>
      </w:r>
      <w:r>
        <w:rPr>
          <w:spacing w:val="-4"/>
        </w:rPr>
        <w:t>газ,</w:t>
      </w:r>
      <w:r>
        <w:tab/>
      </w:r>
      <w:r>
        <w:rPr>
          <w:spacing w:val="-2"/>
        </w:rPr>
        <w:t>раствор,</w:t>
      </w:r>
      <w:r>
        <w:tab/>
      </w:r>
      <w:r>
        <w:rPr>
          <w:spacing w:val="-2"/>
        </w:rPr>
        <w:t xml:space="preserve">растворимость, </w:t>
      </w:r>
      <w:r>
        <w:t>кристаллическая решётка, сплавы, физические величины, единицы измерения, космическое</w:t>
      </w:r>
    </w:p>
    <w:p w:rsidR="008137B3" w:rsidRDefault="008137B3" w:rsidP="008137B3">
      <w:pPr>
        <w:pStyle w:val="a3"/>
        <w:jc w:val="left"/>
      </w:pPr>
      <w:r>
        <w:t>пространство,</w:t>
      </w:r>
      <w:r>
        <w:rPr>
          <w:spacing w:val="-3"/>
        </w:rPr>
        <w:t xml:space="preserve"> </w:t>
      </w:r>
      <w:r>
        <w:t>планеты,</w:t>
      </w:r>
      <w:r>
        <w:rPr>
          <w:spacing w:val="-6"/>
        </w:rPr>
        <w:t xml:space="preserve"> </w:t>
      </w:r>
      <w:r>
        <w:t>звёзды,</w:t>
      </w:r>
      <w:r>
        <w:rPr>
          <w:spacing w:val="-2"/>
        </w:rPr>
        <w:t xml:space="preserve"> Солнце.</w:t>
      </w:r>
    </w:p>
    <w:p w:rsidR="008137B3" w:rsidRDefault="008137B3" w:rsidP="008137B3">
      <w:pPr>
        <w:pStyle w:val="a3"/>
        <w:jc w:val="left"/>
      </w:pPr>
      <w:r>
        <w:t>Биология:</w:t>
      </w:r>
      <w:r>
        <w:rPr>
          <w:spacing w:val="40"/>
        </w:rPr>
        <w:t xml:space="preserve"> </w:t>
      </w:r>
      <w:r>
        <w:t>фотосинтез,</w:t>
      </w:r>
      <w:r>
        <w:rPr>
          <w:spacing w:val="37"/>
        </w:rPr>
        <w:t xml:space="preserve"> </w:t>
      </w:r>
      <w:r>
        <w:t>дыхание,</w:t>
      </w:r>
      <w:r>
        <w:rPr>
          <w:spacing w:val="40"/>
        </w:rPr>
        <w:t xml:space="preserve"> </w:t>
      </w:r>
      <w:r>
        <w:t>биосфера,</w:t>
      </w:r>
      <w:r>
        <w:rPr>
          <w:spacing w:val="40"/>
        </w:rPr>
        <w:t xml:space="preserve"> </w:t>
      </w:r>
      <w:r>
        <w:t>экосистема,</w:t>
      </w:r>
      <w:r>
        <w:rPr>
          <w:spacing w:val="40"/>
        </w:rPr>
        <w:t xml:space="preserve"> </w:t>
      </w:r>
      <w:r>
        <w:t>минеральные</w:t>
      </w:r>
      <w:r>
        <w:rPr>
          <w:spacing w:val="40"/>
        </w:rPr>
        <w:t xml:space="preserve"> </w:t>
      </w:r>
      <w:r>
        <w:t>удобрения,</w:t>
      </w:r>
      <w:r>
        <w:rPr>
          <w:spacing w:val="40"/>
        </w:rPr>
        <w:t xml:space="preserve"> </w:t>
      </w:r>
      <w:r>
        <w:t>микроэлементы, макроэлементы, питательные вещества.</w:t>
      </w:r>
    </w:p>
    <w:p w:rsidR="006C1371" w:rsidRDefault="008137B3" w:rsidP="008137B3">
      <w:pPr>
        <w:pStyle w:val="a3"/>
        <w:jc w:val="left"/>
        <w:sectPr w:rsidR="006C1371">
          <w:pgSz w:w="11910" w:h="16840"/>
          <w:pgMar w:top="480" w:right="237" w:bottom="1240" w:left="600" w:header="0" w:footer="988" w:gutter="0"/>
          <w:cols w:space="720"/>
        </w:sectPr>
      </w:pPr>
      <w:r>
        <w:t>География:</w:t>
      </w:r>
      <w:r>
        <w:rPr>
          <w:spacing w:val="40"/>
        </w:rPr>
        <w:t xml:space="preserve"> </w:t>
      </w:r>
      <w:r>
        <w:t>атмосфера,</w:t>
      </w:r>
      <w:r>
        <w:rPr>
          <w:spacing w:val="40"/>
        </w:rPr>
        <w:t xml:space="preserve"> </w:t>
      </w:r>
      <w:r>
        <w:t>гидросфера,</w:t>
      </w:r>
      <w:r>
        <w:rPr>
          <w:spacing w:val="40"/>
        </w:rPr>
        <w:t xml:space="preserve"> </w:t>
      </w:r>
      <w:r>
        <w:t>минералы,</w:t>
      </w:r>
      <w:r>
        <w:rPr>
          <w:spacing w:val="40"/>
        </w:rPr>
        <w:t xml:space="preserve"> </w:t>
      </w:r>
      <w:r>
        <w:t>горные</w:t>
      </w:r>
      <w:r>
        <w:rPr>
          <w:spacing w:val="40"/>
        </w:rPr>
        <w:t xml:space="preserve"> </w:t>
      </w:r>
      <w:r>
        <w:t>породы,</w:t>
      </w:r>
      <w:r>
        <w:rPr>
          <w:spacing w:val="40"/>
        </w:rPr>
        <w:t xml:space="preserve"> </w:t>
      </w:r>
      <w:r>
        <w:t>полезные</w:t>
      </w:r>
      <w:r>
        <w:rPr>
          <w:spacing w:val="40"/>
        </w:rPr>
        <w:t xml:space="preserve"> </w:t>
      </w:r>
      <w:r>
        <w:t>ископаемые,</w:t>
      </w:r>
      <w:r>
        <w:rPr>
          <w:spacing w:val="40"/>
        </w:rPr>
        <w:t xml:space="preserve"> </w:t>
      </w:r>
      <w:r>
        <w:t>топливо, водные ресурсы.</w:t>
      </w:r>
    </w:p>
    <w:p w:rsidR="006C1371" w:rsidRDefault="006C1371">
      <w:pPr>
        <w:pStyle w:val="a3"/>
        <w:spacing w:before="206"/>
        <w:ind w:left="0"/>
        <w:jc w:val="left"/>
      </w:pPr>
    </w:p>
    <w:p w:rsidR="006C1371" w:rsidRDefault="00114C20" w:rsidP="00030E22">
      <w:pPr>
        <w:pStyle w:val="4"/>
        <w:numPr>
          <w:ilvl w:val="3"/>
          <w:numId w:val="410"/>
        </w:numPr>
        <w:tabs>
          <w:tab w:val="left" w:pos="2854"/>
        </w:tabs>
        <w:ind w:left="2854" w:hanging="900"/>
        <w:jc w:val="left"/>
      </w:pPr>
      <w:r>
        <w:t>Изобразительное</w:t>
      </w:r>
      <w:r>
        <w:rPr>
          <w:spacing w:val="-9"/>
        </w:rPr>
        <w:t xml:space="preserve"> </w:t>
      </w:r>
      <w:r>
        <w:rPr>
          <w:spacing w:val="-2"/>
        </w:rPr>
        <w:t>искусство</w:t>
      </w:r>
    </w:p>
    <w:p w:rsidR="006C1371" w:rsidRDefault="00114C20">
      <w:pPr>
        <w:pStyle w:val="a3"/>
        <w:spacing w:before="269"/>
        <w:ind w:right="464" w:firstLine="708"/>
      </w:pPr>
      <w:r>
        <w:t>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6C1371" w:rsidRDefault="00114C20">
      <w:pPr>
        <w:pStyle w:val="a3"/>
        <w:ind w:right="462" w:firstLine="708"/>
      </w:pPr>
      <w: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 материальной и пространственной среды, в понимании красоты человека.</w:t>
      </w:r>
    </w:p>
    <w:p w:rsidR="006C1371" w:rsidRDefault="00114C20">
      <w:pPr>
        <w:pStyle w:val="a3"/>
        <w:spacing w:before="1"/>
        <w:ind w:right="467" w:firstLine="708"/>
      </w:pPr>
      <w:r>
        <w:t>Программа по изобразительному</w:t>
      </w:r>
      <w:r>
        <w:rPr>
          <w:spacing w:val="-4"/>
        </w:rPr>
        <w:t xml:space="preserve"> </w:t>
      </w:r>
      <w:r>
        <w:t>искусству</w:t>
      </w:r>
      <w:r>
        <w:rPr>
          <w:spacing w:val="-1"/>
        </w:rPr>
        <w:t xml:space="preserve"> </w:t>
      </w:r>
      <w:r>
        <w:t>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6C1371" w:rsidRDefault="00114C20">
      <w:pPr>
        <w:pStyle w:val="a3"/>
        <w:ind w:right="470" w:firstLine="708"/>
      </w:pPr>
      <w:r>
        <w:t>Программа по изобразительному искусству ориентирована на психологовозрастные особенности развития обучающихся 11–15 лет.</w:t>
      </w:r>
    </w:p>
    <w:p w:rsidR="006C1371" w:rsidRDefault="006C1371"/>
    <w:p w:rsidR="008137B3" w:rsidRDefault="008137B3" w:rsidP="008137B3">
      <w:pPr>
        <w:pStyle w:val="a3"/>
        <w:spacing w:before="60"/>
        <w:ind w:right="465" w:firstLine="708"/>
      </w:pPr>
      <w:r>
        <w:t xml:space="preserve">Целью изучения изобразительного искусства является освоение разных видов визуально- 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Pr>
          <w:spacing w:val="-2"/>
        </w:rPr>
        <w:t>(вариативно).</w:t>
      </w:r>
    </w:p>
    <w:p w:rsidR="008137B3" w:rsidRDefault="008137B3" w:rsidP="008137B3">
      <w:pPr>
        <w:pStyle w:val="a3"/>
        <w:ind w:left="960"/>
      </w:pPr>
      <w:r>
        <w:t>Задачами</w:t>
      </w:r>
      <w:r>
        <w:rPr>
          <w:spacing w:val="-7"/>
        </w:rPr>
        <w:t xml:space="preserve"> </w:t>
      </w:r>
      <w:r>
        <w:t>изобразительного</w:t>
      </w:r>
      <w:r>
        <w:rPr>
          <w:spacing w:val="-6"/>
        </w:rPr>
        <w:t xml:space="preserve"> </w:t>
      </w:r>
      <w:r>
        <w:t>искусства</w:t>
      </w:r>
      <w:r>
        <w:rPr>
          <w:spacing w:val="-6"/>
        </w:rPr>
        <w:t xml:space="preserve"> </w:t>
      </w:r>
      <w:r>
        <w:rPr>
          <w:spacing w:val="-2"/>
        </w:rPr>
        <w:t>являются:</w:t>
      </w:r>
    </w:p>
    <w:p w:rsidR="008137B3" w:rsidRDefault="008137B3" w:rsidP="008137B3">
      <w:pPr>
        <w:pStyle w:val="a3"/>
        <w:ind w:right="463" w:firstLine="708"/>
      </w:pPr>
      <w: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8137B3" w:rsidRDefault="008137B3" w:rsidP="008137B3">
      <w:pPr>
        <w:pStyle w:val="a3"/>
        <w:ind w:right="474" w:firstLine="708"/>
      </w:pPr>
      <w:r>
        <w:t>формирование у обучающихся представлений об отечественной и мировой художественной культуре во всём многообразии её видов;</w:t>
      </w:r>
    </w:p>
    <w:p w:rsidR="008137B3" w:rsidRDefault="008137B3" w:rsidP="008137B3">
      <w:pPr>
        <w:pStyle w:val="a3"/>
        <w:ind w:left="960"/>
      </w:pPr>
      <w:r>
        <w:t>формирование</w:t>
      </w:r>
      <w:r>
        <w:rPr>
          <w:spacing w:val="-4"/>
        </w:rPr>
        <w:t xml:space="preserve"> </w:t>
      </w:r>
      <w:r>
        <w:t>у</w:t>
      </w:r>
      <w:r>
        <w:rPr>
          <w:spacing w:val="-7"/>
        </w:rPr>
        <w:t xml:space="preserve"> </w:t>
      </w:r>
      <w:r>
        <w:t>обучающихся</w:t>
      </w:r>
      <w:r>
        <w:rPr>
          <w:spacing w:val="-3"/>
        </w:rPr>
        <w:t xml:space="preserve"> </w:t>
      </w:r>
      <w:r>
        <w:t>навыков</w:t>
      </w:r>
      <w:r>
        <w:rPr>
          <w:spacing w:val="-4"/>
        </w:rPr>
        <w:t xml:space="preserve"> </w:t>
      </w:r>
      <w:r>
        <w:t>эстетического</w:t>
      </w:r>
      <w:r>
        <w:rPr>
          <w:spacing w:val="-3"/>
        </w:rPr>
        <w:t xml:space="preserve"> </w:t>
      </w:r>
      <w:r>
        <w:t>видения</w:t>
      </w:r>
      <w:r>
        <w:rPr>
          <w:spacing w:val="-4"/>
        </w:rPr>
        <w:t xml:space="preserve"> </w:t>
      </w:r>
      <w:r>
        <w:t>и</w:t>
      </w:r>
      <w:r>
        <w:rPr>
          <w:spacing w:val="-4"/>
        </w:rPr>
        <w:t xml:space="preserve"> </w:t>
      </w:r>
      <w:r>
        <w:t>преобразования</w:t>
      </w:r>
      <w:r>
        <w:rPr>
          <w:spacing w:val="-3"/>
        </w:rPr>
        <w:t xml:space="preserve"> </w:t>
      </w:r>
      <w:r>
        <w:rPr>
          <w:spacing w:val="-2"/>
        </w:rPr>
        <w:t>мира;</w:t>
      </w:r>
    </w:p>
    <w:p w:rsidR="008137B3" w:rsidRDefault="008137B3" w:rsidP="008137B3">
      <w:pPr>
        <w:pStyle w:val="a3"/>
        <w:ind w:right="467" w:firstLine="708"/>
      </w:pPr>
      <w: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8137B3" w:rsidRDefault="008137B3" w:rsidP="008137B3">
      <w:pPr>
        <w:pStyle w:val="a3"/>
        <w:spacing w:before="1"/>
        <w:ind w:left="960"/>
      </w:pPr>
      <w:r>
        <w:t>формирование</w:t>
      </w:r>
      <w:r>
        <w:rPr>
          <w:spacing w:val="-9"/>
        </w:rPr>
        <w:t xml:space="preserve"> </w:t>
      </w:r>
      <w:r>
        <w:t>пространственного</w:t>
      </w:r>
      <w:r>
        <w:rPr>
          <w:spacing w:val="-5"/>
        </w:rPr>
        <w:t xml:space="preserve"> </w:t>
      </w:r>
      <w:r>
        <w:t>мышления</w:t>
      </w:r>
      <w:r>
        <w:rPr>
          <w:spacing w:val="-8"/>
        </w:rPr>
        <w:t xml:space="preserve"> </w:t>
      </w:r>
      <w:r>
        <w:t>и</w:t>
      </w:r>
      <w:r>
        <w:rPr>
          <w:spacing w:val="-5"/>
        </w:rPr>
        <w:t xml:space="preserve"> </w:t>
      </w:r>
      <w:r>
        <w:t>аналитических</w:t>
      </w:r>
      <w:r>
        <w:rPr>
          <w:spacing w:val="1"/>
        </w:rPr>
        <w:t xml:space="preserve"> </w:t>
      </w:r>
      <w:r>
        <w:t>визуальных</w:t>
      </w:r>
      <w:r>
        <w:rPr>
          <w:spacing w:val="-3"/>
        </w:rPr>
        <w:t xml:space="preserve"> </w:t>
      </w:r>
      <w:r>
        <w:rPr>
          <w:spacing w:val="-2"/>
        </w:rPr>
        <w:t>способностей;</w:t>
      </w:r>
    </w:p>
    <w:p w:rsidR="008137B3" w:rsidRDefault="008137B3" w:rsidP="008137B3">
      <w:pPr>
        <w:pStyle w:val="a3"/>
        <w:ind w:right="473" w:firstLine="708"/>
      </w:pPr>
      <w: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137B3" w:rsidRDefault="008137B3" w:rsidP="008137B3">
      <w:pPr>
        <w:pStyle w:val="a3"/>
        <w:ind w:left="960"/>
      </w:pPr>
      <w:r>
        <w:t>развитие</w:t>
      </w:r>
      <w:r>
        <w:rPr>
          <w:spacing w:val="-8"/>
        </w:rPr>
        <w:t xml:space="preserve"> </w:t>
      </w:r>
      <w:r>
        <w:t>наблюдательности,</w:t>
      </w:r>
      <w:r>
        <w:rPr>
          <w:spacing w:val="-4"/>
        </w:rPr>
        <w:t xml:space="preserve"> </w:t>
      </w:r>
      <w:r>
        <w:t>ассоциативного</w:t>
      </w:r>
      <w:r>
        <w:rPr>
          <w:spacing w:val="-4"/>
        </w:rPr>
        <w:t xml:space="preserve"> </w:t>
      </w:r>
      <w:r>
        <w:t>мышления</w:t>
      </w:r>
      <w:r>
        <w:rPr>
          <w:spacing w:val="-5"/>
        </w:rPr>
        <w:t xml:space="preserve"> </w:t>
      </w:r>
      <w:r>
        <w:t>и</w:t>
      </w:r>
      <w:r>
        <w:rPr>
          <w:spacing w:val="-4"/>
        </w:rPr>
        <w:t xml:space="preserve"> </w:t>
      </w:r>
      <w:r>
        <w:t>творческого</w:t>
      </w:r>
      <w:r>
        <w:rPr>
          <w:spacing w:val="-4"/>
        </w:rPr>
        <w:t xml:space="preserve"> </w:t>
      </w:r>
      <w:r>
        <w:rPr>
          <w:spacing w:val="-2"/>
        </w:rPr>
        <w:t>воображения;</w:t>
      </w:r>
    </w:p>
    <w:p w:rsidR="008137B3" w:rsidRDefault="008137B3" w:rsidP="008137B3">
      <w:pPr>
        <w:pStyle w:val="a3"/>
        <w:ind w:right="475" w:firstLine="708"/>
      </w:pPr>
      <w:r>
        <w:t>воспитание уважения и любви к цивилизационному наследию России через освоение отечественной художественной культуры;</w:t>
      </w:r>
    </w:p>
    <w:p w:rsidR="008137B3" w:rsidRDefault="008137B3" w:rsidP="008137B3">
      <w:pPr>
        <w:pStyle w:val="a3"/>
        <w:ind w:right="472" w:firstLine="708"/>
      </w:pPr>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137B3" w:rsidRDefault="008137B3" w:rsidP="008137B3">
      <w:pPr>
        <w:pStyle w:val="a3"/>
        <w:jc w:val="left"/>
      </w:pPr>
      <w:r>
        <w:t>Содержание</w:t>
      </w:r>
      <w:r>
        <w:rPr>
          <w:spacing w:val="-5"/>
        </w:rPr>
        <w:t xml:space="preserve"> </w:t>
      </w:r>
      <w:r>
        <w:t>программы</w:t>
      </w:r>
      <w:r>
        <w:rPr>
          <w:spacing w:val="-4"/>
        </w:rPr>
        <w:t xml:space="preserve"> </w:t>
      </w:r>
      <w:r>
        <w:t>по</w:t>
      </w:r>
      <w:r>
        <w:rPr>
          <w:spacing w:val="-4"/>
        </w:rPr>
        <w:t xml:space="preserve"> </w:t>
      </w:r>
      <w:r>
        <w:t>изобразительному</w:t>
      </w:r>
      <w:r>
        <w:rPr>
          <w:spacing w:val="-9"/>
        </w:rPr>
        <w:t xml:space="preserve"> </w:t>
      </w:r>
      <w:r>
        <w:t>искусству</w:t>
      </w:r>
      <w:r>
        <w:rPr>
          <w:spacing w:val="-9"/>
        </w:rPr>
        <w:t xml:space="preserve"> </w:t>
      </w:r>
      <w:r>
        <w:t>на</w:t>
      </w:r>
      <w:r>
        <w:rPr>
          <w:spacing w:val="-1"/>
        </w:rPr>
        <w:t xml:space="preserve"> </w:t>
      </w:r>
      <w:r>
        <w:t>уровне</w:t>
      </w:r>
      <w:r>
        <w:rPr>
          <w:spacing w:val="-5"/>
        </w:rPr>
        <w:t xml:space="preserve"> </w:t>
      </w:r>
      <w:r>
        <w:t>основного</w:t>
      </w:r>
      <w:r>
        <w:rPr>
          <w:spacing w:val="-4"/>
        </w:rPr>
        <w:t xml:space="preserve"> </w:t>
      </w:r>
      <w:r>
        <w:t>общего</w:t>
      </w:r>
      <w:r>
        <w:rPr>
          <w:spacing w:val="-4"/>
        </w:rPr>
        <w:t xml:space="preserve"> </w:t>
      </w:r>
      <w:r>
        <w:t>образования структурировано по 4 модулям (3 инвариантных и 1 вариативный). Инвариантные модули</w:t>
      </w:r>
    </w:p>
    <w:p w:rsidR="008137B3" w:rsidRDefault="008137B3" w:rsidP="008137B3">
      <w:pPr>
        <w:pStyle w:val="a3"/>
        <w:jc w:val="left"/>
      </w:pPr>
      <w:r>
        <w:t>реализуются</w:t>
      </w:r>
      <w:r>
        <w:rPr>
          <w:spacing w:val="-3"/>
        </w:rPr>
        <w:t xml:space="preserve"> </w:t>
      </w:r>
      <w:r>
        <w:t>последовательно</w:t>
      </w:r>
      <w:r>
        <w:rPr>
          <w:spacing w:val="-3"/>
        </w:rPr>
        <w:t xml:space="preserve"> </w:t>
      </w:r>
      <w:r>
        <w:t>в</w:t>
      </w:r>
      <w:r>
        <w:rPr>
          <w:spacing w:val="-4"/>
        </w:rPr>
        <w:t xml:space="preserve"> </w:t>
      </w:r>
      <w:r>
        <w:t>5,</w:t>
      </w:r>
      <w:r>
        <w:rPr>
          <w:spacing w:val="-3"/>
        </w:rPr>
        <w:t xml:space="preserve"> </w:t>
      </w:r>
      <w:r>
        <w:t>6</w:t>
      </w:r>
      <w:r>
        <w:rPr>
          <w:spacing w:val="-3"/>
        </w:rPr>
        <w:t xml:space="preserve"> </w:t>
      </w:r>
      <w:r>
        <w:t>и</w:t>
      </w:r>
      <w:r>
        <w:rPr>
          <w:spacing w:val="-3"/>
        </w:rPr>
        <w:t xml:space="preserve"> </w:t>
      </w:r>
      <w:r>
        <w:t>7</w:t>
      </w:r>
      <w:r>
        <w:rPr>
          <w:spacing w:val="-6"/>
        </w:rPr>
        <w:t xml:space="preserve"> </w:t>
      </w:r>
      <w:r>
        <w:t>классах.</w:t>
      </w:r>
      <w:r>
        <w:rPr>
          <w:spacing w:val="-3"/>
        </w:rPr>
        <w:t xml:space="preserve"> </w:t>
      </w:r>
      <w:r>
        <w:t>Содержание</w:t>
      </w:r>
      <w:r>
        <w:rPr>
          <w:spacing w:val="-4"/>
        </w:rPr>
        <w:t xml:space="preserve"> </w:t>
      </w:r>
      <w:r>
        <w:t>вариативного</w:t>
      </w:r>
      <w:r>
        <w:rPr>
          <w:spacing w:val="-3"/>
        </w:rPr>
        <w:t xml:space="preserve"> </w:t>
      </w:r>
      <w:r>
        <w:t>модуля</w:t>
      </w:r>
      <w:r>
        <w:rPr>
          <w:spacing w:val="-3"/>
        </w:rPr>
        <w:t xml:space="preserve"> </w:t>
      </w:r>
      <w:r>
        <w:t>может</w:t>
      </w:r>
      <w:r>
        <w:rPr>
          <w:spacing w:val="-3"/>
        </w:rPr>
        <w:t xml:space="preserve"> </w:t>
      </w:r>
      <w:r>
        <w:t>быть реализовано дополнительно к инвариантным модулям в одном или нескольких классах или во внеурочной деятельности.</w:t>
      </w:r>
    </w:p>
    <w:p w:rsidR="008137B3" w:rsidRDefault="008137B3">
      <w:pPr>
        <w:sectPr w:rsidR="008137B3">
          <w:pgSz w:w="11910" w:h="16840"/>
          <w:pgMar w:top="480" w:right="237" w:bottom="1240" w:left="600" w:header="0" w:footer="988" w:gutter="0"/>
          <w:cols w:space="720"/>
        </w:sectPr>
      </w:pPr>
    </w:p>
    <w:p w:rsidR="006C1371" w:rsidRDefault="00114C20">
      <w:pPr>
        <w:pStyle w:val="a3"/>
        <w:spacing w:before="1"/>
        <w:ind w:right="2795"/>
        <w:jc w:val="left"/>
      </w:pPr>
      <w:r>
        <w:lastRenderedPageBreak/>
        <w:t>Модуль</w:t>
      </w:r>
      <w:r>
        <w:rPr>
          <w:spacing w:val="-4"/>
        </w:rPr>
        <w:t xml:space="preserve"> </w:t>
      </w:r>
      <w:r>
        <w:t>№</w:t>
      </w:r>
      <w:r>
        <w:rPr>
          <w:spacing w:val="-5"/>
        </w:rPr>
        <w:t xml:space="preserve"> </w:t>
      </w:r>
      <w:r>
        <w:t>1 «Декоративно-прикладное</w:t>
      </w:r>
      <w:r>
        <w:rPr>
          <w:spacing w:val="-5"/>
        </w:rPr>
        <w:t xml:space="preserve"> </w:t>
      </w:r>
      <w:r>
        <w:t>и</w:t>
      </w:r>
      <w:r>
        <w:rPr>
          <w:spacing w:val="-4"/>
        </w:rPr>
        <w:t xml:space="preserve"> </w:t>
      </w:r>
      <w:r>
        <w:t>народное</w:t>
      </w:r>
      <w:r>
        <w:rPr>
          <w:spacing w:val="-5"/>
        </w:rPr>
        <w:t xml:space="preserve"> </w:t>
      </w:r>
      <w:r>
        <w:t>искусство»</w:t>
      </w:r>
      <w:r>
        <w:rPr>
          <w:spacing w:val="-10"/>
        </w:rPr>
        <w:t xml:space="preserve"> </w:t>
      </w:r>
      <w:r>
        <w:t>(5</w:t>
      </w:r>
      <w:r>
        <w:rPr>
          <w:spacing w:val="-4"/>
        </w:rPr>
        <w:t xml:space="preserve"> </w:t>
      </w:r>
      <w:r>
        <w:t>класс) Модуль № 2 «Живопись, графика, скульптура» (6 класс)</w:t>
      </w:r>
    </w:p>
    <w:p w:rsidR="006C1371" w:rsidRDefault="00114C20">
      <w:pPr>
        <w:pStyle w:val="a3"/>
        <w:jc w:val="left"/>
      </w:pPr>
      <w:r>
        <w:t>Модуль</w:t>
      </w:r>
      <w:r>
        <w:rPr>
          <w:spacing w:val="-2"/>
        </w:rPr>
        <w:t xml:space="preserve"> </w:t>
      </w:r>
      <w:r>
        <w:t>№</w:t>
      </w:r>
      <w:r>
        <w:rPr>
          <w:spacing w:val="-3"/>
        </w:rPr>
        <w:t xml:space="preserve"> </w:t>
      </w:r>
      <w:r>
        <w:t>3</w:t>
      </w:r>
      <w:r>
        <w:rPr>
          <w:spacing w:val="3"/>
        </w:rPr>
        <w:t xml:space="preserve"> </w:t>
      </w:r>
      <w:r>
        <w:t>«Архитектура</w:t>
      </w:r>
      <w:r>
        <w:rPr>
          <w:spacing w:val="-3"/>
        </w:rPr>
        <w:t xml:space="preserve"> </w:t>
      </w:r>
      <w:r>
        <w:t>и</w:t>
      </w:r>
      <w:r>
        <w:rPr>
          <w:spacing w:val="-1"/>
        </w:rPr>
        <w:t xml:space="preserve"> </w:t>
      </w:r>
      <w:r>
        <w:t>дизайн»</w:t>
      </w:r>
      <w:r>
        <w:rPr>
          <w:spacing w:val="-8"/>
        </w:rPr>
        <w:t xml:space="preserve"> </w:t>
      </w:r>
      <w:r>
        <w:t>(7</w:t>
      </w:r>
      <w:r>
        <w:rPr>
          <w:spacing w:val="-1"/>
        </w:rPr>
        <w:t xml:space="preserve"> </w:t>
      </w:r>
      <w:r>
        <w:rPr>
          <w:spacing w:val="-2"/>
        </w:rPr>
        <w:t>класс)</w:t>
      </w:r>
    </w:p>
    <w:p w:rsidR="006C1371" w:rsidRDefault="00114C20">
      <w:pPr>
        <w:pStyle w:val="a3"/>
        <w:ind w:right="664"/>
        <w:jc w:val="left"/>
      </w:pPr>
      <w:r>
        <w:t>Модуль</w:t>
      </w:r>
      <w:r>
        <w:rPr>
          <w:spacing w:val="-5"/>
        </w:rPr>
        <w:t xml:space="preserve"> </w:t>
      </w:r>
      <w:r>
        <w:t>№</w:t>
      </w:r>
      <w:r>
        <w:rPr>
          <w:spacing w:val="-6"/>
        </w:rPr>
        <w:t xml:space="preserve"> </w:t>
      </w:r>
      <w:r>
        <w:t>4</w:t>
      </w:r>
      <w:r>
        <w:rPr>
          <w:spacing w:val="-1"/>
        </w:rPr>
        <w:t xml:space="preserve"> </w:t>
      </w:r>
      <w:r>
        <w:t>«Изображение</w:t>
      </w:r>
      <w:r>
        <w:rPr>
          <w:spacing w:val="-6"/>
        </w:rPr>
        <w:t xml:space="preserve"> </w:t>
      </w:r>
      <w:r>
        <w:t>в</w:t>
      </w:r>
      <w:r>
        <w:rPr>
          <w:spacing w:val="-6"/>
        </w:rPr>
        <w:t xml:space="preserve"> </w:t>
      </w:r>
      <w:r>
        <w:t>синтетических,</w:t>
      </w:r>
      <w:r>
        <w:rPr>
          <w:spacing w:val="-5"/>
        </w:rPr>
        <w:t xml:space="preserve"> </w:t>
      </w:r>
      <w:r>
        <w:t>экранных</w:t>
      </w:r>
      <w:r>
        <w:rPr>
          <w:spacing w:val="-3"/>
        </w:rPr>
        <w:t xml:space="preserve"> </w:t>
      </w:r>
      <w:r>
        <w:t>видах</w:t>
      </w:r>
      <w:r>
        <w:rPr>
          <w:spacing w:val="-3"/>
        </w:rPr>
        <w:t xml:space="preserve"> </w:t>
      </w:r>
      <w:r>
        <w:t>искусства</w:t>
      </w:r>
      <w:r>
        <w:rPr>
          <w:spacing w:val="-6"/>
        </w:rPr>
        <w:t xml:space="preserve"> </w:t>
      </w:r>
      <w:r>
        <w:t>и</w:t>
      </w:r>
      <w:r>
        <w:rPr>
          <w:spacing w:val="-5"/>
        </w:rPr>
        <w:t xml:space="preserve"> </w:t>
      </w:r>
      <w:r>
        <w:t>художественная фотография» (вариативный).</w:t>
      </w:r>
    </w:p>
    <w:p w:rsidR="006C1371" w:rsidRDefault="00114C20">
      <w:pPr>
        <w:pStyle w:val="a3"/>
        <w:jc w:val="left"/>
      </w:pPr>
      <w:r>
        <w:t>Каждый</w:t>
      </w:r>
      <w:r>
        <w:rPr>
          <w:spacing w:val="-4"/>
        </w:rPr>
        <w:t xml:space="preserve"> </w:t>
      </w:r>
      <w:r>
        <w:t>модуль</w:t>
      </w:r>
      <w:r>
        <w:rPr>
          <w:spacing w:val="-3"/>
        </w:rPr>
        <w:t xml:space="preserve"> </w:t>
      </w:r>
      <w:r>
        <w:t>программы</w:t>
      </w:r>
      <w:r>
        <w:rPr>
          <w:spacing w:val="-3"/>
        </w:rPr>
        <w:t xml:space="preserve"> </w:t>
      </w:r>
      <w:r>
        <w:t>по</w:t>
      </w:r>
      <w:r>
        <w:rPr>
          <w:spacing w:val="-4"/>
        </w:rPr>
        <w:t xml:space="preserve"> </w:t>
      </w:r>
      <w:r>
        <w:t>изобразительному</w:t>
      </w:r>
      <w:r>
        <w:rPr>
          <w:spacing w:val="-8"/>
        </w:rPr>
        <w:t xml:space="preserve"> </w:t>
      </w:r>
      <w:r>
        <w:t>искусству</w:t>
      </w:r>
      <w:r>
        <w:rPr>
          <w:spacing w:val="-6"/>
        </w:rPr>
        <w:t xml:space="preserve"> </w:t>
      </w:r>
      <w:r>
        <w:t>обладает</w:t>
      </w:r>
      <w:r>
        <w:rPr>
          <w:spacing w:val="-1"/>
        </w:rPr>
        <w:t xml:space="preserve"> </w:t>
      </w:r>
      <w:r>
        <w:rPr>
          <w:spacing w:val="-2"/>
        </w:rPr>
        <w:t>содержательной</w:t>
      </w:r>
    </w:p>
    <w:p w:rsidR="006C1371" w:rsidRDefault="00114C20">
      <w:pPr>
        <w:pStyle w:val="a3"/>
        <w:ind w:right="664"/>
        <w:jc w:val="left"/>
      </w:pPr>
      <w:r>
        <w:t>целостностью</w:t>
      </w:r>
      <w:r>
        <w:rPr>
          <w:spacing w:val="-4"/>
        </w:rPr>
        <w:t xml:space="preserve"> </w:t>
      </w:r>
      <w:r>
        <w:t>и</w:t>
      </w:r>
      <w:r>
        <w:rPr>
          <w:spacing w:val="-2"/>
        </w:rPr>
        <w:t xml:space="preserve"> </w:t>
      </w:r>
      <w:r>
        <w:t>организован</w:t>
      </w:r>
      <w:r>
        <w:rPr>
          <w:spacing w:val="-2"/>
        </w:rPr>
        <w:t xml:space="preserve"> </w:t>
      </w:r>
      <w:r>
        <w:t>по</w:t>
      </w:r>
      <w:r>
        <w:rPr>
          <w:spacing w:val="-2"/>
        </w:rPr>
        <w:t xml:space="preserve"> </w:t>
      </w:r>
      <w:r>
        <w:t>восходящему</w:t>
      </w:r>
      <w:r>
        <w:rPr>
          <w:spacing w:val="-8"/>
        </w:rPr>
        <w:t xml:space="preserve"> </w:t>
      </w:r>
      <w:r>
        <w:t>принципу</w:t>
      </w:r>
      <w:r>
        <w:rPr>
          <w:spacing w:val="-10"/>
        </w:rPr>
        <w:t xml:space="preserve"> </w:t>
      </w:r>
      <w:r>
        <w:t>в</w:t>
      </w:r>
      <w:r>
        <w:rPr>
          <w:spacing w:val="-3"/>
        </w:rPr>
        <w:t xml:space="preserve"> </w:t>
      </w:r>
      <w:r>
        <w:t>отношении</w:t>
      </w:r>
      <w:r>
        <w:rPr>
          <w:spacing w:val="-2"/>
        </w:rPr>
        <w:t xml:space="preserve"> </w:t>
      </w:r>
      <w:r>
        <w:t>углубления</w:t>
      </w:r>
      <w:r>
        <w:rPr>
          <w:spacing w:val="-2"/>
        </w:rPr>
        <w:t xml:space="preserve"> </w:t>
      </w:r>
      <w:r>
        <w:t>знаний</w:t>
      </w:r>
      <w:r>
        <w:rPr>
          <w:spacing w:val="-2"/>
        </w:rPr>
        <w:t xml:space="preserve"> </w:t>
      </w:r>
      <w:r>
        <w:t>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6C1371" w:rsidRDefault="006C1371">
      <w:pPr>
        <w:pStyle w:val="a3"/>
        <w:spacing w:before="46"/>
        <w:ind w:left="0"/>
        <w:jc w:val="left"/>
      </w:pPr>
    </w:p>
    <w:p w:rsidR="006C1371" w:rsidRDefault="00114C20">
      <w:pPr>
        <w:pStyle w:val="a3"/>
        <w:ind w:left="3718"/>
        <w:jc w:val="left"/>
      </w:pPr>
      <w:r>
        <w:t>Содержание</w:t>
      </w:r>
      <w:r>
        <w:rPr>
          <w:spacing w:val="-3"/>
        </w:rPr>
        <w:t xml:space="preserve"> </w:t>
      </w:r>
      <w:r>
        <w:t>обучения</w:t>
      </w:r>
      <w:r>
        <w:rPr>
          <w:spacing w:val="-2"/>
        </w:rPr>
        <w:t xml:space="preserve"> </w:t>
      </w:r>
      <w:r>
        <w:t>в</w:t>
      </w:r>
      <w:r>
        <w:rPr>
          <w:spacing w:val="-1"/>
        </w:rPr>
        <w:t xml:space="preserve"> </w:t>
      </w:r>
      <w:r>
        <w:t>5</w:t>
      </w:r>
      <w:r>
        <w:rPr>
          <w:spacing w:val="-2"/>
        </w:rPr>
        <w:t xml:space="preserve"> классе.</w:t>
      </w:r>
    </w:p>
    <w:p w:rsidR="006C1371" w:rsidRDefault="00114C20">
      <w:pPr>
        <w:pStyle w:val="a3"/>
        <w:ind w:right="3870"/>
        <w:jc w:val="left"/>
      </w:pPr>
      <w:r>
        <w:rPr>
          <w:b/>
        </w:rPr>
        <w:t>Модуль</w:t>
      </w:r>
      <w:r>
        <w:rPr>
          <w:b/>
          <w:spacing w:val="-7"/>
        </w:rPr>
        <w:t xml:space="preserve"> </w:t>
      </w:r>
      <w:r>
        <w:rPr>
          <w:b/>
        </w:rPr>
        <w:t>№</w:t>
      </w:r>
      <w:r>
        <w:rPr>
          <w:b/>
          <w:spacing w:val="-9"/>
        </w:rPr>
        <w:t xml:space="preserve"> </w:t>
      </w:r>
      <w:r>
        <w:rPr>
          <w:b/>
        </w:rPr>
        <w:t>1</w:t>
      </w:r>
      <w:r>
        <w:rPr>
          <w:b/>
          <w:spacing w:val="-2"/>
        </w:rPr>
        <w:t xml:space="preserve"> </w:t>
      </w:r>
      <w:r>
        <w:t>«Декоративно-прикладное</w:t>
      </w:r>
      <w:r>
        <w:rPr>
          <w:spacing w:val="-8"/>
        </w:rPr>
        <w:t xml:space="preserve"> </w:t>
      </w:r>
      <w:r>
        <w:t>и</w:t>
      </w:r>
      <w:r>
        <w:rPr>
          <w:spacing w:val="-9"/>
        </w:rPr>
        <w:t xml:space="preserve"> </w:t>
      </w:r>
      <w:r>
        <w:t>народное</w:t>
      </w:r>
      <w:r>
        <w:rPr>
          <w:spacing w:val="-8"/>
        </w:rPr>
        <w:t xml:space="preserve"> </w:t>
      </w:r>
      <w:r>
        <w:t>искусство». Общие сведения о декоративно-прикладном искусстве.</w:t>
      </w:r>
    </w:p>
    <w:p w:rsidR="006C1371" w:rsidRDefault="00114C20">
      <w:pPr>
        <w:pStyle w:val="a3"/>
        <w:ind w:right="504"/>
        <w:jc w:val="left"/>
      </w:pPr>
      <w:r>
        <w:t>Декоративно-прикладное искусство</w:t>
      </w:r>
      <w:r>
        <w:rPr>
          <w:spacing w:val="28"/>
        </w:rPr>
        <w:t xml:space="preserve"> </w:t>
      </w:r>
      <w:r>
        <w:t>и</w:t>
      </w:r>
      <w:r>
        <w:rPr>
          <w:spacing w:val="28"/>
        </w:rPr>
        <w:t xml:space="preserve"> </w:t>
      </w:r>
      <w:r>
        <w:t>его</w:t>
      </w:r>
      <w:r>
        <w:rPr>
          <w:spacing w:val="28"/>
        </w:rPr>
        <w:t xml:space="preserve"> </w:t>
      </w:r>
      <w:r>
        <w:t>виды. Декоративно-прикладное искусство</w:t>
      </w:r>
      <w:r>
        <w:rPr>
          <w:spacing w:val="28"/>
        </w:rPr>
        <w:t xml:space="preserve"> </w:t>
      </w:r>
      <w:r>
        <w:t>и</w:t>
      </w:r>
      <w:r>
        <w:rPr>
          <w:spacing w:val="28"/>
        </w:rPr>
        <w:t xml:space="preserve"> </w:t>
      </w:r>
      <w:r>
        <w:t>предметная среда жизни людей.</w:t>
      </w:r>
    </w:p>
    <w:p w:rsidR="006C1371" w:rsidRDefault="00114C20">
      <w:pPr>
        <w:pStyle w:val="a3"/>
        <w:jc w:val="left"/>
      </w:pPr>
      <w:r>
        <w:t>Древние</w:t>
      </w:r>
      <w:r>
        <w:rPr>
          <w:spacing w:val="-5"/>
        </w:rPr>
        <w:t xml:space="preserve"> </w:t>
      </w:r>
      <w:r>
        <w:t>корни</w:t>
      </w:r>
      <w:r>
        <w:rPr>
          <w:spacing w:val="-6"/>
        </w:rPr>
        <w:t xml:space="preserve"> </w:t>
      </w:r>
      <w:r>
        <w:t>народного</w:t>
      </w:r>
      <w:r>
        <w:rPr>
          <w:spacing w:val="-3"/>
        </w:rPr>
        <w:t xml:space="preserve"> </w:t>
      </w:r>
      <w:r>
        <w:rPr>
          <w:spacing w:val="-2"/>
        </w:rPr>
        <w:t>искусства.</w:t>
      </w:r>
    </w:p>
    <w:p w:rsidR="006C1371" w:rsidRDefault="00114C20">
      <w:pPr>
        <w:pStyle w:val="a3"/>
        <w:jc w:val="left"/>
      </w:pPr>
      <w:r>
        <w:t>Истоки</w:t>
      </w:r>
      <w:r>
        <w:rPr>
          <w:spacing w:val="40"/>
        </w:rPr>
        <w:t xml:space="preserve"> </w:t>
      </w:r>
      <w:r>
        <w:t>образного</w:t>
      </w:r>
      <w:r>
        <w:rPr>
          <w:spacing w:val="40"/>
        </w:rPr>
        <w:t xml:space="preserve"> </w:t>
      </w:r>
      <w:r>
        <w:t>языка</w:t>
      </w:r>
      <w:r>
        <w:rPr>
          <w:spacing w:val="40"/>
        </w:rPr>
        <w:t xml:space="preserve"> </w:t>
      </w:r>
      <w:r>
        <w:t>декоративно-прикладного</w:t>
      </w:r>
      <w:r>
        <w:rPr>
          <w:spacing w:val="40"/>
        </w:rPr>
        <w:t xml:space="preserve"> </w:t>
      </w:r>
      <w:r>
        <w:t>искусства.</w:t>
      </w:r>
      <w:r>
        <w:rPr>
          <w:spacing w:val="40"/>
        </w:rPr>
        <w:t xml:space="preserve"> </w:t>
      </w:r>
      <w:r>
        <w:t>Традиционные</w:t>
      </w:r>
      <w:r>
        <w:rPr>
          <w:spacing w:val="40"/>
        </w:rPr>
        <w:t xml:space="preserve"> </w:t>
      </w:r>
      <w:r>
        <w:t>образы</w:t>
      </w:r>
      <w:r>
        <w:rPr>
          <w:spacing w:val="40"/>
        </w:rPr>
        <w:t xml:space="preserve"> </w:t>
      </w:r>
      <w:r>
        <w:t>народного (крестьянского) прикладного искусства.</w:t>
      </w:r>
    </w:p>
    <w:p w:rsidR="006C1371" w:rsidRDefault="00114C20">
      <w:pPr>
        <w:pStyle w:val="a3"/>
        <w:jc w:val="left"/>
      </w:pPr>
      <w:r>
        <w:t>Связь</w:t>
      </w:r>
      <w:r>
        <w:rPr>
          <w:spacing w:val="-5"/>
        </w:rPr>
        <w:t xml:space="preserve"> </w:t>
      </w:r>
      <w:r>
        <w:t>народного</w:t>
      </w:r>
      <w:r>
        <w:rPr>
          <w:spacing w:val="-2"/>
        </w:rPr>
        <w:t xml:space="preserve"> </w:t>
      </w:r>
      <w:r>
        <w:t>искусства</w:t>
      </w:r>
      <w:r>
        <w:rPr>
          <w:spacing w:val="-3"/>
        </w:rPr>
        <w:t xml:space="preserve"> </w:t>
      </w:r>
      <w:r>
        <w:t>с</w:t>
      </w:r>
      <w:r>
        <w:rPr>
          <w:spacing w:val="-3"/>
        </w:rPr>
        <w:t xml:space="preserve"> </w:t>
      </w:r>
      <w:r>
        <w:t>природой,</w:t>
      </w:r>
      <w:r>
        <w:rPr>
          <w:spacing w:val="-3"/>
        </w:rPr>
        <w:t xml:space="preserve"> </w:t>
      </w:r>
      <w:r>
        <w:t>бытом,</w:t>
      </w:r>
      <w:r>
        <w:rPr>
          <w:spacing w:val="-2"/>
        </w:rPr>
        <w:t xml:space="preserve"> </w:t>
      </w:r>
      <w:r>
        <w:t>трудом,</w:t>
      </w:r>
      <w:r>
        <w:rPr>
          <w:spacing w:val="-2"/>
        </w:rPr>
        <w:t xml:space="preserve"> </w:t>
      </w:r>
      <w:r>
        <w:t>верованиями</w:t>
      </w:r>
      <w:r>
        <w:rPr>
          <w:spacing w:val="-2"/>
        </w:rPr>
        <w:t xml:space="preserve"> </w:t>
      </w:r>
      <w:r>
        <w:t>и</w:t>
      </w:r>
      <w:r>
        <w:rPr>
          <w:spacing w:val="-2"/>
        </w:rPr>
        <w:t xml:space="preserve"> эпосом.</w:t>
      </w:r>
    </w:p>
    <w:p w:rsidR="006C1371" w:rsidRDefault="00114C20">
      <w:pPr>
        <w:pStyle w:val="a3"/>
        <w:jc w:val="left"/>
      </w:pPr>
      <w:r>
        <w:t>Роль</w:t>
      </w:r>
      <w:r>
        <w:rPr>
          <w:spacing w:val="76"/>
        </w:rPr>
        <w:t xml:space="preserve"> </w:t>
      </w:r>
      <w:r>
        <w:t>природных</w:t>
      </w:r>
      <w:r>
        <w:rPr>
          <w:spacing w:val="78"/>
        </w:rPr>
        <w:t xml:space="preserve"> </w:t>
      </w:r>
      <w:r>
        <w:t>материалов</w:t>
      </w:r>
      <w:r>
        <w:rPr>
          <w:spacing w:val="75"/>
        </w:rPr>
        <w:t xml:space="preserve"> </w:t>
      </w:r>
      <w:r>
        <w:t>в</w:t>
      </w:r>
      <w:r>
        <w:rPr>
          <w:spacing w:val="77"/>
        </w:rPr>
        <w:t xml:space="preserve"> </w:t>
      </w:r>
      <w:r>
        <w:t>строительстве</w:t>
      </w:r>
      <w:r>
        <w:rPr>
          <w:spacing w:val="75"/>
        </w:rPr>
        <w:t xml:space="preserve"> </w:t>
      </w:r>
      <w:r>
        <w:t>и</w:t>
      </w:r>
      <w:r>
        <w:rPr>
          <w:spacing w:val="76"/>
        </w:rPr>
        <w:t xml:space="preserve"> </w:t>
      </w:r>
      <w:r>
        <w:t>изготовлении</w:t>
      </w:r>
      <w:r>
        <w:rPr>
          <w:spacing w:val="76"/>
        </w:rPr>
        <w:t xml:space="preserve"> </w:t>
      </w:r>
      <w:r>
        <w:t>предметов</w:t>
      </w:r>
      <w:r>
        <w:rPr>
          <w:spacing w:val="76"/>
        </w:rPr>
        <w:t xml:space="preserve"> </w:t>
      </w:r>
      <w:r>
        <w:t>быта,</w:t>
      </w:r>
      <w:r>
        <w:rPr>
          <w:spacing w:val="77"/>
        </w:rPr>
        <w:t xml:space="preserve"> </w:t>
      </w:r>
      <w:r>
        <w:t>их</w:t>
      </w:r>
      <w:r>
        <w:rPr>
          <w:spacing w:val="78"/>
        </w:rPr>
        <w:t xml:space="preserve"> </w:t>
      </w:r>
      <w:r>
        <w:t>значение</w:t>
      </w:r>
      <w:r>
        <w:rPr>
          <w:spacing w:val="75"/>
        </w:rPr>
        <w:t xml:space="preserve"> </w:t>
      </w:r>
      <w:r>
        <w:t>в характере труда и жизненного уклада.</w:t>
      </w:r>
    </w:p>
    <w:p w:rsidR="006C1371" w:rsidRDefault="00114C20">
      <w:pPr>
        <w:pStyle w:val="a3"/>
        <w:jc w:val="left"/>
        <w:rPr>
          <w:spacing w:val="-2"/>
        </w:rPr>
      </w:pPr>
      <w:r>
        <w:t>Образно-символический</w:t>
      </w:r>
      <w:r>
        <w:rPr>
          <w:spacing w:val="-8"/>
        </w:rPr>
        <w:t xml:space="preserve"> </w:t>
      </w:r>
      <w:r>
        <w:t>язык</w:t>
      </w:r>
      <w:r>
        <w:rPr>
          <w:spacing w:val="-6"/>
        </w:rPr>
        <w:t xml:space="preserve"> </w:t>
      </w:r>
      <w:r>
        <w:t>народного</w:t>
      </w:r>
      <w:r>
        <w:rPr>
          <w:spacing w:val="-5"/>
        </w:rPr>
        <w:t xml:space="preserve"> </w:t>
      </w:r>
      <w:r>
        <w:t>прикладного</w:t>
      </w:r>
      <w:r>
        <w:rPr>
          <w:spacing w:val="-5"/>
        </w:rPr>
        <w:t xml:space="preserve"> </w:t>
      </w:r>
      <w:r>
        <w:rPr>
          <w:spacing w:val="-2"/>
        </w:rPr>
        <w:t>искусства.</w:t>
      </w:r>
    </w:p>
    <w:p w:rsidR="008137B3" w:rsidRDefault="008137B3" w:rsidP="008137B3">
      <w:pPr>
        <w:pStyle w:val="a3"/>
        <w:spacing w:before="60"/>
        <w:jc w:val="left"/>
      </w:pPr>
      <w:r>
        <w:t>Знаки-символы</w:t>
      </w:r>
      <w:r>
        <w:rPr>
          <w:spacing w:val="-7"/>
        </w:rPr>
        <w:t xml:space="preserve"> </w:t>
      </w:r>
      <w:r>
        <w:t>традиционного</w:t>
      </w:r>
      <w:r>
        <w:rPr>
          <w:spacing w:val="-6"/>
        </w:rPr>
        <w:t xml:space="preserve"> </w:t>
      </w:r>
      <w:r>
        <w:t>крестьянского</w:t>
      </w:r>
      <w:r>
        <w:rPr>
          <w:spacing w:val="-7"/>
        </w:rPr>
        <w:t xml:space="preserve"> </w:t>
      </w:r>
      <w:r>
        <w:t>прикладного</w:t>
      </w:r>
      <w:r>
        <w:rPr>
          <w:spacing w:val="-4"/>
        </w:rPr>
        <w:t xml:space="preserve"> </w:t>
      </w:r>
      <w:r>
        <w:rPr>
          <w:spacing w:val="-2"/>
        </w:rPr>
        <w:t>искусства.</w:t>
      </w:r>
    </w:p>
    <w:p w:rsidR="008137B3" w:rsidRDefault="008137B3" w:rsidP="008137B3">
      <w:pPr>
        <w:pStyle w:val="a3"/>
        <w:jc w:val="left"/>
      </w:pPr>
      <w:r>
        <w:t>Выполнение рисунков на темы древних</w:t>
      </w:r>
      <w:r>
        <w:rPr>
          <w:spacing w:val="34"/>
        </w:rPr>
        <w:t xml:space="preserve"> </w:t>
      </w:r>
      <w:r>
        <w:t>узоров деревянной</w:t>
      </w:r>
      <w:r>
        <w:rPr>
          <w:spacing w:val="31"/>
        </w:rPr>
        <w:t xml:space="preserve"> </w:t>
      </w:r>
      <w:r>
        <w:t>резьбы, росписи</w:t>
      </w:r>
      <w:r>
        <w:rPr>
          <w:spacing w:val="31"/>
        </w:rPr>
        <w:t xml:space="preserve"> </w:t>
      </w:r>
      <w:r>
        <w:t>по дереву,</w:t>
      </w:r>
      <w:r>
        <w:rPr>
          <w:spacing w:val="30"/>
        </w:rPr>
        <w:t xml:space="preserve"> </w:t>
      </w:r>
      <w:r>
        <w:t>вышивки. Освоение навыков декоративного обобщения в процессе практической творческой работы.</w:t>
      </w:r>
    </w:p>
    <w:p w:rsidR="008137B3" w:rsidRDefault="008137B3" w:rsidP="008137B3">
      <w:pPr>
        <w:pStyle w:val="a3"/>
        <w:jc w:val="left"/>
      </w:pPr>
      <w:r>
        <w:t>Убранство</w:t>
      </w:r>
      <w:r>
        <w:rPr>
          <w:spacing w:val="-3"/>
        </w:rPr>
        <w:t xml:space="preserve"> </w:t>
      </w:r>
      <w:r>
        <w:t>русской</w:t>
      </w:r>
      <w:r>
        <w:rPr>
          <w:spacing w:val="-3"/>
        </w:rPr>
        <w:t xml:space="preserve"> </w:t>
      </w:r>
      <w:r>
        <w:rPr>
          <w:spacing w:val="-2"/>
        </w:rPr>
        <w:t>избы.</w:t>
      </w:r>
    </w:p>
    <w:p w:rsidR="008137B3" w:rsidRDefault="008137B3" w:rsidP="008137B3">
      <w:pPr>
        <w:pStyle w:val="a3"/>
        <w:jc w:val="left"/>
      </w:pPr>
      <w:r>
        <w:t>Конструкция</w:t>
      </w:r>
      <w:r>
        <w:rPr>
          <w:spacing w:val="72"/>
        </w:rPr>
        <w:t xml:space="preserve"> </w:t>
      </w:r>
      <w:r>
        <w:t>избы,</w:t>
      </w:r>
      <w:r>
        <w:rPr>
          <w:spacing w:val="72"/>
        </w:rPr>
        <w:t xml:space="preserve"> </w:t>
      </w:r>
      <w:r>
        <w:t>единство</w:t>
      </w:r>
      <w:r>
        <w:rPr>
          <w:spacing w:val="72"/>
        </w:rPr>
        <w:t xml:space="preserve"> </w:t>
      </w:r>
      <w:r>
        <w:t>красоты</w:t>
      </w:r>
      <w:r>
        <w:rPr>
          <w:spacing w:val="70"/>
        </w:rPr>
        <w:t xml:space="preserve"> </w:t>
      </w:r>
      <w:r>
        <w:t>и</w:t>
      </w:r>
      <w:r>
        <w:rPr>
          <w:spacing w:val="71"/>
        </w:rPr>
        <w:t xml:space="preserve"> </w:t>
      </w:r>
      <w:r>
        <w:t>пользы</w:t>
      </w:r>
      <w:r>
        <w:rPr>
          <w:spacing w:val="78"/>
        </w:rPr>
        <w:t xml:space="preserve"> </w:t>
      </w:r>
      <w:r>
        <w:t>–</w:t>
      </w:r>
      <w:r>
        <w:rPr>
          <w:spacing w:val="70"/>
        </w:rPr>
        <w:t xml:space="preserve"> </w:t>
      </w:r>
      <w:r>
        <w:t>функционального</w:t>
      </w:r>
      <w:r>
        <w:rPr>
          <w:spacing w:val="72"/>
        </w:rPr>
        <w:t xml:space="preserve"> </w:t>
      </w:r>
      <w:r>
        <w:t>и</w:t>
      </w:r>
      <w:r>
        <w:rPr>
          <w:spacing w:val="73"/>
        </w:rPr>
        <w:t xml:space="preserve"> </w:t>
      </w:r>
      <w:r>
        <w:t>символического</w:t>
      </w:r>
      <w:r>
        <w:rPr>
          <w:spacing w:val="74"/>
        </w:rPr>
        <w:t xml:space="preserve"> </w:t>
      </w:r>
      <w:r>
        <w:t>–</w:t>
      </w:r>
      <w:r>
        <w:rPr>
          <w:spacing w:val="72"/>
        </w:rPr>
        <w:t xml:space="preserve"> </w:t>
      </w:r>
      <w:r>
        <w:t>в</w:t>
      </w:r>
      <w:r>
        <w:rPr>
          <w:spacing w:val="72"/>
        </w:rPr>
        <w:t xml:space="preserve"> </w:t>
      </w:r>
      <w:r>
        <w:t>её постройке и украшении.</w:t>
      </w:r>
    </w:p>
    <w:p w:rsidR="008137B3" w:rsidRDefault="008137B3" w:rsidP="008137B3">
      <w:pPr>
        <w:pStyle w:val="a3"/>
        <w:jc w:val="left"/>
      </w:pPr>
      <w:r>
        <w:t>Символическое</w:t>
      </w:r>
      <w:r>
        <w:rPr>
          <w:spacing w:val="40"/>
        </w:rPr>
        <w:t xml:space="preserve"> </w:t>
      </w:r>
      <w:r>
        <w:t>значение</w:t>
      </w:r>
      <w:r>
        <w:rPr>
          <w:spacing w:val="40"/>
        </w:rPr>
        <w:t xml:space="preserve"> </w:t>
      </w:r>
      <w:r>
        <w:t>образов</w:t>
      </w:r>
      <w:r>
        <w:rPr>
          <w:spacing w:val="40"/>
        </w:rPr>
        <w:t xml:space="preserve"> </w:t>
      </w:r>
      <w:r>
        <w:t>и</w:t>
      </w:r>
      <w:r>
        <w:rPr>
          <w:spacing w:val="40"/>
        </w:rPr>
        <w:t xml:space="preserve"> </w:t>
      </w:r>
      <w:r>
        <w:t>мотивов</w:t>
      </w:r>
      <w:r>
        <w:rPr>
          <w:spacing w:val="40"/>
        </w:rPr>
        <w:t xml:space="preserve"> </w:t>
      </w:r>
      <w:r>
        <w:t>в</w:t>
      </w:r>
      <w:r>
        <w:rPr>
          <w:spacing w:val="40"/>
        </w:rPr>
        <w:t xml:space="preserve"> </w:t>
      </w:r>
      <w:r>
        <w:t>узорном</w:t>
      </w:r>
      <w:r>
        <w:rPr>
          <w:spacing w:val="40"/>
        </w:rPr>
        <w:t xml:space="preserve"> </w:t>
      </w:r>
      <w:r>
        <w:t>убранстве</w:t>
      </w:r>
      <w:r>
        <w:rPr>
          <w:spacing w:val="40"/>
        </w:rPr>
        <w:t xml:space="preserve"> </w:t>
      </w:r>
      <w:r>
        <w:t>русских</w:t>
      </w:r>
      <w:r>
        <w:rPr>
          <w:spacing w:val="40"/>
        </w:rPr>
        <w:t xml:space="preserve"> </w:t>
      </w:r>
      <w:r>
        <w:t>изб.</w:t>
      </w:r>
      <w:r>
        <w:rPr>
          <w:spacing w:val="40"/>
        </w:rPr>
        <w:t xml:space="preserve"> </w:t>
      </w:r>
      <w:r>
        <w:t>Картина</w:t>
      </w:r>
      <w:r>
        <w:rPr>
          <w:spacing w:val="40"/>
        </w:rPr>
        <w:t xml:space="preserve"> </w:t>
      </w:r>
      <w:r>
        <w:t>мира</w:t>
      </w:r>
      <w:r>
        <w:rPr>
          <w:spacing w:val="40"/>
        </w:rPr>
        <w:t xml:space="preserve"> </w:t>
      </w:r>
      <w:r>
        <w:t>в образном строе бытового крестьянского искусства.</w:t>
      </w:r>
    </w:p>
    <w:p w:rsidR="008137B3" w:rsidRDefault="008137B3" w:rsidP="008137B3">
      <w:pPr>
        <w:pStyle w:val="a3"/>
        <w:ind w:right="1857"/>
        <w:jc w:val="left"/>
      </w:pPr>
      <w:r>
        <w:t>Выполнение</w:t>
      </w:r>
      <w:r>
        <w:rPr>
          <w:spacing w:val="-7"/>
        </w:rPr>
        <w:t xml:space="preserve"> </w:t>
      </w:r>
      <w:r>
        <w:t>рисунков</w:t>
      </w:r>
      <w:r>
        <w:rPr>
          <w:spacing w:val="-3"/>
        </w:rPr>
        <w:t xml:space="preserve"> </w:t>
      </w:r>
      <w:r>
        <w:t>–</w:t>
      </w:r>
      <w:r>
        <w:rPr>
          <w:spacing w:val="-6"/>
        </w:rPr>
        <w:t xml:space="preserve"> </w:t>
      </w:r>
      <w:r>
        <w:t>эскизов</w:t>
      </w:r>
      <w:r>
        <w:rPr>
          <w:spacing w:val="-7"/>
        </w:rPr>
        <w:t xml:space="preserve"> </w:t>
      </w:r>
      <w:r>
        <w:t>орнаментального</w:t>
      </w:r>
      <w:r>
        <w:rPr>
          <w:spacing w:val="-6"/>
        </w:rPr>
        <w:t xml:space="preserve"> </w:t>
      </w:r>
      <w:r>
        <w:t>декора</w:t>
      </w:r>
      <w:r>
        <w:rPr>
          <w:spacing w:val="-6"/>
        </w:rPr>
        <w:t xml:space="preserve"> </w:t>
      </w:r>
      <w:r>
        <w:t>крестьянского</w:t>
      </w:r>
      <w:r>
        <w:rPr>
          <w:spacing w:val="-6"/>
        </w:rPr>
        <w:t xml:space="preserve"> </w:t>
      </w:r>
      <w:r>
        <w:t>дома. Устройство внутреннего пространства крестьянского дома.</w:t>
      </w:r>
    </w:p>
    <w:p w:rsidR="008137B3" w:rsidRDefault="008137B3" w:rsidP="008137B3">
      <w:pPr>
        <w:pStyle w:val="a3"/>
        <w:jc w:val="left"/>
      </w:pPr>
      <w:r>
        <w:t>Декоративные</w:t>
      </w:r>
      <w:r>
        <w:rPr>
          <w:spacing w:val="-6"/>
        </w:rPr>
        <w:t xml:space="preserve"> </w:t>
      </w:r>
      <w:r>
        <w:t>элементы</w:t>
      </w:r>
      <w:r>
        <w:rPr>
          <w:spacing w:val="-3"/>
        </w:rPr>
        <w:t xml:space="preserve"> </w:t>
      </w:r>
      <w:r>
        <w:t>жилой</w:t>
      </w:r>
      <w:r>
        <w:rPr>
          <w:spacing w:val="-2"/>
        </w:rPr>
        <w:t xml:space="preserve"> среды.</w:t>
      </w:r>
    </w:p>
    <w:p w:rsidR="008137B3" w:rsidRDefault="008137B3" w:rsidP="008137B3">
      <w:pPr>
        <w:pStyle w:val="a3"/>
        <w:ind w:right="470"/>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w:t>
      </w:r>
      <w:r>
        <w:rPr>
          <w:spacing w:val="-1"/>
        </w:rPr>
        <w:t xml:space="preserve"> </w:t>
      </w:r>
      <w:r>
        <w:t>характера постройки, символики её декора и уклада жизни для каждого народа.</w:t>
      </w:r>
    </w:p>
    <w:p w:rsidR="008137B3" w:rsidRDefault="008137B3" w:rsidP="008137B3">
      <w:pPr>
        <w:pStyle w:val="a3"/>
        <w:ind w:right="475"/>
      </w:pPr>
      <w:r>
        <w:t>Выполнение рисунков предметов народного быта, выявление мудрости их выразительной формы и орнаментально-символического оформления.</w:t>
      </w:r>
    </w:p>
    <w:p w:rsidR="008137B3" w:rsidRDefault="008137B3" w:rsidP="008137B3">
      <w:pPr>
        <w:pStyle w:val="a3"/>
        <w:spacing w:before="1"/>
      </w:pPr>
      <w:r>
        <w:t>Народный</w:t>
      </w:r>
      <w:r>
        <w:rPr>
          <w:spacing w:val="-6"/>
        </w:rPr>
        <w:t xml:space="preserve"> </w:t>
      </w:r>
      <w:r>
        <w:t>праздничный</w:t>
      </w:r>
      <w:r>
        <w:rPr>
          <w:spacing w:val="-6"/>
        </w:rPr>
        <w:t xml:space="preserve"> </w:t>
      </w:r>
      <w:r>
        <w:rPr>
          <w:spacing w:val="-2"/>
        </w:rPr>
        <w:t>костюм.</w:t>
      </w:r>
    </w:p>
    <w:p w:rsidR="008137B3" w:rsidRDefault="008137B3" w:rsidP="008137B3">
      <w:pPr>
        <w:pStyle w:val="a3"/>
      </w:pPr>
      <w:r>
        <w:t>Образный</w:t>
      </w:r>
      <w:r>
        <w:rPr>
          <w:spacing w:val="-5"/>
        </w:rPr>
        <w:t xml:space="preserve"> </w:t>
      </w:r>
      <w:r>
        <w:t>строй</w:t>
      </w:r>
      <w:r>
        <w:rPr>
          <w:spacing w:val="-4"/>
        </w:rPr>
        <w:t xml:space="preserve"> </w:t>
      </w:r>
      <w:r>
        <w:t>народного</w:t>
      </w:r>
      <w:r>
        <w:rPr>
          <w:spacing w:val="-3"/>
        </w:rPr>
        <w:t xml:space="preserve"> </w:t>
      </w:r>
      <w:r>
        <w:t>праздничного</w:t>
      </w:r>
      <w:r>
        <w:rPr>
          <w:spacing w:val="-5"/>
        </w:rPr>
        <w:t xml:space="preserve"> </w:t>
      </w:r>
      <w:r>
        <w:t>костюма –</w:t>
      </w:r>
      <w:r>
        <w:rPr>
          <w:spacing w:val="-3"/>
        </w:rPr>
        <w:t xml:space="preserve"> </w:t>
      </w:r>
      <w:r>
        <w:t>женского</w:t>
      </w:r>
      <w:r>
        <w:rPr>
          <w:spacing w:val="-3"/>
        </w:rPr>
        <w:t xml:space="preserve"> </w:t>
      </w:r>
      <w:r>
        <w:t>и</w:t>
      </w:r>
      <w:r>
        <w:rPr>
          <w:spacing w:val="-2"/>
        </w:rPr>
        <w:t xml:space="preserve"> мужского.</w:t>
      </w:r>
    </w:p>
    <w:p w:rsidR="008137B3" w:rsidRDefault="008137B3" w:rsidP="008137B3">
      <w:pPr>
        <w:pStyle w:val="a3"/>
        <w:ind w:right="469"/>
      </w:pPr>
      <w:r>
        <w:t>Традиционная конструкция русского женского костюма – северорусский (сарафан) и южнорусский (понёва) варианты.</w:t>
      </w:r>
    </w:p>
    <w:p w:rsidR="008137B3" w:rsidRDefault="008137B3" w:rsidP="008137B3">
      <w:pPr>
        <w:pStyle w:val="a3"/>
        <w:ind w:right="466"/>
      </w:pPr>
      <w:r>
        <w:t>Разнообразие</w:t>
      </w:r>
      <w:r>
        <w:rPr>
          <w:spacing w:val="-3"/>
        </w:rPr>
        <w:t xml:space="preserve"> </w:t>
      </w:r>
      <w:r>
        <w:t>форм</w:t>
      </w:r>
      <w:r>
        <w:rPr>
          <w:spacing w:val="-2"/>
        </w:rPr>
        <w:t xml:space="preserve"> </w:t>
      </w:r>
      <w:r>
        <w:t>и</w:t>
      </w:r>
      <w:r>
        <w:rPr>
          <w:spacing w:val="-1"/>
        </w:rPr>
        <w:t xml:space="preserve"> </w:t>
      </w:r>
      <w:r>
        <w:t>украшений</w:t>
      </w:r>
      <w:r>
        <w:rPr>
          <w:spacing w:val="-4"/>
        </w:rPr>
        <w:t xml:space="preserve"> </w:t>
      </w:r>
      <w:r>
        <w:t>народного</w:t>
      </w:r>
      <w:r>
        <w:rPr>
          <w:spacing w:val="-2"/>
        </w:rPr>
        <w:t xml:space="preserve"> </w:t>
      </w:r>
      <w:r>
        <w:t>праздничного</w:t>
      </w:r>
      <w:r>
        <w:rPr>
          <w:spacing w:val="-5"/>
        </w:rPr>
        <w:t xml:space="preserve"> </w:t>
      </w:r>
      <w:r>
        <w:t>костюма</w:t>
      </w:r>
      <w:r>
        <w:rPr>
          <w:spacing w:val="-3"/>
        </w:rPr>
        <w:t xml:space="preserve"> </w:t>
      </w:r>
      <w:r>
        <w:t>для</w:t>
      </w:r>
      <w:r>
        <w:rPr>
          <w:spacing w:val="-2"/>
        </w:rPr>
        <w:t xml:space="preserve"> </w:t>
      </w:r>
      <w:r>
        <w:t>различных</w:t>
      </w:r>
      <w:r>
        <w:rPr>
          <w:spacing w:val="-1"/>
        </w:rPr>
        <w:t xml:space="preserve"> </w:t>
      </w:r>
      <w:r>
        <w:t>регионов</w:t>
      </w:r>
      <w:r>
        <w:rPr>
          <w:spacing w:val="-3"/>
        </w:rPr>
        <w:t xml:space="preserve"> </w:t>
      </w:r>
      <w:r>
        <w:t>страны. Искусство народной вышивки. Вышивка в народных костюмах и обрядах. Древнее происхождение</w:t>
      </w:r>
      <w:r>
        <w:rPr>
          <w:spacing w:val="40"/>
        </w:rPr>
        <w:t xml:space="preserve"> </w:t>
      </w:r>
      <w:r>
        <w:t>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8137B3" w:rsidRDefault="008137B3" w:rsidP="008137B3">
      <w:pPr>
        <w:pStyle w:val="a3"/>
        <w:ind w:right="476"/>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8137B3" w:rsidRDefault="008137B3" w:rsidP="008137B3">
      <w:pPr>
        <w:pStyle w:val="a3"/>
        <w:ind w:right="467"/>
        <w:jc w:val="left"/>
      </w:pPr>
      <w:r>
        <w:t>Народные праздники и праздничные обряды как синтез всех видов народного творчества. Выполнение</w:t>
      </w:r>
      <w:r>
        <w:rPr>
          <w:spacing w:val="-3"/>
        </w:rPr>
        <w:t xml:space="preserve"> </w:t>
      </w:r>
      <w:r>
        <w:t>сюжетной</w:t>
      </w:r>
      <w:r>
        <w:rPr>
          <w:spacing w:val="-2"/>
        </w:rPr>
        <w:t xml:space="preserve"> </w:t>
      </w:r>
      <w:r>
        <w:t>композиции</w:t>
      </w:r>
      <w:r>
        <w:rPr>
          <w:spacing w:val="-2"/>
        </w:rPr>
        <w:t xml:space="preserve"> </w:t>
      </w:r>
      <w:r>
        <w:t>или участие</w:t>
      </w:r>
      <w:r>
        <w:rPr>
          <w:spacing w:val="-3"/>
        </w:rPr>
        <w:t xml:space="preserve"> </w:t>
      </w:r>
      <w:r>
        <w:t>в</w:t>
      </w:r>
      <w:r>
        <w:rPr>
          <w:spacing w:val="-1"/>
        </w:rPr>
        <w:t xml:space="preserve"> </w:t>
      </w:r>
      <w:r>
        <w:t>работе</w:t>
      </w:r>
      <w:r>
        <w:rPr>
          <w:spacing w:val="-3"/>
        </w:rPr>
        <w:t xml:space="preserve"> </w:t>
      </w:r>
      <w:r>
        <w:t>по</w:t>
      </w:r>
      <w:r>
        <w:rPr>
          <w:spacing w:val="-1"/>
        </w:rPr>
        <w:t xml:space="preserve"> </w:t>
      </w:r>
      <w:r>
        <w:t>созданию</w:t>
      </w:r>
      <w:r>
        <w:rPr>
          <w:spacing w:val="-2"/>
        </w:rPr>
        <w:t xml:space="preserve"> </w:t>
      </w:r>
      <w:r>
        <w:t>коллективного</w:t>
      </w:r>
      <w:r>
        <w:rPr>
          <w:spacing w:val="-2"/>
        </w:rPr>
        <w:t xml:space="preserve"> </w:t>
      </w:r>
      <w:r>
        <w:t>панно</w:t>
      </w:r>
      <w:r>
        <w:rPr>
          <w:spacing w:val="-2"/>
        </w:rPr>
        <w:t xml:space="preserve"> </w:t>
      </w:r>
      <w:r>
        <w:t>на</w:t>
      </w:r>
      <w:r>
        <w:rPr>
          <w:spacing w:val="-3"/>
        </w:rPr>
        <w:t xml:space="preserve"> </w:t>
      </w:r>
      <w:r>
        <w:t>тему традиций народных праздников.</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1"/>
        <w:jc w:val="left"/>
      </w:pPr>
      <w:r>
        <w:lastRenderedPageBreak/>
        <w:t>Народные</w:t>
      </w:r>
      <w:r>
        <w:rPr>
          <w:spacing w:val="-7"/>
        </w:rPr>
        <w:t xml:space="preserve"> </w:t>
      </w:r>
      <w:r>
        <w:t>художественные</w:t>
      </w:r>
      <w:r>
        <w:rPr>
          <w:spacing w:val="-6"/>
        </w:rPr>
        <w:t xml:space="preserve"> </w:t>
      </w:r>
      <w:r>
        <w:rPr>
          <w:spacing w:val="-2"/>
        </w:rPr>
        <w:t>промыслы.</w:t>
      </w:r>
    </w:p>
    <w:p w:rsidR="006C1371" w:rsidRDefault="00114C20">
      <w:pPr>
        <w:pStyle w:val="a3"/>
        <w:jc w:val="left"/>
      </w:pPr>
      <w:r>
        <w:t>Роль</w:t>
      </w:r>
      <w:r>
        <w:rPr>
          <w:spacing w:val="40"/>
        </w:rPr>
        <w:t xml:space="preserve"> </w:t>
      </w:r>
      <w:r>
        <w:t>и</w:t>
      </w:r>
      <w:r>
        <w:rPr>
          <w:spacing w:val="40"/>
        </w:rPr>
        <w:t xml:space="preserve"> </w:t>
      </w:r>
      <w:r>
        <w:t>значение</w:t>
      </w:r>
      <w:r>
        <w:rPr>
          <w:spacing w:val="40"/>
        </w:rPr>
        <w:t xml:space="preserve"> </w:t>
      </w:r>
      <w:r>
        <w:t>народных</w:t>
      </w:r>
      <w:r>
        <w:rPr>
          <w:spacing w:val="40"/>
        </w:rPr>
        <w:t xml:space="preserve"> </w:t>
      </w:r>
      <w:r>
        <w:t>промыслов</w:t>
      </w:r>
      <w:r>
        <w:rPr>
          <w:spacing w:val="40"/>
        </w:rPr>
        <w:t xml:space="preserve"> </w:t>
      </w:r>
      <w:r>
        <w:t>в</w:t>
      </w:r>
      <w:r>
        <w:rPr>
          <w:spacing w:val="40"/>
        </w:rPr>
        <w:t xml:space="preserve"> </w:t>
      </w:r>
      <w:r>
        <w:t>современной</w:t>
      </w:r>
      <w:r>
        <w:rPr>
          <w:spacing w:val="40"/>
        </w:rPr>
        <w:t xml:space="preserve"> </w:t>
      </w:r>
      <w:r>
        <w:t>жизни.</w:t>
      </w:r>
      <w:r>
        <w:rPr>
          <w:spacing w:val="40"/>
        </w:rPr>
        <w:t xml:space="preserve"> </w:t>
      </w:r>
      <w:r>
        <w:t>Искусство</w:t>
      </w:r>
      <w:r>
        <w:rPr>
          <w:spacing w:val="40"/>
        </w:rPr>
        <w:t xml:space="preserve"> </w:t>
      </w:r>
      <w:r>
        <w:t>и</w:t>
      </w:r>
      <w:r>
        <w:rPr>
          <w:spacing w:val="40"/>
        </w:rPr>
        <w:t xml:space="preserve"> </w:t>
      </w:r>
      <w:r>
        <w:t>ремесло.</w:t>
      </w:r>
      <w:r>
        <w:rPr>
          <w:spacing w:val="40"/>
        </w:rPr>
        <w:t xml:space="preserve"> </w:t>
      </w:r>
      <w:r>
        <w:t>Традиции</w:t>
      </w:r>
      <w:r>
        <w:rPr>
          <w:spacing w:val="80"/>
        </w:rPr>
        <w:t xml:space="preserve"> </w:t>
      </w:r>
      <w:r>
        <w:t>культуры, особенные для каждого региона.</w:t>
      </w:r>
    </w:p>
    <w:p w:rsidR="006C1371" w:rsidRDefault="00114C20">
      <w:pPr>
        <w:pStyle w:val="a3"/>
        <w:jc w:val="left"/>
      </w:pPr>
      <w:r>
        <w:t>Многообразие видов</w:t>
      </w:r>
      <w:r>
        <w:rPr>
          <w:spacing w:val="-1"/>
        </w:rPr>
        <w:t xml:space="preserve"> </w:t>
      </w:r>
      <w:r>
        <w:t>традиционных ремёсел и происхождение</w:t>
      </w:r>
      <w:r>
        <w:rPr>
          <w:spacing w:val="-2"/>
        </w:rPr>
        <w:t xml:space="preserve"> </w:t>
      </w:r>
      <w:r>
        <w:t xml:space="preserve">художественных промыслов народов </w:t>
      </w:r>
      <w:r>
        <w:rPr>
          <w:spacing w:val="-2"/>
        </w:rPr>
        <w:t>России.</w:t>
      </w:r>
    </w:p>
    <w:p w:rsidR="006C1371" w:rsidRDefault="00114C20">
      <w:pPr>
        <w:pStyle w:val="a3"/>
        <w:jc w:val="left"/>
      </w:pPr>
      <w:r>
        <w:t>Разнообразие</w:t>
      </w:r>
      <w:r>
        <w:rPr>
          <w:spacing w:val="80"/>
        </w:rPr>
        <w:t xml:space="preserve"> </w:t>
      </w:r>
      <w:r>
        <w:t>материалов</w:t>
      </w:r>
      <w:r>
        <w:rPr>
          <w:spacing w:val="80"/>
        </w:rPr>
        <w:t xml:space="preserve"> </w:t>
      </w:r>
      <w:r>
        <w:t>народных</w:t>
      </w:r>
      <w:r>
        <w:rPr>
          <w:spacing w:val="80"/>
        </w:rPr>
        <w:t xml:space="preserve"> </w:t>
      </w:r>
      <w:r>
        <w:t>ремёсел</w:t>
      </w:r>
      <w:r>
        <w:rPr>
          <w:spacing w:val="80"/>
        </w:rPr>
        <w:t xml:space="preserve"> </w:t>
      </w:r>
      <w:r>
        <w:t>и</w:t>
      </w:r>
      <w:r>
        <w:rPr>
          <w:spacing w:val="80"/>
        </w:rPr>
        <w:t xml:space="preserve"> </w:t>
      </w:r>
      <w:r>
        <w:t>их</w:t>
      </w:r>
      <w:r>
        <w:rPr>
          <w:spacing w:val="80"/>
        </w:rPr>
        <w:t xml:space="preserve"> </w:t>
      </w:r>
      <w:r>
        <w:t>связь</w:t>
      </w:r>
      <w:r>
        <w:rPr>
          <w:spacing w:val="80"/>
        </w:rPr>
        <w:t xml:space="preserve"> </w:t>
      </w:r>
      <w:r>
        <w:t>с</w:t>
      </w:r>
      <w:r>
        <w:rPr>
          <w:spacing w:val="80"/>
        </w:rPr>
        <w:t xml:space="preserve"> </w:t>
      </w:r>
      <w:r>
        <w:t>регионально-национальным</w:t>
      </w:r>
      <w:r>
        <w:rPr>
          <w:spacing w:val="80"/>
        </w:rPr>
        <w:t xml:space="preserve"> </w:t>
      </w:r>
      <w:r>
        <w:t>бытом (дерево, береста, керамика, металл, кость, мех и кожа, шерсть и лён).</w:t>
      </w:r>
    </w:p>
    <w:p w:rsidR="006C1371" w:rsidRDefault="00114C20">
      <w:pPr>
        <w:pStyle w:val="a3"/>
        <w:ind w:right="471"/>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6C1371" w:rsidRDefault="00114C20">
      <w:pPr>
        <w:pStyle w:val="a3"/>
        <w:jc w:val="left"/>
      </w:pPr>
      <w:r>
        <w:t>Создание эскиза игрушки по мотивам избранного промысла. Роспись по дереву. Хохлома. Краткие сведения</w:t>
      </w:r>
      <w:r>
        <w:rPr>
          <w:spacing w:val="80"/>
          <w:w w:val="150"/>
        </w:rPr>
        <w:t xml:space="preserve"> </w:t>
      </w:r>
      <w:r>
        <w:t>по</w:t>
      </w:r>
      <w:r>
        <w:rPr>
          <w:spacing w:val="80"/>
          <w:w w:val="150"/>
        </w:rPr>
        <w:t xml:space="preserve"> </w:t>
      </w:r>
      <w:r>
        <w:t>истории</w:t>
      </w:r>
      <w:r>
        <w:rPr>
          <w:spacing w:val="80"/>
          <w:w w:val="150"/>
        </w:rPr>
        <w:t xml:space="preserve"> </w:t>
      </w:r>
      <w:r>
        <w:t>хохломского</w:t>
      </w:r>
      <w:r>
        <w:rPr>
          <w:spacing w:val="80"/>
          <w:w w:val="150"/>
        </w:rPr>
        <w:t xml:space="preserve"> </w:t>
      </w:r>
      <w:r>
        <w:t>промысла.</w:t>
      </w:r>
      <w:r>
        <w:rPr>
          <w:spacing w:val="80"/>
          <w:w w:val="150"/>
        </w:rPr>
        <w:t xml:space="preserve"> </w:t>
      </w:r>
      <w:r>
        <w:t>Травный</w:t>
      </w:r>
      <w:r>
        <w:rPr>
          <w:spacing w:val="80"/>
          <w:w w:val="150"/>
        </w:rPr>
        <w:t xml:space="preserve"> </w:t>
      </w:r>
      <w:r>
        <w:t>узор,</w:t>
      </w:r>
      <w:r>
        <w:rPr>
          <w:spacing w:val="80"/>
          <w:w w:val="150"/>
        </w:rPr>
        <w:t xml:space="preserve"> </w:t>
      </w:r>
      <w:r>
        <w:t>«травка»</w:t>
      </w:r>
      <w:r>
        <w:rPr>
          <w:spacing w:val="80"/>
          <w:w w:val="150"/>
        </w:rPr>
        <w:t xml:space="preserve"> </w:t>
      </w:r>
      <w:r>
        <w:t>–</w:t>
      </w:r>
      <w:r>
        <w:rPr>
          <w:spacing w:val="80"/>
          <w:w w:val="150"/>
        </w:rPr>
        <w:t xml:space="preserve"> </w:t>
      </w:r>
      <w:r>
        <w:t>основной</w:t>
      </w:r>
      <w:r>
        <w:rPr>
          <w:spacing w:val="80"/>
          <w:w w:val="150"/>
        </w:rPr>
        <w:t xml:space="preserve"> </w:t>
      </w:r>
      <w:r>
        <w:t>мотив хохломского орнамента. Связь с природой. Единство формы и декора в произведениях промысла.</w:t>
      </w:r>
      <w:r>
        <w:rPr>
          <w:spacing w:val="40"/>
        </w:rPr>
        <w:t xml:space="preserve"> </w:t>
      </w:r>
      <w:r>
        <w:t>Последовательность выполнения травного орнамента. Праздничность изделий «золотой хохломы». Городецкая</w:t>
      </w:r>
      <w:r>
        <w:rPr>
          <w:spacing w:val="37"/>
        </w:rPr>
        <w:t xml:space="preserve"> </w:t>
      </w:r>
      <w:r>
        <w:t>роспись</w:t>
      </w:r>
      <w:r>
        <w:rPr>
          <w:spacing w:val="36"/>
        </w:rPr>
        <w:t xml:space="preserve"> </w:t>
      </w:r>
      <w:r>
        <w:t>по</w:t>
      </w:r>
      <w:r>
        <w:rPr>
          <w:spacing w:val="37"/>
        </w:rPr>
        <w:t xml:space="preserve"> </w:t>
      </w:r>
      <w:r>
        <w:t>дереву.</w:t>
      </w:r>
      <w:r>
        <w:rPr>
          <w:spacing w:val="37"/>
        </w:rPr>
        <w:t xml:space="preserve"> </w:t>
      </w:r>
      <w:r>
        <w:t>Краткие</w:t>
      </w:r>
      <w:r>
        <w:rPr>
          <w:spacing w:val="36"/>
        </w:rPr>
        <w:t xml:space="preserve"> </w:t>
      </w:r>
      <w:r>
        <w:t>сведения</w:t>
      </w:r>
      <w:r>
        <w:rPr>
          <w:spacing w:val="37"/>
        </w:rPr>
        <w:t xml:space="preserve"> </w:t>
      </w:r>
      <w:r>
        <w:t>по</w:t>
      </w:r>
      <w:r>
        <w:rPr>
          <w:spacing w:val="35"/>
        </w:rPr>
        <w:t xml:space="preserve"> </w:t>
      </w:r>
      <w:r>
        <w:t>истории.</w:t>
      </w:r>
      <w:r>
        <w:rPr>
          <w:spacing w:val="37"/>
        </w:rPr>
        <w:t xml:space="preserve"> </w:t>
      </w:r>
      <w:r>
        <w:t>Традиционные</w:t>
      </w:r>
      <w:r>
        <w:rPr>
          <w:spacing w:val="36"/>
        </w:rPr>
        <w:t xml:space="preserve"> </w:t>
      </w:r>
      <w:r>
        <w:t>образы</w:t>
      </w:r>
      <w:r>
        <w:rPr>
          <w:spacing w:val="37"/>
        </w:rPr>
        <w:t xml:space="preserve"> </w:t>
      </w:r>
      <w:r>
        <w:t>городецкой росписи</w:t>
      </w:r>
      <w:r>
        <w:rPr>
          <w:spacing w:val="40"/>
        </w:rPr>
        <w:t xml:space="preserve"> </w:t>
      </w:r>
      <w:r>
        <w:t>предметов</w:t>
      </w:r>
      <w:r>
        <w:rPr>
          <w:spacing w:val="40"/>
        </w:rPr>
        <w:t xml:space="preserve"> </w:t>
      </w:r>
      <w:r>
        <w:t>быта.</w:t>
      </w:r>
      <w:r>
        <w:rPr>
          <w:spacing w:val="40"/>
        </w:rPr>
        <w:t xml:space="preserve"> </w:t>
      </w:r>
      <w:r>
        <w:t>Птица</w:t>
      </w:r>
      <w:r>
        <w:rPr>
          <w:spacing w:val="40"/>
        </w:rPr>
        <w:t xml:space="preserve"> </w:t>
      </w:r>
      <w:r>
        <w:t>и</w:t>
      </w:r>
      <w:r>
        <w:rPr>
          <w:spacing w:val="40"/>
        </w:rPr>
        <w:t xml:space="preserve"> </w:t>
      </w:r>
      <w:r>
        <w:t>конь</w:t>
      </w:r>
      <w:r>
        <w:rPr>
          <w:spacing w:val="40"/>
        </w:rPr>
        <w:t xml:space="preserve"> </w:t>
      </w:r>
      <w:r>
        <w:t>–</w:t>
      </w:r>
      <w:r>
        <w:rPr>
          <w:spacing w:val="40"/>
        </w:rPr>
        <w:t xml:space="preserve"> </w:t>
      </w:r>
      <w:r>
        <w:t>традиционные</w:t>
      </w:r>
      <w:r>
        <w:rPr>
          <w:spacing w:val="40"/>
        </w:rPr>
        <w:t xml:space="preserve"> </w:t>
      </w:r>
      <w:r>
        <w:t>мотивы</w:t>
      </w:r>
      <w:r>
        <w:rPr>
          <w:spacing w:val="40"/>
        </w:rPr>
        <w:t xml:space="preserve"> </w:t>
      </w:r>
      <w:r>
        <w:t>орнаментальных</w:t>
      </w:r>
      <w:r>
        <w:rPr>
          <w:spacing w:val="40"/>
        </w:rPr>
        <w:t xml:space="preserve"> </w:t>
      </w:r>
      <w:r>
        <w:t>композиций. Сюжетные мотивы, основные приёмы и композиционные особенности городецкой росписи.</w:t>
      </w:r>
    </w:p>
    <w:p w:rsidR="006C1371" w:rsidRDefault="00114C20">
      <w:pPr>
        <w:pStyle w:val="a3"/>
        <w:spacing w:before="1"/>
        <w:ind w:right="471"/>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w:t>
      </w:r>
      <w:r>
        <w:rPr>
          <w:spacing w:val="40"/>
        </w:rPr>
        <w:t xml:space="preserve"> </w:t>
      </w:r>
      <w:r>
        <w:t>посуды. Приёмы мазка, тональный контраст, сочетание пятна и линии.</w:t>
      </w:r>
    </w:p>
    <w:p w:rsidR="006C1371" w:rsidRDefault="00114C20">
      <w:pPr>
        <w:pStyle w:val="a3"/>
        <w:ind w:right="471"/>
      </w:pPr>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137B3" w:rsidRDefault="008137B3" w:rsidP="008137B3">
      <w:pPr>
        <w:pStyle w:val="a3"/>
        <w:spacing w:before="60"/>
        <w:ind w:right="472"/>
      </w:pPr>
      <w: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137B3" w:rsidRDefault="008137B3" w:rsidP="008137B3">
      <w:pPr>
        <w:pStyle w:val="a3"/>
        <w:ind w:right="468"/>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8137B3" w:rsidRDefault="008137B3" w:rsidP="008137B3">
      <w:pPr>
        <w:pStyle w:val="a3"/>
      </w:pPr>
      <w:r>
        <w:t>Мир</w:t>
      </w:r>
      <w:r>
        <w:rPr>
          <w:spacing w:val="-2"/>
        </w:rPr>
        <w:t xml:space="preserve"> </w:t>
      </w:r>
      <w:r>
        <w:t>сказок</w:t>
      </w:r>
      <w:r>
        <w:rPr>
          <w:spacing w:val="-4"/>
        </w:rPr>
        <w:t xml:space="preserve"> </w:t>
      </w:r>
      <w:r>
        <w:t>и</w:t>
      </w:r>
      <w:r>
        <w:rPr>
          <w:spacing w:val="-2"/>
        </w:rPr>
        <w:t xml:space="preserve"> </w:t>
      </w:r>
      <w:r>
        <w:t>легенд,</w:t>
      </w:r>
      <w:r>
        <w:rPr>
          <w:spacing w:val="-1"/>
        </w:rPr>
        <w:t xml:space="preserve"> </w:t>
      </w:r>
      <w:r>
        <w:t>примет</w:t>
      </w:r>
      <w:r>
        <w:rPr>
          <w:spacing w:val="-2"/>
        </w:rPr>
        <w:t xml:space="preserve"> </w:t>
      </w:r>
      <w:r>
        <w:t>и</w:t>
      </w:r>
      <w:r>
        <w:rPr>
          <w:spacing w:val="-1"/>
        </w:rPr>
        <w:t xml:space="preserve"> </w:t>
      </w:r>
      <w:r>
        <w:t>оберегов</w:t>
      </w:r>
      <w:r>
        <w:rPr>
          <w:spacing w:val="-3"/>
        </w:rPr>
        <w:t xml:space="preserve"> </w:t>
      </w:r>
      <w:r>
        <w:t>в</w:t>
      </w:r>
      <w:r>
        <w:rPr>
          <w:spacing w:val="-2"/>
        </w:rPr>
        <w:t xml:space="preserve"> </w:t>
      </w:r>
      <w:r>
        <w:t>творчестве</w:t>
      </w:r>
      <w:r>
        <w:rPr>
          <w:spacing w:val="-1"/>
        </w:rPr>
        <w:t xml:space="preserve"> </w:t>
      </w:r>
      <w:r>
        <w:t>мастеров</w:t>
      </w:r>
      <w:r>
        <w:rPr>
          <w:spacing w:val="-3"/>
        </w:rPr>
        <w:t xml:space="preserve"> </w:t>
      </w:r>
      <w:r>
        <w:t xml:space="preserve">художественных </w:t>
      </w:r>
      <w:r>
        <w:rPr>
          <w:spacing w:val="-2"/>
        </w:rPr>
        <w:t>промыслов.</w:t>
      </w:r>
    </w:p>
    <w:p w:rsidR="008137B3" w:rsidRDefault="008137B3" w:rsidP="008137B3">
      <w:pPr>
        <w:pStyle w:val="a3"/>
        <w:ind w:right="473"/>
      </w:pPr>
      <w:r>
        <w:t xml:space="preserve">Отражение в изделиях народных промыслов многообразия исторических, духовных и культурных </w:t>
      </w:r>
      <w:r>
        <w:rPr>
          <w:spacing w:val="-2"/>
        </w:rPr>
        <w:t>традиций.</w:t>
      </w:r>
    </w:p>
    <w:p w:rsidR="008137B3" w:rsidRDefault="008137B3" w:rsidP="008137B3">
      <w:pPr>
        <w:pStyle w:val="a3"/>
        <w:ind w:right="465"/>
      </w:pPr>
      <w:r>
        <w:t>Народные художественные ремёсла и промыслы – материальные и духовные ценности, неотъемлемая часть культурного наследия России. Декоративно-прикладное искусство в культуре разных эпох и народов.</w:t>
      </w:r>
    </w:p>
    <w:p w:rsidR="008137B3" w:rsidRDefault="008137B3" w:rsidP="008137B3">
      <w:pPr>
        <w:pStyle w:val="a3"/>
      </w:pPr>
      <w:r>
        <w:t>Роль</w:t>
      </w:r>
      <w:r>
        <w:rPr>
          <w:spacing w:val="-7"/>
        </w:rPr>
        <w:t xml:space="preserve"> </w:t>
      </w:r>
      <w:r>
        <w:t>декоративно-прикладного</w:t>
      </w:r>
      <w:r>
        <w:rPr>
          <w:spacing w:val="-4"/>
        </w:rPr>
        <w:t xml:space="preserve"> </w:t>
      </w:r>
      <w:r>
        <w:t>искусства</w:t>
      </w:r>
      <w:r>
        <w:rPr>
          <w:spacing w:val="-4"/>
        </w:rPr>
        <w:t xml:space="preserve"> </w:t>
      </w:r>
      <w:r>
        <w:t>в</w:t>
      </w:r>
      <w:r>
        <w:rPr>
          <w:spacing w:val="-5"/>
        </w:rPr>
        <w:t xml:space="preserve"> </w:t>
      </w:r>
      <w:r>
        <w:t>культуре</w:t>
      </w:r>
      <w:r>
        <w:rPr>
          <w:spacing w:val="-5"/>
        </w:rPr>
        <w:t xml:space="preserve"> </w:t>
      </w:r>
      <w:r>
        <w:t>древних</w:t>
      </w:r>
      <w:r>
        <w:rPr>
          <w:spacing w:val="-2"/>
        </w:rPr>
        <w:t xml:space="preserve"> цивилизаций.</w:t>
      </w:r>
    </w:p>
    <w:p w:rsidR="008137B3" w:rsidRDefault="008137B3" w:rsidP="008137B3">
      <w:pPr>
        <w:pStyle w:val="a3"/>
        <w:ind w:right="474"/>
      </w:pPr>
      <w:r>
        <w:t>Отражение в декоре мировоззрения эпохи, организации общества, традиций быта и ремесла, уклада жизни людей.</w:t>
      </w:r>
    </w:p>
    <w:p w:rsidR="008137B3" w:rsidRDefault="008137B3" w:rsidP="008137B3">
      <w:pPr>
        <w:pStyle w:val="a3"/>
        <w:ind w:right="469"/>
      </w:pPr>
      <w:r>
        <w:t>Характерные признаки произведений декоративно-прикладного искусства, основные мотивы и символика орнаментов в культуре разных эпох.</w:t>
      </w:r>
    </w:p>
    <w:p w:rsidR="008137B3" w:rsidRDefault="008137B3" w:rsidP="008137B3">
      <w:pPr>
        <w:pStyle w:val="a3"/>
        <w:spacing w:before="1"/>
        <w:ind w:right="465"/>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w:t>
      </w:r>
      <w:r>
        <w:rPr>
          <w:spacing w:val="-4"/>
        </w:rPr>
        <w:t xml:space="preserve"> </w:t>
      </w:r>
      <w:r>
        <w:t>жизненного</w:t>
      </w:r>
      <w:r>
        <w:rPr>
          <w:spacing w:val="-6"/>
        </w:rPr>
        <w:t xml:space="preserve"> </w:t>
      </w:r>
      <w:r>
        <w:t>пространства:</w:t>
      </w:r>
      <w:r>
        <w:rPr>
          <w:spacing w:val="-3"/>
        </w:rPr>
        <w:t xml:space="preserve"> </w:t>
      </w:r>
      <w:r>
        <w:t>построений,</w:t>
      </w:r>
      <w:r>
        <w:rPr>
          <w:spacing w:val="-6"/>
        </w:rPr>
        <w:t xml:space="preserve"> </w:t>
      </w:r>
      <w:r>
        <w:t>интерьеров,</w:t>
      </w:r>
      <w:r>
        <w:rPr>
          <w:spacing w:val="-3"/>
        </w:rPr>
        <w:t xml:space="preserve"> </w:t>
      </w:r>
      <w:r>
        <w:t>предметов</w:t>
      </w:r>
      <w:r>
        <w:rPr>
          <w:spacing w:val="-4"/>
        </w:rPr>
        <w:t xml:space="preserve"> </w:t>
      </w:r>
      <w:r>
        <w:t>быта –</w:t>
      </w:r>
      <w:r>
        <w:rPr>
          <w:spacing w:val="-1"/>
        </w:rPr>
        <w:t xml:space="preserve"> </w:t>
      </w:r>
      <w:r>
        <w:t>в</w:t>
      </w:r>
      <w:r>
        <w:rPr>
          <w:spacing w:val="-4"/>
        </w:rPr>
        <w:t xml:space="preserve"> </w:t>
      </w:r>
      <w:r>
        <w:t xml:space="preserve">культуре разных </w:t>
      </w:r>
      <w:r>
        <w:rPr>
          <w:spacing w:val="-2"/>
        </w:rPr>
        <w:t>эпох.</w:t>
      </w:r>
    </w:p>
    <w:p w:rsidR="008137B3" w:rsidRDefault="008137B3" w:rsidP="008137B3">
      <w:pPr>
        <w:pStyle w:val="a3"/>
      </w:pPr>
      <w:r>
        <w:t>Декоративно-прикладное</w:t>
      </w:r>
      <w:r>
        <w:rPr>
          <w:spacing w:val="-7"/>
        </w:rPr>
        <w:t xml:space="preserve"> </w:t>
      </w:r>
      <w:r>
        <w:t>искусство</w:t>
      </w:r>
      <w:r>
        <w:rPr>
          <w:spacing w:val="-4"/>
        </w:rPr>
        <w:t xml:space="preserve"> </w:t>
      </w:r>
      <w:r>
        <w:t>в</w:t>
      </w:r>
      <w:r>
        <w:rPr>
          <w:spacing w:val="-5"/>
        </w:rPr>
        <w:t xml:space="preserve"> </w:t>
      </w:r>
      <w:r>
        <w:t>жизни</w:t>
      </w:r>
      <w:r>
        <w:rPr>
          <w:spacing w:val="-4"/>
        </w:rPr>
        <w:t xml:space="preserve"> </w:t>
      </w:r>
      <w:r>
        <w:t>современного</w:t>
      </w:r>
      <w:r>
        <w:rPr>
          <w:spacing w:val="-4"/>
        </w:rPr>
        <w:t xml:space="preserve"> </w:t>
      </w:r>
      <w:r>
        <w:rPr>
          <w:spacing w:val="-2"/>
        </w:rPr>
        <w:t>человека.</w:t>
      </w:r>
    </w:p>
    <w:p w:rsidR="008137B3" w:rsidRDefault="008137B3" w:rsidP="008137B3">
      <w:pPr>
        <w:pStyle w:val="a3"/>
        <w:ind w:right="464"/>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137B3" w:rsidRDefault="008137B3" w:rsidP="008137B3">
      <w:pPr>
        <w:pStyle w:val="a3"/>
        <w:ind w:right="471"/>
        <w:jc w:val="left"/>
      </w:pPr>
      <w:r>
        <w:t>Символический знак в современной жизни: эмблема, логотип, указующий или декоративный знак. Государственная</w:t>
      </w:r>
      <w:r>
        <w:rPr>
          <w:spacing w:val="33"/>
        </w:rPr>
        <w:t xml:space="preserve"> </w:t>
      </w:r>
      <w:r>
        <w:t>символика</w:t>
      </w:r>
      <w:r>
        <w:rPr>
          <w:spacing w:val="32"/>
        </w:rPr>
        <w:t xml:space="preserve"> </w:t>
      </w:r>
      <w:r>
        <w:t>и</w:t>
      </w:r>
      <w:r>
        <w:rPr>
          <w:spacing w:val="34"/>
        </w:rPr>
        <w:t xml:space="preserve"> </w:t>
      </w:r>
      <w:r>
        <w:t>традиции</w:t>
      </w:r>
      <w:r>
        <w:rPr>
          <w:spacing w:val="34"/>
        </w:rPr>
        <w:t xml:space="preserve"> </w:t>
      </w:r>
      <w:r>
        <w:t>геральдики.</w:t>
      </w:r>
      <w:r>
        <w:rPr>
          <w:spacing w:val="33"/>
        </w:rPr>
        <w:t xml:space="preserve"> </w:t>
      </w:r>
      <w:r>
        <w:t>Декоративные</w:t>
      </w:r>
      <w:r>
        <w:rPr>
          <w:spacing w:val="31"/>
        </w:rPr>
        <w:t xml:space="preserve"> </w:t>
      </w:r>
      <w:r>
        <w:t>украшения</w:t>
      </w:r>
      <w:r>
        <w:rPr>
          <w:spacing w:val="33"/>
        </w:rPr>
        <w:t xml:space="preserve"> </w:t>
      </w:r>
      <w:r>
        <w:t>предметов</w:t>
      </w:r>
      <w:r>
        <w:rPr>
          <w:spacing w:val="35"/>
        </w:rPr>
        <w:t xml:space="preserve"> </w:t>
      </w:r>
      <w:r>
        <w:t>нашего быта и одежды. Значение украшений в проявлении образа человека, его характера, самопонимания, установок и намерений.</w:t>
      </w:r>
    </w:p>
    <w:p w:rsidR="008137B3" w:rsidRDefault="008137B3" w:rsidP="008137B3">
      <w:pPr>
        <w:pStyle w:val="a3"/>
        <w:jc w:val="left"/>
      </w:pPr>
      <w:r>
        <w:t>Декор</w:t>
      </w:r>
      <w:r>
        <w:rPr>
          <w:spacing w:val="80"/>
          <w:w w:val="150"/>
        </w:rPr>
        <w:t xml:space="preserve"> </w:t>
      </w:r>
      <w:r>
        <w:t>на</w:t>
      </w:r>
      <w:r>
        <w:rPr>
          <w:spacing w:val="80"/>
          <w:w w:val="150"/>
        </w:rPr>
        <w:t xml:space="preserve"> </w:t>
      </w:r>
      <w:r>
        <w:t>улицах</w:t>
      </w:r>
      <w:r>
        <w:rPr>
          <w:spacing w:val="80"/>
          <w:w w:val="150"/>
        </w:rPr>
        <w:t xml:space="preserve"> </w:t>
      </w:r>
      <w:r>
        <w:t>и</w:t>
      </w:r>
      <w:r>
        <w:rPr>
          <w:spacing w:val="80"/>
          <w:w w:val="150"/>
        </w:rPr>
        <w:t xml:space="preserve"> </w:t>
      </w:r>
      <w:r>
        <w:t>декор</w:t>
      </w:r>
      <w:r>
        <w:rPr>
          <w:spacing w:val="80"/>
          <w:w w:val="150"/>
        </w:rPr>
        <w:t xml:space="preserve"> </w:t>
      </w:r>
      <w:r>
        <w:t>помещений.</w:t>
      </w:r>
      <w:r>
        <w:rPr>
          <w:spacing w:val="80"/>
          <w:w w:val="150"/>
        </w:rPr>
        <w:t xml:space="preserve"> </w:t>
      </w:r>
      <w:r>
        <w:t>Декор</w:t>
      </w:r>
      <w:r>
        <w:rPr>
          <w:spacing w:val="80"/>
          <w:w w:val="150"/>
        </w:rPr>
        <w:t xml:space="preserve"> </w:t>
      </w:r>
      <w:r>
        <w:t>праздничный</w:t>
      </w:r>
      <w:r>
        <w:rPr>
          <w:spacing w:val="80"/>
          <w:w w:val="150"/>
        </w:rPr>
        <w:t xml:space="preserve"> </w:t>
      </w:r>
      <w:r>
        <w:t>и</w:t>
      </w:r>
      <w:r>
        <w:rPr>
          <w:spacing w:val="80"/>
          <w:w w:val="150"/>
        </w:rPr>
        <w:t xml:space="preserve"> </w:t>
      </w:r>
      <w:r>
        <w:t>повседневный.</w:t>
      </w:r>
      <w:r>
        <w:rPr>
          <w:spacing w:val="80"/>
          <w:w w:val="150"/>
        </w:rPr>
        <w:t xml:space="preserve"> </w:t>
      </w:r>
      <w:r>
        <w:t>Праздничное оформление школы.</w:t>
      </w:r>
    </w:p>
    <w:p w:rsidR="008137B3" w:rsidRDefault="008137B3" w:rsidP="008137B3">
      <w:pPr>
        <w:pStyle w:val="a3"/>
        <w:spacing w:before="1"/>
        <w:ind w:left="0"/>
        <w:jc w:val="left"/>
      </w:pPr>
    </w:p>
    <w:p w:rsidR="006C1371" w:rsidRDefault="006C1371">
      <w:pPr>
        <w:sectPr w:rsidR="006C1371">
          <w:pgSz w:w="11910" w:h="16840"/>
          <w:pgMar w:top="480" w:right="237" w:bottom="1240" w:left="600" w:header="0" w:footer="988" w:gutter="0"/>
          <w:cols w:space="720"/>
        </w:sectPr>
      </w:pPr>
    </w:p>
    <w:p w:rsidR="006C1371" w:rsidRDefault="00114C20">
      <w:pPr>
        <w:pStyle w:val="a3"/>
        <w:ind w:left="3718"/>
        <w:jc w:val="left"/>
      </w:pPr>
      <w:r>
        <w:lastRenderedPageBreak/>
        <w:t>Содержание</w:t>
      </w:r>
      <w:r>
        <w:rPr>
          <w:spacing w:val="-3"/>
        </w:rPr>
        <w:t xml:space="preserve"> </w:t>
      </w:r>
      <w:r>
        <w:t>обучения</w:t>
      </w:r>
      <w:r>
        <w:rPr>
          <w:spacing w:val="-2"/>
        </w:rPr>
        <w:t xml:space="preserve"> </w:t>
      </w:r>
      <w:r>
        <w:t>в</w:t>
      </w:r>
      <w:r>
        <w:rPr>
          <w:spacing w:val="-1"/>
        </w:rPr>
        <w:t xml:space="preserve"> </w:t>
      </w:r>
      <w:r>
        <w:t>6</w:t>
      </w:r>
      <w:r>
        <w:rPr>
          <w:spacing w:val="-2"/>
        </w:rPr>
        <w:t xml:space="preserve"> классе.</w:t>
      </w:r>
    </w:p>
    <w:p w:rsidR="006C1371" w:rsidRDefault="00114C20">
      <w:pPr>
        <w:pStyle w:val="a3"/>
        <w:ind w:right="5699"/>
        <w:jc w:val="left"/>
      </w:pPr>
      <w:r>
        <w:rPr>
          <w:b/>
        </w:rPr>
        <w:t>Модуль</w:t>
      </w:r>
      <w:r>
        <w:rPr>
          <w:b/>
          <w:spacing w:val="-9"/>
        </w:rPr>
        <w:t xml:space="preserve"> </w:t>
      </w:r>
      <w:r>
        <w:rPr>
          <w:b/>
        </w:rPr>
        <w:t>№</w:t>
      </w:r>
      <w:r>
        <w:rPr>
          <w:b/>
          <w:spacing w:val="-10"/>
        </w:rPr>
        <w:t xml:space="preserve"> </w:t>
      </w:r>
      <w:r>
        <w:rPr>
          <w:b/>
        </w:rPr>
        <w:t>2</w:t>
      </w:r>
      <w:r>
        <w:rPr>
          <w:b/>
          <w:spacing w:val="-4"/>
        </w:rPr>
        <w:t xml:space="preserve"> </w:t>
      </w:r>
      <w:r>
        <w:t>«Живопись,</w:t>
      </w:r>
      <w:r>
        <w:rPr>
          <w:spacing w:val="-9"/>
        </w:rPr>
        <w:t xml:space="preserve"> </w:t>
      </w:r>
      <w:r>
        <w:t>графика,</w:t>
      </w:r>
      <w:r>
        <w:rPr>
          <w:spacing w:val="-9"/>
        </w:rPr>
        <w:t xml:space="preserve"> </w:t>
      </w:r>
      <w:r>
        <w:t>скульптура». Общие сведения о видах искусства.</w:t>
      </w:r>
    </w:p>
    <w:p w:rsidR="006C1371" w:rsidRDefault="00114C20">
      <w:pPr>
        <w:pStyle w:val="a3"/>
        <w:jc w:val="left"/>
      </w:pPr>
      <w:r>
        <w:t>Пространственные</w:t>
      </w:r>
      <w:r>
        <w:rPr>
          <w:spacing w:val="-5"/>
        </w:rPr>
        <w:t xml:space="preserve"> </w:t>
      </w:r>
      <w:r>
        <w:t>и</w:t>
      </w:r>
      <w:r>
        <w:rPr>
          <w:spacing w:val="-3"/>
        </w:rPr>
        <w:t xml:space="preserve"> </w:t>
      </w:r>
      <w:r>
        <w:t>временные</w:t>
      </w:r>
      <w:r>
        <w:rPr>
          <w:spacing w:val="-5"/>
        </w:rPr>
        <w:t xml:space="preserve"> </w:t>
      </w:r>
      <w:r>
        <w:t>виды</w:t>
      </w:r>
      <w:r>
        <w:rPr>
          <w:spacing w:val="-3"/>
        </w:rPr>
        <w:t xml:space="preserve"> </w:t>
      </w:r>
      <w:r>
        <w:rPr>
          <w:spacing w:val="-2"/>
        </w:rPr>
        <w:t>искусства.</w:t>
      </w:r>
    </w:p>
    <w:p w:rsidR="006C1371" w:rsidRDefault="00114C20">
      <w:pPr>
        <w:pStyle w:val="a3"/>
        <w:jc w:val="left"/>
      </w:pPr>
      <w:r>
        <w:t>Изобразительные,</w:t>
      </w:r>
      <w:r>
        <w:rPr>
          <w:spacing w:val="35"/>
        </w:rPr>
        <w:t xml:space="preserve"> </w:t>
      </w:r>
      <w:r>
        <w:t>конструктивные</w:t>
      </w:r>
      <w:r>
        <w:rPr>
          <w:spacing w:val="33"/>
        </w:rPr>
        <w:t xml:space="preserve"> </w:t>
      </w:r>
      <w:r>
        <w:t>и</w:t>
      </w:r>
      <w:r>
        <w:rPr>
          <w:spacing w:val="36"/>
        </w:rPr>
        <w:t xml:space="preserve"> </w:t>
      </w:r>
      <w:r>
        <w:t>декоративные</w:t>
      </w:r>
      <w:r>
        <w:rPr>
          <w:spacing w:val="33"/>
        </w:rPr>
        <w:t xml:space="preserve"> </w:t>
      </w:r>
      <w:r>
        <w:t>виды</w:t>
      </w:r>
      <w:r>
        <w:rPr>
          <w:spacing w:val="34"/>
        </w:rPr>
        <w:t xml:space="preserve"> </w:t>
      </w:r>
      <w:r>
        <w:t>пространственных</w:t>
      </w:r>
      <w:r>
        <w:rPr>
          <w:spacing w:val="34"/>
        </w:rPr>
        <w:t xml:space="preserve"> </w:t>
      </w:r>
      <w:r>
        <w:t>искусств,</w:t>
      </w:r>
      <w:r>
        <w:rPr>
          <w:spacing w:val="35"/>
        </w:rPr>
        <w:t xml:space="preserve"> </w:t>
      </w:r>
      <w:r>
        <w:t>их</w:t>
      </w:r>
      <w:r>
        <w:rPr>
          <w:spacing w:val="37"/>
        </w:rPr>
        <w:t xml:space="preserve"> </w:t>
      </w:r>
      <w:r>
        <w:t>место</w:t>
      </w:r>
      <w:r>
        <w:rPr>
          <w:spacing w:val="35"/>
        </w:rPr>
        <w:t xml:space="preserve"> </w:t>
      </w:r>
      <w:r>
        <w:t>и назначение в жизни людей.</w:t>
      </w:r>
    </w:p>
    <w:p w:rsidR="006C1371" w:rsidRDefault="00114C20">
      <w:pPr>
        <w:pStyle w:val="a3"/>
        <w:ind w:right="664"/>
        <w:jc w:val="left"/>
      </w:pPr>
      <w:r>
        <w:t>Основные</w:t>
      </w:r>
      <w:r>
        <w:rPr>
          <w:spacing w:val="40"/>
        </w:rPr>
        <w:t xml:space="preserve"> </w:t>
      </w:r>
      <w:r>
        <w:t>виды</w:t>
      </w:r>
      <w:r>
        <w:rPr>
          <w:spacing w:val="40"/>
        </w:rPr>
        <w:t xml:space="preserve"> </w:t>
      </w:r>
      <w:r>
        <w:t>живописи,</w:t>
      </w:r>
      <w:r>
        <w:rPr>
          <w:spacing w:val="40"/>
        </w:rPr>
        <w:t xml:space="preserve"> </w:t>
      </w:r>
      <w:r>
        <w:t>графики</w:t>
      </w:r>
      <w:r>
        <w:rPr>
          <w:spacing w:val="40"/>
        </w:rPr>
        <w:t xml:space="preserve"> </w:t>
      </w:r>
      <w:r>
        <w:t>и</w:t>
      </w:r>
      <w:r>
        <w:rPr>
          <w:spacing w:val="40"/>
        </w:rPr>
        <w:t xml:space="preserve"> </w:t>
      </w:r>
      <w:r>
        <w:t>скульптуры.</w:t>
      </w:r>
      <w:r>
        <w:rPr>
          <w:spacing w:val="40"/>
        </w:rPr>
        <w:t xml:space="preserve"> </w:t>
      </w:r>
      <w:r>
        <w:t>Художник</w:t>
      </w:r>
      <w:r>
        <w:rPr>
          <w:spacing w:val="40"/>
        </w:rPr>
        <w:t xml:space="preserve"> </w:t>
      </w:r>
      <w:r>
        <w:t>и</w:t>
      </w:r>
      <w:r>
        <w:rPr>
          <w:spacing w:val="40"/>
        </w:rPr>
        <w:t xml:space="preserve"> </w:t>
      </w:r>
      <w:r>
        <w:t>зритель:</w:t>
      </w:r>
      <w:r>
        <w:rPr>
          <w:spacing w:val="40"/>
        </w:rPr>
        <w:t xml:space="preserve"> </w:t>
      </w:r>
      <w:r>
        <w:t>зрительские</w:t>
      </w:r>
      <w:r>
        <w:rPr>
          <w:spacing w:val="40"/>
        </w:rPr>
        <w:t xml:space="preserve"> </w:t>
      </w:r>
      <w:r>
        <w:t>умения,</w:t>
      </w:r>
      <w:r>
        <w:rPr>
          <w:spacing w:val="80"/>
          <w:w w:val="150"/>
        </w:rPr>
        <w:t xml:space="preserve"> </w:t>
      </w:r>
      <w:r>
        <w:t>знания и творчество зрителя.</w:t>
      </w:r>
    </w:p>
    <w:p w:rsidR="006C1371" w:rsidRDefault="00114C20">
      <w:pPr>
        <w:pStyle w:val="a3"/>
        <w:jc w:val="left"/>
      </w:pPr>
      <w:r>
        <w:t>Язык</w:t>
      </w:r>
      <w:r>
        <w:rPr>
          <w:spacing w:val="-6"/>
        </w:rPr>
        <w:t xml:space="preserve"> </w:t>
      </w:r>
      <w:r>
        <w:t>изобразительного</w:t>
      </w:r>
      <w:r>
        <w:rPr>
          <w:spacing w:val="-6"/>
        </w:rPr>
        <w:t xml:space="preserve"> </w:t>
      </w:r>
      <w:r>
        <w:t>искусства</w:t>
      </w:r>
      <w:r>
        <w:rPr>
          <w:spacing w:val="-4"/>
        </w:rPr>
        <w:t xml:space="preserve"> </w:t>
      </w:r>
      <w:r>
        <w:t>и</w:t>
      </w:r>
      <w:r>
        <w:rPr>
          <w:spacing w:val="-3"/>
        </w:rPr>
        <w:t xml:space="preserve"> </w:t>
      </w:r>
      <w:r>
        <w:t>его</w:t>
      </w:r>
      <w:r>
        <w:rPr>
          <w:spacing w:val="-3"/>
        </w:rPr>
        <w:t xml:space="preserve"> </w:t>
      </w:r>
      <w:r>
        <w:t>выразительные</w:t>
      </w:r>
      <w:r>
        <w:rPr>
          <w:spacing w:val="-5"/>
        </w:rPr>
        <w:t xml:space="preserve"> </w:t>
      </w:r>
      <w:r>
        <w:rPr>
          <w:spacing w:val="-2"/>
        </w:rPr>
        <w:t>средства.</w:t>
      </w:r>
    </w:p>
    <w:p w:rsidR="006C1371" w:rsidRDefault="00114C20">
      <w:pPr>
        <w:pStyle w:val="a3"/>
        <w:ind w:right="664"/>
        <w:jc w:val="left"/>
      </w:pPr>
      <w:r>
        <w:t>Живописные,</w:t>
      </w:r>
      <w:r>
        <w:rPr>
          <w:spacing w:val="-4"/>
        </w:rPr>
        <w:t xml:space="preserve"> </w:t>
      </w:r>
      <w:r>
        <w:t>графические</w:t>
      </w:r>
      <w:r>
        <w:rPr>
          <w:spacing w:val="-5"/>
        </w:rPr>
        <w:t xml:space="preserve"> </w:t>
      </w:r>
      <w:r>
        <w:t>и</w:t>
      </w:r>
      <w:r>
        <w:rPr>
          <w:spacing w:val="-4"/>
        </w:rPr>
        <w:t xml:space="preserve"> </w:t>
      </w:r>
      <w:r>
        <w:t>скульптурные</w:t>
      </w:r>
      <w:r>
        <w:rPr>
          <w:spacing w:val="-6"/>
        </w:rPr>
        <w:t xml:space="preserve"> </w:t>
      </w:r>
      <w:r>
        <w:t>художественные</w:t>
      </w:r>
      <w:r>
        <w:rPr>
          <w:spacing w:val="-6"/>
        </w:rPr>
        <w:t xml:space="preserve"> </w:t>
      </w:r>
      <w:r>
        <w:t>материалы,</w:t>
      </w:r>
      <w:r>
        <w:rPr>
          <w:spacing w:val="-4"/>
        </w:rPr>
        <w:t xml:space="preserve"> </w:t>
      </w:r>
      <w:r>
        <w:t>их</w:t>
      </w:r>
      <w:r>
        <w:rPr>
          <w:spacing w:val="-2"/>
        </w:rPr>
        <w:t xml:space="preserve"> </w:t>
      </w:r>
      <w:r>
        <w:t>особые</w:t>
      </w:r>
      <w:r>
        <w:rPr>
          <w:spacing w:val="-6"/>
        </w:rPr>
        <w:t xml:space="preserve"> </w:t>
      </w:r>
      <w:r>
        <w:t>свойства. Рисунок – основа изобразительного искусства и мастерства художника.</w:t>
      </w:r>
    </w:p>
    <w:p w:rsidR="006C1371" w:rsidRDefault="00114C20">
      <w:pPr>
        <w:pStyle w:val="a3"/>
        <w:spacing w:before="1"/>
        <w:ind w:right="2795"/>
        <w:jc w:val="left"/>
      </w:pPr>
      <w:r>
        <w:t>Виды</w:t>
      </w:r>
      <w:r>
        <w:rPr>
          <w:spacing w:val="-6"/>
        </w:rPr>
        <w:t xml:space="preserve"> </w:t>
      </w:r>
      <w:r>
        <w:t>рисунка:</w:t>
      </w:r>
      <w:r>
        <w:rPr>
          <w:spacing w:val="-6"/>
        </w:rPr>
        <w:t xml:space="preserve"> </w:t>
      </w:r>
      <w:r>
        <w:t>зарисовка,</w:t>
      </w:r>
      <w:r>
        <w:rPr>
          <w:spacing w:val="-6"/>
        </w:rPr>
        <w:t xml:space="preserve"> </w:t>
      </w:r>
      <w:r>
        <w:t>набросок,</w:t>
      </w:r>
      <w:r>
        <w:rPr>
          <w:spacing w:val="-4"/>
        </w:rPr>
        <w:t xml:space="preserve"> </w:t>
      </w:r>
      <w:r>
        <w:t>учебный</w:t>
      </w:r>
      <w:r>
        <w:rPr>
          <w:spacing w:val="-4"/>
        </w:rPr>
        <w:t xml:space="preserve"> </w:t>
      </w:r>
      <w:r>
        <w:t>рисунок</w:t>
      </w:r>
      <w:r>
        <w:rPr>
          <w:spacing w:val="-6"/>
        </w:rPr>
        <w:t xml:space="preserve"> </w:t>
      </w:r>
      <w:r>
        <w:t>и</w:t>
      </w:r>
      <w:r>
        <w:rPr>
          <w:spacing w:val="-6"/>
        </w:rPr>
        <w:t xml:space="preserve"> </w:t>
      </w:r>
      <w:r>
        <w:t>творческий</w:t>
      </w:r>
      <w:r>
        <w:rPr>
          <w:spacing w:val="-6"/>
        </w:rPr>
        <w:t xml:space="preserve"> </w:t>
      </w:r>
      <w:r>
        <w:t>рисунок. Навыки размещения рисунка в листе, выбор формата.</w:t>
      </w:r>
    </w:p>
    <w:p w:rsidR="006C1371" w:rsidRDefault="00114C20">
      <w:pPr>
        <w:pStyle w:val="a3"/>
        <w:jc w:val="left"/>
      </w:pPr>
      <w:r>
        <w:t>Начальные</w:t>
      </w:r>
      <w:r>
        <w:rPr>
          <w:spacing w:val="-1"/>
        </w:rPr>
        <w:t xml:space="preserve"> </w:t>
      </w:r>
      <w:r>
        <w:t>умения</w:t>
      </w:r>
      <w:r>
        <w:rPr>
          <w:spacing w:val="-4"/>
        </w:rPr>
        <w:t xml:space="preserve"> </w:t>
      </w:r>
      <w:r>
        <w:t>рисунка</w:t>
      </w:r>
      <w:r>
        <w:rPr>
          <w:spacing w:val="-3"/>
        </w:rPr>
        <w:t xml:space="preserve"> </w:t>
      </w:r>
      <w:r>
        <w:t>с</w:t>
      </w:r>
      <w:r>
        <w:rPr>
          <w:spacing w:val="-4"/>
        </w:rPr>
        <w:t xml:space="preserve"> </w:t>
      </w:r>
      <w:r>
        <w:t>натуры.</w:t>
      </w:r>
      <w:r>
        <w:rPr>
          <w:spacing w:val="-4"/>
        </w:rPr>
        <w:t xml:space="preserve"> </w:t>
      </w:r>
      <w:r>
        <w:t>Зарисовки</w:t>
      </w:r>
      <w:r>
        <w:rPr>
          <w:spacing w:val="-4"/>
        </w:rPr>
        <w:t xml:space="preserve"> </w:t>
      </w:r>
      <w:r>
        <w:t>простых</w:t>
      </w:r>
      <w:r>
        <w:rPr>
          <w:spacing w:val="-4"/>
        </w:rPr>
        <w:t xml:space="preserve"> </w:t>
      </w:r>
      <w:r>
        <w:rPr>
          <w:spacing w:val="-2"/>
        </w:rPr>
        <w:t>предметов.</w:t>
      </w:r>
    </w:p>
    <w:p w:rsidR="006C1371" w:rsidRDefault="00114C20">
      <w:pPr>
        <w:pStyle w:val="a3"/>
        <w:ind w:right="1267"/>
        <w:jc w:val="left"/>
      </w:pPr>
      <w:r>
        <w:t>Линейные</w:t>
      </w:r>
      <w:r>
        <w:rPr>
          <w:spacing w:val="-5"/>
        </w:rPr>
        <w:t xml:space="preserve"> </w:t>
      </w:r>
      <w:r>
        <w:t>графические</w:t>
      </w:r>
      <w:r>
        <w:rPr>
          <w:spacing w:val="-5"/>
        </w:rPr>
        <w:t xml:space="preserve"> </w:t>
      </w:r>
      <w:r>
        <w:t>рисунки</w:t>
      </w:r>
      <w:r>
        <w:rPr>
          <w:spacing w:val="-4"/>
        </w:rPr>
        <w:t xml:space="preserve"> </w:t>
      </w:r>
      <w:r>
        <w:t>и</w:t>
      </w:r>
      <w:r>
        <w:rPr>
          <w:spacing w:val="-4"/>
        </w:rPr>
        <w:t xml:space="preserve"> </w:t>
      </w:r>
      <w:r>
        <w:t>наброски.</w:t>
      </w:r>
      <w:r>
        <w:rPr>
          <w:spacing w:val="-4"/>
        </w:rPr>
        <w:t xml:space="preserve"> </w:t>
      </w:r>
      <w:r>
        <w:t>Тон</w:t>
      </w:r>
      <w:r>
        <w:rPr>
          <w:spacing w:val="-4"/>
        </w:rPr>
        <w:t xml:space="preserve"> </w:t>
      </w:r>
      <w:r>
        <w:t>и</w:t>
      </w:r>
      <w:r>
        <w:rPr>
          <w:spacing w:val="-4"/>
        </w:rPr>
        <w:t xml:space="preserve"> </w:t>
      </w:r>
      <w:r>
        <w:t>тональные</w:t>
      </w:r>
      <w:r>
        <w:rPr>
          <w:spacing w:val="-5"/>
        </w:rPr>
        <w:t xml:space="preserve"> </w:t>
      </w:r>
      <w:r>
        <w:t>отношения:</w:t>
      </w:r>
      <w:r>
        <w:rPr>
          <w:spacing w:val="-4"/>
        </w:rPr>
        <w:t xml:space="preserve"> </w:t>
      </w:r>
      <w:r>
        <w:t>тёмное –</w:t>
      </w:r>
      <w:r>
        <w:rPr>
          <w:spacing w:val="-4"/>
        </w:rPr>
        <w:t xml:space="preserve"> </w:t>
      </w:r>
      <w:r>
        <w:t>светлое. Ритм и ритмическая организация плоскости листа.</w:t>
      </w:r>
    </w:p>
    <w:p w:rsidR="006C1371" w:rsidRDefault="00114C20">
      <w:pPr>
        <w:pStyle w:val="a3"/>
        <w:jc w:val="left"/>
      </w:pPr>
      <w:r>
        <w:t>Основы</w:t>
      </w:r>
      <w:r>
        <w:rPr>
          <w:spacing w:val="40"/>
        </w:rPr>
        <w:t xml:space="preserve"> </w:t>
      </w:r>
      <w:r>
        <w:t>цветоведения:</w:t>
      </w:r>
      <w:r>
        <w:rPr>
          <w:spacing w:val="40"/>
        </w:rPr>
        <w:t xml:space="preserve"> </w:t>
      </w:r>
      <w:r>
        <w:t>понятие</w:t>
      </w:r>
      <w:r>
        <w:rPr>
          <w:spacing w:val="40"/>
        </w:rPr>
        <w:t xml:space="preserve"> </w:t>
      </w:r>
      <w:r>
        <w:t>цвета</w:t>
      </w:r>
      <w:r>
        <w:rPr>
          <w:spacing w:val="40"/>
        </w:rPr>
        <w:t xml:space="preserve"> </w:t>
      </w:r>
      <w:r>
        <w:t>в</w:t>
      </w:r>
      <w:r>
        <w:rPr>
          <w:spacing w:val="40"/>
        </w:rPr>
        <w:t xml:space="preserve"> </w:t>
      </w:r>
      <w:r>
        <w:t>художественной</w:t>
      </w:r>
      <w:r>
        <w:rPr>
          <w:spacing w:val="40"/>
        </w:rPr>
        <w:t xml:space="preserve"> </w:t>
      </w:r>
      <w:r>
        <w:t>деятельности,</w:t>
      </w:r>
      <w:r>
        <w:rPr>
          <w:spacing w:val="40"/>
        </w:rPr>
        <w:t xml:space="preserve"> </w:t>
      </w:r>
      <w:r>
        <w:t>физическая</w:t>
      </w:r>
      <w:r>
        <w:rPr>
          <w:spacing w:val="40"/>
        </w:rPr>
        <w:t xml:space="preserve"> </w:t>
      </w:r>
      <w:r>
        <w:t>основа</w:t>
      </w:r>
      <w:r>
        <w:rPr>
          <w:spacing w:val="40"/>
        </w:rPr>
        <w:t xml:space="preserve"> </w:t>
      </w:r>
      <w:r>
        <w:t>цвета, цветовой круг, основные и составные цвета, дополнительные цвета.</w:t>
      </w:r>
    </w:p>
    <w:p w:rsidR="006C1371" w:rsidRDefault="00114C20">
      <w:pPr>
        <w:pStyle w:val="a3"/>
        <w:jc w:val="left"/>
      </w:pPr>
      <w:r>
        <w:t>Цвет как выразительное средство в изобразительном искусстве: холодный и тёплый цвет, понятие цветовых отношений; колорит в живописи.</w:t>
      </w:r>
    </w:p>
    <w:p w:rsidR="006C1371" w:rsidRDefault="00114C20">
      <w:pPr>
        <w:pStyle w:val="a3"/>
        <w:ind w:right="471"/>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6C1371" w:rsidRDefault="006C1371"/>
    <w:p w:rsidR="008137B3" w:rsidRDefault="008137B3" w:rsidP="008137B3">
      <w:pPr>
        <w:pStyle w:val="a3"/>
        <w:spacing w:before="60"/>
        <w:jc w:val="left"/>
      </w:pPr>
      <w:r>
        <w:t>Жанры</w:t>
      </w:r>
      <w:r>
        <w:rPr>
          <w:spacing w:val="-6"/>
        </w:rPr>
        <w:t xml:space="preserve"> </w:t>
      </w:r>
      <w:r>
        <w:t>изобразительного</w:t>
      </w:r>
      <w:r>
        <w:rPr>
          <w:spacing w:val="-6"/>
        </w:rPr>
        <w:t xml:space="preserve"> </w:t>
      </w:r>
      <w:r>
        <w:rPr>
          <w:spacing w:val="-2"/>
        </w:rPr>
        <w:t>искусства.</w:t>
      </w:r>
    </w:p>
    <w:p w:rsidR="008137B3" w:rsidRDefault="008137B3" w:rsidP="008137B3">
      <w:pPr>
        <w:pStyle w:val="a3"/>
        <w:jc w:val="left"/>
      </w:pPr>
      <w:r>
        <w:t>Жанровая</w:t>
      </w:r>
      <w:r>
        <w:rPr>
          <w:spacing w:val="80"/>
          <w:w w:val="150"/>
        </w:rPr>
        <w:t xml:space="preserve"> </w:t>
      </w:r>
      <w:r>
        <w:t>система</w:t>
      </w:r>
      <w:r>
        <w:rPr>
          <w:spacing w:val="80"/>
          <w:w w:val="150"/>
        </w:rPr>
        <w:t xml:space="preserve"> </w:t>
      </w:r>
      <w:r>
        <w:t>в</w:t>
      </w:r>
      <w:r>
        <w:rPr>
          <w:spacing w:val="80"/>
          <w:w w:val="150"/>
        </w:rPr>
        <w:t xml:space="preserve"> </w:t>
      </w:r>
      <w:r>
        <w:t>изобразительном</w:t>
      </w:r>
      <w:r>
        <w:rPr>
          <w:spacing w:val="80"/>
          <w:w w:val="150"/>
        </w:rPr>
        <w:t xml:space="preserve"> </w:t>
      </w:r>
      <w:r>
        <w:t>искусстве</w:t>
      </w:r>
      <w:r>
        <w:rPr>
          <w:spacing w:val="80"/>
          <w:w w:val="150"/>
        </w:rPr>
        <w:t xml:space="preserve"> </w:t>
      </w:r>
      <w:r>
        <w:t>как</w:t>
      </w:r>
      <w:r>
        <w:rPr>
          <w:spacing w:val="80"/>
          <w:w w:val="150"/>
        </w:rPr>
        <w:t xml:space="preserve"> </w:t>
      </w:r>
      <w:r>
        <w:t>инструмент</w:t>
      </w:r>
      <w:r>
        <w:rPr>
          <w:spacing w:val="80"/>
          <w:w w:val="150"/>
        </w:rPr>
        <w:t xml:space="preserve"> </w:t>
      </w:r>
      <w:r>
        <w:t>для</w:t>
      </w:r>
      <w:r>
        <w:rPr>
          <w:spacing w:val="80"/>
          <w:w w:val="150"/>
        </w:rPr>
        <w:t xml:space="preserve"> </w:t>
      </w:r>
      <w:r>
        <w:t>сравнения</w:t>
      </w:r>
      <w:r>
        <w:rPr>
          <w:spacing w:val="80"/>
          <w:w w:val="150"/>
        </w:rPr>
        <w:t xml:space="preserve"> </w:t>
      </w:r>
      <w:r>
        <w:t>и</w:t>
      </w:r>
      <w:r>
        <w:rPr>
          <w:spacing w:val="80"/>
          <w:w w:val="150"/>
        </w:rPr>
        <w:t xml:space="preserve"> </w:t>
      </w:r>
      <w:r>
        <w:t>анализа произведений изобразительного искусства.</w:t>
      </w:r>
    </w:p>
    <w:p w:rsidR="008137B3" w:rsidRDefault="008137B3" w:rsidP="008137B3">
      <w:pPr>
        <w:pStyle w:val="a3"/>
        <w:ind w:right="835"/>
        <w:jc w:val="left"/>
      </w:pPr>
      <w:r>
        <w:t>Предмет</w:t>
      </w:r>
      <w:r>
        <w:rPr>
          <w:spacing w:val="-6"/>
        </w:rPr>
        <w:t xml:space="preserve"> </w:t>
      </w:r>
      <w:r>
        <w:t>изображения,</w:t>
      </w:r>
      <w:r>
        <w:rPr>
          <w:spacing w:val="-6"/>
        </w:rPr>
        <w:t xml:space="preserve"> </w:t>
      </w:r>
      <w:r>
        <w:t>сюжет</w:t>
      </w:r>
      <w:r>
        <w:rPr>
          <w:spacing w:val="-6"/>
        </w:rPr>
        <w:t xml:space="preserve"> </w:t>
      </w:r>
      <w:r>
        <w:t>и</w:t>
      </w:r>
      <w:r>
        <w:rPr>
          <w:spacing w:val="-5"/>
        </w:rPr>
        <w:t xml:space="preserve"> </w:t>
      </w:r>
      <w:r>
        <w:t>содержание</w:t>
      </w:r>
      <w:r>
        <w:rPr>
          <w:spacing w:val="-7"/>
        </w:rPr>
        <w:t xml:space="preserve"> </w:t>
      </w:r>
      <w:r>
        <w:t>произведения</w:t>
      </w:r>
      <w:r>
        <w:rPr>
          <w:spacing w:val="-8"/>
        </w:rPr>
        <w:t xml:space="preserve"> </w:t>
      </w:r>
      <w:r>
        <w:t>изобразительного</w:t>
      </w:r>
      <w:r>
        <w:rPr>
          <w:spacing w:val="-6"/>
        </w:rPr>
        <w:t xml:space="preserve"> </w:t>
      </w:r>
      <w:r>
        <w:t xml:space="preserve">искусства. </w:t>
      </w:r>
      <w:r>
        <w:rPr>
          <w:spacing w:val="-2"/>
        </w:rPr>
        <w:t>Натюрморт.</w:t>
      </w:r>
    </w:p>
    <w:p w:rsidR="008137B3" w:rsidRDefault="008137B3" w:rsidP="008137B3">
      <w:pPr>
        <w:pStyle w:val="a3"/>
        <w:jc w:val="left"/>
      </w:pPr>
      <w:r>
        <w:t>Изображение</w:t>
      </w:r>
      <w:r>
        <w:rPr>
          <w:spacing w:val="40"/>
        </w:rPr>
        <w:t xml:space="preserve"> </w:t>
      </w:r>
      <w:r>
        <w:t>предметного</w:t>
      </w:r>
      <w:r>
        <w:rPr>
          <w:spacing w:val="40"/>
        </w:rPr>
        <w:t xml:space="preserve"> </w:t>
      </w:r>
      <w:r>
        <w:t>мира</w:t>
      </w:r>
      <w:r>
        <w:rPr>
          <w:spacing w:val="40"/>
        </w:rPr>
        <w:t xml:space="preserve"> </w:t>
      </w:r>
      <w:r>
        <w:t>в</w:t>
      </w:r>
      <w:r>
        <w:rPr>
          <w:spacing w:val="40"/>
        </w:rPr>
        <w:t xml:space="preserve"> </w:t>
      </w:r>
      <w:r>
        <w:t>изобразительном</w:t>
      </w:r>
      <w:r>
        <w:rPr>
          <w:spacing w:val="40"/>
        </w:rPr>
        <w:t xml:space="preserve"> </w:t>
      </w:r>
      <w:r>
        <w:t>искусстве</w:t>
      </w:r>
      <w:r>
        <w:rPr>
          <w:spacing w:val="40"/>
        </w:rPr>
        <w:t xml:space="preserve"> </w:t>
      </w:r>
      <w:r>
        <w:t>и</w:t>
      </w:r>
      <w:r>
        <w:rPr>
          <w:spacing w:val="40"/>
        </w:rPr>
        <w:t xml:space="preserve"> </w:t>
      </w:r>
      <w:r>
        <w:t>появление</w:t>
      </w:r>
      <w:r>
        <w:rPr>
          <w:spacing w:val="40"/>
        </w:rPr>
        <w:t xml:space="preserve"> </w:t>
      </w:r>
      <w:r>
        <w:t>жанра</w:t>
      </w:r>
      <w:r>
        <w:rPr>
          <w:spacing w:val="40"/>
        </w:rPr>
        <w:t xml:space="preserve"> </w:t>
      </w:r>
      <w:r>
        <w:t>натюрморта</w:t>
      </w:r>
      <w:r>
        <w:rPr>
          <w:spacing w:val="40"/>
        </w:rPr>
        <w:t xml:space="preserve"> </w:t>
      </w:r>
      <w:r>
        <w:t>в европейском и отечественном искусстве.</w:t>
      </w:r>
    </w:p>
    <w:p w:rsidR="008137B3" w:rsidRDefault="008137B3" w:rsidP="008137B3">
      <w:pPr>
        <w:pStyle w:val="a3"/>
        <w:ind w:right="469"/>
      </w:pPr>
      <w:r>
        <w:t>Основы графической грамоты: правила объёмного изображения предметов на плоскости. Линейное построение предмета в пространстве: линия горизонта, точка зрения и точка схода, правила перспективных сокращений.</w:t>
      </w:r>
    </w:p>
    <w:p w:rsidR="008137B3" w:rsidRDefault="008137B3" w:rsidP="008137B3">
      <w:pPr>
        <w:pStyle w:val="a3"/>
      </w:pPr>
      <w:r>
        <w:t>Изображение</w:t>
      </w:r>
      <w:r>
        <w:rPr>
          <w:spacing w:val="-4"/>
        </w:rPr>
        <w:t xml:space="preserve"> </w:t>
      </w:r>
      <w:r>
        <w:t>окружности</w:t>
      </w:r>
      <w:r>
        <w:rPr>
          <w:spacing w:val="-1"/>
        </w:rPr>
        <w:t xml:space="preserve"> </w:t>
      </w:r>
      <w:r>
        <w:t>в</w:t>
      </w:r>
      <w:r>
        <w:rPr>
          <w:spacing w:val="-3"/>
        </w:rPr>
        <w:t xml:space="preserve"> </w:t>
      </w:r>
      <w:r>
        <w:rPr>
          <w:spacing w:val="-2"/>
        </w:rPr>
        <w:t>перспективе.</w:t>
      </w:r>
    </w:p>
    <w:p w:rsidR="008137B3" w:rsidRDefault="008137B3" w:rsidP="008137B3">
      <w:pPr>
        <w:pStyle w:val="a3"/>
        <w:ind w:right="2795"/>
        <w:jc w:val="left"/>
      </w:pPr>
      <w:r>
        <w:t>Рисование</w:t>
      </w:r>
      <w:r>
        <w:rPr>
          <w:spacing w:val="-7"/>
        </w:rPr>
        <w:t xml:space="preserve"> </w:t>
      </w:r>
      <w:r>
        <w:t>геометрических</w:t>
      </w:r>
      <w:r>
        <w:rPr>
          <w:spacing w:val="-4"/>
        </w:rPr>
        <w:t xml:space="preserve"> </w:t>
      </w:r>
      <w:r>
        <w:t>тел</w:t>
      </w:r>
      <w:r>
        <w:rPr>
          <w:spacing w:val="-6"/>
        </w:rPr>
        <w:t xml:space="preserve"> </w:t>
      </w:r>
      <w:r>
        <w:t>на</w:t>
      </w:r>
      <w:r>
        <w:rPr>
          <w:spacing w:val="-7"/>
        </w:rPr>
        <w:t xml:space="preserve"> </w:t>
      </w:r>
      <w:r>
        <w:t>основе</w:t>
      </w:r>
      <w:r>
        <w:rPr>
          <w:spacing w:val="-8"/>
        </w:rPr>
        <w:t xml:space="preserve"> </w:t>
      </w:r>
      <w:r>
        <w:t>правил</w:t>
      </w:r>
      <w:r>
        <w:rPr>
          <w:spacing w:val="-6"/>
        </w:rPr>
        <w:t xml:space="preserve"> </w:t>
      </w:r>
      <w:r>
        <w:t>линейной</w:t>
      </w:r>
      <w:r>
        <w:rPr>
          <w:spacing w:val="-6"/>
        </w:rPr>
        <w:t xml:space="preserve"> </w:t>
      </w:r>
      <w:r>
        <w:t>перспективы. Сложная пространственная форма и выявление её конструкции.</w:t>
      </w:r>
    </w:p>
    <w:p w:rsidR="008137B3" w:rsidRDefault="008137B3" w:rsidP="008137B3">
      <w:pPr>
        <w:pStyle w:val="a3"/>
        <w:ind w:right="1857"/>
        <w:jc w:val="left"/>
      </w:pPr>
      <w:r>
        <w:t>Рисунок</w:t>
      </w:r>
      <w:r>
        <w:rPr>
          <w:spacing w:val="-5"/>
        </w:rPr>
        <w:t xml:space="preserve"> </w:t>
      </w:r>
      <w:r>
        <w:t>сложной</w:t>
      </w:r>
      <w:r>
        <w:rPr>
          <w:spacing w:val="-5"/>
        </w:rPr>
        <w:t xml:space="preserve"> </w:t>
      </w:r>
      <w:r>
        <w:t>формы</w:t>
      </w:r>
      <w:r>
        <w:rPr>
          <w:spacing w:val="-5"/>
        </w:rPr>
        <w:t xml:space="preserve"> </w:t>
      </w:r>
      <w:r>
        <w:t>предмета</w:t>
      </w:r>
      <w:r>
        <w:rPr>
          <w:spacing w:val="-5"/>
        </w:rPr>
        <w:t xml:space="preserve"> </w:t>
      </w:r>
      <w:r>
        <w:t>как</w:t>
      </w:r>
      <w:r>
        <w:rPr>
          <w:spacing w:val="-5"/>
        </w:rPr>
        <w:t xml:space="preserve"> </w:t>
      </w:r>
      <w:r>
        <w:t>соотношение</w:t>
      </w:r>
      <w:r>
        <w:rPr>
          <w:spacing w:val="-6"/>
        </w:rPr>
        <w:t xml:space="preserve"> </w:t>
      </w:r>
      <w:r>
        <w:t>простых</w:t>
      </w:r>
      <w:r>
        <w:rPr>
          <w:spacing w:val="-3"/>
        </w:rPr>
        <w:t xml:space="preserve"> </w:t>
      </w:r>
      <w:r>
        <w:t>геометрических</w:t>
      </w:r>
      <w:r>
        <w:rPr>
          <w:spacing w:val="-3"/>
        </w:rPr>
        <w:t xml:space="preserve"> </w:t>
      </w:r>
      <w:r>
        <w:t>фигур. Линейный рисунок конструкции из нескольких геометрических тел.</w:t>
      </w:r>
    </w:p>
    <w:p w:rsidR="008137B3" w:rsidRDefault="008137B3" w:rsidP="008137B3">
      <w:pPr>
        <w:pStyle w:val="a3"/>
        <w:jc w:val="left"/>
      </w:pPr>
      <w:r>
        <w:t>Освещение</w:t>
      </w:r>
      <w:r>
        <w:rPr>
          <w:spacing w:val="69"/>
          <w:w w:val="150"/>
        </w:rPr>
        <w:t xml:space="preserve"> </w:t>
      </w:r>
      <w:r>
        <w:t>как</w:t>
      </w:r>
      <w:r>
        <w:rPr>
          <w:spacing w:val="72"/>
          <w:w w:val="150"/>
        </w:rPr>
        <w:t xml:space="preserve"> </w:t>
      </w:r>
      <w:r>
        <w:t>средство</w:t>
      </w:r>
      <w:r>
        <w:rPr>
          <w:spacing w:val="71"/>
          <w:w w:val="150"/>
        </w:rPr>
        <w:t xml:space="preserve"> </w:t>
      </w:r>
      <w:r>
        <w:t>выявления</w:t>
      </w:r>
      <w:r>
        <w:rPr>
          <w:spacing w:val="70"/>
          <w:w w:val="150"/>
        </w:rPr>
        <w:t xml:space="preserve"> </w:t>
      </w:r>
      <w:r>
        <w:t>объёма</w:t>
      </w:r>
      <w:r>
        <w:rPr>
          <w:spacing w:val="70"/>
          <w:w w:val="150"/>
        </w:rPr>
        <w:t xml:space="preserve"> </w:t>
      </w:r>
      <w:r>
        <w:t>предмета.</w:t>
      </w:r>
      <w:r>
        <w:rPr>
          <w:spacing w:val="71"/>
          <w:w w:val="150"/>
        </w:rPr>
        <w:t xml:space="preserve"> </w:t>
      </w:r>
      <w:r>
        <w:t>Понятия</w:t>
      </w:r>
      <w:r>
        <w:rPr>
          <w:spacing w:val="75"/>
          <w:w w:val="150"/>
        </w:rPr>
        <w:t xml:space="preserve"> </w:t>
      </w:r>
      <w:r>
        <w:t>«свет»,</w:t>
      </w:r>
      <w:r>
        <w:rPr>
          <w:spacing w:val="78"/>
          <w:w w:val="150"/>
        </w:rPr>
        <w:t xml:space="preserve"> </w:t>
      </w:r>
      <w:r>
        <w:t>«блик»,</w:t>
      </w:r>
      <w:r>
        <w:rPr>
          <w:spacing w:val="76"/>
          <w:w w:val="150"/>
        </w:rPr>
        <w:t xml:space="preserve"> </w:t>
      </w:r>
      <w:r>
        <w:rPr>
          <w:spacing w:val="-2"/>
        </w:rPr>
        <w:t>«полутень»,</w:t>
      </w:r>
    </w:p>
    <w:p w:rsidR="008137B3" w:rsidRDefault="008137B3" w:rsidP="008137B3">
      <w:pPr>
        <w:pStyle w:val="a3"/>
        <w:spacing w:before="1"/>
        <w:jc w:val="left"/>
      </w:pPr>
      <w:r>
        <w:t>«собственная</w:t>
      </w:r>
      <w:r>
        <w:rPr>
          <w:spacing w:val="30"/>
        </w:rPr>
        <w:t xml:space="preserve"> </w:t>
      </w:r>
      <w:r>
        <w:t>тень»,</w:t>
      </w:r>
      <w:r>
        <w:rPr>
          <w:spacing w:val="35"/>
        </w:rPr>
        <w:t xml:space="preserve"> </w:t>
      </w:r>
      <w:r>
        <w:t>«рефлекс»,</w:t>
      </w:r>
      <w:r>
        <w:rPr>
          <w:spacing w:val="37"/>
        </w:rPr>
        <w:t xml:space="preserve"> </w:t>
      </w:r>
      <w:r>
        <w:t>«падающая</w:t>
      </w:r>
      <w:r>
        <w:rPr>
          <w:spacing w:val="30"/>
        </w:rPr>
        <w:t xml:space="preserve"> </w:t>
      </w:r>
      <w:r>
        <w:t>тень».</w:t>
      </w:r>
      <w:r>
        <w:rPr>
          <w:spacing w:val="30"/>
        </w:rPr>
        <w:t xml:space="preserve"> </w:t>
      </w:r>
      <w:r>
        <w:t>Особенности</w:t>
      </w:r>
      <w:r>
        <w:rPr>
          <w:spacing w:val="32"/>
        </w:rPr>
        <w:t xml:space="preserve"> </w:t>
      </w:r>
      <w:r>
        <w:t>освещения</w:t>
      </w:r>
      <w:r>
        <w:rPr>
          <w:spacing w:val="35"/>
        </w:rPr>
        <w:t xml:space="preserve"> </w:t>
      </w:r>
      <w:r>
        <w:t>«по</w:t>
      </w:r>
      <w:r>
        <w:rPr>
          <w:spacing w:val="30"/>
        </w:rPr>
        <w:t xml:space="preserve"> </w:t>
      </w:r>
      <w:r>
        <w:t>свету» и</w:t>
      </w:r>
      <w:r>
        <w:rPr>
          <w:spacing w:val="38"/>
        </w:rPr>
        <w:t xml:space="preserve"> </w:t>
      </w:r>
      <w:r>
        <w:t xml:space="preserve">«против </w:t>
      </w:r>
      <w:r>
        <w:rPr>
          <w:spacing w:val="-2"/>
        </w:rPr>
        <w:t>света».</w:t>
      </w:r>
    </w:p>
    <w:p w:rsidR="008137B3" w:rsidRDefault="008137B3" w:rsidP="008137B3">
      <w:pPr>
        <w:pStyle w:val="a3"/>
        <w:jc w:val="left"/>
      </w:pPr>
      <w:r>
        <w:t>Рисунок</w:t>
      </w:r>
      <w:r>
        <w:rPr>
          <w:spacing w:val="-4"/>
        </w:rPr>
        <w:t xml:space="preserve"> </w:t>
      </w:r>
      <w:r>
        <w:t>натюрморта</w:t>
      </w:r>
      <w:r>
        <w:rPr>
          <w:spacing w:val="-3"/>
        </w:rPr>
        <w:t xml:space="preserve"> </w:t>
      </w:r>
      <w:r>
        <w:t>графическими</w:t>
      </w:r>
      <w:r>
        <w:rPr>
          <w:spacing w:val="-3"/>
        </w:rPr>
        <w:t xml:space="preserve"> </w:t>
      </w:r>
      <w:r>
        <w:t>материалами</w:t>
      </w:r>
      <w:r>
        <w:rPr>
          <w:spacing w:val="-3"/>
        </w:rPr>
        <w:t xml:space="preserve"> </w:t>
      </w:r>
      <w:r>
        <w:t>с</w:t>
      </w:r>
      <w:r>
        <w:rPr>
          <w:spacing w:val="-5"/>
        </w:rPr>
        <w:t xml:space="preserve"> </w:t>
      </w:r>
      <w:r>
        <w:t>натуры</w:t>
      </w:r>
      <w:r>
        <w:rPr>
          <w:spacing w:val="-3"/>
        </w:rPr>
        <w:t xml:space="preserve"> </w:t>
      </w:r>
      <w:r>
        <w:t>или</w:t>
      </w:r>
      <w:r>
        <w:rPr>
          <w:spacing w:val="-2"/>
        </w:rPr>
        <w:t xml:space="preserve"> </w:t>
      </w:r>
      <w:r>
        <w:t>по</w:t>
      </w:r>
      <w:r>
        <w:rPr>
          <w:spacing w:val="-3"/>
        </w:rPr>
        <w:t xml:space="preserve"> </w:t>
      </w:r>
      <w:r>
        <w:rPr>
          <w:spacing w:val="-2"/>
        </w:rPr>
        <w:t>представлению.</w:t>
      </w:r>
    </w:p>
    <w:p w:rsidR="008137B3" w:rsidRDefault="008137B3" w:rsidP="008137B3">
      <w:pPr>
        <w:pStyle w:val="a3"/>
        <w:jc w:val="left"/>
      </w:pPr>
      <w:r>
        <w:t>Творческий натюрморт в графике. Произведения художников-графиков. Особенности графических техник. Печатная графика.</w:t>
      </w:r>
    </w:p>
    <w:p w:rsidR="008137B3" w:rsidRDefault="008137B3" w:rsidP="008137B3">
      <w:pPr>
        <w:pStyle w:val="a3"/>
        <w:jc w:val="left"/>
      </w:pPr>
      <w:r>
        <w:t>Живописное</w:t>
      </w:r>
      <w:r>
        <w:rPr>
          <w:spacing w:val="80"/>
          <w:w w:val="150"/>
        </w:rPr>
        <w:t xml:space="preserve"> </w:t>
      </w:r>
      <w:r>
        <w:t>изображение</w:t>
      </w:r>
      <w:r>
        <w:rPr>
          <w:spacing w:val="80"/>
          <w:w w:val="150"/>
        </w:rPr>
        <w:t xml:space="preserve"> </w:t>
      </w:r>
      <w:r>
        <w:t>натюрморта.</w:t>
      </w:r>
      <w:r>
        <w:rPr>
          <w:spacing w:val="80"/>
          <w:w w:val="150"/>
        </w:rPr>
        <w:t xml:space="preserve"> </w:t>
      </w:r>
      <w:r>
        <w:t>Цвет</w:t>
      </w:r>
      <w:r>
        <w:rPr>
          <w:spacing w:val="80"/>
          <w:w w:val="150"/>
        </w:rPr>
        <w:t xml:space="preserve"> </w:t>
      </w:r>
      <w:r>
        <w:t>в</w:t>
      </w:r>
      <w:r>
        <w:rPr>
          <w:spacing w:val="80"/>
          <w:w w:val="150"/>
        </w:rPr>
        <w:t xml:space="preserve"> </w:t>
      </w:r>
      <w:r>
        <w:t>натюрмортах</w:t>
      </w:r>
      <w:r>
        <w:rPr>
          <w:spacing w:val="80"/>
          <w:w w:val="150"/>
        </w:rPr>
        <w:t xml:space="preserve"> </w:t>
      </w:r>
      <w:r>
        <w:t>европейских</w:t>
      </w:r>
      <w:r>
        <w:rPr>
          <w:spacing w:val="80"/>
          <w:w w:val="150"/>
        </w:rPr>
        <w:t xml:space="preserve"> </w:t>
      </w:r>
      <w:r>
        <w:t>и</w:t>
      </w:r>
      <w:r>
        <w:rPr>
          <w:spacing w:val="80"/>
          <w:w w:val="150"/>
        </w:rPr>
        <w:t xml:space="preserve"> </w:t>
      </w:r>
      <w:r>
        <w:t>отечественных живописцев. Опыт создания живописного натюрморта.</w:t>
      </w:r>
    </w:p>
    <w:p w:rsidR="008137B3" w:rsidRDefault="008137B3" w:rsidP="008137B3">
      <w:pPr>
        <w:pStyle w:val="a3"/>
        <w:jc w:val="left"/>
      </w:pPr>
      <w:r>
        <w:rPr>
          <w:spacing w:val="-2"/>
        </w:rPr>
        <w:t>Портрет.</w:t>
      </w:r>
    </w:p>
    <w:p w:rsidR="008137B3" w:rsidRDefault="008137B3" w:rsidP="008137B3">
      <w:pPr>
        <w:pStyle w:val="a3"/>
        <w:ind w:right="464"/>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137B3" w:rsidRDefault="008137B3" w:rsidP="008137B3">
      <w:pPr>
        <w:pStyle w:val="a3"/>
      </w:pPr>
      <w:r>
        <w:t>Великие</w:t>
      </w:r>
      <w:r>
        <w:rPr>
          <w:spacing w:val="-5"/>
        </w:rPr>
        <w:t xml:space="preserve"> </w:t>
      </w:r>
      <w:r>
        <w:t>портретисты</w:t>
      </w:r>
      <w:r>
        <w:rPr>
          <w:spacing w:val="-4"/>
        </w:rPr>
        <w:t xml:space="preserve"> </w:t>
      </w:r>
      <w:r>
        <w:t>в</w:t>
      </w:r>
      <w:r>
        <w:rPr>
          <w:spacing w:val="-7"/>
        </w:rPr>
        <w:t xml:space="preserve"> </w:t>
      </w:r>
      <w:r>
        <w:t>европейском</w:t>
      </w:r>
      <w:r>
        <w:rPr>
          <w:spacing w:val="-4"/>
        </w:rPr>
        <w:t xml:space="preserve"> </w:t>
      </w:r>
      <w:r>
        <w:rPr>
          <w:spacing w:val="-2"/>
        </w:rPr>
        <w:t>искусстве.</w:t>
      </w:r>
    </w:p>
    <w:p w:rsidR="008137B3" w:rsidRDefault="008137B3" w:rsidP="008137B3">
      <w:pPr>
        <w:pStyle w:val="a3"/>
        <w:ind w:right="472"/>
      </w:pPr>
      <w:r>
        <w:t>Особенности развития портретного жанра в отечественном искусстве. Великие портретисты в русской живописи.</w:t>
      </w:r>
    </w:p>
    <w:p w:rsidR="008137B3" w:rsidRDefault="008137B3" w:rsidP="008137B3">
      <w:pPr>
        <w:pStyle w:val="a3"/>
        <w:spacing w:before="1"/>
      </w:pPr>
      <w:r>
        <w:lastRenderedPageBreak/>
        <w:t>Парадный</w:t>
      </w:r>
      <w:r>
        <w:rPr>
          <w:spacing w:val="-2"/>
        </w:rPr>
        <w:t xml:space="preserve"> </w:t>
      </w:r>
      <w:r>
        <w:t>и</w:t>
      </w:r>
      <w:r>
        <w:rPr>
          <w:spacing w:val="-2"/>
        </w:rPr>
        <w:t xml:space="preserve"> </w:t>
      </w:r>
      <w:r>
        <w:t>камерный</w:t>
      </w:r>
      <w:r>
        <w:rPr>
          <w:spacing w:val="-2"/>
        </w:rPr>
        <w:t xml:space="preserve"> </w:t>
      </w:r>
      <w:r>
        <w:t>портрет</w:t>
      </w:r>
      <w:r>
        <w:rPr>
          <w:spacing w:val="-2"/>
        </w:rPr>
        <w:t xml:space="preserve"> </w:t>
      </w:r>
      <w:r>
        <w:t>в</w:t>
      </w:r>
      <w:r>
        <w:rPr>
          <w:spacing w:val="-2"/>
        </w:rPr>
        <w:t xml:space="preserve"> живописи.</w:t>
      </w:r>
    </w:p>
    <w:p w:rsidR="008137B3" w:rsidRDefault="008137B3" w:rsidP="008137B3">
      <w:pPr>
        <w:pStyle w:val="a3"/>
      </w:pPr>
      <w:r>
        <w:t>Особенности</w:t>
      </w:r>
      <w:r>
        <w:rPr>
          <w:spacing w:val="-3"/>
        </w:rPr>
        <w:t xml:space="preserve"> </w:t>
      </w:r>
      <w:r>
        <w:t>развития</w:t>
      </w:r>
      <w:r>
        <w:rPr>
          <w:spacing w:val="-4"/>
        </w:rPr>
        <w:t xml:space="preserve"> </w:t>
      </w:r>
      <w:r>
        <w:t>жанра</w:t>
      </w:r>
      <w:r>
        <w:rPr>
          <w:spacing w:val="-3"/>
        </w:rPr>
        <w:t xml:space="preserve"> </w:t>
      </w:r>
      <w:r>
        <w:t>портрета</w:t>
      </w:r>
      <w:r>
        <w:rPr>
          <w:spacing w:val="-1"/>
        </w:rPr>
        <w:t xml:space="preserve"> </w:t>
      </w:r>
      <w:r>
        <w:t>в</w:t>
      </w:r>
      <w:r>
        <w:rPr>
          <w:spacing w:val="-3"/>
        </w:rPr>
        <w:t xml:space="preserve"> </w:t>
      </w:r>
      <w:r>
        <w:t>искусстве</w:t>
      </w:r>
      <w:r>
        <w:rPr>
          <w:spacing w:val="-2"/>
        </w:rPr>
        <w:t xml:space="preserve"> </w:t>
      </w:r>
      <w:r>
        <w:t>ХХ</w:t>
      </w:r>
      <w:r>
        <w:rPr>
          <w:spacing w:val="-3"/>
        </w:rPr>
        <w:t xml:space="preserve"> </w:t>
      </w:r>
      <w:r>
        <w:t>в.</w:t>
      </w:r>
      <w:r>
        <w:rPr>
          <w:spacing w:val="2"/>
        </w:rPr>
        <w:t xml:space="preserve"> </w:t>
      </w:r>
      <w:r>
        <w:t>–</w:t>
      </w:r>
      <w:r>
        <w:rPr>
          <w:spacing w:val="-2"/>
        </w:rPr>
        <w:t xml:space="preserve"> </w:t>
      </w:r>
      <w:r>
        <w:t>отечественном</w:t>
      </w:r>
      <w:r>
        <w:rPr>
          <w:spacing w:val="-2"/>
        </w:rPr>
        <w:t xml:space="preserve"> </w:t>
      </w:r>
      <w:r>
        <w:t>и</w:t>
      </w:r>
      <w:r>
        <w:rPr>
          <w:spacing w:val="-1"/>
        </w:rPr>
        <w:t xml:space="preserve"> </w:t>
      </w:r>
      <w:r>
        <w:rPr>
          <w:spacing w:val="-2"/>
        </w:rPr>
        <w:t>европейском.</w:t>
      </w:r>
    </w:p>
    <w:p w:rsidR="008137B3" w:rsidRDefault="008137B3" w:rsidP="008137B3">
      <w:pPr>
        <w:pStyle w:val="a3"/>
        <w:ind w:right="474"/>
      </w:pPr>
      <w:r>
        <w:t xml:space="preserve">Построение головы человека, основные пропорции лица, соотношение лицевой и черепной частей </w:t>
      </w:r>
      <w:r>
        <w:rPr>
          <w:spacing w:val="-2"/>
        </w:rPr>
        <w:t>головы.</w:t>
      </w:r>
    </w:p>
    <w:p w:rsidR="008137B3" w:rsidRDefault="008137B3" w:rsidP="008137B3">
      <w:pPr>
        <w:pStyle w:val="a3"/>
        <w:ind w:right="464"/>
      </w:pPr>
      <w: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8137B3" w:rsidRDefault="008137B3" w:rsidP="008137B3">
      <w:pPr>
        <w:pStyle w:val="a3"/>
        <w:ind w:right="4763"/>
        <w:jc w:val="left"/>
      </w:pPr>
      <w:r>
        <w:t>Роль</w:t>
      </w:r>
      <w:r>
        <w:rPr>
          <w:spacing w:val="-6"/>
        </w:rPr>
        <w:t xml:space="preserve"> </w:t>
      </w:r>
      <w:r>
        <w:t>освещения</w:t>
      </w:r>
      <w:r>
        <w:rPr>
          <w:spacing w:val="-6"/>
        </w:rPr>
        <w:t xml:space="preserve"> </w:t>
      </w:r>
      <w:r>
        <w:t>головы</w:t>
      </w:r>
      <w:r>
        <w:rPr>
          <w:spacing w:val="-7"/>
        </w:rPr>
        <w:t xml:space="preserve"> </w:t>
      </w:r>
      <w:r>
        <w:t>при</w:t>
      </w:r>
      <w:r>
        <w:rPr>
          <w:spacing w:val="-6"/>
        </w:rPr>
        <w:t xml:space="preserve"> </w:t>
      </w:r>
      <w:r>
        <w:t>создании</w:t>
      </w:r>
      <w:r>
        <w:rPr>
          <w:spacing w:val="-8"/>
        </w:rPr>
        <w:t xml:space="preserve"> </w:t>
      </w:r>
      <w:r>
        <w:t>портретного</w:t>
      </w:r>
      <w:r>
        <w:rPr>
          <w:spacing w:val="-6"/>
        </w:rPr>
        <w:t xml:space="preserve"> </w:t>
      </w:r>
      <w:r>
        <w:t>образа. Свет и тень в изображении головы человека.</w:t>
      </w:r>
    </w:p>
    <w:p w:rsidR="008137B3" w:rsidRDefault="008137B3" w:rsidP="008137B3">
      <w:pPr>
        <w:pStyle w:val="a3"/>
        <w:jc w:val="left"/>
      </w:pPr>
      <w:r>
        <w:t>Портрет в</w:t>
      </w:r>
      <w:r>
        <w:rPr>
          <w:spacing w:val="-1"/>
        </w:rPr>
        <w:t xml:space="preserve"> </w:t>
      </w:r>
      <w:r>
        <w:rPr>
          <w:spacing w:val="-2"/>
        </w:rPr>
        <w:t>скульптуре.</w:t>
      </w:r>
    </w:p>
    <w:p w:rsidR="008137B3" w:rsidRDefault="008137B3" w:rsidP="008137B3">
      <w:pPr>
        <w:pStyle w:val="a3"/>
        <w:jc w:val="left"/>
      </w:pPr>
      <w:r>
        <w:t>Выражение</w:t>
      </w:r>
      <w:r>
        <w:rPr>
          <w:spacing w:val="80"/>
        </w:rPr>
        <w:t xml:space="preserve"> </w:t>
      </w:r>
      <w:r>
        <w:t>характера</w:t>
      </w:r>
      <w:r>
        <w:rPr>
          <w:spacing w:val="80"/>
        </w:rPr>
        <w:t xml:space="preserve"> </w:t>
      </w:r>
      <w:r>
        <w:t>человека,</w:t>
      </w:r>
      <w:r>
        <w:rPr>
          <w:spacing w:val="80"/>
        </w:rPr>
        <w:t xml:space="preserve"> </w:t>
      </w:r>
      <w:r>
        <w:t>его</w:t>
      </w:r>
      <w:r>
        <w:rPr>
          <w:spacing w:val="80"/>
        </w:rPr>
        <w:t xml:space="preserve"> </w:t>
      </w:r>
      <w:r>
        <w:t>социального</w:t>
      </w:r>
      <w:r>
        <w:rPr>
          <w:spacing w:val="80"/>
        </w:rPr>
        <w:t xml:space="preserve"> </w:t>
      </w:r>
      <w:r>
        <w:t>положения</w:t>
      </w:r>
      <w:r>
        <w:rPr>
          <w:spacing w:val="80"/>
        </w:rPr>
        <w:t xml:space="preserve"> </w:t>
      </w:r>
      <w:r>
        <w:t>и</w:t>
      </w:r>
      <w:r>
        <w:rPr>
          <w:spacing w:val="80"/>
        </w:rPr>
        <w:t xml:space="preserve"> </w:t>
      </w:r>
      <w:r>
        <w:t>образа</w:t>
      </w:r>
      <w:r>
        <w:rPr>
          <w:spacing w:val="80"/>
        </w:rPr>
        <w:t xml:space="preserve"> </w:t>
      </w:r>
      <w:r>
        <w:t>эпохи</w:t>
      </w:r>
      <w:r>
        <w:rPr>
          <w:spacing w:val="80"/>
        </w:rPr>
        <w:t xml:space="preserve"> </w:t>
      </w:r>
      <w:r>
        <w:t>в</w:t>
      </w:r>
      <w:r>
        <w:rPr>
          <w:spacing w:val="80"/>
        </w:rPr>
        <w:t xml:space="preserve"> </w:t>
      </w:r>
      <w:r>
        <w:t xml:space="preserve">скульптурном </w:t>
      </w:r>
      <w:r>
        <w:rPr>
          <w:spacing w:val="-2"/>
        </w:rPr>
        <w:t>портрете.</w:t>
      </w:r>
    </w:p>
    <w:p w:rsidR="008137B3" w:rsidRDefault="008137B3" w:rsidP="008137B3">
      <w:pPr>
        <w:pStyle w:val="a3"/>
        <w:jc w:val="left"/>
      </w:pPr>
      <w:r>
        <w:t>Значение</w:t>
      </w:r>
      <w:r>
        <w:rPr>
          <w:spacing w:val="-6"/>
        </w:rPr>
        <w:t xml:space="preserve"> </w:t>
      </w:r>
      <w:r>
        <w:t>свойств</w:t>
      </w:r>
      <w:r>
        <w:rPr>
          <w:spacing w:val="-6"/>
        </w:rPr>
        <w:t xml:space="preserve"> </w:t>
      </w:r>
      <w:r>
        <w:t>художественных</w:t>
      </w:r>
      <w:r>
        <w:rPr>
          <w:spacing w:val="-4"/>
        </w:rPr>
        <w:t xml:space="preserve"> </w:t>
      </w:r>
      <w:r>
        <w:t>материалов</w:t>
      </w:r>
      <w:r>
        <w:rPr>
          <w:spacing w:val="-6"/>
        </w:rPr>
        <w:t xml:space="preserve"> </w:t>
      </w:r>
      <w:r>
        <w:t>в</w:t>
      </w:r>
      <w:r>
        <w:rPr>
          <w:spacing w:val="-6"/>
        </w:rPr>
        <w:t xml:space="preserve"> </w:t>
      </w:r>
      <w:r>
        <w:t>создании</w:t>
      </w:r>
      <w:r>
        <w:rPr>
          <w:spacing w:val="-5"/>
        </w:rPr>
        <w:t xml:space="preserve"> </w:t>
      </w:r>
      <w:r>
        <w:t>скульптурного</w:t>
      </w:r>
      <w:r>
        <w:rPr>
          <w:spacing w:val="-4"/>
        </w:rPr>
        <w:t xml:space="preserve"> </w:t>
      </w:r>
      <w:r>
        <w:rPr>
          <w:spacing w:val="-2"/>
        </w:rPr>
        <w:t>портрета.</w:t>
      </w:r>
    </w:p>
    <w:p w:rsidR="008137B3" w:rsidRDefault="008137B3" w:rsidP="008137B3">
      <w:pPr>
        <w:pStyle w:val="a3"/>
        <w:spacing w:before="1"/>
        <w:jc w:val="left"/>
      </w:pPr>
      <w:r>
        <w:t>Живописное изображение портрета. Роль цвета в живописном портретном образе в произведениях выдающихся живописцев.</w:t>
      </w:r>
    </w:p>
    <w:p w:rsidR="008137B3" w:rsidRDefault="008137B3" w:rsidP="008137B3">
      <w:pPr>
        <w:pStyle w:val="a3"/>
        <w:ind w:right="4763"/>
        <w:jc w:val="left"/>
      </w:pPr>
      <w:r>
        <w:t>Опыт</w:t>
      </w:r>
      <w:r>
        <w:rPr>
          <w:spacing w:val="-7"/>
        </w:rPr>
        <w:t xml:space="preserve"> </w:t>
      </w:r>
      <w:r>
        <w:t>работы</w:t>
      </w:r>
      <w:r>
        <w:rPr>
          <w:spacing w:val="-7"/>
        </w:rPr>
        <w:t xml:space="preserve"> </w:t>
      </w:r>
      <w:r>
        <w:t>над</w:t>
      </w:r>
      <w:r>
        <w:rPr>
          <w:spacing w:val="-7"/>
        </w:rPr>
        <w:t xml:space="preserve"> </w:t>
      </w:r>
      <w:r>
        <w:t>созданием</w:t>
      </w:r>
      <w:r>
        <w:rPr>
          <w:spacing w:val="-8"/>
        </w:rPr>
        <w:t xml:space="preserve"> </w:t>
      </w:r>
      <w:r>
        <w:t>живописного</w:t>
      </w:r>
      <w:r>
        <w:rPr>
          <w:spacing w:val="-10"/>
        </w:rPr>
        <w:t xml:space="preserve"> </w:t>
      </w:r>
      <w:r>
        <w:t xml:space="preserve">портрета. </w:t>
      </w:r>
      <w:r>
        <w:rPr>
          <w:spacing w:val="-2"/>
        </w:rPr>
        <w:t>Пейзаж.</w:t>
      </w:r>
    </w:p>
    <w:p w:rsidR="008137B3" w:rsidRDefault="008137B3" w:rsidP="008137B3">
      <w:pPr>
        <w:pStyle w:val="a3"/>
        <w:jc w:val="left"/>
      </w:pPr>
      <w:r>
        <w:t>Особенности</w:t>
      </w:r>
      <w:r>
        <w:rPr>
          <w:spacing w:val="40"/>
        </w:rPr>
        <w:t xml:space="preserve"> </w:t>
      </w:r>
      <w:r>
        <w:t>изображения</w:t>
      </w:r>
      <w:r>
        <w:rPr>
          <w:spacing w:val="40"/>
        </w:rPr>
        <w:t xml:space="preserve"> </w:t>
      </w:r>
      <w:r>
        <w:t>пространства</w:t>
      </w:r>
      <w:r>
        <w:rPr>
          <w:spacing w:val="40"/>
        </w:rPr>
        <w:t xml:space="preserve"> </w:t>
      </w:r>
      <w:r>
        <w:t>в</w:t>
      </w:r>
      <w:r>
        <w:rPr>
          <w:spacing w:val="40"/>
        </w:rPr>
        <w:t xml:space="preserve"> </w:t>
      </w:r>
      <w:r>
        <w:t>эпоху</w:t>
      </w:r>
      <w:r>
        <w:rPr>
          <w:spacing w:val="37"/>
        </w:rPr>
        <w:t xml:space="preserve"> </w:t>
      </w:r>
      <w:r>
        <w:t>Древнего</w:t>
      </w:r>
      <w:r>
        <w:rPr>
          <w:spacing w:val="40"/>
        </w:rPr>
        <w:t xml:space="preserve"> </w:t>
      </w:r>
      <w:r>
        <w:t>мира,</w:t>
      </w:r>
      <w:r>
        <w:rPr>
          <w:spacing w:val="40"/>
        </w:rPr>
        <w:t xml:space="preserve"> </w:t>
      </w:r>
      <w:r>
        <w:t>в</w:t>
      </w:r>
      <w:r>
        <w:rPr>
          <w:spacing w:val="40"/>
        </w:rPr>
        <w:t xml:space="preserve"> </w:t>
      </w:r>
      <w:r>
        <w:t>средневековом</w:t>
      </w:r>
      <w:r>
        <w:rPr>
          <w:spacing w:val="40"/>
        </w:rPr>
        <w:t xml:space="preserve"> </w:t>
      </w:r>
      <w:r>
        <w:t>искусстве</w:t>
      </w:r>
      <w:r>
        <w:rPr>
          <w:spacing w:val="40"/>
        </w:rPr>
        <w:t xml:space="preserve"> </w:t>
      </w:r>
      <w:r>
        <w:t>и</w:t>
      </w:r>
      <w:r>
        <w:rPr>
          <w:spacing w:val="40"/>
        </w:rPr>
        <w:t xml:space="preserve"> </w:t>
      </w:r>
      <w:r>
        <w:t>в эпоху Возрождения.</w:t>
      </w:r>
    </w:p>
    <w:p w:rsidR="008137B3" w:rsidRDefault="008137B3" w:rsidP="008137B3">
      <w:pPr>
        <w:pStyle w:val="a3"/>
        <w:jc w:val="left"/>
      </w:pPr>
      <w:r>
        <w:t>Правила</w:t>
      </w:r>
      <w:r>
        <w:rPr>
          <w:spacing w:val="-7"/>
        </w:rPr>
        <w:t xml:space="preserve"> </w:t>
      </w:r>
      <w:r>
        <w:t>построения</w:t>
      </w:r>
      <w:r>
        <w:rPr>
          <w:spacing w:val="-4"/>
        </w:rPr>
        <w:t xml:space="preserve"> </w:t>
      </w:r>
      <w:r>
        <w:t>линейной</w:t>
      </w:r>
      <w:r>
        <w:rPr>
          <w:spacing w:val="-5"/>
        </w:rPr>
        <w:t xml:space="preserve"> </w:t>
      </w:r>
      <w:r>
        <w:t>перспективы</w:t>
      </w:r>
      <w:r>
        <w:rPr>
          <w:spacing w:val="-4"/>
        </w:rPr>
        <w:t xml:space="preserve"> </w:t>
      </w:r>
      <w:r>
        <w:t>в</w:t>
      </w:r>
      <w:r>
        <w:rPr>
          <w:spacing w:val="-5"/>
        </w:rPr>
        <w:t xml:space="preserve"> </w:t>
      </w:r>
      <w:r>
        <w:t>изображении</w:t>
      </w:r>
      <w:r>
        <w:rPr>
          <w:spacing w:val="-4"/>
        </w:rPr>
        <w:t xml:space="preserve"> </w:t>
      </w:r>
      <w:r>
        <w:rPr>
          <w:spacing w:val="-2"/>
        </w:rPr>
        <w:t>пространства.</w:t>
      </w:r>
    </w:p>
    <w:p w:rsidR="008137B3" w:rsidRDefault="008137B3" w:rsidP="008137B3">
      <w:pPr>
        <w:pStyle w:val="a3"/>
        <w:jc w:val="left"/>
      </w:pPr>
      <w:r>
        <w:t>Правила</w:t>
      </w:r>
      <w:r>
        <w:rPr>
          <w:spacing w:val="80"/>
          <w:w w:val="150"/>
        </w:rPr>
        <w:t xml:space="preserve"> </w:t>
      </w:r>
      <w:r>
        <w:t>воздушной</w:t>
      </w:r>
      <w:r>
        <w:rPr>
          <w:spacing w:val="80"/>
          <w:w w:val="150"/>
        </w:rPr>
        <w:t xml:space="preserve"> </w:t>
      </w:r>
      <w:r>
        <w:t>перспективы,</w:t>
      </w:r>
      <w:r>
        <w:rPr>
          <w:spacing w:val="80"/>
          <w:w w:val="150"/>
        </w:rPr>
        <w:t xml:space="preserve"> </w:t>
      </w:r>
      <w:r>
        <w:t>построения</w:t>
      </w:r>
      <w:r>
        <w:rPr>
          <w:spacing w:val="80"/>
          <w:w w:val="150"/>
        </w:rPr>
        <w:t xml:space="preserve"> </w:t>
      </w:r>
      <w:r>
        <w:t>переднего,</w:t>
      </w:r>
      <w:r>
        <w:rPr>
          <w:spacing w:val="80"/>
          <w:w w:val="150"/>
        </w:rPr>
        <w:t xml:space="preserve"> </w:t>
      </w:r>
      <w:r>
        <w:t>среднего</w:t>
      </w:r>
      <w:r>
        <w:rPr>
          <w:spacing w:val="80"/>
          <w:w w:val="150"/>
        </w:rPr>
        <w:t xml:space="preserve"> </w:t>
      </w:r>
      <w:r>
        <w:t>и</w:t>
      </w:r>
      <w:r>
        <w:rPr>
          <w:spacing w:val="80"/>
          <w:w w:val="150"/>
        </w:rPr>
        <w:t xml:space="preserve"> </w:t>
      </w:r>
      <w:r>
        <w:t>дальнего</w:t>
      </w:r>
      <w:r>
        <w:rPr>
          <w:spacing w:val="80"/>
          <w:w w:val="150"/>
        </w:rPr>
        <w:t xml:space="preserve"> </w:t>
      </w:r>
      <w:r>
        <w:t>планов</w:t>
      </w:r>
      <w:r>
        <w:rPr>
          <w:spacing w:val="80"/>
          <w:w w:val="150"/>
        </w:rPr>
        <w:t xml:space="preserve"> </w:t>
      </w:r>
      <w:r>
        <w:t>при изображении пейзажа.</w:t>
      </w:r>
    </w:p>
    <w:p w:rsidR="008137B3" w:rsidRDefault="008137B3" w:rsidP="008137B3">
      <w:pPr>
        <w:pStyle w:val="a3"/>
        <w:jc w:val="left"/>
      </w:pPr>
      <w:r>
        <w:t>Особенности</w:t>
      </w:r>
      <w:r>
        <w:rPr>
          <w:spacing w:val="40"/>
        </w:rPr>
        <w:t xml:space="preserve"> </w:t>
      </w:r>
      <w:r>
        <w:t>изображения</w:t>
      </w:r>
      <w:r>
        <w:rPr>
          <w:spacing w:val="40"/>
        </w:rPr>
        <w:t xml:space="preserve"> </w:t>
      </w:r>
      <w:r>
        <w:t>разных</w:t>
      </w:r>
      <w:r>
        <w:rPr>
          <w:spacing w:val="40"/>
        </w:rPr>
        <w:t xml:space="preserve"> </w:t>
      </w:r>
      <w:r>
        <w:t>состояний</w:t>
      </w:r>
      <w:r>
        <w:rPr>
          <w:spacing w:val="40"/>
        </w:rPr>
        <w:t xml:space="preserve"> </w:t>
      </w:r>
      <w:r>
        <w:t>природы</w:t>
      </w:r>
      <w:r>
        <w:rPr>
          <w:spacing w:val="40"/>
        </w:rPr>
        <w:t xml:space="preserve"> </w:t>
      </w:r>
      <w:r>
        <w:t>и</w:t>
      </w:r>
      <w:r>
        <w:rPr>
          <w:spacing w:val="40"/>
        </w:rPr>
        <w:t xml:space="preserve"> </w:t>
      </w:r>
      <w:r>
        <w:t>её</w:t>
      </w:r>
      <w:r>
        <w:rPr>
          <w:spacing w:val="40"/>
        </w:rPr>
        <w:t xml:space="preserve"> </w:t>
      </w:r>
      <w:r>
        <w:t>освещения.</w:t>
      </w:r>
      <w:r>
        <w:rPr>
          <w:spacing w:val="40"/>
        </w:rPr>
        <w:t xml:space="preserve"> </w:t>
      </w:r>
      <w:r>
        <w:t>Романтический</w:t>
      </w:r>
      <w:r>
        <w:rPr>
          <w:spacing w:val="40"/>
        </w:rPr>
        <w:t xml:space="preserve"> </w:t>
      </w:r>
      <w:r>
        <w:t>пейзаж. Морские пейзажи И. Айвазовского.</w:t>
      </w:r>
    </w:p>
    <w:p w:rsidR="008137B3" w:rsidRDefault="008137B3" w:rsidP="008137B3">
      <w:pPr>
        <w:pStyle w:val="a3"/>
        <w:spacing w:before="60"/>
        <w:ind w:right="469"/>
      </w:pPr>
      <w: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8137B3" w:rsidRDefault="008137B3" w:rsidP="008137B3">
      <w:pPr>
        <w:pStyle w:val="a3"/>
        <w:ind w:right="469"/>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137B3" w:rsidRDefault="008137B3" w:rsidP="008137B3">
      <w:pPr>
        <w:pStyle w:val="a3"/>
        <w:ind w:right="467"/>
      </w:pPr>
      <w:r>
        <w:t>Становление образа родной природы в произведениях А. Венецианова и его учеников: А.</w:t>
      </w:r>
      <w:r>
        <w:rPr>
          <w:spacing w:val="40"/>
        </w:rPr>
        <w:t xml:space="preserve"> </w:t>
      </w:r>
      <w:r>
        <w:t>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8137B3" w:rsidRDefault="008137B3" w:rsidP="008137B3">
      <w:pPr>
        <w:pStyle w:val="a3"/>
      </w:pPr>
      <w:r>
        <w:t>Творческий</w:t>
      </w:r>
      <w:r>
        <w:rPr>
          <w:spacing w:val="-6"/>
        </w:rPr>
        <w:t xml:space="preserve"> </w:t>
      </w:r>
      <w:r>
        <w:t>опыт</w:t>
      </w:r>
      <w:r>
        <w:rPr>
          <w:spacing w:val="-4"/>
        </w:rPr>
        <w:t xml:space="preserve"> </w:t>
      </w:r>
      <w:r>
        <w:t>в</w:t>
      </w:r>
      <w:r>
        <w:rPr>
          <w:spacing w:val="-4"/>
        </w:rPr>
        <w:t xml:space="preserve"> </w:t>
      </w:r>
      <w:r>
        <w:t>создании</w:t>
      </w:r>
      <w:r>
        <w:rPr>
          <w:spacing w:val="-6"/>
        </w:rPr>
        <w:t xml:space="preserve"> </w:t>
      </w:r>
      <w:r>
        <w:t>композиционного</w:t>
      </w:r>
      <w:r>
        <w:rPr>
          <w:spacing w:val="-4"/>
        </w:rPr>
        <w:t xml:space="preserve"> </w:t>
      </w:r>
      <w:r>
        <w:t>живописного</w:t>
      </w:r>
      <w:r>
        <w:rPr>
          <w:spacing w:val="-6"/>
        </w:rPr>
        <w:t xml:space="preserve"> </w:t>
      </w:r>
      <w:r>
        <w:t>пейзажа</w:t>
      </w:r>
      <w:r>
        <w:rPr>
          <w:spacing w:val="-6"/>
        </w:rPr>
        <w:t xml:space="preserve"> </w:t>
      </w:r>
      <w:r>
        <w:t>своей</w:t>
      </w:r>
      <w:r>
        <w:rPr>
          <w:spacing w:val="-3"/>
        </w:rPr>
        <w:t xml:space="preserve"> </w:t>
      </w:r>
      <w:r>
        <w:rPr>
          <w:spacing w:val="-2"/>
        </w:rPr>
        <w:t>Родины.</w:t>
      </w:r>
    </w:p>
    <w:p w:rsidR="008137B3" w:rsidRDefault="008137B3" w:rsidP="008137B3">
      <w:pPr>
        <w:pStyle w:val="a3"/>
        <w:ind w:right="463"/>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8137B3" w:rsidRDefault="008137B3" w:rsidP="008137B3">
      <w:pPr>
        <w:pStyle w:val="a3"/>
      </w:pPr>
      <w:r>
        <w:t>Графические</w:t>
      </w:r>
      <w:r>
        <w:rPr>
          <w:spacing w:val="-7"/>
        </w:rPr>
        <w:t xml:space="preserve"> </w:t>
      </w:r>
      <w:r>
        <w:t>зарисовки</w:t>
      </w:r>
      <w:r>
        <w:rPr>
          <w:spacing w:val="-5"/>
        </w:rPr>
        <w:t xml:space="preserve"> </w:t>
      </w:r>
      <w:r>
        <w:t>и</w:t>
      </w:r>
      <w:r>
        <w:rPr>
          <w:spacing w:val="-3"/>
        </w:rPr>
        <w:t xml:space="preserve"> </w:t>
      </w:r>
      <w:r>
        <w:t>графическая</w:t>
      </w:r>
      <w:r>
        <w:rPr>
          <w:spacing w:val="-4"/>
        </w:rPr>
        <w:t xml:space="preserve"> </w:t>
      </w:r>
      <w:r>
        <w:t>композиция</w:t>
      </w:r>
      <w:r>
        <w:rPr>
          <w:spacing w:val="-4"/>
        </w:rPr>
        <w:t xml:space="preserve"> </w:t>
      </w:r>
      <w:r>
        <w:t>на</w:t>
      </w:r>
      <w:r>
        <w:rPr>
          <w:spacing w:val="-4"/>
        </w:rPr>
        <w:t xml:space="preserve"> </w:t>
      </w:r>
      <w:r>
        <w:t>темы</w:t>
      </w:r>
      <w:r>
        <w:rPr>
          <w:spacing w:val="-4"/>
        </w:rPr>
        <w:t xml:space="preserve"> </w:t>
      </w:r>
      <w:r>
        <w:t>окружающей</w:t>
      </w:r>
      <w:r>
        <w:rPr>
          <w:spacing w:val="-3"/>
        </w:rPr>
        <w:t xml:space="preserve"> </w:t>
      </w:r>
      <w:r>
        <w:rPr>
          <w:spacing w:val="-2"/>
        </w:rPr>
        <w:t>природы.</w:t>
      </w:r>
    </w:p>
    <w:p w:rsidR="008137B3" w:rsidRDefault="008137B3" w:rsidP="008137B3">
      <w:pPr>
        <w:pStyle w:val="a3"/>
      </w:pPr>
      <w:r>
        <w:t>Городской</w:t>
      </w:r>
      <w:r>
        <w:rPr>
          <w:spacing w:val="-5"/>
        </w:rPr>
        <w:t xml:space="preserve"> </w:t>
      </w:r>
      <w:r>
        <w:t>пейзаж</w:t>
      </w:r>
      <w:r>
        <w:rPr>
          <w:spacing w:val="-3"/>
        </w:rPr>
        <w:t xml:space="preserve"> </w:t>
      </w:r>
      <w:r>
        <w:t>в</w:t>
      </w:r>
      <w:r>
        <w:rPr>
          <w:spacing w:val="-5"/>
        </w:rPr>
        <w:t xml:space="preserve"> </w:t>
      </w:r>
      <w:r>
        <w:t>творчестве</w:t>
      </w:r>
      <w:r>
        <w:rPr>
          <w:spacing w:val="-2"/>
        </w:rPr>
        <w:t xml:space="preserve"> </w:t>
      </w:r>
      <w:r>
        <w:t>мастеров</w:t>
      </w:r>
      <w:r>
        <w:rPr>
          <w:spacing w:val="-5"/>
        </w:rPr>
        <w:t xml:space="preserve"> </w:t>
      </w:r>
      <w:r>
        <w:t>искусства.</w:t>
      </w:r>
      <w:r>
        <w:rPr>
          <w:spacing w:val="-3"/>
        </w:rPr>
        <w:t xml:space="preserve"> </w:t>
      </w:r>
      <w:r>
        <w:t>Многообразие</w:t>
      </w:r>
      <w:r>
        <w:rPr>
          <w:spacing w:val="-4"/>
        </w:rPr>
        <w:t xml:space="preserve"> </w:t>
      </w:r>
      <w:r>
        <w:t>в</w:t>
      </w:r>
      <w:r>
        <w:rPr>
          <w:spacing w:val="-5"/>
        </w:rPr>
        <w:t xml:space="preserve"> </w:t>
      </w:r>
      <w:r>
        <w:t>понимании</w:t>
      </w:r>
      <w:r>
        <w:rPr>
          <w:spacing w:val="-3"/>
        </w:rPr>
        <w:t xml:space="preserve"> </w:t>
      </w:r>
      <w:r>
        <w:t>образа</w:t>
      </w:r>
      <w:r>
        <w:rPr>
          <w:spacing w:val="-4"/>
        </w:rPr>
        <w:t xml:space="preserve"> </w:t>
      </w:r>
      <w:r>
        <w:rPr>
          <w:spacing w:val="-2"/>
        </w:rPr>
        <w:t>города.</w:t>
      </w:r>
    </w:p>
    <w:p w:rsidR="008137B3" w:rsidRDefault="008137B3" w:rsidP="008137B3">
      <w:pPr>
        <w:pStyle w:val="a3"/>
        <w:ind w:right="470"/>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137B3" w:rsidRDefault="008137B3" w:rsidP="008137B3">
      <w:pPr>
        <w:pStyle w:val="a3"/>
        <w:ind w:right="471"/>
      </w:pPr>
      <w:r>
        <w:t>Опыт изображения городского пейзажа. Наблюдательная перспектива и ритмическая организация плоскости изображения.</w:t>
      </w:r>
    </w:p>
    <w:p w:rsidR="008137B3" w:rsidRDefault="008137B3" w:rsidP="008137B3">
      <w:pPr>
        <w:pStyle w:val="a3"/>
        <w:spacing w:before="1"/>
      </w:pPr>
      <w:r>
        <w:t>Бытовой</w:t>
      </w:r>
      <w:r>
        <w:rPr>
          <w:spacing w:val="-3"/>
        </w:rPr>
        <w:t xml:space="preserve"> </w:t>
      </w:r>
      <w:r>
        <w:t>жанр</w:t>
      </w:r>
      <w:r>
        <w:rPr>
          <w:spacing w:val="-4"/>
        </w:rPr>
        <w:t xml:space="preserve"> </w:t>
      </w:r>
      <w:r>
        <w:t>в</w:t>
      </w:r>
      <w:r>
        <w:rPr>
          <w:spacing w:val="-4"/>
        </w:rPr>
        <w:t xml:space="preserve"> </w:t>
      </w:r>
      <w:r>
        <w:t>изобразительном</w:t>
      </w:r>
      <w:r>
        <w:rPr>
          <w:spacing w:val="-4"/>
        </w:rPr>
        <w:t xml:space="preserve"> </w:t>
      </w:r>
      <w:r>
        <w:rPr>
          <w:spacing w:val="-2"/>
        </w:rPr>
        <w:t>искусстве.</w:t>
      </w:r>
    </w:p>
    <w:p w:rsidR="008137B3" w:rsidRDefault="008137B3" w:rsidP="008137B3">
      <w:pPr>
        <w:pStyle w:val="a3"/>
        <w:ind w:right="472"/>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137B3" w:rsidRDefault="008137B3" w:rsidP="008137B3">
      <w:pPr>
        <w:pStyle w:val="a3"/>
        <w:ind w:right="471"/>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8137B3" w:rsidRDefault="008137B3" w:rsidP="008137B3">
      <w:pPr>
        <w:pStyle w:val="a3"/>
        <w:ind w:right="474"/>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8137B3" w:rsidRDefault="008137B3" w:rsidP="008137B3">
      <w:pPr>
        <w:pStyle w:val="a3"/>
      </w:pPr>
      <w:r>
        <w:t>Исторический</w:t>
      </w:r>
      <w:r>
        <w:rPr>
          <w:spacing w:val="-4"/>
        </w:rPr>
        <w:t xml:space="preserve"> </w:t>
      </w:r>
      <w:r>
        <w:t>жанр</w:t>
      </w:r>
      <w:r>
        <w:rPr>
          <w:spacing w:val="-4"/>
        </w:rPr>
        <w:t xml:space="preserve"> </w:t>
      </w:r>
      <w:r>
        <w:t>в</w:t>
      </w:r>
      <w:r>
        <w:rPr>
          <w:spacing w:val="-5"/>
        </w:rPr>
        <w:t xml:space="preserve"> </w:t>
      </w:r>
      <w:r>
        <w:t>изобразительном</w:t>
      </w:r>
      <w:r>
        <w:rPr>
          <w:spacing w:val="-4"/>
        </w:rPr>
        <w:t xml:space="preserve"> </w:t>
      </w:r>
      <w:r>
        <w:rPr>
          <w:spacing w:val="-2"/>
        </w:rPr>
        <w:t>искусстве.</w:t>
      </w:r>
    </w:p>
    <w:p w:rsidR="008137B3" w:rsidRDefault="008137B3" w:rsidP="008137B3">
      <w:pPr>
        <w:pStyle w:val="a3"/>
        <w:ind w:right="466"/>
      </w:pPr>
      <w:r>
        <w:t>Историческая тема в искусстве как изображение наиболее значительных событий в жизни</w:t>
      </w:r>
      <w:r>
        <w:rPr>
          <w:spacing w:val="80"/>
        </w:rPr>
        <w:t xml:space="preserve"> </w:t>
      </w:r>
      <w:r>
        <w:rPr>
          <w:spacing w:val="-2"/>
        </w:rPr>
        <w:t>общества.</w:t>
      </w:r>
    </w:p>
    <w:p w:rsidR="008137B3" w:rsidRDefault="008137B3" w:rsidP="008137B3">
      <w:pPr>
        <w:pStyle w:val="a3"/>
        <w:jc w:val="left"/>
        <w:sectPr w:rsidR="008137B3">
          <w:pgSz w:w="11910" w:h="16840"/>
          <w:pgMar w:top="480" w:right="237" w:bottom="1240" w:left="600" w:header="0" w:footer="988" w:gutter="0"/>
          <w:cols w:space="720"/>
        </w:sectPr>
      </w:pPr>
    </w:p>
    <w:p w:rsidR="006C1371" w:rsidRDefault="00114C20">
      <w:pPr>
        <w:pStyle w:val="a3"/>
        <w:spacing w:before="1"/>
        <w:ind w:right="476"/>
      </w:pPr>
      <w:r>
        <w:lastRenderedPageBreak/>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6C1371" w:rsidRDefault="00114C20">
      <w:pPr>
        <w:pStyle w:val="a3"/>
        <w:ind w:right="465"/>
      </w:pPr>
      <w:r>
        <w:t xml:space="preserve">Историческая картина в русском искусстве XIX в. и её особое место в развитии отечественной </w:t>
      </w:r>
      <w:r>
        <w:rPr>
          <w:spacing w:val="-2"/>
        </w:rPr>
        <w:t>культуры.</w:t>
      </w:r>
    </w:p>
    <w:p w:rsidR="006C1371" w:rsidRDefault="00114C20">
      <w:pPr>
        <w:pStyle w:val="a3"/>
        <w:ind w:right="470"/>
      </w:pPr>
      <w:r>
        <w:t>Картина</w:t>
      </w:r>
      <w:r>
        <w:rPr>
          <w:spacing w:val="-4"/>
        </w:rPr>
        <w:t xml:space="preserve"> </w:t>
      </w:r>
      <w:r>
        <w:t>К.</w:t>
      </w:r>
      <w:r>
        <w:rPr>
          <w:spacing w:val="-3"/>
        </w:rPr>
        <w:t xml:space="preserve"> </w:t>
      </w:r>
      <w:r>
        <w:t>Брюллова «Последний</w:t>
      </w:r>
      <w:r>
        <w:rPr>
          <w:spacing w:val="-3"/>
        </w:rPr>
        <w:t xml:space="preserve"> </w:t>
      </w:r>
      <w:r>
        <w:t>день</w:t>
      </w:r>
      <w:r>
        <w:rPr>
          <w:spacing w:val="-3"/>
        </w:rPr>
        <w:t xml:space="preserve"> </w:t>
      </w:r>
      <w:r>
        <w:t>Помпеи»,</w:t>
      </w:r>
      <w:r>
        <w:rPr>
          <w:spacing w:val="-3"/>
        </w:rPr>
        <w:t xml:space="preserve"> </w:t>
      </w:r>
      <w:r>
        <w:t>исторические</w:t>
      </w:r>
      <w:r>
        <w:rPr>
          <w:spacing w:val="-4"/>
        </w:rPr>
        <w:t xml:space="preserve"> </w:t>
      </w:r>
      <w:r>
        <w:t>картины</w:t>
      </w:r>
      <w:r>
        <w:rPr>
          <w:spacing w:val="-3"/>
        </w:rPr>
        <w:t xml:space="preserve"> </w:t>
      </w:r>
      <w:r>
        <w:t>в</w:t>
      </w:r>
      <w:r>
        <w:rPr>
          <w:spacing w:val="-4"/>
        </w:rPr>
        <w:t xml:space="preserve"> </w:t>
      </w:r>
      <w:r>
        <w:t>творчестве</w:t>
      </w:r>
      <w:r>
        <w:rPr>
          <w:spacing w:val="-4"/>
        </w:rPr>
        <w:t xml:space="preserve"> </w:t>
      </w:r>
      <w:r>
        <w:t>В.</w:t>
      </w:r>
      <w:r>
        <w:rPr>
          <w:spacing w:val="-1"/>
        </w:rPr>
        <w:t xml:space="preserve"> </w:t>
      </w:r>
      <w:r>
        <w:t>Сурикова</w:t>
      </w:r>
      <w:r>
        <w:rPr>
          <w:spacing w:val="-5"/>
        </w:rPr>
        <w:t xml:space="preserve"> </w:t>
      </w:r>
      <w:r>
        <w:t>и других. Исторический образ России в картинах ХХ в.</w:t>
      </w:r>
    </w:p>
    <w:p w:rsidR="006C1371" w:rsidRDefault="00114C20">
      <w:pPr>
        <w:pStyle w:val="a3"/>
        <w:ind w:right="467"/>
      </w:pPr>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6C1371" w:rsidRDefault="00114C20">
      <w:pPr>
        <w:pStyle w:val="a3"/>
        <w:ind w:right="472"/>
      </w:pPr>
      <w:r>
        <w:t>Разработка эскизов композиции на историческую тему с использованием собранного материала по задуманному сюжету.</w:t>
      </w:r>
    </w:p>
    <w:p w:rsidR="006C1371" w:rsidRDefault="00114C20">
      <w:pPr>
        <w:pStyle w:val="a3"/>
      </w:pPr>
      <w:r>
        <w:t>Библейские</w:t>
      </w:r>
      <w:r>
        <w:rPr>
          <w:spacing w:val="-5"/>
        </w:rPr>
        <w:t xml:space="preserve"> </w:t>
      </w:r>
      <w:r>
        <w:t>темы</w:t>
      </w:r>
      <w:r>
        <w:rPr>
          <w:spacing w:val="-5"/>
        </w:rPr>
        <w:t xml:space="preserve"> </w:t>
      </w:r>
      <w:r>
        <w:t>в</w:t>
      </w:r>
      <w:r>
        <w:rPr>
          <w:spacing w:val="-5"/>
        </w:rPr>
        <w:t xml:space="preserve"> </w:t>
      </w:r>
      <w:r>
        <w:t>изобразительном</w:t>
      </w:r>
      <w:r>
        <w:rPr>
          <w:spacing w:val="-4"/>
        </w:rPr>
        <w:t xml:space="preserve"> </w:t>
      </w:r>
      <w:r>
        <w:rPr>
          <w:spacing w:val="-2"/>
        </w:rPr>
        <w:t>искусстве.</w:t>
      </w:r>
    </w:p>
    <w:p w:rsidR="006C1371" w:rsidRDefault="00114C20">
      <w:pPr>
        <w:pStyle w:val="a3"/>
        <w:ind w:right="471"/>
      </w:pPr>
      <w:r>
        <w:t>Исторические картины на библейские темы: место и значение сюжетов Священной истории в европейской культуре.</w:t>
      </w:r>
    </w:p>
    <w:p w:rsidR="006C1371" w:rsidRDefault="00114C20">
      <w:pPr>
        <w:pStyle w:val="a3"/>
        <w:spacing w:before="1"/>
        <w:ind w:right="470"/>
      </w:pPr>
      <w:r>
        <w:t>Вечные темы и их нравственное и духовно-ценностное выражение как «духовная ось», соединяющая жизненные позиции разных поколений.</w:t>
      </w:r>
    </w:p>
    <w:p w:rsidR="006C1371" w:rsidRDefault="00114C20">
      <w:pPr>
        <w:pStyle w:val="a3"/>
        <w:ind w:right="461"/>
      </w:pPr>
      <w: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6C1371" w:rsidRDefault="00114C20">
      <w:pPr>
        <w:pStyle w:val="a3"/>
        <w:ind w:right="664"/>
        <w:jc w:val="left"/>
      </w:pPr>
      <w:r>
        <w:t>Великие</w:t>
      </w:r>
      <w:r>
        <w:rPr>
          <w:spacing w:val="-5"/>
        </w:rPr>
        <w:t xml:space="preserve"> </w:t>
      </w:r>
      <w:r>
        <w:t>русские</w:t>
      </w:r>
      <w:r>
        <w:rPr>
          <w:spacing w:val="-5"/>
        </w:rPr>
        <w:t xml:space="preserve"> </w:t>
      </w:r>
      <w:r>
        <w:t>иконописцы:</w:t>
      </w:r>
      <w:r>
        <w:rPr>
          <w:spacing w:val="-4"/>
        </w:rPr>
        <w:t xml:space="preserve"> </w:t>
      </w:r>
      <w:r>
        <w:t>духовный</w:t>
      </w:r>
      <w:r>
        <w:rPr>
          <w:spacing w:val="-4"/>
        </w:rPr>
        <w:t xml:space="preserve"> </w:t>
      </w:r>
      <w:r>
        <w:t>свет</w:t>
      </w:r>
      <w:r>
        <w:rPr>
          <w:spacing w:val="-4"/>
        </w:rPr>
        <w:t xml:space="preserve"> </w:t>
      </w:r>
      <w:r>
        <w:t>икон</w:t>
      </w:r>
      <w:r>
        <w:rPr>
          <w:spacing w:val="-4"/>
        </w:rPr>
        <w:t xml:space="preserve"> </w:t>
      </w:r>
      <w:r>
        <w:t>Андрея</w:t>
      </w:r>
      <w:r>
        <w:rPr>
          <w:spacing w:val="-4"/>
        </w:rPr>
        <w:t xml:space="preserve"> </w:t>
      </w:r>
      <w:r>
        <w:t>Рублёва,</w:t>
      </w:r>
      <w:r>
        <w:rPr>
          <w:spacing w:val="-2"/>
        </w:rPr>
        <w:t xml:space="preserve"> </w:t>
      </w:r>
      <w:r>
        <w:t>Феофана</w:t>
      </w:r>
      <w:r>
        <w:rPr>
          <w:spacing w:val="-5"/>
        </w:rPr>
        <w:t xml:space="preserve"> </w:t>
      </w:r>
      <w:r>
        <w:t>Грека,</w:t>
      </w:r>
      <w:r>
        <w:rPr>
          <w:spacing w:val="-4"/>
        </w:rPr>
        <w:t xml:space="preserve"> </w:t>
      </w:r>
      <w:r>
        <w:t>Дионисия. Работа над эскизом сюжетной композиции.</w:t>
      </w:r>
    </w:p>
    <w:p w:rsidR="006C1371" w:rsidRDefault="00114C20">
      <w:pPr>
        <w:pStyle w:val="a3"/>
        <w:jc w:val="left"/>
        <w:rPr>
          <w:spacing w:val="-2"/>
        </w:rPr>
      </w:pPr>
      <w:r>
        <w:t>Роль</w:t>
      </w:r>
      <w:r>
        <w:rPr>
          <w:spacing w:val="79"/>
        </w:rPr>
        <w:t xml:space="preserve"> </w:t>
      </w:r>
      <w:r>
        <w:t>и</w:t>
      </w:r>
      <w:r>
        <w:rPr>
          <w:spacing w:val="79"/>
        </w:rPr>
        <w:t xml:space="preserve"> </w:t>
      </w:r>
      <w:r>
        <w:t>значение</w:t>
      </w:r>
      <w:r>
        <w:rPr>
          <w:spacing w:val="77"/>
        </w:rPr>
        <w:t xml:space="preserve"> </w:t>
      </w:r>
      <w:r>
        <w:t>изобразительного</w:t>
      </w:r>
      <w:r>
        <w:rPr>
          <w:spacing w:val="75"/>
        </w:rPr>
        <w:t xml:space="preserve"> </w:t>
      </w:r>
      <w:r>
        <w:t>искусства</w:t>
      </w:r>
      <w:r>
        <w:rPr>
          <w:spacing w:val="77"/>
        </w:rPr>
        <w:t xml:space="preserve"> </w:t>
      </w:r>
      <w:r>
        <w:t>в</w:t>
      </w:r>
      <w:r>
        <w:rPr>
          <w:spacing w:val="77"/>
        </w:rPr>
        <w:t xml:space="preserve"> </w:t>
      </w:r>
      <w:r>
        <w:t>жизни</w:t>
      </w:r>
      <w:r>
        <w:rPr>
          <w:spacing w:val="79"/>
        </w:rPr>
        <w:t xml:space="preserve"> </w:t>
      </w:r>
      <w:r>
        <w:t>людей:</w:t>
      </w:r>
      <w:r>
        <w:rPr>
          <w:spacing w:val="78"/>
        </w:rPr>
        <w:t xml:space="preserve"> </w:t>
      </w:r>
      <w:r>
        <w:t>образ</w:t>
      </w:r>
      <w:r>
        <w:rPr>
          <w:spacing w:val="79"/>
        </w:rPr>
        <w:t xml:space="preserve"> </w:t>
      </w:r>
      <w:r>
        <w:t>мира</w:t>
      </w:r>
      <w:r>
        <w:rPr>
          <w:spacing w:val="77"/>
        </w:rPr>
        <w:t xml:space="preserve"> </w:t>
      </w:r>
      <w:r>
        <w:t>в</w:t>
      </w:r>
      <w:r>
        <w:rPr>
          <w:spacing w:val="77"/>
        </w:rPr>
        <w:t xml:space="preserve"> </w:t>
      </w:r>
      <w:r>
        <w:t xml:space="preserve">изобразительном </w:t>
      </w:r>
      <w:r>
        <w:rPr>
          <w:spacing w:val="-2"/>
        </w:rPr>
        <w:t>искусстве.</w:t>
      </w:r>
    </w:p>
    <w:p w:rsidR="008137B3" w:rsidRDefault="008137B3">
      <w:pPr>
        <w:pStyle w:val="a3"/>
        <w:jc w:val="left"/>
      </w:pPr>
    </w:p>
    <w:p w:rsidR="008137B3" w:rsidRDefault="008137B3" w:rsidP="008137B3">
      <w:pPr>
        <w:pStyle w:val="a3"/>
        <w:spacing w:before="76"/>
        <w:ind w:left="3718"/>
      </w:pPr>
      <w:r>
        <w:t>Содержание</w:t>
      </w:r>
      <w:r>
        <w:rPr>
          <w:spacing w:val="-3"/>
        </w:rPr>
        <w:t xml:space="preserve"> </w:t>
      </w:r>
      <w:r>
        <w:t>обучения</w:t>
      </w:r>
      <w:r>
        <w:rPr>
          <w:spacing w:val="-2"/>
        </w:rPr>
        <w:t xml:space="preserve"> </w:t>
      </w:r>
      <w:r>
        <w:t>в</w:t>
      </w:r>
      <w:r>
        <w:rPr>
          <w:spacing w:val="-1"/>
        </w:rPr>
        <w:t xml:space="preserve"> </w:t>
      </w:r>
      <w:r>
        <w:t>7</w:t>
      </w:r>
      <w:r>
        <w:rPr>
          <w:spacing w:val="-2"/>
        </w:rPr>
        <w:t xml:space="preserve"> классе.</w:t>
      </w:r>
    </w:p>
    <w:p w:rsidR="008137B3" w:rsidRDefault="008137B3" w:rsidP="008137B3">
      <w:pPr>
        <w:ind w:left="252"/>
        <w:jc w:val="both"/>
        <w:rPr>
          <w:sz w:val="24"/>
        </w:rPr>
      </w:pPr>
      <w:r>
        <w:rPr>
          <w:b/>
          <w:sz w:val="24"/>
        </w:rPr>
        <w:t>Модуль</w:t>
      </w:r>
      <w:r>
        <w:rPr>
          <w:b/>
          <w:spacing w:val="-3"/>
          <w:sz w:val="24"/>
        </w:rPr>
        <w:t xml:space="preserve"> </w:t>
      </w:r>
      <w:r>
        <w:rPr>
          <w:b/>
          <w:sz w:val="24"/>
        </w:rPr>
        <w:t>№</w:t>
      </w:r>
      <w:r>
        <w:rPr>
          <w:b/>
          <w:spacing w:val="-4"/>
          <w:sz w:val="24"/>
        </w:rPr>
        <w:t xml:space="preserve"> </w:t>
      </w:r>
      <w:r>
        <w:rPr>
          <w:b/>
          <w:sz w:val="24"/>
        </w:rPr>
        <w:t>3</w:t>
      </w:r>
      <w:r>
        <w:rPr>
          <w:b/>
          <w:spacing w:val="3"/>
          <w:sz w:val="24"/>
        </w:rPr>
        <w:t xml:space="preserve"> </w:t>
      </w:r>
      <w:r>
        <w:rPr>
          <w:sz w:val="24"/>
        </w:rPr>
        <w:t>«Архитектура</w:t>
      </w:r>
      <w:r>
        <w:rPr>
          <w:spacing w:val="-3"/>
          <w:sz w:val="24"/>
        </w:rPr>
        <w:t xml:space="preserve"> </w:t>
      </w:r>
      <w:r>
        <w:rPr>
          <w:sz w:val="24"/>
        </w:rPr>
        <w:t>и</w:t>
      </w:r>
      <w:r>
        <w:rPr>
          <w:spacing w:val="-2"/>
          <w:sz w:val="24"/>
        </w:rPr>
        <w:t xml:space="preserve"> дизайн».</w:t>
      </w:r>
    </w:p>
    <w:p w:rsidR="008137B3" w:rsidRDefault="008137B3" w:rsidP="008137B3">
      <w:pPr>
        <w:pStyle w:val="a3"/>
        <w:ind w:right="467"/>
      </w:pPr>
      <w:r>
        <w:t>Архитектура и дизайн – искусства художественной постройки – конструктивные искусства. Дизайн и</w:t>
      </w:r>
      <w:r>
        <w:rPr>
          <w:spacing w:val="-1"/>
        </w:rPr>
        <w:t xml:space="preserve"> </w:t>
      </w:r>
      <w:r>
        <w:t>архитектура</w:t>
      </w:r>
      <w:r>
        <w:rPr>
          <w:spacing w:val="-2"/>
        </w:rPr>
        <w:t xml:space="preserve"> </w:t>
      </w:r>
      <w:r>
        <w:t>как</w:t>
      </w:r>
      <w:r>
        <w:rPr>
          <w:spacing w:val="-1"/>
        </w:rPr>
        <w:t xml:space="preserve"> </w:t>
      </w:r>
      <w:r>
        <w:t>создатели «второй природы»</w:t>
      </w:r>
      <w:r>
        <w:rPr>
          <w:spacing w:val="-1"/>
        </w:rPr>
        <w:t xml:space="preserve"> </w:t>
      </w:r>
      <w:r>
        <w:t>–</w:t>
      </w:r>
      <w:r>
        <w:rPr>
          <w:spacing w:val="-1"/>
        </w:rPr>
        <w:t xml:space="preserve"> </w:t>
      </w:r>
      <w:r>
        <w:t>предметно-пространственной</w:t>
      </w:r>
      <w:r>
        <w:rPr>
          <w:spacing w:val="-1"/>
        </w:rPr>
        <w:t xml:space="preserve"> </w:t>
      </w:r>
      <w:r>
        <w:t>среды</w:t>
      </w:r>
      <w:r>
        <w:rPr>
          <w:spacing w:val="-1"/>
        </w:rPr>
        <w:t xml:space="preserve"> </w:t>
      </w:r>
      <w:r>
        <w:t>жизни</w:t>
      </w:r>
      <w:r>
        <w:rPr>
          <w:spacing w:val="-1"/>
        </w:rPr>
        <w:t xml:space="preserve"> </w:t>
      </w:r>
      <w:r>
        <w:t>людей. Функциональность предметно-пространственной среды и выражение в ней мировосприятия, духовно-ценностных позиций общества.</w:t>
      </w:r>
    </w:p>
    <w:p w:rsidR="008137B3" w:rsidRDefault="008137B3" w:rsidP="008137B3">
      <w:pPr>
        <w:pStyle w:val="a3"/>
        <w:ind w:right="472"/>
      </w:pPr>
      <w:r>
        <w:t>Материальная культура человечества как уникальная информация о жизни людей в разные исторические эпохи.</w:t>
      </w:r>
    </w:p>
    <w:p w:rsidR="008137B3" w:rsidRDefault="008137B3" w:rsidP="008137B3">
      <w:pPr>
        <w:pStyle w:val="a3"/>
        <w:ind w:right="476"/>
      </w:pPr>
      <w:r>
        <w:t>Роль архитектуры в понимании человеком своей идентичности. Задачи сохранения культурного наследия и природного ландшафта.</w:t>
      </w:r>
    </w:p>
    <w:p w:rsidR="008137B3" w:rsidRDefault="008137B3" w:rsidP="008137B3">
      <w:pPr>
        <w:pStyle w:val="a3"/>
        <w:ind w:right="472"/>
      </w:pPr>
      <w: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8137B3" w:rsidRDefault="008137B3" w:rsidP="008137B3">
      <w:pPr>
        <w:pStyle w:val="a3"/>
      </w:pPr>
      <w:r>
        <w:t>Графический</w:t>
      </w:r>
      <w:r>
        <w:rPr>
          <w:spacing w:val="-7"/>
        </w:rPr>
        <w:t xml:space="preserve"> </w:t>
      </w:r>
      <w:r>
        <w:rPr>
          <w:spacing w:val="-2"/>
        </w:rPr>
        <w:t>дизайн.</w:t>
      </w:r>
    </w:p>
    <w:p w:rsidR="008137B3" w:rsidRDefault="008137B3" w:rsidP="008137B3">
      <w:pPr>
        <w:pStyle w:val="a3"/>
        <w:ind w:right="465"/>
      </w:pPr>
      <w:r>
        <w:t>Композиция как основа реализации замысла в любой творческой деятельности. Основы</w:t>
      </w:r>
      <w:r>
        <w:rPr>
          <w:spacing w:val="80"/>
        </w:rPr>
        <w:t xml:space="preserve"> </w:t>
      </w:r>
      <w:r>
        <w:t>формальной композиции в конструктивных искусствах.</w:t>
      </w:r>
    </w:p>
    <w:p w:rsidR="008137B3" w:rsidRDefault="008137B3" w:rsidP="008137B3">
      <w:pPr>
        <w:pStyle w:val="a3"/>
        <w:spacing w:before="1"/>
      </w:pPr>
      <w:r>
        <w:t>Элементы</w:t>
      </w:r>
      <w:r>
        <w:rPr>
          <w:spacing w:val="-5"/>
        </w:rPr>
        <w:t xml:space="preserve"> </w:t>
      </w:r>
      <w:r>
        <w:t>композиции</w:t>
      </w:r>
      <w:r>
        <w:rPr>
          <w:spacing w:val="-4"/>
        </w:rPr>
        <w:t xml:space="preserve"> </w:t>
      </w:r>
      <w:r>
        <w:t>в</w:t>
      </w:r>
      <w:r>
        <w:rPr>
          <w:spacing w:val="-4"/>
        </w:rPr>
        <w:t xml:space="preserve"> </w:t>
      </w:r>
      <w:r>
        <w:t>графическом</w:t>
      </w:r>
      <w:r>
        <w:rPr>
          <w:spacing w:val="-3"/>
        </w:rPr>
        <w:t xml:space="preserve"> </w:t>
      </w:r>
      <w:r>
        <w:t>дизайне:</w:t>
      </w:r>
      <w:r>
        <w:rPr>
          <w:spacing w:val="-4"/>
        </w:rPr>
        <w:t xml:space="preserve"> </w:t>
      </w:r>
      <w:r>
        <w:t>пятно,</w:t>
      </w:r>
      <w:r>
        <w:rPr>
          <w:spacing w:val="-3"/>
        </w:rPr>
        <w:t xml:space="preserve"> </w:t>
      </w:r>
      <w:r>
        <w:t>линия,</w:t>
      </w:r>
      <w:r>
        <w:rPr>
          <w:spacing w:val="-2"/>
        </w:rPr>
        <w:t xml:space="preserve"> </w:t>
      </w:r>
      <w:r>
        <w:t>цвет,</w:t>
      </w:r>
      <w:r>
        <w:rPr>
          <w:spacing w:val="-2"/>
        </w:rPr>
        <w:t xml:space="preserve"> </w:t>
      </w:r>
      <w:r>
        <w:t>буква,</w:t>
      </w:r>
      <w:r>
        <w:rPr>
          <w:spacing w:val="-3"/>
        </w:rPr>
        <w:t xml:space="preserve"> </w:t>
      </w:r>
      <w:r>
        <w:t>текст</w:t>
      </w:r>
      <w:r>
        <w:rPr>
          <w:spacing w:val="-2"/>
        </w:rPr>
        <w:t xml:space="preserve"> </w:t>
      </w:r>
      <w:r>
        <w:t>и</w:t>
      </w:r>
      <w:r>
        <w:rPr>
          <w:spacing w:val="-1"/>
        </w:rPr>
        <w:t xml:space="preserve"> </w:t>
      </w:r>
      <w:r>
        <w:rPr>
          <w:spacing w:val="-2"/>
        </w:rPr>
        <w:t>изображение.</w:t>
      </w:r>
    </w:p>
    <w:p w:rsidR="008137B3" w:rsidRDefault="008137B3" w:rsidP="008137B3">
      <w:pPr>
        <w:pStyle w:val="a3"/>
        <w:ind w:right="473"/>
      </w:pPr>
      <w:r>
        <w:t>Формальная композиция как композиционное построение на основе сочетания геометрических фигур, без предметного содержания.</w:t>
      </w:r>
    </w:p>
    <w:p w:rsidR="008137B3" w:rsidRDefault="008137B3" w:rsidP="008137B3">
      <w:pPr>
        <w:pStyle w:val="a3"/>
      </w:pPr>
      <w:r>
        <w:t>Основные</w:t>
      </w:r>
      <w:r>
        <w:rPr>
          <w:spacing w:val="-6"/>
        </w:rPr>
        <w:t xml:space="preserve"> </w:t>
      </w:r>
      <w:r>
        <w:t>свойства</w:t>
      </w:r>
      <w:r>
        <w:rPr>
          <w:spacing w:val="-5"/>
        </w:rPr>
        <w:t xml:space="preserve"> </w:t>
      </w:r>
      <w:r>
        <w:t>композиции:</w:t>
      </w:r>
      <w:r>
        <w:rPr>
          <w:spacing w:val="-6"/>
        </w:rPr>
        <w:t xml:space="preserve"> </w:t>
      </w:r>
      <w:r>
        <w:t>целостность</w:t>
      </w:r>
      <w:r>
        <w:rPr>
          <w:spacing w:val="-3"/>
        </w:rPr>
        <w:t xml:space="preserve"> </w:t>
      </w:r>
      <w:r>
        <w:t>и</w:t>
      </w:r>
      <w:r>
        <w:rPr>
          <w:spacing w:val="-6"/>
        </w:rPr>
        <w:t xml:space="preserve"> </w:t>
      </w:r>
      <w:r>
        <w:t>соподчинённость</w:t>
      </w:r>
      <w:r>
        <w:rPr>
          <w:spacing w:val="-4"/>
        </w:rPr>
        <w:t xml:space="preserve"> </w:t>
      </w:r>
      <w:r>
        <w:rPr>
          <w:spacing w:val="-2"/>
        </w:rPr>
        <w:t>элементов.</w:t>
      </w:r>
    </w:p>
    <w:p w:rsidR="008137B3" w:rsidRDefault="008137B3" w:rsidP="008137B3">
      <w:pPr>
        <w:pStyle w:val="a3"/>
        <w:ind w:right="471"/>
      </w:pPr>
      <w:r>
        <w:t xml:space="preserve">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w:t>
      </w:r>
      <w:r>
        <w:rPr>
          <w:spacing w:val="-2"/>
        </w:rPr>
        <w:t>композиции.</w:t>
      </w:r>
    </w:p>
    <w:p w:rsidR="008137B3" w:rsidRDefault="008137B3" w:rsidP="008137B3">
      <w:pPr>
        <w:pStyle w:val="a3"/>
        <w:ind w:right="461"/>
      </w:pPr>
      <w:r>
        <w:t>Практические упражнения по созданию композиции с вариативным ритмическим расположением геометрических фигур на плоскости.</w:t>
      </w:r>
    </w:p>
    <w:p w:rsidR="008137B3" w:rsidRDefault="008137B3" w:rsidP="008137B3">
      <w:pPr>
        <w:pStyle w:val="a3"/>
        <w:ind w:right="475"/>
      </w:pPr>
      <w:r>
        <w:t>Роль цвета в организации композиционного пространства. Функциональные задачи цвета в конструктивных искусствах.</w:t>
      </w:r>
    </w:p>
    <w:p w:rsidR="008137B3" w:rsidRDefault="008137B3" w:rsidP="008137B3">
      <w:pPr>
        <w:pStyle w:val="a3"/>
        <w:ind w:right="471"/>
      </w:pPr>
      <w:r>
        <w:t xml:space="preserve">Цвет и законы колористики. Применение локального цвета. Цветовой акцент, ритм цветовых форм, </w:t>
      </w:r>
      <w:r>
        <w:rPr>
          <w:spacing w:val="-2"/>
        </w:rPr>
        <w:t>доминанта.</w:t>
      </w:r>
    </w:p>
    <w:p w:rsidR="008137B3" w:rsidRDefault="008137B3" w:rsidP="008137B3">
      <w:pPr>
        <w:pStyle w:val="a3"/>
        <w:spacing w:before="1"/>
        <w:ind w:right="462"/>
      </w:pPr>
      <w:r>
        <w:lastRenderedPageBreak/>
        <w:t>Шрифты и шрифтовая композиция в графическом дизайне. Форма буквы как изобразительно- смысловой символ. Шрифт и содержание текста. Стилизация шрифта.</w:t>
      </w:r>
    </w:p>
    <w:p w:rsidR="008137B3" w:rsidRDefault="008137B3" w:rsidP="008137B3">
      <w:pPr>
        <w:pStyle w:val="a3"/>
        <w:ind w:right="664"/>
        <w:jc w:val="left"/>
      </w:pPr>
      <w:r>
        <w:t>Типографика. Понимание типографской строки как элемента плоскостной композиции.</w:t>
      </w:r>
      <w:r>
        <w:rPr>
          <w:spacing w:val="40"/>
        </w:rPr>
        <w:t xml:space="preserve"> </w:t>
      </w:r>
      <w:r>
        <w:t>Выполнение</w:t>
      </w:r>
      <w:r>
        <w:rPr>
          <w:spacing w:val="40"/>
        </w:rPr>
        <w:t xml:space="preserve"> </w:t>
      </w:r>
      <w:r>
        <w:t>аналитических</w:t>
      </w:r>
      <w:r>
        <w:rPr>
          <w:spacing w:val="40"/>
        </w:rPr>
        <w:t xml:space="preserve"> </w:t>
      </w:r>
      <w:r>
        <w:t>и</w:t>
      </w:r>
      <w:r>
        <w:rPr>
          <w:spacing w:val="40"/>
        </w:rPr>
        <w:t xml:space="preserve"> </w:t>
      </w:r>
      <w:r>
        <w:t>практических</w:t>
      </w:r>
      <w:r>
        <w:rPr>
          <w:spacing w:val="40"/>
        </w:rPr>
        <w:t xml:space="preserve"> </w:t>
      </w:r>
      <w:r>
        <w:t>работ</w:t>
      </w:r>
      <w:r>
        <w:rPr>
          <w:spacing w:val="40"/>
        </w:rPr>
        <w:t xml:space="preserve"> </w:t>
      </w:r>
      <w:r>
        <w:t>по</w:t>
      </w:r>
      <w:r>
        <w:rPr>
          <w:spacing w:val="40"/>
        </w:rPr>
        <w:t xml:space="preserve"> </w:t>
      </w:r>
      <w:r>
        <w:t>теме</w:t>
      </w:r>
      <w:r>
        <w:rPr>
          <w:spacing w:val="40"/>
        </w:rPr>
        <w:t xml:space="preserve"> </w:t>
      </w:r>
      <w:r>
        <w:t>«Буква</w:t>
      </w:r>
      <w:r>
        <w:rPr>
          <w:spacing w:val="40"/>
        </w:rPr>
        <w:t xml:space="preserve"> </w:t>
      </w:r>
      <w:r>
        <w:t>–</w:t>
      </w:r>
      <w:r>
        <w:rPr>
          <w:spacing w:val="40"/>
        </w:rPr>
        <w:t xml:space="preserve"> </w:t>
      </w:r>
      <w:r>
        <w:t>изобразительный</w:t>
      </w:r>
      <w:r>
        <w:rPr>
          <w:spacing w:val="40"/>
        </w:rPr>
        <w:t xml:space="preserve"> </w:t>
      </w:r>
      <w:r>
        <w:t>элемент</w:t>
      </w:r>
      <w:r>
        <w:rPr>
          <w:spacing w:val="40"/>
        </w:rPr>
        <w:t xml:space="preserve"> </w:t>
      </w:r>
      <w:r>
        <w:rPr>
          <w:spacing w:val="-2"/>
        </w:rPr>
        <w:t>композиции».</w:t>
      </w:r>
    </w:p>
    <w:p w:rsidR="008137B3" w:rsidRDefault="008137B3" w:rsidP="008137B3">
      <w:pPr>
        <w:pStyle w:val="a3"/>
        <w:jc w:val="left"/>
      </w:pPr>
      <w:r>
        <w:t>Логотип</w:t>
      </w:r>
      <w:r>
        <w:rPr>
          <w:spacing w:val="80"/>
        </w:rPr>
        <w:t xml:space="preserve"> </w:t>
      </w:r>
      <w:r>
        <w:t>как</w:t>
      </w:r>
      <w:r>
        <w:rPr>
          <w:spacing w:val="80"/>
        </w:rPr>
        <w:t xml:space="preserve"> </w:t>
      </w:r>
      <w:r>
        <w:t>графический</w:t>
      </w:r>
      <w:r>
        <w:rPr>
          <w:spacing w:val="80"/>
        </w:rPr>
        <w:t xml:space="preserve"> </w:t>
      </w:r>
      <w:r>
        <w:t>знак,</w:t>
      </w:r>
      <w:r>
        <w:rPr>
          <w:spacing w:val="80"/>
        </w:rPr>
        <w:t xml:space="preserve"> </w:t>
      </w:r>
      <w:r>
        <w:t>эмблема</w:t>
      </w:r>
      <w:r>
        <w:rPr>
          <w:spacing w:val="80"/>
        </w:rPr>
        <w:t xml:space="preserve"> </w:t>
      </w:r>
      <w:r>
        <w:t>или</w:t>
      </w:r>
      <w:r>
        <w:rPr>
          <w:spacing w:val="80"/>
        </w:rPr>
        <w:t xml:space="preserve"> </w:t>
      </w:r>
      <w:r>
        <w:t>стилизованный</w:t>
      </w:r>
      <w:r>
        <w:rPr>
          <w:spacing w:val="80"/>
        </w:rPr>
        <w:t xml:space="preserve"> </w:t>
      </w:r>
      <w:r>
        <w:t>графический</w:t>
      </w:r>
      <w:r>
        <w:rPr>
          <w:spacing w:val="80"/>
        </w:rPr>
        <w:t xml:space="preserve"> </w:t>
      </w:r>
      <w:r>
        <w:t>символ.</w:t>
      </w:r>
      <w:r>
        <w:rPr>
          <w:spacing w:val="80"/>
        </w:rPr>
        <w:t xml:space="preserve"> </w:t>
      </w:r>
      <w:r>
        <w:t>Функции логотипа. Шрифтовой логотип. Знаковый логотип.</w:t>
      </w:r>
    </w:p>
    <w:p w:rsidR="008137B3" w:rsidRDefault="008137B3" w:rsidP="008137B3">
      <w:pPr>
        <w:pStyle w:val="a3"/>
        <w:jc w:val="left"/>
      </w:pPr>
      <w:r>
        <w:t>Композиционные</w:t>
      </w:r>
      <w:r>
        <w:rPr>
          <w:spacing w:val="80"/>
          <w:w w:val="150"/>
        </w:rPr>
        <w:t xml:space="preserve"> </w:t>
      </w:r>
      <w:r>
        <w:t>основы</w:t>
      </w:r>
      <w:r>
        <w:rPr>
          <w:spacing w:val="80"/>
          <w:w w:val="150"/>
        </w:rPr>
        <w:t xml:space="preserve"> </w:t>
      </w:r>
      <w:r>
        <w:t>макетирования</w:t>
      </w:r>
      <w:r>
        <w:rPr>
          <w:spacing w:val="80"/>
          <w:w w:val="150"/>
        </w:rPr>
        <w:t xml:space="preserve"> </w:t>
      </w:r>
      <w:r>
        <w:t>в</w:t>
      </w:r>
      <w:r>
        <w:rPr>
          <w:spacing w:val="80"/>
          <w:w w:val="150"/>
        </w:rPr>
        <w:t xml:space="preserve"> </w:t>
      </w:r>
      <w:r>
        <w:t>графическом</w:t>
      </w:r>
      <w:r>
        <w:rPr>
          <w:spacing w:val="80"/>
          <w:w w:val="150"/>
        </w:rPr>
        <w:t xml:space="preserve"> </w:t>
      </w:r>
      <w:r>
        <w:t>дизайне</w:t>
      </w:r>
      <w:r>
        <w:rPr>
          <w:spacing w:val="80"/>
          <w:w w:val="150"/>
        </w:rPr>
        <w:t xml:space="preserve"> </w:t>
      </w:r>
      <w:r>
        <w:t>при</w:t>
      </w:r>
      <w:r>
        <w:rPr>
          <w:spacing w:val="80"/>
          <w:w w:val="150"/>
        </w:rPr>
        <w:t xml:space="preserve"> </w:t>
      </w:r>
      <w:r>
        <w:t>соединении</w:t>
      </w:r>
      <w:r>
        <w:rPr>
          <w:spacing w:val="80"/>
          <w:w w:val="150"/>
        </w:rPr>
        <w:t xml:space="preserve"> </w:t>
      </w:r>
      <w:r>
        <w:t>текста</w:t>
      </w:r>
      <w:r>
        <w:rPr>
          <w:spacing w:val="80"/>
          <w:w w:val="150"/>
        </w:rPr>
        <w:t xml:space="preserve"> </w:t>
      </w:r>
      <w:r>
        <w:t xml:space="preserve">и </w:t>
      </w:r>
      <w:r>
        <w:rPr>
          <w:spacing w:val="-2"/>
        </w:rPr>
        <w:t>изображения.</w:t>
      </w:r>
    </w:p>
    <w:p w:rsidR="008137B3" w:rsidRDefault="008137B3" w:rsidP="008137B3">
      <w:pPr>
        <w:pStyle w:val="a3"/>
        <w:jc w:val="left"/>
      </w:pPr>
      <w: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8137B3" w:rsidRDefault="008137B3" w:rsidP="008137B3">
      <w:pPr>
        <w:pStyle w:val="a3"/>
        <w:jc w:val="left"/>
      </w:pPr>
      <w:r>
        <w:t>Многообразие</w:t>
      </w:r>
      <w:r>
        <w:rPr>
          <w:spacing w:val="40"/>
        </w:rPr>
        <w:t xml:space="preserve"> </w:t>
      </w:r>
      <w:r>
        <w:t>форм</w:t>
      </w:r>
      <w:r>
        <w:rPr>
          <w:spacing w:val="40"/>
        </w:rPr>
        <w:t xml:space="preserve"> </w:t>
      </w:r>
      <w:r>
        <w:t>графического</w:t>
      </w:r>
      <w:r>
        <w:rPr>
          <w:spacing w:val="40"/>
        </w:rPr>
        <w:t xml:space="preserve"> </w:t>
      </w:r>
      <w:r>
        <w:t>дизайна.</w:t>
      </w:r>
      <w:r>
        <w:rPr>
          <w:spacing w:val="40"/>
        </w:rPr>
        <w:t xml:space="preserve"> </w:t>
      </w:r>
      <w:r>
        <w:t>Дизайн</w:t>
      </w:r>
      <w:r>
        <w:rPr>
          <w:spacing w:val="40"/>
        </w:rPr>
        <w:t xml:space="preserve"> </w:t>
      </w:r>
      <w:r>
        <w:t>книги</w:t>
      </w:r>
      <w:r>
        <w:rPr>
          <w:spacing w:val="40"/>
        </w:rPr>
        <w:t xml:space="preserve"> </w:t>
      </w:r>
      <w:r>
        <w:t>и</w:t>
      </w:r>
      <w:r>
        <w:rPr>
          <w:spacing w:val="40"/>
        </w:rPr>
        <w:t xml:space="preserve"> </w:t>
      </w:r>
      <w:r>
        <w:t>журнала.</w:t>
      </w:r>
      <w:r>
        <w:rPr>
          <w:spacing w:val="40"/>
        </w:rPr>
        <w:t xml:space="preserve"> </w:t>
      </w:r>
      <w:r>
        <w:t>Элементы,</w:t>
      </w:r>
      <w:r>
        <w:rPr>
          <w:spacing w:val="40"/>
        </w:rPr>
        <w:t xml:space="preserve"> </w:t>
      </w:r>
      <w:r>
        <w:t>составляющие конструкцию и художественное оформление книги, журнала.</w:t>
      </w:r>
    </w:p>
    <w:p w:rsidR="008137B3" w:rsidRDefault="008137B3" w:rsidP="008137B3">
      <w:pPr>
        <w:pStyle w:val="a3"/>
        <w:spacing w:before="1"/>
        <w:jc w:val="left"/>
      </w:pPr>
      <w:r>
        <w:t>Макет</w:t>
      </w:r>
      <w:r>
        <w:rPr>
          <w:spacing w:val="80"/>
          <w:w w:val="150"/>
        </w:rPr>
        <w:t xml:space="preserve"> </w:t>
      </w:r>
      <w:r>
        <w:t>разворота</w:t>
      </w:r>
      <w:r>
        <w:rPr>
          <w:spacing w:val="79"/>
          <w:w w:val="150"/>
        </w:rPr>
        <w:t xml:space="preserve"> </w:t>
      </w:r>
      <w:r>
        <w:t>книги</w:t>
      </w:r>
      <w:r>
        <w:rPr>
          <w:spacing w:val="80"/>
          <w:w w:val="150"/>
        </w:rPr>
        <w:t xml:space="preserve"> </w:t>
      </w:r>
      <w:r>
        <w:t>или</w:t>
      </w:r>
      <w:r>
        <w:rPr>
          <w:spacing w:val="80"/>
          <w:w w:val="150"/>
        </w:rPr>
        <w:t xml:space="preserve"> </w:t>
      </w:r>
      <w:r>
        <w:t>журнала</w:t>
      </w:r>
      <w:r>
        <w:rPr>
          <w:spacing w:val="79"/>
          <w:w w:val="150"/>
        </w:rPr>
        <w:t xml:space="preserve"> </w:t>
      </w:r>
      <w:r>
        <w:t>по</w:t>
      </w:r>
      <w:r>
        <w:rPr>
          <w:spacing w:val="80"/>
          <w:w w:val="150"/>
        </w:rPr>
        <w:t xml:space="preserve"> </w:t>
      </w:r>
      <w:r>
        <w:t>выбранной</w:t>
      </w:r>
      <w:r>
        <w:rPr>
          <w:spacing w:val="80"/>
          <w:w w:val="150"/>
        </w:rPr>
        <w:t xml:space="preserve"> </w:t>
      </w:r>
      <w:r>
        <w:t>теме</w:t>
      </w:r>
      <w:r>
        <w:rPr>
          <w:spacing w:val="79"/>
          <w:w w:val="150"/>
        </w:rPr>
        <w:t xml:space="preserve"> </w:t>
      </w:r>
      <w:r>
        <w:t>в</w:t>
      </w:r>
      <w:r>
        <w:rPr>
          <w:spacing w:val="80"/>
          <w:w w:val="150"/>
        </w:rPr>
        <w:t xml:space="preserve"> </w:t>
      </w:r>
      <w:r>
        <w:t>виде</w:t>
      </w:r>
      <w:r>
        <w:rPr>
          <w:spacing w:val="79"/>
          <w:w w:val="150"/>
        </w:rPr>
        <w:t xml:space="preserve"> </w:t>
      </w:r>
      <w:r>
        <w:t>коллажа</w:t>
      </w:r>
      <w:r>
        <w:rPr>
          <w:spacing w:val="79"/>
          <w:w w:val="150"/>
        </w:rPr>
        <w:t xml:space="preserve"> </w:t>
      </w:r>
      <w:r>
        <w:t>или</w:t>
      </w:r>
      <w:r>
        <w:rPr>
          <w:spacing w:val="80"/>
          <w:w w:val="150"/>
        </w:rPr>
        <w:t xml:space="preserve"> </w:t>
      </w:r>
      <w:r>
        <w:t>на</w:t>
      </w:r>
      <w:r>
        <w:rPr>
          <w:spacing w:val="79"/>
          <w:w w:val="150"/>
        </w:rPr>
        <w:t xml:space="preserve"> </w:t>
      </w:r>
      <w:r>
        <w:t>основе компьютерных программ.</w:t>
      </w:r>
    </w:p>
    <w:p w:rsidR="008137B3" w:rsidRDefault="008137B3" w:rsidP="008137B3">
      <w:pPr>
        <w:pStyle w:val="a3"/>
        <w:jc w:val="left"/>
      </w:pPr>
      <w:r>
        <w:t>Макетирование</w:t>
      </w:r>
      <w:r>
        <w:rPr>
          <w:spacing w:val="-11"/>
        </w:rPr>
        <w:t xml:space="preserve"> </w:t>
      </w:r>
      <w:r>
        <w:t>объёмно-пространственных</w:t>
      </w:r>
      <w:r>
        <w:rPr>
          <w:spacing w:val="-7"/>
        </w:rPr>
        <w:t xml:space="preserve"> </w:t>
      </w:r>
      <w:r>
        <w:rPr>
          <w:spacing w:val="-2"/>
        </w:rPr>
        <w:t>композиций.</w:t>
      </w:r>
    </w:p>
    <w:p w:rsidR="008137B3" w:rsidRDefault="008137B3" w:rsidP="008137B3">
      <w:pPr>
        <w:pStyle w:val="a3"/>
        <w:tabs>
          <w:tab w:val="left" w:pos="1743"/>
          <w:tab w:val="left" w:pos="3230"/>
          <w:tab w:val="left" w:pos="3580"/>
          <w:tab w:val="left" w:pos="5700"/>
          <w:tab w:val="left" w:pos="7674"/>
          <w:tab w:val="left" w:pos="9168"/>
        </w:tabs>
        <w:ind w:right="475"/>
        <w:jc w:val="left"/>
      </w:pPr>
      <w:r>
        <w:rPr>
          <w:spacing w:val="-2"/>
        </w:rPr>
        <w:t>Композиция</w:t>
      </w:r>
      <w:r>
        <w:tab/>
      </w:r>
      <w:r>
        <w:rPr>
          <w:spacing w:val="-2"/>
        </w:rPr>
        <w:t>плоскостная</w:t>
      </w:r>
      <w:r>
        <w:tab/>
      </w:r>
      <w:r>
        <w:rPr>
          <w:spacing w:val="-10"/>
        </w:rPr>
        <w:t>и</w:t>
      </w:r>
      <w:r>
        <w:tab/>
      </w:r>
      <w:r>
        <w:rPr>
          <w:spacing w:val="-2"/>
        </w:rPr>
        <w:t>пространственная.</w:t>
      </w:r>
      <w:r>
        <w:tab/>
      </w:r>
      <w:r>
        <w:rPr>
          <w:spacing w:val="-2"/>
        </w:rPr>
        <w:t>Композиционная</w:t>
      </w:r>
      <w:r>
        <w:tab/>
      </w:r>
      <w:r>
        <w:rPr>
          <w:spacing w:val="-2"/>
        </w:rPr>
        <w:t>организация</w:t>
      </w:r>
      <w:r>
        <w:tab/>
      </w:r>
      <w:r>
        <w:rPr>
          <w:spacing w:val="-2"/>
        </w:rPr>
        <w:t xml:space="preserve">пространства. </w:t>
      </w:r>
      <w:r>
        <w:t>Прочтение плоскостной композиции как «чертежа» пространства.</w:t>
      </w:r>
    </w:p>
    <w:p w:rsidR="008137B3" w:rsidRDefault="008137B3" w:rsidP="008137B3">
      <w:pPr>
        <w:pStyle w:val="a3"/>
        <w:jc w:val="left"/>
      </w:pPr>
      <w:r>
        <w:t>Макетирование.</w:t>
      </w:r>
      <w:r>
        <w:rPr>
          <w:spacing w:val="69"/>
        </w:rPr>
        <w:t xml:space="preserve"> </w:t>
      </w:r>
      <w:r>
        <w:t>Введение</w:t>
      </w:r>
      <w:r>
        <w:rPr>
          <w:spacing w:val="40"/>
        </w:rPr>
        <w:t xml:space="preserve"> </w:t>
      </w:r>
      <w:r>
        <w:t>в</w:t>
      </w:r>
      <w:r>
        <w:rPr>
          <w:spacing w:val="69"/>
        </w:rPr>
        <w:t xml:space="preserve"> </w:t>
      </w:r>
      <w:r>
        <w:t>макет</w:t>
      </w:r>
      <w:r>
        <w:rPr>
          <w:spacing w:val="70"/>
        </w:rPr>
        <w:t xml:space="preserve"> </w:t>
      </w:r>
      <w:r>
        <w:t>понятия</w:t>
      </w:r>
      <w:r>
        <w:rPr>
          <w:spacing w:val="69"/>
        </w:rPr>
        <w:t xml:space="preserve"> </w:t>
      </w:r>
      <w:r>
        <w:t>рельефа</w:t>
      </w:r>
      <w:r>
        <w:rPr>
          <w:spacing w:val="69"/>
        </w:rPr>
        <w:t xml:space="preserve"> </w:t>
      </w:r>
      <w:r>
        <w:t>местности</w:t>
      </w:r>
      <w:r>
        <w:rPr>
          <w:spacing w:val="71"/>
        </w:rPr>
        <w:t xml:space="preserve"> </w:t>
      </w:r>
      <w:r>
        <w:t>и</w:t>
      </w:r>
      <w:r>
        <w:rPr>
          <w:spacing w:val="70"/>
        </w:rPr>
        <w:t xml:space="preserve"> </w:t>
      </w:r>
      <w:r>
        <w:t>способы</w:t>
      </w:r>
      <w:r>
        <w:rPr>
          <w:spacing w:val="69"/>
        </w:rPr>
        <w:t xml:space="preserve"> </w:t>
      </w:r>
      <w:r>
        <w:t>его</w:t>
      </w:r>
      <w:r>
        <w:rPr>
          <w:spacing w:val="71"/>
        </w:rPr>
        <w:t xml:space="preserve"> </w:t>
      </w:r>
      <w:r>
        <w:t>обозначения</w:t>
      </w:r>
      <w:r>
        <w:rPr>
          <w:spacing w:val="69"/>
        </w:rPr>
        <w:t xml:space="preserve"> </w:t>
      </w:r>
      <w:r>
        <w:t xml:space="preserve">на </w:t>
      </w:r>
      <w:r>
        <w:rPr>
          <w:spacing w:val="-2"/>
        </w:rPr>
        <w:t>макете.</w:t>
      </w:r>
    </w:p>
    <w:p w:rsidR="008137B3" w:rsidRDefault="008137B3" w:rsidP="008137B3">
      <w:pPr>
        <w:pStyle w:val="a3"/>
        <w:jc w:val="left"/>
      </w:pPr>
      <w:r>
        <w:t>Выполнение</w:t>
      </w:r>
      <w:r>
        <w:rPr>
          <w:spacing w:val="40"/>
        </w:rPr>
        <w:t xml:space="preserve"> </w:t>
      </w:r>
      <w:r>
        <w:t>практических</w:t>
      </w:r>
      <w:r>
        <w:rPr>
          <w:spacing w:val="40"/>
        </w:rPr>
        <w:t xml:space="preserve"> </w:t>
      </w:r>
      <w:r>
        <w:t>работ</w:t>
      </w:r>
      <w:r>
        <w:rPr>
          <w:spacing w:val="40"/>
        </w:rPr>
        <w:t xml:space="preserve"> </w:t>
      </w:r>
      <w:r>
        <w:t>по</w:t>
      </w:r>
      <w:r>
        <w:rPr>
          <w:spacing w:val="40"/>
        </w:rPr>
        <w:t xml:space="preserve"> </w:t>
      </w:r>
      <w:r>
        <w:t>созданию</w:t>
      </w:r>
      <w:r>
        <w:rPr>
          <w:spacing w:val="40"/>
        </w:rPr>
        <w:t xml:space="preserve"> </w:t>
      </w:r>
      <w:r>
        <w:t>объёмно-пространственных</w:t>
      </w:r>
      <w:r>
        <w:rPr>
          <w:spacing w:val="40"/>
        </w:rPr>
        <w:t xml:space="preserve"> </w:t>
      </w:r>
      <w:r>
        <w:t>композиций.</w:t>
      </w:r>
      <w:r>
        <w:rPr>
          <w:spacing w:val="40"/>
        </w:rPr>
        <w:t xml:space="preserve"> </w:t>
      </w:r>
      <w:r>
        <w:t>Объём</w:t>
      </w:r>
      <w:r>
        <w:rPr>
          <w:spacing w:val="40"/>
        </w:rPr>
        <w:t xml:space="preserve"> </w:t>
      </w:r>
      <w:r>
        <w:t>и пространство. Взаимосвязь объектов в архитектурном макете.</w:t>
      </w:r>
    </w:p>
    <w:p w:rsidR="008137B3" w:rsidRDefault="008137B3" w:rsidP="008137B3">
      <w:pPr>
        <w:pStyle w:val="a3"/>
        <w:ind w:right="468"/>
      </w:pPr>
      <w: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8137B3" w:rsidRDefault="008137B3" w:rsidP="008137B3">
      <w:pPr>
        <w:pStyle w:val="a3"/>
        <w:spacing w:before="60"/>
        <w:ind w:right="478"/>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137B3" w:rsidRDefault="008137B3" w:rsidP="008137B3">
      <w:pPr>
        <w:pStyle w:val="a3"/>
        <w:ind w:right="466"/>
      </w:pPr>
      <w:r>
        <w:t>Роль эволюции строительных материалов и строительных технологий в изменении архитектурных конструкций</w:t>
      </w:r>
      <w:r>
        <w:rPr>
          <w:spacing w:val="-1"/>
        </w:rPr>
        <w:t xml:space="preserve"> </w:t>
      </w:r>
      <w:r>
        <w:t>(перекрытия</w:t>
      </w:r>
      <w:r>
        <w:rPr>
          <w:spacing w:val="-1"/>
        </w:rPr>
        <w:t xml:space="preserve"> </w:t>
      </w:r>
      <w:r>
        <w:t>и</w:t>
      </w:r>
      <w:r>
        <w:rPr>
          <w:spacing w:val="-1"/>
        </w:rPr>
        <w:t xml:space="preserve"> </w:t>
      </w:r>
      <w:r>
        <w:t>опора –</w:t>
      </w:r>
      <w:r>
        <w:rPr>
          <w:spacing w:val="-1"/>
        </w:rPr>
        <w:t xml:space="preserve"> </w:t>
      </w:r>
      <w:r>
        <w:t>стоечно-балочная</w:t>
      </w:r>
      <w:r>
        <w:rPr>
          <w:spacing w:val="-2"/>
        </w:rPr>
        <w:t xml:space="preserve"> </w:t>
      </w:r>
      <w:r>
        <w:t>конструкция – архитектура</w:t>
      </w:r>
      <w:r>
        <w:rPr>
          <w:spacing w:val="-1"/>
        </w:rPr>
        <w:t xml:space="preserve"> </w:t>
      </w:r>
      <w:r>
        <w:t>сводов, каркасная каменная архитектура, металлический каркас, железобетон и язык современной архитектуры).</w:t>
      </w:r>
    </w:p>
    <w:p w:rsidR="008137B3" w:rsidRDefault="008137B3" w:rsidP="008137B3">
      <w:pPr>
        <w:pStyle w:val="a3"/>
        <w:ind w:right="471"/>
      </w:pPr>
      <w:r>
        <w:t>Многообразие предметного мира, создаваемого человеком. Функция вещи и её форма. Образ времени в предметах, создаваемых человеком.</w:t>
      </w:r>
    </w:p>
    <w:p w:rsidR="008137B3" w:rsidRDefault="008137B3" w:rsidP="008137B3">
      <w:pPr>
        <w:pStyle w:val="a3"/>
        <w:ind w:right="466"/>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8137B3" w:rsidRDefault="008137B3" w:rsidP="008137B3">
      <w:pPr>
        <w:pStyle w:val="a3"/>
      </w:pPr>
      <w:r>
        <w:t>Выполнение</w:t>
      </w:r>
      <w:r>
        <w:rPr>
          <w:spacing w:val="-6"/>
        </w:rPr>
        <w:t xml:space="preserve"> </w:t>
      </w:r>
      <w:r>
        <w:t>аналитических</w:t>
      </w:r>
      <w:r>
        <w:rPr>
          <w:spacing w:val="-2"/>
        </w:rPr>
        <w:t xml:space="preserve"> </w:t>
      </w:r>
      <w:r>
        <w:t>зарисовок</w:t>
      </w:r>
      <w:r>
        <w:rPr>
          <w:spacing w:val="-4"/>
        </w:rPr>
        <w:t xml:space="preserve"> </w:t>
      </w:r>
      <w:r>
        <w:t>форм</w:t>
      </w:r>
      <w:r>
        <w:rPr>
          <w:spacing w:val="-5"/>
        </w:rPr>
        <w:t xml:space="preserve"> </w:t>
      </w:r>
      <w:r>
        <w:t>бытовых</w:t>
      </w:r>
      <w:r>
        <w:rPr>
          <w:spacing w:val="-3"/>
        </w:rPr>
        <w:t xml:space="preserve"> </w:t>
      </w:r>
      <w:r>
        <w:rPr>
          <w:spacing w:val="-2"/>
        </w:rPr>
        <w:t>предметов.</w:t>
      </w:r>
    </w:p>
    <w:p w:rsidR="008137B3" w:rsidRDefault="008137B3" w:rsidP="008137B3">
      <w:pPr>
        <w:pStyle w:val="a3"/>
        <w:ind w:right="473"/>
      </w:pPr>
      <w:r>
        <w:t>Творческое</w:t>
      </w:r>
      <w:r>
        <w:rPr>
          <w:spacing w:val="-1"/>
        </w:rPr>
        <w:t xml:space="preserve"> </w:t>
      </w:r>
      <w:r>
        <w:t>проектирование</w:t>
      </w:r>
      <w:r>
        <w:rPr>
          <w:spacing w:val="-1"/>
        </w:rPr>
        <w:t xml:space="preserve"> </w:t>
      </w:r>
      <w:r>
        <w:t>предметов</w:t>
      </w:r>
      <w:r>
        <w:rPr>
          <w:spacing w:val="-1"/>
        </w:rPr>
        <w:t xml:space="preserve"> </w:t>
      </w:r>
      <w:r>
        <w:t>быта</w:t>
      </w:r>
      <w:r>
        <w:rPr>
          <w:spacing w:val="-1"/>
        </w:rPr>
        <w:t xml:space="preserve"> </w:t>
      </w:r>
      <w:r>
        <w:t>с определением</w:t>
      </w:r>
      <w:r>
        <w:rPr>
          <w:spacing w:val="-1"/>
        </w:rPr>
        <w:t xml:space="preserve"> </w:t>
      </w:r>
      <w:r>
        <w:t>их функций</w:t>
      </w:r>
      <w:r>
        <w:rPr>
          <w:spacing w:val="-2"/>
        </w:rPr>
        <w:t xml:space="preserve"> </w:t>
      </w:r>
      <w:r>
        <w:t>и материала</w:t>
      </w:r>
      <w:r>
        <w:rPr>
          <w:spacing w:val="-1"/>
        </w:rPr>
        <w:t xml:space="preserve"> </w:t>
      </w:r>
      <w:r>
        <w:t>изготовления. 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8137B3" w:rsidRDefault="008137B3" w:rsidP="008137B3">
      <w:pPr>
        <w:pStyle w:val="a3"/>
        <w:ind w:right="979"/>
      </w:pPr>
      <w:r>
        <w:t>Конструирование</w:t>
      </w:r>
      <w:r>
        <w:rPr>
          <w:spacing w:val="-5"/>
        </w:rPr>
        <w:t xml:space="preserve"> </w:t>
      </w:r>
      <w:r>
        <w:t>объектов</w:t>
      </w:r>
      <w:r>
        <w:rPr>
          <w:spacing w:val="-5"/>
        </w:rPr>
        <w:t xml:space="preserve"> </w:t>
      </w:r>
      <w:r>
        <w:t>дизайна</w:t>
      </w:r>
      <w:r>
        <w:rPr>
          <w:spacing w:val="-5"/>
        </w:rPr>
        <w:t xml:space="preserve"> </w:t>
      </w:r>
      <w:r>
        <w:t>или</w:t>
      </w:r>
      <w:r>
        <w:rPr>
          <w:spacing w:val="-5"/>
        </w:rPr>
        <w:t xml:space="preserve"> </w:t>
      </w:r>
      <w:r>
        <w:t>архитектурное</w:t>
      </w:r>
      <w:r>
        <w:rPr>
          <w:spacing w:val="-5"/>
        </w:rPr>
        <w:t xml:space="preserve"> </w:t>
      </w:r>
      <w:r>
        <w:t>макетирование</w:t>
      </w:r>
      <w:r>
        <w:rPr>
          <w:spacing w:val="-5"/>
        </w:rPr>
        <w:t xml:space="preserve"> </w:t>
      </w:r>
      <w:r>
        <w:t>с</w:t>
      </w:r>
      <w:r>
        <w:rPr>
          <w:spacing w:val="-5"/>
        </w:rPr>
        <w:t xml:space="preserve"> </w:t>
      </w:r>
      <w:r>
        <w:t>использованием</w:t>
      </w:r>
      <w:r>
        <w:rPr>
          <w:spacing w:val="-5"/>
        </w:rPr>
        <w:t xml:space="preserve"> </w:t>
      </w:r>
      <w:r>
        <w:t>цвета. Социальное значение дизайна и архитектуры как среды жизни человека.</w:t>
      </w:r>
    </w:p>
    <w:p w:rsidR="008137B3" w:rsidRDefault="008137B3" w:rsidP="008137B3">
      <w:pPr>
        <w:pStyle w:val="a3"/>
        <w:spacing w:before="1"/>
        <w:ind w:right="463"/>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6C1371" w:rsidRDefault="008137B3" w:rsidP="008137B3">
      <w:pPr>
        <w:pStyle w:val="a3"/>
        <w:ind w:right="465"/>
      </w:pPr>
      <w:r>
        <w:t>Архитектура народного жилища, храмовая архитектура, частный дом в предметно- пространственной среде жизни разных народов.</w:t>
      </w:r>
    </w:p>
    <w:p w:rsidR="008137B3" w:rsidRDefault="008137B3" w:rsidP="008137B3">
      <w:pPr>
        <w:pStyle w:val="a3"/>
        <w:ind w:right="466"/>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 Пути развития современной архитектуры и дизайна: город сегодня и завтра.</w:t>
      </w:r>
    </w:p>
    <w:p w:rsidR="008137B3" w:rsidRDefault="008137B3" w:rsidP="008137B3">
      <w:pPr>
        <w:pStyle w:val="a3"/>
        <w:ind w:right="464"/>
      </w:pPr>
      <w: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8137B3" w:rsidRDefault="008137B3" w:rsidP="008137B3">
      <w:pPr>
        <w:pStyle w:val="a3"/>
        <w:ind w:right="464"/>
      </w:pPr>
    </w:p>
    <w:p w:rsidR="008137B3" w:rsidRDefault="008137B3" w:rsidP="008137B3">
      <w:pPr>
        <w:pStyle w:val="a3"/>
        <w:ind w:right="463"/>
      </w:pPr>
      <w:r>
        <w:t xml:space="preserve">Отрицание канонов и сохранение наследия с учётом нового уровня материально-строительной </w:t>
      </w:r>
      <w:r>
        <w:lastRenderedPageBreak/>
        <w:t>техники. Приоритет функционализма. Проблема урбанизации ландшафта, безликости и агрессивности среды современного города.</w:t>
      </w:r>
    </w:p>
    <w:p w:rsidR="008137B3" w:rsidRDefault="008137B3" w:rsidP="008137B3">
      <w:pPr>
        <w:pStyle w:val="a3"/>
        <w:spacing w:before="1"/>
        <w:ind w:right="471"/>
      </w:pPr>
      <w:r>
        <w:t>Пространство городской среды. Исторические формы планировки городской среды и их связь с образом жизни людей.</w:t>
      </w:r>
    </w:p>
    <w:p w:rsidR="008137B3" w:rsidRDefault="008137B3" w:rsidP="008137B3">
      <w:pPr>
        <w:pStyle w:val="a3"/>
      </w:pPr>
      <w:r>
        <w:t>Роль</w:t>
      </w:r>
      <w:r>
        <w:rPr>
          <w:spacing w:val="-6"/>
        </w:rPr>
        <w:t xml:space="preserve"> </w:t>
      </w:r>
      <w:r>
        <w:t>цвета</w:t>
      </w:r>
      <w:r>
        <w:rPr>
          <w:spacing w:val="-3"/>
        </w:rPr>
        <w:t xml:space="preserve"> </w:t>
      </w:r>
      <w:r>
        <w:t>в</w:t>
      </w:r>
      <w:r>
        <w:rPr>
          <w:spacing w:val="-4"/>
        </w:rPr>
        <w:t xml:space="preserve"> </w:t>
      </w:r>
      <w:r>
        <w:t>формировании</w:t>
      </w:r>
      <w:r>
        <w:rPr>
          <w:spacing w:val="-5"/>
        </w:rPr>
        <w:t xml:space="preserve"> </w:t>
      </w:r>
      <w:r>
        <w:t>пространства.</w:t>
      </w:r>
      <w:r>
        <w:rPr>
          <w:spacing w:val="-3"/>
        </w:rPr>
        <w:t xml:space="preserve"> </w:t>
      </w:r>
      <w:r>
        <w:t>Схема-планировка</w:t>
      </w:r>
      <w:r>
        <w:rPr>
          <w:spacing w:val="-3"/>
        </w:rPr>
        <w:t xml:space="preserve"> </w:t>
      </w:r>
      <w:r>
        <w:t>и</w:t>
      </w:r>
      <w:r>
        <w:rPr>
          <w:spacing w:val="-3"/>
        </w:rPr>
        <w:t xml:space="preserve"> </w:t>
      </w:r>
      <w:r>
        <w:rPr>
          <w:spacing w:val="-2"/>
        </w:rPr>
        <w:t>реальность.</w:t>
      </w:r>
    </w:p>
    <w:p w:rsidR="008137B3" w:rsidRDefault="008137B3" w:rsidP="008137B3">
      <w:pPr>
        <w:pStyle w:val="a3"/>
        <w:ind w:right="467"/>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137B3" w:rsidRDefault="008137B3" w:rsidP="008137B3">
      <w:pPr>
        <w:pStyle w:val="a3"/>
        <w:ind w:right="465"/>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8137B3" w:rsidRDefault="008137B3" w:rsidP="008137B3">
      <w:pPr>
        <w:pStyle w:val="a3"/>
        <w:ind w:right="474"/>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8137B3" w:rsidRDefault="008137B3" w:rsidP="008137B3">
      <w:pPr>
        <w:pStyle w:val="a3"/>
        <w:ind w:right="467"/>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8137B3" w:rsidRDefault="008137B3" w:rsidP="008137B3">
      <w:pPr>
        <w:pStyle w:val="a3"/>
        <w:spacing w:before="1"/>
        <w:ind w:right="464"/>
      </w:pPr>
      <w:r>
        <w:t xml:space="preserve">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w:t>
      </w:r>
      <w:r>
        <w:rPr>
          <w:spacing w:val="-2"/>
        </w:rPr>
        <w:t>магазина.</w:t>
      </w:r>
    </w:p>
    <w:p w:rsidR="008137B3" w:rsidRDefault="008137B3" w:rsidP="008137B3">
      <w:pPr>
        <w:pStyle w:val="a3"/>
        <w:ind w:right="469"/>
      </w:pPr>
      <w:r>
        <w:t>Интерьер и предметный мир в доме. Назначение помещения и построение его интерьера. Дизайн пространственно-предметной среды интерьера. Образно-стилевое единство материальной культуры каждой эпохи. Интерьер как отражение стиля жизни его хозяев.</w:t>
      </w:r>
    </w:p>
    <w:p w:rsidR="008137B3" w:rsidRDefault="008137B3" w:rsidP="008137B3">
      <w:pPr>
        <w:pStyle w:val="a3"/>
        <w:ind w:right="472"/>
      </w:pPr>
      <w:r>
        <w:t>Зонирование интерьера – создание многофункционального пространства. Отделочные материалы, введение фактуры и цвета в интерьер.</w:t>
      </w:r>
    </w:p>
    <w:p w:rsidR="008137B3" w:rsidRDefault="008137B3" w:rsidP="008137B3">
      <w:pPr>
        <w:pStyle w:val="a3"/>
      </w:pPr>
      <w:r>
        <w:t>Интерьеры</w:t>
      </w:r>
      <w:r>
        <w:rPr>
          <w:spacing w:val="-3"/>
        </w:rPr>
        <w:t xml:space="preserve"> </w:t>
      </w:r>
      <w:r>
        <w:t>общественных зданий</w:t>
      </w:r>
      <w:r>
        <w:rPr>
          <w:spacing w:val="-1"/>
        </w:rPr>
        <w:t xml:space="preserve"> </w:t>
      </w:r>
      <w:r>
        <w:t>(театр,</w:t>
      </w:r>
      <w:r>
        <w:rPr>
          <w:spacing w:val="-2"/>
        </w:rPr>
        <w:t xml:space="preserve"> </w:t>
      </w:r>
      <w:r>
        <w:t>кафе,</w:t>
      </w:r>
      <w:r>
        <w:rPr>
          <w:spacing w:val="-4"/>
        </w:rPr>
        <w:t xml:space="preserve"> </w:t>
      </w:r>
      <w:r>
        <w:t>вокзал,</w:t>
      </w:r>
      <w:r>
        <w:rPr>
          <w:spacing w:val="-1"/>
        </w:rPr>
        <w:t xml:space="preserve"> </w:t>
      </w:r>
      <w:r>
        <w:t>офис,</w:t>
      </w:r>
      <w:r>
        <w:rPr>
          <w:spacing w:val="-1"/>
        </w:rPr>
        <w:t xml:space="preserve"> </w:t>
      </w:r>
      <w:r>
        <w:rPr>
          <w:spacing w:val="-2"/>
        </w:rPr>
        <w:t>школа).</w:t>
      </w:r>
    </w:p>
    <w:p w:rsidR="008137B3" w:rsidRDefault="008137B3" w:rsidP="008137B3">
      <w:pPr>
        <w:pStyle w:val="a3"/>
        <w:spacing w:before="60"/>
        <w:ind w:left="0"/>
        <w:jc w:val="left"/>
      </w:pPr>
      <w:r>
        <w:t xml:space="preserve">Выполнение практической и аналитической работы по теме «Роль вещи в образно-стилевом решении интерьера» в форме создания коллажной композиции. Организация архитектурно-ландшафтного пространства. Город в единстве с ландшафтно-парковой </w:t>
      </w:r>
      <w:r>
        <w:rPr>
          <w:spacing w:val="-2"/>
        </w:rPr>
        <w:t>средой.</w:t>
      </w:r>
    </w:p>
    <w:p w:rsidR="008137B3" w:rsidRDefault="008137B3" w:rsidP="008137B3">
      <w:pPr>
        <w:pStyle w:val="a3"/>
        <w:jc w:val="left"/>
      </w:pPr>
      <w:r>
        <w:t>Основные</w:t>
      </w:r>
      <w:r>
        <w:rPr>
          <w:spacing w:val="-4"/>
        </w:rPr>
        <w:t xml:space="preserve"> </w:t>
      </w:r>
      <w:r>
        <w:t>школы</w:t>
      </w:r>
      <w:r>
        <w:rPr>
          <w:spacing w:val="-3"/>
        </w:rPr>
        <w:t xml:space="preserve"> </w:t>
      </w:r>
      <w:r>
        <w:t>ландшафтного</w:t>
      </w:r>
      <w:r>
        <w:rPr>
          <w:spacing w:val="-2"/>
        </w:rPr>
        <w:t xml:space="preserve"> </w:t>
      </w:r>
      <w:r>
        <w:t>дизайна.</w:t>
      </w:r>
      <w:r>
        <w:rPr>
          <w:spacing w:val="-2"/>
        </w:rPr>
        <w:t xml:space="preserve"> </w:t>
      </w:r>
      <w:r>
        <w:t>Особенности</w:t>
      </w:r>
      <w:r>
        <w:rPr>
          <w:spacing w:val="-1"/>
        </w:rPr>
        <w:t xml:space="preserve"> </w:t>
      </w:r>
      <w:r>
        <w:t>ландшафта</w:t>
      </w:r>
      <w:r>
        <w:rPr>
          <w:spacing w:val="-3"/>
        </w:rPr>
        <w:t xml:space="preserve"> </w:t>
      </w:r>
      <w:r>
        <w:t>русской усадебной</w:t>
      </w:r>
      <w:r>
        <w:rPr>
          <w:spacing w:val="-1"/>
        </w:rPr>
        <w:t xml:space="preserve"> </w:t>
      </w:r>
      <w:r>
        <w:t>территории</w:t>
      </w:r>
      <w:r>
        <w:rPr>
          <w:spacing w:val="-1"/>
        </w:rPr>
        <w:t xml:space="preserve"> </w:t>
      </w:r>
      <w:r>
        <w:t>и задачи сохранения исторического наследия. Традиции графического языка ландшафтных проектов. Выполнение дизайн-проекта территории парка или приусадебного участка в виде схемы-чертежа.</w:t>
      </w:r>
    </w:p>
    <w:p w:rsidR="008137B3" w:rsidRDefault="008137B3" w:rsidP="008137B3">
      <w:pPr>
        <w:pStyle w:val="a3"/>
        <w:jc w:val="left"/>
      </w:pPr>
      <w:r>
        <w:t>Единство</w:t>
      </w:r>
      <w:r>
        <w:rPr>
          <w:spacing w:val="80"/>
        </w:rPr>
        <w:t xml:space="preserve"> </w:t>
      </w:r>
      <w:r>
        <w:t>эстетического</w:t>
      </w:r>
      <w:r>
        <w:rPr>
          <w:spacing w:val="80"/>
        </w:rPr>
        <w:t xml:space="preserve"> </w:t>
      </w:r>
      <w:r>
        <w:t>и</w:t>
      </w:r>
      <w:r>
        <w:rPr>
          <w:spacing w:val="80"/>
        </w:rPr>
        <w:t xml:space="preserve"> </w:t>
      </w:r>
      <w:r>
        <w:t>функционального</w:t>
      </w:r>
      <w:r>
        <w:rPr>
          <w:spacing w:val="80"/>
        </w:rPr>
        <w:t xml:space="preserve"> </w:t>
      </w:r>
      <w:r>
        <w:t>в</w:t>
      </w:r>
      <w:r>
        <w:rPr>
          <w:spacing w:val="80"/>
        </w:rPr>
        <w:t xml:space="preserve"> </w:t>
      </w:r>
      <w:r>
        <w:t>объёмнопространственной</w:t>
      </w:r>
      <w:r>
        <w:rPr>
          <w:spacing w:val="80"/>
        </w:rPr>
        <w:t xml:space="preserve"> </w:t>
      </w:r>
      <w:r>
        <w:t>организации</w:t>
      </w:r>
      <w:r>
        <w:rPr>
          <w:spacing w:val="80"/>
        </w:rPr>
        <w:t xml:space="preserve"> </w:t>
      </w:r>
      <w:r>
        <w:t>среды жизнедеятельности людей.</w:t>
      </w:r>
    </w:p>
    <w:p w:rsidR="008137B3" w:rsidRDefault="008137B3" w:rsidP="008137B3">
      <w:pPr>
        <w:pStyle w:val="a3"/>
        <w:jc w:val="left"/>
      </w:pPr>
      <w:r>
        <w:t>Образ</w:t>
      </w:r>
      <w:r>
        <w:rPr>
          <w:spacing w:val="-4"/>
        </w:rPr>
        <w:t xml:space="preserve"> </w:t>
      </w:r>
      <w:r>
        <w:t>человека</w:t>
      </w:r>
      <w:r>
        <w:rPr>
          <w:spacing w:val="-4"/>
        </w:rPr>
        <w:t xml:space="preserve"> </w:t>
      </w:r>
      <w:r>
        <w:t>и</w:t>
      </w:r>
      <w:r>
        <w:rPr>
          <w:spacing w:val="-4"/>
        </w:rPr>
        <w:t xml:space="preserve"> </w:t>
      </w:r>
      <w:r>
        <w:t>индивидуальное</w:t>
      </w:r>
      <w:r>
        <w:rPr>
          <w:spacing w:val="-4"/>
        </w:rPr>
        <w:t xml:space="preserve"> </w:t>
      </w:r>
      <w:r>
        <w:rPr>
          <w:spacing w:val="-2"/>
        </w:rPr>
        <w:t>проектирование.</w:t>
      </w:r>
    </w:p>
    <w:p w:rsidR="008137B3" w:rsidRDefault="008137B3" w:rsidP="008137B3">
      <w:pPr>
        <w:pStyle w:val="a3"/>
        <w:ind w:right="464"/>
      </w:pPr>
      <w: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8137B3" w:rsidRDefault="008137B3" w:rsidP="008137B3">
      <w:pPr>
        <w:pStyle w:val="a3"/>
        <w:ind w:right="468"/>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8137B3" w:rsidRDefault="008137B3" w:rsidP="008137B3">
      <w:pPr>
        <w:pStyle w:val="a3"/>
        <w:ind w:right="473"/>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137B3" w:rsidRDefault="008137B3" w:rsidP="008137B3">
      <w:pPr>
        <w:pStyle w:val="a3"/>
        <w:spacing w:before="1"/>
        <w:ind w:right="463"/>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8137B3" w:rsidRDefault="008137B3" w:rsidP="008137B3">
      <w:pPr>
        <w:pStyle w:val="a3"/>
      </w:pPr>
      <w:r>
        <w:t>Выполнение</w:t>
      </w:r>
      <w:r>
        <w:rPr>
          <w:spacing w:val="-8"/>
        </w:rPr>
        <w:t xml:space="preserve"> </w:t>
      </w:r>
      <w:r>
        <w:t>практических</w:t>
      </w:r>
      <w:r>
        <w:rPr>
          <w:spacing w:val="-3"/>
        </w:rPr>
        <w:t xml:space="preserve"> </w:t>
      </w:r>
      <w:r>
        <w:t>творческих</w:t>
      </w:r>
      <w:r>
        <w:rPr>
          <w:spacing w:val="-3"/>
        </w:rPr>
        <w:t xml:space="preserve"> </w:t>
      </w:r>
      <w:r>
        <w:t>эскизов</w:t>
      </w:r>
      <w:r>
        <w:rPr>
          <w:spacing w:val="-7"/>
        </w:rPr>
        <w:t xml:space="preserve"> </w:t>
      </w:r>
      <w:r>
        <w:t>по</w:t>
      </w:r>
      <w:r>
        <w:rPr>
          <w:spacing w:val="-4"/>
        </w:rPr>
        <w:t xml:space="preserve"> </w:t>
      </w:r>
      <w:r>
        <w:t>теме</w:t>
      </w:r>
      <w:r>
        <w:rPr>
          <w:spacing w:val="-2"/>
        </w:rPr>
        <w:t xml:space="preserve"> </w:t>
      </w:r>
      <w:r>
        <w:t>«Дизайн</w:t>
      </w:r>
      <w:r>
        <w:rPr>
          <w:spacing w:val="-5"/>
        </w:rPr>
        <w:t xml:space="preserve"> </w:t>
      </w:r>
      <w:r>
        <w:t>современной</w:t>
      </w:r>
      <w:r>
        <w:rPr>
          <w:spacing w:val="-4"/>
        </w:rPr>
        <w:t xml:space="preserve"> </w:t>
      </w:r>
      <w:r>
        <w:rPr>
          <w:spacing w:val="-2"/>
        </w:rPr>
        <w:t>одежды».</w:t>
      </w:r>
    </w:p>
    <w:p w:rsidR="008137B3" w:rsidRDefault="008137B3" w:rsidP="008137B3">
      <w:pPr>
        <w:pStyle w:val="a3"/>
        <w:ind w:right="473"/>
      </w:pPr>
      <w:r>
        <w:t>Искусство грима и причёски. Форма лица и причёска. Макияж дневной, вечерний и карнавальный. Грим бытовой и сценический.</w:t>
      </w:r>
    </w:p>
    <w:p w:rsidR="008137B3" w:rsidRDefault="008137B3" w:rsidP="008137B3">
      <w:pPr>
        <w:pStyle w:val="a3"/>
        <w:ind w:right="469"/>
      </w:pPr>
      <w:r>
        <w:t>Имидж-дизайн и его связь с публичностью, технологией социального поведения, рекламой, общественной деятельностью.</w:t>
      </w:r>
    </w:p>
    <w:p w:rsidR="008137B3" w:rsidRDefault="008137B3" w:rsidP="008137B3">
      <w:pPr>
        <w:pStyle w:val="a3"/>
      </w:pPr>
      <w:r>
        <w:t>Дизайн</w:t>
      </w:r>
      <w:r>
        <w:rPr>
          <w:spacing w:val="-7"/>
        </w:rPr>
        <w:t xml:space="preserve"> </w:t>
      </w:r>
      <w:r>
        <w:t>и</w:t>
      </w:r>
      <w:r>
        <w:rPr>
          <w:spacing w:val="-3"/>
        </w:rPr>
        <w:t xml:space="preserve"> </w:t>
      </w:r>
      <w:r>
        <w:t>архитектура</w:t>
      </w:r>
      <w:r>
        <w:rPr>
          <w:spacing w:val="-2"/>
        </w:rPr>
        <w:t xml:space="preserve"> </w:t>
      </w:r>
      <w:r>
        <w:t>– средства</w:t>
      </w:r>
      <w:r>
        <w:rPr>
          <w:spacing w:val="-4"/>
        </w:rPr>
        <w:t xml:space="preserve"> </w:t>
      </w:r>
      <w:r>
        <w:t>организации</w:t>
      </w:r>
      <w:r>
        <w:rPr>
          <w:spacing w:val="-5"/>
        </w:rPr>
        <w:t xml:space="preserve"> </w:t>
      </w:r>
      <w:r>
        <w:t>среды</w:t>
      </w:r>
      <w:r>
        <w:rPr>
          <w:spacing w:val="-3"/>
        </w:rPr>
        <w:t xml:space="preserve"> </w:t>
      </w:r>
      <w:r>
        <w:t>жизни</w:t>
      </w:r>
      <w:r>
        <w:rPr>
          <w:spacing w:val="-3"/>
        </w:rPr>
        <w:t xml:space="preserve"> </w:t>
      </w:r>
      <w:r>
        <w:t>людей</w:t>
      </w:r>
      <w:r>
        <w:rPr>
          <w:spacing w:val="-3"/>
        </w:rPr>
        <w:t xml:space="preserve"> </w:t>
      </w:r>
      <w:r>
        <w:t>и</w:t>
      </w:r>
      <w:r>
        <w:rPr>
          <w:spacing w:val="-3"/>
        </w:rPr>
        <w:t xml:space="preserve"> </w:t>
      </w:r>
      <w:r>
        <w:t>строительства</w:t>
      </w:r>
      <w:r>
        <w:rPr>
          <w:spacing w:val="-4"/>
        </w:rPr>
        <w:t xml:space="preserve"> </w:t>
      </w:r>
      <w:r>
        <w:t>нового</w:t>
      </w:r>
      <w:r>
        <w:rPr>
          <w:spacing w:val="-2"/>
        </w:rPr>
        <w:t xml:space="preserve"> мира.</w:t>
      </w:r>
    </w:p>
    <w:p w:rsidR="008137B3" w:rsidRDefault="008137B3" w:rsidP="008137B3">
      <w:pPr>
        <w:pStyle w:val="a3"/>
        <w:ind w:right="472"/>
      </w:pPr>
      <w:r>
        <w:rPr>
          <w:b/>
        </w:rPr>
        <w:t xml:space="preserve">Модуль № 4 </w:t>
      </w:r>
      <w:r>
        <w:t>«Изображение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8137B3" w:rsidRDefault="008137B3" w:rsidP="008137B3">
      <w:pPr>
        <w:pStyle w:val="a3"/>
        <w:spacing w:before="1"/>
        <w:ind w:right="469"/>
      </w:pPr>
      <w:r>
        <w:lastRenderedPageBreak/>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8137B3" w:rsidRDefault="008137B3" w:rsidP="008137B3">
      <w:pPr>
        <w:pStyle w:val="a3"/>
      </w:pPr>
      <w:r>
        <w:t>Значение</w:t>
      </w:r>
      <w:r>
        <w:rPr>
          <w:spacing w:val="-7"/>
        </w:rPr>
        <w:t xml:space="preserve"> </w:t>
      </w:r>
      <w:r>
        <w:t>развития</w:t>
      </w:r>
      <w:r>
        <w:rPr>
          <w:spacing w:val="-4"/>
        </w:rPr>
        <w:t xml:space="preserve"> </w:t>
      </w:r>
      <w:r>
        <w:t>технологий</w:t>
      </w:r>
      <w:r>
        <w:rPr>
          <w:spacing w:val="-4"/>
        </w:rPr>
        <w:t xml:space="preserve"> </w:t>
      </w:r>
      <w:r>
        <w:t>в</w:t>
      </w:r>
      <w:r>
        <w:rPr>
          <w:spacing w:val="-4"/>
        </w:rPr>
        <w:t xml:space="preserve"> </w:t>
      </w:r>
      <w:r>
        <w:t>становлении</w:t>
      </w:r>
      <w:r>
        <w:rPr>
          <w:spacing w:val="-4"/>
        </w:rPr>
        <w:t xml:space="preserve"> </w:t>
      </w:r>
      <w:r>
        <w:t>новых</w:t>
      </w:r>
      <w:r>
        <w:rPr>
          <w:spacing w:val="-2"/>
        </w:rPr>
        <w:t xml:space="preserve"> </w:t>
      </w:r>
      <w:r>
        <w:t>видов</w:t>
      </w:r>
      <w:r>
        <w:rPr>
          <w:spacing w:val="-4"/>
        </w:rPr>
        <w:t xml:space="preserve"> </w:t>
      </w:r>
      <w:r>
        <w:rPr>
          <w:spacing w:val="-2"/>
        </w:rPr>
        <w:t>искусства.</w:t>
      </w:r>
    </w:p>
    <w:p w:rsidR="008137B3" w:rsidRDefault="008137B3" w:rsidP="008137B3">
      <w:pPr>
        <w:pStyle w:val="a3"/>
        <w:ind w:right="467"/>
      </w:pPr>
      <w:r>
        <w:t>Мультимедиа и объединение множества воспринимаемых человеком информационных средств на экране цифрового искусства.</w:t>
      </w:r>
    </w:p>
    <w:p w:rsidR="008137B3" w:rsidRDefault="008137B3" w:rsidP="008137B3">
      <w:pPr>
        <w:pStyle w:val="a3"/>
      </w:pPr>
      <w:r>
        <w:t>Художник</w:t>
      </w:r>
      <w:r>
        <w:rPr>
          <w:spacing w:val="-5"/>
        </w:rPr>
        <w:t xml:space="preserve"> </w:t>
      </w:r>
      <w:r>
        <w:t>и</w:t>
      </w:r>
      <w:r>
        <w:rPr>
          <w:spacing w:val="-4"/>
        </w:rPr>
        <w:t xml:space="preserve"> </w:t>
      </w:r>
      <w:r>
        <w:t>искусство</w:t>
      </w:r>
      <w:r>
        <w:rPr>
          <w:spacing w:val="-2"/>
        </w:rPr>
        <w:t xml:space="preserve"> театра.</w:t>
      </w:r>
    </w:p>
    <w:p w:rsidR="008137B3" w:rsidRDefault="008137B3" w:rsidP="008137B3">
      <w:pPr>
        <w:pStyle w:val="a3"/>
      </w:pPr>
      <w:r>
        <w:t>Рождение</w:t>
      </w:r>
      <w:r>
        <w:rPr>
          <w:spacing w:val="-6"/>
        </w:rPr>
        <w:t xml:space="preserve"> </w:t>
      </w:r>
      <w:r>
        <w:t>театра</w:t>
      </w:r>
      <w:r>
        <w:rPr>
          <w:spacing w:val="-3"/>
        </w:rPr>
        <w:t xml:space="preserve"> </w:t>
      </w:r>
      <w:r>
        <w:t>в</w:t>
      </w:r>
      <w:r>
        <w:rPr>
          <w:spacing w:val="-4"/>
        </w:rPr>
        <w:t xml:space="preserve"> </w:t>
      </w:r>
      <w:r>
        <w:t>древнейших</w:t>
      </w:r>
      <w:r>
        <w:rPr>
          <w:spacing w:val="-1"/>
        </w:rPr>
        <w:t xml:space="preserve"> </w:t>
      </w:r>
      <w:r>
        <w:t>обрядах.</w:t>
      </w:r>
      <w:r>
        <w:rPr>
          <w:spacing w:val="-2"/>
        </w:rPr>
        <w:t xml:space="preserve"> </w:t>
      </w:r>
      <w:r>
        <w:t>История</w:t>
      </w:r>
      <w:r>
        <w:rPr>
          <w:spacing w:val="-3"/>
        </w:rPr>
        <w:t xml:space="preserve"> </w:t>
      </w:r>
      <w:r>
        <w:t>развития</w:t>
      </w:r>
      <w:r>
        <w:rPr>
          <w:spacing w:val="-3"/>
        </w:rPr>
        <w:t xml:space="preserve"> </w:t>
      </w:r>
      <w:r>
        <w:t>искусства</w:t>
      </w:r>
      <w:r>
        <w:rPr>
          <w:spacing w:val="-3"/>
        </w:rPr>
        <w:t xml:space="preserve"> </w:t>
      </w:r>
      <w:r>
        <w:rPr>
          <w:spacing w:val="-2"/>
        </w:rPr>
        <w:t>театра.</w:t>
      </w:r>
    </w:p>
    <w:p w:rsidR="008137B3" w:rsidRDefault="008137B3" w:rsidP="008137B3">
      <w:pPr>
        <w:pStyle w:val="a3"/>
        <w:ind w:right="664"/>
        <w:jc w:val="left"/>
      </w:pPr>
      <w:r>
        <w:t>Жанровое</w:t>
      </w:r>
      <w:r>
        <w:rPr>
          <w:spacing w:val="-6"/>
        </w:rPr>
        <w:t xml:space="preserve"> </w:t>
      </w:r>
      <w:r>
        <w:t>многообразие</w:t>
      </w:r>
      <w:r>
        <w:rPr>
          <w:spacing w:val="-6"/>
        </w:rPr>
        <w:t xml:space="preserve"> </w:t>
      </w:r>
      <w:r>
        <w:t>театральных</w:t>
      </w:r>
      <w:r>
        <w:rPr>
          <w:spacing w:val="-3"/>
        </w:rPr>
        <w:t xml:space="preserve"> </w:t>
      </w:r>
      <w:r>
        <w:t>представлений,</w:t>
      </w:r>
      <w:r>
        <w:rPr>
          <w:spacing w:val="-4"/>
        </w:rPr>
        <w:t xml:space="preserve"> </w:t>
      </w:r>
      <w:r>
        <w:t>шоу,</w:t>
      </w:r>
      <w:r>
        <w:rPr>
          <w:spacing w:val="-4"/>
        </w:rPr>
        <w:t xml:space="preserve"> </w:t>
      </w:r>
      <w:r>
        <w:t>праздников</w:t>
      </w:r>
      <w:r>
        <w:rPr>
          <w:spacing w:val="-7"/>
        </w:rPr>
        <w:t xml:space="preserve"> </w:t>
      </w:r>
      <w:r>
        <w:t>и</w:t>
      </w:r>
      <w:r>
        <w:rPr>
          <w:spacing w:val="-4"/>
        </w:rPr>
        <w:t xml:space="preserve"> </w:t>
      </w:r>
      <w:r>
        <w:t>их</w:t>
      </w:r>
      <w:r>
        <w:rPr>
          <w:spacing w:val="-3"/>
        </w:rPr>
        <w:t xml:space="preserve"> </w:t>
      </w:r>
      <w:r>
        <w:t>визуальный</w:t>
      </w:r>
      <w:r>
        <w:rPr>
          <w:spacing w:val="-4"/>
        </w:rPr>
        <w:t xml:space="preserve"> </w:t>
      </w:r>
      <w:r>
        <w:t>облик. Роль художника и виды профессиональной деятельности художника в современном театре.</w:t>
      </w:r>
    </w:p>
    <w:p w:rsidR="008137B3" w:rsidRDefault="008137B3" w:rsidP="008137B3">
      <w:pPr>
        <w:pStyle w:val="a3"/>
        <w:tabs>
          <w:tab w:val="left" w:pos="1849"/>
          <w:tab w:val="left" w:pos="2211"/>
          <w:tab w:val="left" w:pos="3354"/>
          <w:tab w:val="left" w:pos="4973"/>
          <w:tab w:val="left" w:pos="5937"/>
          <w:tab w:val="left" w:pos="7581"/>
          <w:tab w:val="left" w:pos="10495"/>
        </w:tabs>
        <w:ind w:right="464"/>
        <w:jc w:val="left"/>
      </w:pPr>
      <w:r>
        <w:rPr>
          <w:spacing w:val="-2"/>
        </w:rPr>
        <w:t>Сценография</w:t>
      </w:r>
      <w:r>
        <w:tab/>
      </w:r>
      <w:r>
        <w:rPr>
          <w:spacing w:val="-10"/>
        </w:rPr>
        <w:t>и</w:t>
      </w:r>
      <w:r>
        <w:tab/>
      </w:r>
      <w:r>
        <w:rPr>
          <w:spacing w:val="-2"/>
        </w:rPr>
        <w:t>создание</w:t>
      </w:r>
      <w:r>
        <w:tab/>
      </w:r>
      <w:r>
        <w:rPr>
          <w:spacing w:val="-2"/>
        </w:rPr>
        <w:t>сценического</w:t>
      </w:r>
      <w:r>
        <w:tab/>
      </w:r>
      <w:r>
        <w:rPr>
          <w:spacing w:val="-2"/>
        </w:rPr>
        <w:t>образа.</w:t>
      </w:r>
      <w:r>
        <w:tab/>
      </w:r>
      <w:r>
        <w:rPr>
          <w:spacing w:val="-2"/>
        </w:rPr>
        <w:t>Сотворчество</w:t>
      </w:r>
      <w:r>
        <w:tab/>
      </w:r>
      <w:r>
        <w:rPr>
          <w:spacing w:val="-2"/>
        </w:rPr>
        <w:t>художника-постановщика</w:t>
      </w:r>
      <w:r>
        <w:tab/>
      </w:r>
      <w:r>
        <w:rPr>
          <w:spacing w:val="-10"/>
        </w:rPr>
        <w:t xml:space="preserve">с </w:t>
      </w:r>
      <w:r>
        <w:t>драматургом, режиссёром и актёрами.</w:t>
      </w:r>
    </w:p>
    <w:p w:rsidR="008137B3" w:rsidRDefault="008137B3" w:rsidP="008137B3">
      <w:pPr>
        <w:pStyle w:val="a3"/>
        <w:tabs>
          <w:tab w:val="left" w:pos="942"/>
          <w:tab w:val="left" w:pos="2252"/>
          <w:tab w:val="left" w:pos="2571"/>
          <w:tab w:val="left" w:pos="3968"/>
          <w:tab w:val="left" w:pos="4889"/>
          <w:tab w:val="left" w:pos="6443"/>
          <w:tab w:val="left" w:pos="7638"/>
          <w:tab w:val="left" w:pos="9226"/>
        </w:tabs>
        <w:ind w:right="467"/>
        <w:jc w:val="left"/>
      </w:pPr>
      <w:r>
        <w:rPr>
          <w:spacing w:val="-4"/>
        </w:rPr>
        <w:t>Роль</w:t>
      </w:r>
      <w:r>
        <w:tab/>
      </w:r>
      <w:r>
        <w:rPr>
          <w:spacing w:val="-2"/>
        </w:rPr>
        <w:t>освещения</w:t>
      </w:r>
      <w:r>
        <w:tab/>
      </w:r>
      <w:r>
        <w:rPr>
          <w:spacing w:val="-10"/>
        </w:rPr>
        <w:t>в</w:t>
      </w:r>
      <w:r>
        <w:tab/>
      </w:r>
      <w:r>
        <w:rPr>
          <w:spacing w:val="-2"/>
        </w:rPr>
        <w:t>визуальном</w:t>
      </w:r>
      <w:r>
        <w:tab/>
      </w:r>
      <w:r>
        <w:rPr>
          <w:spacing w:val="-2"/>
        </w:rPr>
        <w:t>облике</w:t>
      </w:r>
      <w:r>
        <w:tab/>
      </w:r>
      <w:r>
        <w:rPr>
          <w:spacing w:val="-2"/>
        </w:rPr>
        <w:t>театрального</w:t>
      </w:r>
      <w:r>
        <w:tab/>
      </w:r>
      <w:r>
        <w:rPr>
          <w:spacing w:val="-2"/>
        </w:rPr>
        <w:t>действия.</w:t>
      </w:r>
      <w:r>
        <w:tab/>
      </w:r>
      <w:r>
        <w:rPr>
          <w:spacing w:val="-2"/>
        </w:rPr>
        <w:t>Бутафорские,</w:t>
      </w:r>
      <w:r>
        <w:tab/>
      </w:r>
      <w:r>
        <w:rPr>
          <w:spacing w:val="-2"/>
        </w:rPr>
        <w:t xml:space="preserve">пошивочные, </w:t>
      </w:r>
      <w:r>
        <w:t>декорационные и иные цеха в театре.</w:t>
      </w:r>
    </w:p>
    <w:p w:rsidR="008137B3" w:rsidRDefault="008137B3" w:rsidP="008137B3">
      <w:pPr>
        <w:pStyle w:val="a3"/>
        <w:spacing w:before="1"/>
        <w:jc w:val="left"/>
      </w:pPr>
      <w:r>
        <w:t>Сценический</w:t>
      </w:r>
      <w:r>
        <w:rPr>
          <w:spacing w:val="80"/>
        </w:rPr>
        <w:t xml:space="preserve"> </w:t>
      </w:r>
      <w:r>
        <w:t>костюм,</w:t>
      </w:r>
      <w:r>
        <w:rPr>
          <w:spacing w:val="80"/>
        </w:rPr>
        <w:t xml:space="preserve"> </w:t>
      </w:r>
      <w:r>
        <w:t>грим</w:t>
      </w:r>
      <w:r>
        <w:rPr>
          <w:spacing w:val="80"/>
        </w:rPr>
        <w:t xml:space="preserve"> </w:t>
      </w:r>
      <w:r>
        <w:t>и</w:t>
      </w:r>
      <w:r>
        <w:rPr>
          <w:spacing w:val="80"/>
        </w:rPr>
        <w:t xml:space="preserve"> </w:t>
      </w:r>
      <w:r>
        <w:t>маска.</w:t>
      </w:r>
      <w:r>
        <w:rPr>
          <w:spacing w:val="80"/>
        </w:rPr>
        <w:t xml:space="preserve"> </w:t>
      </w:r>
      <w:r>
        <w:t>Стилистическое</w:t>
      </w:r>
      <w:r>
        <w:rPr>
          <w:spacing w:val="80"/>
        </w:rPr>
        <w:t xml:space="preserve"> </w:t>
      </w:r>
      <w:r>
        <w:t>единство</w:t>
      </w:r>
      <w:r>
        <w:rPr>
          <w:spacing w:val="80"/>
        </w:rPr>
        <w:t xml:space="preserve"> </w:t>
      </w:r>
      <w:r>
        <w:t>в</w:t>
      </w:r>
      <w:r>
        <w:rPr>
          <w:spacing w:val="80"/>
        </w:rPr>
        <w:t xml:space="preserve"> </w:t>
      </w:r>
      <w:r>
        <w:t>решении</w:t>
      </w:r>
      <w:r>
        <w:rPr>
          <w:spacing w:val="80"/>
        </w:rPr>
        <w:t xml:space="preserve"> </w:t>
      </w:r>
      <w:r>
        <w:t>образа</w:t>
      </w:r>
      <w:r>
        <w:rPr>
          <w:spacing w:val="80"/>
        </w:rPr>
        <w:t xml:space="preserve"> </w:t>
      </w:r>
      <w:r>
        <w:t>спектакля. Выражение в костюме характера персонажа.</w:t>
      </w:r>
    </w:p>
    <w:p w:rsidR="008137B3" w:rsidRDefault="008137B3" w:rsidP="008137B3">
      <w:pPr>
        <w:pStyle w:val="a3"/>
        <w:ind w:right="462"/>
      </w:pPr>
      <w: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8137B3" w:rsidRDefault="008137B3" w:rsidP="008137B3">
      <w:pPr>
        <w:pStyle w:val="a3"/>
        <w:ind w:right="472"/>
      </w:pPr>
      <w:r>
        <w:t>Художник в театре кукол и его ведущая роль как соавтора режиссёра и актёра в процессе создания образа персонажа.</w:t>
      </w:r>
    </w:p>
    <w:p w:rsidR="008137B3" w:rsidRDefault="008137B3" w:rsidP="008137B3">
      <w:pPr>
        <w:pStyle w:val="a3"/>
        <w:ind w:right="469"/>
      </w:pPr>
      <w:r>
        <w:t xml:space="preserve">Условность и метафора в театральной постановке как образная и авторская интерпретация </w:t>
      </w:r>
      <w:r>
        <w:rPr>
          <w:spacing w:val="-2"/>
        </w:rPr>
        <w:t>реальности.</w:t>
      </w:r>
    </w:p>
    <w:p w:rsidR="008137B3" w:rsidRDefault="008137B3" w:rsidP="008137B3">
      <w:pPr>
        <w:pStyle w:val="a3"/>
      </w:pPr>
      <w:r>
        <w:t>Художественная</w:t>
      </w:r>
      <w:r>
        <w:rPr>
          <w:spacing w:val="-6"/>
        </w:rPr>
        <w:t xml:space="preserve"> </w:t>
      </w:r>
      <w:r>
        <w:rPr>
          <w:spacing w:val="-2"/>
        </w:rPr>
        <w:t>фотография.</w:t>
      </w:r>
    </w:p>
    <w:p w:rsidR="008137B3" w:rsidRDefault="008137B3" w:rsidP="008137B3">
      <w:pPr>
        <w:pStyle w:val="a3"/>
        <w:ind w:right="471"/>
      </w:pPr>
      <w: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8137B3" w:rsidRDefault="008137B3" w:rsidP="008137B3">
      <w:pPr>
        <w:pStyle w:val="a3"/>
        <w:spacing w:before="60"/>
        <w:jc w:val="left"/>
      </w:pPr>
      <w:r>
        <w:t>Современные</w:t>
      </w:r>
      <w:r>
        <w:rPr>
          <w:spacing w:val="-9"/>
        </w:rPr>
        <w:t xml:space="preserve"> </w:t>
      </w:r>
      <w:r>
        <w:t>возможности</w:t>
      </w:r>
      <w:r>
        <w:rPr>
          <w:spacing w:val="-5"/>
        </w:rPr>
        <w:t xml:space="preserve"> </w:t>
      </w:r>
      <w:r>
        <w:t>художественной</w:t>
      </w:r>
      <w:r>
        <w:rPr>
          <w:spacing w:val="-5"/>
        </w:rPr>
        <w:t xml:space="preserve"> </w:t>
      </w:r>
      <w:r>
        <w:t>обработки</w:t>
      </w:r>
      <w:r>
        <w:rPr>
          <w:spacing w:val="-7"/>
        </w:rPr>
        <w:t xml:space="preserve"> </w:t>
      </w:r>
      <w:r>
        <w:t>цифровой</w:t>
      </w:r>
      <w:r>
        <w:rPr>
          <w:spacing w:val="-6"/>
        </w:rPr>
        <w:t xml:space="preserve"> </w:t>
      </w:r>
      <w:r>
        <w:rPr>
          <w:spacing w:val="-2"/>
        </w:rPr>
        <w:t>фотографии.</w:t>
      </w:r>
    </w:p>
    <w:p w:rsidR="008137B3" w:rsidRDefault="008137B3" w:rsidP="008137B3">
      <w:pPr>
        <w:pStyle w:val="a3"/>
        <w:ind w:right="467"/>
        <w:jc w:val="left"/>
      </w:pPr>
      <w:r>
        <w:t>Картина</w:t>
      </w:r>
      <w:r>
        <w:rPr>
          <w:spacing w:val="-3"/>
        </w:rPr>
        <w:t xml:space="preserve"> </w:t>
      </w:r>
      <w:r>
        <w:t>мира</w:t>
      </w:r>
      <w:r>
        <w:rPr>
          <w:spacing w:val="-3"/>
        </w:rPr>
        <w:t xml:space="preserve"> </w:t>
      </w:r>
      <w:r>
        <w:t>и «Родиноведение»</w:t>
      </w:r>
      <w:r>
        <w:rPr>
          <w:spacing w:val="-8"/>
        </w:rPr>
        <w:t xml:space="preserve"> </w:t>
      </w:r>
      <w:r>
        <w:t>в</w:t>
      </w:r>
      <w:r>
        <w:rPr>
          <w:spacing w:val="-3"/>
        </w:rPr>
        <w:t xml:space="preserve"> </w:t>
      </w:r>
      <w:r>
        <w:t>фотографиях С.М.</w:t>
      </w:r>
      <w:r>
        <w:rPr>
          <w:spacing w:val="-2"/>
        </w:rPr>
        <w:t xml:space="preserve"> </w:t>
      </w:r>
      <w:r>
        <w:t>Прокудина-Горского.</w:t>
      </w:r>
      <w:r>
        <w:rPr>
          <w:spacing w:val="-2"/>
        </w:rPr>
        <w:t xml:space="preserve"> </w:t>
      </w:r>
      <w:r>
        <w:t>Сохранённая</w:t>
      </w:r>
      <w:r>
        <w:rPr>
          <w:spacing w:val="-2"/>
        </w:rPr>
        <w:t xml:space="preserve"> </w:t>
      </w:r>
      <w:r>
        <w:t>история</w:t>
      </w:r>
      <w:r>
        <w:rPr>
          <w:spacing w:val="-5"/>
        </w:rPr>
        <w:t xml:space="preserve"> </w:t>
      </w:r>
      <w:r>
        <w:t>и роль его фотографий в современной отечественной культуре.</w:t>
      </w:r>
    </w:p>
    <w:p w:rsidR="008137B3" w:rsidRDefault="008137B3" w:rsidP="008137B3">
      <w:pPr>
        <w:pStyle w:val="a3"/>
        <w:jc w:val="left"/>
      </w:pPr>
      <w: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8137B3" w:rsidRDefault="008137B3" w:rsidP="008137B3">
      <w:pPr>
        <w:pStyle w:val="a3"/>
        <w:jc w:val="left"/>
      </w:pPr>
      <w:r>
        <w:t>Композиция</w:t>
      </w:r>
      <w:r>
        <w:rPr>
          <w:spacing w:val="-7"/>
        </w:rPr>
        <w:t xml:space="preserve"> </w:t>
      </w:r>
      <w:r>
        <w:t>кадра,</w:t>
      </w:r>
      <w:r>
        <w:rPr>
          <w:spacing w:val="-3"/>
        </w:rPr>
        <w:t xml:space="preserve"> </w:t>
      </w:r>
      <w:r>
        <w:t>ракурс,</w:t>
      </w:r>
      <w:r>
        <w:rPr>
          <w:spacing w:val="-4"/>
        </w:rPr>
        <w:t xml:space="preserve"> </w:t>
      </w:r>
      <w:r>
        <w:t>плановость,</w:t>
      </w:r>
      <w:r>
        <w:rPr>
          <w:spacing w:val="-3"/>
        </w:rPr>
        <w:t xml:space="preserve"> </w:t>
      </w:r>
      <w:r>
        <w:t>графический</w:t>
      </w:r>
      <w:r>
        <w:rPr>
          <w:spacing w:val="-3"/>
        </w:rPr>
        <w:t xml:space="preserve"> </w:t>
      </w:r>
      <w:r>
        <w:rPr>
          <w:spacing w:val="-2"/>
        </w:rPr>
        <w:t>ритм.</w:t>
      </w:r>
    </w:p>
    <w:p w:rsidR="008137B3" w:rsidRDefault="008137B3" w:rsidP="008137B3">
      <w:pPr>
        <w:pStyle w:val="a3"/>
        <w:jc w:val="left"/>
      </w:pPr>
      <w:r>
        <w:t>Умения</w:t>
      </w:r>
      <w:r>
        <w:rPr>
          <w:spacing w:val="80"/>
        </w:rPr>
        <w:t xml:space="preserve"> </w:t>
      </w:r>
      <w:r>
        <w:t>наблюдать</w:t>
      </w:r>
      <w:r>
        <w:rPr>
          <w:spacing w:val="80"/>
        </w:rPr>
        <w:t xml:space="preserve"> </w:t>
      </w:r>
      <w:r>
        <w:t>и</w:t>
      </w:r>
      <w:r>
        <w:rPr>
          <w:spacing w:val="80"/>
        </w:rPr>
        <w:t xml:space="preserve"> </w:t>
      </w:r>
      <w:r>
        <w:t>выявлять</w:t>
      </w:r>
      <w:r>
        <w:rPr>
          <w:spacing w:val="80"/>
        </w:rPr>
        <w:t xml:space="preserve"> </w:t>
      </w:r>
      <w:r>
        <w:t>выразительность</w:t>
      </w:r>
      <w:r>
        <w:rPr>
          <w:spacing w:val="80"/>
        </w:rPr>
        <w:t xml:space="preserve"> </w:t>
      </w:r>
      <w:r>
        <w:t>и</w:t>
      </w:r>
      <w:r>
        <w:rPr>
          <w:spacing w:val="80"/>
        </w:rPr>
        <w:t xml:space="preserve"> </w:t>
      </w:r>
      <w:r>
        <w:t>красоту</w:t>
      </w:r>
      <w:r>
        <w:rPr>
          <w:spacing w:val="80"/>
        </w:rPr>
        <w:t xml:space="preserve"> </w:t>
      </w:r>
      <w:r>
        <w:t>окружающей</w:t>
      </w:r>
      <w:r>
        <w:rPr>
          <w:spacing w:val="80"/>
        </w:rPr>
        <w:t xml:space="preserve"> </w:t>
      </w:r>
      <w:r>
        <w:t>жизни</w:t>
      </w:r>
      <w:r>
        <w:rPr>
          <w:spacing w:val="80"/>
        </w:rPr>
        <w:t xml:space="preserve"> </w:t>
      </w:r>
      <w:r>
        <w:t>с</w:t>
      </w:r>
      <w:r>
        <w:rPr>
          <w:spacing w:val="80"/>
        </w:rPr>
        <w:t xml:space="preserve"> </w:t>
      </w:r>
      <w:r>
        <w:t xml:space="preserve">помощью </w:t>
      </w:r>
      <w:r>
        <w:rPr>
          <w:spacing w:val="-2"/>
        </w:rPr>
        <w:t>фотографии.</w:t>
      </w:r>
    </w:p>
    <w:p w:rsidR="008137B3" w:rsidRDefault="008137B3" w:rsidP="008137B3">
      <w:pPr>
        <w:pStyle w:val="a3"/>
        <w:ind w:right="3870"/>
        <w:jc w:val="left"/>
      </w:pPr>
      <w:r>
        <w:t>Фотопейзаж в творчестве профессиональных фотографов. Образные</w:t>
      </w:r>
      <w:r>
        <w:rPr>
          <w:spacing w:val="-8"/>
        </w:rPr>
        <w:t xml:space="preserve"> </w:t>
      </w:r>
      <w:r>
        <w:t>возможности</w:t>
      </w:r>
      <w:r>
        <w:rPr>
          <w:spacing w:val="-7"/>
        </w:rPr>
        <w:t xml:space="preserve"> </w:t>
      </w:r>
      <w:r>
        <w:t>чёрно-белой</w:t>
      </w:r>
      <w:r>
        <w:rPr>
          <w:spacing w:val="-5"/>
        </w:rPr>
        <w:t xml:space="preserve"> </w:t>
      </w:r>
      <w:r>
        <w:t>и</w:t>
      </w:r>
      <w:r>
        <w:rPr>
          <w:spacing w:val="-6"/>
        </w:rPr>
        <w:t xml:space="preserve"> </w:t>
      </w:r>
      <w:r>
        <w:t>цветной</w:t>
      </w:r>
      <w:r>
        <w:rPr>
          <w:spacing w:val="-8"/>
        </w:rPr>
        <w:t xml:space="preserve"> </w:t>
      </w:r>
      <w:r>
        <w:t>фотографии.</w:t>
      </w:r>
    </w:p>
    <w:p w:rsidR="008137B3" w:rsidRDefault="008137B3" w:rsidP="008137B3">
      <w:pPr>
        <w:pStyle w:val="a3"/>
        <w:ind w:right="1267"/>
        <w:jc w:val="left"/>
      </w:pPr>
      <w:r>
        <w:t>Роль</w:t>
      </w:r>
      <w:r>
        <w:rPr>
          <w:spacing w:val="-4"/>
        </w:rPr>
        <w:t xml:space="preserve"> </w:t>
      </w:r>
      <w:r>
        <w:t>тональных</w:t>
      </w:r>
      <w:r>
        <w:rPr>
          <w:spacing w:val="-2"/>
        </w:rPr>
        <w:t xml:space="preserve"> </w:t>
      </w:r>
      <w:r>
        <w:t>контрастов</w:t>
      </w:r>
      <w:r>
        <w:rPr>
          <w:spacing w:val="-5"/>
        </w:rPr>
        <w:t xml:space="preserve"> </w:t>
      </w:r>
      <w:r>
        <w:t>и</w:t>
      </w:r>
      <w:r>
        <w:rPr>
          <w:spacing w:val="-3"/>
        </w:rPr>
        <w:t xml:space="preserve"> </w:t>
      </w:r>
      <w:r>
        <w:t>роль</w:t>
      </w:r>
      <w:r>
        <w:rPr>
          <w:spacing w:val="-4"/>
        </w:rPr>
        <w:t xml:space="preserve"> </w:t>
      </w:r>
      <w:r>
        <w:t>цвета</w:t>
      </w:r>
      <w:r>
        <w:rPr>
          <w:spacing w:val="-4"/>
        </w:rPr>
        <w:t xml:space="preserve"> </w:t>
      </w:r>
      <w:r>
        <w:t>в</w:t>
      </w:r>
      <w:r>
        <w:rPr>
          <w:spacing w:val="-5"/>
        </w:rPr>
        <w:t xml:space="preserve"> </w:t>
      </w:r>
      <w:r>
        <w:t>эмоционально-образном</w:t>
      </w:r>
      <w:r>
        <w:rPr>
          <w:spacing w:val="-5"/>
        </w:rPr>
        <w:t xml:space="preserve"> </w:t>
      </w:r>
      <w:r>
        <w:t>восприятии</w:t>
      </w:r>
      <w:r>
        <w:rPr>
          <w:spacing w:val="-4"/>
        </w:rPr>
        <w:t xml:space="preserve"> </w:t>
      </w:r>
      <w:r>
        <w:t>пейзажа. Роль освещения в портретном образе. Фотография постановочная и документальная.</w:t>
      </w:r>
    </w:p>
    <w:p w:rsidR="008137B3" w:rsidRDefault="008137B3" w:rsidP="008137B3">
      <w:pPr>
        <w:pStyle w:val="a3"/>
        <w:tabs>
          <w:tab w:val="left" w:pos="1803"/>
          <w:tab w:val="left" w:pos="2125"/>
          <w:tab w:val="left" w:pos="3170"/>
          <w:tab w:val="left" w:pos="5312"/>
          <w:tab w:val="left" w:pos="6761"/>
          <w:tab w:val="left" w:pos="7099"/>
          <w:tab w:val="left" w:pos="7634"/>
          <w:tab w:val="left" w:pos="8380"/>
          <w:tab w:val="left" w:pos="8696"/>
          <w:tab w:val="left" w:pos="10483"/>
        </w:tabs>
        <w:ind w:right="469"/>
        <w:jc w:val="left"/>
      </w:pPr>
      <w:r>
        <w:rPr>
          <w:spacing w:val="-2"/>
        </w:rPr>
        <w:t>Фотопортрет</w:t>
      </w:r>
      <w:r>
        <w:tab/>
      </w:r>
      <w:r>
        <w:rPr>
          <w:spacing w:val="-10"/>
        </w:rPr>
        <w:t>в</w:t>
      </w:r>
      <w:r>
        <w:tab/>
      </w:r>
      <w:r>
        <w:rPr>
          <w:spacing w:val="-2"/>
        </w:rPr>
        <w:t>истории</w:t>
      </w:r>
      <w:r>
        <w:tab/>
      </w:r>
      <w:r>
        <w:rPr>
          <w:spacing w:val="-2"/>
        </w:rPr>
        <w:t>профессиональной</w:t>
      </w:r>
      <w:r>
        <w:tab/>
      </w:r>
      <w:r>
        <w:rPr>
          <w:spacing w:val="-2"/>
        </w:rPr>
        <w:t>фотографии</w:t>
      </w:r>
      <w:r>
        <w:tab/>
      </w:r>
      <w:r>
        <w:rPr>
          <w:spacing w:val="-10"/>
        </w:rPr>
        <w:t>и</w:t>
      </w:r>
      <w:r>
        <w:tab/>
      </w:r>
      <w:r>
        <w:rPr>
          <w:spacing w:val="-4"/>
        </w:rPr>
        <w:t>его</w:t>
      </w:r>
      <w:r>
        <w:tab/>
      </w:r>
      <w:r>
        <w:rPr>
          <w:spacing w:val="-2"/>
        </w:rPr>
        <w:t>связь</w:t>
      </w:r>
      <w:r>
        <w:tab/>
      </w:r>
      <w:r>
        <w:rPr>
          <w:spacing w:val="-10"/>
        </w:rPr>
        <w:t>с</w:t>
      </w:r>
      <w:r>
        <w:tab/>
      </w:r>
      <w:r>
        <w:rPr>
          <w:spacing w:val="-2"/>
        </w:rPr>
        <w:t>направлениями</w:t>
      </w:r>
      <w:r>
        <w:tab/>
      </w:r>
      <w:r>
        <w:rPr>
          <w:spacing w:val="-10"/>
        </w:rPr>
        <w:t xml:space="preserve">в </w:t>
      </w:r>
      <w:r>
        <w:t>изобразительном искусстве.</w:t>
      </w:r>
    </w:p>
    <w:p w:rsidR="008137B3" w:rsidRDefault="008137B3" w:rsidP="008137B3">
      <w:pPr>
        <w:pStyle w:val="a3"/>
        <w:jc w:val="left"/>
      </w:pPr>
      <w:r>
        <w:t>Портрет</w:t>
      </w:r>
      <w:r>
        <w:rPr>
          <w:spacing w:val="75"/>
        </w:rPr>
        <w:t xml:space="preserve"> </w:t>
      </w:r>
      <w:r>
        <w:t>в</w:t>
      </w:r>
      <w:r>
        <w:rPr>
          <w:spacing w:val="75"/>
        </w:rPr>
        <w:t xml:space="preserve"> </w:t>
      </w:r>
      <w:r>
        <w:t>фотографии,</w:t>
      </w:r>
      <w:r>
        <w:rPr>
          <w:spacing w:val="75"/>
        </w:rPr>
        <w:t xml:space="preserve"> </w:t>
      </w:r>
      <w:r>
        <w:t>его</w:t>
      </w:r>
      <w:r>
        <w:rPr>
          <w:spacing w:val="75"/>
        </w:rPr>
        <w:t xml:space="preserve"> </w:t>
      </w:r>
      <w:r>
        <w:t>общее</w:t>
      </w:r>
      <w:r>
        <w:rPr>
          <w:spacing w:val="75"/>
        </w:rPr>
        <w:t xml:space="preserve"> </w:t>
      </w:r>
      <w:r>
        <w:t>и</w:t>
      </w:r>
      <w:r>
        <w:rPr>
          <w:spacing w:val="76"/>
        </w:rPr>
        <w:t xml:space="preserve"> </w:t>
      </w:r>
      <w:r>
        <w:t>особенное</w:t>
      </w:r>
      <w:r>
        <w:rPr>
          <w:spacing w:val="75"/>
        </w:rPr>
        <w:t xml:space="preserve"> </w:t>
      </w:r>
      <w:r>
        <w:t>по</w:t>
      </w:r>
      <w:r>
        <w:rPr>
          <w:spacing w:val="73"/>
        </w:rPr>
        <w:t xml:space="preserve"> </w:t>
      </w:r>
      <w:r>
        <w:t>сравнению</w:t>
      </w:r>
      <w:r>
        <w:rPr>
          <w:spacing w:val="76"/>
        </w:rPr>
        <w:t xml:space="preserve"> </w:t>
      </w:r>
      <w:r>
        <w:t>с</w:t>
      </w:r>
      <w:r>
        <w:rPr>
          <w:spacing w:val="72"/>
        </w:rPr>
        <w:t xml:space="preserve"> </w:t>
      </w:r>
      <w:r>
        <w:t>живописным</w:t>
      </w:r>
      <w:r>
        <w:rPr>
          <w:spacing w:val="72"/>
        </w:rPr>
        <w:t xml:space="preserve"> </w:t>
      </w:r>
      <w:r>
        <w:t>и</w:t>
      </w:r>
      <w:r>
        <w:rPr>
          <w:spacing w:val="76"/>
        </w:rPr>
        <w:t xml:space="preserve"> </w:t>
      </w:r>
      <w:r>
        <w:t>графическим портретом. Опыт выполнения портретных фотографий.</w:t>
      </w:r>
    </w:p>
    <w:p w:rsidR="008137B3" w:rsidRDefault="008137B3" w:rsidP="008137B3">
      <w:pPr>
        <w:pStyle w:val="a3"/>
        <w:spacing w:before="1"/>
        <w:jc w:val="left"/>
      </w:pPr>
      <w:r>
        <w:t>Фоторепортаж.</w:t>
      </w:r>
      <w:r>
        <w:rPr>
          <w:spacing w:val="75"/>
        </w:rPr>
        <w:t xml:space="preserve"> </w:t>
      </w:r>
      <w:r>
        <w:t>Образ</w:t>
      </w:r>
      <w:r>
        <w:rPr>
          <w:spacing w:val="76"/>
        </w:rPr>
        <w:t xml:space="preserve"> </w:t>
      </w:r>
      <w:r>
        <w:t>события</w:t>
      </w:r>
      <w:r>
        <w:rPr>
          <w:spacing w:val="75"/>
        </w:rPr>
        <w:t xml:space="preserve"> </w:t>
      </w:r>
      <w:r>
        <w:t>в</w:t>
      </w:r>
      <w:r>
        <w:rPr>
          <w:spacing w:val="75"/>
        </w:rPr>
        <w:t xml:space="preserve"> </w:t>
      </w:r>
      <w:r>
        <w:t>кадре.</w:t>
      </w:r>
      <w:r>
        <w:rPr>
          <w:spacing w:val="75"/>
        </w:rPr>
        <w:t xml:space="preserve"> </w:t>
      </w:r>
      <w:r>
        <w:t>Репортажный</w:t>
      </w:r>
      <w:r>
        <w:rPr>
          <w:spacing w:val="77"/>
        </w:rPr>
        <w:t xml:space="preserve"> </w:t>
      </w:r>
      <w:r>
        <w:t>снимок</w:t>
      </w:r>
      <w:r>
        <w:rPr>
          <w:spacing w:val="80"/>
        </w:rPr>
        <w:t xml:space="preserve"> </w:t>
      </w:r>
      <w:r>
        <w:t>–</w:t>
      </w:r>
      <w:r>
        <w:rPr>
          <w:spacing w:val="73"/>
        </w:rPr>
        <w:t xml:space="preserve"> </w:t>
      </w:r>
      <w:r>
        <w:t>свидетельство</w:t>
      </w:r>
      <w:r>
        <w:rPr>
          <w:spacing w:val="76"/>
        </w:rPr>
        <w:t xml:space="preserve"> </w:t>
      </w:r>
      <w:r>
        <w:t>истории</w:t>
      </w:r>
      <w:r>
        <w:rPr>
          <w:spacing w:val="74"/>
        </w:rPr>
        <w:t xml:space="preserve"> </w:t>
      </w:r>
      <w:r>
        <w:t>и</w:t>
      </w:r>
      <w:r>
        <w:rPr>
          <w:spacing w:val="76"/>
        </w:rPr>
        <w:t xml:space="preserve"> </w:t>
      </w:r>
      <w:r>
        <w:t>его значение в сохранении памяти о событии.</w:t>
      </w:r>
    </w:p>
    <w:p w:rsidR="008137B3" w:rsidRDefault="008137B3" w:rsidP="008137B3">
      <w:pPr>
        <w:pStyle w:val="a3"/>
        <w:jc w:val="left"/>
      </w:pPr>
      <w:r>
        <w:t>Фоторепортаж – дневник</w:t>
      </w:r>
      <w:r>
        <w:rPr>
          <w:spacing w:val="-2"/>
        </w:rPr>
        <w:t xml:space="preserve"> </w:t>
      </w:r>
      <w:r>
        <w:t>истории.</w:t>
      </w:r>
      <w:r>
        <w:rPr>
          <w:spacing w:val="-2"/>
        </w:rPr>
        <w:t xml:space="preserve"> </w:t>
      </w:r>
      <w:r>
        <w:t>Значение</w:t>
      </w:r>
      <w:r>
        <w:rPr>
          <w:spacing w:val="-1"/>
        </w:rPr>
        <w:t xml:space="preserve"> </w:t>
      </w:r>
      <w:r>
        <w:t>работы военных</w:t>
      </w:r>
      <w:r>
        <w:rPr>
          <w:spacing w:val="-1"/>
        </w:rPr>
        <w:t xml:space="preserve"> </w:t>
      </w:r>
      <w:r>
        <w:t>фотографов. Спортивные</w:t>
      </w:r>
      <w:r>
        <w:rPr>
          <w:spacing w:val="-1"/>
        </w:rPr>
        <w:t xml:space="preserve"> </w:t>
      </w:r>
      <w:r>
        <w:t>фотографии. Образ современности в репортажных фотографиях.</w:t>
      </w:r>
    </w:p>
    <w:p w:rsidR="008137B3" w:rsidRPr="008137B3" w:rsidRDefault="008137B3" w:rsidP="008137B3">
      <w:pPr>
        <w:pStyle w:val="a3"/>
        <w:ind w:right="664"/>
        <w:jc w:val="left"/>
        <w:rPr>
          <w:spacing w:val="-2"/>
        </w:rPr>
      </w:pPr>
      <w:r>
        <w:t>«Работать</w:t>
      </w:r>
      <w:r>
        <w:rPr>
          <w:spacing w:val="40"/>
        </w:rPr>
        <w:t xml:space="preserve"> </w:t>
      </w:r>
      <w:r>
        <w:t>для</w:t>
      </w:r>
      <w:r>
        <w:rPr>
          <w:spacing w:val="40"/>
        </w:rPr>
        <w:t xml:space="preserve"> </w:t>
      </w:r>
      <w:r>
        <w:t>жизни…»</w:t>
      </w:r>
      <w:r>
        <w:rPr>
          <w:spacing w:val="40"/>
        </w:rPr>
        <w:t xml:space="preserve"> </w:t>
      </w:r>
      <w:r>
        <w:t>–</w:t>
      </w:r>
      <w:r>
        <w:rPr>
          <w:spacing w:val="40"/>
        </w:rPr>
        <w:t xml:space="preserve"> </w:t>
      </w:r>
      <w:r>
        <w:t>фотографии</w:t>
      </w:r>
      <w:r>
        <w:rPr>
          <w:spacing w:val="40"/>
        </w:rPr>
        <w:t xml:space="preserve"> </w:t>
      </w:r>
      <w:r>
        <w:t>Александра</w:t>
      </w:r>
      <w:r>
        <w:rPr>
          <w:spacing w:val="40"/>
        </w:rPr>
        <w:t xml:space="preserve"> </w:t>
      </w:r>
      <w:r>
        <w:t>Родченко,</w:t>
      </w:r>
      <w:r>
        <w:rPr>
          <w:spacing w:val="40"/>
        </w:rPr>
        <w:t xml:space="preserve"> </w:t>
      </w:r>
      <w:r>
        <w:t>их</w:t>
      </w:r>
      <w:r>
        <w:rPr>
          <w:spacing w:val="40"/>
        </w:rPr>
        <w:t xml:space="preserve"> </w:t>
      </w:r>
      <w:r>
        <w:t>значение</w:t>
      </w:r>
      <w:r>
        <w:rPr>
          <w:spacing w:val="40"/>
        </w:rPr>
        <w:t xml:space="preserve"> </w:t>
      </w:r>
      <w:r>
        <w:t>и</w:t>
      </w:r>
      <w:r>
        <w:rPr>
          <w:spacing w:val="40"/>
        </w:rPr>
        <w:t xml:space="preserve"> </w:t>
      </w:r>
      <w:r>
        <w:t>влияние</w:t>
      </w:r>
      <w:r>
        <w:rPr>
          <w:spacing w:val="40"/>
        </w:rPr>
        <w:t xml:space="preserve"> </w:t>
      </w:r>
      <w:r>
        <w:t>на</w:t>
      </w:r>
      <w:r>
        <w:rPr>
          <w:spacing w:val="40"/>
        </w:rPr>
        <w:t xml:space="preserve"> </w:t>
      </w:r>
      <w:r>
        <w:t xml:space="preserve">стиль </w:t>
      </w:r>
      <w:r>
        <w:rPr>
          <w:spacing w:val="-2"/>
        </w:rPr>
        <w:t>эпохи.</w:t>
      </w:r>
    </w:p>
    <w:p w:rsidR="008137B3" w:rsidRDefault="008137B3" w:rsidP="008137B3">
      <w:pPr>
        <w:pStyle w:val="a3"/>
        <w:jc w:val="left"/>
      </w:pPr>
      <w:r>
        <w:t>Возможности компьютерной обработки фотографий,</w:t>
      </w:r>
      <w:r>
        <w:rPr>
          <w:spacing w:val="-1"/>
        </w:rPr>
        <w:t xml:space="preserve"> </w:t>
      </w:r>
      <w:r>
        <w:t xml:space="preserve">задачи преобразования фотографий и границы </w:t>
      </w:r>
      <w:r>
        <w:rPr>
          <w:spacing w:val="-2"/>
        </w:rPr>
        <w:t>достоверности.</w:t>
      </w:r>
    </w:p>
    <w:p w:rsidR="008137B3" w:rsidRDefault="008137B3" w:rsidP="008137B3">
      <w:pPr>
        <w:pStyle w:val="a3"/>
        <w:ind w:right="504"/>
        <w:jc w:val="left"/>
      </w:pPr>
      <w:r>
        <w:t>Коллаж как жанр художественного творчества с помощью различных компьютерных программ. Художественная фотография как авторское видение мира, как образ времени и влияние фотообраза на жизнь людей.</w:t>
      </w:r>
    </w:p>
    <w:p w:rsidR="008137B3" w:rsidRDefault="008137B3" w:rsidP="008137B3">
      <w:pPr>
        <w:pStyle w:val="a3"/>
        <w:jc w:val="left"/>
      </w:pPr>
      <w:r>
        <w:t>Изображение</w:t>
      </w:r>
      <w:r>
        <w:rPr>
          <w:spacing w:val="-4"/>
        </w:rPr>
        <w:t xml:space="preserve"> </w:t>
      </w:r>
      <w:r>
        <w:t>и</w:t>
      </w:r>
      <w:r>
        <w:rPr>
          <w:spacing w:val="-3"/>
        </w:rPr>
        <w:t xml:space="preserve"> </w:t>
      </w:r>
      <w:r>
        <w:t>искусство</w:t>
      </w:r>
      <w:r>
        <w:rPr>
          <w:spacing w:val="-3"/>
        </w:rPr>
        <w:t xml:space="preserve"> </w:t>
      </w:r>
      <w:r>
        <w:rPr>
          <w:spacing w:val="-2"/>
        </w:rPr>
        <w:t>кино.</w:t>
      </w:r>
    </w:p>
    <w:p w:rsidR="008137B3" w:rsidRDefault="008137B3" w:rsidP="008137B3">
      <w:pPr>
        <w:pStyle w:val="a3"/>
        <w:jc w:val="left"/>
      </w:pPr>
      <w:r>
        <w:t>Ожившее</w:t>
      </w:r>
      <w:r>
        <w:rPr>
          <w:spacing w:val="-6"/>
        </w:rPr>
        <w:t xml:space="preserve"> </w:t>
      </w:r>
      <w:r>
        <w:t>изображение.</w:t>
      </w:r>
      <w:r>
        <w:rPr>
          <w:spacing w:val="-2"/>
        </w:rPr>
        <w:t xml:space="preserve"> </w:t>
      </w:r>
      <w:r>
        <w:t>История</w:t>
      </w:r>
      <w:r>
        <w:rPr>
          <w:spacing w:val="-3"/>
        </w:rPr>
        <w:t xml:space="preserve"> </w:t>
      </w:r>
      <w:r>
        <w:t>кино</w:t>
      </w:r>
      <w:r>
        <w:rPr>
          <w:spacing w:val="-2"/>
        </w:rPr>
        <w:t xml:space="preserve"> </w:t>
      </w:r>
      <w:r>
        <w:t>и</w:t>
      </w:r>
      <w:r>
        <w:rPr>
          <w:spacing w:val="-2"/>
        </w:rPr>
        <w:t xml:space="preserve"> </w:t>
      </w:r>
      <w:r>
        <w:t>его</w:t>
      </w:r>
      <w:r>
        <w:rPr>
          <w:spacing w:val="-3"/>
        </w:rPr>
        <w:t xml:space="preserve"> </w:t>
      </w:r>
      <w:r>
        <w:t>эволюция</w:t>
      </w:r>
      <w:r>
        <w:rPr>
          <w:spacing w:val="-5"/>
        </w:rPr>
        <w:t xml:space="preserve"> </w:t>
      </w:r>
      <w:r>
        <w:t>как</w:t>
      </w:r>
      <w:r>
        <w:rPr>
          <w:spacing w:val="-2"/>
        </w:rPr>
        <w:t xml:space="preserve"> искусства.</w:t>
      </w:r>
    </w:p>
    <w:p w:rsidR="008137B3" w:rsidRDefault="008137B3" w:rsidP="008137B3">
      <w:pPr>
        <w:pStyle w:val="a3"/>
        <w:ind w:right="462"/>
        <w:sectPr w:rsidR="008137B3">
          <w:pgSz w:w="11910" w:h="16840"/>
          <w:pgMar w:top="480" w:right="237" w:bottom="1240" w:left="600" w:header="0" w:footer="988" w:gutter="0"/>
          <w:cols w:space="720"/>
        </w:sectPr>
      </w:pPr>
    </w:p>
    <w:p w:rsidR="006C1371" w:rsidRDefault="00114C20">
      <w:pPr>
        <w:pStyle w:val="a3"/>
        <w:spacing w:before="1"/>
        <w:ind w:right="466"/>
      </w:pPr>
      <w:r>
        <w:lastRenderedPageBreak/>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6C1371" w:rsidRDefault="00114C20">
      <w:pPr>
        <w:pStyle w:val="a3"/>
      </w:pPr>
      <w:r>
        <w:t>Монтаж</w:t>
      </w:r>
      <w:r>
        <w:rPr>
          <w:spacing w:val="-6"/>
        </w:rPr>
        <w:t xml:space="preserve"> </w:t>
      </w:r>
      <w:r>
        <w:t>композиционно</w:t>
      </w:r>
      <w:r>
        <w:rPr>
          <w:spacing w:val="-4"/>
        </w:rPr>
        <w:t xml:space="preserve"> </w:t>
      </w:r>
      <w:r>
        <w:t>построенных</w:t>
      </w:r>
      <w:r>
        <w:rPr>
          <w:spacing w:val="-2"/>
        </w:rPr>
        <w:t xml:space="preserve"> </w:t>
      </w:r>
      <w:r>
        <w:t>кадров</w:t>
      </w:r>
      <w:r>
        <w:rPr>
          <w:spacing w:val="-2"/>
        </w:rPr>
        <w:t xml:space="preserve"> </w:t>
      </w:r>
      <w:r>
        <w:t>–</w:t>
      </w:r>
      <w:r>
        <w:rPr>
          <w:spacing w:val="-4"/>
        </w:rPr>
        <w:t xml:space="preserve"> </w:t>
      </w:r>
      <w:r>
        <w:t>основа</w:t>
      </w:r>
      <w:r>
        <w:rPr>
          <w:spacing w:val="-6"/>
        </w:rPr>
        <w:t xml:space="preserve"> </w:t>
      </w:r>
      <w:r>
        <w:t>языка</w:t>
      </w:r>
      <w:r>
        <w:rPr>
          <w:spacing w:val="-3"/>
        </w:rPr>
        <w:t xml:space="preserve"> </w:t>
      </w:r>
      <w:r>
        <w:rPr>
          <w:spacing w:val="-2"/>
        </w:rPr>
        <w:t>киноискусства.</w:t>
      </w:r>
    </w:p>
    <w:p w:rsidR="006C1371" w:rsidRDefault="00114C20">
      <w:pPr>
        <w:pStyle w:val="a3"/>
        <w:ind w:right="461"/>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6C1371" w:rsidRDefault="00114C20">
      <w:pPr>
        <w:pStyle w:val="a3"/>
        <w:ind w:right="466"/>
      </w:pPr>
      <w:r>
        <w:t>Создание видеоролика – от замысла до съёмки. Разные жанры – разные задачи в работе над видеороликом. Этапы создания видеоролика.</w:t>
      </w:r>
    </w:p>
    <w:p w:rsidR="006C1371" w:rsidRDefault="00114C20">
      <w:pPr>
        <w:pStyle w:val="a3"/>
        <w:ind w:right="465"/>
      </w:pPr>
      <w:r>
        <w:t xml:space="preserve">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 Использование электронно-цифровых технологий в современном игровом </w:t>
      </w:r>
      <w:r>
        <w:rPr>
          <w:spacing w:val="-2"/>
        </w:rPr>
        <w:t>кинематографе.</w:t>
      </w:r>
    </w:p>
    <w:p w:rsidR="006C1371" w:rsidRDefault="00114C20">
      <w:pPr>
        <w:pStyle w:val="a3"/>
        <w:spacing w:before="1"/>
        <w:ind w:right="473"/>
      </w:pPr>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6C1371" w:rsidRDefault="00114C20">
      <w:pPr>
        <w:pStyle w:val="a3"/>
        <w:ind w:right="1857"/>
        <w:jc w:val="left"/>
      </w:pPr>
      <w:r>
        <w:t>Этапы</w:t>
      </w:r>
      <w:r>
        <w:rPr>
          <w:spacing w:val="-5"/>
        </w:rPr>
        <w:t xml:space="preserve"> </w:t>
      </w:r>
      <w:r>
        <w:t>создания</w:t>
      </w:r>
      <w:r>
        <w:rPr>
          <w:spacing w:val="-5"/>
        </w:rPr>
        <w:t xml:space="preserve"> </w:t>
      </w:r>
      <w:r>
        <w:t>анимационного</w:t>
      </w:r>
      <w:r>
        <w:rPr>
          <w:spacing w:val="-8"/>
        </w:rPr>
        <w:t xml:space="preserve"> </w:t>
      </w:r>
      <w:r>
        <w:t>фильма.</w:t>
      </w:r>
      <w:r>
        <w:rPr>
          <w:spacing w:val="-5"/>
        </w:rPr>
        <w:t xml:space="preserve"> </w:t>
      </w:r>
      <w:r>
        <w:t>Требования</w:t>
      </w:r>
      <w:r>
        <w:rPr>
          <w:spacing w:val="-5"/>
        </w:rPr>
        <w:t xml:space="preserve"> </w:t>
      </w:r>
      <w:r>
        <w:t>и</w:t>
      </w:r>
      <w:r>
        <w:rPr>
          <w:spacing w:val="-5"/>
        </w:rPr>
        <w:t xml:space="preserve"> </w:t>
      </w:r>
      <w:r>
        <w:t>критерии</w:t>
      </w:r>
      <w:r>
        <w:rPr>
          <w:spacing w:val="-7"/>
        </w:rPr>
        <w:t xml:space="preserve"> </w:t>
      </w:r>
      <w:r>
        <w:t>художественности. Изобразительное искусство на телевидении.</w:t>
      </w:r>
    </w:p>
    <w:p w:rsidR="006C1371" w:rsidRDefault="00114C20">
      <w:pPr>
        <w:pStyle w:val="a3"/>
        <w:jc w:val="left"/>
      </w:pPr>
      <w:r>
        <w:t>Телевидение</w:t>
      </w:r>
      <w:r>
        <w:rPr>
          <w:spacing w:val="29"/>
        </w:rPr>
        <w:t xml:space="preserve"> </w:t>
      </w:r>
      <w:r>
        <w:t>–</w:t>
      </w:r>
      <w:r>
        <w:rPr>
          <w:spacing w:val="29"/>
        </w:rPr>
        <w:t xml:space="preserve"> </w:t>
      </w:r>
      <w:r>
        <w:t>экранное искусство:</w:t>
      </w:r>
      <w:r>
        <w:rPr>
          <w:spacing w:val="30"/>
        </w:rPr>
        <w:t xml:space="preserve"> </w:t>
      </w:r>
      <w:r>
        <w:t>средство</w:t>
      </w:r>
      <w:r>
        <w:rPr>
          <w:spacing w:val="29"/>
        </w:rPr>
        <w:t xml:space="preserve"> </w:t>
      </w:r>
      <w:r>
        <w:t>массовой</w:t>
      </w:r>
      <w:r>
        <w:rPr>
          <w:spacing w:val="29"/>
        </w:rPr>
        <w:t xml:space="preserve"> </w:t>
      </w:r>
      <w:r>
        <w:t>информации, художественного</w:t>
      </w:r>
      <w:r>
        <w:rPr>
          <w:spacing w:val="29"/>
        </w:rPr>
        <w:t xml:space="preserve"> </w:t>
      </w:r>
      <w:r>
        <w:t>и научного просвещения, развлечения и организации досуга.</w:t>
      </w:r>
    </w:p>
    <w:p w:rsidR="008137B3" w:rsidRDefault="00114C20" w:rsidP="008137B3">
      <w:pPr>
        <w:pStyle w:val="a3"/>
        <w:ind w:right="504"/>
        <w:jc w:val="left"/>
      </w:pPr>
      <w:r>
        <w:t>Искусство и технология. Создатель телевидения – русский инженер Владимир Козьмич Зворыкин. Роль</w:t>
      </w:r>
      <w:r>
        <w:rPr>
          <w:spacing w:val="40"/>
        </w:rPr>
        <w:t xml:space="preserve"> </w:t>
      </w:r>
      <w:r>
        <w:t>телевидения</w:t>
      </w:r>
      <w:r>
        <w:rPr>
          <w:spacing w:val="40"/>
        </w:rPr>
        <w:t xml:space="preserve"> </w:t>
      </w:r>
      <w:r>
        <w:t>в</w:t>
      </w:r>
      <w:r>
        <w:rPr>
          <w:spacing w:val="40"/>
        </w:rPr>
        <w:t xml:space="preserve"> </w:t>
      </w:r>
      <w:r>
        <w:t>превращении</w:t>
      </w:r>
      <w:r>
        <w:rPr>
          <w:spacing w:val="40"/>
        </w:rPr>
        <w:t xml:space="preserve"> </w:t>
      </w:r>
      <w:r>
        <w:t>мира</w:t>
      </w:r>
      <w:r>
        <w:rPr>
          <w:spacing w:val="40"/>
        </w:rPr>
        <w:t xml:space="preserve"> </w:t>
      </w:r>
      <w:r>
        <w:t>в</w:t>
      </w:r>
      <w:r>
        <w:rPr>
          <w:spacing w:val="40"/>
        </w:rPr>
        <w:t xml:space="preserve"> </w:t>
      </w:r>
      <w:r>
        <w:t>единое</w:t>
      </w:r>
      <w:r>
        <w:rPr>
          <w:spacing w:val="40"/>
        </w:rPr>
        <w:t xml:space="preserve"> </w:t>
      </w:r>
      <w:r>
        <w:t>информационное</w:t>
      </w:r>
      <w:r>
        <w:rPr>
          <w:spacing w:val="40"/>
        </w:rPr>
        <w:t xml:space="preserve"> </w:t>
      </w:r>
      <w:r>
        <w:t>пространство.</w:t>
      </w:r>
      <w:r>
        <w:rPr>
          <w:spacing w:val="40"/>
        </w:rPr>
        <w:t xml:space="preserve"> </w:t>
      </w:r>
      <w:r>
        <w:t>Картина</w:t>
      </w:r>
      <w:r>
        <w:rPr>
          <w:spacing w:val="40"/>
        </w:rPr>
        <w:t xml:space="preserve"> </w:t>
      </w:r>
      <w:r>
        <w:t>мира, создаваемая телевидением. Прямой эфир и его значение.</w:t>
      </w:r>
    </w:p>
    <w:p w:rsidR="008137B3" w:rsidRDefault="008137B3" w:rsidP="008137B3">
      <w:pPr>
        <w:pStyle w:val="a3"/>
        <w:spacing w:before="60"/>
        <w:jc w:val="left"/>
      </w:pPr>
      <w:r>
        <w:t>Деятельность художника на телевидении: художники по свету, костюму, гриму, сценографический дизайн и компьютерная графика.</w:t>
      </w:r>
    </w:p>
    <w:p w:rsidR="008137B3" w:rsidRDefault="008137B3" w:rsidP="008137B3">
      <w:pPr>
        <w:pStyle w:val="a3"/>
        <w:tabs>
          <w:tab w:val="left" w:pos="2986"/>
          <w:tab w:val="left" w:pos="3317"/>
          <w:tab w:val="left" w:pos="4209"/>
          <w:tab w:val="left" w:pos="5818"/>
          <w:tab w:val="left" w:pos="7233"/>
          <w:tab w:val="left" w:pos="8483"/>
          <w:tab w:val="left" w:pos="8814"/>
        </w:tabs>
        <w:ind w:right="472"/>
        <w:jc w:val="left"/>
      </w:pPr>
      <w:r>
        <w:t>Школьное</w:t>
      </w:r>
      <w:r>
        <w:rPr>
          <w:spacing w:val="80"/>
        </w:rPr>
        <w:t xml:space="preserve"> </w:t>
      </w:r>
      <w:r>
        <w:t>телевидение</w:t>
      </w:r>
      <w:r>
        <w:tab/>
      </w:r>
      <w:r>
        <w:rPr>
          <w:spacing w:val="-10"/>
        </w:rPr>
        <w:t>и</w:t>
      </w:r>
      <w:r>
        <w:tab/>
      </w:r>
      <w:r>
        <w:rPr>
          <w:spacing w:val="-2"/>
        </w:rPr>
        <w:t>студия</w:t>
      </w:r>
      <w:r>
        <w:tab/>
      </w:r>
      <w:r>
        <w:rPr>
          <w:spacing w:val="-2"/>
        </w:rPr>
        <w:t>мультимедиа.</w:t>
      </w:r>
      <w:r>
        <w:tab/>
      </w:r>
      <w:r>
        <w:rPr>
          <w:spacing w:val="-2"/>
        </w:rPr>
        <w:t>Построение</w:t>
      </w:r>
      <w:r>
        <w:tab/>
      </w:r>
      <w:r>
        <w:rPr>
          <w:spacing w:val="-2"/>
        </w:rPr>
        <w:t>видеоряда</w:t>
      </w:r>
      <w:r>
        <w:tab/>
      </w:r>
      <w:r>
        <w:rPr>
          <w:spacing w:val="-10"/>
        </w:rPr>
        <w:t>и</w:t>
      </w:r>
      <w:r>
        <w:tab/>
      </w:r>
      <w:r>
        <w:rPr>
          <w:spacing w:val="-2"/>
        </w:rPr>
        <w:t>художественного оформления.</w:t>
      </w:r>
    </w:p>
    <w:p w:rsidR="008137B3" w:rsidRDefault="008137B3" w:rsidP="008137B3">
      <w:pPr>
        <w:pStyle w:val="a3"/>
        <w:jc w:val="left"/>
      </w:pPr>
      <w:r>
        <w:t>Художнические</w:t>
      </w:r>
      <w:r>
        <w:rPr>
          <w:spacing w:val="-7"/>
        </w:rPr>
        <w:t xml:space="preserve"> </w:t>
      </w:r>
      <w:r>
        <w:t>роли</w:t>
      </w:r>
      <w:r>
        <w:rPr>
          <w:spacing w:val="-3"/>
        </w:rPr>
        <w:t xml:space="preserve"> </w:t>
      </w:r>
      <w:r>
        <w:t>каждого</w:t>
      </w:r>
      <w:r>
        <w:rPr>
          <w:spacing w:val="-4"/>
        </w:rPr>
        <w:t xml:space="preserve"> </w:t>
      </w:r>
      <w:r>
        <w:t>человека</w:t>
      </w:r>
      <w:r>
        <w:rPr>
          <w:spacing w:val="-5"/>
        </w:rPr>
        <w:t xml:space="preserve"> </w:t>
      </w:r>
      <w:r>
        <w:t>в</w:t>
      </w:r>
      <w:r>
        <w:rPr>
          <w:spacing w:val="-5"/>
        </w:rPr>
        <w:t xml:space="preserve"> </w:t>
      </w:r>
      <w:r>
        <w:t>реальной</w:t>
      </w:r>
      <w:r>
        <w:rPr>
          <w:spacing w:val="-4"/>
        </w:rPr>
        <w:t xml:space="preserve"> </w:t>
      </w:r>
      <w:r>
        <w:t>бытийной</w:t>
      </w:r>
      <w:r>
        <w:rPr>
          <w:spacing w:val="-3"/>
        </w:rPr>
        <w:t xml:space="preserve"> </w:t>
      </w:r>
      <w:r>
        <w:rPr>
          <w:spacing w:val="-2"/>
        </w:rPr>
        <w:t>жизни.</w:t>
      </w:r>
    </w:p>
    <w:p w:rsidR="006C1371" w:rsidRDefault="008137B3" w:rsidP="008137B3">
      <w:pPr>
        <w:pStyle w:val="a3"/>
        <w:jc w:val="left"/>
        <w:rPr>
          <w:spacing w:val="-2"/>
        </w:rPr>
      </w:pPr>
      <w:r>
        <w:t>Роль</w:t>
      </w:r>
      <w:r>
        <w:rPr>
          <w:spacing w:val="-4"/>
        </w:rPr>
        <w:t xml:space="preserve"> </w:t>
      </w:r>
      <w:r>
        <w:t>искусства</w:t>
      </w:r>
      <w:r>
        <w:rPr>
          <w:spacing w:val="-2"/>
        </w:rPr>
        <w:t xml:space="preserve"> </w:t>
      </w:r>
      <w:r>
        <w:t>в</w:t>
      </w:r>
      <w:r>
        <w:rPr>
          <w:spacing w:val="-3"/>
        </w:rPr>
        <w:t xml:space="preserve"> </w:t>
      </w:r>
      <w:r>
        <w:t>жизни</w:t>
      </w:r>
      <w:r>
        <w:rPr>
          <w:spacing w:val="-3"/>
        </w:rPr>
        <w:t xml:space="preserve"> </w:t>
      </w:r>
      <w:r>
        <w:t>общества</w:t>
      </w:r>
      <w:r>
        <w:rPr>
          <w:spacing w:val="-3"/>
        </w:rPr>
        <w:t xml:space="preserve"> </w:t>
      </w:r>
      <w:r>
        <w:t>и</w:t>
      </w:r>
      <w:r>
        <w:rPr>
          <w:spacing w:val="-1"/>
        </w:rPr>
        <w:t xml:space="preserve"> </w:t>
      </w:r>
      <w:r>
        <w:t>его</w:t>
      </w:r>
      <w:r>
        <w:rPr>
          <w:spacing w:val="-2"/>
        </w:rPr>
        <w:t xml:space="preserve"> </w:t>
      </w:r>
      <w:r>
        <w:t>влияние</w:t>
      </w:r>
      <w:r>
        <w:rPr>
          <w:spacing w:val="-2"/>
        </w:rPr>
        <w:t xml:space="preserve"> </w:t>
      </w:r>
      <w:r>
        <w:t>на</w:t>
      </w:r>
      <w:r>
        <w:rPr>
          <w:spacing w:val="-3"/>
        </w:rPr>
        <w:t xml:space="preserve"> </w:t>
      </w:r>
      <w:r>
        <w:t>жизнь</w:t>
      </w:r>
      <w:r>
        <w:rPr>
          <w:spacing w:val="-3"/>
        </w:rPr>
        <w:t xml:space="preserve"> </w:t>
      </w:r>
      <w:r>
        <w:t>каждого</w:t>
      </w:r>
      <w:r>
        <w:rPr>
          <w:spacing w:val="-1"/>
        </w:rPr>
        <w:t xml:space="preserve"> </w:t>
      </w:r>
      <w:r>
        <w:rPr>
          <w:spacing w:val="-2"/>
        </w:rPr>
        <w:t>человека.</w:t>
      </w:r>
    </w:p>
    <w:p w:rsidR="008137B3" w:rsidRDefault="008137B3" w:rsidP="008137B3">
      <w:pPr>
        <w:pStyle w:val="a3"/>
        <w:jc w:val="left"/>
        <w:rPr>
          <w:spacing w:val="-2"/>
        </w:rPr>
      </w:pPr>
    </w:p>
    <w:p w:rsidR="008137B3" w:rsidRDefault="008137B3" w:rsidP="008137B3">
      <w:pPr>
        <w:pStyle w:val="4"/>
        <w:numPr>
          <w:ilvl w:val="3"/>
          <w:numId w:val="410"/>
        </w:numPr>
        <w:tabs>
          <w:tab w:val="left" w:pos="2854"/>
        </w:tabs>
        <w:spacing w:line="274" w:lineRule="exact"/>
        <w:ind w:left="1460"/>
        <w:jc w:val="center"/>
      </w:pPr>
      <w:r>
        <w:rPr>
          <w:spacing w:val="-2"/>
        </w:rPr>
        <w:t>Музыка</w:t>
      </w:r>
    </w:p>
    <w:p w:rsidR="008137B3" w:rsidRDefault="008137B3" w:rsidP="008137B3">
      <w:pPr>
        <w:pStyle w:val="a3"/>
        <w:spacing w:line="237" w:lineRule="auto"/>
        <w:ind w:right="473" w:firstLine="708"/>
      </w:pPr>
      <w:r>
        <w:t>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w:t>
      </w:r>
    </w:p>
    <w:p w:rsidR="008137B3" w:rsidRDefault="008137B3" w:rsidP="008137B3">
      <w:pPr>
        <w:pStyle w:val="a3"/>
        <w:ind w:right="465" w:firstLine="708"/>
      </w:pPr>
      <w:r>
        <w:t xml:space="preserve">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w:t>
      </w:r>
      <w:r>
        <w:rPr>
          <w:spacing w:val="-2"/>
        </w:rPr>
        <w:t>творчество).</w:t>
      </w:r>
    </w:p>
    <w:p w:rsidR="008137B3" w:rsidRDefault="008137B3" w:rsidP="008137B3">
      <w:pPr>
        <w:pStyle w:val="a3"/>
        <w:spacing w:before="1"/>
        <w:ind w:right="467" w:firstLine="708"/>
      </w:pPr>
      <w:r>
        <w:t xml:space="preserve">В процессе конкретизации учебных целей их реализация осуществляется по следующим </w:t>
      </w:r>
      <w:r>
        <w:rPr>
          <w:spacing w:val="-2"/>
        </w:rPr>
        <w:t>направлениям:</w:t>
      </w:r>
    </w:p>
    <w:p w:rsidR="008137B3" w:rsidRDefault="008137B3" w:rsidP="008137B3">
      <w:pPr>
        <w:pStyle w:val="a6"/>
        <w:numPr>
          <w:ilvl w:val="0"/>
          <w:numId w:val="362"/>
        </w:numPr>
        <w:tabs>
          <w:tab w:val="left" w:pos="972"/>
        </w:tabs>
        <w:spacing w:before="2"/>
        <w:ind w:right="474"/>
        <w:rPr>
          <w:sz w:val="24"/>
        </w:rPr>
      </w:pPr>
      <w:r>
        <w:rPr>
          <w:sz w:val="24"/>
        </w:rPr>
        <w:t>становление системы ценностей обучающихся, развитие целостного миропонимания в единстве эмоциональной и познавательной сферы;</w:t>
      </w:r>
    </w:p>
    <w:p w:rsidR="008137B3" w:rsidRDefault="008137B3" w:rsidP="008137B3">
      <w:pPr>
        <w:pStyle w:val="a6"/>
        <w:numPr>
          <w:ilvl w:val="0"/>
          <w:numId w:val="362"/>
        </w:numPr>
        <w:tabs>
          <w:tab w:val="left" w:pos="972"/>
        </w:tabs>
        <w:spacing w:before="4" w:line="237" w:lineRule="auto"/>
        <w:ind w:right="468"/>
        <w:rPr>
          <w:sz w:val="24"/>
        </w:rPr>
      </w:pPr>
      <w:r>
        <w:rPr>
          <w:sz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0C532B" w:rsidRDefault="000C532B" w:rsidP="000C532B">
      <w:pPr>
        <w:pStyle w:val="a6"/>
        <w:numPr>
          <w:ilvl w:val="0"/>
          <w:numId w:val="362"/>
        </w:numPr>
        <w:tabs>
          <w:tab w:val="left" w:pos="972"/>
        </w:tabs>
        <w:spacing w:before="7" w:line="237" w:lineRule="auto"/>
        <w:ind w:right="470"/>
        <w:rPr>
          <w:sz w:val="24"/>
        </w:rPr>
      </w:pPr>
      <w:r>
        <w:rPr>
          <w:sz w:val="24"/>
        </w:rPr>
        <w:t>формирование творческих способностей ребенка, развитие внутренней мотивации к интонационно-содержательной деятельности.</w:t>
      </w:r>
    </w:p>
    <w:p w:rsidR="000C532B" w:rsidRDefault="000C532B" w:rsidP="000C532B">
      <w:pPr>
        <w:pStyle w:val="a3"/>
        <w:ind w:left="960"/>
      </w:pPr>
      <w:r>
        <w:t>Задачи</w:t>
      </w:r>
      <w:r>
        <w:rPr>
          <w:spacing w:val="-5"/>
        </w:rPr>
        <w:t xml:space="preserve"> </w:t>
      </w:r>
      <w:r>
        <w:t>обучения</w:t>
      </w:r>
      <w:r>
        <w:rPr>
          <w:spacing w:val="-2"/>
        </w:rPr>
        <w:t xml:space="preserve"> </w:t>
      </w:r>
      <w:r>
        <w:t>музыке</w:t>
      </w:r>
      <w:r>
        <w:rPr>
          <w:spacing w:val="-4"/>
        </w:rPr>
        <w:t xml:space="preserve"> </w:t>
      </w:r>
      <w:r>
        <w:t>на</w:t>
      </w:r>
      <w:r>
        <w:rPr>
          <w:spacing w:val="-1"/>
        </w:rPr>
        <w:t xml:space="preserve"> </w:t>
      </w:r>
      <w:r>
        <w:t>уровне</w:t>
      </w:r>
      <w:r>
        <w:rPr>
          <w:spacing w:val="-4"/>
        </w:rPr>
        <w:t xml:space="preserve"> </w:t>
      </w:r>
      <w:r>
        <w:t>основного</w:t>
      </w:r>
      <w:r>
        <w:rPr>
          <w:spacing w:val="-2"/>
        </w:rPr>
        <w:t xml:space="preserve"> </w:t>
      </w:r>
      <w:r>
        <w:t>общего</w:t>
      </w:r>
      <w:r>
        <w:rPr>
          <w:spacing w:val="-2"/>
        </w:rPr>
        <w:t xml:space="preserve"> образования:</w:t>
      </w:r>
    </w:p>
    <w:p w:rsidR="000C532B" w:rsidRDefault="000C532B" w:rsidP="000C532B">
      <w:pPr>
        <w:pStyle w:val="a6"/>
        <w:numPr>
          <w:ilvl w:val="0"/>
          <w:numId w:val="362"/>
        </w:numPr>
        <w:tabs>
          <w:tab w:val="left" w:pos="972"/>
        </w:tabs>
        <w:spacing w:before="5" w:line="237" w:lineRule="auto"/>
        <w:ind w:right="473"/>
        <w:rPr>
          <w:sz w:val="24"/>
        </w:rPr>
      </w:pPr>
      <w:r>
        <w:rPr>
          <w:sz w:val="24"/>
        </w:rPr>
        <w:t>приобщение к традиционным российским ценностям через личный психологический опыт эмоционально-эстетического переживания;</w:t>
      </w:r>
    </w:p>
    <w:p w:rsidR="000C532B" w:rsidRDefault="000C532B" w:rsidP="000C532B">
      <w:pPr>
        <w:pStyle w:val="a6"/>
        <w:tabs>
          <w:tab w:val="left" w:pos="972"/>
        </w:tabs>
        <w:spacing w:before="4" w:line="237" w:lineRule="auto"/>
        <w:ind w:left="972" w:right="468" w:firstLine="0"/>
        <w:rPr>
          <w:sz w:val="24"/>
        </w:rPr>
      </w:pPr>
    </w:p>
    <w:p w:rsidR="008137B3" w:rsidRDefault="008137B3" w:rsidP="008137B3">
      <w:pPr>
        <w:pStyle w:val="a3"/>
        <w:jc w:val="left"/>
        <w:sectPr w:rsidR="008137B3">
          <w:pgSz w:w="11910" w:h="16840"/>
          <w:pgMar w:top="480" w:right="237" w:bottom="1240" w:left="600" w:header="0" w:footer="988" w:gutter="0"/>
          <w:cols w:space="720"/>
        </w:sectPr>
      </w:pPr>
    </w:p>
    <w:p w:rsidR="006C1371" w:rsidRDefault="006C1371">
      <w:pPr>
        <w:pStyle w:val="a3"/>
        <w:spacing w:before="206"/>
        <w:ind w:left="0"/>
        <w:jc w:val="left"/>
      </w:pPr>
    </w:p>
    <w:p w:rsidR="006C1371" w:rsidRDefault="00114C20" w:rsidP="00030E22">
      <w:pPr>
        <w:pStyle w:val="a6"/>
        <w:numPr>
          <w:ilvl w:val="0"/>
          <w:numId w:val="362"/>
        </w:numPr>
        <w:tabs>
          <w:tab w:val="left" w:pos="972"/>
        </w:tabs>
        <w:spacing w:before="4" w:line="237" w:lineRule="auto"/>
        <w:ind w:right="463"/>
        <w:rPr>
          <w:sz w:val="24"/>
        </w:rPr>
      </w:pPr>
      <w:r>
        <w:rPr>
          <w:sz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6C1371" w:rsidRDefault="00114C20" w:rsidP="00030E22">
      <w:pPr>
        <w:pStyle w:val="a6"/>
        <w:numPr>
          <w:ilvl w:val="0"/>
          <w:numId w:val="362"/>
        </w:numPr>
        <w:tabs>
          <w:tab w:val="left" w:pos="972"/>
        </w:tabs>
        <w:spacing w:before="8" w:line="237" w:lineRule="auto"/>
        <w:ind w:right="466"/>
        <w:rPr>
          <w:sz w:val="24"/>
        </w:rPr>
      </w:pPr>
      <w:r>
        <w:rPr>
          <w:sz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6C1371" w:rsidRDefault="00114C20" w:rsidP="00030E22">
      <w:pPr>
        <w:pStyle w:val="a6"/>
        <w:numPr>
          <w:ilvl w:val="0"/>
          <w:numId w:val="362"/>
        </w:numPr>
        <w:tabs>
          <w:tab w:val="left" w:pos="972"/>
        </w:tabs>
        <w:spacing w:before="7" w:line="237" w:lineRule="auto"/>
        <w:ind w:right="467"/>
        <w:rPr>
          <w:sz w:val="24"/>
        </w:rPr>
      </w:pPr>
      <w:r>
        <w:rPr>
          <w:sz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6C1371" w:rsidRDefault="00114C20" w:rsidP="00030E22">
      <w:pPr>
        <w:pStyle w:val="a6"/>
        <w:numPr>
          <w:ilvl w:val="0"/>
          <w:numId w:val="362"/>
        </w:numPr>
        <w:tabs>
          <w:tab w:val="left" w:pos="972"/>
        </w:tabs>
        <w:spacing w:before="5"/>
        <w:ind w:right="462"/>
        <w:rPr>
          <w:sz w:val="24"/>
        </w:rPr>
      </w:pPr>
      <w:r>
        <w:rPr>
          <w:sz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6C1371" w:rsidRDefault="00114C20" w:rsidP="00030E22">
      <w:pPr>
        <w:pStyle w:val="a6"/>
        <w:numPr>
          <w:ilvl w:val="0"/>
          <w:numId w:val="362"/>
        </w:numPr>
        <w:tabs>
          <w:tab w:val="left" w:pos="972"/>
        </w:tabs>
        <w:spacing w:before="4" w:line="237" w:lineRule="auto"/>
        <w:ind w:right="475"/>
        <w:rPr>
          <w:sz w:val="24"/>
        </w:rPr>
      </w:pPr>
      <w:r>
        <w:rPr>
          <w:sz w:val="24"/>
        </w:rPr>
        <w:t>развитие общих и специальных музыкальных способностей, совершенствование в предметных умениях и навыках, в том числе:</w:t>
      </w:r>
    </w:p>
    <w:p w:rsidR="006C1371" w:rsidRDefault="00114C20" w:rsidP="00030E22">
      <w:pPr>
        <w:pStyle w:val="a6"/>
        <w:numPr>
          <w:ilvl w:val="0"/>
          <w:numId w:val="362"/>
        </w:numPr>
        <w:tabs>
          <w:tab w:val="left" w:pos="972"/>
        </w:tabs>
        <w:spacing w:before="5" w:line="237" w:lineRule="auto"/>
        <w:ind w:right="469"/>
        <w:rPr>
          <w:sz w:val="24"/>
        </w:rPr>
      </w:pPr>
      <w:r>
        <w:rPr>
          <w:sz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6C1371" w:rsidRDefault="00114C20" w:rsidP="00030E22">
      <w:pPr>
        <w:pStyle w:val="a6"/>
        <w:numPr>
          <w:ilvl w:val="0"/>
          <w:numId w:val="362"/>
        </w:numPr>
        <w:tabs>
          <w:tab w:val="left" w:pos="972"/>
        </w:tabs>
        <w:spacing w:before="7" w:line="237" w:lineRule="auto"/>
        <w:ind w:right="470"/>
        <w:rPr>
          <w:sz w:val="24"/>
        </w:rPr>
      </w:pPr>
      <w:r>
        <w:rPr>
          <w:sz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6C1371" w:rsidRPr="000C532B" w:rsidRDefault="00114C20" w:rsidP="000C532B">
      <w:pPr>
        <w:pStyle w:val="a6"/>
        <w:numPr>
          <w:ilvl w:val="0"/>
          <w:numId w:val="362"/>
        </w:numPr>
        <w:tabs>
          <w:tab w:val="left" w:pos="972"/>
        </w:tabs>
        <w:spacing w:before="7" w:line="237" w:lineRule="auto"/>
        <w:ind w:right="471"/>
        <w:rPr>
          <w:sz w:val="24"/>
        </w:rPr>
      </w:pPr>
      <w:r>
        <w:rPr>
          <w:sz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0C532B" w:rsidRDefault="000C532B" w:rsidP="000C532B">
      <w:pPr>
        <w:pStyle w:val="a6"/>
        <w:numPr>
          <w:ilvl w:val="0"/>
          <w:numId w:val="362"/>
        </w:numPr>
        <w:tabs>
          <w:tab w:val="left" w:pos="972"/>
        </w:tabs>
        <w:spacing w:before="84" w:line="237" w:lineRule="auto"/>
        <w:ind w:right="462"/>
        <w:jc w:val="left"/>
        <w:rPr>
          <w:sz w:val="24"/>
        </w:rPr>
      </w:pPr>
      <w:r>
        <w:rPr>
          <w:sz w:val="24"/>
        </w:rPr>
        <w:t>музыкальное</w:t>
      </w:r>
      <w:r>
        <w:rPr>
          <w:spacing w:val="40"/>
          <w:sz w:val="24"/>
        </w:rPr>
        <w:t xml:space="preserve"> </w:t>
      </w:r>
      <w:r>
        <w:rPr>
          <w:sz w:val="24"/>
        </w:rPr>
        <w:t>движение</w:t>
      </w:r>
      <w:r>
        <w:rPr>
          <w:spacing w:val="40"/>
          <w:sz w:val="24"/>
        </w:rPr>
        <w:t xml:space="preserve"> </w:t>
      </w:r>
      <w:r>
        <w:rPr>
          <w:sz w:val="24"/>
        </w:rPr>
        <w:t>(пластическое</w:t>
      </w:r>
      <w:r>
        <w:rPr>
          <w:spacing w:val="40"/>
          <w:sz w:val="24"/>
        </w:rPr>
        <w:t xml:space="preserve"> </w:t>
      </w:r>
      <w:r>
        <w:rPr>
          <w:sz w:val="24"/>
        </w:rPr>
        <w:t>интонирование,</w:t>
      </w:r>
      <w:r>
        <w:rPr>
          <w:spacing w:val="40"/>
          <w:sz w:val="24"/>
        </w:rPr>
        <w:t xml:space="preserve"> </w:t>
      </w:r>
      <w:r>
        <w:rPr>
          <w:sz w:val="24"/>
        </w:rPr>
        <w:t>инсценировка,</w:t>
      </w:r>
      <w:r>
        <w:rPr>
          <w:spacing w:val="40"/>
          <w:sz w:val="24"/>
        </w:rPr>
        <w:t xml:space="preserve"> </w:t>
      </w:r>
      <w:r>
        <w:rPr>
          <w:sz w:val="24"/>
        </w:rPr>
        <w:t>танец,</w:t>
      </w:r>
      <w:r>
        <w:rPr>
          <w:spacing w:val="40"/>
          <w:sz w:val="24"/>
        </w:rPr>
        <w:t xml:space="preserve"> </w:t>
      </w:r>
      <w:r>
        <w:rPr>
          <w:sz w:val="24"/>
        </w:rPr>
        <w:t xml:space="preserve">двигательное </w:t>
      </w:r>
      <w:r>
        <w:rPr>
          <w:spacing w:val="-2"/>
          <w:sz w:val="24"/>
        </w:rPr>
        <w:t>моделирование);</w:t>
      </w:r>
    </w:p>
    <w:p w:rsidR="000C532B" w:rsidRDefault="000C532B" w:rsidP="000C532B">
      <w:pPr>
        <w:pStyle w:val="a6"/>
        <w:numPr>
          <w:ilvl w:val="0"/>
          <w:numId w:val="362"/>
        </w:numPr>
        <w:tabs>
          <w:tab w:val="left" w:pos="972"/>
        </w:tabs>
        <w:spacing w:before="2"/>
        <w:jc w:val="left"/>
        <w:rPr>
          <w:sz w:val="24"/>
        </w:rPr>
      </w:pPr>
      <w:r>
        <w:rPr>
          <w:sz w:val="24"/>
        </w:rPr>
        <w:t>творческие</w:t>
      </w:r>
      <w:r>
        <w:rPr>
          <w:spacing w:val="-10"/>
          <w:sz w:val="24"/>
        </w:rPr>
        <w:t xml:space="preserve"> </w:t>
      </w:r>
      <w:r>
        <w:rPr>
          <w:sz w:val="24"/>
        </w:rPr>
        <w:t>проекты,</w:t>
      </w:r>
      <w:r>
        <w:rPr>
          <w:spacing w:val="-6"/>
          <w:sz w:val="24"/>
        </w:rPr>
        <w:t xml:space="preserve"> </w:t>
      </w:r>
      <w:r>
        <w:rPr>
          <w:sz w:val="24"/>
        </w:rPr>
        <w:t>музыкально-театральная</w:t>
      </w:r>
      <w:r>
        <w:rPr>
          <w:spacing w:val="-7"/>
          <w:sz w:val="24"/>
        </w:rPr>
        <w:t xml:space="preserve"> </w:t>
      </w:r>
      <w:r>
        <w:rPr>
          <w:sz w:val="24"/>
        </w:rPr>
        <w:t>деятельность</w:t>
      </w:r>
      <w:r>
        <w:rPr>
          <w:spacing w:val="-5"/>
          <w:sz w:val="24"/>
        </w:rPr>
        <w:t xml:space="preserve"> </w:t>
      </w:r>
      <w:r>
        <w:rPr>
          <w:spacing w:val="-2"/>
          <w:sz w:val="24"/>
        </w:rPr>
        <w:t>(концерты,</w:t>
      </w:r>
    </w:p>
    <w:p w:rsidR="000C532B" w:rsidRDefault="000C532B" w:rsidP="000C532B">
      <w:pPr>
        <w:pStyle w:val="a6"/>
        <w:numPr>
          <w:ilvl w:val="0"/>
          <w:numId w:val="362"/>
        </w:numPr>
        <w:tabs>
          <w:tab w:val="left" w:pos="972"/>
        </w:tabs>
        <w:spacing w:before="2" w:line="293" w:lineRule="exact"/>
        <w:jc w:val="left"/>
        <w:rPr>
          <w:sz w:val="24"/>
        </w:rPr>
      </w:pPr>
      <w:r>
        <w:rPr>
          <w:sz w:val="24"/>
        </w:rPr>
        <w:t>фестивали,</w:t>
      </w:r>
      <w:r>
        <w:rPr>
          <w:spacing w:val="-4"/>
          <w:sz w:val="24"/>
        </w:rPr>
        <w:t xml:space="preserve"> </w:t>
      </w:r>
      <w:r>
        <w:rPr>
          <w:spacing w:val="-2"/>
          <w:sz w:val="24"/>
        </w:rPr>
        <w:t>представления);</w:t>
      </w:r>
    </w:p>
    <w:p w:rsidR="000C532B" w:rsidRDefault="000C532B" w:rsidP="000C532B">
      <w:pPr>
        <w:pStyle w:val="a6"/>
        <w:numPr>
          <w:ilvl w:val="0"/>
          <w:numId w:val="362"/>
        </w:numPr>
        <w:tabs>
          <w:tab w:val="left" w:pos="972"/>
        </w:tabs>
        <w:spacing w:line="292" w:lineRule="exact"/>
        <w:jc w:val="left"/>
        <w:rPr>
          <w:sz w:val="24"/>
        </w:rPr>
      </w:pPr>
      <w:r>
        <w:rPr>
          <w:sz w:val="24"/>
        </w:rPr>
        <w:t>исследовательская</w:t>
      </w:r>
      <w:r>
        <w:rPr>
          <w:spacing w:val="-8"/>
          <w:sz w:val="24"/>
        </w:rPr>
        <w:t xml:space="preserve"> </w:t>
      </w:r>
      <w:r>
        <w:rPr>
          <w:sz w:val="24"/>
        </w:rPr>
        <w:t>деятельность</w:t>
      </w:r>
      <w:r>
        <w:rPr>
          <w:spacing w:val="-4"/>
          <w:sz w:val="24"/>
        </w:rPr>
        <w:t xml:space="preserve"> </w:t>
      </w:r>
      <w:r>
        <w:rPr>
          <w:sz w:val="24"/>
        </w:rPr>
        <w:t>на</w:t>
      </w:r>
      <w:r>
        <w:rPr>
          <w:spacing w:val="-7"/>
          <w:sz w:val="24"/>
        </w:rPr>
        <w:t xml:space="preserve"> </w:t>
      </w:r>
      <w:r>
        <w:rPr>
          <w:sz w:val="24"/>
        </w:rPr>
        <w:t>материале</w:t>
      </w:r>
      <w:r>
        <w:rPr>
          <w:spacing w:val="-6"/>
          <w:sz w:val="24"/>
        </w:rPr>
        <w:t xml:space="preserve"> </w:t>
      </w:r>
      <w:r>
        <w:rPr>
          <w:sz w:val="24"/>
        </w:rPr>
        <w:t>музыкального</w:t>
      </w:r>
      <w:r>
        <w:rPr>
          <w:spacing w:val="-5"/>
          <w:sz w:val="24"/>
        </w:rPr>
        <w:t xml:space="preserve"> </w:t>
      </w:r>
      <w:r>
        <w:rPr>
          <w:spacing w:val="-2"/>
          <w:sz w:val="24"/>
        </w:rPr>
        <w:t>искусства.</w:t>
      </w:r>
    </w:p>
    <w:p w:rsidR="000C532B" w:rsidRDefault="000C532B" w:rsidP="000C532B">
      <w:pPr>
        <w:pStyle w:val="a3"/>
        <w:ind w:right="464" w:firstLine="708"/>
      </w:pPr>
      <w: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w:t>
      </w:r>
      <w:r>
        <w:rPr>
          <w:spacing w:val="-2"/>
        </w:rPr>
        <w:t>способностей.</w:t>
      </w:r>
    </w:p>
    <w:p w:rsidR="000C532B" w:rsidRDefault="000C532B" w:rsidP="000C532B">
      <w:pPr>
        <w:pStyle w:val="a3"/>
        <w:ind w:right="469" w:firstLine="708"/>
      </w:pPr>
      <w:r>
        <w:t>Содержание</w:t>
      </w:r>
      <w:r>
        <w:rPr>
          <w:spacing w:val="-3"/>
        </w:rPr>
        <w:t xml:space="preserve"> </w:t>
      </w:r>
      <w:r>
        <w:t>учебного</w:t>
      </w:r>
      <w:r>
        <w:rPr>
          <w:spacing w:val="-4"/>
        </w:rPr>
        <w:t xml:space="preserve"> </w:t>
      </w:r>
      <w:r>
        <w:t>предмета</w:t>
      </w:r>
      <w:r>
        <w:rPr>
          <w:spacing w:val="-5"/>
        </w:rPr>
        <w:t xml:space="preserve"> </w:t>
      </w:r>
      <w:r>
        <w:t>структурно</w:t>
      </w:r>
      <w:r>
        <w:rPr>
          <w:spacing w:val="-4"/>
        </w:rPr>
        <w:t xml:space="preserve"> </w:t>
      </w:r>
      <w:r>
        <w:t>представлено</w:t>
      </w:r>
      <w:r>
        <w:rPr>
          <w:spacing w:val="-4"/>
        </w:rPr>
        <w:t xml:space="preserve"> </w:t>
      </w:r>
      <w:r>
        <w:t>девятью модулями</w:t>
      </w:r>
      <w:r>
        <w:rPr>
          <w:spacing w:val="-4"/>
        </w:rPr>
        <w:t xml:space="preserve"> </w:t>
      </w:r>
      <w:r>
        <w:t>(тематическими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0C532B" w:rsidRDefault="000C532B" w:rsidP="000C532B">
      <w:pPr>
        <w:pStyle w:val="a3"/>
        <w:ind w:left="960"/>
      </w:pPr>
      <w:r>
        <w:t>инвариантные</w:t>
      </w:r>
      <w:r>
        <w:rPr>
          <w:spacing w:val="-8"/>
        </w:rPr>
        <w:t xml:space="preserve"> </w:t>
      </w:r>
      <w:r>
        <w:rPr>
          <w:spacing w:val="-2"/>
        </w:rPr>
        <w:t>модули:</w:t>
      </w:r>
    </w:p>
    <w:p w:rsidR="000C532B" w:rsidRDefault="000C532B" w:rsidP="000C532B">
      <w:pPr>
        <w:pStyle w:val="a3"/>
        <w:ind w:left="960"/>
      </w:pPr>
      <w:r>
        <w:t>модуль</w:t>
      </w:r>
      <w:r>
        <w:rPr>
          <w:spacing w:val="-3"/>
        </w:rPr>
        <w:t xml:space="preserve"> </w:t>
      </w:r>
      <w:r>
        <w:t>№</w:t>
      </w:r>
      <w:r>
        <w:rPr>
          <w:spacing w:val="-3"/>
        </w:rPr>
        <w:t xml:space="preserve"> </w:t>
      </w:r>
      <w:r>
        <w:t>1</w:t>
      </w:r>
      <w:r>
        <w:rPr>
          <w:spacing w:val="2"/>
        </w:rPr>
        <w:t xml:space="preserve"> </w:t>
      </w:r>
      <w:r>
        <w:t>«Музыка</w:t>
      </w:r>
      <w:r>
        <w:rPr>
          <w:spacing w:val="-2"/>
        </w:rPr>
        <w:t xml:space="preserve"> </w:t>
      </w:r>
      <w:r>
        <w:t>моего</w:t>
      </w:r>
      <w:r>
        <w:rPr>
          <w:spacing w:val="-2"/>
        </w:rPr>
        <w:t xml:space="preserve"> края»;</w:t>
      </w:r>
    </w:p>
    <w:p w:rsidR="000C532B" w:rsidRDefault="000C532B" w:rsidP="000C532B">
      <w:pPr>
        <w:pStyle w:val="a3"/>
        <w:ind w:left="960" w:right="3870"/>
        <w:jc w:val="left"/>
      </w:pPr>
      <w:r>
        <w:t>модуль</w:t>
      </w:r>
      <w:r>
        <w:rPr>
          <w:spacing w:val="-7"/>
        </w:rPr>
        <w:t xml:space="preserve"> </w:t>
      </w:r>
      <w:r>
        <w:t>№</w:t>
      </w:r>
      <w:r>
        <w:rPr>
          <w:spacing w:val="-8"/>
        </w:rPr>
        <w:t xml:space="preserve"> </w:t>
      </w:r>
      <w:r>
        <w:t>2</w:t>
      </w:r>
      <w:r>
        <w:rPr>
          <w:spacing w:val="-4"/>
        </w:rPr>
        <w:t xml:space="preserve"> </w:t>
      </w:r>
      <w:r>
        <w:t>«Народное</w:t>
      </w:r>
      <w:r>
        <w:rPr>
          <w:spacing w:val="-7"/>
        </w:rPr>
        <w:t xml:space="preserve"> </w:t>
      </w:r>
      <w:r>
        <w:t>музыкальное</w:t>
      </w:r>
      <w:r>
        <w:rPr>
          <w:spacing w:val="-8"/>
        </w:rPr>
        <w:t xml:space="preserve"> </w:t>
      </w:r>
      <w:r>
        <w:t>творчество</w:t>
      </w:r>
      <w:r>
        <w:rPr>
          <w:spacing w:val="-7"/>
        </w:rPr>
        <w:t xml:space="preserve"> </w:t>
      </w:r>
      <w:r>
        <w:t>России»; модуль № 3 «Русская классическая музыка»;</w:t>
      </w:r>
    </w:p>
    <w:p w:rsidR="000C532B" w:rsidRDefault="000C532B" w:rsidP="000C532B">
      <w:pPr>
        <w:pStyle w:val="a3"/>
        <w:ind w:left="960" w:right="4763"/>
        <w:jc w:val="left"/>
      </w:pPr>
      <w:r>
        <w:t>модуль</w:t>
      </w:r>
      <w:r>
        <w:rPr>
          <w:spacing w:val="-7"/>
        </w:rPr>
        <w:t xml:space="preserve"> </w:t>
      </w:r>
      <w:r>
        <w:t>№</w:t>
      </w:r>
      <w:r>
        <w:rPr>
          <w:spacing w:val="-8"/>
        </w:rPr>
        <w:t xml:space="preserve"> </w:t>
      </w:r>
      <w:r>
        <w:t>4</w:t>
      </w:r>
      <w:r>
        <w:rPr>
          <w:spacing w:val="-4"/>
        </w:rPr>
        <w:t xml:space="preserve"> </w:t>
      </w:r>
      <w:r>
        <w:t>«Жанры</w:t>
      </w:r>
      <w:r>
        <w:rPr>
          <w:spacing w:val="-7"/>
        </w:rPr>
        <w:t xml:space="preserve"> </w:t>
      </w:r>
      <w:r>
        <w:t>музыкального</w:t>
      </w:r>
      <w:r>
        <w:rPr>
          <w:spacing w:val="-10"/>
        </w:rPr>
        <w:t xml:space="preserve"> </w:t>
      </w:r>
      <w:r>
        <w:t>искусства» вариативные модули:</w:t>
      </w:r>
    </w:p>
    <w:p w:rsidR="000C532B" w:rsidRDefault="000C532B" w:rsidP="000C532B">
      <w:pPr>
        <w:pStyle w:val="a3"/>
        <w:ind w:left="960"/>
        <w:jc w:val="left"/>
      </w:pPr>
      <w:r>
        <w:t>модуль</w:t>
      </w:r>
      <w:r>
        <w:rPr>
          <w:spacing w:val="-4"/>
        </w:rPr>
        <w:t xml:space="preserve"> </w:t>
      </w:r>
      <w:r>
        <w:t>№</w:t>
      </w:r>
      <w:r>
        <w:rPr>
          <w:spacing w:val="-4"/>
        </w:rPr>
        <w:t xml:space="preserve"> </w:t>
      </w:r>
      <w:r>
        <w:t>5 «Музыка</w:t>
      </w:r>
      <w:r>
        <w:rPr>
          <w:spacing w:val="-3"/>
        </w:rPr>
        <w:t xml:space="preserve"> </w:t>
      </w:r>
      <w:r>
        <w:t>народов</w:t>
      </w:r>
      <w:r>
        <w:rPr>
          <w:spacing w:val="-4"/>
        </w:rPr>
        <w:t xml:space="preserve"> </w:t>
      </w:r>
      <w:r>
        <w:rPr>
          <w:spacing w:val="-2"/>
        </w:rPr>
        <w:t>мира»;</w:t>
      </w:r>
    </w:p>
    <w:p w:rsidR="000C532B" w:rsidRDefault="000C532B" w:rsidP="000C532B">
      <w:pPr>
        <w:pStyle w:val="a3"/>
        <w:ind w:left="960" w:right="4763"/>
        <w:jc w:val="left"/>
      </w:pPr>
      <w:r>
        <w:t>модуль</w:t>
      </w:r>
      <w:r>
        <w:rPr>
          <w:spacing w:val="-9"/>
        </w:rPr>
        <w:t xml:space="preserve"> </w:t>
      </w:r>
      <w:r>
        <w:t>№</w:t>
      </w:r>
      <w:r>
        <w:rPr>
          <w:spacing w:val="-10"/>
        </w:rPr>
        <w:t xml:space="preserve"> </w:t>
      </w:r>
      <w:r>
        <w:t>6</w:t>
      </w:r>
      <w:r>
        <w:rPr>
          <w:spacing w:val="-6"/>
        </w:rPr>
        <w:t xml:space="preserve"> </w:t>
      </w:r>
      <w:r>
        <w:t>«Европейская</w:t>
      </w:r>
      <w:r>
        <w:rPr>
          <w:spacing w:val="-9"/>
        </w:rPr>
        <w:t xml:space="preserve"> </w:t>
      </w:r>
      <w:r>
        <w:t>классическая</w:t>
      </w:r>
      <w:r>
        <w:rPr>
          <w:spacing w:val="-9"/>
        </w:rPr>
        <w:t xml:space="preserve"> </w:t>
      </w:r>
      <w:r>
        <w:t>музыка»; модуль № 7 «Духовная музыка»;</w:t>
      </w:r>
    </w:p>
    <w:p w:rsidR="000C532B" w:rsidRDefault="000C532B" w:rsidP="000C532B">
      <w:pPr>
        <w:pStyle w:val="a3"/>
        <w:ind w:left="960" w:right="2795"/>
        <w:jc w:val="left"/>
      </w:pPr>
      <w:r>
        <w:t>модуль</w:t>
      </w:r>
      <w:r>
        <w:rPr>
          <w:spacing w:val="-6"/>
        </w:rPr>
        <w:t xml:space="preserve"> </w:t>
      </w:r>
      <w:r>
        <w:t>№</w:t>
      </w:r>
      <w:r>
        <w:rPr>
          <w:spacing w:val="-6"/>
        </w:rPr>
        <w:t xml:space="preserve"> </w:t>
      </w:r>
      <w:r>
        <w:t>8</w:t>
      </w:r>
      <w:r>
        <w:rPr>
          <w:spacing w:val="-2"/>
        </w:rPr>
        <w:t xml:space="preserve"> </w:t>
      </w:r>
      <w:r>
        <w:t>«Современная</w:t>
      </w:r>
      <w:r>
        <w:rPr>
          <w:spacing w:val="-6"/>
        </w:rPr>
        <w:t xml:space="preserve"> </w:t>
      </w:r>
      <w:r>
        <w:t>музыка:</w:t>
      </w:r>
      <w:r>
        <w:rPr>
          <w:spacing w:val="-6"/>
        </w:rPr>
        <w:t xml:space="preserve"> </w:t>
      </w:r>
      <w:r>
        <w:t>основные</w:t>
      </w:r>
      <w:r>
        <w:rPr>
          <w:spacing w:val="-6"/>
        </w:rPr>
        <w:t xml:space="preserve"> </w:t>
      </w:r>
      <w:r>
        <w:t>жанры</w:t>
      </w:r>
      <w:r>
        <w:rPr>
          <w:spacing w:val="-6"/>
        </w:rPr>
        <w:t xml:space="preserve"> </w:t>
      </w:r>
      <w:r>
        <w:t>и</w:t>
      </w:r>
      <w:r>
        <w:rPr>
          <w:spacing w:val="-6"/>
        </w:rPr>
        <w:t xml:space="preserve"> </w:t>
      </w:r>
      <w:r>
        <w:t>направления»; модуль № 9 «Связь музыки с другими видами искусства»;</w:t>
      </w:r>
    </w:p>
    <w:p w:rsidR="000C532B" w:rsidRDefault="000C532B" w:rsidP="000C532B">
      <w:pPr>
        <w:pStyle w:val="a3"/>
        <w:ind w:right="468" w:firstLine="708"/>
      </w:pPr>
      <w: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0C532B" w:rsidRDefault="000C532B" w:rsidP="000C532B">
      <w:pPr>
        <w:pStyle w:val="3"/>
        <w:spacing w:before="4" w:line="274" w:lineRule="exact"/>
        <w:ind w:left="960"/>
      </w:pPr>
      <w:r>
        <w:lastRenderedPageBreak/>
        <w:t>Содержание</w:t>
      </w:r>
      <w:r>
        <w:rPr>
          <w:spacing w:val="-7"/>
        </w:rPr>
        <w:t xml:space="preserve"> </w:t>
      </w:r>
      <w:r>
        <w:t>обучения</w:t>
      </w:r>
      <w:r>
        <w:rPr>
          <w:spacing w:val="-3"/>
        </w:rPr>
        <w:t xml:space="preserve"> </w:t>
      </w:r>
      <w:r>
        <w:t>музыке</w:t>
      </w:r>
      <w:r>
        <w:rPr>
          <w:spacing w:val="-3"/>
        </w:rPr>
        <w:t xml:space="preserve"> </w:t>
      </w:r>
      <w:r>
        <w:t>на</w:t>
      </w:r>
      <w:r>
        <w:rPr>
          <w:spacing w:val="-3"/>
        </w:rPr>
        <w:t xml:space="preserve"> </w:t>
      </w:r>
      <w:r>
        <w:t>уровне</w:t>
      </w:r>
      <w:r>
        <w:rPr>
          <w:spacing w:val="-4"/>
        </w:rPr>
        <w:t xml:space="preserve"> </w:t>
      </w:r>
      <w:r>
        <w:t>основного</w:t>
      </w:r>
      <w:r>
        <w:rPr>
          <w:spacing w:val="-3"/>
        </w:rPr>
        <w:t xml:space="preserve"> </w:t>
      </w:r>
      <w:r>
        <w:t>общего</w:t>
      </w:r>
      <w:r>
        <w:rPr>
          <w:spacing w:val="-3"/>
        </w:rPr>
        <w:t xml:space="preserve"> </w:t>
      </w:r>
      <w:r>
        <w:rPr>
          <w:spacing w:val="-2"/>
        </w:rPr>
        <w:t>образования.</w:t>
      </w:r>
    </w:p>
    <w:p w:rsidR="000C532B" w:rsidRDefault="000C532B" w:rsidP="000C532B">
      <w:pPr>
        <w:pStyle w:val="a3"/>
        <w:spacing w:line="274" w:lineRule="exact"/>
        <w:ind w:left="960"/>
      </w:pPr>
      <w:r>
        <w:t>Инвариантные</w:t>
      </w:r>
      <w:r>
        <w:rPr>
          <w:spacing w:val="-7"/>
        </w:rPr>
        <w:t xml:space="preserve"> </w:t>
      </w:r>
      <w:r>
        <w:rPr>
          <w:spacing w:val="-2"/>
        </w:rPr>
        <w:t>модули:</w:t>
      </w:r>
    </w:p>
    <w:p w:rsidR="000C532B" w:rsidRDefault="000C532B" w:rsidP="000C532B">
      <w:pPr>
        <w:pStyle w:val="a3"/>
        <w:ind w:right="5699"/>
      </w:pPr>
      <w:r>
        <w:rPr>
          <w:b/>
        </w:rPr>
        <w:t>Модуль</w:t>
      </w:r>
      <w:r>
        <w:rPr>
          <w:b/>
          <w:spacing w:val="-7"/>
        </w:rPr>
        <w:t xml:space="preserve"> </w:t>
      </w:r>
      <w:r>
        <w:rPr>
          <w:b/>
        </w:rPr>
        <w:t>№</w:t>
      </w:r>
      <w:r>
        <w:rPr>
          <w:b/>
          <w:spacing w:val="-9"/>
        </w:rPr>
        <w:t xml:space="preserve"> </w:t>
      </w:r>
      <w:r>
        <w:rPr>
          <w:b/>
        </w:rPr>
        <w:t>1</w:t>
      </w:r>
      <w:r>
        <w:rPr>
          <w:b/>
          <w:spacing w:val="-4"/>
        </w:rPr>
        <w:t xml:space="preserve"> </w:t>
      </w:r>
      <w:r>
        <w:t>«Музыка</w:t>
      </w:r>
      <w:r>
        <w:rPr>
          <w:spacing w:val="-6"/>
        </w:rPr>
        <w:t xml:space="preserve"> </w:t>
      </w:r>
      <w:r>
        <w:t>моего</w:t>
      </w:r>
      <w:r>
        <w:rPr>
          <w:spacing w:val="-7"/>
        </w:rPr>
        <w:t xml:space="preserve"> </w:t>
      </w:r>
      <w:r>
        <w:t>края» 1.Фольклор – народное творчество.</w:t>
      </w:r>
    </w:p>
    <w:p w:rsidR="000C532B" w:rsidRDefault="000C532B" w:rsidP="000C532B">
      <w:pPr>
        <w:pStyle w:val="a3"/>
        <w:spacing w:before="1"/>
        <w:ind w:left="0" w:firstLine="708"/>
        <w:jc w:val="left"/>
      </w:pPr>
      <w:r>
        <w:t>Содержание: традиционная музыка – отражение жизни народа. Жанры детского и игрового фольклора (игры, пляски, хороводы).</w:t>
      </w:r>
    </w:p>
    <w:p w:rsidR="000C532B" w:rsidRDefault="000C532B" w:rsidP="000C532B">
      <w:pPr>
        <w:pStyle w:val="a3"/>
        <w:ind w:left="720"/>
        <w:jc w:val="left"/>
      </w:pPr>
      <w:r>
        <w:t>Виды</w:t>
      </w:r>
      <w:r>
        <w:rPr>
          <w:spacing w:val="-5"/>
        </w:rPr>
        <w:t xml:space="preserve"> </w:t>
      </w:r>
      <w:r>
        <w:t>деятельности</w:t>
      </w:r>
      <w:r>
        <w:rPr>
          <w:spacing w:val="-3"/>
        </w:rPr>
        <w:t xml:space="preserve"> </w:t>
      </w:r>
      <w:r>
        <w:rPr>
          <w:spacing w:val="-2"/>
        </w:rPr>
        <w:t>обучающихся:</w:t>
      </w:r>
    </w:p>
    <w:p w:rsidR="000C532B" w:rsidRDefault="000C532B" w:rsidP="000C532B">
      <w:pPr>
        <w:pStyle w:val="a3"/>
        <w:ind w:left="960" w:right="1857"/>
        <w:jc w:val="left"/>
      </w:pPr>
      <w:r>
        <w:t>знакомство</w:t>
      </w:r>
      <w:r>
        <w:rPr>
          <w:spacing w:val="-4"/>
        </w:rPr>
        <w:t xml:space="preserve"> </w:t>
      </w:r>
      <w:r>
        <w:t>со</w:t>
      </w:r>
      <w:r>
        <w:rPr>
          <w:spacing w:val="-4"/>
        </w:rPr>
        <w:t xml:space="preserve"> </w:t>
      </w:r>
      <w:r>
        <w:t>звучанием</w:t>
      </w:r>
      <w:r>
        <w:rPr>
          <w:spacing w:val="-5"/>
        </w:rPr>
        <w:t xml:space="preserve"> </w:t>
      </w:r>
      <w:r>
        <w:t>фольклорных</w:t>
      </w:r>
      <w:r>
        <w:rPr>
          <w:spacing w:val="-2"/>
        </w:rPr>
        <w:t xml:space="preserve"> </w:t>
      </w:r>
      <w:r>
        <w:t>образцов</w:t>
      </w:r>
      <w:r>
        <w:rPr>
          <w:spacing w:val="-5"/>
        </w:rPr>
        <w:t xml:space="preserve"> </w:t>
      </w:r>
      <w:r>
        <w:t>в</w:t>
      </w:r>
      <w:r>
        <w:rPr>
          <w:spacing w:val="-5"/>
        </w:rPr>
        <w:t xml:space="preserve"> </w:t>
      </w:r>
      <w:r>
        <w:t>аудио-</w:t>
      </w:r>
      <w:r>
        <w:rPr>
          <w:spacing w:val="-5"/>
        </w:rPr>
        <w:t xml:space="preserve"> </w:t>
      </w:r>
      <w:r>
        <w:t>и</w:t>
      </w:r>
      <w:r>
        <w:rPr>
          <w:spacing w:val="-4"/>
        </w:rPr>
        <w:t xml:space="preserve"> </w:t>
      </w:r>
      <w:r>
        <w:t>видеозаписи; определение на слух:</w:t>
      </w:r>
    </w:p>
    <w:p w:rsidR="000C532B" w:rsidRDefault="000C532B" w:rsidP="000C532B">
      <w:pPr>
        <w:pStyle w:val="a3"/>
        <w:ind w:left="960" w:right="2376"/>
        <w:jc w:val="left"/>
      </w:pPr>
      <w:r>
        <w:t>принадлежности к народной или композиторской музыке; исполнительского</w:t>
      </w:r>
      <w:r>
        <w:rPr>
          <w:spacing w:val="-9"/>
        </w:rPr>
        <w:t xml:space="preserve"> </w:t>
      </w:r>
      <w:r>
        <w:t>состава</w:t>
      </w:r>
      <w:r>
        <w:rPr>
          <w:spacing w:val="-11"/>
        </w:rPr>
        <w:t xml:space="preserve"> </w:t>
      </w:r>
      <w:r>
        <w:t>(вокального,</w:t>
      </w:r>
      <w:r>
        <w:rPr>
          <w:spacing w:val="-9"/>
        </w:rPr>
        <w:t xml:space="preserve"> </w:t>
      </w:r>
      <w:r>
        <w:t>инструментального,</w:t>
      </w:r>
      <w:r>
        <w:rPr>
          <w:spacing w:val="-9"/>
        </w:rPr>
        <w:t xml:space="preserve"> </w:t>
      </w:r>
      <w:r>
        <w:t>смешанного); жанра, основного настроения, характера музыки;</w:t>
      </w:r>
    </w:p>
    <w:p w:rsidR="000C532B" w:rsidRDefault="000C532B" w:rsidP="000C532B">
      <w:pPr>
        <w:pStyle w:val="a3"/>
        <w:tabs>
          <w:tab w:val="left" w:pos="2442"/>
          <w:tab w:val="left" w:pos="2782"/>
          <w:tab w:val="left" w:pos="4194"/>
          <w:tab w:val="left" w:pos="5410"/>
          <w:tab w:val="left" w:pos="6257"/>
          <w:tab w:val="left" w:pos="7216"/>
          <w:tab w:val="left" w:pos="9369"/>
        </w:tabs>
        <w:ind w:right="473" w:firstLine="708"/>
        <w:jc w:val="left"/>
      </w:pPr>
      <w:r>
        <w:rPr>
          <w:spacing w:val="-2"/>
        </w:rPr>
        <w:t>разучивание</w:t>
      </w:r>
      <w:r>
        <w:tab/>
      </w:r>
      <w:r>
        <w:rPr>
          <w:spacing w:val="-10"/>
        </w:rPr>
        <w:t>и</w:t>
      </w:r>
      <w:r>
        <w:tab/>
      </w:r>
      <w:r>
        <w:rPr>
          <w:spacing w:val="-2"/>
        </w:rPr>
        <w:t>исполнение</w:t>
      </w:r>
      <w:r>
        <w:tab/>
      </w:r>
      <w:r>
        <w:rPr>
          <w:spacing w:val="-2"/>
        </w:rPr>
        <w:t>народных</w:t>
      </w:r>
      <w:r>
        <w:tab/>
      </w:r>
      <w:r>
        <w:rPr>
          <w:spacing w:val="-2"/>
        </w:rPr>
        <w:t>песен,</w:t>
      </w:r>
      <w:r>
        <w:tab/>
      </w:r>
      <w:r>
        <w:rPr>
          <w:spacing w:val="-2"/>
        </w:rPr>
        <w:t>танцев,</w:t>
      </w:r>
      <w:r>
        <w:tab/>
      </w:r>
      <w:r>
        <w:rPr>
          <w:spacing w:val="-2"/>
        </w:rPr>
        <w:t>инструментальных</w:t>
      </w:r>
      <w:r>
        <w:tab/>
      </w:r>
      <w:r>
        <w:rPr>
          <w:spacing w:val="-2"/>
        </w:rPr>
        <w:t xml:space="preserve">наигрышей, </w:t>
      </w:r>
      <w:r>
        <w:t>фольклорных игр.</w:t>
      </w:r>
    </w:p>
    <w:p w:rsidR="000C532B" w:rsidRDefault="000C532B" w:rsidP="000C532B">
      <w:pPr>
        <w:pStyle w:val="a6"/>
        <w:numPr>
          <w:ilvl w:val="0"/>
          <w:numId w:val="401"/>
        </w:numPr>
        <w:tabs>
          <w:tab w:val="left" w:pos="1200"/>
        </w:tabs>
        <w:jc w:val="left"/>
        <w:rPr>
          <w:sz w:val="24"/>
        </w:rPr>
      </w:pPr>
      <w:r>
        <w:rPr>
          <w:sz w:val="24"/>
        </w:rPr>
        <w:t>Календарный</w:t>
      </w:r>
      <w:r>
        <w:rPr>
          <w:spacing w:val="-5"/>
          <w:sz w:val="24"/>
        </w:rPr>
        <w:t xml:space="preserve"> </w:t>
      </w:r>
      <w:r>
        <w:rPr>
          <w:spacing w:val="-2"/>
          <w:sz w:val="24"/>
        </w:rPr>
        <w:t>фольклор.</w:t>
      </w:r>
    </w:p>
    <w:p w:rsidR="000C532B" w:rsidRDefault="000C532B" w:rsidP="000C532B">
      <w:pPr>
        <w:pStyle w:val="a3"/>
        <w:ind w:firstLine="708"/>
        <w:jc w:val="left"/>
      </w:pPr>
      <w:r>
        <w:t>Содержание:</w:t>
      </w:r>
      <w:r>
        <w:rPr>
          <w:spacing w:val="32"/>
        </w:rPr>
        <w:t xml:space="preserve"> </w:t>
      </w:r>
      <w:r>
        <w:t>календарные</w:t>
      </w:r>
      <w:r>
        <w:rPr>
          <w:spacing w:val="31"/>
        </w:rPr>
        <w:t xml:space="preserve"> </w:t>
      </w:r>
      <w:r>
        <w:t>обряды,</w:t>
      </w:r>
      <w:r>
        <w:rPr>
          <w:spacing w:val="32"/>
        </w:rPr>
        <w:t xml:space="preserve"> </w:t>
      </w:r>
      <w:r>
        <w:t>традиционные</w:t>
      </w:r>
      <w:r>
        <w:rPr>
          <w:spacing w:val="31"/>
        </w:rPr>
        <w:t xml:space="preserve"> </w:t>
      </w:r>
      <w:r>
        <w:t>для</w:t>
      </w:r>
      <w:r>
        <w:rPr>
          <w:spacing w:val="31"/>
        </w:rPr>
        <w:t xml:space="preserve"> </w:t>
      </w:r>
      <w:r>
        <w:t>данной</w:t>
      </w:r>
      <w:r>
        <w:rPr>
          <w:spacing w:val="33"/>
        </w:rPr>
        <w:t xml:space="preserve"> </w:t>
      </w:r>
      <w:r>
        <w:t>местности</w:t>
      </w:r>
      <w:r>
        <w:rPr>
          <w:spacing w:val="33"/>
        </w:rPr>
        <w:t xml:space="preserve"> </w:t>
      </w:r>
      <w:r>
        <w:t>(осенние,</w:t>
      </w:r>
      <w:r>
        <w:rPr>
          <w:spacing w:val="32"/>
        </w:rPr>
        <w:t xml:space="preserve"> </w:t>
      </w:r>
      <w:r>
        <w:t>зимние, весенние – на выбор учителя).</w:t>
      </w:r>
    </w:p>
    <w:p w:rsidR="000C532B" w:rsidRDefault="000C532B" w:rsidP="000C532B">
      <w:pPr>
        <w:pStyle w:val="a3"/>
        <w:spacing w:line="275" w:lineRule="exact"/>
        <w:ind w:left="960"/>
        <w:jc w:val="left"/>
      </w:pPr>
      <w:r>
        <w:t>Виды</w:t>
      </w:r>
      <w:r>
        <w:rPr>
          <w:spacing w:val="-5"/>
        </w:rPr>
        <w:t xml:space="preserve"> </w:t>
      </w:r>
      <w:r>
        <w:t>деятельности</w:t>
      </w:r>
      <w:r>
        <w:rPr>
          <w:spacing w:val="-3"/>
        </w:rPr>
        <w:t xml:space="preserve"> </w:t>
      </w:r>
      <w:r>
        <w:rPr>
          <w:spacing w:val="-2"/>
        </w:rPr>
        <w:t>обучающихся:</w:t>
      </w:r>
    </w:p>
    <w:p w:rsidR="000C532B" w:rsidRDefault="000C532B" w:rsidP="000C532B">
      <w:pPr>
        <w:pStyle w:val="a3"/>
        <w:ind w:right="473"/>
      </w:pPr>
      <w:r>
        <w:t>знакомство с символикой календарных обрядов, поиск информации о соответствующих фольклорных традициях;</w:t>
      </w:r>
    </w:p>
    <w:p w:rsidR="000C532B" w:rsidRDefault="000C532B" w:rsidP="000C532B">
      <w:pPr>
        <w:pStyle w:val="a3"/>
        <w:ind w:right="462"/>
      </w:pPr>
      <w:r>
        <w:t xml:space="preserve">разучивание и исполнение народных песен, танцев; </w:t>
      </w:r>
      <w:r>
        <w:rPr>
          <w:sz w:val="28"/>
        </w:rPr>
        <w:t xml:space="preserve">вариативно: реконструкция </w:t>
      </w:r>
      <w:r>
        <w:t xml:space="preserve">фольклорного обряда или его фрагмента; участие в народном гулянии, празднике на улицах своего населенного </w:t>
      </w:r>
      <w:r>
        <w:rPr>
          <w:spacing w:val="-2"/>
        </w:rPr>
        <w:t>пункта.</w:t>
      </w:r>
    </w:p>
    <w:p w:rsidR="000C532B" w:rsidRDefault="000C532B" w:rsidP="000C532B">
      <w:pPr>
        <w:pStyle w:val="a6"/>
        <w:numPr>
          <w:ilvl w:val="0"/>
          <w:numId w:val="401"/>
        </w:numPr>
        <w:tabs>
          <w:tab w:val="left" w:pos="492"/>
        </w:tabs>
        <w:spacing w:before="60"/>
        <w:jc w:val="left"/>
        <w:rPr>
          <w:sz w:val="24"/>
        </w:rPr>
      </w:pPr>
      <w:r>
        <w:rPr>
          <w:sz w:val="24"/>
        </w:rPr>
        <w:t>Семейный</w:t>
      </w:r>
      <w:r>
        <w:rPr>
          <w:spacing w:val="-4"/>
          <w:sz w:val="24"/>
        </w:rPr>
        <w:t xml:space="preserve"> </w:t>
      </w:r>
      <w:r>
        <w:rPr>
          <w:spacing w:val="-2"/>
          <w:sz w:val="24"/>
        </w:rPr>
        <w:t>фольклор.</w:t>
      </w:r>
    </w:p>
    <w:p w:rsidR="000C532B" w:rsidRDefault="000C532B" w:rsidP="000C532B">
      <w:pPr>
        <w:pStyle w:val="a3"/>
        <w:jc w:val="left"/>
      </w:pPr>
      <w:r>
        <w:t>Содержание:</w:t>
      </w:r>
      <w:r>
        <w:rPr>
          <w:spacing w:val="40"/>
        </w:rPr>
        <w:t xml:space="preserve"> </w:t>
      </w:r>
      <w:r>
        <w:t>фольклорные</w:t>
      </w:r>
      <w:r>
        <w:rPr>
          <w:spacing w:val="40"/>
        </w:rPr>
        <w:t xml:space="preserve"> </w:t>
      </w:r>
      <w:r>
        <w:t>жанры,</w:t>
      </w:r>
      <w:r>
        <w:rPr>
          <w:spacing w:val="40"/>
        </w:rPr>
        <w:t xml:space="preserve"> </w:t>
      </w:r>
      <w:r>
        <w:t>связанные</w:t>
      </w:r>
      <w:r>
        <w:rPr>
          <w:spacing w:val="40"/>
        </w:rPr>
        <w:t xml:space="preserve"> </w:t>
      </w:r>
      <w:r>
        <w:t>с</w:t>
      </w:r>
      <w:r>
        <w:rPr>
          <w:spacing w:val="40"/>
        </w:rPr>
        <w:t xml:space="preserve"> </w:t>
      </w:r>
      <w:r>
        <w:t>жизнью</w:t>
      </w:r>
      <w:r>
        <w:rPr>
          <w:spacing w:val="40"/>
        </w:rPr>
        <w:t xml:space="preserve"> </w:t>
      </w:r>
      <w:r>
        <w:t>человека:</w:t>
      </w:r>
      <w:r>
        <w:rPr>
          <w:spacing w:val="40"/>
        </w:rPr>
        <w:t xml:space="preserve"> </w:t>
      </w:r>
      <w:r>
        <w:t>свадебный</w:t>
      </w:r>
      <w:r>
        <w:rPr>
          <w:spacing w:val="40"/>
        </w:rPr>
        <w:t xml:space="preserve"> </w:t>
      </w:r>
      <w:r>
        <w:t>обряд,</w:t>
      </w:r>
      <w:r>
        <w:rPr>
          <w:spacing w:val="40"/>
        </w:rPr>
        <w:t xml:space="preserve"> </w:t>
      </w:r>
      <w:r>
        <w:t>рекрутские песни, плачи-причитания.</w:t>
      </w:r>
    </w:p>
    <w:p w:rsidR="000C532B" w:rsidRDefault="000C532B" w:rsidP="000C532B">
      <w:pPr>
        <w:pStyle w:val="a3"/>
        <w:jc w:val="left"/>
      </w:pPr>
      <w:r>
        <w:t>Виды</w:t>
      </w:r>
      <w:r>
        <w:rPr>
          <w:spacing w:val="-5"/>
        </w:rPr>
        <w:t xml:space="preserve"> </w:t>
      </w:r>
      <w:r>
        <w:t>деятельности</w:t>
      </w:r>
      <w:r>
        <w:rPr>
          <w:spacing w:val="-3"/>
        </w:rPr>
        <w:t xml:space="preserve"> </w:t>
      </w:r>
      <w:r>
        <w:rPr>
          <w:spacing w:val="-2"/>
        </w:rPr>
        <w:t>обучающихся:</w:t>
      </w:r>
    </w:p>
    <w:p w:rsidR="000C532B" w:rsidRDefault="000C532B" w:rsidP="000C532B">
      <w:pPr>
        <w:pStyle w:val="a3"/>
        <w:ind w:right="4763"/>
        <w:jc w:val="left"/>
      </w:pPr>
      <w:r>
        <w:t>знакомство</w:t>
      </w:r>
      <w:r>
        <w:rPr>
          <w:spacing w:val="-6"/>
        </w:rPr>
        <w:t xml:space="preserve"> </w:t>
      </w:r>
      <w:r>
        <w:t>с</w:t>
      </w:r>
      <w:r>
        <w:rPr>
          <w:spacing w:val="-7"/>
        </w:rPr>
        <w:t xml:space="preserve"> </w:t>
      </w:r>
      <w:r>
        <w:t>фольклорными</w:t>
      </w:r>
      <w:r>
        <w:rPr>
          <w:spacing w:val="-6"/>
        </w:rPr>
        <w:t xml:space="preserve"> </w:t>
      </w:r>
      <w:r>
        <w:t>жанрами</w:t>
      </w:r>
      <w:r>
        <w:rPr>
          <w:spacing w:val="-6"/>
        </w:rPr>
        <w:t xml:space="preserve"> </w:t>
      </w:r>
      <w:r>
        <w:t>семейного</w:t>
      </w:r>
      <w:r>
        <w:rPr>
          <w:spacing w:val="-6"/>
        </w:rPr>
        <w:t xml:space="preserve"> </w:t>
      </w:r>
      <w:r>
        <w:t>цикла; изучение особенностей их исполнения и звучания;</w:t>
      </w:r>
    </w:p>
    <w:p w:rsidR="000C532B" w:rsidRDefault="000C532B" w:rsidP="000C532B">
      <w:pPr>
        <w:pStyle w:val="a3"/>
        <w:ind w:right="664"/>
        <w:jc w:val="left"/>
      </w:pPr>
      <w:r>
        <w:t>определение</w:t>
      </w:r>
      <w:r>
        <w:rPr>
          <w:spacing w:val="-6"/>
        </w:rPr>
        <w:t xml:space="preserve"> </w:t>
      </w:r>
      <w:r>
        <w:t>на</w:t>
      </w:r>
      <w:r>
        <w:rPr>
          <w:spacing w:val="-6"/>
        </w:rPr>
        <w:t xml:space="preserve"> </w:t>
      </w:r>
      <w:r>
        <w:t>слух</w:t>
      </w:r>
      <w:r>
        <w:rPr>
          <w:spacing w:val="-3"/>
        </w:rPr>
        <w:t xml:space="preserve"> </w:t>
      </w:r>
      <w:r>
        <w:t>жанровой</w:t>
      </w:r>
      <w:r>
        <w:rPr>
          <w:spacing w:val="-5"/>
        </w:rPr>
        <w:t xml:space="preserve"> </w:t>
      </w:r>
      <w:r>
        <w:t>принадлежности,</w:t>
      </w:r>
      <w:r>
        <w:rPr>
          <w:spacing w:val="-5"/>
        </w:rPr>
        <w:t xml:space="preserve"> </w:t>
      </w:r>
      <w:r>
        <w:t>анализ</w:t>
      </w:r>
      <w:r>
        <w:rPr>
          <w:spacing w:val="-5"/>
        </w:rPr>
        <w:t xml:space="preserve"> </w:t>
      </w:r>
      <w:r>
        <w:t>символики</w:t>
      </w:r>
      <w:r>
        <w:rPr>
          <w:spacing w:val="-7"/>
        </w:rPr>
        <w:t xml:space="preserve"> </w:t>
      </w:r>
      <w:r>
        <w:t>традиционных</w:t>
      </w:r>
      <w:r>
        <w:rPr>
          <w:spacing w:val="-3"/>
        </w:rPr>
        <w:t xml:space="preserve"> </w:t>
      </w:r>
      <w:r>
        <w:t>образов; разучивание и исполнение отдельных песен, фрагментов обрядов (по выбору учителя);</w:t>
      </w:r>
    </w:p>
    <w:p w:rsidR="000C532B" w:rsidRDefault="000C532B" w:rsidP="000C532B">
      <w:pPr>
        <w:pStyle w:val="a3"/>
        <w:ind w:right="464"/>
        <w:jc w:val="left"/>
      </w:pPr>
      <w:r>
        <w:t>вариативно:</w:t>
      </w:r>
      <w:r>
        <w:rPr>
          <w:spacing w:val="-1"/>
        </w:rPr>
        <w:t xml:space="preserve"> </w:t>
      </w:r>
      <w:r>
        <w:t>реконструкция</w:t>
      </w:r>
      <w:r>
        <w:rPr>
          <w:spacing w:val="-4"/>
        </w:rPr>
        <w:t xml:space="preserve"> </w:t>
      </w:r>
      <w:r>
        <w:t>фольклорного</w:t>
      </w:r>
      <w:r>
        <w:rPr>
          <w:spacing w:val="-4"/>
        </w:rPr>
        <w:t xml:space="preserve"> </w:t>
      </w:r>
      <w:r>
        <w:t>обряда</w:t>
      </w:r>
      <w:r>
        <w:rPr>
          <w:spacing w:val="-2"/>
        </w:rPr>
        <w:t xml:space="preserve"> </w:t>
      </w:r>
      <w:r>
        <w:t>или его</w:t>
      </w:r>
      <w:r>
        <w:rPr>
          <w:spacing w:val="-3"/>
        </w:rPr>
        <w:t xml:space="preserve"> </w:t>
      </w:r>
      <w:r>
        <w:t>фрагмента;</w:t>
      </w:r>
      <w:r>
        <w:rPr>
          <w:spacing w:val="-3"/>
        </w:rPr>
        <w:t xml:space="preserve"> </w:t>
      </w:r>
      <w:r>
        <w:t>исследовательские</w:t>
      </w:r>
      <w:r>
        <w:rPr>
          <w:spacing w:val="-2"/>
        </w:rPr>
        <w:t xml:space="preserve"> </w:t>
      </w:r>
      <w:r>
        <w:t>проекты</w:t>
      </w:r>
      <w:r>
        <w:rPr>
          <w:spacing w:val="-1"/>
        </w:rPr>
        <w:t xml:space="preserve"> </w:t>
      </w:r>
      <w:r>
        <w:t>по теме «Жанры семейного фольклора».</w:t>
      </w:r>
    </w:p>
    <w:p w:rsidR="000C532B" w:rsidRDefault="000C532B" w:rsidP="000C532B">
      <w:pPr>
        <w:pStyle w:val="a6"/>
        <w:numPr>
          <w:ilvl w:val="0"/>
          <w:numId w:val="401"/>
        </w:numPr>
        <w:tabs>
          <w:tab w:val="left" w:pos="492"/>
        </w:tabs>
        <w:jc w:val="left"/>
        <w:rPr>
          <w:sz w:val="24"/>
        </w:rPr>
      </w:pPr>
      <w:r>
        <w:rPr>
          <w:sz w:val="24"/>
        </w:rPr>
        <w:t>Наш</w:t>
      </w:r>
      <w:r>
        <w:rPr>
          <w:spacing w:val="-2"/>
          <w:sz w:val="24"/>
        </w:rPr>
        <w:t xml:space="preserve"> </w:t>
      </w:r>
      <w:r>
        <w:rPr>
          <w:sz w:val="24"/>
        </w:rPr>
        <w:t>край</w:t>
      </w:r>
      <w:r>
        <w:rPr>
          <w:spacing w:val="-1"/>
          <w:sz w:val="24"/>
        </w:rPr>
        <w:t xml:space="preserve"> </w:t>
      </w:r>
      <w:r>
        <w:rPr>
          <w:spacing w:val="-2"/>
          <w:sz w:val="24"/>
        </w:rPr>
        <w:t>сегодня.</w:t>
      </w:r>
    </w:p>
    <w:p w:rsidR="000C532B" w:rsidRDefault="000C532B" w:rsidP="000C532B">
      <w:pPr>
        <w:pStyle w:val="a3"/>
        <w:ind w:right="466"/>
      </w:pPr>
      <w:r>
        <w:t xml:space="preserve">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w:t>
      </w:r>
      <w:r>
        <w:rPr>
          <w:spacing w:val="-2"/>
        </w:rPr>
        <w:t>консерватория.</w:t>
      </w:r>
    </w:p>
    <w:p w:rsidR="000C532B" w:rsidRDefault="000C532B" w:rsidP="000C532B">
      <w:pPr>
        <w:pStyle w:val="a3"/>
      </w:pPr>
      <w:r>
        <w:t>Виды</w:t>
      </w:r>
      <w:r>
        <w:rPr>
          <w:spacing w:val="-5"/>
        </w:rPr>
        <w:t xml:space="preserve"> </w:t>
      </w:r>
      <w:r>
        <w:t>деятельности</w:t>
      </w:r>
      <w:r>
        <w:rPr>
          <w:spacing w:val="-3"/>
        </w:rPr>
        <w:t xml:space="preserve"> </w:t>
      </w:r>
      <w:r>
        <w:rPr>
          <w:spacing w:val="-2"/>
        </w:rPr>
        <w:t>обучающихся:</w:t>
      </w:r>
    </w:p>
    <w:p w:rsidR="000C532B" w:rsidRDefault="000C532B" w:rsidP="000C532B">
      <w:pPr>
        <w:pStyle w:val="a3"/>
      </w:pPr>
      <w:r>
        <w:t>разучивание</w:t>
      </w:r>
      <w:r>
        <w:rPr>
          <w:spacing w:val="-6"/>
        </w:rPr>
        <w:t xml:space="preserve"> </w:t>
      </w:r>
      <w:r>
        <w:t>и</w:t>
      </w:r>
      <w:r>
        <w:rPr>
          <w:spacing w:val="-3"/>
        </w:rPr>
        <w:t xml:space="preserve"> </w:t>
      </w:r>
      <w:r>
        <w:t>исполнение</w:t>
      </w:r>
      <w:r>
        <w:rPr>
          <w:spacing w:val="-4"/>
        </w:rPr>
        <w:t xml:space="preserve"> </w:t>
      </w:r>
      <w:r>
        <w:t>гимна</w:t>
      </w:r>
      <w:r>
        <w:rPr>
          <w:spacing w:val="-4"/>
        </w:rPr>
        <w:t xml:space="preserve"> </w:t>
      </w:r>
      <w:r>
        <w:t>республики,</w:t>
      </w:r>
      <w:r>
        <w:rPr>
          <w:spacing w:val="-3"/>
        </w:rPr>
        <w:t xml:space="preserve"> </w:t>
      </w:r>
      <w:r>
        <w:t>города,</w:t>
      </w:r>
      <w:r>
        <w:rPr>
          <w:spacing w:val="-3"/>
        </w:rPr>
        <w:t xml:space="preserve"> </w:t>
      </w:r>
      <w:r>
        <w:t>песен</w:t>
      </w:r>
      <w:r>
        <w:rPr>
          <w:spacing w:val="-4"/>
        </w:rPr>
        <w:t xml:space="preserve"> </w:t>
      </w:r>
      <w:r>
        <w:t>местных</w:t>
      </w:r>
      <w:r>
        <w:rPr>
          <w:spacing w:val="-3"/>
        </w:rPr>
        <w:t xml:space="preserve"> </w:t>
      </w:r>
      <w:r>
        <w:rPr>
          <w:spacing w:val="-2"/>
        </w:rPr>
        <w:t>композиторов;</w:t>
      </w:r>
    </w:p>
    <w:p w:rsidR="000C532B" w:rsidRDefault="000C532B" w:rsidP="000C532B">
      <w:pPr>
        <w:pStyle w:val="a3"/>
        <w:spacing w:before="1"/>
      </w:pPr>
      <w:r>
        <w:t>знакомство</w:t>
      </w:r>
      <w:r>
        <w:rPr>
          <w:spacing w:val="-6"/>
        </w:rPr>
        <w:t xml:space="preserve"> </w:t>
      </w:r>
      <w:r>
        <w:t>с</w:t>
      </w:r>
      <w:r>
        <w:rPr>
          <w:spacing w:val="-4"/>
        </w:rPr>
        <w:t xml:space="preserve"> </w:t>
      </w:r>
      <w:r>
        <w:t>творческой</w:t>
      </w:r>
      <w:r>
        <w:rPr>
          <w:spacing w:val="-4"/>
        </w:rPr>
        <w:t xml:space="preserve"> </w:t>
      </w:r>
      <w:r>
        <w:t>биографией,</w:t>
      </w:r>
      <w:r>
        <w:rPr>
          <w:spacing w:val="-6"/>
        </w:rPr>
        <w:t xml:space="preserve"> </w:t>
      </w:r>
      <w:r>
        <w:t>деятельностью</w:t>
      </w:r>
      <w:r>
        <w:rPr>
          <w:spacing w:val="-3"/>
        </w:rPr>
        <w:t xml:space="preserve"> </w:t>
      </w:r>
      <w:r>
        <w:t>местных</w:t>
      </w:r>
      <w:r>
        <w:rPr>
          <w:spacing w:val="-2"/>
        </w:rPr>
        <w:t xml:space="preserve"> </w:t>
      </w:r>
      <w:r>
        <w:t>мастеров</w:t>
      </w:r>
      <w:r>
        <w:rPr>
          <w:spacing w:val="-5"/>
        </w:rPr>
        <w:t xml:space="preserve"> </w:t>
      </w:r>
      <w:r>
        <w:t>культуры</w:t>
      </w:r>
      <w:r>
        <w:rPr>
          <w:spacing w:val="-3"/>
        </w:rPr>
        <w:t xml:space="preserve"> </w:t>
      </w:r>
      <w:r>
        <w:t>и</w:t>
      </w:r>
      <w:r>
        <w:rPr>
          <w:spacing w:val="-3"/>
        </w:rPr>
        <w:t xml:space="preserve"> </w:t>
      </w:r>
      <w:r>
        <w:rPr>
          <w:spacing w:val="-2"/>
        </w:rPr>
        <w:t>искусства;</w:t>
      </w:r>
    </w:p>
    <w:p w:rsidR="000C532B" w:rsidRDefault="000C532B" w:rsidP="000C532B">
      <w:pPr>
        <w:pStyle w:val="a3"/>
        <w:ind w:right="471"/>
      </w:pPr>
      <w:r>
        <w:t>вариативно: посещение местных музыкальных театров, музеев, концертов, написание отзыва с анализом спектакля, концерта, экскурсии;</w:t>
      </w:r>
    </w:p>
    <w:p w:rsidR="000C532B" w:rsidRDefault="000C532B" w:rsidP="000C532B">
      <w:pPr>
        <w:pStyle w:val="a3"/>
        <w:ind w:right="472"/>
      </w:pPr>
      <w: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0C532B" w:rsidRDefault="000C532B" w:rsidP="000C532B">
      <w:pPr>
        <w:pStyle w:val="a3"/>
        <w:ind w:right="473"/>
      </w:pPr>
      <w: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0C532B" w:rsidRDefault="000C532B" w:rsidP="000C532B">
      <w:pPr>
        <w:pStyle w:val="a3"/>
        <w:ind w:left="0"/>
        <w:jc w:val="left"/>
      </w:pPr>
    </w:p>
    <w:p w:rsidR="000C532B" w:rsidRDefault="000C532B" w:rsidP="000C532B">
      <w:pPr>
        <w:ind w:left="252"/>
        <w:jc w:val="both"/>
        <w:rPr>
          <w:sz w:val="24"/>
        </w:rPr>
      </w:pPr>
      <w:r>
        <w:rPr>
          <w:b/>
          <w:sz w:val="24"/>
        </w:rPr>
        <w:t>Модуль</w:t>
      </w:r>
      <w:r>
        <w:rPr>
          <w:b/>
          <w:spacing w:val="-5"/>
          <w:sz w:val="24"/>
        </w:rPr>
        <w:t xml:space="preserve"> </w:t>
      </w:r>
      <w:r>
        <w:rPr>
          <w:b/>
          <w:sz w:val="24"/>
        </w:rPr>
        <w:t>№</w:t>
      </w:r>
      <w:r>
        <w:rPr>
          <w:b/>
          <w:spacing w:val="-5"/>
          <w:sz w:val="24"/>
        </w:rPr>
        <w:t xml:space="preserve"> </w:t>
      </w:r>
      <w:r>
        <w:rPr>
          <w:b/>
          <w:sz w:val="24"/>
        </w:rPr>
        <w:t>2</w:t>
      </w:r>
      <w:r>
        <w:rPr>
          <w:b/>
          <w:spacing w:val="2"/>
          <w:sz w:val="24"/>
        </w:rPr>
        <w:t xml:space="preserve"> </w:t>
      </w:r>
      <w:r>
        <w:rPr>
          <w:sz w:val="24"/>
        </w:rPr>
        <w:t>«Народное</w:t>
      </w:r>
      <w:r>
        <w:rPr>
          <w:spacing w:val="-4"/>
          <w:sz w:val="24"/>
        </w:rPr>
        <w:t xml:space="preserve"> </w:t>
      </w:r>
      <w:r>
        <w:rPr>
          <w:sz w:val="24"/>
        </w:rPr>
        <w:t>музыкальное</w:t>
      </w:r>
      <w:r>
        <w:rPr>
          <w:spacing w:val="-4"/>
          <w:sz w:val="24"/>
        </w:rPr>
        <w:t xml:space="preserve"> </w:t>
      </w:r>
      <w:r>
        <w:rPr>
          <w:sz w:val="24"/>
        </w:rPr>
        <w:t>творчество</w:t>
      </w:r>
      <w:r>
        <w:rPr>
          <w:spacing w:val="-2"/>
          <w:sz w:val="24"/>
        </w:rPr>
        <w:t xml:space="preserve"> России»</w:t>
      </w:r>
    </w:p>
    <w:p w:rsidR="000C532B" w:rsidRDefault="000C532B" w:rsidP="000C532B">
      <w:pPr>
        <w:pStyle w:val="a6"/>
        <w:numPr>
          <w:ilvl w:val="0"/>
          <w:numId w:val="361"/>
        </w:numPr>
        <w:tabs>
          <w:tab w:val="left" w:pos="492"/>
        </w:tabs>
        <w:rPr>
          <w:sz w:val="24"/>
        </w:rPr>
      </w:pPr>
      <w:r>
        <w:rPr>
          <w:sz w:val="24"/>
        </w:rPr>
        <w:t>Россия</w:t>
      </w:r>
      <w:r>
        <w:rPr>
          <w:spacing w:val="-2"/>
          <w:sz w:val="24"/>
        </w:rPr>
        <w:t xml:space="preserve"> </w:t>
      </w:r>
      <w:r>
        <w:rPr>
          <w:sz w:val="24"/>
        </w:rPr>
        <w:t>–</w:t>
      </w:r>
      <w:r>
        <w:rPr>
          <w:spacing w:val="-2"/>
          <w:sz w:val="24"/>
        </w:rPr>
        <w:t xml:space="preserve"> </w:t>
      </w:r>
      <w:r>
        <w:rPr>
          <w:sz w:val="24"/>
        </w:rPr>
        <w:t>наш</w:t>
      </w:r>
      <w:r>
        <w:rPr>
          <w:spacing w:val="-1"/>
          <w:sz w:val="24"/>
        </w:rPr>
        <w:t xml:space="preserve"> </w:t>
      </w:r>
      <w:r>
        <w:rPr>
          <w:sz w:val="24"/>
        </w:rPr>
        <w:t>общий</w:t>
      </w:r>
      <w:r>
        <w:rPr>
          <w:spacing w:val="-3"/>
          <w:sz w:val="24"/>
        </w:rPr>
        <w:t xml:space="preserve"> </w:t>
      </w:r>
      <w:r>
        <w:rPr>
          <w:spacing w:val="-4"/>
          <w:sz w:val="24"/>
        </w:rPr>
        <w:t>дом.</w:t>
      </w:r>
    </w:p>
    <w:p w:rsidR="000C532B" w:rsidRDefault="000C532B" w:rsidP="000C532B">
      <w:pPr>
        <w:pStyle w:val="a3"/>
        <w:ind w:right="464"/>
      </w:pPr>
      <w:r>
        <w:t xml:space="preserve">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w:t>
      </w:r>
      <w:r>
        <w:lastRenderedPageBreak/>
        <w:t>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w:t>
      </w:r>
      <w:r>
        <w:rPr>
          <w:spacing w:val="40"/>
        </w:rPr>
        <w:t xml:space="preserve"> </w:t>
      </w:r>
      <w:r>
        <w:t>Российской Федерации среди культурных традиций обязательно должна быть представлена русская народная музыка).</w:t>
      </w:r>
    </w:p>
    <w:p w:rsidR="000C532B" w:rsidRDefault="000C532B" w:rsidP="000C532B">
      <w:pPr>
        <w:pStyle w:val="a3"/>
        <w:spacing w:before="1"/>
      </w:pPr>
      <w:r>
        <w:t>Виды</w:t>
      </w:r>
      <w:r>
        <w:rPr>
          <w:spacing w:val="-5"/>
        </w:rPr>
        <w:t xml:space="preserve"> </w:t>
      </w:r>
      <w:r>
        <w:t>деятельности</w:t>
      </w:r>
      <w:r>
        <w:rPr>
          <w:spacing w:val="-3"/>
        </w:rPr>
        <w:t xml:space="preserve"> </w:t>
      </w:r>
      <w:r>
        <w:rPr>
          <w:spacing w:val="-2"/>
        </w:rPr>
        <w:t>обучающихся:</w:t>
      </w:r>
    </w:p>
    <w:p w:rsidR="000C532B" w:rsidRDefault="000C532B" w:rsidP="000C532B">
      <w:pPr>
        <w:pStyle w:val="a3"/>
        <w:ind w:right="462"/>
      </w:pPr>
      <w:r>
        <w:t xml:space="preserve">знакомство со звучанием фольклорных образцов близких и далеких регионов в аудио- и </w:t>
      </w:r>
      <w:r>
        <w:rPr>
          <w:spacing w:val="-2"/>
        </w:rPr>
        <w:t>видеозаписи;</w:t>
      </w:r>
    </w:p>
    <w:p w:rsidR="000C532B" w:rsidRDefault="000C532B" w:rsidP="000C532B">
      <w:pPr>
        <w:pStyle w:val="a3"/>
        <w:ind w:right="474"/>
      </w:pPr>
      <w:r>
        <w:t>разучивание и исполнение народных песен, танцев, инструментальных наигрышей, фольклорных игр разных народов России;</w:t>
      </w:r>
    </w:p>
    <w:p w:rsidR="000C532B" w:rsidRDefault="000C532B" w:rsidP="000C532B">
      <w:pPr>
        <w:pStyle w:val="a3"/>
      </w:pPr>
      <w:r>
        <w:t>определение</w:t>
      </w:r>
      <w:r>
        <w:rPr>
          <w:spacing w:val="-5"/>
        </w:rPr>
        <w:t xml:space="preserve"> </w:t>
      </w:r>
      <w:r>
        <w:t>на</w:t>
      </w:r>
      <w:r>
        <w:rPr>
          <w:spacing w:val="-2"/>
        </w:rPr>
        <w:t xml:space="preserve"> </w:t>
      </w:r>
      <w:r>
        <w:rPr>
          <w:spacing w:val="-4"/>
        </w:rPr>
        <w:t>слух:</w:t>
      </w:r>
    </w:p>
    <w:p w:rsidR="000C532B" w:rsidRDefault="000C532B" w:rsidP="000C532B">
      <w:pPr>
        <w:pStyle w:val="a3"/>
        <w:spacing w:before="1"/>
        <w:ind w:right="3140"/>
        <w:jc w:val="left"/>
      </w:pPr>
      <w:r>
        <w:t>принадлежности к народной или композиторской музыке; исполнительского</w:t>
      </w:r>
      <w:r>
        <w:rPr>
          <w:spacing w:val="-10"/>
        </w:rPr>
        <w:t xml:space="preserve"> </w:t>
      </w:r>
      <w:r>
        <w:t>состава</w:t>
      </w:r>
      <w:r>
        <w:rPr>
          <w:spacing w:val="-11"/>
        </w:rPr>
        <w:t xml:space="preserve"> </w:t>
      </w:r>
      <w:r>
        <w:t>(вокального,</w:t>
      </w:r>
      <w:r>
        <w:rPr>
          <w:spacing w:val="-10"/>
        </w:rPr>
        <w:t xml:space="preserve"> </w:t>
      </w:r>
      <w:r>
        <w:t>инструментального,</w:t>
      </w:r>
      <w:r>
        <w:rPr>
          <w:spacing w:val="-10"/>
        </w:rPr>
        <w:t xml:space="preserve"> </w:t>
      </w:r>
      <w:r>
        <w:t>смешанного); жанра, характера музыки.</w:t>
      </w:r>
    </w:p>
    <w:p w:rsidR="000C532B" w:rsidRDefault="000C532B" w:rsidP="000C532B">
      <w:pPr>
        <w:pStyle w:val="a6"/>
        <w:numPr>
          <w:ilvl w:val="0"/>
          <w:numId w:val="361"/>
        </w:numPr>
        <w:tabs>
          <w:tab w:val="left" w:pos="492"/>
        </w:tabs>
        <w:rPr>
          <w:sz w:val="24"/>
        </w:rPr>
      </w:pPr>
      <w:r>
        <w:rPr>
          <w:sz w:val="24"/>
        </w:rPr>
        <w:t>Фольклорные</w:t>
      </w:r>
      <w:r>
        <w:rPr>
          <w:spacing w:val="-7"/>
          <w:sz w:val="24"/>
        </w:rPr>
        <w:t xml:space="preserve"> </w:t>
      </w:r>
      <w:r>
        <w:rPr>
          <w:spacing w:val="-2"/>
          <w:sz w:val="24"/>
        </w:rPr>
        <w:t>жанры.</w:t>
      </w:r>
    </w:p>
    <w:p w:rsidR="000C532B" w:rsidRDefault="000C532B" w:rsidP="000C532B">
      <w:pPr>
        <w:pStyle w:val="a3"/>
        <w:ind w:right="1857"/>
        <w:jc w:val="left"/>
      </w:pPr>
      <w:r>
        <w:t>Содержание:</w:t>
      </w:r>
      <w:r>
        <w:rPr>
          <w:spacing w:val="-3"/>
        </w:rPr>
        <w:t xml:space="preserve"> </w:t>
      </w:r>
      <w:r>
        <w:t>общее</w:t>
      </w:r>
      <w:r>
        <w:rPr>
          <w:spacing w:val="-4"/>
        </w:rPr>
        <w:t xml:space="preserve"> </w:t>
      </w:r>
      <w:r>
        <w:t>и</w:t>
      </w:r>
      <w:r>
        <w:rPr>
          <w:spacing w:val="-3"/>
        </w:rPr>
        <w:t xml:space="preserve"> </w:t>
      </w:r>
      <w:r>
        <w:t>особенное</w:t>
      </w:r>
      <w:r>
        <w:rPr>
          <w:spacing w:val="-4"/>
        </w:rPr>
        <w:t xml:space="preserve"> </w:t>
      </w:r>
      <w:r>
        <w:t>в</w:t>
      </w:r>
      <w:r>
        <w:rPr>
          <w:spacing w:val="-4"/>
        </w:rPr>
        <w:t xml:space="preserve"> </w:t>
      </w:r>
      <w:r>
        <w:t>фольклоре</w:t>
      </w:r>
      <w:r>
        <w:rPr>
          <w:spacing w:val="-4"/>
        </w:rPr>
        <w:t xml:space="preserve"> </w:t>
      </w:r>
      <w:r>
        <w:t>народов</w:t>
      </w:r>
      <w:r>
        <w:rPr>
          <w:spacing w:val="-4"/>
        </w:rPr>
        <w:t xml:space="preserve"> </w:t>
      </w:r>
      <w:r>
        <w:t>России:</w:t>
      </w:r>
      <w:r>
        <w:rPr>
          <w:spacing w:val="-3"/>
        </w:rPr>
        <w:t xml:space="preserve"> </w:t>
      </w:r>
      <w:r>
        <w:t>лирика,</w:t>
      </w:r>
      <w:r>
        <w:rPr>
          <w:spacing w:val="-3"/>
        </w:rPr>
        <w:t xml:space="preserve"> </w:t>
      </w:r>
      <w:r>
        <w:t>эпос,</w:t>
      </w:r>
      <w:r>
        <w:rPr>
          <w:spacing w:val="-3"/>
        </w:rPr>
        <w:t xml:space="preserve"> </w:t>
      </w:r>
      <w:r>
        <w:t>танец. Виды деятельности обучающихся:</w:t>
      </w:r>
    </w:p>
    <w:p w:rsidR="000C532B" w:rsidRDefault="000C532B" w:rsidP="000C532B">
      <w:pPr>
        <w:pStyle w:val="a3"/>
        <w:jc w:val="left"/>
      </w:pPr>
      <w:r>
        <w:t>знакомство со звучанием фольклора разных регионов России в аудио- и видеозаписи; аутентичная манера исполнения;</w:t>
      </w:r>
    </w:p>
    <w:p w:rsidR="000C532B" w:rsidRDefault="000C532B" w:rsidP="000C532B">
      <w:pPr>
        <w:pStyle w:val="a3"/>
        <w:jc w:val="left"/>
      </w:pPr>
      <w:r>
        <w:t>выявление</w:t>
      </w:r>
      <w:r>
        <w:rPr>
          <w:spacing w:val="-8"/>
        </w:rPr>
        <w:t xml:space="preserve"> </w:t>
      </w:r>
      <w:r>
        <w:t>характерных</w:t>
      </w:r>
      <w:r>
        <w:rPr>
          <w:spacing w:val="-3"/>
        </w:rPr>
        <w:t xml:space="preserve"> </w:t>
      </w:r>
      <w:r>
        <w:t>интонаций</w:t>
      </w:r>
      <w:r>
        <w:rPr>
          <w:spacing w:val="-1"/>
        </w:rPr>
        <w:t xml:space="preserve"> </w:t>
      </w:r>
      <w:r>
        <w:t>и</w:t>
      </w:r>
      <w:r>
        <w:rPr>
          <w:spacing w:val="-5"/>
        </w:rPr>
        <w:t xml:space="preserve"> </w:t>
      </w:r>
      <w:r>
        <w:t>ритмов</w:t>
      </w:r>
      <w:r>
        <w:rPr>
          <w:spacing w:val="-5"/>
        </w:rPr>
        <w:t xml:space="preserve"> </w:t>
      </w:r>
      <w:r>
        <w:t>в</w:t>
      </w:r>
      <w:r>
        <w:rPr>
          <w:spacing w:val="-5"/>
        </w:rPr>
        <w:t xml:space="preserve"> </w:t>
      </w:r>
      <w:r>
        <w:t>звучании</w:t>
      </w:r>
      <w:r>
        <w:rPr>
          <w:spacing w:val="-5"/>
        </w:rPr>
        <w:t xml:space="preserve"> </w:t>
      </w:r>
      <w:r>
        <w:t>традиционной</w:t>
      </w:r>
      <w:r>
        <w:rPr>
          <w:spacing w:val="-4"/>
        </w:rPr>
        <w:t xml:space="preserve"> </w:t>
      </w:r>
      <w:r>
        <w:t>музыки</w:t>
      </w:r>
      <w:r>
        <w:rPr>
          <w:spacing w:val="-4"/>
        </w:rPr>
        <w:t xml:space="preserve"> </w:t>
      </w:r>
      <w:r>
        <w:t>разных</w:t>
      </w:r>
      <w:r>
        <w:rPr>
          <w:spacing w:val="-2"/>
        </w:rPr>
        <w:t xml:space="preserve"> народов;</w:t>
      </w:r>
    </w:p>
    <w:p w:rsidR="000C532B" w:rsidRDefault="000C532B" w:rsidP="000C532B">
      <w:pPr>
        <w:pStyle w:val="a3"/>
        <w:jc w:val="left"/>
      </w:pPr>
      <w:r>
        <w:t>выявление общего и особенного при сравнении танцевальных, лирических и эпических песенных</w:t>
      </w:r>
      <w:r>
        <w:rPr>
          <w:spacing w:val="40"/>
        </w:rPr>
        <w:t xml:space="preserve"> </w:t>
      </w:r>
      <w:r>
        <w:t>образцов фольклора разных народов России;</w:t>
      </w:r>
    </w:p>
    <w:p w:rsidR="000C532B" w:rsidRDefault="000C532B" w:rsidP="000C532B">
      <w:pPr>
        <w:pStyle w:val="a3"/>
        <w:jc w:val="left"/>
      </w:pPr>
      <w:r>
        <w:t>разучивание</w:t>
      </w:r>
      <w:r>
        <w:rPr>
          <w:spacing w:val="-7"/>
        </w:rPr>
        <w:t xml:space="preserve"> </w:t>
      </w:r>
      <w:r>
        <w:t>и</w:t>
      </w:r>
      <w:r>
        <w:rPr>
          <w:spacing w:val="-4"/>
        </w:rPr>
        <w:t xml:space="preserve"> </w:t>
      </w:r>
      <w:r>
        <w:t>исполнение</w:t>
      </w:r>
      <w:r>
        <w:rPr>
          <w:spacing w:val="-5"/>
        </w:rPr>
        <w:t xml:space="preserve"> </w:t>
      </w:r>
      <w:r>
        <w:t>народных</w:t>
      </w:r>
      <w:r>
        <w:rPr>
          <w:spacing w:val="-5"/>
        </w:rPr>
        <w:t xml:space="preserve"> </w:t>
      </w:r>
      <w:r>
        <w:t>песен,</w:t>
      </w:r>
      <w:r>
        <w:rPr>
          <w:spacing w:val="-4"/>
        </w:rPr>
        <w:t xml:space="preserve"> </w:t>
      </w:r>
      <w:r>
        <w:t>танцев,</w:t>
      </w:r>
      <w:r>
        <w:rPr>
          <w:spacing w:val="-3"/>
        </w:rPr>
        <w:t xml:space="preserve"> </w:t>
      </w:r>
      <w:r>
        <w:t>эпических</w:t>
      </w:r>
      <w:r>
        <w:rPr>
          <w:spacing w:val="-2"/>
        </w:rPr>
        <w:t xml:space="preserve"> сказаний;</w:t>
      </w:r>
    </w:p>
    <w:p w:rsidR="000C532B" w:rsidRDefault="000C532B" w:rsidP="000C532B"/>
    <w:p w:rsidR="000C532B" w:rsidRDefault="000C532B" w:rsidP="000C532B">
      <w:pPr>
        <w:pStyle w:val="a3"/>
        <w:spacing w:before="60"/>
        <w:ind w:right="504"/>
        <w:jc w:val="left"/>
      </w:pPr>
      <w:r>
        <w:t>двигательная, ритмическая, интонационная импровизация в характере изученных народных танцев и песен;</w:t>
      </w:r>
    </w:p>
    <w:p w:rsidR="000C532B" w:rsidRDefault="000C532B" w:rsidP="000C532B">
      <w:pPr>
        <w:pStyle w:val="a3"/>
        <w:ind w:right="664"/>
        <w:jc w:val="left"/>
      </w:pPr>
      <w:r>
        <w:t>вариативно:</w:t>
      </w:r>
      <w:r>
        <w:rPr>
          <w:spacing w:val="-5"/>
        </w:rPr>
        <w:t xml:space="preserve"> </w:t>
      </w:r>
      <w:r>
        <w:t>исследовательские</w:t>
      </w:r>
      <w:r>
        <w:rPr>
          <w:spacing w:val="-6"/>
        </w:rPr>
        <w:t xml:space="preserve"> </w:t>
      </w:r>
      <w:r>
        <w:t>проекты,</w:t>
      </w:r>
      <w:r>
        <w:rPr>
          <w:spacing w:val="-5"/>
        </w:rPr>
        <w:t xml:space="preserve"> </w:t>
      </w:r>
      <w:r>
        <w:t>посвященные</w:t>
      </w:r>
      <w:r>
        <w:rPr>
          <w:spacing w:val="-7"/>
        </w:rPr>
        <w:t xml:space="preserve"> </w:t>
      </w:r>
      <w:r>
        <w:t>музыке</w:t>
      </w:r>
      <w:r>
        <w:rPr>
          <w:spacing w:val="-5"/>
        </w:rPr>
        <w:t xml:space="preserve"> </w:t>
      </w:r>
      <w:r>
        <w:t>разных</w:t>
      </w:r>
      <w:r>
        <w:rPr>
          <w:spacing w:val="-4"/>
        </w:rPr>
        <w:t xml:space="preserve"> </w:t>
      </w:r>
      <w:r>
        <w:t>народов</w:t>
      </w:r>
      <w:r>
        <w:rPr>
          <w:spacing w:val="-6"/>
        </w:rPr>
        <w:t xml:space="preserve"> </w:t>
      </w:r>
      <w:r>
        <w:t>России; музыкальный фестиваль «Народы России».</w:t>
      </w:r>
    </w:p>
    <w:p w:rsidR="000C532B" w:rsidRDefault="000C532B" w:rsidP="000C532B">
      <w:pPr>
        <w:pStyle w:val="a6"/>
        <w:numPr>
          <w:ilvl w:val="0"/>
          <w:numId w:val="361"/>
        </w:numPr>
        <w:tabs>
          <w:tab w:val="left" w:pos="492"/>
        </w:tabs>
        <w:rPr>
          <w:sz w:val="24"/>
        </w:rPr>
      </w:pPr>
      <w:r>
        <w:rPr>
          <w:sz w:val="24"/>
        </w:rPr>
        <w:t>Фольклор</w:t>
      </w:r>
      <w:r>
        <w:rPr>
          <w:spacing w:val="-3"/>
          <w:sz w:val="24"/>
        </w:rPr>
        <w:t xml:space="preserve"> </w:t>
      </w:r>
      <w:r>
        <w:rPr>
          <w:sz w:val="24"/>
        </w:rPr>
        <w:t>в</w:t>
      </w:r>
      <w:r>
        <w:rPr>
          <w:spacing w:val="-4"/>
          <w:sz w:val="24"/>
        </w:rPr>
        <w:t xml:space="preserve"> </w:t>
      </w:r>
      <w:r>
        <w:rPr>
          <w:sz w:val="24"/>
        </w:rPr>
        <w:t>творчестве</w:t>
      </w:r>
      <w:r>
        <w:rPr>
          <w:spacing w:val="-4"/>
          <w:sz w:val="24"/>
        </w:rPr>
        <w:t xml:space="preserve"> </w:t>
      </w:r>
      <w:r>
        <w:rPr>
          <w:sz w:val="24"/>
        </w:rPr>
        <w:t>профессиональных</w:t>
      </w:r>
      <w:r>
        <w:rPr>
          <w:spacing w:val="-3"/>
          <w:sz w:val="24"/>
        </w:rPr>
        <w:t xml:space="preserve"> </w:t>
      </w:r>
      <w:r>
        <w:rPr>
          <w:spacing w:val="-2"/>
          <w:sz w:val="24"/>
        </w:rPr>
        <w:t>композиторов.</w:t>
      </w:r>
    </w:p>
    <w:p w:rsidR="000C532B" w:rsidRDefault="000C532B" w:rsidP="000C532B">
      <w:pPr>
        <w:pStyle w:val="a3"/>
        <w:ind w:right="468"/>
      </w:pPr>
      <w:r>
        <w:t>Содержание:</w:t>
      </w:r>
      <w:r>
        <w:rPr>
          <w:spacing w:val="-2"/>
        </w:rPr>
        <w:t xml:space="preserve"> </w:t>
      </w:r>
      <w:r>
        <w:t>народные</w:t>
      </w:r>
      <w:r>
        <w:rPr>
          <w:spacing w:val="-6"/>
        </w:rPr>
        <w:t xml:space="preserve"> </w:t>
      </w:r>
      <w:r>
        <w:t>истоки</w:t>
      </w:r>
      <w:r>
        <w:rPr>
          <w:spacing w:val="-4"/>
        </w:rPr>
        <w:t xml:space="preserve"> </w:t>
      </w:r>
      <w:r>
        <w:t>композиторского</w:t>
      </w:r>
      <w:r>
        <w:rPr>
          <w:spacing w:val="-2"/>
        </w:rPr>
        <w:t xml:space="preserve"> </w:t>
      </w:r>
      <w:r>
        <w:t>творчества:</w:t>
      </w:r>
      <w:r>
        <w:rPr>
          <w:spacing w:val="-2"/>
        </w:rPr>
        <w:t xml:space="preserve"> </w:t>
      </w:r>
      <w:r>
        <w:t>обработки</w:t>
      </w:r>
      <w:r>
        <w:rPr>
          <w:spacing w:val="-1"/>
        </w:rPr>
        <w:t xml:space="preserve"> </w:t>
      </w:r>
      <w:r>
        <w:t>фольклора,</w:t>
      </w:r>
      <w:r>
        <w:rPr>
          <w:spacing w:val="-2"/>
        </w:rPr>
        <w:t xml:space="preserve"> </w:t>
      </w:r>
      <w:r>
        <w:t>цитаты;</w:t>
      </w:r>
      <w:r>
        <w:rPr>
          <w:spacing w:val="-4"/>
        </w:rPr>
        <w:t xml:space="preserve"> </w:t>
      </w:r>
      <w:r>
        <w:t>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0C532B" w:rsidRDefault="000C532B" w:rsidP="000C532B">
      <w:pPr>
        <w:pStyle w:val="a3"/>
      </w:pPr>
      <w:r>
        <w:t>Виды</w:t>
      </w:r>
      <w:r>
        <w:rPr>
          <w:spacing w:val="-5"/>
        </w:rPr>
        <w:t xml:space="preserve"> </w:t>
      </w:r>
      <w:r>
        <w:t>деятельности</w:t>
      </w:r>
      <w:r>
        <w:rPr>
          <w:spacing w:val="-3"/>
        </w:rPr>
        <w:t xml:space="preserve"> </w:t>
      </w:r>
      <w:r>
        <w:rPr>
          <w:spacing w:val="-2"/>
        </w:rPr>
        <w:t>обучающихся:</w:t>
      </w:r>
    </w:p>
    <w:p w:rsidR="000C532B" w:rsidRDefault="000C532B" w:rsidP="000C532B">
      <w:pPr>
        <w:pStyle w:val="a3"/>
        <w:ind w:right="547"/>
      </w:pPr>
      <w:r>
        <w:t>сравнение</w:t>
      </w:r>
      <w:r>
        <w:rPr>
          <w:spacing w:val="-5"/>
        </w:rPr>
        <w:t xml:space="preserve"> </w:t>
      </w:r>
      <w:r>
        <w:t>аутентичного</w:t>
      </w:r>
      <w:r>
        <w:rPr>
          <w:spacing w:val="-4"/>
        </w:rPr>
        <w:t xml:space="preserve"> </w:t>
      </w:r>
      <w:r>
        <w:t>звучания</w:t>
      </w:r>
      <w:r>
        <w:rPr>
          <w:spacing w:val="-4"/>
        </w:rPr>
        <w:t xml:space="preserve"> </w:t>
      </w:r>
      <w:r>
        <w:t>фольклора</w:t>
      </w:r>
      <w:r>
        <w:rPr>
          <w:spacing w:val="-5"/>
        </w:rPr>
        <w:t xml:space="preserve"> </w:t>
      </w:r>
      <w:r>
        <w:t>и</w:t>
      </w:r>
      <w:r>
        <w:rPr>
          <w:spacing w:val="-6"/>
        </w:rPr>
        <w:t xml:space="preserve"> </w:t>
      </w:r>
      <w:r>
        <w:t>фольклорных</w:t>
      </w:r>
      <w:r>
        <w:rPr>
          <w:spacing w:val="-3"/>
        </w:rPr>
        <w:t xml:space="preserve"> </w:t>
      </w:r>
      <w:r>
        <w:t>мелодий</w:t>
      </w:r>
      <w:r>
        <w:rPr>
          <w:spacing w:val="-6"/>
        </w:rPr>
        <w:t xml:space="preserve"> </w:t>
      </w:r>
      <w:r>
        <w:t>в</w:t>
      </w:r>
      <w:r>
        <w:rPr>
          <w:spacing w:val="-5"/>
        </w:rPr>
        <w:t xml:space="preserve"> </w:t>
      </w:r>
      <w:r>
        <w:t>композиторской</w:t>
      </w:r>
      <w:r>
        <w:rPr>
          <w:spacing w:val="-3"/>
        </w:rPr>
        <w:t xml:space="preserve"> </w:t>
      </w:r>
      <w:r>
        <w:t>обработке; разучивание, исполнение народной песни в композиторской обработке;</w:t>
      </w:r>
    </w:p>
    <w:p w:rsidR="000C532B" w:rsidRDefault="000C532B" w:rsidP="000C532B">
      <w:pPr>
        <w:pStyle w:val="a3"/>
        <w:ind w:right="467"/>
      </w:pPr>
      <w:r>
        <w:t>знакомство с 2–3 фрагментами крупных сочинений (опера, симфония, концерт, квартет, вариации),</w:t>
      </w:r>
      <w:r>
        <w:rPr>
          <w:spacing w:val="40"/>
        </w:rPr>
        <w:t xml:space="preserve"> </w:t>
      </w:r>
      <w:r>
        <w:t>в которых использованы подлинные народные мелодии;</w:t>
      </w:r>
    </w:p>
    <w:p w:rsidR="000C532B" w:rsidRDefault="000C532B" w:rsidP="000C532B">
      <w:pPr>
        <w:pStyle w:val="a3"/>
        <w:ind w:right="474"/>
      </w:pPr>
      <w:r>
        <w:t xml:space="preserve">наблюдение за принципами композиторской обработки, развития фольклорного тематического </w:t>
      </w:r>
      <w:r>
        <w:rPr>
          <w:spacing w:val="-2"/>
        </w:rPr>
        <w:t>материала;</w:t>
      </w:r>
    </w:p>
    <w:p w:rsidR="000C532B" w:rsidRDefault="000C532B" w:rsidP="000C532B">
      <w:pPr>
        <w:pStyle w:val="a3"/>
        <w:ind w:right="471"/>
      </w:pPr>
      <w: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0C532B" w:rsidRDefault="000C532B" w:rsidP="000C532B">
      <w:pPr>
        <w:pStyle w:val="a3"/>
        <w:spacing w:before="1"/>
        <w:ind w:right="472"/>
      </w:pPr>
      <w:r>
        <w:t>посещение концерта, спектакля (просмотр фильма, телепередачи), посвященного данной теме; обсуждение в классе и (или) письменная рецензия по результатам просмотра.</w:t>
      </w:r>
    </w:p>
    <w:p w:rsidR="000C532B" w:rsidRDefault="000C532B" w:rsidP="000C532B">
      <w:pPr>
        <w:pStyle w:val="a6"/>
        <w:numPr>
          <w:ilvl w:val="0"/>
          <w:numId w:val="361"/>
        </w:numPr>
        <w:tabs>
          <w:tab w:val="left" w:pos="492"/>
        </w:tabs>
        <w:rPr>
          <w:sz w:val="24"/>
        </w:rPr>
      </w:pPr>
      <w:r>
        <w:rPr>
          <w:sz w:val="24"/>
        </w:rPr>
        <w:t>На</w:t>
      </w:r>
      <w:r>
        <w:rPr>
          <w:spacing w:val="-4"/>
          <w:sz w:val="24"/>
        </w:rPr>
        <w:t xml:space="preserve"> </w:t>
      </w:r>
      <w:r>
        <w:rPr>
          <w:sz w:val="24"/>
        </w:rPr>
        <w:t xml:space="preserve">рубежах </w:t>
      </w:r>
      <w:r>
        <w:rPr>
          <w:spacing w:val="-2"/>
          <w:sz w:val="24"/>
        </w:rPr>
        <w:t>культур.</w:t>
      </w:r>
    </w:p>
    <w:p w:rsidR="000C532B" w:rsidRDefault="000C532B" w:rsidP="000C532B">
      <w:pPr>
        <w:pStyle w:val="a3"/>
        <w:ind w:right="472"/>
      </w:pPr>
      <w:r>
        <w:t>Содержание:</w:t>
      </w:r>
      <w:r>
        <w:rPr>
          <w:spacing w:val="-4"/>
        </w:rPr>
        <w:t xml:space="preserve"> </w:t>
      </w:r>
      <w:r>
        <w:t>взаимное</w:t>
      </w:r>
      <w:r>
        <w:rPr>
          <w:spacing w:val="-5"/>
        </w:rPr>
        <w:t xml:space="preserve"> </w:t>
      </w:r>
      <w:r>
        <w:t>влияние</w:t>
      </w:r>
      <w:r>
        <w:rPr>
          <w:spacing w:val="-5"/>
        </w:rPr>
        <w:t xml:space="preserve"> </w:t>
      </w:r>
      <w:r>
        <w:t>фольклорных</w:t>
      </w:r>
      <w:r>
        <w:rPr>
          <w:spacing w:val="-2"/>
        </w:rPr>
        <w:t xml:space="preserve"> </w:t>
      </w:r>
      <w:r>
        <w:t>традиций</w:t>
      </w:r>
      <w:r>
        <w:rPr>
          <w:spacing w:val="-4"/>
        </w:rPr>
        <w:t xml:space="preserve"> </w:t>
      </w:r>
      <w:r>
        <w:t>друг</w:t>
      </w:r>
      <w:r>
        <w:rPr>
          <w:spacing w:val="-5"/>
        </w:rPr>
        <w:t xml:space="preserve"> </w:t>
      </w:r>
      <w:r>
        <w:t>на</w:t>
      </w:r>
      <w:r>
        <w:rPr>
          <w:spacing w:val="-5"/>
        </w:rPr>
        <w:t xml:space="preserve"> </w:t>
      </w:r>
      <w:r>
        <w:t>друга.</w:t>
      </w:r>
      <w:r>
        <w:rPr>
          <w:spacing w:val="-2"/>
        </w:rPr>
        <w:t xml:space="preserve"> </w:t>
      </w:r>
      <w:r>
        <w:t>Этнографические</w:t>
      </w:r>
      <w:r>
        <w:rPr>
          <w:spacing w:val="-5"/>
        </w:rPr>
        <w:t xml:space="preserve"> </w:t>
      </w:r>
      <w:r>
        <w:t>экспедиции и фестивали. Современная жизнь фольклора.</w:t>
      </w:r>
    </w:p>
    <w:p w:rsidR="000C532B" w:rsidRDefault="000C532B" w:rsidP="000C532B">
      <w:pPr>
        <w:pStyle w:val="a3"/>
      </w:pPr>
      <w:r>
        <w:t>Виды</w:t>
      </w:r>
      <w:r>
        <w:rPr>
          <w:spacing w:val="-5"/>
        </w:rPr>
        <w:t xml:space="preserve"> </w:t>
      </w:r>
      <w:r>
        <w:t>деятельности</w:t>
      </w:r>
      <w:r>
        <w:rPr>
          <w:spacing w:val="-3"/>
        </w:rPr>
        <w:t xml:space="preserve"> </w:t>
      </w:r>
      <w:r>
        <w:rPr>
          <w:spacing w:val="-2"/>
        </w:rPr>
        <w:t>обучающихся:</w:t>
      </w:r>
    </w:p>
    <w:p w:rsidR="000C532B" w:rsidRDefault="000C532B" w:rsidP="000C532B">
      <w:pPr>
        <w:pStyle w:val="a3"/>
        <w:ind w:right="466"/>
      </w:pPr>
      <w:r>
        <w:t xml:space="preserve">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w:t>
      </w:r>
      <w:r>
        <w:rPr>
          <w:spacing w:val="-2"/>
        </w:rPr>
        <w:t>смешения;</w:t>
      </w:r>
    </w:p>
    <w:p w:rsidR="000C532B" w:rsidRDefault="000C532B" w:rsidP="000C532B">
      <w:pPr>
        <w:pStyle w:val="a3"/>
        <w:ind w:right="461"/>
      </w:pPr>
      <w:r>
        <w:t>изучение творчества и вклада в развитие культуры современных этно-исполнителей,</w:t>
      </w:r>
      <w:r>
        <w:rPr>
          <w:spacing w:val="40"/>
        </w:rPr>
        <w:t xml:space="preserve"> </w:t>
      </w:r>
      <w:r>
        <w:t>исследователей традиционного фольклора;</w:t>
      </w:r>
    </w:p>
    <w:p w:rsidR="000C532B" w:rsidRDefault="000C532B" w:rsidP="000C532B">
      <w:pPr>
        <w:pStyle w:val="a3"/>
        <w:ind w:right="475"/>
      </w:pPr>
      <w:r>
        <w:t>вариативно: участие в этнографической экспедиции; посещение (участие) в фестивале традиционной культуры.</w:t>
      </w:r>
    </w:p>
    <w:p w:rsidR="000C532B" w:rsidRDefault="000C532B" w:rsidP="000C532B">
      <w:pPr>
        <w:sectPr w:rsidR="000C532B">
          <w:pgSz w:w="11910" w:h="16840"/>
          <w:pgMar w:top="460" w:right="237" w:bottom="1240" w:left="600" w:header="0" w:footer="988" w:gutter="0"/>
          <w:cols w:space="720"/>
        </w:sectPr>
      </w:pPr>
    </w:p>
    <w:p w:rsidR="006C1371" w:rsidRDefault="00114C20">
      <w:pPr>
        <w:pStyle w:val="a3"/>
        <w:spacing w:before="1"/>
        <w:ind w:right="470"/>
      </w:pPr>
      <w:r>
        <w:rPr>
          <w:b/>
        </w:rPr>
        <w:lastRenderedPageBreak/>
        <w:t xml:space="preserve">Модуль № 3 </w:t>
      </w:r>
      <w:r>
        <w:t>«Русская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6C1371" w:rsidRDefault="00114C20" w:rsidP="00030E22">
      <w:pPr>
        <w:pStyle w:val="a6"/>
        <w:numPr>
          <w:ilvl w:val="0"/>
          <w:numId w:val="360"/>
        </w:numPr>
        <w:tabs>
          <w:tab w:val="left" w:pos="492"/>
        </w:tabs>
        <w:rPr>
          <w:sz w:val="24"/>
        </w:rPr>
      </w:pPr>
      <w:r>
        <w:rPr>
          <w:sz w:val="24"/>
        </w:rPr>
        <w:t>Образы</w:t>
      </w:r>
      <w:r>
        <w:rPr>
          <w:spacing w:val="-3"/>
          <w:sz w:val="24"/>
        </w:rPr>
        <w:t xml:space="preserve"> </w:t>
      </w:r>
      <w:r>
        <w:rPr>
          <w:sz w:val="24"/>
        </w:rPr>
        <w:t>родной</w:t>
      </w:r>
      <w:r>
        <w:rPr>
          <w:spacing w:val="-3"/>
          <w:sz w:val="24"/>
        </w:rPr>
        <w:t xml:space="preserve"> </w:t>
      </w:r>
      <w:r>
        <w:rPr>
          <w:spacing w:val="-2"/>
          <w:sz w:val="24"/>
        </w:rPr>
        <w:t>земли.</w:t>
      </w:r>
    </w:p>
    <w:p w:rsidR="006C1371" w:rsidRDefault="00114C20">
      <w:pPr>
        <w:pStyle w:val="a3"/>
        <w:ind w:right="472"/>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6C1371" w:rsidRDefault="00114C20">
      <w:pPr>
        <w:pStyle w:val="a3"/>
      </w:pPr>
      <w:r>
        <w:t>Виды</w:t>
      </w:r>
      <w:r>
        <w:rPr>
          <w:spacing w:val="-5"/>
        </w:rPr>
        <w:t xml:space="preserve"> </w:t>
      </w:r>
      <w:r>
        <w:t>деятельности</w:t>
      </w:r>
      <w:r>
        <w:rPr>
          <w:spacing w:val="-3"/>
        </w:rPr>
        <w:t xml:space="preserve"> </w:t>
      </w:r>
      <w:r>
        <w:rPr>
          <w:spacing w:val="-2"/>
        </w:rPr>
        <w:t>обучающихся:</w:t>
      </w:r>
    </w:p>
    <w:p w:rsidR="006C1371" w:rsidRDefault="00114C20">
      <w:pPr>
        <w:pStyle w:val="a3"/>
        <w:ind w:right="473"/>
      </w:pPr>
      <w:r>
        <w:t>повторение, обобщение опыта слушания, проживания, анализа музыки русских композиторов, полученного на уровне начального общего образования;</w:t>
      </w:r>
    </w:p>
    <w:p w:rsidR="006C1371" w:rsidRDefault="00114C20">
      <w:pPr>
        <w:pStyle w:val="a3"/>
      </w:pPr>
      <w:r>
        <w:t>выявление</w:t>
      </w:r>
      <w:r>
        <w:rPr>
          <w:spacing w:val="-7"/>
        </w:rPr>
        <w:t xml:space="preserve"> </w:t>
      </w:r>
      <w:r>
        <w:t>мелодичности,</w:t>
      </w:r>
      <w:r>
        <w:rPr>
          <w:spacing w:val="-3"/>
        </w:rPr>
        <w:t xml:space="preserve"> </w:t>
      </w:r>
      <w:r>
        <w:t>широты</w:t>
      </w:r>
      <w:r>
        <w:rPr>
          <w:spacing w:val="-3"/>
        </w:rPr>
        <w:t xml:space="preserve"> </w:t>
      </w:r>
      <w:r>
        <w:t>дыхания,</w:t>
      </w:r>
      <w:r>
        <w:rPr>
          <w:spacing w:val="-3"/>
        </w:rPr>
        <w:t xml:space="preserve"> </w:t>
      </w:r>
      <w:r>
        <w:t>интонационной</w:t>
      </w:r>
      <w:r>
        <w:rPr>
          <w:spacing w:val="-3"/>
        </w:rPr>
        <w:t xml:space="preserve"> </w:t>
      </w:r>
      <w:r>
        <w:t>близости</w:t>
      </w:r>
      <w:r>
        <w:rPr>
          <w:spacing w:val="-6"/>
        </w:rPr>
        <w:t xml:space="preserve"> </w:t>
      </w:r>
      <w:r>
        <w:t>русскому</w:t>
      </w:r>
      <w:r>
        <w:rPr>
          <w:spacing w:val="-7"/>
        </w:rPr>
        <w:t xml:space="preserve"> </w:t>
      </w:r>
      <w:r>
        <w:rPr>
          <w:spacing w:val="-2"/>
        </w:rPr>
        <w:t>фольклору;</w:t>
      </w:r>
    </w:p>
    <w:p w:rsidR="006C1371" w:rsidRDefault="00114C20">
      <w:pPr>
        <w:pStyle w:val="a3"/>
        <w:spacing w:before="1"/>
        <w:ind w:right="473"/>
      </w:pPr>
      <w:r>
        <w:t xml:space="preserve">разучивание, исполнение не менее одного вокального произведения, сочиненного русским </w:t>
      </w:r>
      <w:r>
        <w:rPr>
          <w:spacing w:val="-2"/>
        </w:rPr>
        <w:t>композитором-классиком;</w:t>
      </w:r>
    </w:p>
    <w:p w:rsidR="006C1371" w:rsidRDefault="00114C20">
      <w:pPr>
        <w:pStyle w:val="a3"/>
      </w:pPr>
      <w:r>
        <w:t>музыкальная</w:t>
      </w:r>
      <w:r>
        <w:rPr>
          <w:spacing w:val="-7"/>
        </w:rPr>
        <w:t xml:space="preserve"> </w:t>
      </w:r>
      <w:r>
        <w:t>викторина</w:t>
      </w:r>
      <w:r>
        <w:rPr>
          <w:spacing w:val="-5"/>
        </w:rPr>
        <w:t xml:space="preserve"> </w:t>
      </w:r>
      <w:r>
        <w:t>на</w:t>
      </w:r>
      <w:r>
        <w:rPr>
          <w:spacing w:val="-5"/>
        </w:rPr>
        <w:t xml:space="preserve"> </w:t>
      </w:r>
      <w:r>
        <w:t>знание</w:t>
      </w:r>
      <w:r>
        <w:rPr>
          <w:spacing w:val="-5"/>
        </w:rPr>
        <w:t xml:space="preserve"> </w:t>
      </w:r>
      <w:r>
        <w:t>музыки,</w:t>
      </w:r>
      <w:r>
        <w:rPr>
          <w:spacing w:val="-5"/>
        </w:rPr>
        <w:t xml:space="preserve"> </w:t>
      </w:r>
      <w:r>
        <w:t>названий</w:t>
      </w:r>
      <w:r>
        <w:rPr>
          <w:spacing w:val="-4"/>
        </w:rPr>
        <w:t xml:space="preserve"> </w:t>
      </w:r>
      <w:r>
        <w:t>авторов</w:t>
      </w:r>
      <w:r>
        <w:rPr>
          <w:spacing w:val="-6"/>
        </w:rPr>
        <w:t xml:space="preserve"> </w:t>
      </w:r>
      <w:r>
        <w:t>изученных</w:t>
      </w:r>
      <w:r>
        <w:rPr>
          <w:spacing w:val="-3"/>
        </w:rPr>
        <w:t xml:space="preserve"> </w:t>
      </w:r>
      <w:r>
        <w:rPr>
          <w:spacing w:val="-2"/>
        </w:rPr>
        <w:t>произведений;</w:t>
      </w:r>
    </w:p>
    <w:p w:rsidR="006C1371" w:rsidRDefault="00114C20">
      <w:pPr>
        <w:pStyle w:val="a3"/>
        <w:ind w:right="469"/>
      </w:pPr>
      <w:r>
        <w:t>вариативно: рисование по мотивам прослушанных музыкальных произведений; посещение</w:t>
      </w:r>
      <w:r>
        <w:rPr>
          <w:spacing w:val="40"/>
        </w:rPr>
        <w:t xml:space="preserve"> </w:t>
      </w:r>
      <w:r>
        <w:t>концерта классической музыки, в программу которого входят произведения русских композиторов.</w:t>
      </w:r>
    </w:p>
    <w:p w:rsidR="006C1371" w:rsidRDefault="00114C20" w:rsidP="00030E22">
      <w:pPr>
        <w:pStyle w:val="a6"/>
        <w:numPr>
          <w:ilvl w:val="0"/>
          <w:numId w:val="360"/>
        </w:numPr>
        <w:tabs>
          <w:tab w:val="left" w:pos="492"/>
        </w:tabs>
        <w:rPr>
          <w:sz w:val="24"/>
        </w:rPr>
      </w:pPr>
      <w:r>
        <w:rPr>
          <w:sz w:val="24"/>
        </w:rPr>
        <w:t>Золотой</w:t>
      </w:r>
      <w:r>
        <w:rPr>
          <w:spacing w:val="-3"/>
          <w:sz w:val="24"/>
        </w:rPr>
        <w:t xml:space="preserve"> </w:t>
      </w:r>
      <w:r>
        <w:rPr>
          <w:sz w:val="24"/>
        </w:rPr>
        <w:t>век</w:t>
      </w:r>
      <w:r>
        <w:rPr>
          <w:spacing w:val="-3"/>
          <w:sz w:val="24"/>
        </w:rPr>
        <w:t xml:space="preserve"> </w:t>
      </w:r>
      <w:r>
        <w:rPr>
          <w:sz w:val="24"/>
        </w:rPr>
        <w:t>русской</w:t>
      </w:r>
      <w:r>
        <w:rPr>
          <w:spacing w:val="-3"/>
          <w:sz w:val="24"/>
        </w:rPr>
        <w:t xml:space="preserve"> </w:t>
      </w:r>
      <w:r>
        <w:rPr>
          <w:spacing w:val="-2"/>
          <w:sz w:val="24"/>
        </w:rPr>
        <w:t>культуры.</w:t>
      </w:r>
    </w:p>
    <w:p w:rsidR="006C1371" w:rsidRDefault="00114C20">
      <w:pPr>
        <w:pStyle w:val="a3"/>
        <w:ind w:right="465"/>
      </w:pPr>
      <w:r>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w:t>
      </w:r>
      <w:r>
        <w:rPr>
          <w:spacing w:val="-2"/>
        </w:rPr>
        <w:t>композиторов).</w:t>
      </w:r>
    </w:p>
    <w:p w:rsidR="006C1371" w:rsidRDefault="00114C20" w:rsidP="000C532B">
      <w:pPr>
        <w:pStyle w:val="a3"/>
      </w:pPr>
      <w:r>
        <w:t>Виды</w:t>
      </w:r>
      <w:r>
        <w:rPr>
          <w:spacing w:val="-5"/>
        </w:rPr>
        <w:t xml:space="preserve"> </w:t>
      </w:r>
      <w:r>
        <w:t>деятельности</w:t>
      </w:r>
      <w:r>
        <w:rPr>
          <w:spacing w:val="-3"/>
        </w:rPr>
        <w:t xml:space="preserve"> </w:t>
      </w:r>
      <w:r>
        <w:rPr>
          <w:spacing w:val="-2"/>
        </w:rPr>
        <w:t>обучающихся:</w:t>
      </w:r>
    </w:p>
    <w:p w:rsidR="000C532B" w:rsidRDefault="000C532B" w:rsidP="000C532B">
      <w:pPr>
        <w:pStyle w:val="a3"/>
        <w:spacing w:before="60"/>
        <w:jc w:val="left"/>
      </w:pPr>
      <w:r>
        <w:t>знакомство</w:t>
      </w:r>
      <w:r>
        <w:rPr>
          <w:spacing w:val="80"/>
          <w:w w:val="150"/>
        </w:rPr>
        <w:t xml:space="preserve"> </w:t>
      </w:r>
      <w:r>
        <w:t>с</w:t>
      </w:r>
      <w:r>
        <w:rPr>
          <w:spacing w:val="80"/>
          <w:w w:val="150"/>
        </w:rPr>
        <w:t xml:space="preserve"> </w:t>
      </w:r>
      <w:r>
        <w:t>шедеврами</w:t>
      </w:r>
      <w:r>
        <w:rPr>
          <w:spacing w:val="80"/>
          <w:w w:val="150"/>
        </w:rPr>
        <w:t xml:space="preserve"> </w:t>
      </w:r>
      <w:r>
        <w:t>русской</w:t>
      </w:r>
      <w:r>
        <w:rPr>
          <w:spacing w:val="80"/>
          <w:w w:val="150"/>
        </w:rPr>
        <w:t xml:space="preserve"> </w:t>
      </w:r>
      <w:r>
        <w:t>музыки</w:t>
      </w:r>
      <w:r>
        <w:rPr>
          <w:spacing w:val="80"/>
          <w:w w:val="150"/>
        </w:rPr>
        <w:t xml:space="preserve"> </w:t>
      </w:r>
      <w:r>
        <w:t>XIX</w:t>
      </w:r>
      <w:r>
        <w:rPr>
          <w:spacing w:val="80"/>
          <w:w w:val="150"/>
        </w:rPr>
        <w:t xml:space="preserve"> </w:t>
      </w:r>
      <w:r>
        <w:t>века,</w:t>
      </w:r>
      <w:r>
        <w:rPr>
          <w:spacing w:val="80"/>
          <w:w w:val="150"/>
        </w:rPr>
        <w:t xml:space="preserve"> </w:t>
      </w:r>
      <w:r>
        <w:t>анализ</w:t>
      </w:r>
      <w:r>
        <w:rPr>
          <w:spacing w:val="80"/>
          <w:w w:val="150"/>
        </w:rPr>
        <w:t xml:space="preserve"> </w:t>
      </w:r>
      <w:r>
        <w:t>художественного</w:t>
      </w:r>
      <w:r>
        <w:rPr>
          <w:spacing w:val="80"/>
          <w:w w:val="150"/>
        </w:rPr>
        <w:t xml:space="preserve"> </w:t>
      </w:r>
      <w:r>
        <w:t>содержания, выразительных средств;</w:t>
      </w:r>
    </w:p>
    <w:p w:rsidR="000C532B" w:rsidRDefault="000C532B" w:rsidP="000C532B">
      <w:pPr>
        <w:pStyle w:val="a3"/>
        <w:jc w:val="left"/>
      </w:pPr>
      <w:r>
        <w:t>разучивание,</w:t>
      </w:r>
      <w:r>
        <w:rPr>
          <w:spacing w:val="80"/>
        </w:rPr>
        <w:t xml:space="preserve"> </w:t>
      </w:r>
      <w:r>
        <w:t>исполнение</w:t>
      </w:r>
      <w:r>
        <w:rPr>
          <w:spacing w:val="80"/>
        </w:rPr>
        <w:t xml:space="preserve"> </w:t>
      </w:r>
      <w:r>
        <w:t>не</w:t>
      </w:r>
      <w:r>
        <w:rPr>
          <w:spacing w:val="80"/>
        </w:rPr>
        <w:t xml:space="preserve"> </w:t>
      </w:r>
      <w:r>
        <w:t>менее</w:t>
      </w:r>
      <w:r>
        <w:rPr>
          <w:spacing w:val="80"/>
        </w:rPr>
        <w:t xml:space="preserve"> </w:t>
      </w:r>
      <w:r>
        <w:t>одного</w:t>
      </w:r>
      <w:r>
        <w:rPr>
          <w:spacing w:val="80"/>
        </w:rPr>
        <w:t xml:space="preserve"> </w:t>
      </w:r>
      <w:r>
        <w:t>вокального</w:t>
      </w:r>
      <w:r>
        <w:rPr>
          <w:spacing w:val="80"/>
        </w:rPr>
        <w:t xml:space="preserve"> </w:t>
      </w:r>
      <w:r>
        <w:t>произведения</w:t>
      </w:r>
      <w:r>
        <w:rPr>
          <w:spacing w:val="80"/>
        </w:rPr>
        <w:t xml:space="preserve"> </w:t>
      </w:r>
      <w:r>
        <w:t>лирического</w:t>
      </w:r>
      <w:r>
        <w:rPr>
          <w:spacing w:val="80"/>
        </w:rPr>
        <w:t xml:space="preserve"> </w:t>
      </w:r>
      <w:r>
        <w:t>характера, сочиненного русским композитором-классиком;</w:t>
      </w:r>
    </w:p>
    <w:p w:rsidR="000C532B" w:rsidRDefault="000C532B" w:rsidP="000C532B">
      <w:pPr>
        <w:pStyle w:val="a3"/>
        <w:jc w:val="left"/>
      </w:pPr>
      <w:r>
        <w:t>музыкальная</w:t>
      </w:r>
      <w:r>
        <w:rPr>
          <w:spacing w:val="-6"/>
        </w:rPr>
        <w:t xml:space="preserve"> </w:t>
      </w:r>
      <w:r>
        <w:t>викторина</w:t>
      </w:r>
      <w:r>
        <w:rPr>
          <w:spacing w:val="-3"/>
        </w:rPr>
        <w:t xml:space="preserve"> </w:t>
      </w:r>
      <w:r>
        <w:t>на</w:t>
      </w:r>
      <w:r>
        <w:rPr>
          <w:spacing w:val="-4"/>
        </w:rPr>
        <w:t xml:space="preserve"> </w:t>
      </w:r>
      <w:r>
        <w:t>знание</w:t>
      </w:r>
      <w:r>
        <w:rPr>
          <w:spacing w:val="-4"/>
        </w:rPr>
        <w:t xml:space="preserve"> </w:t>
      </w:r>
      <w:r>
        <w:t>музыки,</w:t>
      </w:r>
      <w:r>
        <w:rPr>
          <w:spacing w:val="-4"/>
        </w:rPr>
        <w:t xml:space="preserve"> </w:t>
      </w:r>
      <w:r>
        <w:t>названий</w:t>
      </w:r>
      <w:r>
        <w:rPr>
          <w:spacing w:val="-5"/>
        </w:rPr>
        <w:t xml:space="preserve"> </w:t>
      </w:r>
      <w:r>
        <w:t>и</w:t>
      </w:r>
      <w:r>
        <w:rPr>
          <w:spacing w:val="-3"/>
        </w:rPr>
        <w:t xml:space="preserve"> </w:t>
      </w:r>
      <w:r>
        <w:t>авторов</w:t>
      </w:r>
      <w:r>
        <w:rPr>
          <w:spacing w:val="-4"/>
        </w:rPr>
        <w:t xml:space="preserve"> </w:t>
      </w:r>
      <w:r>
        <w:t>изученных</w:t>
      </w:r>
      <w:r>
        <w:rPr>
          <w:spacing w:val="-2"/>
        </w:rPr>
        <w:t xml:space="preserve"> произведений;</w:t>
      </w:r>
    </w:p>
    <w:p w:rsidR="000C532B" w:rsidRDefault="000C532B" w:rsidP="000C532B">
      <w:pPr>
        <w:pStyle w:val="a3"/>
        <w:ind w:right="504"/>
        <w:jc w:val="left"/>
      </w:pPr>
      <w:r>
        <w:t xml:space="preserve">вариативно: просмотр художественных фильмов, телепередач, посвященных русской культуре XIX </w:t>
      </w:r>
      <w:r>
        <w:rPr>
          <w:spacing w:val="-2"/>
        </w:rPr>
        <w:t>века;</w:t>
      </w:r>
    </w:p>
    <w:p w:rsidR="000C532B" w:rsidRDefault="000C532B" w:rsidP="000C532B">
      <w:pPr>
        <w:pStyle w:val="a3"/>
        <w:jc w:val="left"/>
      </w:pPr>
      <w:r>
        <w:t>создание</w:t>
      </w:r>
      <w:r>
        <w:rPr>
          <w:spacing w:val="80"/>
        </w:rPr>
        <w:t xml:space="preserve"> </w:t>
      </w:r>
      <w:r>
        <w:t>любительского</w:t>
      </w:r>
      <w:r>
        <w:rPr>
          <w:spacing w:val="80"/>
        </w:rPr>
        <w:t xml:space="preserve"> </w:t>
      </w:r>
      <w:r>
        <w:t>фильма,</w:t>
      </w:r>
      <w:r>
        <w:rPr>
          <w:spacing w:val="80"/>
        </w:rPr>
        <w:t xml:space="preserve"> </w:t>
      </w:r>
      <w:r>
        <w:t>радиопередачи,</w:t>
      </w:r>
      <w:r>
        <w:rPr>
          <w:spacing w:val="80"/>
        </w:rPr>
        <w:t xml:space="preserve"> </w:t>
      </w:r>
      <w:r>
        <w:t>театрализованной</w:t>
      </w:r>
      <w:r>
        <w:rPr>
          <w:spacing w:val="80"/>
        </w:rPr>
        <w:t xml:space="preserve"> </w:t>
      </w:r>
      <w:r>
        <w:t>музыкально-литературной композиции на основе музыки и литературы XIX века;</w:t>
      </w:r>
    </w:p>
    <w:p w:rsidR="000C532B" w:rsidRDefault="000C532B" w:rsidP="000C532B">
      <w:pPr>
        <w:pStyle w:val="a3"/>
        <w:jc w:val="left"/>
      </w:pPr>
      <w:r>
        <w:t>реконструкция</w:t>
      </w:r>
      <w:r>
        <w:rPr>
          <w:spacing w:val="-5"/>
        </w:rPr>
        <w:t xml:space="preserve"> </w:t>
      </w:r>
      <w:r>
        <w:t>костюмированного</w:t>
      </w:r>
      <w:r>
        <w:rPr>
          <w:spacing w:val="-5"/>
        </w:rPr>
        <w:t xml:space="preserve"> </w:t>
      </w:r>
      <w:r>
        <w:t>бала,</w:t>
      </w:r>
      <w:r>
        <w:rPr>
          <w:spacing w:val="-5"/>
        </w:rPr>
        <w:t xml:space="preserve"> </w:t>
      </w:r>
      <w:r>
        <w:t>музыкального</w:t>
      </w:r>
      <w:r>
        <w:rPr>
          <w:spacing w:val="-5"/>
        </w:rPr>
        <w:t xml:space="preserve"> </w:t>
      </w:r>
      <w:r>
        <w:rPr>
          <w:spacing w:val="-2"/>
        </w:rPr>
        <w:t>салона.</w:t>
      </w:r>
    </w:p>
    <w:p w:rsidR="000C532B" w:rsidRDefault="000C532B" w:rsidP="000C532B">
      <w:pPr>
        <w:pStyle w:val="a6"/>
        <w:numPr>
          <w:ilvl w:val="0"/>
          <w:numId w:val="360"/>
        </w:numPr>
        <w:tabs>
          <w:tab w:val="left" w:pos="492"/>
        </w:tabs>
        <w:rPr>
          <w:sz w:val="24"/>
        </w:rPr>
      </w:pPr>
      <w:r>
        <w:rPr>
          <w:sz w:val="24"/>
        </w:rPr>
        <w:t>История</w:t>
      </w:r>
      <w:r>
        <w:rPr>
          <w:spacing w:val="-3"/>
          <w:sz w:val="24"/>
        </w:rPr>
        <w:t xml:space="preserve"> </w:t>
      </w:r>
      <w:r>
        <w:rPr>
          <w:sz w:val="24"/>
        </w:rPr>
        <w:t>страны</w:t>
      </w:r>
      <w:r>
        <w:rPr>
          <w:spacing w:val="-3"/>
          <w:sz w:val="24"/>
        </w:rPr>
        <w:t xml:space="preserve"> </w:t>
      </w:r>
      <w:r>
        <w:rPr>
          <w:sz w:val="24"/>
        </w:rPr>
        <w:t>и</w:t>
      </w:r>
      <w:r>
        <w:rPr>
          <w:spacing w:val="-2"/>
          <w:sz w:val="24"/>
        </w:rPr>
        <w:t xml:space="preserve"> </w:t>
      </w:r>
      <w:r>
        <w:rPr>
          <w:sz w:val="24"/>
        </w:rPr>
        <w:t>народа</w:t>
      </w:r>
      <w:r>
        <w:rPr>
          <w:spacing w:val="-4"/>
          <w:sz w:val="24"/>
        </w:rPr>
        <w:t xml:space="preserve"> </w:t>
      </w:r>
      <w:r>
        <w:rPr>
          <w:sz w:val="24"/>
        </w:rPr>
        <w:t>в</w:t>
      </w:r>
      <w:r>
        <w:rPr>
          <w:spacing w:val="-3"/>
          <w:sz w:val="24"/>
        </w:rPr>
        <w:t xml:space="preserve"> </w:t>
      </w:r>
      <w:r>
        <w:rPr>
          <w:sz w:val="24"/>
        </w:rPr>
        <w:t>музыке</w:t>
      </w:r>
      <w:r>
        <w:rPr>
          <w:spacing w:val="-3"/>
          <w:sz w:val="24"/>
        </w:rPr>
        <w:t xml:space="preserve"> </w:t>
      </w:r>
      <w:r>
        <w:rPr>
          <w:sz w:val="24"/>
        </w:rPr>
        <w:t>русских</w:t>
      </w:r>
      <w:r>
        <w:rPr>
          <w:spacing w:val="-3"/>
          <w:sz w:val="24"/>
        </w:rPr>
        <w:t xml:space="preserve"> </w:t>
      </w:r>
      <w:r>
        <w:rPr>
          <w:spacing w:val="-2"/>
          <w:sz w:val="24"/>
        </w:rPr>
        <w:t>композиторов.</w:t>
      </w:r>
    </w:p>
    <w:p w:rsidR="000C532B" w:rsidRDefault="000C532B" w:rsidP="000C532B">
      <w:pPr>
        <w:pStyle w:val="a3"/>
        <w:ind w:right="463"/>
      </w:pPr>
      <w: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w:t>
      </w:r>
      <w:r>
        <w:rPr>
          <w:spacing w:val="-3"/>
        </w:rPr>
        <w:t xml:space="preserve"> </w:t>
      </w:r>
      <w:r>
        <w:t>других композиторов). Виды деятельности обучающихся:</w:t>
      </w:r>
    </w:p>
    <w:p w:rsidR="000C532B" w:rsidRDefault="000C532B" w:rsidP="000C532B">
      <w:pPr>
        <w:pStyle w:val="a3"/>
        <w:ind w:right="468"/>
      </w:pPr>
      <w: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0C532B" w:rsidRDefault="000C532B" w:rsidP="000C532B">
      <w:pPr>
        <w:pStyle w:val="a3"/>
        <w:spacing w:before="1"/>
        <w:ind w:right="473"/>
      </w:pPr>
      <w:r>
        <w:t>разучивание, исполнение не менее одного вокального произведения патриотического содержания, сочиненного русским композитором-классиком;</w:t>
      </w:r>
    </w:p>
    <w:p w:rsidR="000C532B" w:rsidRPr="000C532B" w:rsidRDefault="000C532B" w:rsidP="000C532B">
      <w:pPr>
        <w:pStyle w:val="a3"/>
        <w:rPr>
          <w:spacing w:val="-2"/>
        </w:rPr>
      </w:pPr>
      <w:r>
        <w:t>исполнение</w:t>
      </w:r>
      <w:r>
        <w:rPr>
          <w:spacing w:val="-3"/>
        </w:rPr>
        <w:t xml:space="preserve"> </w:t>
      </w:r>
      <w:r>
        <w:t>Гимна</w:t>
      </w:r>
      <w:r>
        <w:rPr>
          <w:spacing w:val="-3"/>
        </w:rPr>
        <w:t xml:space="preserve"> </w:t>
      </w:r>
      <w:r>
        <w:t>Российской</w:t>
      </w:r>
      <w:r>
        <w:rPr>
          <w:spacing w:val="-2"/>
        </w:rPr>
        <w:t xml:space="preserve"> Федерации;</w:t>
      </w:r>
    </w:p>
    <w:p w:rsidR="000C532B" w:rsidRDefault="000C532B" w:rsidP="000C532B">
      <w:pPr>
        <w:pStyle w:val="a3"/>
      </w:pPr>
      <w:r>
        <w:t>музыкальная</w:t>
      </w:r>
      <w:r>
        <w:rPr>
          <w:spacing w:val="-6"/>
        </w:rPr>
        <w:t xml:space="preserve"> </w:t>
      </w:r>
      <w:r>
        <w:t>викторина</w:t>
      </w:r>
      <w:r>
        <w:rPr>
          <w:spacing w:val="-4"/>
        </w:rPr>
        <w:t xml:space="preserve"> </w:t>
      </w:r>
      <w:r>
        <w:t>на</w:t>
      </w:r>
      <w:r>
        <w:rPr>
          <w:spacing w:val="-5"/>
        </w:rPr>
        <w:t xml:space="preserve"> </w:t>
      </w:r>
      <w:r>
        <w:t>знание</w:t>
      </w:r>
      <w:r>
        <w:rPr>
          <w:spacing w:val="-5"/>
        </w:rPr>
        <w:t xml:space="preserve"> </w:t>
      </w:r>
      <w:r>
        <w:t>музыки,</w:t>
      </w:r>
      <w:r>
        <w:rPr>
          <w:spacing w:val="-3"/>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2"/>
        </w:rPr>
        <w:t xml:space="preserve"> произведений;</w:t>
      </w:r>
    </w:p>
    <w:p w:rsidR="000C532B" w:rsidRDefault="000C532B" w:rsidP="000C532B">
      <w:pPr>
        <w:pStyle w:val="a3"/>
        <w:ind w:right="468"/>
      </w:pPr>
      <w: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0C532B" w:rsidRDefault="000C532B" w:rsidP="000C532B">
      <w:pPr>
        <w:pStyle w:val="a3"/>
        <w:ind w:right="473"/>
      </w:pPr>
      <w: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0C532B" w:rsidRDefault="000C532B" w:rsidP="000C532B">
      <w:pPr>
        <w:pStyle w:val="a6"/>
        <w:numPr>
          <w:ilvl w:val="0"/>
          <w:numId w:val="360"/>
        </w:numPr>
        <w:tabs>
          <w:tab w:val="left" w:pos="492"/>
        </w:tabs>
        <w:rPr>
          <w:sz w:val="24"/>
        </w:rPr>
      </w:pPr>
      <w:r>
        <w:rPr>
          <w:sz w:val="24"/>
        </w:rPr>
        <w:t>Русский</w:t>
      </w:r>
      <w:r>
        <w:rPr>
          <w:spacing w:val="-6"/>
          <w:sz w:val="24"/>
        </w:rPr>
        <w:t xml:space="preserve"> </w:t>
      </w:r>
      <w:r>
        <w:rPr>
          <w:spacing w:val="-2"/>
          <w:sz w:val="24"/>
        </w:rPr>
        <w:t>балет.</w:t>
      </w:r>
    </w:p>
    <w:p w:rsidR="000C532B" w:rsidRDefault="000C532B" w:rsidP="000C532B">
      <w:pPr>
        <w:pStyle w:val="a3"/>
        <w:ind w:right="463"/>
      </w:pPr>
      <w: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w:t>
      </w:r>
      <w:r>
        <w:rPr>
          <w:spacing w:val="40"/>
        </w:rPr>
        <w:t xml:space="preserve"> </w:t>
      </w:r>
      <w:r>
        <w:rPr>
          <w:spacing w:val="-2"/>
        </w:rPr>
        <w:t>сезоны.</w:t>
      </w:r>
    </w:p>
    <w:p w:rsidR="000C532B" w:rsidRDefault="000C532B" w:rsidP="000C532B">
      <w:pPr>
        <w:pStyle w:val="a3"/>
        <w:spacing w:before="1"/>
      </w:pPr>
      <w:r>
        <w:t>Виды</w:t>
      </w:r>
      <w:r>
        <w:rPr>
          <w:spacing w:val="-5"/>
        </w:rPr>
        <w:t xml:space="preserve"> </w:t>
      </w:r>
      <w:r>
        <w:t>деятельности</w:t>
      </w:r>
      <w:r>
        <w:rPr>
          <w:spacing w:val="-3"/>
        </w:rPr>
        <w:t xml:space="preserve"> </w:t>
      </w:r>
      <w:r>
        <w:rPr>
          <w:spacing w:val="-2"/>
        </w:rPr>
        <w:t>обучающихся:</w:t>
      </w:r>
    </w:p>
    <w:p w:rsidR="000C532B" w:rsidRDefault="000C532B">
      <w:pPr>
        <w:sectPr w:rsidR="000C532B">
          <w:pgSz w:w="11910" w:h="16840"/>
          <w:pgMar w:top="480" w:right="237" w:bottom="1240" w:left="600" w:header="0" w:footer="988" w:gutter="0"/>
          <w:cols w:space="720"/>
        </w:sectPr>
      </w:pPr>
    </w:p>
    <w:p w:rsidR="006C1371" w:rsidRDefault="00114C20">
      <w:pPr>
        <w:pStyle w:val="a3"/>
      </w:pPr>
      <w:r>
        <w:lastRenderedPageBreak/>
        <w:t>знакомство</w:t>
      </w:r>
      <w:r>
        <w:rPr>
          <w:spacing w:val="-3"/>
        </w:rPr>
        <w:t xml:space="preserve"> </w:t>
      </w:r>
      <w:r>
        <w:t>с</w:t>
      </w:r>
      <w:r>
        <w:rPr>
          <w:spacing w:val="-4"/>
        </w:rPr>
        <w:t xml:space="preserve"> </w:t>
      </w:r>
      <w:r>
        <w:t>шедеврами</w:t>
      </w:r>
      <w:r>
        <w:rPr>
          <w:spacing w:val="-2"/>
        </w:rPr>
        <w:t xml:space="preserve"> </w:t>
      </w:r>
      <w:r>
        <w:t>русской</w:t>
      </w:r>
      <w:r>
        <w:rPr>
          <w:spacing w:val="-3"/>
        </w:rPr>
        <w:t xml:space="preserve"> </w:t>
      </w:r>
      <w:r>
        <w:t>балетной</w:t>
      </w:r>
      <w:r>
        <w:rPr>
          <w:spacing w:val="-2"/>
        </w:rPr>
        <w:t xml:space="preserve"> музыки;</w:t>
      </w:r>
    </w:p>
    <w:p w:rsidR="006C1371" w:rsidRDefault="00114C20">
      <w:pPr>
        <w:pStyle w:val="a3"/>
        <w:ind w:right="476"/>
      </w:pPr>
      <w:r>
        <w:t xml:space="preserve">поиск информации о постановках балетных спектаклей, гастролях российских балетных трупп за </w:t>
      </w:r>
      <w:r>
        <w:rPr>
          <w:spacing w:val="-2"/>
        </w:rPr>
        <w:t>рубежом;</w:t>
      </w:r>
    </w:p>
    <w:p w:rsidR="006C1371" w:rsidRDefault="00114C20">
      <w:pPr>
        <w:pStyle w:val="a3"/>
      </w:pPr>
      <w:r>
        <w:t>посещение</w:t>
      </w:r>
      <w:r>
        <w:rPr>
          <w:spacing w:val="-5"/>
        </w:rPr>
        <w:t xml:space="preserve"> </w:t>
      </w:r>
      <w:r>
        <w:t>балетного</w:t>
      </w:r>
      <w:r>
        <w:rPr>
          <w:spacing w:val="-2"/>
        </w:rPr>
        <w:t xml:space="preserve"> </w:t>
      </w:r>
      <w:r>
        <w:t>спектакля</w:t>
      </w:r>
      <w:r>
        <w:rPr>
          <w:spacing w:val="-2"/>
        </w:rPr>
        <w:t xml:space="preserve"> </w:t>
      </w:r>
      <w:r>
        <w:t>(просмотр</w:t>
      </w:r>
      <w:r>
        <w:rPr>
          <w:spacing w:val="-2"/>
        </w:rPr>
        <w:t xml:space="preserve"> </w:t>
      </w:r>
      <w:r>
        <w:t>в</w:t>
      </w:r>
      <w:r>
        <w:rPr>
          <w:spacing w:val="-2"/>
        </w:rPr>
        <w:t xml:space="preserve"> видеозаписи);</w:t>
      </w:r>
    </w:p>
    <w:p w:rsidR="006C1371" w:rsidRDefault="00114C20">
      <w:pPr>
        <w:pStyle w:val="a3"/>
      </w:pPr>
      <w:r>
        <w:t>характеристика</w:t>
      </w:r>
      <w:r>
        <w:rPr>
          <w:spacing w:val="-7"/>
        </w:rPr>
        <w:t xml:space="preserve"> </w:t>
      </w:r>
      <w:r>
        <w:t>отдельных</w:t>
      </w:r>
      <w:r>
        <w:rPr>
          <w:spacing w:val="-3"/>
        </w:rPr>
        <w:t xml:space="preserve"> </w:t>
      </w:r>
      <w:r>
        <w:t>музыкальных</w:t>
      </w:r>
      <w:r>
        <w:rPr>
          <w:spacing w:val="-5"/>
        </w:rPr>
        <w:t xml:space="preserve"> </w:t>
      </w:r>
      <w:r>
        <w:t>номеров</w:t>
      </w:r>
      <w:r>
        <w:rPr>
          <w:spacing w:val="-4"/>
        </w:rPr>
        <w:t xml:space="preserve"> </w:t>
      </w:r>
      <w:r>
        <w:t>и</w:t>
      </w:r>
      <w:r>
        <w:rPr>
          <w:spacing w:val="-5"/>
        </w:rPr>
        <w:t xml:space="preserve"> </w:t>
      </w:r>
      <w:r>
        <w:t>спектакля</w:t>
      </w:r>
      <w:r>
        <w:rPr>
          <w:spacing w:val="-4"/>
        </w:rPr>
        <w:t xml:space="preserve"> </w:t>
      </w:r>
      <w:r>
        <w:t>в</w:t>
      </w:r>
      <w:r>
        <w:rPr>
          <w:spacing w:val="-4"/>
        </w:rPr>
        <w:t xml:space="preserve"> </w:t>
      </w:r>
      <w:r>
        <w:rPr>
          <w:spacing w:val="-2"/>
        </w:rPr>
        <w:t>целом;</w:t>
      </w:r>
    </w:p>
    <w:p w:rsidR="006C1371" w:rsidRDefault="00114C20">
      <w:pPr>
        <w:pStyle w:val="a3"/>
        <w:ind w:right="469"/>
      </w:pPr>
      <w: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6C1371" w:rsidRDefault="00114C20">
      <w:pPr>
        <w:pStyle w:val="a3"/>
        <w:ind w:right="472"/>
      </w:pPr>
      <w:r>
        <w:t>съемки любительского</w:t>
      </w:r>
      <w:r>
        <w:rPr>
          <w:spacing w:val="-1"/>
        </w:rPr>
        <w:t xml:space="preserve"> </w:t>
      </w:r>
      <w:r>
        <w:t>фильма (в технике теневого, кукольного театра, мультипликации) на</w:t>
      </w:r>
      <w:r>
        <w:rPr>
          <w:spacing w:val="-2"/>
        </w:rPr>
        <w:t xml:space="preserve"> </w:t>
      </w:r>
      <w:r>
        <w:t>музыку какого-либо балета (фрагменты).</w:t>
      </w:r>
    </w:p>
    <w:p w:rsidR="006C1371" w:rsidRDefault="00114C20" w:rsidP="00030E22">
      <w:pPr>
        <w:pStyle w:val="a6"/>
        <w:numPr>
          <w:ilvl w:val="0"/>
          <w:numId w:val="360"/>
        </w:numPr>
        <w:tabs>
          <w:tab w:val="left" w:pos="492"/>
        </w:tabs>
        <w:rPr>
          <w:sz w:val="24"/>
        </w:rPr>
      </w:pPr>
      <w:r>
        <w:rPr>
          <w:sz w:val="24"/>
        </w:rPr>
        <w:t>Русская</w:t>
      </w:r>
      <w:r>
        <w:rPr>
          <w:spacing w:val="-6"/>
          <w:sz w:val="24"/>
        </w:rPr>
        <w:t xml:space="preserve"> </w:t>
      </w:r>
      <w:r>
        <w:rPr>
          <w:sz w:val="24"/>
        </w:rPr>
        <w:t>исполнительская</w:t>
      </w:r>
      <w:r>
        <w:rPr>
          <w:spacing w:val="-6"/>
          <w:sz w:val="24"/>
        </w:rPr>
        <w:t xml:space="preserve"> </w:t>
      </w:r>
      <w:r>
        <w:rPr>
          <w:spacing w:val="-2"/>
          <w:sz w:val="24"/>
        </w:rPr>
        <w:t>школа.</w:t>
      </w:r>
    </w:p>
    <w:p w:rsidR="006C1371" w:rsidRDefault="00114C20">
      <w:pPr>
        <w:pStyle w:val="a3"/>
        <w:ind w:right="472"/>
      </w:pPr>
      <w:r>
        <w:t>Содержание: творчество выдающихся отечественных исполнителей (А.Г. Рубинштейн, С. Рихтер,</w:t>
      </w:r>
      <w:r>
        <w:rPr>
          <w:spacing w:val="40"/>
        </w:rPr>
        <w:t xml:space="preserve"> </w:t>
      </w:r>
      <w:r>
        <w:t>Л. Коган, М. Ростропович, Е. Мравинский и другие исполнители). Консерватории в Москве и</w:t>
      </w:r>
      <w:r>
        <w:rPr>
          <w:spacing w:val="40"/>
        </w:rPr>
        <w:t xml:space="preserve"> </w:t>
      </w:r>
      <w:r>
        <w:t>Санкт-Петербурге, родном городе. Конкурс имени П.И. Чайковского.</w:t>
      </w:r>
    </w:p>
    <w:p w:rsidR="006C1371" w:rsidRDefault="00114C20">
      <w:pPr>
        <w:pStyle w:val="a3"/>
        <w:spacing w:before="1"/>
      </w:pPr>
      <w:r>
        <w:t>Виды</w:t>
      </w:r>
      <w:r>
        <w:rPr>
          <w:spacing w:val="-5"/>
        </w:rPr>
        <w:t xml:space="preserve"> </w:t>
      </w:r>
      <w:r>
        <w:t>деятельности</w:t>
      </w:r>
      <w:r>
        <w:rPr>
          <w:spacing w:val="-3"/>
        </w:rPr>
        <w:t xml:space="preserve"> </w:t>
      </w:r>
      <w:r>
        <w:rPr>
          <w:spacing w:val="-2"/>
        </w:rPr>
        <w:t>обучающихся:</w:t>
      </w:r>
    </w:p>
    <w:p w:rsidR="006C1371" w:rsidRDefault="00114C20">
      <w:pPr>
        <w:pStyle w:val="a3"/>
        <w:ind w:right="477"/>
      </w:pPr>
      <w:r>
        <w:t xml:space="preserve">слушание одних и тех же произведений в исполнении разных музыкантов, оценка особенностей </w:t>
      </w:r>
      <w:r>
        <w:rPr>
          <w:spacing w:val="-2"/>
        </w:rPr>
        <w:t>интерпретации;</w:t>
      </w:r>
    </w:p>
    <w:p w:rsidR="006C1371" w:rsidRDefault="00114C20">
      <w:pPr>
        <w:pStyle w:val="a3"/>
        <w:ind w:right="2795"/>
        <w:jc w:val="left"/>
      </w:pPr>
      <w:r>
        <w:t>создание</w:t>
      </w:r>
      <w:r>
        <w:rPr>
          <w:spacing w:val="-6"/>
        </w:rPr>
        <w:t xml:space="preserve"> </w:t>
      </w:r>
      <w:r>
        <w:t>домашней</w:t>
      </w:r>
      <w:r>
        <w:rPr>
          <w:spacing w:val="-5"/>
        </w:rPr>
        <w:t xml:space="preserve"> </w:t>
      </w:r>
      <w:r>
        <w:t>фоно-</w:t>
      </w:r>
      <w:r>
        <w:rPr>
          <w:spacing w:val="-6"/>
        </w:rPr>
        <w:t xml:space="preserve"> </w:t>
      </w:r>
      <w:r>
        <w:t>и</w:t>
      </w:r>
      <w:r>
        <w:rPr>
          <w:spacing w:val="-5"/>
        </w:rPr>
        <w:t xml:space="preserve"> </w:t>
      </w:r>
      <w:r>
        <w:t>видеотеки</w:t>
      </w:r>
      <w:r>
        <w:rPr>
          <w:spacing w:val="-6"/>
        </w:rPr>
        <w:t xml:space="preserve"> </w:t>
      </w:r>
      <w:r>
        <w:t>из</w:t>
      </w:r>
      <w:r>
        <w:rPr>
          <w:spacing w:val="-6"/>
        </w:rPr>
        <w:t xml:space="preserve"> </w:t>
      </w:r>
      <w:r>
        <w:t>понравившихся</w:t>
      </w:r>
      <w:r>
        <w:rPr>
          <w:spacing w:val="-5"/>
        </w:rPr>
        <w:t xml:space="preserve"> </w:t>
      </w:r>
      <w:r>
        <w:t>произведений; дискуссия на тему «Исполнитель – соавтор композитора»;</w:t>
      </w:r>
    </w:p>
    <w:p w:rsidR="006C1371" w:rsidRDefault="00114C20">
      <w:pPr>
        <w:pStyle w:val="a3"/>
        <w:jc w:val="left"/>
      </w:pPr>
      <w:r>
        <w:t>вариативно:</w:t>
      </w:r>
      <w:r>
        <w:rPr>
          <w:spacing w:val="80"/>
        </w:rPr>
        <w:t xml:space="preserve"> </w:t>
      </w:r>
      <w:r>
        <w:t>исследовательские</w:t>
      </w:r>
      <w:r>
        <w:rPr>
          <w:spacing w:val="80"/>
        </w:rPr>
        <w:t xml:space="preserve"> </w:t>
      </w:r>
      <w:r>
        <w:t>проекты,</w:t>
      </w:r>
      <w:r>
        <w:rPr>
          <w:spacing w:val="80"/>
        </w:rPr>
        <w:t xml:space="preserve"> </w:t>
      </w:r>
      <w:r>
        <w:t>посвященные</w:t>
      </w:r>
      <w:r>
        <w:rPr>
          <w:spacing w:val="80"/>
        </w:rPr>
        <w:t xml:space="preserve"> </w:t>
      </w:r>
      <w:r>
        <w:t>биографиям</w:t>
      </w:r>
      <w:r>
        <w:rPr>
          <w:spacing w:val="80"/>
        </w:rPr>
        <w:t xml:space="preserve"> </w:t>
      </w:r>
      <w:r>
        <w:t>известных</w:t>
      </w:r>
      <w:r>
        <w:rPr>
          <w:spacing w:val="80"/>
        </w:rPr>
        <w:t xml:space="preserve"> </w:t>
      </w:r>
      <w:r>
        <w:t>отечественных исполнителей классической музыки.</w:t>
      </w:r>
    </w:p>
    <w:p w:rsidR="006C1371" w:rsidRDefault="00114C20" w:rsidP="00030E22">
      <w:pPr>
        <w:pStyle w:val="a6"/>
        <w:numPr>
          <w:ilvl w:val="0"/>
          <w:numId w:val="360"/>
        </w:numPr>
        <w:tabs>
          <w:tab w:val="left" w:pos="492"/>
        </w:tabs>
        <w:rPr>
          <w:sz w:val="24"/>
        </w:rPr>
      </w:pPr>
      <w:r>
        <w:rPr>
          <w:sz w:val="24"/>
        </w:rPr>
        <w:t>Русская</w:t>
      </w:r>
      <w:r>
        <w:rPr>
          <w:spacing w:val="-1"/>
          <w:sz w:val="24"/>
        </w:rPr>
        <w:t xml:space="preserve"> </w:t>
      </w:r>
      <w:r>
        <w:rPr>
          <w:sz w:val="24"/>
        </w:rPr>
        <w:t>музыка</w:t>
      </w:r>
      <w:r>
        <w:rPr>
          <w:spacing w:val="-1"/>
          <w:sz w:val="24"/>
        </w:rPr>
        <w:t xml:space="preserve"> </w:t>
      </w:r>
      <w:r>
        <w:rPr>
          <w:sz w:val="24"/>
        </w:rPr>
        <w:t>– взгляд</w:t>
      </w:r>
      <w:r>
        <w:rPr>
          <w:spacing w:val="-2"/>
          <w:sz w:val="24"/>
        </w:rPr>
        <w:t xml:space="preserve"> </w:t>
      </w:r>
      <w:r>
        <w:rPr>
          <w:sz w:val="24"/>
        </w:rPr>
        <w:t>в</w:t>
      </w:r>
      <w:r>
        <w:rPr>
          <w:spacing w:val="-2"/>
          <w:sz w:val="24"/>
        </w:rPr>
        <w:t xml:space="preserve"> будущее.</w:t>
      </w:r>
    </w:p>
    <w:p w:rsidR="006C1371" w:rsidRDefault="00114C20" w:rsidP="000C532B">
      <w:pPr>
        <w:pStyle w:val="a3"/>
        <w:ind w:right="504"/>
        <w:jc w:val="left"/>
      </w:pPr>
      <w:r>
        <w:t>Содержание:</w:t>
      </w:r>
      <w:r>
        <w:rPr>
          <w:spacing w:val="40"/>
        </w:rPr>
        <w:t xml:space="preserve"> </w:t>
      </w:r>
      <w:r>
        <w:t>идея</w:t>
      </w:r>
      <w:r>
        <w:rPr>
          <w:spacing w:val="40"/>
        </w:rPr>
        <w:t xml:space="preserve"> </w:t>
      </w:r>
      <w:r>
        <w:t>светомузыки.</w:t>
      </w:r>
      <w:r>
        <w:rPr>
          <w:spacing w:val="40"/>
        </w:rPr>
        <w:t xml:space="preserve"> </w:t>
      </w:r>
      <w:r>
        <w:t>Мистерии</w:t>
      </w:r>
      <w:r>
        <w:rPr>
          <w:spacing w:val="40"/>
        </w:rPr>
        <w:t xml:space="preserve"> </w:t>
      </w:r>
      <w:r>
        <w:t>А.Н.</w:t>
      </w:r>
      <w:r>
        <w:rPr>
          <w:spacing w:val="40"/>
        </w:rPr>
        <w:t xml:space="preserve"> </w:t>
      </w:r>
      <w:r>
        <w:t>Скрябина.</w:t>
      </w:r>
      <w:r>
        <w:rPr>
          <w:spacing w:val="40"/>
        </w:rPr>
        <w:t xml:space="preserve"> </w:t>
      </w:r>
      <w:r>
        <w:t>Терменвокс,</w:t>
      </w:r>
      <w:r>
        <w:rPr>
          <w:spacing w:val="40"/>
        </w:rPr>
        <w:t xml:space="preserve"> </w:t>
      </w:r>
      <w:r>
        <w:t>синтезатор</w:t>
      </w:r>
      <w:r>
        <w:rPr>
          <w:spacing w:val="40"/>
        </w:rPr>
        <w:t xml:space="preserve"> </w:t>
      </w:r>
      <w:r>
        <w:t>Е.</w:t>
      </w:r>
      <w:r>
        <w:rPr>
          <w:spacing w:val="40"/>
        </w:rPr>
        <w:t xml:space="preserve"> </w:t>
      </w:r>
      <w:r>
        <w:t>Мурзина, электронная музыка (на примере творчества А.Г. Шнитке, Э.Н. Артемьева и других композиторов). Виды деятельности обучающихся:</w:t>
      </w:r>
    </w:p>
    <w:p w:rsidR="000C532B" w:rsidRDefault="000C532B" w:rsidP="000C532B">
      <w:pPr>
        <w:pStyle w:val="a3"/>
        <w:spacing w:before="60"/>
        <w:ind w:right="664"/>
        <w:jc w:val="left"/>
      </w:pPr>
      <w:r>
        <w:t>знакомство с музыкой отечественных композиторов XX века, эстетическими и технологическими</w:t>
      </w:r>
      <w:r>
        <w:rPr>
          <w:spacing w:val="40"/>
        </w:rPr>
        <w:t xml:space="preserve"> </w:t>
      </w:r>
      <w:r>
        <w:t>идеями по расширению возможностей и средств музыкального искусства;</w:t>
      </w:r>
    </w:p>
    <w:p w:rsidR="000C532B" w:rsidRDefault="000C532B" w:rsidP="000C532B">
      <w:pPr>
        <w:pStyle w:val="a3"/>
        <w:jc w:val="left"/>
      </w:pPr>
      <w:r>
        <w:t>слушание</w:t>
      </w:r>
      <w:r>
        <w:rPr>
          <w:spacing w:val="40"/>
        </w:rPr>
        <w:t xml:space="preserve"> </w:t>
      </w:r>
      <w:r>
        <w:t>образцов</w:t>
      </w:r>
      <w:r>
        <w:rPr>
          <w:spacing w:val="40"/>
        </w:rPr>
        <w:t xml:space="preserve"> </w:t>
      </w:r>
      <w:r>
        <w:t>электронной</w:t>
      </w:r>
      <w:r>
        <w:rPr>
          <w:spacing w:val="40"/>
        </w:rPr>
        <w:t xml:space="preserve"> </w:t>
      </w:r>
      <w:r>
        <w:t>музыки,</w:t>
      </w:r>
      <w:r>
        <w:rPr>
          <w:spacing w:val="40"/>
        </w:rPr>
        <w:t xml:space="preserve"> </w:t>
      </w:r>
      <w:r>
        <w:t>дискуссия</w:t>
      </w:r>
      <w:r>
        <w:rPr>
          <w:spacing w:val="40"/>
        </w:rPr>
        <w:t xml:space="preserve"> </w:t>
      </w:r>
      <w:r>
        <w:t>о</w:t>
      </w:r>
      <w:r>
        <w:rPr>
          <w:spacing w:val="40"/>
        </w:rPr>
        <w:t xml:space="preserve"> </w:t>
      </w:r>
      <w:r>
        <w:t>значении</w:t>
      </w:r>
      <w:r>
        <w:rPr>
          <w:spacing w:val="40"/>
        </w:rPr>
        <w:t xml:space="preserve"> </w:t>
      </w:r>
      <w:r>
        <w:t>технических</w:t>
      </w:r>
      <w:r>
        <w:rPr>
          <w:spacing w:val="40"/>
        </w:rPr>
        <w:t xml:space="preserve"> </w:t>
      </w:r>
      <w:r>
        <w:t>средств</w:t>
      </w:r>
      <w:r>
        <w:rPr>
          <w:spacing w:val="40"/>
        </w:rPr>
        <w:t xml:space="preserve"> </w:t>
      </w:r>
      <w:r>
        <w:t>в</w:t>
      </w:r>
      <w:r>
        <w:rPr>
          <w:spacing w:val="40"/>
        </w:rPr>
        <w:t xml:space="preserve"> </w:t>
      </w:r>
      <w:r>
        <w:t>создании современной музыки;</w:t>
      </w:r>
    </w:p>
    <w:p w:rsidR="000C532B" w:rsidRDefault="000C532B" w:rsidP="000C532B">
      <w:pPr>
        <w:pStyle w:val="a3"/>
        <w:jc w:val="left"/>
      </w:pPr>
      <w:r>
        <w:t>вариативно:</w:t>
      </w:r>
      <w:r>
        <w:rPr>
          <w:spacing w:val="80"/>
        </w:rPr>
        <w:t xml:space="preserve"> </w:t>
      </w:r>
      <w:r>
        <w:t>исследовательские</w:t>
      </w:r>
      <w:r>
        <w:rPr>
          <w:spacing w:val="80"/>
        </w:rPr>
        <w:t xml:space="preserve"> </w:t>
      </w:r>
      <w:r>
        <w:t>проекты,</w:t>
      </w:r>
      <w:r>
        <w:rPr>
          <w:spacing w:val="80"/>
        </w:rPr>
        <w:t xml:space="preserve"> </w:t>
      </w:r>
      <w:r>
        <w:t>посвященные</w:t>
      </w:r>
      <w:r>
        <w:rPr>
          <w:spacing w:val="80"/>
        </w:rPr>
        <w:t xml:space="preserve"> </w:t>
      </w:r>
      <w:r>
        <w:t>развитию</w:t>
      </w:r>
      <w:r>
        <w:rPr>
          <w:spacing w:val="80"/>
        </w:rPr>
        <w:t xml:space="preserve"> </w:t>
      </w:r>
      <w:r>
        <w:t>музыкальной</w:t>
      </w:r>
      <w:r>
        <w:rPr>
          <w:spacing w:val="80"/>
        </w:rPr>
        <w:t xml:space="preserve"> </w:t>
      </w:r>
      <w:r>
        <w:t>электроники</w:t>
      </w:r>
      <w:r>
        <w:rPr>
          <w:spacing w:val="80"/>
        </w:rPr>
        <w:t xml:space="preserve"> </w:t>
      </w:r>
      <w:r>
        <w:t xml:space="preserve">в </w:t>
      </w:r>
      <w:r>
        <w:rPr>
          <w:spacing w:val="-2"/>
        </w:rPr>
        <w:t>России;</w:t>
      </w:r>
    </w:p>
    <w:p w:rsidR="000C532B" w:rsidRDefault="000C532B" w:rsidP="000C532B">
      <w:pPr>
        <w:pStyle w:val="a3"/>
        <w:jc w:val="left"/>
      </w:pPr>
      <w:r>
        <w:t>импровизация,</w:t>
      </w:r>
      <w:r>
        <w:rPr>
          <w:spacing w:val="40"/>
        </w:rPr>
        <w:t xml:space="preserve"> </w:t>
      </w:r>
      <w:r>
        <w:t>сочинение</w:t>
      </w:r>
      <w:r>
        <w:rPr>
          <w:spacing w:val="40"/>
        </w:rPr>
        <w:t xml:space="preserve"> </w:t>
      </w:r>
      <w:r>
        <w:t>музыки</w:t>
      </w:r>
      <w:r>
        <w:rPr>
          <w:spacing w:val="40"/>
        </w:rPr>
        <w:t xml:space="preserve"> </w:t>
      </w:r>
      <w:r>
        <w:t>с</w:t>
      </w:r>
      <w:r>
        <w:rPr>
          <w:spacing w:val="40"/>
        </w:rPr>
        <w:t xml:space="preserve"> </w:t>
      </w:r>
      <w:r>
        <w:t>помощью</w:t>
      </w:r>
      <w:r>
        <w:rPr>
          <w:spacing w:val="40"/>
        </w:rPr>
        <w:t xml:space="preserve"> </w:t>
      </w:r>
      <w:r>
        <w:t>цифровых</w:t>
      </w:r>
      <w:r>
        <w:rPr>
          <w:spacing w:val="40"/>
        </w:rPr>
        <w:t xml:space="preserve"> </w:t>
      </w:r>
      <w:r>
        <w:t>устройств,</w:t>
      </w:r>
      <w:r>
        <w:rPr>
          <w:spacing w:val="40"/>
        </w:rPr>
        <w:t xml:space="preserve"> </w:t>
      </w:r>
      <w:r>
        <w:t>программных</w:t>
      </w:r>
      <w:r>
        <w:rPr>
          <w:spacing w:val="40"/>
        </w:rPr>
        <w:t xml:space="preserve"> </w:t>
      </w:r>
      <w:r>
        <w:t>продуктов</w:t>
      </w:r>
      <w:r>
        <w:rPr>
          <w:spacing w:val="40"/>
        </w:rPr>
        <w:t xml:space="preserve"> </w:t>
      </w:r>
      <w:r>
        <w:t>и электронных гаджетов.</w:t>
      </w:r>
    </w:p>
    <w:p w:rsidR="000C532B" w:rsidRDefault="000C532B" w:rsidP="000C532B">
      <w:pPr>
        <w:pStyle w:val="a3"/>
        <w:ind w:left="0"/>
        <w:jc w:val="left"/>
      </w:pPr>
    </w:p>
    <w:p w:rsidR="000C532B" w:rsidRDefault="000C532B" w:rsidP="000C532B">
      <w:pPr>
        <w:ind w:left="252"/>
        <w:jc w:val="both"/>
        <w:rPr>
          <w:sz w:val="24"/>
        </w:rPr>
      </w:pPr>
      <w:r>
        <w:rPr>
          <w:b/>
          <w:sz w:val="24"/>
        </w:rPr>
        <w:t>Модуль</w:t>
      </w:r>
      <w:r>
        <w:rPr>
          <w:b/>
          <w:spacing w:val="-3"/>
          <w:sz w:val="24"/>
        </w:rPr>
        <w:t xml:space="preserve"> </w:t>
      </w:r>
      <w:r>
        <w:rPr>
          <w:b/>
          <w:sz w:val="24"/>
        </w:rPr>
        <w:t>№</w:t>
      </w:r>
      <w:r>
        <w:rPr>
          <w:b/>
          <w:spacing w:val="-3"/>
          <w:sz w:val="24"/>
        </w:rPr>
        <w:t xml:space="preserve"> </w:t>
      </w:r>
      <w:r>
        <w:rPr>
          <w:b/>
          <w:sz w:val="24"/>
        </w:rPr>
        <w:t>4</w:t>
      </w:r>
      <w:r>
        <w:rPr>
          <w:b/>
          <w:spacing w:val="-2"/>
          <w:sz w:val="24"/>
        </w:rPr>
        <w:t xml:space="preserve"> </w:t>
      </w:r>
      <w:r>
        <w:rPr>
          <w:b/>
          <w:sz w:val="24"/>
        </w:rPr>
        <w:t>«</w:t>
      </w:r>
      <w:r>
        <w:rPr>
          <w:sz w:val="24"/>
        </w:rPr>
        <w:t>Жанры</w:t>
      </w:r>
      <w:r>
        <w:rPr>
          <w:spacing w:val="-2"/>
          <w:sz w:val="24"/>
        </w:rPr>
        <w:t xml:space="preserve"> </w:t>
      </w:r>
      <w:r>
        <w:rPr>
          <w:sz w:val="24"/>
        </w:rPr>
        <w:t>музыкального</w:t>
      </w:r>
      <w:r>
        <w:rPr>
          <w:spacing w:val="-2"/>
          <w:sz w:val="24"/>
        </w:rPr>
        <w:t xml:space="preserve"> искусства».</w:t>
      </w:r>
    </w:p>
    <w:p w:rsidR="000C532B" w:rsidRDefault="000C532B" w:rsidP="000C532B">
      <w:pPr>
        <w:pStyle w:val="a6"/>
        <w:numPr>
          <w:ilvl w:val="0"/>
          <w:numId w:val="359"/>
        </w:numPr>
        <w:tabs>
          <w:tab w:val="left" w:pos="492"/>
        </w:tabs>
        <w:rPr>
          <w:sz w:val="24"/>
        </w:rPr>
      </w:pPr>
      <w:r>
        <w:rPr>
          <w:sz w:val="24"/>
        </w:rPr>
        <w:t>Камерная</w:t>
      </w:r>
      <w:r>
        <w:rPr>
          <w:spacing w:val="-5"/>
          <w:sz w:val="24"/>
        </w:rPr>
        <w:t xml:space="preserve"> </w:t>
      </w:r>
      <w:r>
        <w:rPr>
          <w:spacing w:val="-2"/>
          <w:sz w:val="24"/>
        </w:rPr>
        <w:t>музыка.</w:t>
      </w:r>
    </w:p>
    <w:p w:rsidR="000C532B" w:rsidRDefault="000C532B" w:rsidP="000C532B">
      <w:pPr>
        <w:pStyle w:val="a3"/>
        <w:ind w:right="472"/>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 Виды деятельности обучающихся:</w:t>
      </w:r>
    </w:p>
    <w:p w:rsidR="000C532B" w:rsidRDefault="000C532B" w:rsidP="000C532B">
      <w:pPr>
        <w:pStyle w:val="a3"/>
        <w:ind w:right="475"/>
      </w:pPr>
      <w: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0C532B" w:rsidRDefault="000C532B" w:rsidP="000C532B">
      <w:pPr>
        <w:pStyle w:val="a3"/>
        <w:spacing w:before="1"/>
        <w:ind w:right="664"/>
        <w:jc w:val="left"/>
      </w:pPr>
      <w:r>
        <w:t>определение</w:t>
      </w:r>
      <w:r>
        <w:rPr>
          <w:spacing w:val="-5"/>
        </w:rPr>
        <w:t xml:space="preserve"> </w:t>
      </w:r>
      <w:r>
        <w:t>на</w:t>
      </w:r>
      <w:r>
        <w:rPr>
          <w:spacing w:val="-5"/>
        </w:rPr>
        <w:t xml:space="preserve"> </w:t>
      </w:r>
      <w:r>
        <w:t>слух</w:t>
      </w:r>
      <w:r>
        <w:rPr>
          <w:spacing w:val="-2"/>
        </w:rPr>
        <w:t xml:space="preserve"> </w:t>
      </w:r>
      <w:r>
        <w:t>музыкальной</w:t>
      </w:r>
      <w:r>
        <w:rPr>
          <w:spacing w:val="-4"/>
        </w:rPr>
        <w:t xml:space="preserve"> </w:t>
      </w:r>
      <w:r>
        <w:t>формы</w:t>
      </w:r>
      <w:r>
        <w:rPr>
          <w:spacing w:val="-4"/>
        </w:rPr>
        <w:t xml:space="preserve"> </w:t>
      </w:r>
      <w:r>
        <w:t>и</w:t>
      </w:r>
      <w:r>
        <w:rPr>
          <w:spacing w:val="-5"/>
        </w:rPr>
        <w:t xml:space="preserve"> </w:t>
      </w:r>
      <w:r>
        <w:t>составление</w:t>
      </w:r>
      <w:r>
        <w:rPr>
          <w:spacing w:val="-5"/>
        </w:rPr>
        <w:t xml:space="preserve"> </w:t>
      </w:r>
      <w:r>
        <w:t>ее</w:t>
      </w:r>
      <w:r>
        <w:rPr>
          <w:spacing w:val="-5"/>
        </w:rPr>
        <w:t xml:space="preserve"> </w:t>
      </w:r>
      <w:r>
        <w:t>буквенной</w:t>
      </w:r>
      <w:r>
        <w:rPr>
          <w:spacing w:val="-6"/>
        </w:rPr>
        <w:t xml:space="preserve"> </w:t>
      </w:r>
      <w:r>
        <w:t>наглядной</w:t>
      </w:r>
      <w:r>
        <w:rPr>
          <w:spacing w:val="-4"/>
        </w:rPr>
        <w:t xml:space="preserve"> </w:t>
      </w:r>
      <w:r>
        <w:t>схемы; разучивание и исполнение произведений вокальных и инструментальных жанров;</w:t>
      </w:r>
    </w:p>
    <w:p w:rsidR="000C532B" w:rsidRDefault="000C532B" w:rsidP="000C532B">
      <w:pPr>
        <w:pStyle w:val="a3"/>
        <w:ind w:right="504"/>
        <w:jc w:val="left"/>
      </w:pPr>
      <w:r>
        <w:t>вариативно:</w:t>
      </w:r>
      <w:r>
        <w:rPr>
          <w:spacing w:val="40"/>
        </w:rPr>
        <w:t xml:space="preserve"> </w:t>
      </w:r>
      <w:r>
        <w:t>импровизация,</w:t>
      </w:r>
      <w:r>
        <w:rPr>
          <w:spacing w:val="40"/>
        </w:rPr>
        <w:t xml:space="preserve"> </w:t>
      </w:r>
      <w:r>
        <w:t>сочинение</w:t>
      </w:r>
      <w:r>
        <w:rPr>
          <w:spacing w:val="40"/>
        </w:rPr>
        <w:t xml:space="preserve"> </w:t>
      </w:r>
      <w:r>
        <w:t>кратких</w:t>
      </w:r>
      <w:r>
        <w:rPr>
          <w:spacing w:val="40"/>
        </w:rPr>
        <w:t xml:space="preserve"> </w:t>
      </w:r>
      <w:r>
        <w:t>фрагментов</w:t>
      </w:r>
      <w:r>
        <w:rPr>
          <w:spacing w:val="40"/>
        </w:rPr>
        <w:t xml:space="preserve"> </w:t>
      </w:r>
      <w:r>
        <w:t>с</w:t>
      </w:r>
      <w:r>
        <w:rPr>
          <w:spacing w:val="40"/>
        </w:rPr>
        <w:t xml:space="preserve"> </w:t>
      </w:r>
      <w:r>
        <w:t>соблюдением</w:t>
      </w:r>
      <w:r>
        <w:rPr>
          <w:spacing w:val="40"/>
        </w:rPr>
        <w:t xml:space="preserve"> </w:t>
      </w:r>
      <w:r>
        <w:t>основных</w:t>
      </w:r>
      <w:r>
        <w:rPr>
          <w:spacing w:val="40"/>
        </w:rPr>
        <w:t xml:space="preserve"> </w:t>
      </w:r>
      <w:r>
        <w:t>признаков жанра (вокализ пение без слов, вальс – трехдольный метр);</w:t>
      </w:r>
    </w:p>
    <w:p w:rsidR="000C532B" w:rsidRDefault="000C532B" w:rsidP="000C532B">
      <w:pPr>
        <w:pStyle w:val="a3"/>
        <w:jc w:val="left"/>
      </w:pPr>
      <w:r>
        <w:t>индивидуальная</w:t>
      </w:r>
      <w:r>
        <w:rPr>
          <w:spacing w:val="-6"/>
        </w:rPr>
        <w:t xml:space="preserve"> </w:t>
      </w:r>
      <w:r>
        <w:t>или</w:t>
      </w:r>
      <w:r>
        <w:rPr>
          <w:spacing w:val="-5"/>
        </w:rPr>
        <w:t xml:space="preserve"> </w:t>
      </w:r>
      <w:r>
        <w:t>коллективная</w:t>
      </w:r>
      <w:r>
        <w:rPr>
          <w:spacing w:val="-6"/>
        </w:rPr>
        <w:t xml:space="preserve"> </w:t>
      </w:r>
      <w:r>
        <w:t>импровизация</w:t>
      </w:r>
      <w:r>
        <w:rPr>
          <w:spacing w:val="-5"/>
        </w:rPr>
        <w:t xml:space="preserve"> </w:t>
      </w:r>
      <w:r>
        <w:t>в</w:t>
      </w:r>
      <w:r>
        <w:rPr>
          <w:spacing w:val="-7"/>
        </w:rPr>
        <w:t xml:space="preserve"> </w:t>
      </w:r>
      <w:r>
        <w:t>заданной</w:t>
      </w:r>
      <w:r>
        <w:rPr>
          <w:spacing w:val="-5"/>
        </w:rPr>
        <w:t xml:space="preserve"> </w:t>
      </w:r>
      <w:r>
        <w:rPr>
          <w:spacing w:val="-2"/>
        </w:rPr>
        <w:t>форме;</w:t>
      </w:r>
    </w:p>
    <w:p w:rsidR="000C532B" w:rsidRDefault="000C532B" w:rsidP="000C532B">
      <w:pPr>
        <w:pStyle w:val="a3"/>
        <w:jc w:val="left"/>
      </w:pPr>
      <w:r>
        <w:t>выражение</w:t>
      </w:r>
      <w:r>
        <w:rPr>
          <w:spacing w:val="80"/>
        </w:rPr>
        <w:t xml:space="preserve"> </w:t>
      </w:r>
      <w:r>
        <w:t>музыкального</w:t>
      </w:r>
      <w:r>
        <w:rPr>
          <w:spacing w:val="80"/>
        </w:rPr>
        <w:t xml:space="preserve"> </w:t>
      </w:r>
      <w:r>
        <w:t>образа</w:t>
      </w:r>
      <w:r>
        <w:rPr>
          <w:spacing w:val="80"/>
        </w:rPr>
        <w:t xml:space="preserve"> </w:t>
      </w:r>
      <w:r>
        <w:t>камерной</w:t>
      </w:r>
      <w:r>
        <w:rPr>
          <w:spacing w:val="80"/>
        </w:rPr>
        <w:t xml:space="preserve"> </w:t>
      </w:r>
      <w:r>
        <w:t>миниатюры</w:t>
      </w:r>
      <w:r>
        <w:rPr>
          <w:spacing w:val="80"/>
        </w:rPr>
        <w:t xml:space="preserve"> </w:t>
      </w:r>
      <w:r>
        <w:t>через</w:t>
      </w:r>
      <w:r>
        <w:rPr>
          <w:spacing w:val="80"/>
        </w:rPr>
        <w:t xml:space="preserve"> </w:t>
      </w:r>
      <w:r>
        <w:t>устный</w:t>
      </w:r>
      <w:r>
        <w:rPr>
          <w:spacing w:val="80"/>
        </w:rPr>
        <w:t xml:space="preserve"> </w:t>
      </w:r>
      <w:r>
        <w:t>или</w:t>
      </w:r>
      <w:r>
        <w:rPr>
          <w:spacing w:val="80"/>
        </w:rPr>
        <w:t xml:space="preserve"> </w:t>
      </w:r>
      <w:r>
        <w:t>письменный</w:t>
      </w:r>
      <w:r>
        <w:rPr>
          <w:spacing w:val="80"/>
        </w:rPr>
        <w:t xml:space="preserve"> </w:t>
      </w:r>
      <w:r>
        <w:t>текст, рисунок, пластический этюд.</w:t>
      </w:r>
    </w:p>
    <w:p w:rsidR="000C532B" w:rsidRDefault="000C532B"/>
    <w:p w:rsidR="000C532B" w:rsidRDefault="000C532B" w:rsidP="000C532B">
      <w:pPr>
        <w:pStyle w:val="a6"/>
        <w:numPr>
          <w:ilvl w:val="0"/>
          <w:numId w:val="359"/>
        </w:numPr>
        <w:tabs>
          <w:tab w:val="left" w:pos="492"/>
        </w:tabs>
        <w:rPr>
          <w:sz w:val="24"/>
        </w:rPr>
      </w:pPr>
      <w:r>
        <w:rPr>
          <w:sz w:val="24"/>
        </w:rPr>
        <w:t>Циклические</w:t>
      </w:r>
      <w:r>
        <w:rPr>
          <w:spacing w:val="-3"/>
          <w:sz w:val="24"/>
        </w:rPr>
        <w:t xml:space="preserve"> </w:t>
      </w:r>
      <w:r>
        <w:rPr>
          <w:sz w:val="24"/>
        </w:rPr>
        <w:t>формы</w:t>
      </w:r>
      <w:r>
        <w:rPr>
          <w:spacing w:val="-1"/>
          <w:sz w:val="24"/>
        </w:rPr>
        <w:t xml:space="preserve"> </w:t>
      </w:r>
      <w:r>
        <w:rPr>
          <w:sz w:val="24"/>
        </w:rPr>
        <w:t>и</w:t>
      </w:r>
      <w:r>
        <w:rPr>
          <w:spacing w:val="-2"/>
          <w:sz w:val="24"/>
        </w:rPr>
        <w:t xml:space="preserve"> жанры.</w:t>
      </w:r>
    </w:p>
    <w:p w:rsidR="000C532B" w:rsidRDefault="000C532B" w:rsidP="000C532B">
      <w:pPr>
        <w:pStyle w:val="a3"/>
        <w:ind w:right="467"/>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0C532B" w:rsidRDefault="000C532B" w:rsidP="000C532B">
      <w:pPr>
        <w:pStyle w:val="a3"/>
      </w:pPr>
      <w:r>
        <w:t>Виды</w:t>
      </w:r>
      <w:r>
        <w:rPr>
          <w:spacing w:val="-5"/>
        </w:rPr>
        <w:t xml:space="preserve"> </w:t>
      </w:r>
      <w:r>
        <w:t>деятельности</w:t>
      </w:r>
      <w:r>
        <w:rPr>
          <w:spacing w:val="-3"/>
        </w:rPr>
        <w:t xml:space="preserve"> </w:t>
      </w:r>
      <w:r>
        <w:rPr>
          <w:spacing w:val="-2"/>
        </w:rPr>
        <w:t>обучающихся:</w:t>
      </w:r>
    </w:p>
    <w:p w:rsidR="000C532B" w:rsidRDefault="000C532B" w:rsidP="000C532B">
      <w:pPr>
        <w:pStyle w:val="a3"/>
        <w:ind w:right="474"/>
      </w:pPr>
      <w:r>
        <w:t>знакомство с циклом миниатюр, определение принципа, основного художественного замысла</w:t>
      </w:r>
      <w:r>
        <w:rPr>
          <w:spacing w:val="40"/>
        </w:rPr>
        <w:t xml:space="preserve"> </w:t>
      </w:r>
      <w:r>
        <w:rPr>
          <w:spacing w:val="-2"/>
        </w:rPr>
        <w:lastRenderedPageBreak/>
        <w:t>цикла;</w:t>
      </w:r>
    </w:p>
    <w:p w:rsidR="000C532B" w:rsidRDefault="000C532B" w:rsidP="000C532B">
      <w:pPr>
        <w:pStyle w:val="a3"/>
        <w:spacing w:before="1"/>
        <w:ind w:right="3870"/>
        <w:jc w:val="left"/>
      </w:pPr>
      <w:r>
        <w:t>разучивание</w:t>
      </w:r>
      <w:r>
        <w:rPr>
          <w:spacing w:val="-8"/>
        </w:rPr>
        <w:t xml:space="preserve"> </w:t>
      </w:r>
      <w:r>
        <w:t>и</w:t>
      </w:r>
      <w:r>
        <w:rPr>
          <w:spacing w:val="-7"/>
        </w:rPr>
        <w:t xml:space="preserve"> </w:t>
      </w:r>
      <w:r>
        <w:t>исполнение</w:t>
      </w:r>
      <w:r>
        <w:rPr>
          <w:spacing w:val="-8"/>
        </w:rPr>
        <w:t xml:space="preserve"> </w:t>
      </w:r>
      <w:r>
        <w:t>небольшого</w:t>
      </w:r>
      <w:r>
        <w:rPr>
          <w:spacing w:val="-7"/>
        </w:rPr>
        <w:t xml:space="preserve"> </w:t>
      </w:r>
      <w:r>
        <w:t>вокального</w:t>
      </w:r>
      <w:r>
        <w:rPr>
          <w:spacing w:val="-7"/>
        </w:rPr>
        <w:t xml:space="preserve"> </w:t>
      </w:r>
      <w:r>
        <w:t>цикла; знакомство со строением сонатной формы;</w:t>
      </w:r>
    </w:p>
    <w:p w:rsidR="000C532B" w:rsidRDefault="000C532B" w:rsidP="000C532B">
      <w:pPr>
        <w:pStyle w:val="a3"/>
        <w:jc w:val="left"/>
      </w:pPr>
      <w:r>
        <w:t>определение</w:t>
      </w:r>
      <w:r>
        <w:rPr>
          <w:spacing w:val="-4"/>
        </w:rPr>
        <w:t xml:space="preserve"> </w:t>
      </w:r>
      <w:r>
        <w:t>на</w:t>
      </w:r>
      <w:r>
        <w:rPr>
          <w:spacing w:val="-4"/>
        </w:rPr>
        <w:t xml:space="preserve"> </w:t>
      </w:r>
      <w:r>
        <w:t>слух</w:t>
      </w:r>
      <w:r>
        <w:rPr>
          <w:spacing w:val="-1"/>
        </w:rPr>
        <w:t xml:space="preserve"> </w:t>
      </w:r>
      <w:r>
        <w:t>основных</w:t>
      </w:r>
      <w:r>
        <w:rPr>
          <w:spacing w:val="-1"/>
        </w:rPr>
        <w:t xml:space="preserve"> </w:t>
      </w:r>
      <w:r>
        <w:t>партий-тем</w:t>
      </w:r>
      <w:r>
        <w:rPr>
          <w:spacing w:val="-3"/>
        </w:rPr>
        <w:t xml:space="preserve"> </w:t>
      </w:r>
      <w:r>
        <w:t>в</w:t>
      </w:r>
      <w:r>
        <w:rPr>
          <w:spacing w:val="-4"/>
        </w:rPr>
        <w:t xml:space="preserve"> </w:t>
      </w:r>
      <w:r>
        <w:t>одной</w:t>
      </w:r>
      <w:r>
        <w:rPr>
          <w:spacing w:val="-5"/>
        </w:rPr>
        <w:t xml:space="preserve"> </w:t>
      </w:r>
      <w:r>
        <w:t>из</w:t>
      </w:r>
      <w:r>
        <w:rPr>
          <w:spacing w:val="-3"/>
        </w:rPr>
        <w:t xml:space="preserve"> </w:t>
      </w:r>
      <w:r>
        <w:t xml:space="preserve">классических </w:t>
      </w:r>
      <w:r>
        <w:rPr>
          <w:spacing w:val="-2"/>
        </w:rPr>
        <w:t>сонат;</w:t>
      </w:r>
    </w:p>
    <w:p w:rsidR="000C532B" w:rsidRDefault="000C532B" w:rsidP="000C532B">
      <w:pPr>
        <w:pStyle w:val="a3"/>
        <w:ind w:right="473"/>
      </w:pPr>
      <w: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0C532B" w:rsidRDefault="000C532B" w:rsidP="000C532B">
      <w:pPr>
        <w:pStyle w:val="a6"/>
        <w:numPr>
          <w:ilvl w:val="0"/>
          <w:numId w:val="359"/>
        </w:numPr>
        <w:tabs>
          <w:tab w:val="left" w:pos="492"/>
        </w:tabs>
        <w:rPr>
          <w:sz w:val="24"/>
        </w:rPr>
      </w:pPr>
      <w:r>
        <w:rPr>
          <w:sz w:val="24"/>
        </w:rPr>
        <w:t>Симфоническая</w:t>
      </w:r>
      <w:r>
        <w:rPr>
          <w:spacing w:val="-8"/>
          <w:sz w:val="24"/>
        </w:rPr>
        <w:t xml:space="preserve"> </w:t>
      </w:r>
      <w:r>
        <w:rPr>
          <w:spacing w:val="-2"/>
          <w:sz w:val="24"/>
        </w:rPr>
        <w:t>музыка.</w:t>
      </w:r>
    </w:p>
    <w:p w:rsidR="000C532B" w:rsidRDefault="000C532B" w:rsidP="000C532B">
      <w:pPr>
        <w:pStyle w:val="a3"/>
        <w:ind w:right="1857"/>
        <w:jc w:val="left"/>
      </w:pPr>
      <w:r>
        <w:t>Содержание:</w:t>
      </w:r>
      <w:r>
        <w:rPr>
          <w:spacing w:val="-7"/>
        </w:rPr>
        <w:t xml:space="preserve"> </w:t>
      </w:r>
      <w:r>
        <w:t>одночастные</w:t>
      </w:r>
      <w:r>
        <w:rPr>
          <w:spacing w:val="-7"/>
        </w:rPr>
        <w:t xml:space="preserve"> </w:t>
      </w:r>
      <w:r>
        <w:t>симфонические</w:t>
      </w:r>
      <w:r>
        <w:rPr>
          <w:spacing w:val="-7"/>
        </w:rPr>
        <w:t xml:space="preserve"> </w:t>
      </w:r>
      <w:r>
        <w:t>жанры</w:t>
      </w:r>
      <w:r>
        <w:rPr>
          <w:spacing w:val="-7"/>
        </w:rPr>
        <w:t xml:space="preserve"> </w:t>
      </w:r>
      <w:r>
        <w:t>(увертюра,</w:t>
      </w:r>
      <w:r>
        <w:rPr>
          <w:spacing w:val="-7"/>
        </w:rPr>
        <w:t xml:space="preserve"> </w:t>
      </w:r>
      <w:r>
        <w:t>картина).</w:t>
      </w:r>
      <w:r>
        <w:rPr>
          <w:spacing w:val="-7"/>
        </w:rPr>
        <w:t xml:space="preserve"> </w:t>
      </w:r>
      <w:r>
        <w:t>Симфония. Виды деятельности обучающихся:</w:t>
      </w:r>
    </w:p>
    <w:p w:rsidR="000C532B" w:rsidRDefault="000C532B" w:rsidP="000C532B">
      <w:pPr>
        <w:pStyle w:val="a3"/>
        <w:jc w:val="left"/>
      </w:pPr>
      <w:r>
        <w:t xml:space="preserve">знакомство с образцами симфонической музыки: программной увертюры, классической 4-частной </w:t>
      </w:r>
      <w:r>
        <w:rPr>
          <w:spacing w:val="-2"/>
        </w:rPr>
        <w:t>симфонии;</w:t>
      </w:r>
    </w:p>
    <w:p w:rsidR="000C532B" w:rsidRDefault="000C532B" w:rsidP="000C532B">
      <w:pPr>
        <w:pStyle w:val="a3"/>
        <w:jc w:val="left"/>
      </w:pPr>
      <w:r>
        <w:t>освоение</w:t>
      </w:r>
      <w:r>
        <w:rPr>
          <w:spacing w:val="80"/>
        </w:rPr>
        <w:t xml:space="preserve"> </w:t>
      </w:r>
      <w:r>
        <w:t>основных</w:t>
      </w:r>
      <w:r>
        <w:rPr>
          <w:spacing w:val="80"/>
          <w:w w:val="150"/>
        </w:rPr>
        <w:t xml:space="preserve"> </w:t>
      </w:r>
      <w:r>
        <w:t>тем</w:t>
      </w:r>
      <w:r>
        <w:rPr>
          <w:spacing w:val="80"/>
        </w:rPr>
        <w:t xml:space="preserve"> </w:t>
      </w:r>
      <w:r>
        <w:t>(пропевание,</w:t>
      </w:r>
      <w:r>
        <w:rPr>
          <w:spacing w:val="80"/>
        </w:rPr>
        <w:t xml:space="preserve"> </w:t>
      </w:r>
      <w:r>
        <w:t>графическая</w:t>
      </w:r>
      <w:r>
        <w:rPr>
          <w:spacing w:val="80"/>
        </w:rPr>
        <w:t xml:space="preserve"> </w:t>
      </w:r>
      <w:r>
        <w:t>фиксация,</w:t>
      </w:r>
      <w:r>
        <w:rPr>
          <w:spacing w:val="80"/>
        </w:rPr>
        <w:t xml:space="preserve"> </w:t>
      </w:r>
      <w:r>
        <w:t>пластическое</w:t>
      </w:r>
      <w:r>
        <w:rPr>
          <w:spacing w:val="80"/>
        </w:rPr>
        <w:t xml:space="preserve"> </w:t>
      </w:r>
      <w:r>
        <w:t>интонирование),</w:t>
      </w:r>
      <w:r>
        <w:rPr>
          <w:spacing w:val="80"/>
        </w:rPr>
        <w:t xml:space="preserve"> </w:t>
      </w:r>
      <w:r>
        <w:t>наблюдение за процессом развертывания музыкального повествования;</w:t>
      </w:r>
    </w:p>
    <w:p w:rsidR="000C532B" w:rsidRDefault="000C532B" w:rsidP="000C532B">
      <w:pPr>
        <w:pStyle w:val="a3"/>
        <w:spacing w:before="1"/>
        <w:jc w:val="left"/>
      </w:pPr>
      <w:r>
        <w:t>образно-тематический</w:t>
      </w:r>
      <w:r>
        <w:rPr>
          <w:spacing w:val="-9"/>
        </w:rPr>
        <w:t xml:space="preserve"> </w:t>
      </w:r>
      <w:r>
        <w:rPr>
          <w:spacing w:val="-2"/>
        </w:rPr>
        <w:t>конспект;</w:t>
      </w:r>
    </w:p>
    <w:p w:rsidR="000C532B" w:rsidRDefault="000C532B" w:rsidP="000C532B">
      <w:pPr>
        <w:pStyle w:val="a3"/>
        <w:tabs>
          <w:tab w:val="left" w:pos="1817"/>
          <w:tab w:val="left" w:pos="3594"/>
          <w:tab w:val="left" w:pos="5329"/>
          <w:tab w:val="left" w:pos="7315"/>
          <w:tab w:val="left" w:pos="8963"/>
        </w:tabs>
        <w:ind w:right="469"/>
        <w:jc w:val="left"/>
      </w:pPr>
      <w:r>
        <w:rPr>
          <w:spacing w:val="-2"/>
        </w:rPr>
        <w:t>исполнение</w:t>
      </w:r>
      <w:r>
        <w:tab/>
      </w:r>
      <w:r>
        <w:rPr>
          <w:spacing w:val="-2"/>
        </w:rPr>
        <w:t>(вокализация,</w:t>
      </w:r>
      <w:r>
        <w:tab/>
      </w:r>
      <w:r>
        <w:rPr>
          <w:spacing w:val="-2"/>
        </w:rPr>
        <w:t>пластическое</w:t>
      </w:r>
      <w:r>
        <w:tab/>
      </w:r>
      <w:r>
        <w:rPr>
          <w:spacing w:val="-2"/>
        </w:rPr>
        <w:t>интонирование,</w:t>
      </w:r>
      <w:r>
        <w:tab/>
      </w:r>
      <w:r>
        <w:rPr>
          <w:spacing w:val="-2"/>
        </w:rPr>
        <w:t>графическое</w:t>
      </w:r>
      <w:r>
        <w:tab/>
      </w:r>
      <w:r>
        <w:rPr>
          <w:spacing w:val="-2"/>
        </w:rPr>
        <w:t xml:space="preserve">моделирование, </w:t>
      </w:r>
      <w:r>
        <w:t>инструментальное музицирование) фрагментов симфонической музыки;</w:t>
      </w:r>
    </w:p>
    <w:p w:rsidR="000C532B" w:rsidRDefault="000C532B" w:rsidP="000C532B">
      <w:pPr>
        <w:pStyle w:val="a3"/>
        <w:jc w:val="left"/>
      </w:pPr>
      <w:r>
        <w:t>слушание</w:t>
      </w:r>
      <w:r>
        <w:rPr>
          <w:spacing w:val="-6"/>
        </w:rPr>
        <w:t xml:space="preserve"> </w:t>
      </w:r>
      <w:r>
        <w:t>целиком</w:t>
      </w:r>
      <w:r>
        <w:rPr>
          <w:spacing w:val="-3"/>
        </w:rPr>
        <w:t xml:space="preserve"> </w:t>
      </w:r>
      <w:r>
        <w:t>не</w:t>
      </w:r>
      <w:r>
        <w:rPr>
          <w:spacing w:val="-3"/>
        </w:rPr>
        <w:t xml:space="preserve"> </w:t>
      </w:r>
      <w:r>
        <w:t>менее</w:t>
      </w:r>
      <w:r>
        <w:rPr>
          <w:spacing w:val="-4"/>
        </w:rPr>
        <w:t xml:space="preserve"> </w:t>
      </w:r>
      <w:r>
        <w:t>одного</w:t>
      </w:r>
      <w:r>
        <w:rPr>
          <w:spacing w:val="-2"/>
        </w:rPr>
        <w:t xml:space="preserve"> </w:t>
      </w:r>
      <w:r>
        <w:t>симфонического</w:t>
      </w:r>
      <w:r>
        <w:rPr>
          <w:spacing w:val="2"/>
        </w:rPr>
        <w:t xml:space="preserve"> </w:t>
      </w:r>
      <w:r>
        <w:rPr>
          <w:spacing w:val="-2"/>
        </w:rPr>
        <w:t>произведения;</w:t>
      </w:r>
    </w:p>
    <w:p w:rsidR="000C532B" w:rsidRDefault="000C532B" w:rsidP="000C532B">
      <w:pPr>
        <w:pStyle w:val="a3"/>
        <w:jc w:val="left"/>
      </w:pPr>
      <w:r>
        <w:t>вариативно:</w:t>
      </w:r>
      <w:r>
        <w:rPr>
          <w:spacing w:val="-6"/>
        </w:rPr>
        <w:t xml:space="preserve"> </w:t>
      </w:r>
      <w:r>
        <w:t>посещение</w:t>
      </w:r>
      <w:r>
        <w:rPr>
          <w:spacing w:val="-7"/>
        </w:rPr>
        <w:t xml:space="preserve"> </w:t>
      </w:r>
      <w:r>
        <w:t>концерта</w:t>
      </w:r>
      <w:r>
        <w:rPr>
          <w:spacing w:val="-4"/>
        </w:rPr>
        <w:t xml:space="preserve"> </w:t>
      </w:r>
      <w:r>
        <w:t>(в</w:t>
      </w:r>
      <w:r>
        <w:rPr>
          <w:spacing w:val="-4"/>
        </w:rPr>
        <w:t xml:space="preserve"> </w:t>
      </w:r>
      <w:r>
        <w:t>том</w:t>
      </w:r>
      <w:r>
        <w:rPr>
          <w:spacing w:val="-4"/>
        </w:rPr>
        <w:t xml:space="preserve"> </w:t>
      </w:r>
      <w:r>
        <w:t>числе</w:t>
      </w:r>
      <w:r>
        <w:rPr>
          <w:spacing w:val="-4"/>
        </w:rPr>
        <w:t xml:space="preserve"> </w:t>
      </w:r>
      <w:r>
        <w:t>виртуального)</w:t>
      </w:r>
      <w:r>
        <w:rPr>
          <w:spacing w:val="-5"/>
        </w:rPr>
        <w:t xml:space="preserve"> </w:t>
      </w:r>
      <w:r>
        <w:t>симфонической</w:t>
      </w:r>
      <w:r>
        <w:rPr>
          <w:spacing w:val="-3"/>
        </w:rPr>
        <w:t xml:space="preserve"> </w:t>
      </w:r>
      <w:r>
        <w:rPr>
          <w:spacing w:val="-2"/>
        </w:rPr>
        <w:t>музыки;</w:t>
      </w:r>
    </w:p>
    <w:p w:rsidR="000C532B" w:rsidRDefault="000C532B" w:rsidP="000C532B">
      <w:pPr>
        <w:pStyle w:val="a3"/>
        <w:jc w:val="left"/>
      </w:pPr>
      <w:r>
        <w:t>предварительное изучение информации о произведениях концерта (сколько в них частей, как они</w:t>
      </w:r>
      <w:r>
        <w:rPr>
          <w:spacing w:val="40"/>
        </w:rPr>
        <w:t xml:space="preserve"> </w:t>
      </w:r>
      <w:r>
        <w:t>называются, когда могут звучать аплодисменты);</w:t>
      </w:r>
    </w:p>
    <w:p w:rsidR="000C532B" w:rsidRDefault="000C532B" w:rsidP="000C532B">
      <w:pPr>
        <w:pStyle w:val="a3"/>
        <w:jc w:val="left"/>
      </w:pPr>
      <w:r>
        <w:t>последующее</w:t>
      </w:r>
      <w:r>
        <w:rPr>
          <w:spacing w:val="-5"/>
        </w:rPr>
        <w:t xml:space="preserve"> </w:t>
      </w:r>
      <w:r>
        <w:t>составление</w:t>
      </w:r>
      <w:r>
        <w:rPr>
          <w:spacing w:val="-3"/>
        </w:rPr>
        <w:t xml:space="preserve"> </w:t>
      </w:r>
      <w:r>
        <w:t>рецензии</w:t>
      </w:r>
      <w:r>
        <w:rPr>
          <w:spacing w:val="-4"/>
        </w:rPr>
        <w:t xml:space="preserve"> </w:t>
      </w:r>
      <w:r>
        <w:t>на</w:t>
      </w:r>
      <w:r>
        <w:rPr>
          <w:spacing w:val="-2"/>
        </w:rPr>
        <w:t xml:space="preserve"> концерт.</w:t>
      </w:r>
    </w:p>
    <w:p w:rsidR="000C532B" w:rsidRPr="000C532B" w:rsidRDefault="000C532B" w:rsidP="000C532B">
      <w:pPr>
        <w:pStyle w:val="a6"/>
        <w:numPr>
          <w:ilvl w:val="0"/>
          <w:numId w:val="359"/>
        </w:numPr>
        <w:tabs>
          <w:tab w:val="left" w:pos="492"/>
        </w:tabs>
        <w:rPr>
          <w:sz w:val="24"/>
        </w:rPr>
      </w:pPr>
      <w:r>
        <w:rPr>
          <w:sz w:val="24"/>
        </w:rPr>
        <w:t>Театральные</w:t>
      </w:r>
      <w:r>
        <w:rPr>
          <w:spacing w:val="-9"/>
          <w:sz w:val="24"/>
        </w:rPr>
        <w:t xml:space="preserve"> </w:t>
      </w:r>
      <w:r>
        <w:rPr>
          <w:spacing w:val="-2"/>
          <w:sz w:val="24"/>
        </w:rPr>
        <w:t>жанры.</w:t>
      </w:r>
    </w:p>
    <w:p w:rsidR="000C532B" w:rsidRDefault="000C532B" w:rsidP="000C532B">
      <w:pPr>
        <w:pStyle w:val="a3"/>
        <w:spacing w:before="60"/>
        <w:ind w:right="470"/>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w:t>
      </w:r>
      <w:r>
        <w:rPr>
          <w:spacing w:val="40"/>
        </w:rPr>
        <w:t xml:space="preserve"> </w:t>
      </w:r>
      <w:r>
        <w:t>сквозное развитие сюжета. Лейтмотивы. Роль оркестра в музыкальном спектакле.</w:t>
      </w:r>
    </w:p>
    <w:p w:rsidR="000C532B" w:rsidRDefault="000C532B" w:rsidP="000C532B">
      <w:pPr>
        <w:pStyle w:val="a3"/>
      </w:pPr>
      <w:r>
        <w:t>Виды</w:t>
      </w:r>
      <w:r>
        <w:rPr>
          <w:spacing w:val="-5"/>
        </w:rPr>
        <w:t xml:space="preserve"> </w:t>
      </w:r>
      <w:r>
        <w:t>деятельности</w:t>
      </w:r>
      <w:r>
        <w:rPr>
          <w:spacing w:val="-3"/>
        </w:rPr>
        <w:t xml:space="preserve"> </w:t>
      </w:r>
      <w:r>
        <w:rPr>
          <w:spacing w:val="-2"/>
        </w:rPr>
        <w:t>обучающихся:</w:t>
      </w:r>
    </w:p>
    <w:p w:rsidR="000C532B" w:rsidRDefault="000C532B" w:rsidP="000C532B">
      <w:pPr>
        <w:pStyle w:val="a3"/>
      </w:pPr>
      <w:r>
        <w:t>знакомство</w:t>
      </w:r>
      <w:r>
        <w:rPr>
          <w:spacing w:val="-4"/>
        </w:rPr>
        <w:t xml:space="preserve"> </w:t>
      </w:r>
      <w:r>
        <w:t>с</w:t>
      </w:r>
      <w:r>
        <w:rPr>
          <w:spacing w:val="-4"/>
        </w:rPr>
        <w:t xml:space="preserve"> </w:t>
      </w:r>
      <w:r>
        <w:t>отдельными</w:t>
      </w:r>
      <w:r>
        <w:rPr>
          <w:spacing w:val="-3"/>
        </w:rPr>
        <w:t xml:space="preserve"> </w:t>
      </w:r>
      <w:r>
        <w:t>номерами</w:t>
      </w:r>
      <w:r>
        <w:rPr>
          <w:spacing w:val="-3"/>
        </w:rPr>
        <w:t xml:space="preserve"> </w:t>
      </w:r>
      <w:r>
        <w:t>из</w:t>
      </w:r>
      <w:r>
        <w:rPr>
          <w:spacing w:val="-3"/>
        </w:rPr>
        <w:t xml:space="preserve"> </w:t>
      </w:r>
      <w:r>
        <w:t>известных</w:t>
      </w:r>
      <w:r>
        <w:rPr>
          <w:spacing w:val="-2"/>
        </w:rPr>
        <w:t xml:space="preserve"> </w:t>
      </w:r>
      <w:r>
        <w:t>опер,</w:t>
      </w:r>
      <w:r>
        <w:rPr>
          <w:spacing w:val="-3"/>
        </w:rPr>
        <w:t xml:space="preserve"> </w:t>
      </w:r>
      <w:r>
        <w:rPr>
          <w:spacing w:val="-2"/>
        </w:rPr>
        <w:t>балетов;</w:t>
      </w:r>
    </w:p>
    <w:p w:rsidR="000C532B" w:rsidRDefault="000C532B" w:rsidP="000C532B">
      <w:pPr>
        <w:pStyle w:val="a3"/>
        <w:ind w:right="471"/>
      </w:pPr>
      <w: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0C532B" w:rsidRDefault="000C532B" w:rsidP="000C532B">
      <w:pPr>
        <w:pStyle w:val="a3"/>
        <w:ind w:right="464"/>
      </w:pPr>
      <w:r>
        <w:t>музыкальная викторина на материале изученных фрагментов музыкальных спектаклей; различение, определение на слух:</w:t>
      </w:r>
    </w:p>
    <w:p w:rsidR="000C532B" w:rsidRDefault="000C532B" w:rsidP="000C532B">
      <w:pPr>
        <w:pStyle w:val="a3"/>
      </w:pPr>
      <w:r>
        <w:t>тембров</w:t>
      </w:r>
      <w:r>
        <w:rPr>
          <w:spacing w:val="-4"/>
        </w:rPr>
        <w:t xml:space="preserve"> </w:t>
      </w:r>
      <w:r>
        <w:t>голосов</w:t>
      </w:r>
      <w:r>
        <w:rPr>
          <w:spacing w:val="-4"/>
        </w:rPr>
        <w:t xml:space="preserve"> </w:t>
      </w:r>
      <w:r>
        <w:t>оперных</w:t>
      </w:r>
      <w:r>
        <w:rPr>
          <w:spacing w:val="-2"/>
        </w:rPr>
        <w:t xml:space="preserve"> певцов;</w:t>
      </w:r>
    </w:p>
    <w:p w:rsidR="000C532B" w:rsidRDefault="000C532B" w:rsidP="000C532B">
      <w:pPr>
        <w:pStyle w:val="a3"/>
        <w:ind w:right="6334"/>
      </w:pPr>
      <w:r>
        <w:t>оркестровых</w:t>
      </w:r>
      <w:r>
        <w:rPr>
          <w:spacing w:val="-12"/>
        </w:rPr>
        <w:t xml:space="preserve"> </w:t>
      </w:r>
      <w:r>
        <w:t>групп,</w:t>
      </w:r>
      <w:r>
        <w:rPr>
          <w:spacing w:val="-13"/>
        </w:rPr>
        <w:t xml:space="preserve"> </w:t>
      </w:r>
      <w:r>
        <w:t>тембров</w:t>
      </w:r>
      <w:r>
        <w:rPr>
          <w:spacing w:val="-13"/>
        </w:rPr>
        <w:t xml:space="preserve"> </w:t>
      </w:r>
      <w:r>
        <w:t>инструментов; типа номера (соло, дуэт, хор);</w:t>
      </w:r>
    </w:p>
    <w:p w:rsidR="000C532B" w:rsidRDefault="000C532B" w:rsidP="000C532B">
      <w:pPr>
        <w:pStyle w:val="a3"/>
        <w:ind w:right="468"/>
      </w:pPr>
      <w: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0C532B" w:rsidRDefault="000C532B" w:rsidP="000C532B">
      <w:pPr>
        <w:pStyle w:val="a3"/>
        <w:ind w:right="5674"/>
      </w:pPr>
      <w:r>
        <w:t>последующее</w:t>
      </w:r>
      <w:r>
        <w:rPr>
          <w:spacing w:val="-9"/>
        </w:rPr>
        <w:t xml:space="preserve"> </w:t>
      </w:r>
      <w:r>
        <w:t>составление</w:t>
      </w:r>
      <w:r>
        <w:rPr>
          <w:spacing w:val="-9"/>
        </w:rPr>
        <w:t xml:space="preserve"> </w:t>
      </w:r>
      <w:r>
        <w:t>рецензии</w:t>
      </w:r>
      <w:r>
        <w:rPr>
          <w:spacing w:val="-9"/>
        </w:rPr>
        <w:t xml:space="preserve"> </w:t>
      </w:r>
      <w:r>
        <w:t>на</w:t>
      </w:r>
      <w:r>
        <w:rPr>
          <w:spacing w:val="-9"/>
        </w:rPr>
        <w:t xml:space="preserve"> </w:t>
      </w:r>
      <w:r>
        <w:t>спектакль. Вариативные модули:</w:t>
      </w:r>
    </w:p>
    <w:p w:rsidR="000C532B" w:rsidRDefault="000C532B" w:rsidP="000C532B">
      <w:pPr>
        <w:pStyle w:val="a3"/>
        <w:jc w:val="left"/>
      </w:pPr>
      <w:r>
        <w:rPr>
          <w:b/>
        </w:rPr>
        <w:t>Модуль</w:t>
      </w:r>
      <w:r>
        <w:rPr>
          <w:b/>
          <w:spacing w:val="80"/>
          <w:w w:val="150"/>
        </w:rPr>
        <w:t xml:space="preserve"> </w:t>
      </w:r>
      <w:r>
        <w:rPr>
          <w:b/>
        </w:rPr>
        <w:t>№</w:t>
      </w:r>
      <w:r>
        <w:rPr>
          <w:b/>
          <w:spacing w:val="80"/>
          <w:w w:val="150"/>
        </w:rPr>
        <w:t xml:space="preserve"> </w:t>
      </w:r>
      <w:r>
        <w:rPr>
          <w:b/>
        </w:rPr>
        <w:t>5</w:t>
      </w:r>
      <w:r>
        <w:rPr>
          <w:b/>
          <w:spacing w:val="80"/>
          <w:w w:val="150"/>
        </w:rPr>
        <w:t xml:space="preserve"> </w:t>
      </w:r>
      <w:r>
        <w:rPr>
          <w:b/>
        </w:rPr>
        <w:t>«</w:t>
      </w:r>
      <w:r>
        <w:t>Музыка</w:t>
      </w:r>
      <w:r>
        <w:rPr>
          <w:spacing w:val="80"/>
          <w:w w:val="150"/>
        </w:rPr>
        <w:t xml:space="preserve"> </w:t>
      </w:r>
      <w:r>
        <w:t>народов</w:t>
      </w:r>
      <w:r>
        <w:rPr>
          <w:spacing w:val="80"/>
          <w:w w:val="150"/>
        </w:rPr>
        <w:t xml:space="preserve"> </w:t>
      </w:r>
      <w:r>
        <w:t>мира»</w:t>
      </w:r>
      <w:r>
        <w:rPr>
          <w:spacing w:val="80"/>
          <w:w w:val="150"/>
        </w:rPr>
        <w:t xml:space="preserve"> </w:t>
      </w:r>
      <w:r>
        <w:t>(изучение</w:t>
      </w:r>
      <w:r>
        <w:rPr>
          <w:spacing w:val="80"/>
          <w:w w:val="150"/>
        </w:rPr>
        <w:t xml:space="preserve"> </w:t>
      </w:r>
      <w:r>
        <w:t>тематических</w:t>
      </w:r>
      <w:r>
        <w:rPr>
          <w:spacing w:val="80"/>
          <w:w w:val="150"/>
        </w:rPr>
        <w:t xml:space="preserve"> </w:t>
      </w:r>
      <w:r>
        <w:t>блоков</w:t>
      </w:r>
      <w:r>
        <w:rPr>
          <w:spacing w:val="80"/>
          <w:w w:val="150"/>
        </w:rPr>
        <w:t xml:space="preserve"> </w:t>
      </w:r>
      <w:r>
        <w:t>данного</w:t>
      </w:r>
      <w:r>
        <w:rPr>
          <w:spacing w:val="80"/>
          <w:w w:val="150"/>
        </w:rPr>
        <w:t xml:space="preserve"> </w:t>
      </w:r>
      <w:r>
        <w:t>модуля</w:t>
      </w:r>
      <w:r>
        <w:rPr>
          <w:spacing w:val="80"/>
          <w:w w:val="150"/>
        </w:rPr>
        <w:t xml:space="preserve"> </w:t>
      </w:r>
      <w:r>
        <w:t>в календарном</w:t>
      </w:r>
      <w:r>
        <w:rPr>
          <w:spacing w:val="-5"/>
        </w:rPr>
        <w:t xml:space="preserve"> </w:t>
      </w:r>
      <w:r>
        <w:t>планировании</w:t>
      </w:r>
      <w:r>
        <w:rPr>
          <w:spacing w:val="-4"/>
        </w:rPr>
        <w:t xml:space="preserve"> </w:t>
      </w:r>
      <w:r>
        <w:t>целесообразно</w:t>
      </w:r>
      <w:r>
        <w:rPr>
          <w:spacing w:val="-2"/>
        </w:rPr>
        <w:t xml:space="preserve"> </w:t>
      </w:r>
      <w:r>
        <w:t>соотносить</w:t>
      </w:r>
      <w:r>
        <w:rPr>
          <w:spacing w:val="-2"/>
        </w:rPr>
        <w:t xml:space="preserve"> </w:t>
      </w:r>
      <w:r>
        <w:t>с</w:t>
      </w:r>
      <w:r>
        <w:rPr>
          <w:spacing w:val="-3"/>
        </w:rPr>
        <w:t xml:space="preserve"> </w:t>
      </w:r>
      <w:r>
        <w:t>изучением</w:t>
      </w:r>
      <w:r>
        <w:rPr>
          <w:spacing w:val="-3"/>
        </w:rPr>
        <w:t xml:space="preserve"> </w:t>
      </w:r>
      <w:r>
        <w:t>модулей</w:t>
      </w:r>
      <w:r>
        <w:rPr>
          <w:spacing w:val="2"/>
        </w:rPr>
        <w:t xml:space="preserve"> </w:t>
      </w:r>
      <w:r>
        <w:t>«Музыка моего края»</w:t>
      </w:r>
      <w:r>
        <w:rPr>
          <w:spacing w:val="-9"/>
        </w:rPr>
        <w:t xml:space="preserve"> </w:t>
      </w:r>
      <w:r>
        <w:rPr>
          <w:spacing w:val="-10"/>
        </w:rPr>
        <w:t>и</w:t>
      </w:r>
    </w:p>
    <w:p w:rsidR="000C532B" w:rsidRDefault="000C532B" w:rsidP="000C532B">
      <w:pPr>
        <w:pStyle w:val="a3"/>
        <w:jc w:val="left"/>
      </w:pPr>
      <w:r>
        <w:t>«Народное</w:t>
      </w:r>
      <w:r>
        <w:rPr>
          <w:spacing w:val="80"/>
        </w:rPr>
        <w:t xml:space="preserve"> </w:t>
      </w:r>
      <w:r>
        <w:t>музыкальное</w:t>
      </w:r>
      <w:r>
        <w:rPr>
          <w:spacing w:val="80"/>
        </w:rPr>
        <w:t xml:space="preserve"> </w:t>
      </w:r>
      <w:r>
        <w:t>творчество</w:t>
      </w:r>
      <w:r>
        <w:rPr>
          <w:spacing w:val="80"/>
        </w:rPr>
        <w:t xml:space="preserve"> </w:t>
      </w:r>
      <w:r>
        <w:t>России»,</w:t>
      </w:r>
      <w:r>
        <w:rPr>
          <w:spacing w:val="80"/>
          <w:w w:val="150"/>
        </w:rPr>
        <w:t xml:space="preserve"> </w:t>
      </w:r>
      <w:r>
        <w:t>устанавливая</w:t>
      </w:r>
      <w:r>
        <w:rPr>
          <w:spacing w:val="80"/>
        </w:rPr>
        <w:t xml:space="preserve"> </w:t>
      </w:r>
      <w:r>
        <w:t>смысловые</w:t>
      </w:r>
      <w:r>
        <w:rPr>
          <w:spacing w:val="80"/>
        </w:rPr>
        <w:t xml:space="preserve"> </w:t>
      </w:r>
      <w:r>
        <w:t>арки,</w:t>
      </w:r>
      <w:r>
        <w:rPr>
          <w:spacing w:val="80"/>
        </w:rPr>
        <w:t xml:space="preserve"> </w:t>
      </w:r>
      <w:r>
        <w:t>сопоставляя</w:t>
      </w:r>
      <w:r>
        <w:rPr>
          <w:spacing w:val="80"/>
        </w:rPr>
        <w:t xml:space="preserve"> </w:t>
      </w:r>
      <w:r>
        <w:t>и</w:t>
      </w:r>
      <w:r>
        <w:rPr>
          <w:spacing w:val="40"/>
        </w:rPr>
        <w:t xml:space="preserve"> </w:t>
      </w:r>
      <w:r>
        <w:t>сравнивая музыкальный материал данных разделов программы между собой).</w:t>
      </w:r>
    </w:p>
    <w:p w:rsidR="000C532B" w:rsidRDefault="000C532B" w:rsidP="000C532B">
      <w:pPr>
        <w:pStyle w:val="a3"/>
        <w:jc w:val="left"/>
      </w:pPr>
      <w:r>
        <w:t>161.6.5.1.</w:t>
      </w:r>
      <w:r>
        <w:rPr>
          <w:spacing w:val="-4"/>
        </w:rPr>
        <w:t xml:space="preserve"> </w:t>
      </w:r>
      <w:r>
        <w:t>Музыка</w:t>
      </w:r>
      <w:r>
        <w:rPr>
          <w:spacing w:val="-2"/>
        </w:rPr>
        <w:t xml:space="preserve"> </w:t>
      </w:r>
      <w:r>
        <w:t>–</w:t>
      </w:r>
      <w:r>
        <w:rPr>
          <w:spacing w:val="-1"/>
        </w:rPr>
        <w:t xml:space="preserve"> </w:t>
      </w:r>
      <w:r>
        <w:t>древнейший</w:t>
      </w:r>
      <w:r>
        <w:rPr>
          <w:spacing w:val="-2"/>
        </w:rPr>
        <w:t xml:space="preserve"> </w:t>
      </w:r>
      <w:r>
        <w:t>язык</w:t>
      </w:r>
      <w:r>
        <w:rPr>
          <w:spacing w:val="-1"/>
        </w:rPr>
        <w:t xml:space="preserve"> </w:t>
      </w:r>
      <w:r>
        <w:rPr>
          <w:spacing w:val="-2"/>
        </w:rPr>
        <w:t>человечества.</w:t>
      </w:r>
    </w:p>
    <w:p w:rsidR="000C532B" w:rsidRDefault="000C532B" w:rsidP="000C532B">
      <w:pPr>
        <w:pStyle w:val="a3"/>
        <w:jc w:val="left"/>
      </w:pPr>
      <w:r>
        <w:t>Содержание:</w:t>
      </w:r>
      <w:r>
        <w:rPr>
          <w:spacing w:val="33"/>
        </w:rPr>
        <w:t xml:space="preserve"> </w:t>
      </w:r>
      <w:r>
        <w:t>археологические</w:t>
      </w:r>
      <w:r>
        <w:rPr>
          <w:spacing w:val="31"/>
        </w:rPr>
        <w:t xml:space="preserve"> </w:t>
      </w:r>
      <w:r>
        <w:t>находки,</w:t>
      </w:r>
      <w:r>
        <w:rPr>
          <w:spacing w:val="30"/>
        </w:rPr>
        <w:t xml:space="preserve"> </w:t>
      </w:r>
      <w:r>
        <w:t>легенды</w:t>
      </w:r>
      <w:r>
        <w:rPr>
          <w:spacing w:val="32"/>
        </w:rPr>
        <w:t xml:space="preserve"> </w:t>
      </w:r>
      <w:r>
        <w:t>и</w:t>
      </w:r>
      <w:r>
        <w:rPr>
          <w:spacing w:val="31"/>
        </w:rPr>
        <w:t xml:space="preserve"> </w:t>
      </w:r>
      <w:r>
        <w:t>сказания</w:t>
      </w:r>
      <w:r>
        <w:rPr>
          <w:spacing w:val="30"/>
        </w:rPr>
        <w:t xml:space="preserve"> </w:t>
      </w:r>
      <w:r>
        <w:t>о</w:t>
      </w:r>
      <w:r>
        <w:rPr>
          <w:spacing w:val="32"/>
        </w:rPr>
        <w:t xml:space="preserve"> </w:t>
      </w:r>
      <w:r>
        <w:t>музыке</w:t>
      </w:r>
      <w:r>
        <w:rPr>
          <w:spacing w:val="32"/>
        </w:rPr>
        <w:t xml:space="preserve"> </w:t>
      </w:r>
      <w:r>
        <w:t>древних.</w:t>
      </w:r>
      <w:r>
        <w:rPr>
          <w:spacing w:val="32"/>
        </w:rPr>
        <w:t xml:space="preserve"> </w:t>
      </w:r>
      <w:r>
        <w:t>Древняя</w:t>
      </w:r>
      <w:r>
        <w:rPr>
          <w:spacing w:val="30"/>
        </w:rPr>
        <w:t xml:space="preserve"> </w:t>
      </w:r>
      <w:r>
        <w:t>Греция</w:t>
      </w:r>
      <w:r>
        <w:rPr>
          <w:spacing w:val="40"/>
        </w:rPr>
        <w:t xml:space="preserve"> </w:t>
      </w:r>
      <w:r>
        <w:t>– колыбель европейской культуры (театр, хор, оркестр, лады, учение о гармонии).</w:t>
      </w:r>
    </w:p>
    <w:p w:rsidR="000C532B" w:rsidRDefault="000C532B" w:rsidP="000C532B">
      <w:pPr>
        <w:pStyle w:val="a3"/>
        <w:jc w:val="left"/>
      </w:pPr>
      <w:r>
        <w:t>Виды</w:t>
      </w:r>
      <w:r>
        <w:rPr>
          <w:spacing w:val="-5"/>
        </w:rPr>
        <w:t xml:space="preserve"> </w:t>
      </w:r>
      <w:r>
        <w:t>деятельности</w:t>
      </w:r>
      <w:r>
        <w:rPr>
          <w:spacing w:val="-3"/>
        </w:rPr>
        <w:t xml:space="preserve"> </w:t>
      </w:r>
      <w:r>
        <w:rPr>
          <w:spacing w:val="-2"/>
        </w:rPr>
        <w:t>обучающихся:</w:t>
      </w:r>
    </w:p>
    <w:p w:rsidR="000C532B" w:rsidRDefault="000C532B" w:rsidP="000C532B">
      <w:pPr>
        <w:pStyle w:val="a3"/>
        <w:jc w:val="left"/>
      </w:pPr>
      <w:r>
        <w:t>экскурсия в музей (реальный или виртуальный) с экспозицией музыкальных артефактов древности, последующий пересказ полученной информации;</w:t>
      </w:r>
    </w:p>
    <w:p w:rsidR="000C532B" w:rsidRDefault="000C532B" w:rsidP="000C532B">
      <w:pPr>
        <w:pStyle w:val="a3"/>
        <w:jc w:val="left"/>
      </w:pPr>
      <w:r>
        <w:t>импровизация</w:t>
      </w:r>
      <w:r>
        <w:rPr>
          <w:spacing w:val="-4"/>
        </w:rPr>
        <w:t xml:space="preserve"> </w:t>
      </w:r>
      <w:r>
        <w:t>в</w:t>
      </w:r>
      <w:r>
        <w:rPr>
          <w:spacing w:val="-5"/>
        </w:rPr>
        <w:t xml:space="preserve"> </w:t>
      </w:r>
      <w:r>
        <w:t>духе</w:t>
      </w:r>
      <w:r>
        <w:rPr>
          <w:spacing w:val="-5"/>
        </w:rPr>
        <w:t xml:space="preserve"> </w:t>
      </w:r>
      <w:r>
        <w:t>древнего</w:t>
      </w:r>
      <w:r>
        <w:rPr>
          <w:spacing w:val="-4"/>
        </w:rPr>
        <w:t xml:space="preserve"> </w:t>
      </w:r>
      <w:r>
        <w:t>обряда</w:t>
      </w:r>
      <w:r>
        <w:rPr>
          <w:spacing w:val="-4"/>
        </w:rPr>
        <w:t xml:space="preserve"> </w:t>
      </w:r>
      <w:r>
        <w:t>(вызывание</w:t>
      </w:r>
      <w:r>
        <w:rPr>
          <w:spacing w:val="-5"/>
        </w:rPr>
        <w:t xml:space="preserve"> </w:t>
      </w:r>
      <w:r>
        <w:t>дождя,</w:t>
      </w:r>
      <w:r>
        <w:rPr>
          <w:spacing w:val="-4"/>
        </w:rPr>
        <w:t xml:space="preserve"> </w:t>
      </w:r>
      <w:r>
        <w:t>поклонение</w:t>
      </w:r>
      <w:r>
        <w:rPr>
          <w:spacing w:val="-5"/>
        </w:rPr>
        <w:t xml:space="preserve"> </w:t>
      </w:r>
      <w:r>
        <w:t>тотемному</w:t>
      </w:r>
      <w:r>
        <w:rPr>
          <w:spacing w:val="-8"/>
        </w:rPr>
        <w:t xml:space="preserve"> </w:t>
      </w:r>
      <w:r>
        <w:t>животному); озвучивание, театрализация легенды (мифа) о музыке;</w:t>
      </w:r>
    </w:p>
    <w:p w:rsidR="000C532B" w:rsidRDefault="000C532B" w:rsidP="000C532B">
      <w:pPr>
        <w:pStyle w:val="a3"/>
        <w:spacing w:before="1"/>
        <w:jc w:val="left"/>
      </w:pPr>
      <w:r>
        <w:t>вариативно:</w:t>
      </w:r>
      <w:r>
        <w:rPr>
          <w:spacing w:val="-4"/>
        </w:rPr>
        <w:t xml:space="preserve"> </w:t>
      </w:r>
      <w:r>
        <w:t>квесты,</w:t>
      </w:r>
      <w:r>
        <w:rPr>
          <w:spacing w:val="-4"/>
        </w:rPr>
        <w:t xml:space="preserve"> </w:t>
      </w:r>
      <w:r>
        <w:t>викторины,</w:t>
      </w:r>
      <w:r>
        <w:rPr>
          <w:spacing w:val="-3"/>
        </w:rPr>
        <w:t xml:space="preserve"> </w:t>
      </w:r>
      <w:r>
        <w:t>интеллектуальные</w:t>
      </w:r>
      <w:r>
        <w:rPr>
          <w:spacing w:val="-5"/>
        </w:rPr>
        <w:t xml:space="preserve"> </w:t>
      </w:r>
      <w:r>
        <w:rPr>
          <w:spacing w:val="-2"/>
        </w:rPr>
        <w:t>игры;</w:t>
      </w:r>
    </w:p>
    <w:p w:rsidR="000C532B" w:rsidRDefault="000C532B" w:rsidP="000C532B">
      <w:pPr>
        <w:pStyle w:val="a3"/>
        <w:jc w:val="left"/>
      </w:pPr>
      <w:r>
        <w:t>исследовательские проекты в рамках тематики «Мифы Древней Греции в музыкальном искусстве</w:t>
      </w:r>
      <w:r>
        <w:rPr>
          <w:spacing w:val="40"/>
        </w:rPr>
        <w:t xml:space="preserve"> </w:t>
      </w:r>
      <w:r>
        <w:lastRenderedPageBreak/>
        <w:t>XVII—XX веков».</w:t>
      </w:r>
    </w:p>
    <w:p w:rsidR="000C532B" w:rsidRDefault="000C532B" w:rsidP="000C532B">
      <w:pPr>
        <w:pStyle w:val="a3"/>
        <w:ind w:right="465"/>
      </w:pPr>
      <w:r>
        <w:t>2.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w:t>
      </w:r>
      <w:r>
        <w:rPr>
          <w:spacing w:val="-1"/>
        </w:rPr>
        <w:t xml:space="preserve"> </w:t>
      </w:r>
      <w:r>
        <w:t>быть представлена</w:t>
      </w:r>
      <w:r>
        <w:rPr>
          <w:spacing w:val="-1"/>
        </w:rPr>
        <w:t xml:space="preserve"> </w:t>
      </w:r>
      <w:r>
        <w:t>не</w:t>
      </w:r>
      <w:r>
        <w:rPr>
          <w:spacing w:val="-1"/>
        </w:rPr>
        <w:t xml:space="preserve"> </w:t>
      </w:r>
      <w:r>
        <w:t>менее</w:t>
      </w:r>
      <w:r>
        <w:rPr>
          <w:spacing w:val="-1"/>
        </w:rPr>
        <w:t xml:space="preserve"> </w:t>
      </w:r>
      <w:r>
        <w:t>чем двумя наиболее</w:t>
      </w:r>
      <w:r>
        <w:rPr>
          <w:spacing w:val="-2"/>
        </w:rPr>
        <w:t xml:space="preserve"> </w:t>
      </w:r>
      <w:r>
        <w:t>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0C532B" w:rsidRDefault="000C532B" w:rsidP="000C532B">
      <w:pPr>
        <w:pStyle w:val="a3"/>
        <w:spacing w:before="1"/>
        <w:jc w:val="left"/>
      </w:pPr>
      <w:r>
        <w:t>Виды</w:t>
      </w:r>
      <w:r>
        <w:rPr>
          <w:spacing w:val="-5"/>
        </w:rPr>
        <w:t xml:space="preserve"> </w:t>
      </w:r>
      <w:r>
        <w:t>деятельности</w:t>
      </w:r>
      <w:r>
        <w:rPr>
          <w:spacing w:val="-3"/>
        </w:rPr>
        <w:t xml:space="preserve"> </w:t>
      </w:r>
      <w:r>
        <w:rPr>
          <w:spacing w:val="-2"/>
        </w:rPr>
        <w:t>обучающихся:</w:t>
      </w:r>
    </w:p>
    <w:p w:rsidR="000C532B" w:rsidRDefault="000C532B" w:rsidP="000C532B">
      <w:pPr>
        <w:pStyle w:val="a3"/>
        <w:jc w:val="left"/>
      </w:pPr>
      <w:r>
        <w:t>выявление</w:t>
      </w:r>
      <w:r>
        <w:rPr>
          <w:spacing w:val="-6"/>
        </w:rPr>
        <w:t xml:space="preserve"> </w:t>
      </w:r>
      <w:r>
        <w:t>характерных</w:t>
      </w:r>
      <w:r>
        <w:rPr>
          <w:spacing w:val="-3"/>
        </w:rPr>
        <w:t xml:space="preserve"> </w:t>
      </w:r>
      <w:r>
        <w:t>интонаций</w:t>
      </w:r>
      <w:r>
        <w:rPr>
          <w:spacing w:val="-5"/>
        </w:rPr>
        <w:t xml:space="preserve"> </w:t>
      </w:r>
      <w:r>
        <w:t>и</w:t>
      </w:r>
      <w:r>
        <w:rPr>
          <w:spacing w:val="-4"/>
        </w:rPr>
        <w:t xml:space="preserve"> </w:t>
      </w:r>
      <w:r>
        <w:t>ритмов</w:t>
      </w:r>
      <w:r>
        <w:rPr>
          <w:spacing w:val="-5"/>
        </w:rPr>
        <w:t xml:space="preserve"> </w:t>
      </w:r>
      <w:r>
        <w:t>в</w:t>
      </w:r>
      <w:r>
        <w:rPr>
          <w:spacing w:val="-6"/>
        </w:rPr>
        <w:t xml:space="preserve"> </w:t>
      </w:r>
      <w:r>
        <w:t>звучании</w:t>
      </w:r>
      <w:r>
        <w:rPr>
          <w:spacing w:val="-4"/>
        </w:rPr>
        <w:t xml:space="preserve"> </w:t>
      </w:r>
      <w:r>
        <w:t>традиционной</w:t>
      </w:r>
      <w:r>
        <w:rPr>
          <w:spacing w:val="-5"/>
        </w:rPr>
        <w:t xml:space="preserve"> </w:t>
      </w:r>
      <w:r>
        <w:t>музыки</w:t>
      </w:r>
      <w:r>
        <w:rPr>
          <w:spacing w:val="-3"/>
        </w:rPr>
        <w:t xml:space="preserve"> </w:t>
      </w:r>
      <w:r>
        <w:t>народов</w:t>
      </w:r>
      <w:r>
        <w:rPr>
          <w:spacing w:val="-5"/>
        </w:rPr>
        <w:t xml:space="preserve"> </w:t>
      </w:r>
      <w:r>
        <w:rPr>
          <w:spacing w:val="-2"/>
        </w:rPr>
        <w:t>Европы;</w:t>
      </w:r>
    </w:p>
    <w:p w:rsidR="000C532B" w:rsidRDefault="000C532B" w:rsidP="000C532B">
      <w:pPr>
        <w:pStyle w:val="a3"/>
        <w:jc w:val="left"/>
      </w:pPr>
      <w:r>
        <w:t>выявление</w:t>
      </w:r>
      <w:r>
        <w:rPr>
          <w:spacing w:val="40"/>
        </w:rPr>
        <w:t xml:space="preserve"> </w:t>
      </w:r>
      <w:r>
        <w:t>общего</w:t>
      </w:r>
      <w:r>
        <w:rPr>
          <w:spacing w:val="40"/>
        </w:rPr>
        <w:t xml:space="preserve"> </w:t>
      </w:r>
      <w:r>
        <w:t>и</w:t>
      </w:r>
      <w:r>
        <w:rPr>
          <w:spacing w:val="40"/>
        </w:rPr>
        <w:t xml:space="preserve"> </w:t>
      </w:r>
      <w:r>
        <w:t>особенного</w:t>
      </w:r>
      <w:r>
        <w:rPr>
          <w:spacing w:val="40"/>
        </w:rPr>
        <w:t xml:space="preserve"> </w:t>
      </w:r>
      <w:r>
        <w:t>при</w:t>
      </w:r>
      <w:r>
        <w:rPr>
          <w:spacing w:val="40"/>
        </w:rPr>
        <w:t xml:space="preserve"> </w:t>
      </w:r>
      <w:r>
        <w:t>сравнении</w:t>
      </w:r>
      <w:r>
        <w:rPr>
          <w:spacing w:val="40"/>
        </w:rPr>
        <w:t xml:space="preserve"> </w:t>
      </w:r>
      <w:r>
        <w:t>изучаемых</w:t>
      </w:r>
      <w:r>
        <w:rPr>
          <w:spacing w:val="40"/>
        </w:rPr>
        <w:t xml:space="preserve"> </w:t>
      </w:r>
      <w:r>
        <w:t>образцов</w:t>
      </w:r>
      <w:r>
        <w:rPr>
          <w:spacing w:val="40"/>
        </w:rPr>
        <w:t xml:space="preserve"> </w:t>
      </w:r>
      <w:r>
        <w:t>европейского</w:t>
      </w:r>
      <w:r>
        <w:rPr>
          <w:spacing w:val="40"/>
        </w:rPr>
        <w:t xml:space="preserve"> </w:t>
      </w:r>
      <w:r>
        <w:t>фольклора</w:t>
      </w:r>
      <w:r>
        <w:rPr>
          <w:spacing w:val="40"/>
        </w:rPr>
        <w:t xml:space="preserve"> </w:t>
      </w:r>
      <w:r>
        <w:t>и фольклора народов России;</w:t>
      </w:r>
    </w:p>
    <w:p w:rsidR="000C532B" w:rsidRDefault="000C532B" w:rsidP="000C532B">
      <w:pPr>
        <w:pStyle w:val="a3"/>
        <w:jc w:val="left"/>
      </w:pPr>
      <w:r>
        <w:t>разучивание</w:t>
      </w:r>
      <w:r>
        <w:rPr>
          <w:spacing w:val="-5"/>
        </w:rPr>
        <w:t xml:space="preserve"> </w:t>
      </w:r>
      <w:r>
        <w:t>и</w:t>
      </w:r>
      <w:r>
        <w:rPr>
          <w:spacing w:val="-4"/>
        </w:rPr>
        <w:t xml:space="preserve"> </w:t>
      </w:r>
      <w:r>
        <w:t>исполнение</w:t>
      </w:r>
      <w:r>
        <w:rPr>
          <w:spacing w:val="-4"/>
        </w:rPr>
        <w:t xml:space="preserve"> </w:t>
      </w:r>
      <w:r>
        <w:t>народных</w:t>
      </w:r>
      <w:r>
        <w:rPr>
          <w:spacing w:val="-5"/>
        </w:rPr>
        <w:t xml:space="preserve"> </w:t>
      </w:r>
      <w:r>
        <w:t>песен,</w:t>
      </w:r>
      <w:r>
        <w:rPr>
          <w:spacing w:val="-3"/>
        </w:rPr>
        <w:t xml:space="preserve"> </w:t>
      </w:r>
      <w:r>
        <w:rPr>
          <w:spacing w:val="-2"/>
        </w:rPr>
        <w:t>танцев;</w:t>
      </w:r>
    </w:p>
    <w:p w:rsidR="000C532B" w:rsidRDefault="000C532B" w:rsidP="000C532B">
      <w:pPr>
        <w:pStyle w:val="a3"/>
        <w:jc w:val="left"/>
      </w:pPr>
      <w:r>
        <w:t>двигательная,</w:t>
      </w:r>
      <w:r>
        <w:rPr>
          <w:spacing w:val="-1"/>
        </w:rPr>
        <w:t xml:space="preserve"> </w:t>
      </w:r>
      <w:r>
        <w:t>ритмическая,</w:t>
      </w:r>
      <w:r>
        <w:rPr>
          <w:spacing w:val="-1"/>
        </w:rPr>
        <w:t xml:space="preserve"> </w:t>
      </w:r>
      <w:r>
        <w:t>интонационная</w:t>
      </w:r>
      <w:r>
        <w:rPr>
          <w:spacing w:val="-3"/>
        </w:rPr>
        <w:t xml:space="preserve"> </w:t>
      </w:r>
      <w:r>
        <w:t>импровизация</w:t>
      </w:r>
      <w:r>
        <w:rPr>
          <w:spacing w:val="-1"/>
        </w:rPr>
        <w:t xml:space="preserve"> </w:t>
      </w:r>
      <w:r>
        <w:t>по</w:t>
      </w:r>
      <w:r>
        <w:rPr>
          <w:spacing w:val="-3"/>
        </w:rPr>
        <w:t xml:space="preserve"> </w:t>
      </w:r>
      <w:r>
        <w:t>мотивам</w:t>
      </w:r>
      <w:r>
        <w:rPr>
          <w:spacing w:val="-2"/>
        </w:rPr>
        <w:t xml:space="preserve"> </w:t>
      </w:r>
      <w:r>
        <w:t>изученных традиций</w:t>
      </w:r>
      <w:r>
        <w:rPr>
          <w:spacing w:val="-2"/>
        </w:rPr>
        <w:t xml:space="preserve"> </w:t>
      </w:r>
      <w:r>
        <w:t>народов Европы (в том числе в форме рондо).</w:t>
      </w:r>
    </w:p>
    <w:p w:rsidR="000C532B" w:rsidRDefault="000C532B" w:rsidP="000C532B">
      <w:pPr>
        <w:pStyle w:val="a3"/>
        <w:jc w:val="left"/>
      </w:pPr>
      <w:r>
        <w:t>3.</w:t>
      </w:r>
      <w:r>
        <w:rPr>
          <w:spacing w:val="-5"/>
        </w:rPr>
        <w:t xml:space="preserve"> </w:t>
      </w:r>
      <w:r>
        <w:t>Музыкальный</w:t>
      </w:r>
      <w:r>
        <w:rPr>
          <w:spacing w:val="-3"/>
        </w:rPr>
        <w:t xml:space="preserve"> </w:t>
      </w:r>
      <w:r>
        <w:t>фольклор</w:t>
      </w:r>
      <w:r>
        <w:rPr>
          <w:spacing w:val="-3"/>
        </w:rPr>
        <w:t xml:space="preserve"> </w:t>
      </w:r>
      <w:r>
        <w:t>народов</w:t>
      </w:r>
      <w:r>
        <w:rPr>
          <w:spacing w:val="-4"/>
        </w:rPr>
        <w:t xml:space="preserve"> </w:t>
      </w:r>
      <w:r>
        <w:t>Азии</w:t>
      </w:r>
      <w:r>
        <w:rPr>
          <w:spacing w:val="-5"/>
        </w:rPr>
        <w:t xml:space="preserve"> </w:t>
      </w:r>
      <w:r>
        <w:t>и</w:t>
      </w:r>
      <w:r>
        <w:rPr>
          <w:spacing w:val="-2"/>
        </w:rPr>
        <w:t xml:space="preserve"> Африки.</w:t>
      </w:r>
    </w:p>
    <w:p w:rsidR="000C532B" w:rsidRDefault="000C532B" w:rsidP="000C532B">
      <w:pPr>
        <w:pStyle w:val="a3"/>
        <w:ind w:right="471"/>
        <w:jc w:val="left"/>
      </w:pPr>
      <w:r>
        <w:t>Содержание:</w:t>
      </w:r>
      <w:r>
        <w:rPr>
          <w:spacing w:val="40"/>
        </w:rPr>
        <w:t xml:space="preserve"> </w:t>
      </w:r>
      <w:r>
        <w:t>африканская</w:t>
      </w:r>
      <w:r>
        <w:rPr>
          <w:spacing w:val="40"/>
        </w:rPr>
        <w:t xml:space="preserve"> </w:t>
      </w:r>
      <w:r>
        <w:t>музыка</w:t>
      </w:r>
      <w:r>
        <w:rPr>
          <w:spacing w:val="40"/>
        </w:rPr>
        <w:t xml:space="preserve"> </w:t>
      </w:r>
      <w:r>
        <w:t>–</w:t>
      </w:r>
      <w:r>
        <w:rPr>
          <w:spacing w:val="40"/>
        </w:rPr>
        <w:t xml:space="preserve"> </w:t>
      </w:r>
      <w:r>
        <w:t>стихия</w:t>
      </w:r>
      <w:r>
        <w:rPr>
          <w:spacing w:val="40"/>
        </w:rPr>
        <w:t xml:space="preserve"> </w:t>
      </w:r>
      <w:r>
        <w:t>ритма.</w:t>
      </w:r>
      <w:r>
        <w:rPr>
          <w:spacing w:val="40"/>
        </w:rPr>
        <w:t xml:space="preserve"> </w:t>
      </w:r>
      <w:r>
        <w:t>Интонационно-ладовая</w:t>
      </w:r>
      <w:r>
        <w:rPr>
          <w:spacing w:val="40"/>
        </w:rPr>
        <w:t xml:space="preserve"> </w:t>
      </w:r>
      <w:r>
        <w:t>основа</w:t>
      </w:r>
      <w:r>
        <w:rPr>
          <w:spacing w:val="40"/>
        </w:rPr>
        <w:t xml:space="preserve"> </w:t>
      </w:r>
      <w:r>
        <w:t>музыки</w:t>
      </w:r>
      <w:r>
        <w:rPr>
          <w:spacing w:val="40"/>
        </w:rPr>
        <w:t xml:space="preserve"> </w:t>
      </w:r>
      <w:r>
        <w:t>стран Азии</w:t>
      </w:r>
      <w:r>
        <w:rPr>
          <w:spacing w:val="59"/>
          <w:w w:val="150"/>
        </w:rPr>
        <w:t xml:space="preserve"> </w:t>
      </w:r>
      <w:r>
        <w:t>(для</w:t>
      </w:r>
      <w:r>
        <w:rPr>
          <w:spacing w:val="58"/>
          <w:w w:val="150"/>
        </w:rPr>
        <w:t xml:space="preserve"> </w:t>
      </w:r>
      <w:r>
        <w:t>изучения</w:t>
      </w:r>
      <w:r>
        <w:rPr>
          <w:spacing w:val="59"/>
          <w:w w:val="150"/>
        </w:rPr>
        <w:t xml:space="preserve"> </w:t>
      </w:r>
      <w:r>
        <w:t>данного</w:t>
      </w:r>
      <w:r>
        <w:rPr>
          <w:spacing w:val="58"/>
          <w:w w:val="150"/>
        </w:rPr>
        <w:t xml:space="preserve"> </w:t>
      </w:r>
      <w:r>
        <w:t>тематического</w:t>
      </w:r>
      <w:r>
        <w:rPr>
          <w:spacing w:val="59"/>
          <w:w w:val="150"/>
        </w:rPr>
        <w:t xml:space="preserve"> </w:t>
      </w:r>
      <w:r>
        <w:t>блока</w:t>
      </w:r>
      <w:r>
        <w:rPr>
          <w:spacing w:val="58"/>
          <w:w w:val="150"/>
        </w:rPr>
        <w:t xml:space="preserve"> </w:t>
      </w:r>
      <w:r>
        <w:t>рекомендуется</w:t>
      </w:r>
      <w:r>
        <w:rPr>
          <w:spacing w:val="59"/>
          <w:w w:val="150"/>
        </w:rPr>
        <w:t xml:space="preserve"> </w:t>
      </w:r>
      <w:r>
        <w:t>выбрать</w:t>
      </w:r>
      <w:r>
        <w:rPr>
          <w:spacing w:val="60"/>
          <w:w w:val="150"/>
        </w:rPr>
        <w:t xml:space="preserve"> </w:t>
      </w:r>
      <w:r>
        <w:t>1–2</w:t>
      </w:r>
      <w:r>
        <w:rPr>
          <w:spacing w:val="59"/>
          <w:w w:val="150"/>
        </w:rPr>
        <w:t xml:space="preserve"> </w:t>
      </w:r>
      <w:r>
        <w:rPr>
          <w:spacing w:val="-2"/>
        </w:rPr>
        <w:t xml:space="preserve">национальные </w:t>
      </w:r>
    </w:p>
    <w:p w:rsidR="000C532B" w:rsidRDefault="000C532B" w:rsidP="000C532B">
      <w:pPr>
        <w:pStyle w:val="a3"/>
        <w:spacing w:before="60"/>
        <w:ind w:right="477"/>
      </w:pPr>
      <w:r>
        <w:t>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0C532B" w:rsidRDefault="000C532B" w:rsidP="000C532B">
      <w:pPr>
        <w:pStyle w:val="a3"/>
      </w:pPr>
      <w:r>
        <w:t>Виды</w:t>
      </w:r>
      <w:r>
        <w:rPr>
          <w:spacing w:val="-5"/>
        </w:rPr>
        <w:t xml:space="preserve"> </w:t>
      </w:r>
      <w:r>
        <w:t>деятельности</w:t>
      </w:r>
      <w:r>
        <w:rPr>
          <w:spacing w:val="-3"/>
        </w:rPr>
        <w:t xml:space="preserve"> </w:t>
      </w:r>
      <w:r>
        <w:rPr>
          <w:spacing w:val="-2"/>
        </w:rPr>
        <w:t>обучающихся:</w:t>
      </w:r>
    </w:p>
    <w:p w:rsidR="000C532B" w:rsidRDefault="000C532B" w:rsidP="000C532B">
      <w:pPr>
        <w:pStyle w:val="a3"/>
        <w:ind w:right="471"/>
      </w:pPr>
      <w: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rsidR="000C532B" w:rsidRDefault="000C532B" w:rsidP="000C532B">
      <w:pPr>
        <w:pStyle w:val="a3"/>
      </w:pPr>
      <w:r>
        <w:t>разучивание</w:t>
      </w:r>
      <w:r>
        <w:rPr>
          <w:spacing w:val="-4"/>
        </w:rPr>
        <w:t xml:space="preserve"> </w:t>
      </w:r>
      <w:r>
        <w:t>и</w:t>
      </w:r>
      <w:r>
        <w:rPr>
          <w:spacing w:val="-3"/>
        </w:rPr>
        <w:t xml:space="preserve"> </w:t>
      </w:r>
      <w:r>
        <w:t>исполнение</w:t>
      </w:r>
      <w:r>
        <w:rPr>
          <w:spacing w:val="-4"/>
        </w:rPr>
        <w:t xml:space="preserve"> </w:t>
      </w:r>
      <w:r>
        <w:t>народных</w:t>
      </w:r>
      <w:r>
        <w:rPr>
          <w:spacing w:val="-4"/>
        </w:rPr>
        <w:t xml:space="preserve"> </w:t>
      </w:r>
      <w:r>
        <w:t>песен,</w:t>
      </w:r>
      <w:r>
        <w:rPr>
          <w:spacing w:val="-2"/>
        </w:rPr>
        <w:t xml:space="preserve"> танцев;</w:t>
      </w:r>
    </w:p>
    <w:p w:rsidR="000C532B" w:rsidRDefault="000C532B" w:rsidP="000C532B">
      <w:pPr>
        <w:pStyle w:val="a3"/>
        <w:ind w:right="1857"/>
        <w:jc w:val="left"/>
      </w:pPr>
      <w:r>
        <w:t>коллективные ритмические импровизации на шумовых и ударных инструментах; вариативно:</w:t>
      </w:r>
      <w:r>
        <w:rPr>
          <w:spacing w:val="-5"/>
        </w:rPr>
        <w:t xml:space="preserve"> </w:t>
      </w:r>
      <w:r>
        <w:t>исследовательские</w:t>
      </w:r>
      <w:r>
        <w:rPr>
          <w:spacing w:val="-6"/>
        </w:rPr>
        <w:t xml:space="preserve"> </w:t>
      </w:r>
      <w:r>
        <w:t>проекты</w:t>
      </w:r>
      <w:r>
        <w:rPr>
          <w:spacing w:val="-5"/>
        </w:rPr>
        <w:t xml:space="preserve"> </w:t>
      </w:r>
      <w:r>
        <w:t>по</w:t>
      </w:r>
      <w:r>
        <w:rPr>
          <w:spacing w:val="-8"/>
        </w:rPr>
        <w:t xml:space="preserve"> </w:t>
      </w:r>
      <w:r>
        <w:t>теме</w:t>
      </w:r>
      <w:r>
        <w:rPr>
          <w:spacing w:val="-2"/>
        </w:rPr>
        <w:t xml:space="preserve"> </w:t>
      </w:r>
      <w:r>
        <w:t>«Музыка</w:t>
      </w:r>
      <w:r>
        <w:rPr>
          <w:spacing w:val="-5"/>
        </w:rPr>
        <w:t xml:space="preserve"> </w:t>
      </w:r>
      <w:r>
        <w:t>стран</w:t>
      </w:r>
      <w:r>
        <w:rPr>
          <w:spacing w:val="-5"/>
        </w:rPr>
        <w:t xml:space="preserve"> </w:t>
      </w:r>
      <w:r>
        <w:t>Азии</w:t>
      </w:r>
      <w:r>
        <w:rPr>
          <w:spacing w:val="-5"/>
        </w:rPr>
        <w:t xml:space="preserve"> </w:t>
      </w:r>
      <w:r>
        <w:t>и</w:t>
      </w:r>
      <w:r>
        <w:rPr>
          <w:spacing w:val="-5"/>
        </w:rPr>
        <w:t xml:space="preserve"> </w:t>
      </w:r>
      <w:r>
        <w:t>Африки».</w:t>
      </w:r>
    </w:p>
    <w:p w:rsidR="000C532B" w:rsidRDefault="000C532B" w:rsidP="000C532B">
      <w:pPr>
        <w:pStyle w:val="a3"/>
        <w:jc w:val="left"/>
      </w:pPr>
      <w:r>
        <w:t>4.</w:t>
      </w:r>
      <w:r>
        <w:rPr>
          <w:spacing w:val="-4"/>
        </w:rPr>
        <w:t xml:space="preserve"> </w:t>
      </w:r>
      <w:r>
        <w:t>Народная</w:t>
      </w:r>
      <w:r>
        <w:rPr>
          <w:spacing w:val="-3"/>
        </w:rPr>
        <w:t xml:space="preserve"> </w:t>
      </w:r>
      <w:r>
        <w:t>музыка</w:t>
      </w:r>
      <w:r>
        <w:rPr>
          <w:spacing w:val="-2"/>
        </w:rPr>
        <w:t xml:space="preserve"> </w:t>
      </w:r>
      <w:r>
        <w:t>Американского</w:t>
      </w:r>
      <w:r>
        <w:rPr>
          <w:spacing w:val="-3"/>
        </w:rPr>
        <w:t xml:space="preserve"> </w:t>
      </w:r>
      <w:r>
        <w:rPr>
          <w:spacing w:val="-2"/>
        </w:rPr>
        <w:t>континента.</w:t>
      </w:r>
    </w:p>
    <w:p w:rsidR="000C532B" w:rsidRDefault="000C532B" w:rsidP="000C532B">
      <w:pPr>
        <w:pStyle w:val="a3"/>
        <w:jc w:val="left"/>
      </w:pPr>
      <w: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0C532B" w:rsidRDefault="000C532B" w:rsidP="000C532B">
      <w:pPr>
        <w:pStyle w:val="a3"/>
        <w:jc w:val="left"/>
      </w:pPr>
      <w:r>
        <w:t>Виды</w:t>
      </w:r>
      <w:r>
        <w:rPr>
          <w:spacing w:val="-5"/>
        </w:rPr>
        <w:t xml:space="preserve"> </w:t>
      </w:r>
      <w:r>
        <w:t>деятельности</w:t>
      </w:r>
      <w:r>
        <w:rPr>
          <w:spacing w:val="-3"/>
        </w:rPr>
        <w:t xml:space="preserve"> </w:t>
      </w:r>
      <w:r>
        <w:rPr>
          <w:spacing w:val="-2"/>
        </w:rPr>
        <w:t>обучающихся:</w:t>
      </w:r>
    </w:p>
    <w:p w:rsidR="000C532B" w:rsidRDefault="000C532B" w:rsidP="000C532B">
      <w:pPr>
        <w:pStyle w:val="a3"/>
        <w:jc w:val="left"/>
      </w:pPr>
      <w:r>
        <w:t>выявление</w:t>
      </w:r>
      <w:r>
        <w:rPr>
          <w:spacing w:val="40"/>
        </w:rPr>
        <w:t xml:space="preserve"> </w:t>
      </w:r>
      <w:r>
        <w:t>характерных</w:t>
      </w:r>
      <w:r>
        <w:rPr>
          <w:spacing w:val="40"/>
        </w:rPr>
        <w:t xml:space="preserve"> </w:t>
      </w:r>
      <w:r>
        <w:t>интонаций</w:t>
      </w:r>
      <w:r>
        <w:rPr>
          <w:spacing w:val="40"/>
        </w:rPr>
        <w:t xml:space="preserve"> </w:t>
      </w:r>
      <w:r>
        <w:t>и</w:t>
      </w:r>
      <w:r>
        <w:rPr>
          <w:spacing w:val="40"/>
        </w:rPr>
        <w:t xml:space="preserve"> </w:t>
      </w:r>
      <w:r>
        <w:t>ритмов</w:t>
      </w:r>
      <w:r>
        <w:rPr>
          <w:spacing w:val="40"/>
        </w:rPr>
        <w:t xml:space="preserve"> </w:t>
      </w:r>
      <w:r>
        <w:t>в</w:t>
      </w:r>
      <w:r>
        <w:rPr>
          <w:spacing w:val="40"/>
        </w:rPr>
        <w:t xml:space="preserve"> </w:t>
      </w:r>
      <w:r>
        <w:t>звучании</w:t>
      </w:r>
      <w:r>
        <w:rPr>
          <w:spacing w:val="40"/>
        </w:rPr>
        <w:t xml:space="preserve"> </w:t>
      </w:r>
      <w:r>
        <w:t>американского,</w:t>
      </w:r>
      <w:r>
        <w:rPr>
          <w:spacing w:val="40"/>
        </w:rPr>
        <w:t xml:space="preserve"> </w:t>
      </w:r>
      <w:r>
        <w:t>латиноамериканского</w:t>
      </w:r>
      <w:r>
        <w:rPr>
          <w:spacing w:val="80"/>
        </w:rPr>
        <w:t xml:space="preserve"> </w:t>
      </w:r>
      <w:r>
        <w:t>фольклора, прослеживание их национальных истоков;</w:t>
      </w:r>
    </w:p>
    <w:p w:rsidR="000C532B" w:rsidRDefault="000C532B" w:rsidP="000C532B">
      <w:pPr>
        <w:pStyle w:val="a3"/>
        <w:jc w:val="left"/>
      </w:pPr>
      <w:r>
        <w:t>разучивание</w:t>
      </w:r>
      <w:r>
        <w:rPr>
          <w:spacing w:val="-5"/>
        </w:rPr>
        <w:t xml:space="preserve"> </w:t>
      </w:r>
      <w:r>
        <w:t>и</w:t>
      </w:r>
      <w:r>
        <w:rPr>
          <w:spacing w:val="-4"/>
        </w:rPr>
        <w:t xml:space="preserve"> </w:t>
      </w:r>
      <w:r>
        <w:t>исполнение</w:t>
      </w:r>
      <w:r>
        <w:rPr>
          <w:spacing w:val="-4"/>
        </w:rPr>
        <w:t xml:space="preserve"> </w:t>
      </w:r>
      <w:r>
        <w:t>народных</w:t>
      </w:r>
      <w:r>
        <w:rPr>
          <w:spacing w:val="-5"/>
        </w:rPr>
        <w:t xml:space="preserve"> </w:t>
      </w:r>
      <w:r>
        <w:t>песен,</w:t>
      </w:r>
      <w:r>
        <w:rPr>
          <w:spacing w:val="-3"/>
        </w:rPr>
        <w:t xml:space="preserve"> </w:t>
      </w:r>
      <w:r>
        <w:rPr>
          <w:spacing w:val="-2"/>
        </w:rPr>
        <w:t>танцев;</w:t>
      </w:r>
    </w:p>
    <w:p w:rsidR="000C532B" w:rsidRDefault="000C532B" w:rsidP="000C532B">
      <w:pPr>
        <w:pStyle w:val="a3"/>
        <w:spacing w:before="1"/>
        <w:jc w:val="left"/>
      </w:pPr>
      <w:r>
        <w:t>индивидуальные</w:t>
      </w:r>
      <w:r>
        <w:rPr>
          <w:spacing w:val="40"/>
        </w:rPr>
        <w:t xml:space="preserve"> </w:t>
      </w:r>
      <w:r>
        <w:t>и</w:t>
      </w:r>
      <w:r>
        <w:rPr>
          <w:spacing w:val="40"/>
        </w:rPr>
        <w:t xml:space="preserve"> </w:t>
      </w:r>
      <w:r>
        <w:t>коллективные</w:t>
      </w:r>
      <w:r>
        <w:rPr>
          <w:spacing w:val="40"/>
        </w:rPr>
        <w:t xml:space="preserve"> </w:t>
      </w:r>
      <w:r>
        <w:t>ритмические</w:t>
      </w:r>
      <w:r>
        <w:rPr>
          <w:spacing w:val="40"/>
        </w:rPr>
        <w:t xml:space="preserve"> </w:t>
      </w:r>
      <w:r>
        <w:t>и</w:t>
      </w:r>
      <w:r>
        <w:rPr>
          <w:spacing w:val="40"/>
        </w:rPr>
        <w:t xml:space="preserve"> </w:t>
      </w:r>
      <w:r>
        <w:t>мелодические</w:t>
      </w:r>
      <w:r>
        <w:rPr>
          <w:spacing w:val="40"/>
        </w:rPr>
        <w:t xml:space="preserve"> </w:t>
      </w:r>
      <w:r>
        <w:t>импровизации</w:t>
      </w:r>
      <w:r>
        <w:rPr>
          <w:spacing w:val="40"/>
        </w:rPr>
        <w:t xml:space="preserve"> </w:t>
      </w:r>
      <w:r>
        <w:t>в</w:t>
      </w:r>
      <w:r>
        <w:rPr>
          <w:spacing w:val="40"/>
        </w:rPr>
        <w:t xml:space="preserve"> </w:t>
      </w:r>
      <w:r>
        <w:t>стиле</w:t>
      </w:r>
      <w:r>
        <w:rPr>
          <w:spacing w:val="40"/>
        </w:rPr>
        <w:t xml:space="preserve"> </w:t>
      </w:r>
      <w:r>
        <w:t>(жанре)</w:t>
      </w:r>
      <w:r>
        <w:rPr>
          <w:spacing w:val="80"/>
        </w:rPr>
        <w:t xml:space="preserve"> </w:t>
      </w:r>
      <w:r>
        <w:t>изучаемой традиции.</w:t>
      </w:r>
    </w:p>
    <w:p w:rsidR="000C532B" w:rsidRDefault="000C532B" w:rsidP="000C532B">
      <w:pPr>
        <w:ind w:left="252"/>
        <w:jc w:val="both"/>
        <w:rPr>
          <w:sz w:val="24"/>
        </w:rPr>
      </w:pPr>
      <w:r>
        <w:rPr>
          <w:b/>
          <w:sz w:val="24"/>
        </w:rPr>
        <w:t>Модуль</w:t>
      </w:r>
      <w:r>
        <w:rPr>
          <w:b/>
          <w:spacing w:val="-4"/>
          <w:sz w:val="24"/>
        </w:rPr>
        <w:t xml:space="preserve"> </w:t>
      </w:r>
      <w:r>
        <w:rPr>
          <w:b/>
          <w:sz w:val="24"/>
        </w:rPr>
        <w:t>№</w:t>
      </w:r>
      <w:r>
        <w:rPr>
          <w:b/>
          <w:spacing w:val="-6"/>
          <w:sz w:val="24"/>
        </w:rPr>
        <w:t xml:space="preserve"> </w:t>
      </w:r>
      <w:r>
        <w:rPr>
          <w:b/>
          <w:sz w:val="24"/>
        </w:rPr>
        <w:t>6</w:t>
      </w:r>
      <w:r>
        <w:rPr>
          <w:b/>
          <w:spacing w:val="1"/>
          <w:sz w:val="24"/>
        </w:rPr>
        <w:t xml:space="preserve"> </w:t>
      </w:r>
      <w:r>
        <w:rPr>
          <w:sz w:val="24"/>
        </w:rPr>
        <w:t>«Европейская</w:t>
      </w:r>
      <w:r>
        <w:rPr>
          <w:spacing w:val="-4"/>
          <w:sz w:val="24"/>
        </w:rPr>
        <w:t xml:space="preserve"> </w:t>
      </w:r>
      <w:r>
        <w:rPr>
          <w:sz w:val="24"/>
        </w:rPr>
        <w:t>классическая</w:t>
      </w:r>
      <w:r>
        <w:rPr>
          <w:spacing w:val="-1"/>
          <w:sz w:val="24"/>
        </w:rPr>
        <w:t xml:space="preserve"> </w:t>
      </w:r>
      <w:r>
        <w:rPr>
          <w:spacing w:val="-2"/>
          <w:sz w:val="24"/>
        </w:rPr>
        <w:t>музыка».</w:t>
      </w:r>
    </w:p>
    <w:p w:rsidR="000C532B" w:rsidRDefault="000C532B" w:rsidP="000C532B">
      <w:pPr>
        <w:pStyle w:val="a6"/>
        <w:numPr>
          <w:ilvl w:val="0"/>
          <w:numId w:val="358"/>
        </w:numPr>
        <w:tabs>
          <w:tab w:val="left" w:pos="492"/>
        </w:tabs>
        <w:rPr>
          <w:sz w:val="24"/>
        </w:rPr>
      </w:pPr>
      <w:r>
        <w:rPr>
          <w:sz w:val="24"/>
        </w:rPr>
        <w:t>Национальные</w:t>
      </w:r>
      <w:r>
        <w:rPr>
          <w:spacing w:val="-8"/>
          <w:sz w:val="24"/>
        </w:rPr>
        <w:t xml:space="preserve"> </w:t>
      </w:r>
      <w:r>
        <w:rPr>
          <w:sz w:val="24"/>
        </w:rPr>
        <w:t>истоки</w:t>
      </w:r>
      <w:r>
        <w:rPr>
          <w:spacing w:val="-6"/>
          <w:sz w:val="24"/>
        </w:rPr>
        <w:t xml:space="preserve"> </w:t>
      </w:r>
      <w:r>
        <w:rPr>
          <w:sz w:val="24"/>
        </w:rPr>
        <w:t>классической</w:t>
      </w:r>
      <w:r>
        <w:rPr>
          <w:spacing w:val="-5"/>
          <w:sz w:val="24"/>
        </w:rPr>
        <w:t xml:space="preserve"> </w:t>
      </w:r>
      <w:r>
        <w:rPr>
          <w:spacing w:val="-2"/>
          <w:sz w:val="24"/>
        </w:rPr>
        <w:t>музыки.</w:t>
      </w:r>
    </w:p>
    <w:p w:rsidR="000C532B" w:rsidRDefault="000C532B" w:rsidP="000C532B">
      <w:pPr>
        <w:pStyle w:val="a3"/>
        <w:ind w:right="472"/>
      </w:pPr>
      <w: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0C532B" w:rsidRDefault="000C532B" w:rsidP="000C532B">
      <w:pPr>
        <w:pStyle w:val="a3"/>
      </w:pPr>
      <w:r>
        <w:t>Виды</w:t>
      </w:r>
      <w:r>
        <w:rPr>
          <w:spacing w:val="-5"/>
        </w:rPr>
        <w:t xml:space="preserve"> </w:t>
      </w:r>
      <w:r>
        <w:t>деятельности</w:t>
      </w:r>
      <w:r>
        <w:rPr>
          <w:spacing w:val="-3"/>
        </w:rPr>
        <w:t xml:space="preserve"> </w:t>
      </w:r>
      <w:r>
        <w:rPr>
          <w:spacing w:val="-2"/>
        </w:rPr>
        <w:t>обучающихся:</w:t>
      </w:r>
    </w:p>
    <w:p w:rsidR="000C532B" w:rsidRDefault="000C532B" w:rsidP="000C532B">
      <w:pPr>
        <w:pStyle w:val="a3"/>
        <w:ind w:right="473"/>
      </w:pPr>
      <w:r>
        <w:t>знакомство с образцами музыки разных жанров, типичных для рассматриваемых национальных стилей, творчества изучаемых композиторов;</w:t>
      </w:r>
    </w:p>
    <w:p w:rsidR="000C532B" w:rsidRDefault="000C532B" w:rsidP="000C532B">
      <w:pPr>
        <w:pStyle w:val="a3"/>
        <w:ind w:right="465"/>
      </w:pPr>
      <w: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 разучивание, исполнение не менее одного вокального произведения, сочиненного композитором-классиком (из числа изучаемых в данном разделе);</w:t>
      </w:r>
    </w:p>
    <w:p w:rsidR="000C532B" w:rsidRDefault="000C532B" w:rsidP="000C532B">
      <w:pPr>
        <w:pStyle w:val="a3"/>
        <w:spacing w:before="1"/>
      </w:pPr>
      <w:r>
        <w:t>музыкальная</w:t>
      </w:r>
      <w:r>
        <w:rPr>
          <w:spacing w:val="-6"/>
        </w:rPr>
        <w:t xml:space="preserve"> </w:t>
      </w:r>
      <w:r>
        <w:t>викторина</w:t>
      </w:r>
      <w:r>
        <w:rPr>
          <w:spacing w:val="-4"/>
        </w:rPr>
        <w:t xml:space="preserve"> </w:t>
      </w:r>
      <w:r>
        <w:t>на</w:t>
      </w:r>
      <w:r>
        <w:rPr>
          <w:spacing w:val="-5"/>
        </w:rPr>
        <w:t xml:space="preserve"> </w:t>
      </w:r>
      <w:r>
        <w:t>знание</w:t>
      </w:r>
      <w:r>
        <w:rPr>
          <w:spacing w:val="-5"/>
        </w:rPr>
        <w:t xml:space="preserve"> </w:t>
      </w:r>
      <w:r>
        <w:t>музыки,</w:t>
      </w:r>
      <w:r>
        <w:rPr>
          <w:spacing w:val="-3"/>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2"/>
        </w:rPr>
        <w:t xml:space="preserve"> произведений;</w:t>
      </w:r>
    </w:p>
    <w:p w:rsidR="000C532B" w:rsidRDefault="000C532B" w:rsidP="000C532B">
      <w:pPr>
        <w:pStyle w:val="a3"/>
        <w:ind w:right="463"/>
      </w:pPr>
      <w:r>
        <w:t xml:space="preserve">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w:t>
      </w:r>
      <w:r>
        <w:lastRenderedPageBreak/>
        <w:t>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0C532B" w:rsidRDefault="000C532B" w:rsidP="000C532B">
      <w:pPr>
        <w:pStyle w:val="a6"/>
        <w:numPr>
          <w:ilvl w:val="0"/>
          <w:numId w:val="358"/>
        </w:numPr>
        <w:tabs>
          <w:tab w:val="left" w:pos="492"/>
        </w:tabs>
        <w:rPr>
          <w:sz w:val="24"/>
        </w:rPr>
      </w:pPr>
      <w:r>
        <w:rPr>
          <w:sz w:val="24"/>
        </w:rPr>
        <w:t>Музыкант</w:t>
      </w:r>
      <w:r>
        <w:rPr>
          <w:spacing w:val="-1"/>
          <w:sz w:val="24"/>
        </w:rPr>
        <w:t xml:space="preserve"> </w:t>
      </w:r>
      <w:r>
        <w:rPr>
          <w:sz w:val="24"/>
        </w:rPr>
        <w:t>и</w:t>
      </w:r>
      <w:r>
        <w:rPr>
          <w:spacing w:val="-1"/>
          <w:sz w:val="24"/>
        </w:rPr>
        <w:t xml:space="preserve"> </w:t>
      </w:r>
      <w:r>
        <w:rPr>
          <w:spacing w:val="-2"/>
          <w:sz w:val="24"/>
        </w:rPr>
        <w:t>публика.</w:t>
      </w:r>
    </w:p>
    <w:p w:rsidR="000C532B" w:rsidRDefault="000C532B" w:rsidP="000C532B">
      <w:pPr>
        <w:pStyle w:val="a3"/>
        <w:ind w:right="471"/>
      </w:pPr>
      <w: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0C532B" w:rsidRDefault="000C532B" w:rsidP="000C532B">
      <w:pPr>
        <w:pStyle w:val="a3"/>
      </w:pPr>
      <w:r>
        <w:t>Виды</w:t>
      </w:r>
      <w:r>
        <w:rPr>
          <w:spacing w:val="-5"/>
        </w:rPr>
        <w:t xml:space="preserve"> </w:t>
      </w:r>
      <w:r>
        <w:t>деятельности</w:t>
      </w:r>
      <w:r>
        <w:rPr>
          <w:spacing w:val="-3"/>
        </w:rPr>
        <w:t xml:space="preserve"> </w:t>
      </w:r>
      <w:r>
        <w:rPr>
          <w:spacing w:val="-2"/>
        </w:rPr>
        <w:t>обучающихся:</w:t>
      </w:r>
    </w:p>
    <w:p w:rsidR="000C532B" w:rsidRDefault="000C532B" w:rsidP="000C532B">
      <w:pPr>
        <w:pStyle w:val="a3"/>
      </w:pPr>
      <w:r>
        <w:t>знакомство</w:t>
      </w:r>
      <w:r>
        <w:rPr>
          <w:spacing w:val="-4"/>
        </w:rPr>
        <w:t xml:space="preserve"> </w:t>
      </w:r>
      <w:r>
        <w:t>с</w:t>
      </w:r>
      <w:r>
        <w:rPr>
          <w:spacing w:val="-4"/>
        </w:rPr>
        <w:t xml:space="preserve"> </w:t>
      </w:r>
      <w:r>
        <w:t>образцами</w:t>
      </w:r>
      <w:r>
        <w:rPr>
          <w:spacing w:val="-4"/>
        </w:rPr>
        <w:t xml:space="preserve"> </w:t>
      </w:r>
      <w:r>
        <w:t>виртуозной</w:t>
      </w:r>
      <w:r>
        <w:rPr>
          <w:spacing w:val="-3"/>
        </w:rPr>
        <w:t xml:space="preserve"> </w:t>
      </w:r>
      <w:r>
        <w:rPr>
          <w:spacing w:val="-2"/>
        </w:rPr>
        <w:t>музыки;</w:t>
      </w:r>
    </w:p>
    <w:p w:rsidR="000C532B" w:rsidRDefault="000C532B" w:rsidP="000C532B">
      <w:pPr>
        <w:pStyle w:val="a3"/>
        <w:spacing w:before="1"/>
        <w:ind w:right="466"/>
      </w:pPr>
      <w:r>
        <w:t>размышление над фактами биографий великих музыкантов – как любимцев публики, так и непонятых современниками;</w:t>
      </w:r>
    </w:p>
    <w:p w:rsidR="000C532B" w:rsidRDefault="000C532B" w:rsidP="000C532B">
      <w:pPr>
        <w:pStyle w:val="a3"/>
        <w:ind w:right="475"/>
      </w:pPr>
      <w: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0C532B" w:rsidRDefault="000C532B" w:rsidP="000C532B">
      <w:pPr>
        <w:pStyle w:val="a3"/>
      </w:pPr>
      <w:r>
        <w:t>музыкальная</w:t>
      </w:r>
      <w:r>
        <w:rPr>
          <w:spacing w:val="-6"/>
        </w:rPr>
        <w:t xml:space="preserve"> </w:t>
      </w:r>
      <w:r>
        <w:t>викторина</w:t>
      </w:r>
      <w:r>
        <w:rPr>
          <w:spacing w:val="-4"/>
        </w:rPr>
        <w:t xml:space="preserve"> </w:t>
      </w:r>
      <w:r>
        <w:t>на</w:t>
      </w:r>
      <w:r>
        <w:rPr>
          <w:spacing w:val="-5"/>
        </w:rPr>
        <w:t xml:space="preserve"> </w:t>
      </w:r>
      <w:r>
        <w:t>знание</w:t>
      </w:r>
      <w:r>
        <w:rPr>
          <w:spacing w:val="-5"/>
        </w:rPr>
        <w:t xml:space="preserve"> </w:t>
      </w:r>
      <w:r>
        <w:t>музыки,</w:t>
      </w:r>
      <w:r>
        <w:rPr>
          <w:spacing w:val="-3"/>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2"/>
        </w:rPr>
        <w:t xml:space="preserve"> произведений;</w:t>
      </w:r>
    </w:p>
    <w:p w:rsidR="000C532B" w:rsidRDefault="000C532B" w:rsidP="000C532B">
      <w:pPr>
        <w:pStyle w:val="a3"/>
        <w:ind w:right="475"/>
      </w:pPr>
      <w:r>
        <w:t>знание и соблюдение общепринятых норм слушания музыки, правил поведения в концертном зале, театре оперы и балета;</w:t>
      </w:r>
    </w:p>
    <w:p w:rsidR="000C532B" w:rsidRDefault="000C532B" w:rsidP="000C532B">
      <w:pPr>
        <w:pStyle w:val="a3"/>
        <w:ind w:right="469"/>
      </w:pPr>
      <w: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0C532B" w:rsidRPr="000C532B" w:rsidRDefault="000C532B" w:rsidP="000C532B">
      <w:pPr>
        <w:pStyle w:val="a6"/>
        <w:numPr>
          <w:ilvl w:val="0"/>
          <w:numId w:val="358"/>
        </w:numPr>
        <w:tabs>
          <w:tab w:val="left" w:pos="492"/>
        </w:tabs>
        <w:rPr>
          <w:sz w:val="24"/>
        </w:rPr>
      </w:pPr>
      <w:r>
        <w:rPr>
          <w:sz w:val="24"/>
        </w:rPr>
        <w:t>Музыка</w:t>
      </w:r>
      <w:r>
        <w:rPr>
          <w:spacing w:val="-2"/>
          <w:sz w:val="24"/>
        </w:rPr>
        <w:t xml:space="preserve"> </w:t>
      </w:r>
      <w:r>
        <w:rPr>
          <w:sz w:val="24"/>
        </w:rPr>
        <w:t>–</w:t>
      </w:r>
      <w:r>
        <w:rPr>
          <w:spacing w:val="-3"/>
          <w:sz w:val="24"/>
        </w:rPr>
        <w:t xml:space="preserve"> </w:t>
      </w:r>
      <w:r>
        <w:rPr>
          <w:sz w:val="24"/>
        </w:rPr>
        <w:t>зеркало</w:t>
      </w:r>
      <w:r>
        <w:rPr>
          <w:spacing w:val="-1"/>
          <w:sz w:val="24"/>
        </w:rPr>
        <w:t xml:space="preserve"> </w:t>
      </w:r>
      <w:r>
        <w:rPr>
          <w:spacing w:val="-2"/>
          <w:sz w:val="24"/>
        </w:rPr>
        <w:t>эпохи.</w:t>
      </w:r>
    </w:p>
    <w:p w:rsidR="000C532B" w:rsidRDefault="000C532B" w:rsidP="000C532B">
      <w:pPr>
        <w:pStyle w:val="a3"/>
        <w:spacing w:before="60"/>
        <w:ind w:right="468"/>
      </w:pPr>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0C532B" w:rsidRDefault="000C532B" w:rsidP="000C532B">
      <w:pPr>
        <w:pStyle w:val="a3"/>
      </w:pPr>
      <w:r>
        <w:t>Виды</w:t>
      </w:r>
      <w:r>
        <w:rPr>
          <w:spacing w:val="-5"/>
        </w:rPr>
        <w:t xml:space="preserve"> </w:t>
      </w:r>
      <w:r>
        <w:t>деятельности</w:t>
      </w:r>
      <w:r>
        <w:rPr>
          <w:spacing w:val="-3"/>
        </w:rPr>
        <w:t xml:space="preserve"> </w:t>
      </w:r>
      <w:r>
        <w:rPr>
          <w:spacing w:val="-2"/>
        </w:rPr>
        <w:t>обучающихся:</w:t>
      </w:r>
    </w:p>
    <w:p w:rsidR="000C532B" w:rsidRDefault="000C532B" w:rsidP="000C532B">
      <w:pPr>
        <w:pStyle w:val="a3"/>
      </w:pPr>
      <w:r>
        <w:t>знакомство</w:t>
      </w:r>
      <w:r>
        <w:rPr>
          <w:spacing w:val="-7"/>
        </w:rPr>
        <w:t xml:space="preserve"> </w:t>
      </w:r>
      <w:r>
        <w:t>с</w:t>
      </w:r>
      <w:r>
        <w:rPr>
          <w:spacing w:val="-5"/>
        </w:rPr>
        <w:t xml:space="preserve"> </w:t>
      </w:r>
      <w:r>
        <w:t>образцами</w:t>
      </w:r>
      <w:r>
        <w:rPr>
          <w:spacing w:val="-4"/>
        </w:rPr>
        <w:t xml:space="preserve"> </w:t>
      </w:r>
      <w:r>
        <w:t>полифонической</w:t>
      </w:r>
      <w:r>
        <w:rPr>
          <w:spacing w:val="-5"/>
        </w:rPr>
        <w:t xml:space="preserve"> </w:t>
      </w:r>
      <w:r>
        <w:t>и</w:t>
      </w:r>
      <w:r>
        <w:rPr>
          <w:spacing w:val="-4"/>
        </w:rPr>
        <w:t xml:space="preserve"> </w:t>
      </w:r>
      <w:r>
        <w:t>гомофонно-гармонической</w:t>
      </w:r>
      <w:r>
        <w:rPr>
          <w:spacing w:val="-4"/>
        </w:rPr>
        <w:t xml:space="preserve"> </w:t>
      </w:r>
      <w:r>
        <w:rPr>
          <w:spacing w:val="-2"/>
        </w:rPr>
        <w:t>музыки;</w:t>
      </w:r>
    </w:p>
    <w:p w:rsidR="000C532B" w:rsidRDefault="000C532B" w:rsidP="000C532B">
      <w:pPr>
        <w:pStyle w:val="a3"/>
        <w:ind w:right="465"/>
      </w:pPr>
      <w:r>
        <w:t>разучивание, исполнение не менее одного вокального произведения, сочиненного композитором- классиком (из числа изучаемых в данном разделе);</w:t>
      </w:r>
    </w:p>
    <w:p w:rsidR="000C532B" w:rsidRDefault="000C532B" w:rsidP="000C532B">
      <w:pPr>
        <w:pStyle w:val="a3"/>
      </w:pPr>
      <w:r>
        <w:t>исполнение</w:t>
      </w:r>
      <w:r>
        <w:rPr>
          <w:spacing w:val="-9"/>
        </w:rPr>
        <w:t xml:space="preserve"> </w:t>
      </w:r>
      <w:r>
        <w:t>вокальных,</w:t>
      </w:r>
      <w:r>
        <w:rPr>
          <w:spacing w:val="-8"/>
        </w:rPr>
        <w:t xml:space="preserve"> </w:t>
      </w:r>
      <w:r>
        <w:t>ритмических,</w:t>
      </w:r>
      <w:r>
        <w:rPr>
          <w:spacing w:val="-5"/>
        </w:rPr>
        <w:t xml:space="preserve"> </w:t>
      </w:r>
      <w:r>
        <w:t>речевых</w:t>
      </w:r>
      <w:r>
        <w:rPr>
          <w:spacing w:val="-3"/>
        </w:rPr>
        <w:t xml:space="preserve"> </w:t>
      </w:r>
      <w:r>
        <w:rPr>
          <w:spacing w:val="-2"/>
        </w:rPr>
        <w:t>канонов;</w:t>
      </w:r>
    </w:p>
    <w:p w:rsidR="000C532B" w:rsidRDefault="000C532B" w:rsidP="000C532B">
      <w:pPr>
        <w:pStyle w:val="a3"/>
      </w:pPr>
      <w:r>
        <w:t>музыкальная</w:t>
      </w:r>
      <w:r>
        <w:rPr>
          <w:spacing w:val="-6"/>
        </w:rPr>
        <w:t xml:space="preserve"> </w:t>
      </w:r>
      <w:r>
        <w:t>викторина</w:t>
      </w:r>
      <w:r>
        <w:rPr>
          <w:spacing w:val="-4"/>
        </w:rPr>
        <w:t xml:space="preserve"> </w:t>
      </w:r>
      <w:r>
        <w:t>на</w:t>
      </w:r>
      <w:r>
        <w:rPr>
          <w:spacing w:val="-5"/>
        </w:rPr>
        <w:t xml:space="preserve"> </w:t>
      </w:r>
      <w:r>
        <w:t>знание</w:t>
      </w:r>
      <w:r>
        <w:rPr>
          <w:spacing w:val="-5"/>
        </w:rPr>
        <w:t xml:space="preserve"> </w:t>
      </w:r>
      <w:r>
        <w:t>музыки,</w:t>
      </w:r>
      <w:r>
        <w:rPr>
          <w:spacing w:val="-3"/>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2"/>
        </w:rPr>
        <w:t xml:space="preserve"> произведений;</w:t>
      </w:r>
    </w:p>
    <w:p w:rsidR="000C532B" w:rsidRDefault="000C532B" w:rsidP="000C532B">
      <w:pPr>
        <w:pStyle w:val="a3"/>
        <w:ind w:right="470"/>
      </w:pPr>
      <w: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0C532B" w:rsidRDefault="000C532B" w:rsidP="000C532B">
      <w:pPr>
        <w:pStyle w:val="a6"/>
        <w:numPr>
          <w:ilvl w:val="0"/>
          <w:numId w:val="358"/>
        </w:numPr>
        <w:tabs>
          <w:tab w:val="left" w:pos="492"/>
        </w:tabs>
        <w:rPr>
          <w:sz w:val="24"/>
        </w:rPr>
      </w:pPr>
      <w:r>
        <w:rPr>
          <w:sz w:val="24"/>
        </w:rPr>
        <w:t>Музыкальный</w:t>
      </w:r>
      <w:r>
        <w:rPr>
          <w:spacing w:val="-8"/>
          <w:sz w:val="24"/>
        </w:rPr>
        <w:t xml:space="preserve"> </w:t>
      </w:r>
      <w:r>
        <w:rPr>
          <w:spacing w:val="-2"/>
          <w:sz w:val="24"/>
        </w:rPr>
        <w:t>образ.</w:t>
      </w:r>
    </w:p>
    <w:p w:rsidR="000C532B" w:rsidRDefault="000C532B" w:rsidP="000C532B">
      <w:pPr>
        <w:pStyle w:val="a3"/>
        <w:ind w:right="465"/>
      </w:pPr>
      <w:r>
        <w:t xml:space="preserve">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w:t>
      </w:r>
      <w:r>
        <w:rPr>
          <w:spacing w:val="-2"/>
        </w:rPr>
        <w:t>жанров).</w:t>
      </w:r>
    </w:p>
    <w:p w:rsidR="000C532B" w:rsidRDefault="000C532B" w:rsidP="000C532B">
      <w:pPr>
        <w:pStyle w:val="a3"/>
        <w:spacing w:before="1"/>
      </w:pPr>
      <w:r>
        <w:t>Виды</w:t>
      </w:r>
      <w:r>
        <w:rPr>
          <w:spacing w:val="-5"/>
        </w:rPr>
        <w:t xml:space="preserve"> </w:t>
      </w:r>
      <w:r>
        <w:t>деятельности</w:t>
      </w:r>
      <w:r>
        <w:rPr>
          <w:spacing w:val="-3"/>
        </w:rPr>
        <w:t xml:space="preserve"> </w:t>
      </w:r>
      <w:r>
        <w:rPr>
          <w:spacing w:val="-2"/>
        </w:rPr>
        <w:t>обучающихся:</w:t>
      </w:r>
    </w:p>
    <w:p w:rsidR="000C532B" w:rsidRDefault="000C532B" w:rsidP="000C532B">
      <w:pPr>
        <w:pStyle w:val="a3"/>
        <w:ind w:right="461"/>
      </w:pPr>
      <w: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 узнавание на слух мелодий, интонаций, ритмов, элементов музыкального языка изучаемых классических произведений, умение напеть их наиболее яркие</w:t>
      </w:r>
      <w:r>
        <w:rPr>
          <w:spacing w:val="40"/>
        </w:rPr>
        <w:t xml:space="preserve"> </w:t>
      </w:r>
      <w:r>
        <w:t>темы, ритмоинтонации;</w:t>
      </w:r>
    </w:p>
    <w:p w:rsidR="000C532B" w:rsidRDefault="000C532B" w:rsidP="000C532B">
      <w:pPr>
        <w:pStyle w:val="a3"/>
        <w:ind w:right="465"/>
      </w:pPr>
      <w:r>
        <w:t>разучивание, исполнение не менее одного вокального произведения, сочиненного композитором- классиком, художественная интерпретация его музыкального образа;</w:t>
      </w:r>
    </w:p>
    <w:p w:rsidR="000C532B" w:rsidRDefault="000C532B" w:rsidP="000C532B">
      <w:pPr>
        <w:pStyle w:val="a3"/>
      </w:pPr>
      <w:r>
        <w:t>музыкальная</w:t>
      </w:r>
      <w:r>
        <w:rPr>
          <w:spacing w:val="-6"/>
        </w:rPr>
        <w:t xml:space="preserve"> </w:t>
      </w:r>
      <w:r>
        <w:t>викторина</w:t>
      </w:r>
      <w:r>
        <w:rPr>
          <w:spacing w:val="-4"/>
        </w:rPr>
        <w:t xml:space="preserve"> </w:t>
      </w:r>
      <w:r>
        <w:t>на</w:t>
      </w:r>
      <w:r>
        <w:rPr>
          <w:spacing w:val="-5"/>
        </w:rPr>
        <w:t xml:space="preserve"> </w:t>
      </w:r>
      <w:r>
        <w:t>знание</w:t>
      </w:r>
      <w:r>
        <w:rPr>
          <w:spacing w:val="-5"/>
        </w:rPr>
        <w:t xml:space="preserve"> </w:t>
      </w:r>
      <w:r>
        <w:t>музыки,</w:t>
      </w:r>
      <w:r>
        <w:rPr>
          <w:spacing w:val="-3"/>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2"/>
        </w:rPr>
        <w:t xml:space="preserve"> произведений;</w:t>
      </w:r>
    </w:p>
    <w:p w:rsidR="000C532B" w:rsidRDefault="000C532B" w:rsidP="000C532B">
      <w:pPr>
        <w:pStyle w:val="a3"/>
        <w:ind w:right="463"/>
        <w:rPr>
          <w:spacing w:val="-2"/>
        </w:rPr>
      </w:pPr>
      <w:r>
        <w:t xml:space="preserve">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w:t>
      </w:r>
      <w:r>
        <w:rPr>
          <w:spacing w:val="-2"/>
        </w:rPr>
        <w:t>литературе).</w:t>
      </w:r>
    </w:p>
    <w:p w:rsidR="000C532B" w:rsidRDefault="000C532B" w:rsidP="000C532B">
      <w:pPr>
        <w:pStyle w:val="a3"/>
        <w:ind w:right="463"/>
      </w:pPr>
    </w:p>
    <w:p w:rsidR="000C532B" w:rsidRDefault="000C532B" w:rsidP="000C532B">
      <w:pPr>
        <w:pStyle w:val="a6"/>
        <w:numPr>
          <w:ilvl w:val="0"/>
          <w:numId w:val="358"/>
        </w:numPr>
        <w:tabs>
          <w:tab w:val="left" w:pos="492"/>
        </w:tabs>
        <w:spacing w:before="1"/>
        <w:rPr>
          <w:sz w:val="24"/>
        </w:rPr>
      </w:pPr>
      <w:r>
        <w:rPr>
          <w:sz w:val="24"/>
        </w:rPr>
        <w:t>Музыкальная</w:t>
      </w:r>
      <w:r>
        <w:rPr>
          <w:spacing w:val="-8"/>
          <w:sz w:val="24"/>
        </w:rPr>
        <w:t xml:space="preserve"> </w:t>
      </w:r>
      <w:r>
        <w:rPr>
          <w:spacing w:val="-2"/>
          <w:sz w:val="24"/>
        </w:rPr>
        <w:t>драматургия.</w:t>
      </w:r>
    </w:p>
    <w:p w:rsidR="000C532B" w:rsidRDefault="000C532B" w:rsidP="000C532B">
      <w:pPr>
        <w:pStyle w:val="a3"/>
        <w:ind w:right="466"/>
      </w:pPr>
      <w:r>
        <w:lastRenderedPageBreak/>
        <w:t>Содержание: развитие музыкальных образов. Музыкальная тема. Принципы музыкального</w:t>
      </w:r>
      <w:r>
        <w:rPr>
          <w:spacing w:val="40"/>
        </w:rPr>
        <w:t xml:space="preserve"> </w:t>
      </w:r>
      <w:r>
        <w:t xml:space="preserve">развития: повтор, контраст, разработка. Музыкальная форма – строение музыкального </w:t>
      </w:r>
      <w:r>
        <w:rPr>
          <w:spacing w:val="-2"/>
        </w:rPr>
        <w:t>произведения.</w:t>
      </w:r>
    </w:p>
    <w:p w:rsidR="000C532B" w:rsidRDefault="000C532B" w:rsidP="000C532B">
      <w:pPr>
        <w:pStyle w:val="a3"/>
      </w:pPr>
      <w:r>
        <w:t>Виды</w:t>
      </w:r>
      <w:r>
        <w:rPr>
          <w:spacing w:val="-5"/>
        </w:rPr>
        <w:t xml:space="preserve"> </w:t>
      </w:r>
      <w:r>
        <w:t>деятельности</w:t>
      </w:r>
      <w:r>
        <w:rPr>
          <w:spacing w:val="-3"/>
        </w:rPr>
        <w:t xml:space="preserve"> </w:t>
      </w:r>
      <w:r>
        <w:rPr>
          <w:spacing w:val="-2"/>
        </w:rPr>
        <w:t>обучающихся:</w:t>
      </w:r>
    </w:p>
    <w:p w:rsidR="000C532B" w:rsidRDefault="000C532B" w:rsidP="000C532B">
      <w:pPr>
        <w:pStyle w:val="a3"/>
        <w:ind w:right="664"/>
        <w:jc w:val="left"/>
      </w:pPr>
      <w:r>
        <w:t>наблюдение за развитием музыкальных тем, образов, восприятие логики музыкального развития; умение</w:t>
      </w:r>
      <w:r>
        <w:rPr>
          <w:spacing w:val="80"/>
        </w:rPr>
        <w:t xml:space="preserve"> </w:t>
      </w:r>
      <w:r>
        <w:t>слышать,</w:t>
      </w:r>
      <w:r>
        <w:rPr>
          <w:spacing w:val="80"/>
        </w:rPr>
        <w:t xml:space="preserve"> </w:t>
      </w:r>
      <w:r>
        <w:t>запоминать</w:t>
      </w:r>
      <w:r>
        <w:rPr>
          <w:spacing w:val="80"/>
        </w:rPr>
        <w:t xml:space="preserve"> </w:t>
      </w:r>
      <w:r>
        <w:t>основные</w:t>
      </w:r>
      <w:r>
        <w:rPr>
          <w:spacing w:val="80"/>
        </w:rPr>
        <w:t xml:space="preserve"> </w:t>
      </w:r>
      <w:r>
        <w:t>изменения,</w:t>
      </w:r>
      <w:r>
        <w:rPr>
          <w:spacing w:val="80"/>
        </w:rPr>
        <w:t xml:space="preserve"> </w:t>
      </w:r>
      <w:r>
        <w:t>последовательность</w:t>
      </w:r>
      <w:r>
        <w:rPr>
          <w:spacing w:val="80"/>
        </w:rPr>
        <w:t xml:space="preserve"> </w:t>
      </w:r>
      <w:r>
        <w:t>настроений,</w:t>
      </w:r>
      <w:r>
        <w:rPr>
          <w:spacing w:val="80"/>
        </w:rPr>
        <w:t xml:space="preserve"> </w:t>
      </w:r>
      <w:r>
        <w:t>чувств,</w:t>
      </w:r>
      <w:r>
        <w:rPr>
          <w:spacing w:val="80"/>
        </w:rPr>
        <w:t xml:space="preserve"> </w:t>
      </w:r>
      <w:r>
        <w:t>характеров в развертывании музыкальной драматургии;</w:t>
      </w:r>
    </w:p>
    <w:p w:rsidR="000C532B" w:rsidRDefault="000C532B" w:rsidP="000C532B">
      <w:pPr>
        <w:pStyle w:val="a3"/>
        <w:jc w:val="left"/>
      </w:pPr>
      <w:r>
        <w:t>узнавание</w:t>
      </w:r>
      <w:r>
        <w:rPr>
          <w:spacing w:val="-7"/>
        </w:rPr>
        <w:t xml:space="preserve"> </w:t>
      </w:r>
      <w:r>
        <w:t>на</w:t>
      </w:r>
      <w:r>
        <w:rPr>
          <w:spacing w:val="-5"/>
        </w:rPr>
        <w:t xml:space="preserve"> </w:t>
      </w:r>
      <w:r>
        <w:t>слух</w:t>
      </w:r>
      <w:r>
        <w:rPr>
          <w:spacing w:val="-3"/>
        </w:rPr>
        <w:t xml:space="preserve"> </w:t>
      </w:r>
      <w:r>
        <w:t>музыкальных</w:t>
      </w:r>
      <w:r>
        <w:rPr>
          <w:spacing w:val="-2"/>
        </w:rPr>
        <w:t xml:space="preserve"> </w:t>
      </w:r>
      <w:r>
        <w:t>тем,</w:t>
      </w:r>
      <w:r>
        <w:rPr>
          <w:spacing w:val="-4"/>
        </w:rPr>
        <w:t xml:space="preserve"> </w:t>
      </w:r>
      <w:r>
        <w:t>их</w:t>
      </w:r>
      <w:r>
        <w:rPr>
          <w:spacing w:val="-2"/>
        </w:rPr>
        <w:t xml:space="preserve"> </w:t>
      </w:r>
      <w:r>
        <w:t>вариантов,</w:t>
      </w:r>
      <w:r>
        <w:rPr>
          <w:spacing w:val="-4"/>
        </w:rPr>
        <w:t xml:space="preserve"> </w:t>
      </w:r>
      <w:r>
        <w:t>видоизмененных</w:t>
      </w:r>
      <w:r>
        <w:rPr>
          <w:spacing w:val="-2"/>
        </w:rPr>
        <w:t xml:space="preserve"> </w:t>
      </w:r>
      <w:r>
        <w:t>в</w:t>
      </w:r>
      <w:r>
        <w:rPr>
          <w:spacing w:val="-5"/>
        </w:rPr>
        <w:t xml:space="preserve"> </w:t>
      </w:r>
      <w:r>
        <w:t>процессе</w:t>
      </w:r>
      <w:r>
        <w:rPr>
          <w:spacing w:val="-5"/>
        </w:rPr>
        <w:t xml:space="preserve"> </w:t>
      </w:r>
      <w:r>
        <w:rPr>
          <w:spacing w:val="-2"/>
        </w:rPr>
        <w:t>развития;</w:t>
      </w:r>
    </w:p>
    <w:p w:rsidR="000C532B" w:rsidRDefault="000C532B" w:rsidP="000C532B">
      <w:pPr>
        <w:pStyle w:val="a3"/>
        <w:jc w:val="left"/>
      </w:pPr>
      <w:r>
        <w:t>составление</w:t>
      </w:r>
      <w:r>
        <w:rPr>
          <w:spacing w:val="-8"/>
        </w:rPr>
        <w:t xml:space="preserve"> </w:t>
      </w:r>
      <w:r>
        <w:t>наглядной</w:t>
      </w:r>
      <w:r>
        <w:rPr>
          <w:spacing w:val="-5"/>
        </w:rPr>
        <w:t xml:space="preserve"> </w:t>
      </w:r>
      <w:r>
        <w:t>(буквенной,</w:t>
      </w:r>
      <w:r>
        <w:rPr>
          <w:spacing w:val="-5"/>
        </w:rPr>
        <w:t xml:space="preserve"> </w:t>
      </w:r>
      <w:r>
        <w:t>цифровой)</w:t>
      </w:r>
      <w:r>
        <w:rPr>
          <w:spacing w:val="-9"/>
        </w:rPr>
        <w:t xml:space="preserve"> </w:t>
      </w:r>
      <w:r>
        <w:t>схемы</w:t>
      </w:r>
      <w:r>
        <w:rPr>
          <w:spacing w:val="-5"/>
        </w:rPr>
        <w:t xml:space="preserve"> </w:t>
      </w:r>
      <w:r>
        <w:t>строения</w:t>
      </w:r>
      <w:r>
        <w:rPr>
          <w:spacing w:val="-5"/>
        </w:rPr>
        <w:t xml:space="preserve"> </w:t>
      </w:r>
      <w:r>
        <w:t>музыкального</w:t>
      </w:r>
      <w:r>
        <w:rPr>
          <w:spacing w:val="-4"/>
        </w:rPr>
        <w:t xml:space="preserve"> </w:t>
      </w:r>
      <w:r>
        <w:rPr>
          <w:spacing w:val="-2"/>
        </w:rPr>
        <w:t>произведения;</w:t>
      </w:r>
    </w:p>
    <w:p w:rsidR="000C532B" w:rsidRDefault="000C532B" w:rsidP="000C532B">
      <w:pPr>
        <w:pStyle w:val="a3"/>
        <w:spacing w:before="1"/>
        <w:jc w:val="left"/>
      </w:pPr>
      <w:r>
        <w:t>разучивание,</w:t>
      </w:r>
      <w:r>
        <w:rPr>
          <w:spacing w:val="34"/>
        </w:rPr>
        <w:t xml:space="preserve"> </w:t>
      </w:r>
      <w:r>
        <w:t>исполнение</w:t>
      </w:r>
      <w:r>
        <w:rPr>
          <w:spacing w:val="33"/>
        </w:rPr>
        <w:t xml:space="preserve"> </w:t>
      </w:r>
      <w:r>
        <w:t>не</w:t>
      </w:r>
      <w:r>
        <w:rPr>
          <w:spacing w:val="33"/>
        </w:rPr>
        <w:t xml:space="preserve"> </w:t>
      </w:r>
      <w:r>
        <w:t>менее</w:t>
      </w:r>
      <w:r>
        <w:rPr>
          <w:spacing w:val="33"/>
        </w:rPr>
        <w:t xml:space="preserve"> </w:t>
      </w:r>
      <w:r>
        <w:t>одного</w:t>
      </w:r>
      <w:r>
        <w:rPr>
          <w:spacing w:val="34"/>
        </w:rPr>
        <w:t xml:space="preserve"> </w:t>
      </w:r>
      <w:r>
        <w:t>вокального</w:t>
      </w:r>
      <w:r>
        <w:rPr>
          <w:spacing w:val="34"/>
        </w:rPr>
        <w:t xml:space="preserve"> </w:t>
      </w:r>
      <w:r>
        <w:t>произведения,</w:t>
      </w:r>
      <w:r>
        <w:rPr>
          <w:spacing w:val="34"/>
        </w:rPr>
        <w:t xml:space="preserve"> </w:t>
      </w:r>
      <w:r>
        <w:t>сочиненного</w:t>
      </w:r>
      <w:r>
        <w:rPr>
          <w:spacing w:val="34"/>
        </w:rPr>
        <w:t xml:space="preserve"> </w:t>
      </w:r>
      <w:r>
        <w:t>композитором- классиком, художественная интерпретация музыкального образа в его развитии;</w:t>
      </w:r>
    </w:p>
    <w:p w:rsidR="000C532B" w:rsidRDefault="000C532B" w:rsidP="000C532B">
      <w:pPr>
        <w:pStyle w:val="a3"/>
        <w:ind w:right="465"/>
      </w:pPr>
      <w:r>
        <w:t>музыкальная викторина на знание музыки, названий и авторов изученных произведений; 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0C532B" w:rsidRDefault="000C532B" w:rsidP="000C532B">
      <w:pPr>
        <w:pStyle w:val="a6"/>
        <w:numPr>
          <w:ilvl w:val="0"/>
          <w:numId w:val="358"/>
        </w:numPr>
        <w:tabs>
          <w:tab w:val="left" w:pos="492"/>
        </w:tabs>
        <w:rPr>
          <w:sz w:val="24"/>
        </w:rPr>
      </w:pPr>
      <w:r>
        <w:rPr>
          <w:sz w:val="24"/>
        </w:rPr>
        <w:t>Музыкальный</w:t>
      </w:r>
      <w:r>
        <w:rPr>
          <w:spacing w:val="-8"/>
          <w:sz w:val="24"/>
        </w:rPr>
        <w:t xml:space="preserve"> </w:t>
      </w:r>
      <w:r>
        <w:rPr>
          <w:spacing w:val="-2"/>
          <w:sz w:val="24"/>
        </w:rPr>
        <w:t>стиль.</w:t>
      </w:r>
    </w:p>
    <w:p w:rsidR="000C532B" w:rsidRDefault="000C532B" w:rsidP="000C532B">
      <w:pPr>
        <w:pStyle w:val="a3"/>
        <w:ind w:right="466"/>
      </w:pPr>
      <w:r>
        <w:t xml:space="preserve">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w:t>
      </w:r>
      <w:r>
        <w:rPr>
          <w:spacing w:val="-2"/>
        </w:rPr>
        <w:t>композиторов).</w:t>
      </w:r>
    </w:p>
    <w:p w:rsidR="000C532B" w:rsidRPr="000C532B" w:rsidRDefault="000C532B" w:rsidP="000C532B">
      <w:pPr>
        <w:pStyle w:val="a3"/>
        <w:rPr>
          <w:spacing w:val="-2"/>
        </w:rPr>
      </w:pPr>
      <w:r>
        <w:t>Виды</w:t>
      </w:r>
      <w:r>
        <w:rPr>
          <w:spacing w:val="-5"/>
        </w:rPr>
        <w:t xml:space="preserve"> </w:t>
      </w:r>
      <w:r>
        <w:t>деятельности</w:t>
      </w:r>
      <w:r>
        <w:rPr>
          <w:spacing w:val="-3"/>
        </w:rPr>
        <w:t xml:space="preserve"> </w:t>
      </w:r>
      <w:r>
        <w:rPr>
          <w:spacing w:val="-2"/>
        </w:rPr>
        <w:t>обучающихся:</w:t>
      </w:r>
    </w:p>
    <w:p w:rsidR="000C532B" w:rsidRDefault="000C532B" w:rsidP="000C532B">
      <w:pPr>
        <w:pStyle w:val="a3"/>
        <w:spacing w:before="60"/>
        <w:jc w:val="left"/>
      </w:pPr>
      <w:r>
        <w:t>обобщение</w:t>
      </w:r>
      <w:r>
        <w:rPr>
          <w:spacing w:val="80"/>
        </w:rPr>
        <w:t xml:space="preserve"> </w:t>
      </w:r>
      <w:r>
        <w:t>и</w:t>
      </w:r>
      <w:r>
        <w:rPr>
          <w:spacing w:val="80"/>
        </w:rPr>
        <w:t xml:space="preserve"> </w:t>
      </w:r>
      <w:r>
        <w:t>систематизация</w:t>
      </w:r>
      <w:r>
        <w:rPr>
          <w:spacing w:val="80"/>
        </w:rPr>
        <w:t xml:space="preserve"> </w:t>
      </w:r>
      <w:r>
        <w:t>знаний</w:t>
      </w:r>
      <w:r>
        <w:rPr>
          <w:spacing w:val="80"/>
        </w:rPr>
        <w:t xml:space="preserve"> </w:t>
      </w:r>
      <w:r>
        <w:t>о</w:t>
      </w:r>
      <w:r>
        <w:rPr>
          <w:spacing w:val="80"/>
        </w:rPr>
        <w:t xml:space="preserve"> </w:t>
      </w:r>
      <w:r>
        <w:t>различных</w:t>
      </w:r>
      <w:r>
        <w:rPr>
          <w:spacing w:val="80"/>
        </w:rPr>
        <w:t xml:space="preserve"> </w:t>
      </w:r>
      <w:r>
        <w:t>проявлениях</w:t>
      </w:r>
      <w:r>
        <w:rPr>
          <w:spacing w:val="80"/>
        </w:rPr>
        <w:t xml:space="preserve"> </w:t>
      </w:r>
      <w:r>
        <w:t>музыкального</w:t>
      </w:r>
      <w:r>
        <w:rPr>
          <w:spacing w:val="80"/>
        </w:rPr>
        <w:t xml:space="preserve"> </w:t>
      </w:r>
      <w:r>
        <w:t>стиля</w:t>
      </w:r>
      <w:r>
        <w:rPr>
          <w:spacing w:val="80"/>
        </w:rPr>
        <w:t xml:space="preserve"> </w:t>
      </w:r>
      <w:r>
        <w:t>(стиль</w:t>
      </w:r>
      <w:r>
        <w:rPr>
          <w:spacing w:val="40"/>
        </w:rPr>
        <w:t xml:space="preserve"> </w:t>
      </w:r>
      <w:r>
        <w:t>композитора, национальный стиль, стиль эпохи);</w:t>
      </w:r>
    </w:p>
    <w:p w:rsidR="000C532B" w:rsidRDefault="000C532B" w:rsidP="000C532B">
      <w:pPr>
        <w:pStyle w:val="a3"/>
        <w:tabs>
          <w:tab w:val="left" w:pos="1666"/>
          <w:tab w:val="left" w:pos="2241"/>
          <w:tab w:val="left" w:pos="3551"/>
          <w:tab w:val="left" w:pos="5190"/>
          <w:tab w:val="left" w:pos="5523"/>
          <w:tab w:val="left" w:pos="6663"/>
          <w:tab w:val="left" w:pos="7756"/>
          <w:tab w:val="left" w:pos="9325"/>
        </w:tabs>
        <w:ind w:right="464"/>
        <w:jc w:val="left"/>
      </w:pPr>
      <w:r>
        <w:rPr>
          <w:spacing w:val="-2"/>
        </w:rPr>
        <w:t>исполнение</w:t>
      </w:r>
      <w:r>
        <w:tab/>
      </w:r>
      <w:r>
        <w:rPr>
          <w:spacing w:val="-4"/>
        </w:rPr>
        <w:t>2–3</w:t>
      </w:r>
      <w:r>
        <w:tab/>
      </w:r>
      <w:r>
        <w:rPr>
          <w:spacing w:val="-2"/>
        </w:rPr>
        <w:t>вокальных</w:t>
      </w:r>
      <w:r>
        <w:tab/>
      </w:r>
      <w:r>
        <w:rPr>
          <w:spacing w:val="-2"/>
        </w:rPr>
        <w:t>произведений</w:t>
      </w:r>
      <w:r>
        <w:tab/>
      </w:r>
      <w:r>
        <w:rPr>
          <w:spacing w:val="-10"/>
        </w:rPr>
        <w:t>–</w:t>
      </w:r>
      <w:r>
        <w:tab/>
      </w:r>
      <w:r>
        <w:rPr>
          <w:spacing w:val="-2"/>
        </w:rPr>
        <w:t>образцов</w:t>
      </w:r>
      <w:r>
        <w:tab/>
      </w:r>
      <w:r>
        <w:rPr>
          <w:spacing w:val="-2"/>
        </w:rPr>
        <w:t>барокко,</w:t>
      </w:r>
      <w:r>
        <w:tab/>
      </w:r>
      <w:r>
        <w:rPr>
          <w:spacing w:val="-2"/>
        </w:rPr>
        <w:t>классицизма,</w:t>
      </w:r>
      <w:r>
        <w:tab/>
      </w:r>
      <w:r>
        <w:rPr>
          <w:spacing w:val="-2"/>
        </w:rPr>
        <w:t xml:space="preserve">романтизма, </w:t>
      </w:r>
      <w:r>
        <w:t>импрессионизма (подлинных или стилизованных);</w:t>
      </w:r>
    </w:p>
    <w:p w:rsidR="000C532B" w:rsidRDefault="000C532B" w:rsidP="000C532B">
      <w:pPr>
        <w:pStyle w:val="a3"/>
        <w:ind w:right="664"/>
        <w:jc w:val="left"/>
      </w:pPr>
      <w:r>
        <w:t>музыкальная</w:t>
      </w:r>
      <w:r>
        <w:rPr>
          <w:spacing w:val="-4"/>
        </w:rPr>
        <w:t xml:space="preserve"> </w:t>
      </w:r>
      <w:r>
        <w:t>викторина</w:t>
      </w:r>
      <w:r>
        <w:rPr>
          <w:spacing w:val="-4"/>
        </w:rPr>
        <w:t xml:space="preserve"> </w:t>
      </w:r>
      <w:r>
        <w:t>на</w:t>
      </w:r>
      <w:r>
        <w:rPr>
          <w:spacing w:val="-5"/>
        </w:rPr>
        <w:t xml:space="preserve"> </w:t>
      </w:r>
      <w:r>
        <w:t>знание</w:t>
      </w:r>
      <w:r>
        <w:rPr>
          <w:spacing w:val="-5"/>
        </w:rPr>
        <w:t xml:space="preserve"> </w:t>
      </w:r>
      <w:r>
        <w:t>музыки,</w:t>
      </w:r>
      <w:r>
        <w:rPr>
          <w:spacing w:val="-4"/>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3"/>
        </w:rPr>
        <w:t xml:space="preserve"> </w:t>
      </w:r>
      <w:r>
        <w:t>произведений; определение на слух в звучании незнакомого произведения:</w:t>
      </w:r>
    </w:p>
    <w:p w:rsidR="000C532B" w:rsidRDefault="000C532B" w:rsidP="000C532B">
      <w:pPr>
        <w:pStyle w:val="a3"/>
        <w:jc w:val="left"/>
      </w:pPr>
      <w:r>
        <w:t>принадлежности</w:t>
      </w:r>
      <w:r>
        <w:rPr>
          <w:spacing w:val="-4"/>
        </w:rPr>
        <w:t xml:space="preserve"> </w:t>
      </w:r>
      <w:r>
        <w:t>к</w:t>
      </w:r>
      <w:r>
        <w:rPr>
          <w:spacing w:val="-3"/>
        </w:rPr>
        <w:t xml:space="preserve"> </w:t>
      </w:r>
      <w:r>
        <w:t>одному</w:t>
      </w:r>
      <w:r>
        <w:rPr>
          <w:spacing w:val="-7"/>
        </w:rPr>
        <w:t xml:space="preserve"> </w:t>
      </w:r>
      <w:r>
        <w:t>из</w:t>
      </w:r>
      <w:r>
        <w:rPr>
          <w:spacing w:val="-3"/>
        </w:rPr>
        <w:t xml:space="preserve"> </w:t>
      </w:r>
      <w:r>
        <w:t>изученных</w:t>
      </w:r>
      <w:r>
        <w:rPr>
          <w:spacing w:val="-2"/>
        </w:rPr>
        <w:t xml:space="preserve"> стилей;</w:t>
      </w:r>
    </w:p>
    <w:p w:rsidR="000C532B" w:rsidRDefault="000C532B" w:rsidP="000C532B">
      <w:pPr>
        <w:pStyle w:val="a3"/>
        <w:ind w:right="835"/>
        <w:jc w:val="left"/>
      </w:pPr>
      <w:r>
        <w:t>исполнительского</w:t>
      </w:r>
      <w:r>
        <w:rPr>
          <w:spacing w:val="-6"/>
        </w:rPr>
        <w:t xml:space="preserve"> </w:t>
      </w:r>
      <w:r>
        <w:t>состава</w:t>
      </w:r>
      <w:r>
        <w:rPr>
          <w:spacing w:val="-8"/>
        </w:rPr>
        <w:t xml:space="preserve"> </w:t>
      </w:r>
      <w:r>
        <w:t>(количество</w:t>
      </w:r>
      <w:r>
        <w:rPr>
          <w:spacing w:val="-6"/>
        </w:rPr>
        <w:t xml:space="preserve"> </w:t>
      </w:r>
      <w:r>
        <w:t>и</w:t>
      </w:r>
      <w:r>
        <w:rPr>
          <w:spacing w:val="-5"/>
        </w:rPr>
        <w:t xml:space="preserve"> </w:t>
      </w:r>
      <w:r>
        <w:t>состав</w:t>
      </w:r>
      <w:r>
        <w:rPr>
          <w:spacing w:val="-7"/>
        </w:rPr>
        <w:t xml:space="preserve"> </w:t>
      </w:r>
      <w:r>
        <w:t>исполнителей,</w:t>
      </w:r>
      <w:r>
        <w:rPr>
          <w:spacing w:val="-6"/>
        </w:rPr>
        <w:t xml:space="preserve"> </w:t>
      </w:r>
      <w:r>
        <w:t>музыкальных</w:t>
      </w:r>
      <w:r>
        <w:rPr>
          <w:spacing w:val="-7"/>
        </w:rPr>
        <w:t xml:space="preserve"> </w:t>
      </w:r>
      <w:r>
        <w:t>инструментов); жанра, круга образов;</w:t>
      </w:r>
    </w:p>
    <w:p w:rsidR="000C532B" w:rsidRDefault="000C532B" w:rsidP="000C532B">
      <w:pPr>
        <w:pStyle w:val="a3"/>
        <w:jc w:val="left"/>
      </w:pPr>
      <w:r>
        <w:t>способа</w:t>
      </w:r>
      <w:r>
        <w:rPr>
          <w:spacing w:val="80"/>
          <w:w w:val="150"/>
        </w:rPr>
        <w:t xml:space="preserve"> </w:t>
      </w:r>
      <w:r>
        <w:t>музыкального</w:t>
      </w:r>
      <w:r>
        <w:rPr>
          <w:spacing w:val="80"/>
          <w:w w:val="150"/>
        </w:rPr>
        <w:t xml:space="preserve"> </w:t>
      </w:r>
      <w:r>
        <w:t>изложения</w:t>
      </w:r>
      <w:r>
        <w:rPr>
          <w:spacing w:val="80"/>
        </w:rPr>
        <w:t xml:space="preserve"> </w:t>
      </w:r>
      <w:r>
        <w:t>и</w:t>
      </w:r>
      <w:r>
        <w:rPr>
          <w:spacing w:val="80"/>
          <w:w w:val="150"/>
        </w:rPr>
        <w:t xml:space="preserve"> </w:t>
      </w:r>
      <w:r>
        <w:t>развития</w:t>
      </w:r>
      <w:r>
        <w:rPr>
          <w:spacing w:val="80"/>
          <w:w w:val="150"/>
        </w:rPr>
        <w:t xml:space="preserve"> </w:t>
      </w:r>
      <w:r>
        <w:t>в</w:t>
      </w:r>
      <w:r>
        <w:rPr>
          <w:spacing w:val="80"/>
        </w:rPr>
        <w:t xml:space="preserve"> </w:t>
      </w:r>
      <w:r>
        <w:t>простых</w:t>
      </w:r>
      <w:r>
        <w:rPr>
          <w:spacing w:val="80"/>
          <w:w w:val="150"/>
        </w:rPr>
        <w:t xml:space="preserve"> </w:t>
      </w:r>
      <w:r>
        <w:t>и</w:t>
      </w:r>
      <w:r>
        <w:rPr>
          <w:spacing w:val="80"/>
          <w:w w:val="150"/>
        </w:rPr>
        <w:t xml:space="preserve"> </w:t>
      </w:r>
      <w:r>
        <w:t>сложных</w:t>
      </w:r>
      <w:r>
        <w:rPr>
          <w:spacing w:val="80"/>
          <w:w w:val="150"/>
        </w:rPr>
        <w:t xml:space="preserve"> </w:t>
      </w:r>
      <w:r>
        <w:t>музыкальных</w:t>
      </w:r>
      <w:r>
        <w:rPr>
          <w:spacing w:val="80"/>
          <w:w w:val="150"/>
        </w:rPr>
        <w:t xml:space="preserve"> </w:t>
      </w:r>
      <w:r>
        <w:t>формах (гомофония, полифония, повтор, контраст, соотношение разделов и частей в произведении);</w:t>
      </w:r>
    </w:p>
    <w:p w:rsidR="000C532B" w:rsidRDefault="000C532B" w:rsidP="000C532B">
      <w:pPr>
        <w:pStyle w:val="a3"/>
        <w:jc w:val="left"/>
      </w:pPr>
      <w:r>
        <w:t>вариативно:</w:t>
      </w:r>
      <w:r>
        <w:rPr>
          <w:spacing w:val="40"/>
        </w:rPr>
        <w:t xml:space="preserve"> </w:t>
      </w:r>
      <w:r>
        <w:t>исследовательские</w:t>
      </w:r>
      <w:r>
        <w:rPr>
          <w:spacing w:val="40"/>
        </w:rPr>
        <w:t xml:space="preserve"> </w:t>
      </w:r>
      <w:r>
        <w:t>проекты,</w:t>
      </w:r>
      <w:r>
        <w:rPr>
          <w:spacing w:val="40"/>
        </w:rPr>
        <w:t xml:space="preserve"> </w:t>
      </w:r>
      <w:r>
        <w:t>посвященные</w:t>
      </w:r>
      <w:r>
        <w:rPr>
          <w:spacing w:val="40"/>
        </w:rPr>
        <w:t xml:space="preserve"> </w:t>
      </w:r>
      <w:r>
        <w:t>эстетике</w:t>
      </w:r>
      <w:r>
        <w:rPr>
          <w:spacing w:val="40"/>
        </w:rPr>
        <w:t xml:space="preserve"> </w:t>
      </w:r>
      <w:r>
        <w:t>и</w:t>
      </w:r>
      <w:r>
        <w:rPr>
          <w:spacing w:val="40"/>
        </w:rPr>
        <w:t xml:space="preserve"> </w:t>
      </w:r>
      <w:r>
        <w:t>особенностям</w:t>
      </w:r>
      <w:r>
        <w:rPr>
          <w:spacing w:val="40"/>
        </w:rPr>
        <w:t xml:space="preserve"> </w:t>
      </w:r>
      <w:r>
        <w:t>музыкального</w:t>
      </w:r>
      <w:r>
        <w:rPr>
          <w:spacing w:val="40"/>
        </w:rPr>
        <w:t xml:space="preserve"> </w:t>
      </w:r>
      <w:r>
        <w:t>искусства различных стилей XX века.</w:t>
      </w:r>
    </w:p>
    <w:p w:rsidR="000C532B" w:rsidRDefault="000C532B" w:rsidP="000C532B"/>
    <w:p w:rsidR="000C532B" w:rsidRDefault="000C532B" w:rsidP="000C532B">
      <w:pPr>
        <w:ind w:left="252"/>
        <w:jc w:val="both"/>
        <w:rPr>
          <w:sz w:val="24"/>
        </w:rPr>
      </w:pPr>
      <w:r>
        <w:rPr>
          <w:b/>
          <w:sz w:val="24"/>
        </w:rPr>
        <w:t>Модуль</w:t>
      </w:r>
      <w:r>
        <w:rPr>
          <w:b/>
          <w:spacing w:val="-5"/>
          <w:sz w:val="24"/>
        </w:rPr>
        <w:t xml:space="preserve"> </w:t>
      </w:r>
      <w:r>
        <w:rPr>
          <w:b/>
          <w:sz w:val="24"/>
        </w:rPr>
        <w:t>№</w:t>
      </w:r>
      <w:r>
        <w:rPr>
          <w:b/>
          <w:spacing w:val="-4"/>
          <w:sz w:val="24"/>
        </w:rPr>
        <w:t xml:space="preserve"> </w:t>
      </w:r>
      <w:r>
        <w:rPr>
          <w:b/>
          <w:sz w:val="24"/>
        </w:rPr>
        <w:t>7</w:t>
      </w:r>
      <w:r>
        <w:rPr>
          <w:b/>
          <w:spacing w:val="3"/>
          <w:sz w:val="24"/>
        </w:rPr>
        <w:t xml:space="preserve"> </w:t>
      </w:r>
      <w:r>
        <w:rPr>
          <w:sz w:val="24"/>
        </w:rPr>
        <w:t>«Духовная</w:t>
      </w:r>
      <w:r>
        <w:rPr>
          <w:spacing w:val="-2"/>
          <w:sz w:val="24"/>
        </w:rPr>
        <w:t xml:space="preserve"> музыка»</w:t>
      </w:r>
    </w:p>
    <w:p w:rsidR="000C532B" w:rsidRDefault="000C532B" w:rsidP="000C532B">
      <w:pPr>
        <w:pStyle w:val="a6"/>
        <w:numPr>
          <w:ilvl w:val="0"/>
          <w:numId w:val="357"/>
        </w:numPr>
        <w:tabs>
          <w:tab w:val="left" w:pos="492"/>
        </w:tabs>
        <w:rPr>
          <w:sz w:val="24"/>
        </w:rPr>
      </w:pPr>
      <w:r>
        <w:rPr>
          <w:sz w:val="24"/>
        </w:rPr>
        <w:t>Храмовый</w:t>
      </w:r>
      <w:r>
        <w:rPr>
          <w:spacing w:val="-3"/>
          <w:sz w:val="24"/>
        </w:rPr>
        <w:t xml:space="preserve"> </w:t>
      </w:r>
      <w:r>
        <w:rPr>
          <w:sz w:val="24"/>
        </w:rPr>
        <w:t>синтез</w:t>
      </w:r>
      <w:r>
        <w:rPr>
          <w:spacing w:val="-2"/>
          <w:sz w:val="24"/>
        </w:rPr>
        <w:t xml:space="preserve"> искусств.</w:t>
      </w:r>
    </w:p>
    <w:p w:rsidR="000C532B" w:rsidRDefault="000C532B" w:rsidP="000C532B">
      <w:pPr>
        <w:pStyle w:val="a3"/>
        <w:spacing w:before="1"/>
        <w:ind w:right="468"/>
      </w:pPr>
      <w: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 Виды деятельности обучающихся:</w:t>
      </w:r>
    </w:p>
    <w:p w:rsidR="000C532B" w:rsidRDefault="000C532B" w:rsidP="000C532B">
      <w:pPr>
        <w:pStyle w:val="a3"/>
        <w:ind w:right="463"/>
      </w:pPr>
      <w: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0C532B" w:rsidRDefault="000C532B" w:rsidP="000C532B">
      <w:pPr>
        <w:pStyle w:val="a3"/>
        <w:ind w:right="473"/>
      </w:pPr>
      <w: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0C532B" w:rsidRDefault="000C532B" w:rsidP="000C532B">
      <w:pPr>
        <w:pStyle w:val="a3"/>
        <w:ind w:right="477"/>
      </w:pPr>
      <w:r>
        <w:t>исполнение вокальных произведений, связанных с религиозной традицией, перекликающихся с ней по тематике;</w:t>
      </w:r>
    </w:p>
    <w:p w:rsidR="000C532B" w:rsidRDefault="000C532B" w:rsidP="000C532B">
      <w:pPr>
        <w:pStyle w:val="a3"/>
        <w:ind w:right="471"/>
      </w:pPr>
      <w:r>
        <w:t>определение сходства и различия элементов разных видов искусства (музыки, живописи, архитектуры), относящихся:</w:t>
      </w:r>
    </w:p>
    <w:p w:rsidR="000C532B" w:rsidRDefault="000C532B" w:rsidP="000C532B">
      <w:pPr>
        <w:pStyle w:val="a3"/>
      </w:pPr>
      <w:r>
        <w:t>к</w:t>
      </w:r>
      <w:r>
        <w:rPr>
          <w:spacing w:val="-4"/>
        </w:rPr>
        <w:t xml:space="preserve"> </w:t>
      </w:r>
      <w:r>
        <w:t>русской</w:t>
      </w:r>
      <w:r>
        <w:rPr>
          <w:spacing w:val="-3"/>
        </w:rPr>
        <w:t xml:space="preserve"> </w:t>
      </w:r>
      <w:r>
        <w:t>православной</w:t>
      </w:r>
      <w:r>
        <w:rPr>
          <w:spacing w:val="-3"/>
        </w:rPr>
        <w:t xml:space="preserve"> </w:t>
      </w:r>
      <w:r>
        <w:rPr>
          <w:spacing w:val="-2"/>
        </w:rPr>
        <w:t>традиции;</w:t>
      </w:r>
    </w:p>
    <w:p w:rsidR="000C532B" w:rsidRDefault="000C532B" w:rsidP="000C532B">
      <w:pPr>
        <w:pStyle w:val="a3"/>
        <w:spacing w:before="1"/>
        <w:ind w:right="5699"/>
        <w:jc w:val="left"/>
      </w:pPr>
      <w:r>
        <w:t>западноевропейской</w:t>
      </w:r>
      <w:r>
        <w:rPr>
          <w:spacing w:val="-15"/>
        </w:rPr>
        <w:t xml:space="preserve"> </w:t>
      </w:r>
      <w:r>
        <w:t>христианской</w:t>
      </w:r>
      <w:r>
        <w:rPr>
          <w:spacing w:val="-15"/>
        </w:rPr>
        <w:t xml:space="preserve"> </w:t>
      </w:r>
      <w:r>
        <w:t>традиции; другим конфессиям (по выбору учителя);</w:t>
      </w:r>
    </w:p>
    <w:p w:rsidR="000C532B" w:rsidRDefault="000C532B" w:rsidP="000C532B">
      <w:pPr>
        <w:pStyle w:val="a3"/>
        <w:jc w:val="left"/>
      </w:pPr>
      <w:r>
        <w:t>вариативно:</w:t>
      </w:r>
      <w:r>
        <w:rPr>
          <w:spacing w:val="-7"/>
        </w:rPr>
        <w:t xml:space="preserve"> </w:t>
      </w:r>
      <w:r>
        <w:t>посещение</w:t>
      </w:r>
      <w:r>
        <w:rPr>
          <w:spacing w:val="-7"/>
        </w:rPr>
        <w:t xml:space="preserve"> </w:t>
      </w:r>
      <w:r>
        <w:t>концерта</w:t>
      </w:r>
      <w:r>
        <w:rPr>
          <w:spacing w:val="-4"/>
        </w:rPr>
        <w:t xml:space="preserve"> </w:t>
      </w:r>
      <w:r>
        <w:t>духовной</w:t>
      </w:r>
      <w:r>
        <w:rPr>
          <w:spacing w:val="-4"/>
        </w:rPr>
        <w:t xml:space="preserve"> </w:t>
      </w:r>
      <w:r>
        <w:rPr>
          <w:spacing w:val="-2"/>
        </w:rPr>
        <w:t>музыки.</w:t>
      </w:r>
    </w:p>
    <w:p w:rsidR="000C532B" w:rsidRDefault="000C532B" w:rsidP="000C532B">
      <w:pPr>
        <w:sectPr w:rsidR="000C532B">
          <w:pgSz w:w="11910" w:h="16840"/>
          <w:pgMar w:top="480" w:right="237" w:bottom="1240" w:left="600" w:header="0" w:footer="988" w:gutter="0"/>
          <w:cols w:space="720"/>
        </w:sectPr>
      </w:pPr>
    </w:p>
    <w:p w:rsidR="006C1371" w:rsidRDefault="006C1371">
      <w:pPr>
        <w:pStyle w:val="a3"/>
        <w:ind w:left="0"/>
        <w:jc w:val="left"/>
      </w:pPr>
    </w:p>
    <w:p w:rsidR="006C1371" w:rsidRDefault="00114C20" w:rsidP="00030E22">
      <w:pPr>
        <w:pStyle w:val="a6"/>
        <w:numPr>
          <w:ilvl w:val="0"/>
          <w:numId w:val="357"/>
        </w:numPr>
        <w:tabs>
          <w:tab w:val="left" w:pos="492"/>
        </w:tabs>
        <w:rPr>
          <w:sz w:val="24"/>
        </w:rPr>
      </w:pPr>
      <w:r>
        <w:rPr>
          <w:sz w:val="24"/>
        </w:rPr>
        <w:t>Развитие</w:t>
      </w:r>
      <w:r>
        <w:rPr>
          <w:spacing w:val="-6"/>
          <w:sz w:val="24"/>
        </w:rPr>
        <w:t xml:space="preserve"> </w:t>
      </w:r>
      <w:r>
        <w:rPr>
          <w:sz w:val="24"/>
        </w:rPr>
        <w:t>церковной</w:t>
      </w:r>
      <w:r>
        <w:rPr>
          <w:spacing w:val="-5"/>
          <w:sz w:val="24"/>
        </w:rPr>
        <w:t xml:space="preserve"> </w:t>
      </w:r>
      <w:r>
        <w:rPr>
          <w:spacing w:val="-2"/>
          <w:sz w:val="24"/>
        </w:rPr>
        <w:t>музыки</w:t>
      </w:r>
    </w:p>
    <w:p w:rsidR="006C1371" w:rsidRDefault="00114C20">
      <w:pPr>
        <w:pStyle w:val="a3"/>
        <w:ind w:right="467"/>
      </w:pPr>
      <w:r>
        <w:t>Содержание:</w:t>
      </w:r>
      <w:r>
        <w:rPr>
          <w:spacing w:val="-3"/>
        </w:rPr>
        <w:t xml:space="preserve"> </w:t>
      </w:r>
      <w:r>
        <w:t>европейская</w:t>
      </w:r>
      <w:r>
        <w:rPr>
          <w:spacing w:val="-3"/>
        </w:rPr>
        <w:t xml:space="preserve"> </w:t>
      </w:r>
      <w:r>
        <w:t>музыка</w:t>
      </w:r>
      <w:r>
        <w:rPr>
          <w:spacing w:val="-4"/>
        </w:rPr>
        <w:t xml:space="preserve"> </w:t>
      </w:r>
      <w:r>
        <w:t>религиозной традиции</w:t>
      </w:r>
      <w:r>
        <w:rPr>
          <w:spacing w:val="-2"/>
        </w:rPr>
        <w:t xml:space="preserve"> </w:t>
      </w:r>
      <w:r>
        <w:t>(григорианский</w:t>
      </w:r>
      <w:r>
        <w:rPr>
          <w:spacing w:val="-5"/>
        </w:rPr>
        <w:t xml:space="preserve"> </w:t>
      </w:r>
      <w:r>
        <w:t>хорал,</w:t>
      </w:r>
      <w:r>
        <w:rPr>
          <w:spacing w:val="-5"/>
        </w:rPr>
        <w:t xml:space="preserve"> </w:t>
      </w:r>
      <w:r>
        <w:t>изобретение</w:t>
      </w:r>
      <w:r>
        <w:rPr>
          <w:spacing w:val="-6"/>
        </w:rPr>
        <w:t xml:space="preserve"> </w:t>
      </w:r>
      <w:r>
        <w:t>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6C1371" w:rsidRDefault="00114C20">
      <w:pPr>
        <w:pStyle w:val="a3"/>
      </w:pPr>
      <w:r>
        <w:t>Виды</w:t>
      </w:r>
      <w:r>
        <w:rPr>
          <w:spacing w:val="-5"/>
        </w:rPr>
        <w:t xml:space="preserve"> </w:t>
      </w:r>
      <w:r>
        <w:t>деятельности</w:t>
      </w:r>
      <w:r>
        <w:rPr>
          <w:spacing w:val="-3"/>
        </w:rPr>
        <w:t xml:space="preserve"> </w:t>
      </w:r>
      <w:r>
        <w:rPr>
          <w:spacing w:val="-2"/>
        </w:rPr>
        <w:t>обучающихся:</w:t>
      </w:r>
    </w:p>
    <w:p w:rsidR="006C1371" w:rsidRDefault="00114C20">
      <w:pPr>
        <w:pStyle w:val="a3"/>
      </w:pPr>
      <w:r>
        <w:t>знакомство</w:t>
      </w:r>
      <w:r>
        <w:rPr>
          <w:spacing w:val="-3"/>
        </w:rPr>
        <w:t xml:space="preserve"> </w:t>
      </w:r>
      <w:r>
        <w:t>с</w:t>
      </w:r>
      <w:r>
        <w:rPr>
          <w:spacing w:val="-4"/>
        </w:rPr>
        <w:t xml:space="preserve"> </w:t>
      </w:r>
      <w:r>
        <w:t>историей</w:t>
      </w:r>
      <w:r>
        <w:rPr>
          <w:spacing w:val="-5"/>
        </w:rPr>
        <w:t xml:space="preserve"> </w:t>
      </w:r>
      <w:r>
        <w:t>возникновения</w:t>
      </w:r>
      <w:r>
        <w:rPr>
          <w:spacing w:val="-6"/>
        </w:rPr>
        <w:t xml:space="preserve"> </w:t>
      </w:r>
      <w:r>
        <w:t>нотной</w:t>
      </w:r>
      <w:r>
        <w:rPr>
          <w:spacing w:val="-4"/>
        </w:rPr>
        <w:t xml:space="preserve"> </w:t>
      </w:r>
      <w:r>
        <w:rPr>
          <w:spacing w:val="-2"/>
        </w:rPr>
        <w:t>записи;</w:t>
      </w:r>
    </w:p>
    <w:p w:rsidR="006C1371" w:rsidRDefault="00114C20">
      <w:pPr>
        <w:pStyle w:val="a3"/>
        <w:ind w:right="477"/>
      </w:pPr>
      <w:r>
        <w:t>сравнение</w:t>
      </w:r>
      <w:r>
        <w:rPr>
          <w:spacing w:val="-4"/>
        </w:rPr>
        <w:t xml:space="preserve"> </w:t>
      </w:r>
      <w:r>
        <w:t>нотаций</w:t>
      </w:r>
      <w:r>
        <w:rPr>
          <w:spacing w:val="-2"/>
        </w:rPr>
        <w:t xml:space="preserve"> </w:t>
      </w:r>
      <w:r>
        <w:t>религиозной</w:t>
      </w:r>
      <w:r>
        <w:rPr>
          <w:spacing w:val="-2"/>
        </w:rPr>
        <w:t xml:space="preserve"> </w:t>
      </w:r>
      <w:r>
        <w:t>музыки</w:t>
      </w:r>
      <w:r>
        <w:rPr>
          <w:spacing w:val="-2"/>
        </w:rPr>
        <w:t xml:space="preserve"> </w:t>
      </w:r>
      <w:r>
        <w:t>разных</w:t>
      </w:r>
      <w:r>
        <w:rPr>
          <w:spacing w:val="-1"/>
        </w:rPr>
        <w:t xml:space="preserve"> </w:t>
      </w:r>
      <w:r>
        <w:t>традиций</w:t>
      </w:r>
      <w:r>
        <w:rPr>
          <w:spacing w:val="-2"/>
        </w:rPr>
        <w:t xml:space="preserve"> </w:t>
      </w:r>
      <w:r>
        <w:t>(григорианский</w:t>
      </w:r>
      <w:r>
        <w:rPr>
          <w:spacing w:val="-5"/>
        </w:rPr>
        <w:t xml:space="preserve"> </w:t>
      </w:r>
      <w:r>
        <w:t>хорал,</w:t>
      </w:r>
      <w:r>
        <w:rPr>
          <w:spacing w:val="-3"/>
        </w:rPr>
        <w:t xml:space="preserve"> </w:t>
      </w:r>
      <w:r>
        <w:t>знаменный</w:t>
      </w:r>
      <w:r>
        <w:rPr>
          <w:spacing w:val="-5"/>
        </w:rPr>
        <w:t xml:space="preserve"> </w:t>
      </w:r>
      <w:r>
        <w:t>распев, современные ноты);</w:t>
      </w:r>
    </w:p>
    <w:p w:rsidR="006C1371" w:rsidRDefault="00114C20">
      <w:pPr>
        <w:pStyle w:val="a3"/>
        <w:ind w:right="664"/>
        <w:jc w:val="left"/>
      </w:pPr>
      <w:r>
        <w:t>знакомство</w:t>
      </w:r>
      <w:r>
        <w:rPr>
          <w:spacing w:val="-6"/>
        </w:rPr>
        <w:t xml:space="preserve"> </w:t>
      </w:r>
      <w:r>
        <w:t>с</w:t>
      </w:r>
      <w:r>
        <w:rPr>
          <w:spacing w:val="-7"/>
        </w:rPr>
        <w:t xml:space="preserve"> </w:t>
      </w:r>
      <w:r>
        <w:t>образцами</w:t>
      </w:r>
      <w:r>
        <w:rPr>
          <w:spacing w:val="-6"/>
        </w:rPr>
        <w:t xml:space="preserve"> </w:t>
      </w:r>
      <w:r>
        <w:t>(фрагментами)</w:t>
      </w:r>
      <w:r>
        <w:rPr>
          <w:spacing w:val="-6"/>
        </w:rPr>
        <w:t xml:space="preserve"> </w:t>
      </w:r>
      <w:r>
        <w:t>средневековых</w:t>
      </w:r>
      <w:r>
        <w:rPr>
          <w:spacing w:val="-4"/>
        </w:rPr>
        <w:t xml:space="preserve"> </w:t>
      </w:r>
      <w:r>
        <w:t>церковных</w:t>
      </w:r>
      <w:r>
        <w:rPr>
          <w:spacing w:val="-4"/>
        </w:rPr>
        <w:t xml:space="preserve"> </w:t>
      </w:r>
      <w:r>
        <w:t>распевов</w:t>
      </w:r>
      <w:r>
        <w:rPr>
          <w:spacing w:val="-7"/>
        </w:rPr>
        <w:t xml:space="preserve"> </w:t>
      </w:r>
      <w:r>
        <w:t>(одноголосие); слушание духовной музыки;</w:t>
      </w:r>
    </w:p>
    <w:p w:rsidR="006C1371" w:rsidRDefault="00114C20">
      <w:pPr>
        <w:pStyle w:val="a3"/>
        <w:spacing w:before="1"/>
        <w:jc w:val="left"/>
      </w:pPr>
      <w:r>
        <w:t>определение</w:t>
      </w:r>
      <w:r>
        <w:rPr>
          <w:spacing w:val="-3"/>
        </w:rPr>
        <w:t xml:space="preserve"> </w:t>
      </w:r>
      <w:r>
        <w:t>на</w:t>
      </w:r>
      <w:r>
        <w:rPr>
          <w:spacing w:val="-3"/>
        </w:rPr>
        <w:t xml:space="preserve"> </w:t>
      </w:r>
      <w:r>
        <w:rPr>
          <w:spacing w:val="-4"/>
        </w:rPr>
        <w:t>слух:</w:t>
      </w:r>
    </w:p>
    <w:p w:rsidR="006C1371" w:rsidRDefault="00114C20">
      <w:pPr>
        <w:pStyle w:val="a3"/>
        <w:ind w:right="2795"/>
        <w:jc w:val="left"/>
      </w:pPr>
      <w:r>
        <w:t>состава исполнителей; типа фактуры (хоральный склад, полифония); принадлежности</w:t>
      </w:r>
      <w:r>
        <w:rPr>
          <w:spacing w:val="-5"/>
        </w:rPr>
        <w:t xml:space="preserve"> </w:t>
      </w:r>
      <w:r>
        <w:t>к</w:t>
      </w:r>
      <w:r>
        <w:rPr>
          <w:spacing w:val="-5"/>
        </w:rPr>
        <w:t xml:space="preserve"> </w:t>
      </w:r>
      <w:r>
        <w:t>русской</w:t>
      </w:r>
      <w:r>
        <w:rPr>
          <w:spacing w:val="-5"/>
        </w:rPr>
        <w:t xml:space="preserve"> </w:t>
      </w:r>
      <w:r>
        <w:t>или</w:t>
      </w:r>
      <w:r>
        <w:rPr>
          <w:spacing w:val="-5"/>
        </w:rPr>
        <w:t xml:space="preserve"> </w:t>
      </w:r>
      <w:r>
        <w:t>западноевропейской</w:t>
      </w:r>
      <w:r>
        <w:rPr>
          <w:spacing w:val="-5"/>
        </w:rPr>
        <w:t xml:space="preserve"> </w:t>
      </w:r>
      <w:r>
        <w:t>религиозной</w:t>
      </w:r>
      <w:r>
        <w:rPr>
          <w:spacing w:val="-5"/>
        </w:rPr>
        <w:t xml:space="preserve"> </w:t>
      </w:r>
      <w:r>
        <w:t>традиции;</w:t>
      </w:r>
    </w:p>
    <w:p w:rsidR="006C1371" w:rsidRDefault="00114C20">
      <w:pPr>
        <w:pStyle w:val="a3"/>
        <w:ind w:right="462"/>
      </w:pPr>
      <w: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6C1371" w:rsidRDefault="00114C20" w:rsidP="00030E22">
      <w:pPr>
        <w:pStyle w:val="a6"/>
        <w:numPr>
          <w:ilvl w:val="0"/>
          <w:numId w:val="357"/>
        </w:numPr>
        <w:tabs>
          <w:tab w:val="left" w:pos="492"/>
        </w:tabs>
        <w:rPr>
          <w:sz w:val="24"/>
        </w:rPr>
      </w:pPr>
      <w:r>
        <w:rPr>
          <w:sz w:val="24"/>
        </w:rPr>
        <w:t>Музыкальные</w:t>
      </w:r>
      <w:r>
        <w:rPr>
          <w:spacing w:val="-7"/>
          <w:sz w:val="24"/>
        </w:rPr>
        <w:t xml:space="preserve"> </w:t>
      </w:r>
      <w:r>
        <w:rPr>
          <w:sz w:val="24"/>
        </w:rPr>
        <w:t>жанры</w:t>
      </w:r>
      <w:r>
        <w:rPr>
          <w:spacing w:val="-4"/>
          <w:sz w:val="24"/>
        </w:rPr>
        <w:t xml:space="preserve"> </w:t>
      </w:r>
      <w:r>
        <w:rPr>
          <w:spacing w:val="-2"/>
          <w:sz w:val="24"/>
        </w:rPr>
        <w:t>богослужения.</w:t>
      </w:r>
    </w:p>
    <w:p w:rsidR="006C1371" w:rsidRDefault="00114C20" w:rsidP="000C532B">
      <w:pPr>
        <w:pStyle w:val="a3"/>
        <w:ind w:right="471"/>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0C532B" w:rsidRDefault="000C532B" w:rsidP="000C532B">
      <w:pPr>
        <w:pStyle w:val="a3"/>
        <w:spacing w:before="60"/>
      </w:pPr>
      <w:r>
        <w:t>Виды</w:t>
      </w:r>
      <w:r>
        <w:rPr>
          <w:spacing w:val="-5"/>
        </w:rPr>
        <w:t xml:space="preserve"> </w:t>
      </w:r>
      <w:r>
        <w:t>деятельности</w:t>
      </w:r>
      <w:r>
        <w:rPr>
          <w:spacing w:val="-3"/>
        </w:rPr>
        <w:t xml:space="preserve"> </w:t>
      </w:r>
      <w:r>
        <w:rPr>
          <w:spacing w:val="-2"/>
        </w:rPr>
        <w:t>обучающихся:</w:t>
      </w:r>
    </w:p>
    <w:p w:rsidR="000C532B" w:rsidRDefault="000C532B" w:rsidP="000C532B">
      <w:pPr>
        <w:pStyle w:val="a3"/>
        <w:ind w:right="467"/>
      </w:pPr>
      <w: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0C532B" w:rsidRDefault="000C532B" w:rsidP="000C532B">
      <w:pPr>
        <w:pStyle w:val="a3"/>
      </w:pPr>
      <w:r>
        <w:t>вокализация</w:t>
      </w:r>
      <w:r>
        <w:rPr>
          <w:spacing w:val="-8"/>
        </w:rPr>
        <w:t xml:space="preserve"> </w:t>
      </w:r>
      <w:r>
        <w:t>музыкальных</w:t>
      </w:r>
      <w:r>
        <w:rPr>
          <w:spacing w:val="-4"/>
        </w:rPr>
        <w:t xml:space="preserve"> </w:t>
      </w:r>
      <w:r>
        <w:t>тем</w:t>
      </w:r>
      <w:r>
        <w:rPr>
          <w:spacing w:val="-7"/>
        </w:rPr>
        <w:t xml:space="preserve"> </w:t>
      </w:r>
      <w:r>
        <w:t>изучаемых</w:t>
      </w:r>
      <w:r>
        <w:rPr>
          <w:spacing w:val="-4"/>
        </w:rPr>
        <w:t xml:space="preserve"> </w:t>
      </w:r>
      <w:r>
        <w:t>духовных</w:t>
      </w:r>
      <w:r>
        <w:rPr>
          <w:spacing w:val="-6"/>
        </w:rPr>
        <w:t xml:space="preserve"> </w:t>
      </w:r>
      <w:r>
        <w:rPr>
          <w:spacing w:val="-2"/>
        </w:rPr>
        <w:t>произведений;</w:t>
      </w:r>
    </w:p>
    <w:p w:rsidR="000C532B" w:rsidRDefault="000C532B" w:rsidP="000C532B">
      <w:pPr>
        <w:pStyle w:val="a3"/>
        <w:ind w:right="465"/>
      </w:pPr>
      <w:r>
        <w:t>определение на слух изученных произведений и их авторов, иметь представление об особенностях их построения и образов;</w:t>
      </w:r>
    </w:p>
    <w:p w:rsidR="000C532B" w:rsidRDefault="000C532B" w:rsidP="000C532B">
      <w:pPr>
        <w:pStyle w:val="a3"/>
        <w:ind w:right="474"/>
      </w:pPr>
      <w:r>
        <w:t>устный</w:t>
      </w:r>
      <w:r>
        <w:rPr>
          <w:spacing w:val="-2"/>
        </w:rPr>
        <w:t xml:space="preserve"> </w:t>
      </w:r>
      <w:r>
        <w:t>или</w:t>
      </w:r>
      <w:r>
        <w:rPr>
          <w:spacing w:val="-1"/>
        </w:rPr>
        <w:t xml:space="preserve"> </w:t>
      </w:r>
      <w:r>
        <w:t>письменный</w:t>
      </w:r>
      <w:r>
        <w:rPr>
          <w:spacing w:val="-1"/>
        </w:rPr>
        <w:t xml:space="preserve"> </w:t>
      </w:r>
      <w:r>
        <w:t>рассказ</w:t>
      </w:r>
      <w:r>
        <w:rPr>
          <w:spacing w:val="-1"/>
        </w:rPr>
        <w:t xml:space="preserve"> </w:t>
      </w:r>
      <w:r>
        <w:t>о</w:t>
      </w:r>
      <w:r>
        <w:rPr>
          <w:spacing w:val="-2"/>
        </w:rPr>
        <w:t xml:space="preserve"> </w:t>
      </w:r>
      <w:r>
        <w:t>духовной</w:t>
      </w:r>
      <w:r>
        <w:rPr>
          <w:spacing w:val="-1"/>
        </w:rPr>
        <w:t xml:space="preserve"> </w:t>
      </w:r>
      <w:r>
        <w:t>музыке</w:t>
      </w:r>
      <w:r>
        <w:rPr>
          <w:spacing w:val="-2"/>
        </w:rPr>
        <w:t xml:space="preserve"> </w:t>
      </w:r>
      <w:r>
        <w:t>с</w:t>
      </w:r>
      <w:r>
        <w:rPr>
          <w:spacing w:val="-1"/>
        </w:rPr>
        <w:t xml:space="preserve"> </w:t>
      </w:r>
      <w:r>
        <w:t>использованием</w:t>
      </w:r>
      <w:r>
        <w:rPr>
          <w:spacing w:val="-2"/>
        </w:rPr>
        <w:t xml:space="preserve"> </w:t>
      </w:r>
      <w:r>
        <w:t>терминологии,</w:t>
      </w:r>
      <w:r>
        <w:rPr>
          <w:spacing w:val="-2"/>
        </w:rPr>
        <w:t xml:space="preserve"> </w:t>
      </w:r>
      <w:r>
        <w:t>примерами</w:t>
      </w:r>
      <w:r>
        <w:rPr>
          <w:spacing w:val="-1"/>
        </w:rPr>
        <w:t xml:space="preserve"> </w:t>
      </w:r>
      <w:r>
        <w:t>из соответствующей традиции, формулировкой собственного отношения к данной музыке, рассуждениями, аргументацией своей позиции.</w:t>
      </w:r>
    </w:p>
    <w:p w:rsidR="000C532B" w:rsidRDefault="000C532B" w:rsidP="000C532B">
      <w:pPr>
        <w:pStyle w:val="a6"/>
        <w:numPr>
          <w:ilvl w:val="0"/>
          <w:numId w:val="357"/>
        </w:numPr>
        <w:tabs>
          <w:tab w:val="left" w:pos="492"/>
        </w:tabs>
        <w:rPr>
          <w:sz w:val="24"/>
        </w:rPr>
      </w:pPr>
      <w:r>
        <w:rPr>
          <w:sz w:val="24"/>
        </w:rPr>
        <w:t>Религиозные</w:t>
      </w:r>
      <w:r>
        <w:rPr>
          <w:spacing w:val="-4"/>
          <w:sz w:val="24"/>
        </w:rPr>
        <w:t xml:space="preserve"> </w:t>
      </w:r>
      <w:r>
        <w:rPr>
          <w:sz w:val="24"/>
        </w:rPr>
        <w:t>темы</w:t>
      </w:r>
      <w:r>
        <w:rPr>
          <w:spacing w:val="-2"/>
          <w:sz w:val="24"/>
        </w:rPr>
        <w:t xml:space="preserve"> </w:t>
      </w:r>
      <w:r>
        <w:rPr>
          <w:sz w:val="24"/>
        </w:rPr>
        <w:t>и</w:t>
      </w:r>
      <w:r>
        <w:rPr>
          <w:spacing w:val="-2"/>
          <w:sz w:val="24"/>
        </w:rPr>
        <w:t xml:space="preserve"> </w:t>
      </w:r>
      <w:r>
        <w:rPr>
          <w:sz w:val="24"/>
        </w:rPr>
        <w:t>образы</w:t>
      </w:r>
      <w:r>
        <w:rPr>
          <w:spacing w:val="-2"/>
          <w:sz w:val="24"/>
        </w:rPr>
        <w:t xml:space="preserve"> </w:t>
      </w:r>
      <w:r>
        <w:rPr>
          <w:sz w:val="24"/>
        </w:rPr>
        <w:t>в</w:t>
      </w:r>
      <w:r>
        <w:rPr>
          <w:spacing w:val="-3"/>
          <w:sz w:val="24"/>
        </w:rPr>
        <w:t xml:space="preserve"> </w:t>
      </w:r>
      <w:r>
        <w:rPr>
          <w:sz w:val="24"/>
        </w:rPr>
        <w:t>современной</w:t>
      </w:r>
      <w:r>
        <w:rPr>
          <w:spacing w:val="-3"/>
          <w:sz w:val="24"/>
        </w:rPr>
        <w:t xml:space="preserve"> </w:t>
      </w:r>
      <w:r>
        <w:rPr>
          <w:spacing w:val="-2"/>
          <w:sz w:val="24"/>
        </w:rPr>
        <w:t>музыке.</w:t>
      </w:r>
    </w:p>
    <w:p w:rsidR="000C532B" w:rsidRDefault="000C532B" w:rsidP="000C532B">
      <w:pPr>
        <w:pStyle w:val="a3"/>
        <w:ind w:right="476"/>
      </w:pPr>
      <w:r>
        <w:t>Содержание: сохранение традиций духовной музыки сегодня. Переосмысление религиозной темы в творчестве</w:t>
      </w:r>
      <w:r>
        <w:rPr>
          <w:spacing w:val="-1"/>
        </w:rPr>
        <w:t xml:space="preserve"> </w:t>
      </w:r>
      <w:r>
        <w:t>композиторов</w:t>
      </w:r>
      <w:r>
        <w:rPr>
          <w:spacing w:val="-1"/>
        </w:rPr>
        <w:t xml:space="preserve"> </w:t>
      </w:r>
      <w:r>
        <w:t>XX–XXI</w:t>
      </w:r>
      <w:r>
        <w:rPr>
          <w:spacing w:val="-1"/>
        </w:rPr>
        <w:t xml:space="preserve"> </w:t>
      </w:r>
      <w:r>
        <w:t>веков. Религиозная тематика</w:t>
      </w:r>
      <w:r>
        <w:rPr>
          <w:spacing w:val="-1"/>
        </w:rPr>
        <w:t xml:space="preserve"> </w:t>
      </w:r>
      <w:r>
        <w:t>в</w:t>
      </w:r>
      <w:r>
        <w:rPr>
          <w:spacing w:val="-1"/>
        </w:rPr>
        <w:t xml:space="preserve"> </w:t>
      </w:r>
      <w:r>
        <w:t>контексте современной культуры. Виды деятельности обучающихся:</w:t>
      </w:r>
    </w:p>
    <w:p w:rsidR="000C532B" w:rsidRDefault="000C532B" w:rsidP="000C532B">
      <w:pPr>
        <w:pStyle w:val="a3"/>
        <w:ind w:right="463"/>
      </w:pPr>
      <w:r>
        <w:t>сопоставление тенденций сохранения</w:t>
      </w:r>
      <w:r>
        <w:rPr>
          <w:spacing w:val="-1"/>
        </w:rPr>
        <w:t xml:space="preserve"> </w:t>
      </w:r>
      <w:r>
        <w:t>и переосмысления религиозной традиции в культуре XX–XXI веков; исполнение музыки духовного содержания, сочиненной современными композиторами;</w:t>
      </w:r>
    </w:p>
    <w:p w:rsidR="000C532B" w:rsidRDefault="000C532B" w:rsidP="000C532B">
      <w:pPr>
        <w:pStyle w:val="a3"/>
        <w:ind w:right="473"/>
      </w:pPr>
      <w:r>
        <w:t>вариативно: исследовательские и творческие проекты по теме «Музыка и религия в наше время»; посещение концерта духовной музыки.</w:t>
      </w:r>
    </w:p>
    <w:p w:rsidR="000C532B" w:rsidRDefault="000C532B"/>
    <w:p w:rsidR="000C532B" w:rsidRDefault="000C532B" w:rsidP="000C532B">
      <w:pPr>
        <w:pStyle w:val="a3"/>
      </w:pPr>
      <w:r>
        <w:rPr>
          <w:b/>
        </w:rPr>
        <w:t>Модуль</w:t>
      </w:r>
      <w:r>
        <w:rPr>
          <w:b/>
          <w:spacing w:val="-5"/>
        </w:rPr>
        <w:t xml:space="preserve"> </w:t>
      </w:r>
      <w:r>
        <w:rPr>
          <w:b/>
        </w:rPr>
        <w:t>№</w:t>
      </w:r>
      <w:r>
        <w:rPr>
          <w:b/>
          <w:spacing w:val="-4"/>
        </w:rPr>
        <w:t xml:space="preserve"> </w:t>
      </w:r>
      <w:r>
        <w:rPr>
          <w:b/>
        </w:rPr>
        <w:t>8</w:t>
      </w:r>
      <w:r>
        <w:rPr>
          <w:b/>
          <w:spacing w:val="2"/>
        </w:rPr>
        <w:t xml:space="preserve"> </w:t>
      </w:r>
      <w:r>
        <w:t>«Современная</w:t>
      </w:r>
      <w:r>
        <w:rPr>
          <w:spacing w:val="-3"/>
        </w:rPr>
        <w:t xml:space="preserve"> </w:t>
      </w:r>
      <w:r>
        <w:t>музыка:</w:t>
      </w:r>
      <w:r>
        <w:rPr>
          <w:spacing w:val="-2"/>
        </w:rPr>
        <w:t xml:space="preserve"> </w:t>
      </w:r>
      <w:r>
        <w:t>основные</w:t>
      </w:r>
      <w:r>
        <w:rPr>
          <w:spacing w:val="-5"/>
        </w:rPr>
        <w:t xml:space="preserve"> </w:t>
      </w:r>
      <w:r>
        <w:t>жанры</w:t>
      </w:r>
      <w:r>
        <w:rPr>
          <w:spacing w:val="-2"/>
        </w:rPr>
        <w:t xml:space="preserve"> </w:t>
      </w:r>
      <w:r>
        <w:t>и</w:t>
      </w:r>
      <w:r>
        <w:rPr>
          <w:spacing w:val="-2"/>
        </w:rPr>
        <w:t xml:space="preserve"> направления»</w:t>
      </w:r>
    </w:p>
    <w:p w:rsidR="000C532B" w:rsidRDefault="000C532B" w:rsidP="000C532B">
      <w:pPr>
        <w:pStyle w:val="a6"/>
        <w:numPr>
          <w:ilvl w:val="0"/>
          <w:numId w:val="356"/>
        </w:numPr>
        <w:tabs>
          <w:tab w:val="left" w:pos="492"/>
        </w:tabs>
        <w:rPr>
          <w:sz w:val="24"/>
        </w:rPr>
      </w:pPr>
      <w:r>
        <w:rPr>
          <w:spacing w:val="-4"/>
          <w:sz w:val="24"/>
        </w:rPr>
        <w:t>Джаз.</w:t>
      </w:r>
    </w:p>
    <w:p w:rsidR="000C532B" w:rsidRDefault="000C532B" w:rsidP="000C532B">
      <w:pPr>
        <w:pStyle w:val="a3"/>
        <w:ind w:right="463"/>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0C532B" w:rsidRDefault="000C532B" w:rsidP="000C532B">
      <w:pPr>
        <w:pStyle w:val="a3"/>
      </w:pPr>
      <w:r>
        <w:t>Виды</w:t>
      </w:r>
      <w:r>
        <w:rPr>
          <w:spacing w:val="-5"/>
        </w:rPr>
        <w:t xml:space="preserve"> </w:t>
      </w:r>
      <w:r>
        <w:t>деятельности</w:t>
      </w:r>
      <w:r>
        <w:rPr>
          <w:spacing w:val="-3"/>
        </w:rPr>
        <w:t xml:space="preserve"> </w:t>
      </w:r>
      <w:r>
        <w:rPr>
          <w:spacing w:val="-2"/>
        </w:rPr>
        <w:t>обучающихся:</w:t>
      </w:r>
    </w:p>
    <w:p w:rsidR="000C532B" w:rsidRDefault="000C532B" w:rsidP="000C532B">
      <w:pPr>
        <w:pStyle w:val="a3"/>
        <w:ind w:right="474"/>
      </w:pPr>
      <w:r>
        <w:t>знакомство с</w:t>
      </w:r>
      <w:r>
        <w:rPr>
          <w:spacing w:val="-1"/>
        </w:rPr>
        <w:t xml:space="preserve"> </w:t>
      </w:r>
      <w:r>
        <w:t>различными джазовыми музыкальными композициями и</w:t>
      </w:r>
      <w:r>
        <w:rPr>
          <w:spacing w:val="-1"/>
        </w:rPr>
        <w:t xml:space="preserve"> </w:t>
      </w:r>
      <w:r>
        <w:t>направлениями (регтайм, биг бэнд, блюз);</w:t>
      </w:r>
    </w:p>
    <w:p w:rsidR="000C532B" w:rsidRDefault="000C532B" w:rsidP="000C532B">
      <w:pPr>
        <w:pStyle w:val="a3"/>
        <w:ind w:right="474"/>
      </w:pPr>
      <w:r>
        <w:t>разучивание, исполнение одной из «вечнозеленых» джазовых тем, элементы ритмической и вокальной импровизации на ее основе;</w:t>
      </w:r>
    </w:p>
    <w:p w:rsidR="000C532B" w:rsidRDefault="000C532B" w:rsidP="000C532B">
      <w:pPr>
        <w:pStyle w:val="a3"/>
      </w:pPr>
      <w:r>
        <w:t>определение</w:t>
      </w:r>
      <w:r>
        <w:rPr>
          <w:spacing w:val="-3"/>
        </w:rPr>
        <w:t xml:space="preserve"> </w:t>
      </w:r>
      <w:r>
        <w:t>на</w:t>
      </w:r>
      <w:r>
        <w:rPr>
          <w:spacing w:val="-3"/>
        </w:rPr>
        <w:t xml:space="preserve"> </w:t>
      </w:r>
      <w:r>
        <w:rPr>
          <w:spacing w:val="-4"/>
        </w:rPr>
        <w:t>слух:</w:t>
      </w:r>
    </w:p>
    <w:p w:rsidR="000C532B" w:rsidRDefault="000C532B">
      <w:pPr>
        <w:sectPr w:rsidR="000C532B">
          <w:pgSz w:w="11910" w:h="16840"/>
          <w:pgMar w:top="480" w:right="237" w:bottom="1240" w:left="600" w:header="0" w:footer="988" w:gutter="0"/>
          <w:cols w:space="720"/>
        </w:sectPr>
      </w:pPr>
    </w:p>
    <w:p w:rsidR="006C1371" w:rsidRDefault="006C1371">
      <w:pPr>
        <w:pStyle w:val="a3"/>
        <w:spacing w:before="1"/>
        <w:ind w:left="0"/>
        <w:jc w:val="left"/>
      </w:pPr>
    </w:p>
    <w:p w:rsidR="006C1371" w:rsidRDefault="00114C20">
      <w:pPr>
        <w:pStyle w:val="a3"/>
        <w:spacing w:before="1"/>
        <w:ind w:right="3870"/>
        <w:jc w:val="left"/>
      </w:pPr>
      <w:r>
        <w:t>принадлежности к джазовой или классической музыке; исполнительского</w:t>
      </w:r>
      <w:r>
        <w:rPr>
          <w:spacing w:val="-8"/>
        </w:rPr>
        <w:t xml:space="preserve"> </w:t>
      </w:r>
      <w:r>
        <w:t>состава</w:t>
      </w:r>
      <w:r>
        <w:rPr>
          <w:spacing w:val="-9"/>
        </w:rPr>
        <w:t xml:space="preserve"> </w:t>
      </w:r>
      <w:r>
        <w:t>(манера</w:t>
      </w:r>
      <w:r>
        <w:rPr>
          <w:spacing w:val="-9"/>
        </w:rPr>
        <w:t xml:space="preserve"> </w:t>
      </w:r>
      <w:r>
        <w:t>пения,</w:t>
      </w:r>
      <w:r>
        <w:rPr>
          <w:spacing w:val="-8"/>
        </w:rPr>
        <w:t xml:space="preserve"> </w:t>
      </w:r>
      <w:r>
        <w:t>состав</w:t>
      </w:r>
      <w:r>
        <w:rPr>
          <w:spacing w:val="-9"/>
        </w:rPr>
        <w:t xml:space="preserve"> </w:t>
      </w:r>
      <w:r>
        <w:t>инструментов);</w:t>
      </w:r>
    </w:p>
    <w:p w:rsidR="006C1371" w:rsidRDefault="00114C20">
      <w:pPr>
        <w:pStyle w:val="a3"/>
        <w:jc w:val="left"/>
      </w:pPr>
      <w:r>
        <w:t>вариативно:</w:t>
      </w:r>
      <w:r>
        <w:rPr>
          <w:spacing w:val="-7"/>
        </w:rPr>
        <w:t xml:space="preserve"> </w:t>
      </w:r>
      <w:r>
        <w:t>сочинение</w:t>
      </w:r>
      <w:r>
        <w:rPr>
          <w:spacing w:val="-5"/>
        </w:rPr>
        <w:t xml:space="preserve"> </w:t>
      </w:r>
      <w:r>
        <w:t>блюза;</w:t>
      </w:r>
      <w:r>
        <w:rPr>
          <w:spacing w:val="-4"/>
        </w:rPr>
        <w:t xml:space="preserve"> </w:t>
      </w:r>
      <w:r>
        <w:t>посещение</w:t>
      </w:r>
      <w:r>
        <w:rPr>
          <w:spacing w:val="-5"/>
        </w:rPr>
        <w:t xml:space="preserve"> </w:t>
      </w:r>
      <w:r>
        <w:t>концерта</w:t>
      </w:r>
      <w:r>
        <w:rPr>
          <w:spacing w:val="-4"/>
        </w:rPr>
        <w:t xml:space="preserve"> </w:t>
      </w:r>
      <w:r>
        <w:t>джазовой</w:t>
      </w:r>
      <w:r>
        <w:rPr>
          <w:spacing w:val="-4"/>
        </w:rPr>
        <w:t xml:space="preserve"> </w:t>
      </w:r>
      <w:r>
        <w:rPr>
          <w:spacing w:val="-2"/>
        </w:rPr>
        <w:t>музыки.</w:t>
      </w:r>
    </w:p>
    <w:p w:rsidR="006C1371" w:rsidRDefault="00114C20" w:rsidP="00030E22">
      <w:pPr>
        <w:pStyle w:val="a6"/>
        <w:numPr>
          <w:ilvl w:val="0"/>
          <w:numId w:val="356"/>
        </w:numPr>
        <w:tabs>
          <w:tab w:val="left" w:pos="492"/>
        </w:tabs>
        <w:rPr>
          <w:sz w:val="24"/>
        </w:rPr>
      </w:pPr>
      <w:r>
        <w:rPr>
          <w:spacing w:val="-2"/>
          <w:sz w:val="24"/>
        </w:rPr>
        <w:t>Мюзикл.</w:t>
      </w:r>
    </w:p>
    <w:p w:rsidR="006C1371" w:rsidRDefault="00114C20">
      <w:pPr>
        <w:pStyle w:val="a3"/>
        <w:ind w:right="466"/>
      </w:pPr>
      <w: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6C1371" w:rsidRDefault="00114C20">
      <w:pPr>
        <w:pStyle w:val="a3"/>
      </w:pPr>
      <w:r>
        <w:t>Виды</w:t>
      </w:r>
      <w:r>
        <w:rPr>
          <w:spacing w:val="-5"/>
        </w:rPr>
        <w:t xml:space="preserve"> </w:t>
      </w:r>
      <w:r>
        <w:t>деятельности</w:t>
      </w:r>
      <w:r>
        <w:rPr>
          <w:spacing w:val="-3"/>
        </w:rPr>
        <w:t xml:space="preserve"> </w:t>
      </w:r>
      <w:r>
        <w:rPr>
          <w:spacing w:val="-2"/>
        </w:rPr>
        <w:t>обучающихся:</w:t>
      </w:r>
    </w:p>
    <w:p w:rsidR="006C1371" w:rsidRDefault="00114C20">
      <w:pPr>
        <w:pStyle w:val="a3"/>
        <w:ind w:right="472"/>
      </w:pPr>
      <w: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6C1371" w:rsidRDefault="00114C20">
      <w:pPr>
        <w:pStyle w:val="a3"/>
        <w:ind w:right="473"/>
      </w:pPr>
      <w:r>
        <w:t xml:space="preserve">анализ рекламных объявлений о премьерах мюзиклов в современных средствах массовой </w:t>
      </w:r>
      <w:r>
        <w:rPr>
          <w:spacing w:val="-2"/>
        </w:rPr>
        <w:t>информации;</w:t>
      </w:r>
    </w:p>
    <w:p w:rsidR="006C1371" w:rsidRDefault="00114C20">
      <w:pPr>
        <w:pStyle w:val="a3"/>
        <w:spacing w:before="1"/>
        <w:ind w:right="471"/>
      </w:pPr>
      <w:r>
        <w:t>просмотр видеозаписи одного из мюзиклов, написание собственного рекламного текста для данной постановки; разучивание и исполнение отдельных номеров из мюзиклов.</w:t>
      </w:r>
    </w:p>
    <w:p w:rsidR="006C1371" w:rsidRDefault="00114C20" w:rsidP="00030E22">
      <w:pPr>
        <w:pStyle w:val="a6"/>
        <w:numPr>
          <w:ilvl w:val="0"/>
          <w:numId w:val="356"/>
        </w:numPr>
        <w:tabs>
          <w:tab w:val="left" w:pos="492"/>
        </w:tabs>
        <w:rPr>
          <w:sz w:val="24"/>
        </w:rPr>
      </w:pPr>
      <w:r>
        <w:rPr>
          <w:sz w:val="24"/>
        </w:rPr>
        <w:t>Молодежная</w:t>
      </w:r>
      <w:r>
        <w:rPr>
          <w:spacing w:val="-3"/>
          <w:sz w:val="24"/>
        </w:rPr>
        <w:t xml:space="preserve"> </w:t>
      </w:r>
      <w:r>
        <w:rPr>
          <w:sz w:val="24"/>
        </w:rPr>
        <w:t>музыкальная</w:t>
      </w:r>
      <w:r>
        <w:rPr>
          <w:spacing w:val="-2"/>
          <w:sz w:val="24"/>
        </w:rPr>
        <w:t xml:space="preserve"> культура.</w:t>
      </w:r>
    </w:p>
    <w:p w:rsidR="006C1371" w:rsidRDefault="00114C20">
      <w:pPr>
        <w:pStyle w:val="a3"/>
        <w:spacing w:before="10" w:line="237" w:lineRule="auto"/>
        <w:ind w:right="464"/>
      </w:pPr>
      <w:r>
        <w:t xml:space="preserve">Содержание: направления и стили молодежной музыкальной культуры XX–XXI веков </w:t>
      </w:r>
      <w:r>
        <w:rPr>
          <w:rFonts w:ascii="Calibri" w:hAnsi="Calibri"/>
        </w:rPr>
        <w:t>(</w:t>
      </w:r>
      <w:r>
        <w:t>рок-н-ролл, блюз-рок, панк-рок, хард-рок, рэп, хип-хоп, фанк и другие). Авторская песня (Б.Окуджава, Ю.Визбор, В. Высоцкий и др.).</w:t>
      </w:r>
    </w:p>
    <w:p w:rsidR="006C1371" w:rsidRDefault="00114C20">
      <w:pPr>
        <w:pStyle w:val="a3"/>
        <w:tabs>
          <w:tab w:val="left" w:pos="1750"/>
          <w:tab w:val="left" w:pos="2088"/>
          <w:tab w:val="left" w:pos="3767"/>
          <w:tab w:val="left" w:pos="4882"/>
          <w:tab w:val="left" w:pos="6038"/>
          <w:tab w:val="left" w:pos="7604"/>
          <w:tab w:val="left" w:pos="8781"/>
        </w:tabs>
        <w:ind w:right="473"/>
        <w:jc w:val="left"/>
      </w:pPr>
      <w:r>
        <w:rPr>
          <w:spacing w:val="-2"/>
        </w:rPr>
        <w:t>Социальный</w:t>
      </w:r>
      <w:r>
        <w:tab/>
      </w:r>
      <w:r>
        <w:rPr>
          <w:spacing w:val="-10"/>
        </w:rPr>
        <w:t>и</w:t>
      </w:r>
      <w:r>
        <w:tab/>
      </w:r>
      <w:r>
        <w:rPr>
          <w:spacing w:val="-2"/>
        </w:rPr>
        <w:t>коммерческий</w:t>
      </w:r>
      <w:r>
        <w:tab/>
      </w:r>
      <w:r>
        <w:rPr>
          <w:spacing w:val="-2"/>
        </w:rPr>
        <w:t>контекст</w:t>
      </w:r>
      <w:r>
        <w:tab/>
      </w:r>
      <w:r>
        <w:rPr>
          <w:spacing w:val="-2"/>
        </w:rPr>
        <w:t>массовой</w:t>
      </w:r>
      <w:r>
        <w:tab/>
      </w:r>
      <w:r>
        <w:rPr>
          <w:spacing w:val="-2"/>
        </w:rPr>
        <w:t>музыкальной</w:t>
      </w:r>
      <w:r>
        <w:tab/>
      </w:r>
      <w:r>
        <w:rPr>
          <w:spacing w:val="-2"/>
        </w:rPr>
        <w:t>культуры</w:t>
      </w:r>
      <w:r>
        <w:tab/>
      </w:r>
      <w:r>
        <w:rPr>
          <w:spacing w:val="-2"/>
        </w:rPr>
        <w:t xml:space="preserve">(потребительские </w:t>
      </w:r>
      <w:r>
        <w:t>тенденции современной культуры).</w:t>
      </w:r>
    </w:p>
    <w:p w:rsidR="006C1371" w:rsidRDefault="00114C20">
      <w:pPr>
        <w:pStyle w:val="a3"/>
        <w:jc w:val="left"/>
      </w:pPr>
      <w:r>
        <w:t>Виды</w:t>
      </w:r>
      <w:r>
        <w:rPr>
          <w:spacing w:val="-5"/>
        </w:rPr>
        <w:t xml:space="preserve"> </w:t>
      </w:r>
      <w:r>
        <w:t>деятельности</w:t>
      </w:r>
      <w:r>
        <w:rPr>
          <w:spacing w:val="-3"/>
        </w:rPr>
        <w:t xml:space="preserve"> </w:t>
      </w:r>
      <w:r>
        <w:rPr>
          <w:spacing w:val="-2"/>
        </w:rPr>
        <w:t>обучающихся:</w:t>
      </w:r>
    </w:p>
    <w:p w:rsidR="006C1371" w:rsidRDefault="00114C20">
      <w:pPr>
        <w:pStyle w:val="a3"/>
        <w:jc w:val="left"/>
      </w:pPr>
      <w: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6C1371" w:rsidRDefault="00114C20" w:rsidP="000C532B">
      <w:pPr>
        <w:pStyle w:val="a3"/>
        <w:jc w:val="left"/>
      </w:pPr>
      <w:r>
        <w:t>разучивание</w:t>
      </w:r>
      <w:r>
        <w:rPr>
          <w:spacing w:val="-4"/>
        </w:rPr>
        <w:t xml:space="preserve"> </w:t>
      </w:r>
      <w:r>
        <w:t>и</w:t>
      </w:r>
      <w:r>
        <w:rPr>
          <w:spacing w:val="-3"/>
        </w:rPr>
        <w:t xml:space="preserve"> </w:t>
      </w:r>
      <w:r>
        <w:t>исполнение</w:t>
      </w:r>
      <w:r>
        <w:rPr>
          <w:spacing w:val="-4"/>
        </w:rPr>
        <w:t xml:space="preserve"> </w:t>
      </w:r>
      <w:r>
        <w:t>песни,</w:t>
      </w:r>
      <w:r>
        <w:rPr>
          <w:spacing w:val="-3"/>
        </w:rPr>
        <w:t xml:space="preserve"> </w:t>
      </w:r>
      <w:r>
        <w:t>относящейся</w:t>
      </w:r>
      <w:r>
        <w:rPr>
          <w:spacing w:val="-3"/>
        </w:rPr>
        <w:t xml:space="preserve"> </w:t>
      </w:r>
      <w:r>
        <w:t>к</w:t>
      </w:r>
      <w:r>
        <w:rPr>
          <w:spacing w:val="-2"/>
        </w:rPr>
        <w:t xml:space="preserve"> </w:t>
      </w:r>
      <w:r>
        <w:t>одному</w:t>
      </w:r>
      <w:r>
        <w:rPr>
          <w:spacing w:val="-11"/>
        </w:rPr>
        <w:t xml:space="preserve"> </w:t>
      </w:r>
      <w:r>
        <w:t>из</w:t>
      </w:r>
      <w:r>
        <w:rPr>
          <w:spacing w:val="-3"/>
        </w:rPr>
        <w:t xml:space="preserve"> </w:t>
      </w:r>
      <w:r>
        <w:t>молодежных</w:t>
      </w:r>
      <w:r>
        <w:rPr>
          <w:spacing w:val="-2"/>
        </w:rPr>
        <w:t xml:space="preserve"> </w:t>
      </w:r>
      <w:r>
        <w:t>музыкальных</w:t>
      </w:r>
      <w:r>
        <w:rPr>
          <w:spacing w:val="-1"/>
        </w:rPr>
        <w:t xml:space="preserve"> </w:t>
      </w:r>
      <w:r>
        <w:rPr>
          <w:spacing w:val="-2"/>
        </w:rPr>
        <w:t>течений;</w:t>
      </w:r>
    </w:p>
    <w:p w:rsidR="000C532B" w:rsidRDefault="000C532B" w:rsidP="000C532B">
      <w:pPr>
        <w:pStyle w:val="a3"/>
        <w:spacing w:before="60"/>
        <w:jc w:val="left"/>
      </w:pPr>
      <w:r>
        <w:t>дискуссия</w:t>
      </w:r>
      <w:r>
        <w:rPr>
          <w:spacing w:val="-3"/>
        </w:rPr>
        <w:t xml:space="preserve"> </w:t>
      </w:r>
      <w:r>
        <w:t>на</w:t>
      </w:r>
      <w:r>
        <w:rPr>
          <w:spacing w:val="-4"/>
        </w:rPr>
        <w:t xml:space="preserve"> </w:t>
      </w:r>
      <w:r>
        <w:t>тему</w:t>
      </w:r>
      <w:r>
        <w:rPr>
          <w:spacing w:val="-4"/>
        </w:rPr>
        <w:t xml:space="preserve"> </w:t>
      </w:r>
      <w:r>
        <w:t>«Современная</w:t>
      </w:r>
      <w:r>
        <w:rPr>
          <w:spacing w:val="-2"/>
        </w:rPr>
        <w:t xml:space="preserve"> музыка»;</w:t>
      </w:r>
    </w:p>
    <w:p w:rsidR="000C532B" w:rsidRDefault="000C532B" w:rsidP="000C532B">
      <w:pPr>
        <w:pStyle w:val="a3"/>
        <w:jc w:val="left"/>
      </w:pPr>
      <w:r>
        <w:t>вариативно:</w:t>
      </w:r>
      <w:r>
        <w:rPr>
          <w:spacing w:val="-7"/>
        </w:rPr>
        <w:t xml:space="preserve"> </w:t>
      </w:r>
      <w:r>
        <w:t>презентация</w:t>
      </w:r>
      <w:r>
        <w:rPr>
          <w:spacing w:val="-4"/>
        </w:rPr>
        <w:t xml:space="preserve"> </w:t>
      </w:r>
      <w:r>
        <w:t>альбома</w:t>
      </w:r>
      <w:r>
        <w:rPr>
          <w:spacing w:val="-5"/>
        </w:rPr>
        <w:t xml:space="preserve"> </w:t>
      </w:r>
      <w:r>
        <w:t>своей</w:t>
      </w:r>
      <w:r>
        <w:rPr>
          <w:spacing w:val="-4"/>
        </w:rPr>
        <w:t xml:space="preserve"> </w:t>
      </w:r>
      <w:r>
        <w:t>любимой</w:t>
      </w:r>
      <w:r>
        <w:rPr>
          <w:spacing w:val="-4"/>
        </w:rPr>
        <w:t xml:space="preserve"> </w:t>
      </w:r>
      <w:r>
        <w:rPr>
          <w:spacing w:val="-2"/>
        </w:rPr>
        <w:t>группы.</w:t>
      </w:r>
    </w:p>
    <w:p w:rsidR="000C532B" w:rsidRDefault="000C532B" w:rsidP="000C532B">
      <w:pPr>
        <w:pStyle w:val="a6"/>
        <w:numPr>
          <w:ilvl w:val="0"/>
          <w:numId w:val="356"/>
        </w:numPr>
        <w:tabs>
          <w:tab w:val="left" w:pos="492"/>
        </w:tabs>
        <w:rPr>
          <w:sz w:val="24"/>
        </w:rPr>
      </w:pPr>
      <w:r>
        <w:rPr>
          <w:sz w:val="24"/>
        </w:rPr>
        <w:t>Музыка</w:t>
      </w:r>
      <w:r>
        <w:rPr>
          <w:spacing w:val="-4"/>
          <w:sz w:val="24"/>
        </w:rPr>
        <w:t xml:space="preserve"> </w:t>
      </w:r>
      <w:r>
        <w:rPr>
          <w:sz w:val="24"/>
        </w:rPr>
        <w:t>цифрового</w:t>
      </w:r>
      <w:r>
        <w:rPr>
          <w:spacing w:val="-1"/>
          <w:sz w:val="24"/>
        </w:rPr>
        <w:t xml:space="preserve"> </w:t>
      </w:r>
      <w:r>
        <w:rPr>
          <w:spacing w:val="-2"/>
          <w:sz w:val="24"/>
        </w:rPr>
        <w:t>мира.</w:t>
      </w:r>
    </w:p>
    <w:p w:rsidR="000C532B" w:rsidRDefault="000C532B" w:rsidP="000C532B">
      <w:pPr>
        <w:pStyle w:val="a3"/>
        <w:ind w:right="471"/>
      </w:pPr>
      <w:r>
        <w:t xml:space="preserve">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w:t>
      </w:r>
      <w:r>
        <w:rPr>
          <w:spacing w:val="-2"/>
        </w:rPr>
        <w:t>среды.</w:t>
      </w:r>
    </w:p>
    <w:p w:rsidR="000C532B" w:rsidRDefault="000C532B" w:rsidP="000C532B">
      <w:pPr>
        <w:pStyle w:val="a3"/>
      </w:pPr>
      <w:r>
        <w:t>Виды</w:t>
      </w:r>
      <w:r>
        <w:rPr>
          <w:spacing w:val="-5"/>
        </w:rPr>
        <w:t xml:space="preserve"> </w:t>
      </w:r>
      <w:r>
        <w:t>деятельности</w:t>
      </w:r>
      <w:r>
        <w:rPr>
          <w:spacing w:val="-3"/>
        </w:rPr>
        <w:t xml:space="preserve"> </w:t>
      </w:r>
      <w:r>
        <w:rPr>
          <w:spacing w:val="-2"/>
        </w:rPr>
        <w:t>обучающихся:</w:t>
      </w:r>
    </w:p>
    <w:p w:rsidR="000C532B" w:rsidRDefault="000C532B" w:rsidP="000C532B">
      <w:pPr>
        <w:pStyle w:val="a3"/>
      </w:pPr>
      <w:r>
        <w:t>поиск</w:t>
      </w:r>
      <w:r>
        <w:rPr>
          <w:spacing w:val="-5"/>
        </w:rPr>
        <w:t xml:space="preserve"> </w:t>
      </w:r>
      <w:r>
        <w:t>информации</w:t>
      </w:r>
      <w:r>
        <w:rPr>
          <w:spacing w:val="-3"/>
        </w:rPr>
        <w:t xml:space="preserve"> </w:t>
      </w:r>
      <w:r>
        <w:t>о</w:t>
      </w:r>
      <w:r>
        <w:rPr>
          <w:spacing w:val="-2"/>
        </w:rPr>
        <w:t xml:space="preserve"> </w:t>
      </w:r>
      <w:r>
        <w:t>способах</w:t>
      </w:r>
      <w:r>
        <w:rPr>
          <w:spacing w:val="-1"/>
        </w:rPr>
        <w:t xml:space="preserve"> </w:t>
      </w:r>
      <w:r>
        <w:t>сохранения</w:t>
      </w:r>
      <w:r>
        <w:rPr>
          <w:spacing w:val="-3"/>
        </w:rPr>
        <w:t xml:space="preserve"> </w:t>
      </w:r>
      <w:r>
        <w:t>и</w:t>
      </w:r>
      <w:r>
        <w:rPr>
          <w:spacing w:val="-4"/>
        </w:rPr>
        <w:t xml:space="preserve"> </w:t>
      </w:r>
      <w:r>
        <w:t>передачи</w:t>
      </w:r>
      <w:r>
        <w:rPr>
          <w:spacing w:val="-3"/>
        </w:rPr>
        <w:t xml:space="preserve"> </w:t>
      </w:r>
      <w:r>
        <w:t>музыки</w:t>
      </w:r>
      <w:r>
        <w:rPr>
          <w:spacing w:val="-1"/>
        </w:rPr>
        <w:t xml:space="preserve"> </w:t>
      </w:r>
      <w:r>
        <w:t>прежде</w:t>
      </w:r>
      <w:r>
        <w:rPr>
          <w:spacing w:val="-2"/>
        </w:rPr>
        <w:t xml:space="preserve"> </w:t>
      </w:r>
      <w:r>
        <w:t>и</w:t>
      </w:r>
      <w:r>
        <w:rPr>
          <w:spacing w:val="-2"/>
        </w:rPr>
        <w:t xml:space="preserve"> сейчас;</w:t>
      </w:r>
    </w:p>
    <w:p w:rsidR="000C532B" w:rsidRDefault="000C532B" w:rsidP="000C532B">
      <w:pPr>
        <w:pStyle w:val="a3"/>
        <w:ind w:right="471"/>
      </w:pPr>
      <w:r>
        <w:t>просмотр музыкального клипа популярного исполнителя, анализ его художественного образа,</w:t>
      </w:r>
      <w:r>
        <w:rPr>
          <w:spacing w:val="40"/>
        </w:rPr>
        <w:t xml:space="preserve"> </w:t>
      </w:r>
      <w:r>
        <w:t>стиля, выразительных средств;</w:t>
      </w:r>
    </w:p>
    <w:p w:rsidR="000C532B" w:rsidRDefault="000C532B" w:rsidP="000C532B">
      <w:pPr>
        <w:pStyle w:val="a3"/>
      </w:pPr>
      <w:r>
        <w:t>разучивание</w:t>
      </w:r>
      <w:r>
        <w:rPr>
          <w:spacing w:val="-8"/>
        </w:rPr>
        <w:t xml:space="preserve"> </w:t>
      </w:r>
      <w:r>
        <w:t>и</w:t>
      </w:r>
      <w:r>
        <w:rPr>
          <w:spacing w:val="-4"/>
        </w:rPr>
        <w:t xml:space="preserve"> </w:t>
      </w:r>
      <w:r>
        <w:t>исполнение</w:t>
      </w:r>
      <w:r>
        <w:rPr>
          <w:spacing w:val="-6"/>
        </w:rPr>
        <w:t xml:space="preserve"> </w:t>
      </w:r>
      <w:r>
        <w:t>популярной</w:t>
      </w:r>
      <w:r>
        <w:rPr>
          <w:spacing w:val="-4"/>
        </w:rPr>
        <w:t xml:space="preserve"> </w:t>
      </w:r>
      <w:r>
        <w:t>современной</w:t>
      </w:r>
      <w:r>
        <w:rPr>
          <w:spacing w:val="-6"/>
        </w:rPr>
        <w:t xml:space="preserve"> </w:t>
      </w:r>
      <w:r>
        <w:rPr>
          <w:spacing w:val="-2"/>
        </w:rPr>
        <w:t>песни;</w:t>
      </w:r>
    </w:p>
    <w:p w:rsidR="000C532B" w:rsidRDefault="000C532B" w:rsidP="000C532B">
      <w:pPr>
        <w:pStyle w:val="a3"/>
        <w:ind w:right="468"/>
      </w:pPr>
      <w:r>
        <w:t>вариативно: проведение социального опроса о роли и месте музыки в жизни современного</w:t>
      </w:r>
      <w:r>
        <w:rPr>
          <w:spacing w:val="40"/>
        </w:rPr>
        <w:t xml:space="preserve"> </w:t>
      </w:r>
      <w:r>
        <w:t>человека; создание собственного музыкального клипа.</w:t>
      </w:r>
    </w:p>
    <w:p w:rsidR="000C532B" w:rsidRDefault="000C532B" w:rsidP="000C532B">
      <w:pPr>
        <w:pStyle w:val="a3"/>
      </w:pPr>
      <w:r>
        <w:t>Модуль</w:t>
      </w:r>
      <w:r>
        <w:rPr>
          <w:spacing w:val="-6"/>
        </w:rPr>
        <w:t xml:space="preserve"> </w:t>
      </w:r>
      <w:r>
        <w:t>№</w:t>
      </w:r>
      <w:r>
        <w:rPr>
          <w:spacing w:val="-4"/>
        </w:rPr>
        <w:t xml:space="preserve"> </w:t>
      </w:r>
      <w:r>
        <w:t>9</w:t>
      </w:r>
      <w:r>
        <w:rPr>
          <w:spacing w:val="1"/>
        </w:rPr>
        <w:t xml:space="preserve"> </w:t>
      </w:r>
      <w:r>
        <w:t>«Связь</w:t>
      </w:r>
      <w:r>
        <w:rPr>
          <w:spacing w:val="-3"/>
        </w:rPr>
        <w:t xml:space="preserve"> </w:t>
      </w:r>
      <w:r>
        <w:t>музыки</w:t>
      </w:r>
      <w:r>
        <w:rPr>
          <w:spacing w:val="-2"/>
        </w:rPr>
        <w:t xml:space="preserve"> </w:t>
      </w:r>
      <w:r>
        <w:t>с</w:t>
      </w:r>
      <w:r>
        <w:rPr>
          <w:spacing w:val="-4"/>
        </w:rPr>
        <w:t xml:space="preserve"> </w:t>
      </w:r>
      <w:r>
        <w:t>другими</w:t>
      </w:r>
      <w:r>
        <w:rPr>
          <w:spacing w:val="-3"/>
        </w:rPr>
        <w:t xml:space="preserve"> </w:t>
      </w:r>
      <w:r>
        <w:t>видами</w:t>
      </w:r>
      <w:r>
        <w:rPr>
          <w:spacing w:val="-3"/>
        </w:rPr>
        <w:t xml:space="preserve"> </w:t>
      </w:r>
      <w:r>
        <w:rPr>
          <w:spacing w:val="-2"/>
        </w:rPr>
        <w:t>искусства»</w:t>
      </w:r>
    </w:p>
    <w:p w:rsidR="000C532B" w:rsidRDefault="000C532B" w:rsidP="000C532B">
      <w:pPr>
        <w:pStyle w:val="a6"/>
        <w:numPr>
          <w:ilvl w:val="0"/>
          <w:numId w:val="355"/>
        </w:numPr>
        <w:tabs>
          <w:tab w:val="left" w:pos="530"/>
        </w:tabs>
        <w:ind w:right="461" w:firstLine="0"/>
        <w:rPr>
          <w:sz w:val="24"/>
        </w:rPr>
      </w:pPr>
      <w:r>
        <w:rPr>
          <w:sz w:val="24"/>
        </w:rPr>
        <w:t>Музыка и литература. 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0C532B" w:rsidRDefault="000C532B" w:rsidP="000C532B">
      <w:pPr>
        <w:pStyle w:val="a3"/>
        <w:spacing w:before="1"/>
        <w:jc w:val="left"/>
      </w:pPr>
      <w:r>
        <w:t>Виды</w:t>
      </w:r>
      <w:r>
        <w:rPr>
          <w:spacing w:val="-5"/>
        </w:rPr>
        <w:t xml:space="preserve"> </w:t>
      </w:r>
      <w:r>
        <w:t>деятельности</w:t>
      </w:r>
      <w:r>
        <w:rPr>
          <w:spacing w:val="-3"/>
        </w:rPr>
        <w:t xml:space="preserve"> </w:t>
      </w:r>
      <w:r>
        <w:rPr>
          <w:spacing w:val="-2"/>
        </w:rPr>
        <w:t>обучающихся:</w:t>
      </w:r>
    </w:p>
    <w:p w:rsidR="000C532B" w:rsidRDefault="000C532B" w:rsidP="000C532B">
      <w:pPr>
        <w:pStyle w:val="a3"/>
        <w:jc w:val="left"/>
      </w:pPr>
      <w:r>
        <w:t>знакомство</w:t>
      </w:r>
      <w:r>
        <w:rPr>
          <w:spacing w:val="-7"/>
        </w:rPr>
        <w:t xml:space="preserve"> </w:t>
      </w:r>
      <w:r>
        <w:t>с</w:t>
      </w:r>
      <w:r>
        <w:rPr>
          <w:spacing w:val="-5"/>
        </w:rPr>
        <w:t xml:space="preserve"> </w:t>
      </w:r>
      <w:r>
        <w:t>образцами</w:t>
      </w:r>
      <w:r>
        <w:rPr>
          <w:spacing w:val="-4"/>
        </w:rPr>
        <w:t xml:space="preserve"> </w:t>
      </w:r>
      <w:r>
        <w:t>вокальной</w:t>
      </w:r>
      <w:r>
        <w:rPr>
          <w:spacing w:val="-4"/>
        </w:rPr>
        <w:t xml:space="preserve"> </w:t>
      </w:r>
      <w:r>
        <w:t>и</w:t>
      </w:r>
      <w:r>
        <w:rPr>
          <w:spacing w:val="-6"/>
        </w:rPr>
        <w:t xml:space="preserve"> </w:t>
      </w:r>
      <w:r>
        <w:t>инструментальной</w:t>
      </w:r>
      <w:r>
        <w:rPr>
          <w:spacing w:val="-4"/>
        </w:rPr>
        <w:t xml:space="preserve"> </w:t>
      </w:r>
      <w:r>
        <w:rPr>
          <w:spacing w:val="-2"/>
        </w:rPr>
        <w:t>музыки;</w:t>
      </w:r>
    </w:p>
    <w:p w:rsidR="000C532B" w:rsidRDefault="000C532B" w:rsidP="000C532B">
      <w:pPr>
        <w:pStyle w:val="a3"/>
        <w:jc w:val="left"/>
      </w:pPr>
      <w:r>
        <w:t>импровизация,</w:t>
      </w:r>
      <w:r>
        <w:rPr>
          <w:spacing w:val="40"/>
        </w:rPr>
        <w:t xml:space="preserve"> </w:t>
      </w:r>
      <w:r>
        <w:t>сочинение</w:t>
      </w:r>
      <w:r>
        <w:rPr>
          <w:spacing w:val="40"/>
        </w:rPr>
        <w:t xml:space="preserve"> </w:t>
      </w:r>
      <w:r>
        <w:t>мелодий</w:t>
      </w:r>
      <w:r>
        <w:rPr>
          <w:spacing w:val="40"/>
        </w:rPr>
        <w:t xml:space="preserve"> </w:t>
      </w:r>
      <w:r>
        <w:t>на</w:t>
      </w:r>
      <w:r>
        <w:rPr>
          <w:spacing w:val="40"/>
        </w:rPr>
        <w:t xml:space="preserve"> </w:t>
      </w:r>
      <w:r>
        <w:t>основе</w:t>
      </w:r>
      <w:r>
        <w:rPr>
          <w:spacing w:val="40"/>
        </w:rPr>
        <w:t xml:space="preserve"> </w:t>
      </w:r>
      <w:r>
        <w:t>стихотворных</w:t>
      </w:r>
      <w:r>
        <w:rPr>
          <w:spacing w:val="40"/>
        </w:rPr>
        <w:t xml:space="preserve"> </w:t>
      </w:r>
      <w:r>
        <w:t>строк,</w:t>
      </w:r>
      <w:r>
        <w:rPr>
          <w:spacing w:val="40"/>
        </w:rPr>
        <w:t xml:space="preserve"> </w:t>
      </w:r>
      <w:r>
        <w:t>сравнение</w:t>
      </w:r>
      <w:r>
        <w:rPr>
          <w:spacing w:val="40"/>
        </w:rPr>
        <w:t xml:space="preserve"> </w:t>
      </w:r>
      <w:r>
        <w:t>своих</w:t>
      </w:r>
      <w:r>
        <w:rPr>
          <w:spacing w:val="40"/>
        </w:rPr>
        <w:t xml:space="preserve"> </w:t>
      </w:r>
      <w:r>
        <w:t>вариантов</w:t>
      </w:r>
      <w:r>
        <w:rPr>
          <w:spacing w:val="40"/>
        </w:rPr>
        <w:t xml:space="preserve"> </w:t>
      </w:r>
      <w:r>
        <w:t>с мелодиями, сочиненными композиторами (метод «Сочинение сочиненного»);</w:t>
      </w:r>
    </w:p>
    <w:p w:rsidR="000C532B" w:rsidRDefault="000C532B" w:rsidP="000C532B">
      <w:pPr>
        <w:pStyle w:val="a3"/>
        <w:tabs>
          <w:tab w:val="left" w:pos="1561"/>
          <w:tab w:val="left" w:pos="2719"/>
          <w:tab w:val="left" w:pos="4467"/>
          <w:tab w:val="left" w:pos="5072"/>
          <w:tab w:val="left" w:pos="6727"/>
          <w:tab w:val="left" w:pos="7187"/>
          <w:tab w:val="left" w:pos="8593"/>
        </w:tabs>
        <w:ind w:right="471"/>
        <w:jc w:val="left"/>
      </w:pPr>
      <w:r>
        <w:rPr>
          <w:spacing w:val="-2"/>
        </w:rPr>
        <w:t>сочинение</w:t>
      </w:r>
      <w:r>
        <w:tab/>
      </w:r>
      <w:r>
        <w:rPr>
          <w:spacing w:val="-2"/>
        </w:rPr>
        <w:t>рассказа,</w:t>
      </w:r>
      <w:r>
        <w:tab/>
      </w:r>
      <w:r>
        <w:rPr>
          <w:spacing w:val="-2"/>
        </w:rPr>
        <w:t>стихотворения</w:t>
      </w:r>
      <w:r>
        <w:tab/>
      </w:r>
      <w:r>
        <w:rPr>
          <w:spacing w:val="-4"/>
        </w:rPr>
        <w:t>под</w:t>
      </w:r>
      <w:r>
        <w:tab/>
      </w:r>
      <w:r>
        <w:rPr>
          <w:spacing w:val="-2"/>
        </w:rPr>
        <w:t>впечатлением</w:t>
      </w:r>
      <w:r>
        <w:tab/>
      </w:r>
      <w:r>
        <w:rPr>
          <w:spacing w:val="-6"/>
        </w:rPr>
        <w:t>от</w:t>
      </w:r>
      <w:r>
        <w:tab/>
      </w:r>
      <w:r>
        <w:rPr>
          <w:spacing w:val="-2"/>
        </w:rPr>
        <w:t>восприятия</w:t>
      </w:r>
      <w:r>
        <w:tab/>
      </w:r>
      <w:r>
        <w:rPr>
          <w:spacing w:val="-2"/>
        </w:rPr>
        <w:t xml:space="preserve">инструментального </w:t>
      </w:r>
      <w:r>
        <w:t>музыкального произведения;</w:t>
      </w:r>
    </w:p>
    <w:p w:rsidR="000C532B" w:rsidRDefault="000C532B" w:rsidP="000C532B">
      <w:pPr>
        <w:pStyle w:val="a3"/>
        <w:jc w:val="left"/>
      </w:pPr>
      <w:r>
        <w:t>рисование</w:t>
      </w:r>
      <w:r>
        <w:rPr>
          <w:spacing w:val="-4"/>
        </w:rPr>
        <w:t xml:space="preserve"> </w:t>
      </w:r>
      <w:r>
        <w:t>образов</w:t>
      </w:r>
      <w:r>
        <w:rPr>
          <w:spacing w:val="-4"/>
        </w:rPr>
        <w:t xml:space="preserve"> </w:t>
      </w:r>
      <w:r>
        <w:t>программной</w:t>
      </w:r>
      <w:r>
        <w:rPr>
          <w:spacing w:val="-3"/>
        </w:rPr>
        <w:t xml:space="preserve"> </w:t>
      </w:r>
      <w:r>
        <w:rPr>
          <w:spacing w:val="-2"/>
        </w:rPr>
        <w:t>музыки;</w:t>
      </w:r>
    </w:p>
    <w:p w:rsidR="000C532B" w:rsidRDefault="000C532B" w:rsidP="000C532B">
      <w:pPr>
        <w:pStyle w:val="a3"/>
        <w:jc w:val="left"/>
      </w:pPr>
      <w:r>
        <w:t>музыкальная</w:t>
      </w:r>
      <w:r>
        <w:rPr>
          <w:spacing w:val="-6"/>
        </w:rPr>
        <w:t xml:space="preserve"> </w:t>
      </w:r>
      <w:r>
        <w:t>викторина</w:t>
      </w:r>
      <w:r>
        <w:rPr>
          <w:spacing w:val="-4"/>
        </w:rPr>
        <w:t xml:space="preserve"> </w:t>
      </w:r>
      <w:r>
        <w:t>на</w:t>
      </w:r>
      <w:r>
        <w:rPr>
          <w:spacing w:val="-5"/>
        </w:rPr>
        <w:t xml:space="preserve"> </w:t>
      </w:r>
      <w:r>
        <w:t>знание</w:t>
      </w:r>
      <w:r>
        <w:rPr>
          <w:spacing w:val="-5"/>
        </w:rPr>
        <w:t xml:space="preserve"> </w:t>
      </w:r>
      <w:r>
        <w:t>музыки,</w:t>
      </w:r>
      <w:r>
        <w:rPr>
          <w:spacing w:val="-3"/>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2"/>
        </w:rPr>
        <w:t xml:space="preserve"> произведений.</w:t>
      </w:r>
    </w:p>
    <w:p w:rsidR="000C532B" w:rsidRDefault="000C532B" w:rsidP="000C532B">
      <w:pPr>
        <w:pStyle w:val="a6"/>
        <w:numPr>
          <w:ilvl w:val="0"/>
          <w:numId w:val="355"/>
        </w:numPr>
        <w:tabs>
          <w:tab w:val="left" w:pos="492"/>
        </w:tabs>
        <w:rPr>
          <w:sz w:val="24"/>
        </w:rPr>
      </w:pPr>
      <w:r>
        <w:rPr>
          <w:sz w:val="24"/>
        </w:rPr>
        <w:t>Музыка</w:t>
      </w:r>
      <w:r>
        <w:rPr>
          <w:spacing w:val="-2"/>
          <w:sz w:val="24"/>
        </w:rPr>
        <w:t xml:space="preserve"> </w:t>
      </w:r>
      <w:r>
        <w:rPr>
          <w:sz w:val="24"/>
        </w:rPr>
        <w:t>и</w:t>
      </w:r>
      <w:r>
        <w:rPr>
          <w:spacing w:val="-2"/>
          <w:sz w:val="24"/>
        </w:rPr>
        <w:t xml:space="preserve"> живопись.</w:t>
      </w:r>
    </w:p>
    <w:p w:rsidR="00905A2A" w:rsidRDefault="000C532B" w:rsidP="00905A2A">
      <w:pPr>
        <w:pStyle w:val="a3"/>
        <w:ind w:right="464"/>
      </w:pPr>
      <w:r>
        <w:t>Содержание: выразительные средства музыкального и изобразительного искусства. Аналогии:</w:t>
      </w:r>
      <w:r>
        <w:rPr>
          <w:spacing w:val="40"/>
        </w:rPr>
        <w:t xml:space="preserve"> </w:t>
      </w:r>
      <w:r>
        <w:t xml:space="preserve">ритм, композиция, линия – мелодия, пятно – созвучие, колорит – тембр, светлотность – динамика. </w:t>
      </w:r>
      <w:r>
        <w:lastRenderedPageBreak/>
        <w:t>Программная музыка. Импрессионизм (на примере творчества французских клавесинистов, К. Дебюсси, А.К. Лядова и других композиторов).</w:t>
      </w:r>
    </w:p>
    <w:p w:rsidR="00905A2A" w:rsidRDefault="00905A2A" w:rsidP="00905A2A">
      <w:pPr>
        <w:pStyle w:val="a3"/>
        <w:spacing w:before="1"/>
      </w:pPr>
      <w:r>
        <w:t>Виды</w:t>
      </w:r>
      <w:r>
        <w:rPr>
          <w:spacing w:val="-5"/>
        </w:rPr>
        <w:t xml:space="preserve"> </w:t>
      </w:r>
      <w:r>
        <w:t>деятельности</w:t>
      </w:r>
      <w:r>
        <w:rPr>
          <w:spacing w:val="-3"/>
        </w:rPr>
        <w:t xml:space="preserve"> </w:t>
      </w:r>
      <w:r>
        <w:rPr>
          <w:spacing w:val="-2"/>
        </w:rPr>
        <w:t>обучающихся:</w:t>
      </w:r>
    </w:p>
    <w:p w:rsidR="00905A2A" w:rsidRDefault="00905A2A" w:rsidP="00905A2A">
      <w:pPr>
        <w:pStyle w:val="a3"/>
        <w:ind w:right="470"/>
      </w:pPr>
      <w:r>
        <w:t>знакомство с музыкальными произведениями программной музыки, выявление интонаций изобразительного характера;</w:t>
      </w:r>
    </w:p>
    <w:p w:rsidR="00905A2A" w:rsidRDefault="00905A2A" w:rsidP="00905A2A">
      <w:pPr>
        <w:pStyle w:val="a3"/>
      </w:pPr>
      <w:r>
        <w:t>музыкальная</w:t>
      </w:r>
      <w:r>
        <w:rPr>
          <w:spacing w:val="-6"/>
        </w:rPr>
        <w:t xml:space="preserve"> </w:t>
      </w:r>
      <w:r>
        <w:t>викторина</w:t>
      </w:r>
      <w:r>
        <w:rPr>
          <w:spacing w:val="-4"/>
        </w:rPr>
        <w:t xml:space="preserve"> </w:t>
      </w:r>
      <w:r>
        <w:t>на</w:t>
      </w:r>
      <w:r>
        <w:rPr>
          <w:spacing w:val="-5"/>
        </w:rPr>
        <w:t xml:space="preserve"> </w:t>
      </w:r>
      <w:r>
        <w:t>знание</w:t>
      </w:r>
      <w:r>
        <w:rPr>
          <w:spacing w:val="-5"/>
        </w:rPr>
        <w:t xml:space="preserve"> </w:t>
      </w:r>
      <w:r>
        <w:t>музыки,</w:t>
      </w:r>
      <w:r>
        <w:rPr>
          <w:spacing w:val="-3"/>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2"/>
        </w:rPr>
        <w:t xml:space="preserve"> произведений;</w:t>
      </w:r>
    </w:p>
    <w:p w:rsidR="00905A2A" w:rsidRDefault="00905A2A" w:rsidP="00905A2A">
      <w:pPr>
        <w:pStyle w:val="a3"/>
        <w:ind w:right="475"/>
      </w:pPr>
      <w: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905A2A" w:rsidRDefault="00905A2A" w:rsidP="00905A2A">
      <w:pPr>
        <w:pStyle w:val="a3"/>
        <w:ind w:right="462"/>
      </w:pPr>
      <w: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905A2A" w:rsidRDefault="00905A2A" w:rsidP="00905A2A">
      <w:pPr>
        <w:pStyle w:val="a6"/>
        <w:numPr>
          <w:ilvl w:val="0"/>
          <w:numId w:val="355"/>
        </w:numPr>
        <w:tabs>
          <w:tab w:val="left" w:pos="492"/>
        </w:tabs>
        <w:rPr>
          <w:sz w:val="24"/>
        </w:rPr>
      </w:pPr>
      <w:r>
        <w:rPr>
          <w:sz w:val="24"/>
        </w:rPr>
        <w:t xml:space="preserve"> Музыка</w:t>
      </w:r>
      <w:r>
        <w:rPr>
          <w:spacing w:val="-2"/>
          <w:sz w:val="24"/>
        </w:rPr>
        <w:t xml:space="preserve"> </w:t>
      </w:r>
      <w:r>
        <w:rPr>
          <w:sz w:val="24"/>
        </w:rPr>
        <w:t>и</w:t>
      </w:r>
      <w:r>
        <w:rPr>
          <w:spacing w:val="-2"/>
          <w:sz w:val="24"/>
        </w:rPr>
        <w:t xml:space="preserve"> театр.</w:t>
      </w:r>
    </w:p>
    <w:p w:rsidR="00905A2A" w:rsidRDefault="00905A2A" w:rsidP="00905A2A">
      <w:pPr>
        <w:pStyle w:val="a3"/>
        <w:ind w:right="468"/>
      </w:pPr>
      <w: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905A2A" w:rsidRDefault="00905A2A" w:rsidP="00905A2A">
      <w:pPr>
        <w:pStyle w:val="a3"/>
        <w:spacing w:before="1"/>
      </w:pPr>
      <w:r>
        <w:t>Виды</w:t>
      </w:r>
      <w:r>
        <w:rPr>
          <w:spacing w:val="-5"/>
        </w:rPr>
        <w:t xml:space="preserve"> </w:t>
      </w:r>
      <w:r>
        <w:t>деятельности</w:t>
      </w:r>
      <w:r>
        <w:rPr>
          <w:spacing w:val="-3"/>
        </w:rPr>
        <w:t xml:space="preserve"> </w:t>
      </w:r>
      <w:r>
        <w:rPr>
          <w:spacing w:val="-2"/>
        </w:rPr>
        <w:t>обучающихся:</w:t>
      </w:r>
    </w:p>
    <w:p w:rsidR="00905A2A" w:rsidRDefault="00905A2A" w:rsidP="00905A2A">
      <w:pPr>
        <w:pStyle w:val="a3"/>
        <w:ind w:right="462"/>
      </w:pPr>
      <w:r>
        <w:t>знакомство с образцами музыки, созданной отечественными и иностранными композиторами для драматического театра;</w:t>
      </w:r>
    </w:p>
    <w:p w:rsidR="00905A2A" w:rsidRDefault="00905A2A" w:rsidP="00905A2A">
      <w:pPr>
        <w:pStyle w:val="a3"/>
        <w:ind w:right="473"/>
      </w:pPr>
      <w:r>
        <w:t>разучивание, исполнение песни из театральной постановки, просмотр видеозаписи спектакля, в котором звучит данная песня;</w:t>
      </w:r>
    </w:p>
    <w:p w:rsidR="00905A2A" w:rsidRDefault="00905A2A" w:rsidP="00905A2A">
      <w:pPr>
        <w:pStyle w:val="a3"/>
      </w:pPr>
      <w:r>
        <w:t>музыкальная</w:t>
      </w:r>
      <w:r>
        <w:rPr>
          <w:spacing w:val="-7"/>
        </w:rPr>
        <w:t xml:space="preserve"> </w:t>
      </w:r>
      <w:r>
        <w:t>викторина</w:t>
      </w:r>
      <w:r>
        <w:rPr>
          <w:spacing w:val="-5"/>
        </w:rPr>
        <w:t xml:space="preserve"> </w:t>
      </w:r>
      <w:r>
        <w:t>на</w:t>
      </w:r>
      <w:r>
        <w:rPr>
          <w:spacing w:val="-5"/>
        </w:rPr>
        <w:t xml:space="preserve"> </w:t>
      </w:r>
      <w:r>
        <w:t>материале</w:t>
      </w:r>
      <w:r>
        <w:rPr>
          <w:spacing w:val="-6"/>
        </w:rPr>
        <w:t xml:space="preserve"> </w:t>
      </w:r>
      <w:r>
        <w:t>изученных</w:t>
      </w:r>
      <w:r>
        <w:rPr>
          <w:spacing w:val="-3"/>
        </w:rPr>
        <w:t xml:space="preserve"> </w:t>
      </w:r>
      <w:r>
        <w:t>фрагментов</w:t>
      </w:r>
      <w:r>
        <w:rPr>
          <w:spacing w:val="-6"/>
        </w:rPr>
        <w:t xml:space="preserve"> </w:t>
      </w:r>
      <w:r>
        <w:t>музыкальных</w:t>
      </w:r>
      <w:r>
        <w:rPr>
          <w:spacing w:val="-3"/>
        </w:rPr>
        <w:t xml:space="preserve"> </w:t>
      </w:r>
      <w:r>
        <w:rPr>
          <w:spacing w:val="-2"/>
        </w:rPr>
        <w:t>спектаклей;</w:t>
      </w:r>
    </w:p>
    <w:p w:rsidR="00905A2A" w:rsidRDefault="00905A2A" w:rsidP="00905A2A">
      <w:pPr>
        <w:pStyle w:val="a3"/>
        <w:ind w:right="468"/>
      </w:pPr>
      <w: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0C532B" w:rsidRPr="00905A2A" w:rsidRDefault="00905A2A" w:rsidP="00905A2A">
      <w:pPr>
        <w:pStyle w:val="a6"/>
        <w:numPr>
          <w:ilvl w:val="0"/>
          <w:numId w:val="355"/>
        </w:numPr>
        <w:tabs>
          <w:tab w:val="left" w:pos="492"/>
        </w:tabs>
        <w:ind w:left="492" w:hanging="240"/>
        <w:rPr>
          <w:sz w:val="24"/>
        </w:rPr>
      </w:pPr>
      <w:r>
        <w:rPr>
          <w:sz w:val="24"/>
        </w:rPr>
        <w:t>Музыка</w:t>
      </w:r>
      <w:r>
        <w:rPr>
          <w:spacing w:val="-2"/>
          <w:sz w:val="24"/>
        </w:rPr>
        <w:t xml:space="preserve"> </w:t>
      </w:r>
      <w:r>
        <w:rPr>
          <w:sz w:val="24"/>
        </w:rPr>
        <w:t>кино</w:t>
      </w:r>
      <w:r>
        <w:rPr>
          <w:spacing w:val="-1"/>
          <w:sz w:val="24"/>
        </w:rPr>
        <w:t xml:space="preserve"> </w:t>
      </w:r>
      <w:r>
        <w:rPr>
          <w:sz w:val="24"/>
        </w:rPr>
        <w:t>и</w:t>
      </w:r>
      <w:r>
        <w:rPr>
          <w:spacing w:val="-2"/>
          <w:sz w:val="24"/>
        </w:rPr>
        <w:t xml:space="preserve"> телевидения.</w:t>
      </w:r>
    </w:p>
    <w:p w:rsidR="00905A2A" w:rsidRDefault="00905A2A" w:rsidP="00905A2A">
      <w:pPr>
        <w:pStyle w:val="a3"/>
        <w:spacing w:before="60"/>
        <w:ind w:right="468"/>
      </w:pPr>
      <w: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905A2A" w:rsidRDefault="00905A2A" w:rsidP="00905A2A">
      <w:pPr>
        <w:pStyle w:val="a3"/>
      </w:pPr>
      <w:r>
        <w:t>Виды</w:t>
      </w:r>
      <w:r>
        <w:rPr>
          <w:spacing w:val="-5"/>
        </w:rPr>
        <w:t xml:space="preserve"> </w:t>
      </w:r>
      <w:r>
        <w:t>деятельности</w:t>
      </w:r>
      <w:r>
        <w:rPr>
          <w:spacing w:val="-3"/>
        </w:rPr>
        <w:t xml:space="preserve"> </w:t>
      </w:r>
      <w:r>
        <w:rPr>
          <w:spacing w:val="-2"/>
        </w:rPr>
        <w:t>обучающихся:</w:t>
      </w:r>
    </w:p>
    <w:p w:rsidR="00905A2A" w:rsidRDefault="00905A2A" w:rsidP="00905A2A">
      <w:pPr>
        <w:pStyle w:val="a3"/>
      </w:pPr>
      <w:r>
        <w:t>знакомство</w:t>
      </w:r>
      <w:r>
        <w:rPr>
          <w:spacing w:val="-4"/>
        </w:rPr>
        <w:t xml:space="preserve"> </w:t>
      </w:r>
      <w:r>
        <w:t>с</w:t>
      </w:r>
      <w:r>
        <w:rPr>
          <w:spacing w:val="-5"/>
        </w:rPr>
        <w:t xml:space="preserve"> </w:t>
      </w:r>
      <w:r>
        <w:t>образцами</w:t>
      </w:r>
      <w:r>
        <w:rPr>
          <w:spacing w:val="-4"/>
        </w:rPr>
        <w:t xml:space="preserve"> </w:t>
      </w:r>
      <w:r>
        <w:t>киномузыки</w:t>
      </w:r>
      <w:r>
        <w:rPr>
          <w:spacing w:val="-3"/>
        </w:rPr>
        <w:t xml:space="preserve"> </w:t>
      </w:r>
      <w:r>
        <w:t>отечественных</w:t>
      </w:r>
      <w:r>
        <w:rPr>
          <w:spacing w:val="-5"/>
        </w:rPr>
        <w:t xml:space="preserve"> </w:t>
      </w:r>
      <w:r>
        <w:t>и</w:t>
      </w:r>
      <w:r>
        <w:rPr>
          <w:spacing w:val="-4"/>
        </w:rPr>
        <w:t xml:space="preserve"> </w:t>
      </w:r>
      <w:r>
        <w:t>зарубежных</w:t>
      </w:r>
      <w:r>
        <w:rPr>
          <w:spacing w:val="-3"/>
        </w:rPr>
        <w:t xml:space="preserve"> </w:t>
      </w:r>
      <w:r>
        <w:rPr>
          <w:spacing w:val="-2"/>
        </w:rPr>
        <w:t>композиторов;</w:t>
      </w:r>
    </w:p>
    <w:p w:rsidR="00905A2A" w:rsidRDefault="00905A2A" w:rsidP="00905A2A">
      <w:pPr>
        <w:pStyle w:val="a3"/>
        <w:ind w:right="2057"/>
      </w:pPr>
      <w:r>
        <w:t>просмотр</w:t>
      </w:r>
      <w:r>
        <w:rPr>
          <w:spacing w:val="-4"/>
        </w:rPr>
        <w:t xml:space="preserve"> </w:t>
      </w:r>
      <w:r>
        <w:t>фильмов</w:t>
      </w:r>
      <w:r>
        <w:rPr>
          <w:spacing w:val="-5"/>
        </w:rPr>
        <w:t xml:space="preserve"> </w:t>
      </w:r>
      <w:r>
        <w:t>с</w:t>
      </w:r>
      <w:r>
        <w:rPr>
          <w:spacing w:val="-6"/>
        </w:rPr>
        <w:t xml:space="preserve"> </w:t>
      </w:r>
      <w:r>
        <w:t>целью</w:t>
      </w:r>
      <w:r>
        <w:rPr>
          <w:spacing w:val="-4"/>
        </w:rPr>
        <w:t xml:space="preserve"> </w:t>
      </w:r>
      <w:r>
        <w:t>анализа</w:t>
      </w:r>
      <w:r>
        <w:rPr>
          <w:spacing w:val="-5"/>
        </w:rPr>
        <w:t xml:space="preserve"> </w:t>
      </w:r>
      <w:r>
        <w:t>выразительного</w:t>
      </w:r>
      <w:r>
        <w:rPr>
          <w:spacing w:val="-4"/>
        </w:rPr>
        <w:t xml:space="preserve"> </w:t>
      </w:r>
      <w:r>
        <w:t>эффекта,</w:t>
      </w:r>
      <w:r>
        <w:rPr>
          <w:spacing w:val="-4"/>
        </w:rPr>
        <w:t xml:space="preserve"> </w:t>
      </w:r>
      <w:r>
        <w:t>создаваемого</w:t>
      </w:r>
      <w:r>
        <w:rPr>
          <w:spacing w:val="-4"/>
        </w:rPr>
        <w:t xml:space="preserve"> </w:t>
      </w:r>
      <w:r>
        <w:t>музыкой; разучивание, исполнение песни из фильма;</w:t>
      </w:r>
    </w:p>
    <w:p w:rsidR="00905A2A" w:rsidRDefault="00905A2A" w:rsidP="00905A2A">
      <w:pPr>
        <w:pStyle w:val="a3"/>
        <w:ind w:right="468"/>
      </w:pPr>
      <w: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905A2A" w:rsidRDefault="00905A2A" w:rsidP="00905A2A">
      <w:pPr>
        <w:pStyle w:val="a3"/>
        <w:ind w:right="468"/>
      </w:pPr>
    </w:p>
    <w:p w:rsidR="00905A2A" w:rsidRDefault="00905A2A" w:rsidP="00DD1E69">
      <w:pPr>
        <w:pStyle w:val="4"/>
        <w:numPr>
          <w:ilvl w:val="3"/>
          <w:numId w:val="410"/>
        </w:numPr>
        <w:tabs>
          <w:tab w:val="left" w:pos="2854"/>
        </w:tabs>
        <w:jc w:val="left"/>
      </w:pPr>
      <w:r>
        <w:t>Труд</w:t>
      </w:r>
      <w:r>
        <w:rPr>
          <w:spacing w:val="-1"/>
        </w:rPr>
        <w:t xml:space="preserve"> </w:t>
      </w:r>
      <w:r>
        <w:rPr>
          <w:spacing w:val="-2"/>
        </w:rPr>
        <w:t>(технология)</w:t>
      </w:r>
    </w:p>
    <w:p w:rsidR="00905A2A" w:rsidRDefault="00905A2A" w:rsidP="00905A2A">
      <w:pPr>
        <w:pStyle w:val="a3"/>
        <w:spacing w:before="40"/>
        <w:ind w:left="0"/>
        <w:jc w:val="left"/>
        <w:rPr>
          <w:b/>
          <w:i/>
        </w:rPr>
      </w:pPr>
    </w:p>
    <w:p w:rsidR="00905A2A" w:rsidRDefault="00905A2A" w:rsidP="00905A2A">
      <w:pPr>
        <w:pStyle w:val="a3"/>
        <w:spacing w:before="1"/>
        <w:ind w:right="471" w:firstLine="768"/>
      </w:pPr>
      <w:r>
        <w:t>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905A2A" w:rsidRDefault="00905A2A" w:rsidP="00905A2A">
      <w:pPr>
        <w:pStyle w:val="a3"/>
        <w:ind w:left="960"/>
      </w:pPr>
      <w:r>
        <w:t>Задачами</w:t>
      </w:r>
      <w:r>
        <w:rPr>
          <w:spacing w:val="-2"/>
        </w:rPr>
        <w:t xml:space="preserve"> </w:t>
      </w:r>
      <w:r>
        <w:t>учебного</w:t>
      </w:r>
      <w:r>
        <w:rPr>
          <w:spacing w:val="-5"/>
        </w:rPr>
        <w:t xml:space="preserve"> </w:t>
      </w:r>
      <w:r>
        <w:t>предмета «Труд</w:t>
      </w:r>
      <w:r>
        <w:rPr>
          <w:spacing w:val="-5"/>
        </w:rPr>
        <w:t xml:space="preserve"> </w:t>
      </w:r>
      <w:r>
        <w:t>(технология)»</w:t>
      </w:r>
      <w:r>
        <w:rPr>
          <w:spacing w:val="-11"/>
        </w:rPr>
        <w:t xml:space="preserve"> </w:t>
      </w:r>
      <w:r>
        <w:rPr>
          <w:spacing w:val="-2"/>
        </w:rPr>
        <w:t>являются:</w:t>
      </w:r>
    </w:p>
    <w:p w:rsidR="00905A2A" w:rsidRDefault="00905A2A" w:rsidP="00905A2A">
      <w:pPr>
        <w:pStyle w:val="a3"/>
        <w:ind w:right="468"/>
      </w:pPr>
      <w:r>
        <w:t>подготовка личности к трудовой, преобразовательной деятельности, в том числе на мотивационном уровне –формирование потребности</w:t>
      </w:r>
      <w:r>
        <w:rPr>
          <w:spacing w:val="80"/>
        </w:rPr>
        <w:t xml:space="preserve"> </w:t>
      </w:r>
      <w:r>
        <w:t>и уважительного отношения к труду, социально ориентированной деятельности;</w:t>
      </w:r>
    </w:p>
    <w:p w:rsidR="00905A2A" w:rsidRDefault="00905A2A" w:rsidP="00905A2A">
      <w:pPr>
        <w:pStyle w:val="a3"/>
      </w:pPr>
      <w:r>
        <w:t>овладение</w:t>
      </w:r>
      <w:r>
        <w:rPr>
          <w:spacing w:val="-7"/>
        </w:rPr>
        <w:t xml:space="preserve"> </w:t>
      </w:r>
      <w:r>
        <w:t>знаниями,</w:t>
      </w:r>
      <w:r>
        <w:rPr>
          <w:spacing w:val="-2"/>
        </w:rPr>
        <w:t xml:space="preserve"> </w:t>
      </w:r>
      <w:r>
        <w:t>умениями</w:t>
      </w:r>
      <w:r>
        <w:rPr>
          <w:spacing w:val="-4"/>
        </w:rPr>
        <w:t xml:space="preserve"> </w:t>
      </w:r>
      <w:r>
        <w:t>и</w:t>
      </w:r>
      <w:r>
        <w:rPr>
          <w:spacing w:val="-4"/>
        </w:rPr>
        <w:t xml:space="preserve"> </w:t>
      </w:r>
      <w:r>
        <w:t>опытом</w:t>
      </w:r>
      <w:r>
        <w:rPr>
          <w:spacing w:val="-4"/>
        </w:rPr>
        <w:t xml:space="preserve"> </w:t>
      </w:r>
      <w:r>
        <w:t>деятельности</w:t>
      </w:r>
      <w:r>
        <w:rPr>
          <w:spacing w:val="-3"/>
        </w:rPr>
        <w:t xml:space="preserve"> </w:t>
      </w:r>
      <w:r>
        <w:t>в</w:t>
      </w:r>
      <w:r>
        <w:rPr>
          <w:spacing w:val="-5"/>
        </w:rPr>
        <w:t xml:space="preserve"> </w:t>
      </w:r>
      <w:r>
        <w:t>предметной</w:t>
      </w:r>
      <w:r>
        <w:rPr>
          <w:spacing w:val="-6"/>
        </w:rPr>
        <w:t xml:space="preserve"> </w:t>
      </w:r>
      <w:r>
        <w:t>области</w:t>
      </w:r>
      <w:r>
        <w:rPr>
          <w:spacing w:val="2"/>
        </w:rPr>
        <w:t xml:space="preserve"> </w:t>
      </w:r>
      <w:r>
        <w:rPr>
          <w:spacing w:val="-2"/>
        </w:rPr>
        <w:t>«Технология»;</w:t>
      </w:r>
    </w:p>
    <w:p w:rsidR="00905A2A" w:rsidRDefault="00905A2A" w:rsidP="00905A2A">
      <w:pPr>
        <w:pStyle w:val="a3"/>
        <w:ind w:right="463"/>
      </w:pPr>
      <w:r>
        <w:t>овладение трудовыми умениями и необходимыми технологическими знаниями по преобразованию материи, энергии и информации в соответствии</w:t>
      </w:r>
      <w:r>
        <w:rPr>
          <w:spacing w:val="80"/>
        </w:rPr>
        <w:t xml:space="preserve"> </w:t>
      </w:r>
      <w:r>
        <w:t>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905A2A" w:rsidRDefault="00905A2A" w:rsidP="00905A2A">
      <w:pPr>
        <w:pStyle w:val="a3"/>
        <w:spacing w:before="3" w:line="237" w:lineRule="auto"/>
        <w:ind w:right="475"/>
      </w:pPr>
      <w:r>
        <w:t>формирование у обучающихся культуры проектной и исследовательской деятельности, готовности</w:t>
      </w:r>
      <w:r>
        <w:rPr>
          <w:spacing w:val="40"/>
        </w:rPr>
        <w:t xml:space="preserve"> </w:t>
      </w:r>
      <w:r>
        <w:t>к предложению и осуществлению новых технологических решений;</w:t>
      </w:r>
    </w:p>
    <w:p w:rsidR="00905A2A" w:rsidRDefault="00905A2A" w:rsidP="00905A2A">
      <w:pPr>
        <w:pStyle w:val="a3"/>
        <w:spacing w:before="1"/>
        <w:ind w:right="464"/>
      </w:pPr>
      <w:r>
        <w:t>формирование у обучающихся навыка использования в трудовой</w:t>
      </w:r>
      <w:r>
        <w:rPr>
          <w:spacing w:val="80"/>
        </w:rPr>
        <w:t xml:space="preserve"> </w:t>
      </w:r>
      <w:r>
        <w:t>деятельности цифровых инструментов и программных сервисов, когнитивных инструментов и технологий;</w:t>
      </w:r>
    </w:p>
    <w:p w:rsidR="00905A2A" w:rsidRPr="00905A2A" w:rsidRDefault="00905A2A" w:rsidP="00905A2A">
      <w:pPr>
        <w:pStyle w:val="a3"/>
        <w:ind w:right="464"/>
        <w:rPr>
          <w:spacing w:val="-2"/>
        </w:rPr>
      </w:pPr>
      <w:r>
        <w:t xml:space="preserve">развитие умений оценивать свои профессиональные интересы и склонности в плане подготовки к </w:t>
      </w:r>
      <w:r>
        <w:lastRenderedPageBreak/>
        <w:t xml:space="preserve">будущей профессиональной деятельности, владение методиками оценки своих профессиональных </w:t>
      </w:r>
      <w:r>
        <w:rPr>
          <w:spacing w:val="-2"/>
        </w:rPr>
        <w:t>предпочтений.</w:t>
      </w:r>
    </w:p>
    <w:p w:rsidR="00905A2A" w:rsidRDefault="00905A2A" w:rsidP="00905A2A">
      <w:pPr>
        <w:pStyle w:val="a3"/>
        <w:ind w:right="462" w:firstLine="708"/>
      </w:pPr>
      <w: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 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905A2A" w:rsidRDefault="00905A2A" w:rsidP="00905A2A">
      <w:pPr>
        <w:pStyle w:val="a3"/>
        <w:ind w:right="502"/>
      </w:pPr>
      <w:r>
        <w:t>Основной</w:t>
      </w:r>
      <w:r>
        <w:rPr>
          <w:spacing w:val="-3"/>
        </w:rPr>
        <w:t xml:space="preserve"> </w:t>
      </w:r>
      <w:r>
        <w:t>методический</w:t>
      </w:r>
      <w:r>
        <w:rPr>
          <w:spacing w:val="-3"/>
        </w:rPr>
        <w:t xml:space="preserve"> </w:t>
      </w:r>
      <w:r>
        <w:t>принцип</w:t>
      </w:r>
      <w:r>
        <w:rPr>
          <w:spacing w:val="-5"/>
        </w:rPr>
        <w:t xml:space="preserve"> </w:t>
      </w:r>
      <w:r>
        <w:t>программы</w:t>
      </w:r>
      <w:r>
        <w:rPr>
          <w:spacing w:val="-3"/>
        </w:rPr>
        <w:t xml:space="preserve"> </w:t>
      </w:r>
      <w:r>
        <w:t>по</w:t>
      </w:r>
      <w:r>
        <w:rPr>
          <w:spacing w:val="-1"/>
        </w:rPr>
        <w:t xml:space="preserve"> </w:t>
      </w:r>
      <w:r>
        <w:t>учебному</w:t>
      </w:r>
      <w:r>
        <w:rPr>
          <w:spacing w:val="-8"/>
        </w:rPr>
        <w:t xml:space="preserve"> </w:t>
      </w:r>
      <w:r>
        <w:t>предмету</w:t>
      </w:r>
      <w:r>
        <w:rPr>
          <w:spacing w:val="-6"/>
        </w:rPr>
        <w:t xml:space="preserve"> </w:t>
      </w:r>
      <w:r>
        <w:t>«Труд</w:t>
      </w:r>
      <w:r>
        <w:rPr>
          <w:spacing w:val="-3"/>
        </w:rPr>
        <w:t xml:space="preserve"> </w:t>
      </w:r>
      <w:r>
        <w:t>(технология)»:</w:t>
      </w:r>
      <w:r>
        <w:rPr>
          <w:spacing w:val="-3"/>
        </w:rPr>
        <w:t xml:space="preserve"> </w:t>
      </w:r>
      <w:r>
        <w:t>освоение сущности</w:t>
      </w:r>
      <w:r>
        <w:rPr>
          <w:spacing w:val="-3"/>
        </w:rPr>
        <w:t xml:space="preserve"> </w:t>
      </w:r>
      <w:r>
        <w:t>и</w:t>
      </w:r>
      <w:r>
        <w:rPr>
          <w:spacing w:val="-3"/>
        </w:rPr>
        <w:t xml:space="preserve"> </w:t>
      </w:r>
      <w:r>
        <w:t>структуры</w:t>
      </w:r>
      <w:r>
        <w:rPr>
          <w:spacing w:val="-2"/>
        </w:rPr>
        <w:t xml:space="preserve"> </w:t>
      </w:r>
      <w:r>
        <w:t>технологии</w:t>
      </w:r>
      <w:r>
        <w:rPr>
          <w:spacing w:val="-5"/>
        </w:rPr>
        <w:t xml:space="preserve"> </w:t>
      </w:r>
      <w:r>
        <w:t>неразрывно</w:t>
      </w:r>
      <w:r>
        <w:rPr>
          <w:spacing w:val="-6"/>
        </w:rPr>
        <w:t xml:space="preserve"> </w:t>
      </w:r>
      <w:r>
        <w:t>связано</w:t>
      </w:r>
      <w:r>
        <w:rPr>
          <w:spacing w:val="-3"/>
        </w:rPr>
        <w:t xml:space="preserve"> </w:t>
      </w:r>
      <w:r>
        <w:t>с</w:t>
      </w:r>
      <w:r>
        <w:rPr>
          <w:spacing w:val="-4"/>
        </w:rPr>
        <w:t xml:space="preserve"> </w:t>
      </w:r>
      <w:r>
        <w:t>освоением</w:t>
      </w:r>
      <w:r>
        <w:rPr>
          <w:spacing w:val="-4"/>
        </w:rPr>
        <w:t xml:space="preserve"> </w:t>
      </w:r>
      <w:r>
        <w:t>процесса</w:t>
      </w:r>
      <w:r>
        <w:rPr>
          <w:spacing w:val="-4"/>
        </w:rPr>
        <w:t xml:space="preserve"> </w:t>
      </w:r>
      <w:r>
        <w:t>познания –построения и анализа разнообразных моделей.</w:t>
      </w:r>
    </w:p>
    <w:p w:rsidR="00905A2A" w:rsidRDefault="00905A2A" w:rsidP="00905A2A">
      <w:pPr>
        <w:pStyle w:val="a3"/>
        <w:spacing w:before="1"/>
      </w:pPr>
      <w:r>
        <w:t>Программа</w:t>
      </w:r>
      <w:r>
        <w:rPr>
          <w:spacing w:val="-6"/>
        </w:rPr>
        <w:t xml:space="preserve"> </w:t>
      </w:r>
      <w:r>
        <w:t>по</w:t>
      </w:r>
      <w:r>
        <w:rPr>
          <w:spacing w:val="-2"/>
        </w:rPr>
        <w:t xml:space="preserve"> </w:t>
      </w:r>
      <w:r>
        <w:t>предмету «Труд</w:t>
      </w:r>
      <w:r>
        <w:rPr>
          <w:spacing w:val="-2"/>
        </w:rPr>
        <w:t xml:space="preserve"> </w:t>
      </w:r>
      <w:r>
        <w:t>(технология)»</w:t>
      </w:r>
      <w:r>
        <w:rPr>
          <w:spacing w:val="-8"/>
        </w:rPr>
        <w:t xml:space="preserve"> </w:t>
      </w:r>
      <w:r>
        <w:t>построена</w:t>
      </w:r>
      <w:r>
        <w:rPr>
          <w:spacing w:val="26"/>
        </w:rPr>
        <w:t xml:space="preserve">  </w:t>
      </w:r>
      <w:r>
        <w:t>по</w:t>
      </w:r>
      <w:r>
        <w:rPr>
          <w:spacing w:val="-2"/>
        </w:rPr>
        <w:t xml:space="preserve"> </w:t>
      </w:r>
      <w:r>
        <w:t>модульному</w:t>
      </w:r>
      <w:r>
        <w:rPr>
          <w:spacing w:val="-6"/>
        </w:rPr>
        <w:t xml:space="preserve"> </w:t>
      </w:r>
      <w:r>
        <w:rPr>
          <w:spacing w:val="-2"/>
        </w:rPr>
        <w:t>принципу.</w:t>
      </w:r>
    </w:p>
    <w:p w:rsidR="00905A2A" w:rsidRDefault="00905A2A" w:rsidP="00905A2A">
      <w:pPr>
        <w:pStyle w:val="a3"/>
        <w:ind w:right="664"/>
        <w:jc w:val="left"/>
      </w:pPr>
      <w:r>
        <w:t>Модульная программа по учебному предмету «Труд (технология)» состоит из логически завершенных</w:t>
      </w:r>
      <w:r>
        <w:rPr>
          <w:spacing w:val="-5"/>
        </w:rPr>
        <w:t xml:space="preserve"> </w:t>
      </w:r>
      <w:r>
        <w:t>блоков</w:t>
      </w:r>
      <w:r>
        <w:rPr>
          <w:spacing w:val="-7"/>
        </w:rPr>
        <w:t xml:space="preserve"> </w:t>
      </w:r>
      <w:r>
        <w:t>(модулей)</w:t>
      </w:r>
      <w:r>
        <w:rPr>
          <w:spacing w:val="-3"/>
        </w:rPr>
        <w:t xml:space="preserve"> </w:t>
      </w:r>
      <w:r>
        <w:t>учебного</w:t>
      </w:r>
      <w:r>
        <w:rPr>
          <w:spacing w:val="-6"/>
        </w:rPr>
        <w:t xml:space="preserve"> </w:t>
      </w:r>
      <w:r>
        <w:t>материала,</w:t>
      </w:r>
      <w:r>
        <w:rPr>
          <w:spacing w:val="-6"/>
        </w:rPr>
        <w:t xml:space="preserve"> </w:t>
      </w:r>
      <w:r>
        <w:t>позволяющих</w:t>
      </w:r>
      <w:r>
        <w:rPr>
          <w:spacing w:val="-7"/>
        </w:rPr>
        <w:t xml:space="preserve"> </w:t>
      </w:r>
      <w:r>
        <w:t>достигнуть</w:t>
      </w:r>
      <w:r>
        <w:rPr>
          <w:spacing w:val="-5"/>
        </w:rPr>
        <w:t xml:space="preserve"> </w:t>
      </w:r>
      <w:r>
        <w:t>конкретных образовательных результатов, и предусматривает разные образовательные траектории ее</w:t>
      </w:r>
    </w:p>
    <w:p w:rsidR="00905A2A" w:rsidRDefault="00905A2A" w:rsidP="00905A2A">
      <w:pPr>
        <w:pStyle w:val="a3"/>
        <w:jc w:val="left"/>
      </w:pPr>
      <w:r>
        <w:rPr>
          <w:spacing w:val="-2"/>
        </w:rPr>
        <w:t>реализации.</w:t>
      </w:r>
    </w:p>
    <w:p w:rsidR="00905A2A" w:rsidRDefault="00905A2A" w:rsidP="00905A2A">
      <w:pPr>
        <w:pStyle w:val="a3"/>
        <w:ind w:right="664"/>
        <w:jc w:val="left"/>
      </w:pPr>
      <w:r>
        <w:t>Модульная программа по учебному</w:t>
      </w:r>
      <w:r>
        <w:rPr>
          <w:spacing w:val="-1"/>
        </w:rPr>
        <w:t xml:space="preserve"> </w:t>
      </w:r>
      <w:r>
        <w:t>предмету «Труд (технология)»</w:t>
      </w:r>
      <w:r>
        <w:rPr>
          <w:spacing w:val="-4"/>
        </w:rPr>
        <w:t xml:space="preserve"> </w:t>
      </w:r>
      <w:r>
        <w:t>включает обязательные для изучения</w:t>
      </w:r>
      <w:r>
        <w:rPr>
          <w:spacing w:val="-4"/>
        </w:rPr>
        <w:t xml:space="preserve"> </w:t>
      </w:r>
      <w:r>
        <w:t>инвариантные</w:t>
      </w:r>
      <w:r>
        <w:rPr>
          <w:spacing w:val="-5"/>
        </w:rPr>
        <w:t xml:space="preserve"> </w:t>
      </w:r>
      <w:r>
        <w:t>модули,</w:t>
      </w:r>
      <w:r>
        <w:rPr>
          <w:spacing w:val="-4"/>
        </w:rPr>
        <w:t xml:space="preserve"> </w:t>
      </w:r>
      <w:r>
        <w:t>реализуемые</w:t>
      </w:r>
      <w:r>
        <w:rPr>
          <w:spacing w:val="-4"/>
        </w:rPr>
        <w:t xml:space="preserve"> </w:t>
      </w:r>
      <w:r>
        <w:t>в</w:t>
      </w:r>
      <w:r>
        <w:rPr>
          <w:spacing w:val="-5"/>
        </w:rPr>
        <w:t xml:space="preserve"> </w:t>
      </w:r>
      <w:r>
        <w:t>рамках,</w:t>
      </w:r>
      <w:r>
        <w:rPr>
          <w:spacing w:val="-4"/>
        </w:rPr>
        <w:t xml:space="preserve"> </w:t>
      </w:r>
      <w:r>
        <w:t>отведенных</w:t>
      </w:r>
      <w:r>
        <w:rPr>
          <w:spacing w:val="-5"/>
        </w:rPr>
        <w:t xml:space="preserve"> </w:t>
      </w:r>
      <w:r>
        <w:t>на</w:t>
      </w:r>
      <w:r>
        <w:rPr>
          <w:spacing w:val="-4"/>
        </w:rPr>
        <w:t xml:space="preserve"> </w:t>
      </w:r>
      <w:r>
        <w:t>учебный</w:t>
      </w:r>
      <w:r>
        <w:rPr>
          <w:spacing w:val="-4"/>
        </w:rPr>
        <w:t xml:space="preserve"> </w:t>
      </w:r>
      <w:r>
        <w:t>предмет</w:t>
      </w:r>
      <w:r>
        <w:rPr>
          <w:spacing w:val="-4"/>
        </w:rPr>
        <w:t xml:space="preserve"> </w:t>
      </w:r>
      <w:r>
        <w:t>часов.</w:t>
      </w:r>
    </w:p>
    <w:p w:rsidR="00905A2A" w:rsidRDefault="00905A2A" w:rsidP="00905A2A">
      <w:pPr>
        <w:pStyle w:val="a3"/>
        <w:ind w:right="664"/>
        <w:jc w:val="left"/>
      </w:pPr>
      <w:r>
        <w:t>В</w:t>
      </w:r>
      <w:r>
        <w:rPr>
          <w:spacing w:val="-5"/>
        </w:rPr>
        <w:t xml:space="preserve"> </w:t>
      </w:r>
      <w:r>
        <w:t>модульную</w:t>
      </w:r>
      <w:r>
        <w:rPr>
          <w:spacing w:val="-3"/>
        </w:rPr>
        <w:t xml:space="preserve"> </w:t>
      </w:r>
      <w:r>
        <w:t>программу</w:t>
      </w:r>
      <w:r>
        <w:rPr>
          <w:spacing w:val="-6"/>
        </w:rPr>
        <w:t xml:space="preserve"> </w:t>
      </w:r>
      <w:r>
        <w:t>по учебному</w:t>
      </w:r>
      <w:r>
        <w:rPr>
          <w:spacing w:val="-8"/>
        </w:rPr>
        <w:t xml:space="preserve"> </w:t>
      </w:r>
      <w:r>
        <w:t>предмету</w:t>
      </w:r>
      <w:r>
        <w:rPr>
          <w:spacing w:val="-2"/>
        </w:rPr>
        <w:t xml:space="preserve"> </w:t>
      </w:r>
      <w:r>
        <w:t>«Труд</w:t>
      </w:r>
      <w:r>
        <w:rPr>
          <w:spacing w:val="-3"/>
        </w:rPr>
        <w:t xml:space="preserve"> </w:t>
      </w:r>
      <w:r>
        <w:t>(технология)»</w:t>
      </w:r>
      <w:r>
        <w:rPr>
          <w:spacing w:val="-9"/>
        </w:rPr>
        <w:t xml:space="preserve"> </w:t>
      </w:r>
      <w:r>
        <w:t>могут</w:t>
      </w:r>
      <w:r>
        <w:rPr>
          <w:spacing w:val="-3"/>
        </w:rPr>
        <w:t xml:space="preserve"> </w:t>
      </w:r>
      <w:r>
        <w:t>быть</w:t>
      </w:r>
      <w:r>
        <w:rPr>
          <w:spacing w:val="-3"/>
        </w:rPr>
        <w:t xml:space="preserve"> </w:t>
      </w:r>
      <w:r>
        <w:t>включены вариативные</w:t>
      </w:r>
      <w:r>
        <w:rPr>
          <w:spacing w:val="-8"/>
        </w:rPr>
        <w:t xml:space="preserve"> </w:t>
      </w:r>
      <w:r>
        <w:t>модули,</w:t>
      </w:r>
      <w:r>
        <w:rPr>
          <w:spacing w:val="-3"/>
        </w:rPr>
        <w:t xml:space="preserve"> </w:t>
      </w:r>
      <w:r>
        <w:t>разработанные</w:t>
      </w:r>
      <w:r>
        <w:rPr>
          <w:spacing w:val="-6"/>
        </w:rPr>
        <w:t xml:space="preserve"> </w:t>
      </w:r>
      <w:r>
        <w:t>по</w:t>
      </w:r>
      <w:r>
        <w:rPr>
          <w:spacing w:val="-3"/>
        </w:rPr>
        <w:t xml:space="preserve"> </w:t>
      </w:r>
      <w:r>
        <w:t>запросу</w:t>
      </w:r>
      <w:r>
        <w:rPr>
          <w:spacing w:val="-5"/>
        </w:rPr>
        <w:t xml:space="preserve"> </w:t>
      </w:r>
      <w:r>
        <w:t>участников</w:t>
      </w:r>
      <w:r>
        <w:rPr>
          <w:spacing w:val="-4"/>
        </w:rPr>
        <w:t xml:space="preserve"> </w:t>
      </w:r>
      <w:r>
        <w:t>образовательных</w:t>
      </w:r>
      <w:r>
        <w:rPr>
          <w:spacing w:val="-3"/>
        </w:rPr>
        <w:t xml:space="preserve"> </w:t>
      </w:r>
      <w:r>
        <w:t>отношений,</w:t>
      </w:r>
      <w:r>
        <w:rPr>
          <w:spacing w:val="-3"/>
        </w:rPr>
        <w:t xml:space="preserve"> </w:t>
      </w:r>
      <w:r>
        <w:rPr>
          <w:spacing w:val="-10"/>
        </w:rPr>
        <w:t>в</w:t>
      </w:r>
    </w:p>
    <w:p w:rsidR="00905A2A" w:rsidRDefault="00905A2A" w:rsidP="00905A2A">
      <w:pPr>
        <w:pStyle w:val="a3"/>
        <w:spacing w:before="60"/>
        <w:ind w:right="1477"/>
      </w:pPr>
      <w:r>
        <w:t>соответствии</w:t>
      </w:r>
      <w:r>
        <w:rPr>
          <w:spacing w:val="-7"/>
        </w:rPr>
        <w:t xml:space="preserve"> </w:t>
      </w:r>
      <w:r>
        <w:t>с</w:t>
      </w:r>
      <w:r>
        <w:rPr>
          <w:spacing w:val="-8"/>
        </w:rPr>
        <w:t xml:space="preserve"> </w:t>
      </w:r>
      <w:r>
        <w:t>этнокультурными</w:t>
      </w:r>
      <w:r>
        <w:rPr>
          <w:spacing w:val="-7"/>
        </w:rPr>
        <w:t xml:space="preserve"> </w:t>
      </w:r>
      <w:r>
        <w:t>региональными</w:t>
      </w:r>
      <w:r>
        <w:rPr>
          <w:spacing w:val="-7"/>
        </w:rPr>
        <w:t xml:space="preserve"> </w:t>
      </w:r>
      <w:r>
        <w:t>особенностями,</w:t>
      </w:r>
      <w:r>
        <w:rPr>
          <w:spacing w:val="-5"/>
        </w:rPr>
        <w:t xml:space="preserve"> </w:t>
      </w:r>
      <w:r>
        <w:t>углубленным</w:t>
      </w:r>
      <w:r>
        <w:rPr>
          <w:spacing w:val="-9"/>
        </w:rPr>
        <w:t xml:space="preserve"> </w:t>
      </w:r>
      <w:r>
        <w:t>изучением отдельных тем инвариантных модулей.</w:t>
      </w:r>
    </w:p>
    <w:p w:rsidR="00905A2A" w:rsidRDefault="00905A2A" w:rsidP="00905A2A">
      <w:pPr>
        <w:ind w:left="252" w:right="1544" w:firstLine="1075"/>
        <w:jc w:val="both"/>
        <w:rPr>
          <w:i/>
          <w:sz w:val="24"/>
        </w:rPr>
      </w:pPr>
      <w:r>
        <w:rPr>
          <w:i/>
          <w:sz w:val="24"/>
        </w:rPr>
        <w:t>Инвариантные</w:t>
      </w:r>
      <w:r>
        <w:rPr>
          <w:i/>
          <w:spacing w:val="-6"/>
          <w:sz w:val="24"/>
        </w:rPr>
        <w:t xml:space="preserve"> </w:t>
      </w:r>
      <w:r>
        <w:rPr>
          <w:i/>
          <w:sz w:val="24"/>
        </w:rPr>
        <w:t>модули</w:t>
      </w:r>
      <w:r>
        <w:rPr>
          <w:i/>
          <w:spacing w:val="-6"/>
          <w:sz w:val="24"/>
        </w:rPr>
        <w:t xml:space="preserve"> </w:t>
      </w:r>
      <w:r>
        <w:rPr>
          <w:i/>
          <w:sz w:val="24"/>
        </w:rPr>
        <w:t>программы</w:t>
      </w:r>
      <w:r>
        <w:rPr>
          <w:i/>
          <w:spacing w:val="-6"/>
          <w:sz w:val="24"/>
        </w:rPr>
        <w:t xml:space="preserve"> </w:t>
      </w:r>
      <w:r>
        <w:rPr>
          <w:i/>
          <w:sz w:val="24"/>
        </w:rPr>
        <w:t>по</w:t>
      </w:r>
      <w:r>
        <w:rPr>
          <w:i/>
          <w:spacing w:val="-6"/>
          <w:sz w:val="24"/>
        </w:rPr>
        <w:t xml:space="preserve"> </w:t>
      </w:r>
      <w:r>
        <w:rPr>
          <w:i/>
          <w:sz w:val="24"/>
        </w:rPr>
        <w:t>учебному</w:t>
      </w:r>
      <w:r>
        <w:rPr>
          <w:i/>
          <w:spacing w:val="-6"/>
          <w:sz w:val="24"/>
        </w:rPr>
        <w:t xml:space="preserve"> </w:t>
      </w:r>
      <w:r>
        <w:rPr>
          <w:i/>
          <w:sz w:val="24"/>
        </w:rPr>
        <w:t>предмету</w:t>
      </w:r>
      <w:r>
        <w:rPr>
          <w:i/>
          <w:spacing w:val="-5"/>
          <w:sz w:val="24"/>
        </w:rPr>
        <w:t xml:space="preserve"> </w:t>
      </w:r>
      <w:r>
        <w:rPr>
          <w:i/>
          <w:sz w:val="24"/>
        </w:rPr>
        <w:t>«Труд</w:t>
      </w:r>
      <w:r>
        <w:rPr>
          <w:i/>
          <w:spacing w:val="-4"/>
          <w:sz w:val="24"/>
        </w:rPr>
        <w:t xml:space="preserve"> </w:t>
      </w:r>
      <w:r>
        <w:rPr>
          <w:i/>
          <w:sz w:val="24"/>
        </w:rPr>
        <w:t>(технология)»: Модуль «Производство и технологии».</w:t>
      </w:r>
    </w:p>
    <w:p w:rsidR="00905A2A" w:rsidRDefault="00905A2A" w:rsidP="00905A2A">
      <w:pPr>
        <w:pStyle w:val="a3"/>
        <w:ind w:right="476"/>
      </w:pPr>
      <w:r>
        <w:t>Модуль «Производство и технологии» является общим по отношению</w:t>
      </w:r>
      <w:r>
        <w:rPr>
          <w:spacing w:val="80"/>
        </w:rPr>
        <w:t xml:space="preserve"> </w:t>
      </w:r>
      <w:r>
        <w:t>к другим модулям. Основные технологические понятия раскрываются в модуле</w:t>
      </w:r>
      <w:r>
        <w:rPr>
          <w:spacing w:val="80"/>
        </w:rPr>
        <w:t xml:space="preserve"> </w:t>
      </w:r>
      <w:r>
        <w:t>в системном виде, что позволяет осваивать их на практике в рамках других инвариантных и вариативных модулей.</w:t>
      </w:r>
    </w:p>
    <w:p w:rsidR="00905A2A" w:rsidRDefault="00905A2A" w:rsidP="00905A2A">
      <w:pPr>
        <w:pStyle w:val="a3"/>
        <w:ind w:right="470"/>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w:t>
      </w:r>
      <w:r>
        <w:rPr>
          <w:spacing w:val="40"/>
        </w:rPr>
        <w:t xml:space="preserve"> </w:t>
      </w:r>
      <w:r>
        <w:t>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w:t>
      </w:r>
      <w:r>
        <w:rPr>
          <w:spacing w:val="80"/>
        </w:rPr>
        <w:t xml:space="preserve"> </w:t>
      </w:r>
      <w:r>
        <w:t>и востребованных в профессиональной сфере технологий.</w:t>
      </w:r>
    </w:p>
    <w:p w:rsidR="00905A2A" w:rsidRDefault="00905A2A" w:rsidP="00905A2A">
      <w:pPr>
        <w:pStyle w:val="a3"/>
        <w:tabs>
          <w:tab w:val="left" w:pos="3772"/>
        </w:tabs>
        <w:ind w:right="466"/>
      </w:pPr>
      <w: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w:t>
      </w:r>
      <w:r>
        <w:rPr>
          <w:spacing w:val="80"/>
          <w:w w:val="150"/>
        </w:rPr>
        <w:t xml:space="preserve"> </w:t>
      </w:r>
      <w:r>
        <w:t>обучающихся</w:t>
      </w:r>
      <w:r>
        <w:tab/>
        <w:t>с технологическими процессами, техническими системами, материалами, производством и профессиональной деятельностью.</w:t>
      </w:r>
    </w:p>
    <w:p w:rsidR="00905A2A" w:rsidRDefault="00905A2A" w:rsidP="00905A2A">
      <w:pPr>
        <w:spacing w:before="1"/>
        <w:ind w:left="252"/>
        <w:jc w:val="both"/>
        <w:rPr>
          <w:i/>
          <w:sz w:val="24"/>
        </w:rPr>
      </w:pPr>
      <w:r>
        <w:rPr>
          <w:i/>
          <w:sz w:val="24"/>
        </w:rPr>
        <w:t>Модуль</w:t>
      </w:r>
      <w:r>
        <w:rPr>
          <w:i/>
          <w:spacing w:val="-5"/>
          <w:sz w:val="24"/>
        </w:rPr>
        <w:t xml:space="preserve"> </w:t>
      </w:r>
      <w:r>
        <w:rPr>
          <w:i/>
          <w:sz w:val="24"/>
        </w:rPr>
        <w:t>«Технологии</w:t>
      </w:r>
      <w:r>
        <w:rPr>
          <w:i/>
          <w:spacing w:val="-2"/>
          <w:sz w:val="24"/>
        </w:rPr>
        <w:t xml:space="preserve"> </w:t>
      </w:r>
      <w:r>
        <w:rPr>
          <w:i/>
          <w:sz w:val="24"/>
        </w:rPr>
        <w:t>обработки</w:t>
      </w:r>
      <w:r>
        <w:rPr>
          <w:i/>
          <w:spacing w:val="-2"/>
          <w:sz w:val="24"/>
        </w:rPr>
        <w:t xml:space="preserve"> </w:t>
      </w:r>
      <w:r>
        <w:rPr>
          <w:i/>
          <w:sz w:val="24"/>
        </w:rPr>
        <w:t>материалов</w:t>
      </w:r>
      <w:r>
        <w:rPr>
          <w:i/>
          <w:spacing w:val="-3"/>
          <w:sz w:val="24"/>
        </w:rPr>
        <w:t xml:space="preserve"> </w:t>
      </w:r>
      <w:r>
        <w:rPr>
          <w:i/>
          <w:sz w:val="24"/>
        </w:rPr>
        <w:t>и пищевых</w:t>
      </w:r>
      <w:r>
        <w:rPr>
          <w:i/>
          <w:spacing w:val="-3"/>
          <w:sz w:val="24"/>
        </w:rPr>
        <w:t xml:space="preserve"> </w:t>
      </w:r>
      <w:r>
        <w:rPr>
          <w:i/>
          <w:spacing w:val="-2"/>
          <w:sz w:val="24"/>
        </w:rPr>
        <w:t>продуктов».</w:t>
      </w:r>
    </w:p>
    <w:p w:rsidR="00905A2A" w:rsidRDefault="00905A2A" w:rsidP="00905A2A">
      <w:pPr>
        <w:pStyle w:val="a3"/>
        <w:ind w:right="467"/>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w:t>
      </w:r>
      <w:r>
        <w:rPr>
          <w:spacing w:val="-3"/>
        </w:rPr>
        <w:t xml:space="preserve"> </w:t>
      </w:r>
      <w:r>
        <w:t>связанные</w:t>
      </w:r>
      <w:r>
        <w:rPr>
          <w:spacing w:val="-5"/>
        </w:rPr>
        <w:t xml:space="preserve"> </w:t>
      </w:r>
      <w:r>
        <w:t>с</w:t>
      </w:r>
      <w:r>
        <w:rPr>
          <w:spacing w:val="-4"/>
        </w:rPr>
        <w:t xml:space="preserve"> </w:t>
      </w:r>
      <w:r>
        <w:t>получением</w:t>
      </w:r>
      <w:r>
        <w:rPr>
          <w:spacing w:val="-4"/>
        </w:rPr>
        <w:t xml:space="preserve"> </w:t>
      </w:r>
      <w:r>
        <w:t>и</w:t>
      </w:r>
      <w:r>
        <w:rPr>
          <w:spacing w:val="-3"/>
        </w:rPr>
        <w:t xml:space="preserve"> </w:t>
      </w:r>
      <w:r>
        <w:t>обработкой</w:t>
      </w:r>
      <w:r>
        <w:rPr>
          <w:spacing w:val="-3"/>
        </w:rPr>
        <w:t xml:space="preserve"> </w:t>
      </w:r>
      <w:r>
        <w:t>данных</w:t>
      </w:r>
      <w:r>
        <w:rPr>
          <w:spacing w:val="-1"/>
        </w:rPr>
        <w:t xml:space="preserve"> </w:t>
      </w:r>
      <w:r>
        <w:t>материалов.</w:t>
      </w:r>
      <w:r>
        <w:rPr>
          <w:spacing w:val="-3"/>
        </w:rPr>
        <w:t xml:space="preserve"> </w:t>
      </w:r>
      <w:r>
        <w:t>Изучение</w:t>
      </w:r>
      <w:r>
        <w:rPr>
          <w:spacing w:val="-4"/>
        </w:rPr>
        <w:t xml:space="preserve"> </w:t>
      </w:r>
      <w:r>
        <w:t>материалов</w:t>
      </w:r>
      <w:r>
        <w:rPr>
          <w:spacing w:val="-4"/>
        </w:rPr>
        <w:t xml:space="preserve"> </w:t>
      </w:r>
      <w:r>
        <w:t>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905A2A" w:rsidRDefault="00905A2A" w:rsidP="00905A2A">
      <w:pPr>
        <w:ind w:left="252"/>
        <w:jc w:val="both"/>
        <w:rPr>
          <w:i/>
          <w:sz w:val="24"/>
        </w:rPr>
      </w:pPr>
      <w:r>
        <w:rPr>
          <w:i/>
          <w:sz w:val="24"/>
        </w:rPr>
        <w:t>Модуль</w:t>
      </w:r>
      <w:r>
        <w:rPr>
          <w:i/>
          <w:spacing w:val="-5"/>
          <w:sz w:val="24"/>
        </w:rPr>
        <w:t xml:space="preserve"> </w:t>
      </w:r>
      <w:r>
        <w:rPr>
          <w:i/>
          <w:sz w:val="24"/>
        </w:rPr>
        <w:t>«Компьютерная</w:t>
      </w:r>
      <w:r>
        <w:rPr>
          <w:i/>
          <w:spacing w:val="-5"/>
          <w:sz w:val="24"/>
        </w:rPr>
        <w:t xml:space="preserve"> </w:t>
      </w:r>
      <w:r>
        <w:rPr>
          <w:i/>
          <w:sz w:val="24"/>
        </w:rPr>
        <w:t>графика.</w:t>
      </w:r>
      <w:r>
        <w:rPr>
          <w:i/>
          <w:spacing w:val="-4"/>
          <w:sz w:val="24"/>
        </w:rPr>
        <w:t xml:space="preserve"> </w:t>
      </w:r>
      <w:r>
        <w:rPr>
          <w:i/>
          <w:spacing w:val="-2"/>
          <w:sz w:val="24"/>
        </w:rPr>
        <w:t>Черчение».</w:t>
      </w:r>
    </w:p>
    <w:p w:rsidR="00905A2A" w:rsidRDefault="00905A2A" w:rsidP="00905A2A">
      <w:pPr>
        <w:pStyle w:val="a3"/>
        <w:ind w:right="471"/>
      </w:pPr>
      <w:r>
        <w:t>В рамках данного модуля обучающиеся знакомятся с основными видами</w:t>
      </w:r>
      <w:r>
        <w:rPr>
          <w:spacing w:val="80"/>
        </w:rPr>
        <w:t xml:space="preserve"> </w:t>
      </w:r>
      <w:r>
        <w:t>и областями применения графической информации, с различными типами графических изображений и их элементами,</w:t>
      </w:r>
      <w:r>
        <w:rPr>
          <w:spacing w:val="80"/>
        </w:rPr>
        <w:t xml:space="preserve"> </w:t>
      </w:r>
      <w:r>
        <w:t>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w:t>
      </w:r>
      <w:r>
        <w:rPr>
          <w:spacing w:val="80"/>
        </w:rPr>
        <w:t xml:space="preserve"> </w:t>
      </w:r>
      <w:r>
        <w:t xml:space="preserve">и рисунки, </w:t>
      </w:r>
      <w:r>
        <w:lastRenderedPageBreak/>
        <w:t>знакомятся</w:t>
      </w:r>
      <w:r>
        <w:rPr>
          <w:spacing w:val="-3"/>
        </w:rPr>
        <w:t xml:space="preserve"> </w:t>
      </w:r>
      <w:r>
        <w:t>с</w:t>
      </w:r>
      <w:r>
        <w:rPr>
          <w:spacing w:val="-3"/>
        </w:rPr>
        <w:t xml:space="preserve"> </w:t>
      </w:r>
      <w:r>
        <w:t>видами</w:t>
      </w:r>
      <w:r>
        <w:rPr>
          <w:spacing w:val="-1"/>
        </w:rPr>
        <w:t xml:space="preserve"> </w:t>
      </w:r>
      <w:r>
        <w:t>конструкторской</w:t>
      </w:r>
      <w:r>
        <w:rPr>
          <w:spacing w:val="-1"/>
        </w:rPr>
        <w:t xml:space="preserve"> </w:t>
      </w:r>
      <w:r>
        <w:t>документации</w:t>
      </w:r>
      <w:r>
        <w:rPr>
          <w:spacing w:val="-1"/>
        </w:rPr>
        <w:t xml:space="preserve"> </w:t>
      </w:r>
      <w:r>
        <w:t>и</w:t>
      </w:r>
      <w:r>
        <w:rPr>
          <w:spacing w:val="-1"/>
        </w:rPr>
        <w:t xml:space="preserve"> </w:t>
      </w:r>
      <w:r>
        <w:t>графических моделей,</w:t>
      </w:r>
      <w:r>
        <w:rPr>
          <w:spacing w:val="-2"/>
        </w:rPr>
        <w:t xml:space="preserve"> </w:t>
      </w:r>
      <w:r>
        <w:t>овладевают</w:t>
      </w:r>
      <w:r>
        <w:rPr>
          <w:spacing w:val="-2"/>
        </w:rPr>
        <w:t xml:space="preserve"> </w:t>
      </w:r>
      <w:r>
        <w:t>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905A2A" w:rsidRDefault="00905A2A" w:rsidP="00905A2A">
      <w:pPr>
        <w:pStyle w:val="a3"/>
        <w:spacing w:before="1"/>
        <w:ind w:right="471"/>
      </w:pPr>
      <w:r>
        <w:t>Приобретаемые в модуле знания и умения необходимы для создания</w:t>
      </w:r>
      <w:r>
        <w:rPr>
          <w:spacing w:val="80"/>
          <w:w w:val="150"/>
        </w:rPr>
        <w:t xml:space="preserve"> </w:t>
      </w:r>
      <w:r>
        <w:t>и освоения новых</w:t>
      </w:r>
      <w:r>
        <w:rPr>
          <w:spacing w:val="40"/>
        </w:rPr>
        <w:t xml:space="preserve"> </w:t>
      </w:r>
      <w:r>
        <w:t>технологий, а также продуктов техносферы, и направлены</w:t>
      </w:r>
      <w:r>
        <w:rPr>
          <w:spacing w:val="80"/>
          <w:w w:val="150"/>
        </w:rPr>
        <w:t xml:space="preserve"> </w:t>
      </w:r>
      <w:r>
        <w:t>на решение задачи укрепления кадрового потенциала российского производства.</w:t>
      </w:r>
    </w:p>
    <w:p w:rsidR="00905A2A" w:rsidRDefault="00905A2A" w:rsidP="00905A2A">
      <w:pPr>
        <w:pStyle w:val="a3"/>
        <w:ind w:right="467"/>
      </w:pPr>
      <w: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905A2A" w:rsidRDefault="00905A2A" w:rsidP="00905A2A">
      <w:pPr>
        <w:spacing w:before="1"/>
        <w:ind w:left="312"/>
        <w:jc w:val="both"/>
        <w:rPr>
          <w:i/>
          <w:sz w:val="24"/>
        </w:rPr>
      </w:pPr>
      <w:r>
        <w:rPr>
          <w:i/>
          <w:sz w:val="24"/>
        </w:rPr>
        <w:t>Модуль</w:t>
      </w:r>
      <w:r>
        <w:rPr>
          <w:i/>
          <w:spacing w:val="-2"/>
          <w:sz w:val="24"/>
        </w:rPr>
        <w:t xml:space="preserve"> «Робототехника».</w:t>
      </w:r>
    </w:p>
    <w:p w:rsidR="00905A2A" w:rsidRDefault="00905A2A" w:rsidP="00905A2A">
      <w:pPr>
        <w:pStyle w:val="a3"/>
        <w:ind w:right="465"/>
      </w:pPr>
      <w: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905A2A" w:rsidRDefault="00905A2A" w:rsidP="00905A2A">
      <w:pPr>
        <w:pStyle w:val="a3"/>
        <w:ind w:right="475"/>
      </w:pPr>
      <w:r>
        <w:t>Модуль «Робототехника» позволяет в процессе конструирования, создания действующих моделей роботов интегрировать знания о технике и</w:t>
      </w:r>
    </w:p>
    <w:p w:rsidR="00905A2A" w:rsidRDefault="00905A2A" w:rsidP="00905A2A">
      <w:pPr>
        <w:pStyle w:val="a3"/>
        <w:ind w:right="474"/>
      </w:pPr>
      <w:r>
        <w:t>технических</w:t>
      </w:r>
      <w:r>
        <w:rPr>
          <w:spacing w:val="-3"/>
        </w:rPr>
        <w:t xml:space="preserve"> </w:t>
      </w:r>
      <w:r>
        <w:t>устройствах,</w:t>
      </w:r>
      <w:r>
        <w:rPr>
          <w:spacing w:val="-6"/>
        </w:rPr>
        <w:t xml:space="preserve"> </w:t>
      </w:r>
      <w:r>
        <w:t>электронике,</w:t>
      </w:r>
      <w:r>
        <w:rPr>
          <w:spacing w:val="-6"/>
        </w:rPr>
        <w:t xml:space="preserve"> </w:t>
      </w:r>
      <w:r>
        <w:t>программировании,</w:t>
      </w:r>
      <w:r>
        <w:rPr>
          <w:spacing w:val="-6"/>
        </w:rPr>
        <w:t xml:space="preserve"> </w:t>
      </w:r>
      <w:r>
        <w:t>фундаментальные</w:t>
      </w:r>
      <w:r>
        <w:rPr>
          <w:spacing w:val="-8"/>
        </w:rPr>
        <w:t xml:space="preserve"> </w:t>
      </w:r>
      <w:r>
        <w:t>знания,</w:t>
      </w:r>
      <w:r>
        <w:rPr>
          <w:spacing w:val="-6"/>
        </w:rPr>
        <w:t xml:space="preserve"> </w:t>
      </w:r>
      <w:r>
        <w:t>полученные</w:t>
      </w:r>
      <w:r>
        <w:rPr>
          <w:spacing w:val="-8"/>
        </w:rPr>
        <w:t xml:space="preserve"> </w:t>
      </w:r>
      <w:r>
        <w:t>в рамках учебных предметов, а также дополнительного образования</w:t>
      </w:r>
      <w:r>
        <w:rPr>
          <w:spacing w:val="80"/>
        </w:rPr>
        <w:t xml:space="preserve"> </w:t>
      </w:r>
      <w:r>
        <w:t>и самообразования.</w:t>
      </w:r>
    </w:p>
    <w:p w:rsidR="00905A2A" w:rsidRDefault="00905A2A" w:rsidP="00905A2A">
      <w:pPr>
        <w:ind w:left="252"/>
        <w:jc w:val="both"/>
        <w:rPr>
          <w:i/>
          <w:sz w:val="24"/>
        </w:rPr>
      </w:pPr>
      <w:r>
        <w:rPr>
          <w:i/>
          <w:sz w:val="24"/>
        </w:rPr>
        <w:t>Модуль</w:t>
      </w:r>
      <w:r>
        <w:rPr>
          <w:i/>
          <w:spacing w:val="-8"/>
          <w:sz w:val="24"/>
        </w:rPr>
        <w:t xml:space="preserve"> </w:t>
      </w:r>
      <w:r>
        <w:rPr>
          <w:i/>
          <w:sz w:val="24"/>
        </w:rPr>
        <w:t>«3D-моделирование,</w:t>
      </w:r>
      <w:r>
        <w:rPr>
          <w:i/>
          <w:spacing w:val="-7"/>
          <w:sz w:val="24"/>
        </w:rPr>
        <w:t xml:space="preserve"> </w:t>
      </w:r>
      <w:r>
        <w:rPr>
          <w:i/>
          <w:sz w:val="24"/>
        </w:rPr>
        <w:t>прототипирование,</w:t>
      </w:r>
      <w:r>
        <w:rPr>
          <w:i/>
          <w:spacing w:val="-7"/>
          <w:sz w:val="24"/>
        </w:rPr>
        <w:t xml:space="preserve"> </w:t>
      </w:r>
      <w:r>
        <w:rPr>
          <w:i/>
          <w:spacing w:val="-2"/>
          <w:sz w:val="24"/>
        </w:rPr>
        <w:t>макетирование».</w:t>
      </w:r>
    </w:p>
    <w:p w:rsidR="00905A2A" w:rsidRDefault="00905A2A" w:rsidP="00905A2A">
      <w:pPr>
        <w:pStyle w:val="a3"/>
        <w:ind w:right="464"/>
      </w:pPr>
      <w:r>
        <w:t>Модуль в значительной мере нацелен на реализацию основного методического принципа модульного курса технологии: освоение технологии идет неразрывно</w:t>
      </w:r>
      <w:r>
        <w:rPr>
          <w:spacing w:val="80"/>
        </w:rPr>
        <w:t xml:space="preserve"> </w:t>
      </w:r>
      <w:r>
        <w:t>с освоением методологии познания,</w:t>
      </w:r>
      <w:r>
        <w:rPr>
          <w:spacing w:val="40"/>
        </w:rPr>
        <w:t xml:space="preserve"> </w:t>
      </w:r>
      <w:r>
        <w:t>основой</w:t>
      </w:r>
      <w:r>
        <w:rPr>
          <w:spacing w:val="40"/>
        </w:rPr>
        <w:t xml:space="preserve"> </w:t>
      </w:r>
      <w:r>
        <w:t>которого</w:t>
      </w:r>
      <w:r>
        <w:rPr>
          <w:spacing w:val="40"/>
        </w:rPr>
        <w:t xml:space="preserve"> </w:t>
      </w:r>
      <w:r>
        <w:t>является</w:t>
      </w:r>
      <w:r>
        <w:rPr>
          <w:spacing w:val="40"/>
        </w:rPr>
        <w:t xml:space="preserve"> </w:t>
      </w:r>
      <w:r>
        <w:t>моделирование.</w:t>
      </w:r>
      <w:r>
        <w:rPr>
          <w:spacing w:val="80"/>
        </w:rPr>
        <w:t xml:space="preserve">  </w:t>
      </w:r>
      <w:r>
        <w:t>При</w:t>
      </w:r>
      <w:r>
        <w:rPr>
          <w:spacing w:val="40"/>
        </w:rPr>
        <w:t xml:space="preserve"> </w:t>
      </w:r>
      <w:r>
        <w:t>этом</w:t>
      </w:r>
      <w:r>
        <w:rPr>
          <w:spacing w:val="40"/>
        </w:rPr>
        <w:t xml:space="preserve"> </w:t>
      </w:r>
      <w:r>
        <w:t>связь</w:t>
      </w:r>
      <w:r>
        <w:rPr>
          <w:spacing w:val="40"/>
        </w:rPr>
        <w:t xml:space="preserve"> </w:t>
      </w:r>
      <w:r>
        <w:t>технологии</w:t>
      </w:r>
      <w:r>
        <w:rPr>
          <w:spacing w:val="40"/>
        </w:rPr>
        <w:t xml:space="preserve"> </w:t>
      </w:r>
      <w:r>
        <w:t>с</w:t>
      </w:r>
      <w:r>
        <w:rPr>
          <w:spacing w:val="40"/>
        </w:rPr>
        <w:t xml:space="preserve"> </w:t>
      </w:r>
      <w:r>
        <w:t>процессом</w:t>
      </w:r>
    </w:p>
    <w:p w:rsidR="00905A2A" w:rsidRDefault="00905A2A" w:rsidP="00905A2A">
      <w:pPr>
        <w:pStyle w:val="a3"/>
        <w:spacing w:before="60"/>
        <w:ind w:right="466"/>
      </w:pPr>
      <w:r>
        <w:t>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w:t>
      </w:r>
      <w:r>
        <w:rPr>
          <w:spacing w:val="40"/>
        </w:rPr>
        <w:t xml:space="preserve"> </w:t>
      </w:r>
      <w:r>
        <w:t>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905A2A" w:rsidRDefault="00905A2A" w:rsidP="00905A2A">
      <w:pPr>
        <w:ind w:left="252" w:right="2788"/>
        <w:jc w:val="both"/>
        <w:rPr>
          <w:i/>
          <w:sz w:val="24"/>
        </w:rPr>
      </w:pPr>
      <w:r>
        <w:rPr>
          <w:i/>
          <w:sz w:val="24"/>
        </w:rPr>
        <w:t>Вариативные</w:t>
      </w:r>
      <w:r>
        <w:rPr>
          <w:i/>
          <w:spacing w:val="-6"/>
          <w:sz w:val="24"/>
        </w:rPr>
        <w:t xml:space="preserve"> </w:t>
      </w:r>
      <w:r>
        <w:rPr>
          <w:i/>
          <w:sz w:val="24"/>
        </w:rPr>
        <w:t>модули</w:t>
      </w:r>
      <w:r>
        <w:rPr>
          <w:i/>
          <w:spacing w:val="-6"/>
          <w:sz w:val="24"/>
        </w:rPr>
        <w:t xml:space="preserve"> </w:t>
      </w:r>
      <w:r>
        <w:rPr>
          <w:i/>
          <w:sz w:val="24"/>
        </w:rPr>
        <w:t>программы</w:t>
      </w:r>
      <w:r>
        <w:rPr>
          <w:i/>
          <w:spacing w:val="-6"/>
          <w:sz w:val="24"/>
        </w:rPr>
        <w:t xml:space="preserve"> </w:t>
      </w:r>
      <w:r>
        <w:rPr>
          <w:i/>
          <w:sz w:val="24"/>
        </w:rPr>
        <w:t>по</w:t>
      </w:r>
      <w:r>
        <w:rPr>
          <w:i/>
          <w:spacing w:val="-6"/>
          <w:sz w:val="24"/>
        </w:rPr>
        <w:t xml:space="preserve"> </w:t>
      </w:r>
      <w:r>
        <w:rPr>
          <w:i/>
          <w:sz w:val="24"/>
        </w:rPr>
        <w:t>учебному</w:t>
      </w:r>
      <w:r>
        <w:rPr>
          <w:i/>
          <w:spacing w:val="-6"/>
          <w:sz w:val="24"/>
        </w:rPr>
        <w:t xml:space="preserve"> </w:t>
      </w:r>
      <w:r>
        <w:rPr>
          <w:i/>
          <w:sz w:val="24"/>
        </w:rPr>
        <w:t>предмету</w:t>
      </w:r>
      <w:r>
        <w:rPr>
          <w:i/>
          <w:spacing w:val="-7"/>
          <w:sz w:val="24"/>
        </w:rPr>
        <w:t xml:space="preserve"> </w:t>
      </w:r>
      <w:r>
        <w:rPr>
          <w:i/>
          <w:sz w:val="24"/>
        </w:rPr>
        <w:t>«Труд</w:t>
      </w:r>
      <w:r>
        <w:rPr>
          <w:i/>
          <w:spacing w:val="-4"/>
          <w:sz w:val="24"/>
        </w:rPr>
        <w:t xml:space="preserve"> </w:t>
      </w:r>
      <w:r>
        <w:rPr>
          <w:i/>
          <w:sz w:val="24"/>
        </w:rPr>
        <w:t>(технология)». Модуль «Автоматизированные системы».</w:t>
      </w:r>
    </w:p>
    <w:p w:rsidR="00905A2A" w:rsidRDefault="00905A2A" w:rsidP="00905A2A">
      <w:pPr>
        <w:pStyle w:val="a3"/>
        <w:ind w:right="464"/>
      </w:pPr>
      <w: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905A2A" w:rsidRDefault="00905A2A" w:rsidP="00905A2A">
      <w:pPr>
        <w:ind w:left="252"/>
        <w:jc w:val="both"/>
        <w:rPr>
          <w:i/>
          <w:sz w:val="24"/>
        </w:rPr>
      </w:pPr>
      <w:r>
        <w:rPr>
          <w:i/>
          <w:sz w:val="24"/>
        </w:rPr>
        <w:t>Модули</w:t>
      </w:r>
      <w:r>
        <w:rPr>
          <w:i/>
          <w:spacing w:val="-5"/>
          <w:sz w:val="24"/>
        </w:rPr>
        <w:t xml:space="preserve"> </w:t>
      </w:r>
      <w:r>
        <w:rPr>
          <w:i/>
          <w:sz w:val="24"/>
        </w:rPr>
        <w:t>«Животноводство»</w:t>
      </w:r>
      <w:r>
        <w:rPr>
          <w:i/>
          <w:spacing w:val="-5"/>
          <w:sz w:val="24"/>
        </w:rPr>
        <w:t xml:space="preserve"> </w:t>
      </w:r>
      <w:r>
        <w:rPr>
          <w:i/>
          <w:sz w:val="24"/>
        </w:rPr>
        <w:t>и</w:t>
      </w:r>
      <w:r>
        <w:rPr>
          <w:i/>
          <w:spacing w:val="-4"/>
          <w:sz w:val="24"/>
        </w:rPr>
        <w:t xml:space="preserve"> </w:t>
      </w:r>
      <w:r>
        <w:rPr>
          <w:i/>
          <w:spacing w:val="-2"/>
          <w:sz w:val="24"/>
        </w:rPr>
        <w:t>«Растениеводство».</w:t>
      </w:r>
    </w:p>
    <w:p w:rsidR="00905A2A" w:rsidRDefault="00905A2A" w:rsidP="00905A2A">
      <w:pPr>
        <w:pStyle w:val="a3"/>
        <w:ind w:right="472"/>
      </w:pPr>
      <w:r>
        <w:t>Модули знакомят обучающихся с традиционными и современными технологиями в сельскохозяйственной</w:t>
      </w:r>
      <w:r>
        <w:rPr>
          <w:spacing w:val="-3"/>
        </w:rPr>
        <w:t xml:space="preserve"> </w:t>
      </w:r>
      <w:r>
        <w:t>сфере,</w:t>
      </w:r>
      <w:r>
        <w:rPr>
          <w:spacing w:val="-1"/>
        </w:rPr>
        <w:t xml:space="preserve"> </w:t>
      </w:r>
      <w:r>
        <w:t>направленными на</w:t>
      </w:r>
      <w:r>
        <w:rPr>
          <w:spacing w:val="-2"/>
        </w:rPr>
        <w:t xml:space="preserve"> </w:t>
      </w:r>
      <w:r>
        <w:t>природные</w:t>
      </w:r>
      <w:r>
        <w:rPr>
          <w:spacing w:val="-3"/>
        </w:rPr>
        <w:t xml:space="preserve"> </w:t>
      </w:r>
      <w:r>
        <w:t>объекты,</w:t>
      </w:r>
      <w:r>
        <w:rPr>
          <w:spacing w:val="-3"/>
        </w:rPr>
        <w:t xml:space="preserve"> </w:t>
      </w:r>
      <w:r>
        <w:t>имеющие</w:t>
      </w:r>
      <w:r>
        <w:rPr>
          <w:spacing w:val="-2"/>
        </w:rPr>
        <w:t xml:space="preserve"> </w:t>
      </w:r>
      <w:r>
        <w:t>свои</w:t>
      </w:r>
      <w:r>
        <w:rPr>
          <w:spacing w:val="-1"/>
        </w:rPr>
        <w:t xml:space="preserve"> </w:t>
      </w:r>
      <w:r>
        <w:t xml:space="preserve">биологические </w:t>
      </w:r>
      <w:r>
        <w:rPr>
          <w:spacing w:val="-2"/>
        </w:rPr>
        <w:t>циклы.</w:t>
      </w:r>
    </w:p>
    <w:p w:rsidR="00905A2A" w:rsidRDefault="00905A2A" w:rsidP="00905A2A">
      <w:pPr>
        <w:pStyle w:val="a3"/>
        <w:spacing w:before="1"/>
        <w:ind w:right="472"/>
      </w:pPr>
      <w:r>
        <w:t>В программе по учебному предмету «Труд (технология)» осуществляется реализация межпредметных связей:</w:t>
      </w:r>
    </w:p>
    <w:p w:rsidR="00905A2A" w:rsidRDefault="00905A2A" w:rsidP="00905A2A">
      <w:pPr>
        <w:pStyle w:val="a3"/>
        <w:ind w:right="465"/>
      </w:pPr>
      <w:r>
        <w:t>с алгеброй и геометрией при изучении модулей «Компьютерная графика. Черчение», «3D- моделирование, прототипирование, макетирование», «Технологии обработки материалов и</w:t>
      </w:r>
      <w:r>
        <w:rPr>
          <w:spacing w:val="40"/>
        </w:rPr>
        <w:t xml:space="preserve"> </w:t>
      </w:r>
      <w:r>
        <w:t>пищевых продуктов»;</w:t>
      </w:r>
    </w:p>
    <w:p w:rsidR="00905A2A" w:rsidRDefault="00905A2A" w:rsidP="00905A2A">
      <w:pPr>
        <w:pStyle w:val="a3"/>
        <w:ind w:right="471"/>
      </w:pPr>
      <w:r>
        <w:t>с химией при освоении разделов, связанных с технологиями химической промышленности в инвариантных модулях;</w:t>
      </w:r>
    </w:p>
    <w:p w:rsidR="00905A2A" w:rsidRDefault="00905A2A" w:rsidP="00905A2A">
      <w:pPr>
        <w:pStyle w:val="a3"/>
        <w:ind w:right="473"/>
      </w:pPr>
      <w: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905A2A" w:rsidRDefault="00905A2A" w:rsidP="00905A2A">
      <w:pPr>
        <w:pStyle w:val="a3"/>
        <w:ind w:right="462"/>
      </w:pPr>
      <w:r>
        <w:t>с физикой при освоении моделей машин и механизмов, модулей «Робототехника», «3D- моделирование, прототипирование, макетирование», «Технологии обработки материалов и</w:t>
      </w:r>
      <w:r>
        <w:rPr>
          <w:spacing w:val="40"/>
        </w:rPr>
        <w:t xml:space="preserve"> </w:t>
      </w:r>
      <w:r>
        <w:t>пищевых продуктов»;</w:t>
      </w:r>
    </w:p>
    <w:p w:rsidR="00905A2A" w:rsidRDefault="00905A2A" w:rsidP="00905A2A">
      <w:pPr>
        <w:pStyle w:val="a3"/>
        <w:spacing w:before="1"/>
        <w:ind w:right="466"/>
      </w:pPr>
      <w: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w:t>
      </w:r>
      <w:r>
        <w:rPr>
          <w:spacing w:val="80"/>
        </w:rPr>
        <w:t xml:space="preserve"> </w:t>
      </w:r>
      <w:r>
        <w:t xml:space="preserve">в технических системах, использовании </w:t>
      </w:r>
      <w:r>
        <w:lastRenderedPageBreak/>
        <w:t>программных сервисов;</w:t>
      </w:r>
    </w:p>
    <w:p w:rsidR="00905A2A" w:rsidRDefault="00905A2A" w:rsidP="00905A2A">
      <w:pPr>
        <w:pStyle w:val="a3"/>
        <w:ind w:right="472"/>
      </w:pPr>
      <w:r>
        <w:t>с историей и искусством при освоении элементов промышленной эстетики, народных ремесел в инвариантном модуле «Производство и технологии»;</w:t>
      </w:r>
    </w:p>
    <w:p w:rsidR="00905A2A" w:rsidRDefault="00905A2A" w:rsidP="00905A2A">
      <w:pPr>
        <w:pStyle w:val="a3"/>
      </w:pPr>
      <w:r>
        <w:t>с</w:t>
      </w:r>
      <w:r>
        <w:rPr>
          <w:spacing w:val="-6"/>
        </w:rPr>
        <w:t xml:space="preserve"> </w:t>
      </w:r>
      <w:r>
        <w:t>обществознанием</w:t>
      </w:r>
      <w:r>
        <w:rPr>
          <w:spacing w:val="-4"/>
        </w:rPr>
        <w:t xml:space="preserve"> </w:t>
      </w:r>
      <w:r>
        <w:t>при</w:t>
      </w:r>
      <w:r>
        <w:rPr>
          <w:spacing w:val="-5"/>
        </w:rPr>
        <w:t xml:space="preserve"> </w:t>
      </w:r>
      <w:r>
        <w:t>освоении</w:t>
      </w:r>
      <w:r>
        <w:rPr>
          <w:spacing w:val="-3"/>
        </w:rPr>
        <w:t xml:space="preserve"> </w:t>
      </w:r>
      <w:r>
        <w:t>тем</w:t>
      </w:r>
      <w:r>
        <w:rPr>
          <w:spacing w:val="-3"/>
        </w:rPr>
        <w:t xml:space="preserve"> </w:t>
      </w:r>
      <w:r>
        <w:t>в</w:t>
      </w:r>
      <w:r>
        <w:rPr>
          <w:spacing w:val="-4"/>
        </w:rPr>
        <w:t xml:space="preserve"> </w:t>
      </w:r>
      <w:r>
        <w:t>инвариантном</w:t>
      </w:r>
      <w:r>
        <w:rPr>
          <w:spacing w:val="-4"/>
        </w:rPr>
        <w:t xml:space="preserve"> </w:t>
      </w:r>
      <w:r>
        <w:t>модуле «Производство</w:t>
      </w:r>
      <w:r>
        <w:rPr>
          <w:spacing w:val="-3"/>
        </w:rPr>
        <w:t xml:space="preserve"> </w:t>
      </w:r>
      <w:r>
        <w:t>и</w:t>
      </w:r>
      <w:r>
        <w:rPr>
          <w:spacing w:val="-1"/>
        </w:rPr>
        <w:t xml:space="preserve"> </w:t>
      </w:r>
      <w:r>
        <w:rPr>
          <w:spacing w:val="-2"/>
        </w:rPr>
        <w:t>технологии».</w:t>
      </w:r>
    </w:p>
    <w:p w:rsidR="00905A2A" w:rsidRDefault="00905A2A" w:rsidP="00905A2A">
      <w:pPr>
        <w:pStyle w:val="a3"/>
        <w:ind w:left="4256"/>
      </w:pPr>
      <w:r>
        <w:t>Содержание</w:t>
      </w:r>
      <w:r>
        <w:rPr>
          <w:spacing w:val="-4"/>
        </w:rPr>
        <w:t xml:space="preserve"> </w:t>
      </w:r>
      <w:r>
        <w:rPr>
          <w:spacing w:val="-2"/>
        </w:rPr>
        <w:t>обучения.</w:t>
      </w:r>
    </w:p>
    <w:p w:rsidR="00905A2A" w:rsidRDefault="00905A2A" w:rsidP="00905A2A">
      <w:pPr>
        <w:pStyle w:val="a3"/>
        <w:jc w:val="left"/>
      </w:pPr>
      <w:r>
        <w:t>Инвариантные</w:t>
      </w:r>
      <w:r>
        <w:rPr>
          <w:spacing w:val="-7"/>
        </w:rPr>
        <w:t xml:space="preserve"> </w:t>
      </w:r>
      <w:r>
        <w:rPr>
          <w:spacing w:val="-2"/>
        </w:rPr>
        <w:t>модули.</w:t>
      </w:r>
    </w:p>
    <w:p w:rsidR="00905A2A" w:rsidRDefault="00905A2A" w:rsidP="00905A2A">
      <w:pPr>
        <w:pStyle w:val="a3"/>
        <w:ind w:right="6733"/>
        <w:jc w:val="left"/>
      </w:pPr>
      <w:r>
        <w:t>Модуль</w:t>
      </w:r>
      <w:r>
        <w:rPr>
          <w:spacing w:val="-10"/>
        </w:rPr>
        <w:t xml:space="preserve"> </w:t>
      </w:r>
      <w:r>
        <w:t>«Производство</w:t>
      </w:r>
      <w:r>
        <w:rPr>
          <w:spacing w:val="-14"/>
        </w:rPr>
        <w:t xml:space="preserve"> </w:t>
      </w:r>
      <w:r>
        <w:t>и</w:t>
      </w:r>
      <w:r>
        <w:rPr>
          <w:spacing w:val="-13"/>
        </w:rPr>
        <w:t xml:space="preserve"> </w:t>
      </w:r>
      <w:r>
        <w:t>технологии». 5 Класс.</w:t>
      </w:r>
    </w:p>
    <w:p w:rsidR="00905A2A" w:rsidRDefault="00905A2A" w:rsidP="00905A2A">
      <w:pPr>
        <w:pStyle w:val="a3"/>
        <w:jc w:val="left"/>
      </w:pPr>
      <w:r>
        <w:t>Технологии</w:t>
      </w:r>
      <w:r>
        <w:rPr>
          <w:spacing w:val="80"/>
        </w:rPr>
        <w:t xml:space="preserve"> </w:t>
      </w:r>
      <w:r>
        <w:t>вокруг</w:t>
      </w:r>
      <w:r>
        <w:rPr>
          <w:spacing w:val="80"/>
        </w:rPr>
        <w:t xml:space="preserve"> </w:t>
      </w:r>
      <w:r>
        <w:t>нас.</w:t>
      </w:r>
      <w:r>
        <w:rPr>
          <w:spacing w:val="80"/>
        </w:rPr>
        <w:t xml:space="preserve"> </w:t>
      </w:r>
      <w:r>
        <w:t>Материальный</w:t>
      </w:r>
      <w:r>
        <w:rPr>
          <w:spacing w:val="80"/>
        </w:rPr>
        <w:t xml:space="preserve"> </w:t>
      </w:r>
      <w:r>
        <w:t>мир</w:t>
      </w:r>
      <w:r>
        <w:rPr>
          <w:spacing w:val="80"/>
        </w:rPr>
        <w:t xml:space="preserve"> </w:t>
      </w:r>
      <w:r>
        <w:t>и</w:t>
      </w:r>
      <w:r>
        <w:rPr>
          <w:spacing w:val="80"/>
        </w:rPr>
        <w:t xml:space="preserve"> </w:t>
      </w:r>
      <w:r>
        <w:t>потребности</w:t>
      </w:r>
      <w:r>
        <w:rPr>
          <w:spacing w:val="80"/>
        </w:rPr>
        <w:t xml:space="preserve"> </w:t>
      </w:r>
      <w:r>
        <w:t>человека.</w:t>
      </w:r>
      <w:r>
        <w:rPr>
          <w:spacing w:val="80"/>
        </w:rPr>
        <w:t xml:space="preserve"> </w:t>
      </w:r>
      <w:r>
        <w:t>Трудовая</w:t>
      </w:r>
      <w:r>
        <w:rPr>
          <w:spacing w:val="80"/>
        </w:rPr>
        <w:t xml:space="preserve"> </w:t>
      </w:r>
      <w:r>
        <w:t>деятельность человека и создание вещей (изделий).</w:t>
      </w:r>
    </w:p>
    <w:p w:rsidR="00905A2A" w:rsidRDefault="00905A2A" w:rsidP="00905A2A">
      <w:pPr>
        <w:pStyle w:val="a3"/>
        <w:tabs>
          <w:tab w:val="left" w:pos="7777"/>
        </w:tabs>
        <w:spacing w:before="1"/>
        <w:ind w:right="473"/>
        <w:jc w:val="left"/>
      </w:pPr>
      <w:r>
        <w:t>Материальные</w:t>
      </w:r>
      <w:r>
        <w:rPr>
          <w:spacing w:val="40"/>
        </w:rPr>
        <w:t xml:space="preserve"> </w:t>
      </w:r>
      <w:r>
        <w:t>технологии.</w:t>
      </w:r>
      <w:r>
        <w:rPr>
          <w:spacing w:val="40"/>
        </w:rPr>
        <w:t xml:space="preserve"> </w:t>
      </w:r>
      <w:r>
        <w:t>Технологический</w:t>
      </w:r>
      <w:r>
        <w:rPr>
          <w:spacing w:val="40"/>
        </w:rPr>
        <w:t xml:space="preserve"> </w:t>
      </w:r>
      <w:r>
        <w:t>процесс.</w:t>
      </w:r>
      <w:r>
        <w:rPr>
          <w:spacing w:val="40"/>
        </w:rPr>
        <w:t xml:space="preserve"> </w:t>
      </w:r>
      <w:r>
        <w:t>Производство</w:t>
      </w:r>
      <w:r>
        <w:tab/>
        <w:t>и</w:t>
      </w:r>
      <w:r>
        <w:rPr>
          <w:spacing w:val="28"/>
        </w:rPr>
        <w:t xml:space="preserve"> </w:t>
      </w:r>
      <w:r>
        <w:t>техника.</w:t>
      </w:r>
      <w:r>
        <w:rPr>
          <w:spacing w:val="27"/>
        </w:rPr>
        <w:t xml:space="preserve"> </w:t>
      </w:r>
      <w:r>
        <w:t>Роль</w:t>
      </w:r>
      <w:r>
        <w:rPr>
          <w:spacing w:val="28"/>
        </w:rPr>
        <w:t xml:space="preserve"> </w:t>
      </w:r>
      <w:r>
        <w:t>техники</w:t>
      </w:r>
      <w:r>
        <w:rPr>
          <w:spacing w:val="28"/>
        </w:rPr>
        <w:t xml:space="preserve"> </w:t>
      </w:r>
      <w:r>
        <w:t>в производственной деятельности человека. Классификация техники.</w:t>
      </w:r>
    </w:p>
    <w:p w:rsidR="00905A2A" w:rsidRDefault="00905A2A" w:rsidP="00905A2A">
      <w:pPr>
        <w:pStyle w:val="a3"/>
        <w:tabs>
          <w:tab w:val="left" w:pos="8128"/>
        </w:tabs>
        <w:ind w:right="473"/>
        <w:jc w:val="left"/>
      </w:pPr>
      <w:r>
        <w:t>Проекты</w:t>
      </w:r>
      <w:r>
        <w:rPr>
          <w:spacing w:val="40"/>
        </w:rPr>
        <w:t xml:space="preserve"> </w:t>
      </w:r>
      <w:r>
        <w:t>и</w:t>
      </w:r>
      <w:r>
        <w:rPr>
          <w:spacing w:val="40"/>
        </w:rPr>
        <w:t xml:space="preserve"> </w:t>
      </w:r>
      <w:r>
        <w:t>ресурсы в производственной</w:t>
      </w:r>
      <w:r>
        <w:rPr>
          <w:spacing w:val="40"/>
        </w:rPr>
        <w:t xml:space="preserve"> </w:t>
      </w:r>
      <w:r>
        <w:t>деятельности</w:t>
      </w:r>
      <w:r>
        <w:rPr>
          <w:spacing w:val="40"/>
        </w:rPr>
        <w:t xml:space="preserve"> </w:t>
      </w:r>
      <w:r>
        <w:t>человека.</w:t>
      </w:r>
      <w:r>
        <w:rPr>
          <w:spacing w:val="40"/>
        </w:rPr>
        <w:t xml:space="preserve"> </w:t>
      </w:r>
      <w:r>
        <w:t>Проект</w:t>
      </w:r>
      <w:r>
        <w:tab/>
        <w:t>как форма организации деятельности. Виды проектов. Этапы проектной деятельности. Проектная документация.</w:t>
      </w:r>
    </w:p>
    <w:p w:rsidR="00905A2A" w:rsidRDefault="00905A2A" w:rsidP="00905A2A">
      <w:pPr>
        <w:pStyle w:val="a3"/>
        <w:ind w:right="1777"/>
        <w:jc w:val="left"/>
      </w:pPr>
      <w:r>
        <w:t>Какие</w:t>
      </w:r>
      <w:r>
        <w:rPr>
          <w:spacing w:val="-5"/>
        </w:rPr>
        <w:t xml:space="preserve"> </w:t>
      </w:r>
      <w:r>
        <w:t>бывают</w:t>
      </w:r>
      <w:r>
        <w:rPr>
          <w:spacing w:val="-4"/>
        </w:rPr>
        <w:t xml:space="preserve"> </w:t>
      </w:r>
      <w:r>
        <w:t>профессии.</w:t>
      </w:r>
      <w:r>
        <w:rPr>
          <w:spacing w:val="-4"/>
        </w:rPr>
        <w:t xml:space="preserve"> </w:t>
      </w:r>
      <w:r>
        <w:t>Мир</w:t>
      </w:r>
      <w:r>
        <w:rPr>
          <w:spacing w:val="-4"/>
        </w:rPr>
        <w:t xml:space="preserve"> </w:t>
      </w:r>
      <w:r>
        <w:t>труда</w:t>
      </w:r>
      <w:r>
        <w:rPr>
          <w:spacing w:val="-5"/>
        </w:rPr>
        <w:t xml:space="preserve"> </w:t>
      </w:r>
      <w:r>
        <w:t>и</w:t>
      </w:r>
      <w:r>
        <w:rPr>
          <w:spacing w:val="-4"/>
        </w:rPr>
        <w:t xml:space="preserve"> </w:t>
      </w:r>
      <w:r>
        <w:t>профессий.</w:t>
      </w:r>
      <w:r>
        <w:rPr>
          <w:spacing w:val="-4"/>
        </w:rPr>
        <w:t xml:space="preserve"> </w:t>
      </w:r>
      <w:r>
        <w:t>Социальная</w:t>
      </w:r>
      <w:r>
        <w:rPr>
          <w:spacing w:val="-4"/>
        </w:rPr>
        <w:t xml:space="preserve"> </w:t>
      </w:r>
      <w:r>
        <w:t>значимость</w:t>
      </w:r>
      <w:r>
        <w:rPr>
          <w:spacing w:val="-3"/>
        </w:rPr>
        <w:t xml:space="preserve"> </w:t>
      </w:r>
      <w:r>
        <w:t>профессий. 6 Класс.</w:t>
      </w:r>
    </w:p>
    <w:p w:rsidR="00905A2A" w:rsidRDefault="00905A2A" w:rsidP="00905A2A">
      <w:pPr>
        <w:pStyle w:val="a3"/>
        <w:jc w:val="left"/>
      </w:pPr>
      <w:r>
        <w:t>Модели</w:t>
      </w:r>
      <w:r>
        <w:rPr>
          <w:spacing w:val="-3"/>
        </w:rPr>
        <w:t xml:space="preserve"> </w:t>
      </w:r>
      <w:r>
        <w:t>и</w:t>
      </w:r>
      <w:r>
        <w:rPr>
          <w:spacing w:val="-2"/>
        </w:rPr>
        <w:t xml:space="preserve"> моделирование.</w:t>
      </w:r>
    </w:p>
    <w:p w:rsidR="00905A2A" w:rsidRDefault="00905A2A" w:rsidP="00905A2A">
      <w:pPr>
        <w:pStyle w:val="a3"/>
        <w:ind w:right="3870"/>
        <w:jc w:val="left"/>
      </w:pPr>
      <w:r>
        <w:t>Виды</w:t>
      </w:r>
      <w:r>
        <w:rPr>
          <w:spacing w:val="-7"/>
        </w:rPr>
        <w:t xml:space="preserve"> </w:t>
      </w:r>
      <w:r>
        <w:t>машин</w:t>
      </w:r>
      <w:r>
        <w:rPr>
          <w:spacing w:val="-7"/>
        </w:rPr>
        <w:t xml:space="preserve"> </w:t>
      </w:r>
      <w:r>
        <w:t>и</w:t>
      </w:r>
      <w:r>
        <w:rPr>
          <w:spacing w:val="-7"/>
        </w:rPr>
        <w:t xml:space="preserve"> </w:t>
      </w:r>
      <w:r>
        <w:t>механизмов.</w:t>
      </w:r>
      <w:r>
        <w:rPr>
          <w:spacing w:val="-7"/>
        </w:rPr>
        <w:t xml:space="preserve"> </w:t>
      </w:r>
      <w:r>
        <w:t>Кинематические</w:t>
      </w:r>
      <w:r>
        <w:rPr>
          <w:spacing w:val="-8"/>
        </w:rPr>
        <w:t xml:space="preserve"> </w:t>
      </w:r>
      <w:r>
        <w:t>схемы. Технологические задачи и способы их решения.</w:t>
      </w:r>
    </w:p>
    <w:p w:rsidR="00905A2A" w:rsidRDefault="00905A2A" w:rsidP="00905A2A">
      <w:pPr>
        <w:pStyle w:val="a3"/>
        <w:ind w:right="1857"/>
        <w:jc w:val="left"/>
      </w:pPr>
      <w:r>
        <w:t>Техническое</w:t>
      </w:r>
      <w:r>
        <w:rPr>
          <w:spacing w:val="-7"/>
        </w:rPr>
        <w:t xml:space="preserve"> </w:t>
      </w:r>
      <w:r>
        <w:t>моделирование</w:t>
      </w:r>
      <w:r>
        <w:rPr>
          <w:spacing w:val="-7"/>
        </w:rPr>
        <w:t xml:space="preserve"> </w:t>
      </w:r>
      <w:r>
        <w:t>и</w:t>
      </w:r>
      <w:r>
        <w:rPr>
          <w:spacing w:val="-7"/>
        </w:rPr>
        <w:t xml:space="preserve"> </w:t>
      </w:r>
      <w:r>
        <w:t>конструирование.</w:t>
      </w:r>
      <w:r>
        <w:rPr>
          <w:spacing w:val="-7"/>
        </w:rPr>
        <w:t xml:space="preserve"> </w:t>
      </w:r>
      <w:r>
        <w:t>Конструкторская</w:t>
      </w:r>
      <w:r>
        <w:rPr>
          <w:spacing w:val="-7"/>
        </w:rPr>
        <w:t xml:space="preserve"> </w:t>
      </w:r>
      <w:r>
        <w:t>документация. Перспективы развития техники и технологий.</w:t>
      </w:r>
    </w:p>
    <w:p w:rsidR="00905A2A" w:rsidRDefault="00905A2A" w:rsidP="00905A2A">
      <w:pPr>
        <w:pStyle w:val="a3"/>
        <w:jc w:val="left"/>
        <w:rPr>
          <w:spacing w:val="-2"/>
        </w:rPr>
      </w:pPr>
      <w:r>
        <w:t>Мир</w:t>
      </w:r>
      <w:r>
        <w:rPr>
          <w:spacing w:val="-4"/>
        </w:rPr>
        <w:t xml:space="preserve"> </w:t>
      </w:r>
      <w:r>
        <w:t>профессий.</w:t>
      </w:r>
      <w:r>
        <w:rPr>
          <w:spacing w:val="-3"/>
        </w:rPr>
        <w:t xml:space="preserve"> </w:t>
      </w:r>
      <w:r>
        <w:t>Инженерные</w:t>
      </w:r>
      <w:r>
        <w:rPr>
          <w:spacing w:val="-5"/>
        </w:rPr>
        <w:t xml:space="preserve"> </w:t>
      </w:r>
      <w:r>
        <w:rPr>
          <w:spacing w:val="-2"/>
        </w:rPr>
        <w:t>профессии.</w:t>
      </w:r>
    </w:p>
    <w:p w:rsidR="00905A2A" w:rsidRDefault="00905A2A" w:rsidP="00905A2A">
      <w:pPr>
        <w:pStyle w:val="a3"/>
        <w:spacing w:before="60"/>
        <w:jc w:val="left"/>
      </w:pPr>
      <w:r>
        <w:t xml:space="preserve">7 </w:t>
      </w:r>
      <w:r>
        <w:rPr>
          <w:spacing w:val="-2"/>
        </w:rPr>
        <w:t>класс.</w:t>
      </w:r>
    </w:p>
    <w:p w:rsidR="00905A2A" w:rsidRDefault="00905A2A" w:rsidP="00905A2A">
      <w:pPr>
        <w:pStyle w:val="a3"/>
        <w:ind w:right="3870"/>
        <w:jc w:val="left"/>
      </w:pPr>
      <w:r>
        <w:t>Создание</w:t>
      </w:r>
      <w:r>
        <w:rPr>
          <w:spacing w:val="-8"/>
        </w:rPr>
        <w:t xml:space="preserve"> </w:t>
      </w:r>
      <w:r>
        <w:t>технологий</w:t>
      </w:r>
      <w:r>
        <w:rPr>
          <w:spacing w:val="-8"/>
        </w:rPr>
        <w:t xml:space="preserve"> </w:t>
      </w:r>
      <w:r>
        <w:t>как</w:t>
      </w:r>
      <w:r>
        <w:rPr>
          <w:spacing w:val="-7"/>
        </w:rPr>
        <w:t xml:space="preserve"> </w:t>
      </w:r>
      <w:r>
        <w:t>основная</w:t>
      </w:r>
      <w:r>
        <w:rPr>
          <w:spacing w:val="-7"/>
        </w:rPr>
        <w:t xml:space="preserve"> </w:t>
      </w:r>
      <w:r>
        <w:t>задача</w:t>
      </w:r>
      <w:r>
        <w:rPr>
          <w:spacing w:val="-8"/>
        </w:rPr>
        <w:t xml:space="preserve"> </w:t>
      </w:r>
      <w:r>
        <w:t>современной</w:t>
      </w:r>
      <w:r>
        <w:rPr>
          <w:spacing w:val="-7"/>
        </w:rPr>
        <w:t xml:space="preserve"> </w:t>
      </w:r>
      <w:r>
        <w:t>науки. Промышленная эстетика. Дизайн.</w:t>
      </w:r>
    </w:p>
    <w:p w:rsidR="00905A2A" w:rsidRDefault="00905A2A" w:rsidP="00905A2A">
      <w:pPr>
        <w:pStyle w:val="a3"/>
        <w:jc w:val="left"/>
      </w:pPr>
      <w:r>
        <w:t>Народные</w:t>
      </w:r>
      <w:r>
        <w:rPr>
          <w:spacing w:val="-5"/>
        </w:rPr>
        <w:t xml:space="preserve"> </w:t>
      </w:r>
      <w:r>
        <w:t>ремесла. Народные</w:t>
      </w:r>
      <w:r>
        <w:rPr>
          <w:spacing w:val="-4"/>
        </w:rPr>
        <w:t xml:space="preserve"> </w:t>
      </w:r>
      <w:r>
        <w:t>ремесла</w:t>
      </w:r>
      <w:r>
        <w:rPr>
          <w:spacing w:val="-3"/>
        </w:rPr>
        <w:t xml:space="preserve"> </w:t>
      </w:r>
      <w:r>
        <w:t>и</w:t>
      </w:r>
      <w:r>
        <w:rPr>
          <w:spacing w:val="-2"/>
        </w:rPr>
        <w:t xml:space="preserve"> </w:t>
      </w:r>
      <w:r>
        <w:t>промыслы</w:t>
      </w:r>
      <w:r>
        <w:rPr>
          <w:spacing w:val="-2"/>
        </w:rPr>
        <w:t xml:space="preserve"> России.</w:t>
      </w:r>
    </w:p>
    <w:p w:rsidR="00905A2A" w:rsidRDefault="00905A2A" w:rsidP="00905A2A">
      <w:pPr>
        <w:pStyle w:val="a3"/>
        <w:jc w:val="left"/>
      </w:pPr>
      <w:r>
        <w:t>Цифровизация</w:t>
      </w:r>
      <w:r>
        <w:rPr>
          <w:spacing w:val="-5"/>
        </w:rPr>
        <w:t xml:space="preserve"> </w:t>
      </w:r>
      <w:r>
        <w:t>производства.</w:t>
      </w:r>
      <w:r>
        <w:rPr>
          <w:spacing w:val="-3"/>
        </w:rPr>
        <w:t xml:space="preserve"> </w:t>
      </w:r>
      <w:r>
        <w:t>Цифровые</w:t>
      </w:r>
      <w:r>
        <w:rPr>
          <w:spacing w:val="-5"/>
        </w:rPr>
        <w:t xml:space="preserve"> </w:t>
      </w:r>
      <w:r>
        <w:t>технологии</w:t>
      </w:r>
      <w:r>
        <w:rPr>
          <w:spacing w:val="-5"/>
        </w:rPr>
        <w:t xml:space="preserve"> </w:t>
      </w:r>
      <w:r>
        <w:t>и</w:t>
      </w:r>
      <w:r>
        <w:rPr>
          <w:spacing w:val="-3"/>
        </w:rPr>
        <w:t xml:space="preserve"> </w:t>
      </w:r>
      <w:r>
        <w:t>способы</w:t>
      </w:r>
      <w:r>
        <w:rPr>
          <w:spacing w:val="-3"/>
        </w:rPr>
        <w:t xml:space="preserve"> </w:t>
      </w:r>
      <w:r>
        <w:t>обработки</w:t>
      </w:r>
      <w:r>
        <w:rPr>
          <w:spacing w:val="-5"/>
        </w:rPr>
        <w:t xml:space="preserve"> </w:t>
      </w:r>
      <w:r>
        <w:rPr>
          <w:spacing w:val="-2"/>
        </w:rPr>
        <w:t>информации.</w:t>
      </w:r>
    </w:p>
    <w:p w:rsidR="00905A2A" w:rsidRDefault="00905A2A" w:rsidP="00905A2A">
      <w:pPr>
        <w:pStyle w:val="a3"/>
        <w:tabs>
          <w:tab w:val="left" w:pos="1743"/>
          <w:tab w:val="left" w:pos="3914"/>
          <w:tab w:val="left" w:pos="5439"/>
          <w:tab w:val="left" w:pos="6931"/>
          <w:tab w:val="left" w:pos="8797"/>
          <w:tab w:val="left" w:pos="10464"/>
        </w:tabs>
        <w:ind w:right="473"/>
        <w:jc w:val="left"/>
      </w:pPr>
      <w:r>
        <w:rPr>
          <w:spacing w:val="-2"/>
        </w:rPr>
        <w:t>Управление</w:t>
      </w:r>
      <w:r>
        <w:tab/>
      </w:r>
      <w:r>
        <w:rPr>
          <w:spacing w:val="-2"/>
        </w:rPr>
        <w:t>технологическими</w:t>
      </w:r>
      <w:r>
        <w:tab/>
      </w:r>
      <w:r>
        <w:rPr>
          <w:spacing w:val="-2"/>
        </w:rPr>
        <w:t>процессами.</w:t>
      </w:r>
      <w:r>
        <w:tab/>
      </w:r>
      <w:r>
        <w:rPr>
          <w:spacing w:val="-2"/>
        </w:rPr>
        <w:t>Управление</w:t>
      </w:r>
      <w:r>
        <w:tab/>
      </w:r>
      <w:r>
        <w:rPr>
          <w:spacing w:val="-2"/>
        </w:rPr>
        <w:t>производством.</w:t>
      </w:r>
      <w:r>
        <w:tab/>
      </w:r>
      <w:r>
        <w:rPr>
          <w:spacing w:val="-2"/>
        </w:rPr>
        <w:t>Современные</w:t>
      </w:r>
      <w:r>
        <w:tab/>
      </w:r>
      <w:r>
        <w:rPr>
          <w:spacing w:val="-10"/>
        </w:rPr>
        <w:t xml:space="preserve">и </w:t>
      </w:r>
      <w:r>
        <w:t>перспективные технологии.</w:t>
      </w:r>
    </w:p>
    <w:p w:rsidR="00905A2A" w:rsidRDefault="00905A2A" w:rsidP="00905A2A">
      <w:pPr>
        <w:pStyle w:val="a3"/>
        <w:jc w:val="left"/>
      </w:pPr>
      <w:r>
        <w:t>Понятие</w:t>
      </w:r>
      <w:r>
        <w:rPr>
          <w:spacing w:val="-8"/>
        </w:rPr>
        <w:t xml:space="preserve"> </w:t>
      </w:r>
      <w:r>
        <w:t>высокотехнологичных</w:t>
      </w:r>
      <w:r>
        <w:rPr>
          <w:spacing w:val="-4"/>
        </w:rPr>
        <w:t xml:space="preserve"> </w:t>
      </w:r>
      <w:r>
        <w:t>отраслей.</w:t>
      </w:r>
      <w:r>
        <w:rPr>
          <w:spacing w:val="-2"/>
        </w:rPr>
        <w:t xml:space="preserve"> </w:t>
      </w:r>
      <w:r>
        <w:t>«Высокие</w:t>
      </w:r>
      <w:r>
        <w:rPr>
          <w:spacing w:val="-5"/>
        </w:rPr>
        <w:t xml:space="preserve"> </w:t>
      </w:r>
      <w:r>
        <w:t>технологии»</w:t>
      </w:r>
      <w:r>
        <w:rPr>
          <w:spacing w:val="-13"/>
        </w:rPr>
        <w:t xml:space="preserve"> </w:t>
      </w:r>
      <w:r>
        <w:t>двойного</w:t>
      </w:r>
      <w:r>
        <w:rPr>
          <w:spacing w:val="-4"/>
        </w:rPr>
        <w:t xml:space="preserve"> </w:t>
      </w:r>
      <w:r>
        <w:rPr>
          <w:spacing w:val="-2"/>
        </w:rPr>
        <w:t>назначения.</w:t>
      </w:r>
    </w:p>
    <w:p w:rsidR="00905A2A" w:rsidRDefault="00905A2A" w:rsidP="00905A2A">
      <w:pPr>
        <w:pStyle w:val="a3"/>
        <w:jc w:val="left"/>
      </w:pPr>
      <w:r>
        <w:t>Разработка</w:t>
      </w:r>
      <w:r>
        <w:rPr>
          <w:spacing w:val="80"/>
          <w:w w:val="150"/>
        </w:rPr>
        <w:t xml:space="preserve"> </w:t>
      </w:r>
      <w:r>
        <w:t>и</w:t>
      </w:r>
      <w:r>
        <w:rPr>
          <w:spacing w:val="80"/>
          <w:w w:val="150"/>
        </w:rPr>
        <w:t xml:space="preserve"> </w:t>
      </w:r>
      <w:r>
        <w:t>внедрение</w:t>
      </w:r>
      <w:r>
        <w:rPr>
          <w:spacing w:val="80"/>
          <w:w w:val="150"/>
        </w:rPr>
        <w:t xml:space="preserve"> </w:t>
      </w:r>
      <w:r>
        <w:t>технологий</w:t>
      </w:r>
      <w:r>
        <w:rPr>
          <w:spacing w:val="80"/>
          <w:w w:val="150"/>
        </w:rPr>
        <w:t xml:space="preserve"> </w:t>
      </w:r>
      <w:r>
        <w:t>многократного</w:t>
      </w:r>
      <w:r>
        <w:rPr>
          <w:spacing w:val="80"/>
          <w:w w:val="150"/>
        </w:rPr>
        <w:t xml:space="preserve"> </w:t>
      </w:r>
      <w:r>
        <w:t>использования</w:t>
      </w:r>
      <w:r>
        <w:rPr>
          <w:spacing w:val="80"/>
          <w:w w:val="150"/>
        </w:rPr>
        <w:t xml:space="preserve"> </w:t>
      </w:r>
      <w:r>
        <w:t>материалов,</w:t>
      </w:r>
      <w:r>
        <w:rPr>
          <w:spacing w:val="80"/>
          <w:w w:val="150"/>
        </w:rPr>
        <w:t xml:space="preserve"> </w:t>
      </w:r>
      <w:r>
        <w:t>технологий безотходного производства.</w:t>
      </w:r>
    </w:p>
    <w:p w:rsidR="00905A2A" w:rsidRDefault="00905A2A" w:rsidP="00905A2A">
      <w:pPr>
        <w:pStyle w:val="a3"/>
        <w:ind w:right="1468"/>
        <w:jc w:val="left"/>
      </w:pPr>
      <w:r>
        <w:t>Мир</w:t>
      </w:r>
      <w:r>
        <w:rPr>
          <w:spacing w:val="-4"/>
        </w:rPr>
        <w:t xml:space="preserve"> </w:t>
      </w:r>
      <w:r>
        <w:t>профессий.</w:t>
      </w:r>
      <w:r>
        <w:rPr>
          <w:spacing w:val="-4"/>
        </w:rPr>
        <w:t xml:space="preserve"> </w:t>
      </w:r>
      <w:r>
        <w:t>Профессии,</w:t>
      </w:r>
      <w:r>
        <w:rPr>
          <w:spacing w:val="-4"/>
        </w:rPr>
        <w:t xml:space="preserve"> </w:t>
      </w:r>
      <w:r>
        <w:t>связанные</w:t>
      </w:r>
      <w:r>
        <w:rPr>
          <w:spacing w:val="-6"/>
        </w:rPr>
        <w:t xml:space="preserve"> </w:t>
      </w:r>
      <w:r>
        <w:t>с</w:t>
      </w:r>
      <w:r>
        <w:rPr>
          <w:spacing w:val="-5"/>
        </w:rPr>
        <w:t xml:space="preserve"> </w:t>
      </w:r>
      <w:r>
        <w:t>дизайном,</w:t>
      </w:r>
      <w:r>
        <w:rPr>
          <w:spacing w:val="-4"/>
        </w:rPr>
        <w:t xml:space="preserve"> </w:t>
      </w:r>
      <w:r>
        <w:t>их</w:t>
      </w:r>
      <w:r>
        <w:rPr>
          <w:spacing w:val="-2"/>
        </w:rPr>
        <w:t xml:space="preserve"> </w:t>
      </w:r>
      <w:r>
        <w:t>востребованность</w:t>
      </w:r>
      <w:r>
        <w:rPr>
          <w:spacing w:val="80"/>
        </w:rPr>
        <w:t xml:space="preserve"> </w:t>
      </w:r>
      <w:r>
        <w:t>на</w:t>
      </w:r>
      <w:r>
        <w:rPr>
          <w:spacing w:val="-5"/>
        </w:rPr>
        <w:t xml:space="preserve"> </w:t>
      </w:r>
      <w:r>
        <w:t>рынке</w:t>
      </w:r>
      <w:r>
        <w:rPr>
          <w:spacing w:val="-5"/>
        </w:rPr>
        <w:t xml:space="preserve"> </w:t>
      </w:r>
      <w:r>
        <w:t>труда. 8 класс.</w:t>
      </w:r>
    </w:p>
    <w:p w:rsidR="00905A2A" w:rsidRDefault="00905A2A" w:rsidP="00905A2A">
      <w:pPr>
        <w:pStyle w:val="a3"/>
        <w:tabs>
          <w:tab w:val="left" w:pos="1256"/>
          <w:tab w:val="left" w:pos="2597"/>
          <w:tab w:val="left" w:pos="4127"/>
          <w:tab w:val="left" w:pos="5648"/>
          <w:tab w:val="left" w:pos="6067"/>
          <w:tab w:val="left" w:pos="7691"/>
          <w:tab w:val="left" w:pos="9209"/>
        </w:tabs>
        <w:ind w:right="463"/>
        <w:jc w:val="left"/>
      </w:pPr>
      <w:r>
        <w:rPr>
          <w:spacing w:val="-2"/>
        </w:rPr>
        <w:t>Общие</w:t>
      </w:r>
      <w:r>
        <w:tab/>
      </w:r>
      <w:r>
        <w:rPr>
          <w:spacing w:val="-2"/>
        </w:rPr>
        <w:t>принципы</w:t>
      </w:r>
      <w:r>
        <w:tab/>
      </w:r>
      <w:r>
        <w:rPr>
          <w:spacing w:val="-2"/>
        </w:rPr>
        <w:t>управления.</w:t>
      </w:r>
      <w:r>
        <w:tab/>
      </w:r>
      <w:r>
        <w:rPr>
          <w:spacing w:val="-2"/>
        </w:rPr>
        <w:t>Управление</w:t>
      </w:r>
      <w:r>
        <w:tab/>
      </w:r>
      <w:r>
        <w:rPr>
          <w:spacing w:val="-10"/>
        </w:rPr>
        <w:t>и</w:t>
      </w:r>
      <w:r>
        <w:tab/>
      </w:r>
      <w:r>
        <w:rPr>
          <w:spacing w:val="-2"/>
        </w:rPr>
        <w:t>организация.</w:t>
      </w:r>
      <w:r>
        <w:tab/>
      </w:r>
      <w:r>
        <w:rPr>
          <w:spacing w:val="-2"/>
        </w:rPr>
        <w:t>Управление</w:t>
      </w:r>
      <w:r>
        <w:tab/>
      </w:r>
      <w:r>
        <w:rPr>
          <w:spacing w:val="-2"/>
        </w:rPr>
        <w:t>современным производством.</w:t>
      </w:r>
    </w:p>
    <w:p w:rsidR="00905A2A" w:rsidRDefault="00905A2A" w:rsidP="00905A2A">
      <w:pPr>
        <w:pStyle w:val="a3"/>
        <w:tabs>
          <w:tab w:val="left" w:pos="7469"/>
        </w:tabs>
        <w:ind w:right="476"/>
        <w:jc w:val="left"/>
      </w:pPr>
      <w:r>
        <w:t>Производство и его виды. Инновации и инновационные процессы</w:t>
      </w:r>
      <w:r>
        <w:tab/>
        <w:t xml:space="preserve">на предприятиях. Управление </w:t>
      </w:r>
      <w:r>
        <w:rPr>
          <w:spacing w:val="-2"/>
        </w:rPr>
        <w:t>инновациями.</w:t>
      </w:r>
    </w:p>
    <w:p w:rsidR="00905A2A" w:rsidRDefault="00905A2A" w:rsidP="00905A2A">
      <w:pPr>
        <w:pStyle w:val="a3"/>
        <w:spacing w:before="1"/>
        <w:jc w:val="left"/>
      </w:pPr>
      <w:r>
        <w:t>Рынок</w:t>
      </w:r>
      <w:r>
        <w:rPr>
          <w:spacing w:val="-6"/>
        </w:rPr>
        <w:t xml:space="preserve"> </w:t>
      </w:r>
      <w:r>
        <w:t>труда.</w:t>
      </w:r>
      <w:r>
        <w:rPr>
          <w:spacing w:val="-3"/>
        </w:rPr>
        <w:t xml:space="preserve"> </w:t>
      </w:r>
      <w:r>
        <w:t>Функции</w:t>
      </w:r>
      <w:r>
        <w:rPr>
          <w:spacing w:val="-4"/>
        </w:rPr>
        <w:t xml:space="preserve"> </w:t>
      </w:r>
      <w:r>
        <w:t>рынка</w:t>
      </w:r>
      <w:r>
        <w:rPr>
          <w:spacing w:val="-4"/>
        </w:rPr>
        <w:t xml:space="preserve"> </w:t>
      </w:r>
      <w:r>
        <w:t>труда.</w:t>
      </w:r>
      <w:r>
        <w:rPr>
          <w:spacing w:val="-4"/>
        </w:rPr>
        <w:t xml:space="preserve"> </w:t>
      </w:r>
      <w:r>
        <w:t>Трудовые</w:t>
      </w:r>
      <w:r>
        <w:rPr>
          <w:spacing w:val="-2"/>
        </w:rPr>
        <w:t xml:space="preserve"> ресурсы.</w:t>
      </w:r>
    </w:p>
    <w:p w:rsidR="00905A2A" w:rsidRDefault="00905A2A" w:rsidP="00905A2A">
      <w:pPr>
        <w:pStyle w:val="a3"/>
        <w:jc w:val="left"/>
      </w:pPr>
      <w:r>
        <w:t>Мир</w:t>
      </w:r>
      <w:r>
        <w:rPr>
          <w:spacing w:val="40"/>
        </w:rPr>
        <w:t xml:space="preserve"> </w:t>
      </w:r>
      <w:r>
        <w:t>профессий.</w:t>
      </w:r>
      <w:r>
        <w:rPr>
          <w:spacing w:val="40"/>
        </w:rPr>
        <w:t xml:space="preserve"> </w:t>
      </w:r>
      <w:r>
        <w:t>Профессия,</w:t>
      </w:r>
      <w:r>
        <w:rPr>
          <w:spacing w:val="40"/>
        </w:rPr>
        <w:t xml:space="preserve"> </w:t>
      </w:r>
      <w:r>
        <w:t>квалификация</w:t>
      </w:r>
      <w:r>
        <w:rPr>
          <w:spacing w:val="40"/>
        </w:rPr>
        <w:t xml:space="preserve"> </w:t>
      </w:r>
      <w:r>
        <w:t>и</w:t>
      </w:r>
      <w:r>
        <w:rPr>
          <w:spacing w:val="40"/>
        </w:rPr>
        <w:t xml:space="preserve"> </w:t>
      </w:r>
      <w:r>
        <w:t>компетенции.</w:t>
      </w:r>
      <w:r>
        <w:rPr>
          <w:spacing w:val="40"/>
        </w:rPr>
        <w:t xml:space="preserve"> </w:t>
      </w:r>
      <w:r>
        <w:t>Выбор</w:t>
      </w:r>
      <w:r>
        <w:rPr>
          <w:spacing w:val="40"/>
        </w:rPr>
        <w:t xml:space="preserve"> </w:t>
      </w:r>
      <w:r>
        <w:t>профессии</w:t>
      </w:r>
      <w:r>
        <w:rPr>
          <w:spacing w:val="40"/>
        </w:rPr>
        <w:t xml:space="preserve"> </w:t>
      </w:r>
      <w:r>
        <w:t>в</w:t>
      </w:r>
      <w:r>
        <w:rPr>
          <w:spacing w:val="40"/>
        </w:rPr>
        <w:t xml:space="preserve"> </w:t>
      </w:r>
      <w:r>
        <w:t>зависимости</w:t>
      </w:r>
      <w:r>
        <w:rPr>
          <w:spacing w:val="40"/>
        </w:rPr>
        <w:t xml:space="preserve"> </w:t>
      </w:r>
      <w:r>
        <w:t>от интересов и способностей человека. Профессиональное самоопределение.</w:t>
      </w:r>
    </w:p>
    <w:p w:rsidR="00905A2A" w:rsidRDefault="00905A2A" w:rsidP="00905A2A">
      <w:pPr>
        <w:pStyle w:val="a3"/>
        <w:jc w:val="left"/>
      </w:pPr>
      <w:r>
        <w:t xml:space="preserve">9 </w:t>
      </w:r>
      <w:r>
        <w:rPr>
          <w:spacing w:val="-2"/>
        </w:rPr>
        <w:t>класс.</w:t>
      </w:r>
    </w:p>
    <w:p w:rsidR="00905A2A" w:rsidRDefault="00905A2A" w:rsidP="00905A2A">
      <w:pPr>
        <w:pStyle w:val="a3"/>
        <w:jc w:val="left"/>
      </w:pPr>
      <w:r>
        <w:t>Предпринимательство</w:t>
      </w:r>
      <w:r>
        <w:rPr>
          <w:spacing w:val="80"/>
        </w:rPr>
        <w:t xml:space="preserve"> </w:t>
      </w:r>
      <w:r>
        <w:t>и</w:t>
      </w:r>
      <w:r>
        <w:rPr>
          <w:spacing w:val="80"/>
        </w:rPr>
        <w:t xml:space="preserve"> </w:t>
      </w:r>
      <w:r>
        <w:t>предприниматель.</w:t>
      </w:r>
      <w:r>
        <w:rPr>
          <w:spacing w:val="80"/>
        </w:rPr>
        <w:t xml:space="preserve"> </w:t>
      </w:r>
      <w:r>
        <w:t>Сущность</w:t>
      </w:r>
      <w:r>
        <w:rPr>
          <w:spacing w:val="80"/>
        </w:rPr>
        <w:t xml:space="preserve"> </w:t>
      </w:r>
      <w:r>
        <w:t>культуры</w:t>
      </w:r>
      <w:r>
        <w:rPr>
          <w:spacing w:val="80"/>
        </w:rPr>
        <w:t xml:space="preserve"> </w:t>
      </w:r>
      <w:r>
        <w:t>предпринимательства.</w:t>
      </w:r>
      <w:r>
        <w:rPr>
          <w:spacing w:val="80"/>
        </w:rPr>
        <w:t xml:space="preserve"> </w:t>
      </w:r>
      <w:r>
        <w:t>Виды</w:t>
      </w:r>
      <w:r>
        <w:rPr>
          <w:spacing w:val="80"/>
        </w:rPr>
        <w:t xml:space="preserve"> </w:t>
      </w:r>
      <w:r>
        <w:t>предпринимательской деятельности.</w:t>
      </w:r>
    </w:p>
    <w:p w:rsidR="00905A2A" w:rsidRDefault="00905A2A" w:rsidP="00905A2A">
      <w:pPr>
        <w:pStyle w:val="a3"/>
        <w:tabs>
          <w:tab w:val="left" w:pos="1290"/>
          <w:tab w:val="left" w:pos="2705"/>
          <w:tab w:val="left" w:pos="4267"/>
          <w:tab w:val="left" w:pos="5173"/>
          <w:tab w:val="left" w:pos="6562"/>
          <w:tab w:val="left" w:pos="8449"/>
          <w:tab w:val="left" w:pos="9381"/>
        </w:tabs>
        <w:ind w:right="465"/>
        <w:jc w:val="left"/>
      </w:pPr>
      <w:r>
        <w:t xml:space="preserve">Внутренняя и внешняя среда предпринимательства. Базовые составляющие внутренней среды. </w:t>
      </w:r>
      <w:r>
        <w:rPr>
          <w:spacing w:val="-2"/>
        </w:rPr>
        <w:t>Модель</w:t>
      </w:r>
      <w:r>
        <w:tab/>
      </w:r>
      <w:r>
        <w:rPr>
          <w:spacing w:val="-2"/>
        </w:rPr>
        <w:t>реализации</w:t>
      </w:r>
      <w:r>
        <w:tab/>
      </w:r>
      <w:r>
        <w:rPr>
          <w:spacing w:val="-2"/>
        </w:rPr>
        <w:t>бизнес-идеи.</w:t>
      </w:r>
      <w:r>
        <w:tab/>
      </w:r>
      <w:r>
        <w:rPr>
          <w:spacing w:val="-4"/>
        </w:rPr>
        <w:t>Этапы</w:t>
      </w:r>
      <w:r>
        <w:tab/>
      </w:r>
      <w:r>
        <w:rPr>
          <w:spacing w:val="-2"/>
        </w:rPr>
        <w:t>разработки</w:t>
      </w:r>
      <w:r>
        <w:tab/>
      </w:r>
      <w:r>
        <w:rPr>
          <w:spacing w:val="-2"/>
        </w:rPr>
        <w:t>бизнес-проекта:</w:t>
      </w:r>
      <w:r>
        <w:tab/>
      </w:r>
      <w:r>
        <w:rPr>
          <w:spacing w:val="-2"/>
        </w:rPr>
        <w:t>анализ</w:t>
      </w:r>
      <w:r>
        <w:tab/>
      </w:r>
      <w:r>
        <w:rPr>
          <w:spacing w:val="-2"/>
        </w:rPr>
        <w:t xml:space="preserve">выбранного </w:t>
      </w:r>
      <w:r>
        <w:t>направления</w:t>
      </w:r>
      <w:r>
        <w:rPr>
          <w:spacing w:val="40"/>
        </w:rPr>
        <w:t xml:space="preserve"> </w:t>
      </w:r>
      <w:r>
        <w:t>экономической</w:t>
      </w:r>
      <w:r>
        <w:rPr>
          <w:spacing w:val="40"/>
        </w:rPr>
        <w:t xml:space="preserve"> </w:t>
      </w:r>
      <w:r>
        <w:t>деятельности,</w:t>
      </w:r>
      <w:r>
        <w:rPr>
          <w:spacing w:val="40"/>
        </w:rPr>
        <w:t xml:space="preserve"> </w:t>
      </w:r>
      <w:r>
        <w:t>создание</w:t>
      </w:r>
      <w:r>
        <w:rPr>
          <w:spacing w:val="40"/>
        </w:rPr>
        <w:t xml:space="preserve"> </w:t>
      </w:r>
      <w:r>
        <w:t>логотипа</w:t>
      </w:r>
      <w:r>
        <w:rPr>
          <w:spacing w:val="40"/>
        </w:rPr>
        <w:t xml:space="preserve"> </w:t>
      </w:r>
      <w:r>
        <w:t>фирмы,</w:t>
      </w:r>
      <w:r>
        <w:rPr>
          <w:spacing w:val="40"/>
        </w:rPr>
        <w:t xml:space="preserve"> </w:t>
      </w:r>
      <w:r>
        <w:t>разработка</w:t>
      </w:r>
      <w:r>
        <w:rPr>
          <w:spacing w:val="40"/>
        </w:rPr>
        <w:t xml:space="preserve"> </w:t>
      </w:r>
      <w:r>
        <w:t>бизнес-плана. Эффективность предпринимательской деятельности.</w:t>
      </w:r>
    </w:p>
    <w:p w:rsidR="00905A2A" w:rsidRDefault="00905A2A" w:rsidP="00905A2A">
      <w:pPr>
        <w:pStyle w:val="a3"/>
        <w:ind w:right="1267"/>
        <w:jc w:val="left"/>
      </w:pPr>
      <w:r>
        <w:t>Технологическое</w:t>
      </w:r>
      <w:r>
        <w:rPr>
          <w:spacing w:val="-5"/>
        </w:rPr>
        <w:t xml:space="preserve"> </w:t>
      </w:r>
      <w:r>
        <w:t>предпринимательство.</w:t>
      </w:r>
      <w:r>
        <w:rPr>
          <w:spacing w:val="-4"/>
        </w:rPr>
        <w:t xml:space="preserve"> </w:t>
      </w:r>
      <w:r>
        <w:t>Инновации</w:t>
      </w:r>
      <w:r>
        <w:rPr>
          <w:spacing w:val="-6"/>
        </w:rPr>
        <w:t xml:space="preserve"> </w:t>
      </w:r>
      <w:r>
        <w:t>и</w:t>
      </w:r>
      <w:r>
        <w:rPr>
          <w:spacing w:val="-4"/>
        </w:rPr>
        <w:t xml:space="preserve"> </w:t>
      </w:r>
      <w:r>
        <w:t>их</w:t>
      </w:r>
      <w:r>
        <w:rPr>
          <w:spacing w:val="-2"/>
        </w:rPr>
        <w:t xml:space="preserve"> </w:t>
      </w:r>
      <w:r>
        <w:t>виды.</w:t>
      </w:r>
      <w:r>
        <w:rPr>
          <w:spacing w:val="-4"/>
        </w:rPr>
        <w:t xml:space="preserve"> </w:t>
      </w:r>
      <w:r>
        <w:t>Новые</w:t>
      </w:r>
      <w:r>
        <w:rPr>
          <w:spacing w:val="-6"/>
        </w:rPr>
        <w:t xml:space="preserve"> </w:t>
      </w:r>
      <w:r>
        <w:t>рынки</w:t>
      </w:r>
      <w:r>
        <w:rPr>
          <w:spacing w:val="-4"/>
        </w:rPr>
        <w:t xml:space="preserve"> </w:t>
      </w:r>
      <w:r>
        <w:t>для</w:t>
      </w:r>
      <w:r>
        <w:rPr>
          <w:spacing w:val="-6"/>
        </w:rPr>
        <w:t xml:space="preserve"> </w:t>
      </w:r>
      <w:r>
        <w:t>продуктов. Мир профессий. Выбор профессии.</w:t>
      </w:r>
    </w:p>
    <w:p w:rsidR="00905A2A" w:rsidRDefault="00905A2A" w:rsidP="00905A2A">
      <w:pPr>
        <w:pStyle w:val="a6"/>
        <w:numPr>
          <w:ilvl w:val="3"/>
          <w:numId w:val="354"/>
        </w:numPr>
        <w:tabs>
          <w:tab w:val="left" w:pos="1272"/>
        </w:tabs>
        <w:ind w:right="5125" w:firstLine="0"/>
        <w:rPr>
          <w:sz w:val="24"/>
        </w:rPr>
      </w:pPr>
      <w:r>
        <w:rPr>
          <w:sz w:val="24"/>
        </w:rPr>
        <w:t>Модуль</w:t>
      </w:r>
      <w:r>
        <w:rPr>
          <w:spacing w:val="-11"/>
          <w:sz w:val="24"/>
        </w:rPr>
        <w:t xml:space="preserve"> </w:t>
      </w:r>
      <w:r>
        <w:rPr>
          <w:sz w:val="24"/>
        </w:rPr>
        <w:t>«Компьютерная</w:t>
      </w:r>
      <w:r>
        <w:rPr>
          <w:spacing w:val="-15"/>
          <w:sz w:val="24"/>
        </w:rPr>
        <w:t xml:space="preserve"> </w:t>
      </w:r>
      <w:r>
        <w:rPr>
          <w:sz w:val="24"/>
        </w:rPr>
        <w:t>графика.</w:t>
      </w:r>
      <w:r>
        <w:rPr>
          <w:spacing w:val="-15"/>
          <w:sz w:val="24"/>
        </w:rPr>
        <w:t xml:space="preserve"> </w:t>
      </w:r>
      <w:r>
        <w:rPr>
          <w:sz w:val="24"/>
        </w:rPr>
        <w:t>Черчение». 5 класс.</w:t>
      </w:r>
    </w:p>
    <w:p w:rsidR="00905A2A" w:rsidRDefault="00905A2A" w:rsidP="00905A2A">
      <w:pPr>
        <w:pStyle w:val="a3"/>
        <w:spacing w:before="1"/>
        <w:ind w:right="530"/>
        <w:jc w:val="left"/>
      </w:pPr>
      <w:r>
        <w:t>Графическая информация как средство передачи информации о материальном мире (вещах). Виды</w:t>
      </w:r>
      <w:r>
        <w:rPr>
          <w:spacing w:val="40"/>
        </w:rPr>
        <w:t xml:space="preserve"> </w:t>
      </w:r>
      <w:r>
        <w:t>и области применения графической информации (графических изображений).</w:t>
      </w:r>
    </w:p>
    <w:p w:rsidR="00905A2A" w:rsidRDefault="00905A2A" w:rsidP="00905A2A">
      <w:pPr>
        <w:pStyle w:val="a3"/>
        <w:jc w:val="left"/>
      </w:pPr>
      <w:r>
        <w:lastRenderedPageBreak/>
        <w:t>Основы</w:t>
      </w:r>
      <w:r>
        <w:rPr>
          <w:spacing w:val="-7"/>
        </w:rPr>
        <w:t xml:space="preserve"> </w:t>
      </w:r>
      <w:r>
        <w:t>графической</w:t>
      </w:r>
      <w:r>
        <w:rPr>
          <w:spacing w:val="-3"/>
        </w:rPr>
        <w:t xml:space="preserve"> </w:t>
      </w:r>
      <w:r>
        <w:t>грамоты.</w:t>
      </w:r>
      <w:r>
        <w:rPr>
          <w:spacing w:val="-3"/>
        </w:rPr>
        <w:t xml:space="preserve"> </w:t>
      </w:r>
      <w:r>
        <w:t>Графические</w:t>
      </w:r>
      <w:r>
        <w:rPr>
          <w:spacing w:val="-4"/>
        </w:rPr>
        <w:t xml:space="preserve"> </w:t>
      </w:r>
      <w:r>
        <w:t>материалы</w:t>
      </w:r>
      <w:r>
        <w:rPr>
          <w:spacing w:val="-3"/>
        </w:rPr>
        <w:t xml:space="preserve"> </w:t>
      </w:r>
      <w:r>
        <w:t>и</w:t>
      </w:r>
      <w:r>
        <w:rPr>
          <w:spacing w:val="-3"/>
        </w:rPr>
        <w:t xml:space="preserve"> </w:t>
      </w:r>
      <w:r>
        <w:rPr>
          <w:spacing w:val="-2"/>
        </w:rPr>
        <w:t>инструменты.</w:t>
      </w:r>
    </w:p>
    <w:p w:rsidR="00905A2A" w:rsidRDefault="00905A2A" w:rsidP="00905A2A">
      <w:pPr>
        <w:pStyle w:val="a3"/>
        <w:jc w:val="left"/>
      </w:pPr>
      <w:r>
        <w:t>Типы</w:t>
      </w:r>
      <w:r>
        <w:rPr>
          <w:spacing w:val="-1"/>
        </w:rPr>
        <w:t xml:space="preserve"> </w:t>
      </w:r>
      <w:r>
        <w:t>графических</w:t>
      </w:r>
      <w:r>
        <w:rPr>
          <w:spacing w:val="-1"/>
        </w:rPr>
        <w:t xml:space="preserve"> </w:t>
      </w:r>
      <w:r>
        <w:t>изображений (рисунок,</w:t>
      </w:r>
      <w:r>
        <w:rPr>
          <w:spacing w:val="-1"/>
        </w:rPr>
        <w:t xml:space="preserve"> </w:t>
      </w:r>
      <w:r>
        <w:t>диаграмма,</w:t>
      </w:r>
      <w:r>
        <w:rPr>
          <w:spacing w:val="-1"/>
        </w:rPr>
        <w:t xml:space="preserve"> </w:t>
      </w:r>
      <w:r>
        <w:t>графики,</w:t>
      </w:r>
      <w:r>
        <w:rPr>
          <w:spacing w:val="-1"/>
        </w:rPr>
        <w:t xml:space="preserve"> </w:t>
      </w:r>
      <w:r>
        <w:t>графы,</w:t>
      </w:r>
      <w:r>
        <w:rPr>
          <w:spacing w:val="-1"/>
        </w:rPr>
        <w:t xml:space="preserve"> </w:t>
      </w:r>
      <w:r>
        <w:t>эскиз,</w:t>
      </w:r>
      <w:r>
        <w:rPr>
          <w:spacing w:val="-3"/>
        </w:rPr>
        <w:t xml:space="preserve"> </w:t>
      </w:r>
      <w:r>
        <w:t>технический рисунок, чертеж, схема, карта, пиктограмма и другие).</w:t>
      </w:r>
    </w:p>
    <w:p w:rsidR="00905A2A" w:rsidRDefault="00905A2A" w:rsidP="00905A2A">
      <w:pPr>
        <w:pStyle w:val="a3"/>
        <w:tabs>
          <w:tab w:val="left" w:pos="8565"/>
        </w:tabs>
        <w:ind w:right="473"/>
        <w:jc w:val="left"/>
      </w:pPr>
      <w:r>
        <w:t>Основные элементы графических изображений (точка, линия, контур, буквы</w:t>
      </w:r>
      <w:r>
        <w:tab/>
        <w:t xml:space="preserve">и цифры, условные </w:t>
      </w:r>
      <w:r>
        <w:rPr>
          <w:spacing w:val="-2"/>
        </w:rPr>
        <w:t>знаки).</w:t>
      </w:r>
    </w:p>
    <w:p w:rsidR="00905A2A" w:rsidRDefault="00905A2A" w:rsidP="00905A2A">
      <w:pPr>
        <w:pStyle w:val="a3"/>
        <w:ind w:right="664"/>
        <w:jc w:val="left"/>
      </w:pPr>
      <w:r>
        <w:t>Правила</w:t>
      </w:r>
      <w:r>
        <w:rPr>
          <w:spacing w:val="-5"/>
        </w:rPr>
        <w:t xml:space="preserve"> </w:t>
      </w:r>
      <w:r>
        <w:t>построения</w:t>
      </w:r>
      <w:r>
        <w:rPr>
          <w:spacing w:val="-4"/>
        </w:rPr>
        <w:t xml:space="preserve"> </w:t>
      </w:r>
      <w:r>
        <w:t>чертежей</w:t>
      </w:r>
      <w:r>
        <w:rPr>
          <w:spacing w:val="-4"/>
        </w:rPr>
        <w:t xml:space="preserve"> </w:t>
      </w:r>
      <w:r>
        <w:t>(рамка,</w:t>
      </w:r>
      <w:r>
        <w:rPr>
          <w:spacing w:val="-4"/>
        </w:rPr>
        <w:t xml:space="preserve"> </w:t>
      </w:r>
      <w:r>
        <w:t>основная</w:t>
      </w:r>
      <w:r>
        <w:rPr>
          <w:spacing w:val="-4"/>
        </w:rPr>
        <w:t xml:space="preserve"> </w:t>
      </w:r>
      <w:r>
        <w:t>надпись,</w:t>
      </w:r>
      <w:r>
        <w:rPr>
          <w:spacing w:val="-4"/>
        </w:rPr>
        <w:t xml:space="preserve"> </w:t>
      </w:r>
      <w:r>
        <w:t>масштаб,</w:t>
      </w:r>
      <w:r>
        <w:rPr>
          <w:spacing w:val="-4"/>
        </w:rPr>
        <w:t xml:space="preserve"> </w:t>
      </w:r>
      <w:r>
        <w:t>виды,</w:t>
      </w:r>
      <w:r>
        <w:rPr>
          <w:spacing w:val="-4"/>
        </w:rPr>
        <w:t xml:space="preserve"> </w:t>
      </w:r>
      <w:r>
        <w:t>нанесение</w:t>
      </w:r>
      <w:r>
        <w:rPr>
          <w:spacing w:val="-5"/>
        </w:rPr>
        <w:t xml:space="preserve"> </w:t>
      </w:r>
      <w:r>
        <w:t>размеров). Чтение чертежа.</w:t>
      </w:r>
    </w:p>
    <w:p w:rsidR="00905A2A" w:rsidRDefault="00905A2A" w:rsidP="00905A2A">
      <w:pPr>
        <w:pStyle w:val="a3"/>
        <w:ind w:right="1468"/>
        <w:jc w:val="left"/>
      </w:pPr>
      <w:r>
        <w:t>Мир</w:t>
      </w:r>
      <w:r>
        <w:rPr>
          <w:spacing w:val="-4"/>
        </w:rPr>
        <w:t xml:space="preserve"> </w:t>
      </w:r>
      <w:r>
        <w:t>профессий.Профессии,</w:t>
      </w:r>
      <w:r>
        <w:rPr>
          <w:spacing w:val="-4"/>
        </w:rPr>
        <w:t xml:space="preserve"> </w:t>
      </w:r>
      <w:r>
        <w:t>связанные</w:t>
      </w:r>
      <w:r>
        <w:rPr>
          <w:spacing w:val="-6"/>
        </w:rPr>
        <w:t xml:space="preserve"> </w:t>
      </w:r>
      <w:r>
        <w:t>с</w:t>
      </w:r>
      <w:r>
        <w:rPr>
          <w:spacing w:val="-5"/>
        </w:rPr>
        <w:t xml:space="preserve"> </w:t>
      </w:r>
      <w:r>
        <w:t>черчением,</w:t>
      </w:r>
      <w:r>
        <w:rPr>
          <w:spacing w:val="-4"/>
        </w:rPr>
        <w:t xml:space="preserve"> </w:t>
      </w:r>
      <w:r>
        <w:t>их</w:t>
      </w:r>
      <w:r>
        <w:rPr>
          <w:spacing w:val="-2"/>
        </w:rPr>
        <w:t xml:space="preserve"> </w:t>
      </w:r>
      <w:r>
        <w:t>востребованность</w:t>
      </w:r>
      <w:r>
        <w:rPr>
          <w:spacing w:val="80"/>
        </w:rPr>
        <w:t xml:space="preserve"> </w:t>
      </w:r>
      <w:r>
        <w:t>на</w:t>
      </w:r>
      <w:r>
        <w:rPr>
          <w:spacing w:val="-5"/>
        </w:rPr>
        <w:t xml:space="preserve"> </w:t>
      </w:r>
      <w:r>
        <w:t>рынке</w:t>
      </w:r>
      <w:r>
        <w:rPr>
          <w:spacing w:val="-5"/>
        </w:rPr>
        <w:t xml:space="preserve"> </w:t>
      </w:r>
      <w:r>
        <w:t>труда. 6 класс.</w:t>
      </w:r>
    </w:p>
    <w:p w:rsidR="00905A2A" w:rsidRDefault="00905A2A" w:rsidP="00905A2A">
      <w:pPr>
        <w:pStyle w:val="a3"/>
        <w:jc w:val="left"/>
      </w:pPr>
      <w:r>
        <w:t>Создание</w:t>
      </w:r>
      <w:r>
        <w:rPr>
          <w:spacing w:val="-7"/>
        </w:rPr>
        <w:t xml:space="preserve"> </w:t>
      </w:r>
      <w:r>
        <w:t>проектной</w:t>
      </w:r>
      <w:r>
        <w:rPr>
          <w:spacing w:val="-2"/>
        </w:rPr>
        <w:t xml:space="preserve"> документации.</w:t>
      </w:r>
    </w:p>
    <w:p w:rsidR="00905A2A" w:rsidRDefault="00905A2A" w:rsidP="00905A2A">
      <w:pPr>
        <w:pStyle w:val="a3"/>
        <w:spacing w:before="1"/>
        <w:jc w:val="left"/>
      </w:pPr>
      <w:r>
        <w:t>Основы</w:t>
      </w:r>
      <w:r>
        <w:rPr>
          <w:spacing w:val="-5"/>
        </w:rPr>
        <w:t xml:space="preserve"> </w:t>
      </w:r>
      <w:r>
        <w:t>выполнения</w:t>
      </w:r>
      <w:r>
        <w:rPr>
          <w:spacing w:val="-4"/>
        </w:rPr>
        <w:t xml:space="preserve"> </w:t>
      </w:r>
      <w:r>
        <w:t>чертежей</w:t>
      </w:r>
      <w:r>
        <w:rPr>
          <w:spacing w:val="-4"/>
        </w:rPr>
        <w:t xml:space="preserve"> </w:t>
      </w:r>
      <w:r>
        <w:t>с</w:t>
      </w:r>
      <w:r>
        <w:rPr>
          <w:spacing w:val="-5"/>
        </w:rPr>
        <w:t xml:space="preserve"> </w:t>
      </w:r>
      <w:r>
        <w:t>использованием</w:t>
      </w:r>
      <w:r>
        <w:rPr>
          <w:spacing w:val="-5"/>
        </w:rPr>
        <w:t xml:space="preserve"> </w:t>
      </w:r>
      <w:r>
        <w:t>чертежных</w:t>
      </w:r>
      <w:r>
        <w:rPr>
          <w:spacing w:val="-3"/>
        </w:rPr>
        <w:t xml:space="preserve"> </w:t>
      </w:r>
      <w:r>
        <w:t>инструментов</w:t>
      </w:r>
      <w:r>
        <w:rPr>
          <w:spacing w:val="80"/>
        </w:rPr>
        <w:t xml:space="preserve"> </w:t>
      </w:r>
      <w:r>
        <w:t>и</w:t>
      </w:r>
      <w:r>
        <w:rPr>
          <w:spacing w:val="-3"/>
        </w:rPr>
        <w:t xml:space="preserve"> </w:t>
      </w:r>
      <w:r>
        <w:t>приспособлений. Стандарты оформления.</w:t>
      </w:r>
    </w:p>
    <w:p w:rsidR="00905A2A" w:rsidRDefault="00905A2A" w:rsidP="00905A2A">
      <w:pPr>
        <w:pStyle w:val="a3"/>
        <w:jc w:val="left"/>
      </w:pPr>
      <w:r>
        <w:t>Понятие</w:t>
      </w:r>
      <w:r>
        <w:rPr>
          <w:spacing w:val="-7"/>
        </w:rPr>
        <w:t xml:space="preserve"> </w:t>
      </w:r>
      <w:r>
        <w:t>о</w:t>
      </w:r>
      <w:r>
        <w:rPr>
          <w:spacing w:val="-3"/>
        </w:rPr>
        <w:t xml:space="preserve"> </w:t>
      </w:r>
      <w:r>
        <w:t>графическом</w:t>
      </w:r>
      <w:r>
        <w:rPr>
          <w:spacing w:val="-4"/>
        </w:rPr>
        <w:t xml:space="preserve"> </w:t>
      </w:r>
      <w:r>
        <w:t>редакторе,</w:t>
      </w:r>
      <w:r>
        <w:rPr>
          <w:spacing w:val="-3"/>
        </w:rPr>
        <w:t xml:space="preserve"> </w:t>
      </w:r>
      <w:r>
        <w:t>компьютерной</w:t>
      </w:r>
      <w:r>
        <w:rPr>
          <w:spacing w:val="-3"/>
        </w:rPr>
        <w:t xml:space="preserve"> </w:t>
      </w:r>
      <w:r>
        <w:rPr>
          <w:spacing w:val="-2"/>
        </w:rPr>
        <w:t>графике.</w:t>
      </w:r>
    </w:p>
    <w:p w:rsidR="00905A2A" w:rsidRDefault="00905A2A" w:rsidP="00905A2A">
      <w:pPr>
        <w:pStyle w:val="a3"/>
        <w:ind w:right="1857"/>
        <w:jc w:val="left"/>
      </w:pPr>
      <w:r>
        <w:t>Инструменты</w:t>
      </w:r>
      <w:r>
        <w:rPr>
          <w:spacing w:val="-5"/>
        </w:rPr>
        <w:t xml:space="preserve"> </w:t>
      </w:r>
      <w:r>
        <w:t>графического</w:t>
      </w:r>
      <w:r>
        <w:rPr>
          <w:spacing w:val="-5"/>
        </w:rPr>
        <w:t xml:space="preserve"> </w:t>
      </w:r>
      <w:r>
        <w:t>редактора.</w:t>
      </w:r>
      <w:r>
        <w:rPr>
          <w:spacing w:val="-5"/>
        </w:rPr>
        <w:t xml:space="preserve"> </w:t>
      </w:r>
      <w:r>
        <w:t>Создание</w:t>
      </w:r>
      <w:r>
        <w:rPr>
          <w:spacing w:val="-6"/>
        </w:rPr>
        <w:t xml:space="preserve"> </w:t>
      </w:r>
      <w:r>
        <w:t>эскиза</w:t>
      </w:r>
      <w:r>
        <w:rPr>
          <w:spacing w:val="-6"/>
        </w:rPr>
        <w:t xml:space="preserve"> </w:t>
      </w:r>
      <w:r>
        <w:t>в</w:t>
      </w:r>
      <w:r>
        <w:rPr>
          <w:spacing w:val="-6"/>
        </w:rPr>
        <w:t xml:space="preserve"> </w:t>
      </w:r>
      <w:r>
        <w:t>графическом</w:t>
      </w:r>
      <w:r>
        <w:rPr>
          <w:spacing w:val="-6"/>
        </w:rPr>
        <w:t xml:space="preserve"> </w:t>
      </w:r>
      <w:r>
        <w:t>редакторе. Инструменты для создания и редактирования текста в графическом редакторе.</w:t>
      </w:r>
    </w:p>
    <w:p w:rsidR="00905A2A" w:rsidRDefault="00905A2A" w:rsidP="00905A2A">
      <w:pPr>
        <w:pStyle w:val="a3"/>
        <w:jc w:val="left"/>
      </w:pPr>
      <w:r>
        <w:t>Создание</w:t>
      </w:r>
      <w:r>
        <w:rPr>
          <w:spacing w:val="-9"/>
        </w:rPr>
        <w:t xml:space="preserve"> </w:t>
      </w:r>
      <w:r>
        <w:t>печатной</w:t>
      </w:r>
      <w:r>
        <w:rPr>
          <w:spacing w:val="-3"/>
        </w:rPr>
        <w:t xml:space="preserve"> </w:t>
      </w:r>
      <w:r>
        <w:t>продукции</w:t>
      </w:r>
      <w:r>
        <w:rPr>
          <w:spacing w:val="-3"/>
        </w:rPr>
        <w:t xml:space="preserve"> </w:t>
      </w:r>
      <w:r>
        <w:t>в</w:t>
      </w:r>
      <w:r>
        <w:rPr>
          <w:spacing w:val="-4"/>
        </w:rPr>
        <w:t xml:space="preserve"> </w:t>
      </w:r>
      <w:r>
        <w:t>графическом</w:t>
      </w:r>
      <w:r>
        <w:rPr>
          <w:spacing w:val="-2"/>
        </w:rPr>
        <w:t xml:space="preserve"> редакторе.</w:t>
      </w:r>
    </w:p>
    <w:p w:rsidR="00905A2A" w:rsidRDefault="00905A2A" w:rsidP="00905A2A">
      <w:pPr>
        <w:pStyle w:val="a3"/>
        <w:ind w:right="1468"/>
        <w:jc w:val="left"/>
      </w:pPr>
      <w:r>
        <w:t>Мир</w:t>
      </w:r>
      <w:r>
        <w:rPr>
          <w:spacing w:val="-4"/>
        </w:rPr>
        <w:t xml:space="preserve"> </w:t>
      </w:r>
      <w:r>
        <w:t>профессий.Профессии,</w:t>
      </w:r>
      <w:r>
        <w:rPr>
          <w:spacing w:val="-4"/>
        </w:rPr>
        <w:t xml:space="preserve"> </w:t>
      </w:r>
      <w:r>
        <w:t>связанные</w:t>
      </w:r>
      <w:r>
        <w:rPr>
          <w:spacing w:val="-6"/>
        </w:rPr>
        <w:t xml:space="preserve"> </w:t>
      </w:r>
      <w:r>
        <w:t>с</w:t>
      </w:r>
      <w:r>
        <w:rPr>
          <w:spacing w:val="-5"/>
        </w:rPr>
        <w:t xml:space="preserve"> </w:t>
      </w:r>
      <w:r>
        <w:t>черчением,</w:t>
      </w:r>
      <w:r>
        <w:rPr>
          <w:spacing w:val="-4"/>
        </w:rPr>
        <w:t xml:space="preserve"> </w:t>
      </w:r>
      <w:r>
        <w:t>их</w:t>
      </w:r>
      <w:r>
        <w:rPr>
          <w:spacing w:val="-2"/>
        </w:rPr>
        <w:t xml:space="preserve"> </w:t>
      </w:r>
      <w:r>
        <w:t>востребованность</w:t>
      </w:r>
      <w:r>
        <w:rPr>
          <w:spacing w:val="80"/>
        </w:rPr>
        <w:t xml:space="preserve"> </w:t>
      </w:r>
      <w:r>
        <w:t>на</w:t>
      </w:r>
      <w:r>
        <w:rPr>
          <w:spacing w:val="-5"/>
        </w:rPr>
        <w:t xml:space="preserve"> </w:t>
      </w:r>
      <w:r>
        <w:t>рынке</w:t>
      </w:r>
      <w:r>
        <w:rPr>
          <w:spacing w:val="-5"/>
        </w:rPr>
        <w:t xml:space="preserve"> </w:t>
      </w:r>
      <w:r>
        <w:t>труда. 7 класс.</w:t>
      </w:r>
    </w:p>
    <w:p w:rsidR="00905A2A" w:rsidRDefault="00905A2A" w:rsidP="00905A2A">
      <w:pPr>
        <w:pStyle w:val="a3"/>
        <w:tabs>
          <w:tab w:val="left" w:pos="7102"/>
        </w:tabs>
        <w:jc w:val="left"/>
      </w:pPr>
      <w:r>
        <w:t>Понятие</w:t>
      </w:r>
      <w:r>
        <w:rPr>
          <w:spacing w:val="64"/>
        </w:rPr>
        <w:t xml:space="preserve"> </w:t>
      </w:r>
      <w:r>
        <w:t>о</w:t>
      </w:r>
      <w:r>
        <w:rPr>
          <w:spacing w:val="67"/>
        </w:rPr>
        <w:t xml:space="preserve"> </w:t>
      </w:r>
      <w:r>
        <w:t>конструкторской</w:t>
      </w:r>
      <w:r>
        <w:rPr>
          <w:spacing w:val="67"/>
        </w:rPr>
        <w:t xml:space="preserve"> </w:t>
      </w:r>
      <w:r>
        <w:t>документации.</w:t>
      </w:r>
      <w:r>
        <w:rPr>
          <w:spacing w:val="65"/>
        </w:rPr>
        <w:t xml:space="preserve"> </w:t>
      </w:r>
      <w:r>
        <w:t>Формы</w:t>
      </w:r>
      <w:r>
        <w:rPr>
          <w:spacing w:val="67"/>
        </w:rPr>
        <w:t xml:space="preserve"> </w:t>
      </w:r>
      <w:r>
        <w:rPr>
          <w:spacing w:val="-2"/>
        </w:rPr>
        <w:t>деталей</w:t>
      </w:r>
      <w:r>
        <w:tab/>
        <w:t>и</w:t>
      </w:r>
      <w:r>
        <w:rPr>
          <w:spacing w:val="68"/>
        </w:rPr>
        <w:t xml:space="preserve"> </w:t>
      </w:r>
      <w:r>
        <w:t>их</w:t>
      </w:r>
      <w:r>
        <w:rPr>
          <w:spacing w:val="69"/>
        </w:rPr>
        <w:t xml:space="preserve"> </w:t>
      </w:r>
      <w:r>
        <w:t>конструктивные</w:t>
      </w:r>
      <w:r>
        <w:rPr>
          <w:spacing w:val="67"/>
        </w:rPr>
        <w:t xml:space="preserve"> </w:t>
      </w:r>
      <w:r>
        <w:rPr>
          <w:spacing w:val="-2"/>
        </w:rPr>
        <w:t>элементы.</w:t>
      </w:r>
    </w:p>
    <w:p w:rsidR="00905A2A" w:rsidRDefault="00905A2A" w:rsidP="00905A2A">
      <w:pPr>
        <w:pStyle w:val="a3"/>
        <w:jc w:val="left"/>
      </w:pPr>
      <w:r>
        <w:t>Изображение</w:t>
      </w:r>
      <w:r>
        <w:rPr>
          <w:spacing w:val="-5"/>
        </w:rPr>
        <w:t xml:space="preserve"> </w:t>
      </w:r>
      <w:r>
        <w:t>и</w:t>
      </w:r>
      <w:r>
        <w:rPr>
          <w:spacing w:val="-4"/>
        </w:rPr>
        <w:t xml:space="preserve"> </w:t>
      </w:r>
      <w:r>
        <w:t>последовательность</w:t>
      </w:r>
      <w:r>
        <w:rPr>
          <w:spacing w:val="-3"/>
        </w:rPr>
        <w:t xml:space="preserve"> </w:t>
      </w:r>
      <w:r>
        <w:rPr>
          <w:spacing w:val="-2"/>
        </w:rPr>
        <w:t>выполнения</w:t>
      </w:r>
    </w:p>
    <w:p w:rsidR="00905A2A" w:rsidRDefault="00905A2A" w:rsidP="00905A2A">
      <w:pPr>
        <w:pStyle w:val="a3"/>
        <w:jc w:val="left"/>
        <w:rPr>
          <w:spacing w:val="-2"/>
        </w:rPr>
      </w:pPr>
      <w:r>
        <w:t>чертежа.</w:t>
      </w:r>
      <w:r>
        <w:rPr>
          <w:spacing w:val="80"/>
        </w:rPr>
        <w:t xml:space="preserve"> </w:t>
      </w:r>
      <w:r>
        <w:t>Единая</w:t>
      </w:r>
      <w:r>
        <w:rPr>
          <w:spacing w:val="80"/>
        </w:rPr>
        <w:t xml:space="preserve"> </w:t>
      </w:r>
      <w:r>
        <w:t>система</w:t>
      </w:r>
      <w:r>
        <w:rPr>
          <w:spacing w:val="80"/>
        </w:rPr>
        <w:t xml:space="preserve"> </w:t>
      </w:r>
      <w:r>
        <w:t>конструкторской</w:t>
      </w:r>
      <w:r>
        <w:rPr>
          <w:spacing w:val="80"/>
        </w:rPr>
        <w:t xml:space="preserve"> </w:t>
      </w:r>
      <w:r>
        <w:t>документации</w:t>
      </w:r>
      <w:r>
        <w:rPr>
          <w:spacing w:val="80"/>
        </w:rPr>
        <w:t xml:space="preserve"> </w:t>
      </w:r>
      <w:r>
        <w:t>(ЕСКД).</w:t>
      </w:r>
      <w:r>
        <w:rPr>
          <w:spacing w:val="80"/>
        </w:rPr>
        <w:t xml:space="preserve"> </w:t>
      </w:r>
      <w:r>
        <w:t>Государственный</w:t>
      </w:r>
      <w:r>
        <w:rPr>
          <w:spacing w:val="80"/>
        </w:rPr>
        <w:t xml:space="preserve"> </w:t>
      </w:r>
      <w:r>
        <w:t xml:space="preserve">стандарт </w:t>
      </w:r>
      <w:r>
        <w:rPr>
          <w:spacing w:val="-2"/>
        </w:rPr>
        <w:t>(ГОСТ).</w:t>
      </w:r>
    </w:p>
    <w:p w:rsidR="00905A2A" w:rsidRDefault="00905A2A" w:rsidP="00905A2A">
      <w:pPr>
        <w:pStyle w:val="a3"/>
        <w:spacing w:before="60"/>
        <w:jc w:val="left"/>
      </w:pPr>
      <w:r>
        <w:t>Общие</w:t>
      </w:r>
      <w:r>
        <w:rPr>
          <w:spacing w:val="80"/>
        </w:rPr>
        <w:t xml:space="preserve"> </w:t>
      </w:r>
      <w:r>
        <w:t>сведения</w:t>
      </w:r>
      <w:r>
        <w:rPr>
          <w:spacing w:val="80"/>
        </w:rPr>
        <w:t xml:space="preserve"> </w:t>
      </w:r>
      <w:r>
        <w:t>о</w:t>
      </w:r>
      <w:r>
        <w:rPr>
          <w:spacing w:val="80"/>
        </w:rPr>
        <w:t xml:space="preserve"> </w:t>
      </w:r>
      <w:r>
        <w:t>сборочных</w:t>
      </w:r>
      <w:r>
        <w:rPr>
          <w:spacing w:val="80"/>
        </w:rPr>
        <w:t xml:space="preserve"> </w:t>
      </w:r>
      <w:r>
        <w:t>чертежах.</w:t>
      </w:r>
      <w:r>
        <w:rPr>
          <w:spacing w:val="80"/>
        </w:rPr>
        <w:t xml:space="preserve"> </w:t>
      </w:r>
      <w:r>
        <w:t>Оформление</w:t>
      </w:r>
      <w:r>
        <w:rPr>
          <w:spacing w:val="80"/>
        </w:rPr>
        <w:t xml:space="preserve"> </w:t>
      </w:r>
      <w:r>
        <w:t>сборочного</w:t>
      </w:r>
      <w:r>
        <w:rPr>
          <w:spacing w:val="80"/>
        </w:rPr>
        <w:t xml:space="preserve"> </w:t>
      </w:r>
      <w:r>
        <w:t>чертежа.</w:t>
      </w:r>
      <w:r>
        <w:rPr>
          <w:spacing w:val="80"/>
        </w:rPr>
        <w:t xml:space="preserve"> </w:t>
      </w:r>
      <w:r>
        <w:t>Правила</w:t>
      </w:r>
      <w:r>
        <w:rPr>
          <w:spacing w:val="80"/>
        </w:rPr>
        <w:t xml:space="preserve"> </w:t>
      </w:r>
      <w:r>
        <w:t>чтения</w:t>
      </w:r>
      <w:r>
        <w:rPr>
          <w:spacing w:val="40"/>
        </w:rPr>
        <w:t xml:space="preserve"> </w:t>
      </w:r>
      <w:r>
        <w:t>сборочных чертежей.</w:t>
      </w:r>
    </w:p>
    <w:p w:rsidR="00905A2A" w:rsidRDefault="00905A2A" w:rsidP="00905A2A">
      <w:pPr>
        <w:pStyle w:val="a3"/>
        <w:jc w:val="left"/>
      </w:pPr>
      <w:r>
        <w:t>Понятие</w:t>
      </w:r>
      <w:r>
        <w:rPr>
          <w:spacing w:val="-5"/>
        </w:rPr>
        <w:t xml:space="preserve"> </w:t>
      </w:r>
      <w:r>
        <w:t>графической</w:t>
      </w:r>
      <w:r>
        <w:rPr>
          <w:spacing w:val="-4"/>
        </w:rPr>
        <w:t xml:space="preserve"> </w:t>
      </w:r>
      <w:r>
        <w:rPr>
          <w:spacing w:val="-2"/>
        </w:rPr>
        <w:t>модели.</w:t>
      </w:r>
    </w:p>
    <w:p w:rsidR="00905A2A" w:rsidRDefault="00905A2A" w:rsidP="00905A2A">
      <w:pPr>
        <w:pStyle w:val="a3"/>
        <w:jc w:val="left"/>
      </w:pPr>
      <w: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905A2A" w:rsidRDefault="00905A2A" w:rsidP="00905A2A">
      <w:pPr>
        <w:pStyle w:val="a3"/>
        <w:ind w:right="3870"/>
        <w:jc w:val="left"/>
      </w:pPr>
      <w:r>
        <w:t>Математические,</w:t>
      </w:r>
      <w:r>
        <w:rPr>
          <w:spacing w:val="-9"/>
        </w:rPr>
        <w:t xml:space="preserve"> </w:t>
      </w:r>
      <w:r>
        <w:t>физические</w:t>
      </w:r>
      <w:r>
        <w:rPr>
          <w:spacing w:val="-10"/>
        </w:rPr>
        <w:t xml:space="preserve"> </w:t>
      </w:r>
      <w:r>
        <w:t>и</w:t>
      </w:r>
      <w:r>
        <w:rPr>
          <w:spacing w:val="-9"/>
        </w:rPr>
        <w:t xml:space="preserve"> </w:t>
      </w:r>
      <w:r>
        <w:t>информационные</w:t>
      </w:r>
      <w:r>
        <w:rPr>
          <w:spacing w:val="-11"/>
        </w:rPr>
        <w:t xml:space="preserve"> </w:t>
      </w:r>
      <w:r>
        <w:t>модели. Графические модели. Виды графических моделей.</w:t>
      </w:r>
    </w:p>
    <w:p w:rsidR="00905A2A" w:rsidRDefault="00905A2A" w:rsidP="00905A2A">
      <w:pPr>
        <w:pStyle w:val="a3"/>
        <w:jc w:val="left"/>
      </w:pPr>
      <w:r>
        <w:t>Количественная</w:t>
      </w:r>
      <w:r>
        <w:rPr>
          <w:spacing w:val="-4"/>
        </w:rPr>
        <w:t xml:space="preserve"> </w:t>
      </w:r>
      <w:r>
        <w:t>и</w:t>
      </w:r>
      <w:r>
        <w:rPr>
          <w:spacing w:val="-3"/>
        </w:rPr>
        <w:t xml:space="preserve"> </w:t>
      </w:r>
      <w:r>
        <w:t>качественная</w:t>
      </w:r>
      <w:r>
        <w:rPr>
          <w:spacing w:val="-4"/>
        </w:rPr>
        <w:t xml:space="preserve"> </w:t>
      </w:r>
      <w:r>
        <w:t>оценка</w:t>
      </w:r>
      <w:r>
        <w:rPr>
          <w:spacing w:val="-1"/>
        </w:rPr>
        <w:t xml:space="preserve"> </w:t>
      </w:r>
      <w:r>
        <w:rPr>
          <w:spacing w:val="-2"/>
        </w:rPr>
        <w:t>модели.</w:t>
      </w:r>
    </w:p>
    <w:p w:rsidR="00905A2A" w:rsidRDefault="00905A2A" w:rsidP="00905A2A">
      <w:pPr>
        <w:pStyle w:val="a3"/>
        <w:ind w:right="1468"/>
        <w:jc w:val="left"/>
      </w:pPr>
      <w:r>
        <w:t>Мир</w:t>
      </w:r>
      <w:r>
        <w:rPr>
          <w:spacing w:val="-4"/>
        </w:rPr>
        <w:t xml:space="preserve"> </w:t>
      </w:r>
      <w:r>
        <w:t>профессий.Профессии,</w:t>
      </w:r>
      <w:r>
        <w:rPr>
          <w:spacing w:val="-4"/>
        </w:rPr>
        <w:t xml:space="preserve"> </w:t>
      </w:r>
      <w:r>
        <w:t>связанные</w:t>
      </w:r>
      <w:r>
        <w:rPr>
          <w:spacing w:val="-6"/>
        </w:rPr>
        <w:t xml:space="preserve"> </w:t>
      </w:r>
      <w:r>
        <w:t>с</w:t>
      </w:r>
      <w:r>
        <w:rPr>
          <w:spacing w:val="-5"/>
        </w:rPr>
        <w:t xml:space="preserve"> </w:t>
      </w:r>
      <w:r>
        <w:t>черчением,</w:t>
      </w:r>
      <w:r>
        <w:rPr>
          <w:spacing w:val="-4"/>
        </w:rPr>
        <w:t xml:space="preserve"> </w:t>
      </w:r>
      <w:r>
        <w:t>их</w:t>
      </w:r>
      <w:r>
        <w:rPr>
          <w:spacing w:val="-2"/>
        </w:rPr>
        <w:t xml:space="preserve"> </w:t>
      </w:r>
      <w:r>
        <w:t>востребованность</w:t>
      </w:r>
      <w:r>
        <w:rPr>
          <w:spacing w:val="80"/>
        </w:rPr>
        <w:t xml:space="preserve"> </w:t>
      </w:r>
      <w:r>
        <w:t>на</w:t>
      </w:r>
      <w:r>
        <w:rPr>
          <w:spacing w:val="-5"/>
        </w:rPr>
        <w:t xml:space="preserve"> </w:t>
      </w:r>
      <w:r>
        <w:t>рынке</w:t>
      </w:r>
      <w:r>
        <w:rPr>
          <w:spacing w:val="-5"/>
        </w:rPr>
        <w:t xml:space="preserve"> </w:t>
      </w:r>
      <w:r>
        <w:t>труда. 8 класс.</w:t>
      </w:r>
    </w:p>
    <w:p w:rsidR="00905A2A" w:rsidRDefault="00905A2A" w:rsidP="00905A2A">
      <w:pPr>
        <w:pStyle w:val="a3"/>
        <w:ind w:right="530"/>
        <w:jc w:val="left"/>
      </w:pPr>
      <w:r>
        <w:t>Применение программного обеспечения для создания проектной документации: моделей объектов</w:t>
      </w:r>
      <w:r>
        <w:rPr>
          <w:spacing w:val="80"/>
        </w:rPr>
        <w:t xml:space="preserve"> </w:t>
      </w:r>
      <w:r>
        <w:t>и их чертежей.</w:t>
      </w:r>
    </w:p>
    <w:p w:rsidR="00905A2A" w:rsidRDefault="00905A2A" w:rsidP="00905A2A">
      <w:pPr>
        <w:pStyle w:val="a3"/>
        <w:ind w:right="3870"/>
        <w:jc w:val="left"/>
      </w:pPr>
      <w:r>
        <w:t>Создание</w:t>
      </w:r>
      <w:r>
        <w:rPr>
          <w:spacing w:val="-7"/>
        </w:rPr>
        <w:t xml:space="preserve"> </w:t>
      </w:r>
      <w:r>
        <w:t>документов,</w:t>
      </w:r>
      <w:r>
        <w:rPr>
          <w:spacing w:val="-4"/>
        </w:rPr>
        <w:t xml:space="preserve"> </w:t>
      </w:r>
      <w:r>
        <w:t>виды</w:t>
      </w:r>
      <w:r>
        <w:rPr>
          <w:spacing w:val="-6"/>
        </w:rPr>
        <w:t xml:space="preserve"> </w:t>
      </w:r>
      <w:r>
        <w:t>документов.</w:t>
      </w:r>
      <w:r>
        <w:rPr>
          <w:spacing w:val="-6"/>
        </w:rPr>
        <w:t xml:space="preserve"> </w:t>
      </w:r>
      <w:r>
        <w:t>Основная</w:t>
      </w:r>
      <w:r>
        <w:rPr>
          <w:spacing w:val="-6"/>
        </w:rPr>
        <w:t xml:space="preserve"> </w:t>
      </w:r>
      <w:r>
        <w:t>надпись. Геометрические примитивы.</w:t>
      </w:r>
    </w:p>
    <w:p w:rsidR="00905A2A" w:rsidRDefault="00905A2A" w:rsidP="00905A2A">
      <w:pPr>
        <w:pStyle w:val="a3"/>
        <w:ind w:right="3230"/>
        <w:jc w:val="left"/>
      </w:pPr>
      <w:r>
        <w:t>Создание,</w:t>
      </w:r>
      <w:r>
        <w:rPr>
          <w:spacing w:val="-8"/>
        </w:rPr>
        <w:t xml:space="preserve"> </w:t>
      </w:r>
      <w:r>
        <w:t>редактирование</w:t>
      </w:r>
      <w:r>
        <w:rPr>
          <w:spacing w:val="-9"/>
        </w:rPr>
        <w:t xml:space="preserve"> </w:t>
      </w:r>
      <w:r>
        <w:t>и</w:t>
      </w:r>
      <w:r>
        <w:rPr>
          <w:spacing w:val="-8"/>
        </w:rPr>
        <w:t xml:space="preserve"> </w:t>
      </w:r>
      <w:r>
        <w:t>трансформация</w:t>
      </w:r>
      <w:r>
        <w:rPr>
          <w:spacing w:val="-8"/>
        </w:rPr>
        <w:t xml:space="preserve"> </w:t>
      </w:r>
      <w:r>
        <w:t>графических</w:t>
      </w:r>
      <w:r>
        <w:rPr>
          <w:spacing w:val="-6"/>
        </w:rPr>
        <w:t xml:space="preserve"> </w:t>
      </w:r>
      <w:r>
        <w:t>объектов. Сложные 3D-модели и сборочные чертежи.</w:t>
      </w:r>
    </w:p>
    <w:p w:rsidR="00905A2A" w:rsidRDefault="00905A2A" w:rsidP="00905A2A">
      <w:pPr>
        <w:pStyle w:val="a3"/>
        <w:spacing w:before="1"/>
        <w:ind w:right="4130"/>
        <w:jc w:val="left"/>
      </w:pPr>
      <w:r>
        <w:t>Изделия</w:t>
      </w:r>
      <w:r>
        <w:rPr>
          <w:spacing w:val="-4"/>
        </w:rPr>
        <w:t xml:space="preserve"> </w:t>
      </w:r>
      <w:r>
        <w:t>и</w:t>
      </w:r>
      <w:r>
        <w:rPr>
          <w:spacing w:val="-6"/>
        </w:rPr>
        <w:t xml:space="preserve"> </w:t>
      </w:r>
      <w:r>
        <w:t>их</w:t>
      </w:r>
      <w:r>
        <w:rPr>
          <w:spacing w:val="-2"/>
        </w:rPr>
        <w:t xml:space="preserve"> </w:t>
      </w:r>
      <w:r>
        <w:t>модели.</w:t>
      </w:r>
      <w:r>
        <w:rPr>
          <w:spacing w:val="-4"/>
        </w:rPr>
        <w:t xml:space="preserve"> </w:t>
      </w:r>
      <w:r>
        <w:t>Анализ</w:t>
      </w:r>
      <w:r>
        <w:rPr>
          <w:spacing w:val="-4"/>
        </w:rPr>
        <w:t xml:space="preserve"> </w:t>
      </w:r>
      <w:r>
        <w:t>формы</w:t>
      </w:r>
      <w:r>
        <w:rPr>
          <w:spacing w:val="-4"/>
        </w:rPr>
        <w:t xml:space="preserve"> </w:t>
      </w:r>
      <w:r>
        <w:t>объекта</w:t>
      </w:r>
      <w:r>
        <w:rPr>
          <w:spacing w:val="-4"/>
        </w:rPr>
        <w:t xml:space="preserve"> </w:t>
      </w:r>
      <w:r>
        <w:t>и</w:t>
      </w:r>
      <w:r>
        <w:rPr>
          <w:spacing w:val="-6"/>
        </w:rPr>
        <w:t xml:space="preserve"> </w:t>
      </w:r>
      <w:r>
        <w:t>синтез</w:t>
      </w:r>
      <w:r>
        <w:rPr>
          <w:spacing w:val="-4"/>
        </w:rPr>
        <w:t xml:space="preserve"> </w:t>
      </w:r>
      <w:r>
        <w:t>модели. План создания 3D-модели.</w:t>
      </w:r>
    </w:p>
    <w:p w:rsidR="00905A2A" w:rsidRDefault="00905A2A" w:rsidP="00905A2A">
      <w:pPr>
        <w:pStyle w:val="a3"/>
        <w:jc w:val="left"/>
      </w:pPr>
      <w:r>
        <w:t>Дерево модели. Формообразование</w:t>
      </w:r>
      <w:r>
        <w:rPr>
          <w:spacing w:val="-1"/>
        </w:rPr>
        <w:t xml:space="preserve"> </w:t>
      </w:r>
      <w:r>
        <w:t>детали.</w:t>
      </w:r>
      <w:r>
        <w:rPr>
          <w:spacing w:val="-2"/>
        </w:rPr>
        <w:t xml:space="preserve"> </w:t>
      </w:r>
      <w:r>
        <w:t>Способы редактирования</w:t>
      </w:r>
      <w:r>
        <w:rPr>
          <w:spacing w:val="-2"/>
        </w:rPr>
        <w:t xml:space="preserve"> </w:t>
      </w:r>
      <w:r>
        <w:t>операции</w:t>
      </w:r>
      <w:r>
        <w:rPr>
          <w:spacing w:val="-1"/>
        </w:rPr>
        <w:t xml:space="preserve"> </w:t>
      </w:r>
      <w:r>
        <w:t>формообразования</w:t>
      </w:r>
      <w:r>
        <w:rPr>
          <w:spacing w:val="-2"/>
        </w:rPr>
        <w:t xml:space="preserve"> </w:t>
      </w:r>
      <w:r>
        <w:t xml:space="preserve">и </w:t>
      </w:r>
      <w:r>
        <w:rPr>
          <w:spacing w:val="-2"/>
        </w:rPr>
        <w:t>эскиза.</w:t>
      </w:r>
    </w:p>
    <w:p w:rsidR="00905A2A" w:rsidRDefault="00905A2A" w:rsidP="00905A2A">
      <w:pPr>
        <w:pStyle w:val="a3"/>
        <w:jc w:val="left"/>
      </w:pPr>
      <w:r>
        <w:t>Мир</w:t>
      </w:r>
      <w:r>
        <w:rPr>
          <w:spacing w:val="31"/>
        </w:rPr>
        <w:t xml:space="preserve"> </w:t>
      </w:r>
      <w:r>
        <w:t>профессий.Профессии,</w:t>
      </w:r>
      <w:r>
        <w:rPr>
          <w:spacing w:val="31"/>
        </w:rPr>
        <w:t xml:space="preserve"> </w:t>
      </w:r>
      <w:r>
        <w:t>связанные</w:t>
      </w:r>
      <w:r>
        <w:rPr>
          <w:spacing w:val="30"/>
        </w:rPr>
        <w:t xml:space="preserve"> </w:t>
      </w:r>
      <w:r>
        <w:t>с</w:t>
      </w:r>
      <w:r>
        <w:rPr>
          <w:spacing w:val="30"/>
        </w:rPr>
        <w:t xml:space="preserve"> </w:t>
      </w:r>
      <w:r>
        <w:t>компьютерной</w:t>
      </w:r>
      <w:r>
        <w:rPr>
          <w:spacing w:val="32"/>
        </w:rPr>
        <w:t xml:space="preserve"> </w:t>
      </w:r>
      <w:r>
        <w:t>графикой,</w:t>
      </w:r>
      <w:r>
        <w:rPr>
          <w:spacing w:val="29"/>
        </w:rPr>
        <w:t xml:space="preserve"> </w:t>
      </w:r>
      <w:r>
        <w:t>их</w:t>
      </w:r>
      <w:r>
        <w:rPr>
          <w:spacing w:val="31"/>
        </w:rPr>
        <w:t xml:space="preserve"> </w:t>
      </w:r>
      <w:r>
        <w:t>востребованность</w:t>
      </w:r>
      <w:r>
        <w:rPr>
          <w:spacing w:val="33"/>
        </w:rPr>
        <w:t xml:space="preserve"> </w:t>
      </w:r>
      <w:r>
        <w:t>на</w:t>
      </w:r>
      <w:r>
        <w:rPr>
          <w:spacing w:val="30"/>
        </w:rPr>
        <w:t xml:space="preserve"> </w:t>
      </w:r>
      <w:r>
        <w:t xml:space="preserve">рынке </w:t>
      </w:r>
      <w:r>
        <w:rPr>
          <w:spacing w:val="-2"/>
        </w:rPr>
        <w:t>труда.</w:t>
      </w:r>
    </w:p>
    <w:p w:rsidR="00905A2A" w:rsidRDefault="00905A2A" w:rsidP="00905A2A">
      <w:pPr>
        <w:pStyle w:val="a3"/>
        <w:jc w:val="left"/>
      </w:pPr>
      <w:r>
        <w:t xml:space="preserve">9 </w:t>
      </w:r>
      <w:r>
        <w:rPr>
          <w:spacing w:val="-2"/>
        </w:rPr>
        <w:t>класс.</w:t>
      </w:r>
    </w:p>
    <w:p w:rsidR="00905A2A" w:rsidRDefault="00905A2A" w:rsidP="00905A2A">
      <w:pPr>
        <w:pStyle w:val="a3"/>
        <w:tabs>
          <w:tab w:val="left" w:pos="1412"/>
          <w:tab w:val="left" w:pos="3233"/>
          <w:tab w:val="left" w:pos="6306"/>
          <w:tab w:val="left" w:pos="7177"/>
          <w:tab w:val="left" w:pos="8116"/>
          <w:tab w:val="left" w:pos="9313"/>
          <w:tab w:val="left" w:pos="10498"/>
        </w:tabs>
        <w:ind w:right="461"/>
        <w:jc w:val="left"/>
      </w:pPr>
      <w:r>
        <w:rPr>
          <w:spacing w:val="-2"/>
        </w:rPr>
        <w:t>Система</w:t>
      </w:r>
      <w:r>
        <w:tab/>
      </w:r>
      <w:r>
        <w:rPr>
          <w:spacing w:val="-2"/>
        </w:rPr>
        <w:t>автоматизации</w:t>
      </w:r>
      <w:r>
        <w:tab/>
      </w:r>
      <w:r>
        <w:rPr>
          <w:spacing w:val="-2"/>
        </w:rPr>
        <w:t>проектно-конструкторских</w:t>
      </w:r>
      <w:r>
        <w:tab/>
      </w:r>
      <w:r>
        <w:rPr>
          <w:spacing w:val="-2"/>
        </w:rPr>
        <w:t>работ</w:t>
      </w:r>
      <w:r>
        <w:tab/>
      </w:r>
      <w:r>
        <w:rPr>
          <w:spacing w:val="-2"/>
        </w:rPr>
        <w:t>(далее</w:t>
      </w:r>
      <w:r>
        <w:tab/>
      </w:r>
      <w:r>
        <w:rPr>
          <w:spacing w:val="-2"/>
        </w:rPr>
        <w:t>–САПР).</w:t>
      </w:r>
      <w:r>
        <w:tab/>
      </w:r>
      <w:r>
        <w:rPr>
          <w:spacing w:val="-2"/>
        </w:rPr>
        <w:t>Чертежи</w:t>
      </w:r>
      <w:r>
        <w:tab/>
      </w:r>
      <w:r>
        <w:rPr>
          <w:spacing w:val="-10"/>
        </w:rPr>
        <w:t xml:space="preserve">с </w:t>
      </w:r>
      <w:r>
        <w:t>использованием САПР для подготовки проекта изделия.</w:t>
      </w:r>
    </w:p>
    <w:p w:rsidR="00905A2A" w:rsidRDefault="00905A2A" w:rsidP="00905A2A">
      <w:pPr>
        <w:pStyle w:val="a3"/>
        <w:jc w:val="left"/>
      </w:pPr>
      <w:r>
        <w:t>Оформление</w:t>
      </w:r>
      <w:r>
        <w:rPr>
          <w:spacing w:val="-7"/>
        </w:rPr>
        <w:t xml:space="preserve"> </w:t>
      </w:r>
      <w:r>
        <w:t>конструкторской</w:t>
      </w:r>
      <w:r>
        <w:rPr>
          <w:spacing w:val="-3"/>
        </w:rPr>
        <w:t xml:space="preserve"> </w:t>
      </w:r>
      <w:r>
        <w:t>документации,</w:t>
      </w:r>
      <w:r>
        <w:rPr>
          <w:spacing w:val="-7"/>
        </w:rPr>
        <w:t xml:space="preserve"> </w:t>
      </w:r>
      <w:r>
        <w:t>в</w:t>
      </w:r>
      <w:r>
        <w:rPr>
          <w:spacing w:val="-4"/>
        </w:rPr>
        <w:t xml:space="preserve"> </w:t>
      </w:r>
      <w:r>
        <w:t>том</w:t>
      </w:r>
      <w:r>
        <w:rPr>
          <w:spacing w:val="-3"/>
        </w:rPr>
        <w:t xml:space="preserve"> </w:t>
      </w:r>
      <w:r>
        <w:t>числе,</w:t>
      </w:r>
      <w:r>
        <w:rPr>
          <w:spacing w:val="-4"/>
        </w:rPr>
        <w:t xml:space="preserve"> </w:t>
      </w:r>
      <w:r>
        <w:t>с</w:t>
      </w:r>
      <w:r>
        <w:rPr>
          <w:spacing w:val="-4"/>
        </w:rPr>
        <w:t xml:space="preserve"> </w:t>
      </w:r>
      <w:r>
        <w:t>использованием</w:t>
      </w:r>
      <w:r>
        <w:rPr>
          <w:spacing w:val="-4"/>
        </w:rPr>
        <w:t xml:space="preserve"> </w:t>
      </w:r>
      <w:r>
        <w:rPr>
          <w:spacing w:val="-2"/>
        </w:rPr>
        <w:t>САПР.</w:t>
      </w:r>
    </w:p>
    <w:p w:rsidR="00905A2A" w:rsidRDefault="00905A2A" w:rsidP="00905A2A">
      <w:pPr>
        <w:pStyle w:val="a3"/>
        <w:ind w:right="470"/>
      </w:pPr>
      <w:r>
        <w:t>Объем</w:t>
      </w:r>
      <w:r>
        <w:rPr>
          <w:spacing w:val="-6"/>
        </w:rPr>
        <w:t xml:space="preserve"> </w:t>
      </w:r>
      <w:r>
        <w:t>документации:</w:t>
      </w:r>
      <w:r>
        <w:rPr>
          <w:spacing w:val="-6"/>
        </w:rPr>
        <w:t xml:space="preserve"> </w:t>
      </w:r>
      <w:r>
        <w:t>пояснительная</w:t>
      </w:r>
      <w:r>
        <w:rPr>
          <w:spacing w:val="-4"/>
        </w:rPr>
        <w:t xml:space="preserve"> </w:t>
      </w:r>
      <w:r>
        <w:t>записка,</w:t>
      </w:r>
      <w:r>
        <w:rPr>
          <w:spacing w:val="-7"/>
        </w:rPr>
        <w:t xml:space="preserve"> </w:t>
      </w:r>
      <w:r>
        <w:t>спецификация.</w:t>
      </w:r>
      <w:r>
        <w:rPr>
          <w:spacing w:val="-4"/>
        </w:rPr>
        <w:t xml:space="preserve"> </w:t>
      </w:r>
      <w:r>
        <w:t>Графические</w:t>
      </w:r>
      <w:r>
        <w:rPr>
          <w:spacing w:val="-5"/>
        </w:rPr>
        <w:t xml:space="preserve"> </w:t>
      </w:r>
      <w:r>
        <w:t>документы:</w:t>
      </w:r>
      <w:r>
        <w:rPr>
          <w:spacing w:val="-4"/>
        </w:rPr>
        <w:t xml:space="preserve"> </w:t>
      </w:r>
      <w:r>
        <w:t>технический рисунок объекта, чертеж общего вида, чертежи деталей. Условности и упрощения на чертеже. Создание презентации.</w:t>
      </w:r>
    </w:p>
    <w:p w:rsidR="00905A2A" w:rsidRDefault="00905A2A" w:rsidP="00905A2A">
      <w:pPr>
        <w:pStyle w:val="a3"/>
        <w:spacing w:before="1"/>
        <w:ind w:right="472"/>
      </w:pPr>
      <w:r>
        <w:t>Мир профессий.Профессии, связанные с изучаемыми технологиями, черчением, проектированием с использованием САПР, их востребованность</w:t>
      </w:r>
      <w:r>
        <w:rPr>
          <w:spacing w:val="80"/>
        </w:rPr>
        <w:t xml:space="preserve"> </w:t>
      </w:r>
      <w:r>
        <w:t>на рынке труда.</w:t>
      </w:r>
    </w:p>
    <w:p w:rsidR="00905A2A" w:rsidRDefault="00905A2A" w:rsidP="00905A2A">
      <w:pPr>
        <w:pStyle w:val="a6"/>
        <w:numPr>
          <w:ilvl w:val="3"/>
          <w:numId w:val="354"/>
        </w:numPr>
        <w:tabs>
          <w:tab w:val="left" w:pos="1272"/>
        </w:tabs>
        <w:ind w:right="3001"/>
        <w:rPr>
          <w:sz w:val="24"/>
        </w:rPr>
      </w:pPr>
      <w:r>
        <w:rPr>
          <w:sz w:val="24"/>
        </w:rPr>
        <w:t>Модуль</w:t>
      </w:r>
      <w:r>
        <w:rPr>
          <w:spacing w:val="-10"/>
          <w:sz w:val="24"/>
        </w:rPr>
        <w:t xml:space="preserve"> </w:t>
      </w:r>
      <w:r>
        <w:rPr>
          <w:sz w:val="24"/>
        </w:rPr>
        <w:t>«3D-моделирование,</w:t>
      </w:r>
      <w:r>
        <w:rPr>
          <w:spacing w:val="-13"/>
          <w:sz w:val="24"/>
        </w:rPr>
        <w:t xml:space="preserve"> </w:t>
      </w:r>
      <w:r>
        <w:rPr>
          <w:sz w:val="24"/>
        </w:rPr>
        <w:t>прототипирование,</w:t>
      </w:r>
      <w:r>
        <w:rPr>
          <w:spacing w:val="-13"/>
          <w:sz w:val="24"/>
        </w:rPr>
        <w:t xml:space="preserve"> </w:t>
      </w:r>
      <w:r>
        <w:rPr>
          <w:sz w:val="24"/>
        </w:rPr>
        <w:t xml:space="preserve">макетирование». </w:t>
      </w:r>
      <w:r>
        <w:rPr>
          <w:sz w:val="24"/>
        </w:rPr>
        <w:lastRenderedPageBreak/>
        <w:t>7 класс.</w:t>
      </w:r>
    </w:p>
    <w:p w:rsidR="00905A2A" w:rsidRDefault="00905A2A" w:rsidP="00905A2A">
      <w:pPr>
        <w:pStyle w:val="a3"/>
        <w:ind w:right="476"/>
      </w:pPr>
      <w:r>
        <w:t xml:space="preserve">Виды и свойства, назначение моделей. Адекватность модели моделируемому объекту и целям </w:t>
      </w:r>
      <w:r>
        <w:rPr>
          <w:spacing w:val="-2"/>
        </w:rPr>
        <w:t>моделирования.</w:t>
      </w:r>
    </w:p>
    <w:p w:rsidR="00905A2A" w:rsidRDefault="00905A2A" w:rsidP="00905A2A">
      <w:pPr>
        <w:pStyle w:val="a3"/>
        <w:ind w:right="469"/>
      </w:pPr>
      <w:r>
        <w:t>Понятие о макетировании. Типы макетов. Материалы и инструменты</w:t>
      </w:r>
      <w:r>
        <w:rPr>
          <w:spacing w:val="80"/>
        </w:rPr>
        <w:t xml:space="preserve"> </w:t>
      </w:r>
      <w:r>
        <w:t xml:space="preserve">для бумажного макетирования. Выполнение развертки, сборка деталей макета. Разработка графической </w:t>
      </w:r>
      <w:r>
        <w:rPr>
          <w:spacing w:val="-2"/>
        </w:rPr>
        <w:t>документации.</w:t>
      </w:r>
    </w:p>
    <w:p w:rsidR="00905A2A" w:rsidRDefault="00905A2A" w:rsidP="00905A2A">
      <w:pPr>
        <w:pStyle w:val="a3"/>
      </w:pPr>
      <w:r>
        <w:t>Создание</w:t>
      </w:r>
      <w:r>
        <w:rPr>
          <w:spacing w:val="-8"/>
        </w:rPr>
        <w:t xml:space="preserve"> </w:t>
      </w:r>
      <w:r>
        <w:t>объемных</w:t>
      </w:r>
      <w:r>
        <w:rPr>
          <w:spacing w:val="-2"/>
        </w:rPr>
        <w:t xml:space="preserve"> </w:t>
      </w:r>
      <w:r>
        <w:t>моделей</w:t>
      </w:r>
      <w:r>
        <w:rPr>
          <w:spacing w:val="-4"/>
        </w:rPr>
        <w:t xml:space="preserve"> </w:t>
      </w:r>
      <w:r>
        <w:t>с</w:t>
      </w:r>
      <w:r>
        <w:rPr>
          <w:spacing w:val="-6"/>
        </w:rPr>
        <w:t xml:space="preserve"> </w:t>
      </w:r>
      <w:r>
        <w:t>помощью</w:t>
      </w:r>
      <w:r>
        <w:rPr>
          <w:spacing w:val="-4"/>
        </w:rPr>
        <w:t xml:space="preserve"> </w:t>
      </w:r>
      <w:r>
        <w:t>компьютерных</w:t>
      </w:r>
      <w:r>
        <w:rPr>
          <w:spacing w:val="-2"/>
        </w:rPr>
        <w:t xml:space="preserve"> программ.</w:t>
      </w:r>
    </w:p>
    <w:p w:rsidR="00905A2A" w:rsidRDefault="00905A2A" w:rsidP="00905A2A">
      <w:pPr>
        <w:pStyle w:val="a3"/>
        <w:ind w:right="471"/>
      </w:pPr>
      <w:r>
        <w:t>Программы для просмотра на экране компьютера файлов с готовыми цифровыми трехмерными моделями и последующей распечатки их разверток.</w:t>
      </w:r>
    </w:p>
    <w:p w:rsidR="00905A2A" w:rsidRDefault="00905A2A" w:rsidP="00905A2A">
      <w:pPr>
        <w:pStyle w:val="a3"/>
        <w:ind w:right="471"/>
      </w:pPr>
      <w:r>
        <w:t>Программа</w:t>
      </w:r>
      <w:r>
        <w:rPr>
          <w:spacing w:val="-2"/>
        </w:rPr>
        <w:t xml:space="preserve"> </w:t>
      </w:r>
      <w:r>
        <w:t>для</w:t>
      </w:r>
      <w:r>
        <w:rPr>
          <w:spacing w:val="-1"/>
        </w:rPr>
        <w:t xml:space="preserve"> </w:t>
      </w:r>
      <w:r>
        <w:t>редактирования</w:t>
      </w:r>
      <w:r>
        <w:rPr>
          <w:spacing w:val="-1"/>
        </w:rPr>
        <w:t xml:space="preserve"> </w:t>
      </w:r>
      <w:r>
        <w:t>готовых моделей и последующей</w:t>
      </w:r>
      <w:r>
        <w:rPr>
          <w:spacing w:val="80"/>
        </w:rPr>
        <w:t xml:space="preserve"> </w:t>
      </w:r>
      <w:r>
        <w:t>их распечатки.</w:t>
      </w:r>
      <w:r>
        <w:rPr>
          <w:spacing w:val="-1"/>
        </w:rPr>
        <w:t xml:space="preserve"> </w:t>
      </w:r>
      <w:r>
        <w:t>Инструменты</w:t>
      </w:r>
      <w:r>
        <w:rPr>
          <w:spacing w:val="-1"/>
        </w:rPr>
        <w:t xml:space="preserve"> </w:t>
      </w:r>
      <w:r>
        <w:t>для редактирования моделей.</w:t>
      </w:r>
    </w:p>
    <w:p w:rsidR="00905A2A" w:rsidRDefault="00905A2A" w:rsidP="00905A2A">
      <w:pPr>
        <w:pStyle w:val="a3"/>
        <w:spacing w:before="1"/>
        <w:ind w:right="5236"/>
        <w:jc w:val="left"/>
      </w:pPr>
      <w:r>
        <w:t>Мир</w:t>
      </w:r>
      <w:r>
        <w:rPr>
          <w:spacing w:val="-8"/>
        </w:rPr>
        <w:t xml:space="preserve"> </w:t>
      </w:r>
      <w:r>
        <w:t>профессий.Профессии,</w:t>
      </w:r>
      <w:r>
        <w:rPr>
          <w:spacing w:val="-8"/>
        </w:rPr>
        <w:t xml:space="preserve"> </w:t>
      </w:r>
      <w:r>
        <w:t>связанные</w:t>
      </w:r>
      <w:r>
        <w:rPr>
          <w:spacing w:val="-10"/>
        </w:rPr>
        <w:t xml:space="preserve"> </w:t>
      </w:r>
      <w:r>
        <w:t>с</w:t>
      </w:r>
      <w:r>
        <w:rPr>
          <w:spacing w:val="-9"/>
        </w:rPr>
        <w:t xml:space="preserve"> </w:t>
      </w:r>
      <w:r>
        <w:t>3D-печатью. 8 класс.</w:t>
      </w:r>
    </w:p>
    <w:p w:rsidR="00905A2A" w:rsidRDefault="00905A2A" w:rsidP="00905A2A">
      <w:pPr>
        <w:pStyle w:val="a3"/>
        <w:jc w:val="left"/>
      </w:pPr>
      <w:r>
        <w:t>3D-моделирование</w:t>
      </w:r>
      <w:r>
        <w:rPr>
          <w:spacing w:val="-8"/>
        </w:rPr>
        <w:t xml:space="preserve"> </w:t>
      </w:r>
      <w:r>
        <w:t>как</w:t>
      </w:r>
      <w:r>
        <w:rPr>
          <w:spacing w:val="-5"/>
        </w:rPr>
        <w:t xml:space="preserve"> </w:t>
      </w:r>
      <w:r>
        <w:t>технология</w:t>
      </w:r>
      <w:r>
        <w:rPr>
          <w:spacing w:val="-4"/>
        </w:rPr>
        <w:t xml:space="preserve"> </w:t>
      </w:r>
      <w:r>
        <w:t>создания</w:t>
      </w:r>
      <w:r>
        <w:rPr>
          <w:spacing w:val="-5"/>
        </w:rPr>
        <w:t xml:space="preserve"> </w:t>
      </w:r>
      <w:r>
        <w:t>визуальных</w:t>
      </w:r>
      <w:r>
        <w:rPr>
          <w:spacing w:val="-3"/>
        </w:rPr>
        <w:t xml:space="preserve"> </w:t>
      </w:r>
      <w:r>
        <w:rPr>
          <w:spacing w:val="-2"/>
        </w:rPr>
        <w:t>моделей.</w:t>
      </w:r>
    </w:p>
    <w:p w:rsidR="00905A2A" w:rsidRDefault="00905A2A" w:rsidP="00905A2A">
      <w:pPr>
        <w:pStyle w:val="a3"/>
        <w:ind w:right="664"/>
        <w:jc w:val="left"/>
      </w:pPr>
      <w:r>
        <w:t>Графические</w:t>
      </w:r>
      <w:r>
        <w:rPr>
          <w:spacing w:val="-5"/>
        </w:rPr>
        <w:t xml:space="preserve"> </w:t>
      </w:r>
      <w:r>
        <w:t>примитивы</w:t>
      </w:r>
      <w:r>
        <w:rPr>
          <w:spacing w:val="-4"/>
        </w:rPr>
        <w:t xml:space="preserve"> </w:t>
      </w:r>
      <w:r>
        <w:t>в</w:t>
      </w:r>
      <w:r>
        <w:rPr>
          <w:spacing w:val="-3"/>
        </w:rPr>
        <w:t xml:space="preserve"> </w:t>
      </w:r>
      <w:r>
        <w:t>3D-моделировании.</w:t>
      </w:r>
      <w:r>
        <w:rPr>
          <w:spacing w:val="-6"/>
        </w:rPr>
        <w:t xml:space="preserve"> </w:t>
      </w:r>
      <w:r>
        <w:t>Куб</w:t>
      </w:r>
      <w:r>
        <w:rPr>
          <w:spacing w:val="-4"/>
        </w:rPr>
        <w:t xml:space="preserve"> </w:t>
      </w:r>
      <w:r>
        <w:t>и</w:t>
      </w:r>
      <w:r>
        <w:rPr>
          <w:spacing w:val="-3"/>
        </w:rPr>
        <w:t xml:space="preserve"> </w:t>
      </w:r>
      <w:r>
        <w:t>кубоид.</w:t>
      </w:r>
      <w:r>
        <w:rPr>
          <w:spacing w:val="-2"/>
        </w:rPr>
        <w:t xml:space="preserve"> </w:t>
      </w:r>
      <w:r>
        <w:t>Шар</w:t>
      </w:r>
      <w:r>
        <w:rPr>
          <w:spacing w:val="-4"/>
        </w:rPr>
        <w:t xml:space="preserve"> </w:t>
      </w:r>
      <w:r>
        <w:t>и</w:t>
      </w:r>
      <w:r>
        <w:rPr>
          <w:spacing w:val="-4"/>
        </w:rPr>
        <w:t xml:space="preserve"> </w:t>
      </w:r>
      <w:r>
        <w:t>многогранник.</w:t>
      </w:r>
      <w:r>
        <w:rPr>
          <w:spacing w:val="-4"/>
        </w:rPr>
        <w:t xml:space="preserve"> </w:t>
      </w:r>
      <w:r>
        <w:t>Цилиндр, призма, пирамида.</w:t>
      </w:r>
    </w:p>
    <w:p w:rsidR="00905A2A" w:rsidRDefault="00905A2A" w:rsidP="00905A2A">
      <w:pPr>
        <w:pStyle w:val="a3"/>
        <w:ind w:right="664"/>
        <w:jc w:val="left"/>
      </w:pPr>
      <w:r>
        <w:t>Операции</w:t>
      </w:r>
      <w:r>
        <w:rPr>
          <w:spacing w:val="-4"/>
        </w:rPr>
        <w:t xml:space="preserve"> </w:t>
      </w:r>
      <w:r>
        <w:t>над</w:t>
      </w:r>
      <w:r>
        <w:rPr>
          <w:spacing w:val="-7"/>
        </w:rPr>
        <w:t xml:space="preserve"> </w:t>
      </w:r>
      <w:r>
        <w:t>примитивами.</w:t>
      </w:r>
      <w:r>
        <w:rPr>
          <w:spacing w:val="-4"/>
        </w:rPr>
        <w:t xml:space="preserve"> </w:t>
      </w:r>
      <w:r>
        <w:t>Поворот</w:t>
      </w:r>
      <w:r>
        <w:rPr>
          <w:spacing w:val="-4"/>
        </w:rPr>
        <w:t xml:space="preserve"> </w:t>
      </w:r>
      <w:r>
        <w:t>тел</w:t>
      </w:r>
      <w:r>
        <w:rPr>
          <w:spacing w:val="-4"/>
        </w:rPr>
        <w:t xml:space="preserve"> </w:t>
      </w:r>
      <w:r>
        <w:t>в</w:t>
      </w:r>
      <w:r>
        <w:rPr>
          <w:spacing w:val="-5"/>
        </w:rPr>
        <w:t xml:space="preserve"> </w:t>
      </w:r>
      <w:r>
        <w:t>пространстве.</w:t>
      </w:r>
      <w:r>
        <w:rPr>
          <w:spacing w:val="-4"/>
        </w:rPr>
        <w:t xml:space="preserve"> </w:t>
      </w:r>
      <w:r>
        <w:t>Масштабирование</w:t>
      </w:r>
      <w:r>
        <w:rPr>
          <w:spacing w:val="-5"/>
        </w:rPr>
        <w:t xml:space="preserve"> </w:t>
      </w:r>
      <w:r>
        <w:t>тел.</w:t>
      </w:r>
      <w:r>
        <w:rPr>
          <w:spacing w:val="-4"/>
        </w:rPr>
        <w:t xml:space="preserve"> </w:t>
      </w:r>
      <w:r>
        <w:t>Вычитание, пересечение и объединение геометрических тел.</w:t>
      </w:r>
    </w:p>
    <w:p w:rsidR="00905A2A" w:rsidRDefault="00905A2A" w:rsidP="00905A2A">
      <w:pPr>
        <w:pStyle w:val="a3"/>
        <w:ind w:right="2795"/>
        <w:jc w:val="left"/>
      </w:pPr>
      <w:r>
        <w:t>Понятие</w:t>
      </w:r>
      <w:r>
        <w:rPr>
          <w:spacing w:val="-6"/>
        </w:rPr>
        <w:t xml:space="preserve"> </w:t>
      </w:r>
      <w:r>
        <w:t>«прототипирование».</w:t>
      </w:r>
      <w:r>
        <w:rPr>
          <w:spacing w:val="-7"/>
        </w:rPr>
        <w:t xml:space="preserve"> </w:t>
      </w:r>
      <w:r>
        <w:t>Создание</w:t>
      </w:r>
      <w:r>
        <w:rPr>
          <w:spacing w:val="-7"/>
        </w:rPr>
        <w:t xml:space="preserve"> </w:t>
      </w:r>
      <w:r>
        <w:t>цифровой</w:t>
      </w:r>
      <w:r>
        <w:rPr>
          <w:spacing w:val="-7"/>
        </w:rPr>
        <w:t xml:space="preserve"> </w:t>
      </w:r>
      <w:r>
        <w:t>объемной</w:t>
      </w:r>
      <w:r>
        <w:rPr>
          <w:spacing w:val="-7"/>
        </w:rPr>
        <w:t xml:space="preserve"> </w:t>
      </w:r>
      <w:r>
        <w:t>модели. Инструменты для создания цифровой объемной модели.</w:t>
      </w:r>
    </w:p>
    <w:p w:rsidR="00905A2A" w:rsidRDefault="00905A2A" w:rsidP="00905A2A">
      <w:pPr>
        <w:pStyle w:val="a3"/>
        <w:ind w:right="5236"/>
        <w:jc w:val="left"/>
      </w:pPr>
      <w:r>
        <w:t>Мир</w:t>
      </w:r>
      <w:r>
        <w:rPr>
          <w:spacing w:val="-8"/>
        </w:rPr>
        <w:t xml:space="preserve"> </w:t>
      </w:r>
      <w:r>
        <w:t>профессий.Профессии,</w:t>
      </w:r>
      <w:r>
        <w:rPr>
          <w:spacing w:val="-8"/>
        </w:rPr>
        <w:t xml:space="preserve"> </w:t>
      </w:r>
      <w:r>
        <w:t>связанные</w:t>
      </w:r>
      <w:r>
        <w:rPr>
          <w:spacing w:val="-10"/>
        </w:rPr>
        <w:t xml:space="preserve"> </w:t>
      </w:r>
      <w:r>
        <w:t>с</w:t>
      </w:r>
      <w:r>
        <w:rPr>
          <w:spacing w:val="-9"/>
        </w:rPr>
        <w:t xml:space="preserve"> </w:t>
      </w:r>
      <w:r>
        <w:t>3D-печатью. 9 класс.</w:t>
      </w:r>
    </w:p>
    <w:p w:rsidR="00905A2A" w:rsidRDefault="00905A2A" w:rsidP="00905A2A">
      <w:pPr>
        <w:pStyle w:val="a3"/>
        <w:spacing w:before="60"/>
        <w:ind w:right="3230"/>
        <w:jc w:val="left"/>
      </w:pPr>
      <w:r>
        <w:t>Моделирование</w:t>
      </w:r>
      <w:r>
        <w:rPr>
          <w:spacing w:val="-8"/>
        </w:rPr>
        <w:t xml:space="preserve"> </w:t>
      </w:r>
      <w:r>
        <w:t>сложных</w:t>
      </w:r>
      <w:r>
        <w:rPr>
          <w:spacing w:val="-6"/>
        </w:rPr>
        <w:t xml:space="preserve"> </w:t>
      </w:r>
      <w:r>
        <w:t>объектов.</w:t>
      </w:r>
      <w:r>
        <w:rPr>
          <w:spacing w:val="-7"/>
        </w:rPr>
        <w:t xml:space="preserve"> </w:t>
      </w:r>
      <w:r>
        <w:t>Рендеринг.</w:t>
      </w:r>
      <w:r>
        <w:rPr>
          <w:spacing w:val="-7"/>
        </w:rPr>
        <w:t xml:space="preserve"> </w:t>
      </w:r>
      <w:r>
        <w:t>Полигональная</w:t>
      </w:r>
      <w:r>
        <w:rPr>
          <w:spacing w:val="-7"/>
        </w:rPr>
        <w:t xml:space="preserve"> </w:t>
      </w:r>
      <w:r>
        <w:t>сетка. Понятие «аддитивные технологии».</w:t>
      </w:r>
    </w:p>
    <w:p w:rsidR="00905A2A" w:rsidRDefault="00905A2A" w:rsidP="00905A2A">
      <w:pPr>
        <w:pStyle w:val="a3"/>
        <w:ind w:right="2795"/>
        <w:jc w:val="left"/>
      </w:pPr>
      <w:r>
        <w:t>Технологическое</w:t>
      </w:r>
      <w:r>
        <w:rPr>
          <w:spacing w:val="-8"/>
        </w:rPr>
        <w:t xml:space="preserve"> </w:t>
      </w:r>
      <w:r>
        <w:t>оборудование</w:t>
      </w:r>
      <w:r>
        <w:rPr>
          <w:spacing w:val="-8"/>
        </w:rPr>
        <w:t xml:space="preserve"> </w:t>
      </w:r>
      <w:r>
        <w:t>для</w:t>
      </w:r>
      <w:r>
        <w:rPr>
          <w:spacing w:val="-7"/>
        </w:rPr>
        <w:t xml:space="preserve"> </w:t>
      </w:r>
      <w:r>
        <w:t>аддитивных</w:t>
      </w:r>
      <w:r>
        <w:rPr>
          <w:spacing w:val="-6"/>
        </w:rPr>
        <w:t xml:space="preserve"> </w:t>
      </w:r>
      <w:r>
        <w:t>технологий:</w:t>
      </w:r>
      <w:r>
        <w:rPr>
          <w:spacing w:val="-7"/>
        </w:rPr>
        <w:t xml:space="preserve"> </w:t>
      </w:r>
      <w:r>
        <w:t>3D-принтеры. Области применения трехмерной печати. Сырье для трехмерной печати.</w:t>
      </w:r>
    </w:p>
    <w:p w:rsidR="00905A2A" w:rsidRDefault="00905A2A" w:rsidP="00905A2A">
      <w:pPr>
        <w:pStyle w:val="a3"/>
        <w:jc w:val="left"/>
      </w:pPr>
      <w:r>
        <w:t>Этапы</w:t>
      </w:r>
      <w:r>
        <w:rPr>
          <w:spacing w:val="-4"/>
        </w:rPr>
        <w:t xml:space="preserve"> </w:t>
      </w:r>
      <w:r>
        <w:t>аддитивного</w:t>
      </w:r>
      <w:r>
        <w:rPr>
          <w:spacing w:val="-4"/>
        </w:rPr>
        <w:t xml:space="preserve"> </w:t>
      </w:r>
      <w:r>
        <w:t>производства.</w:t>
      </w:r>
      <w:r>
        <w:rPr>
          <w:spacing w:val="-4"/>
        </w:rPr>
        <w:t xml:space="preserve"> </w:t>
      </w:r>
      <w:r>
        <w:t>Правила</w:t>
      </w:r>
      <w:r>
        <w:rPr>
          <w:spacing w:val="-5"/>
        </w:rPr>
        <w:t xml:space="preserve"> </w:t>
      </w:r>
      <w:r>
        <w:t>безопасного</w:t>
      </w:r>
      <w:r>
        <w:rPr>
          <w:spacing w:val="-4"/>
        </w:rPr>
        <w:t xml:space="preserve"> </w:t>
      </w:r>
      <w:r>
        <w:t>пользования</w:t>
      </w:r>
      <w:r>
        <w:rPr>
          <w:spacing w:val="80"/>
        </w:rPr>
        <w:t xml:space="preserve"> </w:t>
      </w:r>
      <w:r>
        <w:t>3D-принтером.</w:t>
      </w:r>
      <w:r>
        <w:rPr>
          <w:spacing w:val="-4"/>
        </w:rPr>
        <w:t xml:space="preserve"> </w:t>
      </w:r>
      <w:r>
        <w:t>Основные настройки для выполнения печати на 3D-принтере.</w:t>
      </w:r>
    </w:p>
    <w:p w:rsidR="00905A2A" w:rsidRDefault="00905A2A" w:rsidP="00905A2A">
      <w:pPr>
        <w:pStyle w:val="a3"/>
        <w:ind w:right="5699"/>
        <w:jc w:val="left"/>
      </w:pPr>
      <w:r>
        <w:t>Подготовка</w:t>
      </w:r>
      <w:r>
        <w:rPr>
          <w:spacing w:val="-10"/>
        </w:rPr>
        <w:t xml:space="preserve"> </w:t>
      </w:r>
      <w:r>
        <w:t>к</w:t>
      </w:r>
      <w:r>
        <w:rPr>
          <w:spacing w:val="-9"/>
        </w:rPr>
        <w:t xml:space="preserve"> </w:t>
      </w:r>
      <w:r>
        <w:t>печати.</w:t>
      </w:r>
      <w:r>
        <w:rPr>
          <w:spacing w:val="-9"/>
        </w:rPr>
        <w:t xml:space="preserve"> </w:t>
      </w:r>
      <w:r>
        <w:t>Печать</w:t>
      </w:r>
      <w:r>
        <w:rPr>
          <w:spacing w:val="-8"/>
        </w:rPr>
        <w:t xml:space="preserve"> </w:t>
      </w:r>
      <w:r>
        <w:t>3D-модели. Профессии, связанные с 3D-печатью.</w:t>
      </w:r>
    </w:p>
    <w:p w:rsidR="00905A2A" w:rsidRDefault="00905A2A" w:rsidP="00905A2A">
      <w:pPr>
        <w:pStyle w:val="a3"/>
        <w:jc w:val="left"/>
      </w:pPr>
      <w:r>
        <w:t>Мир</w:t>
      </w:r>
      <w:r>
        <w:rPr>
          <w:spacing w:val="-5"/>
        </w:rPr>
        <w:t xml:space="preserve"> </w:t>
      </w:r>
      <w:r>
        <w:t>профессий. Профессии,</w:t>
      </w:r>
      <w:r>
        <w:rPr>
          <w:spacing w:val="-3"/>
        </w:rPr>
        <w:t xml:space="preserve"> </w:t>
      </w:r>
      <w:r>
        <w:t>связанные</w:t>
      </w:r>
      <w:r>
        <w:rPr>
          <w:spacing w:val="-5"/>
        </w:rPr>
        <w:t xml:space="preserve"> </w:t>
      </w:r>
      <w:r>
        <w:t>с</w:t>
      </w:r>
      <w:r>
        <w:rPr>
          <w:spacing w:val="-3"/>
        </w:rPr>
        <w:t xml:space="preserve"> </w:t>
      </w:r>
      <w:r>
        <w:t>3D-</w:t>
      </w:r>
      <w:r>
        <w:rPr>
          <w:spacing w:val="-2"/>
        </w:rPr>
        <w:t>печатью.</w:t>
      </w:r>
    </w:p>
    <w:p w:rsidR="00905A2A" w:rsidRDefault="00905A2A" w:rsidP="00905A2A">
      <w:pPr>
        <w:pStyle w:val="a6"/>
        <w:numPr>
          <w:ilvl w:val="3"/>
          <w:numId w:val="354"/>
        </w:numPr>
        <w:tabs>
          <w:tab w:val="left" w:pos="1272"/>
        </w:tabs>
        <w:ind w:right="2748"/>
        <w:rPr>
          <w:sz w:val="24"/>
        </w:rPr>
      </w:pPr>
      <w:r>
        <w:rPr>
          <w:sz w:val="24"/>
        </w:rPr>
        <w:t>Модуль</w:t>
      </w:r>
      <w:r>
        <w:rPr>
          <w:spacing w:val="-4"/>
          <w:sz w:val="24"/>
        </w:rPr>
        <w:t xml:space="preserve"> </w:t>
      </w:r>
      <w:r>
        <w:rPr>
          <w:sz w:val="24"/>
        </w:rPr>
        <w:t>«Технологии</w:t>
      </w:r>
      <w:r>
        <w:rPr>
          <w:spacing w:val="-8"/>
          <w:sz w:val="24"/>
        </w:rPr>
        <w:t xml:space="preserve"> </w:t>
      </w:r>
      <w:r>
        <w:rPr>
          <w:sz w:val="24"/>
        </w:rPr>
        <w:t>обработки</w:t>
      </w:r>
      <w:r>
        <w:rPr>
          <w:spacing w:val="-8"/>
          <w:sz w:val="24"/>
        </w:rPr>
        <w:t xml:space="preserve"> </w:t>
      </w:r>
      <w:r>
        <w:rPr>
          <w:sz w:val="24"/>
        </w:rPr>
        <w:t>материалов</w:t>
      </w:r>
      <w:r>
        <w:rPr>
          <w:spacing w:val="-9"/>
          <w:sz w:val="24"/>
        </w:rPr>
        <w:t xml:space="preserve"> </w:t>
      </w:r>
      <w:r>
        <w:rPr>
          <w:sz w:val="24"/>
        </w:rPr>
        <w:t>и</w:t>
      </w:r>
      <w:r>
        <w:rPr>
          <w:spacing w:val="-8"/>
          <w:sz w:val="24"/>
        </w:rPr>
        <w:t xml:space="preserve"> </w:t>
      </w:r>
      <w:r>
        <w:rPr>
          <w:sz w:val="24"/>
        </w:rPr>
        <w:t>пищевых</w:t>
      </w:r>
      <w:r>
        <w:rPr>
          <w:spacing w:val="-9"/>
          <w:sz w:val="24"/>
        </w:rPr>
        <w:t xml:space="preserve"> </w:t>
      </w:r>
      <w:r>
        <w:rPr>
          <w:sz w:val="24"/>
        </w:rPr>
        <w:t>продуктов». 5 класс.</w:t>
      </w:r>
    </w:p>
    <w:p w:rsidR="00905A2A" w:rsidRDefault="00905A2A" w:rsidP="00905A2A">
      <w:pPr>
        <w:pStyle w:val="a3"/>
        <w:jc w:val="left"/>
      </w:pPr>
      <w:r>
        <w:t>Технологии</w:t>
      </w:r>
      <w:r>
        <w:rPr>
          <w:spacing w:val="-7"/>
        </w:rPr>
        <w:t xml:space="preserve"> </w:t>
      </w:r>
      <w:r>
        <w:t>обработки</w:t>
      </w:r>
      <w:r>
        <w:rPr>
          <w:spacing w:val="-9"/>
        </w:rPr>
        <w:t xml:space="preserve"> </w:t>
      </w:r>
      <w:r>
        <w:t>конструкционных</w:t>
      </w:r>
      <w:r>
        <w:rPr>
          <w:spacing w:val="-5"/>
        </w:rPr>
        <w:t xml:space="preserve"> </w:t>
      </w:r>
      <w:r>
        <w:rPr>
          <w:spacing w:val="-2"/>
        </w:rPr>
        <w:t>материалов.</w:t>
      </w:r>
    </w:p>
    <w:p w:rsidR="00905A2A" w:rsidRDefault="00905A2A" w:rsidP="00905A2A">
      <w:pPr>
        <w:pStyle w:val="a3"/>
        <w:jc w:val="left"/>
      </w:pPr>
      <w:r>
        <w:t>Проектирование,</w:t>
      </w:r>
      <w:r>
        <w:rPr>
          <w:spacing w:val="-7"/>
        </w:rPr>
        <w:t xml:space="preserve"> </w:t>
      </w:r>
      <w:r>
        <w:t>моделирование,</w:t>
      </w:r>
      <w:r>
        <w:rPr>
          <w:spacing w:val="-6"/>
        </w:rPr>
        <w:t xml:space="preserve"> </w:t>
      </w:r>
      <w:r>
        <w:t>конструирование</w:t>
      </w:r>
      <w:r>
        <w:rPr>
          <w:spacing w:val="-4"/>
        </w:rPr>
        <w:t xml:space="preserve"> </w:t>
      </w:r>
      <w:r>
        <w:t>–основные</w:t>
      </w:r>
      <w:r>
        <w:rPr>
          <w:spacing w:val="-8"/>
        </w:rPr>
        <w:t xml:space="preserve"> </w:t>
      </w:r>
      <w:r>
        <w:t>составляющие</w:t>
      </w:r>
      <w:r>
        <w:rPr>
          <w:spacing w:val="-6"/>
        </w:rPr>
        <w:t xml:space="preserve"> </w:t>
      </w:r>
      <w:r>
        <w:rPr>
          <w:spacing w:val="-2"/>
        </w:rPr>
        <w:t>технологии.</w:t>
      </w:r>
    </w:p>
    <w:p w:rsidR="00905A2A" w:rsidRDefault="00905A2A" w:rsidP="00905A2A">
      <w:pPr>
        <w:pStyle w:val="a3"/>
        <w:ind w:right="664"/>
        <w:jc w:val="left"/>
      </w:pPr>
      <w:r>
        <w:t>Основные</w:t>
      </w:r>
      <w:r>
        <w:rPr>
          <w:spacing w:val="-7"/>
        </w:rPr>
        <w:t xml:space="preserve"> </w:t>
      </w:r>
      <w:r>
        <w:t>элементы</w:t>
      </w:r>
      <w:r>
        <w:rPr>
          <w:spacing w:val="-5"/>
        </w:rPr>
        <w:t xml:space="preserve"> </w:t>
      </w:r>
      <w:r>
        <w:t>структуры</w:t>
      </w:r>
      <w:r>
        <w:rPr>
          <w:spacing w:val="-5"/>
        </w:rPr>
        <w:t xml:space="preserve"> </w:t>
      </w:r>
      <w:r>
        <w:t>технологии:</w:t>
      </w:r>
      <w:r>
        <w:rPr>
          <w:spacing w:val="-5"/>
        </w:rPr>
        <w:t xml:space="preserve"> </w:t>
      </w:r>
      <w:r>
        <w:t>действия,</w:t>
      </w:r>
      <w:r>
        <w:rPr>
          <w:spacing w:val="-5"/>
        </w:rPr>
        <w:t xml:space="preserve"> </w:t>
      </w:r>
      <w:r>
        <w:t>операции,</w:t>
      </w:r>
      <w:r>
        <w:rPr>
          <w:spacing w:val="-5"/>
        </w:rPr>
        <w:t xml:space="preserve"> </w:t>
      </w:r>
      <w:r>
        <w:t>этапы.</w:t>
      </w:r>
      <w:r>
        <w:rPr>
          <w:spacing w:val="-5"/>
        </w:rPr>
        <w:t xml:space="preserve"> </w:t>
      </w:r>
      <w:r>
        <w:t>Технологическая</w:t>
      </w:r>
      <w:r>
        <w:rPr>
          <w:spacing w:val="-5"/>
        </w:rPr>
        <w:t xml:space="preserve"> </w:t>
      </w:r>
      <w:r>
        <w:t>карта. Бумага и ее свойства. Производство бумаги, история и современные технологии.</w:t>
      </w:r>
    </w:p>
    <w:p w:rsidR="00905A2A" w:rsidRDefault="00905A2A" w:rsidP="00905A2A">
      <w:pPr>
        <w:pStyle w:val="a3"/>
        <w:ind w:right="1145"/>
      </w:pPr>
      <w:r>
        <w:t>Использование</w:t>
      </w:r>
      <w:r>
        <w:rPr>
          <w:spacing w:val="-6"/>
        </w:rPr>
        <w:t xml:space="preserve"> </w:t>
      </w:r>
      <w:r>
        <w:t>древесины</w:t>
      </w:r>
      <w:r>
        <w:rPr>
          <w:spacing w:val="-4"/>
        </w:rPr>
        <w:t xml:space="preserve"> </w:t>
      </w:r>
      <w:r>
        <w:t>человеком</w:t>
      </w:r>
      <w:r>
        <w:rPr>
          <w:spacing w:val="-6"/>
        </w:rPr>
        <w:t xml:space="preserve"> </w:t>
      </w:r>
      <w:r>
        <w:t>(история</w:t>
      </w:r>
      <w:r>
        <w:rPr>
          <w:spacing w:val="-5"/>
        </w:rPr>
        <w:t xml:space="preserve"> </w:t>
      </w:r>
      <w:r>
        <w:t>и</w:t>
      </w:r>
      <w:r>
        <w:rPr>
          <w:spacing w:val="-5"/>
        </w:rPr>
        <w:t xml:space="preserve"> </w:t>
      </w:r>
      <w:r>
        <w:t>современность).</w:t>
      </w:r>
      <w:r>
        <w:rPr>
          <w:spacing w:val="-5"/>
        </w:rPr>
        <w:t xml:space="preserve"> </w:t>
      </w:r>
      <w:r>
        <w:t>Использование</w:t>
      </w:r>
      <w:r>
        <w:rPr>
          <w:spacing w:val="-6"/>
        </w:rPr>
        <w:t xml:space="preserve"> </w:t>
      </w:r>
      <w:r>
        <w:t>древесины</w:t>
      </w:r>
      <w:r>
        <w:rPr>
          <w:spacing w:val="-5"/>
        </w:rPr>
        <w:t xml:space="preserve"> </w:t>
      </w:r>
      <w:r>
        <w:t>и охрана</w:t>
      </w:r>
      <w:r>
        <w:rPr>
          <w:spacing w:val="-5"/>
        </w:rPr>
        <w:t xml:space="preserve"> </w:t>
      </w:r>
      <w:r>
        <w:t>природы.</w:t>
      </w:r>
      <w:r>
        <w:rPr>
          <w:spacing w:val="-4"/>
        </w:rPr>
        <w:t xml:space="preserve"> </w:t>
      </w:r>
      <w:r>
        <w:t>Общие</w:t>
      </w:r>
      <w:r>
        <w:rPr>
          <w:spacing w:val="-5"/>
        </w:rPr>
        <w:t xml:space="preserve"> </w:t>
      </w:r>
      <w:r>
        <w:t>сведения</w:t>
      </w:r>
      <w:r>
        <w:rPr>
          <w:spacing w:val="-4"/>
        </w:rPr>
        <w:t xml:space="preserve"> </w:t>
      </w:r>
      <w:r>
        <w:t>о</w:t>
      </w:r>
      <w:r>
        <w:rPr>
          <w:spacing w:val="-4"/>
        </w:rPr>
        <w:t xml:space="preserve"> </w:t>
      </w:r>
      <w:r>
        <w:t>древесине</w:t>
      </w:r>
      <w:r>
        <w:rPr>
          <w:spacing w:val="-5"/>
        </w:rPr>
        <w:t xml:space="preserve"> </w:t>
      </w:r>
      <w:r>
        <w:t>хвойных</w:t>
      </w:r>
      <w:r>
        <w:rPr>
          <w:spacing w:val="-2"/>
        </w:rPr>
        <w:t xml:space="preserve"> </w:t>
      </w:r>
      <w:r>
        <w:t>и</w:t>
      </w:r>
      <w:r>
        <w:rPr>
          <w:spacing w:val="-4"/>
        </w:rPr>
        <w:t xml:space="preserve"> </w:t>
      </w:r>
      <w:r>
        <w:t>лиственных</w:t>
      </w:r>
      <w:r>
        <w:rPr>
          <w:spacing w:val="-5"/>
        </w:rPr>
        <w:t xml:space="preserve"> </w:t>
      </w:r>
      <w:r>
        <w:t>пород.</w:t>
      </w:r>
      <w:r>
        <w:rPr>
          <w:spacing w:val="-4"/>
        </w:rPr>
        <w:t xml:space="preserve"> </w:t>
      </w:r>
      <w:r>
        <w:t>Пиломатериалы. Способы обработки древесины. Организация рабочего места при работе с древесиной.</w:t>
      </w:r>
    </w:p>
    <w:p w:rsidR="00905A2A" w:rsidRDefault="00905A2A" w:rsidP="00905A2A">
      <w:pPr>
        <w:pStyle w:val="a3"/>
        <w:spacing w:before="1"/>
      </w:pPr>
      <w:r>
        <w:t>Ручной</w:t>
      </w:r>
      <w:r>
        <w:rPr>
          <w:spacing w:val="-6"/>
        </w:rPr>
        <w:t xml:space="preserve"> </w:t>
      </w:r>
      <w:r>
        <w:t>и</w:t>
      </w:r>
      <w:r>
        <w:rPr>
          <w:spacing w:val="-3"/>
        </w:rPr>
        <w:t xml:space="preserve"> </w:t>
      </w:r>
      <w:r>
        <w:t>электрифицированный</w:t>
      </w:r>
      <w:r>
        <w:rPr>
          <w:spacing w:val="-3"/>
        </w:rPr>
        <w:t xml:space="preserve"> </w:t>
      </w:r>
      <w:r>
        <w:t>инструменты</w:t>
      </w:r>
      <w:r>
        <w:rPr>
          <w:spacing w:val="-2"/>
        </w:rPr>
        <w:t xml:space="preserve"> </w:t>
      </w:r>
      <w:r>
        <w:t>для</w:t>
      </w:r>
      <w:r>
        <w:rPr>
          <w:spacing w:val="-3"/>
        </w:rPr>
        <w:t xml:space="preserve"> </w:t>
      </w:r>
      <w:r>
        <w:t>обработки</w:t>
      </w:r>
      <w:r>
        <w:rPr>
          <w:spacing w:val="-3"/>
        </w:rPr>
        <w:t xml:space="preserve"> </w:t>
      </w:r>
      <w:r>
        <w:rPr>
          <w:spacing w:val="-2"/>
        </w:rPr>
        <w:t>древесины.</w:t>
      </w:r>
    </w:p>
    <w:p w:rsidR="00905A2A" w:rsidRDefault="00905A2A" w:rsidP="00905A2A">
      <w:pPr>
        <w:pStyle w:val="a3"/>
        <w:ind w:right="664"/>
        <w:jc w:val="left"/>
      </w:pPr>
      <w:r>
        <w:t>Операции</w:t>
      </w:r>
      <w:r>
        <w:rPr>
          <w:spacing w:val="-6"/>
        </w:rPr>
        <w:t xml:space="preserve"> </w:t>
      </w:r>
      <w:r>
        <w:t>(основные):</w:t>
      </w:r>
      <w:r>
        <w:rPr>
          <w:spacing w:val="-6"/>
        </w:rPr>
        <w:t xml:space="preserve"> </w:t>
      </w:r>
      <w:r>
        <w:t>разметка,</w:t>
      </w:r>
      <w:r>
        <w:rPr>
          <w:spacing w:val="-6"/>
        </w:rPr>
        <w:t xml:space="preserve"> </w:t>
      </w:r>
      <w:r>
        <w:t>пиление,</w:t>
      </w:r>
      <w:r>
        <w:rPr>
          <w:spacing w:val="-6"/>
        </w:rPr>
        <w:t xml:space="preserve"> </w:t>
      </w:r>
      <w:r>
        <w:t>сверление,</w:t>
      </w:r>
      <w:r>
        <w:rPr>
          <w:spacing w:val="-6"/>
        </w:rPr>
        <w:t xml:space="preserve"> </w:t>
      </w:r>
      <w:r>
        <w:t>зачистка,</w:t>
      </w:r>
      <w:r>
        <w:rPr>
          <w:spacing w:val="-6"/>
        </w:rPr>
        <w:t xml:space="preserve"> </w:t>
      </w:r>
      <w:r>
        <w:t>декорирование</w:t>
      </w:r>
      <w:r>
        <w:rPr>
          <w:spacing w:val="-7"/>
        </w:rPr>
        <w:t xml:space="preserve"> </w:t>
      </w:r>
      <w:r>
        <w:t>древесины. Народные промыслы по обработке древесины.</w:t>
      </w:r>
    </w:p>
    <w:p w:rsidR="00905A2A" w:rsidRDefault="00905A2A" w:rsidP="00905A2A">
      <w:pPr>
        <w:pStyle w:val="a3"/>
        <w:ind w:right="1857"/>
        <w:jc w:val="left"/>
      </w:pPr>
      <w:r>
        <w:t>Мир</w:t>
      </w:r>
      <w:r>
        <w:rPr>
          <w:spacing w:val="-5"/>
        </w:rPr>
        <w:t xml:space="preserve"> </w:t>
      </w:r>
      <w:r>
        <w:t>профессий.</w:t>
      </w:r>
      <w:r>
        <w:rPr>
          <w:spacing w:val="-5"/>
        </w:rPr>
        <w:t xml:space="preserve"> </w:t>
      </w:r>
      <w:r>
        <w:t>Профессии,</w:t>
      </w:r>
      <w:r>
        <w:rPr>
          <w:spacing w:val="-5"/>
        </w:rPr>
        <w:t xml:space="preserve"> </w:t>
      </w:r>
      <w:r>
        <w:t>связанные</w:t>
      </w:r>
      <w:r>
        <w:rPr>
          <w:spacing w:val="-7"/>
        </w:rPr>
        <w:t xml:space="preserve"> </w:t>
      </w:r>
      <w:r>
        <w:t>с</w:t>
      </w:r>
      <w:r>
        <w:rPr>
          <w:spacing w:val="-6"/>
        </w:rPr>
        <w:t xml:space="preserve"> </w:t>
      </w:r>
      <w:r>
        <w:t>производством</w:t>
      </w:r>
      <w:r>
        <w:rPr>
          <w:spacing w:val="-5"/>
        </w:rPr>
        <w:t xml:space="preserve"> </w:t>
      </w:r>
      <w:r>
        <w:t>и</w:t>
      </w:r>
      <w:r>
        <w:rPr>
          <w:spacing w:val="-6"/>
        </w:rPr>
        <w:t xml:space="preserve"> </w:t>
      </w:r>
      <w:r>
        <w:t>обработкой</w:t>
      </w:r>
      <w:r>
        <w:rPr>
          <w:spacing w:val="-5"/>
        </w:rPr>
        <w:t xml:space="preserve"> </w:t>
      </w:r>
      <w:r>
        <w:t>древесины. Индивидуальный творческий (учебный) проект «Изделие из древесины».</w:t>
      </w:r>
    </w:p>
    <w:p w:rsidR="00905A2A" w:rsidRDefault="00905A2A" w:rsidP="00905A2A">
      <w:pPr>
        <w:pStyle w:val="a3"/>
        <w:jc w:val="left"/>
      </w:pPr>
      <w:r>
        <w:t>Технологии</w:t>
      </w:r>
      <w:r>
        <w:rPr>
          <w:spacing w:val="-6"/>
        </w:rPr>
        <w:t xml:space="preserve"> </w:t>
      </w:r>
      <w:r>
        <w:t>обработки</w:t>
      </w:r>
      <w:r>
        <w:rPr>
          <w:spacing w:val="-6"/>
        </w:rPr>
        <w:t xml:space="preserve"> </w:t>
      </w:r>
      <w:r>
        <w:t>пищевых</w:t>
      </w:r>
      <w:r>
        <w:rPr>
          <w:spacing w:val="-4"/>
        </w:rPr>
        <w:t xml:space="preserve"> </w:t>
      </w:r>
      <w:r>
        <w:rPr>
          <w:spacing w:val="-2"/>
        </w:rPr>
        <w:t>продуктов.</w:t>
      </w:r>
    </w:p>
    <w:p w:rsidR="00905A2A" w:rsidRDefault="00905A2A" w:rsidP="00905A2A">
      <w:pPr>
        <w:pStyle w:val="a3"/>
        <w:ind w:right="2795"/>
        <w:jc w:val="left"/>
      </w:pPr>
      <w:r>
        <w:t>Общие сведения о питании и технологиях приготовления пищи. Рациональное,</w:t>
      </w:r>
      <w:r>
        <w:rPr>
          <w:spacing w:val="-6"/>
        </w:rPr>
        <w:t xml:space="preserve"> </w:t>
      </w:r>
      <w:r>
        <w:t>здоровое</w:t>
      </w:r>
      <w:r>
        <w:rPr>
          <w:spacing w:val="-7"/>
        </w:rPr>
        <w:t xml:space="preserve"> </w:t>
      </w:r>
      <w:r>
        <w:t>питание,</w:t>
      </w:r>
      <w:r>
        <w:rPr>
          <w:spacing w:val="-6"/>
        </w:rPr>
        <w:t xml:space="preserve"> </w:t>
      </w:r>
      <w:r>
        <w:t>режим</w:t>
      </w:r>
      <w:r>
        <w:rPr>
          <w:spacing w:val="-7"/>
        </w:rPr>
        <w:t xml:space="preserve"> </w:t>
      </w:r>
      <w:r>
        <w:t>питания,</w:t>
      </w:r>
      <w:r>
        <w:rPr>
          <w:spacing w:val="-6"/>
        </w:rPr>
        <w:t xml:space="preserve"> </w:t>
      </w:r>
      <w:r>
        <w:t>пищевая</w:t>
      </w:r>
      <w:r>
        <w:rPr>
          <w:spacing w:val="-6"/>
        </w:rPr>
        <w:t xml:space="preserve"> </w:t>
      </w:r>
      <w:r>
        <w:t>пирамида.</w:t>
      </w:r>
    </w:p>
    <w:p w:rsidR="00905A2A" w:rsidRDefault="00905A2A" w:rsidP="00905A2A">
      <w:pPr>
        <w:pStyle w:val="a3"/>
        <w:jc w:val="left"/>
      </w:pPr>
      <w:r>
        <w:t>Значение</w:t>
      </w:r>
      <w:r>
        <w:rPr>
          <w:spacing w:val="-5"/>
        </w:rPr>
        <w:t xml:space="preserve"> </w:t>
      </w:r>
      <w:r>
        <w:t>выбора</w:t>
      </w:r>
      <w:r>
        <w:rPr>
          <w:spacing w:val="-5"/>
        </w:rPr>
        <w:t xml:space="preserve"> </w:t>
      </w:r>
      <w:r>
        <w:t>продуктов</w:t>
      </w:r>
      <w:r>
        <w:rPr>
          <w:spacing w:val="-5"/>
        </w:rPr>
        <w:t xml:space="preserve"> </w:t>
      </w:r>
      <w:r>
        <w:t>для</w:t>
      </w:r>
      <w:r>
        <w:rPr>
          <w:spacing w:val="-2"/>
        </w:rPr>
        <w:t xml:space="preserve"> </w:t>
      </w:r>
      <w:r>
        <w:t>здоровья</w:t>
      </w:r>
      <w:r>
        <w:rPr>
          <w:spacing w:val="-4"/>
        </w:rPr>
        <w:t xml:space="preserve"> </w:t>
      </w:r>
      <w:r>
        <w:t>человека.</w:t>
      </w:r>
      <w:r>
        <w:rPr>
          <w:spacing w:val="-4"/>
        </w:rPr>
        <w:t xml:space="preserve"> </w:t>
      </w:r>
      <w:r>
        <w:t>Пищевая</w:t>
      </w:r>
      <w:r>
        <w:rPr>
          <w:spacing w:val="-4"/>
        </w:rPr>
        <w:t xml:space="preserve"> </w:t>
      </w:r>
      <w:r>
        <w:t>ценность</w:t>
      </w:r>
      <w:r>
        <w:rPr>
          <w:spacing w:val="-3"/>
        </w:rPr>
        <w:t xml:space="preserve"> </w:t>
      </w:r>
      <w:r>
        <w:t>разных</w:t>
      </w:r>
      <w:r>
        <w:rPr>
          <w:spacing w:val="-2"/>
        </w:rPr>
        <w:t xml:space="preserve"> </w:t>
      </w:r>
      <w:r>
        <w:t>продуктов</w:t>
      </w:r>
      <w:r>
        <w:rPr>
          <w:spacing w:val="-5"/>
        </w:rPr>
        <w:t xml:space="preserve"> </w:t>
      </w:r>
      <w:r>
        <w:t>питания. Пищевая ценность яиц, круп, овощей. Технологии обработки овощей, круп.</w:t>
      </w:r>
    </w:p>
    <w:p w:rsidR="00905A2A" w:rsidRDefault="00905A2A" w:rsidP="00905A2A">
      <w:pPr>
        <w:pStyle w:val="a3"/>
        <w:jc w:val="left"/>
      </w:pPr>
      <w:r>
        <w:t>Технологии</w:t>
      </w:r>
      <w:r>
        <w:rPr>
          <w:spacing w:val="-6"/>
        </w:rPr>
        <w:t xml:space="preserve"> </w:t>
      </w:r>
      <w:r>
        <w:t>приготовления</w:t>
      </w:r>
      <w:r>
        <w:rPr>
          <w:spacing w:val="-4"/>
        </w:rPr>
        <w:t xml:space="preserve"> </w:t>
      </w:r>
      <w:r>
        <w:t>блюд</w:t>
      </w:r>
      <w:r>
        <w:rPr>
          <w:spacing w:val="-4"/>
        </w:rPr>
        <w:t xml:space="preserve"> </w:t>
      </w:r>
      <w:r>
        <w:t>из</w:t>
      </w:r>
      <w:r>
        <w:rPr>
          <w:spacing w:val="-4"/>
        </w:rPr>
        <w:t xml:space="preserve"> </w:t>
      </w:r>
      <w:r>
        <w:t>яиц,</w:t>
      </w:r>
      <w:r>
        <w:rPr>
          <w:spacing w:val="-4"/>
        </w:rPr>
        <w:t xml:space="preserve"> </w:t>
      </w:r>
      <w:r>
        <w:t>круп,</w:t>
      </w:r>
      <w:r>
        <w:rPr>
          <w:spacing w:val="-2"/>
        </w:rPr>
        <w:t xml:space="preserve"> </w:t>
      </w:r>
      <w:r>
        <w:t>овощей.</w:t>
      </w:r>
      <w:r>
        <w:rPr>
          <w:spacing w:val="-4"/>
        </w:rPr>
        <w:t xml:space="preserve"> </w:t>
      </w:r>
      <w:r>
        <w:t>Определение</w:t>
      </w:r>
      <w:r>
        <w:rPr>
          <w:spacing w:val="-5"/>
        </w:rPr>
        <w:t xml:space="preserve"> </w:t>
      </w:r>
      <w:r>
        <w:t>качества</w:t>
      </w:r>
      <w:r>
        <w:rPr>
          <w:spacing w:val="-5"/>
        </w:rPr>
        <w:t xml:space="preserve"> </w:t>
      </w:r>
      <w:r>
        <w:t>продуктов,</w:t>
      </w:r>
      <w:r>
        <w:rPr>
          <w:spacing w:val="-4"/>
        </w:rPr>
        <w:t xml:space="preserve"> </w:t>
      </w:r>
      <w:r>
        <w:t>правила хранения продуктов.</w:t>
      </w:r>
    </w:p>
    <w:p w:rsidR="00905A2A" w:rsidRDefault="00905A2A" w:rsidP="00905A2A">
      <w:pPr>
        <w:pStyle w:val="a3"/>
        <w:spacing w:before="1"/>
        <w:jc w:val="left"/>
      </w:pPr>
      <w:r>
        <w:t>Интерьер</w:t>
      </w:r>
      <w:r>
        <w:rPr>
          <w:spacing w:val="-5"/>
        </w:rPr>
        <w:t xml:space="preserve"> </w:t>
      </w:r>
      <w:r>
        <w:t>кухни,</w:t>
      </w:r>
      <w:r>
        <w:rPr>
          <w:spacing w:val="-5"/>
        </w:rPr>
        <w:t xml:space="preserve"> </w:t>
      </w:r>
      <w:r>
        <w:t>рациональное</w:t>
      </w:r>
      <w:r>
        <w:rPr>
          <w:spacing w:val="-6"/>
        </w:rPr>
        <w:t xml:space="preserve"> </w:t>
      </w:r>
      <w:r>
        <w:t>размещение</w:t>
      </w:r>
      <w:r>
        <w:rPr>
          <w:spacing w:val="-6"/>
        </w:rPr>
        <w:t xml:space="preserve"> </w:t>
      </w:r>
      <w:r>
        <w:t>мебели.</w:t>
      </w:r>
      <w:r>
        <w:rPr>
          <w:spacing w:val="-5"/>
        </w:rPr>
        <w:t xml:space="preserve"> </w:t>
      </w:r>
      <w:r>
        <w:t>Посуда,</w:t>
      </w:r>
      <w:r>
        <w:rPr>
          <w:spacing w:val="-5"/>
        </w:rPr>
        <w:t xml:space="preserve"> </w:t>
      </w:r>
      <w:r>
        <w:t>инструменты,</w:t>
      </w:r>
      <w:r>
        <w:rPr>
          <w:spacing w:val="-5"/>
        </w:rPr>
        <w:t xml:space="preserve"> </w:t>
      </w:r>
      <w:r>
        <w:t>приспособления</w:t>
      </w:r>
      <w:r>
        <w:rPr>
          <w:spacing w:val="-5"/>
        </w:rPr>
        <w:t xml:space="preserve"> </w:t>
      </w:r>
      <w:r>
        <w:t>для обработки пищевых продуктов, приготовления блюд.</w:t>
      </w:r>
    </w:p>
    <w:p w:rsidR="00905A2A" w:rsidRDefault="00905A2A" w:rsidP="00905A2A">
      <w:pPr>
        <w:pStyle w:val="a3"/>
        <w:jc w:val="left"/>
      </w:pPr>
      <w:r>
        <w:lastRenderedPageBreak/>
        <w:t>Правила</w:t>
      </w:r>
      <w:r>
        <w:rPr>
          <w:spacing w:val="-5"/>
        </w:rPr>
        <w:t xml:space="preserve"> </w:t>
      </w:r>
      <w:r>
        <w:t>этикета</w:t>
      </w:r>
      <w:r>
        <w:rPr>
          <w:spacing w:val="-4"/>
        </w:rPr>
        <w:t xml:space="preserve"> </w:t>
      </w:r>
      <w:r>
        <w:t>за</w:t>
      </w:r>
      <w:r>
        <w:rPr>
          <w:spacing w:val="-5"/>
        </w:rPr>
        <w:t xml:space="preserve"> </w:t>
      </w:r>
      <w:r>
        <w:t>столом.</w:t>
      </w:r>
      <w:r>
        <w:rPr>
          <w:spacing w:val="-4"/>
        </w:rPr>
        <w:t xml:space="preserve"> </w:t>
      </w:r>
      <w:r>
        <w:t>Условия</w:t>
      </w:r>
      <w:r>
        <w:rPr>
          <w:spacing w:val="-4"/>
        </w:rPr>
        <w:t xml:space="preserve"> </w:t>
      </w:r>
      <w:r>
        <w:t>хранения</w:t>
      </w:r>
      <w:r>
        <w:rPr>
          <w:spacing w:val="-6"/>
        </w:rPr>
        <w:t xml:space="preserve"> </w:t>
      </w:r>
      <w:r>
        <w:t>продуктов</w:t>
      </w:r>
      <w:r>
        <w:rPr>
          <w:spacing w:val="-5"/>
        </w:rPr>
        <w:t xml:space="preserve"> </w:t>
      </w:r>
      <w:r>
        <w:t>питания.</w:t>
      </w:r>
      <w:r>
        <w:rPr>
          <w:spacing w:val="-4"/>
        </w:rPr>
        <w:t xml:space="preserve"> </w:t>
      </w:r>
      <w:r>
        <w:t>Утилизация</w:t>
      </w:r>
      <w:r>
        <w:rPr>
          <w:spacing w:val="-4"/>
        </w:rPr>
        <w:t xml:space="preserve"> </w:t>
      </w:r>
      <w:r>
        <w:t>бытовых</w:t>
      </w:r>
      <w:r>
        <w:rPr>
          <w:spacing w:val="-2"/>
        </w:rPr>
        <w:t xml:space="preserve"> </w:t>
      </w:r>
      <w:r>
        <w:t>и</w:t>
      </w:r>
      <w:r>
        <w:rPr>
          <w:spacing w:val="-5"/>
        </w:rPr>
        <w:t xml:space="preserve"> </w:t>
      </w:r>
      <w:r>
        <w:t xml:space="preserve">пищевых </w:t>
      </w:r>
      <w:r>
        <w:rPr>
          <w:spacing w:val="-2"/>
        </w:rPr>
        <w:t>отходов.</w:t>
      </w:r>
    </w:p>
    <w:p w:rsidR="00905A2A" w:rsidRDefault="00905A2A" w:rsidP="00905A2A">
      <w:pPr>
        <w:pStyle w:val="a3"/>
        <w:ind w:right="664"/>
        <w:jc w:val="left"/>
      </w:pPr>
      <w:r>
        <w:t>Мир</w:t>
      </w:r>
      <w:r>
        <w:rPr>
          <w:spacing w:val="-5"/>
        </w:rPr>
        <w:t xml:space="preserve"> </w:t>
      </w:r>
      <w:r>
        <w:t>профессий.</w:t>
      </w:r>
      <w:r>
        <w:rPr>
          <w:spacing w:val="-5"/>
        </w:rPr>
        <w:t xml:space="preserve"> </w:t>
      </w:r>
      <w:r>
        <w:t>Профессии,</w:t>
      </w:r>
      <w:r>
        <w:rPr>
          <w:spacing w:val="-5"/>
        </w:rPr>
        <w:t xml:space="preserve"> </w:t>
      </w:r>
      <w:r>
        <w:t>связанные</w:t>
      </w:r>
      <w:r>
        <w:rPr>
          <w:spacing w:val="-6"/>
        </w:rPr>
        <w:t xml:space="preserve"> </w:t>
      </w:r>
      <w:r>
        <w:t>с</w:t>
      </w:r>
      <w:r>
        <w:rPr>
          <w:spacing w:val="-5"/>
        </w:rPr>
        <w:t xml:space="preserve"> </w:t>
      </w:r>
      <w:r>
        <w:t>производством</w:t>
      </w:r>
      <w:r>
        <w:rPr>
          <w:spacing w:val="-5"/>
        </w:rPr>
        <w:t xml:space="preserve"> </w:t>
      </w:r>
      <w:r>
        <w:t>и</w:t>
      </w:r>
      <w:r>
        <w:rPr>
          <w:spacing w:val="-5"/>
        </w:rPr>
        <w:t xml:space="preserve"> </w:t>
      </w:r>
      <w:r>
        <w:t>обработкой</w:t>
      </w:r>
      <w:r>
        <w:rPr>
          <w:spacing w:val="-5"/>
        </w:rPr>
        <w:t xml:space="preserve"> </w:t>
      </w:r>
      <w:r>
        <w:t>пищевых</w:t>
      </w:r>
      <w:r>
        <w:rPr>
          <w:spacing w:val="-3"/>
        </w:rPr>
        <w:t xml:space="preserve"> </w:t>
      </w:r>
      <w:r>
        <w:t>продуктов. Групповой проект по теме «Питание и здоровье человека».</w:t>
      </w:r>
    </w:p>
    <w:p w:rsidR="00905A2A" w:rsidRDefault="00905A2A" w:rsidP="00905A2A">
      <w:pPr>
        <w:pStyle w:val="a3"/>
        <w:jc w:val="left"/>
      </w:pPr>
      <w:r>
        <w:t>Технологии</w:t>
      </w:r>
      <w:r>
        <w:rPr>
          <w:spacing w:val="-6"/>
        </w:rPr>
        <w:t xml:space="preserve"> </w:t>
      </w:r>
      <w:r>
        <w:t>обработки</w:t>
      </w:r>
      <w:r>
        <w:rPr>
          <w:spacing w:val="-7"/>
        </w:rPr>
        <w:t xml:space="preserve"> </w:t>
      </w:r>
      <w:r>
        <w:t>текстильных</w:t>
      </w:r>
      <w:r>
        <w:rPr>
          <w:spacing w:val="-4"/>
        </w:rPr>
        <w:t xml:space="preserve"> </w:t>
      </w:r>
      <w:r>
        <w:rPr>
          <w:spacing w:val="-2"/>
        </w:rPr>
        <w:t>материалов.</w:t>
      </w:r>
    </w:p>
    <w:p w:rsidR="00905A2A" w:rsidRDefault="00905A2A" w:rsidP="00905A2A">
      <w:pPr>
        <w:pStyle w:val="a3"/>
        <w:jc w:val="left"/>
      </w:pPr>
      <w:r>
        <w:t>Основы</w:t>
      </w:r>
      <w:r>
        <w:rPr>
          <w:spacing w:val="-6"/>
        </w:rPr>
        <w:t xml:space="preserve"> </w:t>
      </w:r>
      <w:r>
        <w:t>материаловедения.</w:t>
      </w:r>
      <w:r>
        <w:rPr>
          <w:spacing w:val="-5"/>
        </w:rPr>
        <w:t xml:space="preserve"> </w:t>
      </w:r>
      <w:r>
        <w:t>Текстильные</w:t>
      </w:r>
      <w:r>
        <w:rPr>
          <w:spacing w:val="-7"/>
        </w:rPr>
        <w:t xml:space="preserve"> </w:t>
      </w:r>
      <w:r>
        <w:t>материалы</w:t>
      </w:r>
      <w:r>
        <w:rPr>
          <w:spacing w:val="-5"/>
        </w:rPr>
        <w:t xml:space="preserve"> </w:t>
      </w:r>
      <w:r>
        <w:t>(нитки,</w:t>
      </w:r>
      <w:r>
        <w:rPr>
          <w:spacing w:val="-5"/>
        </w:rPr>
        <w:t xml:space="preserve"> </w:t>
      </w:r>
      <w:r>
        <w:t>ткань),</w:t>
      </w:r>
      <w:r>
        <w:rPr>
          <w:spacing w:val="-5"/>
        </w:rPr>
        <w:t xml:space="preserve"> </w:t>
      </w:r>
      <w:r>
        <w:t>производство</w:t>
      </w:r>
      <w:r>
        <w:rPr>
          <w:spacing w:val="-5"/>
        </w:rPr>
        <w:t xml:space="preserve"> </w:t>
      </w:r>
      <w:r>
        <w:t>и</w:t>
      </w:r>
      <w:r>
        <w:rPr>
          <w:spacing w:val="-4"/>
        </w:rPr>
        <w:t xml:space="preserve"> </w:t>
      </w:r>
      <w:r>
        <w:t>использование человеком. История, культура.</w:t>
      </w:r>
    </w:p>
    <w:p w:rsidR="00905A2A" w:rsidRDefault="00905A2A" w:rsidP="00905A2A">
      <w:pPr>
        <w:pStyle w:val="a3"/>
        <w:jc w:val="left"/>
      </w:pPr>
      <w:r>
        <w:t>Современные</w:t>
      </w:r>
      <w:r>
        <w:rPr>
          <w:spacing w:val="-7"/>
        </w:rPr>
        <w:t xml:space="preserve"> </w:t>
      </w:r>
      <w:r>
        <w:t>технологии</w:t>
      </w:r>
      <w:r>
        <w:rPr>
          <w:spacing w:val="-3"/>
        </w:rPr>
        <w:t xml:space="preserve"> </w:t>
      </w:r>
      <w:r>
        <w:t>производства</w:t>
      </w:r>
      <w:r>
        <w:rPr>
          <w:spacing w:val="-4"/>
        </w:rPr>
        <w:t xml:space="preserve"> </w:t>
      </w:r>
      <w:r>
        <w:t>тканей</w:t>
      </w:r>
      <w:r>
        <w:rPr>
          <w:spacing w:val="-5"/>
        </w:rPr>
        <w:t xml:space="preserve"> </w:t>
      </w:r>
      <w:r>
        <w:t>с</w:t>
      </w:r>
      <w:r>
        <w:rPr>
          <w:spacing w:val="-4"/>
        </w:rPr>
        <w:t xml:space="preserve"> </w:t>
      </w:r>
      <w:r>
        <w:t>разными</w:t>
      </w:r>
      <w:r>
        <w:rPr>
          <w:spacing w:val="-3"/>
        </w:rPr>
        <w:t xml:space="preserve"> </w:t>
      </w:r>
      <w:r>
        <w:rPr>
          <w:spacing w:val="-2"/>
        </w:rPr>
        <w:t>свойствами.</w:t>
      </w:r>
    </w:p>
    <w:p w:rsidR="00905A2A" w:rsidRDefault="00905A2A" w:rsidP="00905A2A">
      <w:pPr>
        <w:pStyle w:val="a3"/>
        <w:jc w:val="left"/>
      </w:pPr>
      <w:r>
        <w:t>Технологии</w:t>
      </w:r>
      <w:r>
        <w:rPr>
          <w:spacing w:val="-7"/>
        </w:rPr>
        <w:t xml:space="preserve"> </w:t>
      </w:r>
      <w:r>
        <w:t>получения</w:t>
      </w:r>
      <w:r>
        <w:rPr>
          <w:spacing w:val="-5"/>
        </w:rPr>
        <w:t xml:space="preserve"> </w:t>
      </w:r>
      <w:r>
        <w:t>текстильных</w:t>
      </w:r>
      <w:r>
        <w:rPr>
          <w:spacing w:val="-4"/>
        </w:rPr>
        <w:t xml:space="preserve"> </w:t>
      </w:r>
      <w:r>
        <w:t>материалов</w:t>
      </w:r>
      <w:r>
        <w:rPr>
          <w:spacing w:val="-6"/>
        </w:rPr>
        <w:t xml:space="preserve"> </w:t>
      </w:r>
      <w:r>
        <w:t>из</w:t>
      </w:r>
      <w:r>
        <w:rPr>
          <w:spacing w:val="-5"/>
        </w:rPr>
        <w:t xml:space="preserve"> </w:t>
      </w:r>
      <w:r>
        <w:t>натуральных</w:t>
      </w:r>
      <w:r>
        <w:rPr>
          <w:spacing w:val="-4"/>
        </w:rPr>
        <w:t xml:space="preserve"> </w:t>
      </w:r>
      <w:r>
        <w:t>волокон</w:t>
      </w:r>
      <w:r>
        <w:rPr>
          <w:spacing w:val="-5"/>
        </w:rPr>
        <w:t xml:space="preserve"> </w:t>
      </w:r>
      <w:r>
        <w:t>растительного,</w:t>
      </w:r>
      <w:r>
        <w:rPr>
          <w:spacing w:val="-5"/>
        </w:rPr>
        <w:t xml:space="preserve"> </w:t>
      </w:r>
      <w:r>
        <w:t>животного происхождения, из химических волокон. Свойства тканей.</w:t>
      </w:r>
    </w:p>
    <w:p w:rsidR="00905A2A" w:rsidRDefault="00905A2A" w:rsidP="00905A2A">
      <w:pPr>
        <w:pStyle w:val="a3"/>
        <w:spacing w:before="1"/>
        <w:jc w:val="left"/>
      </w:pPr>
      <w:r>
        <w:t>Основы</w:t>
      </w:r>
      <w:r>
        <w:rPr>
          <w:spacing w:val="-6"/>
        </w:rPr>
        <w:t xml:space="preserve"> </w:t>
      </w:r>
      <w:r>
        <w:t>технологии</w:t>
      </w:r>
      <w:r>
        <w:rPr>
          <w:spacing w:val="-4"/>
        </w:rPr>
        <w:t xml:space="preserve"> </w:t>
      </w:r>
      <w:r>
        <w:t>изготовления</w:t>
      </w:r>
      <w:r>
        <w:rPr>
          <w:spacing w:val="-4"/>
        </w:rPr>
        <w:t xml:space="preserve"> </w:t>
      </w:r>
      <w:r>
        <w:t>изделий</w:t>
      </w:r>
      <w:r>
        <w:rPr>
          <w:spacing w:val="-6"/>
        </w:rPr>
        <w:t xml:space="preserve"> </w:t>
      </w:r>
      <w:r>
        <w:t>из</w:t>
      </w:r>
      <w:r>
        <w:rPr>
          <w:spacing w:val="-6"/>
        </w:rPr>
        <w:t xml:space="preserve"> </w:t>
      </w:r>
      <w:r>
        <w:t>текстильных</w:t>
      </w:r>
      <w:r>
        <w:rPr>
          <w:spacing w:val="-2"/>
        </w:rPr>
        <w:t xml:space="preserve"> материалов.</w:t>
      </w:r>
    </w:p>
    <w:p w:rsidR="00905A2A" w:rsidRDefault="00905A2A" w:rsidP="00905A2A">
      <w:pPr>
        <w:pStyle w:val="a3"/>
        <w:ind w:right="664"/>
        <w:jc w:val="left"/>
      </w:pPr>
      <w:r>
        <w:t>Последовательность</w:t>
      </w:r>
      <w:r>
        <w:rPr>
          <w:spacing w:val="-4"/>
        </w:rPr>
        <w:t xml:space="preserve"> </w:t>
      </w:r>
      <w:r>
        <w:t>изготовления</w:t>
      </w:r>
      <w:r>
        <w:rPr>
          <w:spacing w:val="-5"/>
        </w:rPr>
        <w:t xml:space="preserve"> </w:t>
      </w:r>
      <w:r>
        <w:t>швейного</w:t>
      </w:r>
      <w:r>
        <w:rPr>
          <w:spacing w:val="-8"/>
        </w:rPr>
        <w:t xml:space="preserve"> </w:t>
      </w:r>
      <w:r>
        <w:t>изделия.</w:t>
      </w:r>
      <w:r>
        <w:rPr>
          <w:spacing w:val="-5"/>
        </w:rPr>
        <w:t xml:space="preserve"> </w:t>
      </w:r>
      <w:r>
        <w:t>Контроль</w:t>
      </w:r>
      <w:r>
        <w:rPr>
          <w:spacing w:val="-7"/>
        </w:rPr>
        <w:t xml:space="preserve"> </w:t>
      </w:r>
      <w:r>
        <w:t>качества</w:t>
      </w:r>
      <w:r>
        <w:rPr>
          <w:spacing w:val="-6"/>
        </w:rPr>
        <w:t xml:space="preserve"> </w:t>
      </w:r>
      <w:r>
        <w:t>готового</w:t>
      </w:r>
      <w:r>
        <w:rPr>
          <w:spacing w:val="-5"/>
        </w:rPr>
        <w:t xml:space="preserve"> </w:t>
      </w:r>
      <w:r>
        <w:t>изделия. Устройство швейной машины: виды приводов швейной машины, регуляторы.</w:t>
      </w:r>
    </w:p>
    <w:p w:rsidR="00905A2A" w:rsidRDefault="00905A2A" w:rsidP="00905A2A">
      <w:pPr>
        <w:pStyle w:val="a3"/>
        <w:ind w:right="2795"/>
        <w:jc w:val="left"/>
      </w:pPr>
      <w:r>
        <w:t>Виды</w:t>
      </w:r>
      <w:r>
        <w:rPr>
          <w:spacing w:val="-5"/>
        </w:rPr>
        <w:t xml:space="preserve"> </w:t>
      </w:r>
      <w:r>
        <w:t>стежков,</w:t>
      </w:r>
      <w:r>
        <w:rPr>
          <w:spacing w:val="-5"/>
        </w:rPr>
        <w:t xml:space="preserve"> </w:t>
      </w:r>
      <w:r>
        <w:t>швов.</w:t>
      </w:r>
      <w:r>
        <w:rPr>
          <w:spacing w:val="-3"/>
        </w:rPr>
        <w:t xml:space="preserve"> </w:t>
      </w:r>
      <w:r>
        <w:t>Виды</w:t>
      </w:r>
      <w:r>
        <w:rPr>
          <w:spacing w:val="-5"/>
        </w:rPr>
        <w:t xml:space="preserve"> </w:t>
      </w:r>
      <w:r>
        <w:t>ручных</w:t>
      </w:r>
      <w:r>
        <w:rPr>
          <w:spacing w:val="-4"/>
        </w:rPr>
        <w:t xml:space="preserve"> </w:t>
      </w:r>
      <w:r>
        <w:t>и</w:t>
      </w:r>
      <w:r>
        <w:rPr>
          <w:spacing w:val="-5"/>
        </w:rPr>
        <w:t xml:space="preserve"> </w:t>
      </w:r>
      <w:r>
        <w:t>машинных</w:t>
      </w:r>
      <w:r>
        <w:rPr>
          <w:spacing w:val="-4"/>
        </w:rPr>
        <w:t xml:space="preserve"> </w:t>
      </w:r>
      <w:r>
        <w:t>швов</w:t>
      </w:r>
      <w:r>
        <w:rPr>
          <w:spacing w:val="-6"/>
        </w:rPr>
        <w:t xml:space="preserve"> </w:t>
      </w:r>
      <w:r>
        <w:t>(стачные,</w:t>
      </w:r>
      <w:r>
        <w:rPr>
          <w:spacing w:val="-1"/>
        </w:rPr>
        <w:t xml:space="preserve"> </w:t>
      </w:r>
      <w:r>
        <w:t>краевые). Мир профессий. Профессии, связанные со швейным производством.</w:t>
      </w:r>
    </w:p>
    <w:p w:rsidR="00905A2A" w:rsidRDefault="00905A2A" w:rsidP="00905A2A">
      <w:pPr>
        <w:pStyle w:val="a3"/>
        <w:jc w:val="left"/>
      </w:pPr>
      <w:r>
        <w:t>Индивидуальный</w:t>
      </w:r>
      <w:r>
        <w:rPr>
          <w:spacing w:val="-8"/>
        </w:rPr>
        <w:t xml:space="preserve"> </w:t>
      </w:r>
      <w:r>
        <w:t>творческий</w:t>
      </w:r>
      <w:r>
        <w:rPr>
          <w:spacing w:val="-6"/>
        </w:rPr>
        <w:t xml:space="preserve"> </w:t>
      </w:r>
      <w:r>
        <w:t>(учебный)</w:t>
      </w:r>
      <w:r>
        <w:rPr>
          <w:spacing w:val="-5"/>
        </w:rPr>
        <w:t xml:space="preserve"> </w:t>
      </w:r>
      <w:r>
        <w:t>проект</w:t>
      </w:r>
      <w:r>
        <w:rPr>
          <w:spacing w:val="-1"/>
        </w:rPr>
        <w:t xml:space="preserve"> </w:t>
      </w:r>
      <w:r>
        <w:t>«Изделие</w:t>
      </w:r>
      <w:r>
        <w:rPr>
          <w:spacing w:val="-6"/>
        </w:rPr>
        <w:t xml:space="preserve"> </w:t>
      </w:r>
      <w:r>
        <w:t>из</w:t>
      </w:r>
      <w:r>
        <w:rPr>
          <w:spacing w:val="-6"/>
        </w:rPr>
        <w:t xml:space="preserve"> </w:t>
      </w:r>
      <w:r>
        <w:t>текстильных</w:t>
      </w:r>
      <w:r>
        <w:rPr>
          <w:spacing w:val="-4"/>
        </w:rPr>
        <w:t xml:space="preserve"> </w:t>
      </w:r>
      <w:r>
        <w:rPr>
          <w:spacing w:val="-2"/>
        </w:rPr>
        <w:t>материалов».</w:t>
      </w:r>
    </w:p>
    <w:p w:rsidR="00905A2A" w:rsidRDefault="00905A2A" w:rsidP="00905A2A">
      <w:pPr>
        <w:pStyle w:val="a3"/>
        <w:jc w:val="left"/>
      </w:pPr>
      <w:r>
        <w:t>Чертеж</w:t>
      </w:r>
      <w:r>
        <w:rPr>
          <w:spacing w:val="-4"/>
        </w:rPr>
        <w:t xml:space="preserve"> </w:t>
      </w:r>
      <w:r>
        <w:t>выкроек</w:t>
      </w:r>
      <w:r>
        <w:rPr>
          <w:spacing w:val="-4"/>
        </w:rPr>
        <w:t xml:space="preserve"> </w:t>
      </w:r>
      <w:r>
        <w:t>проектного</w:t>
      </w:r>
      <w:r>
        <w:rPr>
          <w:spacing w:val="-4"/>
        </w:rPr>
        <w:t xml:space="preserve"> </w:t>
      </w:r>
      <w:r>
        <w:t>швейного</w:t>
      </w:r>
      <w:r>
        <w:rPr>
          <w:spacing w:val="-4"/>
        </w:rPr>
        <w:t xml:space="preserve"> </w:t>
      </w:r>
      <w:r>
        <w:t>изделия</w:t>
      </w:r>
      <w:r>
        <w:rPr>
          <w:spacing w:val="-7"/>
        </w:rPr>
        <w:t xml:space="preserve"> </w:t>
      </w:r>
      <w:r>
        <w:t>(например,</w:t>
      </w:r>
      <w:r>
        <w:rPr>
          <w:spacing w:val="-4"/>
        </w:rPr>
        <w:t xml:space="preserve"> </w:t>
      </w:r>
      <w:r>
        <w:t>мешок</w:t>
      </w:r>
      <w:r>
        <w:rPr>
          <w:spacing w:val="-4"/>
        </w:rPr>
        <w:t xml:space="preserve"> </w:t>
      </w:r>
      <w:r>
        <w:t>для</w:t>
      </w:r>
      <w:r>
        <w:rPr>
          <w:spacing w:val="-4"/>
        </w:rPr>
        <w:t xml:space="preserve"> </w:t>
      </w:r>
      <w:r>
        <w:t>сменной</w:t>
      </w:r>
      <w:r>
        <w:rPr>
          <w:spacing w:val="-4"/>
        </w:rPr>
        <w:t xml:space="preserve"> </w:t>
      </w:r>
      <w:r>
        <w:t>обуви,</w:t>
      </w:r>
      <w:r>
        <w:rPr>
          <w:spacing w:val="-4"/>
        </w:rPr>
        <w:t xml:space="preserve"> </w:t>
      </w:r>
      <w:r>
        <w:t>прихватка, лоскутное шитье).</w:t>
      </w:r>
    </w:p>
    <w:p w:rsidR="00905A2A" w:rsidRDefault="00905A2A" w:rsidP="00905A2A">
      <w:pPr>
        <w:pStyle w:val="a3"/>
        <w:ind w:right="1267"/>
        <w:jc w:val="left"/>
      </w:pPr>
      <w:r>
        <w:t>Выполнение</w:t>
      </w:r>
      <w:r>
        <w:rPr>
          <w:spacing w:val="-5"/>
        </w:rPr>
        <w:t xml:space="preserve"> </w:t>
      </w:r>
      <w:r>
        <w:t>технологических</w:t>
      </w:r>
      <w:r>
        <w:rPr>
          <w:spacing w:val="-2"/>
        </w:rPr>
        <w:t xml:space="preserve"> </w:t>
      </w:r>
      <w:r>
        <w:t>операций</w:t>
      </w:r>
      <w:r>
        <w:rPr>
          <w:spacing w:val="-4"/>
        </w:rPr>
        <w:t xml:space="preserve"> </w:t>
      </w:r>
      <w:r>
        <w:t>по</w:t>
      </w:r>
      <w:r>
        <w:rPr>
          <w:spacing w:val="-7"/>
        </w:rPr>
        <w:t xml:space="preserve"> </w:t>
      </w:r>
      <w:r>
        <w:t>пошиву</w:t>
      </w:r>
      <w:r>
        <w:rPr>
          <w:spacing w:val="-9"/>
        </w:rPr>
        <w:t xml:space="preserve"> </w:t>
      </w:r>
      <w:r>
        <w:t>проектного</w:t>
      </w:r>
      <w:r>
        <w:rPr>
          <w:spacing w:val="-4"/>
        </w:rPr>
        <w:t xml:space="preserve"> </w:t>
      </w:r>
      <w:r>
        <w:t>изделия,</w:t>
      </w:r>
      <w:r>
        <w:rPr>
          <w:spacing w:val="-4"/>
        </w:rPr>
        <w:t xml:space="preserve"> </w:t>
      </w:r>
      <w:r>
        <w:t>отделке</w:t>
      </w:r>
      <w:r>
        <w:rPr>
          <w:spacing w:val="-5"/>
        </w:rPr>
        <w:t xml:space="preserve"> </w:t>
      </w:r>
      <w:r>
        <w:t>изделия. Оценка качества изготовления проектного швейного изделия.</w:t>
      </w:r>
    </w:p>
    <w:p w:rsidR="00905A2A" w:rsidRDefault="00905A2A" w:rsidP="00905A2A">
      <w:pPr>
        <w:pStyle w:val="a3"/>
        <w:jc w:val="left"/>
      </w:pPr>
      <w:r>
        <w:t xml:space="preserve">6 </w:t>
      </w:r>
      <w:r>
        <w:rPr>
          <w:spacing w:val="-2"/>
        </w:rPr>
        <w:t>класс.</w:t>
      </w:r>
    </w:p>
    <w:p w:rsidR="00905A2A" w:rsidRDefault="00905A2A" w:rsidP="00905A2A">
      <w:pPr>
        <w:pStyle w:val="a3"/>
        <w:jc w:val="left"/>
      </w:pPr>
      <w:r>
        <w:t>Технологии</w:t>
      </w:r>
      <w:r>
        <w:rPr>
          <w:spacing w:val="-7"/>
        </w:rPr>
        <w:t xml:space="preserve"> </w:t>
      </w:r>
      <w:r>
        <w:t>обработки</w:t>
      </w:r>
      <w:r>
        <w:rPr>
          <w:spacing w:val="-9"/>
        </w:rPr>
        <w:t xml:space="preserve"> </w:t>
      </w:r>
      <w:r>
        <w:t>конструкционных</w:t>
      </w:r>
      <w:r>
        <w:rPr>
          <w:spacing w:val="-5"/>
        </w:rPr>
        <w:t xml:space="preserve"> </w:t>
      </w:r>
      <w:r>
        <w:rPr>
          <w:spacing w:val="-2"/>
        </w:rPr>
        <w:t>материалов.</w:t>
      </w:r>
    </w:p>
    <w:p w:rsidR="00905A2A" w:rsidRDefault="00905A2A" w:rsidP="00905A2A">
      <w:pPr>
        <w:pStyle w:val="a3"/>
        <w:spacing w:before="60"/>
        <w:jc w:val="left"/>
      </w:pPr>
      <w:r>
        <w:t>Получение</w:t>
      </w:r>
      <w:r>
        <w:rPr>
          <w:spacing w:val="-5"/>
        </w:rPr>
        <w:t xml:space="preserve"> </w:t>
      </w:r>
      <w:r>
        <w:t>и</w:t>
      </w:r>
      <w:r>
        <w:rPr>
          <w:spacing w:val="-4"/>
        </w:rPr>
        <w:t xml:space="preserve"> </w:t>
      </w:r>
      <w:r>
        <w:t>использование</w:t>
      </w:r>
      <w:r>
        <w:rPr>
          <w:spacing w:val="-5"/>
        </w:rPr>
        <w:t xml:space="preserve"> </w:t>
      </w:r>
      <w:r>
        <w:t>металлов</w:t>
      </w:r>
      <w:r>
        <w:rPr>
          <w:spacing w:val="-5"/>
        </w:rPr>
        <w:t xml:space="preserve"> </w:t>
      </w:r>
      <w:r>
        <w:t>человеком.</w:t>
      </w:r>
      <w:r>
        <w:rPr>
          <w:spacing w:val="-4"/>
        </w:rPr>
        <w:t xml:space="preserve"> </w:t>
      </w:r>
      <w:r>
        <w:t>Рациональное</w:t>
      </w:r>
      <w:r>
        <w:rPr>
          <w:spacing w:val="-5"/>
        </w:rPr>
        <w:t xml:space="preserve"> </w:t>
      </w:r>
      <w:r>
        <w:t>использование,</w:t>
      </w:r>
      <w:r>
        <w:rPr>
          <w:spacing w:val="-4"/>
        </w:rPr>
        <w:t xml:space="preserve"> </w:t>
      </w:r>
      <w:r>
        <w:t>сбор</w:t>
      </w:r>
      <w:r>
        <w:rPr>
          <w:spacing w:val="-4"/>
        </w:rPr>
        <w:t xml:space="preserve"> </w:t>
      </w:r>
      <w:r>
        <w:t>и</w:t>
      </w:r>
      <w:r>
        <w:rPr>
          <w:spacing w:val="-6"/>
        </w:rPr>
        <w:t xml:space="preserve"> </w:t>
      </w:r>
      <w:r>
        <w:t>переработка вторичного сырья. Общие сведения о видах металлов и сплавах. Тонколистовой металл и</w:t>
      </w:r>
    </w:p>
    <w:p w:rsidR="00905A2A" w:rsidRDefault="00905A2A" w:rsidP="00905A2A">
      <w:pPr>
        <w:pStyle w:val="a3"/>
        <w:jc w:val="left"/>
      </w:pPr>
      <w:r>
        <w:rPr>
          <w:spacing w:val="-2"/>
        </w:rPr>
        <w:t>проволока.</w:t>
      </w:r>
    </w:p>
    <w:p w:rsidR="00905A2A" w:rsidRDefault="00905A2A" w:rsidP="00905A2A">
      <w:pPr>
        <w:pStyle w:val="a3"/>
        <w:ind w:right="5699"/>
        <w:jc w:val="left"/>
      </w:pPr>
      <w:r>
        <w:t>Народные промыслы по обработке металла. Способы</w:t>
      </w:r>
      <w:r>
        <w:rPr>
          <w:spacing w:val="-12"/>
        </w:rPr>
        <w:t xml:space="preserve"> </w:t>
      </w:r>
      <w:r>
        <w:t>обработки</w:t>
      </w:r>
      <w:r>
        <w:rPr>
          <w:spacing w:val="-13"/>
        </w:rPr>
        <w:t xml:space="preserve"> </w:t>
      </w:r>
      <w:r>
        <w:t>тонколистового</w:t>
      </w:r>
      <w:r>
        <w:rPr>
          <w:spacing w:val="-12"/>
        </w:rPr>
        <w:t xml:space="preserve"> </w:t>
      </w:r>
      <w:r>
        <w:t>металла.</w:t>
      </w:r>
    </w:p>
    <w:p w:rsidR="00905A2A" w:rsidRDefault="00905A2A" w:rsidP="00905A2A">
      <w:pPr>
        <w:pStyle w:val="a3"/>
        <w:ind w:right="664"/>
        <w:jc w:val="left"/>
      </w:pPr>
      <w:r>
        <w:t>Слесарный</w:t>
      </w:r>
      <w:r>
        <w:rPr>
          <w:spacing w:val="-5"/>
        </w:rPr>
        <w:t xml:space="preserve"> </w:t>
      </w:r>
      <w:r>
        <w:t>верстак.</w:t>
      </w:r>
      <w:r>
        <w:rPr>
          <w:spacing w:val="-5"/>
        </w:rPr>
        <w:t xml:space="preserve"> </w:t>
      </w:r>
      <w:r>
        <w:t>Инструменты</w:t>
      </w:r>
      <w:r>
        <w:rPr>
          <w:spacing w:val="-5"/>
        </w:rPr>
        <w:t xml:space="preserve"> </w:t>
      </w:r>
      <w:r>
        <w:t>для</w:t>
      </w:r>
      <w:r>
        <w:rPr>
          <w:spacing w:val="-3"/>
        </w:rPr>
        <w:t xml:space="preserve"> </w:t>
      </w:r>
      <w:r>
        <w:t>разметки,</w:t>
      </w:r>
      <w:r>
        <w:rPr>
          <w:spacing w:val="-5"/>
        </w:rPr>
        <w:t xml:space="preserve"> </w:t>
      </w:r>
      <w:r>
        <w:t>правки,</w:t>
      </w:r>
      <w:r>
        <w:rPr>
          <w:spacing w:val="-5"/>
        </w:rPr>
        <w:t xml:space="preserve"> </w:t>
      </w:r>
      <w:r>
        <w:t>резания</w:t>
      </w:r>
      <w:r>
        <w:rPr>
          <w:spacing w:val="-5"/>
        </w:rPr>
        <w:t xml:space="preserve"> </w:t>
      </w:r>
      <w:r>
        <w:t>тонколистового</w:t>
      </w:r>
      <w:r>
        <w:rPr>
          <w:spacing w:val="-5"/>
        </w:rPr>
        <w:t xml:space="preserve"> </w:t>
      </w:r>
      <w:r>
        <w:t>металла. Операции (основные): правка, разметка, резание, гибка тонколистового металла.</w:t>
      </w:r>
    </w:p>
    <w:p w:rsidR="00905A2A" w:rsidRDefault="00905A2A" w:rsidP="00905A2A">
      <w:pPr>
        <w:pStyle w:val="a3"/>
        <w:ind w:right="1857"/>
        <w:jc w:val="left"/>
      </w:pPr>
      <w:r>
        <w:t>Мир</w:t>
      </w:r>
      <w:r>
        <w:rPr>
          <w:spacing w:val="-5"/>
        </w:rPr>
        <w:t xml:space="preserve"> </w:t>
      </w:r>
      <w:r>
        <w:t>профессий.</w:t>
      </w:r>
      <w:r>
        <w:rPr>
          <w:spacing w:val="-5"/>
        </w:rPr>
        <w:t xml:space="preserve"> </w:t>
      </w:r>
      <w:r>
        <w:t>Профессии,</w:t>
      </w:r>
      <w:r>
        <w:rPr>
          <w:spacing w:val="-5"/>
        </w:rPr>
        <w:t xml:space="preserve"> </w:t>
      </w:r>
      <w:r>
        <w:t>связанные</w:t>
      </w:r>
      <w:r>
        <w:rPr>
          <w:spacing w:val="-7"/>
        </w:rPr>
        <w:t xml:space="preserve"> </w:t>
      </w:r>
      <w:r>
        <w:t>с</w:t>
      </w:r>
      <w:r>
        <w:rPr>
          <w:spacing w:val="-6"/>
        </w:rPr>
        <w:t xml:space="preserve"> </w:t>
      </w:r>
      <w:r>
        <w:t>производством</w:t>
      </w:r>
      <w:r>
        <w:rPr>
          <w:spacing w:val="-5"/>
        </w:rPr>
        <w:t xml:space="preserve"> </w:t>
      </w:r>
      <w:r>
        <w:t>и</w:t>
      </w:r>
      <w:r>
        <w:rPr>
          <w:spacing w:val="-6"/>
        </w:rPr>
        <w:t xml:space="preserve"> </w:t>
      </w:r>
      <w:r>
        <w:t>обработкой</w:t>
      </w:r>
      <w:r>
        <w:rPr>
          <w:spacing w:val="-5"/>
        </w:rPr>
        <w:t xml:space="preserve"> </w:t>
      </w:r>
      <w:r>
        <w:t>металлов. Индивидуальный творческий (учебный) проект «Изделие из металла».</w:t>
      </w:r>
    </w:p>
    <w:p w:rsidR="00905A2A" w:rsidRDefault="00905A2A" w:rsidP="00905A2A">
      <w:pPr>
        <w:pStyle w:val="a3"/>
        <w:jc w:val="left"/>
      </w:pPr>
      <w:r>
        <w:t>Выполнение</w:t>
      </w:r>
      <w:r>
        <w:rPr>
          <w:spacing w:val="-7"/>
        </w:rPr>
        <w:t xml:space="preserve"> </w:t>
      </w:r>
      <w:r>
        <w:t>проектного</w:t>
      </w:r>
      <w:r>
        <w:rPr>
          <w:spacing w:val="-5"/>
        </w:rPr>
        <w:t xml:space="preserve"> </w:t>
      </w:r>
      <w:r>
        <w:t>изделия</w:t>
      </w:r>
      <w:r>
        <w:rPr>
          <w:spacing w:val="-8"/>
        </w:rPr>
        <w:t xml:space="preserve"> </w:t>
      </w:r>
      <w:r>
        <w:t>по</w:t>
      </w:r>
      <w:r>
        <w:rPr>
          <w:spacing w:val="-5"/>
        </w:rPr>
        <w:t xml:space="preserve"> </w:t>
      </w:r>
      <w:r>
        <w:t>технологической</w:t>
      </w:r>
      <w:r>
        <w:rPr>
          <w:spacing w:val="-5"/>
        </w:rPr>
        <w:t xml:space="preserve"> </w:t>
      </w:r>
      <w:r>
        <w:rPr>
          <w:spacing w:val="-2"/>
        </w:rPr>
        <w:t>карте.</w:t>
      </w:r>
    </w:p>
    <w:p w:rsidR="00905A2A" w:rsidRDefault="00905A2A" w:rsidP="00905A2A">
      <w:pPr>
        <w:pStyle w:val="a3"/>
        <w:ind w:right="2795"/>
        <w:jc w:val="left"/>
      </w:pPr>
      <w:r>
        <w:t>Потребительские</w:t>
      </w:r>
      <w:r>
        <w:rPr>
          <w:spacing w:val="-5"/>
        </w:rPr>
        <w:t xml:space="preserve"> </w:t>
      </w:r>
      <w:r>
        <w:t>и</w:t>
      </w:r>
      <w:r>
        <w:rPr>
          <w:spacing w:val="-6"/>
        </w:rPr>
        <w:t xml:space="preserve"> </w:t>
      </w:r>
      <w:r>
        <w:t>технические</w:t>
      </w:r>
      <w:r>
        <w:rPr>
          <w:spacing w:val="-5"/>
        </w:rPr>
        <w:t xml:space="preserve"> </w:t>
      </w:r>
      <w:r>
        <w:t>требования</w:t>
      </w:r>
      <w:r>
        <w:rPr>
          <w:spacing w:val="-4"/>
        </w:rPr>
        <w:t xml:space="preserve"> </w:t>
      </w:r>
      <w:r>
        <w:t>к</w:t>
      </w:r>
      <w:r>
        <w:rPr>
          <w:spacing w:val="-6"/>
        </w:rPr>
        <w:t xml:space="preserve"> </w:t>
      </w:r>
      <w:r>
        <w:t>качеству</w:t>
      </w:r>
      <w:r>
        <w:rPr>
          <w:spacing w:val="-9"/>
        </w:rPr>
        <w:t xml:space="preserve"> </w:t>
      </w:r>
      <w:r>
        <w:t>готового</w:t>
      </w:r>
      <w:r>
        <w:rPr>
          <w:spacing w:val="-4"/>
        </w:rPr>
        <w:t xml:space="preserve"> </w:t>
      </w:r>
      <w:r>
        <w:t>изделия. Оценка качества проектного изделия из тонколистового металла.</w:t>
      </w:r>
    </w:p>
    <w:p w:rsidR="00905A2A" w:rsidRDefault="00905A2A" w:rsidP="00905A2A">
      <w:pPr>
        <w:pStyle w:val="a3"/>
        <w:jc w:val="left"/>
      </w:pPr>
      <w:r>
        <w:t>Технологии</w:t>
      </w:r>
      <w:r>
        <w:rPr>
          <w:spacing w:val="-6"/>
        </w:rPr>
        <w:t xml:space="preserve"> </w:t>
      </w:r>
      <w:r>
        <w:t>обработки</w:t>
      </w:r>
      <w:r>
        <w:rPr>
          <w:spacing w:val="-6"/>
        </w:rPr>
        <w:t xml:space="preserve"> </w:t>
      </w:r>
      <w:r>
        <w:t>пищевых</w:t>
      </w:r>
      <w:r>
        <w:rPr>
          <w:spacing w:val="-4"/>
        </w:rPr>
        <w:t xml:space="preserve"> </w:t>
      </w:r>
      <w:r>
        <w:rPr>
          <w:spacing w:val="-2"/>
        </w:rPr>
        <w:t>продуктов.</w:t>
      </w:r>
    </w:p>
    <w:p w:rsidR="00905A2A" w:rsidRDefault="00905A2A" w:rsidP="00905A2A">
      <w:pPr>
        <w:pStyle w:val="a3"/>
        <w:ind w:right="664"/>
        <w:jc w:val="left"/>
      </w:pPr>
      <w:r>
        <w:t>Молоко</w:t>
      </w:r>
      <w:r>
        <w:rPr>
          <w:spacing w:val="-3"/>
        </w:rPr>
        <w:t xml:space="preserve"> </w:t>
      </w:r>
      <w:r>
        <w:t>и</w:t>
      </w:r>
      <w:r>
        <w:rPr>
          <w:spacing w:val="-3"/>
        </w:rPr>
        <w:t xml:space="preserve"> </w:t>
      </w:r>
      <w:r>
        <w:t>молочные</w:t>
      </w:r>
      <w:r>
        <w:rPr>
          <w:spacing w:val="-4"/>
        </w:rPr>
        <w:t xml:space="preserve"> </w:t>
      </w:r>
      <w:r>
        <w:t>продукты</w:t>
      </w:r>
      <w:r>
        <w:rPr>
          <w:spacing w:val="-2"/>
        </w:rPr>
        <w:t xml:space="preserve"> </w:t>
      </w:r>
      <w:r>
        <w:t>в</w:t>
      </w:r>
      <w:r>
        <w:rPr>
          <w:spacing w:val="-4"/>
        </w:rPr>
        <w:t xml:space="preserve"> </w:t>
      </w:r>
      <w:r>
        <w:t>питании.</w:t>
      </w:r>
      <w:r>
        <w:rPr>
          <w:spacing w:val="-3"/>
        </w:rPr>
        <w:t xml:space="preserve"> </w:t>
      </w:r>
      <w:r>
        <w:t>Пищевая</w:t>
      </w:r>
      <w:r>
        <w:rPr>
          <w:spacing w:val="-3"/>
        </w:rPr>
        <w:t xml:space="preserve"> </w:t>
      </w:r>
      <w:r>
        <w:t>ценность</w:t>
      </w:r>
      <w:r>
        <w:rPr>
          <w:spacing w:val="-3"/>
        </w:rPr>
        <w:t xml:space="preserve"> </w:t>
      </w:r>
      <w:r>
        <w:t>молока</w:t>
      </w:r>
      <w:r>
        <w:rPr>
          <w:spacing w:val="80"/>
        </w:rPr>
        <w:t xml:space="preserve"> </w:t>
      </w:r>
      <w:r>
        <w:t>и</w:t>
      </w:r>
      <w:r>
        <w:rPr>
          <w:spacing w:val="-3"/>
        </w:rPr>
        <w:t xml:space="preserve"> </w:t>
      </w:r>
      <w:r>
        <w:t>молочных</w:t>
      </w:r>
      <w:r>
        <w:rPr>
          <w:spacing w:val="-3"/>
        </w:rPr>
        <w:t xml:space="preserve"> </w:t>
      </w:r>
      <w:r>
        <w:t>продуктов. Технологии приготовления блюд из молока и молочных продуктов.</w:t>
      </w:r>
    </w:p>
    <w:p w:rsidR="00905A2A" w:rsidRDefault="00905A2A" w:rsidP="00905A2A">
      <w:pPr>
        <w:pStyle w:val="a3"/>
        <w:jc w:val="left"/>
      </w:pPr>
      <w:r>
        <w:t>Определение</w:t>
      </w:r>
      <w:r>
        <w:rPr>
          <w:spacing w:val="-4"/>
        </w:rPr>
        <w:t xml:space="preserve"> </w:t>
      </w:r>
      <w:r>
        <w:t>качества</w:t>
      </w:r>
      <w:r>
        <w:rPr>
          <w:spacing w:val="-2"/>
        </w:rPr>
        <w:t xml:space="preserve"> </w:t>
      </w:r>
      <w:r>
        <w:t>молочных</w:t>
      </w:r>
      <w:r>
        <w:rPr>
          <w:spacing w:val="-1"/>
        </w:rPr>
        <w:t xml:space="preserve"> </w:t>
      </w:r>
      <w:r>
        <w:t>продуктов,</w:t>
      </w:r>
      <w:r>
        <w:rPr>
          <w:spacing w:val="-2"/>
        </w:rPr>
        <w:t xml:space="preserve"> </w:t>
      </w:r>
      <w:r>
        <w:t>правила</w:t>
      </w:r>
      <w:r>
        <w:rPr>
          <w:spacing w:val="-4"/>
        </w:rPr>
        <w:t xml:space="preserve"> </w:t>
      </w:r>
      <w:r>
        <w:t>хранения</w:t>
      </w:r>
      <w:r>
        <w:rPr>
          <w:spacing w:val="-5"/>
        </w:rPr>
        <w:t xml:space="preserve"> </w:t>
      </w:r>
      <w:r>
        <w:rPr>
          <w:spacing w:val="-2"/>
        </w:rPr>
        <w:t>продуктов.</w:t>
      </w:r>
    </w:p>
    <w:p w:rsidR="00905A2A" w:rsidRDefault="00905A2A" w:rsidP="00905A2A">
      <w:pPr>
        <w:pStyle w:val="a3"/>
        <w:spacing w:before="1"/>
        <w:jc w:val="left"/>
      </w:pPr>
      <w:r>
        <w:t>Виды</w:t>
      </w:r>
      <w:r>
        <w:rPr>
          <w:spacing w:val="-3"/>
        </w:rPr>
        <w:t xml:space="preserve"> </w:t>
      </w:r>
      <w:r>
        <w:t>теста.</w:t>
      </w:r>
      <w:r>
        <w:rPr>
          <w:spacing w:val="-3"/>
        </w:rPr>
        <w:t xml:space="preserve"> </w:t>
      </w:r>
      <w:r>
        <w:t>Технологии</w:t>
      </w:r>
      <w:r>
        <w:rPr>
          <w:spacing w:val="-3"/>
        </w:rPr>
        <w:t xml:space="preserve"> </w:t>
      </w:r>
      <w:r>
        <w:t>приготовления</w:t>
      </w:r>
      <w:r>
        <w:rPr>
          <w:spacing w:val="-3"/>
        </w:rPr>
        <w:t xml:space="preserve"> </w:t>
      </w:r>
      <w:r>
        <w:t>разных</w:t>
      </w:r>
      <w:r>
        <w:rPr>
          <w:spacing w:val="-2"/>
        </w:rPr>
        <w:t xml:space="preserve"> </w:t>
      </w:r>
      <w:r>
        <w:t>видов</w:t>
      </w:r>
      <w:r>
        <w:rPr>
          <w:spacing w:val="-4"/>
        </w:rPr>
        <w:t xml:space="preserve"> </w:t>
      </w:r>
      <w:r>
        <w:t>теста</w:t>
      </w:r>
      <w:r>
        <w:rPr>
          <w:spacing w:val="-3"/>
        </w:rPr>
        <w:t xml:space="preserve"> </w:t>
      </w:r>
      <w:r>
        <w:t>(пресное</w:t>
      </w:r>
      <w:r>
        <w:rPr>
          <w:spacing w:val="-4"/>
        </w:rPr>
        <w:t xml:space="preserve"> </w:t>
      </w:r>
      <w:r>
        <w:t>тесто</w:t>
      </w:r>
      <w:r>
        <w:rPr>
          <w:spacing w:val="-3"/>
        </w:rPr>
        <w:t xml:space="preserve"> </w:t>
      </w:r>
      <w:r>
        <w:t>(для</w:t>
      </w:r>
      <w:r>
        <w:rPr>
          <w:spacing w:val="-3"/>
        </w:rPr>
        <w:t xml:space="preserve"> </w:t>
      </w:r>
      <w:r>
        <w:t>вареников</w:t>
      </w:r>
      <w:r>
        <w:rPr>
          <w:spacing w:val="-4"/>
        </w:rPr>
        <w:t xml:space="preserve"> </w:t>
      </w:r>
      <w:r>
        <w:t>или пельменей), песочное тесто, бисквитное тесто, дрожжевое тесто).</w:t>
      </w:r>
    </w:p>
    <w:p w:rsidR="00905A2A" w:rsidRDefault="00905A2A" w:rsidP="00905A2A">
      <w:pPr>
        <w:pStyle w:val="a3"/>
        <w:ind w:right="2795"/>
        <w:jc w:val="left"/>
      </w:pPr>
      <w:r>
        <w:t>Мир профессий. Профессии, связанные с пищевым производством. Групповой</w:t>
      </w:r>
      <w:r>
        <w:rPr>
          <w:spacing w:val="-7"/>
        </w:rPr>
        <w:t xml:space="preserve"> </w:t>
      </w:r>
      <w:r>
        <w:t>проект</w:t>
      </w:r>
      <w:r>
        <w:rPr>
          <w:spacing w:val="-7"/>
        </w:rPr>
        <w:t xml:space="preserve"> </w:t>
      </w:r>
      <w:r>
        <w:t>по</w:t>
      </w:r>
      <w:r>
        <w:rPr>
          <w:spacing w:val="-7"/>
        </w:rPr>
        <w:t xml:space="preserve"> </w:t>
      </w:r>
      <w:r>
        <w:t>теме</w:t>
      </w:r>
      <w:r>
        <w:rPr>
          <w:spacing w:val="-4"/>
        </w:rPr>
        <w:t xml:space="preserve"> </w:t>
      </w:r>
      <w:r>
        <w:t>«Технологии</w:t>
      </w:r>
      <w:r>
        <w:rPr>
          <w:spacing w:val="-7"/>
        </w:rPr>
        <w:t xml:space="preserve"> </w:t>
      </w:r>
      <w:r>
        <w:t>обработки</w:t>
      </w:r>
      <w:r>
        <w:rPr>
          <w:spacing w:val="-8"/>
        </w:rPr>
        <w:t xml:space="preserve"> </w:t>
      </w:r>
      <w:r>
        <w:t>пищевых</w:t>
      </w:r>
      <w:r>
        <w:rPr>
          <w:spacing w:val="-7"/>
        </w:rPr>
        <w:t xml:space="preserve"> </w:t>
      </w:r>
      <w:r>
        <w:t>продуктов». Технологии обработки текстильных материалов.</w:t>
      </w:r>
    </w:p>
    <w:p w:rsidR="00905A2A" w:rsidRDefault="00905A2A" w:rsidP="00905A2A">
      <w:pPr>
        <w:pStyle w:val="a3"/>
        <w:jc w:val="left"/>
      </w:pPr>
      <w:r>
        <w:t>Современные</w:t>
      </w:r>
      <w:r>
        <w:rPr>
          <w:spacing w:val="-8"/>
        </w:rPr>
        <w:t xml:space="preserve"> </w:t>
      </w:r>
      <w:r>
        <w:t>текстильные</w:t>
      </w:r>
      <w:r>
        <w:rPr>
          <w:spacing w:val="-6"/>
        </w:rPr>
        <w:t xml:space="preserve"> </w:t>
      </w:r>
      <w:r>
        <w:t>материалы,</w:t>
      </w:r>
      <w:r>
        <w:rPr>
          <w:spacing w:val="-3"/>
        </w:rPr>
        <w:t xml:space="preserve"> </w:t>
      </w:r>
      <w:r>
        <w:t>получение</w:t>
      </w:r>
      <w:r>
        <w:rPr>
          <w:spacing w:val="-5"/>
        </w:rPr>
        <w:t xml:space="preserve"> </w:t>
      </w:r>
      <w:r>
        <w:t>и</w:t>
      </w:r>
      <w:r>
        <w:rPr>
          <w:spacing w:val="-3"/>
        </w:rPr>
        <w:t xml:space="preserve"> </w:t>
      </w:r>
      <w:r>
        <w:rPr>
          <w:spacing w:val="-2"/>
        </w:rPr>
        <w:t>свойства.</w:t>
      </w:r>
    </w:p>
    <w:p w:rsidR="00905A2A" w:rsidRDefault="00905A2A" w:rsidP="00905A2A">
      <w:pPr>
        <w:pStyle w:val="a3"/>
        <w:ind w:right="2795"/>
        <w:jc w:val="left"/>
      </w:pPr>
      <w:r>
        <w:t>Сравнение</w:t>
      </w:r>
      <w:r>
        <w:rPr>
          <w:spacing w:val="-6"/>
        </w:rPr>
        <w:t xml:space="preserve"> </w:t>
      </w:r>
      <w:r>
        <w:t>свойств</w:t>
      </w:r>
      <w:r>
        <w:rPr>
          <w:spacing w:val="-6"/>
        </w:rPr>
        <w:t xml:space="preserve"> </w:t>
      </w:r>
      <w:r>
        <w:t>тканей,</w:t>
      </w:r>
      <w:r>
        <w:rPr>
          <w:spacing w:val="-5"/>
        </w:rPr>
        <w:t xml:space="preserve"> </w:t>
      </w:r>
      <w:r>
        <w:t>выбор</w:t>
      </w:r>
      <w:r>
        <w:rPr>
          <w:spacing w:val="-5"/>
        </w:rPr>
        <w:t xml:space="preserve"> </w:t>
      </w:r>
      <w:r>
        <w:t>ткани</w:t>
      </w:r>
      <w:r>
        <w:rPr>
          <w:spacing w:val="-5"/>
        </w:rPr>
        <w:t xml:space="preserve"> </w:t>
      </w:r>
      <w:r>
        <w:t>с</w:t>
      </w:r>
      <w:r>
        <w:rPr>
          <w:spacing w:val="-4"/>
        </w:rPr>
        <w:t xml:space="preserve"> </w:t>
      </w:r>
      <w:r>
        <w:t>учетом</w:t>
      </w:r>
      <w:r>
        <w:rPr>
          <w:spacing w:val="-5"/>
        </w:rPr>
        <w:t xml:space="preserve"> </w:t>
      </w:r>
      <w:r>
        <w:t>эксплуатации</w:t>
      </w:r>
      <w:r>
        <w:rPr>
          <w:spacing w:val="-5"/>
        </w:rPr>
        <w:t xml:space="preserve"> </w:t>
      </w:r>
      <w:r>
        <w:t>изделия. Одежда, виды одежды. Мода и стиль.</w:t>
      </w:r>
    </w:p>
    <w:p w:rsidR="00905A2A" w:rsidRDefault="00905A2A" w:rsidP="00905A2A">
      <w:pPr>
        <w:pStyle w:val="a3"/>
        <w:jc w:val="left"/>
      </w:pPr>
      <w:r>
        <w:t>Мир</w:t>
      </w:r>
      <w:r>
        <w:rPr>
          <w:spacing w:val="-5"/>
        </w:rPr>
        <w:t xml:space="preserve"> </w:t>
      </w:r>
      <w:r>
        <w:t>профессий.</w:t>
      </w:r>
      <w:r>
        <w:rPr>
          <w:spacing w:val="-3"/>
        </w:rPr>
        <w:t xml:space="preserve"> </w:t>
      </w:r>
      <w:r>
        <w:t>Профессии,</w:t>
      </w:r>
      <w:r>
        <w:rPr>
          <w:spacing w:val="-3"/>
        </w:rPr>
        <w:t xml:space="preserve"> </w:t>
      </w:r>
      <w:r>
        <w:t>связанные</w:t>
      </w:r>
      <w:r>
        <w:rPr>
          <w:spacing w:val="-5"/>
        </w:rPr>
        <w:t xml:space="preserve"> </w:t>
      </w:r>
      <w:r>
        <w:t>с</w:t>
      </w:r>
      <w:r>
        <w:rPr>
          <w:spacing w:val="-4"/>
        </w:rPr>
        <w:t xml:space="preserve"> </w:t>
      </w:r>
      <w:r>
        <w:t>производством</w:t>
      </w:r>
      <w:r>
        <w:rPr>
          <w:spacing w:val="-2"/>
        </w:rPr>
        <w:t xml:space="preserve"> одежды.</w:t>
      </w:r>
    </w:p>
    <w:p w:rsidR="00905A2A" w:rsidRDefault="00905A2A" w:rsidP="00905A2A">
      <w:pPr>
        <w:pStyle w:val="a3"/>
        <w:jc w:val="left"/>
      </w:pPr>
      <w:r>
        <w:t>Индивидуальный</w:t>
      </w:r>
      <w:r>
        <w:rPr>
          <w:spacing w:val="-8"/>
        </w:rPr>
        <w:t xml:space="preserve"> </w:t>
      </w:r>
      <w:r>
        <w:t>творческий</w:t>
      </w:r>
      <w:r>
        <w:rPr>
          <w:spacing w:val="-5"/>
        </w:rPr>
        <w:t xml:space="preserve"> </w:t>
      </w:r>
      <w:r>
        <w:t>(учебный)</w:t>
      </w:r>
      <w:r>
        <w:rPr>
          <w:spacing w:val="-5"/>
        </w:rPr>
        <w:t xml:space="preserve"> </w:t>
      </w:r>
      <w:r>
        <w:t>проект</w:t>
      </w:r>
      <w:r>
        <w:rPr>
          <w:spacing w:val="-1"/>
        </w:rPr>
        <w:t xml:space="preserve"> </w:t>
      </w:r>
      <w:r>
        <w:t>«Изделие</w:t>
      </w:r>
      <w:r>
        <w:rPr>
          <w:spacing w:val="-6"/>
        </w:rPr>
        <w:t xml:space="preserve"> </w:t>
      </w:r>
      <w:r>
        <w:t>из</w:t>
      </w:r>
      <w:r>
        <w:rPr>
          <w:spacing w:val="-5"/>
        </w:rPr>
        <w:t xml:space="preserve"> </w:t>
      </w:r>
      <w:r>
        <w:t>текстильных</w:t>
      </w:r>
      <w:r>
        <w:rPr>
          <w:spacing w:val="-4"/>
        </w:rPr>
        <w:t xml:space="preserve"> </w:t>
      </w:r>
      <w:r>
        <w:rPr>
          <w:spacing w:val="-2"/>
        </w:rPr>
        <w:t>материалов».</w:t>
      </w:r>
    </w:p>
    <w:p w:rsidR="00905A2A" w:rsidRDefault="00905A2A" w:rsidP="00905A2A">
      <w:pPr>
        <w:pStyle w:val="a3"/>
        <w:ind w:right="664"/>
        <w:jc w:val="left"/>
      </w:pPr>
      <w:r>
        <w:t>Чертеж</w:t>
      </w:r>
      <w:r>
        <w:rPr>
          <w:spacing w:val="-4"/>
        </w:rPr>
        <w:t xml:space="preserve"> </w:t>
      </w:r>
      <w:r>
        <w:t>выкроек</w:t>
      </w:r>
      <w:r>
        <w:rPr>
          <w:spacing w:val="-4"/>
        </w:rPr>
        <w:t xml:space="preserve"> </w:t>
      </w:r>
      <w:r>
        <w:t>проектного</w:t>
      </w:r>
      <w:r>
        <w:rPr>
          <w:spacing w:val="-4"/>
        </w:rPr>
        <w:t xml:space="preserve"> </w:t>
      </w:r>
      <w:r>
        <w:t>швейного</w:t>
      </w:r>
      <w:r>
        <w:rPr>
          <w:spacing w:val="-4"/>
        </w:rPr>
        <w:t xml:space="preserve"> </w:t>
      </w:r>
      <w:r>
        <w:t>изделия</w:t>
      </w:r>
      <w:r>
        <w:rPr>
          <w:spacing w:val="-6"/>
        </w:rPr>
        <w:t xml:space="preserve"> </w:t>
      </w:r>
      <w:r>
        <w:t>(например,</w:t>
      </w:r>
      <w:r>
        <w:rPr>
          <w:spacing w:val="-2"/>
        </w:rPr>
        <w:t xml:space="preserve"> </w:t>
      </w:r>
      <w:r>
        <w:t>укладка</w:t>
      </w:r>
      <w:r>
        <w:rPr>
          <w:spacing w:val="80"/>
        </w:rPr>
        <w:t xml:space="preserve"> </w:t>
      </w:r>
      <w:r>
        <w:t>для</w:t>
      </w:r>
      <w:r>
        <w:rPr>
          <w:spacing w:val="-4"/>
        </w:rPr>
        <w:t xml:space="preserve"> </w:t>
      </w:r>
      <w:r>
        <w:t>инструментов,</w:t>
      </w:r>
      <w:r>
        <w:rPr>
          <w:spacing w:val="-4"/>
        </w:rPr>
        <w:t xml:space="preserve"> </w:t>
      </w:r>
      <w:r>
        <w:t>сумка, рюкзак; изделие в технике лоскутной пластики).</w:t>
      </w:r>
    </w:p>
    <w:p w:rsidR="00905A2A" w:rsidRDefault="00905A2A" w:rsidP="00905A2A">
      <w:pPr>
        <w:pStyle w:val="a3"/>
        <w:jc w:val="left"/>
      </w:pPr>
      <w:r>
        <w:t>Выполнение</w:t>
      </w:r>
      <w:r>
        <w:rPr>
          <w:spacing w:val="-4"/>
        </w:rPr>
        <w:t xml:space="preserve"> </w:t>
      </w:r>
      <w:r>
        <w:t>технологических</w:t>
      </w:r>
      <w:r>
        <w:rPr>
          <w:spacing w:val="-1"/>
        </w:rPr>
        <w:t xml:space="preserve"> </w:t>
      </w:r>
      <w:r>
        <w:t>операций</w:t>
      </w:r>
      <w:r>
        <w:rPr>
          <w:spacing w:val="-3"/>
        </w:rPr>
        <w:t xml:space="preserve"> </w:t>
      </w:r>
      <w:r>
        <w:t>по</w:t>
      </w:r>
      <w:r>
        <w:rPr>
          <w:spacing w:val="-3"/>
        </w:rPr>
        <w:t xml:space="preserve"> </w:t>
      </w:r>
      <w:r>
        <w:t>раскрою</w:t>
      </w:r>
      <w:r>
        <w:rPr>
          <w:spacing w:val="-3"/>
        </w:rPr>
        <w:t xml:space="preserve"> </w:t>
      </w:r>
      <w:r>
        <w:t>и</w:t>
      </w:r>
      <w:r>
        <w:rPr>
          <w:spacing w:val="-5"/>
        </w:rPr>
        <w:t xml:space="preserve"> </w:t>
      </w:r>
      <w:r>
        <w:t>пошиву</w:t>
      </w:r>
      <w:r>
        <w:rPr>
          <w:spacing w:val="-10"/>
        </w:rPr>
        <w:t xml:space="preserve"> </w:t>
      </w:r>
      <w:r>
        <w:t>проектного</w:t>
      </w:r>
      <w:r>
        <w:rPr>
          <w:spacing w:val="-3"/>
        </w:rPr>
        <w:t xml:space="preserve"> </w:t>
      </w:r>
      <w:r>
        <w:t>изделия,</w:t>
      </w:r>
      <w:r>
        <w:rPr>
          <w:spacing w:val="-3"/>
        </w:rPr>
        <w:t xml:space="preserve"> </w:t>
      </w:r>
      <w:r>
        <w:t>отделке</w:t>
      </w:r>
      <w:r>
        <w:rPr>
          <w:spacing w:val="-4"/>
        </w:rPr>
        <w:t xml:space="preserve"> </w:t>
      </w:r>
      <w:r>
        <w:t>изделия. Оценка качества изготовления проектного швейного изделия.</w:t>
      </w:r>
    </w:p>
    <w:p w:rsidR="00905A2A" w:rsidRDefault="00905A2A" w:rsidP="00905A2A">
      <w:pPr>
        <w:pStyle w:val="a3"/>
        <w:spacing w:before="1"/>
        <w:jc w:val="left"/>
      </w:pPr>
      <w:r>
        <w:t xml:space="preserve">7 </w:t>
      </w:r>
      <w:r>
        <w:rPr>
          <w:spacing w:val="-2"/>
        </w:rPr>
        <w:t>класс.</w:t>
      </w:r>
    </w:p>
    <w:p w:rsidR="00905A2A" w:rsidRDefault="00905A2A" w:rsidP="00905A2A">
      <w:pPr>
        <w:pStyle w:val="a3"/>
        <w:jc w:val="left"/>
      </w:pPr>
      <w:r>
        <w:t>Технологии</w:t>
      </w:r>
      <w:r>
        <w:rPr>
          <w:spacing w:val="-7"/>
        </w:rPr>
        <w:t xml:space="preserve"> </w:t>
      </w:r>
      <w:r>
        <w:t>обработки</w:t>
      </w:r>
      <w:r>
        <w:rPr>
          <w:spacing w:val="-9"/>
        </w:rPr>
        <w:t xml:space="preserve"> </w:t>
      </w:r>
      <w:r>
        <w:t>конструкционных</w:t>
      </w:r>
      <w:r>
        <w:rPr>
          <w:spacing w:val="-5"/>
        </w:rPr>
        <w:t xml:space="preserve"> </w:t>
      </w:r>
      <w:r>
        <w:rPr>
          <w:spacing w:val="-2"/>
        </w:rPr>
        <w:t>материалов.</w:t>
      </w:r>
    </w:p>
    <w:p w:rsidR="00905A2A" w:rsidRDefault="00905A2A" w:rsidP="00905A2A">
      <w:pPr>
        <w:pStyle w:val="a3"/>
        <w:ind w:right="664"/>
        <w:jc w:val="left"/>
      </w:pPr>
      <w:r>
        <w:lastRenderedPageBreak/>
        <w:t>Обработка</w:t>
      </w:r>
      <w:r>
        <w:rPr>
          <w:spacing w:val="-8"/>
        </w:rPr>
        <w:t xml:space="preserve"> </w:t>
      </w:r>
      <w:r>
        <w:t>древесины.</w:t>
      </w:r>
      <w:r>
        <w:rPr>
          <w:spacing w:val="-6"/>
        </w:rPr>
        <w:t xml:space="preserve"> </w:t>
      </w:r>
      <w:r>
        <w:t>Технологии</w:t>
      </w:r>
      <w:r>
        <w:rPr>
          <w:spacing w:val="-7"/>
        </w:rPr>
        <w:t xml:space="preserve"> </w:t>
      </w:r>
      <w:r>
        <w:t>механической</w:t>
      </w:r>
      <w:r>
        <w:rPr>
          <w:spacing w:val="-7"/>
        </w:rPr>
        <w:t xml:space="preserve"> </w:t>
      </w:r>
      <w:r>
        <w:t>обработки</w:t>
      </w:r>
      <w:r>
        <w:rPr>
          <w:spacing w:val="-7"/>
        </w:rPr>
        <w:t xml:space="preserve"> </w:t>
      </w:r>
      <w:r>
        <w:t>конструкционных</w:t>
      </w:r>
      <w:r>
        <w:rPr>
          <w:spacing w:val="-5"/>
        </w:rPr>
        <w:t xml:space="preserve"> </w:t>
      </w:r>
      <w:r>
        <w:t>материалов. Технологии отделки изделий из древесины.</w:t>
      </w:r>
    </w:p>
    <w:p w:rsidR="00905A2A" w:rsidRDefault="00905A2A" w:rsidP="00905A2A">
      <w:pPr>
        <w:pStyle w:val="a3"/>
        <w:ind w:right="664"/>
        <w:jc w:val="left"/>
      </w:pPr>
      <w:r>
        <w:t>Обработка металлов. Технологии обработки металлов. Конструкционная сталь. Токарно- винторезный</w:t>
      </w:r>
      <w:r>
        <w:rPr>
          <w:spacing w:val="-4"/>
        </w:rPr>
        <w:t xml:space="preserve"> </w:t>
      </w:r>
      <w:r>
        <w:t>станок.</w:t>
      </w:r>
      <w:r>
        <w:rPr>
          <w:spacing w:val="-4"/>
        </w:rPr>
        <w:t xml:space="preserve"> </w:t>
      </w:r>
      <w:r>
        <w:t>Изделия</w:t>
      </w:r>
      <w:r>
        <w:rPr>
          <w:spacing w:val="-4"/>
        </w:rPr>
        <w:t xml:space="preserve"> </w:t>
      </w:r>
      <w:r>
        <w:t>из</w:t>
      </w:r>
      <w:r>
        <w:rPr>
          <w:spacing w:val="-4"/>
        </w:rPr>
        <w:t xml:space="preserve"> </w:t>
      </w:r>
      <w:r>
        <w:t>металлопроката.</w:t>
      </w:r>
      <w:r>
        <w:rPr>
          <w:spacing w:val="-4"/>
        </w:rPr>
        <w:t xml:space="preserve"> </w:t>
      </w:r>
      <w:r>
        <w:t>Резьба</w:t>
      </w:r>
      <w:r>
        <w:rPr>
          <w:spacing w:val="-5"/>
        </w:rPr>
        <w:t xml:space="preserve"> </w:t>
      </w:r>
      <w:r>
        <w:t>и</w:t>
      </w:r>
      <w:r>
        <w:rPr>
          <w:spacing w:val="-4"/>
        </w:rPr>
        <w:t xml:space="preserve"> </w:t>
      </w:r>
      <w:r>
        <w:t>резьбовые</w:t>
      </w:r>
      <w:r>
        <w:rPr>
          <w:spacing w:val="-5"/>
        </w:rPr>
        <w:t xml:space="preserve"> </w:t>
      </w:r>
      <w:r>
        <w:t>соединения.</w:t>
      </w:r>
      <w:r>
        <w:rPr>
          <w:spacing w:val="-4"/>
        </w:rPr>
        <w:t xml:space="preserve"> </w:t>
      </w:r>
      <w:r>
        <w:t>Нарезание резьбы. Соединение металлических деталей клеем. Отделка деталей.</w:t>
      </w:r>
    </w:p>
    <w:p w:rsidR="00905A2A" w:rsidRDefault="00905A2A" w:rsidP="00905A2A">
      <w:pPr>
        <w:pStyle w:val="a3"/>
        <w:ind w:right="664"/>
        <w:jc w:val="left"/>
      </w:pPr>
      <w:r>
        <w:t>Пластмасса и другие современные материалы: свойства, получение</w:t>
      </w:r>
      <w:r>
        <w:rPr>
          <w:spacing w:val="80"/>
        </w:rPr>
        <w:t xml:space="preserve"> </w:t>
      </w:r>
      <w:r>
        <w:t>и использование. Индивидуальный</w:t>
      </w:r>
      <w:r>
        <w:rPr>
          <w:spacing w:val="-6"/>
        </w:rPr>
        <w:t xml:space="preserve"> </w:t>
      </w:r>
      <w:r>
        <w:t>творческий</w:t>
      </w:r>
      <w:r>
        <w:rPr>
          <w:spacing w:val="-6"/>
        </w:rPr>
        <w:t xml:space="preserve"> </w:t>
      </w:r>
      <w:r>
        <w:t>(учебный)</w:t>
      </w:r>
      <w:r>
        <w:rPr>
          <w:spacing w:val="-6"/>
        </w:rPr>
        <w:t xml:space="preserve"> </w:t>
      </w:r>
      <w:r>
        <w:t>проект</w:t>
      </w:r>
      <w:r>
        <w:rPr>
          <w:spacing w:val="-1"/>
        </w:rPr>
        <w:t xml:space="preserve"> </w:t>
      </w:r>
      <w:r>
        <w:t>«Изделие</w:t>
      </w:r>
      <w:r>
        <w:rPr>
          <w:spacing w:val="-7"/>
        </w:rPr>
        <w:t xml:space="preserve"> </w:t>
      </w:r>
      <w:r>
        <w:t>из</w:t>
      </w:r>
      <w:r>
        <w:rPr>
          <w:spacing w:val="-6"/>
        </w:rPr>
        <w:t xml:space="preserve"> </w:t>
      </w:r>
      <w:r>
        <w:t>конструкционных</w:t>
      </w:r>
      <w:r>
        <w:rPr>
          <w:spacing w:val="-7"/>
        </w:rPr>
        <w:t xml:space="preserve"> </w:t>
      </w:r>
      <w:r>
        <w:t>и</w:t>
      </w:r>
      <w:r>
        <w:rPr>
          <w:spacing w:val="-6"/>
        </w:rPr>
        <w:t xml:space="preserve"> </w:t>
      </w:r>
      <w:r>
        <w:t xml:space="preserve">поделочных </w:t>
      </w:r>
      <w:r>
        <w:rPr>
          <w:spacing w:val="-2"/>
        </w:rPr>
        <w:t>материалов».</w:t>
      </w:r>
    </w:p>
    <w:p w:rsidR="00905A2A" w:rsidRDefault="00905A2A" w:rsidP="00905A2A">
      <w:pPr>
        <w:pStyle w:val="a3"/>
        <w:jc w:val="left"/>
      </w:pPr>
      <w:r>
        <w:t>Технологии</w:t>
      </w:r>
      <w:r>
        <w:rPr>
          <w:spacing w:val="-6"/>
        </w:rPr>
        <w:t xml:space="preserve"> </w:t>
      </w:r>
      <w:r>
        <w:t>обработки</w:t>
      </w:r>
      <w:r>
        <w:rPr>
          <w:spacing w:val="-6"/>
        </w:rPr>
        <w:t xml:space="preserve"> </w:t>
      </w:r>
      <w:r>
        <w:t>пищевых</w:t>
      </w:r>
      <w:r>
        <w:rPr>
          <w:spacing w:val="-4"/>
        </w:rPr>
        <w:t xml:space="preserve"> </w:t>
      </w:r>
      <w:r>
        <w:rPr>
          <w:spacing w:val="-2"/>
        </w:rPr>
        <w:t>продуктов.</w:t>
      </w:r>
    </w:p>
    <w:p w:rsidR="00905A2A" w:rsidRDefault="00905A2A" w:rsidP="00905A2A">
      <w:pPr>
        <w:pStyle w:val="a3"/>
        <w:jc w:val="left"/>
      </w:pPr>
      <w:r>
        <w:t>Рыба,</w:t>
      </w:r>
      <w:r>
        <w:rPr>
          <w:spacing w:val="-5"/>
        </w:rPr>
        <w:t xml:space="preserve"> </w:t>
      </w:r>
      <w:r>
        <w:t>морепродукты</w:t>
      </w:r>
      <w:r>
        <w:rPr>
          <w:spacing w:val="-2"/>
        </w:rPr>
        <w:t xml:space="preserve"> </w:t>
      </w:r>
      <w:r>
        <w:t>в</w:t>
      </w:r>
      <w:r>
        <w:rPr>
          <w:spacing w:val="-1"/>
        </w:rPr>
        <w:t xml:space="preserve"> </w:t>
      </w:r>
      <w:r>
        <w:t>питании</w:t>
      </w:r>
      <w:r>
        <w:rPr>
          <w:spacing w:val="1"/>
        </w:rPr>
        <w:t xml:space="preserve"> </w:t>
      </w:r>
      <w:r>
        <w:t>человека.</w:t>
      </w:r>
      <w:r>
        <w:rPr>
          <w:spacing w:val="-2"/>
        </w:rPr>
        <w:t xml:space="preserve"> </w:t>
      </w:r>
      <w:r>
        <w:t>Пищевая</w:t>
      </w:r>
      <w:r>
        <w:rPr>
          <w:spacing w:val="-3"/>
        </w:rPr>
        <w:t xml:space="preserve"> </w:t>
      </w:r>
      <w:r>
        <w:t>ценность</w:t>
      </w:r>
      <w:r>
        <w:rPr>
          <w:spacing w:val="-1"/>
        </w:rPr>
        <w:t xml:space="preserve"> </w:t>
      </w:r>
      <w:r>
        <w:t>рыбы</w:t>
      </w:r>
      <w:r>
        <w:rPr>
          <w:spacing w:val="26"/>
        </w:rPr>
        <w:t xml:space="preserve">  </w:t>
      </w:r>
      <w:r>
        <w:t>и</w:t>
      </w:r>
      <w:r>
        <w:rPr>
          <w:spacing w:val="-3"/>
        </w:rPr>
        <w:t xml:space="preserve"> </w:t>
      </w:r>
      <w:r>
        <w:t>морепродуктов.</w:t>
      </w:r>
      <w:r>
        <w:rPr>
          <w:spacing w:val="-2"/>
        </w:rPr>
        <w:t xml:space="preserve"> </w:t>
      </w:r>
      <w:r>
        <w:rPr>
          <w:spacing w:val="-4"/>
        </w:rPr>
        <w:t>Виды</w:t>
      </w:r>
    </w:p>
    <w:p w:rsidR="00905A2A" w:rsidRDefault="00905A2A" w:rsidP="00905A2A">
      <w:pPr>
        <w:pStyle w:val="a3"/>
        <w:spacing w:before="1"/>
        <w:ind w:right="664"/>
        <w:jc w:val="left"/>
      </w:pPr>
      <w:r>
        <w:t>промысловых</w:t>
      </w:r>
      <w:r>
        <w:rPr>
          <w:spacing w:val="-4"/>
        </w:rPr>
        <w:t xml:space="preserve"> </w:t>
      </w:r>
      <w:r>
        <w:t>рыб.</w:t>
      </w:r>
      <w:r>
        <w:rPr>
          <w:spacing w:val="-5"/>
        </w:rPr>
        <w:t xml:space="preserve"> </w:t>
      </w:r>
      <w:r>
        <w:t>Охлажденная,</w:t>
      </w:r>
      <w:r>
        <w:rPr>
          <w:spacing w:val="-5"/>
        </w:rPr>
        <w:t xml:space="preserve"> </w:t>
      </w:r>
      <w:r>
        <w:t>мороженая</w:t>
      </w:r>
      <w:r>
        <w:rPr>
          <w:spacing w:val="-5"/>
        </w:rPr>
        <w:t xml:space="preserve"> </w:t>
      </w:r>
      <w:r>
        <w:t>рыба.</w:t>
      </w:r>
      <w:r>
        <w:rPr>
          <w:spacing w:val="-5"/>
        </w:rPr>
        <w:t xml:space="preserve"> </w:t>
      </w:r>
      <w:r>
        <w:t>Механическая</w:t>
      </w:r>
      <w:r>
        <w:rPr>
          <w:spacing w:val="-5"/>
        </w:rPr>
        <w:t xml:space="preserve"> </w:t>
      </w:r>
      <w:r>
        <w:t>обработка</w:t>
      </w:r>
      <w:r>
        <w:rPr>
          <w:spacing w:val="-6"/>
        </w:rPr>
        <w:t xml:space="preserve"> </w:t>
      </w:r>
      <w:r>
        <w:t>рыбы.</w:t>
      </w:r>
      <w:r>
        <w:rPr>
          <w:spacing w:val="-5"/>
        </w:rPr>
        <w:t xml:space="preserve"> </w:t>
      </w:r>
      <w:r>
        <w:t>Показатели свежести рыбы. Кулинарная разделка рыбы. Виды тепловой обработки рыбы. Требования к качеству рыбных блюд. Рыбные консервы.</w:t>
      </w:r>
    </w:p>
    <w:p w:rsidR="00905A2A" w:rsidRDefault="00905A2A" w:rsidP="00905A2A">
      <w:pPr>
        <w:pStyle w:val="a3"/>
        <w:ind w:right="504"/>
        <w:jc w:val="left"/>
      </w:pPr>
      <w:r>
        <w:t>Мясо</w:t>
      </w:r>
      <w:r>
        <w:rPr>
          <w:spacing w:val="-4"/>
        </w:rPr>
        <w:t xml:space="preserve"> </w:t>
      </w:r>
      <w:r>
        <w:t>животных,</w:t>
      </w:r>
      <w:r>
        <w:rPr>
          <w:spacing w:val="-4"/>
        </w:rPr>
        <w:t xml:space="preserve"> </w:t>
      </w:r>
      <w:r>
        <w:t>мясо</w:t>
      </w:r>
      <w:r>
        <w:rPr>
          <w:spacing w:val="-4"/>
        </w:rPr>
        <w:t xml:space="preserve"> </w:t>
      </w:r>
      <w:r>
        <w:t>птицы</w:t>
      </w:r>
      <w:r>
        <w:rPr>
          <w:spacing w:val="-4"/>
        </w:rPr>
        <w:t xml:space="preserve"> </w:t>
      </w:r>
      <w:r>
        <w:t>в</w:t>
      </w:r>
      <w:r>
        <w:rPr>
          <w:spacing w:val="-5"/>
        </w:rPr>
        <w:t xml:space="preserve"> </w:t>
      </w:r>
      <w:r>
        <w:t>питании</w:t>
      </w:r>
      <w:r>
        <w:rPr>
          <w:spacing w:val="-4"/>
        </w:rPr>
        <w:t xml:space="preserve"> </w:t>
      </w:r>
      <w:r>
        <w:t>человека.</w:t>
      </w:r>
      <w:r>
        <w:rPr>
          <w:spacing w:val="-4"/>
        </w:rPr>
        <w:t xml:space="preserve"> </w:t>
      </w:r>
      <w:r>
        <w:t>Пищевая</w:t>
      </w:r>
      <w:r>
        <w:rPr>
          <w:spacing w:val="-4"/>
        </w:rPr>
        <w:t xml:space="preserve"> </w:t>
      </w:r>
      <w:r>
        <w:t>ценность</w:t>
      </w:r>
      <w:r>
        <w:rPr>
          <w:spacing w:val="-5"/>
        </w:rPr>
        <w:t xml:space="preserve"> </w:t>
      </w:r>
      <w:r>
        <w:t>мяса.</w:t>
      </w:r>
      <w:r>
        <w:rPr>
          <w:spacing w:val="-4"/>
        </w:rPr>
        <w:t xml:space="preserve"> </w:t>
      </w:r>
      <w:r>
        <w:t>Механическая</w:t>
      </w:r>
      <w:r>
        <w:rPr>
          <w:spacing w:val="-4"/>
        </w:rPr>
        <w:t xml:space="preserve"> </w:t>
      </w:r>
      <w:r>
        <w:t>обработка мяса животных (говядина, свинина, баранина), обработка мяса птицы. Показатели свежести мяса.</w:t>
      </w:r>
    </w:p>
    <w:p w:rsidR="00905A2A" w:rsidRDefault="00905A2A" w:rsidP="00905A2A">
      <w:pPr>
        <w:pStyle w:val="a3"/>
        <w:jc w:val="left"/>
      </w:pPr>
      <w:r>
        <w:t>Виды</w:t>
      </w:r>
      <w:r>
        <w:rPr>
          <w:spacing w:val="-3"/>
        </w:rPr>
        <w:t xml:space="preserve"> </w:t>
      </w:r>
      <w:r>
        <w:t>тепловой</w:t>
      </w:r>
      <w:r>
        <w:rPr>
          <w:spacing w:val="-3"/>
        </w:rPr>
        <w:t xml:space="preserve"> </w:t>
      </w:r>
      <w:r>
        <w:t>обработки</w:t>
      </w:r>
      <w:r>
        <w:rPr>
          <w:spacing w:val="-2"/>
        </w:rPr>
        <w:t xml:space="preserve"> </w:t>
      </w:r>
      <w:r>
        <w:rPr>
          <w:spacing w:val="-4"/>
        </w:rPr>
        <w:t>мяса.</w:t>
      </w:r>
    </w:p>
    <w:p w:rsidR="00905A2A" w:rsidRDefault="00905A2A" w:rsidP="00905A2A">
      <w:pPr>
        <w:pStyle w:val="a3"/>
        <w:jc w:val="left"/>
      </w:pPr>
      <w:r>
        <w:t>Блюда</w:t>
      </w:r>
      <w:r>
        <w:rPr>
          <w:spacing w:val="-4"/>
        </w:rPr>
        <w:t xml:space="preserve"> </w:t>
      </w:r>
      <w:r>
        <w:t>национальной</w:t>
      </w:r>
      <w:r>
        <w:rPr>
          <w:spacing w:val="-5"/>
        </w:rPr>
        <w:t xml:space="preserve"> </w:t>
      </w:r>
      <w:r>
        <w:t>кухни</w:t>
      </w:r>
      <w:r>
        <w:rPr>
          <w:spacing w:val="-3"/>
        </w:rPr>
        <w:t xml:space="preserve"> </w:t>
      </w:r>
      <w:r>
        <w:t>из</w:t>
      </w:r>
      <w:r>
        <w:rPr>
          <w:spacing w:val="-3"/>
        </w:rPr>
        <w:t xml:space="preserve"> </w:t>
      </w:r>
      <w:r>
        <w:t>мяса,</w:t>
      </w:r>
      <w:r>
        <w:rPr>
          <w:spacing w:val="-2"/>
        </w:rPr>
        <w:t xml:space="preserve"> рыбы.</w:t>
      </w:r>
    </w:p>
    <w:p w:rsidR="00905A2A" w:rsidRDefault="00905A2A" w:rsidP="00905A2A">
      <w:pPr>
        <w:pStyle w:val="a3"/>
        <w:ind w:right="3230"/>
        <w:jc w:val="left"/>
      </w:pPr>
      <w:r>
        <w:t>Групповой</w:t>
      </w:r>
      <w:r>
        <w:rPr>
          <w:spacing w:val="-7"/>
        </w:rPr>
        <w:t xml:space="preserve"> </w:t>
      </w:r>
      <w:r>
        <w:t>проект</w:t>
      </w:r>
      <w:r>
        <w:rPr>
          <w:spacing w:val="-7"/>
        </w:rPr>
        <w:t xml:space="preserve"> </w:t>
      </w:r>
      <w:r>
        <w:t>по</w:t>
      </w:r>
      <w:r>
        <w:rPr>
          <w:spacing w:val="-7"/>
        </w:rPr>
        <w:t xml:space="preserve"> </w:t>
      </w:r>
      <w:r>
        <w:t>теме</w:t>
      </w:r>
      <w:r>
        <w:rPr>
          <w:spacing w:val="-4"/>
        </w:rPr>
        <w:t xml:space="preserve"> </w:t>
      </w:r>
      <w:r>
        <w:t>«Технологии</w:t>
      </w:r>
      <w:r>
        <w:rPr>
          <w:spacing w:val="-7"/>
        </w:rPr>
        <w:t xml:space="preserve"> </w:t>
      </w:r>
      <w:r>
        <w:t>обработки</w:t>
      </w:r>
      <w:r>
        <w:rPr>
          <w:spacing w:val="-8"/>
        </w:rPr>
        <w:t xml:space="preserve"> </w:t>
      </w:r>
      <w:r>
        <w:t>пищевых</w:t>
      </w:r>
      <w:r>
        <w:rPr>
          <w:spacing w:val="-7"/>
        </w:rPr>
        <w:t xml:space="preserve"> </w:t>
      </w:r>
      <w:r>
        <w:t>продуктов». Мир профессий.Профессии, связанные с общественным питанием.</w:t>
      </w:r>
    </w:p>
    <w:p w:rsidR="00905A2A" w:rsidRDefault="00905A2A" w:rsidP="00905A2A">
      <w:pPr>
        <w:pStyle w:val="a3"/>
        <w:ind w:right="4763"/>
        <w:jc w:val="left"/>
      </w:pPr>
      <w:r>
        <w:t>Технологии обработки текстильных материалов. Конструирование</w:t>
      </w:r>
      <w:r>
        <w:rPr>
          <w:spacing w:val="-9"/>
        </w:rPr>
        <w:t xml:space="preserve"> </w:t>
      </w:r>
      <w:r>
        <w:t>одежды.</w:t>
      </w:r>
      <w:r>
        <w:rPr>
          <w:spacing w:val="-8"/>
        </w:rPr>
        <w:t xml:space="preserve"> </w:t>
      </w:r>
      <w:r>
        <w:t>Плечевая</w:t>
      </w:r>
      <w:r>
        <w:rPr>
          <w:spacing w:val="-8"/>
        </w:rPr>
        <w:t xml:space="preserve"> </w:t>
      </w:r>
      <w:r>
        <w:t>и</w:t>
      </w:r>
      <w:r>
        <w:rPr>
          <w:spacing w:val="-8"/>
        </w:rPr>
        <w:t xml:space="preserve"> </w:t>
      </w:r>
      <w:r>
        <w:t>поясная</w:t>
      </w:r>
      <w:r>
        <w:rPr>
          <w:spacing w:val="-8"/>
        </w:rPr>
        <w:t xml:space="preserve"> </w:t>
      </w:r>
      <w:r>
        <w:t>одежда. Чертеж выкроек швейного изделия.</w:t>
      </w:r>
    </w:p>
    <w:p w:rsidR="00905A2A" w:rsidRDefault="00905A2A" w:rsidP="00905A2A">
      <w:pPr>
        <w:pStyle w:val="a3"/>
        <w:spacing w:before="60"/>
        <w:jc w:val="left"/>
      </w:pPr>
      <w:r>
        <w:t>Моделирование</w:t>
      </w:r>
      <w:r>
        <w:rPr>
          <w:spacing w:val="-6"/>
        </w:rPr>
        <w:t xml:space="preserve"> </w:t>
      </w:r>
      <w:r>
        <w:t>поясной</w:t>
      </w:r>
      <w:r>
        <w:rPr>
          <w:spacing w:val="-4"/>
        </w:rPr>
        <w:t xml:space="preserve"> </w:t>
      </w:r>
      <w:r>
        <w:t>и</w:t>
      </w:r>
      <w:r>
        <w:rPr>
          <w:spacing w:val="-5"/>
        </w:rPr>
        <w:t xml:space="preserve"> </w:t>
      </w:r>
      <w:r>
        <w:t>плечевой</w:t>
      </w:r>
      <w:r>
        <w:rPr>
          <w:spacing w:val="-4"/>
        </w:rPr>
        <w:t xml:space="preserve"> </w:t>
      </w:r>
      <w:r>
        <w:rPr>
          <w:spacing w:val="-2"/>
        </w:rPr>
        <w:t>одежды.</w:t>
      </w:r>
    </w:p>
    <w:p w:rsidR="00905A2A" w:rsidRDefault="00905A2A" w:rsidP="00905A2A">
      <w:pPr>
        <w:pStyle w:val="a3"/>
        <w:jc w:val="left"/>
      </w:pPr>
      <w:r>
        <w:t>Выполнение</w:t>
      </w:r>
      <w:r>
        <w:rPr>
          <w:spacing w:val="-4"/>
        </w:rPr>
        <w:t xml:space="preserve"> </w:t>
      </w:r>
      <w:r>
        <w:t>технологических</w:t>
      </w:r>
      <w:r>
        <w:rPr>
          <w:spacing w:val="-1"/>
        </w:rPr>
        <w:t xml:space="preserve"> </w:t>
      </w:r>
      <w:r>
        <w:t>операций</w:t>
      </w:r>
      <w:r>
        <w:rPr>
          <w:spacing w:val="-3"/>
        </w:rPr>
        <w:t xml:space="preserve"> </w:t>
      </w:r>
      <w:r>
        <w:t>по</w:t>
      </w:r>
      <w:r>
        <w:rPr>
          <w:spacing w:val="-3"/>
        </w:rPr>
        <w:t xml:space="preserve"> </w:t>
      </w:r>
      <w:r>
        <w:t>раскрою</w:t>
      </w:r>
      <w:r>
        <w:rPr>
          <w:spacing w:val="-3"/>
        </w:rPr>
        <w:t xml:space="preserve"> </w:t>
      </w:r>
      <w:r>
        <w:t>и</w:t>
      </w:r>
      <w:r>
        <w:rPr>
          <w:spacing w:val="-5"/>
        </w:rPr>
        <w:t xml:space="preserve"> </w:t>
      </w:r>
      <w:r>
        <w:t>пошиву</w:t>
      </w:r>
      <w:r>
        <w:rPr>
          <w:spacing w:val="-11"/>
        </w:rPr>
        <w:t xml:space="preserve"> </w:t>
      </w:r>
      <w:r>
        <w:t>изделия,</w:t>
      </w:r>
      <w:r>
        <w:rPr>
          <w:spacing w:val="-3"/>
        </w:rPr>
        <w:t xml:space="preserve"> </w:t>
      </w:r>
      <w:r>
        <w:t>отделке</w:t>
      </w:r>
      <w:r>
        <w:rPr>
          <w:spacing w:val="-4"/>
        </w:rPr>
        <w:t xml:space="preserve"> </w:t>
      </w:r>
      <w:r>
        <w:t>изделия</w:t>
      </w:r>
      <w:r>
        <w:rPr>
          <w:spacing w:val="-3"/>
        </w:rPr>
        <w:t xml:space="preserve"> </w:t>
      </w:r>
      <w:r>
        <w:t>(по</w:t>
      </w:r>
      <w:r>
        <w:rPr>
          <w:spacing w:val="-3"/>
        </w:rPr>
        <w:t xml:space="preserve"> </w:t>
      </w:r>
      <w:r>
        <w:t xml:space="preserve">выбору </w:t>
      </w:r>
      <w:r>
        <w:rPr>
          <w:spacing w:val="-2"/>
        </w:rPr>
        <w:t>обучающихся).</w:t>
      </w:r>
    </w:p>
    <w:p w:rsidR="00905A2A" w:rsidRDefault="00905A2A" w:rsidP="00905A2A">
      <w:pPr>
        <w:pStyle w:val="a3"/>
        <w:jc w:val="left"/>
      </w:pPr>
      <w:r>
        <w:t>Оценка</w:t>
      </w:r>
      <w:r>
        <w:rPr>
          <w:spacing w:val="-5"/>
        </w:rPr>
        <w:t xml:space="preserve"> </w:t>
      </w:r>
      <w:r>
        <w:t>качества</w:t>
      </w:r>
      <w:r>
        <w:rPr>
          <w:spacing w:val="-5"/>
        </w:rPr>
        <w:t xml:space="preserve"> </w:t>
      </w:r>
      <w:r>
        <w:t>изготовления</w:t>
      </w:r>
      <w:r>
        <w:rPr>
          <w:spacing w:val="-4"/>
        </w:rPr>
        <w:t xml:space="preserve"> </w:t>
      </w:r>
      <w:r>
        <w:t>швейного</w:t>
      </w:r>
      <w:r>
        <w:rPr>
          <w:spacing w:val="-3"/>
        </w:rPr>
        <w:t xml:space="preserve"> </w:t>
      </w:r>
      <w:r>
        <w:rPr>
          <w:spacing w:val="-2"/>
        </w:rPr>
        <w:t>изделия.</w:t>
      </w:r>
    </w:p>
    <w:p w:rsidR="00905A2A" w:rsidRDefault="00905A2A" w:rsidP="00905A2A">
      <w:pPr>
        <w:pStyle w:val="a3"/>
        <w:jc w:val="left"/>
      </w:pPr>
      <w:r>
        <w:t>Мир</w:t>
      </w:r>
      <w:r>
        <w:rPr>
          <w:spacing w:val="-5"/>
        </w:rPr>
        <w:t xml:space="preserve"> </w:t>
      </w:r>
      <w:r>
        <w:t>профессий.</w:t>
      </w:r>
      <w:r>
        <w:rPr>
          <w:spacing w:val="-3"/>
        </w:rPr>
        <w:t xml:space="preserve"> </w:t>
      </w:r>
      <w:r>
        <w:t>Профессии,</w:t>
      </w:r>
      <w:r>
        <w:rPr>
          <w:spacing w:val="-3"/>
        </w:rPr>
        <w:t xml:space="preserve"> </w:t>
      </w:r>
      <w:r>
        <w:t>связанные</w:t>
      </w:r>
      <w:r>
        <w:rPr>
          <w:spacing w:val="-5"/>
        </w:rPr>
        <w:t xml:space="preserve"> </w:t>
      </w:r>
      <w:r>
        <w:t>с</w:t>
      </w:r>
      <w:r>
        <w:rPr>
          <w:spacing w:val="-4"/>
        </w:rPr>
        <w:t xml:space="preserve"> </w:t>
      </w:r>
      <w:r>
        <w:t>производством</w:t>
      </w:r>
      <w:r>
        <w:rPr>
          <w:spacing w:val="-2"/>
        </w:rPr>
        <w:t xml:space="preserve"> одежды.</w:t>
      </w:r>
    </w:p>
    <w:p w:rsidR="00905A2A" w:rsidRDefault="00905A2A" w:rsidP="00905A2A">
      <w:pPr>
        <w:pStyle w:val="a6"/>
        <w:numPr>
          <w:ilvl w:val="3"/>
          <w:numId w:val="354"/>
        </w:numPr>
        <w:tabs>
          <w:tab w:val="left" w:pos="1272"/>
        </w:tabs>
        <w:ind w:left="1272"/>
        <w:rPr>
          <w:sz w:val="24"/>
        </w:rPr>
      </w:pPr>
      <w:r>
        <w:rPr>
          <w:sz w:val="24"/>
        </w:rPr>
        <w:t>Модуль</w:t>
      </w:r>
      <w:r>
        <w:rPr>
          <w:spacing w:val="1"/>
          <w:sz w:val="24"/>
        </w:rPr>
        <w:t xml:space="preserve"> </w:t>
      </w:r>
      <w:r>
        <w:rPr>
          <w:spacing w:val="-2"/>
          <w:sz w:val="24"/>
        </w:rPr>
        <w:t>«Робототехника».</w:t>
      </w:r>
    </w:p>
    <w:p w:rsidR="00905A2A" w:rsidRDefault="00905A2A" w:rsidP="00905A2A">
      <w:pPr>
        <w:pStyle w:val="a6"/>
        <w:numPr>
          <w:ilvl w:val="0"/>
          <w:numId w:val="353"/>
        </w:numPr>
        <w:tabs>
          <w:tab w:val="left" w:pos="432"/>
        </w:tabs>
        <w:rPr>
          <w:sz w:val="24"/>
        </w:rPr>
      </w:pPr>
      <w:r>
        <w:rPr>
          <w:spacing w:val="-2"/>
          <w:sz w:val="24"/>
        </w:rPr>
        <w:t>класс.</w:t>
      </w:r>
    </w:p>
    <w:p w:rsidR="00905A2A" w:rsidRDefault="00905A2A" w:rsidP="00905A2A">
      <w:pPr>
        <w:pStyle w:val="a3"/>
        <w:jc w:val="left"/>
      </w:pPr>
      <w:r>
        <w:t>Автоматизация</w:t>
      </w:r>
      <w:r>
        <w:rPr>
          <w:spacing w:val="-3"/>
        </w:rPr>
        <w:t xml:space="preserve"> </w:t>
      </w:r>
      <w:r>
        <w:t>и</w:t>
      </w:r>
      <w:r>
        <w:rPr>
          <w:spacing w:val="-3"/>
        </w:rPr>
        <w:t xml:space="preserve"> </w:t>
      </w:r>
      <w:r>
        <w:t>роботизация.</w:t>
      </w:r>
      <w:r>
        <w:rPr>
          <w:spacing w:val="-2"/>
        </w:rPr>
        <w:t xml:space="preserve"> </w:t>
      </w:r>
      <w:r>
        <w:t>Принципы</w:t>
      </w:r>
      <w:r>
        <w:rPr>
          <w:spacing w:val="-3"/>
        </w:rPr>
        <w:t xml:space="preserve"> </w:t>
      </w:r>
      <w:r>
        <w:t>работы</w:t>
      </w:r>
      <w:r>
        <w:rPr>
          <w:spacing w:val="-2"/>
        </w:rPr>
        <w:t xml:space="preserve"> робота.</w:t>
      </w:r>
    </w:p>
    <w:p w:rsidR="00905A2A" w:rsidRDefault="00905A2A" w:rsidP="00905A2A">
      <w:pPr>
        <w:pStyle w:val="a3"/>
        <w:ind w:right="1857"/>
        <w:jc w:val="left"/>
      </w:pPr>
      <w:r>
        <w:t>Классификация</w:t>
      </w:r>
      <w:r>
        <w:rPr>
          <w:spacing w:val="-4"/>
        </w:rPr>
        <w:t xml:space="preserve"> </w:t>
      </w:r>
      <w:r>
        <w:t>современных</w:t>
      </w:r>
      <w:r>
        <w:rPr>
          <w:spacing w:val="-3"/>
        </w:rPr>
        <w:t xml:space="preserve"> </w:t>
      </w:r>
      <w:r>
        <w:t>роботов.</w:t>
      </w:r>
      <w:r>
        <w:rPr>
          <w:spacing w:val="-4"/>
        </w:rPr>
        <w:t xml:space="preserve"> </w:t>
      </w:r>
      <w:r>
        <w:t>Виды</w:t>
      </w:r>
      <w:r>
        <w:rPr>
          <w:spacing w:val="-4"/>
        </w:rPr>
        <w:t xml:space="preserve"> </w:t>
      </w:r>
      <w:r>
        <w:t>роботов,</w:t>
      </w:r>
      <w:r>
        <w:rPr>
          <w:spacing w:val="-4"/>
        </w:rPr>
        <w:t xml:space="preserve"> </w:t>
      </w:r>
      <w:r>
        <w:t>их</w:t>
      </w:r>
      <w:r>
        <w:rPr>
          <w:spacing w:val="-2"/>
        </w:rPr>
        <w:t xml:space="preserve"> </w:t>
      </w:r>
      <w:r>
        <w:t>функции</w:t>
      </w:r>
      <w:r>
        <w:rPr>
          <w:spacing w:val="80"/>
        </w:rPr>
        <w:t xml:space="preserve"> </w:t>
      </w:r>
      <w:r>
        <w:t>и</w:t>
      </w:r>
      <w:r>
        <w:rPr>
          <w:spacing w:val="-6"/>
        </w:rPr>
        <w:t xml:space="preserve"> </w:t>
      </w:r>
      <w:r>
        <w:t>назначение. Взаимосвязь конструкции робота и выполняемой им функции.</w:t>
      </w:r>
    </w:p>
    <w:p w:rsidR="00905A2A" w:rsidRDefault="00905A2A" w:rsidP="00905A2A">
      <w:pPr>
        <w:pStyle w:val="a3"/>
        <w:jc w:val="left"/>
      </w:pPr>
      <w:r>
        <w:t>Робототехнический</w:t>
      </w:r>
      <w:r>
        <w:rPr>
          <w:spacing w:val="-5"/>
        </w:rPr>
        <w:t xml:space="preserve"> </w:t>
      </w:r>
      <w:r>
        <w:t>конструктор</w:t>
      </w:r>
      <w:r>
        <w:rPr>
          <w:spacing w:val="-4"/>
        </w:rPr>
        <w:t xml:space="preserve"> </w:t>
      </w:r>
      <w:r>
        <w:t>и</w:t>
      </w:r>
      <w:r>
        <w:rPr>
          <w:spacing w:val="-3"/>
        </w:rPr>
        <w:t xml:space="preserve"> </w:t>
      </w:r>
      <w:r>
        <w:rPr>
          <w:spacing w:val="-2"/>
        </w:rPr>
        <w:t>комплектующие.</w:t>
      </w:r>
    </w:p>
    <w:p w:rsidR="00905A2A" w:rsidRDefault="00905A2A" w:rsidP="00905A2A">
      <w:pPr>
        <w:pStyle w:val="a3"/>
        <w:ind w:right="2795"/>
        <w:jc w:val="left"/>
      </w:pPr>
      <w:r>
        <w:t>Чтение</w:t>
      </w:r>
      <w:r>
        <w:rPr>
          <w:spacing w:val="-6"/>
        </w:rPr>
        <w:t xml:space="preserve"> </w:t>
      </w:r>
      <w:r>
        <w:t>схем.</w:t>
      </w:r>
      <w:r>
        <w:rPr>
          <w:spacing w:val="-5"/>
        </w:rPr>
        <w:t xml:space="preserve"> </w:t>
      </w:r>
      <w:r>
        <w:t>Сборка</w:t>
      </w:r>
      <w:r>
        <w:rPr>
          <w:spacing w:val="-6"/>
        </w:rPr>
        <w:t xml:space="preserve"> </w:t>
      </w:r>
      <w:r>
        <w:t>роботизированной</w:t>
      </w:r>
      <w:r>
        <w:rPr>
          <w:spacing w:val="-5"/>
        </w:rPr>
        <w:t xml:space="preserve"> </w:t>
      </w:r>
      <w:r>
        <w:t>конструкции</w:t>
      </w:r>
      <w:r>
        <w:rPr>
          <w:spacing w:val="-5"/>
        </w:rPr>
        <w:t xml:space="preserve"> </w:t>
      </w:r>
      <w:r>
        <w:t>по</w:t>
      </w:r>
      <w:r>
        <w:rPr>
          <w:spacing w:val="-5"/>
        </w:rPr>
        <w:t xml:space="preserve"> </w:t>
      </w:r>
      <w:r>
        <w:t>готовой</w:t>
      </w:r>
      <w:r>
        <w:rPr>
          <w:spacing w:val="-5"/>
        </w:rPr>
        <w:t xml:space="preserve"> </w:t>
      </w:r>
      <w:r>
        <w:t>схеме. Базовые принципы программирования.</w:t>
      </w:r>
    </w:p>
    <w:p w:rsidR="00905A2A" w:rsidRDefault="00905A2A" w:rsidP="00905A2A">
      <w:pPr>
        <w:pStyle w:val="a3"/>
        <w:ind w:right="2795"/>
        <w:jc w:val="left"/>
      </w:pPr>
      <w:r>
        <w:t>Визуальный</w:t>
      </w:r>
      <w:r>
        <w:rPr>
          <w:spacing w:val="-7"/>
        </w:rPr>
        <w:t xml:space="preserve"> </w:t>
      </w:r>
      <w:r>
        <w:t>язык</w:t>
      </w:r>
      <w:r>
        <w:rPr>
          <w:spacing w:val="-7"/>
        </w:rPr>
        <w:t xml:space="preserve"> </w:t>
      </w:r>
      <w:r>
        <w:t>для</w:t>
      </w:r>
      <w:r>
        <w:rPr>
          <w:spacing w:val="-10"/>
        </w:rPr>
        <w:t xml:space="preserve"> </w:t>
      </w:r>
      <w:r>
        <w:t>программирования</w:t>
      </w:r>
      <w:r>
        <w:rPr>
          <w:spacing w:val="-7"/>
        </w:rPr>
        <w:t xml:space="preserve"> </w:t>
      </w:r>
      <w:r>
        <w:t>простых</w:t>
      </w:r>
      <w:r>
        <w:rPr>
          <w:spacing w:val="-5"/>
        </w:rPr>
        <w:t xml:space="preserve"> </w:t>
      </w:r>
      <w:r>
        <w:t>робототехнических</w:t>
      </w:r>
      <w:r>
        <w:rPr>
          <w:spacing w:val="-7"/>
        </w:rPr>
        <w:t xml:space="preserve"> </w:t>
      </w:r>
      <w:r>
        <w:t>систем. Мир профессий.Профессии, связанные с 3D-печатью.</w:t>
      </w:r>
    </w:p>
    <w:p w:rsidR="00905A2A" w:rsidRDefault="00905A2A" w:rsidP="00905A2A">
      <w:pPr>
        <w:pStyle w:val="a6"/>
        <w:numPr>
          <w:ilvl w:val="0"/>
          <w:numId w:val="353"/>
        </w:numPr>
        <w:tabs>
          <w:tab w:val="left" w:pos="432"/>
        </w:tabs>
        <w:rPr>
          <w:sz w:val="24"/>
        </w:rPr>
      </w:pPr>
      <w:r>
        <w:rPr>
          <w:spacing w:val="-2"/>
          <w:sz w:val="24"/>
        </w:rPr>
        <w:t>класс.</w:t>
      </w:r>
    </w:p>
    <w:p w:rsidR="00905A2A" w:rsidRDefault="00905A2A" w:rsidP="00905A2A">
      <w:pPr>
        <w:pStyle w:val="a3"/>
        <w:spacing w:before="1"/>
        <w:ind w:right="1857"/>
        <w:jc w:val="left"/>
      </w:pPr>
      <w:r>
        <w:t>Мобильная</w:t>
      </w:r>
      <w:r>
        <w:rPr>
          <w:spacing w:val="-10"/>
        </w:rPr>
        <w:t xml:space="preserve"> </w:t>
      </w:r>
      <w:r>
        <w:t>робототехника.</w:t>
      </w:r>
      <w:r>
        <w:rPr>
          <w:spacing w:val="-10"/>
        </w:rPr>
        <w:t xml:space="preserve"> </w:t>
      </w:r>
      <w:r>
        <w:t>Организация</w:t>
      </w:r>
      <w:r>
        <w:rPr>
          <w:spacing w:val="-10"/>
        </w:rPr>
        <w:t xml:space="preserve"> </w:t>
      </w:r>
      <w:r>
        <w:t>перемещения</w:t>
      </w:r>
      <w:r>
        <w:rPr>
          <w:spacing w:val="-10"/>
        </w:rPr>
        <w:t xml:space="preserve"> </w:t>
      </w:r>
      <w:r>
        <w:t>робототехнических</w:t>
      </w:r>
      <w:r>
        <w:rPr>
          <w:spacing w:val="-6"/>
        </w:rPr>
        <w:t xml:space="preserve"> </w:t>
      </w:r>
      <w:r>
        <w:t>устройств. Транспортные роботы. Назначение, особенности.</w:t>
      </w:r>
    </w:p>
    <w:p w:rsidR="00905A2A" w:rsidRDefault="00905A2A" w:rsidP="00905A2A">
      <w:pPr>
        <w:pStyle w:val="a3"/>
        <w:ind w:right="5236"/>
        <w:jc w:val="left"/>
      </w:pPr>
      <w:r>
        <w:t>Знакомство</w:t>
      </w:r>
      <w:r>
        <w:rPr>
          <w:spacing w:val="-9"/>
        </w:rPr>
        <w:t xml:space="preserve"> </w:t>
      </w:r>
      <w:r>
        <w:t>с</w:t>
      </w:r>
      <w:r>
        <w:rPr>
          <w:spacing w:val="-10"/>
        </w:rPr>
        <w:t xml:space="preserve"> </w:t>
      </w:r>
      <w:r>
        <w:t>контроллером,</w:t>
      </w:r>
      <w:r>
        <w:rPr>
          <w:spacing w:val="-9"/>
        </w:rPr>
        <w:t xml:space="preserve"> </w:t>
      </w:r>
      <w:r>
        <w:t>моторами,</w:t>
      </w:r>
      <w:r>
        <w:rPr>
          <w:spacing w:val="-9"/>
        </w:rPr>
        <w:t xml:space="preserve"> </w:t>
      </w:r>
      <w:r>
        <w:t>датчиками. Сборка мобильного робота.</w:t>
      </w:r>
    </w:p>
    <w:p w:rsidR="00905A2A" w:rsidRDefault="00905A2A" w:rsidP="00905A2A">
      <w:pPr>
        <w:pStyle w:val="a3"/>
        <w:jc w:val="left"/>
      </w:pPr>
      <w:r>
        <w:t>Принципы</w:t>
      </w:r>
      <w:r>
        <w:rPr>
          <w:spacing w:val="-6"/>
        </w:rPr>
        <w:t xml:space="preserve"> </w:t>
      </w:r>
      <w:r>
        <w:t>программирования</w:t>
      </w:r>
      <w:r>
        <w:rPr>
          <w:spacing w:val="-6"/>
        </w:rPr>
        <w:t xml:space="preserve"> </w:t>
      </w:r>
      <w:r>
        <w:t>мобильных</w:t>
      </w:r>
      <w:r>
        <w:rPr>
          <w:spacing w:val="-4"/>
        </w:rPr>
        <w:t xml:space="preserve"> </w:t>
      </w:r>
      <w:r>
        <w:rPr>
          <w:spacing w:val="-2"/>
        </w:rPr>
        <w:t>роботов.</w:t>
      </w:r>
    </w:p>
    <w:p w:rsidR="00905A2A" w:rsidRDefault="00905A2A" w:rsidP="00905A2A">
      <w:pPr>
        <w:pStyle w:val="a3"/>
        <w:jc w:val="left"/>
      </w:pPr>
      <w:r>
        <w:t>Изучение</w:t>
      </w:r>
      <w:r>
        <w:rPr>
          <w:spacing w:val="-6"/>
        </w:rPr>
        <w:t xml:space="preserve"> </w:t>
      </w:r>
      <w:r>
        <w:t>интерфейса</w:t>
      </w:r>
      <w:r>
        <w:rPr>
          <w:spacing w:val="-6"/>
        </w:rPr>
        <w:t xml:space="preserve"> </w:t>
      </w:r>
      <w:r>
        <w:t>визуального</w:t>
      </w:r>
      <w:r>
        <w:rPr>
          <w:spacing w:val="-5"/>
        </w:rPr>
        <w:t xml:space="preserve"> </w:t>
      </w:r>
      <w:r>
        <w:t>языка</w:t>
      </w:r>
      <w:r>
        <w:rPr>
          <w:spacing w:val="-5"/>
        </w:rPr>
        <w:t xml:space="preserve"> </w:t>
      </w:r>
      <w:r>
        <w:t>программирования,</w:t>
      </w:r>
      <w:r>
        <w:rPr>
          <w:spacing w:val="-5"/>
        </w:rPr>
        <w:t xml:space="preserve"> </w:t>
      </w:r>
      <w:r>
        <w:t>основные</w:t>
      </w:r>
      <w:r>
        <w:rPr>
          <w:spacing w:val="-7"/>
        </w:rPr>
        <w:t xml:space="preserve"> </w:t>
      </w:r>
      <w:r>
        <w:t>инструменты</w:t>
      </w:r>
      <w:r>
        <w:rPr>
          <w:spacing w:val="-5"/>
        </w:rPr>
        <w:t xml:space="preserve"> </w:t>
      </w:r>
      <w:r>
        <w:t>и</w:t>
      </w:r>
      <w:r>
        <w:rPr>
          <w:spacing w:val="-4"/>
        </w:rPr>
        <w:t xml:space="preserve"> </w:t>
      </w:r>
      <w:r>
        <w:t>команды программирования роботов.</w:t>
      </w:r>
    </w:p>
    <w:p w:rsidR="00905A2A" w:rsidRDefault="00905A2A" w:rsidP="00905A2A">
      <w:pPr>
        <w:pStyle w:val="a3"/>
        <w:ind w:right="4763"/>
        <w:jc w:val="left"/>
      </w:pPr>
      <w:r>
        <w:t>Мир</w:t>
      </w:r>
      <w:r>
        <w:rPr>
          <w:spacing w:val="-9"/>
        </w:rPr>
        <w:t xml:space="preserve"> </w:t>
      </w:r>
      <w:r>
        <w:t>профессий.Профессии</w:t>
      </w:r>
      <w:r>
        <w:rPr>
          <w:spacing w:val="-9"/>
        </w:rPr>
        <w:t xml:space="preserve"> </w:t>
      </w:r>
      <w:r>
        <w:t>в</w:t>
      </w:r>
      <w:r>
        <w:rPr>
          <w:spacing w:val="-10"/>
        </w:rPr>
        <w:t xml:space="preserve"> </w:t>
      </w:r>
      <w:r>
        <w:t>области</w:t>
      </w:r>
      <w:r>
        <w:rPr>
          <w:spacing w:val="-8"/>
        </w:rPr>
        <w:t xml:space="preserve"> </w:t>
      </w:r>
      <w:r>
        <w:t>робототехники. Учебный проект по робототехнике.</w:t>
      </w:r>
    </w:p>
    <w:p w:rsidR="00905A2A" w:rsidRDefault="00905A2A" w:rsidP="00905A2A">
      <w:pPr>
        <w:pStyle w:val="a6"/>
        <w:numPr>
          <w:ilvl w:val="0"/>
          <w:numId w:val="353"/>
        </w:numPr>
        <w:tabs>
          <w:tab w:val="left" w:pos="432"/>
        </w:tabs>
        <w:rPr>
          <w:sz w:val="24"/>
        </w:rPr>
      </w:pPr>
      <w:r>
        <w:rPr>
          <w:spacing w:val="-2"/>
          <w:sz w:val="24"/>
        </w:rPr>
        <w:t>класс.</w:t>
      </w:r>
    </w:p>
    <w:p w:rsidR="00905A2A" w:rsidRDefault="00905A2A" w:rsidP="00905A2A">
      <w:pPr>
        <w:pStyle w:val="a3"/>
        <w:ind w:right="1857"/>
        <w:jc w:val="left"/>
      </w:pPr>
      <w:r>
        <w:t>Промышленные</w:t>
      </w:r>
      <w:r>
        <w:rPr>
          <w:spacing w:val="-7"/>
        </w:rPr>
        <w:t xml:space="preserve"> </w:t>
      </w:r>
      <w:r>
        <w:t>и</w:t>
      </w:r>
      <w:r>
        <w:rPr>
          <w:spacing w:val="-5"/>
        </w:rPr>
        <w:t xml:space="preserve"> </w:t>
      </w:r>
      <w:r>
        <w:t>бытовые</w:t>
      </w:r>
      <w:r>
        <w:rPr>
          <w:spacing w:val="-7"/>
        </w:rPr>
        <w:t xml:space="preserve"> </w:t>
      </w:r>
      <w:r>
        <w:t>роботы,</w:t>
      </w:r>
      <w:r>
        <w:rPr>
          <w:spacing w:val="-5"/>
        </w:rPr>
        <w:t xml:space="preserve"> </w:t>
      </w:r>
      <w:r>
        <w:t>их</w:t>
      </w:r>
      <w:r>
        <w:rPr>
          <w:spacing w:val="-3"/>
        </w:rPr>
        <w:t xml:space="preserve"> </w:t>
      </w:r>
      <w:r>
        <w:t>классификация,</w:t>
      </w:r>
      <w:r>
        <w:rPr>
          <w:spacing w:val="-5"/>
        </w:rPr>
        <w:t xml:space="preserve"> </w:t>
      </w:r>
      <w:r>
        <w:t>назначение,</w:t>
      </w:r>
      <w:r>
        <w:rPr>
          <w:spacing w:val="-5"/>
        </w:rPr>
        <w:t xml:space="preserve"> </w:t>
      </w:r>
      <w:r>
        <w:t>использование. Беспилотные автоматизированные системы, их виды, назначение.</w:t>
      </w:r>
    </w:p>
    <w:p w:rsidR="00905A2A" w:rsidRDefault="00905A2A" w:rsidP="00905A2A">
      <w:pPr>
        <w:pStyle w:val="a3"/>
        <w:ind w:right="664"/>
        <w:jc w:val="left"/>
      </w:pPr>
      <w:r>
        <w:t>Программирование</w:t>
      </w:r>
      <w:r>
        <w:rPr>
          <w:spacing w:val="-6"/>
        </w:rPr>
        <w:t xml:space="preserve"> </w:t>
      </w:r>
      <w:r>
        <w:t>контроллера,</w:t>
      </w:r>
      <w:r>
        <w:rPr>
          <w:spacing w:val="-5"/>
        </w:rPr>
        <w:t xml:space="preserve"> </w:t>
      </w:r>
      <w:r>
        <w:t>в</w:t>
      </w:r>
      <w:r>
        <w:rPr>
          <w:spacing w:val="-6"/>
        </w:rPr>
        <w:t xml:space="preserve"> </w:t>
      </w:r>
      <w:r>
        <w:t>среде</w:t>
      </w:r>
      <w:r>
        <w:rPr>
          <w:spacing w:val="-6"/>
        </w:rPr>
        <w:t xml:space="preserve"> </w:t>
      </w:r>
      <w:r>
        <w:t>конкретного</w:t>
      </w:r>
      <w:r>
        <w:rPr>
          <w:spacing w:val="-5"/>
        </w:rPr>
        <w:t xml:space="preserve"> </w:t>
      </w:r>
      <w:r>
        <w:t>языка</w:t>
      </w:r>
      <w:r>
        <w:rPr>
          <w:spacing w:val="-5"/>
        </w:rPr>
        <w:t xml:space="preserve"> </w:t>
      </w:r>
      <w:r>
        <w:t>программирования,</w:t>
      </w:r>
      <w:r>
        <w:rPr>
          <w:spacing w:val="-5"/>
        </w:rPr>
        <w:t xml:space="preserve"> </w:t>
      </w:r>
      <w:r>
        <w:t>основные инструменты и команды программирования роботов.</w:t>
      </w:r>
    </w:p>
    <w:p w:rsidR="00905A2A" w:rsidRDefault="00905A2A" w:rsidP="00905A2A">
      <w:pPr>
        <w:pStyle w:val="a3"/>
        <w:spacing w:before="1"/>
        <w:jc w:val="left"/>
      </w:pPr>
      <w:r>
        <w:t>Реализация</w:t>
      </w:r>
      <w:r>
        <w:rPr>
          <w:spacing w:val="-5"/>
        </w:rPr>
        <w:t xml:space="preserve"> </w:t>
      </w:r>
      <w:r>
        <w:t>алгоритмов</w:t>
      </w:r>
      <w:r>
        <w:rPr>
          <w:spacing w:val="-4"/>
        </w:rPr>
        <w:t xml:space="preserve"> </w:t>
      </w:r>
      <w:r>
        <w:t>управления</w:t>
      </w:r>
      <w:r>
        <w:rPr>
          <w:spacing w:val="-5"/>
        </w:rPr>
        <w:t xml:space="preserve"> </w:t>
      </w:r>
      <w:r>
        <w:t>отдельными</w:t>
      </w:r>
      <w:r>
        <w:rPr>
          <w:spacing w:val="-5"/>
        </w:rPr>
        <w:t xml:space="preserve"> </w:t>
      </w:r>
      <w:r>
        <w:t>компонентами</w:t>
      </w:r>
      <w:r>
        <w:rPr>
          <w:spacing w:val="80"/>
        </w:rPr>
        <w:t xml:space="preserve"> </w:t>
      </w:r>
      <w:r>
        <w:t>и</w:t>
      </w:r>
      <w:r>
        <w:rPr>
          <w:spacing w:val="-5"/>
        </w:rPr>
        <w:t xml:space="preserve"> </w:t>
      </w:r>
      <w:r>
        <w:t>роботизированными</w:t>
      </w:r>
      <w:r>
        <w:rPr>
          <w:spacing w:val="-5"/>
        </w:rPr>
        <w:t xml:space="preserve"> </w:t>
      </w:r>
      <w:r>
        <w:t>системами. Анализ и проверка на работоспособность, усовершенствование конструкции робота.</w:t>
      </w:r>
    </w:p>
    <w:p w:rsidR="00905A2A" w:rsidRDefault="00905A2A" w:rsidP="00905A2A">
      <w:pPr>
        <w:pStyle w:val="a3"/>
        <w:ind w:right="4763"/>
        <w:jc w:val="left"/>
      </w:pPr>
      <w:r>
        <w:lastRenderedPageBreak/>
        <w:t>Мир</w:t>
      </w:r>
      <w:r>
        <w:rPr>
          <w:spacing w:val="-9"/>
        </w:rPr>
        <w:t xml:space="preserve"> </w:t>
      </w:r>
      <w:r>
        <w:t>профессий.Профессии</w:t>
      </w:r>
      <w:r>
        <w:rPr>
          <w:spacing w:val="-9"/>
        </w:rPr>
        <w:t xml:space="preserve"> </w:t>
      </w:r>
      <w:r>
        <w:t>в</w:t>
      </w:r>
      <w:r>
        <w:rPr>
          <w:spacing w:val="-10"/>
        </w:rPr>
        <w:t xml:space="preserve"> </w:t>
      </w:r>
      <w:r>
        <w:t>области</w:t>
      </w:r>
      <w:r>
        <w:rPr>
          <w:spacing w:val="-8"/>
        </w:rPr>
        <w:t xml:space="preserve"> </w:t>
      </w:r>
      <w:r>
        <w:t>робототехники. Учебный проект по робототехнике.</w:t>
      </w:r>
    </w:p>
    <w:p w:rsidR="00905A2A" w:rsidRDefault="00905A2A" w:rsidP="00905A2A">
      <w:pPr>
        <w:pStyle w:val="a6"/>
        <w:numPr>
          <w:ilvl w:val="0"/>
          <w:numId w:val="353"/>
        </w:numPr>
        <w:tabs>
          <w:tab w:val="left" w:pos="432"/>
        </w:tabs>
        <w:rPr>
          <w:sz w:val="24"/>
        </w:rPr>
      </w:pPr>
      <w:r>
        <w:rPr>
          <w:spacing w:val="-2"/>
          <w:sz w:val="24"/>
        </w:rPr>
        <w:t>класс.</w:t>
      </w:r>
    </w:p>
    <w:p w:rsidR="00905A2A" w:rsidRDefault="00905A2A" w:rsidP="00905A2A">
      <w:pPr>
        <w:pStyle w:val="a3"/>
        <w:jc w:val="left"/>
      </w:pPr>
      <w:r>
        <w:t>История</w:t>
      </w:r>
      <w:r>
        <w:rPr>
          <w:spacing w:val="-5"/>
        </w:rPr>
        <w:t xml:space="preserve"> </w:t>
      </w:r>
      <w:r>
        <w:t>развития</w:t>
      </w:r>
      <w:r>
        <w:rPr>
          <w:spacing w:val="-5"/>
        </w:rPr>
        <w:t xml:space="preserve"> </w:t>
      </w:r>
      <w:r>
        <w:t>беспилотного</w:t>
      </w:r>
      <w:r>
        <w:rPr>
          <w:spacing w:val="-5"/>
        </w:rPr>
        <w:t xml:space="preserve"> </w:t>
      </w:r>
      <w:r>
        <w:t>авиастроения,</w:t>
      </w:r>
      <w:r>
        <w:rPr>
          <w:spacing w:val="-8"/>
        </w:rPr>
        <w:t xml:space="preserve"> </w:t>
      </w:r>
      <w:r>
        <w:t>применение</w:t>
      </w:r>
      <w:r>
        <w:rPr>
          <w:spacing w:val="-6"/>
        </w:rPr>
        <w:t xml:space="preserve"> </w:t>
      </w:r>
      <w:r>
        <w:t>беспилотных</w:t>
      </w:r>
      <w:r>
        <w:rPr>
          <w:spacing w:val="-3"/>
        </w:rPr>
        <w:t xml:space="preserve"> </w:t>
      </w:r>
      <w:r>
        <w:t>летательных</w:t>
      </w:r>
      <w:r>
        <w:rPr>
          <w:spacing w:val="-3"/>
        </w:rPr>
        <w:t xml:space="preserve"> </w:t>
      </w:r>
      <w:r>
        <w:t>аппаратов. Классификация беспилотных летательных аппаратов.</w:t>
      </w:r>
    </w:p>
    <w:p w:rsidR="00905A2A" w:rsidRDefault="00905A2A" w:rsidP="00905A2A">
      <w:pPr>
        <w:pStyle w:val="a3"/>
        <w:ind w:right="4763"/>
        <w:jc w:val="left"/>
      </w:pPr>
      <w:r>
        <w:t>Конструкция</w:t>
      </w:r>
      <w:r>
        <w:rPr>
          <w:spacing w:val="-14"/>
        </w:rPr>
        <w:t xml:space="preserve"> </w:t>
      </w:r>
      <w:r>
        <w:t>беспилотных</w:t>
      </w:r>
      <w:r>
        <w:rPr>
          <w:spacing w:val="-13"/>
        </w:rPr>
        <w:t xml:space="preserve"> </w:t>
      </w:r>
      <w:r>
        <w:t>летательных</w:t>
      </w:r>
      <w:r>
        <w:rPr>
          <w:spacing w:val="-13"/>
        </w:rPr>
        <w:t xml:space="preserve"> </w:t>
      </w:r>
      <w:r>
        <w:t>аппаратов. Правила безопасной эксплуатации аккумулятора.</w:t>
      </w:r>
    </w:p>
    <w:p w:rsidR="00905A2A" w:rsidRDefault="00905A2A" w:rsidP="00905A2A">
      <w:pPr>
        <w:pStyle w:val="a3"/>
        <w:jc w:val="left"/>
      </w:pPr>
      <w:r>
        <w:t>Воздушный</w:t>
      </w:r>
      <w:r>
        <w:rPr>
          <w:spacing w:val="-9"/>
        </w:rPr>
        <w:t xml:space="preserve"> </w:t>
      </w:r>
      <w:r>
        <w:t>винт,</w:t>
      </w:r>
      <w:r>
        <w:rPr>
          <w:spacing w:val="-7"/>
        </w:rPr>
        <w:t xml:space="preserve"> </w:t>
      </w:r>
      <w:r>
        <w:t>характеристика.</w:t>
      </w:r>
      <w:r>
        <w:rPr>
          <w:spacing w:val="-7"/>
        </w:rPr>
        <w:t xml:space="preserve"> </w:t>
      </w:r>
      <w:r>
        <w:t>Аэродинамика</w:t>
      </w:r>
      <w:r>
        <w:rPr>
          <w:spacing w:val="-6"/>
        </w:rPr>
        <w:t xml:space="preserve"> </w:t>
      </w:r>
      <w:r>
        <w:rPr>
          <w:spacing w:val="-2"/>
        </w:rPr>
        <w:t>полета.</w:t>
      </w:r>
    </w:p>
    <w:p w:rsidR="00905A2A" w:rsidRDefault="00905A2A" w:rsidP="00905A2A">
      <w:pPr>
        <w:pStyle w:val="a3"/>
        <w:jc w:val="left"/>
      </w:pPr>
      <w:r>
        <w:t>Органы</w:t>
      </w:r>
      <w:r>
        <w:rPr>
          <w:spacing w:val="-6"/>
        </w:rPr>
        <w:t xml:space="preserve"> </w:t>
      </w:r>
      <w:r>
        <w:t>управления.</w:t>
      </w:r>
      <w:r>
        <w:rPr>
          <w:spacing w:val="-5"/>
        </w:rPr>
        <w:t xml:space="preserve"> </w:t>
      </w:r>
      <w:r>
        <w:t>Управление</w:t>
      </w:r>
      <w:r>
        <w:rPr>
          <w:spacing w:val="-6"/>
        </w:rPr>
        <w:t xml:space="preserve"> </w:t>
      </w:r>
      <w:r>
        <w:t>беспилотными</w:t>
      </w:r>
      <w:r>
        <w:rPr>
          <w:spacing w:val="-5"/>
        </w:rPr>
        <w:t xml:space="preserve"> </w:t>
      </w:r>
      <w:r>
        <w:t>летательными</w:t>
      </w:r>
      <w:r>
        <w:rPr>
          <w:spacing w:val="-4"/>
        </w:rPr>
        <w:t xml:space="preserve"> </w:t>
      </w:r>
      <w:r>
        <w:rPr>
          <w:spacing w:val="-2"/>
        </w:rPr>
        <w:t>аппаратами.</w:t>
      </w:r>
    </w:p>
    <w:p w:rsidR="00905A2A" w:rsidRDefault="00905A2A" w:rsidP="00905A2A">
      <w:pPr>
        <w:pStyle w:val="a3"/>
        <w:jc w:val="left"/>
      </w:pPr>
      <w:r>
        <w:t>Обеспечение</w:t>
      </w:r>
      <w:r>
        <w:rPr>
          <w:spacing w:val="-5"/>
        </w:rPr>
        <w:t xml:space="preserve"> </w:t>
      </w:r>
      <w:r>
        <w:t>безопасности</w:t>
      </w:r>
      <w:r>
        <w:rPr>
          <w:spacing w:val="-3"/>
        </w:rPr>
        <w:t xml:space="preserve"> </w:t>
      </w:r>
      <w:r>
        <w:t>при</w:t>
      </w:r>
      <w:r>
        <w:rPr>
          <w:spacing w:val="-6"/>
        </w:rPr>
        <w:t xml:space="preserve"> </w:t>
      </w:r>
      <w:r>
        <w:t>подготовке</w:t>
      </w:r>
      <w:r>
        <w:rPr>
          <w:spacing w:val="-4"/>
        </w:rPr>
        <w:t xml:space="preserve"> </w:t>
      </w:r>
      <w:r>
        <w:t>к</w:t>
      </w:r>
      <w:r>
        <w:rPr>
          <w:spacing w:val="-6"/>
        </w:rPr>
        <w:t xml:space="preserve"> </w:t>
      </w:r>
      <w:r>
        <w:t>полету,</w:t>
      </w:r>
      <w:r>
        <w:rPr>
          <w:spacing w:val="-4"/>
        </w:rPr>
        <w:t xml:space="preserve"> </w:t>
      </w:r>
      <w:r>
        <w:t>во</w:t>
      </w:r>
      <w:r>
        <w:rPr>
          <w:spacing w:val="-4"/>
        </w:rPr>
        <w:t xml:space="preserve"> </w:t>
      </w:r>
      <w:r>
        <w:t>время</w:t>
      </w:r>
      <w:r>
        <w:rPr>
          <w:spacing w:val="-4"/>
        </w:rPr>
        <w:t xml:space="preserve"> </w:t>
      </w:r>
      <w:r>
        <w:t>полета</w:t>
      </w:r>
      <w:r>
        <w:rPr>
          <w:spacing w:val="-3"/>
        </w:rPr>
        <w:t xml:space="preserve"> </w:t>
      </w:r>
      <w:r>
        <w:t>беспилотных</w:t>
      </w:r>
      <w:r>
        <w:rPr>
          <w:spacing w:val="-2"/>
        </w:rPr>
        <w:t xml:space="preserve"> </w:t>
      </w:r>
      <w:r>
        <w:t xml:space="preserve">летательных </w:t>
      </w:r>
      <w:r>
        <w:rPr>
          <w:spacing w:val="-2"/>
        </w:rPr>
        <w:t>аппаратов.</w:t>
      </w:r>
    </w:p>
    <w:p w:rsidR="00905A2A" w:rsidRDefault="00905A2A" w:rsidP="00905A2A">
      <w:pPr>
        <w:pStyle w:val="a3"/>
        <w:spacing w:before="1"/>
        <w:jc w:val="left"/>
      </w:pPr>
      <w:r>
        <w:t>Мир</w:t>
      </w:r>
      <w:r>
        <w:rPr>
          <w:spacing w:val="-3"/>
        </w:rPr>
        <w:t xml:space="preserve"> </w:t>
      </w:r>
      <w:r>
        <w:t>профессий.Профессии</w:t>
      </w:r>
      <w:r>
        <w:rPr>
          <w:spacing w:val="-3"/>
        </w:rPr>
        <w:t xml:space="preserve"> </w:t>
      </w:r>
      <w:r>
        <w:t>в</w:t>
      </w:r>
      <w:r>
        <w:rPr>
          <w:spacing w:val="-4"/>
        </w:rPr>
        <w:t xml:space="preserve"> </w:t>
      </w:r>
      <w:r>
        <w:t>области</w:t>
      </w:r>
      <w:r>
        <w:rPr>
          <w:spacing w:val="-2"/>
        </w:rPr>
        <w:t xml:space="preserve"> робототехники.</w:t>
      </w:r>
    </w:p>
    <w:p w:rsidR="00905A2A" w:rsidRDefault="00905A2A" w:rsidP="00905A2A">
      <w:pPr>
        <w:pStyle w:val="a3"/>
        <w:ind w:right="3140"/>
        <w:jc w:val="left"/>
      </w:pPr>
      <w:r>
        <w:t>Учебный</w:t>
      </w:r>
      <w:r>
        <w:rPr>
          <w:spacing w:val="-4"/>
        </w:rPr>
        <w:t xml:space="preserve"> </w:t>
      </w:r>
      <w:r>
        <w:t>проект</w:t>
      </w:r>
      <w:r>
        <w:rPr>
          <w:spacing w:val="-6"/>
        </w:rPr>
        <w:t xml:space="preserve"> </w:t>
      </w:r>
      <w:r>
        <w:t>по</w:t>
      </w:r>
      <w:r>
        <w:rPr>
          <w:spacing w:val="-4"/>
        </w:rPr>
        <w:t xml:space="preserve"> </w:t>
      </w:r>
      <w:r>
        <w:t>робототехнике</w:t>
      </w:r>
      <w:r>
        <w:rPr>
          <w:spacing w:val="-5"/>
        </w:rPr>
        <w:t xml:space="preserve"> </w:t>
      </w:r>
      <w:r>
        <w:t>(одна</w:t>
      </w:r>
      <w:r>
        <w:rPr>
          <w:spacing w:val="-5"/>
        </w:rPr>
        <w:t xml:space="preserve"> </w:t>
      </w:r>
      <w:r>
        <w:t>из</w:t>
      </w:r>
      <w:r>
        <w:rPr>
          <w:spacing w:val="-6"/>
        </w:rPr>
        <w:t xml:space="preserve"> </w:t>
      </w:r>
      <w:r>
        <w:t>предложенных</w:t>
      </w:r>
      <w:r>
        <w:rPr>
          <w:spacing w:val="-3"/>
        </w:rPr>
        <w:t xml:space="preserve"> </w:t>
      </w:r>
      <w:r>
        <w:t>тем</w:t>
      </w:r>
      <w:r>
        <w:rPr>
          <w:spacing w:val="-5"/>
        </w:rPr>
        <w:t xml:space="preserve"> </w:t>
      </w:r>
      <w:r>
        <w:t>на</w:t>
      </w:r>
      <w:r>
        <w:rPr>
          <w:spacing w:val="-5"/>
        </w:rPr>
        <w:t xml:space="preserve"> </w:t>
      </w:r>
      <w:r>
        <w:t>выбор). 9 класс.</w:t>
      </w:r>
    </w:p>
    <w:p w:rsidR="00905A2A" w:rsidRDefault="00905A2A" w:rsidP="00905A2A">
      <w:pPr>
        <w:pStyle w:val="a3"/>
        <w:jc w:val="left"/>
      </w:pPr>
      <w:r>
        <w:t>Робототехнические</w:t>
      </w:r>
      <w:r>
        <w:rPr>
          <w:spacing w:val="-5"/>
        </w:rPr>
        <w:t xml:space="preserve"> </w:t>
      </w:r>
      <w:r>
        <w:t>и</w:t>
      </w:r>
      <w:r>
        <w:rPr>
          <w:spacing w:val="-4"/>
        </w:rPr>
        <w:t xml:space="preserve"> </w:t>
      </w:r>
      <w:r>
        <w:t>автоматизированные</w:t>
      </w:r>
      <w:r>
        <w:rPr>
          <w:spacing w:val="-5"/>
        </w:rPr>
        <w:t xml:space="preserve"> </w:t>
      </w:r>
      <w:r>
        <w:rPr>
          <w:spacing w:val="-2"/>
        </w:rPr>
        <w:t>системы.</w:t>
      </w:r>
    </w:p>
    <w:p w:rsidR="00905A2A" w:rsidRDefault="00905A2A" w:rsidP="00905A2A">
      <w:pPr>
        <w:pStyle w:val="a3"/>
        <w:ind w:right="3870"/>
        <w:jc w:val="left"/>
      </w:pPr>
      <w:r>
        <w:t>Система</w:t>
      </w:r>
      <w:r>
        <w:rPr>
          <w:spacing w:val="-9"/>
        </w:rPr>
        <w:t xml:space="preserve"> </w:t>
      </w:r>
      <w:r>
        <w:t>интернет</w:t>
      </w:r>
      <w:r>
        <w:rPr>
          <w:spacing w:val="-8"/>
        </w:rPr>
        <w:t xml:space="preserve"> </w:t>
      </w:r>
      <w:r>
        <w:t>вещей.</w:t>
      </w:r>
      <w:r>
        <w:rPr>
          <w:spacing w:val="-8"/>
        </w:rPr>
        <w:t xml:space="preserve"> </w:t>
      </w:r>
      <w:r>
        <w:t>Промышленный</w:t>
      </w:r>
      <w:r>
        <w:rPr>
          <w:spacing w:val="-8"/>
        </w:rPr>
        <w:t xml:space="preserve"> </w:t>
      </w:r>
      <w:r>
        <w:t>интернет</w:t>
      </w:r>
      <w:r>
        <w:rPr>
          <w:spacing w:val="-8"/>
        </w:rPr>
        <w:t xml:space="preserve"> </w:t>
      </w:r>
      <w:r>
        <w:t>вещей. Потребительский интернет вещей.</w:t>
      </w:r>
    </w:p>
    <w:p w:rsidR="00905A2A" w:rsidRDefault="00905A2A" w:rsidP="00905A2A">
      <w:pPr>
        <w:pStyle w:val="a3"/>
        <w:jc w:val="left"/>
      </w:pPr>
      <w:r>
        <w:t>Искусственный</w:t>
      </w:r>
      <w:r>
        <w:rPr>
          <w:spacing w:val="-5"/>
        </w:rPr>
        <w:t xml:space="preserve"> </w:t>
      </w:r>
      <w:r>
        <w:t>интеллект</w:t>
      </w:r>
      <w:r>
        <w:rPr>
          <w:spacing w:val="-5"/>
        </w:rPr>
        <w:t xml:space="preserve"> </w:t>
      </w:r>
      <w:r>
        <w:t>в</w:t>
      </w:r>
      <w:r>
        <w:rPr>
          <w:spacing w:val="-3"/>
        </w:rPr>
        <w:t xml:space="preserve"> </w:t>
      </w:r>
      <w:r>
        <w:t>управлении</w:t>
      </w:r>
      <w:r>
        <w:rPr>
          <w:spacing w:val="-5"/>
        </w:rPr>
        <w:t xml:space="preserve"> </w:t>
      </w:r>
      <w:r>
        <w:t>автоматизированными</w:t>
      </w:r>
      <w:r>
        <w:rPr>
          <w:spacing w:val="80"/>
        </w:rPr>
        <w:t xml:space="preserve"> </w:t>
      </w:r>
      <w:r>
        <w:t>и</w:t>
      </w:r>
      <w:r>
        <w:rPr>
          <w:spacing w:val="-5"/>
        </w:rPr>
        <w:t xml:space="preserve"> </w:t>
      </w:r>
      <w:r>
        <w:t>роботизированными</w:t>
      </w:r>
      <w:r>
        <w:rPr>
          <w:spacing w:val="-5"/>
        </w:rPr>
        <w:t xml:space="preserve"> </w:t>
      </w:r>
      <w:r>
        <w:t>системами. Технология машинного зрения. Нейротехнологии и нейроинтерфейсы.</w:t>
      </w:r>
    </w:p>
    <w:p w:rsidR="00905A2A" w:rsidRDefault="00905A2A" w:rsidP="00905A2A">
      <w:pPr>
        <w:pStyle w:val="a3"/>
        <w:jc w:val="left"/>
      </w:pPr>
      <w:r>
        <w:t>Конструирование</w:t>
      </w:r>
      <w:r>
        <w:rPr>
          <w:spacing w:val="-8"/>
        </w:rPr>
        <w:t xml:space="preserve"> </w:t>
      </w:r>
      <w:r>
        <w:t>и</w:t>
      </w:r>
      <w:r>
        <w:rPr>
          <w:spacing w:val="-4"/>
        </w:rPr>
        <w:t xml:space="preserve"> </w:t>
      </w:r>
      <w:r>
        <w:t>моделирование</w:t>
      </w:r>
      <w:r>
        <w:rPr>
          <w:spacing w:val="-5"/>
        </w:rPr>
        <w:t xml:space="preserve"> </w:t>
      </w:r>
      <w:r>
        <w:t>автоматизированных</w:t>
      </w:r>
      <w:r>
        <w:rPr>
          <w:spacing w:val="-6"/>
        </w:rPr>
        <w:t xml:space="preserve"> </w:t>
      </w:r>
      <w:r>
        <w:t>и</w:t>
      </w:r>
      <w:r>
        <w:rPr>
          <w:spacing w:val="-4"/>
        </w:rPr>
        <w:t xml:space="preserve"> </w:t>
      </w:r>
      <w:r>
        <w:t>роботизированных</w:t>
      </w:r>
      <w:r>
        <w:rPr>
          <w:spacing w:val="-3"/>
        </w:rPr>
        <w:t xml:space="preserve"> </w:t>
      </w:r>
      <w:r>
        <w:rPr>
          <w:spacing w:val="-2"/>
        </w:rPr>
        <w:t>систем.</w:t>
      </w:r>
    </w:p>
    <w:p w:rsidR="00905A2A" w:rsidRDefault="00905A2A" w:rsidP="00905A2A">
      <w:pPr>
        <w:pStyle w:val="a3"/>
        <w:jc w:val="left"/>
      </w:pPr>
      <w:r>
        <w:t>Управление</w:t>
      </w:r>
      <w:r>
        <w:rPr>
          <w:spacing w:val="-6"/>
        </w:rPr>
        <w:t xml:space="preserve"> </w:t>
      </w:r>
      <w:r>
        <w:t>групповым</w:t>
      </w:r>
      <w:r>
        <w:rPr>
          <w:spacing w:val="-4"/>
        </w:rPr>
        <w:t xml:space="preserve"> </w:t>
      </w:r>
      <w:r>
        <w:t>взаимодействием</w:t>
      </w:r>
      <w:r>
        <w:rPr>
          <w:spacing w:val="-6"/>
        </w:rPr>
        <w:t xml:space="preserve"> </w:t>
      </w:r>
      <w:r>
        <w:t>роботов</w:t>
      </w:r>
      <w:r>
        <w:rPr>
          <w:spacing w:val="-6"/>
        </w:rPr>
        <w:t xml:space="preserve"> </w:t>
      </w:r>
      <w:r>
        <w:t>(наземные</w:t>
      </w:r>
      <w:r>
        <w:rPr>
          <w:spacing w:val="-7"/>
        </w:rPr>
        <w:t xml:space="preserve"> </w:t>
      </w:r>
      <w:r>
        <w:t>роботы,</w:t>
      </w:r>
      <w:r>
        <w:rPr>
          <w:spacing w:val="-5"/>
        </w:rPr>
        <w:t xml:space="preserve"> </w:t>
      </w:r>
      <w:r>
        <w:t>беспилотные</w:t>
      </w:r>
      <w:r>
        <w:rPr>
          <w:spacing w:val="-7"/>
        </w:rPr>
        <w:t xml:space="preserve"> </w:t>
      </w:r>
      <w:r>
        <w:t xml:space="preserve">летательные </w:t>
      </w:r>
      <w:r>
        <w:rPr>
          <w:spacing w:val="-2"/>
        </w:rPr>
        <w:t>аппараты).</w:t>
      </w:r>
    </w:p>
    <w:p w:rsidR="00A3237E" w:rsidRDefault="00A3237E" w:rsidP="00A3237E">
      <w:pPr>
        <w:pStyle w:val="a3"/>
        <w:spacing w:before="60"/>
        <w:ind w:right="4033"/>
      </w:pPr>
      <w:r>
        <w:t>Управление</w:t>
      </w:r>
      <w:r>
        <w:rPr>
          <w:spacing w:val="-8"/>
        </w:rPr>
        <w:t xml:space="preserve"> </w:t>
      </w:r>
      <w:r>
        <w:t>роботами</w:t>
      </w:r>
      <w:r>
        <w:rPr>
          <w:spacing w:val="-8"/>
        </w:rPr>
        <w:t xml:space="preserve"> </w:t>
      </w:r>
      <w:r>
        <w:t>с</w:t>
      </w:r>
      <w:r>
        <w:rPr>
          <w:spacing w:val="-8"/>
        </w:rPr>
        <w:t xml:space="preserve"> </w:t>
      </w:r>
      <w:r>
        <w:t>использованием</w:t>
      </w:r>
      <w:r>
        <w:rPr>
          <w:spacing w:val="-8"/>
        </w:rPr>
        <w:t xml:space="preserve"> </w:t>
      </w:r>
      <w:r>
        <w:t>телеметрических</w:t>
      </w:r>
      <w:r>
        <w:rPr>
          <w:spacing w:val="-6"/>
        </w:rPr>
        <w:t xml:space="preserve"> </w:t>
      </w:r>
      <w:r>
        <w:t>систем. Мир профессий. Профессии в области робототехники.</w:t>
      </w:r>
    </w:p>
    <w:p w:rsidR="00905A2A" w:rsidRDefault="00A3237E" w:rsidP="00A3237E">
      <w:pPr>
        <w:pStyle w:val="a3"/>
      </w:pPr>
      <w:r>
        <w:t>Индивидуальный</w:t>
      </w:r>
      <w:r>
        <w:rPr>
          <w:spacing w:val="-5"/>
        </w:rPr>
        <w:t xml:space="preserve"> </w:t>
      </w:r>
      <w:r>
        <w:t>проект</w:t>
      </w:r>
      <w:r>
        <w:rPr>
          <w:spacing w:val="-4"/>
        </w:rPr>
        <w:t xml:space="preserve"> </w:t>
      </w:r>
      <w:r>
        <w:t>по</w:t>
      </w:r>
      <w:r>
        <w:rPr>
          <w:spacing w:val="-4"/>
        </w:rPr>
        <w:t xml:space="preserve"> </w:t>
      </w:r>
      <w:r>
        <w:rPr>
          <w:spacing w:val="-2"/>
        </w:rPr>
        <w:t>робототехнике.</w:t>
      </w:r>
    </w:p>
    <w:p w:rsidR="00A3237E" w:rsidRDefault="00A3237E" w:rsidP="00A3237E">
      <w:pPr>
        <w:pStyle w:val="a3"/>
        <w:spacing w:before="206"/>
        <w:ind w:left="0"/>
        <w:jc w:val="left"/>
      </w:pPr>
    </w:p>
    <w:p w:rsidR="00A3237E" w:rsidRDefault="00A3237E" w:rsidP="00A3237E">
      <w:pPr>
        <w:pStyle w:val="4"/>
        <w:numPr>
          <w:ilvl w:val="3"/>
          <w:numId w:val="410"/>
        </w:numPr>
        <w:tabs>
          <w:tab w:val="left" w:pos="2854"/>
        </w:tabs>
        <w:spacing w:before="1" w:line="272" w:lineRule="exact"/>
        <w:jc w:val="left"/>
      </w:pPr>
      <w:r>
        <w:t>Физическая</w:t>
      </w:r>
      <w:r>
        <w:rPr>
          <w:spacing w:val="-6"/>
        </w:rPr>
        <w:t xml:space="preserve"> </w:t>
      </w:r>
      <w:r>
        <w:rPr>
          <w:spacing w:val="-2"/>
        </w:rPr>
        <w:t>культура</w:t>
      </w:r>
    </w:p>
    <w:p w:rsidR="00A3237E" w:rsidRDefault="00A3237E" w:rsidP="00A3237E">
      <w:pPr>
        <w:pStyle w:val="a3"/>
        <w:ind w:right="473" w:firstLine="708"/>
      </w:pPr>
      <w: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A3237E" w:rsidRDefault="00A3237E" w:rsidP="00A3237E">
      <w:pPr>
        <w:pStyle w:val="a3"/>
        <w:ind w:right="464" w:firstLine="708"/>
      </w:pPr>
      <w:r>
        <w:t>Центральной идеей конструирования учебного содержания и планируемых результатов образования</w:t>
      </w:r>
      <w:r>
        <w:rPr>
          <w:spacing w:val="-1"/>
        </w:rPr>
        <w:t xml:space="preserve"> </w:t>
      </w:r>
      <w:r>
        <w:t>по</w:t>
      </w:r>
      <w:r>
        <w:rPr>
          <w:spacing w:val="-1"/>
        </w:rPr>
        <w:t xml:space="preserve"> </w:t>
      </w:r>
      <w:r>
        <w:t>физической культуре</w:t>
      </w:r>
      <w:r>
        <w:rPr>
          <w:spacing w:val="-2"/>
        </w:rPr>
        <w:t xml:space="preserve"> </w:t>
      </w:r>
      <w:r>
        <w:t>на уровне</w:t>
      </w:r>
      <w:r>
        <w:rPr>
          <w:spacing w:val="-2"/>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2"/>
        </w:rPr>
        <w:t xml:space="preserve"> </w:t>
      </w:r>
      <w:r>
        <w:t>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A3237E" w:rsidRDefault="00A3237E" w:rsidP="00A3237E">
      <w:pPr>
        <w:pStyle w:val="a3"/>
        <w:ind w:right="467" w:firstLine="708"/>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w:t>
      </w:r>
      <w:r>
        <w:rPr>
          <w:spacing w:val="39"/>
        </w:rPr>
        <w:t xml:space="preserve">  </w:t>
      </w:r>
      <w:r>
        <w:t>системой</w:t>
      </w:r>
      <w:r>
        <w:rPr>
          <w:spacing w:val="38"/>
        </w:rPr>
        <w:t xml:space="preserve">  </w:t>
      </w:r>
      <w:r>
        <w:t>модулей,</w:t>
      </w:r>
      <w:r>
        <w:rPr>
          <w:spacing w:val="37"/>
        </w:rPr>
        <w:t xml:space="preserve">  </w:t>
      </w:r>
      <w:r>
        <w:t>которые</w:t>
      </w:r>
      <w:r>
        <w:rPr>
          <w:spacing w:val="37"/>
        </w:rPr>
        <w:t xml:space="preserve">  </w:t>
      </w:r>
      <w:r>
        <w:t>входят</w:t>
      </w:r>
      <w:r>
        <w:rPr>
          <w:spacing w:val="38"/>
        </w:rPr>
        <w:t xml:space="preserve">  </w:t>
      </w:r>
      <w:r>
        <w:t>структурными</w:t>
      </w:r>
      <w:r>
        <w:rPr>
          <w:spacing w:val="38"/>
        </w:rPr>
        <w:t xml:space="preserve">  </w:t>
      </w:r>
      <w:r>
        <w:t>компонентами</w:t>
      </w:r>
      <w:r>
        <w:rPr>
          <w:spacing w:val="38"/>
        </w:rPr>
        <w:t xml:space="preserve">  </w:t>
      </w:r>
      <w:r>
        <w:t>в</w:t>
      </w:r>
      <w:r>
        <w:rPr>
          <w:spacing w:val="37"/>
        </w:rPr>
        <w:t xml:space="preserve">  </w:t>
      </w:r>
      <w:r>
        <w:t>раздел</w:t>
      </w:r>
    </w:p>
    <w:p w:rsidR="00A3237E" w:rsidRDefault="00A3237E" w:rsidP="00A3237E">
      <w:pPr>
        <w:pStyle w:val="a3"/>
      </w:pPr>
      <w:r>
        <w:t>«Физическое</w:t>
      </w:r>
      <w:r>
        <w:rPr>
          <w:spacing w:val="-7"/>
        </w:rPr>
        <w:t xml:space="preserve"> </w:t>
      </w:r>
      <w:r>
        <w:rPr>
          <w:spacing w:val="-2"/>
        </w:rPr>
        <w:t>совершенствование».</w:t>
      </w:r>
    </w:p>
    <w:p w:rsidR="00A3237E" w:rsidRDefault="00A3237E" w:rsidP="00A3237E">
      <w:pPr>
        <w:pStyle w:val="a3"/>
        <w:ind w:right="471" w:firstLine="708"/>
      </w:pPr>
      <w:r>
        <w:t>Инвариантные модули включают в себя содержание базовых видов спорта: гимнастика, лёгкая</w:t>
      </w:r>
      <w:r>
        <w:rPr>
          <w:spacing w:val="-1"/>
        </w:rPr>
        <w:t xml:space="preserve"> </w:t>
      </w:r>
      <w:r>
        <w:t>атлетика,</w:t>
      </w:r>
      <w:r>
        <w:rPr>
          <w:spacing w:val="-1"/>
        </w:rPr>
        <w:t xml:space="preserve"> </w:t>
      </w:r>
      <w:r>
        <w:t>зимние</w:t>
      </w:r>
      <w:r>
        <w:rPr>
          <w:spacing w:val="-2"/>
        </w:rPr>
        <w:t xml:space="preserve"> </w:t>
      </w:r>
      <w:r>
        <w:t>виды</w:t>
      </w:r>
      <w:r>
        <w:rPr>
          <w:spacing w:val="-2"/>
        </w:rPr>
        <w:t xml:space="preserve"> </w:t>
      </w:r>
      <w:r>
        <w:t>спорта</w:t>
      </w:r>
      <w:r>
        <w:rPr>
          <w:spacing w:val="-2"/>
        </w:rPr>
        <w:t xml:space="preserve"> </w:t>
      </w:r>
      <w:r>
        <w:t>(на примере</w:t>
      </w:r>
      <w:r>
        <w:rPr>
          <w:spacing w:val="-2"/>
        </w:rPr>
        <w:t xml:space="preserve"> </w:t>
      </w:r>
      <w:r>
        <w:t>лыжной подготовки),</w:t>
      </w:r>
      <w:r>
        <w:rPr>
          <w:spacing w:val="-2"/>
        </w:rPr>
        <w:t xml:space="preserve"> </w:t>
      </w:r>
      <w:r>
        <w:t>спортивные</w:t>
      </w:r>
      <w:r>
        <w:rPr>
          <w:spacing w:val="-3"/>
        </w:rPr>
        <w:t xml:space="preserve"> </w:t>
      </w:r>
      <w:r>
        <w:t>игры,</w:t>
      </w:r>
      <w:r>
        <w:rPr>
          <w:spacing w:val="-2"/>
        </w:rPr>
        <w:t xml:space="preserve"> </w:t>
      </w:r>
      <w:r>
        <w:t>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A3237E" w:rsidRDefault="00A3237E" w:rsidP="00A3237E">
      <w:pPr>
        <w:pStyle w:val="a3"/>
        <w:ind w:right="465" w:firstLine="708"/>
      </w:pPr>
      <w: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A3237E" w:rsidRDefault="00A3237E" w:rsidP="00A3237E">
      <w:pPr>
        <w:pStyle w:val="a3"/>
        <w:ind w:right="470" w:firstLine="708"/>
      </w:pPr>
      <w:r>
        <w:t xml:space="preserve">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w:t>
      </w:r>
      <w:r>
        <w:lastRenderedPageBreak/>
        <w:t>оздоровительных систем. В рамках данного модуля представлено примерное содержание «Базовой физической подготовки».</w:t>
      </w:r>
    </w:p>
    <w:p w:rsidR="00905A2A" w:rsidRDefault="00905A2A"/>
    <w:p w:rsidR="00A3237E" w:rsidRDefault="00A3237E" w:rsidP="00A3237E">
      <w:pPr>
        <w:pStyle w:val="a3"/>
        <w:spacing w:before="60"/>
        <w:ind w:right="462" w:firstLine="708"/>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A3237E" w:rsidRDefault="00A3237E" w:rsidP="00A3237E">
      <w:pPr>
        <w:pStyle w:val="a3"/>
        <w:spacing w:before="50"/>
        <w:ind w:left="0"/>
        <w:jc w:val="left"/>
      </w:pPr>
    </w:p>
    <w:p w:rsidR="00A3237E" w:rsidRDefault="00A3237E" w:rsidP="00A3237E">
      <w:pPr>
        <w:pStyle w:val="3"/>
        <w:spacing w:before="1" w:line="274" w:lineRule="exact"/>
        <w:ind w:left="252"/>
      </w:pPr>
      <w:r>
        <w:t>Содержание</w:t>
      </w:r>
      <w:r>
        <w:rPr>
          <w:spacing w:val="-4"/>
        </w:rPr>
        <w:t xml:space="preserve"> </w:t>
      </w:r>
      <w:r>
        <w:t>обучения</w:t>
      </w:r>
      <w:r>
        <w:rPr>
          <w:spacing w:val="-2"/>
        </w:rPr>
        <w:t xml:space="preserve"> </w:t>
      </w:r>
      <w:r>
        <w:t>в</w:t>
      </w:r>
      <w:r>
        <w:rPr>
          <w:spacing w:val="-3"/>
        </w:rPr>
        <w:t xml:space="preserve"> </w:t>
      </w:r>
      <w:r>
        <w:t>5</w:t>
      </w:r>
      <w:r>
        <w:rPr>
          <w:spacing w:val="-2"/>
        </w:rPr>
        <w:t xml:space="preserve"> классе.</w:t>
      </w:r>
    </w:p>
    <w:p w:rsidR="00A3237E" w:rsidRDefault="00A3237E" w:rsidP="00A3237E">
      <w:pPr>
        <w:pStyle w:val="a6"/>
        <w:numPr>
          <w:ilvl w:val="0"/>
          <w:numId w:val="352"/>
        </w:numPr>
        <w:tabs>
          <w:tab w:val="left" w:pos="492"/>
        </w:tabs>
        <w:spacing w:line="274" w:lineRule="exact"/>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pacing w:val="-2"/>
          <w:sz w:val="24"/>
        </w:rPr>
        <w:t>культуре.</w:t>
      </w:r>
    </w:p>
    <w:p w:rsidR="00A3237E" w:rsidRDefault="00A3237E" w:rsidP="00A3237E">
      <w:pPr>
        <w:pStyle w:val="a3"/>
        <w:ind w:right="474"/>
      </w:pPr>
      <w: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A3237E" w:rsidRDefault="00A3237E" w:rsidP="00A3237E">
      <w:pPr>
        <w:pStyle w:val="a3"/>
        <w:ind w:right="472"/>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A3237E" w:rsidRDefault="00A3237E" w:rsidP="00A3237E">
      <w:pPr>
        <w:pStyle w:val="a3"/>
        <w:ind w:right="471"/>
      </w:pPr>
      <w: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A3237E" w:rsidRDefault="00A3237E" w:rsidP="00A3237E">
      <w:pPr>
        <w:pStyle w:val="a6"/>
        <w:numPr>
          <w:ilvl w:val="0"/>
          <w:numId w:val="352"/>
        </w:numPr>
        <w:tabs>
          <w:tab w:val="left" w:pos="492"/>
        </w:tabs>
        <w:rPr>
          <w:sz w:val="24"/>
        </w:rPr>
      </w:pPr>
      <w:r>
        <w:rPr>
          <w:sz w:val="24"/>
        </w:rPr>
        <w:t>Способы</w:t>
      </w:r>
      <w:r>
        <w:rPr>
          <w:spacing w:val="-4"/>
          <w:sz w:val="24"/>
        </w:rPr>
        <w:t xml:space="preserve"> </w:t>
      </w:r>
      <w:r>
        <w:rPr>
          <w:sz w:val="24"/>
        </w:rPr>
        <w:t>самостоятельной</w:t>
      </w:r>
      <w:r>
        <w:rPr>
          <w:spacing w:val="-4"/>
          <w:sz w:val="24"/>
        </w:rPr>
        <w:t xml:space="preserve"> </w:t>
      </w:r>
      <w:r>
        <w:rPr>
          <w:spacing w:val="-2"/>
          <w:sz w:val="24"/>
        </w:rPr>
        <w:t>деятельности.</w:t>
      </w:r>
    </w:p>
    <w:p w:rsidR="00A3237E" w:rsidRDefault="00A3237E" w:rsidP="00A3237E">
      <w:pPr>
        <w:pStyle w:val="a3"/>
        <w:ind w:right="467"/>
      </w:pPr>
      <w: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A3237E" w:rsidRDefault="00A3237E" w:rsidP="00A3237E">
      <w:pPr>
        <w:pStyle w:val="a3"/>
        <w:ind w:right="473"/>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A3237E" w:rsidRDefault="00A3237E" w:rsidP="00A3237E">
      <w:pPr>
        <w:pStyle w:val="a3"/>
        <w:spacing w:before="1"/>
        <w:ind w:right="471"/>
      </w:pPr>
      <w:r>
        <w:t xml:space="preserve">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w:t>
      </w:r>
      <w:r>
        <w:rPr>
          <w:spacing w:val="-2"/>
        </w:rPr>
        <w:t>травматизма.</w:t>
      </w:r>
    </w:p>
    <w:p w:rsidR="00A3237E" w:rsidRDefault="00A3237E" w:rsidP="00A3237E">
      <w:pPr>
        <w:pStyle w:val="a3"/>
        <w:ind w:right="472"/>
      </w:pPr>
      <w:r>
        <w:t>Оценивание</w:t>
      </w:r>
      <w:r>
        <w:rPr>
          <w:spacing w:val="-4"/>
        </w:rPr>
        <w:t xml:space="preserve"> </w:t>
      </w:r>
      <w:r>
        <w:t>состояния</w:t>
      </w:r>
      <w:r>
        <w:rPr>
          <w:spacing w:val="-6"/>
        </w:rPr>
        <w:t xml:space="preserve"> </w:t>
      </w:r>
      <w:r>
        <w:t>организма</w:t>
      </w:r>
      <w:r>
        <w:rPr>
          <w:spacing w:val="-4"/>
        </w:rPr>
        <w:t xml:space="preserve"> </w:t>
      </w:r>
      <w:r>
        <w:t>в</w:t>
      </w:r>
      <w:r>
        <w:rPr>
          <w:spacing w:val="-4"/>
        </w:rPr>
        <w:t xml:space="preserve"> </w:t>
      </w:r>
      <w:r>
        <w:t>покое</w:t>
      </w:r>
      <w:r>
        <w:rPr>
          <w:spacing w:val="-4"/>
        </w:rPr>
        <w:t xml:space="preserve"> </w:t>
      </w:r>
      <w:r>
        <w:t>и</w:t>
      </w:r>
      <w:r>
        <w:rPr>
          <w:spacing w:val="-3"/>
        </w:rPr>
        <w:t xml:space="preserve"> </w:t>
      </w:r>
      <w:r>
        <w:t>после</w:t>
      </w:r>
      <w:r>
        <w:rPr>
          <w:spacing w:val="-4"/>
        </w:rPr>
        <w:t xml:space="preserve"> </w:t>
      </w:r>
      <w:r>
        <w:t>физической</w:t>
      </w:r>
      <w:r>
        <w:rPr>
          <w:spacing w:val="-3"/>
        </w:rPr>
        <w:t xml:space="preserve"> </w:t>
      </w:r>
      <w:r>
        <w:t>нагрузки</w:t>
      </w:r>
      <w:r>
        <w:rPr>
          <w:spacing w:val="-3"/>
        </w:rPr>
        <w:t xml:space="preserve"> </w:t>
      </w:r>
      <w:r>
        <w:t>в</w:t>
      </w:r>
      <w:r>
        <w:rPr>
          <w:spacing w:val="-4"/>
        </w:rPr>
        <w:t xml:space="preserve"> </w:t>
      </w:r>
      <w:r>
        <w:t>процессе</w:t>
      </w:r>
      <w:r>
        <w:rPr>
          <w:spacing w:val="-4"/>
        </w:rPr>
        <w:t xml:space="preserve"> </w:t>
      </w:r>
      <w:r>
        <w:t>самостоятельных занятий физической культуры и спортом.</w:t>
      </w:r>
    </w:p>
    <w:p w:rsidR="00A3237E" w:rsidRDefault="00A3237E" w:rsidP="00A3237E">
      <w:pPr>
        <w:pStyle w:val="a3"/>
      </w:pPr>
      <w:r>
        <w:t>Составление</w:t>
      </w:r>
      <w:r>
        <w:rPr>
          <w:spacing w:val="-5"/>
        </w:rPr>
        <w:t xml:space="preserve"> </w:t>
      </w:r>
      <w:r>
        <w:t>дневника</w:t>
      </w:r>
      <w:r>
        <w:rPr>
          <w:spacing w:val="-7"/>
        </w:rPr>
        <w:t xml:space="preserve"> </w:t>
      </w:r>
      <w:r>
        <w:t>физической</w:t>
      </w:r>
      <w:r>
        <w:rPr>
          <w:spacing w:val="-3"/>
        </w:rPr>
        <w:t xml:space="preserve"> </w:t>
      </w:r>
      <w:r>
        <w:rPr>
          <w:spacing w:val="-2"/>
        </w:rPr>
        <w:t>культуры.</w:t>
      </w:r>
    </w:p>
    <w:p w:rsidR="00A3237E" w:rsidRDefault="00A3237E" w:rsidP="00A3237E">
      <w:pPr>
        <w:pStyle w:val="a6"/>
        <w:numPr>
          <w:ilvl w:val="0"/>
          <w:numId w:val="352"/>
        </w:numPr>
        <w:tabs>
          <w:tab w:val="left" w:pos="492"/>
        </w:tabs>
        <w:rPr>
          <w:sz w:val="24"/>
        </w:rPr>
      </w:pPr>
      <w:r>
        <w:rPr>
          <w:sz w:val="24"/>
        </w:rPr>
        <w:t>Физическое</w:t>
      </w:r>
      <w:r>
        <w:rPr>
          <w:spacing w:val="-5"/>
          <w:sz w:val="24"/>
        </w:rPr>
        <w:t xml:space="preserve"> </w:t>
      </w:r>
      <w:r>
        <w:rPr>
          <w:spacing w:val="-2"/>
          <w:sz w:val="24"/>
        </w:rPr>
        <w:t>совершенствование.</w:t>
      </w:r>
    </w:p>
    <w:p w:rsidR="00A3237E" w:rsidRDefault="00A3237E" w:rsidP="00A3237E">
      <w:pPr>
        <w:pStyle w:val="a6"/>
        <w:numPr>
          <w:ilvl w:val="1"/>
          <w:numId w:val="352"/>
        </w:numPr>
        <w:tabs>
          <w:tab w:val="left" w:pos="710"/>
        </w:tabs>
        <w:ind w:right="465" w:firstLine="0"/>
        <w:rPr>
          <w:sz w:val="24"/>
        </w:rPr>
      </w:pPr>
      <w:r>
        <w:rPr>
          <w:sz w:val="24"/>
        </w:rPr>
        <w:t>Физкультурно-оздоровительная деятельность.Роль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A3237E" w:rsidRDefault="00A3237E" w:rsidP="00A3237E">
      <w:pPr>
        <w:pStyle w:val="a6"/>
        <w:numPr>
          <w:ilvl w:val="1"/>
          <w:numId w:val="352"/>
        </w:numPr>
        <w:tabs>
          <w:tab w:val="left" w:pos="672"/>
        </w:tabs>
        <w:ind w:left="672" w:hanging="420"/>
        <w:rPr>
          <w:sz w:val="24"/>
        </w:rPr>
      </w:pPr>
      <w:r>
        <w:rPr>
          <w:sz w:val="24"/>
        </w:rPr>
        <w:t>Спортивно-оздоровительная</w:t>
      </w:r>
      <w:r>
        <w:rPr>
          <w:spacing w:val="-14"/>
          <w:sz w:val="24"/>
        </w:rPr>
        <w:t xml:space="preserve"> </w:t>
      </w:r>
      <w:r>
        <w:rPr>
          <w:spacing w:val="-2"/>
          <w:sz w:val="24"/>
        </w:rPr>
        <w:t>деятельность.</w:t>
      </w:r>
    </w:p>
    <w:p w:rsidR="00A3237E" w:rsidRDefault="00A3237E" w:rsidP="00A3237E">
      <w:pPr>
        <w:pStyle w:val="a3"/>
        <w:ind w:right="469"/>
      </w:pPr>
      <w:r>
        <w:t xml:space="preserve">Роль и значение спортивно-оздоровительной деятельности в здоровом образе жизни современного </w:t>
      </w:r>
      <w:r>
        <w:rPr>
          <w:spacing w:val="-2"/>
        </w:rPr>
        <w:t>человека.</w:t>
      </w:r>
    </w:p>
    <w:p w:rsidR="00A3237E" w:rsidRDefault="00A3237E" w:rsidP="00A3237E">
      <w:pPr>
        <w:pStyle w:val="a6"/>
        <w:numPr>
          <w:ilvl w:val="2"/>
          <w:numId w:val="352"/>
        </w:numPr>
        <w:tabs>
          <w:tab w:val="left" w:pos="852"/>
        </w:tabs>
        <w:rPr>
          <w:sz w:val="24"/>
        </w:rPr>
      </w:pPr>
      <w:r>
        <w:rPr>
          <w:sz w:val="24"/>
        </w:rPr>
        <w:t>Модуль</w:t>
      </w:r>
      <w:r>
        <w:rPr>
          <w:spacing w:val="1"/>
          <w:sz w:val="24"/>
        </w:rPr>
        <w:t xml:space="preserve"> </w:t>
      </w:r>
      <w:r>
        <w:rPr>
          <w:spacing w:val="-2"/>
          <w:sz w:val="24"/>
        </w:rPr>
        <w:t>«Гимнастика».</w:t>
      </w:r>
    </w:p>
    <w:p w:rsidR="00A3237E" w:rsidRDefault="00A3237E" w:rsidP="00A3237E">
      <w:pPr>
        <w:pStyle w:val="a3"/>
        <w:spacing w:before="1"/>
        <w:ind w:right="466"/>
      </w:pPr>
      <w: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A3237E" w:rsidRDefault="00A3237E" w:rsidP="00A3237E">
      <w:pPr>
        <w:pStyle w:val="a3"/>
        <w:ind w:right="462"/>
      </w:pPr>
      <w: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w:t>
      </w:r>
      <w:r>
        <w:rPr>
          <w:spacing w:val="40"/>
        </w:rPr>
        <w:t xml:space="preserve"> </w:t>
      </w:r>
      <w:r>
        <w:t xml:space="preserve">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w:t>
      </w:r>
      <w:r>
        <w:rPr>
          <w:spacing w:val="-2"/>
        </w:rPr>
        <w:t>плечи».</w:t>
      </w:r>
    </w:p>
    <w:p w:rsidR="00A3237E" w:rsidRDefault="00A3237E" w:rsidP="00A3237E">
      <w:pPr>
        <w:pStyle w:val="a6"/>
        <w:numPr>
          <w:ilvl w:val="2"/>
          <w:numId w:val="352"/>
        </w:numPr>
        <w:tabs>
          <w:tab w:val="left" w:pos="852"/>
        </w:tabs>
        <w:rPr>
          <w:sz w:val="24"/>
        </w:rPr>
      </w:pPr>
      <w:r>
        <w:rPr>
          <w:sz w:val="24"/>
        </w:rPr>
        <w:t>Модуль</w:t>
      </w:r>
      <w:r>
        <w:rPr>
          <w:spacing w:val="-2"/>
          <w:sz w:val="24"/>
        </w:rPr>
        <w:t xml:space="preserve"> </w:t>
      </w:r>
      <w:r>
        <w:rPr>
          <w:sz w:val="24"/>
        </w:rPr>
        <w:t>«Лёгкая</w:t>
      </w:r>
      <w:r>
        <w:rPr>
          <w:spacing w:val="-5"/>
          <w:sz w:val="24"/>
        </w:rPr>
        <w:t xml:space="preserve"> </w:t>
      </w:r>
      <w:r>
        <w:rPr>
          <w:spacing w:val="-2"/>
          <w:sz w:val="24"/>
        </w:rPr>
        <w:t>атлетика».</w:t>
      </w:r>
    </w:p>
    <w:p w:rsidR="00A3237E" w:rsidRDefault="00A3237E" w:rsidP="00A3237E">
      <w:pPr>
        <w:pStyle w:val="a3"/>
        <w:ind w:right="472"/>
      </w:pPr>
      <w:r>
        <w:lastRenderedPageBreak/>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w:t>
      </w:r>
      <w:r>
        <w:rPr>
          <w:spacing w:val="-6"/>
        </w:rPr>
        <w:t xml:space="preserve"> </w:t>
      </w:r>
      <w:r>
        <w:t>с разбега способом</w:t>
      </w:r>
    </w:p>
    <w:p w:rsidR="00A3237E" w:rsidRDefault="00A3237E" w:rsidP="00A3237E">
      <w:pPr>
        <w:pStyle w:val="a3"/>
      </w:pPr>
      <w:r>
        <w:t>«согнув</w:t>
      </w:r>
      <w:r>
        <w:rPr>
          <w:spacing w:val="-3"/>
        </w:rPr>
        <w:t xml:space="preserve"> </w:t>
      </w:r>
      <w:r>
        <w:t>ноги»,</w:t>
      </w:r>
      <w:r>
        <w:rPr>
          <w:spacing w:val="-3"/>
        </w:rPr>
        <w:t xml:space="preserve"> </w:t>
      </w:r>
      <w:r>
        <w:t>прыжки</w:t>
      </w:r>
      <w:r>
        <w:rPr>
          <w:spacing w:val="-1"/>
        </w:rPr>
        <w:t xml:space="preserve"> </w:t>
      </w:r>
      <w:r>
        <w:t>в</w:t>
      </w:r>
      <w:r>
        <w:rPr>
          <w:spacing w:val="-3"/>
        </w:rPr>
        <w:t xml:space="preserve"> </w:t>
      </w:r>
      <w:r>
        <w:t>высоту</w:t>
      </w:r>
      <w:r>
        <w:rPr>
          <w:spacing w:val="-6"/>
        </w:rPr>
        <w:t xml:space="preserve"> </w:t>
      </w:r>
      <w:r>
        <w:t>с</w:t>
      </w:r>
      <w:r>
        <w:rPr>
          <w:spacing w:val="-3"/>
        </w:rPr>
        <w:t xml:space="preserve"> </w:t>
      </w:r>
      <w:r>
        <w:t>прямого</w:t>
      </w:r>
      <w:r>
        <w:rPr>
          <w:spacing w:val="-2"/>
        </w:rPr>
        <w:t xml:space="preserve"> разбега.</w:t>
      </w:r>
    </w:p>
    <w:p w:rsidR="00A3237E" w:rsidRDefault="00A3237E" w:rsidP="00A3237E">
      <w:pPr>
        <w:pStyle w:val="a3"/>
        <w:spacing w:before="60"/>
        <w:ind w:right="475"/>
      </w:pPr>
      <w:r>
        <w:t>Метание малого мяча с места в вертикальную неподвижную мишень, метание малого мяча на дальность с трёх шагов разбега.</w:t>
      </w:r>
    </w:p>
    <w:p w:rsidR="00A3237E" w:rsidRDefault="00A3237E" w:rsidP="00A3237E">
      <w:pPr>
        <w:pStyle w:val="a6"/>
        <w:numPr>
          <w:ilvl w:val="2"/>
          <w:numId w:val="352"/>
        </w:numPr>
        <w:tabs>
          <w:tab w:val="left" w:pos="852"/>
        </w:tabs>
        <w:rPr>
          <w:sz w:val="24"/>
        </w:rPr>
      </w:pPr>
      <w:r>
        <w:rPr>
          <w:sz w:val="24"/>
        </w:rPr>
        <w:t>Модуль</w:t>
      </w:r>
      <w:r>
        <w:rPr>
          <w:spacing w:val="-1"/>
          <w:sz w:val="24"/>
        </w:rPr>
        <w:t xml:space="preserve"> </w:t>
      </w:r>
      <w:r>
        <w:rPr>
          <w:sz w:val="24"/>
        </w:rPr>
        <w:t>«Зимние</w:t>
      </w:r>
      <w:r>
        <w:rPr>
          <w:spacing w:val="-4"/>
          <w:sz w:val="24"/>
        </w:rPr>
        <w:t xml:space="preserve"> </w:t>
      </w:r>
      <w:r>
        <w:rPr>
          <w:sz w:val="24"/>
        </w:rPr>
        <w:t>виды</w:t>
      </w:r>
      <w:r>
        <w:rPr>
          <w:spacing w:val="-4"/>
          <w:sz w:val="24"/>
        </w:rPr>
        <w:t xml:space="preserve"> </w:t>
      </w:r>
      <w:r>
        <w:rPr>
          <w:spacing w:val="-2"/>
          <w:sz w:val="24"/>
        </w:rPr>
        <w:t>спорта».</w:t>
      </w:r>
    </w:p>
    <w:p w:rsidR="00A3237E" w:rsidRDefault="00A3237E" w:rsidP="00A3237E">
      <w:pPr>
        <w:pStyle w:val="a3"/>
        <w:ind w:right="465"/>
      </w:pPr>
      <w:r>
        <w:t>Передвижение на лыжах попеременным двухшажным ходом, повороты на лыжах переступанием на месте</w:t>
      </w:r>
      <w:r>
        <w:rPr>
          <w:spacing w:val="-1"/>
        </w:rPr>
        <w:t xml:space="preserve"> </w:t>
      </w:r>
      <w:r>
        <w:t>и в</w:t>
      </w:r>
      <w:r>
        <w:rPr>
          <w:spacing w:val="-1"/>
        </w:rPr>
        <w:t xml:space="preserve"> </w:t>
      </w:r>
      <w:r>
        <w:t>движении</w:t>
      </w:r>
      <w:r>
        <w:rPr>
          <w:spacing w:val="-2"/>
        </w:rPr>
        <w:t xml:space="preserve"> </w:t>
      </w:r>
      <w:r>
        <w:t>по</w:t>
      </w:r>
      <w:r>
        <w:rPr>
          <w:spacing w:val="-2"/>
        </w:rPr>
        <w:t xml:space="preserve"> </w:t>
      </w:r>
      <w:r>
        <w:t>учебной дистанции, подъём</w:t>
      </w:r>
      <w:r>
        <w:rPr>
          <w:spacing w:val="-1"/>
        </w:rPr>
        <w:t xml:space="preserve"> </w:t>
      </w:r>
      <w:r>
        <w:t>по пологому</w:t>
      </w:r>
      <w:r>
        <w:rPr>
          <w:spacing w:val="-7"/>
        </w:rPr>
        <w:t xml:space="preserve"> </w:t>
      </w:r>
      <w:r>
        <w:t>склону</w:t>
      </w:r>
      <w:r>
        <w:rPr>
          <w:spacing w:val="-4"/>
        </w:rPr>
        <w:t xml:space="preserve"> </w:t>
      </w:r>
      <w:r>
        <w:t>способом «лесенка»</w:t>
      </w:r>
      <w:r>
        <w:rPr>
          <w:spacing w:val="-4"/>
        </w:rPr>
        <w:t xml:space="preserve"> </w:t>
      </w:r>
      <w:r>
        <w:t>и спуск в основной стойке, преодоление небольших бугров и впадин при спуске с пологого склона.</w:t>
      </w:r>
    </w:p>
    <w:p w:rsidR="00A3237E" w:rsidRDefault="00A3237E" w:rsidP="00A3237E">
      <w:pPr>
        <w:pStyle w:val="a6"/>
        <w:numPr>
          <w:ilvl w:val="2"/>
          <w:numId w:val="352"/>
        </w:numPr>
        <w:tabs>
          <w:tab w:val="left" w:pos="852"/>
        </w:tabs>
        <w:rPr>
          <w:sz w:val="24"/>
        </w:rPr>
      </w:pPr>
      <w:r>
        <w:rPr>
          <w:sz w:val="24"/>
        </w:rPr>
        <w:t>Модуль</w:t>
      </w:r>
      <w:r>
        <w:rPr>
          <w:spacing w:val="-3"/>
          <w:sz w:val="24"/>
        </w:rPr>
        <w:t xml:space="preserve"> </w:t>
      </w:r>
      <w:r>
        <w:rPr>
          <w:sz w:val="24"/>
        </w:rPr>
        <w:t>«Спортивные</w:t>
      </w:r>
      <w:r>
        <w:rPr>
          <w:spacing w:val="-9"/>
          <w:sz w:val="24"/>
        </w:rPr>
        <w:t xml:space="preserve"> </w:t>
      </w:r>
      <w:r>
        <w:rPr>
          <w:spacing w:val="-2"/>
          <w:sz w:val="24"/>
        </w:rPr>
        <w:t>игры».</w:t>
      </w:r>
    </w:p>
    <w:p w:rsidR="00A3237E" w:rsidRDefault="00A3237E" w:rsidP="00A3237E">
      <w:pPr>
        <w:pStyle w:val="a3"/>
        <w:ind w:right="466"/>
      </w:pPr>
      <w: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A3237E" w:rsidRDefault="00A3237E" w:rsidP="00A3237E">
      <w:pPr>
        <w:pStyle w:val="a3"/>
        <w:ind w:right="475"/>
      </w:pPr>
      <w: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A3237E" w:rsidRDefault="00A3237E" w:rsidP="00A3237E">
      <w:pPr>
        <w:pStyle w:val="a3"/>
        <w:ind w:right="468"/>
      </w:pPr>
      <w: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A3237E" w:rsidRDefault="00A3237E" w:rsidP="00A3237E">
      <w:pPr>
        <w:pStyle w:val="a3"/>
        <w:ind w:right="464"/>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3237E" w:rsidRDefault="00A3237E" w:rsidP="00A3237E">
      <w:pPr>
        <w:pStyle w:val="a6"/>
        <w:numPr>
          <w:ilvl w:val="2"/>
          <w:numId w:val="352"/>
        </w:numPr>
        <w:tabs>
          <w:tab w:val="left" w:pos="852"/>
        </w:tabs>
        <w:spacing w:before="1"/>
        <w:rPr>
          <w:sz w:val="24"/>
        </w:rPr>
      </w:pPr>
      <w:r>
        <w:rPr>
          <w:sz w:val="24"/>
        </w:rPr>
        <w:t>Модуль</w:t>
      </w:r>
      <w:r>
        <w:rPr>
          <w:spacing w:val="1"/>
          <w:sz w:val="24"/>
        </w:rPr>
        <w:t xml:space="preserve"> </w:t>
      </w:r>
      <w:r>
        <w:rPr>
          <w:spacing w:val="-2"/>
          <w:sz w:val="24"/>
        </w:rPr>
        <w:t>«Спорт».</w:t>
      </w:r>
    </w:p>
    <w:p w:rsidR="00A3237E" w:rsidRDefault="00A3237E" w:rsidP="00A3237E">
      <w:pPr>
        <w:pStyle w:val="a3"/>
        <w:ind w:right="474"/>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3237E" w:rsidRDefault="00A3237E" w:rsidP="00A3237E">
      <w:pPr>
        <w:pStyle w:val="a3"/>
        <w:ind w:right="474"/>
      </w:pPr>
    </w:p>
    <w:p w:rsidR="00A3237E" w:rsidRDefault="00A3237E" w:rsidP="00A3237E">
      <w:pPr>
        <w:pStyle w:val="3"/>
        <w:spacing w:line="274" w:lineRule="exact"/>
        <w:ind w:left="252"/>
      </w:pPr>
      <w:r>
        <w:t>Содержание</w:t>
      </w:r>
      <w:r>
        <w:rPr>
          <w:spacing w:val="-4"/>
        </w:rPr>
        <w:t xml:space="preserve"> </w:t>
      </w:r>
      <w:r>
        <w:t>обучения</w:t>
      </w:r>
      <w:r>
        <w:rPr>
          <w:spacing w:val="-2"/>
        </w:rPr>
        <w:t xml:space="preserve"> </w:t>
      </w:r>
      <w:r>
        <w:t>в</w:t>
      </w:r>
      <w:r>
        <w:rPr>
          <w:spacing w:val="-3"/>
        </w:rPr>
        <w:t xml:space="preserve"> </w:t>
      </w:r>
      <w:r>
        <w:t>6</w:t>
      </w:r>
      <w:r>
        <w:rPr>
          <w:spacing w:val="-2"/>
        </w:rPr>
        <w:t xml:space="preserve"> классе.</w:t>
      </w:r>
    </w:p>
    <w:p w:rsidR="00A3237E" w:rsidRDefault="00A3237E" w:rsidP="00A3237E">
      <w:pPr>
        <w:pStyle w:val="a6"/>
        <w:numPr>
          <w:ilvl w:val="0"/>
          <w:numId w:val="351"/>
        </w:numPr>
        <w:tabs>
          <w:tab w:val="left" w:pos="492"/>
        </w:tabs>
        <w:spacing w:line="274" w:lineRule="exact"/>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pacing w:val="-2"/>
          <w:sz w:val="24"/>
        </w:rPr>
        <w:t>культуре.</w:t>
      </w:r>
    </w:p>
    <w:p w:rsidR="00A3237E" w:rsidRDefault="00A3237E" w:rsidP="00A3237E">
      <w:pPr>
        <w:pStyle w:val="a3"/>
        <w:ind w:right="462"/>
      </w:pPr>
      <w: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A3237E" w:rsidRDefault="00A3237E" w:rsidP="00A3237E">
      <w:pPr>
        <w:pStyle w:val="a6"/>
        <w:numPr>
          <w:ilvl w:val="0"/>
          <w:numId w:val="351"/>
        </w:numPr>
        <w:tabs>
          <w:tab w:val="left" w:pos="534"/>
        </w:tabs>
        <w:ind w:left="252" w:right="469" w:firstLine="0"/>
        <w:rPr>
          <w:sz w:val="24"/>
        </w:rPr>
      </w:pPr>
      <w:r>
        <w:rPr>
          <w:sz w:val="24"/>
        </w:rPr>
        <w:t>Способы самостоятельной деятельности.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A3237E" w:rsidRDefault="00A3237E" w:rsidP="00A3237E">
      <w:pPr>
        <w:pStyle w:val="a3"/>
        <w:spacing w:before="1"/>
        <w:ind w:right="461"/>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A3237E" w:rsidRDefault="00A3237E" w:rsidP="00A3237E">
      <w:pPr>
        <w:pStyle w:val="a3"/>
      </w:pPr>
      <w:r>
        <w:t>Правила</w:t>
      </w:r>
      <w:r>
        <w:rPr>
          <w:spacing w:val="-8"/>
        </w:rPr>
        <w:t xml:space="preserve"> </w:t>
      </w:r>
      <w:r>
        <w:t>и</w:t>
      </w:r>
      <w:r>
        <w:rPr>
          <w:spacing w:val="-4"/>
        </w:rPr>
        <w:t xml:space="preserve"> </w:t>
      </w:r>
      <w:r>
        <w:t>способы</w:t>
      </w:r>
      <w:r>
        <w:rPr>
          <w:spacing w:val="-4"/>
        </w:rPr>
        <w:t xml:space="preserve"> </w:t>
      </w:r>
      <w:r>
        <w:t>составления</w:t>
      </w:r>
      <w:r>
        <w:rPr>
          <w:spacing w:val="-4"/>
        </w:rPr>
        <w:t xml:space="preserve"> </w:t>
      </w:r>
      <w:r>
        <w:t>плана</w:t>
      </w:r>
      <w:r>
        <w:rPr>
          <w:spacing w:val="-6"/>
        </w:rPr>
        <w:t xml:space="preserve"> </w:t>
      </w:r>
      <w:r>
        <w:t>самостоятельных</w:t>
      </w:r>
      <w:r>
        <w:rPr>
          <w:spacing w:val="-2"/>
        </w:rPr>
        <w:t xml:space="preserve"> </w:t>
      </w:r>
      <w:r>
        <w:t>занятий</w:t>
      </w:r>
      <w:r>
        <w:rPr>
          <w:spacing w:val="-4"/>
        </w:rPr>
        <w:t xml:space="preserve"> </w:t>
      </w:r>
      <w:r>
        <w:t>физической</w:t>
      </w:r>
      <w:r>
        <w:rPr>
          <w:spacing w:val="-4"/>
        </w:rPr>
        <w:t xml:space="preserve"> </w:t>
      </w:r>
      <w:r>
        <w:rPr>
          <w:spacing w:val="-2"/>
        </w:rPr>
        <w:t>подготовкой.</w:t>
      </w:r>
    </w:p>
    <w:p w:rsidR="00A3237E" w:rsidRDefault="00A3237E" w:rsidP="00A3237E">
      <w:pPr>
        <w:pStyle w:val="a6"/>
        <w:numPr>
          <w:ilvl w:val="0"/>
          <w:numId w:val="351"/>
        </w:numPr>
        <w:tabs>
          <w:tab w:val="left" w:pos="492"/>
        </w:tabs>
        <w:rPr>
          <w:sz w:val="24"/>
        </w:rPr>
      </w:pPr>
      <w:r>
        <w:rPr>
          <w:sz w:val="24"/>
        </w:rPr>
        <w:t>Физическое</w:t>
      </w:r>
      <w:r>
        <w:rPr>
          <w:spacing w:val="-5"/>
          <w:sz w:val="24"/>
        </w:rPr>
        <w:t xml:space="preserve"> </w:t>
      </w:r>
      <w:r>
        <w:rPr>
          <w:spacing w:val="-2"/>
          <w:sz w:val="24"/>
        </w:rPr>
        <w:t>совершенствование.</w:t>
      </w:r>
    </w:p>
    <w:p w:rsidR="00A3237E" w:rsidRDefault="00A3237E" w:rsidP="00A3237E">
      <w:pPr>
        <w:pStyle w:val="a6"/>
        <w:numPr>
          <w:ilvl w:val="1"/>
          <w:numId w:val="351"/>
        </w:numPr>
        <w:tabs>
          <w:tab w:val="left" w:pos="672"/>
        </w:tabs>
        <w:rPr>
          <w:sz w:val="24"/>
        </w:rPr>
      </w:pPr>
      <w:r>
        <w:rPr>
          <w:spacing w:val="-2"/>
          <w:sz w:val="24"/>
        </w:rPr>
        <w:t>Физкультурно-оздоровительная</w:t>
      </w:r>
      <w:r>
        <w:rPr>
          <w:spacing w:val="36"/>
          <w:sz w:val="24"/>
        </w:rPr>
        <w:t xml:space="preserve"> </w:t>
      </w:r>
      <w:r>
        <w:rPr>
          <w:spacing w:val="-2"/>
          <w:sz w:val="24"/>
        </w:rPr>
        <w:t>деятельность.</w:t>
      </w:r>
    </w:p>
    <w:p w:rsidR="00A3237E" w:rsidRDefault="00A3237E" w:rsidP="00A3237E">
      <w:pPr>
        <w:pStyle w:val="a3"/>
        <w:ind w:right="465"/>
      </w:pPr>
      <w: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A3237E" w:rsidRDefault="00A3237E" w:rsidP="00A3237E">
      <w:pPr>
        <w:pStyle w:val="a3"/>
        <w:ind w:right="466"/>
      </w:pPr>
      <w: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w:t>
      </w:r>
      <w:r>
        <w:rPr>
          <w:spacing w:val="-2"/>
        </w:rPr>
        <w:t>деятельности.</w:t>
      </w:r>
    </w:p>
    <w:p w:rsidR="00A3237E" w:rsidRDefault="00A3237E" w:rsidP="00A3237E">
      <w:pPr>
        <w:pStyle w:val="a6"/>
        <w:numPr>
          <w:ilvl w:val="1"/>
          <w:numId w:val="351"/>
        </w:numPr>
        <w:tabs>
          <w:tab w:val="left" w:pos="672"/>
        </w:tabs>
        <w:rPr>
          <w:sz w:val="24"/>
        </w:rPr>
      </w:pPr>
      <w:r>
        <w:rPr>
          <w:sz w:val="24"/>
        </w:rPr>
        <w:t>Спортивно-оздоровительная</w:t>
      </w:r>
      <w:r>
        <w:rPr>
          <w:spacing w:val="-14"/>
          <w:sz w:val="24"/>
        </w:rPr>
        <w:t xml:space="preserve"> </w:t>
      </w:r>
      <w:r>
        <w:rPr>
          <w:spacing w:val="-2"/>
          <w:sz w:val="24"/>
        </w:rPr>
        <w:t>деятельность.</w:t>
      </w:r>
    </w:p>
    <w:p w:rsidR="00A3237E" w:rsidRDefault="00A3237E" w:rsidP="00A3237E">
      <w:pPr>
        <w:pStyle w:val="a6"/>
        <w:numPr>
          <w:ilvl w:val="2"/>
          <w:numId w:val="351"/>
        </w:numPr>
        <w:tabs>
          <w:tab w:val="left" w:pos="852"/>
        </w:tabs>
        <w:spacing w:before="1"/>
        <w:rPr>
          <w:sz w:val="24"/>
        </w:rPr>
      </w:pPr>
      <w:r>
        <w:rPr>
          <w:sz w:val="24"/>
        </w:rPr>
        <w:t>Модуль</w:t>
      </w:r>
      <w:r>
        <w:rPr>
          <w:spacing w:val="1"/>
          <w:sz w:val="24"/>
        </w:rPr>
        <w:t xml:space="preserve"> </w:t>
      </w:r>
      <w:r>
        <w:rPr>
          <w:spacing w:val="-2"/>
          <w:sz w:val="24"/>
        </w:rPr>
        <w:t>«Гимнастика».</w:t>
      </w:r>
    </w:p>
    <w:p w:rsidR="00A3237E" w:rsidRDefault="00A3237E" w:rsidP="00A3237E">
      <w:pPr>
        <w:pStyle w:val="a3"/>
        <w:ind w:right="473"/>
      </w:pPr>
      <w: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A3237E" w:rsidRDefault="00A3237E" w:rsidP="00A3237E">
      <w:pPr>
        <w:pStyle w:val="a3"/>
        <w:ind w:right="464"/>
      </w:pPr>
      <w:r>
        <w:t xml:space="preserve">Комбинация из стилизованных общеразвивающих упражнений и сложно-координированных </w:t>
      </w:r>
      <w:r>
        <w:lastRenderedPageBreak/>
        <w:t>упражнений ритмической гимнастики, разнообразных движений руками и ногами с разной амплитудой</w:t>
      </w:r>
      <w:r>
        <w:rPr>
          <w:spacing w:val="40"/>
        </w:rPr>
        <w:t xml:space="preserve"> </w:t>
      </w:r>
      <w:r>
        <w:t>и</w:t>
      </w:r>
      <w:r>
        <w:rPr>
          <w:spacing w:val="40"/>
        </w:rPr>
        <w:t xml:space="preserve"> </w:t>
      </w:r>
      <w:r>
        <w:t>траекторией,</w:t>
      </w:r>
      <w:r>
        <w:rPr>
          <w:spacing w:val="40"/>
        </w:rPr>
        <w:t xml:space="preserve"> </w:t>
      </w:r>
      <w:r>
        <w:t>танцевальными</w:t>
      </w:r>
      <w:r>
        <w:rPr>
          <w:spacing w:val="40"/>
        </w:rPr>
        <w:t xml:space="preserve"> </w:t>
      </w:r>
      <w:r>
        <w:t>движениями</w:t>
      </w:r>
      <w:r>
        <w:rPr>
          <w:spacing w:val="40"/>
        </w:rPr>
        <w:t xml:space="preserve"> </w:t>
      </w:r>
      <w:r>
        <w:t>из</w:t>
      </w:r>
      <w:r>
        <w:rPr>
          <w:spacing w:val="40"/>
        </w:rPr>
        <w:t xml:space="preserve"> </w:t>
      </w:r>
      <w:r>
        <w:t>ранее</w:t>
      </w:r>
      <w:r>
        <w:rPr>
          <w:spacing w:val="40"/>
        </w:rPr>
        <w:t xml:space="preserve"> </w:t>
      </w:r>
      <w:r>
        <w:t>разученных</w:t>
      </w:r>
      <w:r>
        <w:rPr>
          <w:spacing w:val="40"/>
        </w:rPr>
        <w:t xml:space="preserve"> </w:t>
      </w:r>
      <w:r>
        <w:t>танцев</w:t>
      </w:r>
      <w:r>
        <w:rPr>
          <w:spacing w:val="40"/>
        </w:rPr>
        <w:t xml:space="preserve"> </w:t>
      </w:r>
      <w:r>
        <w:t>(девочки).</w:t>
      </w:r>
    </w:p>
    <w:p w:rsidR="00A3237E" w:rsidRDefault="00A3237E" w:rsidP="00A3237E">
      <w:pPr>
        <w:pStyle w:val="a3"/>
        <w:spacing w:before="60"/>
        <w:ind w:right="467"/>
      </w:pPr>
      <w:r>
        <w:t>Опорные прыжки через гимнастического козла с разбега способом «согнув ноги» (мальчики) и способом «ноги врозь» (девочки).</w:t>
      </w:r>
    </w:p>
    <w:p w:rsidR="00A3237E" w:rsidRDefault="00A3237E" w:rsidP="00A3237E">
      <w:pPr>
        <w:pStyle w:val="a3"/>
        <w:ind w:right="472"/>
      </w:pPr>
      <w:r>
        <w:t>Гимнастические комбинации на низком гимнастическом бревне с использованием стилизованных общеразвивающих</w:t>
      </w:r>
      <w:r>
        <w:rPr>
          <w:spacing w:val="-4"/>
        </w:rPr>
        <w:t xml:space="preserve"> </w:t>
      </w:r>
      <w:r>
        <w:t>и</w:t>
      </w:r>
      <w:r>
        <w:rPr>
          <w:spacing w:val="-3"/>
        </w:rPr>
        <w:t xml:space="preserve"> </w:t>
      </w:r>
      <w:r>
        <w:t>сложно-координированных упражнений,</w:t>
      </w:r>
      <w:r>
        <w:rPr>
          <w:spacing w:val="-4"/>
        </w:rPr>
        <w:t xml:space="preserve"> </w:t>
      </w:r>
      <w:r>
        <w:t>передвижений</w:t>
      </w:r>
      <w:r>
        <w:rPr>
          <w:spacing w:val="-6"/>
        </w:rPr>
        <w:t xml:space="preserve"> </w:t>
      </w:r>
      <w:r>
        <w:t>шагом</w:t>
      </w:r>
      <w:r>
        <w:rPr>
          <w:spacing w:val="-5"/>
        </w:rPr>
        <w:t xml:space="preserve"> </w:t>
      </w:r>
      <w:r>
        <w:t>и</w:t>
      </w:r>
      <w:r>
        <w:rPr>
          <w:spacing w:val="-3"/>
        </w:rPr>
        <w:t xml:space="preserve"> </w:t>
      </w:r>
      <w:r>
        <w:t>лёгким</w:t>
      </w:r>
      <w:r>
        <w:rPr>
          <w:spacing w:val="-5"/>
        </w:rPr>
        <w:t xml:space="preserve"> </w:t>
      </w:r>
      <w:r>
        <w:t>бегом, поворотами с разнообразными движениями рук и ног, удержанием статических поз (девочки).</w:t>
      </w:r>
    </w:p>
    <w:p w:rsidR="00A3237E" w:rsidRDefault="00A3237E" w:rsidP="00A3237E">
      <w:pPr>
        <w:pStyle w:val="a3"/>
        <w:ind w:right="475"/>
      </w:pPr>
      <w:r>
        <w:t>Упражнения на невысокой гимнастической перекладине: висы, упор ноги врозь, перемах вперёд и обратно (мальчики).</w:t>
      </w:r>
    </w:p>
    <w:p w:rsidR="00A3237E" w:rsidRDefault="00A3237E" w:rsidP="00A3237E">
      <w:pPr>
        <w:pStyle w:val="a3"/>
      </w:pPr>
      <w:r>
        <w:t>Лазанье</w:t>
      </w:r>
      <w:r>
        <w:rPr>
          <w:spacing w:val="-3"/>
        </w:rPr>
        <w:t xml:space="preserve"> </w:t>
      </w:r>
      <w:r>
        <w:t>по</w:t>
      </w:r>
      <w:r>
        <w:rPr>
          <w:spacing w:val="-1"/>
        </w:rPr>
        <w:t xml:space="preserve"> </w:t>
      </w:r>
      <w:r>
        <w:t>канату</w:t>
      </w:r>
      <w:r>
        <w:rPr>
          <w:spacing w:val="-8"/>
        </w:rPr>
        <w:t xml:space="preserve"> </w:t>
      </w:r>
      <w:r>
        <w:t>в</w:t>
      </w:r>
      <w:r>
        <w:rPr>
          <w:spacing w:val="-2"/>
        </w:rPr>
        <w:t xml:space="preserve"> </w:t>
      </w:r>
      <w:r>
        <w:t>три приёма</w:t>
      </w:r>
      <w:r>
        <w:rPr>
          <w:spacing w:val="-2"/>
        </w:rPr>
        <w:t xml:space="preserve"> (мальчики).</w:t>
      </w:r>
    </w:p>
    <w:p w:rsidR="00A3237E" w:rsidRDefault="00A3237E" w:rsidP="00A3237E">
      <w:pPr>
        <w:pStyle w:val="a6"/>
        <w:numPr>
          <w:ilvl w:val="2"/>
          <w:numId w:val="351"/>
        </w:numPr>
        <w:tabs>
          <w:tab w:val="left" w:pos="852"/>
        </w:tabs>
        <w:rPr>
          <w:sz w:val="24"/>
        </w:rPr>
      </w:pPr>
      <w:r>
        <w:rPr>
          <w:sz w:val="24"/>
        </w:rPr>
        <w:t>Модуль</w:t>
      </w:r>
      <w:r>
        <w:rPr>
          <w:spacing w:val="-2"/>
          <w:sz w:val="24"/>
        </w:rPr>
        <w:t xml:space="preserve"> </w:t>
      </w:r>
      <w:r>
        <w:rPr>
          <w:sz w:val="24"/>
        </w:rPr>
        <w:t>«Лёгкая</w:t>
      </w:r>
      <w:r>
        <w:rPr>
          <w:spacing w:val="-5"/>
          <w:sz w:val="24"/>
        </w:rPr>
        <w:t xml:space="preserve"> </w:t>
      </w:r>
      <w:r>
        <w:rPr>
          <w:spacing w:val="-2"/>
          <w:sz w:val="24"/>
        </w:rPr>
        <w:t>атлетика».</w:t>
      </w:r>
    </w:p>
    <w:p w:rsidR="00A3237E" w:rsidRDefault="00A3237E" w:rsidP="00A3237E">
      <w:pPr>
        <w:pStyle w:val="a3"/>
        <w:ind w:right="504"/>
        <w:jc w:val="left"/>
      </w:pPr>
      <w:r>
        <w:t>Старт</w:t>
      </w:r>
      <w:r>
        <w:rPr>
          <w:spacing w:val="28"/>
        </w:rPr>
        <w:t xml:space="preserve"> </w:t>
      </w:r>
      <w:r>
        <w:t>с</w:t>
      </w:r>
      <w:r>
        <w:rPr>
          <w:spacing w:val="27"/>
        </w:rPr>
        <w:t xml:space="preserve"> </w:t>
      </w:r>
      <w:r>
        <w:t>опорой на</w:t>
      </w:r>
      <w:r>
        <w:rPr>
          <w:spacing w:val="27"/>
        </w:rPr>
        <w:t xml:space="preserve"> </w:t>
      </w:r>
      <w:r>
        <w:t>одну руку и</w:t>
      </w:r>
      <w:r>
        <w:rPr>
          <w:spacing w:val="28"/>
        </w:rPr>
        <w:t xml:space="preserve"> </w:t>
      </w:r>
      <w:r>
        <w:t>последующим</w:t>
      </w:r>
      <w:r>
        <w:rPr>
          <w:spacing w:val="29"/>
        </w:rPr>
        <w:t xml:space="preserve"> </w:t>
      </w:r>
      <w:r>
        <w:t>ускорением,</w:t>
      </w:r>
      <w:r>
        <w:rPr>
          <w:spacing w:val="27"/>
        </w:rPr>
        <w:t xml:space="preserve"> </w:t>
      </w:r>
      <w:r>
        <w:t>спринтерский и</w:t>
      </w:r>
      <w:r>
        <w:rPr>
          <w:spacing w:val="28"/>
        </w:rPr>
        <w:t xml:space="preserve"> </w:t>
      </w:r>
      <w:r>
        <w:t>гладкий</w:t>
      </w:r>
      <w:r>
        <w:rPr>
          <w:spacing w:val="28"/>
        </w:rPr>
        <w:t xml:space="preserve"> </w:t>
      </w:r>
      <w:r>
        <w:t>равномерный бег по учебной дистанции, ранее разученные беговые упражнения.</w:t>
      </w:r>
    </w:p>
    <w:p w:rsidR="00A3237E" w:rsidRDefault="00A3237E" w:rsidP="00A3237E">
      <w:pPr>
        <w:pStyle w:val="a3"/>
        <w:jc w:val="left"/>
      </w:pPr>
      <w: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A3237E" w:rsidRDefault="00A3237E" w:rsidP="00A3237E">
      <w:pPr>
        <w:pStyle w:val="a3"/>
        <w:jc w:val="left"/>
      </w:pPr>
      <w:r>
        <w:t>Метание</w:t>
      </w:r>
      <w:r>
        <w:rPr>
          <w:spacing w:val="-7"/>
        </w:rPr>
        <w:t xml:space="preserve"> </w:t>
      </w:r>
      <w:r>
        <w:t>малого</w:t>
      </w:r>
      <w:r>
        <w:rPr>
          <w:spacing w:val="-4"/>
        </w:rPr>
        <w:t xml:space="preserve"> </w:t>
      </w:r>
      <w:r>
        <w:t>(теннисного)</w:t>
      </w:r>
      <w:r>
        <w:rPr>
          <w:spacing w:val="-5"/>
        </w:rPr>
        <w:t xml:space="preserve"> </w:t>
      </w:r>
      <w:r>
        <w:t>мяча</w:t>
      </w:r>
      <w:r>
        <w:rPr>
          <w:spacing w:val="-5"/>
        </w:rPr>
        <w:t xml:space="preserve"> </w:t>
      </w:r>
      <w:r>
        <w:t>в</w:t>
      </w:r>
      <w:r>
        <w:rPr>
          <w:spacing w:val="-5"/>
        </w:rPr>
        <w:t xml:space="preserve"> </w:t>
      </w:r>
      <w:r>
        <w:t>подвижную</w:t>
      </w:r>
      <w:r>
        <w:rPr>
          <w:spacing w:val="-2"/>
        </w:rPr>
        <w:t xml:space="preserve"> </w:t>
      </w:r>
      <w:r>
        <w:t>(раскачивающуюся)</w:t>
      </w:r>
      <w:r>
        <w:rPr>
          <w:spacing w:val="-2"/>
        </w:rPr>
        <w:t xml:space="preserve"> мишень.</w:t>
      </w:r>
    </w:p>
    <w:p w:rsidR="00A3237E" w:rsidRDefault="00A3237E" w:rsidP="00A3237E">
      <w:pPr>
        <w:pStyle w:val="a6"/>
        <w:numPr>
          <w:ilvl w:val="2"/>
          <w:numId w:val="351"/>
        </w:numPr>
        <w:tabs>
          <w:tab w:val="left" w:pos="852"/>
        </w:tabs>
        <w:rPr>
          <w:sz w:val="24"/>
        </w:rPr>
      </w:pPr>
      <w:r>
        <w:rPr>
          <w:sz w:val="24"/>
        </w:rPr>
        <w:t>Модуль</w:t>
      </w:r>
      <w:r>
        <w:rPr>
          <w:spacing w:val="-1"/>
          <w:sz w:val="24"/>
        </w:rPr>
        <w:t xml:space="preserve"> </w:t>
      </w:r>
      <w:r>
        <w:rPr>
          <w:sz w:val="24"/>
        </w:rPr>
        <w:t>«Зимние</w:t>
      </w:r>
      <w:r>
        <w:rPr>
          <w:spacing w:val="-4"/>
          <w:sz w:val="24"/>
        </w:rPr>
        <w:t xml:space="preserve"> </w:t>
      </w:r>
      <w:r>
        <w:rPr>
          <w:sz w:val="24"/>
        </w:rPr>
        <w:t>виды</w:t>
      </w:r>
      <w:r>
        <w:rPr>
          <w:spacing w:val="-4"/>
          <w:sz w:val="24"/>
        </w:rPr>
        <w:t xml:space="preserve"> </w:t>
      </w:r>
      <w:r>
        <w:rPr>
          <w:spacing w:val="-2"/>
          <w:sz w:val="24"/>
        </w:rPr>
        <w:t>спорта».</w:t>
      </w:r>
    </w:p>
    <w:p w:rsidR="00A3237E" w:rsidRDefault="00A3237E" w:rsidP="00A3237E">
      <w:pPr>
        <w:pStyle w:val="a3"/>
        <w:ind w:right="462"/>
      </w:pPr>
      <w: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A3237E" w:rsidRDefault="00A3237E" w:rsidP="00A3237E">
      <w:pPr>
        <w:pStyle w:val="a6"/>
        <w:numPr>
          <w:ilvl w:val="2"/>
          <w:numId w:val="351"/>
        </w:numPr>
        <w:tabs>
          <w:tab w:val="left" w:pos="852"/>
        </w:tabs>
        <w:spacing w:before="1"/>
        <w:rPr>
          <w:sz w:val="24"/>
        </w:rPr>
      </w:pPr>
      <w:r>
        <w:rPr>
          <w:sz w:val="24"/>
        </w:rPr>
        <w:t>Модуль</w:t>
      </w:r>
      <w:r>
        <w:rPr>
          <w:spacing w:val="-3"/>
          <w:sz w:val="24"/>
        </w:rPr>
        <w:t xml:space="preserve"> </w:t>
      </w:r>
      <w:r>
        <w:rPr>
          <w:sz w:val="24"/>
        </w:rPr>
        <w:t>«Спортивные</w:t>
      </w:r>
      <w:r>
        <w:rPr>
          <w:spacing w:val="-9"/>
          <w:sz w:val="24"/>
        </w:rPr>
        <w:t xml:space="preserve"> </w:t>
      </w:r>
      <w:r>
        <w:rPr>
          <w:spacing w:val="-2"/>
          <w:sz w:val="24"/>
        </w:rPr>
        <w:t>игры».</w:t>
      </w:r>
    </w:p>
    <w:p w:rsidR="00A3237E" w:rsidRDefault="00A3237E" w:rsidP="00A3237E">
      <w:pPr>
        <w:pStyle w:val="a3"/>
        <w:ind w:right="467"/>
      </w:pPr>
      <w: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A3237E" w:rsidRDefault="00A3237E" w:rsidP="00A3237E">
      <w:pPr>
        <w:pStyle w:val="a3"/>
        <w:ind w:right="466"/>
      </w:pPr>
      <w:r>
        <w:t>Упражнения с мячом: ранее разученные упражнения в ведении мяча в разных направлениях и по разной траектории, на передачу и броски мяча в корзину. Правила игры и игровая деятельность по правилам с использованием разученных технических приёмов.</w:t>
      </w:r>
    </w:p>
    <w:p w:rsidR="00A3237E" w:rsidRDefault="00A3237E" w:rsidP="00A3237E">
      <w:pPr>
        <w:pStyle w:val="a3"/>
        <w:ind w:right="473"/>
      </w:pPr>
      <w:r>
        <w:t>Волейбол. Приём и передача мяча двумя руками снизу в разные зоны площадки команды</w:t>
      </w:r>
      <w:r>
        <w:rPr>
          <w:spacing w:val="40"/>
        </w:rPr>
        <w:t xml:space="preserve"> </w:t>
      </w:r>
      <w:r>
        <w:t>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A3237E" w:rsidRDefault="00A3237E" w:rsidP="00A3237E">
      <w:pPr>
        <w:pStyle w:val="a3"/>
        <w:ind w:right="472"/>
      </w:pPr>
      <w: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w:t>
      </w:r>
      <w:r>
        <w:rPr>
          <w:spacing w:val="-2"/>
        </w:rPr>
        <w:t>обводке.</w:t>
      </w:r>
    </w:p>
    <w:p w:rsidR="00A3237E" w:rsidRDefault="00A3237E" w:rsidP="00A3237E">
      <w:pPr>
        <w:pStyle w:val="a3"/>
        <w:spacing w:before="1"/>
        <w:ind w:right="464"/>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3237E" w:rsidRDefault="00A3237E" w:rsidP="00A3237E">
      <w:pPr>
        <w:pStyle w:val="a6"/>
        <w:numPr>
          <w:ilvl w:val="2"/>
          <w:numId w:val="351"/>
        </w:numPr>
        <w:tabs>
          <w:tab w:val="left" w:pos="852"/>
        </w:tabs>
        <w:rPr>
          <w:sz w:val="24"/>
        </w:rPr>
      </w:pPr>
      <w:r>
        <w:rPr>
          <w:sz w:val="24"/>
        </w:rPr>
        <w:t>Модуль</w:t>
      </w:r>
      <w:r>
        <w:rPr>
          <w:spacing w:val="1"/>
          <w:sz w:val="24"/>
        </w:rPr>
        <w:t xml:space="preserve"> </w:t>
      </w:r>
      <w:r>
        <w:rPr>
          <w:spacing w:val="-2"/>
          <w:sz w:val="24"/>
        </w:rPr>
        <w:t>«Спорт».</w:t>
      </w:r>
    </w:p>
    <w:p w:rsidR="00A3237E" w:rsidRDefault="00A3237E" w:rsidP="00A3237E">
      <w:pPr>
        <w:pStyle w:val="a3"/>
        <w:ind w:right="47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3237E" w:rsidRDefault="00A3237E" w:rsidP="00A3237E">
      <w:pPr>
        <w:pStyle w:val="a3"/>
        <w:spacing w:before="5"/>
        <w:ind w:left="0"/>
        <w:jc w:val="left"/>
      </w:pPr>
    </w:p>
    <w:p w:rsidR="00A3237E" w:rsidRDefault="00A3237E" w:rsidP="00A3237E">
      <w:pPr>
        <w:pStyle w:val="3"/>
        <w:spacing w:line="274" w:lineRule="exact"/>
        <w:ind w:left="252"/>
      </w:pPr>
      <w:r>
        <w:t>Содержание</w:t>
      </w:r>
      <w:r>
        <w:rPr>
          <w:spacing w:val="-4"/>
        </w:rPr>
        <w:t xml:space="preserve"> </w:t>
      </w:r>
      <w:r>
        <w:t>обучения</w:t>
      </w:r>
      <w:r>
        <w:rPr>
          <w:spacing w:val="-2"/>
        </w:rPr>
        <w:t xml:space="preserve"> </w:t>
      </w:r>
      <w:r>
        <w:t>в</w:t>
      </w:r>
      <w:r>
        <w:rPr>
          <w:spacing w:val="-3"/>
        </w:rPr>
        <w:t xml:space="preserve"> </w:t>
      </w:r>
      <w:r>
        <w:t>7</w:t>
      </w:r>
      <w:r>
        <w:rPr>
          <w:spacing w:val="-2"/>
        </w:rPr>
        <w:t xml:space="preserve"> классе.</w:t>
      </w:r>
    </w:p>
    <w:p w:rsidR="00A3237E" w:rsidRDefault="00A3237E" w:rsidP="00A3237E">
      <w:pPr>
        <w:pStyle w:val="a3"/>
        <w:spacing w:line="274" w:lineRule="exact"/>
      </w:pPr>
      <w:r>
        <w:t>1.</w:t>
      </w:r>
      <w:r>
        <w:rPr>
          <w:spacing w:val="-3"/>
        </w:rPr>
        <w:t xml:space="preserve"> </w:t>
      </w:r>
      <w:r>
        <w:t>Знания</w:t>
      </w:r>
      <w:r>
        <w:rPr>
          <w:spacing w:val="-2"/>
        </w:rPr>
        <w:t xml:space="preserve"> </w:t>
      </w:r>
      <w:r>
        <w:t>о</w:t>
      </w:r>
      <w:r>
        <w:rPr>
          <w:spacing w:val="-3"/>
        </w:rPr>
        <w:t xml:space="preserve"> </w:t>
      </w:r>
      <w:r>
        <w:t>физической</w:t>
      </w:r>
      <w:r>
        <w:rPr>
          <w:spacing w:val="-2"/>
        </w:rPr>
        <w:t xml:space="preserve"> культуре.</w:t>
      </w:r>
    </w:p>
    <w:p w:rsidR="00A3237E" w:rsidRDefault="00A3237E" w:rsidP="00A3237E">
      <w:pPr>
        <w:pStyle w:val="a3"/>
        <w:ind w:right="462"/>
      </w:pPr>
      <w: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A3237E" w:rsidRDefault="00A3237E" w:rsidP="00A3237E">
      <w:pPr>
        <w:pStyle w:val="a3"/>
        <w:ind w:right="477"/>
      </w:pPr>
      <w:r>
        <w:t>Влияние</w:t>
      </w:r>
      <w:r>
        <w:rPr>
          <w:spacing w:val="-1"/>
        </w:rPr>
        <w:t xml:space="preserve"> </w:t>
      </w:r>
      <w:r>
        <w:t>занятий</w:t>
      </w:r>
      <w:r>
        <w:rPr>
          <w:spacing w:val="-1"/>
        </w:rPr>
        <w:t xml:space="preserve"> </w:t>
      </w:r>
      <w:r>
        <w:t>физической культурой и спортом на</w:t>
      </w:r>
      <w:r>
        <w:rPr>
          <w:spacing w:val="-1"/>
        </w:rPr>
        <w:t xml:space="preserve"> </w:t>
      </w:r>
      <w:r>
        <w:t>воспитание</w:t>
      </w:r>
      <w:r>
        <w:rPr>
          <w:spacing w:val="-1"/>
        </w:rPr>
        <w:t xml:space="preserve"> </w:t>
      </w:r>
      <w:r>
        <w:t>положительных качеств личности современного человека.</w:t>
      </w:r>
    </w:p>
    <w:p w:rsidR="00A3237E" w:rsidRDefault="00A3237E" w:rsidP="00A3237E">
      <w:pPr>
        <w:pStyle w:val="a3"/>
      </w:pPr>
      <w:r>
        <w:t>163.5.2.</w:t>
      </w:r>
      <w:r>
        <w:rPr>
          <w:spacing w:val="-3"/>
        </w:rPr>
        <w:t xml:space="preserve"> </w:t>
      </w:r>
      <w:r>
        <w:t>Способы</w:t>
      </w:r>
      <w:r>
        <w:rPr>
          <w:spacing w:val="-3"/>
        </w:rPr>
        <w:t xml:space="preserve"> </w:t>
      </w:r>
      <w:r>
        <w:t>самостоятельной</w:t>
      </w:r>
      <w:r>
        <w:rPr>
          <w:spacing w:val="-2"/>
        </w:rPr>
        <w:t xml:space="preserve"> деятельности.</w:t>
      </w:r>
    </w:p>
    <w:p w:rsidR="00A3237E" w:rsidRDefault="00A3237E" w:rsidP="00A3237E">
      <w:pPr>
        <w:pStyle w:val="a3"/>
        <w:ind w:right="465"/>
      </w:pPr>
      <w: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A3237E" w:rsidRDefault="00A3237E" w:rsidP="00A3237E">
      <w:pPr>
        <w:pStyle w:val="a3"/>
        <w:spacing w:before="1"/>
        <w:ind w:right="463"/>
      </w:pPr>
      <w: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w:t>
      </w:r>
      <w:r>
        <w:lastRenderedPageBreak/>
        <w:t>причины и способы их предупреждения при самостоятельных занятиях технической подготовкой.</w:t>
      </w:r>
    </w:p>
    <w:p w:rsidR="00A3237E" w:rsidRDefault="00A3237E" w:rsidP="00A3237E">
      <w:pPr>
        <w:pStyle w:val="a3"/>
        <w:spacing w:before="60"/>
        <w:ind w:right="465"/>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w:t>
      </w:r>
      <w:r>
        <w:rPr>
          <w:spacing w:val="76"/>
          <w:w w:val="150"/>
        </w:rPr>
        <w:t xml:space="preserve"> </w:t>
      </w:r>
      <w:r>
        <w:t>оценивания</w:t>
      </w:r>
      <w:r>
        <w:rPr>
          <w:spacing w:val="80"/>
        </w:rPr>
        <w:t xml:space="preserve"> </w:t>
      </w:r>
      <w:r>
        <w:t>оздоровительного</w:t>
      </w:r>
      <w:r>
        <w:rPr>
          <w:spacing w:val="77"/>
          <w:w w:val="150"/>
        </w:rPr>
        <w:t xml:space="preserve"> </w:t>
      </w:r>
      <w:r>
        <w:t>эффекта</w:t>
      </w:r>
      <w:r>
        <w:rPr>
          <w:spacing w:val="76"/>
          <w:w w:val="150"/>
        </w:rPr>
        <w:t xml:space="preserve"> </w:t>
      </w:r>
      <w:r>
        <w:t>занятий</w:t>
      </w:r>
      <w:r>
        <w:rPr>
          <w:spacing w:val="77"/>
          <w:w w:val="150"/>
        </w:rPr>
        <w:t xml:space="preserve"> </w:t>
      </w:r>
      <w:r>
        <w:t>физической</w:t>
      </w:r>
      <w:r>
        <w:rPr>
          <w:spacing w:val="78"/>
          <w:w w:val="150"/>
        </w:rPr>
        <w:t xml:space="preserve"> </w:t>
      </w:r>
      <w:r>
        <w:t>культурой</w:t>
      </w:r>
      <w:r>
        <w:rPr>
          <w:spacing w:val="78"/>
          <w:w w:val="150"/>
        </w:rPr>
        <w:t xml:space="preserve"> </w:t>
      </w:r>
      <w:r>
        <w:t>с</w:t>
      </w:r>
      <w:r>
        <w:rPr>
          <w:spacing w:val="76"/>
          <w:w w:val="150"/>
        </w:rPr>
        <w:t xml:space="preserve"> </w:t>
      </w:r>
      <w:r>
        <w:t>помощью</w:t>
      </w:r>
    </w:p>
    <w:p w:rsidR="00A3237E" w:rsidRDefault="00A3237E" w:rsidP="00A3237E">
      <w:pPr>
        <w:pStyle w:val="a3"/>
      </w:pPr>
      <w:r>
        <w:t>«индекса</w:t>
      </w:r>
      <w:r>
        <w:rPr>
          <w:spacing w:val="-10"/>
        </w:rPr>
        <w:t xml:space="preserve"> </w:t>
      </w:r>
      <w:r>
        <w:t>Кетле»,</w:t>
      </w:r>
      <w:r>
        <w:rPr>
          <w:spacing w:val="-1"/>
        </w:rPr>
        <w:t xml:space="preserve"> </w:t>
      </w:r>
      <w:r>
        <w:t>«ортостатической</w:t>
      </w:r>
      <w:r>
        <w:rPr>
          <w:spacing w:val="-6"/>
        </w:rPr>
        <w:t xml:space="preserve"> </w:t>
      </w:r>
      <w:r>
        <w:t>пробы»,</w:t>
      </w:r>
      <w:r>
        <w:rPr>
          <w:spacing w:val="-1"/>
        </w:rPr>
        <w:t xml:space="preserve"> </w:t>
      </w:r>
      <w:r>
        <w:t>«функциональной</w:t>
      </w:r>
      <w:r>
        <w:rPr>
          <w:spacing w:val="-6"/>
        </w:rPr>
        <w:t xml:space="preserve"> </w:t>
      </w:r>
      <w:r>
        <w:t>пробы</w:t>
      </w:r>
      <w:r>
        <w:rPr>
          <w:spacing w:val="-9"/>
        </w:rPr>
        <w:t xml:space="preserve"> </w:t>
      </w:r>
      <w:r>
        <w:t>со</w:t>
      </w:r>
      <w:r>
        <w:rPr>
          <w:spacing w:val="-6"/>
        </w:rPr>
        <w:t xml:space="preserve"> </w:t>
      </w:r>
      <w:r>
        <w:t>стандартной</w:t>
      </w:r>
      <w:r>
        <w:rPr>
          <w:spacing w:val="-6"/>
        </w:rPr>
        <w:t xml:space="preserve"> </w:t>
      </w:r>
      <w:r>
        <w:rPr>
          <w:spacing w:val="-2"/>
        </w:rPr>
        <w:t>нагрузкой».</w:t>
      </w:r>
    </w:p>
    <w:p w:rsidR="00A3237E" w:rsidRDefault="00A3237E" w:rsidP="00A3237E">
      <w:pPr>
        <w:pStyle w:val="a6"/>
        <w:numPr>
          <w:ilvl w:val="0"/>
          <w:numId w:val="350"/>
        </w:numPr>
        <w:tabs>
          <w:tab w:val="left" w:pos="492"/>
        </w:tabs>
        <w:rPr>
          <w:sz w:val="24"/>
        </w:rPr>
      </w:pPr>
      <w:r>
        <w:rPr>
          <w:sz w:val="24"/>
        </w:rPr>
        <w:t>Физическое</w:t>
      </w:r>
      <w:r>
        <w:rPr>
          <w:spacing w:val="-5"/>
          <w:sz w:val="24"/>
        </w:rPr>
        <w:t xml:space="preserve"> </w:t>
      </w:r>
      <w:r>
        <w:rPr>
          <w:spacing w:val="-2"/>
          <w:sz w:val="24"/>
        </w:rPr>
        <w:t>совершенствование.</w:t>
      </w:r>
    </w:p>
    <w:p w:rsidR="00A3237E" w:rsidRDefault="00A3237E" w:rsidP="00A3237E">
      <w:pPr>
        <w:pStyle w:val="a6"/>
        <w:numPr>
          <w:ilvl w:val="1"/>
          <w:numId w:val="350"/>
        </w:numPr>
        <w:tabs>
          <w:tab w:val="left" w:pos="672"/>
        </w:tabs>
        <w:rPr>
          <w:sz w:val="24"/>
        </w:rPr>
      </w:pPr>
      <w:r>
        <w:rPr>
          <w:spacing w:val="-2"/>
          <w:sz w:val="24"/>
        </w:rPr>
        <w:t>Физкультурно-оздоровительная</w:t>
      </w:r>
      <w:r>
        <w:rPr>
          <w:spacing w:val="36"/>
          <w:sz w:val="24"/>
        </w:rPr>
        <w:t xml:space="preserve"> </w:t>
      </w:r>
      <w:r>
        <w:rPr>
          <w:spacing w:val="-2"/>
          <w:sz w:val="24"/>
        </w:rPr>
        <w:t>деятельность.</w:t>
      </w:r>
    </w:p>
    <w:p w:rsidR="00A3237E" w:rsidRDefault="00A3237E" w:rsidP="00A3237E">
      <w:pPr>
        <w:pStyle w:val="a3"/>
        <w:ind w:right="466"/>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A3237E" w:rsidRDefault="00A3237E" w:rsidP="00A3237E">
      <w:pPr>
        <w:pStyle w:val="a6"/>
        <w:numPr>
          <w:ilvl w:val="1"/>
          <w:numId w:val="350"/>
        </w:numPr>
        <w:tabs>
          <w:tab w:val="left" w:pos="672"/>
        </w:tabs>
        <w:rPr>
          <w:sz w:val="24"/>
        </w:rPr>
      </w:pPr>
      <w:r>
        <w:rPr>
          <w:sz w:val="24"/>
        </w:rPr>
        <w:t>Спортивно-оздоровительная</w:t>
      </w:r>
      <w:r>
        <w:rPr>
          <w:spacing w:val="-14"/>
          <w:sz w:val="24"/>
        </w:rPr>
        <w:t xml:space="preserve"> </w:t>
      </w:r>
      <w:r>
        <w:rPr>
          <w:spacing w:val="-2"/>
          <w:sz w:val="24"/>
        </w:rPr>
        <w:t>деятельность.</w:t>
      </w:r>
    </w:p>
    <w:p w:rsidR="00A3237E" w:rsidRDefault="00A3237E" w:rsidP="00A3237E">
      <w:pPr>
        <w:pStyle w:val="a6"/>
        <w:numPr>
          <w:ilvl w:val="2"/>
          <w:numId w:val="350"/>
        </w:numPr>
        <w:tabs>
          <w:tab w:val="left" w:pos="852"/>
        </w:tabs>
        <w:rPr>
          <w:sz w:val="24"/>
        </w:rPr>
      </w:pPr>
      <w:r>
        <w:rPr>
          <w:sz w:val="24"/>
        </w:rPr>
        <w:t>Модуль</w:t>
      </w:r>
      <w:r>
        <w:rPr>
          <w:spacing w:val="1"/>
          <w:sz w:val="24"/>
        </w:rPr>
        <w:t xml:space="preserve"> </w:t>
      </w:r>
      <w:r>
        <w:rPr>
          <w:spacing w:val="-2"/>
          <w:sz w:val="24"/>
        </w:rPr>
        <w:t>«Гимнастика».</w:t>
      </w:r>
    </w:p>
    <w:p w:rsidR="00A3237E" w:rsidRDefault="00A3237E" w:rsidP="00A3237E">
      <w:pPr>
        <w:pStyle w:val="a3"/>
        <w:ind w:right="471"/>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A3237E" w:rsidRDefault="00A3237E" w:rsidP="00A3237E">
      <w:pPr>
        <w:pStyle w:val="a3"/>
        <w:ind w:right="469"/>
      </w:pPr>
      <w:r>
        <w:t xml:space="preserve">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w:t>
      </w:r>
      <w:r>
        <w:rPr>
          <w:spacing w:val="-2"/>
        </w:rPr>
        <w:t>(девочки).</w:t>
      </w:r>
    </w:p>
    <w:p w:rsidR="00A3237E" w:rsidRDefault="00A3237E" w:rsidP="00A3237E">
      <w:pPr>
        <w:pStyle w:val="a3"/>
        <w:spacing w:before="1"/>
        <w:ind w:right="471"/>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A3237E" w:rsidRDefault="00A3237E" w:rsidP="00A3237E">
      <w:pPr>
        <w:pStyle w:val="a6"/>
        <w:numPr>
          <w:ilvl w:val="2"/>
          <w:numId w:val="350"/>
        </w:numPr>
        <w:tabs>
          <w:tab w:val="left" w:pos="852"/>
        </w:tabs>
        <w:rPr>
          <w:sz w:val="24"/>
        </w:rPr>
      </w:pPr>
      <w:r>
        <w:rPr>
          <w:sz w:val="24"/>
        </w:rPr>
        <w:t>Модуль</w:t>
      </w:r>
      <w:r>
        <w:rPr>
          <w:spacing w:val="-2"/>
          <w:sz w:val="24"/>
        </w:rPr>
        <w:t xml:space="preserve"> </w:t>
      </w:r>
      <w:r>
        <w:rPr>
          <w:sz w:val="24"/>
        </w:rPr>
        <w:t>«Лёгкая</w:t>
      </w:r>
      <w:r>
        <w:rPr>
          <w:spacing w:val="-5"/>
          <w:sz w:val="24"/>
        </w:rPr>
        <w:t xml:space="preserve"> </w:t>
      </w:r>
      <w:r>
        <w:rPr>
          <w:spacing w:val="-2"/>
          <w:sz w:val="24"/>
        </w:rPr>
        <w:t>атлетика».</w:t>
      </w:r>
    </w:p>
    <w:p w:rsidR="00A3237E" w:rsidRDefault="00A3237E" w:rsidP="00A3237E">
      <w:pPr>
        <w:pStyle w:val="a3"/>
        <w:ind w:right="468"/>
      </w:pPr>
      <w:r>
        <w:t>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A3237E" w:rsidRDefault="00A3237E" w:rsidP="00A3237E">
      <w:pPr>
        <w:pStyle w:val="a3"/>
      </w:pPr>
      <w:r>
        <w:t>Метание</w:t>
      </w:r>
      <w:r>
        <w:rPr>
          <w:spacing w:val="-6"/>
        </w:rPr>
        <w:t xml:space="preserve"> </w:t>
      </w:r>
      <w:r>
        <w:t>малого</w:t>
      </w:r>
      <w:r>
        <w:rPr>
          <w:spacing w:val="-2"/>
        </w:rPr>
        <w:t xml:space="preserve"> </w:t>
      </w:r>
      <w:r>
        <w:t>(теннисного)</w:t>
      </w:r>
      <w:r>
        <w:rPr>
          <w:spacing w:val="-4"/>
        </w:rPr>
        <w:t xml:space="preserve"> </w:t>
      </w:r>
      <w:r>
        <w:t>мяча</w:t>
      </w:r>
      <w:r>
        <w:rPr>
          <w:spacing w:val="-3"/>
        </w:rPr>
        <w:t xml:space="preserve"> </w:t>
      </w:r>
      <w:r>
        <w:t>по</w:t>
      </w:r>
      <w:r>
        <w:rPr>
          <w:spacing w:val="-3"/>
        </w:rPr>
        <w:t xml:space="preserve"> </w:t>
      </w:r>
      <w:r>
        <w:t>движущейся</w:t>
      </w:r>
      <w:r>
        <w:rPr>
          <w:spacing w:val="-2"/>
        </w:rPr>
        <w:t xml:space="preserve"> </w:t>
      </w:r>
      <w:r>
        <w:t>(катящейся)</w:t>
      </w:r>
      <w:r>
        <w:rPr>
          <w:spacing w:val="-4"/>
        </w:rPr>
        <w:t xml:space="preserve"> </w:t>
      </w:r>
      <w:r>
        <w:t>с</w:t>
      </w:r>
      <w:r>
        <w:rPr>
          <w:spacing w:val="-3"/>
        </w:rPr>
        <w:t xml:space="preserve"> </w:t>
      </w:r>
      <w:r>
        <w:t>разной</w:t>
      </w:r>
      <w:r>
        <w:rPr>
          <w:spacing w:val="-3"/>
        </w:rPr>
        <w:t xml:space="preserve"> </w:t>
      </w:r>
      <w:r>
        <w:t>скоростью</w:t>
      </w:r>
      <w:r>
        <w:rPr>
          <w:spacing w:val="-2"/>
        </w:rPr>
        <w:t xml:space="preserve"> мишени.</w:t>
      </w:r>
    </w:p>
    <w:p w:rsidR="00A3237E" w:rsidRDefault="00A3237E" w:rsidP="00A3237E">
      <w:pPr>
        <w:pStyle w:val="a6"/>
        <w:numPr>
          <w:ilvl w:val="2"/>
          <w:numId w:val="350"/>
        </w:numPr>
        <w:tabs>
          <w:tab w:val="left" w:pos="852"/>
        </w:tabs>
        <w:rPr>
          <w:sz w:val="24"/>
        </w:rPr>
      </w:pPr>
      <w:r>
        <w:rPr>
          <w:sz w:val="24"/>
        </w:rPr>
        <w:t>Модуль</w:t>
      </w:r>
      <w:r>
        <w:rPr>
          <w:spacing w:val="-1"/>
          <w:sz w:val="24"/>
        </w:rPr>
        <w:t xml:space="preserve"> </w:t>
      </w:r>
      <w:r>
        <w:rPr>
          <w:sz w:val="24"/>
        </w:rPr>
        <w:t>«Зимние</w:t>
      </w:r>
      <w:r>
        <w:rPr>
          <w:spacing w:val="-4"/>
          <w:sz w:val="24"/>
        </w:rPr>
        <w:t xml:space="preserve"> </w:t>
      </w:r>
      <w:r>
        <w:rPr>
          <w:sz w:val="24"/>
        </w:rPr>
        <w:t>виды</w:t>
      </w:r>
      <w:r>
        <w:rPr>
          <w:spacing w:val="-4"/>
          <w:sz w:val="24"/>
        </w:rPr>
        <w:t xml:space="preserve"> </w:t>
      </w:r>
      <w:r>
        <w:rPr>
          <w:spacing w:val="-2"/>
          <w:sz w:val="24"/>
        </w:rPr>
        <w:t>спорта».</w:t>
      </w:r>
    </w:p>
    <w:p w:rsidR="00A3237E" w:rsidRDefault="00A3237E" w:rsidP="00A3237E">
      <w:pPr>
        <w:pStyle w:val="a3"/>
        <w:ind w:right="468"/>
      </w:pPr>
      <w:r>
        <w:t>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w:t>
      </w:r>
      <w:r>
        <w:rPr>
          <w:spacing w:val="40"/>
        </w:rPr>
        <w:t xml:space="preserve"> </w:t>
      </w:r>
      <w:r>
        <w:rPr>
          <w:spacing w:val="-2"/>
        </w:rPr>
        <w:t>способами.</w:t>
      </w:r>
    </w:p>
    <w:p w:rsidR="00A3237E" w:rsidRDefault="00A3237E" w:rsidP="00A3237E">
      <w:pPr>
        <w:pStyle w:val="a3"/>
        <w:spacing w:before="1"/>
      </w:pPr>
      <w:r>
        <w:t>2.4.</w:t>
      </w:r>
      <w:r>
        <w:rPr>
          <w:spacing w:val="-5"/>
        </w:rPr>
        <w:t xml:space="preserve"> </w:t>
      </w:r>
      <w:r>
        <w:t>Модуль</w:t>
      </w:r>
      <w:r>
        <w:rPr>
          <w:spacing w:val="-1"/>
        </w:rPr>
        <w:t xml:space="preserve"> </w:t>
      </w:r>
      <w:r>
        <w:t>«Спортивные</w:t>
      </w:r>
      <w:r>
        <w:rPr>
          <w:spacing w:val="-6"/>
        </w:rPr>
        <w:t xml:space="preserve"> </w:t>
      </w:r>
      <w:r>
        <w:rPr>
          <w:spacing w:val="-2"/>
        </w:rPr>
        <w:t>игры».</w:t>
      </w:r>
    </w:p>
    <w:p w:rsidR="00A3237E" w:rsidRDefault="00A3237E" w:rsidP="00A3237E">
      <w:pPr>
        <w:pStyle w:val="a3"/>
        <w:ind w:right="473"/>
      </w:pPr>
      <w:r>
        <w:t>Баскетбол. Передача и ловля мяча после отскока от пола, бросок в корзину</w:t>
      </w:r>
      <w:r>
        <w:rPr>
          <w:spacing w:val="-7"/>
        </w:rPr>
        <w:t xml:space="preserve"> </w:t>
      </w:r>
      <w:r>
        <w:t>двумя руками снизу</w:t>
      </w:r>
      <w:r>
        <w:rPr>
          <w:spacing w:val="-7"/>
        </w:rPr>
        <w:t xml:space="preserve"> </w:t>
      </w:r>
      <w:r>
        <w:t>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A3237E" w:rsidRDefault="00A3237E" w:rsidP="00A3237E">
      <w:pPr>
        <w:pStyle w:val="a3"/>
        <w:ind w:right="472"/>
      </w:pPr>
      <w: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A3237E" w:rsidRDefault="00A3237E" w:rsidP="00A3237E">
      <w:pPr>
        <w:pStyle w:val="a3"/>
        <w:ind w:right="468"/>
      </w:pPr>
      <w: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A3237E" w:rsidRDefault="00A3237E" w:rsidP="00A3237E">
      <w:pPr>
        <w:pStyle w:val="a3"/>
        <w:spacing w:before="1"/>
        <w:ind w:right="469"/>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3237E" w:rsidRDefault="00A3237E" w:rsidP="00A3237E">
      <w:pPr>
        <w:pStyle w:val="a3"/>
      </w:pPr>
      <w:r>
        <w:t>3.2.5.</w:t>
      </w:r>
      <w:r>
        <w:rPr>
          <w:spacing w:val="-2"/>
        </w:rPr>
        <w:t xml:space="preserve"> </w:t>
      </w:r>
      <w:r>
        <w:t>Модуль</w:t>
      </w:r>
      <w:r>
        <w:rPr>
          <w:spacing w:val="3"/>
        </w:rPr>
        <w:t xml:space="preserve"> </w:t>
      </w:r>
      <w:r>
        <w:rPr>
          <w:spacing w:val="-2"/>
        </w:rPr>
        <w:t>«Спорт».</w:t>
      </w:r>
    </w:p>
    <w:p w:rsidR="00A3237E" w:rsidRDefault="00A3237E" w:rsidP="00A3237E">
      <w:pPr>
        <w:pStyle w:val="a3"/>
        <w:ind w:right="466"/>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3237E" w:rsidRDefault="00A3237E" w:rsidP="00A3237E">
      <w:pPr>
        <w:pStyle w:val="3"/>
        <w:spacing w:before="1" w:line="274" w:lineRule="exact"/>
        <w:ind w:left="252"/>
      </w:pPr>
      <w:r>
        <w:t>Содержание</w:t>
      </w:r>
      <w:r>
        <w:rPr>
          <w:spacing w:val="-4"/>
        </w:rPr>
        <w:t xml:space="preserve"> </w:t>
      </w:r>
      <w:r>
        <w:t>обучения</w:t>
      </w:r>
      <w:r>
        <w:rPr>
          <w:spacing w:val="-2"/>
        </w:rPr>
        <w:t xml:space="preserve"> </w:t>
      </w:r>
      <w:r>
        <w:t>в</w:t>
      </w:r>
      <w:r>
        <w:rPr>
          <w:spacing w:val="-3"/>
        </w:rPr>
        <w:t xml:space="preserve"> </w:t>
      </w:r>
      <w:r>
        <w:t>8</w:t>
      </w:r>
      <w:r>
        <w:rPr>
          <w:spacing w:val="-2"/>
        </w:rPr>
        <w:t xml:space="preserve"> классе.</w:t>
      </w:r>
    </w:p>
    <w:p w:rsidR="00A3237E" w:rsidRDefault="00A3237E" w:rsidP="00A3237E">
      <w:pPr>
        <w:pStyle w:val="a6"/>
        <w:numPr>
          <w:ilvl w:val="0"/>
          <w:numId w:val="349"/>
        </w:numPr>
        <w:tabs>
          <w:tab w:val="left" w:pos="492"/>
        </w:tabs>
        <w:spacing w:line="274" w:lineRule="exact"/>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pacing w:val="-2"/>
          <w:sz w:val="24"/>
        </w:rPr>
        <w:t>культуре.</w:t>
      </w:r>
    </w:p>
    <w:p w:rsidR="00A3237E" w:rsidRDefault="00A3237E" w:rsidP="00A3237E">
      <w:pPr>
        <w:pStyle w:val="a3"/>
        <w:ind w:right="470"/>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A3237E" w:rsidRDefault="00A3237E">
      <w:pPr>
        <w:sectPr w:rsidR="00A3237E">
          <w:pgSz w:w="11910" w:h="16840"/>
          <w:pgMar w:top="480" w:right="237" w:bottom="1240" w:left="600" w:header="0" w:footer="988" w:gutter="0"/>
          <w:cols w:space="720"/>
        </w:sectPr>
      </w:pPr>
    </w:p>
    <w:p w:rsidR="006C1371" w:rsidRDefault="006C1371">
      <w:pPr>
        <w:pStyle w:val="a3"/>
        <w:spacing w:before="5"/>
        <w:ind w:left="0"/>
        <w:jc w:val="left"/>
      </w:pPr>
    </w:p>
    <w:p w:rsidR="006C1371" w:rsidRDefault="00114C20" w:rsidP="00030E22">
      <w:pPr>
        <w:pStyle w:val="a6"/>
        <w:numPr>
          <w:ilvl w:val="0"/>
          <w:numId w:val="349"/>
        </w:numPr>
        <w:tabs>
          <w:tab w:val="left" w:pos="492"/>
        </w:tabs>
        <w:spacing w:before="60"/>
        <w:rPr>
          <w:sz w:val="24"/>
        </w:rPr>
      </w:pPr>
      <w:r>
        <w:rPr>
          <w:sz w:val="24"/>
        </w:rPr>
        <w:t>Способы</w:t>
      </w:r>
      <w:r>
        <w:rPr>
          <w:spacing w:val="-4"/>
          <w:sz w:val="24"/>
        </w:rPr>
        <w:t xml:space="preserve"> </w:t>
      </w:r>
      <w:r>
        <w:rPr>
          <w:sz w:val="24"/>
        </w:rPr>
        <w:t>самостоятельной</w:t>
      </w:r>
      <w:r>
        <w:rPr>
          <w:spacing w:val="-4"/>
          <w:sz w:val="24"/>
        </w:rPr>
        <w:t xml:space="preserve"> </w:t>
      </w:r>
      <w:r>
        <w:rPr>
          <w:spacing w:val="-2"/>
          <w:sz w:val="24"/>
        </w:rPr>
        <w:t>деятельности.</w:t>
      </w:r>
    </w:p>
    <w:p w:rsidR="006C1371" w:rsidRDefault="00114C20">
      <w:pPr>
        <w:pStyle w:val="a3"/>
        <w:ind w:right="473"/>
      </w:pPr>
      <w: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w:t>
      </w:r>
      <w:r>
        <w:rPr>
          <w:spacing w:val="-2"/>
        </w:rPr>
        <w:t>гимнастикой.</w:t>
      </w:r>
    </w:p>
    <w:p w:rsidR="006C1371" w:rsidRDefault="00114C20">
      <w:pPr>
        <w:pStyle w:val="a3"/>
        <w:ind w:right="465"/>
      </w:pPr>
      <w:r>
        <w:t xml:space="preserve">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w:t>
      </w:r>
      <w:r>
        <w:rPr>
          <w:spacing w:val="-2"/>
        </w:rPr>
        <w:t>занятий.</w:t>
      </w:r>
    </w:p>
    <w:p w:rsidR="006C1371" w:rsidRDefault="00114C20" w:rsidP="00030E22">
      <w:pPr>
        <w:pStyle w:val="a6"/>
        <w:numPr>
          <w:ilvl w:val="0"/>
          <w:numId w:val="349"/>
        </w:numPr>
        <w:tabs>
          <w:tab w:val="left" w:pos="492"/>
        </w:tabs>
        <w:rPr>
          <w:sz w:val="24"/>
        </w:rPr>
      </w:pPr>
      <w:r>
        <w:rPr>
          <w:sz w:val="24"/>
        </w:rPr>
        <w:t>Физическое</w:t>
      </w:r>
      <w:r>
        <w:rPr>
          <w:spacing w:val="-5"/>
          <w:sz w:val="24"/>
        </w:rPr>
        <w:t xml:space="preserve"> </w:t>
      </w:r>
      <w:r>
        <w:rPr>
          <w:spacing w:val="-2"/>
          <w:sz w:val="24"/>
        </w:rPr>
        <w:t>совершенствование.</w:t>
      </w:r>
    </w:p>
    <w:p w:rsidR="006C1371" w:rsidRDefault="00114C20" w:rsidP="00030E22">
      <w:pPr>
        <w:pStyle w:val="a6"/>
        <w:numPr>
          <w:ilvl w:val="1"/>
          <w:numId w:val="349"/>
        </w:numPr>
        <w:tabs>
          <w:tab w:val="left" w:pos="672"/>
        </w:tabs>
        <w:rPr>
          <w:sz w:val="24"/>
        </w:rPr>
      </w:pPr>
      <w:r>
        <w:rPr>
          <w:spacing w:val="-2"/>
          <w:sz w:val="24"/>
        </w:rPr>
        <w:t>Физкультурно-оздоровительная</w:t>
      </w:r>
      <w:r>
        <w:rPr>
          <w:spacing w:val="36"/>
          <w:sz w:val="24"/>
        </w:rPr>
        <w:t xml:space="preserve"> </w:t>
      </w:r>
      <w:r>
        <w:rPr>
          <w:spacing w:val="-2"/>
          <w:sz w:val="24"/>
        </w:rPr>
        <w:t>деятельность.</w:t>
      </w:r>
    </w:p>
    <w:p w:rsidR="006C1371" w:rsidRDefault="00114C20">
      <w:pPr>
        <w:pStyle w:val="a3"/>
        <w:ind w:right="466"/>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6C1371" w:rsidRDefault="00114C20" w:rsidP="00030E22">
      <w:pPr>
        <w:pStyle w:val="a6"/>
        <w:numPr>
          <w:ilvl w:val="1"/>
          <w:numId w:val="349"/>
        </w:numPr>
        <w:tabs>
          <w:tab w:val="left" w:pos="672"/>
        </w:tabs>
        <w:rPr>
          <w:sz w:val="24"/>
        </w:rPr>
      </w:pPr>
      <w:r>
        <w:rPr>
          <w:sz w:val="24"/>
        </w:rPr>
        <w:t>Спортивно-оздоровительная</w:t>
      </w:r>
      <w:r>
        <w:rPr>
          <w:spacing w:val="-14"/>
          <w:sz w:val="24"/>
        </w:rPr>
        <w:t xml:space="preserve"> </w:t>
      </w:r>
      <w:r>
        <w:rPr>
          <w:spacing w:val="-2"/>
          <w:sz w:val="24"/>
        </w:rPr>
        <w:t>деятельность.</w:t>
      </w:r>
    </w:p>
    <w:p w:rsidR="006C1371" w:rsidRDefault="00114C20" w:rsidP="00030E22">
      <w:pPr>
        <w:pStyle w:val="a6"/>
        <w:numPr>
          <w:ilvl w:val="2"/>
          <w:numId w:val="349"/>
        </w:numPr>
        <w:tabs>
          <w:tab w:val="left" w:pos="852"/>
        </w:tabs>
        <w:rPr>
          <w:sz w:val="24"/>
        </w:rPr>
      </w:pPr>
      <w:r>
        <w:rPr>
          <w:sz w:val="24"/>
        </w:rPr>
        <w:t>Модуль</w:t>
      </w:r>
      <w:r>
        <w:rPr>
          <w:spacing w:val="1"/>
          <w:sz w:val="24"/>
        </w:rPr>
        <w:t xml:space="preserve"> </w:t>
      </w:r>
      <w:r>
        <w:rPr>
          <w:spacing w:val="-2"/>
          <w:sz w:val="24"/>
        </w:rPr>
        <w:t>«Гимнастика».</w:t>
      </w:r>
    </w:p>
    <w:p w:rsidR="006C1371" w:rsidRDefault="00114C20">
      <w:pPr>
        <w:pStyle w:val="a3"/>
        <w:tabs>
          <w:tab w:val="left" w:pos="1583"/>
          <w:tab w:val="left" w:pos="2116"/>
          <w:tab w:val="left" w:pos="3460"/>
          <w:tab w:val="left" w:pos="3562"/>
          <w:tab w:val="left" w:pos="3993"/>
          <w:tab w:val="left" w:pos="4763"/>
          <w:tab w:val="left" w:pos="4923"/>
          <w:tab w:val="left" w:pos="5376"/>
          <w:tab w:val="left" w:pos="6076"/>
          <w:tab w:val="left" w:pos="6887"/>
          <w:tab w:val="left" w:pos="7213"/>
          <w:tab w:val="left" w:pos="7538"/>
          <w:tab w:val="left" w:pos="8579"/>
          <w:tab w:val="left" w:pos="8703"/>
          <w:tab w:val="left" w:pos="9490"/>
          <w:tab w:val="left" w:pos="10491"/>
        </w:tabs>
        <w:ind w:right="468"/>
        <w:jc w:val="left"/>
      </w:pPr>
      <w:r>
        <w:rPr>
          <w:spacing w:val="-2"/>
        </w:rPr>
        <w:t>Акробатическая</w:t>
      </w:r>
      <w:r>
        <w:tab/>
      </w:r>
      <w:r>
        <w:rPr>
          <w:spacing w:val="-2"/>
        </w:rPr>
        <w:t>комбинация</w:t>
      </w:r>
      <w:r>
        <w:tab/>
      </w:r>
      <w:r>
        <w:tab/>
      </w:r>
      <w:r>
        <w:rPr>
          <w:spacing w:val="-6"/>
        </w:rPr>
        <w:t>из</w:t>
      </w:r>
      <w:r>
        <w:tab/>
      </w:r>
      <w:r>
        <w:rPr>
          <w:spacing w:val="-4"/>
        </w:rPr>
        <w:t>ранее</w:t>
      </w:r>
      <w:r>
        <w:tab/>
      </w:r>
      <w:r>
        <w:rPr>
          <w:spacing w:val="-2"/>
        </w:rPr>
        <w:t>освоенных</w:t>
      </w:r>
      <w:r>
        <w:tab/>
      </w:r>
      <w:r>
        <w:rPr>
          <w:spacing w:val="-2"/>
        </w:rPr>
        <w:t>упражнений</w:t>
      </w:r>
      <w:r>
        <w:tab/>
      </w:r>
      <w:r>
        <w:rPr>
          <w:spacing w:val="-2"/>
        </w:rPr>
        <w:t>силовой</w:t>
      </w:r>
      <w:r>
        <w:tab/>
      </w:r>
      <w:r>
        <w:rPr>
          <w:spacing w:val="-2"/>
        </w:rPr>
        <w:t>направленности,</w:t>
      </w:r>
      <w:r>
        <w:tab/>
      </w:r>
      <w:r>
        <w:rPr>
          <w:spacing w:val="-10"/>
        </w:rPr>
        <w:t xml:space="preserve">с </w:t>
      </w:r>
      <w:r>
        <w:t>увеличивающимся числом технических элементов в стойках, упорах, кувырках, прыжках (юноши). Гимнастическая</w:t>
      </w:r>
      <w:r>
        <w:rPr>
          <w:spacing w:val="80"/>
        </w:rPr>
        <w:t xml:space="preserve"> </w:t>
      </w:r>
      <w:r>
        <w:t>комбинация</w:t>
      </w:r>
      <w:r>
        <w:rPr>
          <w:spacing w:val="80"/>
        </w:rPr>
        <w:t xml:space="preserve"> </w:t>
      </w:r>
      <w:r>
        <w:t>на</w:t>
      </w:r>
      <w:r>
        <w:rPr>
          <w:spacing w:val="80"/>
        </w:rPr>
        <w:t xml:space="preserve"> </w:t>
      </w:r>
      <w:r>
        <w:t>гимнастическом</w:t>
      </w:r>
      <w:r>
        <w:rPr>
          <w:spacing w:val="80"/>
        </w:rPr>
        <w:t xml:space="preserve"> </w:t>
      </w:r>
      <w:r>
        <w:t>бревне</w:t>
      </w:r>
      <w:r>
        <w:rPr>
          <w:spacing w:val="80"/>
        </w:rPr>
        <w:t xml:space="preserve"> </w:t>
      </w:r>
      <w:r>
        <w:t>из</w:t>
      </w:r>
      <w:r>
        <w:rPr>
          <w:spacing w:val="80"/>
        </w:rPr>
        <w:t xml:space="preserve"> </w:t>
      </w:r>
      <w:r>
        <w:t>ранее</w:t>
      </w:r>
      <w:r>
        <w:rPr>
          <w:spacing w:val="80"/>
        </w:rPr>
        <w:t xml:space="preserve"> </w:t>
      </w:r>
      <w:r>
        <w:t>освоенных</w:t>
      </w:r>
      <w:r>
        <w:rPr>
          <w:spacing w:val="80"/>
        </w:rPr>
        <w:t xml:space="preserve"> </w:t>
      </w:r>
      <w:r>
        <w:t>упражнений</w:t>
      </w:r>
      <w:r>
        <w:rPr>
          <w:spacing w:val="80"/>
        </w:rPr>
        <w:t xml:space="preserve"> </w:t>
      </w:r>
      <w:r>
        <w:t>с</w:t>
      </w:r>
      <w:r>
        <w:rPr>
          <w:spacing w:val="80"/>
        </w:rPr>
        <w:t xml:space="preserve"> </w:t>
      </w:r>
      <w:r>
        <w:t>увеличивающимся</w:t>
      </w:r>
      <w:r>
        <w:rPr>
          <w:spacing w:val="80"/>
          <w:w w:val="150"/>
        </w:rPr>
        <w:t xml:space="preserve"> </w:t>
      </w:r>
      <w:r>
        <w:t>числом</w:t>
      </w:r>
      <w:r>
        <w:rPr>
          <w:spacing w:val="80"/>
          <w:w w:val="150"/>
        </w:rPr>
        <w:t xml:space="preserve"> </w:t>
      </w:r>
      <w:r>
        <w:t>технических</w:t>
      </w:r>
      <w:r>
        <w:rPr>
          <w:spacing w:val="80"/>
          <w:w w:val="150"/>
        </w:rPr>
        <w:t xml:space="preserve"> </w:t>
      </w:r>
      <w:r>
        <w:t>элементов</w:t>
      </w:r>
      <w:r>
        <w:rPr>
          <w:spacing w:val="80"/>
          <w:w w:val="150"/>
        </w:rPr>
        <w:t xml:space="preserve"> </w:t>
      </w:r>
      <w:r>
        <w:t>в</w:t>
      </w:r>
      <w:r>
        <w:rPr>
          <w:spacing w:val="80"/>
          <w:w w:val="150"/>
        </w:rPr>
        <w:t xml:space="preserve"> </w:t>
      </w:r>
      <w:r>
        <w:t>прыжках,</w:t>
      </w:r>
      <w:r>
        <w:rPr>
          <w:spacing w:val="80"/>
          <w:w w:val="150"/>
        </w:rPr>
        <w:t xml:space="preserve"> </w:t>
      </w:r>
      <w:r>
        <w:t>поворотах</w:t>
      </w:r>
      <w:r>
        <w:rPr>
          <w:spacing w:val="80"/>
          <w:w w:val="150"/>
        </w:rPr>
        <w:t xml:space="preserve"> </w:t>
      </w:r>
      <w:r>
        <w:t>и</w:t>
      </w:r>
      <w:r>
        <w:rPr>
          <w:spacing w:val="80"/>
          <w:w w:val="150"/>
        </w:rPr>
        <w:t xml:space="preserve"> </w:t>
      </w:r>
      <w:r>
        <w:t xml:space="preserve">передвижениях </w:t>
      </w:r>
      <w:r>
        <w:rPr>
          <w:spacing w:val="-2"/>
        </w:rPr>
        <w:t>(девушки).</w:t>
      </w:r>
      <w:r>
        <w:tab/>
      </w:r>
      <w:r>
        <w:rPr>
          <w:spacing w:val="-2"/>
        </w:rPr>
        <w:t>Гимнастическая</w:t>
      </w:r>
      <w:r>
        <w:tab/>
      </w:r>
      <w:r>
        <w:rPr>
          <w:spacing w:val="-2"/>
        </w:rPr>
        <w:t>комбинация</w:t>
      </w:r>
      <w:r>
        <w:tab/>
      </w:r>
      <w:r>
        <w:tab/>
      </w:r>
      <w:r>
        <w:rPr>
          <w:spacing w:val="-6"/>
        </w:rPr>
        <w:t>на</w:t>
      </w:r>
      <w:r>
        <w:tab/>
      </w:r>
      <w:r>
        <w:rPr>
          <w:spacing w:val="-2"/>
        </w:rPr>
        <w:t>перекладине</w:t>
      </w:r>
      <w:r>
        <w:tab/>
      </w:r>
      <w:r>
        <w:rPr>
          <w:spacing w:val="-10"/>
        </w:rPr>
        <w:t>с</w:t>
      </w:r>
      <w:r>
        <w:tab/>
      </w:r>
      <w:r>
        <w:rPr>
          <w:spacing w:val="-2"/>
        </w:rPr>
        <w:t>включением</w:t>
      </w:r>
      <w:r>
        <w:tab/>
      </w:r>
      <w:r>
        <w:tab/>
      </w:r>
      <w:r>
        <w:rPr>
          <w:spacing w:val="-2"/>
        </w:rPr>
        <w:t>ранее</w:t>
      </w:r>
      <w:r>
        <w:tab/>
      </w:r>
      <w:r>
        <w:rPr>
          <w:spacing w:val="-2"/>
        </w:rPr>
        <w:t xml:space="preserve">освоенных </w:t>
      </w:r>
      <w:r>
        <w:t>упражнений</w:t>
      </w:r>
      <w:r>
        <w:rPr>
          <w:spacing w:val="37"/>
        </w:rPr>
        <w:t xml:space="preserve"> </w:t>
      </w:r>
      <w:r>
        <w:t>в</w:t>
      </w:r>
      <w:r>
        <w:rPr>
          <w:spacing w:val="38"/>
        </w:rPr>
        <w:t xml:space="preserve"> </w:t>
      </w:r>
      <w:r>
        <w:t>упорах</w:t>
      </w:r>
      <w:r>
        <w:rPr>
          <w:spacing w:val="36"/>
        </w:rPr>
        <w:t xml:space="preserve"> </w:t>
      </w:r>
      <w:r>
        <w:t>и</w:t>
      </w:r>
      <w:r>
        <w:rPr>
          <w:spacing w:val="37"/>
        </w:rPr>
        <w:t xml:space="preserve"> </w:t>
      </w:r>
      <w:r>
        <w:t>висах</w:t>
      </w:r>
      <w:r>
        <w:rPr>
          <w:spacing w:val="36"/>
        </w:rPr>
        <w:t xml:space="preserve"> </w:t>
      </w:r>
      <w:r>
        <w:t>(юноши).</w:t>
      </w:r>
      <w:r>
        <w:rPr>
          <w:spacing w:val="35"/>
        </w:rPr>
        <w:t xml:space="preserve"> </w:t>
      </w:r>
      <w:r>
        <w:t>Гимнастическая</w:t>
      </w:r>
      <w:r>
        <w:rPr>
          <w:spacing w:val="36"/>
        </w:rPr>
        <w:t xml:space="preserve"> </w:t>
      </w:r>
      <w:r>
        <w:t>комбинация</w:t>
      </w:r>
      <w:r>
        <w:rPr>
          <w:spacing w:val="36"/>
        </w:rPr>
        <w:t xml:space="preserve"> </w:t>
      </w:r>
      <w:r>
        <w:t>на</w:t>
      </w:r>
      <w:r>
        <w:rPr>
          <w:spacing w:val="33"/>
        </w:rPr>
        <w:t xml:space="preserve"> </w:t>
      </w:r>
      <w:r>
        <w:t>параллельных</w:t>
      </w:r>
      <w:r>
        <w:rPr>
          <w:spacing w:val="38"/>
        </w:rPr>
        <w:t xml:space="preserve"> </w:t>
      </w:r>
      <w:r>
        <w:t>брусьях</w:t>
      </w:r>
      <w:r>
        <w:rPr>
          <w:spacing w:val="37"/>
        </w:rPr>
        <w:t xml:space="preserve"> </w:t>
      </w:r>
      <w:r>
        <w:t>с включением</w:t>
      </w:r>
      <w:r>
        <w:rPr>
          <w:spacing w:val="80"/>
          <w:w w:val="150"/>
        </w:rPr>
        <w:t xml:space="preserve"> </w:t>
      </w:r>
      <w:r>
        <w:t>упражнений</w:t>
      </w:r>
      <w:r>
        <w:rPr>
          <w:spacing w:val="79"/>
          <w:w w:val="150"/>
        </w:rPr>
        <w:t xml:space="preserve"> </w:t>
      </w:r>
      <w:r>
        <w:t>в</w:t>
      </w:r>
      <w:r>
        <w:rPr>
          <w:spacing w:val="80"/>
        </w:rPr>
        <w:t xml:space="preserve"> </w:t>
      </w:r>
      <w:r>
        <w:t>упоре</w:t>
      </w:r>
      <w:r>
        <w:rPr>
          <w:spacing w:val="80"/>
        </w:rPr>
        <w:t xml:space="preserve"> </w:t>
      </w:r>
      <w:r>
        <w:t>на</w:t>
      </w:r>
      <w:r>
        <w:rPr>
          <w:spacing w:val="80"/>
        </w:rPr>
        <w:t xml:space="preserve"> </w:t>
      </w:r>
      <w:r>
        <w:t>руках,</w:t>
      </w:r>
      <w:r>
        <w:rPr>
          <w:spacing w:val="80"/>
        </w:rPr>
        <w:t xml:space="preserve"> </w:t>
      </w:r>
      <w:r>
        <w:t>кувырка</w:t>
      </w:r>
      <w:r>
        <w:rPr>
          <w:spacing w:val="80"/>
        </w:rPr>
        <w:t xml:space="preserve"> </w:t>
      </w:r>
      <w:r>
        <w:t>вперёд</w:t>
      </w:r>
      <w:r>
        <w:rPr>
          <w:spacing w:val="80"/>
        </w:rPr>
        <w:t xml:space="preserve"> </w:t>
      </w:r>
      <w:r>
        <w:t>и</w:t>
      </w:r>
      <w:r>
        <w:rPr>
          <w:spacing w:val="79"/>
          <w:w w:val="150"/>
        </w:rPr>
        <w:t xml:space="preserve"> </w:t>
      </w:r>
      <w:r>
        <w:t>соскока</w:t>
      </w:r>
      <w:r>
        <w:rPr>
          <w:spacing w:val="80"/>
        </w:rPr>
        <w:t xml:space="preserve"> </w:t>
      </w:r>
      <w:r>
        <w:t>(юноши).</w:t>
      </w:r>
      <w:r>
        <w:rPr>
          <w:spacing w:val="80"/>
        </w:rPr>
        <w:t xml:space="preserve"> </w:t>
      </w:r>
      <w:r>
        <w:t>Вольные</w:t>
      </w:r>
      <w:r>
        <w:rPr>
          <w:spacing w:val="40"/>
        </w:rPr>
        <w:t xml:space="preserve"> </w:t>
      </w:r>
      <w:r>
        <w:t>упражнения</w:t>
      </w:r>
      <w:r>
        <w:rPr>
          <w:spacing w:val="40"/>
        </w:rPr>
        <w:t xml:space="preserve"> </w:t>
      </w:r>
      <w:r>
        <w:t>на</w:t>
      </w:r>
      <w:r>
        <w:rPr>
          <w:spacing w:val="40"/>
        </w:rPr>
        <w:t xml:space="preserve"> </w:t>
      </w:r>
      <w:r>
        <w:t>базе</w:t>
      </w:r>
      <w:r>
        <w:rPr>
          <w:spacing w:val="40"/>
        </w:rPr>
        <w:t xml:space="preserve"> </w:t>
      </w:r>
      <w:r>
        <w:t>ранее</w:t>
      </w:r>
      <w:r>
        <w:rPr>
          <w:spacing w:val="40"/>
        </w:rPr>
        <w:t xml:space="preserve"> </w:t>
      </w:r>
      <w:r>
        <w:t>разученных</w:t>
      </w:r>
      <w:r>
        <w:rPr>
          <w:spacing w:val="40"/>
        </w:rPr>
        <w:t xml:space="preserve"> </w:t>
      </w:r>
      <w:r>
        <w:t>акробатических</w:t>
      </w:r>
      <w:r>
        <w:rPr>
          <w:spacing w:val="40"/>
        </w:rPr>
        <w:t xml:space="preserve"> </w:t>
      </w:r>
      <w:r>
        <w:t>упражнений</w:t>
      </w:r>
      <w:r>
        <w:rPr>
          <w:spacing w:val="40"/>
        </w:rPr>
        <w:t xml:space="preserve"> </w:t>
      </w:r>
      <w:r>
        <w:t>и</w:t>
      </w:r>
      <w:r>
        <w:rPr>
          <w:spacing w:val="40"/>
        </w:rPr>
        <w:t xml:space="preserve"> </w:t>
      </w:r>
      <w:r>
        <w:t>упражнений</w:t>
      </w:r>
      <w:r>
        <w:rPr>
          <w:spacing w:val="40"/>
        </w:rPr>
        <w:t xml:space="preserve"> </w:t>
      </w:r>
      <w:r>
        <w:t>ритмической гимнастики (девушки).</w:t>
      </w:r>
    </w:p>
    <w:p w:rsidR="006C1371" w:rsidRDefault="00114C20" w:rsidP="00030E22">
      <w:pPr>
        <w:pStyle w:val="a6"/>
        <w:numPr>
          <w:ilvl w:val="2"/>
          <w:numId w:val="349"/>
        </w:numPr>
        <w:tabs>
          <w:tab w:val="left" w:pos="852"/>
        </w:tabs>
        <w:spacing w:before="1"/>
        <w:rPr>
          <w:sz w:val="24"/>
        </w:rPr>
      </w:pPr>
      <w:r>
        <w:rPr>
          <w:sz w:val="24"/>
        </w:rPr>
        <w:t>Модуль</w:t>
      </w:r>
      <w:r>
        <w:rPr>
          <w:spacing w:val="-2"/>
          <w:sz w:val="24"/>
        </w:rPr>
        <w:t xml:space="preserve"> </w:t>
      </w:r>
      <w:r>
        <w:rPr>
          <w:sz w:val="24"/>
        </w:rPr>
        <w:t>«Лёгкая</w:t>
      </w:r>
      <w:r>
        <w:rPr>
          <w:spacing w:val="-5"/>
          <w:sz w:val="24"/>
        </w:rPr>
        <w:t xml:space="preserve"> </w:t>
      </w:r>
      <w:r>
        <w:rPr>
          <w:spacing w:val="-2"/>
          <w:sz w:val="24"/>
        </w:rPr>
        <w:t>атлетика».</w:t>
      </w:r>
    </w:p>
    <w:p w:rsidR="006C1371" w:rsidRDefault="00114C20">
      <w:pPr>
        <w:pStyle w:val="a3"/>
      </w:pPr>
      <w:r>
        <w:t>Кроссовый</w:t>
      </w:r>
      <w:r>
        <w:rPr>
          <w:spacing w:val="-2"/>
        </w:rPr>
        <w:t xml:space="preserve"> </w:t>
      </w:r>
      <w:r>
        <w:t>бег, прыжок в</w:t>
      </w:r>
      <w:r>
        <w:rPr>
          <w:spacing w:val="-1"/>
        </w:rPr>
        <w:t xml:space="preserve"> </w:t>
      </w:r>
      <w:r>
        <w:t>длину</w:t>
      </w:r>
      <w:r>
        <w:rPr>
          <w:spacing w:val="-8"/>
        </w:rPr>
        <w:t xml:space="preserve"> </w:t>
      </w:r>
      <w:r>
        <w:t>с</w:t>
      </w:r>
      <w:r>
        <w:rPr>
          <w:spacing w:val="-1"/>
        </w:rPr>
        <w:t xml:space="preserve"> </w:t>
      </w:r>
      <w:r>
        <w:t>разбега</w:t>
      </w:r>
      <w:r>
        <w:rPr>
          <w:spacing w:val="-1"/>
        </w:rPr>
        <w:t xml:space="preserve"> </w:t>
      </w:r>
      <w:r>
        <w:t>способом</w:t>
      </w:r>
      <w:r>
        <w:rPr>
          <w:spacing w:val="5"/>
        </w:rPr>
        <w:t xml:space="preserve"> </w:t>
      </w:r>
      <w:r>
        <w:rPr>
          <w:spacing w:val="-2"/>
        </w:rPr>
        <w:t>«прогнувшись».</w:t>
      </w:r>
    </w:p>
    <w:p w:rsidR="006C1371" w:rsidRDefault="00114C20">
      <w:pPr>
        <w:pStyle w:val="a3"/>
        <w:ind w:right="472"/>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6C1371" w:rsidRDefault="00114C20" w:rsidP="00030E22">
      <w:pPr>
        <w:pStyle w:val="a6"/>
        <w:numPr>
          <w:ilvl w:val="2"/>
          <w:numId w:val="349"/>
        </w:numPr>
        <w:tabs>
          <w:tab w:val="left" w:pos="852"/>
        </w:tabs>
        <w:rPr>
          <w:sz w:val="24"/>
        </w:rPr>
      </w:pPr>
      <w:r>
        <w:rPr>
          <w:sz w:val="24"/>
        </w:rPr>
        <w:t>Модуль</w:t>
      </w:r>
      <w:r>
        <w:rPr>
          <w:spacing w:val="-1"/>
          <w:sz w:val="24"/>
        </w:rPr>
        <w:t xml:space="preserve"> </w:t>
      </w:r>
      <w:r>
        <w:rPr>
          <w:sz w:val="24"/>
        </w:rPr>
        <w:t>«Зимние</w:t>
      </w:r>
      <w:r>
        <w:rPr>
          <w:spacing w:val="-4"/>
          <w:sz w:val="24"/>
        </w:rPr>
        <w:t xml:space="preserve"> </w:t>
      </w:r>
      <w:r>
        <w:rPr>
          <w:sz w:val="24"/>
        </w:rPr>
        <w:t>виды</w:t>
      </w:r>
      <w:r>
        <w:rPr>
          <w:spacing w:val="-4"/>
          <w:sz w:val="24"/>
        </w:rPr>
        <w:t xml:space="preserve"> </w:t>
      </w:r>
      <w:r>
        <w:rPr>
          <w:spacing w:val="-2"/>
          <w:sz w:val="24"/>
        </w:rPr>
        <w:t>спорта».</w:t>
      </w:r>
    </w:p>
    <w:p w:rsidR="006C1371" w:rsidRDefault="00114C20">
      <w:pPr>
        <w:pStyle w:val="a3"/>
        <w:spacing w:before="1"/>
        <w:ind w:right="467"/>
      </w:pPr>
      <w: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6C1371" w:rsidRDefault="00114C20" w:rsidP="00030E22">
      <w:pPr>
        <w:pStyle w:val="a6"/>
        <w:numPr>
          <w:ilvl w:val="2"/>
          <w:numId w:val="349"/>
        </w:numPr>
        <w:tabs>
          <w:tab w:val="left" w:pos="852"/>
        </w:tabs>
        <w:rPr>
          <w:sz w:val="24"/>
        </w:rPr>
      </w:pPr>
      <w:r>
        <w:rPr>
          <w:sz w:val="24"/>
        </w:rPr>
        <w:t>Модуль</w:t>
      </w:r>
      <w:r>
        <w:rPr>
          <w:spacing w:val="-3"/>
          <w:sz w:val="24"/>
        </w:rPr>
        <w:t xml:space="preserve"> </w:t>
      </w:r>
      <w:r>
        <w:rPr>
          <w:sz w:val="24"/>
        </w:rPr>
        <w:t>«Спортивные</w:t>
      </w:r>
      <w:r>
        <w:rPr>
          <w:spacing w:val="-9"/>
          <w:sz w:val="24"/>
        </w:rPr>
        <w:t xml:space="preserve"> </w:t>
      </w:r>
      <w:r>
        <w:rPr>
          <w:spacing w:val="-2"/>
          <w:sz w:val="24"/>
        </w:rPr>
        <w:t>игры».</w:t>
      </w:r>
    </w:p>
    <w:p w:rsidR="006C1371" w:rsidRDefault="00114C20">
      <w:pPr>
        <w:pStyle w:val="a3"/>
        <w:ind w:right="473"/>
      </w:pPr>
      <w: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6C1371" w:rsidRDefault="00114C20">
      <w:pPr>
        <w:pStyle w:val="a3"/>
        <w:ind w:right="474"/>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6C1371" w:rsidRDefault="00114C20">
      <w:pPr>
        <w:pStyle w:val="a3"/>
        <w:ind w:right="467"/>
      </w:pPr>
      <w: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6C1371" w:rsidRDefault="00114C20">
      <w:pPr>
        <w:pStyle w:val="a3"/>
        <w:spacing w:before="1"/>
        <w:ind w:right="472"/>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C1371" w:rsidRDefault="00114C20" w:rsidP="00030E22">
      <w:pPr>
        <w:pStyle w:val="a6"/>
        <w:numPr>
          <w:ilvl w:val="2"/>
          <w:numId w:val="349"/>
        </w:numPr>
        <w:tabs>
          <w:tab w:val="left" w:pos="852"/>
        </w:tabs>
        <w:rPr>
          <w:sz w:val="24"/>
        </w:rPr>
      </w:pPr>
      <w:r>
        <w:rPr>
          <w:sz w:val="24"/>
        </w:rPr>
        <w:t>Модуль</w:t>
      </w:r>
      <w:r>
        <w:rPr>
          <w:spacing w:val="1"/>
          <w:sz w:val="24"/>
        </w:rPr>
        <w:t xml:space="preserve"> </w:t>
      </w:r>
      <w:r>
        <w:rPr>
          <w:spacing w:val="-2"/>
          <w:sz w:val="24"/>
        </w:rPr>
        <w:t>«Спорт».</w:t>
      </w:r>
    </w:p>
    <w:p w:rsidR="006C1371" w:rsidRDefault="00114C20">
      <w:pPr>
        <w:pStyle w:val="a3"/>
        <w:ind w:right="463"/>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C1371" w:rsidRDefault="006C1371">
      <w:pPr>
        <w:pStyle w:val="a3"/>
        <w:spacing w:before="4"/>
        <w:ind w:left="0"/>
        <w:jc w:val="left"/>
      </w:pPr>
    </w:p>
    <w:p w:rsidR="00A3237E" w:rsidRDefault="00A3237E" w:rsidP="00A3237E">
      <w:pPr>
        <w:pStyle w:val="3"/>
        <w:spacing w:before="1" w:line="240" w:lineRule="auto"/>
        <w:ind w:left="252"/>
        <w:jc w:val="left"/>
        <w:rPr>
          <w:spacing w:val="-2"/>
        </w:rPr>
      </w:pPr>
      <w:r>
        <w:lastRenderedPageBreak/>
        <w:t>Содержание</w:t>
      </w:r>
      <w:r>
        <w:rPr>
          <w:spacing w:val="-4"/>
        </w:rPr>
        <w:t xml:space="preserve"> </w:t>
      </w:r>
      <w:r>
        <w:t>обучения</w:t>
      </w:r>
      <w:r>
        <w:rPr>
          <w:spacing w:val="-2"/>
        </w:rPr>
        <w:t xml:space="preserve"> </w:t>
      </w:r>
      <w:r>
        <w:t>в</w:t>
      </w:r>
      <w:r>
        <w:rPr>
          <w:spacing w:val="-3"/>
        </w:rPr>
        <w:t xml:space="preserve"> </w:t>
      </w:r>
      <w:r>
        <w:t>9</w:t>
      </w:r>
      <w:r>
        <w:rPr>
          <w:spacing w:val="-2"/>
        </w:rPr>
        <w:t xml:space="preserve"> классе.</w:t>
      </w:r>
    </w:p>
    <w:p w:rsidR="00A3237E" w:rsidRDefault="00A3237E" w:rsidP="00A3237E">
      <w:pPr>
        <w:pStyle w:val="a6"/>
        <w:numPr>
          <w:ilvl w:val="0"/>
          <w:numId w:val="348"/>
        </w:numPr>
        <w:tabs>
          <w:tab w:val="left" w:pos="492"/>
        </w:tabs>
        <w:spacing w:before="60"/>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pacing w:val="-2"/>
          <w:sz w:val="24"/>
        </w:rPr>
        <w:t>культуре.</w:t>
      </w:r>
    </w:p>
    <w:p w:rsidR="00A3237E" w:rsidRDefault="00A3237E" w:rsidP="00A3237E">
      <w:pPr>
        <w:pStyle w:val="a3"/>
        <w:ind w:right="462"/>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A3237E" w:rsidRDefault="00A3237E" w:rsidP="00A3237E">
      <w:pPr>
        <w:pStyle w:val="a6"/>
        <w:numPr>
          <w:ilvl w:val="0"/>
          <w:numId w:val="348"/>
        </w:numPr>
        <w:tabs>
          <w:tab w:val="left" w:pos="492"/>
        </w:tabs>
        <w:rPr>
          <w:sz w:val="24"/>
        </w:rPr>
      </w:pPr>
      <w:r>
        <w:rPr>
          <w:sz w:val="24"/>
        </w:rPr>
        <w:t>Способы</w:t>
      </w:r>
      <w:r>
        <w:rPr>
          <w:spacing w:val="-4"/>
          <w:sz w:val="24"/>
        </w:rPr>
        <w:t xml:space="preserve"> </w:t>
      </w:r>
      <w:r>
        <w:rPr>
          <w:sz w:val="24"/>
        </w:rPr>
        <w:t>самостоятельной</w:t>
      </w:r>
      <w:r>
        <w:rPr>
          <w:spacing w:val="-4"/>
          <w:sz w:val="24"/>
        </w:rPr>
        <w:t xml:space="preserve"> </w:t>
      </w:r>
      <w:r>
        <w:rPr>
          <w:spacing w:val="-2"/>
          <w:sz w:val="24"/>
        </w:rPr>
        <w:t>деятельности.</w:t>
      </w:r>
    </w:p>
    <w:p w:rsidR="00A3237E" w:rsidRDefault="00A3237E" w:rsidP="00A3237E">
      <w:pPr>
        <w:pStyle w:val="a3"/>
        <w:ind w:right="461"/>
      </w:pPr>
      <w:r>
        <w:t>Восстановительный</w:t>
      </w:r>
      <w:r>
        <w:rPr>
          <w:spacing w:val="-2"/>
        </w:rPr>
        <w:t xml:space="preserve"> </w:t>
      </w:r>
      <w:r>
        <w:t>массаж</w:t>
      </w:r>
      <w:r>
        <w:rPr>
          <w:spacing w:val="-1"/>
        </w:rPr>
        <w:t xml:space="preserve"> </w:t>
      </w:r>
      <w:r>
        <w:t>как</w:t>
      </w:r>
      <w:r>
        <w:rPr>
          <w:spacing w:val="-2"/>
        </w:rPr>
        <w:t xml:space="preserve"> </w:t>
      </w:r>
      <w:r>
        <w:t>средство</w:t>
      </w:r>
      <w:r>
        <w:rPr>
          <w:spacing w:val="-2"/>
        </w:rPr>
        <w:t xml:space="preserve"> </w:t>
      </w:r>
      <w:r>
        <w:t>оптимизации</w:t>
      </w:r>
      <w:r>
        <w:rPr>
          <w:spacing w:val="-2"/>
        </w:rPr>
        <w:t xml:space="preserve"> </w:t>
      </w:r>
      <w:r>
        <w:t>работоспособности,</w:t>
      </w:r>
      <w:r>
        <w:rPr>
          <w:spacing w:val="-2"/>
        </w:rPr>
        <w:t xml:space="preserve"> </w:t>
      </w:r>
      <w:r>
        <w:t>его</w:t>
      </w:r>
      <w:r>
        <w:rPr>
          <w:spacing w:val="-2"/>
        </w:rPr>
        <w:t xml:space="preserve"> </w:t>
      </w:r>
      <w:r>
        <w:t>правила</w:t>
      </w:r>
      <w:r>
        <w:rPr>
          <w:spacing w:val="-3"/>
        </w:rPr>
        <w:t xml:space="preserve"> </w:t>
      </w:r>
      <w:r>
        <w:t>и</w:t>
      </w:r>
      <w:r>
        <w:rPr>
          <w:spacing w:val="-2"/>
        </w:rPr>
        <w:t xml:space="preserve"> </w:t>
      </w:r>
      <w:r>
        <w:t>приёмы</w:t>
      </w:r>
      <w:r>
        <w:rPr>
          <w:spacing w:val="-1"/>
        </w:rPr>
        <w:t xml:space="preserve"> </w:t>
      </w:r>
      <w:r>
        <w:t>во время самостоятельных занятий физической подготовкой. Банные процедуры как средство укрепления</w:t>
      </w:r>
      <w:r>
        <w:rPr>
          <w:spacing w:val="-2"/>
        </w:rPr>
        <w:t xml:space="preserve"> </w:t>
      </w:r>
      <w:r>
        <w:t>здоровья.</w:t>
      </w:r>
      <w:r>
        <w:rPr>
          <w:spacing w:val="-2"/>
        </w:rPr>
        <w:t xml:space="preserve"> </w:t>
      </w:r>
      <w:r>
        <w:t>Измерение</w:t>
      </w:r>
      <w:r>
        <w:rPr>
          <w:spacing w:val="-3"/>
        </w:rPr>
        <w:t xml:space="preserve"> </w:t>
      </w:r>
      <w:r>
        <w:t>функциональных</w:t>
      </w:r>
      <w:r>
        <w:rPr>
          <w:spacing w:val="-1"/>
        </w:rPr>
        <w:t xml:space="preserve"> </w:t>
      </w:r>
      <w:r>
        <w:t>резервов</w:t>
      </w:r>
      <w:r>
        <w:rPr>
          <w:spacing w:val="-3"/>
        </w:rPr>
        <w:t xml:space="preserve"> </w:t>
      </w:r>
      <w:r>
        <w:t>организма.</w:t>
      </w:r>
      <w:r>
        <w:rPr>
          <w:spacing w:val="-2"/>
        </w:rPr>
        <w:t xml:space="preserve"> </w:t>
      </w:r>
      <w:r>
        <w:t>Оказание</w:t>
      </w:r>
      <w:r>
        <w:rPr>
          <w:spacing w:val="-3"/>
        </w:rPr>
        <w:t xml:space="preserve"> </w:t>
      </w:r>
      <w:r>
        <w:t>первой</w:t>
      </w:r>
      <w:r>
        <w:rPr>
          <w:spacing w:val="-2"/>
        </w:rPr>
        <w:t xml:space="preserve"> </w:t>
      </w:r>
      <w:r>
        <w:t>помощи</w:t>
      </w:r>
      <w:r>
        <w:rPr>
          <w:spacing w:val="-2"/>
        </w:rPr>
        <w:t xml:space="preserve"> </w:t>
      </w:r>
      <w:r>
        <w:t>на самостоятельных занятиях физическими упражнениями и во время активного отдыха.</w:t>
      </w:r>
    </w:p>
    <w:p w:rsidR="00A3237E" w:rsidRDefault="00A3237E" w:rsidP="00A3237E">
      <w:pPr>
        <w:pStyle w:val="a6"/>
        <w:numPr>
          <w:ilvl w:val="0"/>
          <w:numId w:val="348"/>
        </w:numPr>
        <w:tabs>
          <w:tab w:val="left" w:pos="492"/>
        </w:tabs>
        <w:rPr>
          <w:sz w:val="24"/>
        </w:rPr>
      </w:pPr>
      <w:r>
        <w:rPr>
          <w:sz w:val="24"/>
        </w:rPr>
        <w:t>Физическое</w:t>
      </w:r>
      <w:r>
        <w:rPr>
          <w:spacing w:val="-5"/>
          <w:sz w:val="24"/>
        </w:rPr>
        <w:t xml:space="preserve"> </w:t>
      </w:r>
      <w:r>
        <w:rPr>
          <w:spacing w:val="-2"/>
          <w:sz w:val="24"/>
        </w:rPr>
        <w:t>совершенствование.</w:t>
      </w:r>
    </w:p>
    <w:p w:rsidR="00A3237E" w:rsidRDefault="00A3237E" w:rsidP="00A3237E">
      <w:pPr>
        <w:pStyle w:val="a6"/>
        <w:numPr>
          <w:ilvl w:val="1"/>
          <w:numId w:val="348"/>
        </w:numPr>
        <w:tabs>
          <w:tab w:val="left" w:pos="672"/>
        </w:tabs>
        <w:rPr>
          <w:sz w:val="24"/>
        </w:rPr>
      </w:pPr>
      <w:r>
        <w:rPr>
          <w:spacing w:val="-2"/>
          <w:sz w:val="24"/>
        </w:rPr>
        <w:t>Физкультурно-оздоровительная</w:t>
      </w:r>
      <w:r>
        <w:rPr>
          <w:spacing w:val="36"/>
          <w:sz w:val="24"/>
        </w:rPr>
        <w:t xml:space="preserve"> </w:t>
      </w:r>
      <w:r>
        <w:rPr>
          <w:spacing w:val="-2"/>
          <w:sz w:val="24"/>
        </w:rPr>
        <w:t>деятельность.</w:t>
      </w:r>
    </w:p>
    <w:p w:rsidR="00A3237E" w:rsidRDefault="00A3237E" w:rsidP="00A3237E">
      <w:pPr>
        <w:pStyle w:val="a3"/>
        <w:ind w:right="465"/>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A3237E" w:rsidRDefault="00A3237E" w:rsidP="00A3237E">
      <w:pPr>
        <w:pStyle w:val="a6"/>
        <w:numPr>
          <w:ilvl w:val="1"/>
          <w:numId w:val="348"/>
        </w:numPr>
        <w:tabs>
          <w:tab w:val="left" w:pos="672"/>
        </w:tabs>
        <w:rPr>
          <w:sz w:val="24"/>
        </w:rPr>
      </w:pPr>
      <w:r>
        <w:rPr>
          <w:sz w:val="24"/>
        </w:rPr>
        <w:t>Спортивно-оздоровительная</w:t>
      </w:r>
      <w:r>
        <w:rPr>
          <w:spacing w:val="-14"/>
          <w:sz w:val="24"/>
        </w:rPr>
        <w:t xml:space="preserve"> </w:t>
      </w:r>
      <w:r>
        <w:rPr>
          <w:spacing w:val="-2"/>
          <w:sz w:val="24"/>
        </w:rPr>
        <w:t>деятельность.</w:t>
      </w:r>
    </w:p>
    <w:p w:rsidR="00A3237E" w:rsidRDefault="00A3237E" w:rsidP="00A3237E">
      <w:pPr>
        <w:pStyle w:val="a6"/>
        <w:numPr>
          <w:ilvl w:val="2"/>
          <w:numId w:val="348"/>
        </w:numPr>
        <w:tabs>
          <w:tab w:val="left" w:pos="852"/>
        </w:tabs>
        <w:rPr>
          <w:sz w:val="24"/>
        </w:rPr>
      </w:pPr>
      <w:r>
        <w:rPr>
          <w:sz w:val="24"/>
        </w:rPr>
        <w:t>Модуль</w:t>
      </w:r>
      <w:r>
        <w:rPr>
          <w:spacing w:val="1"/>
          <w:sz w:val="24"/>
        </w:rPr>
        <w:t xml:space="preserve"> </w:t>
      </w:r>
      <w:r>
        <w:rPr>
          <w:spacing w:val="-2"/>
          <w:sz w:val="24"/>
        </w:rPr>
        <w:t>«Гимнастика».</w:t>
      </w:r>
    </w:p>
    <w:p w:rsidR="00A3237E" w:rsidRDefault="00A3237E" w:rsidP="00A3237E">
      <w:pPr>
        <w:pStyle w:val="a3"/>
        <w:spacing w:before="1"/>
        <w:ind w:right="465"/>
      </w:pPr>
      <w:r>
        <w:t>Акробатическая комбинация с включением длинного кувырка с разбега и кувырка назад в упор,</w:t>
      </w:r>
      <w:r>
        <w:rPr>
          <w:spacing w:val="40"/>
        </w:rPr>
        <w:t xml:space="preserve"> </w:t>
      </w:r>
      <w:r>
        <w:t xml:space="preserve">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w:t>
      </w:r>
      <w:r>
        <w:rPr>
          <w:spacing w:val="-2"/>
        </w:rPr>
        <w:t>(девушки).</w:t>
      </w:r>
    </w:p>
    <w:p w:rsidR="00A3237E" w:rsidRDefault="00A3237E" w:rsidP="00A3237E">
      <w:pPr>
        <w:pStyle w:val="a6"/>
        <w:numPr>
          <w:ilvl w:val="2"/>
          <w:numId w:val="348"/>
        </w:numPr>
        <w:tabs>
          <w:tab w:val="left" w:pos="852"/>
        </w:tabs>
        <w:rPr>
          <w:sz w:val="24"/>
        </w:rPr>
      </w:pPr>
      <w:r>
        <w:rPr>
          <w:sz w:val="24"/>
        </w:rPr>
        <w:t>Модуль</w:t>
      </w:r>
      <w:r>
        <w:rPr>
          <w:spacing w:val="-2"/>
          <w:sz w:val="24"/>
        </w:rPr>
        <w:t xml:space="preserve"> </w:t>
      </w:r>
      <w:r>
        <w:rPr>
          <w:sz w:val="24"/>
        </w:rPr>
        <w:t>«Лёгкая</w:t>
      </w:r>
      <w:r>
        <w:rPr>
          <w:spacing w:val="-5"/>
          <w:sz w:val="24"/>
        </w:rPr>
        <w:t xml:space="preserve"> </w:t>
      </w:r>
      <w:r>
        <w:rPr>
          <w:spacing w:val="-2"/>
          <w:sz w:val="24"/>
        </w:rPr>
        <w:t>атлетика».</w:t>
      </w:r>
    </w:p>
    <w:p w:rsidR="00A3237E" w:rsidRDefault="00A3237E" w:rsidP="00A3237E">
      <w:pPr>
        <w:pStyle w:val="a3"/>
        <w:ind w:right="463"/>
      </w:pPr>
      <w:r>
        <w:t>Техническая подготовка в беговых и прыжковых упражнениях: бег на короткие и длинные дистанции,</w:t>
      </w:r>
      <w:r>
        <w:rPr>
          <w:spacing w:val="-3"/>
        </w:rPr>
        <w:t xml:space="preserve"> </w:t>
      </w:r>
      <w:r>
        <w:t>прыжки</w:t>
      </w:r>
      <w:r>
        <w:rPr>
          <w:spacing w:val="-2"/>
        </w:rPr>
        <w:t xml:space="preserve"> </w:t>
      </w:r>
      <w:r>
        <w:t>в</w:t>
      </w:r>
      <w:r>
        <w:rPr>
          <w:spacing w:val="-2"/>
        </w:rPr>
        <w:t xml:space="preserve"> </w:t>
      </w:r>
      <w:r>
        <w:t>длину</w:t>
      </w:r>
      <w:r>
        <w:rPr>
          <w:spacing w:val="-9"/>
        </w:rPr>
        <w:t xml:space="preserve"> </w:t>
      </w:r>
      <w:r>
        <w:t>способами «прогнувшись»</w:t>
      </w:r>
      <w:r>
        <w:rPr>
          <w:spacing w:val="-9"/>
        </w:rPr>
        <w:t xml:space="preserve"> </w:t>
      </w:r>
      <w:r>
        <w:t>и «согнув</w:t>
      </w:r>
      <w:r>
        <w:rPr>
          <w:spacing w:val="-2"/>
        </w:rPr>
        <w:t xml:space="preserve"> </w:t>
      </w:r>
      <w:r>
        <w:t>ноги»,</w:t>
      </w:r>
      <w:r>
        <w:rPr>
          <w:spacing w:val="-1"/>
        </w:rPr>
        <w:t xml:space="preserve"> </w:t>
      </w:r>
      <w:r>
        <w:t>прыжки в</w:t>
      </w:r>
      <w:r>
        <w:rPr>
          <w:spacing w:val="-2"/>
        </w:rPr>
        <w:t xml:space="preserve"> </w:t>
      </w:r>
      <w:r>
        <w:t>высоту способом</w:t>
      </w:r>
    </w:p>
    <w:p w:rsidR="00A3237E" w:rsidRDefault="00A3237E" w:rsidP="00A3237E">
      <w:pPr>
        <w:pStyle w:val="a3"/>
      </w:pPr>
      <w:r>
        <w:t>«перешагивание».</w:t>
      </w:r>
      <w:r>
        <w:rPr>
          <w:spacing w:val="-6"/>
        </w:rPr>
        <w:t xml:space="preserve"> </w:t>
      </w:r>
      <w:r>
        <w:t>Техническая</w:t>
      </w:r>
      <w:r>
        <w:rPr>
          <w:spacing w:val="-3"/>
        </w:rPr>
        <w:t xml:space="preserve"> </w:t>
      </w:r>
      <w:r>
        <w:t>подготовка</w:t>
      </w:r>
      <w:r>
        <w:rPr>
          <w:spacing w:val="-3"/>
        </w:rPr>
        <w:t xml:space="preserve"> </w:t>
      </w:r>
      <w:r>
        <w:t>в</w:t>
      </w:r>
      <w:r>
        <w:rPr>
          <w:spacing w:val="-4"/>
        </w:rPr>
        <w:t xml:space="preserve"> </w:t>
      </w:r>
      <w:r>
        <w:t>метании</w:t>
      </w:r>
      <w:r>
        <w:rPr>
          <w:spacing w:val="-3"/>
        </w:rPr>
        <w:t xml:space="preserve"> </w:t>
      </w:r>
      <w:r>
        <w:t>спортивного</w:t>
      </w:r>
      <w:r>
        <w:rPr>
          <w:spacing w:val="-3"/>
        </w:rPr>
        <w:t xml:space="preserve"> </w:t>
      </w:r>
      <w:r>
        <w:t>снаряда</w:t>
      </w:r>
      <w:r>
        <w:rPr>
          <w:spacing w:val="-4"/>
        </w:rPr>
        <w:t xml:space="preserve"> </w:t>
      </w:r>
      <w:r>
        <w:t>с</w:t>
      </w:r>
      <w:r>
        <w:rPr>
          <w:spacing w:val="-4"/>
        </w:rPr>
        <w:t xml:space="preserve"> </w:t>
      </w:r>
      <w:r>
        <w:t>разбега</w:t>
      </w:r>
      <w:r>
        <w:rPr>
          <w:spacing w:val="-4"/>
        </w:rPr>
        <w:t xml:space="preserve"> </w:t>
      </w:r>
      <w:r>
        <w:t>на</w:t>
      </w:r>
      <w:r>
        <w:rPr>
          <w:spacing w:val="-3"/>
        </w:rPr>
        <w:t xml:space="preserve"> </w:t>
      </w:r>
      <w:r>
        <w:rPr>
          <w:spacing w:val="-2"/>
        </w:rPr>
        <w:t>дальность.</w:t>
      </w:r>
    </w:p>
    <w:p w:rsidR="00A3237E" w:rsidRDefault="00A3237E" w:rsidP="00A3237E">
      <w:pPr>
        <w:pStyle w:val="a6"/>
        <w:numPr>
          <w:ilvl w:val="2"/>
          <w:numId w:val="348"/>
        </w:numPr>
        <w:tabs>
          <w:tab w:val="left" w:pos="852"/>
        </w:tabs>
        <w:rPr>
          <w:sz w:val="24"/>
        </w:rPr>
      </w:pPr>
      <w:r>
        <w:rPr>
          <w:sz w:val="24"/>
        </w:rPr>
        <w:t>Модуль</w:t>
      </w:r>
      <w:r>
        <w:rPr>
          <w:spacing w:val="-1"/>
          <w:sz w:val="24"/>
        </w:rPr>
        <w:t xml:space="preserve"> </w:t>
      </w:r>
      <w:r>
        <w:rPr>
          <w:sz w:val="24"/>
        </w:rPr>
        <w:t>«Зимние</w:t>
      </w:r>
      <w:r>
        <w:rPr>
          <w:spacing w:val="-4"/>
          <w:sz w:val="24"/>
        </w:rPr>
        <w:t xml:space="preserve"> </w:t>
      </w:r>
      <w:r>
        <w:rPr>
          <w:sz w:val="24"/>
        </w:rPr>
        <w:t>виды</w:t>
      </w:r>
      <w:r>
        <w:rPr>
          <w:spacing w:val="-4"/>
          <w:sz w:val="24"/>
        </w:rPr>
        <w:t xml:space="preserve"> </w:t>
      </w:r>
      <w:r>
        <w:rPr>
          <w:spacing w:val="-2"/>
          <w:sz w:val="24"/>
        </w:rPr>
        <w:t>спорта».</w:t>
      </w:r>
    </w:p>
    <w:p w:rsidR="00A3237E" w:rsidRDefault="00A3237E" w:rsidP="00A3237E">
      <w:pPr>
        <w:pStyle w:val="a3"/>
        <w:spacing w:before="1"/>
        <w:ind w:right="468"/>
      </w:pPr>
      <w: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w:t>
      </w:r>
      <w:r>
        <w:rPr>
          <w:spacing w:val="-2"/>
        </w:rPr>
        <w:t>другой.</w:t>
      </w:r>
    </w:p>
    <w:p w:rsidR="00A3237E" w:rsidRDefault="00A3237E" w:rsidP="00A3237E">
      <w:pPr>
        <w:pStyle w:val="a6"/>
        <w:numPr>
          <w:ilvl w:val="2"/>
          <w:numId w:val="348"/>
        </w:numPr>
        <w:tabs>
          <w:tab w:val="left" w:pos="852"/>
        </w:tabs>
        <w:rPr>
          <w:sz w:val="24"/>
        </w:rPr>
      </w:pPr>
      <w:r>
        <w:rPr>
          <w:sz w:val="24"/>
        </w:rPr>
        <w:t>Модуль</w:t>
      </w:r>
      <w:r>
        <w:rPr>
          <w:spacing w:val="-3"/>
          <w:sz w:val="24"/>
        </w:rPr>
        <w:t xml:space="preserve"> </w:t>
      </w:r>
      <w:r>
        <w:rPr>
          <w:sz w:val="24"/>
        </w:rPr>
        <w:t>«Спортивные</w:t>
      </w:r>
      <w:r>
        <w:rPr>
          <w:spacing w:val="-9"/>
          <w:sz w:val="24"/>
        </w:rPr>
        <w:t xml:space="preserve"> </w:t>
      </w:r>
      <w:r>
        <w:rPr>
          <w:spacing w:val="-2"/>
          <w:sz w:val="24"/>
        </w:rPr>
        <w:t>игры».</w:t>
      </w:r>
    </w:p>
    <w:p w:rsidR="00A3237E" w:rsidRDefault="00A3237E" w:rsidP="00A3237E">
      <w:pPr>
        <w:pStyle w:val="a3"/>
        <w:ind w:right="467"/>
      </w:pPr>
      <w:r>
        <w:t>Баскетбол. Техническая подготовка в игровых действиях: ведение, передачи, приёмы и броски мяча на</w:t>
      </w:r>
      <w:r>
        <w:rPr>
          <w:spacing w:val="-2"/>
        </w:rPr>
        <w:t xml:space="preserve"> </w:t>
      </w:r>
      <w:r>
        <w:t>месте,</w:t>
      </w:r>
      <w:r>
        <w:rPr>
          <w:spacing w:val="-2"/>
        </w:rPr>
        <w:t xml:space="preserve"> </w:t>
      </w:r>
      <w:r>
        <w:t>в</w:t>
      </w:r>
      <w:r>
        <w:rPr>
          <w:spacing w:val="-2"/>
        </w:rPr>
        <w:t xml:space="preserve"> </w:t>
      </w:r>
      <w:r>
        <w:t>прыжке,</w:t>
      </w:r>
      <w:r>
        <w:rPr>
          <w:spacing w:val="-2"/>
        </w:rPr>
        <w:t xml:space="preserve"> </w:t>
      </w:r>
      <w:r>
        <w:t>после</w:t>
      </w:r>
      <w:r>
        <w:rPr>
          <w:spacing w:val="-2"/>
        </w:rPr>
        <w:t xml:space="preserve"> </w:t>
      </w:r>
      <w:r>
        <w:t>ведения. Волейбол.</w:t>
      </w:r>
      <w:r>
        <w:rPr>
          <w:spacing w:val="-3"/>
        </w:rPr>
        <w:t xml:space="preserve"> </w:t>
      </w:r>
      <w:r>
        <w:t>Техническая подготовка</w:t>
      </w:r>
      <w:r>
        <w:rPr>
          <w:spacing w:val="-2"/>
        </w:rPr>
        <w:t xml:space="preserve"> </w:t>
      </w:r>
      <w:r>
        <w:t>в</w:t>
      </w:r>
      <w:r>
        <w:rPr>
          <w:spacing w:val="-2"/>
        </w:rPr>
        <w:t xml:space="preserve"> </w:t>
      </w:r>
      <w:r>
        <w:t>игровых</w:t>
      </w:r>
      <w:r>
        <w:rPr>
          <w:spacing w:val="-1"/>
        </w:rPr>
        <w:t xml:space="preserve"> </w:t>
      </w:r>
      <w:r>
        <w:t>действиях:</w:t>
      </w:r>
      <w:r>
        <w:rPr>
          <w:spacing w:val="-5"/>
        </w:rPr>
        <w:t xml:space="preserve"> </w:t>
      </w:r>
      <w:r>
        <w:t xml:space="preserve">подачи мяча в разные зоны площадки соперника, приёмы и передачи на месте и в движении, удары и </w:t>
      </w:r>
      <w:r>
        <w:rPr>
          <w:spacing w:val="-2"/>
        </w:rPr>
        <w:t>блокировка.</w:t>
      </w:r>
    </w:p>
    <w:p w:rsidR="00A3237E" w:rsidRDefault="00A3237E" w:rsidP="00A3237E">
      <w:pPr>
        <w:pStyle w:val="a3"/>
        <w:ind w:right="472"/>
      </w:pPr>
      <w:r>
        <w:t>Футбол. Техническая подготовка в игровых действиях: ведение, приёмы и передачи, остановки и удары по мячу с места и в движении.</w:t>
      </w:r>
    </w:p>
    <w:p w:rsidR="00A3237E" w:rsidRDefault="00A3237E" w:rsidP="00A3237E">
      <w:pPr>
        <w:pStyle w:val="a3"/>
        <w:ind w:right="472"/>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3237E" w:rsidRDefault="00A3237E" w:rsidP="00A3237E">
      <w:pPr>
        <w:pStyle w:val="a6"/>
        <w:numPr>
          <w:ilvl w:val="2"/>
          <w:numId w:val="350"/>
        </w:numPr>
        <w:tabs>
          <w:tab w:val="left" w:pos="852"/>
        </w:tabs>
        <w:rPr>
          <w:sz w:val="24"/>
        </w:rPr>
      </w:pPr>
      <w:r>
        <w:rPr>
          <w:sz w:val="24"/>
        </w:rPr>
        <w:t>Модуль</w:t>
      </w:r>
      <w:r>
        <w:rPr>
          <w:spacing w:val="1"/>
          <w:sz w:val="24"/>
        </w:rPr>
        <w:t xml:space="preserve"> </w:t>
      </w:r>
      <w:r>
        <w:rPr>
          <w:spacing w:val="-2"/>
          <w:sz w:val="24"/>
        </w:rPr>
        <w:t>«Спорт».</w:t>
      </w:r>
    </w:p>
    <w:p w:rsidR="00A3237E" w:rsidRDefault="00A3237E" w:rsidP="00A3237E">
      <w:pPr>
        <w:pStyle w:val="a3"/>
        <w:spacing w:before="1"/>
        <w:ind w:right="47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3237E" w:rsidRDefault="00A3237E" w:rsidP="00A3237E">
      <w:pPr>
        <w:pStyle w:val="3"/>
        <w:spacing w:before="1" w:line="274" w:lineRule="exact"/>
        <w:ind w:left="252"/>
      </w:pPr>
      <w:r>
        <w:t>Программа</w:t>
      </w:r>
      <w:r>
        <w:rPr>
          <w:spacing w:val="-6"/>
        </w:rPr>
        <w:t xml:space="preserve"> </w:t>
      </w:r>
      <w:r>
        <w:t>вариативного</w:t>
      </w:r>
      <w:r>
        <w:rPr>
          <w:spacing w:val="-3"/>
        </w:rPr>
        <w:t xml:space="preserve"> </w:t>
      </w:r>
      <w:r>
        <w:t>модуля</w:t>
      </w:r>
      <w:r>
        <w:rPr>
          <w:spacing w:val="-3"/>
        </w:rPr>
        <w:t xml:space="preserve"> </w:t>
      </w:r>
      <w:r>
        <w:t>«Базовая</w:t>
      </w:r>
      <w:r>
        <w:rPr>
          <w:spacing w:val="-6"/>
        </w:rPr>
        <w:t xml:space="preserve"> </w:t>
      </w:r>
      <w:r>
        <w:t>физическая</w:t>
      </w:r>
      <w:r>
        <w:rPr>
          <w:spacing w:val="-3"/>
        </w:rPr>
        <w:t xml:space="preserve"> </w:t>
      </w:r>
      <w:r>
        <w:rPr>
          <w:spacing w:val="-2"/>
        </w:rPr>
        <w:t>подготовка».</w:t>
      </w:r>
    </w:p>
    <w:p w:rsidR="00A3237E" w:rsidRDefault="00A3237E" w:rsidP="00A3237E">
      <w:pPr>
        <w:pStyle w:val="a6"/>
        <w:numPr>
          <w:ilvl w:val="0"/>
          <w:numId w:val="347"/>
        </w:numPr>
        <w:tabs>
          <w:tab w:val="left" w:pos="492"/>
        </w:tabs>
        <w:spacing w:line="274" w:lineRule="exact"/>
        <w:rPr>
          <w:sz w:val="24"/>
        </w:rPr>
      </w:pPr>
      <w:r>
        <w:rPr>
          <w:sz w:val="24"/>
        </w:rPr>
        <w:t>Развитие</w:t>
      </w:r>
      <w:r>
        <w:rPr>
          <w:spacing w:val="-4"/>
          <w:sz w:val="24"/>
        </w:rPr>
        <w:t xml:space="preserve"> </w:t>
      </w:r>
      <w:r>
        <w:rPr>
          <w:sz w:val="24"/>
        </w:rPr>
        <w:t>силовых</w:t>
      </w:r>
      <w:r>
        <w:rPr>
          <w:spacing w:val="-1"/>
          <w:sz w:val="24"/>
        </w:rPr>
        <w:t xml:space="preserve"> </w:t>
      </w:r>
      <w:r>
        <w:rPr>
          <w:spacing w:val="-2"/>
          <w:sz w:val="24"/>
        </w:rPr>
        <w:t>способностей.</w:t>
      </w:r>
    </w:p>
    <w:p w:rsidR="00A3237E" w:rsidRDefault="00A3237E" w:rsidP="00A3237E">
      <w:pPr>
        <w:pStyle w:val="a3"/>
        <w:ind w:right="465"/>
      </w:pP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w:t>
      </w:r>
      <w:r>
        <w:rPr>
          <w:spacing w:val="43"/>
        </w:rPr>
        <w:t xml:space="preserve">  </w:t>
      </w:r>
      <w:r>
        <w:t>в</w:t>
      </w:r>
      <w:r>
        <w:rPr>
          <w:spacing w:val="43"/>
        </w:rPr>
        <w:t xml:space="preserve">  </w:t>
      </w:r>
      <w:r>
        <w:t>стороны,</w:t>
      </w:r>
      <w:r>
        <w:rPr>
          <w:spacing w:val="43"/>
        </w:rPr>
        <w:t xml:space="preserve">  </w:t>
      </w:r>
      <w:r>
        <w:t>снизу</w:t>
      </w:r>
      <w:r>
        <w:rPr>
          <w:spacing w:val="40"/>
        </w:rPr>
        <w:t xml:space="preserve">  </w:t>
      </w:r>
      <w:r>
        <w:t>и</w:t>
      </w:r>
      <w:r>
        <w:rPr>
          <w:spacing w:val="44"/>
        </w:rPr>
        <w:t xml:space="preserve">  </w:t>
      </w:r>
      <w:r>
        <w:t>сбоку,</w:t>
      </w:r>
      <w:r>
        <w:rPr>
          <w:spacing w:val="46"/>
        </w:rPr>
        <w:t xml:space="preserve">  </w:t>
      </w:r>
      <w:r>
        <w:t>от</w:t>
      </w:r>
      <w:r>
        <w:rPr>
          <w:spacing w:val="44"/>
        </w:rPr>
        <w:t xml:space="preserve">  </w:t>
      </w:r>
      <w:r>
        <w:t>груди,</w:t>
      </w:r>
      <w:r>
        <w:rPr>
          <w:spacing w:val="43"/>
        </w:rPr>
        <w:t xml:space="preserve">  </w:t>
      </w:r>
      <w:r>
        <w:t>из-за</w:t>
      </w:r>
      <w:r>
        <w:rPr>
          <w:spacing w:val="43"/>
        </w:rPr>
        <w:t xml:space="preserve">  </w:t>
      </w:r>
      <w:r>
        <w:t>головы).</w:t>
      </w:r>
      <w:r>
        <w:rPr>
          <w:spacing w:val="42"/>
        </w:rPr>
        <w:t xml:space="preserve">  </w:t>
      </w:r>
      <w:r>
        <w:t>Прыжковые</w:t>
      </w:r>
      <w:r>
        <w:rPr>
          <w:spacing w:val="46"/>
        </w:rPr>
        <w:t xml:space="preserve">  </w:t>
      </w:r>
      <w:r>
        <w:t>упражнения</w:t>
      </w:r>
      <w:r>
        <w:rPr>
          <w:spacing w:val="43"/>
        </w:rPr>
        <w:t xml:space="preserve">  </w:t>
      </w:r>
      <w:r>
        <w:rPr>
          <w:spacing w:val="-10"/>
        </w:rPr>
        <w:t>с</w:t>
      </w:r>
    </w:p>
    <w:p w:rsidR="006C1371" w:rsidRDefault="00114C20">
      <w:pPr>
        <w:pStyle w:val="a3"/>
        <w:spacing w:before="60"/>
        <w:ind w:right="468"/>
      </w:pPr>
      <w:r>
        <w:lastRenderedPageBreak/>
        <w:t>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6C1371" w:rsidRDefault="00114C20" w:rsidP="00030E22">
      <w:pPr>
        <w:pStyle w:val="a6"/>
        <w:numPr>
          <w:ilvl w:val="0"/>
          <w:numId w:val="347"/>
        </w:numPr>
        <w:tabs>
          <w:tab w:val="left" w:pos="492"/>
        </w:tabs>
        <w:rPr>
          <w:sz w:val="24"/>
        </w:rPr>
      </w:pPr>
      <w:r>
        <w:rPr>
          <w:sz w:val="24"/>
        </w:rPr>
        <w:t>Развитие</w:t>
      </w:r>
      <w:r>
        <w:rPr>
          <w:spacing w:val="-4"/>
          <w:sz w:val="24"/>
        </w:rPr>
        <w:t xml:space="preserve"> </w:t>
      </w:r>
      <w:r>
        <w:rPr>
          <w:sz w:val="24"/>
        </w:rPr>
        <w:t>скоростных</w:t>
      </w:r>
      <w:r>
        <w:rPr>
          <w:spacing w:val="-3"/>
          <w:sz w:val="24"/>
        </w:rPr>
        <w:t xml:space="preserve"> </w:t>
      </w:r>
      <w:r>
        <w:rPr>
          <w:spacing w:val="-2"/>
          <w:sz w:val="24"/>
        </w:rPr>
        <w:t>способностей.</w:t>
      </w:r>
    </w:p>
    <w:p w:rsidR="006C1371" w:rsidRDefault="00114C20">
      <w:pPr>
        <w:pStyle w:val="a3"/>
        <w:ind w:right="464"/>
      </w:pPr>
      <w:r>
        <w:t>Бег на месте</w:t>
      </w:r>
      <w:r>
        <w:rPr>
          <w:spacing w:val="-1"/>
        </w:rPr>
        <w:t xml:space="preserve"> </w:t>
      </w:r>
      <w:r>
        <w:t>в максимальном</w:t>
      </w:r>
      <w:r>
        <w:rPr>
          <w:spacing w:val="-1"/>
        </w:rPr>
        <w:t xml:space="preserve"> </w:t>
      </w:r>
      <w:r>
        <w:t>темпе</w:t>
      </w:r>
      <w:r>
        <w:rPr>
          <w:spacing w:val="-1"/>
        </w:rPr>
        <w:t xml:space="preserve"> </w:t>
      </w:r>
      <w:r>
        <w:t>(в упоре</w:t>
      </w:r>
      <w:r>
        <w:rPr>
          <w:spacing w:val="-1"/>
        </w:rPr>
        <w:t xml:space="preserve"> </w:t>
      </w:r>
      <w:r>
        <w:t>о гимнастическую стенку</w:t>
      </w:r>
      <w:r>
        <w:rPr>
          <w:spacing w:val="-3"/>
        </w:rPr>
        <w:t xml:space="preserve"> </w:t>
      </w:r>
      <w:r>
        <w:t>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w:t>
      </w:r>
      <w:r>
        <w:rPr>
          <w:spacing w:val="40"/>
        </w:rPr>
        <w:t xml:space="preserve"> </w:t>
      </w:r>
      <w:r>
        <w:rPr>
          <w:spacing w:val="-2"/>
        </w:rPr>
        <w:t>движений.</w:t>
      </w:r>
    </w:p>
    <w:p w:rsidR="006C1371" w:rsidRDefault="00114C20" w:rsidP="00030E22">
      <w:pPr>
        <w:pStyle w:val="a6"/>
        <w:numPr>
          <w:ilvl w:val="0"/>
          <w:numId w:val="347"/>
        </w:numPr>
        <w:tabs>
          <w:tab w:val="left" w:pos="492"/>
        </w:tabs>
        <w:spacing w:before="1"/>
        <w:rPr>
          <w:sz w:val="24"/>
        </w:rPr>
      </w:pPr>
      <w:r>
        <w:rPr>
          <w:sz w:val="24"/>
        </w:rPr>
        <w:t>Развитие</w:t>
      </w:r>
      <w:r>
        <w:rPr>
          <w:spacing w:val="-5"/>
          <w:sz w:val="24"/>
        </w:rPr>
        <w:t xml:space="preserve"> </w:t>
      </w:r>
      <w:r>
        <w:rPr>
          <w:spacing w:val="-2"/>
          <w:sz w:val="24"/>
        </w:rPr>
        <w:t>выносливости.</w:t>
      </w:r>
    </w:p>
    <w:p w:rsidR="006C1371" w:rsidRDefault="00114C20">
      <w:pPr>
        <w:pStyle w:val="a3"/>
        <w:ind w:right="474"/>
      </w:pP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6C1371" w:rsidRDefault="00114C20" w:rsidP="00030E22">
      <w:pPr>
        <w:pStyle w:val="a6"/>
        <w:numPr>
          <w:ilvl w:val="0"/>
          <w:numId w:val="347"/>
        </w:numPr>
        <w:tabs>
          <w:tab w:val="left" w:pos="492"/>
        </w:tabs>
        <w:rPr>
          <w:sz w:val="24"/>
        </w:rPr>
      </w:pPr>
      <w:r>
        <w:rPr>
          <w:sz w:val="24"/>
        </w:rPr>
        <w:t>Развитие</w:t>
      </w:r>
      <w:r>
        <w:rPr>
          <w:spacing w:val="-7"/>
          <w:sz w:val="24"/>
        </w:rPr>
        <w:t xml:space="preserve"> </w:t>
      </w:r>
      <w:r>
        <w:rPr>
          <w:sz w:val="24"/>
        </w:rPr>
        <w:t>координации</w:t>
      </w:r>
      <w:r>
        <w:rPr>
          <w:spacing w:val="-6"/>
          <w:sz w:val="24"/>
        </w:rPr>
        <w:t xml:space="preserve"> </w:t>
      </w:r>
      <w:r>
        <w:rPr>
          <w:spacing w:val="-2"/>
          <w:sz w:val="24"/>
        </w:rPr>
        <w:t>движений.</w:t>
      </w:r>
    </w:p>
    <w:p w:rsidR="006C1371" w:rsidRDefault="00114C20">
      <w:pPr>
        <w:pStyle w:val="a3"/>
        <w:ind w:right="463"/>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6C1371" w:rsidRDefault="00114C20" w:rsidP="00030E22">
      <w:pPr>
        <w:pStyle w:val="a6"/>
        <w:numPr>
          <w:ilvl w:val="0"/>
          <w:numId w:val="347"/>
        </w:numPr>
        <w:tabs>
          <w:tab w:val="left" w:pos="492"/>
        </w:tabs>
        <w:spacing w:before="1"/>
        <w:rPr>
          <w:sz w:val="24"/>
        </w:rPr>
      </w:pPr>
      <w:r>
        <w:rPr>
          <w:sz w:val="24"/>
        </w:rPr>
        <w:t>Развитие</w:t>
      </w:r>
      <w:r>
        <w:rPr>
          <w:spacing w:val="-5"/>
          <w:sz w:val="24"/>
        </w:rPr>
        <w:t xml:space="preserve"> </w:t>
      </w:r>
      <w:r>
        <w:rPr>
          <w:spacing w:val="-2"/>
          <w:sz w:val="24"/>
        </w:rPr>
        <w:t>гибкости.</w:t>
      </w:r>
    </w:p>
    <w:p w:rsidR="006C1371" w:rsidRDefault="00114C20">
      <w:pPr>
        <w:pStyle w:val="a3"/>
        <w:ind w:right="471"/>
      </w:pPr>
      <w: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w:t>
      </w:r>
      <w:r>
        <w:rPr>
          <w:spacing w:val="40"/>
        </w:rPr>
        <w:t xml:space="preserve"> </w:t>
      </w:r>
      <w:r>
        <w:t xml:space="preserve">упражнения для развития подвижности суставов (полушпагат, шпагат, выкруты гимнастической </w:t>
      </w:r>
      <w:r>
        <w:rPr>
          <w:spacing w:val="-2"/>
        </w:rPr>
        <w:t>палки).</w:t>
      </w:r>
    </w:p>
    <w:p w:rsidR="006C1371" w:rsidRDefault="00114C20" w:rsidP="00030E22">
      <w:pPr>
        <w:pStyle w:val="a6"/>
        <w:numPr>
          <w:ilvl w:val="0"/>
          <w:numId w:val="347"/>
        </w:numPr>
        <w:tabs>
          <w:tab w:val="left" w:pos="492"/>
        </w:tabs>
        <w:rPr>
          <w:sz w:val="24"/>
        </w:rPr>
      </w:pPr>
      <w:r>
        <w:rPr>
          <w:sz w:val="24"/>
        </w:rPr>
        <w:t>Упражнения</w:t>
      </w:r>
      <w:r>
        <w:rPr>
          <w:spacing w:val="-11"/>
          <w:sz w:val="24"/>
        </w:rPr>
        <w:t xml:space="preserve"> </w:t>
      </w:r>
      <w:r>
        <w:rPr>
          <w:sz w:val="24"/>
        </w:rPr>
        <w:t>культурно-этнической</w:t>
      </w:r>
      <w:r>
        <w:rPr>
          <w:spacing w:val="-5"/>
          <w:sz w:val="24"/>
        </w:rPr>
        <w:t xml:space="preserve"> </w:t>
      </w:r>
      <w:r>
        <w:rPr>
          <w:spacing w:val="-2"/>
          <w:sz w:val="24"/>
        </w:rPr>
        <w:t>направленности.</w:t>
      </w:r>
    </w:p>
    <w:p w:rsidR="006C1371" w:rsidRDefault="00114C20">
      <w:pPr>
        <w:pStyle w:val="a3"/>
      </w:pPr>
      <w:r>
        <w:t>Сюжетно-образные</w:t>
      </w:r>
      <w:r>
        <w:rPr>
          <w:spacing w:val="-8"/>
        </w:rPr>
        <w:t xml:space="preserve"> </w:t>
      </w:r>
      <w:r>
        <w:t>и</w:t>
      </w:r>
      <w:r>
        <w:rPr>
          <w:spacing w:val="-3"/>
        </w:rPr>
        <w:t xml:space="preserve"> </w:t>
      </w:r>
      <w:r>
        <w:t>обрядовые</w:t>
      </w:r>
      <w:r>
        <w:rPr>
          <w:spacing w:val="-5"/>
        </w:rPr>
        <w:t xml:space="preserve"> </w:t>
      </w:r>
      <w:r>
        <w:t>игры.</w:t>
      </w:r>
      <w:r>
        <w:rPr>
          <w:spacing w:val="-4"/>
        </w:rPr>
        <w:t xml:space="preserve"> </w:t>
      </w:r>
      <w:r>
        <w:t>Технические</w:t>
      </w:r>
      <w:r>
        <w:rPr>
          <w:spacing w:val="-4"/>
        </w:rPr>
        <w:t xml:space="preserve"> </w:t>
      </w:r>
      <w:r>
        <w:t>действия</w:t>
      </w:r>
      <w:r>
        <w:rPr>
          <w:spacing w:val="-4"/>
        </w:rPr>
        <w:t xml:space="preserve"> </w:t>
      </w:r>
      <w:r>
        <w:t>национальных</w:t>
      </w:r>
      <w:r>
        <w:rPr>
          <w:spacing w:val="-1"/>
        </w:rPr>
        <w:t xml:space="preserve"> </w:t>
      </w:r>
      <w:r>
        <w:t>видов</w:t>
      </w:r>
      <w:r>
        <w:rPr>
          <w:spacing w:val="-4"/>
        </w:rPr>
        <w:t xml:space="preserve"> </w:t>
      </w:r>
      <w:r>
        <w:rPr>
          <w:spacing w:val="-2"/>
        </w:rPr>
        <w:t>спорта.</w:t>
      </w:r>
    </w:p>
    <w:p w:rsidR="006C1371" w:rsidRDefault="00114C20" w:rsidP="00030E22">
      <w:pPr>
        <w:pStyle w:val="a6"/>
        <w:numPr>
          <w:ilvl w:val="0"/>
          <w:numId w:val="347"/>
        </w:numPr>
        <w:tabs>
          <w:tab w:val="left" w:pos="492"/>
        </w:tabs>
        <w:rPr>
          <w:sz w:val="24"/>
        </w:rPr>
      </w:pPr>
      <w:r>
        <w:rPr>
          <w:sz w:val="24"/>
        </w:rPr>
        <w:t>Специальная</w:t>
      </w:r>
      <w:r>
        <w:rPr>
          <w:spacing w:val="-6"/>
          <w:sz w:val="24"/>
        </w:rPr>
        <w:t xml:space="preserve"> </w:t>
      </w:r>
      <w:r>
        <w:rPr>
          <w:sz w:val="24"/>
        </w:rPr>
        <w:t>физическая</w:t>
      </w:r>
      <w:r>
        <w:rPr>
          <w:spacing w:val="-6"/>
          <w:sz w:val="24"/>
        </w:rPr>
        <w:t xml:space="preserve"> </w:t>
      </w:r>
      <w:r>
        <w:rPr>
          <w:spacing w:val="-2"/>
          <w:sz w:val="24"/>
        </w:rPr>
        <w:t>подготовка.</w:t>
      </w:r>
    </w:p>
    <w:p w:rsidR="006C1371" w:rsidRDefault="00114C20" w:rsidP="00030E22">
      <w:pPr>
        <w:pStyle w:val="a6"/>
        <w:numPr>
          <w:ilvl w:val="1"/>
          <w:numId w:val="347"/>
        </w:numPr>
        <w:tabs>
          <w:tab w:val="left" w:pos="672"/>
        </w:tabs>
        <w:spacing w:before="1"/>
        <w:rPr>
          <w:sz w:val="24"/>
        </w:rPr>
      </w:pPr>
      <w:r>
        <w:rPr>
          <w:sz w:val="24"/>
        </w:rPr>
        <w:t>Модуль</w:t>
      </w:r>
      <w:r>
        <w:rPr>
          <w:spacing w:val="1"/>
          <w:sz w:val="24"/>
        </w:rPr>
        <w:t xml:space="preserve"> </w:t>
      </w:r>
      <w:r>
        <w:rPr>
          <w:spacing w:val="-2"/>
          <w:sz w:val="24"/>
        </w:rPr>
        <w:t>«Гимнастика».</w:t>
      </w:r>
    </w:p>
    <w:p w:rsidR="006C1371" w:rsidRDefault="00114C20" w:rsidP="00030E22">
      <w:pPr>
        <w:pStyle w:val="a6"/>
        <w:numPr>
          <w:ilvl w:val="2"/>
          <w:numId w:val="347"/>
        </w:numPr>
        <w:tabs>
          <w:tab w:val="left" w:pos="866"/>
        </w:tabs>
        <w:ind w:right="464" w:firstLine="0"/>
        <w:rPr>
          <w:sz w:val="24"/>
        </w:rPr>
      </w:pPr>
      <w:r>
        <w:rPr>
          <w:sz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6C1371" w:rsidRDefault="00114C20" w:rsidP="00030E22">
      <w:pPr>
        <w:pStyle w:val="a6"/>
        <w:numPr>
          <w:ilvl w:val="2"/>
          <w:numId w:val="347"/>
        </w:numPr>
        <w:tabs>
          <w:tab w:val="left" w:pos="1017"/>
        </w:tabs>
        <w:ind w:right="471" w:firstLine="0"/>
        <w:rPr>
          <w:sz w:val="24"/>
        </w:rPr>
      </w:pPr>
      <w:r>
        <w:rPr>
          <w:sz w:val="24"/>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w:t>
      </w:r>
      <w:r>
        <w:rPr>
          <w:spacing w:val="14"/>
          <w:sz w:val="24"/>
        </w:rPr>
        <w:t xml:space="preserve"> </w:t>
      </w:r>
      <w:r>
        <w:rPr>
          <w:sz w:val="24"/>
        </w:rPr>
        <w:t>мяча правой</w:t>
      </w:r>
      <w:r>
        <w:rPr>
          <w:spacing w:val="15"/>
          <w:sz w:val="24"/>
        </w:rPr>
        <w:t xml:space="preserve"> </w:t>
      </w:r>
      <w:r>
        <w:rPr>
          <w:sz w:val="24"/>
        </w:rPr>
        <w:t>и</w:t>
      </w:r>
      <w:r>
        <w:rPr>
          <w:spacing w:val="15"/>
          <w:sz w:val="24"/>
        </w:rPr>
        <w:t xml:space="preserve"> </w:t>
      </w:r>
      <w:r>
        <w:rPr>
          <w:sz w:val="24"/>
        </w:rPr>
        <w:t>левой</w:t>
      </w:r>
      <w:r>
        <w:rPr>
          <w:spacing w:val="15"/>
          <w:sz w:val="24"/>
        </w:rPr>
        <w:t xml:space="preserve"> </w:t>
      </w:r>
      <w:r>
        <w:rPr>
          <w:sz w:val="24"/>
        </w:rPr>
        <w:t>рукой</w:t>
      </w:r>
      <w:r>
        <w:rPr>
          <w:spacing w:val="15"/>
          <w:sz w:val="24"/>
        </w:rPr>
        <w:t xml:space="preserve"> </w:t>
      </w:r>
      <w:r>
        <w:rPr>
          <w:sz w:val="24"/>
        </w:rPr>
        <w:t>в</w:t>
      </w:r>
      <w:r>
        <w:rPr>
          <w:spacing w:val="14"/>
          <w:sz w:val="24"/>
        </w:rPr>
        <w:t xml:space="preserve"> </w:t>
      </w:r>
      <w:r>
        <w:rPr>
          <w:sz w:val="24"/>
        </w:rPr>
        <w:t>подвижную</w:t>
      </w:r>
      <w:r>
        <w:rPr>
          <w:spacing w:val="15"/>
          <w:sz w:val="24"/>
        </w:rPr>
        <w:t xml:space="preserve"> </w:t>
      </w:r>
      <w:r>
        <w:rPr>
          <w:sz w:val="24"/>
        </w:rPr>
        <w:t>и</w:t>
      </w:r>
      <w:r>
        <w:rPr>
          <w:spacing w:val="15"/>
          <w:sz w:val="24"/>
        </w:rPr>
        <w:t xml:space="preserve"> </w:t>
      </w:r>
      <w:r>
        <w:rPr>
          <w:sz w:val="24"/>
        </w:rPr>
        <w:t>неподвижную</w:t>
      </w:r>
      <w:r>
        <w:rPr>
          <w:spacing w:val="17"/>
          <w:sz w:val="24"/>
        </w:rPr>
        <w:t xml:space="preserve"> </w:t>
      </w:r>
      <w:r>
        <w:rPr>
          <w:sz w:val="24"/>
        </w:rPr>
        <w:t>мишень,</w:t>
      </w:r>
      <w:r>
        <w:rPr>
          <w:spacing w:val="14"/>
          <w:sz w:val="24"/>
        </w:rPr>
        <w:t xml:space="preserve"> </w:t>
      </w:r>
      <w:r>
        <w:rPr>
          <w:sz w:val="24"/>
        </w:rPr>
        <w:t>с места и</w:t>
      </w:r>
      <w:r>
        <w:rPr>
          <w:spacing w:val="15"/>
          <w:sz w:val="24"/>
        </w:rPr>
        <w:t xml:space="preserve"> </w:t>
      </w:r>
      <w:r>
        <w:rPr>
          <w:sz w:val="24"/>
        </w:rPr>
        <w:t>с разбега.</w:t>
      </w:r>
    </w:p>
    <w:p w:rsidR="006C1371" w:rsidRDefault="006C1371">
      <w:pPr>
        <w:jc w:val="both"/>
        <w:rPr>
          <w:sz w:val="24"/>
        </w:rPr>
        <w:sectPr w:rsidR="006C1371">
          <w:pgSz w:w="11910" w:h="16840"/>
          <w:pgMar w:top="480" w:right="237" w:bottom="1240" w:left="600" w:header="0" w:footer="988" w:gutter="0"/>
          <w:cols w:space="720"/>
        </w:sectPr>
      </w:pPr>
    </w:p>
    <w:p w:rsidR="006C1371" w:rsidRDefault="00114C20">
      <w:pPr>
        <w:pStyle w:val="a3"/>
        <w:spacing w:before="60"/>
        <w:ind w:right="471"/>
      </w:pPr>
      <w:r>
        <w:lastRenderedPageBreak/>
        <w:t>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6C1371" w:rsidRDefault="00114C20" w:rsidP="00030E22">
      <w:pPr>
        <w:pStyle w:val="a6"/>
        <w:numPr>
          <w:ilvl w:val="2"/>
          <w:numId w:val="347"/>
        </w:numPr>
        <w:tabs>
          <w:tab w:val="left" w:pos="866"/>
        </w:tabs>
        <w:ind w:right="466" w:firstLine="0"/>
        <w:rPr>
          <w:sz w:val="24"/>
        </w:rPr>
      </w:pPr>
      <w:r>
        <w:rPr>
          <w:sz w:val="24"/>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w:t>
      </w:r>
      <w:r>
        <w:rPr>
          <w:spacing w:val="27"/>
          <w:sz w:val="24"/>
        </w:rPr>
        <w:t xml:space="preserve"> </w:t>
      </w:r>
      <w:r>
        <w:rPr>
          <w:sz w:val="24"/>
        </w:rPr>
        <w:t>движений</w:t>
      </w:r>
      <w:r>
        <w:rPr>
          <w:spacing w:val="26"/>
          <w:sz w:val="24"/>
        </w:rPr>
        <w:t xml:space="preserve"> </w:t>
      </w:r>
      <w:r>
        <w:rPr>
          <w:sz w:val="24"/>
        </w:rPr>
        <w:t>без</w:t>
      </w:r>
      <w:r>
        <w:rPr>
          <w:spacing w:val="26"/>
          <w:sz w:val="24"/>
        </w:rPr>
        <w:t xml:space="preserve"> </w:t>
      </w:r>
      <w:r>
        <w:rPr>
          <w:sz w:val="24"/>
        </w:rPr>
        <w:t>потери</w:t>
      </w:r>
      <w:r>
        <w:rPr>
          <w:spacing w:val="26"/>
          <w:sz w:val="24"/>
        </w:rPr>
        <w:t xml:space="preserve"> </w:t>
      </w:r>
      <w:r>
        <w:rPr>
          <w:sz w:val="24"/>
        </w:rPr>
        <w:t>качества</w:t>
      </w:r>
      <w:r>
        <w:rPr>
          <w:spacing w:val="27"/>
          <w:sz w:val="24"/>
        </w:rPr>
        <w:t xml:space="preserve"> </w:t>
      </w:r>
      <w:r>
        <w:rPr>
          <w:sz w:val="24"/>
        </w:rPr>
        <w:t>выполнения),</w:t>
      </w:r>
      <w:r>
        <w:rPr>
          <w:spacing w:val="27"/>
          <w:sz w:val="24"/>
        </w:rPr>
        <w:t xml:space="preserve"> </w:t>
      </w:r>
      <w:r>
        <w:rPr>
          <w:sz w:val="24"/>
        </w:rPr>
        <w:t>элементы</w:t>
      </w:r>
      <w:r>
        <w:rPr>
          <w:spacing w:val="28"/>
          <w:sz w:val="24"/>
        </w:rPr>
        <w:t xml:space="preserve"> </w:t>
      </w:r>
      <w:r>
        <w:rPr>
          <w:sz w:val="24"/>
        </w:rPr>
        <w:t>атлетической</w:t>
      </w:r>
      <w:r>
        <w:rPr>
          <w:spacing w:val="28"/>
          <w:sz w:val="24"/>
        </w:rPr>
        <w:t xml:space="preserve"> </w:t>
      </w:r>
      <w:r>
        <w:rPr>
          <w:sz w:val="24"/>
        </w:rPr>
        <w:t>гимнастики</w:t>
      </w:r>
      <w:r>
        <w:rPr>
          <w:spacing w:val="27"/>
          <w:sz w:val="24"/>
        </w:rPr>
        <w:t xml:space="preserve"> </w:t>
      </w:r>
      <w:r>
        <w:rPr>
          <w:sz w:val="24"/>
        </w:rPr>
        <w:t>(по</w:t>
      </w:r>
      <w:r>
        <w:rPr>
          <w:spacing w:val="27"/>
          <w:sz w:val="24"/>
        </w:rPr>
        <w:t xml:space="preserve"> </w:t>
      </w:r>
      <w:r>
        <w:rPr>
          <w:sz w:val="24"/>
        </w:rPr>
        <w:t>типу</w:t>
      </w:r>
    </w:p>
    <w:p w:rsidR="006C1371" w:rsidRDefault="00114C20">
      <w:pPr>
        <w:pStyle w:val="a3"/>
        <w:ind w:right="471"/>
      </w:pPr>
      <w:r>
        <w:t>«подкачки»), приседания на одной ноге «пистолетом» с опорой на руку для сохранения</w:t>
      </w:r>
      <w:r>
        <w:rPr>
          <w:spacing w:val="80"/>
        </w:rPr>
        <w:t xml:space="preserve"> </w:t>
      </w:r>
      <w:r>
        <w:rPr>
          <w:spacing w:val="-2"/>
        </w:rPr>
        <w:t>равновесия).</w:t>
      </w:r>
    </w:p>
    <w:p w:rsidR="006C1371" w:rsidRDefault="00114C20" w:rsidP="00030E22">
      <w:pPr>
        <w:pStyle w:val="a6"/>
        <w:numPr>
          <w:ilvl w:val="2"/>
          <w:numId w:val="347"/>
        </w:numPr>
        <w:tabs>
          <w:tab w:val="left" w:pos="952"/>
        </w:tabs>
        <w:ind w:right="464" w:firstLine="0"/>
        <w:rPr>
          <w:sz w:val="24"/>
        </w:rPr>
      </w:pPr>
      <w:r>
        <w:rPr>
          <w:sz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6C1371" w:rsidRDefault="00114C20" w:rsidP="00030E22">
      <w:pPr>
        <w:pStyle w:val="a6"/>
        <w:numPr>
          <w:ilvl w:val="1"/>
          <w:numId w:val="347"/>
        </w:numPr>
        <w:tabs>
          <w:tab w:val="left" w:pos="672"/>
        </w:tabs>
        <w:spacing w:before="1"/>
        <w:rPr>
          <w:sz w:val="24"/>
        </w:rPr>
      </w:pPr>
      <w:r>
        <w:rPr>
          <w:sz w:val="24"/>
        </w:rPr>
        <w:t>Модуль</w:t>
      </w:r>
      <w:r>
        <w:rPr>
          <w:spacing w:val="-2"/>
          <w:sz w:val="24"/>
        </w:rPr>
        <w:t xml:space="preserve"> </w:t>
      </w:r>
      <w:r>
        <w:rPr>
          <w:sz w:val="24"/>
        </w:rPr>
        <w:t>«Лёгкая</w:t>
      </w:r>
      <w:r>
        <w:rPr>
          <w:spacing w:val="-5"/>
          <w:sz w:val="24"/>
        </w:rPr>
        <w:t xml:space="preserve"> </w:t>
      </w:r>
      <w:r>
        <w:rPr>
          <w:spacing w:val="-2"/>
          <w:sz w:val="24"/>
        </w:rPr>
        <w:t>атлетика».</w:t>
      </w:r>
    </w:p>
    <w:p w:rsidR="006C1371" w:rsidRDefault="00114C20" w:rsidP="00030E22">
      <w:pPr>
        <w:pStyle w:val="a6"/>
        <w:numPr>
          <w:ilvl w:val="2"/>
          <w:numId w:val="347"/>
        </w:numPr>
        <w:tabs>
          <w:tab w:val="left" w:pos="897"/>
        </w:tabs>
        <w:ind w:right="464" w:firstLine="0"/>
        <w:rPr>
          <w:sz w:val="24"/>
        </w:rPr>
      </w:pPr>
      <w:r>
        <w:rPr>
          <w:sz w:val="24"/>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w:t>
      </w:r>
      <w:r>
        <w:rPr>
          <w:spacing w:val="-2"/>
          <w:sz w:val="24"/>
        </w:rPr>
        <w:t xml:space="preserve"> </w:t>
      </w:r>
      <w:r>
        <w:rPr>
          <w:sz w:val="24"/>
        </w:rPr>
        <w:t>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6C1371" w:rsidRDefault="00114C20" w:rsidP="00030E22">
      <w:pPr>
        <w:pStyle w:val="a6"/>
        <w:numPr>
          <w:ilvl w:val="2"/>
          <w:numId w:val="347"/>
        </w:numPr>
        <w:tabs>
          <w:tab w:val="left" w:pos="902"/>
        </w:tabs>
        <w:ind w:right="469" w:firstLine="0"/>
        <w:rPr>
          <w:sz w:val="24"/>
        </w:rPr>
      </w:pPr>
      <w:r>
        <w:rPr>
          <w:sz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w:t>
      </w:r>
      <w:r>
        <w:rPr>
          <w:spacing w:val="-3"/>
          <w:sz w:val="24"/>
        </w:rPr>
        <w:t xml:space="preserve"> </w:t>
      </w:r>
      <w:r>
        <w:rPr>
          <w:sz w:val="24"/>
        </w:rPr>
        <w:t>поворотами вправо</w:t>
      </w:r>
      <w:r>
        <w:rPr>
          <w:spacing w:val="-2"/>
          <w:sz w:val="24"/>
        </w:rPr>
        <w:t xml:space="preserve"> </w:t>
      </w:r>
      <w:r>
        <w:rPr>
          <w:sz w:val="24"/>
        </w:rPr>
        <w:t>и влево,</w:t>
      </w:r>
      <w:r>
        <w:rPr>
          <w:spacing w:val="-2"/>
          <w:sz w:val="24"/>
        </w:rPr>
        <w:t xml:space="preserve"> </w:t>
      </w:r>
      <w:r>
        <w:rPr>
          <w:sz w:val="24"/>
        </w:rPr>
        <w:t>на</w:t>
      </w:r>
      <w:r>
        <w:rPr>
          <w:spacing w:val="-2"/>
          <w:sz w:val="24"/>
        </w:rPr>
        <w:t xml:space="preserve"> </w:t>
      </w:r>
      <w:r>
        <w:rPr>
          <w:sz w:val="24"/>
        </w:rPr>
        <w:t>правой,</w:t>
      </w:r>
      <w:r>
        <w:rPr>
          <w:spacing w:val="-1"/>
          <w:sz w:val="24"/>
        </w:rPr>
        <w:t xml:space="preserve"> </w:t>
      </w:r>
      <w:r>
        <w:rPr>
          <w:sz w:val="24"/>
        </w:rPr>
        <w:t>левой</w:t>
      </w:r>
      <w:r>
        <w:rPr>
          <w:spacing w:val="-1"/>
          <w:sz w:val="24"/>
        </w:rPr>
        <w:t xml:space="preserve"> </w:t>
      </w:r>
      <w:r>
        <w:rPr>
          <w:sz w:val="24"/>
        </w:rPr>
        <w:t>ноге</w:t>
      </w:r>
      <w:r>
        <w:rPr>
          <w:spacing w:val="-2"/>
          <w:sz w:val="24"/>
        </w:rPr>
        <w:t xml:space="preserve"> </w:t>
      </w:r>
      <w:r>
        <w:rPr>
          <w:sz w:val="24"/>
        </w:rPr>
        <w:t>и поочерёдно.</w:t>
      </w:r>
      <w:r>
        <w:rPr>
          <w:spacing w:val="-1"/>
          <w:sz w:val="24"/>
        </w:rPr>
        <w:t xml:space="preserve"> </w:t>
      </w:r>
      <w:r>
        <w:rPr>
          <w:sz w:val="24"/>
        </w:rPr>
        <w:t>Бег с</w:t>
      </w:r>
      <w:r>
        <w:rPr>
          <w:spacing w:val="-2"/>
          <w:sz w:val="24"/>
        </w:rPr>
        <w:t xml:space="preserve"> </w:t>
      </w:r>
      <w:r>
        <w:rPr>
          <w:sz w:val="24"/>
        </w:rPr>
        <w:t>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6C1371" w:rsidRDefault="00114C20" w:rsidP="00030E22">
      <w:pPr>
        <w:pStyle w:val="a6"/>
        <w:numPr>
          <w:ilvl w:val="2"/>
          <w:numId w:val="347"/>
        </w:numPr>
        <w:tabs>
          <w:tab w:val="left" w:pos="909"/>
        </w:tabs>
        <w:spacing w:before="1"/>
        <w:ind w:right="467" w:firstLine="0"/>
        <w:rPr>
          <w:sz w:val="24"/>
        </w:rPr>
      </w:pPr>
      <w:r>
        <w:rPr>
          <w:sz w:val="24"/>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w:t>
      </w:r>
      <w:r>
        <w:rPr>
          <w:spacing w:val="-2"/>
          <w:sz w:val="24"/>
        </w:rPr>
        <w:t>эстафеты.</w:t>
      </w:r>
    </w:p>
    <w:p w:rsidR="006C1371" w:rsidRDefault="00114C20" w:rsidP="00030E22">
      <w:pPr>
        <w:pStyle w:val="a6"/>
        <w:numPr>
          <w:ilvl w:val="2"/>
          <w:numId w:val="347"/>
        </w:numPr>
        <w:tabs>
          <w:tab w:val="left" w:pos="882"/>
        </w:tabs>
        <w:ind w:right="471" w:firstLine="0"/>
        <w:rPr>
          <w:sz w:val="24"/>
        </w:rPr>
      </w:pPr>
      <w:r>
        <w:rPr>
          <w:sz w:val="24"/>
        </w:rPr>
        <w:t>Развитие координации движений. Специализированные комплексы упражнений на развитие координации</w:t>
      </w:r>
      <w:r>
        <w:rPr>
          <w:spacing w:val="40"/>
          <w:sz w:val="24"/>
        </w:rPr>
        <w:t xml:space="preserve">  </w:t>
      </w:r>
      <w:r>
        <w:rPr>
          <w:sz w:val="24"/>
        </w:rPr>
        <w:t>(разрабатываются</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учебного</w:t>
      </w:r>
      <w:r>
        <w:rPr>
          <w:spacing w:val="40"/>
          <w:sz w:val="24"/>
        </w:rPr>
        <w:t xml:space="preserve">  </w:t>
      </w:r>
      <w:r>
        <w:rPr>
          <w:sz w:val="24"/>
        </w:rPr>
        <w:t>материала</w:t>
      </w:r>
      <w:r>
        <w:rPr>
          <w:spacing w:val="40"/>
          <w:sz w:val="24"/>
        </w:rPr>
        <w:t xml:space="preserve">  </w:t>
      </w:r>
      <w:r>
        <w:rPr>
          <w:sz w:val="24"/>
        </w:rPr>
        <w:t>модулей</w:t>
      </w:r>
      <w:r>
        <w:rPr>
          <w:spacing w:val="40"/>
          <w:sz w:val="24"/>
        </w:rPr>
        <w:t xml:space="preserve">  </w:t>
      </w:r>
      <w:r>
        <w:rPr>
          <w:sz w:val="24"/>
        </w:rPr>
        <w:t>«Гимнастика»</w:t>
      </w:r>
      <w:r>
        <w:rPr>
          <w:spacing w:val="40"/>
          <w:sz w:val="24"/>
        </w:rPr>
        <w:t xml:space="preserve">  </w:t>
      </w:r>
      <w:r>
        <w:rPr>
          <w:sz w:val="24"/>
        </w:rPr>
        <w:t>и</w:t>
      </w:r>
    </w:p>
    <w:p w:rsidR="006C1371" w:rsidRDefault="00114C20">
      <w:pPr>
        <w:pStyle w:val="a3"/>
        <w:spacing w:before="1"/>
      </w:pPr>
      <w:r>
        <w:t>«Спортивные</w:t>
      </w:r>
      <w:r>
        <w:rPr>
          <w:spacing w:val="-10"/>
        </w:rPr>
        <w:t xml:space="preserve"> </w:t>
      </w:r>
      <w:r>
        <w:rPr>
          <w:spacing w:val="-2"/>
        </w:rPr>
        <w:t>игры»).</w:t>
      </w:r>
    </w:p>
    <w:p w:rsidR="006C1371" w:rsidRDefault="00114C20" w:rsidP="00030E22">
      <w:pPr>
        <w:pStyle w:val="a6"/>
        <w:numPr>
          <w:ilvl w:val="1"/>
          <w:numId w:val="347"/>
        </w:numPr>
        <w:tabs>
          <w:tab w:val="left" w:pos="672"/>
        </w:tabs>
        <w:rPr>
          <w:sz w:val="24"/>
        </w:rPr>
      </w:pPr>
      <w:r>
        <w:rPr>
          <w:sz w:val="24"/>
        </w:rPr>
        <w:t>Модуль «Зимние</w:t>
      </w:r>
      <w:r>
        <w:rPr>
          <w:spacing w:val="-5"/>
          <w:sz w:val="24"/>
        </w:rPr>
        <w:t xml:space="preserve"> </w:t>
      </w:r>
      <w:r>
        <w:rPr>
          <w:sz w:val="24"/>
        </w:rPr>
        <w:t>виды</w:t>
      </w:r>
      <w:r>
        <w:rPr>
          <w:spacing w:val="-4"/>
          <w:sz w:val="24"/>
        </w:rPr>
        <w:t xml:space="preserve"> </w:t>
      </w:r>
      <w:r>
        <w:rPr>
          <w:spacing w:val="-2"/>
          <w:sz w:val="24"/>
        </w:rPr>
        <w:t>спорта».</w:t>
      </w:r>
    </w:p>
    <w:p w:rsidR="006C1371" w:rsidRDefault="00114C20" w:rsidP="00030E22">
      <w:pPr>
        <w:pStyle w:val="a6"/>
        <w:numPr>
          <w:ilvl w:val="2"/>
          <w:numId w:val="347"/>
        </w:numPr>
        <w:tabs>
          <w:tab w:val="left" w:pos="933"/>
        </w:tabs>
        <w:ind w:right="474" w:firstLine="0"/>
        <w:rPr>
          <w:sz w:val="24"/>
        </w:rPr>
      </w:pPr>
      <w:r>
        <w:rPr>
          <w:sz w:val="24"/>
        </w:rPr>
        <w:t>Развитие</w:t>
      </w:r>
      <w:r>
        <w:rPr>
          <w:spacing w:val="76"/>
          <w:sz w:val="24"/>
        </w:rPr>
        <w:t xml:space="preserve"> </w:t>
      </w:r>
      <w:r>
        <w:rPr>
          <w:sz w:val="24"/>
        </w:rPr>
        <w:t>выносливости.</w:t>
      </w:r>
      <w:r>
        <w:rPr>
          <w:spacing w:val="77"/>
          <w:sz w:val="24"/>
        </w:rPr>
        <w:t xml:space="preserve"> </w:t>
      </w:r>
      <w:r>
        <w:rPr>
          <w:sz w:val="24"/>
        </w:rPr>
        <w:t>Передвижения</w:t>
      </w:r>
      <w:r>
        <w:rPr>
          <w:spacing w:val="77"/>
          <w:sz w:val="24"/>
        </w:rPr>
        <w:t xml:space="preserve"> </w:t>
      </w:r>
      <w:r>
        <w:rPr>
          <w:sz w:val="24"/>
        </w:rPr>
        <w:t>на</w:t>
      </w:r>
      <w:r>
        <w:rPr>
          <w:spacing w:val="76"/>
          <w:sz w:val="24"/>
        </w:rPr>
        <w:t xml:space="preserve"> </w:t>
      </w:r>
      <w:r>
        <w:rPr>
          <w:sz w:val="24"/>
        </w:rPr>
        <w:t>лыжах</w:t>
      </w:r>
      <w:r>
        <w:rPr>
          <w:spacing w:val="79"/>
          <w:sz w:val="24"/>
        </w:rPr>
        <w:t xml:space="preserve"> </w:t>
      </w:r>
      <w:r>
        <w:rPr>
          <w:sz w:val="24"/>
        </w:rPr>
        <w:t>с</w:t>
      </w:r>
      <w:r>
        <w:rPr>
          <w:spacing w:val="76"/>
          <w:sz w:val="24"/>
        </w:rPr>
        <w:t xml:space="preserve"> </w:t>
      </w:r>
      <w:r>
        <w:rPr>
          <w:sz w:val="24"/>
        </w:rPr>
        <w:t>равномерной</w:t>
      </w:r>
      <w:r>
        <w:rPr>
          <w:spacing w:val="78"/>
          <w:sz w:val="24"/>
        </w:rPr>
        <w:t xml:space="preserve"> </w:t>
      </w:r>
      <w:r>
        <w:rPr>
          <w:sz w:val="24"/>
        </w:rPr>
        <w:t>скоростью</w:t>
      </w:r>
      <w:r>
        <w:rPr>
          <w:spacing w:val="77"/>
          <w:sz w:val="24"/>
        </w:rPr>
        <w:t xml:space="preserve"> </w:t>
      </w:r>
      <w:r>
        <w:rPr>
          <w:sz w:val="24"/>
        </w:rPr>
        <w:t>в</w:t>
      </w:r>
      <w:r>
        <w:rPr>
          <w:spacing w:val="76"/>
          <w:sz w:val="24"/>
        </w:rPr>
        <w:t xml:space="preserve"> </w:t>
      </w:r>
      <w:r>
        <w:rPr>
          <w:sz w:val="24"/>
        </w:rPr>
        <w:t>режимах умеренной, большой и субмаксимальной интенсивности, с соревновательной скоростью.</w:t>
      </w:r>
    </w:p>
    <w:p w:rsidR="006C1371" w:rsidRDefault="00114C20" w:rsidP="00030E22">
      <w:pPr>
        <w:pStyle w:val="a6"/>
        <w:numPr>
          <w:ilvl w:val="2"/>
          <w:numId w:val="347"/>
        </w:numPr>
        <w:tabs>
          <w:tab w:val="left" w:pos="1005"/>
          <w:tab w:val="left" w:pos="2134"/>
          <w:tab w:val="left" w:pos="3216"/>
          <w:tab w:val="left" w:pos="4887"/>
          <w:tab w:val="left" w:pos="6602"/>
          <w:tab w:val="left" w:pos="7051"/>
          <w:tab w:val="left" w:pos="7938"/>
          <w:tab w:val="left" w:pos="8399"/>
          <w:tab w:val="left" w:pos="9562"/>
          <w:tab w:val="left" w:pos="10487"/>
        </w:tabs>
        <w:ind w:right="472" w:firstLine="0"/>
        <w:rPr>
          <w:sz w:val="24"/>
        </w:rPr>
      </w:pPr>
      <w:r>
        <w:rPr>
          <w:spacing w:val="-2"/>
          <w:sz w:val="24"/>
        </w:rPr>
        <w:t>Развитие</w:t>
      </w:r>
      <w:r>
        <w:rPr>
          <w:sz w:val="24"/>
        </w:rPr>
        <w:tab/>
      </w:r>
      <w:r>
        <w:rPr>
          <w:spacing w:val="-2"/>
          <w:sz w:val="24"/>
        </w:rPr>
        <w:t>силовых</w:t>
      </w:r>
      <w:r>
        <w:rPr>
          <w:sz w:val="24"/>
        </w:rPr>
        <w:tab/>
      </w:r>
      <w:r>
        <w:rPr>
          <w:spacing w:val="-2"/>
          <w:sz w:val="24"/>
        </w:rPr>
        <w:t>способностей.</w:t>
      </w:r>
      <w:r>
        <w:rPr>
          <w:sz w:val="24"/>
        </w:rPr>
        <w:tab/>
      </w:r>
      <w:r>
        <w:rPr>
          <w:spacing w:val="-2"/>
          <w:sz w:val="24"/>
        </w:rPr>
        <w:t>Передвижение</w:t>
      </w:r>
      <w:r>
        <w:rPr>
          <w:sz w:val="24"/>
        </w:rPr>
        <w:tab/>
      </w:r>
      <w:r>
        <w:rPr>
          <w:spacing w:val="-6"/>
          <w:sz w:val="24"/>
        </w:rPr>
        <w:t>на</w:t>
      </w:r>
      <w:r>
        <w:rPr>
          <w:sz w:val="24"/>
        </w:rPr>
        <w:tab/>
      </w:r>
      <w:r>
        <w:rPr>
          <w:spacing w:val="-2"/>
          <w:sz w:val="24"/>
        </w:rPr>
        <w:t>лыжах</w:t>
      </w:r>
      <w:r>
        <w:rPr>
          <w:sz w:val="24"/>
        </w:rPr>
        <w:tab/>
      </w:r>
      <w:r>
        <w:rPr>
          <w:spacing w:val="-6"/>
          <w:sz w:val="24"/>
        </w:rPr>
        <w:t>по</w:t>
      </w:r>
      <w:r>
        <w:rPr>
          <w:sz w:val="24"/>
        </w:rPr>
        <w:tab/>
      </w:r>
      <w:r>
        <w:rPr>
          <w:spacing w:val="-2"/>
          <w:sz w:val="24"/>
        </w:rPr>
        <w:t>отлогому</w:t>
      </w:r>
      <w:r>
        <w:rPr>
          <w:sz w:val="24"/>
        </w:rPr>
        <w:tab/>
      </w:r>
      <w:r>
        <w:rPr>
          <w:spacing w:val="-2"/>
          <w:sz w:val="24"/>
        </w:rPr>
        <w:t>склону</w:t>
      </w:r>
      <w:r>
        <w:rPr>
          <w:sz w:val="24"/>
        </w:rPr>
        <w:tab/>
      </w:r>
      <w:r>
        <w:rPr>
          <w:spacing w:val="-10"/>
          <w:sz w:val="24"/>
        </w:rPr>
        <w:t xml:space="preserve">с </w:t>
      </w:r>
      <w:r>
        <w:rPr>
          <w:sz w:val="24"/>
        </w:rPr>
        <w:t>дополнительным</w:t>
      </w:r>
      <w:r>
        <w:rPr>
          <w:spacing w:val="55"/>
          <w:w w:val="150"/>
          <w:sz w:val="24"/>
        </w:rPr>
        <w:t xml:space="preserve"> </w:t>
      </w:r>
      <w:r>
        <w:rPr>
          <w:sz w:val="24"/>
        </w:rPr>
        <w:t>отягощением.</w:t>
      </w:r>
      <w:r>
        <w:rPr>
          <w:spacing w:val="59"/>
          <w:w w:val="150"/>
          <w:sz w:val="24"/>
        </w:rPr>
        <w:t xml:space="preserve"> </w:t>
      </w:r>
      <w:r>
        <w:rPr>
          <w:sz w:val="24"/>
        </w:rPr>
        <w:t>Скоростной</w:t>
      </w:r>
      <w:r>
        <w:rPr>
          <w:spacing w:val="58"/>
          <w:w w:val="150"/>
          <w:sz w:val="24"/>
        </w:rPr>
        <w:t xml:space="preserve"> </w:t>
      </w:r>
      <w:r>
        <w:rPr>
          <w:sz w:val="24"/>
        </w:rPr>
        <w:t>подъём</w:t>
      </w:r>
      <w:r>
        <w:rPr>
          <w:spacing w:val="58"/>
          <w:w w:val="150"/>
          <w:sz w:val="24"/>
        </w:rPr>
        <w:t xml:space="preserve"> </w:t>
      </w:r>
      <w:r>
        <w:rPr>
          <w:sz w:val="24"/>
        </w:rPr>
        <w:t>ступающим</w:t>
      </w:r>
      <w:r>
        <w:rPr>
          <w:spacing w:val="61"/>
          <w:w w:val="150"/>
          <w:sz w:val="24"/>
        </w:rPr>
        <w:t xml:space="preserve"> </w:t>
      </w:r>
      <w:r>
        <w:rPr>
          <w:sz w:val="24"/>
        </w:rPr>
        <w:t>и</w:t>
      </w:r>
      <w:r>
        <w:rPr>
          <w:spacing w:val="60"/>
          <w:w w:val="150"/>
          <w:sz w:val="24"/>
        </w:rPr>
        <w:t xml:space="preserve"> </w:t>
      </w:r>
      <w:r>
        <w:rPr>
          <w:sz w:val="24"/>
        </w:rPr>
        <w:t>скользящим</w:t>
      </w:r>
      <w:r>
        <w:rPr>
          <w:spacing w:val="58"/>
          <w:w w:val="150"/>
          <w:sz w:val="24"/>
        </w:rPr>
        <w:t xml:space="preserve"> </w:t>
      </w:r>
      <w:r>
        <w:rPr>
          <w:sz w:val="24"/>
        </w:rPr>
        <w:t>шагом,</w:t>
      </w:r>
      <w:r>
        <w:rPr>
          <w:spacing w:val="59"/>
          <w:w w:val="150"/>
          <w:sz w:val="24"/>
        </w:rPr>
        <w:t xml:space="preserve"> </w:t>
      </w:r>
      <w:r>
        <w:rPr>
          <w:spacing w:val="-2"/>
          <w:sz w:val="24"/>
        </w:rPr>
        <w:t>бегом,</w:t>
      </w:r>
    </w:p>
    <w:p w:rsidR="006C1371" w:rsidRDefault="00114C20">
      <w:pPr>
        <w:pStyle w:val="a3"/>
        <w:jc w:val="left"/>
      </w:pPr>
      <w:r>
        <w:t>«лесенкой»,</w:t>
      </w:r>
      <w:r>
        <w:rPr>
          <w:spacing w:val="-3"/>
        </w:rPr>
        <w:t xml:space="preserve"> </w:t>
      </w:r>
      <w:r>
        <w:t>«ёлочкой».</w:t>
      </w:r>
      <w:r>
        <w:rPr>
          <w:spacing w:val="-4"/>
        </w:rPr>
        <w:t xml:space="preserve"> </w:t>
      </w:r>
      <w:r>
        <w:t>Упражнения</w:t>
      </w:r>
      <w:r>
        <w:rPr>
          <w:spacing w:val="-6"/>
        </w:rPr>
        <w:t xml:space="preserve"> </w:t>
      </w:r>
      <w:r>
        <w:t>в</w:t>
      </w:r>
      <w:r>
        <w:rPr>
          <w:spacing w:val="-5"/>
        </w:rPr>
        <w:t xml:space="preserve"> </w:t>
      </w:r>
      <w:r>
        <w:rPr>
          <w:spacing w:val="-2"/>
        </w:rPr>
        <w:t>«транспортировке».</w:t>
      </w:r>
    </w:p>
    <w:p w:rsidR="006C1371" w:rsidRDefault="00114C20" w:rsidP="00030E22">
      <w:pPr>
        <w:pStyle w:val="a6"/>
        <w:numPr>
          <w:ilvl w:val="2"/>
          <w:numId w:val="347"/>
        </w:numPr>
        <w:tabs>
          <w:tab w:val="left" w:pos="856"/>
        </w:tabs>
        <w:ind w:right="476" w:firstLine="0"/>
        <w:rPr>
          <w:sz w:val="24"/>
        </w:rPr>
      </w:pPr>
      <w:r>
        <w:rPr>
          <w:sz w:val="24"/>
        </w:rPr>
        <w:t>Развитие координации.</w:t>
      </w:r>
      <w:r>
        <w:rPr>
          <w:spacing w:val="-1"/>
          <w:sz w:val="24"/>
        </w:rPr>
        <w:t xml:space="preserve"> </w:t>
      </w:r>
      <w:r>
        <w:rPr>
          <w:sz w:val="24"/>
        </w:rPr>
        <w:t>Упражнения в</w:t>
      </w:r>
      <w:r>
        <w:rPr>
          <w:spacing w:val="-2"/>
          <w:sz w:val="24"/>
        </w:rPr>
        <w:t xml:space="preserve"> </w:t>
      </w:r>
      <w:r>
        <w:rPr>
          <w:sz w:val="24"/>
        </w:rPr>
        <w:t>поворотах и спусках на лыжах, проезд</w:t>
      </w:r>
      <w:r>
        <w:rPr>
          <w:spacing w:val="-1"/>
          <w:sz w:val="24"/>
        </w:rPr>
        <w:t xml:space="preserve"> </w:t>
      </w:r>
      <w:r>
        <w:rPr>
          <w:sz w:val="24"/>
        </w:rPr>
        <w:t>через «ворота»</w:t>
      </w:r>
      <w:r>
        <w:rPr>
          <w:spacing w:val="-6"/>
          <w:sz w:val="24"/>
        </w:rPr>
        <w:t xml:space="preserve"> </w:t>
      </w:r>
      <w:r>
        <w:rPr>
          <w:sz w:val="24"/>
        </w:rPr>
        <w:t>и преодоление небольших трамплинов.</w:t>
      </w:r>
    </w:p>
    <w:p w:rsidR="006C1371" w:rsidRDefault="00114C20" w:rsidP="00030E22">
      <w:pPr>
        <w:pStyle w:val="a6"/>
        <w:numPr>
          <w:ilvl w:val="1"/>
          <w:numId w:val="347"/>
        </w:numPr>
        <w:tabs>
          <w:tab w:val="left" w:pos="672"/>
        </w:tabs>
        <w:rPr>
          <w:sz w:val="24"/>
        </w:rPr>
      </w:pPr>
      <w:r>
        <w:rPr>
          <w:sz w:val="24"/>
        </w:rPr>
        <w:t>Модуль</w:t>
      </w:r>
      <w:r>
        <w:rPr>
          <w:spacing w:val="-3"/>
          <w:sz w:val="24"/>
        </w:rPr>
        <w:t xml:space="preserve"> </w:t>
      </w:r>
      <w:r>
        <w:rPr>
          <w:sz w:val="24"/>
        </w:rPr>
        <w:t>«Спортивные</w:t>
      </w:r>
      <w:r>
        <w:rPr>
          <w:spacing w:val="-9"/>
          <w:sz w:val="24"/>
        </w:rPr>
        <w:t xml:space="preserve"> </w:t>
      </w:r>
      <w:r>
        <w:rPr>
          <w:spacing w:val="-2"/>
          <w:sz w:val="24"/>
        </w:rPr>
        <w:t>игры».</w:t>
      </w:r>
    </w:p>
    <w:p w:rsidR="006C1371" w:rsidRDefault="00114C20" w:rsidP="00030E22">
      <w:pPr>
        <w:pStyle w:val="a6"/>
        <w:numPr>
          <w:ilvl w:val="2"/>
          <w:numId w:val="347"/>
        </w:numPr>
        <w:tabs>
          <w:tab w:val="left" w:pos="852"/>
        </w:tabs>
        <w:ind w:left="852" w:hanging="600"/>
        <w:rPr>
          <w:sz w:val="24"/>
        </w:rPr>
      </w:pPr>
      <w:r>
        <w:rPr>
          <w:spacing w:val="-2"/>
          <w:sz w:val="24"/>
        </w:rPr>
        <w:t>Баскетбол.</w:t>
      </w:r>
    </w:p>
    <w:p w:rsidR="006C1371" w:rsidRDefault="006C1371">
      <w:pPr>
        <w:rPr>
          <w:sz w:val="24"/>
        </w:rPr>
        <w:sectPr w:rsidR="006C1371">
          <w:pgSz w:w="11910" w:h="16840"/>
          <w:pgMar w:top="480" w:right="237" w:bottom="1240" w:left="600" w:header="0" w:footer="988" w:gutter="0"/>
          <w:cols w:space="720"/>
        </w:sectPr>
      </w:pPr>
    </w:p>
    <w:p w:rsidR="006C1371" w:rsidRDefault="00114C20" w:rsidP="00030E22">
      <w:pPr>
        <w:pStyle w:val="a6"/>
        <w:numPr>
          <w:ilvl w:val="0"/>
          <w:numId w:val="346"/>
        </w:numPr>
        <w:tabs>
          <w:tab w:val="left" w:pos="555"/>
        </w:tabs>
        <w:spacing w:before="60"/>
        <w:ind w:right="470" w:firstLine="0"/>
        <w:rPr>
          <w:sz w:val="24"/>
        </w:rPr>
      </w:pPr>
      <w:r>
        <w:rPr>
          <w:sz w:val="24"/>
        </w:rPr>
        <w:lastRenderedPageBreak/>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w:t>
      </w:r>
      <w:r>
        <w:rPr>
          <w:spacing w:val="40"/>
          <w:sz w:val="24"/>
        </w:rPr>
        <w:t xml:space="preserve"> </w:t>
      </w:r>
      <w:r>
        <w:rPr>
          <w:sz w:val="24"/>
        </w:rPr>
        <w:t>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w:t>
      </w:r>
      <w:r>
        <w:rPr>
          <w:spacing w:val="80"/>
          <w:sz w:val="24"/>
        </w:rPr>
        <w:t xml:space="preserve"> </w:t>
      </w:r>
      <w:r>
        <w:rPr>
          <w:sz w:val="24"/>
        </w:rPr>
        <w:t>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w:t>
      </w:r>
      <w:r>
        <w:rPr>
          <w:spacing w:val="-3"/>
          <w:sz w:val="24"/>
        </w:rPr>
        <w:t xml:space="preserve"> </w:t>
      </w:r>
      <w:r>
        <w:rPr>
          <w:sz w:val="24"/>
        </w:rPr>
        <w:t>темпе</w:t>
      </w:r>
      <w:r>
        <w:rPr>
          <w:spacing w:val="-3"/>
          <w:sz w:val="24"/>
        </w:rPr>
        <w:t xml:space="preserve"> </w:t>
      </w:r>
      <w:r>
        <w:rPr>
          <w:sz w:val="24"/>
        </w:rPr>
        <w:t>при</w:t>
      </w:r>
      <w:r>
        <w:rPr>
          <w:spacing w:val="-1"/>
          <w:sz w:val="24"/>
        </w:rPr>
        <w:t xml:space="preserve"> </w:t>
      </w:r>
      <w:r>
        <w:rPr>
          <w:sz w:val="24"/>
        </w:rPr>
        <w:t>встречном</w:t>
      </w:r>
      <w:r>
        <w:rPr>
          <w:spacing w:val="-3"/>
          <w:sz w:val="24"/>
        </w:rPr>
        <w:t xml:space="preserve"> </w:t>
      </w:r>
      <w:r>
        <w:rPr>
          <w:sz w:val="24"/>
        </w:rPr>
        <w:t>беге</w:t>
      </w:r>
      <w:r>
        <w:rPr>
          <w:spacing w:val="-3"/>
          <w:sz w:val="24"/>
        </w:rPr>
        <w:t xml:space="preserve"> </w:t>
      </w:r>
      <w:r>
        <w:rPr>
          <w:sz w:val="24"/>
        </w:rPr>
        <w:t>в</w:t>
      </w:r>
      <w:r>
        <w:rPr>
          <w:spacing w:val="-3"/>
          <w:sz w:val="24"/>
        </w:rPr>
        <w:t xml:space="preserve"> </w:t>
      </w:r>
      <w:r>
        <w:rPr>
          <w:sz w:val="24"/>
        </w:rPr>
        <w:t>колоннах.</w:t>
      </w:r>
      <w:r>
        <w:rPr>
          <w:spacing w:val="-2"/>
          <w:sz w:val="24"/>
        </w:rPr>
        <w:t xml:space="preserve"> </w:t>
      </w:r>
      <w:r>
        <w:rPr>
          <w:sz w:val="24"/>
        </w:rPr>
        <w:t>Кувырки</w:t>
      </w:r>
      <w:r>
        <w:rPr>
          <w:spacing w:val="-1"/>
          <w:sz w:val="24"/>
        </w:rPr>
        <w:t xml:space="preserve"> </w:t>
      </w:r>
      <w:r>
        <w:rPr>
          <w:sz w:val="24"/>
        </w:rPr>
        <w:t>вперёд,</w:t>
      </w:r>
      <w:r>
        <w:rPr>
          <w:spacing w:val="-2"/>
          <w:sz w:val="24"/>
        </w:rPr>
        <w:t xml:space="preserve"> </w:t>
      </w:r>
      <w:r>
        <w:rPr>
          <w:sz w:val="24"/>
        </w:rPr>
        <w:t>назад,</w:t>
      </w:r>
      <w:r>
        <w:rPr>
          <w:spacing w:val="-2"/>
          <w:sz w:val="24"/>
        </w:rPr>
        <w:t xml:space="preserve"> </w:t>
      </w:r>
      <w:r>
        <w:rPr>
          <w:sz w:val="24"/>
        </w:rPr>
        <w:t>боком</w:t>
      </w:r>
      <w:r>
        <w:rPr>
          <w:spacing w:val="-3"/>
          <w:sz w:val="24"/>
        </w:rPr>
        <w:t xml:space="preserve"> </w:t>
      </w:r>
      <w:r>
        <w:rPr>
          <w:sz w:val="24"/>
        </w:rPr>
        <w:t>с</w:t>
      </w:r>
      <w:r>
        <w:rPr>
          <w:spacing w:val="-5"/>
          <w:sz w:val="24"/>
        </w:rPr>
        <w:t xml:space="preserve"> </w:t>
      </w:r>
      <w:r>
        <w:rPr>
          <w:sz w:val="24"/>
        </w:rPr>
        <w:t>последующим рывком на 3–5 м. Подвижные и спортивные игры, эстафеты;</w:t>
      </w:r>
    </w:p>
    <w:p w:rsidR="006C1371" w:rsidRDefault="00114C20" w:rsidP="00030E22">
      <w:pPr>
        <w:pStyle w:val="a6"/>
        <w:numPr>
          <w:ilvl w:val="0"/>
          <w:numId w:val="346"/>
        </w:numPr>
        <w:tabs>
          <w:tab w:val="left" w:pos="565"/>
        </w:tabs>
        <w:ind w:right="470" w:firstLine="0"/>
        <w:rPr>
          <w:sz w:val="24"/>
        </w:rPr>
      </w:pPr>
      <w:r>
        <w:rPr>
          <w:sz w:val="24"/>
        </w:rPr>
        <w:t>развитие силовых способностей. Комплексы упражнений с дополнительным отягощением на основные</w:t>
      </w:r>
      <w:r>
        <w:rPr>
          <w:spacing w:val="-3"/>
          <w:sz w:val="24"/>
        </w:rPr>
        <w:t xml:space="preserve"> </w:t>
      </w:r>
      <w:r>
        <w:rPr>
          <w:sz w:val="24"/>
        </w:rPr>
        <w:t>мышечные</w:t>
      </w:r>
      <w:r>
        <w:rPr>
          <w:spacing w:val="-3"/>
          <w:sz w:val="24"/>
        </w:rPr>
        <w:t xml:space="preserve"> </w:t>
      </w:r>
      <w:r>
        <w:rPr>
          <w:sz w:val="24"/>
        </w:rPr>
        <w:t>группы.</w:t>
      </w:r>
      <w:r>
        <w:rPr>
          <w:spacing w:val="-2"/>
          <w:sz w:val="24"/>
        </w:rPr>
        <w:t xml:space="preserve"> </w:t>
      </w:r>
      <w:r>
        <w:rPr>
          <w:sz w:val="24"/>
        </w:rPr>
        <w:t>Ходьба</w:t>
      </w:r>
      <w:r>
        <w:rPr>
          <w:spacing w:val="-2"/>
          <w:sz w:val="24"/>
        </w:rPr>
        <w:t xml:space="preserve"> </w:t>
      </w:r>
      <w:r>
        <w:rPr>
          <w:sz w:val="24"/>
        </w:rPr>
        <w:t>и прыжки в</w:t>
      </w:r>
      <w:r>
        <w:rPr>
          <w:spacing w:val="-2"/>
          <w:sz w:val="24"/>
        </w:rPr>
        <w:t xml:space="preserve"> </w:t>
      </w:r>
      <w:r>
        <w:rPr>
          <w:sz w:val="24"/>
        </w:rPr>
        <w:t>глубоком</w:t>
      </w:r>
      <w:r>
        <w:rPr>
          <w:spacing w:val="-2"/>
          <w:sz w:val="24"/>
        </w:rPr>
        <w:t xml:space="preserve"> </w:t>
      </w:r>
      <w:r>
        <w:rPr>
          <w:sz w:val="24"/>
        </w:rPr>
        <w:t>приседе.</w:t>
      </w:r>
      <w:r>
        <w:rPr>
          <w:spacing w:val="-1"/>
          <w:sz w:val="24"/>
        </w:rPr>
        <w:t xml:space="preserve"> </w:t>
      </w:r>
      <w:r>
        <w:rPr>
          <w:sz w:val="24"/>
        </w:rPr>
        <w:t>Прыжки на</w:t>
      </w:r>
      <w:r>
        <w:rPr>
          <w:spacing w:val="-2"/>
          <w:sz w:val="24"/>
        </w:rPr>
        <w:t xml:space="preserve"> </w:t>
      </w:r>
      <w:r>
        <w:rPr>
          <w:sz w:val="24"/>
        </w:rPr>
        <w:t>одной</w:t>
      </w:r>
      <w:r>
        <w:rPr>
          <w:spacing w:val="-3"/>
          <w:sz w:val="24"/>
        </w:rPr>
        <w:t xml:space="preserve"> </w:t>
      </w:r>
      <w:r>
        <w:rPr>
          <w:sz w:val="24"/>
        </w:rPr>
        <w:t>ноге</w:t>
      </w:r>
      <w:r>
        <w:rPr>
          <w:spacing w:val="-4"/>
          <w:sz w:val="24"/>
        </w:rPr>
        <w:t xml:space="preserve"> </w:t>
      </w:r>
      <w:r>
        <w:rPr>
          <w:sz w:val="24"/>
        </w:rPr>
        <w:t>и обеих ногах с продвижением вперед, по кругу, «змейкой», на месте с поворотом на 180° и 360°. Прыжки через</w:t>
      </w:r>
      <w:r>
        <w:rPr>
          <w:spacing w:val="-2"/>
          <w:sz w:val="24"/>
        </w:rPr>
        <w:t xml:space="preserve"> </w:t>
      </w:r>
      <w:r>
        <w:rPr>
          <w:sz w:val="24"/>
        </w:rPr>
        <w:t>скакалку</w:t>
      </w:r>
      <w:r>
        <w:rPr>
          <w:spacing w:val="-7"/>
          <w:sz w:val="24"/>
        </w:rPr>
        <w:t xml:space="preserve"> </w:t>
      </w:r>
      <w:r>
        <w:rPr>
          <w:sz w:val="24"/>
        </w:rPr>
        <w:t>в</w:t>
      </w:r>
      <w:r>
        <w:rPr>
          <w:spacing w:val="-1"/>
          <w:sz w:val="24"/>
        </w:rPr>
        <w:t xml:space="preserve"> </w:t>
      </w:r>
      <w:r>
        <w:rPr>
          <w:sz w:val="24"/>
        </w:rPr>
        <w:t>максимальном</w:t>
      </w:r>
      <w:r>
        <w:rPr>
          <w:spacing w:val="-3"/>
          <w:sz w:val="24"/>
        </w:rPr>
        <w:t xml:space="preserve"> </w:t>
      </w:r>
      <w:r>
        <w:rPr>
          <w:sz w:val="24"/>
        </w:rPr>
        <w:t>темпе</w:t>
      </w:r>
      <w:r>
        <w:rPr>
          <w:spacing w:val="-3"/>
          <w:sz w:val="24"/>
        </w:rPr>
        <w:t xml:space="preserve"> </w:t>
      </w:r>
      <w:r>
        <w:rPr>
          <w:sz w:val="24"/>
        </w:rPr>
        <w:t>на</w:t>
      </w:r>
      <w:r>
        <w:rPr>
          <w:spacing w:val="-3"/>
          <w:sz w:val="24"/>
        </w:rPr>
        <w:t xml:space="preserve"> </w:t>
      </w:r>
      <w:r>
        <w:rPr>
          <w:sz w:val="24"/>
        </w:rPr>
        <w:t>месте</w:t>
      </w:r>
      <w:r>
        <w:rPr>
          <w:spacing w:val="-3"/>
          <w:sz w:val="24"/>
        </w:rPr>
        <w:t xml:space="preserve"> </w:t>
      </w:r>
      <w:r>
        <w:rPr>
          <w:sz w:val="24"/>
        </w:rPr>
        <w:t>и</w:t>
      </w:r>
      <w:r>
        <w:rPr>
          <w:spacing w:val="-2"/>
          <w:sz w:val="24"/>
        </w:rPr>
        <w:t xml:space="preserve"> </w:t>
      </w:r>
      <w:r>
        <w:rPr>
          <w:sz w:val="24"/>
        </w:rPr>
        <w:t>с</w:t>
      </w:r>
      <w:r>
        <w:rPr>
          <w:spacing w:val="-3"/>
          <w:sz w:val="24"/>
        </w:rPr>
        <w:t xml:space="preserve"> </w:t>
      </w:r>
      <w:r>
        <w:rPr>
          <w:sz w:val="24"/>
        </w:rPr>
        <w:t>передвижением</w:t>
      </w:r>
      <w:r>
        <w:rPr>
          <w:spacing w:val="-3"/>
          <w:sz w:val="24"/>
        </w:rPr>
        <w:t xml:space="preserve"> </w:t>
      </w:r>
      <w:r>
        <w:rPr>
          <w:sz w:val="24"/>
        </w:rPr>
        <w:t>(с</w:t>
      </w:r>
      <w:r>
        <w:rPr>
          <w:spacing w:val="-1"/>
          <w:sz w:val="24"/>
        </w:rPr>
        <w:t xml:space="preserve"> </w:t>
      </w:r>
      <w:r>
        <w:rPr>
          <w:sz w:val="24"/>
        </w:rPr>
        <w:t>дополнительным</w:t>
      </w:r>
      <w:r>
        <w:rPr>
          <w:spacing w:val="-4"/>
          <w:sz w:val="24"/>
        </w:rPr>
        <w:t xml:space="preserve"> </w:t>
      </w:r>
      <w:r>
        <w:rPr>
          <w:sz w:val="24"/>
        </w:rPr>
        <w:t>отягощением и</w:t>
      </w:r>
      <w:r>
        <w:rPr>
          <w:spacing w:val="-3"/>
          <w:sz w:val="24"/>
        </w:rPr>
        <w:t xml:space="preserve"> </w:t>
      </w:r>
      <w:r>
        <w:rPr>
          <w:sz w:val="24"/>
        </w:rPr>
        <w:t>без</w:t>
      </w:r>
      <w:r>
        <w:rPr>
          <w:spacing w:val="-3"/>
          <w:sz w:val="24"/>
        </w:rPr>
        <w:t xml:space="preserve"> </w:t>
      </w:r>
      <w:r>
        <w:rPr>
          <w:sz w:val="24"/>
        </w:rPr>
        <w:t>него).</w:t>
      </w:r>
      <w:r>
        <w:rPr>
          <w:spacing w:val="-3"/>
          <w:sz w:val="24"/>
        </w:rPr>
        <w:t xml:space="preserve"> </w:t>
      </w:r>
      <w:r>
        <w:rPr>
          <w:sz w:val="24"/>
        </w:rPr>
        <w:t>Напрыгивание</w:t>
      </w:r>
      <w:r>
        <w:rPr>
          <w:spacing w:val="-4"/>
          <w:sz w:val="24"/>
        </w:rPr>
        <w:t xml:space="preserve"> </w:t>
      </w:r>
      <w:r>
        <w:rPr>
          <w:sz w:val="24"/>
        </w:rPr>
        <w:t>и</w:t>
      </w:r>
      <w:r>
        <w:rPr>
          <w:spacing w:val="-3"/>
          <w:sz w:val="24"/>
        </w:rPr>
        <w:t xml:space="preserve"> </w:t>
      </w:r>
      <w:r>
        <w:rPr>
          <w:sz w:val="24"/>
        </w:rPr>
        <w:t>спрыгивание</w:t>
      </w:r>
      <w:r>
        <w:rPr>
          <w:spacing w:val="-4"/>
          <w:sz w:val="24"/>
        </w:rPr>
        <w:t xml:space="preserve"> </w:t>
      </w:r>
      <w:r>
        <w:rPr>
          <w:sz w:val="24"/>
        </w:rPr>
        <w:t>с</w:t>
      </w:r>
      <w:r>
        <w:rPr>
          <w:spacing w:val="-4"/>
          <w:sz w:val="24"/>
        </w:rPr>
        <w:t xml:space="preserve"> </w:t>
      </w:r>
      <w:r>
        <w:rPr>
          <w:sz w:val="24"/>
        </w:rPr>
        <w:t>последующим ускорением.</w:t>
      </w:r>
      <w:r>
        <w:rPr>
          <w:spacing w:val="-3"/>
          <w:sz w:val="24"/>
        </w:rPr>
        <w:t xml:space="preserve"> </w:t>
      </w:r>
      <w:r>
        <w:rPr>
          <w:sz w:val="24"/>
        </w:rPr>
        <w:t>Многоскоки</w:t>
      </w:r>
      <w:r>
        <w:rPr>
          <w:spacing w:val="-3"/>
          <w:sz w:val="24"/>
        </w:rPr>
        <w:t xml:space="preserve"> </w:t>
      </w:r>
      <w:r>
        <w:rPr>
          <w:sz w:val="24"/>
        </w:rPr>
        <w:t>с</w:t>
      </w:r>
      <w:r>
        <w:rPr>
          <w:spacing w:val="-4"/>
          <w:sz w:val="24"/>
        </w:rPr>
        <w:t xml:space="preserve"> </w:t>
      </w:r>
      <w:r>
        <w:rPr>
          <w:sz w:val="24"/>
        </w:rPr>
        <w:t>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6C1371" w:rsidRDefault="00114C20" w:rsidP="00030E22">
      <w:pPr>
        <w:pStyle w:val="a6"/>
        <w:numPr>
          <w:ilvl w:val="0"/>
          <w:numId w:val="346"/>
        </w:numPr>
        <w:tabs>
          <w:tab w:val="left" w:pos="639"/>
        </w:tabs>
        <w:spacing w:before="1"/>
        <w:ind w:right="464" w:firstLine="0"/>
        <w:rPr>
          <w:sz w:val="24"/>
        </w:rPr>
      </w:pPr>
      <w:r>
        <w:rPr>
          <w:sz w:val="24"/>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6C1371" w:rsidRDefault="00114C20" w:rsidP="00030E22">
      <w:pPr>
        <w:pStyle w:val="a6"/>
        <w:numPr>
          <w:ilvl w:val="0"/>
          <w:numId w:val="346"/>
        </w:numPr>
        <w:tabs>
          <w:tab w:val="left" w:pos="558"/>
        </w:tabs>
        <w:ind w:right="469" w:firstLine="0"/>
        <w:rPr>
          <w:sz w:val="24"/>
        </w:rPr>
      </w:pPr>
      <w:r>
        <w:rPr>
          <w:sz w:val="24"/>
        </w:rPr>
        <w:t xml:space="preserve">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w:t>
      </w:r>
      <w:r>
        <w:rPr>
          <w:spacing w:val="-2"/>
          <w:sz w:val="24"/>
        </w:rPr>
        <w:t>передвижения.</w:t>
      </w:r>
    </w:p>
    <w:p w:rsidR="006C1371" w:rsidRDefault="00114C20" w:rsidP="00030E22">
      <w:pPr>
        <w:pStyle w:val="a6"/>
        <w:numPr>
          <w:ilvl w:val="1"/>
          <w:numId w:val="353"/>
        </w:numPr>
        <w:tabs>
          <w:tab w:val="left" w:pos="672"/>
        </w:tabs>
        <w:spacing w:before="1"/>
        <w:rPr>
          <w:sz w:val="24"/>
        </w:rPr>
      </w:pPr>
      <w:r>
        <w:rPr>
          <w:spacing w:val="-2"/>
          <w:sz w:val="24"/>
        </w:rPr>
        <w:t>Футбол.</w:t>
      </w:r>
    </w:p>
    <w:p w:rsidR="006C1371" w:rsidRDefault="00114C20" w:rsidP="00030E22">
      <w:pPr>
        <w:pStyle w:val="a6"/>
        <w:numPr>
          <w:ilvl w:val="1"/>
          <w:numId w:val="353"/>
        </w:numPr>
        <w:tabs>
          <w:tab w:val="left" w:pos="789"/>
        </w:tabs>
        <w:ind w:left="252" w:right="467" w:firstLine="0"/>
        <w:rPr>
          <w:sz w:val="24"/>
        </w:rPr>
      </w:pPr>
      <w:r>
        <w:rPr>
          <w:sz w:val="24"/>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w:t>
      </w:r>
      <w:r>
        <w:rPr>
          <w:spacing w:val="57"/>
          <w:sz w:val="24"/>
        </w:rPr>
        <w:t xml:space="preserve"> </w:t>
      </w:r>
      <w:r>
        <w:rPr>
          <w:sz w:val="24"/>
        </w:rPr>
        <w:t>по</w:t>
      </w:r>
      <w:r>
        <w:rPr>
          <w:spacing w:val="57"/>
          <w:sz w:val="24"/>
        </w:rPr>
        <w:t xml:space="preserve"> </w:t>
      </w:r>
      <w:r>
        <w:rPr>
          <w:sz w:val="24"/>
        </w:rPr>
        <w:t>мячу</w:t>
      </w:r>
      <w:r>
        <w:rPr>
          <w:spacing w:val="40"/>
          <w:sz w:val="24"/>
        </w:rPr>
        <w:t xml:space="preserve"> </w:t>
      </w:r>
      <w:r>
        <w:rPr>
          <w:sz w:val="24"/>
        </w:rPr>
        <w:t>в</w:t>
      </w:r>
      <w:r>
        <w:rPr>
          <w:spacing w:val="59"/>
          <w:sz w:val="24"/>
        </w:rPr>
        <w:t xml:space="preserve"> </w:t>
      </w:r>
      <w:r>
        <w:rPr>
          <w:sz w:val="24"/>
        </w:rPr>
        <w:t>стенку</w:t>
      </w:r>
      <w:r>
        <w:rPr>
          <w:spacing w:val="40"/>
          <w:sz w:val="24"/>
        </w:rPr>
        <w:t xml:space="preserve"> </w:t>
      </w:r>
      <w:r>
        <w:rPr>
          <w:sz w:val="24"/>
        </w:rPr>
        <w:t>в</w:t>
      </w:r>
      <w:r>
        <w:rPr>
          <w:spacing w:val="57"/>
          <w:sz w:val="24"/>
        </w:rPr>
        <w:t xml:space="preserve"> </w:t>
      </w:r>
      <w:r>
        <w:rPr>
          <w:sz w:val="24"/>
        </w:rPr>
        <w:t>максимальном</w:t>
      </w:r>
      <w:r>
        <w:rPr>
          <w:spacing w:val="57"/>
          <w:sz w:val="24"/>
        </w:rPr>
        <w:t xml:space="preserve"> </w:t>
      </w:r>
      <w:r>
        <w:rPr>
          <w:sz w:val="24"/>
        </w:rPr>
        <w:t>темпе.</w:t>
      </w:r>
      <w:r>
        <w:rPr>
          <w:spacing w:val="60"/>
          <w:sz w:val="24"/>
        </w:rPr>
        <w:t xml:space="preserve"> </w:t>
      </w:r>
      <w:r>
        <w:rPr>
          <w:sz w:val="24"/>
        </w:rPr>
        <w:t>Ведение</w:t>
      </w:r>
      <w:r>
        <w:rPr>
          <w:spacing w:val="56"/>
          <w:sz w:val="24"/>
        </w:rPr>
        <w:t xml:space="preserve"> </w:t>
      </w:r>
      <w:r>
        <w:rPr>
          <w:sz w:val="24"/>
        </w:rPr>
        <w:t>мяча</w:t>
      </w:r>
      <w:r>
        <w:rPr>
          <w:spacing w:val="56"/>
          <w:sz w:val="24"/>
        </w:rPr>
        <w:t xml:space="preserve"> </w:t>
      </w:r>
      <w:r>
        <w:rPr>
          <w:sz w:val="24"/>
        </w:rPr>
        <w:t>с</w:t>
      </w:r>
      <w:r>
        <w:rPr>
          <w:spacing w:val="59"/>
          <w:sz w:val="24"/>
        </w:rPr>
        <w:t xml:space="preserve"> </w:t>
      </w:r>
      <w:r>
        <w:rPr>
          <w:sz w:val="24"/>
        </w:rPr>
        <w:t>остановками</w:t>
      </w:r>
      <w:r>
        <w:rPr>
          <w:spacing w:val="58"/>
          <w:sz w:val="24"/>
        </w:rPr>
        <w:t xml:space="preserve"> </w:t>
      </w:r>
      <w:r>
        <w:rPr>
          <w:sz w:val="24"/>
        </w:rPr>
        <w:t>и</w:t>
      </w:r>
      <w:r>
        <w:rPr>
          <w:spacing w:val="61"/>
          <w:sz w:val="24"/>
        </w:rPr>
        <w:t xml:space="preserve"> </w:t>
      </w:r>
      <w:r>
        <w:rPr>
          <w:sz w:val="24"/>
        </w:rPr>
        <w:t>ускорениями,</w:t>
      </w:r>
    </w:p>
    <w:p w:rsidR="006C1371" w:rsidRDefault="00114C20">
      <w:pPr>
        <w:pStyle w:val="a3"/>
        <w:ind w:right="467"/>
      </w:pPr>
      <w:r>
        <w:t>«дриблинг» мяча с изменением направления движения. Кувырки вперёд, назад, боком с последующим рывком. Подвижные и спортивные игры, эстафеты.</w:t>
      </w:r>
    </w:p>
    <w:p w:rsidR="006C1371" w:rsidRDefault="00114C20" w:rsidP="00030E22">
      <w:pPr>
        <w:pStyle w:val="a6"/>
        <w:numPr>
          <w:ilvl w:val="1"/>
          <w:numId w:val="353"/>
        </w:numPr>
        <w:tabs>
          <w:tab w:val="left" w:pos="707"/>
        </w:tabs>
        <w:spacing w:before="1"/>
        <w:ind w:left="252" w:right="467" w:firstLine="0"/>
        <w:rPr>
          <w:sz w:val="24"/>
        </w:rPr>
      </w:pPr>
      <w:r>
        <w:rPr>
          <w:sz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w:t>
      </w:r>
      <w:r>
        <w:rPr>
          <w:spacing w:val="40"/>
          <w:sz w:val="24"/>
        </w:rPr>
        <w:t xml:space="preserve"> </w:t>
      </w:r>
      <w:r>
        <w:rPr>
          <w:sz w:val="24"/>
        </w:rPr>
        <w:t>дополнительным отягощением (вперёд, назад, в приседе, с продвижением вперёд).</w:t>
      </w:r>
    </w:p>
    <w:p w:rsidR="006C1371" w:rsidRDefault="00114C20" w:rsidP="00030E22">
      <w:pPr>
        <w:pStyle w:val="a6"/>
        <w:numPr>
          <w:ilvl w:val="1"/>
          <w:numId w:val="353"/>
        </w:numPr>
        <w:tabs>
          <w:tab w:val="left" w:pos="758"/>
        </w:tabs>
        <w:ind w:left="252" w:right="463" w:firstLine="0"/>
        <w:rPr>
          <w:sz w:val="24"/>
        </w:rPr>
      </w:pPr>
      <w:r>
        <w:rPr>
          <w:sz w:val="24"/>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w:t>
      </w:r>
      <w:r>
        <w:rPr>
          <w:spacing w:val="-2"/>
          <w:sz w:val="24"/>
        </w:rPr>
        <w:t>интенсивности.</w:t>
      </w:r>
    </w:p>
    <w:p w:rsidR="006C1371" w:rsidRDefault="006C1371">
      <w:pPr>
        <w:jc w:val="both"/>
        <w:rPr>
          <w:sz w:val="24"/>
        </w:rPr>
        <w:sectPr w:rsidR="006C1371">
          <w:pgSz w:w="11910" w:h="16840"/>
          <w:pgMar w:top="480" w:right="237" w:bottom="1240" w:left="600" w:header="0" w:footer="988" w:gutter="0"/>
          <w:cols w:space="720"/>
        </w:sectPr>
      </w:pPr>
    </w:p>
    <w:p w:rsidR="006C1371" w:rsidRDefault="00114C20" w:rsidP="00A3237E">
      <w:pPr>
        <w:pStyle w:val="4"/>
        <w:numPr>
          <w:ilvl w:val="3"/>
          <w:numId w:val="410"/>
        </w:numPr>
        <w:tabs>
          <w:tab w:val="left" w:pos="2854"/>
        </w:tabs>
        <w:spacing w:before="67" w:line="272" w:lineRule="exact"/>
        <w:ind w:left="2854" w:hanging="900"/>
        <w:jc w:val="center"/>
      </w:pPr>
      <w:r>
        <w:lastRenderedPageBreak/>
        <w:t>Основы</w:t>
      </w:r>
      <w:r>
        <w:rPr>
          <w:spacing w:val="-3"/>
        </w:rPr>
        <w:t xml:space="preserve"> </w:t>
      </w:r>
      <w:r>
        <w:t>безопасности</w:t>
      </w:r>
      <w:r>
        <w:rPr>
          <w:spacing w:val="-3"/>
        </w:rPr>
        <w:t xml:space="preserve"> </w:t>
      </w:r>
      <w:r>
        <w:t>и</w:t>
      </w:r>
      <w:r>
        <w:rPr>
          <w:spacing w:val="-1"/>
        </w:rPr>
        <w:t xml:space="preserve"> </w:t>
      </w:r>
      <w:r>
        <w:t>защиты</w:t>
      </w:r>
      <w:r>
        <w:rPr>
          <w:spacing w:val="-3"/>
        </w:rPr>
        <w:t xml:space="preserve"> </w:t>
      </w:r>
      <w:r>
        <w:t>Родины</w:t>
      </w:r>
      <w:r>
        <w:rPr>
          <w:spacing w:val="-2"/>
        </w:rPr>
        <w:t xml:space="preserve"> (ОБЗР)</w:t>
      </w:r>
    </w:p>
    <w:p w:rsidR="006C1371" w:rsidRDefault="00114C20">
      <w:pPr>
        <w:pStyle w:val="a3"/>
        <w:spacing w:line="272" w:lineRule="exact"/>
        <w:ind w:left="960"/>
        <w:jc w:val="left"/>
      </w:pPr>
      <w:r>
        <w:t>Программа</w:t>
      </w:r>
      <w:r>
        <w:rPr>
          <w:spacing w:val="-4"/>
        </w:rPr>
        <w:t xml:space="preserve"> </w:t>
      </w:r>
      <w:r>
        <w:t>ОБЗР</w:t>
      </w:r>
      <w:r>
        <w:rPr>
          <w:spacing w:val="-3"/>
        </w:rPr>
        <w:t xml:space="preserve"> </w:t>
      </w:r>
      <w:r>
        <w:rPr>
          <w:spacing w:val="-2"/>
        </w:rPr>
        <w:t>обеспечивает:</w:t>
      </w:r>
    </w:p>
    <w:p w:rsidR="006C1371" w:rsidRDefault="00114C20">
      <w:pPr>
        <w:pStyle w:val="a3"/>
        <w:tabs>
          <w:tab w:val="left" w:pos="1036"/>
          <w:tab w:val="left" w:pos="2378"/>
          <w:tab w:val="left" w:pos="4170"/>
          <w:tab w:val="left" w:pos="5747"/>
          <w:tab w:val="left" w:pos="6829"/>
          <w:tab w:val="left" w:pos="8415"/>
          <w:tab w:val="left" w:pos="8758"/>
          <w:tab w:val="left" w:pos="10475"/>
        </w:tabs>
        <w:ind w:right="471"/>
        <w:jc w:val="left"/>
      </w:pPr>
      <w:r>
        <w:rPr>
          <w:spacing w:val="-4"/>
        </w:rPr>
        <w:t>ясное</w:t>
      </w:r>
      <w:r>
        <w:tab/>
      </w:r>
      <w:r>
        <w:rPr>
          <w:spacing w:val="-2"/>
        </w:rPr>
        <w:t>понимание</w:t>
      </w:r>
      <w:r>
        <w:tab/>
      </w:r>
      <w:r>
        <w:rPr>
          <w:spacing w:val="-2"/>
        </w:rPr>
        <w:t>обучающимися</w:t>
      </w:r>
      <w:r>
        <w:tab/>
      </w:r>
      <w:r>
        <w:rPr>
          <w:spacing w:val="-2"/>
        </w:rPr>
        <w:t>современных</w:t>
      </w:r>
      <w:r>
        <w:tab/>
      </w:r>
      <w:r>
        <w:rPr>
          <w:spacing w:val="-2"/>
        </w:rPr>
        <w:t>проблем</w:t>
      </w:r>
      <w:r>
        <w:tab/>
      </w:r>
      <w:r>
        <w:rPr>
          <w:spacing w:val="-2"/>
        </w:rPr>
        <w:t>безопасности</w:t>
      </w:r>
      <w:r>
        <w:tab/>
      </w:r>
      <w:r>
        <w:rPr>
          <w:spacing w:val="-10"/>
        </w:rPr>
        <w:t>и</w:t>
      </w:r>
      <w:r>
        <w:tab/>
      </w:r>
      <w:r>
        <w:rPr>
          <w:spacing w:val="-2"/>
        </w:rPr>
        <w:t>формирование</w:t>
      </w:r>
      <w:r>
        <w:tab/>
      </w:r>
      <w:r>
        <w:rPr>
          <w:spacing w:val="-10"/>
        </w:rPr>
        <w:t xml:space="preserve">у </w:t>
      </w:r>
      <w:r>
        <w:t>подрастающего поколения базового уровня культуры безопасного поведения;</w:t>
      </w:r>
    </w:p>
    <w:p w:rsidR="006C1371" w:rsidRDefault="00114C20">
      <w:pPr>
        <w:pStyle w:val="a3"/>
        <w:jc w:val="left"/>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6C1371" w:rsidRDefault="00114C20">
      <w:pPr>
        <w:pStyle w:val="a3"/>
        <w:jc w:val="left"/>
      </w:pPr>
      <w:r>
        <w:t>возможность</w:t>
      </w:r>
      <w:r>
        <w:rPr>
          <w:spacing w:val="78"/>
        </w:rPr>
        <w:t xml:space="preserve"> </w:t>
      </w:r>
      <w:r>
        <w:t>выработки</w:t>
      </w:r>
      <w:r>
        <w:rPr>
          <w:spacing w:val="78"/>
        </w:rPr>
        <w:t xml:space="preserve"> </w:t>
      </w:r>
      <w:r>
        <w:t>и</w:t>
      </w:r>
      <w:r>
        <w:rPr>
          <w:spacing w:val="78"/>
        </w:rPr>
        <w:t xml:space="preserve"> </w:t>
      </w:r>
      <w:r>
        <w:t>закрепления</w:t>
      </w:r>
      <w:r>
        <w:rPr>
          <w:spacing w:val="79"/>
        </w:rPr>
        <w:t xml:space="preserve"> </w:t>
      </w:r>
      <w:r>
        <w:t>у</w:t>
      </w:r>
      <w:r>
        <w:rPr>
          <w:spacing w:val="72"/>
        </w:rPr>
        <w:t xml:space="preserve"> </w:t>
      </w:r>
      <w:r>
        <w:t>обучающихся</w:t>
      </w:r>
      <w:r>
        <w:rPr>
          <w:spacing w:val="80"/>
        </w:rPr>
        <w:t xml:space="preserve"> </w:t>
      </w:r>
      <w:r>
        <w:t>умений</w:t>
      </w:r>
      <w:r>
        <w:rPr>
          <w:spacing w:val="78"/>
        </w:rPr>
        <w:t xml:space="preserve"> </w:t>
      </w:r>
      <w:r>
        <w:t>и</w:t>
      </w:r>
      <w:r>
        <w:rPr>
          <w:spacing w:val="78"/>
        </w:rPr>
        <w:t xml:space="preserve"> </w:t>
      </w:r>
      <w:r>
        <w:t>навыков,</w:t>
      </w:r>
      <w:r>
        <w:rPr>
          <w:spacing w:val="76"/>
        </w:rPr>
        <w:t xml:space="preserve"> </w:t>
      </w:r>
      <w:r>
        <w:t>необходимых</w:t>
      </w:r>
      <w:r>
        <w:rPr>
          <w:spacing w:val="79"/>
        </w:rPr>
        <w:t xml:space="preserve"> </w:t>
      </w:r>
      <w:r>
        <w:t>для последующей жизни;</w:t>
      </w:r>
    </w:p>
    <w:p w:rsidR="006C1371" w:rsidRDefault="00114C20">
      <w:pPr>
        <w:pStyle w:val="a3"/>
        <w:tabs>
          <w:tab w:val="left" w:pos="1768"/>
          <w:tab w:val="left" w:pos="5063"/>
          <w:tab w:val="left" w:pos="6907"/>
          <w:tab w:val="left" w:pos="9174"/>
        </w:tabs>
        <w:ind w:right="469"/>
        <w:jc w:val="left"/>
      </w:pPr>
      <w:r>
        <w:rPr>
          <w:spacing w:val="-2"/>
        </w:rPr>
        <w:t>выработку</w:t>
      </w:r>
      <w:r>
        <w:tab/>
      </w:r>
      <w:r>
        <w:rPr>
          <w:spacing w:val="-2"/>
        </w:rPr>
        <w:t>практико-ориентированных</w:t>
      </w:r>
      <w:r>
        <w:tab/>
      </w:r>
      <w:r>
        <w:rPr>
          <w:spacing w:val="-2"/>
        </w:rPr>
        <w:t>компетенций,</w:t>
      </w:r>
      <w:r>
        <w:tab/>
      </w:r>
      <w:r>
        <w:rPr>
          <w:spacing w:val="-2"/>
        </w:rPr>
        <w:t>соответствующих</w:t>
      </w:r>
      <w:r>
        <w:tab/>
      </w:r>
      <w:r>
        <w:rPr>
          <w:spacing w:val="-2"/>
        </w:rPr>
        <w:t>потребностям современности;</w:t>
      </w:r>
    </w:p>
    <w:p w:rsidR="006C1371" w:rsidRDefault="00114C20">
      <w:pPr>
        <w:pStyle w:val="a3"/>
        <w:jc w:val="left"/>
      </w:pPr>
      <w:r>
        <w:t>реализацию</w:t>
      </w:r>
      <w:r>
        <w:rPr>
          <w:spacing w:val="80"/>
        </w:rPr>
        <w:t xml:space="preserve"> </w:t>
      </w:r>
      <w:r>
        <w:t>оптимального</w:t>
      </w:r>
      <w:r>
        <w:rPr>
          <w:spacing w:val="80"/>
        </w:rPr>
        <w:t xml:space="preserve"> </w:t>
      </w:r>
      <w:r>
        <w:t>баланса</w:t>
      </w:r>
      <w:r>
        <w:rPr>
          <w:spacing w:val="80"/>
        </w:rPr>
        <w:t xml:space="preserve"> </w:t>
      </w:r>
      <w:r>
        <w:t>межпредметных</w:t>
      </w:r>
      <w:r>
        <w:rPr>
          <w:spacing w:val="80"/>
        </w:rPr>
        <w:t xml:space="preserve"> </w:t>
      </w:r>
      <w:r>
        <w:t>связей</w:t>
      </w:r>
      <w:r>
        <w:rPr>
          <w:spacing w:val="80"/>
        </w:rPr>
        <w:t xml:space="preserve"> </w:t>
      </w:r>
      <w:r>
        <w:t>и</w:t>
      </w:r>
      <w:r>
        <w:rPr>
          <w:spacing w:val="80"/>
        </w:rPr>
        <w:t xml:space="preserve"> </w:t>
      </w:r>
      <w:r>
        <w:t>их</w:t>
      </w:r>
      <w:r>
        <w:rPr>
          <w:spacing w:val="80"/>
        </w:rPr>
        <w:t xml:space="preserve"> </w:t>
      </w:r>
      <w:r>
        <w:t>разумное</w:t>
      </w:r>
      <w:r>
        <w:rPr>
          <w:spacing w:val="80"/>
        </w:rPr>
        <w:t xml:space="preserve"> </w:t>
      </w:r>
      <w:r>
        <w:t>взаимодополнение, способствующее формированию практических умений и навыков.</w:t>
      </w:r>
    </w:p>
    <w:p w:rsidR="006C1371" w:rsidRDefault="00114C20">
      <w:pPr>
        <w:pStyle w:val="a3"/>
        <w:ind w:right="472" w:firstLine="708"/>
      </w:pPr>
      <w: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w:t>
      </w:r>
      <w:r>
        <w:rPr>
          <w:spacing w:val="-1"/>
        </w:rPr>
        <w:t xml:space="preserve"> </w:t>
      </w:r>
      <w:r>
        <w:t>основного общего образования и</w:t>
      </w:r>
      <w:r>
        <w:rPr>
          <w:spacing w:val="-1"/>
        </w:rPr>
        <w:t xml:space="preserve"> </w:t>
      </w:r>
      <w:r>
        <w:t>преемственность учебного процесса</w:t>
      </w:r>
      <w:r>
        <w:rPr>
          <w:spacing w:val="-1"/>
        </w:rPr>
        <w:t xml:space="preserve"> </w:t>
      </w:r>
      <w:r>
        <w:t>на уровне среднего общего образования:</w:t>
      </w:r>
    </w:p>
    <w:p w:rsidR="006C1371" w:rsidRDefault="00114C20">
      <w:pPr>
        <w:pStyle w:val="a3"/>
        <w:spacing w:before="1"/>
        <w:ind w:left="960" w:right="1267"/>
        <w:jc w:val="left"/>
      </w:pPr>
      <w:r>
        <w:t>модуль</w:t>
      </w:r>
      <w:r>
        <w:rPr>
          <w:spacing w:val="-6"/>
        </w:rPr>
        <w:t xml:space="preserve"> </w:t>
      </w:r>
      <w:r>
        <w:t>№</w:t>
      </w:r>
      <w:r>
        <w:rPr>
          <w:spacing w:val="-7"/>
        </w:rPr>
        <w:t xml:space="preserve"> </w:t>
      </w:r>
      <w:r>
        <w:t>1«Безопасное</w:t>
      </w:r>
      <w:r>
        <w:rPr>
          <w:spacing w:val="-7"/>
        </w:rPr>
        <w:t xml:space="preserve"> </w:t>
      </w:r>
      <w:r>
        <w:t>и</w:t>
      </w:r>
      <w:r>
        <w:rPr>
          <w:spacing w:val="-3"/>
        </w:rPr>
        <w:t xml:space="preserve"> </w:t>
      </w:r>
      <w:r>
        <w:t>устойчивое</w:t>
      </w:r>
      <w:r>
        <w:rPr>
          <w:spacing w:val="-8"/>
        </w:rPr>
        <w:t xml:space="preserve"> </w:t>
      </w:r>
      <w:r>
        <w:t>развитие</w:t>
      </w:r>
      <w:r>
        <w:rPr>
          <w:spacing w:val="-7"/>
        </w:rPr>
        <w:t xml:space="preserve"> </w:t>
      </w:r>
      <w:r>
        <w:t>личности,</w:t>
      </w:r>
      <w:r>
        <w:rPr>
          <w:spacing w:val="-6"/>
        </w:rPr>
        <w:t xml:space="preserve"> </w:t>
      </w:r>
      <w:r>
        <w:t>общества,</w:t>
      </w:r>
      <w:r>
        <w:rPr>
          <w:spacing w:val="-6"/>
        </w:rPr>
        <w:t xml:space="preserve"> </w:t>
      </w:r>
      <w:r>
        <w:t>государства»; модуль № 2«Военная подготовка. Основы военных знаний»;</w:t>
      </w:r>
    </w:p>
    <w:p w:rsidR="006C1371" w:rsidRDefault="00114C20">
      <w:pPr>
        <w:pStyle w:val="a3"/>
        <w:ind w:left="960" w:right="1267"/>
        <w:jc w:val="left"/>
      </w:pPr>
      <w:r>
        <w:t>модуль</w:t>
      </w:r>
      <w:r>
        <w:rPr>
          <w:spacing w:val="-6"/>
        </w:rPr>
        <w:t xml:space="preserve"> </w:t>
      </w:r>
      <w:r>
        <w:t>№</w:t>
      </w:r>
      <w:r>
        <w:rPr>
          <w:spacing w:val="-7"/>
        </w:rPr>
        <w:t xml:space="preserve"> </w:t>
      </w:r>
      <w:r>
        <w:t>3«Культура</w:t>
      </w:r>
      <w:r>
        <w:rPr>
          <w:spacing w:val="-6"/>
        </w:rPr>
        <w:t xml:space="preserve"> </w:t>
      </w:r>
      <w:r>
        <w:t>безопасности</w:t>
      </w:r>
      <w:r>
        <w:rPr>
          <w:spacing w:val="-6"/>
        </w:rPr>
        <w:t xml:space="preserve"> </w:t>
      </w:r>
      <w:r>
        <w:t>жизнедеятельности</w:t>
      </w:r>
      <w:r>
        <w:rPr>
          <w:spacing w:val="-6"/>
        </w:rPr>
        <w:t xml:space="preserve"> </w:t>
      </w:r>
      <w:r>
        <w:t>в</w:t>
      </w:r>
      <w:r>
        <w:rPr>
          <w:spacing w:val="-7"/>
        </w:rPr>
        <w:t xml:space="preserve"> </w:t>
      </w:r>
      <w:r>
        <w:t>современном</w:t>
      </w:r>
      <w:r>
        <w:rPr>
          <w:spacing w:val="-7"/>
        </w:rPr>
        <w:t xml:space="preserve"> </w:t>
      </w:r>
      <w:r>
        <w:t>обществе»; модуль № 4«Безопасность в быту»;</w:t>
      </w:r>
    </w:p>
    <w:p w:rsidR="006C1371" w:rsidRDefault="00114C20">
      <w:pPr>
        <w:pStyle w:val="a3"/>
        <w:ind w:left="960"/>
        <w:jc w:val="left"/>
      </w:pPr>
      <w:r>
        <w:t>модуль</w:t>
      </w:r>
      <w:r>
        <w:rPr>
          <w:spacing w:val="-3"/>
        </w:rPr>
        <w:t xml:space="preserve"> </w:t>
      </w:r>
      <w:r>
        <w:t>№</w:t>
      </w:r>
      <w:r>
        <w:rPr>
          <w:spacing w:val="-4"/>
        </w:rPr>
        <w:t xml:space="preserve"> </w:t>
      </w:r>
      <w:r>
        <w:t>5«Безопасность</w:t>
      </w:r>
      <w:r>
        <w:rPr>
          <w:spacing w:val="-2"/>
        </w:rPr>
        <w:t xml:space="preserve"> </w:t>
      </w:r>
      <w:r>
        <w:t>на</w:t>
      </w:r>
      <w:r>
        <w:rPr>
          <w:spacing w:val="-3"/>
        </w:rPr>
        <w:t xml:space="preserve"> </w:t>
      </w:r>
      <w:r>
        <w:rPr>
          <w:spacing w:val="-2"/>
        </w:rPr>
        <w:t>транспорте»;</w:t>
      </w:r>
    </w:p>
    <w:p w:rsidR="006C1371" w:rsidRDefault="00114C20">
      <w:pPr>
        <w:pStyle w:val="a3"/>
        <w:ind w:left="960" w:right="4130"/>
        <w:jc w:val="left"/>
      </w:pPr>
      <w:r>
        <w:t>модуль</w:t>
      </w:r>
      <w:r>
        <w:rPr>
          <w:spacing w:val="-8"/>
        </w:rPr>
        <w:t xml:space="preserve"> </w:t>
      </w:r>
      <w:r>
        <w:t>№</w:t>
      </w:r>
      <w:r>
        <w:rPr>
          <w:spacing w:val="-9"/>
        </w:rPr>
        <w:t xml:space="preserve"> </w:t>
      </w:r>
      <w:r>
        <w:t>6«Безопасность</w:t>
      </w:r>
      <w:r>
        <w:rPr>
          <w:spacing w:val="-8"/>
        </w:rPr>
        <w:t xml:space="preserve"> </w:t>
      </w:r>
      <w:r>
        <w:t>в</w:t>
      </w:r>
      <w:r>
        <w:rPr>
          <w:spacing w:val="-9"/>
        </w:rPr>
        <w:t xml:space="preserve"> </w:t>
      </w:r>
      <w:r>
        <w:t>общественных</w:t>
      </w:r>
      <w:r>
        <w:rPr>
          <w:spacing w:val="-8"/>
        </w:rPr>
        <w:t xml:space="preserve"> </w:t>
      </w:r>
      <w:r>
        <w:t>местах»; модуль № 7«Безопасность в природной среде»;</w:t>
      </w:r>
    </w:p>
    <w:p w:rsidR="006C1371" w:rsidRDefault="00114C20">
      <w:pPr>
        <w:pStyle w:val="a3"/>
        <w:ind w:left="960" w:right="2795"/>
        <w:jc w:val="left"/>
      </w:pPr>
      <w:r>
        <w:t>модуль</w:t>
      </w:r>
      <w:r>
        <w:rPr>
          <w:spacing w:val="-6"/>
        </w:rPr>
        <w:t xml:space="preserve"> </w:t>
      </w:r>
      <w:r>
        <w:t>№</w:t>
      </w:r>
      <w:r>
        <w:rPr>
          <w:spacing w:val="-7"/>
        </w:rPr>
        <w:t xml:space="preserve"> </w:t>
      </w:r>
      <w:r>
        <w:t>8«Основы</w:t>
      </w:r>
      <w:r>
        <w:rPr>
          <w:spacing w:val="-6"/>
        </w:rPr>
        <w:t xml:space="preserve"> </w:t>
      </w:r>
      <w:r>
        <w:t>медицинских</w:t>
      </w:r>
      <w:r>
        <w:rPr>
          <w:spacing w:val="-5"/>
        </w:rPr>
        <w:t xml:space="preserve"> </w:t>
      </w:r>
      <w:r>
        <w:t>знаний.</w:t>
      </w:r>
      <w:r>
        <w:rPr>
          <w:spacing w:val="-6"/>
        </w:rPr>
        <w:t xml:space="preserve"> </w:t>
      </w:r>
      <w:r>
        <w:t>Оказание</w:t>
      </w:r>
      <w:r>
        <w:rPr>
          <w:spacing w:val="-7"/>
        </w:rPr>
        <w:t xml:space="preserve"> </w:t>
      </w:r>
      <w:r>
        <w:t>первой</w:t>
      </w:r>
      <w:r>
        <w:rPr>
          <w:spacing w:val="-6"/>
        </w:rPr>
        <w:t xml:space="preserve"> </w:t>
      </w:r>
      <w:r>
        <w:t>помощи»; модуль № 9«Безопасность в социуме»;</w:t>
      </w:r>
    </w:p>
    <w:p w:rsidR="006C1371" w:rsidRDefault="00114C20">
      <w:pPr>
        <w:pStyle w:val="a3"/>
        <w:ind w:left="960"/>
        <w:jc w:val="left"/>
      </w:pPr>
      <w:r>
        <w:t>модуль</w:t>
      </w:r>
      <w:r>
        <w:rPr>
          <w:spacing w:val="-6"/>
        </w:rPr>
        <w:t xml:space="preserve"> </w:t>
      </w:r>
      <w:r>
        <w:t>№</w:t>
      </w:r>
      <w:r>
        <w:rPr>
          <w:spacing w:val="-5"/>
        </w:rPr>
        <w:t xml:space="preserve"> </w:t>
      </w:r>
      <w:r>
        <w:t>10«Безопасность</w:t>
      </w:r>
      <w:r>
        <w:rPr>
          <w:spacing w:val="-3"/>
        </w:rPr>
        <w:t xml:space="preserve"> </w:t>
      </w:r>
      <w:r>
        <w:t>в</w:t>
      </w:r>
      <w:r>
        <w:rPr>
          <w:spacing w:val="-5"/>
        </w:rPr>
        <w:t xml:space="preserve"> </w:t>
      </w:r>
      <w:r>
        <w:t>информационном</w:t>
      </w:r>
      <w:r>
        <w:rPr>
          <w:spacing w:val="-4"/>
        </w:rPr>
        <w:t xml:space="preserve"> </w:t>
      </w:r>
      <w:r>
        <w:rPr>
          <w:spacing w:val="-2"/>
        </w:rPr>
        <w:t>пространстве»;</w:t>
      </w:r>
    </w:p>
    <w:p w:rsidR="006C1371" w:rsidRDefault="00114C20">
      <w:pPr>
        <w:pStyle w:val="a3"/>
        <w:ind w:left="960"/>
        <w:jc w:val="left"/>
      </w:pPr>
      <w:r>
        <w:t>модуль</w:t>
      </w:r>
      <w:r>
        <w:rPr>
          <w:spacing w:val="-6"/>
        </w:rPr>
        <w:t xml:space="preserve"> </w:t>
      </w:r>
      <w:r>
        <w:t>№</w:t>
      </w:r>
      <w:r>
        <w:rPr>
          <w:spacing w:val="-4"/>
        </w:rPr>
        <w:t xml:space="preserve"> </w:t>
      </w:r>
      <w:r>
        <w:t>11«Основы</w:t>
      </w:r>
      <w:r>
        <w:rPr>
          <w:spacing w:val="-3"/>
        </w:rPr>
        <w:t xml:space="preserve"> </w:t>
      </w:r>
      <w:r>
        <w:t>противодействия</w:t>
      </w:r>
      <w:r>
        <w:rPr>
          <w:spacing w:val="-3"/>
        </w:rPr>
        <w:t xml:space="preserve"> </w:t>
      </w:r>
      <w:r>
        <w:t>экстремизму</w:t>
      </w:r>
      <w:r>
        <w:rPr>
          <w:spacing w:val="-7"/>
        </w:rPr>
        <w:t xml:space="preserve"> </w:t>
      </w:r>
      <w:r>
        <w:t>и</w:t>
      </w:r>
      <w:r>
        <w:rPr>
          <w:spacing w:val="-3"/>
        </w:rPr>
        <w:t xml:space="preserve"> </w:t>
      </w:r>
      <w:r>
        <w:rPr>
          <w:spacing w:val="-2"/>
        </w:rPr>
        <w:t>терроризму».</w:t>
      </w:r>
    </w:p>
    <w:p w:rsidR="006C1371" w:rsidRDefault="00114C20">
      <w:pPr>
        <w:pStyle w:val="a3"/>
        <w:ind w:right="466" w:firstLine="708"/>
      </w:pPr>
      <w: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6C1371" w:rsidRDefault="00114C20">
      <w:pPr>
        <w:pStyle w:val="a3"/>
        <w:spacing w:before="1"/>
        <w:ind w:right="466" w:firstLine="708"/>
      </w:pPr>
      <w:r>
        <w:t>Учебный материал систематизирован по сферам возможных проявлений рисков и</w:t>
      </w:r>
      <w:r>
        <w:rPr>
          <w:spacing w:val="40"/>
        </w:rPr>
        <w:t xml:space="preserve"> </w:t>
      </w:r>
      <w:r>
        <w:rPr>
          <w:spacing w:val="-2"/>
        </w:rPr>
        <w:t>опасностей:</w:t>
      </w:r>
    </w:p>
    <w:p w:rsidR="006C1371" w:rsidRDefault="00114C20">
      <w:pPr>
        <w:pStyle w:val="a3"/>
        <w:ind w:left="960" w:right="6685"/>
        <w:jc w:val="left"/>
      </w:pPr>
      <w:r>
        <w:t>помещения</w:t>
      </w:r>
      <w:r>
        <w:rPr>
          <w:spacing w:val="-11"/>
        </w:rPr>
        <w:t xml:space="preserve"> </w:t>
      </w:r>
      <w:r>
        <w:t>и</w:t>
      </w:r>
      <w:r>
        <w:rPr>
          <w:spacing w:val="-11"/>
        </w:rPr>
        <w:t xml:space="preserve"> </w:t>
      </w:r>
      <w:r>
        <w:t>бытовые</w:t>
      </w:r>
      <w:r>
        <w:rPr>
          <w:spacing w:val="-13"/>
        </w:rPr>
        <w:t xml:space="preserve"> </w:t>
      </w:r>
      <w:r>
        <w:t>условия; улица и общественные места; природные условия;</w:t>
      </w:r>
    </w:p>
    <w:p w:rsidR="006C1371" w:rsidRDefault="00114C20">
      <w:pPr>
        <w:pStyle w:val="a3"/>
        <w:ind w:left="960" w:right="6242"/>
      </w:pPr>
      <w:r>
        <w:t>коммуникационные связи и каналы; физическое и психическое здоровье; социальное</w:t>
      </w:r>
      <w:r>
        <w:rPr>
          <w:spacing w:val="-5"/>
        </w:rPr>
        <w:t xml:space="preserve"> </w:t>
      </w:r>
      <w:r>
        <w:t>взаимодействие</w:t>
      </w:r>
      <w:r>
        <w:rPr>
          <w:spacing w:val="-5"/>
        </w:rPr>
        <w:t xml:space="preserve"> </w:t>
      </w:r>
      <w:r>
        <w:t>и</w:t>
      </w:r>
      <w:r>
        <w:rPr>
          <w:spacing w:val="-4"/>
        </w:rPr>
        <w:t xml:space="preserve"> </w:t>
      </w:r>
      <w:r>
        <w:rPr>
          <w:spacing w:val="-2"/>
        </w:rPr>
        <w:t>другие.</w:t>
      </w:r>
    </w:p>
    <w:p w:rsidR="006C1371" w:rsidRDefault="00114C20">
      <w:pPr>
        <w:pStyle w:val="a3"/>
        <w:ind w:right="463" w:firstLine="708"/>
      </w:pPr>
      <w:r>
        <w:t>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6C1371" w:rsidRDefault="00114C20">
      <w:pPr>
        <w:pStyle w:val="a3"/>
        <w:spacing w:before="1"/>
        <w:ind w:right="468" w:firstLine="708"/>
      </w:pPr>
      <w: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6C1371" w:rsidRDefault="00114C20">
      <w:pPr>
        <w:pStyle w:val="a3"/>
        <w:ind w:right="469" w:firstLine="708"/>
      </w:pPr>
      <w:r>
        <w:t>В современных условиях колоссальное значение приобретает качественное образование подрастающего</w:t>
      </w:r>
      <w:r>
        <w:rPr>
          <w:spacing w:val="40"/>
        </w:rPr>
        <w:t xml:space="preserve"> </w:t>
      </w:r>
      <w:r>
        <w:t>поколения</w:t>
      </w:r>
      <w:r>
        <w:rPr>
          <w:spacing w:val="40"/>
        </w:rPr>
        <w:t xml:space="preserve"> </w:t>
      </w:r>
      <w:r>
        <w:t>россиян,</w:t>
      </w:r>
      <w:r>
        <w:rPr>
          <w:spacing w:val="40"/>
        </w:rPr>
        <w:t xml:space="preserve"> </w:t>
      </w:r>
      <w:r>
        <w:t>направленное</w:t>
      </w:r>
      <w:r>
        <w:rPr>
          <w:spacing w:val="40"/>
        </w:rPr>
        <w:t xml:space="preserve"> </w:t>
      </w:r>
      <w:r>
        <w:t>на</w:t>
      </w:r>
      <w:r>
        <w:rPr>
          <w:spacing w:val="40"/>
        </w:rPr>
        <w:t xml:space="preserve"> </w:t>
      </w:r>
      <w:r>
        <w:t>формирование</w:t>
      </w:r>
      <w:r>
        <w:rPr>
          <w:spacing w:val="40"/>
        </w:rPr>
        <w:t xml:space="preserve"> </w:t>
      </w:r>
      <w:r>
        <w:t>гражданской</w:t>
      </w:r>
      <w:r>
        <w:rPr>
          <w:spacing w:val="40"/>
        </w:rPr>
        <w:t xml:space="preserve"> </w:t>
      </w:r>
      <w:r>
        <w:t>идентичности,</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ind w:right="465"/>
      </w:pPr>
      <w:r>
        <w:lastRenderedPageBreak/>
        <w:t>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 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w:t>
      </w:r>
      <w:r>
        <w:rPr>
          <w:spacing w:val="1"/>
        </w:rPr>
        <w:t xml:space="preserve"> </w:t>
      </w:r>
      <w:r>
        <w:t>Федерации,</w:t>
      </w:r>
      <w:r>
        <w:rPr>
          <w:spacing w:val="4"/>
        </w:rPr>
        <w:t xml:space="preserve"> </w:t>
      </w:r>
      <w:r>
        <w:t>утвержденная</w:t>
      </w:r>
      <w:r>
        <w:rPr>
          <w:spacing w:val="2"/>
        </w:rPr>
        <w:t xml:space="preserve"> </w:t>
      </w:r>
      <w:r>
        <w:t>Указом</w:t>
      </w:r>
      <w:r>
        <w:rPr>
          <w:spacing w:val="2"/>
        </w:rPr>
        <w:t xml:space="preserve"> </w:t>
      </w:r>
      <w:r>
        <w:t>Президента</w:t>
      </w:r>
      <w:r>
        <w:rPr>
          <w:spacing w:val="2"/>
        </w:rPr>
        <w:t xml:space="preserve"> </w:t>
      </w:r>
      <w:r>
        <w:t>Российской</w:t>
      </w:r>
      <w:r>
        <w:rPr>
          <w:spacing w:val="1"/>
        </w:rPr>
        <w:t xml:space="preserve"> </w:t>
      </w:r>
      <w:r>
        <w:t>Федерации</w:t>
      </w:r>
      <w:r>
        <w:rPr>
          <w:spacing w:val="3"/>
        </w:rPr>
        <w:t xml:space="preserve"> </w:t>
      </w:r>
      <w:r>
        <w:t>от</w:t>
      </w:r>
      <w:r>
        <w:rPr>
          <w:spacing w:val="4"/>
        </w:rPr>
        <w:t xml:space="preserve"> </w:t>
      </w:r>
      <w:r>
        <w:t>2</w:t>
      </w:r>
      <w:r>
        <w:rPr>
          <w:spacing w:val="2"/>
        </w:rPr>
        <w:t xml:space="preserve"> </w:t>
      </w:r>
      <w:r>
        <w:t>июля</w:t>
      </w:r>
      <w:r>
        <w:rPr>
          <w:spacing w:val="2"/>
        </w:rPr>
        <w:t xml:space="preserve"> </w:t>
      </w:r>
      <w:r>
        <w:t>2021</w:t>
      </w:r>
      <w:r>
        <w:rPr>
          <w:spacing w:val="3"/>
        </w:rPr>
        <w:t xml:space="preserve"> </w:t>
      </w:r>
      <w:r>
        <w:rPr>
          <w:spacing w:val="-5"/>
        </w:rPr>
        <w:t>г.</w:t>
      </w:r>
    </w:p>
    <w:p w:rsidR="006C1371" w:rsidRDefault="00114C20">
      <w:pPr>
        <w:pStyle w:val="a3"/>
      </w:pPr>
      <w:r>
        <w:t>№</w:t>
      </w:r>
      <w:r>
        <w:rPr>
          <w:spacing w:val="-4"/>
        </w:rPr>
        <w:t xml:space="preserve"> </w:t>
      </w:r>
      <w:r>
        <w:t>400,</w:t>
      </w:r>
      <w:r>
        <w:rPr>
          <w:spacing w:val="-3"/>
        </w:rPr>
        <w:t xml:space="preserve"> </w:t>
      </w:r>
      <w:r>
        <w:t>Доктрина</w:t>
      </w:r>
      <w:r>
        <w:rPr>
          <w:spacing w:val="-4"/>
        </w:rPr>
        <w:t xml:space="preserve"> </w:t>
      </w:r>
      <w:r>
        <w:t>информационной</w:t>
      </w:r>
      <w:r>
        <w:rPr>
          <w:spacing w:val="-2"/>
        </w:rPr>
        <w:t xml:space="preserve"> безопасности</w:t>
      </w:r>
    </w:p>
    <w:p w:rsidR="006C1371" w:rsidRDefault="00114C20">
      <w:pPr>
        <w:pStyle w:val="a3"/>
        <w:ind w:right="467" w:firstLine="708"/>
      </w:pPr>
      <w:r>
        <w:t>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w:t>
      </w:r>
      <w:r>
        <w:rPr>
          <w:spacing w:val="40"/>
        </w:rPr>
        <w:t xml:space="preserve"> </w:t>
      </w:r>
      <w:r>
        <w:t>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6C1371" w:rsidRDefault="00114C20">
      <w:pPr>
        <w:pStyle w:val="a3"/>
        <w:ind w:right="470" w:firstLine="708"/>
      </w:pPr>
      <w: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6C1371" w:rsidRDefault="00114C20">
      <w:pPr>
        <w:pStyle w:val="a3"/>
        <w:spacing w:before="1"/>
        <w:ind w:right="473" w:firstLine="708"/>
      </w:pPr>
      <w: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6C1371" w:rsidRDefault="00114C20">
      <w:pPr>
        <w:pStyle w:val="a3"/>
        <w:ind w:right="466" w:firstLine="708"/>
      </w:pPr>
      <w: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w:t>
      </w:r>
      <w:r>
        <w:rPr>
          <w:spacing w:val="80"/>
        </w:rPr>
        <w:t xml:space="preserve"> </w:t>
      </w:r>
      <w:r>
        <w:t>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w:t>
      </w:r>
    </w:p>
    <w:p w:rsidR="006C1371" w:rsidRDefault="00114C20">
      <w:pPr>
        <w:pStyle w:val="a3"/>
        <w:spacing w:before="1"/>
        <w:ind w:right="467" w:firstLine="708"/>
      </w:pPr>
      <w:r>
        <w:t>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w:t>
      </w:r>
      <w:r>
        <w:rPr>
          <w:spacing w:val="40"/>
        </w:rPr>
        <w:t xml:space="preserve"> </w:t>
      </w:r>
      <w:r>
        <w:t>проведению мероприятий профилактического характера в сфере безопасности.</w:t>
      </w:r>
    </w:p>
    <w:p w:rsidR="006C1371" w:rsidRDefault="00114C20">
      <w:pPr>
        <w:pStyle w:val="a3"/>
        <w:ind w:right="469" w:firstLine="708"/>
      </w:pPr>
      <w: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6C1371" w:rsidRDefault="00114C20">
      <w:pPr>
        <w:pStyle w:val="a3"/>
        <w:ind w:right="467" w:firstLine="708"/>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w:t>
      </w:r>
      <w:r>
        <w:rPr>
          <w:spacing w:val="80"/>
        </w:rPr>
        <w:t xml:space="preserve"> </w:t>
      </w:r>
      <w:r>
        <w:t xml:space="preserve">применять необходимые средства и приемы рационального и безопасного поведения при их </w:t>
      </w:r>
      <w:r>
        <w:rPr>
          <w:spacing w:val="-2"/>
        </w:rPr>
        <w:t>проявлении;</w:t>
      </w:r>
    </w:p>
    <w:p w:rsidR="006C1371" w:rsidRDefault="00114C20">
      <w:pPr>
        <w:pStyle w:val="a3"/>
        <w:spacing w:before="1"/>
        <w:ind w:right="466" w:firstLine="708"/>
      </w:pPr>
      <w:r>
        <w:t>сформированность активной жизненной позиции, осознанное понимание значимости</w:t>
      </w:r>
      <w:r>
        <w:rPr>
          <w:spacing w:val="40"/>
        </w:rPr>
        <w:t xml:space="preserve"> </w:t>
      </w:r>
      <w:r>
        <w:t>личного безопасного поведения в интересах безопасности личности, общества и государства;</w:t>
      </w:r>
    </w:p>
    <w:p w:rsidR="006C1371" w:rsidRDefault="00114C20">
      <w:pPr>
        <w:pStyle w:val="a3"/>
        <w:ind w:right="467" w:firstLine="708"/>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6C1371" w:rsidRDefault="00114C20">
      <w:pPr>
        <w:pStyle w:val="a3"/>
        <w:ind w:right="472" w:firstLine="708"/>
      </w:pPr>
      <w: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6C1371" w:rsidRDefault="00114C20">
      <w:pPr>
        <w:pStyle w:val="a3"/>
        <w:ind w:left="4606"/>
      </w:pPr>
      <w:r>
        <w:t>Содержание</w:t>
      </w:r>
      <w:r>
        <w:rPr>
          <w:spacing w:val="-4"/>
        </w:rPr>
        <w:t xml:space="preserve"> </w:t>
      </w:r>
      <w:r>
        <w:rPr>
          <w:spacing w:val="-2"/>
        </w:rPr>
        <w:t>обучения:</w:t>
      </w:r>
    </w:p>
    <w:p w:rsidR="006C1371" w:rsidRDefault="00114C20">
      <w:pPr>
        <w:pStyle w:val="a3"/>
      </w:pPr>
      <w:r>
        <w:rPr>
          <w:b/>
        </w:rPr>
        <w:t>Модуль</w:t>
      </w:r>
      <w:r>
        <w:rPr>
          <w:b/>
          <w:spacing w:val="-5"/>
        </w:rPr>
        <w:t xml:space="preserve"> </w:t>
      </w:r>
      <w:r>
        <w:rPr>
          <w:b/>
        </w:rPr>
        <w:t>№</w:t>
      </w:r>
      <w:r>
        <w:rPr>
          <w:b/>
          <w:spacing w:val="-4"/>
        </w:rPr>
        <w:t xml:space="preserve"> </w:t>
      </w:r>
      <w:r>
        <w:rPr>
          <w:b/>
        </w:rPr>
        <w:t>1</w:t>
      </w:r>
      <w:r>
        <w:rPr>
          <w:b/>
          <w:spacing w:val="-2"/>
        </w:rPr>
        <w:t xml:space="preserve"> </w:t>
      </w:r>
      <w:r>
        <w:rPr>
          <w:b/>
        </w:rPr>
        <w:t>«</w:t>
      </w:r>
      <w:r>
        <w:t>Безопасное</w:t>
      </w:r>
      <w:r>
        <w:rPr>
          <w:spacing w:val="-3"/>
        </w:rPr>
        <w:t xml:space="preserve"> </w:t>
      </w:r>
      <w:r>
        <w:t>и</w:t>
      </w:r>
      <w:r>
        <w:rPr>
          <w:spacing w:val="1"/>
        </w:rPr>
        <w:t xml:space="preserve"> </w:t>
      </w:r>
      <w:r>
        <w:t>устойчивое</w:t>
      </w:r>
      <w:r>
        <w:rPr>
          <w:spacing w:val="-4"/>
        </w:rPr>
        <w:t xml:space="preserve"> </w:t>
      </w:r>
      <w:r>
        <w:t>развитие</w:t>
      </w:r>
      <w:r>
        <w:rPr>
          <w:spacing w:val="-3"/>
        </w:rPr>
        <w:t xml:space="preserve"> </w:t>
      </w:r>
      <w:r>
        <w:t>личности,</w:t>
      </w:r>
      <w:r>
        <w:rPr>
          <w:spacing w:val="-2"/>
        </w:rPr>
        <w:t xml:space="preserve"> </w:t>
      </w:r>
      <w:r>
        <w:t>общества,</w:t>
      </w:r>
      <w:r>
        <w:rPr>
          <w:spacing w:val="-2"/>
        </w:rPr>
        <w:t xml:space="preserve"> государства»:</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ind w:firstLine="708"/>
        <w:jc w:val="left"/>
      </w:pPr>
      <w:r>
        <w:lastRenderedPageBreak/>
        <w:t>фундаментальные</w:t>
      </w:r>
      <w:r>
        <w:rPr>
          <w:spacing w:val="40"/>
        </w:rPr>
        <w:t xml:space="preserve"> </w:t>
      </w:r>
      <w:r>
        <w:t>ценности</w:t>
      </w:r>
      <w:r>
        <w:rPr>
          <w:spacing w:val="40"/>
        </w:rPr>
        <w:t xml:space="preserve"> </w:t>
      </w:r>
      <w:r>
        <w:t>и</w:t>
      </w:r>
      <w:r>
        <w:rPr>
          <w:spacing w:val="40"/>
        </w:rPr>
        <w:t xml:space="preserve"> </w:t>
      </w:r>
      <w:r>
        <w:t>принципы,</w:t>
      </w:r>
      <w:r>
        <w:rPr>
          <w:spacing w:val="40"/>
        </w:rPr>
        <w:t xml:space="preserve"> </w:t>
      </w:r>
      <w:r>
        <w:t>формирующие</w:t>
      </w:r>
      <w:r>
        <w:rPr>
          <w:spacing w:val="40"/>
        </w:rPr>
        <w:t xml:space="preserve"> </w:t>
      </w:r>
      <w:r>
        <w:t>основы</w:t>
      </w:r>
      <w:r>
        <w:rPr>
          <w:spacing w:val="40"/>
        </w:rPr>
        <w:t xml:space="preserve"> </w:t>
      </w:r>
      <w:r>
        <w:t>российского</w:t>
      </w:r>
      <w:r>
        <w:rPr>
          <w:spacing w:val="40"/>
        </w:rPr>
        <w:t xml:space="preserve"> </w:t>
      </w:r>
      <w:r>
        <w:t>общества,</w:t>
      </w:r>
      <w:r>
        <w:rPr>
          <w:spacing w:val="80"/>
        </w:rPr>
        <w:t xml:space="preserve"> </w:t>
      </w:r>
      <w:r>
        <w:t>безопасности страны, закрепленные в Конституции Российской Федерации;</w:t>
      </w:r>
    </w:p>
    <w:p w:rsidR="006C1371" w:rsidRDefault="00114C20">
      <w:pPr>
        <w:pStyle w:val="a3"/>
        <w:ind w:firstLine="708"/>
        <w:jc w:val="left"/>
      </w:pPr>
      <w:r>
        <w:t>стратегия</w:t>
      </w:r>
      <w:r>
        <w:rPr>
          <w:spacing w:val="40"/>
        </w:rPr>
        <w:t xml:space="preserve"> </w:t>
      </w:r>
      <w:r>
        <w:t>национальной</w:t>
      </w:r>
      <w:r>
        <w:rPr>
          <w:spacing w:val="40"/>
        </w:rPr>
        <w:t xml:space="preserve"> </w:t>
      </w:r>
      <w:r>
        <w:t>безопасности,</w:t>
      </w:r>
      <w:r>
        <w:rPr>
          <w:spacing w:val="40"/>
        </w:rPr>
        <w:t xml:space="preserve"> </w:t>
      </w:r>
      <w:r>
        <w:t>национальные</w:t>
      </w:r>
      <w:r>
        <w:rPr>
          <w:spacing w:val="40"/>
        </w:rPr>
        <w:t xml:space="preserve"> </w:t>
      </w:r>
      <w:r>
        <w:t>интересы</w:t>
      </w:r>
      <w:r>
        <w:rPr>
          <w:spacing w:val="40"/>
        </w:rPr>
        <w:t xml:space="preserve"> </w:t>
      </w:r>
      <w:r>
        <w:t>и</w:t>
      </w:r>
      <w:r>
        <w:rPr>
          <w:spacing w:val="40"/>
        </w:rPr>
        <w:t xml:space="preserve"> </w:t>
      </w:r>
      <w:r>
        <w:t>угрозы</w:t>
      </w:r>
      <w:r>
        <w:rPr>
          <w:spacing w:val="40"/>
        </w:rPr>
        <w:t xml:space="preserve"> </w:t>
      </w:r>
      <w:r>
        <w:t>национальной</w:t>
      </w:r>
      <w:r>
        <w:rPr>
          <w:spacing w:val="80"/>
        </w:rPr>
        <w:t xml:space="preserve"> </w:t>
      </w:r>
      <w:r>
        <w:rPr>
          <w:spacing w:val="-2"/>
        </w:rPr>
        <w:t>безопасности;</w:t>
      </w:r>
    </w:p>
    <w:p w:rsidR="006C1371" w:rsidRDefault="00114C20">
      <w:pPr>
        <w:pStyle w:val="a3"/>
        <w:ind w:left="960" w:right="664"/>
        <w:jc w:val="left"/>
      </w:pPr>
      <w:r>
        <w:t>чрезвычайные ситуации природного, техногенного и биолого-социального характера; информирование</w:t>
      </w:r>
      <w:r>
        <w:rPr>
          <w:spacing w:val="-6"/>
        </w:rPr>
        <w:t xml:space="preserve"> </w:t>
      </w:r>
      <w:r>
        <w:t>и</w:t>
      </w:r>
      <w:r>
        <w:rPr>
          <w:spacing w:val="-5"/>
        </w:rPr>
        <w:t xml:space="preserve"> </w:t>
      </w:r>
      <w:r>
        <w:t>оповещение</w:t>
      </w:r>
      <w:r>
        <w:rPr>
          <w:spacing w:val="-6"/>
        </w:rPr>
        <w:t xml:space="preserve"> </w:t>
      </w:r>
      <w:r>
        <w:t>населения</w:t>
      </w:r>
      <w:r>
        <w:rPr>
          <w:spacing w:val="-5"/>
        </w:rPr>
        <w:t xml:space="preserve"> </w:t>
      </w:r>
      <w:r>
        <w:t>о</w:t>
      </w:r>
      <w:r>
        <w:rPr>
          <w:spacing w:val="-5"/>
        </w:rPr>
        <w:t xml:space="preserve"> </w:t>
      </w:r>
      <w:r>
        <w:t>чрезвычайных</w:t>
      </w:r>
      <w:r>
        <w:rPr>
          <w:spacing w:val="-4"/>
        </w:rPr>
        <w:t xml:space="preserve"> </w:t>
      </w:r>
      <w:r>
        <w:t>ситуациях,</w:t>
      </w:r>
      <w:r>
        <w:rPr>
          <w:spacing w:val="-5"/>
        </w:rPr>
        <w:t xml:space="preserve"> </w:t>
      </w:r>
      <w:r>
        <w:t>система</w:t>
      </w:r>
      <w:r>
        <w:rPr>
          <w:spacing w:val="-6"/>
        </w:rPr>
        <w:t xml:space="preserve"> </w:t>
      </w:r>
      <w:r>
        <w:t>ОКСИОН; история развития гражданской обороны;</w:t>
      </w:r>
    </w:p>
    <w:p w:rsidR="006C1371" w:rsidRDefault="00114C20">
      <w:pPr>
        <w:pStyle w:val="a3"/>
        <w:ind w:left="960"/>
        <w:jc w:val="left"/>
      </w:pPr>
      <w:r>
        <w:t>сигнал</w:t>
      </w:r>
      <w:r>
        <w:rPr>
          <w:spacing w:val="-3"/>
        </w:rPr>
        <w:t xml:space="preserve"> </w:t>
      </w:r>
      <w:r>
        <w:t>«Внимание</w:t>
      </w:r>
      <w:r>
        <w:rPr>
          <w:spacing w:val="-5"/>
        </w:rPr>
        <w:t xml:space="preserve"> </w:t>
      </w:r>
      <w:r>
        <w:t>всем!»,</w:t>
      </w:r>
      <w:r>
        <w:rPr>
          <w:spacing w:val="-4"/>
        </w:rPr>
        <w:t xml:space="preserve"> </w:t>
      </w:r>
      <w:r>
        <w:t>порядок</w:t>
      </w:r>
      <w:r>
        <w:rPr>
          <w:spacing w:val="-3"/>
        </w:rPr>
        <w:t xml:space="preserve"> </w:t>
      </w:r>
      <w:r>
        <w:t>действий</w:t>
      </w:r>
      <w:r>
        <w:rPr>
          <w:spacing w:val="-4"/>
        </w:rPr>
        <w:t xml:space="preserve"> </w:t>
      </w:r>
      <w:r>
        <w:t>населения</w:t>
      </w:r>
      <w:r>
        <w:rPr>
          <w:spacing w:val="-4"/>
        </w:rPr>
        <w:t xml:space="preserve"> </w:t>
      </w:r>
      <w:r>
        <w:t>при</w:t>
      </w:r>
      <w:r>
        <w:rPr>
          <w:spacing w:val="-4"/>
        </w:rPr>
        <w:t xml:space="preserve"> </w:t>
      </w:r>
      <w:r>
        <w:t>его</w:t>
      </w:r>
      <w:r>
        <w:rPr>
          <w:spacing w:val="-3"/>
        </w:rPr>
        <w:t xml:space="preserve"> </w:t>
      </w:r>
      <w:r>
        <w:rPr>
          <w:spacing w:val="-2"/>
        </w:rPr>
        <w:t>получении;</w:t>
      </w:r>
    </w:p>
    <w:p w:rsidR="006C1371" w:rsidRDefault="00114C20">
      <w:pPr>
        <w:pStyle w:val="a3"/>
        <w:tabs>
          <w:tab w:val="left" w:pos="2059"/>
          <w:tab w:val="left" w:pos="3979"/>
          <w:tab w:val="left" w:pos="4322"/>
          <w:tab w:val="left" w:pos="5955"/>
          <w:tab w:val="left" w:pos="6950"/>
          <w:tab w:val="left" w:pos="8264"/>
          <w:tab w:val="left" w:pos="9317"/>
        </w:tabs>
        <w:ind w:right="470" w:firstLine="708"/>
        <w:jc w:val="left"/>
      </w:pPr>
      <w:r>
        <w:rPr>
          <w:spacing w:val="-2"/>
        </w:rPr>
        <w:t>средства</w:t>
      </w:r>
      <w:r>
        <w:tab/>
      </w:r>
      <w:r>
        <w:rPr>
          <w:spacing w:val="-2"/>
        </w:rPr>
        <w:t>индивидуальной</w:t>
      </w:r>
      <w:r>
        <w:tab/>
      </w:r>
      <w:r>
        <w:rPr>
          <w:spacing w:val="-10"/>
        </w:rPr>
        <w:t>и</w:t>
      </w:r>
      <w:r>
        <w:tab/>
      </w:r>
      <w:r>
        <w:rPr>
          <w:spacing w:val="-2"/>
        </w:rPr>
        <w:t>коллективной</w:t>
      </w:r>
      <w:r>
        <w:tab/>
      </w:r>
      <w:r>
        <w:rPr>
          <w:spacing w:val="-2"/>
        </w:rPr>
        <w:t>защиты</w:t>
      </w:r>
      <w:r>
        <w:tab/>
      </w:r>
      <w:r>
        <w:rPr>
          <w:spacing w:val="-2"/>
        </w:rPr>
        <w:t>населения,</w:t>
      </w:r>
      <w:r>
        <w:tab/>
      </w:r>
      <w:r>
        <w:rPr>
          <w:spacing w:val="-2"/>
        </w:rPr>
        <w:t>порядок</w:t>
      </w:r>
      <w:r>
        <w:tab/>
      </w:r>
      <w:r>
        <w:rPr>
          <w:spacing w:val="-2"/>
        </w:rPr>
        <w:t xml:space="preserve">пользования </w:t>
      </w:r>
      <w:r>
        <w:t>фильтрующим противогазом;</w:t>
      </w:r>
    </w:p>
    <w:p w:rsidR="006C1371" w:rsidRDefault="00114C20">
      <w:pPr>
        <w:pStyle w:val="a3"/>
        <w:ind w:firstLine="708"/>
        <w:jc w:val="left"/>
      </w:pPr>
      <w:r>
        <w:t>эвакуация населения в условиях</w:t>
      </w:r>
      <w:r>
        <w:rPr>
          <w:spacing w:val="29"/>
        </w:rPr>
        <w:t xml:space="preserve"> </w:t>
      </w:r>
      <w:r>
        <w:t>чрезвычайных ситуаций, порядок действий населения при объявлении эвакуации;</w:t>
      </w:r>
    </w:p>
    <w:p w:rsidR="006C1371" w:rsidRDefault="00114C20">
      <w:pPr>
        <w:pStyle w:val="a3"/>
        <w:ind w:firstLine="708"/>
        <w:jc w:val="left"/>
      </w:pPr>
      <w:r>
        <w:t>современная</w:t>
      </w:r>
      <w:r>
        <w:rPr>
          <w:spacing w:val="31"/>
        </w:rPr>
        <w:t xml:space="preserve"> </w:t>
      </w:r>
      <w:r>
        <w:t>армия,</w:t>
      </w:r>
      <w:r>
        <w:rPr>
          <w:spacing w:val="31"/>
        </w:rPr>
        <w:t xml:space="preserve"> </w:t>
      </w:r>
      <w:r>
        <w:t>воинская</w:t>
      </w:r>
      <w:r>
        <w:rPr>
          <w:spacing w:val="31"/>
        </w:rPr>
        <w:t xml:space="preserve"> </w:t>
      </w:r>
      <w:r>
        <w:t>обязанность</w:t>
      </w:r>
      <w:r>
        <w:rPr>
          <w:spacing w:val="31"/>
        </w:rPr>
        <w:t xml:space="preserve"> </w:t>
      </w:r>
      <w:r>
        <w:t>и</w:t>
      </w:r>
      <w:r>
        <w:rPr>
          <w:spacing w:val="30"/>
        </w:rPr>
        <w:t xml:space="preserve"> </w:t>
      </w:r>
      <w:r>
        <w:t>военная</w:t>
      </w:r>
      <w:r>
        <w:rPr>
          <w:spacing w:val="31"/>
        </w:rPr>
        <w:t xml:space="preserve"> </w:t>
      </w:r>
      <w:r>
        <w:t>служба,</w:t>
      </w:r>
      <w:r>
        <w:rPr>
          <w:spacing w:val="31"/>
        </w:rPr>
        <w:t xml:space="preserve"> </w:t>
      </w:r>
      <w:r>
        <w:t>добровольная</w:t>
      </w:r>
      <w:r>
        <w:rPr>
          <w:spacing w:val="31"/>
        </w:rPr>
        <w:t xml:space="preserve"> </w:t>
      </w:r>
      <w:r>
        <w:t>и</w:t>
      </w:r>
      <w:r>
        <w:rPr>
          <w:spacing w:val="32"/>
        </w:rPr>
        <w:t xml:space="preserve"> </w:t>
      </w:r>
      <w:r>
        <w:t>обязательная подготовка к службе в армии.</w:t>
      </w:r>
    </w:p>
    <w:p w:rsidR="006C1371" w:rsidRDefault="00114C20">
      <w:pPr>
        <w:pStyle w:val="a3"/>
        <w:jc w:val="left"/>
      </w:pPr>
      <w:r>
        <w:rPr>
          <w:b/>
        </w:rPr>
        <w:t>Модуль</w:t>
      </w:r>
      <w:r>
        <w:rPr>
          <w:b/>
          <w:spacing w:val="-4"/>
        </w:rPr>
        <w:t xml:space="preserve"> </w:t>
      </w:r>
      <w:r>
        <w:rPr>
          <w:b/>
        </w:rPr>
        <w:t>№</w:t>
      </w:r>
      <w:r>
        <w:rPr>
          <w:b/>
          <w:spacing w:val="-4"/>
        </w:rPr>
        <w:t xml:space="preserve"> </w:t>
      </w:r>
      <w:r>
        <w:rPr>
          <w:b/>
        </w:rPr>
        <w:t>2</w:t>
      </w:r>
      <w:r>
        <w:rPr>
          <w:b/>
          <w:spacing w:val="3"/>
        </w:rPr>
        <w:t xml:space="preserve"> </w:t>
      </w:r>
      <w:r>
        <w:t>«Военная</w:t>
      </w:r>
      <w:r>
        <w:rPr>
          <w:spacing w:val="-1"/>
        </w:rPr>
        <w:t xml:space="preserve"> </w:t>
      </w:r>
      <w:r>
        <w:t>подготовка.</w:t>
      </w:r>
      <w:r>
        <w:rPr>
          <w:spacing w:val="-2"/>
        </w:rPr>
        <w:t xml:space="preserve"> </w:t>
      </w:r>
      <w:r>
        <w:t>Основы</w:t>
      </w:r>
      <w:r>
        <w:rPr>
          <w:spacing w:val="-3"/>
        </w:rPr>
        <w:t xml:space="preserve"> </w:t>
      </w:r>
      <w:r>
        <w:t>военных</w:t>
      </w:r>
      <w:r>
        <w:rPr>
          <w:spacing w:val="-2"/>
        </w:rPr>
        <w:t xml:space="preserve"> знаний»:</w:t>
      </w:r>
    </w:p>
    <w:p w:rsidR="006C1371" w:rsidRDefault="00114C20">
      <w:pPr>
        <w:pStyle w:val="a3"/>
        <w:ind w:left="960" w:right="1857"/>
        <w:jc w:val="left"/>
      </w:pPr>
      <w:r>
        <w:t>история</w:t>
      </w:r>
      <w:r>
        <w:rPr>
          <w:spacing w:val="-5"/>
        </w:rPr>
        <w:t xml:space="preserve"> </w:t>
      </w:r>
      <w:r>
        <w:t>возникновения</w:t>
      </w:r>
      <w:r>
        <w:rPr>
          <w:spacing w:val="-8"/>
        </w:rPr>
        <w:t xml:space="preserve"> </w:t>
      </w:r>
      <w:r>
        <w:t>и</w:t>
      </w:r>
      <w:r>
        <w:rPr>
          <w:spacing w:val="-5"/>
        </w:rPr>
        <w:t xml:space="preserve"> </w:t>
      </w:r>
      <w:r>
        <w:t>развития</w:t>
      </w:r>
      <w:r>
        <w:rPr>
          <w:spacing w:val="-5"/>
        </w:rPr>
        <w:t xml:space="preserve"> </w:t>
      </w:r>
      <w:r>
        <w:t>Вооруженных</w:t>
      </w:r>
      <w:r>
        <w:rPr>
          <w:spacing w:val="-4"/>
        </w:rPr>
        <w:t xml:space="preserve"> </w:t>
      </w:r>
      <w:r>
        <w:t>Сил</w:t>
      </w:r>
      <w:r>
        <w:rPr>
          <w:spacing w:val="-5"/>
        </w:rPr>
        <w:t xml:space="preserve"> </w:t>
      </w:r>
      <w:r>
        <w:t>Российской</w:t>
      </w:r>
      <w:r>
        <w:rPr>
          <w:spacing w:val="-5"/>
        </w:rPr>
        <w:t xml:space="preserve"> </w:t>
      </w:r>
      <w:r>
        <w:t>Федерации; этапы становления современных Вооруженных Сил Российской Федерации;</w:t>
      </w:r>
    </w:p>
    <w:p w:rsidR="006C1371" w:rsidRDefault="00114C20">
      <w:pPr>
        <w:pStyle w:val="a3"/>
        <w:spacing w:before="1"/>
        <w:ind w:left="960"/>
        <w:jc w:val="left"/>
      </w:pPr>
      <w:r>
        <w:t>основные</w:t>
      </w:r>
      <w:r>
        <w:rPr>
          <w:spacing w:val="-5"/>
        </w:rPr>
        <w:t xml:space="preserve"> </w:t>
      </w:r>
      <w:r>
        <w:t>направления</w:t>
      </w:r>
      <w:r>
        <w:rPr>
          <w:spacing w:val="-3"/>
        </w:rPr>
        <w:t xml:space="preserve"> </w:t>
      </w:r>
      <w:r>
        <w:t>подготовки</w:t>
      </w:r>
      <w:r>
        <w:rPr>
          <w:spacing w:val="-3"/>
        </w:rPr>
        <w:t xml:space="preserve"> </w:t>
      </w:r>
      <w:r>
        <w:t>к</w:t>
      </w:r>
      <w:r>
        <w:rPr>
          <w:spacing w:val="-3"/>
        </w:rPr>
        <w:t xml:space="preserve"> </w:t>
      </w:r>
      <w:r>
        <w:t>военной</w:t>
      </w:r>
      <w:r>
        <w:rPr>
          <w:spacing w:val="-2"/>
        </w:rPr>
        <w:t xml:space="preserve"> службе;</w:t>
      </w:r>
    </w:p>
    <w:p w:rsidR="006C1371" w:rsidRDefault="00114C20">
      <w:pPr>
        <w:pStyle w:val="a3"/>
        <w:ind w:left="960"/>
        <w:jc w:val="left"/>
      </w:pPr>
      <w:r>
        <w:t>организационная</w:t>
      </w:r>
      <w:r>
        <w:rPr>
          <w:spacing w:val="-6"/>
        </w:rPr>
        <w:t xml:space="preserve"> </w:t>
      </w:r>
      <w:r>
        <w:t>структура</w:t>
      </w:r>
      <w:r>
        <w:rPr>
          <w:spacing w:val="-3"/>
        </w:rPr>
        <w:t xml:space="preserve"> </w:t>
      </w:r>
      <w:r>
        <w:t>Вооруженных</w:t>
      </w:r>
      <w:r>
        <w:rPr>
          <w:spacing w:val="-3"/>
        </w:rPr>
        <w:t xml:space="preserve"> </w:t>
      </w:r>
      <w:r>
        <w:t>Сил</w:t>
      </w:r>
      <w:r>
        <w:rPr>
          <w:spacing w:val="-7"/>
        </w:rPr>
        <w:t xml:space="preserve"> </w:t>
      </w:r>
      <w:r>
        <w:t>Российской</w:t>
      </w:r>
      <w:r>
        <w:rPr>
          <w:spacing w:val="-3"/>
        </w:rPr>
        <w:t xml:space="preserve"> </w:t>
      </w:r>
      <w:r>
        <w:rPr>
          <w:spacing w:val="-2"/>
        </w:rPr>
        <w:t>Федерации;</w:t>
      </w:r>
    </w:p>
    <w:p w:rsidR="006C1371" w:rsidRDefault="00114C20">
      <w:pPr>
        <w:pStyle w:val="a3"/>
        <w:ind w:left="960" w:right="1267"/>
        <w:jc w:val="left"/>
      </w:pPr>
      <w:r>
        <w:t>функции</w:t>
      </w:r>
      <w:r>
        <w:rPr>
          <w:spacing w:val="-5"/>
        </w:rPr>
        <w:t xml:space="preserve"> </w:t>
      </w:r>
      <w:r>
        <w:t>и</w:t>
      </w:r>
      <w:r>
        <w:rPr>
          <w:spacing w:val="-5"/>
        </w:rPr>
        <w:t xml:space="preserve"> </w:t>
      </w:r>
      <w:r>
        <w:t>основные</w:t>
      </w:r>
      <w:r>
        <w:rPr>
          <w:spacing w:val="-6"/>
        </w:rPr>
        <w:t xml:space="preserve"> </w:t>
      </w:r>
      <w:r>
        <w:t>задачи</w:t>
      </w:r>
      <w:r>
        <w:rPr>
          <w:spacing w:val="-5"/>
        </w:rPr>
        <w:t xml:space="preserve"> </w:t>
      </w:r>
      <w:r>
        <w:t>современных</w:t>
      </w:r>
      <w:r>
        <w:rPr>
          <w:spacing w:val="-4"/>
        </w:rPr>
        <w:t xml:space="preserve"> </w:t>
      </w:r>
      <w:r>
        <w:t>Вооруженных</w:t>
      </w:r>
      <w:r>
        <w:rPr>
          <w:spacing w:val="-4"/>
        </w:rPr>
        <w:t xml:space="preserve"> </w:t>
      </w:r>
      <w:r>
        <w:t>Сил</w:t>
      </w:r>
      <w:r>
        <w:rPr>
          <w:spacing w:val="-7"/>
        </w:rPr>
        <w:t xml:space="preserve"> </w:t>
      </w:r>
      <w:r>
        <w:t>Российской</w:t>
      </w:r>
      <w:r>
        <w:rPr>
          <w:spacing w:val="-5"/>
        </w:rPr>
        <w:t xml:space="preserve"> </w:t>
      </w:r>
      <w:r>
        <w:t>Федерации; особенности видов и родов войск Вооруженных Сил Российской Федерации; воинские символы современных Вооруженных Сил Российской Федерации;</w:t>
      </w:r>
    </w:p>
    <w:p w:rsidR="006C1371" w:rsidRDefault="00114C20">
      <w:pPr>
        <w:pStyle w:val="a3"/>
        <w:ind w:right="468" w:firstLine="708"/>
      </w:pPr>
      <w:r>
        <w:t>виды, назначение итактико-технические характеристики основных образцов вооружения и военной техники видов</w:t>
      </w:r>
      <w:r>
        <w:rPr>
          <w:spacing w:val="-4"/>
        </w:rPr>
        <w:t xml:space="preserve"> </w:t>
      </w:r>
      <w:r>
        <w:t>и родов</w:t>
      </w:r>
      <w:r>
        <w:rPr>
          <w:spacing w:val="-2"/>
        </w:rPr>
        <w:t xml:space="preserve"> </w:t>
      </w:r>
      <w:r>
        <w:t>войск</w:t>
      </w:r>
      <w:r>
        <w:rPr>
          <w:spacing w:val="-3"/>
        </w:rPr>
        <w:t xml:space="preserve"> </w:t>
      </w:r>
      <w:r>
        <w:t>Вооруженных</w:t>
      </w:r>
      <w:r>
        <w:rPr>
          <w:spacing w:val="-2"/>
        </w:rPr>
        <w:t xml:space="preserve"> </w:t>
      </w:r>
      <w:r>
        <w:t>Сил</w:t>
      </w:r>
      <w:r>
        <w:rPr>
          <w:spacing w:val="-1"/>
        </w:rPr>
        <w:t xml:space="preserve"> </w:t>
      </w:r>
      <w:r>
        <w:t>Российской</w:t>
      </w:r>
      <w:r>
        <w:rPr>
          <w:spacing w:val="-3"/>
        </w:rPr>
        <w:t xml:space="preserve"> </w:t>
      </w:r>
      <w:r>
        <w:t>Федерации (мотострелковых</w:t>
      </w:r>
      <w:r>
        <w:rPr>
          <w:spacing w:val="-2"/>
        </w:rPr>
        <w:t xml:space="preserve"> </w:t>
      </w:r>
      <w:r>
        <w:t>и танковых войск, ракетных войск и артиллерии, противовоздушной обороны);</w:t>
      </w:r>
    </w:p>
    <w:p w:rsidR="006C1371" w:rsidRDefault="00114C20">
      <w:pPr>
        <w:pStyle w:val="a3"/>
        <w:ind w:right="470" w:firstLine="708"/>
      </w:pPr>
      <w:r>
        <w:t>организационно-штатная структура ибоевые возможности отделения, задачи отделения вразличных видах боя;</w:t>
      </w:r>
    </w:p>
    <w:p w:rsidR="006C1371" w:rsidRDefault="00114C20">
      <w:pPr>
        <w:pStyle w:val="a3"/>
        <w:ind w:right="471" w:firstLine="708"/>
      </w:pPr>
      <w:r>
        <w:t>состав, назначение, характеристики, порядок размещения современных средств индивидуальной бронезащиты иэкипировки военнослужащего;</w:t>
      </w:r>
    </w:p>
    <w:p w:rsidR="006C1371" w:rsidRDefault="00114C20">
      <w:pPr>
        <w:pStyle w:val="a3"/>
        <w:spacing w:before="1"/>
        <w:ind w:right="465" w:firstLine="708"/>
      </w:pPr>
      <w: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w:t>
      </w:r>
      <w:r>
        <w:rPr>
          <w:spacing w:val="40"/>
        </w:rPr>
        <w:t xml:space="preserve"> </w:t>
      </w:r>
      <w:r>
        <w:t>(СВД);</w:t>
      </w:r>
    </w:p>
    <w:p w:rsidR="006C1371" w:rsidRDefault="00114C20">
      <w:pPr>
        <w:pStyle w:val="a3"/>
        <w:ind w:right="467" w:firstLine="708"/>
      </w:pPr>
      <w:r>
        <w:t>назначение и тактико-технические характеристики основных видов ручных гранат (наступательная ручная гранатаРГД-5, ручная оборонительная гранатаФ-1, ручная граната оборонительная (РГО), ручная граната наступательная (РГН);</w:t>
      </w:r>
    </w:p>
    <w:p w:rsidR="006C1371" w:rsidRDefault="00114C20">
      <w:pPr>
        <w:pStyle w:val="a3"/>
        <w:ind w:left="960"/>
      </w:pPr>
      <w:r>
        <w:t>история</w:t>
      </w:r>
      <w:r>
        <w:rPr>
          <w:spacing w:val="-5"/>
        </w:rPr>
        <w:t xml:space="preserve"> </w:t>
      </w:r>
      <w:r>
        <w:t>создания</w:t>
      </w:r>
      <w:r>
        <w:rPr>
          <w:spacing w:val="-4"/>
        </w:rPr>
        <w:t xml:space="preserve"> </w:t>
      </w:r>
      <w:r>
        <w:t xml:space="preserve">общевоинских </w:t>
      </w:r>
      <w:r>
        <w:rPr>
          <w:spacing w:val="-2"/>
        </w:rPr>
        <w:t>уставов;</w:t>
      </w:r>
    </w:p>
    <w:p w:rsidR="006C1371" w:rsidRDefault="00114C20">
      <w:pPr>
        <w:pStyle w:val="a3"/>
        <w:ind w:left="960"/>
      </w:pPr>
      <w:r>
        <w:t>этапы</w:t>
      </w:r>
      <w:r>
        <w:rPr>
          <w:spacing w:val="-5"/>
        </w:rPr>
        <w:t xml:space="preserve"> </w:t>
      </w:r>
      <w:r>
        <w:t>становления</w:t>
      </w:r>
      <w:r>
        <w:rPr>
          <w:spacing w:val="-3"/>
        </w:rPr>
        <w:t xml:space="preserve"> </w:t>
      </w:r>
      <w:r>
        <w:t>современных</w:t>
      </w:r>
      <w:r>
        <w:rPr>
          <w:spacing w:val="-4"/>
        </w:rPr>
        <w:t xml:space="preserve"> </w:t>
      </w:r>
      <w:r>
        <w:t xml:space="preserve">общевоинских </w:t>
      </w:r>
      <w:r>
        <w:rPr>
          <w:spacing w:val="-2"/>
        </w:rPr>
        <w:t>уставов;</w:t>
      </w:r>
    </w:p>
    <w:p w:rsidR="006C1371" w:rsidRDefault="00114C20">
      <w:pPr>
        <w:pStyle w:val="a3"/>
        <w:ind w:right="474" w:firstLine="708"/>
      </w:pPr>
      <w: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6C1371" w:rsidRDefault="00114C20">
      <w:pPr>
        <w:pStyle w:val="a3"/>
        <w:ind w:left="960"/>
      </w:pPr>
      <w:r>
        <w:t>сущность</w:t>
      </w:r>
      <w:r>
        <w:rPr>
          <w:spacing w:val="-6"/>
        </w:rPr>
        <w:t xml:space="preserve"> </w:t>
      </w:r>
      <w:r>
        <w:rPr>
          <w:spacing w:val="-2"/>
        </w:rPr>
        <w:t>единоначалия;</w:t>
      </w:r>
    </w:p>
    <w:p w:rsidR="006C1371" w:rsidRDefault="00114C20">
      <w:pPr>
        <w:pStyle w:val="a3"/>
        <w:ind w:left="960" w:right="5699"/>
        <w:jc w:val="left"/>
      </w:pPr>
      <w:r>
        <w:t>командиры</w:t>
      </w:r>
      <w:r>
        <w:rPr>
          <w:spacing w:val="-12"/>
        </w:rPr>
        <w:t xml:space="preserve"> </w:t>
      </w:r>
      <w:r>
        <w:t>(начальники)</w:t>
      </w:r>
      <w:r>
        <w:rPr>
          <w:spacing w:val="-12"/>
        </w:rPr>
        <w:t xml:space="preserve"> </w:t>
      </w:r>
      <w:r>
        <w:t>и</w:t>
      </w:r>
      <w:r>
        <w:rPr>
          <w:spacing w:val="-12"/>
        </w:rPr>
        <w:t xml:space="preserve"> </w:t>
      </w:r>
      <w:r>
        <w:t>подчинённые; старшие и младшие;</w:t>
      </w:r>
    </w:p>
    <w:p w:rsidR="006C1371" w:rsidRDefault="00114C20">
      <w:pPr>
        <w:pStyle w:val="a3"/>
        <w:spacing w:before="1"/>
        <w:ind w:left="960" w:right="3870"/>
        <w:jc w:val="left"/>
      </w:pPr>
      <w:r>
        <w:t>приказ</w:t>
      </w:r>
      <w:r>
        <w:rPr>
          <w:spacing w:val="-6"/>
        </w:rPr>
        <w:t xml:space="preserve"> </w:t>
      </w:r>
      <w:r>
        <w:t>(приказание),</w:t>
      </w:r>
      <w:r>
        <w:rPr>
          <w:spacing w:val="-6"/>
        </w:rPr>
        <w:t xml:space="preserve"> </w:t>
      </w:r>
      <w:r>
        <w:t>порядок</w:t>
      </w:r>
      <w:r>
        <w:rPr>
          <w:spacing w:val="-5"/>
        </w:rPr>
        <w:t xml:space="preserve"> </w:t>
      </w:r>
      <w:r>
        <w:t>его</w:t>
      </w:r>
      <w:r>
        <w:rPr>
          <w:spacing w:val="-6"/>
        </w:rPr>
        <w:t xml:space="preserve"> </w:t>
      </w:r>
      <w:r>
        <w:t>отдачи</w:t>
      </w:r>
      <w:r>
        <w:rPr>
          <w:spacing w:val="-6"/>
        </w:rPr>
        <w:t xml:space="preserve"> </w:t>
      </w:r>
      <w:r>
        <w:t>и</w:t>
      </w:r>
      <w:r>
        <w:rPr>
          <w:spacing w:val="-6"/>
        </w:rPr>
        <w:t xml:space="preserve"> </w:t>
      </w:r>
      <w:r>
        <w:t>выполнения; воинские звания и военная форма одежды;</w:t>
      </w:r>
    </w:p>
    <w:p w:rsidR="006C1371" w:rsidRDefault="00114C20">
      <w:pPr>
        <w:pStyle w:val="a3"/>
        <w:ind w:left="960"/>
        <w:jc w:val="left"/>
      </w:pPr>
      <w:r>
        <w:t>воинская</w:t>
      </w:r>
      <w:r>
        <w:rPr>
          <w:spacing w:val="-4"/>
        </w:rPr>
        <w:t xml:space="preserve"> </w:t>
      </w:r>
      <w:r>
        <w:t>дисциплина,</w:t>
      </w:r>
      <w:r>
        <w:rPr>
          <w:spacing w:val="-3"/>
        </w:rPr>
        <w:t xml:space="preserve"> </w:t>
      </w:r>
      <w:r>
        <w:t>её</w:t>
      </w:r>
      <w:r>
        <w:rPr>
          <w:spacing w:val="-5"/>
        </w:rPr>
        <w:t xml:space="preserve"> </w:t>
      </w:r>
      <w:r>
        <w:t>сущность</w:t>
      </w:r>
      <w:r>
        <w:rPr>
          <w:spacing w:val="-2"/>
        </w:rPr>
        <w:t xml:space="preserve"> </w:t>
      </w:r>
      <w:r>
        <w:t>и</w:t>
      </w:r>
      <w:r>
        <w:rPr>
          <w:spacing w:val="-3"/>
        </w:rPr>
        <w:t xml:space="preserve"> </w:t>
      </w:r>
      <w:r>
        <w:rPr>
          <w:spacing w:val="-2"/>
        </w:rPr>
        <w:t>значение;</w:t>
      </w:r>
    </w:p>
    <w:p w:rsidR="006C1371" w:rsidRDefault="00114C20">
      <w:pPr>
        <w:pStyle w:val="a3"/>
        <w:ind w:left="960" w:right="1267"/>
        <w:jc w:val="left"/>
      </w:pPr>
      <w:r>
        <w:t>обязанности</w:t>
      </w:r>
      <w:r>
        <w:rPr>
          <w:spacing w:val="-7"/>
        </w:rPr>
        <w:t xml:space="preserve"> </w:t>
      </w:r>
      <w:r>
        <w:t>военнослужащих</w:t>
      </w:r>
      <w:r>
        <w:rPr>
          <w:spacing w:val="-5"/>
        </w:rPr>
        <w:t xml:space="preserve"> </w:t>
      </w:r>
      <w:r>
        <w:t>по</w:t>
      </w:r>
      <w:r>
        <w:rPr>
          <w:spacing w:val="-7"/>
        </w:rPr>
        <w:t xml:space="preserve"> </w:t>
      </w:r>
      <w:r>
        <w:t>соблюдению</w:t>
      </w:r>
      <w:r>
        <w:rPr>
          <w:spacing w:val="-9"/>
        </w:rPr>
        <w:t xml:space="preserve"> </w:t>
      </w:r>
      <w:r>
        <w:t>требований</w:t>
      </w:r>
      <w:r>
        <w:rPr>
          <w:spacing w:val="-7"/>
        </w:rPr>
        <w:t xml:space="preserve"> </w:t>
      </w:r>
      <w:r>
        <w:t>воинской</w:t>
      </w:r>
      <w:r>
        <w:rPr>
          <w:spacing w:val="-7"/>
        </w:rPr>
        <w:t xml:space="preserve"> </w:t>
      </w:r>
      <w:r>
        <w:t>дисциплины; способы достижения воинской дисциплины;</w:t>
      </w:r>
    </w:p>
    <w:p w:rsidR="006C1371" w:rsidRDefault="00114C20">
      <w:pPr>
        <w:pStyle w:val="a3"/>
        <w:ind w:left="960"/>
        <w:jc w:val="left"/>
      </w:pPr>
      <w:r>
        <w:t>положения</w:t>
      </w:r>
      <w:r>
        <w:rPr>
          <w:spacing w:val="-4"/>
        </w:rPr>
        <w:t xml:space="preserve"> </w:t>
      </w:r>
      <w:r>
        <w:t>Строевого</w:t>
      </w:r>
      <w:r>
        <w:rPr>
          <w:spacing w:val="-1"/>
        </w:rPr>
        <w:t xml:space="preserve"> </w:t>
      </w:r>
      <w:r>
        <w:rPr>
          <w:spacing w:val="-2"/>
        </w:rPr>
        <w:t>устава;</w:t>
      </w:r>
    </w:p>
    <w:p w:rsidR="006C1371" w:rsidRDefault="00114C20">
      <w:pPr>
        <w:pStyle w:val="a3"/>
        <w:ind w:left="960"/>
        <w:jc w:val="left"/>
      </w:pPr>
      <w:r>
        <w:t>обязанности</w:t>
      </w:r>
      <w:r>
        <w:rPr>
          <w:spacing w:val="-7"/>
        </w:rPr>
        <w:t xml:space="preserve"> </w:t>
      </w:r>
      <w:r>
        <w:t>военнослужащих</w:t>
      </w:r>
      <w:r>
        <w:rPr>
          <w:spacing w:val="-2"/>
        </w:rPr>
        <w:t xml:space="preserve"> </w:t>
      </w:r>
      <w:r>
        <w:t>перед</w:t>
      </w:r>
      <w:r>
        <w:rPr>
          <w:spacing w:val="-4"/>
        </w:rPr>
        <w:t xml:space="preserve"> </w:t>
      </w:r>
      <w:r>
        <w:t>построением</w:t>
      </w:r>
      <w:r>
        <w:rPr>
          <w:spacing w:val="-5"/>
        </w:rPr>
        <w:t xml:space="preserve"> </w:t>
      </w:r>
      <w:r>
        <w:t>ив</w:t>
      </w:r>
      <w:r>
        <w:rPr>
          <w:spacing w:val="-5"/>
        </w:rPr>
        <w:t xml:space="preserve"> </w:t>
      </w:r>
      <w:r>
        <w:rPr>
          <w:spacing w:val="-2"/>
        </w:rPr>
        <w:t>строю;</w:t>
      </w:r>
    </w:p>
    <w:p w:rsidR="006C1371" w:rsidRDefault="00114C20">
      <w:pPr>
        <w:pStyle w:val="a3"/>
        <w:ind w:left="960"/>
        <w:jc w:val="left"/>
      </w:pPr>
      <w:r>
        <w:t>строевые</w:t>
      </w:r>
      <w:r>
        <w:rPr>
          <w:spacing w:val="-3"/>
        </w:rPr>
        <w:t xml:space="preserve"> </w:t>
      </w:r>
      <w:r>
        <w:t>приёмы</w:t>
      </w:r>
      <w:r>
        <w:rPr>
          <w:spacing w:val="-2"/>
        </w:rPr>
        <w:t xml:space="preserve"> </w:t>
      </w:r>
      <w:r>
        <w:t>и движение</w:t>
      </w:r>
      <w:r>
        <w:rPr>
          <w:spacing w:val="-2"/>
        </w:rPr>
        <w:t xml:space="preserve"> </w:t>
      </w:r>
      <w:r>
        <w:t>без оружия,</w:t>
      </w:r>
      <w:r>
        <w:rPr>
          <w:spacing w:val="1"/>
        </w:rPr>
        <w:t xml:space="preserve"> </w:t>
      </w:r>
      <w:r>
        <w:t>строевая</w:t>
      </w:r>
      <w:r>
        <w:rPr>
          <w:spacing w:val="1"/>
        </w:rPr>
        <w:t xml:space="preserve"> </w:t>
      </w:r>
      <w:r>
        <w:t>стойка,</w:t>
      </w:r>
      <w:r>
        <w:rPr>
          <w:spacing w:val="-1"/>
        </w:rPr>
        <w:t xml:space="preserve"> </w:t>
      </w:r>
      <w:r>
        <w:t>выполнение</w:t>
      </w:r>
      <w:r>
        <w:rPr>
          <w:spacing w:val="-2"/>
        </w:rPr>
        <w:t xml:space="preserve"> </w:t>
      </w:r>
      <w:r>
        <w:t>команд</w:t>
      </w:r>
      <w:r>
        <w:rPr>
          <w:spacing w:val="4"/>
        </w:rPr>
        <w:t xml:space="preserve"> </w:t>
      </w:r>
      <w:r>
        <w:rPr>
          <w:spacing w:val="-2"/>
        </w:rPr>
        <w:t>«Становись»,</w:t>
      </w:r>
    </w:p>
    <w:p w:rsidR="006C1371" w:rsidRDefault="00114C20">
      <w:pPr>
        <w:pStyle w:val="a3"/>
        <w:jc w:val="left"/>
      </w:pPr>
      <w:r>
        <w:t>«Равняйсь»,</w:t>
      </w:r>
      <w:r>
        <w:rPr>
          <w:spacing w:val="-2"/>
        </w:rPr>
        <w:t xml:space="preserve"> </w:t>
      </w:r>
      <w:r>
        <w:t>«Смирно», «Вольно»,</w:t>
      </w:r>
      <w:r>
        <w:rPr>
          <w:spacing w:val="-2"/>
        </w:rPr>
        <w:t xml:space="preserve"> </w:t>
      </w:r>
      <w:r>
        <w:t>«Заправиться»,</w:t>
      </w:r>
      <w:r>
        <w:rPr>
          <w:spacing w:val="-2"/>
        </w:rPr>
        <w:t xml:space="preserve"> </w:t>
      </w:r>
      <w:r>
        <w:t>«Отставить»,</w:t>
      </w:r>
      <w:r>
        <w:rPr>
          <w:spacing w:val="-2"/>
        </w:rPr>
        <w:t xml:space="preserve"> </w:t>
      </w:r>
      <w:r>
        <w:t>«Головные</w:t>
      </w:r>
      <w:r>
        <w:rPr>
          <w:spacing w:val="-5"/>
        </w:rPr>
        <w:t xml:space="preserve"> </w:t>
      </w:r>
      <w:r>
        <w:t>уборы</w:t>
      </w:r>
      <w:r>
        <w:rPr>
          <w:spacing w:val="-7"/>
        </w:rPr>
        <w:t xml:space="preserve"> </w:t>
      </w:r>
      <w:r>
        <w:t>(головной</w:t>
      </w:r>
      <w:r>
        <w:rPr>
          <w:spacing w:val="-5"/>
        </w:rPr>
        <w:t xml:space="preserve"> </w:t>
      </w:r>
      <w:r>
        <w:t>убор) – снять (надеть)», повороты на месте.</w:t>
      </w:r>
    </w:p>
    <w:p w:rsidR="006C1371" w:rsidRDefault="00114C20">
      <w:pPr>
        <w:pStyle w:val="a3"/>
        <w:ind w:left="960" w:right="757" w:hanging="709"/>
        <w:jc w:val="left"/>
      </w:pPr>
      <w:r>
        <w:rPr>
          <w:b/>
        </w:rPr>
        <w:t>Модуль</w:t>
      </w:r>
      <w:r>
        <w:rPr>
          <w:b/>
          <w:spacing w:val="-3"/>
        </w:rPr>
        <w:t xml:space="preserve"> </w:t>
      </w:r>
      <w:r>
        <w:rPr>
          <w:b/>
        </w:rPr>
        <w:t>№</w:t>
      </w:r>
      <w:r>
        <w:rPr>
          <w:b/>
          <w:spacing w:val="-5"/>
        </w:rPr>
        <w:t xml:space="preserve"> </w:t>
      </w:r>
      <w:r>
        <w:rPr>
          <w:b/>
        </w:rPr>
        <w:t xml:space="preserve">3 </w:t>
      </w:r>
      <w:r>
        <w:t>«Культура</w:t>
      </w:r>
      <w:r>
        <w:rPr>
          <w:spacing w:val="-4"/>
        </w:rPr>
        <w:t xml:space="preserve"> </w:t>
      </w:r>
      <w:r>
        <w:t>безопасности</w:t>
      </w:r>
      <w:r>
        <w:rPr>
          <w:spacing w:val="-2"/>
        </w:rPr>
        <w:t xml:space="preserve"> </w:t>
      </w:r>
      <w:r>
        <w:t>жизнедеятельности</w:t>
      </w:r>
      <w:r>
        <w:rPr>
          <w:spacing w:val="-2"/>
        </w:rPr>
        <w:t xml:space="preserve"> </w:t>
      </w:r>
      <w:r>
        <w:t>в</w:t>
      </w:r>
      <w:r>
        <w:rPr>
          <w:spacing w:val="-4"/>
        </w:rPr>
        <w:t xml:space="preserve"> </w:t>
      </w:r>
      <w:r>
        <w:t>современном</w:t>
      </w:r>
      <w:r>
        <w:rPr>
          <w:spacing w:val="-4"/>
        </w:rPr>
        <w:t xml:space="preserve"> </w:t>
      </w:r>
      <w:r>
        <w:t>обществе»: безопасность</w:t>
      </w:r>
      <w:r>
        <w:rPr>
          <w:spacing w:val="-5"/>
        </w:rPr>
        <w:t xml:space="preserve"> </w:t>
      </w:r>
      <w:r>
        <w:t>жизнедеятельности:</w:t>
      </w:r>
      <w:r>
        <w:rPr>
          <w:spacing w:val="-6"/>
        </w:rPr>
        <w:t xml:space="preserve"> </w:t>
      </w:r>
      <w:r>
        <w:t>ключевые</w:t>
      </w:r>
      <w:r>
        <w:rPr>
          <w:spacing w:val="-5"/>
        </w:rPr>
        <w:t xml:space="preserve"> </w:t>
      </w:r>
      <w:r>
        <w:t>понятия</w:t>
      </w:r>
      <w:r>
        <w:rPr>
          <w:spacing w:val="-7"/>
        </w:rPr>
        <w:t xml:space="preserve"> </w:t>
      </w:r>
      <w:r>
        <w:t>и</w:t>
      </w:r>
      <w:r>
        <w:rPr>
          <w:spacing w:val="-4"/>
        </w:rPr>
        <w:t xml:space="preserve"> </w:t>
      </w:r>
      <w:r>
        <w:t>значение</w:t>
      </w:r>
      <w:r>
        <w:rPr>
          <w:spacing w:val="-5"/>
        </w:rPr>
        <w:t xml:space="preserve"> </w:t>
      </w:r>
      <w:r>
        <w:t>для</w:t>
      </w:r>
      <w:r>
        <w:rPr>
          <w:spacing w:val="-3"/>
        </w:rPr>
        <w:t xml:space="preserve"> </w:t>
      </w:r>
      <w:r>
        <w:rPr>
          <w:spacing w:val="-2"/>
        </w:rPr>
        <w:t>человека;</w:t>
      </w:r>
    </w:p>
    <w:p w:rsidR="006C1371" w:rsidRDefault="006C1371">
      <w:pPr>
        <w:sectPr w:rsidR="006C1371">
          <w:pgSz w:w="11910" w:h="16840"/>
          <w:pgMar w:top="480" w:right="237" w:bottom="1240" w:left="600" w:header="0" w:footer="988" w:gutter="0"/>
          <w:cols w:space="720"/>
        </w:sectPr>
      </w:pPr>
    </w:p>
    <w:p w:rsidR="006C1371" w:rsidRDefault="00114C20">
      <w:pPr>
        <w:pStyle w:val="a3"/>
        <w:tabs>
          <w:tab w:val="left" w:pos="1934"/>
          <w:tab w:val="left" w:pos="3118"/>
          <w:tab w:val="left" w:pos="4776"/>
          <w:tab w:val="left" w:pos="6759"/>
          <w:tab w:val="left" w:pos="7859"/>
          <w:tab w:val="left" w:pos="9229"/>
        </w:tabs>
        <w:spacing w:before="60"/>
        <w:ind w:right="464" w:firstLine="708"/>
        <w:jc w:val="left"/>
      </w:pPr>
      <w:r>
        <w:rPr>
          <w:spacing w:val="-2"/>
        </w:rPr>
        <w:lastRenderedPageBreak/>
        <w:t>смысл</w:t>
      </w:r>
      <w:r>
        <w:tab/>
      </w:r>
      <w:r>
        <w:rPr>
          <w:spacing w:val="-2"/>
        </w:rPr>
        <w:t>понятий</w:t>
      </w:r>
      <w:r>
        <w:tab/>
      </w:r>
      <w:r>
        <w:rPr>
          <w:spacing w:val="-2"/>
        </w:rPr>
        <w:t>«опасность»,</w:t>
      </w:r>
      <w:r>
        <w:tab/>
      </w:r>
      <w:r>
        <w:rPr>
          <w:spacing w:val="-2"/>
        </w:rPr>
        <w:t>«безопасность»,</w:t>
      </w:r>
      <w:r>
        <w:tab/>
      </w:r>
      <w:r>
        <w:rPr>
          <w:spacing w:val="-2"/>
        </w:rPr>
        <w:t>«риск»,</w:t>
      </w:r>
      <w:r>
        <w:tab/>
      </w:r>
      <w:r>
        <w:rPr>
          <w:spacing w:val="-2"/>
        </w:rPr>
        <w:t>«культура</w:t>
      </w:r>
      <w:r>
        <w:tab/>
      </w:r>
      <w:r>
        <w:rPr>
          <w:spacing w:val="-2"/>
        </w:rPr>
        <w:t>безопасности жизнедеятельности»;</w:t>
      </w:r>
    </w:p>
    <w:p w:rsidR="006C1371" w:rsidRDefault="00114C20">
      <w:pPr>
        <w:pStyle w:val="a3"/>
        <w:ind w:left="960" w:right="4130"/>
        <w:jc w:val="left"/>
      </w:pPr>
      <w:r>
        <w:t>источники</w:t>
      </w:r>
      <w:r>
        <w:rPr>
          <w:spacing w:val="-8"/>
        </w:rPr>
        <w:t xml:space="preserve"> </w:t>
      </w:r>
      <w:r>
        <w:t>и</w:t>
      </w:r>
      <w:r>
        <w:rPr>
          <w:spacing w:val="-9"/>
        </w:rPr>
        <w:t xml:space="preserve"> </w:t>
      </w:r>
      <w:r>
        <w:t>факторы</w:t>
      </w:r>
      <w:r>
        <w:rPr>
          <w:spacing w:val="-8"/>
        </w:rPr>
        <w:t xml:space="preserve"> </w:t>
      </w:r>
      <w:r>
        <w:t>опасности,</w:t>
      </w:r>
      <w:r>
        <w:rPr>
          <w:spacing w:val="-8"/>
        </w:rPr>
        <w:t xml:space="preserve"> </w:t>
      </w:r>
      <w:r>
        <w:t>их</w:t>
      </w:r>
      <w:r>
        <w:rPr>
          <w:spacing w:val="-6"/>
        </w:rPr>
        <w:t xml:space="preserve"> </w:t>
      </w:r>
      <w:r>
        <w:t>классификация; общие принципы безопасного поведения;</w:t>
      </w:r>
    </w:p>
    <w:p w:rsidR="006C1371" w:rsidRDefault="00114C20">
      <w:pPr>
        <w:pStyle w:val="a3"/>
        <w:ind w:firstLine="708"/>
        <w:jc w:val="left"/>
      </w:pPr>
      <w:r>
        <w:t>понятия</w:t>
      </w:r>
      <w:r>
        <w:rPr>
          <w:spacing w:val="34"/>
        </w:rPr>
        <w:t xml:space="preserve"> </w:t>
      </w:r>
      <w:r>
        <w:t>опасной</w:t>
      </w:r>
      <w:r>
        <w:rPr>
          <w:spacing w:val="35"/>
        </w:rPr>
        <w:t xml:space="preserve"> </w:t>
      </w:r>
      <w:r>
        <w:t>и</w:t>
      </w:r>
      <w:r>
        <w:rPr>
          <w:spacing w:val="35"/>
        </w:rPr>
        <w:t xml:space="preserve"> </w:t>
      </w:r>
      <w:r>
        <w:t>чрезвычайной</w:t>
      </w:r>
      <w:r>
        <w:rPr>
          <w:spacing w:val="35"/>
        </w:rPr>
        <w:t xml:space="preserve"> </w:t>
      </w:r>
      <w:r>
        <w:t>ситуации,</w:t>
      </w:r>
      <w:r>
        <w:rPr>
          <w:spacing w:val="34"/>
        </w:rPr>
        <w:t xml:space="preserve"> </w:t>
      </w:r>
      <w:r>
        <w:t>сходство</w:t>
      </w:r>
      <w:r>
        <w:rPr>
          <w:spacing w:val="34"/>
        </w:rPr>
        <w:t xml:space="preserve"> </w:t>
      </w:r>
      <w:r>
        <w:t>и</w:t>
      </w:r>
      <w:r>
        <w:rPr>
          <w:spacing w:val="35"/>
        </w:rPr>
        <w:t xml:space="preserve"> </w:t>
      </w:r>
      <w:r>
        <w:t>различия</w:t>
      </w:r>
      <w:r>
        <w:rPr>
          <w:spacing w:val="34"/>
        </w:rPr>
        <w:t xml:space="preserve"> </w:t>
      </w:r>
      <w:r>
        <w:t>опасной</w:t>
      </w:r>
      <w:r>
        <w:rPr>
          <w:spacing w:val="35"/>
        </w:rPr>
        <w:t xml:space="preserve"> </w:t>
      </w:r>
      <w:r>
        <w:t>и</w:t>
      </w:r>
      <w:r>
        <w:rPr>
          <w:spacing w:val="35"/>
        </w:rPr>
        <w:t xml:space="preserve"> </w:t>
      </w:r>
      <w:r>
        <w:t xml:space="preserve">чрезвычайной </w:t>
      </w:r>
      <w:r>
        <w:rPr>
          <w:spacing w:val="-2"/>
        </w:rPr>
        <w:t>ситуации;</w:t>
      </w:r>
    </w:p>
    <w:p w:rsidR="006C1371" w:rsidRDefault="00114C20">
      <w:pPr>
        <w:pStyle w:val="a3"/>
        <w:ind w:left="960" w:right="2795"/>
        <w:jc w:val="left"/>
      </w:pPr>
      <w:r>
        <w:t>механизм перерастания повседневной ситуации в чрезвычайную ситуацию,</w:t>
      </w:r>
      <w:r>
        <w:rPr>
          <w:spacing w:val="-5"/>
        </w:rPr>
        <w:t xml:space="preserve"> </w:t>
      </w:r>
      <w:r>
        <w:t>правила</w:t>
      </w:r>
      <w:r>
        <w:rPr>
          <w:spacing w:val="-6"/>
        </w:rPr>
        <w:t xml:space="preserve"> </w:t>
      </w:r>
      <w:r>
        <w:t>поведения</w:t>
      </w:r>
      <w:r>
        <w:rPr>
          <w:spacing w:val="-5"/>
        </w:rPr>
        <w:t xml:space="preserve"> </w:t>
      </w:r>
      <w:r>
        <w:t>в</w:t>
      </w:r>
      <w:r>
        <w:rPr>
          <w:spacing w:val="-6"/>
        </w:rPr>
        <w:t xml:space="preserve"> </w:t>
      </w:r>
      <w:r>
        <w:t>опасных</w:t>
      </w:r>
      <w:r>
        <w:rPr>
          <w:spacing w:val="-6"/>
        </w:rPr>
        <w:t xml:space="preserve"> </w:t>
      </w:r>
      <w:r>
        <w:t>и</w:t>
      </w:r>
      <w:r>
        <w:rPr>
          <w:spacing w:val="-5"/>
        </w:rPr>
        <w:t xml:space="preserve"> </w:t>
      </w:r>
      <w:r>
        <w:t>чрезвычайных</w:t>
      </w:r>
      <w:r>
        <w:rPr>
          <w:spacing w:val="-5"/>
        </w:rPr>
        <w:t xml:space="preserve"> </w:t>
      </w:r>
      <w:r>
        <w:t>ситуациях.</w:t>
      </w:r>
    </w:p>
    <w:p w:rsidR="006C1371" w:rsidRDefault="00114C20">
      <w:pPr>
        <w:ind w:left="252"/>
        <w:rPr>
          <w:sz w:val="24"/>
        </w:rPr>
      </w:pPr>
      <w:r>
        <w:rPr>
          <w:b/>
          <w:sz w:val="24"/>
        </w:rPr>
        <w:t>Модуль</w:t>
      </w:r>
      <w:r>
        <w:rPr>
          <w:b/>
          <w:spacing w:val="-2"/>
          <w:sz w:val="24"/>
        </w:rPr>
        <w:t xml:space="preserve"> </w:t>
      </w:r>
      <w:r>
        <w:rPr>
          <w:b/>
          <w:sz w:val="24"/>
        </w:rPr>
        <w:t>№</w:t>
      </w:r>
      <w:r>
        <w:rPr>
          <w:b/>
          <w:spacing w:val="-3"/>
          <w:sz w:val="24"/>
        </w:rPr>
        <w:t xml:space="preserve"> </w:t>
      </w:r>
      <w:r>
        <w:rPr>
          <w:b/>
          <w:sz w:val="24"/>
        </w:rPr>
        <w:t>4</w:t>
      </w:r>
      <w:r>
        <w:rPr>
          <w:b/>
          <w:spacing w:val="-1"/>
          <w:sz w:val="24"/>
        </w:rPr>
        <w:t xml:space="preserve"> </w:t>
      </w:r>
      <w:r>
        <w:rPr>
          <w:b/>
          <w:sz w:val="24"/>
        </w:rPr>
        <w:t>«</w:t>
      </w:r>
      <w:r>
        <w:rPr>
          <w:sz w:val="24"/>
        </w:rPr>
        <w:t>Безопасность в</w:t>
      </w:r>
      <w:r>
        <w:rPr>
          <w:spacing w:val="-2"/>
          <w:sz w:val="24"/>
        </w:rPr>
        <w:t xml:space="preserve"> быту»:</w:t>
      </w:r>
    </w:p>
    <w:p w:rsidR="006C1371" w:rsidRDefault="00114C20">
      <w:pPr>
        <w:pStyle w:val="a3"/>
        <w:ind w:left="960"/>
        <w:jc w:val="left"/>
      </w:pPr>
      <w:r>
        <w:t>основные</w:t>
      </w:r>
      <w:r>
        <w:rPr>
          <w:spacing w:val="-6"/>
        </w:rPr>
        <w:t xml:space="preserve"> </w:t>
      </w:r>
      <w:r>
        <w:t>источники</w:t>
      </w:r>
      <w:r>
        <w:rPr>
          <w:spacing w:val="-2"/>
        </w:rPr>
        <w:t xml:space="preserve"> </w:t>
      </w:r>
      <w:r>
        <w:t>опасности</w:t>
      </w:r>
      <w:r>
        <w:rPr>
          <w:spacing w:val="-2"/>
        </w:rPr>
        <w:t xml:space="preserve"> </w:t>
      </w:r>
      <w:r>
        <w:t>в</w:t>
      </w:r>
      <w:r>
        <w:rPr>
          <w:spacing w:val="-3"/>
        </w:rPr>
        <w:t xml:space="preserve"> </w:t>
      </w:r>
      <w:r>
        <w:t>быту</w:t>
      </w:r>
      <w:r>
        <w:rPr>
          <w:spacing w:val="-6"/>
        </w:rPr>
        <w:t xml:space="preserve"> </w:t>
      </w:r>
      <w:r>
        <w:t>и</w:t>
      </w:r>
      <w:r>
        <w:rPr>
          <w:spacing w:val="-2"/>
        </w:rPr>
        <w:t xml:space="preserve"> </w:t>
      </w:r>
      <w:r>
        <w:t xml:space="preserve">их </w:t>
      </w:r>
      <w:r>
        <w:rPr>
          <w:spacing w:val="-2"/>
        </w:rPr>
        <w:t>классификация;</w:t>
      </w:r>
    </w:p>
    <w:p w:rsidR="006C1371" w:rsidRDefault="00114C20">
      <w:pPr>
        <w:pStyle w:val="a3"/>
        <w:ind w:left="960" w:right="2795"/>
        <w:jc w:val="left"/>
      </w:pPr>
      <w:r>
        <w:t>защита</w:t>
      </w:r>
      <w:r>
        <w:rPr>
          <w:spacing w:val="-5"/>
        </w:rPr>
        <w:t xml:space="preserve"> </w:t>
      </w:r>
      <w:r>
        <w:t>прав</w:t>
      </w:r>
      <w:r>
        <w:rPr>
          <w:spacing w:val="-6"/>
        </w:rPr>
        <w:t xml:space="preserve"> </w:t>
      </w:r>
      <w:r>
        <w:t>потребителя,</w:t>
      </w:r>
      <w:r>
        <w:rPr>
          <w:spacing w:val="-5"/>
        </w:rPr>
        <w:t xml:space="preserve"> </w:t>
      </w:r>
      <w:r>
        <w:t>сроки</w:t>
      </w:r>
      <w:r>
        <w:rPr>
          <w:spacing w:val="-5"/>
        </w:rPr>
        <w:t xml:space="preserve"> </w:t>
      </w:r>
      <w:r>
        <w:t>годности</w:t>
      </w:r>
      <w:r>
        <w:rPr>
          <w:spacing w:val="-5"/>
        </w:rPr>
        <w:t xml:space="preserve"> </w:t>
      </w:r>
      <w:r>
        <w:t>и</w:t>
      </w:r>
      <w:r>
        <w:rPr>
          <w:spacing w:val="-5"/>
        </w:rPr>
        <w:t xml:space="preserve"> </w:t>
      </w:r>
      <w:r>
        <w:t>состав</w:t>
      </w:r>
      <w:r>
        <w:rPr>
          <w:spacing w:val="-6"/>
        </w:rPr>
        <w:t xml:space="preserve"> </w:t>
      </w:r>
      <w:r>
        <w:t>продуктов</w:t>
      </w:r>
      <w:r>
        <w:rPr>
          <w:spacing w:val="-6"/>
        </w:rPr>
        <w:t xml:space="preserve"> </w:t>
      </w:r>
      <w:r>
        <w:t>питания; бытовые отравления и причины их возникновения;</w:t>
      </w:r>
    </w:p>
    <w:p w:rsidR="006C1371" w:rsidRDefault="00114C20">
      <w:pPr>
        <w:pStyle w:val="a3"/>
        <w:ind w:left="960" w:right="2795"/>
        <w:jc w:val="left"/>
      </w:pPr>
      <w:r>
        <w:t>признаки</w:t>
      </w:r>
      <w:r>
        <w:rPr>
          <w:spacing w:val="-5"/>
        </w:rPr>
        <w:t xml:space="preserve"> </w:t>
      </w:r>
      <w:r>
        <w:t>отравления,</w:t>
      </w:r>
      <w:r>
        <w:rPr>
          <w:spacing w:val="-5"/>
        </w:rPr>
        <w:t xml:space="preserve"> </w:t>
      </w:r>
      <w:r>
        <w:t>приёмы</w:t>
      </w:r>
      <w:r>
        <w:rPr>
          <w:spacing w:val="-5"/>
        </w:rPr>
        <w:t xml:space="preserve"> </w:t>
      </w:r>
      <w:r>
        <w:t>и</w:t>
      </w:r>
      <w:r>
        <w:rPr>
          <w:spacing w:val="-5"/>
        </w:rPr>
        <w:t xml:space="preserve"> </w:t>
      </w:r>
      <w:r>
        <w:t>правила</w:t>
      </w:r>
      <w:r>
        <w:rPr>
          <w:spacing w:val="-6"/>
        </w:rPr>
        <w:t xml:space="preserve"> </w:t>
      </w:r>
      <w:r>
        <w:t>оказания</w:t>
      </w:r>
      <w:r>
        <w:rPr>
          <w:spacing w:val="-5"/>
        </w:rPr>
        <w:t xml:space="preserve"> </w:t>
      </w:r>
      <w:r>
        <w:t>первой</w:t>
      </w:r>
      <w:r>
        <w:rPr>
          <w:spacing w:val="-7"/>
        </w:rPr>
        <w:t xml:space="preserve"> </w:t>
      </w:r>
      <w:r>
        <w:t>помощи; правила комплектования и хранения домашней аптечки;</w:t>
      </w:r>
    </w:p>
    <w:p w:rsidR="006C1371" w:rsidRDefault="00114C20">
      <w:pPr>
        <w:pStyle w:val="a3"/>
        <w:ind w:left="960"/>
        <w:jc w:val="left"/>
      </w:pPr>
      <w:r>
        <w:t>бытовые травмы и правила их предупреждения, приёмы и правила оказания первой помощи; правила</w:t>
      </w:r>
      <w:r>
        <w:rPr>
          <w:spacing w:val="32"/>
        </w:rPr>
        <w:t xml:space="preserve"> </w:t>
      </w:r>
      <w:r>
        <w:t>обращения</w:t>
      </w:r>
      <w:r>
        <w:rPr>
          <w:spacing w:val="32"/>
        </w:rPr>
        <w:t xml:space="preserve"> </w:t>
      </w:r>
      <w:r>
        <w:t>с</w:t>
      </w:r>
      <w:r>
        <w:rPr>
          <w:spacing w:val="31"/>
        </w:rPr>
        <w:t xml:space="preserve"> </w:t>
      </w:r>
      <w:r>
        <w:t>газовыми</w:t>
      </w:r>
      <w:r>
        <w:rPr>
          <w:spacing w:val="33"/>
        </w:rPr>
        <w:t xml:space="preserve"> </w:t>
      </w:r>
      <w:r>
        <w:t>и</w:t>
      </w:r>
      <w:r>
        <w:rPr>
          <w:spacing w:val="33"/>
        </w:rPr>
        <w:t xml:space="preserve"> </w:t>
      </w:r>
      <w:r>
        <w:t>электрическими</w:t>
      </w:r>
      <w:r>
        <w:rPr>
          <w:spacing w:val="33"/>
        </w:rPr>
        <w:t xml:space="preserve"> </w:t>
      </w:r>
      <w:r>
        <w:t>приборами;</w:t>
      </w:r>
      <w:r>
        <w:rPr>
          <w:spacing w:val="33"/>
        </w:rPr>
        <w:t xml:space="preserve"> </w:t>
      </w:r>
      <w:r>
        <w:t>приемы</w:t>
      </w:r>
      <w:r>
        <w:rPr>
          <w:spacing w:val="32"/>
        </w:rPr>
        <w:t xml:space="preserve"> </w:t>
      </w:r>
      <w:r>
        <w:t>и</w:t>
      </w:r>
      <w:r>
        <w:rPr>
          <w:spacing w:val="33"/>
        </w:rPr>
        <w:t xml:space="preserve"> </w:t>
      </w:r>
      <w:r>
        <w:t>правила</w:t>
      </w:r>
      <w:r>
        <w:rPr>
          <w:spacing w:val="32"/>
        </w:rPr>
        <w:t xml:space="preserve"> </w:t>
      </w:r>
      <w:r>
        <w:t>оказания</w:t>
      </w:r>
    </w:p>
    <w:p w:rsidR="006C1371" w:rsidRDefault="00114C20">
      <w:pPr>
        <w:pStyle w:val="a3"/>
        <w:spacing w:before="1"/>
        <w:jc w:val="left"/>
      </w:pPr>
      <w:r>
        <w:t>первой</w:t>
      </w:r>
      <w:r>
        <w:rPr>
          <w:spacing w:val="-4"/>
        </w:rPr>
        <w:t xml:space="preserve"> </w:t>
      </w:r>
      <w:r>
        <w:rPr>
          <w:spacing w:val="-2"/>
        </w:rPr>
        <w:t>помощи;</w:t>
      </w:r>
    </w:p>
    <w:p w:rsidR="006C1371" w:rsidRDefault="00114C20">
      <w:pPr>
        <w:pStyle w:val="a3"/>
        <w:ind w:left="960" w:right="1857"/>
        <w:jc w:val="left"/>
      </w:pPr>
      <w:r>
        <w:t>правила</w:t>
      </w:r>
      <w:r>
        <w:rPr>
          <w:spacing w:val="-4"/>
        </w:rPr>
        <w:t xml:space="preserve"> </w:t>
      </w:r>
      <w:r>
        <w:t>поведения</w:t>
      </w:r>
      <w:r>
        <w:rPr>
          <w:spacing w:val="-3"/>
        </w:rPr>
        <w:t xml:space="preserve"> </w:t>
      </w:r>
      <w:r>
        <w:t>в</w:t>
      </w:r>
      <w:r>
        <w:rPr>
          <w:spacing w:val="-4"/>
        </w:rPr>
        <w:t xml:space="preserve"> </w:t>
      </w:r>
      <w:r>
        <w:t>подъезде</w:t>
      </w:r>
      <w:r>
        <w:rPr>
          <w:spacing w:val="-4"/>
        </w:rPr>
        <w:t xml:space="preserve"> </w:t>
      </w:r>
      <w:r>
        <w:t>и</w:t>
      </w:r>
      <w:r>
        <w:rPr>
          <w:spacing w:val="-3"/>
        </w:rPr>
        <w:t xml:space="preserve"> </w:t>
      </w:r>
      <w:r>
        <w:t>лифте,</w:t>
      </w:r>
      <w:r>
        <w:rPr>
          <w:spacing w:val="-3"/>
        </w:rPr>
        <w:t xml:space="preserve"> </w:t>
      </w:r>
      <w:r>
        <w:t>а</w:t>
      </w:r>
      <w:r>
        <w:rPr>
          <w:spacing w:val="-5"/>
        </w:rPr>
        <w:t xml:space="preserve"> </w:t>
      </w:r>
      <w:r>
        <w:t>также</w:t>
      </w:r>
      <w:r>
        <w:rPr>
          <w:spacing w:val="-3"/>
        </w:rPr>
        <w:t xml:space="preserve"> </w:t>
      </w:r>
      <w:r>
        <w:t>при</w:t>
      </w:r>
      <w:r>
        <w:rPr>
          <w:spacing w:val="-2"/>
        </w:rPr>
        <w:t xml:space="preserve"> </w:t>
      </w:r>
      <w:r>
        <w:t>входе</w:t>
      </w:r>
      <w:r>
        <w:rPr>
          <w:spacing w:val="-4"/>
        </w:rPr>
        <w:t xml:space="preserve"> </w:t>
      </w:r>
      <w:r>
        <w:t>и</w:t>
      </w:r>
      <w:r>
        <w:rPr>
          <w:spacing w:val="-3"/>
        </w:rPr>
        <w:t xml:space="preserve"> </w:t>
      </w:r>
      <w:r>
        <w:t>выходе</w:t>
      </w:r>
      <w:r>
        <w:rPr>
          <w:spacing w:val="-4"/>
        </w:rPr>
        <w:t xml:space="preserve"> </w:t>
      </w:r>
      <w:r>
        <w:t>из</w:t>
      </w:r>
      <w:r>
        <w:rPr>
          <w:spacing w:val="-5"/>
        </w:rPr>
        <w:t xml:space="preserve"> </w:t>
      </w:r>
      <w:r>
        <w:t>них; пожар и факторы его развития;</w:t>
      </w:r>
    </w:p>
    <w:p w:rsidR="006C1371" w:rsidRDefault="00114C20">
      <w:pPr>
        <w:pStyle w:val="a3"/>
        <w:ind w:firstLine="708"/>
        <w:jc w:val="left"/>
      </w:pPr>
      <w:r>
        <w:t>условия и причины возникновения пожаров, их возможные последствия, приёмы и правила оказания первой помощи;</w:t>
      </w:r>
    </w:p>
    <w:p w:rsidR="006C1371" w:rsidRDefault="00114C20">
      <w:pPr>
        <w:pStyle w:val="a3"/>
        <w:ind w:left="960"/>
        <w:jc w:val="left"/>
      </w:pPr>
      <w:r>
        <w:t>первичные</w:t>
      </w:r>
      <w:r>
        <w:rPr>
          <w:spacing w:val="-6"/>
        </w:rPr>
        <w:t xml:space="preserve"> </w:t>
      </w:r>
      <w:r>
        <w:t>средства</w:t>
      </w:r>
      <w:r>
        <w:rPr>
          <w:spacing w:val="-4"/>
        </w:rPr>
        <w:t xml:space="preserve"> </w:t>
      </w:r>
      <w:r>
        <w:rPr>
          <w:spacing w:val="-2"/>
        </w:rPr>
        <w:t>пожаротушения;</w:t>
      </w:r>
    </w:p>
    <w:p w:rsidR="006C1371" w:rsidRDefault="00114C20">
      <w:pPr>
        <w:pStyle w:val="a3"/>
        <w:ind w:firstLine="708"/>
        <w:jc w:val="left"/>
      </w:pPr>
      <w:r>
        <w:t>правила</w:t>
      </w:r>
      <w:r>
        <w:rPr>
          <w:spacing w:val="40"/>
        </w:rPr>
        <w:t xml:space="preserve"> </w:t>
      </w:r>
      <w:r>
        <w:t>вызова</w:t>
      </w:r>
      <w:r>
        <w:rPr>
          <w:spacing w:val="40"/>
        </w:rPr>
        <w:t xml:space="preserve"> </w:t>
      </w:r>
      <w:r>
        <w:t>экстренных</w:t>
      </w:r>
      <w:r>
        <w:rPr>
          <w:spacing w:val="40"/>
        </w:rPr>
        <w:t xml:space="preserve"> </w:t>
      </w:r>
      <w:r>
        <w:t>служб</w:t>
      </w:r>
      <w:r>
        <w:rPr>
          <w:spacing w:val="40"/>
        </w:rPr>
        <w:t xml:space="preserve"> </w:t>
      </w:r>
      <w:r>
        <w:t>и</w:t>
      </w:r>
      <w:r>
        <w:rPr>
          <w:spacing w:val="40"/>
        </w:rPr>
        <w:t xml:space="preserve"> </w:t>
      </w:r>
      <w:r>
        <w:t>порядок</w:t>
      </w:r>
      <w:r>
        <w:rPr>
          <w:spacing w:val="40"/>
        </w:rPr>
        <w:t xml:space="preserve"> </w:t>
      </w:r>
      <w:r>
        <w:t>взаимодействия</w:t>
      </w:r>
      <w:r>
        <w:rPr>
          <w:spacing w:val="40"/>
        </w:rPr>
        <w:t xml:space="preserve"> </w:t>
      </w:r>
      <w:r>
        <w:t>с</w:t>
      </w:r>
      <w:r>
        <w:rPr>
          <w:spacing w:val="40"/>
        </w:rPr>
        <w:t xml:space="preserve"> </w:t>
      </w:r>
      <w:r>
        <w:t>ними,</w:t>
      </w:r>
      <w:r>
        <w:rPr>
          <w:spacing w:val="40"/>
        </w:rPr>
        <w:t xml:space="preserve"> </w:t>
      </w:r>
      <w:r>
        <w:t>ответственность</w:t>
      </w:r>
      <w:r>
        <w:rPr>
          <w:spacing w:val="40"/>
        </w:rPr>
        <w:t xml:space="preserve"> </w:t>
      </w:r>
      <w:r>
        <w:t>за ложные сообщения;</w:t>
      </w:r>
    </w:p>
    <w:p w:rsidR="006C1371" w:rsidRDefault="00114C20">
      <w:pPr>
        <w:pStyle w:val="a3"/>
        <w:ind w:left="960" w:right="835"/>
        <w:jc w:val="left"/>
      </w:pPr>
      <w:r>
        <w:t>права,</w:t>
      </w:r>
      <w:r>
        <w:rPr>
          <w:spacing w:val="-5"/>
        </w:rPr>
        <w:t xml:space="preserve"> </w:t>
      </w:r>
      <w:r>
        <w:t>обязанности</w:t>
      </w:r>
      <w:r>
        <w:rPr>
          <w:spacing w:val="-6"/>
        </w:rPr>
        <w:t xml:space="preserve"> </w:t>
      </w:r>
      <w:r>
        <w:t>и</w:t>
      </w:r>
      <w:r>
        <w:rPr>
          <w:spacing w:val="-5"/>
        </w:rPr>
        <w:t xml:space="preserve"> </w:t>
      </w:r>
      <w:r>
        <w:t>ответственность</w:t>
      </w:r>
      <w:r>
        <w:rPr>
          <w:spacing w:val="-4"/>
        </w:rPr>
        <w:t xml:space="preserve"> </w:t>
      </w:r>
      <w:r>
        <w:t>граждан</w:t>
      </w:r>
      <w:r>
        <w:rPr>
          <w:spacing w:val="-5"/>
        </w:rPr>
        <w:t xml:space="preserve"> </w:t>
      </w:r>
      <w:r>
        <w:t>в</w:t>
      </w:r>
      <w:r>
        <w:rPr>
          <w:spacing w:val="-6"/>
        </w:rPr>
        <w:t xml:space="preserve"> </w:t>
      </w:r>
      <w:r>
        <w:t>области</w:t>
      </w:r>
      <w:r>
        <w:rPr>
          <w:spacing w:val="-4"/>
        </w:rPr>
        <w:t xml:space="preserve"> </w:t>
      </w:r>
      <w:r>
        <w:t>пожарной</w:t>
      </w:r>
      <w:r>
        <w:rPr>
          <w:spacing w:val="-5"/>
        </w:rPr>
        <w:t xml:space="preserve"> </w:t>
      </w:r>
      <w:r>
        <w:t>безопасности; ситуации криминогенного характера,</w:t>
      </w:r>
    </w:p>
    <w:p w:rsidR="006C1371" w:rsidRDefault="00114C20">
      <w:pPr>
        <w:pStyle w:val="a3"/>
        <w:ind w:left="960"/>
        <w:jc w:val="left"/>
      </w:pPr>
      <w:r>
        <w:t>правила</w:t>
      </w:r>
      <w:r>
        <w:rPr>
          <w:spacing w:val="-4"/>
        </w:rPr>
        <w:t xml:space="preserve"> </w:t>
      </w:r>
      <w:r>
        <w:t>поведения</w:t>
      </w:r>
      <w:r>
        <w:rPr>
          <w:spacing w:val="-2"/>
        </w:rPr>
        <w:t xml:space="preserve"> </w:t>
      </w:r>
      <w:r>
        <w:t>с</w:t>
      </w:r>
      <w:r>
        <w:rPr>
          <w:spacing w:val="-4"/>
        </w:rPr>
        <w:t xml:space="preserve"> </w:t>
      </w:r>
      <w:r>
        <w:t>малознакомыми</w:t>
      </w:r>
      <w:r>
        <w:rPr>
          <w:spacing w:val="-2"/>
        </w:rPr>
        <w:t xml:space="preserve"> людьми;</w:t>
      </w:r>
    </w:p>
    <w:p w:rsidR="006C1371" w:rsidRDefault="00114C20">
      <w:pPr>
        <w:pStyle w:val="a3"/>
        <w:ind w:firstLine="708"/>
        <w:jc w:val="left"/>
      </w:pPr>
      <w:r>
        <w:t>меры по предотвращению проникновения злоумышленников в дом, правила поведения при попытке проникновения в дом посторонних;</w:t>
      </w:r>
    </w:p>
    <w:p w:rsidR="006C1371" w:rsidRDefault="00114C20">
      <w:pPr>
        <w:pStyle w:val="a3"/>
        <w:spacing w:before="1"/>
        <w:ind w:left="960"/>
        <w:jc w:val="left"/>
      </w:pPr>
      <w:r>
        <w:t>классификация</w:t>
      </w:r>
      <w:r>
        <w:rPr>
          <w:spacing w:val="-7"/>
        </w:rPr>
        <w:t xml:space="preserve"> </w:t>
      </w:r>
      <w:r>
        <w:t>аварийных</w:t>
      </w:r>
      <w:r>
        <w:rPr>
          <w:spacing w:val="-3"/>
        </w:rPr>
        <w:t xml:space="preserve"> </w:t>
      </w:r>
      <w:r>
        <w:t>ситуаций</w:t>
      </w:r>
      <w:r>
        <w:rPr>
          <w:spacing w:val="-4"/>
        </w:rPr>
        <w:t xml:space="preserve"> </w:t>
      </w:r>
      <w:r>
        <w:t>на</w:t>
      </w:r>
      <w:r>
        <w:rPr>
          <w:spacing w:val="-5"/>
        </w:rPr>
        <w:t xml:space="preserve"> </w:t>
      </w:r>
      <w:r>
        <w:t>коммунальных</w:t>
      </w:r>
      <w:r>
        <w:rPr>
          <w:spacing w:val="-3"/>
        </w:rPr>
        <w:t xml:space="preserve"> </w:t>
      </w:r>
      <w:r>
        <w:t>системах</w:t>
      </w:r>
      <w:r>
        <w:rPr>
          <w:spacing w:val="-2"/>
        </w:rPr>
        <w:t xml:space="preserve"> жизнеобеспечения;</w:t>
      </w:r>
    </w:p>
    <w:p w:rsidR="006C1371" w:rsidRDefault="00114C20">
      <w:pPr>
        <w:pStyle w:val="a3"/>
        <w:ind w:right="504" w:firstLine="708"/>
        <w:jc w:val="left"/>
      </w:pPr>
      <w:r>
        <w:t>правила предупреждения возможных аварий на коммунальных системах, порядок действий при авариях на коммунальных системах.</w:t>
      </w:r>
    </w:p>
    <w:p w:rsidR="006C1371" w:rsidRDefault="00114C20">
      <w:pPr>
        <w:ind w:left="312"/>
        <w:rPr>
          <w:sz w:val="24"/>
        </w:rPr>
      </w:pPr>
      <w:r>
        <w:rPr>
          <w:b/>
          <w:sz w:val="24"/>
        </w:rPr>
        <w:t>Модуль</w:t>
      </w:r>
      <w:r>
        <w:rPr>
          <w:b/>
          <w:spacing w:val="-3"/>
          <w:sz w:val="24"/>
        </w:rPr>
        <w:t xml:space="preserve"> </w:t>
      </w:r>
      <w:r>
        <w:rPr>
          <w:b/>
          <w:sz w:val="24"/>
        </w:rPr>
        <w:t>№</w:t>
      </w:r>
      <w:r>
        <w:rPr>
          <w:b/>
          <w:spacing w:val="-4"/>
          <w:sz w:val="24"/>
        </w:rPr>
        <w:t xml:space="preserve"> </w:t>
      </w:r>
      <w:r>
        <w:rPr>
          <w:b/>
          <w:sz w:val="24"/>
        </w:rPr>
        <w:t>5</w:t>
      </w:r>
      <w:r>
        <w:rPr>
          <w:b/>
          <w:spacing w:val="2"/>
          <w:sz w:val="24"/>
        </w:rPr>
        <w:t xml:space="preserve"> </w:t>
      </w:r>
      <w:r>
        <w:rPr>
          <w:sz w:val="24"/>
        </w:rPr>
        <w:t>«Безопасность</w:t>
      </w:r>
      <w:r>
        <w:rPr>
          <w:spacing w:val="-1"/>
          <w:sz w:val="24"/>
        </w:rPr>
        <w:t xml:space="preserve"> </w:t>
      </w:r>
      <w:r>
        <w:rPr>
          <w:sz w:val="24"/>
        </w:rPr>
        <w:t>на</w:t>
      </w:r>
      <w:r>
        <w:rPr>
          <w:spacing w:val="-3"/>
          <w:sz w:val="24"/>
        </w:rPr>
        <w:t xml:space="preserve"> </w:t>
      </w:r>
      <w:r>
        <w:rPr>
          <w:spacing w:val="-2"/>
          <w:sz w:val="24"/>
        </w:rPr>
        <w:t>транспорте»:</w:t>
      </w:r>
    </w:p>
    <w:p w:rsidR="006C1371" w:rsidRDefault="00114C20">
      <w:pPr>
        <w:pStyle w:val="a3"/>
        <w:ind w:left="960"/>
        <w:jc w:val="left"/>
      </w:pPr>
      <w:r>
        <w:t>правила</w:t>
      </w:r>
      <w:r>
        <w:rPr>
          <w:spacing w:val="-4"/>
        </w:rPr>
        <w:t xml:space="preserve"> </w:t>
      </w:r>
      <w:r>
        <w:t>дорожного</w:t>
      </w:r>
      <w:r>
        <w:rPr>
          <w:spacing w:val="-3"/>
        </w:rPr>
        <w:t xml:space="preserve"> </w:t>
      </w:r>
      <w:r>
        <w:t>движения</w:t>
      </w:r>
      <w:r>
        <w:rPr>
          <w:spacing w:val="-4"/>
        </w:rPr>
        <w:t xml:space="preserve"> </w:t>
      </w:r>
      <w:r>
        <w:t>и</w:t>
      </w:r>
      <w:r>
        <w:rPr>
          <w:spacing w:val="-3"/>
        </w:rPr>
        <w:t xml:space="preserve"> </w:t>
      </w:r>
      <w:r>
        <w:t>их</w:t>
      </w:r>
      <w:r>
        <w:rPr>
          <w:spacing w:val="-3"/>
        </w:rPr>
        <w:t xml:space="preserve"> </w:t>
      </w:r>
      <w:r>
        <w:rPr>
          <w:spacing w:val="-2"/>
        </w:rPr>
        <w:t>значение;</w:t>
      </w:r>
    </w:p>
    <w:p w:rsidR="006C1371" w:rsidRDefault="00114C20">
      <w:pPr>
        <w:pStyle w:val="a3"/>
        <w:ind w:left="960" w:right="2795"/>
        <w:jc w:val="left"/>
      </w:pPr>
      <w:r>
        <w:t>условия</w:t>
      </w:r>
      <w:r>
        <w:rPr>
          <w:spacing w:val="-8"/>
        </w:rPr>
        <w:t xml:space="preserve"> </w:t>
      </w:r>
      <w:r>
        <w:t>обеспечения</w:t>
      </w:r>
      <w:r>
        <w:rPr>
          <w:spacing w:val="-7"/>
        </w:rPr>
        <w:t xml:space="preserve"> </w:t>
      </w:r>
      <w:r>
        <w:t>безопасности</w:t>
      </w:r>
      <w:r>
        <w:rPr>
          <w:spacing w:val="-5"/>
        </w:rPr>
        <w:t xml:space="preserve"> </w:t>
      </w:r>
      <w:r>
        <w:t>участников</w:t>
      </w:r>
      <w:r>
        <w:rPr>
          <w:spacing w:val="-8"/>
        </w:rPr>
        <w:t xml:space="preserve"> </w:t>
      </w:r>
      <w:r>
        <w:t>дорожного</w:t>
      </w:r>
      <w:r>
        <w:rPr>
          <w:spacing w:val="-8"/>
        </w:rPr>
        <w:t xml:space="preserve"> </w:t>
      </w:r>
      <w:r>
        <w:t>движения; правила дорожного движения и дорожные знаки для пешеходов;</w:t>
      </w:r>
    </w:p>
    <w:p w:rsidR="006C1371" w:rsidRDefault="00114C20">
      <w:pPr>
        <w:pStyle w:val="a3"/>
        <w:ind w:firstLine="708"/>
        <w:jc w:val="left"/>
      </w:pPr>
      <w:r>
        <w:t>«дорожные</w:t>
      </w:r>
      <w:r>
        <w:rPr>
          <w:spacing w:val="80"/>
        </w:rPr>
        <w:t xml:space="preserve"> </w:t>
      </w:r>
      <w:r>
        <w:t>ловушки»</w:t>
      </w:r>
      <w:r>
        <w:rPr>
          <w:spacing w:val="80"/>
        </w:rPr>
        <w:t xml:space="preserve"> </w:t>
      </w:r>
      <w:r>
        <w:t>и</w:t>
      </w:r>
      <w:r>
        <w:rPr>
          <w:spacing w:val="80"/>
        </w:rPr>
        <w:t xml:space="preserve"> </w:t>
      </w:r>
      <w:r>
        <w:t>правила</w:t>
      </w:r>
      <w:r>
        <w:rPr>
          <w:spacing w:val="80"/>
        </w:rPr>
        <w:t xml:space="preserve"> </w:t>
      </w:r>
      <w:r>
        <w:t>их</w:t>
      </w:r>
      <w:r>
        <w:rPr>
          <w:spacing w:val="80"/>
        </w:rPr>
        <w:t xml:space="preserve"> </w:t>
      </w:r>
      <w:r>
        <w:t>предупреждения;</w:t>
      </w:r>
      <w:r>
        <w:rPr>
          <w:spacing w:val="80"/>
        </w:rPr>
        <w:t xml:space="preserve"> </w:t>
      </w:r>
      <w:r>
        <w:t>световозвращающие</w:t>
      </w:r>
      <w:r>
        <w:rPr>
          <w:spacing w:val="80"/>
        </w:rPr>
        <w:t xml:space="preserve"> </w:t>
      </w:r>
      <w:r>
        <w:t>элементы</w:t>
      </w:r>
      <w:r>
        <w:rPr>
          <w:spacing w:val="80"/>
        </w:rPr>
        <w:t xml:space="preserve"> </w:t>
      </w:r>
      <w:r>
        <w:t>и правила их применения;</w:t>
      </w:r>
    </w:p>
    <w:p w:rsidR="006C1371" w:rsidRDefault="00114C20">
      <w:pPr>
        <w:pStyle w:val="a3"/>
        <w:ind w:left="960"/>
        <w:jc w:val="left"/>
      </w:pPr>
      <w:r>
        <w:t>правила</w:t>
      </w:r>
      <w:r>
        <w:rPr>
          <w:spacing w:val="-5"/>
        </w:rPr>
        <w:t xml:space="preserve"> </w:t>
      </w:r>
      <w:r>
        <w:t>дорожного</w:t>
      </w:r>
      <w:r>
        <w:rPr>
          <w:spacing w:val="-3"/>
        </w:rPr>
        <w:t xml:space="preserve"> </w:t>
      </w:r>
      <w:r>
        <w:t>движения</w:t>
      </w:r>
      <w:r>
        <w:rPr>
          <w:spacing w:val="-3"/>
        </w:rPr>
        <w:t xml:space="preserve"> </w:t>
      </w:r>
      <w:r>
        <w:t>для</w:t>
      </w:r>
      <w:r>
        <w:rPr>
          <w:spacing w:val="-3"/>
        </w:rPr>
        <w:t xml:space="preserve"> </w:t>
      </w:r>
      <w:r>
        <w:rPr>
          <w:spacing w:val="-2"/>
        </w:rPr>
        <w:t>пассажиров;</w:t>
      </w:r>
    </w:p>
    <w:p w:rsidR="006C1371" w:rsidRDefault="00114C20">
      <w:pPr>
        <w:pStyle w:val="a3"/>
        <w:ind w:right="471" w:firstLine="708"/>
        <w:jc w:val="left"/>
      </w:pPr>
      <w:r>
        <w:t>обязанности</w:t>
      </w:r>
      <w:r>
        <w:rPr>
          <w:spacing w:val="-1"/>
        </w:rPr>
        <w:t xml:space="preserve"> </w:t>
      </w:r>
      <w:r>
        <w:t>пассажиров</w:t>
      </w:r>
      <w:r>
        <w:rPr>
          <w:spacing w:val="-2"/>
        </w:rPr>
        <w:t xml:space="preserve"> </w:t>
      </w:r>
      <w:r>
        <w:t>маршрутных транспортных средств,</w:t>
      </w:r>
      <w:r>
        <w:rPr>
          <w:spacing w:val="-2"/>
        </w:rPr>
        <w:t xml:space="preserve"> </w:t>
      </w:r>
      <w:r>
        <w:t>ремень</w:t>
      </w:r>
      <w:r>
        <w:rPr>
          <w:spacing w:val="-1"/>
        </w:rPr>
        <w:t xml:space="preserve"> </w:t>
      </w:r>
      <w:r>
        <w:t>безопасности</w:t>
      </w:r>
      <w:r>
        <w:rPr>
          <w:spacing w:val="-3"/>
        </w:rPr>
        <w:t xml:space="preserve"> </w:t>
      </w:r>
      <w:r>
        <w:t>и</w:t>
      </w:r>
      <w:r>
        <w:rPr>
          <w:spacing w:val="-1"/>
        </w:rPr>
        <w:t xml:space="preserve"> </w:t>
      </w:r>
      <w:r>
        <w:t>правила его применения;</w:t>
      </w:r>
    </w:p>
    <w:p w:rsidR="006C1371" w:rsidRDefault="00114C20">
      <w:pPr>
        <w:pStyle w:val="a3"/>
        <w:ind w:firstLine="708"/>
        <w:jc w:val="left"/>
      </w:pPr>
      <w:r>
        <w:t>порядок</w:t>
      </w:r>
      <w:r>
        <w:rPr>
          <w:spacing w:val="80"/>
        </w:rPr>
        <w:t xml:space="preserve"> </w:t>
      </w:r>
      <w:r>
        <w:t>действий</w:t>
      </w:r>
      <w:r>
        <w:rPr>
          <w:spacing w:val="80"/>
        </w:rPr>
        <w:t xml:space="preserve"> </w:t>
      </w:r>
      <w:r>
        <w:t>пассажиров</w:t>
      </w:r>
      <w:r>
        <w:rPr>
          <w:spacing w:val="80"/>
        </w:rPr>
        <w:t xml:space="preserve"> </w:t>
      </w:r>
      <w:r>
        <w:t>в</w:t>
      </w:r>
      <w:r>
        <w:rPr>
          <w:spacing w:val="80"/>
        </w:rPr>
        <w:t xml:space="preserve"> </w:t>
      </w:r>
      <w:r>
        <w:t>маршрутных</w:t>
      </w:r>
      <w:r>
        <w:rPr>
          <w:spacing w:val="80"/>
        </w:rPr>
        <w:t xml:space="preserve"> </w:t>
      </w:r>
      <w:r>
        <w:t>транспортных</w:t>
      </w:r>
      <w:r>
        <w:rPr>
          <w:spacing w:val="80"/>
        </w:rPr>
        <w:t xml:space="preserve"> </w:t>
      </w:r>
      <w:r>
        <w:t>средствах</w:t>
      </w:r>
      <w:r>
        <w:rPr>
          <w:spacing w:val="80"/>
        </w:rPr>
        <w:t xml:space="preserve"> </w:t>
      </w:r>
      <w:r>
        <w:t>при</w:t>
      </w:r>
      <w:r>
        <w:rPr>
          <w:spacing w:val="80"/>
        </w:rPr>
        <w:t xml:space="preserve"> </w:t>
      </w:r>
      <w:r>
        <w:t>опасных</w:t>
      </w:r>
      <w:r>
        <w:rPr>
          <w:spacing w:val="80"/>
        </w:rPr>
        <w:t xml:space="preserve"> </w:t>
      </w:r>
      <w:r>
        <w:t>и чрезвычайных ситуациях;</w:t>
      </w:r>
    </w:p>
    <w:p w:rsidR="006C1371" w:rsidRDefault="00114C20">
      <w:pPr>
        <w:pStyle w:val="a3"/>
        <w:spacing w:before="1"/>
        <w:ind w:left="960"/>
        <w:jc w:val="left"/>
      </w:pPr>
      <w:r>
        <w:t>правила</w:t>
      </w:r>
      <w:r>
        <w:rPr>
          <w:spacing w:val="-7"/>
        </w:rPr>
        <w:t xml:space="preserve"> </w:t>
      </w:r>
      <w:r>
        <w:t>поведения</w:t>
      </w:r>
      <w:r>
        <w:rPr>
          <w:spacing w:val="-3"/>
        </w:rPr>
        <w:t xml:space="preserve"> </w:t>
      </w:r>
      <w:r>
        <w:t>пассажира</w:t>
      </w:r>
      <w:r>
        <w:rPr>
          <w:spacing w:val="-4"/>
        </w:rPr>
        <w:t xml:space="preserve"> </w:t>
      </w:r>
      <w:r>
        <w:rPr>
          <w:spacing w:val="-2"/>
        </w:rPr>
        <w:t>мотоцикла;</w:t>
      </w:r>
    </w:p>
    <w:p w:rsidR="006C1371" w:rsidRDefault="00114C20">
      <w:pPr>
        <w:pStyle w:val="a3"/>
        <w:tabs>
          <w:tab w:val="left" w:pos="2008"/>
          <w:tab w:val="left" w:pos="3347"/>
          <w:tab w:val="left" w:pos="4579"/>
          <w:tab w:val="left" w:pos="5155"/>
          <w:tab w:val="left" w:pos="6301"/>
          <w:tab w:val="left" w:pos="7743"/>
          <w:tab w:val="left" w:pos="8703"/>
          <w:tab w:val="left" w:pos="9057"/>
          <w:tab w:val="left" w:pos="9820"/>
        </w:tabs>
        <w:ind w:right="468" w:firstLine="708"/>
        <w:jc w:val="left"/>
      </w:pPr>
      <w:r>
        <w:rPr>
          <w:spacing w:val="-2"/>
        </w:rPr>
        <w:t>правила</w:t>
      </w:r>
      <w:r>
        <w:tab/>
      </w:r>
      <w:r>
        <w:rPr>
          <w:spacing w:val="-2"/>
        </w:rPr>
        <w:t>дорожного</w:t>
      </w:r>
      <w:r>
        <w:tab/>
      </w:r>
      <w:r>
        <w:rPr>
          <w:spacing w:val="-2"/>
        </w:rPr>
        <w:t>движения</w:t>
      </w:r>
      <w:r>
        <w:tab/>
      </w:r>
      <w:r>
        <w:rPr>
          <w:spacing w:val="-4"/>
        </w:rPr>
        <w:t>для</w:t>
      </w:r>
      <w:r>
        <w:tab/>
      </w:r>
      <w:r>
        <w:rPr>
          <w:spacing w:val="-2"/>
        </w:rPr>
        <w:t>водителя</w:t>
      </w:r>
      <w:r>
        <w:tab/>
      </w:r>
      <w:r>
        <w:rPr>
          <w:spacing w:val="-2"/>
        </w:rPr>
        <w:t>велосипеда,</w:t>
      </w:r>
      <w:r>
        <w:tab/>
      </w:r>
      <w:r>
        <w:rPr>
          <w:spacing w:val="-2"/>
        </w:rPr>
        <w:t>мопеда</w:t>
      </w:r>
      <w:r>
        <w:tab/>
      </w:r>
      <w:r>
        <w:rPr>
          <w:spacing w:val="-10"/>
        </w:rPr>
        <w:t>и</w:t>
      </w:r>
      <w:r>
        <w:tab/>
      </w:r>
      <w:r>
        <w:rPr>
          <w:spacing w:val="-4"/>
        </w:rPr>
        <w:t>иных</w:t>
      </w:r>
      <w:r>
        <w:tab/>
      </w:r>
      <w:r>
        <w:rPr>
          <w:spacing w:val="-2"/>
        </w:rPr>
        <w:t xml:space="preserve">средств </w:t>
      </w:r>
      <w:r>
        <w:t>индивидиальной мобильности;</w:t>
      </w:r>
    </w:p>
    <w:p w:rsidR="006C1371" w:rsidRDefault="00114C20">
      <w:pPr>
        <w:pStyle w:val="a3"/>
        <w:ind w:left="960" w:right="2795"/>
        <w:jc w:val="left"/>
      </w:pPr>
      <w:r>
        <w:t>дорожные</w:t>
      </w:r>
      <w:r>
        <w:rPr>
          <w:spacing w:val="-8"/>
        </w:rPr>
        <w:t xml:space="preserve"> </w:t>
      </w:r>
      <w:r>
        <w:t>знаки</w:t>
      </w:r>
      <w:r>
        <w:rPr>
          <w:spacing w:val="-6"/>
        </w:rPr>
        <w:t xml:space="preserve"> </w:t>
      </w:r>
      <w:r>
        <w:t>для</w:t>
      </w:r>
      <w:r>
        <w:rPr>
          <w:spacing w:val="-6"/>
        </w:rPr>
        <w:t xml:space="preserve"> </w:t>
      </w:r>
      <w:r>
        <w:t>водителя</w:t>
      </w:r>
      <w:r>
        <w:rPr>
          <w:spacing w:val="-6"/>
        </w:rPr>
        <w:t xml:space="preserve"> </w:t>
      </w:r>
      <w:r>
        <w:t>велосипеда,</w:t>
      </w:r>
      <w:r>
        <w:rPr>
          <w:spacing w:val="-6"/>
        </w:rPr>
        <w:t xml:space="preserve"> </w:t>
      </w:r>
      <w:r>
        <w:t>сигналы</w:t>
      </w:r>
      <w:r>
        <w:rPr>
          <w:spacing w:val="-6"/>
        </w:rPr>
        <w:t xml:space="preserve"> </w:t>
      </w:r>
      <w:r>
        <w:t>велосипедиста; правила подготовки велосипеда к пользованию;</w:t>
      </w:r>
    </w:p>
    <w:p w:rsidR="006C1371" w:rsidRDefault="00114C20">
      <w:pPr>
        <w:pStyle w:val="a3"/>
        <w:ind w:left="960"/>
        <w:jc w:val="left"/>
      </w:pPr>
      <w:r>
        <w:t>дорожно-транспортные</w:t>
      </w:r>
      <w:r>
        <w:rPr>
          <w:spacing w:val="-11"/>
        </w:rPr>
        <w:t xml:space="preserve"> </w:t>
      </w:r>
      <w:r>
        <w:t>происшествия</w:t>
      </w:r>
      <w:r>
        <w:rPr>
          <w:spacing w:val="-6"/>
        </w:rPr>
        <w:t xml:space="preserve"> </w:t>
      </w:r>
      <w:r>
        <w:t>и</w:t>
      </w:r>
      <w:r>
        <w:rPr>
          <w:spacing w:val="-5"/>
        </w:rPr>
        <w:t xml:space="preserve"> </w:t>
      </w:r>
      <w:r>
        <w:t>причины</w:t>
      </w:r>
      <w:r>
        <w:rPr>
          <w:spacing w:val="-5"/>
        </w:rPr>
        <w:t xml:space="preserve"> </w:t>
      </w:r>
      <w:r>
        <w:t>их</w:t>
      </w:r>
      <w:r>
        <w:rPr>
          <w:spacing w:val="-3"/>
        </w:rPr>
        <w:t xml:space="preserve"> </w:t>
      </w:r>
      <w:r>
        <w:rPr>
          <w:spacing w:val="-2"/>
        </w:rPr>
        <w:t>возникновения;</w:t>
      </w:r>
    </w:p>
    <w:p w:rsidR="006C1371" w:rsidRDefault="00114C20">
      <w:pPr>
        <w:pStyle w:val="a3"/>
        <w:ind w:left="960" w:right="1267"/>
        <w:jc w:val="left"/>
      </w:pPr>
      <w:r>
        <w:t>основные</w:t>
      </w:r>
      <w:r>
        <w:rPr>
          <w:spacing w:val="-7"/>
        </w:rPr>
        <w:t xml:space="preserve"> </w:t>
      </w:r>
      <w:r>
        <w:t>факторы</w:t>
      </w:r>
      <w:r>
        <w:rPr>
          <w:spacing w:val="-6"/>
        </w:rPr>
        <w:t xml:space="preserve"> </w:t>
      </w:r>
      <w:r>
        <w:t>риска</w:t>
      </w:r>
      <w:r>
        <w:rPr>
          <w:spacing w:val="-7"/>
        </w:rPr>
        <w:t xml:space="preserve"> </w:t>
      </w:r>
      <w:r>
        <w:t>возникновения</w:t>
      </w:r>
      <w:r>
        <w:rPr>
          <w:spacing w:val="-9"/>
        </w:rPr>
        <w:t xml:space="preserve"> </w:t>
      </w:r>
      <w:r>
        <w:t>дорожно-транспортных</w:t>
      </w:r>
      <w:r>
        <w:rPr>
          <w:spacing w:val="-7"/>
        </w:rPr>
        <w:t xml:space="preserve"> </w:t>
      </w:r>
      <w:r>
        <w:t>происшествий; порядок действий очевидца дорожно-транспортного происшествия;</w:t>
      </w:r>
    </w:p>
    <w:p w:rsidR="006C1371" w:rsidRDefault="00114C20">
      <w:pPr>
        <w:pStyle w:val="a3"/>
        <w:ind w:left="960"/>
        <w:jc w:val="left"/>
      </w:pPr>
      <w:r>
        <w:t>порядок</w:t>
      </w:r>
      <w:r>
        <w:rPr>
          <w:spacing w:val="-4"/>
        </w:rPr>
        <w:t xml:space="preserve"> </w:t>
      </w:r>
      <w:r>
        <w:t>действий</w:t>
      </w:r>
      <w:r>
        <w:rPr>
          <w:spacing w:val="-2"/>
        </w:rPr>
        <w:t xml:space="preserve"> </w:t>
      </w:r>
      <w:r>
        <w:t>при</w:t>
      </w:r>
      <w:r>
        <w:rPr>
          <w:spacing w:val="-4"/>
        </w:rPr>
        <w:t xml:space="preserve"> </w:t>
      </w:r>
      <w:r>
        <w:t>пожаре</w:t>
      </w:r>
      <w:r>
        <w:rPr>
          <w:spacing w:val="-3"/>
        </w:rPr>
        <w:t xml:space="preserve"> </w:t>
      </w:r>
      <w:r>
        <w:t>на</w:t>
      </w:r>
      <w:r>
        <w:rPr>
          <w:spacing w:val="-2"/>
        </w:rPr>
        <w:t xml:space="preserve"> транспорте;</w:t>
      </w:r>
    </w:p>
    <w:p w:rsidR="006C1371" w:rsidRDefault="00114C20">
      <w:pPr>
        <w:pStyle w:val="a3"/>
        <w:ind w:firstLine="708"/>
        <w:jc w:val="left"/>
      </w:pPr>
      <w:r>
        <w:t>особенности</w:t>
      </w:r>
      <w:r>
        <w:rPr>
          <w:spacing w:val="80"/>
        </w:rPr>
        <w:t xml:space="preserve"> </w:t>
      </w:r>
      <w:r>
        <w:t>различных</w:t>
      </w:r>
      <w:r>
        <w:rPr>
          <w:spacing w:val="80"/>
        </w:rPr>
        <w:t xml:space="preserve"> </w:t>
      </w:r>
      <w:r>
        <w:t>видов</w:t>
      </w:r>
      <w:r>
        <w:rPr>
          <w:spacing w:val="80"/>
        </w:rPr>
        <w:t xml:space="preserve"> </w:t>
      </w:r>
      <w:r>
        <w:t>транспорта</w:t>
      </w:r>
      <w:r>
        <w:rPr>
          <w:spacing w:val="80"/>
        </w:rPr>
        <w:t xml:space="preserve"> </w:t>
      </w:r>
      <w:r>
        <w:t>(внеуличного,</w:t>
      </w:r>
      <w:r>
        <w:rPr>
          <w:spacing w:val="80"/>
        </w:rPr>
        <w:t xml:space="preserve"> </w:t>
      </w:r>
      <w:r>
        <w:t>железнодорожного,</w:t>
      </w:r>
      <w:r>
        <w:rPr>
          <w:spacing w:val="80"/>
        </w:rPr>
        <w:t xml:space="preserve"> </w:t>
      </w:r>
      <w:r>
        <w:t>водного,</w:t>
      </w:r>
      <w:r>
        <w:rPr>
          <w:spacing w:val="80"/>
        </w:rPr>
        <w:t xml:space="preserve"> </w:t>
      </w:r>
      <w:r>
        <w:rPr>
          <w:spacing w:val="-2"/>
        </w:rPr>
        <w:t>воздушного);</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ind w:firstLine="708"/>
        <w:jc w:val="left"/>
      </w:pPr>
      <w:r>
        <w:lastRenderedPageBreak/>
        <w:t>обязанности</w:t>
      </w:r>
      <w:r>
        <w:rPr>
          <w:spacing w:val="34"/>
        </w:rPr>
        <w:t xml:space="preserve"> </w:t>
      </w:r>
      <w:r>
        <w:t>и</w:t>
      </w:r>
      <w:r>
        <w:rPr>
          <w:spacing w:val="31"/>
        </w:rPr>
        <w:t xml:space="preserve"> </w:t>
      </w:r>
      <w:r>
        <w:t>порядок</w:t>
      </w:r>
      <w:r>
        <w:rPr>
          <w:spacing w:val="31"/>
        </w:rPr>
        <w:t xml:space="preserve"> </w:t>
      </w:r>
      <w:r>
        <w:t>действий</w:t>
      </w:r>
      <w:r>
        <w:rPr>
          <w:spacing w:val="31"/>
        </w:rPr>
        <w:t xml:space="preserve"> </w:t>
      </w:r>
      <w:r>
        <w:t>пассажиров</w:t>
      </w:r>
      <w:r>
        <w:rPr>
          <w:spacing w:val="32"/>
        </w:rPr>
        <w:t xml:space="preserve"> </w:t>
      </w:r>
      <w:r>
        <w:t>при</w:t>
      </w:r>
      <w:r>
        <w:rPr>
          <w:spacing w:val="34"/>
        </w:rPr>
        <w:t xml:space="preserve"> </w:t>
      </w:r>
      <w:r>
        <w:t>различных</w:t>
      </w:r>
      <w:r>
        <w:rPr>
          <w:spacing w:val="32"/>
        </w:rPr>
        <w:t xml:space="preserve"> </w:t>
      </w:r>
      <w:r>
        <w:t>происшествиях</w:t>
      </w:r>
      <w:r>
        <w:rPr>
          <w:spacing w:val="35"/>
        </w:rPr>
        <w:t xml:space="preserve"> </w:t>
      </w:r>
      <w:r>
        <w:t>на</w:t>
      </w:r>
      <w:r>
        <w:rPr>
          <w:spacing w:val="32"/>
        </w:rPr>
        <w:t xml:space="preserve"> </w:t>
      </w:r>
      <w:r>
        <w:t>отдельных видах транспорта, в том числе вызванных террористическим актом;</w:t>
      </w:r>
    </w:p>
    <w:p w:rsidR="006C1371" w:rsidRDefault="00114C20">
      <w:pPr>
        <w:pStyle w:val="a3"/>
        <w:ind w:firstLine="708"/>
        <w:jc w:val="left"/>
      </w:pPr>
      <w:r>
        <w:t>приёмы</w:t>
      </w:r>
      <w:r>
        <w:rPr>
          <w:spacing w:val="80"/>
          <w:w w:val="150"/>
        </w:rPr>
        <w:t xml:space="preserve"> </w:t>
      </w:r>
      <w:r>
        <w:t>и</w:t>
      </w:r>
      <w:r>
        <w:rPr>
          <w:spacing w:val="80"/>
          <w:w w:val="150"/>
        </w:rPr>
        <w:t xml:space="preserve"> </w:t>
      </w:r>
      <w:r>
        <w:t>правила</w:t>
      </w:r>
      <w:r>
        <w:rPr>
          <w:spacing w:val="80"/>
          <w:w w:val="150"/>
        </w:rPr>
        <w:t xml:space="preserve"> </w:t>
      </w:r>
      <w:r>
        <w:t>оказания</w:t>
      </w:r>
      <w:r>
        <w:rPr>
          <w:spacing w:val="80"/>
          <w:w w:val="150"/>
        </w:rPr>
        <w:t xml:space="preserve"> </w:t>
      </w:r>
      <w:r>
        <w:t>первой</w:t>
      </w:r>
      <w:r>
        <w:rPr>
          <w:spacing w:val="80"/>
          <w:w w:val="150"/>
        </w:rPr>
        <w:t xml:space="preserve"> </w:t>
      </w:r>
      <w:r>
        <w:t>помощи</w:t>
      </w:r>
      <w:r>
        <w:rPr>
          <w:spacing w:val="80"/>
          <w:w w:val="150"/>
        </w:rPr>
        <w:t xml:space="preserve"> </w:t>
      </w:r>
      <w:r>
        <w:t>при</w:t>
      </w:r>
      <w:r>
        <w:rPr>
          <w:spacing w:val="80"/>
          <w:w w:val="150"/>
        </w:rPr>
        <w:t xml:space="preserve"> </w:t>
      </w:r>
      <w:r>
        <w:t>различных</w:t>
      </w:r>
      <w:r>
        <w:rPr>
          <w:spacing w:val="80"/>
          <w:w w:val="150"/>
        </w:rPr>
        <w:t xml:space="preserve"> </w:t>
      </w:r>
      <w:r>
        <w:t>травмах</w:t>
      </w:r>
      <w:r>
        <w:rPr>
          <w:spacing w:val="80"/>
          <w:w w:val="150"/>
        </w:rPr>
        <w:t xml:space="preserve"> </w:t>
      </w:r>
      <w:r>
        <w:t>в</w:t>
      </w:r>
      <w:r>
        <w:rPr>
          <w:spacing w:val="80"/>
          <w:w w:val="150"/>
        </w:rPr>
        <w:t xml:space="preserve"> </w:t>
      </w:r>
      <w:r>
        <w:t>результате чрезвычайных ситуаций на транспорте.</w:t>
      </w:r>
    </w:p>
    <w:p w:rsidR="006C1371" w:rsidRDefault="00114C20">
      <w:pPr>
        <w:ind w:left="312"/>
        <w:rPr>
          <w:sz w:val="24"/>
        </w:rPr>
      </w:pPr>
      <w:r>
        <w:rPr>
          <w:b/>
          <w:sz w:val="24"/>
        </w:rPr>
        <w:t>Модуль</w:t>
      </w:r>
      <w:r>
        <w:rPr>
          <w:b/>
          <w:spacing w:val="-5"/>
          <w:sz w:val="24"/>
        </w:rPr>
        <w:t xml:space="preserve"> </w:t>
      </w:r>
      <w:r>
        <w:rPr>
          <w:b/>
          <w:sz w:val="24"/>
        </w:rPr>
        <w:t>№</w:t>
      </w:r>
      <w:r>
        <w:rPr>
          <w:b/>
          <w:spacing w:val="-5"/>
          <w:sz w:val="24"/>
        </w:rPr>
        <w:t xml:space="preserve"> </w:t>
      </w:r>
      <w:r>
        <w:rPr>
          <w:b/>
          <w:sz w:val="24"/>
        </w:rPr>
        <w:t>6</w:t>
      </w:r>
      <w:r>
        <w:rPr>
          <w:b/>
          <w:spacing w:val="2"/>
          <w:sz w:val="24"/>
        </w:rPr>
        <w:t xml:space="preserve"> </w:t>
      </w:r>
      <w:r>
        <w:rPr>
          <w:sz w:val="24"/>
        </w:rPr>
        <w:t>«Безопасность</w:t>
      </w:r>
      <w:r>
        <w:rPr>
          <w:spacing w:val="-1"/>
          <w:sz w:val="24"/>
        </w:rPr>
        <w:t xml:space="preserve"> </w:t>
      </w:r>
      <w:r>
        <w:rPr>
          <w:sz w:val="24"/>
        </w:rPr>
        <w:t>в</w:t>
      </w:r>
      <w:r>
        <w:rPr>
          <w:spacing w:val="-4"/>
          <w:sz w:val="24"/>
        </w:rPr>
        <w:t xml:space="preserve"> </w:t>
      </w:r>
      <w:r>
        <w:rPr>
          <w:sz w:val="24"/>
        </w:rPr>
        <w:t>общественных</w:t>
      </w:r>
      <w:r>
        <w:rPr>
          <w:spacing w:val="-3"/>
          <w:sz w:val="24"/>
        </w:rPr>
        <w:t xml:space="preserve"> </w:t>
      </w:r>
      <w:r>
        <w:rPr>
          <w:spacing w:val="-2"/>
          <w:sz w:val="24"/>
        </w:rPr>
        <w:t>местах»:</w:t>
      </w:r>
    </w:p>
    <w:p w:rsidR="006C1371" w:rsidRDefault="00114C20">
      <w:pPr>
        <w:pStyle w:val="a3"/>
        <w:tabs>
          <w:tab w:val="left" w:pos="2661"/>
          <w:tab w:val="left" w:pos="3450"/>
          <w:tab w:val="left" w:pos="3790"/>
          <w:tab w:val="left" w:pos="4251"/>
          <w:tab w:val="left" w:pos="6136"/>
          <w:tab w:val="left" w:pos="7925"/>
          <w:tab w:val="left" w:pos="9220"/>
          <w:tab w:val="left" w:pos="10479"/>
        </w:tabs>
        <w:ind w:right="474" w:firstLine="708"/>
        <w:jc w:val="left"/>
      </w:pPr>
      <w:r>
        <w:rPr>
          <w:spacing w:val="-2"/>
        </w:rPr>
        <w:t>общественные</w:t>
      </w:r>
      <w:r>
        <w:tab/>
      </w:r>
      <w:r>
        <w:rPr>
          <w:spacing w:val="-4"/>
        </w:rPr>
        <w:t>места</w:t>
      </w:r>
      <w:r>
        <w:tab/>
      </w:r>
      <w:r>
        <w:rPr>
          <w:spacing w:val="-10"/>
        </w:rPr>
        <w:t>и</w:t>
      </w:r>
      <w:r>
        <w:tab/>
      </w:r>
      <w:r>
        <w:rPr>
          <w:spacing w:val="-6"/>
        </w:rPr>
        <w:t>их</w:t>
      </w:r>
      <w:r>
        <w:tab/>
      </w:r>
      <w:r>
        <w:rPr>
          <w:spacing w:val="-2"/>
        </w:rPr>
        <w:t>характеристики,</w:t>
      </w:r>
      <w:r>
        <w:tab/>
      </w:r>
      <w:r>
        <w:rPr>
          <w:spacing w:val="-2"/>
        </w:rPr>
        <w:t>потенциальные</w:t>
      </w:r>
      <w:r>
        <w:tab/>
      </w:r>
      <w:r>
        <w:rPr>
          <w:spacing w:val="-2"/>
        </w:rPr>
        <w:t>источники</w:t>
      </w:r>
      <w:r>
        <w:tab/>
      </w:r>
      <w:r>
        <w:rPr>
          <w:spacing w:val="-2"/>
        </w:rPr>
        <w:t>опасности</w:t>
      </w:r>
      <w:r>
        <w:tab/>
      </w:r>
      <w:r>
        <w:rPr>
          <w:spacing w:val="-10"/>
        </w:rPr>
        <w:t xml:space="preserve">в </w:t>
      </w:r>
      <w:r>
        <w:t>общественных местах;</w:t>
      </w:r>
    </w:p>
    <w:p w:rsidR="006C1371" w:rsidRDefault="00114C20">
      <w:pPr>
        <w:pStyle w:val="a3"/>
        <w:ind w:left="960" w:right="2795"/>
        <w:jc w:val="left"/>
      </w:pPr>
      <w:r>
        <w:t>правила</w:t>
      </w:r>
      <w:r>
        <w:rPr>
          <w:spacing w:val="-5"/>
        </w:rPr>
        <w:t xml:space="preserve"> </w:t>
      </w:r>
      <w:r>
        <w:t>вызова</w:t>
      </w:r>
      <w:r>
        <w:rPr>
          <w:spacing w:val="-6"/>
        </w:rPr>
        <w:t xml:space="preserve"> </w:t>
      </w:r>
      <w:r>
        <w:t>экстренных</w:t>
      </w:r>
      <w:r>
        <w:rPr>
          <w:spacing w:val="-4"/>
        </w:rPr>
        <w:t xml:space="preserve"> </w:t>
      </w:r>
      <w:r>
        <w:t>служб</w:t>
      </w:r>
      <w:r>
        <w:rPr>
          <w:spacing w:val="-5"/>
        </w:rPr>
        <w:t xml:space="preserve"> </w:t>
      </w:r>
      <w:r>
        <w:t>и</w:t>
      </w:r>
      <w:r>
        <w:rPr>
          <w:spacing w:val="-5"/>
        </w:rPr>
        <w:t xml:space="preserve"> </w:t>
      </w:r>
      <w:r>
        <w:t>порядок</w:t>
      </w:r>
      <w:r>
        <w:rPr>
          <w:spacing w:val="-4"/>
        </w:rPr>
        <w:t xml:space="preserve"> </w:t>
      </w:r>
      <w:r>
        <w:t>взаимодействия</w:t>
      </w:r>
      <w:r>
        <w:rPr>
          <w:spacing w:val="-5"/>
        </w:rPr>
        <w:t xml:space="preserve"> </w:t>
      </w:r>
      <w:r>
        <w:t>с</w:t>
      </w:r>
      <w:r>
        <w:rPr>
          <w:spacing w:val="-5"/>
        </w:rPr>
        <w:t xml:space="preserve"> </w:t>
      </w:r>
      <w:r>
        <w:t>ними; массовые мероприятия и правила подготовки к ним;</w:t>
      </w:r>
    </w:p>
    <w:p w:rsidR="006C1371" w:rsidRDefault="00114C20">
      <w:pPr>
        <w:pStyle w:val="a3"/>
        <w:ind w:left="960" w:right="1857"/>
        <w:jc w:val="left"/>
      </w:pPr>
      <w:r>
        <w:t>порядок</w:t>
      </w:r>
      <w:r>
        <w:rPr>
          <w:spacing w:val="-4"/>
        </w:rPr>
        <w:t xml:space="preserve"> </w:t>
      </w:r>
      <w:r>
        <w:t>действий</w:t>
      </w:r>
      <w:r>
        <w:rPr>
          <w:spacing w:val="-5"/>
        </w:rPr>
        <w:t xml:space="preserve"> </w:t>
      </w:r>
      <w:r>
        <w:t>при</w:t>
      </w:r>
      <w:r>
        <w:rPr>
          <w:spacing w:val="-5"/>
        </w:rPr>
        <w:t xml:space="preserve"> </w:t>
      </w:r>
      <w:r>
        <w:t>беспорядках</w:t>
      </w:r>
      <w:r>
        <w:rPr>
          <w:spacing w:val="-4"/>
        </w:rPr>
        <w:t xml:space="preserve"> </w:t>
      </w:r>
      <w:r>
        <w:t>в</w:t>
      </w:r>
      <w:r>
        <w:rPr>
          <w:spacing w:val="-6"/>
        </w:rPr>
        <w:t xml:space="preserve"> </w:t>
      </w:r>
      <w:r>
        <w:t>местах</w:t>
      </w:r>
      <w:r>
        <w:rPr>
          <w:spacing w:val="-4"/>
        </w:rPr>
        <w:t xml:space="preserve"> </w:t>
      </w:r>
      <w:r>
        <w:t>массового</w:t>
      </w:r>
      <w:r>
        <w:rPr>
          <w:spacing w:val="-5"/>
        </w:rPr>
        <w:t xml:space="preserve"> </w:t>
      </w:r>
      <w:r>
        <w:t>пребывания</w:t>
      </w:r>
      <w:r>
        <w:rPr>
          <w:spacing w:val="-5"/>
        </w:rPr>
        <w:t xml:space="preserve"> </w:t>
      </w:r>
      <w:r>
        <w:t>людей; порядок действий при попадании в толпу и давку;</w:t>
      </w:r>
    </w:p>
    <w:p w:rsidR="006C1371" w:rsidRDefault="00114C20">
      <w:pPr>
        <w:pStyle w:val="a3"/>
        <w:ind w:left="960" w:right="2795"/>
        <w:jc w:val="left"/>
      </w:pPr>
      <w:r>
        <w:t>порядок</w:t>
      </w:r>
      <w:r>
        <w:rPr>
          <w:spacing w:val="-6"/>
        </w:rPr>
        <w:t xml:space="preserve"> </w:t>
      </w:r>
      <w:r>
        <w:t>действий</w:t>
      </w:r>
      <w:r>
        <w:rPr>
          <w:spacing w:val="-7"/>
        </w:rPr>
        <w:t xml:space="preserve"> </w:t>
      </w:r>
      <w:r>
        <w:t>при</w:t>
      </w:r>
      <w:r>
        <w:rPr>
          <w:spacing w:val="-7"/>
        </w:rPr>
        <w:t xml:space="preserve"> </w:t>
      </w:r>
      <w:r>
        <w:t>обнаружении</w:t>
      </w:r>
      <w:r>
        <w:rPr>
          <w:spacing w:val="-4"/>
        </w:rPr>
        <w:t xml:space="preserve"> </w:t>
      </w:r>
      <w:r>
        <w:t>угрозы</w:t>
      </w:r>
      <w:r>
        <w:rPr>
          <w:spacing w:val="-7"/>
        </w:rPr>
        <w:t xml:space="preserve"> </w:t>
      </w:r>
      <w:r>
        <w:t>возникновения</w:t>
      </w:r>
      <w:r>
        <w:rPr>
          <w:spacing w:val="-10"/>
        </w:rPr>
        <w:t xml:space="preserve"> </w:t>
      </w:r>
      <w:r>
        <w:t>пожара; порядок действий при эвакуации из общественных мест и зданий;</w:t>
      </w:r>
    </w:p>
    <w:p w:rsidR="006C1371" w:rsidRDefault="00114C20">
      <w:pPr>
        <w:pStyle w:val="a3"/>
        <w:ind w:firstLine="708"/>
        <w:jc w:val="left"/>
      </w:pPr>
      <w:r>
        <w:t>опасности криминогенного и антиобщественного характера</w:t>
      </w:r>
      <w:r>
        <w:rPr>
          <w:spacing w:val="-1"/>
        </w:rPr>
        <w:t xml:space="preserve"> </w:t>
      </w:r>
      <w:r>
        <w:t>в общественных местах, порядок действий при их возникновении;</w:t>
      </w:r>
    </w:p>
    <w:p w:rsidR="006C1371" w:rsidRDefault="00114C20">
      <w:pPr>
        <w:pStyle w:val="a3"/>
        <w:ind w:right="504" w:firstLine="708"/>
        <w:jc w:val="left"/>
      </w:pPr>
      <w:r>
        <w:t>порядок действий при обнаружении бесхозных (потенциально опасных) вещей и предметов,</w:t>
      </w:r>
      <w:r>
        <w:rPr>
          <w:spacing w:val="40"/>
        </w:rPr>
        <w:t xml:space="preserve"> </w:t>
      </w:r>
      <w:r>
        <w:t>а также в случае террористического акта, в том числе при захватеи освобождении заложников;</w:t>
      </w:r>
    </w:p>
    <w:p w:rsidR="006C1371" w:rsidRDefault="00114C20">
      <w:pPr>
        <w:pStyle w:val="a3"/>
        <w:spacing w:before="1"/>
        <w:ind w:left="960"/>
        <w:jc w:val="left"/>
      </w:pPr>
      <w:r>
        <w:t>порядок</w:t>
      </w:r>
      <w:r>
        <w:rPr>
          <w:spacing w:val="-6"/>
        </w:rPr>
        <w:t xml:space="preserve"> </w:t>
      </w:r>
      <w:r>
        <w:t>действий</w:t>
      </w:r>
      <w:r>
        <w:rPr>
          <w:spacing w:val="-4"/>
        </w:rPr>
        <w:t xml:space="preserve"> </w:t>
      </w:r>
      <w:r>
        <w:t>при</w:t>
      </w:r>
      <w:r>
        <w:rPr>
          <w:spacing w:val="-5"/>
        </w:rPr>
        <w:t xml:space="preserve"> </w:t>
      </w:r>
      <w:r>
        <w:t>взаимодействии</w:t>
      </w:r>
      <w:r>
        <w:rPr>
          <w:spacing w:val="-4"/>
        </w:rPr>
        <w:t xml:space="preserve"> </w:t>
      </w:r>
      <w:r>
        <w:t>с</w:t>
      </w:r>
      <w:r>
        <w:rPr>
          <w:spacing w:val="-5"/>
        </w:rPr>
        <w:t xml:space="preserve"> </w:t>
      </w:r>
      <w:r>
        <w:t>правоохранительными</w:t>
      </w:r>
      <w:r>
        <w:rPr>
          <w:spacing w:val="-4"/>
        </w:rPr>
        <w:t xml:space="preserve"> </w:t>
      </w:r>
      <w:r>
        <w:rPr>
          <w:spacing w:val="-2"/>
        </w:rPr>
        <w:t>органами.</w:t>
      </w:r>
    </w:p>
    <w:p w:rsidR="006C1371" w:rsidRDefault="00114C20">
      <w:pPr>
        <w:ind w:left="252"/>
        <w:rPr>
          <w:sz w:val="24"/>
        </w:rPr>
      </w:pPr>
      <w:r>
        <w:rPr>
          <w:b/>
          <w:sz w:val="24"/>
        </w:rPr>
        <w:t>Модуль</w:t>
      </w:r>
      <w:r>
        <w:rPr>
          <w:b/>
          <w:spacing w:val="-3"/>
          <w:sz w:val="24"/>
        </w:rPr>
        <w:t xml:space="preserve"> </w:t>
      </w:r>
      <w:r>
        <w:rPr>
          <w:b/>
          <w:sz w:val="24"/>
        </w:rPr>
        <w:t>№</w:t>
      </w:r>
      <w:r>
        <w:rPr>
          <w:b/>
          <w:spacing w:val="-5"/>
          <w:sz w:val="24"/>
        </w:rPr>
        <w:t xml:space="preserve"> </w:t>
      </w:r>
      <w:r>
        <w:rPr>
          <w:b/>
          <w:sz w:val="24"/>
        </w:rPr>
        <w:t>7</w:t>
      </w:r>
      <w:r>
        <w:rPr>
          <w:b/>
          <w:spacing w:val="2"/>
          <w:sz w:val="24"/>
        </w:rPr>
        <w:t xml:space="preserve"> </w:t>
      </w:r>
      <w:r>
        <w:rPr>
          <w:sz w:val="24"/>
        </w:rPr>
        <w:t>«Безопасность</w:t>
      </w:r>
      <w:r>
        <w:rPr>
          <w:spacing w:val="-1"/>
          <w:sz w:val="24"/>
        </w:rPr>
        <w:t xml:space="preserve"> </w:t>
      </w:r>
      <w:r>
        <w:rPr>
          <w:sz w:val="24"/>
        </w:rPr>
        <w:t>в</w:t>
      </w:r>
      <w:r>
        <w:rPr>
          <w:spacing w:val="-4"/>
          <w:sz w:val="24"/>
        </w:rPr>
        <w:t xml:space="preserve"> </w:t>
      </w:r>
      <w:r>
        <w:rPr>
          <w:sz w:val="24"/>
        </w:rPr>
        <w:t>природной</w:t>
      </w:r>
      <w:r>
        <w:rPr>
          <w:spacing w:val="-2"/>
          <w:sz w:val="24"/>
        </w:rPr>
        <w:t xml:space="preserve"> среде»:</w:t>
      </w:r>
    </w:p>
    <w:p w:rsidR="006C1371" w:rsidRDefault="00114C20">
      <w:pPr>
        <w:pStyle w:val="a3"/>
        <w:ind w:left="960"/>
        <w:jc w:val="left"/>
      </w:pPr>
      <w:r>
        <w:t>природные</w:t>
      </w:r>
      <w:r>
        <w:rPr>
          <w:spacing w:val="-6"/>
        </w:rPr>
        <w:t xml:space="preserve"> </w:t>
      </w:r>
      <w:r>
        <w:t>чрезвычайные</w:t>
      </w:r>
      <w:r>
        <w:rPr>
          <w:spacing w:val="-5"/>
        </w:rPr>
        <w:t xml:space="preserve"> </w:t>
      </w:r>
      <w:r>
        <w:t>ситуации</w:t>
      </w:r>
      <w:r>
        <w:rPr>
          <w:spacing w:val="-3"/>
        </w:rPr>
        <w:t xml:space="preserve"> </w:t>
      </w:r>
      <w:r>
        <w:t>и</w:t>
      </w:r>
      <w:r>
        <w:rPr>
          <w:spacing w:val="-3"/>
        </w:rPr>
        <w:t xml:space="preserve"> </w:t>
      </w:r>
      <w:r>
        <w:t>их</w:t>
      </w:r>
      <w:r>
        <w:rPr>
          <w:spacing w:val="-1"/>
        </w:rPr>
        <w:t xml:space="preserve"> </w:t>
      </w:r>
      <w:r>
        <w:rPr>
          <w:spacing w:val="-2"/>
        </w:rPr>
        <w:t>классификация;</w:t>
      </w:r>
    </w:p>
    <w:p w:rsidR="006C1371" w:rsidRDefault="00114C20">
      <w:pPr>
        <w:pStyle w:val="a3"/>
        <w:ind w:firstLine="708"/>
        <w:jc w:val="left"/>
      </w:pPr>
      <w:r>
        <w:t>опасности в природной среде: дикие животные, змеи, насекомые и паукообразные, ядовитые грибы и растения;</w:t>
      </w:r>
    </w:p>
    <w:p w:rsidR="006C1371" w:rsidRDefault="00114C20">
      <w:pPr>
        <w:pStyle w:val="a3"/>
        <w:ind w:firstLine="708"/>
        <w:jc w:val="left"/>
      </w:pPr>
      <w:r>
        <w:t>автономные</w:t>
      </w:r>
      <w:r>
        <w:rPr>
          <w:spacing w:val="80"/>
        </w:rPr>
        <w:t xml:space="preserve"> </w:t>
      </w:r>
      <w:r>
        <w:t>условия,</w:t>
      </w:r>
      <w:r>
        <w:rPr>
          <w:spacing w:val="80"/>
        </w:rPr>
        <w:t xml:space="preserve"> </w:t>
      </w:r>
      <w:r>
        <w:t>их</w:t>
      </w:r>
      <w:r>
        <w:rPr>
          <w:spacing w:val="80"/>
        </w:rPr>
        <w:t xml:space="preserve"> </w:t>
      </w:r>
      <w:r>
        <w:t>особенности</w:t>
      </w:r>
      <w:r>
        <w:rPr>
          <w:spacing w:val="80"/>
        </w:rPr>
        <w:t xml:space="preserve"> </w:t>
      </w:r>
      <w:r>
        <w:t>и</w:t>
      </w:r>
      <w:r>
        <w:rPr>
          <w:spacing w:val="80"/>
        </w:rPr>
        <w:t xml:space="preserve"> </w:t>
      </w:r>
      <w:r>
        <w:t>опасности,</w:t>
      </w:r>
      <w:r>
        <w:rPr>
          <w:spacing w:val="79"/>
        </w:rPr>
        <w:t xml:space="preserve"> </w:t>
      </w:r>
      <w:r>
        <w:t>правила</w:t>
      </w:r>
      <w:r>
        <w:rPr>
          <w:spacing w:val="79"/>
        </w:rPr>
        <w:t xml:space="preserve"> </w:t>
      </w:r>
      <w:r>
        <w:t>подготовки</w:t>
      </w:r>
      <w:r>
        <w:rPr>
          <w:spacing w:val="80"/>
        </w:rPr>
        <w:t xml:space="preserve"> </w:t>
      </w:r>
      <w:r>
        <w:t>к</w:t>
      </w:r>
      <w:r>
        <w:rPr>
          <w:spacing w:val="80"/>
        </w:rPr>
        <w:t xml:space="preserve"> </w:t>
      </w:r>
      <w:r>
        <w:t>длительному автономному существованию;</w:t>
      </w:r>
    </w:p>
    <w:p w:rsidR="006C1371" w:rsidRDefault="00114C20">
      <w:pPr>
        <w:pStyle w:val="a3"/>
        <w:ind w:left="960"/>
        <w:jc w:val="left"/>
      </w:pPr>
      <w:r>
        <w:t>порядок</w:t>
      </w:r>
      <w:r>
        <w:rPr>
          <w:spacing w:val="-5"/>
        </w:rPr>
        <w:t xml:space="preserve"> </w:t>
      </w:r>
      <w:r>
        <w:t>действий</w:t>
      </w:r>
      <w:r>
        <w:rPr>
          <w:spacing w:val="-3"/>
        </w:rPr>
        <w:t xml:space="preserve"> </w:t>
      </w:r>
      <w:r>
        <w:t>при</w:t>
      </w:r>
      <w:r>
        <w:rPr>
          <w:spacing w:val="-3"/>
        </w:rPr>
        <w:t xml:space="preserve"> </w:t>
      </w:r>
      <w:r>
        <w:t>автономном</w:t>
      </w:r>
      <w:r>
        <w:rPr>
          <w:spacing w:val="-4"/>
        </w:rPr>
        <w:t xml:space="preserve"> </w:t>
      </w:r>
      <w:r>
        <w:t>пребывании</w:t>
      </w:r>
      <w:r>
        <w:rPr>
          <w:spacing w:val="-4"/>
        </w:rPr>
        <w:t xml:space="preserve"> </w:t>
      </w:r>
      <w:r>
        <w:t>в</w:t>
      </w:r>
      <w:r>
        <w:rPr>
          <w:spacing w:val="-4"/>
        </w:rPr>
        <w:t xml:space="preserve"> </w:t>
      </w:r>
      <w:r>
        <w:t>природной</w:t>
      </w:r>
      <w:r>
        <w:rPr>
          <w:spacing w:val="-3"/>
        </w:rPr>
        <w:t xml:space="preserve"> </w:t>
      </w:r>
      <w:r>
        <w:rPr>
          <w:spacing w:val="-2"/>
        </w:rPr>
        <w:t>среде;</w:t>
      </w:r>
    </w:p>
    <w:p w:rsidR="006C1371" w:rsidRDefault="00114C20">
      <w:pPr>
        <w:pStyle w:val="a3"/>
        <w:ind w:left="960"/>
        <w:jc w:val="left"/>
      </w:pPr>
      <w:r>
        <w:t>правила</w:t>
      </w:r>
      <w:r>
        <w:rPr>
          <w:spacing w:val="-7"/>
        </w:rPr>
        <w:t xml:space="preserve"> </w:t>
      </w:r>
      <w:r>
        <w:t>ориентирования</w:t>
      </w:r>
      <w:r>
        <w:rPr>
          <w:spacing w:val="-3"/>
        </w:rPr>
        <w:t xml:space="preserve"> </w:t>
      </w:r>
      <w:r>
        <w:t>на</w:t>
      </w:r>
      <w:r>
        <w:rPr>
          <w:spacing w:val="-4"/>
        </w:rPr>
        <w:t xml:space="preserve"> </w:t>
      </w:r>
      <w:r>
        <w:t>местности,</w:t>
      </w:r>
      <w:r>
        <w:rPr>
          <w:spacing w:val="-3"/>
        </w:rPr>
        <w:t xml:space="preserve"> </w:t>
      </w:r>
      <w:r>
        <w:t>способы</w:t>
      </w:r>
      <w:r>
        <w:rPr>
          <w:spacing w:val="-4"/>
        </w:rPr>
        <w:t xml:space="preserve"> </w:t>
      </w:r>
      <w:r>
        <w:t>подачи</w:t>
      </w:r>
      <w:r>
        <w:rPr>
          <w:spacing w:val="-3"/>
        </w:rPr>
        <w:t xml:space="preserve"> </w:t>
      </w:r>
      <w:r>
        <w:t>сигналов</w:t>
      </w:r>
      <w:r>
        <w:rPr>
          <w:spacing w:val="-4"/>
        </w:rPr>
        <w:t xml:space="preserve"> </w:t>
      </w:r>
      <w:r>
        <w:rPr>
          <w:spacing w:val="-2"/>
        </w:rPr>
        <w:t>бедствия;</w:t>
      </w:r>
    </w:p>
    <w:p w:rsidR="006C1371" w:rsidRDefault="00114C20">
      <w:pPr>
        <w:pStyle w:val="a3"/>
        <w:ind w:firstLine="708"/>
        <w:jc w:val="left"/>
      </w:pPr>
      <w:r>
        <w:t>природные пожары,</w:t>
      </w:r>
      <w:r>
        <w:rPr>
          <w:spacing w:val="29"/>
        </w:rPr>
        <w:t xml:space="preserve"> </w:t>
      </w:r>
      <w:r>
        <w:t>их</w:t>
      </w:r>
      <w:r>
        <w:rPr>
          <w:spacing w:val="30"/>
        </w:rPr>
        <w:t xml:space="preserve"> </w:t>
      </w:r>
      <w:r>
        <w:t>виды</w:t>
      </w:r>
      <w:r>
        <w:rPr>
          <w:spacing w:val="30"/>
        </w:rPr>
        <w:t xml:space="preserve"> </w:t>
      </w:r>
      <w:r>
        <w:t>и</w:t>
      </w:r>
      <w:r>
        <w:rPr>
          <w:spacing w:val="29"/>
        </w:rPr>
        <w:t xml:space="preserve"> </w:t>
      </w:r>
      <w:r>
        <w:t>опасности, факторы</w:t>
      </w:r>
      <w:r>
        <w:rPr>
          <w:spacing w:val="30"/>
        </w:rPr>
        <w:t xml:space="preserve"> </w:t>
      </w:r>
      <w:r>
        <w:t>и</w:t>
      </w:r>
      <w:r>
        <w:rPr>
          <w:spacing w:val="29"/>
        </w:rPr>
        <w:t xml:space="preserve"> </w:t>
      </w:r>
      <w:r>
        <w:t>причины их</w:t>
      </w:r>
      <w:r>
        <w:rPr>
          <w:spacing w:val="32"/>
        </w:rPr>
        <w:t xml:space="preserve"> </w:t>
      </w:r>
      <w:r>
        <w:t>возникновения, порядок действий при нахождении в зоне природного пожара;</w:t>
      </w:r>
    </w:p>
    <w:p w:rsidR="006C1371" w:rsidRDefault="00114C20">
      <w:pPr>
        <w:pStyle w:val="a3"/>
        <w:ind w:left="960"/>
        <w:jc w:val="left"/>
      </w:pPr>
      <w:r>
        <w:t>правила</w:t>
      </w:r>
      <w:r>
        <w:rPr>
          <w:spacing w:val="-4"/>
        </w:rPr>
        <w:t xml:space="preserve"> </w:t>
      </w:r>
      <w:r>
        <w:t>безопасного</w:t>
      </w:r>
      <w:r>
        <w:rPr>
          <w:spacing w:val="-3"/>
        </w:rPr>
        <w:t xml:space="preserve"> </w:t>
      </w:r>
      <w:r>
        <w:t>поведения</w:t>
      </w:r>
      <w:r>
        <w:rPr>
          <w:spacing w:val="-4"/>
        </w:rPr>
        <w:t xml:space="preserve"> </w:t>
      </w:r>
      <w:r>
        <w:t>в</w:t>
      </w:r>
      <w:r>
        <w:rPr>
          <w:spacing w:val="-3"/>
        </w:rPr>
        <w:t xml:space="preserve"> </w:t>
      </w:r>
      <w:r>
        <w:rPr>
          <w:spacing w:val="-2"/>
        </w:rPr>
        <w:t>горах;</w:t>
      </w:r>
    </w:p>
    <w:p w:rsidR="006C1371" w:rsidRDefault="00114C20">
      <w:pPr>
        <w:pStyle w:val="a3"/>
        <w:spacing w:before="1"/>
        <w:ind w:firstLine="708"/>
        <w:jc w:val="left"/>
      </w:pPr>
      <w:r>
        <w:t>снежные</w:t>
      </w:r>
      <w:r>
        <w:rPr>
          <w:spacing w:val="40"/>
        </w:rPr>
        <w:t xml:space="preserve"> </w:t>
      </w:r>
      <w:r>
        <w:t>лавины,</w:t>
      </w:r>
      <w:r>
        <w:rPr>
          <w:spacing w:val="40"/>
        </w:rPr>
        <w:t xml:space="preserve"> </w:t>
      </w:r>
      <w:r>
        <w:t>их</w:t>
      </w:r>
      <w:r>
        <w:rPr>
          <w:spacing w:val="40"/>
        </w:rPr>
        <w:t xml:space="preserve"> </w:t>
      </w:r>
      <w:r>
        <w:t>характеристики</w:t>
      </w:r>
      <w:r>
        <w:rPr>
          <w:spacing w:val="40"/>
        </w:rPr>
        <w:t xml:space="preserve"> </w:t>
      </w:r>
      <w:r>
        <w:t>и</w:t>
      </w:r>
      <w:r>
        <w:rPr>
          <w:spacing w:val="40"/>
        </w:rPr>
        <w:t xml:space="preserve"> </w:t>
      </w:r>
      <w:r>
        <w:t>опасности,</w:t>
      </w:r>
      <w:r>
        <w:rPr>
          <w:spacing w:val="40"/>
        </w:rPr>
        <w:t xml:space="preserve"> </w:t>
      </w:r>
      <w:r>
        <w:t>порядок</w:t>
      </w:r>
      <w:r>
        <w:rPr>
          <w:spacing w:val="40"/>
        </w:rPr>
        <w:t xml:space="preserve"> </w:t>
      </w:r>
      <w:r>
        <w:t>действий,</w:t>
      </w:r>
      <w:r>
        <w:rPr>
          <w:spacing w:val="40"/>
        </w:rPr>
        <w:t xml:space="preserve"> </w:t>
      </w:r>
      <w:r>
        <w:t>необходимый</w:t>
      </w:r>
      <w:r>
        <w:rPr>
          <w:spacing w:val="40"/>
        </w:rPr>
        <w:t xml:space="preserve"> </w:t>
      </w:r>
      <w:r>
        <w:t>для</w:t>
      </w:r>
      <w:r>
        <w:rPr>
          <w:spacing w:val="80"/>
        </w:rPr>
        <w:t xml:space="preserve"> </w:t>
      </w:r>
      <w:r>
        <w:t>снижения риска попадания в лавину;</w:t>
      </w:r>
    </w:p>
    <w:p w:rsidR="006C1371" w:rsidRDefault="00114C20">
      <w:pPr>
        <w:pStyle w:val="a3"/>
        <w:ind w:right="504" w:firstLine="708"/>
        <w:jc w:val="left"/>
      </w:pPr>
      <w:r>
        <w:t>камнепады, их характеристики и опасности, порядок действий, необходимых для снижения риска попадания под камнепад;</w:t>
      </w:r>
    </w:p>
    <w:p w:rsidR="006C1371" w:rsidRDefault="00114C20">
      <w:pPr>
        <w:pStyle w:val="a3"/>
        <w:ind w:left="960" w:right="664"/>
        <w:jc w:val="left"/>
      </w:pPr>
      <w:r>
        <w:t>сели,</w:t>
      </w:r>
      <w:r>
        <w:rPr>
          <w:spacing w:val="-3"/>
        </w:rPr>
        <w:t xml:space="preserve"> </w:t>
      </w:r>
      <w:r>
        <w:t>их</w:t>
      </w:r>
      <w:r>
        <w:rPr>
          <w:spacing w:val="-4"/>
        </w:rPr>
        <w:t xml:space="preserve"> </w:t>
      </w:r>
      <w:r>
        <w:t>характеристики</w:t>
      </w:r>
      <w:r>
        <w:rPr>
          <w:spacing w:val="-3"/>
        </w:rPr>
        <w:t xml:space="preserve"> </w:t>
      </w:r>
      <w:r>
        <w:t>и</w:t>
      </w:r>
      <w:r>
        <w:rPr>
          <w:spacing w:val="-3"/>
        </w:rPr>
        <w:t xml:space="preserve"> </w:t>
      </w:r>
      <w:r>
        <w:t>опасности,</w:t>
      </w:r>
      <w:r>
        <w:rPr>
          <w:spacing w:val="-3"/>
        </w:rPr>
        <w:t xml:space="preserve"> </w:t>
      </w:r>
      <w:r>
        <w:t>порядок</w:t>
      </w:r>
      <w:r>
        <w:rPr>
          <w:spacing w:val="-4"/>
        </w:rPr>
        <w:t xml:space="preserve"> </w:t>
      </w:r>
      <w:r>
        <w:t>действий</w:t>
      </w:r>
      <w:r>
        <w:rPr>
          <w:spacing w:val="-3"/>
        </w:rPr>
        <w:t xml:space="preserve"> </w:t>
      </w:r>
      <w:r>
        <w:t>при</w:t>
      </w:r>
      <w:r>
        <w:rPr>
          <w:spacing w:val="-3"/>
        </w:rPr>
        <w:t xml:space="preserve"> </w:t>
      </w:r>
      <w:r>
        <w:t>попадании</w:t>
      </w:r>
      <w:r>
        <w:rPr>
          <w:spacing w:val="-3"/>
        </w:rPr>
        <w:t xml:space="preserve"> </w:t>
      </w:r>
      <w:r>
        <w:t>в</w:t>
      </w:r>
      <w:r>
        <w:rPr>
          <w:spacing w:val="-4"/>
        </w:rPr>
        <w:t xml:space="preserve"> </w:t>
      </w:r>
      <w:r>
        <w:t>зону</w:t>
      </w:r>
      <w:r>
        <w:rPr>
          <w:spacing w:val="-10"/>
        </w:rPr>
        <w:t xml:space="preserve"> </w:t>
      </w:r>
      <w:r>
        <w:t>селя; оползни, их характеристики и опасности, порядок действий при начале оползня;</w:t>
      </w:r>
    </w:p>
    <w:p w:rsidR="006C1371" w:rsidRDefault="00114C20">
      <w:pPr>
        <w:pStyle w:val="a3"/>
        <w:ind w:right="472" w:firstLine="708"/>
      </w:pPr>
      <w:r>
        <w:t>общие правила безопасного поведения на водоёмах, правила купания на оборудованных и необорудованных пляжах;</w:t>
      </w:r>
    </w:p>
    <w:p w:rsidR="006C1371" w:rsidRDefault="00114C20">
      <w:pPr>
        <w:pStyle w:val="a3"/>
        <w:ind w:right="465" w:firstLine="708"/>
      </w:pPr>
      <w: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действийпри обнаружении человека в полынье;</w:t>
      </w:r>
    </w:p>
    <w:p w:rsidR="006C1371" w:rsidRDefault="00114C20">
      <w:pPr>
        <w:pStyle w:val="a3"/>
        <w:ind w:left="960"/>
      </w:pPr>
      <w:r>
        <w:t>наводнения,</w:t>
      </w:r>
      <w:r>
        <w:rPr>
          <w:spacing w:val="-7"/>
        </w:rPr>
        <w:t xml:space="preserve"> </w:t>
      </w:r>
      <w:r>
        <w:t>их</w:t>
      </w:r>
      <w:r>
        <w:rPr>
          <w:spacing w:val="-4"/>
        </w:rPr>
        <w:t xml:space="preserve"> </w:t>
      </w:r>
      <w:r>
        <w:t>характеристики</w:t>
      </w:r>
      <w:r>
        <w:rPr>
          <w:spacing w:val="-3"/>
        </w:rPr>
        <w:t xml:space="preserve"> </w:t>
      </w:r>
      <w:r>
        <w:t>и</w:t>
      </w:r>
      <w:r>
        <w:rPr>
          <w:spacing w:val="-3"/>
        </w:rPr>
        <w:t xml:space="preserve"> </w:t>
      </w:r>
      <w:r>
        <w:t>опасности,</w:t>
      </w:r>
      <w:r>
        <w:rPr>
          <w:spacing w:val="-3"/>
        </w:rPr>
        <w:t xml:space="preserve"> </w:t>
      </w:r>
      <w:r>
        <w:t>порядок</w:t>
      </w:r>
      <w:r>
        <w:rPr>
          <w:spacing w:val="-2"/>
        </w:rPr>
        <w:t xml:space="preserve"> </w:t>
      </w:r>
      <w:r>
        <w:t>действий</w:t>
      </w:r>
      <w:r>
        <w:rPr>
          <w:spacing w:val="-5"/>
        </w:rPr>
        <w:t xml:space="preserve"> </w:t>
      </w:r>
      <w:r>
        <w:t>при</w:t>
      </w:r>
      <w:r>
        <w:rPr>
          <w:spacing w:val="-5"/>
        </w:rPr>
        <w:t xml:space="preserve"> </w:t>
      </w:r>
      <w:r>
        <w:rPr>
          <w:spacing w:val="-2"/>
        </w:rPr>
        <w:t>наводнении;</w:t>
      </w:r>
    </w:p>
    <w:p w:rsidR="006C1371" w:rsidRDefault="00114C20">
      <w:pPr>
        <w:pStyle w:val="a3"/>
        <w:ind w:left="960" w:right="473"/>
      </w:pPr>
      <w:r>
        <w:t>цунами, их характеристики и опасности, порядок действий при нахождении в зоне цунами; ураганы,</w:t>
      </w:r>
      <w:r>
        <w:rPr>
          <w:spacing w:val="26"/>
        </w:rPr>
        <w:t xml:space="preserve"> </w:t>
      </w:r>
      <w:r>
        <w:t>смерчи,</w:t>
      </w:r>
      <w:r>
        <w:rPr>
          <w:spacing w:val="26"/>
        </w:rPr>
        <w:t xml:space="preserve"> </w:t>
      </w:r>
      <w:r>
        <w:t>их</w:t>
      </w:r>
      <w:r>
        <w:rPr>
          <w:spacing w:val="26"/>
        </w:rPr>
        <w:t xml:space="preserve"> </w:t>
      </w:r>
      <w:r>
        <w:t>характеристики</w:t>
      </w:r>
      <w:r>
        <w:rPr>
          <w:spacing w:val="27"/>
        </w:rPr>
        <w:t xml:space="preserve"> </w:t>
      </w:r>
      <w:r>
        <w:t>и</w:t>
      </w:r>
      <w:r>
        <w:rPr>
          <w:spacing w:val="27"/>
        </w:rPr>
        <w:t xml:space="preserve"> </w:t>
      </w:r>
      <w:r>
        <w:t>опасности,</w:t>
      </w:r>
      <w:r>
        <w:rPr>
          <w:spacing w:val="26"/>
        </w:rPr>
        <w:t xml:space="preserve"> </w:t>
      </w:r>
      <w:r>
        <w:t>порядок</w:t>
      </w:r>
      <w:r>
        <w:rPr>
          <w:spacing w:val="27"/>
        </w:rPr>
        <w:t xml:space="preserve"> </w:t>
      </w:r>
      <w:r>
        <w:t>действий</w:t>
      </w:r>
      <w:r>
        <w:rPr>
          <w:spacing w:val="25"/>
        </w:rPr>
        <w:t xml:space="preserve"> </w:t>
      </w:r>
      <w:r>
        <w:t>при</w:t>
      </w:r>
      <w:r>
        <w:rPr>
          <w:spacing w:val="30"/>
        </w:rPr>
        <w:t xml:space="preserve"> </w:t>
      </w:r>
      <w:r>
        <w:t>ураганах,</w:t>
      </w:r>
      <w:r>
        <w:rPr>
          <w:spacing w:val="26"/>
        </w:rPr>
        <w:t xml:space="preserve"> </w:t>
      </w:r>
      <w:r>
        <w:t>бурях</w:t>
      </w:r>
      <w:r>
        <w:rPr>
          <w:spacing w:val="29"/>
        </w:rPr>
        <w:t xml:space="preserve"> </w:t>
      </w:r>
      <w:r>
        <w:t>и</w:t>
      </w:r>
    </w:p>
    <w:p w:rsidR="006C1371" w:rsidRDefault="00114C20">
      <w:pPr>
        <w:pStyle w:val="a3"/>
        <w:spacing w:before="1"/>
        <w:jc w:val="left"/>
      </w:pPr>
      <w:r>
        <w:rPr>
          <w:spacing w:val="-2"/>
        </w:rPr>
        <w:t>смерчах;</w:t>
      </w:r>
    </w:p>
    <w:p w:rsidR="006C1371" w:rsidRDefault="00114C20">
      <w:pPr>
        <w:pStyle w:val="a3"/>
        <w:ind w:left="960"/>
      </w:pPr>
      <w:r>
        <w:t>грозы,</w:t>
      </w:r>
      <w:r>
        <w:rPr>
          <w:spacing w:val="-6"/>
        </w:rPr>
        <w:t xml:space="preserve"> </w:t>
      </w:r>
      <w:r>
        <w:t>их</w:t>
      </w:r>
      <w:r>
        <w:rPr>
          <w:spacing w:val="-3"/>
        </w:rPr>
        <w:t xml:space="preserve"> </w:t>
      </w:r>
      <w:r>
        <w:t>характеристики</w:t>
      </w:r>
      <w:r>
        <w:rPr>
          <w:spacing w:val="-3"/>
        </w:rPr>
        <w:t xml:space="preserve"> </w:t>
      </w:r>
      <w:r>
        <w:t>и</w:t>
      </w:r>
      <w:r>
        <w:rPr>
          <w:spacing w:val="-3"/>
        </w:rPr>
        <w:t xml:space="preserve"> </w:t>
      </w:r>
      <w:r>
        <w:t>опасности,</w:t>
      </w:r>
      <w:r>
        <w:rPr>
          <w:spacing w:val="-3"/>
        </w:rPr>
        <w:t xml:space="preserve"> </w:t>
      </w:r>
      <w:r>
        <w:t>порядок</w:t>
      </w:r>
      <w:r>
        <w:rPr>
          <w:spacing w:val="-3"/>
        </w:rPr>
        <w:t xml:space="preserve"> </w:t>
      </w:r>
      <w:r>
        <w:t>действий</w:t>
      </w:r>
      <w:r>
        <w:rPr>
          <w:spacing w:val="-5"/>
        </w:rPr>
        <w:t xml:space="preserve"> </w:t>
      </w:r>
      <w:r>
        <w:t>при</w:t>
      </w:r>
      <w:r>
        <w:rPr>
          <w:spacing w:val="-4"/>
        </w:rPr>
        <w:t xml:space="preserve"> </w:t>
      </w:r>
      <w:r>
        <w:t>попадании</w:t>
      </w:r>
      <w:r>
        <w:rPr>
          <w:spacing w:val="-4"/>
        </w:rPr>
        <w:t xml:space="preserve"> </w:t>
      </w:r>
      <w:r>
        <w:t>в</w:t>
      </w:r>
      <w:r>
        <w:rPr>
          <w:spacing w:val="-3"/>
        </w:rPr>
        <w:t xml:space="preserve"> </w:t>
      </w:r>
      <w:r>
        <w:rPr>
          <w:spacing w:val="-2"/>
        </w:rPr>
        <w:t>грозу;</w:t>
      </w:r>
    </w:p>
    <w:p w:rsidR="006C1371" w:rsidRDefault="00114C20">
      <w:pPr>
        <w:pStyle w:val="a3"/>
        <w:ind w:right="468" w:firstLine="708"/>
      </w:pPr>
      <w:r>
        <w:t>землетрясения и извержения вулканов, их характеристики и опасности, порядок действий</w:t>
      </w:r>
      <w:r>
        <w:rPr>
          <w:spacing w:val="40"/>
        </w:rPr>
        <w:t xml:space="preserve"> </w:t>
      </w:r>
      <w:r>
        <w:t xml:space="preserve">при землетрясении, в том числе при попадании под завал, при нахождении в зоне извержения </w:t>
      </w:r>
      <w:r>
        <w:rPr>
          <w:spacing w:val="-2"/>
        </w:rPr>
        <w:t>вулкана;</w:t>
      </w:r>
    </w:p>
    <w:p w:rsidR="006C1371" w:rsidRDefault="00114C20">
      <w:pPr>
        <w:pStyle w:val="a3"/>
        <w:ind w:right="475" w:firstLine="708"/>
      </w:pPr>
      <w:r>
        <w:t>смысл понятий «экология» и «экологическая культура», значение экологии для устойчивого развития общества;</w:t>
      </w:r>
    </w:p>
    <w:p w:rsidR="006C1371" w:rsidRDefault="00114C20">
      <w:pPr>
        <w:pStyle w:val="a3"/>
        <w:ind w:right="470" w:firstLine="708"/>
      </w:pPr>
      <w:r>
        <w:t>правила безопасного поведения при неблагоприятной экологической обстановке</w:t>
      </w:r>
      <w:r>
        <w:rPr>
          <w:spacing w:val="40"/>
        </w:rPr>
        <w:t xml:space="preserve"> </w:t>
      </w:r>
      <w:r>
        <w:t>(загрязнении атмосферы).</w:t>
      </w:r>
    </w:p>
    <w:p w:rsidR="006C1371" w:rsidRDefault="00114C20">
      <w:pPr>
        <w:pStyle w:val="a3"/>
        <w:ind w:left="312"/>
      </w:pPr>
      <w:r>
        <w:rPr>
          <w:b/>
        </w:rPr>
        <w:t>Модуль</w:t>
      </w:r>
      <w:r>
        <w:rPr>
          <w:b/>
          <w:spacing w:val="-6"/>
        </w:rPr>
        <w:t xml:space="preserve"> </w:t>
      </w:r>
      <w:r>
        <w:rPr>
          <w:b/>
        </w:rPr>
        <w:t>№</w:t>
      </w:r>
      <w:r>
        <w:rPr>
          <w:b/>
          <w:spacing w:val="-6"/>
        </w:rPr>
        <w:t xml:space="preserve"> </w:t>
      </w:r>
      <w:r>
        <w:rPr>
          <w:b/>
        </w:rPr>
        <w:t>8</w:t>
      </w:r>
      <w:r>
        <w:rPr>
          <w:b/>
          <w:spacing w:val="1"/>
        </w:rPr>
        <w:t xml:space="preserve"> </w:t>
      </w:r>
      <w:r>
        <w:t>«Основы</w:t>
      </w:r>
      <w:r>
        <w:rPr>
          <w:spacing w:val="-3"/>
        </w:rPr>
        <w:t xml:space="preserve"> </w:t>
      </w:r>
      <w:r>
        <w:t>медицинских</w:t>
      </w:r>
      <w:r>
        <w:rPr>
          <w:spacing w:val="-1"/>
        </w:rPr>
        <w:t xml:space="preserve"> </w:t>
      </w:r>
      <w:r>
        <w:t>знаний.</w:t>
      </w:r>
      <w:r>
        <w:rPr>
          <w:spacing w:val="-4"/>
        </w:rPr>
        <w:t xml:space="preserve"> </w:t>
      </w:r>
      <w:r>
        <w:t>Оказание</w:t>
      </w:r>
      <w:r>
        <w:rPr>
          <w:spacing w:val="-5"/>
        </w:rPr>
        <w:t xml:space="preserve"> </w:t>
      </w:r>
      <w:r>
        <w:t>первой</w:t>
      </w:r>
      <w:r>
        <w:rPr>
          <w:spacing w:val="-5"/>
        </w:rPr>
        <w:t xml:space="preserve"> </w:t>
      </w:r>
      <w:r>
        <w:rPr>
          <w:spacing w:val="-2"/>
        </w:rPr>
        <w:t>помощи»:</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ind w:firstLine="708"/>
        <w:jc w:val="left"/>
      </w:pPr>
      <w:r>
        <w:lastRenderedPageBreak/>
        <w:t>смысл</w:t>
      </w:r>
      <w:r>
        <w:rPr>
          <w:spacing w:val="75"/>
        </w:rPr>
        <w:t xml:space="preserve"> </w:t>
      </w:r>
      <w:r>
        <w:t>понятий</w:t>
      </w:r>
      <w:r>
        <w:rPr>
          <w:spacing w:val="76"/>
        </w:rPr>
        <w:t xml:space="preserve"> </w:t>
      </w:r>
      <w:r>
        <w:t>«здоровье»</w:t>
      </w:r>
      <w:r>
        <w:rPr>
          <w:spacing w:val="67"/>
        </w:rPr>
        <w:t xml:space="preserve"> </w:t>
      </w:r>
      <w:r>
        <w:t>и</w:t>
      </w:r>
      <w:r>
        <w:rPr>
          <w:spacing w:val="80"/>
        </w:rPr>
        <w:t xml:space="preserve"> </w:t>
      </w:r>
      <w:r>
        <w:t>«здоровый</w:t>
      </w:r>
      <w:r>
        <w:rPr>
          <w:spacing w:val="75"/>
        </w:rPr>
        <w:t xml:space="preserve"> </w:t>
      </w:r>
      <w:r>
        <w:t>образ</w:t>
      </w:r>
      <w:r>
        <w:rPr>
          <w:spacing w:val="75"/>
        </w:rPr>
        <w:t xml:space="preserve"> </w:t>
      </w:r>
      <w:r>
        <w:t>жизни»,</w:t>
      </w:r>
      <w:r>
        <w:rPr>
          <w:spacing w:val="74"/>
        </w:rPr>
        <w:t xml:space="preserve"> </w:t>
      </w:r>
      <w:r>
        <w:t>их</w:t>
      </w:r>
      <w:r>
        <w:rPr>
          <w:spacing w:val="74"/>
        </w:rPr>
        <w:t xml:space="preserve"> </w:t>
      </w:r>
      <w:r>
        <w:t>содержание</w:t>
      </w:r>
      <w:r>
        <w:rPr>
          <w:spacing w:val="74"/>
        </w:rPr>
        <w:t xml:space="preserve"> </w:t>
      </w:r>
      <w:r>
        <w:t>и</w:t>
      </w:r>
      <w:r>
        <w:rPr>
          <w:spacing w:val="73"/>
        </w:rPr>
        <w:t xml:space="preserve"> </w:t>
      </w:r>
      <w:r>
        <w:t>значение</w:t>
      </w:r>
      <w:r>
        <w:rPr>
          <w:spacing w:val="74"/>
        </w:rPr>
        <w:t xml:space="preserve"> </w:t>
      </w:r>
      <w:r>
        <w:t xml:space="preserve">для </w:t>
      </w:r>
      <w:r>
        <w:rPr>
          <w:spacing w:val="-2"/>
        </w:rPr>
        <w:t>человека;</w:t>
      </w:r>
    </w:p>
    <w:p w:rsidR="006C1371" w:rsidRDefault="00114C20">
      <w:pPr>
        <w:pStyle w:val="a3"/>
        <w:ind w:left="960" w:right="2376"/>
        <w:jc w:val="left"/>
      </w:pPr>
      <w:r>
        <w:t>факторы,</w:t>
      </w:r>
      <w:r>
        <w:rPr>
          <w:spacing w:val="-5"/>
        </w:rPr>
        <w:t xml:space="preserve"> </w:t>
      </w:r>
      <w:r>
        <w:t>влияющие</w:t>
      </w:r>
      <w:r>
        <w:rPr>
          <w:spacing w:val="-8"/>
        </w:rPr>
        <w:t xml:space="preserve"> </w:t>
      </w:r>
      <w:r>
        <w:t>на</w:t>
      </w:r>
      <w:r>
        <w:rPr>
          <w:spacing w:val="-6"/>
        </w:rPr>
        <w:t xml:space="preserve"> </w:t>
      </w:r>
      <w:r>
        <w:t>здоровье</w:t>
      </w:r>
      <w:r>
        <w:rPr>
          <w:spacing w:val="-6"/>
        </w:rPr>
        <w:t xml:space="preserve"> </w:t>
      </w:r>
      <w:r>
        <w:t>человека,</w:t>
      </w:r>
      <w:r>
        <w:rPr>
          <w:spacing w:val="-5"/>
        </w:rPr>
        <w:t xml:space="preserve"> </w:t>
      </w:r>
      <w:r>
        <w:t>опасность</w:t>
      </w:r>
      <w:r>
        <w:rPr>
          <w:spacing w:val="-4"/>
        </w:rPr>
        <w:t xml:space="preserve"> </w:t>
      </w:r>
      <w:r>
        <w:t>вредных</w:t>
      </w:r>
      <w:r>
        <w:rPr>
          <w:spacing w:val="-6"/>
        </w:rPr>
        <w:t xml:space="preserve"> </w:t>
      </w:r>
      <w:r>
        <w:t xml:space="preserve">привычек; элементы здорового образа жизни, ответственность за сохранение </w:t>
      </w:r>
      <w:r>
        <w:rPr>
          <w:spacing w:val="-2"/>
        </w:rPr>
        <w:t>здоровья;</w:t>
      </w:r>
    </w:p>
    <w:p w:rsidR="006C1371" w:rsidRDefault="00114C20">
      <w:pPr>
        <w:pStyle w:val="a3"/>
        <w:ind w:left="960"/>
        <w:jc w:val="left"/>
      </w:pPr>
      <w:r>
        <w:t>понятие</w:t>
      </w:r>
      <w:r>
        <w:rPr>
          <w:spacing w:val="-6"/>
        </w:rPr>
        <w:t xml:space="preserve"> </w:t>
      </w:r>
      <w:r>
        <w:t>«инфекционные</w:t>
      </w:r>
      <w:r>
        <w:rPr>
          <w:spacing w:val="-7"/>
        </w:rPr>
        <w:t xml:space="preserve"> </w:t>
      </w:r>
      <w:r>
        <w:t>заболевания»,</w:t>
      </w:r>
      <w:r>
        <w:rPr>
          <w:spacing w:val="-7"/>
        </w:rPr>
        <w:t xml:space="preserve"> </w:t>
      </w:r>
      <w:r>
        <w:t>причины</w:t>
      </w:r>
      <w:r>
        <w:rPr>
          <w:spacing w:val="-6"/>
        </w:rPr>
        <w:t xml:space="preserve"> </w:t>
      </w:r>
      <w:r>
        <w:t>их</w:t>
      </w:r>
      <w:r>
        <w:rPr>
          <w:spacing w:val="-4"/>
        </w:rPr>
        <w:t xml:space="preserve"> </w:t>
      </w:r>
      <w:r>
        <w:rPr>
          <w:spacing w:val="-2"/>
        </w:rPr>
        <w:t>возникновения;</w:t>
      </w:r>
    </w:p>
    <w:p w:rsidR="006C1371" w:rsidRDefault="00114C20">
      <w:pPr>
        <w:pStyle w:val="a3"/>
        <w:ind w:left="960"/>
        <w:jc w:val="left"/>
      </w:pPr>
      <w:r>
        <w:t>механизм</w:t>
      </w:r>
      <w:r>
        <w:rPr>
          <w:spacing w:val="2"/>
        </w:rPr>
        <w:t xml:space="preserve"> </w:t>
      </w:r>
      <w:r>
        <w:t>распространения</w:t>
      </w:r>
      <w:r>
        <w:rPr>
          <w:spacing w:val="6"/>
        </w:rPr>
        <w:t xml:space="preserve"> </w:t>
      </w:r>
      <w:r>
        <w:t>инфекционных</w:t>
      </w:r>
      <w:r>
        <w:rPr>
          <w:spacing w:val="7"/>
        </w:rPr>
        <w:t xml:space="preserve"> </w:t>
      </w:r>
      <w:r>
        <w:t>заболеваний,</w:t>
      </w:r>
      <w:r>
        <w:rPr>
          <w:spacing w:val="6"/>
        </w:rPr>
        <w:t xml:space="preserve"> </w:t>
      </w:r>
      <w:r>
        <w:t>меры</w:t>
      </w:r>
      <w:r>
        <w:rPr>
          <w:spacing w:val="4"/>
        </w:rPr>
        <w:t xml:space="preserve"> </w:t>
      </w:r>
      <w:r>
        <w:t>их</w:t>
      </w:r>
      <w:r>
        <w:rPr>
          <w:spacing w:val="8"/>
        </w:rPr>
        <w:t xml:space="preserve"> </w:t>
      </w:r>
      <w:r>
        <w:t>профилактики</w:t>
      </w:r>
      <w:r>
        <w:rPr>
          <w:spacing w:val="3"/>
        </w:rPr>
        <w:t xml:space="preserve"> </w:t>
      </w:r>
      <w:r>
        <w:t>и</w:t>
      </w:r>
      <w:r>
        <w:rPr>
          <w:spacing w:val="7"/>
        </w:rPr>
        <w:t xml:space="preserve"> </w:t>
      </w:r>
      <w:r>
        <w:t>защиты</w:t>
      </w:r>
      <w:r>
        <w:rPr>
          <w:spacing w:val="6"/>
        </w:rPr>
        <w:t xml:space="preserve"> </w:t>
      </w:r>
      <w:r>
        <w:rPr>
          <w:spacing w:val="-5"/>
        </w:rPr>
        <w:t>от</w:t>
      </w:r>
    </w:p>
    <w:p w:rsidR="006C1371" w:rsidRDefault="00114C20">
      <w:pPr>
        <w:pStyle w:val="a3"/>
        <w:jc w:val="left"/>
      </w:pPr>
      <w:r>
        <w:rPr>
          <w:spacing w:val="-4"/>
        </w:rPr>
        <w:t>них;</w:t>
      </w:r>
    </w:p>
    <w:p w:rsidR="006C1371" w:rsidRDefault="00114C20">
      <w:pPr>
        <w:pStyle w:val="a3"/>
        <w:tabs>
          <w:tab w:val="left" w:pos="2015"/>
          <w:tab w:val="left" w:pos="3171"/>
          <w:tab w:val="left" w:pos="3766"/>
          <w:tab w:val="left" w:pos="5538"/>
          <w:tab w:val="left" w:pos="7236"/>
          <w:tab w:val="left" w:pos="8404"/>
        </w:tabs>
        <w:ind w:left="960"/>
        <w:jc w:val="left"/>
      </w:pPr>
      <w:r>
        <w:rPr>
          <w:spacing w:val="-2"/>
        </w:rPr>
        <w:t>порядок</w:t>
      </w:r>
      <w:r>
        <w:tab/>
      </w:r>
      <w:r>
        <w:rPr>
          <w:spacing w:val="-2"/>
        </w:rPr>
        <w:t>действий</w:t>
      </w:r>
      <w:r>
        <w:tab/>
      </w:r>
      <w:r>
        <w:rPr>
          <w:spacing w:val="-5"/>
        </w:rPr>
        <w:t>при</w:t>
      </w:r>
      <w:r>
        <w:tab/>
      </w:r>
      <w:r>
        <w:rPr>
          <w:spacing w:val="-2"/>
        </w:rPr>
        <w:t>возникновении</w:t>
      </w:r>
      <w:r>
        <w:tab/>
      </w:r>
      <w:r>
        <w:rPr>
          <w:spacing w:val="-2"/>
        </w:rPr>
        <w:t>чрезвычайных</w:t>
      </w:r>
      <w:r>
        <w:tab/>
      </w:r>
      <w:r>
        <w:rPr>
          <w:spacing w:val="-2"/>
        </w:rPr>
        <w:t>ситуаций</w:t>
      </w:r>
      <w:r>
        <w:tab/>
        <w:t>биолого-</w:t>
      </w:r>
      <w:r>
        <w:rPr>
          <w:spacing w:val="-2"/>
        </w:rPr>
        <w:t>социального</w:t>
      </w:r>
    </w:p>
    <w:p w:rsidR="006C1371" w:rsidRDefault="00114C20">
      <w:pPr>
        <w:pStyle w:val="a3"/>
        <w:ind w:right="462"/>
      </w:pPr>
      <w:r>
        <w:t>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ситуацийбиолого-социального происхождения (эпидемия, пандемия, эпизоотия, панзоотия, эпифитотия, панфитотия);</w:t>
      </w:r>
    </w:p>
    <w:p w:rsidR="006C1371" w:rsidRDefault="00114C20">
      <w:pPr>
        <w:pStyle w:val="a3"/>
        <w:ind w:right="470" w:firstLine="708"/>
      </w:pPr>
      <w:r>
        <w:t>понятие «неинфекционные заболевания» и их классификация, факторы риска неинфекционных заболеваний;</w:t>
      </w:r>
    </w:p>
    <w:p w:rsidR="006C1371" w:rsidRDefault="00114C20">
      <w:pPr>
        <w:pStyle w:val="a3"/>
        <w:ind w:left="960" w:right="3034"/>
      </w:pPr>
      <w:r>
        <w:t>меры</w:t>
      </w:r>
      <w:r>
        <w:rPr>
          <w:spacing w:val="-5"/>
        </w:rPr>
        <w:t xml:space="preserve"> </w:t>
      </w:r>
      <w:r>
        <w:t>профилактики</w:t>
      </w:r>
      <w:r>
        <w:rPr>
          <w:spacing w:val="-6"/>
        </w:rPr>
        <w:t xml:space="preserve"> </w:t>
      </w:r>
      <w:r>
        <w:t>неинфекционных</w:t>
      </w:r>
      <w:r>
        <w:rPr>
          <w:spacing w:val="-3"/>
        </w:rPr>
        <w:t xml:space="preserve"> </w:t>
      </w:r>
      <w:r>
        <w:t>заболеваний</w:t>
      </w:r>
      <w:r>
        <w:rPr>
          <w:spacing w:val="-7"/>
        </w:rPr>
        <w:t xml:space="preserve"> </w:t>
      </w:r>
      <w:r>
        <w:t>и</w:t>
      </w:r>
      <w:r>
        <w:rPr>
          <w:spacing w:val="-5"/>
        </w:rPr>
        <w:t xml:space="preserve"> </w:t>
      </w:r>
      <w:r>
        <w:t>защиты</w:t>
      </w:r>
      <w:r>
        <w:rPr>
          <w:spacing w:val="-5"/>
        </w:rPr>
        <w:t xml:space="preserve"> </w:t>
      </w:r>
      <w:r>
        <w:t>от</w:t>
      </w:r>
      <w:r>
        <w:rPr>
          <w:spacing w:val="-7"/>
        </w:rPr>
        <w:t xml:space="preserve"> </w:t>
      </w:r>
      <w:r>
        <w:t>них; диспансеризация и её задачи;</w:t>
      </w:r>
    </w:p>
    <w:p w:rsidR="006C1371" w:rsidRDefault="00114C20">
      <w:pPr>
        <w:pStyle w:val="a3"/>
        <w:spacing w:before="1"/>
        <w:ind w:left="960"/>
      </w:pPr>
      <w:r>
        <w:t>понятия</w:t>
      </w:r>
      <w:r>
        <w:rPr>
          <w:spacing w:val="-6"/>
        </w:rPr>
        <w:t xml:space="preserve"> </w:t>
      </w:r>
      <w:r>
        <w:t>«психическое</w:t>
      </w:r>
      <w:r>
        <w:rPr>
          <w:spacing w:val="-6"/>
        </w:rPr>
        <w:t xml:space="preserve"> </w:t>
      </w:r>
      <w:r>
        <w:t>здоровье»</w:t>
      </w:r>
      <w:r>
        <w:rPr>
          <w:spacing w:val="-13"/>
        </w:rPr>
        <w:t xml:space="preserve"> </w:t>
      </w:r>
      <w:r>
        <w:t>и</w:t>
      </w:r>
      <w:r>
        <w:rPr>
          <w:spacing w:val="-1"/>
        </w:rPr>
        <w:t xml:space="preserve"> </w:t>
      </w:r>
      <w:r>
        <w:t>«психологическое</w:t>
      </w:r>
      <w:r>
        <w:rPr>
          <w:spacing w:val="-6"/>
        </w:rPr>
        <w:t xml:space="preserve"> </w:t>
      </w:r>
      <w:r>
        <w:rPr>
          <w:spacing w:val="-2"/>
        </w:rPr>
        <w:t>благополучие»;</w:t>
      </w:r>
    </w:p>
    <w:p w:rsidR="006C1371" w:rsidRDefault="00114C20">
      <w:pPr>
        <w:pStyle w:val="a3"/>
        <w:ind w:firstLine="708"/>
        <w:jc w:val="left"/>
      </w:pPr>
      <w:r>
        <w:t>стресс</w:t>
      </w:r>
      <w:r>
        <w:rPr>
          <w:spacing w:val="40"/>
        </w:rPr>
        <w:t xml:space="preserve"> </w:t>
      </w:r>
      <w:r>
        <w:t>и</w:t>
      </w:r>
      <w:r>
        <w:rPr>
          <w:spacing w:val="40"/>
        </w:rPr>
        <w:t xml:space="preserve"> </w:t>
      </w:r>
      <w:r>
        <w:t>его</w:t>
      </w:r>
      <w:r>
        <w:rPr>
          <w:spacing w:val="40"/>
        </w:rPr>
        <w:t xml:space="preserve"> </w:t>
      </w:r>
      <w:r>
        <w:t>влияние</w:t>
      </w:r>
      <w:r>
        <w:rPr>
          <w:spacing w:val="40"/>
        </w:rPr>
        <w:t xml:space="preserve"> </w:t>
      </w:r>
      <w:r>
        <w:t>на</w:t>
      </w:r>
      <w:r>
        <w:rPr>
          <w:spacing w:val="40"/>
        </w:rPr>
        <w:t xml:space="preserve"> </w:t>
      </w:r>
      <w:r>
        <w:t>человека,</w:t>
      </w:r>
      <w:r>
        <w:rPr>
          <w:spacing w:val="40"/>
        </w:rPr>
        <w:t xml:space="preserve"> </w:t>
      </w:r>
      <w:r>
        <w:t>меры</w:t>
      </w:r>
      <w:r>
        <w:rPr>
          <w:spacing w:val="40"/>
        </w:rPr>
        <w:t xml:space="preserve"> </w:t>
      </w:r>
      <w:r>
        <w:t>профилактики</w:t>
      </w:r>
      <w:r>
        <w:rPr>
          <w:spacing w:val="40"/>
        </w:rPr>
        <w:t xml:space="preserve"> </w:t>
      </w:r>
      <w:r>
        <w:t>стресса,</w:t>
      </w:r>
      <w:r>
        <w:rPr>
          <w:spacing w:val="40"/>
        </w:rPr>
        <w:t xml:space="preserve"> </w:t>
      </w:r>
      <w:r>
        <w:t>способы</w:t>
      </w:r>
      <w:r>
        <w:rPr>
          <w:spacing w:val="40"/>
        </w:rPr>
        <w:t xml:space="preserve"> </w:t>
      </w:r>
      <w:r>
        <w:t>саморегуляции эмоциональных состояний;</w:t>
      </w:r>
    </w:p>
    <w:p w:rsidR="006C1371" w:rsidRDefault="00114C20">
      <w:pPr>
        <w:pStyle w:val="a3"/>
        <w:ind w:firstLine="708"/>
        <w:jc w:val="left"/>
      </w:pPr>
      <w:r>
        <w:t>понятие «первая помощь» и обязанность по её оказанию, универсальный алгоритм оказания первой помощи;</w:t>
      </w:r>
    </w:p>
    <w:p w:rsidR="006C1371" w:rsidRDefault="00114C20">
      <w:pPr>
        <w:pStyle w:val="a3"/>
        <w:ind w:left="960"/>
        <w:jc w:val="left"/>
      </w:pPr>
      <w:r>
        <w:t>назначение</w:t>
      </w:r>
      <w:r>
        <w:rPr>
          <w:spacing w:val="-4"/>
        </w:rPr>
        <w:t xml:space="preserve"> </w:t>
      </w:r>
      <w:r>
        <w:t>и</w:t>
      </w:r>
      <w:r>
        <w:rPr>
          <w:spacing w:val="-3"/>
        </w:rPr>
        <w:t xml:space="preserve"> </w:t>
      </w:r>
      <w:r>
        <w:t>состав</w:t>
      </w:r>
      <w:r>
        <w:rPr>
          <w:spacing w:val="-4"/>
        </w:rPr>
        <w:t xml:space="preserve"> </w:t>
      </w:r>
      <w:r>
        <w:t>аптечки</w:t>
      </w:r>
      <w:r>
        <w:rPr>
          <w:spacing w:val="-3"/>
        </w:rPr>
        <w:t xml:space="preserve"> </w:t>
      </w:r>
      <w:r>
        <w:t>первой</w:t>
      </w:r>
      <w:r>
        <w:rPr>
          <w:spacing w:val="-2"/>
        </w:rPr>
        <w:t xml:space="preserve"> помощи;</w:t>
      </w:r>
    </w:p>
    <w:p w:rsidR="006C1371" w:rsidRDefault="00114C20">
      <w:pPr>
        <w:pStyle w:val="a3"/>
        <w:tabs>
          <w:tab w:val="left" w:pos="2008"/>
          <w:tab w:val="left" w:pos="3155"/>
          <w:tab w:val="left" w:pos="3739"/>
          <w:tab w:val="left" w:pos="4878"/>
          <w:tab w:val="left" w:pos="5801"/>
          <w:tab w:val="left" w:pos="6845"/>
          <w:tab w:val="left" w:pos="7166"/>
          <w:tab w:val="left" w:pos="8475"/>
          <w:tab w:val="left" w:pos="9796"/>
        </w:tabs>
        <w:ind w:right="473" w:firstLine="708"/>
        <w:jc w:val="left"/>
      </w:pPr>
      <w:r>
        <w:rPr>
          <w:spacing w:val="-2"/>
        </w:rPr>
        <w:t>порядок</w:t>
      </w:r>
      <w:r>
        <w:tab/>
      </w:r>
      <w:r>
        <w:rPr>
          <w:spacing w:val="-2"/>
        </w:rPr>
        <w:t>действий</w:t>
      </w:r>
      <w:r>
        <w:tab/>
      </w:r>
      <w:r>
        <w:rPr>
          <w:spacing w:val="-4"/>
        </w:rPr>
        <w:t>при</w:t>
      </w:r>
      <w:r>
        <w:tab/>
      </w:r>
      <w:r>
        <w:rPr>
          <w:spacing w:val="-2"/>
        </w:rPr>
        <w:t>оказании</w:t>
      </w:r>
      <w:r>
        <w:tab/>
      </w:r>
      <w:r>
        <w:rPr>
          <w:spacing w:val="-2"/>
        </w:rPr>
        <w:t>первой</w:t>
      </w:r>
      <w:r>
        <w:tab/>
      </w:r>
      <w:r>
        <w:rPr>
          <w:spacing w:val="-2"/>
        </w:rPr>
        <w:t>помощи</w:t>
      </w:r>
      <w:r>
        <w:tab/>
      </w:r>
      <w:r>
        <w:rPr>
          <w:spacing w:val="-10"/>
        </w:rPr>
        <w:t>в</w:t>
      </w:r>
      <w:r>
        <w:tab/>
      </w:r>
      <w:r>
        <w:rPr>
          <w:spacing w:val="-2"/>
        </w:rPr>
        <w:t>различных</w:t>
      </w:r>
      <w:r>
        <w:tab/>
      </w:r>
      <w:r>
        <w:rPr>
          <w:spacing w:val="-2"/>
        </w:rPr>
        <w:t>ситуациях,</w:t>
      </w:r>
      <w:r>
        <w:tab/>
      </w:r>
      <w:r>
        <w:rPr>
          <w:spacing w:val="-2"/>
        </w:rPr>
        <w:t xml:space="preserve">приёмы </w:t>
      </w:r>
      <w:r>
        <w:t>психологической поддержки пострадавшего.</w:t>
      </w:r>
    </w:p>
    <w:p w:rsidR="006C1371" w:rsidRDefault="00114C20">
      <w:pPr>
        <w:ind w:left="252"/>
        <w:rPr>
          <w:sz w:val="24"/>
        </w:rPr>
      </w:pPr>
      <w:r>
        <w:rPr>
          <w:b/>
          <w:sz w:val="24"/>
        </w:rPr>
        <w:t>Модуль</w:t>
      </w:r>
      <w:r>
        <w:rPr>
          <w:b/>
          <w:spacing w:val="-3"/>
          <w:sz w:val="24"/>
        </w:rPr>
        <w:t xml:space="preserve"> </w:t>
      </w:r>
      <w:r>
        <w:rPr>
          <w:b/>
          <w:sz w:val="24"/>
        </w:rPr>
        <w:t>№</w:t>
      </w:r>
      <w:r>
        <w:rPr>
          <w:b/>
          <w:spacing w:val="-4"/>
          <w:sz w:val="24"/>
        </w:rPr>
        <w:t xml:space="preserve"> </w:t>
      </w:r>
      <w:r>
        <w:rPr>
          <w:b/>
          <w:sz w:val="24"/>
        </w:rPr>
        <w:t>9</w:t>
      </w:r>
      <w:r>
        <w:rPr>
          <w:b/>
          <w:spacing w:val="3"/>
          <w:sz w:val="24"/>
        </w:rPr>
        <w:t xml:space="preserve"> </w:t>
      </w:r>
      <w:r>
        <w:rPr>
          <w:sz w:val="24"/>
        </w:rPr>
        <w:t>«Безопасность</w:t>
      </w:r>
      <w:r>
        <w:rPr>
          <w:spacing w:val="-1"/>
          <w:sz w:val="24"/>
        </w:rPr>
        <w:t xml:space="preserve"> </w:t>
      </w:r>
      <w:r>
        <w:rPr>
          <w:sz w:val="24"/>
        </w:rPr>
        <w:t>в</w:t>
      </w:r>
      <w:r>
        <w:rPr>
          <w:spacing w:val="-3"/>
          <w:sz w:val="24"/>
        </w:rPr>
        <w:t xml:space="preserve"> </w:t>
      </w:r>
      <w:r>
        <w:rPr>
          <w:spacing w:val="-2"/>
          <w:sz w:val="24"/>
        </w:rPr>
        <w:t>социуме»:</w:t>
      </w:r>
    </w:p>
    <w:p w:rsidR="006C1371" w:rsidRDefault="00114C20">
      <w:pPr>
        <w:pStyle w:val="a3"/>
        <w:ind w:left="960"/>
        <w:jc w:val="left"/>
      </w:pPr>
      <w:r>
        <w:t>общение</w:t>
      </w:r>
      <w:r>
        <w:rPr>
          <w:spacing w:val="-5"/>
        </w:rPr>
        <w:t xml:space="preserve"> </w:t>
      </w:r>
      <w:r>
        <w:t>и</w:t>
      </w:r>
      <w:r>
        <w:rPr>
          <w:spacing w:val="-2"/>
        </w:rPr>
        <w:t xml:space="preserve"> </w:t>
      </w:r>
      <w:r>
        <w:t>его</w:t>
      </w:r>
      <w:r>
        <w:rPr>
          <w:spacing w:val="-2"/>
        </w:rPr>
        <w:t xml:space="preserve"> </w:t>
      </w:r>
      <w:r>
        <w:t>значение</w:t>
      </w:r>
      <w:r>
        <w:rPr>
          <w:spacing w:val="-6"/>
        </w:rPr>
        <w:t xml:space="preserve"> </w:t>
      </w:r>
      <w:r>
        <w:t>для</w:t>
      </w:r>
      <w:r>
        <w:rPr>
          <w:spacing w:val="-2"/>
        </w:rPr>
        <w:t xml:space="preserve"> </w:t>
      </w:r>
      <w:r>
        <w:t>человека,</w:t>
      </w:r>
      <w:r>
        <w:rPr>
          <w:spacing w:val="-2"/>
        </w:rPr>
        <w:t xml:space="preserve"> </w:t>
      </w:r>
      <w:r>
        <w:t>способы</w:t>
      </w:r>
      <w:r>
        <w:rPr>
          <w:spacing w:val="-1"/>
        </w:rPr>
        <w:t xml:space="preserve"> </w:t>
      </w:r>
      <w:r>
        <w:t>эффективного</w:t>
      </w:r>
      <w:r>
        <w:rPr>
          <w:spacing w:val="-1"/>
        </w:rPr>
        <w:t xml:space="preserve"> </w:t>
      </w:r>
      <w:r>
        <w:rPr>
          <w:spacing w:val="-2"/>
        </w:rPr>
        <w:t>общения;</w:t>
      </w:r>
    </w:p>
    <w:p w:rsidR="006C1371" w:rsidRDefault="00114C20">
      <w:pPr>
        <w:pStyle w:val="a3"/>
        <w:tabs>
          <w:tab w:val="left" w:pos="2054"/>
          <w:tab w:val="left" w:pos="2480"/>
          <w:tab w:val="left" w:pos="3600"/>
          <w:tab w:val="left" w:pos="5061"/>
          <w:tab w:val="left" w:pos="6989"/>
          <w:tab w:val="left" w:pos="8813"/>
          <w:tab w:val="left" w:pos="9240"/>
        </w:tabs>
        <w:ind w:right="473" w:firstLine="708"/>
        <w:jc w:val="left"/>
      </w:pPr>
      <w:r>
        <w:rPr>
          <w:spacing w:val="-2"/>
        </w:rPr>
        <w:t>приёмы</w:t>
      </w:r>
      <w:r>
        <w:tab/>
      </w:r>
      <w:r>
        <w:rPr>
          <w:spacing w:val="-10"/>
        </w:rPr>
        <w:t>и</w:t>
      </w:r>
      <w:r>
        <w:tab/>
      </w:r>
      <w:r>
        <w:rPr>
          <w:spacing w:val="-2"/>
        </w:rPr>
        <w:t>правила</w:t>
      </w:r>
      <w:r>
        <w:tab/>
      </w:r>
      <w:r>
        <w:rPr>
          <w:spacing w:val="-2"/>
        </w:rPr>
        <w:t>безопасной</w:t>
      </w:r>
      <w:r>
        <w:tab/>
      </w:r>
      <w:r>
        <w:rPr>
          <w:spacing w:val="-2"/>
        </w:rPr>
        <w:t>межличностной</w:t>
      </w:r>
      <w:r>
        <w:tab/>
      </w:r>
      <w:r>
        <w:rPr>
          <w:spacing w:val="-2"/>
        </w:rPr>
        <w:t>коммуникации</w:t>
      </w:r>
      <w:r>
        <w:tab/>
      </w:r>
      <w:r>
        <w:rPr>
          <w:spacing w:val="-10"/>
        </w:rPr>
        <w:t>и</w:t>
      </w:r>
      <w:r>
        <w:tab/>
      </w:r>
      <w:r>
        <w:rPr>
          <w:spacing w:val="-2"/>
        </w:rPr>
        <w:t xml:space="preserve">комфортного </w:t>
      </w:r>
      <w:r>
        <w:t>взаимодействия в группе, признаки конструктивного и деструктивного общения;</w:t>
      </w:r>
    </w:p>
    <w:p w:rsidR="006C1371" w:rsidRDefault="00114C20">
      <w:pPr>
        <w:pStyle w:val="a3"/>
        <w:ind w:left="960" w:right="530"/>
        <w:jc w:val="left"/>
      </w:pPr>
      <w:r>
        <w:t>понятие «конфликт» и стадии его развития, факторы и причины развития конфликта;</w:t>
      </w:r>
      <w:r>
        <w:rPr>
          <w:spacing w:val="40"/>
        </w:rPr>
        <w:t xml:space="preserve"> </w:t>
      </w:r>
      <w:r>
        <w:t>условия и ситуации возникновения межличностных и групповых конфликтов, безопасные и</w:t>
      </w:r>
    </w:p>
    <w:p w:rsidR="006C1371" w:rsidRDefault="00114C20">
      <w:pPr>
        <w:pStyle w:val="a3"/>
        <w:spacing w:before="1"/>
        <w:ind w:left="960" w:right="4635" w:hanging="709"/>
        <w:jc w:val="left"/>
      </w:pPr>
      <w:r>
        <w:t>эффективные</w:t>
      </w:r>
      <w:r>
        <w:rPr>
          <w:spacing w:val="-10"/>
        </w:rPr>
        <w:t xml:space="preserve"> </w:t>
      </w:r>
      <w:r>
        <w:t>способы</w:t>
      </w:r>
      <w:r>
        <w:rPr>
          <w:spacing w:val="-8"/>
        </w:rPr>
        <w:t xml:space="preserve"> </w:t>
      </w:r>
      <w:r>
        <w:t>избегания</w:t>
      </w:r>
      <w:r>
        <w:rPr>
          <w:spacing w:val="-11"/>
        </w:rPr>
        <w:t xml:space="preserve"> </w:t>
      </w:r>
      <w:r>
        <w:t>и</w:t>
      </w:r>
      <w:r>
        <w:rPr>
          <w:spacing w:val="-8"/>
        </w:rPr>
        <w:t xml:space="preserve"> </w:t>
      </w:r>
      <w:r>
        <w:t>разрешения конфликтных ситуаций;</w:t>
      </w:r>
    </w:p>
    <w:p w:rsidR="006C1371" w:rsidRDefault="00114C20">
      <w:pPr>
        <w:pStyle w:val="a3"/>
        <w:ind w:firstLine="708"/>
        <w:jc w:val="left"/>
      </w:pPr>
      <w:r>
        <w:t>правила</w:t>
      </w:r>
      <w:r>
        <w:rPr>
          <w:spacing w:val="40"/>
        </w:rPr>
        <w:t xml:space="preserve"> </w:t>
      </w:r>
      <w:r>
        <w:t>поведения</w:t>
      </w:r>
      <w:r>
        <w:rPr>
          <w:spacing w:val="40"/>
        </w:rPr>
        <w:t xml:space="preserve"> </w:t>
      </w:r>
      <w:r>
        <w:t>для</w:t>
      </w:r>
      <w:r>
        <w:rPr>
          <w:spacing w:val="40"/>
        </w:rPr>
        <w:t xml:space="preserve"> </w:t>
      </w:r>
      <w:r>
        <w:t>снижения</w:t>
      </w:r>
      <w:r>
        <w:rPr>
          <w:spacing w:val="40"/>
        </w:rPr>
        <w:t xml:space="preserve"> </w:t>
      </w:r>
      <w:r>
        <w:t>риска</w:t>
      </w:r>
      <w:r>
        <w:rPr>
          <w:spacing w:val="40"/>
        </w:rPr>
        <w:t xml:space="preserve"> </w:t>
      </w:r>
      <w:r>
        <w:t>конфликта</w:t>
      </w:r>
      <w:r>
        <w:rPr>
          <w:spacing w:val="40"/>
        </w:rPr>
        <w:t xml:space="preserve"> </w:t>
      </w:r>
      <w:r>
        <w:t>и</w:t>
      </w:r>
      <w:r>
        <w:rPr>
          <w:spacing w:val="40"/>
        </w:rPr>
        <w:t xml:space="preserve"> </w:t>
      </w:r>
      <w:r>
        <w:t>порядок</w:t>
      </w:r>
      <w:r>
        <w:rPr>
          <w:spacing w:val="40"/>
        </w:rPr>
        <w:t xml:space="preserve"> </w:t>
      </w:r>
      <w:r>
        <w:t>действийпри</w:t>
      </w:r>
      <w:r>
        <w:rPr>
          <w:spacing w:val="40"/>
        </w:rPr>
        <w:t xml:space="preserve"> </w:t>
      </w:r>
      <w:r>
        <w:t>его</w:t>
      </w:r>
      <w:r>
        <w:rPr>
          <w:spacing w:val="40"/>
        </w:rPr>
        <w:t xml:space="preserve"> </w:t>
      </w:r>
      <w:r>
        <w:t xml:space="preserve">опасных </w:t>
      </w:r>
      <w:r>
        <w:rPr>
          <w:spacing w:val="-2"/>
        </w:rPr>
        <w:t>проявлениях;</w:t>
      </w:r>
    </w:p>
    <w:p w:rsidR="006C1371" w:rsidRDefault="00114C20">
      <w:pPr>
        <w:pStyle w:val="a3"/>
        <w:ind w:left="960"/>
        <w:jc w:val="left"/>
      </w:pPr>
      <w:r>
        <w:t>способ</w:t>
      </w:r>
      <w:r>
        <w:rPr>
          <w:spacing w:val="-5"/>
        </w:rPr>
        <w:t xml:space="preserve"> </w:t>
      </w:r>
      <w:r>
        <w:t>разрешения</w:t>
      </w:r>
      <w:r>
        <w:rPr>
          <w:spacing w:val="-3"/>
        </w:rPr>
        <w:t xml:space="preserve"> </w:t>
      </w:r>
      <w:r>
        <w:t>конфликта</w:t>
      </w:r>
      <w:r>
        <w:rPr>
          <w:spacing w:val="-3"/>
        </w:rPr>
        <w:t xml:space="preserve"> </w:t>
      </w:r>
      <w:r>
        <w:t>с</w:t>
      </w:r>
      <w:r>
        <w:rPr>
          <w:spacing w:val="-4"/>
        </w:rPr>
        <w:t xml:space="preserve"> </w:t>
      </w:r>
      <w:r>
        <w:t>помощью</w:t>
      </w:r>
      <w:r>
        <w:rPr>
          <w:spacing w:val="-3"/>
        </w:rPr>
        <w:t xml:space="preserve"> </w:t>
      </w:r>
      <w:r>
        <w:t>третьей</w:t>
      </w:r>
      <w:r>
        <w:rPr>
          <w:spacing w:val="-2"/>
        </w:rPr>
        <w:t xml:space="preserve"> стороны(медиатора);</w:t>
      </w:r>
    </w:p>
    <w:p w:rsidR="006C1371" w:rsidRDefault="00114C20">
      <w:pPr>
        <w:pStyle w:val="a3"/>
        <w:ind w:left="960" w:right="508"/>
        <w:jc w:val="left"/>
      </w:pPr>
      <w:r>
        <w:t>опасные формы проявления конфликта: агрессия, домашнее насилие и буллинг;</w:t>
      </w:r>
      <w:r>
        <w:rPr>
          <w:spacing w:val="40"/>
        </w:rPr>
        <w:t xml:space="preserve"> </w:t>
      </w:r>
      <w:r>
        <w:t>манипуляции</w:t>
      </w:r>
      <w:r>
        <w:rPr>
          <w:spacing w:val="80"/>
        </w:rPr>
        <w:t xml:space="preserve"> </w:t>
      </w:r>
      <w:r>
        <w:t>в</w:t>
      </w:r>
      <w:r>
        <w:rPr>
          <w:spacing w:val="80"/>
        </w:rPr>
        <w:t xml:space="preserve"> </w:t>
      </w:r>
      <w:r>
        <w:t>ходе</w:t>
      </w:r>
      <w:r>
        <w:rPr>
          <w:spacing w:val="80"/>
        </w:rPr>
        <w:t xml:space="preserve"> </w:t>
      </w:r>
      <w:r>
        <w:t>межличностного</w:t>
      </w:r>
      <w:r>
        <w:rPr>
          <w:spacing w:val="80"/>
        </w:rPr>
        <w:t xml:space="preserve"> </w:t>
      </w:r>
      <w:r>
        <w:t>общения,</w:t>
      </w:r>
      <w:r>
        <w:rPr>
          <w:spacing w:val="80"/>
        </w:rPr>
        <w:t xml:space="preserve"> </w:t>
      </w:r>
      <w:r>
        <w:t>приёмы</w:t>
      </w:r>
      <w:r>
        <w:rPr>
          <w:spacing w:val="80"/>
        </w:rPr>
        <w:t xml:space="preserve"> </w:t>
      </w:r>
      <w:r>
        <w:t>распознавания</w:t>
      </w:r>
      <w:r>
        <w:rPr>
          <w:spacing w:val="80"/>
        </w:rPr>
        <w:t xml:space="preserve"> </w:t>
      </w:r>
      <w:r>
        <w:t>манипуляций</w:t>
      </w:r>
      <w:r>
        <w:rPr>
          <w:spacing w:val="80"/>
        </w:rPr>
        <w:t xml:space="preserve"> </w:t>
      </w:r>
      <w:r>
        <w:t>и</w:t>
      </w:r>
    </w:p>
    <w:p w:rsidR="006C1371" w:rsidRDefault="00114C20">
      <w:pPr>
        <w:pStyle w:val="a3"/>
        <w:jc w:val="left"/>
      </w:pPr>
      <w:r>
        <w:t>способы</w:t>
      </w:r>
      <w:r>
        <w:rPr>
          <w:spacing w:val="-3"/>
        </w:rPr>
        <w:t xml:space="preserve"> </w:t>
      </w:r>
      <w:r>
        <w:t>противостояния</w:t>
      </w:r>
      <w:r>
        <w:rPr>
          <w:spacing w:val="-3"/>
        </w:rPr>
        <w:t xml:space="preserve"> </w:t>
      </w:r>
      <w:r>
        <w:rPr>
          <w:spacing w:val="-5"/>
        </w:rPr>
        <w:t>им;</w:t>
      </w:r>
    </w:p>
    <w:p w:rsidR="006C1371" w:rsidRDefault="00114C20">
      <w:pPr>
        <w:pStyle w:val="a3"/>
        <w:ind w:right="465" w:firstLine="708"/>
      </w:pPr>
      <w:r>
        <w:t xml:space="preserve">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w:t>
      </w:r>
      <w:r>
        <w:rPr>
          <w:spacing w:val="-4"/>
        </w:rPr>
        <w:t>них;</w:t>
      </w:r>
    </w:p>
    <w:p w:rsidR="006C1371" w:rsidRDefault="00114C20">
      <w:pPr>
        <w:pStyle w:val="a3"/>
        <w:spacing w:before="1"/>
        <w:ind w:firstLine="708"/>
        <w:jc w:val="left"/>
      </w:pPr>
      <w:r>
        <w:t>современные</w:t>
      </w:r>
      <w:r>
        <w:rPr>
          <w:spacing w:val="30"/>
        </w:rPr>
        <w:t xml:space="preserve"> </w:t>
      </w:r>
      <w:r>
        <w:t>молодёжные</w:t>
      </w:r>
      <w:r>
        <w:rPr>
          <w:spacing w:val="32"/>
        </w:rPr>
        <w:t xml:space="preserve"> </w:t>
      </w:r>
      <w:r>
        <w:t>увлечения</w:t>
      </w:r>
      <w:r>
        <w:rPr>
          <w:spacing w:val="31"/>
        </w:rPr>
        <w:t xml:space="preserve"> </w:t>
      </w:r>
      <w:r>
        <w:t>и</w:t>
      </w:r>
      <w:r>
        <w:rPr>
          <w:spacing w:val="32"/>
        </w:rPr>
        <w:t xml:space="preserve"> </w:t>
      </w:r>
      <w:r>
        <w:t>опасности,</w:t>
      </w:r>
      <w:r>
        <w:rPr>
          <w:spacing w:val="31"/>
        </w:rPr>
        <w:t xml:space="preserve"> </w:t>
      </w:r>
      <w:r>
        <w:t>связанные</w:t>
      </w:r>
      <w:r>
        <w:rPr>
          <w:spacing w:val="30"/>
        </w:rPr>
        <w:t xml:space="preserve"> </w:t>
      </w:r>
      <w:r>
        <w:t>с</w:t>
      </w:r>
      <w:r>
        <w:rPr>
          <w:spacing w:val="30"/>
        </w:rPr>
        <w:t xml:space="preserve"> </w:t>
      </w:r>
      <w:r>
        <w:t>ними,</w:t>
      </w:r>
      <w:r>
        <w:rPr>
          <w:spacing w:val="31"/>
        </w:rPr>
        <w:t xml:space="preserve"> </w:t>
      </w:r>
      <w:r>
        <w:t>правила</w:t>
      </w:r>
      <w:r>
        <w:rPr>
          <w:spacing w:val="31"/>
        </w:rPr>
        <w:t xml:space="preserve"> </w:t>
      </w:r>
      <w:r>
        <w:t xml:space="preserve">безопасного </w:t>
      </w:r>
      <w:r>
        <w:rPr>
          <w:spacing w:val="-2"/>
        </w:rPr>
        <w:t>поведения;</w:t>
      </w:r>
    </w:p>
    <w:p w:rsidR="006C1371" w:rsidRDefault="00114C20">
      <w:pPr>
        <w:pStyle w:val="a3"/>
        <w:ind w:left="960"/>
        <w:jc w:val="left"/>
      </w:pPr>
      <w:r>
        <w:t>правила</w:t>
      </w:r>
      <w:r>
        <w:rPr>
          <w:spacing w:val="-9"/>
        </w:rPr>
        <w:t xml:space="preserve"> </w:t>
      </w:r>
      <w:r>
        <w:t>безопасной</w:t>
      </w:r>
      <w:r>
        <w:rPr>
          <w:spacing w:val="-5"/>
        </w:rPr>
        <w:t xml:space="preserve"> </w:t>
      </w:r>
      <w:r>
        <w:t>коммуникации</w:t>
      </w:r>
      <w:r>
        <w:rPr>
          <w:spacing w:val="-6"/>
        </w:rPr>
        <w:t xml:space="preserve"> </w:t>
      </w:r>
      <w:r>
        <w:t>с</w:t>
      </w:r>
      <w:r>
        <w:rPr>
          <w:spacing w:val="-6"/>
        </w:rPr>
        <w:t xml:space="preserve"> </w:t>
      </w:r>
      <w:r>
        <w:t>незнакомыми</w:t>
      </w:r>
      <w:r>
        <w:rPr>
          <w:spacing w:val="-5"/>
        </w:rPr>
        <w:t xml:space="preserve"> </w:t>
      </w:r>
      <w:r>
        <w:rPr>
          <w:spacing w:val="-2"/>
        </w:rPr>
        <w:t>людьми.</w:t>
      </w:r>
    </w:p>
    <w:p w:rsidR="006C1371" w:rsidRDefault="00114C20">
      <w:pPr>
        <w:ind w:left="252"/>
        <w:rPr>
          <w:sz w:val="24"/>
        </w:rPr>
      </w:pPr>
      <w:r>
        <w:rPr>
          <w:b/>
          <w:sz w:val="24"/>
        </w:rPr>
        <w:t>Модуль</w:t>
      </w:r>
      <w:r>
        <w:rPr>
          <w:b/>
          <w:spacing w:val="-5"/>
          <w:sz w:val="24"/>
        </w:rPr>
        <w:t xml:space="preserve"> </w:t>
      </w:r>
      <w:r>
        <w:rPr>
          <w:b/>
          <w:sz w:val="24"/>
        </w:rPr>
        <w:t>№</w:t>
      </w:r>
      <w:r>
        <w:rPr>
          <w:b/>
          <w:spacing w:val="-5"/>
          <w:sz w:val="24"/>
        </w:rPr>
        <w:t xml:space="preserve"> </w:t>
      </w:r>
      <w:r>
        <w:rPr>
          <w:b/>
          <w:sz w:val="24"/>
        </w:rPr>
        <w:t>10</w:t>
      </w:r>
      <w:r>
        <w:rPr>
          <w:b/>
          <w:spacing w:val="-2"/>
          <w:sz w:val="24"/>
        </w:rPr>
        <w:t xml:space="preserve"> </w:t>
      </w:r>
      <w:r>
        <w:rPr>
          <w:b/>
          <w:sz w:val="24"/>
        </w:rPr>
        <w:t>«</w:t>
      </w:r>
      <w:r>
        <w:rPr>
          <w:sz w:val="24"/>
        </w:rPr>
        <w:t>Безопасность</w:t>
      </w:r>
      <w:r>
        <w:rPr>
          <w:spacing w:val="-2"/>
          <w:sz w:val="24"/>
        </w:rPr>
        <w:t xml:space="preserve"> </w:t>
      </w:r>
      <w:r>
        <w:rPr>
          <w:sz w:val="24"/>
        </w:rPr>
        <w:t>в</w:t>
      </w:r>
      <w:r>
        <w:rPr>
          <w:spacing w:val="-4"/>
          <w:sz w:val="24"/>
        </w:rPr>
        <w:t xml:space="preserve"> </w:t>
      </w:r>
      <w:r>
        <w:rPr>
          <w:sz w:val="24"/>
        </w:rPr>
        <w:t>информационном</w:t>
      </w:r>
      <w:r>
        <w:rPr>
          <w:spacing w:val="-3"/>
          <w:sz w:val="24"/>
        </w:rPr>
        <w:t xml:space="preserve"> </w:t>
      </w:r>
      <w:r>
        <w:rPr>
          <w:spacing w:val="-2"/>
          <w:sz w:val="24"/>
        </w:rPr>
        <w:t>пространстве»:</w:t>
      </w:r>
    </w:p>
    <w:p w:rsidR="006C1371" w:rsidRDefault="00114C20">
      <w:pPr>
        <w:pStyle w:val="a3"/>
        <w:ind w:firstLine="708"/>
        <w:jc w:val="left"/>
      </w:pPr>
      <w:r>
        <w:t>понятие «цифровая среда», её характеристики</w:t>
      </w:r>
      <w:r>
        <w:rPr>
          <w:spacing w:val="-2"/>
        </w:rPr>
        <w:t xml:space="preserve"> </w:t>
      </w:r>
      <w:r>
        <w:t>и примеры информационных и компьютерных угроз, положительные возможности цифровой среды;</w:t>
      </w:r>
    </w:p>
    <w:p w:rsidR="006C1371" w:rsidRDefault="00114C20">
      <w:pPr>
        <w:pStyle w:val="a3"/>
        <w:ind w:left="960"/>
        <w:jc w:val="left"/>
      </w:pPr>
      <w:r>
        <w:t>риски</w:t>
      </w:r>
      <w:r>
        <w:rPr>
          <w:spacing w:val="-4"/>
        </w:rPr>
        <w:t xml:space="preserve"> </w:t>
      </w:r>
      <w:r>
        <w:t>и</w:t>
      </w:r>
      <w:r>
        <w:rPr>
          <w:spacing w:val="-2"/>
        </w:rPr>
        <w:t xml:space="preserve"> </w:t>
      </w:r>
      <w:r>
        <w:t>угрозы</w:t>
      </w:r>
      <w:r>
        <w:rPr>
          <w:spacing w:val="-4"/>
        </w:rPr>
        <w:t xml:space="preserve"> </w:t>
      </w:r>
      <w:r>
        <w:t>при</w:t>
      </w:r>
      <w:r>
        <w:rPr>
          <w:spacing w:val="-4"/>
        </w:rPr>
        <w:t xml:space="preserve"> </w:t>
      </w:r>
      <w:r>
        <w:t>использовании</w:t>
      </w:r>
      <w:r>
        <w:rPr>
          <w:spacing w:val="-3"/>
        </w:rPr>
        <w:t xml:space="preserve"> </w:t>
      </w:r>
      <w:r>
        <w:rPr>
          <w:spacing w:val="-2"/>
        </w:rPr>
        <w:t>Интернета;</w:t>
      </w:r>
    </w:p>
    <w:p w:rsidR="006C1371" w:rsidRDefault="00114C20">
      <w:pPr>
        <w:pStyle w:val="a3"/>
        <w:ind w:firstLine="708"/>
        <w:jc w:val="left"/>
      </w:pPr>
      <w:r>
        <w:t>общие принципы безопасного поведения, необходимые для предупреждения возникновения опасных ситуаций в личном цифровом пространстве;</w:t>
      </w:r>
    </w:p>
    <w:p w:rsidR="006C1371" w:rsidRDefault="00114C20">
      <w:pPr>
        <w:pStyle w:val="a3"/>
        <w:tabs>
          <w:tab w:val="left" w:pos="2039"/>
          <w:tab w:val="left" w:pos="3080"/>
          <w:tab w:val="left" w:pos="4320"/>
          <w:tab w:val="left" w:pos="5224"/>
          <w:tab w:val="left" w:pos="6781"/>
          <w:tab w:val="left" w:pos="8163"/>
          <w:tab w:val="left" w:pos="8515"/>
          <w:tab w:val="left" w:pos="9995"/>
          <w:tab w:val="left" w:pos="10347"/>
        </w:tabs>
        <w:ind w:right="471" w:firstLine="708"/>
        <w:jc w:val="left"/>
      </w:pPr>
      <w:r>
        <w:rPr>
          <w:spacing w:val="-2"/>
        </w:rPr>
        <w:t>опасные</w:t>
      </w:r>
      <w:r>
        <w:tab/>
      </w:r>
      <w:r>
        <w:rPr>
          <w:spacing w:val="-2"/>
        </w:rPr>
        <w:t>явления</w:t>
      </w:r>
      <w:r>
        <w:tab/>
      </w:r>
      <w:r>
        <w:rPr>
          <w:spacing w:val="-2"/>
        </w:rPr>
        <w:t>цифровой</w:t>
      </w:r>
      <w:r>
        <w:tab/>
      </w:r>
      <w:r>
        <w:rPr>
          <w:spacing w:val="-2"/>
        </w:rPr>
        <w:t>среды:</w:t>
      </w:r>
      <w:r>
        <w:tab/>
      </w:r>
      <w:r>
        <w:rPr>
          <w:spacing w:val="-2"/>
        </w:rPr>
        <w:t>вредоносные</w:t>
      </w:r>
      <w:r>
        <w:tab/>
      </w:r>
      <w:r>
        <w:rPr>
          <w:spacing w:val="-2"/>
        </w:rPr>
        <w:t>программы</w:t>
      </w:r>
      <w:r>
        <w:tab/>
      </w:r>
      <w:r>
        <w:rPr>
          <w:spacing w:val="-10"/>
        </w:rPr>
        <w:t>и</w:t>
      </w:r>
      <w:r>
        <w:tab/>
      </w:r>
      <w:r>
        <w:rPr>
          <w:spacing w:val="-2"/>
        </w:rPr>
        <w:t>приложения</w:t>
      </w:r>
      <w:r>
        <w:tab/>
      </w:r>
      <w:r>
        <w:rPr>
          <w:spacing w:val="-10"/>
        </w:rPr>
        <w:t>и</w:t>
      </w:r>
      <w:r>
        <w:tab/>
      </w:r>
      <w:r>
        <w:rPr>
          <w:spacing w:val="-6"/>
        </w:rPr>
        <w:t xml:space="preserve">их </w:t>
      </w:r>
      <w:r>
        <w:rPr>
          <w:spacing w:val="-2"/>
        </w:rPr>
        <w:t>разновидности;</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ind w:right="474" w:firstLine="708"/>
      </w:pPr>
      <w:r>
        <w:lastRenderedPageBreak/>
        <w:t>правила кибергигиены, необходимые для предупреждения возникновения опасных ситуаций в цифровой среде;</w:t>
      </w:r>
    </w:p>
    <w:p w:rsidR="006C1371" w:rsidRDefault="00114C20">
      <w:pPr>
        <w:pStyle w:val="a3"/>
        <w:ind w:right="469" w:firstLine="708"/>
      </w:pPr>
      <w:r>
        <w:t>основные виды опасного и запрещённого контента в Интернете и его признаки, приёмы распознавания опасностей при использовании Интернета;</w:t>
      </w:r>
    </w:p>
    <w:p w:rsidR="006C1371" w:rsidRDefault="00114C20">
      <w:pPr>
        <w:pStyle w:val="a3"/>
        <w:ind w:left="960"/>
      </w:pPr>
      <w:r>
        <w:t>противоправные</w:t>
      </w:r>
      <w:r>
        <w:rPr>
          <w:spacing w:val="-6"/>
        </w:rPr>
        <w:t xml:space="preserve"> </w:t>
      </w:r>
      <w:r>
        <w:t>действия</w:t>
      </w:r>
      <w:r>
        <w:rPr>
          <w:spacing w:val="-3"/>
        </w:rPr>
        <w:t xml:space="preserve"> </w:t>
      </w:r>
      <w:r>
        <w:t>в</w:t>
      </w:r>
      <w:r>
        <w:rPr>
          <w:spacing w:val="-4"/>
        </w:rPr>
        <w:t xml:space="preserve"> </w:t>
      </w:r>
      <w:r>
        <w:rPr>
          <w:spacing w:val="-2"/>
        </w:rPr>
        <w:t>Интернете;</w:t>
      </w:r>
    </w:p>
    <w:p w:rsidR="006C1371" w:rsidRDefault="00114C20">
      <w:pPr>
        <w:pStyle w:val="a3"/>
        <w:ind w:right="473" w:firstLine="708"/>
      </w:pPr>
      <w: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6C1371" w:rsidRDefault="00114C20">
      <w:pPr>
        <w:pStyle w:val="a3"/>
        <w:ind w:right="470" w:firstLine="708"/>
      </w:pPr>
      <w: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6C1371" w:rsidRDefault="00114C20">
      <w:pPr>
        <w:pStyle w:val="a3"/>
      </w:pPr>
      <w:r>
        <w:rPr>
          <w:b/>
        </w:rPr>
        <w:t>Модуль</w:t>
      </w:r>
      <w:r>
        <w:rPr>
          <w:b/>
          <w:spacing w:val="-6"/>
        </w:rPr>
        <w:t xml:space="preserve"> </w:t>
      </w:r>
      <w:r>
        <w:rPr>
          <w:b/>
        </w:rPr>
        <w:t>№</w:t>
      </w:r>
      <w:r>
        <w:rPr>
          <w:b/>
          <w:spacing w:val="-5"/>
        </w:rPr>
        <w:t xml:space="preserve"> </w:t>
      </w:r>
      <w:r>
        <w:rPr>
          <w:b/>
        </w:rPr>
        <w:t>11</w:t>
      </w:r>
      <w:r>
        <w:rPr>
          <w:b/>
          <w:spacing w:val="2"/>
        </w:rPr>
        <w:t xml:space="preserve"> </w:t>
      </w:r>
      <w:r>
        <w:t>«Основы</w:t>
      </w:r>
      <w:r>
        <w:rPr>
          <w:spacing w:val="-2"/>
        </w:rPr>
        <w:t xml:space="preserve"> </w:t>
      </w:r>
      <w:r>
        <w:t>противодействия</w:t>
      </w:r>
      <w:r>
        <w:rPr>
          <w:spacing w:val="-3"/>
        </w:rPr>
        <w:t xml:space="preserve"> </w:t>
      </w:r>
      <w:r>
        <w:t>экстремизму</w:t>
      </w:r>
      <w:r>
        <w:rPr>
          <w:spacing w:val="-8"/>
        </w:rPr>
        <w:t xml:space="preserve"> </w:t>
      </w:r>
      <w:r>
        <w:t>и</w:t>
      </w:r>
      <w:r>
        <w:rPr>
          <w:spacing w:val="-3"/>
        </w:rPr>
        <w:t xml:space="preserve"> </w:t>
      </w:r>
      <w:r>
        <w:rPr>
          <w:spacing w:val="-2"/>
        </w:rPr>
        <w:t>терроризму»:</w:t>
      </w:r>
    </w:p>
    <w:p w:rsidR="006C1371" w:rsidRDefault="00114C20">
      <w:pPr>
        <w:pStyle w:val="a3"/>
        <w:ind w:right="470" w:firstLine="708"/>
      </w:pPr>
      <w:r>
        <w:t>понятия «экстремизм» и «терроризм», их содержание, причины, возможные варианты проявления и последствия;</w:t>
      </w:r>
    </w:p>
    <w:p w:rsidR="006C1371" w:rsidRDefault="00114C20">
      <w:pPr>
        <w:pStyle w:val="a3"/>
        <w:ind w:right="472" w:firstLine="708"/>
      </w:pPr>
      <w:r>
        <w:t>цели и формы проявления террористических актов, их последствия, уровни террористической опасности;</w:t>
      </w:r>
    </w:p>
    <w:p w:rsidR="006C1371" w:rsidRDefault="00114C20">
      <w:pPr>
        <w:pStyle w:val="a3"/>
        <w:ind w:right="474" w:firstLine="708"/>
      </w:pPr>
      <w:r>
        <w:t>основы общественно-государственной системы противодействия экстремизму и терроризму, контртеррористическая операция и её цели;</w:t>
      </w:r>
    </w:p>
    <w:p w:rsidR="006C1371" w:rsidRDefault="00114C20">
      <w:pPr>
        <w:pStyle w:val="a3"/>
        <w:spacing w:before="1"/>
        <w:ind w:right="472" w:firstLine="708"/>
      </w:pPr>
      <w:r>
        <w:t xml:space="preserve">признаки вовлечения в террористическую деятельность, правила антитеррористического </w:t>
      </w:r>
      <w:r>
        <w:rPr>
          <w:spacing w:val="-2"/>
        </w:rPr>
        <w:t>поведения;</w:t>
      </w:r>
    </w:p>
    <w:p w:rsidR="006C1371" w:rsidRDefault="00114C20">
      <w:pPr>
        <w:pStyle w:val="a3"/>
        <w:ind w:right="469" w:firstLine="708"/>
      </w:pPr>
      <w:r>
        <w:t xml:space="preserve">признаки угроз и подготовки различных форм терактов, порядок действий при их </w:t>
      </w:r>
      <w:r>
        <w:rPr>
          <w:spacing w:val="-2"/>
        </w:rPr>
        <w:t>обнаружении;</w:t>
      </w:r>
    </w:p>
    <w:p w:rsidR="006C1371" w:rsidRDefault="00114C20">
      <w:pPr>
        <w:pStyle w:val="a3"/>
        <w:ind w:right="473" w:firstLine="708"/>
      </w:pPr>
      <w:r>
        <w:t>правила безопасного поведения в случае теракта (нападение террористови попытка захвата заложников, попадание в заложники, огневой налёт, наезд транспортного средства, подрыв взрывного устройства).</w:t>
      </w:r>
    </w:p>
    <w:p w:rsidR="006C1371" w:rsidRDefault="006C1371">
      <w:pPr>
        <w:pStyle w:val="a3"/>
        <w:ind w:left="0"/>
        <w:jc w:val="left"/>
      </w:pPr>
    </w:p>
    <w:p w:rsidR="006C1371" w:rsidRDefault="006C1371">
      <w:pPr>
        <w:pStyle w:val="a3"/>
        <w:spacing w:before="8"/>
        <w:ind w:left="0"/>
        <w:jc w:val="left"/>
      </w:pPr>
    </w:p>
    <w:p w:rsidR="006C1371" w:rsidRDefault="00DD1E69">
      <w:pPr>
        <w:pStyle w:val="3"/>
        <w:spacing w:line="289" w:lineRule="exact"/>
        <w:ind w:left="2222"/>
      </w:pPr>
      <w:r>
        <w:t>2.2.2.17</w:t>
      </w:r>
      <w:r w:rsidR="00114C20">
        <w:rPr>
          <w:rFonts w:ascii="Calibri" w:hAnsi="Calibri"/>
        </w:rPr>
        <w:t>.</w:t>
      </w:r>
      <w:r w:rsidR="00114C20">
        <w:rPr>
          <w:rFonts w:ascii="Calibri" w:hAnsi="Calibri"/>
          <w:spacing w:val="-4"/>
        </w:rPr>
        <w:t xml:space="preserve"> </w:t>
      </w:r>
      <w:r w:rsidR="00114C20">
        <w:t>Духовно-нравственная</w:t>
      </w:r>
      <w:r w:rsidR="00114C20">
        <w:rPr>
          <w:spacing w:val="56"/>
        </w:rPr>
        <w:t xml:space="preserve"> </w:t>
      </w:r>
      <w:r w:rsidR="00114C20">
        <w:t>культура</w:t>
      </w:r>
      <w:r w:rsidR="00114C20">
        <w:rPr>
          <w:spacing w:val="52"/>
        </w:rPr>
        <w:t xml:space="preserve"> </w:t>
      </w:r>
      <w:r w:rsidR="00114C20">
        <w:t>народов</w:t>
      </w:r>
      <w:r w:rsidR="00114C20">
        <w:rPr>
          <w:spacing w:val="56"/>
        </w:rPr>
        <w:t xml:space="preserve"> </w:t>
      </w:r>
      <w:r w:rsidR="00114C20">
        <w:rPr>
          <w:spacing w:val="-2"/>
        </w:rPr>
        <w:t>России</w:t>
      </w:r>
    </w:p>
    <w:p w:rsidR="006C1371" w:rsidRDefault="00114C20">
      <w:pPr>
        <w:pStyle w:val="a3"/>
        <w:ind w:right="468" w:firstLine="708"/>
      </w:pPr>
      <w: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6C1371" w:rsidRDefault="00114C20">
      <w:pPr>
        <w:pStyle w:val="a3"/>
        <w:ind w:left="1020"/>
      </w:pPr>
      <w:r>
        <w:t>Целями</w:t>
      </w:r>
      <w:r>
        <w:rPr>
          <w:spacing w:val="-6"/>
        </w:rPr>
        <w:t xml:space="preserve"> </w:t>
      </w:r>
      <w:r>
        <w:t>изучения</w:t>
      </w:r>
      <w:r>
        <w:rPr>
          <w:spacing w:val="-2"/>
        </w:rPr>
        <w:t xml:space="preserve"> </w:t>
      </w:r>
      <w:r>
        <w:t>учебного</w:t>
      </w:r>
      <w:r>
        <w:rPr>
          <w:spacing w:val="-4"/>
        </w:rPr>
        <w:t xml:space="preserve"> </w:t>
      </w:r>
      <w:r>
        <w:t>курса</w:t>
      </w:r>
      <w:r>
        <w:rPr>
          <w:spacing w:val="-5"/>
        </w:rPr>
        <w:t xml:space="preserve"> </w:t>
      </w:r>
      <w:r>
        <w:t>ОДНКНР</w:t>
      </w:r>
      <w:r>
        <w:rPr>
          <w:spacing w:val="-4"/>
        </w:rPr>
        <w:t xml:space="preserve"> </w:t>
      </w:r>
      <w:r>
        <w:rPr>
          <w:spacing w:val="-2"/>
        </w:rPr>
        <w:t>являются:</w:t>
      </w:r>
    </w:p>
    <w:p w:rsidR="006C1371" w:rsidRDefault="00114C20" w:rsidP="00030E22">
      <w:pPr>
        <w:pStyle w:val="a6"/>
        <w:numPr>
          <w:ilvl w:val="0"/>
          <w:numId w:val="345"/>
        </w:numPr>
        <w:tabs>
          <w:tab w:val="left" w:pos="972"/>
        </w:tabs>
        <w:ind w:right="471"/>
        <w:rPr>
          <w:sz w:val="24"/>
        </w:rPr>
      </w:pPr>
      <w:r>
        <w:rPr>
          <w:sz w:val="24"/>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6C1371" w:rsidRDefault="00114C20" w:rsidP="00030E22">
      <w:pPr>
        <w:pStyle w:val="a6"/>
        <w:numPr>
          <w:ilvl w:val="0"/>
          <w:numId w:val="345"/>
        </w:numPr>
        <w:tabs>
          <w:tab w:val="left" w:pos="972"/>
        </w:tabs>
        <w:spacing w:line="237" w:lineRule="auto"/>
        <w:ind w:right="470"/>
        <w:rPr>
          <w:sz w:val="24"/>
        </w:rPr>
      </w:pPr>
      <w:r>
        <w:rPr>
          <w:sz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w:t>
      </w:r>
      <w:r>
        <w:rPr>
          <w:spacing w:val="40"/>
          <w:sz w:val="24"/>
        </w:rPr>
        <w:t xml:space="preserve"> </w:t>
      </w:r>
      <w:r>
        <w:rPr>
          <w:sz w:val="24"/>
        </w:rPr>
        <w:t>к многонациональному народу Российской Федерации;</w:t>
      </w:r>
    </w:p>
    <w:p w:rsidR="006C1371" w:rsidRDefault="00114C20" w:rsidP="00030E22">
      <w:pPr>
        <w:pStyle w:val="a6"/>
        <w:numPr>
          <w:ilvl w:val="0"/>
          <w:numId w:val="345"/>
        </w:numPr>
        <w:tabs>
          <w:tab w:val="left" w:pos="972"/>
        </w:tabs>
        <w:spacing w:before="8" w:line="237" w:lineRule="auto"/>
        <w:ind w:right="472"/>
        <w:rPr>
          <w:sz w:val="24"/>
        </w:rPr>
      </w:pPr>
      <w:r>
        <w:rPr>
          <w:sz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6C1371" w:rsidRDefault="00114C20" w:rsidP="00030E22">
      <w:pPr>
        <w:pStyle w:val="a6"/>
        <w:numPr>
          <w:ilvl w:val="0"/>
          <w:numId w:val="345"/>
        </w:numPr>
        <w:tabs>
          <w:tab w:val="left" w:pos="972"/>
        </w:tabs>
        <w:spacing w:before="4"/>
        <w:ind w:right="466"/>
        <w:rPr>
          <w:sz w:val="24"/>
        </w:rPr>
      </w:pPr>
      <w:r>
        <w:rPr>
          <w:sz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6C1371" w:rsidRDefault="00114C20">
      <w:pPr>
        <w:pStyle w:val="a3"/>
        <w:spacing w:line="275" w:lineRule="exact"/>
      </w:pPr>
      <w:r>
        <w:t>Цели</w:t>
      </w:r>
      <w:r>
        <w:rPr>
          <w:spacing w:val="-3"/>
        </w:rPr>
        <w:t xml:space="preserve"> </w:t>
      </w:r>
      <w:r>
        <w:t>курса</w:t>
      </w:r>
      <w:r>
        <w:rPr>
          <w:spacing w:val="-3"/>
        </w:rPr>
        <w:t xml:space="preserve"> </w:t>
      </w:r>
      <w:r>
        <w:t>ОДНКНР</w:t>
      </w:r>
      <w:r>
        <w:rPr>
          <w:spacing w:val="-4"/>
        </w:rPr>
        <w:t xml:space="preserve"> </w:t>
      </w:r>
      <w:r>
        <w:t>определяют</w:t>
      </w:r>
      <w:r>
        <w:rPr>
          <w:spacing w:val="-4"/>
        </w:rPr>
        <w:t xml:space="preserve"> </w:t>
      </w:r>
      <w:r>
        <w:t>следующие</w:t>
      </w:r>
      <w:r>
        <w:rPr>
          <w:spacing w:val="-2"/>
        </w:rPr>
        <w:t xml:space="preserve"> задачи:</w:t>
      </w:r>
    </w:p>
    <w:p w:rsidR="006C1371" w:rsidRDefault="00114C20" w:rsidP="00030E22">
      <w:pPr>
        <w:pStyle w:val="a6"/>
        <w:numPr>
          <w:ilvl w:val="0"/>
          <w:numId w:val="345"/>
        </w:numPr>
        <w:tabs>
          <w:tab w:val="left" w:pos="972"/>
        </w:tabs>
        <w:spacing w:before="5" w:line="237" w:lineRule="auto"/>
        <w:ind w:right="463"/>
        <w:rPr>
          <w:sz w:val="24"/>
        </w:rPr>
      </w:pPr>
      <w:r>
        <w:rPr>
          <w:sz w:val="24"/>
        </w:rPr>
        <w:t>овладение предметными компетенциями, имеющими преимущественное значение для формирования гражданской идентичности обучающегося;</w:t>
      </w:r>
    </w:p>
    <w:p w:rsidR="006C1371" w:rsidRDefault="00114C20" w:rsidP="00030E22">
      <w:pPr>
        <w:pStyle w:val="a6"/>
        <w:numPr>
          <w:ilvl w:val="0"/>
          <w:numId w:val="345"/>
        </w:numPr>
        <w:tabs>
          <w:tab w:val="left" w:pos="972"/>
        </w:tabs>
        <w:spacing w:before="4" w:line="237" w:lineRule="auto"/>
        <w:ind w:right="473"/>
        <w:rPr>
          <w:sz w:val="24"/>
        </w:rPr>
      </w:pPr>
      <w:r>
        <w:rPr>
          <w:sz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6C1371" w:rsidRDefault="006C1371">
      <w:pPr>
        <w:spacing w:line="237" w:lineRule="auto"/>
        <w:jc w:val="both"/>
        <w:rPr>
          <w:sz w:val="24"/>
        </w:rPr>
        <w:sectPr w:rsidR="006C1371">
          <w:pgSz w:w="11910" w:h="16840"/>
          <w:pgMar w:top="480" w:right="237" w:bottom="1240" w:left="600" w:header="0" w:footer="988" w:gutter="0"/>
          <w:cols w:space="720"/>
        </w:sectPr>
      </w:pPr>
    </w:p>
    <w:p w:rsidR="006C1371" w:rsidRDefault="00114C20" w:rsidP="00030E22">
      <w:pPr>
        <w:pStyle w:val="a6"/>
        <w:numPr>
          <w:ilvl w:val="0"/>
          <w:numId w:val="345"/>
        </w:numPr>
        <w:tabs>
          <w:tab w:val="left" w:pos="972"/>
        </w:tabs>
        <w:spacing w:before="84" w:line="237" w:lineRule="auto"/>
        <w:ind w:right="465"/>
        <w:rPr>
          <w:sz w:val="24"/>
        </w:rPr>
      </w:pPr>
      <w:r>
        <w:rPr>
          <w:sz w:val="24"/>
        </w:rPr>
        <w:lastRenderedPageBreak/>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6C1371" w:rsidRDefault="00114C20" w:rsidP="00030E22">
      <w:pPr>
        <w:pStyle w:val="a6"/>
        <w:numPr>
          <w:ilvl w:val="0"/>
          <w:numId w:val="345"/>
        </w:numPr>
        <w:tabs>
          <w:tab w:val="left" w:pos="972"/>
        </w:tabs>
        <w:spacing w:before="5"/>
        <w:ind w:right="471"/>
        <w:rPr>
          <w:sz w:val="24"/>
        </w:rPr>
      </w:pPr>
      <w:r>
        <w:rPr>
          <w:sz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6C1371" w:rsidRDefault="00114C20" w:rsidP="00030E22">
      <w:pPr>
        <w:pStyle w:val="a6"/>
        <w:numPr>
          <w:ilvl w:val="0"/>
          <w:numId w:val="345"/>
        </w:numPr>
        <w:tabs>
          <w:tab w:val="left" w:pos="972"/>
        </w:tabs>
        <w:spacing w:before="4" w:line="237" w:lineRule="auto"/>
        <w:ind w:right="471"/>
        <w:rPr>
          <w:sz w:val="24"/>
        </w:rPr>
      </w:pPr>
      <w:r>
        <w:rPr>
          <w:sz w:val="24"/>
        </w:rPr>
        <w:t xml:space="preserve">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w:t>
      </w:r>
      <w:r>
        <w:rPr>
          <w:spacing w:val="-2"/>
          <w:sz w:val="24"/>
        </w:rPr>
        <w:t>музыки;</w:t>
      </w:r>
    </w:p>
    <w:p w:rsidR="006C1371" w:rsidRDefault="00114C20" w:rsidP="00030E22">
      <w:pPr>
        <w:pStyle w:val="a6"/>
        <w:numPr>
          <w:ilvl w:val="0"/>
          <w:numId w:val="345"/>
        </w:numPr>
        <w:tabs>
          <w:tab w:val="left" w:pos="972"/>
        </w:tabs>
        <w:spacing w:before="7" w:line="237" w:lineRule="auto"/>
        <w:ind w:right="466"/>
        <w:rPr>
          <w:sz w:val="24"/>
        </w:rPr>
      </w:pPr>
      <w:r>
        <w:rPr>
          <w:sz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6C1371" w:rsidRDefault="00114C20" w:rsidP="00030E22">
      <w:pPr>
        <w:pStyle w:val="a6"/>
        <w:numPr>
          <w:ilvl w:val="0"/>
          <w:numId w:val="345"/>
        </w:numPr>
        <w:tabs>
          <w:tab w:val="left" w:pos="972"/>
        </w:tabs>
        <w:spacing w:before="5" w:line="237" w:lineRule="auto"/>
        <w:ind w:right="476"/>
        <w:rPr>
          <w:sz w:val="24"/>
        </w:rPr>
      </w:pPr>
      <w:r>
        <w:rPr>
          <w:sz w:val="24"/>
        </w:rPr>
        <w:t>воспитание уважительного и бережного отношения к историческому, религиозному и культурному наследию народов Российской Федерации;</w:t>
      </w:r>
    </w:p>
    <w:p w:rsidR="006C1371" w:rsidRDefault="00114C20" w:rsidP="00030E22">
      <w:pPr>
        <w:pStyle w:val="a6"/>
        <w:numPr>
          <w:ilvl w:val="0"/>
          <w:numId w:val="345"/>
        </w:numPr>
        <w:tabs>
          <w:tab w:val="left" w:pos="972"/>
        </w:tabs>
        <w:spacing w:before="4" w:line="237" w:lineRule="auto"/>
        <w:ind w:right="469"/>
        <w:rPr>
          <w:sz w:val="24"/>
        </w:rPr>
      </w:pPr>
      <w:r>
        <w:rPr>
          <w:sz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6C1371" w:rsidRDefault="00114C20" w:rsidP="00030E22">
      <w:pPr>
        <w:pStyle w:val="a6"/>
        <w:numPr>
          <w:ilvl w:val="0"/>
          <w:numId w:val="345"/>
        </w:numPr>
        <w:tabs>
          <w:tab w:val="left" w:pos="972"/>
        </w:tabs>
        <w:spacing w:before="2"/>
        <w:ind w:right="467"/>
        <w:rPr>
          <w:sz w:val="24"/>
        </w:rPr>
      </w:pPr>
      <w:r>
        <w:rPr>
          <w:sz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6C1371" w:rsidRDefault="00114C20">
      <w:pPr>
        <w:pStyle w:val="a3"/>
        <w:ind w:right="473" w:firstLine="360"/>
      </w:pPr>
      <w:r>
        <w:t>Изучение курса ОДНКНР вносит значительный вклад в достижение главных целей основного общего образования, способствуя:</w:t>
      </w:r>
    </w:p>
    <w:p w:rsidR="006C1371" w:rsidRDefault="00114C20" w:rsidP="00030E22">
      <w:pPr>
        <w:pStyle w:val="a6"/>
        <w:numPr>
          <w:ilvl w:val="0"/>
          <w:numId w:val="345"/>
        </w:numPr>
        <w:tabs>
          <w:tab w:val="left" w:pos="972"/>
        </w:tabs>
        <w:ind w:right="463"/>
        <w:rPr>
          <w:sz w:val="24"/>
        </w:rPr>
      </w:pPr>
      <w:r>
        <w:rPr>
          <w:sz w:val="24"/>
        </w:rPr>
        <w:t>расширению</w:t>
      </w:r>
      <w:r>
        <w:rPr>
          <w:spacing w:val="-3"/>
          <w:sz w:val="24"/>
        </w:rPr>
        <w:t xml:space="preserve"> </w:t>
      </w:r>
      <w:r>
        <w:rPr>
          <w:sz w:val="24"/>
        </w:rPr>
        <w:t>и</w:t>
      </w:r>
      <w:r>
        <w:rPr>
          <w:spacing w:val="-3"/>
          <w:sz w:val="24"/>
        </w:rPr>
        <w:t xml:space="preserve"> </w:t>
      </w:r>
      <w:r>
        <w:rPr>
          <w:sz w:val="24"/>
        </w:rPr>
        <w:t>систематизации</w:t>
      </w:r>
      <w:r>
        <w:rPr>
          <w:spacing w:val="-5"/>
          <w:sz w:val="24"/>
        </w:rPr>
        <w:t xml:space="preserve"> </w:t>
      </w:r>
      <w:r>
        <w:rPr>
          <w:sz w:val="24"/>
        </w:rPr>
        <w:t>знаний</w:t>
      </w:r>
      <w:r>
        <w:rPr>
          <w:spacing w:val="-3"/>
          <w:sz w:val="24"/>
        </w:rPr>
        <w:t xml:space="preserve"> </w:t>
      </w:r>
      <w:r>
        <w:rPr>
          <w:sz w:val="24"/>
        </w:rPr>
        <w:t>и</w:t>
      </w:r>
      <w:r>
        <w:rPr>
          <w:spacing w:val="-5"/>
          <w:sz w:val="24"/>
        </w:rPr>
        <w:t xml:space="preserve"> </w:t>
      </w:r>
      <w:r>
        <w:rPr>
          <w:sz w:val="24"/>
        </w:rPr>
        <w:t>представлений</w:t>
      </w:r>
      <w:r>
        <w:rPr>
          <w:spacing w:val="-3"/>
          <w:sz w:val="24"/>
        </w:rPr>
        <w:t xml:space="preserve"> </w:t>
      </w:r>
      <w:r>
        <w:rPr>
          <w:sz w:val="24"/>
        </w:rPr>
        <w:t>обучающихся</w:t>
      </w:r>
      <w:r>
        <w:rPr>
          <w:spacing w:val="-3"/>
          <w:sz w:val="24"/>
        </w:rPr>
        <w:t xml:space="preserve"> </w:t>
      </w:r>
      <w:r>
        <w:rPr>
          <w:sz w:val="24"/>
        </w:rPr>
        <w:t>о</w:t>
      </w:r>
      <w:r>
        <w:rPr>
          <w:spacing w:val="-3"/>
          <w:sz w:val="24"/>
        </w:rPr>
        <w:t xml:space="preserve"> </w:t>
      </w:r>
      <w:r>
        <w:rPr>
          <w:sz w:val="24"/>
        </w:rPr>
        <w:t>культуре</w:t>
      </w:r>
      <w:r>
        <w:rPr>
          <w:spacing w:val="-4"/>
          <w:sz w:val="24"/>
        </w:rPr>
        <w:t xml:space="preserve"> </w:t>
      </w:r>
      <w:r>
        <w:rPr>
          <w:sz w:val="24"/>
        </w:rPr>
        <w:t>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6C1371" w:rsidRDefault="00114C20" w:rsidP="00030E22">
      <w:pPr>
        <w:pStyle w:val="a6"/>
        <w:numPr>
          <w:ilvl w:val="0"/>
          <w:numId w:val="345"/>
        </w:numPr>
        <w:tabs>
          <w:tab w:val="left" w:pos="972"/>
        </w:tabs>
        <w:ind w:right="468"/>
        <w:rPr>
          <w:sz w:val="24"/>
        </w:rPr>
      </w:pPr>
      <w:r>
        <w:rPr>
          <w:sz w:val="24"/>
        </w:rPr>
        <w:t>углублению представлений о светской этике, религиозной культуре народов Российской Федерации, их роли в развитии современного общества;</w:t>
      </w:r>
    </w:p>
    <w:p w:rsidR="006C1371" w:rsidRDefault="00114C20" w:rsidP="00030E22">
      <w:pPr>
        <w:pStyle w:val="a6"/>
        <w:numPr>
          <w:ilvl w:val="0"/>
          <w:numId w:val="345"/>
        </w:numPr>
        <w:tabs>
          <w:tab w:val="left" w:pos="972"/>
        </w:tabs>
        <w:ind w:right="465"/>
        <w:rPr>
          <w:sz w:val="24"/>
        </w:rPr>
      </w:pPr>
      <w:r>
        <w:rPr>
          <w:sz w:val="24"/>
        </w:rPr>
        <w:t>формированию основ морали и нравственности, воплощённых в семейных, этнокультурных</w:t>
      </w:r>
      <w:r>
        <w:rPr>
          <w:spacing w:val="40"/>
          <w:sz w:val="24"/>
        </w:rPr>
        <w:t xml:space="preserve"> </w:t>
      </w:r>
      <w:r>
        <w:rPr>
          <w:sz w:val="24"/>
        </w:rPr>
        <w:t xml:space="preserve">и религиозных ценностях, ориентированных на соизмерение своих поступков с нравственными идеалами, на осознание своих обязанностей перед обществом и </w:t>
      </w:r>
      <w:r>
        <w:rPr>
          <w:spacing w:val="-2"/>
          <w:sz w:val="24"/>
        </w:rPr>
        <w:t>государством;</w:t>
      </w:r>
    </w:p>
    <w:p w:rsidR="006C1371" w:rsidRDefault="00114C20" w:rsidP="00030E22">
      <w:pPr>
        <w:pStyle w:val="a6"/>
        <w:numPr>
          <w:ilvl w:val="0"/>
          <w:numId w:val="345"/>
        </w:numPr>
        <w:tabs>
          <w:tab w:val="left" w:pos="972"/>
        </w:tabs>
        <w:ind w:right="467"/>
        <w:rPr>
          <w:sz w:val="24"/>
        </w:rPr>
      </w:pPr>
      <w:r>
        <w:rPr>
          <w:sz w:val="24"/>
        </w:rPr>
        <w:t>воспитанию патриотизма, уважения к истории, языку, культурным и религиозным</w:t>
      </w:r>
      <w:r>
        <w:rPr>
          <w:spacing w:val="40"/>
          <w:sz w:val="24"/>
        </w:rPr>
        <w:t xml:space="preserve"> </w:t>
      </w:r>
      <w:r>
        <w:rPr>
          <w:sz w:val="24"/>
        </w:rPr>
        <w:t>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w:t>
      </w:r>
      <w:r>
        <w:rPr>
          <w:spacing w:val="-3"/>
          <w:sz w:val="24"/>
        </w:rPr>
        <w:t xml:space="preserve"> </w:t>
      </w:r>
      <w:r>
        <w:rPr>
          <w:sz w:val="24"/>
        </w:rPr>
        <w:t>находить</w:t>
      </w:r>
      <w:r>
        <w:rPr>
          <w:spacing w:val="-2"/>
          <w:sz w:val="24"/>
        </w:rPr>
        <w:t xml:space="preserve"> </w:t>
      </w:r>
      <w:r>
        <w:rPr>
          <w:sz w:val="24"/>
        </w:rPr>
        <w:t>в</w:t>
      </w:r>
      <w:r>
        <w:rPr>
          <w:spacing w:val="-4"/>
          <w:sz w:val="24"/>
        </w:rPr>
        <w:t xml:space="preserve"> </w:t>
      </w:r>
      <w:r>
        <w:rPr>
          <w:sz w:val="24"/>
        </w:rPr>
        <w:t>них</w:t>
      </w:r>
      <w:r>
        <w:rPr>
          <w:spacing w:val="-1"/>
          <w:sz w:val="24"/>
        </w:rPr>
        <w:t xml:space="preserve"> </w:t>
      </w:r>
      <w:r>
        <w:rPr>
          <w:sz w:val="24"/>
        </w:rPr>
        <w:t>общее</w:t>
      </w:r>
      <w:r>
        <w:rPr>
          <w:spacing w:val="-4"/>
          <w:sz w:val="24"/>
        </w:rPr>
        <w:t xml:space="preserve"> </w:t>
      </w:r>
      <w:r>
        <w:rPr>
          <w:sz w:val="24"/>
        </w:rPr>
        <w:t>и</w:t>
      </w:r>
      <w:r>
        <w:rPr>
          <w:spacing w:val="-3"/>
          <w:sz w:val="24"/>
        </w:rPr>
        <w:t xml:space="preserve"> </w:t>
      </w:r>
      <w:r>
        <w:rPr>
          <w:sz w:val="24"/>
        </w:rPr>
        <w:t>особенное,</w:t>
      </w:r>
      <w:r>
        <w:rPr>
          <w:spacing w:val="-3"/>
          <w:sz w:val="24"/>
        </w:rPr>
        <w:t xml:space="preserve"> </w:t>
      </w:r>
      <w:r>
        <w:rPr>
          <w:sz w:val="24"/>
        </w:rPr>
        <w:t>черты,</w:t>
      </w:r>
      <w:r>
        <w:rPr>
          <w:spacing w:val="-3"/>
          <w:sz w:val="24"/>
        </w:rPr>
        <w:t xml:space="preserve"> </w:t>
      </w:r>
      <w:r>
        <w:rPr>
          <w:sz w:val="24"/>
        </w:rPr>
        <w:t>способствующие</w:t>
      </w:r>
      <w:r>
        <w:rPr>
          <w:spacing w:val="-2"/>
          <w:sz w:val="24"/>
        </w:rPr>
        <w:t xml:space="preserve"> </w:t>
      </w:r>
      <w:r>
        <w:rPr>
          <w:sz w:val="24"/>
        </w:rPr>
        <w:t>взаимному</w:t>
      </w:r>
      <w:r>
        <w:rPr>
          <w:spacing w:val="-7"/>
          <w:sz w:val="24"/>
        </w:rPr>
        <w:t xml:space="preserve"> </w:t>
      </w:r>
      <w:r>
        <w:rPr>
          <w:sz w:val="24"/>
        </w:rPr>
        <w:t xml:space="preserve">обогащению </w:t>
      </w:r>
      <w:r>
        <w:rPr>
          <w:spacing w:val="-2"/>
          <w:sz w:val="24"/>
        </w:rPr>
        <w:t>культур;</w:t>
      </w:r>
    </w:p>
    <w:p w:rsidR="006C1371" w:rsidRDefault="00114C20" w:rsidP="00030E22">
      <w:pPr>
        <w:pStyle w:val="a6"/>
        <w:numPr>
          <w:ilvl w:val="0"/>
          <w:numId w:val="345"/>
        </w:numPr>
        <w:tabs>
          <w:tab w:val="left" w:pos="972"/>
        </w:tabs>
        <w:spacing w:line="237" w:lineRule="auto"/>
        <w:ind w:right="471"/>
        <w:rPr>
          <w:sz w:val="24"/>
        </w:rPr>
      </w:pPr>
      <w:r>
        <w:rPr>
          <w:sz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6C1371" w:rsidRDefault="00114C20" w:rsidP="00030E22">
      <w:pPr>
        <w:pStyle w:val="a6"/>
        <w:numPr>
          <w:ilvl w:val="0"/>
          <w:numId w:val="345"/>
        </w:numPr>
        <w:tabs>
          <w:tab w:val="left" w:pos="972"/>
        </w:tabs>
        <w:spacing w:before="5" w:line="237" w:lineRule="auto"/>
        <w:ind w:right="466"/>
        <w:rPr>
          <w:sz w:val="24"/>
        </w:rPr>
      </w:pPr>
      <w:r>
        <w:rPr>
          <w:sz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6C1371" w:rsidRDefault="00114C20" w:rsidP="00030E22">
      <w:pPr>
        <w:pStyle w:val="a6"/>
        <w:numPr>
          <w:ilvl w:val="0"/>
          <w:numId w:val="345"/>
        </w:numPr>
        <w:tabs>
          <w:tab w:val="left" w:pos="972"/>
        </w:tabs>
        <w:spacing w:before="7" w:line="237" w:lineRule="auto"/>
        <w:ind w:right="467"/>
        <w:rPr>
          <w:sz w:val="24"/>
        </w:rPr>
      </w:pPr>
      <w:r>
        <w:rPr>
          <w:sz w:val="24"/>
        </w:rPr>
        <w:t>раскрытию природы духовно-нравственных ценностей российского общества, объединяющих светскость и духовность;</w:t>
      </w:r>
    </w:p>
    <w:p w:rsidR="006C1371" w:rsidRDefault="00114C20" w:rsidP="00030E22">
      <w:pPr>
        <w:pStyle w:val="a6"/>
        <w:numPr>
          <w:ilvl w:val="0"/>
          <w:numId w:val="345"/>
        </w:numPr>
        <w:tabs>
          <w:tab w:val="left" w:pos="972"/>
        </w:tabs>
        <w:spacing w:before="3"/>
        <w:ind w:right="470"/>
        <w:rPr>
          <w:sz w:val="24"/>
        </w:rPr>
      </w:pPr>
      <w:r>
        <w:rPr>
          <w:sz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6C1371" w:rsidRDefault="00114C20" w:rsidP="00030E22">
      <w:pPr>
        <w:pStyle w:val="a6"/>
        <w:numPr>
          <w:ilvl w:val="0"/>
          <w:numId w:val="345"/>
        </w:numPr>
        <w:tabs>
          <w:tab w:val="left" w:pos="972"/>
        </w:tabs>
        <w:ind w:right="460"/>
        <w:rPr>
          <w:sz w:val="24"/>
        </w:rPr>
      </w:pPr>
      <w:r>
        <w:rPr>
          <w:sz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 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w:t>
      </w:r>
      <w:r>
        <w:rPr>
          <w:spacing w:val="40"/>
          <w:sz w:val="24"/>
        </w:rPr>
        <w:t xml:space="preserve"> </w:t>
      </w:r>
      <w:r>
        <w:rPr>
          <w:sz w:val="24"/>
        </w:rPr>
        <w:t>роли духовно-нравственных ценностей в социальных и культурно-исторических процессах;</w:t>
      </w:r>
    </w:p>
    <w:p w:rsidR="006C1371" w:rsidRDefault="00114C20" w:rsidP="00030E22">
      <w:pPr>
        <w:pStyle w:val="a6"/>
        <w:numPr>
          <w:ilvl w:val="0"/>
          <w:numId w:val="345"/>
        </w:numPr>
        <w:tabs>
          <w:tab w:val="left" w:pos="971"/>
        </w:tabs>
        <w:ind w:left="971" w:hanging="359"/>
        <w:rPr>
          <w:sz w:val="24"/>
        </w:rPr>
      </w:pPr>
      <w:r>
        <w:rPr>
          <w:sz w:val="24"/>
        </w:rPr>
        <w:t>развитию</w:t>
      </w:r>
      <w:r>
        <w:rPr>
          <w:spacing w:val="-8"/>
          <w:sz w:val="24"/>
        </w:rPr>
        <w:t xml:space="preserve"> </w:t>
      </w:r>
      <w:r>
        <w:rPr>
          <w:sz w:val="24"/>
        </w:rPr>
        <w:t>информационной</w:t>
      </w:r>
      <w:r>
        <w:rPr>
          <w:spacing w:val="-6"/>
          <w:sz w:val="24"/>
        </w:rPr>
        <w:t xml:space="preserve"> </w:t>
      </w:r>
      <w:r>
        <w:rPr>
          <w:sz w:val="24"/>
        </w:rPr>
        <w:t>культуры</w:t>
      </w:r>
      <w:r>
        <w:rPr>
          <w:spacing w:val="-6"/>
          <w:sz w:val="24"/>
        </w:rPr>
        <w:t xml:space="preserve"> </w:t>
      </w:r>
      <w:r>
        <w:rPr>
          <w:sz w:val="24"/>
        </w:rPr>
        <w:t>обучающихся,</w:t>
      </w:r>
      <w:r>
        <w:rPr>
          <w:spacing w:val="-6"/>
          <w:sz w:val="24"/>
        </w:rPr>
        <w:t xml:space="preserve"> </w:t>
      </w:r>
      <w:r>
        <w:rPr>
          <w:sz w:val="24"/>
        </w:rPr>
        <w:t>компетенций</w:t>
      </w:r>
      <w:r>
        <w:rPr>
          <w:spacing w:val="-5"/>
          <w:sz w:val="24"/>
        </w:rPr>
        <w:t xml:space="preserve"> </w:t>
      </w:r>
      <w:r>
        <w:rPr>
          <w:spacing w:val="-10"/>
          <w:sz w:val="24"/>
        </w:rPr>
        <w:t>в</w:t>
      </w:r>
    </w:p>
    <w:p w:rsidR="006C1371" w:rsidRDefault="006C1371">
      <w:pPr>
        <w:jc w:val="both"/>
        <w:rPr>
          <w:sz w:val="24"/>
        </w:rPr>
        <w:sectPr w:rsidR="006C1371">
          <w:pgSz w:w="11910" w:h="16840"/>
          <w:pgMar w:top="460" w:right="237" w:bottom="1240" w:left="600" w:header="0" w:footer="988" w:gutter="0"/>
          <w:cols w:space="720"/>
        </w:sectPr>
      </w:pPr>
    </w:p>
    <w:p w:rsidR="006C1371" w:rsidRDefault="00114C20" w:rsidP="00030E22">
      <w:pPr>
        <w:pStyle w:val="a6"/>
        <w:numPr>
          <w:ilvl w:val="0"/>
          <w:numId w:val="345"/>
        </w:numPr>
        <w:tabs>
          <w:tab w:val="left" w:pos="972"/>
        </w:tabs>
        <w:spacing w:before="84" w:line="237" w:lineRule="auto"/>
        <w:ind w:right="466"/>
        <w:jc w:val="left"/>
        <w:rPr>
          <w:sz w:val="24"/>
        </w:rPr>
      </w:pPr>
      <w:r>
        <w:rPr>
          <w:sz w:val="24"/>
        </w:rPr>
        <w:lastRenderedPageBreak/>
        <w:t>отборе,</w:t>
      </w:r>
      <w:r>
        <w:rPr>
          <w:spacing w:val="80"/>
          <w:sz w:val="24"/>
        </w:rPr>
        <w:t xml:space="preserve"> </w:t>
      </w:r>
      <w:r>
        <w:rPr>
          <w:sz w:val="24"/>
        </w:rPr>
        <w:t>использовании</w:t>
      </w:r>
      <w:r>
        <w:rPr>
          <w:spacing w:val="80"/>
          <w:sz w:val="24"/>
        </w:rPr>
        <w:t xml:space="preserve"> </w:t>
      </w:r>
      <w:r>
        <w:rPr>
          <w:sz w:val="24"/>
        </w:rPr>
        <w:t>и</w:t>
      </w:r>
      <w:r>
        <w:rPr>
          <w:spacing w:val="80"/>
          <w:sz w:val="24"/>
        </w:rPr>
        <w:t xml:space="preserve"> </w:t>
      </w:r>
      <w:r>
        <w:rPr>
          <w:sz w:val="24"/>
        </w:rPr>
        <w:t>структурировании</w:t>
      </w:r>
      <w:r>
        <w:rPr>
          <w:spacing w:val="80"/>
          <w:sz w:val="24"/>
        </w:rPr>
        <w:t xml:space="preserve"> </w:t>
      </w:r>
      <w:r>
        <w:rPr>
          <w:sz w:val="24"/>
        </w:rPr>
        <w:t>информации,</w:t>
      </w:r>
      <w:r>
        <w:rPr>
          <w:spacing w:val="80"/>
          <w:sz w:val="24"/>
        </w:rPr>
        <w:t xml:space="preserve"> </w:t>
      </w:r>
      <w:r>
        <w:rPr>
          <w:sz w:val="24"/>
        </w:rPr>
        <w:t>а</w:t>
      </w:r>
      <w:r>
        <w:rPr>
          <w:spacing w:val="80"/>
          <w:sz w:val="24"/>
        </w:rPr>
        <w:t xml:space="preserve"> </w:t>
      </w:r>
      <w:r>
        <w:rPr>
          <w:sz w:val="24"/>
        </w:rPr>
        <w:t>также</w:t>
      </w:r>
      <w:r>
        <w:rPr>
          <w:spacing w:val="80"/>
          <w:sz w:val="24"/>
        </w:rPr>
        <w:t xml:space="preserve"> </w:t>
      </w:r>
      <w:r>
        <w:rPr>
          <w:sz w:val="24"/>
        </w:rPr>
        <w:t>возможностей</w:t>
      </w:r>
      <w:r>
        <w:rPr>
          <w:spacing w:val="80"/>
          <w:sz w:val="24"/>
        </w:rPr>
        <w:t xml:space="preserve"> </w:t>
      </w:r>
      <w:r>
        <w:rPr>
          <w:sz w:val="24"/>
        </w:rPr>
        <w:t>для</w:t>
      </w:r>
      <w:r>
        <w:rPr>
          <w:spacing w:val="80"/>
          <w:w w:val="150"/>
          <w:sz w:val="24"/>
        </w:rPr>
        <w:t xml:space="preserve"> </w:t>
      </w:r>
      <w:r>
        <w:rPr>
          <w:sz w:val="24"/>
        </w:rPr>
        <w:t>активной самостоятельной познавательной деятельности.</w:t>
      </w:r>
    </w:p>
    <w:p w:rsidR="006C1371" w:rsidRDefault="006C1371">
      <w:pPr>
        <w:pStyle w:val="a3"/>
        <w:spacing w:before="5"/>
        <w:ind w:left="0"/>
        <w:jc w:val="left"/>
      </w:pPr>
    </w:p>
    <w:p w:rsidR="006C1371" w:rsidRDefault="00114C20">
      <w:pPr>
        <w:pStyle w:val="3"/>
        <w:spacing w:line="274" w:lineRule="exact"/>
        <w:ind w:left="252"/>
      </w:pPr>
      <w:r>
        <w:t>Содержание</w:t>
      </w:r>
      <w:r>
        <w:rPr>
          <w:spacing w:val="-4"/>
        </w:rPr>
        <w:t xml:space="preserve"> </w:t>
      </w:r>
      <w:r>
        <w:t>обучения</w:t>
      </w:r>
      <w:r>
        <w:rPr>
          <w:spacing w:val="-2"/>
        </w:rPr>
        <w:t xml:space="preserve"> </w:t>
      </w:r>
      <w:r>
        <w:t>в</w:t>
      </w:r>
      <w:r>
        <w:rPr>
          <w:spacing w:val="-3"/>
        </w:rPr>
        <w:t xml:space="preserve"> </w:t>
      </w:r>
      <w:r>
        <w:t>5</w:t>
      </w:r>
      <w:r>
        <w:rPr>
          <w:spacing w:val="-2"/>
        </w:rPr>
        <w:t xml:space="preserve"> классе.</w:t>
      </w:r>
    </w:p>
    <w:p w:rsidR="006C1371" w:rsidRDefault="00114C20">
      <w:pPr>
        <w:pStyle w:val="a3"/>
        <w:spacing w:line="274" w:lineRule="exact"/>
      </w:pPr>
      <w:r>
        <w:t>1.</w:t>
      </w:r>
      <w:r>
        <w:rPr>
          <w:spacing w:val="-3"/>
        </w:rPr>
        <w:t xml:space="preserve"> </w:t>
      </w:r>
      <w:r>
        <w:t>Тематический</w:t>
      </w:r>
      <w:r>
        <w:rPr>
          <w:spacing w:val="-3"/>
        </w:rPr>
        <w:t xml:space="preserve"> </w:t>
      </w:r>
      <w:r>
        <w:t>блок</w:t>
      </w:r>
      <w:r>
        <w:rPr>
          <w:spacing w:val="-2"/>
        </w:rPr>
        <w:t xml:space="preserve"> </w:t>
      </w:r>
      <w:r>
        <w:t>1.</w:t>
      </w:r>
      <w:r>
        <w:rPr>
          <w:spacing w:val="1"/>
        </w:rPr>
        <w:t xml:space="preserve"> </w:t>
      </w:r>
      <w:r>
        <w:t>«Россия</w:t>
      </w:r>
      <w:r>
        <w:rPr>
          <w:spacing w:val="-1"/>
        </w:rPr>
        <w:t xml:space="preserve"> </w:t>
      </w:r>
      <w:r>
        <w:t>–</w:t>
      </w:r>
      <w:r>
        <w:rPr>
          <w:spacing w:val="-3"/>
        </w:rPr>
        <w:t xml:space="preserve"> </w:t>
      </w:r>
      <w:r>
        <w:t>наш</w:t>
      </w:r>
      <w:r>
        <w:rPr>
          <w:spacing w:val="-3"/>
        </w:rPr>
        <w:t xml:space="preserve"> </w:t>
      </w:r>
      <w:r>
        <w:t>общий</w:t>
      </w:r>
      <w:r>
        <w:rPr>
          <w:spacing w:val="-2"/>
        </w:rPr>
        <w:t xml:space="preserve"> дом».</w:t>
      </w:r>
    </w:p>
    <w:p w:rsidR="006C1371" w:rsidRDefault="00114C20">
      <w:pPr>
        <w:pStyle w:val="a3"/>
      </w:pPr>
      <w:r>
        <w:t>Тема</w:t>
      </w:r>
      <w:r>
        <w:rPr>
          <w:spacing w:val="-7"/>
        </w:rPr>
        <w:t xml:space="preserve"> </w:t>
      </w:r>
      <w:r>
        <w:t>1.</w:t>
      </w:r>
      <w:r>
        <w:rPr>
          <w:spacing w:val="-4"/>
        </w:rPr>
        <w:t xml:space="preserve"> </w:t>
      </w:r>
      <w:r>
        <w:t>Зачем</w:t>
      </w:r>
      <w:r>
        <w:rPr>
          <w:spacing w:val="-4"/>
        </w:rPr>
        <w:t xml:space="preserve"> </w:t>
      </w:r>
      <w:r>
        <w:t>изучать</w:t>
      </w:r>
      <w:r>
        <w:rPr>
          <w:spacing w:val="-3"/>
        </w:rPr>
        <w:t xml:space="preserve"> </w:t>
      </w:r>
      <w:r>
        <w:t>курс</w:t>
      </w:r>
      <w:r>
        <w:rPr>
          <w:spacing w:val="-1"/>
        </w:rPr>
        <w:t xml:space="preserve"> </w:t>
      </w:r>
      <w:r>
        <w:t>«Основы</w:t>
      </w:r>
      <w:r>
        <w:rPr>
          <w:spacing w:val="-5"/>
        </w:rPr>
        <w:t xml:space="preserve"> </w:t>
      </w:r>
      <w:r>
        <w:t>духовно-нравственной</w:t>
      </w:r>
      <w:r>
        <w:rPr>
          <w:spacing w:val="-3"/>
        </w:rPr>
        <w:t xml:space="preserve"> </w:t>
      </w:r>
      <w:r>
        <w:t>культуры</w:t>
      </w:r>
      <w:r>
        <w:rPr>
          <w:spacing w:val="-3"/>
        </w:rPr>
        <w:t xml:space="preserve"> </w:t>
      </w:r>
      <w:r>
        <w:t>народов</w:t>
      </w:r>
      <w:r>
        <w:rPr>
          <w:spacing w:val="-4"/>
        </w:rPr>
        <w:t xml:space="preserve"> </w:t>
      </w:r>
      <w:r>
        <w:rPr>
          <w:spacing w:val="-2"/>
        </w:rPr>
        <w:t>России»?</w:t>
      </w:r>
    </w:p>
    <w:p w:rsidR="006C1371" w:rsidRDefault="00114C20">
      <w:pPr>
        <w:pStyle w:val="a3"/>
        <w:ind w:right="465"/>
      </w:pPr>
      <w:r>
        <w:t>Формирование и закрепление гражданского единства. Родина</w:t>
      </w:r>
      <w:r>
        <w:rPr>
          <w:spacing w:val="-2"/>
        </w:rPr>
        <w:t xml:space="preserve"> </w:t>
      </w:r>
      <w:r>
        <w:t>и Отечество. Традиционные ценности и ролевые модели. Традиционная семья. Всеобщий характер морали и нравственности. Русский</w:t>
      </w:r>
      <w:r>
        <w:rPr>
          <w:spacing w:val="40"/>
        </w:rPr>
        <w:t xml:space="preserve"> </w:t>
      </w:r>
      <w:r>
        <w:t xml:space="preserve">язык и единое культурное пространство. Риски и угрозы духовно-нравственной культуре народов </w:t>
      </w:r>
      <w:r>
        <w:rPr>
          <w:spacing w:val="-2"/>
        </w:rPr>
        <w:t>России.</w:t>
      </w:r>
    </w:p>
    <w:p w:rsidR="006C1371" w:rsidRDefault="00114C20">
      <w:pPr>
        <w:pStyle w:val="a3"/>
      </w:pPr>
      <w:r>
        <w:t>Тема</w:t>
      </w:r>
      <w:r>
        <w:rPr>
          <w:spacing w:val="-2"/>
        </w:rPr>
        <w:t xml:space="preserve"> </w:t>
      </w:r>
      <w:r>
        <w:t>2.</w:t>
      </w:r>
      <w:r>
        <w:rPr>
          <w:spacing w:val="-1"/>
        </w:rPr>
        <w:t xml:space="preserve"> </w:t>
      </w:r>
      <w:r>
        <w:t>Наш дом</w:t>
      </w:r>
      <w:r>
        <w:rPr>
          <w:spacing w:val="-1"/>
        </w:rPr>
        <w:t xml:space="preserve"> </w:t>
      </w:r>
      <w:r>
        <w:t xml:space="preserve">– </w:t>
      </w:r>
      <w:r>
        <w:rPr>
          <w:spacing w:val="-2"/>
        </w:rPr>
        <w:t>Россия.</w:t>
      </w:r>
    </w:p>
    <w:p w:rsidR="006C1371" w:rsidRDefault="00114C20">
      <w:pPr>
        <w:pStyle w:val="a3"/>
        <w:ind w:right="473"/>
      </w:pPr>
      <w:r>
        <w:t>Россия</w:t>
      </w:r>
      <w:r>
        <w:rPr>
          <w:spacing w:val="-5"/>
        </w:rPr>
        <w:t xml:space="preserve"> </w:t>
      </w:r>
      <w:r>
        <w:t>–</w:t>
      </w:r>
      <w:r>
        <w:rPr>
          <w:spacing w:val="-5"/>
        </w:rPr>
        <w:t xml:space="preserve"> </w:t>
      </w:r>
      <w:r>
        <w:t>многонациональная</w:t>
      </w:r>
      <w:r>
        <w:rPr>
          <w:spacing w:val="-5"/>
        </w:rPr>
        <w:t xml:space="preserve"> </w:t>
      </w:r>
      <w:r>
        <w:t>страна.</w:t>
      </w:r>
      <w:r>
        <w:rPr>
          <w:spacing w:val="-5"/>
        </w:rPr>
        <w:t xml:space="preserve"> </w:t>
      </w:r>
      <w:r>
        <w:t>Многонациональный</w:t>
      </w:r>
      <w:r>
        <w:rPr>
          <w:spacing w:val="-6"/>
        </w:rPr>
        <w:t xml:space="preserve"> </w:t>
      </w:r>
      <w:r>
        <w:t>народ</w:t>
      </w:r>
      <w:r>
        <w:rPr>
          <w:spacing w:val="-5"/>
        </w:rPr>
        <w:t xml:space="preserve"> </w:t>
      </w:r>
      <w:r>
        <w:t>Российской</w:t>
      </w:r>
      <w:r>
        <w:rPr>
          <w:spacing w:val="-5"/>
        </w:rPr>
        <w:t xml:space="preserve"> </w:t>
      </w:r>
      <w:r>
        <w:t>Федерации.</w:t>
      </w:r>
      <w:r>
        <w:rPr>
          <w:spacing w:val="-5"/>
        </w:rPr>
        <w:t xml:space="preserve"> </w:t>
      </w:r>
      <w:r>
        <w:t>Россия</w:t>
      </w:r>
      <w:r>
        <w:rPr>
          <w:spacing w:val="-5"/>
        </w:rPr>
        <w:t xml:space="preserve"> </w:t>
      </w:r>
      <w:r>
        <w:t>как общий дом. Дружба народов.</w:t>
      </w:r>
    </w:p>
    <w:p w:rsidR="006C1371" w:rsidRDefault="00114C20">
      <w:pPr>
        <w:pStyle w:val="a3"/>
      </w:pPr>
      <w:r>
        <w:t>Тема</w:t>
      </w:r>
      <w:r>
        <w:rPr>
          <w:spacing w:val="-2"/>
        </w:rPr>
        <w:t xml:space="preserve"> </w:t>
      </w:r>
      <w:r>
        <w:t>3.</w:t>
      </w:r>
      <w:r>
        <w:rPr>
          <w:spacing w:val="-1"/>
        </w:rPr>
        <w:t xml:space="preserve"> </w:t>
      </w:r>
      <w:r>
        <w:t>Язык</w:t>
      </w:r>
      <w:r>
        <w:rPr>
          <w:spacing w:val="-1"/>
        </w:rPr>
        <w:t xml:space="preserve"> </w:t>
      </w:r>
      <w:r>
        <w:t>и</w:t>
      </w:r>
      <w:r>
        <w:rPr>
          <w:spacing w:val="1"/>
        </w:rPr>
        <w:t xml:space="preserve"> </w:t>
      </w:r>
      <w:r>
        <w:rPr>
          <w:spacing w:val="-2"/>
        </w:rPr>
        <w:t>история.</w:t>
      </w:r>
    </w:p>
    <w:p w:rsidR="006C1371" w:rsidRDefault="00114C20">
      <w:pPr>
        <w:pStyle w:val="a3"/>
        <w:ind w:right="475"/>
      </w:pPr>
      <w: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6C1371" w:rsidRDefault="00114C20">
      <w:pPr>
        <w:pStyle w:val="a3"/>
        <w:spacing w:before="1"/>
        <w:ind w:right="463"/>
      </w:pPr>
      <w: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 Тема 5. Истоки родной культуры. Что такое культура. Культура и природа. Роль культуры в жизни общества. Многообразие культур и его причины. Единство культурного пространства России. Тема 6. Материальная культура. Материальная культура: архитектура, одежда, пища, транспорт, техника. Связь между</w:t>
      </w:r>
      <w:r>
        <w:rPr>
          <w:spacing w:val="40"/>
        </w:rPr>
        <w:t xml:space="preserve"> </w:t>
      </w:r>
      <w:r>
        <w:t>материальной культурой и духовно-нравственными ценностями общества.</w:t>
      </w:r>
    </w:p>
    <w:p w:rsidR="006C1371" w:rsidRDefault="00114C20">
      <w:pPr>
        <w:pStyle w:val="a3"/>
      </w:pPr>
      <w:r>
        <w:t>Тема</w:t>
      </w:r>
      <w:r>
        <w:rPr>
          <w:spacing w:val="-3"/>
        </w:rPr>
        <w:t xml:space="preserve"> </w:t>
      </w:r>
      <w:r>
        <w:t>7.</w:t>
      </w:r>
      <w:r>
        <w:rPr>
          <w:spacing w:val="-2"/>
        </w:rPr>
        <w:t xml:space="preserve"> </w:t>
      </w:r>
      <w:r>
        <w:t>Духовная</w:t>
      </w:r>
      <w:r>
        <w:rPr>
          <w:spacing w:val="-1"/>
        </w:rPr>
        <w:t xml:space="preserve"> </w:t>
      </w:r>
      <w:r>
        <w:rPr>
          <w:spacing w:val="-2"/>
        </w:rPr>
        <w:t>культура.</w:t>
      </w:r>
    </w:p>
    <w:p w:rsidR="006C1371" w:rsidRDefault="00114C20">
      <w:pPr>
        <w:pStyle w:val="a3"/>
        <w:ind w:right="472"/>
      </w:pPr>
      <w: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6C1371" w:rsidRDefault="00114C20">
      <w:pPr>
        <w:pStyle w:val="a3"/>
      </w:pPr>
      <w:r>
        <w:t>Тема</w:t>
      </w:r>
      <w:r>
        <w:rPr>
          <w:spacing w:val="-3"/>
        </w:rPr>
        <w:t xml:space="preserve"> </w:t>
      </w:r>
      <w:r>
        <w:t>8.</w:t>
      </w:r>
      <w:r>
        <w:rPr>
          <w:spacing w:val="-2"/>
        </w:rPr>
        <w:t xml:space="preserve"> </w:t>
      </w:r>
      <w:r>
        <w:t>Культура</w:t>
      </w:r>
      <w:r>
        <w:rPr>
          <w:spacing w:val="-3"/>
        </w:rPr>
        <w:t xml:space="preserve"> </w:t>
      </w:r>
      <w:r>
        <w:t>и</w:t>
      </w:r>
      <w:r>
        <w:rPr>
          <w:spacing w:val="-1"/>
        </w:rPr>
        <w:t xml:space="preserve"> </w:t>
      </w:r>
      <w:r>
        <w:rPr>
          <w:spacing w:val="-2"/>
        </w:rPr>
        <w:t>религия.</w:t>
      </w:r>
    </w:p>
    <w:p w:rsidR="006C1371" w:rsidRDefault="00114C20">
      <w:pPr>
        <w:pStyle w:val="a3"/>
        <w:ind w:right="472"/>
      </w:pPr>
      <w: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6C1371" w:rsidRDefault="00114C20">
      <w:pPr>
        <w:pStyle w:val="a3"/>
        <w:spacing w:before="1"/>
      </w:pPr>
      <w:r>
        <w:t>Тема</w:t>
      </w:r>
      <w:r>
        <w:rPr>
          <w:spacing w:val="-3"/>
        </w:rPr>
        <w:t xml:space="preserve"> </w:t>
      </w:r>
      <w:r>
        <w:t>9.</w:t>
      </w:r>
      <w:r>
        <w:rPr>
          <w:spacing w:val="-2"/>
        </w:rPr>
        <w:t xml:space="preserve"> </w:t>
      </w:r>
      <w:r>
        <w:t>Культура</w:t>
      </w:r>
      <w:r>
        <w:rPr>
          <w:spacing w:val="-3"/>
        </w:rPr>
        <w:t xml:space="preserve"> </w:t>
      </w:r>
      <w:r>
        <w:t>и</w:t>
      </w:r>
      <w:r>
        <w:rPr>
          <w:spacing w:val="-1"/>
        </w:rPr>
        <w:t xml:space="preserve"> </w:t>
      </w:r>
      <w:r>
        <w:rPr>
          <w:spacing w:val="-2"/>
        </w:rPr>
        <w:t>образование.</w:t>
      </w:r>
    </w:p>
    <w:p w:rsidR="006C1371" w:rsidRDefault="00114C20">
      <w:pPr>
        <w:pStyle w:val="a3"/>
        <w:ind w:right="476"/>
      </w:pPr>
      <w: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6C1371" w:rsidRDefault="00114C20">
      <w:pPr>
        <w:pStyle w:val="a3"/>
      </w:pPr>
      <w:r>
        <w:t>Тема</w:t>
      </w:r>
      <w:r>
        <w:rPr>
          <w:spacing w:val="-7"/>
        </w:rPr>
        <w:t xml:space="preserve"> </w:t>
      </w:r>
      <w:r>
        <w:t>10.</w:t>
      </w:r>
      <w:r>
        <w:rPr>
          <w:spacing w:val="-3"/>
        </w:rPr>
        <w:t xml:space="preserve"> </w:t>
      </w:r>
      <w:r>
        <w:t>Многообразие</w:t>
      </w:r>
      <w:r>
        <w:rPr>
          <w:spacing w:val="-5"/>
        </w:rPr>
        <w:t xml:space="preserve"> </w:t>
      </w:r>
      <w:r>
        <w:t>культур</w:t>
      </w:r>
      <w:r>
        <w:rPr>
          <w:spacing w:val="-3"/>
        </w:rPr>
        <w:t xml:space="preserve"> </w:t>
      </w:r>
      <w:r>
        <w:t>России</w:t>
      </w:r>
      <w:r>
        <w:rPr>
          <w:spacing w:val="-4"/>
        </w:rPr>
        <w:t xml:space="preserve"> </w:t>
      </w:r>
      <w:r>
        <w:t>(практическое</w:t>
      </w:r>
      <w:r>
        <w:rPr>
          <w:spacing w:val="-4"/>
        </w:rPr>
        <w:t xml:space="preserve"> </w:t>
      </w:r>
      <w:r>
        <w:rPr>
          <w:spacing w:val="-2"/>
        </w:rPr>
        <w:t>занятие).</w:t>
      </w:r>
    </w:p>
    <w:p w:rsidR="006C1371" w:rsidRDefault="00114C20">
      <w:pPr>
        <w:pStyle w:val="a3"/>
        <w:ind w:right="475"/>
      </w:pPr>
      <w:r>
        <w:t>Единство культур народов России. Что значит быть культурным человеком? Знание о культуре народов России.</w:t>
      </w:r>
    </w:p>
    <w:p w:rsidR="006C1371" w:rsidRDefault="00114C20">
      <w:pPr>
        <w:pStyle w:val="a3"/>
        <w:ind w:right="3139"/>
      </w:pPr>
      <w:r>
        <w:t>159.3.2.</w:t>
      </w:r>
      <w:r>
        <w:rPr>
          <w:spacing w:val="-6"/>
        </w:rPr>
        <w:t xml:space="preserve"> </w:t>
      </w:r>
      <w:r>
        <w:t>Тематический</w:t>
      </w:r>
      <w:r>
        <w:rPr>
          <w:spacing w:val="-6"/>
        </w:rPr>
        <w:t xml:space="preserve"> </w:t>
      </w:r>
      <w:r>
        <w:t>блок</w:t>
      </w:r>
      <w:r>
        <w:rPr>
          <w:spacing w:val="-5"/>
        </w:rPr>
        <w:t xml:space="preserve"> </w:t>
      </w:r>
      <w:r>
        <w:t>2.</w:t>
      </w:r>
      <w:r>
        <w:rPr>
          <w:spacing w:val="-4"/>
        </w:rPr>
        <w:t xml:space="preserve"> </w:t>
      </w:r>
      <w:r>
        <w:t>«Семья</w:t>
      </w:r>
      <w:r>
        <w:rPr>
          <w:spacing w:val="-6"/>
        </w:rPr>
        <w:t xml:space="preserve"> </w:t>
      </w:r>
      <w:r>
        <w:t>и</w:t>
      </w:r>
      <w:r>
        <w:rPr>
          <w:spacing w:val="-6"/>
        </w:rPr>
        <w:t xml:space="preserve"> </w:t>
      </w:r>
      <w:r>
        <w:t>духовно-нравственные</w:t>
      </w:r>
      <w:r>
        <w:rPr>
          <w:spacing w:val="-7"/>
        </w:rPr>
        <w:t xml:space="preserve"> </w:t>
      </w:r>
      <w:r>
        <w:t>ценности». Тема 11. Семья – хранитель духовных ценностей.</w:t>
      </w:r>
    </w:p>
    <w:p w:rsidR="006C1371" w:rsidRDefault="00114C20">
      <w:pPr>
        <w:pStyle w:val="a3"/>
        <w:ind w:right="468"/>
      </w:pPr>
      <w:r>
        <w:t>Семья</w:t>
      </w:r>
      <w:r>
        <w:rPr>
          <w:spacing w:val="-3"/>
        </w:rPr>
        <w:t xml:space="preserve"> </w:t>
      </w:r>
      <w:r>
        <w:t>–</w:t>
      </w:r>
      <w:r>
        <w:rPr>
          <w:spacing w:val="-3"/>
        </w:rPr>
        <w:t xml:space="preserve"> </w:t>
      </w:r>
      <w:r>
        <w:t>базовый</w:t>
      </w:r>
      <w:r>
        <w:rPr>
          <w:spacing w:val="-3"/>
        </w:rPr>
        <w:t xml:space="preserve"> </w:t>
      </w:r>
      <w:r>
        <w:t>элемент</w:t>
      </w:r>
      <w:r>
        <w:rPr>
          <w:spacing w:val="-3"/>
        </w:rPr>
        <w:t xml:space="preserve"> </w:t>
      </w:r>
      <w:r>
        <w:t>общества.</w:t>
      </w:r>
      <w:r>
        <w:rPr>
          <w:spacing w:val="-3"/>
        </w:rPr>
        <w:t xml:space="preserve"> </w:t>
      </w:r>
      <w:r>
        <w:t>Семейные</w:t>
      </w:r>
      <w:r>
        <w:rPr>
          <w:spacing w:val="-3"/>
        </w:rPr>
        <w:t xml:space="preserve"> </w:t>
      </w:r>
      <w:r>
        <w:t>ценности,</w:t>
      </w:r>
      <w:r>
        <w:rPr>
          <w:spacing w:val="-3"/>
        </w:rPr>
        <w:t xml:space="preserve"> </w:t>
      </w:r>
      <w:r>
        <w:t>традиции</w:t>
      </w:r>
      <w:r>
        <w:rPr>
          <w:spacing w:val="-3"/>
        </w:rPr>
        <w:t xml:space="preserve"> </w:t>
      </w:r>
      <w:r>
        <w:t>и</w:t>
      </w:r>
      <w:r>
        <w:rPr>
          <w:spacing w:val="-5"/>
        </w:rPr>
        <w:t xml:space="preserve"> </w:t>
      </w:r>
      <w:r>
        <w:t>культура.</w:t>
      </w:r>
      <w:r>
        <w:rPr>
          <w:spacing w:val="-1"/>
        </w:rPr>
        <w:t xml:space="preserve"> </w:t>
      </w:r>
      <w:r>
        <w:t>Помощь</w:t>
      </w:r>
      <w:r>
        <w:rPr>
          <w:spacing w:val="-3"/>
        </w:rPr>
        <w:t xml:space="preserve"> </w:t>
      </w:r>
      <w:r>
        <w:t>сиротам</w:t>
      </w:r>
      <w:r>
        <w:rPr>
          <w:spacing w:val="-4"/>
        </w:rPr>
        <w:t xml:space="preserve"> </w:t>
      </w:r>
      <w:r>
        <w:t>как духовно-нравственный долг человека.</w:t>
      </w:r>
    </w:p>
    <w:p w:rsidR="006C1371" w:rsidRDefault="00114C20">
      <w:pPr>
        <w:pStyle w:val="a3"/>
      </w:pPr>
      <w:r>
        <w:t>Тема</w:t>
      </w:r>
      <w:r>
        <w:rPr>
          <w:spacing w:val="-3"/>
        </w:rPr>
        <w:t xml:space="preserve"> </w:t>
      </w:r>
      <w:r>
        <w:t>12.</w:t>
      </w:r>
      <w:r>
        <w:rPr>
          <w:spacing w:val="-2"/>
        </w:rPr>
        <w:t xml:space="preserve"> </w:t>
      </w:r>
      <w:r>
        <w:t>Родина</w:t>
      </w:r>
      <w:r>
        <w:rPr>
          <w:spacing w:val="-2"/>
        </w:rPr>
        <w:t xml:space="preserve"> </w:t>
      </w:r>
      <w:r>
        <w:t>начинается</w:t>
      </w:r>
      <w:r>
        <w:rPr>
          <w:spacing w:val="-2"/>
        </w:rPr>
        <w:t xml:space="preserve"> </w:t>
      </w:r>
      <w:r>
        <w:t>с</w:t>
      </w:r>
      <w:r>
        <w:rPr>
          <w:spacing w:val="-3"/>
        </w:rPr>
        <w:t xml:space="preserve"> </w:t>
      </w:r>
      <w:r>
        <w:rPr>
          <w:spacing w:val="-2"/>
        </w:rPr>
        <w:t>семьи.</w:t>
      </w:r>
    </w:p>
    <w:p w:rsidR="006C1371" w:rsidRDefault="00114C20">
      <w:pPr>
        <w:pStyle w:val="a3"/>
        <w:ind w:right="475"/>
      </w:pPr>
      <w:r>
        <w:t>История семьи как часть истории народа, государства, человечества. Как связаны Родина и семья? Что такое Родина и Отечество?</w:t>
      </w:r>
    </w:p>
    <w:p w:rsidR="006C1371" w:rsidRDefault="00114C20">
      <w:pPr>
        <w:pStyle w:val="a3"/>
      </w:pPr>
      <w:r>
        <w:t>Тема</w:t>
      </w:r>
      <w:r>
        <w:rPr>
          <w:spacing w:val="-4"/>
        </w:rPr>
        <w:t xml:space="preserve"> </w:t>
      </w:r>
      <w:r>
        <w:t>13.</w:t>
      </w:r>
      <w:r>
        <w:rPr>
          <w:spacing w:val="-2"/>
        </w:rPr>
        <w:t xml:space="preserve"> </w:t>
      </w:r>
      <w:r>
        <w:t>Традиции</w:t>
      </w:r>
      <w:r>
        <w:rPr>
          <w:spacing w:val="-2"/>
        </w:rPr>
        <w:t xml:space="preserve"> </w:t>
      </w:r>
      <w:r>
        <w:t>семейного</w:t>
      </w:r>
      <w:r>
        <w:rPr>
          <w:spacing w:val="-2"/>
        </w:rPr>
        <w:t xml:space="preserve"> </w:t>
      </w:r>
      <w:r>
        <w:t>воспитания</w:t>
      </w:r>
      <w:r>
        <w:rPr>
          <w:spacing w:val="-2"/>
        </w:rPr>
        <w:t xml:space="preserve"> </w:t>
      </w:r>
      <w:r>
        <w:t>в</w:t>
      </w:r>
      <w:r>
        <w:rPr>
          <w:spacing w:val="-3"/>
        </w:rPr>
        <w:t xml:space="preserve"> </w:t>
      </w:r>
      <w:r>
        <w:rPr>
          <w:spacing w:val="-2"/>
        </w:rPr>
        <w:t>России.</w:t>
      </w:r>
    </w:p>
    <w:p w:rsidR="006C1371" w:rsidRDefault="00114C20">
      <w:pPr>
        <w:pStyle w:val="a3"/>
        <w:ind w:right="473"/>
      </w:pPr>
      <w:r>
        <w:t>Семейные традиции народов России. Межнациональные семьи. Семейное воспитание как трансляция ценностей.</w:t>
      </w:r>
    </w:p>
    <w:p w:rsidR="006C1371" w:rsidRDefault="00114C20">
      <w:pPr>
        <w:pStyle w:val="a3"/>
        <w:spacing w:before="1"/>
        <w:ind w:right="475"/>
      </w:pPr>
      <w: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w:t>
      </w:r>
      <w:r>
        <w:rPr>
          <w:spacing w:val="40"/>
        </w:rPr>
        <w:t xml:space="preserve"> </w:t>
      </w:r>
      <w:r>
        <w:t>произведениях разных видов искусства.</w:t>
      </w:r>
    </w:p>
    <w:p w:rsidR="006C1371" w:rsidRDefault="00114C20">
      <w:pPr>
        <w:pStyle w:val="a3"/>
      </w:pPr>
      <w:r>
        <w:t>Тема</w:t>
      </w:r>
      <w:r>
        <w:rPr>
          <w:spacing w:val="-4"/>
        </w:rPr>
        <w:t xml:space="preserve"> </w:t>
      </w:r>
      <w:r>
        <w:t>15.</w:t>
      </w:r>
      <w:r>
        <w:rPr>
          <w:spacing w:val="-1"/>
        </w:rPr>
        <w:t xml:space="preserve"> </w:t>
      </w:r>
      <w:r>
        <w:t>Труд</w:t>
      </w:r>
      <w:r>
        <w:rPr>
          <w:spacing w:val="-1"/>
        </w:rPr>
        <w:t xml:space="preserve"> </w:t>
      </w:r>
      <w:r>
        <w:t>в</w:t>
      </w:r>
      <w:r>
        <w:rPr>
          <w:spacing w:val="-2"/>
        </w:rPr>
        <w:t xml:space="preserve"> </w:t>
      </w:r>
      <w:r>
        <w:t xml:space="preserve">истории </w:t>
      </w:r>
      <w:r>
        <w:rPr>
          <w:spacing w:val="-2"/>
        </w:rPr>
        <w:t>семьи.</w:t>
      </w:r>
    </w:p>
    <w:p w:rsidR="006C1371" w:rsidRDefault="00114C20">
      <w:pPr>
        <w:pStyle w:val="a3"/>
        <w:ind w:right="4763"/>
        <w:jc w:val="left"/>
      </w:pPr>
      <w:r>
        <w:t>Социальные</w:t>
      </w:r>
      <w:r>
        <w:rPr>
          <w:spacing w:val="-8"/>
        </w:rPr>
        <w:t xml:space="preserve"> </w:t>
      </w:r>
      <w:r>
        <w:t>роли</w:t>
      </w:r>
      <w:r>
        <w:rPr>
          <w:spacing w:val="-5"/>
        </w:rPr>
        <w:t xml:space="preserve"> </w:t>
      </w:r>
      <w:r>
        <w:t>в</w:t>
      </w:r>
      <w:r>
        <w:rPr>
          <w:spacing w:val="-7"/>
        </w:rPr>
        <w:t xml:space="preserve"> </w:t>
      </w:r>
      <w:r>
        <w:t>истории</w:t>
      </w:r>
      <w:r>
        <w:rPr>
          <w:spacing w:val="-6"/>
        </w:rPr>
        <w:t xml:space="preserve"> </w:t>
      </w:r>
      <w:r>
        <w:t>семьи.</w:t>
      </w:r>
      <w:r>
        <w:rPr>
          <w:spacing w:val="-6"/>
        </w:rPr>
        <w:t xml:space="preserve"> </w:t>
      </w:r>
      <w:r>
        <w:t>Роль</w:t>
      </w:r>
      <w:r>
        <w:rPr>
          <w:spacing w:val="-6"/>
        </w:rPr>
        <w:t xml:space="preserve"> </w:t>
      </w:r>
      <w:r>
        <w:t>домашнего</w:t>
      </w:r>
      <w:r>
        <w:rPr>
          <w:spacing w:val="-6"/>
        </w:rPr>
        <w:t xml:space="preserve"> </w:t>
      </w:r>
      <w:r>
        <w:t>труда. Роль нравственных норм в благополучии семьи.</w:t>
      </w:r>
    </w:p>
    <w:p w:rsidR="006C1371" w:rsidRDefault="00114C20">
      <w:pPr>
        <w:pStyle w:val="a3"/>
        <w:jc w:val="left"/>
      </w:pPr>
      <w:r>
        <w:t>Тема</w:t>
      </w:r>
      <w:r>
        <w:rPr>
          <w:spacing w:val="80"/>
          <w:w w:val="150"/>
        </w:rPr>
        <w:t xml:space="preserve"> </w:t>
      </w:r>
      <w:r>
        <w:t>16.</w:t>
      </w:r>
      <w:r>
        <w:rPr>
          <w:spacing w:val="80"/>
          <w:w w:val="150"/>
        </w:rPr>
        <w:t xml:space="preserve"> </w:t>
      </w:r>
      <w:r>
        <w:t>Семья</w:t>
      </w:r>
      <w:r>
        <w:rPr>
          <w:spacing w:val="80"/>
          <w:w w:val="150"/>
        </w:rPr>
        <w:t xml:space="preserve"> </w:t>
      </w:r>
      <w:r>
        <w:t>в</w:t>
      </w:r>
      <w:r>
        <w:rPr>
          <w:spacing w:val="80"/>
          <w:w w:val="150"/>
        </w:rPr>
        <w:t xml:space="preserve"> </w:t>
      </w:r>
      <w:r>
        <w:t>современном</w:t>
      </w:r>
      <w:r>
        <w:rPr>
          <w:spacing w:val="80"/>
          <w:w w:val="150"/>
        </w:rPr>
        <w:t xml:space="preserve"> </w:t>
      </w:r>
      <w:r>
        <w:t>мире</w:t>
      </w:r>
      <w:r>
        <w:rPr>
          <w:spacing w:val="80"/>
          <w:w w:val="150"/>
        </w:rPr>
        <w:t xml:space="preserve"> </w:t>
      </w:r>
      <w:r>
        <w:t>(практическое</w:t>
      </w:r>
      <w:r>
        <w:rPr>
          <w:spacing w:val="80"/>
          <w:w w:val="150"/>
        </w:rPr>
        <w:t xml:space="preserve"> </w:t>
      </w:r>
      <w:r>
        <w:t>занятие).</w:t>
      </w:r>
      <w:r>
        <w:rPr>
          <w:spacing w:val="80"/>
          <w:w w:val="150"/>
        </w:rPr>
        <w:t xml:space="preserve"> </w:t>
      </w:r>
      <w:r>
        <w:t>Рассказ</w:t>
      </w:r>
      <w:r>
        <w:rPr>
          <w:spacing w:val="80"/>
          <w:w w:val="150"/>
        </w:rPr>
        <w:t xml:space="preserve"> </w:t>
      </w:r>
      <w:r>
        <w:t>о</w:t>
      </w:r>
      <w:r>
        <w:rPr>
          <w:spacing w:val="80"/>
          <w:w w:val="150"/>
        </w:rPr>
        <w:t xml:space="preserve"> </w:t>
      </w:r>
      <w:r>
        <w:t>своей</w:t>
      </w:r>
      <w:r>
        <w:rPr>
          <w:spacing w:val="80"/>
          <w:w w:val="150"/>
        </w:rPr>
        <w:t xml:space="preserve"> </w:t>
      </w:r>
      <w:r>
        <w:t>семье</w:t>
      </w:r>
      <w:r>
        <w:rPr>
          <w:spacing w:val="80"/>
          <w:w w:val="150"/>
        </w:rPr>
        <w:t xml:space="preserve"> </w:t>
      </w:r>
      <w:r>
        <w:t>(с</w:t>
      </w:r>
      <w:r>
        <w:rPr>
          <w:spacing w:val="40"/>
        </w:rPr>
        <w:t xml:space="preserve"> </w:t>
      </w:r>
      <w:r>
        <w:t>использованием фотографий, книг, писем и другого). Семейное древо. Семейные традиции.</w:t>
      </w:r>
    </w:p>
    <w:p w:rsidR="006C1371" w:rsidRDefault="006C1371">
      <w:pPr>
        <w:sectPr w:rsidR="006C1371">
          <w:pgSz w:w="11910" w:h="16840"/>
          <w:pgMar w:top="460" w:right="237" w:bottom="1240" w:left="600" w:header="0" w:footer="988" w:gutter="0"/>
          <w:cols w:space="720"/>
        </w:sectPr>
      </w:pPr>
    </w:p>
    <w:p w:rsidR="006C1371" w:rsidRDefault="00114C20">
      <w:pPr>
        <w:pStyle w:val="a3"/>
        <w:spacing w:before="60"/>
        <w:ind w:right="3657"/>
        <w:jc w:val="left"/>
      </w:pPr>
      <w:r>
        <w:lastRenderedPageBreak/>
        <w:t>Тематический</w:t>
      </w:r>
      <w:r>
        <w:rPr>
          <w:spacing w:val="-9"/>
        </w:rPr>
        <w:t xml:space="preserve"> </w:t>
      </w:r>
      <w:r>
        <w:t>блок</w:t>
      </w:r>
      <w:r>
        <w:rPr>
          <w:spacing w:val="-8"/>
        </w:rPr>
        <w:t xml:space="preserve"> </w:t>
      </w:r>
      <w:r>
        <w:t>3.</w:t>
      </w:r>
      <w:r>
        <w:rPr>
          <w:spacing w:val="-7"/>
        </w:rPr>
        <w:t xml:space="preserve"> </w:t>
      </w:r>
      <w:r>
        <w:t>«Духовно-нравственное</w:t>
      </w:r>
      <w:r>
        <w:rPr>
          <w:spacing w:val="-8"/>
        </w:rPr>
        <w:t xml:space="preserve"> </w:t>
      </w:r>
      <w:r>
        <w:t>богатство</w:t>
      </w:r>
      <w:r>
        <w:rPr>
          <w:spacing w:val="-9"/>
        </w:rPr>
        <w:t xml:space="preserve"> </w:t>
      </w:r>
      <w:r>
        <w:t>личности». Тема 17. Личность – общество – культура.</w:t>
      </w:r>
    </w:p>
    <w:p w:rsidR="006C1371" w:rsidRDefault="00114C20">
      <w:pPr>
        <w:pStyle w:val="a3"/>
        <w:jc w:val="left"/>
      </w:pPr>
      <w:r>
        <w:t>Что</w:t>
      </w:r>
      <w:r>
        <w:rPr>
          <w:spacing w:val="68"/>
        </w:rPr>
        <w:t xml:space="preserve"> </w:t>
      </w:r>
      <w:r>
        <w:t>делает</w:t>
      </w:r>
      <w:r>
        <w:rPr>
          <w:spacing w:val="69"/>
        </w:rPr>
        <w:t xml:space="preserve"> </w:t>
      </w:r>
      <w:r>
        <w:t>человека</w:t>
      </w:r>
      <w:r>
        <w:rPr>
          <w:spacing w:val="72"/>
        </w:rPr>
        <w:t xml:space="preserve"> </w:t>
      </w:r>
      <w:r>
        <w:t>человеком?</w:t>
      </w:r>
      <w:r>
        <w:rPr>
          <w:spacing w:val="72"/>
        </w:rPr>
        <w:t xml:space="preserve"> </w:t>
      </w:r>
      <w:r>
        <w:t>Почему</w:t>
      </w:r>
      <w:r>
        <w:rPr>
          <w:spacing w:val="66"/>
        </w:rPr>
        <w:t xml:space="preserve"> </w:t>
      </w:r>
      <w:r>
        <w:t>человек</w:t>
      </w:r>
      <w:r>
        <w:rPr>
          <w:spacing w:val="69"/>
        </w:rPr>
        <w:t xml:space="preserve"> </w:t>
      </w:r>
      <w:r>
        <w:t>не</w:t>
      </w:r>
      <w:r>
        <w:rPr>
          <w:spacing w:val="67"/>
        </w:rPr>
        <w:t xml:space="preserve"> </w:t>
      </w:r>
      <w:r>
        <w:t>может</w:t>
      </w:r>
      <w:r>
        <w:rPr>
          <w:spacing w:val="69"/>
        </w:rPr>
        <w:t xml:space="preserve"> </w:t>
      </w:r>
      <w:r>
        <w:t>жить</w:t>
      </w:r>
      <w:r>
        <w:rPr>
          <w:spacing w:val="70"/>
        </w:rPr>
        <w:t xml:space="preserve"> </w:t>
      </w:r>
      <w:r>
        <w:t>вне</w:t>
      </w:r>
      <w:r>
        <w:rPr>
          <w:spacing w:val="67"/>
        </w:rPr>
        <w:t xml:space="preserve"> </w:t>
      </w:r>
      <w:r>
        <w:t>общества.</w:t>
      </w:r>
      <w:r>
        <w:rPr>
          <w:spacing w:val="70"/>
        </w:rPr>
        <w:t xml:space="preserve"> </w:t>
      </w:r>
      <w:r>
        <w:t>Связь</w:t>
      </w:r>
      <w:r>
        <w:rPr>
          <w:spacing w:val="69"/>
        </w:rPr>
        <w:t xml:space="preserve"> </w:t>
      </w:r>
      <w:r>
        <w:t>между обществом и культурой как реализация духовно-нравственных ценностей.</w:t>
      </w:r>
    </w:p>
    <w:p w:rsidR="006C1371" w:rsidRDefault="00114C20">
      <w:pPr>
        <w:pStyle w:val="a3"/>
        <w:ind w:right="469"/>
      </w:pPr>
      <w:r>
        <w:t>Тема 18. Духовный мир человека. Человек – творец культуры. Культура как духовный мир</w:t>
      </w:r>
      <w:r>
        <w:rPr>
          <w:spacing w:val="40"/>
        </w:rPr>
        <w:t xml:space="preserve"> </w:t>
      </w:r>
      <w:r>
        <w:t>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6C1371" w:rsidRDefault="00114C20">
      <w:pPr>
        <w:pStyle w:val="a3"/>
        <w:ind w:right="471"/>
      </w:pPr>
      <w:r>
        <w:t xml:space="preserve">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w:t>
      </w:r>
      <w:r>
        <w:rPr>
          <w:spacing w:val="-2"/>
        </w:rPr>
        <w:t>близким.</w:t>
      </w:r>
    </w:p>
    <w:p w:rsidR="006C1371" w:rsidRDefault="00114C20">
      <w:pPr>
        <w:pStyle w:val="a3"/>
      </w:pPr>
      <w:r>
        <w:t>Тематический</w:t>
      </w:r>
      <w:r>
        <w:rPr>
          <w:spacing w:val="-7"/>
        </w:rPr>
        <w:t xml:space="preserve"> </w:t>
      </w:r>
      <w:r>
        <w:t>блок</w:t>
      </w:r>
      <w:r>
        <w:rPr>
          <w:spacing w:val="-3"/>
        </w:rPr>
        <w:t xml:space="preserve"> </w:t>
      </w:r>
      <w:r>
        <w:t>4.</w:t>
      </w:r>
      <w:r>
        <w:rPr>
          <w:spacing w:val="-3"/>
        </w:rPr>
        <w:t xml:space="preserve"> </w:t>
      </w:r>
      <w:r>
        <w:t>«Культурное</w:t>
      </w:r>
      <w:r>
        <w:rPr>
          <w:spacing w:val="-5"/>
        </w:rPr>
        <w:t xml:space="preserve"> </w:t>
      </w:r>
      <w:r>
        <w:t>единство</w:t>
      </w:r>
      <w:r>
        <w:rPr>
          <w:spacing w:val="-4"/>
        </w:rPr>
        <w:t xml:space="preserve"> </w:t>
      </w:r>
      <w:r>
        <w:rPr>
          <w:spacing w:val="-2"/>
        </w:rPr>
        <w:t>России».</w:t>
      </w:r>
    </w:p>
    <w:p w:rsidR="006C1371" w:rsidRDefault="00114C20">
      <w:pPr>
        <w:pStyle w:val="a3"/>
      </w:pPr>
      <w:r>
        <w:t>Тема</w:t>
      </w:r>
      <w:r>
        <w:rPr>
          <w:spacing w:val="-7"/>
        </w:rPr>
        <w:t xml:space="preserve"> </w:t>
      </w:r>
      <w:r>
        <w:t>20.</w:t>
      </w:r>
      <w:r>
        <w:rPr>
          <w:spacing w:val="-4"/>
        </w:rPr>
        <w:t xml:space="preserve"> </w:t>
      </w:r>
      <w:r>
        <w:t>Историческая</w:t>
      </w:r>
      <w:r>
        <w:rPr>
          <w:spacing w:val="-2"/>
        </w:rPr>
        <w:t xml:space="preserve"> </w:t>
      </w:r>
      <w:r>
        <w:t>память</w:t>
      </w:r>
      <w:r>
        <w:rPr>
          <w:spacing w:val="-3"/>
        </w:rPr>
        <w:t xml:space="preserve"> </w:t>
      </w:r>
      <w:r>
        <w:t>как</w:t>
      </w:r>
      <w:r>
        <w:rPr>
          <w:spacing w:val="-4"/>
        </w:rPr>
        <w:t xml:space="preserve"> </w:t>
      </w:r>
      <w:r>
        <w:t>духовно-нравственная</w:t>
      </w:r>
      <w:r>
        <w:rPr>
          <w:spacing w:val="-3"/>
        </w:rPr>
        <w:t xml:space="preserve"> </w:t>
      </w:r>
      <w:r>
        <w:rPr>
          <w:spacing w:val="-2"/>
        </w:rPr>
        <w:t>ценность.</w:t>
      </w:r>
    </w:p>
    <w:p w:rsidR="006C1371" w:rsidRDefault="00114C20">
      <w:pPr>
        <w:pStyle w:val="a3"/>
        <w:ind w:right="466"/>
      </w:pPr>
      <w: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w:t>
      </w:r>
      <w:r>
        <w:rPr>
          <w:spacing w:val="40"/>
        </w:rPr>
        <w:t xml:space="preserve"> </w:t>
      </w:r>
      <w:r>
        <w:t>Преемственность поколений.</w:t>
      </w:r>
    </w:p>
    <w:p w:rsidR="006C1371" w:rsidRDefault="00114C20">
      <w:pPr>
        <w:pStyle w:val="a3"/>
        <w:spacing w:before="1"/>
      </w:pPr>
      <w:r>
        <w:t>Тема</w:t>
      </w:r>
      <w:r>
        <w:rPr>
          <w:spacing w:val="-2"/>
        </w:rPr>
        <w:t xml:space="preserve"> </w:t>
      </w:r>
      <w:r>
        <w:t>21.</w:t>
      </w:r>
      <w:r>
        <w:rPr>
          <w:spacing w:val="-1"/>
        </w:rPr>
        <w:t xml:space="preserve"> </w:t>
      </w:r>
      <w:r>
        <w:t>Литература</w:t>
      </w:r>
      <w:r>
        <w:rPr>
          <w:spacing w:val="-1"/>
        </w:rPr>
        <w:t xml:space="preserve"> </w:t>
      </w:r>
      <w:r>
        <w:t>как</w:t>
      </w:r>
      <w:r>
        <w:rPr>
          <w:spacing w:val="-1"/>
        </w:rPr>
        <w:t xml:space="preserve"> </w:t>
      </w:r>
      <w:r>
        <w:t>язык</w:t>
      </w:r>
      <w:r>
        <w:rPr>
          <w:spacing w:val="-2"/>
        </w:rPr>
        <w:t xml:space="preserve"> культуры.</w:t>
      </w:r>
    </w:p>
    <w:p w:rsidR="006C1371" w:rsidRDefault="00114C20">
      <w:pPr>
        <w:pStyle w:val="a3"/>
        <w:ind w:right="476"/>
      </w:pPr>
      <w: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6C1371" w:rsidRDefault="00114C20">
      <w:pPr>
        <w:pStyle w:val="a3"/>
      </w:pPr>
      <w:r>
        <w:t>Тема</w:t>
      </w:r>
      <w:r>
        <w:rPr>
          <w:spacing w:val="-6"/>
        </w:rPr>
        <w:t xml:space="preserve"> </w:t>
      </w:r>
      <w:r>
        <w:t>22.</w:t>
      </w:r>
      <w:r>
        <w:rPr>
          <w:spacing w:val="-2"/>
        </w:rPr>
        <w:t xml:space="preserve"> </w:t>
      </w:r>
      <w:r>
        <w:t>Взаимовлияние</w:t>
      </w:r>
      <w:r>
        <w:rPr>
          <w:spacing w:val="-5"/>
        </w:rPr>
        <w:t xml:space="preserve"> </w:t>
      </w:r>
      <w:r>
        <w:rPr>
          <w:spacing w:val="-2"/>
        </w:rPr>
        <w:t>культур.</w:t>
      </w:r>
    </w:p>
    <w:p w:rsidR="006C1371" w:rsidRDefault="00114C20">
      <w:pPr>
        <w:pStyle w:val="a3"/>
        <w:ind w:right="474"/>
      </w:pPr>
      <w: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6C1371" w:rsidRDefault="00114C20">
      <w:pPr>
        <w:pStyle w:val="a3"/>
        <w:ind w:right="468"/>
      </w:pPr>
      <w: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6C1371" w:rsidRDefault="00114C20">
      <w:pPr>
        <w:pStyle w:val="a3"/>
        <w:ind w:right="471"/>
      </w:pPr>
      <w: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6C1371" w:rsidRDefault="00114C20">
      <w:pPr>
        <w:pStyle w:val="a3"/>
        <w:spacing w:before="1"/>
      </w:pPr>
      <w:r>
        <w:t>Тема</w:t>
      </w:r>
      <w:r>
        <w:rPr>
          <w:spacing w:val="-4"/>
        </w:rPr>
        <w:t xml:space="preserve"> </w:t>
      </w:r>
      <w:r>
        <w:t>25.</w:t>
      </w:r>
      <w:r>
        <w:rPr>
          <w:spacing w:val="-3"/>
        </w:rPr>
        <w:t xml:space="preserve"> </w:t>
      </w:r>
      <w:r>
        <w:t>Праздники</w:t>
      </w:r>
      <w:r>
        <w:rPr>
          <w:spacing w:val="-3"/>
        </w:rPr>
        <w:t xml:space="preserve"> </w:t>
      </w:r>
      <w:r>
        <w:t>в</w:t>
      </w:r>
      <w:r>
        <w:rPr>
          <w:spacing w:val="-3"/>
        </w:rPr>
        <w:t xml:space="preserve"> </w:t>
      </w:r>
      <w:r>
        <w:t>культуре</w:t>
      </w:r>
      <w:r>
        <w:rPr>
          <w:spacing w:val="-4"/>
        </w:rPr>
        <w:t xml:space="preserve"> </w:t>
      </w:r>
      <w:r>
        <w:t>народов</w:t>
      </w:r>
      <w:r>
        <w:rPr>
          <w:spacing w:val="-3"/>
        </w:rPr>
        <w:t xml:space="preserve"> </w:t>
      </w:r>
      <w:r>
        <w:rPr>
          <w:spacing w:val="-2"/>
        </w:rPr>
        <w:t>России.</w:t>
      </w:r>
    </w:p>
    <w:p w:rsidR="006C1371" w:rsidRDefault="00114C20">
      <w:pPr>
        <w:pStyle w:val="a3"/>
        <w:ind w:right="475"/>
      </w:pPr>
      <w: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6C1371" w:rsidRDefault="00114C20">
      <w:pPr>
        <w:pStyle w:val="a3"/>
      </w:pPr>
      <w:r>
        <w:t>Тема</w:t>
      </w:r>
      <w:r>
        <w:rPr>
          <w:spacing w:val="-6"/>
        </w:rPr>
        <w:t xml:space="preserve"> </w:t>
      </w:r>
      <w:r>
        <w:t>26.</w:t>
      </w:r>
      <w:r>
        <w:rPr>
          <w:spacing w:val="-3"/>
        </w:rPr>
        <w:t xml:space="preserve"> </w:t>
      </w:r>
      <w:r>
        <w:t>Памятники</w:t>
      </w:r>
      <w:r>
        <w:rPr>
          <w:spacing w:val="-4"/>
        </w:rPr>
        <w:t xml:space="preserve"> </w:t>
      </w:r>
      <w:r>
        <w:t>архитектуры</w:t>
      </w:r>
      <w:r>
        <w:rPr>
          <w:spacing w:val="-3"/>
        </w:rPr>
        <w:t xml:space="preserve"> </w:t>
      </w:r>
      <w:r>
        <w:t>в</w:t>
      </w:r>
      <w:r>
        <w:rPr>
          <w:spacing w:val="-4"/>
        </w:rPr>
        <w:t xml:space="preserve"> </w:t>
      </w:r>
      <w:r>
        <w:t>культуре</w:t>
      </w:r>
      <w:r>
        <w:rPr>
          <w:spacing w:val="-4"/>
        </w:rPr>
        <w:t xml:space="preserve"> </w:t>
      </w:r>
      <w:r>
        <w:t>народов</w:t>
      </w:r>
      <w:r>
        <w:rPr>
          <w:spacing w:val="-3"/>
        </w:rPr>
        <w:t xml:space="preserve"> </w:t>
      </w:r>
      <w:r>
        <w:rPr>
          <w:spacing w:val="-2"/>
        </w:rPr>
        <w:t>России.</w:t>
      </w:r>
    </w:p>
    <w:p w:rsidR="006C1371" w:rsidRDefault="00114C20">
      <w:pPr>
        <w:pStyle w:val="a3"/>
        <w:ind w:right="473"/>
      </w:pPr>
      <w: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6C1371" w:rsidRDefault="00114C20">
      <w:pPr>
        <w:pStyle w:val="a3"/>
      </w:pPr>
      <w:r>
        <w:t>Тема</w:t>
      </w:r>
      <w:r>
        <w:rPr>
          <w:spacing w:val="-7"/>
        </w:rPr>
        <w:t xml:space="preserve"> </w:t>
      </w:r>
      <w:r>
        <w:t>27.</w:t>
      </w:r>
      <w:r>
        <w:rPr>
          <w:spacing w:val="-5"/>
        </w:rPr>
        <w:t xml:space="preserve"> </w:t>
      </w:r>
      <w:r>
        <w:t>Музыкальная</w:t>
      </w:r>
      <w:r>
        <w:rPr>
          <w:spacing w:val="-4"/>
        </w:rPr>
        <w:t xml:space="preserve"> </w:t>
      </w:r>
      <w:r>
        <w:t>культура</w:t>
      </w:r>
      <w:r>
        <w:rPr>
          <w:spacing w:val="-5"/>
        </w:rPr>
        <w:t xml:space="preserve"> </w:t>
      </w:r>
      <w:r>
        <w:t>народов</w:t>
      </w:r>
      <w:r>
        <w:rPr>
          <w:spacing w:val="-4"/>
        </w:rPr>
        <w:t xml:space="preserve"> </w:t>
      </w:r>
      <w:r>
        <w:rPr>
          <w:spacing w:val="-2"/>
        </w:rPr>
        <w:t>России.</w:t>
      </w:r>
    </w:p>
    <w:p w:rsidR="006C1371" w:rsidRDefault="00114C20">
      <w:pPr>
        <w:pStyle w:val="a3"/>
        <w:ind w:right="469"/>
      </w:pPr>
      <w: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6C1371" w:rsidRDefault="00114C20">
      <w:pPr>
        <w:pStyle w:val="a3"/>
      </w:pPr>
      <w:r>
        <w:t>Тема</w:t>
      </w:r>
      <w:r>
        <w:rPr>
          <w:spacing w:val="-5"/>
        </w:rPr>
        <w:t xml:space="preserve"> </w:t>
      </w:r>
      <w:r>
        <w:t>28.</w:t>
      </w:r>
      <w:r>
        <w:rPr>
          <w:spacing w:val="-3"/>
        </w:rPr>
        <w:t xml:space="preserve"> </w:t>
      </w:r>
      <w:r>
        <w:t>Изобразительное</w:t>
      </w:r>
      <w:r>
        <w:rPr>
          <w:spacing w:val="-4"/>
        </w:rPr>
        <w:t xml:space="preserve"> </w:t>
      </w:r>
      <w:r>
        <w:t>искусство</w:t>
      </w:r>
      <w:r>
        <w:rPr>
          <w:spacing w:val="-3"/>
        </w:rPr>
        <w:t xml:space="preserve"> </w:t>
      </w:r>
      <w:r>
        <w:t>народов</w:t>
      </w:r>
      <w:r>
        <w:rPr>
          <w:spacing w:val="-2"/>
        </w:rPr>
        <w:t xml:space="preserve"> России.</w:t>
      </w:r>
    </w:p>
    <w:p w:rsidR="006C1371" w:rsidRDefault="00114C20">
      <w:pPr>
        <w:pStyle w:val="a3"/>
        <w:ind w:right="473"/>
      </w:pPr>
      <w: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w:t>
      </w:r>
      <w:r>
        <w:rPr>
          <w:spacing w:val="40"/>
        </w:rPr>
        <w:t xml:space="preserve"> </w:t>
      </w:r>
      <w:r>
        <w:t>разных народов России.</w:t>
      </w:r>
    </w:p>
    <w:p w:rsidR="006C1371" w:rsidRDefault="00114C20">
      <w:pPr>
        <w:pStyle w:val="a3"/>
        <w:spacing w:before="1"/>
        <w:ind w:right="470"/>
      </w:pPr>
      <w: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6C1371" w:rsidRDefault="00114C20">
      <w:pPr>
        <w:pStyle w:val="a3"/>
      </w:pPr>
      <w:r>
        <w:t>Тема</w:t>
      </w:r>
      <w:r>
        <w:rPr>
          <w:spacing w:val="-5"/>
        </w:rPr>
        <w:t xml:space="preserve"> </w:t>
      </w:r>
      <w:r>
        <w:t>30. Бытовые</w:t>
      </w:r>
      <w:r>
        <w:rPr>
          <w:spacing w:val="-3"/>
        </w:rPr>
        <w:t xml:space="preserve"> </w:t>
      </w:r>
      <w:r>
        <w:t>традиции</w:t>
      </w:r>
      <w:r>
        <w:rPr>
          <w:spacing w:val="-1"/>
        </w:rPr>
        <w:t xml:space="preserve"> </w:t>
      </w:r>
      <w:r>
        <w:t>народов</w:t>
      </w:r>
      <w:r>
        <w:rPr>
          <w:spacing w:val="-3"/>
        </w:rPr>
        <w:t xml:space="preserve"> </w:t>
      </w:r>
      <w:r>
        <w:t>России:</w:t>
      </w:r>
      <w:r>
        <w:rPr>
          <w:spacing w:val="-1"/>
        </w:rPr>
        <w:t xml:space="preserve"> </w:t>
      </w:r>
      <w:r>
        <w:t>пища,</w:t>
      </w:r>
      <w:r>
        <w:rPr>
          <w:spacing w:val="-2"/>
        </w:rPr>
        <w:t xml:space="preserve"> </w:t>
      </w:r>
      <w:r>
        <w:t>одежда,</w:t>
      </w:r>
      <w:r>
        <w:rPr>
          <w:spacing w:val="-2"/>
        </w:rPr>
        <w:t xml:space="preserve"> </w:t>
      </w:r>
      <w:r>
        <w:t>дом</w:t>
      </w:r>
      <w:r>
        <w:rPr>
          <w:spacing w:val="-1"/>
        </w:rPr>
        <w:t xml:space="preserve"> </w:t>
      </w:r>
      <w:r>
        <w:t>(практическое</w:t>
      </w:r>
      <w:r>
        <w:rPr>
          <w:spacing w:val="-2"/>
        </w:rPr>
        <w:t xml:space="preserve"> занятие).</w:t>
      </w:r>
    </w:p>
    <w:p w:rsidR="006C1371" w:rsidRDefault="00114C20">
      <w:pPr>
        <w:pStyle w:val="a3"/>
        <w:ind w:right="473"/>
      </w:pPr>
      <w:r>
        <w:t>Рассказ о бытовых традициях своей семьи, народа, региона. Доклад с использованием разнообразного зрительного ряда и других источников.</w:t>
      </w:r>
    </w:p>
    <w:p w:rsidR="006C1371" w:rsidRDefault="00114C20">
      <w:pPr>
        <w:pStyle w:val="a3"/>
        <w:ind w:right="4763"/>
        <w:jc w:val="left"/>
      </w:pPr>
      <w:r>
        <w:t>Тема</w:t>
      </w:r>
      <w:r>
        <w:rPr>
          <w:spacing w:val="-7"/>
        </w:rPr>
        <w:t xml:space="preserve"> </w:t>
      </w:r>
      <w:r>
        <w:t>31.</w:t>
      </w:r>
      <w:r>
        <w:rPr>
          <w:spacing w:val="-6"/>
        </w:rPr>
        <w:t xml:space="preserve"> </w:t>
      </w:r>
      <w:r>
        <w:t>Культурная</w:t>
      </w:r>
      <w:r>
        <w:rPr>
          <w:spacing w:val="-6"/>
        </w:rPr>
        <w:t xml:space="preserve"> </w:t>
      </w:r>
      <w:r>
        <w:t>карта</w:t>
      </w:r>
      <w:r>
        <w:rPr>
          <w:spacing w:val="-6"/>
        </w:rPr>
        <w:t xml:space="preserve"> </w:t>
      </w:r>
      <w:r>
        <w:t>России</w:t>
      </w:r>
      <w:r>
        <w:rPr>
          <w:spacing w:val="-6"/>
        </w:rPr>
        <w:t xml:space="preserve"> </w:t>
      </w:r>
      <w:r>
        <w:t>(практическое</w:t>
      </w:r>
      <w:r>
        <w:rPr>
          <w:spacing w:val="-7"/>
        </w:rPr>
        <w:t xml:space="preserve"> </w:t>
      </w:r>
      <w:r>
        <w:t>занятие). География культур России. Россия как культурная карта. Описание регионов в соответствии с их особенностями.</w:t>
      </w:r>
    </w:p>
    <w:p w:rsidR="006C1371" w:rsidRDefault="00114C20">
      <w:pPr>
        <w:pStyle w:val="a3"/>
        <w:jc w:val="left"/>
      </w:pPr>
      <w:r>
        <w:t>Тема</w:t>
      </w:r>
      <w:r>
        <w:rPr>
          <w:spacing w:val="-6"/>
        </w:rPr>
        <w:t xml:space="preserve"> </w:t>
      </w:r>
      <w:r>
        <w:t>32.</w:t>
      </w:r>
      <w:r>
        <w:rPr>
          <w:spacing w:val="-2"/>
        </w:rPr>
        <w:t xml:space="preserve"> </w:t>
      </w:r>
      <w:r>
        <w:t>Единство</w:t>
      </w:r>
      <w:r>
        <w:rPr>
          <w:spacing w:val="-2"/>
        </w:rPr>
        <w:t xml:space="preserve"> </w:t>
      </w:r>
      <w:r>
        <w:t>страны</w:t>
      </w:r>
      <w:r>
        <w:rPr>
          <w:spacing w:val="-1"/>
        </w:rPr>
        <w:t xml:space="preserve"> </w:t>
      </w:r>
      <w:r>
        <w:t>–</w:t>
      </w:r>
      <w:r>
        <w:rPr>
          <w:spacing w:val="-2"/>
        </w:rPr>
        <w:t xml:space="preserve"> </w:t>
      </w:r>
      <w:r>
        <w:t>залог</w:t>
      </w:r>
      <w:r>
        <w:rPr>
          <w:spacing w:val="-3"/>
        </w:rPr>
        <w:t xml:space="preserve"> </w:t>
      </w:r>
      <w:r>
        <w:t>будущего</w:t>
      </w:r>
      <w:r>
        <w:rPr>
          <w:spacing w:val="-2"/>
        </w:rPr>
        <w:t xml:space="preserve"> России.</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ind w:right="472"/>
      </w:pPr>
      <w:r>
        <w:lastRenderedPageBreak/>
        <w:t>Россия – единая страна. Русский мир. Общая история, сходство культурных традиций, единые духовно-нравственные ценности народов России.</w:t>
      </w:r>
    </w:p>
    <w:p w:rsidR="006C1371" w:rsidRDefault="006C1371">
      <w:pPr>
        <w:pStyle w:val="a3"/>
        <w:spacing w:before="4"/>
        <w:ind w:left="0"/>
        <w:jc w:val="left"/>
      </w:pPr>
    </w:p>
    <w:p w:rsidR="006C1371" w:rsidRDefault="00114C20">
      <w:pPr>
        <w:pStyle w:val="3"/>
        <w:spacing w:before="1" w:line="274" w:lineRule="exact"/>
        <w:ind w:left="252"/>
      </w:pPr>
      <w:r>
        <w:t>Содержание</w:t>
      </w:r>
      <w:r>
        <w:rPr>
          <w:spacing w:val="-4"/>
        </w:rPr>
        <w:t xml:space="preserve"> </w:t>
      </w:r>
      <w:r>
        <w:t>обучения</w:t>
      </w:r>
      <w:r>
        <w:rPr>
          <w:spacing w:val="-2"/>
        </w:rPr>
        <w:t xml:space="preserve"> </w:t>
      </w:r>
      <w:r>
        <w:t>в</w:t>
      </w:r>
      <w:r>
        <w:rPr>
          <w:spacing w:val="-3"/>
        </w:rPr>
        <w:t xml:space="preserve"> </w:t>
      </w:r>
      <w:r>
        <w:t>6</w:t>
      </w:r>
      <w:r>
        <w:rPr>
          <w:spacing w:val="-2"/>
        </w:rPr>
        <w:t xml:space="preserve"> классе.</w:t>
      </w:r>
    </w:p>
    <w:p w:rsidR="006C1371" w:rsidRDefault="00114C20">
      <w:pPr>
        <w:pStyle w:val="a3"/>
        <w:ind w:right="5422"/>
      </w:pPr>
      <w:r>
        <w:t>Тематический</w:t>
      </w:r>
      <w:r>
        <w:rPr>
          <w:spacing w:val="-9"/>
        </w:rPr>
        <w:t xml:space="preserve"> </w:t>
      </w:r>
      <w:r>
        <w:t>блок</w:t>
      </w:r>
      <w:r>
        <w:rPr>
          <w:spacing w:val="-8"/>
        </w:rPr>
        <w:t xml:space="preserve"> </w:t>
      </w:r>
      <w:r>
        <w:t>1.</w:t>
      </w:r>
      <w:r>
        <w:rPr>
          <w:spacing w:val="-7"/>
        </w:rPr>
        <w:t xml:space="preserve"> </w:t>
      </w:r>
      <w:r>
        <w:t>«Культура</w:t>
      </w:r>
      <w:r>
        <w:rPr>
          <w:spacing w:val="-10"/>
        </w:rPr>
        <w:t xml:space="preserve"> </w:t>
      </w:r>
      <w:r>
        <w:t>как</w:t>
      </w:r>
      <w:r>
        <w:rPr>
          <w:spacing w:val="-9"/>
        </w:rPr>
        <w:t xml:space="preserve"> </w:t>
      </w:r>
      <w:r>
        <w:t>социальность». Тема 1. Мир культуры: его структура.</w:t>
      </w:r>
    </w:p>
    <w:p w:rsidR="006C1371" w:rsidRDefault="00114C20">
      <w:pPr>
        <w:pStyle w:val="a3"/>
        <w:ind w:right="467"/>
      </w:pPr>
      <w: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6C1371" w:rsidRDefault="00114C20">
      <w:pPr>
        <w:pStyle w:val="a3"/>
      </w:pPr>
      <w:r>
        <w:t>Тема</w:t>
      </w:r>
      <w:r>
        <w:rPr>
          <w:spacing w:val="-3"/>
        </w:rPr>
        <w:t xml:space="preserve"> </w:t>
      </w:r>
      <w:r>
        <w:t>2.</w:t>
      </w:r>
      <w:r>
        <w:rPr>
          <w:spacing w:val="-2"/>
        </w:rPr>
        <w:t xml:space="preserve"> </w:t>
      </w:r>
      <w:r>
        <w:t>Культура</w:t>
      </w:r>
      <w:r>
        <w:rPr>
          <w:spacing w:val="-3"/>
        </w:rPr>
        <w:t xml:space="preserve"> </w:t>
      </w:r>
      <w:r>
        <w:t>России:</w:t>
      </w:r>
      <w:r>
        <w:rPr>
          <w:spacing w:val="-3"/>
        </w:rPr>
        <w:t xml:space="preserve"> </w:t>
      </w:r>
      <w:r>
        <w:t>многообразие</w:t>
      </w:r>
      <w:r>
        <w:rPr>
          <w:spacing w:val="-2"/>
        </w:rPr>
        <w:t xml:space="preserve"> регионов.</w:t>
      </w:r>
    </w:p>
    <w:p w:rsidR="006C1371" w:rsidRDefault="00114C20">
      <w:pPr>
        <w:pStyle w:val="a3"/>
        <w:ind w:right="467"/>
      </w:pPr>
      <w: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6C1371" w:rsidRDefault="00114C20">
      <w:pPr>
        <w:pStyle w:val="a3"/>
      </w:pPr>
      <w:r>
        <w:t>Тема</w:t>
      </w:r>
      <w:r>
        <w:rPr>
          <w:spacing w:val="-3"/>
        </w:rPr>
        <w:t xml:space="preserve"> </w:t>
      </w:r>
      <w:r>
        <w:t>3.</w:t>
      </w:r>
      <w:r>
        <w:rPr>
          <w:spacing w:val="-1"/>
        </w:rPr>
        <w:t xml:space="preserve"> </w:t>
      </w:r>
      <w:r>
        <w:t>История</w:t>
      </w:r>
      <w:r>
        <w:rPr>
          <w:spacing w:val="-1"/>
        </w:rPr>
        <w:t xml:space="preserve"> </w:t>
      </w:r>
      <w:r>
        <w:t>быта</w:t>
      </w:r>
      <w:r>
        <w:rPr>
          <w:spacing w:val="-1"/>
        </w:rPr>
        <w:t xml:space="preserve"> </w:t>
      </w:r>
      <w:r>
        <w:t>как</w:t>
      </w:r>
      <w:r>
        <w:rPr>
          <w:spacing w:val="-1"/>
        </w:rPr>
        <w:t xml:space="preserve"> </w:t>
      </w:r>
      <w:r>
        <w:t>история</w:t>
      </w:r>
      <w:r>
        <w:rPr>
          <w:spacing w:val="-1"/>
        </w:rPr>
        <w:t xml:space="preserve"> </w:t>
      </w:r>
      <w:r>
        <w:rPr>
          <w:spacing w:val="-2"/>
        </w:rPr>
        <w:t>культуры.</w:t>
      </w:r>
    </w:p>
    <w:p w:rsidR="006C1371" w:rsidRDefault="00114C20">
      <w:pPr>
        <w:pStyle w:val="a3"/>
        <w:ind w:right="463"/>
      </w:pPr>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6C1371" w:rsidRDefault="00114C20">
      <w:pPr>
        <w:pStyle w:val="a3"/>
        <w:ind w:right="470"/>
      </w:pPr>
      <w: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6C1371" w:rsidRDefault="00114C20">
      <w:pPr>
        <w:pStyle w:val="a3"/>
        <w:ind w:right="471"/>
      </w:pPr>
      <w:r>
        <w:t xml:space="preserve">Тема 5. Образование в культуре народов России. Представление об основных этапах в истории </w:t>
      </w:r>
      <w:r>
        <w:rPr>
          <w:spacing w:val="-2"/>
        </w:rPr>
        <w:t>образования.</w:t>
      </w:r>
    </w:p>
    <w:p w:rsidR="006C1371" w:rsidRDefault="00114C20">
      <w:pPr>
        <w:pStyle w:val="a3"/>
        <w:ind w:right="467"/>
      </w:pPr>
      <w: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6C1371" w:rsidRDefault="00114C20">
      <w:pPr>
        <w:pStyle w:val="a3"/>
      </w:pPr>
      <w:r>
        <w:t>Тема</w:t>
      </w:r>
      <w:r>
        <w:rPr>
          <w:spacing w:val="-2"/>
        </w:rPr>
        <w:t xml:space="preserve"> </w:t>
      </w:r>
      <w:r>
        <w:t>6.</w:t>
      </w:r>
      <w:r>
        <w:rPr>
          <w:spacing w:val="-1"/>
        </w:rPr>
        <w:t xml:space="preserve"> </w:t>
      </w:r>
      <w:r>
        <w:t>Права</w:t>
      </w:r>
      <w:r>
        <w:rPr>
          <w:spacing w:val="-3"/>
        </w:rPr>
        <w:t xml:space="preserve"> </w:t>
      </w:r>
      <w:r>
        <w:t>и</w:t>
      </w:r>
      <w:r>
        <w:rPr>
          <w:spacing w:val="-1"/>
        </w:rPr>
        <w:t xml:space="preserve"> </w:t>
      </w:r>
      <w:r>
        <w:t xml:space="preserve">обязанности </w:t>
      </w:r>
      <w:r>
        <w:rPr>
          <w:spacing w:val="-2"/>
        </w:rPr>
        <w:t>человека.</w:t>
      </w:r>
    </w:p>
    <w:p w:rsidR="006C1371" w:rsidRDefault="00114C20">
      <w:pPr>
        <w:pStyle w:val="a3"/>
        <w:ind w:right="468"/>
      </w:pPr>
      <w: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6C1371" w:rsidRDefault="00114C20">
      <w:pPr>
        <w:pStyle w:val="a3"/>
      </w:pPr>
      <w:r>
        <w:t>Тема</w:t>
      </w:r>
      <w:r>
        <w:rPr>
          <w:spacing w:val="-5"/>
        </w:rPr>
        <w:t xml:space="preserve"> </w:t>
      </w:r>
      <w:r>
        <w:t>7.</w:t>
      </w:r>
      <w:r>
        <w:rPr>
          <w:spacing w:val="-2"/>
        </w:rPr>
        <w:t xml:space="preserve"> </w:t>
      </w:r>
      <w:r>
        <w:t>Общество</w:t>
      </w:r>
      <w:r>
        <w:rPr>
          <w:spacing w:val="-2"/>
        </w:rPr>
        <w:t xml:space="preserve"> </w:t>
      </w:r>
      <w:r>
        <w:t>и</w:t>
      </w:r>
      <w:r>
        <w:rPr>
          <w:spacing w:val="-1"/>
        </w:rPr>
        <w:t xml:space="preserve"> </w:t>
      </w:r>
      <w:r>
        <w:t>религия:</w:t>
      </w:r>
      <w:r>
        <w:rPr>
          <w:spacing w:val="-2"/>
        </w:rPr>
        <w:t xml:space="preserve"> </w:t>
      </w:r>
      <w:r>
        <w:t>духовно-нравственное</w:t>
      </w:r>
      <w:r>
        <w:rPr>
          <w:spacing w:val="-2"/>
        </w:rPr>
        <w:t xml:space="preserve"> взаимодействие.</w:t>
      </w:r>
    </w:p>
    <w:p w:rsidR="006C1371" w:rsidRDefault="00114C20">
      <w:pPr>
        <w:pStyle w:val="a3"/>
        <w:ind w:right="470"/>
      </w:pPr>
      <w:r>
        <w:t>Мир</w:t>
      </w:r>
      <w:r>
        <w:rPr>
          <w:spacing w:val="-2"/>
        </w:rPr>
        <w:t xml:space="preserve"> </w:t>
      </w:r>
      <w:r>
        <w:t>религий</w:t>
      </w:r>
      <w:r>
        <w:rPr>
          <w:spacing w:val="-1"/>
        </w:rPr>
        <w:t xml:space="preserve"> </w:t>
      </w:r>
      <w:r>
        <w:t>в</w:t>
      </w:r>
      <w:r>
        <w:rPr>
          <w:spacing w:val="-3"/>
        </w:rPr>
        <w:t xml:space="preserve"> </w:t>
      </w:r>
      <w:r>
        <w:t>истории.</w:t>
      </w:r>
      <w:r>
        <w:rPr>
          <w:spacing w:val="-2"/>
        </w:rPr>
        <w:t xml:space="preserve"> </w:t>
      </w:r>
      <w:r>
        <w:t>Религии</w:t>
      </w:r>
      <w:r>
        <w:rPr>
          <w:spacing w:val="-1"/>
        </w:rPr>
        <w:t xml:space="preserve"> </w:t>
      </w:r>
      <w:r>
        <w:t>народов</w:t>
      </w:r>
      <w:r>
        <w:rPr>
          <w:spacing w:val="-3"/>
        </w:rPr>
        <w:t xml:space="preserve"> </w:t>
      </w:r>
      <w:r>
        <w:t>России</w:t>
      </w:r>
      <w:r>
        <w:rPr>
          <w:spacing w:val="-1"/>
        </w:rPr>
        <w:t xml:space="preserve"> </w:t>
      </w:r>
      <w:r>
        <w:t>сегодня.</w:t>
      </w:r>
      <w:r>
        <w:rPr>
          <w:spacing w:val="-2"/>
        </w:rPr>
        <w:t xml:space="preserve"> </w:t>
      </w:r>
      <w:r>
        <w:t>Государствообразующие</w:t>
      </w:r>
      <w:r>
        <w:rPr>
          <w:spacing w:val="-3"/>
        </w:rPr>
        <w:t xml:space="preserve"> </w:t>
      </w:r>
      <w:r>
        <w:t>и</w:t>
      </w:r>
      <w:r>
        <w:rPr>
          <w:spacing w:val="-1"/>
        </w:rPr>
        <w:t xml:space="preserve"> </w:t>
      </w:r>
      <w:r>
        <w:t>традиционные религии как источник духовно-нравственных ценностей.</w:t>
      </w:r>
    </w:p>
    <w:p w:rsidR="006C1371" w:rsidRDefault="00114C20">
      <w:pPr>
        <w:pStyle w:val="a3"/>
      </w:pPr>
      <w:r>
        <w:t>Тема</w:t>
      </w:r>
      <w:r>
        <w:rPr>
          <w:spacing w:val="-6"/>
        </w:rPr>
        <w:t xml:space="preserve"> </w:t>
      </w:r>
      <w:r>
        <w:t>8.</w:t>
      </w:r>
      <w:r>
        <w:rPr>
          <w:spacing w:val="-2"/>
        </w:rPr>
        <w:t xml:space="preserve"> </w:t>
      </w:r>
      <w:r>
        <w:t>Современный</w:t>
      </w:r>
      <w:r>
        <w:rPr>
          <w:spacing w:val="-2"/>
        </w:rPr>
        <w:t xml:space="preserve"> </w:t>
      </w:r>
      <w:r>
        <w:t>мир:</w:t>
      </w:r>
      <w:r>
        <w:rPr>
          <w:spacing w:val="-3"/>
        </w:rPr>
        <w:t xml:space="preserve"> </w:t>
      </w:r>
      <w:r>
        <w:t>самое</w:t>
      </w:r>
      <w:r>
        <w:rPr>
          <w:spacing w:val="-3"/>
        </w:rPr>
        <w:t xml:space="preserve"> </w:t>
      </w:r>
      <w:r>
        <w:t>важное</w:t>
      </w:r>
      <w:r>
        <w:rPr>
          <w:spacing w:val="-1"/>
        </w:rPr>
        <w:t xml:space="preserve"> </w:t>
      </w:r>
      <w:r>
        <w:t>(практическое</w:t>
      </w:r>
      <w:r>
        <w:rPr>
          <w:spacing w:val="-3"/>
        </w:rPr>
        <w:t xml:space="preserve"> </w:t>
      </w:r>
      <w:r>
        <w:rPr>
          <w:spacing w:val="-2"/>
        </w:rPr>
        <w:t>занятие).</w:t>
      </w:r>
    </w:p>
    <w:p w:rsidR="006C1371" w:rsidRDefault="00114C20">
      <w:pPr>
        <w:pStyle w:val="a3"/>
        <w:ind w:right="472"/>
      </w:pPr>
      <w: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6C1371" w:rsidRDefault="00114C20">
      <w:pPr>
        <w:pStyle w:val="a3"/>
      </w:pPr>
      <w:r>
        <w:t>Тематический</w:t>
      </w:r>
      <w:r>
        <w:rPr>
          <w:spacing w:val="-5"/>
        </w:rPr>
        <w:t xml:space="preserve"> </w:t>
      </w:r>
      <w:r>
        <w:t>блок</w:t>
      </w:r>
      <w:r>
        <w:rPr>
          <w:spacing w:val="-1"/>
        </w:rPr>
        <w:t xml:space="preserve"> </w:t>
      </w:r>
      <w:r>
        <w:t>2.</w:t>
      </w:r>
      <w:r>
        <w:rPr>
          <w:spacing w:val="-1"/>
        </w:rPr>
        <w:t xml:space="preserve"> </w:t>
      </w:r>
      <w:r>
        <w:t>«Человек</w:t>
      </w:r>
      <w:r>
        <w:rPr>
          <w:spacing w:val="-2"/>
        </w:rPr>
        <w:t xml:space="preserve"> </w:t>
      </w:r>
      <w:r>
        <w:t>и</w:t>
      </w:r>
      <w:r>
        <w:rPr>
          <w:spacing w:val="-2"/>
        </w:rPr>
        <w:t xml:space="preserve"> </w:t>
      </w:r>
      <w:r>
        <w:t>его</w:t>
      </w:r>
      <w:r>
        <w:rPr>
          <w:spacing w:val="-3"/>
        </w:rPr>
        <w:t xml:space="preserve"> </w:t>
      </w:r>
      <w:r>
        <w:t>отражение</w:t>
      </w:r>
      <w:r>
        <w:rPr>
          <w:spacing w:val="-3"/>
        </w:rPr>
        <w:t xml:space="preserve"> </w:t>
      </w:r>
      <w:r>
        <w:t>в</w:t>
      </w:r>
      <w:r>
        <w:rPr>
          <w:spacing w:val="-3"/>
        </w:rPr>
        <w:t xml:space="preserve"> </w:t>
      </w:r>
      <w:r>
        <w:rPr>
          <w:spacing w:val="-2"/>
        </w:rPr>
        <w:t>культуре».</w:t>
      </w:r>
    </w:p>
    <w:p w:rsidR="006C1371" w:rsidRDefault="00114C20">
      <w:pPr>
        <w:pStyle w:val="a3"/>
      </w:pPr>
      <w:r>
        <w:t>Тема</w:t>
      </w:r>
      <w:r>
        <w:rPr>
          <w:spacing w:val="-6"/>
        </w:rPr>
        <w:t xml:space="preserve"> </w:t>
      </w:r>
      <w:r>
        <w:t>9.</w:t>
      </w:r>
      <w:r>
        <w:rPr>
          <w:spacing w:val="-3"/>
        </w:rPr>
        <w:t xml:space="preserve"> </w:t>
      </w:r>
      <w:r>
        <w:t>Каким</w:t>
      </w:r>
      <w:r>
        <w:rPr>
          <w:spacing w:val="-3"/>
        </w:rPr>
        <w:t xml:space="preserve"> </w:t>
      </w:r>
      <w:r>
        <w:t>должен</w:t>
      </w:r>
      <w:r>
        <w:rPr>
          <w:spacing w:val="-3"/>
        </w:rPr>
        <w:t xml:space="preserve"> </w:t>
      </w:r>
      <w:r>
        <w:t>быть</w:t>
      </w:r>
      <w:r>
        <w:rPr>
          <w:spacing w:val="-1"/>
        </w:rPr>
        <w:t xml:space="preserve"> </w:t>
      </w:r>
      <w:r>
        <w:t>человек? Духовно-нравственный</w:t>
      </w:r>
      <w:r>
        <w:rPr>
          <w:spacing w:val="-3"/>
        </w:rPr>
        <w:t xml:space="preserve"> </w:t>
      </w:r>
      <w:r>
        <w:t>облик</w:t>
      </w:r>
      <w:r>
        <w:rPr>
          <w:spacing w:val="-4"/>
        </w:rPr>
        <w:t xml:space="preserve"> </w:t>
      </w:r>
      <w:r>
        <w:t>и</w:t>
      </w:r>
      <w:r>
        <w:rPr>
          <w:spacing w:val="-5"/>
        </w:rPr>
        <w:t xml:space="preserve"> </w:t>
      </w:r>
      <w:r>
        <w:t>идеал</w:t>
      </w:r>
      <w:r>
        <w:rPr>
          <w:spacing w:val="-2"/>
        </w:rPr>
        <w:t xml:space="preserve"> человека.</w:t>
      </w:r>
    </w:p>
    <w:p w:rsidR="006C1371" w:rsidRDefault="00114C20">
      <w:pPr>
        <w:pStyle w:val="a3"/>
        <w:ind w:right="470"/>
      </w:pPr>
      <w: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6C1371" w:rsidRDefault="00114C20">
      <w:pPr>
        <w:pStyle w:val="a3"/>
        <w:ind w:right="473"/>
      </w:pPr>
      <w:r>
        <w:t>Свойства</w:t>
      </w:r>
      <w:r>
        <w:rPr>
          <w:spacing w:val="-4"/>
        </w:rPr>
        <w:t xml:space="preserve"> </w:t>
      </w:r>
      <w:r>
        <w:t>и</w:t>
      </w:r>
      <w:r>
        <w:rPr>
          <w:spacing w:val="-3"/>
        </w:rPr>
        <w:t xml:space="preserve"> </w:t>
      </w:r>
      <w:r>
        <w:t>качества</w:t>
      </w:r>
      <w:r>
        <w:rPr>
          <w:spacing w:val="-2"/>
        </w:rPr>
        <w:t xml:space="preserve"> </w:t>
      </w:r>
      <w:r>
        <w:t>человека,</w:t>
      </w:r>
      <w:r>
        <w:rPr>
          <w:spacing w:val="-3"/>
        </w:rPr>
        <w:t xml:space="preserve"> </w:t>
      </w:r>
      <w:r>
        <w:t>его</w:t>
      </w:r>
      <w:r>
        <w:rPr>
          <w:spacing w:val="-1"/>
        </w:rPr>
        <w:t xml:space="preserve"> </w:t>
      </w:r>
      <w:r>
        <w:t>образ</w:t>
      </w:r>
      <w:r>
        <w:rPr>
          <w:spacing w:val="-3"/>
        </w:rPr>
        <w:t xml:space="preserve"> </w:t>
      </w:r>
      <w:r>
        <w:t>в</w:t>
      </w:r>
      <w:r>
        <w:rPr>
          <w:spacing w:val="-4"/>
        </w:rPr>
        <w:t xml:space="preserve"> </w:t>
      </w:r>
      <w:r>
        <w:t>культуре</w:t>
      </w:r>
      <w:r>
        <w:rPr>
          <w:spacing w:val="-4"/>
        </w:rPr>
        <w:t xml:space="preserve"> </w:t>
      </w:r>
      <w:r>
        <w:t>народов</w:t>
      </w:r>
      <w:r>
        <w:rPr>
          <w:spacing w:val="-4"/>
        </w:rPr>
        <w:t xml:space="preserve"> </w:t>
      </w:r>
      <w:r>
        <w:t>России,</w:t>
      </w:r>
      <w:r>
        <w:rPr>
          <w:spacing w:val="-3"/>
        </w:rPr>
        <w:t xml:space="preserve"> </w:t>
      </w:r>
      <w:r>
        <w:t>единство</w:t>
      </w:r>
      <w:r>
        <w:rPr>
          <w:spacing w:val="-3"/>
        </w:rPr>
        <w:t xml:space="preserve"> </w:t>
      </w:r>
      <w:r>
        <w:t>человеческих</w:t>
      </w:r>
      <w:r>
        <w:rPr>
          <w:spacing w:val="-1"/>
        </w:rPr>
        <w:t xml:space="preserve"> </w:t>
      </w:r>
      <w:r>
        <w:t>качеств. Единство духовной жизни.</w:t>
      </w:r>
    </w:p>
    <w:p w:rsidR="006C1371" w:rsidRDefault="00114C20">
      <w:pPr>
        <w:pStyle w:val="a3"/>
        <w:ind w:right="467"/>
      </w:pPr>
      <w:r>
        <w:t>Тема 10. Взросление человека в культуре народов России. Социальное измерение человека.</w:t>
      </w:r>
      <w:r>
        <w:rPr>
          <w:spacing w:val="40"/>
        </w:rPr>
        <w:t xml:space="preserve"> </w:t>
      </w:r>
      <w:r>
        <w:t>Детство, взросление, зрелость, пожилой возраст.</w:t>
      </w:r>
    </w:p>
    <w:p w:rsidR="006C1371" w:rsidRDefault="00114C20">
      <w:pPr>
        <w:pStyle w:val="a3"/>
        <w:ind w:right="470"/>
      </w:pPr>
      <w:r>
        <w:t>Проблема одиночества. Необходимость развития во взаимодействии с другими людьми. Самостоятельность как ценность.</w:t>
      </w:r>
    </w:p>
    <w:p w:rsidR="006C1371" w:rsidRDefault="00114C20">
      <w:pPr>
        <w:pStyle w:val="a3"/>
      </w:pPr>
      <w:r>
        <w:t>Тема</w:t>
      </w:r>
      <w:r>
        <w:rPr>
          <w:spacing w:val="-3"/>
        </w:rPr>
        <w:t xml:space="preserve"> </w:t>
      </w:r>
      <w:r>
        <w:t>11.</w:t>
      </w:r>
      <w:r>
        <w:rPr>
          <w:spacing w:val="-2"/>
        </w:rPr>
        <w:t xml:space="preserve"> </w:t>
      </w:r>
      <w:r>
        <w:t>Религия</w:t>
      </w:r>
      <w:r>
        <w:rPr>
          <w:spacing w:val="-3"/>
        </w:rPr>
        <w:t xml:space="preserve"> </w:t>
      </w:r>
      <w:r>
        <w:t>как</w:t>
      </w:r>
      <w:r>
        <w:rPr>
          <w:spacing w:val="-2"/>
        </w:rPr>
        <w:t xml:space="preserve"> </w:t>
      </w:r>
      <w:r>
        <w:t>источник</w:t>
      </w:r>
      <w:r>
        <w:rPr>
          <w:spacing w:val="-3"/>
        </w:rPr>
        <w:t xml:space="preserve"> </w:t>
      </w:r>
      <w:r>
        <w:rPr>
          <w:spacing w:val="-2"/>
        </w:rPr>
        <w:t>нравственности.</w:t>
      </w:r>
    </w:p>
    <w:p w:rsidR="006C1371" w:rsidRDefault="00114C20">
      <w:pPr>
        <w:pStyle w:val="a3"/>
        <w:ind w:right="466"/>
      </w:pPr>
      <w: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6C1371" w:rsidRDefault="00114C20">
      <w:pPr>
        <w:pStyle w:val="a3"/>
      </w:pPr>
      <w:r>
        <w:t>Тема</w:t>
      </w:r>
      <w:r>
        <w:rPr>
          <w:spacing w:val="-3"/>
        </w:rPr>
        <w:t xml:space="preserve"> </w:t>
      </w:r>
      <w:r>
        <w:t>12.</w:t>
      </w:r>
      <w:r>
        <w:rPr>
          <w:spacing w:val="-2"/>
        </w:rPr>
        <w:t xml:space="preserve"> </w:t>
      </w:r>
      <w:r>
        <w:t>Наука</w:t>
      </w:r>
      <w:r>
        <w:rPr>
          <w:spacing w:val="-3"/>
        </w:rPr>
        <w:t xml:space="preserve"> </w:t>
      </w:r>
      <w:r>
        <w:t>как</w:t>
      </w:r>
      <w:r>
        <w:rPr>
          <w:spacing w:val="-2"/>
        </w:rPr>
        <w:t xml:space="preserve"> </w:t>
      </w:r>
      <w:r>
        <w:t>источник</w:t>
      </w:r>
      <w:r>
        <w:rPr>
          <w:spacing w:val="-3"/>
        </w:rPr>
        <w:t xml:space="preserve"> </w:t>
      </w:r>
      <w:r>
        <w:t>знания</w:t>
      </w:r>
      <w:r>
        <w:rPr>
          <w:spacing w:val="-2"/>
        </w:rPr>
        <w:t xml:space="preserve"> </w:t>
      </w:r>
      <w:r>
        <w:t>о</w:t>
      </w:r>
      <w:r>
        <w:rPr>
          <w:spacing w:val="-2"/>
        </w:rPr>
        <w:t xml:space="preserve"> </w:t>
      </w:r>
      <w:r>
        <w:t>человеке</w:t>
      </w:r>
      <w:r>
        <w:rPr>
          <w:spacing w:val="-3"/>
        </w:rPr>
        <w:t xml:space="preserve"> </w:t>
      </w:r>
      <w:r>
        <w:t>и</w:t>
      </w:r>
      <w:r>
        <w:rPr>
          <w:spacing w:val="-1"/>
        </w:rPr>
        <w:t xml:space="preserve"> </w:t>
      </w:r>
      <w:r>
        <w:rPr>
          <w:spacing w:val="-2"/>
        </w:rPr>
        <w:t>человеческом.</w:t>
      </w:r>
    </w:p>
    <w:p w:rsidR="006C1371" w:rsidRDefault="00114C20">
      <w:pPr>
        <w:pStyle w:val="a3"/>
        <w:ind w:right="469"/>
      </w:pPr>
      <w:r>
        <w:t>Гуманитарное знание и его особенности. Культура как самопознание. Этика. Эстетика. Право в контексте духовно-нравственных ценностей.</w:t>
      </w:r>
    </w:p>
    <w:p w:rsidR="006C1371" w:rsidRDefault="00114C20">
      <w:pPr>
        <w:pStyle w:val="a3"/>
      </w:pPr>
      <w:r>
        <w:t>Тема</w:t>
      </w:r>
      <w:r>
        <w:rPr>
          <w:spacing w:val="-7"/>
        </w:rPr>
        <w:t xml:space="preserve"> </w:t>
      </w:r>
      <w:r>
        <w:t>13.</w:t>
      </w:r>
      <w:r>
        <w:rPr>
          <w:spacing w:val="-3"/>
        </w:rPr>
        <w:t xml:space="preserve"> </w:t>
      </w:r>
      <w:r>
        <w:t>Этика</w:t>
      </w:r>
      <w:r>
        <w:rPr>
          <w:spacing w:val="-4"/>
        </w:rPr>
        <w:t xml:space="preserve"> </w:t>
      </w:r>
      <w:r>
        <w:t>и</w:t>
      </w:r>
      <w:r>
        <w:rPr>
          <w:spacing w:val="-3"/>
        </w:rPr>
        <w:t xml:space="preserve"> </w:t>
      </w:r>
      <w:r>
        <w:t>нравственность</w:t>
      </w:r>
      <w:r>
        <w:rPr>
          <w:spacing w:val="-2"/>
        </w:rPr>
        <w:t xml:space="preserve"> </w:t>
      </w:r>
      <w:r>
        <w:t>как</w:t>
      </w:r>
      <w:r>
        <w:rPr>
          <w:spacing w:val="-5"/>
        </w:rPr>
        <w:t xml:space="preserve"> </w:t>
      </w:r>
      <w:r>
        <w:t>категории</w:t>
      </w:r>
      <w:r>
        <w:rPr>
          <w:spacing w:val="-3"/>
        </w:rPr>
        <w:t xml:space="preserve"> </w:t>
      </w:r>
      <w:r>
        <w:t>духовной</w:t>
      </w:r>
      <w:r>
        <w:rPr>
          <w:spacing w:val="-3"/>
        </w:rPr>
        <w:t xml:space="preserve"> </w:t>
      </w:r>
      <w:r>
        <w:rPr>
          <w:spacing w:val="-2"/>
        </w:rPr>
        <w:t>культуры.</w:t>
      </w:r>
    </w:p>
    <w:p w:rsidR="006C1371" w:rsidRDefault="00114C20">
      <w:pPr>
        <w:pStyle w:val="a3"/>
        <w:ind w:right="470"/>
      </w:pPr>
      <w:r>
        <w:t>Что такое</w:t>
      </w:r>
      <w:r>
        <w:rPr>
          <w:spacing w:val="-1"/>
        </w:rPr>
        <w:t xml:space="preserve"> </w:t>
      </w:r>
      <w:r>
        <w:t>этика. Добро</w:t>
      </w:r>
      <w:r>
        <w:rPr>
          <w:spacing w:val="-2"/>
        </w:rPr>
        <w:t xml:space="preserve"> </w:t>
      </w:r>
      <w:r>
        <w:t>и его проявления</w:t>
      </w:r>
      <w:r>
        <w:rPr>
          <w:spacing w:val="-3"/>
        </w:rPr>
        <w:t xml:space="preserve"> </w:t>
      </w:r>
      <w:r>
        <w:t>в</w:t>
      </w:r>
      <w:r>
        <w:rPr>
          <w:spacing w:val="-1"/>
        </w:rPr>
        <w:t xml:space="preserve"> </w:t>
      </w:r>
      <w:r>
        <w:t>реальной</w:t>
      </w:r>
      <w:r>
        <w:rPr>
          <w:spacing w:val="-2"/>
        </w:rPr>
        <w:t xml:space="preserve"> </w:t>
      </w:r>
      <w:r>
        <w:t>жизни.</w:t>
      </w:r>
      <w:r>
        <w:rPr>
          <w:spacing w:val="-3"/>
        </w:rPr>
        <w:t xml:space="preserve"> </w:t>
      </w:r>
      <w:r>
        <w:t>Что</w:t>
      </w:r>
      <w:r>
        <w:rPr>
          <w:spacing w:val="-2"/>
        </w:rPr>
        <w:t xml:space="preserve"> </w:t>
      </w:r>
      <w:r>
        <w:t>значит</w:t>
      </w:r>
      <w:r>
        <w:rPr>
          <w:spacing w:val="-2"/>
        </w:rPr>
        <w:t xml:space="preserve"> </w:t>
      </w:r>
      <w:r>
        <w:t>быть</w:t>
      </w:r>
      <w:r>
        <w:rPr>
          <w:spacing w:val="-1"/>
        </w:rPr>
        <w:t xml:space="preserve"> </w:t>
      </w:r>
      <w:r>
        <w:t>нравственным. Почему нравственность важна?</w:t>
      </w:r>
    </w:p>
    <w:p w:rsidR="006C1371" w:rsidRDefault="00114C20">
      <w:pPr>
        <w:pStyle w:val="a3"/>
      </w:pPr>
      <w:r>
        <w:t>Тема</w:t>
      </w:r>
      <w:r>
        <w:rPr>
          <w:spacing w:val="-4"/>
        </w:rPr>
        <w:t xml:space="preserve"> </w:t>
      </w:r>
      <w:r>
        <w:t>14.</w:t>
      </w:r>
      <w:r>
        <w:rPr>
          <w:spacing w:val="-2"/>
        </w:rPr>
        <w:t xml:space="preserve"> </w:t>
      </w:r>
      <w:r>
        <w:t>Самопознание</w:t>
      </w:r>
      <w:r>
        <w:rPr>
          <w:spacing w:val="-5"/>
        </w:rPr>
        <w:t xml:space="preserve"> </w:t>
      </w:r>
      <w:r>
        <w:t>(практическое</w:t>
      </w:r>
      <w:r>
        <w:rPr>
          <w:spacing w:val="-3"/>
        </w:rPr>
        <w:t xml:space="preserve"> </w:t>
      </w:r>
      <w:r>
        <w:rPr>
          <w:spacing w:val="-2"/>
        </w:rPr>
        <w:t>занятие).</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jc w:val="left"/>
      </w:pPr>
      <w:r>
        <w:lastRenderedPageBreak/>
        <w:t>Автобиография</w:t>
      </w:r>
      <w:r>
        <w:rPr>
          <w:spacing w:val="-3"/>
        </w:rPr>
        <w:t xml:space="preserve"> </w:t>
      </w:r>
      <w:r>
        <w:t>и</w:t>
      </w:r>
      <w:r>
        <w:rPr>
          <w:spacing w:val="-3"/>
        </w:rPr>
        <w:t xml:space="preserve"> </w:t>
      </w:r>
      <w:r>
        <w:t>автопортрет:</w:t>
      </w:r>
      <w:r>
        <w:rPr>
          <w:spacing w:val="-3"/>
        </w:rPr>
        <w:t xml:space="preserve"> </w:t>
      </w:r>
      <w:r>
        <w:t>кто</w:t>
      </w:r>
      <w:r>
        <w:rPr>
          <w:spacing w:val="-3"/>
        </w:rPr>
        <w:t xml:space="preserve"> </w:t>
      </w:r>
      <w:r>
        <w:t>я</w:t>
      </w:r>
      <w:r>
        <w:rPr>
          <w:spacing w:val="-5"/>
        </w:rPr>
        <w:t xml:space="preserve"> </w:t>
      </w:r>
      <w:r>
        <w:t>и</w:t>
      </w:r>
      <w:r>
        <w:rPr>
          <w:spacing w:val="-3"/>
        </w:rPr>
        <w:t xml:space="preserve"> </w:t>
      </w:r>
      <w:r>
        <w:t>что</w:t>
      </w:r>
      <w:r>
        <w:rPr>
          <w:spacing w:val="-3"/>
        </w:rPr>
        <w:t xml:space="preserve"> </w:t>
      </w:r>
      <w:r>
        <w:t>я</w:t>
      </w:r>
      <w:r>
        <w:rPr>
          <w:spacing w:val="-3"/>
        </w:rPr>
        <w:t xml:space="preserve"> </w:t>
      </w:r>
      <w:r>
        <w:t>люблю.</w:t>
      </w:r>
      <w:r>
        <w:rPr>
          <w:spacing w:val="-3"/>
        </w:rPr>
        <w:t xml:space="preserve"> </w:t>
      </w:r>
      <w:r>
        <w:t>Как</w:t>
      </w:r>
      <w:r>
        <w:rPr>
          <w:spacing w:val="-1"/>
        </w:rPr>
        <w:t xml:space="preserve"> </w:t>
      </w:r>
      <w:r>
        <w:t>устроена</w:t>
      </w:r>
      <w:r>
        <w:rPr>
          <w:spacing w:val="-4"/>
        </w:rPr>
        <w:t xml:space="preserve"> </w:t>
      </w:r>
      <w:r>
        <w:t>моя</w:t>
      </w:r>
      <w:r>
        <w:rPr>
          <w:spacing w:val="-1"/>
        </w:rPr>
        <w:t xml:space="preserve"> </w:t>
      </w:r>
      <w:r>
        <w:t>жизнь.</w:t>
      </w:r>
      <w:r>
        <w:rPr>
          <w:spacing w:val="-3"/>
        </w:rPr>
        <w:t xml:space="preserve"> </w:t>
      </w:r>
      <w:r>
        <w:t>Выполнение</w:t>
      </w:r>
      <w:r>
        <w:rPr>
          <w:spacing w:val="-7"/>
        </w:rPr>
        <w:t xml:space="preserve"> </w:t>
      </w:r>
      <w:r>
        <w:t>проекта. Тематический блок 3. «Человек как член общества».</w:t>
      </w:r>
    </w:p>
    <w:p w:rsidR="006C1371" w:rsidRDefault="00114C20">
      <w:pPr>
        <w:pStyle w:val="a3"/>
        <w:jc w:val="left"/>
      </w:pPr>
      <w:r>
        <w:t>Тема</w:t>
      </w:r>
      <w:r>
        <w:rPr>
          <w:spacing w:val="-3"/>
        </w:rPr>
        <w:t xml:space="preserve"> </w:t>
      </w:r>
      <w:r>
        <w:t>15.</w:t>
      </w:r>
      <w:r>
        <w:rPr>
          <w:spacing w:val="-1"/>
        </w:rPr>
        <w:t xml:space="preserve"> </w:t>
      </w:r>
      <w:r>
        <w:t>Труд</w:t>
      </w:r>
      <w:r>
        <w:rPr>
          <w:spacing w:val="-1"/>
        </w:rPr>
        <w:t xml:space="preserve"> </w:t>
      </w:r>
      <w:r>
        <w:t>делает</w:t>
      </w:r>
      <w:r>
        <w:rPr>
          <w:spacing w:val="-1"/>
        </w:rPr>
        <w:t xml:space="preserve"> </w:t>
      </w:r>
      <w:r>
        <w:t>человека</w:t>
      </w:r>
      <w:r>
        <w:rPr>
          <w:spacing w:val="-2"/>
        </w:rPr>
        <w:t xml:space="preserve"> человеком.</w:t>
      </w:r>
    </w:p>
    <w:p w:rsidR="006C1371" w:rsidRDefault="00114C20">
      <w:pPr>
        <w:pStyle w:val="a3"/>
        <w:jc w:val="left"/>
      </w:pPr>
      <w:r>
        <w:t>Что</w:t>
      </w:r>
      <w:r>
        <w:rPr>
          <w:spacing w:val="74"/>
        </w:rPr>
        <w:t xml:space="preserve"> </w:t>
      </w:r>
      <w:r>
        <w:t>такое</w:t>
      </w:r>
      <w:r>
        <w:rPr>
          <w:spacing w:val="74"/>
        </w:rPr>
        <w:t xml:space="preserve"> </w:t>
      </w:r>
      <w:r>
        <w:t>труд.</w:t>
      </w:r>
      <w:r>
        <w:rPr>
          <w:spacing w:val="74"/>
        </w:rPr>
        <w:t xml:space="preserve"> </w:t>
      </w:r>
      <w:r>
        <w:t>Важность</w:t>
      </w:r>
      <w:r>
        <w:rPr>
          <w:spacing w:val="76"/>
        </w:rPr>
        <w:t xml:space="preserve"> </w:t>
      </w:r>
      <w:r>
        <w:t>труда</w:t>
      </w:r>
      <w:r>
        <w:rPr>
          <w:spacing w:val="74"/>
        </w:rPr>
        <w:t xml:space="preserve"> </w:t>
      </w:r>
      <w:r>
        <w:t>и</w:t>
      </w:r>
      <w:r>
        <w:rPr>
          <w:spacing w:val="75"/>
        </w:rPr>
        <w:t xml:space="preserve"> </w:t>
      </w:r>
      <w:r>
        <w:t>его</w:t>
      </w:r>
      <w:r>
        <w:rPr>
          <w:spacing w:val="74"/>
        </w:rPr>
        <w:t xml:space="preserve"> </w:t>
      </w:r>
      <w:r>
        <w:t>экономическая</w:t>
      </w:r>
      <w:r>
        <w:rPr>
          <w:spacing w:val="74"/>
        </w:rPr>
        <w:t xml:space="preserve"> </w:t>
      </w:r>
      <w:r>
        <w:t>стоимость.</w:t>
      </w:r>
      <w:r>
        <w:rPr>
          <w:spacing w:val="74"/>
        </w:rPr>
        <w:t xml:space="preserve"> </w:t>
      </w:r>
      <w:r>
        <w:t>Безделье,</w:t>
      </w:r>
      <w:r>
        <w:rPr>
          <w:spacing w:val="74"/>
        </w:rPr>
        <w:t xml:space="preserve"> </w:t>
      </w:r>
      <w:r>
        <w:t>лень,</w:t>
      </w:r>
      <w:r>
        <w:rPr>
          <w:spacing w:val="74"/>
        </w:rPr>
        <w:t xml:space="preserve"> </w:t>
      </w:r>
      <w:r>
        <w:t>тунеядство. Трудолюбие, трудовой подвиг, ответственность. Общественная оценка труда.</w:t>
      </w:r>
    </w:p>
    <w:p w:rsidR="006C1371" w:rsidRDefault="00114C20">
      <w:pPr>
        <w:pStyle w:val="a3"/>
        <w:jc w:val="left"/>
      </w:pPr>
      <w:r>
        <w:t>Тема</w:t>
      </w:r>
      <w:r>
        <w:rPr>
          <w:spacing w:val="-4"/>
        </w:rPr>
        <w:t xml:space="preserve"> </w:t>
      </w:r>
      <w:r>
        <w:t>16.</w:t>
      </w:r>
      <w:r>
        <w:rPr>
          <w:spacing w:val="-2"/>
        </w:rPr>
        <w:t xml:space="preserve"> </w:t>
      </w:r>
      <w:r>
        <w:t>Подвиг:</w:t>
      </w:r>
      <w:r>
        <w:rPr>
          <w:spacing w:val="-2"/>
        </w:rPr>
        <w:t xml:space="preserve"> </w:t>
      </w:r>
      <w:r>
        <w:t>как узнать</w:t>
      </w:r>
      <w:r>
        <w:rPr>
          <w:spacing w:val="-1"/>
        </w:rPr>
        <w:t xml:space="preserve"> </w:t>
      </w:r>
      <w:r>
        <w:rPr>
          <w:spacing w:val="-2"/>
        </w:rPr>
        <w:t>героя?</w:t>
      </w:r>
    </w:p>
    <w:p w:rsidR="006C1371" w:rsidRDefault="00114C20">
      <w:pPr>
        <w:pStyle w:val="a3"/>
        <w:jc w:val="left"/>
      </w:pPr>
      <w:r>
        <w:t>Что</w:t>
      </w:r>
      <w:r>
        <w:rPr>
          <w:spacing w:val="40"/>
        </w:rPr>
        <w:t xml:space="preserve"> </w:t>
      </w:r>
      <w:r>
        <w:t>такое</w:t>
      </w:r>
      <w:r>
        <w:rPr>
          <w:spacing w:val="40"/>
        </w:rPr>
        <w:t xml:space="preserve"> </w:t>
      </w:r>
      <w:r>
        <w:t>подвиг.</w:t>
      </w:r>
      <w:r>
        <w:rPr>
          <w:spacing w:val="40"/>
        </w:rPr>
        <w:t xml:space="preserve"> </w:t>
      </w:r>
      <w:r>
        <w:t>Героизм</w:t>
      </w:r>
      <w:r>
        <w:rPr>
          <w:spacing w:val="40"/>
        </w:rPr>
        <w:t xml:space="preserve"> </w:t>
      </w:r>
      <w:r>
        <w:t>как</w:t>
      </w:r>
      <w:r>
        <w:rPr>
          <w:spacing w:val="40"/>
        </w:rPr>
        <w:t xml:space="preserve"> </w:t>
      </w:r>
      <w:r>
        <w:t>самопожертвование.</w:t>
      </w:r>
      <w:r>
        <w:rPr>
          <w:spacing w:val="40"/>
        </w:rPr>
        <w:t xml:space="preserve"> </w:t>
      </w:r>
      <w:r>
        <w:t>Героизм</w:t>
      </w:r>
      <w:r>
        <w:rPr>
          <w:spacing w:val="40"/>
        </w:rPr>
        <w:t xml:space="preserve"> </w:t>
      </w:r>
      <w:r>
        <w:t>на</w:t>
      </w:r>
      <w:r>
        <w:rPr>
          <w:spacing w:val="40"/>
        </w:rPr>
        <w:t xml:space="preserve"> </w:t>
      </w:r>
      <w:r>
        <w:t>войне.</w:t>
      </w:r>
      <w:r>
        <w:rPr>
          <w:spacing w:val="40"/>
        </w:rPr>
        <w:t xml:space="preserve"> </w:t>
      </w:r>
      <w:r>
        <w:t>Подвиг</w:t>
      </w:r>
      <w:r>
        <w:rPr>
          <w:spacing w:val="40"/>
        </w:rPr>
        <w:t xml:space="preserve"> </w:t>
      </w:r>
      <w:r>
        <w:t>в</w:t>
      </w:r>
      <w:r>
        <w:rPr>
          <w:spacing w:val="40"/>
        </w:rPr>
        <w:t xml:space="preserve"> </w:t>
      </w:r>
      <w:r>
        <w:t>мирное</w:t>
      </w:r>
      <w:r>
        <w:rPr>
          <w:spacing w:val="40"/>
        </w:rPr>
        <w:t xml:space="preserve"> </w:t>
      </w:r>
      <w:r>
        <w:t>время. Милосердие, взаимопомощь.</w:t>
      </w:r>
    </w:p>
    <w:p w:rsidR="006C1371" w:rsidRDefault="00114C20">
      <w:pPr>
        <w:pStyle w:val="a3"/>
        <w:jc w:val="left"/>
      </w:pPr>
      <w:r>
        <w:t>Тема</w:t>
      </w:r>
      <w:r>
        <w:rPr>
          <w:spacing w:val="-6"/>
        </w:rPr>
        <w:t xml:space="preserve"> </w:t>
      </w:r>
      <w:r>
        <w:t>17.</w:t>
      </w:r>
      <w:r>
        <w:rPr>
          <w:spacing w:val="-2"/>
        </w:rPr>
        <w:t xml:space="preserve"> </w:t>
      </w:r>
      <w:r>
        <w:t>Люди</w:t>
      </w:r>
      <w:r>
        <w:rPr>
          <w:spacing w:val="-2"/>
        </w:rPr>
        <w:t xml:space="preserve"> </w:t>
      </w:r>
      <w:r>
        <w:t>в</w:t>
      </w:r>
      <w:r>
        <w:rPr>
          <w:spacing w:val="-3"/>
        </w:rPr>
        <w:t xml:space="preserve"> </w:t>
      </w:r>
      <w:r>
        <w:t>обществе:</w:t>
      </w:r>
      <w:r>
        <w:rPr>
          <w:spacing w:val="-2"/>
        </w:rPr>
        <w:t xml:space="preserve"> </w:t>
      </w:r>
      <w:r>
        <w:t>духовно-нравственное</w:t>
      </w:r>
      <w:r>
        <w:rPr>
          <w:spacing w:val="-3"/>
        </w:rPr>
        <w:t xml:space="preserve"> </w:t>
      </w:r>
      <w:r>
        <w:rPr>
          <w:spacing w:val="-2"/>
        </w:rPr>
        <w:t>взаимовлияние.</w:t>
      </w:r>
    </w:p>
    <w:p w:rsidR="006C1371" w:rsidRDefault="00114C20">
      <w:pPr>
        <w:pStyle w:val="a3"/>
        <w:jc w:val="left"/>
      </w:pPr>
      <w:r>
        <w:t>Человек</w:t>
      </w:r>
      <w:r>
        <w:rPr>
          <w:spacing w:val="40"/>
        </w:rPr>
        <w:t xml:space="preserve"> </w:t>
      </w:r>
      <w:r>
        <w:t>в</w:t>
      </w:r>
      <w:r>
        <w:rPr>
          <w:spacing w:val="40"/>
        </w:rPr>
        <w:t xml:space="preserve"> </w:t>
      </w:r>
      <w:r>
        <w:t>социальном</w:t>
      </w:r>
      <w:r>
        <w:rPr>
          <w:spacing w:val="40"/>
        </w:rPr>
        <w:t xml:space="preserve"> </w:t>
      </w:r>
      <w:r>
        <w:t>измерении.</w:t>
      </w:r>
      <w:r>
        <w:rPr>
          <w:spacing w:val="40"/>
        </w:rPr>
        <w:t xml:space="preserve"> </w:t>
      </w:r>
      <w:r>
        <w:t>Дружба,</w:t>
      </w:r>
      <w:r>
        <w:rPr>
          <w:spacing w:val="40"/>
        </w:rPr>
        <w:t xml:space="preserve"> </w:t>
      </w:r>
      <w:r>
        <w:t>предательство.</w:t>
      </w:r>
      <w:r>
        <w:rPr>
          <w:spacing w:val="40"/>
        </w:rPr>
        <w:t xml:space="preserve"> </w:t>
      </w:r>
      <w:r>
        <w:t>Коллектив.</w:t>
      </w:r>
      <w:r>
        <w:rPr>
          <w:spacing w:val="40"/>
        </w:rPr>
        <w:t xml:space="preserve"> </w:t>
      </w:r>
      <w:r>
        <w:t>Личные</w:t>
      </w:r>
      <w:r>
        <w:rPr>
          <w:spacing w:val="40"/>
        </w:rPr>
        <w:t xml:space="preserve"> </w:t>
      </w:r>
      <w:r>
        <w:t>границы.</w:t>
      </w:r>
      <w:r>
        <w:rPr>
          <w:spacing w:val="40"/>
        </w:rPr>
        <w:t xml:space="preserve"> </w:t>
      </w:r>
      <w:r>
        <w:t>Этика предпринимательства. Социальная помощь.</w:t>
      </w:r>
    </w:p>
    <w:p w:rsidR="006C1371" w:rsidRDefault="00114C20">
      <w:pPr>
        <w:pStyle w:val="a3"/>
        <w:tabs>
          <w:tab w:val="left" w:pos="998"/>
          <w:tab w:val="left" w:pos="1537"/>
          <w:tab w:val="left" w:pos="2854"/>
          <w:tab w:val="left" w:pos="4512"/>
          <w:tab w:val="left" w:pos="5714"/>
          <w:tab w:val="left" w:pos="6291"/>
          <w:tab w:val="left" w:pos="7618"/>
          <w:tab w:val="left" w:pos="8179"/>
        </w:tabs>
        <w:ind w:right="471"/>
        <w:jc w:val="left"/>
      </w:pPr>
      <w:r>
        <w:rPr>
          <w:spacing w:val="-4"/>
        </w:rPr>
        <w:t>Тема</w:t>
      </w:r>
      <w:r>
        <w:tab/>
      </w:r>
      <w:r>
        <w:rPr>
          <w:spacing w:val="-4"/>
        </w:rPr>
        <w:t>18.</w:t>
      </w:r>
      <w:r>
        <w:tab/>
      </w:r>
      <w:r>
        <w:rPr>
          <w:spacing w:val="-2"/>
        </w:rPr>
        <w:t>Проблемы</w:t>
      </w:r>
      <w:r>
        <w:tab/>
      </w:r>
      <w:r>
        <w:rPr>
          <w:spacing w:val="-2"/>
        </w:rPr>
        <w:t>современного</w:t>
      </w:r>
      <w:r>
        <w:tab/>
      </w:r>
      <w:r>
        <w:rPr>
          <w:spacing w:val="-2"/>
        </w:rPr>
        <w:t>общества</w:t>
      </w:r>
      <w:r>
        <w:tab/>
      </w:r>
      <w:r>
        <w:rPr>
          <w:spacing w:val="-4"/>
        </w:rPr>
        <w:t>как</w:t>
      </w:r>
      <w:r>
        <w:tab/>
      </w:r>
      <w:r>
        <w:rPr>
          <w:spacing w:val="-2"/>
        </w:rPr>
        <w:t>отражение</w:t>
      </w:r>
      <w:r>
        <w:tab/>
      </w:r>
      <w:r>
        <w:rPr>
          <w:spacing w:val="-4"/>
        </w:rPr>
        <w:t>его</w:t>
      </w:r>
      <w:r>
        <w:tab/>
      </w:r>
      <w:r>
        <w:rPr>
          <w:spacing w:val="-2"/>
        </w:rPr>
        <w:t>духовно-нравственного самосознания.</w:t>
      </w:r>
    </w:p>
    <w:p w:rsidR="006C1371" w:rsidRDefault="00114C20">
      <w:pPr>
        <w:pStyle w:val="a3"/>
        <w:ind w:right="3870"/>
        <w:jc w:val="left"/>
      </w:pPr>
      <w:r>
        <w:t>Бедность.</w:t>
      </w:r>
      <w:r>
        <w:rPr>
          <w:spacing w:val="-9"/>
        </w:rPr>
        <w:t xml:space="preserve"> </w:t>
      </w:r>
      <w:r>
        <w:t>Инвалидность.</w:t>
      </w:r>
      <w:r>
        <w:rPr>
          <w:spacing w:val="-9"/>
        </w:rPr>
        <w:t xml:space="preserve"> </w:t>
      </w:r>
      <w:r>
        <w:t>Асоциальная</w:t>
      </w:r>
      <w:r>
        <w:rPr>
          <w:spacing w:val="-9"/>
        </w:rPr>
        <w:t xml:space="preserve"> </w:t>
      </w:r>
      <w:r>
        <w:t>семья.</w:t>
      </w:r>
      <w:r>
        <w:rPr>
          <w:spacing w:val="-9"/>
        </w:rPr>
        <w:t xml:space="preserve"> </w:t>
      </w:r>
      <w:r>
        <w:t>Сиротство. Отражение этих явлений в культуре общества.</w:t>
      </w:r>
    </w:p>
    <w:p w:rsidR="006C1371" w:rsidRDefault="00114C20">
      <w:pPr>
        <w:pStyle w:val="a3"/>
        <w:jc w:val="left"/>
      </w:pPr>
      <w:r>
        <w:t>Тема</w:t>
      </w:r>
      <w:r>
        <w:rPr>
          <w:spacing w:val="-7"/>
        </w:rPr>
        <w:t xml:space="preserve"> </w:t>
      </w:r>
      <w:r>
        <w:t>19.</w:t>
      </w:r>
      <w:r>
        <w:rPr>
          <w:spacing w:val="-3"/>
        </w:rPr>
        <w:t xml:space="preserve"> </w:t>
      </w:r>
      <w:r>
        <w:t>Духовно-нравственные</w:t>
      </w:r>
      <w:r>
        <w:rPr>
          <w:spacing w:val="-5"/>
        </w:rPr>
        <w:t xml:space="preserve"> </w:t>
      </w:r>
      <w:r>
        <w:t>ориентиры</w:t>
      </w:r>
      <w:r>
        <w:rPr>
          <w:spacing w:val="-3"/>
        </w:rPr>
        <w:t xml:space="preserve"> </w:t>
      </w:r>
      <w:r>
        <w:t>социальных</w:t>
      </w:r>
      <w:r>
        <w:rPr>
          <w:spacing w:val="-2"/>
        </w:rPr>
        <w:t xml:space="preserve"> отношений.</w:t>
      </w:r>
    </w:p>
    <w:p w:rsidR="006C1371" w:rsidRDefault="00114C20">
      <w:pPr>
        <w:pStyle w:val="a3"/>
        <w:tabs>
          <w:tab w:val="left" w:pos="1861"/>
          <w:tab w:val="left" w:pos="3777"/>
          <w:tab w:val="left" w:pos="5280"/>
          <w:tab w:val="left" w:pos="6597"/>
          <w:tab w:val="left" w:pos="9115"/>
        </w:tabs>
        <w:spacing w:before="1"/>
        <w:ind w:right="470"/>
        <w:jc w:val="left"/>
      </w:pPr>
      <w:r>
        <w:rPr>
          <w:spacing w:val="-2"/>
        </w:rPr>
        <w:t>Милосердие.</w:t>
      </w:r>
      <w:r>
        <w:tab/>
      </w:r>
      <w:r>
        <w:rPr>
          <w:spacing w:val="-2"/>
        </w:rPr>
        <w:t>Взаимопомощь.</w:t>
      </w:r>
      <w:r>
        <w:tab/>
      </w:r>
      <w:r>
        <w:rPr>
          <w:spacing w:val="-2"/>
        </w:rPr>
        <w:t>Социальное</w:t>
      </w:r>
      <w:r>
        <w:tab/>
      </w:r>
      <w:r>
        <w:rPr>
          <w:spacing w:val="-2"/>
        </w:rPr>
        <w:t>служение.</w:t>
      </w:r>
      <w:r>
        <w:tab/>
      </w:r>
      <w:r>
        <w:rPr>
          <w:spacing w:val="-2"/>
        </w:rPr>
        <w:t>Благотворительность.</w:t>
      </w:r>
      <w:r>
        <w:tab/>
      </w:r>
      <w:r>
        <w:rPr>
          <w:spacing w:val="-2"/>
        </w:rPr>
        <w:t xml:space="preserve">Волонтёрство. </w:t>
      </w:r>
      <w:r>
        <w:t>Общественные блага.</w:t>
      </w:r>
    </w:p>
    <w:p w:rsidR="006C1371" w:rsidRDefault="00114C20">
      <w:pPr>
        <w:pStyle w:val="a3"/>
        <w:jc w:val="left"/>
      </w:pPr>
      <w:r>
        <w:t>Тема</w:t>
      </w:r>
      <w:r>
        <w:rPr>
          <w:spacing w:val="80"/>
        </w:rPr>
        <w:t xml:space="preserve"> </w:t>
      </w:r>
      <w:r>
        <w:t>20.</w:t>
      </w:r>
      <w:r>
        <w:rPr>
          <w:spacing w:val="80"/>
        </w:rPr>
        <w:t xml:space="preserve"> </w:t>
      </w:r>
      <w:r>
        <w:t>Гуманизм</w:t>
      </w:r>
      <w:r>
        <w:rPr>
          <w:spacing w:val="80"/>
        </w:rPr>
        <w:t xml:space="preserve"> </w:t>
      </w:r>
      <w:r>
        <w:t>как</w:t>
      </w:r>
      <w:r>
        <w:rPr>
          <w:spacing w:val="80"/>
        </w:rPr>
        <w:t xml:space="preserve"> </w:t>
      </w:r>
      <w:r>
        <w:t>сущностная</w:t>
      </w:r>
      <w:r>
        <w:rPr>
          <w:spacing w:val="80"/>
        </w:rPr>
        <w:t xml:space="preserve"> </w:t>
      </w:r>
      <w:r>
        <w:t>характеристика</w:t>
      </w:r>
      <w:r>
        <w:rPr>
          <w:spacing w:val="80"/>
        </w:rPr>
        <w:t xml:space="preserve"> </w:t>
      </w:r>
      <w:r>
        <w:t>духовно-нравственной</w:t>
      </w:r>
      <w:r>
        <w:rPr>
          <w:spacing w:val="80"/>
        </w:rPr>
        <w:t xml:space="preserve"> </w:t>
      </w:r>
      <w:r>
        <w:t>культуры</w:t>
      </w:r>
      <w:r>
        <w:rPr>
          <w:spacing w:val="80"/>
        </w:rPr>
        <w:t xml:space="preserve"> </w:t>
      </w:r>
      <w:r>
        <w:t xml:space="preserve">народов </w:t>
      </w:r>
      <w:r>
        <w:rPr>
          <w:spacing w:val="-2"/>
        </w:rPr>
        <w:t>России.</w:t>
      </w:r>
    </w:p>
    <w:p w:rsidR="006C1371" w:rsidRDefault="00114C20">
      <w:pPr>
        <w:pStyle w:val="a3"/>
        <w:ind w:right="473"/>
        <w:jc w:val="left"/>
      </w:pPr>
      <w:r>
        <w:t>Гуманизм.</w:t>
      </w:r>
      <w:r>
        <w:rPr>
          <w:spacing w:val="28"/>
        </w:rPr>
        <w:t xml:space="preserve"> </w:t>
      </w:r>
      <w:r>
        <w:t>Истоки</w:t>
      </w:r>
      <w:r>
        <w:rPr>
          <w:spacing w:val="29"/>
        </w:rPr>
        <w:t xml:space="preserve"> </w:t>
      </w:r>
      <w:r>
        <w:t>гуманистического</w:t>
      </w:r>
      <w:r>
        <w:rPr>
          <w:spacing w:val="28"/>
        </w:rPr>
        <w:t xml:space="preserve"> </w:t>
      </w:r>
      <w:r>
        <w:t>мышления.</w:t>
      </w:r>
      <w:r>
        <w:rPr>
          <w:spacing w:val="28"/>
        </w:rPr>
        <w:t xml:space="preserve"> </w:t>
      </w:r>
      <w:r>
        <w:t>Философия</w:t>
      </w:r>
      <w:r>
        <w:rPr>
          <w:spacing w:val="28"/>
        </w:rPr>
        <w:t xml:space="preserve"> </w:t>
      </w:r>
      <w:r>
        <w:t>гуманизма.</w:t>
      </w:r>
      <w:r>
        <w:rPr>
          <w:spacing w:val="28"/>
        </w:rPr>
        <w:t xml:space="preserve"> </w:t>
      </w:r>
      <w:r>
        <w:t>Проявления</w:t>
      </w:r>
      <w:r>
        <w:rPr>
          <w:spacing w:val="28"/>
        </w:rPr>
        <w:t xml:space="preserve"> </w:t>
      </w:r>
      <w:r>
        <w:t>гуманизма в историко-культурном наследии народов России.</w:t>
      </w:r>
    </w:p>
    <w:p w:rsidR="006C1371" w:rsidRDefault="00114C20">
      <w:pPr>
        <w:pStyle w:val="a3"/>
        <w:jc w:val="left"/>
      </w:pPr>
      <w:r>
        <w:t>Тема</w:t>
      </w:r>
      <w:r>
        <w:rPr>
          <w:spacing w:val="40"/>
        </w:rPr>
        <w:t xml:space="preserve"> </w:t>
      </w:r>
      <w:r>
        <w:t>21.</w:t>
      </w:r>
      <w:r>
        <w:rPr>
          <w:spacing w:val="40"/>
        </w:rPr>
        <w:t xml:space="preserve"> </w:t>
      </w:r>
      <w:r>
        <w:t>Социальные</w:t>
      </w:r>
      <w:r>
        <w:rPr>
          <w:spacing w:val="40"/>
        </w:rPr>
        <w:t xml:space="preserve"> </w:t>
      </w:r>
      <w:r>
        <w:t>профессии;</w:t>
      </w:r>
      <w:r>
        <w:rPr>
          <w:spacing w:val="40"/>
        </w:rPr>
        <w:t xml:space="preserve"> </w:t>
      </w:r>
      <w:r>
        <w:t>их</w:t>
      </w:r>
      <w:r>
        <w:rPr>
          <w:spacing w:val="40"/>
        </w:rPr>
        <w:t xml:space="preserve"> </w:t>
      </w:r>
      <w:r>
        <w:t>важность</w:t>
      </w:r>
      <w:r>
        <w:rPr>
          <w:spacing w:val="40"/>
        </w:rPr>
        <w:t xml:space="preserve"> </w:t>
      </w:r>
      <w:r>
        <w:t>для</w:t>
      </w:r>
      <w:r>
        <w:rPr>
          <w:spacing w:val="40"/>
        </w:rPr>
        <w:t xml:space="preserve"> </w:t>
      </w:r>
      <w:r>
        <w:t>сохранения</w:t>
      </w:r>
      <w:r>
        <w:rPr>
          <w:spacing w:val="40"/>
        </w:rPr>
        <w:t xml:space="preserve"> </w:t>
      </w:r>
      <w:r>
        <w:t>духовно-нравственного</w:t>
      </w:r>
      <w:r>
        <w:rPr>
          <w:spacing w:val="40"/>
        </w:rPr>
        <w:t xml:space="preserve"> </w:t>
      </w:r>
      <w:r>
        <w:t>облика</w:t>
      </w:r>
      <w:r>
        <w:rPr>
          <w:spacing w:val="80"/>
          <w:w w:val="150"/>
        </w:rPr>
        <w:t xml:space="preserve"> </w:t>
      </w:r>
      <w:r>
        <w:rPr>
          <w:spacing w:val="-2"/>
        </w:rPr>
        <w:t>общества.</w:t>
      </w:r>
    </w:p>
    <w:p w:rsidR="006C1371" w:rsidRDefault="00114C20">
      <w:pPr>
        <w:pStyle w:val="a3"/>
        <w:jc w:val="left"/>
      </w:pPr>
      <w:r>
        <w:t>Социальные</w:t>
      </w:r>
      <w:r>
        <w:rPr>
          <w:spacing w:val="33"/>
        </w:rPr>
        <w:t xml:space="preserve"> </w:t>
      </w:r>
      <w:r>
        <w:t>профессии:</w:t>
      </w:r>
      <w:r>
        <w:rPr>
          <w:spacing w:val="35"/>
        </w:rPr>
        <w:t xml:space="preserve"> </w:t>
      </w:r>
      <w:r>
        <w:t>врач,</w:t>
      </w:r>
      <w:r>
        <w:rPr>
          <w:spacing w:val="39"/>
        </w:rPr>
        <w:t xml:space="preserve"> </w:t>
      </w:r>
      <w:r>
        <w:t>учитель,</w:t>
      </w:r>
      <w:r>
        <w:rPr>
          <w:spacing w:val="35"/>
        </w:rPr>
        <w:t xml:space="preserve"> </w:t>
      </w:r>
      <w:r>
        <w:t>пожарный,</w:t>
      </w:r>
      <w:r>
        <w:rPr>
          <w:spacing w:val="35"/>
        </w:rPr>
        <w:t xml:space="preserve"> </w:t>
      </w:r>
      <w:r>
        <w:t>полицейский,</w:t>
      </w:r>
      <w:r>
        <w:rPr>
          <w:spacing w:val="35"/>
        </w:rPr>
        <w:t xml:space="preserve"> </w:t>
      </w:r>
      <w:r>
        <w:t>социальный</w:t>
      </w:r>
      <w:r>
        <w:rPr>
          <w:spacing w:val="35"/>
        </w:rPr>
        <w:t xml:space="preserve"> </w:t>
      </w:r>
      <w:r>
        <w:t>работник.</w:t>
      </w:r>
      <w:r>
        <w:rPr>
          <w:spacing w:val="35"/>
        </w:rPr>
        <w:t xml:space="preserve"> </w:t>
      </w:r>
      <w:r>
        <w:t>Духовно- нравственные качества, необходимые представителям этих профессий.</w:t>
      </w:r>
    </w:p>
    <w:p w:rsidR="006C1371" w:rsidRDefault="00114C20">
      <w:pPr>
        <w:pStyle w:val="a3"/>
        <w:jc w:val="left"/>
      </w:pPr>
      <w:r>
        <w:t>Тема</w:t>
      </w:r>
      <w:r>
        <w:rPr>
          <w:spacing w:val="-9"/>
        </w:rPr>
        <w:t xml:space="preserve"> </w:t>
      </w:r>
      <w:r>
        <w:t>22.</w:t>
      </w:r>
      <w:r>
        <w:rPr>
          <w:spacing w:val="-3"/>
        </w:rPr>
        <w:t xml:space="preserve"> </w:t>
      </w:r>
      <w:r>
        <w:t>Выдающиеся</w:t>
      </w:r>
      <w:r>
        <w:rPr>
          <w:spacing w:val="-3"/>
        </w:rPr>
        <w:t xml:space="preserve"> </w:t>
      </w:r>
      <w:r>
        <w:t>благотворители</w:t>
      </w:r>
      <w:r>
        <w:rPr>
          <w:spacing w:val="-6"/>
        </w:rPr>
        <w:t xml:space="preserve"> </w:t>
      </w:r>
      <w:r>
        <w:t>в</w:t>
      </w:r>
      <w:r>
        <w:rPr>
          <w:spacing w:val="-6"/>
        </w:rPr>
        <w:t xml:space="preserve"> </w:t>
      </w:r>
      <w:r>
        <w:t>истории.</w:t>
      </w:r>
      <w:r>
        <w:rPr>
          <w:spacing w:val="-5"/>
        </w:rPr>
        <w:t xml:space="preserve"> </w:t>
      </w:r>
      <w:r>
        <w:t>Благотворительность</w:t>
      </w:r>
      <w:r>
        <w:rPr>
          <w:spacing w:val="-5"/>
        </w:rPr>
        <w:t xml:space="preserve"> </w:t>
      </w:r>
      <w:r>
        <w:t>как</w:t>
      </w:r>
      <w:r>
        <w:rPr>
          <w:spacing w:val="-5"/>
        </w:rPr>
        <w:t xml:space="preserve"> </w:t>
      </w:r>
      <w:r>
        <w:t>нравственный</w:t>
      </w:r>
      <w:r>
        <w:rPr>
          <w:spacing w:val="-5"/>
        </w:rPr>
        <w:t xml:space="preserve"> </w:t>
      </w:r>
      <w:r>
        <w:rPr>
          <w:spacing w:val="-2"/>
        </w:rPr>
        <w:t>долг.</w:t>
      </w:r>
    </w:p>
    <w:p w:rsidR="006C1371" w:rsidRDefault="00114C20">
      <w:pPr>
        <w:pStyle w:val="a3"/>
        <w:ind w:right="472"/>
        <w:jc w:val="left"/>
      </w:pPr>
      <w:r>
        <w:t>Меценаты,</w:t>
      </w:r>
      <w:r>
        <w:rPr>
          <w:spacing w:val="39"/>
        </w:rPr>
        <w:t xml:space="preserve"> </w:t>
      </w:r>
      <w:r>
        <w:t>философы,</w:t>
      </w:r>
      <w:r>
        <w:rPr>
          <w:spacing w:val="38"/>
        </w:rPr>
        <w:t xml:space="preserve"> </w:t>
      </w:r>
      <w:r>
        <w:t>религиозные</w:t>
      </w:r>
      <w:r>
        <w:rPr>
          <w:spacing w:val="37"/>
        </w:rPr>
        <w:t xml:space="preserve"> </w:t>
      </w:r>
      <w:r>
        <w:t>лидеры,</w:t>
      </w:r>
      <w:r>
        <w:rPr>
          <w:spacing w:val="38"/>
        </w:rPr>
        <w:t xml:space="preserve"> </w:t>
      </w:r>
      <w:r>
        <w:t>врачи,</w:t>
      </w:r>
      <w:r>
        <w:rPr>
          <w:spacing w:val="40"/>
        </w:rPr>
        <w:t xml:space="preserve"> </w:t>
      </w:r>
      <w:r>
        <w:t>учёные,</w:t>
      </w:r>
      <w:r>
        <w:rPr>
          <w:spacing w:val="40"/>
        </w:rPr>
        <w:t xml:space="preserve"> </w:t>
      </w:r>
      <w:r>
        <w:t>педагоги.</w:t>
      </w:r>
      <w:r>
        <w:rPr>
          <w:spacing w:val="38"/>
        </w:rPr>
        <w:t xml:space="preserve"> </w:t>
      </w:r>
      <w:r>
        <w:t>Важность</w:t>
      </w:r>
      <w:r>
        <w:rPr>
          <w:spacing w:val="40"/>
        </w:rPr>
        <w:t xml:space="preserve"> </w:t>
      </w:r>
      <w:r>
        <w:t>меценатства</w:t>
      </w:r>
      <w:r>
        <w:rPr>
          <w:spacing w:val="38"/>
        </w:rPr>
        <w:t xml:space="preserve"> </w:t>
      </w:r>
      <w:r>
        <w:t>для духовно-нравственного развития личности самого мецената и общества в целом.</w:t>
      </w:r>
    </w:p>
    <w:p w:rsidR="006C1371" w:rsidRDefault="00114C20">
      <w:pPr>
        <w:pStyle w:val="a3"/>
        <w:spacing w:before="1"/>
        <w:jc w:val="left"/>
      </w:pPr>
      <w:r>
        <w:t>Тема</w:t>
      </w:r>
      <w:r>
        <w:rPr>
          <w:spacing w:val="40"/>
        </w:rPr>
        <w:t xml:space="preserve"> </w:t>
      </w:r>
      <w:r>
        <w:t>23.</w:t>
      </w:r>
      <w:r>
        <w:rPr>
          <w:spacing w:val="40"/>
        </w:rPr>
        <w:t xml:space="preserve"> </w:t>
      </w:r>
      <w:r>
        <w:t>Выдающиеся</w:t>
      </w:r>
      <w:r>
        <w:rPr>
          <w:spacing w:val="40"/>
        </w:rPr>
        <w:t xml:space="preserve"> </w:t>
      </w:r>
      <w:r>
        <w:t>учёные</w:t>
      </w:r>
      <w:r>
        <w:rPr>
          <w:spacing w:val="40"/>
        </w:rPr>
        <w:t xml:space="preserve"> </w:t>
      </w:r>
      <w:r>
        <w:t>России.</w:t>
      </w:r>
      <w:r>
        <w:rPr>
          <w:spacing w:val="40"/>
        </w:rPr>
        <w:t xml:space="preserve"> </w:t>
      </w:r>
      <w:r>
        <w:t>Наука</w:t>
      </w:r>
      <w:r>
        <w:rPr>
          <w:spacing w:val="40"/>
        </w:rPr>
        <w:t xml:space="preserve"> </w:t>
      </w:r>
      <w:r>
        <w:t>как</w:t>
      </w:r>
      <w:r>
        <w:rPr>
          <w:spacing w:val="40"/>
        </w:rPr>
        <w:t xml:space="preserve"> </w:t>
      </w:r>
      <w:r>
        <w:t>источник</w:t>
      </w:r>
      <w:r>
        <w:rPr>
          <w:spacing w:val="40"/>
        </w:rPr>
        <w:t xml:space="preserve"> </w:t>
      </w:r>
      <w:r>
        <w:t>социального</w:t>
      </w:r>
      <w:r>
        <w:rPr>
          <w:spacing w:val="40"/>
        </w:rPr>
        <w:t xml:space="preserve"> </w:t>
      </w:r>
      <w:r>
        <w:t>и</w:t>
      </w:r>
      <w:r>
        <w:rPr>
          <w:spacing w:val="40"/>
        </w:rPr>
        <w:t xml:space="preserve"> </w:t>
      </w:r>
      <w:r>
        <w:t>духовного</w:t>
      </w:r>
      <w:r>
        <w:rPr>
          <w:spacing w:val="40"/>
        </w:rPr>
        <w:t xml:space="preserve"> </w:t>
      </w:r>
      <w:r>
        <w:t xml:space="preserve">прогресса </w:t>
      </w:r>
      <w:r>
        <w:rPr>
          <w:spacing w:val="-2"/>
        </w:rPr>
        <w:t>общества.</w:t>
      </w:r>
    </w:p>
    <w:p w:rsidR="006C1371" w:rsidRDefault="00114C20">
      <w:pPr>
        <w:pStyle w:val="a3"/>
        <w:jc w:val="left"/>
      </w:pPr>
      <w:r>
        <w:t>Учёные</w:t>
      </w:r>
      <w:r>
        <w:rPr>
          <w:spacing w:val="40"/>
        </w:rPr>
        <w:t xml:space="preserve"> </w:t>
      </w:r>
      <w:r>
        <w:t>России.</w:t>
      </w:r>
      <w:r>
        <w:rPr>
          <w:spacing w:val="40"/>
        </w:rPr>
        <w:t xml:space="preserve"> </w:t>
      </w:r>
      <w:r>
        <w:t>Почему</w:t>
      </w:r>
      <w:r>
        <w:rPr>
          <w:spacing w:val="40"/>
        </w:rPr>
        <w:t xml:space="preserve"> </w:t>
      </w:r>
      <w:r>
        <w:t>важно</w:t>
      </w:r>
      <w:r>
        <w:rPr>
          <w:spacing w:val="40"/>
        </w:rPr>
        <w:t xml:space="preserve"> </w:t>
      </w:r>
      <w:r>
        <w:t>помнить</w:t>
      </w:r>
      <w:r>
        <w:rPr>
          <w:spacing w:val="40"/>
        </w:rPr>
        <w:t xml:space="preserve"> </w:t>
      </w:r>
      <w:r>
        <w:t>историю</w:t>
      </w:r>
      <w:r>
        <w:rPr>
          <w:spacing w:val="40"/>
        </w:rPr>
        <w:t xml:space="preserve"> </w:t>
      </w:r>
      <w:r>
        <w:t>науки.</w:t>
      </w:r>
      <w:r>
        <w:rPr>
          <w:spacing w:val="40"/>
        </w:rPr>
        <w:t xml:space="preserve"> </w:t>
      </w:r>
      <w:r>
        <w:t>Вклад</w:t>
      </w:r>
      <w:r>
        <w:rPr>
          <w:spacing w:val="40"/>
        </w:rPr>
        <w:t xml:space="preserve"> </w:t>
      </w:r>
      <w:r>
        <w:t>науки</w:t>
      </w:r>
      <w:r>
        <w:rPr>
          <w:spacing w:val="40"/>
        </w:rPr>
        <w:t xml:space="preserve"> </w:t>
      </w:r>
      <w:r>
        <w:t>в</w:t>
      </w:r>
      <w:r>
        <w:rPr>
          <w:spacing w:val="40"/>
        </w:rPr>
        <w:t xml:space="preserve"> </w:t>
      </w:r>
      <w:r>
        <w:t>благополучие</w:t>
      </w:r>
      <w:r>
        <w:rPr>
          <w:spacing w:val="40"/>
        </w:rPr>
        <w:t xml:space="preserve"> </w:t>
      </w:r>
      <w:r>
        <w:t>страны.</w:t>
      </w:r>
      <w:r>
        <w:rPr>
          <w:spacing w:val="40"/>
        </w:rPr>
        <w:t xml:space="preserve"> </w:t>
      </w:r>
      <w:r>
        <w:t>Важность морали и нравственности в науке, в деятельности учёных.</w:t>
      </w:r>
    </w:p>
    <w:p w:rsidR="006C1371" w:rsidRDefault="00114C20">
      <w:pPr>
        <w:pStyle w:val="a3"/>
        <w:jc w:val="left"/>
      </w:pPr>
      <w:r>
        <w:t>Тема</w:t>
      </w:r>
      <w:r>
        <w:rPr>
          <w:spacing w:val="-3"/>
        </w:rPr>
        <w:t xml:space="preserve"> </w:t>
      </w:r>
      <w:r>
        <w:t>24.</w:t>
      </w:r>
      <w:r>
        <w:rPr>
          <w:spacing w:val="-1"/>
        </w:rPr>
        <w:t xml:space="preserve"> </w:t>
      </w:r>
      <w:r>
        <w:t>Моя</w:t>
      </w:r>
      <w:r>
        <w:rPr>
          <w:spacing w:val="-1"/>
        </w:rPr>
        <w:t xml:space="preserve"> </w:t>
      </w:r>
      <w:r>
        <w:t>профессия</w:t>
      </w:r>
      <w:r>
        <w:rPr>
          <w:spacing w:val="-1"/>
        </w:rPr>
        <w:t xml:space="preserve"> </w:t>
      </w:r>
      <w:r>
        <w:t>(практическое</w:t>
      </w:r>
      <w:r>
        <w:rPr>
          <w:spacing w:val="-2"/>
        </w:rPr>
        <w:t xml:space="preserve"> занятие).</w:t>
      </w:r>
    </w:p>
    <w:p w:rsidR="006C1371" w:rsidRDefault="00114C20">
      <w:pPr>
        <w:pStyle w:val="a3"/>
        <w:ind w:right="1857"/>
        <w:jc w:val="left"/>
      </w:pPr>
      <w:r>
        <w:t>Труд</w:t>
      </w:r>
      <w:r>
        <w:rPr>
          <w:spacing w:val="-3"/>
        </w:rPr>
        <w:t xml:space="preserve"> </w:t>
      </w:r>
      <w:r>
        <w:t>как</w:t>
      </w:r>
      <w:r>
        <w:rPr>
          <w:spacing w:val="-3"/>
        </w:rPr>
        <w:t xml:space="preserve"> </w:t>
      </w:r>
      <w:r>
        <w:t>самореализация,</w:t>
      </w:r>
      <w:r>
        <w:rPr>
          <w:spacing w:val="-3"/>
        </w:rPr>
        <w:t xml:space="preserve"> </w:t>
      </w:r>
      <w:r>
        <w:t>как</w:t>
      </w:r>
      <w:r>
        <w:rPr>
          <w:spacing w:val="-3"/>
        </w:rPr>
        <w:t xml:space="preserve"> </w:t>
      </w:r>
      <w:r>
        <w:t>вклад</w:t>
      </w:r>
      <w:r>
        <w:rPr>
          <w:spacing w:val="-3"/>
        </w:rPr>
        <w:t xml:space="preserve"> </w:t>
      </w:r>
      <w:r>
        <w:t>в</w:t>
      </w:r>
      <w:r>
        <w:rPr>
          <w:spacing w:val="-4"/>
        </w:rPr>
        <w:t xml:space="preserve"> </w:t>
      </w:r>
      <w:r>
        <w:t>общество.</w:t>
      </w:r>
      <w:r>
        <w:rPr>
          <w:spacing w:val="-3"/>
        </w:rPr>
        <w:t xml:space="preserve"> </w:t>
      </w:r>
      <w:r>
        <w:t>Рассказ</w:t>
      </w:r>
      <w:r>
        <w:rPr>
          <w:spacing w:val="-3"/>
        </w:rPr>
        <w:t xml:space="preserve"> </w:t>
      </w:r>
      <w:r>
        <w:t>о</w:t>
      </w:r>
      <w:r>
        <w:rPr>
          <w:spacing w:val="-3"/>
        </w:rPr>
        <w:t xml:space="preserve"> </w:t>
      </w:r>
      <w:r>
        <w:t>своей</w:t>
      </w:r>
      <w:r>
        <w:rPr>
          <w:spacing w:val="-3"/>
        </w:rPr>
        <w:t xml:space="preserve"> </w:t>
      </w:r>
      <w:r>
        <w:t>будущей</w:t>
      </w:r>
      <w:r>
        <w:rPr>
          <w:spacing w:val="-3"/>
        </w:rPr>
        <w:t xml:space="preserve"> </w:t>
      </w:r>
      <w:r>
        <w:t>профессии. Тематический блок 4. «Родина и патриотизм».</w:t>
      </w:r>
    </w:p>
    <w:p w:rsidR="006C1371" w:rsidRDefault="00114C20">
      <w:pPr>
        <w:pStyle w:val="a3"/>
        <w:jc w:val="left"/>
      </w:pPr>
      <w:r>
        <w:t>Тема</w:t>
      </w:r>
      <w:r>
        <w:rPr>
          <w:spacing w:val="-3"/>
        </w:rPr>
        <w:t xml:space="preserve"> </w:t>
      </w:r>
      <w:r>
        <w:t>25.</w:t>
      </w:r>
      <w:r>
        <w:rPr>
          <w:spacing w:val="-1"/>
        </w:rPr>
        <w:t xml:space="preserve"> </w:t>
      </w:r>
      <w:r>
        <w:rPr>
          <w:spacing w:val="-2"/>
        </w:rPr>
        <w:t>Гражданин.</w:t>
      </w:r>
    </w:p>
    <w:p w:rsidR="006C1371" w:rsidRDefault="00114C20">
      <w:pPr>
        <w:pStyle w:val="a3"/>
        <w:jc w:val="left"/>
      </w:pPr>
      <w:r>
        <w:t xml:space="preserve">Родина и гражданство, их взаимосвязь. Что делает человека гражданином. Нравственные качества </w:t>
      </w:r>
      <w:r>
        <w:rPr>
          <w:spacing w:val="-2"/>
        </w:rPr>
        <w:t>гражданина.</w:t>
      </w:r>
    </w:p>
    <w:p w:rsidR="006C1371" w:rsidRDefault="00114C20">
      <w:pPr>
        <w:pStyle w:val="a3"/>
        <w:jc w:val="left"/>
      </w:pPr>
      <w:r>
        <w:t>Тема</w:t>
      </w:r>
      <w:r>
        <w:rPr>
          <w:spacing w:val="-3"/>
        </w:rPr>
        <w:t xml:space="preserve"> </w:t>
      </w:r>
      <w:r>
        <w:t>26.</w:t>
      </w:r>
      <w:r>
        <w:rPr>
          <w:spacing w:val="-1"/>
        </w:rPr>
        <w:t xml:space="preserve"> </w:t>
      </w:r>
      <w:r>
        <w:rPr>
          <w:spacing w:val="-2"/>
        </w:rPr>
        <w:t>Патриотизм.</w:t>
      </w:r>
    </w:p>
    <w:p w:rsidR="006C1371" w:rsidRDefault="00114C20">
      <w:pPr>
        <w:pStyle w:val="a3"/>
        <w:ind w:right="664"/>
        <w:jc w:val="left"/>
      </w:pPr>
      <w:r>
        <w:t>Патриотизм.</w:t>
      </w:r>
      <w:r>
        <w:rPr>
          <w:spacing w:val="-4"/>
        </w:rPr>
        <w:t xml:space="preserve"> </w:t>
      </w:r>
      <w:r>
        <w:t>Толерантность.</w:t>
      </w:r>
      <w:r>
        <w:rPr>
          <w:spacing w:val="-4"/>
        </w:rPr>
        <w:t xml:space="preserve"> </w:t>
      </w:r>
      <w:r>
        <w:t>Уважение</w:t>
      </w:r>
      <w:r>
        <w:rPr>
          <w:spacing w:val="-5"/>
        </w:rPr>
        <w:t xml:space="preserve"> </w:t>
      </w:r>
      <w:r>
        <w:t>к</w:t>
      </w:r>
      <w:r>
        <w:rPr>
          <w:spacing w:val="-4"/>
        </w:rPr>
        <w:t xml:space="preserve"> </w:t>
      </w:r>
      <w:r>
        <w:t>другим</w:t>
      </w:r>
      <w:r>
        <w:rPr>
          <w:spacing w:val="-5"/>
        </w:rPr>
        <w:t xml:space="preserve"> </w:t>
      </w:r>
      <w:r>
        <w:t>народам</w:t>
      </w:r>
      <w:r>
        <w:rPr>
          <w:spacing w:val="-5"/>
        </w:rPr>
        <w:t xml:space="preserve"> </w:t>
      </w:r>
      <w:r>
        <w:t>и</w:t>
      </w:r>
      <w:r>
        <w:rPr>
          <w:spacing w:val="-4"/>
        </w:rPr>
        <w:t xml:space="preserve"> </w:t>
      </w:r>
      <w:r>
        <w:t>их</w:t>
      </w:r>
      <w:r>
        <w:rPr>
          <w:spacing w:val="-5"/>
        </w:rPr>
        <w:t xml:space="preserve"> </w:t>
      </w:r>
      <w:r>
        <w:t>истории.</w:t>
      </w:r>
      <w:r>
        <w:rPr>
          <w:spacing w:val="-4"/>
        </w:rPr>
        <w:t xml:space="preserve"> </w:t>
      </w:r>
      <w:r>
        <w:t>Важность</w:t>
      </w:r>
      <w:r>
        <w:rPr>
          <w:spacing w:val="-3"/>
        </w:rPr>
        <w:t xml:space="preserve"> </w:t>
      </w:r>
      <w:r>
        <w:t>патриотизма. Тема 27. Защита Родины: подвиг или долг?</w:t>
      </w:r>
    </w:p>
    <w:p w:rsidR="006C1371" w:rsidRDefault="00114C20">
      <w:pPr>
        <w:pStyle w:val="a3"/>
        <w:spacing w:before="1"/>
        <w:ind w:right="504"/>
        <w:jc w:val="left"/>
      </w:pPr>
      <w:r>
        <w:t>Война и мир. Роль знания в защите Родины. Долг гражданина перед обществом. Военные подвиги. Честь. Доблесть.</w:t>
      </w:r>
    </w:p>
    <w:p w:rsidR="006C1371" w:rsidRDefault="00114C20">
      <w:pPr>
        <w:pStyle w:val="a3"/>
        <w:jc w:val="left"/>
      </w:pPr>
      <w:r>
        <w:t>Тема</w:t>
      </w:r>
      <w:r>
        <w:rPr>
          <w:spacing w:val="-3"/>
        </w:rPr>
        <w:t xml:space="preserve"> </w:t>
      </w:r>
      <w:r>
        <w:t>28.</w:t>
      </w:r>
      <w:r>
        <w:rPr>
          <w:spacing w:val="-1"/>
        </w:rPr>
        <w:t xml:space="preserve"> </w:t>
      </w:r>
      <w:r>
        <w:t>Государство.</w:t>
      </w:r>
      <w:r>
        <w:rPr>
          <w:spacing w:val="1"/>
        </w:rPr>
        <w:t xml:space="preserve"> </w:t>
      </w:r>
      <w:r>
        <w:t>Россия</w:t>
      </w:r>
      <w:r>
        <w:rPr>
          <w:spacing w:val="1"/>
        </w:rPr>
        <w:t xml:space="preserve"> </w:t>
      </w:r>
      <w:r>
        <w:t>–</w:t>
      </w:r>
      <w:r>
        <w:rPr>
          <w:spacing w:val="-1"/>
        </w:rPr>
        <w:t xml:space="preserve"> </w:t>
      </w:r>
      <w:r>
        <w:t>наша</w:t>
      </w:r>
      <w:r>
        <w:rPr>
          <w:spacing w:val="-2"/>
        </w:rPr>
        <w:t xml:space="preserve"> Родина.</w:t>
      </w:r>
    </w:p>
    <w:p w:rsidR="006C1371" w:rsidRDefault="00114C20">
      <w:pPr>
        <w:pStyle w:val="a3"/>
        <w:ind w:right="472"/>
      </w:pPr>
      <w: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6C1371" w:rsidRDefault="00114C20">
      <w:pPr>
        <w:pStyle w:val="a3"/>
        <w:ind w:right="3870"/>
        <w:jc w:val="left"/>
      </w:pPr>
      <w:r>
        <w:t>Тема 29. Гражданская идентичность (практическое занятие). Какими</w:t>
      </w:r>
      <w:r>
        <w:rPr>
          <w:spacing w:val="-6"/>
        </w:rPr>
        <w:t xml:space="preserve"> </w:t>
      </w:r>
      <w:r>
        <w:t>качествами</w:t>
      </w:r>
      <w:r>
        <w:rPr>
          <w:spacing w:val="-6"/>
        </w:rPr>
        <w:t xml:space="preserve"> </w:t>
      </w:r>
      <w:r>
        <w:t>должен</w:t>
      </w:r>
      <w:r>
        <w:rPr>
          <w:spacing w:val="-6"/>
        </w:rPr>
        <w:t xml:space="preserve"> </w:t>
      </w:r>
      <w:r>
        <w:t>обладать</w:t>
      </w:r>
      <w:r>
        <w:rPr>
          <w:spacing w:val="-6"/>
        </w:rPr>
        <w:t xml:space="preserve"> </w:t>
      </w:r>
      <w:r>
        <w:t>человек</w:t>
      </w:r>
      <w:r>
        <w:rPr>
          <w:spacing w:val="-6"/>
        </w:rPr>
        <w:t xml:space="preserve"> </w:t>
      </w:r>
      <w:r>
        <w:t>как</w:t>
      </w:r>
      <w:r>
        <w:rPr>
          <w:spacing w:val="-6"/>
        </w:rPr>
        <w:t xml:space="preserve"> </w:t>
      </w:r>
      <w:r>
        <w:t>гражданин.</w:t>
      </w:r>
    </w:p>
    <w:p w:rsidR="006C1371" w:rsidRDefault="00114C20">
      <w:pPr>
        <w:pStyle w:val="a3"/>
        <w:ind w:right="664"/>
        <w:jc w:val="left"/>
      </w:pPr>
      <w:r>
        <w:t xml:space="preserve">Тема 30. Моя школа и мой класс (практическое занятие). Портрет школы или класса через добрые </w:t>
      </w:r>
      <w:r>
        <w:rPr>
          <w:spacing w:val="-2"/>
        </w:rPr>
        <w:t>дела.</w:t>
      </w:r>
    </w:p>
    <w:p w:rsidR="006C1371" w:rsidRDefault="00114C20">
      <w:pPr>
        <w:pStyle w:val="a3"/>
        <w:jc w:val="left"/>
      </w:pPr>
      <w:r>
        <w:t>Тема</w:t>
      </w:r>
      <w:r>
        <w:rPr>
          <w:spacing w:val="-4"/>
        </w:rPr>
        <w:t xml:space="preserve"> </w:t>
      </w:r>
      <w:r>
        <w:t>31.</w:t>
      </w:r>
      <w:r>
        <w:rPr>
          <w:spacing w:val="-2"/>
        </w:rPr>
        <w:t xml:space="preserve"> </w:t>
      </w:r>
      <w:r>
        <w:t>Человек:</w:t>
      </w:r>
      <w:r>
        <w:rPr>
          <w:spacing w:val="-2"/>
        </w:rPr>
        <w:t xml:space="preserve"> </w:t>
      </w:r>
      <w:r>
        <w:t>какой</w:t>
      </w:r>
      <w:r>
        <w:rPr>
          <w:spacing w:val="-2"/>
        </w:rPr>
        <w:t xml:space="preserve"> </w:t>
      </w:r>
      <w:r>
        <w:t>он?</w:t>
      </w:r>
      <w:r>
        <w:rPr>
          <w:spacing w:val="-1"/>
        </w:rPr>
        <w:t xml:space="preserve"> </w:t>
      </w:r>
      <w:r>
        <w:t>(практическое</w:t>
      </w:r>
      <w:r>
        <w:rPr>
          <w:spacing w:val="-3"/>
        </w:rPr>
        <w:t xml:space="preserve"> </w:t>
      </w:r>
      <w:r>
        <w:rPr>
          <w:spacing w:val="-2"/>
        </w:rPr>
        <w:t>занятие).</w:t>
      </w:r>
    </w:p>
    <w:p w:rsidR="006C1371" w:rsidRDefault="00114C20">
      <w:pPr>
        <w:pStyle w:val="a3"/>
        <w:jc w:val="left"/>
      </w:pPr>
      <w:r>
        <w:t>Человек.</w:t>
      </w:r>
      <w:r>
        <w:rPr>
          <w:spacing w:val="-5"/>
        </w:rPr>
        <w:t xml:space="preserve"> </w:t>
      </w:r>
      <w:r>
        <w:t>Его</w:t>
      </w:r>
      <w:r>
        <w:rPr>
          <w:spacing w:val="-2"/>
        </w:rPr>
        <w:t xml:space="preserve"> </w:t>
      </w:r>
      <w:r>
        <w:t>образы</w:t>
      </w:r>
      <w:r>
        <w:rPr>
          <w:spacing w:val="-3"/>
        </w:rPr>
        <w:t xml:space="preserve"> </w:t>
      </w:r>
      <w:r>
        <w:t>в</w:t>
      </w:r>
      <w:r>
        <w:rPr>
          <w:spacing w:val="-1"/>
        </w:rPr>
        <w:t xml:space="preserve"> </w:t>
      </w:r>
      <w:r>
        <w:t>культуре.</w:t>
      </w:r>
      <w:r>
        <w:rPr>
          <w:spacing w:val="-3"/>
        </w:rPr>
        <w:t xml:space="preserve"> </w:t>
      </w:r>
      <w:r>
        <w:t>Духовность</w:t>
      </w:r>
      <w:r>
        <w:rPr>
          <w:spacing w:val="-1"/>
        </w:rPr>
        <w:t xml:space="preserve"> </w:t>
      </w:r>
      <w:r>
        <w:t>и</w:t>
      </w:r>
      <w:r>
        <w:rPr>
          <w:spacing w:val="-5"/>
        </w:rPr>
        <w:t xml:space="preserve"> </w:t>
      </w:r>
      <w:r>
        <w:t>нравственность</w:t>
      </w:r>
      <w:r>
        <w:rPr>
          <w:spacing w:val="-1"/>
        </w:rPr>
        <w:t xml:space="preserve"> </w:t>
      </w:r>
      <w:r>
        <w:t>как</w:t>
      </w:r>
      <w:r>
        <w:rPr>
          <w:spacing w:val="-3"/>
        </w:rPr>
        <w:t xml:space="preserve"> </w:t>
      </w:r>
      <w:r>
        <w:t>важнейшие</w:t>
      </w:r>
      <w:r>
        <w:rPr>
          <w:spacing w:val="-3"/>
        </w:rPr>
        <w:t xml:space="preserve"> </w:t>
      </w:r>
      <w:r>
        <w:t>качества</w:t>
      </w:r>
      <w:r>
        <w:rPr>
          <w:spacing w:val="-3"/>
        </w:rPr>
        <w:t xml:space="preserve"> </w:t>
      </w:r>
      <w:r>
        <w:rPr>
          <w:spacing w:val="-2"/>
        </w:rPr>
        <w:t>человека.</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jc w:val="left"/>
      </w:pPr>
      <w:r>
        <w:lastRenderedPageBreak/>
        <w:t>Тема</w:t>
      </w:r>
      <w:r>
        <w:rPr>
          <w:spacing w:val="-5"/>
        </w:rPr>
        <w:t xml:space="preserve"> </w:t>
      </w:r>
      <w:r>
        <w:t>31.</w:t>
      </w:r>
      <w:r>
        <w:rPr>
          <w:spacing w:val="-2"/>
        </w:rPr>
        <w:t xml:space="preserve"> </w:t>
      </w:r>
      <w:r>
        <w:t>Человек</w:t>
      </w:r>
      <w:r>
        <w:rPr>
          <w:spacing w:val="-1"/>
        </w:rPr>
        <w:t xml:space="preserve"> </w:t>
      </w:r>
      <w:r>
        <w:t>и</w:t>
      </w:r>
      <w:r>
        <w:rPr>
          <w:spacing w:val="-2"/>
        </w:rPr>
        <w:t xml:space="preserve"> </w:t>
      </w:r>
      <w:r>
        <w:t>культура</w:t>
      </w:r>
      <w:r>
        <w:rPr>
          <w:spacing w:val="-2"/>
        </w:rPr>
        <w:t xml:space="preserve"> (проект).</w:t>
      </w:r>
    </w:p>
    <w:p w:rsidR="006C1371" w:rsidRDefault="00114C20">
      <w:pPr>
        <w:pStyle w:val="a3"/>
        <w:jc w:val="left"/>
      </w:pPr>
      <w:r>
        <w:t>Итоговый</w:t>
      </w:r>
      <w:r>
        <w:rPr>
          <w:spacing w:val="-5"/>
        </w:rPr>
        <w:t xml:space="preserve"> </w:t>
      </w:r>
      <w:r>
        <w:t>проект:</w:t>
      </w:r>
      <w:r>
        <w:rPr>
          <w:spacing w:val="-2"/>
        </w:rPr>
        <w:t xml:space="preserve"> </w:t>
      </w:r>
      <w:r>
        <w:t>«Что</w:t>
      </w:r>
      <w:r>
        <w:rPr>
          <w:spacing w:val="-2"/>
        </w:rPr>
        <w:t xml:space="preserve"> </w:t>
      </w:r>
      <w:r>
        <w:t>значит</w:t>
      </w:r>
      <w:r>
        <w:rPr>
          <w:spacing w:val="-4"/>
        </w:rPr>
        <w:t xml:space="preserve"> </w:t>
      </w:r>
      <w:r>
        <w:t>быть</w:t>
      </w:r>
      <w:r>
        <w:rPr>
          <w:spacing w:val="-3"/>
        </w:rPr>
        <w:t xml:space="preserve"> </w:t>
      </w:r>
      <w:r>
        <w:rPr>
          <w:spacing w:val="-2"/>
        </w:rPr>
        <w:t>человеком?»</w:t>
      </w:r>
    </w:p>
    <w:p w:rsidR="006C1371" w:rsidRDefault="006C1371">
      <w:pPr>
        <w:pStyle w:val="a3"/>
        <w:ind w:left="0"/>
        <w:jc w:val="left"/>
      </w:pPr>
    </w:p>
    <w:p w:rsidR="006C1371" w:rsidRDefault="006C1371">
      <w:pPr>
        <w:pStyle w:val="a3"/>
        <w:spacing w:before="146"/>
        <w:ind w:left="0"/>
        <w:jc w:val="left"/>
      </w:pPr>
    </w:p>
    <w:p w:rsidR="006C1371" w:rsidRDefault="00114C20" w:rsidP="00030E22">
      <w:pPr>
        <w:pStyle w:val="3"/>
        <w:numPr>
          <w:ilvl w:val="1"/>
          <w:numId w:val="344"/>
        </w:numPr>
        <w:tabs>
          <w:tab w:val="left" w:pos="672"/>
        </w:tabs>
        <w:spacing w:before="1" w:line="276" w:lineRule="auto"/>
        <w:ind w:right="725" w:firstLine="0"/>
        <w:jc w:val="left"/>
      </w:pPr>
      <w:r>
        <w:t>Программа</w:t>
      </w:r>
      <w:r>
        <w:rPr>
          <w:spacing w:val="-4"/>
        </w:rPr>
        <w:t xml:space="preserve"> </w:t>
      </w:r>
      <w:r>
        <w:t>воспитания</w:t>
      </w:r>
      <w:r>
        <w:rPr>
          <w:spacing w:val="-4"/>
        </w:rPr>
        <w:t xml:space="preserve"> </w:t>
      </w:r>
      <w:r>
        <w:t>и</w:t>
      </w:r>
      <w:r>
        <w:rPr>
          <w:spacing w:val="-2"/>
        </w:rPr>
        <w:t xml:space="preserve"> </w:t>
      </w:r>
      <w:r>
        <w:t>календарный</w:t>
      </w:r>
      <w:r>
        <w:rPr>
          <w:spacing w:val="-6"/>
        </w:rPr>
        <w:t xml:space="preserve"> </w:t>
      </w:r>
      <w:r>
        <w:t>план</w:t>
      </w:r>
      <w:r>
        <w:rPr>
          <w:spacing w:val="-5"/>
        </w:rPr>
        <w:t xml:space="preserve"> </w:t>
      </w:r>
      <w:r>
        <w:t>воспитательной</w:t>
      </w:r>
      <w:r>
        <w:rPr>
          <w:spacing w:val="-6"/>
        </w:rPr>
        <w:t xml:space="preserve"> </w:t>
      </w:r>
      <w:r>
        <w:t>работы</w:t>
      </w:r>
      <w:r>
        <w:rPr>
          <w:spacing w:val="-4"/>
        </w:rPr>
        <w:t xml:space="preserve"> </w:t>
      </w:r>
      <w:r>
        <w:t>МБОУ</w:t>
      </w:r>
      <w:r>
        <w:rPr>
          <w:spacing w:val="-4"/>
        </w:rPr>
        <w:t xml:space="preserve"> </w:t>
      </w:r>
      <w:r w:rsidR="00A3237E">
        <w:t>«Рядская ООШ»</w:t>
      </w:r>
    </w:p>
    <w:p w:rsidR="006C1371" w:rsidRDefault="00114C20">
      <w:pPr>
        <w:spacing w:line="272" w:lineRule="exact"/>
        <w:ind w:left="491" w:right="1297"/>
        <w:jc w:val="center"/>
        <w:rPr>
          <w:b/>
          <w:sz w:val="24"/>
        </w:rPr>
      </w:pPr>
      <w:r>
        <w:rPr>
          <w:b/>
          <w:sz w:val="24"/>
        </w:rPr>
        <w:t>Пояснительная</w:t>
      </w:r>
      <w:r>
        <w:rPr>
          <w:b/>
          <w:spacing w:val="-2"/>
          <w:sz w:val="24"/>
        </w:rPr>
        <w:t xml:space="preserve"> записка</w:t>
      </w:r>
    </w:p>
    <w:p w:rsidR="006C1371" w:rsidRDefault="00114C20">
      <w:pPr>
        <w:pStyle w:val="a3"/>
        <w:spacing w:before="221" w:line="275" w:lineRule="exact"/>
        <w:ind w:left="818"/>
      </w:pPr>
      <w:r>
        <w:t>Рабочая</w:t>
      </w:r>
      <w:r>
        <w:rPr>
          <w:spacing w:val="-4"/>
        </w:rPr>
        <w:t xml:space="preserve"> </w:t>
      </w:r>
      <w:r>
        <w:t>программа воспитания</w:t>
      </w:r>
      <w:r>
        <w:rPr>
          <w:spacing w:val="-2"/>
        </w:rPr>
        <w:t xml:space="preserve"> </w:t>
      </w:r>
      <w:r>
        <w:t>МБОУ</w:t>
      </w:r>
      <w:r>
        <w:rPr>
          <w:spacing w:val="-1"/>
        </w:rPr>
        <w:t xml:space="preserve"> </w:t>
      </w:r>
      <w:r w:rsidR="00A3237E">
        <w:t xml:space="preserve">«Рядская ООШ» </w:t>
      </w:r>
      <w:r>
        <w:t>разработана</w:t>
      </w:r>
      <w:r>
        <w:rPr>
          <w:spacing w:val="-2"/>
        </w:rPr>
        <w:t xml:space="preserve"> </w:t>
      </w:r>
      <w:r>
        <w:t>на</w:t>
      </w:r>
      <w:r>
        <w:rPr>
          <w:spacing w:val="-2"/>
        </w:rPr>
        <w:t xml:space="preserve"> основе:</w:t>
      </w:r>
    </w:p>
    <w:p w:rsidR="006C1371" w:rsidRDefault="00114C20">
      <w:pPr>
        <w:pStyle w:val="a6"/>
        <w:numPr>
          <w:ilvl w:val="0"/>
          <w:numId w:val="299"/>
        </w:numPr>
        <w:tabs>
          <w:tab w:val="left" w:pos="1102"/>
        </w:tabs>
        <w:ind w:right="447" w:firstLine="710"/>
        <w:rPr>
          <w:sz w:val="24"/>
        </w:rPr>
      </w:pPr>
      <w:r>
        <w:rPr>
          <w:sz w:val="24"/>
        </w:rPr>
        <w:t>Федерального</w:t>
      </w:r>
      <w:r>
        <w:rPr>
          <w:spacing w:val="-2"/>
          <w:sz w:val="24"/>
        </w:rPr>
        <w:t xml:space="preserve"> </w:t>
      </w:r>
      <w:r>
        <w:rPr>
          <w:sz w:val="24"/>
        </w:rPr>
        <w:t>закона</w:t>
      </w:r>
      <w:r>
        <w:rPr>
          <w:spacing w:val="-5"/>
          <w:sz w:val="24"/>
        </w:rPr>
        <w:t xml:space="preserve"> </w:t>
      </w:r>
      <w:r>
        <w:rPr>
          <w:sz w:val="24"/>
        </w:rPr>
        <w:t>от</w:t>
      </w:r>
      <w:r>
        <w:rPr>
          <w:spacing w:val="-2"/>
          <w:sz w:val="24"/>
        </w:rPr>
        <w:t xml:space="preserve"> </w:t>
      </w:r>
      <w:r>
        <w:rPr>
          <w:sz w:val="24"/>
        </w:rPr>
        <w:t>29.12.2012</w:t>
      </w:r>
      <w:r>
        <w:rPr>
          <w:spacing w:val="-2"/>
          <w:sz w:val="24"/>
        </w:rPr>
        <w:t xml:space="preserve"> </w:t>
      </w:r>
      <w:r>
        <w:rPr>
          <w:sz w:val="24"/>
        </w:rPr>
        <w:t>№</w:t>
      </w:r>
      <w:r>
        <w:rPr>
          <w:spacing w:val="-3"/>
          <w:sz w:val="24"/>
        </w:rPr>
        <w:t xml:space="preserve"> </w:t>
      </w:r>
      <w:r>
        <w:rPr>
          <w:sz w:val="24"/>
        </w:rPr>
        <w:t>273-ФЗ «Об</w:t>
      </w:r>
      <w:r>
        <w:rPr>
          <w:spacing w:val="-3"/>
          <w:sz w:val="24"/>
        </w:rPr>
        <w:t xml:space="preserve"> </w:t>
      </w:r>
      <w:r>
        <w:rPr>
          <w:sz w:val="24"/>
        </w:rPr>
        <w:t>образовании</w:t>
      </w:r>
      <w:r>
        <w:rPr>
          <w:spacing w:val="-1"/>
          <w:sz w:val="24"/>
        </w:rPr>
        <w:t xml:space="preserve"> </w:t>
      </w:r>
      <w:r>
        <w:rPr>
          <w:sz w:val="24"/>
        </w:rPr>
        <w:t>в</w:t>
      </w:r>
      <w:r>
        <w:rPr>
          <w:spacing w:val="-5"/>
          <w:sz w:val="24"/>
        </w:rPr>
        <w:t xml:space="preserve"> </w:t>
      </w:r>
      <w:r>
        <w:rPr>
          <w:sz w:val="24"/>
        </w:rPr>
        <w:t>Российской</w:t>
      </w:r>
      <w:r>
        <w:rPr>
          <w:spacing w:val="-1"/>
          <w:sz w:val="24"/>
        </w:rPr>
        <w:t xml:space="preserve"> </w:t>
      </w:r>
      <w:r>
        <w:rPr>
          <w:sz w:val="24"/>
        </w:rPr>
        <w:t>Федерации»,</w:t>
      </w:r>
      <w:r>
        <w:rPr>
          <w:spacing w:val="-2"/>
          <w:sz w:val="24"/>
        </w:rPr>
        <w:t xml:space="preserve"> </w:t>
      </w:r>
      <w:r>
        <w:rPr>
          <w:sz w:val="24"/>
        </w:rPr>
        <w:t>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w:t>
      </w:r>
    </w:p>
    <w:p w:rsidR="006C1371" w:rsidRDefault="00114C20">
      <w:pPr>
        <w:pStyle w:val="a6"/>
        <w:numPr>
          <w:ilvl w:val="0"/>
          <w:numId w:val="299"/>
        </w:numPr>
        <w:tabs>
          <w:tab w:val="left" w:pos="1105"/>
        </w:tabs>
        <w:ind w:right="401" w:firstLine="710"/>
        <w:rPr>
          <w:sz w:val="24"/>
        </w:rPr>
      </w:pPr>
      <w:r>
        <w:rPr>
          <w:sz w:val="24"/>
        </w:rPr>
        <w:t>Федерального закона от 04.09.2022г №371-ФЗ "О внесении изменений в Федеральный закон "Об образовании в Российской Федерации";</w:t>
      </w:r>
    </w:p>
    <w:p w:rsidR="006C1371" w:rsidRDefault="00114C20">
      <w:pPr>
        <w:pStyle w:val="a6"/>
        <w:numPr>
          <w:ilvl w:val="0"/>
          <w:numId w:val="299"/>
        </w:numPr>
        <w:tabs>
          <w:tab w:val="left" w:pos="1098"/>
        </w:tabs>
        <w:spacing w:line="261" w:lineRule="auto"/>
        <w:ind w:right="411" w:firstLine="706"/>
        <w:rPr>
          <w:sz w:val="24"/>
        </w:rPr>
      </w:pPr>
      <w:r>
        <w:rPr>
          <w:sz w:val="24"/>
        </w:rPr>
        <w:t>стратегии комплексной безопасности детей</w:t>
      </w:r>
      <w:r>
        <w:rPr>
          <w:spacing w:val="-1"/>
          <w:sz w:val="24"/>
        </w:rPr>
        <w:t xml:space="preserve"> </w:t>
      </w:r>
      <w:r>
        <w:rPr>
          <w:sz w:val="24"/>
        </w:rPr>
        <w:t>в Российской Федерации</w:t>
      </w:r>
      <w:r>
        <w:rPr>
          <w:spacing w:val="-3"/>
          <w:sz w:val="24"/>
        </w:rPr>
        <w:t xml:space="preserve"> </w:t>
      </w:r>
      <w:r>
        <w:rPr>
          <w:sz w:val="24"/>
        </w:rPr>
        <w:t>на</w:t>
      </w:r>
      <w:r>
        <w:rPr>
          <w:spacing w:val="-2"/>
          <w:sz w:val="24"/>
        </w:rPr>
        <w:t xml:space="preserve"> </w:t>
      </w:r>
      <w:r>
        <w:rPr>
          <w:sz w:val="24"/>
        </w:rPr>
        <w:t>период</w:t>
      </w:r>
      <w:r>
        <w:rPr>
          <w:spacing w:val="-1"/>
          <w:sz w:val="24"/>
        </w:rPr>
        <w:t xml:space="preserve"> </w:t>
      </w:r>
      <w:r>
        <w:rPr>
          <w:sz w:val="24"/>
        </w:rPr>
        <w:t>до</w:t>
      </w:r>
      <w:r>
        <w:rPr>
          <w:spacing w:val="-1"/>
          <w:sz w:val="24"/>
        </w:rPr>
        <w:t xml:space="preserve"> </w:t>
      </w:r>
      <w:r>
        <w:rPr>
          <w:sz w:val="24"/>
        </w:rPr>
        <w:t>2030</w:t>
      </w:r>
      <w:r>
        <w:rPr>
          <w:spacing w:val="-1"/>
          <w:sz w:val="24"/>
        </w:rPr>
        <w:t xml:space="preserve"> </w:t>
      </w:r>
      <w:r>
        <w:rPr>
          <w:sz w:val="24"/>
        </w:rPr>
        <w:t>года (Указ Президента Российской Федерации от 17.05.2023 № 358);</w:t>
      </w:r>
    </w:p>
    <w:p w:rsidR="006C1371" w:rsidRDefault="00114C20" w:rsidP="00030E22">
      <w:pPr>
        <w:pStyle w:val="a6"/>
        <w:numPr>
          <w:ilvl w:val="0"/>
          <w:numId w:val="343"/>
        </w:numPr>
        <w:tabs>
          <w:tab w:val="left" w:pos="679"/>
        </w:tabs>
        <w:spacing w:before="151" w:line="259" w:lineRule="auto"/>
        <w:ind w:right="450"/>
        <w:rPr>
          <w:sz w:val="24"/>
        </w:rPr>
      </w:pPr>
      <w:r>
        <w:rPr>
          <w:sz w:val="24"/>
        </w:rPr>
        <w:t>Приказа Министерства просвещения Российской Федерации от 18.05.2023 № 372 "Об утверждении федеральной образовательной программы начального общего образования" (Зарегистрирован 13.07.2023 № 74229);</w:t>
      </w:r>
    </w:p>
    <w:p w:rsidR="006C1371" w:rsidRDefault="00114C20" w:rsidP="00030E22">
      <w:pPr>
        <w:pStyle w:val="a6"/>
        <w:numPr>
          <w:ilvl w:val="0"/>
          <w:numId w:val="343"/>
        </w:numPr>
        <w:tabs>
          <w:tab w:val="left" w:pos="679"/>
        </w:tabs>
        <w:spacing w:before="156" w:line="259" w:lineRule="auto"/>
        <w:ind w:right="461"/>
        <w:rPr>
          <w:sz w:val="24"/>
        </w:rPr>
      </w:pPr>
      <w:r>
        <w:rPr>
          <w:sz w:val="24"/>
        </w:rPr>
        <w:t>Приказа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12.07.2023 № 74223);</w:t>
      </w:r>
    </w:p>
    <w:p w:rsidR="006C1371" w:rsidRDefault="00114C20" w:rsidP="00030E22">
      <w:pPr>
        <w:pStyle w:val="a6"/>
        <w:numPr>
          <w:ilvl w:val="0"/>
          <w:numId w:val="343"/>
        </w:numPr>
        <w:tabs>
          <w:tab w:val="left" w:pos="679"/>
        </w:tabs>
        <w:spacing w:before="155" w:line="259" w:lineRule="auto"/>
        <w:ind w:right="455"/>
        <w:rPr>
          <w:sz w:val="24"/>
        </w:rPr>
      </w:pPr>
      <w:r>
        <w:rPr>
          <w:sz w:val="24"/>
        </w:rPr>
        <w:t>Приказа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12.07.2023 № 74228);</w:t>
      </w:r>
    </w:p>
    <w:p w:rsidR="006C1371" w:rsidRDefault="00114C20" w:rsidP="00030E22">
      <w:pPr>
        <w:pStyle w:val="a6"/>
        <w:numPr>
          <w:ilvl w:val="0"/>
          <w:numId w:val="343"/>
        </w:numPr>
        <w:tabs>
          <w:tab w:val="left" w:pos="679"/>
        </w:tabs>
        <w:spacing w:before="157" w:line="256" w:lineRule="auto"/>
        <w:ind w:right="456"/>
        <w:rPr>
          <w:sz w:val="24"/>
        </w:rPr>
      </w:pPr>
      <w:r>
        <w:rPr>
          <w:sz w:val="24"/>
        </w:rPr>
        <w:t>Приказ Министерства просвещения Российской Федерации от 11.12.2020 № 712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6C1371" w:rsidRDefault="00114C20" w:rsidP="00030E22">
      <w:pPr>
        <w:pStyle w:val="a6"/>
        <w:numPr>
          <w:ilvl w:val="0"/>
          <w:numId w:val="343"/>
        </w:numPr>
        <w:tabs>
          <w:tab w:val="left" w:pos="679"/>
        </w:tabs>
        <w:spacing w:before="158" w:line="294" w:lineRule="exact"/>
        <w:ind w:hanging="427"/>
        <w:rPr>
          <w:sz w:val="24"/>
        </w:rPr>
      </w:pPr>
      <w:r>
        <w:rPr>
          <w:sz w:val="24"/>
        </w:rPr>
        <w:t>Письма</w:t>
      </w:r>
      <w:r>
        <w:rPr>
          <w:spacing w:val="-1"/>
          <w:sz w:val="24"/>
        </w:rPr>
        <w:t xml:space="preserve"> </w:t>
      </w:r>
      <w:r>
        <w:rPr>
          <w:sz w:val="24"/>
        </w:rPr>
        <w:t>Министерства</w:t>
      </w:r>
      <w:r>
        <w:rPr>
          <w:spacing w:val="2"/>
          <w:sz w:val="24"/>
        </w:rPr>
        <w:t xml:space="preserve"> </w:t>
      </w:r>
      <w:r>
        <w:rPr>
          <w:sz w:val="24"/>
        </w:rPr>
        <w:t>просвещения</w:t>
      </w:r>
      <w:r>
        <w:rPr>
          <w:spacing w:val="2"/>
          <w:sz w:val="24"/>
        </w:rPr>
        <w:t xml:space="preserve"> </w:t>
      </w:r>
      <w:r>
        <w:rPr>
          <w:sz w:val="24"/>
        </w:rPr>
        <w:t>Российской</w:t>
      </w:r>
      <w:r>
        <w:rPr>
          <w:spacing w:val="4"/>
          <w:sz w:val="24"/>
        </w:rPr>
        <w:t xml:space="preserve"> </w:t>
      </w:r>
      <w:r>
        <w:rPr>
          <w:sz w:val="24"/>
        </w:rPr>
        <w:t>Федерации</w:t>
      </w:r>
      <w:r>
        <w:rPr>
          <w:spacing w:val="4"/>
          <w:sz w:val="24"/>
        </w:rPr>
        <w:t xml:space="preserve"> </w:t>
      </w:r>
      <w:r>
        <w:rPr>
          <w:sz w:val="24"/>
        </w:rPr>
        <w:t>от</w:t>
      </w:r>
      <w:r>
        <w:rPr>
          <w:spacing w:val="3"/>
          <w:sz w:val="24"/>
        </w:rPr>
        <w:t xml:space="preserve"> </w:t>
      </w:r>
      <w:r>
        <w:rPr>
          <w:sz w:val="24"/>
        </w:rPr>
        <w:t>18</w:t>
      </w:r>
      <w:r>
        <w:rPr>
          <w:spacing w:val="1"/>
          <w:sz w:val="24"/>
        </w:rPr>
        <w:t xml:space="preserve"> </w:t>
      </w:r>
      <w:r>
        <w:rPr>
          <w:sz w:val="24"/>
        </w:rPr>
        <w:t>июля</w:t>
      </w:r>
      <w:r>
        <w:rPr>
          <w:spacing w:val="3"/>
          <w:sz w:val="24"/>
        </w:rPr>
        <w:t xml:space="preserve"> </w:t>
      </w:r>
      <w:r>
        <w:rPr>
          <w:sz w:val="24"/>
        </w:rPr>
        <w:t>2022</w:t>
      </w:r>
      <w:r>
        <w:rPr>
          <w:spacing w:val="2"/>
          <w:sz w:val="24"/>
        </w:rPr>
        <w:t xml:space="preserve"> </w:t>
      </w:r>
      <w:r>
        <w:rPr>
          <w:sz w:val="24"/>
        </w:rPr>
        <w:t>года</w:t>
      </w:r>
      <w:r>
        <w:rPr>
          <w:spacing w:val="2"/>
          <w:sz w:val="24"/>
        </w:rPr>
        <w:t xml:space="preserve"> </w:t>
      </w:r>
      <w:r>
        <w:rPr>
          <w:sz w:val="24"/>
        </w:rPr>
        <w:t>№</w:t>
      </w:r>
      <w:r>
        <w:rPr>
          <w:spacing w:val="2"/>
          <w:sz w:val="24"/>
        </w:rPr>
        <w:t xml:space="preserve"> </w:t>
      </w:r>
      <w:r>
        <w:rPr>
          <w:sz w:val="24"/>
        </w:rPr>
        <w:t>АБ-</w:t>
      </w:r>
      <w:r>
        <w:rPr>
          <w:spacing w:val="-2"/>
          <w:sz w:val="24"/>
        </w:rPr>
        <w:t>1951/06</w:t>
      </w:r>
    </w:p>
    <w:p w:rsidR="006C1371" w:rsidRDefault="00114C20">
      <w:pPr>
        <w:pStyle w:val="a3"/>
        <w:spacing w:before="2" w:line="237" w:lineRule="auto"/>
        <w:ind w:left="960" w:right="410" w:hanging="281"/>
      </w:pPr>
      <w:r>
        <w:t>«Об актуализации примерной рабочей программы воспитания»,</w:t>
      </w:r>
      <w:r>
        <w:rPr>
          <w:spacing w:val="40"/>
        </w:rPr>
        <w:t xml:space="preserve"> </w:t>
      </w:r>
      <w:r>
        <w:t>в</w:t>
      </w:r>
      <w:r>
        <w:rPr>
          <w:spacing w:val="80"/>
          <w:w w:val="150"/>
        </w:rPr>
        <w:t xml:space="preserve">   </w:t>
      </w:r>
      <w:r>
        <w:t>соответствии с</w:t>
      </w:r>
      <w:r>
        <w:rPr>
          <w:spacing w:val="40"/>
        </w:rPr>
        <w:t xml:space="preserve"> </w:t>
      </w:r>
      <w:r>
        <w:t>примерной</w:t>
      </w:r>
      <w:r>
        <w:rPr>
          <w:spacing w:val="76"/>
        </w:rPr>
        <w:t xml:space="preserve">  </w:t>
      </w:r>
      <w:r>
        <w:t>программой</w:t>
      </w:r>
      <w:r>
        <w:rPr>
          <w:spacing w:val="79"/>
          <w:w w:val="150"/>
        </w:rPr>
        <w:t xml:space="preserve"> </w:t>
      </w:r>
      <w:r>
        <w:t>воспитания,</w:t>
      </w:r>
      <w:r>
        <w:rPr>
          <w:spacing w:val="53"/>
          <w:w w:val="150"/>
        </w:rPr>
        <w:t xml:space="preserve">  </w:t>
      </w:r>
      <w:r>
        <w:t>одобренной</w:t>
      </w:r>
      <w:r>
        <w:rPr>
          <w:spacing w:val="54"/>
          <w:w w:val="150"/>
        </w:rPr>
        <w:t xml:space="preserve">  </w:t>
      </w:r>
      <w:r>
        <w:t>решением</w:t>
      </w:r>
      <w:r>
        <w:rPr>
          <w:spacing w:val="53"/>
          <w:w w:val="150"/>
        </w:rPr>
        <w:t xml:space="preserve">  </w:t>
      </w:r>
      <w:r>
        <w:t>федерального</w:t>
      </w:r>
      <w:r>
        <w:rPr>
          <w:spacing w:val="55"/>
          <w:w w:val="150"/>
        </w:rPr>
        <w:t xml:space="preserve">  </w:t>
      </w:r>
      <w:r>
        <w:rPr>
          <w:spacing w:val="-2"/>
        </w:rPr>
        <w:t>учебно-</w:t>
      </w:r>
    </w:p>
    <w:p w:rsidR="006C1371" w:rsidRDefault="00114C20">
      <w:pPr>
        <w:pStyle w:val="a3"/>
        <w:spacing w:before="1" w:line="275" w:lineRule="exact"/>
        <w:ind w:left="679"/>
      </w:pPr>
      <w:r>
        <w:t>методического</w:t>
      </w:r>
      <w:r>
        <w:rPr>
          <w:spacing w:val="-3"/>
        </w:rPr>
        <w:t xml:space="preserve"> </w:t>
      </w:r>
      <w:r>
        <w:t>объединения</w:t>
      </w:r>
      <w:r>
        <w:rPr>
          <w:spacing w:val="-2"/>
        </w:rPr>
        <w:t xml:space="preserve"> </w:t>
      </w:r>
      <w:r>
        <w:t>по</w:t>
      </w:r>
      <w:r>
        <w:rPr>
          <w:spacing w:val="-2"/>
        </w:rPr>
        <w:t xml:space="preserve"> </w:t>
      </w:r>
      <w:r>
        <w:t>общему</w:t>
      </w:r>
      <w:r>
        <w:rPr>
          <w:spacing w:val="-7"/>
        </w:rPr>
        <w:t xml:space="preserve"> </w:t>
      </w:r>
      <w:r>
        <w:t>образованию</w:t>
      </w:r>
      <w:r>
        <w:rPr>
          <w:spacing w:val="-3"/>
        </w:rPr>
        <w:t xml:space="preserve"> </w:t>
      </w:r>
      <w:r>
        <w:t>(протокол</w:t>
      </w:r>
      <w:r>
        <w:rPr>
          <w:spacing w:val="-2"/>
        </w:rPr>
        <w:t xml:space="preserve"> </w:t>
      </w:r>
      <w:r>
        <w:t>от</w:t>
      </w:r>
      <w:r>
        <w:rPr>
          <w:spacing w:val="-2"/>
        </w:rPr>
        <w:t xml:space="preserve"> </w:t>
      </w:r>
      <w:r>
        <w:t>23.06.2022г.</w:t>
      </w:r>
      <w:r>
        <w:rPr>
          <w:spacing w:val="-2"/>
        </w:rPr>
        <w:t xml:space="preserve"> </w:t>
      </w:r>
      <w:r>
        <w:t>№</w:t>
      </w:r>
      <w:r>
        <w:rPr>
          <w:spacing w:val="-3"/>
        </w:rPr>
        <w:t xml:space="preserve"> </w:t>
      </w:r>
      <w:r>
        <w:rPr>
          <w:spacing w:val="-2"/>
        </w:rPr>
        <w:t>3/22);</w:t>
      </w:r>
    </w:p>
    <w:p w:rsidR="006C1371" w:rsidRDefault="00114C20">
      <w:pPr>
        <w:pStyle w:val="a3"/>
        <w:ind w:right="416" w:firstLine="706"/>
      </w:pPr>
      <w:r>
        <w:t xml:space="preserve">Программа воспитания МБОУ </w:t>
      </w:r>
      <w:r w:rsidR="00A3237E">
        <w:t>«Рядская ООШ»</w:t>
      </w:r>
      <w:r>
        <w:t xml:space="preserve"> основывается на единстве и преемственности образовательного процесса всех уровней общего образования.</w:t>
      </w:r>
    </w:p>
    <w:p w:rsidR="006C1371" w:rsidRDefault="00114C20">
      <w:pPr>
        <w:pStyle w:val="a3"/>
        <w:spacing w:line="242" w:lineRule="auto"/>
        <w:ind w:right="456" w:firstLine="710"/>
      </w:pPr>
      <w: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rsidR="006C1371" w:rsidRDefault="00114C20">
      <w:pPr>
        <w:pStyle w:val="a3"/>
        <w:spacing w:line="237" w:lineRule="auto"/>
        <w:ind w:left="962" w:right="459" w:firstLine="72"/>
      </w:pPr>
      <w:r>
        <w:t>Разрабатывается и утверждается с участием коллегиальных органов управления школой Реализуется</w:t>
      </w:r>
      <w:r>
        <w:rPr>
          <w:spacing w:val="34"/>
        </w:rPr>
        <w:t xml:space="preserve"> </w:t>
      </w:r>
      <w:r>
        <w:t>в</w:t>
      </w:r>
      <w:r>
        <w:rPr>
          <w:spacing w:val="34"/>
        </w:rPr>
        <w:t xml:space="preserve"> </w:t>
      </w:r>
      <w:r>
        <w:t>единстве</w:t>
      </w:r>
      <w:r>
        <w:rPr>
          <w:spacing w:val="38"/>
        </w:rPr>
        <w:t xml:space="preserve"> </w:t>
      </w:r>
      <w:r>
        <w:t>урочной</w:t>
      </w:r>
      <w:r>
        <w:rPr>
          <w:spacing w:val="36"/>
        </w:rPr>
        <w:t xml:space="preserve"> </w:t>
      </w:r>
      <w:r>
        <w:t>и</w:t>
      </w:r>
      <w:r>
        <w:rPr>
          <w:spacing w:val="36"/>
        </w:rPr>
        <w:t xml:space="preserve"> </w:t>
      </w:r>
      <w:r>
        <w:t>внеурочной</w:t>
      </w:r>
      <w:r>
        <w:rPr>
          <w:spacing w:val="36"/>
        </w:rPr>
        <w:t xml:space="preserve"> </w:t>
      </w:r>
      <w:r>
        <w:t>деятельности,</w:t>
      </w:r>
      <w:r>
        <w:rPr>
          <w:spacing w:val="34"/>
        </w:rPr>
        <w:t xml:space="preserve"> </w:t>
      </w:r>
      <w:r>
        <w:t>осуществляемой</w:t>
      </w:r>
      <w:r>
        <w:rPr>
          <w:spacing w:val="38"/>
        </w:rPr>
        <w:t xml:space="preserve"> </w:t>
      </w:r>
      <w:r>
        <w:t>совместно</w:t>
      </w:r>
      <w:r>
        <w:rPr>
          <w:spacing w:val="37"/>
        </w:rPr>
        <w:t xml:space="preserve"> </w:t>
      </w:r>
      <w:r>
        <w:rPr>
          <w:spacing w:val="-10"/>
        </w:rPr>
        <w:t>с</w:t>
      </w:r>
    </w:p>
    <w:p w:rsidR="006C1371" w:rsidRDefault="00114C20">
      <w:pPr>
        <w:pStyle w:val="a3"/>
        <w:spacing w:line="237" w:lineRule="auto"/>
        <w:ind w:right="465"/>
      </w:pPr>
      <w:r>
        <w:t>семьей и другими участниками образовательных отношений, социальными институтами</w:t>
      </w:r>
      <w:r>
        <w:rPr>
          <w:spacing w:val="40"/>
        </w:rPr>
        <w:t xml:space="preserve"> </w:t>
      </w:r>
      <w:r>
        <w:rPr>
          <w:spacing w:val="-2"/>
        </w:rPr>
        <w:t>воспитания.</w:t>
      </w:r>
    </w:p>
    <w:p w:rsidR="006C1371" w:rsidRDefault="00114C20">
      <w:pPr>
        <w:pStyle w:val="a3"/>
        <w:spacing w:before="276"/>
        <w:ind w:right="449" w:firstLine="782"/>
      </w:pPr>
      <w:r>
        <w:t>Предусматривает приобщение обучающихся к российским традиционным духовным ценностям,</w:t>
      </w:r>
      <w:r>
        <w:rPr>
          <w:spacing w:val="-1"/>
        </w:rPr>
        <w:t xml:space="preserve"> </w:t>
      </w:r>
      <w:r>
        <w:t>включая</w:t>
      </w:r>
      <w:r>
        <w:rPr>
          <w:spacing w:val="-1"/>
        </w:rPr>
        <w:t xml:space="preserve"> </w:t>
      </w:r>
      <w:r>
        <w:t>ценности своей этнической группы,</w:t>
      </w:r>
      <w:r>
        <w:rPr>
          <w:spacing w:val="-1"/>
        </w:rPr>
        <w:t xml:space="preserve"> </w:t>
      </w:r>
      <w:r>
        <w:t>правилам</w:t>
      </w:r>
      <w:r>
        <w:rPr>
          <w:spacing w:val="-1"/>
        </w:rPr>
        <w:t xml:space="preserve"> </w:t>
      </w:r>
      <w:r>
        <w:t>и нормам</w:t>
      </w:r>
      <w:r>
        <w:rPr>
          <w:spacing w:val="-1"/>
        </w:rPr>
        <w:t xml:space="preserve"> </w:t>
      </w:r>
      <w:r>
        <w:t>поведения,</w:t>
      </w:r>
      <w:r>
        <w:rPr>
          <w:spacing w:val="-1"/>
        </w:rPr>
        <w:t xml:space="preserve"> </w:t>
      </w:r>
      <w:r>
        <w:t>принятым</w:t>
      </w:r>
      <w:r>
        <w:rPr>
          <w:spacing w:val="-1"/>
        </w:rPr>
        <w:t xml:space="preserve"> </w:t>
      </w:r>
      <w:r>
        <w:t>в российском обществе на основе российских базовых конституционных норм и ценностей;</w:t>
      </w:r>
    </w:p>
    <w:p w:rsidR="006C1371" w:rsidRDefault="00114C20">
      <w:pPr>
        <w:pStyle w:val="a3"/>
        <w:ind w:right="411" w:firstLine="710"/>
      </w:pPr>
      <w:r>
        <w:t>Предусматривает историческое просвещение, формирование российской культурной и гражданской идентичности обучающихся.</w:t>
      </w:r>
    </w:p>
    <w:p w:rsidR="006C1371" w:rsidRDefault="00114C20">
      <w:pPr>
        <w:pStyle w:val="a3"/>
        <w:ind w:left="962"/>
      </w:pPr>
      <w:r>
        <w:t>Программа</w:t>
      </w:r>
      <w:r>
        <w:rPr>
          <w:spacing w:val="-7"/>
        </w:rPr>
        <w:t xml:space="preserve"> </w:t>
      </w:r>
      <w:r>
        <w:t>включает</w:t>
      </w:r>
      <w:r>
        <w:rPr>
          <w:spacing w:val="-2"/>
        </w:rPr>
        <w:t xml:space="preserve"> </w:t>
      </w:r>
      <w:r>
        <w:t>три</w:t>
      </w:r>
      <w:r>
        <w:rPr>
          <w:spacing w:val="-2"/>
        </w:rPr>
        <w:t xml:space="preserve"> </w:t>
      </w:r>
      <w:r>
        <w:t>раздела:</w:t>
      </w:r>
      <w:r>
        <w:rPr>
          <w:spacing w:val="-3"/>
        </w:rPr>
        <w:t xml:space="preserve"> </w:t>
      </w:r>
      <w:r>
        <w:t>целевой,</w:t>
      </w:r>
      <w:r>
        <w:rPr>
          <w:spacing w:val="-3"/>
        </w:rPr>
        <w:t xml:space="preserve"> </w:t>
      </w:r>
      <w:r>
        <w:t>содержательный,</w:t>
      </w:r>
      <w:r>
        <w:rPr>
          <w:spacing w:val="-3"/>
        </w:rPr>
        <w:t xml:space="preserve"> </w:t>
      </w:r>
      <w:r>
        <w:rPr>
          <w:spacing w:val="-2"/>
        </w:rPr>
        <w:t>организационный.</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ind w:right="395" w:firstLine="494"/>
        <w:rPr>
          <w:sz w:val="28"/>
        </w:rPr>
      </w:pPr>
      <w:r>
        <w:lastRenderedPageBreak/>
        <w:t>При разработке или обновлении рабочей программы воспитания её содержание, за</w:t>
      </w:r>
      <w:r>
        <w:rPr>
          <w:spacing w:val="40"/>
        </w:rPr>
        <w:t xml:space="preserve"> </w:t>
      </w:r>
      <w:r>
        <w:t>исключением</w:t>
      </w:r>
      <w:r>
        <w:rPr>
          <w:spacing w:val="-4"/>
        </w:rPr>
        <w:t xml:space="preserve"> </w:t>
      </w:r>
      <w:r>
        <w:t>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Pr>
          <w:sz w:val="28"/>
        </w:rPr>
        <w:t>.</w:t>
      </w:r>
    </w:p>
    <w:p w:rsidR="006C1371" w:rsidRDefault="00114C20">
      <w:pPr>
        <w:pStyle w:val="3"/>
        <w:spacing w:before="273" w:line="240" w:lineRule="auto"/>
        <w:ind w:left="491" w:right="1162"/>
        <w:jc w:val="center"/>
      </w:pPr>
      <w:r>
        <w:t>Раздел</w:t>
      </w:r>
      <w:r>
        <w:rPr>
          <w:spacing w:val="-3"/>
        </w:rPr>
        <w:t xml:space="preserve"> </w:t>
      </w:r>
      <w:r>
        <w:t>1.</w:t>
      </w:r>
      <w:r>
        <w:rPr>
          <w:spacing w:val="-1"/>
        </w:rPr>
        <w:t xml:space="preserve"> </w:t>
      </w:r>
      <w:r>
        <w:rPr>
          <w:spacing w:val="-2"/>
        </w:rPr>
        <w:t>Целевой</w:t>
      </w:r>
    </w:p>
    <w:p w:rsidR="006C1371" w:rsidRDefault="006C1371">
      <w:pPr>
        <w:pStyle w:val="a3"/>
        <w:spacing w:before="118"/>
        <w:ind w:left="0"/>
        <w:jc w:val="left"/>
        <w:rPr>
          <w:b/>
        </w:rPr>
      </w:pPr>
    </w:p>
    <w:p w:rsidR="006C1371" w:rsidRDefault="00114C20">
      <w:pPr>
        <w:pStyle w:val="a3"/>
        <w:ind w:right="454" w:firstLine="614"/>
      </w:pPr>
      <w:r>
        <w:t xml:space="preserve">Содержании воспитания обучающихся в МБОУ </w:t>
      </w:r>
      <w:r w:rsidR="00A3237E">
        <w:t>«Рядская ООШ»</w:t>
      </w:r>
      <w:r>
        <w:t xml:space="preserve">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w:t>
      </w:r>
    </w:p>
    <w:p w:rsidR="006C1371" w:rsidRDefault="00114C20">
      <w:pPr>
        <w:pStyle w:val="a3"/>
        <w:spacing w:before="235"/>
        <w:ind w:right="456" w:firstLine="614"/>
      </w:pPr>
      <w:r>
        <w:t xml:space="preserve">Воспитательная деятельность в МБОУ </w:t>
      </w:r>
      <w:r w:rsidR="00A3237E">
        <w:t>«Рядская ООШ»</w:t>
      </w:r>
      <w:r>
        <w:t xml:space="preserve">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w:t>
      </w:r>
      <w:r>
        <w:rPr>
          <w:spacing w:val="-3"/>
        </w:rPr>
        <w:t xml:space="preserve"> </w:t>
      </w:r>
      <w:r>
        <w:t>актуальными</w:t>
      </w:r>
      <w:r>
        <w:rPr>
          <w:spacing w:val="-3"/>
        </w:rPr>
        <w:t xml:space="preserve"> </w:t>
      </w:r>
      <w:r>
        <w:t>знаниями</w:t>
      </w:r>
      <w:r>
        <w:rPr>
          <w:spacing w:val="-3"/>
        </w:rPr>
        <w:t xml:space="preserve"> </w:t>
      </w:r>
      <w:r>
        <w:t>и умениями,</w:t>
      </w:r>
      <w:r>
        <w:rPr>
          <w:spacing w:val="-3"/>
        </w:rPr>
        <w:t xml:space="preserve"> </w:t>
      </w:r>
      <w:r>
        <w:t>способной</w:t>
      </w:r>
      <w:r>
        <w:rPr>
          <w:spacing w:val="-3"/>
        </w:rPr>
        <w:t xml:space="preserve"> </w:t>
      </w:r>
      <w:r>
        <w:t>реализовать</w:t>
      </w:r>
      <w:r>
        <w:rPr>
          <w:spacing w:val="-2"/>
        </w:rPr>
        <w:t xml:space="preserve"> </w:t>
      </w:r>
      <w:r>
        <w:t>свой</w:t>
      </w:r>
      <w:r>
        <w:rPr>
          <w:spacing w:val="-3"/>
        </w:rPr>
        <w:t xml:space="preserve"> </w:t>
      </w:r>
      <w:r>
        <w:t>потенциал</w:t>
      </w:r>
      <w:r>
        <w:rPr>
          <w:spacing w:val="-3"/>
        </w:rPr>
        <w:t xml:space="preserve"> </w:t>
      </w:r>
      <w:r>
        <w:t>в</w:t>
      </w:r>
      <w:r>
        <w:rPr>
          <w:spacing w:val="-2"/>
        </w:rPr>
        <w:t xml:space="preserve"> </w:t>
      </w:r>
      <w:r>
        <w:t>условиях современного общества, готовой к мирному созиданию и защите Родины.</w:t>
      </w:r>
    </w:p>
    <w:p w:rsidR="006C1371" w:rsidRDefault="00114C20">
      <w:pPr>
        <w:pStyle w:val="a3"/>
        <w:tabs>
          <w:tab w:val="left" w:pos="7257"/>
          <w:tab w:val="left" w:pos="9674"/>
        </w:tabs>
        <w:ind w:right="504" w:firstLine="566"/>
        <w:jc w:val="left"/>
      </w:pPr>
      <w:r>
        <w:t>Участниками</w:t>
      </w:r>
      <w:r>
        <w:rPr>
          <w:spacing w:val="40"/>
        </w:rPr>
        <w:t xml:space="preserve"> </w:t>
      </w:r>
      <w:r>
        <w:t>образовательных</w:t>
      </w:r>
      <w:r>
        <w:rPr>
          <w:spacing w:val="40"/>
        </w:rPr>
        <w:t xml:space="preserve"> </w:t>
      </w:r>
      <w:r>
        <w:t>отношений</w:t>
      </w:r>
      <w:r>
        <w:rPr>
          <w:spacing w:val="40"/>
        </w:rPr>
        <w:t xml:space="preserve"> </w:t>
      </w:r>
      <w:r>
        <w:t>в</w:t>
      </w:r>
      <w:r>
        <w:rPr>
          <w:spacing w:val="40"/>
        </w:rPr>
        <w:t xml:space="preserve"> </w:t>
      </w:r>
      <w:r>
        <w:t>части</w:t>
      </w:r>
      <w:r>
        <w:rPr>
          <w:spacing w:val="40"/>
        </w:rPr>
        <w:t xml:space="preserve"> </w:t>
      </w:r>
      <w:r>
        <w:t>воспитании</w:t>
      </w:r>
      <w:r>
        <w:rPr>
          <w:spacing w:val="40"/>
        </w:rPr>
        <w:t xml:space="preserve"> </w:t>
      </w:r>
      <w:r>
        <w:t>являются</w:t>
      </w:r>
      <w:r>
        <w:rPr>
          <w:spacing w:val="40"/>
        </w:rPr>
        <w:t xml:space="preserve"> </w:t>
      </w:r>
      <w:r>
        <w:t>педагогические</w:t>
      </w:r>
      <w:r>
        <w:rPr>
          <w:spacing w:val="40"/>
        </w:rPr>
        <w:t xml:space="preserve"> </w:t>
      </w:r>
      <w:r>
        <w:t>и другие</w:t>
      </w:r>
      <w:r>
        <w:rPr>
          <w:spacing w:val="40"/>
        </w:rPr>
        <w:t xml:space="preserve"> </w:t>
      </w:r>
      <w:r>
        <w:t>работники</w:t>
      </w:r>
      <w:r>
        <w:rPr>
          <w:spacing w:val="40"/>
        </w:rPr>
        <w:t xml:space="preserve"> </w:t>
      </w:r>
      <w:r>
        <w:t>школы,</w:t>
      </w:r>
      <w:r>
        <w:rPr>
          <w:spacing w:val="40"/>
        </w:rPr>
        <w:t xml:space="preserve"> </w:t>
      </w:r>
      <w:r>
        <w:t>обучающиеся,</w:t>
      </w:r>
      <w:r>
        <w:rPr>
          <w:spacing w:val="40"/>
        </w:rPr>
        <w:t xml:space="preserve"> </w:t>
      </w:r>
      <w:r>
        <w:t>их</w:t>
      </w:r>
      <w:r>
        <w:rPr>
          <w:spacing w:val="40"/>
        </w:rPr>
        <w:t xml:space="preserve"> </w:t>
      </w:r>
      <w:r>
        <w:t>родители</w:t>
      </w:r>
      <w:r>
        <w:rPr>
          <w:spacing w:val="40"/>
        </w:rPr>
        <w:t xml:space="preserve"> </w:t>
      </w:r>
      <w:r>
        <w:t>(законные</w:t>
      </w:r>
      <w:r>
        <w:rPr>
          <w:spacing w:val="40"/>
        </w:rPr>
        <w:t xml:space="preserve"> </w:t>
      </w:r>
      <w:r>
        <w:t>представители),</w:t>
      </w:r>
      <w:r>
        <w:rPr>
          <w:spacing w:val="40"/>
        </w:rPr>
        <w:t xml:space="preserve"> </w:t>
      </w:r>
      <w:r>
        <w:t>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w:t>
      </w:r>
      <w:r>
        <w:tab/>
      </w:r>
      <w:r>
        <w:rPr>
          <w:spacing w:val="-2"/>
        </w:rPr>
        <w:t>обучающихся</w:t>
      </w:r>
      <w:r>
        <w:tab/>
      </w:r>
      <w:r>
        <w:rPr>
          <w:spacing w:val="-2"/>
        </w:rPr>
        <w:t xml:space="preserve">имеют </w:t>
      </w:r>
      <w:r>
        <w:t>преимущественное право на воспитание своих детей перед всеми другими лицами.</w:t>
      </w:r>
    </w:p>
    <w:p w:rsidR="006C1371" w:rsidRDefault="00114C20">
      <w:pPr>
        <w:pStyle w:val="a3"/>
        <w:ind w:right="469" w:firstLine="634"/>
      </w:pPr>
      <w:r>
        <w:t>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w:t>
      </w:r>
    </w:p>
    <w:p w:rsidR="006C1371" w:rsidRDefault="00114C20">
      <w:pPr>
        <w:pStyle w:val="a3"/>
        <w:ind w:right="453" w:firstLine="802"/>
      </w:pPr>
      <w:r>
        <w:t>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w:t>
      </w:r>
      <w:r>
        <w:rPr>
          <w:spacing w:val="40"/>
        </w:rPr>
        <w:t xml:space="preserve"> </w:t>
      </w:r>
      <w:r>
        <w:t>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w:t>
      </w:r>
    </w:p>
    <w:p w:rsidR="006C1371" w:rsidRDefault="00114C20">
      <w:pPr>
        <w:pStyle w:val="a3"/>
        <w:ind w:right="461" w:firstLine="802"/>
      </w:pPr>
      <w:r>
        <w:t>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6C1371" w:rsidRDefault="006C1371">
      <w:pPr>
        <w:pStyle w:val="a3"/>
        <w:spacing w:before="29"/>
        <w:ind w:left="0"/>
        <w:jc w:val="left"/>
      </w:pPr>
    </w:p>
    <w:p w:rsidR="006C1371" w:rsidRDefault="00114C20">
      <w:pPr>
        <w:pStyle w:val="3"/>
        <w:spacing w:line="240" w:lineRule="auto"/>
        <w:ind w:left="252"/>
      </w:pPr>
      <w:r>
        <w:t>Цели</w:t>
      </w:r>
      <w:r>
        <w:rPr>
          <w:spacing w:val="-1"/>
        </w:rPr>
        <w:t xml:space="preserve"> </w:t>
      </w:r>
      <w:r>
        <w:t xml:space="preserve">и </w:t>
      </w:r>
      <w:r>
        <w:rPr>
          <w:spacing w:val="-2"/>
        </w:rPr>
        <w:t>задачи</w:t>
      </w:r>
    </w:p>
    <w:p w:rsidR="006C1371" w:rsidRDefault="00114C20">
      <w:pPr>
        <w:pStyle w:val="a3"/>
        <w:spacing w:before="154"/>
        <w:ind w:left="199" w:right="464"/>
      </w:pPr>
      <w:r>
        <w:t>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w:t>
      </w:r>
      <w:r>
        <w:rPr>
          <w:spacing w:val="-2"/>
        </w:rPr>
        <w:t xml:space="preserve"> </w:t>
      </w:r>
      <w:r>
        <w:t>ответственность</w:t>
      </w:r>
      <w:r>
        <w:rPr>
          <w:spacing w:val="-3"/>
        </w:rPr>
        <w:t xml:space="preserve"> </w:t>
      </w:r>
      <w:r>
        <w:t>за</w:t>
      </w:r>
      <w:r>
        <w:rPr>
          <w:spacing w:val="-3"/>
        </w:rPr>
        <w:t xml:space="preserve"> </w:t>
      </w:r>
      <w:r>
        <w:t>настоящее</w:t>
      </w:r>
      <w:r>
        <w:rPr>
          <w:spacing w:val="-3"/>
        </w:rPr>
        <w:t xml:space="preserve"> </w:t>
      </w:r>
      <w:r>
        <w:t>и</w:t>
      </w:r>
      <w:r>
        <w:rPr>
          <w:spacing w:val="-2"/>
        </w:rPr>
        <w:t xml:space="preserve"> </w:t>
      </w:r>
      <w:r>
        <w:t>будущее страны, укорененный в</w:t>
      </w:r>
      <w:r>
        <w:rPr>
          <w:spacing w:val="80"/>
          <w:w w:val="150"/>
        </w:rPr>
        <w:t xml:space="preserve"> </w:t>
      </w:r>
      <w:r>
        <w:t>духовных</w:t>
      </w:r>
      <w:r>
        <w:rPr>
          <w:spacing w:val="80"/>
          <w:w w:val="150"/>
        </w:rPr>
        <w:t xml:space="preserve"> </w:t>
      </w:r>
      <w:r>
        <w:t>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w:t>
      </w:r>
    </w:p>
    <w:p w:rsidR="006C1371" w:rsidRDefault="00114C20">
      <w:pPr>
        <w:spacing w:line="269" w:lineRule="exact"/>
        <w:ind w:left="199"/>
        <w:jc w:val="both"/>
        <w:rPr>
          <w:sz w:val="24"/>
        </w:rPr>
      </w:pPr>
      <w:r>
        <w:rPr>
          <w:b/>
          <w:sz w:val="24"/>
        </w:rPr>
        <w:t>цели</w:t>
      </w:r>
      <w:r>
        <w:rPr>
          <w:b/>
          <w:spacing w:val="-5"/>
          <w:sz w:val="24"/>
        </w:rPr>
        <w:t xml:space="preserve"> </w:t>
      </w:r>
      <w:r>
        <w:rPr>
          <w:b/>
          <w:sz w:val="24"/>
        </w:rPr>
        <w:t>воспитания</w:t>
      </w:r>
      <w:r>
        <w:rPr>
          <w:b/>
          <w:spacing w:val="-2"/>
          <w:sz w:val="24"/>
        </w:rPr>
        <w:t xml:space="preserve"> </w:t>
      </w:r>
      <w:r>
        <w:rPr>
          <w:sz w:val="24"/>
        </w:rPr>
        <w:t>обучающихся</w:t>
      </w:r>
      <w:r>
        <w:rPr>
          <w:spacing w:val="-3"/>
          <w:sz w:val="24"/>
        </w:rPr>
        <w:t xml:space="preserve"> </w:t>
      </w:r>
      <w:r>
        <w:rPr>
          <w:sz w:val="24"/>
        </w:rPr>
        <w:t>в</w:t>
      </w:r>
      <w:r>
        <w:rPr>
          <w:spacing w:val="-3"/>
          <w:sz w:val="24"/>
        </w:rPr>
        <w:t xml:space="preserve"> </w:t>
      </w:r>
      <w:r>
        <w:rPr>
          <w:spacing w:val="-2"/>
          <w:sz w:val="24"/>
        </w:rPr>
        <w:t>школе:</w:t>
      </w:r>
    </w:p>
    <w:p w:rsidR="006C1371" w:rsidRDefault="00114C20">
      <w:pPr>
        <w:pStyle w:val="a3"/>
        <w:ind w:right="399" w:firstLine="845"/>
      </w:pPr>
      <w:r>
        <w:t>-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6C1371" w:rsidRDefault="006C1371">
      <w:pPr>
        <w:sectPr w:rsidR="006C1371">
          <w:pgSz w:w="11910" w:h="16840"/>
          <w:pgMar w:top="480" w:right="237" w:bottom="1240" w:left="600" w:header="0" w:footer="988" w:gutter="0"/>
          <w:cols w:space="720"/>
        </w:sectPr>
      </w:pPr>
    </w:p>
    <w:p w:rsidR="006C1371" w:rsidRDefault="00114C20" w:rsidP="00030E22">
      <w:pPr>
        <w:pStyle w:val="a6"/>
        <w:numPr>
          <w:ilvl w:val="1"/>
          <w:numId w:val="343"/>
        </w:numPr>
        <w:tabs>
          <w:tab w:val="left" w:pos="1193"/>
        </w:tabs>
        <w:spacing w:before="60"/>
        <w:ind w:right="457" w:firstLine="710"/>
        <w:rPr>
          <w:sz w:val="24"/>
        </w:rPr>
      </w:pPr>
      <w:r>
        <w:rPr>
          <w:sz w:val="24"/>
        </w:rPr>
        <w:lastRenderedPageBreak/>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w:t>
      </w:r>
      <w:r>
        <w:rPr>
          <w:spacing w:val="80"/>
          <w:sz w:val="24"/>
        </w:rPr>
        <w:t xml:space="preserve"> </w:t>
      </w:r>
      <w:r>
        <w:rPr>
          <w:sz w:val="24"/>
        </w:rPr>
        <w:t>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C1371" w:rsidRDefault="006C1371">
      <w:pPr>
        <w:pStyle w:val="a3"/>
        <w:spacing w:before="43"/>
        <w:ind w:left="0"/>
        <w:jc w:val="left"/>
      </w:pPr>
    </w:p>
    <w:p w:rsidR="006C1371" w:rsidRDefault="00114C20">
      <w:pPr>
        <w:ind w:left="962"/>
        <w:jc w:val="both"/>
        <w:rPr>
          <w:sz w:val="24"/>
        </w:rPr>
      </w:pPr>
      <w:r>
        <w:rPr>
          <w:b/>
          <w:sz w:val="24"/>
        </w:rPr>
        <w:t>Задачами</w:t>
      </w:r>
      <w:r>
        <w:rPr>
          <w:b/>
          <w:spacing w:val="-4"/>
          <w:sz w:val="24"/>
        </w:rPr>
        <w:t xml:space="preserve"> </w:t>
      </w:r>
      <w:r>
        <w:rPr>
          <w:b/>
          <w:sz w:val="24"/>
        </w:rPr>
        <w:t>воспитания</w:t>
      </w:r>
      <w:r>
        <w:rPr>
          <w:b/>
          <w:spacing w:val="-3"/>
          <w:sz w:val="24"/>
        </w:rPr>
        <w:t xml:space="preserve"> </w:t>
      </w:r>
      <w:r>
        <w:rPr>
          <w:sz w:val="24"/>
        </w:rPr>
        <w:t>обучающихся</w:t>
      </w:r>
      <w:r>
        <w:rPr>
          <w:spacing w:val="-1"/>
          <w:sz w:val="24"/>
        </w:rPr>
        <w:t xml:space="preserve"> </w:t>
      </w:r>
      <w:r>
        <w:rPr>
          <w:sz w:val="24"/>
        </w:rPr>
        <w:t>в</w:t>
      </w:r>
      <w:r>
        <w:rPr>
          <w:spacing w:val="-3"/>
          <w:sz w:val="24"/>
        </w:rPr>
        <w:t xml:space="preserve"> </w:t>
      </w:r>
      <w:r>
        <w:rPr>
          <w:sz w:val="24"/>
        </w:rPr>
        <w:t>школе</w:t>
      </w:r>
      <w:r>
        <w:rPr>
          <w:spacing w:val="-4"/>
          <w:sz w:val="24"/>
        </w:rPr>
        <w:t xml:space="preserve"> </w:t>
      </w:r>
      <w:r>
        <w:rPr>
          <w:spacing w:val="-2"/>
          <w:sz w:val="24"/>
        </w:rPr>
        <w:t>являются:</w:t>
      </w:r>
    </w:p>
    <w:p w:rsidR="006C1371" w:rsidRDefault="00114C20" w:rsidP="00030E22">
      <w:pPr>
        <w:pStyle w:val="a6"/>
        <w:numPr>
          <w:ilvl w:val="1"/>
          <w:numId w:val="343"/>
        </w:numPr>
        <w:tabs>
          <w:tab w:val="left" w:pos="1239"/>
        </w:tabs>
        <w:spacing w:before="5" w:line="237" w:lineRule="auto"/>
        <w:ind w:right="409" w:firstLine="710"/>
        <w:rPr>
          <w:b/>
          <w:sz w:val="24"/>
        </w:rPr>
      </w:pPr>
      <w:r>
        <w:rPr>
          <w:sz w:val="24"/>
        </w:rPr>
        <w:t>усвоение ими знаний, норм, духовно-нравственных ценностей, традиций, которые выработало российское общество (социально значимых знаний);</w:t>
      </w:r>
    </w:p>
    <w:p w:rsidR="006C1371" w:rsidRDefault="00114C20" w:rsidP="00030E22">
      <w:pPr>
        <w:pStyle w:val="a6"/>
        <w:numPr>
          <w:ilvl w:val="0"/>
          <w:numId w:val="342"/>
        </w:numPr>
        <w:tabs>
          <w:tab w:val="left" w:pos="1009"/>
        </w:tabs>
        <w:spacing w:before="1"/>
        <w:ind w:right="408" w:firstLine="566"/>
        <w:rPr>
          <w:sz w:val="24"/>
        </w:rPr>
      </w:pPr>
      <w:r>
        <w:rPr>
          <w:sz w:val="24"/>
        </w:rPr>
        <w:t>формирование и развитие позитивных личностных отношений к этим нормам, ценностям, традициям (их освоение, принятие);</w:t>
      </w:r>
    </w:p>
    <w:p w:rsidR="006C1371" w:rsidRDefault="00114C20" w:rsidP="00030E22">
      <w:pPr>
        <w:pStyle w:val="a6"/>
        <w:numPr>
          <w:ilvl w:val="0"/>
          <w:numId w:val="342"/>
        </w:numPr>
        <w:tabs>
          <w:tab w:val="left" w:pos="1009"/>
        </w:tabs>
        <w:ind w:right="457" w:firstLine="566"/>
        <w:rPr>
          <w:sz w:val="24"/>
        </w:rPr>
      </w:pPr>
      <w:r>
        <w:rPr>
          <w:sz w:val="24"/>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6C1371" w:rsidRDefault="00114C20">
      <w:pPr>
        <w:pStyle w:val="a3"/>
        <w:spacing w:before="2" w:line="237" w:lineRule="auto"/>
        <w:ind w:right="1457" w:firstLine="850"/>
      </w:pPr>
      <w:r>
        <w:t>-</w:t>
      </w:r>
      <w:r>
        <w:rPr>
          <w:spacing w:val="-6"/>
        </w:rPr>
        <w:t xml:space="preserve"> </w:t>
      </w:r>
      <w:r>
        <w:t>достижение</w:t>
      </w:r>
      <w:r>
        <w:rPr>
          <w:spacing w:val="-6"/>
        </w:rPr>
        <w:t xml:space="preserve"> </w:t>
      </w:r>
      <w:r>
        <w:t>личностных</w:t>
      </w:r>
      <w:r>
        <w:rPr>
          <w:spacing w:val="-3"/>
        </w:rPr>
        <w:t xml:space="preserve"> </w:t>
      </w:r>
      <w:r>
        <w:t>результатов</w:t>
      </w:r>
      <w:r>
        <w:rPr>
          <w:spacing w:val="-6"/>
        </w:rPr>
        <w:t xml:space="preserve"> </w:t>
      </w:r>
      <w:r>
        <w:t>освоения</w:t>
      </w:r>
      <w:r>
        <w:rPr>
          <w:spacing w:val="-5"/>
        </w:rPr>
        <w:t xml:space="preserve"> </w:t>
      </w:r>
      <w:r>
        <w:t>общеобразовательных</w:t>
      </w:r>
      <w:r>
        <w:rPr>
          <w:spacing w:val="-4"/>
        </w:rPr>
        <w:t xml:space="preserve"> </w:t>
      </w:r>
      <w:r>
        <w:t>программ</w:t>
      </w:r>
      <w:r>
        <w:rPr>
          <w:spacing w:val="-6"/>
        </w:rPr>
        <w:t xml:space="preserve"> </w:t>
      </w:r>
      <w:r>
        <w:t>в соответствии с ФГОС НОО ООО СОО.</w:t>
      </w:r>
    </w:p>
    <w:p w:rsidR="006C1371" w:rsidRDefault="00114C20">
      <w:pPr>
        <w:pStyle w:val="3"/>
        <w:spacing w:before="251" w:line="272" w:lineRule="exact"/>
        <w:ind w:left="252"/>
      </w:pPr>
      <w:r>
        <w:t>Личностные</w:t>
      </w:r>
      <w:r>
        <w:rPr>
          <w:spacing w:val="-9"/>
        </w:rPr>
        <w:t xml:space="preserve"> </w:t>
      </w:r>
      <w:r>
        <w:t>результаты</w:t>
      </w:r>
      <w:r>
        <w:rPr>
          <w:spacing w:val="-5"/>
        </w:rPr>
        <w:t xml:space="preserve"> </w:t>
      </w:r>
      <w:r>
        <w:t>освоения</w:t>
      </w:r>
      <w:r>
        <w:rPr>
          <w:spacing w:val="-5"/>
        </w:rPr>
        <w:t xml:space="preserve"> </w:t>
      </w:r>
      <w:r>
        <w:t>обучающимися</w:t>
      </w:r>
      <w:r>
        <w:rPr>
          <w:spacing w:val="-2"/>
        </w:rPr>
        <w:t xml:space="preserve"> </w:t>
      </w:r>
      <w:r>
        <w:t>образовательных</w:t>
      </w:r>
      <w:r>
        <w:rPr>
          <w:spacing w:val="-5"/>
        </w:rPr>
        <w:t xml:space="preserve"> </w:t>
      </w:r>
      <w:r>
        <w:t>программ</w:t>
      </w:r>
      <w:r>
        <w:rPr>
          <w:spacing w:val="-5"/>
        </w:rPr>
        <w:t xml:space="preserve"> </w:t>
      </w:r>
      <w:r>
        <w:rPr>
          <w:spacing w:val="-2"/>
        </w:rPr>
        <w:t>включают:</w:t>
      </w:r>
    </w:p>
    <w:p w:rsidR="006C1371" w:rsidRDefault="00114C20" w:rsidP="00030E22">
      <w:pPr>
        <w:pStyle w:val="a6"/>
        <w:numPr>
          <w:ilvl w:val="0"/>
          <w:numId w:val="341"/>
        </w:numPr>
        <w:tabs>
          <w:tab w:val="left" w:pos="798"/>
        </w:tabs>
        <w:spacing w:line="288" w:lineRule="exact"/>
        <w:ind w:left="798" w:hanging="191"/>
        <w:rPr>
          <w:sz w:val="24"/>
        </w:rPr>
      </w:pPr>
      <w:r>
        <w:rPr>
          <w:sz w:val="24"/>
        </w:rPr>
        <w:t>осознание</w:t>
      </w:r>
      <w:r>
        <w:rPr>
          <w:spacing w:val="-5"/>
          <w:sz w:val="24"/>
        </w:rPr>
        <w:t xml:space="preserve"> </w:t>
      </w:r>
      <w:r>
        <w:rPr>
          <w:sz w:val="24"/>
        </w:rPr>
        <w:t>российской</w:t>
      </w:r>
      <w:r>
        <w:rPr>
          <w:spacing w:val="-4"/>
          <w:sz w:val="24"/>
        </w:rPr>
        <w:t xml:space="preserve"> </w:t>
      </w:r>
      <w:r>
        <w:rPr>
          <w:sz w:val="24"/>
        </w:rPr>
        <w:t>гражданской</w:t>
      </w:r>
      <w:r>
        <w:rPr>
          <w:spacing w:val="-4"/>
          <w:sz w:val="24"/>
        </w:rPr>
        <w:t xml:space="preserve"> </w:t>
      </w:r>
      <w:r>
        <w:rPr>
          <w:spacing w:val="-2"/>
          <w:sz w:val="24"/>
        </w:rPr>
        <w:t>идентичности;</w:t>
      </w:r>
    </w:p>
    <w:p w:rsidR="006C1371" w:rsidRDefault="00114C20" w:rsidP="00030E22">
      <w:pPr>
        <w:pStyle w:val="a6"/>
        <w:numPr>
          <w:ilvl w:val="0"/>
          <w:numId w:val="341"/>
        </w:numPr>
        <w:tabs>
          <w:tab w:val="left" w:pos="798"/>
        </w:tabs>
        <w:spacing w:line="292" w:lineRule="exact"/>
        <w:ind w:left="798" w:hanging="191"/>
        <w:rPr>
          <w:sz w:val="24"/>
        </w:rPr>
      </w:pPr>
      <w:r>
        <w:rPr>
          <w:sz w:val="24"/>
        </w:rPr>
        <w:t>сформированность</w:t>
      </w:r>
      <w:r>
        <w:rPr>
          <w:spacing w:val="-8"/>
          <w:sz w:val="24"/>
        </w:rPr>
        <w:t xml:space="preserve"> </w:t>
      </w:r>
      <w:r>
        <w:rPr>
          <w:sz w:val="24"/>
        </w:rPr>
        <w:t>ценностей</w:t>
      </w:r>
      <w:r>
        <w:rPr>
          <w:spacing w:val="-6"/>
          <w:sz w:val="24"/>
        </w:rPr>
        <w:t xml:space="preserve"> </w:t>
      </w:r>
      <w:r>
        <w:rPr>
          <w:sz w:val="24"/>
        </w:rPr>
        <w:t>самостоятельности</w:t>
      </w:r>
      <w:r>
        <w:rPr>
          <w:spacing w:val="-5"/>
          <w:sz w:val="24"/>
        </w:rPr>
        <w:t xml:space="preserve"> </w:t>
      </w:r>
      <w:r>
        <w:rPr>
          <w:sz w:val="24"/>
        </w:rPr>
        <w:t>и</w:t>
      </w:r>
      <w:r>
        <w:rPr>
          <w:spacing w:val="-6"/>
          <w:sz w:val="24"/>
        </w:rPr>
        <w:t xml:space="preserve"> </w:t>
      </w:r>
      <w:r>
        <w:rPr>
          <w:spacing w:val="-2"/>
          <w:sz w:val="24"/>
        </w:rPr>
        <w:t>инициативы;</w:t>
      </w:r>
    </w:p>
    <w:p w:rsidR="006C1371" w:rsidRDefault="00114C20" w:rsidP="00030E22">
      <w:pPr>
        <w:pStyle w:val="a6"/>
        <w:numPr>
          <w:ilvl w:val="0"/>
          <w:numId w:val="341"/>
        </w:numPr>
        <w:tabs>
          <w:tab w:val="left" w:pos="798"/>
          <w:tab w:val="left" w:pos="967"/>
        </w:tabs>
        <w:spacing w:before="2"/>
        <w:ind w:right="407" w:hanging="360"/>
        <w:rPr>
          <w:sz w:val="24"/>
        </w:rPr>
      </w:pPr>
      <w:r>
        <w:rPr>
          <w:sz w:val="24"/>
        </w:rPr>
        <w:t xml:space="preserve">готовность обучающихся к саморазвитию, самостоятельности и личностному </w:t>
      </w:r>
      <w:r>
        <w:rPr>
          <w:spacing w:val="-2"/>
          <w:sz w:val="24"/>
        </w:rPr>
        <w:t>самоопределению;</w:t>
      </w:r>
    </w:p>
    <w:p w:rsidR="006C1371" w:rsidRDefault="00114C20" w:rsidP="00030E22">
      <w:pPr>
        <w:pStyle w:val="a6"/>
        <w:numPr>
          <w:ilvl w:val="0"/>
          <w:numId w:val="341"/>
        </w:numPr>
        <w:tabs>
          <w:tab w:val="left" w:pos="798"/>
        </w:tabs>
        <w:spacing w:line="292" w:lineRule="exact"/>
        <w:ind w:left="798" w:hanging="191"/>
        <w:rPr>
          <w:sz w:val="24"/>
        </w:rPr>
      </w:pPr>
      <w:r>
        <w:rPr>
          <w:sz w:val="24"/>
        </w:rPr>
        <w:t>наличие</w:t>
      </w:r>
      <w:r>
        <w:rPr>
          <w:spacing w:val="-8"/>
          <w:sz w:val="24"/>
        </w:rPr>
        <w:t xml:space="preserve"> </w:t>
      </w:r>
      <w:r>
        <w:rPr>
          <w:sz w:val="24"/>
        </w:rPr>
        <w:t>мотивации</w:t>
      </w:r>
      <w:r>
        <w:rPr>
          <w:spacing w:val="-3"/>
          <w:sz w:val="24"/>
        </w:rPr>
        <w:t xml:space="preserve"> </w:t>
      </w:r>
      <w:r>
        <w:rPr>
          <w:sz w:val="24"/>
        </w:rPr>
        <w:t>к</w:t>
      </w:r>
      <w:r>
        <w:rPr>
          <w:spacing w:val="-6"/>
          <w:sz w:val="24"/>
        </w:rPr>
        <w:t xml:space="preserve"> </w:t>
      </w:r>
      <w:r>
        <w:rPr>
          <w:sz w:val="24"/>
        </w:rPr>
        <w:t>целенаправленной</w:t>
      </w:r>
      <w:r>
        <w:rPr>
          <w:spacing w:val="-4"/>
          <w:sz w:val="24"/>
        </w:rPr>
        <w:t xml:space="preserve"> </w:t>
      </w:r>
      <w:r>
        <w:rPr>
          <w:sz w:val="24"/>
        </w:rPr>
        <w:t>социально</w:t>
      </w:r>
      <w:r>
        <w:rPr>
          <w:spacing w:val="-5"/>
          <w:sz w:val="24"/>
        </w:rPr>
        <w:t xml:space="preserve"> </w:t>
      </w:r>
      <w:r>
        <w:rPr>
          <w:sz w:val="24"/>
        </w:rPr>
        <w:t>значимой</w:t>
      </w:r>
      <w:r>
        <w:rPr>
          <w:spacing w:val="-4"/>
          <w:sz w:val="24"/>
        </w:rPr>
        <w:t xml:space="preserve"> </w:t>
      </w:r>
      <w:r>
        <w:rPr>
          <w:spacing w:val="-2"/>
          <w:sz w:val="24"/>
        </w:rPr>
        <w:t>деятельности;</w:t>
      </w:r>
    </w:p>
    <w:p w:rsidR="006C1371" w:rsidRDefault="00114C20" w:rsidP="00030E22">
      <w:pPr>
        <w:pStyle w:val="a6"/>
        <w:numPr>
          <w:ilvl w:val="0"/>
          <w:numId w:val="341"/>
        </w:numPr>
        <w:tabs>
          <w:tab w:val="left" w:pos="798"/>
          <w:tab w:val="left" w:pos="967"/>
        </w:tabs>
        <w:ind w:right="418" w:hanging="360"/>
        <w:rPr>
          <w:sz w:val="24"/>
        </w:rPr>
      </w:pPr>
      <w:r>
        <w:rPr>
          <w:sz w:val="24"/>
        </w:rPr>
        <w:t>сформированность внутренней позиции личности как особого ценностного отношения к себе, окружающим людям и жизни в целом.</w:t>
      </w:r>
    </w:p>
    <w:p w:rsidR="006C1371" w:rsidRDefault="00114C20">
      <w:pPr>
        <w:pStyle w:val="a3"/>
        <w:ind w:left="607" w:right="395" w:firstLine="705"/>
      </w:pPr>
      <w: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w:t>
      </w:r>
      <w:r>
        <w:rPr>
          <w:spacing w:val="-2"/>
        </w:rPr>
        <w:t xml:space="preserve"> </w:t>
      </w:r>
      <w:r>
        <w:t>–</w:t>
      </w:r>
      <w:r>
        <w:rPr>
          <w:spacing w:val="-2"/>
        </w:rPr>
        <w:t xml:space="preserve"> </w:t>
      </w:r>
      <w:r>
        <w:t>деятельностного,</w:t>
      </w:r>
      <w:r>
        <w:rPr>
          <w:spacing w:val="40"/>
        </w:rPr>
        <w:t xml:space="preserve">  </w:t>
      </w:r>
      <w:r>
        <w:t xml:space="preserve">личностно-ориентированного подходов и с учетом принципов воспитания: гуманистической направленности воспитания, совместной деятельности взрослых, следования нравственному примеру, безопасной жизнедеятельности, инклюзивности, </w:t>
      </w:r>
      <w:r>
        <w:rPr>
          <w:spacing w:val="-2"/>
        </w:rPr>
        <w:t>возрастосообразности.</w:t>
      </w:r>
    </w:p>
    <w:p w:rsidR="006C1371" w:rsidRDefault="00114C20">
      <w:pPr>
        <w:pStyle w:val="3"/>
        <w:spacing w:before="32"/>
        <w:ind w:left="312"/>
      </w:pPr>
      <w:r>
        <w:t>Направления</w:t>
      </w:r>
      <w:r>
        <w:rPr>
          <w:spacing w:val="-3"/>
        </w:rPr>
        <w:t xml:space="preserve"> </w:t>
      </w:r>
      <w:r>
        <w:rPr>
          <w:spacing w:val="-2"/>
        </w:rPr>
        <w:t>воспитания</w:t>
      </w:r>
    </w:p>
    <w:p w:rsidR="006C1371" w:rsidRDefault="00114C20">
      <w:pPr>
        <w:pStyle w:val="a3"/>
        <w:spacing w:line="275" w:lineRule="exact"/>
        <w:ind w:left="1010"/>
      </w:pPr>
      <w:r>
        <w:t>Программа</w:t>
      </w:r>
      <w:r>
        <w:rPr>
          <w:spacing w:val="-6"/>
        </w:rPr>
        <w:t xml:space="preserve"> </w:t>
      </w:r>
      <w:r>
        <w:t>воспитания</w:t>
      </w:r>
      <w:r>
        <w:rPr>
          <w:spacing w:val="-6"/>
        </w:rPr>
        <w:t xml:space="preserve"> </w:t>
      </w:r>
      <w:r>
        <w:t>реализуется</w:t>
      </w:r>
      <w:r>
        <w:rPr>
          <w:spacing w:val="-2"/>
        </w:rPr>
        <w:t xml:space="preserve"> </w:t>
      </w:r>
      <w:r>
        <w:t>в единстве</w:t>
      </w:r>
      <w:r>
        <w:rPr>
          <w:spacing w:val="-3"/>
        </w:rPr>
        <w:t xml:space="preserve"> </w:t>
      </w:r>
      <w:r>
        <w:rPr>
          <w:spacing w:val="-2"/>
        </w:rPr>
        <w:t>учебной</w:t>
      </w:r>
    </w:p>
    <w:p w:rsidR="006C1371" w:rsidRDefault="00114C20">
      <w:pPr>
        <w:pStyle w:val="a3"/>
        <w:ind w:right="460"/>
      </w:pPr>
      <w:r>
        <w:t>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6C1371" w:rsidRDefault="00114C20" w:rsidP="00030E22">
      <w:pPr>
        <w:pStyle w:val="a6"/>
        <w:numPr>
          <w:ilvl w:val="0"/>
          <w:numId w:val="340"/>
        </w:numPr>
        <w:tabs>
          <w:tab w:val="left" w:pos="1316"/>
        </w:tabs>
        <w:ind w:right="450" w:firstLine="758"/>
        <w:jc w:val="both"/>
        <w:rPr>
          <w:sz w:val="24"/>
        </w:rPr>
      </w:pPr>
      <w:r>
        <w:rPr>
          <w:b/>
          <w:sz w:val="24"/>
        </w:rPr>
        <w:t>гражданского воспитания</w:t>
      </w:r>
      <w:r>
        <w:rPr>
          <w:sz w:val="24"/>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6C1371" w:rsidRDefault="00114C20" w:rsidP="00030E22">
      <w:pPr>
        <w:pStyle w:val="a6"/>
        <w:numPr>
          <w:ilvl w:val="0"/>
          <w:numId w:val="340"/>
        </w:numPr>
        <w:tabs>
          <w:tab w:val="left" w:pos="1235"/>
          <w:tab w:val="left" w:pos="8646"/>
        </w:tabs>
        <w:ind w:right="456" w:firstLine="634"/>
        <w:jc w:val="both"/>
        <w:rPr>
          <w:sz w:val="24"/>
        </w:rPr>
      </w:pPr>
      <w:r>
        <w:rPr>
          <w:b/>
          <w:sz w:val="24"/>
        </w:rPr>
        <w:t>патриотического воспитания</w:t>
      </w:r>
      <w:r>
        <w:rPr>
          <w:sz w:val="24"/>
        </w:rPr>
        <w:t>, основанного на воспитании любви к родному краю, Родине, своему народу, уважения к другим народам России; историческое</w:t>
      </w:r>
      <w:r>
        <w:rPr>
          <w:sz w:val="24"/>
        </w:rPr>
        <w:tab/>
      </w:r>
      <w:r>
        <w:rPr>
          <w:spacing w:val="-2"/>
          <w:sz w:val="24"/>
        </w:rPr>
        <w:t>просвещение,</w:t>
      </w:r>
    </w:p>
    <w:p w:rsidR="006C1371" w:rsidRDefault="00114C20">
      <w:pPr>
        <w:pStyle w:val="a3"/>
        <w:tabs>
          <w:tab w:val="left" w:pos="6685"/>
          <w:tab w:val="left" w:pos="9114"/>
        </w:tabs>
        <w:ind w:right="455" w:firstLine="2090"/>
      </w:pPr>
      <w:r>
        <w:t>формирование</w:t>
      </w:r>
      <w:r>
        <w:rPr>
          <w:spacing w:val="80"/>
        </w:rPr>
        <w:t xml:space="preserve">   </w:t>
      </w:r>
      <w:r>
        <w:t>российского</w:t>
      </w:r>
      <w:r>
        <w:tab/>
      </w:r>
      <w:r>
        <w:rPr>
          <w:spacing w:val="-2"/>
        </w:rPr>
        <w:t>национального</w:t>
      </w:r>
      <w:r>
        <w:tab/>
      </w:r>
      <w:r>
        <w:rPr>
          <w:spacing w:val="-2"/>
        </w:rPr>
        <w:t xml:space="preserve">исторического </w:t>
      </w:r>
      <w:r>
        <w:t>сознания, российской культурной идентичности.</w:t>
      </w:r>
    </w:p>
    <w:p w:rsidR="006C1371" w:rsidRDefault="00114C20" w:rsidP="00030E22">
      <w:pPr>
        <w:pStyle w:val="a6"/>
        <w:numPr>
          <w:ilvl w:val="1"/>
          <w:numId w:val="340"/>
        </w:numPr>
        <w:tabs>
          <w:tab w:val="left" w:pos="1280"/>
        </w:tabs>
        <w:ind w:right="456" w:firstLine="758"/>
        <w:rPr>
          <w:sz w:val="24"/>
        </w:rPr>
      </w:pPr>
      <w:r>
        <w:rPr>
          <w:b/>
          <w:sz w:val="24"/>
        </w:rPr>
        <w:t xml:space="preserve">духовно-нравственного воспитания </w:t>
      </w:r>
      <w:r>
        <w:rPr>
          <w:sz w:val="24"/>
        </w:rPr>
        <w:t>на основе духовно-нравственной культуры народов России, традиционных религий народов России, формирование традиционных российских</w:t>
      </w:r>
      <w:r>
        <w:rPr>
          <w:spacing w:val="40"/>
          <w:sz w:val="24"/>
        </w:rPr>
        <w:t xml:space="preserve"> </w:t>
      </w:r>
      <w:r>
        <w:rPr>
          <w:sz w:val="24"/>
        </w:rPr>
        <w:t>семейных ценностей; воспитание честности, доброты, милосердия, справедливости, дружелюбия и взаимопомощи, уважения к старшим, к памяти предков.</w:t>
      </w:r>
    </w:p>
    <w:p w:rsidR="006C1371" w:rsidRDefault="00114C20" w:rsidP="00030E22">
      <w:pPr>
        <w:pStyle w:val="a6"/>
        <w:numPr>
          <w:ilvl w:val="1"/>
          <w:numId w:val="340"/>
        </w:numPr>
        <w:tabs>
          <w:tab w:val="left" w:pos="1301"/>
        </w:tabs>
        <w:ind w:right="459" w:firstLine="758"/>
        <w:rPr>
          <w:sz w:val="24"/>
        </w:rPr>
      </w:pPr>
      <w:r>
        <w:rPr>
          <w:b/>
          <w:sz w:val="24"/>
        </w:rPr>
        <w:t>эстетического воспитания</w:t>
      </w:r>
      <w:r>
        <w:rPr>
          <w:sz w:val="24"/>
        </w:rPr>
        <w:t>, способствующего</w:t>
      </w:r>
      <w:r w:rsidR="00FE7EEA">
        <w:rPr>
          <w:sz w:val="24"/>
        </w:rPr>
        <w:t xml:space="preserve"> </w:t>
      </w:r>
      <w:r>
        <w:rPr>
          <w:sz w:val="24"/>
        </w:rPr>
        <w:t>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6C1371" w:rsidRDefault="00114C20" w:rsidP="00030E22">
      <w:pPr>
        <w:pStyle w:val="a6"/>
        <w:numPr>
          <w:ilvl w:val="1"/>
          <w:numId w:val="340"/>
        </w:numPr>
        <w:tabs>
          <w:tab w:val="left" w:pos="1361"/>
        </w:tabs>
        <w:spacing w:line="274" w:lineRule="exact"/>
        <w:ind w:left="1361" w:hanging="351"/>
        <w:rPr>
          <w:sz w:val="24"/>
        </w:rPr>
      </w:pPr>
      <w:r>
        <w:rPr>
          <w:b/>
          <w:sz w:val="24"/>
        </w:rPr>
        <w:t>физического</w:t>
      </w:r>
      <w:r>
        <w:rPr>
          <w:b/>
          <w:spacing w:val="58"/>
          <w:w w:val="150"/>
          <w:sz w:val="24"/>
        </w:rPr>
        <w:t xml:space="preserve"> </w:t>
      </w:r>
      <w:r>
        <w:rPr>
          <w:b/>
          <w:sz w:val="24"/>
        </w:rPr>
        <w:t>воспитания</w:t>
      </w:r>
      <w:r>
        <w:rPr>
          <w:sz w:val="24"/>
        </w:rPr>
        <w:t>,</w:t>
      </w:r>
      <w:r>
        <w:rPr>
          <w:spacing w:val="58"/>
          <w:w w:val="150"/>
          <w:sz w:val="24"/>
        </w:rPr>
        <w:t xml:space="preserve"> </w:t>
      </w:r>
      <w:r>
        <w:rPr>
          <w:sz w:val="24"/>
        </w:rPr>
        <w:t>ориентированного</w:t>
      </w:r>
      <w:r>
        <w:rPr>
          <w:spacing w:val="58"/>
          <w:w w:val="150"/>
          <w:sz w:val="24"/>
        </w:rPr>
        <w:t xml:space="preserve"> </w:t>
      </w:r>
      <w:r>
        <w:rPr>
          <w:sz w:val="24"/>
        </w:rPr>
        <w:t>на</w:t>
      </w:r>
      <w:r>
        <w:rPr>
          <w:spacing w:val="58"/>
          <w:w w:val="150"/>
          <w:sz w:val="24"/>
        </w:rPr>
        <w:t xml:space="preserve"> </w:t>
      </w:r>
      <w:r>
        <w:rPr>
          <w:sz w:val="24"/>
        </w:rPr>
        <w:t>формирование</w:t>
      </w:r>
      <w:r>
        <w:rPr>
          <w:spacing w:val="57"/>
          <w:w w:val="150"/>
          <w:sz w:val="24"/>
        </w:rPr>
        <w:t xml:space="preserve"> </w:t>
      </w:r>
      <w:r>
        <w:rPr>
          <w:sz w:val="24"/>
        </w:rPr>
        <w:t>культуры</w:t>
      </w:r>
      <w:r>
        <w:rPr>
          <w:spacing w:val="58"/>
          <w:w w:val="150"/>
          <w:sz w:val="24"/>
        </w:rPr>
        <w:t xml:space="preserve"> </w:t>
      </w:r>
      <w:r>
        <w:rPr>
          <w:spacing w:val="-2"/>
          <w:sz w:val="24"/>
        </w:rPr>
        <w:t>здорового</w:t>
      </w:r>
    </w:p>
    <w:p w:rsidR="006C1371" w:rsidRDefault="006C1371">
      <w:pPr>
        <w:spacing w:line="274" w:lineRule="exact"/>
        <w:jc w:val="both"/>
        <w:rPr>
          <w:sz w:val="24"/>
        </w:rPr>
        <w:sectPr w:rsidR="006C1371">
          <w:pgSz w:w="11910" w:h="16840"/>
          <w:pgMar w:top="480" w:right="237" w:bottom="1240" w:left="600" w:header="0" w:footer="988" w:gutter="0"/>
          <w:cols w:space="720"/>
        </w:sectPr>
      </w:pPr>
    </w:p>
    <w:p w:rsidR="006C1371" w:rsidRDefault="00114C20">
      <w:pPr>
        <w:pStyle w:val="a3"/>
        <w:spacing w:before="60"/>
        <w:ind w:right="448"/>
      </w:pPr>
      <w:r>
        <w:lastRenderedPageBreak/>
        <w:t>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6C1371" w:rsidRDefault="00114C20" w:rsidP="00030E22">
      <w:pPr>
        <w:pStyle w:val="a6"/>
        <w:numPr>
          <w:ilvl w:val="1"/>
          <w:numId w:val="340"/>
        </w:numPr>
        <w:tabs>
          <w:tab w:val="left" w:pos="1340"/>
        </w:tabs>
        <w:ind w:right="465" w:firstLine="758"/>
        <w:rPr>
          <w:sz w:val="24"/>
        </w:rPr>
      </w:pPr>
      <w:r>
        <w:rPr>
          <w:b/>
          <w:sz w:val="24"/>
        </w:rPr>
        <w:t>трудового воспитания</w:t>
      </w:r>
      <w:r>
        <w:rPr>
          <w:sz w:val="24"/>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6C1371" w:rsidRDefault="00114C20" w:rsidP="00030E22">
      <w:pPr>
        <w:pStyle w:val="a6"/>
        <w:numPr>
          <w:ilvl w:val="1"/>
          <w:numId w:val="340"/>
        </w:numPr>
        <w:tabs>
          <w:tab w:val="left" w:pos="1277"/>
        </w:tabs>
        <w:spacing w:line="237" w:lineRule="auto"/>
        <w:ind w:right="459" w:firstLine="758"/>
        <w:rPr>
          <w:sz w:val="24"/>
        </w:rPr>
      </w:pPr>
      <w:r>
        <w:rPr>
          <w:b/>
          <w:sz w:val="24"/>
        </w:rPr>
        <w:t>экологического воспитания</w:t>
      </w:r>
      <w:r>
        <w:rPr>
          <w:sz w:val="24"/>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6C1371" w:rsidRDefault="00114C20" w:rsidP="00030E22">
      <w:pPr>
        <w:pStyle w:val="a6"/>
        <w:numPr>
          <w:ilvl w:val="1"/>
          <w:numId w:val="340"/>
        </w:numPr>
        <w:tabs>
          <w:tab w:val="left" w:pos="1285"/>
        </w:tabs>
        <w:spacing w:before="4"/>
        <w:ind w:right="461" w:firstLine="758"/>
        <w:rPr>
          <w:sz w:val="24"/>
        </w:rPr>
      </w:pPr>
      <w:r>
        <w:rPr>
          <w:b/>
          <w:sz w:val="24"/>
        </w:rPr>
        <w:t>ценности научного познания</w:t>
      </w:r>
      <w:r>
        <w:rPr>
          <w:sz w:val="24"/>
        </w:rPr>
        <w:t>,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6C1371" w:rsidRDefault="006C1371">
      <w:pPr>
        <w:pStyle w:val="a3"/>
        <w:spacing w:before="67"/>
        <w:ind w:left="0"/>
        <w:jc w:val="left"/>
      </w:pPr>
    </w:p>
    <w:p w:rsidR="006C1371" w:rsidRDefault="00114C20">
      <w:pPr>
        <w:pStyle w:val="3"/>
        <w:spacing w:line="283" w:lineRule="auto"/>
        <w:ind w:left="3392" w:right="1857" w:hanging="1580"/>
        <w:jc w:val="left"/>
      </w:pPr>
      <w:r>
        <w:t>Целевые</w:t>
      </w:r>
      <w:r>
        <w:rPr>
          <w:spacing w:val="-7"/>
        </w:rPr>
        <w:t xml:space="preserve"> </w:t>
      </w:r>
      <w:r>
        <w:t>ориентиры</w:t>
      </w:r>
      <w:r>
        <w:rPr>
          <w:spacing w:val="-8"/>
        </w:rPr>
        <w:t xml:space="preserve"> </w:t>
      </w:r>
      <w:r>
        <w:t>результатов</w:t>
      </w:r>
      <w:r>
        <w:rPr>
          <w:spacing w:val="-6"/>
        </w:rPr>
        <w:t xml:space="preserve"> </w:t>
      </w:r>
      <w:r>
        <w:t>воспитания</w:t>
      </w:r>
      <w:r>
        <w:rPr>
          <w:spacing w:val="-6"/>
        </w:rPr>
        <w:t xml:space="preserve"> </w:t>
      </w:r>
      <w:r>
        <w:t>на</w:t>
      </w:r>
      <w:r>
        <w:rPr>
          <w:spacing w:val="-6"/>
        </w:rPr>
        <w:t xml:space="preserve"> </w:t>
      </w:r>
      <w:r>
        <w:t>уровне</w:t>
      </w:r>
      <w:r>
        <w:rPr>
          <w:spacing w:val="-6"/>
        </w:rPr>
        <w:t xml:space="preserve"> </w:t>
      </w:r>
      <w:r>
        <w:t>основного общего образования</w:t>
      </w:r>
    </w:p>
    <w:p w:rsidR="006C1371" w:rsidRDefault="006C1371">
      <w:pPr>
        <w:pStyle w:val="a3"/>
        <w:spacing w:before="50"/>
        <w:ind w:left="0"/>
        <w:jc w:val="left"/>
        <w:rPr>
          <w:b/>
        </w:rPr>
      </w:pPr>
    </w:p>
    <w:p w:rsidR="006C1371" w:rsidRDefault="00114C20">
      <w:pPr>
        <w:pStyle w:val="a3"/>
        <w:spacing w:before="1"/>
        <w:ind w:right="445" w:firstLine="758"/>
      </w:pPr>
      <w:r>
        <w:t>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6C1371" w:rsidRDefault="00114C20">
      <w:pPr>
        <w:pStyle w:val="a3"/>
        <w:ind w:right="444" w:firstLine="758"/>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6C1371" w:rsidRDefault="006C1371">
      <w:pPr>
        <w:pStyle w:val="a3"/>
        <w:spacing w:before="134"/>
        <w:ind w:left="0"/>
        <w:jc w:val="left"/>
      </w:pPr>
    </w:p>
    <w:p w:rsidR="006C1371" w:rsidRDefault="00114C20">
      <w:pPr>
        <w:pStyle w:val="3"/>
        <w:ind w:left="3476"/>
      </w:pPr>
      <w:r>
        <w:t>Гражданское</w:t>
      </w:r>
      <w:r>
        <w:rPr>
          <w:spacing w:val="-8"/>
        </w:rPr>
        <w:t xml:space="preserve"> </w:t>
      </w:r>
      <w:r>
        <w:rPr>
          <w:spacing w:val="-2"/>
        </w:rPr>
        <w:t>воспитание:</w:t>
      </w:r>
    </w:p>
    <w:p w:rsidR="006C1371" w:rsidRDefault="00114C20" w:rsidP="00030E22">
      <w:pPr>
        <w:pStyle w:val="a6"/>
        <w:numPr>
          <w:ilvl w:val="0"/>
          <w:numId w:val="339"/>
        </w:numPr>
        <w:tabs>
          <w:tab w:val="left" w:pos="1104"/>
        </w:tabs>
        <w:ind w:right="1118"/>
        <w:rPr>
          <w:sz w:val="24"/>
        </w:rPr>
      </w:pPr>
      <w:r>
        <w:rPr>
          <w:sz w:val="24"/>
        </w:rPr>
        <w:t>Знающий и принимающий свою российскую гражданскую</w:t>
      </w:r>
      <w:r>
        <w:rPr>
          <w:spacing w:val="40"/>
          <w:sz w:val="24"/>
        </w:rPr>
        <w:t xml:space="preserve"> </w:t>
      </w:r>
      <w:r>
        <w:rPr>
          <w:sz w:val="24"/>
        </w:rPr>
        <w:t>принадлежность (идентичность) в поликультурном, многонациональном и многоконфессиональном российском обществе, в мировом сообществе;</w:t>
      </w:r>
    </w:p>
    <w:p w:rsidR="006C1371" w:rsidRDefault="00114C20" w:rsidP="00030E22">
      <w:pPr>
        <w:pStyle w:val="a6"/>
        <w:numPr>
          <w:ilvl w:val="0"/>
          <w:numId w:val="339"/>
        </w:numPr>
        <w:tabs>
          <w:tab w:val="left" w:pos="1104"/>
          <w:tab w:val="left" w:pos="1283"/>
        </w:tabs>
        <w:spacing w:line="237" w:lineRule="auto"/>
        <w:ind w:right="1121"/>
        <w:rPr>
          <w:sz w:val="24"/>
        </w:rPr>
      </w:pPr>
      <w:r>
        <w:rPr>
          <w:sz w:val="24"/>
        </w:rPr>
        <w:tab/>
        <w:t>понимающий сопричастность к прошлому, настоящему</w:t>
      </w:r>
      <w:r>
        <w:rPr>
          <w:spacing w:val="-4"/>
          <w:sz w:val="24"/>
        </w:rPr>
        <w:t xml:space="preserve"> </w:t>
      </w:r>
      <w:r>
        <w:rPr>
          <w:sz w:val="24"/>
        </w:rPr>
        <w:t>и будущему</w:t>
      </w:r>
      <w:r>
        <w:rPr>
          <w:spacing w:val="-1"/>
          <w:sz w:val="24"/>
        </w:rPr>
        <w:t xml:space="preserve"> </w:t>
      </w:r>
      <w:r>
        <w:rPr>
          <w:sz w:val="24"/>
        </w:rPr>
        <w:t>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6C1371" w:rsidRDefault="00114C20" w:rsidP="00030E22">
      <w:pPr>
        <w:pStyle w:val="a6"/>
        <w:numPr>
          <w:ilvl w:val="0"/>
          <w:numId w:val="339"/>
        </w:numPr>
        <w:tabs>
          <w:tab w:val="left" w:pos="1103"/>
        </w:tabs>
        <w:spacing w:before="3" w:line="293" w:lineRule="exact"/>
        <w:ind w:left="1103" w:hanging="285"/>
        <w:rPr>
          <w:sz w:val="24"/>
        </w:rPr>
      </w:pPr>
      <w:r>
        <w:rPr>
          <w:sz w:val="24"/>
        </w:rPr>
        <w:t>проявляющий</w:t>
      </w:r>
      <w:r>
        <w:rPr>
          <w:spacing w:val="-3"/>
          <w:sz w:val="24"/>
        </w:rPr>
        <w:t xml:space="preserve"> </w:t>
      </w:r>
      <w:r>
        <w:rPr>
          <w:sz w:val="24"/>
        </w:rPr>
        <w:t>уважение</w:t>
      </w:r>
      <w:r>
        <w:rPr>
          <w:spacing w:val="-3"/>
          <w:sz w:val="24"/>
        </w:rPr>
        <w:t xml:space="preserve"> </w:t>
      </w:r>
      <w:r>
        <w:rPr>
          <w:sz w:val="24"/>
        </w:rPr>
        <w:t>к</w:t>
      </w:r>
      <w:r>
        <w:rPr>
          <w:spacing w:val="-4"/>
          <w:sz w:val="24"/>
        </w:rPr>
        <w:t xml:space="preserve"> </w:t>
      </w:r>
      <w:r>
        <w:rPr>
          <w:sz w:val="24"/>
        </w:rPr>
        <w:t>государственным</w:t>
      </w:r>
      <w:r>
        <w:rPr>
          <w:spacing w:val="-5"/>
          <w:sz w:val="24"/>
        </w:rPr>
        <w:t xml:space="preserve"> </w:t>
      </w:r>
      <w:r>
        <w:rPr>
          <w:sz w:val="24"/>
        </w:rPr>
        <w:t>символам</w:t>
      </w:r>
      <w:r>
        <w:rPr>
          <w:spacing w:val="-5"/>
          <w:sz w:val="24"/>
        </w:rPr>
        <w:t xml:space="preserve"> </w:t>
      </w:r>
      <w:r>
        <w:rPr>
          <w:sz w:val="24"/>
        </w:rPr>
        <w:t>России,</w:t>
      </w:r>
      <w:r>
        <w:rPr>
          <w:spacing w:val="-3"/>
          <w:sz w:val="24"/>
        </w:rPr>
        <w:t xml:space="preserve"> </w:t>
      </w:r>
      <w:r>
        <w:rPr>
          <w:spacing w:val="-2"/>
          <w:sz w:val="24"/>
        </w:rPr>
        <w:t>праздникам;</w:t>
      </w:r>
    </w:p>
    <w:p w:rsidR="006C1371" w:rsidRDefault="00114C20" w:rsidP="00030E22">
      <w:pPr>
        <w:pStyle w:val="a6"/>
        <w:numPr>
          <w:ilvl w:val="0"/>
          <w:numId w:val="339"/>
        </w:numPr>
        <w:tabs>
          <w:tab w:val="left" w:pos="1104"/>
        </w:tabs>
        <w:spacing w:before="2" w:line="237" w:lineRule="auto"/>
        <w:ind w:right="1128"/>
        <w:rPr>
          <w:sz w:val="24"/>
        </w:rPr>
      </w:pPr>
      <w:r>
        <w:rPr>
          <w:sz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6C1371" w:rsidRDefault="00114C20" w:rsidP="00030E22">
      <w:pPr>
        <w:pStyle w:val="a6"/>
        <w:numPr>
          <w:ilvl w:val="0"/>
          <w:numId w:val="339"/>
        </w:numPr>
        <w:tabs>
          <w:tab w:val="left" w:pos="1104"/>
        </w:tabs>
        <w:ind w:right="1396"/>
        <w:jc w:val="left"/>
        <w:rPr>
          <w:sz w:val="24"/>
        </w:rPr>
      </w:pPr>
      <w:r>
        <w:rPr>
          <w:sz w:val="24"/>
        </w:rPr>
        <w:t>выражающий</w:t>
      </w:r>
      <w:r>
        <w:rPr>
          <w:spacing w:val="-7"/>
          <w:sz w:val="24"/>
        </w:rPr>
        <w:t xml:space="preserve"> </w:t>
      </w:r>
      <w:r>
        <w:rPr>
          <w:sz w:val="24"/>
        </w:rPr>
        <w:t>неприятие</w:t>
      </w:r>
      <w:r>
        <w:rPr>
          <w:spacing w:val="-8"/>
          <w:sz w:val="24"/>
        </w:rPr>
        <w:t xml:space="preserve"> </w:t>
      </w:r>
      <w:r>
        <w:rPr>
          <w:sz w:val="24"/>
        </w:rPr>
        <w:t>любой</w:t>
      </w:r>
      <w:r>
        <w:rPr>
          <w:spacing w:val="-6"/>
          <w:sz w:val="24"/>
        </w:rPr>
        <w:t xml:space="preserve"> </w:t>
      </w:r>
      <w:r>
        <w:rPr>
          <w:sz w:val="24"/>
        </w:rPr>
        <w:t>дискриминации</w:t>
      </w:r>
      <w:r>
        <w:rPr>
          <w:spacing w:val="-7"/>
          <w:sz w:val="24"/>
        </w:rPr>
        <w:t xml:space="preserve"> </w:t>
      </w:r>
      <w:r>
        <w:rPr>
          <w:sz w:val="24"/>
        </w:rPr>
        <w:t>граждан,</w:t>
      </w:r>
      <w:r>
        <w:rPr>
          <w:spacing w:val="-7"/>
          <w:sz w:val="24"/>
        </w:rPr>
        <w:t xml:space="preserve"> </w:t>
      </w:r>
      <w:r>
        <w:rPr>
          <w:sz w:val="24"/>
        </w:rPr>
        <w:t>проявлений</w:t>
      </w:r>
      <w:r>
        <w:rPr>
          <w:spacing w:val="-8"/>
          <w:sz w:val="24"/>
        </w:rPr>
        <w:t xml:space="preserve"> </w:t>
      </w:r>
      <w:r>
        <w:rPr>
          <w:sz w:val="24"/>
        </w:rPr>
        <w:t>экстремизма, терроризма, коррупции в обществе;</w:t>
      </w:r>
    </w:p>
    <w:p w:rsidR="006C1371" w:rsidRDefault="00114C20" w:rsidP="00030E22">
      <w:pPr>
        <w:pStyle w:val="a6"/>
        <w:numPr>
          <w:ilvl w:val="0"/>
          <w:numId w:val="339"/>
        </w:numPr>
        <w:tabs>
          <w:tab w:val="left" w:pos="1104"/>
        </w:tabs>
        <w:spacing w:line="242" w:lineRule="auto"/>
        <w:ind w:right="2052"/>
        <w:jc w:val="left"/>
        <w:rPr>
          <w:sz w:val="24"/>
        </w:rPr>
      </w:pPr>
      <w:r>
        <w:rPr>
          <w:sz w:val="24"/>
        </w:rPr>
        <w:t>принимающий</w:t>
      </w:r>
      <w:r>
        <w:rPr>
          <w:spacing w:val="-1"/>
          <w:sz w:val="24"/>
        </w:rPr>
        <w:t xml:space="preserve"> </w:t>
      </w:r>
      <w:r>
        <w:rPr>
          <w:sz w:val="24"/>
        </w:rPr>
        <w:t>участие</w:t>
      </w:r>
      <w:r>
        <w:rPr>
          <w:spacing w:val="-5"/>
          <w:sz w:val="24"/>
        </w:rPr>
        <w:t xml:space="preserve"> </w:t>
      </w:r>
      <w:r>
        <w:rPr>
          <w:sz w:val="24"/>
        </w:rPr>
        <w:t>в</w:t>
      </w:r>
      <w:r>
        <w:rPr>
          <w:spacing w:val="-5"/>
          <w:sz w:val="24"/>
        </w:rPr>
        <w:t xml:space="preserve"> </w:t>
      </w:r>
      <w:r>
        <w:rPr>
          <w:sz w:val="24"/>
        </w:rPr>
        <w:t>жизни класса,</w:t>
      </w:r>
      <w:r>
        <w:rPr>
          <w:spacing w:val="-4"/>
          <w:sz w:val="24"/>
        </w:rPr>
        <w:t xml:space="preserve"> </w:t>
      </w:r>
      <w:r>
        <w:rPr>
          <w:sz w:val="24"/>
        </w:rPr>
        <w:t>школы,</w:t>
      </w:r>
      <w:r>
        <w:rPr>
          <w:spacing w:val="-4"/>
          <w:sz w:val="24"/>
        </w:rPr>
        <w:t xml:space="preserve"> </w:t>
      </w:r>
      <w:r>
        <w:rPr>
          <w:sz w:val="24"/>
        </w:rPr>
        <w:t>в</w:t>
      </w:r>
      <w:r>
        <w:rPr>
          <w:spacing w:val="-5"/>
          <w:sz w:val="24"/>
        </w:rPr>
        <w:t xml:space="preserve"> </w:t>
      </w:r>
      <w:r>
        <w:rPr>
          <w:sz w:val="24"/>
        </w:rPr>
        <w:t>том</w:t>
      </w:r>
      <w:r>
        <w:rPr>
          <w:spacing w:val="-4"/>
          <w:sz w:val="24"/>
        </w:rPr>
        <w:t xml:space="preserve"> </w:t>
      </w:r>
      <w:r>
        <w:rPr>
          <w:sz w:val="24"/>
        </w:rPr>
        <w:t>числе</w:t>
      </w:r>
      <w:r>
        <w:rPr>
          <w:spacing w:val="-5"/>
          <w:sz w:val="24"/>
        </w:rPr>
        <w:t xml:space="preserve"> </w:t>
      </w:r>
      <w:r>
        <w:rPr>
          <w:sz w:val="24"/>
        </w:rPr>
        <w:t>самоуправлении, ориентированный на участие в социально значимой деятельности.</w:t>
      </w:r>
    </w:p>
    <w:p w:rsidR="006C1371" w:rsidRDefault="00114C20">
      <w:pPr>
        <w:pStyle w:val="3"/>
        <w:spacing w:before="26" w:line="273" w:lineRule="exact"/>
        <w:ind w:left="818"/>
        <w:jc w:val="left"/>
      </w:pPr>
      <w:r>
        <w:t>Патриотическое</w:t>
      </w:r>
      <w:r>
        <w:rPr>
          <w:spacing w:val="-8"/>
        </w:rPr>
        <w:t xml:space="preserve"> </w:t>
      </w:r>
      <w:r>
        <w:rPr>
          <w:spacing w:val="-2"/>
        </w:rPr>
        <w:t>воспитание:</w:t>
      </w:r>
    </w:p>
    <w:p w:rsidR="006C1371" w:rsidRDefault="00114C20" w:rsidP="00030E22">
      <w:pPr>
        <w:pStyle w:val="a6"/>
        <w:numPr>
          <w:ilvl w:val="0"/>
          <w:numId w:val="339"/>
        </w:numPr>
        <w:tabs>
          <w:tab w:val="left" w:pos="1104"/>
          <w:tab w:val="left" w:pos="2729"/>
          <w:tab w:val="left" w:pos="3684"/>
          <w:tab w:val="left" w:pos="5857"/>
          <w:tab w:val="left" w:pos="7619"/>
        </w:tabs>
        <w:ind w:right="1691"/>
        <w:jc w:val="left"/>
        <w:rPr>
          <w:sz w:val="24"/>
        </w:rPr>
      </w:pPr>
      <w:r>
        <w:rPr>
          <w:spacing w:val="-2"/>
          <w:sz w:val="24"/>
        </w:rPr>
        <w:t>сознающий</w:t>
      </w:r>
      <w:r>
        <w:rPr>
          <w:sz w:val="24"/>
        </w:rPr>
        <w:tab/>
      </w:r>
      <w:r>
        <w:rPr>
          <w:spacing w:val="-4"/>
          <w:sz w:val="24"/>
        </w:rPr>
        <w:t>свою</w:t>
      </w:r>
      <w:r>
        <w:rPr>
          <w:sz w:val="24"/>
        </w:rPr>
        <w:tab/>
      </w:r>
      <w:r>
        <w:rPr>
          <w:spacing w:val="-2"/>
          <w:sz w:val="24"/>
        </w:rPr>
        <w:t>национальную,</w:t>
      </w:r>
      <w:r>
        <w:rPr>
          <w:sz w:val="24"/>
        </w:rPr>
        <w:tab/>
      </w:r>
      <w:r>
        <w:rPr>
          <w:spacing w:val="-2"/>
          <w:sz w:val="24"/>
        </w:rPr>
        <w:t>этническую</w:t>
      </w:r>
      <w:r>
        <w:rPr>
          <w:sz w:val="24"/>
        </w:rPr>
        <w:tab/>
      </w:r>
      <w:r>
        <w:rPr>
          <w:spacing w:val="-2"/>
          <w:sz w:val="24"/>
        </w:rPr>
        <w:t xml:space="preserve">принадлежность, </w:t>
      </w:r>
      <w:r>
        <w:rPr>
          <w:sz w:val="24"/>
        </w:rPr>
        <w:t>любящий свой народ, его традиции, культуру;</w:t>
      </w:r>
    </w:p>
    <w:p w:rsidR="006C1371" w:rsidRDefault="00114C20" w:rsidP="00030E22">
      <w:pPr>
        <w:pStyle w:val="a6"/>
        <w:numPr>
          <w:ilvl w:val="0"/>
          <w:numId w:val="339"/>
        </w:numPr>
        <w:tabs>
          <w:tab w:val="left" w:pos="1104"/>
        </w:tabs>
        <w:spacing w:line="237" w:lineRule="auto"/>
        <w:ind w:right="848"/>
        <w:rPr>
          <w:sz w:val="24"/>
        </w:rPr>
      </w:pPr>
      <w:r>
        <w:rPr>
          <w:sz w:val="24"/>
        </w:rPr>
        <w:t>проявляющий уважение к историческому и культурному наследию своего и других народов России, символам, праздникам, памятникам, традициям народов,</w:t>
      </w:r>
      <w:r>
        <w:rPr>
          <w:spacing w:val="40"/>
          <w:sz w:val="24"/>
        </w:rPr>
        <w:t xml:space="preserve"> </w:t>
      </w:r>
      <w:r>
        <w:rPr>
          <w:sz w:val="24"/>
        </w:rPr>
        <w:t>проживающих в родной стране;</w:t>
      </w:r>
    </w:p>
    <w:p w:rsidR="006C1371" w:rsidRDefault="00114C20" w:rsidP="00030E22">
      <w:pPr>
        <w:pStyle w:val="a6"/>
        <w:numPr>
          <w:ilvl w:val="0"/>
          <w:numId w:val="339"/>
        </w:numPr>
        <w:tabs>
          <w:tab w:val="left" w:pos="1104"/>
        </w:tabs>
        <w:spacing w:before="1" w:line="237" w:lineRule="auto"/>
        <w:ind w:right="1401"/>
        <w:rPr>
          <w:sz w:val="24"/>
        </w:rPr>
      </w:pPr>
      <w:r>
        <w:rPr>
          <w:sz w:val="24"/>
        </w:rPr>
        <w:t>проявляющий</w:t>
      </w:r>
      <w:r>
        <w:rPr>
          <w:spacing w:val="-4"/>
          <w:sz w:val="24"/>
        </w:rPr>
        <w:t xml:space="preserve"> </w:t>
      </w:r>
      <w:r>
        <w:rPr>
          <w:sz w:val="24"/>
        </w:rPr>
        <w:t>интерес</w:t>
      </w:r>
      <w:r>
        <w:rPr>
          <w:spacing w:val="-5"/>
          <w:sz w:val="24"/>
        </w:rPr>
        <w:t xml:space="preserve"> </w:t>
      </w:r>
      <w:r>
        <w:rPr>
          <w:sz w:val="24"/>
        </w:rPr>
        <w:t>к</w:t>
      </w:r>
      <w:r>
        <w:rPr>
          <w:spacing w:val="-4"/>
          <w:sz w:val="24"/>
        </w:rPr>
        <w:t xml:space="preserve"> </w:t>
      </w:r>
      <w:r>
        <w:rPr>
          <w:sz w:val="24"/>
        </w:rPr>
        <w:t>познанию</w:t>
      </w:r>
      <w:r>
        <w:rPr>
          <w:spacing w:val="-4"/>
          <w:sz w:val="24"/>
        </w:rPr>
        <w:t xml:space="preserve"> </w:t>
      </w:r>
      <w:r>
        <w:rPr>
          <w:sz w:val="24"/>
        </w:rPr>
        <w:t>родного</w:t>
      </w:r>
      <w:r>
        <w:rPr>
          <w:spacing w:val="-4"/>
          <w:sz w:val="24"/>
        </w:rPr>
        <w:t xml:space="preserve"> </w:t>
      </w:r>
      <w:r>
        <w:rPr>
          <w:sz w:val="24"/>
        </w:rPr>
        <w:t>языка,</w:t>
      </w:r>
      <w:r>
        <w:rPr>
          <w:spacing w:val="-4"/>
          <w:sz w:val="24"/>
        </w:rPr>
        <w:t xml:space="preserve"> </w:t>
      </w:r>
      <w:r>
        <w:rPr>
          <w:sz w:val="24"/>
        </w:rPr>
        <w:t>истории</w:t>
      </w:r>
      <w:r>
        <w:rPr>
          <w:spacing w:val="-6"/>
          <w:sz w:val="24"/>
        </w:rPr>
        <w:t xml:space="preserve"> </w:t>
      </w:r>
      <w:r>
        <w:rPr>
          <w:sz w:val="24"/>
        </w:rPr>
        <w:t>и</w:t>
      </w:r>
      <w:r>
        <w:rPr>
          <w:spacing w:val="-4"/>
          <w:sz w:val="24"/>
        </w:rPr>
        <w:t xml:space="preserve"> </w:t>
      </w:r>
      <w:r>
        <w:rPr>
          <w:sz w:val="24"/>
        </w:rPr>
        <w:t>культуры</w:t>
      </w:r>
      <w:r>
        <w:rPr>
          <w:spacing w:val="-4"/>
          <w:sz w:val="24"/>
        </w:rPr>
        <w:t xml:space="preserve"> </w:t>
      </w:r>
      <w:r>
        <w:rPr>
          <w:sz w:val="24"/>
        </w:rPr>
        <w:t>своего</w:t>
      </w:r>
      <w:r>
        <w:rPr>
          <w:spacing w:val="-4"/>
          <w:sz w:val="24"/>
        </w:rPr>
        <w:t xml:space="preserve"> </w:t>
      </w:r>
      <w:r>
        <w:rPr>
          <w:sz w:val="24"/>
        </w:rPr>
        <w:t>края, своего народа, других народов России;</w:t>
      </w:r>
    </w:p>
    <w:p w:rsidR="006C1371" w:rsidRDefault="00114C20" w:rsidP="00030E22">
      <w:pPr>
        <w:pStyle w:val="a6"/>
        <w:numPr>
          <w:ilvl w:val="0"/>
          <w:numId w:val="339"/>
        </w:numPr>
        <w:tabs>
          <w:tab w:val="left" w:pos="960"/>
        </w:tabs>
        <w:spacing w:before="2" w:line="237" w:lineRule="auto"/>
        <w:ind w:left="960" w:right="849" w:hanging="485"/>
        <w:rPr>
          <w:sz w:val="24"/>
        </w:rPr>
      </w:pPr>
      <w:r>
        <w:rPr>
          <w:sz w:val="24"/>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6C1371" w:rsidRDefault="00114C20" w:rsidP="00030E22">
      <w:pPr>
        <w:pStyle w:val="a6"/>
        <w:numPr>
          <w:ilvl w:val="0"/>
          <w:numId w:val="339"/>
        </w:numPr>
        <w:tabs>
          <w:tab w:val="left" w:pos="959"/>
        </w:tabs>
        <w:spacing w:before="3"/>
        <w:ind w:left="959" w:hanging="484"/>
        <w:rPr>
          <w:sz w:val="24"/>
        </w:rPr>
      </w:pPr>
      <w:r>
        <w:rPr>
          <w:sz w:val="24"/>
        </w:rPr>
        <w:t>принимающий</w:t>
      </w:r>
      <w:r>
        <w:rPr>
          <w:spacing w:val="-7"/>
          <w:sz w:val="24"/>
        </w:rPr>
        <w:t xml:space="preserve"> </w:t>
      </w:r>
      <w:r>
        <w:rPr>
          <w:sz w:val="24"/>
        </w:rPr>
        <w:t>участие</w:t>
      </w:r>
      <w:r>
        <w:rPr>
          <w:spacing w:val="-8"/>
          <w:sz w:val="24"/>
        </w:rPr>
        <w:t xml:space="preserve"> </w:t>
      </w:r>
      <w:r>
        <w:rPr>
          <w:sz w:val="24"/>
        </w:rPr>
        <w:t>в</w:t>
      </w:r>
      <w:r>
        <w:rPr>
          <w:spacing w:val="-7"/>
          <w:sz w:val="24"/>
        </w:rPr>
        <w:t xml:space="preserve"> </w:t>
      </w:r>
      <w:r>
        <w:rPr>
          <w:sz w:val="24"/>
        </w:rPr>
        <w:t>мероприятиях</w:t>
      </w:r>
      <w:r>
        <w:rPr>
          <w:spacing w:val="-6"/>
          <w:sz w:val="24"/>
        </w:rPr>
        <w:t xml:space="preserve"> </w:t>
      </w:r>
      <w:r>
        <w:rPr>
          <w:sz w:val="24"/>
        </w:rPr>
        <w:t>патриотической</w:t>
      </w:r>
      <w:r>
        <w:rPr>
          <w:spacing w:val="-6"/>
          <w:sz w:val="24"/>
        </w:rPr>
        <w:t xml:space="preserve"> </w:t>
      </w:r>
      <w:r>
        <w:rPr>
          <w:spacing w:val="-2"/>
          <w:sz w:val="24"/>
        </w:rPr>
        <w:t>направленности.</w:t>
      </w:r>
    </w:p>
    <w:p w:rsidR="006C1371" w:rsidRDefault="006C1371">
      <w:pPr>
        <w:jc w:val="both"/>
        <w:rPr>
          <w:sz w:val="24"/>
        </w:rPr>
        <w:sectPr w:rsidR="006C1371">
          <w:pgSz w:w="11910" w:h="16840"/>
          <w:pgMar w:top="480" w:right="237" w:bottom="1240" w:left="600" w:header="0" w:footer="988" w:gutter="0"/>
          <w:cols w:space="720"/>
        </w:sectPr>
      </w:pPr>
    </w:p>
    <w:p w:rsidR="006C1371" w:rsidRDefault="00114C20">
      <w:pPr>
        <w:pStyle w:val="3"/>
        <w:spacing w:before="67"/>
        <w:ind w:left="3613"/>
      </w:pPr>
      <w:r>
        <w:lastRenderedPageBreak/>
        <w:t>Духовно-нравственное</w:t>
      </w:r>
      <w:r>
        <w:rPr>
          <w:spacing w:val="-12"/>
        </w:rPr>
        <w:t xml:space="preserve"> </w:t>
      </w:r>
      <w:r>
        <w:rPr>
          <w:spacing w:val="-2"/>
        </w:rPr>
        <w:t>воспитание:</w:t>
      </w:r>
    </w:p>
    <w:p w:rsidR="006C1371" w:rsidRDefault="00114C20" w:rsidP="00030E22">
      <w:pPr>
        <w:pStyle w:val="a6"/>
        <w:numPr>
          <w:ilvl w:val="0"/>
          <w:numId w:val="339"/>
        </w:numPr>
        <w:tabs>
          <w:tab w:val="left" w:pos="960"/>
        </w:tabs>
        <w:spacing w:before="1" w:line="237" w:lineRule="auto"/>
        <w:ind w:left="960" w:right="846" w:hanging="485"/>
        <w:rPr>
          <w:sz w:val="24"/>
        </w:rPr>
      </w:pPr>
      <w:r>
        <w:rPr>
          <w:sz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6C1371" w:rsidRDefault="00114C20" w:rsidP="00030E22">
      <w:pPr>
        <w:pStyle w:val="a6"/>
        <w:numPr>
          <w:ilvl w:val="0"/>
          <w:numId w:val="339"/>
        </w:numPr>
        <w:tabs>
          <w:tab w:val="left" w:pos="960"/>
        </w:tabs>
        <w:spacing w:before="6" w:line="237" w:lineRule="auto"/>
        <w:ind w:left="960" w:right="837" w:hanging="485"/>
        <w:rPr>
          <w:sz w:val="24"/>
        </w:rPr>
      </w:pPr>
      <w:r>
        <w:rPr>
          <w:sz w:val="24"/>
        </w:rPr>
        <w:t>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rsidR="006C1371" w:rsidRDefault="00114C20" w:rsidP="00030E22">
      <w:pPr>
        <w:pStyle w:val="a6"/>
        <w:numPr>
          <w:ilvl w:val="0"/>
          <w:numId w:val="339"/>
        </w:numPr>
        <w:tabs>
          <w:tab w:val="left" w:pos="960"/>
        </w:tabs>
        <w:spacing w:before="4" w:line="237" w:lineRule="auto"/>
        <w:ind w:left="960" w:right="844" w:hanging="485"/>
        <w:rPr>
          <w:sz w:val="24"/>
        </w:rPr>
      </w:pPr>
      <w:r>
        <w:rPr>
          <w:sz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6C1371" w:rsidRDefault="00114C20" w:rsidP="00030E22">
      <w:pPr>
        <w:pStyle w:val="a6"/>
        <w:numPr>
          <w:ilvl w:val="0"/>
          <w:numId w:val="339"/>
        </w:numPr>
        <w:tabs>
          <w:tab w:val="left" w:pos="960"/>
        </w:tabs>
        <w:ind w:left="960" w:right="851" w:hanging="485"/>
        <w:rPr>
          <w:sz w:val="24"/>
        </w:rPr>
      </w:pPr>
      <w:r>
        <w:rPr>
          <w:sz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6C1371" w:rsidRDefault="00114C20" w:rsidP="00030E22">
      <w:pPr>
        <w:pStyle w:val="a6"/>
        <w:numPr>
          <w:ilvl w:val="0"/>
          <w:numId w:val="339"/>
        </w:numPr>
        <w:tabs>
          <w:tab w:val="left" w:pos="960"/>
        </w:tabs>
        <w:ind w:left="960" w:right="854" w:hanging="485"/>
        <w:rPr>
          <w:sz w:val="24"/>
        </w:rPr>
      </w:pPr>
      <w:r>
        <w:rPr>
          <w:sz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6C1371" w:rsidRDefault="00114C20" w:rsidP="00030E22">
      <w:pPr>
        <w:pStyle w:val="a6"/>
        <w:numPr>
          <w:ilvl w:val="0"/>
          <w:numId w:val="339"/>
        </w:numPr>
        <w:tabs>
          <w:tab w:val="left" w:pos="960"/>
        </w:tabs>
        <w:ind w:left="960" w:right="854" w:hanging="485"/>
        <w:rPr>
          <w:sz w:val="24"/>
        </w:rPr>
      </w:pPr>
      <w:r>
        <w:rPr>
          <w:sz w:val="24"/>
        </w:rPr>
        <w:t>проявляющий интерес к чтению, к родному языку, русскому языку и литературе как части духовной культуры своего народа, российского общества.</w:t>
      </w:r>
    </w:p>
    <w:p w:rsidR="006C1371" w:rsidRDefault="00114C20">
      <w:pPr>
        <w:pStyle w:val="3"/>
        <w:spacing w:before="12" w:line="273" w:lineRule="exact"/>
        <w:ind w:left="4119"/>
      </w:pPr>
      <w:r>
        <w:t>Эстетическое</w:t>
      </w:r>
      <w:r>
        <w:rPr>
          <w:spacing w:val="-7"/>
        </w:rPr>
        <w:t xml:space="preserve"> </w:t>
      </w:r>
      <w:r>
        <w:rPr>
          <w:spacing w:val="-2"/>
        </w:rPr>
        <w:t>воспитание:</w:t>
      </w:r>
    </w:p>
    <w:p w:rsidR="006C1371" w:rsidRDefault="00114C20" w:rsidP="00030E22">
      <w:pPr>
        <w:pStyle w:val="a6"/>
        <w:numPr>
          <w:ilvl w:val="0"/>
          <w:numId w:val="339"/>
        </w:numPr>
        <w:tabs>
          <w:tab w:val="left" w:pos="960"/>
        </w:tabs>
        <w:ind w:left="960" w:right="1560" w:hanging="485"/>
        <w:rPr>
          <w:sz w:val="24"/>
        </w:rPr>
      </w:pPr>
      <w:r>
        <w:rPr>
          <w:sz w:val="24"/>
        </w:rPr>
        <w:t>выражающий</w:t>
      </w:r>
      <w:r>
        <w:rPr>
          <w:spacing w:val="80"/>
          <w:w w:val="150"/>
          <w:sz w:val="24"/>
        </w:rPr>
        <w:t xml:space="preserve">  </w:t>
      </w:r>
      <w:r>
        <w:rPr>
          <w:sz w:val="24"/>
        </w:rPr>
        <w:t>понимание</w:t>
      </w:r>
      <w:r>
        <w:rPr>
          <w:spacing w:val="80"/>
          <w:sz w:val="24"/>
        </w:rPr>
        <w:t xml:space="preserve">  </w:t>
      </w:r>
      <w:r>
        <w:rPr>
          <w:sz w:val="24"/>
        </w:rPr>
        <w:t>ценности</w:t>
      </w:r>
      <w:r>
        <w:rPr>
          <w:spacing w:val="80"/>
          <w:sz w:val="24"/>
        </w:rPr>
        <w:t xml:space="preserve">  </w:t>
      </w:r>
      <w:r>
        <w:rPr>
          <w:sz w:val="24"/>
        </w:rPr>
        <w:t>отечественного</w:t>
      </w:r>
      <w:r>
        <w:rPr>
          <w:spacing w:val="80"/>
          <w:w w:val="150"/>
          <w:sz w:val="24"/>
        </w:rPr>
        <w:t xml:space="preserve">  </w:t>
      </w:r>
      <w:r>
        <w:rPr>
          <w:sz w:val="24"/>
        </w:rPr>
        <w:t>и</w:t>
      </w:r>
      <w:r>
        <w:rPr>
          <w:spacing w:val="80"/>
          <w:w w:val="150"/>
          <w:sz w:val="24"/>
        </w:rPr>
        <w:t xml:space="preserve"> </w:t>
      </w:r>
      <w:r>
        <w:rPr>
          <w:sz w:val="24"/>
        </w:rPr>
        <w:t>мирового искусства, народных традиций и народного творчества в искусстве;</w:t>
      </w:r>
    </w:p>
    <w:p w:rsidR="006C1371" w:rsidRDefault="00114C20" w:rsidP="00030E22">
      <w:pPr>
        <w:pStyle w:val="a6"/>
        <w:numPr>
          <w:ilvl w:val="0"/>
          <w:numId w:val="339"/>
        </w:numPr>
        <w:tabs>
          <w:tab w:val="left" w:pos="960"/>
        </w:tabs>
        <w:spacing w:line="237" w:lineRule="auto"/>
        <w:ind w:left="960" w:right="842" w:hanging="485"/>
        <w:rPr>
          <w:sz w:val="24"/>
        </w:rPr>
      </w:pPr>
      <w:r>
        <w:rPr>
          <w:sz w:val="24"/>
        </w:rPr>
        <w:t xml:space="preserve">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w:t>
      </w:r>
      <w:r>
        <w:rPr>
          <w:spacing w:val="-2"/>
          <w:sz w:val="24"/>
        </w:rPr>
        <w:t>людей;</w:t>
      </w:r>
    </w:p>
    <w:p w:rsidR="006C1371" w:rsidRDefault="00114C20" w:rsidP="00030E22">
      <w:pPr>
        <w:pStyle w:val="a6"/>
        <w:numPr>
          <w:ilvl w:val="0"/>
          <w:numId w:val="339"/>
        </w:numPr>
        <w:tabs>
          <w:tab w:val="left" w:pos="960"/>
        </w:tabs>
        <w:ind w:left="960" w:right="636" w:hanging="485"/>
        <w:jc w:val="left"/>
        <w:rPr>
          <w:sz w:val="24"/>
        </w:rPr>
      </w:pPr>
      <w:r>
        <w:rPr>
          <w:sz w:val="24"/>
        </w:rPr>
        <w:t>сознающий</w:t>
      </w:r>
      <w:r>
        <w:rPr>
          <w:spacing w:val="-4"/>
          <w:sz w:val="24"/>
        </w:rPr>
        <w:t xml:space="preserve"> </w:t>
      </w:r>
      <w:r>
        <w:rPr>
          <w:sz w:val="24"/>
        </w:rPr>
        <w:t>роль</w:t>
      </w:r>
      <w:r>
        <w:rPr>
          <w:spacing w:val="-6"/>
          <w:sz w:val="24"/>
        </w:rPr>
        <w:t xml:space="preserve"> </w:t>
      </w:r>
      <w:r>
        <w:rPr>
          <w:sz w:val="24"/>
        </w:rPr>
        <w:t>художественной</w:t>
      </w:r>
      <w:r>
        <w:rPr>
          <w:spacing w:val="-4"/>
          <w:sz w:val="24"/>
        </w:rPr>
        <w:t xml:space="preserve"> </w:t>
      </w:r>
      <w:r>
        <w:rPr>
          <w:sz w:val="24"/>
        </w:rPr>
        <w:t>культуры</w:t>
      </w:r>
      <w:r>
        <w:rPr>
          <w:spacing w:val="-4"/>
          <w:sz w:val="24"/>
        </w:rPr>
        <w:t xml:space="preserve"> </w:t>
      </w:r>
      <w:r>
        <w:rPr>
          <w:sz w:val="24"/>
        </w:rPr>
        <w:t>как средства</w:t>
      </w:r>
      <w:r>
        <w:rPr>
          <w:spacing w:val="-5"/>
          <w:sz w:val="24"/>
        </w:rPr>
        <w:t xml:space="preserve"> </w:t>
      </w:r>
      <w:r>
        <w:rPr>
          <w:sz w:val="24"/>
        </w:rPr>
        <w:t>коммуникации</w:t>
      </w:r>
      <w:r>
        <w:rPr>
          <w:spacing w:val="-4"/>
          <w:sz w:val="24"/>
        </w:rPr>
        <w:t xml:space="preserve"> </w:t>
      </w:r>
      <w:r>
        <w:rPr>
          <w:sz w:val="24"/>
        </w:rPr>
        <w:t>и</w:t>
      </w:r>
      <w:r>
        <w:rPr>
          <w:spacing w:val="-4"/>
          <w:sz w:val="24"/>
        </w:rPr>
        <w:t xml:space="preserve"> </w:t>
      </w:r>
      <w:r>
        <w:rPr>
          <w:sz w:val="24"/>
        </w:rPr>
        <w:t>самовыражения</w:t>
      </w:r>
      <w:r>
        <w:rPr>
          <w:spacing w:val="-4"/>
          <w:sz w:val="24"/>
        </w:rPr>
        <w:t xml:space="preserve"> </w:t>
      </w:r>
      <w:r>
        <w:rPr>
          <w:sz w:val="24"/>
        </w:rPr>
        <w:t>в современном обществе, значение нравственных норм, ценностей, традиций в искусстве;</w:t>
      </w:r>
    </w:p>
    <w:p w:rsidR="006C1371" w:rsidRDefault="00114C20" w:rsidP="00030E22">
      <w:pPr>
        <w:pStyle w:val="a6"/>
        <w:numPr>
          <w:ilvl w:val="0"/>
          <w:numId w:val="339"/>
        </w:numPr>
        <w:tabs>
          <w:tab w:val="left" w:pos="960"/>
        </w:tabs>
        <w:spacing w:line="242" w:lineRule="auto"/>
        <w:ind w:left="960" w:right="1597" w:hanging="485"/>
        <w:jc w:val="left"/>
        <w:rPr>
          <w:sz w:val="24"/>
        </w:rPr>
      </w:pPr>
      <w:r>
        <w:rPr>
          <w:sz w:val="24"/>
        </w:rPr>
        <w:t>ориентированный</w:t>
      </w:r>
      <w:r>
        <w:rPr>
          <w:spacing w:val="-5"/>
          <w:sz w:val="24"/>
        </w:rPr>
        <w:t xml:space="preserve"> </w:t>
      </w:r>
      <w:r>
        <w:rPr>
          <w:sz w:val="24"/>
        </w:rPr>
        <w:t>на</w:t>
      </w:r>
      <w:r>
        <w:rPr>
          <w:spacing w:val="-6"/>
          <w:sz w:val="24"/>
        </w:rPr>
        <w:t xml:space="preserve"> </w:t>
      </w:r>
      <w:r>
        <w:rPr>
          <w:sz w:val="24"/>
        </w:rPr>
        <w:t>самовыражение</w:t>
      </w:r>
      <w:r>
        <w:rPr>
          <w:spacing w:val="-6"/>
          <w:sz w:val="24"/>
        </w:rPr>
        <w:t xml:space="preserve"> </w:t>
      </w:r>
      <w:r>
        <w:rPr>
          <w:sz w:val="24"/>
        </w:rPr>
        <w:t>в</w:t>
      </w:r>
      <w:r>
        <w:rPr>
          <w:spacing w:val="-6"/>
          <w:sz w:val="24"/>
        </w:rPr>
        <w:t xml:space="preserve"> </w:t>
      </w:r>
      <w:r>
        <w:rPr>
          <w:sz w:val="24"/>
        </w:rPr>
        <w:t>разных</w:t>
      </w:r>
      <w:r>
        <w:rPr>
          <w:spacing w:val="-6"/>
          <w:sz w:val="24"/>
        </w:rPr>
        <w:t xml:space="preserve"> </w:t>
      </w:r>
      <w:r>
        <w:rPr>
          <w:sz w:val="24"/>
        </w:rPr>
        <w:t>видах</w:t>
      </w:r>
      <w:r>
        <w:rPr>
          <w:spacing w:val="-3"/>
          <w:sz w:val="24"/>
        </w:rPr>
        <w:t xml:space="preserve"> </w:t>
      </w:r>
      <w:r>
        <w:rPr>
          <w:sz w:val="24"/>
        </w:rPr>
        <w:t>искусства,</w:t>
      </w:r>
      <w:r>
        <w:rPr>
          <w:spacing w:val="-5"/>
          <w:sz w:val="24"/>
        </w:rPr>
        <w:t xml:space="preserve"> </w:t>
      </w:r>
      <w:r>
        <w:rPr>
          <w:sz w:val="24"/>
        </w:rPr>
        <w:t>в</w:t>
      </w:r>
      <w:r>
        <w:rPr>
          <w:spacing w:val="-6"/>
          <w:sz w:val="24"/>
        </w:rPr>
        <w:t xml:space="preserve"> </w:t>
      </w:r>
      <w:r>
        <w:rPr>
          <w:sz w:val="24"/>
        </w:rPr>
        <w:t xml:space="preserve">художественном </w:t>
      </w:r>
      <w:r>
        <w:rPr>
          <w:spacing w:val="-2"/>
          <w:sz w:val="24"/>
        </w:rPr>
        <w:t>творчестве.</w:t>
      </w:r>
    </w:p>
    <w:p w:rsidR="006C1371" w:rsidRDefault="006C1371">
      <w:pPr>
        <w:pStyle w:val="a3"/>
        <w:spacing w:before="25"/>
        <w:ind w:left="0"/>
        <w:jc w:val="left"/>
      </w:pPr>
    </w:p>
    <w:p w:rsidR="006C1371" w:rsidRDefault="00114C20">
      <w:pPr>
        <w:pStyle w:val="3"/>
        <w:spacing w:line="240" w:lineRule="auto"/>
        <w:ind w:left="1370"/>
      </w:pPr>
      <w:r>
        <w:t>Физическое</w:t>
      </w:r>
      <w:r>
        <w:rPr>
          <w:spacing w:val="-6"/>
        </w:rPr>
        <w:t xml:space="preserve"> </w:t>
      </w:r>
      <w:r>
        <w:t>воспитание,</w:t>
      </w:r>
      <w:r>
        <w:rPr>
          <w:spacing w:val="-3"/>
        </w:rPr>
        <w:t xml:space="preserve"> </w:t>
      </w:r>
      <w:r>
        <w:t>формирование</w:t>
      </w:r>
      <w:r>
        <w:rPr>
          <w:spacing w:val="-6"/>
        </w:rPr>
        <w:t xml:space="preserve"> </w:t>
      </w:r>
      <w:r>
        <w:t>культуры</w:t>
      </w:r>
      <w:r>
        <w:rPr>
          <w:spacing w:val="-4"/>
        </w:rPr>
        <w:t xml:space="preserve"> </w:t>
      </w:r>
      <w:r>
        <w:rPr>
          <w:spacing w:val="-2"/>
        </w:rPr>
        <w:t>здоровья</w:t>
      </w:r>
    </w:p>
    <w:p w:rsidR="006C1371" w:rsidRDefault="00114C20">
      <w:pPr>
        <w:spacing w:before="14" w:line="276" w:lineRule="exact"/>
        <w:ind w:left="3610"/>
        <w:jc w:val="both"/>
        <w:rPr>
          <w:b/>
          <w:sz w:val="24"/>
        </w:rPr>
      </w:pPr>
      <w:r>
        <w:rPr>
          <w:b/>
          <w:sz w:val="24"/>
        </w:rPr>
        <w:t>и</w:t>
      </w:r>
      <w:r>
        <w:rPr>
          <w:b/>
          <w:spacing w:val="-5"/>
          <w:sz w:val="24"/>
        </w:rPr>
        <w:t xml:space="preserve"> </w:t>
      </w:r>
      <w:r>
        <w:rPr>
          <w:b/>
          <w:sz w:val="24"/>
        </w:rPr>
        <w:t>эмоционального</w:t>
      </w:r>
      <w:r>
        <w:rPr>
          <w:b/>
          <w:spacing w:val="-4"/>
          <w:sz w:val="24"/>
        </w:rPr>
        <w:t xml:space="preserve"> </w:t>
      </w:r>
      <w:r>
        <w:rPr>
          <w:b/>
          <w:spacing w:val="-2"/>
          <w:sz w:val="24"/>
        </w:rPr>
        <w:t>благополучия:</w:t>
      </w:r>
    </w:p>
    <w:p w:rsidR="006C1371" w:rsidRDefault="00114C20" w:rsidP="00030E22">
      <w:pPr>
        <w:pStyle w:val="a6"/>
        <w:numPr>
          <w:ilvl w:val="1"/>
          <w:numId w:val="339"/>
        </w:numPr>
        <w:tabs>
          <w:tab w:val="left" w:pos="972"/>
        </w:tabs>
        <w:spacing w:before="3" w:line="237" w:lineRule="auto"/>
        <w:ind w:right="856"/>
        <w:rPr>
          <w:sz w:val="24"/>
        </w:rPr>
      </w:pPr>
      <w:r>
        <w:rPr>
          <w:sz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6C1371" w:rsidRDefault="00114C20" w:rsidP="00030E22">
      <w:pPr>
        <w:pStyle w:val="a6"/>
        <w:numPr>
          <w:ilvl w:val="1"/>
          <w:numId w:val="339"/>
        </w:numPr>
        <w:tabs>
          <w:tab w:val="left" w:pos="972"/>
        </w:tabs>
        <w:ind w:right="847"/>
        <w:rPr>
          <w:sz w:val="24"/>
        </w:rPr>
      </w:pPr>
      <w:r>
        <w:rPr>
          <w:sz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6C1371" w:rsidRDefault="00114C20" w:rsidP="00030E22">
      <w:pPr>
        <w:pStyle w:val="a6"/>
        <w:numPr>
          <w:ilvl w:val="1"/>
          <w:numId w:val="339"/>
        </w:numPr>
        <w:tabs>
          <w:tab w:val="left" w:pos="972"/>
        </w:tabs>
        <w:spacing w:line="237" w:lineRule="auto"/>
        <w:ind w:right="851"/>
        <w:rPr>
          <w:sz w:val="24"/>
        </w:rPr>
      </w:pPr>
      <w:r>
        <w:rPr>
          <w:sz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6C1371" w:rsidRDefault="00114C20" w:rsidP="00030E22">
      <w:pPr>
        <w:pStyle w:val="a6"/>
        <w:numPr>
          <w:ilvl w:val="1"/>
          <w:numId w:val="339"/>
        </w:numPr>
        <w:tabs>
          <w:tab w:val="left" w:pos="972"/>
        </w:tabs>
        <w:spacing w:before="6" w:line="237" w:lineRule="auto"/>
        <w:ind w:right="854"/>
        <w:rPr>
          <w:sz w:val="24"/>
        </w:rPr>
      </w:pPr>
      <w:r>
        <w:rPr>
          <w:sz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6C1371" w:rsidRDefault="00114C20" w:rsidP="00030E22">
      <w:pPr>
        <w:pStyle w:val="a6"/>
        <w:numPr>
          <w:ilvl w:val="1"/>
          <w:numId w:val="339"/>
        </w:numPr>
        <w:tabs>
          <w:tab w:val="left" w:pos="972"/>
        </w:tabs>
        <w:ind w:right="999"/>
        <w:rPr>
          <w:sz w:val="24"/>
        </w:rPr>
      </w:pPr>
      <w:r>
        <w:rPr>
          <w:sz w:val="24"/>
        </w:rPr>
        <w:t>способный</w:t>
      </w:r>
      <w:r>
        <w:rPr>
          <w:spacing w:val="-4"/>
          <w:sz w:val="24"/>
        </w:rPr>
        <w:t xml:space="preserve"> </w:t>
      </w:r>
      <w:r>
        <w:rPr>
          <w:sz w:val="24"/>
        </w:rPr>
        <w:t>адаптироваться</w:t>
      </w:r>
      <w:r>
        <w:rPr>
          <w:spacing w:val="-5"/>
          <w:sz w:val="24"/>
        </w:rPr>
        <w:t xml:space="preserve"> </w:t>
      </w:r>
      <w:r>
        <w:rPr>
          <w:sz w:val="24"/>
        </w:rPr>
        <w:t>к</w:t>
      </w:r>
      <w:r>
        <w:rPr>
          <w:spacing w:val="-5"/>
          <w:sz w:val="24"/>
        </w:rPr>
        <w:t xml:space="preserve"> </w:t>
      </w:r>
      <w:r>
        <w:rPr>
          <w:sz w:val="24"/>
        </w:rPr>
        <w:t>меняющимся</w:t>
      </w:r>
      <w:r>
        <w:rPr>
          <w:spacing w:val="-4"/>
          <w:sz w:val="24"/>
        </w:rPr>
        <w:t xml:space="preserve"> </w:t>
      </w:r>
      <w:r>
        <w:rPr>
          <w:sz w:val="24"/>
        </w:rPr>
        <w:t>социальным,</w:t>
      </w:r>
      <w:r>
        <w:rPr>
          <w:spacing w:val="-5"/>
          <w:sz w:val="24"/>
        </w:rPr>
        <w:t xml:space="preserve"> </w:t>
      </w:r>
      <w:r>
        <w:rPr>
          <w:sz w:val="24"/>
        </w:rPr>
        <w:t>информационным</w:t>
      </w:r>
      <w:r>
        <w:rPr>
          <w:spacing w:val="-7"/>
          <w:sz w:val="24"/>
        </w:rPr>
        <w:t xml:space="preserve"> </w:t>
      </w:r>
      <w:r>
        <w:rPr>
          <w:sz w:val="24"/>
        </w:rPr>
        <w:t>и</w:t>
      </w:r>
      <w:r>
        <w:rPr>
          <w:spacing w:val="-5"/>
          <w:sz w:val="24"/>
        </w:rPr>
        <w:t xml:space="preserve"> </w:t>
      </w:r>
      <w:r>
        <w:rPr>
          <w:sz w:val="24"/>
        </w:rPr>
        <w:t>природным условиям, стрессовым ситуациям;</w:t>
      </w:r>
    </w:p>
    <w:p w:rsidR="006C1371" w:rsidRDefault="00114C20" w:rsidP="00030E22">
      <w:pPr>
        <w:pStyle w:val="a6"/>
        <w:numPr>
          <w:ilvl w:val="1"/>
          <w:numId w:val="339"/>
        </w:numPr>
        <w:tabs>
          <w:tab w:val="left" w:pos="972"/>
        </w:tabs>
        <w:spacing w:line="237" w:lineRule="auto"/>
        <w:ind w:right="844"/>
        <w:rPr>
          <w:sz w:val="24"/>
        </w:rPr>
      </w:pPr>
      <w:r>
        <w:rPr>
          <w:sz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6C1371" w:rsidRDefault="00114C20" w:rsidP="00030E22">
      <w:pPr>
        <w:pStyle w:val="a6"/>
        <w:numPr>
          <w:ilvl w:val="1"/>
          <w:numId w:val="339"/>
        </w:numPr>
        <w:tabs>
          <w:tab w:val="left" w:pos="972"/>
        </w:tabs>
        <w:spacing w:before="1"/>
        <w:ind w:right="513"/>
        <w:jc w:val="left"/>
        <w:rPr>
          <w:sz w:val="24"/>
        </w:rPr>
      </w:pPr>
      <w:r>
        <w:rPr>
          <w:sz w:val="24"/>
        </w:rPr>
        <w:t>владеющий</w:t>
      </w:r>
      <w:r>
        <w:rPr>
          <w:spacing w:val="-4"/>
          <w:sz w:val="24"/>
        </w:rPr>
        <w:t xml:space="preserve"> </w:t>
      </w:r>
      <w:r>
        <w:rPr>
          <w:sz w:val="24"/>
        </w:rPr>
        <w:t>основными</w:t>
      </w:r>
      <w:r>
        <w:rPr>
          <w:spacing w:val="-6"/>
          <w:sz w:val="24"/>
        </w:rPr>
        <w:t xml:space="preserve"> </w:t>
      </w:r>
      <w:r>
        <w:rPr>
          <w:sz w:val="24"/>
        </w:rPr>
        <w:t>навыками</w:t>
      </w:r>
      <w:r>
        <w:rPr>
          <w:spacing w:val="-4"/>
          <w:sz w:val="24"/>
        </w:rPr>
        <w:t xml:space="preserve"> </w:t>
      </w:r>
      <w:r>
        <w:rPr>
          <w:sz w:val="24"/>
        </w:rPr>
        <w:t>личной</w:t>
      </w:r>
      <w:r>
        <w:rPr>
          <w:spacing w:val="-6"/>
          <w:sz w:val="24"/>
        </w:rPr>
        <w:t xml:space="preserve"> </w:t>
      </w:r>
      <w:r>
        <w:rPr>
          <w:sz w:val="24"/>
        </w:rPr>
        <w:t>и</w:t>
      </w:r>
      <w:r>
        <w:rPr>
          <w:spacing w:val="-4"/>
          <w:sz w:val="24"/>
        </w:rPr>
        <w:t xml:space="preserve"> </w:t>
      </w:r>
      <w:r>
        <w:rPr>
          <w:sz w:val="24"/>
        </w:rPr>
        <w:t>общественной</w:t>
      </w:r>
      <w:r>
        <w:rPr>
          <w:spacing w:val="-4"/>
          <w:sz w:val="24"/>
        </w:rPr>
        <w:t xml:space="preserve"> </w:t>
      </w:r>
      <w:r>
        <w:rPr>
          <w:sz w:val="24"/>
        </w:rPr>
        <w:t>гигиены,</w:t>
      </w:r>
      <w:r>
        <w:rPr>
          <w:spacing w:val="-4"/>
          <w:sz w:val="24"/>
        </w:rPr>
        <w:t xml:space="preserve"> </w:t>
      </w:r>
      <w:r>
        <w:rPr>
          <w:sz w:val="24"/>
        </w:rPr>
        <w:t>безопасного</w:t>
      </w:r>
      <w:r>
        <w:rPr>
          <w:spacing w:val="-4"/>
          <w:sz w:val="24"/>
        </w:rPr>
        <w:t xml:space="preserve"> </w:t>
      </w:r>
      <w:r>
        <w:rPr>
          <w:sz w:val="24"/>
        </w:rPr>
        <w:t>поведения</w:t>
      </w:r>
      <w:r>
        <w:rPr>
          <w:spacing w:val="-4"/>
          <w:sz w:val="24"/>
        </w:rPr>
        <w:t xml:space="preserve"> </w:t>
      </w:r>
      <w:r>
        <w:rPr>
          <w:sz w:val="24"/>
        </w:rPr>
        <w:t>в быту, природе, обществе;</w:t>
      </w:r>
    </w:p>
    <w:p w:rsidR="006C1371" w:rsidRDefault="00114C20" w:rsidP="00030E22">
      <w:pPr>
        <w:pStyle w:val="a6"/>
        <w:numPr>
          <w:ilvl w:val="1"/>
          <w:numId w:val="339"/>
        </w:numPr>
        <w:tabs>
          <w:tab w:val="left" w:pos="972"/>
        </w:tabs>
        <w:ind w:right="1406"/>
        <w:jc w:val="left"/>
        <w:rPr>
          <w:sz w:val="24"/>
        </w:rPr>
      </w:pPr>
      <w:r>
        <w:rPr>
          <w:sz w:val="24"/>
        </w:rPr>
        <w:t>ориентированный</w:t>
      </w:r>
      <w:r>
        <w:rPr>
          <w:spacing w:val="-5"/>
          <w:sz w:val="24"/>
        </w:rPr>
        <w:t xml:space="preserve"> </w:t>
      </w:r>
      <w:r>
        <w:rPr>
          <w:sz w:val="24"/>
        </w:rPr>
        <w:t>на</w:t>
      </w:r>
      <w:r>
        <w:rPr>
          <w:spacing w:val="-6"/>
          <w:sz w:val="24"/>
        </w:rPr>
        <w:t xml:space="preserve"> </w:t>
      </w:r>
      <w:r>
        <w:rPr>
          <w:sz w:val="24"/>
        </w:rPr>
        <w:t>физическое</w:t>
      </w:r>
      <w:r>
        <w:rPr>
          <w:spacing w:val="-6"/>
          <w:sz w:val="24"/>
        </w:rPr>
        <w:t xml:space="preserve"> </w:t>
      </w:r>
      <w:r>
        <w:rPr>
          <w:sz w:val="24"/>
        </w:rPr>
        <w:t>развитие</w:t>
      </w:r>
      <w:r>
        <w:rPr>
          <w:spacing w:val="-6"/>
          <w:sz w:val="24"/>
        </w:rPr>
        <w:t xml:space="preserve"> </w:t>
      </w:r>
      <w:r>
        <w:rPr>
          <w:sz w:val="24"/>
        </w:rPr>
        <w:t>с</w:t>
      </w:r>
      <w:r>
        <w:rPr>
          <w:spacing w:val="-4"/>
          <w:sz w:val="24"/>
        </w:rPr>
        <w:t xml:space="preserve"> </w:t>
      </w:r>
      <w:r>
        <w:rPr>
          <w:sz w:val="24"/>
        </w:rPr>
        <w:t>учетом</w:t>
      </w:r>
      <w:r>
        <w:rPr>
          <w:spacing w:val="-5"/>
          <w:sz w:val="24"/>
        </w:rPr>
        <w:t xml:space="preserve"> </w:t>
      </w:r>
      <w:r>
        <w:rPr>
          <w:sz w:val="24"/>
        </w:rPr>
        <w:t>возможностей</w:t>
      </w:r>
      <w:r>
        <w:rPr>
          <w:spacing w:val="-5"/>
          <w:sz w:val="24"/>
        </w:rPr>
        <w:t xml:space="preserve"> </w:t>
      </w:r>
      <w:r>
        <w:rPr>
          <w:sz w:val="24"/>
        </w:rPr>
        <w:t>здоровья,</w:t>
      </w:r>
      <w:r>
        <w:rPr>
          <w:spacing w:val="-5"/>
          <w:sz w:val="24"/>
        </w:rPr>
        <w:t xml:space="preserve"> </w:t>
      </w:r>
      <w:r>
        <w:rPr>
          <w:sz w:val="24"/>
        </w:rPr>
        <w:t>занятия физкультурой и спортом;</w:t>
      </w:r>
    </w:p>
    <w:p w:rsidR="006C1371" w:rsidRDefault="00114C20" w:rsidP="00030E22">
      <w:pPr>
        <w:pStyle w:val="a6"/>
        <w:numPr>
          <w:ilvl w:val="1"/>
          <w:numId w:val="339"/>
        </w:numPr>
        <w:tabs>
          <w:tab w:val="left" w:pos="972"/>
        </w:tabs>
        <w:spacing w:line="290" w:lineRule="exact"/>
        <w:jc w:val="left"/>
        <w:rPr>
          <w:sz w:val="24"/>
        </w:rPr>
      </w:pPr>
      <w:r>
        <w:rPr>
          <w:sz w:val="24"/>
        </w:rPr>
        <w:t>сознающий</w:t>
      </w:r>
      <w:r>
        <w:rPr>
          <w:spacing w:val="72"/>
          <w:w w:val="150"/>
          <w:sz w:val="24"/>
        </w:rPr>
        <w:t xml:space="preserve"> </w:t>
      </w:r>
      <w:r>
        <w:rPr>
          <w:sz w:val="24"/>
        </w:rPr>
        <w:t>и</w:t>
      </w:r>
      <w:r>
        <w:rPr>
          <w:spacing w:val="76"/>
          <w:w w:val="150"/>
          <w:sz w:val="24"/>
        </w:rPr>
        <w:t xml:space="preserve"> </w:t>
      </w:r>
      <w:r>
        <w:rPr>
          <w:sz w:val="24"/>
        </w:rPr>
        <w:t>принимающий</w:t>
      </w:r>
      <w:r>
        <w:rPr>
          <w:spacing w:val="76"/>
          <w:w w:val="150"/>
          <w:sz w:val="24"/>
        </w:rPr>
        <w:t xml:space="preserve"> </w:t>
      </w:r>
      <w:r>
        <w:rPr>
          <w:sz w:val="24"/>
        </w:rPr>
        <w:t>свою</w:t>
      </w:r>
      <w:r>
        <w:rPr>
          <w:spacing w:val="75"/>
          <w:w w:val="150"/>
          <w:sz w:val="24"/>
        </w:rPr>
        <w:t xml:space="preserve"> </w:t>
      </w:r>
      <w:r>
        <w:rPr>
          <w:sz w:val="24"/>
        </w:rPr>
        <w:t>половую</w:t>
      </w:r>
      <w:r>
        <w:rPr>
          <w:spacing w:val="25"/>
          <w:sz w:val="24"/>
        </w:rPr>
        <w:t xml:space="preserve">  </w:t>
      </w:r>
      <w:r>
        <w:rPr>
          <w:sz w:val="24"/>
        </w:rPr>
        <w:t>принадлежность,</w:t>
      </w:r>
      <w:r>
        <w:rPr>
          <w:spacing w:val="76"/>
          <w:w w:val="150"/>
          <w:sz w:val="24"/>
        </w:rPr>
        <w:t xml:space="preserve"> </w:t>
      </w:r>
      <w:r>
        <w:rPr>
          <w:sz w:val="24"/>
        </w:rPr>
        <w:t>соответствующие</w:t>
      </w:r>
      <w:r>
        <w:rPr>
          <w:spacing w:val="76"/>
          <w:w w:val="150"/>
          <w:sz w:val="24"/>
        </w:rPr>
        <w:t xml:space="preserve"> </w:t>
      </w:r>
      <w:r>
        <w:rPr>
          <w:spacing w:val="-5"/>
          <w:sz w:val="24"/>
        </w:rPr>
        <w:t>ей</w:t>
      </w:r>
    </w:p>
    <w:p w:rsidR="006C1371" w:rsidRDefault="006C1371">
      <w:pPr>
        <w:spacing w:line="290" w:lineRule="exact"/>
        <w:rPr>
          <w:sz w:val="24"/>
        </w:rPr>
        <w:sectPr w:rsidR="006C1371">
          <w:pgSz w:w="11910" w:h="16840"/>
          <w:pgMar w:top="480" w:right="237" w:bottom="1220" w:left="600" w:header="0" w:footer="988" w:gutter="0"/>
          <w:cols w:space="720"/>
        </w:sectPr>
      </w:pPr>
    </w:p>
    <w:p w:rsidR="006C1371" w:rsidRDefault="00114C20">
      <w:pPr>
        <w:pStyle w:val="a3"/>
        <w:spacing w:before="60"/>
        <w:ind w:left="972"/>
      </w:pPr>
      <w:r>
        <w:lastRenderedPageBreak/>
        <w:t>психофизические</w:t>
      </w:r>
      <w:r>
        <w:rPr>
          <w:spacing w:val="-7"/>
        </w:rPr>
        <w:t xml:space="preserve"> </w:t>
      </w:r>
      <w:r>
        <w:t>и</w:t>
      </w:r>
      <w:r>
        <w:rPr>
          <w:spacing w:val="-5"/>
        </w:rPr>
        <w:t xml:space="preserve"> </w:t>
      </w:r>
      <w:r>
        <w:t>поведенческие</w:t>
      </w:r>
      <w:r>
        <w:rPr>
          <w:spacing w:val="-4"/>
        </w:rPr>
        <w:t xml:space="preserve"> </w:t>
      </w:r>
      <w:r>
        <w:t>особенности</w:t>
      </w:r>
      <w:r>
        <w:rPr>
          <w:spacing w:val="-3"/>
        </w:rPr>
        <w:t xml:space="preserve"> </w:t>
      </w:r>
      <w:r>
        <w:t>с</w:t>
      </w:r>
      <w:r>
        <w:rPr>
          <w:spacing w:val="-2"/>
        </w:rPr>
        <w:t xml:space="preserve"> </w:t>
      </w:r>
      <w:r>
        <w:t>учетом</w:t>
      </w:r>
      <w:r>
        <w:rPr>
          <w:spacing w:val="-3"/>
        </w:rPr>
        <w:t xml:space="preserve"> </w:t>
      </w:r>
      <w:r>
        <w:rPr>
          <w:spacing w:val="-2"/>
        </w:rPr>
        <w:t>возраста.</w:t>
      </w:r>
    </w:p>
    <w:p w:rsidR="006C1371" w:rsidRDefault="00114C20">
      <w:pPr>
        <w:pStyle w:val="3"/>
        <w:spacing w:before="21" w:line="273" w:lineRule="exact"/>
        <w:ind w:left="3610"/>
      </w:pPr>
      <w:r>
        <w:t>Трудовое</w:t>
      </w:r>
      <w:r>
        <w:rPr>
          <w:spacing w:val="-1"/>
        </w:rPr>
        <w:t xml:space="preserve"> </w:t>
      </w:r>
      <w:r>
        <w:rPr>
          <w:spacing w:val="-2"/>
        </w:rPr>
        <w:t>воспитание:</w:t>
      </w:r>
    </w:p>
    <w:p w:rsidR="006C1371" w:rsidRDefault="00114C20" w:rsidP="00030E22">
      <w:pPr>
        <w:pStyle w:val="a6"/>
        <w:numPr>
          <w:ilvl w:val="1"/>
          <w:numId w:val="339"/>
        </w:numPr>
        <w:tabs>
          <w:tab w:val="left" w:pos="959"/>
        </w:tabs>
        <w:spacing w:line="291" w:lineRule="exact"/>
        <w:ind w:left="959" w:hanging="280"/>
        <w:rPr>
          <w:sz w:val="24"/>
        </w:rPr>
      </w:pPr>
      <w:r>
        <w:rPr>
          <w:sz w:val="24"/>
        </w:rPr>
        <w:t>уважающий</w:t>
      </w:r>
      <w:r>
        <w:rPr>
          <w:spacing w:val="-3"/>
          <w:sz w:val="24"/>
        </w:rPr>
        <w:t xml:space="preserve"> </w:t>
      </w:r>
      <w:r>
        <w:rPr>
          <w:sz w:val="24"/>
        </w:rPr>
        <w:t>труд,</w:t>
      </w:r>
      <w:r>
        <w:rPr>
          <w:spacing w:val="-3"/>
          <w:sz w:val="24"/>
        </w:rPr>
        <w:t xml:space="preserve"> </w:t>
      </w:r>
      <w:r>
        <w:rPr>
          <w:sz w:val="24"/>
        </w:rPr>
        <w:t>результаты</w:t>
      </w:r>
      <w:r>
        <w:rPr>
          <w:spacing w:val="-3"/>
          <w:sz w:val="24"/>
        </w:rPr>
        <w:t xml:space="preserve"> </w:t>
      </w:r>
      <w:r>
        <w:rPr>
          <w:sz w:val="24"/>
        </w:rPr>
        <w:t>своего</w:t>
      </w:r>
      <w:r>
        <w:rPr>
          <w:spacing w:val="-3"/>
          <w:sz w:val="24"/>
        </w:rPr>
        <w:t xml:space="preserve"> </w:t>
      </w:r>
      <w:r>
        <w:rPr>
          <w:sz w:val="24"/>
        </w:rPr>
        <w:t>труда,</w:t>
      </w:r>
      <w:r>
        <w:rPr>
          <w:spacing w:val="-3"/>
          <w:sz w:val="24"/>
        </w:rPr>
        <w:t xml:space="preserve"> </w:t>
      </w:r>
      <w:r>
        <w:rPr>
          <w:sz w:val="24"/>
        </w:rPr>
        <w:t>труда</w:t>
      </w:r>
      <w:r>
        <w:rPr>
          <w:spacing w:val="-4"/>
          <w:sz w:val="24"/>
        </w:rPr>
        <w:t xml:space="preserve"> </w:t>
      </w:r>
      <w:r>
        <w:rPr>
          <w:sz w:val="24"/>
        </w:rPr>
        <w:t>других</w:t>
      </w:r>
      <w:r>
        <w:rPr>
          <w:spacing w:val="-1"/>
          <w:sz w:val="24"/>
        </w:rPr>
        <w:t xml:space="preserve"> </w:t>
      </w:r>
      <w:r>
        <w:rPr>
          <w:spacing w:val="-2"/>
          <w:sz w:val="24"/>
        </w:rPr>
        <w:t>людей;</w:t>
      </w:r>
    </w:p>
    <w:p w:rsidR="006C1371" w:rsidRDefault="00114C20" w:rsidP="00030E22">
      <w:pPr>
        <w:pStyle w:val="a6"/>
        <w:numPr>
          <w:ilvl w:val="1"/>
          <w:numId w:val="339"/>
        </w:numPr>
        <w:tabs>
          <w:tab w:val="left" w:pos="960"/>
        </w:tabs>
        <w:spacing w:before="2" w:line="237" w:lineRule="auto"/>
        <w:ind w:left="960" w:right="553" w:hanging="281"/>
        <w:rPr>
          <w:sz w:val="24"/>
        </w:rPr>
      </w:pPr>
      <w:r>
        <w:rPr>
          <w:sz w:val="24"/>
        </w:rPr>
        <w:t>проявляющий</w:t>
      </w:r>
      <w:r>
        <w:rPr>
          <w:spacing w:val="-3"/>
          <w:sz w:val="24"/>
        </w:rPr>
        <w:t xml:space="preserve"> </w:t>
      </w:r>
      <w:r>
        <w:rPr>
          <w:sz w:val="24"/>
        </w:rPr>
        <w:t>интерес</w:t>
      </w:r>
      <w:r>
        <w:rPr>
          <w:spacing w:val="-4"/>
          <w:sz w:val="24"/>
        </w:rPr>
        <w:t xml:space="preserve"> </w:t>
      </w:r>
      <w:r>
        <w:rPr>
          <w:sz w:val="24"/>
        </w:rPr>
        <w:t>к</w:t>
      </w:r>
      <w:r>
        <w:rPr>
          <w:spacing w:val="-3"/>
          <w:sz w:val="24"/>
        </w:rPr>
        <w:t xml:space="preserve"> </w:t>
      </w:r>
      <w:r>
        <w:rPr>
          <w:sz w:val="24"/>
        </w:rPr>
        <w:t>практическому</w:t>
      </w:r>
      <w:r>
        <w:rPr>
          <w:spacing w:val="-8"/>
          <w:sz w:val="24"/>
        </w:rPr>
        <w:t xml:space="preserve"> </w:t>
      </w:r>
      <w:r>
        <w:rPr>
          <w:sz w:val="24"/>
        </w:rPr>
        <w:t>изучению</w:t>
      </w:r>
      <w:r>
        <w:rPr>
          <w:spacing w:val="-5"/>
          <w:sz w:val="24"/>
        </w:rPr>
        <w:t xml:space="preserve"> </w:t>
      </w:r>
      <w:r>
        <w:rPr>
          <w:sz w:val="24"/>
        </w:rPr>
        <w:t>профессий</w:t>
      </w:r>
      <w:r>
        <w:rPr>
          <w:spacing w:val="-3"/>
          <w:sz w:val="24"/>
        </w:rPr>
        <w:t xml:space="preserve"> </w:t>
      </w:r>
      <w:r>
        <w:rPr>
          <w:sz w:val="24"/>
        </w:rPr>
        <w:t>и</w:t>
      </w:r>
      <w:r>
        <w:rPr>
          <w:spacing w:val="-3"/>
          <w:sz w:val="24"/>
        </w:rPr>
        <w:t xml:space="preserve"> </w:t>
      </w:r>
      <w:r>
        <w:rPr>
          <w:sz w:val="24"/>
        </w:rPr>
        <w:t>труда</w:t>
      </w:r>
      <w:r>
        <w:rPr>
          <w:spacing w:val="-2"/>
          <w:sz w:val="24"/>
        </w:rPr>
        <w:t xml:space="preserve"> </w:t>
      </w:r>
      <w:r>
        <w:rPr>
          <w:sz w:val="24"/>
        </w:rPr>
        <w:t>различного</w:t>
      </w:r>
      <w:r>
        <w:rPr>
          <w:spacing w:val="-3"/>
          <w:sz w:val="24"/>
        </w:rPr>
        <w:t xml:space="preserve"> </w:t>
      </w:r>
      <w:r>
        <w:rPr>
          <w:sz w:val="24"/>
        </w:rPr>
        <w:t>рода,</w:t>
      </w:r>
      <w:r>
        <w:rPr>
          <w:spacing w:val="-3"/>
          <w:sz w:val="24"/>
        </w:rPr>
        <w:t xml:space="preserve"> </w:t>
      </w:r>
      <w:r>
        <w:rPr>
          <w:sz w:val="24"/>
        </w:rPr>
        <w:t>в</w:t>
      </w:r>
      <w:r>
        <w:rPr>
          <w:spacing w:val="-4"/>
          <w:sz w:val="24"/>
        </w:rPr>
        <w:t xml:space="preserve"> </w:t>
      </w:r>
      <w:r>
        <w:rPr>
          <w:sz w:val="24"/>
        </w:rPr>
        <w:t>том числе на основе применения предметных знаний;</w:t>
      </w:r>
    </w:p>
    <w:p w:rsidR="006C1371" w:rsidRDefault="00114C20" w:rsidP="00030E22">
      <w:pPr>
        <w:pStyle w:val="a6"/>
        <w:numPr>
          <w:ilvl w:val="1"/>
          <w:numId w:val="339"/>
        </w:numPr>
        <w:tabs>
          <w:tab w:val="left" w:pos="960"/>
        </w:tabs>
        <w:spacing w:before="2"/>
        <w:ind w:left="960" w:right="857" w:hanging="281"/>
        <w:rPr>
          <w:sz w:val="24"/>
        </w:rPr>
      </w:pPr>
      <w:r>
        <w:rPr>
          <w:sz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6C1371" w:rsidRDefault="00114C20" w:rsidP="00030E22">
      <w:pPr>
        <w:pStyle w:val="a6"/>
        <w:numPr>
          <w:ilvl w:val="1"/>
          <w:numId w:val="339"/>
        </w:numPr>
        <w:tabs>
          <w:tab w:val="left" w:pos="960"/>
        </w:tabs>
        <w:spacing w:before="4" w:line="237" w:lineRule="auto"/>
        <w:ind w:left="960" w:right="851" w:hanging="281"/>
        <w:rPr>
          <w:sz w:val="24"/>
        </w:rPr>
      </w:pPr>
      <w:r>
        <w:rPr>
          <w:sz w:val="24"/>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6C1371" w:rsidRDefault="00114C20" w:rsidP="00030E22">
      <w:pPr>
        <w:pStyle w:val="a6"/>
        <w:numPr>
          <w:ilvl w:val="1"/>
          <w:numId w:val="339"/>
        </w:numPr>
        <w:tabs>
          <w:tab w:val="left" w:pos="960"/>
        </w:tabs>
        <w:spacing w:before="5"/>
        <w:ind w:left="960" w:right="1122" w:hanging="281"/>
        <w:rPr>
          <w:sz w:val="24"/>
        </w:rPr>
      </w:pPr>
      <w:r>
        <w:rPr>
          <w:sz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6C1371" w:rsidRDefault="00114C20">
      <w:pPr>
        <w:pStyle w:val="3"/>
        <w:spacing w:before="19"/>
        <w:ind w:left="3356"/>
      </w:pPr>
      <w:r>
        <w:t>Экологическое</w:t>
      </w:r>
      <w:r>
        <w:rPr>
          <w:spacing w:val="-9"/>
        </w:rPr>
        <w:t xml:space="preserve"> </w:t>
      </w:r>
      <w:r>
        <w:rPr>
          <w:spacing w:val="-2"/>
        </w:rPr>
        <w:t>воспитание:</w:t>
      </w:r>
    </w:p>
    <w:p w:rsidR="006C1371" w:rsidRDefault="00114C20" w:rsidP="00030E22">
      <w:pPr>
        <w:pStyle w:val="a6"/>
        <w:numPr>
          <w:ilvl w:val="1"/>
          <w:numId w:val="339"/>
        </w:numPr>
        <w:tabs>
          <w:tab w:val="left" w:pos="1104"/>
        </w:tabs>
        <w:ind w:left="1104" w:right="463" w:hanging="425"/>
        <w:rPr>
          <w:sz w:val="24"/>
        </w:rPr>
      </w:pPr>
      <w:r>
        <w:rPr>
          <w:sz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6C1371" w:rsidRDefault="00114C20" w:rsidP="00030E22">
      <w:pPr>
        <w:pStyle w:val="a6"/>
        <w:numPr>
          <w:ilvl w:val="1"/>
          <w:numId w:val="339"/>
        </w:numPr>
        <w:tabs>
          <w:tab w:val="left" w:pos="1104"/>
        </w:tabs>
        <w:ind w:left="1104" w:right="468" w:hanging="425"/>
        <w:rPr>
          <w:sz w:val="24"/>
        </w:rPr>
      </w:pPr>
      <w:r>
        <w:rPr>
          <w:sz w:val="24"/>
        </w:rPr>
        <w:t>сознающий свою ответственность как гражданина и потребителя в условиях взаимосвязи природной, технологической и социальной сред;</w:t>
      </w:r>
    </w:p>
    <w:p w:rsidR="006C1371" w:rsidRDefault="00114C20" w:rsidP="00030E22">
      <w:pPr>
        <w:pStyle w:val="a6"/>
        <w:numPr>
          <w:ilvl w:val="1"/>
          <w:numId w:val="339"/>
        </w:numPr>
        <w:tabs>
          <w:tab w:val="left" w:pos="1104"/>
        </w:tabs>
        <w:spacing w:line="237" w:lineRule="auto"/>
        <w:ind w:left="1104" w:right="464" w:hanging="425"/>
        <w:rPr>
          <w:sz w:val="24"/>
        </w:rPr>
      </w:pPr>
      <w:r>
        <w:rPr>
          <w:sz w:val="24"/>
        </w:rPr>
        <w:t>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6C1371" w:rsidRDefault="00114C20" w:rsidP="00030E22">
      <w:pPr>
        <w:pStyle w:val="a6"/>
        <w:numPr>
          <w:ilvl w:val="1"/>
          <w:numId w:val="339"/>
        </w:numPr>
        <w:tabs>
          <w:tab w:val="left" w:pos="1104"/>
        </w:tabs>
        <w:spacing w:before="1"/>
        <w:ind w:left="1104" w:right="466" w:hanging="425"/>
        <w:rPr>
          <w:sz w:val="24"/>
        </w:rPr>
      </w:pPr>
      <w:r>
        <w:rPr>
          <w:sz w:val="24"/>
        </w:rPr>
        <w:t>участвующий</w:t>
      </w:r>
      <w:r>
        <w:rPr>
          <w:spacing w:val="-2"/>
          <w:sz w:val="24"/>
        </w:rPr>
        <w:t xml:space="preserve"> </w:t>
      </w:r>
      <w:r>
        <w:rPr>
          <w:sz w:val="24"/>
        </w:rPr>
        <w:t>в</w:t>
      </w:r>
      <w:r>
        <w:rPr>
          <w:spacing w:val="40"/>
          <w:sz w:val="24"/>
        </w:rPr>
        <w:t xml:space="preserve"> </w:t>
      </w:r>
      <w:r>
        <w:rPr>
          <w:sz w:val="24"/>
        </w:rPr>
        <w:t xml:space="preserve">практической деятельности экологической, природоохранной </w:t>
      </w:r>
      <w:r>
        <w:rPr>
          <w:spacing w:val="-2"/>
          <w:sz w:val="24"/>
        </w:rPr>
        <w:t>направленности.</w:t>
      </w:r>
    </w:p>
    <w:p w:rsidR="006C1371" w:rsidRDefault="00114C20">
      <w:pPr>
        <w:pStyle w:val="3"/>
        <w:spacing w:before="21" w:line="273" w:lineRule="exact"/>
        <w:ind w:left="3224"/>
        <w:jc w:val="left"/>
      </w:pPr>
      <w:r>
        <w:t>Ценности</w:t>
      </w:r>
      <w:r>
        <w:rPr>
          <w:spacing w:val="-5"/>
        </w:rPr>
        <w:t xml:space="preserve"> </w:t>
      </w:r>
      <w:r>
        <w:t>научного</w:t>
      </w:r>
      <w:r>
        <w:rPr>
          <w:spacing w:val="-2"/>
        </w:rPr>
        <w:t xml:space="preserve"> познания:</w:t>
      </w:r>
    </w:p>
    <w:p w:rsidR="006C1371" w:rsidRDefault="00114C20" w:rsidP="00030E22">
      <w:pPr>
        <w:pStyle w:val="a6"/>
        <w:numPr>
          <w:ilvl w:val="1"/>
          <w:numId w:val="339"/>
        </w:numPr>
        <w:tabs>
          <w:tab w:val="left" w:pos="1104"/>
          <w:tab w:val="left" w:pos="2706"/>
          <w:tab w:val="left" w:pos="4550"/>
          <w:tab w:val="left" w:pos="5719"/>
          <w:tab w:val="left" w:pos="6042"/>
          <w:tab w:val="left" w:pos="6982"/>
          <w:tab w:val="left" w:pos="8438"/>
          <w:tab w:val="left" w:pos="9559"/>
          <w:tab w:val="left" w:pos="9875"/>
        </w:tabs>
        <w:ind w:left="1104" w:right="473" w:hanging="425"/>
        <w:jc w:val="left"/>
        <w:rPr>
          <w:sz w:val="24"/>
        </w:rPr>
      </w:pPr>
      <w:r>
        <w:rPr>
          <w:spacing w:val="-2"/>
          <w:sz w:val="24"/>
        </w:rPr>
        <w:t>выражающий</w:t>
      </w:r>
      <w:r>
        <w:rPr>
          <w:sz w:val="24"/>
        </w:rPr>
        <w:tab/>
      </w:r>
      <w:r>
        <w:rPr>
          <w:spacing w:val="-2"/>
          <w:sz w:val="24"/>
        </w:rPr>
        <w:t>познавательные</w:t>
      </w:r>
      <w:r>
        <w:rPr>
          <w:sz w:val="24"/>
        </w:rPr>
        <w:tab/>
      </w:r>
      <w:r>
        <w:rPr>
          <w:spacing w:val="-2"/>
          <w:sz w:val="24"/>
        </w:rPr>
        <w:t>интересы</w:t>
      </w:r>
      <w:r>
        <w:rPr>
          <w:sz w:val="24"/>
        </w:rPr>
        <w:tab/>
      </w:r>
      <w:r>
        <w:rPr>
          <w:spacing w:val="-10"/>
          <w:sz w:val="24"/>
        </w:rPr>
        <w:t>в</w:t>
      </w:r>
      <w:r>
        <w:rPr>
          <w:sz w:val="24"/>
        </w:rPr>
        <w:tab/>
      </w:r>
      <w:r>
        <w:rPr>
          <w:spacing w:val="-2"/>
          <w:sz w:val="24"/>
        </w:rPr>
        <w:t>разных</w:t>
      </w:r>
      <w:r>
        <w:rPr>
          <w:sz w:val="24"/>
        </w:rPr>
        <w:tab/>
      </w:r>
      <w:r>
        <w:rPr>
          <w:spacing w:val="-2"/>
          <w:sz w:val="24"/>
        </w:rPr>
        <w:t>предметных</w:t>
      </w:r>
      <w:r>
        <w:rPr>
          <w:sz w:val="24"/>
        </w:rPr>
        <w:tab/>
      </w:r>
      <w:r>
        <w:rPr>
          <w:spacing w:val="-2"/>
          <w:sz w:val="24"/>
        </w:rPr>
        <w:t>областях</w:t>
      </w:r>
      <w:r>
        <w:rPr>
          <w:sz w:val="24"/>
        </w:rPr>
        <w:tab/>
      </w:r>
      <w:r>
        <w:rPr>
          <w:spacing w:val="-10"/>
          <w:sz w:val="24"/>
        </w:rPr>
        <w:t>с</w:t>
      </w:r>
      <w:r>
        <w:rPr>
          <w:sz w:val="24"/>
        </w:rPr>
        <w:tab/>
      </w:r>
      <w:r>
        <w:rPr>
          <w:spacing w:val="-2"/>
          <w:sz w:val="24"/>
        </w:rPr>
        <w:t xml:space="preserve">учётом </w:t>
      </w:r>
      <w:r>
        <w:rPr>
          <w:sz w:val="24"/>
        </w:rPr>
        <w:t>индивидуальных интересов, способностей, достижений;</w:t>
      </w:r>
    </w:p>
    <w:p w:rsidR="006C1371" w:rsidRDefault="00114C20" w:rsidP="00030E22">
      <w:pPr>
        <w:pStyle w:val="a6"/>
        <w:numPr>
          <w:ilvl w:val="1"/>
          <w:numId w:val="339"/>
        </w:numPr>
        <w:tabs>
          <w:tab w:val="left" w:pos="1104"/>
        </w:tabs>
        <w:ind w:left="1104" w:right="469" w:hanging="425"/>
        <w:jc w:val="left"/>
        <w:rPr>
          <w:sz w:val="24"/>
        </w:rPr>
      </w:pPr>
      <w:r>
        <w:rPr>
          <w:sz w:val="24"/>
        </w:rPr>
        <w:t>ориентированный в деятельности на научные знания о природе и обществе, взаимосвязях</w:t>
      </w:r>
      <w:r>
        <w:rPr>
          <w:spacing w:val="40"/>
          <w:sz w:val="24"/>
        </w:rPr>
        <w:t xml:space="preserve"> </w:t>
      </w:r>
      <w:r>
        <w:rPr>
          <w:sz w:val="24"/>
        </w:rPr>
        <w:t>человека с природной и социальной средой;</w:t>
      </w:r>
    </w:p>
    <w:p w:rsidR="006C1371" w:rsidRDefault="00114C20" w:rsidP="00030E22">
      <w:pPr>
        <w:pStyle w:val="a6"/>
        <w:numPr>
          <w:ilvl w:val="1"/>
          <w:numId w:val="339"/>
        </w:numPr>
        <w:tabs>
          <w:tab w:val="left" w:pos="1104"/>
        </w:tabs>
        <w:ind w:left="1104" w:right="474" w:hanging="425"/>
        <w:jc w:val="left"/>
        <w:rPr>
          <w:sz w:val="24"/>
        </w:rPr>
      </w:pPr>
      <w:r>
        <w:rPr>
          <w:sz w:val="24"/>
        </w:rPr>
        <w:t>развивающий</w:t>
      </w:r>
      <w:r>
        <w:rPr>
          <w:spacing w:val="40"/>
          <w:sz w:val="24"/>
        </w:rPr>
        <w:t xml:space="preserve"> </w:t>
      </w:r>
      <w:r>
        <w:rPr>
          <w:sz w:val="24"/>
        </w:rPr>
        <w:t>навыки</w:t>
      </w:r>
      <w:r>
        <w:rPr>
          <w:spacing w:val="40"/>
          <w:sz w:val="24"/>
        </w:rPr>
        <w:t xml:space="preserve"> </w:t>
      </w:r>
      <w:r>
        <w:rPr>
          <w:sz w:val="24"/>
        </w:rPr>
        <w:t>использования</w:t>
      </w:r>
      <w:r>
        <w:rPr>
          <w:spacing w:val="40"/>
          <w:sz w:val="24"/>
        </w:rPr>
        <w:t xml:space="preserve"> </w:t>
      </w:r>
      <w:r>
        <w:rPr>
          <w:sz w:val="24"/>
        </w:rPr>
        <w:t>различных</w:t>
      </w:r>
      <w:r>
        <w:rPr>
          <w:spacing w:val="40"/>
          <w:sz w:val="24"/>
        </w:rPr>
        <w:t xml:space="preserve"> </w:t>
      </w:r>
      <w:r>
        <w:rPr>
          <w:sz w:val="24"/>
        </w:rPr>
        <w:t>средств</w:t>
      </w:r>
      <w:r>
        <w:rPr>
          <w:spacing w:val="40"/>
          <w:sz w:val="24"/>
        </w:rPr>
        <w:t xml:space="preserve"> </w:t>
      </w:r>
      <w:r>
        <w:rPr>
          <w:sz w:val="24"/>
        </w:rPr>
        <w:t>познания,</w:t>
      </w:r>
      <w:r>
        <w:rPr>
          <w:spacing w:val="40"/>
          <w:sz w:val="24"/>
        </w:rPr>
        <w:t xml:space="preserve"> </w:t>
      </w:r>
      <w:r>
        <w:rPr>
          <w:sz w:val="24"/>
        </w:rPr>
        <w:t>накопления</w:t>
      </w:r>
      <w:r>
        <w:rPr>
          <w:spacing w:val="40"/>
          <w:sz w:val="24"/>
        </w:rPr>
        <w:t xml:space="preserve"> </w:t>
      </w:r>
      <w:r>
        <w:rPr>
          <w:sz w:val="24"/>
        </w:rPr>
        <w:t>знаний</w:t>
      </w:r>
      <w:r>
        <w:rPr>
          <w:spacing w:val="40"/>
          <w:sz w:val="24"/>
        </w:rPr>
        <w:t xml:space="preserve"> </w:t>
      </w:r>
      <w:r>
        <w:rPr>
          <w:sz w:val="24"/>
        </w:rPr>
        <w:t>о мире (языковая, читательская культура, деятельность в информационной, цифровой среде);</w:t>
      </w:r>
    </w:p>
    <w:p w:rsidR="006C1371" w:rsidRDefault="00114C20" w:rsidP="00030E22">
      <w:pPr>
        <w:pStyle w:val="a6"/>
        <w:numPr>
          <w:ilvl w:val="1"/>
          <w:numId w:val="339"/>
        </w:numPr>
        <w:tabs>
          <w:tab w:val="left" w:pos="1104"/>
          <w:tab w:val="left" w:pos="3267"/>
          <w:tab w:val="left" w:pos="4240"/>
          <w:tab w:val="left" w:pos="5787"/>
          <w:tab w:val="left" w:pos="7204"/>
          <w:tab w:val="left" w:pos="8197"/>
          <w:tab w:val="left" w:pos="9650"/>
          <w:tab w:val="left" w:pos="10487"/>
        </w:tabs>
        <w:ind w:left="1104" w:right="465" w:hanging="425"/>
        <w:jc w:val="left"/>
        <w:rPr>
          <w:sz w:val="24"/>
        </w:rPr>
      </w:pPr>
      <w:r>
        <w:rPr>
          <w:spacing w:val="-2"/>
          <w:sz w:val="24"/>
        </w:rPr>
        <w:t>демонстрирующий</w:t>
      </w:r>
      <w:r>
        <w:rPr>
          <w:sz w:val="24"/>
        </w:rPr>
        <w:tab/>
      </w:r>
      <w:r>
        <w:rPr>
          <w:spacing w:val="-2"/>
          <w:sz w:val="24"/>
        </w:rPr>
        <w:t>навыки</w:t>
      </w:r>
      <w:r>
        <w:rPr>
          <w:sz w:val="24"/>
        </w:rPr>
        <w:tab/>
      </w:r>
      <w:r>
        <w:rPr>
          <w:spacing w:val="-2"/>
          <w:sz w:val="24"/>
        </w:rPr>
        <w:t>наблюдений,</w:t>
      </w:r>
      <w:r>
        <w:rPr>
          <w:sz w:val="24"/>
        </w:rPr>
        <w:tab/>
      </w:r>
      <w:r>
        <w:rPr>
          <w:spacing w:val="-2"/>
          <w:sz w:val="24"/>
        </w:rPr>
        <w:t>накопления</w:t>
      </w:r>
      <w:r>
        <w:rPr>
          <w:sz w:val="24"/>
        </w:rPr>
        <w:tab/>
      </w:r>
      <w:r>
        <w:rPr>
          <w:spacing w:val="-2"/>
          <w:sz w:val="24"/>
        </w:rPr>
        <w:t>фактов,</w:t>
      </w:r>
      <w:r>
        <w:rPr>
          <w:sz w:val="24"/>
        </w:rPr>
        <w:tab/>
      </w:r>
      <w:r>
        <w:rPr>
          <w:spacing w:val="-2"/>
          <w:sz w:val="24"/>
        </w:rPr>
        <w:t>осмысления</w:t>
      </w:r>
      <w:r>
        <w:rPr>
          <w:sz w:val="24"/>
        </w:rPr>
        <w:tab/>
      </w:r>
      <w:r>
        <w:rPr>
          <w:spacing w:val="-2"/>
          <w:sz w:val="24"/>
        </w:rPr>
        <w:t>опыта</w:t>
      </w:r>
      <w:r>
        <w:rPr>
          <w:sz w:val="24"/>
        </w:rPr>
        <w:tab/>
      </w:r>
      <w:r>
        <w:rPr>
          <w:spacing w:val="-10"/>
          <w:sz w:val="24"/>
        </w:rPr>
        <w:t xml:space="preserve">в </w:t>
      </w:r>
      <w:r>
        <w:rPr>
          <w:sz w:val="24"/>
        </w:rPr>
        <w:t>естественнонаучной и гуманитарной областях познания, исследовательской деятельности.</w:t>
      </w:r>
    </w:p>
    <w:p w:rsidR="006C1371" w:rsidRDefault="00114C20">
      <w:pPr>
        <w:pStyle w:val="3"/>
        <w:spacing w:before="236" w:line="240" w:lineRule="auto"/>
        <w:ind w:left="1054"/>
        <w:jc w:val="left"/>
      </w:pPr>
      <w:r>
        <w:t>Раздел</w:t>
      </w:r>
      <w:r>
        <w:rPr>
          <w:spacing w:val="-3"/>
        </w:rPr>
        <w:t xml:space="preserve"> </w:t>
      </w:r>
      <w:r>
        <w:t>2.</w:t>
      </w:r>
      <w:r>
        <w:rPr>
          <w:spacing w:val="1"/>
        </w:rPr>
        <w:t xml:space="preserve"> </w:t>
      </w:r>
      <w:r>
        <w:rPr>
          <w:spacing w:val="-2"/>
        </w:rPr>
        <w:t>Содержательный</w:t>
      </w:r>
    </w:p>
    <w:p w:rsidR="006C1371" w:rsidRDefault="00114C20">
      <w:pPr>
        <w:spacing w:before="101"/>
        <w:ind w:left="4004"/>
        <w:jc w:val="both"/>
        <w:rPr>
          <w:b/>
          <w:sz w:val="24"/>
        </w:rPr>
      </w:pPr>
      <w:r>
        <w:rPr>
          <w:b/>
          <w:sz w:val="24"/>
        </w:rPr>
        <w:t>Уклад</w:t>
      </w:r>
      <w:r>
        <w:rPr>
          <w:b/>
          <w:spacing w:val="1"/>
          <w:sz w:val="24"/>
        </w:rPr>
        <w:t xml:space="preserve"> </w:t>
      </w:r>
      <w:r>
        <w:rPr>
          <w:b/>
          <w:spacing w:val="-2"/>
          <w:sz w:val="24"/>
        </w:rPr>
        <w:t>школы</w:t>
      </w:r>
    </w:p>
    <w:p w:rsidR="006C1371" w:rsidRDefault="00114C20">
      <w:pPr>
        <w:pStyle w:val="a3"/>
        <w:spacing w:before="101" w:line="276" w:lineRule="auto"/>
        <w:ind w:right="464" w:firstLine="600"/>
      </w:pPr>
      <w:r>
        <w:t xml:space="preserve">Воспитательным потенциалом МБОУ </w:t>
      </w:r>
      <w:r w:rsidR="00FE7EEA">
        <w:t>«Рядская ООШ»</w:t>
      </w:r>
      <w:r>
        <w:t xml:space="preserve"> являются исторически сложившиеся традиции школьной жизни.</w:t>
      </w:r>
      <w:r>
        <w:rPr>
          <w:spacing w:val="80"/>
        </w:rPr>
        <w:t xml:space="preserve"> </w:t>
      </w:r>
    </w:p>
    <w:p w:rsidR="006C1371" w:rsidRDefault="00114C20" w:rsidP="00B4423B">
      <w:pPr>
        <w:pStyle w:val="a3"/>
        <w:ind w:right="406" w:firstLine="768"/>
      </w:pPr>
      <w:r>
        <w:t>Особенностью расположения школы – является,</w:t>
      </w:r>
      <w:r w:rsidR="00B4423B">
        <w:t xml:space="preserve"> удаленность от города и п</w:t>
      </w:r>
      <w:r>
        <w:t>оэтому</w:t>
      </w:r>
      <w:r>
        <w:rPr>
          <w:spacing w:val="-3"/>
        </w:rPr>
        <w:t xml:space="preserve"> </w:t>
      </w:r>
      <w:r>
        <w:t>в</w:t>
      </w:r>
      <w:r>
        <w:rPr>
          <w:spacing w:val="-1"/>
        </w:rPr>
        <w:t xml:space="preserve"> </w:t>
      </w:r>
      <w:r>
        <w:t xml:space="preserve">МБОУ </w:t>
      </w:r>
      <w:r w:rsidR="00B4423B">
        <w:t>«рядская ООШ»</w:t>
      </w:r>
      <w:r>
        <w:rPr>
          <w:spacing w:val="-2"/>
        </w:rPr>
        <w:t xml:space="preserve"> </w:t>
      </w:r>
      <w:r>
        <w:t xml:space="preserve">созданы условия для активной внеурочная деятельности и дополнительного образования обучающихся. Воспитательный потенциал МБОУ </w:t>
      </w:r>
      <w:r w:rsidR="00B4423B">
        <w:t>«Рядская ООШ»</w:t>
      </w:r>
      <w:r>
        <w:t xml:space="preserve"> включает работу администрации школы, учителей – предметников, к</w:t>
      </w:r>
      <w:r w:rsidR="00B4423B">
        <w:t>лассных руководителей, педагога-психолога</w:t>
      </w:r>
      <w:r>
        <w:t xml:space="preserve">, </w:t>
      </w:r>
      <w:r w:rsidR="00B4423B">
        <w:t>педагога</w:t>
      </w:r>
      <w:r>
        <w:rPr>
          <w:spacing w:val="40"/>
        </w:rPr>
        <w:t xml:space="preserve"> </w:t>
      </w:r>
      <w:r>
        <w:t>дополнительного</w:t>
      </w:r>
      <w:r>
        <w:rPr>
          <w:spacing w:val="40"/>
        </w:rPr>
        <w:t xml:space="preserve"> </w:t>
      </w:r>
      <w:r>
        <w:t>образования,</w:t>
      </w:r>
      <w:r w:rsidR="00B4423B">
        <w:t xml:space="preserve"> советника директора, которые осуществляют свою деятельность в тесном взаимодействии друг с другом и родителями обучающихся.</w:t>
      </w:r>
    </w:p>
    <w:p w:rsidR="00B4423B" w:rsidRDefault="00B4423B" w:rsidP="00B4423B">
      <w:pPr>
        <w:pStyle w:val="a3"/>
        <w:ind w:right="414" w:firstLine="770"/>
      </w:pPr>
      <w:r>
        <w:t>В школе функционируют отряды:</w:t>
      </w:r>
      <w:r>
        <w:rPr>
          <w:spacing w:val="40"/>
        </w:rPr>
        <w:t xml:space="preserve"> </w:t>
      </w:r>
      <w:r>
        <w:t>РДДМ</w:t>
      </w:r>
      <w:r>
        <w:rPr>
          <w:spacing w:val="66"/>
        </w:rPr>
        <w:t xml:space="preserve"> </w:t>
      </w:r>
      <w:r>
        <w:t>«Движение</w:t>
      </w:r>
      <w:r>
        <w:rPr>
          <w:spacing w:val="40"/>
        </w:rPr>
        <w:t xml:space="preserve"> </w:t>
      </w:r>
      <w:r>
        <w:t>Первых»,</w:t>
      </w:r>
      <w:r>
        <w:rPr>
          <w:spacing w:val="66"/>
        </w:rPr>
        <w:t xml:space="preserve"> </w:t>
      </w:r>
      <w:r>
        <w:t>«Орлята</w:t>
      </w:r>
      <w:r>
        <w:rPr>
          <w:spacing w:val="40"/>
        </w:rPr>
        <w:t xml:space="preserve"> </w:t>
      </w:r>
      <w:r>
        <w:t>России».</w:t>
      </w:r>
      <w:r>
        <w:rPr>
          <w:spacing w:val="64"/>
        </w:rPr>
        <w:t xml:space="preserve"> </w:t>
      </w:r>
      <w:r>
        <w:t>Действуют</w:t>
      </w:r>
      <w:r>
        <w:rPr>
          <w:spacing w:val="40"/>
        </w:rPr>
        <w:t xml:space="preserve"> </w:t>
      </w:r>
      <w:r>
        <w:t>школьный</w:t>
      </w:r>
      <w:r>
        <w:rPr>
          <w:spacing w:val="40"/>
        </w:rPr>
        <w:t xml:space="preserve"> </w:t>
      </w:r>
      <w:r>
        <w:t>спортивный</w:t>
      </w:r>
      <w:r>
        <w:rPr>
          <w:spacing w:val="40"/>
        </w:rPr>
        <w:t xml:space="preserve"> </w:t>
      </w:r>
      <w:r>
        <w:t>клуб «Здоровячок», школьный театр «АйДаДети», ЦДИ.</w:t>
      </w:r>
    </w:p>
    <w:p w:rsidR="00B4423B" w:rsidRDefault="00B4423B">
      <w:pPr>
        <w:sectPr w:rsidR="00B4423B">
          <w:pgSz w:w="11910" w:h="16840"/>
          <w:pgMar w:top="480" w:right="237" w:bottom="1200" w:left="600" w:header="0" w:footer="988" w:gutter="0"/>
          <w:cols w:space="720"/>
        </w:sectPr>
      </w:pPr>
    </w:p>
    <w:p w:rsidR="006C1371" w:rsidRPr="00CC7DAF" w:rsidRDefault="00114C20" w:rsidP="00CC7DAF">
      <w:pPr>
        <w:pStyle w:val="a3"/>
        <w:spacing w:line="276" w:lineRule="auto"/>
        <w:ind w:right="462" w:firstLine="660"/>
      </w:pPr>
      <w:r w:rsidRPr="00CC7DAF">
        <w:lastRenderedPageBreak/>
        <w:t>Особенность контингента обучающихся – высокий процент детей, нуждающихся в особом педагоги</w:t>
      </w:r>
      <w:r w:rsidR="00CC7DAF" w:rsidRPr="00CC7DAF">
        <w:t xml:space="preserve">ческом внимании: дети с ОВЗ – 32 %, из неполных семей – 42 </w:t>
      </w:r>
      <w:r w:rsidRPr="00CC7DAF">
        <w:t>%</w:t>
      </w:r>
      <w:r w:rsidR="00CC7DAF" w:rsidRPr="00CC7DAF">
        <w:t xml:space="preserve">, из малообеспеченных семей – 5 %, из многодетных семей – 15 %, опекаемых- 5 %, </w:t>
      </w:r>
      <w:r w:rsidRPr="00CC7DAF">
        <w:t xml:space="preserve"> состоящих на внутришкольном уч</w:t>
      </w:r>
      <w:r w:rsidR="00CC7DAF" w:rsidRPr="00CC7DAF">
        <w:t xml:space="preserve">ете – 10 </w:t>
      </w:r>
      <w:r w:rsidRPr="00CC7DAF">
        <w:t>%, на учете КДН и ЗП при Администрации</w:t>
      </w:r>
      <w:r w:rsidRPr="00CC7DAF">
        <w:rPr>
          <w:spacing w:val="66"/>
          <w:w w:val="150"/>
        </w:rPr>
        <w:t xml:space="preserve"> </w:t>
      </w:r>
      <w:r w:rsidRPr="00CC7DAF">
        <w:t>Удомельского</w:t>
      </w:r>
      <w:r w:rsidRPr="00CC7DAF">
        <w:rPr>
          <w:spacing w:val="68"/>
          <w:w w:val="150"/>
        </w:rPr>
        <w:t xml:space="preserve"> </w:t>
      </w:r>
      <w:r w:rsidRPr="00CC7DAF">
        <w:t>городского</w:t>
      </w:r>
      <w:r w:rsidRPr="00CC7DAF">
        <w:rPr>
          <w:spacing w:val="68"/>
          <w:w w:val="150"/>
        </w:rPr>
        <w:t xml:space="preserve"> </w:t>
      </w:r>
      <w:r w:rsidRPr="00CC7DAF">
        <w:t>округа</w:t>
      </w:r>
      <w:r w:rsidRPr="00CC7DAF">
        <w:rPr>
          <w:spacing w:val="72"/>
          <w:w w:val="150"/>
        </w:rPr>
        <w:t xml:space="preserve"> </w:t>
      </w:r>
      <w:r w:rsidRPr="00CC7DAF">
        <w:t>–</w:t>
      </w:r>
      <w:r w:rsidRPr="00CC7DAF">
        <w:rPr>
          <w:spacing w:val="71"/>
          <w:w w:val="150"/>
        </w:rPr>
        <w:t xml:space="preserve"> </w:t>
      </w:r>
      <w:r w:rsidR="00CC7DAF" w:rsidRPr="00CC7DAF">
        <w:t>10 %.</w:t>
      </w:r>
    </w:p>
    <w:p w:rsidR="006C1371" w:rsidRPr="00CC7DAF" w:rsidRDefault="00114C20" w:rsidP="00AF5E06">
      <w:pPr>
        <w:pStyle w:val="a3"/>
        <w:spacing w:before="36" w:line="276" w:lineRule="auto"/>
        <w:ind w:right="470" w:firstLine="480"/>
      </w:pPr>
      <w:r w:rsidRPr="00CC7DAF">
        <w:t>Значимыми социальными партнерами образовательного учреждения являются Калининская АЭС,</w:t>
      </w:r>
      <w:r w:rsidRPr="00CC7DAF">
        <w:rPr>
          <w:spacing w:val="78"/>
        </w:rPr>
        <w:t xml:space="preserve"> </w:t>
      </w:r>
      <w:r w:rsidRPr="00CC7DAF">
        <w:t>Центр</w:t>
      </w:r>
      <w:r w:rsidRPr="00CC7DAF">
        <w:rPr>
          <w:spacing w:val="50"/>
          <w:w w:val="150"/>
        </w:rPr>
        <w:t xml:space="preserve"> </w:t>
      </w:r>
      <w:r w:rsidRPr="00CC7DAF">
        <w:t>общественной</w:t>
      </w:r>
      <w:r w:rsidRPr="00CC7DAF">
        <w:rPr>
          <w:spacing w:val="77"/>
        </w:rPr>
        <w:t xml:space="preserve"> </w:t>
      </w:r>
      <w:r w:rsidRPr="00CC7DAF">
        <w:t>информации</w:t>
      </w:r>
      <w:r w:rsidRPr="00CC7DAF">
        <w:rPr>
          <w:spacing w:val="50"/>
          <w:w w:val="150"/>
        </w:rPr>
        <w:t xml:space="preserve"> </w:t>
      </w:r>
      <w:r w:rsidRPr="00CC7DAF">
        <w:t>КАЭС,</w:t>
      </w:r>
      <w:r w:rsidRPr="00CC7DAF">
        <w:rPr>
          <w:spacing w:val="79"/>
        </w:rPr>
        <w:t xml:space="preserve"> </w:t>
      </w:r>
      <w:r w:rsidRPr="00CC7DAF">
        <w:t>Удомельский краеведческий музей, МБУ Городской молодежный центр «Звездный», МБУК «</w:t>
      </w:r>
      <w:r w:rsidR="00AF5E06" w:rsidRPr="00CC7DAF">
        <w:t>Рядская</w:t>
      </w:r>
      <w:r w:rsidRPr="00CC7DAF">
        <w:t xml:space="preserve"> клубная система»,</w:t>
      </w:r>
      <w:r w:rsidRPr="00CC7DAF">
        <w:rPr>
          <w:spacing w:val="40"/>
        </w:rPr>
        <w:t xml:space="preserve"> </w:t>
      </w:r>
      <w:r w:rsidRPr="00CC7DAF">
        <w:t>органы системы профилактики Удомельского городского округа, образовательные учреждения города.</w:t>
      </w:r>
    </w:p>
    <w:p w:rsidR="006C1371" w:rsidRDefault="00114C20">
      <w:pPr>
        <w:pStyle w:val="a3"/>
        <w:spacing w:before="1"/>
        <w:ind w:right="406" w:firstLine="710"/>
      </w:pPr>
      <w:r>
        <w:t>Педагогический коллектив школы видит своих выпускников как высоконравственных, компетентных,</w:t>
      </w:r>
      <w:r>
        <w:rPr>
          <w:spacing w:val="-4"/>
        </w:rPr>
        <w:t xml:space="preserve"> </w:t>
      </w:r>
      <w:r>
        <w:t>творческих граждан</w:t>
      </w:r>
      <w:r>
        <w:rPr>
          <w:spacing w:val="-4"/>
        </w:rPr>
        <w:t xml:space="preserve"> </w:t>
      </w:r>
      <w:r>
        <w:t>России,</w:t>
      </w:r>
      <w:r>
        <w:rPr>
          <w:spacing w:val="-2"/>
        </w:rPr>
        <w:t xml:space="preserve"> </w:t>
      </w:r>
      <w:r>
        <w:t>способных</w:t>
      </w:r>
      <w:r>
        <w:rPr>
          <w:spacing w:val="-1"/>
        </w:rPr>
        <w:t xml:space="preserve"> </w:t>
      </w:r>
      <w:r>
        <w:t>взять</w:t>
      </w:r>
      <w:r>
        <w:rPr>
          <w:spacing w:val="-3"/>
        </w:rPr>
        <w:t xml:space="preserve"> </w:t>
      </w:r>
      <w:r>
        <w:t>на</w:t>
      </w:r>
      <w:r>
        <w:rPr>
          <w:spacing w:val="-3"/>
        </w:rPr>
        <w:t xml:space="preserve"> </w:t>
      </w:r>
      <w:r>
        <w:t>себя</w:t>
      </w:r>
      <w:r>
        <w:rPr>
          <w:spacing w:val="-4"/>
        </w:rPr>
        <w:t xml:space="preserve"> </w:t>
      </w:r>
      <w:r>
        <w:t>ответственность</w:t>
      </w:r>
      <w:r>
        <w:rPr>
          <w:spacing w:val="-1"/>
        </w:rPr>
        <w:t xml:space="preserve"> </w:t>
      </w:r>
      <w:r>
        <w:t>за</w:t>
      </w:r>
      <w:r>
        <w:rPr>
          <w:spacing w:val="-4"/>
        </w:rPr>
        <w:t xml:space="preserve"> </w:t>
      </w:r>
      <w:r>
        <w:t>настоящее</w:t>
      </w:r>
      <w:r>
        <w:rPr>
          <w:spacing w:val="-3"/>
        </w:rPr>
        <w:t xml:space="preserve"> </w:t>
      </w:r>
      <w:r>
        <w:t>и будущее своей страны, соблюдающих духовно-культурные традиции народов России.</w:t>
      </w:r>
    </w:p>
    <w:p w:rsidR="006C1371" w:rsidRDefault="00114C20">
      <w:pPr>
        <w:pStyle w:val="a3"/>
        <w:ind w:right="453" w:firstLine="802"/>
      </w:pPr>
      <w:r>
        <w:t>В школе сложилась система традиционных школьных событий, в которую включены не только обучающиеся, их семьи и педагогические работники, но и социальные партнеры. Создаются такие условия, чтобы по мере взросления ребенка увеличивалась и его роль в этих совместных</w:t>
      </w:r>
      <w:r>
        <w:rPr>
          <w:spacing w:val="40"/>
        </w:rPr>
        <w:t xml:space="preserve"> </w:t>
      </w:r>
      <w:r>
        <w:t>делах (от пассивного наблюдателя до организатора).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6C1371" w:rsidRDefault="00114C20">
      <w:pPr>
        <w:pStyle w:val="a3"/>
        <w:ind w:right="471" w:firstLine="792"/>
      </w:pPr>
      <w: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6C1371" w:rsidRDefault="00114C20">
      <w:pPr>
        <w:pStyle w:val="a3"/>
        <w:ind w:right="397" w:firstLine="782"/>
      </w:pPr>
      <w:r>
        <w:t>Настоящая программа содержит теоретическое положения и план работы, основанные на практических наработках ОО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 нравственное развитие обучающихся на основе их приобщения к базовым российским ценностям: Россия, многонациональный народ Российской Федерации, гражданское общество, семья, труд, искусство, наука, религия, природа, человечество.</w:t>
      </w:r>
    </w:p>
    <w:p w:rsidR="006C1371" w:rsidRDefault="00114C20">
      <w:pPr>
        <w:pStyle w:val="a3"/>
        <w:spacing w:before="39" w:line="237" w:lineRule="auto"/>
        <w:ind w:right="451" w:firstLine="782"/>
      </w:pPr>
      <w:r>
        <w:t>Таким образом, учитывая особенности территориального социокультурной среды, традиции школы и городского округа, активность обучающихся, учителей, родительского сообщества.</w:t>
      </w:r>
    </w:p>
    <w:p w:rsidR="006C1371" w:rsidRDefault="006C1371">
      <w:pPr>
        <w:pStyle w:val="a3"/>
        <w:spacing w:before="6"/>
        <w:ind w:left="0"/>
        <w:jc w:val="left"/>
      </w:pPr>
    </w:p>
    <w:p w:rsidR="006C1371" w:rsidRDefault="00114C20">
      <w:pPr>
        <w:pStyle w:val="3"/>
        <w:spacing w:line="240" w:lineRule="auto"/>
        <w:ind w:left="252"/>
      </w:pPr>
      <w:r>
        <w:t>ВИДЫ,</w:t>
      </w:r>
      <w:r>
        <w:rPr>
          <w:spacing w:val="-1"/>
        </w:rPr>
        <w:t xml:space="preserve"> </w:t>
      </w:r>
      <w:r>
        <w:t>ФОРМЫ</w:t>
      </w:r>
      <w:r>
        <w:rPr>
          <w:spacing w:val="-1"/>
        </w:rPr>
        <w:t xml:space="preserve"> </w:t>
      </w:r>
      <w:r>
        <w:t>И</w:t>
      </w:r>
      <w:r>
        <w:rPr>
          <w:spacing w:val="-1"/>
        </w:rPr>
        <w:t xml:space="preserve"> </w:t>
      </w:r>
      <w:r>
        <w:t>СОДЕРЖАНИЕ</w:t>
      </w:r>
      <w:r>
        <w:rPr>
          <w:spacing w:val="-1"/>
        </w:rPr>
        <w:t xml:space="preserve"> </w:t>
      </w:r>
      <w:r>
        <w:rPr>
          <w:spacing w:val="-2"/>
        </w:rPr>
        <w:t>ДЕЯТЕЛЬНОСТИ</w:t>
      </w:r>
    </w:p>
    <w:p w:rsidR="006C1371" w:rsidRDefault="00114C20">
      <w:pPr>
        <w:pStyle w:val="a3"/>
        <w:spacing w:before="271"/>
        <w:ind w:right="664" w:firstLine="708"/>
        <w:jc w:val="left"/>
      </w:pPr>
      <w:r>
        <w:t>Практическая</w:t>
      </w:r>
      <w:r>
        <w:rPr>
          <w:spacing w:val="-4"/>
        </w:rPr>
        <w:t xml:space="preserve"> </w:t>
      </w:r>
      <w:r>
        <w:t>реализация</w:t>
      </w:r>
      <w:r>
        <w:rPr>
          <w:spacing w:val="-4"/>
        </w:rPr>
        <w:t xml:space="preserve"> </w:t>
      </w:r>
      <w:r>
        <w:t>цели</w:t>
      </w:r>
      <w:r>
        <w:rPr>
          <w:spacing w:val="-6"/>
        </w:rPr>
        <w:t xml:space="preserve"> </w:t>
      </w:r>
      <w:r>
        <w:t>и</w:t>
      </w:r>
      <w:r>
        <w:rPr>
          <w:spacing w:val="-4"/>
        </w:rPr>
        <w:t xml:space="preserve"> </w:t>
      </w:r>
      <w:r>
        <w:t>задач</w:t>
      </w:r>
      <w:r>
        <w:rPr>
          <w:spacing w:val="-5"/>
        </w:rPr>
        <w:t xml:space="preserve"> </w:t>
      </w:r>
      <w:r>
        <w:t>воспитания</w:t>
      </w:r>
      <w:r>
        <w:rPr>
          <w:spacing w:val="-1"/>
        </w:rPr>
        <w:t xml:space="preserve"> </w:t>
      </w:r>
      <w:r>
        <w:t>осуществляется</w:t>
      </w:r>
      <w:r>
        <w:rPr>
          <w:spacing w:val="-4"/>
        </w:rPr>
        <w:t xml:space="preserve"> </w:t>
      </w:r>
      <w:r>
        <w:t>в</w:t>
      </w:r>
      <w:r>
        <w:rPr>
          <w:spacing w:val="-5"/>
        </w:rPr>
        <w:t xml:space="preserve"> </w:t>
      </w:r>
      <w:r>
        <w:t>рамках</w:t>
      </w:r>
      <w:r>
        <w:rPr>
          <w:spacing w:val="-3"/>
        </w:rPr>
        <w:t xml:space="preserve"> </w:t>
      </w:r>
      <w:r>
        <w:t xml:space="preserve">следующих направлений воспитательной работы школы. Каждое из них представлено в соответствующем </w:t>
      </w:r>
      <w:r>
        <w:rPr>
          <w:spacing w:val="-2"/>
        </w:rPr>
        <w:t>модуле.</w:t>
      </w:r>
    </w:p>
    <w:p w:rsidR="006C1371" w:rsidRDefault="006C1371">
      <w:pPr>
        <w:pStyle w:val="a3"/>
        <w:spacing w:before="48"/>
        <w:ind w:left="0"/>
        <w:jc w:val="left"/>
      </w:pPr>
    </w:p>
    <w:p w:rsidR="006C1371" w:rsidRDefault="00114C20">
      <w:pPr>
        <w:pStyle w:val="3"/>
        <w:spacing w:line="240" w:lineRule="auto"/>
        <w:ind w:left="252"/>
      </w:pPr>
      <w:r>
        <w:t>Модуль</w:t>
      </w:r>
      <w:r>
        <w:rPr>
          <w:spacing w:val="-4"/>
        </w:rPr>
        <w:t xml:space="preserve"> </w:t>
      </w:r>
      <w:r>
        <w:t>«Школьный</w:t>
      </w:r>
      <w:r>
        <w:rPr>
          <w:spacing w:val="-4"/>
        </w:rPr>
        <w:t xml:space="preserve"> </w:t>
      </w:r>
      <w:r>
        <w:rPr>
          <w:spacing w:val="-2"/>
        </w:rPr>
        <w:t>урок»</w:t>
      </w:r>
    </w:p>
    <w:p w:rsidR="006C1371" w:rsidRDefault="006C1371"/>
    <w:p w:rsidR="00AF5E06" w:rsidRDefault="00AF5E06" w:rsidP="00AF5E06">
      <w:pPr>
        <w:pStyle w:val="a3"/>
        <w:spacing w:before="62" w:line="276" w:lineRule="auto"/>
        <w:ind w:right="472" w:firstLine="540"/>
      </w:pPr>
      <w:r>
        <w:t xml:space="preserve">Реализация педагогическими работниками МБОУ </w:t>
      </w:r>
      <w:r w:rsidRPr="00FE7EEA">
        <w:t>«Рядская ООШ»</w:t>
      </w:r>
      <w:r>
        <w:t xml:space="preserve"> воспитательного потенциала урока предполагает следующее:</w:t>
      </w:r>
    </w:p>
    <w:p w:rsidR="00AF5E06" w:rsidRDefault="00AF5E06" w:rsidP="00AF5E06">
      <w:pPr>
        <w:pStyle w:val="a6"/>
        <w:numPr>
          <w:ilvl w:val="0"/>
          <w:numId w:val="338"/>
        </w:numPr>
        <w:tabs>
          <w:tab w:val="left" w:pos="679"/>
        </w:tabs>
        <w:spacing w:before="1"/>
        <w:ind w:hanging="360"/>
        <w:rPr>
          <w:i/>
          <w:sz w:val="24"/>
        </w:rPr>
      </w:pPr>
      <w:r>
        <w:rPr>
          <w:i/>
          <w:sz w:val="24"/>
          <w:u w:val="single"/>
        </w:rPr>
        <w:t>организацию</w:t>
      </w:r>
      <w:r>
        <w:rPr>
          <w:i/>
          <w:spacing w:val="-3"/>
          <w:sz w:val="24"/>
          <w:u w:val="single"/>
        </w:rPr>
        <w:t xml:space="preserve"> </w:t>
      </w:r>
      <w:r>
        <w:rPr>
          <w:i/>
          <w:sz w:val="24"/>
          <w:u w:val="single"/>
        </w:rPr>
        <w:t>работы</w:t>
      </w:r>
      <w:r>
        <w:rPr>
          <w:i/>
          <w:spacing w:val="-3"/>
          <w:sz w:val="24"/>
          <w:u w:val="single"/>
        </w:rPr>
        <w:t xml:space="preserve"> </w:t>
      </w:r>
      <w:r>
        <w:rPr>
          <w:i/>
          <w:sz w:val="24"/>
          <w:u w:val="single"/>
        </w:rPr>
        <w:t>с</w:t>
      </w:r>
      <w:r>
        <w:rPr>
          <w:i/>
          <w:spacing w:val="-2"/>
          <w:sz w:val="24"/>
          <w:u w:val="single"/>
        </w:rPr>
        <w:t xml:space="preserve"> </w:t>
      </w:r>
      <w:r>
        <w:rPr>
          <w:i/>
          <w:sz w:val="24"/>
          <w:u w:val="single"/>
        </w:rPr>
        <w:t>детьми</w:t>
      </w:r>
      <w:r>
        <w:rPr>
          <w:i/>
          <w:spacing w:val="-3"/>
          <w:sz w:val="24"/>
          <w:u w:val="single"/>
        </w:rPr>
        <w:t xml:space="preserve"> </w:t>
      </w:r>
      <w:r>
        <w:rPr>
          <w:i/>
          <w:sz w:val="24"/>
          <w:u w:val="single"/>
        </w:rPr>
        <w:t>как</w:t>
      </w:r>
      <w:r>
        <w:rPr>
          <w:i/>
          <w:spacing w:val="-2"/>
          <w:sz w:val="24"/>
          <w:u w:val="single"/>
        </w:rPr>
        <w:t xml:space="preserve"> </w:t>
      </w:r>
      <w:r>
        <w:rPr>
          <w:i/>
          <w:sz w:val="24"/>
          <w:u w:val="single"/>
        </w:rPr>
        <w:t>в</w:t>
      </w:r>
      <w:r>
        <w:rPr>
          <w:i/>
          <w:spacing w:val="-3"/>
          <w:sz w:val="24"/>
          <w:u w:val="single"/>
        </w:rPr>
        <w:t xml:space="preserve"> </w:t>
      </w:r>
      <w:r>
        <w:rPr>
          <w:i/>
          <w:sz w:val="24"/>
          <w:u w:val="single"/>
        </w:rPr>
        <w:t>офлайн,</w:t>
      </w:r>
      <w:r>
        <w:rPr>
          <w:i/>
          <w:spacing w:val="-6"/>
          <w:sz w:val="24"/>
          <w:u w:val="single"/>
        </w:rPr>
        <w:t xml:space="preserve"> </w:t>
      </w:r>
      <w:r>
        <w:rPr>
          <w:i/>
          <w:sz w:val="24"/>
          <w:u w:val="single"/>
        </w:rPr>
        <w:t>так</w:t>
      </w:r>
      <w:r>
        <w:rPr>
          <w:i/>
          <w:spacing w:val="-2"/>
          <w:sz w:val="24"/>
          <w:u w:val="single"/>
        </w:rPr>
        <w:t xml:space="preserve"> </w:t>
      </w:r>
      <w:r>
        <w:rPr>
          <w:i/>
          <w:sz w:val="24"/>
          <w:u w:val="single"/>
        </w:rPr>
        <w:t>и</w:t>
      </w:r>
      <w:r>
        <w:rPr>
          <w:i/>
          <w:spacing w:val="-2"/>
          <w:sz w:val="24"/>
          <w:u w:val="single"/>
        </w:rPr>
        <w:t xml:space="preserve"> </w:t>
      </w:r>
      <w:r>
        <w:rPr>
          <w:i/>
          <w:sz w:val="24"/>
          <w:u w:val="single"/>
        </w:rPr>
        <w:t>онлайн</w:t>
      </w:r>
      <w:r>
        <w:rPr>
          <w:i/>
          <w:spacing w:val="-2"/>
          <w:sz w:val="24"/>
          <w:u w:val="single"/>
        </w:rPr>
        <w:t xml:space="preserve"> формате;</w:t>
      </w:r>
    </w:p>
    <w:p w:rsidR="00AF5E06" w:rsidRDefault="00AF5E06" w:rsidP="00AF5E06">
      <w:pPr>
        <w:pStyle w:val="a6"/>
        <w:numPr>
          <w:ilvl w:val="0"/>
          <w:numId w:val="338"/>
        </w:numPr>
        <w:tabs>
          <w:tab w:val="left" w:pos="679"/>
        </w:tabs>
        <w:spacing w:before="21" w:line="256" w:lineRule="auto"/>
        <w:ind w:right="464"/>
        <w:rPr>
          <w:i/>
          <w:sz w:val="24"/>
        </w:rPr>
      </w:pPr>
      <w:r>
        <w:rPr>
          <w:i/>
          <w:sz w:val="24"/>
          <w:u w:val="single"/>
        </w:rPr>
        <w:t>установление доверительных отношений между учителем и его учениками, способствующих</w:t>
      </w:r>
      <w:r>
        <w:rPr>
          <w:i/>
          <w:sz w:val="24"/>
        </w:rPr>
        <w:t xml:space="preserve"> </w:t>
      </w:r>
      <w:r>
        <w:rPr>
          <w:i/>
          <w:sz w:val="24"/>
          <w:u w:val="single"/>
        </w:rPr>
        <w:t>позитивному</w:t>
      </w:r>
      <w:r>
        <w:rPr>
          <w:i/>
          <w:spacing w:val="-2"/>
          <w:sz w:val="24"/>
          <w:u w:val="single"/>
        </w:rPr>
        <w:t xml:space="preserve"> </w:t>
      </w:r>
      <w:r>
        <w:rPr>
          <w:i/>
          <w:sz w:val="24"/>
          <w:u w:val="single"/>
        </w:rPr>
        <w:t>восприятию учащимися</w:t>
      </w:r>
      <w:r>
        <w:rPr>
          <w:i/>
          <w:spacing w:val="-3"/>
          <w:sz w:val="24"/>
          <w:u w:val="single"/>
        </w:rPr>
        <w:t xml:space="preserve"> </w:t>
      </w:r>
      <w:r>
        <w:rPr>
          <w:i/>
          <w:sz w:val="24"/>
          <w:u w:val="single"/>
        </w:rPr>
        <w:t>требований</w:t>
      </w:r>
      <w:r>
        <w:rPr>
          <w:i/>
          <w:spacing w:val="-1"/>
          <w:sz w:val="24"/>
          <w:u w:val="single"/>
        </w:rPr>
        <w:t xml:space="preserve"> </w:t>
      </w:r>
      <w:r>
        <w:rPr>
          <w:i/>
          <w:sz w:val="24"/>
          <w:u w:val="single"/>
        </w:rPr>
        <w:t>и</w:t>
      </w:r>
      <w:r>
        <w:rPr>
          <w:i/>
          <w:spacing w:val="-1"/>
          <w:sz w:val="24"/>
          <w:u w:val="single"/>
        </w:rPr>
        <w:t xml:space="preserve"> </w:t>
      </w:r>
      <w:r>
        <w:rPr>
          <w:i/>
          <w:sz w:val="24"/>
          <w:u w:val="single"/>
        </w:rPr>
        <w:t>просьб</w:t>
      </w:r>
      <w:r>
        <w:rPr>
          <w:i/>
          <w:spacing w:val="-2"/>
          <w:sz w:val="24"/>
          <w:u w:val="single"/>
        </w:rPr>
        <w:t xml:space="preserve"> </w:t>
      </w:r>
      <w:r>
        <w:rPr>
          <w:i/>
          <w:sz w:val="24"/>
          <w:u w:val="single"/>
        </w:rPr>
        <w:t>учителя,</w:t>
      </w:r>
      <w:r>
        <w:rPr>
          <w:i/>
          <w:spacing w:val="-1"/>
          <w:sz w:val="24"/>
          <w:u w:val="single"/>
        </w:rPr>
        <w:t xml:space="preserve"> </w:t>
      </w:r>
      <w:r>
        <w:rPr>
          <w:i/>
          <w:sz w:val="24"/>
          <w:u w:val="single"/>
        </w:rPr>
        <w:t>привлечению их внимания</w:t>
      </w:r>
      <w:r>
        <w:rPr>
          <w:i/>
          <w:spacing w:val="-2"/>
          <w:sz w:val="24"/>
          <w:u w:val="single"/>
        </w:rPr>
        <w:t xml:space="preserve"> </w:t>
      </w:r>
      <w:r>
        <w:rPr>
          <w:i/>
          <w:sz w:val="24"/>
          <w:u w:val="single"/>
        </w:rPr>
        <w:t>к</w:t>
      </w:r>
      <w:r>
        <w:rPr>
          <w:i/>
          <w:sz w:val="24"/>
        </w:rPr>
        <w:t xml:space="preserve"> </w:t>
      </w:r>
      <w:r>
        <w:rPr>
          <w:i/>
          <w:sz w:val="24"/>
          <w:u w:val="single"/>
        </w:rPr>
        <w:t>обсуждаемой на уроке информации, активизации их познавательной деятельности;</w:t>
      </w:r>
    </w:p>
    <w:p w:rsidR="00AF5E06" w:rsidRDefault="00AF5E06" w:rsidP="00AF5E06">
      <w:pPr>
        <w:pStyle w:val="a6"/>
        <w:numPr>
          <w:ilvl w:val="0"/>
          <w:numId w:val="338"/>
        </w:numPr>
        <w:tabs>
          <w:tab w:val="left" w:pos="679"/>
        </w:tabs>
        <w:spacing w:before="4" w:line="259" w:lineRule="auto"/>
        <w:ind w:right="466"/>
        <w:rPr>
          <w:i/>
          <w:sz w:val="24"/>
        </w:rPr>
      </w:pPr>
      <w:r>
        <w:rPr>
          <w:i/>
          <w:sz w:val="24"/>
          <w:u w:val="single"/>
        </w:rPr>
        <w:t>побуждение школьников соблюдать на уроке общепринятые нормы поведения, правила</w:t>
      </w:r>
      <w:r>
        <w:rPr>
          <w:i/>
          <w:sz w:val="24"/>
        </w:rPr>
        <w:t xml:space="preserve"> </w:t>
      </w:r>
      <w:r>
        <w:rPr>
          <w:i/>
          <w:sz w:val="24"/>
          <w:u w:val="single"/>
        </w:rPr>
        <w:t>общения со старшими (учителями) и сверстниками (школьниками), принципы учебной</w:t>
      </w:r>
      <w:r>
        <w:rPr>
          <w:i/>
          <w:sz w:val="24"/>
        </w:rPr>
        <w:t xml:space="preserve"> </w:t>
      </w:r>
      <w:r>
        <w:rPr>
          <w:i/>
          <w:sz w:val="24"/>
          <w:u w:val="single"/>
        </w:rPr>
        <w:t>дисциплины и самоорганизации, согласно Устава школы, Правилам внутреннего распорядка</w:t>
      </w:r>
      <w:r>
        <w:rPr>
          <w:i/>
          <w:sz w:val="24"/>
        </w:rPr>
        <w:t xml:space="preserve"> </w:t>
      </w:r>
      <w:r>
        <w:rPr>
          <w:i/>
          <w:spacing w:val="-2"/>
          <w:sz w:val="24"/>
          <w:u w:val="single"/>
        </w:rPr>
        <w:t>школы;</w:t>
      </w:r>
    </w:p>
    <w:p w:rsidR="00AF5E06" w:rsidRDefault="00AF5E06" w:rsidP="00AF5E06">
      <w:pPr>
        <w:pStyle w:val="a6"/>
        <w:numPr>
          <w:ilvl w:val="0"/>
          <w:numId w:val="338"/>
        </w:numPr>
        <w:tabs>
          <w:tab w:val="left" w:pos="679"/>
        </w:tabs>
        <w:spacing w:line="259" w:lineRule="auto"/>
        <w:ind w:right="467"/>
        <w:rPr>
          <w:sz w:val="24"/>
        </w:rPr>
      </w:pPr>
      <w:r>
        <w:rPr>
          <w:i/>
          <w:sz w:val="24"/>
          <w:u w:val="single"/>
        </w:rPr>
        <w:t xml:space="preserve">использование </w:t>
      </w:r>
      <w:r>
        <w:rPr>
          <w:sz w:val="24"/>
        </w:rPr>
        <w:t xml:space="preserve">воспитательных возможностей содержания учебного предмета через демонстрацию детям примеров ответственного, гражданского поведения, проявления </w:t>
      </w:r>
      <w:r>
        <w:rPr>
          <w:sz w:val="24"/>
        </w:rPr>
        <w:lastRenderedPageBreak/>
        <w:t>человеколюбия и добросердечности, через подбор соответствующих текстов для чтения, задач для решения, кейсов и дискуссий;</w:t>
      </w:r>
    </w:p>
    <w:p w:rsidR="00AF5E06" w:rsidRDefault="00AF5E06" w:rsidP="00AF5E06">
      <w:pPr>
        <w:pStyle w:val="a6"/>
        <w:numPr>
          <w:ilvl w:val="0"/>
          <w:numId w:val="338"/>
        </w:numPr>
        <w:tabs>
          <w:tab w:val="left" w:pos="679"/>
        </w:tabs>
        <w:spacing w:line="259" w:lineRule="auto"/>
        <w:ind w:right="467"/>
        <w:rPr>
          <w:sz w:val="24"/>
        </w:rPr>
      </w:pPr>
    </w:p>
    <w:p w:rsidR="00AF5E06" w:rsidRDefault="00AF5E06" w:rsidP="00AF5E06">
      <w:pPr>
        <w:pStyle w:val="a6"/>
        <w:numPr>
          <w:ilvl w:val="0"/>
          <w:numId w:val="338"/>
        </w:numPr>
        <w:tabs>
          <w:tab w:val="left" w:pos="679"/>
        </w:tabs>
        <w:spacing w:line="259" w:lineRule="auto"/>
        <w:ind w:right="462"/>
        <w:rPr>
          <w:sz w:val="24"/>
        </w:rPr>
      </w:pPr>
      <w:r>
        <w:rPr>
          <w:i/>
          <w:sz w:val="24"/>
          <w:u w:val="single"/>
        </w:rPr>
        <w:t>применение на уроке интерактивных форм работы учащихся: интеллектуальных игр,</w:t>
      </w:r>
      <w:r>
        <w:rPr>
          <w:i/>
          <w:sz w:val="24"/>
        </w:rPr>
        <w:t xml:space="preserve"> </w:t>
      </w:r>
      <w:r>
        <w:rPr>
          <w:i/>
          <w:sz w:val="24"/>
          <w:u w:val="single"/>
        </w:rPr>
        <w:t>викторины, тестирование кейсы, стимулирующих познавательную мотивацию школьников;</w:t>
      </w:r>
      <w:r>
        <w:rPr>
          <w:i/>
          <w:sz w:val="24"/>
        </w:rPr>
        <w:t xml:space="preserve"> </w:t>
      </w:r>
      <w:r>
        <w:rPr>
          <w:i/>
          <w:sz w:val="24"/>
          <w:u w:val="single"/>
        </w:rPr>
        <w:t>дискуссий, которые дают учащимся возможность приобрести опыт ведения</w:t>
      </w:r>
      <w:r>
        <w:rPr>
          <w:i/>
          <w:spacing w:val="80"/>
          <w:sz w:val="24"/>
        </w:rPr>
        <w:t xml:space="preserve"> </w:t>
      </w:r>
      <w:r>
        <w:rPr>
          <w:i/>
          <w:sz w:val="24"/>
          <w:u w:val="single"/>
        </w:rPr>
        <w:t>конструктивного диалога; групповой работы или работы в парах, которые</w:t>
      </w:r>
      <w:r>
        <w:rPr>
          <w:i/>
          <w:sz w:val="24"/>
        </w:rPr>
        <w:t xml:space="preserve"> </w:t>
      </w:r>
      <w:r>
        <w:rPr>
          <w:sz w:val="24"/>
        </w:rPr>
        <w:t>учат школьников командной работе и взаимодействию с другими детьми;</w:t>
      </w:r>
    </w:p>
    <w:p w:rsidR="00AF5E06" w:rsidRDefault="00AF5E06" w:rsidP="00AF5E06">
      <w:pPr>
        <w:pStyle w:val="a6"/>
        <w:numPr>
          <w:ilvl w:val="0"/>
          <w:numId w:val="338"/>
        </w:numPr>
        <w:tabs>
          <w:tab w:val="left" w:pos="679"/>
        </w:tabs>
        <w:spacing w:line="259" w:lineRule="auto"/>
        <w:ind w:right="462"/>
        <w:rPr>
          <w:sz w:val="24"/>
        </w:rPr>
      </w:pPr>
      <w:r>
        <w:rPr>
          <w:sz w:val="24"/>
        </w:rPr>
        <w:t>Олимпиады, занимательные уроки и</w:t>
      </w:r>
      <w:r>
        <w:rPr>
          <w:spacing w:val="80"/>
          <w:sz w:val="24"/>
        </w:rPr>
        <w:t xml:space="preserve"> </w:t>
      </w:r>
      <w:r>
        <w:rPr>
          <w:sz w:val="24"/>
        </w:rPr>
        <w:t>пятиминутки, урок-деловая игра, урок –</w:t>
      </w:r>
      <w:r>
        <w:rPr>
          <w:spacing w:val="40"/>
          <w:sz w:val="24"/>
        </w:rPr>
        <w:t xml:space="preserve"> </w:t>
      </w:r>
      <w:r>
        <w:rPr>
          <w:sz w:val="24"/>
        </w:rPr>
        <w:t>путешествие, урок</w:t>
      </w:r>
      <w:r>
        <w:rPr>
          <w:spacing w:val="40"/>
          <w:sz w:val="24"/>
        </w:rPr>
        <w:t xml:space="preserve"> </w:t>
      </w:r>
      <w:r>
        <w:rPr>
          <w:sz w:val="24"/>
        </w:rPr>
        <w:t>мастер-класс, урок-исследование и др.</w:t>
      </w:r>
      <w:r>
        <w:rPr>
          <w:spacing w:val="80"/>
          <w:sz w:val="24"/>
        </w:rPr>
        <w:t xml:space="preserve"> </w:t>
      </w:r>
      <w:r>
        <w:rPr>
          <w:sz w:val="24"/>
        </w:rPr>
        <w:t>Учебно-развлекательные мероприятия (конкурс- игра «Предметный кроссворд», турнир «Своя игра», викторины, литературная композиция, конкурс газет и рисунков, экскурсия и др.);</w:t>
      </w:r>
    </w:p>
    <w:p w:rsidR="00AF5E06" w:rsidRDefault="00AF5E06" w:rsidP="00AF5E06">
      <w:pPr>
        <w:pStyle w:val="a6"/>
        <w:numPr>
          <w:ilvl w:val="0"/>
          <w:numId w:val="338"/>
        </w:numPr>
        <w:tabs>
          <w:tab w:val="left" w:pos="679"/>
        </w:tabs>
        <w:spacing w:line="259" w:lineRule="auto"/>
        <w:ind w:right="462"/>
        <w:rPr>
          <w:sz w:val="24"/>
        </w:rPr>
      </w:pPr>
      <w:r>
        <w:rPr>
          <w:sz w:val="24"/>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 стимулирующих познавательную мотивацию школьников. Предметные выпуски заседания клуба «Что? Где? Когда?», брейн-ринга, геймификация: квесты, игра-провокация, игра- эксперимент,</w:t>
      </w:r>
      <w:r>
        <w:rPr>
          <w:spacing w:val="80"/>
          <w:sz w:val="24"/>
        </w:rPr>
        <w:t xml:space="preserve"> </w:t>
      </w:r>
      <w:r>
        <w:rPr>
          <w:sz w:val="24"/>
        </w:rPr>
        <w:t>игра-демонстрация, игра-состязание,</w:t>
      </w:r>
      <w:r>
        <w:rPr>
          <w:spacing w:val="80"/>
          <w:sz w:val="24"/>
        </w:rPr>
        <w:t xml:space="preserve"> </w:t>
      </w:r>
      <w:r>
        <w:rPr>
          <w:sz w:val="24"/>
        </w:rPr>
        <w:t>дидактического</w:t>
      </w:r>
      <w:r>
        <w:rPr>
          <w:spacing w:val="80"/>
          <w:sz w:val="24"/>
        </w:rPr>
        <w:t xml:space="preserve"> </w:t>
      </w:r>
      <w:r>
        <w:rPr>
          <w:sz w:val="24"/>
        </w:rPr>
        <w:t>театра,</w:t>
      </w:r>
      <w:r>
        <w:rPr>
          <w:spacing w:val="80"/>
          <w:sz w:val="24"/>
        </w:rPr>
        <w:t xml:space="preserve"> </w:t>
      </w:r>
      <w:r>
        <w:rPr>
          <w:sz w:val="24"/>
        </w:rPr>
        <w:t>где</w:t>
      </w:r>
      <w:r>
        <w:rPr>
          <w:spacing w:val="80"/>
          <w:sz w:val="24"/>
        </w:rPr>
        <w:t xml:space="preserve"> </w:t>
      </w:r>
      <w:r>
        <w:rPr>
          <w:sz w:val="24"/>
        </w:rPr>
        <w:t>полученные на</w:t>
      </w:r>
      <w:r>
        <w:rPr>
          <w:spacing w:val="40"/>
          <w:sz w:val="24"/>
        </w:rPr>
        <w:t xml:space="preserve"> </w:t>
      </w:r>
      <w:r>
        <w:rPr>
          <w:sz w:val="24"/>
        </w:rPr>
        <w:t>уроке</w:t>
      </w:r>
      <w:r>
        <w:rPr>
          <w:spacing w:val="40"/>
          <w:sz w:val="24"/>
        </w:rPr>
        <w:t xml:space="preserve"> </w:t>
      </w:r>
      <w:r>
        <w:rPr>
          <w:sz w:val="24"/>
        </w:rPr>
        <w:t>знания</w:t>
      </w:r>
      <w:r>
        <w:rPr>
          <w:spacing w:val="40"/>
          <w:sz w:val="24"/>
        </w:rPr>
        <w:t xml:space="preserve"> </w:t>
      </w:r>
      <w:r>
        <w:rPr>
          <w:sz w:val="24"/>
        </w:rPr>
        <w:t>обыгрываются в театральных постановках;</w:t>
      </w:r>
    </w:p>
    <w:p w:rsidR="00AF5E06" w:rsidRDefault="00AF5E06" w:rsidP="00AF5E06">
      <w:pPr>
        <w:pStyle w:val="a6"/>
        <w:numPr>
          <w:ilvl w:val="0"/>
          <w:numId w:val="338"/>
        </w:numPr>
        <w:tabs>
          <w:tab w:val="left" w:pos="679"/>
        </w:tabs>
        <w:spacing w:line="256" w:lineRule="auto"/>
        <w:ind w:right="467" w:hanging="428"/>
        <w:rPr>
          <w:i/>
          <w:sz w:val="24"/>
        </w:rPr>
      </w:pPr>
      <w:r>
        <w:rPr>
          <w:i/>
          <w:sz w:val="24"/>
          <w:u w:val="single"/>
        </w:rPr>
        <w:t>организация шефства мотивированных и эрудированных учащихся над их неуспевающими</w:t>
      </w:r>
      <w:r>
        <w:rPr>
          <w:i/>
          <w:sz w:val="24"/>
        </w:rPr>
        <w:t xml:space="preserve"> </w:t>
      </w:r>
      <w:r>
        <w:rPr>
          <w:i/>
          <w:sz w:val="24"/>
          <w:u w:val="single"/>
        </w:rPr>
        <w:t>одноклассниками, дающего школьникам социально значимый опыт сотрудничества и взаимной</w:t>
      </w:r>
      <w:r>
        <w:rPr>
          <w:i/>
          <w:sz w:val="24"/>
        </w:rPr>
        <w:t xml:space="preserve"> </w:t>
      </w:r>
      <w:r>
        <w:rPr>
          <w:i/>
          <w:spacing w:val="-2"/>
          <w:sz w:val="24"/>
          <w:u w:val="single"/>
        </w:rPr>
        <w:t>помощи;</w:t>
      </w:r>
    </w:p>
    <w:p w:rsidR="00AF5E06" w:rsidRDefault="00AF5E06" w:rsidP="00AF5E06">
      <w:pPr>
        <w:pStyle w:val="a6"/>
        <w:numPr>
          <w:ilvl w:val="0"/>
          <w:numId w:val="338"/>
        </w:numPr>
        <w:tabs>
          <w:tab w:val="left" w:pos="679"/>
        </w:tabs>
        <w:spacing w:line="259" w:lineRule="auto"/>
        <w:ind w:right="463" w:hanging="428"/>
        <w:rPr>
          <w:i/>
          <w:sz w:val="24"/>
        </w:rPr>
      </w:pPr>
      <w:r>
        <w:rPr>
          <w:i/>
          <w:sz w:val="24"/>
          <w:u w:val="single"/>
        </w:rPr>
        <w:t>инициирование</w:t>
      </w:r>
      <w:r>
        <w:rPr>
          <w:i/>
          <w:spacing w:val="-3"/>
          <w:sz w:val="24"/>
          <w:u w:val="single"/>
        </w:rPr>
        <w:t xml:space="preserve"> </w:t>
      </w:r>
      <w:r>
        <w:rPr>
          <w:i/>
          <w:sz w:val="24"/>
          <w:u w:val="single"/>
        </w:rPr>
        <w:t>и</w:t>
      </w:r>
      <w:r>
        <w:rPr>
          <w:i/>
          <w:spacing w:val="-2"/>
          <w:sz w:val="24"/>
          <w:u w:val="single"/>
        </w:rPr>
        <w:t xml:space="preserve"> </w:t>
      </w:r>
      <w:r>
        <w:rPr>
          <w:i/>
          <w:sz w:val="24"/>
          <w:u w:val="single"/>
        </w:rPr>
        <w:t>поддержка</w:t>
      </w:r>
      <w:r>
        <w:rPr>
          <w:i/>
          <w:spacing w:val="-2"/>
          <w:sz w:val="24"/>
          <w:u w:val="single"/>
        </w:rPr>
        <w:t xml:space="preserve"> </w:t>
      </w:r>
      <w:r>
        <w:rPr>
          <w:i/>
          <w:sz w:val="24"/>
          <w:u w:val="single"/>
        </w:rPr>
        <w:t>исследовательской</w:t>
      </w:r>
      <w:r>
        <w:rPr>
          <w:i/>
          <w:spacing w:val="-2"/>
          <w:sz w:val="24"/>
          <w:u w:val="single"/>
        </w:rPr>
        <w:t xml:space="preserve"> </w:t>
      </w:r>
      <w:r>
        <w:rPr>
          <w:i/>
          <w:sz w:val="24"/>
          <w:u w:val="single"/>
        </w:rPr>
        <w:t>деятельности</w:t>
      </w:r>
      <w:r>
        <w:rPr>
          <w:i/>
          <w:spacing w:val="-3"/>
          <w:sz w:val="24"/>
          <w:u w:val="single"/>
        </w:rPr>
        <w:t xml:space="preserve"> </w:t>
      </w:r>
      <w:r>
        <w:rPr>
          <w:i/>
          <w:sz w:val="24"/>
          <w:u w:val="single"/>
        </w:rPr>
        <w:t>школьников</w:t>
      </w:r>
      <w:r>
        <w:rPr>
          <w:i/>
          <w:spacing w:val="-3"/>
          <w:sz w:val="24"/>
          <w:u w:val="single"/>
        </w:rPr>
        <w:t xml:space="preserve"> </w:t>
      </w:r>
      <w:r>
        <w:rPr>
          <w:i/>
          <w:sz w:val="24"/>
          <w:u w:val="single"/>
        </w:rPr>
        <w:t>в</w:t>
      </w:r>
      <w:r>
        <w:rPr>
          <w:i/>
          <w:spacing w:val="-3"/>
          <w:sz w:val="24"/>
          <w:u w:val="single"/>
        </w:rPr>
        <w:t xml:space="preserve"> </w:t>
      </w:r>
      <w:r>
        <w:rPr>
          <w:i/>
          <w:sz w:val="24"/>
          <w:u w:val="single"/>
        </w:rPr>
        <w:t>рамках</w:t>
      </w:r>
      <w:r>
        <w:rPr>
          <w:i/>
          <w:spacing w:val="-6"/>
          <w:sz w:val="24"/>
          <w:u w:val="single"/>
        </w:rPr>
        <w:t xml:space="preserve"> </w:t>
      </w:r>
      <w:r>
        <w:rPr>
          <w:i/>
          <w:sz w:val="24"/>
          <w:u w:val="single"/>
        </w:rPr>
        <w:t>реализации</w:t>
      </w:r>
      <w:r>
        <w:rPr>
          <w:i/>
          <w:sz w:val="24"/>
        </w:rPr>
        <w:t xml:space="preserve"> </w:t>
      </w:r>
      <w:r>
        <w:rPr>
          <w:i/>
          <w:sz w:val="24"/>
          <w:u w:val="single"/>
        </w:rPr>
        <w:t>ими индивидуальных и групповых исследовательских проектов, помогает приобрести навык</w:t>
      </w:r>
      <w:r>
        <w:rPr>
          <w:i/>
          <w:sz w:val="24"/>
        </w:rPr>
        <w:t xml:space="preserve"> </w:t>
      </w:r>
      <w:r>
        <w:rPr>
          <w:i/>
          <w:sz w:val="24"/>
          <w:u w:val="single"/>
        </w:rPr>
        <w:t>самостоятельного решения теоретической проблемы, оформления собственных идей, навык</w:t>
      </w:r>
      <w:r>
        <w:rPr>
          <w:i/>
          <w:sz w:val="24"/>
        </w:rPr>
        <w:t xml:space="preserve"> </w:t>
      </w:r>
      <w:r>
        <w:rPr>
          <w:i/>
          <w:sz w:val="24"/>
          <w:u w:val="single"/>
        </w:rPr>
        <w:t>уважительного отношения к чужим идеям, оформленным в работах других исследователей,</w:t>
      </w:r>
      <w:r>
        <w:rPr>
          <w:i/>
          <w:sz w:val="24"/>
        </w:rPr>
        <w:t xml:space="preserve"> </w:t>
      </w:r>
      <w:r>
        <w:rPr>
          <w:i/>
          <w:sz w:val="24"/>
          <w:u w:val="single"/>
        </w:rPr>
        <w:t>навык публичного выступления перед аудиторией, аргументирования и отстаивания своей</w:t>
      </w:r>
      <w:r>
        <w:rPr>
          <w:i/>
          <w:sz w:val="24"/>
        </w:rPr>
        <w:t xml:space="preserve"> </w:t>
      </w:r>
      <w:r>
        <w:rPr>
          <w:i/>
          <w:sz w:val="24"/>
          <w:u w:val="single"/>
        </w:rPr>
        <w:t>точки зрения;</w:t>
      </w:r>
    </w:p>
    <w:p w:rsidR="00AF5E06" w:rsidRDefault="00AF5E06" w:rsidP="00AF5E06">
      <w:pPr>
        <w:pStyle w:val="a6"/>
        <w:numPr>
          <w:ilvl w:val="0"/>
          <w:numId w:val="338"/>
        </w:numPr>
        <w:tabs>
          <w:tab w:val="left" w:pos="679"/>
        </w:tabs>
        <w:spacing w:line="256" w:lineRule="auto"/>
        <w:ind w:right="465" w:hanging="428"/>
        <w:rPr>
          <w:i/>
          <w:sz w:val="24"/>
        </w:rPr>
      </w:pPr>
      <w:r>
        <w:rPr>
          <w:i/>
          <w:sz w:val="24"/>
          <w:u w:val="single"/>
        </w:rPr>
        <w:t>создание гибкой и открытой среды обучения и воспитания с использованием гаджетов,</w:t>
      </w:r>
      <w:r>
        <w:rPr>
          <w:i/>
          <w:sz w:val="24"/>
        </w:rPr>
        <w:t xml:space="preserve"> </w:t>
      </w:r>
      <w:r>
        <w:rPr>
          <w:i/>
          <w:sz w:val="24"/>
          <w:u w:val="single"/>
        </w:rPr>
        <w:t>открытых образовательных ресурсов, систем управления позволяет создать условия для</w:t>
      </w:r>
      <w:r>
        <w:rPr>
          <w:i/>
          <w:sz w:val="24"/>
        </w:rPr>
        <w:t xml:space="preserve"> </w:t>
      </w:r>
      <w:r>
        <w:rPr>
          <w:i/>
          <w:sz w:val="24"/>
          <w:u w:val="single"/>
        </w:rPr>
        <w:t>реализации</w:t>
      </w:r>
      <w:r>
        <w:rPr>
          <w:i/>
          <w:spacing w:val="69"/>
          <w:sz w:val="24"/>
          <w:u w:val="single"/>
        </w:rPr>
        <w:t xml:space="preserve">  </w:t>
      </w:r>
      <w:r>
        <w:rPr>
          <w:i/>
          <w:sz w:val="24"/>
          <w:u w:val="single"/>
        </w:rPr>
        <w:t>провозглашенных</w:t>
      </w:r>
      <w:r>
        <w:rPr>
          <w:i/>
          <w:spacing w:val="69"/>
          <w:sz w:val="24"/>
          <w:u w:val="single"/>
        </w:rPr>
        <w:t xml:space="preserve">  </w:t>
      </w:r>
      <w:r>
        <w:rPr>
          <w:i/>
          <w:sz w:val="24"/>
          <w:u w:val="single"/>
        </w:rPr>
        <w:t>ЮНЕСКО</w:t>
      </w:r>
      <w:r>
        <w:rPr>
          <w:i/>
          <w:spacing w:val="71"/>
          <w:sz w:val="24"/>
          <w:u w:val="single"/>
        </w:rPr>
        <w:t xml:space="preserve">  </w:t>
      </w:r>
      <w:r>
        <w:rPr>
          <w:i/>
          <w:sz w:val="24"/>
          <w:u w:val="single"/>
        </w:rPr>
        <w:t>ведущих</w:t>
      </w:r>
      <w:r>
        <w:rPr>
          <w:i/>
          <w:spacing w:val="68"/>
          <w:sz w:val="24"/>
          <w:u w:val="single"/>
        </w:rPr>
        <w:t xml:space="preserve">  </w:t>
      </w:r>
      <w:r>
        <w:rPr>
          <w:i/>
          <w:sz w:val="24"/>
          <w:u w:val="single"/>
        </w:rPr>
        <w:t>принципов</w:t>
      </w:r>
      <w:r>
        <w:rPr>
          <w:i/>
          <w:spacing w:val="70"/>
          <w:sz w:val="24"/>
          <w:u w:val="single"/>
        </w:rPr>
        <w:t xml:space="preserve">  </w:t>
      </w:r>
      <w:r>
        <w:rPr>
          <w:i/>
          <w:sz w:val="24"/>
          <w:u w:val="single"/>
        </w:rPr>
        <w:t>образования</w:t>
      </w:r>
      <w:r>
        <w:rPr>
          <w:i/>
          <w:spacing w:val="68"/>
          <w:sz w:val="24"/>
          <w:u w:val="single"/>
        </w:rPr>
        <w:t xml:space="preserve">  </w:t>
      </w:r>
      <w:r>
        <w:rPr>
          <w:i/>
          <w:sz w:val="24"/>
          <w:u w:val="single"/>
        </w:rPr>
        <w:t>XXI</w:t>
      </w:r>
      <w:r>
        <w:rPr>
          <w:i/>
          <w:spacing w:val="69"/>
          <w:sz w:val="24"/>
          <w:u w:val="single"/>
        </w:rPr>
        <w:t xml:space="preserve">  </w:t>
      </w:r>
      <w:r>
        <w:rPr>
          <w:i/>
          <w:sz w:val="24"/>
          <w:u w:val="single"/>
        </w:rPr>
        <w:t>века:</w:t>
      </w:r>
    </w:p>
    <w:p w:rsidR="00AF5E06" w:rsidRDefault="00AF5E06" w:rsidP="00AF5E06">
      <w:pPr>
        <w:spacing w:line="259" w:lineRule="auto"/>
        <w:ind w:left="679" w:right="462"/>
        <w:jc w:val="both"/>
        <w:rPr>
          <w:i/>
          <w:sz w:val="24"/>
        </w:rPr>
      </w:pPr>
      <w:r>
        <w:rPr>
          <w:i/>
          <w:sz w:val="24"/>
          <w:u w:val="single"/>
        </w:rPr>
        <w:t>«образование для всех», «образование через всю жизнь», образование «всегда, везде и в любое</w:t>
      </w:r>
      <w:r>
        <w:rPr>
          <w:i/>
          <w:sz w:val="24"/>
        </w:rPr>
        <w:t xml:space="preserve"> </w:t>
      </w:r>
      <w:r>
        <w:rPr>
          <w:i/>
          <w:sz w:val="24"/>
          <w:u w:val="single"/>
        </w:rPr>
        <w:t>время». У обучающихся развиваются навыки сотрудничества, коммуникации, социальной</w:t>
      </w:r>
      <w:r>
        <w:rPr>
          <w:i/>
          <w:sz w:val="24"/>
        </w:rPr>
        <w:t xml:space="preserve"> </w:t>
      </w:r>
      <w:r>
        <w:rPr>
          <w:i/>
          <w:sz w:val="24"/>
          <w:u w:val="single"/>
        </w:rPr>
        <w:t>ответственности, способность критически мыслить, оперативно и качественно решать</w:t>
      </w:r>
      <w:r>
        <w:rPr>
          <w:i/>
          <w:sz w:val="24"/>
        </w:rPr>
        <w:t xml:space="preserve"> </w:t>
      </w:r>
      <w:r>
        <w:rPr>
          <w:i/>
          <w:sz w:val="24"/>
          <w:u w:val="single"/>
        </w:rPr>
        <w:t>проблемы; воспитывается ценностное отношение к миру</w:t>
      </w:r>
    </w:p>
    <w:p w:rsidR="00AF5E06" w:rsidRDefault="00AF5E06"/>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7231"/>
      </w:tblGrid>
      <w:tr w:rsidR="00AF5E06" w:rsidTr="00B24D5D">
        <w:trPr>
          <w:trHeight w:val="316"/>
        </w:trPr>
        <w:tc>
          <w:tcPr>
            <w:tcW w:w="2411" w:type="dxa"/>
          </w:tcPr>
          <w:p w:rsidR="00AF5E06" w:rsidRDefault="00AF5E06" w:rsidP="00B24D5D">
            <w:pPr>
              <w:pStyle w:val="TableParagraph"/>
              <w:spacing w:line="270" w:lineRule="exact"/>
              <w:ind w:left="107"/>
              <w:rPr>
                <w:sz w:val="24"/>
              </w:rPr>
            </w:pPr>
            <w:r>
              <w:rPr>
                <w:spacing w:val="-2"/>
                <w:sz w:val="24"/>
              </w:rPr>
              <w:t>Уровень</w:t>
            </w:r>
          </w:p>
        </w:tc>
        <w:tc>
          <w:tcPr>
            <w:tcW w:w="7231" w:type="dxa"/>
          </w:tcPr>
          <w:p w:rsidR="00AF5E06" w:rsidRDefault="00AF5E06" w:rsidP="00B24D5D">
            <w:pPr>
              <w:pStyle w:val="TableParagraph"/>
              <w:spacing w:line="270" w:lineRule="exact"/>
              <w:ind w:left="107"/>
              <w:rPr>
                <w:sz w:val="24"/>
              </w:rPr>
            </w:pPr>
            <w:r>
              <w:rPr>
                <w:sz w:val="24"/>
              </w:rPr>
              <w:t>Содержание</w:t>
            </w:r>
            <w:r>
              <w:rPr>
                <w:spacing w:val="-4"/>
                <w:sz w:val="24"/>
              </w:rPr>
              <w:t xml:space="preserve"> </w:t>
            </w:r>
            <w:r>
              <w:rPr>
                <w:spacing w:val="-2"/>
                <w:sz w:val="24"/>
              </w:rPr>
              <w:t>деятельности</w:t>
            </w:r>
          </w:p>
        </w:tc>
      </w:tr>
      <w:tr w:rsidR="00AF5E06" w:rsidTr="00B24D5D">
        <w:trPr>
          <w:trHeight w:val="318"/>
        </w:trPr>
        <w:tc>
          <w:tcPr>
            <w:tcW w:w="2411" w:type="dxa"/>
          </w:tcPr>
          <w:p w:rsidR="00AF5E06" w:rsidRDefault="00AF5E06" w:rsidP="00B24D5D">
            <w:pPr>
              <w:pStyle w:val="TableParagraph"/>
              <w:spacing w:line="270" w:lineRule="exact"/>
              <w:ind w:left="141"/>
              <w:rPr>
                <w:sz w:val="24"/>
              </w:rPr>
            </w:pPr>
            <w:r>
              <w:rPr>
                <w:spacing w:val="-2"/>
                <w:sz w:val="24"/>
              </w:rPr>
              <w:t>Индивидуальный</w:t>
            </w:r>
          </w:p>
        </w:tc>
        <w:tc>
          <w:tcPr>
            <w:tcW w:w="7231" w:type="dxa"/>
          </w:tcPr>
          <w:p w:rsidR="00AF5E06" w:rsidRDefault="00AF5E06" w:rsidP="00B24D5D">
            <w:pPr>
              <w:pStyle w:val="TableParagraph"/>
              <w:spacing w:line="270" w:lineRule="exact"/>
              <w:ind w:left="167"/>
              <w:rPr>
                <w:i/>
                <w:sz w:val="24"/>
              </w:rPr>
            </w:pPr>
            <w:r>
              <w:rPr>
                <w:b/>
                <w:sz w:val="24"/>
              </w:rPr>
              <w:t>-</w:t>
            </w:r>
            <w:r>
              <w:rPr>
                <w:spacing w:val="45"/>
                <w:sz w:val="24"/>
                <w:u w:val="single"/>
              </w:rPr>
              <w:t xml:space="preserve"> </w:t>
            </w:r>
            <w:r>
              <w:rPr>
                <w:i/>
                <w:sz w:val="24"/>
                <w:u w:val="single"/>
              </w:rPr>
              <w:t>поддержка</w:t>
            </w:r>
            <w:r>
              <w:rPr>
                <w:i/>
                <w:spacing w:val="47"/>
                <w:sz w:val="24"/>
                <w:u w:val="single"/>
              </w:rPr>
              <w:t xml:space="preserve"> </w:t>
            </w:r>
            <w:r>
              <w:rPr>
                <w:i/>
                <w:sz w:val="24"/>
                <w:u w:val="single"/>
              </w:rPr>
              <w:t>и</w:t>
            </w:r>
            <w:r>
              <w:rPr>
                <w:i/>
                <w:spacing w:val="44"/>
                <w:sz w:val="24"/>
                <w:u w:val="single"/>
              </w:rPr>
              <w:t xml:space="preserve"> </w:t>
            </w:r>
            <w:r>
              <w:rPr>
                <w:i/>
                <w:sz w:val="24"/>
                <w:u w:val="single"/>
              </w:rPr>
              <w:t>сопровождение</w:t>
            </w:r>
            <w:r>
              <w:rPr>
                <w:i/>
                <w:spacing w:val="46"/>
                <w:sz w:val="24"/>
                <w:u w:val="single"/>
              </w:rPr>
              <w:t xml:space="preserve"> </w:t>
            </w:r>
            <w:r>
              <w:rPr>
                <w:i/>
                <w:sz w:val="24"/>
                <w:u w:val="single"/>
              </w:rPr>
              <w:t>исследовательской</w:t>
            </w:r>
            <w:r>
              <w:rPr>
                <w:i/>
                <w:spacing w:val="48"/>
                <w:sz w:val="24"/>
                <w:u w:val="single"/>
              </w:rPr>
              <w:t xml:space="preserve"> </w:t>
            </w:r>
            <w:r>
              <w:rPr>
                <w:i/>
                <w:spacing w:val="-2"/>
                <w:sz w:val="24"/>
                <w:u w:val="single"/>
              </w:rPr>
              <w:t>деятельности</w:t>
            </w:r>
          </w:p>
        </w:tc>
      </w:tr>
    </w:tbl>
    <w:p w:rsidR="00AF5E06" w:rsidRDefault="00AF5E06"/>
    <w:p w:rsidR="00AF5E06" w:rsidRDefault="00AF5E06"/>
    <w:p w:rsidR="00AF5E06" w:rsidRDefault="00AF5E06"/>
    <w:p w:rsidR="00AF5E06" w:rsidRDefault="00AF5E06"/>
    <w:p w:rsidR="00AF5E06" w:rsidRDefault="00AF5E06"/>
    <w:p w:rsidR="00AF5E06" w:rsidRDefault="00AF5E06"/>
    <w:p w:rsidR="00AF5E06" w:rsidRDefault="00AF5E06"/>
    <w:p w:rsidR="00AF5E06" w:rsidRDefault="00AF5E06"/>
    <w:p w:rsidR="00AF5E06" w:rsidRDefault="00AF5E06"/>
    <w:p w:rsidR="00AF5E06" w:rsidRDefault="00AF5E06"/>
    <w:p w:rsidR="00AF5E06" w:rsidRDefault="00AF5E06"/>
    <w:tbl>
      <w:tblPr>
        <w:tblStyle w:val="TableNormal"/>
        <w:tblpPr w:leftFromText="180" w:rightFromText="180" w:vertAnchor="text" w:horzAnchor="margin" w:tblpY="-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7231"/>
      </w:tblGrid>
      <w:tr w:rsidR="00AF5E06" w:rsidTr="00AF5E06">
        <w:trPr>
          <w:trHeight w:val="4444"/>
        </w:trPr>
        <w:tc>
          <w:tcPr>
            <w:tcW w:w="2411" w:type="dxa"/>
          </w:tcPr>
          <w:p w:rsidR="00AF5E06" w:rsidRDefault="00AF5E06" w:rsidP="00AF5E06">
            <w:pPr>
              <w:pStyle w:val="TableParagraph"/>
              <w:spacing w:line="270" w:lineRule="exact"/>
              <w:ind w:left="107"/>
              <w:rPr>
                <w:sz w:val="24"/>
              </w:rPr>
            </w:pPr>
            <w:r>
              <w:rPr>
                <w:spacing w:val="-2"/>
                <w:sz w:val="24"/>
              </w:rPr>
              <w:lastRenderedPageBreak/>
              <w:t>уровень</w:t>
            </w:r>
          </w:p>
        </w:tc>
        <w:tc>
          <w:tcPr>
            <w:tcW w:w="7231" w:type="dxa"/>
          </w:tcPr>
          <w:p w:rsidR="00AF5E06" w:rsidRDefault="00AF5E06" w:rsidP="00AF5E06">
            <w:pPr>
              <w:pStyle w:val="TableParagraph"/>
              <w:spacing w:line="276" w:lineRule="auto"/>
              <w:ind w:left="107" w:right="99"/>
              <w:jc w:val="both"/>
              <w:rPr>
                <w:i/>
                <w:sz w:val="24"/>
              </w:rPr>
            </w:pPr>
            <w:r>
              <w:rPr>
                <w:i/>
                <w:sz w:val="24"/>
                <w:u w:val="single"/>
              </w:rPr>
              <w:t>обучающихся в рамках реализации ими индивидуальных</w:t>
            </w:r>
            <w:r>
              <w:rPr>
                <w:i/>
                <w:sz w:val="24"/>
              </w:rPr>
              <w:t xml:space="preserve"> </w:t>
            </w:r>
            <w:r>
              <w:rPr>
                <w:i/>
                <w:sz w:val="24"/>
                <w:u w:val="single"/>
              </w:rPr>
              <w:t>исследовательских проектов, (в целях приобретения навыков</w:t>
            </w:r>
            <w:r>
              <w:rPr>
                <w:i/>
                <w:sz w:val="24"/>
              </w:rPr>
              <w:t xml:space="preserve"> </w:t>
            </w:r>
            <w:r>
              <w:rPr>
                <w:i/>
                <w:sz w:val="24"/>
                <w:u w:val="single"/>
              </w:rPr>
              <w:t>самостоятельного решения теоретической проблемы, навыков</w:t>
            </w:r>
            <w:r>
              <w:rPr>
                <w:i/>
                <w:sz w:val="24"/>
              </w:rPr>
              <w:t xml:space="preserve"> </w:t>
            </w:r>
            <w:r>
              <w:rPr>
                <w:i/>
                <w:sz w:val="24"/>
                <w:u w:val="single"/>
              </w:rPr>
              <w:t>генерирования и оформления собственных идей);</w:t>
            </w:r>
          </w:p>
          <w:p w:rsidR="00AF5E06" w:rsidRDefault="00AF5E06" w:rsidP="00AF5E06">
            <w:pPr>
              <w:pStyle w:val="TableParagraph"/>
              <w:numPr>
                <w:ilvl w:val="0"/>
                <w:numId w:val="337"/>
              </w:numPr>
              <w:tabs>
                <w:tab w:val="left" w:pos="186"/>
              </w:tabs>
              <w:spacing w:line="276" w:lineRule="auto"/>
              <w:ind w:right="98" w:firstLine="0"/>
              <w:jc w:val="both"/>
              <w:rPr>
                <w:sz w:val="24"/>
              </w:rPr>
            </w:pPr>
            <w:r>
              <w:rPr>
                <w:i/>
                <w:sz w:val="24"/>
                <w:u w:val="single"/>
              </w:rPr>
              <w:t xml:space="preserve"> ​</w:t>
            </w:r>
            <w:r>
              <w:rPr>
                <w:i/>
                <w:spacing w:val="-15"/>
                <w:sz w:val="24"/>
                <w:u w:val="single"/>
              </w:rPr>
              <w:t xml:space="preserve"> </w:t>
            </w:r>
            <w:r>
              <w:rPr>
                <w:i/>
                <w:sz w:val="24"/>
                <w:u w:val="single"/>
              </w:rPr>
              <w:t xml:space="preserve">использование </w:t>
            </w:r>
            <w:r>
              <w:rPr>
                <w:sz w:val="24"/>
              </w:rPr>
              <w:t>воспитательных возможностей содержания учебного предмета через демонстрацию каждому обучающемуся примера ответственного, гражданского поведения, проявления человеколюбия и добросердечности, через подбор соответствующих материалов урока;</w:t>
            </w:r>
          </w:p>
          <w:p w:rsidR="00AF5E06" w:rsidRDefault="00AF5E06" w:rsidP="00AF5E06">
            <w:pPr>
              <w:pStyle w:val="TableParagraph"/>
              <w:spacing w:line="276" w:lineRule="auto"/>
              <w:ind w:left="424" w:right="99" w:hanging="284"/>
              <w:jc w:val="both"/>
              <w:rPr>
                <w:i/>
                <w:sz w:val="24"/>
              </w:rPr>
            </w:pPr>
            <w:r>
              <w:rPr>
                <w:sz w:val="24"/>
              </w:rPr>
              <w:t>-</w:t>
            </w:r>
            <w:r>
              <w:rPr>
                <w:i/>
                <w:sz w:val="24"/>
                <w:u w:val="single"/>
              </w:rPr>
              <w:t>установление доверительных отношений между педагогическим</w:t>
            </w:r>
            <w:r>
              <w:rPr>
                <w:i/>
                <w:sz w:val="24"/>
              </w:rPr>
              <w:t xml:space="preserve"> </w:t>
            </w:r>
            <w:r>
              <w:rPr>
                <w:i/>
                <w:sz w:val="24"/>
                <w:u w:val="single"/>
              </w:rPr>
              <w:t>работником и каждым обучающимися;</w:t>
            </w:r>
          </w:p>
          <w:p w:rsidR="00AF5E06" w:rsidRDefault="00AF5E06" w:rsidP="00AF5E06">
            <w:pPr>
              <w:pStyle w:val="TableParagraph"/>
              <w:numPr>
                <w:ilvl w:val="0"/>
                <w:numId w:val="337"/>
              </w:numPr>
              <w:tabs>
                <w:tab w:val="left" w:pos="186"/>
              </w:tabs>
              <w:spacing w:line="276" w:lineRule="auto"/>
              <w:ind w:right="101" w:firstLine="0"/>
              <w:jc w:val="both"/>
              <w:rPr>
                <w:i/>
                <w:sz w:val="24"/>
              </w:rPr>
            </w:pPr>
            <w:r>
              <w:rPr>
                <w:i/>
                <w:sz w:val="24"/>
                <w:u w:val="single"/>
              </w:rPr>
              <w:t xml:space="preserve"> ​</w:t>
            </w:r>
            <w:r>
              <w:rPr>
                <w:i/>
                <w:spacing w:val="-15"/>
                <w:sz w:val="24"/>
                <w:u w:val="single"/>
              </w:rPr>
              <w:t xml:space="preserve"> </w:t>
            </w:r>
            <w:r>
              <w:rPr>
                <w:i/>
                <w:sz w:val="24"/>
                <w:u w:val="single"/>
              </w:rPr>
              <w:t>побуждение каждого обучающегося соблюдать на уроке</w:t>
            </w:r>
            <w:r>
              <w:rPr>
                <w:i/>
                <w:sz w:val="24"/>
              </w:rPr>
              <w:t xml:space="preserve"> </w:t>
            </w:r>
            <w:r>
              <w:rPr>
                <w:i/>
                <w:sz w:val="24"/>
                <w:u w:val="single"/>
              </w:rPr>
              <w:t>общепринятые</w:t>
            </w:r>
            <w:r>
              <w:rPr>
                <w:i/>
                <w:spacing w:val="45"/>
                <w:sz w:val="24"/>
                <w:u w:val="single"/>
              </w:rPr>
              <w:t xml:space="preserve"> </w:t>
            </w:r>
            <w:r>
              <w:rPr>
                <w:i/>
                <w:sz w:val="24"/>
                <w:u w:val="single"/>
              </w:rPr>
              <w:t>нормы</w:t>
            </w:r>
            <w:r>
              <w:rPr>
                <w:i/>
                <w:spacing w:val="50"/>
                <w:sz w:val="24"/>
                <w:u w:val="single"/>
              </w:rPr>
              <w:t xml:space="preserve"> </w:t>
            </w:r>
            <w:r>
              <w:rPr>
                <w:i/>
                <w:sz w:val="24"/>
                <w:u w:val="single"/>
              </w:rPr>
              <w:t>поведения,</w:t>
            </w:r>
            <w:r>
              <w:rPr>
                <w:i/>
                <w:spacing w:val="49"/>
                <w:sz w:val="24"/>
                <w:u w:val="single"/>
              </w:rPr>
              <w:t xml:space="preserve"> </w:t>
            </w:r>
            <w:r>
              <w:rPr>
                <w:i/>
                <w:sz w:val="24"/>
                <w:u w:val="single"/>
              </w:rPr>
              <w:t>правила</w:t>
            </w:r>
            <w:r>
              <w:rPr>
                <w:i/>
                <w:spacing w:val="48"/>
                <w:sz w:val="24"/>
                <w:u w:val="single"/>
              </w:rPr>
              <w:t xml:space="preserve"> </w:t>
            </w:r>
            <w:r>
              <w:rPr>
                <w:i/>
                <w:sz w:val="24"/>
                <w:u w:val="single"/>
              </w:rPr>
              <w:t>общения</w:t>
            </w:r>
            <w:r>
              <w:rPr>
                <w:i/>
                <w:spacing w:val="50"/>
                <w:sz w:val="24"/>
                <w:u w:val="single"/>
              </w:rPr>
              <w:t xml:space="preserve"> </w:t>
            </w:r>
            <w:r>
              <w:rPr>
                <w:i/>
                <w:sz w:val="24"/>
                <w:u w:val="single"/>
              </w:rPr>
              <w:t>со</w:t>
            </w:r>
            <w:r>
              <w:rPr>
                <w:i/>
                <w:spacing w:val="49"/>
                <w:sz w:val="24"/>
                <w:u w:val="single"/>
              </w:rPr>
              <w:t xml:space="preserve"> </w:t>
            </w:r>
            <w:r>
              <w:rPr>
                <w:i/>
                <w:spacing w:val="-2"/>
                <w:sz w:val="24"/>
                <w:u w:val="single"/>
              </w:rPr>
              <w:t>старшими</w:t>
            </w:r>
          </w:p>
          <w:p w:rsidR="00AF5E06" w:rsidRDefault="00AF5E06" w:rsidP="00AF5E06">
            <w:pPr>
              <w:pStyle w:val="TableParagraph"/>
              <w:ind w:left="107"/>
              <w:jc w:val="both"/>
              <w:rPr>
                <w:i/>
                <w:sz w:val="24"/>
              </w:rPr>
            </w:pPr>
            <w:r>
              <w:rPr>
                <w:i/>
                <w:sz w:val="24"/>
                <w:u w:val="single"/>
              </w:rPr>
              <w:t>(педагогическими</w:t>
            </w:r>
            <w:r>
              <w:rPr>
                <w:i/>
                <w:spacing w:val="-12"/>
                <w:sz w:val="24"/>
                <w:u w:val="single"/>
              </w:rPr>
              <w:t xml:space="preserve"> </w:t>
            </w:r>
            <w:r>
              <w:rPr>
                <w:i/>
                <w:spacing w:val="-2"/>
                <w:sz w:val="24"/>
                <w:u w:val="single"/>
              </w:rPr>
              <w:t>работниками);</w:t>
            </w:r>
          </w:p>
        </w:tc>
      </w:tr>
      <w:tr w:rsidR="00AF5E06" w:rsidTr="00AF5E06">
        <w:trPr>
          <w:trHeight w:val="10474"/>
        </w:trPr>
        <w:tc>
          <w:tcPr>
            <w:tcW w:w="2411" w:type="dxa"/>
          </w:tcPr>
          <w:p w:rsidR="00AF5E06" w:rsidRDefault="00AF5E06" w:rsidP="00AF5E06">
            <w:pPr>
              <w:pStyle w:val="TableParagraph"/>
              <w:spacing w:line="271" w:lineRule="exact"/>
              <w:ind w:left="107"/>
              <w:rPr>
                <w:sz w:val="24"/>
              </w:rPr>
            </w:pPr>
            <w:r>
              <w:rPr>
                <w:sz w:val="24"/>
              </w:rPr>
              <w:t>Уровень</w:t>
            </w:r>
            <w:r>
              <w:rPr>
                <w:spacing w:val="-1"/>
                <w:sz w:val="24"/>
              </w:rPr>
              <w:t xml:space="preserve"> </w:t>
            </w:r>
            <w:r>
              <w:rPr>
                <w:spacing w:val="-2"/>
                <w:sz w:val="24"/>
              </w:rPr>
              <w:t>класса</w:t>
            </w:r>
          </w:p>
        </w:tc>
        <w:tc>
          <w:tcPr>
            <w:tcW w:w="7231" w:type="dxa"/>
          </w:tcPr>
          <w:p w:rsidR="00AF5E06" w:rsidRDefault="00AF5E06" w:rsidP="00AF5E06">
            <w:pPr>
              <w:pStyle w:val="TableParagraph"/>
              <w:numPr>
                <w:ilvl w:val="0"/>
                <w:numId w:val="336"/>
              </w:numPr>
              <w:tabs>
                <w:tab w:val="left" w:pos="186"/>
                <w:tab w:val="left" w:pos="2404"/>
                <w:tab w:val="left" w:pos="4820"/>
                <w:tab w:val="left" w:pos="6155"/>
              </w:tabs>
              <w:spacing w:line="276" w:lineRule="auto"/>
              <w:ind w:right="95" w:firstLine="0"/>
              <w:jc w:val="both"/>
              <w:rPr>
                <w:i/>
                <w:sz w:val="24"/>
                <w:u w:val="single"/>
              </w:rPr>
            </w:pPr>
            <w:r>
              <w:rPr>
                <w:i/>
                <w:spacing w:val="-15"/>
                <w:sz w:val="24"/>
                <w:u w:val="single"/>
              </w:rPr>
              <w:t xml:space="preserve"> </w:t>
            </w:r>
            <w:r>
              <w:rPr>
                <w:i/>
                <w:sz w:val="24"/>
                <w:u w:val="single"/>
              </w:rPr>
              <w:t>​</w:t>
            </w:r>
            <w:r>
              <w:rPr>
                <w:i/>
                <w:spacing w:val="-15"/>
                <w:sz w:val="24"/>
                <w:u w:val="single"/>
              </w:rPr>
              <w:t xml:space="preserve"> </w:t>
            </w:r>
            <w:r>
              <w:rPr>
                <w:i/>
                <w:sz w:val="24"/>
                <w:u w:val="single"/>
              </w:rPr>
              <w:t>установление доверительных отношений между педагогическим</w:t>
            </w:r>
            <w:r>
              <w:rPr>
                <w:i/>
                <w:sz w:val="24"/>
              </w:rPr>
              <w:t xml:space="preserve"> </w:t>
            </w:r>
            <w:r>
              <w:rPr>
                <w:i/>
                <w:sz w:val="24"/>
                <w:u w:val="single"/>
              </w:rPr>
              <w:t>работником</w:t>
            </w:r>
            <w:r>
              <w:rPr>
                <w:i/>
                <w:spacing w:val="40"/>
                <w:sz w:val="24"/>
                <w:u w:val="single"/>
              </w:rPr>
              <w:t xml:space="preserve"> </w:t>
            </w:r>
            <w:r>
              <w:rPr>
                <w:i/>
                <w:sz w:val="24"/>
                <w:u w:val="single"/>
              </w:rPr>
              <w:t>и его обучающимися, способствующих позитивному</w:t>
            </w:r>
            <w:r>
              <w:rPr>
                <w:i/>
                <w:sz w:val="24"/>
              </w:rPr>
              <w:t xml:space="preserve"> </w:t>
            </w:r>
            <w:r>
              <w:rPr>
                <w:i/>
                <w:sz w:val="24"/>
                <w:u w:val="single"/>
              </w:rPr>
              <w:t>восприятию обучающимися требований и просьб педагогического</w:t>
            </w:r>
            <w:r>
              <w:rPr>
                <w:i/>
                <w:sz w:val="24"/>
              </w:rPr>
              <w:t xml:space="preserve"> </w:t>
            </w:r>
            <w:r>
              <w:rPr>
                <w:i/>
                <w:spacing w:val="-2"/>
                <w:sz w:val="24"/>
              </w:rPr>
              <w:t>работника,</w:t>
            </w:r>
            <w:r>
              <w:rPr>
                <w:i/>
                <w:sz w:val="24"/>
              </w:rPr>
              <w:tab/>
            </w:r>
            <w:r>
              <w:rPr>
                <w:i/>
                <w:spacing w:val="-2"/>
                <w:sz w:val="24"/>
              </w:rPr>
              <w:t>привлечению</w:t>
            </w:r>
            <w:r>
              <w:rPr>
                <w:i/>
                <w:sz w:val="24"/>
              </w:rPr>
              <w:tab/>
            </w:r>
            <w:r>
              <w:rPr>
                <w:i/>
                <w:spacing w:val="-6"/>
                <w:sz w:val="24"/>
              </w:rPr>
              <w:t>их</w:t>
            </w:r>
            <w:r>
              <w:rPr>
                <w:i/>
                <w:sz w:val="24"/>
              </w:rPr>
              <w:tab/>
            </w:r>
            <w:r>
              <w:rPr>
                <w:i/>
                <w:spacing w:val="-2"/>
                <w:sz w:val="24"/>
              </w:rPr>
              <w:t xml:space="preserve">внимания </w:t>
            </w:r>
            <w:r>
              <w:rPr>
                <w:i/>
                <w:sz w:val="24"/>
                <w:u w:val="single"/>
              </w:rPr>
              <w:t>к обсуждаемой на уроке информации, активизации их</w:t>
            </w:r>
            <w:r>
              <w:rPr>
                <w:i/>
                <w:sz w:val="24"/>
              </w:rPr>
              <w:t xml:space="preserve"> </w:t>
            </w:r>
            <w:r>
              <w:rPr>
                <w:i/>
                <w:sz w:val="24"/>
                <w:u w:val="single"/>
              </w:rPr>
              <w:t>познавательной деятельности;</w:t>
            </w:r>
          </w:p>
          <w:p w:rsidR="00AF5E06" w:rsidRDefault="00AF5E06" w:rsidP="00AF5E06">
            <w:pPr>
              <w:pStyle w:val="TableParagraph"/>
              <w:numPr>
                <w:ilvl w:val="0"/>
                <w:numId w:val="336"/>
              </w:numPr>
              <w:tabs>
                <w:tab w:val="left" w:pos="355"/>
              </w:tabs>
              <w:spacing w:line="276" w:lineRule="auto"/>
              <w:ind w:right="100" w:firstLine="0"/>
              <w:jc w:val="both"/>
              <w:rPr>
                <w:sz w:val="24"/>
              </w:rPr>
            </w:pPr>
            <w:r>
              <w:rPr>
                <w:noProof/>
                <w:lang w:eastAsia="ru-RU"/>
              </w:rPr>
              <mc:AlternateContent>
                <mc:Choice Requires="wpg">
                  <w:drawing>
                    <wp:anchor distT="0" distB="0" distL="0" distR="0" simplePos="0" relativeHeight="487602688" behindDoc="1" locked="0" layoutInCell="1" allowOverlap="1" wp14:anchorId="649C544C" wp14:editId="5C5AD84D">
                      <wp:simplePos x="0" y="0"/>
                      <wp:positionH relativeFrom="column">
                        <wp:posOffset>68580</wp:posOffset>
                      </wp:positionH>
                      <wp:positionV relativeFrom="paragraph">
                        <wp:posOffset>-444460</wp:posOffset>
                      </wp:positionV>
                      <wp:extent cx="4454525" cy="762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4525" cy="7620"/>
                                <a:chOff x="0" y="0"/>
                                <a:chExt cx="4454525" cy="7620"/>
                              </a:xfrm>
                            </wpg:grpSpPr>
                            <wps:wsp>
                              <wps:cNvPr id="48" name="Graphic 48"/>
                              <wps:cNvSpPr/>
                              <wps:spPr>
                                <a:xfrm>
                                  <a:off x="0" y="0"/>
                                  <a:ext cx="4454525" cy="7620"/>
                                </a:xfrm>
                                <a:custGeom>
                                  <a:avLst/>
                                  <a:gdLst/>
                                  <a:ahLst/>
                                  <a:cxnLst/>
                                  <a:rect l="l" t="t" r="r" b="b"/>
                                  <a:pathLst>
                                    <a:path w="4454525" h="7620">
                                      <a:moveTo>
                                        <a:pt x="4454017" y="0"/>
                                      </a:moveTo>
                                      <a:lnTo>
                                        <a:pt x="0" y="0"/>
                                      </a:lnTo>
                                      <a:lnTo>
                                        <a:pt x="0" y="7620"/>
                                      </a:lnTo>
                                      <a:lnTo>
                                        <a:pt x="4454017" y="7620"/>
                                      </a:lnTo>
                                      <a:lnTo>
                                        <a:pt x="445401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2B2E397" id="Group 47" o:spid="_x0000_s1026" style="position:absolute;margin-left:5.4pt;margin-top:-35pt;width:350.75pt;height:.6pt;z-index:-15713792;mso-wrap-distance-left:0;mso-wrap-distance-right:0" coordsize="445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">
                      <v:shape id="Graphic 48" o:spid="_x0000_s1027" style="position:absolute;width:44545;height:76;visibility:visible;mso-wrap-style:square;v-text-anchor:top" coordsize="44545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" path="m4454017,l,,,7620r4454017,l4454017,xe" fillcolor="black" stroked="f">
                        <v:path arrowok="t"/>
                      </v:shape>
                    </v:group>
                  </w:pict>
                </mc:Fallback>
              </mc:AlternateContent>
            </w:r>
            <w:r>
              <w:rPr>
                <w:i/>
                <w:sz w:val="24"/>
                <w:u w:val="single"/>
              </w:rPr>
              <w:t>привлечение внимания обучающихся к ценностному аспекту</w:t>
            </w:r>
            <w:r>
              <w:rPr>
                <w:i/>
                <w:sz w:val="24"/>
              </w:rPr>
              <w:t xml:space="preserve"> </w:t>
            </w:r>
            <w:r>
              <w:rPr>
                <w:i/>
                <w:sz w:val="24"/>
                <w:u w:val="single"/>
              </w:rPr>
              <w:t>изучаемых на уроках явлений, организация их работы с получаемой</w:t>
            </w:r>
            <w:r>
              <w:rPr>
                <w:i/>
                <w:sz w:val="24"/>
              </w:rPr>
              <w:t xml:space="preserve"> </w:t>
            </w:r>
            <w:r>
              <w:rPr>
                <w:i/>
                <w:sz w:val="24"/>
                <w:u w:val="single"/>
              </w:rPr>
              <w:t>на уроке социально значимой информацией – инициирование ее</w:t>
            </w:r>
            <w:r>
              <w:rPr>
                <w:i/>
                <w:sz w:val="24"/>
              </w:rPr>
              <w:t xml:space="preserve"> </w:t>
            </w:r>
            <w:r>
              <w:rPr>
                <w:i/>
                <w:sz w:val="24"/>
                <w:u w:val="single"/>
              </w:rPr>
              <w:t>обсуждения, высказывания обучающимися своего мнения по ее</w:t>
            </w:r>
            <w:r>
              <w:rPr>
                <w:i/>
                <w:sz w:val="24"/>
              </w:rPr>
              <w:t xml:space="preserve"> </w:t>
            </w:r>
            <w:r>
              <w:rPr>
                <w:i/>
                <w:sz w:val="24"/>
                <w:u w:val="single"/>
              </w:rPr>
              <w:t>поводу, выработки своего к ней отношения;</w:t>
            </w:r>
          </w:p>
          <w:p w:rsidR="00AF5E06" w:rsidRDefault="00AF5E06" w:rsidP="00AF5E06">
            <w:pPr>
              <w:pStyle w:val="TableParagraph"/>
              <w:numPr>
                <w:ilvl w:val="0"/>
                <w:numId w:val="336"/>
              </w:numPr>
              <w:tabs>
                <w:tab w:val="left" w:pos="186"/>
              </w:tabs>
              <w:spacing w:line="276" w:lineRule="auto"/>
              <w:ind w:right="98" w:firstLine="0"/>
              <w:jc w:val="both"/>
              <w:rPr>
                <w:i/>
                <w:sz w:val="24"/>
                <w:u w:val="single"/>
              </w:rPr>
            </w:pPr>
            <w:r>
              <w:rPr>
                <w:i/>
                <w:sz w:val="24"/>
                <w:u w:val="single"/>
              </w:rPr>
              <w:t xml:space="preserve"> ​</w:t>
            </w:r>
            <w:r>
              <w:rPr>
                <w:i/>
                <w:spacing w:val="-15"/>
                <w:sz w:val="24"/>
                <w:u w:val="single"/>
              </w:rPr>
              <w:t xml:space="preserve"> </w:t>
            </w:r>
            <w:r>
              <w:rPr>
                <w:i/>
                <w:sz w:val="24"/>
                <w:u w:val="single"/>
              </w:rPr>
              <w:t xml:space="preserve">использование </w:t>
            </w:r>
            <w:r>
              <w:rPr>
                <w:sz w:val="24"/>
              </w:rPr>
              <w:t>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AF5E06" w:rsidRDefault="00AF5E06" w:rsidP="00AF5E06">
            <w:pPr>
              <w:pStyle w:val="TableParagraph"/>
              <w:numPr>
                <w:ilvl w:val="0"/>
                <w:numId w:val="336"/>
              </w:numPr>
              <w:tabs>
                <w:tab w:val="left" w:pos="186"/>
              </w:tabs>
              <w:spacing w:line="276" w:lineRule="auto"/>
              <w:ind w:right="97" w:firstLine="0"/>
              <w:jc w:val="both"/>
              <w:rPr>
                <w:i/>
                <w:sz w:val="24"/>
                <w:u w:val="single"/>
              </w:rPr>
            </w:pPr>
            <w:r>
              <w:rPr>
                <w:noProof/>
                <w:lang w:eastAsia="ru-RU"/>
              </w:rPr>
              <mc:AlternateContent>
                <mc:Choice Requires="wpg">
                  <w:drawing>
                    <wp:anchor distT="0" distB="0" distL="0" distR="0" simplePos="0" relativeHeight="487603712" behindDoc="1" locked="0" layoutInCell="1" allowOverlap="1" wp14:anchorId="2428E302" wp14:editId="4F997FD2">
                      <wp:simplePos x="0" y="0"/>
                      <wp:positionH relativeFrom="column">
                        <wp:posOffset>68580</wp:posOffset>
                      </wp:positionH>
                      <wp:positionV relativeFrom="paragraph">
                        <wp:posOffset>360211</wp:posOffset>
                      </wp:positionV>
                      <wp:extent cx="4454525" cy="7620"/>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4525" cy="7620"/>
                                <a:chOff x="0" y="0"/>
                                <a:chExt cx="4454525" cy="7620"/>
                              </a:xfrm>
                            </wpg:grpSpPr>
                            <wps:wsp>
                              <wps:cNvPr id="50" name="Graphic 50"/>
                              <wps:cNvSpPr/>
                              <wps:spPr>
                                <a:xfrm>
                                  <a:off x="0" y="0"/>
                                  <a:ext cx="4454525" cy="7620"/>
                                </a:xfrm>
                                <a:custGeom>
                                  <a:avLst/>
                                  <a:gdLst/>
                                  <a:ahLst/>
                                  <a:cxnLst/>
                                  <a:rect l="l" t="t" r="r" b="b"/>
                                  <a:pathLst>
                                    <a:path w="4454525" h="7620">
                                      <a:moveTo>
                                        <a:pt x="4454017" y="0"/>
                                      </a:moveTo>
                                      <a:lnTo>
                                        <a:pt x="0" y="0"/>
                                      </a:lnTo>
                                      <a:lnTo>
                                        <a:pt x="0" y="7619"/>
                                      </a:lnTo>
                                      <a:lnTo>
                                        <a:pt x="4454017" y="7619"/>
                                      </a:lnTo>
                                      <a:lnTo>
                                        <a:pt x="445401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EA48683" id="Group 49" o:spid="_x0000_s1026" style="position:absolute;margin-left:5.4pt;margin-top:28.35pt;width:350.75pt;height:.6pt;z-index:-15712768;mso-wrap-distance-left:0;mso-wrap-distance-right:0" coordsize="445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">
                      <v:shape id="Graphic 50" o:spid="_x0000_s1027" style="position:absolute;width:44545;height:76;visibility:visible;mso-wrap-style:square;v-text-anchor:top" coordsize="44545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" path="m4454017,l,,,7619r4454017,l4454017,xe" fillcolor="black" stroked="f">
                        <v:path arrowok="t"/>
                      </v:shape>
                    </v:group>
                  </w:pict>
                </mc:Fallback>
              </mc:AlternateContent>
            </w:r>
            <w:r>
              <w:rPr>
                <w:i/>
                <w:sz w:val="24"/>
                <w:u w:val="single"/>
              </w:rPr>
              <w:t xml:space="preserve"> ​ применение на уроке интерактивных форм работы с</w:t>
            </w:r>
            <w:r>
              <w:rPr>
                <w:i/>
                <w:sz w:val="24"/>
              </w:rPr>
              <w:t xml:space="preserve"> обучающимися: интеллектуальных игр (стимулирование </w:t>
            </w:r>
            <w:r>
              <w:rPr>
                <w:i/>
                <w:sz w:val="24"/>
                <w:u w:val="single"/>
              </w:rPr>
              <w:t>познавательной мотивации обучающихся), дидактического</w:t>
            </w:r>
            <w:r>
              <w:rPr>
                <w:i/>
                <w:spacing w:val="40"/>
                <w:sz w:val="24"/>
              </w:rPr>
              <w:t xml:space="preserve"> </w:t>
            </w:r>
            <w:r>
              <w:rPr>
                <w:i/>
                <w:sz w:val="24"/>
                <w:u w:val="single"/>
              </w:rPr>
              <w:t>театра (полученные на уроке знания обыгрываются в</w:t>
            </w:r>
            <w:r>
              <w:rPr>
                <w:i/>
                <w:sz w:val="24"/>
              </w:rPr>
              <w:t xml:space="preserve"> </w:t>
            </w:r>
            <w:r>
              <w:rPr>
                <w:i/>
                <w:sz w:val="24"/>
                <w:u w:val="single"/>
              </w:rPr>
              <w:t>театральных постановках), дискуссий (дают обучающимся</w:t>
            </w:r>
            <w:r>
              <w:rPr>
                <w:i/>
                <w:sz w:val="24"/>
              </w:rPr>
              <w:t xml:space="preserve"> </w:t>
            </w:r>
            <w:r>
              <w:rPr>
                <w:i/>
                <w:sz w:val="24"/>
                <w:u w:val="single"/>
              </w:rPr>
              <w:t>возможность приобрести опыт ведения конструктивного</w:t>
            </w:r>
            <w:r>
              <w:rPr>
                <w:i/>
                <w:spacing w:val="80"/>
                <w:sz w:val="24"/>
              </w:rPr>
              <w:t xml:space="preserve"> </w:t>
            </w:r>
            <w:r>
              <w:rPr>
                <w:i/>
                <w:sz w:val="24"/>
                <w:u w:val="single"/>
              </w:rPr>
              <w:t>диалога,</w:t>
            </w:r>
            <w:r>
              <w:rPr>
                <w:i/>
                <w:spacing w:val="-1"/>
                <w:sz w:val="24"/>
                <w:u w:val="single"/>
              </w:rPr>
              <w:t xml:space="preserve"> </w:t>
            </w:r>
            <w:r>
              <w:rPr>
                <w:i/>
                <w:sz w:val="24"/>
                <w:u w:val="single"/>
              </w:rPr>
              <w:t>групповой</w:t>
            </w:r>
            <w:r>
              <w:rPr>
                <w:i/>
                <w:spacing w:val="-1"/>
                <w:sz w:val="24"/>
                <w:u w:val="single"/>
              </w:rPr>
              <w:t xml:space="preserve"> </w:t>
            </w:r>
            <w:r>
              <w:rPr>
                <w:i/>
                <w:sz w:val="24"/>
                <w:u w:val="single"/>
              </w:rPr>
              <w:t>работы</w:t>
            </w:r>
            <w:r>
              <w:rPr>
                <w:i/>
                <w:spacing w:val="-1"/>
                <w:sz w:val="24"/>
                <w:u w:val="single"/>
              </w:rPr>
              <w:t xml:space="preserve"> </w:t>
            </w:r>
            <w:r>
              <w:rPr>
                <w:i/>
                <w:sz w:val="24"/>
                <w:u w:val="single"/>
              </w:rPr>
              <w:t>или</w:t>
            </w:r>
            <w:r>
              <w:rPr>
                <w:i/>
                <w:spacing w:val="-1"/>
                <w:sz w:val="24"/>
                <w:u w:val="single"/>
              </w:rPr>
              <w:t xml:space="preserve"> </w:t>
            </w:r>
            <w:r>
              <w:rPr>
                <w:i/>
                <w:sz w:val="24"/>
                <w:u w:val="single"/>
              </w:rPr>
              <w:t>работы</w:t>
            </w:r>
            <w:r>
              <w:rPr>
                <w:i/>
                <w:spacing w:val="-1"/>
                <w:sz w:val="24"/>
                <w:u w:val="single"/>
              </w:rPr>
              <w:t xml:space="preserve"> </w:t>
            </w:r>
            <w:r>
              <w:rPr>
                <w:i/>
                <w:sz w:val="24"/>
                <w:u w:val="single"/>
              </w:rPr>
              <w:t>в</w:t>
            </w:r>
            <w:r>
              <w:rPr>
                <w:i/>
                <w:spacing w:val="-2"/>
                <w:sz w:val="24"/>
                <w:u w:val="single"/>
              </w:rPr>
              <w:t xml:space="preserve"> </w:t>
            </w:r>
            <w:r>
              <w:rPr>
                <w:i/>
                <w:sz w:val="24"/>
                <w:u w:val="single"/>
              </w:rPr>
              <w:t>парах</w:t>
            </w:r>
            <w:r>
              <w:rPr>
                <w:i/>
                <w:spacing w:val="-2"/>
                <w:sz w:val="24"/>
              </w:rPr>
              <w:t xml:space="preserve"> </w:t>
            </w:r>
            <w:r>
              <w:rPr>
                <w:i/>
                <w:sz w:val="24"/>
                <w:u w:val="single"/>
              </w:rPr>
              <w:t>(</w:t>
            </w:r>
            <w:r>
              <w:rPr>
                <w:sz w:val="24"/>
              </w:rPr>
              <w:t>учат обучающихся командной работе и взаимодействию с другими);</w:t>
            </w:r>
          </w:p>
          <w:p w:rsidR="00AF5E06" w:rsidRDefault="00AF5E06" w:rsidP="00AF5E06">
            <w:pPr>
              <w:pStyle w:val="TableParagraph"/>
              <w:spacing w:line="276" w:lineRule="auto"/>
              <w:ind w:left="107" w:right="200"/>
              <w:rPr>
                <w:sz w:val="24"/>
              </w:rPr>
            </w:pPr>
            <w:r>
              <w:rPr>
                <w:sz w:val="24"/>
              </w:rPr>
              <w:t>-включение</w:t>
            </w:r>
            <w:r>
              <w:rPr>
                <w:spacing w:val="-7"/>
                <w:sz w:val="24"/>
              </w:rPr>
              <w:t xml:space="preserve"> </w:t>
            </w:r>
            <w:r>
              <w:rPr>
                <w:sz w:val="24"/>
              </w:rPr>
              <w:t>в</w:t>
            </w:r>
            <w:r>
              <w:rPr>
                <w:spacing w:val="-6"/>
                <w:sz w:val="24"/>
              </w:rPr>
              <w:t xml:space="preserve"> </w:t>
            </w:r>
            <w:r>
              <w:rPr>
                <w:sz w:val="24"/>
              </w:rPr>
              <w:t>урок</w:t>
            </w:r>
            <w:r>
              <w:rPr>
                <w:spacing w:val="-6"/>
                <w:sz w:val="24"/>
              </w:rPr>
              <w:t xml:space="preserve"> </w:t>
            </w:r>
            <w:r>
              <w:rPr>
                <w:sz w:val="24"/>
              </w:rPr>
              <w:t>игровых</w:t>
            </w:r>
            <w:r>
              <w:rPr>
                <w:spacing w:val="-5"/>
                <w:sz w:val="24"/>
              </w:rPr>
              <w:t xml:space="preserve"> </w:t>
            </w:r>
            <w:r>
              <w:rPr>
                <w:sz w:val="24"/>
              </w:rPr>
              <w:t>процедур</w:t>
            </w:r>
            <w:r>
              <w:rPr>
                <w:spacing w:val="-6"/>
                <w:sz w:val="24"/>
              </w:rPr>
              <w:t xml:space="preserve"> </w:t>
            </w:r>
            <w:r>
              <w:rPr>
                <w:sz w:val="24"/>
              </w:rPr>
              <w:t>(мотивация</w:t>
            </w:r>
            <w:r>
              <w:rPr>
                <w:spacing w:val="-6"/>
                <w:sz w:val="24"/>
              </w:rPr>
              <w:t xml:space="preserve"> </w:t>
            </w:r>
            <w:r>
              <w:rPr>
                <w:sz w:val="24"/>
              </w:rPr>
              <w:t>обучающихся</w:t>
            </w:r>
            <w:r>
              <w:rPr>
                <w:spacing w:val="-6"/>
                <w:sz w:val="24"/>
              </w:rPr>
              <w:t xml:space="preserve"> </w:t>
            </w:r>
            <w:r>
              <w:rPr>
                <w:sz w:val="24"/>
              </w:rPr>
              <w:t>к получению знаний, налаживанию позитивных межличностных отношений</w:t>
            </w:r>
            <w:r>
              <w:rPr>
                <w:spacing w:val="-6"/>
                <w:sz w:val="24"/>
              </w:rPr>
              <w:t xml:space="preserve"> </w:t>
            </w:r>
            <w:r>
              <w:rPr>
                <w:sz w:val="24"/>
              </w:rPr>
              <w:t>в</w:t>
            </w:r>
            <w:r>
              <w:rPr>
                <w:spacing w:val="-6"/>
                <w:sz w:val="24"/>
              </w:rPr>
              <w:t xml:space="preserve"> </w:t>
            </w:r>
            <w:r>
              <w:rPr>
                <w:sz w:val="24"/>
              </w:rPr>
              <w:t>классе,</w:t>
            </w:r>
            <w:r>
              <w:rPr>
                <w:spacing w:val="-4"/>
                <w:sz w:val="24"/>
              </w:rPr>
              <w:t xml:space="preserve"> </w:t>
            </w:r>
            <w:r>
              <w:rPr>
                <w:sz w:val="24"/>
              </w:rPr>
              <w:t>установление</w:t>
            </w:r>
            <w:r>
              <w:rPr>
                <w:spacing w:val="-6"/>
                <w:sz w:val="24"/>
              </w:rPr>
              <w:t xml:space="preserve"> </w:t>
            </w:r>
            <w:r>
              <w:rPr>
                <w:sz w:val="24"/>
              </w:rPr>
              <w:t>доброжелательной</w:t>
            </w:r>
            <w:r>
              <w:rPr>
                <w:spacing w:val="-6"/>
                <w:sz w:val="24"/>
              </w:rPr>
              <w:t xml:space="preserve"> </w:t>
            </w:r>
            <w:r>
              <w:rPr>
                <w:sz w:val="24"/>
              </w:rPr>
              <w:t>атмосферы во время урока);</w:t>
            </w:r>
          </w:p>
          <w:p w:rsidR="00AF5E06" w:rsidRDefault="00AF5E06" w:rsidP="00AF5E06">
            <w:pPr>
              <w:pStyle w:val="TableParagraph"/>
              <w:numPr>
                <w:ilvl w:val="0"/>
                <w:numId w:val="336"/>
              </w:numPr>
              <w:tabs>
                <w:tab w:val="left" w:pos="186"/>
              </w:tabs>
              <w:spacing w:line="276" w:lineRule="auto"/>
              <w:ind w:right="100" w:firstLine="0"/>
              <w:jc w:val="both"/>
              <w:rPr>
                <w:i/>
                <w:sz w:val="24"/>
                <w:u w:val="single"/>
              </w:rPr>
            </w:pPr>
            <w:r>
              <w:rPr>
                <w:i/>
                <w:sz w:val="24"/>
                <w:u w:val="single"/>
              </w:rPr>
              <w:t xml:space="preserve"> ​ организация шефства мотивированных и эрудированных</w:t>
            </w:r>
            <w:r>
              <w:rPr>
                <w:i/>
                <w:sz w:val="24"/>
              </w:rPr>
              <w:t xml:space="preserve"> </w:t>
            </w:r>
            <w:r>
              <w:rPr>
                <w:i/>
                <w:sz w:val="24"/>
                <w:u w:val="single"/>
              </w:rPr>
              <w:t>обучающихся над их неуспевающими одноклассниками, дающего</w:t>
            </w:r>
            <w:r>
              <w:rPr>
                <w:i/>
                <w:sz w:val="24"/>
              </w:rPr>
              <w:t xml:space="preserve"> </w:t>
            </w:r>
            <w:r>
              <w:rPr>
                <w:i/>
                <w:sz w:val="24"/>
                <w:u w:val="single"/>
              </w:rPr>
              <w:t>обучающимся</w:t>
            </w:r>
            <w:r>
              <w:rPr>
                <w:i/>
                <w:spacing w:val="51"/>
                <w:sz w:val="24"/>
                <w:u w:val="single"/>
              </w:rPr>
              <w:t xml:space="preserve">  </w:t>
            </w:r>
            <w:r>
              <w:rPr>
                <w:i/>
                <w:sz w:val="24"/>
                <w:u w:val="single"/>
              </w:rPr>
              <w:t>социально</w:t>
            </w:r>
            <w:r>
              <w:rPr>
                <w:i/>
                <w:spacing w:val="51"/>
                <w:sz w:val="24"/>
                <w:u w:val="single"/>
              </w:rPr>
              <w:t xml:space="preserve">  </w:t>
            </w:r>
            <w:r>
              <w:rPr>
                <w:i/>
                <w:sz w:val="24"/>
                <w:u w:val="single"/>
              </w:rPr>
              <w:t>значимый</w:t>
            </w:r>
            <w:r>
              <w:rPr>
                <w:i/>
                <w:spacing w:val="52"/>
                <w:sz w:val="24"/>
                <w:u w:val="single"/>
              </w:rPr>
              <w:t xml:space="preserve">  </w:t>
            </w:r>
            <w:r>
              <w:rPr>
                <w:i/>
                <w:sz w:val="24"/>
                <w:u w:val="single"/>
              </w:rPr>
              <w:t>опыт</w:t>
            </w:r>
            <w:r>
              <w:rPr>
                <w:i/>
                <w:spacing w:val="50"/>
                <w:sz w:val="24"/>
                <w:u w:val="single"/>
              </w:rPr>
              <w:t xml:space="preserve">  </w:t>
            </w:r>
            <w:r>
              <w:rPr>
                <w:i/>
                <w:sz w:val="24"/>
                <w:u w:val="single"/>
              </w:rPr>
              <w:t>сотрудничества</w:t>
            </w:r>
            <w:r>
              <w:rPr>
                <w:i/>
                <w:spacing w:val="52"/>
                <w:sz w:val="24"/>
                <w:u w:val="single"/>
              </w:rPr>
              <w:t xml:space="preserve">  </w:t>
            </w:r>
            <w:r>
              <w:rPr>
                <w:i/>
                <w:spacing w:val="-10"/>
                <w:sz w:val="24"/>
                <w:u w:val="single"/>
              </w:rPr>
              <w:t>и</w:t>
            </w:r>
          </w:p>
          <w:p w:rsidR="00AF5E06" w:rsidRDefault="00AF5E06" w:rsidP="00AF5E06">
            <w:pPr>
              <w:pStyle w:val="TableParagraph"/>
              <w:ind w:left="107"/>
              <w:jc w:val="both"/>
              <w:rPr>
                <w:i/>
                <w:sz w:val="24"/>
              </w:rPr>
            </w:pPr>
            <w:r>
              <w:rPr>
                <w:i/>
                <w:sz w:val="24"/>
                <w:u w:val="single"/>
              </w:rPr>
              <w:t>взаимной</w:t>
            </w:r>
            <w:r>
              <w:rPr>
                <w:i/>
                <w:spacing w:val="-4"/>
                <w:sz w:val="24"/>
                <w:u w:val="single"/>
              </w:rPr>
              <w:t xml:space="preserve"> </w:t>
            </w:r>
            <w:r>
              <w:rPr>
                <w:i/>
                <w:spacing w:val="-2"/>
                <w:sz w:val="24"/>
                <w:u w:val="single"/>
              </w:rPr>
              <w:t>помощи;</w:t>
            </w:r>
          </w:p>
        </w:tc>
      </w:tr>
    </w:tbl>
    <w:p w:rsidR="00AF5E06" w:rsidRDefault="00AF5E06"/>
    <w:p w:rsidR="00AF5E06" w:rsidRDefault="00AF5E06"/>
    <w:p w:rsidR="00AF5E06" w:rsidRDefault="00AF5E06"/>
    <w:p w:rsidR="00AF5E06" w:rsidRDefault="00AF5E06"/>
    <w:p w:rsidR="00AF5E06" w:rsidRDefault="00AF5E06"/>
    <w:p w:rsidR="006C1371" w:rsidRDefault="006C1371">
      <w:pPr>
        <w:pStyle w:val="a3"/>
        <w:spacing w:before="5"/>
        <w:ind w:left="0"/>
        <w:jc w:val="left"/>
        <w:rPr>
          <w:i/>
          <w:sz w:val="2"/>
        </w:rPr>
      </w:pPr>
    </w:p>
    <w:p w:rsidR="006C1371" w:rsidRDefault="006C1371">
      <w:pPr>
        <w:jc w:val="both"/>
        <w:rPr>
          <w:sz w:val="24"/>
        </w:rPr>
        <w:sectPr w:rsidR="006C1371">
          <w:pgSz w:w="11910" w:h="16840"/>
          <w:pgMar w:top="520" w:right="237" w:bottom="1240" w:left="600" w:header="0" w:footer="988" w:gutter="0"/>
          <w:cols w:space="720"/>
        </w:sectPr>
      </w:pPr>
    </w:p>
    <w:p w:rsidR="006C1371" w:rsidRDefault="006C1371">
      <w:pPr>
        <w:pStyle w:val="a3"/>
        <w:spacing w:before="5"/>
        <w:ind w:left="0"/>
        <w:jc w:val="left"/>
        <w:rPr>
          <w:i/>
          <w:sz w:val="2"/>
        </w:r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7231"/>
      </w:tblGrid>
      <w:tr w:rsidR="006C1371">
        <w:trPr>
          <w:trHeight w:val="5038"/>
        </w:trPr>
        <w:tc>
          <w:tcPr>
            <w:tcW w:w="2411" w:type="dxa"/>
          </w:tcPr>
          <w:p w:rsidR="006C1371" w:rsidRDefault="00114C20">
            <w:pPr>
              <w:pStyle w:val="TableParagraph"/>
              <w:spacing w:line="278" w:lineRule="auto"/>
              <w:ind w:left="107"/>
              <w:rPr>
                <w:sz w:val="24"/>
              </w:rPr>
            </w:pPr>
            <w:r>
              <w:rPr>
                <w:spacing w:val="-2"/>
                <w:sz w:val="24"/>
              </w:rPr>
              <w:t>Общешкольный уровень</w:t>
            </w:r>
          </w:p>
        </w:tc>
        <w:tc>
          <w:tcPr>
            <w:tcW w:w="7231" w:type="dxa"/>
          </w:tcPr>
          <w:p w:rsidR="006C1371" w:rsidRDefault="00114C20" w:rsidP="00030E22">
            <w:pPr>
              <w:pStyle w:val="TableParagraph"/>
              <w:numPr>
                <w:ilvl w:val="0"/>
                <w:numId w:val="335"/>
              </w:numPr>
              <w:tabs>
                <w:tab w:val="left" w:pos="186"/>
              </w:tabs>
              <w:spacing w:line="276" w:lineRule="auto"/>
              <w:ind w:right="98" w:firstLine="0"/>
              <w:jc w:val="both"/>
              <w:rPr>
                <w:i/>
                <w:sz w:val="24"/>
                <w:u w:val="single"/>
              </w:rPr>
            </w:pPr>
            <w:r>
              <w:rPr>
                <w:i/>
                <w:spacing w:val="-4"/>
                <w:sz w:val="24"/>
                <w:u w:val="single"/>
              </w:rPr>
              <w:t xml:space="preserve"> </w:t>
            </w:r>
            <w:r>
              <w:rPr>
                <w:i/>
                <w:sz w:val="24"/>
                <w:u w:val="single"/>
              </w:rPr>
              <w:t>​</w:t>
            </w:r>
            <w:r>
              <w:rPr>
                <w:i/>
                <w:spacing w:val="-4"/>
                <w:sz w:val="24"/>
                <w:u w:val="single"/>
              </w:rPr>
              <w:t xml:space="preserve"> </w:t>
            </w:r>
            <w:r>
              <w:rPr>
                <w:i/>
                <w:sz w:val="24"/>
                <w:u w:val="single"/>
              </w:rPr>
              <w:t>поддержка и сопровождение исследовательской деятельности</w:t>
            </w:r>
            <w:r>
              <w:rPr>
                <w:i/>
                <w:sz w:val="24"/>
              </w:rPr>
              <w:t xml:space="preserve"> </w:t>
            </w:r>
            <w:r>
              <w:rPr>
                <w:i/>
                <w:sz w:val="24"/>
                <w:u w:val="single"/>
              </w:rPr>
              <w:t>обучающихся (в рамках реализации ими индивидуальных и</w:t>
            </w:r>
            <w:r>
              <w:rPr>
                <w:i/>
                <w:sz w:val="24"/>
              </w:rPr>
              <w:t xml:space="preserve"> </w:t>
            </w:r>
            <w:r>
              <w:rPr>
                <w:i/>
                <w:sz w:val="24"/>
                <w:u w:val="single"/>
              </w:rPr>
              <w:t>групповых исследовательских проектов), что даст обучающимся</w:t>
            </w:r>
            <w:r>
              <w:rPr>
                <w:i/>
                <w:sz w:val="24"/>
              </w:rPr>
              <w:t xml:space="preserve"> </w:t>
            </w:r>
            <w:r>
              <w:rPr>
                <w:i/>
                <w:sz w:val="24"/>
                <w:u w:val="single"/>
              </w:rPr>
              <w:t>возможность приобрести навык самостоятельного решения</w:t>
            </w:r>
            <w:r>
              <w:rPr>
                <w:i/>
                <w:sz w:val="24"/>
              </w:rPr>
              <w:t xml:space="preserve"> </w:t>
            </w:r>
            <w:r>
              <w:rPr>
                <w:i/>
                <w:sz w:val="24"/>
                <w:u w:val="single"/>
              </w:rPr>
              <w:t>теоретической проблемы, навык генерирования и оформления</w:t>
            </w:r>
            <w:r>
              <w:rPr>
                <w:i/>
                <w:sz w:val="24"/>
              </w:rPr>
              <w:t xml:space="preserve"> </w:t>
            </w:r>
            <w:r>
              <w:rPr>
                <w:i/>
                <w:sz w:val="24"/>
                <w:u w:val="single"/>
              </w:rPr>
              <w:t>собственных идей, навык уважительного отношения к чужим</w:t>
            </w:r>
            <w:r>
              <w:rPr>
                <w:i/>
                <w:sz w:val="24"/>
              </w:rPr>
              <w:t xml:space="preserve"> </w:t>
            </w:r>
            <w:r>
              <w:rPr>
                <w:i/>
                <w:sz w:val="24"/>
                <w:u w:val="single"/>
              </w:rPr>
              <w:t>идеям, оформленным в работах других исследователей, навык</w:t>
            </w:r>
            <w:r>
              <w:rPr>
                <w:i/>
                <w:sz w:val="24"/>
              </w:rPr>
              <w:t xml:space="preserve"> </w:t>
            </w:r>
            <w:r>
              <w:rPr>
                <w:i/>
                <w:sz w:val="24"/>
                <w:u w:val="single"/>
              </w:rPr>
              <w:t>публичного выступления перед аудиторией, аргументирования и</w:t>
            </w:r>
            <w:r>
              <w:rPr>
                <w:i/>
                <w:sz w:val="24"/>
              </w:rPr>
              <w:t xml:space="preserve"> </w:t>
            </w:r>
            <w:r>
              <w:rPr>
                <w:i/>
                <w:sz w:val="24"/>
                <w:u w:val="single"/>
              </w:rPr>
              <w:t>отстаивания своей точки зрения (общешкольное образовательное</w:t>
            </w:r>
            <w:r>
              <w:rPr>
                <w:i/>
                <w:sz w:val="24"/>
              </w:rPr>
              <w:t xml:space="preserve"> </w:t>
            </w:r>
            <w:r>
              <w:rPr>
                <w:i/>
                <w:sz w:val="24"/>
                <w:u w:val="single"/>
              </w:rPr>
              <w:t>событие «Дни проектирования»)</w:t>
            </w:r>
          </w:p>
          <w:p w:rsidR="006C1371" w:rsidRDefault="00114C20" w:rsidP="00030E22">
            <w:pPr>
              <w:pStyle w:val="TableParagraph"/>
              <w:numPr>
                <w:ilvl w:val="0"/>
                <w:numId w:val="335"/>
              </w:numPr>
              <w:tabs>
                <w:tab w:val="left" w:pos="245"/>
              </w:tabs>
              <w:spacing w:line="275" w:lineRule="exact"/>
              <w:ind w:left="245" w:hanging="138"/>
              <w:jc w:val="both"/>
              <w:rPr>
                <w:i/>
                <w:sz w:val="24"/>
              </w:rPr>
            </w:pPr>
            <w:r>
              <w:rPr>
                <w:sz w:val="24"/>
              </w:rPr>
              <w:t>создание</w:t>
            </w:r>
            <w:r>
              <w:rPr>
                <w:spacing w:val="-6"/>
                <w:sz w:val="24"/>
              </w:rPr>
              <w:t xml:space="preserve"> </w:t>
            </w:r>
            <w:r>
              <w:rPr>
                <w:sz w:val="24"/>
              </w:rPr>
              <w:t>гибкой</w:t>
            </w:r>
            <w:r>
              <w:rPr>
                <w:spacing w:val="-2"/>
                <w:sz w:val="24"/>
              </w:rPr>
              <w:t xml:space="preserve"> </w:t>
            </w:r>
            <w:r>
              <w:rPr>
                <w:sz w:val="24"/>
              </w:rPr>
              <w:t>и</w:t>
            </w:r>
            <w:r>
              <w:rPr>
                <w:spacing w:val="-3"/>
                <w:sz w:val="24"/>
              </w:rPr>
              <w:t xml:space="preserve"> </w:t>
            </w:r>
            <w:r>
              <w:rPr>
                <w:sz w:val="24"/>
              </w:rPr>
              <w:t>открытой</w:t>
            </w:r>
            <w:r>
              <w:rPr>
                <w:spacing w:val="-2"/>
                <w:sz w:val="24"/>
              </w:rPr>
              <w:t xml:space="preserve"> </w:t>
            </w:r>
            <w:r>
              <w:rPr>
                <w:sz w:val="24"/>
              </w:rPr>
              <w:t>среды</w:t>
            </w:r>
            <w:r>
              <w:rPr>
                <w:spacing w:val="-29"/>
                <w:sz w:val="24"/>
              </w:rPr>
              <w:t xml:space="preserve"> </w:t>
            </w:r>
            <w:r>
              <w:rPr>
                <w:sz w:val="24"/>
              </w:rPr>
              <w:t>обучения</w:t>
            </w:r>
            <w:r>
              <w:rPr>
                <w:spacing w:val="-3"/>
                <w:sz w:val="24"/>
              </w:rPr>
              <w:t xml:space="preserve"> </w:t>
            </w:r>
            <w:r>
              <w:rPr>
                <w:sz w:val="24"/>
              </w:rPr>
              <w:t>и</w:t>
            </w:r>
            <w:r>
              <w:rPr>
                <w:spacing w:val="-2"/>
                <w:sz w:val="24"/>
              </w:rPr>
              <w:t xml:space="preserve"> воспитания</w:t>
            </w:r>
          </w:p>
          <w:p w:rsidR="006C1371" w:rsidRDefault="00114C20">
            <w:pPr>
              <w:pStyle w:val="TableParagraph"/>
              <w:tabs>
                <w:tab w:val="left" w:pos="3718"/>
                <w:tab w:val="left" w:pos="5362"/>
              </w:tabs>
              <w:spacing w:line="276" w:lineRule="auto"/>
              <w:ind w:left="107" w:right="101"/>
              <w:jc w:val="both"/>
              <w:rPr>
                <w:sz w:val="24"/>
              </w:rPr>
            </w:pPr>
            <w:r>
              <w:rPr>
                <w:noProof/>
                <w:lang w:eastAsia="ru-RU"/>
              </w:rPr>
              <mc:AlternateContent>
                <mc:Choice Requires="wpg">
                  <w:drawing>
                    <wp:anchor distT="0" distB="0" distL="0" distR="0" simplePos="0" relativeHeight="472391168" behindDoc="1" locked="0" layoutInCell="1" allowOverlap="1">
                      <wp:simplePos x="0" y="0"/>
                      <wp:positionH relativeFrom="column">
                        <wp:posOffset>68580</wp:posOffset>
                      </wp:positionH>
                      <wp:positionV relativeFrom="paragraph">
                        <wp:posOffset>-16216</wp:posOffset>
                      </wp:positionV>
                      <wp:extent cx="50800" cy="7620"/>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00" cy="7620"/>
                                <a:chOff x="0" y="0"/>
                                <a:chExt cx="50800" cy="7620"/>
                              </a:xfrm>
                            </wpg:grpSpPr>
                            <wps:wsp>
                              <wps:cNvPr id="52" name="Graphic 52"/>
                              <wps:cNvSpPr/>
                              <wps:spPr>
                                <a:xfrm>
                                  <a:off x="0" y="0"/>
                                  <a:ext cx="50800" cy="7620"/>
                                </a:xfrm>
                                <a:custGeom>
                                  <a:avLst/>
                                  <a:gdLst/>
                                  <a:ahLst/>
                                  <a:cxnLst/>
                                  <a:rect l="l" t="t" r="r" b="b"/>
                                  <a:pathLst>
                                    <a:path w="50800" h="7620">
                                      <a:moveTo>
                                        <a:pt x="50292" y="0"/>
                                      </a:moveTo>
                                      <a:lnTo>
                                        <a:pt x="0" y="0"/>
                                      </a:lnTo>
                                      <a:lnTo>
                                        <a:pt x="0" y="7620"/>
                                      </a:lnTo>
                                      <a:lnTo>
                                        <a:pt x="50292" y="7620"/>
                                      </a:lnTo>
                                      <a:lnTo>
                                        <a:pt x="502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F2581C4" id="Group 51" o:spid="_x0000_s1026" style="position:absolute;margin-left:5.4pt;margin-top:-1.3pt;width:4pt;height:.6pt;z-index:-30925312;mso-wrap-distance-left:0;mso-wrap-distance-right:0" coordsize="50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">
                      <v:shape id="Graphic 52" o:spid="_x0000_s1027" style="position:absolute;width:50800;height:7620;visibility:visible;mso-wrap-style:square;v-text-anchor:top" coordsize="508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" path="m50292,l,,,7620r50292,l50292,xe" fillcolor="black" stroked="f">
                        <v:path arrowok="t"/>
                      </v:shape>
                    </v:group>
                  </w:pict>
                </mc:Fallback>
              </mc:AlternateContent>
            </w:r>
            <w:r>
              <w:rPr>
                <w:sz w:val="24"/>
              </w:rPr>
              <w:t>с</w:t>
            </w:r>
            <w:r>
              <w:rPr>
                <w:spacing w:val="40"/>
                <w:sz w:val="24"/>
              </w:rPr>
              <w:t xml:space="preserve"> </w:t>
            </w:r>
            <w:r>
              <w:rPr>
                <w:sz w:val="24"/>
              </w:rPr>
              <w:t>использованием</w:t>
            </w:r>
            <w:r>
              <w:rPr>
                <w:spacing w:val="40"/>
                <w:sz w:val="24"/>
              </w:rPr>
              <w:t xml:space="preserve"> </w:t>
            </w:r>
            <w:r>
              <w:rPr>
                <w:sz w:val="24"/>
              </w:rPr>
              <w:t>гаджетов,</w:t>
            </w:r>
            <w:r>
              <w:rPr>
                <w:sz w:val="24"/>
              </w:rPr>
              <w:tab/>
            </w:r>
            <w:r>
              <w:rPr>
                <w:spacing w:val="-2"/>
                <w:sz w:val="24"/>
              </w:rPr>
              <w:t>открытых</w:t>
            </w:r>
            <w:r>
              <w:rPr>
                <w:sz w:val="24"/>
              </w:rPr>
              <w:tab/>
            </w:r>
            <w:r>
              <w:rPr>
                <w:spacing w:val="-2"/>
                <w:sz w:val="24"/>
              </w:rPr>
              <w:t xml:space="preserve">образовательных </w:t>
            </w:r>
            <w:r>
              <w:rPr>
                <w:sz w:val="24"/>
              </w:rPr>
              <w:t>ресурсов, систем управления позволяет создать условия для реализации провозглашенных ЮНЕСКО ведущих принципов образования</w:t>
            </w:r>
            <w:r>
              <w:rPr>
                <w:spacing w:val="5"/>
                <w:sz w:val="24"/>
              </w:rPr>
              <w:t xml:space="preserve"> </w:t>
            </w:r>
            <w:r>
              <w:rPr>
                <w:sz w:val="24"/>
              </w:rPr>
              <w:t>XXI</w:t>
            </w:r>
            <w:r>
              <w:rPr>
                <w:spacing w:val="5"/>
                <w:sz w:val="24"/>
              </w:rPr>
              <w:t xml:space="preserve"> </w:t>
            </w:r>
            <w:r>
              <w:rPr>
                <w:sz w:val="24"/>
              </w:rPr>
              <w:t>века:</w:t>
            </w:r>
            <w:r>
              <w:rPr>
                <w:spacing w:val="11"/>
                <w:sz w:val="24"/>
              </w:rPr>
              <w:t xml:space="preserve"> </w:t>
            </w:r>
            <w:r>
              <w:rPr>
                <w:sz w:val="24"/>
              </w:rPr>
              <w:t>«образование</w:t>
            </w:r>
            <w:r>
              <w:rPr>
                <w:spacing w:val="7"/>
                <w:sz w:val="24"/>
              </w:rPr>
              <w:t xml:space="preserve"> </w:t>
            </w:r>
            <w:r>
              <w:rPr>
                <w:sz w:val="24"/>
              </w:rPr>
              <w:t>для</w:t>
            </w:r>
            <w:r>
              <w:rPr>
                <w:spacing w:val="9"/>
                <w:sz w:val="24"/>
              </w:rPr>
              <w:t xml:space="preserve"> </w:t>
            </w:r>
            <w:r>
              <w:rPr>
                <w:sz w:val="24"/>
              </w:rPr>
              <w:t>всех»,</w:t>
            </w:r>
            <w:r>
              <w:rPr>
                <w:spacing w:val="13"/>
                <w:sz w:val="24"/>
              </w:rPr>
              <w:t xml:space="preserve"> </w:t>
            </w:r>
            <w:r>
              <w:rPr>
                <w:sz w:val="24"/>
              </w:rPr>
              <w:t>«образование</w:t>
            </w:r>
            <w:r>
              <w:rPr>
                <w:spacing w:val="7"/>
                <w:sz w:val="24"/>
              </w:rPr>
              <w:t xml:space="preserve"> </w:t>
            </w:r>
            <w:r>
              <w:rPr>
                <w:spacing w:val="-2"/>
                <w:sz w:val="24"/>
              </w:rPr>
              <w:t>через</w:t>
            </w:r>
          </w:p>
          <w:p w:rsidR="006C1371" w:rsidRDefault="00114C20">
            <w:pPr>
              <w:pStyle w:val="TableParagraph"/>
              <w:ind w:left="107"/>
              <w:jc w:val="both"/>
              <w:rPr>
                <w:sz w:val="24"/>
              </w:rPr>
            </w:pPr>
            <w:r>
              <w:rPr>
                <w:sz w:val="24"/>
              </w:rPr>
              <w:t>всю</w:t>
            </w:r>
            <w:r>
              <w:rPr>
                <w:spacing w:val="-5"/>
                <w:sz w:val="24"/>
              </w:rPr>
              <w:t xml:space="preserve"> </w:t>
            </w:r>
            <w:r>
              <w:rPr>
                <w:sz w:val="24"/>
              </w:rPr>
              <w:t>жизнь»,</w:t>
            </w:r>
            <w:r>
              <w:rPr>
                <w:spacing w:val="-2"/>
                <w:sz w:val="24"/>
              </w:rPr>
              <w:t xml:space="preserve"> </w:t>
            </w:r>
            <w:r>
              <w:rPr>
                <w:sz w:val="24"/>
              </w:rPr>
              <w:t>образование</w:t>
            </w:r>
            <w:r>
              <w:rPr>
                <w:spacing w:val="1"/>
                <w:sz w:val="24"/>
              </w:rPr>
              <w:t xml:space="preserve"> </w:t>
            </w:r>
            <w:r>
              <w:rPr>
                <w:sz w:val="24"/>
              </w:rPr>
              <w:t>«всегда,</w:t>
            </w:r>
            <w:r>
              <w:rPr>
                <w:spacing w:val="-3"/>
                <w:sz w:val="24"/>
              </w:rPr>
              <w:t xml:space="preserve"> </w:t>
            </w:r>
            <w:r>
              <w:rPr>
                <w:sz w:val="24"/>
              </w:rPr>
              <w:t>везде</w:t>
            </w:r>
            <w:r>
              <w:rPr>
                <w:spacing w:val="-3"/>
                <w:sz w:val="24"/>
              </w:rPr>
              <w:t xml:space="preserve"> </w:t>
            </w:r>
            <w:r>
              <w:rPr>
                <w:sz w:val="24"/>
              </w:rPr>
              <w:t>и</w:t>
            </w:r>
            <w:r>
              <w:rPr>
                <w:spacing w:val="-2"/>
                <w:sz w:val="24"/>
              </w:rPr>
              <w:t xml:space="preserve"> </w:t>
            </w:r>
            <w:r>
              <w:rPr>
                <w:sz w:val="24"/>
              </w:rPr>
              <w:t>в</w:t>
            </w:r>
            <w:r>
              <w:rPr>
                <w:spacing w:val="-3"/>
                <w:sz w:val="24"/>
              </w:rPr>
              <w:t xml:space="preserve"> </w:t>
            </w:r>
            <w:r>
              <w:rPr>
                <w:sz w:val="24"/>
              </w:rPr>
              <w:t>любое</w:t>
            </w:r>
            <w:r>
              <w:rPr>
                <w:spacing w:val="-3"/>
                <w:sz w:val="24"/>
              </w:rPr>
              <w:t xml:space="preserve"> </w:t>
            </w:r>
            <w:r>
              <w:rPr>
                <w:spacing w:val="-2"/>
                <w:sz w:val="24"/>
              </w:rPr>
              <w:t>время».</w:t>
            </w:r>
          </w:p>
        </w:tc>
      </w:tr>
      <w:tr w:rsidR="006C1371">
        <w:trPr>
          <w:trHeight w:val="633"/>
        </w:trPr>
        <w:tc>
          <w:tcPr>
            <w:tcW w:w="2411" w:type="dxa"/>
          </w:tcPr>
          <w:p w:rsidR="006C1371" w:rsidRDefault="00114C20">
            <w:pPr>
              <w:pStyle w:val="TableParagraph"/>
              <w:spacing w:line="270" w:lineRule="exact"/>
              <w:ind w:left="107"/>
              <w:rPr>
                <w:sz w:val="24"/>
              </w:rPr>
            </w:pPr>
            <w:r>
              <w:rPr>
                <w:spacing w:val="-2"/>
                <w:sz w:val="24"/>
              </w:rPr>
              <w:t>Внешкольный</w:t>
            </w:r>
          </w:p>
          <w:p w:rsidR="006C1371" w:rsidRDefault="00114C20">
            <w:pPr>
              <w:pStyle w:val="TableParagraph"/>
              <w:spacing w:before="41"/>
              <w:ind w:left="107"/>
              <w:rPr>
                <w:sz w:val="24"/>
              </w:rPr>
            </w:pPr>
            <w:r>
              <w:rPr>
                <w:spacing w:val="-2"/>
                <w:sz w:val="24"/>
              </w:rPr>
              <w:t>уровень</w:t>
            </w:r>
          </w:p>
        </w:tc>
        <w:tc>
          <w:tcPr>
            <w:tcW w:w="7231" w:type="dxa"/>
          </w:tcPr>
          <w:p w:rsidR="006C1371" w:rsidRDefault="00114C20">
            <w:pPr>
              <w:pStyle w:val="TableParagraph"/>
              <w:spacing w:line="270" w:lineRule="exact"/>
              <w:ind w:left="167"/>
              <w:rPr>
                <w:sz w:val="24"/>
              </w:rPr>
            </w:pPr>
            <w:r>
              <w:rPr>
                <w:sz w:val="24"/>
              </w:rPr>
              <w:t>-</w:t>
            </w:r>
            <w:r>
              <w:rPr>
                <w:spacing w:val="16"/>
                <w:sz w:val="24"/>
              </w:rPr>
              <w:t xml:space="preserve"> </w:t>
            </w:r>
            <w:r>
              <w:rPr>
                <w:sz w:val="24"/>
              </w:rPr>
              <w:t>организация</w:t>
            </w:r>
            <w:r>
              <w:rPr>
                <w:spacing w:val="17"/>
                <w:sz w:val="24"/>
              </w:rPr>
              <w:t xml:space="preserve"> </w:t>
            </w:r>
            <w:r>
              <w:rPr>
                <w:sz w:val="24"/>
              </w:rPr>
              <w:t>тематических</w:t>
            </w:r>
            <w:r>
              <w:rPr>
                <w:spacing w:val="20"/>
                <w:sz w:val="24"/>
              </w:rPr>
              <w:t xml:space="preserve"> </w:t>
            </w:r>
            <w:r>
              <w:rPr>
                <w:sz w:val="24"/>
              </w:rPr>
              <w:t>экскурсий,</w:t>
            </w:r>
            <w:r>
              <w:rPr>
                <w:spacing w:val="17"/>
                <w:sz w:val="24"/>
              </w:rPr>
              <w:t xml:space="preserve"> </w:t>
            </w:r>
            <w:r>
              <w:rPr>
                <w:sz w:val="24"/>
              </w:rPr>
              <w:t>образовательных</w:t>
            </w:r>
            <w:r>
              <w:rPr>
                <w:spacing w:val="19"/>
                <w:sz w:val="24"/>
              </w:rPr>
              <w:t xml:space="preserve"> </w:t>
            </w:r>
            <w:r>
              <w:rPr>
                <w:sz w:val="24"/>
              </w:rPr>
              <w:t>встреч,</w:t>
            </w:r>
            <w:r>
              <w:rPr>
                <w:spacing w:val="18"/>
                <w:sz w:val="24"/>
              </w:rPr>
              <w:t xml:space="preserve"> </w:t>
            </w:r>
            <w:r>
              <w:rPr>
                <w:spacing w:val="-10"/>
                <w:sz w:val="24"/>
              </w:rPr>
              <w:t>в</w:t>
            </w:r>
          </w:p>
          <w:p w:rsidR="006C1371" w:rsidRDefault="00114C20">
            <w:pPr>
              <w:pStyle w:val="TableParagraph"/>
              <w:spacing w:before="41"/>
              <w:ind w:left="107"/>
              <w:rPr>
                <w:sz w:val="24"/>
              </w:rPr>
            </w:pPr>
            <w:r>
              <w:rPr>
                <w:sz w:val="24"/>
              </w:rPr>
              <w:t>рамках</w:t>
            </w:r>
            <w:r>
              <w:rPr>
                <w:spacing w:val="-2"/>
                <w:sz w:val="24"/>
              </w:rPr>
              <w:t xml:space="preserve"> </w:t>
            </w:r>
            <w:r>
              <w:rPr>
                <w:sz w:val="24"/>
              </w:rPr>
              <w:t>учебного</w:t>
            </w:r>
            <w:r>
              <w:rPr>
                <w:spacing w:val="-4"/>
                <w:sz w:val="24"/>
              </w:rPr>
              <w:t xml:space="preserve"> </w:t>
            </w:r>
            <w:r>
              <w:rPr>
                <w:spacing w:val="-2"/>
                <w:sz w:val="24"/>
              </w:rPr>
              <w:t>предмета.</w:t>
            </w:r>
          </w:p>
        </w:tc>
      </w:tr>
    </w:tbl>
    <w:p w:rsidR="006C1371" w:rsidRDefault="00114C20">
      <w:pPr>
        <w:spacing w:before="270" w:line="276" w:lineRule="auto"/>
        <w:ind w:left="252"/>
        <w:rPr>
          <w:sz w:val="24"/>
        </w:rPr>
      </w:pPr>
      <w:r>
        <w:rPr>
          <w:b/>
          <w:sz w:val="24"/>
        </w:rPr>
        <w:t xml:space="preserve">Модуль «Внеурочная деятельность и дополнительное образование» </w:t>
      </w:r>
      <w:r>
        <w:rPr>
          <w:sz w:val="24"/>
        </w:rPr>
        <w:t>Воспитание на занятиях школьных</w:t>
      </w:r>
      <w:r>
        <w:rPr>
          <w:spacing w:val="-4"/>
          <w:sz w:val="24"/>
        </w:rPr>
        <w:t xml:space="preserve"> </w:t>
      </w:r>
      <w:r>
        <w:rPr>
          <w:sz w:val="24"/>
        </w:rPr>
        <w:t>курсов</w:t>
      </w:r>
      <w:r>
        <w:rPr>
          <w:spacing w:val="-4"/>
          <w:sz w:val="24"/>
        </w:rPr>
        <w:t xml:space="preserve"> </w:t>
      </w:r>
      <w:r>
        <w:rPr>
          <w:sz w:val="24"/>
        </w:rPr>
        <w:t>внеурочной</w:t>
      </w:r>
      <w:r>
        <w:rPr>
          <w:spacing w:val="-3"/>
          <w:sz w:val="24"/>
        </w:rPr>
        <w:t xml:space="preserve"> </w:t>
      </w:r>
      <w:r>
        <w:rPr>
          <w:sz w:val="24"/>
        </w:rPr>
        <w:t>деятельности</w:t>
      </w:r>
      <w:r>
        <w:rPr>
          <w:spacing w:val="-3"/>
          <w:sz w:val="24"/>
        </w:rPr>
        <w:t xml:space="preserve"> </w:t>
      </w:r>
      <w:r>
        <w:rPr>
          <w:sz w:val="24"/>
        </w:rPr>
        <w:t>осуществляется</w:t>
      </w:r>
      <w:r>
        <w:rPr>
          <w:spacing w:val="-3"/>
          <w:sz w:val="24"/>
        </w:rPr>
        <w:t xml:space="preserve"> </w:t>
      </w:r>
      <w:r>
        <w:rPr>
          <w:sz w:val="24"/>
        </w:rPr>
        <w:t>в</w:t>
      </w:r>
      <w:r>
        <w:rPr>
          <w:spacing w:val="-4"/>
          <w:sz w:val="24"/>
        </w:rPr>
        <w:t xml:space="preserve"> </w:t>
      </w:r>
      <w:r>
        <w:rPr>
          <w:sz w:val="24"/>
        </w:rPr>
        <w:t>МБОУ</w:t>
      </w:r>
      <w:r>
        <w:rPr>
          <w:spacing w:val="-1"/>
          <w:sz w:val="24"/>
        </w:rPr>
        <w:t xml:space="preserve"> </w:t>
      </w:r>
      <w:r w:rsidR="00FE7EEA" w:rsidRPr="00FE7EEA">
        <w:rPr>
          <w:sz w:val="24"/>
        </w:rPr>
        <w:t>«Рядская ООШ»</w:t>
      </w:r>
      <w:r w:rsidR="00FE7EEA">
        <w:rPr>
          <w:sz w:val="24"/>
        </w:rPr>
        <w:t xml:space="preserve"> </w:t>
      </w:r>
      <w:r>
        <w:rPr>
          <w:sz w:val="24"/>
        </w:rPr>
        <w:t>преимущественно через:</w:t>
      </w:r>
    </w:p>
    <w:p w:rsidR="006C1371" w:rsidRDefault="00114C20" w:rsidP="00030E22">
      <w:pPr>
        <w:pStyle w:val="a6"/>
        <w:numPr>
          <w:ilvl w:val="1"/>
          <w:numId w:val="338"/>
        </w:numPr>
        <w:tabs>
          <w:tab w:val="left" w:pos="960"/>
        </w:tabs>
        <w:spacing w:line="276" w:lineRule="auto"/>
        <w:ind w:right="466"/>
        <w:rPr>
          <w:sz w:val="24"/>
        </w:rPr>
      </w:pPr>
      <w:r>
        <w:rPr>
          <w:sz w:val="24"/>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6C1371" w:rsidRDefault="00114C20" w:rsidP="00030E22">
      <w:pPr>
        <w:pStyle w:val="a6"/>
        <w:numPr>
          <w:ilvl w:val="1"/>
          <w:numId w:val="338"/>
        </w:numPr>
        <w:tabs>
          <w:tab w:val="left" w:pos="960"/>
        </w:tabs>
        <w:spacing w:line="276" w:lineRule="auto"/>
        <w:ind w:right="463"/>
        <w:rPr>
          <w:sz w:val="24"/>
        </w:rPr>
      </w:pPr>
      <w:r>
        <w:rPr>
          <w:sz w:val="24"/>
        </w:rPr>
        <w:t>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6C1371" w:rsidRDefault="00114C20" w:rsidP="00030E22">
      <w:pPr>
        <w:pStyle w:val="a6"/>
        <w:numPr>
          <w:ilvl w:val="1"/>
          <w:numId w:val="338"/>
        </w:numPr>
        <w:tabs>
          <w:tab w:val="left" w:pos="960"/>
        </w:tabs>
        <w:spacing w:line="273" w:lineRule="auto"/>
        <w:ind w:right="475"/>
        <w:rPr>
          <w:sz w:val="24"/>
        </w:rPr>
      </w:pPr>
      <w:r>
        <w:rPr>
          <w:sz w:val="24"/>
        </w:rPr>
        <w:t>создание в детских объединениях традиций, задающих их членам определенные социально значимые формы поведения;</w:t>
      </w:r>
    </w:p>
    <w:p w:rsidR="006C1371" w:rsidRDefault="00114C20" w:rsidP="00030E22">
      <w:pPr>
        <w:pStyle w:val="a6"/>
        <w:numPr>
          <w:ilvl w:val="1"/>
          <w:numId w:val="338"/>
        </w:numPr>
        <w:tabs>
          <w:tab w:val="left" w:pos="960"/>
        </w:tabs>
        <w:spacing w:line="273" w:lineRule="auto"/>
        <w:ind w:right="471"/>
        <w:rPr>
          <w:sz w:val="24"/>
        </w:rPr>
      </w:pPr>
      <w:r>
        <w:rPr>
          <w:sz w:val="24"/>
        </w:rPr>
        <w:t>поддержку</w:t>
      </w:r>
      <w:r>
        <w:rPr>
          <w:spacing w:val="-3"/>
          <w:sz w:val="24"/>
        </w:rPr>
        <w:t xml:space="preserve"> </w:t>
      </w:r>
      <w:r>
        <w:rPr>
          <w:sz w:val="24"/>
        </w:rPr>
        <w:t>в детских объединениях, обучающихся с</w:t>
      </w:r>
      <w:r>
        <w:rPr>
          <w:spacing w:val="-1"/>
          <w:sz w:val="24"/>
        </w:rPr>
        <w:t xml:space="preserve"> </w:t>
      </w:r>
      <w:r>
        <w:rPr>
          <w:sz w:val="24"/>
        </w:rPr>
        <w:t>ярко выраженной лидерской позицией и установкой на сохранение и поддержание накопленных социально значимых традиций;</w:t>
      </w:r>
    </w:p>
    <w:p w:rsidR="006C1371" w:rsidRDefault="00114C20" w:rsidP="00030E22">
      <w:pPr>
        <w:pStyle w:val="a6"/>
        <w:numPr>
          <w:ilvl w:val="1"/>
          <w:numId w:val="338"/>
        </w:numPr>
        <w:tabs>
          <w:tab w:val="left" w:pos="959"/>
        </w:tabs>
        <w:ind w:left="959" w:hanging="359"/>
        <w:rPr>
          <w:sz w:val="24"/>
        </w:rPr>
      </w:pPr>
      <w:r>
        <w:rPr>
          <w:sz w:val="24"/>
        </w:rPr>
        <w:t>поощрение</w:t>
      </w:r>
      <w:r>
        <w:rPr>
          <w:spacing w:val="-8"/>
          <w:sz w:val="24"/>
        </w:rPr>
        <w:t xml:space="preserve"> </w:t>
      </w:r>
      <w:r>
        <w:rPr>
          <w:sz w:val="24"/>
        </w:rPr>
        <w:t>педагогическими</w:t>
      </w:r>
      <w:r>
        <w:rPr>
          <w:spacing w:val="-4"/>
          <w:sz w:val="24"/>
        </w:rPr>
        <w:t xml:space="preserve"> </w:t>
      </w:r>
      <w:r>
        <w:rPr>
          <w:sz w:val="24"/>
        </w:rPr>
        <w:t>работниками</w:t>
      </w:r>
      <w:r>
        <w:rPr>
          <w:spacing w:val="-1"/>
          <w:sz w:val="24"/>
        </w:rPr>
        <w:t xml:space="preserve"> </w:t>
      </w:r>
      <w:r>
        <w:rPr>
          <w:sz w:val="24"/>
        </w:rPr>
        <w:t>детских</w:t>
      </w:r>
      <w:r>
        <w:rPr>
          <w:spacing w:val="-2"/>
          <w:sz w:val="24"/>
        </w:rPr>
        <w:t xml:space="preserve"> </w:t>
      </w:r>
      <w:r>
        <w:rPr>
          <w:sz w:val="24"/>
        </w:rPr>
        <w:t>инициатив</w:t>
      </w:r>
      <w:r>
        <w:rPr>
          <w:spacing w:val="-6"/>
          <w:sz w:val="24"/>
        </w:rPr>
        <w:t xml:space="preserve"> </w:t>
      </w:r>
      <w:r>
        <w:rPr>
          <w:sz w:val="24"/>
        </w:rPr>
        <w:t>и</w:t>
      </w:r>
      <w:r>
        <w:rPr>
          <w:spacing w:val="-4"/>
          <w:sz w:val="24"/>
        </w:rPr>
        <w:t xml:space="preserve"> </w:t>
      </w:r>
      <w:r>
        <w:rPr>
          <w:sz w:val="24"/>
        </w:rPr>
        <w:t>детского</w:t>
      </w:r>
      <w:r>
        <w:rPr>
          <w:spacing w:val="-4"/>
          <w:sz w:val="24"/>
        </w:rPr>
        <w:t xml:space="preserve"> </w:t>
      </w:r>
      <w:r>
        <w:rPr>
          <w:spacing w:val="-2"/>
          <w:sz w:val="24"/>
        </w:rPr>
        <w:t>самоуправления.</w:t>
      </w:r>
    </w:p>
    <w:p w:rsidR="006C1371" w:rsidRDefault="00114C20">
      <w:pPr>
        <w:pStyle w:val="a3"/>
        <w:spacing w:before="236"/>
        <w:ind w:right="468" w:firstLine="720"/>
      </w:pPr>
      <w:r>
        <w:t xml:space="preserve">В целях реализации принципа формирования единого образовательного пространства в МБОУ </w:t>
      </w:r>
      <w:r w:rsidR="00FE7EEA" w:rsidRPr="00FE7EEA">
        <w:t>«Рядская ООШ»</w:t>
      </w:r>
      <w:r w:rsidR="00FE7EEA">
        <w:t xml:space="preserve"> </w:t>
      </w:r>
      <w:r>
        <w:t>используется модель внеурочной деятельности с преобладанием педагогической поддержки обучающихся. Что предполагает:</w:t>
      </w:r>
    </w:p>
    <w:p w:rsidR="006C1371" w:rsidRDefault="00114C20" w:rsidP="00030E22">
      <w:pPr>
        <w:pStyle w:val="a6"/>
        <w:numPr>
          <w:ilvl w:val="1"/>
          <w:numId w:val="338"/>
        </w:numPr>
        <w:tabs>
          <w:tab w:val="left" w:pos="960"/>
        </w:tabs>
        <w:spacing w:before="5" w:line="237" w:lineRule="auto"/>
        <w:ind w:right="918" w:hanging="305"/>
        <w:jc w:val="left"/>
        <w:rPr>
          <w:sz w:val="24"/>
        </w:rPr>
      </w:pPr>
      <w:r>
        <w:rPr>
          <w:sz w:val="24"/>
        </w:rPr>
        <w:t>дополнительные</w:t>
      </w:r>
      <w:r>
        <w:rPr>
          <w:spacing w:val="-8"/>
          <w:sz w:val="24"/>
        </w:rPr>
        <w:t xml:space="preserve"> </w:t>
      </w:r>
      <w:r>
        <w:rPr>
          <w:sz w:val="24"/>
        </w:rPr>
        <w:t>занятия</w:t>
      </w:r>
      <w:r>
        <w:rPr>
          <w:spacing w:val="-6"/>
          <w:sz w:val="24"/>
        </w:rPr>
        <w:t xml:space="preserve"> </w:t>
      </w:r>
      <w:r>
        <w:rPr>
          <w:sz w:val="24"/>
        </w:rPr>
        <w:t>обучающихся,</w:t>
      </w:r>
      <w:r>
        <w:rPr>
          <w:spacing w:val="-3"/>
          <w:sz w:val="24"/>
        </w:rPr>
        <w:t xml:space="preserve"> </w:t>
      </w:r>
      <w:r>
        <w:rPr>
          <w:sz w:val="24"/>
        </w:rPr>
        <w:t>испытывающих</w:t>
      </w:r>
      <w:r>
        <w:rPr>
          <w:spacing w:val="-4"/>
          <w:sz w:val="24"/>
        </w:rPr>
        <w:t xml:space="preserve"> </w:t>
      </w:r>
      <w:r>
        <w:rPr>
          <w:sz w:val="24"/>
        </w:rPr>
        <w:t>затруднения</w:t>
      </w:r>
      <w:r>
        <w:rPr>
          <w:spacing w:val="-9"/>
          <w:sz w:val="24"/>
        </w:rPr>
        <w:t xml:space="preserve"> </w:t>
      </w:r>
      <w:r>
        <w:rPr>
          <w:sz w:val="24"/>
        </w:rPr>
        <w:t>в</w:t>
      </w:r>
      <w:r>
        <w:rPr>
          <w:spacing w:val="-7"/>
          <w:sz w:val="24"/>
        </w:rPr>
        <w:t xml:space="preserve"> </w:t>
      </w:r>
      <w:r>
        <w:rPr>
          <w:sz w:val="24"/>
        </w:rPr>
        <w:t>освоении</w:t>
      </w:r>
      <w:r>
        <w:rPr>
          <w:spacing w:val="-3"/>
          <w:sz w:val="24"/>
        </w:rPr>
        <w:t xml:space="preserve"> </w:t>
      </w:r>
      <w:r>
        <w:rPr>
          <w:sz w:val="24"/>
        </w:rPr>
        <w:t xml:space="preserve">учебной </w:t>
      </w:r>
      <w:r>
        <w:rPr>
          <w:spacing w:val="-2"/>
          <w:sz w:val="24"/>
        </w:rPr>
        <w:t>программы;</w:t>
      </w:r>
    </w:p>
    <w:p w:rsidR="006C1371" w:rsidRDefault="00114C20" w:rsidP="00030E22">
      <w:pPr>
        <w:pStyle w:val="a6"/>
        <w:numPr>
          <w:ilvl w:val="1"/>
          <w:numId w:val="338"/>
        </w:numPr>
        <w:tabs>
          <w:tab w:val="left" w:pos="958"/>
          <w:tab w:val="left" w:pos="960"/>
        </w:tabs>
        <w:spacing w:before="5" w:line="237" w:lineRule="auto"/>
        <w:ind w:right="472" w:hanging="284"/>
        <w:jc w:val="left"/>
        <w:rPr>
          <w:sz w:val="24"/>
        </w:rPr>
      </w:pPr>
      <w:r>
        <w:rPr>
          <w:sz w:val="24"/>
        </w:rPr>
        <w:t>дополнительные</w:t>
      </w:r>
      <w:r>
        <w:rPr>
          <w:spacing w:val="80"/>
          <w:sz w:val="24"/>
        </w:rPr>
        <w:t xml:space="preserve"> </w:t>
      </w:r>
      <w:r>
        <w:rPr>
          <w:sz w:val="24"/>
        </w:rPr>
        <w:t>занятия</w:t>
      </w:r>
      <w:r>
        <w:rPr>
          <w:spacing w:val="80"/>
          <w:sz w:val="24"/>
        </w:rPr>
        <w:t xml:space="preserve"> </w:t>
      </w:r>
      <w:r>
        <w:rPr>
          <w:sz w:val="24"/>
        </w:rPr>
        <w:t>обучающихся,</w:t>
      </w:r>
      <w:r>
        <w:rPr>
          <w:spacing w:val="80"/>
          <w:sz w:val="24"/>
        </w:rPr>
        <w:t xml:space="preserve"> </w:t>
      </w:r>
      <w:r>
        <w:rPr>
          <w:sz w:val="24"/>
        </w:rPr>
        <w:t>испытывающих</w:t>
      </w:r>
      <w:r>
        <w:rPr>
          <w:spacing w:val="80"/>
          <w:sz w:val="24"/>
        </w:rPr>
        <w:t xml:space="preserve"> </w:t>
      </w:r>
      <w:r>
        <w:rPr>
          <w:sz w:val="24"/>
        </w:rPr>
        <w:t>трудности</w:t>
      </w:r>
      <w:r>
        <w:rPr>
          <w:spacing w:val="80"/>
          <w:sz w:val="24"/>
        </w:rPr>
        <w:t xml:space="preserve"> </w:t>
      </w:r>
      <w:r>
        <w:rPr>
          <w:sz w:val="24"/>
        </w:rPr>
        <w:t>в</w:t>
      </w:r>
      <w:r>
        <w:rPr>
          <w:spacing w:val="80"/>
          <w:sz w:val="24"/>
        </w:rPr>
        <w:t xml:space="preserve"> </w:t>
      </w:r>
      <w:r>
        <w:rPr>
          <w:sz w:val="24"/>
        </w:rPr>
        <w:t>освоении</w:t>
      </w:r>
      <w:r>
        <w:rPr>
          <w:spacing w:val="80"/>
          <w:sz w:val="24"/>
        </w:rPr>
        <w:t xml:space="preserve"> </w:t>
      </w:r>
      <w:r>
        <w:rPr>
          <w:sz w:val="24"/>
        </w:rPr>
        <w:t xml:space="preserve">языков </w:t>
      </w:r>
      <w:r>
        <w:rPr>
          <w:spacing w:val="-2"/>
          <w:sz w:val="24"/>
        </w:rPr>
        <w:t>обучения;</w:t>
      </w:r>
    </w:p>
    <w:p w:rsidR="006C1371" w:rsidRDefault="00114C20" w:rsidP="00030E22">
      <w:pPr>
        <w:pStyle w:val="a6"/>
        <w:numPr>
          <w:ilvl w:val="1"/>
          <w:numId w:val="338"/>
        </w:numPr>
        <w:tabs>
          <w:tab w:val="left" w:pos="958"/>
          <w:tab w:val="left" w:pos="960"/>
          <w:tab w:val="left" w:pos="2598"/>
          <w:tab w:val="left" w:pos="3686"/>
          <w:tab w:val="left" w:pos="5473"/>
          <w:tab w:val="left" w:pos="7401"/>
          <w:tab w:val="left" w:pos="8979"/>
          <w:tab w:val="left" w:pos="9399"/>
        </w:tabs>
        <w:spacing w:before="2"/>
        <w:ind w:right="474" w:hanging="284"/>
        <w:jc w:val="left"/>
        <w:rPr>
          <w:sz w:val="24"/>
        </w:rPr>
      </w:pPr>
      <w:r>
        <w:rPr>
          <w:spacing w:val="-2"/>
          <w:sz w:val="24"/>
        </w:rPr>
        <w:t>специальные</w:t>
      </w:r>
      <w:r>
        <w:rPr>
          <w:sz w:val="24"/>
        </w:rPr>
        <w:tab/>
      </w:r>
      <w:r>
        <w:rPr>
          <w:spacing w:val="-2"/>
          <w:sz w:val="24"/>
        </w:rPr>
        <w:t>занятия</w:t>
      </w:r>
      <w:r>
        <w:rPr>
          <w:sz w:val="24"/>
        </w:rPr>
        <w:tab/>
      </w:r>
      <w:r>
        <w:rPr>
          <w:spacing w:val="-2"/>
          <w:sz w:val="24"/>
        </w:rPr>
        <w:t>обучающихся,</w:t>
      </w:r>
      <w:r>
        <w:rPr>
          <w:sz w:val="24"/>
        </w:rPr>
        <w:tab/>
      </w:r>
      <w:r>
        <w:rPr>
          <w:spacing w:val="-2"/>
          <w:sz w:val="24"/>
        </w:rPr>
        <w:t>испытывающих</w:t>
      </w:r>
      <w:r>
        <w:rPr>
          <w:sz w:val="24"/>
        </w:rPr>
        <w:tab/>
      </w:r>
      <w:r>
        <w:rPr>
          <w:spacing w:val="-2"/>
          <w:sz w:val="24"/>
        </w:rPr>
        <w:t>затруднения</w:t>
      </w:r>
      <w:r>
        <w:rPr>
          <w:sz w:val="24"/>
        </w:rPr>
        <w:tab/>
      </w:r>
      <w:r>
        <w:rPr>
          <w:spacing w:val="-10"/>
          <w:sz w:val="24"/>
        </w:rPr>
        <w:t>в</w:t>
      </w:r>
      <w:r>
        <w:rPr>
          <w:sz w:val="24"/>
        </w:rPr>
        <w:tab/>
      </w:r>
      <w:r>
        <w:rPr>
          <w:spacing w:val="-2"/>
          <w:sz w:val="24"/>
        </w:rPr>
        <w:t>социальной коммуникации;</w:t>
      </w:r>
    </w:p>
    <w:p w:rsidR="006C1371" w:rsidRDefault="00114C20" w:rsidP="00030E22">
      <w:pPr>
        <w:pStyle w:val="a6"/>
        <w:numPr>
          <w:ilvl w:val="1"/>
          <w:numId w:val="338"/>
        </w:numPr>
        <w:tabs>
          <w:tab w:val="left" w:pos="959"/>
        </w:tabs>
        <w:spacing w:before="1"/>
        <w:ind w:left="959" w:hanging="282"/>
        <w:jc w:val="left"/>
        <w:rPr>
          <w:sz w:val="24"/>
        </w:rPr>
      </w:pPr>
      <w:r>
        <w:rPr>
          <w:sz w:val="24"/>
        </w:rPr>
        <w:t>специальные</w:t>
      </w:r>
      <w:r>
        <w:rPr>
          <w:spacing w:val="-8"/>
          <w:sz w:val="24"/>
        </w:rPr>
        <w:t xml:space="preserve"> </w:t>
      </w:r>
      <w:r>
        <w:rPr>
          <w:sz w:val="24"/>
        </w:rPr>
        <w:t>занятия</w:t>
      </w:r>
      <w:r>
        <w:rPr>
          <w:spacing w:val="-4"/>
          <w:sz w:val="24"/>
        </w:rPr>
        <w:t xml:space="preserve"> </w:t>
      </w:r>
      <w:r>
        <w:rPr>
          <w:sz w:val="24"/>
        </w:rPr>
        <w:t>обучающихся</w:t>
      </w:r>
      <w:r>
        <w:rPr>
          <w:spacing w:val="-4"/>
          <w:sz w:val="24"/>
        </w:rPr>
        <w:t xml:space="preserve"> </w:t>
      </w:r>
      <w:r>
        <w:rPr>
          <w:sz w:val="24"/>
        </w:rPr>
        <w:t>с</w:t>
      </w:r>
      <w:r>
        <w:rPr>
          <w:spacing w:val="-4"/>
          <w:sz w:val="24"/>
        </w:rPr>
        <w:t xml:space="preserve"> </w:t>
      </w:r>
      <w:r>
        <w:rPr>
          <w:sz w:val="24"/>
        </w:rPr>
        <w:t>ограниченными</w:t>
      </w:r>
      <w:r>
        <w:rPr>
          <w:spacing w:val="-4"/>
          <w:sz w:val="24"/>
        </w:rPr>
        <w:t xml:space="preserve"> </w:t>
      </w:r>
      <w:r>
        <w:rPr>
          <w:sz w:val="24"/>
        </w:rPr>
        <w:t>возможностями</w:t>
      </w:r>
      <w:r>
        <w:rPr>
          <w:spacing w:val="-5"/>
          <w:sz w:val="24"/>
        </w:rPr>
        <w:t xml:space="preserve"> </w:t>
      </w:r>
      <w:r>
        <w:rPr>
          <w:spacing w:val="-2"/>
          <w:sz w:val="24"/>
        </w:rPr>
        <w:t>здоровья</w:t>
      </w:r>
    </w:p>
    <w:p w:rsidR="006C1371" w:rsidRDefault="006C1371">
      <w:pPr>
        <w:pStyle w:val="a3"/>
        <w:spacing w:before="98"/>
        <w:ind w:left="0"/>
        <w:jc w:val="left"/>
      </w:pPr>
    </w:p>
    <w:p w:rsidR="006C1371" w:rsidRDefault="00114C20">
      <w:pPr>
        <w:pStyle w:val="3"/>
        <w:spacing w:line="276" w:lineRule="auto"/>
        <w:ind w:left="2501" w:right="757" w:hanging="1899"/>
        <w:jc w:val="left"/>
      </w:pPr>
      <w:r>
        <w:t>Реализуемые</w:t>
      </w:r>
      <w:r>
        <w:rPr>
          <w:spacing w:val="-5"/>
        </w:rPr>
        <w:t xml:space="preserve"> </w:t>
      </w:r>
      <w:r>
        <w:t>в</w:t>
      </w:r>
      <w:r>
        <w:rPr>
          <w:spacing w:val="-2"/>
        </w:rPr>
        <w:t xml:space="preserve"> </w:t>
      </w:r>
      <w:r>
        <w:t>МБОУ</w:t>
      </w:r>
      <w:r>
        <w:rPr>
          <w:spacing w:val="-3"/>
        </w:rPr>
        <w:t xml:space="preserve"> </w:t>
      </w:r>
      <w:r w:rsidR="00FE7EEA" w:rsidRPr="00FE7EEA">
        <w:t>«Рядская ООШ»</w:t>
      </w:r>
      <w:r w:rsidR="00FE7EEA">
        <w:t xml:space="preserve"> </w:t>
      </w:r>
      <w:r>
        <w:t>курсы</w:t>
      </w:r>
      <w:r>
        <w:rPr>
          <w:spacing w:val="-3"/>
        </w:rPr>
        <w:t xml:space="preserve"> </w:t>
      </w:r>
      <w:r>
        <w:t>внеурочной</w:t>
      </w:r>
      <w:r>
        <w:rPr>
          <w:spacing w:val="-3"/>
        </w:rPr>
        <w:t xml:space="preserve"> </w:t>
      </w:r>
      <w:r>
        <w:t>деятельности</w:t>
      </w:r>
      <w:r>
        <w:rPr>
          <w:spacing w:val="-3"/>
        </w:rPr>
        <w:t xml:space="preserve"> </w:t>
      </w:r>
      <w:r>
        <w:t>для обучающихся ступени основного общего образования</w:t>
      </w:r>
    </w:p>
    <w:p w:rsidR="006C1371" w:rsidRDefault="006C1371">
      <w:pPr>
        <w:spacing w:line="276" w:lineRule="auto"/>
        <w:sectPr w:rsidR="006C1371">
          <w:pgSz w:w="11910" w:h="16840"/>
          <w:pgMar w:top="520" w:right="237" w:bottom="1240" w:left="600" w:header="0" w:footer="988" w:gutter="0"/>
          <w:cols w:space="720"/>
        </w:sectPr>
      </w:pPr>
    </w:p>
    <w:p w:rsidR="006C1371" w:rsidRDefault="006C1371">
      <w:pPr>
        <w:pStyle w:val="a3"/>
        <w:spacing w:before="1"/>
        <w:ind w:left="0"/>
        <w:jc w:val="left"/>
        <w:rPr>
          <w:b/>
          <w:sz w:val="2"/>
        </w:rPr>
      </w:pPr>
    </w:p>
    <w:tbl>
      <w:tblPr>
        <w:tblStyle w:val="TableNormal"/>
        <w:tblW w:w="0" w:type="auto"/>
        <w:tblInd w:w="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1133"/>
        <w:gridCol w:w="4347"/>
        <w:gridCol w:w="1841"/>
      </w:tblGrid>
      <w:tr w:rsidR="006C1371">
        <w:trPr>
          <w:trHeight w:val="1310"/>
        </w:trPr>
        <w:tc>
          <w:tcPr>
            <w:tcW w:w="2381" w:type="dxa"/>
          </w:tcPr>
          <w:p w:rsidR="006C1371" w:rsidRDefault="00114C20">
            <w:pPr>
              <w:pStyle w:val="TableParagraph"/>
              <w:spacing w:before="95"/>
              <w:ind w:left="588" w:firstLine="292"/>
              <w:rPr>
                <w:sz w:val="24"/>
              </w:rPr>
            </w:pPr>
            <w:r>
              <w:rPr>
                <w:spacing w:val="-2"/>
                <w:sz w:val="24"/>
              </w:rPr>
              <w:t>Направление внеурочной</w:t>
            </w:r>
          </w:p>
          <w:p w:rsidR="006C1371" w:rsidRDefault="00114C20">
            <w:pPr>
              <w:pStyle w:val="TableParagraph"/>
              <w:ind w:left="506"/>
              <w:rPr>
                <w:sz w:val="24"/>
              </w:rPr>
            </w:pPr>
            <w:r>
              <w:rPr>
                <w:spacing w:val="-2"/>
                <w:sz w:val="24"/>
              </w:rPr>
              <w:t>деятельности</w:t>
            </w:r>
          </w:p>
        </w:tc>
        <w:tc>
          <w:tcPr>
            <w:tcW w:w="1133" w:type="dxa"/>
          </w:tcPr>
          <w:p w:rsidR="006C1371" w:rsidRDefault="00114C20">
            <w:pPr>
              <w:pStyle w:val="TableParagraph"/>
              <w:spacing w:before="95"/>
              <w:ind w:left="106" w:right="49" w:firstLine="679"/>
              <w:rPr>
                <w:sz w:val="24"/>
              </w:rPr>
            </w:pPr>
            <w:r>
              <w:rPr>
                <w:spacing w:val="-6"/>
                <w:sz w:val="24"/>
              </w:rPr>
              <w:t xml:space="preserve">Ко </w:t>
            </w:r>
            <w:r>
              <w:rPr>
                <w:spacing w:val="-2"/>
                <w:sz w:val="24"/>
              </w:rPr>
              <w:t xml:space="preserve">личество </w:t>
            </w:r>
            <w:r>
              <w:rPr>
                <w:sz w:val="24"/>
              </w:rPr>
              <w:t xml:space="preserve">часов в </w:t>
            </w:r>
            <w:r>
              <w:rPr>
                <w:spacing w:val="-2"/>
                <w:sz w:val="24"/>
              </w:rPr>
              <w:t>неделю</w:t>
            </w:r>
          </w:p>
        </w:tc>
        <w:tc>
          <w:tcPr>
            <w:tcW w:w="4347" w:type="dxa"/>
          </w:tcPr>
          <w:p w:rsidR="006C1371" w:rsidRDefault="00114C20">
            <w:pPr>
              <w:pStyle w:val="TableParagraph"/>
              <w:spacing w:before="95"/>
              <w:ind w:left="967"/>
              <w:rPr>
                <w:sz w:val="24"/>
              </w:rPr>
            </w:pPr>
            <w:r>
              <w:rPr>
                <w:sz w:val="24"/>
              </w:rPr>
              <w:t>Основное</w:t>
            </w:r>
            <w:r>
              <w:rPr>
                <w:spacing w:val="-5"/>
                <w:sz w:val="24"/>
              </w:rPr>
              <w:t xml:space="preserve"> </w:t>
            </w:r>
            <w:r>
              <w:rPr>
                <w:sz w:val="24"/>
              </w:rPr>
              <w:t>содержание</w:t>
            </w:r>
            <w:r>
              <w:rPr>
                <w:spacing w:val="-4"/>
                <w:sz w:val="24"/>
              </w:rPr>
              <w:t xml:space="preserve"> </w:t>
            </w:r>
            <w:r>
              <w:rPr>
                <w:spacing w:val="-2"/>
                <w:sz w:val="24"/>
              </w:rPr>
              <w:t>занятий</w:t>
            </w:r>
          </w:p>
        </w:tc>
        <w:tc>
          <w:tcPr>
            <w:tcW w:w="1841" w:type="dxa"/>
          </w:tcPr>
          <w:p w:rsidR="006C1371" w:rsidRDefault="00114C20">
            <w:pPr>
              <w:pStyle w:val="TableParagraph"/>
              <w:spacing w:before="95"/>
              <w:ind w:left="235" w:right="179" w:firstLine="350"/>
              <w:rPr>
                <w:sz w:val="24"/>
              </w:rPr>
            </w:pPr>
            <w:r>
              <w:rPr>
                <w:spacing w:val="-2"/>
                <w:sz w:val="24"/>
              </w:rPr>
              <w:t>Курсы внеурочной деятельности</w:t>
            </w:r>
          </w:p>
        </w:tc>
      </w:tr>
      <w:tr w:rsidR="006C1371">
        <w:trPr>
          <w:trHeight w:val="479"/>
        </w:trPr>
        <w:tc>
          <w:tcPr>
            <w:tcW w:w="9702" w:type="dxa"/>
            <w:gridSpan w:val="4"/>
          </w:tcPr>
          <w:p w:rsidR="006C1371" w:rsidRDefault="00114C20">
            <w:pPr>
              <w:pStyle w:val="TableParagraph"/>
              <w:spacing w:before="92"/>
              <w:ind w:left="5"/>
              <w:jc w:val="center"/>
              <w:rPr>
                <w:sz w:val="24"/>
              </w:rPr>
            </w:pPr>
            <w:r>
              <w:rPr>
                <w:sz w:val="24"/>
              </w:rPr>
              <w:t>Часть,</w:t>
            </w:r>
            <w:r>
              <w:rPr>
                <w:spacing w:val="-3"/>
                <w:sz w:val="24"/>
              </w:rPr>
              <w:t xml:space="preserve"> </w:t>
            </w:r>
            <w:r>
              <w:rPr>
                <w:sz w:val="24"/>
              </w:rPr>
              <w:t>рекомендуемая</w:t>
            </w:r>
            <w:r>
              <w:rPr>
                <w:spacing w:val="-2"/>
                <w:sz w:val="24"/>
              </w:rPr>
              <w:t xml:space="preserve"> </w:t>
            </w:r>
            <w:r>
              <w:rPr>
                <w:sz w:val="24"/>
              </w:rPr>
              <w:t>для</w:t>
            </w:r>
            <w:r>
              <w:rPr>
                <w:spacing w:val="-3"/>
                <w:sz w:val="24"/>
              </w:rPr>
              <w:t xml:space="preserve"> </w:t>
            </w:r>
            <w:r>
              <w:rPr>
                <w:sz w:val="24"/>
              </w:rPr>
              <w:t xml:space="preserve">всех </w:t>
            </w:r>
            <w:r>
              <w:rPr>
                <w:spacing w:val="-2"/>
                <w:sz w:val="24"/>
              </w:rPr>
              <w:t>обучающихся</w:t>
            </w:r>
          </w:p>
        </w:tc>
      </w:tr>
      <w:tr w:rsidR="006C1371">
        <w:trPr>
          <w:trHeight w:val="3240"/>
        </w:trPr>
        <w:tc>
          <w:tcPr>
            <w:tcW w:w="2381" w:type="dxa"/>
          </w:tcPr>
          <w:p w:rsidR="006C1371" w:rsidRDefault="00114C20">
            <w:pPr>
              <w:pStyle w:val="TableParagraph"/>
              <w:spacing w:before="92"/>
              <w:ind w:left="62" w:right="124" w:firstLine="720"/>
              <w:rPr>
                <w:sz w:val="24"/>
              </w:rPr>
            </w:pPr>
            <w:r>
              <w:rPr>
                <w:spacing w:val="-2"/>
                <w:sz w:val="24"/>
              </w:rPr>
              <w:t>Информацион но-просветительские занятия патриотической,</w:t>
            </w:r>
          </w:p>
          <w:p w:rsidR="006C1371" w:rsidRDefault="00114C20">
            <w:pPr>
              <w:pStyle w:val="TableParagraph"/>
              <w:ind w:left="62"/>
              <w:rPr>
                <w:sz w:val="24"/>
              </w:rPr>
            </w:pPr>
            <w:r>
              <w:rPr>
                <w:sz w:val="24"/>
              </w:rPr>
              <w:t xml:space="preserve">нравственной и </w:t>
            </w:r>
            <w:r>
              <w:rPr>
                <w:spacing w:val="-2"/>
                <w:sz w:val="24"/>
              </w:rPr>
              <w:t>экологической направленности</w:t>
            </w:r>
          </w:p>
          <w:p w:rsidR="006C1371" w:rsidRDefault="00114C20">
            <w:pPr>
              <w:pStyle w:val="TableParagraph"/>
              <w:ind w:left="62" w:right="936"/>
              <w:rPr>
                <w:sz w:val="24"/>
              </w:rPr>
            </w:pPr>
            <w:r>
              <w:rPr>
                <w:sz w:val="24"/>
              </w:rPr>
              <w:t>«Разговоры</w:t>
            </w:r>
            <w:r>
              <w:rPr>
                <w:spacing w:val="-15"/>
                <w:sz w:val="24"/>
              </w:rPr>
              <w:t xml:space="preserve"> </w:t>
            </w:r>
            <w:r>
              <w:rPr>
                <w:sz w:val="24"/>
              </w:rPr>
              <w:t xml:space="preserve">о </w:t>
            </w:r>
            <w:r>
              <w:rPr>
                <w:spacing w:val="-2"/>
                <w:sz w:val="24"/>
              </w:rPr>
              <w:t>важном»</w:t>
            </w:r>
          </w:p>
        </w:tc>
        <w:tc>
          <w:tcPr>
            <w:tcW w:w="1133" w:type="dxa"/>
          </w:tcPr>
          <w:p w:rsidR="006C1371" w:rsidRDefault="00114C20">
            <w:pPr>
              <w:pStyle w:val="TableParagraph"/>
              <w:spacing w:before="92"/>
              <w:ind w:right="135"/>
              <w:jc w:val="right"/>
              <w:rPr>
                <w:sz w:val="24"/>
              </w:rPr>
            </w:pPr>
            <w:r>
              <w:rPr>
                <w:spacing w:val="-10"/>
                <w:sz w:val="24"/>
              </w:rPr>
              <w:t>1</w:t>
            </w:r>
          </w:p>
        </w:tc>
        <w:tc>
          <w:tcPr>
            <w:tcW w:w="4347" w:type="dxa"/>
          </w:tcPr>
          <w:p w:rsidR="006C1371" w:rsidRDefault="00114C20">
            <w:pPr>
              <w:pStyle w:val="TableParagraph"/>
              <w:spacing w:before="92"/>
              <w:ind w:left="62" w:right="49" w:firstLine="720"/>
              <w:jc w:val="both"/>
              <w:rPr>
                <w:sz w:val="24"/>
              </w:rPr>
            </w:pPr>
            <w:r>
              <w:rPr>
                <w:sz w:val="24"/>
              </w:rPr>
              <w:t>Основная цель: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6C1371" w:rsidRDefault="00114C20">
            <w:pPr>
              <w:pStyle w:val="TableParagraph"/>
              <w:ind w:left="62" w:right="50" w:firstLine="720"/>
              <w:jc w:val="both"/>
              <w:rPr>
                <w:sz w:val="24"/>
              </w:rPr>
            </w:pPr>
            <w:r>
              <w:rPr>
                <w:sz w:val="24"/>
              </w:rPr>
              <w:t>Основная задача: формирование соответствующей внутренней позиции личности школьника, необходимой ему для конструктивного и ответственного поведения в обществе.</w:t>
            </w:r>
          </w:p>
        </w:tc>
        <w:tc>
          <w:tcPr>
            <w:tcW w:w="1841" w:type="dxa"/>
          </w:tcPr>
          <w:p w:rsidR="006C1371" w:rsidRDefault="00114C20">
            <w:pPr>
              <w:pStyle w:val="TableParagraph"/>
              <w:tabs>
                <w:tab w:val="left" w:pos="1656"/>
              </w:tabs>
              <w:spacing w:before="92"/>
              <w:ind w:left="63" w:right="52" w:hanging="3"/>
              <w:rPr>
                <w:sz w:val="24"/>
              </w:rPr>
            </w:pPr>
            <w:r>
              <w:rPr>
                <w:spacing w:val="-2"/>
                <w:sz w:val="24"/>
              </w:rPr>
              <w:t>«Разговоры</w:t>
            </w:r>
            <w:r>
              <w:rPr>
                <w:sz w:val="24"/>
              </w:rPr>
              <w:tab/>
            </w:r>
            <w:r>
              <w:rPr>
                <w:spacing w:val="-10"/>
                <w:sz w:val="24"/>
              </w:rPr>
              <w:t xml:space="preserve">о </w:t>
            </w:r>
            <w:r>
              <w:rPr>
                <w:spacing w:val="-2"/>
                <w:sz w:val="24"/>
              </w:rPr>
              <w:t>важном»</w:t>
            </w:r>
          </w:p>
        </w:tc>
      </w:tr>
      <w:tr w:rsidR="006C1371">
        <w:trPr>
          <w:trHeight w:val="3791"/>
        </w:trPr>
        <w:tc>
          <w:tcPr>
            <w:tcW w:w="2381" w:type="dxa"/>
          </w:tcPr>
          <w:p w:rsidR="006C1371" w:rsidRDefault="00114C20">
            <w:pPr>
              <w:pStyle w:val="TableParagraph"/>
              <w:spacing w:before="95"/>
              <w:ind w:left="62" w:firstLine="720"/>
              <w:rPr>
                <w:sz w:val="24"/>
              </w:rPr>
            </w:pPr>
            <w:r>
              <w:rPr>
                <w:sz w:val="24"/>
              </w:rPr>
              <w:t>Занятия</w:t>
            </w:r>
            <w:r>
              <w:rPr>
                <w:spacing w:val="-15"/>
                <w:sz w:val="24"/>
              </w:rPr>
              <w:t xml:space="preserve"> </w:t>
            </w:r>
            <w:r>
              <w:rPr>
                <w:sz w:val="24"/>
              </w:rPr>
              <w:t xml:space="preserve">по </w:t>
            </w:r>
            <w:r>
              <w:rPr>
                <w:spacing w:val="-2"/>
                <w:sz w:val="24"/>
              </w:rPr>
              <w:t>формированию функциональной грамотности</w:t>
            </w:r>
          </w:p>
          <w:p w:rsidR="006C1371" w:rsidRDefault="00114C20">
            <w:pPr>
              <w:pStyle w:val="TableParagraph"/>
              <w:spacing w:line="274" w:lineRule="exact"/>
              <w:ind w:left="62"/>
              <w:rPr>
                <w:sz w:val="24"/>
              </w:rPr>
            </w:pPr>
            <w:r>
              <w:rPr>
                <w:spacing w:val="-2"/>
                <w:sz w:val="24"/>
              </w:rPr>
              <w:t>обучающихся</w:t>
            </w:r>
          </w:p>
        </w:tc>
        <w:tc>
          <w:tcPr>
            <w:tcW w:w="1133" w:type="dxa"/>
          </w:tcPr>
          <w:p w:rsidR="006C1371" w:rsidRDefault="00114C20">
            <w:pPr>
              <w:pStyle w:val="TableParagraph"/>
              <w:spacing w:before="95"/>
              <w:ind w:right="135"/>
              <w:jc w:val="right"/>
              <w:rPr>
                <w:sz w:val="24"/>
              </w:rPr>
            </w:pPr>
            <w:r>
              <w:rPr>
                <w:spacing w:val="-10"/>
                <w:sz w:val="24"/>
              </w:rPr>
              <w:t>1</w:t>
            </w:r>
          </w:p>
        </w:tc>
        <w:tc>
          <w:tcPr>
            <w:tcW w:w="4347" w:type="dxa"/>
          </w:tcPr>
          <w:p w:rsidR="006C1371" w:rsidRDefault="00114C20">
            <w:pPr>
              <w:pStyle w:val="TableParagraph"/>
              <w:spacing w:before="95"/>
              <w:ind w:left="62" w:right="49" w:firstLine="720"/>
              <w:jc w:val="both"/>
              <w:rPr>
                <w:sz w:val="24"/>
              </w:rPr>
            </w:pPr>
            <w:r>
              <w:rPr>
                <w:sz w:val="24"/>
              </w:rPr>
              <w:t>Основная цель: развитие способности обучающихся применять приобретенные</w:t>
            </w:r>
            <w:r>
              <w:rPr>
                <w:spacing w:val="-7"/>
                <w:sz w:val="24"/>
              </w:rPr>
              <w:t xml:space="preserve"> </w:t>
            </w:r>
            <w:r>
              <w:rPr>
                <w:sz w:val="24"/>
              </w:rPr>
              <w:t>знания,</w:t>
            </w:r>
            <w:r>
              <w:rPr>
                <w:spacing w:val="-6"/>
                <w:sz w:val="24"/>
              </w:rPr>
              <w:t xml:space="preserve"> </w:t>
            </w:r>
            <w:r>
              <w:rPr>
                <w:sz w:val="24"/>
              </w:rPr>
              <w:t>умения</w:t>
            </w:r>
            <w:r>
              <w:rPr>
                <w:spacing w:val="-6"/>
                <w:sz w:val="24"/>
              </w:rPr>
              <w:t xml:space="preserve"> </w:t>
            </w:r>
            <w:r>
              <w:rPr>
                <w:sz w:val="24"/>
              </w:rPr>
              <w:t>и</w:t>
            </w:r>
            <w:r>
              <w:rPr>
                <w:spacing w:val="-5"/>
                <w:sz w:val="24"/>
              </w:rPr>
              <w:t xml:space="preserve"> </w:t>
            </w:r>
            <w:r>
              <w:rPr>
                <w:sz w:val="24"/>
              </w:rPr>
              <w:t>навыки для решения задач в различных сферах жизнедеятельности, (обеспечение связи обучения с жизнью).</w:t>
            </w:r>
          </w:p>
          <w:p w:rsidR="006C1371" w:rsidRDefault="00114C20">
            <w:pPr>
              <w:pStyle w:val="TableParagraph"/>
              <w:tabs>
                <w:tab w:val="left" w:pos="916"/>
                <w:tab w:val="left" w:pos="2542"/>
              </w:tabs>
              <w:ind w:left="62" w:right="50" w:firstLine="720"/>
              <w:jc w:val="both"/>
              <w:rPr>
                <w:sz w:val="24"/>
              </w:rPr>
            </w:pPr>
            <w:r>
              <w:rPr>
                <w:sz w:val="24"/>
              </w:rPr>
              <w:t>Основная задача: формирование</w:t>
            </w:r>
            <w:r>
              <w:rPr>
                <w:spacing w:val="40"/>
                <w:sz w:val="24"/>
              </w:rPr>
              <w:t xml:space="preserve"> </w:t>
            </w:r>
            <w:r>
              <w:rPr>
                <w:spacing w:val="-10"/>
                <w:sz w:val="24"/>
              </w:rPr>
              <w:t>и</w:t>
            </w:r>
            <w:r>
              <w:rPr>
                <w:sz w:val="24"/>
              </w:rPr>
              <w:tab/>
            </w:r>
            <w:r>
              <w:rPr>
                <w:spacing w:val="-2"/>
                <w:sz w:val="24"/>
              </w:rPr>
              <w:t>развитие</w:t>
            </w:r>
            <w:r>
              <w:rPr>
                <w:sz w:val="24"/>
              </w:rPr>
              <w:tab/>
            </w:r>
            <w:r>
              <w:rPr>
                <w:spacing w:val="-2"/>
                <w:sz w:val="24"/>
              </w:rPr>
              <w:t xml:space="preserve">функциональной </w:t>
            </w:r>
            <w:r>
              <w:rPr>
                <w:sz w:val="24"/>
              </w:rPr>
              <w:t>грамотности школьников: читательской, математической, естественно-научной, финансовой, направленной и на</w:t>
            </w:r>
            <w:r>
              <w:rPr>
                <w:spacing w:val="40"/>
                <w:sz w:val="24"/>
              </w:rPr>
              <w:t xml:space="preserve"> </w:t>
            </w:r>
            <w:r>
              <w:rPr>
                <w:sz w:val="24"/>
              </w:rPr>
              <w:t>развитие креативного мышления и глобальных компетенций.</w:t>
            </w:r>
          </w:p>
        </w:tc>
        <w:tc>
          <w:tcPr>
            <w:tcW w:w="1841" w:type="dxa"/>
          </w:tcPr>
          <w:p w:rsidR="006C1371" w:rsidRDefault="00114C20">
            <w:pPr>
              <w:pStyle w:val="TableParagraph"/>
              <w:spacing w:before="97" w:line="237" w:lineRule="auto"/>
              <w:ind w:left="63" w:right="179" w:hanging="3"/>
              <w:rPr>
                <w:sz w:val="24"/>
              </w:rPr>
            </w:pPr>
            <w:r>
              <w:rPr>
                <w:spacing w:val="-2"/>
                <w:sz w:val="24"/>
              </w:rPr>
              <w:t>«Основы финансовой</w:t>
            </w:r>
          </w:p>
          <w:p w:rsidR="006C1371" w:rsidRDefault="00114C20">
            <w:pPr>
              <w:pStyle w:val="TableParagraph"/>
              <w:spacing w:before="1"/>
              <w:ind w:left="63"/>
              <w:rPr>
                <w:sz w:val="24"/>
              </w:rPr>
            </w:pPr>
            <w:r>
              <w:rPr>
                <w:spacing w:val="-2"/>
                <w:sz w:val="24"/>
              </w:rPr>
              <w:t>грамотности»</w:t>
            </w:r>
          </w:p>
          <w:p w:rsidR="006C1371" w:rsidRDefault="006C1371">
            <w:pPr>
              <w:pStyle w:val="TableParagraph"/>
              <w:ind w:left="63" w:hanging="3"/>
              <w:rPr>
                <w:sz w:val="24"/>
              </w:rPr>
            </w:pPr>
          </w:p>
        </w:tc>
      </w:tr>
      <w:tr w:rsidR="006C1371">
        <w:trPr>
          <w:trHeight w:val="5724"/>
        </w:trPr>
        <w:tc>
          <w:tcPr>
            <w:tcW w:w="2381" w:type="dxa"/>
          </w:tcPr>
          <w:p w:rsidR="006C1371" w:rsidRDefault="00114C20">
            <w:pPr>
              <w:pStyle w:val="TableParagraph"/>
              <w:spacing w:before="95"/>
              <w:ind w:left="62" w:right="554" w:firstLine="720"/>
              <w:rPr>
                <w:sz w:val="24"/>
              </w:rPr>
            </w:pPr>
            <w:r>
              <w:rPr>
                <w:spacing w:val="-2"/>
                <w:sz w:val="24"/>
              </w:rPr>
              <w:t xml:space="preserve">Занятия, </w:t>
            </w:r>
            <w:r>
              <w:rPr>
                <w:sz w:val="24"/>
              </w:rPr>
              <w:t>направленные</w:t>
            </w:r>
            <w:r>
              <w:rPr>
                <w:spacing w:val="-15"/>
                <w:sz w:val="24"/>
              </w:rPr>
              <w:t xml:space="preserve"> </w:t>
            </w:r>
            <w:r>
              <w:rPr>
                <w:sz w:val="24"/>
              </w:rPr>
              <w:t xml:space="preserve">на </w:t>
            </w:r>
            <w:r>
              <w:rPr>
                <w:spacing w:val="-2"/>
                <w:sz w:val="24"/>
              </w:rPr>
              <w:t>удовлетворение</w:t>
            </w:r>
          </w:p>
          <w:p w:rsidR="006C1371" w:rsidRDefault="00114C20">
            <w:pPr>
              <w:pStyle w:val="TableParagraph"/>
              <w:ind w:left="62"/>
              <w:rPr>
                <w:sz w:val="24"/>
              </w:rPr>
            </w:pPr>
            <w:r>
              <w:rPr>
                <w:spacing w:val="-2"/>
                <w:sz w:val="24"/>
              </w:rPr>
              <w:t xml:space="preserve">профориентационных </w:t>
            </w:r>
            <w:r>
              <w:rPr>
                <w:sz w:val="24"/>
              </w:rPr>
              <w:t>интересов и</w:t>
            </w:r>
          </w:p>
          <w:p w:rsidR="006C1371" w:rsidRDefault="00114C20">
            <w:pPr>
              <w:pStyle w:val="TableParagraph"/>
              <w:ind w:left="62" w:right="554"/>
              <w:rPr>
                <w:sz w:val="24"/>
              </w:rPr>
            </w:pPr>
            <w:r>
              <w:rPr>
                <w:spacing w:val="-2"/>
                <w:sz w:val="24"/>
              </w:rPr>
              <w:t>потребностей обучающихся</w:t>
            </w:r>
          </w:p>
        </w:tc>
        <w:tc>
          <w:tcPr>
            <w:tcW w:w="1133" w:type="dxa"/>
          </w:tcPr>
          <w:p w:rsidR="006C1371" w:rsidRDefault="00114C20">
            <w:pPr>
              <w:pStyle w:val="TableParagraph"/>
              <w:spacing w:before="95"/>
              <w:ind w:right="135"/>
              <w:jc w:val="right"/>
              <w:rPr>
                <w:sz w:val="24"/>
              </w:rPr>
            </w:pPr>
            <w:r>
              <w:rPr>
                <w:spacing w:val="-10"/>
                <w:sz w:val="24"/>
              </w:rPr>
              <w:t>1</w:t>
            </w:r>
          </w:p>
        </w:tc>
        <w:tc>
          <w:tcPr>
            <w:tcW w:w="4347" w:type="dxa"/>
          </w:tcPr>
          <w:p w:rsidR="006C1371" w:rsidRDefault="00114C20">
            <w:pPr>
              <w:pStyle w:val="TableParagraph"/>
              <w:spacing w:before="95"/>
              <w:ind w:left="62" w:right="47" w:firstLine="720"/>
              <w:jc w:val="both"/>
              <w:rPr>
                <w:sz w:val="24"/>
              </w:rPr>
            </w:pPr>
            <w:r>
              <w:rPr>
                <w:sz w:val="24"/>
              </w:rPr>
              <w:t>Основная цель: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6C1371" w:rsidRDefault="00114C20">
            <w:pPr>
              <w:pStyle w:val="TableParagraph"/>
              <w:ind w:left="62" w:right="49" w:firstLine="720"/>
              <w:jc w:val="both"/>
              <w:rPr>
                <w:sz w:val="24"/>
              </w:rPr>
            </w:pPr>
            <w:r>
              <w:rPr>
                <w:sz w:val="24"/>
              </w:rPr>
              <w:t>Основная задача: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6C1371" w:rsidRDefault="00114C20">
            <w:pPr>
              <w:pStyle w:val="TableParagraph"/>
              <w:tabs>
                <w:tab w:val="left" w:pos="2108"/>
                <w:tab w:val="left" w:pos="2476"/>
                <w:tab w:val="left" w:pos="2697"/>
                <w:tab w:val="left" w:pos="2873"/>
              </w:tabs>
              <w:ind w:left="62" w:right="50" w:firstLine="720"/>
              <w:jc w:val="both"/>
              <w:rPr>
                <w:sz w:val="24"/>
              </w:rPr>
            </w:pPr>
            <w:r>
              <w:rPr>
                <w:spacing w:val="-2"/>
                <w:sz w:val="24"/>
              </w:rPr>
              <w:t>Основные</w:t>
            </w:r>
            <w:r>
              <w:rPr>
                <w:sz w:val="24"/>
              </w:rPr>
              <w:tab/>
            </w:r>
            <w:r>
              <w:rPr>
                <w:sz w:val="24"/>
              </w:rPr>
              <w:tab/>
            </w:r>
            <w:r>
              <w:rPr>
                <w:spacing w:val="-2"/>
                <w:sz w:val="24"/>
              </w:rPr>
              <w:t xml:space="preserve">организационные </w:t>
            </w:r>
            <w:r>
              <w:rPr>
                <w:sz w:val="24"/>
              </w:rPr>
              <w:t xml:space="preserve">формы: профориентационные беседы, деловые игры, квесты, решение кейсов, </w:t>
            </w:r>
            <w:r>
              <w:rPr>
                <w:spacing w:val="-2"/>
                <w:sz w:val="24"/>
              </w:rPr>
              <w:t>изучение</w:t>
            </w:r>
            <w:r>
              <w:rPr>
                <w:sz w:val="24"/>
              </w:rPr>
              <w:tab/>
            </w:r>
            <w:r>
              <w:rPr>
                <w:spacing w:val="-2"/>
                <w:sz w:val="24"/>
              </w:rPr>
              <w:t xml:space="preserve">специализированных </w:t>
            </w:r>
            <w:r>
              <w:rPr>
                <w:sz w:val="24"/>
              </w:rPr>
              <w:t xml:space="preserve">цифровых ресурсов, профессиональные </w:t>
            </w:r>
            <w:r>
              <w:rPr>
                <w:spacing w:val="-2"/>
                <w:sz w:val="24"/>
              </w:rPr>
              <w:t>пробы,</w:t>
            </w:r>
            <w:r>
              <w:rPr>
                <w:sz w:val="24"/>
              </w:rPr>
              <w:tab/>
            </w:r>
            <w:r>
              <w:rPr>
                <w:sz w:val="24"/>
              </w:rPr>
              <w:tab/>
            </w:r>
            <w:r>
              <w:rPr>
                <w:sz w:val="24"/>
              </w:rPr>
              <w:tab/>
            </w:r>
            <w:r>
              <w:rPr>
                <w:spacing w:val="-2"/>
                <w:sz w:val="24"/>
              </w:rPr>
              <w:t>моделирующие профессиональную</w:t>
            </w:r>
            <w:r>
              <w:rPr>
                <w:sz w:val="24"/>
              </w:rPr>
              <w:tab/>
            </w:r>
            <w:r>
              <w:rPr>
                <w:sz w:val="24"/>
              </w:rPr>
              <w:tab/>
            </w:r>
            <w:r>
              <w:rPr>
                <w:sz w:val="24"/>
              </w:rPr>
              <w:tab/>
            </w:r>
            <w:r>
              <w:rPr>
                <w:sz w:val="24"/>
              </w:rPr>
              <w:tab/>
            </w:r>
            <w:r>
              <w:rPr>
                <w:spacing w:val="-2"/>
                <w:sz w:val="24"/>
              </w:rPr>
              <w:t>деятельность,</w:t>
            </w:r>
          </w:p>
        </w:tc>
        <w:tc>
          <w:tcPr>
            <w:tcW w:w="1841" w:type="dxa"/>
          </w:tcPr>
          <w:p w:rsidR="006C1371" w:rsidRDefault="006C1371">
            <w:pPr>
              <w:pStyle w:val="TableParagraph"/>
              <w:spacing w:before="94"/>
              <w:rPr>
                <w:b/>
                <w:sz w:val="24"/>
              </w:rPr>
            </w:pPr>
          </w:p>
          <w:p w:rsidR="006C1371" w:rsidRDefault="00114C20">
            <w:pPr>
              <w:pStyle w:val="TableParagraph"/>
              <w:spacing w:before="1"/>
              <w:ind w:left="60" w:right="179" w:firstLine="64"/>
              <w:rPr>
                <w:sz w:val="24"/>
              </w:rPr>
            </w:pPr>
            <w:r>
              <w:rPr>
                <w:sz w:val="24"/>
              </w:rPr>
              <w:t>«Россия</w:t>
            </w:r>
            <w:r>
              <w:rPr>
                <w:spacing w:val="-15"/>
                <w:sz w:val="24"/>
              </w:rPr>
              <w:t xml:space="preserve"> </w:t>
            </w:r>
            <w:r>
              <w:rPr>
                <w:sz w:val="24"/>
              </w:rPr>
              <w:t>–</w:t>
            </w:r>
            <w:r>
              <w:rPr>
                <w:spacing w:val="-15"/>
                <w:sz w:val="24"/>
              </w:rPr>
              <w:t xml:space="preserve"> </w:t>
            </w:r>
            <w:r>
              <w:rPr>
                <w:sz w:val="24"/>
              </w:rPr>
              <w:t xml:space="preserve">мои </w:t>
            </w:r>
            <w:r>
              <w:rPr>
                <w:spacing w:val="-2"/>
                <w:sz w:val="24"/>
              </w:rPr>
              <w:t>горизонты»</w:t>
            </w:r>
          </w:p>
          <w:p w:rsidR="006C1371" w:rsidRDefault="006C1371">
            <w:pPr>
              <w:pStyle w:val="TableParagraph"/>
              <w:spacing w:before="2"/>
              <w:rPr>
                <w:b/>
                <w:sz w:val="24"/>
              </w:rPr>
            </w:pPr>
          </w:p>
          <w:p w:rsidR="006C1371" w:rsidRDefault="00114C20">
            <w:pPr>
              <w:pStyle w:val="TableParagraph"/>
              <w:spacing w:line="237" w:lineRule="auto"/>
              <w:ind w:left="60" w:right="179"/>
              <w:rPr>
                <w:sz w:val="24"/>
              </w:rPr>
            </w:pPr>
            <w:r>
              <w:rPr>
                <w:spacing w:val="-2"/>
                <w:sz w:val="24"/>
              </w:rPr>
              <w:t>Организации участия</w:t>
            </w:r>
          </w:p>
          <w:p w:rsidR="006C1371" w:rsidRDefault="00114C20">
            <w:pPr>
              <w:pStyle w:val="TableParagraph"/>
              <w:spacing w:before="1"/>
              <w:ind w:left="60"/>
              <w:rPr>
                <w:sz w:val="24"/>
              </w:rPr>
            </w:pPr>
            <w:r>
              <w:rPr>
                <w:sz w:val="24"/>
              </w:rPr>
              <w:t xml:space="preserve">школьников во </w:t>
            </w:r>
            <w:r>
              <w:rPr>
                <w:spacing w:val="-2"/>
                <w:sz w:val="24"/>
              </w:rPr>
              <w:t xml:space="preserve">всероссийских профориентацио </w:t>
            </w:r>
            <w:r>
              <w:rPr>
                <w:sz w:val="24"/>
              </w:rPr>
              <w:t>нных проектах</w:t>
            </w:r>
          </w:p>
          <w:p w:rsidR="006C1371" w:rsidRDefault="00114C20">
            <w:pPr>
              <w:pStyle w:val="TableParagraph"/>
              <w:spacing w:before="1"/>
              <w:ind w:left="60"/>
              <w:rPr>
                <w:sz w:val="24"/>
              </w:rPr>
            </w:pPr>
            <w:r>
              <w:rPr>
                <w:spacing w:val="-2"/>
                <w:sz w:val="24"/>
              </w:rPr>
              <w:t>«Проектория</w:t>
            </w:r>
          </w:p>
          <w:p w:rsidR="006C1371" w:rsidRDefault="00114C20">
            <w:pPr>
              <w:pStyle w:val="TableParagraph"/>
              <w:ind w:left="60" w:right="179"/>
              <w:rPr>
                <w:sz w:val="24"/>
              </w:rPr>
            </w:pPr>
            <w:r>
              <w:rPr>
                <w:sz w:val="24"/>
              </w:rPr>
              <w:t xml:space="preserve">«Билет в </w:t>
            </w:r>
            <w:r>
              <w:rPr>
                <w:spacing w:val="-2"/>
                <w:sz w:val="24"/>
              </w:rPr>
              <w:t>будущее»</w:t>
            </w:r>
          </w:p>
        </w:tc>
      </w:tr>
    </w:tbl>
    <w:p w:rsidR="006C1371" w:rsidRDefault="006C1371">
      <w:pPr>
        <w:rPr>
          <w:sz w:val="24"/>
        </w:rPr>
        <w:sectPr w:rsidR="006C1371">
          <w:pgSz w:w="11910" w:h="16840"/>
          <w:pgMar w:top="840" w:right="237" w:bottom="1240" w:left="600" w:header="0" w:footer="988" w:gutter="0"/>
          <w:cols w:space="720"/>
        </w:sectPr>
      </w:pPr>
    </w:p>
    <w:p w:rsidR="006C1371" w:rsidRDefault="006C1371">
      <w:pPr>
        <w:pStyle w:val="a3"/>
        <w:spacing w:before="5"/>
        <w:ind w:left="0"/>
        <w:jc w:val="left"/>
        <w:rPr>
          <w:b/>
          <w:sz w:val="2"/>
        </w:rPr>
      </w:pPr>
    </w:p>
    <w:tbl>
      <w:tblPr>
        <w:tblStyle w:val="TableNormal"/>
        <w:tblW w:w="0" w:type="auto"/>
        <w:tblInd w:w="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1133"/>
        <w:gridCol w:w="4347"/>
        <w:gridCol w:w="1841"/>
      </w:tblGrid>
      <w:tr w:rsidR="006C1371">
        <w:trPr>
          <w:trHeight w:val="1031"/>
        </w:trPr>
        <w:tc>
          <w:tcPr>
            <w:tcW w:w="2381" w:type="dxa"/>
          </w:tcPr>
          <w:p w:rsidR="006C1371" w:rsidRDefault="006C1371">
            <w:pPr>
              <w:pStyle w:val="TableParagraph"/>
              <w:rPr>
                <w:sz w:val="24"/>
              </w:rPr>
            </w:pPr>
          </w:p>
        </w:tc>
        <w:tc>
          <w:tcPr>
            <w:tcW w:w="1133" w:type="dxa"/>
          </w:tcPr>
          <w:p w:rsidR="006C1371" w:rsidRDefault="006C1371">
            <w:pPr>
              <w:pStyle w:val="TableParagraph"/>
              <w:rPr>
                <w:sz w:val="24"/>
              </w:rPr>
            </w:pPr>
          </w:p>
        </w:tc>
        <w:tc>
          <w:tcPr>
            <w:tcW w:w="4347" w:type="dxa"/>
          </w:tcPr>
          <w:p w:rsidR="006C1371" w:rsidRDefault="00114C20">
            <w:pPr>
              <w:pStyle w:val="TableParagraph"/>
              <w:spacing w:before="95"/>
              <w:ind w:left="62" w:right="52"/>
              <w:jc w:val="both"/>
              <w:rPr>
                <w:sz w:val="24"/>
              </w:rPr>
            </w:pPr>
            <w:r>
              <w:rPr>
                <w:sz w:val="24"/>
              </w:rPr>
              <w:t xml:space="preserve">экскурсии, посещение ярмарок профессий и профориентационных </w:t>
            </w:r>
            <w:r>
              <w:rPr>
                <w:spacing w:val="-2"/>
                <w:sz w:val="24"/>
              </w:rPr>
              <w:t>парков.</w:t>
            </w:r>
          </w:p>
        </w:tc>
        <w:tc>
          <w:tcPr>
            <w:tcW w:w="1841" w:type="dxa"/>
          </w:tcPr>
          <w:p w:rsidR="006C1371" w:rsidRDefault="006C1371">
            <w:pPr>
              <w:pStyle w:val="TableParagraph"/>
              <w:rPr>
                <w:sz w:val="24"/>
              </w:rPr>
            </w:pPr>
          </w:p>
        </w:tc>
      </w:tr>
      <w:tr w:rsidR="006C1371">
        <w:trPr>
          <w:trHeight w:val="481"/>
        </w:trPr>
        <w:tc>
          <w:tcPr>
            <w:tcW w:w="9702" w:type="dxa"/>
            <w:gridSpan w:val="4"/>
          </w:tcPr>
          <w:p w:rsidR="006C1371" w:rsidRDefault="00114C20">
            <w:pPr>
              <w:pStyle w:val="TableParagraph"/>
              <w:spacing w:before="95"/>
              <w:ind w:left="5" w:right="2"/>
              <w:jc w:val="center"/>
              <w:rPr>
                <w:sz w:val="24"/>
              </w:rPr>
            </w:pPr>
            <w:r w:rsidRPr="00703654">
              <w:rPr>
                <w:sz w:val="24"/>
              </w:rPr>
              <w:t>Вариативная</w:t>
            </w:r>
            <w:r w:rsidRPr="00703654">
              <w:rPr>
                <w:spacing w:val="-7"/>
                <w:sz w:val="24"/>
              </w:rPr>
              <w:t xml:space="preserve"> </w:t>
            </w:r>
            <w:r w:rsidRPr="00703654">
              <w:rPr>
                <w:spacing w:val="-2"/>
                <w:sz w:val="24"/>
              </w:rPr>
              <w:t>часть</w:t>
            </w:r>
          </w:p>
        </w:tc>
      </w:tr>
      <w:tr w:rsidR="006C1371">
        <w:trPr>
          <w:trHeight w:val="9588"/>
        </w:trPr>
        <w:tc>
          <w:tcPr>
            <w:tcW w:w="2381" w:type="dxa"/>
          </w:tcPr>
          <w:p w:rsidR="006C1371" w:rsidRDefault="00114C20">
            <w:pPr>
              <w:pStyle w:val="TableParagraph"/>
              <w:spacing w:before="92"/>
              <w:ind w:left="62" w:firstLine="720"/>
              <w:rPr>
                <w:sz w:val="24"/>
              </w:rPr>
            </w:pPr>
            <w:r>
              <w:rPr>
                <w:spacing w:val="-2"/>
                <w:sz w:val="24"/>
              </w:rPr>
              <w:t xml:space="preserve">Занятия, </w:t>
            </w:r>
            <w:r>
              <w:rPr>
                <w:sz w:val="24"/>
              </w:rPr>
              <w:t>связанные с</w:t>
            </w:r>
          </w:p>
          <w:p w:rsidR="006C1371" w:rsidRDefault="00114C20">
            <w:pPr>
              <w:pStyle w:val="TableParagraph"/>
              <w:ind w:left="62" w:right="214"/>
              <w:rPr>
                <w:sz w:val="24"/>
              </w:rPr>
            </w:pPr>
            <w:r>
              <w:rPr>
                <w:sz w:val="24"/>
              </w:rPr>
              <w:t>реализацией</w:t>
            </w:r>
            <w:r>
              <w:rPr>
                <w:spacing w:val="-15"/>
                <w:sz w:val="24"/>
              </w:rPr>
              <w:t xml:space="preserve"> </w:t>
            </w:r>
            <w:r>
              <w:rPr>
                <w:sz w:val="24"/>
              </w:rPr>
              <w:t>особых интеллектуальных</w:t>
            </w:r>
            <w:r>
              <w:rPr>
                <w:spacing w:val="-15"/>
                <w:sz w:val="24"/>
              </w:rPr>
              <w:t xml:space="preserve"> </w:t>
            </w:r>
            <w:r>
              <w:rPr>
                <w:sz w:val="24"/>
              </w:rPr>
              <w:t xml:space="preserve">и </w:t>
            </w:r>
            <w:r>
              <w:rPr>
                <w:spacing w:val="-2"/>
                <w:sz w:val="24"/>
              </w:rPr>
              <w:t>социокультурных потребностей</w:t>
            </w:r>
          </w:p>
          <w:p w:rsidR="006C1371" w:rsidRDefault="00114C20">
            <w:pPr>
              <w:pStyle w:val="TableParagraph"/>
              <w:ind w:left="62"/>
              <w:rPr>
                <w:sz w:val="24"/>
              </w:rPr>
            </w:pPr>
            <w:r>
              <w:rPr>
                <w:spacing w:val="-2"/>
                <w:sz w:val="24"/>
              </w:rPr>
              <w:t>обучающихся</w:t>
            </w:r>
          </w:p>
        </w:tc>
        <w:tc>
          <w:tcPr>
            <w:tcW w:w="1133" w:type="dxa"/>
          </w:tcPr>
          <w:p w:rsidR="006C1371" w:rsidRDefault="00114C20">
            <w:pPr>
              <w:pStyle w:val="TableParagraph"/>
              <w:spacing w:before="92"/>
              <w:ind w:right="135"/>
              <w:jc w:val="right"/>
              <w:rPr>
                <w:sz w:val="24"/>
              </w:rPr>
            </w:pPr>
            <w:r>
              <w:rPr>
                <w:spacing w:val="-10"/>
                <w:sz w:val="24"/>
              </w:rPr>
              <w:t>3</w:t>
            </w:r>
          </w:p>
        </w:tc>
        <w:tc>
          <w:tcPr>
            <w:tcW w:w="4347" w:type="dxa"/>
          </w:tcPr>
          <w:p w:rsidR="006C1371" w:rsidRDefault="00114C20">
            <w:pPr>
              <w:pStyle w:val="TableParagraph"/>
              <w:tabs>
                <w:tab w:val="left" w:pos="938"/>
                <w:tab w:val="left" w:pos="3380"/>
              </w:tabs>
              <w:spacing w:before="92"/>
              <w:ind w:left="62" w:right="49" w:firstLine="720"/>
              <w:jc w:val="both"/>
              <w:rPr>
                <w:sz w:val="24"/>
              </w:rPr>
            </w:pPr>
            <w:r>
              <w:rPr>
                <w:sz w:val="24"/>
              </w:rPr>
              <w:t>Основная</w:t>
            </w:r>
            <w:r>
              <w:rPr>
                <w:spacing w:val="-10"/>
                <w:sz w:val="24"/>
              </w:rPr>
              <w:t xml:space="preserve"> </w:t>
            </w:r>
            <w:r>
              <w:rPr>
                <w:sz w:val="24"/>
              </w:rPr>
              <w:t>цель:</w:t>
            </w:r>
            <w:r>
              <w:rPr>
                <w:spacing w:val="-9"/>
                <w:sz w:val="24"/>
              </w:rPr>
              <w:t xml:space="preserve"> </w:t>
            </w:r>
            <w:r>
              <w:rPr>
                <w:sz w:val="24"/>
              </w:rPr>
              <w:t xml:space="preserve">интеллектуальное </w:t>
            </w:r>
            <w:r>
              <w:rPr>
                <w:spacing w:val="-10"/>
                <w:sz w:val="24"/>
              </w:rPr>
              <w:t>и</w:t>
            </w:r>
            <w:r>
              <w:rPr>
                <w:sz w:val="24"/>
              </w:rPr>
              <w:tab/>
            </w:r>
            <w:r>
              <w:rPr>
                <w:spacing w:val="-2"/>
                <w:sz w:val="24"/>
              </w:rPr>
              <w:t>общекультурное</w:t>
            </w:r>
            <w:r>
              <w:rPr>
                <w:sz w:val="24"/>
              </w:rPr>
              <w:tab/>
            </w:r>
            <w:r>
              <w:rPr>
                <w:spacing w:val="-2"/>
                <w:sz w:val="24"/>
              </w:rPr>
              <w:t xml:space="preserve">развитие </w:t>
            </w:r>
            <w:r>
              <w:rPr>
                <w:sz w:val="24"/>
              </w:rPr>
              <w:t xml:space="preserve">обучающихся, удовлетворение их особых познавательных, культурных, оздоровительных потребностей и </w:t>
            </w:r>
            <w:r>
              <w:rPr>
                <w:spacing w:val="-2"/>
                <w:sz w:val="24"/>
              </w:rPr>
              <w:t>интересов.</w:t>
            </w:r>
          </w:p>
          <w:p w:rsidR="006C1371" w:rsidRDefault="00114C20">
            <w:pPr>
              <w:pStyle w:val="TableParagraph"/>
              <w:tabs>
                <w:tab w:val="left" w:pos="2781"/>
              </w:tabs>
              <w:ind w:left="62" w:right="51" w:firstLine="720"/>
              <w:jc w:val="both"/>
              <w:rPr>
                <w:sz w:val="24"/>
              </w:rPr>
            </w:pPr>
            <w:r>
              <w:rPr>
                <w:sz w:val="24"/>
              </w:rPr>
              <w:t xml:space="preserve">Основная задача: формирование ценностного отношения обучающихся к знаниям, как залогу их собственного будущего, и к культуре в целом, как к духовному богатству общества, </w:t>
            </w:r>
            <w:r>
              <w:rPr>
                <w:spacing w:val="-2"/>
                <w:sz w:val="24"/>
              </w:rPr>
              <w:t>сохраняющему</w:t>
            </w:r>
            <w:r>
              <w:rPr>
                <w:sz w:val="24"/>
              </w:rPr>
              <w:tab/>
            </w:r>
            <w:r>
              <w:rPr>
                <w:spacing w:val="-2"/>
                <w:sz w:val="24"/>
              </w:rPr>
              <w:t xml:space="preserve">национальную </w:t>
            </w:r>
            <w:r>
              <w:rPr>
                <w:sz w:val="24"/>
              </w:rPr>
              <w:t>самобытность народов России.</w:t>
            </w:r>
          </w:p>
          <w:p w:rsidR="006C1371" w:rsidRDefault="00114C20">
            <w:pPr>
              <w:pStyle w:val="TableParagraph"/>
              <w:tabs>
                <w:tab w:val="left" w:pos="2985"/>
              </w:tabs>
              <w:spacing w:before="1"/>
              <w:ind w:left="62" w:right="51" w:firstLine="720"/>
              <w:jc w:val="both"/>
              <w:rPr>
                <w:sz w:val="24"/>
              </w:rPr>
            </w:pPr>
            <w:r>
              <w:rPr>
                <w:spacing w:val="-2"/>
                <w:sz w:val="24"/>
              </w:rPr>
              <w:t>Основные</w:t>
            </w:r>
            <w:r>
              <w:rPr>
                <w:sz w:val="24"/>
              </w:rPr>
              <w:tab/>
            </w:r>
            <w:r>
              <w:rPr>
                <w:spacing w:val="-2"/>
                <w:sz w:val="24"/>
              </w:rPr>
              <w:t>направления деятельности:</w:t>
            </w:r>
          </w:p>
          <w:p w:rsidR="006C1371" w:rsidRDefault="00114C20">
            <w:pPr>
              <w:pStyle w:val="TableParagraph"/>
              <w:ind w:left="62" w:right="55" w:firstLine="720"/>
              <w:jc w:val="both"/>
              <w:rPr>
                <w:sz w:val="24"/>
              </w:rPr>
            </w:pPr>
            <w:r>
              <w:rPr>
                <w:sz w:val="24"/>
              </w:rPr>
              <w:t>занятия по дополнительному или углубленному изучению учебных предметов или модулей;</w:t>
            </w:r>
          </w:p>
          <w:p w:rsidR="006C1371" w:rsidRDefault="00114C20">
            <w:pPr>
              <w:pStyle w:val="TableParagraph"/>
              <w:tabs>
                <w:tab w:val="left" w:pos="2509"/>
                <w:tab w:val="left" w:pos="3560"/>
              </w:tabs>
              <w:ind w:left="62" w:right="51" w:firstLine="720"/>
              <w:jc w:val="both"/>
              <w:rPr>
                <w:sz w:val="24"/>
              </w:rPr>
            </w:pPr>
            <w:r>
              <w:rPr>
                <w:spacing w:val="-2"/>
                <w:sz w:val="24"/>
              </w:rPr>
              <w:t>занятия</w:t>
            </w:r>
            <w:r>
              <w:rPr>
                <w:sz w:val="24"/>
              </w:rPr>
              <w:tab/>
            </w:r>
            <w:r>
              <w:rPr>
                <w:spacing w:val="-10"/>
                <w:sz w:val="24"/>
              </w:rPr>
              <w:t>в</w:t>
            </w:r>
            <w:r>
              <w:rPr>
                <w:sz w:val="24"/>
              </w:rPr>
              <w:tab/>
            </w:r>
            <w:r>
              <w:rPr>
                <w:spacing w:val="-2"/>
                <w:sz w:val="24"/>
              </w:rPr>
              <w:t xml:space="preserve">рамках </w:t>
            </w:r>
            <w:r>
              <w:rPr>
                <w:sz w:val="24"/>
              </w:rPr>
              <w:t xml:space="preserve">исследовательской и проектной </w:t>
            </w:r>
            <w:r>
              <w:rPr>
                <w:spacing w:val="-2"/>
                <w:sz w:val="24"/>
              </w:rPr>
              <w:t>деятельности;</w:t>
            </w:r>
          </w:p>
          <w:p w:rsidR="006C1371" w:rsidRDefault="00114C20">
            <w:pPr>
              <w:pStyle w:val="TableParagraph"/>
              <w:tabs>
                <w:tab w:val="left" w:pos="3119"/>
              </w:tabs>
              <w:ind w:left="62" w:right="47" w:firstLine="720"/>
              <w:jc w:val="both"/>
              <w:rPr>
                <w:sz w:val="24"/>
              </w:rPr>
            </w:pPr>
            <w:r>
              <w:rPr>
                <w:sz w:val="24"/>
              </w:rPr>
              <w:t xml:space="preserve">занятия, связанные с освоением регионального компонента образования или особыми этнокультурными </w:t>
            </w:r>
            <w:r>
              <w:rPr>
                <w:spacing w:val="-2"/>
                <w:sz w:val="24"/>
              </w:rPr>
              <w:t>интересами</w:t>
            </w:r>
            <w:r>
              <w:rPr>
                <w:sz w:val="24"/>
              </w:rPr>
              <w:tab/>
            </w:r>
            <w:r>
              <w:rPr>
                <w:spacing w:val="-2"/>
                <w:sz w:val="24"/>
              </w:rPr>
              <w:t xml:space="preserve">участников </w:t>
            </w:r>
            <w:r>
              <w:rPr>
                <w:sz w:val="24"/>
              </w:rPr>
              <w:t>образовательных отношений;</w:t>
            </w:r>
          </w:p>
          <w:p w:rsidR="006C1371" w:rsidRDefault="00114C20">
            <w:pPr>
              <w:pStyle w:val="TableParagraph"/>
              <w:tabs>
                <w:tab w:val="left" w:pos="2661"/>
              </w:tabs>
              <w:spacing w:before="1"/>
              <w:ind w:left="62" w:right="50" w:firstLine="720"/>
              <w:jc w:val="both"/>
              <w:rPr>
                <w:sz w:val="24"/>
              </w:rPr>
            </w:pPr>
            <w:r>
              <w:rPr>
                <w:sz w:val="24"/>
              </w:rPr>
              <w:t xml:space="preserve">дополнительные занятия для </w:t>
            </w:r>
            <w:r>
              <w:rPr>
                <w:spacing w:val="-2"/>
                <w:sz w:val="24"/>
              </w:rPr>
              <w:t>школьников,</w:t>
            </w:r>
            <w:r>
              <w:rPr>
                <w:sz w:val="24"/>
              </w:rPr>
              <w:tab/>
            </w:r>
            <w:r>
              <w:rPr>
                <w:spacing w:val="-2"/>
                <w:sz w:val="24"/>
              </w:rPr>
              <w:t xml:space="preserve">испытывающих </w:t>
            </w:r>
            <w:r>
              <w:rPr>
                <w:sz w:val="24"/>
              </w:rPr>
              <w:t>затруднения в освоении учебной программы или трудности в освоении языка обучения;</w:t>
            </w:r>
          </w:p>
          <w:p w:rsidR="006C1371" w:rsidRDefault="00114C20">
            <w:pPr>
              <w:pStyle w:val="TableParagraph"/>
              <w:tabs>
                <w:tab w:val="left" w:pos="2339"/>
                <w:tab w:val="left" w:pos="3908"/>
              </w:tabs>
              <w:ind w:left="62" w:right="49" w:firstLine="720"/>
              <w:jc w:val="both"/>
              <w:rPr>
                <w:sz w:val="24"/>
              </w:rPr>
            </w:pPr>
            <w:r>
              <w:rPr>
                <w:sz w:val="24"/>
              </w:rPr>
              <w:t xml:space="preserve">специальные занятия для обучающихся с ограниченными </w:t>
            </w:r>
            <w:r>
              <w:rPr>
                <w:spacing w:val="-2"/>
                <w:sz w:val="24"/>
              </w:rPr>
              <w:t>возможностями</w:t>
            </w:r>
            <w:r>
              <w:rPr>
                <w:sz w:val="24"/>
              </w:rPr>
              <w:tab/>
            </w:r>
            <w:r>
              <w:rPr>
                <w:spacing w:val="-2"/>
                <w:sz w:val="24"/>
              </w:rPr>
              <w:t>здоровья</w:t>
            </w:r>
            <w:r>
              <w:rPr>
                <w:sz w:val="24"/>
              </w:rPr>
              <w:tab/>
            </w:r>
            <w:r>
              <w:rPr>
                <w:spacing w:val="-5"/>
                <w:sz w:val="24"/>
              </w:rPr>
              <w:t>или</w:t>
            </w:r>
          </w:p>
        </w:tc>
        <w:tc>
          <w:tcPr>
            <w:tcW w:w="1841" w:type="dxa"/>
          </w:tcPr>
          <w:p w:rsidR="006C1371" w:rsidRDefault="00114C20">
            <w:pPr>
              <w:pStyle w:val="TableParagraph"/>
              <w:spacing w:before="92"/>
              <w:ind w:left="125"/>
              <w:rPr>
                <w:sz w:val="24"/>
              </w:rPr>
            </w:pPr>
            <w:r>
              <w:rPr>
                <w:sz w:val="24"/>
              </w:rPr>
              <w:t>«Юный</w:t>
            </w:r>
            <w:r>
              <w:rPr>
                <w:spacing w:val="-9"/>
                <w:sz w:val="24"/>
              </w:rPr>
              <w:t xml:space="preserve"> </w:t>
            </w:r>
            <w:r>
              <w:rPr>
                <w:spacing w:val="-2"/>
                <w:sz w:val="24"/>
              </w:rPr>
              <w:t>физик»</w:t>
            </w:r>
          </w:p>
          <w:p w:rsidR="006C1371" w:rsidRDefault="006C1371">
            <w:pPr>
              <w:pStyle w:val="TableParagraph"/>
              <w:ind w:left="60"/>
              <w:rPr>
                <w:sz w:val="24"/>
              </w:rPr>
            </w:pPr>
          </w:p>
        </w:tc>
      </w:tr>
    </w:tbl>
    <w:p w:rsidR="006C1371" w:rsidRDefault="006C1371">
      <w:pPr>
        <w:rPr>
          <w:sz w:val="24"/>
        </w:rPr>
        <w:sectPr w:rsidR="006C1371">
          <w:pgSz w:w="11910" w:h="16840"/>
          <w:pgMar w:top="520" w:right="237" w:bottom="1240" w:left="600" w:header="0" w:footer="988" w:gutter="0"/>
          <w:cols w:space="720"/>
        </w:sectPr>
      </w:pPr>
    </w:p>
    <w:p w:rsidR="006C1371" w:rsidRDefault="006C1371">
      <w:pPr>
        <w:pStyle w:val="a3"/>
        <w:spacing w:before="5"/>
        <w:ind w:left="0"/>
        <w:jc w:val="left"/>
        <w:rPr>
          <w:b/>
          <w:sz w:val="2"/>
        </w:rPr>
      </w:pPr>
    </w:p>
    <w:tbl>
      <w:tblPr>
        <w:tblStyle w:val="TableNormal"/>
        <w:tblW w:w="0" w:type="auto"/>
        <w:tblInd w:w="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1133"/>
        <w:gridCol w:w="4347"/>
        <w:gridCol w:w="1841"/>
      </w:tblGrid>
      <w:tr w:rsidR="006C1371">
        <w:trPr>
          <w:trHeight w:val="755"/>
        </w:trPr>
        <w:tc>
          <w:tcPr>
            <w:tcW w:w="2381" w:type="dxa"/>
          </w:tcPr>
          <w:p w:rsidR="006C1371" w:rsidRDefault="006C1371">
            <w:pPr>
              <w:pStyle w:val="TableParagraph"/>
              <w:rPr>
                <w:sz w:val="24"/>
              </w:rPr>
            </w:pPr>
          </w:p>
        </w:tc>
        <w:tc>
          <w:tcPr>
            <w:tcW w:w="1133" w:type="dxa"/>
          </w:tcPr>
          <w:p w:rsidR="006C1371" w:rsidRDefault="006C1371">
            <w:pPr>
              <w:pStyle w:val="TableParagraph"/>
              <w:rPr>
                <w:sz w:val="24"/>
              </w:rPr>
            </w:pPr>
          </w:p>
        </w:tc>
        <w:tc>
          <w:tcPr>
            <w:tcW w:w="4347" w:type="dxa"/>
          </w:tcPr>
          <w:p w:rsidR="006C1371" w:rsidRDefault="00114C20">
            <w:pPr>
              <w:pStyle w:val="TableParagraph"/>
              <w:tabs>
                <w:tab w:val="left" w:pos="2372"/>
                <w:tab w:val="left" w:pos="4168"/>
              </w:tabs>
              <w:spacing w:before="95"/>
              <w:ind w:left="62" w:right="52"/>
              <w:rPr>
                <w:sz w:val="24"/>
              </w:rPr>
            </w:pPr>
            <w:r>
              <w:rPr>
                <w:spacing w:val="-2"/>
                <w:sz w:val="24"/>
              </w:rPr>
              <w:t>испытывающими</w:t>
            </w:r>
            <w:r>
              <w:rPr>
                <w:sz w:val="24"/>
              </w:rPr>
              <w:tab/>
            </w:r>
            <w:r>
              <w:rPr>
                <w:spacing w:val="-2"/>
                <w:sz w:val="24"/>
              </w:rPr>
              <w:t>затруднения</w:t>
            </w:r>
            <w:r>
              <w:rPr>
                <w:sz w:val="24"/>
              </w:rPr>
              <w:tab/>
            </w:r>
            <w:r>
              <w:rPr>
                <w:spacing w:val="-10"/>
                <w:sz w:val="24"/>
              </w:rPr>
              <w:t xml:space="preserve">в </w:t>
            </w:r>
            <w:r>
              <w:rPr>
                <w:sz w:val="24"/>
              </w:rPr>
              <w:t>социальной коммуникации.</w:t>
            </w:r>
          </w:p>
        </w:tc>
        <w:tc>
          <w:tcPr>
            <w:tcW w:w="1841" w:type="dxa"/>
          </w:tcPr>
          <w:p w:rsidR="006C1371" w:rsidRDefault="006C1371">
            <w:pPr>
              <w:pStyle w:val="TableParagraph"/>
              <w:rPr>
                <w:sz w:val="24"/>
              </w:rPr>
            </w:pPr>
          </w:p>
        </w:tc>
      </w:tr>
      <w:tr w:rsidR="006C1371">
        <w:trPr>
          <w:trHeight w:val="11521"/>
        </w:trPr>
        <w:tc>
          <w:tcPr>
            <w:tcW w:w="2381" w:type="dxa"/>
          </w:tcPr>
          <w:p w:rsidR="006C1371" w:rsidRDefault="00114C20">
            <w:pPr>
              <w:pStyle w:val="TableParagraph"/>
              <w:spacing w:before="95"/>
              <w:ind w:left="62" w:right="554" w:firstLine="720"/>
              <w:rPr>
                <w:sz w:val="24"/>
              </w:rPr>
            </w:pPr>
            <w:r>
              <w:rPr>
                <w:spacing w:val="-2"/>
                <w:sz w:val="24"/>
              </w:rPr>
              <w:t xml:space="preserve">Занятия, </w:t>
            </w:r>
            <w:r>
              <w:rPr>
                <w:sz w:val="24"/>
              </w:rPr>
              <w:t>направленные</w:t>
            </w:r>
            <w:r>
              <w:rPr>
                <w:spacing w:val="-15"/>
                <w:sz w:val="24"/>
              </w:rPr>
              <w:t xml:space="preserve"> </w:t>
            </w:r>
            <w:r>
              <w:rPr>
                <w:sz w:val="24"/>
              </w:rPr>
              <w:t xml:space="preserve">на </w:t>
            </w:r>
            <w:r>
              <w:rPr>
                <w:spacing w:val="-2"/>
                <w:sz w:val="24"/>
              </w:rPr>
              <w:t xml:space="preserve">удовлетворение </w:t>
            </w:r>
            <w:r>
              <w:rPr>
                <w:sz w:val="24"/>
              </w:rPr>
              <w:t xml:space="preserve">интересов и </w:t>
            </w:r>
            <w:r>
              <w:rPr>
                <w:spacing w:val="-2"/>
                <w:sz w:val="24"/>
              </w:rPr>
              <w:t>потребностей</w:t>
            </w:r>
          </w:p>
          <w:p w:rsidR="006C1371" w:rsidRDefault="00114C20">
            <w:pPr>
              <w:pStyle w:val="TableParagraph"/>
              <w:ind w:left="62" w:right="711"/>
              <w:rPr>
                <w:sz w:val="24"/>
              </w:rPr>
            </w:pPr>
            <w:r>
              <w:rPr>
                <w:sz w:val="24"/>
              </w:rPr>
              <w:t>обучающихся</w:t>
            </w:r>
            <w:r>
              <w:rPr>
                <w:spacing w:val="-15"/>
                <w:sz w:val="24"/>
              </w:rPr>
              <w:t xml:space="preserve"> </w:t>
            </w:r>
            <w:r>
              <w:rPr>
                <w:sz w:val="24"/>
              </w:rPr>
              <w:t xml:space="preserve">в творческом и </w:t>
            </w:r>
            <w:r>
              <w:rPr>
                <w:spacing w:val="-2"/>
                <w:sz w:val="24"/>
              </w:rPr>
              <w:t>физическом</w:t>
            </w:r>
          </w:p>
          <w:p w:rsidR="006C1371" w:rsidRDefault="00114C20">
            <w:pPr>
              <w:pStyle w:val="TableParagraph"/>
              <w:ind w:left="62"/>
              <w:rPr>
                <w:sz w:val="24"/>
              </w:rPr>
            </w:pPr>
            <w:r>
              <w:rPr>
                <w:sz w:val="24"/>
              </w:rPr>
              <w:t>развитии,</w:t>
            </w:r>
            <w:r>
              <w:rPr>
                <w:spacing w:val="-15"/>
                <w:sz w:val="24"/>
              </w:rPr>
              <w:t xml:space="preserve"> </w:t>
            </w:r>
            <w:r>
              <w:rPr>
                <w:sz w:val="24"/>
              </w:rPr>
              <w:t>помощь</w:t>
            </w:r>
            <w:r>
              <w:rPr>
                <w:spacing w:val="-15"/>
                <w:sz w:val="24"/>
              </w:rPr>
              <w:t xml:space="preserve"> </w:t>
            </w:r>
            <w:r>
              <w:rPr>
                <w:sz w:val="24"/>
              </w:rPr>
              <w:t xml:space="preserve">в </w:t>
            </w:r>
            <w:r>
              <w:rPr>
                <w:spacing w:val="-2"/>
                <w:sz w:val="24"/>
              </w:rPr>
              <w:t>самореализации,</w:t>
            </w:r>
          </w:p>
          <w:p w:rsidR="006C1371" w:rsidRDefault="00114C20">
            <w:pPr>
              <w:pStyle w:val="TableParagraph"/>
              <w:ind w:left="62" w:right="1022"/>
              <w:rPr>
                <w:sz w:val="24"/>
              </w:rPr>
            </w:pPr>
            <w:r>
              <w:rPr>
                <w:sz w:val="24"/>
              </w:rPr>
              <w:t>раскрытии</w:t>
            </w:r>
            <w:r>
              <w:rPr>
                <w:spacing w:val="-15"/>
                <w:sz w:val="24"/>
              </w:rPr>
              <w:t xml:space="preserve"> </w:t>
            </w:r>
            <w:r>
              <w:rPr>
                <w:sz w:val="24"/>
              </w:rPr>
              <w:t xml:space="preserve">и </w:t>
            </w:r>
            <w:r>
              <w:rPr>
                <w:spacing w:val="-2"/>
                <w:sz w:val="24"/>
              </w:rPr>
              <w:t>развитии</w:t>
            </w:r>
          </w:p>
          <w:p w:rsidR="006C1371" w:rsidRDefault="00114C20">
            <w:pPr>
              <w:pStyle w:val="TableParagraph"/>
              <w:ind w:left="62" w:right="717"/>
              <w:rPr>
                <w:sz w:val="24"/>
              </w:rPr>
            </w:pPr>
            <w:r>
              <w:rPr>
                <w:sz w:val="24"/>
              </w:rPr>
              <w:t>способностей</w:t>
            </w:r>
            <w:r>
              <w:rPr>
                <w:spacing w:val="-15"/>
                <w:sz w:val="24"/>
              </w:rPr>
              <w:t xml:space="preserve"> </w:t>
            </w:r>
            <w:r>
              <w:rPr>
                <w:sz w:val="24"/>
              </w:rPr>
              <w:t xml:space="preserve">и </w:t>
            </w:r>
            <w:r>
              <w:rPr>
                <w:spacing w:val="-2"/>
                <w:sz w:val="24"/>
              </w:rPr>
              <w:t>талантов</w:t>
            </w:r>
          </w:p>
        </w:tc>
        <w:tc>
          <w:tcPr>
            <w:tcW w:w="1133" w:type="dxa"/>
          </w:tcPr>
          <w:p w:rsidR="006C1371" w:rsidRDefault="00114C20">
            <w:pPr>
              <w:pStyle w:val="TableParagraph"/>
              <w:spacing w:before="95"/>
              <w:ind w:right="135"/>
              <w:jc w:val="right"/>
              <w:rPr>
                <w:sz w:val="24"/>
              </w:rPr>
            </w:pPr>
            <w:r>
              <w:rPr>
                <w:spacing w:val="-10"/>
                <w:sz w:val="24"/>
              </w:rPr>
              <w:t>2</w:t>
            </w:r>
          </w:p>
        </w:tc>
        <w:tc>
          <w:tcPr>
            <w:tcW w:w="4347" w:type="dxa"/>
          </w:tcPr>
          <w:p w:rsidR="006C1371" w:rsidRDefault="00114C20">
            <w:pPr>
              <w:pStyle w:val="TableParagraph"/>
              <w:spacing w:before="95"/>
              <w:ind w:left="62" w:right="51" w:firstLine="720"/>
              <w:jc w:val="both"/>
              <w:rPr>
                <w:sz w:val="24"/>
              </w:rPr>
            </w:pPr>
            <w:r>
              <w:rPr>
                <w:sz w:val="24"/>
              </w:rPr>
              <w:t>Основная цель: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p w:rsidR="006C1371" w:rsidRDefault="00114C20">
            <w:pPr>
              <w:pStyle w:val="TableParagraph"/>
              <w:ind w:left="782"/>
              <w:jc w:val="both"/>
              <w:rPr>
                <w:sz w:val="24"/>
              </w:rPr>
            </w:pPr>
            <w:r>
              <w:rPr>
                <w:sz w:val="24"/>
              </w:rPr>
              <w:t>Основные</w:t>
            </w:r>
            <w:r>
              <w:rPr>
                <w:spacing w:val="-6"/>
                <w:sz w:val="24"/>
              </w:rPr>
              <w:t xml:space="preserve"> </w:t>
            </w:r>
            <w:r>
              <w:rPr>
                <w:spacing w:val="-2"/>
                <w:sz w:val="24"/>
              </w:rPr>
              <w:t>задачи:</w:t>
            </w:r>
          </w:p>
          <w:p w:rsidR="006C1371" w:rsidRDefault="00114C20">
            <w:pPr>
              <w:pStyle w:val="TableParagraph"/>
              <w:tabs>
                <w:tab w:val="left" w:pos="1580"/>
                <w:tab w:val="left" w:pos="2966"/>
                <w:tab w:val="left" w:pos="3063"/>
                <w:tab w:val="left" w:pos="3127"/>
              </w:tabs>
              <w:ind w:left="62" w:right="51" w:firstLine="720"/>
              <w:jc w:val="both"/>
              <w:rPr>
                <w:sz w:val="24"/>
              </w:rPr>
            </w:pPr>
            <w:r>
              <w:rPr>
                <w:spacing w:val="-2"/>
                <w:sz w:val="24"/>
              </w:rPr>
              <w:t>раскрытие</w:t>
            </w:r>
            <w:r>
              <w:rPr>
                <w:sz w:val="24"/>
              </w:rPr>
              <w:tab/>
            </w:r>
            <w:r>
              <w:rPr>
                <w:sz w:val="24"/>
              </w:rPr>
              <w:tab/>
            </w:r>
            <w:r>
              <w:rPr>
                <w:sz w:val="24"/>
              </w:rPr>
              <w:tab/>
            </w:r>
            <w:r>
              <w:rPr>
                <w:spacing w:val="-2"/>
                <w:sz w:val="24"/>
              </w:rPr>
              <w:t>творческих способностей</w:t>
            </w:r>
            <w:r>
              <w:rPr>
                <w:sz w:val="24"/>
              </w:rPr>
              <w:tab/>
            </w:r>
            <w:r>
              <w:rPr>
                <w:sz w:val="24"/>
              </w:rPr>
              <w:tab/>
            </w:r>
            <w:r>
              <w:rPr>
                <w:spacing w:val="-2"/>
                <w:sz w:val="24"/>
              </w:rPr>
              <w:t xml:space="preserve">школьников, </w:t>
            </w:r>
            <w:r>
              <w:rPr>
                <w:sz w:val="24"/>
              </w:rPr>
              <w:t xml:space="preserve">формирование у них чувства вкуса и </w:t>
            </w:r>
            <w:r>
              <w:rPr>
                <w:spacing w:val="-2"/>
                <w:sz w:val="24"/>
              </w:rPr>
              <w:t>умения</w:t>
            </w:r>
            <w:r>
              <w:rPr>
                <w:sz w:val="24"/>
              </w:rPr>
              <w:tab/>
            </w:r>
            <w:r>
              <w:rPr>
                <w:spacing w:val="-2"/>
                <w:sz w:val="24"/>
              </w:rPr>
              <w:t>ценить</w:t>
            </w:r>
            <w:r>
              <w:rPr>
                <w:sz w:val="24"/>
              </w:rPr>
              <w:tab/>
            </w:r>
            <w:r>
              <w:rPr>
                <w:sz w:val="24"/>
              </w:rPr>
              <w:tab/>
            </w:r>
            <w:r>
              <w:rPr>
                <w:spacing w:val="-2"/>
                <w:sz w:val="24"/>
              </w:rPr>
              <w:t xml:space="preserve">прекрасное, </w:t>
            </w:r>
            <w:r>
              <w:rPr>
                <w:sz w:val="24"/>
              </w:rPr>
              <w:t>формирование</w:t>
            </w:r>
            <w:r>
              <w:rPr>
                <w:spacing w:val="-12"/>
                <w:sz w:val="24"/>
              </w:rPr>
              <w:t xml:space="preserve"> </w:t>
            </w:r>
            <w:r>
              <w:rPr>
                <w:sz w:val="24"/>
              </w:rPr>
              <w:t>ценностного</w:t>
            </w:r>
            <w:r>
              <w:rPr>
                <w:spacing w:val="-12"/>
                <w:sz w:val="24"/>
              </w:rPr>
              <w:t xml:space="preserve"> </w:t>
            </w:r>
            <w:r>
              <w:rPr>
                <w:sz w:val="24"/>
              </w:rPr>
              <w:t>отношения</w:t>
            </w:r>
            <w:r>
              <w:rPr>
                <w:spacing w:val="-12"/>
                <w:sz w:val="24"/>
              </w:rPr>
              <w:t xml:space="preserve"> </w:t>
            </w:r>
            <w:r>
              <w:rPr>
                <w:sz w:val="24"/>
              </w:rPr>
              <w:t xml:space="preserve">к </w:t>
            </w:r>
            <w:r>
              <w:rPr>
                <w:spacing w:val="-2"/>
                <w:sz w:val="24"/>
              </w:rPr>
              <w:t>культуре;</w:t>
            </w:r>
          </w:p>
          <w:p w:rsidR="006C1371" w:rsidRDefault="00114C20">
            <w:pPr>
              <w:pStyle w:val="TableParagraph"/>
              <w:tabs>
                <w:tab w:val="left" w:pos="2783"/>
                <w:tab w:val="left" w:pos="3379"/>
              </w:tabs>
              <w:ind w:left="62" w:right="49" w:firstLine="720"/>
              <w:jc w:val="both"/>
              <w:rPr>
                <w:sz w:val="24"/>
              </w:rPr>
            </w:pPr>
            <w:r>
              <w:rPr>
                <w:spacing w:val="-2"/>
                <w:sz w:val="24"/>
              </w:rPr>
              <w:t>физическое</w:t>
            </w:r>
            <w:r>
              <w:rPr>
                <w:sz w:val="24"/>
              </w:rPr>
              <w:tab/>
            </w:r>
            <w:r>
              <w:rPr>
                <w:sz w:val="24"/>
              </w:rPr>
              <w:tab/>
            </w:r>
            <w:r>
              <w:rPr>
                <w:spacing w:val="-2"/>
                <w:sz w:val="24"/>
              </w:rPr>
              <w:t xml:space="preserve">развитие </w:t>
            </w:r>
            <w:r>
              <w:rPr>
                <w:sz w:val="24"/>
              </w:rPr>
              <w:t>обучающихся, привитие им любви к спорту и побуждение к здоровому</w:t>
            </w:r>
            <w:r>
              <w:rPr>
                <w:spacing w:val="40"/>
                <w:sz w:val="24"/>
              </w:rPr>
              <w:t xml:space="preserve"> </w:t>
            </w:r>
            <w:r>
              <w:rPr>
                <w:sz w:val="24"/>
              </w:rPr>
              <w:t xml:space="preserve">образу жизни, воспитание силы воли, </w:t>
            </w:r>
            <w:r>
              <w:rPr>
                <w:spacing w:val="-2"/>
                <w:sz w:val="24"/>
              </w:rPr>
              <w:t>ответственности,</w:t>
            </w:r>
            <w:r>
              <w:rPr>
                <w:sz w:val="24"/>
              </w:rPr>
              <w:tab/>
            </w:r>
            <w:r>
              <w:rPr>
                <w:spacing w:val="-2"/>
                <w:sz w:val="24"/>
              </w:rPr>
              <w:t xml:space="preserve">формирование </w:t>
            </w:r>
            <w:r>
              <w:rPr>
                <w:sz w:val="24"/>
              </w:rPr>
              <w:t>установок на защиту слабых;</w:t>
            </w:r>
          </w:p>
          <w:p w:rsidR="006C1371" w:rsidRDefault="00114C20">
            <w:pPr>
              <w:pStyle w:val="TableParagraph"/>
              <w:tabs>
                <w:tab w:val="left" w:pos="2968"/>
                <w:tab w:val="left" w:pos="3424"/>
              </w:tabs>
              <w:spacing w:before="1"/>
              <w:ind w:left="62" w:right="49" w:firstLine="720"/>
              <w:jc w:val="both"/>
              <w:rPr>
                <w:sz w:val="24"/>
              </w:rPr>
            </w:pPr>
            <w:r>
              <w:rPr>
                <w:spacing w:val="-2"/>
                <w:sz w:val="24"/>
              </w:rPr>
              <w:t>оздоровление</w:t>
            </w:r>
            <w:r>
              <w:rPr>
                <w:sz w:val="24"/>
              </w:rPr>
              <w:tab/>
            </w:r>
            <w:r>
              <w:rPr>
                <w:spacing w:val="-2"/>
                <w:sz w:val="24"/>
              </w:rPr>
              <w:t xml:space="preserve">школьников, </w:t>
            </w:r>
            <w:r>
              <w:rPr>
                <w:sz w:val="24"/>
              </w:rPr>
              <w:t xml:space="preserve">привитие им любви к своему краю, его истории, культуре, природе, развитие их самостоятельности и ответственности, </w:t>
            </w:r>
            <w:r>
              <w:rPr>
                <w:spacing w:val="-2"/>
                <w:sz w:val="24"/>
              </w:rPr>
              <w:t>формирование</w:t>
            </w:r>
            <w:r>
              <w:rPr>
                <w:sz w:val="24"/>
              </w:rPr>
              <w:tab/>
            </w:r>
            <w:r>
              <w:rPr>
                <w:sz w:val="24"/>
              </w:rPr>
              <w:tab/>
            </w:r>
            <w:r>
              <w:rPr>
                <w:spacing w:val="-2"/>
                <w:sz w:val="24"/>
              </w:rPr>
              <w:t xml:space="preserve">навыков </w:t>
            </w:r>
            <w:r>
              <w:rPr>
                <w:sz w:val="24"/>
              </w:rPr>
              <w:t>самообслуживающего труда.</w:t>
            </w:r>
          </w:p>
          <w:p w:rsidR="006C1371" w:rsidRDefault="00114C20">
            <w:pPr>
              <w:pStyle w:val="TableParagraph"/>
              <w:tabs>
                <w:tab w:val="left" w:pos="2476"/>
              </w:tabs>
              <w:ind w:left="62" w:right="51" w:firstLine="720"/>
              <w:jc w:val="both"/>
              <w:rPr>
                <w:sz w:val="24"/>
              </w:rPr>
            </w:pPr>
            <w:r>
              <w:rPr>
                <w:spacing w:val="-2"/>
                <w:sz w:val="24"/>
              </w:rPr>
              <w:t>Основные</w:t>
            </w:r>
            <w:r>
              <w:rPr>
                <w:sz w:val="24"/>
              </w:rPr>
              <w:tab/>
            </w:r>
            <w:r>
              <w:rPr>
                <w:spacing w:val="-2"/>
                <w:sz w:val="24"/>
              </w:rPr>
              <w:t>организационные формы:</w:t>
            </w:r>
          </w:p>
          <w:p w:rsidR="006C1371" w:rsidRDefault="00114C20">
            <w:pPr>
              <w:pStyle w:val="TableParagraph"/>
              <w:tabs>
                <w:tab w:val="left" w:pos="2312"/>
                <w:tab w:val="left" w:pos="2837"/>
                <w:tab w:val="left" w:pos="3908"/>
              </w:tabs>
              <w:spacing w:before="1"/>
              <w:ind w:left="62" w:right="51" w:firstLine="720"/>
              <w:jc w:val="both"/>
              <w:rPr>
                <w:sz w:val="24"/>
              </w:rPr>
            </w:pPr>
            <w:r>
              <w:rPr>
                <w:sz w:val="24"/>
              </w:rPr>
              <w:t xml:space="preserve">занятия школьников в различных </w:t>
            </w:r>
            <w:r>
              <w:rPr>
                <w:spacing w:val="-2"/>
                <w:sz w:val="24"/>
              </w:rPr>
              <w:t>творческих</w:t>
            </w:r>
            <w:r>
              <w:rPr>
                <w:sz w:val="24"/>
              </w:rPr>
              <w:tab/>
            </w:r>
            <w:r>
              <w:rPr>
                <w:sz w:val="24"/>
              </w:rPr>
              <w:tab/>
            </w:r>
            <w:r>
              <w:rPr>
                <w:spacing w:val="-2"/>
                <w:sz w:val="24"/>
              </w:rPr>
              <w:t>объединениях (музыкальных,</w:t>
            </w:r>
            <w:r>
              <w:rPr>
                <w:sz w:val="24"/>
              </w:rPr>
              <w:tab/>
            </w:r>
            <w:r>
              <w:rPr>
                <w:spacing w:val="-2"/>
                <w:sz w:val="24"/>
              </w:rPr>
              <w:t>хоровых</w:t>
            </w:r>
            <w:r>
              <w:rPr>
                <w:sz w:val="24"/>
              </w:rPr>
              <w:tab/>
            </w:r>
            <w:r>
              <w:rPr>
                <w:spacing w:val="-4"/>
                <w:sz w:val="24"/>
              </w:rPr>
              <w:t xml:space="preserve">или </w:t>
            </w:r>
            <w:r>
              <w:rPr>
                <w:sz w:val="24"/>
              </w:rPr>
              <w:t>танцевальных студиях, театральных кружках или кружках художественного творчества,</w:t>
            </w:r>
            <w:r>
              <w:rPr>
                <w:spacing w:val="-14"/>
                <w:sz w:val="24"/>
              </w:rPr>
              <w:t xml:space="preserve"> </w:t>
            </w:r>
            <w:r>
              <w:rPr>
                <w:sz w:val="24"/>
              </w:rPr>
              <w:t>журналистских,</w:t>
            </w:r>
            <w:r>
              <w:rPr>
                <w:spacing w:val="-15"/>
                <w:sz w:val="24"/>
              </w:rPr>
              <w:t xml:space="preserve"> </w:t>
            </w:r>
            <w:r>
              <w:rPr>
                <w:sz w:val="24"/>
              </w:rPr>
              <w:t>поэтических или писательских клубах и т.п.);</w:t>
            </w:r>
          </w:p>
          <w:p w:rsidR="006C1371" w:rsidRDefault="00114C20">
            <w:pPr>
              <w:pStyle w:val="TableParagraph"/>
              <w:tabs>
                <w:tab w:val="left" w:pos="2240"/>
                <w:tab w:val="left" w:pos="4169"/>
              </w:tabs>
              <w:ind w:left="62" w:right="52" w:firstLine="720"/>
              <w:jc w:val="both"/>
              <w:rPr>
                <w:sz w:val="24"/>
              </w:rPr>
            </w:pPr>
            <w:r>
              <w:rPr>
                <w:spacing w:val="-2"/>
                <w:sz w:val="24"/>
              </w:rPr>
              <w:t>занятия</w:t>
            </w:r>
            <w:r>
              <w:rPr>
                <w:sz w:val="24"/>
              </w:rPr>
              <w:tab/>
            </w:r>
            <w:r>
              <w:rPr>
                <w:spacing w:val="-2"/>
                <w:sz w:val="24"/>
              </w:rPr>
              <w:t>школьников</w:t>
            </w:r>
            <w:r>
              <w:rPr>
                <w:sz w:val="24"/>
              </w:rPr>
              <w:tab/>
            </w:r>
            <w:r>
              <w:rPr>
                <w:spacing w:val="-10"/>
                <w:sz w:val="24"/>
              </w:rPr>
              <w:t xml:space="preserve">в </w:t>
            </w:r>
            <w:r>
              <w:rPr>
                <w:sz w:val="24"/>
              </w:rPr>
              <w:t>спортивных объединениях (секциях и клубах, организация спортивных турниров и соревнований);</w:t>
            </w:r>
          </w:p>
          <w:p w:rsidR="006C1371" w:rsidRDefault="00114C20">
            <w:pPr>
              <w:pStyle w:val="TableParagraph"/>
              <w:tabs>
                <w:tab w:val="left" w:pos="2240"/>
                <w:tab w:val="left" w:pos="4169"/>
              </w:tabs>
              <w:ind w:left="62" w:right="52" w:firstLine="720"/>
              <w:jc w:val="both"/>
              <w:rPr>
                <w:sz w:val="24"/>
              </w:rPr>
            </w:pPr>
            <w:r>
              <w:rPr>
                <w:spacing w:val="-2"/>
                <w:sz w:val="24"/>
              </w:rPr>
              <w:t>занятия</w:t>
            </w:r>
            <w:r>
              <w:rPr>
                <w:sz w:val="24"/>
              </w:rPr>
              <w:tab/>
            </w:r>
            <w:r>
              <w:rPr>
                <w:spacing w:val="-2"/>
                <w:sz w:val="24"/>
              </w:rPr>
              <w:t>школьников</w:t>
            </w:r>
            <w:r>
              <w:rPr>
                <w:sz w:val="24"/>
              </w:rPr>
              <w:tab/>
            </w:r>
            <w:r>
              <w:rPr>
                <w:spacing w:val="-10"/>
                <w:sz w:val="24"/>
              </w:rPr>
              <w:t xml:space="preserve">в </w:t>
            </w:r>
            <w:r>
              <w:rPr>
                <w:sz w:val="24"/>
              </w:rPr>
              <w:t>объединениях туристско-краеведческой направленности (экскурсии, развитие школьных музеев);</w:t>
            </w:r>
          </w:p>
        </w:tc>
        <w:tc>
          <w:tcPr>
            <w:tcW w:w="1841" w:type="dxa"/>
          </w:tcPr>
          <w:p w:rsidR="006C1371" w:rsidRDefault="00114C20">
            <w:pPr>
              <w:pStyle w:val="TableParagraph"/>
              <w:spacing w:before="95"/>
              <w:ind w:left="60"/>
              <w:rPr>
                <w:sz w:val="24"/>
              </w:rPr>
            </w:pPr>
            <w:r>
              <w:rPr>
                <w:spacing w:val="-2"/>
                <w:sz w:val="24"/>
              </w:rPr>
              <w:t>«Школьный</w:t>
            </w:r>
          </w:p>
          <w:p w:rsidR="006C1371" w:rsidRDefault="00114C20">
            <w:pPr>
              <w:pStyle w:val="TableParagraph"/>
              <w:tabs>
                <w:tab w:val="left" w:pos="1183"/>
              </w:tabs>
              <w:ind w:left="63" w:right="51"/>
              <w:rPr>
                <w:sz w:val="24"/>
              </w:rPr>
            </w:pPr>
            <w:r>
              <w:rPr>
                <w:spacing w:val="-2"/>
                <w:sz w:val="24"/>
              </w:rPr>
              <w:t>театр</w:t>
            </w:r>
            <w:r>
              <w:rPr>
                <w:sz w:val="24"/>
              </w:rPr>
              <w:tab/>
            </w:r>
          </w:p>
          <w:p w:rsidR="006C1371" w:rsidRDefault="006C1371">
            <w:pPr>
              <w:pStyle w:val="TableParagraph"/>
              <w:rPr>
                <w:b/>
                <w:sz w:val="24"/>
              </w:rPr>
            </w:pPr>
          </w:p>
          <w:p w:rsidR="006C1371" w:rsidRDefault="006C1371" w:rsidP="00003A64">
            <w:pPr>
              <w:pStyle w:val="TableParagraph"/>
              <w:ind w:left="60"/>
              <w:rPr>
                <w:sz w:val="24"/>
              </w:rPr>
            </w:pPr>
          </w:p>
          <w:p w:rsidR="006C1371" w:rsidRDefault="006C1371">
            <w:pPr>
              <w:pStyle w:val="TableParagraph"/>
              <w:rPr>
                <w:b/>
                <w:sz w:val="24"/>
              </w:rPr>
            </w:pPr>
          </w:p>
          <w:p w:rsidR="006C1371" w:rsidRDefault="00114C20">
            <w:pPr>
              <w:pStyle w:val="TableParagraph"/>
              <w:tabs>
                <w:tab w:val="left" w:pos="1667"/>
              </w:tabs>
              <w:ind w:left="63" w:right="48" w:hanging="3"/>
              <w:rPr>
                <w:sz w:val="24"/>
              </w:rPr>
            </w:pPr>
            <w:r>
              <w:rPr>
                <w:spacing w:val="-2"/>
                <w:sz w:val="24"/>
              </w:rPr>
              <w:t>Реализация</w:t>
            </w:r>
            <w:r>
              <w:rPr>
                <w:sz w:val="24"/>
              </w:rPr>
              <w:tab/>
            </w:r>
            <w:r>
              <w:rPr>
                <w:spacing w:val="-10"/>
                <w:sz w:val="24"/>
              </w:rPr>
              <w:t xml:space="preserve">в </w:t>
            </w:r>
            <w:r>
              <w:rPr>
                <w:spacing w:val="-2"/>
                <w:sz w:val="24"/>
              </w:rPr>
              <w:t>рамках</w:t>
            </w:r>
          </w:p>
          <w:p w:rsidR="006C1371" w:rsidRDefault="00114C20" w:rsidP="00FE7EEA">
            <w:pPr>
              <w:pStyle w:val="TableParagraph"/>
              <w:spacing w:before="1"/>
              <w:ind w:left="63" w:right="291"/>
              <w:rPr>
                <w:sz w:val="24"/>
              </w:rPr>
            </w:pPr>
            <w:r>
              <w:rPr>
                <w:spacing w:val="-2"/>
                <w:sz w:val="24"/>
              </w:rPr>
              <w:t xml:space="preserve">деятельности Школьного спортивного </w:t>
            </w:r>
            <w:r>
              <w:rPr>
                <w:sz w:val="24"/>
              </w:rPr>
              <w:t>клуба</w:t>
            </w:r>
            <w:r>
              <w:rPr>
                <w:spacing w:val="-15"/>
                <w:sz w:val="24"/>
              </w:rPr>
              <w:t xml:space="preserve"> </w:t>
            </w:r>
            <w:r>
              <w:rPr>
                <w:sz w:val="24"/>
              </w:rPr>
              <w:t>«</w:t>
            </w:r>
            <w:r w:rsidR="00FE7EEA">
              <w:rPr>
                <w:sz w:val="24"/>
              </w:rPr>
              <w:t>Здоровячок</w:t>
            </w:r>
            <w:r>
              <w:rPr>
                <w:sz w:val="24"/>
              </w:rPr>
              <w:t>»</w:t>
            </w:r>
          </w:p>
        </w:tc>
      </w:tr>
      <w:tr w:rsidR="006C1371">
        <w:trPr>
          <w:trHeight w:val="2687"/>
        </w:trPr>
        <w:tc>
          <w:tcPr>
            <w:tcW w:w="2381" w:type="dxa"/>
          </w:tcPr>
          <w:p w:rsidR="006C1371" w:rsidRDefault="00114C20">
            <w:pPr>
              <w:pStyle w:val="TableParagraph"/>
              <w:spacing w:before="95"/>
              <w:ind w:left="62" w:right="554" w:firstLine="720"/>
              <w:rPr>
                <w:sz w:val="24"/>
              </w:rPr>
            </w:pPr>
            <w:r>
              <w:rPr>
                <w:spacing w:val="-2"/>
                <w:sz w:val="24"/>
              </w:rPr>
              <w:t xml:space="preserve">Занятия, </w:t>
            </w:r>
            <w:r>
              <w:rPr>
                <w:sz w:val="24"/>
              </w:rPr>
              <w:t>направленные</w:t>
            </w:r>
            <w:r>
              <w:rPr>
                <w:spacing w:val="-15"/>
                <w:sz w:val="24"/>
              </w:rPr>
              <w:t xml:space="preserve"> </w:t>
            </w:r>
            <w:r>
              <w:rPr>
                <w:sz w:val="24"/>
              </w:rPr>
              <w:t xml:space="preserve">на </w:t>
            </w:r>
            <w:r>
              <w:rPr>
                <w:spacing w:val="-2"/>
                <w:sz w:val="24"/>
              </w:rPr>
              <w:t>удовлетворение социальных</w:t>
            </w:r>
          </w:p>
          <w:p w:rsidR="006C1371" w:rsidRDefault="00114C20">
            <w:pPr>
              <w:pStyle w:val="TableParagraph"/>
              <w:ind w:left="62"/>
              <w:rPr>
                <w:sz w:val="24"/>
              </w:rPr>
            </w:pPr>
            <w:r>
              <w:rPr>
                <w:sz w:val="24"/>
              </w:rPr>
              <w:t xml:space="preserve">интересов и </w:t>
            </w:r>
            <w:r>
              <w:rPr>
                <w:spacing w:val="-2"/>
                <w:sz w:val="24"/>
              </w:rPr>
              <w:t>потребностей</w:t>
            </w:r>
          </w:p>
          <w:p w:rsidR="006C1371" w:rsidRDefault="00114C20">
            <w:pPr>
              <w:pStyle w:val="TableParagraph"/>
              <w:ind w:left="62" w:right="530"/>
              <w:rPr>
                <w:sz w:val="24"/>
              </w:rPr>
            </w:pPr>
            <w:r>
              <w:rPr>
                <w:sz w:val="24"/>
              </w:rPr>
              <w:t>обучающихся,</w:t>
            </w:r>
            <w:r>
              <w:rPr>
                <w:spacing w:val="-15"/>
                <w:sz w:val="24"/>
              </w:rPr>
              <w:t xml:space="preserve"> </w:t>
            </w:r>
            <w:r>
              <w:rPr>
                <w:sz w:val="24"/>
              </w:rPr>
              <w:t xml:space="preserve">на </w:t>
            </w:r>
            <w:r>
              <w:rPr>
                <w:spacing w:val="-2"/>
                <w:sz w:val="24"/>
              </w:rPr>
              <w:t>педагогическое сопровождение</w:t>
            </w:r>
          </w:p>
        </w:tc>
        <w:tc>
          <w:tcPr>
            <w:tcW w:w="1133" w:type="dxa"/>
          </w:tcPr>
          <w:p w:rsidR="006C1371" w:rsidRDefault="00114C20">
            <w:pPr>
              <w:pStyle w:val="TableParagraph"/>
              <w:spacing w:before="95"/>
              <w:ind w:right="135"/>
              <w:jc w:val="right"/>
              <w:rPr>
                <w:sz w:val="24"/>
              </w:rPr>
            </w:pPr>
            <w:r>
              <w:rPr>
                <w:spacing w:val="-10"/>
                <w:sz w:val="24"/>
              </w:rPr>
              <w:t>2</w:t>
            </w:r>
          </w:p>
        </w:tc>
        <w:tc>
          <w:tcPr>
            <w:tcW w:w="4347" w:type="dxa"/>
          </w:tcPr>
          <w:p w:rsidR="006C1371" w:rsidRDefault="00114C20">
            <w:pPr>
              <w:pStyle w:val="TableParagraph"/>
              <w:spacing w:before="95"/>
              <w:ind w:left="62" w:right="49" w:firstLine="720"/>
              <w:jc w:val="both"/>
              <w:rPr>
                <w:sz w:val="24"/>
              </w:rPr>
            </w:pPr>
            <w:r>
              <w:rPr>
                <w:sz w:val="24"/>
              </w:rPr>
              <w:t>Основная цель: развитие важных для жизни подрастающего человека социальных умений - заботиться о других и организовывать свою собственную деятельность, лидировать</w:t>
            </w:r>
            <w:r>
              <w:rPr>
                <w:spacing w:val="40"/>
                <w:sz w:val="24"/>
              </w:rPr>
              <w:t xml:space="preserve"> </w:t>
            </w:r>
            <w:r>
              <w:rPr>
                <w:sz w:val="24"/>
              </w:rPr>
              <w:t>и подчиняться, брать на себя</w:t>
            </w:r>
            <w:r>
              <w:rPr>
                <w:spacing w:val="40"/>
                <w:sz w:val="24"/>
              </w:rPr>
              <w:t xml:space="preserve"> </w:t>
            </w:r>
            <w:r>
              <w:rPr>
                <w:sz w:val="24"/>
              </w:rPr>
              <w:t>инициативу и нести ответственность, отстаивать свою точку зрения и принимать другие точки зрения.</w:t>
            </w:r>
          </w:p>
        </w:tc>
        <w:tc>
          <w:tcPr>
            <w:tcW w:w="1841" w:type="dxa"/>
          </w:tcPr>
          <w:p w:rsidR="006C1371" w:rsidRDefault="00703654">
            <w:pPr>
              <w:pStyle w:val="TableParagraph"/>
              <w:spacing w:before="276"/>
              <w:ind w:left="63" w:hanging="3"/>
              <w:rPr>
                <w:sz w:val="24"/>
              </w:rPr>
            </w:pPr>
            <w:r>
              <w:rPr>
                <w:sz w:val="24"/>
              </w:rPr>
              <w:t xml:space="preserve"> </w:t>
            </w:r>
            <w:r w:rsidR="00114C20">
              <w:rPr>
                <w:sz w:val="24"/>
              </w:rPr>
              <w:t>«Я</w:t>
            </w:r>
            <w:r w:rsidR="00114C20">
              <w:rPr>
                <w:spacing w:val="27"/>
                <w:sz w:val="24"/>
              </w:rPr>
              <w:t xml:space="preserve"> </w:t>
            </w:r>
            <w:r w:rsidR="00114C20">
              <w:rPr>
                <w:sz w:val="24"/>
              </w:rPr>
              <w:t>–</w:t>
            </w:r>
            <w:r w:rsidR="00114C20">
              <w:rPr>
                <w:spacing w:val="27"/>
                <w:sz w:val="24"/>
              </w:rPr>
              <w:t xml:space="preserve"> </w:t>
            </w:r>
            <w:r w:rsidR="00114C20">
              <w:rPr>
                <w:sz w:val="24"/>
              </w:rPr>
              <w:t xml:space="preserve">гражданин </w:t>
            </w:r>
            <w:r w:rsidR="00114C20">
              <w:rPr>
                <w:spacing w:val="-2"/>
                <w:sz w:val="24"/>
              </w:rPr>
              <w:t>России»</w:t>
            </w:r>
          </w:p>
          <w:p w:rsidR="006C1371" w:rsidRDefault="006C1371">
            <w:pPr>
              <w:pStyle w:val="TableParagraph"/>
              <w:rPr>
                <w:b/>
                <w:sz w:val="24"/>
              </w:rPr>
            </w:pPr>
          </w:p>
          <w:p w:rsidR="006C1371" w:rsidRDefault="00114C20">
            <w:pPr>
              <w:pStyle w:val="TableParagraph"/>
              <w:tabs>
                <w:tab w:val="left" w:pos="1667"/>
              </w:tabs>
              <w:ind w:left="63" w:right="48" w:hanging="3"/>
              <w:rPr>
                <w:sz w:val="24"/>
              </w:rPr>
            </w:pPr>
            <w:r>
              <w:rPr>
                <w:spacing w:val="-2"/>
                <w:sz w:val="24"/>
              </w:rPr>
              <w:t>Реализация</w:t>
            </w:r>
            <w:r>
              <w:rPr>
                <w:sz w:val="24"/>
              </w:rPr>
              <w:tab/>
            </w:r>
            <w:r>
              <w:rPr>
                <w:spacing w:val="-10"/>
                <w:sz w:val="24"/>
              </w:rPr>
              <w:t xml:space="preserve">в </w:t>
            </w:r>
            <w:r>
              <w:rPr>
                <w:spacing w:val="-2"/>
                <w:sz w:val="24"/>
              </w:rPr>
              <w:t>рамках</w:t>
            </w:r>
          </w:p>
          <w:p w:rsidR="006C1371" w:rsidRDefault="00114C20">
            <w:pPr>
              <w:pStyle w:val="TableParagraph"/>
              <w:ind w:left="63" w:right="397"/>
              <w:rPr>
                <w:sz w:val="24"/>
              </w:rPr>
            </w:pPr>
            <w:r>
              <w:rPr>
                <w:spacing w:val="-2"/>
                <w:sz w:val="24"/>
              </w:rPr>
              <w:t>деятельности школьного</w:t>
            </w:r>
          </w:p>
        </w:tc>
      </w:tr>
    </w:tbl>
    <w:p w:rsidR="006C1371" w:rsidRDefault="006C1371">
      <w:pPr>
        <w:rPr>
          <w:sz w:val="24"/>
        </w:rPr>
        <w:sectPr w:rsidR="006C1371">
          <w:pgSz w:w="11910" w:h="16840"/>
          <w:pgMar w:top="520" w:right="237" w:bottom="1180" w:left="600" w:header="0" w:footer="988" w:gutter="0"/>
          <w:cols w:space="720"/>
        </w:sectPr>
      </w:pPr>
    </w:p>
    <w:p w:rsidR="006C1371" w:rsidRDefault="006C1371">
      <w:pPr>
        <w:pStyle w:val="a3"/>
        <w:spacing w:before="5"/>
        <w:ind w:left="0"/>
        <w:jc w:val="left"/>
        <w:rPr>
          <w:b/>
          <w:sz w:val="2"/>
        </w:rPr>
      </w:pPr>
    </w:p>
    <w:tbl>
      <w:tblPr>
        <w:tblStyle w:val="TableNormal"/>
        <w:tblW w:w="0" w:type="auto"/>
        <w:tblInd w:w="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1133"/>
        <w:gridCol w:w="4347"/>
        <w:gridCol w:w="1841"/>
      </w:tblGrid>
      <w:tr w:rsidR="006C1371">
        <w:trPr>
          <w:trHeight w:val="8484"/>
        </w:trPr>
        <w:tc>
          <w:tcPr>
            <w:tcW w:w="2381" w:type="dxa"/>
          </w:tcPr>
          <w:p w:rsidR="006C1371" w:rsidRDefault="00114C20">
            <w:pPr>
              <w:pStyle w:val="TableParagraph"/>
              <w:spacing w:before="95"/>
              <w:ind w:left="62"/>
              <w:rPr>
                <w:sz w:val="24"/>
              </w:rPr>
            </w:pPr>
            <w:r>
              <w:rPr>
                <w:spacing w:val="-2"/>
                <w:sz w:val="24"/>
              </w:rPr>
              <w:t>деятельности социально ориентированных ученических</w:t>
            </w:r>
          </w:p>
          <w:p w:rsidR="006C1371" w:rsidRDefault="00114C20">
            <w:pPr>
              <w:pStyle w:val="TableParagraph"/>
              <w:ind w:left="62" w:right="294"/>
              <w:rPr>
                <w:sz w:val="24"/>
              </w:rPr>
            </w:pPr>
            <w:r>
              <w:rPr>
                <w:sz w:val="24"/>
              </w:rPr>
              <w:t>сообществ,</w:t>
            </w:r>
            <w:r>
              <w:rPr>
                <w:spacing w:val="-15"/>
                <w:sz w:val="24"/>
              </w:rPr>
              <w:t xml:space="preserve"> </w:t>
            </w:r>
            <w:r>
              <w:rPr>
                <w:sz w:val="24"/>
              </w:rPr>
              <w:t xml:space="preserve">детских </w:t>
            </w:r>
            <w:r>
              <w:rPr>
                <w:spacing w:val="-2"/>
                <w:sz w:val="24"/>
              </w:rPr>
              <w:t>общественных объединений,</w:t>
            </w:r>
          </w:p>
          <w:p w:rsidR="006C1371" w:rsidRDefault="00114C20">
            <w:pPr>
              <w:pStyle w:val="TableParagraph"/>
              <w:ind w:left="62" w:right="282"/>
              <w:rPr>
                <w:sz w:val="24"/>
              </w:rPr>
            </w:pPr>
            <w:r>
              <w:rPr>
                <w:spacing w:val="-2"/>
                <w:sz w:val="24"/>
              </w:rPr>
              <w:t xml:space="preserve">органов ученического </w:t>
            </w:r>
            <w:r>
              <w:rPr>
                <w:sz w:val="24"/>
              </w:rPr>
              <w:t>самоуправления,</w:t>
            </w:r>
            <w:r>
              <w:rPr>
                <w:spacing w:val="-15"/>
                <w:sz w:val="24"/>
              </w:rPr>
              <w:t xml:space="preserve"> </w:t>
            </w:r>
            <w:r>
              <w:rPr>
                <w:sz w:val="24"/>
              </w:rPr>
              <w:t xml:space="preserve">на </w:t>
            </w:r>
            <w:r>
              <w:rPr>
                <w:spacing w:val="-2"/>
                <w:sz w:val="24"/>
              </w:rPr>
              <w:t>организацию</w:t>
            </w:r>
          </w:p>
          <w:p w:rsidR="006C1371" w:rsidRDefault="00114C20">
            <w:pPr>
              <w:pStyle w:val="TableParagraph"/>
              <w:ind w:left="62"/>
              <w:rPr>
                <w:sz w:val="24"/>
              </w:rPr>
            </w:pPr>
            <w:r>
              <w:rPr>
                <w:sz w:val="24"/>
              </w:rPr>
              <w:t>совместно</w:t>
            </w:r>
            <w:r>
              <w:rPr>
                <w:spacing w:val="-3"/>
                <w:sz w:val="24"/>
              </w:rPr>
              <w:t xml:space="preserve"> </w:t>
            </w:r>
            <w:r>
              <w:rPr>
                <w:spacing w:val="-10"/>
                <w:sz w:val="24"/>
              </w:rPr>
              <w:t>с</w:t>
            </w:r>
          </w:p>
          <w:p w:rsidR="006C1371" w:rsidRDefault="00114C20">
            <w:pPr>
              <w:pStyle w:val="TableParagraph"/>
              <w:ind w:left="62"/>
              <w:rPr>
                <w:sz w:val="24"/>
              </w:rPr>
            </w:pPr>
            <w:r>
              <w:rPr>
                <w:spacing w:val="-2"/>
                <w:sz w:val="24"/>
              </w:rPr>
              <w:t>обучающимися комплекса мероприятий</w:t>
            </w:r>
          </w:p>
          <w:p w:rsidR="006C1371" w:rsidRDefault="00114C20">
            <w:pPr>
              <w:pStyle w:val="TableParagraph"/>
              <w:ind w:left="62"/>
              <w:rPr>
                <w:sz w:val="24"/>
              </w:rPr>
            </w:pPr>
            <w:r>
              <w:rPr>
                <w:spacing w:val="-2"/>
                <w:sz w:val="24"/>
              </w:rPr>
              <w:t>воспитательной направленности</w:t>
            </w:r>
          </w:p>
        </w:tc>
        <w:tc>
          <w:tcPr>
            <w:tcW w:w="1133" w:type="dxa"/>
          </w:tcPr>
          <w:p w:rsidR="006C1371" w:rsidRDefault="006C1371">
            <w:pPr>
              <w:pStyle w:val="TableParagraph"/>
              <w:rPr>
                <w:sz w:val="24"/>
              </w:rPr>
            </w:pPr>
          </w:p>
        </w:tc>
        <w:tc>
          <w:tcPr>
            <w:tcW w:w="4347" w:type="dxa"/>
          </w:tcPr>
          <w:p w:rsidR="006C1371" w:rsidRDefault="00114C20">
            <w:pPr>
              <w:pStyle w:val="TableParagraph"/>
              <w:tabs>
                <w:tab w:val="left" w:pos="2509"/>
                <w:tab w:val="left" w:pos="2869"/>
                <w:tab w:val="left" w:pos="4155"/>
              </w:tabs>
              <w:spacing w:before="95"/>
              <w:ind w:left="62" w:right="48" w:firstLine="720"/>
              <w:jc w:val="both"/>
              <w:rPr>
                <w:sz w:val="24"/>
              </w:rPr>
            </w:pPr>
            <w:r>
              <w:rPr>
                <w:sz w:val="24"/>
              </w:rPr>
              <w:t xml:space="preserve">Основная задача: обеспечение </w:t>
            </w:r>
            <w:r>
              <w:rPr>
                <w:spacing w:val="-2"/>
                <w:sz w:val="24"/>
              </w:rPr>
              <w:t>психологического</w:t>
            </w:r>
            <w:r>
              <w:rPr>
                <w:sz w:val="24"/>
              </w:rPr>
              <w:tab/>
            </w:r>
            <w:r>
              <w:rPr>
                <w:sz w:val="24"/>
              </w:rPr>
              <w:tab/>
            </w:r>
            <w:r>
              <w:rPr>
                <w:spacing w:val="-2"/>
                <w:sz w:val="24"/>
              </w:rPr>
              <w:t xml:space="preserve">благополучия </w:t>
            </w:r>
            <w:r>
              <w:rPr>
                <w:sz w:val="24"/>
              </w:rPr>
              <w:t xml:space="preserve">обучающихся в образовательном пространстве школы, создание условий для развития ответственности за </w:t>
            </w:r>
            <w:r>
              <w:rPr>
                <w:spacing w:val="-2"/>
                <w:sz w:val="24"/>
              </w:rPr>
              <w:t>формирование</w:t>
            </w:r>
            <w:r>
              <w:rPr>
                <w:sz w:val="24"/>
              </w:rPr>
              <w:tab/>
            </w:r>
            <w:r>
              <w:rPr>
                <w:spacing w:val="-2"/>
                <w:sz w:val="24"/>
              </w:rPr>
              <w:t>макро-</w:t>
            </w:r>
            <w:r>
              <w:rPr>
                <w:sz w:val="24"/>
              </w:rPr>
              <w:tab/>
            </w:r>
            <w:r>
              <w:rPr>
                <w:spacing w:val="-10"/>
                <w:sz w:val="24"/>
              </w:rPr>
              <w:t xml:space="preserve">и </w:t>
            </w:r>
            <w:r>
              <w:rPr>
                <w:sz w:val="24"/>
              </w:rPr>
              <w:t>микрокоммуникаций, складывающихся</w:t>
            </w:r>
            <w:r>
              <w:rPr>
                <w:spacing w:val="40"/>
                <w:sz w:val="24"/>
              </w:rPr>
              <w:t xml:space="preserve"> </w:t>
            </w:r>
            <w:r>
              <w:rPr>
                <w:sz w:val="24"/>
              </w:rPr>
              <w:t>в образовательной организации, понимания зон личного влияния на уклад школьной жизни.</w:t>
            </w:r>
          </w:p>
          <w:p w:rsidR="006C1371" w:rsidRDefault="00114C20">
            <w:pPr>
              <w:pStyle w:val="TableParagraph"/>
              <w:tabs>
                <w:tab w:val="left" w:pos="2476"/>
              </w:tabs>
              <w:ind w:left="62" w:right="51" w:firstLine="720"/>
              <w:jc w:val="both"/>
              <w:rPr>
                <w:sz w:val="24"/>
              </w:rPr>
            </w:pPr>
            <w:r>
              <w:rPr>
                <w:spacing w:val="-2"/>
                <w:sz w:val="24"/>
              </w:rPr>
              <w:t>Основные</w:t>
            </w:r>
            <w:r>
              <w:rPr>
                <w:sz w:val="24"/>
              </w:rPr>
              <w:tab/>
            </w:r>
            <w:r>
              <w:rPr>
                <w:spacing w:val="-2"/>
                <w:sz w:val="24"/>
              </w:rPr>
              <w:t>организационные формы:</w:t>
            </w:r>
          </w:p>
          <w:p w:rsidR="006C1371" w:rsidRDefault="00114C20">
            <w:pPr>
              <w:pStyle w:val="TableParagraph"/>
              <w:ind w:left="62" w:right="50" w:firstLine="720"/>
              <w:jc w:val="both"/>
              <w:rPr>
                <w:sz w:val="24"/>
              </w:rPr>
            </w:pPr>
            <w:r>
              <w:rPr>
                <w:sz w:val="24"/>
              </w:rPr>
              <w:t xml:space="preserve">педагогическое сопровождение деятельности Российского движения </w:t>
            </w:r>
            <w:r>
              <w:rPr>
                <w:spacing w:val="-2"/>
                <w:sz w:val="24"/>
              </w:rPr>
              <w:t>школьников;</w:t>
            </w:r>
          </w:p>
          <w:p w:rsidR="006C1371" w:rsidRDefault="00114C20">
            <w:pPr>
              <w:pStyle w:val="TableParagraph"/>
              <w:tabs>
                <w:tab w:val="left" w:pos="3241"/>
              </w:tabs>
              <w:ind w:left="62" w:right="51" w:firstLine="720"/>
              <w:jc w:val="both"/>
              <w:rPr>
                <w:sz w:val="24"/>
              </w:rPr>
            </w:pPr>
            <w:r>
              <w:rPr>
                <w:spacing w:val="-2"/>
                <w:sz w:val="24"/>
              </w:rPr>
              <w:t>волонтерских,</w:t>
            </w:r>
            <w:r>
              <w:rPr>
                <w:sz w:val="24"/>
              </w:rPr>
              <w:tab/>
            </w:r>
            <w:r>
              <w:rPr>
                <w:spacing w:val="-2"/>
                <w:sz w:val="24"/>
              </w:rPr>
              <w:t xml:space="preserve">трудовых, </w:t>
            </w:r>
            <w:r>
              <w:rPr>
                <w:sz w:val="24"/>
              </w:rPr>
              <w:t>экологических</w:t>
            </w:r>
            <w:r>
              <w:rPr>
                <w:spacing w:val="-10"/>
                <w:sz w:val="24"/>
              </w:rPr>
              <w:t xml:space="preserve"> </w:t>
            </w:r>
            <w:r>
              <w:rPr>
                <w:sz w:val="24"/>
              </w:rPr>
              <w:t>отрядов,</w:t>
            </w:r>
            <w:r>
              <w:rPr>
                <w:spacing w:val="-14"/>
                <w:sz w:val="24"/>
              </w:rPr>
              <w:t xml:space="preserve"> </w:t>
            </w:r>
            <w:r>
              <w:rPr>
                <w:sz w:val="24"/>
              </w:rPr>
              <w:t>создаваемых</w:t>
            </w:r>
            <w:r>
              <w:rPr>
                <w:spacing w:val="-11"/>
                <w:sz w:val="24"/>
              </w:rPr>
              <w:t xml:space="preserve"> </w:t>
            </w:r>
            <w:r>
              <w:rPr>
                <w:sz w:val="24"/>
              </w:rPr>
              <w:t>для социально ориентированной работы; выборного Совета обучающихся, создаваемого для учета мнения школьников по вопросам управления образовательной организацией;</w:t>
            </w:r>
          </w:p>
          <w:p w:rsidR="006C1371" w:rsidRDefault="00114C20">
            <w:pPr>
              <w:pStyle w:val="TableParagraph"/>
              <w:spacing w:before="1"/>
              <w:ind w:left="62" w:right="52" w:firstLine="720"/>
              <w:jc w:val="both"/>
              <w:rPr>
                <w:sz w:val="24"/>
              </w:rPr>
            </w:pPr>
            <w:r>
              <w:rPr>
                <w:sz w:val="24"/>
              </w:rPr>
              <w:t xml:space="preserve">творческих советов, отвечающих за проведение тех или иных конкретных мероприятий, праздников, вечеров, </w:t>
            </w:r>
            <w:r>
              <w:rPr>
                <w:spacing w:val="-2"/>
                <w:sz w:val="24"/>
              </w:rPr>
              <w:t>акций;</w:t>
            </w:r>
          </w:p>
          <w:p w:rsidR="006C1371" w:rsidRDefault="00114C20">
            <w:pPr>
              <w:pStyle w:val="TableParagraph"/>
              <w:tabs>
                <w:tab w:val="left" w:pos="2480"/>
                <w:tab w:val="left" w:pos="3344"/>
              </w:tabs>
              <w:ind w:left="62" w:right="50" w:firstLine="720"/>
              <w:jc w:val="both"/>
              <w:rPr>
                <w:sz w:val="24"/>
              </w:rPr>
            </w:pPr>
            <w:r>
              <w:rPr>
                <w:spacing w:val="-2"/>
                <w:sz w:val="24"/>
              </w:rPr>
              <w:t>созданной</w:t>
            </w:r>
            <w:r>
              <w:rPr>
                <w:sz w:val="24"/>
              </w:rPr>
              <w:tab/>
            </w:r>
            <w:r>
              <w:rPr>
                <w:spacing w:val="-6"/>
                <w:sz w:val="24"/>
              </w:rPr>
              <w:t>из</w:t>
            </w:r>
            <w:r>
              <w:rPr>
                <w:sz w:val="24"/>
              </w:rPr>
              <w:tab/>
            </w:r>
            <w:r>
              <w:rPr>
                <w:spacing w:val="-2"/>
                <w:sz w:val="24"/>
              </w:rPr>
              <w:t xml:space="preserve">наиболее </w:t>
            </w:r>
            <w:r>
              <w:rPr>
                <w:sz w:val="24"/>
              </w:rPr>
              <w:t>авторитетных</w:t>
            </w:r>
            <w:r>
              <w:rPr>
                <w:spacing w:val="-1"/>
                <w:sz w:val="24"/>
              </w:rPr>
              <w:t xml:space="preserve"> </w:t>
            </w:r>
            <w:r>
              <w:rPr>
                <w:sz w:val="24"/>
              </w:rPr>
              <w:t>старшеклассников</w:t>
            </w:r>
            <w:r>
              <w:rPr>
                <w:spacing w:val="-3"/>
                <w:sz w:val="24"/>
              </w:rPr>
              <w:t xml:space="preserve"> </w:t>
            </w:r>
            <w:r>
              <w:rPr>
                <w:sz w:val="24"/>
              </w:rPr>
              <w:t>группы по урегулированию конфликтных ситуаций в школе и т.п.</w:t>
            </w:r>
          </w:p>
        </w:tc>
        <w:tc>
          <w:tcPr>
            <w:tcW w:w="1841" w:type="dxa"/>
          </w:tcPr>
          <w:p w:rsidR="006C1371" w:rsidRDefault="00114C20">
            <w:pPr>
              <w:pStyle w:val="TableParagraph"/>
              <w:spacing w:before="95"/>
              <w:ind w:left="63" w:right="179"/>
              <w:rPr>
                <w:sz w:val="24"/>
              </w:rPr>
            </w:pPr>
            <w:r>
              <w:rPr>
                <w:spacing w:val="-2"/>
                <w:sz w:val="24"/>
              </w:rPr>
              <w:t xml:space="preserve">отделения </w:t>
            </w:r>
            <w:r>
              <w:rPr>
                <w:spacing w:val="-4"/>
                <w:sz w:val="24"/>
              </w:rPr>
              <w:t>РДДМ</w:t>
            </w:r>
          </w:p>
          <w:p w:rsidR="006C1371" w:rsidRDefault="00114C20">
            <w:pPr>
              <w:pStyle w:val="TableParagraph"/>
              <w:ind w:left="63"/>
              <w:rPr>
                <w:sz w:val="24"/>
              </w:rPr>
            </w:pPr>
            <w:r>
              <w:rPr>
                <w:spacing w:val="-2"/>
                <w:sz w:val="24"/>
              </w:rPr>
              <w:t>«Движение</w:t>
            </w:r>
          </w:p>
          <w:p w:rsidR="006C1371" w:rsidRDefault="00114C20">
            <w:pPr>
              <w:pStyle w:val="TableParagraph"/>
              <w:tabs>
                <w:tab w:val="left" w:pos="1646"/>
              </w:tabs>
              <w:ind w:left="63" w:right="53"/>
              <w:rPr>
                <w:sz w:val="24"/>
              </w:rPr>
            </w:pPr>
            <w:r>
              <w:rPr>
                <w:spacing w:val="-2"/>
                <w:sz w:val="24"/>
              </w:rPr>
              <w:t>Первых»</w:t>
            </w:r>
            <w:r>
              <w:rPr>
                <w:sz w:val="24"/>
              </w:rPr>
              <w:tab/>
            </w:r>
            <w:r>
              <w:rPr>
                <w:spacing w:val="-10"/>
                <w:sz w:val="24"/>
              </w:rPr>
              <w:t xml:space="preserve">и </w:t>
            </w:r>
            <w:r>
              <w:rPr>
                <w:spacing w:val="-2"/>
                <w:sz w:val="24"/>
              </w:rPr>
              <w:t>планов</w:t>
            </w:r>
          </w:p>
          <w:p w:rsidR="006C1371" w:rsidRDefault="00114C20">
            <w:pPr>
              <w:pStyle w:val="TableParagraph"/>
              <w:ind w:left="63" w:right="179"/>
              <w:rPr>
                <w:sz w:val="24"/>
              </w:rPr>
            </w:pPr>
            <w:r>
              <w:rPr>
                <w:spacing w:val="-2"/>
                <w:sz w:val="24"/>
              </w:rPr>
              <w:t>воспитания классного коллектива классных</w:t>
            </w:r>
          </w:p>
          <w:p w:rsidR="006C1371" w:rsidRDefault="00114C20">
            <w:pPr>
              <w:pStyle w:val="TableParagraph"/>
              <w:ind w:left="63"/>
              <w:rPr>
                <w:sz w:val="24"/>
              </w:rPr>
            </w:pPr>
            <w:r>
              <w:rPr>
                <w:spacing w:val="-2"/>
                <w:sz w:val="24"/>
              </w:rPr>
              <w:t>руководителей, программы</w:t>
            </w:r>
          </w:p>
          <w:p w:rsidR="006C1371" w:rsidRDefault="00114C20">
            <w:pPr>
              <w:pStyle w:val="TableParagraph"/>
              <w:ind w:left="63"/>
              <w:rPr>
                <w:sz w:val="24"/>
              </w:rPr>
            </w:pPr>
            <w:r>
              <w:rPr>
                <w:sz w:val="24"/>
              </w:rPr>
              <w:t>«Моя</w:t>
            </w:r>
            <w:r>
              <w:rPr>
                <w:spacing w:val="-3"/>
                <w:sz w:val="24"/>
              </w:rPr>
              <w:t xml:space="preserve"> </w:t>
            </w:r>
            <w:r>
              <w:rPr>
                <w:spacing w:val="-2"/>
                <w:sz w:val="24"/>
              </w:rPr>
              <w:t>семья»</w:t>
            </w:r>
          </w:p>
        </w:tc>
      </w:tr>
    </w:tbl>
    <w:p w:rsidR="006C1371" w:rsidRDefault="006C1371">
      <w:pPr>
        <w:pStyle w:val="a3"/>
        <w:spacing w:before="38"/>
        <w:ind w:left="0"/>
        <w:jc w:val="left"/>
        <w:rPr>
          <w:b/>
        </w:rPr>
      </w:pPr>
    </w:p>
    <w:p w:rsidR="006C1371" w:rsidRDefault="00114C20">
      <w:pPr>
        <w:pStyle w:val="a3"/>
        <w:ind w:right="461" w:firstLine="418"/>
      </w:pPr>
      <w:r>
        <w:t>Работа в</w:t>
      </w:r>
      <w:r>
        <w:rPr>
          <w:spacing w:val="40"/>
        </w:rPr>
        <w:t xml:space="preserve"> </w:t>
      </w:r>
      <w:r>
        <w:t>школе дополнительного образования обеспечивает разнообразные потребности учеников и направлена</w:t>
      </w:r>
      <w:r>
        <w:rPr>
          <w:spacing w:val="-2"/>
        </w:rPr>
        <w:t xml:space="preserve"> </w:t>
      </w:r>
      <w:r>
        <w:t>на сохранение их физического, психологического и нравственного здоровья. Формирование сплоченного и творческого школьного коллектива, воспитание самоуважения, уважения и терпимости к другим людям, представителям этнических и культурных групп, воспитание понимания ценности образования, открывающего путь к новым возможностям, к осуществлению своих мечтаний, в том числе и выборе профессии.</w:t>
      </w:r>
    </w:p>
    <w:p w:rsidR="006C1371" w:rsidRDefault="00114C20">
      <w:pPr>
        <w:pStyle w:val="a3"/>
        <w:ind w:right="465" w:firstLine="300"/>
      </w:pPr>
      <w:r>
        <w:t xml:space="preserve">Помимо детей, обучающихся по общеобразовательным программам в МБОУ </w:t>
      </w:r>
      <w:r w:rsidR="00003A64">
        <w:t xml:space="preserve">«Рядская ООШ» </w:t>
      </w:r>
      <w:r>
        <w:t>есть обучающиеся, нуждающиеся в специальных формах и методах обучения. Важной задачей обеспечения образования детей, имеющих стойкие отклонения здоровья, является создание возможностей для получения трудовых навыков, имеющих практическое значение. Занятия по программам</w:t>
      </w:r>
      <w:r>
        <w:rPr>
          <w:spacing w:val="40"/>
        </w:rPr>
        <w:t xml:space="preserve"> </w:t>
      </w:r>
      <w:r>
        <w:t>ориентированы</w:t>
      </w:r>
      <w:r>
        <w:rPr>
          <w:spacing w:val="40"/>
        </w:rPr>
        <w:t xml:space="preserve"> </w:t>
      </w:r>
      <w:r>
        <w:t>на детей с ограниченными возможностями здоровья и детей - инвалидов, которые имеют особенности</w:t>
      </w:r>
      <w:r>
        <w:rPr>
          <w:spacing w:val="40"/>
        </w:rPr>
        <w:t xml:space="preserve"> </w:t>
      </w:r>
      <w:r>
        <w:t>в психическом развитии, нуждаются в индивидуальных занятиях или занятиях в малочисленных группах (микрогруппах).</w:t>
      </w:r>
    </w:p>
    <w:p w:rsidR="006C1371" w:rsidRDefault="00114C20">
      <w:pPr>
        <w:pStyle w:val="a3"/>
        <w:ind w:right="465"/>
      </w:pPr>
      <w:r>
        <w:t xml:space="preserve">Дополнительное образование в МБОУ </w:t>
      </w:r>
      <w:r w:rsidR="00003A64">
        <w:t>«Рядская ООШ»</w:t>
      </w:r>
      <w:r>
        <w:t xml:space="preserve"> осуществляется по </w:t>
      </w:r>
      <w:r>
        <w:rPr>
          <w:spacing w:val="-2"/>
        </w:rPr>
        <w:t>направлениям:</w:t>
      </w:r>
    </w:p>
    <w:p w:rsidR="006C1371" w:rsidRDefault="00114C20" w:rsidP="00030E22">
      <w:pPr>
        <w:pStyle w:val="a6"/>
        <w:numPr>
          <w:ilvl w:val="0"/>
          <w:numId w:val="334"/>
        </w:numPr>
        <w:tabs>
          <w:tab w:val="left" w:pos="972"/>
        </w:tabs>
        <w:spacing w:before="4" w:line="237" w:lineRule="auto"/>
        <w:ind w:right="463"/>
        <w:rPr>
          <w:sz w:val="24"/>
        </w:rPr>
      </w:pPr>
      <w:r>
        <w:rPr>
          <w:sz w:val="24"/>
        </w:rPr>
        <w:t>физкультурно-спорти</w:t>
      </w:r>
      <w:r w:rsidR="00703654">
        <w:rPr>
          <w:sz w:val="24"/>
        </w:rPr>
        <w:t>вное: баскетбол</w:t>
      </w:r>
      <w:r>
        <w:rPr>
          <w:sz w:val="24"/>
        </w:rPr>
        <w:t xml:space="preserve"> - позволяет сочетать общефизическое развитие детей с развитием специфических спортивных навыков, способствует укреплению духовного и физического здоровья обучающихся;</w:t>
      </w:r>
    </w:p>
    <w:p w:rsidR="006C1371" w:rsidRDefault="006C1371">
      <w:pPr>
        <w:spacing w:line="237" w:lineRule="auto"/>
        <w:jc w:val="both"/>
        <w:rPr>
          <w:sz w:val="24"/>
        </w:rPr>
        <w:sectPr w:rsidR="006C1371">
          <w:pgSz w:w="11910" w:h="16840"/>
          <w:pgMar w:top="520" w:right="237" w:bottom="1240" w:left="600" w:header="0" w:footer="988" w:gutter="0"/>
          <w:cols w:space="720"/>
        </w:sectPr>
      </w:pPr>
    </w:p>
    <w:p w:rsidR="006C1371" w:rsidRDefault="00114C20" w:rsidP="00030E22">
      <w:pPr>
        <w:pStyle w:val="a6"/>
        <w:numPr>
          <w:ilvl w:val="0"/>
          <w:numId w:val="334"/>
        </w:numPr>
        <w:tabs>
          <w:tab w:val="left" w:pos="972"/>
        </w:tabs>
        <w:spacing w:before="5"/>
        <w:ind w:right="466"/>
        <w:rPr>
          <w:sz w:val="24"/>
        </w:rPr>
      </w:pPr>
      <w:r>
        <w:rPr>
          <w:sz w:val="24"/>
        </w:rPr>
        <w:lastRenderedPageBreak/>
        <w:t xml:space="preserve">художественное: </w:t>
      </w:r>
      <w:r w:rsidR="00842A80">
        <w:rPr>
          <w:sz w:val="24"/>
        </w:rPr>
        <w:t xml:space="preserve">театральная студия </w:t>
      </w:r>
      <w:r>
        <w:rPr>
          <w:sz w:val="24"/>
        </w:rPr>
        <w:t>- способствует созданию психологически комфортной атмосферы в детском коллективе, формирует у учащихся эмоционально – целостное отношение к творчеству, приобщает детей к культуре.</w:t>
      </w:r>
    </w:p>
    <w:p w:rsidR="006C1371" w:rsidRDefault="00114C20">
      <w:pPr>
        <w:pStyle w:val="3"/>
        <w:spacing w:before="270" w:line="274" w:lineRule="exact"/>
        <w:ind w:left="312"/>
      </w:pPr>
      <w:r>
        <w:t>Модуль</w:t>
      </w:r>
      <w:r>
        <w:rPr>
          <w:spacing w:val="-3"/>
        </w:rPr>
        <w:t xml:space="preserve"> </w:t>
      </w:r>
      <w:r>
        <w:t>«Классное</w:t>
      </w:r>
      <w:r>
        <w:rPr>
          <w:spacing w:val="-3"/>
        </w:rPr>
        <w:t xml:space="preserve"> </w:t>
      </w:r>
      <w:r>
        <w:rPr>
          <w:spacing w:val="-2"/>
        </w:rPr>
        <w:t>руководство»</w:t>
      </w:r>
    </w:p>
    <w:p w:rsidR="006C1371" w:rsidRDefault="00114C20">
      <w:pPr>
        <w:pStyle w:val="a3"/>
        <w:spacing w:line="276" w:lineRule="auto"/>
        <w:ind w:right="461" w:firstLine="480"/>
      </w:pPr>
      <w:r>
        <w:t xml:space="preserve">Осуществляя работу с классом, классный руководитель организует работу с коллективом класса; индивидуальную работу с обучающимися вверенного ему класса; работу с учителями – предметниками в данном классе; работу с родителями обучающихся или их законными представителями. Реализация классным руководителем МБОУ </w:t>
      </w:r>
      <w:r w:rsidR="00003A64" w:rsidRPr="00003A64">
        <w:t>«Рядская ООШ»</w:t>
      </w:r>
      <w:r w:rsidR="00003A64">
        <w:t xml:space="preserve"> </w:t>
      </w:r>
      <w:r>
        <w:t>воспитательного потенциала предполагает следующие виды</w:t>
      </w:r>
      <w:r>
        <w:rPr>
          <w:spacing w:val="80"/>
        </w:rPr>
        <w:t xml:space="preserve"> </w:t>
      </w:r>
      <w:r>
        <w:t>деятельности: познавательная, ценностно – ориентированная, спортивно-оздоровительная, художественная, трудовая, общественная, свободное общение.</w:t>
      </w:r>
    </w:p>
    <w:p w:rsidR="006C1371" w:rsidRDefault="00114C20">
      <w:pPr>
        <w:spacing w:line="276" w:lineRule="auto"/>
        <w:ind w:left="252" w:right="462" w:firstLine="360"/>
        <w:jc w:val="both"/>
        <w:rPr>
          <w:i/>
          <w:sz w:val="24"/>
        </w:rPr>
      </w:pPr>
      <w:r>
        <w:rPr>
          <w:sz w:val="24"/>
        </w:rPr>
        <w:t xml:space="preserve">Формы воспитательной деятельности классные руководители выбирают в соответствии интеллектуальными и духовными возможностями, а также потребностями обучающихся, проблемами, которые могут возникнуть </w:t>
      </w:r>
      <w:r>
        <w:rPr>
          <w:i/>
          <w:sz w:val="24"/>
        </w:rPr>
        <w:t>при создании благоприятных условий для развития социально значимых отношений обучающихся. Это индивидуальные беседы, проведение тематических классных часов, бесед, круглых столов, диспутов, проведение праздников в классе, организация экскурсий и походов, субботники и экологические акции, «трудовой десант», выступления на общешкольных концертах, проведение акций, флешмобов, участие в конкурсах и соревнованиях. В целях повышения эффективности воспитательной работы с обучающимися классный руководитель привлекает к работе с классом учителей-предметников, социального педагога, педагогов-психологов, активно сотрудничает с родителями (законными представителями обучающихся), родительским комитетом класса.</w:t>
      </w:r>
    </w:p>
    <w:p w:rsidR="006C1371" w:rsidRDefault="00114C20">
      <w:pPr>
        <w:spacing w:before="3" w:after="42"/>
        <w:ind w:left="2653"/>
        <w:jc w:val="both"/>
        <w:rPr>
          <w:b/>
          <w:i/>
          <w:sz w:val="24"/>
        </w:rPr>
      </w:pPr>
      <w:r>
        <w:rPr>
          <w:b/>
          <w:i/>
          <w:sz w:val="24"/>
        </w:rPr>
        <w:t>Работа</w:t>
      </w:r>
      <w:r>
        <w:rPr>
          <w:b/>
          <w:i/>
          <w:spacing w:val="1"/>
          <w:sz w:val="24"/>
        </w:rPr>
        <w:t xml:space="preserve"> </w:t>
      </w:r>
      <w:r>
        <w:rPr>
          <w:b/>
          <w:i/>
          <w:sz w:val="24"/>
        </w:rPr>
        <w:t xml:space="preserve">с </w:t>
      </w:r>
      <w:r>
        <w:rPr>
          <w:b/>
          <w:i/>
          <w:spacing w:val="-2"/>
          <w:sz w:val="24"/>
        </w:rPr>
        <w:t>обучающимися</w:t>
      </w: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7372"/>
      </w:tblGrid>
      <w:tr w:rsidR="006C1371">
        <w:trPr>
          <w:trHeight w:val="318"/>
        </w:trPr>
        <w:tc>
          <w:tcPr>
            <w:tcW w:w="1985" w:type="dxa"/>
          </w:tcPr>
          <w:p w:rsidR="006C1371" w:rsidRDefault="00114C20">
            <w:pPr>
              <w:pStyle w:val="TableParagraph"/>
              <w:spacing w:line="273" w:lineRule="exact"/>
              <w:ind w:left="107"/>
              <w:rPr>
                <w:sz w:val="24"/>
              </w:rPr>
            </w:pPr>
            <w:r>
              <w:rPr>
                <w:spacing w:val="-2"/>
                <w:sz w:val="24"/>
              </w:rPr>
              <w:t>Уровень</w:t>
            </w:r>
          </w:p>
        </w:tc>
        <w:tc>
          <w:tcPr>
            <w:tcW w:w="7372" w:type="dxa"/>
          </w:tcPr>
          <w:p w:rsidR="006C1371" w:rsidRDefault="00114C20">
            <w:pPr>
              <w:pStyle w:val="TableParagraph"/>
              <w:spacing w:line="273" w:lineRule="exact"/>
              <w:ind w:left="108"/>
              <w:rPr>
                <w:sz w:val="24"/>
              </w:rPr>
            </w:pPr>
            <w:r>
              <w:rPr>
                <w:sz w:val="24"/>
              </w:rPr>
              <w:t>Содержание</w:t>
            </w:r>
            <w:r>
              <w:rPr>
                <w:spacing w:val="-4"/>
                <w:sz w:val="24"/>
              </w:rPr>
              <w:t xml:space="preserve"> </w:t>
            </w:r>
            <w:r>
              <w:rPr>
                <w:spacing w:val="-2"/>
                <w:sz w:val="24"/>
              </w:rPr>
              <w:t>деятельности</w:t>
            </w:r>
          </w:p>
        </w:tc>
      </w:tr>
      <w:tr w:rsidR="006C1371">
        <w:trPr>
          <w:trHeight w:val="5712"/>
        </w:trPr>
        <w:tc>
          <w:tcPr>
            <w:tcW w:w="1985" w:type="dxa"/>
          </w:tcPr>
          <w:p w:rsidR="006C1371" w:rsidRDefault="00114C20">
            <w:pPr>
              <w:pStyle w:val="TableParagraph"/>
              <w:spacing w:line="276" w:lineRule="auto"/>
              <w:ind w:left="107" w:right="164" w:firstLine="33"/>
              <w:rPr>
                <w:sz w:val="24"/>
              </w:rPr>
            </w:pPr>
            <w:r>
              <w:rPr>
                <w:spacing w:val="-2"/>
                <w:sz w:val="24"/>
              </w:rPr>
              <w:t xml:space="preserve">Индивидуальны </w:t>
            </w:r>
            <w:r>
              <w:rPr>
                <w:sz w:val="24"/>
              </w:rPr>
              <w:t>й уровень</w:t>
            </w:r>
          </w:p>
        </w:tc>
        <w:tc>
          <w:tcPr>
            <w:tcW w:w="7372" w:type="dxa"/>
          </w:tcPr>
          <w:p w:rsidR="006C1371" w:rsidRDefault="00114C20" w:rsidP="00030E22">
            <w:pPr>
              <w:pStyle w:val="TableParagraph"/>
              <w:numPr>
                <w:ilvl w:val="0"/>
                <w:numId w:val="333"/>
              </w:numPr>
              <w:tabs>
                <w:tab w:val="left" w:pos="246"/>
              </w:tabs>
              <w:spacing w:line="276" w:lineRule="auto"/>
              <w:ind w:right="199" w:firstLine="0"/>
              <w:rPr>
                <w:b/>
                <w:sz w:val="24"/>
              </w:rPr>
            </w:pPr>
            <w:r>
              <w:rPr>
                <w:sz w:val="24"/>
              </w:rPr>
              <w:t>изучение</w:t>
            </w:r>
            <w:r>
              <w:rPr>
                <w:spacing w:val="-8"/>
                <w:sz w:val="24"/>
              </w:rPr>
              <w:t xml:space="preserve"> </w:t>
            </w:r>
            <w:r>
              <w:rPr>
                <w:sz w:val="24"/>
              </w:rPr>
              <w:t>особенностей</w:t>
            </w:r>
            <w:r>
              <w:rPr>
                <w:spacing w:val="-8"/>
                <w:sz w:val="24"/>
              </w:rPr>
              <w:t xml:space="preserve"> </w:t>
            </w:r>
            <w:r>
              <w:rPr>
                <w:sz w:val="24"/>
              </w:rPr>
              <w:t>личностного</w:t>
            </w:r>
            <w:r>
              <w:rPr>
                <w:spacing w:val="-8"/>
                <w:sz w:val="24"/>
              </w:rPr>
              <w:t xml:space="preserve"> </w:t>
            </w:r>
            <w:r>
              <w:rPr>
                <w:sz w:val="24"/>
              </w:rPr>
              <w:t>развития</w:t>
            </w:r>
            <w:r>
              <w:rPr>
                <w:spacing w:val="-10"/>
                <w:sz w:val="24"/>
              </w:rPr>
              <w:t xml:space="preserve"> </w:t>
            </w:r>
            <w:r>
              <w:rPr>
                <w:sz w:val="24"/>
              </w:rPr>
              <w:t>обучающихся</w:t>
            </w:r>
            <w:r>
              <w:rPr>
                <w:spacing w:val="-8"/>
                <w:sz w:val="24"/>
              </w:rPr>
              <w:t xml:space="preserve"> </w:t>
            </w:r>
            <w:r>
              <w:rPr>
                <w:sz w:val="24"/>
              </w:rPr>
              <w:t>класса (через наблюдение за поведением обучающихся в их повседневной жизни, в специально создаваемых педагогических ситуациях, в</w:t>
            </w:r>
          </w:p>
          <w:p w:rsidR="006C1371" w:rsidRDefault="00114C20">
            <w:pPr>
              <w:pStyle w:val="TableParagraph"/>
              <w:spacing w:line="276" w:lineRule="auto"/>
              <w:ind w:left="108" w:right="164"/>
              <w:rPr>
                <w:sz w:val="24"/>
              </w:rPr>
            </w:pPr>
            <w:r>
              <w:rPr>
                <w:sz w:val="24"/>
              </w:rPr>
              <w:t>играх,</w:t>
            </w:r>
            <w:r>
              <w:rPr>
                <w:spacing w:val="-10"/>
                <w:sz w:val="24"/>
              </w:rPr>
              <w:t xml:space="preserve"> </w:t>
            </w:r>
            <w:r>
              <w:rPr>
                <w:sz w:val="24"/>
              </w:rPr>
              <w:t>погружающих</w:t>
            </w:r>
            <w:r>
              <w:rPr>
                <w:spacing w:val="-5"/>
                <w:sz w:val="24"/>
              </w:rPr>
              <w:t xml:space="preserve"> </w:t>
            </w:r>
            <w:r>
              <w:rPr>
                <w:sz w:val="24"/>
              </w:rPr>
              <w:t>обучающегося</w:t>
            </w:r>
            <w:r>
              <w:rPr>
                <w:spacing w:val="-7"/>
                <w:sz w:val="24"/>
              </w:rPr>
              <w:t xml:space="preserve"> </w:t>
            </w:r>
            <w:r>
              <w:rPr>
                <w:sz w:val="24"/>
              </w:rPr>
              <w:t>в</w:t>
            </w:r>
            <w:r>
              <w:rPr>
                <w:spacing w:val="-6"/>
                <w:sz w:val="24"/>
              </w:rPr>
              <w:t xml:space="preserve"> </w:t>
            </w:r>
            <w:r>
              <w:rPr>
                <w:sz w:val="24"/>
              </w:rPr>
              <w:t>мир</w:t>
            </w:r>
            <w:r>
              <w:rPr>
                <w:spacing w:val="-7"/>
                <w:sz w:val="24"/>
              </w:rPr>
              <w:t xml:space="preserve"> </w:t>
            </w:r>
            <w:r>
              <w:rPr>
                <w:sz w:val="24"/>
              </w:rPr>
              <w:t>человеческих</w:t>
            </w:r>
            <w:r>
              <w:rPr>
                <w:spacing w:val="-5"/>
                <w:sz w:val="24"/>
              </w:rPr>
              <w:t xml:space="preserve"> </w:t>
            </w:r>
            <w:r>
              <w:rPr>
                <w:sz w:val="24"/>
              </w:rPr>
              <w:t>отношений, в организуемых педагогическим работником беседах по тем или иным нравственным проблемам);</w:t>
            </w:r>
          </w:p>
          <w:p w:rsidR="006C1371" w:rsidRDefault="00114C20" w:rsidP="00030E22">
            <w:pPr>
              <w:pStyle w:val="TableParagraph"/>
              <w:numPr>
                <w:ilvl w:val="0"/>
                <w:numId w:val="333"/>
              </w:numPr>
              <w:tabs>
                <w:tab w:val="left" w:pos="246"/>
              </w:tabs>
              <w:spacing w:line="274" w:lineRule="exact"/>
              <w:ind w:left="246" w:hanging="138"/>
              <w:rPr>
                <w:sz w:val="24"/>
              </w:rPr>
            </w:pPr>
            <w:r>
              <w:rPr>
                <w:sz w:val="24"/>
              </w:rPr>
              <w:t>результаты</w:t>
            </w:r>
            <w:r>
              <w:rPr>
                <w:spacing w:val="-4"/>
                <w:sz w:val="24"/>
              </w:rPr>
              <w:t xml:space="preserve"> </w:t>
            </w:r>
            <w:r>
              <w:rPr>
                <w:sz w:val="24"/>
              </w:rPr>
              <w:t>наблюдения</w:t>
            </w:r>
            <w:r>
              <w:rPr>
                <w:spacing w:val="-4"/>
                <w:sz w:val="24"/>
              </w:rPr>
              <w:t xml:space="preserve"> </w:t>
            </w:r>
            <w:r>
              <w:rPr>
                <w:spacing w:val="-2"/>
                <w:sz w:val="24"/>
              </w:rPr>
              <w:t>сверяются</w:t>
            </w:r>
          </w:p>
          <w:p w:rsidR="006C1371" w:rsidRDefault="00114C20">
            <w:pPr>
              <w:pStyle w:val="TableParagraph"/>
              <w:spacing w:before="38" w:line="276" w:lineRule="auto"/>
              <w:ind w:left="108"/>
              <w:rPr>
                <w:sz w:val="24"/>
              </w:rPr>
            </w:pPr>
            <w:r>
              <w:rPr>
                <w:sz w:val="24"/>
              </w:rPr>
              <w:t>с</w:t>
            </w:r>
            <w:r>
              <w:rPr>
                <w:spacing w:val="-8"/>
                <w:sz w:val="24"/>
              </w:rPr>
              <w:t xml:space="preserve"> </w:t>
            </w:r>
            <w:r>
              <w:rPr>
                <w:sz w:val="24"/>
              </w:rPr>
              <w:t>результатами</w:t>
            </w:r>
            <w:r>
              <w:rPr>
                <w:spacing w:val="-7"/>
                <w:sz w:val="24"/>
              </w:rPr>
              <w:t xml:space="preserve"> </w:t>
            </w:r>
            <w:r>
              <w:rPr>
                <w:sz w:val="24"/>
              </w:rPr>
              <w:t>бесед</w:t>
            </w:r>
            <w:r>
              <w:rPr>
                <w:spacing w:val="-7"/>
                <w:sz w:val="24"/>
              </w:rPr>
              <w:t xml:space="preserve"> </w:t>
            </w:r>
            <w:r>
              <w:rPr>
                <w:sz w:val="24"/>
              </w:rPr>
              <w:t>классного</w:t>
            </w:r>
            <w:r>
              <w:rPr>
                <w:spacing w:val="-7"/>
                <w:sz w:val="24"/>
              </w:rPr>
              <w:t xml:space="preserve"> </w:t>
            </w:r>
            <w:r>
              <w:rPr>
                <w:sz w:val="24"/>
              </w:rPr>
              <w:t>руководителя</w:t>
            </w:r>
            <w:r>
              <w:rPr>
                <w:spacing w:val="-5"/>
                <w:sz w:val="24"/>
              </w:rPr>
              <w:t xml:space="preserve"> </w:t>
            </w:r>
            <w:r>
              <w:rPr>
                <w:sz w:val="24"/>
              </w:rPr>
              <w:t>с</w:t>
            </w:r>
            <w:r>
              <w:rPr>
                <w:spacing w:val="-8"/>
                <w:sz w:val="24"/>
              </w:rPr>
              <w:t xml:space="preserve"> </w:t>
            </w:r>
            <w:r>
              <w:rPr>
                <w:sz w:val="24"/>
              </w:rPr>
              <w:t xml:space="preserve">родителями </w:t>
            </w:r>
            <w:r>
              <w:rPr>
                <w:spacing w:val="-2"/>
                <w:sz w:val="24"/>
              </w:rPr>
              <w:t>обучающихся,</w:t>
            </w:r>
          </w:p>
          <w:p w:rsidR="006C1371" w:rsidRDefault="00114C20">
            <w:pPr>
              <w:pStyle w:val="TableParagraph"/>
              <w:spacing w:line="276" w:lineRule="auto"/>
              <w:ind w:left="108"/>
              <w:rPr>
                <w:sz w:val="24"/>
              </w:rPr>
            </w:pPr>
            <w:r>
              <w:rPr>
                <w:sz w:val="24"/>
              </w:rPr>
              <w:t>учителями-предметниками,</w:t>
            </w:r>
            <w:r>
              <w:rPr>
                <w:spacing w:val="-7"/>
                <w:sz w:val="24"/>
              </w:rPr>
              <w:t xml:space="preserve"> </w:t>
            </w:r>
            <w:r>
              <w:rPr>
                <w:sz w:val="24"/>
              </w:rPr>
              <w:t>а</w:t>
            </w:r>
            <w:r>
              <w:rPr>
                <w:spacing w:val="-8"/>
                <w:sz w:val="24"/>
              </w:rPr>
              <w:t xml:space="preserve"> </w:t>
            </w:r>
            <w:r>
              <w:rPr>
                <w:sz w:val="24"/>
              </w:rPr>
              <w:t>также</w:t>
            </w:r>
            <w:r>
              <w:rPr>
                <w:spacing w:val="-7"/>
                <w:sz w:val="24"/>
              </w:rPr>
              <w:t xml:space="preserve"> </w:t>
            </w:r>
            <w:r>
              <w:rPr>
                <w:sz w:val="24"/>
              </w:rPr>
              <w:t>(при</w:t>
            </w:r>
            <w:r>
              <w:rPr>
                <w:spacing w:val="-7"/>
                <w:sz w:val="24"/>
              </w:rPr>
              <w:t xml:space="preserve"> </w:t>
            </w:r>
            <w:r>
              <w:rPr>
                <w:sz w:val="24"/>
              </w:rPr>
              <w:t>необходимости)</w:t>
            </w:r>
            <w:r>
              <w:rPr>
                <w:spacing w:val="-5"/>
                <w:sz w:val="24"/>
              </w:rPr>
              <w:t xml:space="preserve"> </w:t>
            </w:r>
            <w:r>
              <w:rPr>
                <w:sz w:val="24"/>
              </w:rPr>
              <w:t>–</w:t>
            </w:r>
            <w:r>
              <w:rPr>
                <w:spacing w:val="-7"/>
                <w:sz w:val="24"/>
              </w:rPr>
              <w:t xml:space="preserve"> </w:t>
            </w:r>
            <w:r>
              <w:rPr>
                <w:sz w:val="24"/>
              </w:rPr>
              <w:t>со школьным психологом;</w:t>
            </w:r>
          </w:p>
          <w:p w:rsidR="006C1371" w:rsidRDefault="00114C20" w:rsidP="00030E22">
            <w:pPr>
              <w:pStyle w:val="TableParagraph"/>
              <w:numPr>
                <w:ilvl w:val="0"/>
                <w:numId w:val="333"/>
              </w:numPr>
              <w:tabs>
                <w:tab w:val="left" w:pos="246"/>
              </w:tabs>
              <w:spacing w:line="276" w:lineRule="auto"/>
              <w:ind w:right="312" w:firstLine="0"/>
              <w:rPr>
                <w:sz w:val="24"/>
              </w:rPr>
            </w:pPr>
            <w:r>
              <w:rPr>
                <w:sz w:val="24"/>
              </w:rPr>
              <w:t>поддержка</w:t>
            </w:r>
            <w:r>
              <w:rPr>
                <w:spacing w:val="-7"/>
                <w:sz w:val="24"/>
              </w:rPr>
              <w:t xml:space="preserve"> </w:t>
            </w:r>
            <w:r>
              <w:rPr>
                <w:sz w:val="24"/>
              </w:rPr>
              <w:t>обучающегося</w:t>
            </w:r>
            <w:r>
              <w:rPr>
                <w:spacing w:val="-6"/>
                <w:sz w:val="24"/>
              </w:rPr>
              <w:t xml:space="preserve"> </w:t>
            </w:r>
            <w:r>
              <w:rPr>
                <w:sz w:val="24"/>
              </w:rPr>
              <w:t>в</w:t>
            </w:r>
            <w:r>
              <w:rPr>
                <w:spacing w:val="-7"/>
                <w:sz w:val="24"/>
              </w:rPr>
              <w:t xml:space="preserve"> </w:t>
            </w:r>
            <w:r>
              <w:rPr>
                <w:sz w:val="24"/>
              </w:rPr>
              <w:t>решении</w:t>
            </w:r>
            <w:r>
              <w:rPr>
                <w:spacing w:val="-6"/>
                <w:sz w:val="24"/>
              </w:rPr>
              <w:t xml:space="preserve"> </w:t>
            </w:r>
            <w:r>
              <w:rPr>
                <w:sz w:val="24"/>
              </w:rPr>
              <w:t>важных</w:t>
            </w:r>
            <w:r>
              <w:rPr>
                <w:spacing w:val="-6"/>
                <w:sz w:val="24"/>
              </w:rPr>
              <w:t xml:space="preserve"> </w:t>
            </w:r>
            <w:r>
              <w:rPr>
                <w:sz w:val="24"/>
              </w:rPr>
              <w:t>для</w:t>
            </w:r>
            <w:r>
              <w:rPr>
                <w:spacing w:val="-6"/>
                <w:sz w:val="24"/>
              </w:rPr>
              <w:t xml:space="preserve"> </w:t>
            </w:r>
            <w:r>
              <w:rPr>
                <w:sz w:val="24"/>
              </w:rPr>
              <w:t>него</w:t>
            </w:r>
            <w:r>
              <w:rPr>
                <w:spacing w:val="-6"/>
                <w:sz w:val="24"/>
              </w:rPr>
              <w:t xml:space="preserve"> </w:t>
            </w:r>
            <w:r>
              <w:rPr>
                <w:sz w:val="24"/>
              </w:rPr>
              <w:t>жизненных проблем (налаживание взаимоотношений с одноклассниками или педагогическими работниками, выбор профессии, организации</w:t>
            </w:r>
          </w:p>
          <w:p w:rsidR="006C1371" w:rsidRDefault="00114C20">
            <w:pPr>
              <w:pStyle w:val="TableParagraph"/>
              <w:spacing w:line="276" w:lineRule="auto"/>
              <w:ind w:left="108" w:right="164"/>
              <w:rPr>
                <w:sz w:val="24"/>
              </w:rPr>
            </w:pPr>
            <w:r>
              <w:rPr>
                <w:sz w:val="24"/>
              </w:rPr>
              <w:t>высшего</w:t>
            </w:r>
            <w:r>
              <w:rPr>
                <w:spacing w:val="-9"/>
                <w:sz w:val="24"/>
              </w:rPr>
              <w:t xml:space="preserve"> </w:t>
            </w:r>
            <w:r>
              <w:rPr>
                <w:sz w:val="24"/>
              </w:rPr>
              <w:t>образования</w:t>
            </w:r>
            <w:r>
              <w:rPr>
                <w:spacing w:val="-9"/>
                <w:sz w:val="24"/>
              </w:rPr>
              <w:t xml:space="preserve"> </w:t>
            </w:r>
            <w:r>
              <w:rPr>
                <w:sz w:val="24"/>
              </w:rPr>
              <w:t>и</w:t>
            </w:r>
            <w:r>
              <w:rPr>
                <w:spacing w:val="-11"/>
                <w:sz w:val="24"/>
              </w:rPr>
              <w:t xml:space="preserve"> </w:t>
            </w:r>
            <w:r>
              <w:rPr>
                <w:sz w:val="24"/>
              </w:rPr>
              <w:t>дальнейшего</w:t>
            </w:r>
            <w:r>
              <w:rPr>
                <w:spacing w:val="-9"/>
                <w:sz w:val="24"/>
              </w:rPr>
              <w:t xml:space="preserve"> </w:t>
            </w:r>
            <w:r>
              <w:rPr>
                <w:sz w:val="24"/>
              </w:rPr>
              <w:t>трудоустройства,</w:t>
            </w:r>
            <w:r>
              <w:rPr>
                <w:spacing w:val="-8"/>
                <w:sz w:val="24"/>
              </w:rPr>
              <w:t xml:space="preserve"> </w:t>
            </w:r>
            <w:r>
              <w:rPr>
                <w:sz w:val="24"/>
              </w:rPr>
              <w:t>успеваемость и т.п.), когда каждая проблема трансформируется классным руководителем в задачу для обучающегося, которую они совместно</w:t>
            </w:r>
          </w:p>
          <w:p w:rsidR="006C1371" w:rsidRDefault="00114C20">
            <w:pPr>
              <w:pStyle w:val="TableParagraph"/>
              <w:ind w:left="108"/>
              <w:rPr>
                <w:sz w:val="24"/>
              </w:rPr>
            </w:pPr>
            <w:r>
              <w:rPr>
                <w:sz w:val="24"/>
              </w:rPr>
              <w:t>стараются</w:t>
            </w:r>
            <w:r>
              <w:rPr>
                <w:spacing w:val="-3"/>
                <w:sz w:val="24"/>
              </w:rPr>
              <w:t xml:space="preserve"> </w:t>
            </w:r>
            <w:r>
              <w:rPr>
                <w:spacing w:val="-2"/>
                <w:sz w:val="24"/>
              </w:rPr>
              <w:t>решить;</w:t>
            </w:r>
          </w:p>
        </w:tc>
      </w:tr>
    </w:tbl>
    <w:p w:rsidR="006C1371" w:rsidRDefault="006C1371">
      <w:pPr>
        <w:rPr>
          <w:sz w:val="24"/>
        </w:rPr>
        <w:sectPr w:rsidR="006C1371">
          <w:pgSz w:w="11910" w:h="16840"/>
          <w:pgMar w:top="460" w:right="237" w:bottom="1240" w:left="600" w:header="0" w:footer="988" w:gutter="0"/>
          <w:cols w:space="720"/>
        </w:sectPr>
      </w:pPr>
    </w:p>
    <w:p w:rsidR="006C1371" w:rsidRDefault="006C1371">
      <w:pPr>
        <w:pStyle w:val="a3"/>
        <w:spacing w:before="5"/>
        <w:ind w:left="0"/>
        <w:jc w:val="left"/>
        <w:rPr>
          <w:b/>
          <w:i/>
          <w:sz w:val="2"/>
        </w:r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7372"/>
      </w:tblGrid>
      <w:tr w:rsidR="006C1371">
        <w:trPr>
          <w:trHeight w:val="4128"/>
        </w:trPr>
        <w:tc>
          <w:tcPr>
            <w:tcW w:w="1985" w:type="dxa"/>
          </w:tcPr>
          <w:p w:rsidR="006C1371" w:rsidRDefault="006C1371">
            <w:pPr>
              <w:pStyle w:val="TableParagraph"/>
              <w:rPr>
                <w:sz w:val="24"/>
              </w:rPr>
            </w:pPr>
          </w:p>
        </w:tc>
        <w:tc>
          <w:tcPr>
            <w:tcW w:w="7372" w:type="dxa"/>
          </w:tcPr>
          <w:p w:rsidR="006C1371" w:rsidRDefault="00114C20" w:rsidP="00030E22">
            <w:pPr>
              <w:pStyle w:val="TableParagraph"/>
              <w:numPr>
                <w:ilvl w:val="0"/>
                <w:numId w:val="332"/>
              </w:numPr>
              <w:tabs>
                <w:tab w:val="left" w:pos="187"/>
              </w:tabs>
              <w:spacing w:line="276" w:lineRule="auto"/>
              <w:ind w:right="114" w:firstLine="0"/>
              <w:rPr>
                <w:i/>
                <w:sz w:val="24"/>
              </w:rPr>
            </w:pPr>
            <w:r>
              <w:rPr>
                <w:i/>
                <w:sz w:val="24"/>
                <w:u w:val="single"/>
              </w:rPr>
              <w:t xml:space="preserve"> индивидуальная работа с обучающимися класса, направленная на</w:t>
            </w:r>
            <w:r>
              <w:rPr>
                <w:i/>
                <w:sz w:val="24"/>
              </w:rPr>
              <w:t xml:space="preserve"> </w:t>
            </w:r>
            <w:r>
              <w:rPr>
                <w:i/>
                <w:sz w:val="24"/>
                <w:u w:val="single"/>
              </w:rPr>
              <w:t>заполнение ими личных портфолио, в которых обучающиеся не</w:t>
            </w:r>
            <w:r>
              <w:rPr>
                <w:i/>
                <w:sz w:val="24"/>
              </w:rPr>
              <w:t xml:space="preserve"> </w:t>
            </w:r>
            <w:r>
              <w:rPr>
                <w:i/>
                <w:sz w:val="24"/>
                <w:u w:val="single"/>
              </w:rPr>
              <w:t>просто фиксируют свои учебные, творческие, спортивные,</w:t>
            </w:r>
            <w:r>
              <w:rPr>
                <w:i/>
                <w:sz w:val="24"/>
              </w:rPr>
              <w:t xml:space="preserve"> </w:t>
            </w:r>
            <w:r>
              <w:rPr>
                <w:i/>
                <w:sz w:val="24"/>
                <w:u w:val="single"/>
              </w:rPr>
              <w:t>личностные</w:t>
            </w:r>
            <w:r>
              <w:rPr>
                <w:i/>
                <w:spacing w:val="-5"/>
                <w:sz w:val="24"/>
                <w:u w:val="single"/>
              </w:rPr>
              <w:t xml:space="preserve"> </w:t>
            </w:r>
            <w:r>
              <w:rPr>
                <w:i/>
                <w:sz w:val="24"/>
                <w:u w:val="single"/>
              </w:rPr>
              <w:t>достижения,</w:t>
            </w:r>
            <w:r>
              <w:rPr>
                <w:i/>
                <w:spacing w:val="-4"/>
                <w:sz w:val="24"/>
                <w:u w:val="single"/>
              </w:rPr>
              <w:t xml:space="preserve"> </w:t>
            </w:r>
            <w:r>
              <w:rPr>
                <w:i/>
                <w:sz w:val="24"/>
                <w:u w:val="single"/>
              </w:rPr>
              <w:t>но</w:t>
            </w:r>
            <w:r>
              <w:rPr>
                <w:i/>
                <w:spacing w:val="-4"/>
                <w:sz w:val="24"/>
                <w:u w:val="single"/>
              </w:rPr>
              <w:t xml:space="preserve"> </w:t>
            </w:r>
            <w:r>
              <w:rPr>
                <w:i/>
                <w:sz w:val="24"/>
                <w:u w:val="single"/>
              </w:rPr>
              <w:t>и</w:t>
            </w:r>
            <w:r>
              <w:rPr>
                <w:i/>
                <w:spacing w:val="-4"/>
                <w:sz w:val="24"/>
                <w:u w:val="single"/>
              </w:rPr>
              <w:t xml:space="preserve"> </w:t>
            </w:r>
            <w:r>
              <w:rPr>
                <w:i/>
                <w:sz w:val="24"/>
                <w:u w:val="single"/>
              </w:rPr>
              <w:t>в</w:t>
            </w:r>
            <w:r>
              <w:rPr>
                <w:i/>
                <w:spacing w:val="-5"/>
                <w:sz w:val="24"/>
                <w:u w:val="single"/>
              </w:rPr>
              <w:t xml:space="preserve"> </w:t>
            </w:r>
            <w:r>
              <w:rPr>
                <w:i/>
                <w:sz w:val="24"/>
                <w:u w:val="single"/>
              </w:rPr>
              <w:t>ходе</w:t>
            </w:r>
            <w:r>
              <w:rPr>
                <w:i/>
                <w:spacing w:val="-5"/>
                <w:sz w:val="24"/>
                <w:u w:val="single"/>
              </w:rPr>
              <w:t xml:space="preserve"> </w:t>
            </w:r>
            <w:r>
              <w:rPr>
                <w:i/>
                <w:sz w:val="24"/>
                <w:u w:val="single"/>
              </w:rPr>
              <w:t>индивидуальных</w:t>
            </w:r>
            <w:r>
              <w:rPr>
                <w:i/>
                <w:spacing w:val="-5"/>
                <w:sz w:val="24"/>
                <w:u w:val="single"/>
              </w:rPr>
              <w:t xml:space="preserve"> </w:t>
            </w:r>
            <w:r>
              <w:rPr>
                <w:i/>
                <w:sz w:val="24"/>
                <w:u w:val="single"/>
              </w:rPr>
              <w:t>неформальных</w:t>
            </w:r>
            <w:r>
              <w:rPr>
                <w:i/>
                <w:sz w:val="24"/>
              </w:rPr>
              <w:t xml:space="preserve"> </w:t>
            </w:r>
            <w:r>
              <w:rPr>
                <w:i/>
                <w:sz w:val="24"/>
                <w:u w:val="single"/>
              </w:rPr>
              <w:t>бесед с классным руководителем в начале каждого года планируют</w:t>
            </w:r>
            <w:r>
              <w:rPr>
                <w:i/>
                <w:sz w:val="24"/>
              </w:rPr>
              <w:t xml:space="preserve"> </w:t>
            </w:r>
            <w:r>
              <w:rPr>
                <w:i/>
                <w:sz w:val="24"/>
                <w:u w:val="single"/>
              </w:rPr>
              <w:t>их, а в конце года – вместе анализируют свои успехи и неудачи;</w:t>
            </w:r>
          </w:p>
          <w:p w:rsidR="006C1371" w:rsidRDefault="00114C20" w:rsidP="00030E22">
            <w:pPr>
              <w:pStyle w:val="TableParagraph"/>
              <w:numPr>
                <w:ilvl w:val="0"/>
                <w:numId w:val="332"/>
              </w:numPr>
              <w:tabs>
                <w:tab w:val="left" w:pos="246"/>
              </w:tabs>
              <w:spacing w:line="276" w:lineRule="auto"/>
              <w:ind w:right="135" w:firstLine="0"/>
              <w:rPr>
                <w:sz w:val="24"/>
              </w:rPr>
            </w:pPr>
            <w:r>
              <w:rPr>
                <w:sz w:val="24"/>
              </w:rPr>
              <w:t>коррекция</w:t>
            </w:r>
            <w:r>
              <w:rPr>
                <w:spacing w:val="-9"/>
                <w:sz w:val="24"/>
              </w:rPr>
              <w:t xml:space="preserve"> </w:t>
            </w:r>
            <w:r>
              <w:rPr>
                <w:sz w:val="24"/>
              </w:rPr>
              <w:t>поведения</w:t>
            </w:r>
            <w:r>
              <w:rPr>
                <w:spacing w:val="-9"/>
                <w:sz w:val="24"/>
              </w:rPr>
              <w:t xml:space="preserve"> </w:t>
            </w:r>
            <w:r>
              <w:rPr>
                <w:sz w:val="24"/>
              </w:rPr>
              <w:t>обучающегося</w:t>
            </w:r>
            <w:r>
              <w:rPr>
                <w:spacing w:val="-6"/>
                <w:sz w:val="24"/>
              </w:rPr>
              <w:t xml:space="preserve"> </w:t>
            </w:r>
            <w:r>
              <w:rPr>
                <w:sz w:val="24"/>
              </w:rPr>
              <w:t>через</w:t>
            </w:r>
            <w:r>
              <w:rPr>
                <w:spacing w:val="40"/>
                <w:sz w:val="24"/>
              </w:rPr>
              <w:t xml:space="preserve"> </w:t>
            </w:r>
            <w:r>
              <w:rPr>
                <w:sz w:val="24"/>
              </w:rPr>
              <w:t>индивидуальные</w:t>
            </w:r>
            <w:r>
              <w:rPr>
                <w:spacing w:val="-8"/>
                <w:sz w:val="24"/>
              </w:rPr>
              <w:t xml:space="preserve"> </w:t>
            </w:r>
            <w:r>
              <w:rPr>
                <w:sz w:val="24"/>
              </w:rPr>
              <w:t>беседы с ним,</w:t>
            </w:r>
          </w:p>
          <w:p w:rsidR="006C1371" w:rsidRDefault="00114C20">
            <w:pPr>
              <w:pStyle w:val="TableParagraph"/>
              <w:spacing w:line="278" w:lineRule="auto"/>
              <w:ind w:left="108"/>
              <w:rPr>
                <w:sz w:val="24"/>
              </w:rPr>
            </w:pPr>
            <w:r>
              <w:rPr>
                <w:sz w:val="24"/>
              </w:rPr>
              <w:t>его</w:t>
            </w:r>
            <w:r>
              <w:rPr>
                <w:spacing w:val="-7"/>
                <w:sz w:val="24"/>
              </w:rPr>
              <w:t xml:space="preserve"> </w:t>
            </w:r>
            <w:r>
              <w:rPr>
                <w:sz w:val="24"/>
              </w:rPr>
              <w:t>родителями</w:t>
            </w:r>
            <w:r>
              <w:rPr>
                <w:spacing w:val="-7"/>
                <w:sz w:val="24"/>
              </w:rPr>
              <w:t xml:space="preserve"> </w:t>
            </w:r>
            <w:r>
              <w:rPr>
                <w:sz w:val="24"/>
              </w:rPr>
              <w:t>или</w:t>
            </w:r>
            <w:r>
              <w:rPr>
                <w:spacing w:val="-9"/>
                <w:sz w:val="24"/>
              </w:rPr>
              <w:t xml:space="preserve"> </w:t>
            </w:r>
            <w:r>
              <w:rPr>
                <w:sz w:val="24"/>
              </w:rPr>
              <w:t>законными</w:t>
            </w:r>
            <w:r>
              <w:rPr>
                <w:spacing w:val="-7"/>
                <w:sz w:val="24"/>
              </w:rPr>
              <w:t xml:space="preserve"> </w:t>
            </w:r>
            <w:r>
              <w:rPr>
                <w:sz w:val="24"/>
              </w:rPr>
              <w:t>представителями,</w:t>
            </w:r>
            <w:r>
              <w:rPr>
                <w:spacing w:val="-7"/>
                <w:sz w:val="24"/>
              </w:rPr>
              <w:t xml:space="preserve"> </w:t>
            </w:r>
            <w:r>
              <w:rPr>
                <w:sz w:val="24"/>
              </w:rPr>
              <w:t>с</w:t>
            </w:r>
            <w:r>
              <w:rPr>
                <w:spacing w:val="-8"/>
                <w:sz w:val="24"/>
              </w:rPr>
              <w:t xml:space="preserve"> </w:t>
            </w:r>
            <w:r>
              <w:rPr>
                <w:sz w:val="24"/>
              </w:rPr>
              <w:t>другими обучающимися класса;</w:t>
            </w:r>
          </w:p>
          <w:p w:rsidR="006C1371" w:rsidRDefault="00114C20" w:rsidP="00030E22">
            <w:pPr>
              <w:pStyle w:val="TableParagraph"/>
              <w:numPr>
                <w:ilvl w:val="0"/>
                <w:numId w:val="332"/>
              </w:numPr>
              <w:tabs>
                <w:tab w:val="left" w:pos="306"/>
              </w:tabs>
              <w:spacing w:line="276" w:lineRule="auto"/>
              <w:ind w:right="132" w:firstLine="0"/>
              <w:rPr>
                <w:sz w:val="24"/>
              </w:rPr>
            </w:pPr>
            <w:r>
              <w:rPr>
                <w:sz w:val="24"/>
              </w:rPr>
              <w:t>включение обучающихся в проводимые школьным психологом тренинги</w:t>
            </w:r>
            <w:r>
              <w:rPr>
                <w:spacing w:val="-6"/>
                <w:sz w:val="24"/>
              </w:rPr>
              <w:t xml:space="preserve"> </w:t>
            </w:r>
            <w:r>
              <w:rPr>
                <w:sz w:val="24"/>
              </w:rPr>
              <w:t>общения;</w:t>
            </w:r>
            <w:r>
              <w:rPr>
                <w:spacing w:val="-6"/>
                <w:sz w:val="24"/>
              </w:rPr>
              <w:t xml:space="preserve"> </w:t>
            </w:r>
            <w:r>
              <w:rPr>
                <w:sz w:val="24"/>
              </w:rPr>
              <w:t>через</w:t>
            </w:r>
            <w:r>
              <w:rPr>
                <w:spacing w:val="-6"/>
                <w:sz w:val="24"/>
              </w:rPr>
              <w:t xml:space="preserve"> </w:t>
            </w:r>
            <w:r>
              <w:rPr>
                <w:sz w:val="24"/>
              </w:rPr>
              <w:t>предложение</w:t>
            </w:r>
            <w:r>
              <w:rPr>
                <w:spacing w:val="-7"/>
                <w:sz w:val="24"/>
              </w:rPr>
              <w:t xml:space="preserve"> </w:t>
            </w:r>
            <w:r>
              <w:rPr>
                <w:sz w:val="24"/>
              </w:rPr>
              <w:t>взять</w:t>
            </w:r>
            <w:r>
              <w:rPr>
                <w:spacing w:val="-7"/>
                <w:sz w:val="24"/>
              </w:rPr>
              <w:t xml:space="preserve"> </w:t>
            </w:r>
            <w:r>
              <w:rPr>
                <w:sz w:val="24"/>
              </w:rPr>
              <w:t>на</w:t>
            </w:r>
            <w:r>
              <w:rPr>
                <w:spacing w:val="-7"/>
                <w:sz w:val="24"/>
              </w:rPr>
              <w:t xml:space="preserve"> </w:t>
            </w:r>
            <w:r>
              <w:rPr>
                <w:sz w:val="24"/>
              </w:rPr>
              <w:t>себя</w:t>
            </w:r>
            <w:r>
              <w:rPr>
                <w:spacing w:val="-6"/>
                <w:sz w:val="24"/>
              </w:rPr>
              <w:t xml:space="preserve"> </w:t>
            </w:r>
            <w:r>
              <w:rPr>
                <w:sz w:val="24"/>
              </w:rPr>
              <w:t>ответственность</w:t>
            </w:r>
          </w:p>
          <w:p w:rsidR="006C1371" w:rsidRDefault="00114C20">
            <w:pPr>
              <w:pStyle w:val="TableParagraph"/>
              <w:spacing w:line="275" w:lineRule="exact"/>
              <w:ind w:left="108"/>
              <w:rPr>
                <w:sz w:val="24"/>
              </w:rPr>
            </w:pPr>
            <w:r>
              <w:rPr>
                <w:sz w:val="24"/>
              </w:rPr>
              <w:t>за</w:t>
            </w:r>
            <w:r>
              <w:rPr>
                <w:spacing w:val="-2"/>
                <w:sz w:val="24"/>
              </w:rPr>
              <w:t xml:space="preserve"> </w:t>
            </w:r>
            <w:r>
              <w:rPr>
                <w:sz w:val="24"/>
              </w:rPr>
              <w:t>то</w:t>
            </w:r>
            <w:r>
              <w:rPr>
                <w:spacing w:val="-1"/>
                <w:sz w:val="24"/>
              </w:rPr>
              <w:t xml:space="preserve"> </w:t>
            </w:r>
            <w:r>
              <w:rPr>
                <w:sz w:val="24"/>
              </w:rPr>
              <w:t>или</w:t>
            </w:r>
            <w:r>
              <w:rPr>
                <w:spacing w:val="-3"/>
                <w:sz w:val="24"/>
              </w:rPr>
              <w:t xml:space="preserve"> </w:t>
            </w:r>
            <w:r>
              <w:rPr>
                <w:sz w:val="24"/>
              </w:rPr>
              <w:t>иное</w:t>
            </w:r>
            <w:r>
              <w:rPr>
                <w:spacing w:val="-2"/>
                <w:sz w:val="24"/>
              </w:rPr>
              <w:t xml:space="preserve"> </w:t>
            </w:r>
            <w:r>
              <w:rPr>
                <w:sz w:val="24"/>
              </w:rPr>
              <w:t>поручение</w:t>
            </w:r>
            <w:r>
              <w:rPr>
                <w:spacing w:val="-2"/>
                <w:sz w:val="24"/>
              </w:rPr>
              <w:t xml:space="preserve"> </w:t>
            </w:r>
            <w:r>
              <w:rPr>
                <w:sz w:val="24"/>
              </w:rPr>
              <w:t>в</w:t>
            </w:r>
            <w:r>
              <w:rPr>
                <w:spacing w:val="-1"/>
                <w:sz w:val="24"/>
              </w:rPr>
              <w:t xml:space="preserve"> </w:t>
            </w:r>
            <w:r>
              <w:rPr>
                <w:spacing w:val="-2"/>
                <w:sz w:val="24"/>
              </w:rPr>
              <w:t>классе.</w:t>
            </w:r>
          </w:p>
        </w:tc>
      </w:tr>
      <w:tr w:rsidR="006C1371">
        <w:trPr>
          <w:trHeight w:val="9205"/>
        </w:trPr>
        <w:tc>
          <w:tcPr>
            <w:tcW w:w="1985" w:type="dxa"/>
          </w:tcPr>
          <w:p w:rsidR="006C1371" w:rsidRDefault="00114C20">
            <w:pPr>
              <w:pStyle w:val="TableParagraph"/>
              <w:spacing w:line="270" w:lineRule="exact"/>
              <w:ind w:left="107"/>
              <w:rPr>
                <w:sz w:val="24"/>
              </w:rPr>
            </w:pPr>
            <w:r>
              <w:rPr>
                <w:sz w:val="24"/>
              </w:rPr>
              <w:t>Уровень</w:t>
            </w:r>
            <w:r>
              <w:rPr>
                <w:spacing w:val="-1"/>
                <w:sz w:val="24"/>
              </w:rPr>
              <w:t xml:space="preserve"> </w:t>
            </w:r>
            <w:r>
              <w:rPr>
                <w:spacing w:val="-2"/>
                <w:sz w:val="24"/>
              </w:rPr>
              <w:t>класса</w:t>
            </w:r>
          </w:p>
        </w:tc>
        <w:tc>
          <w:tcPr>
            <w:tcW w:w="7372" w:type="dxa"/>
          </w:tcPr>
          <w:p w:rsidR="006C1371" w:rsidRDefault="00114C20" w:rsidP="00030E22">
            <w:pPr>
              <w:pStyle w:val="TableParagraph"/>
              <w:numPr>
                <w:ilvl w:val="0"/>
                <w:numId w:val="331"/>
              </w:numPr>
              <w:tabs>
                <w:tab w:val="left" w:pos="187"/>
              </w:tabs>
              <w:spacing w:line="276" w:lineRule="auto"/>
              <w:ind w:right="552" w:firstLine="0"/>
              <w:rPr>
                <w:i/>
                <w:sz w:val="24"/>
              </w:rPr>
            </w:pPr>
            <w:r>
              <w:rPr>
                <w:i/>
                <w:sz w:val="24"/>
                <w:u w:val="single"/>
              </w:rPr>
              <w:t xml:space="preserve"> </w:t>
            </w:r>
            <w:r>
              <w:rPr>
                <w:sz w:val="24"/>
              </w:rPr>
              <w:t>организация интересных и полезных для личностного развития обучающегося,</w:t>
            </w:r>
            <w:r>
              <w:rPr>
                <w:spacing w:val="-7"/>
                <w:sz w:val="24"/>
              </w:rPr>
              <w:t xml:space="preserve"> </w:t>
            </w:r>
            <w:r>
              <w:rPr>
                <w:sz w:val="24"/>
              </w:rPr>
              <w:t>совместных</w:t>
            </w:r>
            <w:r>
              <w:rPr>
                <w:spacing w:val="-6"/>
                <w:sz w:val="24"/>
              </w:rPr>
              <w:t xml:space="preserve"> </w:t>
            </w:r>
            <w:r>
              <w:rPr>
                <w:sz w:val="24"/>
              </w:rPr>
              <w:t>дел</w:t>
            </w:r>
            <w:r>
              <w:rPr>
                <w:spacing w:val="-7"/>
                <w:sz w:val="24"/>
              </w:rPr>
              <w:t xml:space="preserve"> </w:t>
            </w:r>
            <w:r>
              <w:rPr>
                <w:sz w:val="24"/>
              </w:rPr>
              <w:t>с</w:t>
            </w:r>
            <w:r>
              <w:rPr>
                <w:spacing w:val="-8"/>
                <w:sz w:val="24"/>
              </w:rPr>
              <w:t xml:space="preserve"> </w:t>
            </w:r>
            <w:r>
              <w:rPr>
                <w:sz w:val="24"/>
              </w:rPr>
              <w:t>обучающимися</w:t>
            </w:r>
            <w:r>
              <w:rPr>
                <w:spacing w:val="-7"/>
                <w:sz w:val="24"/>
              </w:rPr>
              <w:t xml:space="preserve"> </w:t>
            </w:r>
            <w:r>
              <w:rPr>
                <w:sz w:val="24"/>
              </w:rPr>
              <w:t>вверенного</w:t>
            </w:r>
            <w:r>
              <w:rPr>
                <w:spacing w:val="-7"/>
                <w:sz w:val="24"/>
              </w:rPr>
              <w:t xml:space="preserve"> </w:t>
            </w:r>
            <w:r>
              <w:rPr>
                <w:sz w:val="24"/>
              </w:rPr>
              <w:t>ему класса (познавательной, трудовой, спортивно-оздоровительной, духовно-нравственной, творческой, профориентационной</w:t>
            </w:r>
          </w:p>
          <w:p w:rsidR="006C1371" w:rsidRDefault="00114C20">
            <w:pPr>
              <w:pStyle w:val="TableParagraph"/>
              <w:spacing w:line="276" w:lineRule="auto"/>
              <w:ind w:left="108"/>
              <w:rPr>
                <w:sz w:val="24"/>
              </w:rPr>
            </w:pPr>
            <w:r>
              <w:rPr>
                <w:sz w:val="24"/>
              </w:rPr>
              <w:t>направленности), позволяющие с одной стороны, – вовлечь в них обучающихся</w:t>
            </w:r>
            <w:r>
              <w:rPr>
                <w:spacing w:val="-6"/>
                <w:sz w:val="24"/>
              </w:rPr>
              <w:t xml:space="preserve"> </w:t>
            </w:r>
            <w:r>
              <w:rPr>
                <w:sz w:val="24"/>
              </w:rPr>
              <w:t>с</w:t>
            </w:r>
            <w:r>
              <w:rPr>
                <w:spacing w:val="-6"/>
                <w:sz w:val="24"/>
              </w:rPr>
              <w:t xml:space="preserve"> </w:t>
            </w:r>
            <w:r>
              <w:rPr>
                <w:sz w:val="24"/>
              </w:rPr>
              <w:t>самыми</w:t>
            </w:r>
            <w:r>
              <w:rPr>
                <w:spacing w:val="-3"/>
                <w:sz w:val="24"/>
              </w:rPr>
              <w:t xml:space="preserve"> </w:t>
            </w:r>
            <w:r>
              <w:rPr>
                <w:sz w:val="24"/>
              </w:rPr>
              <w:t>разными</w:t>
            </w:r>
            <w:r>
              <w:rPr>
                <w:spacing w:val="-6"/>
                <w:sz w:val="24"/>
              </w:rPr>
              <w:t xml:space="preserve"> </w:t>
            </w:r>
            <w:r>
              <w:rPr>
                <w:sz w:val="24"/>
              </w:rPr>
              <w:t>потребностями</w:t>
            </w:r>
            <w:r>
              <w:rPr>
                <w:spacing w:val="-6"/>
                <w:sz w:val="24"/>
              </w:rPr>
              <w:t xml:space="preserve"> </w:t>
            </w:r>
            <w:r>
              <w:rPr>
                <w:sz w:val="24"/>
              </w:rPr>
              <w:t>и</w:t>
            </w:r>
            <w:r>
              <w:rPr>
                <w:spacing w:val="-6"/>
                <w:sz w:val="24"/>
              </w:rPr>
              <w:t xml:space="preserve"> </w:t>
            </w:r>
            <w:r>
              <w:rPr>
                <w:sz w:val="24"/>
              </w:rPr>
              <w:t>тем</w:t>
            </w:r>
            <w:r>
              <w:rPr>
                <w:spacing w:val="-6"/>
                <w:sz w:val="24"/>
              </w:rPr>
              <w:t xml:space="preserve"> </w:t>
            </w:r>
            <w:r>
              <w:rPr>
                <w:sz w:val="24"/>
              </w:rPr>
              <w:t>самым</w:t>
            </w:r>
            <w:r>
              <w:rPr>
                <w:spacing w:val="-7"/>
                <w:sz w:val="24"/>
              </w:rPr>
              <w:t xml:space="preserve"> </w:t>
            </w:r>
            <w:r>
              <w:rPr>
                <w:sz w:val="24"/>
              </w:rPr>
              <w:t>дать</w:t>
            </w:r>
          </w:p>
          <w:p w:rsidR="006C1371" w:rsidRDefault="00114C20">
            <w:pPr>
              <w:pStyle w:val="TableParagraph"/>
              <w:spacing w:line="276" w:lineRule="auto"/>
              <w:ind w:left="108"/>
              <w:rPr>
                <w:sz w:val="24"/>
              </w:rPr>
            </w:pPr>
            <w:r>
              <w:rPr>
                <w:sz w:val="24"/>
              </w:rPr>
              <w:t>им</w:t>
            </w:r>
            <w:r>
              <w:rPr>
                <w:spacing w:val="-5"/>
                <w:sz w:val="24"/>
              </w:rPr>
              <w:t xml:space="preserve"> </w:t>
            </w:r>
            <w:r>
              <w:rPr>
                <w:sz w:val="24"/>
              </w:rPr>
              <w:t>возможность</w:t>
            </w:r>
            <w:r>
              <w:rPr>
                <w:spacing w:val="-3"/>
                <w:sz w:val="24"/>
              </w:rPr>
              <w:t xml:space="preserve"> </w:t>
            </w:r>
            <w:r>
              <w:rPr>
                <w:sz w:val="24"/>
              </w:rPr>
              <w:t>самореализоваться</w:t>
            </w:r>
            <w:r>
              <w:rPr>
                <w:spacing w:val="-4"/>
                <w:sz w:val="24"/>
              </w:rPr>
              <w:t xml:space="preserve"> </w:t>
            </w:r>
            <w:r>
              <w:rPr>
                <w:sz w:val="24"/>
              </w:rPr>
              <w:t>в</w:t>
            </w:r>
            <w:r>
              <w:rPr>
                <w:spacing w:val="-5"/>
                <w:sz w:val="24"/>
              </w:rPr>
              <w:t xml:space="preserve"> </w:t>
            </w:r>
            <w:r>
              <w:rPr>
                <w:sz w:val="24"/>
              </w:rPr>
              <w:t>них,</w:t>
            </w:r>
            <w:r>
              <w:rPr>
                <w:spacing w:val="-4"/>
                <w:sz w:val="24"/>
              </w:rPr>
              <w:t xml:space="preserve"> </w:t>
            </w:r>
            <w:r>
              <w:rPr>
                <w:sz w:val="24"/>
              </w:rPr>
              <w:t>а</w:t>
            </w:r>
            <w:r>
              <w:rPr>
                <w:spacing w:val="-5"/>
                <w:sz w:val="24"/>
              </w:rPr>
              <w:t xml:space="preserve"> </w:t>
            </w:r>
            <w:r>
              <w:rPr>
                <w:sz w:val="24"/>
              </w:rPr>
              <w:t>с</w:t>
            </w:r>
            <w:r>
              <w:rPr>
                <w:spacing w:val="-5"/>
                <w:sz w:val="24"/>
              </w:rPr>
              <w:t xml:space="preserve"> </w:t>
            </w:r>
            <w:r>
              <w:rPr>
                <w:sz w:val="24"/>
              </w:rPr>
              <w:t>другой,</w:t>
            </w:r>
            <w:r>
              <w:rPr>
                <w:spacing w:val="-1"/>
                <w:sz w:val="24"/>
              </w:rPr>
              <w:t xml:space="preserve"> </w:t>
            </w:r>
            <w:r>
              <w:rPr>
                <w:sz w:val="24"/>
              </w:rPr>
              <w:t>–</w:t>
            </w:r>
            <w:r>
              <w:rPr>
                <w:spacing w:val="-1"/>
                <w:sz w:val="24"/>
              </w:rPr>
              <w:t xml:space="preserve"> </w:t>
            </w:r>
            <w:r>
              <w:rPr>
                <w:sz w:val="24"/>
              </w:rPr>
              <w:t>установить</w:t>
            </w:r>
            <w:r>
              <w:rPr>
                <w:spacing w:val="-3"/>
                <w:sz w:val="24"/>
              </w:rPr>
              <w:t xml:space="preserve"> </w:t>
            </w:r>
            <w:r>
              <w:rPr>
                <w:sz w:val="24"/>
              </w:rPr>
              <w:t>и упрочить доверительные отношения с обучающимися класса, стать для них значимым взрослым, задающим образцы поведения в</w:t>
            </w:r>
          </w:p>
          <w:p w:rsidR="006C1371" w:rsidRDefault="00114C20">
            <w:pPr>
              <w:pStyle w:val="TableParagraph"/>
              <w:ind w:left="108"/>
              <w:rPr>
                <w:sz w:val="24"/>
              </w:rPr>
            </w:pPr>
            <w:r>
              <w:rPr>
                <w:spacing w:val="-2"/>
                <w:sz w:val="24"/>
              </w:rPr>
              <w:t>обществе;</w:t>
            </w:r>
          </w:p>
          <w:p w:rsidR="006C1371" w:rsidRDefault="00114C20" w:rsidP="00030E22">
            <w:pPr>
              <w:pStyle w:val="TableParagraph"/>
              <w:numPr>
                <w:ilvl w:val="0"/>
                <w:numId w:val="331"/>
              </w:numPr>
              <w:tabs>
                <w:tab w:val="left" w:pos="246"/>
              </w:tabs>
              <w:spacing w:before="35" w:line="276" w:lineRule="auto"/>
              <w:ind w:right="199" w:firstLine="0"/>
              <w:rPr>
                <w:sz w:val="24"/>
              </w:rPr>
            </w:pPr>
            <w:r>
              <w:rPr>
                <w:sz w:val="24"/>
              </w:rPr>
              <w:t>проведение</w:t>
            </w:r>
            <w:r>
              <w:rPr>
                <w:spacing w:val="-8"/>
                <w:sz w:val="24"/>
              </w:rPr>
              <w:t xml:space="preserve"> </w:t>
            </w:r>
            <w:r>
              <w:rPr>
                <w:sz w:val="24"/>
              </w:rPr>
              <w:t>тематических</w:t>
            </w:r>
            <w:r>
              <w:rPr>
                <w:spacing w:val="-6"/>
                <w:sz w:val="24"/>
              </w:rPr>
              <w:t xml:space="preserve"> </w:t>
            </w:r>
            <w:r>
              <w:rPr>
                <w:sz w:val="24"/>
              </w:rPr>
              <w:t>классных</w:t>
            </w:r>
            <w:r>
              <w:rPr>
                <w:spacing w:val="-6"/>
                <w:sz w:val="24"/>
              </w:rPr>
              <w:t xml:space="preserve"> </w:t>
            </w:r>
            <w:r>
              <w:rPr>
                <w:sz w:val="24"/>
              </w:rPr>
              <w:t>часов</w:t>
            </w:r>
            <w:r>
              <w:rPr>
                <w:spacing w:val="-8"/>
                <w:sz w:val="24"/>
              </w:rPr>
              <w:t xml:space="preserve"> </w:t>
            </w:r>
            <w:r>
              <w:rPr>
                <w:sz w:val="24"/>
              </w:rPr>
              <w:t>как</w:t>
            </w:r>
            <w:r>
              <w:rPr>
                <w:spacing w:val="-7"/>
                <w:sz w:val="24"/>
              </w:rPr>
              <w:t xml:space="preserve"> </w:t>
            </w:r>
            <w:r>
              <w:rPr>
                <w:sz w:val="24"/>
              </w:rPr>
              <w:t>часов</w:t>
            </w:r>
            <w:r>
              <w:rPr>
                <w:spacing w:val="-8"/>
                <w:sz w:val="24"/>
              </w:rPr>
              <w:t xml:space="preserve"> </w:t>
            </w:r>
            <w:r>
              <w:rPr>
                <w:sz w:val="24"/>
              </w:rPr>
              <w:t>плодотворного и доверительного общения педагогического работника и</w:t>
            </w:r>
          </w:p>
          <w:p w:rsidR="006C1371" w:rsidRDefault="00114C20">
            <w:pPr>
              <w:pStyle w:val="TableParagraph"/>
              <w:spacing w:before="2" w:line="276" w:lineRule="auto"/>
              <w:ind w:left="108" w:right="164"/>
              <w:rPr>
                <w:sz w:val="24"/>
              </w:rPr>
            </w:pPr>
            <w:r>
              <w:rPr>
                <w:sz w:val="24"/>
              </w:rPr>
              <w:t>обучающихся,</w:t>
            </w:r>
            <w:r>
              <w:rPr>
                <w:spacing w:val="-9"/>
                <w:sz w:val="24"/>
              </w:rPr>
              <w:t xml:space="preserve"> </w:t>
            </w:r>
            <w:r>
              <w:rPr>
                <w:sz w:val="24"/>
              </w:rPr>
              <w:t>основанных</w:t>
            </w:r>
            <w:r>
              <w:rPr>
                <w:spacing w:val="-10"/>
                <w:sz w:val="24"/>
              </w:rPr>
              <w:t xml:space="preserve"> </w:t>
            </w:r>
            <w:r>
              <w:rPr>
                <w:sz w:val="24"/>
              </w:rPr>
              <w:t>на</w:t>
            </w:r>
            <w:r>
              <w:rPr>
                <w:spacing w:val="-10"/>
                <w:sz w:val="24"/>
              </w:rPr>
              <w:t xml:space="preserve"> </w:t>
            </w:r>
            <w:r>
              <w:rPr>
                <w:sz w:val="24"/>
              </w:rPr>
              <w:t>принципах</w:t>
            </w:r>
            <w:r>
              <w:rPr>
                <w:spacing w:val="-6"/>
                <w:sz w:val="24"/>
              </w:rPr>
              <w:t xml:space="preserve"> </w:t>
            </w:r>
            <w:r>
              <w:rPr>
                <w:sz w:val="24"/>
              </w:rPr>
              <w:t>уважительного</w:t>
            </w:r>
            <w:r>
              <w:rPr>
                <w:spacing w:val="-9"/>
                <w:sz w:val="24"/>
              </w:rPr>
              <w:t xml:space="preserve"> </w:t>
            </w:r>
            <w:r>
              <w:rPr>
                <w:sz w:val="24"/>
              </w:rPr>
              <w:t>отношения к личности обучающегося, поддержки активной позиции каждого</w:t>
            </w:r>
          </w:p>
          <w:p w:rsidR="006C1371" w:rsidRDefault="00114C20">
            <w:pPr>
              <w:pStyle w:val="TableParagraph"/>
              <w:spacing w:line="276" w:lineRule="auto"/>
              <w:ind w:left="108"/>
              <w:rPr>
                <w:sz w:val="24"/>
              </w:rPr>
            </w:pPr>
            <w:r>
              <w:rPr>
                <w:sz w:val="24"/>
              </w:rPr>
              <w:t>обучающегося</w:t>
            </w:r>
            <w:r>
              <w:rPr>
                <w:spacing w:val="-8"/>
                <w:sz w:val="24"/>
              </w:rPr>
              <w:t xml:space="preserve"> </w:t>
            </w:r>
            <w:r>
              <w:rPr>
                <w:sz w:val="24"/>
              </w:rPr>
              <w:t>в</w:t>
            </w:r>
            <w:r>
              <w:rPr>
                <w:spacing w:val="-9"/>
                <w:sz w:val="24"/>
              </w:rPr>
              <w:t xml:space="preserve"> </w:t>
            </w:r>
            <w:r>
              <w:rPr>
                <w:sz w:val="24"/>
              </w:rPr>
              <w:t>беседе,</w:t>
            </w:r>
            <w:r>
              <w:rPr>
                <w:spacing w:val="-8"/>
                <w:sz w:val="24"/>
              </w:rPr>
              <w:t xml:space="preserve"> </w:t>
            </w:r>
            <w:r>
              <w:rPr>
                <w:sz w:val="24"/>
              </w:rPr>
              <w:t>предоставления</w:t>
            </w:r>
            <w:r>
              <w:rPr>
                <w:spacing w:val="-8"/>
                <w:sz w:val="24"/>
              </w:rPr>
              <w:t xml:space="preserve"> </w:t>
            </w:r>
            <w:r>
              <w:rPr>
                <w:sz w:val="24"/>
              </w:rPr>
              <w:t>обучающимся</w:t>
            </w:r>
            <w:r>
              <w:rPr>
                <w:spacing w:val="-8"/>
                <w:sz w:val="24"/>
              </w:rPr>
              <w:t xml:space="preserve"> </w:t>
            </w:r>
            <w:r>
              <w:rPr>
                <w:sz w:val="24"/>
              </w:rPr>
              <w:t>возможности обсуждения и принятия решений по обсуждаемой проблеме,</w:t>
            </w:r>
          </w:p>
          <w:p w:rsidR="006C1371" w:rsidRDefault="00114C20">
            <w:pPr>
              <w:pStyle w:val="TableParagraph"/>
              <w:ind w:left="108"/>
              <w:rPr>
                <w:sz w:val="24"/>
              </w:rPr>
            </w:pPr>
            <w:r>
              <w:rPr>
                <w:sz w:val="24"/>
              </w:rPr>
              <w:t>создания</w:t>
            </w:r>
            <w:r>
              <w:rPr>
                <w:spacing w:val="-3"/>
                <w:sz w:val="24"/>
              </w:rPr>
              <w:t xml:space="preserve"> </w:t>
            </w:r>
            <w:r>
              <w:rPr>
                <w:sz w:val="24"/>
              </w:rPr>
              <w:t>благоприятной</w:t>
            </w:r>
            <w:r>
              <w:rPr>
                <w:spacing w:val="-2"/>
                <w:sz w:val="24"/>
              </w:rPr>
              <w:t xml:space="preserve"> </w:t>
            </w:r>
            <w:r>
              <w:rPr>
                <w:sz w:val="24"/>
              </w:rPr>
              <w:t>среды</w:t>
            </w:r>
            <w:r>
              <w:rPr>
                <w:spacing w:val="-3"/>
                <w:sz w:val="24"/>
              </w:rPr>
              <w:t xml:space="preserve"> </w:t>
            </w:r>
            <w:r>
              <w:rPr>
                <w:sz w:val="24"/>
              </w:rPr>
              <w:t>для</w:t>
            </w:r>
            <w:r>
              <w:rPr>
                <w:spacing w:val="-2"/>
                <w:sz w:val="24"/>
              </w:rPr>
              <w:t xml:space="preserve"> общения;</w:t>
            </w:r>
          </w:p>
          <w:p w:rsidR="006C1371" w:rsidRDefault="00114C20" w:rsidP="00030E22">
            <w:pPr>
              <w:pStyle w:val="TableParagraph"/>
              <w:numPr>
                <w:ilvl w:val="0"/>
                <w:numId w:val="331"/>
              </w:numPr>
              <w:tabs>
                <w:tab w:val="left" w:pos="246"/>
              </w:tabs>
              <w:spacing w:before="40" w:line="276" w:lineRule="auto"/>
              <w:ind w:right="112" w:firstLine="0"/>
              <w:rPr>
                <w:sz w:val="24"/>
              </w:rPr>
            </w:pPr>
            <w:r>
              <w:rPr>
                <w:sz w:val="24"/>
              </w:rPr>
              <w:t>сплочение</w:t>
            </w:r>
            <w:r>
              <w:rPr>
                <w:spacing w:val="-5"/>
                <w:sz w:val="24"/>
              </w:rPr>
              <w:t xml:space="preserve"> </w:t>
            </w:r>
            <w:r>
              <w:rPr>
                <w:sz w:val="24"/>
              </w:rPr>
              <w:t>коллектива</w:t>
            </w:r>
            <w:r>
              <w:rPr>
                <w:spacing w:val="-8"/>
                <w:sz w:val="24"/>
              </w:rPr>
              <w:t xml:space="preserve"> </w:t>
            </w:r>
            <w:r>
              <w:rPr>
                <w:sz w:val="24"/>
              </w:rPr>
              <w:t>класса</w:t>
            </w:r>
            <w:r>
              <w:rPr>
                <w:spacing w:val="-5"/>
                <w:sz w:val="24"/>
              </w:rPr>
              <w:t xml:space="preserve"> </w:t>
            </w:r>
            <w:r>
              <w:rPr>
                <w:sz w:val="24"/>
              </w:rPr>
              <w:t>через:</w:t>
            </w:r>
            <w:r>
              <w:rPr>
                <w:spacing w:val="-1"/>
                <w:sz w:val="24"/>
              </w:rPr>
              <w:t xml:space="preserve"> </w:t>
            </w:r>
            <w:r>
              <w:rPr>
                <w:i/>
                <w:sz w:val="24"/>
              </w:rPr>
              <w:t>и</w:t>
            </w:r>
            <w:r>
              <w:rPr>
                <w:i/>
                <w:sz w:val="24"/>
                <w:u w:val="single"/>
              </w:rPr>
              <w:t>гры</w:t>
            </w:r>
            <w:r>
              <w:rPr>
                <w:i/>
                <w:spacing w:val="-4"/>
                <w:sz w:val="24"/>
                <w:u w:val="single"/>
              </w:rPr>
              <w:t xml:space="preserve"> </w:t>
            </w:r>
            <w:r>
              <w:rPr>
                <w:i/>
                <w:sz w:val="24"/>
                <w:u w:val="single"/>
              </w:rPr>
              <w:t>и</w:t>
            </w:r>
            <w:r>
              <w:rPr>
                <w:i/>
                <w:spacing w:val="-4"/>
                <w:sz w:val="24"/>
                <w:u w:val="single"/>
              </w:rPr>
              <w:t xml:space="preserve"> </w:t>
            </w:r>
            <w:r>
              <w:rPr>
                <w:i/>
                <w:sz w:val="24"/>
                <w:u w:val="single"/>
              </w:rPr>
              <w:t>тренинги</w:t>
            </w:r>
            <w:r>
              <w:rPr>
                <w:i/>
                <w:spacing w:val="-4"/>
                <w:sz w:val="24"/>
                <w:u w:val="single"/>
              </w:rPr>
              <w:t xml:space="preserve"> </w:t>
            </w:r>
            <w:r>
              <w:rPr>
                <w:i/>
                <w:sz w:val="24"/>
                <w:u w:val="single"/>
              </w:rPr>
              <w:t>на</w:t>
            </w:r>
            <w:r>
              <w:rPr>
                <w:i/>
                <w:spacing w:val="-4"/>
                <w:sz w:val="24"/>
                <w:u w:val="single"/>
              </w:rPr>
              <w:t xml:space="preserve"> </w:t>
            </w:r>
            <w:r>
              <w:rPr>
                <w:i/>
                <w:sz w:val="24"/>
                <w:u w:val="single"/>
              </w:rPr>
              <w:t>сплочение</w:t>
            </w:r>
            <w:r>
              <w:rPr>
                <w:i/>
                <w:spacing w:val="-5"/>
                <w:sz w:val="24"/>
                <w:u w:val="single"/>
              </w:rPr>
              <w:t xml:space="preserve"> </w:t>
            </w:r>
            <w:r>
              <w:rPr>
                <w:i/>
                <w:sz w:val="24"/>
                <w:u w:val="single"/>
              </w:rPr>
              <w:t>и</w:t>
            </w:r>
            <w:r>
              <w:rPr>
                <w:i/>
                <w:sz w:val="24"/>
              </w:rPr>
              <w:t xml:space="preserve"> </w:t>
            </w:r>
            <w:r>
              <w:rPr>
                <w:i/>
                <w:sz w:val="24"/>
                <w:u w:val="single"/>
              </w:rPr>
              <w:t>командообразование; однодневные и многодневные походы и</w:t>
            </w:r>
            <w:r>
              <w:rPr>
                <w:i/>
                <w:sz w:val="24"/>
              </w:rPr>
              <w:t xml:space="preserve"> </w:t>
            </w:r>
            <w:r>
              <w:rPr>
                <w:i/>
                <w:sz w:val="24"/>
                <w:u w:val="single"/>
              </w:rPr>
              <w:t>экскурсии, организуемые классными руководителями и родителями;</w:t>
            </w:r>
            <w:r>
              <w:rPr>
                <w:i/>
                <w:sz w:val="24"/>
              </w:rPr>
              <w:t xml:space="preserve"> </w:t>
            </w:r>
            <w:r>
              <w:rPr>
                <w:i/>
                <w:sz w:val="24"/>
                <w:u w:val="single"/>
              </w:rPr>
              <w:t>празднования в классе дней рождения обучающихся,</w:t>
            </w:r>
            <w:r>
              <w:rPr>
                <w:i/>
                <w:sz w:val="24"/>
              </w:rPr>
              <w:t xml:space="preserve"> включающие в себя </w:t>
            </w:r>
            <w:r>
              <w:rPr>
                <w:sz w:val="24"/>
              </w:rPr>
              <w:t>подготовленные ученическими микрогруппами поздравления, сюрпризы, творческие подарки и розыгрыши; регулярные классные</w:t>
            </w:r>
          </w:p>
          <w:p w:rsidR="006C1371" w:rsidRDefault="00114C20">
            <w:pPr>
              <w:pStyle w:val="TableParagraph"/>
              <w:spacing w:line="276" w:lineRule="auto"/>
              <w:ind w:left="108"/>
              <w:rPr>
                <w:sz w:val="24"/>
              </w:rPr>
            </w:pPr>
            <w:r>
              <w:rPr>
                <w:sz w:val="24"/>
              </w:rPr>
              <w:t>«огоньки»</w:t>
            </w:r>
            <w:r>
              <w:rPr>
                <w:spacing w:val="-13"/>
                <w:sz w:val="24"/>
              </w:rPr>
              <w:t xml:space="preserve"> </w:t>
            </w:r>
            <w:r>
              <w:rPr>
                <w:sz w:val="24"/>
              </w:rPr>
              <w:t>и</w:t>
            </w:r>
            <w:r>
              <w:rPr>
                <w:spacing w:val="-6"/>
                <w:sz w:val="24"/>
              </w:rPr>
              <w:t xml:space="preserve"> </w:t>
            </w:r>
            <w:r>
              <w:rPr>
                <w:sz w:val="24"/>
              </w:rPr>
              <w:t>вечера,</w:t>
            </w:r>
            <w:r>
              <w:rPr>
                <w:spacing w:val="-6"/>
                <w:sz w:val="24"/>
              </w:rPr>
              <w:t xml:space="preserve"> </w:t>
            </w:r>
            <w:r>
              <w:rPr>
                <w:sz w:val="24"/>
              </w:rPr>
              <w:t>дающие</w:t>
            </w:r>
            <w:r>
              <w:rPr>
                <w:spacing w:val="-7"/>
                <w:sz w:val="24"/>
              </w:rPr>
              <w:t xml:space="preserve"> </w:t>
            </w:r>
            <w:r>
              <w:rPr>
                <w:sz w:val="24"/>
              </w:rPr>
              <w:t>каждому</w:t>
            </w:r>
            <w:r>
              <w:rPr>
                <w:spacing w:val="-10"/>
                <w:sz w:val="24"/>
              </w:rPr>
              <w:t xml:space="preserve"> </w:t>
            </w:r>
            <w:r>
              <w:rPr>
                <w:sz w:val="24"/>
              </w:rPr>
              <w:t>обучающемуся</w:t>
            </w:r>
            <w:r>
              <w:rPr>
                <w:spacing w:val="-6"/>
                <w:sz w:val="24"/>
              </w:rPr>
              <w:t xml:space="preserve"> </w:t>
            </w:r>
            <w:r>
              <w:rPr>
                <w:sz w:val="24"/>
              </w:rPr>
              <w:t>возможность рефлексии собственного участия в жизни класса.</w:t>
            </w:r>
          </w:p>
          <w:p w:rsidR="006C1371" w:rsidRDefault="00114C20" w:rsidP="00030E22">
            <w:pPr>
              <w:pStyle w:val="TableParagraph"/>
              <w:numPr>
                <w:ilvl w:val="0"/>
                <w:numId w:val="331"/>
              </w:numPr>
              <w:tabs>
                <w:tab w:val="left" w:pos="246"/>
              </w:tabs>
              <w:spacing w:before="1"/>
              <w:ind w:left="246" w:hanging="138"/>
              <w:rPr>
                <w:sz w:val="24"/>
              </w:rPr>
            </w:pPr>
            <w:r>
              <w:rPr>
                <w:sz w:val="24"/>
              </w:rPr>
              <w:t>выработка</w:t>
            </w:r>
            <w:r>
              <w:rPr>
                <w:spacing w:val="-7"/>
                <w:sz w:val="24"/>
              </w:rPr>
              <w:t xml:space="preserve"> </w:t>
            </w:r>
            <w:r>
              <w:rPr>
                <w:sz w:val="24"/>
              </w:rPr>
              <w:t>совместно</w:t>
            </w:r>
            <w:r>
              <w:rPr>
                <w:spacing w:val="-1"/>
                <w:sz w:val="24"/>
              </w:rPr>
              <w:t xml:space="preserve"> </w:t>
            </w:r>
            <w:r>
              <w:rPr>
                <w:sz w:val="24"/>
              </w:rPr>
              <w:t>с</w:t>
            </w:r>
            <w:r>
              <w:rPr>
                <w:spacing w:val="-5"/>
                <w:sz w:val="24"/>
              </w:rPr>
              <w:t xml:space="preserve"> </w:t>
            </w:r>
            <w:r>
              <w:rPr>
                <w:sz w:val="24"/>
              </w:rPr>
              <w:t>обучающимися</w:t>
            </w:r>
            <w:r>
              <w:rPr>
                <w:spacing w:val="-3"/>
                <w:sz w:val="24"/>
              </w:rPr>
              <w:t xml:space="preserve"> </w:t>
            </w:r>
            <w:r>
              <w:rPr>
                <w:sz w:val="24"/>
              </w:rPr>
              <w:t>законов</w:t>
            </w:r>
            <w:r>
              <w:rPr>
                <w:spacing w:val="-4"/>
                <w:sz w:val="24"/>
              </w:rPr>
              <w:t xml:space="preserve"> </w:t>
            </w:r>
            <w:r>
              <w:rPr>
                <w:spacing w:val="-2"/>
                <w:sz w:val="24"/>
              </w:rPr>
              <w:t>класса,</w:t>
            </w:r>
          </w:p>
          <w:p w:rsidR="006C1371" w:rsidRDefault="00114C20">
            <w:pPr>
              <w:pStyle w:val="TableParagraph"/>
              <w:spacing w:before="41" w:line="276" w:lineRule="auto"/>
              <w:ind w:left="108"/>
              <w:rPr>
                <w:sz w:val="24"/>
              </w:rPr>
            </w:pPr>
            <w:r>
              <w:rPr>
                <w:sz w:val="24"/>
              </w:rPr>
              <w:t>помогающих</w:t>
            </w:r>
            <w:r>
              <w:rPr>
                <w:spacing w:val="-4"/>
                <w:sz w:val="24"/>
              </w:rPr>
              <w:t xml:space="preserve"> </w:t>
            </w:r>
            <w:r>
              <w:rPr>
                <w:sz w:val="24"/>
              </w:rPr>
              <w:t>обучающимся</w:t>
            </w:r>
            <w:r>
              <w:rPr>
                <w:spacing w:val="40"/>
                <w:sz w:val="24"/>
              </w:rPr>
              <w:t xml:space="preserve"> </w:t>
            </w:r>
            <w:r>
              <w:rPr>
                <w:sz w:val="24"/>
              </w:rPr>
              <w:t>освоить</w:t>
            </w:r>
            <w:r>
              <w:rPr>
                <w:spacing w:val="-4"/>
                <w:sz w:val="24"/>
              </w:rPr>
              <w:t xml:space="preserve"> </w:t>
            </w:r>
            <w:r>
              <w:rPr>
                <w:sz w:val="24"/>
              </w:rPr>
              <w:t>нормы</w:t>
            </w:r>
            <w:r>
              <w:rPr>
                <w:spacing w:val="-5"/>
                <w:sz w:val="24"/>
              </w:rPr>
              <w:t xml:space="preserve"> </w:t>
            </w:r>
            <w:r>
              <w:rPr>
                <w:sz w:val="24"/>
              </w:rPr>
              <w:t>и</w:t>
            </w:r>
            <w:r>
              <w:rPr>
                <w:spacing w:val="-7"/>
                <w:sz w:val="24"/>
              </w:rPr>
              <w:t xml:space="preserve"> </w:t>
            </w:r>
            <w:r>
              <w:rPr>
                <w:sz w:val="24"/>
              </w:rPr>
              <w:t>правила</w:t>
            </w:r>
            <w:r>
              <w:rPr>
                <w:spacing w:val="-6"/>
                <w:sz w:val="24"/>
              </w:rPr>
              <w:t xml:space="preserve"> </w:t>
            </w:r>
            <w:r>
              <w:rPr>
                <w:sz w:val="24"/>
              </w:rPr>
              <w:t>общения, которым они должны следовать</w:t>
            </w:r>
          </w:p>
          <w:p w:rsidR="006C1371" w:rsidRDefault="00114C20">
            <w:pPr>
              <w:pStyle w:val="TableParagraph"/>
              <w:spacing w:line="275" w:lineRule="exact"/>
              <w:ind w:left="108"/>
              <w:rPr>
                <w:sz w:val="24"/>
              </w:rPr>
            </w:pPr>
            <w:r>
              <w:rPr>
                <w:sz w:val="24"/>
              </w:rPr>
              <w:t>в</w:t>
            </w:r>
            <w:r>
              <w:rPr>
                <w:spacing w:val="-1"/>
                <w:sz w:val="24"/>
              </w:rPr>
              <w:t xml:space="preserve"> </w:t>
            </w:r>
            <w:r>
              <w:rPr>
                <w:spacing w:val="-2"/>
                <w:sz w:val="24"/>
              </w:rPr>
              <w:t>школе.</w:t>
            </w:r>
          </w:p>
        </w:tc>
      </w:tr>
      <w:tr w:rsidR="006C1371">
        <w:trPr>
          <w:trHeight w:val="1269"/>
        </w:trPr>
        <w:tc>
          <w:tcPr>
            <w:tcW w:w="1985" w:type="dxa"/>
          </w:tcPr>
          <w:p w:rsidR="006C1371" w:rsidRDefault="00114C20">
            <w:pPr>
              <w:pStyle w:val="TableParagraph"/>
              <w:spacing w:line="276" w:lineRule="auto"/>
              <w:ind w:left="107"/>
              <w:rPr>
                <w:sz w:val="24"/>
              </w:rPr>
            </w:pPr>
            <w:r>
              <w:rPr>
                <w:spacing w:val="-2"/>
                <w:sz w:val="24"/>
              </w:rPr>
              <w:t>Общешкольный уровень</w:t>
            </w:r>
          </w:p>
        </w:tc>
        <w:tc>
          <w:tcPr>
            <w:tcW w:w="7372" w:type="dxa"/>
          </w:tcPr>
          <w:p w:rsidR="006C1371" w:rsidRDefault="00114C20">
            <w:pPr>
              <w:pStyle w:val="TableParagraph"/>
              <w:spacing w:line="276" w:lineRule="auto"/>
              <w:ind w:left="108"/>
              <w:rPr>
                <w:sz w:val="24"/>
              </w:rPr>
            </w:pPr>
            <w:r>
              <w:rPr>
                <w:i/>
                <w:sz w:val="24"/>
                <w:u w:val="single"/>
              </w:rPr>
              <w:t xml:space="preserve"> -</w:t>
            </w:r>
            <w:r>
              <w:rPr>
                <w:i/>
                <w:sz w:val="24"/>
              </w:rPr>
              <w:t xml:space="preserve"> </w:t>
            </w:r>
            <w:r>
              <w:rPr>
                <w:sz w:val="24"/>
              </w:rPr>
              <w:t>инициирование и поддержка участия класса в общешкольных ключевых</w:t>
            </w:r>
            <w:r>
              <w:rPr>
                <w:spacing w:val="-5"/>
                <w:sz w:val="24"/>
              </w:rPr>
              <w:t xml:space="preserve"> </w:t>
            </w:r>
            <w:r>
              <w:rPr>
                <w:sz w:val="24"/>
              </w:rPr>
              <w:t>делах,</w:t>
            </w:r>
            <w:r>
              <w:rPr>
                <w:spacing w:val="-7"/>
                <w:sz w:val="24"/>
              </w:rPr>
              <w:t xml:space="preserve"> </w:t>
            </w:r>
            <w:r>
              <w:rPr>
                <w:sz w:val="24"/>
              </w:rPr>
              <w:t>оказание</w:t>
            </w:r>
            <w:r>
              <w:rPr>
                <w:spacing w:val="-8"/>
                <w:sz w:val="24"/>
              </w:rPr>
              <w:t xml:space="preserve"> </w:t>
            </w:r>
            <w:r>
              <w:rPr>
                <w:sz w:val="24"/>
              </w:rPr>
              <w:t>необходимой</w:t>
            </w:r>
            <w:r>
              <w:rPr>
                <w:spacing w:val="-7"/>
                <w:sz w:val="24"/>
              </w:rPr>
              <w:t xml:space="preserve"> </w:t>
            </w:r>
            <w:r>
              <w:rPr>
                <w:sz w:val="24"/>
              </w:rPr>
              <w:t>помощи</w:t>
            </w:r>
            <w:r>
              <w:rPr>
                <w:spacing w:val="-7"/>
                <w:sz w:val="24"/>
              </w:rPr>
              <w:t xml:space="preserve"> </w:t>
            </w:r>
            <w:r>
              <w:rPr>
                <w:sz w:val="24"/>
              </w:rPr>
              <w:t>обучающимся</w:t>
            </w:r>
            <w:r>
              <w:rPr>
                <w:spacing w:val="-7"/>
                <w:sz w:val="24"/>
              </w:rPr>
              <w:t xml:space="preserve"> </w:t>
            </w:r>
            <w:r>
              <w:rPr>
                <w:sz w:val="24"/>
              </w:rPr>
              <w:t>в</w:t>
            </w:r>
            <w:r>
              <w:rPr>
                <w:spacing w:val="-8"/>
                <w:sz w:val="24"/>
              </w:rPr>
              <w:t xml:space="preserve"> </w:t>
            </w:r>
            <w:r>
              <w:rPr>
                <w:sz w:val="24"/>
              </w:rPr>
              <w:t>их подготовке, проведении</w:t>
            </w:r>
          </w:p>
          <w:p w:rsidR="006C1371" w:rsidRDefault="00114C20">
            <w:pPr>
              <w:pStyle w:val="TableParagraph"/>
              <w:spacing w:line="274" w:lineRule="exact"/>
              <w:ind w:left="108"/>
              <w:rPr>
                <w:sz w:val="24"/>
              </w:rPr>
            </w:pPr>
            <w:r>
              <w:rPr>
                <w:sz w:val="24"/>
              </w:rPr>
              <w:t xml:space="preserve">и </w:t>
            </w:r>
            <w:r>
              <w:rPr>
                <w:spacing w:val="-2"/>
                <w:sz w:val="24"/>
              </w:rPr>
              <w:t>анализе;</w:t>
            </w:r>
          </w:p>
        </w:tc>
      </w:tr>
      <w:tr w:rsidR="006C1371">
        <w:trPr>
          <w:trHeight w:val="316"/>
        </w:trPr>
        <w:tc>
          <w:tcPr>
            <w:tcW w:w="1985" w:type="dxa"/>
          </w:tcPr>
          <w:p w:rsidR="006C1371" w:rsidRDefault="00114C20">
            <w:pPr>
              <w:pStyle w:val="TableParagraph"/>
              <w:spacing w:line="270" w:lineRule="exact"/>
              <w:ind w:left="107"/>
              <w:rPr>
                <w:sz w:val="24"/>
              </w:rPr>
            </w:pPr>
            <w:r>
              <w:rPr>
                <w:spacing w:val="-2"/>
                <w:sz w:val="24"/>
              </w:rPr>
              <w:t>Внешкольный</w:t>
            </w:r>
          </w:p>
        </w:tc>
        <w:tc>
          <w:tcPr>
            <w:tcW w:w="7372" w:type="dxa"/>
          </w:tcPr>
          <w:p w:rsidR="006C1371" w:rsidRDefault="00114C20">
            <w:pPr>
              <w:pStyle w:val="TableParagraph"/>
              <w:spacing w:line="270" w:lineRule="exact"/>
              <w:ind w:left="168"/>
              <w:rPr>
                <w:sz w:val="24"/>
              </w:rPr>
            </w:pPr>
            <w:r>
              <w:rPr>
                <w:sz w:val="24"/>
              </w:rPr>
              <w:t>-</w:t>
            </w:r>
            <w:r>
              <w:rPr>
                <w:spacing w:val="-7"/>
                <w:sz w:val="24"/>
              </w:rPr>
              <w:t xml:space="preserve"> </w:t>
            </w:r>
            <w:r>
              <w:rPr>
                <w:sz w:val="24"/>
              </w:rPr>
              <w:t>инициирование</w:t>
            </w:r>
            <w:r>
              <w:rPr>
                <w:spacing w:val="-5"/>
                <w:sz w:val="24"/>
              </w:rPr>
              <w:t xml:space="preserve"> </w:t>
            </w:r>
            <w:r>
              <w:rPr>
                <w:sz w:val="24"/>
              </w:rPr>
              <w:t>и</w:t>
            </w:r>
            <w:r>
              <w:rPr>
                <w:spacing w:val="-4"/>
                <w:sz w:val="24"/>
              </w:rPr>
              <w:t xml:space="preserve"> </w:t>
            </w:r>
            <w:r>
              <w:rPr>
                <w:sz w:val="24"/>
              </w:rPr>
              <w:t>поддержка</w:t>
            </w:r>
            <w:r>
              <w:rPr>
                <w:spacing w:val="-3"/>
                <w:sz w:val="24"/>
              </w:rPr>
              <w:t xml:space="preserve"> </w:t>
            </w:r>
            <w:r>
              <w:rPr>
                <w:sz w:val="24"/>
              </w:rPr>
              <w:t>участия</w:t>
            </w:r>
            <w:r>
              <w:rPr>
                <w:spacing w:val="-4"/>
                <w:sz w:val="24"/>
              </w:rPr>
              <w:t xml:space="preserve"> </w:t>
            </w:r>
            <w:r>
              <w:rPr>
                <w:sz w:val="24"/>
              </w:rPr>
              <w:t>классов</w:t>
            </w:r>
            <w:r>
              <w:rPr>
                <w:spacing w:val="-3"/>
                <w:sz w:val="24"/>
              </w:rPr>
              <w:t xml:space="preserve"> </w:t>
            </w:r>
            <w:r>
              <w:rPr>
                <w:sz w:val="24"/>
              </w:rPr>
              <w:t>социальных</w:t>
            </w:r>
            <w:r>
              <w:rPr>
                <w:spacing w:val="-1"/>
                <w:sz w:val="24"/>
              </w:rPr>
              <w:t xml:space="preserve"> </w:t>
            </w:r>
            <w:r>
              <w:rPr>
                <w:spacing w:val="-2"/>
                <w:sz w:val="24"/>
              </w:rPr>
              <w:t>акциях,</w:t>
            </w:r>
          </w:p>
        </w:tc>
      </w:tr>
    </w:tbl>
    <w:p w:rsidR="006C1371" w:rsidRDefault="006C1371">
      <w:pPr>
        <w:spacing w:line="270" w:lineRule="exact"/>
        <w:rPr>
          <w:sz w:val="24"/>
        </w:rPr>
        <w:sectPr w:rsidR="006C1371">
          <w:pgSz w:w="11910" w:h="16840"/>
          <w:pgMar w:top="520" w:right="237" w:bottom="1220" w:left="600" w:header="0" w:footer="988" w:gutter="0"/>
          <w:cols w:space="720"/>
        </w:sectPr>
      </w:pPr>
    </w:p>
    <w:p w:rsidR="006C1371" w:rsidRDefault="006C1371">
      <w:pPr>
        <w:pStyle w:val="a3"/>
        <w:spacing w:before="5"/>
        <w:ind w:left="0"/>
        <w:jc w:val="left"/>
        <w:rPr>
          <w:b/>
          <w:i/>
          <w:sz w:val="2"/>
        </w:r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7372"/>
      </w:tblGrid>
      <w:tr w:rsidR="006C1371">
        <w:trPr>
          <w:trHeight w:val="318"/>
        </w:trPr>
        <w:tc>
          <w:tcPr>
            <w:tcW w:w="1985" w:type="dxa"/>
          </w:tcPr>
          <w:p w:rsidR="006C1371" w:rsidRDefault="00114C20">
            <w:pPr>
              <w:pStyle w:val="TableParagraph"/>
              <w:spacing w:line="270" w:lineRule="exact"/>
              <w:ind w:left="107"/>
              <w:rPr>
                <w:sz w:val="24"/>
              </w:rPr>
            </w:pPr>
            <w:r>
              <w:rPr>
                <w:spacing w:val="-2"/>
                <w:sz w:val="24"/>
              </w:rPr>
              <w:t>уровень</w:t>
            </w:r>
          </w:p>
        </w:tc>
        <w:tc>
          <w:tcPr>
            <w:tcW w:w="7372" w:type="dxa"/>
          </w:tcPr>
          <w:p w:rsidR="006C1371" w:rsidRDefault="00114C20">
            <w:pPr>
              <w:pStyle w:val="TableParagraph"/>
              <w:spacing w:line="270" w:lineRule="exact"/>
              <w:ind w:left="108"/>
              <w:rPr>
                <w:sz w:val="24"/>
              </w:rPr>
            </w:pPr>
            <w:r>
              <w:rPr>
                <w:sz w:val="24"/>
              </w:rPr>
              <w:t>конкурсах,</w:t>
            </w:r>
            <w:r>
              <w:rPr>
                <w:spacing w:val="-4"/>
                <w:sz w:val="24"/>
              </w:rPr>
              <w:t xml:space="preserve"> </w:t>
            </w:r>
            <w:r>
              <w:rPr>
                <w:sz w:val="24"/>
              </w:rPr>
              <w:t>соревнованиях,</w:t>
            </w:r>
            <w:r>
              <w:rPr>
                <w:spacing w:val="49"/>
                <w:sz w:val="24"/>
              </w:rPr>
              <w:t xml:space="preserve"> </w:t>
            </w:r>
            <w:r>
              <w:rPr>
                <w:sz w:val="24"/>
              </w:rPr>
              <w:t>иных</w:t>
            </w:r>
            <w:r>
              <w:rPr>
                <w:spacing w:val="-2"/>
                <w:sz w:val="24"/>
              </w:rPr>
              <w:t xml:space="preserve"> </w:t>
            </w:r>
            <w:r>
              <w:rPr>
                <w:sz w:val="24"/>
              </w:rPr>
              <w:t>мероприятиях</w:t>
            </w:r>
            <w:r>
              <w:rPr>
                <w:spacing w:val="-3"/>
                <w:sz w:val="24"/>
              </w:rPr>
              <w:t xml:space="preserve"> </w:t>
            </w:r>
            <w:r>
              <w:rPr>
                <w:sz w:val="24"/>
              </w:rPr>
              <w:t>различного</w:t>
            </w:r>
            <w:r>
              <w:rPr>
                <w:spacing w:val="-1"/>
                <w:sz w:val="24"/>
              </w:rPr>
              <w:t xml:space="preserve"> </w:t>
            </w:r>
            <w:r>
              <w:rPr>
                <w:spacing w:val="-2"/>
                <w:sz w:val="24"/>
              </w:rPr>
              <w:t>уровня.</w:t>
            </w:r>
          </w:p>
        </w:tc>
      </w:tr>
    </w:tbl>
    <w:p w:rsidR="006C1371" w:rsidRDefault="006C1371">
      <w:pPr>
        <w:pStyle w:val="a3"/>
        <w:spacing w:before="40"/>
        <w:ind w:left="0"/>
        <w:jc w:val="left"/>
        <w:rPr>
          <w:b/>
          <w:i/>
        </w:rPr>
      </w:pPr>
    </w:p>
    <w:p w:rsidR="006C1371" w:rsidRDefault="00114C20">
      <w:pPr>
        <w:spacing w:after="3" w:line="276" w:lineRule="auto"/>
        <w:ind w:left="907" w:right="1118"/>
        <w:jc w:val="center"/>
        <w:rPr>
          <w:b/>
          <w:i/>
          <w:sz w:val="24"/>
        </w:rPr>
      </w:pPr>
      <w:r>
        <w:rPr>
          <w:b/>
          <w:i/>
          <w:sz w:val="24"/>
        </w:rPr>
        <w:t>Работа</w:t>
      </w:r>
      <w:r>
        <w:rPr>
          <w:b/>
          <w:i/>
          <w:spacing w:val="-5"/>
          <w:sz w:val="24"/>
        </w:rPr>
        <w:t xml:space="preserve"> </w:t>
      </w:r>
      <w:r>
        <w:rPr>
          <w:b/>
          <w:i/>
          <w:sz w:val="24"/>
        </w:rPr>
        <w:t>с</w:t>
      </w:r>
      <w:r>
        <w:rPr>
          <w:b/>
          <w:i/>
          <w:spacing w:val="-6"/>
          <w:sz w:val="24"/>
        </w:rPr>
        <w:t xml:space="preserve"> </w:t>
      </w:r>
      <w:r>
        <w:rPr>
          <w:b/>
          <w:i/>
          <w:sz w:val="24"/>
        </w:rPr>
        <w:t>педагогическими</w:t>
      </w:r>
      <w:r>
        <w:rPr>
          <w:b/>
          <w:i/>
          <w:spacing w:val="-5"/>
          <w:sz w:val="24"/>
        </w:rPr>
        <w:t xml:space="preserve"> </w:t>
      </w:r>
      <w:r>
        <w:rPr>
          <w:b/>
          <w:i/>
          <w:sz w:val="24"/>
        </w:rPr>
        <w:t>работниками</w:t>
      </w:r>
      <w:r>
        <w:rPr>
          <w:b/>
          <w:i/>
          <w:spacing w:val="-5"/>
          <w:sz w:val="24"/>
        </w:rPr>
        <w:t xml:space="preserve"> </w:t>
      </w:r>
      <w:r>
        <w:rPr>
          <w:b/>
          <w:i/>
          <w:sz w:val="24"/>
        </w:rPr>
        <w:t>(учителями-предметниками,</w:t>
      </w:r>
      <w:r>
        <w:rPr>
          <w:b/>
          <w:i/>
          <w:spacing w:val="-5"/>
          <w:sz w:val="24"/>
        </w:rPr>
        <w:t xml:space="preserve"> </w:t>
      </w:r>
      <w:r>
        <w:rPr>
          <w:b/>
          <w:i/>
          <w:sz w:val="24"/>
        </w:rPr>
        <w:t>педагогами</w:t>
      </w:r>
      <w:r>
        <w:rPr>
          <w:b/>
          <w:i/>
          <w:spacing w:val="-2"/>
          <w:sz w:val="24"/>
        </w:rPr>
        <w:t xml:space="preserve"> </w:t>
      </w:r>
      <w:r w:rsidR="00842A80">
        <w:rPr>
          <w:b/>
          <w:i/>
          <w:sz w:val="24"/>
        </w:rPr>
        <w:t>– психологами…)</w:t>
      </w: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7372"/>
      </w:tblGrid>
      <w:tr w:rsidR="006C1371">
        <w:trPr>
          <w:trHeight w:val="316"/>
        </w:trPr>
        <w:tc>
          <w:tcPr>
            <w:tcW w:w="1985" w:type="dxa"/>
          </w:tcPr>
          <w:p w:rsidR="006C1371" w:rsidRDefault="00114C20">
            <w:pPr>
              <w:pStyle w:val="TableParagraph"/>
              <w:spacing w:line="270" w:lineRule="exact"/>
              <w:ind w:left="107"/>
              <w:rPr>
                <w:sz w:val="24"/>
              </w:rPr>
            </w:pPr>
            <w:r>
              <w:rPr>
                <w:spacing w:val="-2"/>
                <w:sz w:val="24"/>
              </w:rPr>
              <w:t>Уровень</w:t>
            </w:r>
          </w:p>
        </w:tc>
        <w:tc>
          <w:tcPr>
            <w:tcW w:w="7372" w:type="dxa"/>
          </w:tcPr>
          <w:p w:rsidR="006C1371" w:rsidRDefault="00114C20">
            <w:pPr>
              <w:pStyle w:val="TableParagraph"/>
              <w:spacing w:line="270" w:lineRule="exact"/>
              <w:ind w:left="108"/>
              <w:rPr>
                <w:sz w:val="24"/>
              </w:rPr>
            </w:pPr>
            <w:r>
              <w:rPr>
                <w:sz w:val="24"/>
              </w:rPr>
              <w:t>Содержание</w:t>
            </w:r>
            <w:r>
              <w:rPr>
                <w:spacing w:val="-3"/>
                <w:sz w:val="24"/>
              </w:rPr>
              <w:t xml:space="preserve"> </w:t>
            </w:r>
            <w:r>
              <w:rPr>
                <w:spacing w:val="-2"/>
                <w:sz w:val="24"/>
              </w:rPr>
              <w:t>деятельности</w:t>
            </w:r>
          </w:p>
        </w:tc>
      </w:tr>
      <w:tr w:rsidR="006C1371">
        <w:trPr>
          <w:trHeight w:val="1370"/>
        </w:trPr>
        <w:tc>
          <w:tcPr>
            <w:tcW w:w="1985" w:type="dxa"/>
          </w:tcPr>
          <w:p w:rsidR="006C1371" w:rsidRDefault="00114C20">
            <w:pPr>
              <w:pStyle w:val="TableParagraph"/>
              <w:spacing w:line="276" w:lineRule="auto"/>
              <w:ind w:left="107" w:right="164" w:firstLine="33"/>
              <w:rPr>
                <w:sz w:val="24"/>
              </w:rPr>
            </w:pPr>
            <w:r>
              <w:rPr>
                <w:spacing w:val="-2"/>
                <w:sz w:val="24"/>
              </w:rPr>
              <w:t xml:space="preserve">Индивидуальны </w:t>
            </w:r>
            <w:r>
              <w:rPr>
                <w:sz w:val="24"/>
              </w:rPr>
              <w:t>й уровень</w:t>
            </w:r>
          </w:p>
        </w:tc>
        <w:tc>
          <w:tcPr>
            <w:tcW w:w="7372" w:type="dxa"/>
          </w:tcPr>
          <w:p w:rsidR="006C1371" w:rsidRDefault="00114C20">
            <w:pPr>
              <w:pStyle w:val="TableParagraph"/>
              <w:spacing w:line="276" w:lineRule="auto"/>
              <w:ind w:left="108" w:firstLine="60"/>
              <w:rPr>
                <w:sz w:val="24"/>
              </w:rPr>
            </w:pPr>
            <w:r>
              <w:rPr>
                <w:sz w:val="24"/>
              </w:rPr>
              <w:t>- индивидуальные беседы (в целях разрешения учебных, психологических</w:t>
            </w:r>
            <w:r>
              <w:rPr>
                <w:spacing w:val="-10"/>
                <w:sz w:val="24"/>
              </w:rPr>
              <w:t xml:space="preserve"> </w:t>
            </w:r>
            <w:r>
              <w:rPr>
                <w:sz w:val="24"/>
              </w:rPr>
              <w:t>проблем</w:t>
            </w:r>
            <w:r>
              <w:rPr>
                <w:spacing w:val="-13"/>
                <w:sz w:val="24"/>
              </w:rPr>
              <w:t xml:space="preserve"> </w:t>
            </w:r>
            <w:r>
              <w:rPr>
                <w:sz w:val="24"/>
              </w:rPr>
              <w:t>конкретных</w:t>
            </w:r>
            <w:r>
              <w:rPr>
                <w:spacing w:val="-10"/>
                <w:sz w:val="24"/>
              </w:rPr>
              <w:t xml:space="preserve"> </w:t>
            </w:r>
            <w:r>
              <w:rPr>
                <w:sz w:val="24"/>
              </w:rPr>
              <w:t>обучающихся,</w:t>
            </w:r>
            <w:r>
              <w:rPr>
                <w:spacing w:val="-12"/>
                <w:sz w:val="24"/>
              </w:rPr>
              <w:t xml:space="preserve"> </w:t>
            </w:r>
            <w:r>
              <w:rPr>
                <w:sz w:val="24"/>
              </w:rPr>
              <w:t>возможных конфликтных ситуаций);</w:t>
            </w:r>
          </w:p>
        </w:tc>
      </w:tr>
      <w:tr w:rsidR="006C1371">
        <w:trPr>
          <w:trHeight w:val="2222"/>
        </w:trPr>
        <w:tc>
          <w:tcPr>
            <w:tcW w:w="1985" w:type="dxa"/>
          </w:tcPr>
          <w:p w:rsidR="006C1371" w:rsidRDefault="00114C20">
            <w:pPr>
              <w:pStyle w:val="TableParagraph"/>
              <w:spacing w:line="270" w:lineRule="exact"/>
              <w:ind w:left="107"/>
              <w:rPr>
                <w:sz w:val="24"/>
              </w:rPr>
            </w:pPr>
            <w:r>
              <w:rPr>
                <w:sz w:val="24"/>
              </w:rPr>
              <w:t>Уровень</w:t>
            </w:r>
            <w:r>
              <w:rPr>
                <w:spacing w:val="-1"/>
                <w:sz w:val="24"/>
              </w:rPr>
              <w:t xml:space="preserve"> </w:t>
            </w:r>
            <w:r>
              <w:rPr>
                <w:spacing w:val="-2"/>
                <w:sz w:val="24"/>
              </w:rPr>
              <w:t>класса</w:t>
            </w:r>
          </w:p>
        </w:tc>
        <w:tc>
          <w:tcPr>
            <w:tcW w:w="7372" w:type="dxa"/>
          </w:tcPr>
          <w:p w:rsidR="006C1371" w:rsidRDefault="00114C20" w:rsidP="00030E22">
            <w:pPr>
              <w:pStyle w:val="TableParagraph"/>
              <w:numPr>
                <w:ilvl w:val="0"/>
                <w:numId w:val="330"/>
              </w:numPr>
              <w:tabs>
                <w:tab w:val="left" w:pos="187"/>
              </w:tabs>
              <w:spacing w:line="276" w:lineRule="auto"/>
              <w:ind w:right="206" w:firstLine="0"/>
              <w:rPr>
                <w:i/>
                <w:sz w:val="24"/>
              </w:rPr>
            </w:pPr>
            <w:r>
              <w:rPr>
                <w:i/>
                <w:spacing w:val="-7"/>
                <w:sz w:val="24"/>
                <w:u w:val="single"/>
              </w:rPr>
              <w:t xml:space="preserve"> </w:t>
            </w:r>
            <w:r>
              <w:rPr>
                <w:i/>
                <w:sz w:val="24"/>
                <w:u w:val="single"/>
              </w:rPr>
              <w:t>консультации</w:t>
            </w:r>
            <w:r>
              <w:rPr>
                <w:i/>
                <w:spacing w:val="-6"/>
                <w:sz w:val="24"/>
                <w:u w:val="single"/>
              </w:rPr>
              <w:t xml:space="preserve"> </w:t>
            </w:r>
            <w:r>
              <w:rPr>
                <w:i/>
                <w:sz w:val="24"/>
                <w:u w:val="single"/>
              </w:rPr>
              <w:t>со</w:t>
            </w:r>
            <w:r>
              <w:rPr>
                <w:i/>
                <w:spacing w:val="-7"/>
                <w:sz w:val="24"/>
                <w:u w:val="single"/>
              </w:rPr>
              <w:t xml:space="preserve"> </w:t>
            </w:r>
            <w:r>
              <w:rPr>
                <w:i/>
                <w:sz w:val="24"/>
                <w:u w:val="single"/>
              </w:rPr>
              <w:t>специалистами</w:t>
            </w:r>
            <w:r>
              <w:rPr>
                <w:i/>
                <w:spacing w:val="-6"/>
                <w:sz w:val="24"/>
                <w:u w:val="single"/>
              </w:rPr>
              <w:t xml:space="preserve"> </w:t>
            </w:r>
            <w:r>
              <w:rPr>
                <w:i/>
                <w:sz w:val="24"/>
                <w:u w:val="single"/>
              </w:rPr>
              <w:t>образовательного</w:t>
            </w:r>
            <w:r>
              <w:rPr>
                <w:i/>
                <w:spacing w:val="-7"/>
                <w:sz w:val="24"/>
                <w:u w:val="single"/>
              </w:rPr>
              <w:t xml:space="preserve"> </w:t>
            </w:r>
            <w:r>
              <w:rPr>
                <w:i/>
                <w:sz w:val="24"/>
                <w:u w:val="single"/>
              </w:rPr>
              <w:t>учреждения</w:t>
            </w:r>
            <w:r>
              <w:rPr>
                <w:i/>
                <w:spacing w:val="-4"/>
                <w:sz w:val="24"/>
                <w:u w:val="single"/>
              </w:rPr>
              <w:t xml:space="preserve"> </w:t>
            </w:r>
            <w:r>
              <w:rPr>
                <w:i/>
                <w:sz w:val="24"/>
                <w:u w:val="single"/>
              </w:rPr>
              <w:t>по</w:t>
            </w:r>
            <w:r>
              <w:rPr>
                <w:i/>
                <w:sz w:val="24"/>
              </w:rPr>
              <w:t xml:space="preserve"> </w:t>
            </w:r>
            <w:r>
              <w:rPr>
                <w:i/>
                <w:sz w:val="24"/>
                <w:u w:val="single"/>
              </w:rPr>
              <w:t>вопросам успеваемости, поведения обучающихся целого класса);</w:t>
            </w:r>
          </w:p>
          <w:p w:rsidR="006C1371" w:rsidRDefault="00114C20" w:rsidP="00030E22">
            <w:pPr>
              <w:pStyle w:val="TableParagraph"/>
              <w:numPr>
                <w:ilvl w:val="0"/>
                <w:numId w:val="330"/>
              </w:numPr>
              <w:tabs>
                <w:tab w:val="left" w:pos="187"/>
              </w:tabs>
              <w:spacing w:line="276" w:lineRule="auto"/>
              <w:ind w:right="223" w:firstLine="0"/>
              <w:rPr>
                <w:i/>
                <w:sz w:val="24"/>
              </w:rPr>
            </w:pPr>
            <w:r>
              <w:rPr>
                <w:i/>
                <w:sz w:val="24"/>
                <w:u w:val="single"/>
              </w:rPr>
              <w:t xml:space="preserve"> приглашение педагогических работников на мероприятия,</w:t>
            </w:r>
            <w:r>
              <w:rPr>
                <w:i/>
                <w:sz w:val="24"/>
              </w:rPr>
              <w:t xml:space="preserve"> </w:t>
            </w:r>
            <w:r>
              <w:rPr>
                <w:i/>
                <w:sz w:val="24"/>
                <w:u w:val="single"/>
              </w:rPr>
              <w:t>проводимые</w:t>
            </w:r>
            <w:r>
              <w:rPr>
                <w:i/>
                <w:spacing w:val="-7"/>
                <w:sz w:val="24"/>
                <w:u w:val="single"/>
              </w:rPr>
              <w:t xml:space="preserve"> </w:t>
            </w:r>
            <w:r>
              <w:rPr>
                <w:i/>
                <w:sz w:val="24"/>
                <w:u w:val="single"/>
              </w:rPr>
              <w:t>в</w:t>
            </w:r>
            <w:r>
              <w:rPr>
                <w:i/>
                <w:spacing w:val="-7"/>
                <w:sz w:val="24"/>
                <w:u w:val="single"/>
              </w:rPr>
              <w:t xml:space="preserve"> </w:t>
            </w:r>
            <w:r>
              <w:rPr>
                <w:i/>
                <w:sz w:val="24"/>
                <w:u w:val="single"/>
              </w:rPr>
              <w:t>классе</w:t>
            </w:r>
            <w:r>
              <w:rPr>
                <w:i/>
                <w:spacing w:val="-5"/>
                <w:sz w:val="24"/>
                <w:u w:val="single"/>
              </w:rPr>
              <w:t xml:space="preserve"> </w:t>
            </w:r>
            <w:r>
              <w:rPr>
                <w:i/>
                <w:sz w:val="24"/>
                <w:u w:val="single"/>
              </w:rPr>
              <w:t>(классные</w:t>
            </w:r>
            <w:r>
              <w:rPr>
                <w:i/>
                <w:spacing w:val="-7"/>
                <w:sz w:val="24"/>
                <w:u w:val="single"/>
              </w:rPr>
              <w:t xml:space="preserve"> </w:t>
            </w:r>
            <w:r>
              <w:rPr>
                <w:i/>
                <w:sz w:val="24"/>
                <w:u w:val="single"/>
              </w:rPr>
              <w:t>часы,</w:t>
            </w:r>
            <w:r>
              <w:rPr>
                <w:i/>
                <w:spacing w:val="-6"/>
                <w:sz w:val="24"/>
                <w:u w:val="single"/>
              </w:rPr>
              <w:t xml:space="preserve"> </w:t>
            </w:r>
            <w:r>
              <w:rPr>
                <w:i/>
                <w:sz w:val="24"/>
                <w:u w:val="single"/>
              </w:rPr>
              <w:t>тематические</w:t>
            </w:r>
            <w:r>
              <w:rPr>
                <w:i/>
                <w:spacing w:val="-6"/>
                <w:sz w:val="24"/>
                <w:u w:val="single"/>
              </w:rPr>
              <w:t xml:space="preserve"> </w:t>
            </w:r>
            <w:r>
              <w:rPr>
                <w:i/>
                <w:sz w:val="24"/>
                <w:u w:val="single"/>
              </w:rPr>
              <w:t>акции,</w:t>
            </w:r>
            <w:r>
              <w:rPr>
                <w:i/>
                <w:spacing w:val="-6"/>
                <w:sz w:val="24"/>
                <w:u w:val="single"/>
              </w:rPr>
              <w:t xml:space="preserve"> </w:t>
            </w:r>
            <w:r>
              <w:rPr>
                <w:i/>
                <w:sz w:val="24"/>
                <w:u w:val="single"/>
              </w:rPr>
              <w:t>огоньки,</w:t>
            </w:r>
            <w:r>
              <w:rPr>
                <w:i/>
                <w:sz w:val="24"/>
              </w:rPr>
              <w:t xml:space="preserve"> </w:t>
            </w:r>
            <w:r>
              <w:rPr>
                <w:i/>
                <w:spacing w:val="-2"/>
                <w:sz w:val="24"/>
                <w:u w:val="single"/>
              </w:rPr>
              <w:t>экскурсии;</w:t>
            </w:r>
          </w:p>
          <w:p w:rsidR="006C1371" w:rsidRDefault="00114C20" w:rsidP="00030E22">
            <w:pPr>
              <w:pStyle w:val="TableParagraph"/>
              <w:numPr>
                <w:ilvl w:val="0"/>
                <w:numId w:val="330"/>
              </w:numPr>
              <w:tabs>
                <w:tab w:val="left" w:pos="187"/>
              </w:tabs>
              <w:spacing w:line="275" w:lineRule="exact"/>
              <w:ind w:left="187" w:hanging="79"/>
              <w:rPr>
                <w:i/>
                <w:sz w:val="24"/>
              </w:rPr>
            </w:pPr>
            <w:r>
              <w:rPr>
                <w:i/>
                <w:spacing w:val="-8"/>
                <w:sz w:val="24"/>
                <w:u w:val="single"/>
              </w:rPr>
              <w:t xml:space="preserve"> </w:t>
            </w:r>
            <w:r>
              <w:rPr>
                <w:i/>
                <w:sz w:val="24"/>
                <w:u w:val="single"/>
              </w:rPr>
              <w:t>привлечение</w:t>
            </w:r>
            <w:r>
              <w:rPr>
                <w:i/>
                <w:spacing w:val="-5"/>
                <w:sz w:val="24"/>
                <w:u w:val="single"/>
              </w:rPr>
              <w:t xml:space="preserve"> </w:t>
            </w:r>
            <w:r>
              <w:rPr>
                <w:i/>
                <w:sz w:val="24"/>
                <w:u w:val="single"/>
              </w:rPr>
              <w:t>педагогов-психологов,</w:t>
            </w:r>
            <w:r>
              <w:rPr>
                <w:i/>
                <w:spacing w:val="-2"/>
                <w:sz w:val="24"/>
                <w:u w:val="single"/>
              </w:rPr>
              <w:t xml:space="preserve"> </w:t>
            </w:r>
            <w:r>
              <w:rPr>
                <w:i/>
                <w:sz w:val="24"/>
                <w:u w:val="single"/>
              </w:rPr>
              <w:t>социального</w:t>
            </w:r>
            <w:r>
              <w:rPr>
                <w:i/>
                <w:spacing w:val="-5"/>
                <w:sz w:val="24"/>
                <w:u w:val="single"/>
              </w:rPr>
              <w:t xml:space="preserve"> </w:t>
            </w:r>
            <w:r>
              <w:rPr>
                <w:i/>
                <w:sz w:val="24"/>
                <w:u w:val="single"/>
              </w:rPr>
              <w:t>педагога</w:t>
            </w:r>
            <w:r>
              <w:rPr>
                <w:i/>
                <w:spacing w:val="-4"/>
                <w:sz w:val="24"/>
                <w:u w:val="single"/>
              </w:rPr>
              <w:t xml:space="preserve"> </w:t>
            </w:r>
            <w:r>
              <w:rPr>
                <w:i/>
                <w:spacing w:val="-5"/>
                <w:sz w:val="24"/>
                <w:u w:val="single"/>
              </w:rPr>
              <w:t>для</w:t>
            </w:r>
          </w:p>
          <w:p w:rsidR="006C1371" w:rsidRDefault="00114C20">
            <w:pPr>
              <w:pStyle w:val="TableParagraph"/>
              <w:spacing w:before="38"/>
              <w:ind w:left="108"/>
              <w:rPr>
                <w:i/>
                <w:sz w:val="24"/>
              </w:rPr>
            </w:pPr>
            <w:r>
              <w:rPr>
                <w:i/>
                <w:sz w:val="24"/>
                <w:u w:val="single"/>
              </w:rPr>
              <w:t>разрешения</w:t>
            </w:r>
            <w:r>
              <w:rPr>
                <w:i/>
                <w:spacing w:val="-7"/>
                <w:sz w:val="24"/>
                <w:u w:val="single"/>
              </w:rPr>
              <w:t xml:space="preserve"> </w:t>
            </w:r>
            <w:r>
              <w:rPr>
                <w:i/>
                <w:sz w:val="24"/>
                <w:u w:val="single"/>
              </w:rPr>
              <w:t>межличностных</w:t>
            </w:r>
            <w:r>
              <w:rPr>
                <w:i/>
                <w:spacing w:val="-3"/>
                <w:sz w:val="24"/>
                <w:u w:val="single"/>
              </w:rPr>
              <w:t xml:space="preserve"> </w:t>
            </w:r>
            <w:r>
              <w:rPr>
                <w:i/>
                <w:sz w:val="24"/>
                <w:u w:val="single"/>
              </w:rPr>
              <w:t>проблем,</w:t>
            </w:r>
            <w:r>
              <w:rPr>
                <w:i/>
                <w:spacing w:val="-3"/>
                <w:sz w:val="24"/>
                <w:u w:val="single"/>
              </w:rPr>
              <w:t xml:space="preserve"> </w:t>
            </w:r>
            <w:r>
              <w:rPr>
                <w:i/>
                <w:sz w:val="24"/>
                <w:u w:val="single"/>
              </w:rPr>
              <w:t>возникающих</w:t>
            </w:r>
            <w:r>
              <w:rPr>
                <w:i/>
                <w:spacing w:val="-3"/>
                <w:sz w:val="24"/>
                <w:u w:val="single"/>
              </w:rPr>
              <w:t xml:space="preserve"> </w:t>
            </w:r>
            <w:r>
              <w:rPr>
                <w:i/>
                <w:sz w:val="24"/>
                <w:u w:val="single"/>
              </w:rPr>
              <w:t>в</w:t>
            </w:r>
            <w:r>
              <w:rPr>
                <w:i/>
                <w:spacing w:val="-3"/>
                <w:sz w:val="24"/>
                <w:u w:val="single"/>
              </w:rPr>
              <w:t xml:space="preserve"> </w:t>
            </w:r>
            <w:r>
              <w:rPr>
                <w:i/>
                <w:spacing w:val="-2"/>
                <w:sz w:val="24"/>
                <w:u w:val="single"/>
              </w:rPr>
              <w:t>классе.</w:t>
            </w:r>
          </w:p>
        </w:tc>
      </w:tr>
      <w:tr w:rsidR="006C1371">
        <w:trPr>
          <w:trHeight w:val="1586"/>
        </w:trPr>
        <w:tc>
          <w:tcPr>
            <w:tcW w:w="1985" w:type="dxa"/>
          </w:tcPr>
          <w:p w:rsidR="006C1371" w:rsidRDefault="00114C20">
            <w:pPr>
              <w:pStyle w:val="TableParagraph"/>
              <w:spacing w:line="276" w:lineRule="auto"/>
              <w:ind w:left="107"/>
              <w:rPr>
                <w:sz w:val="24"/>
              </w:rPr>
            </w:pPr>
            <w:r>
              <w:rPr>
                <w:spacing w:val="-2"/>
                <w:sz w:val="24"/>
              </w:rPr>
              <w:t>Общешкольный уровень</w:t>
            </w:r>
          </w:p>
        </w:tc>
        <w:tc>
          <w:tcPr>
            <w:tcW w:w="7372" w:type="dxa"/>
          </w:tcPr>
          <w:p w:rsidR="006C1371" w:rsidRDefault="00114C20" w:rsidP="00030E22">
            <w:pPr>
              <w:pStyle w:val="TableParagraph"/>
              <w:numPr>
                <w:ilvl w:val="0"/>
                <w:numId w:val="329"/>
              </w:numPr>
              <w:tabs>
                <w:tab w:val="left" w:pos="187"/>
              </w:tabs>
              <w:spacing w:line="270" w:lineRule="exact"/>
              <w:ind w:left="187" w:hanging="79"/>
              <w:rPr>
                <w:i/>
                <w:sz w:val="24"/>
              </w:rPr>
            </w:pPr>
            <w:r>
              <w:rPr>
                <w:i/>
                <w:spacing w:val="-4"/>
                <w:sz w:val="24"/>
                <w:u w:val="single"/>
              </w:rPr>
              <w:t xml:space="preserve"> </w:t>
            </w:r>
            <w:r>
              <w:rPr>
                <w:i/>
                <w:sz w:val="24"/>
              </w:rPr>
              <w:t xml:space="preserve"> </w:t>
            </w:r>
            <w:r>
              <w:rPr>
                <w:sz w:val="24"/>
              </w:rPr>
              <w:t>участие</w:t>
            </w:r>
            <w:r>
              <w:rPr>
                <w:spacing w:val="-4"/>
                <w:sz w:val="24"/>
              </w:rPr>
              <w:t xml:space="preserve"> </w:t>
            </w:r>
            <w:r>
              <w:rPr>
                <w:sz w:val="24"/>
              </w:rPr>
              <w:t>в</w:t>
            </w:r>
            <w:r>
              <w:rPr>
                <w:spacing w:val="-3"/>
                <w:sz w:val="24"/>
              </w:rPr>
              <w:t xml:space="preserve"> </w:t>
            </w:r>
            <w:r>
              <w:rPr>
                <w:sz w:val="24"/>
              </w:rPr>
              <w:t>школьном</w:t>
            </w:r>
            <w:r>
              <w:rPr>
                <w:spacing w:val="-3"/>
                <w:sz w:val="24"/>
              </w:rPr>
              <w:t xml:space="preserve"> </w:t>
            </w:r>
            <w:r>
              <w:rPr>
                <w:sz w:val="24"/>
              </w:rPr>
              <w:t>педагогическом</w:t>
            </w:r>
            <w:r>
              <w:rPr>
                <w:spacing w:val="-3"/>
                <w:sz w:val="24"/>
              </w:rPr>
              <w:t xml:space="preserve"> </w:t>
            </w:r>
            <w:r>
              <w:rPr>
                <w:spacing w:val="-2"/>
                <w:sz w:val="24"/>
              </w:rPr>
              <w:t>консилиуме;</w:t>
            </w:r>
          </w:p>
          <w:p w:rsidR="006C1371" w:rsidRDefault="00114C20" w:rsidP="00030E22">
            <w:pPr>
              <w:pStyle w:val="TableParagraph"/>
              <w:numPr>
                <w:ilvl w:val="0"/>
                <w:numId w:val="329"/>
              </w:numPr>
              <w:tabs>
                <w:tab w:val="left" w:pos="246"/>
              </w:tabs>
              <w:spacing w:before="41" w:line="276" w:lineRule="auto"/>
              <w:ind w:right="797" w:firstLine="0"/>
              <w:rPr>
                <w:sz w:val="24"/>
              </w:rPr>
            </w:pPr>
            <w:r>
              <w:rPr>
                <w:sz w:val="24"/>
              </w:rPr>
              <w:t>совместно</w:t>
            </w:r>
            <w:r>
              <w:rPr>
                <w:spacing w:val="-10"/>
                <w:sz w:val="24"/>
              </w:rPr>
              <w:t xml:space="preserve"> </w:t>
            </w:r>
            <w:r>
              <w:rPr>
                <w:sz w:val="24"/>
              </w:rPr>
              <w:t>с</w:t>
            </w:r>
            <w:r>
              <w:rPr>
                <w:spacing w:val="-11"/>
                <w:sz w:val="24"/>
              </w:rPr>
              <w:t xml:space="preserve"> </w:t>
            </w:r>
            <w:r>
              <w:rPr>
                <w:sz w:val="24"/>
              </w:rPr>
              <w:t>педагогическими</w:t>
            </w:r>
            <w:r>
              <w:rPr>
                <w:spacing w:val="-10"/>
                <w:sz w:val="24"/>
              </w:rPr>
              <w:t xml:space="preserve"> </w:t>
            </w:r>
            <w:r>
              <w:rPr>
                <w:sz w:val="24"/>
              </w:rPr>
              <w:t>работниками</w:t>
            </w:r>
            <w:r>
              <w:rPr>
                <w:spacing w:val="-10"/>
                <w:sz w:val="24"/>
              </w:rPr>
              <w:t xml:space="preserve"> </w:t>
            </w:r>
            <w:r>
              <w:rPr>
                <w:sz w:val="24"/>
              </w:rPr>
              <w:t>образовательного учреждения участие в общешкольных ключевых делах;</w:t>
            </w:r>
          </w:p>
          <w:p w:rsidR="006C1371" w:rsidRDefault="00114C20" w:rsidP="00030E22">
            <w:pPr>
              <w:pStyle w:val="TableParagraph"/>
              <w:numPr>
                <w:ilvl w:val="0"/>
                <w:numId w:val="329"/>
              </w:numPr>
              <w:tabs>
                <w:tab w:val="left" w:pos="248"/>
              </w:tabs>
              <w:spacing w:before="1"/>
              <w:ind w:left="248" w:hanging="140"/>
              <w:rPr>
                <w:sz w:val="24"/>
              </w:rPr>
            </w:pPr>
            <w:r>
              <w:rPr>
                <w:sz w:val="24"/>
              </w:rPr>
              <w:t>участие</w:t>
            </w:r>
            <w:r>
              <w:rPr>
                <w:spacing w:val="-4"/>
                <w:sz w:val="24"/>
              </w:rPr>
              <w:t xml:space="preserve"> </w:t>
            </w:r>
            <w:r>
              <w:rPr>
                <w:sz w:val="24"/>
              </w:rPr>
              <w:t>в</w:t>
            </w:r>
            <w:r>
              <w:rPr>
                <w:spacing w:val="-3"/>
                <w:sz w:val="24"/>
              </w:rPr>
              <w:t xml:space="preserve"> </w:t>
            </w:r>
            <w:r>
              <w:rPr>
                <w:sz w:val="24"/>
              </w:rPr>
              <w:t>работе</w:t>
            </w:r>
            <w:r>
              <w:rPr>
                <w:spacing w:val="-3"/>
                <w:sz w:val="24"/>
              </w:rPr>
              <w:t xml:space="preserve"> </w:t>
            </w:r>
            <w:r>
              <w:rPr>
                <w:sz w:val="24"/>
              </w:rPr>
              <w:t>педагогического</w:t>
            </w:r>
            <w:r>
              <w:rPr>
                <w:spacing w:val="-2"/>
                <w:sz w:val="24"/>
              </w:rPr>
              <w:t xml:space="preserve"> </w:t>
            </w:r>
            <w:r>
              <w:rPr>
                <w:sz w:val="24"/>
              </w:rPr>
              <w:t>совета</w:t>
            </w:r>
            <w:r>
              <w:rPr>
                <w:spacing w:val="-3"/>
                <w:sz w:val="24"/>
              </w:rPr>
              <w:t xml:space="preserve"> </w:t>
            </w:r>
            <w:r>
              <w:rPr>
                <w:sz w:val="24"/>
              </w:rPr>
              <w:t>и</w:t>
            </w:r>
            <w:r>
              <w:rPr>
                <w:spacing w:val="-2"/>
                <w:sz w:val="24"/>
              </w:rPr>
              <w:t xml:space="preserve"> методического</w:t>
            </w:r>
          </w:p>
          <w:p w:rsidR="006C1371" w:rsidRDefault="00114C20">
            <w:pPr>
              <w:pStyle w:val="TableParagraph"/>
              <w:spacing w:before="41"/>
              <w:ind w:left="108"/>
              <w:rPr>
                <w:sz w:val="24"/>
              </w:rPr>
            </w:pPr>
            <w:r>
              <w:rPr>
                <w:sz w:val="24"/>
              </w:rPr>
              <w:t>объединения</w:t>
            </w:r>
            <w:r>
              <w:rPr>
                <w:spacing w:val="-5"/>
                <w:sz w:val="24"/>
              </w:rPr>
              <w:t xml:space="preserve"> </w:t>
            </w:r>
            <w:r>
              <w:rPr>
                <w:sz w:val="24"/>
              </w:rPr>
              <w:t>классных</w:t>
            </w:r>
            <w:r>
              <w:rPr>
                <w:spacing w:val="-5"/>
                <w:sz w:val="24"/>
              </w:rPr>
              <w:t xml:space="preserve"> </w:t>
            </w:r>
            <w:r>
              <w:rPr>
                <w:spacing w:val="-2"/>
                <w:sz w:val="24"/>
              </w:rPr>
              <w:t>руководителей.</w:t>
            </w:r>
          </w:p>
        </w:tc>
      </w:tr>
      <w:tr w:rsidR="006C1371">
        <w:trPr>
          <w:trHeight w:val="1269"/>
        </w:trPr>
        <w:tc>
          <w:tcPr>
            <w:tcW w:w="1985" w:type="dxa"/>
          </w:tcPr>
          <w:p w:rsidR="006C1371" w:rsidRDefault="00114C20">
            <w:pPr>
              <w:pStyle w:val="TableParagraph"/>
              <w:spacing w:line="278" w:lineRule="auto"/>
              <w:ind w:left="107" w:right="326"/>
              <w:rPr>
                <w:sz w:val="24"/>
              </w:rPr>
            </w:pPr>
            <w:r>
              <w:rPr>
                <w:spacing w:val="-2"/>
                <w:sz w:val="24"/>
              </w:rPr>
              <w:t>Внешкольный уровень</w:t>
            </w:r>
          </w:p>
        </w:tc>
        <w:tc>
          <w:tcPr>
            <w:tcW w:w="7372" w:type="dxa"/>
          </w:tcPr>
          <w:p w:rsidR="006C1371" w:rsidRDefault="00114C20" w:rsidP="00030E22">
            <w:pPr>
              <w:pStyle w:val="TableParagraph"/>
              <w:numPr>
                <w:ilvl w:val="0"/>
                <w:numId w:val="328"/>
              </w:numPr>
              <w:tabs>
                <w:tab w:val="left" w:pos="306"/>
              </w:tabs>
              <w:spacing w:line="278" w:lineRule="auto"/>
              <w:ind w:right="1040" w:firstLine="60"/>
              <w:rPr>
                <w:sz w:val="24"/>
              </w:rPr>
            </w:pPr>
            <w:r>
              <w:rPr>
                <w:sz w:val="24"/>
              </w:rPr>
              <w:t>повышение</w:t>
            </w:r>
            <w:r>
              <w:rPr>
                <w:spacing w:val="-9"/>
                <w:sz w:val="24"/>
              </w:rPr>
              <w:t xml:space="preserve"> </w:t>
            </w:r>
            <w:r>
              <w:rPr>
                <w:sz w:val="24"/>
              </w:rPr>
              <w:t>педагогического</w:t>
            </w:r>
            <w:r>
              <w:rPr>
                <w:spacing w:val="-8"/>
                <w:sz w:val="24"/>
              </w:rPr>
              <w:t xml:space="preserve"> </w:t>
            </w:r>
            <w:r>
              <w:rPr>
                <w:sz w:val="24"/>
              </w:rPr>
              <w:t>мастерства,</w:t>
            </w:r>
            <w:r>
              <w:rPr>
                <w:spacing w:val="-8"/>
                <w:sz w:val="24"/>
              </w:rPr>
              <w:t xml:space="preserve"> </w:t>
            </w:r>
            <w:r>
              <w:rPr>
                <w:sz w:val="24"/>
              </w:rPr>
              <w:t>обмен</w:t>
            </w:r>
            <w:r>
              <w:rPr>
                <w:spacing w:val="-8"/>
                <w:sz w:val="24"/>
              </w:rPr>
              <w:t xml:space="preserve"> </w:t>
            </w:r>
            <w:r>
              <w:rPr>
                <w:sz w:val="24"/>
              </w:rPr>
              <w:t>опытом</w:t>
            </w:r>
            <w:r>
              <w:rPr>
                <w:spacing w:val="-8"/>
                <w:sz w:val="24"/>
              </w:rPr>
              <w:t xml:space="preserve"> </w:t>
            </w:r>
            <w:r>
              <w:rPr>
                <w:sz w:val="24"/>
              </w:rPr>
              <w:t>на педагогических конференциях, семинарах;</w:t>
            </w:r>
          </w:p>
          <w:p w:rsidR="006C1371" w:rsidRDefault="00114C20" w:rsidP="00030E22">
            <w:pPr>
              <w:pStyle w:val="TableParagraph"/>
              <w:numPr>
                <w:ilvl w:val="0"/>
                <w:numId w:val="328"/>
              </w:numPr>
              <w:tabs>
                <w:tab w:val="left" w:pos="306"/>
              </w:tabs>
              <w:spacing w:line="272" w:lineRule="exact"/>
              <w:ind w:left="306" w:hanging="198"/>
              <w:rPr>
                <w:sz w:val="24"/>
              </w:rPr>
            </w:pPr>
            <w:r>
              <w:rPr>
                <w:sz w:val="24"/>
              </w:rPr>
              <w:t>привлечение</w:t>
            </w:r>
            <w:r>
              <w:rPr>
                <w:spacing w:val="-7"/>
                <w:sz w:val="24"/>
              </w:rPr>
              <w:t xml:space="preserve"> </w:t>
            </w:r>
            <w:r>
              <w:rPr>
                <w:sz w:val="24"/>
              </w:rPr>
              <w:t>специалистов</w:t>
            </w:r>
            <w:r>
              <w:rPr>
                <w:spacing w:val="52"/>
                <w:sz w:val="24"/>
              </w:rPr>
              <w:t xml:space="preserve"> </w:t>
            </w:r>
            <w:r>
              <w:rPr>
                <w:sz w:val="24"/>
              </w:rPr>
              <w:t>муниципалитета</w:t>
            </w:r>
            <w:r>
              <w:rPr>
                <w:spacing w:val="-4"/>
                <w:sz w:val="24"/>
              </w:rPr>
              <w:t xml:space="preserve"> </w:t>
            </w:r>
            <w:r>
              <w:rPr>
                <w:sz w:val="24"/>
              </w:rPr>
              <w:t>в</w:t>
            </w:r>
            <w:r>
              <w:rPr>
                <w:spacing w:val="-4"/>
                <w:sz w:val="24"/>
              </w:rPr>
              <w:t xml:space="preserve"> </w:t>
            </w:r>
            <w:r>
              <w:rPr>
                <w:spacing w:val="-2"/>
                <w:sz w:val="24"/>
              </w:rPr>
              <w:t>рамках</w:t>
            </w:r>
          </w:p>
          <w:p w:rsidR="006C1371" w:rsidRDefault="00114C20">
            <w:pPr>
              <w:pStyle w:val="TableParagraph"/>
              <w:spacing w:before="35"/>
              <w:ind w:left="108"/>
              <w:rPr>
                <w:sz w:val="24"/>
              </w:rPr>
            </w:pPr>
            <w:r>
              <w:rPr>
                <w:sz w:val="24"/>
              </w:rPr>
              <w:t>осуществления</w:t>
            </w:r>
            <w:r>
              <w:rPr>
                <w:spacing w:val="-8"/>
                <w:sz w:val="24"/>
              </w:rPr>
              <w:t xml:space="preserve"> </w:t>
            </w:r>
            <w:r>
              <w:rPr>
                <w:sz w:val="24"/>
              </w:rPr>
              <w:t>воспитательного</w:t>
            </w:r>
            <w:r>
              <w:rPr>
                <w:spacing w:val="-7"/>
                <w:sz w:val="24"/>
              </w:rPr>
              <w:t xml:space="preserve"> </w:t>
            </w:r>
            <w:r>
              <w:rPr>
                <w:spacing w:val="-2"/>
                <w:sz w:val="24"/>
              </w:rPr>
              <w:t>процесса.</w:t>
            </w:r>
          </w:p>
        </w:tc>
      </w:tr>
    </w:tbl>
    <w:p w:rsidR="006C1371" w:rsidRDefault="00114C20">
      <w:pPr>
        <w:spacing w:after="44"/>
        <w:ind w:right="217"/>
        <w:jc w:val="center"/>
        <w:rPr>
          <w:b/>
          <w:i/>
          <w:sz w:val="24"/>
        </w:rPr>
      </w:pPr>
      <w:r>
        <w:rPr>
          <w:b/>
          <w:i/>
          <w:sz w:val="24"/>
        </w:rPr>
        <w:t>Работа</w:t>
      </w:r>
      <w:r>
        <w:rPr>
          <w:b/>
          <w:i/>
          <w:spacing w:val="-6"/>
          <w:sz w:val="24"/>
        </w:rPr>
        <w:t xml:space="preserve"> </w:t>
      </w:r>
      <w:r>
        <w:rPr>
          <w:b/>
          <w:i/>
          <w:sz w:val="24"/>
        </w:rPr>
        <w:t>с</w:t>
      </w:r>
      <w:r>
        <w:rPr>
          <w:b/>
          <w:i/>
          <w:spacing w:val="-4"/>
          <w:sz w:val="24"/>
        </w:rPr>
        <w:t xml:space="preserve"> </w:t>
      </w:r>
      <w:r>
        <w:rPr>
          <w:b/>
          <w:i/>
          <w:sz w:val="24"/>
        </w:rPr>
        <w:t>родителями,</w:t>
      </w:r>
      <w:r>
        <w:rPr>
          <w:b/>
          <w:i/>
          <w:spacing w:val="-6"/>
          <w:sz w:val="24"/>
        </w:rPr>
        <w:t xml:space="preserve"> </w:t>
      </w:r>
      <w:r>
        <w:rPr>
          <w:b/>
          <w:i/>
          <w:sz w:val="24"/>
        </w:rPr>
        <w:t>законными</w:t>
      </w:r>
      <w:r>
        <w:rPr>
          <w:b/>
          <w:i/>
          <w:spacing w:val="-3"/>
          <w:sz w:val="24"/>
        </w:rPr>
        <w:t xml:space="preserve"> </w:t>
      </w:r>
      <w:r>
        <w:rPr>
          <w:b/>
          <w:i/>
          <w:sz w:val="24"/>
        </w:rPr>
        <w:t>представителями</w:t>
      </w:r>
      <w:r>
        <w:rPr>
          <w:b/>
          <w:i/>
          <w:spacing w:val="-3"/>
          <w:sz w:val="24"/>
        </w:rPr>
        <w:t xml:space="preserve"> </w:t>
      </w:r>
      <w:r>
        <w:rPr>
          <w:b/>
          <w:i/>
          <w:spacing w:val="-2"/>
          <w:sz w:val="24"/>
        </w:rPr>
        <w:t>обучающихся</w:t>
      </w: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6947"/>
      </w:tblGrid>
      <w:tr w:rsidR="006C1371">
        <w:trPr>
          <w:trHeight w:val="316"/>
        </w:trPr>
        <w:tc>
          <w:tcPr>
            <w:tcW w:w="2411" w:type="dxa"/>
          </w:tcPr>
          <w:p w:rsidR="006C1371" w:rsidRDefault="00114C20">
            <w:pPr>
              <w:pStyle w:val="TableParagraph"/>
              <w:spacing w:line="270" w:lineRule="exact"/>
              <w:ind w:left="107"/>
              <w:rPr>
                <w:sz w:val="24"/>
              </w:rPr>
            </w:pPr>
            <w:r>
              <w:rPr>
                <w:spacing w:val="-2"/>
                <w:sz w:val="24"/>
              </w:rPr>
              <w:t>Уровень</w:t>
            </w:r>
          </w:p>
        </w:tc>
        <w:tc>
          <w:tcPr>
            <w:tcW w:w="6947" w:type="dxa"/>
          </w:tcPr>
          <w:p w:rsidR="006C1371" w:rsidRDefault="00114C20">
            <w:pPr>
              <w:pStyle w:val="TableParagraph"/>
              <w:spacing w:line="270" w:lineRule="exact"/>
              <w:ind w:left="107"/>
              <w:rPr>
                <w:sz w:val="24"/>
              </w:rPr>
            </w:pPr>
            <w:r>
              <w:rPr>
                <w:sz w:val="24"/>
              </w:rPr>
              <w:t>Содержание</w:t>
            </w:r>
            <w:r>
              <w:rPr>
                <w:spacing w:val="-4"/>
                <w:sz w:val="24"/>
              </w:rPr>
              <w:t xml:space="preserve"> </w:t>
            </w:r>
            <w:r>
              <w:rPr>
                <w:spacing w:val="-2"/>
                <w:sz w:val="24"/>
              </w:rPr>
              <w:t>деятельности</w:t>
            </w:r>
          </w:p>
        </w:tc>
      </w:tr>
      <w:tr w:rsidR="006C1371">
        <w:trPr>
          <w:trHeight w:val="1905"/>
        </w:trPr>
        <w:tc>
          <w:tcPr>
            <w:tcW w:w="2411" w:type="dxa"/>
          </w:tcPr>
          <w:p w:rsidR="006C1371" w:rsidRDefault="00114C20">
            <w:pPr>
              <w:pStyle w:val="TableParagraph"/>
              <w:spacing w:line="276" w:lineRule="auto"/>
              <w:ind w:left="107" w:firstLine="33"/>
              <w:rPr>
                <w:sz w:val="24"/>
              </w:rPr>
            </w:pPr>
            <w:r>
              <w:rPr>
                <w:spacing w:val="-2"/>
                <w:sz w:val="24"/>
              </w:rPr>
              <w:t>Индивидуальный уровень</w:t>
            </w:r>
          </w:p>
        </w:tc>
        <w:tc>
          <w:tcPr>
            <w:tcW w:w="6947" w:type="dxa"/>
          </w:tcPr>
          <w:p w:rsidR="006C1371" w:rsidRDefault="00114C20" w:rsidP="00030E22">
            <w:pPr>
              <w:pStyle w:val="TableParagraph"/>
              <w:numPr>
                <w:ilvl w:val="0"/>
                <w:numId w:val="327"/>
              </w:numPr>
              <w:tabs>
                <w:tab w:val="left" w:pos="245"/>
              </w:tabs>
              <w:spacing w:line="276" w:lineRule="auto"/>
              <w:ind w:right="253" w:firstLine="0"/>
              <w:rPr>
                <w:sz w:val="24"/>
              </w:rPr>
            </w:pPr>
            <w:r>
              <w:rPr>
                <w:sz w:val="24"/>
              </w:rPr>
              <w:t>регулярное</w:t>
            </w:r>
            <w:r>
              <w:rPr>
                <w:spacing w:val="-8"/>
                <w:sz w:val="24"/>
              </w:rPr>
              <w:t xml:space="preserve"> </w:t>
            </w:r>
            <w:r>
              <w:rPr>
                <w:sz w:val="24"/>
              </w:rPr>
              <w:t>информирование</w:t>
            </w:r>
            <w:r>
              <w:rPr>
                <w:spacing w:val="-8"/>
                <w:sz w:val="24"/>
              </w:rPr>
              <w:t xml:space="preserve"> </w:t>
            </w:r>
            <w:r>
              <w:rPr>
                <w:sz w:val="24"/>
              </w:rPr>
              <w:t>родителей</w:t>
            </w:r>
            <w:r>
              <w:rPr>
                <w:spacing w:val="-7"/>
                <w:sz w:val="24"/>
              </w:rPr>
              <w:t xml:space="preserve"> </w:t>
            </w:r>
            <w:r>
              <w:rPr>
                <w:sz w:val="24"/>
              </w:rPr>
              <w:t>о</w:t>
            </w:r>
            <w:r>
              <w:rPr>
                <w:spacing w:val="-7"/>
                <w:sz w:val="24"/>
              </w:rPr>
              <w:t xml:space="preserve"> </w:t>
            </w:r>
            <w:r>
              <w:rPr>
                <w:sz w:val="24"/>
              </w:rPr>
              <w:t>школьных</w:t>
            </w:r>
            <w:r>
              <w:rPr>
                <w:spacing w:val="-4"/>
                <w:sz w:val="24"/>
              </w:rPr>
              <w:t xml:space="preserve"> </w:t>
            </w:r>
            <w:r>
              <w:rPr>
                <w:sz w:val="24"/>
              </w:rPr>
              <w:t>успехах</w:t>
            </w:r>
            <w:r>
              <w:rPr>
                <w:spacing w:val="-8"/>
                <w:sz w:val="24"/>
              </w:rPr>
              <w:t xml:space="preserve"> </w:t>
            </w:r>
            <w:r>
              <w:rPr>
                <w:sz w:val="24"/>
              </w:rPr>
              <w:t>и проблемах их о детей, о жизни класса в целом;</w:t>
            </w:r>
          </w:p>
          <w:p w:rsidR="006C1371" w:rsidRDefault="00114C20" w:rsidP="00030E22">
            <w:pPr>
              <w:pStyle w:val="TableParagraph"/>
              <w:numPr>
                <w:ilvl w:val="0"/>
                <w:numId w:val="327"/>
              </w:numPr>
              <w:tabs>
                <w:tab w:val="left" w:pos="245"/>
              </w:tabs>
              <w:spacing w:line="276" w:lineRule="auto"/>
              <w:ind w:right="1439" w:firstLine="0"/>
              <w:rPr>
                <w:sz w:val="24"/>
              </w:rPr>
            </w:pPr>
            <w:r>
              <w:rPr>
                <w:sz w:val="24"/>
              </w:rPr>
              <w:t>помощь</w:t>
            </w:r>
            <w:r>
              <w:rPr>
                <w:spacing w:val="-8"/>
                <w:sz w:val="24"/>
              </w:rPr>
              <w:t xml:space="preserve"> </w:t>
            </w:r>
            <w:r>
              <w:rPr>
                <w:sz w:val="24"/>
              </w:rPr>
              <w:t>родителям</w:t>
            </w:r>
            <w:r>
              <w:rPr>
                <w:spacing w:val="-9"/>
                <w:sz w:val="24"/>
              </w:rPr>
              <w:t xml:space="preserve"> </w:t>
            </w:r>
            <w:r>
              <w:rPr>
                <w:sz w:val="24"/>
              </w:rPr>
              <w:t>обучающихся</w:t>
            </w:r>
            <w:r>
              <w:rPr>
                <w:spacing w:val="-8"/>
                <w:sz w:val="24"/>
              </w:rPr>
              <w:t xml:space="preserve"> </w:t>
            </w:r>
            <w:r>
              <w:rPr>
                <w:sz w:val="24"/>
              </w:rPr>
              <w:t>или</w:t>
            </w:r>
            <w:r>
              <w:rPr>
                <w:spacing w:val="-7"/>
                <w:sz w:val="24"/>
              </w:rPr>
              <w:t xml:space="preserve"> </w:t>
            </w:r>
            <w:r>
              <w:rPr>
                <w:sz w:val="24"/>
              </w:rPr>
              <w:t>их</w:t>
            </w:r>
            <w:r>
              <w:rPr>
                <w:spacing w:val="-9"/>
                <w:sz w:val="24"/>
              </w:rPr>
              <w:t xml:space="preserve"> </w:t>
            </w:r>
            <w:r>
              <w:rPr>
                <w:sz w:val="24"/>
              </w:rPr>
              <w:t xml:space="preserve">законным </w:t>
            </w:r>
            <w:r>
              <w:rPr>
                <w:spacing w:val="-2"/>
                <w:sz w:val="24"/>
              </w:rPr>
              <w:t>представителям</w:t>
            </w:r>
          </w:p>
          <w:p w:rsidR="006C1371" w:rsidRDefault="00114C20">
            <w:pPr>
              <w:pStyle w:val="TableParagraph"/>
              <w:spacing w:line="275" w:lineRule="exact"/>
              <w:ind w:left="107"/>
              <w:rPr>
                <w:sz w:val="24"/>
              </w:rPr>
            </w:pPr>
            <w:r>
              <w:rPr>
                <w:sz w:val="24"/>
              </w:rPr>
              <w:t>в</w:t>
            </w:r>
            <w:r>
              <w:rPr>
                <w:spacing w:val="-6"/>
                <w:sz w:val="24"/>
              </w:rPr>
              <w:t xml:space="preserve"> </w:t>
            </w:r>
            <w:r>
              <w:rPr>
                <w:sz w:val="24"/>
              </w:rPr>
              <w:t>регулировании</w:t>
            </w:r>
            <w:r>
              <w:rPr>
                <w:spacing w:val="-2"/>
                <w:sz w:val="24"/>
              </w:rPr>
              <w:t xml:space="preserve"> </w:t>
            </w:r>
            <w:r>
              <w:rPr>
                <w:sz w:val="24"/>
              </w:rPr>
              <w:t>отношений</w:t>
            </w:r>
            <w:r>
              <w:rPr>
                <w:spacing w:val="-3"/>
                <w:sz w:val="24"/>
              </w:rPr>
              <w:t xml:space="preserve"> </w:t>
            </w:r>
            <w:r>
              <w:rPr>
                <w:sz w:val="24"/>
              </w:rPr>
              <w:t>между</w:t>
            </w:r>
            <w:r>
              <w:rPr>
                <w:spacing w:val="-7"/>
                <w:sz w:val="24"/>
              </w:rPr>
              <w:t xml:space="preserve"> </w:t>
            </w:r>
            <w:r>
              <w:rPr>
                <w:sz w:val="24"/>
              </w:rPr>
              <w:t>ними,</w:t>
            </w:r>
            <w:r>
              <w:rPr>
                <w:spacing w:val="-2"/>
                <w:sz w:val="24"/>
              </w:rPr>
              <w:t xml:space="preserve"> администрацией</w:t>
            </w:r>
          </w:p>
          <w:p w:rsidR="006C1371" w:rsidRDefault="00114C20">
            <w:pPr>
              <w:pStyle w:val="TableParagraph"/>
              <w:spacing w:before="36"/>
              <w:ind w:left="107"/>
              <w:rPr>
                <w:sz w:val="24"/>
              </w:rPr>
            </w:pPr>
            <w:r>
              <w:rPr>
                <w:sz w:val="24"/>
              </w:rPr>
              <w:t>школы</w:t>
            </w:r>
            <w:r>
              <w:rPr>
                <w:spacing w:val="-4"/>
                <w:sz w:val="24"/>
              </w:rPr>
              <w:t xml:space="preserve"> </w:t>
            </w:r>
            <w:r>
              <w:rPr>
                <w:sz w:val="24"/>
              </w:rPr>
              <w:t>и</w:t>
            </w:r>
            <w:r>
              <w:rPr>
                <w:spacing w:val="-1"/>
                <w:sz w:val="24"/>
              </w:rPr>
              <w:t xml:space="preserve"> </w:t>
            </w:r>
            <w:r>
              <w:rPr>
                <w:sz w:val="24"/>
              </w:rPr>
              <w:t>учителями-</w:t>
            </w:r>
            <w:r>
              <w:rPr>
                <w:spacing w:val="-2"/>
                <w:sz w:val="24"/>
              </w:rPr>
              <w:t>предметниками;</w:t>
            </w:r>
          </w:p>
        </w:tc>
      </w:tr>
      <w:tr w:rsidR="006C1371">
        <w:trPr>
          <w:trHeight w:val="1903"/>
        </w:trPr>
        <w:tc>
          <w:tcPr>
            <w:tcW w:w="2411" w:type="dxa"/>
          </w:tcPr>
          <w:p w:rsidR="006C1371" w:rsidRDefault="00114C20">
            <w:pPr>
              <w:pStyle w:val="TableParagraph"/>
              <w:spacing w:line="270" w:lineRule="exact"/>
              <w:ind w:left="107"/>
              <w:rPr>
                <w:sz w:val="24"/>
              </w:rPr>
            </w:pPr>
            <w:r>
              <w:rPr>
                <w:sz w:val="24"/>
              </w:rPr>
              <w:t>Уровень</w:t>
            </w:r>
            <w:r>
              <w:rPr>
                <w:spacing w:val="-1"/>
                <w:sz w:val="24"/>
              </w:rPr>
              <w:t xml:space="preserve"> </w:t>
            </w:r>
            <w:r>
              <w:rPr>
                <w:spacing w:val="-2"/>
                <w:sz w:val="24"/>
              </w:rPr>
              <w:t>класса</w:t>
            </w:r>
          </w:p>
        </w:tc>
        <w:tc>
          <w:tcPr>
            <w:tcW w:w="6947" w:type="dxa"/>
          </w:tcPr>
          <w:p w:rsidR="006C1371" w:rsidRDefault="00114C20" w:rsidP="00030E22">
            <w:pPr>
              <w:pStyle w:val="TableParagraph"/>
              <w:numPr>
                <w:ilvl w:val="0"/>
                <w:numId w:val="326"/>
              </w:numPr>
              <w:tabs>
                <w:tab w:val="left" w:pos="305"/>
              </w:tabs>
              <w:spacing w:line="276" w:lineRule="auto"/>
              <w:ind w:right="235" w:firstLine="0"/>
              <w:rPr>
                <w:sz w:val="24"/>
              </w:rPr>
            </w:pPr>
            <w:r>
              <w:rPr>
                <w:sz w:val="24"/>
              </w:rPr>
              <w:t>организация</w:t>
            </w:r>
            <w:r>
              <w:rPr>
                <w:spacing w:val="-9"/>
                <w:sz w:val="24"/>
              </w:rPr>
              <w:t xml:space="preserve"> </w:t>
            </w:r>
            <w:r>
              <w:rPr>
                <w:sz w:val="24"/>
              </w:rPr>
              <w:t>родительских</w:t>
            </w:r>
            <w:r>
              <w:rPr>
                <w:spacing w:val="-7"/>
                <w:sz w:val="24"/>
              </w:rPr>
              <w:t xml:space="preserve"> </w:t>
            </w:r>
            <w:r>
              <w:rPr>
                <w:sz w:val="24"/>
              </w:rPr>
              <w:t>собраний,</w:t>
            </w:r>
            <w:r>
              <w:rPr>
                <w:spacing w:val="-9"/>
                <w:sz w:val="24"/>
              </w:rPr>
              <w:t xml:space="preserve"> </w:t>
            </w:r>
            <w:r>
              <w:rPr>
                <w:sz w:val="24"/>
              </w:rPr>
              <w:t>происходящих</w:t>
            </w:r>
            <w:r>
              <w:rPr>
                <w:spacing w:val="-7"/>
                <w:sz w:val="24"/>
              </w:rPr>
              <w:t xml:space="preserve"> </w:t>
            </w:r>
            <w:r>
              <w:rPr>
                <w:sz w:val="24"/>
              </w:rPr>
              <w:t>в</w:t>
            </w:r>
            <w:r>
              <w:rPr>
                <w:spacing w:val="-10"/>
                <w:sz w:val="24"/>
              </w:rPr>
              <w:t xml:space="preserve"> </w:t>
            </w:r>
            <w:r>
              <w:rPr>
                <w:sz w:val="24"/>
              </w:rPr>
              <w:t>режиме обсуждения наиболее острых проблем обучения и воспитания</w:t>
            </w:r>
          </w:p>
          <w:p w:rsidR="006C1371" w:rsidRDefault="00114C20">
            <w:pPr>
              <w:pStyle w:val="TableParagraph"/>
              <w:spacing w:line="275" w:lineRule="exact"/>
              <w:ind w:left="107"/>
              <w:rPr>
                <w:sz w:val="24"/>
              </w:rPr>
            </w:pPr>
            <w:r>
              <w:rPr>
                <w:spacing w:val="-2"/>
                <w:sz w:val="24"/>
              </w:rPr>
              <w:t>обучающихся;</w:t>
            </w:r>
          </w:p>
          <w:p w:rsidR="006C1371" w:rsidRDefault="00114C20" w:rsidP="00030E22">
            <w:pPr>
              <w:pStyle w:val="TableParagraph"/>
              <w:numPr>
                <w:ilvl w:val="0"/>
                <w:numId w:val="326"/>
              </w:numPr>
              <w:tabs>
                <w:tab w:val="left" w:pos="305"/>
              </w:tabs>
              <w:spacing w:before="38" w:line="276" w:lineRule="auto"/>
              <w:ind w:right="961" w:firstLine="0"/>
              <w:rPr>
                <w:sz w:val="24"/>
              </w:rPr>
            </w:pPr>
            <w:r>
              <w:rPr>
                <w:sz w:val="24"/>
              </w:rPr>
              <w:t>организация</w:t>
            </w:r>
            <w:r>
              <w:rPr>
                <w:spacing w:val="-8"/>
                <w:sz w:val="24"/>
              </w:rPr>
              <w:t xml:space="preserve"> </w:t>
            </w:r>
            <w:r>
              <w:rPr>
                <w:sz w:val="24"/>
              </w:rPr>
              <w:t>совместных</w:t>
            </w:r>
            <w:r>
              <w:rPr>
                <w:spacing w:val="-7"/>
                <w:sz w:val="24"/>
              </w:rPr>
              <w:t xml:space="preserve"> </w:t>
            </w:r>
            <w:r>
              <w:rPr>
                <w:sz w:val="24"/>
              </w:rPr>
              <w:t>(детей</w:t>
            </w:r>
            <w:r>
              <w:rPr>
                <w:spacing w:val="-10"/>
                <w:sz w:val="24"/>
              </w:rPr>
              <w:t xml:space="preserve"> </w:t>
            </w:r>
            <w:r>
              <w:rPr>
                <w:sz w:val="24"/>
              </w:rPr>
              <w:t>и</w:t>
            </w:r>
            <w:r>
              <w:rPr>
                <w:spacing w:val="-8"/>
                <w:sz w:val="24"/>
              </w:rPr>
              <w:t xml:space="preserve"> </w:t>
            </w:r>
            <w:r>
              <w:rPr>
                <w:sz w:val="24"/>
              </w:rPr>
              <w:t>родителей)</w:t>
            </w:r>
            <w:r>
              <w:rPr>
                <w:spacing w:val="-8"/>
                <w:sz w:val="24"/>
              </w:rPr>
              <w:t xml:space="preserve"> </w:t>
            </w:r>
            <w:r>
              <w:rPr>
                <w:sz w:val="24"/>
              </w:rPr>
              <w:t>классных мероприятий – экскурсий, походов, акций;</w:t>
            </w:r>
          </w:p>
          <w:p w:rsidR="006C1371" w:rsidRDefault="00114C20" w:rsidP="00030E22">
            <w:pPr>
              <w:pStyle w:val="TableParagraph"/>
              <w:numPr>
                <w:ilvl w:val="0"/>
                <w:numId w:val="326"/>
              </w:numPr>
              <w:tabs>
                <w:tab w:val="left" w:pos="245"/>
              </w:tabs>
              <w:spacing w:line="275" w:lineRule="exact"/>
              <w:ind w:left="245" w:hanging="138"/>
              <w:rPr>
                <w:sz w:val="24"/>
              </w:rPr>
            </w:pPr>
            <w:r>
              <w:rPr>
                <w:sz w:val="24"/>
              </w:rPr>
              <w:t>создание</w:t>
            </w:r>
            <w:r>
              <w:rPr>
                <w:spacing w:val="-7"/>
                <w:sz w:val="24"/>
              </w:rPr>
              <w:t xml:space="preserve"> </w:t>
            </w:r>
            <w:r>
              <w:rPr>
                <w:sz w:val="24"/>
              </w:rPr>
              <w:t>и</w:t>
            </w:r>
            <w:r>
              <w:rPr>
                <w:spacing w:val="-3"/>
                <w:sz w:val="24"/>
              </w:rPr>
              <w:t xml:space="preserve"> </w:t>
            </w:r>
            <w:r>
              <w:rPr>
                <w:sz w:val="24"/>
              </w:rPr>
              <w:t>организация</w:t>
            </w:r>
            <w:r>
              <w:rPr>
                <w:spacing w:val="-3"/>
                <w:sz w:val="24"/>
              </w:rPr>
              <w:t xml:space="preserve"> </w:t>
            </w:r>
            <w:r>
              <w:rPr>
                <w:sz w:val="24"/>
              </w:rPr>
              <w:t>работы</w:t>
            </w:r>
            <w:r>
              <w:rPr>
                <w:spacing w:val="-4"/>
                <w:sz w:val="24"/>
              </w:rPr>
              <w:t xml:space="preserve"> </w:t>
            </w:r>
            <w:r>
              <w:rPr>
                <w:sz w:val="24"/>
              </w:rPr>
              <w:t>родительского</w:t>
            </w:r>
            <w:r>
              <w:rPr>
                <w:spacing w:val="-3"/>
                <w:sz w:val="24"/>
              </w:rPr>
              <w:t xml:space="preserve"> </w:t>
            </w:r>
            <w:r>
              <w:rPr>
                <w:sz w:val="24"/>
              </w:rPr>
              <w:t>комитета</w:t>
            </w:r>
            <w:r>
              <w:rPr>
                <w:spacing w:val="-3"/>
                <w:sz w:val="24"/>
              </w:rPr>
              <w:t xml:space="preserve"> </w:t>
            </w:r>
            <w:r>
              <w:rPr>
                <w:spacing w:val="-2"/>
                <w:sz w:val="24"/>
              </w:rPr>
              <w:t>класса.</w:t>
            </w:r>
          </w:p>
        </w:tc>
      </w:tr>
      <w:tr w:rsidR="006C1371">
        <w:trPr>
          <w:trHeight w:val="2221"/>
        </w:trPr>
        <w:tc>
          <w:tcPr>
            <w:tcW w:w="2411" w:type="dxa"/>
          </w:tcPr>
          <w:p w:rsidR="006C1371" w:rsidRDefault="00114C20">
            <w:pPr>
              <w:pStyle w:val="TableParagraph"/>
              <w:spacing w:line="278" w:lineRule="auto"/>
              <w:ind w:left="107"/>
              <w:rPr>
                <w:sz w:val="24"/>
              </w:rPr>
            </w:pPr>
            <w:r>
              <w:rPr>
                <w:spacing w:val="-2"/>
                <w:sz w:val="24"/>
              </w:rPr>
              <w:t>Общешкольный уровень</w:t>
            </w:r>
          </w:p>
        </w:tc>
        <w:tc>
          <w:tcPr>
            <w:tcW w:w="6947" w:type="dxa"/>
          </w:tcPr>
          <w:p w:rsidR="006C1371" w:rsidRDefault="00114C20" w:rsidP="00030E22">
            <w:pPr>
              <w:pStyle w:val="TableParagraph"/>
              <w:numPr>
                <w:ilvl w:val="0"/>
                <w:numId w:val="325"/>
              </w:numPr>
              <w:tabs>
                <w:tab w:val="left" w:pos="245"/>
              </w:tabs>
              <w:spacing w:line="270" w:lineRule="exact"/>
              <w:ind w:left="245" w:hanging="138"/>
              <w:rPr>
                <w:sz w:val="24"/>
              </w:rPr>
            </w:pPr>
            <w:r>
              <w:rPr>
                <w:sz w:val="24"/>
              </w:rPr>
              <w:t>организация</w:t>
            </w:r>
            <w:r>
              <w:rPr>
                <w:spacing w:val="-5"/>
                <w:sz w:val="24"/>
              </w:rPr>
              <w:t xml:space="preserve"> </w:t>
            </w:r>
            <w:r>
              <w:rPr>
                <w:sz w:val="24"/>
              </w:rPr>
              <w:t>разрешения</w:t>
            </w:r>
            <w:r>
              <w:rPr>
                <w:spacing w:val="-1"/>
                <w:sz w:val="24"/>
              </w:rPr>
              <w:t xml:space="preserve"> </w:t>
            </w:r>
            <w:r>
              <w:rPr>
                <w:sz w:val="24"/>
              </w:rPr>
              <w:t>наиболее</w:t>
            </w:r>
            <w:r>
              <w:rPr>
                <w:spacing w:val="-4"/>
                <w:sz w:val="24"/>
              </w:rPr>
              <w:t xml:space="preserve"> </w:t>
            </w:r>
            <w:r>
              <w:rPr>
                <w:sz w:val="24"/>
              </w:rPr>
              <w:t>острых</w:t>
            </w:r>
            <w:r>
              <w:rPr>
                <w:spacing w:val="-2"/>
                <w:sz w:val="24"/>
              </w:rPr>
              <w:t xml:space="preserve"> </w:t>
            </w:r>
            <w:r>
              <w:rPr>
                <w:sz w:val="24"/>
              </w:rPr>
              <w:t>проблем</w:t>
            </w:r>
            <w:r>
              <w:rPr>
                <w:spacing w:val="-4"/>
                <w:sz w:val="24"/>
              </w:rPr>
              <w:t xml:space="preserve"> </w:t>
            </w:r>
            <w:r>
              <w:rPr>
                <w:spacing w:val="-10"/>
                <w:sz w:val="24"/>
              </w:rPr>
              <w:t>с</w:t>
            </w:r>
          </w:p>
          <w:p w:rsidR="006C1371" w:rsidRDefault="00114C20">
            <w:pPr>
              <w:pStyle w:val="TableParagraph"/>
              <w:spacing w:before="43" w:line="276" w:lineRule="auto"/>
              <w:ind w:left="107"/>
              <w:rPr>
                <w:sz w:val="24"/>
              </w:rPr>
            </w:pPr>
            <w:r>
              <w:rPr>
                <w:sz w:val="24"/>
              </w:rPr>
              <w:t>успеваемостью</w:t>
            </w:r>
            <w:r>
              <w:rPr>
                <w:spacing w:val="-8"/>
                <w:sz w:val="24"/>
              </w:rPr>
              <w:t xml:space="preserve"> </w:t>
            </w:r>
            <w:r>
              <w:rPr>
                <w:sz w:val="24"/>
              </w:rPr>
              <w:t>и</w:t>
            </w:r>
            <w:r>
              <w:rPr>
                <w:spacing w:val="-8"/>
                <w:sz w:val="24"/>
              </w:rPr>
              <w:t xml:space="preserve"> </w:t>
            </w:r>
            <w:r>
              <w:rPr>
                <w:sz w:val="24"/>
              </w:rPr>
              <w:t>поведением</w:t>
            </w:r>
            <w:r>
              <w:rPr>
                <w:spacing w:val="-9"/>
                <w:sz w:val="24"/>
              </w:rPr>
              <w:t xml:space="preserve"> </w:t>
            </w:r>
            <w:r>
              <w:rPr>
                <w:sz w:val="24"/>
              </w:rPr>
              <w:t>обучающихся</w:t>
            </w:r>
            <w:r>
              <w:rPr>
                <w:spacing w:val="-8"/>
                <w:sz w:val="24"/>
              </w:rPr>
              <w:t xml:space="preserve"> </w:t>
            </w:r>
            <w:r>
              <w:rPr>
                <w:sz w:val="24"/>
              </w:rPr>
              <w:t>на</w:t>
            </w:r>
            <w:r>
              <w:rPr>
                <w:spacing w:val="-11"/>
                <w:sz w:val="24"/>
              </w:rPr>
              <w:t xml:space="preserve"> </w:t>
            </w:r>
            <w:r>
              <w:rPr>
                <w:sz w:val="24"/>
              </w:rPr>
              <w:t>педагогическом совете, Административно-дисциплинарном Совете школы, заседании ШСП (школьной службы примирения);</w:t>
            </w:r>
          </w:p>
          <w:p w:rsidR="006C1371" w:rsidRDefault="00114C20" w:rsidP="00030E22">
            <w:pPr>
              <w:pStyle w:val="TableParagraph"/>
              <w:numPr>
                <w:ilvl w:val="0"/>
                <w:numId w:val="325"/>
              </w:numPr>
              <w:tabs>
                <w:tab w:val="left" w:pos="279"/>
              </w:tabs>
              <w:spacing w:line="274" w:lineRule="exact"/>
              <w:ind w:left="279" w:hanging="138"/>
              <w:rPr>
                <w:sz w:val="24"/>
              </w:rPr>
            </w:pPr>
            <w:r>
              <w:rPr>
                <w:sz w:val="24"/>
              </w:rPr>
              <w:t>организация</w:t>
            </w:r>
            <w:r>
              <w:rPr>
                <w:spacing w:val="-3"/>
                <w:sz w:val="24"/>
              </w:rPr>
              <w:t xml:space="preserve"> </w:t>
            </w:r>
            <w:r>
              <w:rPr>
                <w:sz w:val="24"/>
              </w:rPr>
              <w:t>работы</w:t>
            </w:r>
            <w:r>
              <w:rPr>
                <w:spacing w:val="-3"/>
                <w:sz w:val="24"/>
              </w:rPr>
              <w:t xml:space="preserve"> </w:t>
            </w:r>
            <w:r>
              <w:rPr>
                <w:sz w:val="24"/>
              </w:rPr>
              <w:t>родительского</w:t>
            </w:r>
            <w:r>
              <w:rPr>
                <w:spacing w:val="-3"/>
                <w:sz w:val="24"/>
              </w:rPr>
              <w:t xml:space="preserve"> </w:t>
            </w:r>
            <w:r>
              <w:rPr>
                <w:sz w:val="24"/>
              </w:rPr>
              <w:t>комитета</w:t>
            </w:r>
            <w:r>
              <w:rPr>
                <w:spacing w:val="-2"/>
                <w:sz w:val="24"/>
              </w:rPr>
              <w:t xml:space="preserve"> </w:t>
            </w:r>
            <w:r>
              <w:rPr>
                <w:sz w:val="24"/>
              </w:rPr>
              <w:t>класса,</w:t>
            </w:r>
            <w:r>
              <w:rPr>
                <w:spacing w:val="26"/>
                <w:sz w:val="24"/>
              </w:rPr>
              <w:t xml:space="preserve">  </w:t>
            </w:r>
            <w:r>
              <w:rPr>
                <w:spacing w:val="-10"/>
                <w:sz w:val="24"/>
              </w:rPr>
              <w:t>в</w:t>
            </w:r>
          </w:p>
          <w:p w:rsidR="006C1371" w:rsidRDefault="00114C20">
            <w:pPr>
              <w:pStyle w:val="TableParagraph"/>
              <w:spacing w:before="9" w:line="310" w:lineRule="atLeast"/>
              <w:ind w:left="107" w:right="363"/>
              <w:rPr>
                <w:sz w:val="24"/>
              </w:rPr>
            </w:pPr>
            <w:r>
              <w:rPr>
                <w:sz w:val="24"/>
              </w:rPr>
              <w:t>управлении</w:t>
            </w:r>
            <w:r>
              <w:rPr>
                <w:spacing w:val="-11"/>
                <w:sz w:val="24"/>
              </w:rPr>
              <w:t xml:space="preserve"> </w:t>
            </w:r>
            <w:r>
              <w:rPr>
                <w:sz w:val="24"/>
              </w:rPr>
              <w:t>образовательной</w:t>
            </w:r>
            <w:r>
              <w:rPr>
                <w:spacing w:val="-8"/>
                <w:sz w:val="24"/>
              </w:rPr>
              <w:t xml:space="preserve"> </w:t>
            </w:r>
            <w:r>
              <w:rPr>
                <w:sz w:val="24"/>
              </w:rPr>
              <w:t>организацией</w:t>
            </w:r>
            <w:r>
              <w:rPr>
                <w:spacing w:val="-12"/>
                <w:sz w:val="24"/>
              </w:rPr>
              <w:t xml:space="preserve"> </w:t>
            </w:r>
            <w:r>
              <w:rPr>
                <w:sz w:val="24"/>
              </w:rPr>
              <w:t>и</w:t>
            </w:r>
            <w:r>
              <w:rPr>
                <w:spacing w:val="-11"/>
                <w:sz w:val="24"/>
              </w:rPr>
              <w:t xml:space="preserve"> </w:t>
            </w:r>
            <w:r>
              <w:rPr>
                <w:sz w:val="24"/>
              </w:rPr>
              <w:t>решении вопросов воспитания и обучения их обучающихся;</w:t>
            </w:r>
          </w:p>
        </w:tc>
      </w:tr>
    </w:tbl>
    <w:p w:rsidR="006C1371" w:rsidRDefault="006C1371">
      <w:pPr>
        <w:spacing w:line="310" w:lineRule="atLeast"/>
        <w:rPr>
          <w:sz w:val="24"/>
        </w:rPr>
        <w:sectPr w:rsidR="006C1371">
          <w:pgSz w:w="11910" w:h="16840"/>
          <w:pgMar w:top="520" w:right="237" w:bottom="1240" w:left="600" w:header="0" w:footer="988" w:gutter="0"/>
          <w:cols w:space="720"/>
        </w:sectPr>
      </w:pPr>
    </w:p>
    <w:p w:rsidR="006C1371" w:rsidRDefault="006C1371">
      <w:pPr>
        <w:pStyle w:val="a3"/>
        <w:spacing w:before="5"/>
        <w:ind w:left="0"/>
        <w:jc w:val="left"/>
        <w:rPr>
          <w:b/>
          <w:i/>
          <w:sz w:val="2"/>
        </w:r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6947"/>
      </w:tblGrid>
      <w:tr w:rsidR="006C1371">
        <w:trPr>
          <w:trHeight w:val="952"/>
        </w:trPr>
        <w:tc>
          <w:tcPr>
            <w:tcW w:w="2411" w:type="dxa"/>
          </w:tcPr>
          <w:p w:rsidR="006C1371" w:rsidRDefault="00114C20">
            <w:pPr>
              <w:pStyle w:val="TableParagraph"/>
              <w:spacing w:line="278" w:lineRule="auto"/>
              <w:ind w:left="107" w:right="284"/>
              <w:rPr>
                <w:sz w:val="24"/>
              </w:rPr>
            </w:pPr>
            <w:r>
              <w:rPr>
                <w:spacing w:val="-2"/>
                <w:sz w:val="24"/>
              </w:rPr>
              <w:t>Внешкольный уровень</w:t>
            </w:r>
          </w:p>
        </w:tc>
        <w:tc>
          <w:tcPr>
            <w:tcW w:w="6947" w:type="dxa"/>
          </w:tcPr>
          <w:p w:rsidR="006C1371" w:rsidRDefault="00114C20">
            <w:pPr>
              <w:pStyle w:val="TableParagraph"/>
              <w:spacing w:line="270" w:lineRule="exact"/>
              <w:ind w:left="107"/>
              <w:rPr>
                <w:sz w:val="24"/>
              </w:rPr>
            </w:pPr>
            <w:r>
              <w:rPr>
                <w:sz w:val="24"/>
              </w:rPr>
              <w:t>-</w:t>
            </w:r>
            <w:r>
              <w:rPr>
                <w:spacing w:val="-6"/>
                <w:sz w:val="24"/>
              </w:rPr>
              <w:t xml:space="preserve"> </w:t>
            </w:r>
            <w:r>
              <w:rPr>
                <w:sz w:val="24"/>
              </w:rPr>
              <w:t>организация</w:t>
            </w:r>
            <w:r>
              <w:rPr>
                <w:spacing w:val="-1"/>
                <w:sz w:val="24"/>
              </w:rPr>
              <w:t xml:space="preserve"> </w:t>
            </w:r>
            <w:r>
              <w:rPr>
                <w:sz w:val="24"/>
              </w:rPr>
              <w:t>участия</w:t>
            </w:r>
            <w:r>
              <w:rPr>
                <w:spacing w:val="-3"/>
                <w:sz w:val="24"/>
              </w:rPr>
              <w:t xml:space="preserve"> </w:t>
            </w:r>
            <w:r>
              <w:rPr>
                <w:sz w:val="24"/>
              </w:rPr>
              <w:t>семей</w:t>
            </w:r>
            <w:r>
              <w:rPr>
                <w:spacing w:val="-2"/>
                <w:sz w:val="24"/>
              </w:rPr>
              <w:t xml:space="preserve"> </w:t>
            </w:r>
            <w:r>
              <w:rPr>
                <w:sz w:val="24"/>
              </w:rPr>
              <w:t>класса</w:t>
            </w:r>
            <w:r>
              <w:rPr>
                <w:spacing w:val="-4"/>
                <w:sz w:val="24"/>
              </w:rPr>
              <w:t xml:space="preserve"> </w:t>
            </w:r>
            <w:r>
              <w:rPr>
                <w:sz w:val="24"/>
              </w:rPr>
              <w:t>в</w:t>
            </w:r>
            <w:r>
              <w:rPr>
                <w:spacing w:val="-3"/>
                <w:sz w:val="24"/>
              </w:rPr>
              <w:t xml:space="preserve"> </w:t>
            </w:r>
            <w:r>
              <w:rPr>
                <w:spacing w:val="-2"/>
                <w:sz w:val="24"/>
              </w:rPr>
              <w:t>спортивных</w:t>
            </w:r>
          </w:p>
          <w:p w:rsidR="006C1371" w:rsidRDefault="00114C20">
            <w:pPr>
              <w:pStyle w:val="TableParagraph"/>
              <w:spacing w:before="9" w:line="310" w:lineRule="atLeast"/>
              <w:ind w:left="107"/>
              <w:rPr>
                <w:sz w:val="24"/>
              </w:rPr>
            </w:pPr>
            <w:r>
              <w:rPr>
                <w:sz w:val="24"/>
              </w:rPr>
              <w:t>соревнованиях,</w:t>
            </w:r>
            <w:r>
              <w:rPr>
                <w:spacing w:val="-11"/>
                <w:sz w:val="24"/>
              </w:rPr>
              <w:t xml:space="preserve"> </w:t>
            </w:r>
            <w:r>
              <w:rPr>
                <w:sz w:val="24"/>
              </w:rPr>
              <w:t>конкурсах,</w:t>
            </w:r>
            <w:r>
              <w:rPr>
                <w:spacing w:val="-11"/>
                <w:sz w:val="24"/>
              </w:rPr>
              <w:t xml:space="preserve"> </w:t>
            </w:r>
            <w:r>
              <w:rPr>
                <w:sz w:val="24"/>
              </w:rPr>
              <w:t>семинарах,</w:t>
            </w:r>
            <w:r>
              <w:rPr>
                <w:spacing w:val="-11"/>
                <w:sz w:val="24"/>
              </w:rPr>
              <w:t xml:space="preserve"> </w:t>
            </w:r>
            <w:r>
              <w:rPr>
                <w:sz w:val="24"/>
              </w:rPr>
              <w:t>конкурсах</w:t>
            </w:r>
            <w:r>
              <w:rPr>
                <w:spacing w:val="-9"/>
                <w:sz w:val="24"/>
              </w:rPr>
              <w:t xml:space="preserve"> </w:t>
            </w:r>
            <w:r>
              <w:rPr>
                <w:sz w:val="24"/>
              </w:rPr>
              <w:t>различного уровня (муниципального, регионального, всероссийского).</w:t>
            </w:r>
          </w:p>
        </w:tc>
      </w:tr>
    </w:tbl>
    <w:p w:rsidR="006C1371" w:rsidRDefault="006C1371">
      <w:pPr>
        <w:pStyle w:val="a3"/>
        <w:spacing w:before="37"/>
        <w:ind w:left="0"/>
        <w:jc w:val="left"/>
        <w:rPr>
          <w:b/>
          <w:i/>
        </w:rPr>
      </w:pPr>
    </w:p>
    <w:p w:rsidR="006C1371" w:rsidRDefault="00114C20">
      <w:pPr>
        <w:pStyle w:val="3"/>
        <w:spacing w:before="1" w:line="274" w:lineRule="exact"/>
        <w:ind w:left="252"/>
      </w:pPr>
      <w:r>
        <w:t>Модуль</w:t>
      </w:r>
      <w:r>
        <w:rPr>
          <w:spacing w:val="-6"/>
        </w:rPr>
        <w:t xml:space="preserve"> </w:t>
      </w:r>
      <w:r>
        <w:t>«Взаимодействие</w:t>
      </w:r>
      <w:r>
        <w:rPr>
          <w:spacing w:val="-4"/>
        </w:rPr>
        <w:t xml:space="preserve"> </w:t>
      </w:r>
      <w:r>
        <w:t>с</w:t>
      </w:r>
      <w:r>
        <w:rPr>
          <w:spacing w:val="-6"/>
        </w:rPr>
        <w:t xml:space="preserve"> </w:t>
      </w:r>
      <w:r>
        <w:t>родителями/законными</w:t>
      </w:r>
      <w:r>
        <w:rPr>
          <w:spacing w:val="-4"/>
        </w:rPr>
        <w:t xml:space="preserve"> </w:t>
      </w:r>
      <w:r>
        <w:rPr>
          <w:spacing w:val="-2"/>
        </w:rPr>
        <w:t>представителями»</w:t>
      </w:r>
    </w:p>
    <w:p w:rsidR="006C1371" w:rsidRDefault="00114C20">
      <w:pPr>
        <w:pStyle w:val="a3"/>
        <w:spacing w:line="276" w:lineRule="auto"/>
        <w:ind w:right="474"/>
      </w:pPr>
      <w:r>
        <w:t>Работа с родителями (иными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w:t>
      </w:r>
    </w:p>
    <w:p w:rsidR="006C1371" w:rsidRDefault="00114C20">
      <w:pPr>
        <w:pStyle w:val="a3"/>
        <w:spacing w:line="276" w:lineRule="auto"/>
        <w:ind w:right="464" w:firstLine="480"/>
      </w:pPr>
      <w:r>
        <w:t>Данная воспитательная работа осуществляется в рамках следующих видов и форм деятельности: свободное общение, ценностно-ориентированная, трудовая, общественная.</w:t>
      </w:r>
    </w:p>
    <w:p w:rsidR="006C1371" w:rsidRDefault="00114C20">
      <w:pPr>
        <w:pStyle w:val="a3"/>
        <w:spacing w:line="276" w:lineRule="auto"/>
        <w:ind w:right="462" w:firstLine="480"/>
      </w:pPr>
      <w:r>
        <w:t>Формы организации воспитательной деятельности могут быть использованы следующие: индивидуальные беседы, вовлечение родителей в классные и общешкольные образовательные события, мероприятия (огоньки, спортивные соревнования, экскурсии и походы…), активное участие в классных и общешкольных родительских собраниях, родительских форумах школьного интернет-сайта. В случае возникновения острых проблем в поведении и обучении обучающегося, в работу с родителями включаются администрация образовательного учреждения, учителя- предметники, педагоги – психологи, социальный педагог и другие педагогические работники.</w:t>
      </w:r>
    </w:p>
    <w:p w:rsidR="006C1371" w:rsidRDefault="006C1371">
      <w:pPr>
        <w:pStyle w:val="a3"/>
        <w:spacing w:before="23"/>
        <w:ind w:left="0"/>
        <w:jc w:val="left"/>
        <w:rPr>
          <w:sz w:val="20"/>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6947"/>
      </w:tblGrid>
      <w:tr w:rsidR="006C1371">
        <w:trPr>
          <w:trHeight w:val="318"/>
        </w:trPr>
        <w:tc>
          <w:tcPr>
            <w:tcW w:w="2376" w:type="dxa"/>
          </w:tcPr>
          <w:p w:rsidR="006C1371" w:rsidRDefault="00114C20">
            <w:pPr>
              <w:pStyle w:val="TableParagraph"/>
              <w:spacing w:line="270" w:lineRule="exact"/>
              <w:ind w:left="107"/>
              <w:rPr>
                <w:sz w:val="24"/>
              </w:rPr>
            </w:pPr>
            <w:r>
              <w:rPr>
                <w:spacing w:val="-2"/>
                <w:sz w:val="24"/>
              </w:rPr>
              <w:t>Уровень</w:t>
            </w:r>
          </w:p>
        </w:tc>
        <w:tc>
          <w:tcPr>
            <w:tcW w:w="6947" w:type="dxa"/>
          </w:tcPr>
          <w:p w:rsidR="006C1371" w:rsidRDefault="00114C20">
            <w:pPr>
              <w:pStyle w:val="TableParagraph"/>
              <w:spacing w:line="270" w:lineRule="exact"/>
              <w:ind w:left="108"/>
              <w:rPr>
                <w:sz w:val="24"/>
              </w:rPr>
            </w:pPr>
            <w:r>
              <w:rPr>
                <w:sz w:val="24"/>
              </w:rPr>
              <w:t>Содержание</w:t>
            </w:r>
            <w:r>
              <w:rPr>
                <w:spacing w:val="-4"/>
                <w:sz w:val="24"/>
              </w:rPr>
              <w:t xml:space="preserve"> </w:t>
            </w:r>
            <w:r>
              <w:rPr>
                <w:spacing w:val="-2"/>
                <w:sz w:val="24"/>
              </w:rPr>
              <w:t>деятельности</w:t>
            </w:r>
          </w:p>
        </w:tc>
      </w:tr>
      <w:tr w:rsidR="006C1371">
        <w:trPr>
          <w:trHeight w:val="633"/>
        </w:trPr>
        <w:tc>
          <w:tcPr>
            <w:tcW w:w="2376" w:type="dxa"/>
          </w:tcPr>
          <w:p w:rsidR="006C1371" w:rsidRDefault="00114C20">
            <w:pPr>
              <w:pStyle w:val="TableParagraph"/>
              <w:spacing w:line="270" w:lineRule="exact"/>
              <w:ind w:left="141"/>
              <w:rPr>
                <w:sz w:val="24"/>
              </w:rPr>
            </w:pPr>
            <w:r>
              <w:rPr>
                <w:spacing w:val="-2"/>
                <w:sz w:val="24"/>
              </w:rPr>
              <w:t>Индивидуальный</w:t>
            </w:r>
          </w:p>
          <w:p w:rsidR="006C1371" w:rsidRDefault="00114C20">
            <w:pPr>
              <w:pStyle w:val="TableParagraph"/>
              <w:spacing w:before="41"/>
              <w:ind w:left="107"/>
              <w:rPr>
                <w:sz w:val="24"/>
              </w:rPr>
            </w:pPr>
            <w:r>
              <w:rPr>
                <w:spacing w:val="-2"/>
                <w:sz w:val="24"/>
              </w:rPr>
              <w:t>уровень</w:t>
            </w:r>
          </w:p>
        </w:tc>
        <w:tc>
          <w:tcPr>
            <w:tcW w:w="6947" w:type="dxa"/>
          </w:tcPr>
          <w:p w:rsidR="006C1371" w:rsidRDefault="00114C20">
            <w:pPr>
              <w:pStyle w:val="TableParagraph"/>
              <w:spacing w:line="270" w:lineRule="exact"/>
              <w:ind w:left="168"/>
              <w:rPr>
                <w:sz w:val="24"/>
              </w:rPr>
            </w:pPr>
            <w:r>
              <w:rPr>
                <w:b/>
                <w:sz w:val="24"/>
              </w:rPr>
              <w:t>-</w:t>
            </w:r>
            <w:r>
              <w:rPr>
                <w:b/>
                <w:spacing w:val="-7"/>
                <w:sz w:val="24"/>
              </w:rPr>
              <w:t xml:space="preserve"> </w:t>
            </w:r>
            <w:r>
              <w:rPr>
                <w:sz w:val="24"/>
              </w:rPr>
              <w:t>индивидуальное</w:t>
            </w:r>
            <w:r>
              <w:rPr>
                <w:spacing w:val="-4"/>
                <w:sz w:val="24"/>
              </w:rPr>
              <w:t xml:space="preserve"> </w:t>
            </w:r>
            <w:r>
              <w:rPr>
                <w:sz w:val="24"/>
              </w:rPr>
              <w:t>консультирование</w:t>
            </w:r>
            <w:r>
              <w:rPr>
                <w:spacing w:val="-5"/>
                <w:sz w:val="24"/>
              </w:rPr>
              <w:t xml:space="preserve"> </w:t>
            </w:r>
            <w:r>
              <w:rPr>
                <w:sz w:val="24"/>
              </w:rPr>
              <w:t>c</w:t>
            </w:r>
            <w:r>
              <w:rPr>
                <w:spacing w:val="-4"/>
                <w:sz w:val="24"/>
              </w:rPr>
              <w:t xml:space="preserve"> </w:t>
            </w:r>
            <w:r>
              <w:rPr>
                <w:sz w:val="24"/>
              </w:rPr>
              <w:t>целью</w:t>
            </w:r>
            <w:r>
              <w:rPr>
                <w:spacing w:val="-3"/>
                <w:sz w:val="24"/>
              </w:rPr>
              <w:t xml:space="preserve"> </w:t>
            </w:r>
            <w:r>
              <w:rPr>
                <w:spacing w:val="-2"/>
                <w:sz w:val="24"/>
              </w:rPr>
              <w:t>координации</w:t>
            </w:r>
          </w:p>
          <w:p w:rsidR="006C1371" w:rsidRDefault="00114C20">
            <w:pPr>
              <w:pStyle w:val="TableParagraph"/>
              <w:spacing w:before="41"/>
              <w:ind w:left="108"/>
              <w:rPr>
                <w:sz w:val="24"/>
              </w:rPr>
            </w:pPr>
            <w:r>
              <w:rPr>
                <w:sz w:val="24"/>
              </w:rPr>
              <w:t>воспитательных</w:t>
            </w:r>
            <w:r>
              <w:rPr>
                <w:spacing w:val="-3"/>
                <w:sz w:val="24"/>
              </w:rPr>
              <w:t xml:space="preserve"> </w:t>
            </w:r>
            <w:r>
              <w:rPr>
                <w:sz w:val="24"/>
              </w:rPr>
              <w:t>усилий</w:t>
            </w:r>
            <w:r>
              <w:rPr>
                <w:spacing w:val="-7"/>
                <w:sz w:val="24"/>
              </w:rPr>
              <w:t xml:space="preserve"> </w:t>
            </w:r>
            <w:r>
              <w:rPr>
                <w:sz w:val="24"/>
              </w:rPr>
              <w:t>педагогических</w:t>
            </w:r>
            <w:r>
              <w:rPr>
                <w:spacing w:val="-5"/>
                <w:sz w:val="24"/>
              </w:rPr>
              <w:t xml:space="preserve"> </w:t>
            </w:r>
            <w:r>
              <w:rPr>
                <w:sz w:val="24"/>
              </w:rPr>
              <w:t>работников</w:t>
            </w:r>
            <w:r>
              <w:rPr>
                <w:spacing w:val="-7"/>
                <w:sz w:val="24"/>
              </w:rPr>
              <w:t xml:space="preserve"> </w:t>
            </w:r>
            <w:r>
              <w:rPr>
                <w:sz w:val="24"/>
              </w:rPr>
              <w:t>и</w:t>
            </w:r>
            <w:r>
              <w:rPr>
                <w:spacing w:val="-6"/>
                <w:sz w:val="24"/>
              </w:rPr>
              <w:t xml:space="preserve"> </w:t>
            </w:r>
            <w:r>
              <w:rPr>
                <w:spacing w:val="-2"/>
                <w:sz w:val="24"/>
              </w:rPr>
              <w:t>родителей.</w:t>
            </w:r>
          </w:p>
        </w:tc>
      </w:tr>
      <w:tr w:rsidR="006C1371">
        <w:trPr>
          <w:trHeight w:val="1269"/>
        </w:trPr>
        <w:tc>
          <w:tcPr>
            <w:tcW w:w="2376" w:type="dxa"/>
          </w:tcPr>
          <w:p w:rsidR="006C1371" w:rsidRDefault="00114C20">
            <w:pPr>
              <w:pStyle w:val="TableParagraph"/>
              <w:spacing w:line="273" w:lineRule="exact"/>
              <w:ind w:left="107"/>
              <w:rPr>
                <w:sz w:val="24"/>
              </w:rPr>
            </w:pPr>
            <w:r>
              <w:rPr>
                <w:sz w:val="24"/>
              </w:rPr>
              <w:t>Уровень</w:t>
            </w:r>
            <w:r>
              <w:rPr>
                <w:spacing w:val="-1"/>
                <w:sz w:val="24"/>
              </w:rPr>
              <w:t xml:space="preserve"> </w:t>
            </w:r>
            <w:r>
              <w:rPr>
                <w:spacing w:val="-2"/>
                <w:sz w:val="24"/>
              </w:rPr>
              <w:t>класса</w:t>
            </w:r>
          </w:p>
        </w:tc>
        <w:tc>
          <w:tcPr>
            <w:tcW w:w="6947" w:type="dxa"/>
          </w:tcPr>
          <w:p w:rsidR="006C1371" w:rsidRDefault="00114C20" w:rsidP="00030E22">
            <w:pPr>
              <w:pStyle w:val="TableParagraph"/>
              <w:numPr>
                <w:ilvl w:val="0"/>
                <w:numId w:val="324"/>
              </w:numPr>
              <w:tabs>
                <w:tab w:val="left" w:pos="187"/>
              </w:tabs>
              <w:spacing w:line="276" w:lineRule="auto"/>
              <w:ind w:right="187" w:firstLine="0"/>
              <w:rPr>
                <w:i/>
                <w:sz w:val="24"/>
                <w:u w:val="single"/>
              </w:rPr>
            </w:pPr>
            <w:r>
              <w:rPr>
                <w:i/>
                <w:sz w:val="24"/>
                <w:u w:val="single"/>
              </w:rPr>
              <w:t xml:space="preserve"> </w:t>
            </w:r>
            <w:r>
              <w:rPr>
                <w:sz w:val="24"/>
              </w:rPr>
              <w:t>помощь со стороны родителей в подготовке и проведении внутриклассных мероприятий воспитательной направленности (участие</w:t>
            </w:r>
            <w:r>
              <w:rPr>
                <w:spacing w:val="-8"/>
                <w:sz w:val="24"/>
              </w:rPr>
              <w:t xml:space="preserve"> </w:t>
            </w:r>
            <w:r>
              <w:rPr>
                <w:sz w:val="24"/>
              </w:rPr>
              <w:t>в</w:t>
            </w:r>
            <w:r>
              <w:rPr>
                <w:spacing w:val="-8"/>
                <w:sz w:val="24"/>
              </w:rPr>
              <w:t xml:space="preserve"> </w:t>
            </w:r>
            <w:r>
              <w:rPr>
                <w:sz w:val="24"/>
              </w:rPr>
              <w:t>экскурсиях,</w:t>
            </w:r>
            <w:r>
              <w:rPr>
                <w:spacing w:val="-7"/>
                <w:sz w:val="24"/>
              </w:rPr>
              <w:t xml:space="preserve"> </w:t>
            </w:r>
            <w:r>
              <w:rPr>
                <w:sz w:val="24"/>
              </w:rPr>
              <w:t>огоньках,</w:t>
            </w:r>
            <w:r>
              <w:rPr>
                <w:spacing w:val="-7"/>
                <w:sz w:val="24"/>
              </w:rPr>
              <w:t xml:space="preserve"> </w:t>
            </w:r>
            <w:r>
              <w:rPr>
                <w:sz w:val="24"/>
              </w:rPr>
              <w:t>праздниках,</w:t>
            </w:r>
            <w:r>
              <w:rPr>
                <w:spacing w:val="-10"/>
                <w:sz w:val="24"/>
              </w:rPr>
              <w:t xml:space="preserve"> </w:t>
            </w:r>
            <w:r>
              <w:rPr>
                <w:sz w:val="24"/>
              </w:rPr>
              <w:t>походах</w:t>
            </w:r>
            <w:r>
              <w:rPr>
                <w:spacing w:val="-8"/>
                <w:sz w:val="24"/>
              </w:rPr>
              <w:t xml:space="preserve"> </w:t>
            </w:r>
            <w:r>
              <w:rPr>
                <w:sz w:val="24"/>
              </w:rPr>
              <w:t>класса…).</w:t>
            </w:r>
          </w:p>
          <w:p w:rsidR="006C1371" w:rsidRDefault="00114C20" w:rsidP="00030E22">
            <w:pPr>
              <w:pStyle w:val="TableParagraph"/>
              <w:numPr>
                <w:ilvl w:val="0"/>
                <w:numId w:val="324"/>
              </w:numPr>
              <w:tabs>
                <w:tab w:val="left" w:pos="246"/>
              </w:tabs>
              <w:spacing w:line="274" w:lineRule="exact"/>
              <w:ind w:left="246" w:hanging="138"/>
              <w:rPr>
                <w:sz w:val="24"/>
              </w:rPr>
            </w:pPr>
            <w:r>
              <w:rPr>
                <w:sz w:val="24"/>
              </w:rPr>
              <w:t>решение</w:t>
            </w:r>
            <w:r>
              <w:rPr>
                <w:spacing w:val="-6"/>
                <w:sz w:val="24"/>
              </w:rPr>
              <w:t xml:space="preserve"> </w:t>
            </w:r>
            <w:r>
              <w:rPr>
                <w:sz w:val="24"/>
              </w:rPr>
              <w:t>проблем</w:t>
            </w:r>
            <w:r>
              <w:rPr>
                <w:spacing w:val="-4"/>
                <w:sz w:val="24"/>
              </w:rPr>
              <w:t xml:space="preserve"> </w:t>
            </w:r>
            <w:r>
              <w:rPr>
                <w:sz w:val="24"/>
              </w:rPr>
              <w:t>класса</w:t>
            </w:r>
            <w:r>
              <w:rPr>
                <w:spacing w:val="-4"/>
                <w:sz w:val="24"/>
              </w:rPr>
              <w:t xml:space="preserve"> </w:t>
            </w:r>
            <w:r>
              <w:rPr>
                <w:sz w:val="24"/>
              </w:rPr>
              <w:t>классным</w:t>
            </w:r>
            <w:r>
              <w:rPr>
                <w:spacing w:val="-4"/>
                <w:sz w:val="24"/>
              </w:rPr>
              <w:t xml:space="preserve"> </w:t>
            </w:r>
            <w:r>
              <w:rPr>
                <w:sz w:val="24"/>
              </w:rPr>
              <w:t>родительским</w:t>
            </w:r>
            <w:r>
              <w:rPr>
                <w:spacing w:val="-3"/>
                <w:sz w:val="24"/>
              </w:rPr>
              <w:t xml:space="preserve"> </w:t>
            </w:r>
            <w:r>
              <w:rPr>
                <w:spacing w:val="-2"/>
                <w:sz w:val="24"/>
              </w:rPr>
              <w:t>комитетом.</w:t>
            </w:r>
          </w:p>
        </w:tc>
      </w:tr>
      <w:tr w:rsidR="006C1371">
        <w:trPr>
          <w:trHeight w:val="6984"/>
        </w:trPr>
        <w:tc>
          <w:tcPr>
            <w:tcW w:w="2376" w:type="dxa"/>
          </w:tcPr>
          <w:p w:rsidR="006C1371" w:rsidRDefault="00114C20">
            <w:pPr>
              <w:pStyle w:val="TableParagraph"/>
              <w:spacing w:line="276" w:lineRule="auto"/>
              <w:ind w:left="107"/>
              <w:rPr>
                <w:sz w:val="24"/>
              </w:rPr>
            </w:pPr>
            <w:r>
              <w:rPr>
                <w:spacing w:val="-2"/>
                <w:sz w:val="24"/>
              </w:rPr>
              <w:t>Общешкольный уровень</w:t>
            </w:r>
          </w:p>
        </w:tc>
        <w:tc>
          <w:tcPr>
            <w:tcW w:w="6947" w:type="dxa"/>
          </w:tcPr>
          <w:p w:rsidR="006C1371" w:rsidRDefault="00114C20" w:rsidP="00030E22">
            <w:pPr>
              <w:pStyle w:val="TableParagraph"/>
              <w:numPr>
                <w:ilvl w:val="0"/>
                <w:numId w:val="323"/>
              </w:numPr>
              <w:tabs>
                <w:tab w:val="left" w:pos="249"/>
              </w:tabs>
              <w:spacing w:line="273" w:lineRule="exact"/>
              <w:ind w:left="249" w:hanging="141"/>
              <w:rPr>
                <w:sz w:val="24"/>
              </w:rPr>
            </w:pPr>
            <w:r>
              <w:rPr>
                <w:sz w:val="24"/>
              </w:rPr>
              <w:t>участие</w:t>
            </w:r>
            <w:r>
              <w:rPr>
                <w:spacing w:val="-6"/>
                <w:sz w:val="24"/>
              </w:rPr>
              <w:t xml:space="preserve"> </w:t>
            </w:r>
            <w:r>
              <w:rPr>
                <w:sz w:val="24"/>
              </w:rPr>
              <w:t>родителей</w:t>
            </w:r>
            <w:r>
              <w:rPr>
                <w:spacing w:val="-4"/>
                <w:sz w:val="24"/>
              </w:rPr>
              <w:t xml:space="preserve"> </w:t>
            </w:r>
            <w:r>
              <w:rPr>
                <w:sz w:val="24"/>
              </w:rPr>
              <w:t>в</w:t>
            </w:r>
            <w:r>
              <w:rPr>
                <w:spacing w:val="-5"/>
                <w:sz w:val="24"/>
              </w:rPr>
              <w:t xml:space="preserve"> </w:t>
            </w:r>
            <w:r>
              <w:rPr>
                <w:sz w:val="24"/>
              </w:rPr>
              <w:t>педагогических</w:t>
            </w:r>
            <w:r>
              <w:rPr>
                <w:spacing w:val="-2"/>
                <w:sz w:val="24"/>
              </w:rPr>
              <w:t xml:space="preserve"> советах,</w:t>
            </w:r>
          </w:p>
          <w:p w:rsidR="006C1371" w:rsidRDefault="00114C20">
            <w:pPr>
              <w:pStyle w:val="TableParagraph"/>
              <w:spacing w:before="41" w:line="276" w:lineRule="auto"/>
              <w:ind w:left="108"/>
              <w:rPr>
                <w:sz w:val="24"/>
              </w:rPr>
            </w:pPr>
            <w:r>
              <w:rPr>
                <w:sz w:val="24"/>
              </w:rPr>
              <w:t>Административно-дисциплинарном</w:t>
            </w:r>
            <w:r>
              <w:rPr>
                <w:spacing w:val="-14"/>
                <w:sz w:val="24"/>
              </w:rPr>
              <w:t xml:space="preserve"> </w:t>
            </w:r>
            <w:r>
              <w:rPr>
                <w:sz w:val="24"/>
              </w:rPr>
              <w:t>Совете</w:t>
            </w:r>
            <w:r>
              <w:rPr>
                <w:spacing w:val="-11"/>
                <w:sz w:val="24"/>
              </w:rPr>
              <w:t xml:space="preserve"> </w:t>
            </w:r>
            <w:r>
              <w:rPr>
                <w:sz w:val="24"/>
              </w:rPr>
              <w:t>школы,</w:t>
            </w:r>
            <w:r>
              <w:rPr>
                <w:spacing w:val="-13"/>
                <w:sz w:val="24"/>
              </w:rPr>
              <w:t xml:space="preserve"> </w:t>
            </w:r>
            <w:r>
              <w:rPr>
                <w:sz w:val="24"/>
              </w:rPr>
              <w:t>заседаниях Школьной службы примирения, собираемых в случае возникновения острых проблем, связанных с обучением и</w:t>
            </w:r>
          </w:p>
          <w:p w:rsidR="006C1371" w:rsidRDefault="00114C20">
            <w:pPr>
              <w:pStyle w:val="TableParagraph"/>
              <w:ind w:left="108"/>
              <w:rPr>
                <w:sz w:val="24"/>
              </w:rPr>
            </w:pPr>
            <w:r>
              <w:rPr>
                <w:sz w:val="24"/>
              </w:rPr>
              <w:t>воспитанием</w:t>
            </w:r>
            <w:r>
              <w:rPr>
                <w:spacing w:val="-7"/>
                <w:sz w:val="24"/>
              </w:rPr>
              <w:t xml:space="preserve"> </w:t>
            </w:r>
            <w:r>
              <w:rPr>
                <w:sz w:val="24"/>
              </w:rPr>
              <w:t>конкретного</w:t>
            </w:r>
            <w:r>
              <w:rPr>
                <w:spacing w:val="-6"/>
                <w:sz w:val="24"/>
              </w:rPr>
              <w:t xml:space="preserve"> </w:t>
            </w:r>
            <w:r>
              <w:rPr>
                <w:spacing w:val="-2"/>
                <w:sz w:val="24"/>
              </w:rPr>
              <w:t>обучающегося;</w:t>
            </w:r>
          </w:p>
          <w:p w:rsidR="006C1371" w:rsidRDefault="00114C20" w:rsidP="00030E22">
            <w:pPr>
              <w:pStyle w:val="TableParagraph"/>
              <w:numPr>
                <w:ilvl w:val="0"/>
                <w:numId w:val="323"/>
              </w:numPr>
              <w:tabs>
                <w:tab w:val="left" w:pos="246"/>
              </w:tabs>
              <w:spacing w:before="41" w:line="276" w:lineRule="auto"/>
              <w:ind w:right="119" w:firstLine="0"/>
              <w:rPr>
                <w:sz w:val="24"/>
              </w:rPr>
            </w:pPr>
            <w:r>
              <w:rPr>
                <w:sz w:val="24"/>
              </w:rPr>
              <w:t>работа</w:t>
            </w:r>
            <w:r>
              <w:rPr>
                <w:spacing w:val="-5"/>
                <w:sz w:val="24"/>
              </w:rPr>
              <w:t xml:space="preserve"> </w:t>
            </w:r>
            <w:r>
              <w:rPr>
                <w:sz w:val="24"/>
              </w:rPr>
              <w:t>специалистов</w:t>
            </w:r>
            <w:r>
              <w:rPr>
                <w:spacing w:val="-5"/>
                <w:sz w:val="24"/>
              </w:rPr>
              <w:t xml:space="preserve"> </w:t>
            </w:r>
            <w:r>
              <w:rPr>
                <w:sz w:val="24"/>
              </w:rPr>
              <w:t>по</w:t>
            </w:r>
            <w:r>
              <w:rPr>
                <w:spacing w:val="-5"/>
                <w:sz w:val="24"/>
              </w:rPr>
              <w:t xml:space="preserve"> </w:t>
            </w:r>
            <w:r>
              <w:rPr>
                <w:sz w:val="24"/>
              </w:rPr>
              <w:t>запросу</w:t>
            </w:r>
            <w:r>
              <w:rPr>
                <w:spacing w:val="-12"/>
                <w:sz w:val="24"/>
              </w:rPr>
              <w:t xml:space="preserve"> </w:t>
            </w:r>
            <w:r>
              <w:rPr>
                <w:sz w:val="24"/>
              </w:rPr>
              <w:t>родителей</w:t>
            </w:r>
            <w:r>
              <w:rPr>
                <w:spacing w:val="-5"/>
                <w:sz w:val="24"/>
              </w:rPr>
              <w:t xml:space="preserve"> </w:t>
            </w:r>
            <w:r>
              <w:rPr>
                <w:sz w:val="24"/>
              </w:rPr>
              <w:t>для</w:t>
            </w:r>
            <w:r>
              <w:rPr>
                <w:spacing w:val="-5"/>
                <w:sz w:val="24"/>
              </w:rPr>
              <w:t xml:space="preserve"> </w:t>
            </w:r>
            <w:r>
              <w:rPr>
                <w:sz w:val="24"/>
              </w:rPr>
              <w:t>решения</w:t>
            </w:r>
            <w:r>
              <w:rPr>
                <w:spacing w:val="-5"/>
                <w:sz w:val="24"/>
              </w:rPr>
              <w:t xml:space="preserve"> </w:t>
            </w:r>
            <w:r>
              <w:rPr>
                <w:sz w:val="24"/>
              </w:rPr>
              <w:t xml:space="preserve">острых </w:t>
            </w:r>
            <w:r>
              <w:rPr>
                <w:spacing w:val="-2"/>
                <w:sz w:val="24"/>
              </w:rPr>
              <w:t>ситуаций;</w:t>
            </w:r>
          </w:p>
          <w:p w:rsidR="006C1371" w:rsidRDefault="00114C20" w:rsidP="00030E22">
            <w:pPr>
              <w:pStyle w:val="TableParagraph"/>
              <w:numPr>
                <w:ilvl w:val="0"/>
                <w:numId w:val="323"/>
              </w:numPr>
              <w:tabs>
                <w:tab w:val="left" w:pos="246"/>
              </w:tabs>
              <w:spacing w:line="276" w:lineRule="auto"/>
              <w:ind w:right="835" w:firstLine="0"/>
              <w:jc w:val="both"/>
              <w:rPr>
                <w:sz w:val="24"/>
              </w:rPr>
            </w:pPr>
            <w:r>
              <w:rPr>
                <w:sz w:val="24"/>
              </w:rPr>
              <w:t>общешкольные</w:t>
            </w:r>
            <w:r>
              <w:rPr>
                <w:spacing w:val="-3"/>
                <w:sz w:val="24"/>
              </w:rPr>
              <w:t xml:space="preserve"> </w:t>
            </w:r>
            <w:r>
              <w:rPr>
                <w:sz w:val="24"/>
              </w:rPr>
              <w:t>родительские</w:t>
            </w:r>
            <w:r>
              <w:rPr>
                <w:spacing w:val="-2"/>
                <w:sz w:val="24"/>
              </w:rPr>
              <w:t xml:space="preserve"> </w:t>
            </w:r>
            <w:r>
              <w:rPr>
                <w:sz w:val="24"/>
              </w:rPr>
              <w:t>собрания,</w:t>
            </w:r>
            <w:r>
              <w:rPr>
                <w:spacing w:val="-1"/>
                <w:sz w:val="24"/>
              </w:rPr>
              <w:t xml:space="preserve"> </w:t>
            </w:r>
            <w:r>
              <w:rPr>
                <w:sz w:val="24"/>
              </w:rPr>
              <w:t>происходящие</w:t>
            </w:r>
            <w:r>
              <w:rPr>
                <w:spacing w:val="-2"/>
                <w:sz w:val="24"/>
              </w:rPr>
              <w:t xml:space="preserve"> </w:t>
            </w:r>
            <w:r>
              <w:rPr>
                <w:sz w:val="24"/>
              </w:rPr>
              <w:t>в режиме</w:t>
            </w:r>
            <w:r>
              <w:rPr>
                <w:spacing w:val="-7"/>
                <w:sz w:val="24"/>
              </w:rPr>
              <w:t xml:space="preserve"> </w:t>
            </w:r>
            <w:r>
              <w:rPr>
                <w:sz w:val="24"/>
              </w:rPr>
              <w:t>обсуждения</w:t>
            </w:r>
            <w:r>
              <w:rPr>
                <w:spacing w:val="-6"/>
                <w:sz w:val="24"/>
              </w:rPr>
              <w:t xml:space="preserve"> </w:t>
            </w:r>
            <w:r>
              <w:rPr>
                <w:sz w:val="24"/>
              </w:rPr>
              <w:t>наиболее</w:t>
            </w:r>
            <w:r>
              <w:rPr>
                <w:spacing w:val="-8"/>
                <w:sz w:val="24"/>
              </w:rPr>
              <w:t xml:space="preserve"> </w:t>
            </w:r>
            <w:r>
              <w:rPr>
                <w:sz w:val="24"/>
              </w:rPr>
              <w:t>острых</w:t>
            </w:r>
            <w:r>
              <w:rPr>
                <w:spacing w:val="-5"/>
                <w:sz w:val="24"/>
              </w:rPr>
              <w:t xml:space="preserve"> </w:t>
            </w:r>
            <w:r>
              <w:rPr>
                <w:sz w:val="24"/>
              </w:rPr>
              <w:t>проблем</w:t>
            </w:r>
            <w:r>
              <w:rPr>
                <w:spacing w:val="-10"/>
                <w:sz w:val="24"/>
              </w:rPr>
              <w:t xml:space="preserve"> </w:t>
            </w:r>
            <w:r>
              <w:rPr>
                <w:sz w:val="24"/>
              </w:rPr>
              <w:t>обучения</w:t>
            </w:r>
            <w:r>
              <w:rPr>
                <w:spacing w:val="-6"/>
                <w:sz w:val="24"/>
              </w:rPr>
              <w:t xml:space="preserve"> </w:t>
            </w:r>
            <w:r>
              <w:rPr>
                <w:sz w:val="24"/>
              </w:rPr>
              <w:t>и воспитания обучающихся;</w:t>
            </w:r>
          </w:p>
          <w:p w:rsidR="006C1371" w:rsidRDefault="00114C20" w:rsidP="00030E22">
            <w:pPr>
              <w:pStyle w:val="TableParagraph"/>
              <w:numPr>
                <w:ilvl w:val="0"/>
                <w:numId w:val="323"/>
              </w:numPr>
              <w:tabs>
                <w:tab w:val="left" w:pos="249"/>
              </w:tabs>
              <w:ind w:left="249" w:hanging="141"/>
              <w:jc w:val="both"/>
              <w:rPr>
                <w:sz w:val="24"/>
              </w:rPr>
            </w:pPr>
            <w:r>
              <w:rPr>
                <w:sz w:val="24"/>
              </w:rPr>
              <w:t>участие</w:t>
            </w:r>
            <w:r>
              <w:rPr>
                <w:spacing w:val="-3"/>
                <w:sz w:val="24"/>
              </w:rPr>
              <w:t xml:space="preserve"> </w:t>
            </w:r>
            <w:r>
              <w:rPr>
                <w:sz w:val="24"/>
              </w:rPr>
              <w:t>родителей</w:t>
            </w:r>
            <w:r>
              <w:rPr>
                <w:spacing w:val="-2"/>
                <w:sz w:val="24"/>
              </w:rPr>
              <w:t xml:space="preserve"> </w:t>
            </w:r>
            <w:r>
              <w:rPr>
                <w:sz w:val="24"/>
              </w:rPr>
              <w:t>в</w:t>
            </w:r>
            <w:r>
              <w:rPr>
                <w:spacing w:val="-2"/>
                <w:sz w:val="24"/>
              </w:rPr>
              <w:t xml:space="preserve"> </w:t>
            </w:r>
            <w:r>
              <w:rPr>
                <w:sz w:val="24"/>
              </w:rPr>
              <w:t>работе</w:t>
            </w:r>
            <w:r>
              <w:rPr>
                <w:spacing w:val="-3"/>
                <w:sz w:val="24"/>
              </w:rPr>
              <w:t xml:space="preserve"> </w:t>
            </w:r>
            <w:r>
              <w:rPr>
                <w:sz w:val="24"/>
              </w:rPr>
              <w:t>Совета</w:t>
            </w:r>
            <w:r>
              <w:rPr>
                <w:spacing w:val="-1"/>
                <w:sz w:val="24"/>
              </w:rPr>
              <w:t xml:space="preserve"> </w:t>
            </w:r>
            <w:r>
              <w:rPr>
                <w:sz w:val="24"/>
              </w:rPr>
              <w:t>школы</w:t>
            </w:r>
            <w:r>
              <w:rPr>
                <w:spacing w:val="-2"/>
                <w:sz w:val="24"/>
              </w:rPr>
              <w:t xml:space="preserve"> </w:t>
            </w:r>
            <w:r>
              <w:rPr>
                <w:sz w:val="24"/>
              </w:rPr>
              <w:t>(участие</w:t>
            </w:r>
            <w:r>
              <w:rPr>
                <w:spacing w:val="-2"/>
                <w:sz w:val="24"/>
              </w:rPr>
              <w:t xml:space="preserve"> </w:t>
            </w:r>
            <w:r>
              <w:rPr>
                <w:spacing w:val="-10"/>
                <w:sz w:val="24"/>
              </w:rPr>
              <w:t>в</w:t>
            </w:r>
          </w:p>
          <w:p w:rsidR="006C1371" w:rsidRDefault="00114C20">
            <w:pPr>
              <w:pStyle w:val="TableParagraph"/>
              <w:spacing w:before="41" w:line="278" w:lineRule="auto"/>
              <w:ind w:left="108"/>
              <w:rPr>
                <w:sz w:val="24"/>
              </w:rPr>
            </w:pPr>
            <w:r>
              <w:rPr>
                <w:sz w:val="24"/>
              </w:rPr>
              <w:t>управлении</w:t>
            </w:r>
            <w:r>
              <w:rPr>
                <w:spacing w:val="-9"/>
                <w:sz w:val="24"/>
              </w:rPr>
              <w:t xml:space="preserve"> </w:t>
            </w:r>
            <w:r>
              <w:rPr>
                <w:sz w:val="24"/>
              </w:rPr>
              <w:t>образовательной</w:t>
            </w:r>
            <w:r>
              <w:rPr>
                <w:spacing w:val="-9"/>
                <w:sz w:val="24"/>
              </w:rPr>
              <w:t xml:space="preserve"> </w:t>
            </w:r>
            <w:r>
              <w:rPr>
                <w:sz w:val="24"/>
              </w:rPr>
              <w:t>организацией</w:t>
            </w:r>
            <w:r>
              <w:rPr>
                <w:spacing w:val="-10"/>
                <w:sz w:val="24"/>
              </w:rPr>
              <w:t xml:space="preserve"> </w:t>
            </w:r>
            <w:r>
              <w:rPr>
                <w:sz w:val="24"/>
              </w:rPr>
              <w:t>и</w:t>
            </w:r>
            <w:r>
              <w:rPr>
                <w:spacing w:val="-9"/>
                <w:sz w:val="24"/>
              </w:rPr>
              <w:t xml:space="preserve"> </w:t>
            </w:r>
            <w:r>
              <w:rPr>
                <w:sz w:val="24"/>
              </w:rPr>
              <w:t>решении</w:t>
            </w:r>
            <w:r>
              <w:rPr>
                <w:spacing w:val="-9"/>
                <w:sz w:val="24"/>
              </w:rPr>
              <w:t xml:space="preserve"> </w:t>
            </w:r>
            <w:r>
              <w:rPr>
                <w:sz w:val="24"/>
              </w:rPr>
              <w:t>вопросов воспитания и социализации их обучающихся);</w:t>
            </w:r>
          </w:p>
          <w:p w:rsidR="006C1371" w:rsidRDefault="00114C20" w:rsidP="00030E22">
            <w:pPr>
              <w:pStyle w:val="TableParagraph"/>
              <w:numPr>
                <w:ilvl w:val="0"/>
                <w:numId w:val="323"/>
              </w:numPr>
              <w:tabs>
                <w:tab w:val="left" w:pos="249"/>
              </w:tabs>
              <w:spacing w:line="272" w:lineRule="exact"/>
              <w:ind w:left="249" w:hanging="141"/>
              <w:rPr>
                <w:sz w:val="24"/>
              </w:rPr>
            </w:pPr>
            <w:r>
              <w:rPr>
                <w:sz w:val="24"/>
              </w:rPr>
              <w:t>участие</w:t>
            </w:r>
            <w:r>
              <w:rPr>
                <w:spacing w:val="-7"/>
                <w:sz w:val="24"/>
              </w:rPr>
              <w:t xml:space="preserve"> </w:t>
            </w:r>
            <w:r>
              <w:rPr>
                <w:sz w:val="24"/>
              </w:rPr>
              <w:t>родителей</w:t>
            </w:r>
            <w:r>
              <w:rPr>
                <w:spacing w:val="-3"/>
                <w:sz w:val="24"/>
              </w:rPr>
              <w:t xml:space="preserve"> </w:t>
            </w:r>
            <w:r>
              <w:rPr>
                <w:sz w:val="24"/>
              </w:rPr>
              <w:t>в</w:t>
            </w:r>
            <w:r>
              <w:rPr>
                <w:spacing w:val="-5"/>
                <w:sz w:val="24"/>
              </w:rPr>
              <w:t xml:space="preserve"> </w:t>
            </w:r>
            <w:r>
              <w:rPr>
                <w:sz w:val="24"/>
              </w:rPr>
              <w:t>общешкольном</w:t>
            </w:r>
            <w:r>
              <w:rPr>
                <w:spacing w:val="-4"/>
                <w:sz w:val="24"/>
              </w:rPr>
              <w:t xml:space="preserve"> </w:t>
            </w:r>
            <w:r>
              <w:rPr>
                <w:sz w:val="24"/>
              </w:rPr>
              <w:t>образовательном</w:t>
            </w:r>
            <w:r>
              <w:rPr>
                <w:spacing w:val="-4"/>
                <w:sz w:val="24"/>
              </w:rPr>
              <w:t xml:space="preserve"> </w:t>
            </w:r>
            <w:r>
              <w:rPr>
                <w:spacing w:val="-2"/>
                <w:sz w:val="24"/>
              </w:rPr>
              <w:t>событии</w:t>
            </w:r>
          </w:p>
          <w:p w:rsidR="006C1371" w:rsidRDefault="00114C20">
            <w:pPr>
              <w:pStyle w:val="TableParagraph"/>
              <w:spacing w:before="41" w:line="276" w:lineRule="auto"/>
              <w:ind w:left="108"/>
              <w:rPr>
                <w:sz w:val="24"/>
              </w:rPr>
            </w:pPr>
            <w:r>
              <w:rPr>
                <w:sz w:val="24"/>
              </w:rPr>
              <w:t>«Открытая</w:t>
            </w:r>
            <w:r>
              <w:rPr>
                <w:spacing w:val="-6"/>
                <w:sz w:val="24"/>
              </w:rPr>
              <w:t xml:space="preserve"> </w:t>
            </w:r>
            <w:r>
              <w:rPr>
                <w:sz w:val="24"/>
              </w:rPr>
              <w:t>школа»</w:t>
            </w:r>
            <w:r>
              <w:rPr>
                <w:spacing w:val="-11"/>
                <w:sz w:val="24"/>
              </w:rPr>
              <w:t xml:space="preserve"> </w:t>
            </w:r>
            <w:r>
              <w:rPr>
                <w:sz w:val="24"/>
              </w:rPr>
              <w:t>во</w:t>
            </w:r>
            <w:r>
              <w:rPr>
                <w:spacing w:val="-6"/>
                <w:sz w:val="24"/>
              </w:rPr>
              <w:t xml:space="preserve"> </w:t>
            </w:r>
            <w:r>
              <w:rPr>
                <w:sz w:val="24"/>
              </w:rPr>
              <w:t>время</w:t>
            </w:r>
            <w:r>
              <w:rPr>
                <w:spacing w:val="-6"/>
                <w:sz w:val="24"/>
              </w:rPr>
              <w:t xml:space="preserve"> </w:t>
            </w:r>
            <w:r>
              <w:rPr>
                <w:sz w:val="24"/>
              </w:rPr>
              <w:t>которого</w:t>
            </w:r>
            <w:r>
              <w:rPr>
                <w:spacing w:val="-6"/>
                <w:sz w:val="24"/>
              </w:rPr>
              <w:t xml:space="preserve"> </w:t>
            </w:r>
            <w:r>
              <w:rPr>
                <w:sz w:val="24"/>
              </w:rPr>
              <w:t>родители</w:t>
            </w:r>
            <w:r>
              <w:rPr>
                <w:spacing w:val="-6"/>
                <w:sz w:val="24"/>
              </w:rPr>
              <w:t xml:space="preserve"> </w:t>
            </w:r>
            <w:r>
              <w:rPr>
                <w:sz w:val="24"/>
              </w:rPr>
              <w:t>могут</w:t>
            </w:r>
            <w:r>
              <w:rPr>
                <w:spacing w:val="-6"/>
                <w:sz w:val="24"/>
              </w:rPr>
              <w:t xml:space="preserve"> </w:t>
            </w:r>
            <w:r>
              <w:rPr>
                <w:sz w:val="24"/>
              </w:rPr>
              <w:t>посещать школьные уроки и внеурочные занятия для получения</w:t>
            </w:r>
          </w:p>
          <w:p w:rsidR="006C1371" w:rsidRDefault="00114C20">
            <w:pPr>
              <w:pStyle w:val="TableParagraph"/>
              <w:spacing w:line="278" w:lineRule="auto"/>
              <w:ind w:left="108" w:right="363"/>
              <w:rPr>
                <w:sz w:val="24"/>
              </w:rPr>
            </w:pPr>
            <w:r>
              <w:rPr>
                <w:sz w:val="24"/>
              </w:rPr>
              <w:t>представления</w:t>
            </w:r>
            <w:r>
              <w:rPr>
                <w:spacing w:val="-8"/>
                <w:sz w:val="24"/>
              </w:rPr>
              <w:t xml:space="preserve"> </w:t>
            </w:r>
            <w:r>
              <w:rPr>
                <w:sz w:val="24"/>
              </w:rPr>
              <w:t>о</w:t>
            </w:r>
            <w:r>
              <w:rPr>
                <w:spacing w:val="-8"/>
                <w:sz w:val="24"/>
              </w:rPr>
              <w:t xml:space="preserve"> </w:t>
            </w:r>
            <w:r>
              <w:rPr>
                <w:sz w:val="24"/>
              </w:rPr>
              <w:t>ходе</w:t>
            </w:r>
            <w:r>
              <w:rPr>
                <w:spacing w:val="-7"/>
                <w:sz w:val="24"/>
              </w:rPr>
              <w:t xml:space="preserve"> </w:t>
            </w:r>
            <w:r>
              <w:rPr>
                <w:sz w:val="24"/>
              </w:rPr>
              <w:t>учебно-воспитательного</w:t>
            </w:r>
            <w:r>
              <w:rPr>
                <w:spacing w:val="-11"/>
                <w:sz w:val="24"/>
              </w:rPr>
              <w:t xml:space="preserve"> </w:t>
            </w:r>
            <w:r>
              <w:rPr>
                <w:sz w:val="24"/>
              </w:rPr>
              <w:t>процесса</w:t>
            </w:r>
            <w:r>
              <w:rPr>
                <w:spacing w:val="-9"/>
                <w:sz w:val="24"/>
              </w:rPr>
              <w:t xml:space="preserve"> </w:t>
            </w:r>
            <w:r>
              <w:rPr>
                <w:sz w:val="24"/>
              </w:rPr>
              <w:t xml:space="preserve">в </w:t>
            </w:r>
            <w:r>
              <w:rPr>
                <w:spacing w:val="-2"/>
                <w:sz w:val="24"/>
              </w:rPr>
              <w:t>школе);</w:t>
            </w:r>
          </w:p>
          <w:p w:rsidR="006C1371" w:rsidRDefault="00114C20" w:rsidP="00030E22">
            <w:pPr>
              <w:pStyle w:val="TableParagraph"/>
              <w:numPr>
                <w:ilvl w:val="0"/>
                <w:numId w:val="323"/>
              </w:numPr>
              <w:tabs>
                <w:tab w:val="left" w:pos="414"/>
              </w:tabs>
              <w:spacing w:line="276" w:lineRule="auto"/>
              <w:ind w:right="100" w:firstLine="34"/>
              <w:jc w:val="both"/>
              <w:rPr>
                <w:sz w:val="24"/>
              </w:rPr>
            </w:pPr>
            <w:r>
              <w:rPr>
                <w:sz w:val="24"/>
              </w:rPr>
              <w:t>активное участие родителей родительских форумах при школьном интернет-сайте, на которых обсуждаются интересующие</w:t>
            </w:r>
            <w:r>
              <w:rPr>
                <w:spacing w:val="69"/>
                <w:w w:val="150"/>
                <w:sz w:val="24"/>
              </w:rPr>
              <w:t xml:space="preserve"> </w:t>
            </w:r>
            <w:r>
              <w:rPr>
                <w:sz w:val="24"/>
              </w:rPr>
              <w:t>родителей</w:t>
            </w:r>
            <w:r>
              <w:rPr>
                <w:spacing w:val="72"/>
                <w:w w:val="150"/>
                <w:sz w:val="24"/>
              </w:rPr>
              <w:t xml:space="preserve"> </w:t>
            </w:r>
            <w:r>
              <w:rPr>
                <w:sz w:val="24"/>
              </w:rPr>
              <w:t>вопросы,</w:t>
            </w:r>
            <w:r>
              <w:rPr>
                <w:spacing w:val="71"/>
                <w:w w:val="150"/>
                <w:sz w:val="24"/>
              </w:rPr>
              <w:t xml:space="preserve"> </w:t>
            </w:r>
            <w:r>
              <w:rPr>
                <w:sz w:val="24"/>
              </w:rPr>
              <w:t>а</w:t>
            </w:r>
            <w:r>
              <w:rPr>
                <w:spacing w:val="72"/>
                <w:w w:val="150"/>
                <w:sz w:val="24"/>
              </w:rPr>
              <w:t xml:space="preserve"> </w:t>
            </w:r>
            <w:r>
              <w:rPr>
                <w:sz w:val="24"/>
              </w:rPr>
              <w:t>также</w:t>
            </w:r>
            <w:r>
              <w:rPr>
                <w:spacing w:val="71"/>
                <w:w w:val="150"/>
                <w:sz w:val="24"/>
              </w:rPr>
              <w:t xml:space="preserve"> </w:t>
            </w:r>
            <w:r>
              <w:rPr>
                <w:spacing w:val="-2"/>
                <w:sz w:val="24"/>
              </w:rPr>
              <w:t>осуществляются</w:t>
            </w:r>
          </w:p>
          <w:p w:rsidR="006C1371" w:rsidRDefault="00114C20">
            <w:pPr>
              <w:pStyle w:val="TableParagraph"/>
              <w:ind w:left="108"/>
              <w:jc w:val="both"/>
              <w:rPr>
                <w:sz w:val="24"/>
              </w:rPr>
            </w:pPr>
            <w:r>
              <w:rPr>
                <w:sz w:val="24"/>
              </w:rPr>
              <w:t>виртуальные</w:t>
            </w:r>
            <w:r>
              <w:rPr>
                <w:spacing w:val="72"/>
                <w:sz w:val="24"/>
              </w:rPr>
              <w:t xml:space="preserve">  </w:t>
            </w:r>
            <w:r>
              <w:rPr>
                <w:sz w:val="24"/>
              </w:rPr>
              <w:t>консультации</w:t>
            </w:r>
            <w:r>
              <w:rPr>
                <w:spacing w:val="72"/>
                <w:sz w:val="24"/>
              </w:rPr>
              <w:t xml:space="preserve">  </w:t>
            </w:r>
            <w:r>
              <w:rPr>
                <w:sz w:val="24"/>
              </w:rPr>
              <w:t>психологов</w:t>
            </w:r>
            <w:r>
              <w:rPr>
                <w:spacing w:val="71"/>
                <w:sz w:val="24"/>
              </w:rPr>
              <w:t xml:space="preserve">  </w:t>
            </w:r>
            <w:r>
              <w:rPr>
                <w:sz w:val="24"/>
              </w:rPr>
              <w:t>и</w:t>
            </w:r>
            <w:r>
              <w:rPr>
                <w:spacing w:val="72"/>
                <w:sz w:val="24"/>
              </w:rPr>
              <w:t xml:space="preserve">  </w:t>
            </w:r>
            <w:r>
              <w:rPr>
                <w:spacing w:val="-2"/>
                <w:sz w:val="24"/>
              </w:rPr>
              <w:t>педагогических</w:t>
            </w:r>
          </w:p>
        </w:tc>
      </w:tr>
    </w:tbl>
    <w:p w:rsidR="006C1371" w:rsidRDefault="006C1371">
      <w:pPr>
        <w:jc w:val="both"/>
        <w:rPr>
          <w:sz w:val="24"/>
        </w:rPr>
        <w:sectPr w:rsidR="006C1371">
          <w:pgSz w:w="11910" w:h="16840"/>
          <w:pgMar w:top="520" w:right="237" w:bottom="1240" w:left="600" w:header="0" w:footer="988" w:gutter="0"/>
          <w:cols w:space="720"/>
        </w:sectPr>
      </w:pPr>
    </w:p>
    <w:p w:rsidR="006C1371" w:rsidRDefault="006C1371">
      <w:pPr>
        <w:pStyle w:val="a3"/>
        <w:spacing w:before="5"/>
        <w:ind w:left="0"/>
        <w:jc w:val="left"/>
        <w:rPr>
          <w:sz w:val="2"/>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6947"/>
      </w:tblGrid>
      <w:tr w:rsidR="006C1371">
        <w:trPr>
          <w:trHeight w:val="318"/>
        </w:trPr>
        <w:tc>
          <w:tcPr>
            <w:tcW w:w="2376" w:type="dxa"/>
          </w:tcPr>
          <w:p w:rsidR="006C1371" w:rsidRDefault="006C1371">
            <w:pPr>
              <w:pStyle w:val="TableParagraph"/>
              <w:rPr>
                <w:sz w:val="24"/>
              </w:rPr>
            </w:pPr>
          </w:p>
        </w:tc>
        <w:tc>
          <w:tcPr>
            <w:tcW w:w="6947" w:type="dxa"/>
          </w:tcPr>
          <w:p w:rsidR="006C1371" w:rsidRDefault="00114C20">
            <w:pPr>
              <w:pStyle w:val="TableParagraph"/>
              <w:spacing w:line="270" w:lineRule="exact"/>
              <w:ind w:left="108"/>
              <w:rPr>
                <w:sz w:val="24"/>
              </w:rPr>
            </w:pPr>
            <w:r>
              <w:rPr>
                <w:spacing w:val="-2"/>
                <w:sz w:val="24"/>
              </w:rPr>
              <w:t>работников.</w:t>
            </w:r>
          </w:p>
        </w:tc>
      </w:tr>
      <w:tr w:rsidR="006C1371">
        <w:trPr>
          <w:trHeight w:val="1586"/>
        </w:trPr>
        <w:tc>
          <w:tcPr>
            <w:tcW w:w="2376" w:type="dxa"/>
          </w:tcPr>
          <w:p w:rsidR="006C1371" w:rsidRDefault="00114C20">
            <w:pPr>
              <w:pStyle w:val="TableParagraph"/>
              <w:spacing w:line="276" w:lineRule="auto"/>
              <w:ind w:left="107" w:right="33"/>
              <w:rPr>
                <w:sz w:val="24"/>
              </w:rPr>
            </w:pPr>
            <w:r>
              <w:rPr>
                <w:spacing w:val="-2"/>
                <w:sz w:val="24"/>
              </w:rPr>
              <w:t>Внешкольный уровень</w:t>
            </w:r>
          </w:p>
        </w:tc>
        <w:tc>
          <w:tcPr>
            <w:tcW w:w="6947" w:type="dxa"/>
          </w:tcPr>
          <w:p w:rsidR="006C1371" w:rsidRDefault="00114C20" w:rsidP="00030E22">
            <w:pPr>
              <w:pStyle w:val="TableParagraph"/>
              <w:numPr>
                <w:ilvl w:val="0"/>
                <w:numId w:val="322"/>
              </w:numPr>
              <w:tabs>
                <w:tab w:val="left" w:pos="187"/>
              </w:tabs>
              <w:spacing w:line="276" w:lineRule="auto"/>
              <w:ind w:right="767" w:firstLine="0"/>
              <w:rPr>
                <w:i/>
                <w:sz w:val="24"/>
              </w:rPr>
            </w:pPr>
            <w:r>
              <w:rPr>
                <w:i/>
                <w:sz w:val="24"/>
                <w:u w:val="single"/>
              </w:rPr>
              <w:t xml:space="preserve"> участие родителей в семейных конкурсах, спортивных</w:t>
            </w:r>
            <w:r>
              <w:rPr>
                <w:i/>
                <w:sz w:val="24"/>
              </w:rPr>
              <w:t xml:space="preserve"> </w:t>
            </w:r>
            <w:r>
              <w:rPr>
                <w:i/>
                <w:sz w:val="24"/>
                <w:u w:val="single"/>
              </w:rPr>
              <w:t>соревнованиях,</w:t>
            </w:r>
            <w:r>
              <w:rPr>
                <w:i/>
                <w:spacing w:val="-10"/>
                <w:sz w:val="24"/>
                <w:u w:val="single"/>
              </w:rPr>
              <w:t xml:space="preserve"> </w:t>
            </w:r>
            <w:r>
              <w:rPr>
                <w:i/>
                <w:sz w:val="24"/>
                <w:u w:val="single"/>
              </w:rPr>
              <w:t>акциях</w:t>
            </w:r>
            <w:r>
              <w:rPr>
                <w:i/>
                <w:spacing w:val="-10"/>
                <w:sz w:val="24"/>
                <w:u w:val="single"/>
              </w:rPr>
              <w:t xml:space="preserve"> </w:t>
            </w:r>
            <w:r>
              <w:rPr>
                <w:i/>
                <w:sz w:val="24"/>
                <w:u w:val="single"/>
              </w:rPr>
              <w:t>различного</w:t>
            </w:r>
            <w:r>
              <w:rPr>
                <w:i/>
                <w:spacing w:val="-10"/>
                <w:sz w:val="24"/>
                <w:u w:val="single"/>
              </w:rPr>
              <w:t xml:space="preserve"> </w:t>
            </w:r>
            <w:r>
              <w:rPr>
                <w:i/>
                <w:sz w:val="24"/>
                <w:u w:val="single"/>
              </w:rPr>
              <w:t>уровня</w:t>
            </w:r>
            <w:r>
              <w:rPr>
                <w:i/>
                <w:spacing w:val="-11"/>
                <w:sz w:val="24"/>
                <w:u w:val="single"/>
              </w:rPr>
              <w:t xml:space="preserve"> </w:t>
            </w:r>
            <w:r>
              <w:rPr>
                <w:i/>
                <w:sz w:val="24"/>
                <w:u w:val="single"/>
              </w:rPr>
              <w:t>(муниципального,</w:t>
            </w:r>
            <w:r>
              <w:rPr>
                <w:i/>
                <w:sz w:val="24"/>
              </w:rPr>
              <w:t xml:space="preserve"> </w:t>
            </w:r>
            <w:r>
              <w:rPr>
                <w:i/>
                <w:sz w:val="24"/>
                <w:u w:val="single"/>
              </w:rPr>
              <w:t>регионального, всероссийского);</w:t>
            </w:r>
          </w:p>
          <w:p w:rsidR="006C1371" w:rsidRDefault="00114C20" w:rsidP="00030E22">
            <w:pPr>
              <w:pStyle w:val="TableParagraph"/>
              <w:numPr>
                <w:ilvl w:val="0"/>
                <w:numId w:val="322"/>
              </w:numPr>
              <w:tabs>
                <w:tab w:val="left" w:pos="187"/>
              </w:tabs>
              <w:ind w:left="187" w:hanging="79"/>
              <w:rPr>
                <w:i/>
                <w:sz w:val="24"/>
              </w:rPr>
            </w:pPr>
            <w:r>
              <w:rPr>
                <w:i/>
                <w:spacing w:val="-3"/>
                <w:sz w:val="24"/>
                <w:u w:val="single"/>
              </w:rPr>
              <w:t xml:space="preserve"> </w:t>
            </w:r>
            <w:r>
              <w:rPr>
                <w:i/>
                <w:sz w:val="24"/>
                <w:u w:val="single"/>
              </w:rPr>
              <w:t>участие</w:t>
            </w:r>
            <w:r>
              <w:rPr>
                <w:i/>
                <w:spacing w:val="-4"/>
                <w:sz w:val="24"/>
                <w:u w:val="single"/>
              </w:rPr>
              <w:t xml:space="preserve"> </w:t>
            </w:r>
            <w:r>
              <w:rPr>
                <w:i/>
                <w:sz w:val="24"/>
                <w:u w:val="single"/>
              </w:rPr>
              <w:t>родителей</w:t>
            </w:r>
            <w:r>
              <w:rPr>
                <w:i/>
                <w:spacing w:val="-2"/>
                <w:sz w:val="24"/>
                <w:u w:val="single"/>
              </w:rPr>
              <w:t xml:space="preserve"> </w:t>
            </w:r>
            <w:r>
              <w:rPr>
                <w:i/>
                <w:sz w:val="24"/>
                <w:u w:val="single"/>
              </w:rPr>
              <w:t>в</w:t>
            </w:r>
            <w:r>
              <w:rPr>
                <w:i/>
                <w:spacing w:val="-1"/>
                <w:sz w:val="24"/>
                <w:u w:val="single"/>
              </w:rPr>
              <w:t xml:space="preserve"> </w:t>
            </w:r>
            <w:r>
              <w:rPr>
                <w:i/>
                <w:sz w:val="24"/>
                <w:u w:val="single"/>
              </w:rPr>
              <w:t>открытых</w:t>
            </w:r>
            <w:r>
              <w:rPr>
                <w:i/>
                <w:spacing w:val="-3"/>
                <w:sz w:val="24"/>
                <w:u w:val="single"/>
              </w:rPr>
              <w:t xml:space="preserve"> </w:t>
            </w:r>
            <w:r>
              <w:rPr>
                <w:i/>
                <w:sz w:val="24"/>
                <w:u w:val="single"/>
              </w:rPr>
              <w:t>родительских</w:t>
            </w:r>
            <w:r>
              <w:rPr>
                <w:i/>
                <w:spacing w:val="-1"/>
                <w:sz w:val="24"/>
                <w:u w:val="single"/>
              </w:rPr>
              <w:t xml:space="preserve"> </w:t>
            </w:r>
            <w:r>
              <w:rPr>
                <w:i/>
                <w:spacing w:val="-2"/>
                <w:sz w:val="24"/>
                <w:u w:val="single"/>
              </w:rPr>
              <w:t>собраниях,</w:t>
            </w:r>
          </w:p>
          <w:p w:rsidR="006C1371" w:rsidRDefault="00114C20">
            <w:pPr>
              <w:pStyle w:val="TableParagraph"/>
              <w:spacing w:before="36"/>
              <w:ind w:left="108"/>
              <w:rPr>
                <w:i/>
                <w:sz w:val="24"/>
              </w:rPr>
            </w:pPr>
            <w:r>
              <w:rPr>
                <w:i/>
                <w:sz w:val="24"/>
                <w:u w:val="single"/>
              </w:rPr>
              <w:t>семинарах,</w:t>
            </w:r>
            <w:r>
              <w:rPr>
                <w:i/>
                <w:spacing w:val="-3"/>
                <w:sz w:val="24"/>
                <w:u w:val="single"/>
              </w:rPr>
              <w:t xml:space="preserve"> </w:t>
            </w:r>
            <w:r>
              <w:rPr>
                <w:i/>
                <w:sz w:val="24"/>
                <w:u w:val="single"/>
              </w:rPr>
              <w:t>конференциях</w:t>
            </w:r>
            <w:r>
              <w:rPr>
                <w:i/>
                <w:spacing w:val="-4"/>
                <w:sz w:val="24"/>
                <w:u w:val="single"/>
              </w:rPr>
              <w:t xml:space="preserve"> </w:t>
            </w:r>
            <w:r>
              <w:rPr>
                <w:i/>
                <w:sz w:val="24"/>
                <w:u w:val="single"/>
              </w:rPr>
              <w:t>муниципального</w:t>
            </w:r>
            <w:r>
              <w:rPr>
                <w:i/>
                <w:spacing w:val="-2"/>
                <w:sz w:val="24"/>
                <w:u w:val="single"/>
              </w:rPr>
              <w:t xml:space="preserve"> уровня.</w:t>
            </w:r>
          </w:p>
        </w:tc>
      </w:tr>
    </w:tbl>
    <w:p w:rsidR="006C1371" w:rsidRDefault="006C1371">
      <w:pPr>
        <w:pStyle w:val="a3"/>
        <w:spacing w:before="11"/>
        <w:ind w:left="0"/>
        <w:jc w:val="left"/>
      </w:pPr>
    </w:p>
    <w:p w:rsidR="006C1371" w:rsidRDefault="00114C20">
      <w:pPr>
        <w:pStyle w:val="3"/>
        <w:spacing w:before="242" w:line="274" w:lineRule="exact"/>
        <w:ind w:left="252"/>
      </w:pPr>
      <w:r>
        <w:t>Модуль</w:t>
      </w:r>
      <w:r>
        <w:rPr>
          <w:spacing w:val="-1"/>
        </w:rPr>
        <w:t xml:space="preserve"> </w:t>
      </w:r>
      <w:r>
        <w:rPr>
          <w:spacing w:val="-2"/>
        </w:rPr>
        <w:t>«Профориентация»</w:t>
      </w:r>
    </w:p>
    <w:p w:rsidR="006C1371" w:rsidRDefault="00114C20">
      <w:pPr>
        <w:pStyle w:val="a3"/>
        <w:tabs>
          <w:tab w:val="left" w:pos="6956"/>
          <w:tab w:val="left" w:pos="9121"/>
        </w:tabs>
        <w:spacing w:line="276" w:lineRule="auto"/>
        <w:ind w:right="664" w:firstLine="420"/>
      </w:pPr>
      <w:r>
        <w:t>Выбор индивидуальной образовательно-профессиональной траектории – это важнейшая</w:t>
      </w:r>
      <w:r w:rsidR="00003A64">
        <w:t xml:space="preserve"> </w:t>
      </w:r>
      <w:r>
        <w:t>задача, стоящая перед старшеклассниками и выпускниками школ, и от того, насколько качественно,</w:t>
      </w:r>
      <w:r>
        <w:rPr>
          <w:spacing w:val="-1"/>
        </w:rPr>
        <w:t xml:space="preserve"> </w:t>
      </w:r>
      <w:r>
        <w:t>осознанно</w:t>
      </w:r>
      <w:r>
        <w:rPr>
          <w:spacing w:val="-1"/>
        </w:rPr>
        <w:t xml:space="preserve"> </w:t>
      </w:r>
      <w:r>
        <w:t>и своевременно</w:t>
      </w:r>
      <w:r>
        <w:rPr>
          <w:spacing w:val="-1"/>
        </w:rPr>
        <w:t xml:space="preserve"> </w:t>
      </w:r>
      <w:r>
        <w:t>она</w:t>
      </w:r>
      <w:r>
        <w:rPr>
          <w:spacing w:val="-2"/>
        </w:rPr>
        <w:t xml:space="preserve"> </w:t>
      </w:r>
      <w:r>
        <w:t>решается,</w:t>
      </w:r>
      <w:r>
        <w:rPr>
          <w:spacing w:val="-2"/>
        </w:rPr>
        <w:t xml:space="preserve"> </w:t>
      </w:r>
      <w:r>
        <w:t>зависит</w:t>
      </w:r>
      <w:r>
        <w:rPr>
          <w:spacing w:val="-1"/>
        </w:rPr>
        <w:t xml:space="preserve"> </w:t>
      </w:r>
      <w:r>
        <w:t>качество</w:t>
      </w:r>
      <w:r>
        <w:rPr>
          <w:spacing w:val="-2"/>
        </w:rPr>
        <w:t xml:space="preserve"> </w:t>
      </w:r>
      <w:r>
        <w:t>последующей социальной и профессиональной жизни человека. При этом необходимо, чтобы доступ к информационным ресурсам по профессиональному самоопределению имели не только жители крупных городов России, но и обучающиеся из отдаленных и труднодоступных территорий, вне зависимости от их социального статуса и ж</w:t>
      </w:r>
      <w:r w:rsidR="00003A64">
        <w:t xml:space="preserve">изненного контекста. Вследствие </w:t>
      </w:r>
      <w:r>
        <w:rPr>
          <w:spacing w:val="-2"/>
        </w:rPr>
        <w:t>этого</w:t>
      </w:r>
      <w:r>
        <w:tab/>
      </w:r>
      <w:r w:rsidR="00003A64">
        <w:rPr>
          <w:spacing w:val="-2"/>
        </w:rPr>
        <w:t xml:space="preserve">обеспечение </w:t>
      </w:r>
      <w:r>
        <w:t xml:space="preserve">профориентационной помощи во внедрении с 01.09.2023г проекта </w:t>
      </w:r>
      <w:r>
        <w:rPr>
          <w:b/>
        </w:rPr>
        <w:t xml:space="preserve">Профориентационный минимум </w:t>
      </w:r>
      <w:r>
        <w:t>для 6 -11 классов</w:t>
      </w:r>
      <w:r>
        <w:rPr>
          <w:b/>
        </w:rPr>
        <w:t>,</w:t>
      </w:r>
      <w:r>
        <w:rPr>
          <w:b/>
          <w:spacing w:val="80"/>
        </w:rPr>
        <w:t xml:space="preserve"> </w:t>
      </w:r>
      <w:r w:rsidR="00003A64">
        <w:t xml:space="preserve">главной целью которого </w:t>
      </w:r>
      <w:r>
        <w:t>является выстраивания системы профессиональной</w:t>
      </w:r>
      <w:r>
        <w:rPr>
          <w:spacing w:val="80"/>
        </w:rPr>
        <w:t xml:space="preserve"> </w:t>
      </w:r>
      <w:r>
        <w:t>ориентации</w:t>
      </w:r>
      <w:r>
        <w:rPr>
          <w:spacing w:val="80"/>
        </w:rPr>
        <w:t xml:space="preserve">  </w:t>
      </w:r>
      <w:r w:rsidR="00003A64">
        <w:t xml:space="preserve">обучающихся, которая </w:t>
      </w:r>
      <w:r>
        <w:t>реализуется в образовательной, воспитательной и иных видах деятельности.</w:t>
      </w:r>
    </w:p>
    <w:p w:rsidR="006C1371" w:rsidRDefault="00114C20">
      <w:pPr>
        <w:pStyle w:val="a3"/>
        <w:spacing w:before="105" w:line="276" w:lineRule="auto"/>
        <w:ind w:right="666" w:firstLine="634"/>
      </w:pPr>
      <w:r>
        <w:t xml:space="preserve">Профориентационный минимум в МБОУ </w:t>
      </w:r>
      <w:r w:rsidR="00003A64">
        <w:t xml:space="preserve">«Рядская ООШ» </w:t>
      </w:r>
      <w:r>
        <w:t>реализуется на базовом уровне, рекомендованная учебная нагрузка – не менее 40 часов и реализуется в следующих форматах:</w:t>
      </w:r>
    </w:p>
    <w:p w:rsidR="006C1371" w:rsidRDefault="00003A64">
      <w:pPr>
        <w:pStyle w:val="a3"/>
        <w:tabs>
          <w:tab w:val="left" w:pos="3492"/>
        </w:tabs>
        <w:spacing w:before="5" w:line="264" w:lineRule="auto"/>
        <w:ind w:right="666"/>
      </w:pPr>
      <w:r>
        <w:rPr>
          <w:b/>
          <w:i/>
        </w:rPr>
        <w:t xml:space="preserve">Урочная деятельность: </w:t>
      </w:r>
      <w:r w:rsidR="00114C20">
        <w:t>профориентационое содержание уроков по предметам общеобразовательного цикла (физика, химия, математика и т.д.), где рассматривается значимость учебного предмета в профессиональной деятельности. Не предполагает проведение дополнительных уроков, проводится в рамках учебного плана. Урочная деятельность предполагает</w:t>
      </w:r>
      <w:r w:rsidR="00114C20">
        <w:rPr>
          <w:spacing w:val="68"/>
        </w:rPr>
        <w:t xml:space="preserve"> </w:t>
      </w:r>
      <w:r w:rsidR="00114C20">
        <w:t>проведение</w:t>
      </w:r>
      <w:r w:rsidR="00114C20">
        <w:rPr>
          <w:spacing w:val="66"/>
        </w:rPr>
        <w:t xml:space="preserve"> </w:t>
      </w:r>
      <w:r w:rsidR="00114C20">
        <w:t>профориентационно</w:t>
      </w:r>
      <w:r w:rsidR="00114C20">
        <w:rPr>
          <w:spacing w:val="67"/>
        </w:rPr>
        <w:t xml:space="preserve"> </w:t>
      </w:r>
      <w:r w:rsidR="00114C20">
        <w:t>значимых</w:t>
      </w:r>
      <w:r w:rsidR="00114C20">
        <w:rPr>
          <w:spacing w:val="71"/>
        </w:rPr>
        <w:t xml:space="preserve"> </w:t>
      </w:r>
      <w:r w:rsidR="00114C20">
        <w:t>уроков</w:t>
      </w:r>
      <w:r w:rsidR="00114C20">
        <w:rPr>
          <w:spacing w:val="67"/>
        </w:rPr>
        <w:t xml:space="preserve"> </w:t>
      </w:r>
      <w:r w:rsidR="00114C20">
        <w:t>в</w:t>
      </w:r>
      <w:r w:rsidR="00114C20">
        <w:rPr>
          <w:spacing w:val="69"/>
        </w:rPr>
        <w:t xml:space="preserve"> </w:t>
      </w:r>
      <w:r w:rsidR="00114C20">
        <w:t>рамках</w:t>
      </w:r>
      <w:r w:rsidR="00114C20">
        <w:rPr>
          <w:spacing w:val="74"/>
        </w:rPr>
        <w:t xml:space="preserve"> </w:t>
      </w:r>
      <w:r w:rsidR="00114C20">
        <w:t>учебного</w:t>
      </w:r>
      <w:r w:rsidR="00114C20">
        <w:rPr>
          <w:spacing w:val="67"/>
        </w:rPr>
        <w:t xml:space="preserve"> </w:t>
      </w:r>
      <w:r w:rsidR="00114C20">
        <w:t>предмета</w:t>
      </w:r>
    </w:p>
    <w:p w:rsidR="006C1371" w:rsidRDefault="00114C20">
      <w:pPr>
        <w:pStyle w:val="a3"/>
        <w:spacing w:before="2"/>
      </w:pPr>
      <w:r>
        <w:t>«Технология»</w:t>
      </w:r>
      <w:r>
        <w:rPr>
          <w:spacing w:val="-10"/>
        </w:rPr>
        <w:t xml:space="preserve"> </w:t>
      </w:r>
      <w:r>
        <w:t>(в</w:t>
      </w:r>
      <w:r>
        <w:rPr>
          <w:spacing w:val="-5"/>
        </w:rPr>
        <w:t xml:space="preserve"> </w:t>
      </w:r>
      <w:r>
        <w:t>части</w:t>
      </w:r>
      <w:r>
        <w:rPr>
          <w:spacing w:val="-3"/>
        </w:rPr>
        <w:t xml:space="preserve"> </w:t>
      </w:r>
      <w:r>
        <w:t>изучения</w:t>
      </w:r>
      <w:r>
        <w:rPr>
          <w:spacing w:val="-3"/>
        </w:rPr>
        <w:t xml:space="preserve"> </w:t>
      </w:r>
      <w:r>
        <w:t>отраслей</w:t>
      </w:r>
      <w:r>
        <w:rPr>
          <w:spacing w:val="-4"/>
        </w:rPr>
        <w:t xml:space="preserve"> </w:t>
      </w:r>
      <w:r>
        <w:t>экономики</w:t>
      </w:r>
      <w:r>
        <w:rPr>
          <w:spacing w:val="-5"/>
        </w:rPr>
        <w:t xml:space="preserve"> </w:t>
      </w:r>
      <w:r>
        <w:t>и</w:t>
      </w:r>
      <w:r>
        <w:rPr>
          <w:spacing w:val="-3"/>
        </w:rPr>
        <w:t xml:space="preserve"> </w:t>
      </w:r>
      <w:r>
        <w:t>создания</w:t>
      </w:r>
      <w:r>
        <w:rPr>
          <w:spacing w:val="-4"/>
        </w:rPr>
        <w:t xml:space="preserve"> </w:t>
      </w:r>
      <w:r>
        <w:t>материальных</w:t>
      </w:r>
      <w:r>
        <w:rPr>
          <w:spacing w:val="-1"/>
        </w:rPr>
        <w:t xml:space="preserve"> </w:t>
      </w:r>
      <w:r>
        <w:rPr>
          <w:spacing w:val="-2"/>
        </w:rPr>
        <w:t>проектов).</w:t>
      </w:r>
    </w:p>
    <w:p w:rsidR="006C1371" w:rsidRDefault="00114C20">
      <w:pPr>
        <w:spacing w:before="27"/>
        <w:ind w:left="252"/>
        <w:jc w:val="both"/>
        <w:rPr>
          <w:sz w:val="24"/>
        </w:rPr>
      </w:pPr>
      <w:r>
        <w:rPr>
          <w:b/>
          <w:i/>
          <w:sz w:val="24"/>
        </w:rPr>
        <w:t>Внеурочная</w:t>
      </w:r>
      <w:r>
        <w:rPr>
          <w:b/>
          <w:i/>
          <w:spacing w:val="-11"/>
          <w:sz w:val="24"/>
        </w:rPr>
        <w:t xml:space="preserve"> </w:t>
      </w:r>
      <w:r>
        <w:rPr>
          <w:b/>
          <w:i/>
          <w:sz w:val="24"/>
        </w:rPr>
        <w:t>деятельность:</w:t>
      </w:r>
      <w:r>
        <w:rPr>
          <w:b/>
          <w:i/>
          <w:spacing w:val="-6"/>
          <w:sz w:val="24"/>
        </w:rPr>
        <w:t xml:space="preserve"> </w:t>
      </w:r>
      <w:r>
        <w:rPr>
          <w:sz w:val="24"/>
        </w:rPr>
        <w:t>профориентационную</w:t>
      </w:r>
      <w:r>
        <w:rPr>
          <w:spacing w:val="-8"/>
          <w:sz w:val="24"/>
        </w:rPr>
        <w:t xml:space="preserve"> </w:t>
      </w:r>
      <w:r>
        <w:rPr>
          <w:sz w:val="24"/>
        </w:rPr>
        <w:t>онлайн-</w:t>
      </w:r>
      <w:r>
        <w:rPr>
          <w:spacing w:val="-2"/>
          <w:sz w:val="24"/>
        </w:rPr>
        <w:t>диагностику</w:t>
      </w:r>
    </w:p>
    <w:p w:rsidR="006C1371" w:rsidRDefault="00114C20">
      <w:pPr>
        <w:pStyle w:val="a3"/>
        <w:spacing w:before="28" w:line="264" w:lineRule="auto"/>
        <w:ind w:right="666"/>
      </w:pPr>
      <w:r>
        <w:t>(диагностику склонностей, диагностику готовности к профессиональному самоопределению); профориентационные уроки; внеурочную деятельность «Билет в будущее», «Профориентация»; проектную деятельность; профориентационные программы; классные часы (в т.ч. с демонстрацией выпусков открытых онлайн-уроков «Шоу профессий»); беседы, дискуссии, мастер-классы,</w:t>
      </w:r>
      <w:r>
        <w:rPr>
          <w:spacing w:val="-2"/>
        </w:rPr>
        <w:t xml:space="preserve"> </w:t>
      </w:r>
      <w:r>
        <w:t>коммуникативные</w:t>
      </w:r>
      <w:r>
        <w:rPr>
          <w:spacing w:val="40"/>
        </w:rPr>
        <w:t xml:space="preserve"> </w:t>
      </w:r>
      <w:r>
        <w:t>и</w:t>
      </w:r>
      <w:r>
        <w:rPr>
          <w:spacing w:val="40"/>
        </w:rPr>
        <w:t xml:space="preserve"> </w:t>
      </w:r>
      <w:r>
        <w:t>деловые</w:t>
      </w:r>
      <w:r>
        <w:rPr>
          <w:spacing w:val="40"/>
        </w:rPr>
        <w:t xml:space="preserve"> </w:t>
      </w:r>
      <w:r>
        <w:t>игры; консультации педагога и психолога; моделирующие профессиональные пробы в онлайн-формате и др.</w:t>
      </w:r>
    </w:p>
    <w:p w:rsidR="006C1371" w:rsidRDefault="00114C20">
      <w:pPr>
        <w:pStyle w:val="a3"/>
        <w:tabs>
          <w:tab w:val="left" w:pos="4661"/>
        </w:tabs>
        <w:spacing w:before="1" w:line="264" w:lineRule="auto"/>
        <w:ind w:right="661"/>
      </w:pPr>
      <w:r>
        <w:rPr>
          <w:b/>
          <w:i/>
        </w:rPr>
        <w:t>Воспитательная работа</w:t>
      </w:r>
      <w:r>
        <w:rPr>
          <w:b/>
        </w:rPr>
        <w:t xml:space="preserve">: </w:t>
      </w:r>
      <w:r>
        <w:t>экскурсии на производство, экскурсии и посещение лекций в образовательных</w:t>
      </w:r>
      <w:r>
        <w:rPr>
          <w:spacing w:val="-1"/>
        </w:rPr>
        <w:t xml:space="preserve"> </w:t>
      </w:r>
      <w:r>
        <w:t>организациях СПО</w:t>
      </w:r>
      <w:r>
        <w:rPr>
          <w:spacing w:val="-2"/>
        </w:rPr>
        <w:t xml:space="preserve"> </w:t>
      </w:r>
      <w:r>
        <w:t>и</w:t>
      </w:r>
      <w:r>
        <w:rPr>
          <w:spacing w:val="-2"/>
        </w:rPr>
        <w:t xml:space="preserve"> </w:t>
      </w:r>
      <w:r>
        <w:t>ВО,</w:t>
      </w:r>
      <w:r>
        <w:rPr>
          <w:spacing w:val="-1"/>
        </w:rPr>
        <w:t xml:space="preserve"> </w:t>
      </w:r>
      <w:r>
        <w:t>посещение</w:t>
      </w:r>
      <w:r>
        <w:rPr>
          <w:spacing w:val="-2"/>
        </w:rPr>
        <w:t xml:space="preserve"> </w:t>
      </w:r>
      <w:r>
        <w:t>профориентационной выставки,</w:t>
      </w:r>
      <w:r>
        <w:rPr>
          <w:spacing w:val="-3"/>
        </w:rPr>
        <w:t xml:space="preserve"> </w:t>
      </w:r>
      <w:r>
        <w:t>посещение профессиональных проб,</w:t>
      </w:r>
      <w:r>
        <w:rPr>
          <w:spacing w:val="80"/>
        </w:rPr>
        <w:t xml:space="preserve"> </w:t>
      </w:r>
      <w:r>
        <w:t>выставок,</w:t>
      </w:r>
      <w:r>
        <w:tab/>
        <w:t>ярмарок профессий, дней открытых дверей в образовательных организациях СПО и ВО, открытых уроков технологии на базе колледжей, встречи с представителями разных профессий и др. Также она включает конкурсы профориентационной направленности (в т.ч. в рамках РДДМ</w:t>
      </w:r>
      <w:r w:rsidR="00003A64">
        <w:t>)</w:t>
      </w:r>
      <w:r>
        <w:t>.</w:t>
      </w:r>
    </w:p>
    <w:p w:rsidR="006C1371" w:rsidRDefault="006C1371">
      <w:pPr>
        <w:pStyle w:val="a3"/>
        <w:spacing w:before="29"/>
        <w:ind w:left="0"/>
        <w:jc w:val="left"/>
      </w:pPr>
    </w:p>
    <w:p w:rsidR="006C1371" w:rsidRDefault="00114C20">
      <w:pPr>
        <w:ind w:left="252" w:right="451"/>
        <w:jc w:val="both"/>
        <w:rPr>
          <w:sz w:val="24"/>
        </w:rPr>
      </w:pPr>
      <w:r>
        <w:rPr>
          <w:b/>
          <w:i/>
          <w:sz w:val="24"/>
        </w:rPr>
        <w:t>Дополнительное образование</w:t>
      </w:r>
      <w:r>
        <w:rPr>
          <w:i/>
          <w:sz w:val="24"/>
        </w:rPr>
        <w:t xml:space="preserve">. </w:t>
      </w:r>
      <w:r>
        <w:rPr>
          <w:sz w:val="24"/>
        </w:rPr>
        <w:t xml:space="preserve">Оно </w:t>
      </w:r>
      <w:r>
        <w:rPr>
          <w:i/>
          <w:sz w:val="24"/>
        </w:rPr>
        <w:t xml:space="preserve">включает </w:t>
      </w:r>
      <w:r>
        <w:rPr>
          <w:sz w:val="24"/>
        </w:rPr>
        <w:t>выбор и посещение занятий в рамках ДО с учетом склонностей</w:t>
      </w:r>
      <w:r>
        <w:rPr>
          <w:spacing w:val="40"/>
          <w:sz w:val="24"/>
        </w:rPr>
        <w:t xml:space="preserve"> </w:t>
      </w:r>
      <w:r>
        <w:rPr>
          <w:sz w:val="24"/>
        </w:rPr>
        <w:t>и образовательных потребностей обучающихся.</w:t>
      </w:r>
    </w:p>
    <w:p w:rsidR="006C1371" w:rsidRDefault="00114C20">
      <w:pPr>
        <w:pStyle w:val="a3"/>
        <w:spacing w:before="22"/>
        <w:ind w:right="444"/>
      </w:pPr>
      <w:r>
        <w:rPr>
          <w:b/>
          <w:i/>
        </w:rPr>
        <w:t xml:space="preserve">Взаимодействие с родителями/законными представителями. </w:t>
      </w:r>
      <w:r>
        <w:t>В рамках такого взаимодействия проводится информационное сопровождение родителей обучающихся, проведение тематических родительских собраний, тематические рассылки по электронной почте и с помощью мессенджеров, в т.ч. о процессе профессионального самоопределе</w:t>
      </w:r>
      <w:r w:rsidR="00003A64">
        <w:t xml:space="preserve">ния ребенка, тематические курсы, </w:t>
      </w:r>
      <w:r>
        <w:t xml:space="preserve">а также участие родительского сообщества во встречах с представителями разных </w:t>
      </w:r>
      <w:r>
        <w:rPr>
          <w:spacing w:val="-2"/>
        </w:rPr>
        <w:t>профессий.</w:t>
      </w:r>
    </w:p>
    <w:p w:rsidR="006C1371" w:rsidRDefault="006C1371">
      <w:pPr>
        <w:sectPr w:rsidR="006C1371">
          <w:pgSz w:w="11910" w:h="16840"/>
          <w:pgMar w:top="520" w:right="237" w:bottom="1200" w:left="600" w:header="0" w:footer="988" w:gutter="0"/>
          <w:cols w:space="720"/>
        </w:sect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4"/>
        <w:gridCol w:w="7730"/>
      </w:tblGrid>
      <w:tr w:rsidR="006C1371">
        <w:trPr>
          <w:trHeight w:val="316"/>
        </w:trPr>
        <w:tc>
          <w:tcPr>
            <w:tcW w:w="2304" w:type="dxa"/>
          </w:tcPr>
          <w:p w:rsidR="006C1371" w:rsidRDefault="00114C20">
            <w:pPr>
              <w:pStyle w:val="TableParagraph"/>
              <w:spacing w:line="270" w:lineRule="exact"/>
              <w:ind w:left="107"/>
              <w:rPr>
                <w:sz w:val="24"/>
              </w:rPr>
            </w:pPr>
            <w:r>
              <w:rPr>
                <w:spacing w:val="-2"/>
                <w:sz w:val="24"/>
              </w:rPr>
              <w:lastRenderedPageBreak/>
              <w:t>Уровень</w:t>
            </w:r>
          </w:p>
        </w:tc>
        <w:tc>
          <w:tcPr>
            <w:tcW w:w="7730" w:type="dxa"/>
          </w:tcPr>
          <w:p w:rsidR="006C1371" w:rsidRDefault="00114C20">
            <w:pPr>
              <w:pStyle w:val="TableParagraph"/>
              <w:spacing w:line="270" w:lineRule="exact"/>
              <w:ind w:left="108"/>
              <w:rPr>
                <w:sz w:val="24"/>
              </w:rPr>
            </w:pPr>
            <w:r>
              <w:rPr>
                <w:sz w:val="24"/>
              </w:rPr>
              <w:t>Содержание</w:t>
            </w:r>
            <w:r>
              <w:rPr>
                <w:spacing w:val="-4"/>
                <w:sz w:val="24"/>
              </w:rPr>
              <w:t xml:space="preserve"> </w:t>
            </w:r>
            <w:r>
              <w:rPr>
                <w:spacing w:val="-2"/>
                <w:sz w:val="24"/>
              </w:rPr>
              <w:t>деятельности</w:t>
            </w:r>
          </w:p>
        </w:tc>
      </w:tr>
      <w:tr w:rsidR="006C1371">
        <w:trPr>
          <w:trHeight w:val="1588"/>
        </w:trPr>
        <w:tc>
          <w:tcPr>
            <w:tcW w:w="2304" w:type="dxa"/>
          </w:tcPr>
          <w:p w:rsidR="006C1371" w:rsidRDefault="00114C20">
            <w:pPr>
              <w:pStyle w:val="TableParagraph"/>
              <w:spacing w:line="278" w:lineRule="auto"/>
              <w:ind w:left="107"/>
              <w:rPr>
                <w:sz w:val="24"/>
              </w:rPr>
            </w:pPr>
            <w:r>
              <w:rPr>
                <w:spacing w:val="-2"/>
                <w:sz w:val="24"/>
              </w:rPr>
              <w:t>Индивидуальный уровень</w:t>
            </w:r>
          </w:p>
        </w:tc>
        <w:tc>
          <w:tcPr>
            <w:tcW w:w="7730" w:type="dxa"/>
          </w:tcPr>
          <w:p w:rsidR="006C1371" w:rsidRDefault="00114C20">
            <w:pPr>
              <w:pStyle w:val="TableParagraph"/>
              <w:spacing w:line="276" w:lineRule="auto"/>
              <w:ind w:left="108" w:firstLine="60"/>
              <w:rPr>
                <w:sz w:val="24"/>
              </w:rPr>
            </w:pPr>
            <w:r>
              <w:rPr>
                <w:b/>
                <w:sz w:val="24"/>
              </w:rPr>
              <w:t>-</w:t>
            </w:r>
            <w:r>
              <w:rPr>
                <w:b/>
                <w:spacing w:val="-6"/>
                <w:sz w:val="24"/>
              </w:rPr>
              <w:t xml:space="preserve"> </w:t>
            </w:r>
            <w:r>
              <w:rPr>
                <w:sz w:val="24"/>
              </w:rPr>
              <w:t>индивидуальные</w:t>
            </w:r>
            <w:r>
              <w:rPr>
                <w:spacing w:val="-7"/>
                <w:sz w:val="24"/>
              </w:rPr>
              <w:t xml:space="preserve"> </w:t>
            </w:r>
            <w:r>
              <w:rPr>
                <w:sz w:val="24"/>
              </w:rPr>
              <w:t>консультации</w:t>
            </w:r>
            <w:r>
              <w:rPr>
                <w:spacing w:val="-6"/>
                <w:sz w:val="24"/>
              </w:rPr>
              <w:t xml:space="preserve"> </w:t>
            </w:r>
            <w:r>
              <w:rPr>
                <w:sz w:val="24"/>
              </w:rPr>
              <w:t>психолога</w:t>
            </w:r>
            <w:r>
              <w:rPr>
                <w:spacing w:val="-6"/>
                <w:sz w:val="24"/>
              </w:rPr>
              <w:t xml:space="preserve"> </w:t>
            </w:r>
            <w:r>
              <w:rPr>
                <w:sz w:val="24"/>
              </w:rPr>
              <w:t>для</w:t>
            </w:r>
            <w:r>
              <w:rPr>
                <w:spacing w:val="-6"/>
                <w:sz w:val="24"/>
              </w:rPr>
              <w:t xml:space="preserve"> </w:t>
            </w:r>
            <w:r>
              <w:rPr>
                <w:sz w:val="24"/>
              </w:rPr>
              <w:t>обучающихся</w:t>
            </w:r>
            <w:r>
              <w:rPr>
                <w:spacing w:val="-6"/>
                <w:sz w:val="24"/>
              </w:rPr>
              <w:t xml:space="preserve"> </w:t>
            </w:r>
            <w:r>
              <w:rPr>
                <w:sz w:val="24"/>
              </w:rPr>
              <w:t>и</w:t>
            </w:r>
            <w:r>
              <w:rPr>
                <w:spacing w:val="-7"/>
                <w:sz w:val="24"/>
              </w:rPr>
              <w:t xml:space="preserve"> </w:t>
            </w:r>
            <w:r>
              <w:rPr>
                <w:sz w:val="24"/>
              </w:rPr>
              <w:t>их родителей (законных представителей) по вопросам склонностей, способностей, дарований</w:t>
            </w:r>
            <w:r>
              <w:rPr>
                <w:spacing w:val="40"/>
                <w:sz w:val="24"/>
              </w:rPr>
              <w:t xml:space="preserve"> </w:t>
            </w:r>
            <w:r>
              <w:rPr>
                <w:sz w:val="24"/>
              </w:rPr>
              <w:t>и иных индивидуальных особенностей</w:t>
            </w:r>
          </w:p>
          <w:p w:rsidR="006C1371" w:rsidRDefault="00114C20">
            <w:pPr>
              <w:pStyle w:val="TableParagraph"/>
              <w:ind w:left="108"/>
              <w:rPr>
                <w:sz w:val="24"/>
              </w:rPr>
            </w:pPr>
            <w:r>
              <w:rPr>
                <w:sz w:val="24"/>
              </w:rPr>
              <w:t>обучающихся,</w:t>
            </w:r>
            <w:r>
              <w:rPr>
                <w:spacing w:val="-5"/>
                <w:sz w:val="24"/>
              </w:rPr>
              <w:t xml:space="preserve"> </w:t>
            </w:r>
            <w:r>
              <w:rPr>
                <w:sz w:val="24"/>
              </w:rPr>
              <w:t>которые</w:t>
            </w:r>
            <w:r>
              <w:rPr>
                <w:spacing w:val="-6"/>
                <w:sz w:val="24"/>
              </w:rPr>
              <w:t xml:space="preserve"> </w:t>
            </w:r>
            <w:r>
              <w:rPr>
                <w:sz w:val="24"/>
              </w:rPr>
              <w:t>могут</w:t>
            </w:r>
            <w:r>
              <w:rPr>
                <w:spacing w:val="-3"/>
                <w:sz w:val="24"/>
              </w:rPr>
              <w:t xml:space="preserve"> </w:t>
            </w:r>
            <w:r>
              <w:rPr>
                <w:sz w:val="24"/>
              </w:rPr>
              <w:t>иметь</w:t>
            </w:r>
            <w:r>
              <w:rPr>
                <w:spacing w:val="-1"/>
                <w:sz w:val="24"/>
              </w:rPr>
              <w:t xml:space="preserve"> </w:t>
            </w:r>
            <w:r>
              <w:rPr>
                <w:sz w:val="24"/>
              </w:rPr>
              <w:t>значение</w:t>
            </w:r>
            <w:r>
              <w:rPr>
                <w:spacing w:val="-3"/>
                <w:sz w:val="24"/>
              </w:rPr>
              <w:t xml:space="preserve"> </w:t>
            </w:r>
            <w:r>
              <w:rPr>
                <w:sz w:val="24"/>
              </w:rPr>
              <w:t>в</w:t>
            </w:r>
            <w:r>
              <w:rPr>
                <w:spacing w:val="-4"/>
                <w:sz w:val="24"/>
              </w:rPr>
              <w:t xml:space="preserve"> </w:t>
            </w:r>
            <w:r>
              <w:rPr>
                <w:sz w:val="24"/>
              </w:rPr>
              <w:t>процессе</w:t>
            </w:r>
            <w:r>
              <w:rPr>
                <w:spacing w:val="-3"/>
                <w:sz w:val="24"/>
              </w:rPr>
              <w:t xml:space="preserve"> </w:t>
            </w:r>
            <w:r>
              <w:rPr>
                <w:sz w:val="24"/>
              </w:rPr>
              <w:t>выбора</w:t>
            </w:r>
            <w:r>
              <w:rPr>
                <w:spacing w:val="-3"/>
                <w:sz w:val="24"/>
              </w:rPr>
              <w:t xml:space="preserve"> </w:t>
            </w:r>
            <w:r>
              <w:rPr>
                <w:spacing w:val="-5"/>
                <w:sz w:val="24"/>
              </w:rPr>
              <w:t>ими</w:t>
            </w:r>
          </w:p>
          <w:p w:rsidR="006C1371" w:rsidRDefault="00114C20">
            <w:pPr>
              <w:pStyle w:val="TableParagraph"/>
              <w:spacing w:before="36"/>
              <w:ind w:left="108"/>
              <w:rPr>
                <w:sz w:val="24"/>
              </w:rPr>
            </w:pPr>
            <w:r>
              <w:rPr>
                <w:spacing w:val="-2"/>
                <w:sz w:val="24"/>
              </w:rPr>
              <w:t>профессии</w:t>
            </w:r>
          </w:p>
        </w:tc>
      </w:tr>
      <w:tr w:rsidR="006C1371">
        <w:trPr>
          <w:trHeight w:val="3172"/>
        </w:trPr>
        <w:tc>
          <w:tcPr>
            <w:tcW w:w="2304" w:type="dxa"/>
          </w:tcPr>
          <w:p w:rsidR="006C1371" w:rsidRDefault="00114C20">
            <w:pPr>
              <w:pStyle w:val="TableParagraph"/>
              <w:spacing w:line="270" w:lineRule="exact"/>
              <w:ind w:left="107"/>
              <w:rPr>
                <w:sz w:val="24"/>
              </w:rPr>
            </w:pPr>
            <w:r>
              <w:rPr>
                <w:sz w:val="24"/>
              </w:rPr>
              <w:t>Уровень</w:t>
            </w:r>
            <w:r>
              <w:rPr>
                <w:spacing w:val="-1"/>
                <w:sz w:val="24"/>
              </w:rPr>
              <w:t xml:space="preserve"> </w:t>
            </w:r>
            <w:r>
              <w:rPr>
                <w:spacing w:val="-2"/>
                <w:sz w:val="24"/>
              </w:rPr>
              <w:t>класса</w:t>
            </w:r>
          </w:p>
        </w:tc>
        <w:tc>
          <w:tcPr>
            <w:tcW w:w="7730" w:type="dxa"/>
          </w:tcPr>
          <w:p w:rsidR="006C1371" w:rsidRDefault="00114C20" w:rsidP="00030E22">
            <w:pPr>
              <w:pStyle w:val="TableParagraph"/>
              <w:numPr>
                <w:ilvl w:val="0"/>
                <w:numId w:val="321"/>
              </w:numPr>
              <w:tabs>
                <w:tab w:val="left" w:pos="246"/>
              </w:tabs>
              <w:spacing w:line="270" w:lineRule="exact"/>
              <w:ind w:left="246" w:hanging="138"/>
              <w:rPr>
                <w:sz w:val="24"/>
              </w:rPr>
            </w:pPr>
            <w:r>
              <w:rPr>
                <w:sz w:val="24"/>
              </w:rPr>
              <w:t>реализация</w:t>
            </w:r>
            <w:r>
              <w:rPr>
                <w:spacing w:val="-6"/>
                <w:sz w:val="24"/>
              </w:rPr>
              <w:t xml:space="preserve"> </w:t>
            </w:r>
            <w:r>
              <w:rPr>
                <w:sz w:val="24"/>
              </w:rPr>
              <w:t>курса</w:t>
            </w:r>
            <w:r>
              <w:rPr>
                <w:spacing w:val="-5"/>
                <w:sz w:val="24"/>
              </w:rPr>
              <w:t xml:space="preserve"> </w:t>
            </w:r>
            <w:r>
              <w:rPr>
                <w:sz w:val="24"/>
              </w:rPr>
              <w:t>внеурочной</w:t>
            </w:r>
            <w:r>
              <w:rPr>
                <w:spacing w:val="-4"/>
                <w:sz w:val="24"/>
              </w:rPr>
              <w:t xml:space="preserve"> </w:t>
            </w:r>
            <w:r>
              <w:rPr>
                <w:sz w:val="24"/>
              </w:rPr>
              <w:t>деятельности</w:t>
            </w:r>
            <w:r>
              <w:rPr>
                <w:spacing w:val="-1"/>
                <w:sz w:val="24"/>
              </w:rPr>
              <w:t xml:space="preserve"> </w:t>
            </w:r>
            <w:r>
              <w:rPr>
                <w:sz w:val="24"/>
              </w:rPr>
              <w:t>«Россия –</w:t>
            </w:r>
            <w:r>
              <w:rPr>
                <w:spacing w:val="-4"/>
                <w:sz w:val="24"/>
              </w:rPr>
              <w:t xml:space="preserve"> </w:t>
            </w:r>
            <w:r>
              <w:rPr>
                <w:sz w:val="24"/>
              </w:rPr>
              <w:t>мои</w:t>
            </w:r>
            <w:r>
              <w:rPr>
                <w:spacing w:val="-3"/>
                <w:sz w:val="24"/>
              </w:rPr>
              <w:t xml:space="preserve"> </w:t>
            </w:r>
            <w:r>
              <w:rPr>
                <w:spacing w:val="-2"/>
                <w:sz w:val="24"/>
              </w:rPr>
              <w:t>горизонты»;</w:t>
            </w:r>
          </w:p>
          <w:p w:rsidR="006C1371" w:rsidRDefault="00114C20" w:rsidP="00030E22">
            <w:pPr>
              <w:pStyle w:val="TableParagraph"/>
              <w:numPr>
                <w:ilvl w:val="0"/>
                <w:numId w:val="321"/>
              </w:numPr>
              <w:tabs>
                <w:tab w:val="left" w:pos="246"/>
              </w:tabs>
              <w:spacing w:before="41"/>
              <w:ind w:left="246" w:hanging="138"/>
              <w:rPr>
                <w:sz w:val="24"/>
              </w:rPr>
            </w:pPr>
            <w:r>
              <w:rPr>
                <w:sz w:val="24"/>
              </w:rPr>
              <w:t>экскурсии</w:t>
            </w:r>
            <w:r>
              <w:rPr>
                <w:spacing w:val="-3"/>
                <w:sz w:val="24"/>
              </w:rPr>
              <w:t xml:space="preserve"> </w:t>
            </w:r>
            <w:r>
              <w:rPr>
                <w:sz w:val="24"/>
              </w:rPr>
              <w:t>на</w:t>
            </w:r>
            <w:r>
              <w:rPr>
                <w:spacing w:val="-4"/>
                <w:sz w:val="24"/>
              </w:rPr>
              <w:t xml:space="preserve"> </w:t>
            </w:r>
            <w:r>
              <w:rPr>
                <w:sz w:val="24"/>
              </w:rPr>
              <w:t>предприятия</w:t>
            </w:r>
            <w:r>
              <w:rPr>
                <w:spacing w:val="-2"/>
                <w:sz w:val="24"/>
              </w:rPr>
              <w:t xml:space="preserve"> города;</w:t>
            </w:r>
          </w:p>
          <w:p w:rsidR="006C1371" w:rsidRDefault="00114C20" w:rsidP="00030E22">
            <w:pPr>
              <w:pStyle w:val="TableParagraph"/>
              <w:numPr>
                <w:ilvl w:val="0"/>
                <w:numId w:val="321"/>
              </w:numPr>
              <w:tabs>
                <w:tab w:val="left" w:pos="246"/>
              </w:tabs>
              <w:spacing w:before="40"/>
              <w:ind w:left="246" w:hanging="138"/>
              <w:rPr>
                <w:sz w:val="24"/>
              </w:rPr>
            </w:pPr>
            <w:r>
              <w:rPr>
                <w:sz w:val="24"/>
              </w:rPr>
              <w:t>посещение</w:t>
            </w:r>
            <w:r>
              <w:rPr>
                <w:spacing w:val="-10"/>
                <w:sz w:val="24"/>
              </w:rPr>
              <w:t xml:space="preserve"> </w:t>
            </w:r>
            <w:r>
              <w:rPr>
                <w:sz w:val="24"/>
              </w:rPr>
              <w:t>профориентационных</w:t>
            </w:r>
            <w:r>
              <w:rPr>
                <w:spacing w:val="-7"/>
                <w:sz w:val="24"/>
              </w:rPr>
              <w:t xml:space="preserve"> </w:t>
            </w:r>
            <w:r>
              <w:rPr>
                <w:spacing w:val="-2"/>
                <w:sz w:val="24"/>
              </w:rPr>
              <w:t>выставок;</w:t>
            </w:r>
          </w:p>
          <w:p w:rsidR="006C1371" w:rsidRDefault="00114C20" w:rsidP="00030E22">
            <w:pPr>
              <w:pStyle w:val="TableParagraph"/>
              <w:numPr>
                <w:ilvl w:val="0"/>
                <w:numId w:val="321"/>
              </w:numPr>
              <w:tabs>
                <w:tab w:val="left" w:pos="273"/>
              </w:tabs>
              <w:spacing w:before="44" w:line="276" w:lineRule="auto"/>
              <w:ind w:right="125" w:firstLine="24"/>
              <w:rPr>
                <w:sz w:val="24"/>
              </w:rPr>
            </w:pPr>
            <w:r>
              <w:rPr>
                <w:sz w:val="24"/>
              </w:rPr>
              <w:t>участие</w:t>
            </w:r>
            <w:r>
              <w:rPr>
                <w:spacing w:val="-7"/>
                <w:sz w:val="24"/>
              </w:rPr>
              <w:t xml:space="preserve"> </w:t>
            </w:r>
            <w:r>
              <w:rPr>
                <w:sz w:val="24"/>
              </w:rPr>
              <w:t>в</w:t>
            </w:r>
            <w:r>
              <w:rPr>
                <w:spacing w:val="-7"/>
                <w:sz w:val="24"/>
              </w:rPr>
              <w:t xml:space="preserve"> </w:t>
            </w:r>
            <w:r>
              <w:rPr>
                <w:sz w:val="24"/>
              </w:rPr>
              <w:t>днях</w:t>
            </w:r>
            <w:r>
              <w:rPr>
                <w:spacing w:val="-4"/>
                <w:sz w:val="24"/>
              </w:rPr>
              <w:t xml:space="preserve"> </w:t>
            </w:r>
            <w:r>
              <w:rPr>
                <w:sz w:val="24"/>
              </w:rPr>
              <w:t>открытых</w:t>
            </w:r>
            <w:r>
              <w:rPr>
                <w:spacing w:val="-4"/>
                <w:sz w:val="24"/>
              </w:rPr>
              <w:t xml:space="preserve"> </w:t>
            </w:r>
            <w:r>
              <w:rPr>
                <w:sz w:val="24"/>
              </w:rPr>
              <w:t>дверей</w:t>
            </w:r>
            <w:r>
              <w:rPr>
                <w:spacing w:val="-6"/>
                <w:sz w:val="24"/>
              </w:rPr>
              <w:t xml:space="preserve"> </w:t>
            </w:r>
            <w:r>
              <w:rPr>
                <w:sz w:val="24"/>
              </w:rPr>
              <w:t>в</w:t>
            </w:r>
            <w:r>
              <w:rPr>
                <w:spacing w:val="-7"/>
                <w:sz w:val="24"/>
              </w:rPr>
              <w:t xml:space="preserve"> </w:t>
            </w:r>
            <w:r>
              <w:rPr>
                <w:sz w:val="24"/>
              </w:rPr>
              <w:t>профессиональные</w:t>
            </w:r>
            <w:r>
              <w:rPr>
                <w:spacing w:val="-8"/>
                <w:sz w:val="24"/>
              </w:rPr>
              <w:t xml:space="preserve"> </w:t>
            </w:r>
            <w:r>
              <w:rPr>
                <w:sz w:val="24"/>
              </w:rPr>
              <w:t>образовательные организации (ГБПОУ «Удомельский колледж»);</w:t>
            </w:r>
          </w:p>
          <w:p w:rsidR="006C1371" w:rsidRDefault="00114C20" w:rsidP="00030E22">
            <w:pPr>
              <w:pStyle w:val="TableParagraph"/>
              <w:numPr>
                <w:ilvl w:val="0"/>
                <w:numId w:val="321"/>
              </w:numPr>
              <w:tabs>
                <w:tab w:val="left" w:pos="108"/>
                <w:tab w:val="left" w:pos="210"/>
              </w:tabs>
              <w:spacing w:line="276" w:lineRule="auto"/>
              <w:ind w:right="1494" w:hanging="36"/>
              <w:rPr>
                <w:sz w:val="24"/>
              </w:rPr>
            </w:pPr>
            <w:r>
              <w:rPr>
                <w:sz w:val="24"/>
              </w:rPr>
              <w:t>организация</w:t>
            </w:r>
            <w:r>
              <w:rPr>
                <w:spacing w:val="-9"/>
                <w:sz w:val="24"/>
              </w:rPr>
              <w:t xml:space="preserve"> </w:t>
            </w:r>
            <w:r>
              <w:rPr>
                <w:sz w:val="24"/>
              </w:rPr>
              <w:t>встреч</w:t>
            </w:r>
            <w:r>
              <w:rPr>
                <w:spacing w:val="-10"/>
                <w:sz w:val="24"/>
              </w:rPr>
              <w:t xml:space="preserve"> </w:t>
            </w:r>
            <w:r>
              <w:rPr>
                <w:sz w:val="24"/>
              </w:rPr>
              <w:t>с</w:t>
            </w:r>
            <w:r>
              <w:rPr>
                <w:spacing w:val="-10"/>
                <w:sz w:val="24"/>
              </w:rPr>
              <w:t xml:space="preserve"> </w:t>
            </w:r>
            <w:r>
              <w:rPr>
                <w:sz w:val="24"/>
              </w:rPr>
              <w:t>представителями</w:t>
            </w:r>
            <w:r>
              <w:rPr>
                <w:spacing w:val="-9"/>
                <w:sz w:val="24"/>
              </w:rPr>
              <w:t xml:space="preserve"> </w:t>
            </w:r>
            <w:r>
              <w:rPr>
                <w:sz w:val="24"/>
              </w:rPr>
              <w:t>профессиональных образовательных организаций Тверского</w:t>
            </w:r>
            <w:r>
              <w:rPr>
                <w:spacing w:val="40"/>
                <w:sz w:val="24"/>
              </w:rPr>
              <w:t xml:space="preserve"> </w:t>
            </w:r>
            <w:r>
              <w:rPr>
                <w:sz w:val="24"/>
              </w:rPr>
              <w:t>региона;</w:t>
            </w:r>
          </w:p>
          <w:p w:rsidR="006C1371" w:rsidRDefault="00114C20" w:rsidP="00030E22">
            <w:pPr>
              <w:pStyle w:val="TableParagraph"/>
              <w:numPr>
                <w:ilvl w:val="0"/>
                <w:numId w:val="321"/>
              </w:numPr>
              <w:tabs>
                <w:tab w:val="left" w:pos="246"/>
              </w:tabs>
              <w:spacing w:line="278" w:lineRule="auto"/>
              <w:ind w:right="429" w:firstLine="0"/>
              <w:rPr>
                <w:sz w:val="24"/>
              </w:rPr>
            </w:pPr>
            <w:r>
              <w:rPr>
                <w:sz w:val="24"/>
              </w:rPr>
              <w:t>совместное</w:t>
            </w:r>
            <w:r>
              <w:rPr>
                <w:spacing w:val="-7"/>
                <w:sz w:val="24"/>
              </w:rPr>
              <w:t xml:space="preserve"> </w:t>
            </w:r>
            <w:r>
              <w:rPr>
                <w:sz w:val="24"/>
              </w:rPr>
              <w:t>с</w:t>
            </w:r>
            <w:r>
              <w:rPr>
                <w:spacing w:val="-7"/>
                <w:sz w:val="24"/>
              </w:rPr>
              <w:t xml:space="preserve"> </w:t>
            </w:r>
            <w:r>
              <w:rPr>
                <w:sz w:val="24"/>
              </w:rPr>
              <w:t>педагогами</w:t>
            </w:r>
            <w:r>
              <w:rPr>
                <w:spacing w:val="-6"/>
                <w:sz w:val="24"/>
              </w:rPr>
              <w:t xml:space="preserve"> </w:t>
            </w:r>
            <w:r>
              <w:rPr>
                <w:sz w:val="24"/>
              </w:rPr>
              <w:t>изучение</w:t>
            </w:r>
            <w:r>
              <w:rPr>
                <w:spacing w:val="-7"/>
                <w:sz w:val="24"/>
              </w:rPr>
              <w:t xml:space="preserve"> </w:t>
            </w:r>
            <w:r>
              <w:rPr>
                <w:sz w:val="24"/>
              </w:rPr>
              <w:t>интернет</w:t>
            </w:r>
            <w:r>
              <w:rPr>
                <w:spacing w:val="-6"/>
                <w:sz w:val="24"/>
              </w:rPr>
              <w:t xml:space="preserve"> </w:t>
            </w:r>
            <w:r>
              <w:rPr>
                <w:sz w:val="24"/>
              </w:rPr>
              <w:t>ресурсов,</w:t>
            </w:r>
            <w:r>
              <w:rPr>
                <w:spacing w:val="-6"/>
                <w:sz w:val="24"/>
              </w:rPr>
              <w:t xml:space="preserve"> </w:t>
            </w:r>
            <w:r>
              <w:rPr>
                <w:sz w:val="24"/>
              </w:rPr>
              <w:t>посвященных выбору профессий прохождение профориентационного онлайн-</w:t>
            </w:r>
          </w:p>
          <w:p w:rsidR="006C1371" w:rsidRDefault="00114C20">
            <w:pPr>
              <w:pStyle w:val="TableParagraph"/>
              <w:spacing w:line="272" w:lineRule="exact"/>
              <w:ind w:left="108"/>
              <w:rPr>
                <w:sz w:val="24"/>
              </w:rPr>
            </w:pPr>
            <w:r>
              <w:rPr>
                <w:spacing w:val="-2"/>
                <w:sz w:val="24"/>
              </w:rPr>
              <w:t>тестирования;</w:t>
            </w:r>
          </w:p>
        </w:tc>
      </w:tr>
      <w:tr w:rsidR="006C1371">
        <w:trPr>
          <w:trHeight w:val="952"/>
        </w:trPr>
        <w:tc>
          <w:tcPr>
            <w:tcW w:w="2304" w:type="dxa"/>
          </w:tcPr>
          <w:p w:rsidR="006C1371" w:rsidRDefault="00114C20">
            <w:pPr>
              <w:pStyle w:val="TableParagraph"/>
              <w:spacing w:line="278" w:lineRule="auto"/>
              <w:ind w:left="107"/>
              <w:rPr>
                <w:sz w:val="24"/>
              </w:rPr>
            </w:pPr>
            <w:r>
              <w:rPr>
                <w:spacing w:val="-2"/>
                <w:sz w:val="24"/>
              </w:rPr>
              <w:t>Общешкольный уровень</w:t>
            </w:r>
          </w:p>
        </w:tc>
        <w:tc>
          <w:tcPr>
            <w:tcW w:w="7730" w:type="dxa"/>
          </w:tcPr>
          <w:p w:rsidR="006C1371" w:rsidRDefault="00114C20">
            <w:pPr>
              <w:pStyle w:val="TableParagraph"/>
              <w:spacing w:line="278" w:lineRule="auto"/>
              <w:ind w:left="108" w:firstLine="60"/>
              <w:rPr>
                <w:sz w:val="24"/>
              </w:rPr>
            </w:pPr>
            <w:r>
              <w:rPr>
                <w:sz w:val="24"/>
              </w:rPr>
              <w:t>-</w:t>
            </w:r>
            <w:r>
              <w:rPr>
                <w:spacing w:val="-7"/>
                <w:sz w:val="24"/>
              </w:rPr>
              <w:t xml:space="preserve"> </w:t>
            </w:r>
            <w:r>
              <w:rPr>
                <w:sz w:val="24"/>
              </w:rPr>
              <w:t>организация</w:t>
            </w:r>
            <w:r>
              <w:rPr>
                <w:spacing w:val="-6"/>
                <w:sz w:val="24"/>
              </w:rPr>
              <w:t xml:space="preserve"> </w:t>
            </w:r>
            <w:r>
              <w:rPr>
                <w:sz w:val="24"/>
              </w:rPr>
              <w:t>бесед</w:t>
            </w:r>
            <w:r>
              <w:rPr>
                <w:spacing w:val="-6"/>
                <w:sz w:val="24"/>
              </w:rPr>
              <w:t xml:space="preserve"> </w:t>
            </w:r>
            <w:r>
              <w:rPr>
                <w:sz w:val="24"/>
              </w:rPr>
              <w:t>по</w:t>
            </w:r>
            <w:r>
              <w:rPr>
                <w:spacing w:val="-8"/>
                <w:sz w:val="24"/>
              </w:rPr>
              <w:t xml:space="preserve"> </w:t>
            </w:r>
            <w:r>
              <w:rPr>
                <w:sz w:val="24"/>
              </w:rPr>
              <w:t>профориентации</w:t>
            </w:r>
            <w:r>
              <w:rPr>
                <w:spacing w:val="-6"/>
                <w:sz w:val="24"/>
              </w:rPr>
              <w:t xml:space="preserve"> </w:t>
            </w:r>
            <w:r>
              <w:rPr>
                <w:sz w:val="24"/>
              </w:rPr>
              <w:t>с</w:t>
            </w:r>
            <w:r>
              <w:rPr>
                <w:spacing w:val="-7"/>
                <w:sz w:val="24"/>
              </w:rPr>
              <w:t xml:space="preserve"> </w:t>
            </w:r>
            <w:r>
              <w:rPr>
                <w:sz w:val="24"/>
              </w:rPr>
              <w:t>представителями</w:t>
            </w:r>
            <w:r>
              <w:rPr>
                <w:spacing w:val="-6"/>
                <w:sz w:val="24"/>
              </w:rPr>
              <w:t xml:space="preserve"> </w:t>
            </w:r>
            <w:r>
              <w:rPr>
                <w:sz w:val="24"/>
              </w:rPr>
              <w:t>различных организаций (КАЭС, МСЧ-141, в/ч 3679, МЧС, МО МВД России</w:t>
            </w:r>
          </w:p>
          <w:p w:rsidR="006C1371" w:rsidRDefault="00114C20">
            <w:pPr>
              <w:pStyle w:val="TableParagraph"/>
              <w:spacing w:line="272" w:lineRule="exact"/>
              <w:ind w:left="108"/>
              <w:rPr>
                <w:sz w:val="24"/>
              </w:rPr>
            </w:pPr>
            <w:r>
              <w:rPr>
                <w:spacing w:val="-2"/>
                <w:sz w:val="24"/>
              </w:rPr>
              <w:t>«Удомельский»…);</w:t>
            </w:r>
          </w:p>
        </w:tc>
      </w:tr>
      <w:tr w:rsidR="006C1371">
        <w:trPr>
          <w:trHeight w:val="1905"/>
        </w:trPr>
        <w:tc>
          <w:tcPr>
            <w:tcW w:w="2304" w:type="dxa"/>
          </w:tcPr>
          <w:p w:rsidR="006C1371" w:rsidRDefault="00114C20">
            <w:pPr>
              <w:pStyle w:val="TableParagraph"/>
              <w:spacing w:line="276" w:lineRule="auto"/>
              <w:ind w:left="107"/>
              <w:rPr>
                <w:sz w:val="24"/>
              </w:rPr>
            </w:pPr>
            <w:r>
              <w:rPr>
                <w:spacing w:val="-2"/>
                <w:sz w:val="24"/>
              </w:rPr>
              <w:t>Внешкольный уровень</w:t>
            </w:r>
          </w:p>
        </w:tc>
        <w:tc>
          <w:tcPr>
            <w:tcW w:w="7730" w:type="dxa"/>
          </w:tcPr>
          <w:p w:rsidR="006C1371" w:rsidRDefault="00114C20" w:rsidP="00030E22">
            <w:pPr>
              <w:pStyle w:val="TableParagraph"/>
              <w:numPr>
                <w:ilvl w:val="0"/>
                <w:numId w:val="320"/>
              </w:numPr>
              <w:tabs>
                <w:tab w:val="left" w:pos="306"/>
              </w:tabs>
              <w:spacing w:line="276" w:lineRule="auto"/>
              <w:ind w:right="485" w:firstLine="0"/>
              <w:rPr>
                <w:sz w:val="24"/>
              </w:rPr>
            </w:pPr>
            <w:r>
              <w:rPr>
                <w:sz w:val="24"/>
              </w:rPr>
              <w:t>организация</w:t>
            </w:r>
            <w:r>
              <w:rPr>
                <w:spacing w:val="-6"/>
                <w:sz w:val="24"/>
              </w:rPr>
              <w:t xml:space="preserve"> </w:t>
            </w:r>
            <w:r>
              <w:rPr>
                <w:sz w:val="24"/>
              </w:rPr>
              <w:t>участия</w:t>
            </w:r>
            <w:r>
              <w:rPr>
                <w:spacing w:val="-7"/>
                <w:sz w:val="24"/>
              </w:rPr>
              <w:t xml:space="preserve"> </w:t>
            </w:r>
            <w:r>
              <w:rPr>
                <w:sz w:val="24"/>
              </w:rPr>
              <w:t>в</w:t>
            </w:r>
            <w:r>
              <w:rPr>
                <w:spacing w:val="-8"/>
                <w:sz w:val="24"/>
              </w:rPr>
              <w:t xml:space="preserve"> </w:t>
            </w:r>
            <w:r>
              <w:rPr>
                <w:sz w:val="24"/>
              </w:rPr>
              <w:t>работе</w:t>
            </w:r>
            <w:r>
              <w:rPr>
                <w:spacing w:val="-8"/>
                <w:sz w:val="24"/>
              </w:rPr>
              <w:t xml:space="preserve"> </w:t>
            </w:r>
            <w:r>
              <w:rPr>
                <w:sz w:val="24"/>
              </w:rPr>
              <w:t>всероссийских</w:t>
            </w:r>
            <w:r>
              <w:rPr>
                <w:spacing w:val="-7"/>
                <w:sz w:val="24"/>
              </w:rPr>
              <w:t xml:space="preserve"> </w:t>
            </w:r>
            <w:r>
              <w:rPr>
                <w:sz w:val="24"/>
              </w:rPr>
              <w:t>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 («Билет в будущее», «Пректория»);</w:t>
            </w:r>
          </w:p>
          <w:p w:rsidR="006C1371" w:rsidRDefault="00114C20" w:rsidP="00030E22">
            <w:pPr>
              <w:pStyle w:val="TableParagraph"/>
              <w:numPr>
                <w:ilvl w:val="0"/>
                <w:numId w:val="320"/>
              </w:numPr>
              <w:tabs>
                <w:tab w:val="left" w:pos="246"/>
              </w:tabs>
              <w:ind w:left="246" w:hanging="138"/>
              <w:rPr>
                <w:sz w:val="24"/>
              </w:rPr>
            </w:pPr>
            <w:r>
              <w:rPr>
                <w:sz w:val="24"/>
              </w:rPr>
              <w:t>освоение</w:t>
            </w:r>
            <w:r>
              <w:rPr>
                <w:spacing w:val="-6"/>
                <w:sz w:val="24"/>
              </w:rPr>
              <w:t xml:space="preserve"> </w:t>
            </w:r>
            <w:r>
              <w:rPr>
                <w:sz w:val="24"/>
              </w:rPr>
              <w:t>обучающимися</w:t>
            </w:r>
            <w:r>
              <w:rPr>
                <w:spacing w:val="-3"/>
                <w:sz w:val="24"/>
              </w:rPr>
              <w:t xml:space="preserve"> </w:t>
            </w:r>
            <w:r>
              <w:rPr>
                <w:sz w:val="24"/>
              </w:rPr>
              <w:t>основ</w:t>
            </w:r>
            <w:r>
              <w:rPr>
                <w:spacing w:val="-4"/>
                <w:sz w:val="24"/>
              </w:rPr>
              <w:t xml:space="preserve"> </w:t>
            </w:r>
            <w:r>
              <w:rPr>
                <w:sz w:val="24"/>
              </w:rPr>
              <w:t>профессии</w:t>
            </w:r>
            <w:r>
              <w:rPr>
                <w:spacing w:val="-3"/>
                <w:sz w:val="24"/>
              </w:rPr>
              <w:t xml:space="preserve"> </w:t>
            </w:r>
            <w:r>
              <w:rPr>
                <w:sz w:val="24"/>
              </w:rPr>
              <w:t>в</w:t>
            </w:r>
            <w:r>
              <w:rPr>
                <w:spacing w:val="-4"/>
                <w:sz w:val="24"/>
              </w:rPr>
              <w:t xml:space="preserve"> </w:t>
            </w:r>
            <w:r>
              <w:rPr>
                <w:sz w:val="24"/>
              </w:rPr>
              <w:t>рамках</w:t>
            </w:r>
            <w:r>
              <w:rPr>
                <w:spacing w:val="-1"/>
                <w:sz w:val="24"/>
              </w:rPr>
              <w:t xml:space="preserve"> </w:t>
            </w:r>
            <w:r>
              <w:rPr>
                <w:sz w:val="24"/>
              </w:rPr>
              <w:t>различных</w:t>
            </w:r>
            <w:r>
              <w:rPr>
                <w:spacing w:val="-1"/>
                <w:sz w:val="24"/>
              </w:rPr>
              <w:t xml:space="preserve"> </w:t>
            </w:r>
            <w:r>
              <w:rPr>
                <w:spacing w:val="-2"/>
                <w:sz w:val="24"/>
              </w:rPr>
              <w:t>курсов</w:t>
            </w:r>
          </w:p>
          <w:p w:rsidR="006C1371" w:rsidRDefault="00114C20">
            <w:pPr>
              <w:pStyle w:val="TableParagraph"/>
              <w:spacing w:before="35"/>
              <w:ind w:left="108"/>
              <w:rPr>
                <w:sz w:val="24"/>
              </w:rPr>
            </w:pPr>
            <w:r>
              <w:rPr>
                <w:sz w:val="24"/>
              </w:rPr>
              <w:t>по</w:t>
            </w:r>
            <w:r>
              <w:rPr>
                <w:spacing w:val="-5"/>
                <w:sz w:val="24"/>
              </w:rPr>
              <w:t xml:space="preserve"> </w:t>
            </w:r>
            <w:r>
              <w:rPr>
                <w:sz w:val="24"/>
              </w:rPr>
              <w:t>выбору,</w:t>
            </w:r>
            <w:r>
              <w:rPr>
                <w:spacing w:val="56"/>
                <w:sz w:val="24"/>
              </w:rPr>
              <w:t xml:space="preserve"> </w:t>
            </w:r>
            <w:r>
              <w:rPr>
                <w:sz w:val="24"/>
              </w:rPr>
              <w:t>в</w:t>
            </w:r>
            <w:r>
              <w:rPr>
                <w:spacing w:val="-4"/>
                <w:sz w:val="24"/>
              </w:rPr>
              <w:t xml:space="preserve"> </w:t>
            </w:r>
            <w:r>
              <w:rPr>
                <w:sz w:val="24"/>
              </w:rPr>
              <w:t>рамках сетевого</w:t>
            </w:r>
            <w:r>
              <w:rPr>
                <w:spacing w:val="-3"/>
                <w:sz w:val="24"/>
              </w:rPr>
              <w:t xml:space="preserve"> </w:t>
            </w:r>
            <w:r>
              <w:rPr>
                <w:sz w:val="24"/>
              </w:rPr>
              <w:t>взаимодействия</w:t>
            </w:r>
            <w:r>
              <w:rPr>
                <w:spacing w:val="-2"/>
                <w:sz w:val="24"/>
              </w:rPr>
              <w:t xml:space="preserve"> </w:t>
            </w:r>
            <w:r>
              <w:rPr>
                <w:sz w:val="24"/>
              </w:rPr>
              <w:t>(МБУ</w:t>
            </w:r>
            <w:r>
              <w:rPr>
                <w:spacing w:val="-2"/>
                <w:sz w:val="24"/>
              </w:rPr>
              <w:t xml:space="preserve"> </w:t>
            </w:r>
            <w:r>
              <w:rPr>
                <w:sz w:val="24"/>
              </w:rPr>
              <w:t>ДО</w:t>
            </w:r>
            <w:r>
              <w:rPr>
                <w:spacing w:val="-3"/>
                <w:sz w:val="24"/>
              </w:rPr>
              <w:t xml:space="preserve"> </w:t>
            </w:r>
            <w:r>
              <w:rPr>
                <w:spacing w:val="-2"/>
                <w:sz w:val="24"/>
              </w:rPr>
              <w:t>ДДТ).</w:t>
            </w:r>
          </w:p>
        </w:tc>
      </w:tr>
    </w:tbl>
    <w:p w:rsidR="006C1371" w:rsidRDefault="006C1371">
      <w:pPr>
        <w:pStyle w:val="a3"/>
        <w:spacing w:before="15"/>
        <w:ind w:left="0"/>
        <w:jc w:val="left"/>
      </w:pPr>
    </w:p>
    <w:p w:rsidR="006C1371" w:rsidRDefault="00114C20">
      <w:pPr>
        <w:pStyle w:val="3"/>
        <w:spacing w:line="274" w:lineRule="exact"/>
        <w:ind w:left="252"/>
      </w:pPr>
      <w:r>
        <w:t>Модуль</w:t>
      </w:r>
      <w:r>
        <w:rPr>
          <w:spacing w:val="-5"/>
        </w:rPr>
        <w:t xml:space="preserve"> </w:t>
      </w:r>
      <w:r>
        <w:t>«Основные</w:t>
      </w:r>
      <w:r>
        <w:rPr>
          <w:spacing w:val="-3"/>
        </w:rPr>
        <w:t xml:space="preserve"> </w:t>
      </w:r>
      <w:r>
        <w:t>школьные</w:t>
      </w:r>
      <w:r>
        <w:rPr>
          <w:spacing w:val="-6"/>
        </w:rPr>
        <w:t xml:space="preserve"> </w:t>
      </w:r>
      <w:r>
        <w:rPr>
          <w:spacing w:val="-2"/>
        </w:rPr>
        <w:t>дела»</w:t>
      </w:r>
    </w:p>
    <w:p w:rsidR="006C1371" w:rsidRDefault="00114C20">
      <w:pPr>
        <w:spacing w:line="276" w:lineRule="auto"/>
        <w:ind w:left="110" w:right="460"/>
        <w:jc w:val="both"/>
        <w:rPr>
          <w:i/>
          <w:sz w:val="24"/>
        </w:rPr>
      </w:pPr>
      <w:r>
        <w:rPr>
          <w:sz w:val="24"/>
        </w:rPr>
        <w:t>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w:t>
      </w:r>
      <w:r>
        <w:rPr>
          <w:spacing w:val="-2"/>
          <w:sz w:val="24"/>
        </w:rPr>
        <w:t xml:space="preserve"> </w:t>
      </w:r>
      <w:r>
        <w:rPr>
          <w:sz w:val="24"/>
        </w:rPr>
        <w:t>творческих</w:t>
      </w:r>
      <w:r>
        <w:rPr>
          <w:spacing w:val="-1"/>
          <w:sz w:val="24"/>
        </w:rPr>
        <w:t xml:space="preserve"> </w:t>
      </w:r>
      <w:r>
        <w:rPr>
          <w:sz w:val="24"/>
        </w:rPr>
        <w:t>дел,</w:t>
      </w:r>
      <w:r>
        <w:rPr>
          <w:spacing w:val="-3"/>
          <w:sz w:val="24"/>
        </w:rPr>
        <w:t xml:space="preserve"> </w:t>
      </w:r>
      <w:r>
        <w:rPr>
          <w:sz w:val="24"/>
        </w:rPr>
        <w:t>интересных</w:t>
      </w:r>
      <w:r>
        <w:rPr>
          <w:spacing w:val="-2"/>
          <w:sz w:val="24"/>
        </w:rPr>
        <w:t xml:space="preserve"> </w:t>
      </w:r>
      <w:r>
        <w:rPr>
          <w:sz w:val="24"/>
        </w:rPr>
        <w:t>и</w:t>
      </w:r>
      <w:r>
        <w:rPr>
          <w:spacing w:val="-5"/>
          <w:sz w:val="24"/>
        </w:rPr>
        <w:t xml:space="preserve"> </w:t>
      </w:r>
      <w:r>
        <w:rPr>
          <w:sz w:val="24"/>
        </w:rPr>
        <w:t>значимых</w:t>
      </w:r>
      <w:r>
        <w:rPr>
          <w:spacing w:val="-2"/>
          <w:sz w:val="24"/>
        </w:rPr>
        <w:t xml:space="preserve"> </w:t>
      </w:r>
      <w:r>
        <w:rPr>
          <w:sz w:val="24"/>
        </w:rPr>
        <w:t>для</w:t>
      </w:r>
      <w:r>
        <w:rPr>
          <w:spacing w:val="-3"/>
          <w:sz w:val="24"/>
        </w:rPr>
        <w:t xml:space="preserve"> </w:t>
      </w:r>
      <w:r>
        <w:rPr>
          <w:sz w:val="24"/>
        </w:rPr>
        <w:t>обучающихся,</w:t>
      </w:r>
      <w:r>
        <w:rPr>
          <w:spacing w:val="-3"/>
          <w:sz w:val="24"/>
        </w:rPr>
        <w:t xml:space="preserve"> </w:t>
      </w:r>
      <w:r>
        <w:rPr>
          <w:sz w:val="24"/>
        </w:rPr>
        <w:t>объединяющих</w:t>
      </w:r>
      <w:r>
        <w:rPr>
          <w:spacing w:val="-1"/>
          <w:sz w:val="24"/>
        </w:rPr>
        <w:t xml:space="preserve"> </w:t>
      </w:r>
      <w:r>
        <w:rPr>
          <w:sz w:val="24"/>
        </w:rPr>
        <w:t>их</w:t>
      </w:r>
      <w:r>
        <w:rPr>
          <w:spacing w:val="-1"/>
          <w:sz w:val="24"/>
        </w:rPr>
        <w:t xml:space="preserve"> </w:t>
      </w:r>
      <w:r>
        <w:rPr>
          <w:sz w:val="24"/>
        </w:rPr>
        <w:t>вместе</w:t>
      </w:r>
      <w:r>
        <w:rPr>
          <w:spacing w:val="-2"/>
          <w:sz w:val="24"/>
        </w:rPr>
        <w:t xml:space="preserve"> </w:t>
      </w:r>
      <w:r>
        <w:rPr>
          <w:sz w:val="24"/>
        </w:rPr>
        <w:t>с педагогическими работниками в</w:t>
      </w:r>
      <w:r>
        <w:rPr>
          <w:spacing w:val="-1"/>
          <w:sz w:val="24"/>
        </w:rPr>
        <w:t xml:space="preserve"> </w:t>
      </w:r>
      <w:r>
        <w:rPr>
          <w:sz w:val="24"/>
        </w:rPr>
        <w:t>единый</w:t>
      </w:r>
      <w:r>
        <w:rPr>
          <w:spacing w:val="-2"/>
          <w:sz w:val="24"/>
        </w:rPr>
        <w:t xml:space="preserve"> </w:t>
      </w:r>
      <w:r>
        <w:rPr>
          <w:sz w:val="24"/>
        </w:rPr>
        <w:t>коллектив.</w:t>
      </w:r>
      <w:r>
        <w:rPr>
          <w:spacing w:val="40"/>
          <w:sz w:val="24"/>
        </w:rPr>
        <w:t xml:space="preserve"> </w:t>
      </w:r>
      <w:r>
        <w:rPr>
          <w:sz w:val="24"/>
        </w:rPr>
        <w:t xml:space="preserve">В МБОУ </w:t>
      </w:r>
      <w:r w:rsidR="00003A64" w:rsidRPr="00003A64">
        <w:rPr>
          <w:sz w:val="24"/>
        </w:rPr>
        <w:t>«Рядская ООШ»</w:t>
      </w:r>
      <w:r w:rsidR="00003A64">
        <w:rPr>
          <w:sz w:val="24"/>
        </w:rPr>
        <w:t xml:space="preserve"> </w:t>
      </w:r>
      <w:r>
        <w:rPr>
          <w:sz w:val="24"/>
        </w:rPr>
        <w:t xml:space="preserve">ключевые дела </w:t>
      </w:r>
      <w:r>
        <w:rPr>
          <w:i/>
          <w:sz w:val="24"/>
        </w:rPr>
        <w:t>обеспечивают включенность в них большого числа обучающихся и взрослых, способствуют общению, ставят их в ответственную позицию к происходящему в школе.</w:t>
      </w:r>
    </w:p>
    <w:p w:rsidR="006C1371" w:rsidRDefault="00114C20">
      <w:pPr>
        <w:spacing w:line="276" w:lineRule="auto"/>
        <w:ind w:left="110" w:right="465" w:firstLine="540"/>
        <w:jc w:val="both"/>
        <w:rPr>
          <w:i/>
          <w:sz w:val="24"/>
        </w:rPr>
      </w:pPr>
      <w:r>
        <w:rPr>
          <w:i/>
          <w:sz w:val="24"/>
        </w:rPr>
        <w:t>Спектр видов деятельности, через которые реализуются ключевые общешкольные дела,</w:t>
      </w:r>
      <w:r>
        <w:rPr>
          <w:i/>
          <w:spacing w:val="40"/>
          <w:sz w:val="24"/>
        </w:rPr>
        <w:t xml:space="preserve"> </w:t>
      </w:r>
      <w:r>
        <w:rPr>
          <w:i/>
          <w:sz w:val="24"/>
        </w:rPr>
        <w:t>широк. Это общественная, ценностно-ориентированная, спортивно-оздоровительная, художественная, трудовая, познавательная деятельность, свободное общение.</w:t>
      </w:r>
    </w:p>
    <w:p w:rsidR="006C1371" w:rsidRDefault="00114C20">
      <w:pPr>
        <w:pStyle w:val="a3"/>
        <w:spacing w:line="275" w:lineRule="exact"/>
        <w:ind w:left="672"/>
      </w:pPr>
      <w:r>
        <w:t>В</w:t>
      </w:r>
      <w:r>
        <w:rPr>
          <w:spacing w:val="-7"/>
        </w:rPr>
        <w:t xml:space="preserve"> </w:t>
      </w:r>
      <w:r>
        <w:t>рамках</w:t>
      </w:r>
      <w:r>
        <w:rPr>
          <w:spacing w:val="-1"/>
        </w:rPr>
        <w:t xml:space="preserve"> </w:t>
      </w:r>
      <w:r>
        <w:t>реализации</w:t>
      </w:r>
      <w:r>
        <w:rPr>
          <w:spacing w:val="-3"/>
        </w:rPr>
        <w:t xml:space="preserve"> </w:t>
      </w:r>
      <w:r>
        <w:t>данного</w:t>
      </w:r>
      <w:r>
        <w:rPr>
          <w:spacing w:val="-2"/>
        </w:rPr>
        <w:t xml:space="preserve"> </w:t>
      </w:r>
      <w:r>
        <w:t>модуля</w:t>
      </w:r>
      <w:r>
        <w:rPr>
          <w:spacing w:val="27"/>
        </w:rPr>
        <w:t xml:space="preserve">  </w:t>
      </w:r>
      <w:r>
        <w:t>используются</w:t>
      </w:r>
      <w:r>
        <w:rPr>
          <w:spacing w:val="-3"/>
        </w:rPr>
        <w:t xml:space="preserve"> </w:t>
      </w:r>
      <w:r>
        <w:t>следующие</w:t>
      </w:r>
      <w:r>
        <w:rPr>
          <w:spacing w:val="-2"/>
        </w:rPr>
        <w:t xml:space="preserve"> </w:t>
      </w:r>
      <w:r>
        <w:t>формы</w:t>
      </w:r>
      <w:r>
        <w:rPr>
          <w:spacing w:val="-2"/>
        </w:rPr>
        <w:t xml:space="preserve"> работы:</w:t>
      </w:r>
    </w:p>
    <w:p w:rsidR="006C1371" w:rsidRDefault="00114C20" w:rsidP="00030E22">
      <w:pPr>
        <w:pStyle w:val="a6"/>
        <w:numPr>
          <w:ilvl w:val="0"/>
          <w:numId w:val="319"/>
        </w:numPr>
        <w:tabs>
          <w:tab w:val="left" w:pos="390"/>
        </w:tabs>
        <w:spacing w:before="42"/>
        <w:ind w:left="390" w:hanging="138"/>
        <w:jc w:val="left"/>
        <w:rPr>
          <w:sz w:val="24"/>
        </w:rPr>
      </w:pPr>
      <w:r>
        <w:rPr>
          <w:sz w:val="24"/>
        </w:rPr>
        <w:t>тематические</w:t>
      </w:r>
      <w:r>
        <w:rPr>
          <w:spacing w:val="-8"/>
          <w:sz w:val="24"/>
        </w:rPr>
        <w:t xml:space="preserve"> </w:t>
      </w:r>
      <w:r>
        <w:rPr>
          <w:sz w:val="24"/>
        </w:rPr>
        <w:t>конференции,</w:t>
      </w:r>
      <w:r>
        <w:rPr>
          <w:spacing w:val="-5"/>
          <w:sz w:val="24"/>
        </w:rPr>
        <w:t xml:space="preserve"> </w:t>
      </w:r>
      <w:r>
        <w:rPr>
          <w:sz w:val="24"/>
        </w:rPr>
        <w:t>круглые</w:t>
      </w:r>
      <w:r>
        <w:rPr>
          <w:spacing w:val="-4"/>
          <w:sz w:val="24"/>
        </w:rPr>
        <w:t xml:space="preserve"> </w:t>
      </w:r>
      <w:r>
        <w:rPr>
          <w:sz w:val="24"/>
        </w:rPr>
        <w:t>столы,</w:t>
      </w:r>
      <w:r>
        <w:rPr>
          <w:spacing w:val="-5"/>
          <w:sz w:val="24"/>
        </w:rPr>
        <w:t xml:space="preserve"> </w:t>
      </w:r>
      <w:r>
        <w:rPr>
          <w:sz w:val="24"/>
        </w:rPr>
        <w:t>интеллектуальные</w:t>
      </w:r>
      <w:r>
        <w:rPr>
          <w:spacing w:val="-6"/>
          <w:sz w:val="24"/>
        </w:rPr>
        <w:t xml:space="preserve"> </w:t>
      </w:r>
      <w:r>
        <w:rPr>
          <w:spacing w:val="-2"/>
          <w:sz w:val="24"/>
        </w:rPr>
        <w:t>марафоны;</w:t>
      </w:r>
    </w:p>
    <w:p w:rsidR="006C1371" w:rsidRDefault="00114C20" w:rsidP="00030E22">
      <w:pPr>
        <w:pStyle w:val="a6"/>
        <w:numPr>
          <w:ilvl w:val="0"/>
          <w:numId w:val="319"/>
        </w:numPr>
        <w:tabs>
          <w:tab w:val="left" w:pos="390"/>
        </w:tabs>
        <w:spacing w:before="41"/>
        <w:ind w:left="390" w:hanging="138"/>
        <w:jc w:val="left"/>
        <w:rPr>
          <w:sz w:val="24"/>
        </w:rPr>
      </w:pPr>
      <w:r>
        <w:rPr>
          <w:sz w:val="24"/>
        </w:rPr>
        <w:t>циклы</w:t>
      </w:r>
      <w:r>
        <w:rPr>
          <w:spacing w:val="-2"/>
          <w:sz w:val="24"/>
        </w:rPr>
        <w:t xml:space="preserve"> </w:t>
      </w:r>
      <w:r>
        <w:rPr>
          <w:sz w:val="24"/>
        </w:rPr>
        <w:t>встреч</w:t>
      </w:r>
      <w:r>
        <w:rPr>
          <w:spacing w:val="-3"/>
          <w:sz w:val="24"/>
        </w:rPr>
        <w:t xml:space="preserve"> </w:t>
      </w:r>
      <w:r>
        <w:rPr>
          <w:sz w:val="24"/>
        </w:rPr>
        <w:t>с</w:t>
      </w:r>
      <w:r>
        <w:rPr>
          <w:spacing w:val="-3"/>
          <w:sz w:val="24"/>
        </w:rPr>
        <w:t xml:space="preserve"> </w:t>
      </w:r>
      <w:r>
        <w:rPr>
          <w:sz w:val="24"/>
        </w:rPr>
        <w:t>интересными</w:t>
      </w:r>
      <w:r>
        <w:rPr>
          <w:spacing w:val="-2"/>
          <w:sz w:val="24"/>
        </w:rPr>
        <w:t xml:space="preserve"> </w:t>
      </w:r>
      <w:r>
        <w:rPr>
          <w:sz w:val="24"/>
        </w:rPr>
        <w:t>людьми,</w:t>
      </w:r>
      <w:r>
        <w:rPr>
          <w:spacing w:val="1"/>
          <w:sz w:val="24"/>
        </w:rPr>
        <w:t xml:space="preserve"> </w:t>
      </w:r>
      <w:r>
        <w:rPr>
          <w:spacing w:val="-2"/>
          <w:sz w:val="24"/>
        </w:rPr>
        <w:t>экскурсий;</w:t>
      </w:r>
    </w:p>
    <w:p w:rsidR="006C1371" w:rsidRDefault="00114C20" w:rsidP="00030E22">
      <w:pPr>
        <w:pStyle w:val="a6"/>
        <w:numPr>
          <w:ilvl w:val="0"/>
          <w:numId w:val="319"/>
        </w:numPr>
        <w:tabs>
          <w:tab w:val="left" w:pos="390"/>
        </w:tabs>
        <w:spacing w:before="41"/>
        <w:ind w:left="390" w:hanging="138"/>
        <w:jc w:val="left"/>
        <w:rPr>
          <w:sz w:val="24"/>
        </w:rPr>
      </w:pPr>
      <w:r>
        <w:rPr>
          <w:sz w:val="24"/>
        </w:rPr>
        <w:t>спартакиады,</w:t>
      </w:r>
      <w:r>
        <w:rPr>
          <w:spacing w:val="-4"/>
          <w:sz w:val="24"/>
        </w:rPr>
        <w:t xml:space="preserve"> </w:t>
      </w:r>
      <w:r>
        <w:rPr>
          <w:sz w:val="24"/>
        </w:rPr>
        <w:t>товарищеские</w:t>
      </w:r>
      <w:r>
        <w:rPr>
          <w:spacing w:val="-4"/>
          <w:sz w:val="24"/>
        </w:rPr>
        <w:t xml:space="preserve"> </w:t>
      </w:r>
      <w:r>
        <w:rPr>
          <w:sz w:val="24"/>
        </w:rPr>
        <w:t>матчи</w:t>
      </w:r>
      <w:r>
        <w:rPr>
          <w:spacing w:val="-4"/>
          <w:sz w:val="24"/>
        </w:rPr>
        <w:t xml:space="preserve"> </w:t>
      </w:r>
      <w:r>
        <w:rPr>
          <w:sz w:val="24"/>
        </w:rPr>
        <w:t>и</w:t>
      </w:r>
      <w:r>
        <w:rPr>
          <w:spacing w:val="-3"/>
          <w:sz w:val="24"/>
        </w:rPr>
        <w:t xml:space="preserve"> </w:t>
      </w:r>
      <w:r>
        <w:rPr>
          <w:spacing w:val="-2"/>
          <w:sz w:val="24"/>
        </w:rPr>
        <w:t>соревнования;</w:t>
      </w:r>
    </w:p>
    <w:p w:rsidR="006C1371" w:rsidRDefault="00114C20" w:rsidP="00030E22">
      <w:pPr>
        <w:pStyle w:val="a6"/>
        <w:numPr>
          <w:ilvl w:val="0"/>
          <w:numId w:val="319"/>
        </w:numPr>
        <w:tabs>
          <w:tab w:val="left" w:pos="390"/>
        </w:tabs>
        <w:spacing w:before="40"/>
        <w:ind w:left="390" w:hanging="138"/>
        <w:jc w:val="left"/>
        <w:rPr>
          <w:sz w:val="24"/>
        </w:rPr>
      </w:pPr>
      <w:r>
        <w:rPr>
          <w:sz w:val="24"/>
        </w:rPr>
        <w:t>творческие</w:t>
      </w:r>
      <w:r>
        <w:rPr>
          <w:spacing w:val="-7"/>
          <w:sz w:val="24"/>
        </w:rPr>
        <w:t xml:space="preserve"> </w:t>
      </w:r>
      <w:r>
        <w:rPr>
          <w:sz w:val="24"/>
        </w:rPr>
        <w:t>гостиные,</w:t>
      </w:r>
      <w:r>
        <w:rPr>
          <w:spacing w:val="-3"/>
          <w:sz w:val="24"/>
        </w:rPr>
        <w:t xml:space="preserve"> </w:t>
      </w:r>
      <w:r>
        <w:rPr>
          <w:sz w:val="24"/>
        </w:rPr>
        <w:t>конкурсы,</w:t>
      </w:r>
      <w:r>
        <w:rPr>
          <w:spacing w:val="-3"/>
          <w:sz w:val="24"/>
        </w:rPr>
        <w:t xml:space="preserve"> </w:t>
      </w:r>
      <w:r>
        <w:rPr>
          <w:sz w:val="24"/>
        </w:rPr>
        <w:t>спектакли,</w:t>
      </w:r>
      <w:r>
        <w:rPr>
          <w:spacing w:val="-4"/>
          <w:sz w:val="24"/>
        </w:rPr>
        <w:t xml:space="preserve"> </w:t>
      </w:r>
      <w:r>
        <w:rPr>
          <w:sz w:val="24"/>
        </w:rPr>
        <w:t>выставки,</w:t>
      </w:r>
      <w:r>
        <w:rPr>
          <w:spacing w:val="-3"/>
          <w:sz w:val="24"/>
        </w:rPr>
        <w:t xml:space="preserve"> </w:t>
      </w:r>
      <w:r>
        <w:rPr>
          <w:spacing w:val="-2"/>
          <w:sz w:val="24"/>
        </w:rPr>
        <w:t>концерты;</w:t>
      </w:r>
    </w:p>
    <w:p w:rsidR="006C1371" w:rsidRDefault="00114C20" w:rsidP="00030E22">
      <w:pPr>
        <w:pStyle w:val="a6"/>
        <w:numPr>
          <w:ilvl w:val="0"/>
          <w:numId w:val="319"/>
        </w:numPr>
        <w:tabs>
          <w:tab w:val="left" w:pos="390"/>
        </w:tabs>
        <w:spacing w:before="44"/>
        <w:ind w:left="390" w:hanging="138"/>
        <w:jc w:val="left"/>
        <w:rPr>
          <w:sz w:val="24"/>
        </w:rPr>
      </w:pPr>
      <w:r>
        <w:rPr>
          <w:sz w:val="24"/>
        </w:rPr>
        <w:t>общешкольные</w:t>
      </w:r>
      <w:r>
        <w:rPr>
          <w:spacing w:val="-9"/>
          <w:sz w:val="24"/>
        </w:rPr>
        <w:t xml:space="preserve"> </w:t>
      </w:r>
      <w:r>
        <w:rPr>
          <w:sz w:val="24"/>
        </w:rPr>
        <w:t>акции,</w:t>
      </w:r>
      <w:r>
        <w:rPr>
          <w:spacing w:val="-7"/>
          <w:sz w:val="24"/>
        </w:rPr>
        <w:t xml:space="preserve"> </w:t>
      </w:r>
      <w:r>
        <w:rPr>
          <w:sz w:val="24"/>
        </w:rPr>
        <w:t>субботники,</w:t>
      </w:r>
      <w:r>
        <w:rPr>
          <w:spacing w:val="-4"/>
          <w:sz w:val="24"/>
        </w:rPr>
        <w:t xml:space="preserve"> </w:t>
      </w:r>
      <w:r>
        <w:rPr>
          <w:sz w:val="24"/>
        </w:rPr>
        <w:t>экологический</w:t>
      </w:r>
      <w:r>
        <w:rPr>
          <w:spacing w:val="-4"/>
          <w:sz w:val="24"/>
        </w:rPr>
        <w:t xml:space="preserve"> </w:t>
      </w:r>
      <w:r>
        <w:rPr>
          <w:spacing w:val="-2"/>
          <w:sz w:val="24"/>
        </w:rPr>
        <w:t>патруль;</w:t>
      </w:r>
    </w:p>
    <w:p w:rsidR="006C1371" w:rsidRDefault="00114C20" w:rsidP="00030E22">
      <w:pPr>
        <w:pStyle w:val="a6"/>
        <w:numPr>
          <w:ilvl w:val="0"/>
          <w:numId w:val="319"/>
        </w:numPr>
        <w:tabs>
          <w:tab w:val="left" w:pos="390"/>
        </w:tabs>
        <w:spacing w:before="40" w:after="47"/>
        <w:ind w:left="390" w:hanging="138"/>
        <w:jc w:val="left"/>
        <w:rPr>
          <w:sz w:val="24"/>
        </w:rPr>
      </w:pPr>
      <w:r>
        <w:rPr>
          <w:sz w:val="24"/>
        </w:rPr>
        <w:t>общешкольные</w:t>
      </w:r>
      <w:r>
        <w:rPr>
          <w:spacing w:val="-5"/>
          <w:sz w:val="24"/>
        </w:rPr>
        <w:t xml:space="preserve"> </w:t>
      </w:r>
      <w:r>
        <w:rPr>
          <w:spacing w:val="-2"/>
          <w:sz w:val="24"/>
        </w:rPr>
        <w:t>праздники.</w:t>
      </w: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4"/>
        <w:gridCol w:w="7730"/>
      </w:tblGrid>
      <w:tr w:rsidR="006C1371">
        <w:trPr>
          <w:trHeight w:val="316"/>
        </w:trPr>
        <w:tc>
          <w:tcPr>
            <w:tcW w:w="2304" w:type="dxa"/>
          </w:tcPr>
          <w:p w:rsidR="006C1371" w:rsidRDefault="00114C20">
            <w:pPr>
              <w:pStyle w:val="TableParagraph"/>
              <w:spacing w:line="270" w:lineRule="exact"/>
              <w:ind w:left="107"/>
              <w:rPr>
                <w:sz w:val="24"/>
              </w:rPr>
            </w:pPr>
            <w:r>
              <w:rPr>
                <w:spacing w:val="-2"/>
                <w:sz w:val="24"/>
              </w:rPr>
              <w:t>Уровень</w:t>
            </w:r>
          </w:p>
        </w:tc>
        <w:tc>
          <w:tcPr>
            <w:tcW w:w="7730" w:type="dxa"/>
          </w:tcPr>
          <w:p w:rsidR="006C1371" w:rsidRDefault="00114C20">
            <w:pPr>
              <w:pStyle w:val="TableParagraph"/>
              <w:spacing w:line="270" w:lineRule="exact"/>
              <w:ind w:left="108"/>
              <w:rPr>
                <w:sz w:val="24"/>
              </w:rPr>
            </w:pPr>
            <w:r>
              <w:rPr>
                <w:sz w:val="24"/>
              </w:rPr>
              <w:t>Содержание</w:t>
            </w:r>
            <w:r>
              <w:rPr>
                <w:spacing w:val="-4"/>
                <w:sz w:val="24"/>
              </w:rPr>
              <w:t xml:space="preserve"> </w:t>
            </w:r>
            <w:r>
              <w:rPr>
                <w:spacing w:val="-2"/>
                <w:sz w:val="24"/>
              </w:rPr>
              <w:t>деятельности</w:t>
            </w:r>
          </w:p>
        </w:tc>
      </w:tr>
      <w:tr w:rsidR="006C1371">
        <w:trPr>
          <w:trHeight w:val="318"/>
        </w:trPr>
        <w:tc>
          <w:tcPr>
            <w:tcW w:w="2304" w:type="dxa"/>
          </w:tcPr>
          <w:p w:rsidR="006C1371" w:rsidRDefault="00114C20">
            <w:pPr>
              <w:pStyle w:val="TableParagraph"/>
              <w:spacing w:line="273" w:lineRule="exact"/>
              <w:ind w:left="107"/>
              <w:rPr>
                <w:sz w:val="24"/>
              </w:rPr>
            </w:pPr>
            <w:r>
              <w:rPr>
                <w:spacing w:val="-2"/>
                <w:sz w:val="24"/>
              </w:rPr>
              <w:t>Индивидуальный</w:t>
            </w:r>
          </w:p>
        </w:tc>
        <w:tc>
          <w:tcPr>
            <w:tcW w:w="7730" w:type="dxa"/>
          </w:tcPr>
          <w:p w:rsidR="006C1371" w:rsidRDefault="00114C20">
            <w:pPr>
              <w:pStyle w:val="TableParagraph"/>
              <w:spacing w:line="273" w:lineRule="exact"/>
              <w:ind w:left="108"/>
              <w:rPr>
                <w:sz w:val="24"/>
              </w:rPr>
            </w:pPr>
            <w:r>
              <w:rPr>
                <w:sz w:val="24"/>
              </w:rPr>
              <w:t>-</w:t>
            </w:r>
            <w:r>
              <w:rPr>
                <w:spacing w:val="67"/>
                <w:w w:val="150"/>
                <w:sz w:val="24"/>
              </w:rPr>
              <w:t xml:space="preserve"> </w:t>
            </w:r>
            <w:r>
              <w:rPr>
                <w:sz w:val="24"/>
              </w:rPr>
              <w:t>индивидуальное</w:t>
            </w:r>
            <w:r>
              <w:rPr>
                <w:spacing w:val="70"/>
                <w:w w:val="150"/>
                <w:sz w:val="24"/>
              </w:rPr>
              <w:t xml:space="preserve"> </w:t>
            </w:r>
            <w:r>
              <w:rPr>
                <w:sz w:val="24"/>
              </w:rPr>
              <w:t>участие</w:t>
            </w:r>
            <w:r>
              <w:rPr>
                <w:spacing w:val="68"/>
                <w:w w:val="150"/>
                <w:sz w:val="24"/>
              </w:rPr>
              <w:t xml:space="preserve"> </w:t>
            </w:r>
            <w:r>
              <w:rPr>
                <w:sz w:val="24"/>
              </w:rPr>
              <w:t>в</w:t>
            </w:r>
            <w:r>
              <w:rPr>
                <w:spacing w:val="68"/>
                <w:w w:val="150"/>
                <w:sz w:val="24"/>
              </w:rPr>
              <w:t xml:space="preserve"> </w:t>
            </w:r>
            <w:r>
              <w:rPr>
                <w:sz w:val="24"/>
              </w:rPr>
              <w:t>конкурсах,</w:t>
            </w:r>
            <w:r>
              <w:rPr>
                <w:spacing w:val="68"/>
                <w:w w:val="150"/>
                <w:sz w:val="24"/>
              </w:rPr>
              <w:t xml:space="preserve"> </w:t>
            </w:r>
            <w:r>
              <w:rPr>
                <w:sz w:val="24"/>
              </w:rPr>
              <w:t>фестивалях,</w:t>
            </w:r>
            <w:r>
              <w:rPr>
                <w:spacing w:val="75"/>
                <w:w w:val="150"/>
                <w:sz w:val="24"/>
              </w:rPr>
              <w:t xml:space="preserve"> </w:t>
            </w:r>
            <w:r>
              <w:rPr>
                <w:spacing w:val="-2"/>
                <w:sz w:val="24"/>
              </w:rPr>
              <w:t>соревнованиях</w:t>
            </w:r>
          </w:p>
        </w:tc>
      </w:tr>
    </w:tbl>
    <w:p w:rsidR="006C1371" w:rsidRDefault="006C1371">
      <w:pPr>
        <w:spacing w:line="273" w:lineRule="exact"/>
        <w:rPr>
          <w:sz w:val="24"/>
        </w:rPr>
        <w:sectPr w:rsidR="006C1371">
          <w:pgSz w:w="11910" w:h="16840"/>
          <w:pgMar w:top="820" w:right="237" w:bottom="1240" w:left="600" w:header="0" w:footer="988" w:gutter="0"/>
          <w:cols w:space="720"/>
        </w:sectPr>
      </w:pPr>
    </w:p>
    <w:p w:rsidR="006C1371" w:rsidRDefault="006C1371">
      <w:pPr>
        <w:pStyle w:val="a3"/>
        <w:spacing w:before="5"/>
        <w:ind w:left="0"/>
        <w:jc w:val="left"/>
        <w:rPr>
          <w:sz w:val="2"/>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4"/>
        <w:gridCol w:w="7730"/>
      </w:tblGrid>
      <w:tr w:rsidR="006C1371">
        <w:trPr>
          <w:trHeight w:val="2858"/>
        </w:trPr>
        <w:tc>
          <w:tcPr>
            <w:tcW w:w="2304" w:type="dxa"/>
          </w:tcPr>
          <w:p w:rsidR="006C1371" w:rsidRDefault="00114C20">
            <w:pPr>
              <w:pStyle w:val="TableParagraph"/>
              <w:spacing w:line="270" w:lineRule="exact"/>
              <w:ind w:left="107"/>
              <w:rPr>
                <w:sz w:val="24"/>
              </w:rPr>
            </w:pPr>
            <w:r>
              <w:rPr>
                <w:spacing w:val="-2"/>
                <w:sz w:val="24"/>
              </w:rPr>
              <w:t>уровень</w:t>
            </w:r>
          </w:p>
        </w:tc>
        <w:tc>
          <w:tcPr>
            <w:tcW w:w="7730" w:type="dxa"/>
          </w:tcPr>
          <w:p w:rsidR="006C1371" w:rsidRDefault="00114C20">
            <w:pPr>
              <w:pStyle w:val="TableParagraph"/>
              <w:spacing w:line="270" w:lineRule="exact"/>
              <w:ind w:left="108"/>
              <w:jc w:val="both"/>
              <w:rPr>
                <w:sz w:val="24"/>
              </w:rPr>
            </w:pPr>
            <w:r>
              <w:rPr>
                <w:sz w:val="24"/>
              </w:rPr>
              <w:t>различного</w:t>
            </w:r>
            <w:r>
              <w:rPr>
                <w:spacing w:val="1"/>
                <w:sz w:val="24"/>
              </w:rPr>
              <w:t xml:space="preserve"> </w:t>
            </w:r>
            <w:r>
              <w:rPr>
                <w:spacing w:val="-2"/>
                <w:sz w:val="24"/>
              </w:rPr>
              <w:t>уровня;</w:t>
            </w:r>
          </w:p>
          <w:p w:rsidR="006C1371" w:rsidRDefault="00114C20" w:rsidP="00030E22">
            <w:pPr>
              <w:pStyle w:val="TableParagraph"/>
              <w:numPr>
                <w:ilvl w:val="0"/>
                <w:numId w:val="318"/>
              </w:numPr>
              <w:tabs>
                <w:tab w:val="left" w:pos="187"/>
                <w:tab w:val="left" w:pos="2798"/>
                <w:tab w:val="left" w:pos="6097"/>
              </w:tabs>
              <w:spacing w:before="43" w:line="276" w:lineRule="auto"/>
              <w:ind w:right="100" w:firstLine="0"/>
              <w:jc w:val="both"/>
              <w:rPr>
                <w:i/>
                <w:sz w:val="24"/>
                <w:u w:val="single"/>
              </w:rPr>
            </w:pPr>
            <w:r>
              <w:rPr>
                <w:i/>
                <w:sz w:val="24"/>
                <w:u w:val="single"/>
              </w:rPr>
              <w:t xml:space="preserve"> вовлечение, по возможности,</w:t>
            </w:r>
            <w:r>
              <w:rPr>
                <w:i/>
                <w:sz w:val="24"/>
              </w:rPr>
              <w:t xml:space="preserve"> </w:t>
            </w:r>
            <w:r>
              <w:rPr>
                <w:sz w:val="24"/>
              </w:rPr>
              <w:t xml:space="preserve">каждого обучающегося в ключевые дела школы в одной из возможных для них ролей: сценаристов, постановщиков, исполнителей, ведущих, декораторов, музыкальных </w:t>
            </w:r>
            <w:r>
              <w:rPr>
                <w:spacing w:val="-2"/>
                <w:sz w:val="24"/>
              </w:rPr>
              <w:t>редакторов,</w:t>
            </w:r>
            <w:r>
              <w:rPr>
                <w:sz w:val="24"/>
              </w:rPr>
              <w:tab/>
            </w:r>
            <w:r>
              <w:rPr>
                <w:spacing w:val="-2"/>
                <w:sz w:val="24"/>
              </w:rPr>
              <w:t>корреспондентов,</w:t>
            </w:r>
            <w:r>
              <w:rPr>
                <w:sz w:val="24"/>
              </w:rPr>
              <w:tab/>
            </w:r>
            <w:r>
              <w:rPr>
                <w:spacing w:val="-2"/>
                <w:sz w:val="24"/>
              </w:rPr>
              <w:t xml:space="preserve">ответственных </w:t>
            </w:r>
            <w:r>
              <w:rPr>
                <w:sz w:val="24"/>
              </w:rPr>
              <w:t>за костюмы и оборудование, ответственных за приглашение и встречу гостей и т.п.);</w:t>
            </w:r>
          </w:p>
          <w:p w:rsidR="006C1371" w:rsidRDefault="00114C20" w:rsidP="00030E22">
            <w:pPr>
              <w:pStyle w:val="TableParagraph"/>
              <w:numPr>
                <w:ilvl w:val="0"/>
                <w:numId w:val="318"/>
              </w:numPr>
              <w:tabs>
                <w:tab w:val="left" w:pos="381"/>
              </w:tabs>
              <w:spacing w:line="275" w:lineRule="exact"/>
              <w:ind w:left="381" w:hanging="273"/>
              <w:jc w:val="both"/>
              <w:rPr>
                <w:sz w:val="24"/>
              </w:rPr>
            </w:pPr>
            <w:r>
              <w:rPr>
                <w:sz w:val="24"/>
              </w:rPr>
              <w:t>индивидуальная</w:t>
            </w:r>
            <w:r>
              <w:rPr>
                <w:spacing w:val="34"/>
                <w:sz w:val="24"/>
              </w:rPr>
              <w:t xml:space="preserve">  </w:t>
            </w:r>
            <w:r>
              <w:rPr>
                <w:sz w:val="24"/>
              </w:rPr>
              <w:t>помощь</w:t>
            </w:r>
            <w:r>
              <w:rPr>
                <w:spacing w:val="35"/>
                <w:sz w:val="24"/>
              </w:rPr>
              <w:t xml:space="preserve">  </w:t>
            </w:r>
            <w:r>
              <w:rPr>
                <w:sz w:val="24"/>
              </w:rPr>
              <w:t>обучающемуся</w:t>
            </w:r>
            <w:r>
              <w:rPr>
                <w:spacing w:val="36"/>
                <w:sz w:val="24"/>
              </w:rPr>
              <w:t xml:space="preserve">  </w:t>
            </w:r>
            <w:r>
              <w:rPr>
                <w:sz w:val="24"/>
              </w:rPr>
              <w:t>(при</w:t>
            </w:r>
            <w:r>
              <w:rPr>
                <w:spacing w:val="35"/>
                <w:sz w:val="24"/>
              </w:rPr>
              <w:t xml:space="preserve">  </w:t>
            </w:r>
            <w:r>
              <w:rPr>
                <w:sz w:val="24"/>
              </w:rPr>
              <w:t>необходимости)</w:t>
            </w:r>
            <w:r>
              <w:rPr>
                <w:spacing w:val="34"/>
                <w:sz w:val="24"/>
              </w:rPr>
              <w:t xml:space="preserve">  </w:t>
            </w:r>
            <w:r>
              <w:rPr>
                <w:spacing w:val="-10"/>
                <w:sz w:val="24"/>
              </w:rPr>
              <w:t>в</w:t>
            </w:r>
          </w:p>
          <w:p w:rsidR="006C1371" w:rsidRDefault="00114C20">
            <w:pPr>
              <w:pStyle w:val="TableParagraph"/>
              <w:spacing w:before="41"/>
              <w:ind w:left="108"/>
              <w:jc w:val="both"/>
              <w:rPr>
                <w:sz w:val="24"/>
              </w:rPr>
            </w:pPr>
            <w:r>
              <w:rPr>
                <w:sz w:val="24"/>
              </w:rPr>
              <w:t>освоении</w:t>
            </w:r>
            <w:r>
              <w:rPr>
                <w:spacing w:val="-4"/>
                <w:sz w:val="24"/>
              </w:rPr>
              <w:t xml:space="preserve"> </w:t>
            </w:r>
            <w:r>
              <w:rPr>
                <w:sz w:val="24"/>
              </w:rPr>
              <w:t>навыков</w:t>
            </w:r>
            <w:r>
              <w:rPr>
                <w:spacing w:val="-3"/>
                <w:sz w:val="24"/>
              </w:rPr>
              <w:t xml:space="preserve"> </w:t>
            </w:r>
            <w:r>
              <w:rPr>
                <w:sz w:val="24"/>
              </w:rPr>
              <w:t>подготовки,</w:t>
            </w:r>
            <w:r>
              <w:rPr>
                <w:spacing w:val="-3"/>
                <w:sz w:val="24"/>
              </w:rPr>
              <w:t xml:space="preserve"> </w:t>
            </w:r>
            <w:r>
              <w:rPr>
                <w:sz w:val="24"/>
              </w:rPr>
              <w:t>проведения</w:t>
            </w:r>
            <w:r>
              <w:rPr>
                <w:spacing w:val="-3"/>
                <w:sz w:val="24"/>
              </w:rPr>
              <w:t xml:space="preserve"> </w:t>
            </w:r>
            <w:r>
              <w:rPr>
                <w:sz w:val="24"/>
              </w:rPr>
              <w:t>и</w:t>
            </w:r>
            <w:r>
              <w:rPr>
                <w:spacing w:val="-4"/>
                <w:sz w:val="24"/>
              </w:rPr>
              <w:t xml:space="preserve"> </w:t>
            </w:r>
            <w:r>
              <w:rPr>
                <w:sz w:val="24"/>
              </w:rPr>
              <w:t>анализа</w:t>
            </w:r>
            <w:r>
              <w:rPr>
                <w:spacing w:val="-5"/>
                <w:sz w:val="24"/>
              </w:rPr>
              <w:t xml:space="preserve"> </w:t>
            </w:r>
            <w:r>
              <w:rPr>
                <w:sz w:val="24"/>
              </w:rPr>
              <w:t>ключевых</w:t>
            </w:r>
            <w:r>
              <w:rPr>
                <w:spacing w:val="-1"/>
                <w:sz w:val="24"/>
              </w:rPr>
              <w:t xml:space="preserve"> </w:t>
            </w:r>
            <w:r>
              <w:rPr>
                <w:spacing w:val="-4"/>
                <w:sz w:val="24"/>
              </w:rPr>
              <w:t>дел.</w:t>
            </w:r>
          </w:p>
        </w:tc>
      </w:tr>
      <w:tr w:rsidR="006C1371">
        <w:trPr>
          <w:trHeight w:val="3489"/>
        </w:trPr>
        <w:tc>
          <w:tcPr>
            <w:tcW w:w="2304" w:type="dxa"/>
          </w:tcPr>
          <w:p w:rsidR="006C1371" w:rsidRDefault="00114C20">
            <w:pPr>
              <w:pStyle w:val="TableParagraph"/>
              <w:spacing w:line="270" w:lineRule="exact"/>
              <w:ind w:left="107"/>
              <w:rPr>
                <w:sz w:val="24"/>
              </w:rPr>
            </w:pPr>
            <w:r>
              <w:rPr>
                <w:sz w:val="24"/>
              </w:rPr>
              <w:t>Уровень</w:t>
            </w:r>
            <w:r>
              <w:rPr>
                <w:spacing w:val="-1"/>
                <w:sz w:val="24"/>
              </w:rPr>
              <w:t xml:space="preserve"> </w:t>
            </w:r>
            <w:r>
              <w:rPr>
                <w:spacing w:val="-2"/>
                <w:sz w:val="24"/>
              </w:rPr>
              <w:t>класса</w:t>
            </w:r>
          </w:p>
        </w:tc>
        <w:tc>
          <w:tcPr>
            <w:tcW w:w="7730" w:type="dxa"/>
          </w:tcPr>
          <w:p w:rsidR="006C1371" w:rsidRDefault="00114C20" w:rsidP="00030E22">
            <w:pPr>
              <w:pStyle w:val="TableParagraph"/>
              <w:numPr>
                <w:ilvl w:val="0"/>
                <w:numId w:val="317"/>
              </w:numPr>
              <w:tabs>
                <w:tab w:val="left" w:pos="340"/>
              </w:tabs>
              <w:spacing w:line="276" w:lineRule="auto"/>
              <w:ind w:right="102" w:firstLine="0"/>
              <w:jc w:val="both"/>
              <w:rPr>
                <w:sz w:val="24"/>
              </w:rPr>
            </w:pPr>
            <w:r>
              <w:rPr>
                <w:sz w:val="24"/>
              </w:rPr>
              <w:t>выбор и делегирование представителей классов в общешкольные советы дел</w:t>
            </w:r>
            <w:r>
              <w:rPr>
                <w:i/>
                <w:sz w:val="24"/>
                <w:u w:val="single"/>
              </w:rPr>
              <w:t>, ответственных за подготовку общешкольных ключевых</w:t>
            </w:r>
            <w:r>
              <w:rPr>
                <w:i/>
                <w:spacing w:val="40"/>
                <w:sz w:val="24"/>
              </w:rPr>
              <w:t xml:space="preserve"> </w:t>
            </w:r>
            <w:r>
              <w:rPr>
                <w:i/>
                <w:spacing w:val="-4"/>
                <w:sz w:val="24"/>
                <w:u w:val="single"/>
              </w:rPr>
              <w:t>дел;</w:t>
            </w:r>
          </w:p>
          <w:p w:rsidR="006C1371" w:rsidRDefault="00114C20" w:rsidP="00030E22">
            <w:pPr>
              <w:pStyle w:val="TableParagraph"/>
              <w:numPr>
                <w:ilvl w:val="0"/>
                <w:numId w:val="317"/>
              </w:numPr>
              <w:tabs>
                <w:tab w:val="left" w:pos="383"/>
              </w:tabs>
              <w:spacing w:line="276" w:lineRule="auto"/>
              <w:ind w:right="99" w:firstLine="0"/>
              <w:jc w:val="both"/>
              <w:rPr>
                <w:i/>
                <w:sz w:val="24"/>
              </w:rPr>
            </w:pPr>
            <w:r>
              <w:rPr>
                <w:i/>
                <w:sz w:val="24"/>
                <w:u w:val="single"/>
              </w:rPr>
              <w:t>проведение в рамках класса итогового анализа обучающимися</w:t>
            </w:r>
            <w:r>
              <w:rPr>
                <w:i/>
                <w:sz w:val="24"/>
              </w:rPr>
              <w:t xml:space="preserve"> </w:t>
            </w:r>
            <w:r>
              <w:rPr>
                <w:i/>
                <w:sz w:val="24"/>
                <w:u w:val="single"/>
              </w:rPr>
              <w:t>общешкольных ключевых дел, участие представителей классов в</w:t>
            </w:r>
            <w:r>
              <w:rPr>
                <w:i/>
                <w:sz w:val="24"/>
              </w:rPr>
              <w:t xml:space="preserve"> </w:t>
            </w:r>
            <w:r>
              <w:rPr>
                <w:i/>
                <w:sz w:val="24"/>
                <w:u w:val="single"/>
              </w:rPr>
              <w:t>итоговом анализе проведенных дел на уровне общешкольных советов</w:t>
            </w:r>
            <w:r>
              <w:rPr>
                <w:i/>
                <w:sz w:val="24"/>
              </w:rPr>
              <w:t xml:space="preserve"> </w:t>
            </w:r>
            <w:r>
              <w:rPr>
                <w:i/>
                <w:spacing w:val="-2"/>
                <w:sz w:val="24"/>
                <w:u w:val="single"/>
              </w:rPr>
              <w:t>дела;</w:t>
            </w:r>
          </w:p>
          <w:p w:rsidR="006C1371" w:rsidRDefault="00114C20" w:rsidP="00030E22">
            <w:pPr>
              <w:pStyle w:val="TableParagraph"/>
              <w:numPr>
                <w:ilvl w:val="0"/>
                <w:numId w:val="317"/>
              </w:numPr>
              <w:tabs>
                <w:tab w:val="left" w:pos="340"/>
              </w:tabs>
              <w:spacing w:line="278" w:lineRule="auto"/>
              <w:ind w:right="106" w:firstLine="0"/>
              <w:jc w:val="both"/>
              <w:rPr>
                <w:sz w:val="24"/>
              </w:rPr>
            </w:pPr>
            <w:r>
              <w:rPr>
                <w:sz w:val="24"/>
              </w:rPr>
              <w:t>проведение цикла экскурсий (акцент на изучение краеведческого материала, исторических традиций, особенностей родного края);</w:t>
            </w:r>
          </w:p>
          <w:p w:rsidR="006C1371" w:rsidRDefault="00114C20" w:rsidP="00030E22">
            <w:pPr>
              <w:pStyle w:val="TableParagraph"/>
              <w:numPr>
                <w:ilvl w:val="0"/>
                <w:numId w:val="317"/>
              </w:numPr>
              <w:tabs>
                <w:tab w:val="left" w:pos="292"/>
              </w:tabs>
              <w:spacing w:line="272" w:lineRule="exact"/>
              <w:ind w:left="292" w:hanging="184"/>
              <w:jc w:val="both"/>
              <w:rPr>
                <w:sz w:val="24"/>
              </w:rPr>
            </w:pPr>
            <w:r>
              <w:rPr>
                <w:sz w:val="24"/>
              </w:rPr>
              <w:t>проведение</w:t>
            </w:r>
            <w:r>
              <w:rPr>
                <w:spacing w:val="37"/>
                <w:sz w:val="24"/>
              </w:rPr>
              <w:t xml:space="preserve"> </w:t>
            </w:r>
            <w:r>
              <w:rPr>
                <w:sz w:val="24"/>
              </w:rPr>
              <w:t>классных</w:t>
            </w:r>
            <w:r>
              <w:rPr>
                <w:spacing w:val="43"/>
                <w:sz w:val="24"/>
              </w:rPr>
              <w:t xml:space="preserve"> </w:t>
            </w:r>
            <w:r>
              <w:rPr>
                <w:sz w:val="24"/>
              </w:rPr>
              <w:t>групповых</w:t>
            </w:r>
            <w:r>
              <w:rPr>
                <w:spacing w:val="42"/>
                <w:sz w:val="24"/>
              </w:rPr>
              <w:t xml:space="preserve"> </w:t>
            </w:r>
            <w:r>
              <w:rPr>
                <w:sz w:val="24"/>
              </w:rPr>
              <w:t>дел,</w:t>
            </w:r>
            <w:r>
              <w:rPr>
                <w:spacing w:val="45"/>
                <w:sz w:val="24"/>
              </w:rPr>
              <w:t xml:space="preserve"> </w:t>
            </w:r>
            <w:r>
              <w:rPr>
                <w:sz w:val="24"/>
              </w:rPr>
              <w:t>«огоньков»,</w:t>
            </w:r>
            <w:r>
              <w:rPr>
                <w:spacing w:val="43"/>
                <w:sz w:val="24"/>
              </w:rPr>
              <w:t xml:space="preserve"> </w:t>
            </w:r>
            <w:r>
              <w:rPr>
                <w:sz w:val="24"/>
              </w:rPr>
              <w:t>дней</w:t>
            </w:r>
            <w:r>
              <w:rPr>
                <w:spacing w:val="42"/>
                <w:sz w:val="24"/>
              </w:rPr>
              <w:t xml:space="preserve"> </w:t>
            </w:r>
            <w:r>
              <w:rPr>
                <w:spacing w:val="-2"/>
                <w:sz w:val="24"/>
              </w:rPr>
              <w:t>именинника,</w:t>
            </w:r>
          </w:p>
          <w:p w:rsidR="006C1371" w:rsidRDefault="00114C20">
            <w:pPr>
              <w:pStyle w:val="TableParagraph"/>
              <w:spacing w:before="34"/>
              <w:ind w:left="108"/>
              <w:jc w:val="both"/>
              <w:rPr>
                <w:sz w:val="24"/>
              </w:rPr>
            </w:pPr>
            <w:r>
              <w:rPr>
                <w:sz w:val="24"/>
              </w:rPr>
              <w:t>часов</w:t>
            </w:r>
            <w:r>
              <w:rPr>
                <w:spacing w:val="-5"/>
                <w:sz w:val="24"/>
              </w:rPr>
              <w:t xml:space="preserve"> </w:t>
            </w:r>
            <w:r>
              <w:rPr>
                <w:sz w:val="24"/>
              </w:rPr>
              <w:t>общения</w:t>
            </w:r>
            <w:r>
              <w:rPr>
                <w:spacing w:val="-3"/>
                <w:sz w:val="24"/>
              </w:rPr>
              <w:t xml:space="preserve"> </w:t>
            </w:r>
            <w:r>
              <w:rPr>
                <w:sz w:val="24"/>
              </w:rPr>
              <w:t>(как</w:t>
            </w:r>
            <w:r>
              <w:rPr>
                <w:spacing w:val="-3"/>
                <w:sz w:val="24"/>
              </w:rPr>
              <w:t xml:space="preserve"> </w:t>
            </w:r>
            <w:r>
              <w:rPr>
                <w:sz w:val="24"/>
              </w:rPr>
              <w:t>традиции</w:t>
            </w:r>
            <w:r>
              <w:rPr>
                <w:spacing w:val="-3"/>
                <w:sz w:val="24"/>
              </w:rPr>
              <w:t xml:space="preserve"> </w:t>
            </w:r>
            <w:r>
              <w:rPr>
                <w:sz w:val="24"/>
              </w:rPr>
              <w:t>классного</w:t>
            </w:r>
            <w:r>
              <w:rPr>
                <w:spacing w:val="-3"/>
                <w:sz w:val="24"/>
              </w:rPr>
              <w:t xml:space="preserve"> </w:t>
            </w:r>
            <w:r>
              <w:rPr>
                <w:spacing w:val="-2"/>
                <w:sz w:val="24"/>
              </w:rPr>
              <w:t>коллектива).</w:t>
            </w:r>
          </w:p>
        </w:tc>
      </w:tr>
      <w:tr w:rsidR="006C1371">
        <w:trPr>
          <w:trHeight w:val="5715"/>
        </w:trPr>
        <w:tc>
          <w:tcPr>
            <w:tcW w:w="2304" w:type="dxa"/>
          </w:tcPr>
          <w:p w:rsidR="006C1371" w:rsidRDefault="00114C20">
            <w:pPr>
              <w:pStyle w:val="TableParagraph"/>
              <w:spacing w:line="276" w:lineRule="auto"/>
              <w:ind w:left="107"/>
              <w:rPr>
                <w:sz w:val="24"/>
              </w:rPr>
            </w:pPr>
            <w:r>
              <w:rPr>
                <w:spacing w:val="-2"/>
                <w:sz w:val="24"/>
              </w:rPr>
              <w:t>Общешкольный уровень</w:t>
            </w:r>
          </w:p>
        </w:tc>
        <w:tc>
          <w:tcPr>
            <w:tcW w:w="7730" w:type="dxa"/>
          </w:tcPr>
          <w:p w:rsidR="006C1371" w:rsidRDefault="00114C20" w:rsidP="00030E22">
            <w:pPr>
              <w:pStyle w:val="TableParagraph"/>
              <w:numPr>
                <w:ilvl w:val="0"/>
                <w:numId w:val="316"/>
              </w:numPr>
              <w:tabs>
                <w:tab w:val="left" w:pos="426"/>
              </w:tabs>
              <w:spacing w:line="276" w:lineRule="auto"/>
              <w:ind w:right="99" w:firstLine="60"/>
              <w:jc w:val="both"/>
              <w:rPr>
                <w:sz w:val="24"/>
              </w:rPr>
            </w:pPr>
            <w:r>
              <w:rPr>
                <w:sz w:val="24"/>
              </w:rPr>
              <w:t>«Уроки мужества» (встречи с участниками боевых действий в Афганистане, Кавказе, с тружениками тыла и детьми войны), музыкально-литературные гостиные, посвященные важнейшим памятным датам мировой истории (День памяти жертв Холокоста, День освобождения г. Калинина от фашистских захватчиков, День Победы) и выдающимся писателям, поэтам, художниками, историческим деятелям, читательские конференции, общешкольные линейки;</w:t>
            </w:r>
          </w:p>
          <w:p w:rsidR="006C1371" w:rsidRDefault="00114C20" w:rsidP="00030E22">
            <w:pPr>
              <w:pStyle w:val="TableParagraph"/>
              <w:numPr>
                <w:ilvl w:val="0"/>
                <w:numId w:val="316"/>
              </w:numPr>
              <w:tabs>
                <w:tab w:val="left" w:pos="386"/>
              </w:tabs>
              <w:spacing w:line="275" w:lineRule="exact"/>
              <w:ind w:left="386" w:hanging="278"/>
              <w:jc w:val="both"/>
              <w:rPr>
                <w:sz w:val="24"/>
              </w:rPr>
            </w:pPr>
            <w:r>
              <w:rPr>
                <w:sz w:val="24"/>
              </w:rPr>
              <w:t>общешкольные</w:t>
            </w:r>
            <w:r>
              <w:rPr>
                <w:spacing w:val="34"/>
                <w:sz w:val="24"/>
              </w:rPr>
              <w:t xml:space="preserve">  </w:t>
            </w:r>
            <w:r>
              <w:rPr>
                <w:sz w:val="24"/>
              </w:rPr>
              <w:t>акции</w:t>
            </w:r>
            <w:r>
              <w:rPr>
                <w:spacing w:val="37"/>
                <w:sz w:val="24"/>
              </w:rPr>
              <w:t xml:space="preserve">  </w:t>
            </w:r>
            <w:r>
              <w:rPr>
                <w:sz w:val="24"/>
              </w:rPr>
              <w:t>(«Чистая</w:t>
            </w:r>
            <w:r>
              <w:rPr>
                <w:spacing w:val="36"/>
                <w:sz w:val="24"/>
              </w:rPr>
              <w:t xml:space="preserve">  </w:t>
            </w:r>
            <w:r>
              <w:rPr>
                <w:sz w:val="24"/>
              </w:rPr>
              <w:t>школа»,</w:t>
            </w:r>
            <w:r>
              <w:rPr>
                <w:spacing w:val="42"/>
                <w:sz w:val="24"/>
              </w:rPr>
              <w:t xml:space="preserve">  </w:t>
            </w:r>
            <w:r>
              <w:rPr>
                <w:sz w:val="24"/>
              </w:rPr>
              <w:t>«Пятерки</w:t>
            </w:r>
            <w:r>
              <w:rPr>
                <w:spacing w:val="37"/>
                <w:sz w:val="24"/>
              </w:rPr>
              <w:t xml:space="preserve">  </w:t>
            </w:r>
            <w:r>
              <w:rPr>
                <w:sz w:val="24"/>
              </w:rPr>
              <w:t>в</w:t>
            </w:r>
            <w:r>
              <w:rPr>
                <w:spacing w:val="37"/>
                <w:sz w:val="24"/>
              </w:rPr>
              <w:t xml:space="preserve">  </w:t>
            </w:r>
            <w:r>
              <w:rPr>
                <w:spacing w:val="-2"/>
                <w:sz w:val="24"/>
              </w:rPr>
              <w:t>подарок»,</w:t>
            </w:r>
          </w:p>
          <w:p w:rsidR="006C1371" w:rsidRDefault="00114C20">
            <w:pPr>
              <w:pStyle w:val="TableParagraph"/>
              <w:spacing w:before="37" w:line="278" w:lineRule="auto"/>
              <w:ind w:left="108"/>
              <w:rPr>
                <w:sz w:val="24"/>
              </w:rPr>
            </w:pPr>
            <w:r>
              <w:rPr>
                <w:sz w:val="24"/>
              </w:rPr>
              <w:t xml:space="preserve">«Охотники за батарейками», «Обними школу», «День Тверского герба и </w:t>
            </w:r>
            <w:r>
              <w:rPr>
                <w:spacing w:val="-2"/>
                <w:sz w:val="24"/>
              </w:rPr>
              <w:t>флага»…);</w:t>
            </w:r>
          </w:p>
          <w:p w:rsidR="006C1371" w:rsidRDefault="00114C20" w:rsidP="00030E22">
            <w:pPr>
              <w:pStyle w:val="TableParagraph"/>
              <w:numPr>
                <w:ilvl w:val="0"/>
                <w:numId w:val="316"/>
              </w:numPr>
              <w:tabs>
                <w:tab w:val="left" w:pos="246"/>
              </w:tabs>
              <w:spacing w:line="272" w:lineRule="exact"/>
              <w:ind w:left="246" w:hanging="138"/>
              <w:rPr>
                <w:sz w:val="24"/>
              </w:rPr>
            </w:pPr>
            <w:r>
              <w:rPr>
                <w:sz w:val="24"/>
              </w:rPr>
              <w:t>фестиваль</w:t>
            </w:r>
            <w:r>
              <w:rPr>
                <w:spacing w:val="-2"/>
                <w:sz w:val="24"/>
              </w:rPr>
              <w:t xml:space="preserve"> </w:t>
            </w:r>
            <w:r>
              <w:rPr>
                <w:sz w:val="24"/>
              </w:rPr>
              <w:t>«Открытая</w:t>
            </w:r>
            <w:r>
              <w:rPr>
                <w:spacing w:val="-2"/>
                <w:sz w:val="24"/>
              </w:rPr>
              <w:t xml:space="preserve"> </w:t>
            </w:r>
            <w:r>
              <w:rPr>
                <w:sz w:val="24"/>
              </w:rPr>
              <w:t>школа»,</w:t>
            </w:r>
            <w:r>
              <w:rPr>
                <w:spacing w:val="-1"/>
                <w:sz w:val="24"/>
              </w:rPr>
              <w:t xml:space="preserve"> </w:t>
            </w:r>
            <w:r>
              <w:rPr>
                <w:sz w:val="24"/>
              </w:rPr>
              <w:t>«Дни</w:t>
            </w:r>
            <w:r>
              <w:rPr>
                <w:spacing w:val="-4"/>
                <w:sz w:val="24"/>
              </w:rPr>
              <w:t xml:space="preserve"> </w:t>
            </w:r>
            <w:r>
              <w:rPr>
                <w:sz w:val="24"/>
              </w:rPr>
              <w:t>наук,</w:t>
            </w:r>
            <w:r>
              <w:rPr>
                <w:spacing w:val="-4"/>
                <w:sz w:val="24"/>
              </w:rPr>
              <w:t xml:space="preserve"> </w:t>
            </w:r>
            <w:r>
              <w:rPr>
                <w:sz w:val="24"/>
              </w:rPr>
              <w:t>познания</w:t>
            </w:r>
            <w:r>
              <w:rPr>
                <w:spacing w:val="-7"/>
                <w:sz w:val="24"/>
              </w:rPr>
              <w:t xml:space="preserve"> </w:t>
            </w:r>
            <w:r>
              <w:rPr>
                <w:sz w:val="24"/>
              </w:rPr>
              <w:t>и</w:t>
            </w:r>
            <w:r>
              <w:rPr>
                <w:spacing w:val="-4"/>
                <w:sz w:val="24"/>
              </w:rPr>
              <w:t xml:space="preserve"> </w:t>
            </w:r>
            <w:r>
              <w:rPr>
                <w:spacing w:val="-2"/>
                <w:sz w:val="24"/>
              </w:rPr>
              <w:t>творчества»;</w:t>
            </w:r>
          </w:p>
          <w:p w:rsidR="006C1371" w:rsidRDefault="00114C20" w:rsidP="00030E22">
            <w:pPr>
              <w:pStyle w:val="TableParagraph"/>
              <w:numPr>
                <w:ilvl w:val="0"/>
                <w:numId w:val="316"/>
              </w:numPr>
              <w:tabs>
                <w:tab w:val="left" w:pos="246"/>
              </w:tabs>
              <w:spacing w:before="41"/>
              <w:ind w:left="246" w:hanging="138"/>
              <w:rPr>
                <w:sz w:val="24"/>
              </w:rPr>
            </w:pPr>
            <w:r>
              <w:rPr>
                <w:sz w:val="24"/>
              </w:rPr>
              <w:t>Декады</w:t>
            </w:r>
            <w:r>
              <w:rPr>
                <w:spacing w:val="-2"/>
                <w:sz w:val="24"/>
              </w:rPr>
              <w:t xml:space="preserve"> </w:t>
            </w:r>
            <w:r>
              <w:rPr>
                <w:sz w:val="24"/>
              </w:rPr>
              <w:t>милосердия,</w:t>
            </w:r>
            <w:r>
              <w:rPr>
                <w:spacing w:val="-2"/>
                <w:sz w:val="24"/>
              </w:rPr>
              <w:t xml:space="preserve"> </w:t>
            </w:r>
            <w:r>
              <w:rPr>
                <w:sz w:val="24"/>
              </w:rPr>
              <w:t>толерантности</w:t>
            </w:r>
            <w:r>
              <w:rPr>
                <w:spacing w:val="-1"/>
                <w:sz w:val="24"/>
              </w:rPr>
              <w:t xml:space="preserve"> </w:t>
            </w:r>
            <w:r>
              <w:rPr>
                <w:sz w:val="24"/>
              </w:rPr>
              <w:t>и</w:t>
            </w:r>
            <w:r>
              <w:rPr>
                <w:spacing w:val="-3"/>
                <w:sz w:val="24"/>
              </w:rPr>
              <w:t xml:space="preserve"> </w:t>
            </w:r>
            <w:r>
              <w:rPr>
                <w:spacing w:val="-2"/>
                <w:sz w:val="24"/>
              </w:rPr>
              <w:t>эмпатии;</w:t>
            </w:r>
          </w:p>
          <w:p w:rsidR="006C1371" w:rsidRDefault="00114C20" w:rsidP="00030E22">
            <w:pPr>
              <w:pStyle w:val="TableParagraph"/>
              <w:numPr>
                <w:ilvl w:val="0"/>
                <w:numId w:val="316"/>
              </w:numPr>
              <w:tabs>
                <w:tab w:val="left" w:pos="294"/>
              </w:tabs>
              <w:spacing w:before="41" w:line="278" w:lineRule="auto"/>
              <w:ind w:right="103" w:firstLine="0"/>
              <w:rPr>
                <w:sz w:val="24"/>
              </w:rPr>
            </w:pPr>
            <w:r>
              <w:rPr>
                <w:sz w:val="24"/>
              </w:rPr>
              <w:t>общешкольные</w:t>
            </w:r>
            <w:r>
              <w:rPr>
                <w:spacing w:val="38"/>
                <w:sz w:val="24"/>
              </w:rPr>
              <w:t xml:space="preserve"> </w:t>
            </w:r>
            <w:r>
              <w:rPr>
                <w:sz w:val="24"/>
              </w:rPr>
              <w:t>дни</w:t>
            </w:r>
            <w:r>
              <w:rPr>
                <w:spacing w:val="38"/>
                <w:sz w:val="24"/>
              </w:rPr>
              <w:t xml:space="preserve"> </w:t>
            </w:r>
            <w:r>
              <w:rPr>
                <w:sz w:val="24"/>
              </w:rPr>
              <w:t>здоровья,</w:t>
            </w:r>
            <w:r>
              <w:rPr>
                <w:spacing w:val="39"/>
                <w:sz w:val="24"/>
              </w:rPr>
              <w:t xml:space="preserve"> </w:t>
            </w:r>
            <w:r>
              <w:rPr>
                <w:sz w:val="24"/>
              </w:rPr>
              <w:t>соревнования,</w:t>
            </w:r>
            <w:r>
              <w:rPr>
                <w:spacing w:val="39"/>
                <w:sz w:val="24"/>
              </w:rPr>
              <w:t xml:space="preserve"> </w:t>
            </w:r>
            <w:r>
              <w:rPr>
                <w:sz w:val="24"/>
              </w:rPr>
              <w:t>интеллектуальные</w:t>
            </w:r>
            <w:r>
              <w:rPr>
                <w:spacing w:val="38"/>
                <w:sz w:val="24"/>
              </w:rPr>
              <w:t xml:space="preserve"> </w:t>
            </w:r>
            <w:r>
              <w:rPr>
                <w:sz w:val="24"/>
              </w:rPr>
              <w:t>игры по ЗОЖ;</w:t>
            </w:r>
          </w:p>
          <w:p w:rsidR="006C1371" w:rsidRDefault="00114C20" w:rsidP="00030E22">
            <w:pPr>
              <w:pStyle w:val="TableParagraph"/>
              <w:numPr>
                <w:ilvl w:val="0"/>
                <w:numId w:val="316"/>
              </w:numPr>
              <w:tabs>
                <w:tab w:val="left" w:pos="405"/>
              </w:tabs>
              <w:spacing w:line="276" w:lineRule="auto"/>
              <w:ind w:right="96" w:firstLine="0"/>
              <w:jc w:val="both"/>
              <w:rPr>
                <w:sz w:val="24"/>
              </w:rPr>
            </w:pPr>
            <w:r>
              <w:rPr>
                <w:sz w:val="24"/>
              </w:rPr>
              <w:t>общешкольные праздники (День знаний, День учителя, День народного единства, Новый год, День защитника Отечества, Международный</w:t>
            </w:r>
            <w:r>
              <w:rPr>
                <w:spacing w:val="30"/>
                <w:sz w:val="24"/>
              </w:rPr>
              <w:t xml:space="preserve">  </w:t>
            </w:r>
            <w:r>
              <w:rPr>
                <w:sz w:val="24"/>
              </w:rPr>
              <w:t>женский</w:t>
            </w:r>
            <w:r>
              <w:rPr>
                <w:spacing w:val="30"/>
                <w:sz w:val="24"/>
              </w:rPr>
              <w:t xml:space="preserve">  </w:t>
            </w:r>
            <w:r>
              <w:rPr>
                <w:sz w:val="24"/>
              </w:rPr>
              <w:t>день,</w:t>
            </w:r>
            <w:r>
              <w:rPr>
                <w:spacing w:val="30"/>
                <w:sz w:val="24"/>
              </w:rPr>
              <w:t xml:space="preserve">  </w:t>
            </w:r>
            <w:r>
              <w:rPr>
                <w:sz w:val="24"/>
              </w:rPr>
              <w:t>День</w:t>
            </w:r>
            <w:r>
              <w:rPr>
                <w:spacing w:val="30"/>
                <w:sz w:val="24"/>
              </w:rPr>
              <w:t xml:space="preserve">  </w:t>
            </w:r>
            <w:r>
              <w:rPr>
                <w:sz w:val="24"/>
              </w:rPr>
              <w:t>Победы,</w:t>
            </w:r>
            <w:r>
              <w:rPr>
                <w:spacing w:val="30"/>
                <w:sz w:val="24"/>
              </w:rPr>
              <w:t xml:space="preserve">  </w:t>
            </w:r>
            <w:r>
              <w:rPr>
                <w:sz w:val="24"/>
              </w:rPr>
              <w:t>Последний</w:t>
            </w:r>
            <w:r>
              <w:rPr>
                <w:spacing w:val="31"/>
                <w:sz w:val="24"/>
              </w:rPr>
              <w:t xml:space="preserve">  </w:t>
            </w:r>
            <w:r w:rsidR="00842A80">
              <w:rPr>
                <w:spacing w:val="-2"/>
                <w:sz w:val="24"/>
              </w:rPr>
              <w:t>звонок)</w:t>
            </w:r>
          </w:p>
          <w:p w:rsidR="006C1371" w:rsidRDefault="006C1371">
            <w:pPr>
              <w:pStyle w:val="TableParagraph"/>
              <w:ind w:left="108"/>
              <w:jc w:val="both"/>
              <w:rPr>
                <w:sz w:val="24"/>
              </w:rPr>
            </w:pPr>
          </w:p>
        </w:tc>
      </w:tr>
      <w:tr w:rsidR="006C1371">
        <w:trPr>
          <w:trHeight w:val="2538"/>
        </w:trPr>
        <w:tc>
          <w:tcPr>
            <w:tcW w:w="2304" w:type="dxa"/>
          </w:tcPr>
          <w:p w:rsidR="006C1371" w:rsidRDefault="00114C20">
            <w:pPr>
              <w:pStyle w:val="TableParagraph"/>
              <w:spacing w:line="276" w:lineRule="auto"/>
              <w:ind w:left="107"/>
              <w:rPr>
                <w:sz w:val="24"/>
              </w:rPr>
            </w:pPr>
            <w:r>
              <w:rPr>
                <w:spacing w:val="-2"/>
                <w:sz w:val="24"/>
              </w:rPr>
              <w:t>Внешкольный уровень</w:t>
            </w:r>
          </w:p>
        </w:tc>
        <w:tc>
          <w:tcPr>
            <w:tcW w:w="7730" w:type="dxa"/>
          </w:tcPr>
          <w:p w:rsidR="006C1371" w:rsidRDefault="00114C20" w:rsidP="00030E22">
            <w:pPr>
              <w:pStyle w:val="TableParagraph"/>
              <w:numPr>
                <w:ilvl w:val="0"/>
                <w:numId w:val="315"/>
              </w:numPr>
              <w:tabs>
                <w:tab w:val="left" w:pos="559"/>
                <w:tab w:val="left" w:pos="1718"/>
                <w:tab w:val="left" w:pos="2202"/>
                <w:tab w:val="left" w:pos="4233"/>
                <w:tab w:val="left" w:pos="6037"/>
              </w:tabs>
              <w:spacing w:line="276" w:lineRule="auto"/>
              <w:ind w:right="101" w:firstLine="0"/>
              <w:rPr>
                <w:sz w:val="24"/>
              </w:rPr>
            </w:pPr>
            <w:r>
              <w:rPr>
                <w:spacing w:val="-2"/>
                <w:sz w:val="24"/>
              </w:rPr>
              <w:t>участие</w:t>
            </w:r>
            <w:r>
              <w:rPr>
                <w:sz w:val="24"/>
              </w:rPr>
              <w:tab/>
            </w:r>
            <w:r>
              <w:rPr>
                <w:spacing w:val="-10"/>
                <w:sz w:val="24"/>
              </w:rPr>
              <w:t>в</w:t>
            </w:r>
            <w:r>
              <w:rPr>
                <w:sz w:val="24"/>
              </w:rPr>
              <w:tab/>
            </w:r>
            <w:r>
              <w:rPr>
                <w:spacing w:val="-2"/>
                <w:sz w:val="24"/>
              </w:rPr>
              <w:t>муниципальных</w:t>
            </w:r>
            <w:r>
              <w:rPr>
                <w:sz w:val="24"/>
              </w:rPr>
              <w:tab/>
            </w:r>
            <w:r>
              <w:rPr>
                <w:spacing w:val="-2"/>
                <w:sz w:val="24"/>
              </w:rPr>
              <w:t>спартакиадах,</w:t>
            </w:r>
            <w:r>
              <w:rPr>
                <w:sz w:val="24"/>
              </w:rPr>
              <w:tab/>
            </w:r>
            <w:r>
              <w:rPr>
                <w:spacing w:val="-2"/>
                <w:sz w:val="24"/>
              </w:rPr>
              <w:t xml:space="preserve">соревнованиях, </w:t>
            </w:r>
            <w:r>
              <w:rPr>
                <w:sz w:val="24"/>
              </w:rPr>
              <w:t>интеллектуальных и творческих конкурсах, фестивалях;</w:t>
            </w:r>
          </w:p>
          <w:p w:rsidR="006C1371" w:rsidRDefault="00114C20" w:rsidP="00030E22">
            <w:pPr>
              <w:pStyle w:val="TableParagraph"/>
              <w:numPr>
                <w:ilvl w:val="0"/>
                <w:numId w:val="315"/>
              </w:numPr>
              <w:tabs>
                <w:tab w:val="left" w:pos="285"/>
              </w:tabs>
              <w:spacing w:line="275" w:lineRule="exact"/>
              <w:ind w:left="285" w:hanging="177"/>
              <w:rPr>
                <w:sz w:val="24"/>
              </w:rPr>
            </w:pPr>
            <w:r>
              <w:rPr>
                <w:sz w:val="24"/>
              </w:rPr>
              <w:t>участие</w:t>
            </w:r>
            <w:r>
              <w:rPr>
                <w:spacing w:val="25"/>
                <w:sz w:val="24"/>
              </w:rPr>
              <w:t xml:space="preserve"> </w:t>
            </w:r>
            <w:r>
              <w:rPr>
                <w:sz w:val="24"/>
              </w:rPr>
              <w:t>в</w:t>
            </w:r>
            <w:r>
              <w:rPr>
                <w:spacing w:val="30"/>
                <w:sz w:val="24"/>
              </w:rPr>
              <w:t xml:space="preserve"> </w:t>
            </w:r>
            <w:r>
              <w:rPr>
                <w:sz w:val="24"/>
              </w:rPr>
              <w:t>муниципальных,</w:t>
            </w:r>
            <w:r>
              <w:rPr>
                <w:spacing w:val="29"/>
                <w:sz w:val="24"/>
              </w:rPr>
              <w:t xml:space="preserve"> </w:t>
            </w:r>
            <w:r>
              <w:rPr>
                <w:sz w:val="24"/>
              </w:rPr>
              <w:t>всероссийских</w:t>
            </w:r>
            <w:r>
              <w:rPr>
                <w:spacing w:val="30"/>
                <w:sz w:val="24"/>
              </w:rPr>
              <w:t xml:space="preserve"> </w:t>
            </w:r>
            <w:r>
              <w:rPr>
                <w:sz w:val="24"/>
              </w:rPr>
              <w:t>конкурсах</w:t>
            </w:r>
            <w:r>
              <w:rPr>
                <w:spacing w:val="30"/>
                <w:sz w:val="24"/>
              </w:rPr>
              <w:t xml:space="preserve"> </w:t>
            </w:r>
            <w:r>
              <w:rPr>
                <w:sz w:val="24"/>
              </w:rPr>
              <w:t>и</w:t>
            </w:r>
            <w:r>
              <w:rPr>
                <w:spacing w:val="30"/>
                <w:sz w:val="24"/>
              </w:rPr>
              <w:t xml:space="preserve"> </w:t>
            </w:r>
            <w:r>
              <w:rPr>
                <w:spacing w:val="-2"/>
                <w:sz w:val="24"/>
              </w:rPr>
              <w:t>мероприятиях</w:t>
            </w:r>
          </w:p>
          <w:p w:rsidR="006C1371" w:rsidRDefault="00114C20">
            <w:pPr>
              <w:pStyle w:val="TableParagraph"/>
              <w:spacing w:before="37"/>
              <w:ind w:left="108"/>
              <w:rPr>
                <w:sz w:val="24"/>
              </w:rPr>
            </w:pPr>
            <w:r>
              <w:rPr>
                <w:sz w:val="24"/>
              </w:rPr>
              <w:t>«Школы</w:t>
            </w:r>
            <w:r>
              <w:rPr>
                <w:spacing w:val="-2"/>
                <w:sz w:val="24"/>
              </w:rPr>
              <w:t xml:space="preserve"> Росатома»;</w:t>
            </w:r>
          </w:p>
          <w:p w:rsidR="006C1371" w:rsidRDefault="00114C20" w:rsidP="00030E22">
            <w:pPr>
              <w:pStyle w:val="TableParagraph"/>
              <w:numPr>
                <w:ilvl w:val="0"/>
                <w:numId w:val="315"/>
              </w:numPr>
              <w:tabs>
                <w:tab w:val="left" w:pos="282"/>
              </w:tabs>
              <w:spacing w:before="41" w:line="276" w:lineRule="auto"/>
              <w:ind w:right="100" w:firstLine="0"/>
              <w:rPr>
                <w:sz w:val="24"/>
              </w:rPr>
            </w:pPr>
            <w:r>
              <w:rPr>
                <w:sz w:val="24"/>
              </w:rPr>
              <w:t>участие во всероссийских</w:t>
            </w:r>
            <w:r>
              <w:rPr>
                <w:spacing w:val="26"/>
                <w:sz w:val="24"/>
              </w:rPr>
              <w:t xml:space="preserve"> </w:t>
            </w:r>
            <w:r>
              <w:rPr>
                <w:sz w:val="24"/>
              </w:rPr>
              <w:t>экологических</w:t>
            </w:r>
            <w:r>
              <w:rPr>
                <w:spacing w:val="26"/>
                <w:sz w:val="24"/>
              </w:rPr>
              <w:t xml:space="preserve"> </w:t>
            </w:r>
            <w:r>
              <w:rPr>
                <w:sz w:val="24"/>
              </w:rPr>
              <w:t>акциях</w:t>
            </w:r>
            <w:r>
              <w:rPr>
                <w:spacing w:val="27"/>
                <w:sz w:val="24"/>
              </w:rPr>
              <w:t xml:space="preserve"> </w:t>
            </w:r>
            <w:r>
              <w:rPr>
                <w:sz w:val="24"/>
              </w:rPr>
              <w:t>«Сдай</w:t>
            </w:r>
            <w:r>
              <w:rPr>
                <w:spacing w:val="26"/>
                <w:sz w:val="24"/>
              </w:rPr>
              <w:t xml:space="preserve"> </w:t>
            </w:r>
            <w:r>
              <w:rPr>
                <w:sz w:val="24"/>
              </w:rPr>
              <w:t>макулатуру</w:t>
            </w:r>
            <w:r>
              <w:rPr>
                <w:spacing w:val="28"/>
                <w:sz w:val="24"/>
              </w:rPr>
              <w:t xml:space="preserve"> </w:t>
            </w:r>
            <w:r>
              <w:rPr>
                <w:sz w:val="24"/>
              </w:rPr>
              <w:t>– спаси дерево», «Сдай батарейки с компанией «Duracell»</w:t>
            </w:r>
          </w:p>
          <w:p w:rsidR="006C1371" w:rsidRDefault="00114C20" w:rsidP="00030E22">
            <w:pPr>
              <w:pStyle w:val="TableParagraph"/>
              <w:numPr>
                <w:ilvl w:val="0"/>
                <w:numId w:val="315"/>
              </w:numPr>
              <w:tabs>
                <w:tab w:val="left" w:pos="318"/>
              </w:tabs>
              <w:spacing w:line="275" w:lineRule="exact"/>
              <w:ind w:left="318" w:hanging="210"/>
              <w:rPr>
                <w:sz w:val="24"/>
              </w:rPr>
            </w:pPr>
            <w:r>
              <w:rPr>
                <w:sz w:val="24"/>
              </w:rPr>
              <w:t>участие</w:t>
            </w:r>
            <w:r>
              <w:rPr>
                <w:spacing w:val="61"/>
                <w:sz w:val="24"/>
              </w:rPr>
              <w:t xml:space="preserve"> </w:t>
            </w:r>
            <w:r>
              <w:rPr>
                <w:sz w:val="24"/>
              </w:rPr>
              <w:t>в</w:t>
            </w:r>
            <w:r>
              <w:rPr>
                <w:spacing w:val="64"/>
                <w:sz w:val="24"/>
              </w:rPr>
              <w:t xml:space="preserve"> </w:t>
            </w:r>
            <w:r>
              <w:rPr>
                <w:sz w:val="24"/>
              </w:rPr>
              <w:t>тематических</w:t>
            </w:r>
            <w:r>
              <w:rPr>
                <w:spacing w:val="65"/>
                <w:sz w:val="24"/>
              </w:rPr>
              <w:t xml:space="preserve"> </w:t>
            </w:r>
            <w:r>
              <w:rPr>
                <w:sz w:val="24"/>
              </w:rPr>
              <w:t>конференциях,</w:t>
            </w:r>
            <w:r>
              <w:rPr>
                <w:spacing w:val="62"/>
                <w:sz w:val="24"/>
              </w:rPr>
              <w:t xml:space="preserve"> </w:t>
            </w:r>
            <w:r>
              <w:rPr>
                <w:sz w:val="24"/>
              </w:rPr>
              <w:t>круглых</w:t>
            </w:r>
            <w:r>
              <w:rPr>
                <w:spacing w:val="67"/>
                <w:sz w:val="24"/>
              </w:rPr>
              <w:t xml:space="preserve"> </w:t>
            </w:r>
            <w:r>
              <w:rPr>
                <w:sz w:val="24"/>
              </w:rPr>
              <w:t>столах</w:t>
            </w:r>
            <w:r>
              <w:rPr>
                <w:spacing w:val="67"/>
                <w:sz w:val="24"/>
              </w:rPr>
              <w:t xml:space="preserve"> </w:t>
            </w:r>
            <w:r>
              <w:rPr>
                <w:spacing w:val="-2"/>
                <w:sz w:val="24"/>
              </w:rPr>
              <w:t>различного</w:t>
            </w:r>
          </w:p>
          <w:p w:rsidR="006C1371" w:rsidRDefault="00114C20">
            <w:pPr>
              <w:pStyle w:val="TableParagraph"/>
              <w:spacing w:before="43"/>
              <w:ind w:left="108"/>
              <w:rPr>
                <w:sz w:val="24"/>
              </w:rPr>
            </w:pPr>
            <w:r>
              <w:rPr>
                <w:spacing w:val="-2"/>
                <w:sz w:val="24"/>
              </w:rPr>
              <w:t>уровня.</w:t>
            </w:r>
          </w:p>
        </w:tc>
      </w:tr>
    </w:tbl>
    <w:p w:rsidR="006C1371" w:rsidRDefault="006C1371">
      <w:pPr>
        <w:rPr>
          <w:sz w:val="24"/>
        </w:rPr>
        <w:sectPr w:rsidR="006C1371">
          <w:pgSz w:w="11910" w:h="16840"/>
          <w:pgMar w:top="520" w:right="237" w:bottom="1240" w:left="600" w:header="0" w:footer="988" w:gutter="0"/>
          <w:cols w:space="720"/>
        </w:sectPr>
      </w:pPr>
    </w:p>
    <w:p w:rsidR="006C1371" w:rsidRDefault="00114C20">
      <w:pPr>
        <w:pStyle w:val="3"/>
        <w:spacing w:before="67" w:line="240" w:lineRule="auto"/>
        <w:ind w:left="3238"/>
      </w:pPr>
      <w:r>
        <w:lastRenderedPageBreak/>
        <w:t>Вариативный</w:t>
      </w:r>
      <w:r>
        <w:rPr>
          <w:spacing w:val="-4"/>
        </w:rPr>
        <w:t xml:space="preserve"> </w:t>
      </w:r>
      <w:r>
        <w:t>модуль</w:t>
      </w:r>
      <w:r>
        <w:rPr>
          <w:spacing w:val="-4"/>
        </w:rPr>
        <w:t xml:space="preserve"> </w:t>
      </w:r>
      <w:r>
        <w:t>«Правила</w:t>
      </w:r>
      <w:r>
        <w:rPr>
          <w:spacing w:val="-3"/>
        </w:rPr>
        <w:t xml:space="preserve"> </w:t>
      </w:r>
      <w:r>
        <w:rPr>
          <w:spacing w:val="-2"/>
        </w:rPr>
        <w:t>жизни»</w:t>
      </w:r>
    </w:p>
    <w:p w:rsidR="006C1371" w:rsidRDefault="00114C20">
      <w:pPr>
        <w:spacing w:before="36" w:line="276" w:lineRule="auto"/>
        <w:ind w:left="252" w:right="465" w:firstLine="540"/>
        <w:jc w:val="both"/>
        <w:rPr>
          <w:i/>
          <w:sz w:val="24"/>
        </w:rPr>
      </w:pPr>
      <w:r>
        <w:rPr>
          <w:i/>
          <w:sz w:val="24"/>
        </w:rPr>
        <w:t xml:space="preserve">Организованная в школе интересная и событийно насыщенная жизнь обучающихся и педагогических работников - эффективный способ профилактики антисоциального поведения обучающихся. Но в настоящее время для МБОУ </w:t>
      </w:r>
      <w:r w:rsidR="00003A64">
        <w:t xml:space="preserve">«Рядская ООШ» </w:t>
      </w:r>
      <w:r>
        <w:rPr>
          <w:i/>
          <w:sz w:val="24"/>
        </w:rPr>
        <w:t>актуальным является профилактика негативных проявлений среди подростков, поэтому в программу воспитания ступени основного общего образования включен вариативный модуль «Правила жизни», направленный на формирование законопослушного поведения обучающихся, формирование правильных жизненных установок, негативного отношения к асоциальному поведению.</w:t>
      </w:r>
    </w:p>
    <w:p w:rsidR="006C1371" w:rsidRDefault="00114C20">
      <w:pPr>
        <w:pStyle w:val="a3"/>
        <w:spacing w:before="1" w:line="276" w:lineRule="auto"/>
        <w:ind w:right="468" w:firstLine="360"/>
      </w:pPr>
      <w:r>
        <w:t>Основные виды деятельности при реализации данного модуля являются: свободное общение, познавательная и ценностно-ориентированная деятельность.</w:t>
      </w:r>
      <w:r>
        <w:rPr>
          <w:spacing w:val="40"/>
        </w:rPr>
        <w:t xml:space="preserve"> </w:t>
      </w:r>
      <w:r>
        <w:t>Формы воспитательной деятельности данного модуля:</w:t>
      </w:r>
    </w:p>
    <w:p w:rsidR="006C1371" w:rsidRDefault="00114C20" w:rsidP="00030E22">
      <w:pPr>
        <w:pStyle w:val="a6"/>
        <w:numPr>
          <w:ilvl w:val="0"/>
          <w:numId w:val="319"/>
        </w:numPr>
        <w:tabs>
          <w:tab w:val="left" w:pos="553"/>
        </w:tabs>
        <w:spacing w:before="1" w:line="276" w:lineRule="auto"/>
        <w:ind w:right="471" w:firstLine="0"/>
        <w:rPr>
          <w:sz w:val="24"/>
        </w:rPr>
      </w:pPr>
      <w:r>
        <w:rPr>
          <w:sz w:val="24"/>
        </w:rPr>
        <w:t>индивидуальная профилактическая работа с обучающимися, нуждающимися в особом педагогическом</w:t>
      </w:r>
      <w:r>
        <w:rPr>
          <w:spacing w:val="-4"/>
          <w:sz w:val="24"/>
        </w:rPr>
        <w:t xml:space="preserve"> </w:t>
      </w:r>
      <w:r>
        <w:rPr>
          <w:sz w:val="24"/>
        </w:rPr>
        <w:t>внимании</w:t>
      </w:r>
      <w:r>
        <w:rPr>
          <w:spacing w:val="-2"/>
          <w:sz w:val="24"/>
        </w:rPr>
        <w:t xml:space="preserve"> </w:t>
      </w:r>
      <w:r>
        <w:rPr>
          <w:sz w:val="24"/>
        </w:rPr>
        <w:t>(нарушающими</w:t>
      </w:r>
      <w:r>
        <w:rPr>
          <w:spacing w:val="-2"/>
          <w:sz w:val="24"/>
        </w:rPr>
        <w:t xml:space="preserve"> </w:t>
      </w:r>
      <w:r>
        <w:rPr>
          <w:sz w:val="24"/>
        </w:rPr>
        <w:t>школьную</w:t>
      </w:r>
      <w:r>
        <w:rPr>
          <w:spacing w:val="-3"/>
          <w:sz w:val="24"/>
        </w:rPr>
        <w:t xml:space="preserve"> </w:t>
      </w:r>
      <w:r>
        <w:rPr>
          <w:sz w:val="24"/>
        </w:rPr>
        <w:t>дисциплину,</w:t>
      </w:r>
      <w:r>
        <w:rPr>
          <w:spacing w:val="-3"/>
          <w:sz w:val="24"/>
        </w:rPr>
        <w:t xml:space="preserve"> </w:t>
      </w:r>
      <w:r>
        <w:rPr>
          <w:sz w:val="24"/>
        </w:rPr>
        <w:t>состоящими</w:t>
      </w:r>
      <w:r>
        <w:rPr>
          <w:spacing w:val="-5"/>
          <w:sz w:val="24"/>
        </w:rPr>
        <w:t xml:space="preserve"> </w:t>
      </w:r>
      <w:r>
        <w:rPr>
          <w:sz w:val="24"/>
        </w:rPr>
        <w:t>на</w:t>
      </w:r>
      <w:r>
        <w:rPr>
          <w:spacing w:val="-2"/>
          <w:sz w:val="24"/>
        </w:rPr>
        <w:t xml:space="preserve"> </w:t>
      </w:r>
      <w:r>
        <w:rPr>
          <w:sz w:val="24"/>
        </w:rPr>
        <w:t>учете</w:t>
      </w:r>
      <w:r>
        <w:rPr>
          <w:spacing w:val="-4"/>
          <w:sz w:val="24"/>
        </w:rPr>
        <w:t xml:space="preserve"> </w:t>
      </w:r>
      <w:r>
        <w:rPr>
          <w:sz w:val="24"/>
        </w:rPr>
        <w:t>в</w:t>
      </w:r>
      <w:r>
        <w:rPr>
          <w:spacing w:val="-4"/>
          <w:sz w:val="24"/>
        </w:rPr>
        <w:t xml:space="preserve"> </w:t>
      </w:r>
      <w:r>
        <w:rPr>
          <w:sz w:val="24"/>
        </w:rPr>
        <w:t>МО</w:t>
      </w:r>
      <w:r>
        <w:rPr>
          <w:spacing w:val="-4"/>
          <w:sz w:val="24"/>
        </w:rPr>
        <w:t xml:space="preserve"> </w:t>
      </w:r>
      <w:r>
        <w:rPr>
          <w:sz w:val="24"/>
        </w:rPr>
        <w:t>МВД России «Удомельский», КДН и ЗП при Администрации Удомельского городского округа, внутришкольном учете, семьями, находящимися в социально опасном положении);</w:t>
      </w:r>
    </w:p>
    <w:p w:rsidR="006C1371" w:rsidRDefault="00114C20" w:rsidP="00030E22">
      <w:pPr>
        <w:pStyle w:val="a6"/>
        <w:numPr>
          <w:ilvl w:val="0"/>
          <w:numId w:val="319"/>
        </w:numPr>
        <w:tabs>
          <w:tab w:val="left" w:pos="431"/>
        </w:tabs>
        <w:spacing w:line="276" w:lineRule="auto"/>
        <w:ind w:right="465" w:firstLine="0"/>
        <w:jc w:val="left"/>
        <w:rPr>
          <w:sz w:val="24"/>
        </w:rPr>
      </w:pPr>
      <w:r>
        <w:rPr>
          <w:sz w:val="24"/>
        </w:rPr>
        <w:t>работа</w:t>
      </w:r>
      <w:r>
        <w:rPr>
          <w:spacing w:val="35"/>
          <w:sz w:val="24"/>
        </w:rPr>
        <w:t xml:space="preserve"> </w:t>
      </w:r>
      <w:r w:rsidR="00003A64">
        <w:rPr>
          <w:sz w:val="24"/>
        </w:rPr>
        <w:t xml:space="preserve">Школьной службы примирения </w:t>
      </w:r>
      <w:r>
        <w:rPr>
          <w:sz w:val="24"/>
        </w:rPr>
        <w:t>и</w:t>
      </w:r>
      <w:r>
        <w:rPr>
          <w:spacing w:val="37"/>
          <w:sz w:val="24"/>
        </w:rPr>
        <w:t xml:space="preserve"> </w:t>
      </w:r>
      <w:r>
        <w:rPr>
          <w:sz w:val="24"/>
        </w:rPr>
        <w:t>Административно-дисциплинарного</w:t>
      </w:r>
      <w:r>
        <w:rPr>
          <w:spacing w:val="34"/>
          <w:sz w:val="24"/>
        </w:rPr>
        <w:t xml:space="preserve"> </w:t>
      </w:r>
      <w:r>
        <w:rPr>
          <w:sz w:val="24"/>
        </w:rPr>
        <w:t xml:space="preserve">Совета, МБОУ </w:t>
      </w:r>
      <w:r w:rsidR="00003A64" w:rsidRPr="00003A64">
        <w:rPr>
          <w:sz w:val="24"/>
        </w:rPr>
        <w:t>«Рядская ООШ»</w:t>
      </w:r>
      <w:r>
        <w:rPr>
          <w:sz w:val="24"/>
        </w:rPr>
        <w:t>;</w:t>
      </w:r>
    </w:p>
    <w:p w:rsidR="006C1371" w:rsidRDefault="00114C20" w:rsidP="00030E22">
      <w:pPr>
        <w:pStyle w:val="a6"/>
        <w:numPr>
          <w:ilvl w:val="0"/>
          <w:numId w:val="319"/>
        </w:numPr>
        <w:tabs>
          <w:tab w:val="left" w:pos="402"/>
        </w:tabs>
        <w:spacing w:line="278" w:lineRule="auto"/>
        <w:ind w:right="469" w:firstLine="0"/>
        <w:jc w:val="left"/>
        <w:rPr>
          <w:sz w:val="24"/>
        </w:rPr>
      </w:pPr>
      <w:r>
        <w:rPr>
          <w:sz w:val="24"/>
        </w:rPr>
        <w:t>проведение Единых Дней профилактики, встреч и бесед со специалистами органов профилактики Удомельского городского округа;</w:t>
      </w:r>
    </w:p>
    <w:p w:rsidR="006C1371" w:rsidRDefault="00114C20" w:rsidP="00030E22">
      <w:pPr>
        <w:pStyle w:val="a6"/>
        <w:numPr>
          <w:ilvl w:val="0"/>
          <w:numId w:val="319"/>
        </w:numPr>
        <w:tabs>
          <w:tab w:val="left" w:pos="441"/>
        </w:tabs>
        <w:spacing w:line="276" w:lineRule="auto"/>
        <w:ind w:right="472" w:firstLine="0"/>
        <w:jc w:val="left"/>
        <w:rPr>
          <w:sz w:val="24"/>
        </w:rPr>
      </w:pPr>
      <w:r>
        <w:rPr>
          <w:sz w:val="24"/>
        </w:rPr>
        <w:t>проведение</w:t>
      </w:r>
      <w:r>
        <w:rPr>
          <w:spacing w:val="40"/>
          <w:sz w:val="24"/>
        </w:rPr>
        <w:t xml:space="preserve"> </w:t>
      </w:r>
      <w:r>
        <w:rPr>
          <w:sz w:val="24"/>
        </w:rPr>
        <w:t>месячника</w:t>
      </w:r>
      <w:r>
        <w:rPr>
          <w:spacing w:val="40"/>
          <w:sz w:val="24"/>
        </w:rPr>
        <w:t xml:space="preserve"> </w:t>
      </w:r>
      <w:r>
        <w:rPr>
          <w:sz w:val="24"/>
        </w:rPr>
        <w:t>профилактики</w:t>
      </w:r>
      <w:r>
        <w:rPr>
          <w:spacing w:val="40"/>
          <w:sz w:val="24"/>
        </w:rPr>
        <w:t xml:space="preserve"> </w:t>
      </w:r>
      <w:r>
        <w:rPr>
          <w:sz w:val="24"/>
        </w:rPr>
        <w:t>наркомании,</w:t>
      </w:r>
      <w:r>
        <w:rPr>
          <w:spacing w:val="40"/>
          <w:sz w:val="24"/>
        </w:rPr>
        <w:t xml:space="preserve"> </w:t>
      </w:r>
      <w:r>
        <w:rPr>
          <w:sz w:val="24"/>
        </w:rPr>
        <w:t>алкоголизма,</w:t>
      </w:r>
      <w:r>
        <w:rPr>
          <w:spacing w:val="40"/>
          <w:sz w:val="24"/>
        </w:rPr>
        <w:t xml:space="preserve"> </w:t>
      </w:r>
      <w:r>
        <w:rPr>
          <w:sz w:val="24"/>
        </w:rPr>
        <w:t>табакокурения»,</w:t>
      </w:r>
      <w:r>
        <w:rPr>
          <w:spacing w:val="40"/>
          <w:sz w:val="24"/>
        </w:rPr>
        <w:t xml:space="preserve"> </w:t>
      </w:r>
      <w:r>
        <w:rPr>
          <w:sz w:val="24"/>
        </w:rPr>
        <w:t>месячников</w:t>
      </w:r>
      <w:r>
        <w:rPr>
          <w:spacing w:val="40"/>
          <w:sz w:val="24"/>
        </w:rPr>
        <w:t xml:space="preserve"> </w:t>
      </w:r>
      <w:r>
        <w:rPr>
          <w:sz w:val="24"/>
        </w:rPr>
        <w:t>и декад безопасности;</w:t>
      </w:r>
    </w:p>
    <w:p w:rsidR="006C1371" w:rsidRDefault="00114C20" w:rsidP="00030E22">
      <w:pPr>
        <w:pStyle w:val="a6"/>
        <w:numPr>
          <w:ilvl w:val="0"/>
          <w:numId w:val="319"/>
        </w:numPr>
        <w:tabs>
          <w:tab w:val="left" w:pos="481"/>
        </w:tabs>
        <w:spacing w:line="278" w:lineRule="auto"/>
        <w:ind w:right="465" w:firstLine="0"/>
        <w:jc w:val="left"/>
        <w:rPr>
          <w:sz w:val="24"/>
        </w:rPr>
      </w:pPr>
      <w:r>
        <w:rPr>
          <w:sz w:val="24"/>
        </w:rPr>
        <w:t>проведение</w:t>
      </w:r>
      <w:r>
        <w:rPr>
          <w:spacing w:val="40"/>
          <w:sz w:val="24"/>
        </w:rPr>
        <w:t xml:space="preserve"> </w:t>
      </w:r>
      <w:r>
        <w:rPr>
          <w:sz w:val="24"/>
        </w:rPr>
        <w:t>общешкольных</w:t>
      </w:r>
      <w:r>
        <w:rPr>
          <w:spacing w:val="40"/>
          <w:sz w:val="24"/>
        </w:rPr>
        <w:t xml:space="preserve"> </w:t>
      </w:r>
      <w:r>
        <w:rPr>
          <w:sz w:val="24"/>
        </w:rPr>
        <w:t>родительских</w:t>
      </w:r>
      <w:r>
        <w:rPr>
          <w:spacing w:val="40"/>
          <w:sz w:val="24"/>
        </w:rPr>
        <w:t xml:space="preserve"> </w:t>
      </w:r>
      <w:r>
        <w:rPr>
          <w:sz w:val="24"/>
        </w:rPr>
        <w:t>собраний,</w:t>
      </w:r>
      <w:r>
        <w:rPr>
          <w:spacing w:val="40"/>
          <w:sz w:val="24"/>
        </w:rPr>
        <w:t xml:space="preserve"> </w:t>
      </w:r>
      <w:r>
        <w:rPr>
          <w:sz w:val="24"/>
        </w:rPr>
        <w:t>посвященных</w:t>
      </w:r>
      <w:r>
        <w:rPr>
          <w:spacing w:val="40"/>
          <w:sz w:val="24"/>
        </w:rPr>
        <w:t xml:space="preserve"> </w:t>
      </w:r>
      <w:r>
        <w:rPr>
          <w:sz w:val="24"/>
        </w:rPr>
        <w:t>проблемам</w:t>
      </w:r>
      <w:r>
        <w:rPr>
          <w:spacing w:val="40"/>
          <w:sz w:val="24"/>
        </w:rPr>
        <w:t xml:space="preserve"> </w:t>
      </w:r>
      <w:r>
        <w:rPr>
          <w:sz w:val="24"/>
        </w:rPr>
        <w:t>профилактики</w:t>
      </w:r>
      <w:r>
        <w:rPr>
          <w:spacing w:val="80"/>
          <w:sz w:val="24"/>
        </w:rPr>
        <w:t xml:space="preserve"> </w:t>
      </w:r>
      <w:r>
        <w:rPr>
          <w:sz w:val="24"/>
        </w:rPr>
        <w:t>негативных проявлений в подростковой среде;</w:t>
      </w:r>
    </w:p>
    <w:tbl>
      <w:tblPr>
        <w:tblStyle w:val="TableNormal"/>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7"/>
        <w:gridCol w:w="7333"/>
      </w:tblGrid>
      <w:tr w:rsidR="006C1371">
        <w:trPr>
          <w:trHeight w:val="316"/>
        </w:trPr>
        <w:tc>
          <w:tcPr>
            <w:tcW w:w="2307" w:type="dxa"/>
          </w:tcPr>
          <w:p w:rsidR="006C1371" w:rsidRDefault="00114C20">
            <w:pPr>
              <w:pStyle w:val="TableParagraph"/>
              <w:spacing w:line="266" w:lineRule="exact"/>
              <w:ind w:left="108"/>
              <w:rPr>
                <w:sz w:val="24"/>
              </w:rPr>
            </w:pPr>
            <w:r>
              <w:rPr>
                <w:spacing w:val="-2"/>
                <w:sz w:val="24"/>
              </w:rPr>
              <w:t>Уровень</w:t>
            </w:r>
          </w:p>
        </w:tc>
        <w:tc>
          <w:tcPr>
            <w:tcW w:w="7333" w:type="dxa"/>
          </w:tcPr>
          <w:p w:rsidR="006C1371" w:rsidRDefault="00114C20">
            <w:pPr>
              <w:pStyle w:val="TableParagraph"/>
              <w:spacing w:line="266" w:lineRule="exact"/>
              <w:ind w:left="105"/>
              <w:rPr>
                <w:sz w:val="24"/>
              </w:rPr>
            </w:pPr>
            <w:r>
              <w:rPr>
                <w:sz w:val="24"/>
              </w:rPr>
              <w:t>Содержание</w:t>
            </w:r>
            <w:r>
              <w:rPr>
                <w:spacing w:val="-4"/>
                <w:sz w:val="24"/>
              </w:rPr>
              <w:t xml:space="preserve"> </w:t>
            </w:r>
            <w:r>
              <w:rPr>
                <w:spacing w:val="-2"/>
                <w:sz w:val="24"/>
              </w:rPr>
              <w:t>деятельности</w:t>
            </w:r>
          </w:p>
        </w:tc>
      </w:tr>
      <w:tr w:rsidR="006C1371">
        <w:trPr>
          <w:trHeight w:val="3175"/>
        </w:trPr>
        <w:tc>
          <w:tcPr>
            <w:tcW w:w="2307" w:type="dxa"/>
          </w:tcPr>
          <w:p w:rsidR="006C1371" w:rsidRDefault="00114C20">
            <w:pPr>
              <w:pStyle w:val="TableParagraph"/>
              <w:spacing w:line="278" w:lineRule="auto"/>
              <w:ind w:left="108"/>
              <w:rPr>
                <w:sz w:val="24"/>
              </w:rPr>
            </w:pPr>
            <w:r>
              <w:rPr>
                <w:spacing w:val="-2"/>
                <w:sz w:val="24"/>
              </w:rPr>
              <w:t>Индивидуальный уровень</w:t>
            </w:r>
          </w:p>
        </w:tc>
        <w:tc>
          <w:tcPr>
            <w:tcW w:w="7333" w:type="dxa"/>
          </w:tcPr>
          <w:p w:rsidR="006C1371" w:rsidRDefault="00114C20" w:rsidP="00030E22">
            <w:pPr>
              <w:pStyle w:val="TableParagraph"/>
              <w:numPr>
                <w:ilvl w:val="0"/>
                <w:numId w:val="314"/>
              </w:numPr>
              <w:tabs>
                <w:tab w:val="left" w:pos="418"/>
              </w:tabs>
              <w:spacing w:line="276" w:lineRule="auto"/>
              <w:ind w:right="96" w:firstLine="60"/>
              <w:jc w:val="both"/>
              <w:rPr>
                <w:sz w:val="24"/>
              </w:rPr>
            </w:pPr>
            <w:r>
              <w:rPr>
                <w:sz w:val="24"/>
              </w:rPr>
              <w:t>индивидуальные профилактические беседы с обучающимися, нуждающимися в особом педагогическом внимании социального педагога,</w:t>
            </w:r>
            <w:r>
              <w:rPr>
                <w:spacing w:val="-3"/>
                <w:sz w:val="24"/>
              </w:rPr>
              <w:t xml:space="preserve"> </w:t>
            </w:r>
            <w:r>
              <w:rPr>
                <w:sz w:val="24"/>
              </w:rPr>
              <w:t>педагога-психолога,</w:t>
            </w:r>
            <w:r>
              <w:rPr>
                <w:spacing w:val="-5"/>
                <w:sz w:val="24"/>
              </w:rPr>
              <w:t xml:space="preserve"> </w:t>
            </w:r>
            <w:r>
              <w:rPr>
                <w:sz w:val="24"/>
              </w:rPr>
              <w:t>заместителей</w:t>
            </w:r>
            <w:r>
              <w:rPr>
                <w:spacing w:val="-2"/>
                <w:sz w:val="24"/>
              </w:rPr>
              <w:t xml:space="preserve"> </w:t>
            </w:r>
            <w:r>
              <w:rPr>
                <w:sz w:val="24"/>
              </w:rPr>
              <w:t>директора</w:t>
            </w:r>
            <w:r>
              <w:rPr>
                <w:spacing w:val="40"/>
                <w:sz w:val="24"/>
              </w:rPr>
              <w:t xml:space="preserve"> </w:t>
            </w:r>
            <w:r>
              <w:rPr>
                <w:sz w:val="24"/>
              </w:rPr>
              <w:t>по</w:t>
            </w:r>
            <w:r>
              <w:rPr>
                <w:spacing w:val="-3"/>
                <w:sz w:val="24"/>
              </w:rPr>
              <w:t xml:space="preserve"> </w:t>
            </w:r>
            <w:r>
              <w:rPr>
                <w:sz w:val="24"/>
              </w:rPr>
              <w:t>ВР</w:t>
            </w:r>
            <w:r>
              <w:rPr>
                <w:spacing w:val="-5"/>
                <w:sz w:val="24"/>
              </w:rPr>
              <w:t xml:space="preserve"> </w:t>
            </w:r>
            <w:r>
              <w:rPr>
                <w:sz w:val="24"/>
              </w:rPr>
              <w:t>и</w:t>
            </w:r>
            <w:r>
              <w:rPr>
                <w:spacing w:val="-2"/>
                <w:sz w:val="24"/>
              </w:rPr>
              <w:t xml:space="preserve"> </w:t>
            </w:r>
            <w:r>
              <w:rPr>
                <w:sz w:val="24"/>
              </w:rPr>
              <w:t xml:space="preserve">УВР, членов «Профилактической комиссии», выявление негативных причин, влияющих на поведение подростка, разъяснение его прав и </w:t>
            </w:r>
            <w:r>
              <w:rPr>
                <w:spacing w:val="-2"/>
                <w:sz w:val="24"/>
              </w:rPr>
              <w:t>обязанностей;</w:t>
            </w:r>
          </w:p>
          <w:p w:rsidR="006C1371" w:rsidRDefault="00114C20" w:rsidP="00030E22">
            <w:pPr>
              <w:pStyle w:val="TableParagraph"/>
              <w:numPr>
                <w:ilvl w:val="0"/>
                <w:numId w:val="314"/>
              </w:numPr>
              <w:tabs>
                <w:tab w:val="left" w:pos="245"/>
              </w:tabs>
              <w:spacing w:line="276" w:lineRule="auto"/>
              <w:ind w:right="98" w:firstLine="0"/>
              <w:jc w:val="both"/>
              <w:rPr>
                <w:sz w:val="24"/>
              </w:rPr>
            </w:pPr>
            <w:r>
              <w:rPr>
                <w:sz w:val="24"/>
              </w:rPr>
              <w:t>посещение</w:t>
            </w:r>
            <w:r>
              <w:rPr>
                <w:spacing w:val="-2"/>
                <w:sz w:val="24"/>
              </w:rPr>
              <w:t xml:space="preserve"> </w:t>
            </w:r>
            <w:r>
              <w:rPr>
                <w:sz w:val="24"/>
              </w:rPr>
              <w:t>семей</w:t>
            </w:r>
            <w:r>
              <w:rPr>
                <w:spacing w:val="-2"/>
                <w:sz w:val="24"/>
              </w:rPr>
              <w:t xml:space="preserve"> </w:t>
            </w:r>
            <w:r>
              <w:rPr>
                <w:sz w:val="24"/>
              </w:rPr>
              <w:t>обучающихся,</w:t>
            </w:r>
            <w:r>
              <w:rPr>
                <w:spacing w:val="-3"/>
                <w:sz w:val="24"/>
              </w:rPr>
              <w:t xml:space="preserve"> </w:t>
            </w:r>
            <w:r>
              <w:rPr>
                <w:sz w:val="24"/>
              </w:rPr>
              <w:t>находящихся</w:t>
            </w:r>
            <w:r>
              <w:rPr>
                <w:spacing w:val="-3"/>
                <w:sz w:val="24"/>
              </w:rPr>
              <w:t xml:space="preserve"> </w:t>
            </w:r>
            <w:r>
              <w:rPr>
                <w:sz w:val="24"/>
              </w:rPr>
              <w:t>в</w:t>
            </w:r>
            <w:r>
              <w:rPr>
                <w:spacing w:val="-4"/>
                <w:sz w:val="24"/>
              </w:rPr>
              <w:t xml:space="preserve"> </w:t>
            </w:r>
            <w:r>
              <w:rPr>
                <w:sz w:val="24"/>
              </w:rPr>
              <w:t>социально</w:t>
            </w:r>
            <w:r>
              <w:rPr>
                <w:spacing w:val="-3"/>
                <w:sz w:val="24"/>
              </w:rPr>
              <w:t xml:space="preserve"> </w:t>
            </w:r>
            <w:r>
              <w:rPr>
                <w:sz w:val="24"/>
              </w:rPr>
              <w:t>опасном положении (не реже 1 раза в четверть);</w:t>
            </w:r>
          </w:p>
          <w:p w:rsidR="006C1371" w:rsidRDefault="00114C20" w:rsidP="00030E22">
            <w:pPr>
              <w:pStyle w:val="TableParagraph"/>
              <w:numPr>
                <w:ilvl w:val="0"/>
                <w:numId w:val="314"/>
              </w:numPr>
              <w:tabs>
                <w:tab w:val="left" w:pos="353"/>
              </w:tabs>
              <w:spacing w:line="275" w:lineRule="exact"/>
              <w:ind w:left="353" w:hanging="248"/>
              <w:jc w:val="both"/>
              <w:rPr>
                <w:sz w:val="24"/>
              </w:rPr>
            </w:pPr>
            <w:r>
              <w:rPr>
                <w:sz w:val="24"/>
              </w:rPr>
              <w:t>выявление</w:t>
            </w:r>
            <w:r>
              <w:rPr>
                <w:spacing w:val="77"/>
                <w:w w:val="150"/>
                <w:sz w:val="24"/>
              </w:rPr>
              <w:t xml:space="preserve"> </w:t>
            </w:r>
            <w:r>
              <w:rPr>
                <w:sz w:val="24"/>
              </w:rPr>
              <w:t>социального</w:t>
            </w:r>
            <w:r>
              <w:rPr>
                <w:spacing w:val="79"/>
                <w:w w:val="150"/>
                <w:sz w:val="24"/>
              </w:rPr>
              <w:t xml:space="preserve"> </w:t>
            </w:r>
            <w:r>
              <w:rPr>
                <w:sz w:val="24"/>
              </w:rPr>
              <w:t>неблагополучия</w:t>
            </w:r>
            <w:r>
              <w:rPr>
                <w:spacing w:val="78"/>
                <w:w w:val="150"/>
                <w:sz w:val="24"/>
              </w:rPr>
              <w:t xml:space="preserve"> </w:t>
            </w:r>
            <w:r>
              <w:rPr>
                <w:sz w:val="24"/>
              </w:rPr>
              <w:t>и</w:t>
            </w:r>
            <w:r>
              <w:rPr>
                <w:spacing w:val="25"/>
                <w:sz w:val="24"/>
              </w:rPr>
              <w:t xml:space="preserve">  </w:t>
            </w:r>
            <w:r>
              <w:rPr>
                <w:sz w:val="24"/>
              </w:rPr>
              <w:t>проблем</w:t>
            </w:r>
            <w:r>
              <w:rPr>
                <w:spacing w:val="77"/>
                <w:w w:val="150"/>
                <w:sz w:val="24"/>
              </w:rPr>
              <w:t xml:space="preserve"> </w:t>
            </w:r>
            <w:r>
              <w:rPr>
                <w:sz w:val="24"/>
              </w:rPr>
              <w:t>в</w:t>
            </w:r>
            <w:r>
              <w:rPr>
                <w:spacing w:val="25"/>
                <w:sz w:val="24"/>
              </w:rPr>
              <w:t xml:space="preserve">  </w:t>
            </w:r>
            <w:r>
              <w:rPr>
                <w:spacing w:val="-2"/>
                <w:sz w:val="24"/>
              </w:rPr>
              <w:t>семьях</w:t>
            </w:r>
          </w:p>
          <w:p w:rsidR="006C1371" w:rsidRDefault="00114C20">
            <w:pPr>
              <w:pStyle w:val="TableParagraph"/>
              <w:spacing w:before="32"/>
              <w:ind w:left="105"/>
              <w:rPr>
                <w:sz w:val="24"/>
              </w:rPr>
            </w:pPr>
            <w:r>
              <w:rPr>
                <w:spacing w:val="-2"/>
                <w:sz w:val="24"/>
              </w:rPr>
              <w:t>обучающихся</w:t>
            </w:r>
          </w:p>
        </w:tc>
      </w:tr>
      <w:tr w:rsidR="006C1371">
        <w:trPr>
          <w:trHeight w:val="1269"/>
        </w:trPr>
        <w:tc>
          <w:tcPr>
            <w:tcW w:w="2307" w:type="dxa"/>
          </w:tcPr>
          <w:p w:rsidR="006C1371" w:rsidRDefault="00114C20">
            <w:pPr>
              <w:pStyle w:val="TableParagraph"/>
              <w:spacing w:line="266" w:lineRule="exact"/>
              <w:ind w:left="108"/>
              <w:rPr>
                <w:sz w:val="24"/>
              </w:rPr>
            </w:pPr>
            <w:r>
              <w:rPr>
                <w:sz w:val="24"/>
              </w:rPr>
              <w:t>Уровень</w:t>
            </w:r>
            <w:r>
              <w:rPr>
                <w:spacing w:val="-1"/>
                <w:sz w:val="24"/>
              </w:rPr>
              <w:t xml:space="preserve"> </w:t>
            </w:r>
            <w:r>
              <w:rPr>
                <w:spacing w:val="-2"/>
                <w:sz w:val="24"/>
              </w:rPr>
              <w:t>класса</w:t>
            </w:r>
          </w:p>
        </w:tc>
        <w:tc>
          <w:tcPr>
            <w:tcW w:w="7333" w:type="dxa"/>
          </w:tcPr>
          <w:p w:rsidR="006C1371" w:rsidRDefault="00114C20">
            <w:pPr>
              <w:pStyle w:val="TableParagraph"/>
              <w:spacing w:line="276" w:lineRule="auto"/>
              <w:ind w:left="105" w:right="102" w:firstLine="60"/>
              <w:jc w:val="both"/>
              <w:rPr>
                <w:sz w:val="24"/>
              </w:rPr>
            </w:pPr>
            <w:r>
              <w:rPr>
                <w:sz w:val="24"/>
              </w:rPr>
              <w:t>- своевременное разрешение конфликтных ситуаций, возникших среди одноклассников, профилактика буллинга в рамках деятельности</w:t>
            </w:r>
            <w:r>
              <w:rPr>
                <w:spacing w:val="28"/>
                <w:sz w:val="24"/>
              </w:rPr>
              <w:t xml:space="preserve"> </w:t>
            </w:r>
            <w:r>
              <w:rPr>
                <w:sz w:val="24"/>
              </w:rPr>
              <w:t>Школьной</w:t>
            </w:r>
            <w:r>
              <w:rPr>
                <w:spacing w:val="29"/>
                <w:sz w:val="24"/>
              </w:rPr>
              <w:t xml:space="preserve"> </w:t>
            </w:r>
            <w:r>
              <w:rPr>
                <w:sz w:val="24"/>
              </w:rPr>
              <w:t>службы</w:t>
            </w:r>
            <w:r>
              <w:rPr>
                <w:spacing w:val="28"/>
                <w:sz w:val="24"/>
              </w:rPr>
              <w:t xml:space="preserve"> </w:t>
            </w:r>
            <w:r>
              <w:rPr>
                <w:sz w:val="24"/>
              </w:rPr>
              <w:t>примирения,</w:t>
            </w:r>
            <w:r>
              <w:rPr>
                <w:spacing w:val="30"/>
                <w:sz w:val="24"/>
              </w:rPr>
              <w:t xml:space="preserve">  </w:t>
            </w:r>
            <w:r>
              <w:rPr>
                <w:spacing w:val="-2"/>
                <w:sz w:val="24"/>
              </w:rPr>
              <w:t>«Профилактической</w:t>
            </w:r>
          </w:p>
          <w:p w:rsidR="006C1371" w:rsidRDefault="00114C20">
            <w:pPr>
              <w:pStyle w:val="TableParagraph"/>
              <w:ind w:left="105"/>
              <w:rPr>
                <w:sz w:val="24"/>
              </w:rPr>
            </w:pPr>
            <w:r>
              <w:rPr>
                <w:spacing w:val="-2"/>
                <w:sz w:val="24"/>
              </w:rPr>
              <w:t>комиссии»;</w:t>
            </w:r>
          </w:p>
        </w:tc>
      </w:tr>
      <w:tr w:rsidR="006C1371">
        <w:trPr>
          <w:trHeight w:val="2855"/>
        </w:trPr>
        <w:tc>
          <w:tcPr>
            <w:tcW w:w="2307" w:type="dxa"/>
          </w:tcPr>
          <w:p w:rsidR="006C1371" w:rsidRDefault="00114C20">
            <w:pPr>
              <w:pStyle w:val="TableParagraph"/>
              <w:spacing w:line="276" w:lineRule="auto"/>
              <w:ind w:left="108"/>
              <w:rPr>
                <w:sz w:val="24"/>
              </w:rPr>
            </w:pPr>
            <w:r>
              <w:rPr>
                <w:spacing w:val="-2"/>
                <w:sz w:val="24"/>
              </w:rPr>
              <w:t>Общешкольный уровень</w:t>
            </w:r>
          </w:p>
        </w:tc>
        <w:tc>
          <w:tcPr>
            <w:tcW w:w="7333" w:type="dxa"/>
          </w:tcPr>
          <w:p w:rsidR="006C1371" w:rsidRDefault="00114C20" w:rsidP="00030E22">
            <w:pPr>
              <w:pStyle w:val="TableParagraph"/>
              <w:numPr>
                <w:ilvl w:val="0"/>
                <w:numId w:val="313"/>
              </w:numPr>
              <w:tabs>
                <w:tab w:val="left" w:pos="509"/>
              </w:tabs>
              <w:spacing w:line="276" w:lineRule="auto"/>
              <w:ind w:right="92" w:firstLine="0"/>
              <w:jc w:val="both"/>
              <w:rPr>
                <w:sz w:val="24"/>
              </w:rPr>
            </w:pPr>
            <w:r>
              <w:rPr>
                <w:sz w:val="24"/>
              </w:rPr>
              <w:t>решение вопросов, связанных с нарушением дисциплины в образовательной организации через работу Административно- дисциплинарного Совета школы, Школьной службы примирения;</w:t>
            </w:r>
          </w:p>
          <w:p w:rsidR="006C1371" w:rsidRDefault="00114C20" w:rsidP="00030E22">
            <w:pPr>
              <w:pStyle w:val="TableParagraph"/>
              <w:numPr>
                <w:ilvl w:val="0"/>
                <w:numId w:val="313"/>
              </w:numPr>
              <w:tabs>
                <w:tab w:val="left" w:pos="440"/>
              </w:tabs>
              <w:spacing w:line="276" w:lineRule="auto"/>
              <w:ind w:right="94" w:firstLine="0"/>
              <w:jc w:val="both"/>
              <w:rPr>
                <w:sz w:val="24"/>
              </w:rPr>
            </w:pPr>
            <w:r>
              <w:rPr>
                <w:sz w:val="24"/>
              </w:rPr>
              <w:t>информирование обучающихся о правах и обязанностях несовершеннолетних, об ответственности несовершеннолетних за правонарушения в рамках Единых дней профилактики (ежегодно - октябрь, апрель), в ходе которых проводятся беседы с обучающимися</w:t>
            </w:r>
            <w:r>
              <w:rPr>
                <w:spacing w:val="6"/>
                <w:sz w:val="24"/>
              </w:rPr>
              <w:t xml:space="preserve"> </w:t>
            </w:r>
            <w:r>
              <w:rPr>
                <w:sz w:val="24"/>
              </w:rPr>
              <w:t>специалистами</w:t>
            </w:r>
            <w:r>
              <w:rPr>
                <w:spacing w:val="7"/>
                <w:sz w:val="24"/>
              </w:rPr>
              <w:t xml:space="preserve"> </w:t>
            </w:r>
            <w:r>
              <w:rPr>
                <w:sz w:val="24"/>
              </w:rPr>
              <w:t>КДН</w:t>
            </w:r>
            <w:r>
              <w:rPr>
                <w:spacing w:val="5"/>
                <w:sz w:val="24"/>
              </w:rPr>
              <w:t xml:space="preserve"> </w:t>
            </w:r>
            <w:r>
              <w:rPr>
                <w:sz w:val="24"/>
              </w:rPr>
              <w:t>и</w:t>
            </w:r>
            <w:r>
              <w:rPr>
                <w:spacing w:val="8"/>
                <w:sz w:val="24"/>
              </w:rPr>
              <w:t xml:space="preserve"> </w:t>
            </w:r>
            <w:r>
              <w:rPr>
                <w:sz w:val="24"/>
              </w:rPr>
              <w:t>ЗП</w:t>
            </w:r>
            <w:r>
              <w:rPr>
                <w:spacing w:val="5"/>
                <w:sz w:val="24"/>
              </w:rPr>
              <w:t xml:space="preserve"> </w:t>
            </w:r>
            <w:r>
              <w:rPr>
                <w:sz w:val="24"/>
              </w:rPr>
              <w:t>при</w:t>
            </w:r>
            <w:r>
              <w:rPr>
                <w:spacing w:val="10"/>
                <w:sz w:val="24"/>
              </w:rPr>
              <w:t xml:space="preserve"> </w:t>
            </w:r>
            <w:r>
              <w:rPr>
                <w:sz w:val="24"/>
              </w:rPr>
              <w:t>Администрации</w:t>
            </w:r>
            <w:r>
              <w:rPr>
                <w:spacing w:val="8"/>
                <w:sz w:val="24"/>
              </w:rPr>
              <w:t xml:space="preserve"> </w:t>
            </w:r>
            <w:r>
              <w:rPr>
                <w:spacing w:val="-4"/>
                <w:sz w:val="24"/>
              </w:rPr>
              <w:t>УГО,</w:t>
            </w:r>
          </w:p>
          <w:p w:rsidR="006C1371" w:rsidRDefault="00114C20">
            <w:pPr>
              <w:pStyle w:val="TableParagraph"/>
              <w:spacing w:line="275" w:lineRule="exact"/>
              <w:ind w:left="105"/>
              <w:rPr>
                <w:sz w:val="24"/>
              </w:rPr>
            </w:pPr>
            <w:r>
              <w:rPr>
                <w:sz w:val="24"/>
              </w:rPr>
              <w:t>МО</w:t>
            </w:r>
            <w:r>
              <w:rPr>
                <w:spacing w:val="29"/>
                <w:sz w:val="24"/>
              </w:rPr>
              <w:t xml:space="preserve"> </w:t>
            </w:r>
            <w:r>
              <w:rPr>
                <w:sz w:val="24"/>
              </w:rPr>
              <w:t>МВД</w:t>
            </w:r>
            <w:r>
              <w:rPr>
                <w:spacing w:val="32"/>
                <w:sz w:val="24"/>
              </w:rPr>
              <w:t xml:space="preserve"> </w:t>
            </w:r>
            <w:r>
              <w:rPr>
                <w:sz w:val="24"/>
              </w:rPr>
              <w:t>России</w:t>
            </w:r>
            <w:r>
              <w:rPr>
                <w:spacing w:val="38"/>
                <w:sz w:val="24"/>
              </w:rPr>
              <w:t xml:space="preserve"> </w:t>
            </w:r>
            <w:r>
              <w:rPr>
                <w:sz w:val="24"/>
              </w:rPr>
              <w:t>«Удомельский»,</w:t>
            </w:r>
            <w:r>
              <w:rPr>
                <w:spacing w:val="32"/>
                <w:sz w:val="24"/>
              </w:rPr>
              <w:t xml:space="preserve"> </w:t>
            </w:r>
            <w:r>
              <w:rPr>
                <w:sz w:val="24"/>
              </w:rPr>
              <w:t>МФ</w:t>
            </w:r>
            <w:r>
              <w:rPr>
                <w:spacing w:val="33"/>
                <w:sz w:val="24"/>
              </w:rPr>
              <w:t xml:space="preserve"> </w:t>
            </w:r>
            <w:r>
              <w:rPr>
                <w:sz w:val="24"/>
              </w:rPr>
              <w:t>ФКУ</w:t>
            </w:r>
            <w:r>
              <w:rPr>
                <w:spacing w:val="33"/>
                <w:sz w:val="24"/>
              </w:rPr>
              <w:t xml:space="preserve"> </w:t>
            </w:r>
            <w:r>
              <w:rPr>
                <w:sz w:val="24"/>
              </w:rPr>
              <w:t>УИИ</w:t>
            </w:r>
            <w:r>
              <w:rPr>
                <w:spacing w:val="32"/>
                <w:sz w:val="24"/>
              </w:rPr>
              <w:t xml:space="preserve"> </w:t>
            </w:r>
            <w:r>
              <w:rPr>
                <w:sz w:val="24"/>
              </w:rPr>
              <w:t>УФСИН</w:t>
            </w:r>
            <w:r>
              <w:rPr>
                <w:spacing w:val="31"/>
                <w:sz w:val="24"/>
              </w:rPr>
              <w:t xml:space="preserve"> </w:t>
            </w:r>
            <w:r>
              <w:rPr>
                <w:spacing w:val="-2"/>
                <w:sz w:val="24"/>
              </w:rPr>
              <w:t>России</w:t>
            </w:r>
          </w:p>
        </w:tc>
      </w:tr>
    </w:tbl>
    <w:p w:rsidR="006C1371" w:rsidRDefault="006C1371">
      <w:pPr>
        <w:spacing w:line="275" w:lineRule="exact"/>
        <w:rPr>
          <w:sz w:val="24"/>
        </w:rPr>
        <w:sectPr w:rsidR="006C1371">
          <w:pgSz w:w="11910" w:h="16840"/>
          <w:pgMar w:top="480" w:right="237" w:bottom="1220" w:left="600" w:header="0" w:footer="988" w:gutter="0"/>
          <w:cols w:space="720"/>
        </w:sectPr>
      </w:pPr>
    </w:p>
    <w:p w:rsidR="006C1371" w:rsidRDefault="006C1371">
      <w:pPr>
        <w:pStyle w:val="a3"/>
        <w:spacing w:before="5"/>
        <w:ind w:left="0"/>
        <w:jc w:val="left"/>
        <w:rPr>
          <w:sz w:val="2"/>
        </w:rPr>
      </w:pPr>
    </w:p>
    <w:tbl>
      <w:tblPr>
        <w:tblStyle w:val="TableNormal"/>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7"/>
        <w:gridCol w:w="7333"/>
      </w:tblGrid>
      <w:tr w:rsidR="006C1371">
        <w:trPr>
          <w:trHeight w:val="2539"/>
        </w:trPr>
        <w:tc>
          <w:tcPr>
            <w:tcW w:w="2307" w:type="dxa"/>
          </w:tcPr>
          <w:p w:rsidR="006C1371" w:rsidRDefault="006C1371">
            <w:pPr>
              <w:pStyle w:val="TableParagraph"/>
              <w:rPr>
                <w:sz w:val="24"/>
              </w:rPr>
            </w:pPr>
          </w:p>
        </w:tc>
        <w:tc>
          <w:tcPr>
            <w:tcW w:w="7333" w:type="dxa"/>
          </w:tcPr>
          <w:p w:rsidR="006C1371" w:rsidRDefault="00114C20">
            <w:pPr>
              <w:pStyle w:val="TableParagraph"/>
              <w:spacing w:line="278" w:lineRule="auto"/>
              <w:ind w:left="105" w:right="101"/>
              <w:jc w:val="both"/>
              <w:rPr>
                <w:sz w:val="24"/>
              </w:rPr>
            </w:pPr>
            <w:r>
              <w:rPr>
                <w:sz w:val="24"/>
              </w:rPr>
              <w:t>по Тверской области, Удомельской межрайонной прокуратуры,</w:t>
            </w:r>
            <w:r>
              <w:rPr>
                <w:spacing w:val="40"/>
                <w:sz w:val="24"/>
              </w:rPr>
              <w:t xml:space="preserve"> </w:t>
            </w:r>
            <w:r>
              <w:rPr>
                <w:sz w:val="24"/>
              </w:rPr>
              <w:t>ГМЦ «Звездный» и др.</w:t>
            </w:r>
          </w:p>
          <w:p w:rsidR="006C1371" w:rsidRDefault="00114C20" w:rsidP="00030E22">
            <w:pPr>
              <w:pStyle w:val="TableParagraph"/>
              <w:numPr>
                <w:ilvl w:val="0"/>
                <w:numId w:val="312"/>
              </w:numPr>
              <w:tabs>
                <w:tab w:val="left" w:pos="317"/>
              </w:tabs>
              <w:spacing w:line="276" w:lineRule="auto"/>
              <w:ind w:right="101" w:firstLine="0"/>
              <w:jc w:val="both"/>
              <w:rPr>
                <w:sz w:val="24"/>
              </w:rPr>
            </w:pPr>
            <w:r>
              <w:rPr>
                <w:sz w:val="24"/>
              </w:rPr>
              <w:t>проведение месячника профилактики наркомании, алкоголизма, табакокурения, месячников и декад безопасности (не реже 1 раза в уч. год);</w:t>
            </w:r>
          </w:p>
          <w:p w:rsidR="006C1371" w:rsidRDefault="00114C20" w:rsidP="00030E22">
            <w:pPr>
              <w:pStyle w:val="TableParagraph"/>
              <w:numPr>
                <w:ilvl w:val="0"/>
                <w:numId w:val="312"/>
              </w:numPr>
              <w:tabs>
                <w:tab w:val="left" w:pos="394"/>
              </w:tabs>
              <w:spacing w:line="276" w:lineRule="auto"/>
              <w:ind w:right="102" w:firstLine="0"/>
              <w:jc w:val="both"/>
              <w:rPr>
                <w:sz w:val="24"/>
              </w:rPr>
            </w:pPr>
            <w:r>
              <w:rPr>
                <w:sz w:val="24"/>
              </w:rPr>
              <w:t>общешкольное родительское собрание, посвященное проблемам профилактики</w:t>
            </w:r>
            <w:r>
              <w:rPr>
                <w:spacing w:val="52"/>
                <w:sz w:val="24"/>
              </w:rPr>
              <w:t xml:space="preserve">  </w:t>
            </w:r>
            <w:r>
              <w:rPr>
                <w:sz w:val="24"/>
              </w:rPr>
              <w:t>негативных</w:t>
            </w:r>
            <w:r>
              <w:rPr>
                <w:spacing w:val="52"/>
                <w:sz w:val="24"/>
              </w:rPr>
              <w:t xml:space="preserve">  </w:t>
            </w:r>
            <w:r>
              <w:rPr>
                <w:sz w:val="24"/>
              </w:rPr>
              <w:t>проявлений</w:t>
            </w:r>
            <w:r>
              <w:rPr>
                <w:spacing w:val="54"/>
                <w:sz w:val="24"/>
              </w:rPr>
              <w:t xml:space="preserve">  </w:t>
            </w:r>
            <w:r>
              <w:rPr>
                <w:sz w:val="24"/>
              </w:rPr>
              <w:t>в</w:t>
            </w:r>
            <w:r>
              <w:rPr>
                <w:spacing w:val="51"/>
                <w:sz w:val="24"/>
              </w:rPr>
              <w:t xml:space="preserve">  </w:t>
            </w:r>
            <w:r>
              <w:rPr>
                <w:sz w:val="24"/>
              </w:rPr>
              <w:t>подростковой</w:t>
            </w:r>
            <w:r>
              <w:rPr>
                <w:spacing w:val="53"/>
                <w:sz w:val="24"/>
              </w:rPr>
              <w:t xml:space="preserve">  </w:t>
            </w:r>
            <w:r>
              <w:rPr>
                <w:spacing w:val="-2"/>
                <w:sz w:val="24"/>
              </w:rPr>
              <w:t>среде</w:t>
            </w:r>
          </w:p>
          <w:p w:rsidR="006C1371" w:rsidRDefault="00114C20">
            <w:pPr>
              <w:pStyle w:val="TableParagraph"/>
              <w:spacing w:line="275" w:lineRule="exact"/>
              <w:ind w:left="105"/>
              <w:jc w:val="both"/>
              <w:rPr>
                <w:sz w:val="24"/>
              </w:rPr>
            </w:pPr>
            <w:r>
              <w:rPr>
                <w:sz w:val="24"/>
              </w:rPr>
              <w:t>(ежегодно</w:t>
            </w:r>
            <w:r>
              <w:rPr>
                <w:spacing w:val="-5"/>
                <w:sz w:val="24"/>
              </w:rPr>
              <w:t xml:space="preserve"> </w:t>
            </w:r>
            <w:r>
              <w:rPr>
                <w:sz w:val="24"/>
              </w:rPr>
              <w:t>–</w:t>
            </w:r>
            <w:r>
              <w:rPr>
                <w:spacing w:val="-3"/>
                <w:sz w:val="24"/>
              </w:rPr>
              <w:t xml:space="preserve"> </w:t>
            </w:r>
            <w:r>
              <w:rPr>
                <w:spacing w:val="-2"/>
                <w:sz w:val="24"/>
              </w:rPr>
              <w:t>апрель).</w:t>
            </w:r>
          </w:p>
        </w:tc>
      </w:tr>
      <w:tr w:rsidR="006C1371">
        <w:trPr>
          <w:trHeight w:val="2541"/>
        </w:trPr>
        <w:tc>
          <w:tcPr>
            <w:tcW w:w="2307" w:type="dxa"/>
          </w:tcPr>
          <w:p w:rsidR="006C1371" w:rsidRDefault="00114C20">
            <w:pPr>
              <w:pStyle w:val="TableParagraph"/>
              <w:spacing w:line="278" w:lineRule="auto"/>
              <w:ind w:left="108"/>
              <w:rPr>
                <w:sz w:val="24"/>
              </w:rPr>
            </w:pPr>
            <w:r>
              <w:rPr>
                <w:spacing w:val="-2"/>
                <w:sz w:val="24"/>
              </w:rPr>
              <w:t>Внешкольный уровень</w:t>
            </w:r>
          </w:p>
        </w:tc>
        <w:tc>
          <w:tcPr>
            <w:tcW w:w="7333" w:type="dxa"/>
          </w:tcPr>
          <w:p w:rsidR="006C1371" w:rsidRDefault="00114C20" w:rsidP="00030E22">
            <w:pPr>
              <w:pStyle w:val="TableParagraph"/>
              <w:numPr>
                <w:ilvl w:val="0"/>
                <w:numId w:val="311"/>
              </w:numPr>
              <w:tabs>
                <w:tab w:val="left" w:pos="562"/>
              </w:tabs>
              <w:spacing w:line="276" w:lineRule="auto"/>
              <w:ind w:right="93" w:firstLine="0"/>
              <w:jc w:val="both"/>
              <w:rPr>
                <w:sz w:val="24"/>
              </w:rPr>
            </w:pPr>
            <w:r>
              <w:rPr>
                <w:sz w:val="24"/>
              </w:rPr>
              <w:t>участие обучающихся в конкурсах муниципального, регионального, всероссийского уровня посвященным защите прав ребенка и т.д.;</w:t>
            </w:r>
          </w:p>
          <w:p w:rsidR="006C1371" w:rsidRDefault="00114C20" w:rsidP="00030E22">
            <w:pPr>
              <w:pStyle w:val="TableParagraph"/>
              <w:numPr>
                <w:ilvl w:val="0"/>
                <w:numId w:val="311"/>
              </w:numPr>
              <w:tabs>
                <w:tab w:val="left" w:pos="444"/>
              </w:tabs>
              <w:spacing w:line="276" w:lineRule="auto"/>
              <w:ind w:right="98" w:firstLine="0"/>
              <w:jc w:val="both"/>
              <w:rPr>
                <w:sz w:val="24"/>
              </w:rPr>
            </w:pPr>
            <w:r>
              <w:rPr>
                <w:sz w:val="24"/>
              </w:rPr>
              <w:t>участие в профилактических мероприятиях Удомельского городского округа, организуемых органами профилактики УГО;</w:t>
            </w:r>
          </w:p>
          <w:p w:rsidR="006C1371" w:rsidRDefault="00114C20" w:rsidP="00030E22">
            <w:pPr>
              <w:pStyle w:val="TableParagraph"/>
              <w:numPr>
                <w:ilvl w:val="0"/>
                <w:numId w:val="311"/>
              </w:numPr>
              <w:tabs>
                <w:tab w:val="left" w:pos="300"/>
              </w:tabs>
              <w:ind w:left="300" w:hanging="195"/>
              <w:jc w:val="both"/>
              <w:rPr>
                <w:sz w:val="24"/>
              </w:rPr>
            </w:pPr>
            <w:r>
              <w:rPr>
                <w:sz w:val="24"/>
              </w:rPr>
              <w:t>организация</w:t>
            </w:r>
            <w:r>
              <w:rPr>
                <w:spacing w:val="51"/>
                <w:sz w:val="24"/>
              </w:rPr>
              <w:t xml:space="preserve"> </w:t>
            </w:r>
            <w:r>
              <w:rPr>
                <w:sz w:val="24"/>
              </w:rPr>
              <w:t>совместных</w:t>
            </w:r>
            <w:r>
              <w:rPr>
                <w:spacing w:val="55"/>
                <w:sz w:val="24"/>
              </w:rPr>
              <w:t xml:space="preserve"> </w:t>
            </w:r>
            <w:r>
              <w:rPr>
                <w:sz w:val="24"/>
              </w:rPr>
              <w:t>с</w:t>
            </w:r>
            <w:r>
              <w:rPr>
                <w:spacing w:val="53"/>
                <w:sz w:val="24"/>
              </w:rPr>
              <w:t xml:space="preserve"> </w:t>
            </w:r>
            <w:r>
              <w:rPr>
                <w:sz w:val="24"/>
              </w:rPr>
              <w:t>сотрудниками</w:t>
            </w:r>
            <w:r>
              <w:rPr>
                <w:spacing w:val="54"/>
                <w:sz w:val="24"/>
              </w:rPr>
              <w:t xml:space="preserve"> </w:t>
            </w:r>
            <w:r>
              <w:rPr>
                <w:sz w:val="24"/>
              </w:rPr>
              <w:t>органов</w:t>
            </w:r>
            <w:r>
              <w:rPr>
                <w:spacing w:val="53"/>
                <w:sz w:val="24"/>
              </w:rPr>
              <w:t xml:space="preserve"> </w:t>
            </w:r>
            <w:r>
              <w:rPr>
                <w:spacing w:val="-2"/>
                <w:sz w:val="24"/>
              </w:rPr>
              <w:t>профилактики</w:t>
            </w:r>
          </w:p>
          <w:p w:rsidR="006C1371" w:rsidRDefault="00114C20">
            <w:pPr>
              <w:pStyle w:val="TableParagraph"/>
              <w:spacing w:before="3" w:line="310" w:lineRule="atLeast"/>
              <w:ind w:left="105" w:right="98"/>
              <w:jc w:val="both"/>
              <w:rPr>
                <w:sz w:val="24"/>
              </w:rPr>
            </w:pPr>
            <w:r>
              <w:rPr>
                <w:sz w:val="24"/>
              </w:rPr>
              <w:t xml:space="preserve">УГО посещений семей, находящихся в социально опасном </w:t>
            </w:r>
            <w:r>
              <w:rPr>
                <w:spacing w:val="-2"/>
                <w:sz w:val="24"/>
              </w:rPr>
              <w:t>положении</w:t>
            </w:r>
          </w:p>
        </w:tc>
      </w:tr>
    </w:tbl>
    <w:p w:rsidR="006C1371" w:rsidRDefault="006C1371">
      <w:pPr>
        <w:pStyle w:val="a3"/>
        <w:spacing w:before="74"/>
        <w:ind w:left="0"/>
        <w:jc w:val="left"/>
      </w:pPr>
    </w:p>
    <w:p w:rsidR="006C1371" w:rsidRDefault="00114C20">
      <w:pPr>
        <w:pStyle w:val="3"/>
        <w:spacing w:line="272" w:lineRule="exact"/>
        <w:ind w:left="252"/>
        <w:jc w:val="left"/>
      </w:pPr>
      <w:r>
        <w:t>Модуль</w:t>
      </w:r>
      <w:r>
        <w:rPr>
          <w:spacing w:val="-5"/>
        </w:rPr>
        <w:t xml:space="preserve"> </w:t>
      </w:r>
      <w:r>
        <w:t>«Внешкольные</w:t>
      </w:r>
      <w:r>
        <w:rPr>
          <w:spacing w:val="-6"/>
        </w:rPr>
        <w:t xml:space="preserve"> </w:t>
      </w:r>
      <w:r>
        <w:rPr>
          <w:spacing w:val="-2"/>
        </w:rPr>
        <w:t>мероприятия»</w:t>
      </w:r>
    </w:p>
    <w:p w:rsidR="006C1371" w:rsidRDefault="00114C20">
      <w:pPr>
        <w:pStyle w:val="a3"/>
        <w:tabs>
          <w:tab w:val="left" w:pos="2712"/>
          <w:tab w:val="left" w:pos="5098"/>
        </w:tabs>
        <w:spacing w:line="272" w:lineRule="exact"/>
        <w:ind w:left="962"/>
        <w:jc w:val="left"/>
      </w:pPr>
      <w:r>
        <w:rPr>
          <w:spacing w:val="-2"/>
        </w:rPr>
        <w:t>Реализация</w:t>
      </w:r>
      <w:r>
        <w:tab/>
      </w:r>
      <w:r>
        <w:rPr>
          <w:spacing w:val="-2"/>
        </w:rPr>
        <w:t>воспитательного</w:t>
      </w:r>
      <w:r>
        <w:tab/>
        <w:t>потенциала</w:t>
      </w:r>
      <w:r>
        <w:rPr>
          <w:spacing w:val="38"/>
        </w:rPr>
        <w:t xml:space="preserve"> </w:t>
      </w:r>
      <w:r>
        <w:t>внешкольных</w:t>
      </w:r>
      <w:r>
        <w:rPr>
          <w:spacing w:val="42"/>
        </w:rPr>
        <w:t xml:space="preserve"> </w:t>
      </w:r>
      <w:r>
        <w:t>мероприятий</w:t>
      </w:r>
      <w:r>
        <w:rPr>
          <w:spacing w:val="42"/>
        </w:rPr>
        <w:t xml:space="preserve"> </w:t>
      </w:r>
      <w:r>
        <w:rPr>
          <w:spacing w:val="-2"/>
        </w:rPr>
        <w:t>реализуются</w:t>
      </w:r>
    </w:p>
    <w:p w:rsidR="006C1371" w:rsidRDefault="006C1371">
      <w:pPr>
        <w:spacing w:line="272" w:lineRule="exact"/>
        <w:sectPr w:rsidR="006C1371">
          <w:pgSz w:w="11910" w:h="16840"/>
          <w:pgMar w:top="520" w:right="237" w:bottom="1240" w:left="600" w:header="0" w:footer="988" w:gutter="0"/>
          <w:cols w:space="720"/>
        </w:sectPr>
      </w:pPr>
    </w:p>
    <w:p w:rsidR="006C1371" w:rsidRDefault="00114C20">
      <w:pPr>
        <w:pStyle w:val="a3"/>
        <w:jc w:val="left"/>
      </w:pPr>
      <w:r>
        <w:rPr>
          <w:spacing w:val="-2"/>
        </w:rPr>
        <w:lastRenderedPageBreak/>
        <w:t>через:</w:t>
      </w:r>
    </w:p>
    <w:p w:rsidR="006C1371" w:rsidRDefault="00114C20" w:rsidP="00030E22">
      <w:pPr>
        <w:pStyle w:val="a6"/>
        <w:numPr>
          <w:ilvl w:val="0"/>
          <w:numId w:val="310"/>
        </w:numPr>
        <w:tabs>
          <w:tab w:val="left" w:pos="248"/>
        </w:tabs>
        <w:spacing w:before="273"/>
        <w:ind w:left="248" w:hanging="191"/>
        <w:jc w:val="left"/>
        <w:rPr>
          <w:sz w:val="24"/>
        </w:rPr>
      </w:pPr>
      <w:r>
        <w:br w:type="column"/>
      </w:r>
      <w:r>
        <w:rPr>
          <w:sz w:val="24"/>
        </w:rPr>
        <w:lastRenderedPageBreak/>
        <w:t>общие</w:t>
      </w:r>
      <w:r>
        <w:rPr>
          <w:spacing w:val="46"/>
          <w:sz w:val="24"/>
        </w:rPr>
        <w:t xml:space="preserve"> </w:t>
      </w:r>
      <w:r>
        <w:rPr>
          <w:sz w:val="24"/>
        </w:rPr>
        <w:t>внешкольные</w:t>
      </w:r>
      <w:r>
        <w:rPr>
          <w:spacing w:val="45"/>
          <w:sz w:val="24"/>
        </w:rPr>
        <w:t xml:space="preserve"> </w:t>
      </w:r>
      <w:r>
        <w:rPr>
          <w:sz w:val="24"/>
        </w:rPr>
        <w:t>мероприятия,</w:t>
      </w:r>
      <w:r>
        <w:rPr>
          <w:spacing w:val="47"/>
          <w:sz w:val="24"/>
        </w:rPr>
        <w:t xml:space="preserve"> </w:t>
      </w:r>
      <w:r>
        <w:rPr>
          <w:sz w:val="24"/>
        </w:rPr>
        <w:t>в</w:t>
      </w:r>
      <w:r>
        <w:rPr>
          <w:spacing w:val="46"/>
          <w:sz w:val="24"/>
        </w:rPr>
        <w:t xml:space="preserve"> </w:t>
      </w:r>
      <w:r>
        <w:rPr>
          <w:sz w:val="24"/>
        </w:rPr>
        <w:t>том</w:t>
      </w:r>
      <w:r>
        <w:rPr>
          <w:spacing w:val="47"/>
          <w:sz w:val="24"/>
        </w:rPr>
        <w:t xml:space="preserve"> </w:t>
      </w:r>
      <w:r>
        <w:rPr>
          <w:sz w:val="24"/>
        </w:rPr>
        <w:t>числе</w:t>
      </w:r>
      <w:r>
        <w:rPr>
          <w:spacing w:val="46"/>
          <w:sz w:val="24"/>
        </w:rPr>
        <w:t xml:space="preserve"> </w:t>
      </w:r>
      <w:r>
        <w:rPr>
          <w:sz w:val="24"/>
        </w:rPr>
        <w:t>организуемые</w:t>
      </w:r>
      <w:r>
        <w:rPr>
          <w:spacing w:val="48"/>
          <w:sz w:val="24"/>
        </w:rPr>
        <w:t xml:space="preserve"> </w:t>
      </w:r>
      <w:r>
        <w:rPr>
          <w:sz w:val="24"/>
        </w:rPr>
        <w:t>совместно</w:t>
      </w:r>
      <w:r>
        <w:rPr>
          <w:spacing w:val="47"/>
          <w:sz w:val="24"/>
        </w:rPr>
        <w:t xml:space="preserve"> </w:t>
      </w:r>
      <w:r>
        <w:rPr>
          <w:sz w:val="24"/>
        </w:rPr>
        <w:t>с</w:t>
      </w:r>
      <w:r>
        <w:rPr>
          <w:spacing w:val="53"/>
          <w:sz w:val="24"/>
        </w:rPr>
        <w:t xml:space="preserve"> </w:t>
      </w:r>
      <w:r>
        <w:rPr>
          <w:spacing w:val="-2"/>
          <w:sz w:val="24"/>
        </w:rPr>
        <w:t>социальными</w:t>
      </w:r>
    </w:p>
    <w:p w:rsidR="006C1371" w:rsidRDefault="006C1371">
      <w:pPr>
        <w:rPr>
          <w:sz w:val="24"/>
        </w:rPr>
        <w:sectPr w:rsidR="006C1371">
          <w:type w:val="continuous"/>
          <w:pgSz w:w="11910" w:h="16840"/>
          <w:pgMar w:top="1100" w:right="237" w:bottom="1040" w:left="600" w:header="0" w:footer="988" w:gutter="0"/>
          <w:cols w:num="2" w:space="720" w:equalWidth="0">
            <w:col w:w="866" w:space="40"/>
            <w:col w:w="10167"/>
          </w:cols>
        </w:sectPr>
      </w:pPr>
    </w:p>
    <w:p w:rsidR="006C1371" w:rsidRDefault="00114C20">
      <w:pPr>
        <w:pStyle w:val="a3"/>
        <w:spacing w:line="276" w:lineRule="exact"/>
      </w:pPr>
      <w:r>
        <w:lastRenderedPageBreak/>
        <w:t>партнёрами</w:t>
      </w:r>
      <w:r>
        <w:rPr>
          <w:spacing w:val="-7"/>
        </w:rPr>
        <w:t xml:space="preserve"> </w:t>
      </w:r>
      <w:r>
        <w:t>общеобразовательной</w:t>
      </w:r>
      <w:r>
        <w:rPr>
          <w:spacing w:val="-6"/>
        </w:rPr>
        <w:t xml:space="preserve"> </w:t>
      </w:r>
      <w:r>
        <w:rPr>
          <w:spacing w:val="-2"/>
        </w:rPr>
        <w:t>организации;</w:t>
      </w:r>
    </w:p>
    <w:p w:rsidR="006C1371" w:rsidRDefault="00114C20" w:rsidP="00030E22">
      <w:pPr>
        <w:pStyle w:val="a6"/>
        <w:numPr>
          <w:ilvl w:val="1"/>
          <w:numId w:val="310"/>
        </w:numPr>
        <w:tabs>
          <w:tab w:val="left" w:pos="1153"/>
        </w:tabs>
        <w:spacing w:before="4" w:line="237" w:lineRule="auto"/>
        <w:ind w:right="470" w:firstLine="710"/>
        <w:rPr>
          <w:sz w:val="24"/>
        </w:rPr>
      </w:pPr>
      <w:r>
        <w:rPr>
          <w:sz w:val="24"/>
        </w:rPr>
        <w:t xml:space="preserve">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w:t>
      </w:r>
      <w:r>
        <w:rPr>
          <w:spacing w:val="-2"/>
          <w:sz w:val="24"/>
        </w:rPr>
        <w:t>модулям;</w:t>
      </w:r>
    </w:p>
    <w:p w:rsidR="006C1371" w:rsidRDefault="00114C20" w:rsidP="00030E22">
      <w:pPr>
        <w:pStyle w:val="a6"/>
        <w:numPr>
          <w:ilvl w:val="1"/>
          <w:numId w:val="310"/>
        </w:numPr>
        <w:tabs>
          <w:tab w:val="left" w:pos="1153"/>
        </w:tabs>
        <w:spacing w:before="3"/>
        <w:ind w:right="409" w:firstLine="710"/>
        <w:rPr>
          <w:sz w:val="24"/>
        </w:rPr>
      </w:pPr>
      <w:r>
        <w:rPr>
          <w:sz w:val="24"/>
        </w:rPr>
        <w:t>экскурсии,</w:t>
      </w:r>
      <w:r>
        <w:rPr>
          <w:spacing w:val="-1"/>
          <w:sz w:val="24"/>
        </w:rPr>
        <w:t xml:space="preserve"> </w:t>
      </w:r>
      <w:r>
        <w:rPr>
          <w:sz w:val="24"/>
        </w:rPr>
        <w:t>походы выходного</w:t>
      </w:r>
      <w:r>
        <w:rPr>
          <w:spacing w:val="-1"/>
          <w:sz w:val="24"/>
        </w:rPr>
        <w:t xml:space="preserve"> </w:t>
      </w:r>
      <w:r>
        <w:rPr>
          <w:sz w:val="24"/>
        </w:rPr>
        <w:t>дня</w:t>
      </w:r>
      <w:r>
        <w:rPr>
          <w:spacing w:val="-1"/>
          <w:sz w:val="24"/>
        </w:rPr>
        <w:t xml:space="preserve"> </w:t>
      </w:r>
      <w:r>
        <w:rPr>
          <w:sz w:val="24"/>
        </w:rPr>
        <w:t>(в</w:t>
      </w:r>
      <w:r>
        <w:rPr>
          <w:spacing w:val="-3"/>
          <w:sz w:val="24"/>
        </w:rPr>
        <w:t xml:space="preserve"> </w:t>
      </w:r>
      <w:r>
        <w:rPr>
          <w:sz w:val="24"/>
        </w:rPr>
        <w:t>музей,</w:t>
      </w:r>
      <w:r>
        <w:rPr>
          <w:spacing w:val="-1"/>
          <w:sz w:val="24"/>
        </w:rPr>
        <w:t xml:space="preserve"> </w:t>
      </w:r>
      <w:r>
        <w:rPr>
          <w:sz w:val="24"/>
        </w:rPr>
        <w:t>картинную</w:t>
      </w:r>
      <w:r>
        <w:rPr>
          <w:spacing w:val="-1"/>
          <w:sz w:val="24"/>
        </w:rPr>
        <w:t xml:space="preserve"> </w:t>
      </w:r>
      <w:r>
        <w:rPr>
          <w:sz w:val="24"/>
        </w:rPr>
        <w:t>галерею,</w:t>
      </w:r>
      <w:r>
        <w:rPr>
          <w:spacing w:val="-1"/>
          <w:sz w:val="24"/>
        </w:rPr>
        <w:t xml:space="preserve"> </w:t>
      </w:r>
      <w:r>
        <w:rPr>
          <w:sz w:val="24"/>
        </w:rPr>
        <w:t>технопарк,</w:t>
      </w:r>
      <w:r>
        <w:rPr>
          <w:spacing w:val="-1"/>
          <w:sz w:val="24"/>
        </w:rPr>
        <w:t xml:space="preserve"> </w:t>
      </w:r>
      <w:r>
        <w:rPr>
          <w:sz w:val="24"/>
        </w:rPr>
        <w:t>на</w:t>
      </w:r>
      <w:r>
        <w:rPr>
          <w:spacing w:val="-2"/>
          <w:sz w:val="24"/>
        </w:rPr>
        <w:t xml:space="preserve"> </w:t>
      </w:r>
      <w:r>
        <w:rPr>
          <w:sz w:val="24"/>
        </w:rPr>
        <w:t>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6C1371" w:rsidRDefault="00114C20" w:rsidP="00030E22">
      <w:pPr>
        <w:pStyle w:val="a6"/>
        <w:numPr>
          <w:ilvl w:val="1"/>
          <w:numId w:val="310"/>
        </w:numPr>
        <w:tabs>
          <w:tab w:val="left" w:pos="1153"/>
        </w:tabs>
        <w:spacing w:line="237" w:lineRule="auto"/>
        <w:ind w:right="449" w:firstLine="710"/>
        <w:rPr>
          <w:sz w:val="24"/>
        </w:rPr>
      </w:pPr>
      <w:r>
        <w:rPr>
          <w:sz w:val="24"/>
        </w:rPr>
        <w:t>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6C1371" w:rsidRDefault="00114C20">
      <w:pPr>
        <w:pStyle w:val="a3"/>
        <w:tabs>
          <w:tab w:val="left" w:pos="1449"/>
          <w:tab w:val="left" w:pos="2669"/>
          <w:tab w:val="left" w:pos="3157"/>
          <w:tab w:val="left" w:pos="4449"/>
          <w:tab w:val="left" w:pos="5138"/>
          <w:tab w:val="left" w:pos="5960"/>
          <w:tab w:val="left" w:pos="6308"/>
          <w:tab w:val="left" w:pos="6525"/>
          <w:tab w:val="left" w:pos="7068"/>
          <w:tab w:val="left" w:pos="8894"/>
        </w:tabs>
        <w:spacing w:before="5"/>
        <w:ind w:right="448"/>
        <w:jc w:val="right"/>
      </w:pPr>
      <w:r>
        <w:t>выездные</w:t>
      </w:r>
      <w:r>
        <w:rPr>
          <w:spacing w:val="80"/>
        </w:rPr>
        <w:t xml:space="preserve"> </w:t>
      </w:r>
      <w:r>
        <w:t>события,</w:t>
      </w:r>
      <w:r>
        <w:rPr>
          <w:spacing w:val="80"/>
        </w:rPr>
        <w:t xml:space="preserve"> </w:t>
      </w:r>
      <w:r>
        <w:t>включающие</w:t>
      </w:r>
      <w:r>
        <w:rPr>
          <w:spacing w:val="80"/>
        </w:rPr>
        <w:t xml:space="preserve"> </w:t>
      </w:r>
      <w:r>
        <w:t>в</w:t>
      </w:r>
      <w:r>
        <w:rPr>
          <w:spacing w:val="80"/>
        </w:rPr>
        <w:t xml:space="preserve"> </w:t>
      </w:r>
      <w:r>
        <w:t>себя</w:t>
      </w:r>
      <w:r>
        <w:rPr>
          <w:spacing w:val="80"/>
        </w:rPr>
        <w:t xml:space="preserve"> </w:t>
      </w:r>
      <w:r>
        <w:t>комплекс</w:t>
      </w:r>
      <w:r>
        <w:rPr>
          <w:spacing w:val="80"/>
        </w:rPr>
        <w:t xml:space="preserve"> </w:t>
      </w:r>
      <w:r>
        <w:t>коллективных</w:t>
      </w:r>
      <w:r>
        <w:rPr>
          <w:spacing w:val="80"/>
        </w:rPr>
        <w:t xml:space="preserve"> </w:t>
      </w:r>
      <w:r>
        <w:t>творческих</w:t>
      </w:r>
      <w:r>
        <w:rPr>
          <w:spacing w:val="80"/>
        </w:rPr>
        <w:t xml:space="preserve"> </w:t>
      </w:r>
      <w:r>
        <w:t>дел,</w:t>
      </w:r>
      <w:r>
        <w:rPr>
          <w:spacing w:val="80"/>
        </w:rPr>
        <w:t xml:space="preserve"> </w:t>
      </w:r>
      <w:r>
        <w:t>в</w:t>
      </w:r>
      <w:r>
        <w:rPr>
          <w:spacing w:val="80"/>
        </w:rPr>
        <w:t xml:space="preserve"> </w:t>
      </w:r>
      <w:r>
        <w:t xml:space="preserve">процессе </w:t>
      </w:r>
      <w:r>
        <w:rPr>
          <w:spacing w:val="-2"/>
        </w:rPr>
        <w:t>которых</w:t>
      </w:r>
      <w:r>
        <w:tab/>
      </w:r>
      <w:r>
        <w:rPr>
          <w:spacing w:val="-2"/>
        </w:rPr>
        <w:t>складывается</w:t>
      </w:r>
      <w:r>
        <w:tab/>
      </w:r>
      <w:r>
        <w:rPr>
          <w:spacing w:val="-2"/>
        </w:rPr>
        <w:t>детско-взрослая</w:t>
      </w:r>
      <w:r>
        <w:tab/>
      </w:r>
      <w:r>
        <w:rPr>
          <w:spacing w:val="-2"/>
        </w:rPr>
        <w:t>общность,</w:t>
      </w:r>
      <w:r>
        <w:tab/>
      </w:r>
      <w:r>
        <w:tab/>
      </w:r>
      <w:r>
        <w:rPr>
          <w:spacing w:val="-2"/>
        </w:rPr>
        <w:t>характеризующаяся</w:t>
      </w:r>
      <w:r>
        <w:tab/>
      </w:r>
      <w:r>
        <w:rPr>
          <w:spacing w:val="-2"/>
        </w:rPr>
        <w:t>доверительными взаимоотношениями,</w:t>
      </w:r>
      <w:r>
        <w:tab/>
      </w:r>
      <w:r>
        <w:rPr>
          <w:spacing w:val="-2"/>
        </w:rPr>
        <w:t>ответственным</w:t>
      </w:r>
      <w:r>
        <w:tab/>
      </w:r>
      <w:r>
        <w:rPr>
          <w:spacing w:val="-2"/>
        </w:rPr>
        <w:t>отношением</w:t>
      </w:r>
      <w:r>
        <w:tab/>
      </w:r>
      <w:r>
        <w:rPr>
          <w:spacing w:val="-10"/>
        </w:rPr>
        <w:t>к</w:t>
      </w:r>
      <w:r>
        <w:tab/>
      </w:r>
      <w:r>
        <w:rPr>
          <w:spacing w:val="-2"/>
        </w:rPr>
        <w:t>делу,</w:t>
      </w:r>
      <w:r>
        <w:tab/>
      </w:r>
      <w:r>
        <w:rPr>
          <w:spacing w:val="-2"/>
        </w:rPr>
        <w:t>атмосферой</w:t>
      </w:r>
    </w:p>
    <w:p w:rsidR="006C1371" w:rsidRDefault="00114C20">
      <w:pPr>
        <w:pStyle w:val="a3"/>
        <w:spacing w:line="274" w:lineRule="exact"/>
      </w:pPr>
      <w:r>
        <w:rPr>
          <w:spacing w:val="-2"/>
        </w:rPr>
        <w:t>эмоционально-психологического</w:t>
      </w:r>
      <w:r>
        <w:rPr>
          <w:spacing w:val="42"/>
        </w:rPr>
        <w:t xml:space="preserve"> </w:t>
      </w:r>
      <w:r>
        <w:rPr>
          <w:spacing w:val="-2"/>
        </w:rPr>
        <w:t>комфорта.</w:t>
      </w:r>
    </w:p>
    <w:p w:rsidR="006C1371" w:rsidRDefault="00114C20">
      <w:pPr>
        <w:pStyle w:val="3"/>
        <w:spacing w:before="140" w:line="272" w:lineRule="exact"/>
        <w:ind w:left="252"/>
      </w:pPr>
      <w:r>
        <w:t>Модуль</w:t>
      </w:r>
      <w:r>
        <w:rPr>
          <w:spacing w:val="-8"/>
        </w:rPr>
        <w:t xml:space="preserve"> </w:t>
      </w:r>
      <w:r>
        <w:t>«Организация</w:t>
      </w:r>
      <w:r>
        <w:rPr>
          <w:spacing w:val="-6"/>
        </w:rPr>
        <w:t xml:space="preserve"> </w:t>
      </w:r>
      <w:r>
        <w:t>предметно-эстетической</w:t>
      </w:r>
      <w:r>
        <w:rPr>
          <w:spacing w:val="-6"/>
        </w:rPr>
        <w:t xml:space="preserve"> </w:t>
      </w:r>
      <w:r>
        <w:rPr>
          <w:spacing w:val="-2"/>
        </w:rPr>
        <w:t>среды»</w:t>
      </w:r>
    </w:p>
    <w:p w:rsidR="006C1371" w:rsidRDefault="00114C20">
      <w:pPr>
        <w:pStyle w:val="a3"/>
        <w:spacing w:line="237" w:lineRule="auto"/>
        <w:ind w:right="407" w:firstLine="634"/>
      </w:pPr>
      <w:r>
        <w:t>Воспитывающее влияние на ребенка осуществляется через такие формы работы с предметно- эстетической средой школы как:</w:t>
      </w:r>
    </w:p>
    <w:p w:rsidR="006C1371" w:rsidRDefault="00114C20" w:rsidP="00030E22">
      <w:pPr>
        <w:pStyle w:val="a6"/>
        <w:numPr>
          <w:ilvl w:val="0"/>
          <w:numId w:val="309"/>
        </w:numPr>
        <w:tabs>
          <w:tab w:val="left" w:pos="971"/>
          <w:tab w:val="left" w:pos="3005"/>
        </w:tabs>
        <w:spacing w:line="292" w:lineRule="exact"/>
        <w:ind w:left="971" w:hanging="359"/>
        <w:rPr>
          <w:sz w:val="24"/>
        </w:rPr>
      </w:pPr>
      <w:r>
        <w:rPr>
          <w:spacing w:val="-2"/>
          <w:sz w:val="24"/>
        </w:rPr>
        <w:t>оформление</w:t>
      </w:r>
      <w:r>
        <w:rPr>
          <w:sz w:val="24"/>
        </w:rPr>
        <w:tab/>
        <w:t>внешнего</w:t>
      </w:r>
      <w:r>
        <w:rPr>
          <w:spacing w:val="59"/>
          <w:w w:val="150"/>
          <w:sz w:val="24"/>
        </w:rPr>
        <w:t xml:space="preserve">   </w:t>
      </w:r>
      <w:r>
        <w:rPr>
          <w:sz w:val="24"/>
        </w:rPr>
        <w:t>вида</w:t>
      </w:r>
      <w:r>
        <w:rPr>
          <w:spacing w:val="65"/>
          <w:sz w:val="24"/>
        </w:rPr>
        <w:t xml:space="preserve">   </w:t>
      </w:r>
      <w:r>
        <w:rPr>
          <w:sz w:val="24"/>
        </w:rPr>
        <w:t>здания,</w:t>
      </w:r>
      <w:r>
        <w:rPr>
          <w:spacing w:val="78"/>
          <w:sz w:val="24"/>
        </w:rPr>
        <w:t xml:space="preserve">   </w:t>
      </w:r>
      <w:r>
        <w:rPr>
          <w:sz w:val="24"/>
        </w:rPr>
        <w:t>фасада,</w:t>
      </w:r>
      <w:r>
        <w:rPr>
          <w:spacing w:val="64"/>
          <w:sz w:val="24"/>
        </w:rPr>
        <w:t xml:space="preserve"> </w:t>
      </w:r>
      <w:r>
        <w:rPr>
          <w:sz w:val="24"/>
        </w:rPr>
        <w:t xml:space="preserve">холла при </w:t>
      </w:r>
      <w:r>
        <w:rPr>
          <w:spacing w:val="-2"/>
          <w:sz w:val="24"/>
        </w:rPr>
        <w:t>входе</w:t>
      </w:r>
    </w:p>
    <w:p w:rsidR="006C1371" w:rsidRDefault="00114C20">
      <w:pPr>
        <w:pStyle w:val="a3"/>
        <w:ind w:left="960" w:right="460"/>
      </w:pPr>
      <w:r>
        <w:t>в общеобразовательную</w:t>
      </w:r>
      <w:r>
        <w:rPr>
          <w:spacing w:val="80"/>
        </w:rPr>
        <w:t xml:space="preserve"> </w:t>
      </w:r>
      <w:r>
        <w:t>организацию</w:t>
      </w:r>
      <w:r>
        <w:rPr>
          <w:spacing w:val="80"/>
        </w:rPr>
        <w:t xml:space="preserve"> </w:t>
      </w:r>
      <w:r>
        <w:t>государственной символикой</w:t>
      </w:r>
      <w:r>
        <w:rPr>
          <w:spacing w:val="80"/>
        </w:rPr>
        <w:t xml:space="preserve"> </w:t>
      </w:r>
      <w:r>
        <w:t>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6C1371" w:rsidRDefault="00114C20" w:rsidP="00030E22">
      <w:pPr>
        <w:pStyle w:val="a6"/>
        <w:numPr>
          <w:ilvl w:val="0"/>
          <w:numId w:val="309"/>
        </w:numPr>
        <w:tabs>
          <w:tab w:val="left" w:pos="972"/>
        </w:tabs>
        <w:ind w:right="403"/>
        <w:rPr>
          <w:sz w:val="24"/>
        </w:rPr>
      </w:pPr>
      <w:r>
        <w:rPr>
          <w:sz w:val="24"/>
        </w:rPr>
        <w:t xml:space="preserve">организацию и проведение церемоний поднятия (спуска) государственного флага Российской </w:t>
      </w:r>
      <w:r>
        <w:rPr>
          <w:spacing w:val="-2"/>
          <w:sz w:val="24"/>
        </w:rPr>
        <w:t>Федерации;</w:t>
      </w:r>
    </w:p>
    <w:p w:rsidR="006C1371" w:rsidRDefault="00114C20" w:rsidP="00030E22">
      <w:pPr>
        <w:pStyle w:val="a6"/>
        <w:numPr>
          <w:ilvl w:val="0"/>
          <w:numId w:val="309"/>
        </w:numPr>
        <w:tabs>
          <w:tab w:val="left" w:pos="972"/>
        </w:tabs>
        <w:ind w:right="459"/>
        <w:rPr>
          <w:sz w:val="24"/>
        </w:rPr>
      </w:pPr>
      <w:r>
        <w:rPr>
          <w:sz w:val="24"/>
        </w:rPr>
        <w:t>размещениекарт России, Тверской области, Удомельского городского округа с изображениями</w:t>
      </w:r>
      <w:r>
        <w:rPr>
          <w:spacing w:val="80"/>
          <w:sz w:val="24"/>
        </w:rPr>
        <w:t xml:space="preserve"> </w:t>
      </w:r>
      <w:r>
        <w:rPr>
          <w:sz w:val="24"/>
        </w:rPr>
        <w:t>значимых</w:t>
      </w:r>
      <w:r>
        <w:rPr>
          <w:spacing w:val="80"/>
          <w:sz w:val="24"/>
        </w:rPr>
        <w:t xml:space="preserve"> </w:t>
      </w:r>
      <w:r>
        <w:rPr>
          <w:sz w:val="24"/>
        </w:rPr>
        <w:t>культурных</w:t>
      </w:r>
      <w:r>
        <w:rPr>
          <w:spacing w:val="80"/>
          <w:sz w:val="24"/>
        </w:rPr>
        <w:t xml:space="preserve"> </w:t>
      </w:r>
      <w:r>
        <w:rPr>
          <w:sz w:val="24"/>
        </w:rPr>
        <w:t>объектов</w:t>
      </w:r>
      <w:r>
        <w:rPr>
          <w:spacing w:val="80"/>
          <w:sz w:val="24"/>
        </w:rPr>
        <w:t xml:space="preserve"> </w:t>
      </w:r>
      <w:r>
        <w:rPr>
          <w:sz w:val="24"/>
        </w:rPr>
        <w:t>местности,</w:t>
      </w:r>
      <w:r>
        <w:rPr>
          <w:spacing w:val="80"/>
          <w:sz w:val="24"/>
        </w:rPr>
        <w:t xml:space="preserve"> </w:t>
      </w:r>
      <w:r>
        <w:rPr>
          <w:sz w:val="24"/>
        </w:rPr>
        <w:t>региона,</w:t>
      </w:r>
      <w:r>
        <w:rPr>
          <w:spacing w:val="80"/>
          <w:sz w:val="24"/>
        </w:rPr>
        <w:t xml:space="preserve"> </w:t>
      </w:r>
      <w:r>
        <w:rPr>
          <w:sz w:val="24"/>
        </w:rPr>
        <w:t>России,</w:t>
      </w:r>
      <w:r>
        <w:rPr>
          <w:spacing w:val="80"/>
          <w:sz w:val="24"/>
        </w:rPr>
        <w:t xml:space="preserve"> </w:t>
      </w:r>
      <w:r>
        <w:rPr>
          <w:sz w:val="24"/>
        </w:rPr>
        <w:t>памятных</w:t>
      </w:r>
    </w:p>
    <w:p w:rsidR="006C1371" w:rsidRDefault="006C1371">
      <w:pPr>
        <w:jc w:val="both"/>
        <w:rPr>
          <w:sz w:val="24"/>
        </w:rPr>
        <w:sectPr w:rsidR="006C1371">
          <w:type w:val="continuous"/>
          <w:pgSz w:w="11910" w:h="16840"/>
          <w:pgMar w:top="1100" w:right="237" w:bottom="1040" w:left="600" w:header="0" w:footer="988" w:gutter="0"/>
          <w:cols w:space="720"/>
        </w:sectPr>
      </w:pPr>
    </w:p>
    <w:p w:rsidR="006C1371" w:rsidRDefault="00114C20">
      <w:pPr>
        <w:pStyle w:val="a3"/>
        <w:spacing w:before="60"/>
        <w:ind w:left="972" w:right="452"/>
      </w:pPr>
      <w:r>
        <w:lastRenderedPageBreak/>
        <w:t>исторических,</w:t>
      </w:r>
      <w:r>
        <w:rPr>
          <w:spacing w:val="-4"/>
        </w:rPr>
        <w:t xml:space="preserve"> </w:t>
      </w:r>
      <w:r>
        <w:t>гражданских,</w:t>
      </w:r>
      <w:r>
        <w:rPr>
          <w:spacing w:val="-4"/>
        </w:rPr>
        <w:t xml:space="preserve"> </w:t>
      </w:r>
      <w:r>
        <w:t>народных,</w:t>
      </w:r>
      <w:r>
        <w:rPr>
          <w:spacing w:val="-4"/>
        </w:rPr>
        <w:t xml:space="preserve"> </w:t>
      </w:r>
      <w:r>
        <w:t>религиозных</w:t>
      </w:r>
      <w:r>
        <w:rPr>
          <w:spacing w:val="-2"/>
        </w:rPr>
        <w:t xml:space="preserve"> </w:t>
      </w:r>
      <w:r>
        <w:t>мест</w:t>
      </w:r>
      <w:r>
        <w:rPr>
          <w:spacing w:val="-4"/>
        </w:rPr>
        <w:t xml:space="preserve"> </w:t>
      </w:r>
      <w:r>
        <w:t>почитания,</w:t>
      </w:r>
      <w:r>
        <w:rPr>
          <w:spacing w:val="-7"/>
        </w:rPr>
        <w:t xml:space="preserve"> </w:t>
      </w:r>
      <w:r>
        <w:t>портретов</w:t>
      </w:r>
      <w:r>
        <w:rPr>
          <w:spacing w:val="-5"/>
        </w:rPr>
        <w:t xml:space="preserve"> </w:t>
      </w:r>
      <w:r>
        <w:t>выдающихся государственных деятелей России, деятелей культуры, науки, производства, искусства, военных, героев и защитников Отечества;</w:t>
      </w:r>
    </w:p>
    <w:p w:rsidR="006C1371" w:rsidRDefault="00114C20" w:rsidP="00030E22">
      <w:pPr>
        <w:pStyle w:val="a6"/>
        <w:numPr>
          <w:ilvl w:val="0"/>
          <w:numId w:val="309"/>
        </w:numPr>
        <w:tabs>
          <w:tab w:val="left" w:pos="972"/>
          <w:tab w:val="left" w:pos="3176"/>
          <w:tab w:val="left" w:pos="9259"/>
        </w:tabs>
        <w:ind w:right="457"/>
        <w:rPr>
          <w:sz w:val="24"/>
        </w:rPr>
      </w:pPr>
      <w:r>
        <w:rPr>
          <w:spacing w:val="-2"/>
          <w:sz w:val="24"/>
        </w:rPr>
        <w:t>изготовление,</w:t>
      </w:r>
      <w:r>
        <w:rPr>
          <w:sz w:val="24"/>
        </w:rPr>
        <w:tab/>
        <w:t>размещение,</w:t>
      </w:r>
      <w:r>
        <w:rPr>
          <w:spacing w:val="80"/>
          <w:w w:val="150"/>
          <w:sz w:val="24"/>
        </w:rPr>
        <w:t xml:space="preserve">  </w:t>
      </w:r>
      <w:r>
        <w:rPr>
          <w:sz w:val="24"/>
        </w:rPr>
        <w:t>обновление</w:t>
      </w:r>
      <w:r>
        <w:rPr>
          <w:spacing w:val="80"/>
          <w:w w:val="150"/>
          <w:sz w:val="24"/>
        </w:rPr>
        <w:t xml:space="preserve">  </w:t>
      </w:r>
      <w:r>
        <w:rPr>
          <w:sz w:val="24"/>
        </w:rPr>
        <w:t>художественны</w:t>
      </w:r>
      <w:r>
        <w:rPr>
          <w:sz w:val="24"/>
        </w:rPr>
        <w:tab/>
      </w:r>
      <w:r>
        <w:rPr>
          <w:spacing w:val="-2"/>
          <w:sz w:val="24"/>
        </w:rPr>
        <w:t xml:space="preserve">изображений </w:t>
      </w:r>
      <w:r>
        <w:rPr>
          <w:sz w:val="24"/>
        </w:rPr>
        <w:t>(символических,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6C1371" w:rsidRDefault="00114C20" w:rsidP="00030E22">
      <w:pPr>
        <w:pStyle w:val="a6"/>
        <w:numPr>
          <w:ilvl w:val="0"/>
          <w:numId w:val="309"/>
        </w:numPr>
        <w:tabs>
          <w:tab w:val="left" w:pos="970"/>
          <w:tab w:val="left" w:pos="2203"/>
          <w:tab w:val="left" w:pos="7093"/>
        </w:tabs>
        <w:ind w:left="2203" w:right="466" w:hanging="1592"/>
        <w:rPr>
          <w:sz w:val="24"/>
        </w:rPr>
      </w:pPr>
      <w:r>
        <w:rPr>
          <w:sz w:val="24"/>
        </w:rPr>
        <w:t>организацию и поддержание в общеобразовательной организации звукового пространства позитивной духовно-нравственной,</w:t>
      </w:r>
      <w:r>
        <w:rPr>
          <w:sz w:val="24"/>
        </w:rPr>
        <w:tab/>
      </w:r>
      <w:r>
        <w:rPr>
          <w:spacing w:val="-2"/>
          <w:sz w:val="24"/>
        </w:rPr>
        <w:t>гражданско-патриотической</w:t>
      </w:r>
    </w:p>
    <w:p w:rsidR="006C1371" w:rsidRDefault="00114C20">
      <w:pPr>
        <w:pStyle w:val="a3"/>
        <w:tabs>
          <w:tab w:val="left" w:pos="7983"/>
        </w:tabs>
        <w:spacing w:line="237" w:lineRule="auto"/>
        <w:ind w:left="972" w:right="458"/>
      </w:pPr>
      <w:r>
        <w:t>воспитательной</w:t>
      </w:r>
      <w:r>
        <w:rPr>
          <w:spacing w:val="40"/>
        </w:rPr>
        <w:t xml:space="preserve">  </w:t>
      </w:r>
      <w:r>
        <w:t>направленности</w:t>
      </w:r>
      <w:r>
        <w:rPr>
          <w:spacing w:val="40"/>
        </w:rPr>
        <w:t xml:space="preserve"> </w:t>
      </w:r>
      <w:r>
        <w:t>(звонок-мелодия,</w:t>
      </w:r>
      <w:r>
        <w:tab/>
      </w:r>
      <w:r>
        <w:rPr>
          <w:spacing w:val="-2"/>
        </w:rPr>
        <w:t xml:space="preserve">музыка,информационные </w:t>
      </w:r>
      <w:r>
        <w:t>радиосообщения), исполнение гимна Российской Федерации;</w:t>
      </w:r>
    </w:p>
    <w:p w:rsidR="006C1371" w:rsidRDefault="00114C20" w:rsidP="00030E22">
      <w:pPr>
        <w:pStyle w:val="a6"/>
        <w:numPr>
          <w:ilvl w:val="0"/>
          <w:numId w:val="309"/>
        </w:numPr>
        <w:tabs>
          <w:tab w:val="left" w:pos="972"/>
        </w:tabs>
        <w:ind w:right="454"/>
        <w:rPr>
          <w:sz w:val="24"/>
        </w:rPr>
      </w:pPr>
      <w:r>
        <w:rPr>
          <w:sz w:val="24"/>
        </w:rPr>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(бюст А.С. Попова – изобретателя радио, чье имя носит школа);</w:t>
      </w:r>
    </w:p>
    <w:p w:rsidR="006C1371" w:rsidRDefault="00114C20" w:rsidP="00030E22">
      <w:pPr>
        <w:pStyle w:val="a6"/>
        <w:numPr>
          <w:ilvl w:val="0"/>
          <w:numId w:val="309"/>
        </w:numPr>
        <w:tabs>
          <w:tab w:val="left" w:pos="972"/>
        </w:tabs>
        <w:ind w:right="451"/>
        <w:rPr>
          <w:sz w:val="24"/>
        </w:rPr>
      </w:pPr>
      <w:r>
        <w:rPr>
          <w:sz w:val="24"/>
        </w:rPr>
        <w:t>оформление и обновление стендов в (холлах, рекреациях),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w:t>
      </w:r>
    </w:p>
    <w:p w:rsidR="006C1371" w:rsidRDefault="00114C20" w:rsidP="00030E22">
      <w:pPr>
        <w:pStyle w:val="a6"/>
        <w:numPr>
          <w:ilvl w:val="0"/>
          <w:numId w:val="309"/>
        </w:numPr>
        <w:tabs>
          <w:tab w:val="left" w:pos="972"/>
        </w:tabs>
        <w:spacing w:line="237" w:lineRule="auto"/>
        <w:ind w:right="459"/>
        <w:rPr>
          <w:sz w:val="24"/>
        </w:rPr>
      </w:pPr>
      <w:r>
        <w:rPr>
          <w:sz w:val="24"/>
        </w:rPr>
        <w:t>разработку и популяризацию символики общеобразовательной организации (эмблема школы), используемой как повседневно, так и в торжественные моменты;</w:t>
      </w:r>
    </w:p>
    <w:p w:rsidR="006C1371" w:rsidRDefault="00114C20" w:rsidP="00030E22">
      <w:pPr>
        <w:pStyle w:val="a6"/>
        <w:numPr>
          <w:ilvl w:val="0"/>
          <w:numId w:val="309"/>
        </w:numPr>
        <w:tabs>
          <w:tab w:val="left" w:pos="972"/>
        </w:tabs>
        <w:spacing w:line="237" w:lineRule="auto"/>
        <w:ind w:right="443"/>
        <w:rPr>
          <w:sz w:val="24"/>
        </w:rPr>
      </w:pPr>
      <w:r>
        <w:rPr>
          <w:sz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(холлы первого и второго этажей);</w:t>
      </w:r>
    </w:p>
    <w:p w:rsidR="006C1371" w:rsidRDefault="00114C20" w:rsidP="00030E22">
      <w:pPr>
        <w:pStyle w:val="a6"/>
        <w:numPr>
          <w:ilvl w:val="0"/>
          <w:numId w:val="309"/>
        </w:numPr>
        <w:tabs>
          <w:tab w:val="left" w:pos="972"/>
        </w:tabs>
        <w:spacing w:before="1" w:line="237" w:lineRule="auto"/>
        <w:ind w:right="464"/>
        <w:rPr>
          <w:sz w:val="24"/>
        </w:rPr>
      </w:pPr>
      <w:r>
        <w:rPr>
          <w:sz w:val="24"/>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6C1371" w:rsidRDefault="00114C20">
      <w:pPr>
        <w:pStyle w:val="3"/>
        <w:spacing w:before="270" w:line="240" w:lineRule="auto"/>
        <w:ind w:left="252"/>
        <w:jc w:val="left"/>
      </w:pPr>
      <w:r>
        <w:t>Модуль</w:t>
      </w:r>
      <w:r>
        <w:rPr>
          <w:spacing w:val="-3"/>
        </w:rPr>
        <w:t xml:space="preserve"> </w:t>
      </w:r>
      <w:r>
        <w:t>«Детские</w:t>
      </w:r>
      <w:r>
        <w:rPr>
          <w:spacing w:val="-4"/>
        </w:rPr>
        <w:t xml:space="preserve"> </w:t>
      </w:r>
      <w:r>
        <w:t>общественные</w:t>
      </w:r>
      <w:r>
        <w:rPr>
          <w:spacing w:val="-4"/>
        </w:rPr>
        <w:t xml:space="preserve"> </w:t>
      </w:r>
      <w:r>
        <w:rPr>
          <w:spacing w:val="-2"/>
        </w:rPr>
        <w:t>объединения»</w:t>
      </w:r>
    </w:p>
    <w:p w:rsidR="006C1371" w:rsidRDefault="00114C20">
      <w:pPr>
        <w:pStyle w:val="a3"/>
        <w:tabs>
          <w:tab w:val="left" w:pos="3084"/>
          <w:tab w:val="left" w:pos="9410"/>
          <w:tab w:val="left" w:pos="10279"/>
        </w:tabs>
        <w:spacing w:before="268" w:line="237" w:lineRule="auto"/>
        <w:ind w:right="460" w:firstLine="710"/>
      </w:pPr>
      <w:r>
        <w:rPr>
          <w:spacing w:val="-2"/>
        </w:rPr>
        <w:t>Действующие</w:t>
      </w:r>
      <w:r>
        <w:tab/>
        <w:t>на базе школы детские общественные</w:t>
      </w:r>
      <w:r>
        <w:rPr>
          <w:spacing w:val="80"/>
        </w:rPr>
        <w:t xml:space="preserve">  </w:t>
      </w:r>
      <w:r>
        <w:t>объединения</w:t>
      </w:r>
      <w:r>
        <w:tab/>
      </w:r>
      <w:r>
        <w:rPr>
          <w:spacing w:val="-10"/>
        </w:rPr>
        <w:t>–</w:t>
      </w:r>
      <w:r>
        <w:tab/>
      </w:r>
      <w:r>
        <w:rPr>
          <w:spacing w:val="-4"/>
        </w:rPr>
        <w:t xml:space="preserve">это </w:t>
      </w:r>
      <w:r>
        <w:t>добровольные, самоуправляемые, некоммерческие формирования, созданные по инициативе обучающихся и взрослых, объединившихся на основе общности интересов для реализации общих целей, указанных в уставах общественных объединений.</w:t>
      </w:r>
    </w:p>
    <w:p w:rsidR="00842A80" w:rsidRDefault="00114C20" w:rsidP="00842A80">
      <w:pPr>
        <w:pStyle w:val="a3"/>
        <w:spacing w:before="4" w:line="237" w:lineRule="auto"/>
        <w:ind w:right="462" w:firstLine="710"/>
      </w:pPr>
      <w:r>
        <w:t xml:space="preserve">В МБОУ </w:t>
      </w:r>
      <w:r w:rsidR="00842A80">
        <w:t xml:space="preserve">«Рядская ООШ» </w:t>
      </w:r>
      <w:r>
        <w:t>действует Первичное отделение Общероссийской общественно-государственной детско-юношеской организации - Российское движение детей и молодёжи «Движение Первых»</w:t>
      </w:r>
      <w:r w:rsidR="00842A80">
        <w:rPr>
          <w:spacing w:val="80"/>
        </w:rPr>
        <w:t xml:space="preserve"> </w:t>
      </w:r>
      <w:r>
        <w:t>–</w:t>
      </w:r>
      <w:r w:rsidR="00842A80">
        <w:rPr>
          <w:spacing w:val="80"/>
          <w:w w:val="150"/>
        </w:rPr>
        <w:t xml:space="preserve"> </w:t>
      </w:r>
      <w:r>
        <w:t>общероссийская</w:t>
      </w:r>
      <w:r>
        <w:rPr>
          <w:spacing w:val="80"/>
        </w:rPr>
        <w:t xml:space="preserve">   </w:t>
      </w:r>
      <w:r>
        <w:t>общественно-государственная</w:t>
      </w:r>
      <w:r w:rsidR="00842A80">
        <w:t xml:space="preserve"> детско-молодёжная</w:t>
      </w:r>
      <w:r w:rsidR="00842A80">
        <w:rPr>
          <w:spacing w:val="-5"/>
        </w:rPr>
        <w:t xml:space="preserve"> </w:t>
      </w:r>
      <w:r w:rsidR="00842A80">
        <w:rPr>
          <w:spacing w:val="-2"/>
        </w:rPr>
        <w:t>организация.</w:t>
      </w:r>
    </w:p>
    <w:p w:rsidR="00842A80" w:rsidRDefault="00842A80" w:rsidP="00842A80">
      <w:pPr>
        <w:pStyle w:val="a3"/>
        <w:ind w:right="444" w:firstLine="566"/>
      </w:pPr>
      <w:r>
        <w:t>Организация ориентирована на формирование социальной активности, культуры, качеств личности</w:t>
      </w:r>
      <w:r>
        <w:rPr>
          <w:spacing w:val="66"/>
        </w:rPr>
        <w:t xml:space="preserve">  </w:t>
      </w:r>
      <w:r>
        <w:t>у</w:t>
      </w:r>
      <w:r>
        <w:rPr>
          <w:spacing w:val="64"/>
        </w:rPr>
        <w:t xml:space="preserve">  </w:t>
      </w:r>
      <w:r>
        <w:t>детей</w:t>
      </w:r>
      <w:r>
        <w:rPr>
          <w:spacing w:val="69"/>
        </w:rPr>
        <w:t xml:space="preserve">  </w:t>
      </w:r>
      <w:r>
        <w:t>подросткового</w:t>
      </w:r>
      <w:r>
        <w:rPr>
          <w:spacing w:val="66"/>
        </w:rPr>
        <w:t xml:space="preserve">  </w:t>
      </w:r>
      <w:r>
        <w:t>возраста</w:t>
      </w:r>
      <w:r>
        <w:rPr>
          <w:spacing w:val="66"/>
        </w:rPr>
        <w:t xml:space="preserve">  </w:t>
      </w:r>
      <w:r>
        <w:t>на</w:t>
      </w:r>
      <w:r>
        <w:rPr>
          <w:spacing w:val="66"/>
        </w:rPr>
        <w:t xml:space="preserve">  </w:t>
      </w:r>
      <w:r>
        <w:t>основе</w:t>
      </w:r>
      <w:r>
        <w:rPr>
          <w:spacing w:val="67"/>
        </w:rPr>
        <w:t xml:space="preserve">  </w:t>
      </w:r>
      <w:r>
        <w:t>их</w:t>
      </w:r>
      <w:r>
        <w:rPr>
          <w:spacing w:val="67"/>
        </w:rPr>
        <w:t xml:space="preserve">  </w:t>
      </w:r>
      <w:r>
        <w:t>группового</w:t>
      </w:r>
      <w:r>
        <w:rPr>
          <w:spacing w:val="67"/>
        </w:rPr>
        <w:t xml:space="preserve">  </w:t>
      </w:r>
      <w:r>
        <w:rPr>
          <w:spacing w:val="-2"/>
        </w:rPr>
        <w:t>взаимодействия.</w:t>
      </w:r>
    </w:p>
    <w:p w:rsidR="00842A80" w:rsidRDefault="00842A80" w:rsidP="00842A80">
      <w:pPr>
        <w:pStyle w:val="a3"/>
        <w:tabs>
          <w:tab w:val="left" w:pos="5991"/>
        </w:tabs>
        <w:spacing w:line="274" w:lineRule="exact"/>
        <w:jc w:val="left"/>
      </w:pPr>
      <w:r>
        <w:t>Деятельность</w:t>
      </w:r>
      <w:r>
        <w:rPr>
          <w:spacing w:val="56"/>
          <w:w w:val="150"/>
        </w:rPr>
        <w:t xml:space="preserve"> </w:t>
      </w:r>
      <w:r>
        <w:rPr>
          <w:spacing w:val="-2"/>
        </w:rPr>
        <w:t>школьного</w:t>
      </w:r>
      <w:r>
        <w:t xml:space="preserve"> отделения</w:t>
      </w:r>
      <w:r>
        <w:rPr>
          <w:spacing w:val="-2"/>
        </w:rPr>
        <w:t xml:space="preserve"> </w:t>
      </w:r>
      <w:r>
        <w:rPr>
          <w:spacing w:val="-4"/>
        </w:rPr>
        <w:t>РДДМ</w:t>
      </w:r>
      <w:r>
        <w:t xml:space="preserve">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Дети и родители самостоятельно принимают решение об участии в проектах РДДМ.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w:t>
      </w:r>
      <w:r>
        <w:rPr>
          <w:spacing w:val="-2"/>
        </w:rPr>
        <w:t>обществе.</w:t>
      </w:r>
    </w:p>
    <w:p w:rsidR="00842A80" w:rsidRDefault="00842A80" w:rsidP="00842A80">
      <w:pPr>
        <w:pStyle w:val="a3"/>
        <w:spacing w:before="4" w:line="237" w:lineRule="auto"/>
        <w:ind w:left="0" w:right="462"/>
      </w:pPr>
    </w:p>
    <w:p w:rsidR="00842A80" w:rsidRDefault="00842A80" w:rsidP="00842A80">
      <w:pPr>
        <w:pStyle w:val="a3"/>
        <w:spacing w:before="7"/>
        <w:ind w:right="453" w:firstLine="566"/>
      </w:pPr>
      <w:r>
        <w:t>Одно</w:t>
      </w:r>
      <w:r>
        <w:rPr>
          <w:spacing w:val="80"/>
          <w:w w:val="150"/>
        </w:rPr>
        <w:t xml:space="preserve">  </w:t>
      </w:r>
      <w:r>
        <w:t>из</w:t>
      </w:r>
      <w:r>
        <w:rPr>
          <w:spacing w:val="80"/>
        </w:rPr>
        <w:t xml:space="preserve">  </w:t>
      </w:r>
      <w:r>
        <w:t>направлений</w:t>
      </w:r>
      <w:r>
        <w:rPr>
          <w:spacing w:val="80"/>
        </w:rPr>
        <w:t xml:space="preserve">   </w:t>
      </w:r>
      <w:r>
        <w:t>РДДМ</w:t>
      </w:r>
      <w:r>
        <w:rPr>
          <w:spacing w:val="80"/>
          <w:w w:val="150"/>
        </w:rPr>
        <w:t xml:space="preserve">  </w:t>
      </w:r>
      <w:r>
        <w:t>«Движение</w:t>
      </w:r>
      <w:r>
        <w:rPr>
          <w:spacing w:val="80"/>
        </w:rPr>
        <w:t xml:space="preserve">   </w:t>
      </w:r>
      <w:r>
        <w:t>первых»</w:t>
      </w:r>
      <w:r>
        <w:rPr>
          <w:spacing w:val="80"/>
          <w:w w:val="150"/>
        </w:rPr>
        <w:t xml:space="preserve">  </w:t>
      </w:r>
      <w:r>
        <w:t xml:space="preserve">- программа </w:t>
      </w:r>
      <w:r>
        <w:rPr>
          <w:b/>
        </w:rPr>
        <w:t>«</w:t>
      </w:r>
      <w:r>
        <w:t>Орлята России» – уникальный проект, направленный на развитие социальной активности школьников младших</w:t>
      </w:r>
      <w:r>
        <w:rPr>
          <w:spacing w:val="40"/>
        </w:rPr>
        <w:t xml:space="preserve"> </w:t>
      </w:r>
      <w:r>
        <w:t>классов</w:t>
      </w:r>
      <w:r>
        <w:rPr>
          <w:spacing w:val="40"/>
        </w:rPr>
        <w:t xml:space="preserve"> </w:t>
      </w:r>
      <w:r>
        <w:t>в</w:t>
      </w:r>
      <w:r>
        <w:rPr>
          <w:spacing w:val="40"/>
        </w:rPr>
        <w:t xml:space="preserve"> </w:t>
      </w:r>
      <w:r>
        <w:t>рамкам</w:t>
      </w:r>
      <w:r>
        <w:rPr>
          <w:spacing w:val="40"/>
        </w:rPr>
        <w:t xml:space="preserve"> </w:t>
      </w:r>
      <w:r>
        <w:t>патриотического</w:t>
      </w:r>
      <w:r>
        <w:rPr>
          <w:spacing w:val="40"/>
        </w:rPr>
        <w:t xml:space="preserve"> </w:t>
      </w:r>
      <w:r>
        <w:t>воспитания</w:t>
      </w:r>
      <w:r>
        <w:rPr>
          <w:spacing w:val="40"/>
        </w:rPr>
        <w:t xml:space="preserve"> </w:t>
      </w:r>
      <w:r>
        <w:t>граждан</w:t>
      </w:r>
      <w:r>
        <w:rPr>
          <w:spacing w:val="40"/>
        </w:rPr>
        <w:t xml:space="preserve"> </w:t>
      </w:r>
      <w:r>
        <w:t>РФ.</w:t>
      </w:r>
      <w:r>
        <w:rPr>
          <w:spacing w:val="40"/>
        </w:rPr>
        <w:t xml:space="preserve"> </w:t>
      </w:r>
      <w:r>
        <w:t>Участниками</w:t>
      </w:r>
      <w:r>
        <w:rPr>
          <w:spacing w:val="40"/>
        </w:rPr>
        <w:t xml:space="preserve"> </w:t>
      </w:r>
      <w:r>
        <w:t>программы</w:t>
      </w:r>
    </w:p>
    <w:p w:rsidR="00842A80" w:rsidRDefault="00842A80" w:rsidP="00842A80">
      <w:pPr>
        <w:pStyle w:val="a3"/>
        <w:spacing w:before="4" w:line="237" w:lineRule="auto"/>
        <w:ind w:left="0" w:right="462"/>
        <w:sectPr w:rsidR="00842A80">
          <w:pgSz w:w="11910" w:h="16840"/>
          <w:pgMar w:top="480" w:right="237" w:bottom="1240" w:left="600" w:header="0" w:footer="988" w:gutter="0"/>
          <w:cols w:space="720"/>
        </w:sectPr>
      </w:pPr>
      <w:r>
        <w:t>«Орлята России» становятся не только дети, но и педагоги, родители, ученики-наставники из</w:t>
      </w:r>
    </w:p>
    <w:p w:rsidR="006C1371" w:rsidRDefault="00114C20">
      <w:pPr>
        <w:pStyle w:val="a3"/>
        <w:ind w:right="448"/>
      </w:pPr>
      <w:r>
        <w:lastRenderedPageBreak/>
        <w:t>старших классов. В содружестве и</w:t>
      </w:r>
      <w:r>
        <w:rPr>
          <w:spacing w:val="-2"/>
        </w:rPr>
        <w:t xml:space="preserve"> </w:t>
      </w:r>
      <w:r>
        <w:t>сотворчестве</w:t>
      </w:r>
      <w:r>
        <w:rPr>
          <w:spacing w:val="40"/>
        </w:rPr>
        <w:t xml:space="preserve"> </w:t>
      </w:r>
      <w:r>
        <w:t>ребята</w:t>
      </w:r>
      <w:r>
        <w:rPr>
          <w:spacing w:val="40"/>
        </w:rPr>
        <w:t xml:space="preserve"> </w:t>
      </w:r>
      <w:r>
        <w:t>и</w:t>
      </w:r>
      <w:r>
        <w:rPr>
          <w:spacing w:val="40"/>
        </w:rPr>
        <w:t xml:space="preserve"> </w:t>
      </w:r>
      <w:r>
        <w:t>взрослые</w:t>
      </w:r>
      <w:r>
        <w:rPr>
          <w:spacing w:val="40"/>
        </w:rPr>
        <w:t xml:space="preserve"> </w:t>
      </w:r>
      <w:r>
        <w:t>проходят</w:t>
      </w:r>
      <w:r>
        <w:rPr>
          <w:spacing w:val="40"/>
        </w:rPr>
        <w:t xml:space="preserve"> </w:t>
      </w:r>
      <w:r>
        <w:t>образовательные треки,</w:t>
      </w:r>
      <w:r>
        <w:rPr>
          <w:spacing w:val="80"/>
          <w:w w:val="150"/>
        </w:rPr>
        <w:t xml:space="preserve"> </w:t>
      </w:r>
      <w:r>
        <w:t>выполняют задания,</w:t>
      </w:r>
      <w:r>
        <w:rPr>
          <w:spacing w:val="40"/>
        </w:rPr>
        <w:t xml:space="preserve"> </w:t>
      </w:r>
      <w:r>
        <w:t>получая</w:t>
      </w:r>
      <w:r>
        <w:rPr>
          <w:spacing w:val="40"/>
        </w:rPr>
        <w:t xml:space="preserve"> </w:t>
      </w:r>
      <w:r>
        <w:t>уникальный</w:t>
      </w:r>
      <w:r>
        <w:rPr>
          <w:spacing w:val="40"/>
        </w:rPr>
        <w:t xml:space="preserve"> </w:t>
      </w:r>
      <w:r>
        <w:t>опыт</w:t>
      </w:r>
      <w:r>
        <w:rPr>
          <w:spacing w:val="40"/>
        </w:rPr>
        <w:t xml:space="preserve"> </w:t>
      </w:r>
      <w:r>
        <w:t>командной</w:t>
      </w:r>
      <w:r>
        <w:rPr>
          <w:spacing w:val="40"/>
        </w:rPr>
        <w:t xml:space="preserve"> </w:t>
      </w:r>
      <w:r>
        <w:t>работы,</w:t>
      </w:r>
      <w:r>
        <w:rPr>
          <w:spacing w:val="40"/>
        </w:rPr>
        <w:t xml:space="preserve"> </w:t>
      </w:r>
      <w:r>
        <w:t>где</w:t>
      </w:r>
      <w:r>
        <w:rPr>
          <w:spacing w:val="40"/>
        </w:rPr>
        <w:t xml:space="preserve"> </w:t>
      </w:r>
      <w:r>
        <w:t>«один</w:t>
      </w:r>
      <w:r>
        <w:rPr>
          <w:spacing w:val="40"/>
        </w:rPr>
        <w:t xml:space="preserve"> </w:t>
      </w:r>
      <w:r>
        <w:t>за</w:t>
      </w:r>
      <w:r>
        <w:rPr>
          <w:spacing w:val="40"/>
        </w:rPr>
        <w:t xml:space="preserve"> </w:t>
      </w:r>
      <w:r>
        <w:t>всех</w:t>
      </w:r>
      <w:r>
        <w:rPr>
          <w:spacing w:val="40"/>
        </w:rPr>
        <w:t xml:space="preserve"> </w:t>
      </w:r>
      <w:r>
        <w:t>и все</w:t>
      </w:r>
      <w:r>
        <w:rPr>
          <w:spacing w:val="40"/>
        </w:rPr>
        <w:t xml:space="preserve"> </w:t>
      </w:r>
      <w:r>
        <w:t>за одного».</w:t>
      </w:r>
    </w:p>
    <w:p w:rsidR="006C1371" w:rsidRDefault="00114C20">
      <w:pPr>
        <w:pStyle w:val="a3"/>
        <w:spacing w:line="278" w:lineRule="auto"/>
        <w:ind w:right="746" w:firstLine="420"/>
      </w:pPr>
      <w:r>
        <w:t>В образовательной организации действует школьный спортивный клуб «</w:t>
      </w:r>
      <w:r w:rsidR="00842A80">
        <w:t>Здоровячок</w:t>
      </w:r>
      <w:r>
        <w:t>», который объединяет</w:t>
      </w:r>
      <w:r>
        <w:rPr>
          <w:spacing w:val="-3"/>
        </w:rPr>
        <w:t xml:space="preserve"> </w:t>
      </w:r>
      <w:r>
        <w:t>участников</w:t>
      </w:r>
      <w:r>
        <w:rPr>
          <w:spacing w:val="-5"/>
        </w:rPr>
        <w:t xml:space="preserve"> </w:t>
      </w:r>
      <w:r>
        <w:t>образовательного</w:t>
      </w:r>
      <w:r>
        <w:rPr>
          <w:spacing w:val="-4"/>
        </w:rPr>
        <w:t xml:space="preserve"> </w:t>
      </w:r>
      <w:r>
        <w:t>процесса</w:t>
      </w:r>
      <w:r>
        <w:rPr>
          <w:spacing w:val="-5"/>
        </w:rPr>
        <w:t xml:space="preserve"> </w:t>
      </w:r>
      <w:r>
        <w:t>для</w:t>
      </w:r>
      <w:r>
        <w:rPr>
          <w:spacing w:val="-4"/>
        </w:rPr>
        <w:t xml:space="preserve"> </w:t>
      </w:r>
      <w:r>
        <w:t>занятий</w:t>
      </w:r>
      <w:r>
        <w:rPr>
          <w:spacing w:val="-6"/>
        </w:rPr>
        <w:t xml:space="preserve"> </w:t>
      </w:r>
      <w:r>
        <w:t>физической</w:t>
      </w:r>
      <w:r>
        <w:rPr>
          <w:spacing w:val="-4"/>
        </w:rPr>
        <w:t xml:space="preserve"> </w:t>
      </w:r>
      <w:r>
        <w:t>культурой</w:t>
      </w:r>
      <w:r>
        <w:rPr>
          <w:spacing w:val="-4"/>
        </w:rPr>
        <w:t xml:space="preserve"> </w:t>
      </w:r>
      <w:r>
        <w:t>и</w:t>
      </w:r>
      <w:r>
        <w:rPr>
          <w:spacing w:val="-4"/>
        </w:rPr>
        <w:t xml:space="preserve"> </w:t>
      </w:r>
      <w:r>
        <w:t>спортом.</w:t>
      </w: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4"/>
        <w:gridCol w:w="7552"/>
      </w:tblGrid>
      <w:tr w:rsidR="006C1371">
        <w:trPr>
          <w:trHeight w:val="316"/>
        </w:trPr>
        <w:tc>
          <w:tcPr>
            <w:tcW w:w="2304" w:type="dxa"/>
          </w:tcPr>
          <w:p w:rsidR="006C1371" w:rsidRDefault="00114C20">
            <w:pPr>
              <w:pStyle w:val="TableParagraph"/>
              <w:spacing w:line="266" w:lineRule="exact"/>
              <w:ind w:left="107"/>
              <w:rPr>
                <w:sz w:val="24"/>
              </w:rPr>
            </w:pPr>
            <w:r>
              <w:rPr>
                <w:spacing w:val="-2"/>
                <w:sz w:val="24"/>
              </w:rPr>
              <w:t>Уровень</w:t>
            </w:r>
          </w:p>
        </w:tc>
        <w:tc>
          <w:tcPr>
            <w:tcW w:w="7552" w:type="dxa"/>
          </w:tcPr>
          <w:p w:rsidR="006C1371" w:rsidRDefault="00114C20">
            <w:pPr>
              <w:pStyle w:val="TableParagraph"/>
              <w:spacing w:line="266" w:lineRule="exact"/>
              <w:ind w:left="108"/>
              <w:rPr>
                <w:sz w:val="24"/>
              </w:rPr>
            </w:pPr>
            <w:r>
              <w:rPr>
                <w:sz w:val="24"/>
              </w:rPr>
              <w:t>Содержание</w:t>
            </w:r>
            <w:r>
              <w:rPr>
                <w:spacing w:val="-4"/>
                <w:sz w:val="24"/>
              </w:rPr>
              <w:t xml:space="preserve"> </w:t>
            </w:r>
            <w:r>
              <w:rPr>
                <w:spacing w:val="-2"/>
                <w:sz w:val="24"/>
              </w:rPr>
              <w:t>деятельности</w:t>
            </w:r>
          </w:p>
        </w:tc>
      </w:tr>
      <w:tr w:rsidR="006C1371">
        <w:trPr>
          <w:trHeight w:val="5229"/>
        </w:trPr>
        <w:tc>
          <w:tcPr>
            <w:tcW w:w="2304" w:type="dxa"/>
          </w:tcPr>
          <w:p w:rsidR="006C1371" w:rsidRDefault="00114C20">
            <w:pPr>
              <w:pStyle w:val="TableParagraph"/>
              <w:spacing w:line="276" w:lineRule="auto"/>
              <w:ind w:left="107"/>
              <w:rPr>
                <w:sz w:val="24"/>
              </w:rPr>
            </w:pPr>
            <w:r>
              <w:rPr>
                <w:spacing w:val="-2"/>
                <w:sz w:val="24"/>
              </w:rPr>
              <w:t>Индивидуальный уровень</w:t>
            </w:r>
          </w:p>
        </w:tc>
        <w:tc>
          <w:tcPr>
            <w:tcW w:w="7552" w:type="dxa"/>
          </w:tcPr>
          <w:p w:rsidR="006C1371" w:rsidRDefault="00114C20">
            <w:pPr>
              <w:pStyle w:val="TableParagraph"/>
              <w:spacing w:line="276" w:lineRule="auto"/>
              <w:ind w:left="108"/>
              <w:rPr>
                <w:sz w:val="24"/>
              </w:rPr>
            </w:pPr>
            <w:r>
              <w:rPr>
                <w:b/>
                <w:sz w:val="24"/>
              </w:rPr>
              <w:t>-</w:t>
            </w:r>
            <w:r>
              <w:rPr>
                <w:b/>
                <w:spacing w:val="-2"/>
                <w:sz w:val="24"/>
              </w:rPr>
              <w:t xml:space="preserve"> </w:t>
            </w:r>
            <w:r>
              <w:rPr>
                <w:sz w:val="24"/>
              </w:rPr>
              <w:t>участие</w:t>
            </w:r>
            <w:r>
              <w:rPr>
                <w:spacing w:val="-5"/>
                <w:sz w:val="24"/>
              </w:rPr>
              <w:t xml:space="preserve"> </w:t>
            </w:r>
            <w:r>
              <w:rPr>
                <w:sz w:val="24"/>
              </w:rPr>
              <w:t>членов</w:t>
            </w:r>
            <w:r>
              <w:rPr>
                <w:spacing w:val="40"/>
                <w:sz w:val="24"/>
              </w:rPr>
              <w:t xml:space="preserve"> </w:t>
            </w:r>
            <w:r>
              <w:rPr>
                <w:sz w:val="24"/>
              </w:rPr>
              <w:t>РДДМ «Движение</w:t>
            </w:r>
            <w:r>
              <w:rPr>
                <w:spacing w:val="-5"/>
                <w:sz w:val="24"/>
              </w:rPr>
              <w:t xml:space="preserve"> </w:t>
            </w:r>
            <w:r>
              <w:rPr>
                <w:sz w:val="24"/>
              </w:rPr>
              <w:t>Первых»</w:t>
            </w:r>
            <w:r>
              <w:rPr>
                <w:spacing w:val="-9"/>
                <w:sz w:val="24"/>
              </w:rPr>
              <w:t xml:space="preserve"> </w:t>
            </w:r>
            <w:r>
              <w:rPr>
                <w:sz w:val="24"/>
              </w:rPr>
              <w:t>в</w:t>
            </w:r>
            <w:r>
              <w:rPr>
                <w:spacing w:val="40"/>
                <w:sz w:val="24"/>
              </w:rPr>
              <w:t xml:space="preserve"> </w:t>
            </w:r>
            <w:r>
              <w:rPr>
                <w:sz w:val="24"/>
              </w:rPr>
              <w:t>реализации</w:t>
            </w:r>
            <w:r>
              <w:rPr>
                <w:spacing w:val="-4"/>
                <w:sz w:val="24"/>
              </w:rPr>
              <w:t xml:space="preserve"> </w:t>
            </w:r>
            <w:r>
              <w:rPr>
                <w:sz w:val="24"/>
              </w:rPr>
              <w:t>12 направлений общественной организации :</w:t>
            </w:r>
          </w:p>
          <w:p w:rsidR="006C1371" w:rsidRPr="00842A80" w:rsidRDefault="00114C20" w:rsidP="00030E22">
            <w:pPr>
              <w:pStyle w:val="TableParagraph"/>
              <w:numPr>
                <w:ilvl w:val="0"/>
                <w:numId w:val="308"/>
              </w:numPr>
              <w:tabs>
                <w:tab w:val="left" w:pos="417"/>
              </w:tabs>
              <w:spacing w:before="32"/>
              <w:ind w:left="417" w:hanging="242"/>
              <w:jc w:val="left"/>
              <w:rPr>
                <w:rFonts w:ascii="Calibri" w:hAnsi="Calibri"/>
                <w:b/>
                <w:sz w:val="24"/>
              </w:rPr>
            </w:pPr>
            <w:r>
              <w:rPr>
                <w:b/>
                <w:sz w:val="24"/>
              </w:rPr>
              <w:t>Образование</w:t>
            </w:r>
            <w:r>
              <w:rPr>
                <w:b/>
                <w:spacing w:val="-5"/>
                <w:sz w:val="24"/>
              </w:rPr>
              <w:t xml:space="preserve"> </w:t>
            </w:r>
            <w:r>
              <w:rPr>
                <w:b/>
                <w:sz w:val="24"/>
              </w:rPr>
              <w:t>и</w:t>
            </w:r>
            <w:r>
              <w:rPr>
                <w:b/>
                <w:spacing w:val="-2"/>
                <w:sz w:val="24"/>
              </w:rPr>
              <w:t xml:space="preserve"> </w:t>
            </w:r>
            <w:r w:rsidRPr="00842A80">
              <w:rPr>
                <w:b/>
                <w:sz w:val="24"/>
              </w:rPr>
              <w:t>знания</w:t>
            </w:r>
            <w:r w:rsidRPr="00842A80">
              <w:rPr>
                <w:b/>
                <w:spacing w:val="-1"/>
                <w:sz w:val="24"/>
              </w:rPr>
              <w:t xml:space="preserve"> </w:t>
            </w:r>
            <w:r w:rsidRPr="00842A80">
              <w:rPr>
                <w:sz w:val="24"/>
              </w:rPr>
              <w:t>«УЧИСЬ</w:t>
            </w:r>
            <w:r w:rsidRPr="00842A80">
              <w:rPr>
                <w:spacing w:val="-5"/>
                <w:sz w:val="24"/>
              </w:rPr>
              <w:t xml:space="preserve"> </w:t>
            </w:r>
            <w:r w:rsidRPr="00842A80">
              <w:rPr>
                <w:sz w:val="24"/>
              </w:rPr>
              <w:t>И</w:t>
            </w:r>
            <w:r w:rsidRPr="00842A80">
              <w:rPr>
                <w:spacing w:val="-4"/>
                <w:sz w:val="24"/>
              </w:rPr>
              <w:t xml:space="preserve"> </w:t>
            </w:r>
            <w:r w:rsidRPr="00842A80">
              <w:rPr>
                <w:spacing w:val="-2"/>
                <w:sz w:val="24"/>
              </w:rPr>
              <w:t>ПОЗНАВАЙ!»</w:t>
            </w:r>
          </w:p>
          <w:p w:rsidR="006C1371" w:rsidRPr="00842A80" w:rsidRDefault="00114C20" w:rsidP="00030E22">
            <w:pPr>
              <w:pStyle w:val="TableParagraph"/>
              <w:numPr>
                <w:ilvl w:val="0"/>
                <w:numId w:val="308"/>
              </w:numPr>
              <w:tabs>
                <w:tab w:val="left" w:pos="348"/>
              </w:tabs>
              <w:spacing w:before="50"/>
              <w:ind w:left="348" w:hanging="240"/>
              <w:jc w:val="left"/>
              <w:rPr>
                <w:b/>
                <w:sz w:val="24"/>
              </w:rPr>
            </w:pPr>
            <w:r w:rsidRPr="00842A80">
              <w:rPr>
                <w:b/>
                <w:sz w:val="24"/>
              </w:rPr>
              <w:t>Наука</w:t>
            </w:r>
            <w:r w:rsidRPr="00842A80">
              <w:rPr>
                <w:b/>
                <w:spacing w:val="-4"/>
                <w:sz w:val="24"/>
              </w:rPr>
              <w:t xml:space="preserve"> </w:t>
            </w:r>
            <w:r w:rsidRPr="00842A80">
              <w:rPr>
                <w:b/>
                <w:sz w:val="24"/>
              </w:rPr>
              <w:t>и</w:t>
            </w:r>
            <w:r w:rsidRPr="00842A80">
              <w:rPr>
                <w:b/>
                <w:spacing w:val="-6"/>
                <w:sz w:val="24"/>
              </w:rPr>
              <w:t xml:space="preserve"> </w:t>
            </w:r>
            <w:r w:rsidRPr="00842A80">
              <w:rPr>
                <w:b/>
                <w:sz w:val="24"/>
              </w:rPr>
              <w:t xml:space="preserve">технологии </w:t>
            </w:r>
            <w:r w:rsidRPr="00842A80">
              <w:rPr>
                <w:sz w:val="24"/>
              </w:rPr>
              <w:t>«ДЕРЗАЙ</w:t>
            </w:r>
            <w:r w:rsidRPr="00842A80">
              <w:rPr>
                <w:spacing w:val="-3"/>
                <w:sz w:val="24"/>
              </w:rPr>
              <w:t xml:space="preserve"> </w:t>
            </w:r>
            <w:r w:rsidRPr="00842A80">
              <w:rPr>
                <w:sz w:val="24"/>
              </w:rPr>
              <w:t>И</w:t>
            </w:r>
            <w:r w:rsidRPr="00842A80">
              <w:rPr>
                <w:spacing w:val="-4"/>
                <w:sz w:val="24"/>
              </w:rPr>
              <w:t xml:space="preserve"> </w:t>
            </w:r>
            <w:r w:rsidRPr="00842A80">
              <w:rPr>
                <w:spacing w:val="-2"/>
                <w:sz w:val="24"/>
              </w:rPr>
              <w:t>ОТКРЫВАЙ!»</w:t>
            </w:r>
          </w:p>
          <w:p w:rsidR="006C1371" w:rsidRPr="00842A80" w:rsidRDefault="00114C20" w:rsidP="00030E22">
            <w:pPr>
              <w:pStyle w:val="TableParagraph"/>
              <w:numPr>
                <w:ilvl w:val="0"/>
                <w:numId w:val="308"/>
              </w:numPr>
              <w:tabs>
                <w:tab w:val="left" w:pos="348"/>
              </w:tabs>
              <w:spacing w:before="53"/>
              <w:ind w:left="348" w:hanging="240"/>
              <w:jc w:val="left"/>
              <w:rPr>
                <w:b/>
                <w:sz w:val="24"/>
              </w:rPr>
            </w:pPr>
            <w:r>
              <w:rPr>
                <w:b/>
                <w:sz w:val="24"/>
              </w:rPr>
              <w:t>Труд,</w:t>
            </w:r>
            <w:r>
              <w:rPr>
                <w:b/>
                <w:spacing w:val="-5"/>
                <w:sz w:val="24"/>
              </w:rPr>
              <w:t xml:space="preserve"> </w:t>
            </w:r>
            <w:r>
              <w:rPr>
                <w:b/>
                <w:sz w:val="24"/>
              </w:rPr>
              <w:t>профессия</w:t>
            </w:r>
            <w:r>
              <w:rPr>
                <w:b/>
                <w:spacing w:val="-3"/>
                <w:sz w:val="24"/>
              </w:rPr>
              <w:t xml:space="preserve"> </w:t>
            </w:r>
            <w:r>
              <w:rPr>
                <w:b/>
                <w:sz w:val="24"/>
              </w:rPr>
              <w:t>и своё</w:t>
            </w:r>
            <w:r>
              <w:rPr>
                <w:b/>
                <w:spacing w:val="-4"/>
                <w:sz w:val="24"/>
              </w:rPr>
              <w:t xml:space="preserve"> </w:t>
            </w:r>
            <w:r>
              <w:rPr>
                <w:b/>
                <w:sz w:val="24"/>
              </w:rPr>
              <w:t>дело</w:t>
            </w:r>
            <w:r>
              <w:rPr>
                <w:b/>
                <w:spacing w:val="1"/>
                <w:sz w:val="24"/>
              </w:rPr>
              <w:t xml:space="preserve"> </w:t>
            </w:r>
            <w:r w:rsidRPr="00842A80">
              <w:rPr>
                <w:sz w:val="24"/>
              </w:rPr>
              <w:t>«НАЙДИ</w:t>
            </w:r>
            <w:r w:rsidRPr="00842A80">
              <w:rPr>
                <w:spacing w:val="-3"/>
                <w:sz w:val="24"/>
              </w:rPr>
              <w:t xml:space="preserve"> </w:t>
            </w:r>
            <w:r w:rsidRPr="00842A80">
              <w:rPr>
                <w:spacing w:val="-2"/>
                <w:sz w:val="24"/>
              </w:rPr>
              <w:t>ПРИЗВАНИЕ!»</w:t>
            </w:r>
          </w:p>
          <w:p w:rsidR="006C1371" w:rsidRPr="00842A80" w:rsidRDefault="00114C20" w:rsidP="00030E22">
            <w:pPr>
              <w:pStyle w:val="TableParagraph"/>
              <w:numPr>
                <w:ilvl w:val="0"/>
                <w:numId w:val="308"/>
              </w:numPr>
              <w:tabs>
                <w:tab w:val="left" w:pos="348"/>
              </w:tabs>
              <w:spacing w:before="55"/>
              <w:ind w:left="348" w:hanging="240"/>
              <w:jc w:val="left"/>
              <w:rPr>
                <w:b/>
                <w:sz w:val="24"/>
              </w:rPr>
            </w:pPr>
            <w:r>
              <w:rPr>
                <w:b/>
                <w:sz w:val="24"/>
              </w:rPr>
              <w:t>Культура</w:t>
            </w:r>
            <w:r>
              <w:rPr>
                <w:b/>
                <w:spacing w:val="-7"/>
                <w:sz w:val="24"/>
              </w:rPr>
              <w:t xml:space="preserve"> </w:t>
            </w:r>
            <w:r>
              <w:rPr>
                <w:b/>
                <w:sz w:val="24"/>
              </w:rPr>
              <w:t>и</w:t>
            </w:r>
            <w:r>
              <w:rPr>
                <w:b/>
                <w:spacing w:val="-3"/>
                <w:sz w:val="24"/>
              </w:rPr>
              <w:t xml:space="preserve"> </w:t>
            </w:r>
            <w:r>
              <w:rPr>
                <w:b/>
                <w:sz w:val="24"/>
              </w:rPr>
              <w:t>искусство</w:t>
            </w:r>
            <w:r>
              <w:rPr>
                <w:b/>
                <w:spacing w:val="1"/>
                <w:sz w:val="24"/>
              </w:rPr>
              <w:t xml:space="preserve"> </w:t>
            </w:r>
            <w:r w:rsidRPr="00842A80">
              <w:rPr>
                <w:sz w:val="24"/>
              </w:rPr>
              <w:t>«СОЗДАВАЙ</w:t>
            </w:r>
            <w:r w:rsidRPr="00842A80">
              <w:rPr>
                <w:spacing w:val="-5"/>
                <w:sz w:val="24"/>
              </w:rPr>
              <w:t xml:space="preserve"> </w:t>
            </w:r>
            <w:r w:rsidRPr="00842A80">
              <w:rPr>
                <w:sz w:val="24"/>
              </w:rPr>
              <w:t>И</w:t>
            </w:r>
            <w:r w:rsidRPr="00842A80">
              <w:rPr>
                <w:spacing w:val="-2"/>
                <w:sz w:val="24"/>
              </w:rPr>
              <w:t xml:space="preserve"> ВДОХНОВЛЯЙ!»</w:t>
            </w:r>
          </w:p>
          <w:p w:rsidR="006C1371" w:rsidRPr="00842A80" w:rsidRDefault="00114C20" w:rsidP="00030E22">
            <w:pPr>
              <w:pStyle w:val="TableParagraph"/>
              <w:numPr>
                <w:ilvl w:val="0"/>
                <w:numId w:val="308"/>
              </w:numPr>
              <w:tabs>
                <w:tab w:val="left" w:pos="348"/>
              </w:tabs>
              <w:spacing w:before="53"/>
              <w:ind w:left="348" w:hanging="240"/>
              <w:jc w:val="left"/>
              <w:rPr>
                <w:b/>
                <w:sz w:val="24"/>
              </w:rPr>
            </w:pPr>
            <w:r>
              <w:rPr>
                <w:b/>
                <w:sz w:val="24"/>
              </w:rPr>
              <w:t>Волонтёрство</w:t>
            </w:r>
            <w:r>
              <w:rPr>
                <w:b/>
                <w:spacing w:val="-8"/>
                <w:sz w:val="24"/>
              </w:rPr>
              <w:t xml:space="preserve"> </w:t>
            </w:r>
            <w:r>
              <w:rPr>
                <w:b/>
                <w:sz w:val="24"/>
              </w:rPr>
              <w:t>и</w:t>
            </w:r>
            <w:r>
              <w:rPr>
                <w:b/>
                <w:spacing w:val="-7"/>
                <w:sz w:val="24"/>
              </w:rPr>
              <w:t xml:space="preserve"> </w:t>
            </w:r>
            <w:r w:rsidRPr="00842A80">
              <w:rPr>
                <w:b/>
                <w:sz w:val="24"/>
              </w:rPr>
              <w:t>добровольчество</w:t>
            </w:r>
            <w:r w:rsidRPr="00842A80">
              <w:rPr>
                <w:b/>
                <w:spacing w:val="-1"/>
                <w:sz w:val="24"/>
              </w:rPr>
              <w:t xml:space="preserve"> </w:t>
            </w:r>
            <w:r w:rsidRPr="00842A80">
              <w:rPr>
                <w:sz w:val="24"/>
              </w:rPr>
              <w:t>«БЛАГО</w:t>
            </w:r>
            <w:r w:rsidRPr="00842A80">
              <w:rPr>
                <w:spacing w:val="-4"/>
                <w:sz w:val="24"/>
              </w:rPr>
              <w:t xml:space="preserve"> </w:t>
            </w:r>
            <w:r w:rsidRPr="00842A80">
              <w:rPr>
                <w:spacing w:val="-2"/>
                <w:sz w:val="24"/>
              </w:rPr>
              <w:t>ТВОРИ!»</w:t>
            </w:r>
          </w:p>
          <w:p w:rsidR="006C1371" w:rsidRPr="00842A80" w:rsidRDefault="00114C20" w:rsidP="00030E22">
            <w:pPr>
              <w:pStyle w:val="TableParagraph"/>
              <w:numPr>
                <w:ilvl w:val="0"/>
                <w:numId w:val="308"/>
              </w:numPr>
              <w:tabs>
                <w:tab w:val="left" w:pos="348"/>
              </w:tabs>
              <w:spacing w:before="55"/>
              <w:ind w:left="348" w:hanging="240"/>
              <w:jc w:val="left"/>
              <w:rPr>
                <w:b/>
                <w:sz w:val="24"/>
              </w:rPr>
            </w:pPr>
            <w:r w:rsidRPr="00842A80">
              <w:rPr>
                <w:b/>
                <w:sz w:val="24"/>
              </w:rPr>
              <w:t>Патриотизм</w:t>
            </w:r>
            <w:r w:rsidRPr="00842A80">
              <w:rPr>
                <w:b/>
                <w:spacing w:val="-7"/>
                <w:sz w:val="24"/>
              </w:rPr>
              <w:t xml:space="preserve"> </w:t>
            </w:r>
            <w:r w:rsidRPr="00842A80">
              <w:rPr>
                <w:b/>
                <w:sz w:val="24"/>
              </w:rPr>
              <w:t>и</w:t>
            </w:r>
            <w:r w:rsidRPr="00842A80">
              <w:rPr>
                <w:b/>
                <w:spacing w:val="-6"/>
                <w:sz w:val="24"/>
              </w:rPr>
              <w:t xml:space="preserve"> </w:t>
            </w:r>
            <w:r w:rsidRPr="00842A80">
              <w:rPr>
                <w:b/>
                <w:sz w:val="24"/>
              </w:rPr>
              <w:t>историческая</w:t>
            </w:r>
            <w:r w:rsidRPr="00842A80">
              <w:rPr>
                <w:b/>
                <w:spacing w:val="-2"/>
                <w:sz w:val="24"/>
              </w:rPr>
              <w:t xml:space="preserve"> </w:t>
            </w:r>
            <w:r w:rsidRPr="00842A80">
              <w:rPr>
                <w:b/>
                <w:sz w:val="24"/>
              </w:rPr>
              <w:t>память</w:t>
            </w:r>
            <w:r w:rsidRPr="00842A80">
              <w:rPr>
                <w:b/>
                <w:spacing w:val="-1"/>
                <w:sz w:val="24"/>
              </w:rPr>
              <w:t xml:space="preserve"> </w:t>
            </w:r>
            <w:r w:rsidRPr="00842A80">
              <w:rPr>
                <w:sz w:val="24"/>
              </w:rPr>
              <w:t>«СЛУЖИ</w:t>
            </w:r>
            <w:r w:rsidRPr="00842A80">
              <w:rPr>
                <w:spacing w:val="-4"/>
                <w:sz w:val="24"/>
              </w:rPr>
              <w:t xml:space="preserve"> </w:t>
            </w:r>
            <w:r w:rsidRPr="00842A80">
              <w:rPr>
                <w:spacing w:val="-2"/>
                <w:sz w:val="24"/>
              </w:rPr>
              <w:t>ОТЕЧЕСТВУ!»</w:t>
            </w:r>
          </w:p>
          <w:p w:rsidR="006C1371" w:rsidRPr="00842A80" w:rsidRDefault="00114C20" w:rsidP="00030E22">
            <w:pPr>
              <w:pStyle w:val="TableParagraph"/>
              <w:numPr>
                <w:ilvl w:val="0"/>
                <w:numId w:val="308"/>
              </w:numPr>
              <w:tabs>
                <w:tab w:val="left" w:pos="348"/>
              </w:tabs>
              <w:spacing w:before="53"/>
              <w:ind w:left="348" w:hanging="240"/>
              <w:jc w:val="left"/>
              <w:rPr>
                <w:b/>
                <w:sz w:val="24"/>
              </w:rPr>
            </w:pPr>
            <w:r w:rsidRPr="00842A80">
              <w:rPr>
                <w:b/>
                <w:sz w:val="24"/>
              </w:rPr>
              <w:t>Спорт</w:t>
            </w:r>
            <w:r w:rsidRPr="00842A80">
              <w:rPr>
                <w:b/>
                <w:spacing w:val="-2"/>
                <w:sz w:val="24"/>
              </w:rPr>
              <w:t xml:space="preserve"> </w:t>
            </w:r>
            <w:r w:rsidRPr="00842A80">
              <w:rPr>
                <w:sz w:val="24"/>
              </w:rPr>
              <w:t>«ДОСТИГАЙ</w:t>
            </w:r>
            <w:r w:rsidRPr="00842A80">
              <w:rPr>
                <w:spacing w:val="-4"/>
                <w:sz w:val="24"/>
              </w:rPr>
              <w:t xml:space="preserve"> </w:t>
            </w:r>
            <w:r w:rsidRPr="00842A80">
              <w:rPr>
                <w:sz w:val="24"/>
              </w:rPr>
              <w:t>И</w:t>
            </w:r>
            <w:r w:rsidRPr="00842A80">
              <w:rPr>
                <w:spacing w:val="-5"/>
                <w:sz w:val="24"/>
              </w:rPr>
              <w:t xml:space="preserve"> </w:t>
            </w:r>
            <w:r w:rsidRPr="00842A80">
              <w:rPr>
                <w:spacing w:val="-2"/>
                <w:sz w:val="24"/>
              </w:rPr>
              <w:t>ПОБЕЖДАЙ!»</w:t>
            </w:r>
          </w:p>
          <w:p w:rsidR="006C1371" w:rsidRPr="00842A80" w:rsidRDefault="00114C20" w:rsidP="00030E22">
            <w:pPr>
              <w:pStyle w:val="TableParagraph"/>
              <w:numPr>
                <w:ilvl w:val="0"/>
                <w:numId w:val="308"/>
              </w:numPr>
              <w:tabs>
                <w:tab w:val="left" w:pos="348"/>
              </w:tabs>
              <w:spacing w:before="55"/>
              <w:ind w:left="348" w:hanging="240"/>
              <w:jc w:val="left"/>
              <w:rPr>
                <w:b/>
                <w:sz w:val="24"/>
              </w:rPr>
            </w:pPr>
            <w:r w:rsidRPr="00842A80">
              <w:rPr>
                <w:b/>
                <w:sz w:val="24"/>
              </w:rPr>
              <w:t>Здоровый</w:t>
            </w:r>
            <w:r w:rsidRPr="00842A80">
              <w:rPr>
                <w:b/>
                <w:spacing w:val="-5"/>
                <w:sz w:val="24"/>
              </w:rPr>
              <w:t xml:space="preserve"> </w:t>
            </w:r>
            <w:r w:rsidRPr="00842A80">
              <w:rPr>
                <w:b/>
                <w:sz w:val="24"/>
              </w:rPr>
              <w:t>образ</w:t>
            </w:r>
            <w:r w:rsidRPr="00842A80">
              <w:rPr>
                <w:b/>
                <w:spacing w:val="-5"/>
                <w:sz w:val="24"/>
              </w:rPr>
              <w:t xml:space="preserve"> </w:t>
            </w:r>
            <w:r w:rsidRPr="00842A80">
              <w:rPr>
                <w:b/>
                <w:sz w:val="24"/>
              </w:rPr>
              <w:t xml:space="preserve">жизни </w:t>
            </w:r>
            <w:r w:rsidRPr="00842A80">
              <w:rPr>
                <w:sz w:val="24"/>
              </w:rPr>
              <w:t>«БУДЬ</w:t>
            </w:r>
            <w:r w:rsidRPr="00842A80">
              <w:rPr>
                <w:spacing w:val="-6"/>
                <w:sz w:val="24"/>
              </w:rPr>
              <w:t xml:space="preserve"> </w:t>
            </w:r>
            <w:r w:rsidRPr="00842A80">
              <w:rPr>
                <w:spacing w:val="-2"/>
                <w:sz w:val="24"/>
              </w:rPr>
              <w:t>ЗДОРОВ!»</w:t>
            </w:r>
          </w:p>
          <w:p w:rsidR="006C1371" w:rsidRPr="00842A80" w:rsidRDefault="00114C20" w:rsidP="00030E22">
            <w:pPr>
              <w:pStyle w:val="TableParagraph"/>
              <w:numPr>
                <w:ilvl w:val="0"/>
                <w:numId w:val="308"/>
              </w:numPr>
              <w:tabs>
                <w:tab w:val="left" w:pos="348"/>
              </w:tabs>
              <w:spacing w:before="53"/>
              <w:ind w:left="348" w:hanging="240"/>
              <w:jc w:val="left"/>
              <w:rPr>
                <w:b/>
                <w:sz w:val="24"/>
              </w:rPr>
            </w:pPr>
            <w:r w:rsidRPr="00842A80">
              <w:rPr>
                <w:b/>
                <w:sz w:val="24"/>
              </w:rPr>
              <w:t>Медиа</w:t>
            </w:r>
            <w:r w:rsidRPr="00842A80">
              <w:rPr>
                <w:b/>
                <w:spacing w:val="-6"/>
                <w:sz w:val="24"/>
              </w:rPr>
              <w:t xml:space="preserve"> </w:t>
            </w:r>
            <w:r w:rsidRPr="00842A80">
              <w:rPr>
                <w:b/>
                <w:sz w:val="24"/>
              </w:rPr>
              <w:t>и</w:t>
            </w:r>
            <w:r w:rsidRPr="00842A80">
              <w:rPr>
                <w:b/>
                <w:spacing w:val="-3"/>
                <w:sz w:val="24"/>
              </w:rPr>
              <w:t xml:space="preserve"> </w:t>
            </w:r>
            <w:r w:rsidRPr="00842A80">
              <w:rPr>
                <w:b/>
                <w:sz w:val="24"/>
              </w:rPr>
              <w:t>коммуникации</w:t>
            </w:r>
            <w:r w:rsidRPr="00842A80">
              <w:rPr>
                <w:b/>
                <w:spacing w:val="-1"/>
                <w:sz w:val="24"/>
              </w:rPr>
              <w:t xml:space="preserve"> </w:t>
            </w:r>
            <w:r w:rsidRPr="00842A80">
              <w:rPr>
                <w:sz w:val="24"/>
              </w:rPr>
              <w:t>«РАССКАЖИ</w:t>
            </w:r>
            <w:r w:rsidRPr="00842A80">
              <w:rPr>
                <w:spacing w:val="-5"/>
                <w:sz w:val="24"/>
              </w:rPr>
              <w:t xml:space="preserve"> </w:t>
            </w:r>
            <w:r w:rsidRPr="00842A80">
              <w:rPr>
                <w:sz w:val="24"/>
              </w:rPr>
              <w:t>О</w:t>
            </w:r>
            <w:r w:rsidRPr="00842A80">
              <w:rPr>
                <w:spacing w:val="-3"/>
                <w:sz w:val="24"/>
              </w:rPr>
              <w:t xml:space="preserve"> </w:t>
            </w:r>
            <w:r w:rsidRPr="00842A80">
              <w:rPr>
                <w:spacing w:val="-2"/>
                <w:sz w:val="24"/>
              </w:rPr>
              <w:t>ГЛАВНОМ!»</w:t>
            </w:r>
          </w:p>
          <w:p w:rsidR="006C1371" w:rsidRPr="00842A80" w:rsidRDefault="00114C20" w:rsidP="00030E22">
            <w:pPr>
              <w:pStyle w:val="TableParagraph"/>
              <w:numPr>
                <w:ilvl w:val="0"/>
                <w:numId w:val="308"/>
              </w:numPr>
              <w:tabs>
                <w:tab w:val="left" w:pos="468"/>
              </w:tabs>
              <w:spacing w:before="55"/>
              <w:ind w:left="468" w:hanging="360"/>
              <w:jc w:val="left"/>
              <w:rPr>
                <w:b/>
                <w:sz w:val="24"/>
              </w:rPr>
            </w:pPr>
            <w:r w:rsidRPr="00842A80">
              <w:rPr>
                <w:b/>
                <w:sz w:val="24"/>
              </w:rPr>
              <w:t>Дипломатия</w:t>
            </w:r>
            <w:r w:rsidRPr="00842A80">
              <w:rPr>
                <w:b/>
                <w:spacing w:val="-8"/>
                <w:sz w:val="24"/>
              </w:rPr>
              <w:t xml:space="preserve"> </w:t>
            </w:r>
            <w:r w:rsidRPr="00842A80">
              <w:rPr>
                <w:b/>
                <w:sz w:val="24"/>
              </w:rPr>
              <w:t>и</w:t>
            </w:r>
            <w:r w:rsidRPr="00842A80">
              <w:rPr>
                <w:b/>
                <w:spacing w:val="-5"/>
                <w:sz w:val="24"/>
              </w:rPr>
              <w:t xml:space="preserve"> </w:t>
            </w:r>
            <w:r w:rsidRPr="00842A80">
              <w:rPr>
                <w:b/>
                <w:sz w:val="24"/>
              </w:rPr>
              <w:t>международные</w:t>
            </w:r>
            <w:r w:rsidRPr="00842A80">
              <w:rPr>
                <w:b/>
                <w:spacing w:val="-8"/>
                <w:sz w:val="24"/>
              </w:rPr>
              <w:t xml:space="preserve"> </w:t>
            </w:r>
            <w:r w:rsidRPr="00842A80">
              <w:rPr>
                <w:b/>
                <w:sz w:val="24"/>
              </w:rPr>
              <w:t>отношения</w:t>
            </w:r>
            <w:r w:rsidRPr="00842A80">
              <w:rPr>
                <w:b/>
                <w:spacing w:val="1"/>
                <w:sz w:val="24"/>
              </w:rPr>
              <w:t xml:space="preserve"> </w:t>
            </w:r>
            <w:r w:rsidRPr="00842A80">
              <w:rPr>
                <w:sz w:val="24"/>
              </w:rPr>
              <w:t>«УМЕЙ</w:t>
            </w:r>
            <w:r w:rsidRPr="00842A80">
              <w:rPr>
                <w:spacing w:val="-6"/>
                <w:sz w:val="24"/>
              </w:rPr>
              <w:t xml:space="preserve"> </w:t>
            </w:r>
            <w:r w:rsidRPr="00842A80">
              <w:rPr>
                <w:spacing w:val="-2"/>
                <w:sz w:val="24"/>
              </w:rPr>
              <w:t>ДРУЖИТЬ!»</w:t>
            </w:r>
          </w:p>
          <w:p w:rsidR="006C1371" w:rsidRPr="00842A80" w:rsidRDefault="00114C20" w:rsidP="00030E22">
            <w:pPr>
              <w:pStyle w:val="TableParagraph"/>
              <w:numPr>
                <w:ilvl w:val="0"/>
                <w:numId w:val="308"/>
              </w:numPr>
              <w:tabs>
                <w:tab w:val="left" w:pos="468"/>
              </w:tabs>
              <w:spacing w:before="53"/>
              <w:ind w:left="468" w:hanging="360"/>
              <w:jc w:val="left"/>
              <w:rPr>
                <w:b/>
                <w:sz w:val="24"/>
              </w:rPr>
            </w:pPr>
            <w:r w:rsidRPr="00842A80">
              <w:rPr>
                <w:b/>
                <w:sz w:val="24"/>
              </w:rPr>
              <w:t>Экология</w:t>
            </w:r>
            <w:r w:rsidRPr="00842A80">
              <w:rPr>
                <w:b/>
                <w:spacing w:val="-4"/>
                <w:sz w:val="24"/>
              </w:rPr>
              <w:t xml:space="preserve"> </w:t>
            </w:r>
            <w:r w:rsidRPr="00842A80">
              <w:rPr>
                <w:b/>
                <w:sz w:val="24"/>
              </w:rPr>
              <w:t>и</w:t>
            </w:r>
            <w:r w:rsidRPr="00842A80">
              <w:rPr>
                <w:b/>
                <w:spacing w:val="-4"/>
                <w:sz w:val="24"/>
              </w:rPr>
              <w:t xml:space="preserve"> </w:t>
            </w:r>
            <w:r w:rsidRPr="00842A80">
              <w:rPr>
                <w:b/>
                <w:sz w:val="24"/>
              </w:rPr>
              <w:t>охрана</w:t>
            </w:r>
            <w:r w:rsidRPr="00842A80">
              <w:rPr>
                <w:b/>
                <w:spacing w:val="-6"/>
                <w:sz w:val="24"/>
              </w:rPr>
              <w:t xml:space="preserve"> </w:t>
            </w:r>
            <w:r w:rsidRPr="00842A80">
              <w:rPr>
                <w:b/>
                <w:sz w:val="24"/>
              </w:rPr>
              <w:t>природы</w:t>
            </w:r>
            <w:r w:rsidRPr="00842A80">
              <w:rPr>
                <w:b/>
                <w:spacing w:val="-1"/>
                <w:sz w:val="24"/>
              </w:rPr>
              <w:t xml:space="preserve"> </w:t>
            </w:r>
            <w:r w:rsidRPr="00842A80">
              <w:rPr>
                <w:sz w:val="24"/>
              </w:rPr>
              <w:t>«БЕРЕГИ</w:t>
            </w:r>
            <w:r w:rsidRPr="00842A80">
              <w:rPr>
                <w:spacing w:val="-4"/>
                <w:sz w:val="24"/>
              </w:rPr>
              <w:t xml:space="preserve"> </w:t>
            </w:r>
            <w:r w:rsidRPr="00842A80">
              <w:rPr>
                <w:spacing w:val="-2"/>
                <w:sz w:val="24"/>
              </w:rPr>
              <w:t>ПЛАНЕТУ!»</w:t>
            </w:r>
          </w:p>
          <w:p w:rsidR="006C1371" w:rsidRPr="00842A80" w:rsidRDefault="00114C20" w:rsidP="00030E22">
            <w:pPr>
              <w:pStyle w:val="TableParagraph"/>
              <w:numPr>
                <w:ilvl w:val="0"/>
                <w:numId w:val="308"/>
              </w:numPr>
              <w:tabs>
                <w:tab w:val="left" w:pos="468"/>
              </w:tabs>
              <w:spacing w:before="55"/>
              <w:ind w:left="468" w:hanging="360"/>
              <w:jc w:val="left"/>
              <w:rPr>
                <w:b/>
                <w:sz w:val="24"/>
              </w:rPr>
            </w:pPr>
            <w:r w:rsidRPr="00842A80">
              <w:rPr>
                <w:b/>
                <w:sz w:val="24"/>
              </w:rPr>
              <w:t>Туризм</w:t>
            </w:r>
            <w:r w:rsidRPr="00842A80">
              <w:rPr>
                <w:b/>
                <w:spacing w:val="-7"/>
                <w:sz w:val="24"/>
              </w:rPr>
              <w:t xml:space="preserve"> </w:t>
            </w:r>
            <w:r w:rsidRPr="00842A80">
              <w:rPr>
                <w:b/>
                <w:sz w:val="24"/>
              </w:rPr>
              <w:t>и</w:t>
            </w:r>
            <w:r w:rsidRPr="00842A80">
              <w:rPr>
                <w:b/>
                <w:spacing w:val="-5"/>
                <w:sz w:val="24"/>
              </w:rPr>
              <w:t xml:space="preserve"> </w:t>
            </w:r>
            <w:r w:rsidRPr="00842A80">
              <w:rPr>
                <w:b/>
                <w:sz w:val="24"/>
              </w:rPr>
              <w:t>путешествия</w:t>
            </w:r>
            <w:r w:rsidRPr="00842A80">
              <w:rPr>
                <w:b/>
                <w:spacing w:val="-1"/>
                <w:sz w:val="24"/>
              </w:rPr>
              <w:t xml:space="preserve"> </w:t>
            </w:r>
            <w:r w:rsidRPr="00842A80">
              <w:rPr>
                <w:sz w:val="24"/>
              </w:rPr>
              <w:t>«ОТКРЫВАЙ</w:t>
            </w:r>
            <w:r w:rsidRPr="00842A80">
              <w:rPr>
                <w:spacing w:val="-6"/>
                <w:sz w:val="24"/>
              </w:rPr>
              <w:t xml:space="preserve"> </w:t>
            </w:r>
            <w:r w:rsidRPr="00842A80">
              <w:rPr>
                <w:spacing w:val="-2"/>
                <w:sz w:val="24"/>
              </w:rPr>
              <w:t>СТРАНУ!»</w:t>
            </w:r>
          </w:p>
          <w:p w:rsidR="006C1371" w:rsidRDefault="00114C20">
            <w:pPr>
              <w:pStyle w:val="TableParagraph"/>
              <w:ind w:left="108"/>
              <w:rPr>
                <w:sz w:val="24"/>
              </w:rPr>
            </w:pPr>
            <w:r>
              <w:rPr>
                <w:sz w:val="24"/>
              </w:rPr>
              <w:t>-</w:t>
            </w:r>
            <w:r>
              <w:rPr>
                <w:spacing w:val="-4"/>
                <w:sz w:val="24"/>
              </w:rPr>
              <w:t xml:space="preserve"> </w:t>
            </w:r>
            <w:r>
              <w:rPr>
                <w:sz w:val="24"/>
              </w:rPr>
              <w:t>участие</w:t>
            </w:r>
            <w:r>
              <w:rPr>
                <w:spacing w:val="-3"/>
                <w:sz w:val="24"/>
              </w:rPr>
              <w:t xml:space="preserve"> </w:t>
            </w:r>
            <w:r>
              <w:rPr>
                <w:sz w:val="24"/>
              </w:rPr>
              <w:t>в</w:t>
            </w:r>
            <w:r>
              <w:rPr>
                <w:spacing w:val="-2"/>
                <w:sz w:val="24"/>
              </w:rPr>
              <w:t xml:space="preserve"> </w:t>
            </w:r>
            <w:r>
              <w:rPr>
                <w:sz w:val="24"/>
              </w:rPr>
              <w:t>спортивных</w:t>
            </w:r>
            <w:r>
              <w:rPr>
                <w:spacing w:val="-3"/>
                <w:sz w:val="24"/>
              </w:rPr>
              <w:t xml:space="preserve"> </w:t>
            </w:r>
            <w:r>
              <w:rPr>
                <w:sz w:val="24"/>
              </w:rPr>
              <w:t>кружках</w:t>
            </w:r>
            <w:r>
              <w:rPr>
                <w:spacing w:val="-2"/>
                <w:sz w:val="24"/>
              </w:rPr>
              <w:t xml:space="preserve"> </w:t>
            </w:r>
            <w:r>
              <w:rPr>
                <w:sz w:val="24"/>
              </w:rPr>
              <w:t>и</w:t>
            </w:r>
            <w:r>
              <w:rPr>
                <w:spacing w:val="-3"/>
                <w:sz w:val="24"/>
              </w:rPr>
              <w:t xml:space="preserve"> </w:t>
            </w:r>
            <w:r>
              <w:rPr>
                <w:sz w:val="24"/>
              </w:rPr>
              <w:t>секциях</w:t>
            </w:r>
            <w:r>
              <w:rPr>
                <w:spacing w:val="-1"/>
                <w:sz w:val="24"/>
              </w:rPr>
              <w:t xml:space="preserve"> </w:t>
            </w:r>
            <w:r>
              <w:rPr>
                <w:spacing w:val="-2"/>
                <w:sz w:val="24"/>
              </w:rPr>
              <w:t>образовательного</w:t>
            </w:r>
          </w:p>
          <w:p w:rsidR="006C1371" w:rsidRDefault="00114C20" w:rsidP="00842A80">
            <w:pPr>
              <w:pStyle w:val="TableParagraph"/>
              <w:spacing w:before="41"/>
              <w:ind w:left="108"/>
              <w:rPr>
                <w:sz w:val="24"/>
              </w:rPr>
            </w:pPr>
            <w:r>
              <w:rPr>
                <w:sz w:val="24"/>
              </w:rPr>
              <w:t>учреждения</w:t>
            </w:r>
            <w:r>
              <w:rPr>
                <w:spacing w:val="-4"/>
                <w:sz w:val="24"/>
              </w:rPr>
              <w:t xml:space="preserve"> </w:t>
            </w:r>
            <w:r>
              <w:rPr>
                <w:sz w:val="24"/>
              </w:rPr>
              <w:t>(в</w:t>
            </w:r>
            <w:r>
              <w:rPr>
                <w:spacing w:val="-5"/>
                <w:sz w:val="24"/>
              </w:rPr>
              <w:t xml:space="preserve"> </w:t>
            </w:r>
            <w:r>
              <w:rPr>
                <w:sz w:val="24"/>
              </w:rPr>
              <w:t>рамках</w:t>
            </w:r>
            <w:r>
              <w:rPr>
                <w:spacing w:val="-1"/>
                <w:sz w:val="24"/>
              </w:rPr>
              <w:t xml:space="preserve"> </w:t>
            </w:r>
            <w:r>
              <w:rPr>
                <w:sz w:val="24"/>
              </w:rPr>
              <w:t>деятельности</w:t>
            </w:r>
            <w:r>
              <w:rPr>
                <w:spacing w:val="-2"/>
                <w:sz w:val="24"/>
              </w:rPr>
              <w:t xml:space="preserve"> </w:t>
            </w:r>
            <w:r>
              <w:rPr>
                <w:sz w:val="24"/>
              </w:rPr>
              <w:t>ШСК</w:t>
            </w:r>
            <w:r>
              <w:rPr>
                <w:spacing w:val="-1"/>
                <w:sz w:val="24"/>
              </w:rPr>
              <w:t xml:space="preserve"> </w:t>
            </w:r>
            <w:r>
              <w:rPr>
                <w:spacing w:val="-2"/>
                <w:sz w:val="24"/>
              </w:rPr>
              <w:t>«</w:t>
            </w:r>
            <w:r w:rsidR="00842A80">
              <w:rPr>
                <w:spacing w:val="-2"/>
                <w:sz w:val="24"/>
              </w:rPr>
              <w:t>Здоровячок</w:t>
            </w:r>
            <w:r>
              <w:rPr>
                <w:spacing w:val="-2"/>
                <w:sz w:val="24"/>
              </w:rPr>
              <w:t>»</w:t>
            </w:r>
          </w:p>
        </w:tc>
      </w:tr>
      <w:tr w:rsidR="006C1371">
        <w:trPr>
          <w:trHeight w:val="2222"/>
        </w:trPr>
        <w:tc>
          <w:tcPr>
            <w:tcW w:w="2304" w:type="dxa"/>
          </w:tcPr>
          <w:p w:rsidR="006C1371" w:rsidRDefault="00114C20">
            <w:pPr>
              <w:pStyle w:val="TableParagraph"/>
              <w:spacing w:line="268" w:lineRule="exact"/>
              <w:ind w:left="107"/>
              <w:rPr>
                <w:sz w:val="24"/>
              </w:rPr>
            </w:pPr>
            <w:r>
              <w:rPr>
                <w:sz w:val="24"/>
              </w:rPr>
              <w:t>Уровень</w:t>
            </w:r>
            <w:r>
              <w:rPr>
                <w:spacing w:val="-1"/>
                <w:sz w:val="24"/>
              </w:rPr>
              <w:t xml:space="preserve"> </w:t>
            </w:r>
            <w:r>
              <w:rPr>
                <w:spacing w:val="-2"/>
                <w:sz w:val="24"/>
              </w:rPr>
              <w:t>класса</w:t>
            </w:r>
          </w:p>
        </w:tc>
        <w:tc>
          <w:tcPr>
            <w:tcW w:w="7552" w:type="dxa"/>
          </w:tcPr>
          <w:p w:rsidR="006C1371" w:rsidRDefault="00114C20" w:rsidP="00030E22">
            <w:pPr>
              <w:pStyle w:val="TableParagraph"/>
              <w:numPr>
                <w:ilvl w:val="0"/>
                <w:numId w:val="307"/>
              </w:numPr>
              <w:tabs>
                <w:tab w:val="left" w:pos="249"/>
              </w:tabs>
              <w:spacing w:line="276" w:lineRule="auto"/>
              <w:ind w:right="979" w:firstLine="0"/>
              <w:rPr>
                <w:sz w:val="24"/>
              </w:rPr>
            </w:pPr>
            <w:r>
              <w:rPr>
                <w:sz w:val="24"/>
              </w:rPr>
              <w:t>участие</w:t>
            </w:r>
            <w:r>
              <w:rPr>
                <w:spacing w:val="-6"/>
                <w:sz w:val="24"/>
              </w:rPr>
              <w:t xml:space="preserve"> </w:t>
            </w:r>
            <w:r>
              <w:rPr>
                <w:sz w:val="24"/>
              </w:rPr>
              <w:t>членов</w:t>
            </w:r>
            <w:r>
              <w:rPr>
                <w:spacing w:val="-6"/>
                <w:sz w:val="24"/>
              </w:rPr>
              <w:t xml:space="preserve"> </w:t>
            </w:r>
            <w:r>
              <w:rPr>
                <w:sz w:val="24"/>
              </w:rPr>
              <w:t>РДДМ</w:t>
            </w:r>
            <w:r>
              <w:rPr>
                <w:spacing w:val="-1"/>
                <w:sz w:val="24"/>
              </w:rPr>
              <w:t xml:space="preserve"> </w:t>
            </w:r>
            <w:r>
              <w:rPr>
                <w:sz w:val="24"/>
              </w:rPr>
              <w:t>«Движение</w:t>
            </w:r>
            <w:r>
              <w:rPr>
                <w:spacing w:val="-6"/>
                <w:sz w:val="24"/>
              </w:rPr>
              <w:t xml:space="preserve"> </w:t>
            </w:r>
            <w:r>
              <w:rPr>
                <w:sz w:val="24"/>
              </w:rPr>
              <w:t>Первых»</w:t>
            </w:r>
            <w:r>
              <w:rPr>
                <w:spacing w:val="80"/>
                <w:sz w:val="24"/>
              </w:rPr>
              <w:t xml:space="preserve"> </w:t>
            </w:r>
            <w:r>
              <w:rPr>
                <w:sz w:val="24"/>
              </w:rPr>
              <w:t>в</w:t>
            </w:r>
            <w:r>
              <w:rPr>
                <w:spacing w:val="-6"/>
                <w:sz w:val="24"/>
              </w:rPr>
              <w:t xml:space="preserve"> </w:t>
            </w:r>
            <w:r>
              <w:rPr>
                <w:sz w:val="24"/>
              </w:rPr>
              <w:t>общественной деятельности классного коллектива;</w:t>
            </w:r>
          </w:p>
          <w:p w:rsidR="006C1371" w:rsidRDefault="00114C20" w:rsidP="00030E22">
            <w:pPr>
              <w:pStyle w:val="TableParagraph"/>
              <w:numPr>
                <w:ilvl w:val="0"/>
                <w:numId w:val="307"/>
              </w:numPr>
              <w:tabs>
                <w:tab w:val="left" w:pos="306"/>
              </w:tabs>
              <w:spacing w:line="276" w:lineRule="auto"/>
              <w:ind w:right="242" w:firstLine="0"/>
              <w:rPr>
                <w:sz w:val="24"/>
              </w:rPr>
            </w:pPr>
            <w:r>
              <w:rPr>
                <w:sz w:val="24"/>
              </w:rPr>
              <w:t>деятельность,</w:t>
            </w:r>
            <w:r>
              <w:rPr>
                <w:spacing w:val="-6"/>
                <w:sz w:val="24"/>
              </w:rPr>
              <w:t xml:space="preserve"> </w:t>
            </w:r>
            <w:r>
              <w:rPr>
                <w:sz w:val="24"/>
              </w:rPr>
              <w:t>направленная</w:t>
            </w:r>
            <w:r>
              <w:rPr>
                <w:spacing w:val="-6"/>
                <w:sz w:val="24"/>
              </w:rPr>
              <w:t xml:space="preserve"> </w:t>
            </w:r>
            <w:r>
              <w:rPr>
                <w:sz w:val="24"/>
              </w:rPr>
              <w:t>на</w:t>
            </w:r>
            <w:r>
              <w:rPr>
                <w:spacing w:val="-7"/>
                <w:sz w:val="24"/>
              </w:rPr>
              <w:t xml:space="preserve"> </w:t>
            </w:r>
            <w:r>
              <w:rPr>
                <w:sz w:val="24"/>
              </w:rPr>
              <w:t>формирование</w:t>
            </w:r>
            <w:r>
              <w:rPr>
                <w:spacing w:val="40"/>
                <w:sz w:val="24"/>
              </w:rPr>
              <w:t xml:space="preserve"> </w:t>
            </w:r>
            <w:r>
              <w:rPr>
                <w:sz w:val="24"/>
              </w:rPr>
              <w:t>традиций</w:t>
            </w:r>
            <w:r>
              <w:rPr>
                <w:spacing w:val="-6"/>
                <w:sz w:val="24"/>
              </w:rPr>
              <w:t xml:space="preserve"> </w:t>
            </w:r>
            <w:r>
              <w:rPr>
                <w:sz w:val="24"/>
              </w:rPr>
              <w:t>и</w:t>
            </w:r>
            <w:r>
              <w:rPr>
                <w:spacing w:val="-6"/>
                <w:sz w:val="24"/>
              </w:rPr>
              <w:t xml:space="preserve"> </w:t>
            </w:r>
            <w:r>
              <w:rPr>
                <w:sz w:val="24"/>
              </w:rPr>
              <w:t>ритуалов организации, формирующих у обучающегося чувство общности с другими его членами;</w:t>
            </w:r>
          </w:p>
          <w:p w:rsidR="006C1371" w:rsidRDefault="00114C20" w:rsidP="00030E22">
            <w:pPr>
              <w:pStyle w:val="TableParagraph"/>
              <w:numPr>
                <w:ilvl w:val="0"/>
                <w:numId w:val="307"/>
              </w:numPr>
              <w:tabs>
                <w:tab w:val="left" w:pos="246"/>
              </w:tabs>
              <w:ind w:left="246" w:hanging="138"/>
              <w:rPr>
                <w:sz w:val="24"/>
              </w:rPr>
            </w:pPr>
            <w:r>
              <w:rPr>
                <w:sz w:val="24"/>
              </w:rPr>
              <w:t>проведение</w:t>
            </w:r>
            <w:r>
              <w:rPr>
                <w:spacing w:val="-6"/>
                <w:sz w:val="24"/>
              </w:rPr>
              <w:t xml:space="preserve"> </w:t>
            </w:r>
            <w:r>
              <w:rPr>
                <w:sz w:val="24"/>
              </w:rPr>
              <w:t>спортивных</w:t>
            </w:r>
            <w:r>
              <w:rPr>
                <w:spacing w:val="-3"/>
                <w:sz w:val="24"/>
              </w:rPr>
              <w:t xml:space="preserve"> </w:t>
            </w:r>
            <w:r>
              <w:rPr>
                <w:sz w:val="24"/>
              </w:rPr>
              <w:t>мероприятий</w:t>
            </w:r>
            <w:r>
              <w:rPr>
                <w:spacing w:val="-3"/>
                <w:sz w:val="24"/>
              </w:rPr>
              <w:t xml:space="preserve"> </w:t>
            </w:r>
            <w:r>
              <w:rPr>
                <w:sz w:val="24"/>
              </w:rPr>
              <w:t>в</w:t>
            </w:r>
            <w:r>
              <w:rPr>
                <w:spacing w:val="-5"/>
                <w:sz w:val="24"/>
              </w:rPr>
              <w:t xml:space="preserve"> </w:t>
            </w:r>
            <w:r>
              <w:rPr>
                <w:sz w:val="24"/>
              </w:rPr>
              <w:t>классе</w:t>
            </w:r>
            <w:r>
              <w:rPr>
                <w:spacing w:val="-4"/>
                <w:sz w:val="24"/>
              </w:rPr>
              <w:t xml:space="preserve"> </w:t>
            </w:r>
            <w:r>
              <w:rPr>
                <w:sz w:val="24"/>
              </w:rPr>
              <w:t>(в</w:t>
            </w:r>
            <w:r>
              <w:rPr>
                <w:spacing w:val="-5"/>
                <w:sz w:val="24"/>
              </w:rPr>
              <w:t xml:space="preserve"> </w:t>
            </w:r>
            <w:r>
              <w:rPr>
                <w:sz w:val="24"/>
              </w:rPr>
              <w:t>рамках</w:t>
            </w:r>
            <w:r>
              <w:rPr>
                <w:spacing w:val="-1"/>
                <w:sz w:val="24"/>
              </w:rPr>
              <w:t xml:space="preserve"> </w:t>
            </w:r>
            <w:r>
              <w:rPr>
                <w:spacing w:val="-2"/>
                <w:sz w:val="24"/>
              </w:rPr>
              <w:t>Месячника</w:t>
            </w:r>
          </w:p>
          <w:p w:rsidR="006C1371" w:rsidRDefault="00114C20">
            <w:pPr>
              <w:pStyle w:val="TableParagraph"/>
              <w:spacing w:before="33"/>
              <w:ind w:left="108"/>
              <w:rPr>
                <w:sz w:val="24"/>
              </w:rPr>
            </w:pPr>
            <w:r>
              <w:rPr>
                <w:sz w:val="24"/>
              </w:rPr>
              <w:t>здоровья</w:t>
            </w:r>
            <w:r>
              <w:rPr>
                <w:spacing w:val="-3"/>
                <w:sz w:val="24"/>
              </w:rPr>
              <w:t xml:space="preserve"> </w:t>
            </w:r>
            <w:r>
              <w:rPr>
                <w:sz w:val="24"/>
              </w:rPr>
              <w:t>и</w:t>
            </w:r>
            <w:r>
              <w:rPr>
                <w:spacing w:val="-2"/>
                <w:sz w:val="24"/>
              </w:rPr>
              <w:t xml:space="preserve"> </w:t>
            </w:r>
            <w:r>
              <w:rPr>
                <w:sz w:val="24"/>
              </w:rPr>
              <w:t>спорта,</w:t>
            </w:r>
            <w:r>
              <w:rPr>
                <w:spacing w:val="-3"/>
                <w:sz w:val="24"/>
              </w:rPr>
              <w:t xml:space="preserve"> </w:t>
            </w:r>
            <w:r>
              <w:rPr>
                <w:sz w:val="24"/>
              </w:rPr>
              <w:t>Дня</w:t>
            </w:r>
            <w:r>
              <w:rPr>
                <w:spacing w:val="-2"/>
                <w:sz w:val="24"/>
              </w:rPr>
              <w:t xml:space="preserve"> здоровья…)</w:t>
            </w:r>
          </w:p>
        </w:tc>
      </w:tr>
      <w:tr w:rsidR="006C1371">
        <w:trPr>
          <w:trHeight w:val="1588"/>
        </w:trPr>
        <w:tc>
          <w:tcPr>
            <w:tcW w:w="2304" w:type="dxa"/>
          </w:tcPr>
          <w:p w:rsidR="006C1371" w:rsidRDefault="00114C20">
            <w:pPr>
              <w:pStyle w:val="TableParagraph"/>
              <w:spacing w:line="278" w:lineRule="auto"/>
              <w:ind w:left="107"/>
              <w:rPr>
                <w:sz w:val="24"/>
              </w:rPr>
            </w:pPr>
            <w:r>
              <w:rPr>
                <w:spacing w:val="-2"/>
                <w:sz w:val="24"/>
              </w:rPr>
              <w:t>Общешкольный уровень</w:t>
            </w:r>
          </w:p>
        </w:tc>
        <w:tc>
          <w:tcPr>
            <w:tcW w:w="7552" w:type="dxa"/>
          </w:tcPr>
          <w:p w:rsidR="006C1371" w:rsidRDefault="00114C20">
            <w:pPr>
              <w:pStyle w:val="TableParagraph"/>
              <w:spacing w:line="266" w:lineRule="exact"/>
              <w:ind w:left="168"/>
              <w:rPr>
                <w:sz w:val="24"/>
              </w:rPr>
            </w:pPr>
            <w:r>
              <w:rPr>
                <w:sz w:val="24"/>
              </w:rPr>
              <w:t>-</w:t>
            </w:r>
            <w:r>
              <w:rPr>
                <w:spacing w:val="-2"/>
                <w:sz w:val="24"/>
              </w:rPr>
              <w:t xml:space="preserve"> </w:t>
            </w:r>
            <w:r>
              <w:rPr>
                <w:sz w:val="24"/>
              </w:rPr>
              <w:t>утверждение</w:t>
            </w:r>
            <w:r>
              <w:rPr>
                <w:spacing w:val="-4"/>
                <w:sz w:val="24"/>
              </w:rPr>
              <w:t xml:space="preserve"> </w:t>
            </w:r>
            <w:r>
              <w:rPr>
                <w:sz w:val="24"/>
              </w:rPr>
              <w:t>и</w:t>
            </w:r>
            <w:r>
              <w:rPr>
                <w:spacing w:val="-3"/>
                <w:sz w:val="24"/>
              </w:rPr>
              <w:t xml:space="preserve"> </w:t>
            </w:r>
            <w:r>
              <w:rPr>
                <w:sz w:val="24"/>
              </w:rPr>
              <w:t>последовательная</w:t>
            </w:r>
            <w:r>
              <w:rPr>
                <w:spacing w:val="-3"/>
                <w:sz w:val="24"/>
              </w:rPr>
              <w:t xml:space="preserve"> </w:t>
            </w:r>
            <w:r>
              <w:rPr>
                <w:sz w:val="24"/>
              </w:rPr>
              <w:t>реализация</w:t>
            </w:r>
            <w:r>
              <w:rPr>
                <w:spacing w:val="-3"/>
                <w:sz w:val="24"/>
              </w:rPr>
              <w:t xml:space="preserve"> </w:t>
            </w:r>
            <w:r>
              <w:rPr>
                <w:sz w:val="24"/>
              </w:rPr>
              <w:t>в</w:t>
            </w:r>
            <w:r>
              <w:rPr>
                <w:spacing w:val="-4"/>
                <w:sz w:val="24"/>
              </w:rPr>
              <w:t xml:space="preserve"> </w:t>
            </w:r>
            <w:r>
              <w:rPr>
                <w:spacing w:val="-2"/>
                <w:sz w:val="24"/>
              </w:rPr>
              <w:t>первичной</w:t>
            </w:r>
          </w:p>
          <w:p w:rsidR="006C1371" w:rsidRDefault="00114C20">
            <w:pPr>
              <w:pStyle w:val="TableParagraph"/>
              <w:spacing w:before="43" w:line="276" w:lineRule="auto"/>
              <w:ind w:left="108"/>
              <w:rPr>
                <w:sz w:val="24"/>
              </w:rPr>
            </w:pPr>
            <w:r>
              <w:rPr>
                <w:sz w:val="24"/>
              </w:rPr>
              <w:t>организации РДДМ «Движение Первых»</w:t>
            </w:r>
            <w:r>
              <w:rPr>
                <w:spacing w:val="40"/>
                <w:sz w:val="24"/>
              </w:rPr>
              <w:t xml:space="preserve"> </w:t>
            </w:r>
            <w:r>
              <w:rPr>
                <w:sz w:val="24"/>
              </w:rPr>
              <w:t>демократических процедур (выборы</w:t>
            </w:r>
            <w:r>
              <w:rPr>
                <w:spacing w:val="-9"/>
                <w:sz w:val="24"/>
              </w:rPr>
              <w:t xml:space="preserve"> </w:t>
            </w:r>
            <w:r>
              <w:rPr>
                <w:sz w:val="24"/>
              </w:rPr>
              <w:t>руководящих</w:t>
            </w:r>
            <w:r>
              <w:rPr>
                <w:spacing w:val="-9"/>
                <w:sz w:val="24"/>
              </w:rPr>
              <w:t xml:space="preserve"> </w:t>
            </w:r>
            <w:r>
              <w:rPr>
                <w:sz w:val="24"/>
              </w:rPr>
              <w:t>органов</w:t>
            </w:r>
            <w:r>
              <w:rPr>
                <w:spacing w:val="-9"/>
                <w:sz w:val="24"/>
              </w:rPr>
              <w:t xml:space="preserve"> </w:t>
            </w:r>
            <w:r>
              <w:rPr>
                <w:sz w:val="24"/>
              </w:rPr>
              <w:t>объединения,</w:t>
            </w:r>
            <w:r>
              <w:rPr>
                <w:spacing w:val="-9"/>
                <w:sz w:val="24"/>
              </w:rPr>
              <w:t xml:space="preserve"> </w:t>
            </w:r>
            <w:r>
              <w:rPr>
                <w:sz w:val="24"/>
              </w:rPr>
              <w:t>подотчетность</w:t>
            </w:r>
            <w:r>
              <w:rPr>
                <w:spacing w:val="-8"/>
                <w:sz w:val="24"/>
              </w:rPr>
              <w:t xml:space="preserve"> </w:t>
            </w:r>
            <w:r>
              <w:rPr>
                <w:sz w:val="24"/>
              </w:rPr>
              <w:t>выборных органов общему сбору объединения; ротация состава выборных</w:t>
            </w:r>
          </w:p>
          <w:p w:rsidR="006C1371" w:rsidRDefault="00114C20">
            <w:pPr>
              <w:pStyle w:val="TableParagraph"/>
              <w:spacing w:line="274" w:lineRule="exact"/>
              <w:ind w:left="108"/>
              <w:rPr>
                <w:sz w:val="24"/>
              </w:rPr>
            </w:pPr>
            <w:r>
              <w:rPr>
                <w:sz w:val="24"/>
              </w:rPr>
              <w:t>органов</w:t>
            </w:r>
            <w:r>
              <w:rPr>
                <w:spacing w:val="-7"/>
                <w:sz w:val="24"/>
              </w:rPr>
              <w:t xml:space="preserve"> </w:t>
            </w:r>
            <w:r>
              <w:rPr>
                <w:sz w:val="24"/>
              </w:rPr>
              <w:t>и</w:t>
            </w:r>
            <w:r>
              <w:rPr>
                <w:spacing w:val="-4"/>
                <w:sz w:val="24"/>
              </w:rPr>
              <w:t xml:space="preserve"> </w:t>
            </w:r>
            <w:r>
              <w:rPr>
                <w:sz w:val="24"/>
              </w:rPr>
              <w:t>т.п.),</w:t>
            </w:r>
            <w:r>
              <w:rPr>
                <w:spacing w:val="-3"/>
                <w:sz w:val="24"/>
              </w:rPr>
              <w:t xml:space="preserve"> </w:t>
            </w:r>
            <w:r>
              <w:rPr>
                <w:sz w:val="24"/>
              </w:rPr>
              <w:t>дающих</w:t>
            </w:r>
            <w:r>
              <w:rPr>
                <w:spacing w:val="-4"/>
                <w:sz w:val="24"/>
              </w:rPr>
              <w:t xml:space="preserve"> </w:t>
            </w:r>
            <w:r>
              <w:rPr>
                <w:sz w:val="24"/>
              </w:rPr>
              <w:t>обучающим</w:t>
            </w:r>
            <w:r>
              <w:rPr>
                <w:spacing w:val="-4"/>
                <w:sz w:val="24"/>
              </w:rPr>
              <w:t xml:space="preserve"> </w:t>
            </w:r>
            <w:r>
              <w:rPr>
                <w:sz w:val="24"/>
              </w:rPr>
              <w:t>возможность</w:t>
            </w:r>
            <w:r>
              <w:rPr>
                <w:spacing w:val="-3"/>
                <w:sz w:val="24"/>
              </w:rPr>
              <w:t xml:space="preserve"> </w:t>
            </w:r>
            <w:r>
              <w:rPr>
                <w:sz w:val="24"/>
              </w:rPr>
              <w:t>получить</w:t>
            </w:r>
            <w:r>
              <w:rPr>
                <w:spacing w:val="-2"/>
                <w:sz w:val="24"/>
              </w:rPr>
              <w:t xml:space="preserve"> социально</w:t>
            </w:r>
          </w:p>
        </w:tc>
      </w:tr>
    </w:tbl>
    <w:p w:rsidR="006C1371" w:rsidRDefault="006C1371">
      <w:pPr>
        <w:spacing w:line="274" w:lineRule="exact"/>
        <w:rPr>
          <w:sz w:val="24"/>
        </w:rPr>
        <w:sectPr w:rsidR="006C1371">
          <w:pgSz w:w="11910" w:h="16840"/>
          <w:pgMar w:top="480" w:right="237" w:bottom="1240" w:left="600" w:header="0" w:footer="988" w:gutter="0"/>
          <w:cols w:space="720"/>
        </w:sectPr>
      </w:pPr>
    </w:p>
    <w:p w:rsidR="006C1371" w:rsidRDefault="006C1371">
      <w:pPr>
        <w:pStyle w:val="a3"/>
        <w:spacing w:before="5"/>
        <w:ind w:left="0"/>
        <w:jc w:val="left"/>
        <w:rPr>
          <w:sz w:val="2"/>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4"/>
        <w:gridCol w:w="7552"/>
      </w:tblGrid>
      <w:tr w:rsidR="006C1371">
        <w:trPr>
          <w:trHeight w:val="4444"/>
        </w:trPr>
        <w:tc>
          <w:tcPr>
            <w:tcW w:w="2304" w:type="dxa"/>
          </w:tcPr>
          <w:p w:rsidR="006C1371" w:rsidRDefault="006C1371">
            <w:pPr>
              <w:pStyle w:val="TableParagraph"/>
              <w:rPr>
                <w:sz w:val="24"/>
              </w:rPr>
            </w:pPr>
          </w:p>
        </w:tc>
        <w:tc>
          <w:tcPr>
            <w:tcW w:w="7552" w:type="dxa"/>
          </w:tcPr>
          <w:p w:rsidR="006C1371" w:rsidRDefault="00114C20">
            <w:pPr>
              <w:pStyle w:val="TableParagraph"/>
              <w:spacing w:line="270" w:lineRule="exact"/>
              <w:ind w:left="108"/>
              <w:rPr>
                <w:sz w:val="24"/>
              </w:rPr>
            </w:pPr>
            <w:r>
              <w:rPr>
                <w:sz w:val="24"/>
              </w:rPr>
              <w:t>значимый</w:t>
            </w:r>
            <w:r>
              <w:rPr>
                <w:spacing w:val="-4"/>
                <w:sz w:val="24"/>
              </w:rPr>
              <w:t xml:space="preserve"> </w:t>
            </w:r>
            <w:r>
              <w:rPr>
                <w:sz w:val="24"/>
              </w:rPr>
              <w:t>опыт</w:t>
            </w:r>
            <w:r>
              <w:rPr>
                <w:spacing w:val="-4"/>
                <w:sz w:val="24"/>
              </w:rPr>
              <w:t xml:space="preserve"> </w:t>
            </w:r>
            <w:r>
              <w:rPr>
                <w:sz w:val="24"/>
              </w:rPr>
              <w:t>гражданского</w:t>
            </w:r>
            <w:r>
              <w:rPr>
                <w:spacing w:val="-3"/>
                <w:sz w:val="24"/>
              </w:rPr>
              <w:t xml:space="preserve"> </w:t>
            </w:r>
            <w:r>
              <w:rPr>
                <w:spacing w:val="-2"/>
                <w:sz w:val="24"/>
              </w:rPr>
              <w:t>поведения;</w:t>
            </w:r>
          </w:p>
          <w:p w:rsidR="006C1371" w:rsidRDefault="00114C20" w:rsidP="00030E22">
            <w:pPr>
              <w:pStyle w:val="TableParagraph"/>
              <w:numPr>
                <w:ilvl w:val="0"/>
                <w:numId w:val="306"/>
              </w:numPr>
              <w:tabs>
                <w:tab w:val="left" w:pos="246"/>
              </w:tabs>
              <w:spacing w:before="43" w:line="276" w:lineRule="auto"/>
              <w:ind w:right="528" w:firstLine="0"/>
              <w:rPr>
                <w:sz w:val="24"/>
              </w:rPr>
            </w:pPr>
            <w:r>
              <w:rPr>
                <w:sz w:val="24"/>
              </w:rPr>
              <w:t>организация</w:t>
            </w:r>
            <w:r>
              <w:rPr>
                <w:spacing w:val="-5"/>
                <w:sz w:val="24"/>
              </w:rPr>
              <w:t xml:space="preserve"> </w:t>
            </w:r>
            <w:r>
              <w:rPr>
                <w:sz w:val="24"/>
              </w:rPr>
              <w:t>общественно</w:t>
            </w:r>
            <w:r>
              <w:rPr>
                <w:spacing w:val="-5"/>
                <w:sz w:val="24"/>
              </w:rPr>
              <w:t xml:space="preserve"> </w:t>
            </w:r>
            <w:r>
              <w:rPr>
                <w:sz w:val="24"/>
              </w:rPr>
              <w:t>полезных</w:t>
            </w:r>
            <w:r>
              <w:rPr>
                <w:spacing w:val="-3"/>
                <w:sz w:val="24"/>
              </w:rPr>
              <w:t xml:space="preserve"> </w:t>
            </w:r>
            <w:r>
              <w:rPr>
                <w:sz w:val="24"/>
              </w:rPr>
              <w:t>дел</w:t>
            </w:r>
            <w:r>
              <w:rPr>
                <w:spacing w:val="-5"/>
                <w:sz w:val="24"/>
              </w:rPr>
              <w:t xml:space="preserve"> </w:t>
            </w:r>
            <w:r>
              <w:rPr>
                <w:sz w:val="24"/>
              </w:rPr>
              <w:t>(участие</w:t>
            </w:r>
            <w:r>
              <w:rPr>
                <w:spacing w:val="-6"/>
                <w:sz w:val="24"/>
              </w:rPr>
              <w:t xml:space="preserve"> </w:t>
            </w:r>
            <w:r>
              <w:rPr>
                <w:sz w:val="24"/>
              </w:rPr>
              <w:t>в</w:t>
            </w:r>
            <w:r>
              <w:rPr>
                <w:spacing w:val="80"/>
                <w:sz w:val="24"/>
              </w:rPr>
              <w:t xml:space="preserve"> </w:t>
            </w:r>
            <w:r>
              <w:rPr>
                <w:sz w:val="24"/>
              </w:rPr>
              <w:t>субботниках, благоустройство пришкольной территории;</w:t>
            </w:r>
          </w:p>
          <w:p w:rsidR="006C1371" w:rsidRDefault="00114C20" w:rsidP="00030E22">
            <w:pPr>
              <w:pStyle w:val="TableParagraph"/>
              <w:numPr>
                <w:ilvl w:val="0"/>
                <w:numId w:val="306"/>
              </w:numPr>
              <w:tabs>
                <w:tab w:val="left" w:pos="246"/>
              </w:tabs>
              <w:spacing w:line="275" w:lineRule="exact"/>
              <w:ind w:left="246" w:hanging="138"/>
              <w:rPr>
                <w:sz w:val="24"/>
              </w:rPr>
            </w:pPr>
            <w:r>
              <w:rPr>
                <w:sz w:val="24"/>
              </w:rPr>
              <w:t>организация</w:t>
            </w:r>
            <w:r>
              <w:rPr>
                <w:spacing w:val="-8"/>
                <w:sz w:val="24"/>
              </w:rPr>
              <w:t xml:space="preserve"> </w:t>
            </w:r>
            <w:r>
              <w:rPr>
                <w:sz w:val="24"/>
              </w:rPr>
              <w:t>и</w:t>
            </w:r>
            <w:r>
              <w:rPr>
                <w:spacing w:val="-2"/>
                <w:sz w:val="24"/>
              </w:rPr>
              <w:t xml:space="preserve"> </w:t>
            </w:r>
            <w:r>
              <w:rPr>
                <w:sz w:val="24"/>
              </w:rPr>
              <w:t>проведение</w:t>
            </w:r>
            <w:r>
              <w:rPr>
                <w:spacing w:val="54"/>
                <w:sz w:val="24"/>
              </w:rPr>
              <w:t xml:space="preserve"> </w:t>
            </w:r>
            <w:r>
              <w:rPr>
                <w:sz w:val="24"/>
              </w:rPr>
              <w:t>праздников</w:t>
            </w:r>
            <w:r>
              <w:rPr>
                <w:spacing w:val="-3"/>
                <w:sz w:val="24"/>
              </w:rPr>
              <w:t xml:space="preserve"> </w:t>
            </w:r>
            <w:r>
              <w:rPr>
                <w:spacing w:val="-4"/>
                <w:sz w:val="24"/>
              </w:rPr>
              <w:t>РДДМ;</w:t>
            </w:r>
          </w:p>
          <w:p w:rsidR="006C1371" w:rsidRDefault="00114C20" w:rsidP="00030E22">
            <w:pPr>
              <w:pStyle w:val="TableParagraph"/>
              <w:numPr>
                <w:ilvl w:val="0"/>
                <w:numId w:val="306"/>
              </w:numPr>
              <w:tabs>
                <w:tab w:val="left" w:pos="246"/>
              </w:tabs>
              <w:spacing w:before="41" w:line="276" w:lineRule="auto"/>
              <w:ind w:right="1051" w:firstLine="0"/>
              <w:rPr>
                <w:sz w:val="24"/>
              </w:rPr>
            </w:pPr>
            <w:r>
              <w:rPr>
                <w:sz w:val="24"/>
              </w:rPr>
              <w:t>организация клубных встреч с членами РДДМ, людьми, занимающими</w:t>
            </w:r>
            <w:r>
              <w:rPr>
                <w:spacing w:val="-7"/>
                <w:sz w:val="24"/>
              </w:rPr>
              <w:t xml:space="preserve"> </w:t>
            </w:r>
            <w:r>
              <w:rPr>
                <w:sz w:val="24"/>
              </w:rPr>
              <w:t>активную</w:t>
            </w:r>
            <w:r>
              <w:rPr>
                <w:spacing w:val="-7"/>
                <w:sz w:val="24"/>
              </w:rPr>
              <w:t xml:space="preserve"> </w:t>
            </w:r>
            <w:r>
              <w:rPr>
                <w:sz w:val="24"/>
              </w:rPr>
              <w:t>жизненную</w:t>
            </w:r>
            <w:r>
              <w:rPr>
                <w:spacing w:val="-7"/>
                <w:sz w:val="24"/>
              </w:rPr>
              <w:t xml:space="preserve"> </w:t>
            </w:r>
            <w:r>
              <w:rPr>
                <w:sz w:val="24"/>
              </w:rPr>
              <w:t>и</w:t>
            </w:r>
            <w:r>
              <w:rPr>
                <w:spacing w:val="-7"/>
                <w:sz w:val="24"/>
              </w:rPr>
              <w:t xml:space="preserve"> </w:t>
            </w:r>
            <w:r>
              <w:rPr>
                <w:sz w:val="24"/>
              </w:rPr>
              <w:t>гражданскую</w:t>
            </w:r>
            <w:r>
              <w:rPr>
                <w:spacing w:val="-7"/>
                <w:sz w:val="24"/>
              </w:rPr>
              <w:t xml:space="preserve"> </w:t>
            </w:r>
            <w:r>
              <w:rPr>
                <w:sz w:val="24"/>
              </w:rPr>
              <w:t>позицию («Классные встречи»);</w:t>
            </w:r>
          </w:p>
          <w:p w:rsidR="006C1371" w:rsidRDefault="00114C20">
            <w:pPr>
              <w:pStyle w:val="TableParagraph"/>
              <w:spacing w:line="276" w:lineRule="auto"/>
              <w:ind w:left="108" w:right="101"/>
              <w:jc w:val="both"/>
              <w:rPr>
                <w:sz w:val="24"/>
              </w:rPr>
            </w:pPr>
            <w:r>
              <w:rPr>
                <w:sz w:val="24"/>
              </w:rPr>
              <w:t xml:space="preserve">-рекрутинговые мероприятия в начальной школе, реализующие идею популяризации деятельности детского общественного объединения, </w:t>
            </w:r>
            <w:r>
              <w:rPr>
                <w:spacing w:val="-2"/>
                <w:sz w:val="24"/>
              </w:rPr>
              <w:t>привлечения</w:t>
            </w:r>
          </w:p>
          <w:p w:rsidR="006C1371" w:rsidRDefault="00114C20">
            <w:pPr>
              <w:pStyle w:val="TableParagraph"/>
              <w:spacing w:before="1" w:line="276" w:lineRule="auto"/>
              <w:ind w:left="108" w:right="101"/>
              <w:jc w:val="both"/>
              <w:rPr>
                <w:sz w:val="24"/>
              </w:rPr>
            </w:pPr>
            <w:r>
              <w:rPr>
                <w:sz w:val="24"/>
              </w:rPr>
              <w:t>в него новых участников (проводятся в форме игр, квестов, театрализаций и т.п.);</w:t>
            </w:r>
          </w:p>
          <w:p w:rsidR="006C1371" w:rsidRDefault="00114C20" w:rsidP="00030E22">
            <w:pPr>
              <w:pStyle w:val="TableParagraph"/>
              <w:numPr>
                <w:ilvl w:val="0"/>
                <w:numId w:val="306"/>
              </w:numPr>
              <w:tabs>
                <w:tab w:val="left" w:pos="282"/>
              </w:tabs>
              <w:spacing w:line="275" w:lineRule="exact"/>
              <w:ind w:left="282" w:hanging="174"/>
              <w:jc w:val="both"/>
              <w:rPr>
                <w:sz w:val="24"/>
              </w:rPr>
            </w:pPr>
            <w:r>
              <w:rPr>
                <w:sz w:val="24"/>
              </w:rPr>
              <w:t>организация</w:t>
            </w:r>
            <w:r>
              <w:rPr>
                <w:spacing w:val="27"/>
                <w:sz w:val="24"/>
              </w:rPr>
              <w:t xml:space="preserve"> </w:t>
            </w:r>
            <w:r>
              <w:rPr>
                <w:sz w:val="24"/>
              </w:rPr>
              <w:t>и</w:t>
            </w:r>
            <w:r>
              <w:rPr>
                <w:spacing w:val="36"/>
                <w:sz w:val="24"/>
              </w:rPr>
              <w:t xml:space="preserve"> </w:t>
            </w:r>
            <w:r>
              <w:rPr>
                <w:sz w:val="24"/>
              </w:rPr>
              <w:t>участие</w:t>
            </w:r>
            <w:r>
              <w:rPr>
                <w:spacing w:val="31"/>
                <w:sz w:val="24"/>
              </w:rPr>
              <w:t xml:space="preserve"> </w:t>
            </w:r>
            <w:r>
              <w:rPr>
                <w:sz w:val="24"/>
              </w:rPr>
              <w:t>в</w:t>
            </w:r>
            <w:r>
              <w:rPr>
                <w:spacing w:val="32"/>
                <w:sz w:val="24"/>
              </w:rPr>
              <w:t xml:space="preserve"> </w:t>
            </w:r>
            <w:r>
              <w:rPr>
                <w:sz w:val="24"/>
              </w:rPr>
              <w:t>общешкольных</w:t>
            </w:r>
            <w:r>
              <w:rPr>
                <w:spacing w:val="34"/>
                <w:sz w:val="24"/>
              </w:rPr>
              <w:t xml:space="preserve"> </w:t>
            </w:r>
            <w:r>
              <w:rPr>
                <w:sz w:val="24"/>
              </w:rPr>
              <w:t>спортивных</w:t>
            </w:r>
            <w:r>
              <w:rPr>
                <w:spacing w:val="34"/>
                <w:sz w:val="24"/>
              </w:rPr>
              <w:t xml:space="preserve"> </w:t>
            </w:r>
            <w:r>
              <w:rPr>
                <w:spacing w:val="-2"/>
                <w:sz w:val="24"/>
              </w:rPr>
              <w:t>мероприятиях</w:t>
            </w:r>
          </w:p>
          <w:p w:rsidR="006C1371" w:rsidRDefault="00114C20">
            <w:pPr>
              <w:pStyle w:val="TableParagraph"/>
              <w:spacing w:before="43"/>
              <w:ind w:left="108"/>
              <w:jc w:val="both"/>
              <w:rPr>
                <w:sz w:val="24"/>
              </w:rPr>
            </w:pPr>
            <w:r>
              <w:rPr>
                <w:sz w:val="24"/>
              </w:rPr>
              <w:t>(товарищеских</w:t>
            </w:r>
            <w:r>
              <w:rPr>
                <w:spacing w:val="-3"/>
                <w:sz w:val="24"/>
              </w:rPr>
              <w:t xml:space="preserve"> </w:t>
            </w:r>
            <w:r>
              <w:rPr>
                <w:sz w:val="24"/>
              </w:rPr>
              <w:t>встречах,</w:t>
            </w:r>
            <w:r>
              <w:rPr>
                <w:spacing w:val="-4"/>
                <w:sz w:val="24"/>
              </w:rPr>
              <w:t xml:space="preserve"> </w:t>
            </w:r>
            <w:r>
              <w:rPr>
                <w:sz w:val="24"/>
              </w:rPr>
              <w:t>соревнованиях,</w:t>
            </w:r>
            <w:r>
              <w:rPr>
                <w:spacing w:val="-4"/>
                <w:sz w:val="24"/>
              </w:rPr>
              <w:t xml:space="preserve"> </w:t>
            </w:r>
            <w:r>
              <w:rPr>
                <w:spacing w:val="-2"/>
                <w:sz w:val="24"/>
              </w:rPr>
              <w:t>эстафетах…)</w:t>
            </w:r>
          </w:p>
        </w:tc>
      </w:tr>
      <w:tr w:rsidR="006C1371">
        <w:trPr>
          <w:trHeight w:val="2856"/>
        </w:trPr>
        <w:tc>
          <w:tcPr>
            <w:tcW w:w="2304" w:type="dxa"/>
          </w:tcPr>
          <w:p w:rsidR="006C1371" w:rsidRDefault="00114C20">
            <w:pPr>
              <w:pStyle w:val="TableParagraph"/>
              <w:spacing w:line="276" w:lineRule="auto"/>
              <w:ind w:left="107"/>
              <w:rPr>
                <w:sz w:val="24"/>
              </w:rPr>
            </w:pPr>
            <w:r>
              <w:rPr>
                <w:spacing w:val="-2"/>
                <w:sz w:val="24"/>
              </w:rPr>
              <w:t>Внешкольный уровень</w:t>
            </w:r>
          </w:p>
        </w:tc>
        <w:tc>
          <w:tcPr>
            <w:tcW w:w="7552" w:type="dxa"/>
          </w:tcPr>
          <w:p w:rsidR="006C1371" w:rsidRDefault="00114C20" w:rsidP="00030E22">
            <w:pPr>
              <w:pStyle w:val="TableParagraph"/>
              <w:numPr>
                <w:ilvl w:val="0"/>
                <w:numId w:val="305"/>
              </w:numPr>
              <w:tabs>
                <w:tab w:val="left" w:pos="249"/>
                <w:tab w:val="left" w:pos="3945"/>
              </w:tabs>
              <w:spacing w:line="276" w:lineRule="auto"/>
              <w:ind w:right="166" w:firstLine="0"/>
              <w:rPr>
                <w:sz w:val="24"/>
              </w:rPr>
            </w:pPr>
            <w:r>
              <w:rPr>
                <w:sz w:val="24"/>
              </w:rPr>
              <w:t>участие</w:t>
            </w:r>
            <w:r>
              <w:rPr>
                <w:spacing w:val="-7"/>
                <w:sz w:val="24"/>
              </w:rPr>
              <w:t xml:space="preserve"> </w:t>
            </w:r>
            <w:r>
              <w:rPr>
                <w:sz w:val="24"/>
              </w:rPr>
              <w:t>в</w:t>
            </w:r>
            <w:r>
              <w:rPr>
                <w:spacing w:val="-7"/>
                <w:sz w:val="24"/>
              </w:rPr>
              <w:t xml:space="preserve"> </w:t>
            </w:r>
            <w:r>
              <w:rPr>
                <w:sz w:val="24"/>
              </w:rPr>
              <w:t>проектах,</w:t>
            </w:r>
            <w:r>
              <w:rPr>
                <w:spacing w:val="-6"/>
                <w:sz w:val="24"/>
              </w:rPr>
              <w:t xml:space="preserve"> </w:t>
            </w:r>
            <w:r>
              <w:rPr>
                <w:sz w:val="24"/>
              </w:rPr>
              <w:t>фестивалях,</w:t>
            </w:r>
            <w:r>
              <w:rPr>
                <w:spacing w:val="-6"/>
                <w:sz w:val="24"/>
              </w:rPr>
              <w:t xml:space="preserve"> </w:t>
            </w:r>
            <w:r>
              <w:rPr>
                <w:sz w:val="24"/>
              </w:rPr>
              <w:t>акциях,</w:t>
            </w:r>
            <w:r>
              <w:rPr>
                <w:spacing w:val="-9"/>
                <w:sz w:val="24"/>
              </w:rPr>
              <w:t xml:space="preserve"> </w:t>
            </w:r>
            <w:r>
              <w:rPr>
                <w:sz w:val="24"/>
              </w:rPr>
              <w:t>конкурсах</w:t>
            </w:r>
            <w:r>
              <w:rPr>
                <w:spacing w:val="-4"/>
                <w:sz w:val="24"/>
              </w:rPr>
              <w:t xml:space="preserve"> </w:t>
            </w:r>
            <w:r>
              <w:rPr>
                <w:sz w:val="24"/>
              </w:rPr>
              <w:t>РДДМ</w:t>
            </w:r>
            <w:r>
              <w:rPr>
                <w:spacing w:val="-7"/>
                <w:sz w:val="24"/>
              </w:rPr>
              <w:t xml:space="preserve"> </w:t>
            </w:r>
            <w:r>
              <w:rPr>
                <w:sz w:val="24"/>
              </w:rPr>
              <w:t>(«Большая перемена», «Наследники Победы»,</w:t>
            </w:r>
            <w:r>
              <w:rPr>
                <w:sz w:val="24"/>
              </w:rPr>
              <w:tab/>
              <w:t>«Зарница»,</w:t>
            </w:r>
            <w:r>
              <w:rPr>
                <w:spacing w:val="40"/>
                <w:sz w:val="24"/>
              </w:rPr>
              <w:t xml:space="preserve"> </w:t>
            </w:r>
            <w:r>
              <w:rPr>
                <w:sz w:val="24"/>
              </w:rPr>
              <w:t>«Окна Победы»…);</w:t>
            </w:r>
          </w:p>
          <w:p w:rsidR="006C1371" w:rsidRDefault="00114C20" w:rsidP="00030E22">
            <w:pPr>
              <w:pStyle w:val="TableParagraph"/>
              <w:numPr>
                <w:ilvl w:val="0"/>
                <w:numId w:val="305"/>
              </w:numPr>
              <w:tabs>
                <w:tab w:val="left" w:pos="246"/>
              </w:tabs>
              <w:spacing w:line="278" w:lineRule="auto"/>
              <w:ind w:right="1058" w:firstLine="0"/>
              <w:rPr>
                <w:sz w:val="24"/>
              </w:rPr>
            </w:pPr>
            <w:r>
              <w:rPr>
                <w:sz w:val="24"/>
              </w:rPr>
              <w:t>организация</w:t>
            </w:r>
            <w:r>
              <w:rPr>
                <w:spacing w:val="-9"/>
                <w:sz w:val="24"/>
              </w:rPr>
              <w:t xml:space="preserve"> </w:t>
            </w:r>
            <w:r>
              <w:rPr>
                <w:sz w:val="24"/>
              </w:rPr>
              <w:t>и</w:t>
            </w:r>
            <w:r>
              <w:rPr>
                <w:spacing w:val="-3"/>
                <w:sz w:val="24"/>
              </w:rPr>
              <w:t xml:space="preserve"> </w:t>
            </w:r>
            <w:r>
              <w:rPr>
                <w:sz w:val="24"/>
              </w:rPr>
              <w:t>участие</w:t>
            </w:r>
            <w:r>
              <w:rPr>
                <w:spacing w:val="-5"/>
                <w:sz w:val="24"/>
              </w:rPr>
              <w:t xml:space="preserve"> </w:t>
            </w:r>
            <w:r>
              <w:rPr>
                <w:sz w:val="24"/>
              </w:rPr>
              <w:t>в</w:t>
            </w:r>
            <w:r>
              <w:rPr>
                <w:spacing w:val="40"/>
                <w:sz w:val="24"/>
              </w:rPr>
              <w:t xml:space="preserve"> </w:t>
            </w:r>
            <w:r>
              <w:rPr>
                <w:sz w:val="24"/>
              </w:rPr>
              <w:t>военно-патриотических,</w:t>
            </w:r>
            <w:r>
              <w:rPr>
                <w:spacing w:val="-6"/>
                <w:sz w:val="24"/>
              </w:rPr>
              <w:t xml:space="preserve"> </w:t>
            </w:r>
            <w:r>
              <w:rPr>
                <w:sz w:val="24"/>
              </w:rPr>
              <w:t>социально значимых мероприятиях городского округа;</w:t>
            </w:r>
          </w:p>
          <w:p w:rsidR="006C1371" w:rsidRDefault="00114C20" w:rsidP="00030E22">
            <w:pPr>
              <w:pStyle w:val="TableParagraph"/>
              <w:numPr>
                <w:ilvl w:val="0"/>
                <w:numId w:val="305"/>
              </w:numPr>
              <w:tabs>
                <w:tab w:val="left" w:pos="246"/>
              </w:tabs>
              <w:spacing w:line="276" w:lineRule="auto"/>
              <w:ind w:right="373" w:firstLine="0"/>
              <w:rPr>
                <w:sz w:val="24"/>
              </w:rPr>
            </w:pPr>
            <w:r>
              <w:rPr>
                <w:sz w:val="24"/>
              </w:rPr>
              <w:t>творческие,</w:t>
            </w:r>
            <w:r>
              <w:rPr>
                <w:spacing w:val="-8"/>
                <w:sz w:val="24"/>
              </w:rPr>
              <w:t xml:space="preserve"> </w:t>
            </w:r>
            <w:r>
              <w:rPr>
                <w:sz w:val="24"/>
              </w:rPr>
              <w:t>тематические</w:t>
            </w:r>
            <w:r>
              <w:rPr>
                <w:spacing w:val="-9"/>
                <w:sz w:val="24"/>
              </w:rPr>
              <w:t xml:space="preserve"> </w:t>
            </w:r>
            <w:r>
              <w:rPr>
                <w:sz w:val="24"/>
              </w:rPr>
              <w:t>выступления</w:t>
            </w:r>
            <w:r>
              <w:rPr>
                <w:spacing w:val="-8"/>
                <w:sz w:val="24"/>
              </w:rPr>
              <w:t xml:space="preserve"> </w:t>
            </w:r>
            <w:r>
              <w:rPr>
                <w:sz w:val="24"/>
              </w:rPr>
              <w:t>для</w:t>
            </w:r>
            <w:r>
              <w:rPr>
                <w:spacing w:val="-8"/>
                <w:sz w:val="24"/>
              </w:rPr>
              <w:t xml:space="preserve"> </w:t>
            </w:r>
            <w:r>
              <w:rPr>
                <w:sz w:val="24"/>
              </w:rPr>
              <w:t>воспитанников</w:t>
            </w:r>
            <w:r>
              <w:rPr>
                <w:spacing w:val="-9"/>
                <w:sz w:val="24"/>
              </w:rPr>
              <w:t xml:space="preserve"> </w:t>
            </w:r>
            <w:r>
              <w:rPr>
                <w:sz w:val="24"/>
              </w:rPr>
              <w:t xml:space="preserve">детских садов и начальных школ города, нацеленные на популяризацию </w:t>
            </w:r>
            <w:r>
              <w:rPr>
                <w:spacing w:val="-2"/>
                <w:sz w:val="24"/>
              </w:rPr>
              <w:t>РДДМ;</w:t>
            </w:r>
          </w:p>
          <w:p w:rsidR="006C1371" w:rsidRDefault="00114C20" w:rsidP="00030E22">
            <w:pPr>
              <w:pStyle w:val="TableParagraph"/>
              <w:numPr>
                <w:ilvl w:val="0"/>
                <w:numId w:val="305"/>
              </w:numPr>
              <w:tabs>
                <w:tab w:val="left" w:pos="249"/>
              </w:tabs>
              <w:ind w:left="249" w:hanging="141"/>
              <w:rPr>
                <w:sz w:val="24"/>
              </w:rPr>
            </w:pPr>
            <w:r>
              <w:rPr>
                <w:sz w:val="24"/>
              </w:rPr>
              <w:t>участие</w:t>
            </w:r>
            <w:r>
              <w:rPr>
                <w:spacing w:val="-9"/>
                <w:sz w:val="24"/>
              </w:rPr>
              <w:t xml:space="preserve"> </w:t>
            </w:r>
            <w:r>
              <w:rPr>
                <w:sz w:val="24"/>
              </w:rPr>
              <w:t>в</w:t>
            </w:r>
            <w:r>
              <w:rPr>
                <w:spacing w:val="-4"/>
                <w:sz w:val="24"/>
              </w:rPr>
              <w:t xml:space="preserve"> </w:t>
            </w:r>
            <w:r>
              <w:rPr>
                <w:sz w:val="24"/>
              </w:rPr>
              <w:t>муниципальных,</w:t>
            </w:r>
            <w:r>
              <w:rPr>
                <w:spacing w:val="-6"/>
                <w:sz w:val="24"/>
              </w:rPr>
              <w:t xml:space="preserve"> </w:t>
            </w:r>
            <w:r>
              <w:rPr>
                <w:sz w:val="24"/>
              </w:rPr>
              <w:t>региональных,</w:t>
            </w:r>
            <w:r>
              <w:rPr>
                <w:spacing w:val="-5"/>
                <w:sz w:val="24"/>
              </w:rPr>
              <w:t xml:space="preserve"> </w:t>
            </w:r>
            <w:r>
              <w:rPr>
                <w:sz w:val="24"/>
              </w:rPr>
              <w:t>всероссийских</w:t>
            </w:r>
            <w:r>
              <w:rPr>
                <w:spacing w:val="-3"/>
                <w:sz w:val="24"/>
              </w:rPr>
              <w:t xml:space="preserve"> </w:t>
            </w:r>
            <w:r>
              <w:rPr>
                <w:spacing w:val="-2"/>
                <w:sz w:val="24"/>
              </w:rPr>
              <w:t>спортивных</w:t>
            </w:r>
          </w:p>
          <w:p w:rsidR="006C1371" w:rsidRDefault="00114C20">
            <w:pPr>
              <w:pStyle w:val="TableParagraph"/>
              <w:spacing w:before="31"/>
              <w:ind w:left="108"/>
              <w:rPr>
                <w:sz w:val="24"/>
              </w:rPr>
            </w:pPr>
            <w:r>
              <w:rPr>
                <w:spacing w:val="-2"/>
                <w:sz w:val="24"/>
              </w:rPr>
              <w:t>мероприятиях</w:t>
            </w:r>
          </w:p>
        </w:tc>
      </w:tr>
    </w:tbl>
    <w:p w:rsidR="006C1371" w:rsidRDefault="006C1371">
      <w:pPr>
        <w:pStyle w:val="a3"/>
        <w:spacing w:before="41"/>
        <w:ind w:left="0"/>
        <w:jc w:val="left"/>
      </w:pPr>
    </w:p>
    <w:p w:rsidR="00003A64" w:rsidRDefault="00003A64">
      <w:pPr>
        <w:pStyle w:val="a3"/>
        <w:spacing w:before="41"/>
        <w:ind w:left="0"/>
        <w:jc w:val="left"/>
      </w:pPr>
    </w:p>
    <w:p w:rsidR="006C1371" w:rsidRDefault="00114C20">
      <w:pPr>
        <w:pStyle w:val="3"/>
        <w:spacing w:line="240" w:lineRule="auto"/>
        <w:ind w:left="1027"/>
        <w:jc w:val="left"/>
      </w:pPr>
      <w:r>
        <w:t>Раздел</w:t>
      </w:r>
      <w:r>
        <w:rPr>
          <w:spacing w:val="-5"/>
        </w:rPr>
        <w:t xml:space="preserve"> </w:t>
      </w:r>
      <w:r>
        <w:t>3.</w:t>
      </w:r>
      <w:r>
        <w:rPr>
          <w:spacing w:val="-2"/>
        </w:rPr>
        <w:t xml:space="preserve"> </w:t>
      </w:r>
      <w:r>
        <w:t>ОРГАНИЗАЦИЯ</w:t>
      </w:r>
      <w:r>
        <w:rPr>
          <w:spacing w:val="-2"/>
        </w:rPr>
        <w:t xml:space="preserve"> </w:t>
      </w:r>
      <w:r>
        <w:t>ВОСПИТАТЕЛЬНОЙ</w:t>
      </w:r>
      <w:r>
        <w:rPr>
          <w:spacing w:val="-3"/>
        </w:rPr>
        <w:t xml:space="preserve"> </w:t>
      </w:r>
      <w:r>
        <w:rPr>
          <w:spacing w:val="-2"/>
        </w:rPr>
        <w:t>ДЕЯТЕЛЬНОСТИ</w:t>
      </w:r>
    </w:p>
    <w:p w:rsidR="006C1371" w:rsidRDefault="00114C20">
      <w:pPr>
        <w:spacing w:before="224"/>
        <w:ind w:left="1850"/>
        <w:jc w:val="both"/>
        <w:rPr>
          <w:b/>
          <w:sz w:val="24"/>
        </w:rPr>
      </w:pPr>
      <w:r>
        <w:rPr>
          <w:b/>
          <w:sz w:val="24"/>
        </w:rPr>
        <w:t>Общие</w:t>
      </w:r>
      <w:r>
        <w:rPr>
          <w:b/>
          <w:spacing w:val="-6"/>
          <w:sz w:val="24"/>
        </w:rPr>
        <w:t xml:space="preserve"> </w:t>
      </w:r>
      <w:r>
        <w:rPr>
          <w:b/>
          <w:sz w:val="24"/>
        </w:rPr>
        <w:t>требования</w:t>
      </w:r>
      <w:r>
        <w:rPr>
          <w:b/>
          <w:spacing w:val="-5"/>
          <w:sz w:val="24"/>
        </w:rPr>
        <w:t xml:space="preserve"> </w:t>
      </w:r>
      <w:r>
        <w:rPr>
          <w:b/>
          <w:sz w:val="24"/>
        </w:rPr>
        <w:t>к</w:t>
      </w:r>
      <w:r>
        <w:rPr>
          <w:b/>
          <w:spacing w:val="-4"/>
          <w:sz w:val="24"/>
        </w:rPr>
        <w:t xml:space="preserve"> </w:t>
      </w:r>
      <w:r>
        <w:rPr>
          <w:b/>
          <w:sz w:val="24"/>
        </w:rPr>
        <w:t>условиям</w:t>
      </w:r>
      <w:r>
        <w:rPr>
          <w:b/>
          <w:spacing w:val="-6"/>
          <w:sz w:val="24"/>
        </w:rPr>
        <w:t xml:space="preserve"> </w:t>
      </w:r>
      <w:r>
        <w:rPr>
          <w:b/>
          <w:sz w:val="24"/>
        </w:rPr>
        <w:t>реализации</w:t>
      </w:r>
      <w:r>
        <w:rPr>
          <w:b/>
          <w:spacing w:val="-6"/>
          <w:sz w:val="24"/>
        </w:rPr>
        <w:t xml:space="preserve"> </w:t>
      </w:r>
      <w:r>
        <w:rPr>
          <w:b/>
          <w:spacing w:val="-2"/>
          <w:sz w:val="24"/>
        </w:rPr>
        <w:t>Программы</w:t>
      </w:r>
    </w:p>
    <w:p w:rsidR="006C1371" w:rsidRDefault="00114C20">
      <w:pPr>
        <w:pStyle w:val="a3"/>
        <w:spacing w:before="53"/>
        <w:ind w:right="455" w:firstLine="710"/>
      </w:pPr>
      <w:r>
        <w:t xml:space="preserve">Программа воспитания в МБОУ </w:t>
      </w:r>
      <w:r w:rsidR="00003A64" w:rsidRPr="00003A64">
        <w:t>«Рядская ООШ»</w:t>
      </w:r>
      <w:r>
        <w:t xml:space="preserve">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w:t>
      </w:r>
    </w:p>
    <w:p w:rsidR="006C1371" w:rsidRDefault="00114C20">
      <w:pPr>
        <w:pStyle w:val="a3"/>
        <w:tabs>
          <w:tab w:val="left" w:pos="9533"/>
        </w:tabs>
        <w:spacing w:line="237" w:lineRule="auto"/>
        <w:ind w:right="408" w:firstLine="710"/>
      </w:pPr>
      <w:r>
        <w:t>Уклад</w:t>
      </w:r>
      <w:r>
        <w:rPr>
          <w:spacing w:val="80"/>
        </w:rPr>
        <w:t xml:space="preserve">  </w:t>
      </w:r>
      <w:r>
        <w:t>школы</w:t>
      </w:r>
      <w:r>
        <w:rPr>
          <w:spacing w:val="80"/>
        </w:rPr>
        <w:t xml:space="preserve">  </w:t>
      </w:r>
      <w:r>
        <w:t>направлен</w:t>
      </w:r>
      <w:r>
        <w:rPr>
          <w:spacing w:val="80"/>
          <w:w w:val="150"/>
        </w:rPr>
        <w:t xml:space="preserve">  </w:t>
      </w:r>
      <w:r>
        <w:t>на</w:t>
      </w:r>
      <w:r>
        <w:rPr>
          <w:spacing w:val="80"/>
        </w:rPr>
        <w:t xml:space="preserve">  </w:t>
      </w:r>
      <w:r>
        <w:t>сохранение</w:t>
      </w:r>
      <w:r>
        <w:rPr>
          <w:spacing w:val="80"/>
          <w:w w:val="150"/>
        </w:rPr>
        <w:t xml:space="preserve">  </w:t>
      </w:r>
      <w:r>
        <w:t>преемственности</w:t>
      </w:r>
      <w:r>
        <w:tab/>
      </w:r>
      <w:r>
        <w:rPr>
          <w:spacing w:val="-2"/>
        </w:rPr>
        <w:t xml:space="preserve">принципов </w:t>
      </w:r>
      <w:r>
        <w:t>воспитания на всех уровнях общего образования:</w:t>
      </w:r>
    </w:p>
    <w:p w:rsidR="006C1371" w:rsidRDefault="006C1371">
      <w:pPr>
        <w:spacing w:line="237" w:lineRule="auto"/>
      </w:pPr>
    </w:p>
    <w:p w:rsidR="00003A64" w:rsidRDefault="00003A64" w:rsidP="00030E22">
      <w:pPr>
        <w:pStyle w:val="a6"/>
        <w:numPr>
          <w:ilvl w:val="1"/>
          <w:numId w:val="302"/>
        </w:numPr>
        <w:tabs>
          <w:tab w:val="left" w:pos="960"/>
        </w:tabs>
        <w:spacing w:before="82" w:line="237" w:lineRule="auto"/>
        <w:ind w:right="408"/>
        <w:rPr>
          <w:rFonts w:ascii="Symbol" w:hAnsi="Symbol"/>
          <w:sz w:val="24"/>
        </w:rPr>
      </w:pPr>
      <w:r>
        <w:rPr>
          <w:sz w:val="24"/>
        </w:rPr>
        <w:t xml:space="preserve">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w:t>
      </w:r>
      <w:r>
        <w:rPr>
          <w:spacing w:val="-2"/>
          <w:sz w:val="24"/>
        </w:rPr>
        <w:t>обучения;</w:t>
      </w:r>
    </w:p>
    <w:p w:rsidR="00003A64" w:rsidRDefault="00003A64" w:rsidP="00030E22">
      <w:pPr>
        <w:pStyle w:val="a6"/>
        <w:numPr>
          <w:ilvl w:val="1"/>
          <w:numId w:val="302"/>
        </w:numPr>
        <w:tabs>
          <w:tab w:val="left" w:pos="960"/>
          <w:tab w:val="left" w:pos="5353"/>
        </w:tabs>
        <w:spacing w:before="2"/>
        <w:ind w:right="402"/>
        <w:rPr>
          <w:rFonts w:ascii="Symbol" w:hAnsi="Symbol"/>
          <w:sz w:val="24"/>
        </w:rPr>
      </w:pPr>
      <w:r>
        <w:rPr>
          <w:sz w:val="24"/>
        </w:rPr>
        <w:t>наличие профессиональных кадров</w:t>
      </w:r>
      <w:r>
        <w:rPr>
          <w:sz w:val="24"/>
        </w:rPr>
        <w:tab/>
        <w:t>и</w:t>
      </w:r>
      <w:r>
        <w:rPr>
          <w:spacing w:val="-2"/>
          <w:sz w:val="24"/>
        </w:rPr>
        <w:t xml:space="preserve"> </w:t>
      </w:r>
      <w:r>
        <w:rPr>
          <w:sz w:val="24"/>
        </w:rPr>
        <w:t>готовность педагогического</w:t>
      </w:r>
      <w:r>
        <w:rPr>
          <w:spacing w:val="40"/>
          <w:sz w:val="24"/>
        </w:rPr>
        <w:t xml:space="preserve"> </w:t>
      </w:r>
      <w:r>
        <w:rPr>
          <w:sz w:val="24"/>
        </w:rPr>
        <w:t>коллектива</w:t>
      </w:r>
      <w:r>
        <w:rPr>
          <w:spacing w:val="40"/>
          <w:sz w:val="24"/>
        </w:rPr>
        <w:t xml:space="preserve"> </w:t>
      </w:r>
      <w:r>
        <w:rPr>
          <w:sz w:val="24"/>
        </w:rPr>
        <w:t>к достижению целевых ориентиров Программы воспитания;</w:t>
      </w:r>
    </w:p>
    <w:p w:rsidR="00003A64" w:rsidRDefault="00003A64" w:rsidP="00030E22">
      <w:pPr>
        <w:pStyle w:val="a6"/>
        <w:numPr>
          <w:ilvl w:val="1"/>
          <w:numId w:val="302"/>
        </w:numPr>
        <w:tabs>
          <w:tab w:val="left" w:pos="959"/>
        </w:tabs>
        <w:spacing w:line="290" w:lineRule="exact"/>
        <w:ind w:left="959" w:hanging="359"/>
        <w:rPr>
          <w:rFonts w:ascii="Symbol" w:hAnsi="Symbol"/>
          <w:sz w:val="24"/>
        </w:rPr>
      </w:pPr>
      <w:r>
        <w:rPr>
          <w:sz w:val="24"/>
        </w:rPr>
        <w:t>взаимодействие</w:t>
      </w:r>
      <w:r>
        <w:rPr>
          <w:spacing w:val="-8"/>
          <w:sz w:val="24"/>
        </w:rPr>
        <w:t xml:space="preserve"> </w:t>
      </w:r>
      <w:r>
        <w:rPr>
          <w:sz w:val="24"/>
        </w:rPr>
        <w:t>с</w:t>
      </w:r>
      <w:r>
        <w:rPr>
          <w:spacing w:val="-5"/>
          <w:sz w:val="24"/>
        </w:rPr>
        <w:t xml:space="preserve"> </w:t>
      </w:r>
      <w:r>
        <w:rPr>
          <w:sz w:val="24"/>
        </w:rPr>
        <w:t>родителями</w:t>
      </w:r>
      <w:r>
        <w:rPr>
          <w:spacing w:val="-4"/>
          <w:sz w:val="24"/>
        </w:rPr>
        <w:t xml:space="preserve"> </w:t>
      </w:r>
      <w:r>
        <w:rPr>
          <w:sz w:val="24"/>
        </w:rPr>
        <w:t>(законными</w:t>
      </w:r>
      <w:r>
        <w:rPr>
          <w:spacing w:val="-6"/>
          <w:sz w:val="24"/>
        </w:rPr>
        <w:t xml:space="preserve"> </w:t>
      </w:r>
      <w:r>
        <w:rPr>
          <w:sz w:val="24"/>
        </w:rPr>
        <w:t>представителями)</w:t>
      </w:r>
      <w:r>
        <w:rPr>
          <w:spacing w:val="-4"/>
          <w:sz w:val="24"/>
        </w:rPr>
        <w:t xml:space="preserve"> </w:t>
      </w:r>
      <w:r>
        <w:rPr>
          <w:sz w:val="24"/>
        </w:rPr>
        <w:t>по</w:t>
      </w:r>
      <w:r>
        <w:rPr>
          <w:spacing w:val="-4"/>
          <w:sz w:val="24"/>
        </w:rPr>
        <w:t xml:space="preserve"> </w:t>
      </w:r>
      <w:r>
        <w:rPr>
          <w:sz w:val="24"/>
        </w:rPr>
        <w:t>вопросам</w:t>
      </w:r>
      <w:r>
        <w:rPr>
          <w:spacing w:val="-5"/>
          <w:sz w:val="24"/>
        </w:rPr>
        <w:t xml:space="preserve"> </w:t>
      </w:r>
      <w:r>
        <w:rPr>
          <w:spacing w:val="-2"/>
          <w:sz w:val="24"/>
        </w:rPr>
        <w:t>воспитания;</w:t>
      </w:r>
    </w:p>
    <w:p w:rsidR="00003A64" w:rsidRPr="00003A64" w:rsidRDefault="00003A64" w:rsidP="00030E22">
      <w:pPr>
        <w:pStyle w:val="a6"/>
        <w:numPr>
          <w:ilvl w:val="1"/>
          <w:numId w:val="302"/>
        </w:numPr>
        <w:tabs>
          <w:tab w:val="left" w:pos="960"/>
        </w:tabs>
        <w:ind w:right="460"/>
        <w:rPr>
          <w:rFonts w:ascii="Symbol" w:hAnsi="Symbol"/>
          <w:sz w:val="24"/>
        </w:rPr>
        <w:sectPr w:rsidR="00003A64" w:rsidRPr="00003A64">
          <w:pgSz w:w="11910" w:h="16840"/>
          <w:pgMar w:top="460" w:right="237" w:bottom="1240" w:left="600" w:header="0" w:footer="988" w:gutter="0"/>
          <w:cols w:space="720"/>
        </w:sectPr>
      </w:pPr>
      <w:r>
        <w:rPr>
          <w:sz w:val="24"/>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6C1371" w:rsidRDefault="006C1371">
      <w:pPr>
        <w:pStyle w:val="a3"/>
        <w:spacing w:before="52"/>
        <w:ind w:left="0"/>
        <w:jc w:val="left"/>
      </w:pPr>
    </w:p>
    <w:p w:rsidR="006C1371" w:rsidRDefault="00114C20">
      <w:pPr>
        <w:pStyle w:val="3"/>
        <w:spacing w:line="274" w:lineRule="exact"/>
        <w:ind w:left="252"/>
      </w:pPr>
      <w:r>
        <w:t>Кадровое</w:t>
      </w:r>
      <w:r>
        <w:rPr>
          <w:spacing w:val="-5"/>
        </w:rPr>
        <w:t xml:space="preserve"> </w:t>
      </w:r>
      <w:r>
        <w:t>обеспечение</w:t>
      </w:r>
      <w:r>
        <w:rPr>
          <w:spacing w:val="-3"/>
        </w:rPr>
        <w:t xml:space="preserve"> </w:t>
      </w:r>
      <w:r>
        <w:t>воспитательного</w:t>
      </w:r>
      <w:r>
        <w:rPr>
          <w:spacing w:val="-4"/>
        </w:rPr>
        <w:t xml:space="preserve"> </w:t>
      </w:r>
      <w:r>
        <w:rPr>
          <w:spacing w:val="-2"/>
        </w:rPr>
        <w:t>процесса</w:t>
      </w:r>
    </w:p>
    <w:p w:rsidR="006C1371" w:rsidRDefault="00114C20">
      <w:pPr>
        <w:pStyle w:val="a3"/>
        <w:tabs>
          <w:tab w:val="left" w:pos="2275"/>
        </w:tabs>
        <w:spacing w:line="274" w:lineRule="exact"/>
        <w:ind w:left="934"/>
        <w:jc w:val="left"/>
      </w:pPr>
      <w:r>
        <w:rPr>
          <w:spacing w:val="-2"/>
        </w:rPr>
        <w:t>Педагог</w:t>
      </w:r>
      <w:r>
        <w:tab/>
        <w:t>являет</w:t>
      </w:r>
      <w:r>
        <w:rPr>
          <w:spacing w:val="-5"/>
        </w:rPr>
        <w:t xml:space="preserve"> </w:t>
      </w:r>
      <w:r>
        <w:t>собой</w:t>
      </w:r>
      <w:r>
        <w:rPr>
          <w:spacing w:val="-3"/>
        </w:rPr>
        <w:t xml:space="preserve"> </w:t>
      </w:r>
      <w:r>
        <w:t>всегда</w:t>
      </w:r>
      <w:r>
        <w:rPr>
          <w:spacing w:val="-4"/>
        </w:rPr>
        <w:t xml:space="preserve"> </w:t>
      </w:r>
      <w:r>
        <w:t>главный</w:t>
      </w:r>
      <w:r>
        <w:rPr>
          <w:spacing w:val="-2"/>
        </w:rPr>
        <w:t xml:space="preserve"> </w:t>
      </w:r>
      <w:r>
        <w:t>для</w:t>
      </w:r>
      <w:r>
        <w:rPr>
          <w:spacing w:val="-3"/>
        </w:rPr>
        <w:t xml:space="preserve"> </w:t>
      </w:r>
      <w:r>
        <w:t>обучающихся</w:t>
      </w:r>
      <w:r>
        <w:rPr>
          <w:spacing w:val="-6"/>
        </w:rPr>
        <w:t xml:space="preserve"> </w:t>
      </w:r>
      <w:r>
        <w:t>пример</w:t>
      </w:r>
      <w:r>
        <w:rPr>
          <w:spacing w:val="-2"/>
        </w:rPr>
        <w:t xml:space="preserve"> </w:t>
      </w:r>
      <w:r>
        <w:t>нравственного</w:t>
      </w:r>
      <w:r>
        <w:rPr>
          <w:spacing w:val="-14"/>
        </w:rPr>
        <w:t xml:space="preserve"> </w:t>
      </w:r>
      <w:r>
        <w:rPr>
          <w:spacing w:val="-10"/>
        </w:rPr>
        <w:t>и</w:t>
      </w:r>
    </w:p>
    <w:p w:rsidR="006C1371" w:rsidRDefault="00114C20">
      <w:pPr>
        <w:pStyle w:val="a3"/>
        <w:tabs>
          <w:tab w:val="left" w:pos="2019"/>
          <w:tab w:val="left" w:pos="3561"/>
          <w:tab w:val="left" w:pos="4632"/>
          <w:tab w:val="left" w:pos="4743"/>
          <w:tab w:val="left" w:pos="6426"/>
          <w:tab w:val="left" w:pos="6547"/>
          <w:tab w:val="left" w:pos="7571"/>
          <w:tab w:val="left" w:pos="8032"/>
          <w:tab w:val="left" w:pos="8507"/>
          <w:tab w:val="left" w:pos="8728"/>
          <w:tab w:val="left" w:pos="9817"/>
          <w:tab w:val="left" w:pos="9905"/>
        </w:tabs>
        <w:ind w:left="393" w:right="450" w:firstLine="1154"/>
        <w:jc w:val="right"/>
      </w:pPr>
      <w:r>
        <w:rPr>
          <w:spacing w:val="-2"/>
        </w:rPr>
        <w:t>гражданского</w:t>
      </w:r>
      <w:r>
        <w:tab/>
      </w:r>
      <w:r>
        <w:tab/>
      </w:r>
      <w:r>
        <w:rPr>
          <w:spacing w:val="-2"/>
        </w:rPr>
        <w:t>личностного</w:t>
      </w:r>
      <w:r>
        <w:tab/>
      </w:r>
      <w:r>
        <w:rPr>
          <w:spacing w:val="-2"/>
        </w:rPr>
        <w:t>поведения.</w:t>
      </w:r>
      <w:r>
        <w:tab/>
      </w:r>
      <w:r>
        <w:tab/>
      </w:r>
      <w:r>
        <w:rPr>
          <w:spacing w:val="-10"/>
        </w:rPr>
        <w:t>В</w:t>
      </w:r>
      <w:r>
        <w:tab/>
      </w:r>
      <w:r>
        <w:rPr>
          <w:spacing w:val="-2"/>
        </w:rPr>
        <w:t>школе</w:t>
      </w:r>
      <w:r>
        <w:tab/>
      </w:r>
      <w:r>
        <w:rPr>
          <w:spacing w:val="-2"/>
        </w:rPr>
        <w:t>создано методическое</w:t>
      </w:r>
      <w:r>
        <w:tab/>
      </w:r>
      <w:r>
        <w:rPr>
          <w:spacing w:val="-2"/>
        </w:rPr>
        <w:t>объединение</w:t>
      </w:r>
      <w:r>
        <w:tab/>
      </w:r>
      <w:r>
        <w:rPr>
          <w:spacing w:val="-2"/>
        </w:rPr>
        <w:t>классных</w:t>
      </w:r>
      <w:r>
        <w:tab/>
      </w:r>
      <w:r>
        <w:tab/>
      </w:r>
      <w:r>
        <w:rPr>
          <w:spacing w:val="-2"/>
        </w:rPr>
        <w:t>руководителей,</w:t>
      </w:r>
      <w:r>
        <w:tab/>
      </w:r>
      <w:r>
        <w:tab/>
      </w:r>
      <w:r>
        <w:rPr>
          <w:spacing w:val="-2"/>
        </w:rPr>
        <w:t>которое</w:t>
      </w:r>
      <w:r>
        <w:tab/>
      </w:r>
      <w:r>
        <w:rPr>
          <w:spacing w:val="-2"/>
        </w:rPr>
        <w:t>помогает</w:t>
      </w:r>
      <w:r>
        <w:tab/>
      </w:r>
      <w:r>
        <w:tab/>
      </w:r>
      <w:r>
        <w:rPr>
          <w:spacing w:val="-2"/>
        </w:rPr>
        <w:t>учителям</w:t>
      </w:r>
      <w:r>
        <w:tab/>
      </w:r>
      <w:r>
        <w:tab/>
      </w:r>
      <w:r>
        <w:rPr>
          <w:spacing w:val="-2"/>
        </w:rPr>
        <w:t xml:space="preserve">школы </w:t>
      </w:r>
      <w:r>
        <w:t>разобраться</w:t>
      </w:r>
      <w:r>
        <w:rPr>
          <w:spacing w:val="80"/>
        </w:rPr>
        <w:t xml:space="preserve"> </w:t>
      </w:r>
      <w:r>
        <w:t>в</w:t>
      </w:r>
      <w:r>
        <w:rPr>
          <w:spacing w:val="80"/>
        </w:rPr>
        <w:t xml:space="preserve"> </w:t>
      </w:r>
      <w:r>
        <w:t>нормативно-правовой</w:t>
      </w:r>
      <w:r>
        <w:rPr>
          <w:spacing w:val="80"/>
        </w:rPr>
        <w:t xml:space="preserve"> </w:t>
      </w:r>
      <w:r>
        <w:t>базе</w:t>
      </w:r>
      <w:r>
        <w:rPr>
          <w:spacing w:val="80"/>
        </w:rPr>
        <w:t xml:space="preserve"> </w:t>
      </w:r>
      <w:r>
        <w:t>в</w:t>
      </w:r>
      <w:r>
        <w:rPr>
          <w:spacing w:val="80"/>
        </w:rPr>
        <w:t xml:space="preserve"> </w:t>
      </w:r>
      <w:r>
        <w:t>потоке</w:t>
      </w:r>
      <w:r>
        <w:rPr>
          <w:spacing w:val="80"/>
        </w:rPr>
        <w:t xml:space="preserve"> </w:t>
      </w:r>
      <w:r>
        <w:t>информации,</w:t>
      </w:r>
      <w:r>
        <w:rPr>
          <w:spacing w:val="80"/>
        </w:rPr>
        <w:t xml:space="preserve"> </w:t>
      </w:r>
      <w:r>
        <w:t>обеспечивающей</w:t>
      </w:r>
    </w:p>
    <w:p w:rsidR="006C1371" w:rsidRDefault="00114C20">
      <w:pPr>
        <w:pStyle w:val="a3"/>
        <w:ind w:left="393"/>
      </w:pPr>
      <w:r>
        <w:t>успешный</w:t>
      </w:r>
      <w:r>
        <w:rPr>
          <w:spacing w:val="-8"/>
        </w:rPr>
        <w:t xml:space="preserve"> </w:t>
      </w:r>
      <w:r>
        <w:t>воспитательный</w:t>
      </w:r>
      <w:r>
        <w:rPr>
          <w:spacing w:val="-7"/>
        </w:rPr>
        <w:t xml:space="preserve"> </w:t>
      </w:r>
      <w:r>
        <w:rPr>
          <w:spacing w:val="-2"/>
        </w:rPr>
        <w:t>процесс.</w:t>
      </w:r>
    </w:p>
    <w:p w:rsidR="006C1371" w:rsidRDefault="00114C20">
      <w:pPr>
        <w:pStyle w:val="a3"/>
        <w:ind w:left="393" w:right="681" w:firstLine="626"/>
      </w:pPr>
      <w:r>
        <w:t>Совершенствование</w:t>
      </w:r>
      <w:r>
        <w:rPr>
          <w:spacing w:val="-2"/>
        </w:rPr>
        <w:t xml:space="preserve"> </w:t>
      </w:r>
      <w:r>
        <w:t>подготовки</w:t>
      </w:r>
      <w:r>
        <w:rPr>
          <w:spacing w:val="-2"/>
        </w:rPr>
        <w:t xml:space="preserve"> </w:t>
      </w:r>
      <w:r>
        <w:t>и</w:t>
      </w:r>
      <w:r>
        <w:rPr>
          <w:spacing w:val="-1"/>
        </w:rPr>
        <w:t xml:space="preserve"> </w:t>
      </w:r>
      <w:r>
        <w:t>повышения</w:t>
      </w:r>
      <w:r>
        <w:rPr>
          <w:spacing w:val="-3"/>
        </w:rPr>
        <w:t xml:space="preserve"> </w:t>
      </w:r>
      <w:r>
        <w:t>квалификации</w:t>
      </w:r>
      <w:r>
        <w:rPr>
          <w:spacing w:val="-1"/>
        </w:rPr>
        <w:t xml:space="preserve"> </w:t>
      </w:r>
      <w:r>
        <w:t>кадров</w:t>
      </w:r>
      <w:r>
        <w:rPr>
          <w:spacing w:val="-2"/>
        </w:rPr>
        <w:t xml:space="preserve"> </w:t>
      </w:r>
      <w:r>
        <w:t>по</w:t>
      </w:r>
      <w:r>
        <w:rPr>
          <w:spacing w:val="-1"/>
        </w:rPr>
        <w:t xml:space="preserve"> </w:t>
      </w:r>
      <w:r>
        <w:t>вопросам</w:t>
      </w:r>
      <w:r>
        <w:rPr>
          <w:spacing w:val="-2"/>
        </w:rPr>
        <w:t xml:space="preserve"> </w:t>
      </w:r>
      <w:r>
        <w:t>духовно- нравственного воспитания детей и молодежи, один из главных вопросов в реализации рабочей программы воспитания.</w:t>
      </w:r>
    </w:p>
    <w:p w:rsidR="006C1371" w:rsidRDefault="00114C20">
      <w:pPr>
        <w:pStyle w:val="a3"/>
        <w:spacing w:line="273" w:lineRule="exact"/>
        <w:ind w:left="393"/>
      </w:pPr>
      <w:r>
        <w:t>Мероприятия</w:t>
      </w:r>
      <w:r>
        <w:rPr>
          <w:spacing w:val="-7"/>
        </w:rPr>
        <w:t xml:space="preserve"> </w:t>
      </w:r>
      <w:r>
        <w:t>по</w:t>
      </w:r>
      <w:r>
        <w:rPr>
          <w:spacing w:val="-3"/>
        </w:rPr>
        <w:t xml:space="preserve"> </w:t>
      </w:r>
      <w:r>
        <w:t>подготовке</w:t>
      </w:r>
      <w:r>
        <w:rPr>
          <w:spacing w:val="-3"/>
        </w:rPr>
        <w:t xml:space="preserve"> </w:t>
      </w:r>
      <w:r>
        <w:rPr>
          <w:spacing w:val="-2"/>
        </w:rPr>
        <w:t>кадров:</w:t>
      </w:r>
    </w:p>
    <w:p w:rsidR="006C1371" w:rsidRDefault="00114C20" w:rsidP="00030E22">
      <w:pPr>
        <w:pStyle w:val="a6"/>
        <w:numPr>
          <w:ilvl w:val="1"/>
          <w:numId w:val="302"/>
        </w:numPr>
        <w:tabs>
          <w:tab w:val="left" w:pos="972"/>
        </w:tabs>
        <w:ind w:left="972" w:right="556"/>
        <w:jc w:val="left"/>
        <w:rPr>
          <w:rFonts w:ascii="Symbol" w:hAnsi="Symbol"/>
          <w:sz w:val="24"/>
        </w:rPr>
      </w:pPr>
      <w:r>
        <w:rPr>
          <w:sz w:val="24"/>
        </w:rPr>
        <w:t>сопровождение</w:t>
      </w:r>
      <w:r>
        <w:rPr>
          <w:spacing w:val="80"/>
          <w:sz w:val="24"/>
        </w:rPr>
        <w:t xml:space="preserve"> </w:t>
      </w:r>
      <w:r>
        <w:rPr>
          <w:sz w:val="24"/>
        </w:rPr>
        <w:t>молодых</w:t>
      </w:r>
      <w:r>
        <w:rPr>
          <w:spacing w:val="80"/>
          <w:sz w:val="24"/>
        </w:rPr>
        <w:t xml:space="preserve"> </w:t>
      </w:r>
      <w:r>
        <w:rPr>
          <w:sz w:val="24"/>
        </w:rPr>
        <w:t>педагогических</w:t>
      </w:r>
      <w:r>
        <w:rPr>
          <w:spacing w:val="80"/>
          <w:sz w:val="24"/>
        </w:rPr>
        <w:t xml:space="preserve"> </w:t>
      </w:r>
      <w:r>
        <w:rPr>
          <w:sz w:val="24"/>
        </w:rPr>
        <w:t>работников,</w:t>
      </w:r>
      <w:r>
        <w:rPr>
          <w:spacing w:val="80"/>
          <w:sz w:val="24"/>
        </w:rPr>
        <w:t xml:space="preserve"> </w:t>
      </w:r>
      <w:r>
        <w:rPr>
          <w:sz w:val="24"/>
        </w:rPr>
        <w:t>вновь</w:t>
      </w:r>
      <w:r>
        <w:rPr>
          <w:spacing w:val="80"/>
          <w:sz w:val="24"/>
        </w:rPr>
        <w:t xml:space="preserve"> </w:t>
      </w:r>
      <w:r>
        <w:rPr>
          <w:sz w:val="24"/>
        </w:rPr>
        <w:t>поступивших</w:t>
      </w:r>
      <w:r>
        <w:rPr>
          <w:spacing w:val="80"/>
          <w:sz w:val="24"/>
        </w:rPr>
        <w:t xml:space="preserve"> </w:t>
      </w:r>
      <w:r>
        <w:rPr>
          <w:sz w:val="24"/>
        </w:rPr>
        <w:t>на</w:t>
      </w:r>
      <w:r>
        <w:rPr>
          <w:spacing w:val="80"/>
          <w:sz w:val="24"/>
        </w:rPr>
        <w:t xml:space="preserve"> </w:t>
      </w:r>
      <w:r>
        <w:rPr>
          <w:sz w:val="24"/>
        </w:rPr>
        <w:t>работу</w:t>
      </w:r>
      <w:r>
        <w:rPr>
          <w:spacing w:val="80"/>
          <w:sz w:val="24"/>
        </w:rPr>
        <w:t xml:space="preserve"> </w:t>
      </w:r>
      <w:r>
        <w:rPr>
          <w:sz w:val="24"/>
        </w:rPr>
        <w:t>педагогических работников (работа школы наставничества);</w:t>
      </w:r>
    </w:p>
    <w:p w:rsidR="006C1371" w:rsidRDefault="00114C20" w:rsidP="00030E22">
      <w:pPr>
        <w:pStyle w:val="a6"/>
        <w:numPr>
          <w:ilvl w:val="1"/>
          <w:numId w:val="302"/>
        </w:numPr>
        <w:tabs>
          <w:tab w:val="left" w:pos="972"/>
        </w:tabs>
        <w:spacing w:line="237" w:lineRule="auto"/>
        <w:ind w:left="972" w:right="818"/>
        <w:jc w:val="left"/>
        <w:rPr>
          <w:rFonts w:ascii="Symbol" w:hAnsi="Symbol"/>
          <w:sz w:val="24"/>
        </w:rPr>
      </w:pPr>
      <w:r>
        <w:rPr>
          <w:sz w:val="24"/>
        </w:rPr>
        <w:t>индивидуальная работа с педагогическими работниками по запросам (в том</w:t>
      </w:r>
      <w:r>
        <w:rPr>
          <w:spacing w:val="30"/>
          <w:sz w:val="24"/>
        </w:rPr>
        <w:t xml:space="preserve"> </w:t>
      </w:r>
      <w:r>
        <w:rPr>
          <w:sz w:val="24"/>
        </w:rPr>
        <w:t>числе и по</w:t>
      </w:r>
      <w:r>
        <w:rPr>
          <w:spacing w:val="80"/>
          <w:sz w:val="24"/>
        </w:rPr>
        <w:t xml:space="preserve"> </w:t>
      </w:r>
      <w:r>
        <w:rPr>
          <w:sz w:val="24"/>
        </w:rPr>
        <w:t>вопросам классного руководства);</w:t>
      </w:r>
    </w:p>
    <w:p w:rsidR="006C1371" w:rsidRDefault="00114C20" w:rsidP="00030E22">
      <w:pPr>
        <w:pStyle w:val="a6"/>
        <w:numPr>
          <w:ilvl w:val="1"/>
          <w:numId w:val="302"/>
        </w:numPr>
        <w:tabs>
          <w:tab w:val="left" w:pos="972"/>
        </w:tabs>
        <w:spacing w:line="292" w:lineRule="exact"/>
        <w:ind w:left="972"/>
        <w:jc w:val="left"/>
        <w:rPr>
          <w:rFonts w:ascii="Symbol" w:hAnsi="Symbol"/>
          <w:sz w:val="24"/>
        </w:rPr>
      </w:pPr>
      <w:r>
        <w:rPr>
          <w:sz w:val="24"/>
        </w:rPr>
        <w:t>контроль</w:t>
      </w:r>
      <w:r>
        <w:rPr>
          <w:spacing w:val="-7"/>
          <w:sz w:val="24"/>
        </w:rPr>
        <w:t xml:space="preserve"> </w:t>
      </w:r>
      <w:r>
        <w:rPr>
          <w:sz w:val="24"/>
        </w:rPr>
        <w:t>оформления</w:t>
      </w:r>
      <w:r>
        <w:rPr>
          <w:spacing w:val="-4"/>
          <w:sz w:val="24"/>
        </w:rPr>
        <w:t xml:space="preserve"> </w:t>
      </w:r>
      <w:r>
        <w:rPr>
          <w:sz w:val="24"/>
        </w:rPr>
        <w:t>учебно-педагогической</w:t>
      </w:r>
      <w:r>
        <w:rPr>
          <w:spacing w:val="-6"/>
          <w:sz w:val="24"/>
        </w:rPr>
        <w:t xml:space="preserve"> </w:t>
      </w:r>
      <w:r>
        <w:rPr>
          <w:spacing w:val="-2"/>
          <w:sz w:val="24"/>
        </w:rPr>
        <w:t>документации;</w:t>
      </w:r>
    </w:p>
    <w:p w:rsidR="006C1371" w:rsidRDefault="00114C20" w:rsidP="00030E22">
      <w:pPr>
        <w:pStyle w:val="a6"/>
        <w:numPr>
          <w:ilvl w:val="1"/>
          <w:numId w:val="302"/>
        </w:numPr>
        <w:tabs>
          <w:tab w:val="left" w:pos="731"/>
          <w:tab w:val="left" w:pos="972"/>
        </w:tabs>
        <w:ind w:left="972" w:right="402"/>
        <w:jc w:val="left"/>
        <w:rPr>
          <w:rFonts w:ascii="Symbol" w:hAnsi="Symbol"/>
        </w:rPr>
      </w:pPr>
      <w:r>
        <w:rPr>
          <w:sz w:val="24"/>
        </w:rPr>
        <w:t>проведение</w:t>
      </w:r>
      <w:r>
        <w:rPr>
          <w:spacing w:val="80"/>
          <w:w w:val="150"/>
          <w:sz w:val="24"/>
        </w:rPr>
        <w:t xml:space="preserve"> </w:t>
      </w:r>
      <w:r>
        <w:rPr>
          <w:sz w:val="24"/>
        </w:rPr>
        <w:t>конференций,</w:t>
      </w:r>
      <w:r>
        <w:rPr>
          <w:spacing w:val="80"/>
          <w:w w:val="150"/>
          <w:sz w:val="24"/>
        </w:rPr>
        <w:t xml:space="preserve"> </w:t>
      </w:r>
      <w:r>
        <w:rPr>
          <w:sz w:val="24"/>
        </w:rPr>
        <w:t>семинаров</w:t>
      </w:r>
      <w:r>
        <w:rPr>
          <w:spacing w:val="80"/>
          <w:w w:val="150"/>
          <w:sz w:val="24"/>
        </w:rPr>
        <w:t xml:space="preserve"> </w:t>
      </w:r>
      <w:r>
        <w:rPr>
          <w:sz w:val="24"/>
        </w:rPr>
        <w:t>по</w:t>
      </w:r>
      <w:r>
        <w:rPr>
          <w:spacing w:val="80"/>
          <w:w w:val="150"/>
          <w:sz w:val="24"/>
        </w:rPr>
        <w:t xml:space="preserve"> </w:t>
      </w:r>
      <w:r>
        <w:rPr>
          <w:sz w:val="24"/>
        </w:rPr>
        <w:t>педагогическим</w:t>
      </w:r>
      <w:r>
        <w:rPr>
          <w:spacing w:val="80"/>
          <w:w w:val="150"/>
          <w:sz w:val="24"/>
        </w:rPr>
        <w:t xml:space="preserve"> </w:t>
      </w:r>
      <w:r>
        <w:rPr>
          <w:sz w:val="24"/>
        </w:rPr>
        <w:t>и</w:t>
      </w:r>
      <w:r>
        <w:rPr>
          <w:spacing w:val="80"/>
          <w:w w:val="150"/>
          <w:sz w:val="24"/>
        </w:rPr>
        <w:t xml:space="preserve"> </w:t>
      </w:r>
      <w:r>
        <w:rPr>
          <w:sz w:val="24"/>
        </w:rPr>
        <w:t>иным</w:t>
      </w:r>
      <w:r>
        <w:rPr>
          <w:spacing w:val="80"/>
          <w:w w:val="150"/>
          <w:sz w:val="24"/>
        </w:rPr>
        <w:t xml:space="preserve"> </w:t>
      </w:r>
      <w:r>
        <w:rPr>
          <w:sz w:val="24"/>
        </w:rPr>
        <w:t>проблемам</w:t>
      </w:r>
      <w:r>
        <w:rPr>
          <w:spacing w:val="80"/>
          <w:w w:val="150"/>
          <w:sz w:val="24"/>
        </w:rPr>
        <w:t xml:space="preserve"> </w:t>
      </w:r>
      <w:r>
        <w:rPr>
          <w:sz w:val="24"/>
        </w:rPr>
        <w:t>духовно- нравственного воспитания и просвещения учащихся;</w:t>
      </w:r>
    </w:p>
    <w:p w:rsidR="006C1371" w:rsidRDefault="00114C20" w:rsidP="00030E22">
      <w:pPr>
        <w:pStyle w:val="a6"/>
        <w:numPr>
          <w:ilvl w:val="1"/>
          <w:numId w:val="302"/>
        </w:numPr>
        <w:tabs>
          <w:tab w:val="left" w:pos="972"/>
        </w:tabs>
        <w:spacing w:line="293" w:lineRule="exact"/>
        <w:ind w:left="972"/>
        <w:jc w:val="left"/>
        <w:rPr>
          <w:rFonts w:ascii="Symbol" w:hAnsi="Symbol"/>
          <w:sz w:val="24"/>
        </w:rPr>
      </w:pPr>
      <w:r>
        <w:rPr>
          <w:sz w:val="24"/>
        </w:rPr>
        <w:t>обучение</w:t>
      </w:r>
      <w:r>
        <w:rPr>
          <w:spacing w:val="-7"/>
          <w:sz w:val="24"/>
        </w:rPr>
        <w:t xml:space="preserve"> </w:t>
      </w:r>
      <w:r>
        <w:rPr>
          <w:sz w:val="24"/>
        </w:rPr>
        <w:t>в</w:t>
      </w:r>
      <w:r>
        <w:rPr>
          <w:spacing w:val="-5"/>
          <w:sz w:val="24"/>
        </w:rPr>
        <w:t xml:space="preserve"> </w:t>
      </w:r>
      <w:r>
        <w:rPr>
          <w:sz w:val="24"/>
        </w:rPr>
        <w:t>постоянно</w:t>
      </w:r>
      <w:r>
        <w:rPr>
          <w:spacing w:val="-4"/>
          <w:sz w:val="24"/>
        </w:rPr>
        <w:t xml:space="preserve"> </w:t>
      </w:r>
      <w:r>
        <w:rPr>
          <w:sz w:val="24"/>
        </w:rPr>
        <w:t>действующих</w:t>
      </w:r>
      <w:r>
        <w:rPr>
          <w:spacing w:val="-1"/>
          <w:sz w:val="24"/>
        </w:rPr>
        <w:t xml:space="preserve"> </w:t>
      </w:r>
      <w:r>
        <w:rPr>
          <w:sz w:val="24"/>
        </w:rPr>
        <w:t>учебных</w:t>
      </w:r>
      <w:r>
        <w:rPr>
          <w:spacing w:val="-3"/>
          <w:sz w:val="24"/>
        </w:rPr>
        <w:t xml:space="preserve"> </w:t>
      </w:r>
      <w:r>
        <w:rPr>
          <w:sz w:val="24"/>
        </w:rPr>
        <w:t>курсах,</w:t>
      </w:r>
      <w:r>
        <w:rPr>
          <w:spacing w:val="-4"/>
          <w:sz w:val="24"/>
        </w:rPr>
        <w:t xml:space="preserve"> </w:t>
      </w:r>
      <w:r>
        <w:rPr>
          <w:sz w:val="24"/>
        </w:rPr>
        <w:t>семинарах</w:t>
      </w:r>
      <w:r>
        <w:rPr>
          <w:spacing w:val="-2"/>
          <w:sz w:val="24"/>
        </w:rPr>
        <w:t xml:space="preserve"> </w:t>
      </w:r>
      <w:r>
        <w:rPr>
          <w:sz w:val="24"/>
        </w:rPr>
        <w:t>по</w:t>
      </w:r>
      <w:r>
        <w:rPr>
          <w:spacing w:val="-4"/>
          <w:sz w:val="24"/>
        </w:rPr>
        <w:t xml:space="preserve"> </w:t>
      </w:r>
      <w:r>
        <w:rPr>
          <w:sz w:val="24"/>
        </w:rPr>
        <w:t>вопросам</w:t>
      </w:r>
      <w:r>
        <w:rPr>
          <w:spacing w:val="-4"/>
          <w:sz w:val="24"/>
        </w:rPr>
        <w:t xml:space="preserve"> </w:t>
      </w:r>
      <w:r>
        <w:rPr>
          <w:spacing w:val="-2"/>
          <w:sz w:val="24"/>
        </w:rPr>
        <w:t>воспитания;</w:t>
      </w:r>
    </w:p>
    <w:p w:rsidR="006C1371" w:rsidRDefault="00114C20" w:rsidP="00030E22">
      <w:pPr>
        <w:pStyle w:val="a6"/>
        <w:numPr>
          <w:ilvl w:val="1"/>
          <w:numId w:val="302"/>
        </w:numPr>
        <w:tabs>
          <w:tab w:val="left" w:pos="972"/>
        </w:tabs>
        <w:spacing w:before="1" w:line="237" w:lineRule="auto"/>
        <w:ind w:left="972" w:right="422"/>
        <w:jc w:val="left"/>
        <w:rPr>
          <w:rFonts w:ascii="Symbol" w:hAnsi="Symbol"/>
          <w:sz w:val="24"/>
        </w:rPr>
      </w:pPr>
      <w:r>
        <w:rPr>
          <w:sz w:val="24"/>
        </w:rPr>
        <w:t>участие в работе муниципальных</w:t>
      </w:r>
      <w:r>
        <w:rPr>
          <w:spacing w:val="30"/>
          <w:sz w:val="24"/>
        </w:rPr>
        <w:t xml:space="preserve"> </w:t>
      </w:r>
      <w:r>
        <w:rPr>
          <w:sz w:val="24"/>
        </w:rPr>
        <w:t>методических</w:t>
      </w:r>
      <w:r>
        <w:rPr>
          <w:spacing w:val="28"/>
          <w:sz w:val="24"/>
        </w:rPr>
        <w:t xml:space="preserve"> </w:t>
      </w:r>
      <w:r>
        <w:rPr>
          <w:sz w:val="24"/>
        </w:rPr>
        <w:t xml:space="preserve">объединений, представление опыта работы </w:t>
      </w:r>
      <w:r>
        <w:rPr>
          <w:spacing w:val="-2"/>
          <w:sz w:val="24"/>
        </w:rPr>
        <w:t>школы;</w:t>
      </w:r>
    </w:p>
    <w:p w:rsidR="006C1371" w:rsidRDefault="00114C20" w:rsidP="00030E22">
      <w:pPr>
        <w:pStyle w:val="a6"/>
        <w:numPr>
          <w:ilvl w:val="1"/>
          <w:numId w:val="302"/>
        </w:numPr>
        <w:tabs>
          <w:tab w:val="left" w:pos="972"/>
        </w:tabs>
        <w:spacing w:line="294" w:lineRule="exact"/>
        <w:ind w:left="972"/>
        <w:jc w:val="left"/>
        <w:rPr>
          <w:rFonts w:ascii="Symbol" w:hAnsi="Symbol"/>
          <w:sz w:val="24"/>
        </w:rPr>
      </w:pPr>
      <w:r>
        <w:rPr>
          <w:sz w:val="24"/>
        </w:rPr>
        <w:t>участие</w:t>
      </w:r>
      <w:r>
        <w:rPr>
          <w:spacing w:val="-6"/>
          <w:sz w:val="24"/>
        </w:rPr>
        <w:t xml:space="preserve"> </w:t>
      </w:r>
      <w:r>
        <w:rPr>
          <w:sz w:val="24"/>
        </w:rPr>
        <w:t>в</w:t>
      </w:r>
      <w:r>
        <w:rPr>
          <w:spacing w:val="-4"/>
          <w:sz w:val="24"/>
        </w:rPr>
        <w:t xml:space="preserve"> </w:t>
      </w:r>
      <w:r>
        <w:rPr>
          <w:sz w:val="24"/>
        </w:rPr>
        <w:t>работе</w:t>
      </w:r>
      <w:r>
        <w:rPr>
          <w:spacing w:val="27"/>
          <w:sz w:val="24"/>
        </w:rPr>
        <w:t xml:space="preserve">  </w:t>
      </w:r>
      <w:r>
        <w:rPr>
          <w:sz w:val="24"/>
        </w:rPr>
        <w:t>методических</w:t>
      </w:r>
      <w:r>
        <w:rPr>
          <w:spacing w:val="-1"/>
          <w:sz w:val="24"/>
        </w:rPr>
        <w:t xml:space="preserve"> </w:t>
      </w:r>
      <w:r>
        <w:rPr>
          <w:sz w:val="24"/>
        </w:rPr>
        <w:t>семинарах</w:t>
      </w:r>
      <w:r>
        <w:rPr>
          <w:spacing w:val="-1"/>
          <w:sz w:val="24"/>
        </w:rPr>
        <w:t xml:space="preserve"> </w:t>
      </w:r>
      <w:r>
        <w:rPr>
          <w:sz w:val="24"/>
        </w:rPr>
        <w:t>по</w:t>
      </w:r>
      <w:r>
        <w:rPr>
          <w:spacing w:val="-5"/>
          <w:sz w:val="24"/>
        </w:rPr>
        <w:t xml:space="preserve"> </w:t>
      </w:r>
      <w:r>
        <w:rPr>
          <w:sz w:val="24"/>
        </w:rPr>
        <w:t>духовно-нравственному</w:t>
      </w:r>
      <w:r>
        <w:rPr>
          <w:spacing w:val="-5"/>
          <w:sz w:val="24"/>
        </w:rPr>
        <w:t xml:space="preserve"> </w:t>
      </w:r>
      <w:r>
        <w:rPr>
          <w:spacing w:val="-2"/>
          <w:sz w:val="24"/>
        </w:rPr>
        <w:t>воспитанию.</w:t>
      </w:r>
    </w:p>
    <w:p w:rsidR="006C1371" w:rsidRDefault="00114C20">
      <w:pPr>
        <w:pStyle w:val="a3"/>
        <w:spacing w:before="2" w:line="237" w:lineRule="auto"/>
        <w:ind w:left="393" w:firstLine="458"/>
        <w:jc w:val="left"/>
      </w:pPr>
      <w:r>
        <w:t>С</w:t>
      </w:r>
      <w:r>
        <w:rPr>
          <w:spacing w:val="40"/>
        </w:rPr>
        <w:t xml:space="preserve"> </w:t>
      </w:r>
      <w:r>
        <w:t>2023</w:t>
      </w:r>
      <w:r>
        <w:rPr>
          <w:spacing w:val="40"/>
        </w:rPr>
        <w:t xml:space="preserve"> </w:t>
      </w:r>
      <w:r>
        <w:t>г.</w:t>
      </w:r>
      <w:r>
        <w:rPr>
          <w:spacing w:val="40"/>
        </w:rPr>
        <w:t xml:space="preserve"> </w:t>
      </w:r>
      <w:r>
        <w:t>в</w:t>
      </w:r>
      <w:r>
        <w:rPr>
          <w:spacing w:val="40"/>
        </w:rPr>
        <w:t xml:space="preserve"> </w:t>
      </w:r>
      <w:r>
        <w:t>школе</w:t>
      </w:r>
      <w:r>
        <w:rPr>
          <w:spacing w:val="40"/>
        </w:rPr>
        <w:t xml:space="preserve"> </w:t>
      </w:r>
      <w:r>
        <w:t>введена</w:t>
      </w:r>
      <w:r>
        <w:rPr>
          <w:spacing w:val="40"/>
        </w:rPr>
        <w:t xml:space="preserve"> </w:t>
      </w:r>
      <w:r>
        <w:t>должность</w:t>
      </w:r>
      <w:r>
        <w:rPr>
          <w:spacing w:val="40"/>
        </w:rPr>
        <w:t xml:space="preserve"> </w:t>
      </w:r>
      <w:r>
        <w:t>Советника</w:t>
      </w:r>
      <w:r>
        <w:rPr>
          <w:spacing w:val="40"/>
        </w:rPr>
        <w:t xml:space="preserve"> </w:t>
      </w:r>
      <w:r>
        <w:t>директора</w:t>
      </w:r>
      <w:r>
        <w:rPr>
          <w:spacing w:val="40"/>
        </w:rPr>
        <w:t xml:space="preserve"> </w:t>
      </w:r>
      <w:r>
        <w:t>по</w:t>
      </w:r>
      <w:r>
        <w:rPr>
          <w:spacing w:val="40"/>
        </w:rPr>
        <w:t xml:space="preserve"> </w:t>
      </w:r>
      <w:r>
        <w:t>воспитательной</w:t>
      </w:r>
      <w:r>
        <w:rPr>
          <w:spacing w:val="40"/>
        </w:rPr>
        <w:t xml:space="preserve"> </w:t>
      </w:r>
      <w:r>
        <w:t>работе</w:t>
      </w:r>
      <w:r>
        <w:rPr>
          <w:spacing w:val="40"/>
        </w:rPr>
        <w:t xml:space="preserve"> </w:t>
      </w:r>
      <w:r>
        <w:t>и</w:t>
      </w:r>
      <w:r>
        <w:rPr>
          <w:spacing w:val="80"/>
        </w:rPr>
        <w:t xml:space="preserve"> </w:t>
      </w:r>
      <w:r>
        <w:t>взаимодействию с детскими общественными объединениями.</w:t>
      </w:r>
    </w:p>
    <w:p w:rsidR="006C1371" w:rsidRDefault="006C1371">
      <w:pPr>
        <w:pStyle w:val="a3"/>
        <w:spacing w:before="51"/>
        <w:ind w:left="0"/>
        <w:jc w:val="left"/>
      </w:pPr>
    </w:p>
    <w:p w:rsidR="006C1371" w:rsidRDefault="00114C20">
      <w:pPr>
        <w:pStyle w:val="3"/>
        <w:spacing w:line="240" w:lineRule="auto"/>
        <w:ind w:left="252"/>
      </w:pPr>
      <w:r>
        <w:rPr>
          <w:spacing w:val="-2"/>
        </w:rPr>
        <w:t>Нормативно-методическое</w:t>
      </w:r>
      <w:r>
        <w:rPr>
          <w:spacing w:val="28"/>
        </w:rPr>
        <w:t xml:space="preserve"> </w:t>
      </w:r>
      <w:r>
        <w:rPr>
          <w:spacing w:val="-2"/>
        </w:rPr>
        <w:t>обеспечение</w:t>
      </w:r>
    </w:p>
    <w:p w:rsidR="006C1371" w:rsidRDefault="00114C20">
      <w:pPr>
        <w:pStyle w:val="a3"/>
        <w:tabs>
          <w:tab w:val="left" w:pos="4133"/>
          <w:tab w:val="left" w:pos="6502"/>
        </w:tabs>
        <w:spacing w:before="55" w:line="237" w:lineRule="auto"/>
        <w:ind w:right="417" w:firstLine="706"/>
      </w:pPr>
      <w:r>
        <w:t>Подготовка приказов и</w:t>
      </w:r>
      <w:r>
        <w:tab/>
        <w:t>локальных актов</w:t>
      </w:r>
      <w:r>
        <w:tab/>
        <w:t>школы по внедрению рабочей программы воспитания в образовательный процесс.</w:t>
      </w:r>
    </w:p>
    <w:p w:rsidR="006C1371" w:rsidRDefault="00114C20">
      <w:pPr>
        <w:pStyle w:val="a3"/>
        <w:spacing w:before="4"/>
        <w:ind w:right="443" w:firstLine="706"/>
      </w:pPr>
      <w:r>
        <w:t>Обеспечение использования педагогами методических пособий, видеоуроков по учебно- воспитательной работе. Создание рабочей программы воспитания на 2023-2025 г. с ежегодным приложением плана воспитательной работы школы на три уровня образования НОО, ООО, СОО.</w:t>
      </w:r>
    </w:p>
    <w:p w:rsidR="006C1371" w:rsidRDefault="00114C20">
      <w:pPr>
        <w:pStyle w:val="a3"/>
        <w:ind w:right="415" w:firstLine="874"/>
      </w:pPr>
      <w:r>
        <w:t xml:space="preserve">Обновление содержания воспитательных программ в целяхреализации новых направлений </w:t>
      </w:r>
      <w:r>
        <w:rPr>
          <w:spacing w:val="-2"/>
        </w:rPr>
        <w:t>воспитания.</w:t>
      </w:r>
    </w:p>
    <w:p w:rsidR="006C1371" w:rsidRDefault="006C1371">
      <w:pPr>
        <w:pStyle w:val="a3"/>
        <w:spacing w:before="51"/>
        <w:ind w:left="0"/>
        <w:jc w:val="left"/>
      </w:pPr>
    </w:p>
    <w:p w:rsidR="006C1371" w:rsidRDefault="00114C20">
      <w:pPr>
        <w:pStyle w:val="3"/>
        <w:spacing w:line="240" w:lineRule="auto"/>
        <w:ind w:left="252"/>
      </w:pPr>
      <w:r>
        <w:t>Требования</w:t>
      </w:r>
      <w:r>
        <w:rPr>
          <w:spacing w:val="-5"/>
        </w:rPr>
        <w:t xml:space="preserve"> </w:t>
      </w:r>
      <w:r>
        <w:t>к</w:t>
      </w:r>
      <w:r>
        <w:rPr>
          <w:spacing w:val="-3"/>
        </w:rPr>
        <w:t xml:space="preserve"> </w:t>
      </w:r>
      <w:r>
        <w:t>условиям</w:t>
      </w:r>
      <w:r>
        <w:rPr>
          <w:spacing w:val="-4"/>
        </w:rPr>
        <w:t xml:space="preserve"> </w:t>
      </w:r>
      <w:r>
        <w:t>работы</w:t>
      </w:r>
      <w:r>
        <w:rPr>
          <w:spacing w:val="-3"/>
        </w:rPr>
        <w:t xml:space="preserve"> </w:t>
      </w:r>
      <w:r>
        <w:t>с</w:t>
      </w:r>
      <w:r>
        <w:rPr>
          <w:spacing w:val="-4"/>
        </w:rPr>
        <w:t xml:space="preserve"> </w:t>
      </w:r>
      <w:r>
        <w:t>учащимися</w:t>
      </w:r>
      <w:r>
        <w:rPr>
          <w:spacing w:val="-3"/>
        </w:rPr>
        <w:t xml:space="preserve"> </w:t>
      </w:r>
      <w:r>
        <w:t>с</w:t>
      </w:r>
      <w:r>
        <w:rPr>
          <w:spacing w:val="-4"/>
        </w:rPr>
        <w:t xml:space="preserve"> </w:t>
      </w:r>
      <w:r>
        <w:t>особыми</w:t>
      </w:r>
      <w:r>
        <w:rPr>
          <w:spacing w:val="-4"/>
        </w:rPr>
        <w:t xml:space="preserve"> </w:t>
      </w:r>
      <w:r>
        <w:t>образовательными</w:t>
      </w:r>
      <w:r>
        <w:rPr>
          <w:spacing w:val="-4"/>
        </w:rPr>
        <w:t xml:space="preserve"> </w:t>
      </w:r>
      <w:r>
        <w:rPr>
          <w:spacing w:val="-2"/>
        </w:rPr>
        <w:t>потребностями.</w:t>
      </w:r>
    </w:p>
    <w:p w:rsidR="006C1371" w:rsidRDefault="006C1371">
      <w:pPr>
        <w:pStyle w:val="a3"/>
        <w:spacing w:before="2"/>
        <w:ind w:left="0"/>
        <w:jc w:val="left"/>
        <w:rPr>
          <w:b/>
        </w:rPr>
      </w:pPr>
    </w:p>
    <w:p w:rsidR="006C1371" w:rsidRDefault="00114C20">
      <w:pPr>
        <w:pStyle w:val="a3"/>
        <w:ind w:right="447" w:firstLine="600"/>
      </w:pPr>
      <w:r>
        <w:t>В настоящее время в ОО получает образование</w:t>
      </w:r>
      <w:r w:rsidR="0079542D">
        <w:t xml:space="preserve"> 13 </w:t>
      </w:r>
      <w:r>
        <w:t>детей с ОВЗ во</w:t>
      </w:r>
      <w:r>
        <w:rPr>
          <w:spacing w:val="80"/>
        </w:rPr>
        <w:t xml:space="preserve"> </w:t>
      </w:r>
      <w:r>
        <w:t>всех уровнях образования. Дети ОВЗ находятся под пристальным контролем классных руководителей, и социально-психологической службы. Они имеют возможность участвовать в различных формах жизни детского сообщества: в работе 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w:t>
      </w:r>
      <w:r>
        <w:rPr>
          <w:spacing w:val="-3"/>
        </w:rPr>
        <w:t xml:space="preserve"> </w:t>
      </w:r>
      <w:r>
        <w:t>образом,</w:t>
      </w:r>
      <w:r>
        <w:rPr>
          <w:spacing w:val="80"/>
        </w:rPr>
        <w:t xml:space="preserve">  </w:t>
      </w:r>
      <w:r>
        <w:t>формируется</w:t>
      </w:r>
      <w:r>
        <w:rPr>
          <w:spacing w:val="40"/>
        </w:rPr>
        <w:t xml:space="preserve"> </w:t>
      </w:r>
      <w:r>
        <w:t>их</w:t>
      </w:r>
      <w:r>
        <w:rPr>
          <w:spacing w:val="40"/>
        </w:rPr>
        <w:t xml:space="preserve"> </w:t>
      </w:r>
      <w:r>
        <w:t>личностный</w:t>
      </w:r>
      <w:r>
        <w:rPr>
          <w:spacing w:val="40"/>
        </w:rPr>
        <w:t xml:space="preserve"> </w:t>
      </w:r>
      <w:r>
        <w:t>опыт,</w:t>
      </w:r>
      <w:r>
        <w:rPr>
          <w:spacing w:val="40"/>
        </w:rPr>
        <w:t xml:space="preserve"> </w:t>
      </w:r>
      <w:r>
        <w:t>развивается</w:t>
      </w:r>
      <w:r>
        <w:rPr>
          <w:spacing w:val="40"/>
        </w:rPr>
        <w:t xml:space="preserve"> </w:t>
      </w:r>
      <w:r>
        <w:t>самооценка</w:t>
      </w:r>
      <w:r>
        <w:rPr>
          <w:spacing w:val="40"/>
        </w:rPr>
        <w:t xml:space="preserve"> </w:t>
      </w:r>
      <w:r>
        <w:t>и</w:t>
      </w:r>
      <w:r>
        <w:rPr>
          <w:spacing w:val="40"/>
        </w:rPr>
        <w:t xml:space="preserve"> </w:t>
      </w:r>
      <w:r>
        <w:t>уверенность</w:t>
      </w:r>
      <w:r>
        <w:rPr>
          <w:spacing w:val="40"/>
        </w:rPr>
        <w:t xml:space="preserve"> </w:t>
      </w:r>
      <w:r>
        <w:t>в своих силах, опыт работы в команде, развивает активность и ответственность каждого обучающегося в социальной ситуации его развития.</w:t>
      </w:r>
    </w:p>
    <w:p w:rsidR="006C1371" w:rsidRDefault="006C1371"/>
    <w:p w:rsidR="0079542D" w:rsidRDefault="0079542D" w:rsidP="0079542D">
      <w:pPr>
        <w:pStyle w:val="a3"/>
        <w:spacing w:before="60"/>
        <w:ind w:right="414" w:firstLine="634"/>
      </w:pPr>
      <w:r>
        <w:t xml:space="preserve">Особыми задачами воспитания обучающихся с особыми образовательными потребностями </w:t>
      </w:r>
      <w:r>
        <w:rPr>
          <w:spacing w:val="-2"/>
        </w:rPr>
        <w:t>являются:</w:t>
      </w:r>
    </w:p>
    <w:p w:rsidR="0079542D" w:rsidRDefault="0079542D" w:rsidP="0079542D">
      <w:pPr>
        <w:pStyle w:val="a6"/>
        <w:numPr>
          <w:ilvl w:val="1"/>
          <w:numId w:val="302"/>
        </w:numPr>
        <w:tabs>
          <w:tab w:val="left" w:pos="960"/>
          <w:tab w:val="left" w:pos="997"/>
        </w:tabs>
        <w:spacing w:before="2" w:line="237" w:lineRule="auto"/>
        <w:ind w:right="461" w:hanging="281"/>
        <w:rPr>
          <w:rFonts w:ascii="Symbol" w:hAnsi="Symbol"/>
          <w:sz w:val="24"/>
        </w:rPr>
      </w:pPr>
      <w:r>
        <w:rPr>
          <w:sz w:val="24"/>
        </w:rPr>
        <w:tab/>
        <w:t>налаживание эмоционально-положительного взаимодействия с окружающими для их успешной социальной адаптации и интеграции</w:t>
      </w:r>
    </w:p>
    <w:p w:rsidR="0079542D" w:rsidRDefault="0079542D" w:rsidP="0079542D">
      <w:pPr>
        <w:pStyle w:val="a3"/>
        <w:spacing w:line="275" w:lineRule="exact"/>
        <w:ind w:left="960"/>
      </w:pPr>
      <w:r>
        <w:t>в</w:t>
      </w:r>
      <w:r>
        <w:rPr>
          <w:spacing w:val="-6"/>
        </w:rPr>
        <w:t xml:space="preserve"> </w:t>
      </w:r>
      <w:r>
        <w:t>общеобразовательной</w:t>
      </w:r>
      <w:r>
        <w:rPr>
          <w:spacing w:val="-4"/>
        </w:rPr>
        <w:t xml:space="preserve"> </w:t>
      </w:r>
      <w:r>
        <w:rPr>
          <w:spacing w:val="-2"/>
        </w:rPr>
        <w:t>организации;</w:t>
      </w:r>
    </w:p>
    <w:p w:rsidR="0079542D" w:rsidRDefault="0079542D" w:rsidP="0079542D">
      <w:pPr>
        <w:pStyle w:val="a6"/>
        <w:numPr>
          <w:ilvl w:val="1"/>
          <w:numId w:val="302"/>
        </w:numPr>
        <w:tabs>
          <w:tab w:val="left" w:pos="960"/>
          <w:tab w:val="left" w:pos="997"/>
        </w:tabs>
        <w:ind w:right="424" w:hanging="281"/>
        <w:rPr>
          <w:rFonts w:ascii="Symbol" w:hAnsi="Symbol"/>
          <w:sz w:val="24"/>
        </w:rPr>
      </w:pPr>
      <w:r>
        <w:rPr>
          <w:sz w:val="24"/>
        </w:rPr>
        <w:tab/>
        <w:t>формирование доброжелательного отношения к обучающимся и их семьям со стороны всех участников образовательных отношений;</w:t>
      </w:r>
    </w:p>
    <w:p w:rsidR="0079542D" w:rsidRDefault="0079542D">
      <w:pPr>
        <w:sectPr w:rsidR="0079542D">
          <w:pgSz w:w="11910" w:h="16840"/>
          <w:pgMar w:top="460" w:right="237" w:bottom="1200" w:left="600" w:header="0" w:footer="988" w:gutter="0"/>
          <w:cols w:space="720"/>
        </w:sectPr>
      </w:pPr>
    </w:p>
    <w:p w:rsidR="006C1371" w:rsidRDefault="00114C20" w:rsidP="00030E22">
      <w:pPr>
        <w:pStyle w:val="a6"/>
        <w:numPr>
          <w:ilvl w:val="1"/>
          <w:numId w:val="302"/>
        </w:numPr>
        <w:tabs>
          <w:tab w:val="left" w:pos="960"/>
          <w:tab w:val="left" w:pos="997"/>
        </w:tabs>
        <w:ind w:right="415" w:hanging="281"/>
        <w:rPr>
          <w:rFonts w:ascii="Symbol" w:hAnsi="Symbol"/>
          <w:sz w:val="24"/>
        </w:rPr>
      </w:pPr>
      <w:r>
        <w:rPr>
          <w:sz w:val="24"/>
        </w:rPr>
        <w:lastRenderedPageBreak/>
        <w:tab/>
        <w:t>построение воспитательной деятельности с учётом индивидуальных особенностей и возможностей каждого обучающегося;</w:t>
      </w:r>
    </w:p>
    <w:p w:rsidR="006C1371" w:rsidRDefault="00114C20" w:rsidP="00030E22">
      <w:pPr>
        <w:pStyle w:val="a6"/>
        <w:numPr>
          <w:ilvl w:val="1"/>
          <w:numId w:val="302"/>
        </w:numPr>
        <w:tabs>
          <w:tab w:val="left" w:pos="960"/>
          <w:tab w:val="left" w:pos="997"/>
        </w:tabs>
        <w:spacing w:before="4" w:line="237" w:lineRule="auto"/>
        <w:ind w:right="455" w:hanging="281"/>
        <w:rPr>
          <w:rFonts w:ascii="Symbol" w:hAnsi="Symbol"/>
          <w:sz w:val="24"/>
        </w:rPr>
      </w:pPr>
      <w:r>
        <w:rPr>
          <w:sz w:val="24"/>
        </w:rPr>
        <w:tab/>
        <w:t xml:space="preserve">обеспечение психолого-педагогической поддержки семей обучающихся, содействие повышению уровня их педагогической, психологической, медико-социальной </w:t>
      </w:r>
      <w:r>
        <w:rPr>
          <w:spacing w:val="-2"/>
          <w:sz w:val="24"/>
        </w:rPr>
        <w:t>компетентности.</w:t>
      </w:r>
    </w:p>
    <w:p w:rsidR="006C1371" w:rsidRDefault="00114C20">
      <w:pPr>
        <w:pStyle w:val="a3"/>
        <w:ind w:right="420" w:firstLine="706"/>
      </w:pPr>
      <w:r>
        <w:t>При организации воспитания обучающихся с особыми образовательными потребностями необходимо ориентироваться на:</w:t>
      </w:r>
    </w:p>
    <w:p w:rsidR="006C1371" w:rsidRDefault="00114C20" w:rsidP="00030E22">
      <w:pPr>
        <w:pStyle w:val="a6"/>
        <w:numPr>
          <w:ilvl w:val="1"/>
          <w:numId w:val="302"/>
        </w:numPr>
        <w:tabs>
          <w:tab w:val="left" w:pos="960"/>
        </w:tabs>
        <w:spacing w:before="273"/>
        <w:ind w:right="453" w:hanging="281"/>
        <w:rPr>
          <w:rFonts w:ascii="Symbol" w:hAnsi="Symbol"/>
          <w:sz w:val="24"/>
        </w:rPr>
      </w:pPr>
      <w:r>
        <w:rPr>
          <w:sz w:val="24"/>
        </w:rPr>
        <w:t>Формирование</w:t>
      </w:r>
      <w:r>
        <w:rPr>
          <w:spacing w:val="-15"/>
          <w:sz w:val="24"/>
        </w:rPr>
        <w:t xml:space="preserve"> </w:t>
      </w:r>
      <w:r>
        <w:rPr>
          <w:sz w:val="24"/>
        </w:rPr>
        <w:t>личности</w:t>
      </w:r>
      <w:r>
        <w:rPr>
          <w:spacing w:val="-15"/>
          <w:sz w:val="24"/>
        </w:rPr>
        <w:t xml:space="preserve"> </w:t>
      </w:r>
      <w:r>
        <w:rPr>
          <w:sz w:val="24"/>
        </w:rPr>
        <w:t>ребёнка с</w:t>
      </w:r>
      <w:r>
        <w:rPr>
          <w:spacing w:val="40"/>
          <w:sz w:val="24"/>
        </w:rPr>
        <w:t xml:space="preserve"> </w:t>
      </w:r>
      <w:r>
        <w:rPr>
          <w:sz w:val="24"/>
        </w:rPr>
        <w:t>особыми</w:t>
      </w:r>
      <w:r>
        <w:rPr>
          <w:spacing w:val="40"/>
          <w:sz w:val="24"/>
        </w:rPr>
        <w:t xml:space="preserve"> </w:t>
      </w:r>
      <w:r>
        <w:rPr>
          <w:sz w:val="24"/>
        </w:rPr>
        <w:t>образовательными потребностями</w:t>
      </w:r>
      <w:r>
        <w:rPr>
          <w:spacing w:val="40"/>
          <w:sz w:val="24"/>
        </w:rPr>
        <w:t xml:space="preserve"> </w:t>
      </w:r>
      <w:r>
        <w:rPr>
          <w:sz w:val="24"/>
        </w:rPr>
        <w:t>с использованием соответствующих возрасту и физическому и (или) психическому состоянию методов воспитания;</w:t>
      </w:r>
    </w:p>
    <w:p w:rsidR="006C1371" w:rsidRDefault="00114C20" w:rsidP="00030E22">
      <w:pPr>
        <w:pStyle w:val="a6"/>
        <w:numPr>
          <w:ilvl w:val="1"/>
          <w:numId w:val="302"/>
        </w:numPr>
        <w:tabs>
          <w:tab w:val="left" w:pos="960"/>
        </w:tabs>
        <w:ind w:right="457"/>
        <w:rPr>
          <w:rFonts w:ascii="Symbol" w:hAnsi="Symbol"/>
          <w:sz w:val="24"/>
        </w:rPr>
      </w:pPr>
      <w:r>
        <w:rPr>
          <w:sz w:val="24"/>
        </w:rPr>
        <w:t>создание</w:t>
      </w:r>
      <w:r>
        <w:rPr>
          <w:spacing w:val="-4"/>
          <w:sz w:val="24"/>
        </w:rPr>
        <w:t xml:space="preserve"> </w:t>
      </w:r>
      <w:r>
        <w:rPr>
          <w:sz w:val="24"/>
        </w:rPr>
        <w:t>оптимальных</w:t>
      </w:r>
      <w:r>
        <w:rPr>
          <w:spacing w:val="-4"/>
          <w:sz w:val="24"/>
        </w:rPr>
        <w:t xml:space="preserve"> </w:t>
      </w:r>
      <w:r>
        <w:rPr>
          <w:sz w:val="24"/>
        </w:rPr>
        <w:t>условий</w:t>
      </w:r>
      <w:r>
        <w:rPr>
          <w:spacing w:val="-3"/>
          <w:sz w:val="24"/>
        </w:rPr>
        <w:t xml:space="preserve"> </w:t>
      </w:r>
      <w:r>
        <w:rPr>
          <w:sz w:val="24"/>
        </w:rPr>
        <w:t>совместного</w:t>
      </w:r>
      <w:r>
        <w:rPr>
          <w:spacing w:val="-3"/>
          <w:sz w:val="24"/>
        </w:rPr>
        <w:t xml:space="preserve"> </w:t>
      </w:r>
      <w:r>
        <w:rPr>
          <w:sz w:val="24"/>
        </w:rPr>
        <w:t>воспитания</w:t>
      </w:r>
      <w:r>
        <w:rPr>
          <w:spacing w:val="-6"/>
          <w:sz w:val="24"/>
        </w:rPr>
        <w:t xml:space="preserve"> </w:t>
      </w:r>
      <w:r>
        <w:rPr>
          <w:sz w:val="24"/>
        </w:rPr>
        <w:t>и</w:t>
      </w:r>
      <w:r>
        <w:rPr>
          <w:spacing w:val="-3"/>
          <w:sz w:val="24"/>
        </w:rPr>
        <w:t xml:space="preserve"> </w:t>
      </w:r>
      <w:r>
        <w:rPr>
          <w:sz w:val="24"/>
        </w:rPr>
        <w:t>обучения</w:t>
      </w:r>
      <w:r>
        <w:rPr>
          <w:spacing w:val="-3"/>
          <w:sz w:val="24"/>
        </w:rPr>
        <w:t xml:space="preserve"> </w:t>
      </w:r>
      <w:r>
        <w:rPr>
          <w:sz w:val="24"/>
        </w:rPr>
        <w:t>обучающихся</w:t>
      </w:r>
      <w:r>
        <w:rPr>
          <w:spacing w:val="-3"/>
          <w:sz w:val="24"/>
        </w:rPr>
        <w:t xml:space="preserve"> </w:t>
      </w:r>
      <w:r>
        <w:rPr>
          <w:sz w:val="24"/>
        </w:rPr>
        <w:t>с</w:t>
      </w:r>
      <w:r>
        <w:rPr>
          <w:spacing w:val="-4"/>
          <w:sz w:val="24"/>
        </w:rPr>
        <w:t xml:space="preserve"> </w:t>
      </w:r>
      <w:r>
        <w:rPr>
          <w:sz w:val="24"/>
        </w:rPr>
        <w:t>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6C1371" w:rsidRDefault="006C1371">
      <w:pPr>
        <w:pStyle w:val="a3"/>
        <w:spacing w:before="47"/>
        <w:ind w:left="0"/>
        <w:jc w:val="left"/>
      </w:pPr>
    </w:p>
    <w:p w:rsidR="006C1371" w:rsidRDefault="00114C20">
      <w:pPr>
        <w:pStyle w:val="3"/>
        <w:spacing w:line="240" w:lineRule="auto"/>
        <w:ind w:left="393" w:right="849" w:firstLine="142"/>
      </w:pPr>
      <w:r>
        <w:t>Система поощрения социальной успешности и проявлений активной жизненной позиции обучающихся</w:t>
      </w:r>
    </w:p>
    <w:p w:rsidR="006C1371" w:rsidRDefault="00114C20">
      <w:pPr>
        <w:pStyle w:val="a3"/>
        <w:spacing w:before="48"/>
        <w:ind w:right="459" w:firstLine="926"/>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r>
        <w:rPr>
          <w:spacing w:val="-4"/>
        </w:rPr>
        <w:t xml:space="preserve"> </w:t>
      </w:r>
      <w:r>
        <w:t>Система проявлений активной жизненной позиции и поощрения</w:t>
      </w:r>
      <w:r>
        <w:rPr>
          <w:spacing w:val="-1"/>
        </w:rPr>
        <w:t xml:space="preserve"> </w:t>
      </w:r>
      <w:r>
        <w:t>социальной успешности обучающихся строится на принципах:</w:t>
      </w:r>
    </w:p>
    <w:p w:rsidR="006C1371" w:rsidRDefault="00114C20" w:rsidP="00030E22">
      <w:pPr>
        <w:pStyle w:val="a6"/>
        <w:numPr>
          <w:ilvl w:val="1"/>
          <w:numId w:val="302"/>
        </w:numPr>
        <w:tabs>
          <w:tab w:val="left" w:pos="960"/>
        </w:tabs>
        <w:spacing w:line="237" w:lineRule="auto"/>
        <w:ind w:right="455" w:hanging="281"/>
        <w:rPr>
          <w:rFonts w:ascii="Symbol" w:hAnsi="Symbol"/>
          <w:sz w:val="24"/>
        </w:rPr>
      </w:pPr>
      <w:r>
        <w:rPr>
          <w:sz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В школе практикуются общешкольные линейки и праздничные мероприятия, на которых чествуют победителей различных конкурсов и олимпиад.</w:t>
      </w:r>
    </w:p>
    <w:p w:rsidR="006C1371" w:rsidRDefault="00114C20" w:rsidP="00030E22">
      <w:pPr>
        <w:pStyle w:val="a6"/>
        <w:numPr>
          <w:ilvl w:val="1"/>
          <w:numId w:val="302"/>
        </w:numPr>
        <w:tabs>
          <w:tab w:val="left" w:pos="960"/>
        </w:tabs>
        <w:spacing w:before="5" w:line="237" w:lineRule="auto"/>
        <w:ind w:right="407" w:hanging="281"/>
        <w:rPr>
          <w:rFonts w:ascii="Symbol" w:hAnsi="Symbol"/>
          <w:sz w:val="24"/>
        </w:rPr>
      </w:pPr>
      <w:r>
        <w:rPr>
          <w:sz w:val="24"/>
        </w:rPr>
        <w:t>в выдвижении на поощрение и в обсуждении кандидатур на награждение обучающихся участвуют органы самоуправления, классные руководители, учителя;</w:t>
      </w:r>
    </w:p>
    <w:p w:rsidR="006C1371" w:rsidRDefault="00114C20" w:rsidP="00030E22">
      <w:pPr>
        <w:pStyle w:val="a6"/>
        <w:numPr>
          <w:ilvl w:val="1"/>
          <w:numId w:val="302"/>
        </w:numPr>
        <w:tabs>
          <w:tab w:val="left" w:pos="960"/>
        </w:tabs>
        <w:ind w:right="452" w:hanging="281"/>
        <w:rPr>
          <w:rFonts w:ascii="Symbol" w:hAnsi="Symbol"/>
          <w:sz w:val="24"/>
        </w:rPr>
      </w:pPr>
      <w:r>
        <w:rPr>
          <w:sz w:val="24"/>
        </w:rPr>
        <w:t>к участию в системе поощрений привлекаются родители (законные представители)</w:t>
      </w:r>
      <w:r>
        <w:rPr>
          <w:spacing w:val="40"/>
          <w:sz w:val="24"/>
        </w:rPr>
        <w:t xml:space="preserve"> </w:t>
      </w:r>
      <w:r>
        <w:rPr>
          <w:sz w:val="24"/>
        </w:rPr>
        <w:t>учащихся, представители родительского сообщества;</w:t>
      </w:r>
    </w:p>
    <w:p w:rsidR="006C1371" w:rsidRDefault="00114C20" w:rsidP="00030E22">
      <w:pPr>
        <w:pStyle w:val="a6"/>
        <w:numPr>
          <w:ilvl w:val="1"/>
          <w:numId w:val="302"/>
        </w:numPr>
        <w:tabs>
          <w:tab w:val="left" w:pos="960"/>
        </w:tabs>
        <w:ind w:right="448" w:hanging="281"/>
        <w:rPr>
          <w:rFonts w:ascii="Symbol" w:hAnsi="Symbol"/>
          <w:sz w:val="24"/>
        </w:rPr>
      </w:pPr>
      <w:r>
        <w:rPr>
          <w:sz w:val="24"/>
        </w:rPr>
        <w:t xml:space="preserve">В МБОУ </w:t>
      </w:r>
      <w:r w:rsidR="00003A64" w:rsidRPr="00003A64">
        <w:rPr>
          <w:sz w:val="24"/>
        </w:rPr>
        <w:t>«Рядская ООШ»</w:t>
      </w:r>
      <w:r w:rsidR="00003A64">
        <w:rPr>
          <w:sz w:val="24"/>
        </w:rPr>
        <w:t xml:space="preserve"> </w:t>
      </w:r>
      <w:r>
        <w:rPr>
          <w:sz w:val="24"/>
        </w:rPr>
        <w:t>организована деятельность по ведение портфолио обучающих, которое может включать артефакты признания личностных достижений, достижений в группе, участия в общественной и учебной деятельности (грамоты, поощрительные письма, фотографии призов, фото изделий, работ и др., участвовавших в конкурсах и т.д.).</w:t>
      </w:r>
    </w:p>
    <w:p w:rsidR="006C1371" w:rsidRDefault="00114C20" w:rsidP="00030E22">
      <w:pPr>
        <w:pStyle w:val="a6"/>
        <w:numPr>
          <w:ilvl w:val="1"/>
          <w:numId w:val="302"/>
        </w:numPr>
        <w:tabs>
          <w:tab w:val="left" w:pos="960"/>
        </w:tabs>
        <w:spacing w:line="232" w:lineRule="auto"/>
        <w:ind w:right="496" w:hanging="281"/>
        <w:rPr>
          <w:rFonts w:ascii="Symbol" w:hAnsi="Symbol"/>
          <w:sz w:val="28"/>
        </w:rPr>
      </w:pPr>
      <w:r>
        <w:rPr>
          <w:sz w:val="24"/>
        </w:rPr>
        <w:t>Наиболее</w:t>
      </w:r>
      <w:r>
        <w:rPr>
          <w:spacing w:val="-2"/>
          <w:sz w:val="24"/>
        </w:rPr>
        <w:t xml:space="preserve"> </w:t>
      </w:r>
      <w:r>
        <w:rPr>
          <w:sz w:val="24"/>
        </w:rPr>
        <w:t>успешные</w:t>
      </w:r>
      <w:r>
        <w:rPr>
          <w:spacing w:val="-2"/>
          <w:sz w:val="24"/>
        </w:rPr>
        <w:t xml:space="preserve"> </w:t>
      </w:r>
      <w:r>
        <w:rPr>
          <w:sz w:val="24"/>
        </w:rPr>
        <w:t>учащиеся</w:t>
      </w:r>
      <w:r>
        <w:rPr>
          <w:spacing w:val="-4"/>
          <w:sz w:val="24"/>
        </w:rPr>
        <w:t xml:space="preserve"> </w:t>
      </w:r>
      <w:r>
        <w:rPr>
          <w:sz w:val="24"/>
        </w:rPr>
        <w:t>и</w:t>
      </w:r>
      <w:r>
        <w:rPr>
          <w:spacing w:val="-4"/>
          <w:sz w:val="24"/>
        </w:rPr>
        <w:t xml:space="preserve"> </w:t>
      </w:r>
      <w:r>
        <w:rPr>
          <w:sz w:val="24"/>
        </w:rPr>
        <w:t>классные</w:t>
      </w:r>
      <w:r>
        <w:rPr>
          <w:spacing w:val="-6"/>
          <w:sz w:val="24"/>
        </w:rPr>
        <w:t xml:space="preserve"> </w:t>
      </w:r>
      <w:r>
        <w:rPr>
          <w:sz w:val="24"/>
        </w:rPr>
        <w:t>коллективы,</w:t>
      </w:r>
      <w:r>
        <w:rPr>
          <w:spacing w:val="-4"/>
          <w:sz w:val="24"/>
        </w:rPr>
        <w:t xml:space="preserve"> </w:t>
      </w:r>
      <w:r>
        <w:rPr>
          <w:sz w:val="24"/>
        </w:rPr>
        <w:t>занимают</w:t>
      </w:r>
      <w:r>
        <w:rPr>
          <w:spacing w:val="-4"/>
          <w:sz w:val="24"/>
        </w:rPr>
        <w:t xml:space="preserve"> </w:t>
      </w:r>
      <w:r>
        <w:rPr>
          <w:sz w:val="24"/>
        </w:rPr>
        <w:t>высшие</w:t>
      </w:r>
      <w:r>
        <w:rPr>
          <w:spacing w:val="-5"/>
          <w:sz w:val="24"/>
        </w:rPr>
        <w:t xml:space="preserve"> </w:t>
      </w:r>
      <w:r>
        <w:rPr>
          <w:sz w:val="24"/>
        </w:rPr>
        <w:t>ступени</w:t>
      </w:r>
      <w:r>
        <w:rPr>
          <w:spacing w:val="-4"/>
          <w:sz w:val="24"/>
        </w:rPr>
        <w:t xml:space="preserve"> </w:t>
      </w:r>
      <w:r>
        <w:rPr>
          <w:sz w:val="24"/>
        </w:rPr>
        <w:t>рейтинга</w:t>
      </w:r>
      <w:r>
        <w:rPr>
          <w:spacing w:val="-8"/>
          <w:sz w:val="24"/>
        </w:rPr>
        <w:t xml:space="preserve"> </w:t>
      </w:r>
      <w:r>
        <w:rPr>
          <w:sz w:val="24"/>
        </w:rPr>
        <w:t xml:space="preserve">в </w:t>
      </w:r>
      <w:r>
        <w:rPr>
          <w:spacing w:val="-2"/>
          <w:sz w:val="24"/>
        </w:rPr>
        <w:t>школы</w:t>
      </w:r>
      <w:r>
        <w:rPr>
          <w:spacing w:val="-2"/>
          <w:sz w:val="28"/>
        </w:rPr>
        <w:t>.</w:t>
      </w:r>
    </w:p>
    <w:p w:rsidR="006C1371" w:rsidRDefault="006C1371">
      <w:pPr>
        <w:pStyle w:val="a3"/>
        <w:spacing w:before="45"/>
        <w:ind w:left="0"/>
        <w:jc w:val="left"/>
      </w:pPr>
    </w:p>
    <w:p w:rsidR="006C1371" w:rsidRDefault="00114C20">
      <w:pPr>
        <w:pStyle w:val="3"/>
        <w:spacing w:line="274" w:lineRule="exact"/>
        <w:ind w:left="1020"/>
      </w:pPr>
      <w:r>
        <w:t>Основные</w:t>
      </w:r>
      <w:r>
        <w:rPr>
          <w:spacing w:val="-8"/>
        </w:rPr>
        <w:t xml:space="preserve"> </w:t>
      </w:r>
      <w:r>
        <w:t>направления</w:t>
      </w:r>
      <w:r>
        <w:rPr>
          <w:spacing w:val="-6"/>
        </w:rPr>
        <w:t xml:space="preserve"> </w:t>
      </w:r>
      <w:r>
        <w:t>самоанализа</w:t>
      </w:r>
      <w:r>
        <w:rPr>
          <w:spacing w:val="-7"/>
        </w:rPr>
        <w:t xml:space="preserve"> </w:t>
      </w:r>
      <w:r>
        <w:t>воспитательной</w:t>
      </w:r>
      <w:r>
        <w:rPr>
          <w:spacing w:val="-6"/>
        </w:rPr>
        <w:t xml:space="preserve"> </w:t>
      </w:r>
      <w:r>
        <w:rPr>
          <w:spacing w:val="-2"/>
        </w:rPr>
        <w:t>работы</w:t>
      </w:r>
    </w:p>
    <w:p w:rsidR="006C1371" w:rsidRDefault="00114C20" w:rsidP="0079542D">
      <w:pPr>
        <w:pStyle w:val="a3"/>
        <w:spacing w:line="276" w:lineRule="auto"/>
        <w:ind w:right="464" w:firstLine="708"/>
      </w:pPr>
      <w:r>
        <w:t xml:space="preserve">Самоанализ организуемой в МБОУ </w:t>
      </w:r>
      <w:r w:rsidR="00003A64" w:rsidRPr="00003A64">
        <w:t>«Рядская ООШ»</w:t>
      </w:r>
      <w:r w:rsidR="00003A64">
        <w:t xml:space="preserve"> </w:t>
      </w:r>
      <w:r>
        <w:t xml:space="preserve">(на ступень основного общего образования) воспитательной работы осуществляется по выбранным школой направлениям и проводится с целью выявления основных проблем школьного воспитания и последующего их </w:t>
      </w:r>
      <w:r>
        <w:rPr>
          <w:spacing w:val="-2"/>
        </w:rPr>
        <w:t>решения.</w:t>
      </w:r>
    </w:p>
    <w:p w:rsidR="0079542D" w:rsidRDefault="0079542D" w:rsidP="0079542D">
      <w:pPr>
        <w:pStyle w:val="a3"/>
        <w:spacing w:before="62" w:line="276" w:lineRule="auto"/>
        <w:ind w:right="471" w:firstLine="708"/>
      </w:pPr>
      <w: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79542D" w:rsidRDefault="0079542D" w:rsidP="0079542D">
      <w:pPr>
        <w:pStyle w:val="a3"/>
        <w:spacing w:before="1" w:line="276" w:lineRule="auto"/>
        <w:ind w:right="465" w:firstLine="708"/>
      </w:pPr>
      <w:r>
        <w:t>Основными принципами, на основе которых осуществляется самоанализ воспитательной работы в школе, являются:</w:t>
      </w:r>
    </w:p>
    <w:p w:rsidR="0079542D" w:rsidRDefault="0079542D">
      <w:pPr>
        <w:spacing w:line="276" w:lineRule="auto"/>
        <w:sectPr w:rsidR="0079542D">
          <w:pgSz w:w="11910" w:h="16840"/>
          <w:pgMar w:top="480" w:right="237" w:bottom="1240" w:left="600" w:header="0" w:footer="988" w:gutter="0"/>
          <w:cols w:space="720"/>
        </w:sectPr>
      </w:pPr>
    </w:p>
    <w:p w:rsidR="006C1371" w:rsidRDefault="00114C20">
      <w:pPr>
        <w:pStyle w:val="a6"/>
        <w:numPr>
          <w:ilvl w:val="0"/>
          <w:numId w:val="301"/>
        </w:numPr>
        <w:tabs>
          <w:tab w:val="left" w:pos="535"/>
          <w:tab w:val="left" w:pos="1809"/>
          <w:tab w:val="left" w:pos="4273"/>
          <w:tab w:val="left" w:pos="6438"/>
          <w:tab w:val="left" w:pos="7815"/>
          <w:tab w:val="left" w:pos="8970"/>
        </w:tabs>
        <w:spacing w:line="276" w:lineRule="auto"/>
        <w:ind w:right="469"/>
        <w:rPr>
          <w:sz w:val="24"/>
        </w:rPr>
      </w:pPr>
      <w:r>
        <w:rPr>
          <w:sz w:val="24"/>
        </w:rPr>
        <w:lastRenderedPageBreak/>
        <w:t>принцип гуманистической</w:t>
      </w:r>
      <w:r>
        <w:rPr>
          <w:spacing w:val="-1"/>
          <w:sz w:val="24"/>
        </w:rPr>
        <w:t xml:space="preserve"> </w:t>
      </w:r>
      <w:r>
        <w:rPr>
          <w:sz w:val="24"/>
        </w:rPr>
        <w:t xml:space="preserve">направленности осуществляемого анализа, ориентирующий экспертов </w:t>
      </w:r>
      <w:r>
        <w:rPr>
          <w:spacing w:val="-6"/>
          <w:sz w:val="24"/>
        </w:rPr>
        <w:t>на</w:t>
      </w:r>
      <w:r>
        <w:rPr>
          <w:sz w:val="24"/>
        </w:rPr>
        <w:tab/>
      </w:r>
      <w:r>
        <w:rPr>
          <w:spacing w:val="-2"/>
          <w:sz w:val="24"/>
        </w:rPr>
        <w:t>уважительное</w:t>
      </w:r>
      <w:r>
        <w:rPr>
          <w:sz w:val="24"/>
        </w:rPr>
        <w:tab/>
      </w:r>
      <w:r>
        <w:rPr>
          <w:spacing w:val="-2"/>
          <w:sz w:val="24"/>
        </w:rPr>
        <w:t>отношение</w:t>
      </w:r>
      <w:r>
        <w:rPr>
          <w:sz w:val="24"/>
        </w:rPr>
        <w:tab/>
      </w:r>
      <w:r>
        <w:rPr>
          <w:spacing w:val="-4"/>
          <w:sz w:val="24"/>
        </w:rPr>
        <w:t>как</w:t>
      </w:r>
      <w:r>
        <w:rPr>
          <w:sz w:val="24"/>
        </w:rPr>
        <w:tab/>
      </w:r>
      <w:r>
        <w:rPr>
          <w:spacing w:val="-10"/>
          <w:sz w:val="24"/>
        </w:rPr>
        <w:t>к</w:t>
      </w:r>
      <w:r>
        <w:rPr>
          <w:sz w:val="24"/>
        </w:rPr>
        <w:tab/>
      </w:r>
      <w:r>
        <w:rPr>
          <w:spacing w:val="-2"/>
          <w:sz w:val="24"/>
        </w:rPr>
        <w:t xml:space="preserve">воспитанникам, </w:t>
      </w:r>
      <w:r>
        <w:rPr>
          <w:sz w:val="24"/>
        </w:rPr>
        <w:t>так и к педагогическим работникам, реализующим воспитательный процесс;</w:t>
      </w:r>
    </w:p>
    <w:p w:rsidR="006C1371" w:rsidRDefault="00114C20">
      <w:pPr>
        <w:pStyle w:val="a6"/>
        <w:numPr>
          <w:ilvl w:val="0"/>
          <w:numId w:val="301"/>
        </w:numPr>
        <w:tabs>
          <w:tab w:val="left" w:pos="535"/>
        </w:tabs>
        <w:spacing w:line="276" w:lineRule="auto"/>
        <w:ind w:right="464"/>
        <w:rPr>
          <w:sz w:val="24"/>
        </w:rPr>
      </w:pPr>
      <w:r>
        <w:rPr>
          <w:sz w:val="24"/>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rsidR="006C1371" w:rsidRDefault="00114C20">
      <w:pPr>
        <w:pStyle w:val="a6"/>
        <w:numPr>
          <w:ilvl w:val="0"/>
          <w:numId w:val="301"/>
        </w:numPr>
        <w:tabs>
          <w:tab w:val="left" w:pos="535"/>
        </w:tabs>
        <w:spacing w:line="276" w:lineRule="auto"/>
        <w:ind w:right="471"/>
        <w:rPr>
          <w:sz w:val="24"/>
        </w:rPr>
      </w:pPr>
      <w:r>
        <w:rPr>
          <w:sz w:val="24"/>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6C1371" w:rsidRDefault="00114C20">
      <w:pPr>
        <w:pStyle w:val="a6"/>
        <w:numPr>
          <w:ilvl w:val="0"/>
          <w:numId w:val="301"/>
        </w:numPr>
        <w:tabs>
          <w:tab w:val="left" w:pos="535"/>
        </w:tabs>
        <w:spacing w:line="276" w:lineRule="auto"/>
        <w:ind w:right="461"/>
        <w:rPr>
          <w:sz w:val="24"/>
        </w:rPr>
      </w:pPr>
      <w:r>
        <w:rPr>
          <w:sz w:val="24"/>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обучающихся.</w:t>
      </w:r>
    </w:p>
    <w:p w:rsidR="006C1371" w:rsidRDefault="006C1371">
      <w:pPr>
        <w:pStyle w:val="a3"/>
        <w:spacing w:before="32"/>
        <w:ind w:left="0"/>
        <w:jc w:val="left"/>
      </w:pPr>
    </w:p>
    <w:p w:rsidR="006C1371" w:rsidRDefault="00114C20">
      <w:pPr>
        <w:pStyle w:val="3"/>
        <w:spacing w:line="240" w:lineRule="auto"/>
        <w:ind w:left="312"/>
      </w:pPr>
      <w:r>
        <w:t>Результаты</w:t>
      </w:r>
      <w:r>
        <w:rPr>
          <w:spacing w:val="-9"/>
        </w:rPr>
        <w:t xml:space="preserve"> </w:t>
      </w:r>
      <w:r>
        <w:t>воспитания,</w:t>
      </w:r>
      <w:r>
        <w:rPr>
          <w:spacing w:val="-6"/>
        </w:rPr>
        <w:t xml:space="preserve"> </w:t>
      </w:r>
      <w:r>
        <w:t>социализации</w:t>
      </w:r>
      <w:r>
        <w:rPr>
          <w:spacing w:val="-6"/>
        </w:rPr>
        <w:t xml:space="preserve"> </w:t>
      </w:r>
      <w:r>
        <w:t>и</w:t>
      </w:r>
      <w:r>
        <w:rPr>
          <w:spacing w:val="-6"/>
        </w:rPr>
        <w:t xml:space="preserve"> </w:t>
      </w:r>
      <w:r>
        <w:t>саморазвития</w:t>
      </w:r>
      <w:r>
        <w:rPr>
          <w:spacing w:val="-6"/>
        </w:rPr>
        <w:t xml:space="preserve"> </w:t>
      </w:r>
      <w:r>
        <w:rPr>
          <w:spacing w:val="-2"/>
        </w:rPr>
        <w:t>обучающихся.</w:t>
      </w:r>
    </w:p>
    <w:p w:rsidR="006C1371" w:rsidRDefault="00114C20">
      <w:pPr>
        <w:pStyle w:val="a3"/>
        <w:spacing w:before="36" w:line="278" w:lineRule="auto"/>
        <w:ind w:right="468" w:firstLine="480"/>
      </w:pPr>
      <w:r>
        <w:t>Критерием, на основе которого осуществляется данный анализ, является динамика</w:t>
      </w:r>
      <w:r>
        <w:rPr>
          <w:spacing w:val="40"/>
        </w:rPr>
        <w:t xml:space="preserve"> </w:t>
      </w:r>
      <w:r>
        <w:t>личностного развития обучающихся каждого класса.</w:t>
      </w:r>
    </w:p>
    <w:p w:rsidR="006C1371" w:rsidRDefault="00114C20">
      <w:pPr>
        <w:pStyle w:val="a3"/>
        <w:spacing w:line="276" w:lineRule="auto"/>
        <w:ind w:right="468"/>
      </w:pPr>
      <w: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6C1371" w:rsidRDefault="006C1371">
      <w:pPr>
        <w:pStyle w:val="a3"/>
        <w:spacing w:before="38"/>
        <w:ind w:left="0"/>
        <w:jc w:val="left"/>
      </w:pPr>
    </w:p>
    <w:p w:rsidR="006C1371" w:rsidRDefault="00114C20">
      <w:pPr>
        <w:pStyle w:val="a3"/>
        <w:spacing w:line="276" w:lineRule="auto"/>
        <w:ind w:right="464" w:firstLine="360"/>
      </w:pPr>
      <w:r>
        <w:t>Способом получения информации о результатах воспитания, социализации и саморазвития, обучающихся является педагогическое наблюдение.</w:t>
      </w:r>
    </w:p>
    <w:p w:rsidR="006C1371" w:rsidRDefault="00114C20">
      <w:pPr>
        <w:pStyle w:val="a3"/>
        <w:spacing w:line="276" w:lineRule="auto"/>
        <w:ind w:right="466" w:firstLine="360"/>
      </w:pPr>
      <w:r>
        <w:t>Внимание</w:t>
      </w:r>
      <w:r>
        <w:rPr>
          <w:spacing w:val="-3"/>
        </w:rPr>
        <w:t xml:space="preserve"> </w:t>
      </w:r>
      <w:r>
        <w:t>педагогических работников</w:t>
      </w:r>
      <w:r>
        <w:rPr>
          <w:spacing w:val="-3"/>
        </w:rPr>
        <w:t xml:space="preserve"> </w:t>
      </w:r>
      <w:r>
        <w:t>сосредотачивается на</w:t>
      </w:r>
      <w:r>
        <w:rPr>
          <w:spacing w:val="-3"/>
        </w:rPr>
        <w:t xml:space="preserve"> </w:t>
      </w:r>
      <w:r>
        <w:t>следующих вопросах:</w:t>
      </w:r>
      <w:r>
        <w:rPr>
          <w:spacing w:val="-2"/>
        </w:rPr>
        <w:t xml:space="preserve"> </w:t>
      </w:r>
      <w:r>
        <w:t>какие</w:t>
      </w:r>
      <w:r>
        <w:rPr>
          <w:spacing w:val="-3"/>
        </w:rPr>
        <w:t xml:space="preserve"> </w:t>
      </w:r>
      <w:r>
        <w:t>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6C1371" w:rsidRDefault="00114C20">
      <w:pPr>
        <w:pStyle w:val="3"/>
        <w:spacing w:before="4" w:line="240" w:lineRule="auto"/>
        <w:ind w:left="312"/>
      </w:pPr>
      <w:r>
        <w:t>Состояние</w:t>
      </w:r>
      <w:r>
        <w:rPr>
          <w:spacing w:val="-8"/>
        </w:rPr>
        <w:t xml:space="preserve"> </w:t>
      </w:r>
      <w:r>
        <w:t>организуемой</w:t>
      </w:r>
      <w:r>
        <w:rPr>
          <w:spacing w:val="-5"/>
        </w:rPr>
        <w:t xml:space="preserve"> </w:t>
      </w:r>
      <w:r>
        <w:t>в</w:t>
      </w:r>
      <w:r>
        <w:rPr>
          <w:spacing w:val="-2"/>
        </w:rPr>
        <w:t xml:space="preserve"> </w:t>
      </w:r>
      <w:r>
        <w:t>школе</w:t>
      </w:r>
      <w:r>
        <w:rPr>
          <w:spacing w:val="-4"/>
        </w:rPr>
        <w:t xml:space="preserve"> </w:t>
      </w:r>
      <w:r>
        <w:t>совместной</w:t>
      </w:r>
      <w:r>
        <w:rPr>
          <w:spacing w:val="-5"/>
        </w:rPr>
        <w:t xml:space="preserve"> </w:t>
      </w:r>
      <w:r>
        <w:t>деятельности</w:t>
      </w:r>
      <w:r>
        <w:rPr>
          <w:spacing w:val="-4"/>
        </w:rPr>
        <w:t xml:space="preserve"> </w:t>
      </w:r>
      <w:r>
        <w:t>обучающихся</w:t>
      </w:r>
      <w:r>
        <w:rPr>
          <w:spacing w:val="-5"/>
        </w:rPr>
        <w:t xml:space="preserve"> </w:t>
      </w:r>
      <w:r>
        <w:t>и</w:t>
      </w:r>
      <w:r>
        <w:rPr>
          <w:spacing w:val="-4"/>
        </w:rPr>
        <w:t xml:space="preserve"> </w:t>
      </w:r>
      <w:r>
        <w:rPr>
          <w:spacing w:val="-2"/>
        </w:rPr>
        <w:t>взрослых.</w:t>
      </w:r>
    </w:p>
    <w:p w:rsidR="006C1371" w:rsidRDefault="00114C20">
      <w:pPr>
        <w:pStyle w:val="a3"/>
        <w:spacing w:before="39" w:line="276" w:lineRule="auto"/>
        <w:ind w:right="465" w:firstLine="480"/>
      </w:pPr>
      <w: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w:t>
      </w:r>
    </w:p>
    <w:p w:rsidR="006C1371" w:rsidRDefault="00114C20">
      <w:pPr>
        <w:pStyle w:val="a3"/>
        <w:spacing w:line="276" w:lineRule="auto"/>
        <w:ind w:right="470" w:firstLine="480"/>
      </w:pPr>
      <w: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w:t>
      </w:r>
      <w:r>
        <w:rPr>
          <w:spacing w:val="-2"/>
        </w:rPr>
        <w:t>школы.</w:t>
      </w:r>
    </w:p>
    <w:p w:rsidR="006C1371" w:rsidRDefault="00114C20">
      <w:pPr>
        <w:pStyle w:val="a3"/>
        <w:spacing w:line="276" w:lineRule="auto"/>
        <w:ind w:right="463" w:firstLine="540"/>
      </w:pPr>
      <w:r>
        <w:t>Способами получения информации о состоянии организуемой в школе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6C1371" w:rsidRDefault="006C1371">
      <w:pPr>
        <w:spacing w:line="276" w:lineRule="auto"/>
      </w:pPr>
    </w:p>
    <w:p w:rsidR="0079542D" w:rsidRDefault="0079542D" w:rsidP="0079542D">
      <w:pPr>
        <w:pStyle w:val="a3"/>
        <w:spacing w:before="62" w:line="276" w:lineRule="auto"/>
        <w:ind w:right="464" w:firstLine="420"/>
      </w:pPr>
      <w:r>
        <w:t>Внимание при этом сосредотачивается на вопросах, связанных с (примечание: из</w:t>
      </w:r>
      <w:r>
        <w:rPr>
          <w:spacing w:val="80"/>
        </w:rPr>
        <w:t xml:space="preserve"> </w:t>
      </w:r>
      <w:r>
        <w:t>предложенных ниже вопросов выбираются только те,</w:t>
      </w:r>
      <w:r>
        <w:rPr>
          <w:spacing w:val="-12"/>
        </w:rPr>
        <w:t xml:space="preserve"> </w:t>
      </w:r>
      <w:r>
        <w:t xml:space="preserve">которые </w:t>
      </w:r>
      <w:r>
        <w:rPr>
          <w:w w:val="40"/>
        </w:rPr>
        <w:t>помогут</w:t>
      </w:r>
      <w:r>
        <w:rPr>
          <w:spacing w:val="-15"/>
        </w:rPr>
        <w:t xml:space="preserve"> </w:t>
      </w:r>
      <w:r>
        <w:t>проанализировать проделанную работу, описанную в соответствующих модулях школьной программы воспитания):</w:t>
      </w:r>
    </w:p>
    <w:p w:rsidR="0079542D" w:rsidRDefault="0079542D">
      <w:pPr>
        <w:spacing w:line="276" w:lineRule="auto"/>
        <w:sectPr w:rsidR="0079542D">
          <w:pgSz w:w="11910" w:h="16840"/>
          <w:pgMar w:top="480" w:right="237" w:bottom="1240" w:left="600" w:header="0" w:footer="988" w:gutter="0"/>
          <w:cols w:space="720"/>
        </w:sectPr>
      </w:pPr>
    </w:p>
    <w:p w:rsidR="006C1371" w:rsidRDefault="00114C20">
      <w:pPr>
        <w:pStyle w:val="a6"/>
        <w:numPr>
          <w:ilvl w:val="0"/>
          <w:numId w:val="300"/>
        </w:numPr>
        <w:tabs>
          <w:tab w:val="left" w:pos="972"/>
        </w:tabs>
        <w:jc w:val="left"/>
        <w:rPr>
          <w:rFonts w:ascii="Symbol" w:hAnsi="Symbol"/>
          <w:position w:val="2"/>
          <w:sz w:val="24"/>
        </w:rPr>
      </w:pPr>
      <w:r>
        <w:rPr>
          <w:sz w:val="24"/>
        </w:rPr>
        <w:lastRenderedPageBreak/>
        <w:t>качеством</w:t>
      </w:r>
      <w:r>
        <w:rPr>
          <w:spacing w:val="-6"/>
          <w:sz w:val="24"/>
        </w:rPr>
        <w:t xml:space="preserve"> </w:t>
      </w:r>
      <w:r>
        <w:rPr>
          <w:sz w:val="24"/>
        </w:rPr>
        <w:t>проводимых</w:t>
      </w:r>
      <w:r>
        <w:rPr>
          <w:spacing w:val="-4"/>
          <w:sz w:val="24"/>
        </w:rPr>
        <w:t xml:space="preserve"> </w:t>
      </w:r>
      <w:r>
        <w:rPr>
          <w:sz w:val="24"/>
        </w:rPr>
        <w:t>общешкольных</w:t>
      </w:r>
      <w:r>
        <w:rPr>
          <w:spacing w:val="2"/>
          <w:sz w:val="24"/>
        </w:rPr>
        <w:t xml:space="preserve"> </w:t>
      </w:r>
      <w:r>
        <w:rPr>
          <w:spacing w:val="-4"/>
          <w:position w:val="2"/>
          <w:sz w:val="24"/>
        </w:rPr>
        <w:t>дел;</w:t>
      </w:r>
    </w:p>
    <w:p w:rsidR="006C1371" w:rsidRDefault="00114C20">
      <w:pPr>
        <w:pStyle w:val="a6"/>
        <w:numPr>
          <w:ilvl w:val="0"/>
          <w:numId w:val="300"/>
        </w:numPr>
        <w:tabs>
          <w:tab w:val="left" w:pos="972"/>
        </w:tabs>
        <w:spacing w:before="43"/>
        <w:jc w:val="left"/>
        <w:rPr>
          <w:rFonts w:ascii="Symbol" w:hAnsi="Symbol"/>
          <w:sz w:val="24"/>
        </w:rPr>
      </w:pPr>
      <w:r>
        <w:rPr>
          <w:sz w:val="24"/>
        </w:rPr>
        <w:t>качеством</w:t>
      </w:r>
      <w:r>
        <w:rPr>
          <w:spacing w:val="-4"/>
          <w:sz w:val="24"/>
        </w:rPr>
        <w:t xml:space="preserve"> </w:t>
      </w:r>
      <w:r>
        <w:rPr>
          <w:sz w:val="24"/>
        </w:rPr>
        <w:t>совместной</w:t>
      </w:r>
      <w:r>
        <w:rPr>
          <w:spacing w:val="-4"/>
          <w:sz w:val="24"/>
        </w:rPr>
        <w:t xml:space="preserve"> </w:t>
      </w:r>
      <w:r>
        <w:rPr>
          <w:sz w:val="24"/>
        </w:rPr>
        <w:t>деятельности</w:t>
      </w:r>
      <w:r>
        <w:rPr>
          <w:spacing w:val="-3"/>
          <w:sz w:val="24"/>
        </w:rPr>
        <w:t xml:space="preserve"> </w:t>
      </w:r>
      <w:r>
        <w:rPr>
          <w:sz w:val="24"/>
        </w:rPr>
        <w:t>классных</w:t>
      </w:r>
      <w:r>
        <w:rPr>
          <w:spacing w:val="-6"/>
          <w:sz w:val="24"/>
        </w:rPr>
        <w:t xml:space="preserve"> </w:t>
      </w:r>
      <w:r>
        <w:rPr>
          <w:sz w:val="24"/>
        </w:rPr>
        <w:t>руководителей</w:t>
      </w:r>
      <w:r>
        <w:rPr>
          <w:spacing w:val="-4"/>
          <w:sz w:val="24"/>
        </w:rPr>
        <w:t xml:space="preserve"> </w:t>
      </w:r>
      <w:r>
        <w:rPr>
          <w:sz w:val="24"/>
        </w:rPr>
        <w:t>и</w:t>
      </w:r>
      <w:r>
        <w:rPr>
          <w:spacing w:val="-4"/>
          <w:sz w:val="24"/>
        </w:rPr>
        <w:t xml:space="preserve"> </w:t>
      </w:r>
      <w:r>
        <w:rPr>
          <w:sz w:val="24"/>
        </w:rPr>
        <w:t>их</w:t>
      </w:r>
      <w:r>
        <w:rPr>
          <w:spacing w:val="-2"/>
          <w:sz w:val="24"/>
        </w:rPr>
        <w:t xml:space="preserve"> классов;</w:t>
      </w:r>
    </w:p>
    <w:p w:rsidR="006C1371" w:rsidRDefault="00114C20">
      <w:pPr>
        <w:pStyle w:val="a6"/>
        <w:numPr>
          <w:ilvl w:val="0"/>
          <w:numId w:val="300"/>
        </w:numPr>
        <w:tabs>
          <w:tab w:val="left" w:pos="972"/>
        </w:tabs>
        <w:spacing w:before="39"/>
        <w:jc w:val="left"/>
        <w:rPr>
          <w:rFonts w:ascii="Symbol" w:hAnsi="Symbol"/>
          <w:sz w:val="24"/>
        </w:rPr>
      </w:pPr>
      <w:r>
        <w:rPr>
          <w:sz w:val="24"/>
        </w:rPr>
        <w:t>качеством</w:t>
      </w:r>
      <w:r>
        <w:rPr>
          <w:spacing w:val="-6"/>
          <w:sz w:val="24"/>
        </w:rPr>
        <w:t xml:space="preserve"> </w:t>
      </w:r>
      <w:r>
        <w:rPr>
          <w:sz w:val="24"/>
        </w:rPr>
        <w:t>организуемой</w:t>
      </w:r>
      <w:r>
        <w:rPr>
          <w:spacing w:val="-4"/>
          <w:sz w:val="24"/>
        </w:rPr>
        <w:t xml:space="preserve"> </w:t>
      </w:r>
      <w:r>
        <w:rPr>
          <w:sz w:val="24"/>
        </w:rPr>
        <w:t>в</w:t>
      </w:r>
      <w:r>
        <w:rPr>
          <w:spacing w:val="-5"/>
          <w:sz w:val="24"/>
        </w:rPr>
        <w:t xml:space="preserve"> </w:t>
      </w:r>
      <w:r>
        <w:rPr>
          <w:sz w:val="24"/>
        </w:rPr>
        <w:t>школе</w:t>
      </w:r>
      <w:r>
        <w:rPr>
          <w:spacing w:val="-3"/>
          <w:sz w:val="24"/>
        </w:rPr>
        <w:t xml:space="preserve"> </w:t>
      </w:r>
      <w:r>
        <w:rPr>
          <w:sz w:val="24"/>
        </w:rPr>
        <w:t>внеурочной</w:t>
      </w:r>
      <w:r>
        <w:rPr>
          <w:spacing w:val="-4"/>
          <w:sz w:val="24"/>
        </w:rPr>
        <w:t xml:space="preserve"> </w:t>
      </w:r>
      <w:r>
        <w:rPr>
          <w:sz w:val="24"/>
        </w:rPr>
        <w:t>деятельности</w:t>
      </w:r>
      <w:r>
        <w:rPr>
          <w:spacing w:val="-3"/>
          <w:sz w:val="24"/>
        </w:rPr>
        <w:t xml:space="preserve"> </w:t>
      </w:r>
      <w:r>
        <w:rPr>
          <w:sz w:val="24"/>
        </w:rPr>
        <w:t>и</w:t>
      </w:r>
      <w:r>
        <w:rPr>
          <w:spacing w:val="-6"/>
          <w:sz w:val="24"/>
        </w:rPr>
        <w:t xml:space="preserve"> </w:t>
      </w:r>
      <w:r>
        <w:rPr>
          <w:sz w:val="24"/>
        </w:rPr>
        <w:t>дополнительного</w:t>
      </w:r>
      <w:r>
        <w:rPr>
          <w:spacing w:val="-3"/>
          <w:sz w:val="24"/>
        </w:rPr>
        <w:t xml:space="preserve"> </w:t>
      </w:r>
      <w:r>
        <w:rPr>
          <w:spacing w:val="-2"/>
          <w:sz w:val="24"/>
        </w:rPr>
        <w:t>образования;</w:t>
      </w:r>
    </w:p>
    <w:p w:rsidR="006C1371" w:rsidRDefault="00114C20">
      <w:pPr>
        <w:pStyle w:val="a6"/>
        <w:numPr>
          <w:ilvl w:val="0"/>
          <w:numId w:val="300"/>
        </w:numPr>
        <w:tabs>
          <w:tab w:val="left" w:pos="972"/>
        </w:tabs>
        <w:spacing w:before="42"/>
        <w:jc w:val="left"/>
        <w:rPr>
          <w:rFonts w:ascii="Symbol" w:hAnsi="Symbol"/>
          <w:sz w:val="24"/>
        </w:rPr>
      </w:pPr>
      <w:r>
        <w:rPr>
          <w:sz w:val="24"/>
        </w:rPr>
        <w:t>качеством</w:t>
      </w:r>
      <w:r>
        <w:rPr>
          <w:spacing w:val="-7"/>
          <w:sz w:val="24"/>
        </w:rPr>
        <w:t xml:space="preserve"> </w:t>
      </w:r>
      <w:r>
        <w:rPr>
          <w:sz w:val="24"/>
        </w:rPr>
        <w:t>реализации</w:t>
      </w:r>
      <w:r>
        <w:rPr>
          <w:spacing w:val="-5"/>
          <w:sz w:val="24"/>
        </w:rPr>
        <w:t xml:space="preserve"> </w:t>
      </w:r>
      <w:r>
        <w:rPr>
          <w:sz w:val="24"/>
        </w:rPr>
        <w:t>личностно</w:t>
      </w:r>
      <w:r>
        <w:rPr>
          <w:spacing w:val="-5"/>
          <w:sz w:val="24"/>
        </w:rPr>
        <w:t xml:space="preserve"> </w:t>
      </w:r>
      <w:r>
        <w:rPr>
          <w:sz w:val="24"/>
        </w:rPr>
        <w:t>развивающего</w:t>
      </w:r>
      <w:r>
        <w:rPr>
          <w:spacing w:val="-5"/>
          <w:sz w:val="24"/>
        </w:rPr>
        <w:t xml:space="preserve"> </w:t>
      </w:r>
      <w:r>
        <w:rPr>
          <w:sz w:val="24"/>
        </w:rPr>
        <w:t>потенциала</w:t>
      </w:r>
      <w:r>
        <w:rPr>
          <w:spacing w:val="-6"/>
          <w:sz w:val="24"/>
        </w:rPr>
        <w:t xml:space="preserve"> </w:t>
      </w:r>
      <w:r>
        <w:rPr>
          <w:sz w:val="24"/>
        </w:rPr>
        <w:t>школьных</w:t>
      </w:r>
      <w:r>
        <w:rPr>
          <w:spacing w:val="-1"/>
          <w:sz w:val="24"/>
        </w:rPr>
        <w:t xml:space="preserve"> </w:t>
      </w:r>
      <w:r>
        <w:rPr>
          <w:spacing w:val="-2"/>
          <w:sz w:val="24"/>
        </w:rPr>
        <w:t>уроков;</w:t>
      </w:r>
    </w:p>
    <w:p w:rsidR="006C1371" w:rsidRDefault="00114C20">
      <w:pPr>
        <w:pStyle w:val="a6"/>
        <w:numPr>
          <w:ilvl w:val="0"/>
          <w:numId w:val="300"/>
        </w:numPr>
        <w:tabs>
          <w:tab w:val="left" w:pos="972"/>
        </w:tabs>
        <w:spacing w:before="40"/>
        <w:jc w:val="left"/>
        <w:rPr>
          <w:rFonts w:ascii="Symbol" w:hAnsi="Symbol"/>
          <w:sz w:val="24"/>
        </w:rPr>
      </w:pPr>
      <w:r>
        <w:rPr>
          <w:sz w:val="24"/>
        </w:rPr>
        <w:t>качеством</w:t>
      </w:r>
      <w:r>
        <w:rPr>
          <w:spacing w:val="-5"/>
          <w:sz w:val="24"/>
        </w:rPr>
        <w:t xml:space="preserve"> </w:t>
      </w:r>
      <w:r>
        <w:rPr>
          <w:sz w:val="24"/>
        </w:rPr>
        <w:t>существующего</w:t>
      </w:r>
      <w:r>
        <w:rPr>
          <w:spacing w:val="-3"/>
          <w:sz w:val="24"/>
        </w:rPr>
        <w:t xml:space="preserve"> </w:t>
      </w:r>
      <w:r>
        <w:rPr>
          <w:sz w:val="24"/>
        </w:rPr>
        <w:t>в</w:t>
      </w:r>
      <w:r>
        <w:rPr>
          <w:spacing w:val="-5"/>
          <w:sz w:val="24"/>
        </w:rPr>
        <w:t xml:space="preserve"> </w:t>
      </w:r>
      <w:r>
        <w:rPr>
          <w:sz w:val="24"/>
        </w:rPr>
        <w:t>школе</w:t>
      </w:r>
      <w:r>
        <w:rPr>
          <w:spacing w:val="2"/>
          <w:sz w:val="24"/>
        </w:rPr>
        <w:t xml:space="preserve"> </w:t>
      </w:r>
      <w:r>
        <w:rPr>
          <w:sz w:val="24"/>
        </w:rPr>
        <w:t>ученического</w:t>
      </w:r>
      <w:r>
        <w:rPr>
          <w:spacing w:val="-3"/>
          <w:sz w:val="24"/>
        </w:rPr>
        <w:t xml:space="preserve"> </w:t>
      </w:r>
      <w:r>
        <w:rPr>
          <w:spacing w:val="-2"/>
          <w:sz w:val="24"/>
        </w:rPr>
        <w:t>самоуправления;</w:t>
      </w:r>
    </w:p>
    <w:p w:rsidR="006C1371" w:rsidRDefault="00114C20">
      <w:pPr>
        <w:pStyle w:val="a6"/>
        <w:numPr>
          <w:ilvl w:val="0"/>
          <w:numId w:val="300"/>
        </w:numPr>
        <w:tabs>
          <w:tab w:val="left" w:pos="972"/>
        </w:tabs>
        <w:spacing w:before="39"/>
        <w:jc w:val="left"/>
        <w:rPr>
          <w:rFonts w:ascii="Symbol" w:hAnsi="Symbol"/>
          <w:sz w:val="24"/>
        </w:rPr>
      </w:pPr>
      <w:r>
        <w:rPr>
          <w:sz w:val="24"/>
        </w:rPr>
        <w:t>качеством</w:t>
      </w:r>
      <w:r>
        <w:rPr>
          <w:spacing w:val="-6"/>
          <w:sz w:val="24"/>
        </w:rPr>
        <w:t xml:space="preserve"> </w:t>
      </w:r>
      <w:r>
        <w:rPr>
          <w:sz w:val="24"/>
        </w:rPr>
        <w:t>функционирующих</w:t>
      </w:r>
      <w:r>
        <w:rPr>
          <w:spacing w:val="-1"/>
          <w:sz w:val="24"/>
        </w:rPr>
        <w:t xml:space="preserve"> </w:t>
      </w:r>
      <w:r>
        <w:rPr>
          <w:sz w:val="24"/>
        </w:rPr>
        <w:t>на</w:t>
      </w:r>
      <w:r>
        <w:rPr>
          <w:spacing w:val="-4"/>
          <w:sz w:val="24"/>
        </w:rPr>
        <w:t xml:space="preserve"> </w:t>
      </w:r>
      <w:r>
        <w:rPr>
          <w:sz w:val="24"/>
        </w:rPr>
        <w:t>базе школы</w:t>
      </w:r>
      <w:r>
        <w:rPr>
          <w:spacing w:val="-6"/>
          <w:sz w:val="24"/>
        </w:rPr>
        <w:t xml:space="preserve"> </w:t>
      </w:r>
      <w:r>
        <w:rPr>
          <w:sz w:val="24"/>
        </w:rPr>
        <w:t>детских</w:t>
      </w:r>
      <w:r>
        <w:rPr>
          <w:spacing w:val="-1"/>
          <w:sz w:val="24"/>
        </w:rPr>
        <w:t xml:space="preserve"> </w:t>
      </w:r>
      <w:r>
        <w:rPr>
          <w:sz w:val="24"/>
        </w:rPr>
        <w:t>общественных</w:t>
      </w:r>
      <w:r>
        <w:rPr>
          <w:spacing w:val="-3"/>
          <w:sz w:val="24"/>
        </w:rPr>
        <w:t xml:space="preserve"> </w:t>
      </w:r>
      <w:r>
        <w:rPr>
          <w:spacing w:val="-2"/>
          <w:sz w:val="24"/>
        </w:rPr>
        <w:t>организаций;</w:t>
      </w:r>
    </w:p>
    <w:p w:rsidR="006C1371" w:rsidRPr="0079542D" w:rsidRDefault="00114C20" w:rsidP="0079542D">
      <w:pPr>
        <w:pStyle w:val="a6"/>
        <w:numPr>
          <w:ilvl w:val="0"/>
          <w:numId w:val="300"/>
        </w:numPr>
        <w:tabs>
          <w:tab w:val="left" w:pos="972"/>
        </w:tabs>
        <w:spacing w:before="42"/>
        <w:jc w:val="left"/>
        <w:rPr>
          <w:rFonts w:ascii="Symbol" w:hAnsi="Symbol"/>
          <w:sz w:val="24"/>
        </w:rPr>
      </w:pPr>
      <w:r>
        <w:rPr>
          <w:sz w:val="24"/>
        </w:rPr>
        <w:t>качеством</w:t>
      </w:r>
      <w:r>
        <w:rPr>
          <w:spacing w:val="-4"/>
          <w:sz w:val="24"/>
        </w:rPr>
        <w:t xml:space="preserve"> </w:t>
      </w:r>
      <w:r>
        <w:rPr>
          <w:i/>
          <w:sz w:val="24"/>
        </w:rPr>
        <w:t>профориентационной</w:t>
      </w:r>
      <w:r>
        <w:rPr>
          <w:i/>
          <w:spacing w:val="-4"/>
          <w:sz w:val="24"/>
        </w:rPr>
        <w:t xml:space="preserve"> </w:t>
      </w:r>
      <w:r>
        <w:rPr>
          <w:i/>
          <w:sz w:val="24"/>
        </w:rPr>
        <w:t>работы</w:t>
      </w:r>
      <w:r>
        <w:rPr>
          <w:i/>
          <w:spacing w:val="-3"/>
          <w:sz w:val="24"/>
        </w:rPr>
        <w:t xml:space="preserve"> </w:t>
      </w:r>
      <w:r>
        <w:rPr>
          <w:i/>
          <w:spacing w:val="-2"/>
          <w:sz w:val="24"/>
        </w:rPr>
        <w:t>школы;</w:t>
      </w:r>
    </w:p>
    <w:p w:rsidR="006C1371" w:rsidRDefault="00114C20">
      <w:pPr>
        <w:pStyle w:val="a6"/>
        <w:numPr>
          <w:ilvl w:val="0"/>
          <w:numId w:val="300"/>
        </w:numPr>
        <w:tabs>
          <w:tab w:val="left" w:pos="972"/>
        </w:tabs>
        <w:spacing w:before="40"/>
        <w:jc w:val="left"/>
        <w:rPr>
          <w:rFonts w:ascii="Symbol" w:hAnsi="Symbol"/>
          <w:sz w:val="24"/>
        </w:rPr>
      </w:pPr>
      <w:r>
        <w:rPr>
          <w:i/>
          <w:sz w:val="24"/>
        </w:rPr>
        <w:t>качеством</w:t>
      </w:r>
      <w:r>
        <w:rPr>
          <w:i/>
          <w:spacing w:val="-8"/>
          <w:sz w:val="24"/>
        </w:rPr>
        <w:t xml:space="preserve"> </w:t>
      </w:r>
      <w:r>
        <w:rPr>
          <w:i/>
          <w:sz w:val="24"/>
        </w:rPr>
        <w:t>и</w:t>
      </w:r>
      <w:r>
        <w:rPr>
          <w:i/>
          <w:spacing w:val="-5"/>
          <w:sz w:val="24"/>
        </w:rPr>
        <w:t xml:space="preserve"> </w:t>
      </w:r>
      <w:r>
        <w:rPr>
          <w:i/>
          <w:sz w:val="24"/>
        </w:rPr>
        <w:t>результативностью</w:t>
      </w:r>
      <w:r>
        <w:rPr>
          <w:i/>
          <w:spacing w:val="-4"/>
          <w:sz w:val="24"/>
        </w:rPr>
        <w:t xml:space="preserve"> </w:t>
      </w:r>
      <w:r>
        <w:rPr>
          <w:i/>
          <w:sz w:val="24"/>
        </w:rPr>
        <w:t>профилактической</w:t>
      </w:r>
      <w:r>
        <w:rPr>
          <w:i/>
          <w:spacing w:val="-5"/>
          <w:sz w:val="24"/>
        </w:rPr>
        <w:t xml:space="preserve"> </w:t>
      </w:r>
      <w:r>
        <w:rPr>
          <w:i/>
          <w:sz w:val="24"/>
        </w:rPr>
        <w:t>работы</w:t>
      </w:r>
      <w:r>
        <w:rPr>
          <w:i/>
          <w:spacing w:val="-6"/>
          <w:sz w:val="24"/>
        </w:rPr>
        <w:t xml:space="preserve"> </w:t>
      </w:r>
      <w:r>
        <w:rPr>
          <w:i/>
          <w:sz w:val="24"/>
        </w:rPr>
        <w:t>с</w:t>
      </w:r>
      <w:r>
        <w:rPr>
          <w:i/>
          <w:spacing w:val="-5"/>
          <w:sz w:val="24"/>
        </w:rPr>
        <w:t xml:space="preserve"> </w:t>
      </w:r>
      <w:r>
        <w:rPr>
          <w:i/>
          <w:spacing w:val="-2"/>
          <w:sz w:val="24"/>
        </w:rPr>
        <w:t>обучающимися;</w:t>
      </w:r>
    </w:p>
    <w:p w:rsidR="006C1371" w:rsidRDefault="00114C20">
      <w:pPr>
        <w:pStyle w:val="a6"/>
        <w:numPr>
          <w:ilvl w:val="0"/>
          <w:numId w:val="300"/>
        </w:numPr>
        <w:tabs>
          <w:tab w:val="left" w:pos="972"/>
        </w:tabs>
        <w:spacing w:before="39"/>
        <w:jc w:val="left"/>
        <w:rPr>
          <w:rFonts w:ascii="Symbol" w:hAnsi="Symbol"/>
          <w:sz w:val="24"/>
        </w:rPr>
      </w:pPr>
      <w:r>
        <w:rPr>
          <w:i/>
          <w:sz w:val="24"/>
        </w:rPr>
        <w:t>качеством</w:t>
      </w:r>
      <w:r>
        <w:rPr>
          <w:i/>
          <w:spacing w:val="-8"/>
          <w:sz w:val="24"/>
        </w:rPr>
        <w:t xml:space="preserve"> </w:t>
      </w:r>
      <w:r>
        <w:rPr>
          <w:i/>
          <w:sz w:val="24"/>
        </w:rPr>
        <w:t>организованной</w:t>
      </w:r>
      <w:r>
        <w:rPr>
          <w:i/>
          <w:spacing w:val="-5"/>
          <w:sz w:val="24"/>
        </w:rPr>
        <w:t xml:space="preserve"> </w:t>
      </w:r>
      <w:r>
        <w:rPr>
          <w:i/>
          <w:sz w:val="24"/>
        </w:rPr>
        <w:t>в</w:t>
      </w:r>
      <w:r>
        <w:rPr>
          <w:i/>
          <w:spacing w:val="-6"/>
          <w:sz w:val="24"/>
        </w:rPr>
        <w:t xml:space="preserve"> </w:t>
      </w:r>
      <w:r>
        <w:rPr>
          <w:i/>
          <w:sz w:val="24"/>
        </w:rPr>
        <w:t>школе</w:t>
      </w:r>
      <w:r>
        <w:rPr>
          <w:i/>
          <w:spacing w:val="-5"/>
          <w:sz w:val="24"/>
        </w:rPr>
        <w:t xml:space="preserve"> </w:t>
      </w:r>
      <w:r>
        <w:rPr>
          <w:i/>
          <w:sz w:val="24"/>
        </w:rPr>
        <w:t>предметно-эстетической</w:t>
      </w:r>
      <w:r>
        <w:rPr>
          <w:i/>
          <w:spacing w:val="-5"/>
          <w:sz w:val="24"/>
        </w:rPr>
        <w:t xml:space="preserve"> </w:t>
      </w:r>
      <w:r>
        <w:rPr>
          <w:i/>
          <w:spacing w:val="-2"/>
          <w:sz w:val="24"/>
        </w:rPr>
        <w:t>среды;</w:t>
      </w:r>
    </w:p>
    <w:p w:rsidR="006C1371" w:rsidRDefault="00114C20">
      <w:pPr>
        <w:pStyle w:val="a6"/>
        <w:numPr>
          <w:ilvl w:val="0"/>
          <w:numId w:val="300"/>
        </w:numPr>
        <w:tabs>
          <w:tab w:val="left" w:pos="972"/>
        </w:tabs>
        <w:spacing w:before="43"/>
        <w:jc w:val="left"/>
        <w:rPr>
          <w:rFonts w:ascii="Symbol" w:hAnsi="Symbol"/>
          <w:sz w:val="24"/>
        </w:rPr>
      </w:pPr>
      <w:r>
        <w:rPr>
          <w:i/>
          <w:sz w:val="24"/>
        </w:rPr>
        <w:t>качеством</w:t>
      </w:r>
      <w:r>
        <w:rPr>
          <w:i/>
          <w:spacing w:val="-6"/>
          <w:sz w:val="24"/>
        </w:rPr>
        <w:t xml:space="preserve"> </w:t>
      </w:r>
      <w:r>
        <w:rPr>
          <w:i/>
          <w:sz w:val="24"/>
        </w:rPr>
        <w:t>внешкольных</w:t>
      </w:r>
      <w:r>
        <w:rPr>
          <w:i/>
          <w:spacing w:val="-6"/>
          <w:sz w:val="24"/>
        </w:rPr>
        <w:t xml:space="preserve"> </w:t>
      </w:r>
      <w:r>
        <w:rPr>
          <w:i/>
          <w:spacing w:val="-2"/>
          <w:sz w:val="24"/>
        </w:rPr>
        <w:t>мероприятий;</w:t>
      </w:r>
    </w:p>
    <w:p w:rsidR="006C1371" w:rsidRDefault="00114C20">
      <w:pPr>
        <w:pStyle w:val="a6"/>
        <w:numPr>
          <w:ilvl w:val="0"/>
          <w:numId w:val="300"/>
        </w:numPr>
        <w:tabs>
          <w:tab w:val="left" w:pos="972"/>
        </w:tabs>
        <w:spacing w:before="39"/>
        <w:jc w:val="left"/>
        <w:rPr>
          <w:rFonts w:ascii="Symbol" w:hAnsi="Symbol"/>
          <w:sz w:val="24"/>
        </w:rPr>
      </w:pPr>
      <w:r>
        <w:rPr>
          <w:sz w:val="24"/>
        </w:rPr>
        <w:t>качеством</w:t>
      </w:r>
      <w:r>
        <w:rPr>
          <w:spacing w:val="-3"/>
          <w:sz w:val="24"/>
        </w:rPr>
        <w:t xml:space="preserve"> </w:t>
      </w:r>
      <w:r>
        <w:rPr>
          <w:sz w:val="24"/>
        </w:rPr>
        <w:t>взаимодействия</w:t>
      </w:r>
      <w:r>
        <w:rPr>
          <w:spacing w:val="-2"/>
          <w:sz w:val="24"/>
        </w:rPr>
        <w:t xml:space="preserve"> </w:t>
      </w:r>
      <w:r>
        <w:rPr>
          <w:sz w:val="24"/>
        </w:rPr>
        <w:t>школы</w:t>
      </w:r>
      <w:r>
        <w:rPr>
          <w:spacing w:val="-3"/>
          <w:sz w:val="24"/>
        </w:rPr>
        <w:t xml:space="preserve"> </w:t>
      </w:r>
      <w:r>
        <w:rPr>
          <w:sz w:val="24"/>
        </w:rPr>
        <w:t>и</w:t>
      </w:r>
      <w:r>
        <w:rPr>
          <w:spacing w:val="-2"/>
          <w:sz w:val="24"/>
        </w:rPr>
        <w:t xml:space="preserve"> </w:t>
      </w:r>
      <w:r>
        <w:rPr>
          <w:sz w:val="24"/>
        </w:rPr>
        <w:t>семей</w:t>
      </w:r>
      <w:r>
        <w:rPr>
          <w:spacing w:val="-2"/>
          <w:sz w:val="24"/>
        </w:rPr>
        <w:t xml:space="preserve"> обучающихся.</w:t>
      </w:r>
    </w:p>
    <w:p w:rsidR="006C1371" w:rsidRDefault="00114C20">
      <w:pPr>
        <w:pStyle w:val="a3"/>
        <w:spacing w:before="43" w:line="276" w:lineRule="auto"/>
        <w:ind w:right="463" w:firstLine="480"/>
      </w:pPr>
      <w:r>
        <w:t xml:space="preserve">Итогом самоанализа организуемой в МБОУ </w:t>
      </w:r>
      <w:r w:rsidR="00003A64" w:rsidRPr="00003A64">
        <w:t>«Рядская ООШ»</w:t>
      </w:r>
      <w:r w:rsidR="00003A64">
        <w:t xml:space="preserve"> </w:t>
      </w:r>
      <w:r>
        <w:t>воспитательной работы</w:t>
      </w:r>
      <w:r>
        <w:rPr>
          <w:spacing w:val="-3"/>
        </w:rPr>
        <w:t xml:space="preserve"> </w:t>
      </w:r>
      <w:r>
        <w:t>является</w:t>
      </w:r>
      <w:r>
        <w:rPr>
          <w:spacing w:val="-3"/>
        </w:rPr>
        <w:t xml:space="preserve"> </w:t>
      </w:r>
      <w:r>
        <w:t>перечень</w:t>
      </w:r>
      <w:r>
        <w:rPr>
          <w:spacing w:val="-3"/>
        </w:rPr>
        <w:t xml:space="preserve"> </w:t>
      </w:r>
      <w:r>
        <w:t>выявленных</w:t>
      </w:r>
      <w:r>
        <w:rPr>
          <w:spacing w:val="-4"/>
        </w:rPr>
        <w:t xml:space="preserve"> </w:t>
      </w:r>
      <w:r>
        <w:t>проблем,</w:t>
      </w:r>
      <w:r>
        <w:rPr>
          <w:spacing w:val="-3"/>
        </w:rPr>
        <w:t xml:space="preserve"> </w:t>
      </w:r>
      <w:r>
        <w:t>над</w:t>
      </w:r>
      <w:r>
        <w:rPr>
          <w:spacing w:val="-3"/>
        </w:rPr>
        <w:t xml:space="preserve"> </w:t>
      </w:r>
      <w:r>
        <w:t>которыми</w:t>
      </w:r>
      <w:r>
        <w:rPr>
          <w:spacing w:val="-4"/>
        </w:rPr>
        <w:t xml:space="preserve"> </w:t>
      </w:r>
      <w:r>
        <w:t>предстоит</w:t>
      </w:r>
      <w:r>
        <w:rPr>
          <w:spacing w:val="-3"/>
        </w:rPr>
        <w:t xml:space="preserve"> </w:t>
      </w:r>
      <w:r>
        <w:t>работать</w:t>
      </w:r>
      <w:r>
        <w:rPr>
          <w:spacing w:val="-2"/>
        </w:rPr>
        <w:t xml:space="preserve"> </w:t>
      </w:r>
      <w:r>
        <w:t xml:space="preserve">педагогическому </w:t>
      </w:r>
      <w:r>
        <w:rPr>
          <w:spacing w:val="-2"/>
        </w:rPr>
        <w:t>коллективу.</w:t>
      </w:r>
    </w:p>
    <w:p w:rsidR="006C1371" w:rsidRDefault="006C1371">
      <w:pPr>
        <w:pStyle w:val="a3"/>
        <w:ind w:left="0"/>
        <w:jc w:val="left"/>
      </w:pPr>
    </w:p>
    <w:p w:rsidR="006C1371" w:rsidRDefault="006C1371">
      <w:pPr>
        <w:pStyle w:val="a3"/>
        <w:spacing w:before="91"/>
        <w:ind w:left="0"/>
        <w:jc w:val="left"/>
      </w:pPr>
    </w:p>
    <w:p w:rsidR="006C1371" w:rsidRDefault="00114C20">
      <w:pPr>
        <w:pStyle w:val="a3"/>
        <w:spacing w:line="237" w:lineRule="auto"/>
        <w:ind w:left="353" w:right="570"/>
        <w:jc w:val="center"/>
      </w:pPr>
      <w:r>
        <w:t>КАЛЕНДАРНЫЙ</w:t>
      </w:r>
      <w:r>
        <w:rPr>
          <w:spacing w:val="-5"/>
        </w:rPr>
        <w:t xml:space="preserve"> </w:t>
      </w:r>
      <w:r>
        <w:t>ПЛАН</w:t>
      </w:r>
      <w:r>
        <w:rPr>
          <w:spacing w:val="-5"/>
        </w:rPr>
        <w:t xml:space="preserve"> </w:t>
      </w:r>
      <w:r>
        <w:t>ВОСПИТАЕЛЬНОЙ</w:t>
      </w:r>
      <w:r>
        <w:rPr>
          <w:spacing w:val="-3"/>
        </w:rPr>
        <w:t xml:space="preserve"> </w:t>
      </w:r>
      <w:r>
        <w:t>РАБОТЫ</w:t>
      </w:r>
      <w:r>
        <w:rPr>
          <w:spacing w:val="-5"/>
        </w:rPr>
        <w:t xml:space="preserve"> </w:t>
      </w:r>
      <w:r>
        <w:t>МБОУ</w:t>
      </w:r>
      <w:r>
        <w:rPr>
          <w:spacing w:val="-4"/>
        </w:rPr>
        <w:t xml:space="preserve"> </w:t>
      </w:r>
      <w:r w:rsidR="00003A64" w:rsidRPr="00003A64">
        <w:t>«</w:t>
      </w:r>
      <w:r w:rsidR="00003A64">
        <w:t>РЯДСКАЯ</w:t>
      </w:r>
      <w:r w:rsidR="00003A64" w:rsidRPr="00003A64">
        <w:t xml:space="preserve"> ООШ»</w:t>
      </w:r>
      <w:r w:rsidR="00003A64">
        <w:t xml:space="preserve"> </w:t>
      </w:r>
      <w:r>
        <w:t>НА 2024-2025 УЧЕБНЫЙ ГОД</w:t>
      </w:r>
    </w:p>
    <w:p w:rsidR="006C1371" w:rsidRDefault="00114C20">
      <w:pPr>
        <w:pStyle w:val="a3"/>
        <w:spacing w:before="1"/>
        <w:ind w:left="0" w:right="212"/>
        <w:jc w:val="center"/>
      </w:pPr>
      <w:r>
        <w:t>(основное</w:t>
      </w:r>
      <w:r>
        <w:rPr>
          <w:spacing w:val="-4"/>
        </w:rPr>
        <w:t xml:space="preserve"> </w:t>
      </w:r>
      <w:r>
        <w:t>общее</w:t>
      </w:r>
      <w:r>
        <w:rPr>
          <w:spacing w:val="-3"/>
        </w:rPr>
        <w:t xml:space="preserve"> </w:t>
      </w:r>
      <w:r>
        <w:rPr>
          <w:spacing w:val="-2"/>
        </w:rPr>
        <w:t>образование)</w:t>
      </w:r>
    </w:p>
    <w:p w:rsidR="006C1371" w:rsidRDefault="006C1371">
      <w:pPr>
        <w:pStyle w:val="a3"/>
        <w:spacing w:before="54"/>
        <w:ind w:left="0"/>
        <w:jc w:val="left"/>
        <w:rPr>
          <w:sz w:val="20"/>
        </w:rPr>
      </w:pPr>
    </w:p>
    <w:tbl>
      <w:tblPr>
        <w:tblStyle w:val="TableNormal"/>
        <w:tblW w:w="0" w:type="auto"/>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1"/>
        <w:gridCol w:w="2126"/>
        <w:gridCol w:w="1560"/>
        <w:gridCol w:w="2409"/>
      </w:tblGrid>
      <w:tr w:rsidR="006C1371">
        <w:trPr>
          <w:trHeight w:val="278"/>
        </w:trPr>
        <w:tc>
          <w:tcPr>
            <w:tcW w:w="9796" w:type="dxa"/>
            <w:gridSpan w:val="4"/>
          </w:tcPr>
          <w:p w:rsidR="006C1371" w:rsidRDefault="00114C20">
            <w:pPr>
              <w:pStyle w:val="TableParagraph"/>
              <w:spacing w:line="258" w:lineRule="exact"/>
              <w:ind w:left="9"/>
              <w:jc w:val="center"/>
              <w:rPr>
                <w:b/>
                <w:sz w:val="24"/>
              </w:rPr>
            </w:pPr>
            <w:r>
              <w:rPr>
                <w:b/>
                <w:sz w:val="24"/>
              </w:rPr>
              <w:t>Модуль</w:t>
            </w:r>
            <w:r>
              <w:rPr>
                <w:b/>
                <w:spacing w:val="-4"/>
                <w:sz w:val="24"/>
              </w:rPr>
              <w:t xml:space="preserve"> </w:t>
            </w:r>
            <w:r>
              <w:rPr>
                <w:b/>
                <w:sz w:val="24"/>
              </w:rPr>
              <w:t>«Школьный</w:t>
            </w:r>
            <w:r>
              <w:rPr>
                <w:b/>
                <w:spacing w:val="-4"/>
                <w:sz w:val="24"/>
              </w:rPr>
              <w:t xml:space="preserve"> </w:t>
            </w:r>
            <w:r>
              <w:rPr>
                <w:b/>
                <w:spacing w:val="-2"/>
                <w:sz w:val="24"/>
              </w:rPr>
              <w:t>урок»</w:t>
            </w:r>
          </w:p>
        </w:tc>
      </w:tr>
      <w:tr w:rsidR="006C1371">
        <w:trPr>
          <w:trHeight w:val="275"/>
        </w:trPr>
        <w:tc>
          <w:tcPr>
            <w:tcW w:w="3701" w:type="dxa"/>
          </w:tcPr>
          <w:p w:rsidR="006C1371" w:rsidRDefault="00114C20">
            <w:pPr>
              <w:pStyle w:val="TableParagraph"/>
              <w:spacing w:line="256" w:lineRule="exact"/>
              <w:ind w:left="96" w:right="86"/>
              <w:jc w:val="center"/>
              <w:rPr>
                <w:b/>
                <w:sz w:val="24"/>
              </w:rPr>
            </w:pPr>
            <w:r>
              <w:rPr>
                <w:b/>
                <w:sz w:val="24"/>
              </w:rPr>
              <w:t>Дела,</w:t>
            </w:r>
            <w:r>
              <w:rPr>
                <w:b/>
                <w:spacing w:val="-2"/>
                <w:sz w:val="24"/>
              </w:rPr>
              <w:t xml:space="preserve"> </w:t>
            </w:r>
            <w:r>
              <w:rPr>
                <w:b/>
                <w:sz w:val="24"/>
              </w:rPr>
              <w:t>события,</w:t>
            </w:r>
            <w:r>
              <w:rPr>
                <w:b/>
                <w:spacing w:val="-2"/>
                <w:sz w:val="24"/>
              </w:rPr>
              <w:t xml:space="preserve"> мероприятия</w:t>
            </w:r>
          </w:p>
        </w:tc>
        <w:tc>
          <w:tcPr>
            <w:tcW w:w="2126" w:type="dxa"/>
          </w:tcPr>
          <w:p w:rsidR="006C1371" w:rsidRDefault="00114C20">
            <w:pPr>
              <w:pStyle w:val="TableParagraph"/>
              <w:spacing w:line="256" w:lineRule="exact"/>
              <w:ind w:left="458"/>
              <w:rPr>
                <w:b/>
                <w:sz w:val="24"/>
              </w:rPr>
            </w:pPr>
            <w:r>
              <w:rPr>
                <w:b/>
                <w:spacing w:val="-2"/>
                <w:sz w:val="24"/>
              </w:rPr>
              <w:t>Участники</w:t>
            </w:r>
          </w:p>
        </w:tc>
        <w:tc>
          <w:tcPr>
            <w:tcW w:w="1560" w:type="dxa"/>
          </w:tcPr>
          <w:p w:rsidR="006C1371" w:rsidRDefault="00114C20">
            <w:pPr>
              <w:pStyle w:val="TableParagraph"/>
              <w:spacing w:line="256" w:lineRule="exact"/>
              <w:ind w:left="66"/>
              <w:jc w:val="center"/>
              <w:rPr>
                <w:b/>
                <w:sz w:val="24"/>
              </w:rPr>
            </w:pPr>
            <w:r>
              <w:rPr>
                <w:b/>
                <w:spacing w:val="-4"/>
                <w:sz w:val="24"/>
              </w:rPr>
              <w:t>Дата</w:t>
            </w:r>
          </w:p>
        </w:tc>
        <w:tc>
          <w:tcPr>
            <w:tcW w:w="2409" w:type="dxa"/>
          </w:tcPr>
          <w:p w:rsidR="006C1371" w:rsidRDefault="00114C20">
            <w:pPr>
              <w:pStyle w:val="TableParagraph"/>
              <w:spacing w:line="256" w:lineRule="exact"/>
              <w:ind w:left="359"/>
              <w:rPr>
                <w:b/>
                <w:sz w:val="24"/>
              </w:rPr>
            </w:pPr>
            <w:r>
              <w:rPr>
                <w:b/>
                <w:spacing w:val="-2"/>
                <w:sz w:val="24"/>
              </w:rPr>
              <w:t>Ответственные</w:t>
            </w:r>
          </w:p>
        </w:tc>
      </w:tr>
      <w:tr w:rsidR="006C1371">
        <w:trPr>
          <w:trHeight w:val="1103"/>
        </w:trPr>
        <w:tc>
          <w:tcPr>
            <w:tcW w:w="3701" w:type="dxa"/>
          </w:tcPr>
          <w:p w:rsidR="006C1371" w:rsidRDefault="00114C20">
            <w:pPr>
              <w:pStyle w:val="TableParagraph"/>
              <w:spacing w:before="128"/>
              <w:ind w:left="95" w:right="86"/>
              <w:jc w:val="center"/>
              <w:rPr>
                <w:sz w:val="24"/>
              </w:rPr>
            </w:pPr>
            <w:r>
              <w:rPr>
                <w:color w:val="221E1F"/>
                <w:sz w:val="24"/>
              </w:rPr>
              <w:t>Подготовка</w:t>
            </w:r>
            <w:r>
              <w:rPr>
                <w:color w:val="221E1F"/>
                <w:spacing w:val="-3"/>
                <w:sz w:val="24"/>
              </w:rPr>
              <w:t xml:space="preserve"> </w:t>
            </w:r>
            <w:r>
              <w:rPr>
                <w:color w:val="221E1F"/>
                <w:sz w:val="24"/>
              </w:rPr>
              <w:t>и участие</w:t>
            </w:r>
            <w:r>
              <w:rPr>
                <w:color w:val="221E1F"/>
                <w:spacing w:val="-2"/>
                <w:sz w:val="24"/>
              </w:rPr>
              <w:t xml:space="preserve"> </w:t>
            </w:r>
            <w:r>
              <w:rPr>
                <w:color w:val="221E1F"/>
                <w:spacing w:val="-10"/>
                <w:sz w:val="24"/>
              </w:rPr>
              <w:t>в</w:t>
            </w:r>
          </w:p>
          <w:p w:rsidR="006C1371" w:rsidRDefault="00114C20">
            <w:pPr>
              <w:pStyle w:val="TableParagraph"/>
              <w:ind w:left="94" w:right="87"/>
              <w:jc w:val="center"/>
              <w:rPr>
                <w:sz w:val="24"/>
              </w:rPr>
            </w:pPr>
            <w:r>
              <w:rPr>
                <w:color w:val="221E1F"/>
                <w:sz w:val="24"/>
              </w:rPr>
              <w:t>школьном</w:t>
            </w:r>
            <w:r>
              <w:rPr>
                <w:color w:val="221E1F"/>
                <w:spacing w:val="-15"/>
                <w:sz w:val="24"/>
              </w:rPr>
              <w:t xml:space="preserve"> </w:t>
            </w:r>
            <w:r>
              <w:rPr>
                <w:color w:val="221E1F"/>
                <w:sz w:val="24"/>
              </w:rPr>
              <w:t>этапе</w:t>
            </w:r>
            <w:r>
              <w:rPr>
                <w:color w:val="221E1F"/>
                <w:spacing w:val="-15"/>
                <w:sz w:val="24"/>
              </w:rPr>
              <w:t xml:space="preserve"> </w:t>
            </w:r>
            <w:r>
              <w:rPr>
                <w:color w:val="221E1F"/>
                <w:sz w:val="24"/>
              </w:rPr>
              <w:t>Всероссийской олимпиады школьников.</w:t>
            </w:r>
          </w:p>
        </w:tc>
        <w:tc>
          <w:tcPr>
            <w:tcW w:w="2126" w:type="dxa"/>
          </w:tcPr>
          <w:p w:rsidR="006C1371" w:rsidRDefault="00114C20">
            <w:pPr>
              <w:pStyle w:val="TableParagraph"/>
              <w:spacing w:before="267"/>
              <w:ind w:left="732" w:right="129" w:hanging="589"/>
              <w:rPr>
                <w:sz w:val="24"/>
              </w:rPr>
            </w:pPr>
            <w:r>
              <w:rPr>
                <w:sz w:val="24"/>
              </w:rPr>
              <w:t>Обучающиеся</w:t>
            </w:r>
            <w:r>
              <w:rPr>
                <w:spacing w:val="-15"/>
                <w:sz w:val="24"/>
              </w:rPr>
              <w:t xml:space="preserve"> </w:t>
            </w:r>
            <w:r>
              <w:rPr>
                <w:sz w:val="24"/>
              </w:rPr>
              <w:t xml:space="preserve">5-9 </w:t>
            </w:r>
            <w:r>
              <w:rPr>
                <w:spacing w:val="-2"/>
                <w:sz w:val="24"/>
              </w:rPr>
              <w:t>класса</w:t>
            </w:r>
          </w:p>
        </w:tc>
        <w:tc>
          <w:tcPr>
            <w:tcW w:w="1560" w:type="dxa"/>
          </w:tcPr>
          <w:p w:rsidR="006C1371" w:rsidRDefault="00114C20">
            <w:pPr>
              <w:pStyle w:val="TableParagraph"/>
              <w:spacing w:before="267"/>
              <w:ind w:left="375" w:hanging="89"/>
              <w:rPr>
                <w:sz w:val="24"/>
              </w:rPr>
            </w:pPr>
            <w:r>
              <w:rPr>
                <w:spacing w:val="-2"/>
                <w:sz w:val="24"/>
              </w:rPr>
              <w:t>Сентябрь- октябрь</w:t>
            </w:r>
          </w:p>
        </w:tc>
        <w:tc>
          <w:tcPr>
            <w:tcW w:w="2409" w:type="dxa"/>
          </w:tcPr>
          <w:p w:rsidR="006C1371" w:rsidRDefault="00114C20">
            <w:pPr>
              <w:pStyle w:val="TableParagraph"/>
              <w:ind w:left="971" w:hanging="694"/>
              <w:rPr>
                <w:sz w:val="24"/>
              </w:rPr>
            </w:pPr>
            <w:r>
              <w:rPr>
                <w:sz w:val="24"/>
              </w:rPr>
              <w:t>Зам.</w:t>
            </w:r>
            <w:r>
              <w:rPr>
                <w:spacing w:val="-15"/>
                <w:sz w:val="24"/>
              </w:rPr>
              <w:t xml:space="preserve"> </w:t>
            </w:r>
            <w:r>
              <w:rPr>
                <w:sz w:val="24"/>
              </w:rPr>
              <w:t>директора</w:t>
            </w:r>
            <w:r>
              <w:rPr>
                <w:spacing w:val="-15"/>
                <w:sz w:val="24"/>
              </w:rPr>
              <w:t xml:space="preserve"> </w:t>
            </w:r>
            <w:r>
              <w:rPr>
                <w:sz w:val="24"/>
              </w:rPr>
              <w:t xml:space="preserve">по </w:t>
            </w:r>
            <w:r>
              <w:rPr>
                <w:spacing w:val="-4"/>
                <w:sz w:val="24"/>
              </w:rPr>
              <w:t>УВР</w:t>
            </w:r>
          </w:p>
          <w:p w:rsidR="006C1371" w:rsidRDefault="00114C20">
            <w:pPr>
              <w:pStyle w:val="TableParagraph"/>
              <w:spacing w:line="270" w:lineRule="atLeast"/>
              <w:ind w:left="531" w:right="454" w:firstLine="201"/>
              <w:rPr>
                <w:sz w:val="24"/>
              </w:rPr>
            </w:pPr>
            <w:r>
              <w:rPr>
                <w:spacing w:val="-2"/>
                <w:sz w:val="24"/>
              </w:rPr>
              <w:t>Учителя- предметники</w:t>
            </w:r>
          </w:p>
        </w:tc>
      </w:tr>
      <w:tr w:rsidR="006C1371">
        <w:trPr>
          <w:trHeight w:val="827"/>
        </w:trPr>
        <w:tc>
          <w:tcPr>
            <w:tcW w:w="3701" w:type="dxa"/>
          </w:tcPr>
          <w:p w:rsidR="006C1371" w:rsidRDefault="00114C20">
            <w:pPr>
              <w:pStyle w:val="TableParagraph"/>
              <w:spacing w:before="130"/>
              <w:ind w:left="993" w:hanging="771"/>
              <w:rPr>
                <w:sz w:val="24"/>
              </w:rPr>
            </w:pPr>
            <w:r>
              <w:rPr>
                <w:color w:val="221E1F"/>
                <w:sz w:val="24"/>
              </w:rPr>
              <w:t>Акция</w:t>
            </w:r>
            <w:r>
              <w:rPr>
                <w:color w:val="221E1F"/>
                <w:spacing w:val="-13"/>
                <w:sz w:val="24"/>
              </w:rPr>
              <w:t xml:space="preserve"> </w:t>
            </w:r>
            <w:r>
              <w:rPr>
                <w:color w:val="221E1F"/>
                <w:sz w:val="24"/>
              </w:rPr>
              <w:t>«День</w:t>
            </w:r>
            <w:r>
              <w:rPr>
                <w:color w:val="221E1F"/>
                <w:spacing w:val="-14"/>
                <w:sz w:val="24"/>
              </w:rPr>
              <w:t xml:space="preserve"> </w:t>
            </w:r>
            <w:r>
              <w:rPr>
                <w:color w:val="221E1F"/>
                <w:sz w:val="24"/>
              </w:rPr>
              <w:t>окончания</w:t>
            </w:r>
            <w:r>
              <w:rPr>
                <w:color w:val="221E1F"/>
                <w:spacing w:val="-14"/>
                <w:sz w:val="24"/>
              </w:rPr>
              <w:t xml:space="preserve"> </w:t>
            </w:r>
            <w:r>
              <w:rPr>
                <w:color w:val="221E1F"/>
                <w:sz w:val="24"/>
              </w:rPr>
              <w:t>второй мировой войны»</w:t>
            </w:r>
          </w:p>
        </w:tc>
        <w:tc>
          <w:tcPr>
            <w:tcW w:w="2126" w:type="dxa"/>
          </w:tcPr>
          <w:p w:rsidR="006C1371" w:rsidRDefault="00114C20">
            <w:pPr>
              <w:pStyle w:val="TableParagraph"/>
              <w:spacing w:before="130"/>
              <w:ind w:left="732" w:right="129" w:hanging="589"/>
              <w:rPr>
                <w:sz w:val="24"/>
              </w:rPr>
            </w:pPr>
            <w:r>
              <w:rPr>
                <w:sz w:val="24"/>
              </w:rPr>
              <w:t>Обучающиеся</w:t>
            </w:r>
            <w:r>
              <w:rPr>
                <w:spacing w:val="-15"/>
                <w:sz w:val="24"/>
              </w:rPr>
              <w:t xml:space="preserve"> </w:t>
            </w:r>
            <w:r>
              <w:rPr>
                <w:sz w:val="24"/>
              </w:rPr>
              <w:t xml:space="preserve">5-9 </w:t>
            </w:r>
            <w:r>
              <w:rPr>
                <w:spacing w:val="-2"/>
                <w:sz w:val="24"/>
              </w:rPr>
              <w:t>класса</w:t>
            </w:r>
          </w:p>
        </w:tc>
        <w:tc>
          <w:tcPr>
            <w:tcW w:w="1560" w:type="dxa"/>
          </w:tcPr>
          <w:p w:rsidR="006C1371" w:rsidRDefault="00114C20">
            <w:pPr>
              <w:pStyle w:val="TableParagraph"/>
              <w:spacing w:before="267"/>
              <w:ind w:left="66" w:right="59"/>
              <w:jc w:val="center"/>
              <w:rPr>
                <w:sz w:val="24"/>
              </w:rPr>
            </w:pPr>
            <w:r>
              <w:rPr>
                <w:spacing w:val="-2"/>
                <w:sz w:val="24"/>
              </w:rPr>
              <w:t>03.09.</w:t>
            </w:r>
          </w:p>
        </w:tc>
        <w:tc>
          <w:tcPr>
            <w:tcW w:w="2409" w:type="dxa"/>
          </w:tcPr>
          <w:p w:rsidR="006C1371" w:rsidRDefault="0079542D">
            <w:pPr>
              <w:pStyle w:val="TableParagraph"/>
              <w:ind w:left="42" w:right="35"/>
              <w:jc w:val="center"/>
              <w:rPr>
                <w:sz w:val="24"/>
              </w:rPr>
            </w:pPr>
            <w:r>
              <w:rPr>
                <w:sz w:val="24"/>
              </w:rPr>
              <w:t>Советник</w:t>
            </w:r>
            <w:r w:rsidR="00114C20">
              <w:rPr>
                <w:spacing w:val="-15"/>
                <w:sz w:val="24"/>
              </w:rPr>
              <w:t xml:space="preserve"> </w:t>
            </w:r>
            <w:r w:rsidR="00114C20">
              <w:rPr>
                <w:sz w:val="24"/>
              </w:rPr>
              <w:t xml:space="preserve">по </w:t>
            </w:r>
            <w:r w:rsidR="00114C20">
              <w:rPr>
                <w:spacing w:val="-2"/>
                <w:sz w:val="24"/>
              </w:rPr>
              <w:t>воспитанию</w:t>
            </w:r>
          </w:p>
          <w:p w:rsidR="006C1371" w:rsidRDefault="0079542D">
            <w:pPr>
              <w:pStyle w:val="TableParagraph"/>
              <w:spacing w:line="264" w:lineRule="exact"/>
              <w:ind w:left="42" w:right="33"/>
              <w:jc w:val="center"/>
              <w:rPr>
                <w:sz w:val="24"/>
              </w:rPr>
            </w:pPr>
            <w:r>
              <w:rPr>
                <w:sz w:val="24"/>
              </w:rPr>
              <w:t>Учитель</w:t>
            </w:r>
            <w:r w:rsidR="00114C20">
              <w:rPr>
                <w:spacing w:val="-2"/>
                <w:sz w:val="24"/>
              </w:rPr>
              <w:t xml:space="preserve"> истории</w:t>
            </w:r>
          </w:p>
        </w:tc>
      </w:tr>
      <w:tr w:rsidR="006C1371">
        <w:trPr>
          <w:trHeight w:val="827"/>
        </w:trPr>
        <w:tc>
          <w:tcPr>
            <w:tcW w:w="3701" w:type="dxa"/>
          </w:tcPr>
          <w:p w:rsidR="006C1371" w:rsidRDefault="00114C20">
            <w:pPr>
              <w:pStyle w:val="TableParagraph"/>
              <w:ind w:left="681" w:right="674" w:firstLine="3"/>
              <w:jc w:val="center"/>
              <w:rPr>
                <w:sz w:val="24"/>
              </w:rPr>
            </w:pPr>
            <w:r>
              <w:rPr>
                <w:sz w:val="24"/>
              </w:rPr>
              <w:t>Акция, посвященная Международному</w:t>
            </w:r>
            <w:r>
              <w:rPr>
                <w:spacing w:val="-15"/>
                <w:sz w:val="24"/>
              </w:rPr>
              <w:t xml:space="preserve"> </w:t>
            </w:r>
            <w:r>
              <w:rPr>
                <w:sz w:val="24"/>
              </w:rPr>
              <w:t>дню</w:t>
            </w:r>
          </w:p>
          <w:p w:rsidR="006C1371" w:rsidRDefault="00114C20">
            <w:pPr>
              <w:pStyle w:val="TableParagraph"/>
              <w:spacing w:line="264" w:lineRule="exact"/>
              <w:ind w:left="94" w:right="87"/>
              <w:jc w:val="center"/>
              <w:rPr>
                <w:sz w:val="24"/>
              </w:rPr>
            </w:pPr>
            <w:r>
              <w:rPr>
                <w:sz w:val="24"/>
              </w:rPr>
              <w:t>распространения</w:t>
            </w:r>
            <w:r>
              <w:rPr>
                <w:spacing w:val="-7"/>
                <w:sz w:val="24"/>
              </w:rPr>
              <w:t xml:space="preserve"> </w:t>
            </w:r>
            <w:r>
              <w:rPr>
                <w:spacing w:val="-2"/>
                <w:sz w:val="24"/>
              </w:rPr>
              <w:t>грамотности.</w:t>
            </w:r>
          </w:p>
        </w:tc>
        <w:tc>
          <w:tcPr>
            <w:tcW w:w="2126" w:type="dxa"/>
          </w:tcPr>
          <w:p w:rsidR="006C1371" w:rsidRDefault="00114C20">
            <w:pPr>
              <w:pStyle w:val="TableParagraph"/>
              <w:spacing w:before="131"/>
              <w:ind w:left="732" w:right="129" w:hanging="589"/>
              <w:rPr>
                <w:sz w:val="24"/>
              </w:rPr>
            </w:pPr>
            <w:r>
              <w:rPr>
                <w:sz w:val="24"/>
              </w:rPr>
              <w:t>Обучающиеся</w:t>
            </w:r>
            <w:r>
              <w:rPr>
                <w:spacing w:val="-15"/>
                <w:sz w:val="24"/>
              </w:rPr>
              <w:t xml:space="preserve"> </w:t>
            </w:r>
            <w:r>
              <w:rPr>
                <w:sz w:val="24"/>
              </w:rPr>
              <w:t xml:space="preserve">5-9 </w:t>
            </w:r>
            <w:r>
              <w:rPr>
                <w:spacing w:val="-2"/>
                <w:sz w:val="24"/>
              </w:rPr>
              <w:t>класса</w:t>
            </w:r>
          </w:p>
        </w:tc>
        <w:tc>
          <w:tcPr>
            <w:tcW w:w="1560" w:type="dxa"/>
          </w:tcPr>
          <w:p w:rsidR="006C1371" w:rsidRDefault="00114C20">
            <w:pPr>
              <w:pStyle w:val="TableParagraph"/>
              <w:spacing w:before="267"/>
              <w:ind w:left="66" w:right="59"/>
              <w:jc w:val="center"/>
              <w:rPr>
                <w:sz w:val="24"/>
              </w:rPr>
            </w:pPr>
            <w:r>
              <w:rPr>
                <w:spacing w:val="-2"/>
                <w:sz w:val="24"/>
              </w:rPr>
              <w:t>08.09.</w:t>
            </w:r>
          </w:p>
        </w:tc>
        <w:tc>
          <w:tcPr>
            <w:tcW w:w="2409" w:type="dxa"/>
          </w:tcPr>
          <w:p w:rsidR="006C1371" w:rsidRDefault="0079542D">
            <w:pPr>
              <w:pStyle w:val="TableParagraph"/>
              <w:spacing w:before="131"/>
              <w:ind w:left="582" w:right="454" w:hanging="58"/>
              <w:rPr>
                <w:sz w:val="24"/>
              </w:rPr>
            </w:pPr>
            <w:r>
              <w:rPr>
                <w:sz w:val="24"/>
              </w:rPr>
              <w:t>Советник</w:t>
            </w:r>
            <w:r w:rsidR="00114C20">
              <w:rPr>
                <w:spacing w:val="-15"/>
                <w:sz w:val="24"/>
              </w:rPr>
              <w:t xml:space="preserve"> </w:t>
            </w:r>
            <w:r w:rsidR="00114C20">
              <w:rPr>
                <w:sz w:val="24"/>
              </w:rPr>
              <w:t xml:space="preserve">по </w:t>
            </w:r>
            <w:r w:rsidR="00114C20">
              <w:rPr>
                <w:spacing w:val="-2"/>
                <w:sz w:val="24"/>
              </w:rPr>
              <w:t>воспитанию</w:t>
            </w:r>
          </w:p>
        </w:tc>
      </w:tr>
      <w:tr w:rsidR="006C1371">
        <w:trPr>
          <w:trHeight w:val="1104"/>
        </w:trPr>
        <w:tc>
          <w:tcPr>
            <w:tcW w:w="3701" w:type="dxa"/>
          </w:tcPr>
          <w:p w:rsidR="006C1371" w:rsidRDefault="006C1371">
            <w:pPr>
              <w:pStyle w:val="TableParagraph"/>
              <w:spacing w:before="6"/>
              <w:rPr>
                <w:sz w:val="24"/>
              </w:rPr>
            </w:pPr>
          </w:p>
          <w:p w:rsidR="006C1371" w:rsidRDefault="00114C20">
            <w:pPr>
              <w:pStyle w:val="TableParagraph"/>
              <w:spacing w:line="230" w:lineRule="auto"/>
              <w:ind w:left="604" w:right="77" w:hanging="286"/>
              <w:rPr>
                <w:sz w:val="24"/>
              </w:rPr>
            </w:pPr>
            <w:r>
              <w:rPr>
                <w:sz w:val="24"/>
              </w:rPr>
              <w:t>Международный</w:t>
            </w:r>
            <w:r>
              <w:rPr>
                <w:spacing w:val="-15"/>
                <w:sz w:val="24"/>
              </w:rPr>
              <w:t xml:space="preserve"> </w:t>
            </w:r>
            <w:r>
              <w:rPr>
                <w:sz w:val="24"/>
              </w:rPr>
              <w:t>день</w:t>
            </w:r>
            <w:r>
              <w:rPr>
                <w:spacing w:val="-15"/>
                <w:sz w:val="24"/>
              </w:rPr>
              <w:t xml:space="preserve"> </w:t>
            </w:r>
            <w:r>
              <w:rPr>
                <w:sz w:val="24"/>
              </w:rPr>
              <w:t>памяти жертв фашизма (беседа)</w:t>
            </w:r>
          </w:p>
        </w:tc>
        <w:tc>
          <w:tcPr>
            <w:tcW w:w="2126" w:type="dxa"/>
          </w:tcPr>
          <w:p w:rsidR="006C1371" w:rsidRDefault="00114C20">
            <w:pPr>
              <w:pStyle w:val="TableParagraph"/>
              <w:ind w:left="732" w:hanging="618"/>
              <w:rPr>
                <w:sz w:val="24"/>
              </w:rPr>
            </w:pPr>
            <w:r>
              <w:rPr>
                <w:sz w:val="24"/>
              </w:rPr>
              <w:t>Обучающиеся</w:t>
            </w:r>
            <w:r>
              <w:rPr>
                <w:spacing w:val="21"/>
                <w:sz w:val="24"/>
              </w:rPr>
              <w:t xml:space="preserve"> </w:t>
            </w:r>
            <w:r>
              <w:rPr>
                <w:sz w:val="24"/>
              </w:rPr>
              <w:t xml:space="preserve">5-9 </w:t>
            </w:r>
            <w:r>
              <w:rPr>
                <w:spacing w:val="-2"/>
                <w:sz w:val="24"/>
              </w:rPr>
              <w:t>класса</w:t>
            </w:r>
          </w:p>
        </w:tc>
        <w:tc>
          <w:tcPr>
            <w:tcW w:w="1560" w:type="dxa"/>
          </w:tcPr>
          <w:p w:rsidR="006C1371" w:rsidRDefault="00114C20">
            <w:pPr>
              <w:pStyle w:val="TableParagraph"/>
              <w:spacing w:line="268" w:lineRule="exact"/>
              <w:ind w:left="66" w:right="59"/>
              <w:jc w:val="center"/>
              <w:rPr>
                <w:sz w:val="24"/>
              </w:rPr>
            </w:pPr>
            <w:r>
              <w:rPr>
                <w:spacing w:val="-2"/>
                <w:sz w:val="24"/>
              </w:rPr>
              <w:t>10.09.</w:t>
            </w:r>
          </w:p>
        </w:tc>
        <w:tc>
          <w:tcPr>
            <w:tcW w:w="2409" w:type="dxa"/>
          </w:tcPr>
          <w:p w:rsidR="006C1371" w:rsidRDefault="0079542D">
            <w:pPr>
              <w:pStyle w:val="TableParagraph"/>
              <w:ind w:left="582" w:right="454" w:hanging="58"/>
              <w:rPr>
                <w:sz w:val="24"/>
              </w:rPr>
            </w:pPr>
            <w:r>
              <w:rPr>
                <w:sz w:val="24"/>
              </w:rPr>
              <w:t>Советник</w:t>
            </w:r>
            <w:r w:rsidR="00114C20">
              <w:rPr>
                <w:spacing w:val="-15"/>
                <w:sz w:val="24"/>
              </w:rPr>
              <w:t xml:space="preserve"> </w:t>
            </w:r>
            <w:r w:rsidR="00114C20">
              <w:rPr>
                <w:sz w:val="24"/>
              </w:rPr>
              <w:t xml:space="preserve">по </w:t>
            </w:r>
            <w:r w:rsidR="00114C20">
              <w:rPr>
                <w:spacing w:val="-2"/>
                <w:sz w:val="24"/>
              </w:rPr>
              <w:t>воспитанию</w:t>
            </w:r>
          </w:p>
        </w:tc>
      </w:tr>
      <w:tr w:rsidR="006C1371">
        <w:trPr>
          <w:trHeight w:val="952"/>
        </w:trPr>
        <w:tc>
          <w:tcPr>
            <w:tcW w:w="3701" w:type="dxa"/>
          </w:tcPr>
          <w:p w:rsidR="006C1371" w:rsidRDefault="00114C20">
            <w:pPr>
              <w:pStyle w:val="TableParagraph"/>
              <w:spacing w:line="270" w:lineRule="exact"/>
              <w:ind w:left="97" w:right="86"/>
              <w:jc w:val="center"/>
              <w:rPr>
                <w:sz w:val="24"/>
              </w:rPr>
            </w:pPr>
            <w:r>
              <w:rPr>
                <w:sz w:val="24"/>
              </w:rPr>
              <w:t>Акция</w:t>
            </w:r>
            <w:r>
              <w:rPr>
                <w:spacing w:val="-3"/>
                <w:sz w:val="24"/>
              </w:rPr>
              <w:t xml:space="preserve"> </w:t>
            </w:r>
            <w:r>
              <w:rPr>
                <w:sz w:val="24"/>
              </w:rPr>
              <w:t>«День</w:t>
            </w:r>
            <w:r>
              <w:rPr>
                <w:spacing w:val="-4"/>
                <w:sz w:val="24"/>
              </w:rPr>
              <w:t xml:space="preserve"> </w:t>
            </w:r>
            <w:r>
              <w:rPr>
                <w:sz w:val="24"/>
              </w:rPr>
              <w:t>защиты</w:t>
            </w:r>
            <w:r>
              <w:rPr>
                <w:spacing w:val="-4"/>
                <w:sz w:val="24"/>
              </w:rPr>
              <w:t xml:space="preserve"> </w:t>
            </w:r>
            <w:r>
              <w:rPr>
                <w:spacing w:val="-2"/>
                <w:sz w:val="24"/>
              </w:rPr>
              <w:t>животных»</w:t>
            </w:r>
          </w:p>
        </w:tc>
        <w:tc>
          <w:tcPr>
            <w:tcW w:w="2126" w:type="dxa"/>
          </w:tcPr>
          <w:p w:rsidR="006C1371" w:rsidRDefault="00114C20">
            <w:pPr>
              <w:pStyle w:val="TableParagraph"/>
              <w:ind w:left="732" w:hanging="618"/>
              <w:rPr>
                <w:sz w:val="24"/>
              </w:rPr>
            </w:pPr>
            <w:r>
              <w:rPr>
                <w:sz w:val="24"/>
              </w:rPr>
              <w:t>Обучающиеся</w:t>
            </w:r>
            <w:r>
              <w:rPr>
                <w:spacing w:val="21"/>
                <w:sz w:val="24"/>
              </w:rPr>
              <w:t xml:space="preserve"> </w:t>
            </w:r>
            <w:r>
              <w:rPr>
                <w:sz w:val="24"/>
              </w:rPr>
              <w:t xml:space="preserve">5-9 </w:t>
            </w:r>
            <w:r>
              <w:rPr>
                <w:spacing w:val="-2"/>
                <w:sz w:val="24"/>
              </w:rPr>
              <w:t>класса</w:t>
            </w:r>
          </w:p>
        </w:tc>
        <w:tc>
          <w:tcPr>
            <w:tcW w:w="1560" w:type="dxa"/>
          </w:tcPr>
          <w:p w:rsidR="006C1371" w:rsidRDefault="00114C20">
            <w:pPr>
              <w:pStyle w:val="TableParagraph"/>
              <w:spacing w:line="270" w:lineRule="exact"/>
              <w:ind w:left="66" w:right="59"/>
              <w:jc w:val="center"/>
              <w:rPr>
                <w:sz w:val="24"/>
              </w:rPr>
            </w:pPr>
            <w:r>
              <w:rPr>
                <w:spacing w:val="-2"/>
                <w:sz w:val="24"/>
              </w:rPr>
              <w:t>04.10.</w:t>
            </w:r>
          </w:p>
        </w:tc>
        <w:tc>
          <w:tcPr>
            <w:tcW w:w="2409" w:type="dxa"/>
          </w:tcPr>
          <w:p w:rsidR="0079542D" w:rsidRDefault="0079542D">
            <w:pPr>
              <w:pStyle w:val="TableParagraph"/>
              <w:spacing w:before="9" w:line="310" w:lineRule="atLeast"/>
              <w:ind w:left="294" w:right="280" w:firstLine="204"/>
              <w:rPr>
                <w:spacing w:val="-2"/>
                <w:sz w:val="24"/>
              </w:rPr>
            </w:pPr>
            <w:r>
              <w:rPr>
                <w:spacing w:val="-2"/>
                <w:sz w:val="24"/>
              </w:rPr>
              <w:t xml:space="preserve">Советник по воспитанию </w:t>
            </w:r>
          </w:p>
          <w:p w:rsidR="006C1371" w:rsidRDefault="00114C20" w:rsidP="0079542D">
            <w:pPr>
              <w:pStyle w:val="TableParagraph"/>
              <w:spacing w:before="9" w:line="310" w:lineRule="atLeast"/>
              <w:ind w:right="280"/>
              <w:rPr>
                <w:sz w:val="24"/>
              </w:rPr>
            </w:pPr>
            <w:r>
              <w:rPr>
                <w:spacing w:val="-2"/>
                <w:sz w:val="24"/>
              </w:rPr>
              <w:t xml:space="preserve"> </w:t>
            </w:r>
            <w:r>
              <w:rPr>
                <w:sz w:val="24"/>
              </w:rPr>
              <w:t>Кл.</w:t>
            </w:r>
            <w:r>
              <w:rPr>
                <w:spacing w:val="-15"/>
                <w:sz w:val="24"/>
              </w:rPr>
              <w:t xml:space="preserve"> </w:t>
            </w:r>
            <w:r>
              <w:rPr>
                <w:sz w:val="24"/>
              </w:rPr>
              <w:t>руководители</w:t>
            </w:r>
          </w:p>
        </w:tc>
      </w:tr>
      <w:tr w:rsidR="006C1371">
        <w:trPr>
          <w:trHeight w:val="1463"/>
        </w:trPr>
        <w:tc>
          <w:tcPr>
            <w:tcW w:w="3701" w:type="dxa"/>
          </w:tcPr>
          <w:p w:rsidR="006C1371" w:rsidRDefault="00114C20">
            <w:pPr>
              <w:pStyle w:val="TableParagraph"/>
              <w:spacing w:line="270" w:lineRule="exact"/>
              <w:ind w:left="107"/>
              <w:rPr>
                <w:b/>
                <w:sz w:val="24"/>
              </w:rPr>
            </w:pPr>
            <w:r>
              <w:rPr>
                <w:b/>
                <w:sz w:val="24"/>
              </w:rPr>
              <w:t xml:space="preserve">День </w:t>
            </w:r>
            <w:r>
              <w:rPr>
                <w:b/>
                <w:spacing w:val="-2"/>
                <w:sz w:val="24"/>
              </w:rPr>
              <w:t>учителя</w:t>
            </w:r>
          </w:p>
          <w:p w:rsidR="006C1371" w:rsidRDefault="00114C20">
            <w:pPr>
              <w:pStyle w:val="TableParagraph"/>
              <w:ind w:left="107" w:right="695"/>
              <w:rPr>
                <w:sz w:val="24"/>
              </w:rPr>
            </w:pPr>
            <w:r>
              <w:rPr>
                <w:sz w:val="24"/>
              </w:rPr>
              <w:t>(поздравительные</w:t>
            </w:r>
            <w:r>
              <w:rPr>
                <w:spacing w:val="-15"/>
                <w:sz w:val="24"/>
              </w:rPr>
              <w:t xml:space="preserve"> </w:t>
            </w:r>
            <w:r>
              <w:rPr>
                <w:sz w:val="24"/>
              </w:rPr>
              <w:t xml:space="preserve">открытки </w:t>
            </w:r>
            <w:r>
              <w:rPr>
                <w:spacing w:val="-2"/>
                <w:sz w:val="24"/>
              </w:rPr>
              <w:t>педагогам,</w:t>
            </w:r>
          </w:p>
          <w:p w:rsidR="006C1371" w:rsidRDefault="00114C20">
            <w:pPr>
              <w:pStyle w:val="TableParagraph"/>
              <w:ind w:left="107"/>
              <w:rPr>
                <w:sz w:val="24"/>
              </w:rPr>
            </w:pPr>
            <w:r>
              <w:rPr>
                <w:sz w:val="24"/>
              </w:rPr>
              <w:t>праздничный</w:t>
            </w:r>
            <w:r>
              <w:rPr>
                <w:spacing w:val="-6"/>
                <w:sz w:val="24"/>
              </w:rPr>
              <w:t xml:space="preserve"> </w:t>
            </w:r>
            <w:r>
              <w:rPr>
                <w:sz w:val="24"/>
              </w:rPr>
              <w:t>концерт</w:t>
            </w:r>
            <w:r>
              <w:rPr>
                <w:spacing w:val="-5"/>
                <w:sz w:val="24"/>
              </w:rPr>
              <w:t xml:space="preserve"> для</w:t>
            </w:r>
          </w:p>
          <w:p w:rsidR="006C1371" w:rsidRDefault="00114C20">
            <w:pPr>
              <w:pStyle w:val="TableParagraph"/>
              <w:spacing w:before="43"/>
              <w:ind w:left="107"/>
              <w:rPr>
                <w:sz w:val="24"/>
              </w:rPr>
            </w:pPr>
            <w:r>
              <w:rPr>
                <w:spacing w:val="-2"/>
                <w:sz w:val="24"/>
              </w:rPr>
              <w:t>педагогов)</w:t>
            </w:r>
          </w:p>
        </w:tc>
        <w:tc>
          <w:tcPr>
            <w:tcW w:w="2126" w:type="dxa"/>
          </w:tcPr>
          <w:p w:rsidR="006C1371" w:rsidRDefault="00114C20">
            <w:pPr>
              <w:pStyle w:val="TableParagraph"/>
              <w:ind w:left="732" w:hanging="618"/>
              <w:rPr>
                <w:sz w:val="24"/>
              </w:rPr>
            </w:pPr>
            <w:r>
              <w:rPr>
                <w:sz w:val="24"/>
              </w:rPr>
              <w:t>Обучающиеся</w:t>
            </w:r>
            <w:r>
              <w:rPr>
                <w:spacing w:val="21"/>
                <w:sz w:val="24"/>
              </w:rPr>
              <w:t xml:space="preserve"> </w:t>
            </w:r>
            <w:r>
              <w:rPr>
                <w:sz w:val="24"/>
              </w:rPr>
              <w:t xml:space="preserve">5-9 </w:t>
            </w:r>
            <w:r>
              <w:rPr>
                <w:spacing w:val="-2"/>
                <w:sz w:val="24"/>
              </w:rPr>
              <w:t>класса</w:t>
            </w:r>
          </w:p>
        </w:tc>
        <w:tc>
          <w:tcPr>
            <w:tcW w:w="1560" w:type="dxa"/>
          </w:tcPr>
          <w:p w:rsidR="006C1371" w:rsidRDefault="00114C20">
            <w:pPr>
              <w:pStyle w:val="TableParagraph"/>
              <w:spacing w:line="268" w:lineRule="exact"/>
              <w:ind w:left="66" w:right="59"/>
              <w:jc w:val="center"/>
              <w:rPr>
                <w:sz w:val="24"/>
              </w:rPr>
            </w:pPr>
            <w:r>
              <w:rPr>
                <w:spacing w:val="-2"/>
                <w:sz w:val="24"/>
              </w:rPr>
              <w:t>05.10.</w:t>
            </w:r>
          </w:p>
        </w:tc>
        <w:tc>
          <w:tcPr>
            <w:tcW w:w="2409" w:type="dxa"/>
          </w:tcPr>
          <w:p w:rsidR="0079542D" w:rsidRDefault="0079542D" w:rsidP="0079542D">
            <w:pPr>
              <w:pStyle w:val="TableParagraph"/>
              <w:ind w:left="493" w:right="486"/>
              <w:jc w:val="center"/>
              <w:rPr>
                <w:spacing w:val="-2"/>
                <w:sz w:val="24"/>
              </w:rPr>
            </w:pPr>
            <w:r>
              <w:rPr>
                <w:sz w:val="24"/>
              </w:rPr>
              <w:t>Советник</w:t>
            </w:r>
            <w:r w:rsidR="00114C20">
              <w:rPr>
                <w:spacing w:val="-15"/>
                <w:sz w:val="24"/>
              </w:rPr>
              <w:t xml:space="preserve"> </w:t>
            </w:r>
            <w:r w:rsidR="00114C20">
              <w:rPr>
                <w:sz w:val="24"/>
              </w:rPr>
              <w:t xml:space="preserve">по </w:t>
            </w:r>
            <w:r w:rsidR="00114C20">
              <w:rPr>
                <w:spacing w:val="-2"/>
                <w:sz w:val="24"/>
              </w:rPr>
              <w:t xml:space="preserve">воспитанию </w:t>
            </w:r>
          </w:p>
          <w:p w:rsidR="006C1371" w:rsidRDefault="00114C20">
            <w:pPr>
              <w:pStyle w:val="TableParagraph"/>
              <w:ind w:left="42" w:right="32"/>
              <w:jc w:val="center"/>
              <w:rPr>
                <w:spacing w:val="-2"/>
                <w:sz w:val="24"/>
              </w:rPr>
            </w:pPr>
            <w:r>
              <w:rPr>
                <w:spacing w:val="-2"/>
                <w:sz w:val="24"/>
              </w:rPr>
              <w:t>Классные</w:t>
            </w:r>
          </w:p>
          <w:p w:rsidR="0079542D" w:rsidRDefault="0079542D">
            <w:pPr>
              <w:pStyle w:val="TableParagraph"/>
              <w:ind w:left="42" w:right="32"/>
              <w:jc w:val="center"/>
              <w:rPr>
                <w:sz w:val="24"/>
              </w:rPr>
            </w:pPr>
            <w:r>
              <w:rPr>
                <w:spacing w:val="-2"/>
                <w:sz w:val="24"/>
              </w:rPr>
              <w:t>руководители</w:t>
            </w:r>
          </w:p>
        </w:tc>
      </w:tr>
    </w:tbl>
    <w:p w:rsidR="006C1371" w:rsidRDefault="006C1371">
      <w:pPr>
        <w:jc w:val="center"/>
        <w:rPr>
          <w:sz w:val="24"/>
        </w:rPr>
        <w:sectPr w:rsidR="006C1371">
          <w:pgSz w:w="11910" w:h="16840"/>
          <w:pgMar w:top="480" w:right="237" w:bottom="1240" w:left="600" w:header="0" w:footer="988" w:gutter="0"/>
          <w:cols w:space="720"/>
        </w:sectPr>
      </w:pPr>
    </w:p>
    <w:p w:rsidR="006C1371" w:rsidRDefault="006C1371">
      <w:pPr>
        <w:pStyle w:val="a3"/>
        <w:spacing w:before="5"/>
        <w:ind w:left="0"/>
        <w:jc w:val="left"/>
        <w:rPr>
          <w:sz w:val="2"/>
        </w:rPr>
      </w:pPr>
    </w:p>
    <w:tbl>
      <w:tblPr>
        <w:tblStyle w:val="TableNormal"/>
        <w:tblW w:w="0" w:type="auto"/>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1"/>
        <w:gridCol w:w="1631"/>
        <w:gridCol w:w="496"/>
        <w:gridCol w:w="1561"/>
        <w:gridCol w:w="142"/>
        <w:gridCol w:w="2269"/>
      </w:tblGrid>
      <w:tr w:rsidR="006C1371">
        <w:trPr>
          <w:trHeight w:val="830"/>
        </w:trPr>
        <w:tc>
          <w:tcPr>
            <w:tcW w:w="3701" w:type="dxa"/>
          </w:tcPr>
          <w:p w:rsidR="006C1371" w:rsidRDefault="00114C20">
            <w:pPr>
              <w:pStyle w:val="TableParagraph"/>
              <w:spacing w:line="273" w:lineRule="exact"/>
              <w:ind w:left="98" w:right="86"/>
              <w:jc w:val="center"/>
              <w:rPr>
                <w:sz w:val="24"/>
              </w:rPr>
            </w:pPr>
            <w:r>
              <w:rPr>
                <w:sz w:val="24"/>
              </w:rPr>
              <w:t>Акция</w:t>
            </w:r>
            <w:r>
              <w:rPr>
                <w:spacing w:val="-2"/>
                <w:sz w:val="24"/>
              </w:rPr>
              <w:t xml:space="preserve"> </w:t>
            </w:r>
            <w:r>
              <w:rPr>
                <w:sz w:val="24"/>
              </w:rPr>
              <w:t>«День</w:t>
            </w:r>
            <w:r>
              <w:rPr>
                <w:spacing w:val="-3"/>
                <w:sz w:val="24"/>
              </w:rPr>
              <w:t xml:space="preserve"> </w:t>
            </w:r>
            <w:r>
              <w:rPr>
                <w:sz w:val="24"/>
              </w:rPr>
              <w:t>отца</w:t>
            </w:r>
            <w:r>
              <w:rPr>
                <w:spacing w:val="-4"/>
                <w:sz w:val="24"/>
              </w:rPr>
              <w:t xml:space="preserve"> </w:t>
            </w:r>
            <w:r>
              <w:rPr>
                <w:sz w:val="24"/>
              </w:rPr>
              <w:t>в</w:t>
            </w:r>
            <w:r>
              <w:rPr>
                <w:spacing w:val="-3"/>
                <w:sz w:val="24"/>
              </w:rPr>
              <w:t xml:space="preserve"> </w:t>
            </w:r>
            <w:r>
              <w:rPr>
                <w:spacing w:val="-2"/>
                <w:sz w:val="24"/>
              </w:rPr>
              <w:t>России»</w:t>
            </w:r>
          </w:p>
        </w:tc>
        <w:tc>
          <w:tcPr>
            <w:tcW w:w="1631" w:type="dxa"/>
            <w:tcBorders>
              <w:right w:val="nil"/>
            </w:tcBorders>
          </w:tcPr>
          <w:p w:rsidR="006C1371" w:rsidRDefault="00114C20">
            <w:pPr>
              <w:pStyle w:val="TableParagraph"/>
              <w:spacing w:line="270" w:lineRule="exact"/>
              <w:ind w:left="115"/>
              <w:rPr>
                <w:sz w:val="24"/>
              </w:rPr>
            </w:pPr>
            <w:r>
              <w:rPr>
                <w:spacing w:val="-2"/>
                <w:sz w:val="24"/>
              </w:rPr>
              <w:t>Обучающиеся</w:t>
            </w:r>
          </w:p>
          <w:p w:rsidR="006C1371" w:rsidRDefault="00114C20">
            <w:pPr>
              <w:pStyle w:val="TableParagraph"/>
              <w:ind w:left="732"/>
              <w:rPr>
                <w:sz w:val="24"/>
              </w:rPr>
            </w:pPr>
            <w:r>
              <w:rPr>
                <w:spacing w:val="-2"/>
                <w:sz w:val="24"/>
              </w:rPr>
              <w:t>класса</w:t>
            </w:r>
          </w:p>
        </w:tc>
        <w:tc>
          <w:tcPr>
            <w:tcW w:w="496" w:type="dxa"/>
            <w:tcBorders>
              <w:left w:val="nil"/>
            </w:tcBorders>
          </w:tcPr>
          <w:p w:rsidR="006C1371" w:rsidRDefault="00114C20">
            <w:pPr>
              <w:pStyle w:val="TableParagraph"/>
              <w:spacing w:line="270" w:lineRule="exact"/>
              <w:ind w:right="38"/>
              <w:jc w:val="center"/>
              <w:rPr>
                <w:sz w:val="24"/>
              </w:rPr>
            </w:pPr>
            <w:r>
              <w:rPr>
                <w:sz w:val="24"/>
              </w:rPr>
              <w:t>5-</w:t>
            </w:r>
            <w:r>
              <w:rPr>
                <w:spacing w:val="-10"/>
                <w:sz w:val="24"/>
              </w:rPr>
              <w:t>9</w:t>
            </w:r>
          </w:p>
        </w:tc>
        <w:tc>
          <w:tcPr>
            <w:tcW w:w="1561" w:type="dxa"/>
          </w:tcPr>
          <w:p w:rsidR="006C1371" w:rsidRDefault="00114C20">
            <w:pPr>
              <w:pStyle w:val="TableParagraph"/>
              <w:spacing w:line="270" w:lineRule="exact"/>
              <w:ind w:left="122" w:right="118"/>
              <w:jc w:val="center"/>
              <w:rPr>
                <w:sz w:val="24"/>
              </w:rPr>
            </w:pPr>
            <w:r>
              <w:rPr>
                <w:spacing w:val="-2"/>
                <w:sz w:val="24"/>
              </w:rPr>
              <w:t>15.10.</w:t>
            </w:r>
          </w:p>
        </w:tc>
        <w:tc>
          <w:tcPr>
            <w:tcW w:w="2411" w:type="dxa"/>
            <w:gridSpan w:val="2"/>
          </w:tcPr>
          <w:p w:rsidR="006C1371" w:rsidRDefault="0079542D">
            <w:pPr>
              <w:pStyle w:val="TableParagraph"/>
              <w:ind w:left="85" w:right="83"/>
              <w:jc w:val="center"/>
              <w:rPr>
                <w:sz w:val="24"/>
              </w:rPr>
            </w:pPr>
            <w:r>
              <w:rPr>
                <w:spacing w:val="-2"/>
                <w:sz w:val="24"/>
              </w:rPr>
              <w:t>Советник по воспитанию</w:t>
            </w:r>
          </w:p>
        </w:tc>
      </w:tr>
      <w:tr w:rsidR="006C1371">
        <w:trPr>
          <w:trHeight w:val="2207"/>
        </w:trPr>
        <w:tc>
          <w:tcPr>
            <w:tcW w:w="3701" w:type="dxa"/>
          </w:tcPr>
          <w:p w:rsidR="006C1371" w:rsidRDefault="00114C20">
            <w:pPr>
              <w:pStyle w:val="TableParagraph"/>
              <w:spacing w:line="270" w:lineRule="exact"/>
              <w:ind w:left="94" w:right="89"/>
              <w:jc w:val="center"/>
              <w:rPr>
                <w:sz w:val="24"/>
              </w:rPr>
            </w:pPr>
            <w:r>
              <w:rPr>
                <w:sz w:val="24"/>
              </w:rPr>
              <w:t>Дни</w:t>
            </w:r>
            <w:r>
              <w:rPr>
                <w:spacing w:val="-3"/>
                <w:sz w:val="24"/>
              </w:rPr>
              <w:t xml:space="preserve"> </w:t>
            </w:r>
            <w:r>
              <w:rPr>
                <w:sz w:val="24"/>
              </w:rPr>
              <w:t>наук,</w:t>
            </w:r>
            <w:r>
              <w:rPr>
                <w:spacing w:val="-2"/>
                <w:sz w:val="24"/>
              </w:rPr>
              <w:t xml:space="preserve"> </w:t>
            </w:r>
            <w:r>
              <w:rPr>
                <w:sz w:val="24"/>
              </w:rPr>
              <w:t>познания</w:t>
            </w:r>
            <w:r>
              <w:rPr>
                <w:spacing w:val="-5"/>
                <w:sz w:val="24"/>
              </w:rPr>
              <w:t xml:space="preserve"> </w:t>
            </w:r>
            <w:r>
              <w:rPr>
                <w:sz w:val="24"/>
              </w:rPr>
              <w:t>и</w:t>
            </w:r>
            <w:r>
              <w:rPr>
                <w:spacing w:val="-2"/>
                <w:sz w:val="24"/>
              </w:rPr>
              <w:t xml:space="preserve"> творчества</w:t>
            </w:r>
          </w:p>
        </w:tc>
        <w:tc>
          <w:tcPr>
            <w:tcW w:w="1631" w:type="dxa"/>
            <w:tcBorders>
              <w:right w:val="nil"/>
            </w:tcBorders>
          </w:tcPr>
          <w:p w:rsidR="006C1371" w:rsidRDefault="00114C20">
            <w:pPr>
              <w:pStyle w:val="TableParagraph"/>
              <w:spacing w:line="268" w:lineRule="exact"/>
              <w:ind w:left="115"/>
              <w:rPr>
                <w:sz w:val="24"/>
              </w:rPr>
            </w:pPr>
            <w:r>
              <w:rPr>
                <w:spacing w:val="-2"/>
                <w:sz w:val="24"/>
              </w:rPr>
              <w:t>Обучающиеся</w:t>
            </w:r>
          </w:p>
          <w:p w:rsidR="006C1371" w:rsidRDefault="00114C20">
            <w:pPr>
              <w:pStyle w:val="TableParagraph"/>
              <w:ind w:left="732"/>
              <w:rPr>
                <w:sz w:val="24"/>
              </w:rPr>
            </w:pPr>
            <w:r>
              <w:rPr>
                <w:spacing w:val="-2"/>
                <w:sz w:val="24"/>
              </w:rPr>
              <w:t>класса</w:t>
            </w:r>
          </w:p>
        </w:tc>
        <w:tc>
          <w:tcPr>
            <w:tcW w:w="496" w:type="dxa"/>
            <w:tcBorders>
              <w:left w:val="nil"/>
            </w:tcBorders>
          </w:tcPr>
          <w:p w:rsidR="006C1371" w:rsidRDefault="00114C20">
            <w:pPr>
              <w:pStyle w:val="TableParagraph"/>
              <w:spacing w:line="268" w:lineRule="exact"/>
              <w:ind w:right="38"/>
              <w:jc w:val="center"/>
              <w:rPr>
                <w:sz w:val="24"/>
              </w:rPr>
            </w:pPr>
            <w:r>
              <w:rPr>
                <w:sz w:val="24"/>
              </w:rPr>
              <w:t>5-</w:t>
            </w:r>
            <w:r>
              <w:rPr>
                <w:spacing w:val="-10"/>
                <w:sz w:val="24"/>
              </w:rPr>
              <w:t>9</w:t>
            </w:r>
          </w:p>
        </w:tc>
        <w:tc>
          <w:tcPr>
            <w:tcW w:w="1561" w:type="dxa"/>
          </w:tcPr>
          <w:p w:rsidR="006C1371" w:rsidRDefault="00114C20">
            <w:pPr>
              <w:pStyle w:val="TableParagraph"/>
              <w:spacing w:line="268" w:lineRule="exact"/>
              <w:ind w:left="122" w:right="118"/>
              <w:jc w:val="center"/>
              <w:rPr>
                <w:sz w:val="24"/>
              </w:rPr>
            </w:pPr>
            <w:r>
              <w:rPr>
                <w:spacing w:val="-2"/>
                <w:sz w:val="24"/>
              </w:rPr>
              <w:t>25.01-08.02.</w:t>
            </w:r>
          </w:p>
        </w:tc>
        <w:tc>
          <w:tcPr>
            <w:tcW w:w="2411" w:type="dxa"/>
            <w:gridSpan w:val="2"/>
          </w:tcPr>
          <w:p w:rsidR="006C1371" w:rsidRDefault="00114C20">
            <w:pPr>
              <w:pStyle w:val="TableParagraph"/>
              <w:ind w:left="85" w:right="81"/>
              <w:jc w:val="center"/>
              <w:rPr>
                <w:sz w:val="24"/>
              </w:rPr>
            </w:pPr>
            <w:r>
              <w:rPr>
                <w:sz w:val="24"/>
              </w:rPr>
              <w:t>Зам.</w:t>
            </w:r>
            <w:r>
              <w:rPr>
                <w:spacing w:val="-15"/>
                <w:sz w:val="24"/>
              </w:rPr>
              <w:t xml:space="preserve"> </w:t>
            </w:r>
            <w:r>
              <w:rPr>
                <w:sz w:val="24"/>
              </w:rPr>
              <w:t>директора</w:t>
            </w:r>
            <w:r>
              <w:rPr>
                <w:spacing w:val="-15"/>
                <w:sz w:val="24"/>
              </w:rPr>
              <w:t xml:space="preserve"> </w:t>
            </w:r>
            <w:r>
              <w:rPr>
                <w:sz w:val="24"/>
              </w:rPr>
              <w:t xml:space="preserve">по </w:t>
            </w:r>
            <w:r>
              <w:rPr>
                <w:spacing w:val="-4"/>
                <w:sz w:val="24"/>
              </w:rPr>
              <w:t>УВР</w:t>
            </w:r>
          </w:p>
          <w:p w:rsidR="006C1371" w:rsidRDefault="0079542D">
            <w:pPr>
              <w:pStyle w:val="TableParagraph"/>
              <w:ind w:left="491" w:right="490"/>
              <w:jc w:val="center"/>
              <w:rPr>
                <w:sz w:val="24"/>
              </w:rPr>
            </w:pPr>
            <w:r>
              <w:rPr>
                <w:sz w:val="24"/>
              </w:rPr>
              <w:t xml:space="preserve">Советник </w:t>
            </w:r>
            <w:r w:rsidR="00114C20">
              <w:rPr>
                <w:sz w:val="24"/>
              </w:rPr>
              <w:t xml:space="preserve">по </w:t>
            </w:r>
            <w:r w:rsidR="00114C20">
              <w:rPr>
                <w:spacing w:val="-2"/>
                <w:sz w:val="24"/>
              </w:rPr>
              <w:t>воспитанию Учителя-</w:t>
            </w:r>
          </w:p>
          <w:p w:rsidR="006C1371" w:rsidRDefault="00114C20">
            <w:pPr>
              <w:pStyle w:val="TableParagraph"/>
              <w:spacing w:line="270" w:lineRule="atLeast"/>
              <w:ind w:left="460" w:right="459" w:firstLine="1"/>
              <w:jc w:val="center"/>
              <w:rPr>
                <w:sz w:val="24"/>
              </w:rPr>
            </w:pPr>
            <w:r>
              <w:rPr>
                <w:spacing w:val="-2"/>
                <w:sz w:val="24"/>
              </w:rPr>
              <w:t>предметники Классные руководители.</w:t>
            </w:r>
          </w:p>
        </w:tc>
      </w:tr>
      <w:tr w:rsidR="006C1371">
        <w:trPr>
          <w:trHeight w:val="1380"/>
        </w:trPr>
        <w:tc>
          <w:tcPr>
            <w:tcW w:w="3701" w:type="dxa"/>
          </w:tcPr>
          <w:p w:rsidR="006C1371" w:rsidRDefault="00114C20">
            <w:pPr>
              <w:pStyle w:val="TableParagraph"/>
              <w:ind w:left="398" w:hanging="94"/>
              <w:rPr>
                <w:sz w:val="24"/>
              </w:rPr>
            </w:pPr>
            <w:r>
              <w:rPr>
                <w:sz w:val="24"/>
              </w:rPr>
              <w:t>День</w:t>
            </w:r>
            <w:r>
              <w:rPr>
                <w:spacing w:val="-10"/>
                <w:sz w:val="24"/>
              </w:rPr>
              <w:t xml:space="preserve"> </w:t>
            </w:r>
            <w:r>
              <w:rPr>
                <w:sz w:val="24"/>
              </w:rPr>
              <w:t>российской</w:t>
            </w:r>
            <w:r>
              <w:rPr>
                <w:spacing w:val="-10"/>
                <w:sz w:val="24"/>
              </w:rPr>
              <w:t xml:space="preserve"> </w:t>
            </w:r>
            <w:r>
              <w:rPr>
                <w:sz w:val="24"/>
              </w:rPr>
              <w:t>науки</w:t>
            </w:r>
            <w:r>
              <w:rPr>
                <w:spacing w:val="-10"/>
                <w:sz w:val="24"/>
              </w:rPr>
              <w:t xml:space="preserve"> </w:t>
            </w:r>
            <w:r>
              <w:rPr>
                <w:sz w:val="24"/>
              </w:rPr>
              <w:t>(300</w:t>
            </w:r>
            <w:r>
              <w:rPr>
                <w:spacing w:val="-9"/>
                <w:sz w:val="24"/>
              </w:rPr>
              <w:t xml:space="preserve"> </w:t>
            </w:r>
            <w:r>
              <w:rPr>
                <w:sz w:val="24"/>
              </w:rPr>
              <w:t>– летие со времени основания Российской Академии наук)</w:t>
            </w:r>
          </w:p>
        </w:tc>
        <w:tc>
          <w:tcPr>
            <w:tcW w:w="1631" w:type="dxa"/>
            <w:tcBorders>
              <w:right w:val="nil"/>
            </w:tcBorders>
          </w:tcPr>
          <w:p w:rsidR="006C1371" w:rsidRDefault="00114C20">
            <w:pPr>
              <w:pStyle w:val="TableParagraph"/>
              <w:spacing w:line="268" w:lineRule="exact"/>
              <w:ind w:left="115"/>
              <w:rPr>
                <w:sz w:val="24"/>
              </w:rPr>
            </w:pPr>
            <w:r>
              <w:rPr>
                <w:spacing w:val="-2"/>
                <w:sz w:val="24"/>
              </w:rPr>
              <w:t>Обучающиеся</w:t>
            </w:r>
          </w:p>
          <w:p w:rsidR="006C1371" w:rsidRDefault="00114C20">
            <w:pPr>
              <w:pStyle w:val="TableParagraph"/>
              <w:ind w:left="732"/>
              <w:rPr>
                <w:sz w:val="24"/>
              </w:rPr>
            </w:pPr>
            <w:r>
              <w:rPr>
                <w:spacing w:val="-2"/>
                <w:sz w:val="24"/>
              </w:rPr>
              <w:t>класса</w:t>
            </w:r>
          </w:p>
        </w:tc>
        <w:tc>
          <w:tcPr>
            <w:tcW w:w="496" w:type="dxa"/>
            <w:tcBorders>
              <w:left w:val="nil"/>
            </w:tcBorders>
          </w:tcPr>
          <w:p w:rsidR="006C1371" w:rsidRDefault="00114C20">
            <w:pPr>
              <w:pStyle w:val="TableParagraph"/>
              <w:spacing w:line="268" w:lineRule="exact"/>
              <w:ind w:right="38"/>
              <w:jc w:val="center"/>
              <w:rPr>
                <w:sz w:val="24"/>
              </w:rPr>
            </w:pPr>
            <w:r>
              <w:rPr>
                <w:sz w:val="24"/>
              </w:rPr>
              <w:t>5-</w:t>
            </w:r>
            <w:r>
              <w:rPr>
                <w:spacing w:val="-10"/>
                <w:sz w:val="24"/>
              </w:rPr>
              <w:t>9</w:t>
            </w:r>
          </w:p>
        </w:tc>
        <w:tc>
          <w:tcPr>
            <w:tcW w:w="1561" w:type="dxa"/>
          </w:tcPr>
          <w:p w:rsidR="006C1371" w:rsidRDefault="00114C20">
            <w:pPr>
              <w:pStyle w:val="TableParagraph"/>
              <w:spacing w:line="268" w:lineRule="exact"/>
              <w:ind w:left="122" w:right="118"/>
              <w:jc w:val="center"/>
              <w:rPr>
                <w:sz w:val="24"/>
              </w:rPr>
            </w:pPr>
            <w:r>
              <w:rPr>
                <w:spacing w:val="-2"/>
                <w:sz w:val="24"/>
              </w:rPr>
              <w:t>08.02.</w:t>
            </w:r>
          </w:p>
        </w:tc>
        <w:tc>
          <w:tcPr>
            <w:tcW w:w="2411" w:type="dxa"/>
            <w:gridSpan w:val="2"/>
          </w:tcPr>
          <w:p w:rsidR="006C1371" w:rsidRDefault="0079542D">
            <w:pPr>
              <w:pStyle w:val="TableParagraph"/>
              <w:ind w:left="491" w:right="490"/>
              <w:jc w:val="center"/>
              <w:rPr>
                <w:sz w:val="24"/>
              </w:rPr>
            </w:pPr>
            <w:r>
              <w:rPr>
                <w:sz w:val="24"/>
              </w:rPr>
              <w:t>Советник</w:t>
            </w:r>
            <w:r w:rsidR="00114C20">
              <w:rPr>
                <w:spacing w:val="-15"/>
                <w:sz w:val="24"/>
              </w:rPr>
              <w:t xml:space="preserve"> </w:t>
            </w:r>
            <w:r w:rsidR="00114C20">
              <w:rPr>
                <w:sz w:val="24"/>
              </w:rPr>
              <w:t xml:space="preserve">по </w:t>
            </w:r>
            <w:r w:rsidR="00114C20">
              <w:rPr>
                <w:spacing w:val="-2"/>
                <w:sz w:val="24"/>
              </w:rPr>
              <w:t>воспитанию Педагоги-</w:t>
            </w:r>
          </w:p>
          <w:p w:rsidR="006C1371" w:rsidRDefault="0079542D">
            <w:pPr>
              <w:pStyle w:val="TableParagraph"/>
              <w:spacing w:line="276" w:lineRule="exact"/>
              <w:ind w:left="292" w:right="284" w:firstLine="204"/>
              <w:rPr>
                <w:sz w:val="24"/>
              </w:rPr>
            </w:pPr>
            <w:r>
              <w:rPr>
                <w:spacing w:val="-2"/>
                <w:sz w:val="24"/>
              </w:rPr>
              <w:t xml:space="preserve">Предметники </w:t>
            </w:r>
            <w:r w:rsidR="00114C20">
              <w:rPr>
                <w:sz w:val="24"/>
              </w:rPr>
              <w:t>Кл.</w:t>
            </w:r>
            <w:r w:rsidR="00114C20">
              <w:rPr>
                <w:spacing w:val="-15"/>
                <w:sz w:val="24"/>
              </w:rPr>
              <w:t xml:space="preserve"> </w:t>
            </w:r>
            <w:r w:rsidR="00114C20">
              <w:rPr>
                <w:sz w:val="24"/>
              </w:rPr>
              <w:t>руководители</w:t>
            </w:r>
          </w:p>
        </w:tc>
      </w:tr>
      <w:tr w:rsidR="006C1371">
        <w:trPr>
          <w:trHeight w:val="1103"/>
        </w:trPr>
        <w:tc>
          <w:tcPr>
            <w:tcW w:w="3701" w:type="dxa"/>
          </w:tcPr>
          <w:p w:rsidR="006C1371" w:rsidRDefault="00114C20">
            <w:pPr>
              <w:pStyle w:val="TableParagraph"/>
              <w:ind w:left="107" w:firstLine="1379"/>
              <w:rPr>
                <w:sz w:val="24"/>
              </w:rPr>
            </w:pPr>
            <w:r>
              <w:rPr>
                <w:sz w:val="24"/>
              </w:rPr>
              <w:t>День</w:t>
            </w:r>
            <w:r>
              <w:rPr>
                <w:spacing w:val="-17"/>
                <w:sz w:val="24"/>
              </w:rPr>
              <w:t xml:space="preserve"> </w:t>
            </w:r>
            <w:r>
              <w:rPr>
                <w:sz w:val="24"/>
              </w:rPr>
              <w:t xml:space="preserve">славянской </w:t>
            </w:r>
            <w:r>
              <w:rPr>
                <w:spacing w:val="-2"/>
                <w:sz w:val="24"/>
              </w:rPr>
              <w:t>письменности</w:t>
            </w:r>
          </w:p>
        </w:tc>
        <w:tc>
          <w:tcPr>
            <w:tcW w:w="1631" w:type="dxa"/>
            <w:tcBorders>
              <w:right w:val="nil"/>
            </w:tcBorders>
          </w:tcPr>
          <w:p w:rsidR="006C1371" w:rsidRDefault="00114C20">
            <w:pPr>
              <w:pStyle w:val="TableParagraph"/>
              <w:spacing w:line="268" w:lineRule="exact"/>
              <w:ind w:left="115"/>
              <w:rPr>
                <w:sz w:val="24"/>
              </w:rPr>
            </w:pPr>
            <w:r>
              <w:rPr>
                <w:spacing w:val="-2"/>
                <w:sz w:val="24"/>
              </w:rPr>
              <w:t>Обучающиеся</w:t>
            </w:r>
          </w:p>
          <w:p w:rsidR="006C1371" w:rsidRDefault="00114C20">
            <w:pPr>
              <w:pStyle w:val="TableParagraph"/>
              <w:ind w:left="732"/>
              <w:rPr>
                <w:sz w:val="24"/>
              </w:rPr>
            </w:pPr>
            <w:r>
              <w:rPr>
                <w:spacing w:val="-2"/>
                <w:sz w:val="24"/>
              </w:rPr>
              <w:t>класса</w:t>
            </w:r>
          </w:p>
        </w:tc>
        <w:tc>
          <w:tcPr>
            <w:tcW w:w="496" w:type="dxa"/>
            <w:tcBorders>
              <w:left w:val="nil"/>
            </w:tcBorders>
          </w:tcPr>
          <w:p w:rsidR="006C1371" w:rsidRDefault="00114C20">
            <w:pPr>
              <w:pStyle w:val="TableParagraph"/>
              <w:spacing w:line="268" w:lineRule="exact"/>
              <w:ind w:right="38"/>
              <w:jc w:val="center"/>
              <w:rPr>
                <w:sz w:val="24"/>
              </w:rPr>
            </w:pPr>
            <w:r>
              <w:rPr>
                <w:sz w:val="24"/>
              </w:rPr>
              <w:t>5-</w:t>
            </w:r>
            <w:r>
              <w:rPr>
                <w:spacing w:val="-10"/>
                <w:sz w:val="24"/>
              </w:rPr>
              <w:t>9</w:t>
            </w:r>
          </w:p>
        </w:tc>
        <w:tc>
          <w:tcPr>
            <w:tcW w:w="1561" w:type="dxa"/>
          </w:tcPr>
          <w:p w:rsidR="006C1371" w:rsidRDefault="00114C20">
            <w:pPr>
              <w:pStyle w:val="TableParagraph"/>
              <w:spacing w:line="268" w:lineRule="exact"/>
              <w:ind w:left="122" w:right="118"/>
              <w:jc w:val="center"/>
              <w:rPr>
                <w:sz w:val="24"/>
              </w:rPr>
            </w:pPr>
            <w:r>
              <w:rPr>
                <w:spacing w:val="-2"/>
                <w:sz w:val="24"/>
              </w:rPr>
              <w:t>24.05.</w:t>
            </w:r>
          </w:p>
        </w:tc>
        <w:tc>
          <w:tcPr>
            <w:tcW w:w="2411" w:type="dxa"/>
            <w:gridSpan w:val="2"/>
          </w:tcPr>
          <w:p w:rsidR="006C1371" w:rsidRDefault="00114C20">
            <w:pPr>
              <w:pStyle w:val="TableParagraph"/>
              <w:ind w:left="491" w:right="490"/>
              <w:jc w:val="center"/>
              <w:rPr>
                <w:sz w:val="24"/>
              </w:rPr>
            </w:pPr>
            <w:r>
              <w:rPr>
                <w:sz w:val="24"/>
              </w:rPr>
              <w:t>Советни</w:t>
            </w:r>
            <w:r w:rsidR="0079542D">
              <w:rPr>
                <w:sz w:val="24"/>
              </w:rPr>
              <w:t>к</w:t>
            </w:r>
            <w:r>
              <w:rPr>
                <w:spacing w:val="-15"/>
                <w:sz w:val="24"/>
              </w:rPr>
              <w:t xml:space="preserve"> </w:t>
            </w:r>
            <w:r>
              <w:rPr>
                <w:sz w:val="24"/>
              </w:rPr>
              <w:t xml:space="preserve">по </w:t>
            </w:r>
            <w:r>
              <w:rPr>
                <w:spacing w:val="-2"/>
                <w:sz w:val="24"/>
              </w:rPr>
              <w:t>воспитанию Учителя-</w:t>
            </w:r>
          </w:p>
          <w:p w:rsidR="006C1371" w:rsidRDefault="00114C20">
            <w:pPr>
              <w:pStyle w:val="TableParagraph"/>
              <w:spacing w:line="264" w:lineRule="exact"/>
              <w:ind w:left="85" w:right="85"/>
              <w:jc w:val="center"/>
              <w:rPr>
                <w:sz w:val="24"/>
              </w:rPr>
            </w:pPr>
            <w:r>
              <w:rPr>
                <w:spacing w:val="-2"/>
                <w:sz w:val="24"/>
              </w:rPr>
              <w:t>предметники</w:t>
            </w:r>
          </w:p>
        </w:tc>
      </w:tr>
      <w:tr w:rsidR="006C1371">
        <w:trPr>
          <w:trHeight w:val="1655"/>
        </w:trPr>
        <w:tc>
          <w:tcPr>
            <w:tcW w:w="3701" w:type="dxa"/>
          </w:tcPr>
          <w:p w:rsidR="006C1371" w:rsidRDefault="00114C20">
            <w:pPr>
              <w:pStyle w:val="TableParagraph"/>
              <w:ind w:left="169" w:right="160"/>
              <w:jc w:val="center"/>
              <w:rPr>
                <w:i/>
                <w:sz w:val="24"/>
              </w:rPr>
            </w:pPr>
            <w:r>
              <w:rPr>
                <w:i/>
                <w:sz w:val="24"/>
                <w:u w:val="single"/>
              </w:rPr>
              <w:t>Поддержка</w:t>
            </w:r>
            <w:r>
              <w:rPr>
                <w:i/>
                <w:spacing w:val="-15"/>
                <w:sz w:val="24"/>
                <w:u w:val="single"/>
              </w:rPr>
              <w:t xml:space="preserve"> </w:t>
            </w:r>
            <w:r>
              <w:rPr>
                <w:i/>
                <w:sz w:val="24"/>
                <w:u w:val="single"/>
              </w:rPr>
              <w:t>и</w:t>
            </w:r>
            <w:r>
              <w:rPr>
                <w:i/>
                <w:spacing w:val="-15"/>
                <w:sz w:val="24"/>
                <w:u w:val="single"/>
              </w:rPr>
              <w:t xml:space="preserve"> </w:t>
            </w:r>
            <w:r>
              <w:rPr>
                <w:i/>
                <w:sz w:val="24"/>
                <w:u w:val="single"/>
              </w:rPr>
              <w:t>сопровождение</w:t>
            </w:r>
            <w:r>
              <w:rPr>
                <w:i/>
                <w:sz w:val="24"/>
              </w:rPr>
              <w:t xml:space="preserve"> </w:t>
            </w:r>
            <w:r>
              <w:rPr>
                <w:i/>
                <w:spacing w:val="-2"/>
                <w:sz w:val="24"/>
                <w:u w:val="single"/>
              </w:rPr>
              <w:t>исследовательской</w:t>
            </w:r>
            <w:r>
              <w:rPr>
                <w:i/>
                <w:spacing w:val="-2"/>
                <w:sz w:val="24"/>
              </w:rPr>
              <w:t xml:space="preserve"> </w:t>
            </w:r>
            <w:r>
              <w:rPr>
                <w:i/>
                <w:sz w:val="24"/>
                <w:u w:val="single"/>
              </w:rPr>
              <w:t>деятельности</w:t>
            </w:r>
            <w:r>
              <w:rPr>
                <w:i/>
                <w:spacing w:val="-15"/>
                <w:sz w:val="24"/>
                <w:u w:val="single"/>
              </w:rPr>
              <w:t xml:space="preserve"> </w:t>
            </w:r>
            <w:r>
              <w:rPr>
                <w:i/>
                <w:sz w:val="24"/>
                <w:u w:val="single"/>
              </w:rPr>
              <w:t>обучающихся</w:t>
            </w:r>
            <w:r>
              <w:rPr>
                <w:i/>
                <w:spacing w:val="-15"/>
                <w:sz w:val="24"/>
                <w:u w:val="single"/>
              </w:rPr>
              <w:t xml:space="preserve"> </w:t>
            </w:r>
            <w:r>
              <w:rPr>
                <w:i/>
                <w:sz w:val="24"/>
                <w:u w:val="single"/>
              </w:rPr>
              <w:t>в</w:t>
            </w:r>
            <w:r>
              <w:rPr>
                <w:i/>
                <w:sz w:val="24"/>
              </w:rPr>
              <w:t xml:space="preserve"> </w:t>
            </w:r>
            <w:r>
              <w:rPr>
                <w:i/>
                <w:sz w:val="24"/>
                <w:u w:val="single"/>
              </w:rPr>
              <w:t>рамках реализации ими</w:t>
            </w:r>
          </w:p>
          <w:p w:rsidR="006C1371" w:rsidRDefault="00114C20">
            <w:pPr>
              <w:pStyle w:val="TableParagraph"/>
              <w:spacing w:line="270" w:lineRule="atLeast"/>
              <w:ind w:left="357" w:right="348" w:firstLine="1"/>
              <w:jc w:val="center"/>
              <w:rPr>
                <w:i/>
                <w:sz w:val="24"/>
              </w:rPr>
            </w:pPr>
            <w:r>
              <w:rPr>
                <w:i/>
                <w:spacing w:val="-2"/>
                <w:sz w:val="24"/>
                <w:u w:val="single"/>
              </w:rPr>
              <w:t>индивидуальных</w:t>
            </w:r>
            <w:r>
              <w:rPr>
                <w:i/>
                <w:spacing w:val="-2"/>
                <w:sz w:val="24"/>
              </w:rPr>
              <w:t xml:space="preserve"> </w:t>
            </w:r>
            <w:r>
              <w:rPr>
                <w:i/>
                <w:sz w:val="24"/>
                <w:u w:val="single"/>
              </w:rPr>
              <w:t>исследовательских</w:t>
            </w:r>
            <w:r>
              <w:rPr>
                <w:i/>
                <w:spacing w:val="-15"/>
                <w:sz w:val="24"/>
                <w:u w:val="single"/>
              </w:rPr>
              <w:t xml:space="preserve"> </w:t>
            </w:r>
            <w:r>
              <w:rPr>
                <w:i/>
                <w:sz w:val="24"/>
                <w:u w:val="single"/>
              </w:rPr>
              <w:t>проектов</w:t>
            </w:r>
          </w:p>
        </w:tc>
        <w:tc>
          <w:tcPr>
            <w:tcW w:w="1631" w:type="dxa"/>
            <w:tcBorders>
              <w:right w:val="nil"/>
            </w:tcBorders>
          </w:tcPr>
          <w:p w:rsidR="006C1371" w:rsidRDefault="00114C20">
            <w:pPr>
              <w:pStyle w:val="TableParagraph"/>
              <w:spacing w:line="268" w:lineRule="exact"/>
              <w:ind w:left="115"/>
              <w:rPr>
                <w:sz w:val="24"/>
              </w:rPr>
            </w:pPr>
            <w:r>
              <w:rPr>
                <w:spacing w:val="-2"/>
                <w:sz w:val="24"/>
              </w:rPr>
              <w:t>Обучающиеся</w:t>
            </w:r>
          </w:p>
          <w:p w:rsidR="006C1371" w:rsidRDefault="00114C20">
            <w:pPr>
              <w:pStyle w:val="TableParagraph"/>
              <w:ind w:left="732"/>
              <w:rPr>
                <w:sz w:val="24"/>
              </w:rPr>
            </w:pPr>
            <w:r>
              <w:rPr>
                <w:spacing w:val="-2"/>
                <w:sz w:val="24"/>
              </w:rPr>
              <w:t>класса</w:t>
            </w:r>
          </w:p>
        </w:tc>
        <w:tc>
          <w:tcPr>
            <w:tcW w:w="496" w:type="dxa"/>
            <w:tcBorders>
              <w:left w:val="nil"/>
            </w:tcBorders>
          </w:tcPr>
          <w:p w:rsidR="006C1371" w:rsidRDefault="00114C20">
            <w:pPr>
              <w:pStyle w:val="TableParagraph"/>
              <w:spacing w:line="268" w:lineRule="exact"/>
              <w:ind w:right="38"/>
              <w:jc w:val="center"/>
              <w:rPr>
                <w:sz w:val="24"/>
              </w:rPr>
            </w:pPr>
            <w:r>
              <w:rPr>
                <w:sz w:val="24"/>
              </w:rPr>
              <w:t>5-</w:t>
            </w:r>
            <w:r>
              <w:rPr>
                <w:spacing w:val="-10"/>
                <w:sz w:val="24"/>
              </w:rPr>
              <w:t>9</w:t>
            </w:r>
          </w:p>
        </w:tc>
        <w:tc>
          <w:tcPr>
            <w:tcW w:w="1561" w:type="dxa"/>
          </w:tcPr>
          <w:p w:rsidR="006C1371" w:rsidRDefault="00114C20">
            <w:pPr>
              <w:pStyle w:val="TableParagraph"/>
              <w:ind w:left="122" w:right="117"/>
              <w:jc w:val="center"/>
              <w:rPr>
                <w:sz w:val="24"/>
              </w:rPr>
            </w:pPr>
            <w:r>
              <w:rPr>
                <w:sz w:val="24"/>
              </w:rPr>
              <w:t xml:space="preserve">В теч. </w:t>
            </w:r>
            <w:r>
              <w:rPr>
                <w:spacing w:val="-2"/>
                <w:sz w:val="24"/>
              </w:rPr>
              <w:t xml:space="preserve">учебного </w:t>
            </w:r>
            <w:r>
              <w:rPr>
                <w:spacing w:val="-4"/>
                <w:sz w:val="24"/>
              </w:rPr>
              <w:t>года</w:t>
            </w:r>
          </w:p>
        </w:tc>
        <w:tc>
          <w:tcPr>
            <w:tcW w:w="2411" w:type="dxa"/>
            <w:gridSpan w:val="2"/>
          </w:tcPr>
          <w:p w:rsidR="006C1371" w:rsidRDefault="00114C20">
            <w:pPr>
              <w:pStyle w:val="TableParagraph"/>
              <w:ind w:left="491" w:right="488" w:firstLine="3"/>
              <w:jc w:val="center"/>
              <w:rPr>
                <w:sz w:val="24"/>
              </w:rPr>
            </w:pPr>
            <w:r>
              <w:rPr>
                <w:spacing w:val="-2"/>
                <w:sz w:val="24"/>
              </w:rPr>
              <w:t>Классные руководители Учителя-</w:t>
            </w:r>
          </w:p>
          <w:p w:rsidR="006C1371" w:rsidRDefault="00114C20">
            <w:pPr>
              <w:pStyle w:val="TableParagraph"/>
              <w:ind w:left="85" w:right="85"/>
              <w:jc w:val="center"/>
              <w:rPr>
                <w:sz w:val="24"/>
              </w:rPr>
            </w:pPr>
            <w:r>
              <w:rPr>
                <w:spacing w:val="-2"/>
                <w:sz w:val="24"/>
              </w:rPr>
              <w:t>предметники</w:t>
            </w:r>
          </w:p>
        </w:tc>
      </w:tr>
      <w:tr w:rsidR="006C1371">
        <w:trPr>
          <w:trHeight w:val="2208"/>
        </w:trPr>
        <w:tc>
          <w:tcPr>
            <w:tcW w:w="3701" w:type="dxa"/>
          </w:tcPr>
          <w:p w:rsidR="006C1371" w:rsidRDefault="00114C20">
            <w:pPr>
              <w:pStyle w:val="TableParagraph"/>
              <w:ind w:left="146" w:right="135" w:hanging="2"/>
              <w:jc w:val="center"/>
              <w:rPr>
                <w:i/>
                <w:sz w:val="24"/>
              </w:rPr>
            </w:pPr>
            <w:r>
              <w:rPr>
                <w:i/>
                <w:sz w:val="24"/>
                <w:u w:val="single"/>
              </w:rPr>
              <w:t>Организация шефства</w:t>
            </w:r>
            <w:r>
              <w:rPr>
                <w:i/>
                <w:sz w:val="24"/>
              </w:rPr>
              <w:t xml:space="preserve"> </w:t>
            </w:r>
            <w:r>
              <w:rPr>
                <w:i/>
                <w:sz w:val="24"/>
                <w:u w:val="single"/>
              </w:rPr>
              <w:t>мотивированных и</w:t>
            </w:r>
            <w:r>
              <w:rPr>
                <w:i/>
                <w:sz w:val="24"/>
              </w:rPr>
              <w:t xml:space="preserve"> </w:t>
            </w:r>
            <w:r>
              <w:rPr>
                <w:i/>
                <w:sz w:val="24"/>
                <w:u w:val="single"/>
              </w:rPr>
              <w:t>эрудированных</w:t>
            </w:r>
            <w:r>
              <w:rPr>
                <w:i/>
                <w:spacing w:val="-15"/>
                <w:sz w:val="24"/>
                <w:u w:val="single"/>
              </w:rPr>
              <w:t xml:space="preserve"> </w:t>
            </w:r>
            <w:r>
              <w:rPr>
                <w:i/>
                <w:sz w:val="24"/>
                <w:u w:val="single"/>
              </w:rPr>
              <w:t>обучающихся</w:t>
            </w:r>
            <w:r>
              <w:rPr>
                <w:i/>
                <w:spacing w:val="-15"/>
                <w:sz w:val="24"/>
                <w:u w:val="single"/>
              </w:rPr>
              <w:t xml:space="preserve"> </w:t>
            </w:r>
            <w:r>
              <w:rPr>
                <w:i/>
                <w:sz w:val="24"/>
                <w:u w:val="single"/>
              </w:rPr>
              <w:t>над</w:t>
            </w:r>
            <w:r>
              <w:rPr>
                <w:i/>
                <w:sz w:val="24"/>
              </w:rPr>
              <w:t xml:space="preserve"> </w:t>
            </w:r>
            <w:r>
              <w:rPr>
                <w:i/>
                <w:sz w:val="24"/>
                <w:u w:val="single"/>
              </w:rPr>
              <w:t>их неуспевающими</w:t>
            </w:r>
            <w:r>
              <w:rPr>
                <w:i/>
                <w:sz w:val="24"/>
              </w:rPr>
              <w:t xml:space="preserve"> </w:t>
            </w:r>
            <w:r>
              <w:rPr>
                <w:i/>
                <w:sz w:val="24"/>
                <w:u w:val="single"/>
              </w:rPr>
              <w:t>одноклассниками, дающего</w:t>
            </w:r>
            <w:r>
              <w:rPr>
                <w:i/>
                <w:sz w:val="24"/>
              </w:rPr>
              <w:t xml:space="preserve"> </w:t>
            </w:r>
            <w:r>
              <w:rPr>
                <w:i/>
                <w:sz w:val="24"/>
                <w:u w:val="single"/>
              </w:rPr>
              <w:t>обучающимся социально</w:t>
            </w:r>
            <w:r>
              <w:rPr>
                <w:i/>
                <w:sz w:val="24"/>
              </w:rPr>
              <w:t xml:space="preserve"> </w:t>
            </w:r>
            <w:r>
              <w:rPr>
                <w:i/>
                <w:sz w:val="24"/>
                <w:u w:val="single"/>
              </w:rPr>
              <w:t>значимый</w:t>
            </w:r>
            <w:r>
              <w:rPr>
                <w:i/>
                <w:spacing w:val="-15"/>
                <w:sz w:val="24"/>
                <w:u w:val="single"/>
              </w:rPr>
              <w:t xml:space="preserve"> </w:t>
            </w:r>
            <w:r>
              <w:rPr>
                <w:i/>
                <w:sz w:val="24"/>
                <w:u w:val="single"/>
              </w:rPr>
              <w:t>опыт</w:t>
            </w:r>
            <w:r>
              <w:rPr>
                <w:i/>
                <w:spacing w:val="-15"/>
                <w:sz w:val="24"/>
                <w:u w:val="single"/>
              </w:rPr>
              <w:t xml:space="preserve"> </w:t>
            </w:r>
            <w:r>
              <w:rPr>
                <w:i/>
                <w:sz w:val="24"/>
                <w:u w:val="single"/>
              </w:rPr>
              <w:t>сотрудничества</w:t>
            </w:r>
          </w:p>
          <w:p w:rsidR="006C1371" w:rsidRDefault="00114C20">
            <w:pPr>
              <w:pStyle w:val="TableParagraph"/>
              <w:spacing w:line="264" w:lineRule="exact"/>
              <w:ind w:left="94" w:right="87"/>
              <w:jc w:val="center"/>
              <w:rPr>
                <w:i/>
                <w:sz w:val="24"/>
              </w:rPr>
            </w:pPr>
            <w:r>
              <w:rPr>
                <w:i/>
                <w:sz w:val="24"/>
                <w:u w:val="single"/>
              </w:rPr>
              <w:t>и</w:t>
            </w:r>
            <w:r>
              <w:rPr>
                <w:i/>
                <w:spacing w:val="-2"/>
                <w:sz w:val="24"/>
                <w:u w:val="single"/>
              </w:rPr>
              <w:t xml:space="preserve"> </w:t>
            </w:r>
            <w:r>
              <w:rPr>
                <w:i/>
                <w:sz w:val="24"/>
                <w:u w:val="single"/>
              </w:rPr>
              <w:t>взаимной</w:t>
            </w:r>
            <w:r>
              <w:rPr>
                <w:i/>
                <w:spacing w:val="-2"/>
                <w:sz w:val="24"/>
                <w:u w:val="single"/>
              </w:rPr>
              <w:t xml:space="preserve"> помощи</w:t>
            </w:r>
          </w:p>
        </w:tc>
        <w:tc>
          <w:tcPr>
            <w:tcW w:w="1631" w:type="dxa"/>
            <w:tcBorders>
              <w:right w:val="nil"/>
            </w:tcBorders>
          </w:tcPr>
          <w:p w:rsidR="006C1371" w:rsidRDefault="00114C20">
            <w:pPr>
              <w:pStyle w:val="TableParagraph"/>
              <w:spacing w:line="267" w:lineRule="exact"/>
              <w:ind w:left="115"/>
              <w:rPr>
                <w:sz w:val="24"/>
              </w:rPr>
            </w:pPr>
            <w:r>
              <w:rPr>
                <w:spacing w:val="-2"/>
                <w:sz w:val="24"/>
              </w:rPr>
              <w:t>Обучающиеся</w:t>
            </w:r>
          </w:p>
          <w:p w:rsidR="006C1371" w:rsidRDefault="00114C20">
            <w:pPr>
              <w:pStyle w:val="TableParagraph"/>
              <w:ind w:left="732"/>
              <w:rPr>
                <w:sz w:val="24"/>
              </w:rPr>
            </w:pPr>
            <w:r>
              <w:rPr>
                <w:spacing w:val="-2"/>
                <w:sz w:val="24"/>
              </w:rPr>
              <w:t>класса</w:t>
            </w:r>
          </w:p>
        </w:tc>
        <w:tc>
          <w:tcPr>
            <w:tcW w:w="496" w:type="dxa"/>
            <w:tcBorders>
              <w:left w:val="nil"/>
            </w:tcBorders>
          </w:tcPr>
          <w:p w:rsidR="006C1371" w:rsidRDefault="00114C20">
            <w:pPr>
              <w:pStyle w:val="TableParagraph"/>
              <w:spacing w:line="267" w:lineRule="exact"/>
              <w:ind w:right="38"/>
              <w:jc w:val="center"/>
              <w:rPr>
                <w:sz w:val="24"/>
              </w:rPr>
            </w:pPr>
            <w:r>
              <w:rPr>
                <w:sz w:val="24"/>
              </w:rPr>
              <w:t>5-</w:t>
            </w:r>
            <w:r>
              <w:rPr>
                <w:spacing w:val="-10"/>
                <w:sz w:val="24"/>
              </w:rPr>
              <w:t>9</w:t>
            </w:r>
          </w:p>
        </w:tc>
        <w:tc>
          <w:tcPr>
            <w:tcW w:w="1561" w:type="dxa"/>
          </w:tcPr>
          <w:p w:rsidR="006C1371" w:rsidRDefault="00114C20">
            <w:pPr>
              <w:pStyle w:val="TableParagraph"/>
              <w:ind w:left="122" w:right="117"/>
              <w:jc w:val="center"/>
              <w:rPr>
                <w:sz w:val="24"/>
              </w:rPr>
            </w:pPr>
            <w:r>
              <w:rPr>
                <w:sz w:val="24"/>
              </w:rPr>
              <w:t xml:space="preserve">В теч. </w:t>
            </w:r>
            <w:r>
              <w:rPr>
                <w:spacing w:val="-2"/>
                <w:sz w:val="24"/>
              </w:rPr>
              <w:t xml:space="preserve">учебного </w:t>
            </w:r>
            <w:r>
              <w:rPr>
                <w:spacing w:val="-4"/>
                <w:sz w:val="24"/>
              </w:rPr>
              <w:t>года</w:t>
            </w:r>
          </w:p>
        </w:tc>
        <w:tc>
          <w:tcPr>
            <w:tcW w:w="2411" w:type="dxa"/>
            <w:gridSpan w:val="2"/>
          </w:tcPr>
          <w:p w:rsidR="006C1371" w:rsidRDefault="00114C20">
            <w:pPr>
              <w:pStyle w:val="TableParagraph"/>
              <w:ind w:left="491" w:firstLine="213"/>
              <w:rPr>
                <w:sz w:val="24"/>
              </w:rPr>
            </w:pPr>
            <w:r>
              <w:rPr>
                <w:spacing w:val="-2"/>
                <w:sz w:val="24"/>
              </w:rPr>
              <w:t>Классные руководители</w:t>
            </w:r>
          </w:p>
        </w:tc>
      </w:tr>
      <w:tr w:rsidR="006C1371">
        <w:trPr>
          <w:trHeight w:val="316"/>
        </w:trPr>
        <w:tc>
          <w:tcPr>
            <w:tcW w:w="9800" w:type="dxa"/>
            <w:gridSpan w:val="6"/>
          </w:tcPr>
          <w:p w:rsidR="006C1371" w:rsidRDefault="00114C20">
            <w:pPr>
              <w:pStyle w:val="TableParagraph"/>
              <w:spacing w:line="275" w:lineRule="exact"/>
              <w:ind w:left="6"/>
              <w:jc w:val="center"/>
              <w:rPr>
                <w:b/>
                <w:sz w:val="24"/>
              </w:rPr>
            </w:pPr>
            <w:r>
              <w:rPr>
                <w:b/>
                <w:sz w:val="24"/>
              </w:rPr>
              <w:t>Модуль</w:t>
            </w:r>
            <w:r>
              <w:rPr>
                <w:b/>
                <w:spacing w:val="-3"/>
                <w:sz w:val="24"/>
              </w:rPr>
              <w:t xml:space="preserve"> </w:t>
            </w:r>
            <w:r>
              <w:rPr>
                <w:b/>
                <w:sz w:val="24"/>
              </w:rPr>
              <w:t>«Классное</w:t>
            </w:r>
            <w:r>
              <w:rPr>
                <w:b/>
                <w:spacing w:val="-3"/>
                <w:sz w:val="24"/>
              </w:rPr>
              <w:t xml:space="preserve"> </w:t>
            </w:r>
            <w:r>
              <w:rPr>
                <w:b/>
                <w:spacing w:val="-2"/>
                <w:sz w:val="24"/>
              </w:rPr>
              <w:t>руководство»</w:t>
            </w:r>
          </w:p>
        </w:tc>
      </w:tr>
      <w:tr w:rsidR="006C1371">
        <w:trPr>
          <w:trHeight w:val="635"/>
        </w:trPr>
        <w:tc>
          <w:tcPr>
            <w:tcW w:w="3701" w:type="dxa"/>
          </w:tcPr>
          <w:p w:rsidR="006C1371" w:rsidRDefault="00114C20">
            <w:pPr>
              <w:pStyle w:val="TableParagraph"/>
              <w:spacing w:before="1"/>
              <w:ind w:left="587"/>
              <w:rPr>
                <w:b/>
                <w:sz w:val="24"/>
              </w:rPr>
            </w:pPr>
            <w:r>
              <w:rPr>
                <w:b/>
                <w:sz w:val="24"/>
              </w:rPr>
              <w:t xml:space="preserve">Дела, </w:t>
            </w:r>
            <w:r>
              <w:rPr>
                <w:b/>
                <w:spacing w:val="-2"/>
                <w:sz w:val="24"/>
              </w:rPr>
              <w:t>образовательные</w:t>
            </w:r>
          </w:p>
          <w:p w:rsidR="006C1371" w:rsidRDefault="00114C20">
            <w:pPr>
              <w:pStyle w:val="TableParagraph"/>
              <w:spacing w:before="41"/>
              <w:ind w:left="604"/>
              <w:rPr>
                <w:b/>
                <w:sz w:val="24"/>
              </w:rPr>
            </w:pPr>
            <w:r>
              <w:rPr>
                <w:b/>
                <w:sz w:val="24"/>
              </w:rPr>
              <w:t>события,</w:t>
            </w:r>
            <w:r>
              <w:rPr>
                <w:b/>
                <w:spacing w:val="-3"/>
                <w:sz w:val="24"/>
              </w:rPr>
              <w:t xml:space="preserve"> </w:t>
            </w:r>
            <w:r>
              <w:rPr>
                <w:b/>
                <w:spacing w:val="-2"/>
                <w:sz w:val="24"/>
              </w:rPr>
              <w:t>мероприятия</w:t>
            </w:r>
          </w:p>
        </w:tc>
        <w:tc>
          <w:tcPr>
            <w:tcW w:w="2127" w:type="dxa"/>
            <w:gridSpan w:val="2"/>
          </w:tcPr>
          <w:p w:rsidR="006C1371" w:rsidRDefault="00114C20">
            <w:pPr>
              <w:pStyle w:val="TableParagraph"/>
              <w:spacing w:before="1"/>
              <w:ind w:left="458"/>
              <w:rPr>
                <w:b/>
                <w:sz w:val="24"/>
              </w:rPr>
            </w:pPr>
            <w:r>
              <w:rPr>
                <w:b/>
                <w:spacing w:val="-2"/>
                <w:sz w:val="24"/>
              </w:rPr>
              <w:t>Участники</w:t>
            </w:r>
          </w:p>
        </w:tc>
        <w:tc>
          <w:tcPr>
            <w:tcW w:w="1703" w:type="dxa"/>
            <w:gridSpan w:val="2"/>
          </w:tcPr>
          <w:p w:rsidR="006C1371" w:rsidRDefault="00114C20">
            <w:pPr>
              <w:pStyle w:val="TableParagraph"/>
              <w:spacing w:before="1"/>
              <w:ind w:left="10" w:right="7"/>
              <w:jc w:val="center"/>
              <w:rPr>
                <w:b/>
                <w:sz w:val="24"/>
              </w:rPr>
            </w:pPr>
            <w:r>
              <w:rPr>
                <w:b/>
                <w:spacing w:val="-4"/>
                <w:sz w:val="24"/>
              </w:rPr>
              <w:t>Даты</w:t>
            </w:r>
          </w:p>
          <w:p w:rsidR="006C1371" w:rsidRDefault="00114C20">
            <w:pPr>
              <w:pStyle w:val="TableParagraph"/>
              <w:spacing w:before="41"/>
              <w:ind w:left="10" w:right="8"/>
              <w:jc w:val="center"/>
              <w:rPr>
                <w:b/>
                <w:sz w:val="24"/>
              </w:rPr>
            </w:pPr>
            <w:r>
              <w:rPr>
                <w:b/>
                <w:spacing w:val="-2"/>
                <w:sz w:val="24"/>
              </w:rPr>
              <w:t>проведения</w:t>
            </w:r>
          </w:p>
        </w:tc>
        <w:tc>
          <w:tcPr>
            <w:tcW w:w="2269" w:type="dxa"/>
          </w:tcPr>
          <w:p w:rsidR="006C1371" w:rsidRDefault="00114C20">
            <w:pPr>
              <w:pStyle w:val="TableParagraph"/>
              <w:spacing w:before="1"/>
              <w:ind w:left="2"/>
              <w:jc w:val="center"/>
              <w:rPr>
                <w:b/>
                <w:sz w:val="24"/>
              </w:rPr>
            </w:pPr>
            <w:r>
              <w:rPr>
                <w:b/>
                <w:spacing w:val="-2"/>
                <w:sz w:val="24"/>
              </w:rPr>
              <w:t>Ответственные</w:t>
            </w:r>
          </w:p>
        </w:tc>
      </w:tr>
      <w:tr w:rsidR="006C1371">
        <w:trPr>
          <w:trHeight w:val="635"/>
        </w:trPr>
        <w:tc>
          <w:tcPr>
            <w:tcW w:w="3701" w:type="dxa"/>
          </w:tcPr>
          <w:p w:rsidR="006C1371" w:rsidRDefault="00114C20">
            <w:pPr>
              <w:pStyle w:val="TableParagraph"/>
              <w:spacing w:line="270" w:lineRule="exact"/>
              <w:ind w:left="115"/>
              <w:rPr>
                <w:sz w:val="24"/>
              </w:rPr>
            </w:pPr>
            <w:r>
              <w:rPr>
                <w:sz w:val="24"/>
              </w:rPr>
              <w:t>Разработка</w:t>
            </w:r>
            <w:r>
              <w:rPr>
                <w:spacing w:val="-3"/>
                <w:sz w:val="24"/>
              </w:rPr>
              <w:t xml:space="preserve"> </w:t>
            </w:r>
            <w:r>
              <w:rPr>
                <w:sz w:val="24"/>
              </w:rPr>
              <w:t>плана</w:t>
            </w:r>
            <w:r>
              <w:rPr>
                <w:spacing w:val="-2"/>
                <w:sz w:val="24"/>
              </w:rPr>
              <w:t xml:space="preserve"> воспитательной</w:t>
            </w:r>
          </w:p>
          <w:p w:rsidR="006C1371" w:rsidRDefault="00114C20">
            <w:pPr>
              <w:pStyle w:val="TableParagraph"/>
              <w:spacing w:before="43"/>
              <w:ind w:left="134"/>
              <w:rPr>
                <w:sz w:val="24"/>
              </w:rPr>
            </w:pPr>
            <w:r>
              <w:rPr>
                <w:sz w:val="24"/>
              </w:rPr>
              <w:t>работы</w:t>
            </w:r>
            <w:r>
              <w:rPr>
                <w:spacing w:val="-2"/>
                <w:sz w:val="24"/>
              </w:rPr>
              <w:t xml:space="preserve"> </w:t>
            </w:r>
            <w:r>
              <w:rPr>
                <w:sz w:val="24"/>
              </w:rPr>
              <w:t>с</w:t>
            </w:r>
            <w:r>
              <w:rPr>
                <w:spacing w:val="-3"/>
                <w:sz w:val="24"/>
              </w:rPr>
              <w:t xml:space="preserve"> </w:t>
            </w:r>
            <w:r>
              <w:rPr>
                <w:sz w:val="24"/>
              </w:rPr>
              <w:t>классом</w:t>
            </w:r>
            <w:r>
              <w:rPr>
                <w:spacing w:val="-2"/>
                <w:sz w:val="24"/>
              </w:rPr>
              <w:t xml:space="preserve"> </w:t>
            </w:r>
            <w:r>
              <w:rPr>
                <w:sz w:val="24"/>
              </w:rPr>
              <w:t>на учебный</w:t>
            </w:r>
            <w:r>
              <w:rPr>
                <w:spacing w:val="-1"/>
                <w:sz w:val="24"/>
              </w:rPr>
              <w:t xml:space="preserve"> </w:t>
            </w:r>
            <w:r>
              <w:rPr>
                <w:spacing w:val="-5"/>
                <w:sz w:val="24"/>
              </w:rPr>
              <w:t>год</w:t>
            </w:r>
          </w:p>
        </w:tc>
        <w:tc>
          <w:tcPr>
            <w:tcW w:w="1631" w:type="dxa"/>
            <w:tcBorders>
              <w:right w:val="nil"/>
            </w:tcBorders>
          </w:tcPr>
          <w:p w:rsidR="006C1371" w:rsidRDefault="00114C20">
            <w:pPr>
              <w:pStyle w:val="TableParagraph"/>
              <w:spacing w:line="268" w:lineRule="exact"/>
              <w:ind w:left="115"/>
              <w:rPr>
                <w:sz w:val="24"/>
              </w:rPr>
            </w:pPr>
            <w:r>
              <w:rPr>
                <w:spacing w:val="-2"/>
                <w:sz w:val="24"/>
              </w:rPr>
              <w:t>Обучающиеся</w:t>
            </w:r>
          </w:p>
          <w:p w:rsidR="006C1371" w:rsidRDefault="00114C20">
            <w:pPr>
              <w:pStyle w:val="TableParagraph"/>
              <w:ind w:left="732"/>
              <w:rPr>
                <w:sz w:val="24"/>
              </w:rPr>
            </w:pPr>
            <w:r>
              <w:rPr>
                <w:spacing w:val="-2"/>
                <w:sz w:val="24"/>
              </w:rPr>
              <w:t>класса</w:t>
            </w:r>
          </w:p>
        </w:tc>
        <w:tc>
          <w:tcPr>
            <w:tcW w:w="496" w:type="dxa"/>
            <w:tcBorders>
              <w:left w:val="nil"/>
            </w:tcBorders>
          </w:tcPr>
          <w:p w:rsidR="006C1371" w:rsidRDefault="00114C20">
            <w:pPr>
              <w:pStyle w:val="TableParagraph"/>
              <w:spacing w:line="268" w:lineRule="exact"/>
              <w:ind w:right="38"/>
              <w:jc w:val="center"/>
              <w:rPr>
                <w:sz w:val="24"/>
              </w:rPr>
            </w:pPr>
            <w:r>
              <w:rPr>
                <w:sz w:val="24"/>
              </w:rPr>
              <w:t>5-</w:t>
            </w:r>
            <w:r>
              <w:rPr>
                <w:spacing w:val="-10"/>
                <w:sz w:val="24"/>
              </w:rPr>
              <w:t>9</w:t>
            </w:r>
          </w:p>
        </w:tc>
        <w:tc>
          <w:tcPr>
            <w:tcW w:w="1703" w:type="dxa"/>
            <w:gridSpan w:val="2"/>
          </w:tcPr>
          <w:p w:rsidR="006C1371" w:rsidRDefault="00114C20">
            <w:pPr>
              <w:pStyle w:val="TableParagraph"/>
              <w:spacing w:line="270" w:lineRule="exact"/>
              <w:ind w:left="364"/>
              <w:rPr>
                <w:sz w:val="24"/>
              </w:rPr>
            </w:pPr>
            <w:r>
              <w:rPr>
                <w:spacing w:val="-2"/>
                <w:sz w:val="24"/>
              </w:rPr>
              <w:t>Сентябрь</w:t>
            </w:r>
          </w:p>
        </w:tc>
        <w:tc>
          <w:tcPr>
            <w:tcW w:w="2269" w:type="dxa"/>
          </w:tcPr>
          <w:p w:rsidR="006C1371" w:rsidRDefault="00114C20">
            <w:pPr>
              <w:pStyle w:val="TableParagraph"/>
              <w:spacing w:line="270" w:lineRule="exact"/>
              <w:ind w:left="2" w:right="1"/>
              <w:jc w:val="center"/>
              <w:rPr>
                <w:sz w:val="24"/>
              </w:rPr>
            </w:pPr>
            <w:r>
              <w:rPr>
                <w:spacing w:val="-2"/>
                <w:sz w:val="24"/>
              </w:rPr>
              <w:t>Классные</w:t>
            </w:r>
          </w:p>
          <w:p w:rsidR="006C1371" w:rsidRDefault="00114C20">
            <w:pPr>
              <w:pStyle w:val="TableParagraph"/>
              <w:spacing w:before="43"/>
              <w:ind w:left="2" w:right="2"/>
              <w:jc w:val="center"/>
              <w:rPr>
                <w:sz w:val="24"/>
              </w:rPr>
            </w:pPr>
            <w:r>
              <w:rPr>
                <w:spacing w:val="-2"/>
                <w:sz w:val="24"/>
              </w:rPr>
              <w:t>руководители</w:t>
            </w:r>
          </w:p>
        </w:tc>
      </w:tr>
      <w:tr w:rsidR="006C1371">
        <w:trPr>
          <w:trHeight w:val="1586"/>
        </w:trPr>
        <w:tc>
          <w:tcPr>
            <w:tcW w:w="3701" w:type="dxa"/>
          </w:tcPr>
          <w:p w:rsidR="006C1371" w:rsidRDefault="00114C20">
            <w:pPr>
              <w:pStyle w:val="TableParagraph"/>
              <w:spacing w:line="276" w:lineRule="auto"/>
              <w:ind w:left="96" w:right="86"/>
              <w:jc w:val="center"/>
              <w:rPr>
                <w:sz w:val="24"/>
              </w:rPr>
            </w:pPr>
            <w:r>
              <w:rPr>
                <w:sz w:val="24"/>
              </w:rPr>
              <w:t>Изучение</w:t>
            </w:r>
            <w:r>
              <w:rPr>
                <w:spacing w:val="-15"/>
                <w:sz w:val="24"/>
              </w:rPr>
              <w:t xml:space="preserve"> </w:t>
            </w:r>
            <w:r>
              <w:rPr>
                <w:sz w:val="24"/>
              </w:rPr>
              <w:t>особенностей личностного развития</w:t>
            </w:r>
          </w:p>
          <w:p w:rsidR="006C1371" w:rsidRDefault="00114C20">
            <w:pPr>
              <w:pStyle w:val="TableParagraph"/>
              <w:spacing w:line="275" w:lineRule="exact"/>
              <w:ind w:left="94" w:right="88"/>
              <w:jc w:val="center"/>
              <w:rPr>
                <w:sz w:val="24"/>
              </w:rPr>
            </w:pPr>
            <w:r>
              <w:rPr>
                <w:sz w:val="24"/>
              </w:rPr>
              <w:t>обучающихся</w:t>
            </w:r>
            <w:r>
              <w:rPr>
                <w:spacing w:val="-4"/>
                <w:sz w:val="24"/>
              </w:rPr>
              <w:t xml:space="preserve"> </w:t>
            </w:r>
            <w:r>
              <w:rPr>
                <w:sz w:val="24"/>
              </w:rPr>
              <w:t>класса</w:t>
            </w:r>
            <w:r>
              <w:rPr>
                <w:spacing w:val="-3"/>
                <w:sz w:val="24"/>
              </w:rPr>
              <w:t xml:space="preserve"> </w:t>
            </w:r>
            <w:r>
              <w:rPr>
                <w:spacing w:val="-4"/>
                <w:sz w:val="24"/>
              </w:rPr>
              <w:t>через</w:t>
            </w:r>
          </w:p>
          <w:p w:rsidR="006C1371" w:rsidRDefault="00114C20">
            <w:pPr>
              <w:pStyle w:val="TableParagraph"/>
              <w:spacing w:before="4" w:line="310" w:lineRule="atLeast"/>
              <w:ind w:left="94" w:right="86"/>
              <w:jc w:val="center"/>
              <w:rPr>
                <w:sz w:val="24"/>
              </w:rPr>
            </w:pPr>
            <w:r>
              <w:rPr>
                <w:sz w:val="24"/>
              </w:rPr>
              <w:t>наблюдение</w:t>
            </w:r>
            <w:r>
              <w:rPr>
                <w:spacing w:val="-15"/>
                <w:sz w:val="24"/>
              </w:rPr>
              <w:t xml:space="preserve"> </w:t>
            </w:r>
            <w:r>
              <w:rPr>
                <w:sz w:val="24"/>
              </w:rPr>
              <w:t>за</w:t>
            </w:r>
            <w:r>
              <w:rPr>
                <w:spacing w:val="-15"/>
                <w:sz w:val="24"/>
              </w:rPr>
              <w:t xml:space="preserve"> </w:t>
            </w:r>
            <w:r>
              <w:rPr>
                <w:sz w:val="24"/>
              </w:rPr>
              <w:t xml:space="preserve">поведением </w:t>
            </w:r>
            <w:r>
              <w:rPr>
                <w:spacing w:val="-2"/>
                <w:sz w:val="24"/>
              </w:rPr>
              <w:t>обучающихся</w:t>
            </w:r>
          </w:p>
        </w:tc>
        <w:tc>
          <w:tcPr>
            <w:tcW w:w="1631" w:type="dxa"/>
            <w:tcBorders>
              <w:right w:val="nil"/>
            </w:tcBorders>
          </w:tcPr>
          <w:p w:rsidR="006C1371" w:rsidRDefault="00114C20">
            <w:pPr>
              <w:pStyle w:val="TableParagraph"/>
              <w:spacing w:line="268" w:lineRule="exact"/>
              <w:ind w:left="115"/>
              <w:rPr>
                <w:sz w:val="24"/>
              </w:rPr>
            </w:pPr>
            <w:r>
              <w:rPr>
                <w:spacing w:val="-2"/>
                <w:sz w:val="24"/>
              </w:rPr>
              <w:t>Обучающиеся</w:t>
            </w:r>
          </w:p>
          <w:p w:rsidR="006C1371" w:rsidRDefault="00114C20">
            <w:pPr>
              <w:pStyle w:val="TableParagraph"/>
              <w:ind w:left="732"/>
              <w:rPr>
                <w:sz w:val="24"/>
              </w:rPr>
            </w:pPr>
            <w:r>
              <w:rPr>
                <w:spacing w:val="-2"/>
                <w:sz w:val="24"/>
              </w:rPr>
              <w:t>класса</w:t>
            </w:r>
          </w:p>
        </w:tc>
        <w:tc>
          <w:tcPr>
            <w:tcW w:w="496" w:type="dxa"/>
            <w:tcBorders>
              <w:left w:val="nil"/>
            </w:tcBorders>
          </w:tcPr>
          <w:p w:rsidR="006C1371" w:rsidRDefault="00114C20">
            <w:pPr>
              <w:pStyle w:val="TableParagraph"/>
              <w:spacing w:line="268" w:lineRule="exact"/>
              <w:ind w:right="38"/>
              <w:jc w:val="center"/>
              <w:rPr>
                <w:sz w:val="24"/>
              </w:rPr>
            </w:pPr>
            <w:r>
              <w:rPr>
                <w:sz w:val="24"/>
              </w:rPr>
              <w:t>5-</w:t>
            </w:r>
            <w:r>
              <w:rPr>
                <w:spacing w:val="-10"/>
                <w:sz w:val="24"/>
              </w:rPr>
              <w:t>9</w:t>
            </w:r>
          </w:p>
        </w:tc>
        <w:tc>
          <w:tcPr>
            <w:tcW w:w="1703" w:type="dxa"/>
            <w:gridSpan w:val="2"/>
          </w:tcPr>
          <w:p w:rsidR="006C1371" w:rsidRDefault="00114C20">
            <w:pPr>
              <w:pStyle w:val="TableParagraph"/>
              <w:spacing w:line="276" w:lineRule="auto"/>
              <w:ind w:left="127" w:right="117" w:firstLine="415"/>
              <w:rPr>
                <w:sz w:val="24"/>
              </w:rPr>
            </w:pPr>
            <w:r>
              <w:rPr>
                <w:sz w:val="24"/>
              </w:rPr>
              <w:t>В теч. учебного</w:t>
            </w:r>
            <w:r>
              <w:rPr>
                <w:spacing w:val="-15"/>
                <w:sz w:val="24"/>
              </w:rPr>
              <w:t xml:space="preserve"> </w:t>
            </w:r>
            <w:r>
              <w:rPr>
                <w:sz w:val="24"/>
              </w:rPr>
              <w:t>года</w:t>
            </w:r>
          </w:p>
        </w:tc>
        <w:tc>
          <w:tcPr>
            <w:tcW w:w="2269" w:type="dxa"/>
          </w:tcPr>
          <w:p w:rsidR="006C1371" w:rsidRDefault="00114C20">
            <w:pPr>
              <w:pStyle w:val="TableParagraph"/>
              <w:ind w:left="419" w:right="212" w:firstLine="213"/>
              <w:rPr>
                <w:sz w:val="24"/>
              </w:rPr>
            </w:pPr>
            <w:r>
              <w:rPr>
                <w:spacing w:val="-2"/>
                <w:sz w:val="24"/>
              </w:rPr>
              <w:t>Классные руководители</w:t>
            </w:r>
          </w:p>
        </w:tc>
      </w:tr>
      <w:tr w:rsidR="006C1371">
        <w:trPr>
          <w:trHeight w:val="635"/>
        </w:trPr>
        <w:tc>
          <w:tcPr>
            <w:tcW w:w="3701" w:type="dxa"/>
          </w:tcPr>
          <w:p w:rsidR="006C1371" w:rsidRDefault="00114C20">
            <w:pPr>
              <w:pStyle w:val="TableParagraph"/>
              <w:spacing w:line="270" w:lineRule="exact"/>
              <w:ind w:left="94" w:right="87"/>
              <w:jc w:val="center"/>
              <w:rPr>
                <w:i/>
                <w:sz w:val="24"/>
              </w:rPr>
            </w:pPr>
            <w:r>
              <w:rPr>
                <w:i/>
                <w:sz w:val="24"/>
                <w:u w:val="single"/>
              </w:rPr>
              <w:t>Индивидуальная</w:t>
            </w:r>
            <w:r>
              <w:rPr>
                <w:i/>
                <w:spacing w:val="-4"/>
                <w:sz w:val="24"/>
                <w:u w:val="single"/>
              </w:rPr>
              <w:t xml:space="preserve"> </w:t>
            </w:r>
            <w:r>
              <w:rPr>
                <w:i/>
                <w:sz w:val="24"/>
                <w:u w:val="single"/>
              </w:rPr>
              <w:t>работа</w:t>
            </w:r>
            <w:r>
              <w:rPr>
                <w:i/>
                <w:spacing w:val="-1"/>
                <w:sz w:val="24"/>
                <w:u w:val="single"/>
              </w:rPr>
              <w:t xml:space="preserve"> </w:t>
            </w:r>
            <w:r>
              <w:rPr>
                <w:i/>
                <w:spacing w:val="-10"/>
                <w:sz w:val="24"/>
                <w:u w:val="single"/>
              </w:rPr>
              <w:t>с</w:t>
            </w:r>
          </w:p>
          <w:p w:rsidR="006C1371" w:rsidRDefault="00114C20">
            <w:pPr>
              <w:pStyle w:val="TableParagraph"/>
              <w:spacing w:before="43"/>
              <w:ind w:left="94" w:right="90"/>
              <w:jc w:val="center"/>
              <w:rPr>
                <w:i/>
                <w:sz w:val="24"/>
              </w:rPr>
            </w:pPr>
            <w:r>
              <w:rPr>
                <w:i/>
                <w:sz w:val="24"/>
                <w:u w:val="single"/>
              </w:rPr>
              <w:t>обучающимися</w:t>
            </w:r>
            <w:r>
              <w:rPr>
                <w:i/>
                <w:spacing w:val="-6"/>
                <w:sz w:val="24"/>
                <w:u w:val="single"/>
              </w:rPr>
              <w:t xml:space="preserve"> </w:t>
            </w:r>
            <w:r>
              <w:rPr>
                <w:i/>
                <w:spacing w:val="-2"/>
                <w:sz w:val="24"/>
                <w:u w:val="single"/>
              </w:rPr>
              <w:t>класса</w:t>
            </w:r>
          </w:p>
        </w:tc>
        <w:tc>
          <w:tcPr>
            <w:tcW w:w="1631" w:type="dxa"/>
            <w:tcBorders>
              <w:right w:val="nil"/>
            </w:tcBorders>
          </w:tcPr>
          <w:p w:rsidR="006C1371" w:rsidRDefault="00114C20">
            <w:pPr>
              <w:pStyle w:val="TableParagraph"/>
              <w:spacing w:line="268" w:lineRule="exact"/>
              <w:ind w:left="115"/>
              <w:rPr>
                <w:sz w:val="24"/>
              </w:rPr>
            </w:pPr>
            <w:r>
              <w:rPr>
                <w:spacing w:val="-2"/>
                <w:sz w:val="24"/>
              </w:rPr>
              <w:t>Обучающиеся</w:t>
            </w:r>
          </w:p>
          <w:p w:rsidR="006C1371" w:rsidRDefault="00114C20">
            <w:pPr>
              <w:pStyle w:val="TableParagraph"/>
              <w:ind w:left="732"/>
              <w:rPr>
                <w:sz w:val="24"/>
              </w:rPr>
            </w:pPr>
            <w:r>
              <w:rPr>
                <w:spacing w:val="-2"/>
                <w:sz w:val="24"/>
              </w:rPr>
              <w:t>класса</w:t>
            </w:r>
          </w:p>
        </w:tc>
        <w:tc>
          <w:tcPr>
            <w:tcW w:w="496" w:type="dxa"/>
            <w:tcBorders>
              <w:left w:val="nil"/>
            </w:tcBorders>
          </w:tcPr>
          <w:p w:rsidR="006C1371" w:rsidRDefault="00114C20">
            <w:pPr>
              <w:pStyle w:val="TableParagraph"/>
              <w:spacing w:line="268" w:lineRule="exact"/>
              <w:ind w:right="38"/>
              <w:jc w:val="center"/>
              <w:rPr>
                <w:sz w:val="24"/>
              </w:rPr>
            </w:pPr>
            <w:r>
              <w:rPr>
                <w:sz w:val="24"/>
              </w:rPr>
              <w:t>5-</w:t>
            </w:r>
            <w:r>
              <w:rPr>
                <w:spacing w:val="-10"/>
                <w:sz w:val="24"/>
              </w:rPr>
              <w:t>9</w:t>
            </w:r>
          </w:p>
        </w:tc>
        <w:tc>
          <w:tcPr>
            <w:tcW w:w="1703" w:type="dxa"/>
            <w:gridSpan w:val="2"/>
          </w:tcPr>
          <w:p w:rsidR="006C1371" w:rsidRDefault="00114C20">
            <w:pPr>
              <w:pStyle w:val="TableParagraph"/>
              <w:spacing w:line="270" w:lineRule="exact"/>
              <w:ind w:left="10" w:right="9"/>
              <w:jc w:val="center"/>
              <w:rPr>
                <w:sz w:val="24"/>
              </w:rPr>
            </w:pPr>
            <w:r>
              <w:rPr>
                <w:sz w:val="24"/>
              </w:rPr>
              <w:t>В</w:t>
            </w:r>
            <w:r>
              <w:rPr>
                <w:spacing w:val="-2"/>
                <w:sz w:val="24"/>
              </w:rPr>
              <w:t xml:space="preserve"> </w:t>
            </w:r>
            <w:r>
              <w:rPr>
                <w:spacing w:val="-4"/>
                <w:sz w:val="24"/>
              </w:rPr>
              <w:t>теч.</w:t>
            </w:r>
          </w:p>
          <w:p w:rsidR="006C1371" w:rsidRDefault="00114C20">
            <w:pPr>
              <w:pStyle w:val="TableParagraph"/>
              <w:spacing w:before="43"/>
              <w:ind w:left="10" w:right="7"/>
              <w:jc w:val="center"/>
              <w:rPr>
                <w:sz w:val="24"/>
              </w:rPr>
            </w:pPr>
            <w:r>
              <w:rPr>
                <w:sz w:val="24"/>
              </w:rPr>
              <w:t>учебного</w:t>
            </w:r>
            <w:r>
              <w:rPr>
                <w:spacing w:val="-3"/>
                <w:sz w:val="24"/>
              </w:rPr>
              <w:t xml:space="preserve"> </w:t>
            </w:r>
            <w:r>
              <w:rPr>
                <w:spacing w:val="-4"/>
                <w:sz w:val="24"/>
              </w:rPr>
              <w:t>года</w:t>
            </w:r>
          </w:p>
        </w:tc>
        <w:tc>
          <w:tcPr>
            <w:tcW w:w="2269" w:type="dxa"/>
          </w:tcPr>
          <w:p w:rsidR="006C1371" w:rsidRDefault="00114C20">
            <w:pPr>
              <w:pStyle w:val="TableParagraph"/>
              <w:ind w:left="419" w:right="212" w:firstLine="213"/>
              <w:rPr>
                <w:sz w:val="24"/>
              </w:rPr>
            </w:pPr>
            <w:r>
              <w:rPr>
                <w:spacing w:val="-2"/>
                <w:sz w:val="24"/>
              </w:rPr>
              <w:t>Классные руководители</w:t>
            </w:r>
          </w:p>
        </w:tc>
      </w:tr>
      <w:tr w:rsidR="006C1371">
        <w:trPr>
          <w:trHeight w:val="952"/>
        </w:trPr>
        <w:tc>
          <w:tcPr>
            <w:tcW w:w="3701" w:type="dxa"/>
          </w:tcPr>
          <w:p w:rsidR="006C1371" w:rsidRDefault="00114C20">
            <w:pPr>
              <w:pStyle w:val="TableParagraph"/>
              <w:spacing w:line="276" w:lineRule="auto"/>
              <w:ind w:left="390" w:right="378" w:firstLine="393"/>
              <w:rPr>
                <w:sz w:val="24"/>
              </w:rPr>
            </w:pPr>
            <w:r>
              <w:rPr>
                <w:sz w:val="24"/>
              </w:rPr>
              <w:t>Участие в школьном педагогическом</w:t>
            </w:r>
            <w:r>
              <w:rPr>
                <w:spacing w:val="-15"/>
                <w:sz w:val="24"/>
              </w:rPr>
              <w:t xml:space="preserve"> </w:t>
            </w:r>
            <w:r>
              <w:rPr>
                <w:sz w:val="24"/>
              </w:rPr>
              <w:t>консилиуме</w:t>
            </w:r>
          </w:p>
        </w:tc>
        <w:tc>
          <w:tcPr>
            <w:tcW w:w="1631" w:type="dxa"/>
            <w:tcBorders>
              <w:right w:val="nil"/>
            </w:tcBorders>
          </w:tcPr>
          <w:p w:rsidR="006C1371" w:rsidRDefault="00114C20">
            <w:pPr>
              <w:pStyle w:val="TableParagraph"/>
              <w:spacing w:line="268" w:lineRule="exact"/>
              <w:ind w:left="115"/>
              <w:rPr>
                <w:sz w:val="24"/>
              </w:rPr>
            </w:pPr>
            <w:r>
              <w:rPr>
                <w:spacing w:val="-2"/>
                <w:sz w:val="24"/>
              </w:rPr>
              <w:t>Обучающиеся</w:t>
            </w:r>
          </w:p>
          <w:p w:rsidR="006C1371" w:rsidRDefault="00114C20">
            <w:pPr>
              <w:pStyle w:val="TableParagraph"/>
              <w:ind w:left="732"/>
              <w:rPr>
                <w:sz w:val="24"/>
              </w:rPr>
            </w:pPr>
            <w:r>
              <w:rPr>
                <w:spacing w:val="-2"/>
                <w:sz w:val="24"/>
              </w:rPr>
              <w:t>класса</w:t>
            </w:r>
          </w:p>
        </w:tc>
        <w:tc>
          <w:tcPr>
            <w:tcW w:w="496" w:type="dxa"/>
            <w:tcBorders>
              <w:left w:val="nil"/>
            </w:tcBorders>
          </w:tcPr>
          <w:p w:rsidR="006C1371" w:rsidRDefault="00114C20">
            <w:pPr>
              <w:pStyle w:val="TableParagraph"/>
              <w:spacing w:line="268" w:lineRule="exact"/>
              <w:ind w:right="38"/>
              <w:jc w:val="center"/>
              <w:rPr>
                <w:sz w:val="24"/>
              </w:rPr>
            </w:pPr>
            <w:r>
              <w:rPr>
                <w:sz w:val="24"/>
              </w:rPr>
              <w:t>5-</w:t>
            </w:r>
            <w:r>
              <w:rPr>
                <w:spacing w:val="-10"/>
                <w:sz w:val="24"/>
              </w:rPr>
              <w:t>9</w:t>
            </w:r>
          </w:p>
        </w:tc>
        <w:tc>
          <w:tcPr>
            <w:tcW w:w="1703" w:type="dxa"/>
            <w:gridSpan w:val="2"/>
          </w:tcPr>
          <w:p w:rsidR="006C1371" w:rsidRDefault="00114C20">
            <w:pPr>
              <w:pStyle w:val="TableParagraph"/>
              <w:spacing w:line="270" w:lineRule="exact"/>
              <w:ind w:left="10" w:right="8"/>
              <w:jc w:val="center"/>
              <w:rPr>
                <w:sz w:val="24"/>
              </w:rPr>
            </w:pPr>
            <w:r>
              <w:rPr>
                <w:spacing w:val="-5"/>
                <w:sz w:val="24"/>
              </w:rPr>
              <w:t>По</w:t>
            </w:r>
          </w:p>
          <w:p w:rsidR="006C1371" w:rsidRDefault="00114C20">
            <w:pPr>
              <w:pStyle w:val="TableParagraph"/>
              <w:spacing w:before="7" w:line="310" w:lineRule="atLeast"/>
              <w:ind w:left="10"/>
              <w:jc w:val="center"/>
              <w:rPr>
                <w:sz w:val="24"/>
              </w:rPr>
            </w:pPr>
            <w:r>
              <w:rPr>
                <w:spacing w:val="-2"/>
                <w:sz w:val="24"/>
              </w:rPr>
              <w:t>отдельному плану</w:t>
            </w:r>
          </w:p>
        </w:tc>
        <w:tc>
          <w:tcPr>
            <w:tcW w:w="2269" w:type="dxa"/>
          </w:tcPr>
          <w:p w:rsidR="006C1371" w:rsidRDefault="00114C20">
            <w:pPr>
              <w:pStyle w:val="TableParagraph"/>
              <w:ind w:left="419" w:right="212" w:firstLine="213"/>
              <w:rPr>
                <w:sz w:val="24"/>
              </w:rPr>
            </w:pPr>
            <w:r>
              <w:rPr>
                <w:spacing w:val="-2"/>
                <w:sz w:val="24"/>
              </w:rPr>
              <w:t>Классные руководители</w:t>
            </w:r>
          </w:p>
        </w:tc>
      </w:tr>
      <w:tr w:rsidR="006C1371">
        <w:trPr>
          <w:trHeight w:val="316"/>
        </w:trPr>
        <w:tc>
          <w:tcPr>
            <w:tcW w:w="3701" w:type="dxa"/>
          </w:tcPr>
          <w:p w:rsidR="006C1371" w:rsidRDefault="00114C20">
            <w:pPr>
              <w:pStyle w:val="TableParagraph"/>
              <w:spacing w:line="270" w:lineRule="exact"/>
              <w:ind w:left="94" w:right="87"/>
              <w:jc w:val="center"/>
              <w:rPr>
                <w:sz w:val="24"/>
              </w:rPr>
            </w:pPr>
            <w:r>
              <w:rPr>
                <w:sz w:val="24"/>
              </w:rPr>
              <w:t>Участие</w:t>
            </w:r>
            <w:r>
              <w:rPr>
                <w:spacing w:val="-3"/>
                <w:sz w:val="24"/>
              </w:rPr>
              <w:t xml:space="preserve"> </w:t>
            </w:r>
            <w:r>
              <w:rPr>
                <w:sz w:val="24"/>
              </w:rPr>
              <w:t>в</w:t>
            </w:r>
            <w:r>
              <w:rPr>
                <w:spacing w:val="-2"/>
                <w:sz w:val="24"/>
              </w:rPr>
              <w:t xml:space="preserve"> работе</w:t>
            </w:r>
          </w:p>
        </w:tc>
        <w:tc>
          <w:tcPr>
            <w:tcW w:w="1631" w:type="dxa"/>
            <w:tcBorders>
              <w:right w:val="nil"/>
            </w:tcBorders>
          </w:tcPr>
          <w:p w:rsidR="006C1371" w:rsidRDefault="00114C20">
            <w:pPr>
              <w:pStyle w:val="TableParagraph"/>
              <w:spacing w:line="268" w:lineRule="exact"/>
              <w:ind w:left="115"/>
              <w:rPr>
                <w:sz w:val="24"/>
              </w:rPr>
            </w:pPr>
            <w:r>
              <w:rPr>
                <w:spacing w:val="-2"/>
                <w:sz w:val="24"/>
              </w:rPr>
              <w:t>Обучающиеся</w:t>
            </w:r>
          </w:p>
        </w:tc>
        <w:tc>
          <w:tcPr>
            <w:tcW w:w="496" w:type="dxa"/>
            <w:tcBorders>
              <w:left w:val="nil"/>
            </w:tcBorders>
          </w:tcPr>
          <w:p w:rsidR="006C1371" w:rsidRDefault="00114C20">
            <w:pPr>
              <w:pStyle w:val="TableParagraph"/>
              <w:spacing w:line="268" w:lineRule="exact"/>
              <w:ind w:right="38"/>
              <w:jc w:val="center"/>
              <w:rPr>
                <w:sz w:val="24"/>
              </w:rPr>
            </w:pPr>
            <w:r>
              <w:rPr>
                <w:sz w:val="24"/>
              </w:rPr>
              <w:t>5-</w:t>
            </w:r>
            <w:r>
              <w:rPr>
                <w:spacing w:val="-10"/>
                <w:sz w:val="24"/>
              </w:rPr>
              <w:t>9</w:t>
            </w:r>
          </w:p>
        </w:tc>
        <w:tc>
          <w:tcPr>
            <w:tcW w:w="1703" w:type="dxa"/>
            <w:gridSpan w:val="2"/>
          </w:tcPr>
          <w:p w:rsidR="006C1371" w:rsidRDefault="00114C20">
            <w:pPr>
              <w:pStyle w:val="TableParagraph"/>
              <w:spacing w:line="270" w:lineRule="exact"/>
              <w:ind w:left="10" w:right="8"/>
              <w:jc w:val="center"/>
              <w:rPr>
                <w:sz w:val="24"/>
              </w:rPr>
            </w:pPr>
            <w:r>
              <w:rPr>
                <w:spacing w:val="-5"/>
                <w:sz w:val="24"/>
              </w:rPr>
              <w:t>По</w:t>
            </w:r>
          </w:p>
        </w:tc>
        <w:tc>
          <w:tcPr>
            <w:tcW w:w="2269" w:type="dxa"/>
          </w:tcPr>
          <w:p w:rsidR="006C1371" w:rsidRDefault="00114C20">
            <w:pPr>
              <w:pStyle w:val="TableParagraph"/>
              <w:spacing w:line="268" w:lineRule="exact"/>
              <w:ind w:left="2" w:right="1"/>
              <w:jc w:val="center"/>
              <w:rPr>
                <w:sz w:val="24"/>
              </w:rPr>
            </w:pPr>
            <w:r>
              <w:rPr>
                <w:spacing w:val="-2"/>
                <w:sz w:val="24"/>
              </w:rPr>
              <w:t>Классные</w:t>
            </w:r>
          </w:p>
        </w:tc>
      </w:tr>
    </w:tbl>
    <w:p w:rsidR="006C1371" w:rsidRDefault="006C1371">
      <w:pPr>
        <w:spacing w:line="268" w:lineRule="exact"/>
        <w:jc w:val="center"/>
        <w:rPr>
          <w:sz w:val="24"/>
        </w:rPr>
        <w:sectPr w:rsidR="006C1371">
          <w:pgSz w:w="11910" w:h="16840"/>
          <w:pgMar w:top="520" w:right="237" w:bottom="1240" w:left="600" w:header="0" w:footer="988" w:gutter="0"/>
          <w:cols w:space="720"/>
        </w:sectPr>
      </w:pPr>
    </w:p>
    <w:p w:rsidR="006C1371" w:rsidRDefault="006C1371">
      <w:pPr>
        <w:pStyle w:val="a3"/>
        <w:spacing w:before="5"/>
        <w:ind w:left="0"/>
        <w:jc w:val="left"/>
        <w:rPr>
          <w:sz w:val="2"/>
        </w:rPr>
      </w:pPr>
    </w:p>
    <w:tbl>
      <w:tblPr>
        <w:tblStyle w:val="TableNormal"/>
        <w:tblW w:w="0" w:type="auto"/>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1"/>
        <w:gridCol w:w="2126"/>
        <w:gridCol w:w="1701"/>
        <w:gridCol w:w="2267"/>
      </w:tblGrid>
      <w:tr w:rsidR="006C1371">
        <w:trPr>
          <w:trHeight w:val="952"/>
        </w:trPr>
        <w:tc>
          <w:tcPr>
            <w:tcW w:w="3701" w:type="dxa"/>
          </w:tcPr>
          <w:p w:rsidR="006C1371" w:rsidRDefault="00114C20">
            <w:pPr>
              <w:pStyle w:val="TableParagraph"/>
              <w:spacing w:line="270" w:lineRule="exact"/>
              <w:ind w:left="94" w:right="87"/>
              <w:jc w:val="center"/>
              <w:rPr>
                <w:sz w:val="24"/>
              </w:rPr>
            </w:pPr>
            <w:r>
              <w:rPr>
                <w:sz w:val="24"/>
              </w:rPr>
              <w:t>педагогического</w:t>
            </w:r>
            <w:r>
              <w:rPr>
                <w:spacing w:val="-5"/>
                <w:sz w:val="24"/>
              </w:rPr>
              <w:t xml:space="preserve"> </w:t>
            </w:r>
            <w:r>
              <w:rPr>
                <w:sz w:val="24"/>
              </w:rPr>
              <w:t>совета</w:t>
            </w:r>
            <w:r>
              <w:rPr>
                <w:spacing w:val="-3"/>
                <w:sz w:val="24"/>
              </w:rPr>
              <w:t xml:space="preserve"> </w:t>
            </w:r>
            <w:r>
              <w:rPr>
                <w:spacing w:val="-10"/>
                <w:sz w:val="24"/>
              </w:rPr>
              <w:t>и</w:t>
            </w:r>
          </w:p>
          <w:p w:rsidR="006C1371" w:rsidRDefault="00114C20">
            <w:pPr>
              <w:pStyle w:val="TableParagraph"/>
              <w:spacing w:before="9" w:line="310" w:lineRule="atLeast"/>
              <w:ind w:left="95" w:right="86"/>
              <w:jc w:val="center"/>
              <w:rPr>
                <w:sz w:val="24"/>
              </w:rPr>
            </w:pPr>
            <w:r>
              <w:rPr>
                <w:sz w:val="24"/>
              </w:rPr>
              <w:t>методического</w:t>
            </w:r>
            <w:r>
              <w:rPr>
                <w:spacing w:val="-15"/>
                <w:sz w:val="24"/>
              </w:rPr>
              <w:t xml:space="preserve"> </w:t>
            </w:r>
            <w:r>
              <w:rPr>
                <w:sz w:val="24"/>
              </w:rPr>
              <w:t>объединения классных руководителей</w:t>
            </w:r>
          </w:p>
        </w:tc>
        <w:tc>
          <w:tcPr>
            <w:tcW w:w="2126" w:type="dxa"/>
          </w:tcPr>
          <w:p w:rsidR="006C1371" w:rsidRDefault="00114C20">
            <w:pPr>
              <w:pStyle w:val="TableParagraph"/>
              <w:spacing w:line="268" w:lineRule="exact"/>
              <w:ind w:left="13" w:right="4"/>
              <w:jc w:val="center"/>
              <w:rPr>
                <w:sz w:val="24"/>
              </w:rPr>
            </w:pPr>
            <w:r>
              <w:rPr>
                <w:spacing w:val="-2"/>
                <w:sz w:val="24"/>
              </w:rPr>
              <w:t>класса</w:t>
            </w:r>
          </w:p>
        </w:tc>
        <w:tc>
          <w:tcPr>
            <w:tcW w:w="1701" w:type="dxa"/>
          </w:tcPr>
          <w:p w:rsidR="006C1371" w:rsidRDefault="00114C20">
            <w:pPr>
              <w:pStyle w:val="TableParagraph"/>
              <w:spacing w:line="278" w:lineRule="auto"/>
              <w:ind w:left="548" w:right="114" w:hanging="300"/>
              <w:rPr>
                <w:sz w:val="24"/>
              </w:rPr>
            </w:pPr>
            <w:r>
              <w:rPr>
                <w:spacing w:val="-2"/>
                <w:sz w:val="24"/>
              </w:rPr>
              <w:t>отдельному плану</w:t>
            </w:r>
          </w:p>
        </w:tc>
        <w:tc>
          <w:tcPr>
            <w:tcW w:w="2267" w:type="dxa"/>
          </w:tcPr>
          <w:p w:rsidR="006C1371" w:rsidRDefault="00114C20">
            <w:pPr>
              <w:pStyle w:val="TableParagraph"/>
              <w:spacing w:line="268" w:lineRule="exact"/>
              <w:ind w:left="134" w:right="129"/>
              <w:jc w:val="center"/>
              <w:rPr>
                <w:sz w:val="24"/>
              </w:rPr>
            </w:pPr>
            <w:r>
              <w:rPr>
                <w:spacing w:val="-2"/>
                <w:sz w:val="24"/>
              </w:rPr>
              <w:t>руководители</w:t>
            </w:r>
          </w:p>
        </w:tc>
      </w:tr>
      <w:tr w:rsidR="006C1371">
        <w:trPr>
          <w:trHeight w:val="1269"/>
        </w:trPr>
        <w:tc>
          <w:tcPr>
            <w:tcW w:w="3701" w:type="dxa"/>
          </w:tcPr>
          <w:p w:rsidR="006C1371" w:rsidRDefault="00114C20">
            <w:pPr>
              <w:pStyle w:val="TableParagraph"/>
              <w:spacing w:line="278" w:lineRule="auto"/>
              <w:ind w:left="199" w:firstLine="290"/>
              <w:rPr>
                <w:sz w:val="24"/>
              </w:rPr>
            </w:pPr>
            <w:r>
              <w:rPr>
                <w:sz w:val="24"/>
              </w:rPr>
              <w:t>Индивидуальные беседы с учителями</w:t>
            </w:r>
            <w:r>
              <w:rPr>
                <w:spacing w:val="-12"/>
                <w:sz w:val="24"/>
              </w:rPr>
              <w:t xml:space="preserve"> </w:t>
            </w:r>
            <w:r>
              <w:rPr>
                <w:sz w:val="24"/>
              </w:rPr>
              <w:t>–</w:t>
            </w:r>
            <w:r>
              <w:rPr>
                <w:spacing w:val="-13"/>
                <w:sz w:val="24"/>
              </w:rPr>
              <w:t xml:space="preserve"> </w:t>
            </w:r>
            <w:r>
              <w:rPr>
                <w:sz w:val="24"/>
              </w:rPr>
              <w:t>предметниками,</w:t>
            </w:r>
            <w:r>
              <w:rPr>
                <w:spacing w:val="-13"/>
                <w:sz w:val="24"/>
              </w:rPr>
              <w:t xml:space="preserve"> </w:t>
            </w:r>
            <w:r>
              <w:rPr>
                <w:sz w:val="24"/>
              </w:rPr>
              <w:t>по</w:t>
            </w:r>
          </w:p>
          <w:p w:rsidR="006C1371" w:rsidRDefault="00114C20">
            <w:pPr>
              <w:pStyle w:val="TableParagraph"/>
              <w:spacing w:line="272" w:lineRule="exact"/>
              <w:ind w:left="94" w:right="90"/>
              <w:jc w:val="center"/>
              <w:rPr>
                <w:sz w:val="24"/>
              </w:rPr>
            </w:pPr>
            <w:r>
              <w:rPr>
                <w:sz w:val="24"/>
              </w:rPr>
              <w:t>проблемам</w:t>
            </w:r>
            <w:r>
              <w:rPr>
                <w:spacing w:val="-5"/>
                <w:sz w:val="24"/>
              </w:rPr>
              <w:t xml:space="preserve"> </w:t>
            </w:r>
            <w:r>
              <w:rPr>
                <w:sz w:val="24"/>
              </w:rPr>
              <w:t>воспитания</w:t>
            </w:r>
            <w:r>
              <w:rPr>
                <w:spacing w:val="-6"/>
                <w:sz w:val="24"/>
              </w:rPr>
              <w:t xml:space="preserve"> </w:t>
            </w:r>
            <w:r>
              <w:rPr>
                <w:spacing w:val="-10"/>
                <w:sz w:val="24"/>
              </w:rPr>
              <w:t>и</w:t>
            </w:r>
          </w:p>
          <w:p w:rsidR="006C1371" w:rsidRDefault="00114C20">
            <w:pPr>
              <w:pStyle w:val="TableParagraph"/>
              <w:spacing w:before="35"/>
              <w:ind w:left="94" w:right="89"/>
              <w:jc w:val="center"/>
              <w:rPr>
                <w:sz w:val="24"/>
              </w:rPr>
            </w:pPr>
            <w:r>
              <w:rPr>
                <w:spacing w:val="-2"/>
                <w:sz w:val="24"/>
              </w:rPr>
              <w:t>обучения</w:t>
            </w:r>
          </w:p>
        </w:tc>
        <w:tc>
          <w:tcPr>
            <w:tcW w:w="2126" w:type="dxa"/>
          </w:tcPr>
          <w:p w:rsidR="006C1371" w:rsidRDefault="00114C20">
            <w:pPr>
              <w:pStyle w:val="TableParagraph"/>
              <w:ind w:left="732" w:hanging="618"/>
              <w:rPr>
                <w:sz w:val="24"/>
              </w:rPr>
            </w:pPr>
            <w:r>
              <w:rPr>
                <w:sz w:val="24"/>
              </w:rPr>
              <w:t>Обучающиеся</w:t>
            </w:r>
            <w:r>
              <w:rPr>
                <w:spacing w:val="21"/>
                <w:sz w:val="24"/>
              </w:rPr>
              <w:t xml:space="preserve"> </w:t>
            </w:r>
            <w:r>
              <w:rPr>
                <w:sz w:val="24"/>
              </w:rPr>
              <w:t xml:space="preserve">5-9 </w:t>
            </w:r>
            <w:r>
              <w:rPr>
                <w:spacing w:val="-2"/>
                <w:sz w:val="24"/>
              </w:rPr>
              <w:t>класса</w:t>
            </w:r>
          </w:p>
        </w:tc>
        <w:tc>
          <w:tcPr>
            <w:tcW w:w="1701" w:type="dxa"/>
          </w:tcPr>
          <w:p w:rsidR="006C1371" w:rsidRDefault="00114C20">
            <w:pPr>
              <w:pStyle w:val="TableParagraph"/>
              <w:spacing w:line="278" w:lineRule="auto"/>
              <w:ind w:left="128" w:right="114" w:firstLine="415"/>
              <w:rPr>
                <w:sz w:val="24"/>
              </w:rPr>
            </w:pPr>
            <w:r>
              <w:rPr>
                <w:sz w:val="24"/>
              </w:rPr>
              <w:t>В теч. учебного</w:t>
            </w:r>
            <w:r>
              <w:rPr>
                <w:spacing w:val="-15"/>
                <w:sz w:val="24"/>
              </w:rPr>
              <w:t xml:space="preserve"> </w:t>
            </w:r>
            <w:r>
              <w:rPr>
                <w:sz w:val="24"/>
              </w:rPr>
              <w:t>года</w:t>
            </w:r>
          </w:p>
        </w:tc>
        <w:tc>
          <w:tcPr>
            <w:tcW w:w="2267" w:type="dxa"/>
          </w:tcPr>
          <w:p w:rsidR="006C1371" w:rsidRDefault="00114C20">
            <w:pPr>
              <w:pStyle w:val="TableParagraph"/>
              <w:ind w:left="422" w:firstLine="213"/>
              <w:rPr>
                <w:sz w:val="24"/>
              </w:rPr>
            </w:pPr>
            <w:r>
              <w:rPr>
                <w:spacing w:val="-2"/>
                <w:sz w:val="24"/>
              </w:rPr>
              <w:t>Классные руководители</w:t>
            </w:r>
          </w:p>
        </w:tc>
      </w:tr>
      <w:tr w:rsidR="006C1371">
        <w:trPr>
          <w:trHeight w:val="1269"/>
        </w:trPr>
        <w:tc>
          <w:tcPr>
            <w:tcW w:w="3701" w:type="dxa"/>
          </w:tcPr>
          <w:p w:rsidR="006C1371" w:rsidRDefault="00114C20">
            <w:pPr>
              <w:pStyle w:val="TableParagraph"/>
              <w:spacing w:line="270" w:lineRule="exact"/>
              <w:ind w:left="94" w:right="89"/>
              <w:jc w:val="center"/>
              <w:rPr>
                <w:sz w:val="24"/>
              </w:rPr>
            </w:pPr>
            <w:r>
              <w:rPr>
                <w:sz w:val="24"/>
              </w:rPr>
              <w:t>Организация</w:t>
            </w:r>
            <w:r>
              <w:rPr>
                <w:spacing w:val="-1"/>
                <w:sz w:val="24"/>
              </w:rPr>
              <w:t xml:space="preserve"> </w:t>
            </w:r>
            <w:r>
              <w:rPr>
                <w:spacing w:val="-2"/>
                <w:sz w:val="24"/>
              </w:rPr>
              <w:t>участия</w:t>
            </w:r>
          </w:p>
          <w:p w:rsidR="006C1371" w:rsidRDefault="00114C20">
            <w:pPr>
              <w:pStyle w:val="TableParagraph"/>
              <w:spacing w:before="9" w:line="310" w:lineRule="atLeast"/>
              <w:ind w:left="122" w:right="117" w:firstLine="2"/>
              <w:jc w:val="center"/>
              <w:rPr>
                <w:sz w:val="24"/>
              </w:rPr>
            </w:pPr>
            <w:r>
              <w:rPr>
                <w:sz w:val="24"/>
              </w:rPr>
              <w:t>обучающихся и родителей в мероприятиях</w:t>
            </w:r>
            <w:r>
              <w:rPr>
                <w:spacing w:val="-15"/>
                <w:sz w:val="24"/>
              </w:rPr>
              <w:t xml:space="preserve"> </w:t>
            </w:r>
            <w:r>
              <w:rPr>
                <w:sz w:val="24"/>
              </w:rPr>
              <w:t>и</w:t>
            </w:r>
            <w:r>
              <w:rPr>
                <w:spacing w:val="-15"/>
                <w:sz w:val="24"/>
              </w:rPr>
              <w:t xml:space="preserve"> </w:t>
            </w:r>
            <w:r>
              <w:rPr>
                <w:sz w:val="24"/>
              </w:rPr>
              <w:t>образовательных событиях школы</w:t>
            </w:r>
          </w:p>
        </w:tc>
        <w:tc>
          <w:tcPr>
            <w:tcW w:w="2126" w:type="dxa"/>
          </w:tcPr>
          <w:p w:rsidR="006C1371" w:rsidRDefault="00114C20">
            <w:pPr>
              <w:pStyle w:val="TableParagraph"/>
              <w:ind w:left="732" w:hanging="618"/>
              <w:rPr>
                <w:sz w:val="24"/>
              </w:rPr>
            </w:pPr>
            <w:r>
              <w:rPr>
                <w:sz w:val="24"/>
              </w:rPr>
              <w:t>Обучающиеся</w:t>
            </w:r>
            <w:r>
              <w:rPr>
                <w:spacing w:val="21"/>
                <w:sz w:val="24"/>
              </w:rPr>
              <w:t xml:space="preserve"> </w:t>
            </w:r>
            <w:r>
              <w:rPr>
                <w:sz w:val="24"/>
              </w:rPr>
              <w:t xml:space="preserve">5-9 </w:t>
            </w:r>
            <w:r>
              <w:rPr>
                <w:spacing w:val="-2"/>
                <w:sz w:val="24"/>
              </w:rPr>
              <w:t>класса</w:t>
            </w:r>
          </w:p>
        </w:tc>
        <w:tc>
          <w:tcPr>
            <w:tcW w:w="1701" w:type="dxa"/>
          </w:tcPr>
          <w:p w:rsidR="006C1371" w:rsidRDefault="00114C20">
            <w:pPr>
              <w:pStyle w:val="TableParagraph"/>
              <w:spacing w:line="278" w:lineRule="auto"/>
              <w:ind w:left="128" w:right="114" w:firstLine="415"/>
              <w:rPr>
                <w:sz w:val="24"/>
              </w:rPr>
            </w:pPr>
            <w:r>
              <w:rPr>
                <w:sz w:val="24"/>
              </w:rPr>
              <w:t>В теч. учебного</w:t>
            </w:r>
            <w:r>
              <w:rPr>
                <w:spacing w:val="-15"/>
                <w:sz w:val="24"/>
              </w:rPr>
              <w:t xml:space="preserve"> </w:t>
            </w:r>
            <w:r>
              <w:rPr>
                <w:sz w:val="24"/>
              </w:rPr>
              <w:t>года</w:t>
            </w:r>
          </w:p>
        </w:tc>
        <w:tc>
          <w:tcPr>
            <w:tcW w:w="2267" w:type="dxa"/>
          </w:tcPr>
          <w:p w:rsidR="006C1371" w:rsidRDefault="00114C20">
            <w:pPr>
              <w:pStyle w:val="TableParagraph"/>
              <w:ind w:left="422" w:firstLine="213"/>
              <w:rPr>
                <w:sz w:val="24"/>
              </w:rPr>
            </w:pPr>
            <w:r>
              <w:rPr>
                <w:spacing w:val="-2"/>
                <w:sz w:val="24"/>
              </w:rPr>
              <w:t>Классные руководители</w:t>
            </w:r>
          </w:p>
        </w:tc>
      </w:tr>
      <w:tr w:rsidR="006C1371">
        <w:trPr>
          <w:trHeight w:val="952"/>
        </w:trPr>
        <w:tc>
          <w:tcPr>
            <w:tcW w:w="3701" w:type="dxa"/>
          </w:tcPr>
          <w:p w:rsidR="006C1371" w:rsidRDefault="00114C20">
            <w:pPr>
              <w:pStyle w:val="TableParagraph"/>
              <w:spacing w:line="273" w:lineRule="exact"/>
              <w:ind w:left="556" w:firstLine="12"/>
              <w:rPr>
                <w:sz w:val="24"/>
              </w:rPr>
            </w:pPr>
            <w:r>
              <w:rPr>
                <w:sz w:val="24"/>
              </w:rPr>
              <w:t>Проведение</w:t>
            </w:r>
            <w:r>
              <w:rPr>
                <w:spacing w:val="-7"/>
                <w:sz w:val="24"/>
              </w:rPr>
              <w:t xml:space="preserve"> </w:t>
            </w:r>
            <w:r>
              <w:rPr>
                <w:spacing w:val="-2"/>
                <w:sz w:val="24"/>
              </w:rPr>
              <w:t>самоанализа</w:t>
            </w:r>
          </w:p>
          <w:p w:rsidR="006C1371" w:rsidRDefault="00114C20">
            <w:pPr>
              <w:pStyle w:val="TableParagraph"/>
              <w:spacing w:before="7" w:line="310" w:lineRule="atLeast"/>
              <w:ind w:left="662" w:right="77" w:hanging="106"/>
              <w:rPr>
                <w:sz w:val="24"/>
              </w:rPr>
            </w:pPr>
            <w:r>
              <w:rPr>
                <w:sz w:val="24"/>
              </w:rPr>
              <w:t>воспитательной</w:t>
            </w:r>
            <w:r>
              <w:rPr>
                <w:spacing w:val="-15"/>
                <w:sz w:val="24"/>
              </w:rPr>
              <w:t xml:space="preserve"> </w:t>
            </w:r>
            <w:r>
              <w:rPr>
                <w:sz w:val="24"/>
              </w:rPr>
              <w:t>работы</w:t>
            </w:r>
            <w:r>
              <w:rPr>
                <w:spacing w:val="-15"/>
                <w:sz w:val="24"/>
              </w:rPr>
              <w:t xml:space="preserve"> </w:t>
            </w:r>
            <w:r>
              <w:rPr>
                <w:sz w:val="24"/>
              </w:rPr>
              <w:t>с классным коллективом</w:t>
            </w:r>
          </w:p>
        </w:tc>
        <w:tc>
          <w:tcPr>
            <w:tcW w:w="2126" w:type="dxa"/>
          </w:tcPr>
          <w:p w:rsidR="006C1371" w:rsidRDefault="00114C20">
            <w:pPr>
              <w:pStyle w:val="TableParagraph"/>
              <w:ind w:left="732" w:hanging="618"/>
              <w:rPr>
                <w:sz w:val="24"/>
              </w:rPr>
            </w:pPr>
            <w:r>
              <w:rPr>
                <w:sz w:val="24"/>
              </w:rPr>
              <w:t>Обучающиеся</w:t>
            </w:r>
            <w:r>
              <w:rPr>
                <w:spacing w:val="21"/>
                <w:sz w:val="24"/>
              </w:rPr>
              <w:t xml:space="preserve"> </w:t>
            </w:r>
            <w:r>
              <w:rPr>
                <w:sz w:val="24"/>
              </w:rPr>
              <w:t xml:space="preserve">5-9 </w:t>
            </w:r>
            <w:r>
              <w:rPr>
                <w:spacing w:val="-2"/>
                <w:sz w:val="24"/>
              </w:rPr>
              <w:t>класса</w:t>
            </w:r>
          </w:p>
        </w:tc>
        <w:tc>
          <w:tcPr>
            <w:tcW w:w="1701" w:type="dxa"/>
          </w:tcPr>
          <w:p w:rsidR="006C1371" w:rsidRDefault="00114C20">
            <w:pPr>
              <w:pStyle w:val="TableParagraph"/>
              <w:spacing w:line="276" w:lineRule="auto"/>
              <w:ind w:left="128" w:right="114" w:firstLine="415"/>
              <w:rPr>
                <w:sz w:val="24"/>
              </w:rPr>
            </w:pPr>
            <w:r>
              <w:rPr>
                <w:sz w:val="24"/>
              </w:rPr>
              <w:t>В теч. учебного</w:t>
            </w:r>
            <w:r>
              <w:rPr>
                <w:spacing w:val="-15"/>
                <w:sz w:val="24"/>
              </w:rPr>
              <w:t xml:space="preserve"> </w:t>
            </w:r>
            <w:r>
              <w:rPr>
                <w:sz w:val="24"/>
              </w:rPr>
              <w:t>года</w:t>
            </w:r>
          </w:p>
        </w:tc>
        <w:tc>
          <w:tcPr>
            <w:tcW w:w="2267" w:type="dxa"/>
          </w:tcPr>
          <w:p w:rsidR="006C1371" w:rsidRDefault="00114C20">
            <w:pPr>
              <w:pStyle w:val="TableParagraph"/>
              <w:ind w:left="422" w:firstLine="213"/>
              <w:rPr>
                <w:sz w:val="24"/>
              </w:rPr>
            </w:pPr>
            <w:r>
              <w:rPr>
                <w:spacing w:val="-2"/>
                <w:sz w:val="24"/>
              </w:rPr>
              <w:t>Классные руководители</w:t>
            </w:r>
          </w:p>
        </w:tc>
      </w:tr>
      <w:tr w:rsidR="006C1371">
        <w:trPr>
          <w:trHeight w:val="319"/>
        </w:trPr>
        <w:tc>
          <w:tcPr>
            <w:tcW w:w="9795" w:type="dxa"/>
            <w:gridSpan w:val="4"/>
          </w:tcPr>
          <w:p w:rsidR="006C1371" w:rsidRDefault="00114C20">
            <w:pPr>
              <w:pStyle w:val="TableParagraph"/>
              <w:spacing w:line="276" w:lineRule="exact"/>
              <w:ind w:left="78" w:right="68"/>
              <w:jc w:val="center"/>
              <w:rPr>
                <w:b/>
                <w:sz w:val="24"/>
              </w:rPr>
            </w:pPr>
            <w:r>
              <w:rPr>
                <w:b/>
                <w:sz w:val="24"/>
              </w:rPr>
              <w:t>Модуль</w:t>
            </w:r>
            <w:r>
              <w:rPr>
                <w:b/>
                <w:spacing w:val="-3"/>
                <w:sz w:val="24"/>
              </w:rPr>
              <w:t xml:space="preserve"> </w:t>
            </w:r>
            <w:r>
              <w:rPr>
                <w:b/>
                <w:sz w:val="24"/>
              </w:rPr>
              <w:t>«Работа</w:t>
            </w:r>
            <w:r>
              <w:rPr>
                <w:b/>
                <w:spacing w:val="-2"/>
                <w:sz w:val="24"/>
              </w:rPr>
              <w:t xml:space="preserve"> </w:t>
            </w:r>
            <w:r>
              <w:rPr>
                <w:b/>
                <w:sz w:val="24"/>
              </w:rPr>
              <w:t>с</w:t>
            </w:r>
            <w:r>
              <w:rPr>
                <w:b/>
                <w:spacing w:val="-2"/>
                <w:sz w:val="24"/>
              </w:rPr>
              <w:t xml:space="preserve"> родителями»</w:t>
            </w:r>
          </w:p>
        </w:tc>
      </w:tr>
      <w:tr w:rsidR="006C1371">
        <w:trPr>
          <w:trHeight w:val="275"/>
        </w:trPr>
        <w:tc>
          <w:tcPr>
            <w:tcW w:w="3701" w:type="dxa"/>
          </w:tcPr>
          <w:p w:rsidR="006C1371" w:rsidRDefault="00114C20">
            <w:pPr>
              <w:pStyle w:val="TableParagraph"/>
              <w:spacing w:line="256" w:lineRule="exact"/>
              <w:ind w:left="96" w:right="86"/>
              <w:jc w:val="center"/>
              <w:rPr>
                <w:b/>
                <w:sz w:val="24"/>
              </w:rPr>
            </w:pPr>
            <w:r>
              <w:rPr>
                <w:b/>
                <w:sz w:val="24"/>
              </w:rPr>
              <w:t>Дела,</w:t>
            </w:r>
            <w:r>
              <w:rPr>
                <w:b/>
                <w:spacing w:val="-2"/>
                <w:sz w:val="24"/>
              </w:rPr>
              <w:t xml:space="preserve"> </w:t>
            </w:r>
            <w:r>
              <w:rPr>
                <w:b/>
                <w:sz w:val="24"/>
              </w:rPr>
              <w:t>события,</w:t>
            </w:r>
            <w:r>
              <w:rPr>
                <w:b/>
                <w:spacing w:val="-2"/>
                <w:sz w:val="24"/>
              </w:rPr>
              <w:t xml:space="preserve"> мероприятия</w:t>
            </w:r>
          </w:p>
        </w:tc>
        <w:tc>
          <w:tcPr>
            <w:tcW w:w="2126" w:type="dxa"/>
          </w:tcPr>
          <w:p w:rsidR="006C1371" w:rsidRDefault="00114C20">
            <w:pPr>
              <w:pStyle w:val="TableParagraph"/>
              <w:spacing w:line="256" w:lineRule="exact"/>
              <w:ind w:left="13" w:right="2"/>
              <w:jc w:val="center"/>
              <w:rPr>
                <w:b/>
                <w:sz w:val="24"/>
              </w:rPr>
            </w:pPr>
            <w:r>
              <w:rPr>
                <w:b/>
                <w:spacing w:val="-2"/>
                <w:sz w:val="24"/>
              </w:rPr>
              <w:t>Участники</w:t>
            </w:r>
          </w:p>
        </w:tc>
        <w:tc>
          <w:tcPr>
            <w:tcW w:w="1701" w:type="dxa"/>
          </w:tcPr>
          <w:p w:rsidR="006C1371" w:rsidRDefault="00114C20">
            <w:pPr>
              <w:pStyle w:val="TableParagraph"/>
              <w:spacing w:line="256" w:lineRule="exact"/>
              <w:ind w:left="69"/>
              <w:jc w:val="center"/>
              <w:rPr>
                <w:b/>
                <w:sz w:val="24"/>
              </w:rPr>
            </w:pPr>
            <w:r>
              <w:rPr>
                <w:b/>
                <w:spacing w:val="-4"/>
                <w:sz w:val="24"/>
              </w:rPr>
              <w:t>Дата</w:t>
            </w:r>
          </w:p>
        </w:tc>
        <w:tc>
          <w:tcPr>
            <w:tcW w:w="2267" w:type="dxa"/>
          </w:tcPr>
          <w:p w:rsidR="006C1371" w:rsidRDefault="00114C20">
            <w:pPr>
              <w:pStyle w:val="TableParagraph"/>
              <w:spacing w:line="256" w:lineRule="exact"/>
              <w:ind w:left="134" w:right="124"/>
              <w:jc w:val="center"/>
              <w:rPr>
                <w:b/>
                <w:sz w:val="24"/>
              </w:rPr>
            </w:pPr>
            <w:r>
              <w:rPr>
                <w:b/>
                <w:spacing w:val="-2"/>
                <w:sz w:val="24"/>
              </w:rPr>
              <w:t>Ответственные</w:t>
            </w:r>
          </w:p>
        </w:tc>
      </w:tr>
      <w:tr w:rsidR="006C1371">
        <w:trPr>
          <w:trHeight w:val="1902"/>
        </w:trPr>
        <w:tc>
          <w:tcPr>
            <w:tcW w:w="3701" w:type="dxa"/>
          </w:tcPr>
          <w:p w:rsidR="006C1371" w:rsidRDefault="00114C20">
            <w:pPr>
              <w:pStyle w:val="TableParagraph"/>
              <w:spacing w:line="276" w:lineRule="auto"/>
              <w:ind w:left="266" w:firstLine="719"/>
              <w:rPr>
                <w:sz w:val="24"/>
              </w:rPr>
            </w:pPr>
            <w:r>
              <w:rPr>
                <w:spacing w:val="-2"/>
                <w:sz w:val="24"/>
              </w:rPr>
              <w:t xml:space="preserve">Индивидуальное </w:t>
            </w:r>
            <w:r>
              <w:rPr>
                <w:sz w:val="24"/>
              </w:rPr>
              <w:t>консультирование</w:t>
            </w:r>
            <w:r>
              <w:rPr>
                <w:spacing w:val="-15"/>
                <w:sz w:val="24"/>
              </w:rPr>
              <w:t xml:space="preserve"> </w:t>
            </w:r>
            <w:r>
              <w:rPr>
                <w:sz w:val="24"/>
              </w:rPr>
              <w:t>родителей</w:t>
            </w:r>
            <w:r>
              <w:rPr>
                <w:spacing w:val="-15"/>
                <w:sz w:val="24"/>
              </w:rPr>
              <w:t xml:space="preserve"> </w:t>
            </w:r>
            <w:r>
              <w:rPr>
                <w:sz w:val="24"/>
              </w:rPr>
              <w:t>в</w:t>
            </w:r>
          </w:p>
          <w:p w:rsidR="006C1371" w:rsidRDefault="00114C20">
            <w:pPr>
              <w:pStyle w:val="TableParagraph"/>
              <w:spacing w:line="275" w:lineRule="exact"/>
              <w:ind w:left="851"/>
              <w:rPr>
                <w:sz w:val="24"/>
              </w:rPr>
            </w:pPr>
            <w:r>
              <w:rPr>
                <w:sz w:val="24"/>
              </w:rPr>
              <w:t>целях</w:t>
            </w:r>
            <w:r>
              <w:rPr>
                <w:spacing w:val="-1"/>
                <w:sz w:val="24"/>
              </w:rPr>
              <w:t xml:space="preserve"> </w:t>
            </w:r>
            <w:r>
              <w:rPr>
                <w:spacing w:val="-2"/>
                <w:sz w:val="24"/>
              </w:rPr>
              <w:t>координации</w:t>
            </w:r>
          </w:p>
          <w:p w:rsidR="006C1371" w:rsidRDefault="00114C20">
            <w:pPr>
              <w:pStyle w:val="TableParagraph"/>
              <w:spacing w:before="37" w:line="276" w:lineRule="auto"/>
              <w:ind w:left="330" w:firstLine="292"/>
              <w:rPr>
                <w:sz w:val="24"/>
              </w:rPr>
            </w:pPr>
            <w:r>
              <w:rPr>
                <w:sz w:val="24"/>
              </w:rPr>
              <w:t>воспитательных усилий педагогических</w:t>
            </w:r>
            <w:r>
              <w:rPr>
                <w:spacing w:val="-15"/>
                <w:sz w:val="24"/>
              </w:rPr>
              <w:t xml:space="preserve"> </w:t>
            </w:r>
            <w:r>
              <w:rPr>
                <w:sz w:val="24"/>
              </w:rPr>
              <w:t>работников</w:t>
            </w:r>
            <w:r>
              <w:rPr>
                <w:spacing w:val="-15"/>
                <w:sz w:val="24"/>
              </w:rPr>
              <w:t xml:space="preserve"> </w:t>
            </w:r>
            <w:r>
              <w:rPr>
                <w:sz w:val="24"/>
              </w:rPr>
              <w:t>и</w:t>
            </w:r>
          </w:p>
          <w:p w:rsidR="006C1371" w:rsidRDefault="00114C20">
            <w:pPr>
              <w:pStyle w:val="TableParagraph"/>
              <w:spacing w:line="275" w:lineRule="exact"/>
              <w:ind w:left="1322"/>
              <w:rPr>
                <w:sz w:val="24"/>
              </w:rPr>
            </w:pPr>
            <w:r>
              <w:rPr>
                <w:spacing w:val="-2"/>
                <w:sz w:val="24"/>
              </w:rPr>
              <w:t>родителей</w:t>
            </w:r>
          </w:p>
        </w:tc>
        <w:tc>
          <w:tcPr>
            <w:tcW w:w="2126" w:type="dxa"/>
          </w:tcPr>
          <w:p w:rsidR="006C1371" w:rsidRDefault="00114C20">
            <w:pPr>
              <w:pStyle w:val="TableParagraph"/>
              <w:spacing w:line="270" w:lineRule="exact"/>
              <w:ind w:left="13" w:right="7"/>
              <w:jc w:val="center"/>
              <w:rPr>
                <w:sz w:val="24"/>
              </w:rPr>
            </w:pPr>
            <w:r>
              <w:rPr>
                <w:spacing w:val="-2"/>
                <w:sz w:val="24"/>
              </w:rPr>
              <w:t>Родители</w:t>
            </w:r>
          </w:p>
          <w:p w:rsidR="006C1371" w:rsidRDefault="00114C20">
            <w:pPr>
              <w:pStyle w:val="TableParagraph"/>
              <w:spacing w:before="41" w:line="276" w:lineRule="auto"/>
              <w:ind w:left="13"/>
              <w:jc w:val="center"/>
              <w:rPr>
                <w:sz w:val="24"/>
              </w:rPr>
            </w:pPr>
            <w:r>
              <w:rPr>
                <w:sz w:val="24"/>
              </w:rPr>
              <w:t>обучающихся</w:t>
            </w:r>
            <w:r>
              <w:rPr>
                <w:spacing w:val="-15"/>
                <w:sz w:val="24"/>
              </w:rPr>
              <w:t xml:space="preserve"> </w:t>
            </w:r>
            <w:r>
              <w:rPr>
                <w:sz w:val="24"/>
              </w:rPr>
              <w:t xml:space="preserve">5-9 </w:t>
            </w:r>
            <w:r>
              <w:rPr>
                <w:spacing w:val="-2"/>
                <w:sz w:val="24"/>
              </w:rPr>
              <w:t>классов</w:t>
            </w:r>
          </w:p>
        </w:tc>
        <w:tc>
          <w:tcPr>
            <w:tcW w:w="1701" w:type="dxa"/>
          </w:tcPr>
          <w:p w:rsidR="006C1371" w:rsidRDefault="00114C20">
            <w:pPr>
              <w:pStyle w:val="TableParagraph"/>
              <w:ind w:left="128" w:right="114" w:firstLine="415"/>
              <w:rPr>
                <w:sz w:val="24"/>
              </w:rPr>
            </w:pPr>
            <w:r>
              <w:rPr>
                <w:sz w:val="24"/>
              </w:rPr>
              <w:t>В теч. учебного</w:t>
            </w:r>
            <w:r>
              <w:rPr>
                <w:spacing w:val="-15"/>
                <w:sz w:val="24"/>
              </w:rPr>
              <w:t xml:space="preserve"> </w:t>
            </w:r>
            <w:r>
              <w:rPr>
                <w:sz w:val="24"/>
              </w:rPr>
              <w:t>года</w:t>
            </w:r>
          </w:p>
        </w:tc>
        <w:tc>
          <w:tcPr>
            <w:tcW w:w="2267" w:type="dxa"/>
          </w:tcPr>
          <w:p w:rsidR="006C1371" w:rsidRDefault="00114C20">
            <w:pPr>
              <w:pStyle w:val="TableParagraph"/>
              <w:spacing w:line="276" w:lineRule="auto"/>
              <w:ind w:left="134" w:right="124"/>
              <w:jc w:val="center"/>
              <w:rPr>
                <w:spacing w:val="-6"/>
                <w:sz w:val="24"/>
              </w:rPr>
            </w:pPr>
            <w:r>
              <w:rPr>
                <w:sz w:val="24"/>
              </w:rPr>
              <w:t>Зам.</w:t>
            </w:r>
            <w:r>
              <w:rPr>
                <w:spacing w:val="-15"/>
                <w:sz w:val="24"/>
              </w:rPr>
              <w:t xml:space="preserve"> </w:t>
            </w:r>
            <w:r>
              <w:rPr>
                <w:sz w:val="24"/>
              </w:rPr>
              <w:t>директора</w:t>
            </w:r>
            <w:r>
              <w:rPr>
                <w:spacing w:val="-15"/>
                <w:sz w:val="24"/>
              </w:rPr>
              <w:t xml:space="preserve"> </w:t>
            </w:r>
            <w:r>
              <w:rPr>
                <w:sz w:val="24"/>
              </w:rPr>
              <w:t xml:space="preserve">по </w:t>
            </w:r>
            <w:r w:rsidR="0079542D">
              <w:rPr>
                <w:sz w:val="24"/>
              </w:rPr>
              <w:t>У</w:t>
            </w:r>
            <w:r>
              <w:rPr>
                <w:spacing w:val="-6"/>
                <w:sz w:val="24"/>
              </w:rPr>
              <w:t>ВР</w:t>
            </w:r>
          </w:p>
          <w:p w:rsidR="0079542D" w:rsidRDefault="0079542D">
            <w:pPr>
              <w:pStyle w:val="TableParagraph"/>
              <w:spacing w:line="276" w:lineRule="auto"/>
              <w:ind w:left="134" w:right="124"/>
              <w:jc w:val="center"/>
              <w:rPr>
                <w:sz w:val="24"/>
              </w:rPr>
            </w:pPr>
            <w:r>
              <w:rPr>
                <w:spacing w:val="-6"/>
                <w:sz w:val="24"/>
              </w:rPr>
              <w:t>Педагог - психолог</w:t>
            </w:r>
          </w:p>
          <w:p w:rsidR="006C1371" w:rsidRDefault="00114C20">
            <w:pPr>
              <w:pStyle w:val="TableParagraph"/>
              <w:spacing w:line="272" w:lineRule="exact"/>
              <w:ind w:left="134" w:right="125"/>
              <w:jc w:val="center"/>
              <w:rPr>
                <w:sz w:val="24"/>
              </w:rPr>
            </w:pPr>
            <w:r>
              <w:rPr>
                <w:spacing w:val="-2"/>
                <w:sz w:val="24"/>
              </w:rPr>
              <w:t>Классные</w:t>
            </w:r>
          </w:p>
          <w:p w:rsidR="006C1371" w:rsidRDefault="00114C20">
            <w:pPr>
              <w:pStyle w:val="TableParagraph"/>
              <w:spacing w:before="34"/>
              <w:ind w:left="134" w:right="129"/>
              <w:jc w:val="center"/>
              <w:rPr>
                <w:sz w:val="24"/>
              </w:rPr>
            </w:pPr>
            <w:r>
              <w:rPr>
                <w:spacing w:val="-2"/>
                <w:sz w:val="24"/>
              </w:rPr>
              <w:t>руководители</w:t>
            </w:r>
          </w:p>
        </w:tc>
      </w:tr>
      <w:tr w:rsidR="006C1371">
        <w:trPr>
          <w:trHeight w:val="952"/>
        </w:trPr>
        <w:tc>
          <w:tcPr>
            <w:tcW w:w="3701" w:type="dxa"/>
          </w:tcPr>
          <w:p w:rsidR="006C1371" w:rsidRDefault="00114C20">
            <w:pPr>
              <w:pStyle w:val="TableParagraph"/>
              <w:spacing w:line="276" w:lineRule="auto"/>
              <w:ind w:left="585" w:right="363" w:hanging="209"/>
              <w:rPr>
                <w:sz w:val="24"/>
              </w:rPr>
            </w:pPr>
            <w:r>
              <w:rPr>
                <w:sz w:val="24"/>
              </w:rPr>
              <w:t>Формирование</w:t>
            </w:r>
            <w:r>
              <w:rPr>
                <w:spacing w:val="-15"/>
                <w:sz w:val="24"/>
              </w:rPr>
              <w:t xml:space="preserve"> </w:t>
            </w:r>
            <w:r>
              <w:rPr>
                <w:sz w:val="24"/>
              </w:rPr>
              <w:t>(обновление) родительских комитетов</w:t>
            </w:r>
          </w:p>
        </w:tc>
        <w:tc>
          <w:tcPr>
            <w:tcW w:w="2126" w:type="dxa"/>
          </w:tcPr>
          <w:p w:rsidR="006C1371" w:rsidRDefault="00114C20">
            <w:pPr>
              <w:pStyle w:val="TableParagraph"/>
              <w:spacing w:line="273" w:lineRule="exact"/>
              <w:ind w:left="13" w:right="7"/>
              <w:jc w:val="center"/>
              <w:rPr>
                <w:sz w:val="24"/>
              </w:rPr>
            </w:pPr>
            <w:r>
              <w:rPr>
                <w:spacing w:val="-2"/>
                <w:sz w:val="24"/>
              </w:rPr>
              <w:t>Родители</w:t>
            </w:r>
          </w:p>
          <w:p w:rsidR="006C1371" w:rsidRDefault="00114C20">
            <w:pPr>
              <w:pStyle w:val="TableParagraph"/>
              <w:spacing w:before="6" w:line="310" w:lineRule="atLeast"/>
              <w:ind w:left="13"/>
              <w:jc w:val="center"/>
              <w:rPr>
                <w:sz w:val="24"/>
              </w:rPr>
            </w:pPr>
            <w:r>
              <w:rPr>
                <w:sz w:val="24"/>
              </w:rPr>
              <w:t>обучающихся</w:t>
            </w:r>
            <w:r>
              <w:rPr>
                <w:spacing w:val="-15"/>
                <w:sz w:val="24"/>
              </w:rPr>
              <w:t xml:space="preserve"> </w:t>
            </w:r>
            <w:r>
              <w:rPr>
                <w:sz w:val="24"/>
              </w:rPr>
              <w:t xml:space="preserve">5-9 </w:t>
            </w:r>
            <w:r>
              <w:rPr>
                <w:spacing w:val="-2"/>
                <w:sz w:val="24"/>
              </w:rPr>
              <w:t>классов</w:t>
            </w:r>
          </w:p>
        </w:tc>
        <w:tc>
          <w:tcPr>
            <w:tcW w:w="1701" w:type="dxa"/>
          </w:tcPr>
          <w:p w:rsidR="006C1371" w:rsidRDefault="00114C20">
            <w:pPr>
              <w:pStyle w:val="TableParagraph"/>
              <w:spacing w:line="270" w:lineRule="exact"/>
              <w:ind w:left="69" w:right="66"/>
              <w:jc w:val="center"/>
              <w:rPr>
                <w:sz w:val="24"/>
              </w:rPr>
            </w:pPr>
            <w:r>
              <w:rPr>
                <w:spacing w:val="-2"/>
                <w:sz w:val="24"/>
              </w:rPr>
              <w:t>Сентябрь</w:t>
            </w:r>
          </w:p>
        </w:tc>
        <w:tc>
          <w:tcPr>
            <w:tcW w:w="2267" w:type="dxa"/>
          </w:tcPr>
          <w:p w:rsidR="006C1371" w:rsidRDefault="00114C20">
            <w:pPr>
              <w:pStyle w:val="TableParagraph"/>
              <w:spacing w:line="276" w:lineRule="auto"/>
              <w:ind w:left="422" w:firstLine="213"/>
              <w:rPr>
                <w:sz w:val="24"/>
              </w:rPr>
            </w:pPr>
            <w:r>
              <w:rPr>
                <w:spacing w:val="-2"/>
                <w:sz w:val="24"/>
              </w:rPr>
              <w:t>Классные руководители</w:t>
            </w:r>
          </w:p>
        </w:tc>
      </w:tr>
      <w:tr w:rsidR="006C1371" w:rsidTr="00CD64F5">
        <w:trPr>
          <w:trHeight w:val="1633"/>
        </w:trPr>
        <w:tc>
          <w:tcPr>
            <w:tcW w:w="3701" w:type="dxa"/>
          </w:tcPr>
          <w:p w:rsidR="006C1371" w:rsidRDefault="00114C20">
            <w:pPr>
              <w:pStyle w:val="TableParagraph"/>
              <w:spacing w:line="271" w:lineRule="exact"/>
              <w:ind w:left="94" w:right="86"/>
              <w:jc w:val="center"/>
              <w:rPr>
                <w:sz w:val="24"/>
              </w:rPr>
            </w:pPr>
            <w:r>
              <w:rPr>
                <w:sz w:val="24"/>
              </w:rPr>
              <w:t>Заседания</w:t>
            </w:r>
            <w:r>
              <w:rPr>
                <w:spacing w:val="-3"/>
                <w:sz w:val="24"/>
              </w:rPr>
              <w:t xml:space="preserve"> </w:t>
            </w:r>
            <w:r>
              <w:rPr>
                <w:sz w:val="24"/>
              </w:rPr>
              <w:t>Совета</w:t>
            </w:r>
            <w:r>
              <w:rPr>
                <w:spacing w:val="-2"/>
                <w:sz w:val="24"/>
              </w:rPr>
              <w:t xml:space="preserve"> </w:t>
            </w:r>
            <w:r>
              <w:rPr>
                <w:sz w:val="24"/>
              </w:rPr>
              <w:t>школы,</w:t>
            </w:r>
            <w:r>
              <w:rPr>
                <w:spacing w:val="-2"/>
                <w:sz w:val="24"/>
              </w:rPr>
              <w:t xml:space="preserve"> </w:t>
            </w:r>
            <w:r>
              <w:rPr>
                <w:spacing w:val="-5"/>
                <w:sz w:val="24"/>
              </w:rPr>
              <w:t>ШСП</w:t>
            </w:r>
          </w:p>
        </w:tc>
        <w:tc>
          <w:tcPr>
            <w:tcW w:w="2126" w:type="dxa"/>
          </w:tcPr>
          <w:p w:rsidR="006C1371" w:rsidRDefault="00114C20">
            <w:pPr>
              <w:pStyle w:val="TableParagraph"/>
              <w:spacing w:line="271" w:lineRule="exact"/>
              <w:ind w:left="13" w:right="7"/>
              <w:jc w:val="center"/>
              <w:rPr>
                <w:sz w:val="24"/>
              </w:rPr>
            </w:pPr>
            <w:r>
              <w:rPr>
                <w:spacing w:val="-2"/>
                <w:sz w:val="24"/>
              </w:rPr>
              <w:t>Родители</w:t>
            </w:r>
          </w:p>
          <w:p w:rsidR="006C1371" w:rsidRDefault="00114C20">
            <w:pPr>
              <w:pStyle w:val="TableParagraph"/>
              <w:spacing w:before="43" w:line="276" w:lineRule="auto"/>
              <w:ind w:left="13"/>
              <w:jc w:val="center"/>
              <w:rPr>
                <w:sz w:val="24"/>
              </w:rPr>
            </w:pPr>
            <w:r>
              <w:rPr>
                <w:sz w:val="24"/>
              </w:rPr>
              <w:t>обучающихся</w:t>
            </w:r>
            <w:r>
              <w:rPr>
                <w:spacing w:val="-15"/>
                <w:sz w:val="24"/>
              </w:rPr>
              <w:t xml:space="preserve"> </w:t>
            </w:r>
            <w:r>
              <w:rPr>
                <w:sz w:val="24"/>
              </w:rPr>
              <w:t xml:space="preserve">5-9 </w:t>
            </w:r>
            <w:r>
              <w:rPr>
                <w:spacing w:val="-2"/>
                <w:sz w:val="24"/>
              </w:rPr>
              <w:t>классов</w:t>
            </w:r>
          </w:p>
        </w:tc>
        <w:tc>
          <w:tcPr>
            <w:tcW w:w="1701" w:type="dxa"/>
          </w:tcPr>
          <w:p w:rsidR="006C1371" w:rsidRDefault="00114C20">
            <w:pPr>
              <w:pStyle w:val="TableParagraph"/>
              <w:spacing w:line="271" w:lineRule="exact"/>
              <w:ind w:left="69"/>
              <w:jc w:val="center"/>
              <w:rPr>
                <w:sz w:val="24"/>
              </w:rPr>
            </w:pPr>
            <w:r>
              <w:rPr>
                <w:spacing w:val="-5"/>
                <w:sz w:val="24"/>
              </w:rPr>
              <w:t>По</w:t>
            </w:r>
          </w:p>
          <w:p w:rsidR="006C1371" w:rsidRDefault="00114C20">
            <w:pPr>
              <w:pStyle w:val="TableParagraph"/>
              <w:spacing w:before="43" w:line="276" w:lineRule="auto"/>
              <w:ind w:left="69" w:right="55"/>
              <w:jc w:val="center"/>
              <w:rPr>
                <w:sz w:val="24"/>
              </w:rPr>
            </w:pPr>
            <w:r>
              <w:rPr>
                <w:spacing w:val="-2"/>
                <w:sz w:val="24"/>
              </w:rPr>
              <w:t>отдельному плану</w:t>
            </w:r>
          </w:p>
        </w:tc>
        <w:tc>
          <w:tcPr>
            <w:tcW w:w="2267" w:type="dxa"/>
          </w:tcPr>
          <w:p w:rsidR="006C1371" w:rsidRDefault="00114C20">
            <w:pPr>
              <w:pStyle w:val="TableParagraph"/>
              <w:spacing w:line="278" w:lineRule="auto"/>
              <w:ind w:left="237" w:right="165"/>
              <w:jc w:val="center"/>
              <w:rPr>
                <w:spacing w:val="-6"/>
                <w:sz w:val="24"/>
              </w:rPr>
            </w:pPr>
            <w:r>
              <w:rPr>
                <w:sz w:val="24"/>
              </w:rPr>
              <w:t>Зам.</w:t>
            </w:r>
            <w:r>
              <w:rPr>
                <w:spacing w:val="-15"/>
                <w:sz w:val="24"/>
              </w:rPr>
              <w:t xml:space="preserve"> </w:t>
            </w:r>
            <w:r>
              <w:rPr>
                <w:sz w:val="24"/>
              </w:rPr>
              <w:t>директора</w:t>
            </w:r>
            <w:r>
              <w:rPr>
                <w:spacing w:val="-15"/>
                <w:sz w:val="24"/>
              </w:rPr>
              <w:t xml:space="preserve"> </w:t>
            </w:r>
            <w:r>
              <w:rPr>
                <w:sz w:val="24"/>
              </w:rPr>
              <w:t xml:space="preserve">по </w:t>
            </w:r>
            <w:r w:rsidR="0079542D">
              <w:rPr>
                <w:sz w:val="24"/>
              </w:rPr>
              <w:t>У</w:t>
            </w:r>
            <w:r>
              <w:rPr>
                <w:spacing w:val="-6"/>
                <w:sz w:val="24"/>
              </w:rPr>
              <w:t>ВР</w:t>
            </w:r>
          </w:p>
          <w:p w:rsidR="0079542D" w:rsidRDefault="0079542D" w:rsidP="0079542D">
            <w:pPr>
              <w:pStyle w:val="TableParagraph"/>
              <w:spacing w:line="276" w:lineRule="auto"/>
              <w:ind w:left="134" w:right="124"/>
              <w:jc w:val="center"/>
              <w:rPr>
                <w:sz w:val="24"/>
              </w:rPr>
            </w:pPr>
            <w:r>
              <w:rPr>
                <w:spacing w:val="-6"/>
                <w:sz w:val="24"/>
              </w:rPr>
              <w:t>Педагог - психолог</w:t>
            </w:r>
          </w:p>
          <w:p w:rsidR="006C1371" w:rsidRDefault="00114C20">
            <w:pPr>
              <w:pStyle w:val="TableParagraph"/>
              <w:spacing w:line="275" w:lineRule="exact"/>
              <w:ind w:left="134" w:right="125"/>
              <w:jc w:val="center"/>
              <w:rPr>
                <w:sz w:val="24"/>
              </w:rPr>
            </w:pPr>
            <w:r>
              <w:rPr>
                <w:spacing w:val="-2"/>
                <w:sz w:val="24"/>
              </w:rPr>
              <w:t>Классные</w:t>
            </w:r>
          </w:p>
          <w:p w:rsidR="006C1371" w:rsidRDefault="00114C20">
            <w:pPr>
              <w:pStyle w:val="TableParagraph"/>
              <w:spacing w:before="33"/>
              <w:ind w:left="134" w:right="129"/>
              <w:jc w:val="center"/>
              <w:rPr>
                <w:sz w:val="24"/>
              </w:rPr>
            </w:pPr>
            <w:r>
              <w:rPr>
                <w:spacing w:val="-2"/>
                <w:sz w:val="24"/>
              </w:rPr>
              <w:t>руководители</w:t>
            </w:r>
          </w:p>
        </w:tc>
      </w:tr>
      <w:tr w:rsidR="006C1371">
        <w:trPr>
          <w:trHeight w:val="952"/>
        </w:trPr>
        <w:tc>
          <w:tcPr>
            <w:tcW w:w="3701" w:type="dxa"/>
          </w:tcPr>
          <w:p w:rsidR="006C1371" w:rsidRDefault="00114C20">
            <w:pPr>
              <w:pStyle w:val="TableParagraph"/>
              <w:spacing w:line="276" w:lineRule="auto"/>
              <w:ind w:left="94" w:right="87"/>
              <w:jc w:val="center"/>
              <w:rPr>
                <w:sz w:val="24"/>
              </w:rPr>
            </w:pPr>
            <w:r>
              <w:rPr>
                <w:sz w:val="24"/>
              </w:rPr>
              <w:t>Посещение</w:t>
            </w:r>
            <w:r>
              <w:rPr>
                <w:spacing w:val="-12"/>
                <w:sz w:val="24"/>
              </w:rPr>
              <w:t xml:space="preserve"> </w:t>
            </w:r>
            <w:r>
              <w:rPr>
                <w:sz w:val="24"/>
              </w:rPr>
              <w:t>уроков</w:t>
            </w:r>
            <w:r>
              <w:rPr>
                <w:spacing w:val="-15"/>
                <w:sz w:val="24"/>
              </w:rPr>
              <w:t xml:space="preserve"> </w:t>
            </w:r>
            <w:r>
              <w:rPr>
                <w:sz w:val="24"/>
              </w:rPr>
              <w:t>(в</w:t>
            </w:r>
            <w:r>
              <w:rPr>
                <w:spacing w:val="-15"/>
                <w:sz w:val="24"/>
              </w:rPr>
              <w:t xml:space="preserve"> </w:t>
            </w:r>
            <w:r>
              <w:rPr>
                <w:sz w:val="24"/>
              </w:rPr>
              <w:t>рамках образовательного события</w:t>
            </w:r>
          </w:p>
          <w:p w:rsidR="006C1371" w:rsidRDefault="00114C20">
            <w:pPr>
              <w:pStyle w:val="TableParagraph"/>
              <w:ind w:left="94" w:right="90"/>
              <w:jc w:val="center"/>
              <w:rPr>
                <w:sz w:val="24"/>
              </w:rPr>
            </w:pPr>
            <w:r>
              <w:rPr>
                <w:sz w:val="24"/>
              </w:rPr>
              <w:t>«Открытая</w:t>
            </w:r>
            <w:r>
              <w:rPr>
                <w:spacing w:val="-4"/>
                <w:sz w:val="24"/>
              </w:rPr>
              <w:t xml:space="preserve"> </w:t>
            </w:r>
            <w:r>
              <w:rPr>
                <w:spacing w:val="-2"/>
                <w:sz w:val="24"/>
              </w:rPr>
              <w:t>школа»)</w:t>
            </w:r>
          </w:p>
        </w:tc>
        <w:tc>
          <w:tcPr>
            <w:tcW w:w="2126" w:type="dxa"/>
          </w:tcPr>
          <w:p w:rsidR="006C1371" w:rsidRDefault="00114C20">
            <w:pPr>
              <w:pStyle w:val="TableParagraph"/>
              <w:spacing w:line="270" w:lineRule="exact"/>
              <w:ind w:left="13" w:right="7"/>
              <w:jc w:val="center"/>
              <w:rPr>
                <w:sz w:val="24"/>
              </w:rPr>
            </w:pPr>
            <w:r>
              <w:rPr>
                <w:spacing w:val="-2"/>
                <w:sz w:val="24"/>
              </w:rPr>
              <w:t>Родители</w:t>
            </w:r>
          </w:p>
          <w:p w:rsidR="006C1371" w:rsidRDefault="00114C20">
            <w:pPr>
              <w:pStyle w:val="TableParagraph"/>
              <w:spacing w:before="9" w:line="320" w:lineRule="exact"/>
              <w:ind w:left="13"/>
              <w:jc w:val="center"/>
              <w:rPr>
                <w:sz w:val="24"/>
              </w:rPr>
            </w:pPr>
            <w:r>
              <w:rPr>
                <w:sz w:val="24"/>
              </w:rPr>
              <w:t>обучающихся</w:t>
            </w:r>
            <w:r>
              <w:rPr>
                <w:spacing w:val="-15"/>
                <w:sz w:val="24"/>
              </w:rPr>
              <w:t xml:space="preserve"> </w:t>
            </w:r>
            <w:r>
              <w:rPr>
                <w:sz w:val="24"/>
              </w:rPr>
              <w:t xml:space="preserve">5-9 </w:t>
            </w:r>
            <w:r>
              <w:rPr>
                <w:spacing w:val="-2"/>
                <w:sz w:val="24"/>
              </w:rPr>
              <w:t>классов</w:t>
            </w:r>
          </w:p>
        </w:tc>
        <w:tc>
          <w:tcPr>
            <w:tcW w:w="1701" w:type="dxa"/>
          </w:tcPr>
          <w:p w:rsidR="006C1371" w:rsidRDefault="00114C20">
            <w:pPr>
              <w:pStyle w:val="TableParagraph"/>
              <w:spacing w:line="270" w:lineRule="exact"/>
              <w:ind w:left="69" w:right="4"/>
              <w:jc w:val="center"/>
              <w:rPr>
                <w:sz w:val="24"/>
              </w:rPr>
            </w:pPr>
            <w:r>
              <w:rPr>
                <w:spacing w:val="-2"/>
                <w:sz w:val="24"/>
              </w:rPr>
              <w:t>08-12.04.</w:t>
            </w:r>
          </w:p>
        </w:tc>
        <w:tc>
          <w:tcPr>
            <w:tcW w:w="2267" w:type="dxa"/>
          </w:tcPr>
          <w:p w:rsidR="006C1371" w:rsidRDefault="00114C20">
            <w:pPr>
              <w:pStyle w:val="TableParagraph"/>
              <w:spacing w:line="276" w:lineRule="auto"/>
              <w:ind w:left="422" w:firstLine="213"/>
              <w:rPr>
                <w:sz w:val="24"/>
              </w:rPr>
            </w:pPr>
            <w:r>
              <w:rPr>
                <w:spacing w:val="-2"/>
                <w:sz w:val="24"/>
              </w:rPr>
              <w:t>Классные руководители</w:t>
            </w:r>
          </w:p>
        </w:tc>
      </w:tr>
      <w:tr w:rsidR="006C1371">
        <w:trPr>
          <w:trHeight w:val="953"/>
        </w:trPr>
        <w:tc>
          <w:tcPr>
            <w:tcW w:w="3701" w:type="dxa"/>
          </w:tcPr>
          <w:p w:rsidR="006C1371" w:rsidRDefault="00114C20">
            <w:pPr>
              <w:pStyle w:val="TableParagraph"/>
              <w:spacing w:line="276" w:lineRule="auto"/>
              <w:ind w:left="417" w:right="410" w:firstLine="1"/>
              <w:jc w:val="center"/>
              <w:rPr>
                <w:sz w:val="24"/>
              </w:rPr>
            </w:pPr>
            <w:r>
              <w:rPr>
                <w:sz w:val="24"/>
              </w:rPr>
              <w:t>Проведение классных родительских</w:t>
            </w:r>
            <w:r>
              <w:rPr>
                <w:spacing w:val="-15"/>
                <w:sz w:val="24"/>
              </w:rPr>
              <w:t xml:space="preserve"> </w:t>
            </w:r>
            <w:r>
              <w:rPr>
                <w:sz w:val="24"/>
              </w:rPr>
              <w:t>тематических</w:t>
            </w:r>
          </w:p>
          <w:p w:rsidR="006C1371" w:rsidRDefault="00114C20">
            <w:pPr>
              <w:pStyle w:val="TableParagraph"/>
              <w:spacing w:line="275" w:lineRule="exact"/>
              <w:ind w:left="96" w:right="86"/>
              <w:jc w:val="center"/>
              <w:rPr>
                <w:sz w:val="24"/>
              </w:rPr>
            </w:pPr>
            <w:r>
              <w:rPr>
                <w:spacing w:val="-2"/>
                <w:sz w:val="24"/>
              </w:rPr>
              <w:t>собраний</w:t>
            </w:r>
          </w:p>
        </w:tc>
        <w:tc>
          <w:tcPr>
            <w:tcW w:w="2126" w:type="dxa"/>
          </w:tcPr>
          <w:p w:rsidR="006C1371" w:rsidRDefault="00114C20">
            <w:pPr>
              <w:pStyle w:val="TableParagraph"/>
              <w:spacing w:line="270" w:lineRule="exact"/>
              <w:ind w:left="13" w:right="7"/>
              <w:jc w:val="center"/>
              <w:rPr>
                <w:sz w:val="24"/>
              </w:rPr>
            </w:pPr>
            <w:r>
              <w:rPr>
                <w:spacing w:val="-2"/>
                <w:sz w:val="24"/>
              </w:rPr>
              <w:t>Родители</w:t>
            </w:r>
          </w:p>
          <w:p w:rsidR="006C1371" w:rsidRDefault="00114C20">
            <w:pPr>
              <w:pStyle w:val="TableParagraph"/>
              <w:spacing w:before="10" w:line="318" w:lineRule="exact"/>
              <w:ind w:left="13"/>
              <w:jc w:val="center"/>
              <w:rPr>
                <w:sz w:val="24"/>
              </w:rPr>
            </w:pPr>
            <w:r>
              <w:rPr>
                <w:sz w:val="24"/>
              </w:rPr>
              <w:t>обучающихся</w:t>
            </w:r>
            <w:r>
              <w:rPr>
                <w:spacing w:val="-15"/>
                <w:sz w:val="24"/>
              </w:rPr>
              <w:t xml:space="preserve"> </w:t>
            </w:r>
            <w:r>
              <w:rPr>
                <w:sz w:val="24"/>
              </w:rPr>
              <w:t xml:space="preserve">5-9 </w:t>
            </w:r>
            <w:r>
              <w:rPr>
                <w:spacing w:val="-2"/>
                <w:sz w:val="24"/>
              </w:rPr>
              <w:t>классов</w:t>
            </w:r>
          </w:p>
        </w:tc>
        <w:tc>
          <w:tcPr>
            <w:tcW w:w="1701" w:type="dxa"/>
          </w:tcPr>
          <w:p w:rsidR="006C1371" w:rsidRDefault="00114C20">
            <w:pPr>
              <w:pStyle w:val="TableParagraph"/>
              <w:spacing w:line="270" w:lineRule="exact"/>
              <w:ind w:left="69" w:right="63"/>
              <w:jc w:val="center"/>
              <w:rPr>
                <w:sz w:val="24"/>
              </w:rPr>
            </w:pPr>
            <w:r>
              <w:rPr>
                <w:spacing w:val="-5"/>
                <w:sz w:val="24"/>
              </w:rPr>
              <w:t>По</w:t>
            </w:r>
          </w:p>
          <w:p w:rsidR="006C1371" w:rsidRDefault="00114C20">
            <w:pPr>
              <w:pStyle w:val="TableParagraph"/>
              <w:spacing w:before="10" w:line="318" w:lineRule="exact"/>
              <w:ind w:left="69" w:right="55"/>
              <w:jc w:val="center"/>
              <w:rPr>
                <w:sz w:val="24"/>
              </w:rPr>
            </w:pPr>
            <w:r>
              <w:rPr>
                <w:spacing w:val="-2"/>
                <w:sz w:val="24"/>
              </w:rPr>
              <w:t>отдельному плану</w:t>
            </w:r>
          </w:p>
        </w:tc>
        <w:tc>
          <w:tcPr>
            <w:tcW w:w="2267" w:type="dxa"/>
          </w:tcPr>
          <w:p w:rsidR="006C1371" w:rsidRDefault="00114C20">
            <w:pPr>
              <w:pStyle w:val="TableParagraph"/>
              <w:spacing w:line="276" w:lineRule="auto"/>
              <w:ind w:left="422" w:firstLine="213"/>
              <w:rPr>
                <w:sz w:val="24"/>
              </w:rPr>
            </w:pPr>
            <w:r>
              <w:rPr>
                <w:spacing w:val="-2"/>
                <w:sz w:val="24"/>
              </w:rPr>
              <w:t>Классные руководители</w:t>
            </w:r>
          </w:p>
        </w:tc>
      </w:tr>
      <w:tr w:rsidR="006C1371" w:rsidTr="00CD64F5">
        <w:trPr>
          <w:trHeight w:val="1474"/>
        </w:trPr>
        <w:tc>
          <w:tcPr>
            <w:tcW w:w="3701" w:type="dxa"/>
          </w:tcPr>
          <w:p w:rsidR="006C1371" w:rsidRDefault="00114C20">
            <w:pPr>
              <w:pStyle w:val="TableParagraph"/>
              <w:spacing w:line="276" w:lineRule="auto"/>
              <w:ind w:left="129" w:firstLine="204"/>
              <w:rPr>
                <w:sz w:val="24"/>
              </w:rPr>
            </w:pPr>
            <w:r>
              <w:rPr>
                <w:sz w:val="24"/>
              </w:rPr>
              <w:t>Общешкольное родительское собрание</w:t>
            </w:r>
            <w:r>
              <w:rPr>
                <w:spacing w:val="-15"/>
                <w:sz w:val="24"/>
              </w:rPr>
              <w:t xml:space="preserve"> </w:t>
            </w:r>
            <w:r>
              <w:rPr>
                <w:sz w:val="24"/>
              </w:rPr>
              <w:t>«Агрессивный</w:t>
            </w:r>
            <w:r>
              <w:rPr>
                <w:spacing w:val="-15"/>
                <w:sz w:val="24"/>
              </w:rPr>
              <w:t xml:space="preserve"> </w:t>
            </w:r>
            <w:r>
              <w:rPr>
                <w:sz w:val="24"/>
              </w:rPr>
              <w:t>ребенок:</w:t>
            </w:r>
          </w:p>
          <w:p w:rsidR="006C1371" w:rsidRDefault="00114C20">
            <w:pPr>
              <w:pStyle w:val="TableParagraph"/>
              <w:spacing w:line="278" w:lineRule="auto"/>
              <w:ind w:left="688" w:firstLine="19"/>
              <w:rPr>
                <w:sz w:val="24"/>
              </w:rPr>
            </w:pPr>
            <w:r>
              <w:rPr>
                <w:sz w:val="24"/>
              </w:rPr>
              <w:t>причины,</w:t>
            </w:r>
            <w:r>
              <w:rPr>
                <w:spacing w:val="-13"/>
                <w:sz w:val="24"/>
              </w:rPr>
              <w:t xml:space="preserve"> </w:t>
            </w:r>
            <w:r>
              <w:rPr>
                <w:sz w:val="24"/>
              </w:rPr>
              <w:t>проявления, последствия,</w:t>
            </w:r>
            <w:r>
              <w:rPr>
                <w:spacing w:val="-4"/>
                <w:sz w:val="24"/>
              </w:rPr>
              <w:t xml:space="preserve"> </w:t>
            </w:r>
            <w:r>
              <w:rPr>
                <w:spacing w:val="-2"/>
                <w:sz w:val="24"/>
              </w:rPr>
              <w:t>помощь»</w:t>
            </w:r>
          </w:p>
        </w:tc>
        <w:tc>
          <w:tcPr>
            <w:tcW w:w="2126" w:type="dxa"/>
          </w:tcPr>
          <w:p w:rsidR="006C1371" w:rsidRDefault="00114C20">
            <w:pPr>
              <w:pStyle w:val="TableParagraph"/>
              <w:spacing w:line="268" w:lineRule="exact"/>
              <w:ind w:left="13" w:right="7"/>
              <w:jc w:val="center"/>
              <w:rPr>
                <w:sz w:val="24"/>
              </w:rPr>
            </w:pPr>
            <w:r>
              <w:rPr>
                <w:spacing w:val="-2"/>
                <w:sz w:val="24"/>
              </w:rPr>
              <w:t>Родители</w:t>
            </w:r>
          </w:p>
          <w:p w:rsidR="006C1371" w:rsidRDefault="00114C20">
            <w:pPr>
              <w:pStyle w:val="TableParagraph"/>
              <w:ind w:left="13"/>
              <w:jc w:val="center"/>
              <w:rPr>
                <w:sz w:val="24"/>
              </w:rPr>
            </w:pPr>
            <w:r>
              <w:rPr>
                <w:sz w:val="24"/>
              </w:rPr>
              <w:t>обучающихся</w:t>
            </w:r>
            <w:r>
              <w:rPr>
                <w:spacing w:val="-15"/>
                <w:sz w:val="24"/>
              </w:rPr>
              <w:t xml:space="preserve"> </w:t>
            </w:r>
            <w:r>
              <w:rPr>
                <w:sz w:val="24"/>
              </w:rPr>
              <w:t xml:space="preserve">5-9 </w:t>
            </w:r>
            <w:r>
              <w:rPr>
                <w:spacing w:val="-2"/>
                <w:sz w:val="24"/>
              </w:rPr>
              <w:t>классов</w:t>
            </w:r>
          </w:p>
        </w:tc>
        <w:tc>
          <w:tcPr>
            <w:tcW w:w="1701" w:type="dxa"/>
          </w:tcPr>
          <w:p w:rsidR="006C1371" w:rsidRDefault="00114C20">
            <w:pPr>
              <w:pStyle w:val="TableParagraph"/>
              <w:spacing w:line="270" w:lineRule="exact"/>
              <w:ind w:left="69" w:right="2"/>
              <w:jc w:val="center"/>
              <w:rPr>
                <w:sz w:val="24"/>
              </w:rPr>
            </w:pPr>
            <w:r>
              <w:rPr>
                <w:spacing w:val="-2"/>
                <w:sz w:val="24"/>
              </w:rPr>
              <w:t>16.11.</w:t>
            </w:r>
          </w:p>
        </w:tc>
        <w:tc>
          <w:tcPr>
            <w:tcW w:w="2267" w:type="dxa"/>
          </w:tcPr>
          <w:p w:rsidR="006C1371" w:rsidRDefault="00114C20">
            <w:pPr>
              <w:pStyle w:val="TableParagraph"/>
              <w:spacing w:line="276" w:lineRule="auto"/>
              <w:ind w:left="134" w:right="124"/>
              <w:jc w:val="center"/>
              <w:rPr>
                <w:spacing w:val="-6"/>
                <w:sz w:val="24"/>
              </w:rPr>
            </w:pPr>
            <w:r>
              <w:rPr>
                <w:sz w:val="24"/>
              </w:rPr>
              <w:t>Зам.</w:t>
            </w:r>
            <w:r>
              <w:rPr>
                <w:spacing w:val="-15"/>
                <w:sz w:val="24"/>
              </w:rPr>
              <w:t xml:space="preserve"> </w:t>
            </w:r>
            <w:r>
              <w:rPr>
                <w:sz w:val="24"/>
              </w:rPr>
              <w:t>директора</w:t>
            </w:r>
            <w:r>
              <w:rPr>
                <w:spacing w:val="-15"/>
                <w:sz w:val="24"/>
              </w:rPr>
              <w:t xml:space="preserve"> </w:t>
            </w:r>
            <w:r>
              <w:rPr>
                <w:sz w:val="24"/>
              </w:rPr>
              <w:t xml:space="preserve">по </w:t>
            </w:r>
            <w:r w:rsidR="0079542D">
              <w:rPr>
                <w:sz w:val="24"/>
              </w:rPr>
              <w:t>У</w:t>
            </w:r>
            <w:r>
              <w:rPr>
                <w:spacing w:val="-6"/>
                <w:sz w:val="24"/>
              </w:rPr>
              <w:t>ВР</w:t>
            </w:r>
          </w:p>
          <w:p w:rsidR="0079542D" w:rsidRDefault="0079542D" w:rsidP="0079542D">
            <w:pPr>
              <w:pStyle w:val="TableParagraph"/>
              <w:spacing w:line="276" w:lineRule="auto"/>
              <w:ind w:left="134" w:right="124"/>
              <w:jc w:val="center"/>
              <w:rPr>
                <w:sz w:val="24"/>
              </w:rPr>
            </w:pPr>
            <w:r>
              <w:rPr>
                <w:spacing w:val="-6"/>
                <w:sz w:val="24"/>
              </w:rPr>
              <w:t>Педагог - психолог</w:t>
            </w:r>
          </w:p>
          <w:p w:rsidR="006C1371" w:rsidRDefault="00114C20">
            <w:pPr>
              <w:pStyle w:val="TableParagraph"/>
              <w:spacing w:line="276" w:lineRule="auto"/>
              <w:ind w:left="597" w:right="586" w:firstLine="19"/>
              <w:jc w:val="both"/>
              <w:rPr>
                <w:sz w:val="24"/>
              </w:rPr>
            </w:pPr>
            <w:r>
              <w:rPr>
                <w:spacing w:val="-2"/>
                <w:sz w:val="24"/>
              </w:rPr>
              <w:t>Классные</w:t>
            </w:r>
          </w:p>
          <w:p w:rsidR="006C1371" w:rsidRDefault="00114C20">
            <w:pPr>
              <w:pStyle w:val="TableParagraph"/>
              <w:ind w:left="134" w:right="129"/>
              <w:jc w:val="center"/>
              <w:rPr>
                <w:sz w:val="24"/>
              </w:rPr>
            </w:pPr>
            <w:r>
              <w:rPr>
                <w:spacing w:val="-2"/>
                <w:sz w:val="24"/>
              </w:rPr>
              <w:t>руководители</w:t>
            </w:r>
          </w:p>
        </w:tc>
      </w:tr>
      <w:tr w:rsidR="006C1371">
        <w:trPr>
          <w:trHeight w:val="551"/>
        </w:trPr>
        <w:tc>
          <w:tcPr>
            <w:tcW w:w="3701" w:type="dxa"/>
          </w:tcPr>
          <w:p w:rsidR="006C1371" w:rsidRDefault="00114C20">
            <w:pPr>
              <w:pStyle w:val="TableParagraph"/>
              <w:spacing w:line="270" w:lineRule="exact"/>
              <w:ind w:left="94" w:right="86"/>
              <w:jc w:val="center"/>
              <w:rPr>
                <w:sz w:val="24"/>
              </w:rPr>
            </w:pPr>
            <w:r>
              <w:rPr>
                <w:sz w:val="24"/>
              </w:rPr>
              <w:t>Общешкольное</w:t>
            </w:r>
            <w:r>
              <w:rPr>
                <w:spacing w:val="-5"/>
                <w:sz w:val="24"/>
              </w:rPr>
              <w:t xml:space="preserve"> </w:t>
            </w:r>
            <w:r>
              <w:rPr>
                <w:spacing w:val="-2"/>
                <w:sz w:val="24"/>
              </w:rPr>
              <w:t>родительское</w:t>
            </w:r>
          </w:p>
        </w:tc>
        <w:tc>
          <w:tcPr>
            <w:tcW w:w="2126" w:type="dxa"/>
          </w:tcPr>
          <w:p w:rsidR="006C1371" w:rsidRDefault="00114C20">
            <w:pPr>
              <w:pStyle w:val="TableParagraph"/>
              <w:spacing w:line="268" w:lineRule="exact"/>
              <w:ind w:left="13" w:right="6"/>
              <w:jc w:val="center"/>
              <w:rPr>
                <w:sz w:val="24"/>
              </w:rPr>
            </w:pPr>
            <w:r>
              <w:rPr>
                <w:spacing w:val="-2"/>
                <w:sz w:val="24"/>
              </w:rPr>
              <w:t>Родители</w:t>
            </w:r>
          </w:p>
          <w:p w:rsidR="006C1371" w:rsidRDefault="00114C20">
            <w:pPr>
              <w:pStyle w:val="TableParagraph"/>
              <w:spacing w:line="264" w:lineRule="exact"/>
              <w:ind w:left="13" w:right="2"/>
              <w:jc w:val="center"/>
              <w:rPr>
                <w:sz w:val="24"/>
              </w:rPr>
            </w:pPr>
            <w:r>
              <w:rPr>
                <w:sz w:val="24"/>
              </w:rPr>
              <w:t>обучающихся</w:t>
            </w:r>
            <w:r>
              <w:rPr>
                <w:spacing w:val="-3"/>
                <w:sz w:val="24"/>
              </w:rPr>
              <w:t xml:space="preserve"> </w:t>
            </w:r>
            <w:r>
              <w:rPr>
                <w:sz w:val="24"/>
              </w:rPr>
              <w:t>5-</w:t>
            </w:r>
            <w:r>
              <w:rPr>
                <w:spacing w:val="-10"/>
                <w:sz w:val="24"/>
              </w:rPr>
              <w:t>9</w:t>
            </w:r>
          </w:p>
        </w:tc>
        <w:tc>
          <w:tcPr>
            <w:tcW w:w="1701" w:type="dxa"/>
          </w:tcPr>
          <w:p w:rsidR="006C1371" w:rsidRDefault="00114C20">
            <w:pPr>
              <w:pStyle w:val="TableParagraph"/>
              <w:spacing w:line="270" w:lineRule="exact"/>
              <w:ind w:left="69" w:right="2"/>
              <w:jc w:val="center"/>
              <w:rPr>
                <w:sz w:val="24"/>
              </w:rPr>
            </w:pPr>
            <w:r>
              <w:rPr>
                <w:spacing w:val="-2"/>
                <w:sz w:val="24"/>
              </w:rPr>
              <w:t>18.04.</w:t>
            </w:r>
          </w:p>
        </w:tc>
        <w:tc>
          <w:tcPr>
            <w:tcW w:w="2267" w:type="dxa"/>
          </w:tcPr>
          <w:p w:rsidR="006C1371" w:rsidRDefault="00114C20">
            <w:pPr>
              <w:pStyle w:val="TableParagraph"/>
              <w:spacing w:line="270" w:lineRule="exact"/>
              <w:ind w:left="134" w:right="127"/>
              <w:jc w:val="center"/>
              <w:rPr>
                <w:sz w:val="24"/>
              </w:rPr>
            </w:pPr>
            <w:r>
              <w:rPr>
                <w:sz w:val="24"/>
              </w:rPr>
              <w:t>Зам.</w:t>
            </w:r>
            <w:r>
              <w:rPr>
                <w:spacing w:val="-2"/>
                <w:sz w:val="24"/>
              </w:rPr>
              <w:t xml:space="preserve"> </w:t>
            </w:r>
            <w:r>
              <w:rPr>
                <w:sz w:val="24"/>
              </w:rPr>
              <w:t>директора</w:t>
            </w:r>
            <w:r>
              <w:rPr>
                <w:spacing w:val="-2"/>
                <w:sz w:val="24"/>
              </w:rPr>
              <w:t xml:space="preserve"> </w:t>
            </w:r>
            <w:r>
              <w:rPr>
                <w:spacing w:val="-5"/>
                <w:sz w:val="24"/>
              </w:rPr>
              <w:t>по</w:t>
            </w:r>
          </w:p>
        </w:tc>
      </w:tr>
    </w:tbl>
    <w:p w:rsidR="006C1371" w:rsidRDefault="006C1371">
      <w:pPr>
        <w:spacing w:line="270" w:lineRule="exact"/>
        <w:jc w:val="center"/>
        <w:rPr>
          <w:sz w:val="24"/>
        </w:rPr>
        <w:sectPr w:rsidR="006C1371">
          <w:pgSz w:w="11910" w:h="16840"/>
          <w:pgMar w:top="520" w:right="237" w:bottom="1240" w:left="600" w:header="0" w:footer="988" w:gutter="0"/>
          <w:cols w:space="720"/>
        </w:sectPr>
      </w:pPr>
    </w:p>
    <w:p w:rsidR="006C1371" w:rsidRDefault="006C1371">
      <w:pPr>
        <w:pStyle w:val="a3"/>
        <w:spacing w:before="5"/>
        <w:ind w:left="0"/>
        <w:jc w:val="left"/>
        <w:rPr>
          <w:sz w:val="2"/>
        </w:rPr>
      </w:pPr>
    </w:p>
    <w:tbl>
      <w:tblPr>
        <w:tblStyle w:val="TableNormal"/>
        <w:tblW w:w="0" w:type="auto"/>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1"/>
        <w:gridCol w:w="2126"/>
        <w:gridCol w:w="1701"/>
        <w:gridCol w:w="2267"/>
      </w:tblGrid>
      <w:tr w:rsidR="006C1371" w:rsidTr="00CD64F5">
        <w:trPr>
          <w:trHeight w:val="1236"/>
        </w:trPr>
        <w:tc>
          <w:tcPr>
            <w:tcW w:w="3701" w:type="dxa"/>
          </w:tcPr>
          <w:p w:rsidR="006C1371" w:rsidRDefault="00114C20">
            <w:pPr>
              <w:pStyle w:val="TableParagraph"/>
              <w:spacing w:line="276" w:lineRule="auto"/>
              <w:ind w:left="96" w:right="86"/>
              <w:jc w:val="center"/>
              <w:rPr>
                <w:sz w:val="24"/>
              </w:rPr>
            </w:pPr>
            <w:r>
              <w:rPr>
                <w:sz w:val="24"/>
              </w:rPr>
              <w:t>собрание</w:t>
            </w:r>
            <w:r>
              <w:rPr>
                <w:spacing w:val="-15"/>
                <w:sz w:val="24"/>
              </w:rPr>
              <w:t xml:space="preserve"> </w:t>
            </w:r>
            <w:r>
              <w:rPr>
                <w:sz w:val="24"/>
              </w:rPr>
              <w:t>«Профилактика негативных</w:t>
            </w:r>
            <w:r>
              <w:rPr>
                <w:spacing w:val="-15"/>
                <w:sz w:val="24"/>
              </w:rPr>
              <w:t xml:space="preserve"> </w:t>
            </w:r>
            <w:r>
              <w:rPr>
                <w:sz w:val="24"/>
              </w:rPr>
              <w:t>проявлений</w:t>
            </w:r>
            <w:r>
              <w:rPr>
                <w:spacing w:val="-15"/>
                <w:sz w:val="24"/>
              </w:rPr>
              <w:t xml:space="preserve"> </w:t>
            </w:r>
            <w:r>
              <w:rPr>
                <w:sz w:val="24"/>
              </w:rPr>
              <w:t>в подростковой среде»</w:t>
            </w:r>
          </w:p>
        </w:tc>
        <w:tc>
          <w:tcPr>
            <w:tcW w:w="2126" w:type="dxa"/>
          </w:tcPr>
          <w:p w:rsidR="006C1371" w:rsidRDefault="00114C20">
            <w:pPr>
              <w:pStyle w:val="TableParagraph"/>
              <w:spacing w:line="268" w:lineRule="exact"/>
              <w:ind w:left="13" w:right="7"/>
              <w:jc w:val="center"/>
              <w:rPr>
                <w:sz w:val="24"/>
              </w:rPr>
            </w:pPr>
            <w:r>
              <w:rPr>
                <w:spacing w:val="-2"/>
                <w:sz w:val="24"/>
              </w:rPr>
              <w:t>классов</w:t>
            </w:r>
          </w:p>
        </w:tc>
        <w:tc>
          <w:tcPr>
            <w:tcW w:w="1701" w:type="dxa"/>
          </w:tcPr>
          <w:p w:rsidR="006C1371" w:rsidRDefault="006C1371">
            <w:pPr>
              <w:pStyle w:val="TableParagraph"/>
              <w:rPr>
                <w:sz w:val="24"/>
              </w:rPr>
            </w:pPr>
          </w:p>
        </w:tc>
        <w:tc>
          <w:tcPr>
            <w:tcW w:w="2267" w:type="dxa"/>
          </w:tcPr>
          <w:p w:rsidR="006C1371" w:rsidRDefault="0079542D">
            <w:pPr>
              <w:pStyle w:val="TableParagraph"/>
              <w:spacing w:line="270" w:lineRule="exact"/>
              <w:ind w:left="134" w:right="129"/>
              <w:jc w:val="center"/>
              <w:rPr>
                <w:sz w:val="24"/>
              </w:rPr>
            </w:pPr>
            <w:r>
              <w:rPr>
                <w:spacing w:val="-5"/>
                <w:sz w:val="24"/>
              </w:rPr>
              <w:t>У</w:t>
            </w:r>
            <w:r w:rsidR="00114C20">
              <w:rPr>
                <w:spacing w:val="-5"/>
                <w:sz w:val="24"/>
              </w:rPr>
              <w:t>ВР</w:t>
            </w:r>
          </w:p>
          <w:p w:rsidR="0079542D" w:rsidRDefault="0079542D" w:rsidP="0079542D">
            <w:pPr>
              <w:pStyle w:val="TableParagraph"/>
              <w:spacing w:line="276" w:lineRule="auto"/>
              <w:ind w:left="134" w:right="124"/>
              <w:jc w:val="center"/>
              <w:rPr>
                <w:sz w:val="24"/>
              </w:rPr>
            </w:pPr>
            <w:r>
              <w:rPr>
                <w:spacing w:val="-6"/>
                <w:sz w:val="24"/>
              </w:rPr>
              <w:t>Педагог - психолог</w:t>
            </w:r>
          </w:p>
          <w:p w:rsidR="006C1371" w:rsidRDefault="00114C20">
            <w:pPr>
              <w:pStyle w:val="TableParagraph"/>
              <w:spacing w:line="276" w:lineRule="auto"/>
              <w:ind w:left="597" w:right="586" w:firstLine="19"/>
              <w:jc w:val="both"/>
              <w:rPr>
                <w:sz w:val="24"/>
              </w:rPr>
            </w:pPr>
            <w:r>
              <w:rPr>
                <w:spacing w:val="-2"/>
                <w:sz w:val="24"/>
              </w:rPr>
              <w:t>Классные</w:t>
            </w:r>
          </w:p>
          <w:p w:rsidR="006C1371" w:rsidRDefault="00114C20">
            <w:pPr>
              <w:pStyle w:val="TableParagraph"/>
              <w:ind w:left="134" w:right="129"/>
              <w:jc w:val="center"/>
              <w:rPr>
                <w:sz w:val="24"/>
              </w:rPr>
            </w:pPr>
            <w:r>
              <w:rPr>
                <w:spacing w:val="-2"/>
                <w:sz w:val="24"/>
              </w:rPr>
              <w:t>руководители</w:t>
            </w:r>
          </w:p>
        </w:tc>
      </w:tr>
      <w:tr w:rsidR="006C1371" w:rsidTr="00CD64F5">
        <w:trPr>
          <w:trHeight w:val="1551"/>
        </w:trPr>
        <w:tc>
          <w:tcPr>
            <w:tcW w:w="3701" w:type="dxa"/>
          </w:tcPr>
          <w:p w:rsidR="006C1371" w:rsidRDefault="00114C20">
            <w:pPr>
              <w:pStyle w:val="TableParagraph"/>
              <w:spacing w:line="276" w:lineRule="auto"/>
              <w:ind w:left="319" w:right="309" w:hanging="2"/>
              <w:jc w:val="center"/>
              <w:rPr>
                <w:sz w:val="24"/>
              </w:rPr>
            </w:pPr>
            <w:r>
              <w:rPr>
                <w:sz w:val="24"/>
              </w:rPr>
              <w:t>Индивидуальные беседы с родителями</w:t>
            </w:r>
            <w:r>
              <w:rPr>
                <w:spacing w:val="-15"/>
                <w:sz w:val="24"/>
              </w:rPr>
              <w:t xml:space="preserve"> </w:t>
            </w:r>
            <w:r>
              <w:rPr>
                <w:sz w:val="24"/>
              </w:rPr>
              <w:t>обучающихся,</w:t>
            </w:r>
            <w:r>
              <w:rPr>
                <w:spacing w:val="-15"/>
                <w:sz w:val="24"/>
              </w:rPr>
              <w:t xml:space="preserve"> </w:t>
            </w:r>
            <w:r>
              <w:rPr>
                <w:sz w:val="24"/>
              </w:rPr>
              <w:t>по проблемам воспитания и</w:t>
            </w:r>
          </w:p>
          <w:p w:rsidR="006C1371" w:rsidRDefault="00114C20">
            <w:pPr>
              <w:pStyle w:val="TableParagraph"/>
              <w:ind w:left="94" w:right="89"/>
              <w:jc w:val="center"/>
              <w:rPr>
                <w:sz w:val="24"/>
              </w:rPr>
            </w:pPr>
            <w:r>
              <w:rPr>
                <w:spacing w:val="-2"/>
                <w:sz w:val="24"/>
              </w:rPr>
              <w:t>обучения</w:t>
            </w:r>
          </w:p>
        </w:tc>
        <w:tc>
          <w:tcPr>
            <w:tcW w:w="2126" w:type="dxa"/>
          </w:tcPr>
          <w:p w:rsidR="006C1371" w:rsidRDefault="00114C20">
            <w:pPr>
              <w:pStyle w:val="TableParagraph"/>
              <w:spacing w:line="268" w:lineRule="exact"/>
              <w:ind w:left="13" w:right="7"/>
              <w:jc w:val="center"/>
              <w:rPr>
                <w:sz w:val="24"/>
              </w:rPr>
            </w:pPr>
            <w:r>
              <w:rPr>
                <w:spacing w:val="-2"/>
                <w:sz w:val="24"/>
              </w:rPr>
              <w:t>Родители</w:t>
            </w:r>
          </w:p>
          <w:p w:rsidR="006C1371" w:rsidRDefault="00114C20">
            <w:pPr>
              <w:pStyle w:val="TableParagraph"/>
              <w:ind w:left="13"/>
              <w:jc w:val="center"/>
              <w:rPr>
                <w:sz w:val="24"/>
              </w:rPr>
            </w:pPr>
            <w:r>
              <w:rPr>
                <w:sz w:val="24"/>
              </w:rPr>
              <w:t>обучающихся</w:t>
            </w:r>
            <w:r>
              <w:rPr>
                <w:spacing w:val="-15"/>
                <w:sz w:val="24"/>
              </w:rPr>
              <w:t xml:space="preserve"> </w:t>
            </w:r>
            <w:r>
              <w:rPr>
                <w:sz w:val="24"/>
              </w:rPr>
              <w:t xml:space="preserve">5-9 </w:t>
            </w:r>
            <w:r>
              <w:rPr>
                <w:spacing w:val="-2"/>
                <w:sz w:val="24"/>
              </w:rPr>
              <w:t>классов</w:t>
            </w:r>
          </w:p>
        </w:tc>
        <w:tc>
          <w:tcPr>
            <w:tcW w:w="1701" w:type="dxa"/>
          </w:tcPr>
          <w:p w:rsidR="006C1371" w:rsidRDefault="00114C20">
            <w:pPr>
              <w:pStyle w:val="TableParagraph"/>
              <w:ind w:left="128" w:right="114" w:firstLine="415"/>
              <w:rPr>
                <w:sz w:val="24"/>
              </w:rPr>
            </w:pPr>
            <w:r>
              <w:rPr>
                <w:sz w:val="24"/>
              </w:rPr>
              <w:t>В теч. учебного</w:t>
            </w:r>
            <w:r>
              <w:rPr>
                <w:spacing w:val="-15"/>
                <w:sz w:val="24"/>
              </w:rPr>
              <w:t xml:space="preserve"> </w:t>
            </w:r>
            <w:r>
              <w:rPr>
                <w:sz w:val="24"/>
              </w:rPr>
              <w:t>года</w:t>
            </w:r>
          </w:p>
        </w:tc>
        <w:tc>
          <w:tcPr>
            <w:tcW w:w="2267" w:type="dxa"/>
          </w:tcPr>
          <w:p w:rsidR="006C1371" w:rsidRDefault="00114C20">
            <w:pPr>
              <w:pStyle w:val="TableParagraph"/>
              <w:spacing w:line="276" w:lineRule="auto"/>
              <w:ind w:left="134" w:right="124"/>
              <w:jc w:val="center"/>
              <w:rPr>
                <w:sz w:val="24"/>
              </w:rPr>
            </w:pPr>
            <w:r>
              <w:rPr>
                <w:sz w:val="24"/>
              </w:rPr>
              <w:t>Зам.</w:t>
            </w:r>
            <w:r>
              <w:rPr>
                <w:spacing w:val="-15"/>
                <w:sz w:val="24"/>
              </w:rPr>
              <w:t xml:space="preserve"> </w:t>
            </w:r>
            <w:r>
              <w:rPr>
                <w:sz w:val="24"/>
              </w:rPr>
              <w:t>директора</w:t>
            </w:r>
            <w:r>
              <w:rPr>
                <w:spacing w:val="-15"/>
                <w:sz w:val="24"/>
              </w:rPr>
              <w:t xml:space="preserve"> </w:t>
            </w:r>
            <w:r>
              <w:rPr>
                <w:sz w:val="24"/>
              </w:rPr>
              <w:t xml:space="preserve">по </w:t>
            </w:r>
            <w:r w:rsidR="0079542D">
              <w:rPr>
                <w:sz w:val="24"/>
              </w:rPr>
              <w:t>У</w:t>
            </w:r>
            <w:r>
              <w:rPr>
                <w:spacing w:val="-6"/>
                <w:sz w:val="24"/>
              </w:rPr>
              <w:t>ВР</w:t>
            </w:r>
          </w:p>
          <w:p w:rsidR="0079542D" w:rsidRDefault="0079542D" w:rsidP="0079542D">
            <w:pPr>
              <w:pStyle w:val="TableParagraph"/>
              <w:spacing w:line="276" w:lineRule="auto"/>
              <w:ind w:left="134" w:right="124"/>
              <w:jc w:val="center"/>
              <w:rPr>
                <w:sz w:val="24"/>
              </w:rPr>
            </w:pPr>
            <w:r>
              <w:rPr>
                <w:spacing w:val="-6"/>
                <w:sz w:val="24"/>
              </w:rPr>
              <w:t>Педагог - психолог</w:t>
            </w:r>
          </w:p>
          <w:p w:rsidR="006C1371" w:rsidRDefault="00114C20">
            <w:pPr>
              <w:pStyle w:val="TableParagraph"/>
              <w:spacing w:line="275" w:lineRule="exact"/>
              <w:ind w:left="134" w:right="125"/>
              <w:jc w:val="center"/>
              <w:rPr>
                <w:sz w:val="24"/>
              </w:rPr>
            </w:pPr>
            <w:r>
              <w:rPr>
                <w:spacing w:val="-2"/>
                <w:sz w:val="24"/>
              </w:rPr>
              <w:t>Классные</w:t>
            </w:r>
          </w:p>
          <w:p w:rsidR="006C1371" w:rsidRDefault="00114C20">
            <w:pPr>
              <w:pStyle w:val="TableParagraph"/>
              <w:spacing w:before="36"/>
              <w:ind w:left="134" w:right="129"/>
              <w:jc w:val="center"/>
              <w:rPr>
                <w:sz w:val="24"/>
              </w:rPr>
            </w:pPr>
            <w:r>
              <w:rPr>
                <w:spacing w:val="-2"/>
                <w:sz w:val="24"/>
              </w:rPr>
              <w:t>руководители</w:t>
            </w:r>
          </w:p>
        </w:tc>
      </w:tr>
      <w:tr w:rsidR="006C1371">
        <w:trPr>
          <w:trHeight w:val="2539"/>
        </w:trPr>
        <w:tc>
          <w:tcPr>
            <w:tcW w:w="3701" w:type="dxa"/>
          </w:tcPr>
          <w:p w:rsidR="006C1371" w:rsidRDefault="00114C20">
            <w:pPr>
              <w:pStyle w:val="TableParagraph"/>
              <w:spacing w:line="270" w:lineRule="exact"/>
              <w:ind w:left="94" w:right="89"/>
              <w:jc w:val="center"/>
              <w:rPr>
                <w:sz w:val="24"/>
              </w:rPr>
            </w:pPr>
            <w:r>
              <w:rPr>
                <w:sz w:val="24"/>
              </w:rPr>
              <w:t>Организация</w:t>
            </w:r>
            <w:r>
              <w:rPr>
                <w:spacing w:val="-1"/>
                <w:sz w:val="24"/>
              </w:rPr>
              <w:t xml:space="preserve"> </w:t>
            </w:r>
            <w:r>
              <w:rPr>
                <w:spacing w:val="-2"/>
                <w:sz w:val="24"/>
              </w:rPr>
              <w:t>участия</w:t>
            </w:r>
          </w:p>
          <w:p w:rsidR="006C1371" w:rsidRDefault="00114C20">
            <w:pPr>
              <w:pStyle w:val="TableParagraph"/>
              <w:spacing w:before="41" w:line="276" w:lineRule="auto"/>
              <w:ind w:left="122" w:right="117" w:firstLine="2"/>
              <w:jc w:val="center"/>
              <w:rPr>
                <w:sz w:val="24"/>
              </w:rPr>
            </w:pPr>
            <w:r>
              <w:rPr>
                <w:sz w:val="24"/>
              </w:rPr>
              <w:t>обучающихся и родителей в мероприятиях</w:t>
            </w:r>
            <w:r>
              <w:rPr>
                <w:spacing w:val="-15"/>
                <w:sz w:val="24"/>
              </w:rPr>
              <w:t xml:space="preserve"> </w:t>
            </w:r>
            <w:r>
              <w:rPr>
                <w:sz w:val="24"/>
              </w:rPr>
              <w:t>и</w:t>
            </w:r>
            <w:r>
              <w:rPr>
                <w:spacing w:val="-15"/>
                <w:sz w:val="24"/>
              </w:rPr>
              <w:t xml:space="preserve"> </w:t>
            </w:r>
            <w:r>
              <w:rPr>
                <w:sz w:val="24"/>
              </w:rPr>
              <w:t>образовательных событиях школы</w:t>
            </w:r>
          </w:p>
        </w:tc>
        <w:tc>
          <w:tcPr>
            <w:tcW w:w="2126" w:type="dxa"/>
          </w:tcPr>
          <w:p w:rsidR="006C1371" w:rsidRDefault="00114C20">
            <w:pPr>
              <w:pStyle w:val="TableParagraph"/>
              <w:spacing w:line="268" w:lineRule="exact"/>
              <w:ind w:left="13" w:right="7"/>
              <w:jc w:val="center"/>
              <w:rPr>
                <w:sz w:val="24"/>
              </w:rPr>
            </w:pPr>
            <w:r>
              <w:rPr>
                <w:spacing w:val="-2"/>
                <w:sz w:val="24"/>
              </w:rPr>
              <w:t>Родители</w:t>
            </w:r>
          </w:p>
          <w:p w:rsidR="006C1371" w:rsidRDefault="00114C20">
            <w:pPr>
              <w:pStyle w:val="TableParagraph"/>
              <w:ind w:left="13"/>
              <w:jc w:val="center"/>
              <w:rPr>
                <w:sz w:val="24"/>
              </w:rPr>
            </w:pPr>
            <w:r>
              <w:rPr>
                <w:sz w:val="24"/>
              </w:rPr>
              <w:t>обучающихся</w:t>
            </w:r>
            <w:r>
              <w:rPr>
                <w:spacing w:val="-15"/>
                <w:sz w:val="24"/>
              </w:rPr>
              <w:t xml:space="preserve"> </w:t>
            </w:r>
            <w:r>
              <w:rPr>
                <w:sz w:val="24"/>
              </w:rPr>
              <w:t xml:space="preserve">5-9 </w:t>
            </w:r>
            <w:r>
              <w:rPr>
                <w:spacing w:val="-2"/>
                <w:sz w:val="24"/>
              </w:rPr>
              <w:t>классов</w:t>
            </w:r>
          </w:p>
        </w:tc>
        <w:tc>
          <w:tcPr>
            <w:tcW w:w="1701" w:type="dxa"/>
          </w:tcPr>
          <w:p w:rsidR="006C1371" w:rsidRDefault="00114C20">
            <w:pPr>
              <w:pStyle w:val="TableParagraph"/>
              <w:spacing w:line="276" w:lineRule="auto"/>
              <w:ind w:left="128" w:right="114" w:firstLine="415"/>
              <w:rPr>
                <w:sz w:val="24"/>
              </w:rPr>
            </w:pPr>
            <w:r>
              <w:rPr>
                <w:sz w:val="24"/>
              </w:rPr>
              <w:t>В теч. учебного</w:t>
            </w:r>
            <w:r>
              <w:rPr>
                <w:spacing w:val="-15"/>
                <w:sz w:val="24"/>
              </w:rPr>
              <w:t xml:space="preserve"> </w:t>
            </w:r>
            <w:r>
              <w:rPr>
                <w:sz w:val="24"/>
              </w:rPr>
              <w:t>года</w:t>
            </w:r>
          </w:p>
        </w:tc>
        <w:tc>
          <w:tcPr>
            <w:tcW w:w="2267" w:type="dxa"/>
          </w:tcPr>
          <w:p w:rsidR="006C1371" w:rsidRDefault="00114C20">
            <w:pPr>
              <w:pStyle w:val="TableParagraph"/>
              <w:spacing w:line="276" w:lineRule="auto"/>
              <w:ind w:left="134" w:right="124"/>
              <w:jc w:val="center"/>
              <w:rPr>
                <w:sz w:val="24"/>
              </w:rPr>
            </w:pPr>
            <w:r>
              <w:rPr>
                <w:sz w:val="24"/>
              </w:rPr>
              <w:t>Зам.</w:t>
            </w:r>
            <w:r>
              <w:rPr>
                <w:spacing w:val="-15"/>
                <w:sz w:val="24"/>
              </w:rPr>
              <w:t xml:space="preserve"> </w:t>
            </w:r>
            <w:r>
              <w:rPr>
                <w:sz w:val="24"/>
              </w:rPr>
              <w:t>директора</w:t>
            </w:r>
            <w:r>
              <w:rPr>
                <w:spacing w:val="-15"/>
                <w:sz w:val="24"/>
              </w:rPr>
              <w:t xml:space="preserve"> </w:t>
            </w:r>
            <w:r>
              <w:rPr>
                <w:sz w:val="24"/>
              </w:rPr>
              <w:t xml:space="preserve">по </w:t>
            </w:r>
            <w:r w:rsidR="00CD64F5">
              <w:rPr>
                <w:sz w:val="24"/>
              </w:rPr>
              <w:t>У</w:t>
            </w:r>
            <w:r>
              <w:rPr>
                <w:spacing w:val="-6"/>
                <w:sz w:val="24"/>
              </w:rPr>
              <w:t>ВР</w:t>
            </w:r>
          </w:p>
          <w:p w:rsidR="00CD64F5" w:rsidRDefault="00CD64F5" w:rsidP="00CD64F5">
            <w:pPr>
              <w:pStyle w:val="TableParagraph"/>
              <w:spacing w:line="276" w:lineRule="auto"/>
              <w:ind w:left="134" w:right="124"/>
              <w:jc w:val="center"/>
              <w:rPr>
                <w:sz w:val="24"/>
              </w:rPr>
            </w:pPr>
            <w:r>
              <w:rPr>
                <w:spacing w:val="-6"/>
                <w:sz w:val="24"/>
              </w:rPr>
              <w:t>Педагог - психолог</w:t>
            </w:r>
          </w:p>
          <w:p w:rsidR="006C1371" w:rsidRDefault="00CD64F5">
            <w:pPr>
              <w:pStyle w:val="TableParagraph"/>
              <w:spacing w:line="276" w:lineRule="auto"/>
              <w:ind w:left="453" w:right="384"/>
              <w:jc w:val="center"/>
              <w:rPr>
                <w:sz w:val="24"/>
              </w:rPr>
            </w:pPr>
            <w:r>
              <w:rPr>
                <w:sz w:val="24"/>
              </w:rPr>
              <w:t>Советник</w:t>
            </w:r>
            <w:r w:rsidR="00114C20">
              <w:rPr>
                <w:spacing w:val="-15"/>
                <w:sz w:val="24"/>
              </w:rPr>
              <w:t xml:space="preserve"> </w:t>
            </w:r>
            <w:r w:rsidR="00114C20">
              <w:rPr>
                <w:sz w:val="24"/>
              </w:rPr>
              <w:t xml:space="preserve">по </w:t>
            </w:r>
            <w:r w:rsidR="00114C20">
              <w:rPr>
                <w:spacing w:val="-2"/>
                <w:sz w:val="24"/>
              </w:rPr>
              <w:t>воспитанию Классные</w:t>
            </w:r>
          </w:p>
          <w:p w:rsidR="006C1371" w:rsidRDefault="00114C20">
            <w:pPr>
              <w:pStyle w:val="TableParagraph"/>
              <w:ind w:left="134" w:right="129"/>
              <w:jc w:val="center"/>
              <w:rPr>
                <w:sz w:val="24"/>
              </w:rPr>
            </w:pPr>
            <w:r>
              <w:rPr>
                <w:spacing w:val="-2"/>
                <w:sz w:val="24"/>
              </w:rPr>
              <w:t>руководители</w:t>
            </w:r>
          </w:p>
        </w:tc>
      </w:tr>
      <w:tr w:rsidR="006C1371">
        <w:trPr>
          <w:trHeight w:val="316"/>
        </w:trPr>
        <w:tc>
          <w:tcPr>
            <w:tcW w:w="9795" w:type="dxa"/>
            <w:gridSpan w:val="4"/>
          </w:tcPr>
          <w:p w:rsidR="006C1371" w:rsidRDefault="00114C20">
            <w:pPr>
              <w:pStyle w:val="TableParagraph"/>
              <w:spacing w:line="275" w:lineRule="exact"/>
              <w:ind w:left="78" w:right="71"/>
              <w:jc w:val="center"/>
              <w:rPr>
                <w:b/>
                <w:sz w:val="24"/>
              </w:rPr>
            </w:pPr>
            <w:r>
              <w:rPr>
                <w:b/>
                <w:sz w:val="24"/>
              </w:rPr>
              <w:t>Модуль</w:t>
            </w:r>
            <w:r>
              <w:rPr>
                <w:b/>
                <w:spacing w:val="-6"/>
                <w:sz w:val="24"/>
              </w:rPr>
              <w:t xml:space="preserve"> </w:t>
            </w:r>
            <w:r>
              <w:rPr>
                <w:b/>
                <w:sz w:val="24"/>
              </w:rPr>
              <w:t>«Внеурочная</w:t>
            </w:r>
            <w:r>
              <w:rPr>
                <w:b/>
                <w:spacing w:val="-6"/>
                <w:sz w:val="24"/>
              </w:rPr>
              <w:t xml:space="preserve"> </w:t>
            </w:r>
            <w:r>
              <w:rPr>
                <w:b/>
                <w:sz w:val="24"/>
              </w:rPr>
              <w:t>деятельность</w:t>
            </w:r>
            <w:r>
              <w:rPr>
                <w:b/>
                <w:spacing w:val="-7"/>
                <w:sz w:val="24"/>
              </w:rPr>
              <w:t xml:space="preserve"> </w:t>
            </w:r>
            <w:r>
              <w:rPr>
                <w:b/>
                <w:sz w:val="24"/>
              </w:rPr>
              <w:t>и</w:t>
            </w:r>
            <w:r>
              <w:rPr>
                <w:b/>
                <w:spacing w:val="-3"/>
                <w:sz w:val="24"/>
              </w:rPr>
              <w:t xml:space="preserve"> </w:t>
            </w:r>
            <w:r>
              <w:rPr>
                <w:b/>
                <w:sz w:val="24"/>
              </w:rPr>
              <w:t>дополнительное</w:t>
            </w:r>
            <w:r>
              <w:rPr>
                <w:b/>
                <w:spacing w:val="-4"/>
                <w:sz w:val="24"/>
              </w:rPr>
              <w:t xml:space="preserve"> </w:t>
            </w:r>
            <w:r>
              <w:rPr>
                <w:b/>
                <w:spacing w:val="-2"/>
                <w:sz w:val="24"/>
              </w:rPr>
              <w:t>образование»</w:t>
            </w:r>
          </w:p>
        </w:tc>
      </w:tr>
      <w:tr w:rsidR="006C1371">
        <w:trPr>
          <w:trHeight w:val="275"/>
        </w:trPr>
        <w:tc>
          <w:tcPr>
            <w:tcW w:w="3701" w:type="dxa"/>
          </w:tcPr>
          <w:p w:rsidR="006C1371" w:rsidRDefault="00114C20">
            <w:pPr>
              <w:pStyle w:val="TableParagraph"/>
              <w:spacing w:line="256" w:lineRule="exact"/>
              <w:ind w:left="96" w:right="86"/>
              <w:jc w:val="center"/>
              <w:rPr>
                <w:b/>
                <w:sz w:val="24"/>
              </w:rPr>
            </w:pPr>
            <w:r>
              <w:rPr>
                <w:b/>
                <w:sz w:val="24"/>
              </w:rPr>
              <w:t>Дела,</w:t>
            </w:r>
            <w:r>
              <w:rPr>
                <w:b/>
                <w:spacing w:val="-2"/>
                <w:sz w:val="24"/>
              </w:rPr>
              <w:t xml:space="preserve"> </w:t>
            </w:r>
            <w:r>
              <w:rPr>
                <w:b/>
                <w:sz w:val="24"/>
              </w:rPr>
              <w:t>события,</w:t>
            </w:r>
            <w:r>
              <w:rPr>
                <w:b/>
                <w:spacing w:val="-2"/>
                <w:sz w:val="24"/>
              </w:rPr>
              <w:t xml:space="preserve"> мероприятия</w:t>
            </w:r>
          </w:p>
        </w:tc>
        <w:tc>
          <w:tcPr>
            <w:tcW w:w="2126" w:type="dxa"/>
          </w:tcPr>
          <w:p w:rsidR="006C1371" w:rsidRDefault="00114C20">
            <w:pPr>
              <w:pStyle w:val="TableParagraph"/>
              <w:spacing w:line="256" w:lineRule="exact"/>
              <w:ind w:left="13" w:right="2"/>
              <w:jc w:val="center"/>
              <w:rPr>
                <w:b/>
                <w:sz w:val="24"/>
              </w:rPr>
            </w:pPr>
            <w:r>
              <w:rPr>
                <w:b/>
                <w:spacing w:val="-2"/>
                <w:sz w:val="24"/>
              </w:rPr>
              <w:t>Участники</w:t>
            </w:r>
          </w:p>
        </w:tc>
        <w:tc>
          <w:tcPr>
            <w:tcW w:w="1701" w:type="dxa"/>
          </w:tcPr>
          <w:p w:rsidR="006C1371" w:rsidRDefault="00114C20">
            <w:pPr>
              <w:pStyle w:val="TableParagraph"/>
              <w:spacing w:line="256" w:lineRule="exact"/>
              <w:ind w:left="69"/>
              <w:jc w:val="center"/>
              <w:rPr>
                <w:b/>
                <w:sz w:val="24"/>
              </w:rPr>
            </w:pPr>
            <w:r>
              <w:rPr>
                <w:b/>
                <w:spacing w:val="-4"/>
                <w:sz w:val="24"/>
              </w:rPr>
              <w:t>Дата</w:t>
            </w:r>
          </w:p>
        </w:tc>
        <w:tc>
          <w:tcPr>
            <w:tcW w:w="2267" w:type="dxa"/>
          </w:tcPr>
          <w:p w:rsidR="006C1371" w:rsidRDefault="00114C20">
            <w:pPr>
              <w:pStyle w:val="TableParagraph"/>
              <w:spacing w:line="256" w:lineRule="exact"/>
              <w:ind w:left="287"/>
              <w:rPr>
                <w:b/>
                <w:sz w:val="24"/>
              </w:rPr>
            </w:pPr>
            <w:r>
              <w:rPr>
                <w:b/>
                <w:spacing w:val="-2"/>
                <w:sz w:val="24"/>
              </w:rPr>
              <w:t>Ответственные</w:t>
            </w:r>
          </w:p>
        </w:tc>
      </w:tr>
      <w:tr w:rsidR="006C1371" w:rsidTr="00CD64F5">
        <w:trPr>
          <w:trHeight w:val="1864"/>
        </w:trPr>
        <w:tc>
          <w:tcPr>
            <w:tcW w:w="3701" w:type="dxa"/>
          </w:tcPr>
          <w:p w:rsidR="006C1371" w:rsidRDefault="00114C20">
            <w:pPr>
              <w:pStyle w:val="TableParagraph"/>
              <w:spacing w:line="276" w:lineRule="auto"/>
              <w:ind w:left="148" w:right="138" w:hanging="3"/>
              <w:jc w:val="center"/>
              <w:rPr>
                <w:sz w:val="24"/>
              </w:rPr>
            </w:pPr>
            <w:r>
              <w:rPr>
                <w:sz w:val="24"/>
              </w:rPr>
              <w:t>Разработка</w:t>
            </w:r>
            <w:r>
              <w:rPr>
                <w:spacing w:val="-9"/>
                <w:sz w:val="24"/>
              </w:rPr>
              <w:t xml:space="preserve"> </w:t>
            </w:r>
            <w:r>
              <w:rPr>
                <w:sz w:val="24"/>
              </w:rPr>
              <w:t>и</w:t>
            </w:r>
            <w:r>
              <w:rPr>
                <w:spacing w:val="-8"/>
                <w:sz w:val="24"/>
              </w:rPr>
              <w:t xml:space="preserve"> </w:t>
            </w:r>
            <w:r>
              <w:rPr>
                <w:sz w:val="24"/>
              </w:rPr>
              <w:t>оформление</w:t>
            </w:r>
            <w:r>
              <w:rPr>
                <w:spacing w:val="-9"/>
                <w:sz w:val="24"/>
              </w:rPr>
              <w:t xml:space="preserve"> </w:t>
            </w:r>
            <w:r>
              <w:rPr>
                <w:sz w:val="24"/>
              </w:rPr>
              <w:t>курсов внеурочной деятельности и дополнительного</w:t>
            </w:r>
            <w:r>
              <w:rPr>
                <w:spacing w:val="-15"/>
                <w:sz w:val="24"/>
              </w:rPr>
              <w:t xml:space="preserve"> </w:t>
            </w:r>
            <w:r>
              <w:rPr>
                <w:sz w:val="24"/>
              </w:rPr>
              <w:t>образования</w:t>
            </w:r>
            <w:r>
              <w:rPr>
                <w:spacing w:val="-15"/>
                <w:sz w:val="24"/>
              </w:rPr>
              <w:t xml:space="preserve"> </w:t>
            </w:r>
            <w:r>
              <w:rPr>
                <w:sz w:val="24"/>
              </w:rPr>
              <w:t>на основе запроса родителей и</w:t>
            </w:r>
          </w:p>
          <w:p w:rsidR="006C1371" w:rsidRDefault="00114C20">
            <w:pPr>
              <w:pStyle w:val="TableParagraph"/>
              <w:ind w:left="94" w:right="86"/>
              <w:jc w:val="center"/>
              <w:rPr>
                <w:sz w:val="24"/>
              </w:rPr>
            </w:pPr>
            <w:r>
              <w:rPr>
                <w:spacing w:val="-2"/>
                <w:sz w:val="24"/>
              </w:rPr>
              <w:t>обучающихся</w:t>
            </w:r>
          </w:p>
        </w:tc>
        <w:tc>
          <w:tcPr>
            <w:tcW w:w="2126" w:type="dxa"/>
          </w:tcPr>
          <w:p w:rsidR="006C1371" w:rsidRDefault="00114C20">
            <w:pPr>
              <w:pStyle w:val="TableParagraph"/>
              <w:ind w:left="667" w:hanging="553"/>
              <w:rPr>
                <w:sz w:val="24"/>
              </w:rPr>
            </w:pPr>
            <w:r>
              <w:rPr>
                <w:sz w:val="24"/>
              </w:rPr>
              <w:t>Обучающиеся</w:t>
            </w:r>
            <w:r>
              <w:rPr>
                <w:spacing w:val="21"/>
                <w:sz w:val="24"/>
              </w:rPr>
              <w:t xml:space="preserve"> </w:t>
            </w:r>
            <w:r>
              <w:rPr>
                <w:sz w:val="24"/>
              </w:rPr>
              <w:t xml:space="preserve">5-9 </w:t>
            </w:r>
            <w:r>
              <w:rPr>
                <w:spacing w:val="-2"/>
                <w:sz w:val="24"/>
              </w:rPr>
              <w:t>классов</w:t>
            </w:r>
          </w:p>
        </w:tc>
        <w:tc>
          <w:tcPr>
            <w:tcW w:w="1701" w:type="dxa"/>
          </w:tcPr>
          <w:p w:rsidR="006C1371" w:rsidRDefault="00114C20">
            <w:pPr>
              <w:pStyle w:val="TableParagraph"/>
              <w:spacing w:line="270" w:lineRule="exact"/>
              <w:ind w:left="69" w:right="65"/>
              <w:jc w:val="center"/>
              <w:rPr>
                <w:sz w:val="24"/>
              </w:rPr>
            </w:pPr>
            <w:r>
              <w:rPr>
                <w:spacing w:val="-2"/>
                <w:sz w:val="24"/>
              </w:rPr>
              <w:t>Август</w:t>
            </w:r>
          </w:p>
        </w:tc>
        <w:tc>
          <w:tcPr>
            <w:tcW w:w="2267" w:type="dxa"/>
          </w:tcPr>
          <w:p w:rsidR="006C1371" w:rsidRDefault="00114C20">
            <w:pPr>
              <w:pStyle w:val="TableParagraph"/>
              <w:spacing w:line="278" w:lineRule="auto"/>
              <w:ind w:left="134" w:right="124"/>
              <w:jc w:val="center"/>
              <w:rPr>
                <w:sz w:val="24"/>
              </w:rPr>
            </w:pPr>
            <w:r>
              <w:rPr>
                <w:sz w:val="24"/>
              </w:rPr>
              <w:t>Зам.</w:t>
            </w:r>
            <w:r>
              <w:rPr>
                <w:spacing w:val="-15"/>
                <w:sz w:val="24"/>
              </w:rPr>
              <w:t xml:space="preserve"> </w:t>
            </w:r>
            <w:r>
              <w:rPr>
                <w:sz w:val="24"/>
              </w:rPr>
              <w:t>директора</w:t>
            </w:r>
            <w:r>
              <w:rPr>
                <w:spacing w:val="-15"/>
                <w:sz w:val="24"/>
              </w:rPr>
              <w:t xml:space="preserve"> </w:t>
            </w:r>
            <w:r>
              <w:rPr>
                <w:sz w:val="24"/>
              </w:rPr>
              <w:t xml:space="preserve">по </w:t>
            </w:r>
            <w:r w:rsidR="00CD64F5">
              <w:rPr>
                <w:sz w:val="24"/>
              </w:rPr>
              <w:t>У</w:t>
            </w:r>
            <w:r>
              <w:rPr>
                <w:spacing w:val="-6"/>
                <w:sz w:val="24"/>
              </w:rPr>
              <w:t>ВР</w:t>
            </w:r>
          </w:p>
          <w:p w:rsidR="006C1371" w:rsidRDefault="00114C20">
            <w:pPr>
              <w:pStyle w:val="TableParagraph"/>
              <w:spacing w:line="276" w:lineRule="auto"/>
              <w:ind w:left="410" w:right="397" w:firstLine="252"/>
              <w:rPr>
                <w:sz w:val="24"/>
              </w:rPr>
            </w:pPr>
            <w:r>
              <w:rPr>
                <w:spacing w:val="-2"/>
                <w:sz w:val="24"/>
              </w:rPr>
              <w:t xml:space="preserve">Учителя- предметники </w:t>
            </w:r>
          </w:p>
          <w:p w:rsidR="006C1371" w:rsidRDefault="00114C20">
            <w:pPr>
              <w:pStyle w:val="TableParagraph"/>
              <w:ind w:left="134" w:right="125"/>
              <w:jc w:val="center"/>
              <w:rPr>
                <w:sz w:val="24"/>
              </w:rPr>
            </w:pPr>
            <w:r>
              <w:rPr>
                <w:spacing w:val="-2"/>
                <w:sz w:val="24"/>
              </w:rPr>
              <w:t>Классные</w:t>
            </w:r>
          </w:p>
          <w:p w:rsidR="006C1371" w:rsidRDefault="00114C20">
            <w:pPr>
              <w:pStyle w:val="TableParagraph"/>
              <w:spacing w:before="31"/>
              <w:ind w:left="134" w:right="129"/>
              <w:jc w:val="center"/>
              <w:rPr>
                <w:sz w:val="24"/>
              </w:rPr>
            </w:pPr>
            <w:r>
              <w:rPr>
                <w:spacing w:val="-2"/>
                <w:sz w:val="24"/>
              </w:rPr>
              <w:t>руководители</w:t>
            </w:r>
          </w:p>
        </w:tc>
      </w:tr>
      <w:tr w:rsidR="006C1371" w:rsidTr="00CD64F5">
        <w:trPr>
          <w:trHeight w:val="1872"/>
        </w:trPr>
        <w:tc>
          <w:tcPr>
            <w:tcW w:w="3701" w:type="dxa"/>
          </w:tcPr>
          <w:p w:rsidR="006C1371" w:rsidRDefault="00114C20">
            <w:pPr>
              <w:pStyle w:val="TableParagraph"/>
              <w:spacing w:line="273" w:lineRule="exact"/>
              <w:ind w:left="94" w:right="90"/>
              <w:jc w:val="center"/>
              <w:rPr>
                <w:sz w:val="24"/>
              </w:rPr>
            </w:pPr>
            <w:r>
              <w:rPr>
                <w:sz w:val="24"/>
              </w:rPr>
              <w:t>Декада</w:t>
            </w:r>
            <w:r>
              <w:rPr>
                <w:spacing w:val="-3"/>
                <w:sz w:val="24"/>
              </w:rPr>
              <w:t xml:space="preserve"> </w:t>
            </w:r>
            <w:r>
              <w:rPr>
                <w:sz w:val="24"/>
              </w:rPr>
              <w:t>рекламы</w:t>
            </w:r>
            <w:r>
              <w:rPr>
                <w:spacing w:val="-2"/>
                <w:sz w:val="24"/>
              </w:rPr>
              <w:t xml:space="preserve"> </w:t>
            </w:r>
            <w:r>
              <w:rPr>
                <w:sz w:val="24"/>
              </w:rPr>
              <w:t>кружков,</w:t>
            </w:r>
            <w:r>
              <w:rPr>
                <w:spacing w:val="-1"/>
                <w:sz w:val="24"/>
              </w:rPr>
              <w:t xml:space="preserve"> </w:t>
            </w:r>
            <w:r>
              <w:rPr>
                <w:spacing w:val="-2"/>
                <w:sz w:val="24"/>
              </w:rPr>
              <w:t>секций</w:t>
            </w:r>
          </w:p>
        </w:tc>
        <w:tc>
          <w:tcPr>
            <w:tcW w:w="2126" w:type="dxa"/>
          </w:tcPr>
          <w:p w:rsidR="006C1371" w:rsidRDefault="00114C20">
            <w:pPr>
              <w:pStyle w:val="TableParagraph"/>
              <w:ind w:left="667" w:hanging="553"/>
              <w:rPr>
                <w:sz w:val="24"/>
              </w:rPr>
            </w:pPr>
            <w:r>
              <w:rPr>
                <w:sz w:val="24"/>
              </w:rPr>
              <w:t>Обучающиеся</w:t>
            </w:r>
            <w:r>
              <w:rPr>
                <w:spacing w:val="21"/>
                <w:sz w:val="24"/>
              </w:rPr>
              <w:t xml:space="preserve"> </w:t>
            </w:r>
            <w:r>
              <w:rPr>
                <w:sz w:val="24"/>
              </w:rPr>
              <w:t xml:space="preserve">5-9 </w:t>
            </w:r>
            <w:r>
              <w:rPr>
                <w:spacing w:val="-2"/>
                <w:sz w:val="24"/>
              </w:rPr>
              <w:t>классов</w:t>
            </w:r>
          </w:p>
        </w:tc>
        <w:tc>
          <w:tcPr>
            <w:tcW w:w="1701" w:type="dxa"/>
          </w:tcPr>
          <w:p w:rsidR="006C1371" w:rsidRDefault="00114C20">
            <w:pPr>
              <w:pStyle w:val="TableParagraph"/>
              <w:spacing w:line="273" w:lineRule="exact"/>
              <w:ind w:left="69" w:right="61"/>
              <w:jc w:val="center"/>
              <w:rPr>
                <w:sz w:val="24"/>
              </w:rPr>
            </w:pPr>
            <w:r>
              <w:rPr>
                <w:spacing w:val="-2"/>
                <w:sz w:val="24"/>
              </w:rPr>
              <w:t>04-14.09.</w:t>
            </w:r>
          </w:p>
        </w:tc>
        <w:tc>
          <w:tcPr>
            <w:tcW w:w="2267" w:type="dxa"/>
          </w:tcPr>
          <w:p w:rsidR="006C1371" w:rsidRDefault="00114C20">
            <w:pPr>
              <w:pStyle w:val="TableParagraph"/>
              <w:spacing w:line="276" w:lineRule="auto"/>
              <w:ind w:left="134" w:right="124"/>
              <w:jc w:val="center"/>
              <w:rPr>
                <w:sz w:val="24"/>
              </w:rPr>
            </w:pPr>
            <w:r>
              <w:rPr>
                <w:sz w:val="24"/>
              </w:rPr>
              <w:t>Зам.</w:t>
            </w:r>
            <w:r>
              <w:rPr>
                <w:spacing w:val="-15"/>
                <w:sz w:val="24"/>
              </w:rPr>
              <w:t xml:space="preserve"> </w:t>
            </w:r>
            <w:r>
              <w:rPr>
                <w:sz w:val="24"/>
              </w:rPr>
              <w:t>директора</w:t>
            </w:r>
            <w:r>
              <w:rPr>
                <w:spacing w:val="-15"/>
                <w:sz w:val="24"/>
              </w:rPr>
              <w:t xml:space="preserve"> </w:t>
            </w:r>
            <w:r>
              <w:rPr>
                <w:sz w:val="24"/>
              </w:rPr>
              <w:t xml:space="preserve">по </w:t>
            </w:r>
            <w:r w:rsidR="00CD64F5">
              <w:rPr>
                <w:sz w:val="24"/>
              </w:rPr>
              <w:t>У</w:t>
            </w:r>
            <w:r>
              <w:rPr>
                <w:spacing w:val="-6"/>
                <w:sz w:val="24"/>
              </w:rPr>
              <w:t>ВР</w:t>
            </w:r>
          </w:p>
          <w:p w:rsidR="006C1371" w:rsidRDefault="00114C20">
            <w:pPr>
              <w:pStyle w:val="TableParagraph"/>
              <w:spacing w:line="276" w:lineRule="auto"/>
              <w:ind w:left="410" w:right="397" w:firstLine="252"/>
              <w:rPr>
                <w:sz w:val="24"/>
              </w:rPr>
            </w:pPr>
            <w:r>
              <w:rPr>
                <w:spacing w:val="-2"/>
                <w:sz w:val="24"/>
              </w:rPr>
              <w:t xml:space="preserve">Учителя- предметники </w:t>
            </w:r>
          </w:p>
          <w:p w:rsidR="006C1371" w:rsidRDefault="00114C20">
            <w:pPr>
              <w:pStyle w:val="TableParagraph"/>
              <w:ind w:left="134" w:right="125"/>
              <w:jc w:val="center"/>
              <w:rPr>
                <w:sz w:val="24"/>
              </w:rPr>
            </w:pPr>
            <w:r>
              <w:rPr>
                <w:spacing w:val="-2"/>
                <w:sz w:val="24"/>
              </w:rPr>
              <w:t>Классные</w:t>
            </w:r>
          </w:p>
          <w:p w:rsidR="006C1371" w:rsidRDefault="00114C20">
            <w:pPr>
              <w:pStyle w:val="TableParagraph"/>
              <w:spacing w:before="37"/>
              <w:ind w:left="134" w:right="129"/>
              <w:jc w:val="center"/>
              <w:rPr>
                <w:sz w:val="24"/>
              </w:rPr>
            </w:pPr>
            <w:r>
              <w:rPr>
                <w:spacing w:val="-2"/>
                <w:sz w:val="24"/>
              </w:rPr>
              <w:t>руководители</w:t>
            </w:r>
          </w:p>
        </w:tc>
      </w:tr>
      <w:tr w:rsidR="006C1371">
        <w:trPr>
          <w:trHeight w:val="2541"/>
        </w:trPr>
        <w:tc>
          <w:tcPr>
            <w:tcW w:w="3701" w:type="dxa"/>
          </w:tcPr>
          <w:p w:rsidR="006C1371" w:rsidRDefault="00114C20">
            <w:pPr>
              <w:pStyle w:val="TableParagraph"/>
              <w:spacing w:line="276" w:lineRule="auto"/>
              <w:ind w:left="436" w:hanging="293"/>
              <w:rPr>
                <w:sz w:val="24"/>
              </w:rPr>
            </w:pPr>
            <w:r>
              <w:rPr>
                <w:sz w:val="24"/>
              </w:rPr>
              <w:t>Организация</w:t>
            </w:r>
            <w:r>
              <w:rPr>
                <w:spacing w:val="-13"/>
                <w:sz w:val="24"/>
              </w:rPr>
              <w:t xml:space="preserve"> </w:t>
            </w:r>
            <w:r>
              <w:rPr>
                <w:sz w:val="24"/>
              </w:rPr>
              <w:t>выставок,</w:t>
            </w:r>
            <w:r>
              <w:rPr>
                <w:spacing w:val="-15"/>
                <w:sz w:val="24"/>
              </w:rPr>
              <w:t xml:space="preserve"> </w:t>
            </w:r>
            <w:r>
              <w:rPr>
                <w:sz w:val="24"/>
              </w:rPr>
              <w:t>участие</w:t>
            </w:r>
            <w:r>
              <w:rPr>
                <w:spacing w:val="-14"/>
                <w:sz w:val="24"/>
              </w:rPr>
              <w:t xml:space="preserve"> </w:t>
            </w:r>
            <w:r>
              <w:rPr>
                <w:sz w:val="24"/>
              </w:rPr>
              <w:t>в конкурсах, соревнованиях, акциях по направлениям внеурочной деятельности и</w:t>
            </w:r>
          </w:p>
          <w:p w:rsidR="006C1371" w:rsidRDefault="00114C20">
            <w:pPr>
              <w:pStyle w:val="TableParagraph"/>
              <w:ind w:left="297"/>
              <w:rPr>
                <w:sz w:val="24"/>
              </w:rPr>
            </w:pPr>
            <w:r>
              <w:rPr>
                <w:sz w:val="24"/>
              </w:rPr>
              <w:t>дополнительного</w:t>
            </w:r>
            <w:r>
              <w:rPr>
                <w:spacing w:val="-9"/>
                <w:sz w:val="24"/>
              </w:rPr>
              <w:t xml:space="preserve"> </w:t>
            </w:r>
            <w:r>
              <w:rPr>
                <w:spacing w:val="-2"/>
                <w:sz w:val="24"/>
              </w:rPr>
              <w:t>образования</w:t>
            </w:r>
          </w:p>
        </w:tc>
        <w:tc>
          <w:tcPr>
            <w:tcW w:w="2126" w:type="dxa"/>
          </w:tcPr>
          <w:p w:rsidR="006C1371" w:rsidRDefault="00114C20">
            <w:pPr>
              <w:pStyle w:val="TableParagraph"/>
              <w:ind w:left="667" w:hanging="553"/>
              <w:rPr>
                <w:sz w:val="24"/>
              </w:rPr>
            </w:pPr>
            <w:r>
              <w:rPr>
                <w:sz w:val="24"/>
              </w:rPr>
              <w:t>Обучающиеся</w:t>
            </w:r>
            <w:r>
              <w:rPr>
                <w:spacing w:val="21"/>
                <w:sz w:val="24"/>
              </w:rPr>
              <w:t xml:space="preserve"> </w:t>
            </w:r>
            <w:r>
              <w:rPr>
                <w:sz w:val="24"/>
              </w:rPr>
              <w:t xml:space="preserve">5-9 </w:t>
            </w:r>
            <w:r>
              <w:rPr>
                <w:spacing w:val="-2"/>
                <w:sz w:val="24"/>
              </w:rPr>
              <w:t>классов</w:t>
            </w:r>
          </w:p>
        </w:tc>
        <w:tc>
          <w:tcPr>
            <w:tcW w:w="1701" w:type="dxa"/>
          </w:tcPr>
          <w:p w:rsidR="006C1371" w:rsidRDefault="00114C20">
            <w:pPr>
              <w:pStyle w:val="TableParagraph"/>
              <w:spacing w:line="276" w:lineRule="auto"/>
              <w:ind w:left="128" w:right="114" w:firstLine="415"/>
              <w:rPr>
                <w:sz w:val="24"/>
              </w:rPr>
            </w:pPr>
            <w:r>
              <w:rPr>
                <w:sz w:val="24"/>
              </w:rPr>
              <w:t>В теч. учебного</w:t>
            </w:r>
            <w:r>
              <w:rPr>
                <w:spacing w:val="-15"/>
                <w:sz w:val="24"/>
              </w:rPr>
              <w:t xml:space="preserve"> </w:t>
            </w:r>
            <w:r>
              <w:rPr>
                <w:sz w:val="24"/>
              </w:rPr>
              <w:t>года</w:t>
            </w:r>
          </w:p>
        </w:tc>
        <w:tc>
          <w:tcPr>
            <w:tcW w:w="2267" w:type="dxa"/>
          </w:tcPr>
          <w:p w:rsidR="006C1371" w:rsidRDefault="00114C20">
            <w:pPr>
              <w:pStyle w:val="TableParagraph"/>
              <w:spacing w:line="276" w:lineRule="auto"/>
              <w:ind w:left="134" w:right="124"/>
              <w:jc w:val="center"/>
              <w:rPr>
                <w:sz w:val="24"/>
              </w:rPr>
            </w:pPr>
            <w:r>
              <w:rPr>
                <w:sz w:val="24"/>
              </w:rPr>
              <w:t>Зам.</w:t>
            </w:r>
            <w:r>
              <w:rPr>
                <w:spacing w:val="-15"/>
                <w:sz w:val="24"/>
              </w:rPr>
              <w:t xml:space="preserve"> </w:t>
            </w:r>
            <w:r>
              <w:rPr>
                <w:sz w:val="24"/>
              </w:rPr>
              <w:t>директора</w:t>
            </w:r>
            <w:r>
              <w:rPr>
                <w:spacing w:val="-15"/>
                <w:sz w:val="24"/>
              </w:rPr>
              <w:t xml:space="preserve"> </w:t>
            </w:r>
            <w:r>
              <w:rPr>
                <w:sz w:val="24"/>
              </w:rPr>
              <w:t xml:space="preserve">по </w:t>
            </w:r>
            <w:r w:rsidR="00CD64F5">
              <w:rPr>
                <w:sz w:val="24"/>
              </w:rPr>
              <w:t>У</w:t>
            </w:r>
            <w:r>
              <w:rPr>
                <w:spacing w:val="-6"/>
                <w:sz w:val="24"/>
              </w:rPr>
              <w:t>ВР</w:t>
            </w:r>
          </w:p>
          <w:p w:rsidR="006C1371" w:rsidRDefault="00114C20">
            <w:pPr>
              <w:pStyle w:val="TableParagraph"/>
              <w:spacing w:line="276" w:lineRule="auto"/>
              <w:ind w:left="410" w:right="397" w:firstLine="252"/>
              <w:rPr>
                <w:sz w:val="24"/>
              </w:rPr>
            </w:pPr>
            <w:r>
              <w:rPr>
                <w:spacing w:val="-2"/>
                <w:sz w:val="24"/>
              </w:rPr>
              <w:t xml:space="preserve">Учителя- предметники </w:t>
            </w:r>
            <w:r w:rsidR="00CD64F5">
              <w:rPr>
                <w:sz w:val="24"/>
              </w:rPr>
              <w:t>Педагог</w:t>
            </w:r>
            <w:r>
              <w:rPr>
                <w:spacing w:val="-15"/>
                <w:sz w:val="24"/>
              </w:rPr>
              <w:t xml:space="preserve"> </w:t>
            </w:r>
            <w:r>
              <w:rPr>
                <w:sz w:val="24"/>
              </w:rPr>
              <w:t xml:space="preserve">доп. </w:t>
            </w:r>
            <w:r>
              <w:rPr>
                <w:spacing w:val="-2"/>
                <w:sz w:val="24"/>
              </w:rPr>
              <w:t>образования</w:t>
            </w:r>
          </w:p>
          <w:p w:rsidR="006C1371" w:rsidRDefault="00114C20">
            <w:pPr>
              <w:pStyle w:val="TableParagraph"/>
              <w:ind w:left="134" w:right="125"/>
              <w:jc w:val="center"/>
              <w:rPr>
                <w:sz w:val="24"/>
              </w:rPr>
            </w:pPr>
            <w:r>
              <w:rPr>
                <w:spacing w:val="-2"/>
                <w:sz w:val="24"/>
              </w:rPr>
              <w:t>Классные</w:t>
            </w:r>
          </w:p>
          <w:p w:rsidR="006C1371" w:rsidRDefault="00114C20">
            <w:pPr>
              <w:pStyle w:val="TableParagraph"/>
              <w:spacing w:before="36"/>
              <w:ind w:left="134" w:right="129"/>
              <w:jc w:val="center"/>
              <w:rPr>
                <w:sz w:val="24"/>
              </w:rPr>
            </w:pPr>
            <w:r>
              <w:rPr>
                <w:spacing w:val="-2"/>
                <w:sz w:val="24"/>
              </w:rPr>
              <w:t>руководители</w:t>
            </w:r>
          </w:p>
        </w:tc>
      </w:tr>
    </w:tbl>
    <w:p w:rsidR="006C1371" w:rsidRDefault="006C1371">
      <w:pPr>
        <w:jc w:val="center"/>
        <w:rPr>
          <w:sz w:val="24"/>
        </w:rPr>
        <w:sectPr w:rsidR="006C1371">
          <w:pgSz w:w="11910" w:h="16840"/>
          <w:pgMar w:top="520" w:right="237" w:bottom="1220" w:left="600" w:header="0" w:footer="988" w:gutter="0"/>
          <w:cols w:space="720"/>
        </w:sectPr>
      </w:pPr>
    </w:p>
    <w:p w:rsidR="006C1371" w:rsidRDefault="006C1371">
      <w:pPr>
        <w:pStyle w:val="a3"/>
        <w:spacing w:before="5"/>
        <w:ind w:left="0"/>
        <w:jc w:val="left"/>
        <w:rPr>
          <w:sz w:val="2"/>
        </w:rPr>
      </w:pPr>
    </w:p>
    <w:tbl>
      <w:tblPr>
        <w:tblStyle w:val="TableNormal"/>
        <w:tblW w:w="0" w:type="auto"/>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1"/>
        <w:gridCol w:w="2126"/>
        <w:gridCol w:w="1701"/>
        <w:gridCol w:w="2267"/>
      </w:tblGrid>
      <w:tr w:rsidR="006C1371">
        <w:trPr>
          <w:trHeight w:val="318"/>
        </w:trPr>
        <w:tc>
          <w:tcPr>
            <w:tcW w:w="9795" w:type="dxa"/>
            <w:gridSpan w:val="4"/>
          </w:tcPr>
          <w:p w:rsidR="006C1371" w:rsidRDefault="00114C20">
            <w:pPr>
              <w:pStyle w:val="TableParagraph"/>
              <w:spacing w:line="275" w:lineRule="exact"/>
              <w:ind w:left="78" w:right="67"/>
              <w:jc w:val="center"/>
              <w:rPr>
                <w:b/>
                <w:sz w:val="24"/>
              </w:rPr>
            </w:pPr>
            <w:r>
              <w:rPr>
                <w:b/>
                <w:sz w:val="24"/>
              </w:rPr>
              <w:t>Модуль</w:t>
            </w:r>
            <w:r>
              <w:rPr>
                <w:b/>
                <w:spacing w:val="-4"/>
                <w:sz w:val="24"/>
              </w:rPr>
              <w:t xml:space="preserve"> </w:t>
            </w:r>
            <w:r>
              <w:rPr>
                <w:b/>
                <w:sz w:val="24"/>
              </w:rPr>
              <w:t>«Ключевые</w:t>
            </w:r>
            <w:r>
              <w:rPr>
                <w:b/>
                <w:spacing w:val="-2"/>
                <w:sz w:val="24"/>
              </w:rPr>
              <w:t xml:space="preserve"> </w:t>
            </w:r>
            <w:r>
              <w:rPr>
                <w:b/>
                <w:sz w:val="24"/>
              </w:rPr>
              <w:t>школьные</w:t>
            </w:r>
            <w:r>
              <w:rPr>
                <w:b/>
                <w:spacing w:val="-5"/>
                <w:sz w:val="24"/>
              </w:rPr>
              <w:t xml:space="preserve"> </w:t>
            </w:r>
            <w:r>
              <w:rPr>
                <w:b/>
                <w:spacing w:val="-2"/>
                <w:sz w:val="24"/>
              </w:rPr>
              <w:t>дела»</w:t>
            </w:r>
          </w:p>
        </w:tc>
      </w:tr>
      <w:tr w:rsidR="006C1371">
        <w:trPr>
          <w:trHeight w:val="275"/>
        </w:trPr>
        <w:tc>
          <w:tcPr>
            <w:tcW w:w="3701" w:type="dxa"/>
          </w:tcPr>
          <w:p w:rsidR="006C1371" w:rsidRDefault="00114C20">
            <w:pPr>
              <w:pStyle w:val="TableParagraph"/>
              <w:spacing w:line="256" w:lineRule="exact"/>
              <w:ind w:left="283"/>
              <w:rPr>
                <w:b/>
                <w:sz w:val="24"/>
              </w:rPr>
            </w:pPr>
            <w:r>
              <w:rPr>
                <w:b/>
                <w:sz w:val="24"/>
              </w:rPr>
              <w:t>Дела,</w:t>
            </w:r>
            <w:r>
              <w:rPr>
                <w:b/>
                <w:spacing w:val="-2"/>
                <w:sz w:val="24"/>
              </w:rPr>
              <w:t xml:space="preserve"> </w:t>
            </w:r>
            <w:r>
              <w:rPr>
                <w:b/>
                <w:sz w:val="24"/>
              </w:rPr>
              <w:t>события,</w:t>
            </w:r>
            <w:r>
              <w:rPr>
                <w:b/>
                <w:spacing w:val="-2"/>
                <w:sz w:val="24"/>
              </w:rPr>
              <w:t xml:space="preserve"> мероприятия</w:t>
            </w:r>
          </w:p>
        </w:tc>
        <w:tc>
          <w:tcPr>
            <w:tcW w:w="2126" w:type="dxa"/>
          </w:tcPr>
          <w:p w:rsidR="006C1371" w:rsidRDefault="00114C20">
            <w:pPr>
              <w:pStyle w:val="TableParagraph"/>
              <w:spacing w:line="256" w:lineRule="exact"/>
              <w:ind w:left="458"/>
              <w:rPr>
                <w:b/>
                <w:sz w:val="24"/>
              </w:rPr>
            </w:pPr>
            <w:r>
              <w:rPr>
                <w:b/>
                <w:spacing w:val="-2"/>
                <w:sz w:val="24"/>
              </w:rPr>
              <w:t>Участники</w:t>
            </w:r>
          </w:p>
        </w:tc>
        <w:tc>
          <w:tcPr>
            <w:tcW w:w="1701" w:type="dxa"/>
          </w:tcPr>
          <w:p w:rsidR="006C1371" w:rsidRDefault="00114C20">
            <w:pPr>
              <w:pStyle w:val="TableParagraph"/>
              <w:spacing w:line="256" w:lineRule="exact"/>
              <w:ind w:left="69"/>
              <w:jc w:val="center"/>
              <w:rPr>
                <w:b/>
                <w:sz w:val="24"/>
              </w:rPr>
            </w:pPr>
            <w:r>
              <w:rPr>
                <w:b/>
                <w:spacing w:val="-4"/>
                <w:sz w:val="24"/>
              </w:rPr>
              <w:t>Дата</w:t>
            </w:r>
          </w:p>
        </w:tc>
        <w:tc>
          <w:tcPr>
            <w:tcW w:w="2267" w:type="dxa"/>
          </w:tcPr>
          <w:p w:rsidR="006C1371" w:rsidRDefault="00114C20">
            <w:pPr>
              <w:pStyle w:val="TableParagraph"/>
              <w:spacing w:line="256" w:lineRule="exact"/>
              <w:ind w:left="134" w:right="124"/>
              <w:jc w:val="center"/>
              <w:rPr>
                <w:b/>
                <w:sz w:val="24"/>
              </w:rPr>
            </w:pPr>
            <w:r>
              <w:rPr>
                <w:b/>
                <w:spacing w:val="-2"/>
                <w:sz w:val="24"/>
              </w:rPr>
              <w:t>Ответственные</w:t>
            </w:r>
          </w:p>
        </w:tc>
      </w:tr>
      <w:tr w:rsidR="006C1371" w:rsidTr="00CD64F5">
        <w:trPr>
          <w:trHeight w:val="1896"/>
        </w:trPr>
        <w:tc>
          <w:tcPr>
            <w:tcW w:w="3701" w:type="dxa"/>
          </w:tcPr>
          <w:p w:rsidR="006C1371" w:rsidRDefault="00114C20">
            <w:pPr>
              <w:pStyle w:val="TableParagraph"/>
              <w:spacing w:line="268" w:lineRule="exact"/>
              <w:ind w:left="107"/>
              <w:rPr>
                <w:sz w:val="24"/>
              </w:rPr>
            </w:pPr>
            <w:r>
              <w:rPr>
                <w:sz w:val="24"/>
              </w:rPr>
              <w:t>День</w:t>
            </w:r>
            <w:r>
              <w:rPr>
                <w:spacing w:val="-4"/>
                <w:sz w:val="24"/>
              </w:rPr>
              <w:t xml:space="preserve"> </w:t>
            </w:r>
            <w:r>
              <w:rPr>
                <w:spacing w:val="-2"/>
                <w:sz w:val="24"/>
              </w:rPr>
              <w:t>знаний.</w:t>
            </w:r>
          </w:p>
          <w:p w:rsidR="006C1371" w:rsidRDefault="00114C20">
            <w:pPr>
              <w:pStyle w:val="TableParagraph"/>
              <w:ind w:left="107"/>
              <w:rPr>
                <w:sz w:val="24"/>
              </w:rPr>
            </w:pPr>
            <w:r>
              <w:rPr>
                <w:sz w:val="24"/>
              </w:rPr>
              <w:t>Торжественная</w:t>
            </w:r>
            <w:r>
              <w:rPr>
                <w:spacing w:val="-5"/>
                <w:sz w:val="24"/>
              </w:rPr>
              <w:t xml:space="preserve"> </w:t>
            </w:r>
            <w:r>
              <w:rPr>
                <w:spacing w:val="-2"/>
                <w:sz w:val="24"/>
              </w:rPr>
              <w:t>линейка.</w:t>
            </w:r>
          </w:p>
        </w:tc>
        <w:tc>
          <w:tcPr>
            <w:tcW w:w="2126" w:type="dxa"/>
          </w:tcPr>
          <w:p w:rsidR="006C1371" w:rsidRDefault="00114C20">
            <w:pPr>
              <w:pStyle w:val="TableParagraph"/>
              <w:ind w:left="667" w:hanging="553"/>
              <w:rPr>
                <w:sz w:val="24"/>
              </w:rPr>
            </w:pPr>
            <w:r>
              <w:rPr>
                <w:sz w:val="24"/>
              </w:rPr>
              <w:t>Обучающиеся</w:t>
            </w:r>
            <w:r>
              <w:rPr>
                <w:spacing w:val="21"/>
                <w:sz w:val="24"/>
              </w:rPr>
              <w:t xml:space="preserve"> </w:t>
            </w:r>
            <w:r>
              <w:rPr>
                <w:sz w:val="24"/>
              </w:rPr>
              <w:t xml:space="preserve">5-9 </w:t>
            </w:r>
            <w:r>
              <w:rPr>
                <w:spacing w:val="-2"/>
                <w:sz w:val="24"/>
              </w:rPr>
              <w:t>классов</w:t>
            </w:r>
          </w:p>
        </w:tc>
        <w:tc>
          <w:tcPr>
            <w:tcW w:w="1701" w:type="dxa"/>
          </w:tcPr>
          <w:p w:rsidR="006C1371" w:rsidRDefault="00114C20">
            <w:pPr>
              <w:pStyle w:val="TableParagraph"/>
              <w:spacing w:line="270" w:lineRule="exact"/>
              <w:ind w:left="69" w:right="64"/>
              <w:jc w:val="center"/>
              <w:rPr>
                <w:sz w:val="24"/>
              </w:rPr>
            </w:pPr>
            <w:r>
              <w:rPr>
                <w:spacing w:val="-2"/>
                <w:sz w:val="24"/>
              </w:rPr>
              <w:t>01.09.</w:t>
            </w:r>
          </w:p>
        </w:tc>
        <w:tc>
          <w:tcPr>
            <w:tcW w:w="2267" w:type="dxa"/>
          </w:tcPr>
          <w:p w:rsidR="006C1371" w:rsidRDefault="00114C20">
            <w:pPr>
              <w:pStyle w:val="TableParagraph"/>
              <w:spacing w:line="276" w:lineRule="auto"/>
              <w:ind w:left="137" w:right="124"/>
              <w:jc w:val="center"/>
              <w:rPr>
                <w:sz w:val="24"/>
              </w:rPr>
            </w:pPr>
            <w:r>
              <w:rPr>
                <w:sz w:val="24"/>
              </w:rPr>
              <w:t>Зам</w:t>
            </w:r>
            <w:r>
              <w:rPr>
                <w:spacing w:val="-15"/>
                <w:sz w:val="24"/>
              </w:rPr>
              <w:t xml:space="preserve"> </w:t>
            </w:r>
            <w:r>
              <w:rPr>
                <w:sz w:val="24"/>
              </w:rPr>
              <w:t>директора</w:t>
            </w:r>
            <w:r>
              <w:rPr>
                <w:spacing w:val="-15"/>
                <w:sz w:val="24"/>
              </w:rPr>
              <w:t xml:space="preserve"> </w:t>
            </w:r>
            <w:r w:rsidR="00CD64F5">
              <w:rPr>
                <w:sz w:val="24"/>
              </w:rPr>
              <w:t xml:space="preserve">по </w:t>
            </w:r>
            <w:r>
              <w:rPr>
                <w:sz w:val="24"/>
              </w:rPr>
              <w:t xml:space="preserve"> УВР</w:t>
            </w:r>
          </w:p>
          <w:p w:rsidR="006C1371" w:rsidRDefault="00CD64F5">
            <w:pPr>
              <w:pStyle w:val="TableParagraph"/>
              <w:spacing w:before="37" w:line="276" w:lineRule="auto"/>
              <w:ind w:left="424" w:right="413" w:firstLine="2"/>
              <w:jc w:val="center"/>
              <w:rPr>
                <w:sz w:val="24"/>
              </w:rPr>
            </w:pPr>
            <w:r>
              <w:rPr>
                <w:sz w:val="24"/>
              </w:rPr>
              <w:t>Советник</w:t>
            </w:r>
            <w:r w:rsidR="00114C20">
              <w:rPr>
                <w:spacing w:val="-15"/>
                <w:sz w:val="24"/>
              </w:rPr>
              <w:t xml:space="preserve"> </w:t>
            </w:r>
            <w:r w:rsidR="00114C20">
              <w:rPr>
                <w:sz w:val="24"/>
              </w:rPr>
              <w:t xml:space="preserve">по </w:t>
            </w:r>
            <w:r w:rsidR="00114C20">
              <w:rPr>
                <w:spacing w:val="-2"/>
                <w:sz w:val="24"/>
              </w:rPr>
              <w:t>воспитанию Классные</w:t>
            </w:r>
          </w:p>
          <w:p w:rsidR="006C1371" w:rsidRDefault="00114C20">
            <w:pPr>
              <w:pStyle w:val="TableParagraph"/>
              <w:ind w:left="134" w:right="129"/>
              <w:jc w:val="center"/>
              <w:rPr>
                <w:sz w:val="24"/>
              </w:rPr>
            </w:pPr>
            <w:r>
              <w:rPr>
                <w:spacing w:val="-2"/>
                <w:sz w:val="24"/>
              </w:rPr>
              <w:t>руководители</w:t>
            </w:r>
          </w:p>
        </w:tc>
      </w:tr>
      <w:tr w:rsidR="006C1371">
        <w:trPr>
          <w:trHeight w:val="1269"/>
        </w:trPr>
        <w:tc>
          <w:tcPr>
            <w:tcW w:w="3701" w:type="dxa"/>
          </w:tcPr>
          <w:p w:rsidR="006C1371" w:rsidRDefault="00114C20">
            <w:pPr>
              <w:pStyle w:val="TableParagraph"/>
              <w:spacing w:line="276" w:lineRule="auto"/>
              <w:ind w:left="94" w:right="88"/>
              <w:jc w:val="center"/>
              <w:rPr>
                <w:sz w:val="24"/>
              </w:rPr>
            </w:pPr>
            <w:r>
              <w:rPr>
                <w:sz w:val="24"/>
              </w:rPr>
              <w:t>Старт</w:t>
            </w:r>
            <w:r>
              <w:rPr>
                <w:spacing w:val="-15"/>
                <w:sz w:val="24"/>
              </w:rPr>
              <w:t xml:space="preserve"> </w:t>
            </w:r>
            <w:r>
              <w:rPr>
                <w:sz w:val="24"/>
              </w:rPr>
              <w:t>бессрочной</w:t>
            </w:r>
            <w:r>
              <w:rPr>
                <w:spacing w:val="-15"/>
                <w:sz w:val="24"/>
              </w:rPr>
              <w:t xml:space="preserve"> </w:t>
            </w:r>
            <w:r>
              <w:rPr>
                <w:sz w:val="24"/>
              </w:rPr>
              <w:t>экологической акции «Охотники за</w:t>
            </w:r>
          </w:p>
          <w:p w:rsidR="006C1371" w:rsidRDefault="00114C20">
            <w:pPr>
              <w:pStyle w:val="TableParagraph"/>
              <w:ind w:left="96" w:right="86"/>
              <w:jc w:val="center"/>
              <w:rPr>
                <w:sz w:val="24"/>
              </w:rPr>
            </w:pPr>
            <w:r>
              <w:rPr>
                <w:spacing w:val="-2"/>
                <w:sz w:val="24"/>
              </w:rPr>
              <w:t>батарейками»</w:t>
            </w:r>
          </w:p>
        </w:tc>
        <w:tc>
          <w:tcPr>
            <w:tcW w:w="2126" w:type="dxa"/>
          </w:tcPr>
          <w:p w:rsidR="006C1371" w:rsidRDefault="00114C20">
            <w:pPr>
              <w:pStyle w:val="TableParagraph"/>
              <w:ind w:left="667" w:hanging="553"/>
              <w:rPr>
                <w:sz w:val="24"/>
              </w:rPr>
            </w:pPr>
            <w:r>
              <w:rPr>
                <w:sz w:val="24"/>
              </w:rPr>
              <w:t>Обучающиеся</w:t>
            </w:r>
            <w:r>
              <w:rPr>
                <w:spacing w:val="21"/>
                <w:sz w:val="24"/>
              </w:rPr>
              <w:t xml:space="preserve"> </w:t>
            </w:r>
            <w:r>
              <w:rPr>
                <w:sz w:val="24"/>
              </w:rPr>
              <w:t xml:space="preserve">5-9 </w:t>
            </w:r>
            <w:r>
              <w:rPr>
                <w:spacing w:val="-2"/>
                <w:sz w:val="24"/>
              </w:rPr>
              <w:t>классов</w:t>
            </w:r>
          </w:p>
        </w:tc>
        <w:tc>
          <w:tcPr>
            <w:tcW w:w="1701" w:type="dxa"/>
          </w:tcPr>
          <w:p w:rsidR="006C1371" w:rsidRDefault="00114C20">
            <w:pPr>
              <w:pStyle w:val="TableParagraph"/>
              <w:spacing w:line="270" w:lineRule="exact"/>
              <w:ind w:left="69" w:right="64"/>
              <w:jc w:val="center"/>
              <w:rPr>
                <w:sz w:val="24"/>
              </w:rPr>
            </w:pPr>
            <w:r>
              <w:rPr>
                <w:spacing w:val="-2"/>
                <w:sz w:val="24"/>
              </w:rPr>
              <w:t>01.09.</w:t>
            </w:r>
          </w:p>
        </w:tc>
        <w:tc>
          <w:tcPr>
            <w:tcW w:w="2267" w:type="dxa"/>
          </w:tcPr>
          <w:p w:rsidR="006C1371" w:rsidRDefault="00114C20">
            <w:pPr>
              <w:pStyle w:val="TableParagraph"/>
              <w:spacing w:before="9" w:line="310" w:lineRule="atLeast"/>
              <w:ind w:left="422" w:right="414" w:firstLine="3"/>
              <w:jc w:val="center"/>
              <w:rPr>
                <w:spacing w:val="-2"/>
                <w:sz w:val="24"/>
              </w:rPr>
            </w:pPr>
            <w:r>
              <w:rPr>
                <w:spacing w:val="-2"/>
                <w:sz w:val="24"/>
              </w:rPr>
              <w:t>Классные руководители</w:t>
            </w:r>
          </w:p>
          <w:p w:rsidR="00CD64F5" w:rsidRDefault="00CD64F5">
            <w:pPr>
              <w:pStyle w:val="TableParagraph"/>
              <w:spacing w:before="9" w:line="310" w:lineRule="atLeast"/>
              <w:ind w:left="422" w:right="414" w:firstLine="3"/>
              <w:jc w:val="center"/>
              <w:rPr>
                <w:sz w:val="24"/>
              </w:rPr>
            </w:pPr>
            <w:r>
              <w:rPr>
                <w:sz w:val="24"/>
              </w:rPr>
              <w:t>Советник</w:t>
            </w:r>
            <w:r>
              <w:rPr>
                <w:spacing w:val="-15"/>
                <w:sz w:val="24"/>
              </w:rPr>
              <w:t xml:space="preserve"> </w:t>
            </w:r>
            <w:r>
              <w:rPr>
                <w:sz w:val="24"/>
              </w:rPr>
              <w:t xml:space="preserve">по </w:t>
            </w:r>
            <w:r>
              <w:rPr>
                <w:spacing w:val="-2"/>
                <w:sz w:val="24"/>
              </w:rPr>
              <w:t>воспитанию</w:t>
            </w:r>
          </w:p>
        </w:tc>
      </w:tr>
      <w:tr w:rsidR="006C1371">
        <w:trPr>
          <w:trHeight w:val="912"/>
        </w:trPr>
        <w:tc>
          <w:tcPr>
            <w:tcW w:w="3701" w:type="dxa"/>
          </w:tcPr>
          <w:p w:rsidR="006C1371" w:rsidRDefault="00114C20">
            <w:pPr>
              <w:pStyle w:val="TableParagraph"/>
              <w:tabs>
                <w:tab w:val="left" w:pos="1093"/>
                <w:tab w:val="left" w:pos="2985"/>
              </w:tabs>
              <w:spacing w:line="268" w:lineRule="exact"/>
              <w:ind w:left="107"/>
              <w:rPr>
                <w:sz w:val="24"/>
              </w:rPr>
            </w:pPr>
            <w:r>
              <w:rPr>
                <w:spacing w:val="-2"/>
                <w:sz w:val="24"/>
              </w:rPr>
              <w:t>Старт</w:t>
            </w:r>
            <w:r>
              <w:rPr>
                <w:sz w:val="24"/>
              </w:rPr>
              <w:tab/>
            </w:r>
            <w:r>
              <w:rPr>
                <w:spacing w:val="-2"/>
                <w:sz w:val="24"/>
              </w:rPr>
              <w:t>экологической</w:t>
            </w:r>
            <w:r>
              <w:rPr>
                <w:sz w:val="24"/>
              </w:rPr>
              <w:tab/>
            </w:r>
            <w:r>
              <w:rPr>
                <w:spacing w:val="-2"/>
                <w:sz w:val="24"/>
              </w:rPr>
              <w:t>акции</w:t>
            </w:r>
          </w:p>
          <w:p w:rsidR="006C1371" w:rsidRDefault="00114C20">
            <w:pPr>
              <w:pStyle w:val="TableParagraph"/>
              <w:tabs>
                <w:tab w:val="left" w:pos="1218"/>
                <w:tab w:val="left" w:pos="2960"/>
              </w:tabs>
              <w:ind w:left="107" w:right="99"/>
              <w:rPr>
                <w:sz w:val="24"/>
              </w:rPr>
            </w:pPr>
            <w:r>
              <w:rPr>
                <w:spacing w:val="-2"/>
                <w:sz w:val="24"/>
              </w:rPr>
              <w:t>«Сдай</w:t>
            </w:r>
            <w:r>
              <w:rPr>
                <w:sz w:val="24"/>
              </w:rPr>
              <w:tab/>
            </w:r>
            <w:r>
              <w:rPr>
                <w:spacing w:val="-2"/>
                <w:sz w:val="24"/>
              </w:rPr>
              <w:t>макулатуру!</w:t>
            </w:r>
            <w:r>
              <w:rPr>
                <w:sz w:val="24"/>
              </w:rPr>
              <w:tab/>
            </w:r>
            <w:r>
              <w:rPr>
                <w:spacing w:val="-2"/>
                <w:sz w:val="24"/>
              </w:rPr>
              <w:t>Спаси дерево!»</w:t>
            </w:r>
          </w:p>
        </w:tc>
        <w:tc>
          <w:tcPr>
            <w:tcW w:w="2126" w:type="dxa"/>
          </w:tcPr>
          <w:p w:rsidR="006C1371" w:rsidRDefault="00114C20">
            <w:pPr>
              <w:pStyle w:val="TableParagraph"/>
              <w:ind w:left="732" w:hanging="618"/>
              <w:rPr>
                <w:sz w:val="24"/>
              </w:rPr>
            </w:pPr>
            <w:r>
              <w:rPr>
                <w:sz w:val="24"/>
              </w:rPr>
              <w:t>Обучающиеся</w:t>
            </w:r>
            <w:r>
              <w:rPr>
                <w:spacing w:val="21"/>
                <w:sz w:val="24"/>
              </w:rPr>
              <w:t xml:space="preserve"> </w:t>
            </w:r>
            <w:r>
              <w:rPr>
                <w:sz w:val="24"/>
              </w:rPr>
              <w:t xml:space="preserve">5-9 </w:t>
            </w:r>
            <w:r>
              <w:rPr>
                <w:spacing w:val="-2"/>
                <w:sz w:val="24"/>
              </w:rPr>
              <w:t>класса</w:t>
            </w:r>
          </w:p>
        </w:tc>
        <w:tc>
          <w:tcPr>
            <w:tcW w:w="1701" w:type="dxa"/>
          </w:tcPr>
          <w:p w:rsidR="006C1371" w:rsidRDefault="006C1371">
            <w:pPr>
              <w:pStyle w:val="TableParagraph"/>
              <w:rPr>
                <w:sz w:val="24"/>
              </w:rPr>
            </w:pPr>
          </w:p>
        </w:tc>
        <w:tc>
          <w:tcPr>
            <w:tcW w:w="2267" w:type="dxa"/>
          </w:tcPr>
          <w:p w:rsidR="006C1371" w:rsidRDefault="00CD64F5">
            <w:pPr>
              <w:pStyle w:val="TableParagraph"/>
              <w:spacing w:before="41"/>
              <w:ind w:left="136" w:right="124"/>
              <w:jc w:val="center"/>
              <w:rPr>
                <w:sz w:val="24"/>
              </w:rPr>
            </w:pPr>
            <w:r>
              <w:rPr>
                <w:sz w:val="24"/>
              </w:rPr>
              <w:t>Советник</w:t>
            </w:r>
            <w:r>
              <w:rPr>
                <w:spacing w:val="-15"/>
                <w:sz w:val="24"/>
              </w:rPr>
              <w:t xml:space="preserve"> </w:t>
            </w:r>
            <w:r>
              <w:rPr>
                <w:sz w:val="24"/>
              </w:rPr>
              <w:t xml:space="preserve">по </w:t>
            </w:r>
            <w:r>
              <w:rPr>
                <w:spacing w:val="-2"/>
                <w:sz w:val="24"/>
              </w:rPr>
              <w:t>воспитанию</w:t>
            </w:r>
          </w:p>
        </w:tc>
      </w:tr>
      <w:tr w:rsidR="006C1371">
        <w:trPr>
          <w:trHeight w:val="950"/>
        </w:trPr>
        <w:tc>
          <w:tcPr>
            <w:tcW w:w="3701" w:type="dxa"/>
          </w:tcPr>
          <w:p w:rsidR="006C1371" w:rsidRDefault="00114C20">
            <w:pPr>
              <w:pStyle w:val="TableParagraph"/>
              <w:spacing w:line="276" w:lineRule="auto"/>
              <w:ind w:left="94" w:right="86"/>
              <w:jc w:val="center"/>
              <w:rPr>
                <w:sz w:val="24"/>
              </w:rPr>
            </w:pPr>
            <w:r>
              <w:rPr>
                <w:sz w:val="24"/>
              </w:rPr>
              <w:t>Акция,</w:t>
            </w:r>
            <w:r>
              <w:rPr>
                <w:spacing w:val="-14"/>
                <w:sz w:val="24"/>
              </w:rPr>
              <w:t xml:space="preserve"> </w:t>
            </w:r>
            <w:r>
              <w:rPr>
                <w:sz w:val="24"/>
              </w:rPr>
              <w:t>посвященная</w:t>
            </w:r>
            <w:r>
              <w:rPr>
                <w:spacing w:val="-12"/>
                <w:sz w:val="24"/>
              </w:rPr>
              <w:t xml:space="preserve"> </w:t>
            </w:r>
            <w:r>
              <w:rPr>
                <w:sz w:val="24"/>
              </w:rPr>
              <w:t>100</w:t>
            </w:r>
            <w:r>
              <w:rPr>
                <w:spacing w:val="-11"/>
                <w:sz w:val="24"/>
              </w:rPr>
              <w:t xml:space="preserve"> </w:t>
            </w:r>
            <w:r>
              <w:rPr>
                <w:sz w:val="24"/>
              </w:rPr>
              <w:t>–летию со дня рождения Зои</w:t>
            </w:r>
          </w:p>
          <w:p w:rsidR="006C1371" w:rsidRDefault="00114C20">
            <w:pPr>
              <w:pStyle w:val="TableParagraph"/>
              <w:spacing w:line="275" w:lineRule="exact"/>
              <w:ind w:left="94" w:right="86"/>
              <w:jc w:val="center"/>
              <w:rPr>
                <w:sz w:val="24"/>
              </w:rPr>
            </w:pPr>
            <w:r>
              <w:rPr>
                <w:spacing w:val="-2"/>
                <w:sz w:val="24"/>
              </w:rPr>
              <w:t>Космодемьянской.</w:t>
            </w:r>
          </w:p>
        </w:tc>
        <w:tc>
          <w:tcPr>
            <w:tcW w:w="2126" w:type="dxa"/>
          </w:tcPr>
          <w:p w:rsidR="006C1371" w:rsidRDefault="00114C20">
            <w:pPr>
              <w:pStyle w:val="TableParagraph"/>
              <w:ind w:left="667" w:hanging="553"/>
              <w:rPr>
                <w:sz w:val="24"/>
              </w:rPr>
            </w:pPr>
            <w:r>
              <w:rPr>
                <w:sz w:val="24"/>
              </w:rPr>
              <w:t>Обучающиеся</w:t>
            </w:r>
            <w:r>
              <w:rPr>
                <w:spacing w:val="21"/>
                <w:sz w:val="24"/>
              </w:rPr>
              <w:t xml:space="preserve"> </w:t>
            </w:r>
            <w:r>
              <w:rPr>
                <w:sz w:val="24"/>
              </w:rPr>
              <w:t xml:space="preserve">5-9 </w:t>
            </w:r>
            <w:r>
              <w:rPr>
                <w:spacing w:val="-2"/>
                <w:sz w:val="24"/>
              </w:rPr>
              <w:t>классов</w:t>
            </w:r>
          </w:p>
        </w:tc>
        <w:tc>
          <w:tcPr>
            <w:tcW w:w="1701" w:type="dxa"/>
          </w:tcPr>
          <w:p w:rsidR="006C1371" w:rsidRDefault="00114C20">
            <w:pPr>
              <w:pStyle w:val="TableParagraph"/>
              <w:spacing w:line="270" w:lineRule="exact"/>
              <w:ind w:left="69" w:right="64"/>
              <w:jc w:val="center"/>
              <w:rPr>
                <w:sz w:val="24"/>
              </w:rPr>
            </w:pPr>
            <w:r>
              <w:rPr>
                <w:spacing w:val="-2"/>
                <w:sz w:val="24"/>
              </w:rPr>
              <w:t>13.09.</w:t>
            </w:r>
          </w:p>
        </w:tc>
        <w:tc>
          <w:tcPr>
            <w:tcW w:w="2267" w:type="dxa"/>
          </w:tcPr>
          <w:p w:rsidR="006C1371" w:rsidRDefault="00114C20">
            <w:pPr>
              <w:pStyle w:val="TableParagraph"/>
              <w:spacing w:line="276" w:lineRule="auto"/>
              <w:ind w:left="422" w:firstLine="213"/>
              <w:rPr>
                <w:sz w:val="24"/>
              </w:rPr>
            </w:pPr>
            <w:r>
              <w:rPr>
                <w:spacing w:val="-2"/>
                <w:sz w:val="24"/>
              </w:rPr>
              <w:t>Классные руководители</w:t>
            </w:r>
          </w:p>
        </w:tc>
      </w:tr>
      <w:tr w:rsidR="006C1371">
        <w:trPr>
          <w:trHeight w:val="635"/>
        </w:trPr>
        <w:tc>
          <w:tcPr>
            <w:tcW w:w="3701" w:type="dxa"/>
          </w:tcPr>
          <w:p w:rsidR="006C1371" w:rsidRDefault="00114C20">
            <w:pPr>
              <w:pStyle w:val="TableParagraph"/>
              <w:spacing w:line="273" w:lineRule="exact"/>
              <w:ind w:left="66"/>
              <w:jc w:val="center"/>
              <w:rPr>
                <w:sz w:val="24"/>
              </w:rPr>
            </w:pPr>
            <w:r>
              <w:rPr>
                <w:sz w:val="24"/>
              </w:rPr>
              <w:t>Волонтерская</w:t>
            </w:r>
            <w:r>
              <w:rPr>
                <w:spacing w:val="52"/>
                <w:sz w:val="24"/>
              </w:rPr>
              <w:t xml:space="preserve"> </w:t>
            </w:r>
            <w:r>
              <w:rPr>
                <w:sz w:val="24"/>
              </w:rPr>
              <w:t>акция</w:t>
            </w:r>
            <w:r>
              <w:rPr>
                <w:spacing w:val="2"/>
                <w:sz w:val="24"/>
              </w:rPr>
              <w:t xml:space="preserve"> </w:t>
            </w:r>
            <w:r>
              <w:rPr>
                <w:spacing w:val="-2"/>
                <w:sz w:val="24"/>
              </w:rPr>
              <w:t>«Открытка</w:t>
            </w:r>
          </w:p>
          <w:p w:rsidR="006C1371" w:rsidRDefault="00114C20">
            <w:pPr>
              <w:pStyle w:val="TableParagraph"/>
              <w:spacing w:before="41"/>
              <w:ind w:left="99" w:right="86"/>
              <w:jc w:val="center"/>
              <w:rPr>
                <w:sz w:val="24"/>
              </w:rPr>
            </w:pPr>
            <w:r>
              <w:rPr>
                <w:spacing w:val="-2"/>
                <w:sz w:val="24"/>
              </w:rPr>
              <w:t>учителю»</w:t>
            </w:r>
          </w:p>
        </w:tc>
        <w:tc>
          <w:tcPr>
            <w:tcW w:w="2126" w:type="dxa"/>
          </w:tcPr>
          <w:p w:rsidR="006C1371" w:rsidRDefault="00114C20">
            <w:pPr>
              <w:pStyle w:val="TableParagraph"/>
              <w:ind w:left="732" w:hanging="618"/>
              <w:rPr>
                <w:sz w:val="24"/>
              </w:rPr>
            </w:pPr>
            <w:r>
              <w:rPr>
                <w:sz w:val="24"/>
              </w:rPr>
              <w:t>Обучающиеся</w:t>
            </w:r>
            <w:r>
              <w:rPr>
                <w:spacing w:val="21"/>
                <w:sz w:val="24"/>
              </w:rPr>
              <w:t xml:space="preserve"> </w:t>
            </w:r>
            <w:r>
              <w:rPr>
                <w:sz w:val="24"/>
              </w:rPr>
              <w:t xml:space="preserve">5-9 </w:t>
            </w:r>
            <w:r>
              <w:rPr>
                <w:spacing w:val="-2"/>
                <w:sz w:val="24"/>
              </w:rPr>
              <w:t>класса</w:t>
            </w:r>
          </w:p>
        </w:tc>
        <w:tc>
          <w:tcPr>
            <w:tcW w:w="1701" w:type="dxa"/>
          </w:tcPr>
          <w:p w:rsidR="006C1371" w:rsidRDefault="00114C20">
            <w:pPr>
              <w:pStyle w:val="TableParagraph"/>
              <w:spacing w:line="273" w:lineRule="exact"/>
              <w:ind w:left="69" w:right="61"/>
              <w:jc w:val="center"/>
              <w:rPr>
                <w:sz w:val="24"/>
              </w:rPr>
            </w:pPr>
            <w:r>
              <w:rPr>
                <w:spacing w:val="-2"/>
                <w:sz w:val="24"/>
              </w:rPr>
              <w:t>18.09.-05.10.</w:t>
            </w:r>
          </w:p>
        </w:tc>
        <w:tc>
          <w:tcPr>
            <w:tcW w:w="2267" w:type="dxa"/>
          </w:tcPr>
          <w:p w:rsidR="006C1371" w:rsidRDefault="00CD64F5">
            <w:pPr>
              <w:pStyle w:val="TableParagraph"/>
              <w:spacing w:line="273" w:lineRule="exact"/>
              <w:ind w:left="134" w:right="67"/>
              <w:jc w:val="center"/>
              <w:rPr>
                <w:sz w:val="24"/>
              </w:rPr>
            </w:pPr>
            <w:r>
              <w:rPr>
                <w:sz w:val="24"/>
              </w:rPr>
              <w:t>Советник</w:t>
            </w:r>
            <w:r>
              <w:rPr>
                <w:spacing w:val="-15"/>
                <w:sz w:val="24"/>
              </w:rPr>
              <w:t xml:space="preserve"> </w:t>
            </w:r>
            <w:r>
              <w:rPr>
                <w:sz w:val="24"/>
              </w:rPr>
              <w:t xml:space="preserve">по </w:t>
            </w:r>
            <w:r>
              <w:rPr>
                <w:spacing w:val="-2"/>
                <w:sz w:val="24"/>
              </w:rPr>
              <w:t>воспитанию</w:t>
            </w:r>
          </w:p>
        </w:tc>
      </w:tr>
      <w:tr w:rsidR="006C1371">
        <w:trPr>
          <w:trHeight w:val="1463"/>
        </w:trPr>
        <w:tc>
          <w:tcPr>
            <w:tcW w:w="3701" w:type="dxa"/>
          </w:tcPr>
          <w:p w:rsidR="006C1371" w:rsidRDefault="00114C20">
            <w:pPr>
              <w:pStyle w:val="TableParagraph"/>
              <w:spacing w:line="268" w:lineRule="exact"/>
              <w:ind w:left="107"/>
              <w:rPr>
                <w:sz w:val="24"/>
              </w:rPr>
            </w:pPr>
            <w:r>
              <w:rPr>
                <w:sz w:val="24"/>
              </w:rPr>
              <w:t xml:space="preserve">День </w:t>
            </w:r>
            <w:r>
              <w:rPr>
                <w:spacing w:val="-2"/>
                <w:sz w:val="24"/>
              </w:rPr>
              <w:t>учителя</w:t>
            </w:r>
          </w:p>
          <w:p w:rsidR="006C1371" w:rsidRDefault="00114C20">
            <w:pPr>
              <w:pStyle w:val="TableParagraph"/>
              <w:ind w:left="107" w:right="695"/>
              <w:rPr>
                <w:sz w:val="24"/>
              </w:rPr>
            </w:pPr>
            <w:r>
              <w:rPr>
                <w:sz w:val="24"/>
              </w:rPr>
              <w:t>(поздравительные</w:t>
            </w:r>
            <w:r>
              <w:rPr>
                <w:spacing w:val="-15"/>
                <w:sz w:val="24"/>
              </w:rPr>
              <w:t xml:space="preserve"> </w:t>
            </w:r>
            <w:r>
              <w:rPr>
                <w:sz w:val="24"/>
              </w:rPr>
              <w:t xml:space="preserve">открытки </w:t>
            </w:r>
            <w:r>
              <w:rPr>
                <w:spacing w:val="-2"/>
                <w:sz w:val="24"/>
              </w:rPr>
              <w:t>педагогам,</w:t>
            </w:r>
          </w:p>
          <w:p w:rsidR="006C1371" w:rsidRDefault="00114C20">
            <w:pPr>
              <w:pStyle w:val="TableParagraph"/>
              <w:spacing w:before="2"/>
              <w:ind w:left="107"/>
              <w:rPr>
                <w:sz w:val="24"/>
              </w:rPr>
            </w:pPr>
            <w:r>
              <w:rPr>
                <w:sz w:val="24"/>
              </w:rPr>
              <w:t>праздничный</w:t>
            </w:r>
            <w:r>
              <w:rPr>
                <w:spacing w:val="-6"/>
                <w:sz w:val="24"/>
              </w:rPr>
              <w:t xml:space="preserve"> </w:t>
            </w:r>
            <w:r>
              <w:rPr>
                <w:sz w:val="24"/>
              </w:rPr>
              <w:t>концерт</w:t>
            </w:r>
            <w:r>
              <w:rPr>
                <w:spacing w:val="-3"/>
                <w:sz w:val="24"/>
              </w:rPr>
              <w:t xml:space="preserve"> </w:t>
            </w:r>
            <w:r>
              <w:rPr>
                <w:spacing w:val="-5"/>
                <w:sz w:val="24"/>
              </w:rPr>
              <w:t>для</w:t>
            </w:r>
          </w:p>
          <w:p w:rsidR="006C1371" w:rsidRDefault="00114C20">
            <w:pPr>
              <w:pStyle w:val="TableParagraph"/>
              <w:spacing w:before="41"/>
              <w:ind w:left="107"/>
              <w:rPr>
                <w:sz w:val="24"/>
              </w:rPr>
            </w:pPr>
            <w:r>
              <w:rPr>
                <w:spacing w:val="-2"/>
                <w:sz w:val="24"/>
              </w:rPr>
              <w:t>педагогов)</w:t>
            </w:r>
          </w:p>
        </w:tc>
        <w:tc>
          <w:tcPr>
            <w:tcW w:w="2126" w:type="dxa"/>
          </w:tcPr>
          <w:p w:rsidR="006C1371" w:rsidRDefault="00114C20">
            <w:pPr>
              <w:pStyle w:val="TableParagraph"/>
              <w:ind w:left="667" w:hanging="553"/>
              <w:rPr>
                <w:sz w:val="24"/>
              </w:rPr>
            </w:pPr>
            <w:r>
              <w:rPr>
                <w:sz w:val="24"/>
              </w:rPr>
              <w:t>Обучающиеся</w:t>
            </w:r>
            <w:r>
              <w:rPr>
                <w:spacing w:val="21"/>
                <w:sz w:val="24"/>
              </w:rPr>
              <w:t xml:space="preserve"> </w:t>
            </w:r>
            <w:r>
              <w:rPr>
                <w:sz w:val="24"/>
              </w:rPr>
              <w:t xml:space="preserve">5-9 </w:t>
            </w:r>
            <w:r>
              <w:rPr>
                <w:spacing w:val="-2"/>
                <w:sz w:val="24"/>
              </w:rPr>
              <w:t>классов</w:t>
            </w:r>
          </w:p>
        </w:tc>
        <w:tc>
          <w:tcPr>
            <w:tcW w:w="1701" w:type="dxa"/>
          </w:tcPr>
          <w:p w:rsidR="006C1371" w:rsidRDefault="00114C20">
            <w:pPr>
              <w:pStyle w:val="TableParagraph"/>
              <w:spacing w:line="271" w:lineRule="exact"/>
              <w:ind w:left="69" w:right="64"/>
              <w:jc w:val="center"/>
              <w:rPr>
                <w:sz w:val="24"/>
              </w:rPr>
            </w:pPr>
            <w:r>
              <w:rPr>
                <w:spacing w:val="-2"/>
                <w:sz w:val="24"/>
              </w:rPr>
              <w:t>05.10.</w:t>
            </w:r>
          </w:p>
        </w:tc>
        <w:tc>
          <w:tcPr>
            <w:tcW w:w="2267" w:type="dxa"/>
          </w:tcPr>
          <w:p w:rsidR="006C1371" w:rsidRDefault="00114C20">
            <w:pPr>
              <w:pStyle w:val="TableParagraph"/>
              <w:spacing w:line="276" w:lineRule="auto"/>
              <w:ind w:left="422" w:firstLine="213"/>
              <w:rPr>
                <w:sz w:val="24"/>
              </w:rPr>
            </w:pPr>
            <w:r>
              <w:rPr>
                <w:spacing w:val="-2"/>
                <w:sz w:val="24"/>
              </w:rPr>
              <w:t>Классные руководители</w:t>
            </w:r>
          </w:p>
        </w:tc>
      </w:tr>
      <w:tr w:rsidR="006C1371">
        <w:trPr>
          <w:trHeight w:val="1103"/>
        </w:trPr>
        <w:tc>
          <w:tcPr>
            <w:tcW w:w="3701" w:type="dxa"/>
          </w:tcPr>
          <w:p w:rsidR="006C1371" w:rsidRDefault="00114C20">
            <w:pPr>
              <w:pStyle w:val="TableParagraph"/>
              <w:ind w:left="107" w:firstLine="60"/>
              <w:rPr>
                <w:sz w:val="24"/>
              </w:rPr>
            </w:pPr>
            <w:r>
              <w:rPr>
                <w:sz w:val="24"/>
              </w:rPr>
              <w:t>Акция «Доброе дело» (поздравление ветеранов педагогического труда,</w:t>
            </w:r>
          </w:p>
          <w:p w:rsidR="006C1371" w:rsidRDefault="00114C20">
            <w:pPr>
              <w:pStyle w:val="TableParagraph"/>
              <w:spacing w:line="264" w:lineRule="exact"/>
              <w:ind w:left="107"/>
              <w:rPr>
                <w:sz w:val="24"/>
              </w:rPr>
            </w:pPr>
            <w:r>
              <w:rPr>
                <w:sz w:val="24"/>
              </w:rPr>
              <w:t>посильная</w:t>
            </w:r>
            <w:r>
              <w:rPr>
                <w:spacing w:val="-5"/>
                <w:sz w:val="24"/>
              </w:rPr>
              <w:t xml:space="preserve"> </w:t>
            </w:r>
            <w:r>
              <w:rPr>
                <w:spacing w:val="-2"/>
                <w:sz w:val="24"/>
              </w:rPr>
              <w:t>помощь)</w:t>
            </w:r>
          </w:p>
        </w:tc>
        <w:tc>
          <w:tcPr>
            <w:tcW w:w="2126" w:type="dxa"/>
          </w:tcPr>
          <w:p w:rsidR="006C1371" w:rsidRDefault="00114C20">
            <w:pPr>
              <w:pStyle w:val="TableParagraph"/>
              <w:ind w:left="667" w:hanging="553"/>
              <w:rPr>
                <w:sz w:val="24"/>
              </w:rPr>
            </w:pPr>
            <w:r>
              <w:rPr>
                <w:sz w:val="24"/>
              </w:rPr>
              <w:t>Обучающиеся</w:t>
            </w:r>
            <w:r>
              <w:rPr>
                <w:spacing w:val="21"/>
                <w:sz w:val="24"/>
              </w:rPr>
              <w:t xml:space="preserve"> </w:t>
            </w:r>
            <w:r>
              <w:rPr>
                <w:sz w:val="24"/>
              </w:rPr>
              <w:t xml:space="preserve">5-9 </w:t>
            </w:r>
            <w:r>
              <w:rPr>
                <w:spacing w:val="-2"/>
                <w:sz w:val="24"/>
              </w:rPr>
              <w:t>классов</w:t>
            </w:r>
          </w:p>
        </w:tc>
        <w:tc>
          <w:tcPr>
            <w:tcW w:w="1701" w:type="dxa"/>
          </w:tcPr>
          <w:p w:rsidR="006C1371" w:rsidRDefault="00114C20">
            <w:pPr>
              <w:pStyle w:val="TableParagraph"/>
              <w:spacing w:line="270" w:lineRule="exact"/>
              <w:ind w:left="69" w:right="64"/>
              <w:jc w:val="center"/>
              <w:rPr>
                <w:sz w:val="24"/>
              </w:rPr>
            </w:pPr>
            <w:r>
              <w:rPr>
                <w:spacing w:val="-2"/>
                <w:sz w:val="24"/>
              </w:rPr>
              <w:t>05.10.</w:t>
            </w:r>
          </w:p>
        </w:tc>
        <w:tc>
          <w:tcPr>
            <w:tcW w:w="2267" w:type="dxa"/>
          </w:tcPr>
          <w:p w:rsidR="006C1371" w:rsidRDefault="00CD64F5">
            <w:pPr>
              <w:pStyle w:val="TableParagraph"/>
              <w:spacing w:line="270" w:lineRule="exact"/>
              <w:ind w:left="134" w:right="129"/>
              <w:jc w:val="center"/>
              <w:rPr>
                <w:sz w:val="24"/>
              </w:rPr>
            </w:pPr>
            <w:r>
              <w:rPr>
                <w:sz w:val="24"/>
              </w:rPr>
              <w:t>Советник</w:t>
            </w:r>
            <w:r>
              <w:rPr>
                <w:spacing w:val="-15"/>
                <w:sz w:val="24"/>
              </w:rPr>
              <w:t xml:space="preserve"> </w:t>
            </w:r>
            <w:r>
              <w:rPr>
                <w:sz w:val="24"/>
              </w:rPr>
              <w:t xml:space="preserve">по </w:t>
            </w:r>
            <w:r>
              <w:rPr>
                <w:spacing w:val="-2"/>
                <w:sz w:val="24"/>
              </w:rPr>
              <w:t>воспитанию</w:t>
            </w:r>
          </w:p>
        </w:tc>
      </w:tr>
      <w:tr w:rsidR="006C1371" w:rsidTr="00CD64F5">
        <w:trPr>
          <w:trHeight w:val="1314"/>
        </w:trPr>
        <w:tc>
          <w:tcPr>
            <w:tcW w:w="3701" w:type="dxa"/>
          </w:tcPr>
          <w:p w:rsidR="006C1371" w:rsidRDefault="00114C20">
            <w:pPr>
              <w:pStyle w:val="TableParagraph"/>
              <w:tabs>
                <w:tab w:val="left" w:pos="2219"/>
              </w:tabs>
              <w:ind w:left="107" w:right="97"/>
              <w:jc w:val="both"/>
              <w:rPr>
                <w:sz w:val="24"/>
              </w:rPr>
            </w:pPr>
            <w:r>
              <w:rPr>
                <w:spacing w:val="-2"/>
                <w:sz w:val="24"/>
              </w:rPr>
              <w:t>Месячник</w:t>
            </w:r>
            <w:r>
              <w:rPr>
                <w:sz w:val="24"/>
              </w:rPr>
              <w:tab/>
            </w:r>
            <w:r>
              <w:rPr>
                <w:spacing w:val="-2"/>
                <w:sz w:val="24"/>
              </w:rPr>
              <w:t xml:space="preserve">безопасности </w:t>
            </w:r>
            <w:r>
              <w:rPr>
                <w:sz w:val="24"/>
              </w:rPr>
              <w:t xml:space="preserve">(классные часы, минутки </w:t>
            </w:r>
            <w:r>
              <w:rPr>
                <w:spacing w:val="-2"/>
                <w:sz w:val="24"/>
              </w:rPr>
              <w:t>безопасности)</w:t>
            </w:r>
          </w:p>
        </w:tc>
        <w:tc>
          <w:tcPr>
            <w:tcW w:w="2126" w:type="dxa"/>
          </w:tcPr>
          <w:p w:rsidR="006C1371" w:rsidRDefault="00114C20">
            <w:pPr>
              <w:pStyle w:val="TableParagraph"/>
              <w:ind w:left="667" w:hanging="553"/>
              <w:rPr>
                <w:sz w:val="24"/>
              </w:rPr>
            </w:pPr>
            <w:r>
              <w:rPr>
                <w:sz w:val="24"/>
              </w:rPr>
              <w:t>Обучающиеся</w:t>
            </w:r>
            <w:r>
              <w:rPr>
                <w:spacing w:val="21"/>
                <w:sz w:val="24"/>
              </w:rPr>
              <w:t xml:space="preserve"> </w:t>
            </w:r>
            <w:r>
              <w:rPr>
                <w:sz w:val="24"/>
              </w:rPr>
              <w:t xml:space="preserve">5-9 </w:t>
            </w:r>
            <w:r>
              <w:rPr>
                <w:spacing w:val="-2"/>
                <w:sz w:val="24"/>
              </w:rPr>
              <w:t>классов</w:t>
            </w:r>
          </w:p>
        </w:tc>
        <w:tc>
          <w:tcPr>
            <w:tcW w:w="1701" w:type="dxa"/>
          </w:tcPr>
          <w:p w:rsidR="006C1371" w:rsidRDefault="00114C20">
            <w:pPr>
              <w:pStyle w:val="TableParagraph"/>
              <w:spacing w:line="270" w:lineRule="exact"/>
              <w:ind w:left="69" w:right="3"/>
              <w:jc w:val="center"/>
              <w:rPr>
                <w:sz w:val="24"/>
              </w:rPr>
            </w:pPr>
            <w:r>
              <w:rPr>
                <w:spacing w:val="-2"/>
                <w:sz w:val="24"/>
              </w:rPr>
              <w:t>Сентябрь</w:t>
            </w:r>
          </w:p>
        </w:tc>
        <w:tc>
          <w:tcPr>
            <w:tcW w:w="2267" w:type="dxa"/>
          </w:tcPr>
          <w:p w:rsidR="006C1371" w:rsidRDefault="00114C20">
            <w:pPr>
              <w:pStyle w:val="TableParagraph"/>
              <w:spacing w:line="276" w:lineRule="auto"/>
              <w:ind w:left="134" w:right="124"/>
              <w:jc w:val="center"/>
              <w:rPr>
                <w:sz w:val="24"/>
              </w:rPr>
            </w:pPr>
            <w:r>
              <w:rPr>
                <w:sz w:val="24"/>
              </w:rPr>
              <w:t>Зам.</w:t>
            </w:r>
            <w:r>
              <w:rPr>
                <w:spacing w:val="-15"/>
                <w:sz w:val="24"/>
              </w:rPr>
              <w:t xml:space="preserve"> </w:t>
            </w:r>
            <w:r>
              <w:rPr>
                <w:sz w:val="24"/>
              </w:rPr>
              <w:t>директора</w:t>
            </w:r>
            <w:r>
              <w:rPr>
                <w:spacing w:val="-15"/>
                <w:sz w:val="24"/>
              </w:rPr>
              <w:t xml:space="preserve"> </w:t>
            </w:r>
            <w:r>
              <w:rPr>
                <w:sz w:val="24"/>
              </w:rPr>
              <w:t xml:space="preserve">по </w:t>
            </w:r>
            <w:r>
              <w:rPr>
                <w:spacing w:val="-2"/>
                <w:sz w:val="24"/>
              </w:rPr>
              <w:t>безопасности</w:t>
            </w:r>
          </w:p>
          <w:p w:rsidR="006C1371" w:rsidRDefault="00114C20">
            <w:pPr>
              <w:pStyle w:val="TableParagraph"/>
              <w:spacing w:before="4" w:line="310" w:lineRule="atLeast"/>
              <w:ind w:left="422" w:right="414" w:firstLine="6"/>
              <w:jc w:val="center"/>
              <w:rPr>
                <w:sz w:val="24"/>
              </w:rPr>
            </w:pPr>
            <w:r>
              <w:rPr>
                <w:spacing w:val="-2"/>
                <w:sz w:val="24"/>
              </w:rPr>
              <w:t>Классные руководители</w:t>
            </w:r>
          </w:p>
        </w:tc>
      </w:tr>
      <w:tr w:rsidR="006C1371">
        <w:trPr>
          <w:trHeight w:val="1271"/>
        </w:trPr>
        <w:tc>
          <w:tcPr>
            <w:tcW w:w="3701" w:type="dxa"/>
          </w:tcPr>
          <w:p w:rsidR="006C1371" w:rsidRDefault="00114C20">
            <w:pPr>
              <w:pStyle w:val="TableParagraph"/>
              <w:spacing w:line="276" w:lineRule="auto"/>
              <w:ind w:left="1401" w:right="77" w:hanging="1248"/>
              <w:rPr>
                <w:sz w:val="24"/>
              </w:rPr>
            </w:pPr>
            <w:r>
              <w:rPr>
                <w:sz w:val="24"/>
              </w:rPr>
              <w:t>Челлендж</w:t>
            </w:r>
            <w:r>
              <w:rPr>
                <w:spacing w:val="-11"/>
                <w:sz w:val="24"/>
              </w:rPr>
              <w:t xml:space="preserve"> </w:t>
            </w:r>
            <w:r>
              <w:rPr>
                <w:sz w:val="24"/>
              </w:rPr>
              <w:t>«День</w:t>
            </w:r>
            <w:r>
              <w:rPr>
                <w:spacing w:val="-15"/>
                <w:sz w:val="24"/>
              </w:rPr>
              <w:t xml:space="preserve"> </w:t>
            </w:r>
            <w:r>
              <w:rPr>
                <w:sz w:val="24"/>
              </w:rPr>
              <w:t>тверского</w:t>
            </w:r>
            <w:r>
              <w:rPr>
                <w:spacing w:val="-15"/>
                <w:sz w:val="24"/>
              </w:rPr>
              <w:t xml:space="preserve"> </w:t>
            </w:r>
            <w:r>
              <w:rPr>
                <w:sz w:val="24"/>
              </w:rPr>
              <w:t>герба и флага»</w:t>
            </w:r>
          </w:p>
        </w:tc>
        <w:tc>
          <w:tcPr>
            <w:tcW w:w="2126" w:type="dxa"/>
          </w:tcPr>
          <w:p w:rsidR="006C1371" w:rsidRDefault="00114C20">
            <w:pPr>
              <w:pStyle w:val="TableParagraph"/>
              <w:ind w:left="667" w:hanging="553"/>
              <w:rPr>
                <w:sz w:val="24"/>
              </w:rPr>
            </w:pPr>
            <w:r>
              <w:rPr>
                <w:sz w:val="24"/>
              </w:rPr>
              <w:t>Обучающиеся</w:t>
            </w:r>
            <w:r>
              <w:rPr>
                <w:spacing w:val="21"/>
                <w:sz w:val="24"/>
              </w:rPr>
              <w:t xml:space="preserve"> </w:t>
            </w:r>
            <w:r>
              <w:rPr>
                <w:sz w:val="24"/>
              </w:rPr>
              <w:t xml:space="preserve">5-9 </w:t>
            </w:r>
            <w:r>
              <w:rPr>
                <w:spacing w:val="-2"/>
                <w:sz w:val="24"/>
              </w:rPr>
              <w:t>классов</w:t>
            </w:r>
          </w:p>
        </w:tc>
        <w:tc>
          <w:tcPr>
            <w:tcW w:w="1701" w:type="dxa"/>
          </w:tcPr>
          <w:p w:rsidR="006C1371" w:rsidRDefault="00114C20">
            <w:pPr>
              <w:pStyle w:val="TableParagraph"/>
              <w:spacing w:line="273" w:lineRule="exact"/>
              <w:ind w:left="69" w:right="64"/>
              <w:jc w:val="center"/>
              <w:rPr>
                <w:sz w:val="24"/>
              </w:rPr>
            </w:pPr>
            <w:r>
              <w:rPr>
                <w:spacing w:val="-2"/>
                <w:sz w:val="24"/>
              </w:rPr>
              <w:t>20.10.</w:t>
            </w:r>
          </w:p>
        </w:tc>
        <w:tc>
          <w:tcPr>
            <w:tcW w:w="2267" w:type="dxa"/>
          </w:tcPr>
          <w:p w:rsidR="00CD64F5" w:rsidRDefault="00CD64F5" w:rsidP="00CD64F5">
            <w:pPr>
              <w:pStyle w:val="TableParagraph"/>
              <w:spacing w:line="276" w:lineRule="auto"/>
              <w:ind w:left="424" w:right="413"/>
              <w:jc w:val="center"/>
              <w:rPr>
                <w:sz w:val="24"/>
              </w:rPr>
            </w:pPr>
            <w:r>
              <w:rPr>
                <w:sz w:val="24"/>
              </w:rPr>
              <w:t>Советник</w:t>
            </w:r>
            <w:r w:rsidR="00114C20">
              <w:rPr>
                <w:spacing w:val="-15"/>
                <w:sz w:val="24"/>
              </w:rPr>
              <w:t xml:space="preserve"> </w:t>
            </w:r>
            <w:r w:rsidR="00114C20">
              <w:rPr>
                <w:sz w:val="24"/>
              </w:rPr>
              <w:t xml:space="preserve">по </w:t>
            </w:r>
            <w:r w:rsidR="00114C20">
              <w:rPr>
                <w:spacing w:val="-2"/>
                <w:sz w:val="24"/>
              </w:rPr>
              <w:t xml:space="preserve">воспитанию </w:t>
            </w:r>
          </w:p>
          <w:p w:rsidR="006C1371" w:rsidRDefault="006C1371">
            <w:pPr>
              <w:pStyle w:val="TableParagraph"/>
              <w:spacing w:line="274" w:lineRule="exact"/>
              <w:ind w:left="136" w:right="124"/>
              <w:jc w:val="center"/>
              <w:rPr>
                <w:sz w:val="24"/>
              </w:rPr>
            </w:pPr>
          </w:p>
        </w:tc>
      </w:tr>
      <w:tr w:rsidR="006C1371">
        <w:trPr>
          <w:trHeight w:val="1269"/>
        </w:trPr>
        <w:tc>
          <w:tcPr>
            <w:tcW w:w="3701" w:type="dxa"/>
          </w:tcPr>
          <w:p w:rsidR="006C1371" w:rsidRDefault="00114C20">
            <w:pPr>
              <w:pStyle w:val="TableParagraph"/>
              <w:spacing w:line="268" w:lineRule="exact"/>
              <w:ind w:left="101" w:right="86"/>
              <w:jc w:val="center"/>
              <w:rPr>
                <w:sz w:val="24"/>
              </w:rPr>
            </w:pPr>
            <w:r>
              <w:rPr>
                <w:sz w:val="24"/>
              </w:rPr>
              <w:t>«Классные</w:t>
            </w:r>
            <w:r>
              <w:rPr>
                <w:spacing w:val="-6"/>
                <w:sz w:val="24"/>
              </w:rPr>
              <w:t xml:space="preserve"> </w:t>
            </w:r>
            <w:r>
              <w:rPr>
                <w:spacing w:val="-2"/>
                <w:sz w:val="24"/>
              </w:rPr>
              <w:t>встречи»</w:t>
            </w:r>
          </w:p>
          <w:p w:rsidR="006C1371" w:rsidRDefault="00114C20">
            <w:pPr>
              <w:pStyle w:val="TableParagraph"/>
              <w:spacing w:before="2"/>
              <w:ind w:left="98" w:right="86"/>
              <w:jc w:val="center"/>
              <w:rPr>
                <w:sz w:val="24"/>
              </w:rPr>
            </w:pPr>
            <w:r>
              <w:rPr>
                <w:sz w:val="24"/>
              </w:rPr>
              <w:t>«Прекрасная</w:t>
            </w:r>
            <w:r>
              <w:rPr>
                <w:spacing w:val="-3"/>
                <w:sz w:val="24"/>
              </w:rPr>
              <w:t xml:space="preserve"> </w:t>
            </w:r>
            <w:r>
              <w:rPr>
                <w:sz w:val="24"/>
              </w:rPr>
              <w:t>профессия</w:t>
            </w:r>
            <w:r>
              <w:rPr>
                <w:spacing w:val="-1"/>
                <w:sz w:val="24"/>
              </w:rPr>
              <w:t xml:space="preserve"> </w:t>
            </w:r>
            <w:r>
              <w:rPr>
                <w:spacing w:val="-2"/>
                <w:sz w:val="24"/>
              </w:rPr>
              <w:t>учитель»</w:t>
            </w:r>
          </w:p>
        </w:tc>
        <w:tc>
          <w:tcPr>
            <w:tcW w:w="2126" w:type="dxa"/>
          </w:tcPr>
          <w:p w:rsidR="006C1371" w:rsidRDefault="00114C20">
            <w:pPr>
              <w:pStyle w:val="TableParagraph"/>
              <w:ind w:left="667" w:hanging="553"/>
              <w:rPr>
                <w:sz w:val="24"/>
              </w:rPr>
            </w:pPr>
            <w:r>
              <w:rPr>
                <w:sz w:val="24"/>
              </w:rPr>
              <w:t>Обучающиеся</w:t>
            </w:r>
            <w:r>
              <w:rPr>
                <w:spacing w:val="21"/>
                <w:sz w:val="24"/>
              </w:rPr>
              <w:t xml:space="preserve"> </w:t>
            </w:r>
            <w:r>
              <w:rPr>
                <w:sz w:val="24"/>
              </w:rPr>
              <w:t xml:space="preserve">5-9 </w:t>
            </w:r>
            <w:r>
              <w:rPr>
                <w:spacing w:val="-2"/>
                <w:sz w:val="24"/>
              </w:rPr>
              <w:t>классов</w:t>
            </w:r>
          </w:p>
        </w:tc>
        <w:tc>
          <w:tcPr>
            <w:tcW w:w="1701" w:type="dxa"/>
          </w:tcPr>
          <w:p w:rsidR="006C1371" w:rsidRDefault="00114C20">
            <w:pPr>
              <w:pStyle w:val="TableParagraph"/>
              <w:spacing w:line="270" w:lineRule="exact"/>
              <w:ind w:left="69" w:right="66"/>
              <w:jc w:val="center"/>
              <w:rPr>
                <w:sz w:val="24"/>
              </w:rPr>
            </w:pPr>
            <w:r>
              <w:rPr>
                <w:sz w:val="24"/>
              </w:rPr>
              <w:t>В</w:t>
            </w:r>
            <w:r>
              <w:rPr>
                <w:spacing w:val="-3"/>
                <w:sz w:val="24"/>
              </w:rPr>
              <w:t xml:space="preserve"> </w:t>
            </w:r>
            <w:r>
              <w:rPr>
                <w:sz w:val="24"/>
              </w:rPr>
              <w:t xml:space="preserve">теч. </w:t>
            </w:r>
            <w:r>
              <w:rPr>
                <w:spacing w:val="-2"/>
                <w:sz w:val="24"/>
              </w:rPr>
              <w:t>месяца</w:t>
            </w:r>
          </w:p>
        </w:tc>
        <w:tc>
          <w:tcPr>
            <w:tcW w:w="2267" w:type="dxa"/>
          </w:tcPr>
          <w:p w:rsidR="006C1371" w:rsidRDefault="00114C20">
            <w:pPr>
              <w:pStyle w:val="TableParagraph"/>
              <w:spacing w:line="276" w:lineRule="auto"/>
              <w:ind w:left="136" w:right="124"/>
              <w:jc w:val="center"/>
              <w:rPr>
                <w:sz w:val="24"/>
              </w:rPr>
            </w:pPr>
            <w:r>
              <w:rPr>
                <w:sz w:val="24"/>
              </w:rPr>
              <w:t>Зам</w:t>
            </w:r>
            <w:r>
              <w:rPr>
                <w:spacing w:val="-15"/>
                <w:sz w:val="24"/>
              </w:rPr>
              <w:t xml:space="preserve"> </w:t>
            </w:r>
            <w:r>
              <w:rPr>
                <w:sz w:val="24"/>
              </w:rPr>
              <w:t>директора</w:t>
            </w:r>
            <w:r>
              <w:rPr>
                <w:spacing w:val="-15"/>
                <w:sz w:val="24"/>
              </w:rPr>
              <w:t xml:space="preserve"> </w:t>
            </w:r>
            <w:r>
              <w:rPr>
                <w:sz w:val="24"/>
              </w:rPr>
              <w:t xml:space="preserve">по </w:t>
            </w:r>
            <w:r w:rsidR="00CD64F5">
              <w:rPr>
                <w:sz w:val="24"/>
              </w:rPr>
              <w:t>У</w:t>
            </w:r>
            <w:r>
              <w:rPr>
                <w:spacing w:val="-6"/>
                <w:sz w:val="24"/>
              </w:rPr>
              <w:t>ВР</w:t>
            </w:r>
          </w:p>
          <w:p w:rsidR="006C1371" w:rsidRDefault="00114C20">
            <w:pPr>
              <w:pStyle w:val="TableParagraph"/>
              <w:spacing w:line="275" w:lineRule="exact"/>
              <w:ind w:left="134" w:right="125"/>
              <w:jc w:val="center"/>
              <w:rPr>
                <w:sz w:val="24"/>
              </w:rPr>
            </w:pPr>
            <w:r>
              <w:rPr>
                <w:spacing w:val="-2"/>
                <w:sz w:val="24"/>
              </w:rPr>
              <w:t>Классные</w:t>
            </w:r>
          </w:p>
          <w:p w:rsidR="006C1371" w:rsidRDefault="00114C20">
            <w:pPr>
              <w:pStyle w:val="TableParagraph"/>
              <w:spacing w:before="35"/>
              <w:ind w:left="134" w:right="129"/>
              <w:jc w:val="center"/>
              <w:rPr>
                <w:sz w:val="24"/>
              </w:rPr>
            </w:pPr>
            <w:r>
              <w:rPr>
                <w:spacing w:val="-2"/>
                <w:sz w:val="24"/>
              </w:rPr>
              <w:t>руководители</w:t>
            </w:r>
          </w:p>
        </w:tc>
      </w:tr>
    </w:tbl>
    <w:p w:rsidR="006C1371" w:rsidRDefault="006C1371">
      <w:pPr>
        <w:jc w:val="center"/>
        <w:rPr>
          <w:sz w:val="24"/>
        </w:rPr>
        <w:sectPr w:rsidR="006C1371">
          <w:pgSz w:w="11910" w:h="16840"/>
          <w:pgMar w:top="520" w:right="237" w:bottom="1180" w:left="600" w:header="0" w:footer="988" w:gutter="0"/>
          <w:cols w:space="720"/>
        </w:sectPr>
      </w:pPr>
    </w:p>
    <w:p w:rsidR="006C1371" w:rsidRDefault="006C1371">
      <w:pPr>
        <w:pStyle w:val="a3"/>
        <w:spacing w:before="5"/>
        <w:ind w:left="0"/>
        <w:jc w:val="left"/>
        <w:rPr>
          <w:sz w:val="2"/>
        </w:rPr>
      </w:pPr>
    </w:p>
    <w:tbl>
      <w:tblPr>
        <w:tblStyle w:val="TableNormal"/>
        <w:tblW w:w="0" w:type="auto"/>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1"/>
        <w:gridCol w:w="2126"/>
        <w:gridCol w:w="1701"/>
        <w:gridCol w:w="2267"/>
      </w:tblGrid>
      <w:tr w:rsidR="006C1371" w:rsidTr="00CD64F5">
        <w:trPr>
          <w:trHeight w:val="1095"/>
        </w:trPr>
        <w:tc>
          <w:tcPr>
            <w:tcW w:w="3701" w:type="dxa"/>
          </w:tcPr>
          <w:p w:rsidR="006C1371" w:rsidRDefault="00114C20">
            <w:pPr>
              <w:pStyle w:val="TableParagraph"/>
              <w:spacing w:line="278" w:lineRule="auto"/>
              <w:ind w:left="350" w:firstLine="182"/>
              <w:rPr>
                <w:sz w:val="24"/>
              </w:rPr>
            </w:pPr>
            <w:r>
              <w:rPr>
                <w:sz w:val="24"/>
              </w:rPr>
              <w:t>Тематическая программа, посвященная</w:t>
            </w:r>
            <w:r>
              <w:rPr>
                <w:spacing w:val="-15"/>
                <w:sz w:val="24"/>
              </w:rPr>
              <w:t xml:space="preserve"> </w:t>
            </w:r>
            <w:r>
              <w:rPr>
                <w:sz w:val="24"/>
              </w:rPr>
              <w:t>Дню</w:t>
            </w:r>
            <w:r>
              <w:rPr>
                <w:spacing w:val="-15"/>
                <w:sz w:val="24"/>
              </w:rPr>
              <w:t xml:space="preserve"> </w:t>
            </w:r>
            <w:r>
              <w:rPr>
                <w:sz w:val="24"/>
              </w:rPr>
              <w:t>народного</w:t>
            </w:r>
          </w:p>
          <w:p w:rsidR="006C1371" w:rsidRDefault="00114C20">
            <w:pPr>
              <w:pStyle w:val="TableParagraph"/>
              <w:spacing w:line="272" w:lineRule="exact"/>
              <w:ind w:left="1391"/>
              <w:rPr>
                <w:sz w:val="24"/>
              </w:rPr>
            </w:pPr>
            <w:r>
              <w:rPr>
                <w:spacing w:val="-2"/>
                <w:sz w:val="24"/>
              </w:rPr>
              <w:t>единства</w:t>
            </w:r>
          </w:p>
        </w:tc>
        <w:tc>
          <w:tcPr>
            <w:tcW w:w="2126" w:type="dxa"/>
          </w:tcPr>
          <w:p w:rsidR="006C1371" w:rsidRDefault="00114C20">
            <w:pPr>
              <w:pStyle w:val="TableParagraph"/>
              <w:ind w:left="667" w:hanging="553"/>
              <w:rPr>
                <w:sz w:val="24"/>
              </w:rPr>
            </w:pPr>
            <w:r>
              <w:rPr>
                <w:sz w:val="24"/>
              </w:rPr>
              <w:t>Обучающиеся</w:t>
            </w:r>
            <w:r>
              <w:rPr>
                <w:spacing w:val="21"/>
                <w:sz w:val="24"/>
              </w:rPr>
              <w:t xml:space="preserve"> </w:t>
            </w:r>
            <w:r>
              <w:rPr>
                <w:sz w:val="24"/>
              </w:rPr>
              <w:t xml:space="preserve">5-9 </w:t>
            </w:r>
            <w:r>
              <w:rPr>
                <w:spacing w:val="-2"/>
                <w:sz w:val="24"/>
              </w:rPr>
              <w:t>классов</w:t>
            </w:r>
          </w:p>
        </w:tc>
        <w:tc>
          <w:tcPr>
            <w:tcW w:w="1701" w:type="dxa"/>
          </w:tcPr>
          <w:p w:rsidR="006C1371" w:rsidRDefault="00114C20">
            <w:pPr>
              <w:pStyle w:val="TableParagraph"/>
              <w:spacing w:line="270" w:lineRule="exact"/>
              <w:ind w:left="69" w:right="64"/>
              <w:jc w:val="center"/>
              <w:rPr>
                <w:sz w:val="24"/>
              </w:rPr>
            </w:pPr>
            <w:r>
              <w:rPr>
                <w:spacing w:val="-2"/>
                <w:sz w:val="24"/>
              </w:rPr>
              <w:t>07.11.</w:t>
            </w:r>
          </w:p>
        </w:tc>
        <w:tc>
          <w:tcPr>
            <w:tcW w:w="2267" w:type="dxa"/>
          </w:tcPr>
          <w:p w:rsidR="006C1371" w:rsidRDefault="00CD64F5">
            <w:pPr>
              <w:pStyle w:val="TableParagraph"/>
              <w:spacing w:line="276" w:lineRule="auto"/>
              <w:ind w:left="134" w:right="124"/>
              <w:jc w:val="center"/>
              <w:rPr>
                <w:sz w:val="24"/>
              </w:rPr>
            </w:pPr>
            <w:r>
              <w:rPr>
                <w:sz w:val="24"/>
              </w:rPr>
              <w:t>Советник</w:t>
            </w:r>
            <w:r w:rsidR="00114C20">
              <w:rPr>
                <w:sz w:val="24"/>
              </w:rPr>
              <w:t xml:space="preserve"> по </w:t>
            </w:r>
            <w:r w:rsidR="00114C20">
              <w:rPr>
                <w:spacing w:val="-2"/>
                <w:sz w:val="24"/>
              </w:rPr>
              <w:t>воспитанию</w:t>
            </w:r>
          </w:p>
          <w:p w:rsidR="006C1371" w:rsidRDefault="00114C20" w:rsidP="00CD64F5">
            <w:pPr>
              <w:pStyle w:val="TableParagraph"/>
              <w:spacing w:before="4" w:line="310" w:lineRule="atLeast"/>
              <w:ind w:left="280" w:right="273" w:firstLine="7"/>
              <w:jc w:val="center"/>
              <w:rPr>
                <w:sz w:val="24"/>
              </w:rPr>
            </w:pPr>
            <w:r>
              <w:rPr>
                <w:spacing w:val="-2"/>
                <w:sz w:val="24"/>
              </w:rPr>
              <w:t xml:space="preserve">Классные руководители </w:t>
            </w:r>
          </w:p>
        </w:tc>
      </w:tr>
      <w:tr w:rsidR="006C1371" w:rsidTr="00CD64F5">
        <w:trPr>
          <w:trHeight w:val="1489"/>
        </w:trPr>
        <w:tc>
          <w:tcPr>
            <w:tcW w:w="3701" w:type="dxa"/>
          </w:tcPr>
          <w:p w:rsidR="006C1371" w:rsidRDefault="00114C20">
            <w:pPr>
              <w:pStyle w:val="TableParagraph"/>
              <w:ind w:left="107" w:right="695"/>
              <w:rPr>
                <w:sz w:val="24"/>
              </w:rPr>
            </w:pPr>
            <w:r>
              <w:rPr>
                <w:sz w:val="24"/>
              </w:rPr>
              <w:t>«Декада</w:t>
            </w:r>
            <w:r>
              <w:rPr>
                <w:spacing w:val="-15"/>
                <w:sz w:val="24"/>
              </w:rPr>
              <w:t xml:space="preserve"> </w:t>
            </w:r>
            <w:r>
              <w:rPr>
                <w:sz w:val="24"/>
              </w:rPr>
              <w:t>Толерантности</w:t>
            </w:r>
            <w:r>
              <w:rPr>
                <w:spacing w:val="-15"/>
                <w:sz w:val="24"/>
              </w:rPr>
              <w:t xml:space="preserve"> </w:t>
            </w:r>
            <w:r>
              <w:rPr>
                <w:sz w:val="24"/>
              </w:rPr>
              <w:t xml:space="preserve">и </w:t>
            </w:r>
            <w:r>
              <w:rPr>
                <w:spacing w:val="-2"/>
                <w:sz w:val="24"/>
              </w:rPr>
              <w:t>эмпатии»</w:t>
            </w:r>
          </w:p>
          <w:p w:rsidR="006C1371" w:rsidRDefault="00114C20">
            <w:pPr>
              <w:pStyle w:val="TableParagraph"/>
              <w:ind w:left="107"/>
              <w:rPr>
                <w:sz w:val="24"/>
              </w:rPr>
            </w:pPr>
            <w:r>
              <w:rPr>
                <w:sz w:val="24"/>
              </w:rPr>
              <w:t>(беседы</w:t>
            </w:r>
            <w:r>
              <w:rPr>
                <w:spacing w:val="-12"/>
                <w:sz w:val="24"/>
              </w:rPr>
              <w:t xml:space="preserve"> </w:t>
            </w:r>
            <w:r>
              <w:rPr>
                <w:sz w:val="24"/>
              </w:rPr>
              <w:t>школьных</w:t>
            </w:r>
            <w:r>
              <w:rPr>
                <w:spacing w:val="-11"/>
                <w:sz w:val="24"/>
              </w:rPr>
              <w:t xml:space="preserve"> </w:t>
            </w:r>
            <w:r>
              <w:rPr>
                <w:sz w:val="24"/>
              </w:rPr>
              <w:t>психологов</w:t>
            </w:r>
            <w:r>
              <w:rPr>
                <w:spacing w:val="-13"/>
                <w:sz w:val="24"/>
              </w:rPr>
              <w:t xml:space="preserve"> </w:t>
            </w:r>
            <w:r>
              <w:rPr>
                <w:sz w:val="24"/>
              </w:rPr>
              <w:t>с обучающимися,</w:t>
            </w:r>
            <w:r>
              <w:rPr>
                <w:spacing w:val="40"/>
                <w:sz w:val="24"/>
              </w:rPr>
              <w:t xml:space="preserve"> </w:t>
            </w:r>
            <w:r>
              <w:rPr>
                <w:sz w:val="24"/>
              </w:rPr>
              <w:t>«Уроки</w:t>
            </w:r>
          </w:p>
          <w:p w:rsidR="006C1371" w:rsidRDefault="00114C20">
            <w:pPr>
              <w:pStyle w:val="TableParagraph"/>
              <w:ind w:left="107"/>
              <w:rPr>
                <w:sz w:val="24"/>
              </w:rPr>
            </w:pPr>
            <w:r>
              <w:rPr>
                <w:sz w:val="24"/>
              </w:rPr>
              <w:t>вежливости</w:t>
            </w:r>
            <w:r>
              <w:rPr>
                <w:spacing w:val="-3"/>
                <w:sz w:val="24"/>
              </w:rPr>
              <w:t xml:space="preserve"> </w:t>
            </w:r>
            <w:r>
              <w:rPr>
                <w:sz w:val="24"/>
              </w:rPr>
              <w:t>и</w:t>
            </w:r>
            <w:r>
              <w:rPr>
                <w:spacing w:val="-3"/>
                <w:sz w:val="24"/>
              </w:rPr>
              <w:t xml:space="preserve"> </w:t>
            </w:r>
            <w:r>
              <w:rPr>
                <w:spacing w:val="-2"/>
                <w:sz w:val="24"/>
              </w:rPr>
              <w:t>доброты»)</w:t>
            </w:r>
          </w:p>
        </w:tc>
        <w:tc>
          <w:tcPr>
            <w:tcW w:w="2126" w:type="dxa"/>
          </w:tcPr>
          <w:p w:rsidR="006C1371" w:rsidRDefault="00114C20">
            <w:pPr>
              <w:pStyle w:val="TableParagraph"/>
              <w:ind w:left="667" w:hanging="553"/>
              <w:rPr>
                <w:sz w:val="24"/>
              </w:rPr>
            </w:pPr>
            <w:r>
              <w:rPr>
                <w:sz w:val="24"/>
              </w:rPr>
              <w:t>Обучающиеся</w:t>
            </w:r>
            <w:r>
              <w:rPr>
                <w:spacing w:val="21"/>
                <w:sz w:val="24"/>
              </w:rPr>
              <w:t xml:space="preserve"> </w:t>
            </w:r>
            <w:r>
              <w:rPr>
                <w:sz w:val="24"/>
              </w:rPr>
              <w:t xml:space="preserve">5-9 </w:t>
            </w:r>
            <w:r>
              <w:rPr>
                <w:spacing w:val="-2"/>
                <w:sz w:val="24"/>
              </w:rPr>
              <w:t>классов</w:t>
            </w:r>
          </w:p>
        </w:tc>
        <w:tc>
          <w:tcPr>
            <w:tcW w:w="1701" w:type="dxa"/>
          </w:tcPr>
          <w:p w:rsidR="006C1371" w:rsidRDefault="00114C20">
            <w:pPr>
              <w:pStyle w:val="TableParagraph"/>
              <w:spacing w:line="270" w:lineRule="exact"/>
              <w:ind w:left="69" w:right="61"/>
              <w:jc w:val="center"/>
              <w:rPr>
                <w:sz w:val="24"/>
              </w:rPr>
            </w:pPr>
            <w:r>
              <w:rPr>
                <w:spacing w:val="-2"/>
                <w:sz w:val="24"/>
              </w:rPr>
              <w:t>25.11.-05.12.</w:t>
            </w:r>
          </w:p>
        </w:tc>
        <w:tc>
          <w:tcPr>
            <w:tcW w:w="2267" w:type="dxa"/>
          </w:tcPr>
          <w:p w:rsidR="006C1371" w:rsidRDefault="00CD64F5">
            <w:pPr>
              <w:pStyle w:val="TableParagraph"/>
              <w:spacing w:line="276" w:lineRule="auto"/>
              <w:ind w:left="134" w:right="124"/>
              <w:jc w:val="center"/>
              <w:rPr>
                <w:sz w:val="24"/>
              </w:rPr>
            </w:pPr>
            <w:r>
              <w:rPr>
                <w:spacing w:val="-2"/>
                <w:sz w:val="24"/>
              </w:rPr>
              <w:t>Педагог- психолог</w:t>
            </w:r>
            <w:r w:rsidR="00114C20">
              <w:rPr>
                <w:spacing w:val="-2"/>
                <w:sz w:val="24"/>
              </w:rPr>
              <w:t xml:space="preserve"> </w:t>
            </w:r>
          </w:p>
          <w:p w:rsidR="006C1371" w:rsidRDefault="00114C20">
            <w:pPr>
              <w:pStyle w:val="TableParagraph"/>
              <w:ind w:left="134" w:right="125"/>
              <w:jc w:val="center"/>
              <w:rPr>
                <w:sz w:val="24"/>
              </w:rPr>
            </w:pPr>
            <w:r>
              <w:rPr>
                <w:spacing w:val="-2"/>
                <w:sz w:val="24"/>
              </w:rPr>
              <w:t>Классные</w:t>
            </w:r>
          </w:p>
          <w:p w:rsidR="006C1371" w:rsidRDefault="00114C20">
            <w:pPr>
              <w:pStyle w:val="TableParagraph"/>
              <w:spacing w:before="35"/>
              <w:ind w:left="134" w:right="129"/>
              <w:jc w:val="center"/>
              <w:rPr>
                <w:sz w:val="24"/>
              </w:rPr>
            </w:pPr>
            <w:r>
              <w:rPr>
                <w:spacing w:val="-2"/>
                <w:sz w:val="24"/>
              </w:rPr>
              <w:t>руководители</w:t>
            </w:r>
          </w:p>
        </w:tc>
      </w:tr>
      <w:tr w:rsidR="006C1371">
        <w:trPr>
          <w:trHeight w:val="952"/>
        </w:trPr>
        <w:tc>
          <w:tcPr>
            <w:tcW w:w="3701" w:type="dxa"/>
          </w:tcPr>
          <w:p w:rsidR="006C1371" w:rsidRDefault="00114C20">
            <w:pPr>
              <w:pStyle w:val="TableParagraph"/>
              <w:ind w:left="107" w:firstLine="60"/>
              <w:rPr>
                <w:sz w:val="24"/>
              </w:rPr>
            </w:pPr>
            <w:r>
              <w:rPr>
                <w:sz w:val="24"/>
              </w:rPr>
              <w:t>Школьная акция</w:t>
            </w:r>
            <w:r>
              <w:rPr>
                <w:spacing w:val="40"/>
                <w:sz w:val="24"/>
              </w:rPr>
              <w:t xml:space="preserve"> </w:t>
            </w:r>
            <w:r>
              <w:rPr>
                <w:sz w:val="24"/>
              </w:rPr>
              <w:t>посвященная Дню</w:t>
            </w:r>
            <w:r>
              <w:rPr>
                <w:spacing w:val="-9"/>
                <w:sz w:val="24"/>
              </w:rPr>
              <w:t xml:space="preserve"> </w:t>
            </w:r>
            <w:r>
              <w:rPr>
                <w:sz w:val="24"/>
              </w:rPr>
              <w:t>матери</w:t>
            </w:r>
            <w:r>
              <w:rPr>
                <w:spacing w:val="-8"/>
                <w:sz w:val="24"/>
              </w:rPr>
              <w:t xml:space="preserve"> </w:t>
            </w:r>
            <w:r>
              <w:rPr>
                <w:sz w:val="24"/>
              </w:rPr>
              <w:t>-</w:t>
            </w:r>
            <w:r>
              <w:rPr>
                <w:spacing w:val="-5"/>
                <w:sz w:val="24"/>
              </w:rPr>
              <w:t xml:space="preserve"> </w:t>
            </w:r>
            <w:r>
              <w:rPr>
                <w:sz w:val="24"/>
              </w:rPr>
              <w:t>«Пять</w:t>
            </w:r>
            <w:r>
              <w:rPr>
                <w:spacing w:val="-9"/>
                <w:sz w:val="24"/>
              </w:rPr>
              <w:t xml:space="preserve"> </w:t>
            </w:r>
            <w:r>
              <w:rPr>
                <w:sz w:val="24"/>
              </w:rPr>
              <w:t>пятёрок</w:t>
            </w:r>
            <w:r>
              <w:rPr>
                <w:spacing w:val="-9"/>
                <w:sz w:val="24"/>
              </w:rPr>
              <w:t xml:space="preserve"> </w:t>
            </w:r>
            <w:r>
              <w:rPr>
                <w:sz w:val="24"/>
              </w:rPr>
              <w:t xml:space="preserve">для </w:t>
            </w:r>
            <w:r>
              <w:rPr>
                <w:spacing w:val="-2"/>
                <w:sz w:val="24"/>
              </w:rPr>
              <w:t>мамы!»</w:t>
            </w:r>
          </w:p>
        </w:tc>
        <w:tc>
          <w:tcPr>
            <w:tcW w:w="2126" w:type="dxa"/>
          </w:tcPr>
          <w:p w:rsidR="006C1371" w:rsidRDefault="00114C20">
            <w:pPr>
              <w:pStyle w:val="TableParagraph"/>
              <w:ind w:left="667" w:hanging="553"/>
              <w:rPr>
                <w:sz w:val="24"/>
              </w:rPr>
            </w:pPr>
            <w:r>
              <w:rPr>
                <w:sz w:val="24"/>
              </w:rPr>
              <w:t>Обучающиеся</w:t>
            </w:r>
            <w:r>
              <w:rPr>
                <w:spacing w:val="21"/>
                <w:sz w:val="24"/>
              </w:rPr>
              <w:t xml:space="preserve"> </w:t>
            </w:r>
            <w:r>
              <w:rPr>
                <w:sz w:val="24"/>
              </w:rPr>
              <w:t xml:space="preserve">5-9 </w:t>
            </w:r>
            <w:r>
              <w:rPr>
                <w:spacing w:val="-2"/>
                <w:sz w:val="24"/>
              </w:rPr>
              <w:t>классов</w:t>
            </w:r>
          </w:p>
        </w:tc>
        <w:tc>
          <w:tcPr>
            <w:tcW w:w="1701" w:type="dxa"/>
          </w:tcPr>
          <w:p w:rsidR="006C1371" w:rsidRDefault="00114C20">
            <w:pPr>
              <w:pStyle w:val="TableParagraph"/>
              <w:spacing w:line="270" w:lineRule="exact"/>
              <w:ind w:left="69" w:right="61"/>
              <w:jc w:val="center"/>
              <w:rPr>
                <w:sz w:val="24"/>
              </w:rPr>
            </w:pPr>
            <w:r>
              <w:rPr>
                <w:spacing w:val="-2"/>
                <w:sz w:val="24"/>
              </w:rPr>
              <w:t>13-23.11.</w:t>
            </w:r>
          </w:p>
        </w:tc>
        <w:tc>
          <w:tcPr>
            <w:tcW w:w="2267" w:type="dxa"/>
          </w:tcPr>
          <w:p w:rsidR="006C1371" w:rsidRDefault="00114C20">
            <w:pPr>
              <w:pStyle w:val="TableParagraph"/>
              <w:spacing w:before="9" w:line="310" w:lineRule="atLeast"/>
              <w:ind w:left="422" w:right="414" w:firstLine="3"/>
              <w:jc w:val="center"/>
              <w:rPr>
                <w:sz w:val="24"/>
              </w:rPr>
            </w:pPr>
            <w:r>
              <w:rPr>
                <w:spacing w:val="-2"/>
                <w:sz w:val="24"/>
              </w:rPr>
              <w:t>Классные руководители</w:t>
            </w:r>
          </w:p>
        </w:tc>
      </w:tr>
      <w:tr w:rsidR="006C1371" w:rsidTr="00CD64F5">
        <w:trPr>
          <w:trHeight w:val="1303"/>
        </w:trPr>
        <w:tc>
          <w:tcPr>
            <w:tcW w:w="3701" w:type="dxa"/>
          </w:tcPr>
          <w:p w:rsidR="006C1371" w:rsidRDefault="00114C20">
            <w:pPr>
              <w:pStyle w:val="TableParagraph"/>
              <w:spacing w:line="268" w:lineRule="exact"/>
              <w:ind w:left="167"/>
              <w:rPr>
                <w:sz w:val="24"/>
              </w:rPr>
            </w:pPr>
            <w:r>
              <w:rPr>
                <w:sz w:val="24"/>
              </w:rPr>
              <w:t>День</w:t>
            </w:r>
            <w:r>
              <w:rPr>
                <w:spacing w:val="-4"/>
                <w:sz w:val="24"/>
              </w:rPr>
              <w:t xml:space="preserve"> </w:t>
            </w:r>
            <w:r>
              <w:rPr>
                <w:sz w:val="24"/>
              </w:rPr>
              <w:t>матери</w:t>
            </w:r>
            <w:r>
              <w:rPr>
                <w:spacing w:val="-3"/>
                <w:sz w:val="24"/>
              </w:rPr>
              <w:t xml:space="preserve"> </w:t>
            </w:r>
            <w:r>
              <w:rPr>
                <w:spacing w:val="-2"/>
                <w:sz w:val="24"/>
              </w:rPr>
              <w:t>(интерактив)</w:t>
            </w:r>
          </w:p>
        </w:tc>
        <w:tc>
          <w:tcPr>
            <w:tcW w:w="2126" w:type="dxa"/>
          </w:tcPr>
          <w:p w:rsidR="006C1371" w:rsidRDefault="00114C20">
            <w:pPr>
              <w:pStyle w:val="TableParagraph"/>
              <w:ind w:left="667" w:hanging="553"/>
              <w:rPr>
                <w:sz w:val="24"/>
              </w:rPr>
            </w:pPr>
            <w:r>
              <w:rPr>
                <w:sz w:val="24"/>
              </w:rPr>
              <w:t>Обучающиеся</w:t>
            </w:r>
            <w:r>
              <w:rPr>
                <w:spacing w:val="21"/>
                <w:sz w:val="24"/>
              </w:rPr>
              <w:t xml:space="preserve"> </w:t>
            </w:r>
            <w:r>
              <w:rPr>
                <w:sz w:val="24"/>
              </w:rPr>
              <w:t xml:space="preserve">5-9 </w:t>
            </w:r>
            <w:r>
              <w:rPr>
                <w:spacing w:val="-2"/>
                <w:sz w:val="24"/>
              </w:rPr>
              <w:t>классов</w:t>
            </w:r>
          </w:p>
        </w:tc>
        <w:tc>
          <w:tcPr>
            <w:tcW w:w="1701" w:type="dxa"/>
          </w:tcPr>
          <w:p w:rsidR="006C1371" w:rsidRDefault="00114C20">
            <w:pPr>
              <w:pStyle w:val="TableParagraph"/>
              <w:spacing w:line="270" w:lineRule="exact"/>
              <w:ind w:left="69" w:right="64"/>
              <w:jc w:val="center"/>
              <w:rPr>
                <w:sz w:val="24"/>
              </w:rPr>
            </w:pPr>
            <w:r>
              <w:rPr>
                <w:spacing w:val="-2"/>
                <w:sz w:val="24"/>
              </w:rPr>
              <w:t>20.11.</w:t>
            </w:r>
          </w:p>
        </w:tc>
        <w:tc>
          <w:tcPr>
            <w:tcW w:w="2267" w:type="dxa"/>
          </w:tcPr>
          <w:p w:rsidR="00CD64F5" w:rsidRDefault="00CD64F5" w:rsidP="00CD64F5">
            <w:pPr>
              <w:pStyle w:val="TableParagraph"/>
              <w:spacing w:line="276" w:lineRule="auto"/>
              <w:ind w:left="424" w:right="413"/>
              <w:jc w:val="center"/>
              <w:rPr>
                <w:spacing w:val="-2"/>
                <w:sz w:val="24"/>
              </w:rPr>
            </w:pPr>
            <w:r>
              <w:rPr>
                <w:sz w:val="24"/>
              </w:rPr>
              <w:t>Советник</w:t>
            </w:r>
            <w:r w:rsidR="00114C20">
              <w:rPr>
                <w:spacing w:val="-15"/>
                <w:sz w:val="24"/>
              </w:rPr>
              <w:t xml:space="preserve"> </w:t>
            </w:r>
            <w:r w:rsidR="00114C20">
              <w:rPr>
                <w:sz w:val="24"/>
              </w:rPr>
              <w:t xml:space="preserve">по </w:t>
            </w:r>
            <w:r w:rsidR="00114C20">
              <w:rPr>
                <w:spacing w:val="-2"/>
                <w:sz w:val="24"/>
              </w:rPr>
              <w:t xml:space="preserve">воспитанию </w:t>
            </w:r>
          </w:p>
          <w:p w:rsidR="006C1371" w:rsidRDefault="00114C20">
            <w:pPr>
              <w:pStyle w:val="TableParagraph"/>
              <w:spacing w:line="276" w:lineRule="auto"/>
              <w:ind w:left="138" w:right="124"/>
              <w:jc w:val="center"/>
              <w:rPr>
                <w:sz w:val="24"/>
              </w:rPr>
            </w:pPr>
            <w:r>
              <w:rPr>
                <w:spacing w:val="-2"/>
                <w:sz w:val="24"/>
              </w:rPr>
              <w:t>Классные</w:t>
            </w:r>
          </w:p>
          <w:p w:rsidR="006C1371" w:rsidRDefault="00114C20">
            <w:pPr>
              <w:pStyle w:val="TableParagraph"/>
              <w:spacing w:line="275" w:lineRule="exact"/>
              <w:ind w:left="134" w:right="129"/>
              <w:jc w:val="center"/>
              <w:rPr>
                <w:sz w:val="24"/>
              </w:rPr>
            </w:pPr>
            <w:r>
              <w:rPr>
                <w:spacing w:val="-2"/>
                <w:sz w:val="24"/>
              </w:rPr>
              <w:t>руководители</w:t>
            </w:r>
          </w:p>
        </w:tc>
      </w:tr>
      <w:tr w:rsidR="006C1371" w:rsidTr="00CD64F5">
        <w:trPr>
          <w:trHeight w:val="726"/>
        </w:trPr>
        <w:tc>
          <w:tcPr>
            <w:tcW w:w="3701" w:type="dxa"/>
          </w:tcPr>
          <w:p w:rsidR="006C1371" w:rsidRDefault="00114C20">
            <w:pPr>
              <w:pStyle w:val="TableParagraph"/>
              <w:ind w:left="107" w:firstLine="60"/>
              <w:rPr>
                <w:sz w:val="24"/>
              </w:rPr>
            </w:pPr>
            <w:r>
              <w:rPr>
                <w:sz w:val="24"/>
              </w:rPr>
              <w:t>Акция</w:t>
            </w:r>
            <w:r>
              <w:rPr>
                <w:spacing w:val="-15"/>
                <w:sz w:val="24"/>
              </w:rPr>
              <w:t xml:space="preserve"> </w:t>
            </w:r>
            <w:r>
              <w:rPr>
                <w:sz w:val="24"/>
              </w:rPr>
              <w:t>«День</w:t>
            </w:r>
            <w:r>
              <w:rPr>
                <w:spacing w:val="-15"/>
                <w:sz w:val="24"/>
              </w:rPr>
              <w:t xml:space="preserve"> </w:t>
            </w:r>
            <w:r>
              <w:rPr>
                <w:sz w:val="24"/>
              </w:rPr>
              <w:t>Государственного герба РФ»</w:t>
            </w:r>
          </w:p>
        </w:tc>
        <w:tc>
          <w:tcPr>
            <w:tcW w:w="2126" w:type="dxa"/>
          </w:tcPr>
          <w:p w:rsidR="006C1371" w:rsidRDefault="00114C20">
            <w:pPr>
              <w:pStyle w:val="TableParagraph"/>
              <w:ind w:left="667" w:hanging="553"/>
              <w:rPr>
                <w:sz w:val="24"/>
              </w:rPr>
            </w:pPr>
            <w:r>
              <w:rPr>
                <w:sz w:val="24"/>
              </w:rPr>
              <w:t>Обучающиеся</w:t>
            </w:r>
            <w:r>
              <w:rPr>
                <w:spacing w:val="21"/>
                <w:sz w:val="24"/>
              </w:rPr>
              <w:t xml:space="preserve"> </w:t>
            </w:r>
            <w:r>
              <w:rPr>
                <w:sz w:val="24"/>
              </w:rPr>
              <w:t xml:space="preserve">5-9 </w:t>
            </w:r>
            <w:r>
              <w:rPr>
                <w:spacing w:val="-2"/>
                <w:sz w:val="24"/>
              </w:rPr>
              <w:t>классов</w:t>
            </w:r>
          </w:p>
        </w:tc>
        <w:tc>
          <w:tcPr>
            <w:tcW w:w="1701" w:type="dxa"/>
          </w:tcPr>
          <w:p w:rsidR="006C1371" w:rsidRDefault="00114C20">
            <w:pPr>
              <w:pStyle w:val="TableParagraph"/>
              <w:spacing w:line="270" w:lineRule="exact"/>
              <w:ind w:left="69" w:right="64"/>
              <w:jc w:val="center"/>
              <w:rPr>
                <w:sz w:val="24"/>
              </w:rPr>
            </w:pPr>
            <w:r>
              <w:rPr>
                <w:spacing w:val="-2"/>
                <w:sz w:val="24"/>
              </w:rPr>
              <w:t>30.11.</w:t>
            </w:r>
          </w:p>
        </w:tc>
        <w:tc>
          <w:tcPr>
            <w:tcW w:w="2267" w:type="dxa"/>
          </w:tcPr>
          <w:p w:rsidR="00CD64F5" w:rsidRDefault="00114C20" w:rsidP="00CD64F5">
            <w:pPr>
              <w:pStyle w:val="TableParagraph"/>
              <w:spacing w:line="276" w:lineRule="auto"/>
              <w:ind w:left="424" w:right="413"/>
              <w:jc w:val="center"/>
              <w:rPr>
                <w:sz w:val="24"/>
              </w:rPr>
            </w:pPr>
            <w:r>
              <w:rPr>
                <w:sz w:val="24"/>
              </w:rPr>
              <w:t xml:space="preserve">Советникипо </w:t>
            </w:r>
            <w:r>
              <w:rPr>
                <w:spacing w:val="-2"/>
                <w:sz w:val="24"/>
              </w:rPr>
              <w:t xml:space="preserve">воспитанию </w:t>
            </w:r>
          </w:p>
          <w:p w:rsidR="006C1371" w:rsidRDefault="006C1371">
            <w:pPr>
              <w:pStyle w:val="TableParagraph"/>
              <w:ind w:left="136" w:right="124"/>
              <w:jc w:val="center"/>
              <w:rPr>
                <w:sz w:val="24"/>
              </w:rPr>
            </w:pPr>
          </w:p>
        </w:tc>
      </w:tr>
      <w:tr w:rsidR="006C1371">
        <w:trPr>
          <w:trHeight w:val="952"/>
        </w:trPr>
        <w:tc>
          <w:tcPr>
            <w:tcW w:w="3701" w:type="dxa"/>
          </w:tcPr>
          <w:p w:rsidR="006C1371" w:rsidRDefault="00114C20">
            <w:pPr>
              <w:pStyle w:val="TableParagraph"/>
              <w:spacing w:line="268" w:lineRule="exact"/>
              <w:ind w:left="167"/>
              <w:rPr>
                <w:sz w:val="24"/>
              </w:rPr>
            </w:pPr>
            <w:r>
              <w:rPr>
                <w:sz w:val="24"/>
              </w:rPr>
              <w:t>Кл.</w:t>
            </w:r>
            <w:r>
              <w:rPr>
                <w:spacing w:val="-2"/>
                <w:sz w:val="24"/>
              </w:rPr>
              <w:t xml:space="preserve"> </w:t>
            </w:r>
            <w:r>
              <w:rPr>
                <w:sz w:val="24"/>
              </w:rPr>
              <w:t>часы,</w:t>
            </w:r>
            <w:r>
              <w:rPr>
                <w:spacing w:val="-1"/>
                <w:sz w:val="24"/>
              </w:rPr>
              <w:t xml:space="preserve"> </w:t>
            </w:r>
            <w:r>
              <w:rPr>
                <w:spacing w:val="-2"/>
                <w:sz w:val="24"/>
              </w:rPr>
              <w:t>посвященные</w:t>
            </w:r>
          </w:p>
          <w:p w:rsidR="006C1371" w:rsidRDefault="00114C20">
            <w:pPr>
              <w:pStyle w:val="TableParagraph"/>
              <w:ind w:left="107"/>
              <w:rPr>
                <w:sz w:val="24"/>
              </w:rPr>
            </w:pPr>
            <w:r>
              <w:rPr>
                <w:sz w:val="24"/>
              </w:rPr>
              <w:t>Международному</w:t>
            </w:r>
            <w:r>
              <w:rPr>
                <w:spacing w:val="-7"/>
                <w:sz w:val="24"/>
              </w:rPr>
              <w:t xml:space="preserve"> </w:t>
            </w:r>
            <w:r>
              <w:rPr>
                <w:sz w:val="24"/>
              </w:rPr>
              <w:t>дню</w:t>
            </w:r>
            <w:r>
              <w:rPr>
                <w:spacing w:val="-2"/>
                <w:sz w:val="24"/>
              </w:rPr>
              <w:t xml:space="preserve"> инвалидов</w:t>
            </w:r>
          </w:p>
        </w:tc>
        <w:tc>
          <w:tcPr>
            <w:tcW w:w="2126" w:type="dxa"/>
          </w:tcPr>
          <w:p w:rsidR="006C1371" w:rsidRDefault="00114C20">
            <w:pPr>
              <w:pStyle w:val="TableParagraph"/>
              <w:ind w:left="667" w:hanging="553"/>
              <w:rPr>
                <w:sz w:val="24"/>
              </w:rPr>
            </w:pPr>
            <w:r>
              <w:rPr>
                <w:sz w:val="24"/>
              </w:rPr>
              <w:t>Обучающиеся</w:t>
            </w:r>
            <w:r>
              <w:rPr>
                <w:spacing w:val="21"/>
                <w:sz w:val="24"/>
              </w:rPr>
              <w:t xml:space="preserve"> </w:t>
            </w:r>
            <w:r>
              <w:rPr>
                <w:sz w:val="24"/>
              </w:rPr>
              <w:t xml:space="preserve">5-9 </w:t>
            </w:r>
            <w:r>
              <w:rPr>
                <w:spacing w:val="-2"/>
                <w:sz w:val="24"/>
              </w:rPr>
              <w:t>классов</w:t>
            </w:r>
          </w:p>
        </w:tc>
        <w:tc>
          <w:tcPr>
            <w:tcW w:w="1701" w:type="dxa"/>
          </w:tcPr>
          <w:p w:rsidR="006C1371" w:rsidRDefault="00114C20">
            <w:pPr>
              <w:pStyle w:val="TableParagraph"/>
              <w:spacing w:line="270" w:lineRule="exact"/>
              <w:ind w:left="69" w:right="64"/>
              <w:jc w:val="center"/>
              <w:rPr>
                <w:sz w:val="24"/>
              </w:rPr>
            </w:pPr>
            <w:r>
              <w:rPr>
                <w:spacing w:val="-2"/>
                <w:sz w:val="24"/>
              </w:rPr>
              <w:t>04.12.</w:t>
            </w:r>
          </w:p>
        </w:tc>
        <w:tc>
          <w:tcPr>
            <w:tcW w:w="2267" w:type="dxa"/>
          </w:tcPr>
          <w:p w:rsidR="006C1371" w:rsidRDefault="00CD64F5">
            <w:pPr>
              <w:pStyle w:val="TableParagraph"/>
              <w:spacing w:line="276" w:lineRule="auto"/>
              <w:ind w:left="135" w:right="124"/>
              <w:jc w:val="center"/>
              <w:rPr>
                <w:sz w:val="24"/>
              </w:rPr>
            </w:pPr>
            <w:r>
              <w:rPr>
                <w:sz w:val="24"/>
              </w:rPr>
              <w:t>Советник</w:t>
            </w:r>
            <w:r w:rsidR="00114C20">
              <w:rPr>
                <w:spacing w:val="-15"/>
                <w:sz w:val="24"/>
              </w:rPr>
              <w:t xml:space="preserve"> </w:t>
            </w:r>
            <w:r w:rsidR="00114C20">
              <w:rPr>
                <w:sz w:val="24"/>
              </w:rPr>
              <w:t xml:space="preserve">по </w:t>
            </w:r>
            <w:r w:rsidR="00114C20">
              <w:rPr>
                <w:spacing w:val="-2"/>
                <w:sz w:val="24"/>
              </w:rPr>
              <w:t>воспитанию</w:t>
            </w:r>
          </w:p>
          <w:p w:rsidR="006C1371" w:rsidRDefault="006C1371">
            <w:pPr>
              <w:pStyle w:val="TableParagraph"/>
              <w:spacing w:line="275" w:lineRule="exact"/>
              <w:ind w:left="134" w:right="129"/>
              <w:jc w:val="center"/>
              <w:rPr>
                <w:sz w:val="24"/>
              </w:rPr>
            </w:pPr>
          </w:p>
        </w:tc>
      </w:tr>
      <w:tr w:rsidR="006C1371">
        <w:trPr>
          <w:trHeight w:val="827"/>
        </w:trPr>
        <w:tc>
          <w:tcPr>
            <w:tcW w:w="3701" w:type="dxa"/>
          </w:tcPr>
          <w:p w:rsidR="006C1371" w:rsidRDefault="00114C20">
            <w:pPr>
              <w:pStyle w:val="TableParagraph"/>
              <w:ind w:left="107" w:firstLine="60"/>
              <w:rPr>
                <w:sz w:val="24"/>
              </w:rPr>
            </w:pPr>
            <w:r>
              <w:rPr>
                <w:sz w:val="24"/>
              </w:rPr>
              <w:t>Неделя</w:t>
            </w:r>
            <w:r>
              <w:rPr>
                <w:spacing w:val="-15"/>
                <w:sz w:val="24"/>
              </w:rPr>
              <w:t xml:space="preserve"> </w:t>
            </w:r>
            <w:r>
              <w:rPr>
                <w:sz w:val="24"/>
              </w:rPr>
              <w:t>Героев</w:t>
            </w:r>
            <w:r>
              <w:rPr>
                <w:spacing w:val="-15"/>
                <w:sz w:val="24"/>
              </w:rPr>
              <w:t xml:space="preserve"> </w:t>
            </w:r>
            <w:r>
              <w:rPr>
                <w:sz w:val="24"/>
              </w:rPr>
              <w:t>Отечества, приуроченная ко Дню</w:t>
            </w:r>
          </w:p>
          <w:p w:rsidR="006C1371" w:rsidRDefault="00114C20">
            <w:pPr>
              <w:pStyle w:val="TableParagraph"/>
              <w:spacing w:line="264" w:lineRule="exact"/>
              <w:ind w:left="107"/>
              <w:rPr>
                <w:sz w:val="24"/>
              </w:rPr>
            </w:pPr>
            <w:r>
              <w:rPr>
                <w:sz w:val="24"/>
              </w:rPr>
              <w:t>Неизвестного</w:t>
            </w:r>
            <w:r>
              <w:rPr>
                <w:spacing w:val="-5"/>
                <w:sz w:val="24"/>
              </w:rPr>
              <w:t xml:space="preserve"> </w:t>
            </w:r>
            <w:r>
              <w:rPr>
                <w:spacing w:val="-2"/>
                <w:sz w:val="24"/>
              </w:rPr>
              <w:t>Солдата</w:t>
            </w:r>
          </w:p>
        </w:tc>
        <w:tc>
          <w:tcPr>
            <w:tcW w:w="2126" w:type="dxa"/>
          </w:tcPr>
          <w:p w:rsidR="006C1371" w:rsidRDefault="00114C20">
            <w:pPr>
              <w:pStyle w:val="TableParagraph"/>
              <w:ind w:left="667" w:hanging="553"/>
              <w:rPr>
                <w:sz w:val="24"/>
              </w:rPr>
            </w:pPr>
            <w:r>
              <w:rPr>
                <w:sz w:val="24"/>
              </w:rPr>
              <w:t>Обучающиеся</w:t>
            </w:r>
            <w:r>
              <w:rPr>
                <w:spacing w:val="21"/>
                <w:sz w:val="24"/>
              </w:rPr>
              <w:t xml:space="preserve"> </w:t>
            </w:r>
            <w:r>
              <w:rPr>
                <w:sz w:val="24"/>
              </w:rPr>
              <w:t xml:space="preserve">5-9 </w:t>
            </w:r>
            <w:r>
              <w:rPr>
                <w:spacing w:val="-2"/>
                <w:sz w:val="24"/>
              </w:rPr>
              <w:t>классов</w:t>
            </w:r>
          </w:p>
        </w:tc>
        <w:tc>
          <w:tcPr>
            <w:tcW w:w="1701" w:type="dxa"/>
          </w:tcPr>
          <w:p w:rsidR="006C1371" w:rsidRDefault="00114C20">
            <w:pPr>
              <w:pStyle w:val="TableParagraph"/>
              <w:spacing w:line="270" w:lineRule="exact"/>
              <w:ind w:left="69" w:right="61"/>
              <w:jc w:val="center"/>
              <w:rPr>
                <w:sz w:val="24"/>
              </w:rPr>
            </w:pPr>
            <w:r>
              <w:rPr>
                <w:spacing w:val="-2"/>
                <w:sz w:val="24"/>
              </w:rPr>
              <w:t>04-08.12.</w:t>
            </w:r>
          </w:p>
        </w:tc>
        <w:tc>
          <w:tcPr>
            <w:tcW w:w="2267" w:type="dxa"/>
          </w:tcPr>
          <w:p w:rsidR="006C1371" w:rsidRDefault="00114C20">
            <w:pPr>
              <w:pStyle w:val="TableParagraph"/>
              <w:spacing w:line="278" w:lineRule="auto"/>
              <w:ind w:left="510" w:hanging="87"/>
              <w:rPr>
                <w:sz w:val="24"/>
              </w:rPr>
            </w:pPr>
            <w:r>
              <w:rPr>
                <w:sz w:val="24"/>
              </w:rPr>
              <w:t>Советники</w:t>
            </w:r>
            <w:r>
              <w:rPr>
                <w:spacing w:val="-15"/>
                <w:sz w:val="24"/>
              </w:rPr>
              <w:t xml:space="preserve"> </w:t>
            </w:r>
            <w:r>
              <w:rPr>
                <w:sz w:val="24"/>
              </w:rPr>
              <w:t xml:space="preserve">по </w:t>
            </w:r>
            <w:r>
              <w:rPr>
                <w:spacing w:val="-2"/>
                <w:sz w:val="24"/>
              </w:rPr>
              <w:t>воспитанию</w:t>
            </w:r>
          </w:p>
        </w:tc>
      </w:tr>
      <w:tr w:rsidR="006C1371">
        <w:trPr>
          <w:trHeight w:val="1588"/>
        </w:trPr>
        <w:tc>
          <w:tcPr>
            <w:tcW w:w="3701" w:type="dxa"/>
          </w:tcPr>
          <w:p w:rsidR="006C1371" w:rsidRDefault="00114C20">
            <w:pPr>
              <w:pStyle w:val="TableParagraph"/>
              <w:ind w:left="107" w:firstLine="60"/>
              <w:rPr>
                <w:sz w:val="24"/>
              </w:rPr>
            </w:pPr>
            <w:r>
              <w:rPr>
                <w:sz w:val="24"/>
              </w:rPr>
              <w:t>День</w:t>
            </w:r>
            <w:r>
              <w:rPr>
                <w:spacing w:val="-15"/>
                <w:sz w:val="24"/>
              </w:rPr>
              <w:t xml:space="preserve"> </w:t>
            </w:r>
            <w:r>
              <w:rPr>
                <w:sz w:val="24"/>
              </w:rPr>
              <w:t>конституции</w:t>
            </w:r>
            <w:r>
              <w:rPr>
                <w:spacing w:val="-15"/>
                <w:sz w:val="24"/>
              </w:rPr>
              <w:t xml:space="preserve"> </w:t>
            </w:r>
            <w:r>
              <w:rPr>
                <w:sz w:val="24"/>
              </w:rPr>
              <w:t>(беседы, викторины,</w:t>
            </w:r>
            <w:r>
              <w:rPr>
                <w:spacing w:val="-2"/>
                <w:sz w:val="24"/>
              </w:rPr>
              <w:t xml:space="preserve"> </w:t>
            </w:r>
            <w:r>
              <w:rPr>
                <w:sz w:val="24"/>
              </w:rPr>
              <w:t>классные</w:t>
            </w:r>
            <w:r>
              <w:rPr>
                <w:spacing w:val="-3"/>
                <w:sz w:val="24"/>
              </w:rPr>
              <w:t xml:space="preserve"> </w:t>
            </w:r>
            <w:r>
              <w:rPr>
                <w:spacing w:val="-2"/>
                <w:sz w:val="24"/>
              </w:rPr>
              <w:t>часы)</w:t>
            </w:r>
          </w:p>
        </w:tc>
        <w:tc>
          <w:tcPr>
            <w:tcW w:w="2126" w:type="dxa"/>
          </w:tcPr>
          <w:p w:rsidR="006C1371" w:rsidRDefault="00114C20">
            <w:pPr>
              <w:pStyle w:val="TableParagraph"/>
              <w:ind w:left="667" w:hanging="553"/>
              <w:rPr>
                <w:sz w:val="24"/>
              </w:rPr>
            </w:pPr>
            <w:r>
              <w:rPr>
                <w:sz w:val="24"/>
              </w:rPr>
              <w:t>Обучающиеся</w:t>
            </w:r>
            <w:r>
              <w:rPr>
                <w:spacing w:val="21"/>
                <w:sz w:val="24"/>
              </w:rPr>
              <w:t xml:space="preserve"> </w:t>
            </w:r>
            <w:r>
              <w:rPr>
                <w:sz w:val="24"/>
              </w:rPr>
              <w:t xml:space="preserve">5-9 </w:t>
            </w:r>
            <w:r>
              <w:rPr>
                <w:spacing w:val="-2"/>
                <w:sz w:val="24"/>
              </w:rPr>
              <w:t>классов</w:t>
            </w:r>
          </w:p>
        </w:tc>
        <w:tc>
          <w:tcPr>
            <w:tcW w:w="1701" w:type="dxa"/>
          </w:tcPr>
          <w:p w:rsidR="006C1371" w:rsidRDefault="00114C20">
            <w:pPr>
              <w:pStyle w:val="TableParagraph"/>
              <w:spacing w:line="273" w:lineRule="exact"/>
              <w:ind w:left="69" w:right="64"/>
              <w:jc w:val="center"/>
              <w:rPr>
                <w:sz w:val="24"/>
              </w:rPr>
            </w:pPr>
            <w:r>
              <w:rPr>
                <w:spacing w:val="-2"/>
                <w:sz w:val="24"/>
              </w:rPr>
              <w:t>12.12.</w:t>
            </w:r>
          </w:p>
        </w:tc>
        <w:tc>
          <w:tcPr>
            <w:tcW w:w="2267" w:type="dxa"/>
          </w:tcPr>
          <w:p w:rsidR="006C1371" w:rsidRDefault="00114C20">
            <w:pPr>
              <w:pStyle w:val="TableParagraph"/>
              <w:spacing w:line="276" w:lineRule="auto"/>
              <w:ind w:left="135" w:right="124"/>
              <w:jc w:val="center"/>
              <w:rPr>
                <w:sz w:val="24"/>
              </w:rPr>
            </w:pPr>
            <w:r>
              <w:rPr>
                <w:sz w:val="24"/>
              </w:rPr>
              <w:t>Советники</w:t>
            </w:r>
            <w:r>
              <w:rPr>
                <w:spacing w:val="-15"/>
                <w:sz w:val="24"/>
              </w:rPr>
              <w:t xml:space="preserve"> </w:t>
            </w:r>
            <w:r>
              <w:rPr>
                <w:sz w:val="24"/>
              </w:rPr>
              <w:t xml:space="preserve">по </w:t>
            </w:r>
            <w:r>
              <w:rPr>
                <w:spacing w:val="-2"/>
                <w:sz w:val="24"/>
              </w:rPr>
              <w:t>воспитанию</w:t>
            </w:r>
          </w:p>
          <w:p w:rsidR="006C1371" w:rsidRDefault="00114C20">
            <w:pPr>
              <w:pStyle w:val="TableParagraph"/>
              <w:spacing w:line="276" w:lineRule="auto"/>
              <w:ind w:left="135" w:right="124"/>
              <w:jc w:val="center"/>
              <w:rPr>
                <w:sz w:val="24"/>
              </w:rPr>
            </w:pPr>
            <w:r>
              <w:rPr>
                <w:sz w:val="24"/>
              </w:rPr>
              <w:t>Учителя</w:t>
            </w:r>
            <w:r>
              <w:rPr>
                <w:spacing w:val="-15"/>
                <w:sz w:val="24"/>
              </w:rPr>
              <w:t xml:space="preserve"> </w:t>
            </w:r>
            <w:r>
              <w:rPr>
                <w:sz w:val="24"/>
              </w:rPr>
              <w:t xml:space="preserve">истории </w:t>
            </w:r>
            <w:r>
              <w:rPr>
                <w:spacing w:val="-2"/>
                <w:sz w:val="24"/>
              </w:rPr>
              <w:t>Классные</w:t>
            </w:r>
          </w:p>
          <w:p w:rsidR="006C1371" w:rsidRDefault="00114C20">
            <w:pPr>
              <w:pStyle w:val="TableParagraph"/>
              <w:ind w:left="134" w:right="129"/>
              <w:jc w:val="center"/>
              <w:rPr>
                <w:sz w:val="24"/>
              </w:rPr>
            </w:pPr>
            <w:r>
              <w:rPr>
                <w:spacing w:val="-2"/>
                <w:sz w:val="24"/>
              </w:rPr>
              <w:t>руководители</w:t>
            </w:r>
          </w:p>
        </w:tc>
      </w:tr>
      <w:tr w:rsidR="006C1371">
        <w:trPr>
          <w:trHeight w:val="635"/>
        </w:trPr>
        <w:tc>
          <w:tcPr>
            <w:tcW w:w="3701" w:type="dxa"/>
          </w:tcPr>
          <w:p w:rsidR="006C1371" w:rsidRDefault="00114C20">
            <w:pPr>
              <w:pStyle w:val="TableParagraph"/>
              <w:ind w:left="107" w:right="329" w:firstLine="120"/>
              <w:rPr>
                <w:sz w:val="24"/>
              </w:rPr>
            </w:pPr>
            <w:r>
              <w:rPr>
                <w:sz w:val="24"/>
              </w:rPr>
              <w:t>День</w:t>
            </w:r>
            <w:r>
              <w:rPr>
                <w:spacing w:val="-15"/>
                <w:sz w:val="24"/>
              </w:rPr>
              <w:t xml:space="preserve"> </w:t>
            </w:r>
            <w:r>
              <w:rPr>
                <w:sz w:val="24"/>
              </w:rPr>
              <w:t>освобождения</w:t>
            </w:r>
            <w:r>
              <w:rPr>
                <w:spacing w:val="-15"/>
                <w:sz w:val="24"/>
              </w:rPr>
              <w:t xml:space="preserve"> </w:t>
            </w:r>
            <w:r>
              <w:rPr>
                <w:sz w:val="24"/>
              </w:rPr>
              <w:t>Калинина от немецких захватчиков</w:t>
            </w:r>
          </w:p>
        </w:tc>
        <w:tc>
          <w:tcPr>
            <w:tcW w:w="2126" w:type="dxa"/>
          </w:tcPr>
          <w:p w:rsidR="006C1371" w:rsidRDefault="00114C20">
            <w:pPr>
              <w:pStyle w:val="TableParagraph"/>
              <w:ind w:left="667" w:hanging="553"/>
              <w:rPr>
                <w:sz w:val="24"/>
              </w:rPr>
            </w:pPr>
            <w:r>
              <w:rPr>
                <w:sz w:val="24"/>
              </w:rPr>
              <w:t>Обучающиеся</w:t>
            </w:r>
            <w:r>
              <w:rPr>
                <w:spacing w:val="21"/>
                <w:sz w:val="24"/>
              </w:rPr>
              <w:t xml:space="preserve"> </w:t>
            </w:r>
            <w:r>
              <w:rPr>
                <w:sz w:val="24"/>
              </w:rPr>
              <w:t xml:space="preserve">5-9 </w:t>
            </w:r>
            <w:r>
              <w:rPr>
                <w:spacing w:val="-2"/>
                <w:sz w:val="24"/>
              </w:rPr>
              <w:t>классов</w:t>
            </w:r>
          </w:p>
        </w:tc>
        <w:tc>
          <w:tcPr>
            <w:tcW w:w="1701" w:type="dxa"/>
          </w:tcPr>
          <w:p w:rsidR="006C1371" w:rsidRDefault="00114C20">
            <w:pPr>
              <w:pStyle w:val="TableParagraph"/>
              <w:spacing w:line="270" w:lineRule="exact"/>
              <w:ind w:left="69" w:right="64"/>
              <w:jc w:val="center"/>
              <w:rPr>
                <w:sz w:val="24"/>
              </w:rPr>
            </w:pPr>
            <w:r>
              <w:rPr>
                <w:spacing w:val="-2"/>
                <w:sz w:val="24"/>
              </w:rPr>
              <w:t>15.12.</w:t>
            </w:r>
          </w:p>
        </w:tc>
        <w:tc>
          <w:tcPr>
            <w:tcW w:w="2267" w:type="dxa"/>
          </w:tcPr>
          <w:p w:rsidR="006C1371" w:rsidRDefault="00114C20">
            <w:pPr>
              <w:pStyle w:val="TableParagraph"/>
              <w:spacing w:line="270" w:lineRule="exact"/>
              <w:ind w:left="134" w:right="125"/>
              <w:jc w:val="center"/>
              <w:rPr>
                <w:sz w:val="24"/>
              </w:rPr>
            </w:pPr>
            <w:r>
              <w:rPr>
                <w:spacing w:val="-2"/>
                <w:sz w:val="24"/>
              </w:rPr>
              <w:t>Педагоги-</w:t>
            </w:r>
          </w:p>
          <w:p w:rsidR="006C1371" w:rsidRDefault="00114C20">
            <w:pPr>
              <w:pStyle w:val="TableParagraph"/>
              <w:spacing w:before="41"/>
              <w:ind w:left="136" w:right="124"/>
              <w:jc w:val="center"/>
              <w:rPr>
                <w:sz w:val="24"/>
              </w:rPr>
            </w:pPr>
            <w:r>
              <w:rPr>
                <w:spacing w:val="-2"/>
                <w:sz w:val="24"/>
              </w:rPr>
              <w:t>организаторы</w:t>
            </w:r>
          </w:p>
        </w:tc>
      </w:tr>
    </w:tbl>
    <w:p w:rsidR="006C1371" w:rsidRDefault="006C1371">
      <w:pPr>
        <w:jc w:val="center"/>
        <w:rPr>
          <w:sz w:val="24"/>
        </w:rPr>
        <w:sectPr w:rsidR="006C1371">
          <w:pgSz w:w="11910" w:h="16840"/>
          <w:pgMar w:top="520" w:right="237" w:bottom="1240" w:left="600" w:header="0" w:footer="988" w:gutter="0"/>
          <w:cols w:space="720"/>
        </w:sectPr>
      </w:pPr>
    </w:p>
    <w:p w:rsidR="006C1371" w:rsidRDefault="006C1371">
      <w:pPr>
        <w:pStyle w:val="a3"/>
        <w:spacing w:before="5"/>
        <w:ind w:left="0"/>
        <w:jc w:val="left"/>
        <w:rPr>
          <w:sz w:val="2"/>
        </w:rPr>
      </w:pPr>
    </w:p>
    <w:tbl>
      <w:tblPr>
        <w:tblStyle w:val="TableNormal"/>
        <w:tblW w:w="0" w:type="auto"/>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1"/>
        <w:gridCol w:w="2126"/>
        <w:gridCol w:w="1701"/>
        <w:gridCol w:w="2267"/>
      </w:tblGrid>
      <w:tr w:rsidR="006C1371">
        <w:trPr>
          <w:trHeight w:val="551"/>
        </w:trPr>
        <w:tc>
          <w:tcPr>
            <w:tcW w:w="3701" w:type="dxa"/>
          </w:tcPr>
          <w:p w:rsidR="006C1371" w:rsidRDefault="00114C20">
            <w:pPr>
              <w:pStyle w:val="TableParagraph"/>
              <w:spacing w:line="268" w:lineRule="exact"/>
              <w:ind w:left="107"/>
              <w:rPr>
                <w:sz w:val="24"/>
              </w:rPr>
            </w:pPr>
            <w:r>
              <w:rPr>
                <w:sz w:val="24"/>
              </w:rPr>
              <w:t>(беседы,</w:t>
            </w:r>
            <w:r>
              <w:rPr>
                <w:spacing w:val="-4"/>
                <w:sz w:val="24"/>
              </w:rPr>
              <w:t xml:space="preserve"> </w:t>
            </w:r>
            <w:r>
              <w:rPr>
                <w:spacing w:val="-2"/>
                <w:sz w:val="24"/>
              </w:rPr>
              <w:t>просмотр</w:t>
            </w:r>
          </w:p>
          <w:p w:rsidR="006C1371" w:rsidRDefault="00114C20">
            <w:pPr>
              <w:pStyle w:val="TableParagraph"/>
              <w:spacing w:line="264" w:lineRule="exact"/>
              <w:ind w:left="107"/>
              <w:rPr>
                <w:sz w:val="24"/>
              </w:rPr>
            </w:pPr>
            <w:r>
              <w:rPr>
                <w:sz w:val="24"/>
              </w:rPr>
              <w:t>видеоматериала,</w:t>
            </w:r>
            <w:r>
              <w:rPr>
                <w:spacing w:val="-9"/>
                <w:sz w:val="24"/>
              </w:rPr>
              <w:t xml:space="preserve"> </w:t>
            </w:r>
            <w:r>
              <w:rPr>
                <w:spacing w:val="-2"/>
                <w:sz w:val="24"/>
              </w:rPr>
              <w:t>лекции)</w:t>
            </w:r>
          </w:p>
        </w:tc>
        <w:tc>
          <w:tcPr>
            <w:tcW w:w="2126" w:type="dxa"/>
          </w:tcPr>
          <w:p w:rsidR="006C1371" w:rsidRDefault="006C1371">
            <w:pPr>
              <w:pStyle w:val="TableParagraph"/>
              <w:rPr>
                <w:sz w:val="24"/>
              </w:rPr>
            </w:pPr>
          </w:p>
        </w:tc>
        <w:tc>
          <w:tcPr>
            <w:tcW w:w="1701" w:type="dxa"/>
          </w:tcPr>
          <w:p w:rsidR="006C1371" w:rsidRDefault="006C1371">
            <w:pPr>
              <w:pStyle w:val="TableParagraph"/>
              <w:rPr>
                <w:sz w:val="24"/>
              </w:rPr>
            </w:pPr>
          </w:p>
        </w:tc>
        <w:tc>
          <w:tcPr>
            <w:tcW w:w="2267" w:type="dxa"/>
          </w:tcPr>
          <w:p w:rsidR="006C1371" w:rsidRDefault="00114C20">
            <w:pPr>
              <w:pStyle w:val="TableParagraph"/>
              <w:spacing w:line="270" w:lineRule="exact"/>
              <w:ind w:left="254"/>
              <w:rPr>
                <w:sz w:val="24"/>
              </w:rPr>
            </w:pPr>
            <w:r>
              <w:rPr>
                <w:sz w:val="24"/>
              </w:rPr>
              <w:t>Учителя</w:t>
            </w:r>
            <w:r>
              <w:rPr>
                <w:spacing w:val="-2"/>
                <w:sz w:val="24"/>
              </w:rPr>
              <w:t xml:space="preserve"> истории</w:t>
            </w:r>
          </w:p>
        </w:tc>
      </w:tr>
      <w:tr w:rsidR="006C1371">
        <w:trPr>
          <w:trHeight w:val="635"/>
        </w:trPr>
        <w:tc>
          <w:tcPr>
            <w:tcW w:w="3701" w:type="dxa"/>
          </w:tcPr>
          <w:p w:rsidR="006C1371" w:rsidRDefault="00114C20">
            <w:pPr>
              <w:pStyle w:val="TableParagraph"/>
              <w:ind w:left="107" w:firstLine="60"/>
              <w:rPr>
                <w:sz w:val="24"/>
              </w:rPr>
            </w:pPr>
            <w:r>
              <w:rPr>
                <w:sz w:val="24"/>
              </w:rPr>
              <w:t>Цикл</w:t>
            </w:r>
            <w:r>
              <w:rPr>
                <w:spacing w:val="-14"/>
                <w:sz w:val="24"/>
              </w:rPr>
              <w:t xml:space="preserve"> </w:t>
            </w:r>
            <w:r>
              <w:rPr>
                <w:sz w:val="24"/>
              </w:rPr>
              <w:t>классных</w:t>
            </w:r>
            <w:r>
              <w:rPr>
                <w:spacing w:val="-14"/>
                <w:sz w:val="24"/>
              </w:rPr>
              <w:t xml:space="preserve"> </w:t>
            </w:r>
            <w:r>
              <w:rPr>
                <w:sz w:val="24"/>
              </w:rPr>
              <w:t>часов</w:t>
            </w:r>
            <w:r>
              <w:rPr>
                <w:spacing w:val="-11"/>
                <w:sz w:val="24"/>
              </w:rPr>
              <w:t xml:space="preserve"> </w:t>
            </w:r>
            <w:r>
              <w:rPr>
                <w:sz w:val="24"/>
              </w:rPr>
              <w:t xml:space="preserve">«Герои </w:t>
            </w:r>
            <w:r>
              <w:rPr>
                <w:spacing w:val="-2"/>
                <w:sz w:val="24"/>
              </w:rPr>
              <w:t>Отечества»</w:t>
            </w:r>
          </w:p>
        </w:tc>
        <w:tc>
          <w:tcPr>
            <w:tcW w:w="2126" w:type="dxa"/>
          </w:tcPr>
          <w:p w:rsidR="006C1371" w:rsidRDefault="00114C20">
            <w:pPr>
              <w:pStyle w:val="TableParagraph"/>
              <w:ind w:left="667" w:hanging="553"/>
              <w:rPr>
                <w:sz w:val="24"/>
              </w:rPr>
            </w:pPr>
            <w:r>
              <w:rPr>
                <w:sz w:val="24"/>
              </w:rPr>
              <w:t>Обучающиеся</w:t>
            </w:r>
            <w:r>
              <w:rPr>
                <w:spacing w:val="21"/>
                <w:sz w:val="24"/>
              </w:rPr>
              <w:t xml:space="preserve"> </w:t>
            </w:r>
            <w:r>
              <w:rPr>
                <w:sz w:val="24"/>
              </w:rPr>
              <w:t xml:space="preserve">5-9 </w:t>
            </w:r>
            <w:r>
              <w:rPr>
                <w:spacing w:val="-2"/>
                <w:sz w:val="24"/>
              </w:rPr>
              <w:t>классов</w:t>
            </w:r>
          </w:p>
        </w:tc>
        <w:tc>
          <w:tcPr>
            <w:tcW w:w="1701" w:type="dxa"/>
          </w:tcPr>
          <w:p w:rsidR="006C1371" w:rsidRDefault="00114C20">
            <w:pPr>
              <w:pStyle w:val="TableParagraph"/>
              <w:spacing w:line="273" w:lineRule="exact"/>
              <w:ind w:left="69" w:right="66"/>
              <w:jc w:val="center"/>
              <w:rPr>
                <w:sz w:val="24"/>
              </w:rPr>
            </w:pPr>
            <w:r>
              <w:rPr>
                <w:sz w:val="24"/>
              </w:rPr>
              <w:t>В</w:t>
            </w:r>
            <w:r>
              <w:rPr>
                <w:spacing w:val="-3"/>
                <w:sz w:val="24"/>
              </w:rPr>
              <w:t xml:space="preserve"> </w:t>
            </w:r>
            <w:r>
              <w:rPr>
                <w:sz w:val="24"/>
              </w:rPr>
              <w:t xml:space="preserve">теч. </w:t>
            </w:r>
            <w:r>
              <w:rPr>
                <w:spacing w:val="-2"/>
                <w:sz w:val="24"/>
              </w:rPr>
              <w:t>месяца</w:t>
            </w:r>
          </w:p>
        </w:tc>
        <w:tc>
          <w:tcPr>
            <w:tcW w:w="2267" w:type="dxa"/>
          </w:tcPr>
          <w:p w:rsidR="006C1371" w:rsidRDefault="00114C20">
            <w:pPr>
              <w:pStyle w:val="TableParagraph"/>
              <w:spacing w:line="273" w:lineRule="exact"/>
              <w:ind w:left="388"/>
              <w:rPr>
                <w:sz w:val="24"/>
              </w:rPr>
            </w:pPr>
            <w:r>
              <w:rPr>
                <w:sz w:val="24"/>
              </w:rPr>
              <w:t>Зав.</w:t>
            </w:r>
            <w:r>
              <w:rPr>
                <w:spacing w:val="-2"/>
                <w:sz w:val="24"/>
              </w:rPr>
              <w:t xml:space="preserve"> </w:t>
            </w:r>
            <w:r w:rsidR="00CD64F5">
              <w:rPr>
                <w:spacing w:val="-2"/>
                <w:sz w:val="24"/>
              </w:rPr>
              <w:t>Рядской</w:t>
            </w:r>
          </w:p>
          <w:p w:rsidR="006C1371" w:rsidRDefault="00114C20">
            <w:pPr>
              <w:pStyle w:val="TableParagraph"/>
              <w:spacing w:before="41"/>
              <w:ind w:left="474"/>
              <w:rPr>
                <w:sz w:val="24"/>
              </w:rPr>
            </w:pPr>
            <w:r>
              <w:rPr>
                <w:spacing w:val="-2"/>
                <w:sz w:val="24"/>
              </w:rPr>
              <w:t>библиотекой</w:t>
            </w:r>
          </w:p>
        </w:tc>
      </w:tr>
      <w:tr w:rsidR="006C1371" w:rsidTr="00CD64F5">
        <w:trPr>
          <w:trHeight w:val="1295"/>
        </w:trPr>
        <w:tc>
          <w:tcPr>
            <w:tcW w:w="3701" w:type="dxa"/>
          </w:tcPr>
          <w:p w:rsidR="006C1371" w:rsidRDefault="00114C20">
            <w:pPr>
              <w:pStyle w:val="TableParagraph"/>
              <w:spacing w:line="268" w:lineRule="exact"/>
              <w:ind w:left="167"/>
              <w:rPr>
                <w:sz w:val="24"/>
              </w:rPr>
            </w:pPr>
            <w:r>
              <w:rPr>
                <w:sz w:val="24"/>
              </w:rPr>
              <w:t>Новогодние</w:t>
            </w:r>
            <w:r>
              <w:rPr>
                <w:spacing w:val="53"/>
                <w:sz w:val="24"/>
              </w:rPr>
              <w:t xml:space="preserve"> </w:t>
            </w:r>
            <w:r>
              <w:rPr>
                <w:spacing w:val="-2"/>
                <w:sz w:val="24"/>
              </w:rPr>
              <w:t>дископрограммы</w:t>
            </w:r>
          </w:p>
        </w:tc>
        <w:tc>
          <w:tcPr>
            <w:tcW w:w="2126" w:type="dxa"/>
          </w:tcPr>
          <w:p w:rsidR="006C1371" w:rsidRDefault="00114C20">
            <w:pPr>
              <w:pStyle w:val="TableParagraph"/>
              <w:ind w:left="667" w:hanging="553"/>
              <w:rPr>
                <w:sz w:val="24"/>
              </w:rPr>
            </w:pPr>
            <w:r>
              <w:rPr>
                <w:sz w:val="24"/>
              </w:rPr>
              <w:t>Обучающиеся</w:t>
            </w:r>
            <w:r>
              <w:rPr>
                <w:spacing w:val="21"/>
                <w:sz w:val="24"/>
              </w:rPr>
              <w:t xml:space="preserve"> </w:t>
            </w:r>
            <w:r>
              <w:rPr>
                <w:sz w:val="24"/>
              </w:rPr>
              <w:t xml:space="preserve">5-9 </w:t>
            </w:r>
            <w:r>
              <w:rPr>
                <w:spacing w:val="-2"/>
                <w:sz w:val="24"/>
              </w:rPr>
              <w:t>классов</w:t>
            </w:r>
          </w:p>
        </w:tc>
        <w:tc>
          <w:tcPr>
            <w:tcW w:w="1701" w:type="dxa"/>
          </w:tcPr>
          <w:p w:rsidR="006C1371" w:rsidRDefault="00114C20">
            <w:pPr>
              <w:pStyle w:val="TableParagraph"/>
              <w:spacing w:line="270" w:lineRule="exact"/>
              <w:ind w:left="69" w:right="61"/>
              <w:jc w:val="center"/>
              <w:rPr>
                <w:sz w:val="24"/>
              </w:rPr>
            </w:pPr>
            <w:r>
              <w:rPr>
                <w:spacing w:val="-2"/>
                <w:sz w:val="24"/>
              </w:rPr>
              <w:t>25-29.12.</w:t>
            </w:r>
          </w:p>
        </w:tc>
        <w:tc>
          <w:tcPr>
            <w:tcW w:w="2267" w:type="dxa"/>
          </w:tcPr>
          <w:p w:rsidR="006C1371" w:rsidRDefault="00114C20">
            <w:pPr>
              <w:pStyle w:val="TableParagraph"/>
              <w:spacing w:line="276" w:lineRule="auto"/>
              <w:ind w:left="134" w:right="124"/>
              <w:jc w:val="center"/>
              <w:rPr>
                <w:sz w:val="24"/>
              </w:rPr>
            </w:pPr>
            <w:r>
              <w:rPr>
                <w:sz w:val="24"/>
              </w:rPr>
              <w:t>Зам.</w:t>
            </w:r>
            <w:r>
              <w:rPr>
                <w:spacing w:val="-15"/>
                <w:sz w:val="24"/>
              </w:rPr>
              <w:t xml:space="preserve"> </w:t>
            </w:r>
            <w:r>
              <w:rPr>
                <w:sz w:val="24"/>
              </w:rPr>
              <w:t>директора</w:t>
            </w:r>
            <w:r>
              <w:rPr>
                <w:spacing w:val="-15"/>
                <w:sz w:val="24"/>
              </w:rPr>
              <w:t xml:space="preserve"> </w:t>
            </w:r>
            <w:r>
              <w:rPr>
                <w:sz w:val="24"/>
              </w:rPr>
              <w:t xml:space="preserve">по </w:t>
            </w:r>
            <w:r w:rsidR="00CD64F5">
              <w:rPr>
                <w:sz w:val="24"/>
              </w:rPr>
              <w:t>У</w:t>
            </w:r>
            <w:r>
              <w:rPr>
                <w:spacing w:val="-6"/>
                <w:sz w:val="24"/>
              </w:rPr>
              <w:t>ВР</w:t>
            </w:r>
          </w:p>
          <w:p w:rsidR="006C1371" w:rsidRDefault="00114C20">
            <w:pPr>
              <w:pStyle w:val="TableParagraph"/>
              <w:spacing w:before="2" w:line="310" w:lineRule="atLeast"/>
              <w:ind w:left="422" w:right="414" w:firstLine="6"/>
              <w:jc w:val="center"/>
              <w:rPr>
                <w:sz w:val="24"/>
              </w:rPr>
            </w:pPr>
            <w:r>
              <w:rPr>
                <w:spacing w:val="-2"/>
                <w:sz w:val="24"/>
              </w:rPr>
              <w:t>Классные руководители</w:t>
            </w:r>
          </w:p>
        </w:tc>
      </w:tr>
      <w:tr w:rsidR="006C1371" w:rsidTr="00CD64F5">
        <w:trPr>
          <w:trHeight w:val="987"/>
        </w:trPr>
        <w:tc>
          <w:tcPr>
            <w:tcW w:w="3701" w:type="dxa"/>
          </w:tcPr>
          <w:p w:rsidR="006C1371" w:rsidRDefault="00114C20">
            <w:pPr>
              <w:pStyle w:val="TableParagraph"/>
              <w:ind w:left="107" w:firstLine="120"/>
              <w:rPr>
                <w:sz w:val="24"/>
              </w:rPr>
            </w:pPr>
            <w:r>
              <w:rPr>
                <w:sz w:val="24"/>
              </w:rPr>
              <w:t>День</w:t>
            </w:r>
            <w:r>
              <w:rPr>
                <w:spacing w:val="-13"/>
                <w:sz w:val="24"/>
              </w:rPr>
              <w:t xml:space="preserve"> </w:t>
            </w:r>
            <w:r>
              <w:rPr>
                <w:sz w:val="24"/>
              </w:rPr>
              <w:t>памяти</w:t>
            </w:r>
            <w:r>
              <w:rPr>
                <w:spacing w:val="-12"/>
                <w:sz w:val="24"/>
              </w:rPr>
              <w:t xml:space="preserve"> </w:t>
            </w:r>
            <w:r>
              <w:rPr>
                <w:sz w:val="24"/>
              </w:rPr>
              <w:t>жертв</w:t>
            </w:r>
            <w:r>
              <w:rPr>
                <w:spacing w:val="-14"/>
                <w:sz w:val="24"/>
              </w:rPr>
              <w:t xml:space="preserve"> </w:t>
            </w:r>
            <w:r>
              <w:rPr>
                <w:sz w:val="24"/>
              </w:rPr>
              <w:t>Холокоста (просмотр видеоматериала по</w:t>
            </w:r>
          </w:p>
          <w:p w:rsidR="006C1371" w:rsidRDefault="00114C20">
            <w:pPr>
              <w:pStyle w:val="TableParagraph"/>
              <w:ind w:left="107"/>
              <w:rPr>
                <w:sz w:val="24"/>
              </w:rPr>
            </w:pPr>
            <w:r>
              <w:rPr>
                <w:sz w:val="24"/>
              </w:rPr>
              <w:t>теме,</w:t>
            </w:r>
            <w:r>
              <w:rPr>
                <w:spacing w:val="-2"/>
                <w:sz w:val="24"/>
              </w:rPr>
              <w:t xml:space="preserve"> </w:t>
            </w:r>
            <w:r>
              <w:rPr>
                <w:sz w:val="24"/>
              </w:rPr>
              <w:t>беседы,</w:t>
            </w:r>
            <w:r>
              <w:rPr>
                <w:spacing w:val="-1"/>
                <w:sz w:val="24"/>
              </w:rPr>
              <w:t xml:space="preserve"> </w:t>
            </w:r>
            <w:r>
              <w:rPr>
                <w:spacing w:val="-2"/>
                <w:sz w:val="24"/>
              </w:rPr>
              <w:t>диспут)</w:t>
            </w:r>
          </w:p>
        </w:tc>
        <w:tc>
          <w:tcPr>
            <w:tcW w:w="2126" w:type="dxa"/>
          </w:tcPr>
          <w:p w:rsidR="006C1371" w:rsidRDefault="00114C20">
            <w:pPr>
              <w:pStyle w:val="TableParagraph"/>
              <w:ind w:left="667" w:hanging="553"/>
              <w:rPr>
                <w:sz w:val="24"/>
              </w:rPr>
            </w:pPr>
            <w:r>
              <w:rPr>
                <w:sz w:val="24"/>
              </w:rPr>
              <w:t>Обучающиеся</w:t>
            </w:r>
            <w:r>
              <w:rPr>
                <w:spacing w:val="21"/>
                <w:sz w:val="24"/>
              </w:rPr>
              <w:t xml:space="preserve"> </w:t>
            </w:r>
            <w:r>
              <w:rPr>
                <w:sz w:val="24"/>
              </w:rPr>
              <w:t xml:space="preserve">5-9 </w:t>
            </w:r>
            <w:r>
              <w:rPr>
                <w:spacing w:val="-2"/>
                <w:sz w:val="24"/>
              </w:rPr>
              <w:t>классов</w:t>
            </w:r>
          </w:p>
        </w:tc>
        <w:tc>
          <w:tcPr>
            <w:tcW w:w="1701" w:type="dxa"/>
          </w:tcPr>
          <w:p w:rsidR="006C1371" w:rsidRDefault="00114C20">
            <w:pPr>
              <w:pStyle w:val="TableParagraph"/>
              <w:spacing w:line="270" w:lineRule="exact"/>
              <w:ind w:left="69" w:right="61"/>
              <w:jc w:val="center"/>
              <w:rPr>
                <w:sz w:val="24"/>
              </w:rPr>
            </w:pPr>
            <w:r>
              <w:rPr>
                <w:sz w:val="24"/>
              </w:rPr>
              <w:t>26.-</w:t>
            </w:r>
            <w:r>
              <w:rPr>
                <w:spacing w:val="-1"/>
                <w:sz w:val="24"/>
              </w:rPr>
              <w:t xml:space="preserve"> </w:t>
            </w:r>
            <w:r>
              <w:rPr>
                <w:spacing w:val="-2"/>
                <w:sz w:val="24"/>
              </w:rPr>
              <w:t>31.01.</w:t>
            </w:r>
          </w:p>
        </w:tc>
        <w:tc>
          <w:tcPr>
            <w:tcW w:w="2267" w:type="dxa"/>
          </w:tcPr>
          <w:p w:rsidR="006C1371" w:rsidRDefault="00114C20">
            <w:pPr>
              <w:pStyle w:val="TableParagraph"/>
              <w:spacing w:line="276" w:lineRule="auto"/>
              <w:ind w:left="134" w:right="124"/>
              <w:jc w:val="center"/>
              <w:rPr>
                <w:sz w:val="24"/>
              </w:rPr>
            </w:pPr>
            <w:r>
              <w:rPr>
                <w:sz w:val="24"/>
              </w:rPr>
              <w:t>Зам.</w:t>
            </w:r>
            <w:r>
              <w:rPr>
                <w:spacing w:val="-15"/>
                <w:sz w:val="24"/>
              </w:rPr>
              <w:t xml:space="preserve"> </w:t>
            </w:r>
            <w:r>
              <w:rPr>
                <w:sz w:val="24"/>
              </w:rPr>
              <w:t>директора</w:t>
            </w:r>
            <w:r>
              <w:rPr>
                <w:spacing w:val="-15"/>
                <w:sz w:val="24"/>
              </w:rPr>
              <w:t xml:space="preserve"> </w:t>
            </w:r>
            <w:r>
              <w:rPr>
                <w:sz w:val="24"/>
              </w:rPr>
              <w:t xml:space="preserve">по </w:t>
            </w:r>
            <w:r w:rsidR="00CD64F5">
              <w:rPr>
                <w:sz w:val="24"/>
              </w:rPr>
              <w:t>УВР Советник</w:t>
            </w:r>
            <w:r>
              <w:rPr>
                <w:sz w:val="24"/>
              </w:rPr>
              <w:t xml:space="preserve"> по </w:t>
            </w:r>
            <w:r>
              <w:rPr>
                <w:spacing w:val="-2"/>
                <w:sz w:val="24"/>
              </w:rPr>
              <w:t>воспитанию</w:t>
            </w:r>
          </w:p>
          <w:p w:rsidR="006C1371" w:rsidRDefault="006C1371">
            <w:pPr>
              <w:pStyle w:val="TableParagraph"/>
              <w:spacing w:line="275" w:lineRule="exact"/>
              <w:ind w:left="136" w:right="124"/>
              <w:jc w:val="center"/>
              <w:rPr>
                <w:sz w:val="24"/>
              </w:rPr>
            </w:pPr>
          </w:p>
        </w:tc>
      </w:tr>
      <w:tr w:rsidR="006C1371" w:rsidTr="00CD64F5">
        <w:trPr>
          <w:trHeight w:val="1033"/>
        </w:trPr>
        <w:tc>
          <w:tcPr>
            <w:tcW w:w="3701" w:type="dxa"/>
          </w:tcPr>
          <w:p w:rsidR="006C1371" w:rsidRDefault="00114C20">
            <w:pPr>
              <w:pStyle w:val="TableParagraph"/>
              <w:ind w:left="107" w:firstLine="60"/>
              <w:rPr>
                <w:sz w:val="24"/>
              </w:rPr>
            </w:pPr>
            <w:r>
              <w:rPr>
                <w:sz w:val="24"/>
              </w:rPr>
              <w:t>Акция,</w:t>
            </w:r>
            <w:r>
              <w:rPr>
                <w:spacing w:val="-14"/>
                <w:sz w:val="24"/>
              </w:rPr>
              <w:t xml:space="preserve"> </w:t>
            </w:r>
            <w:r>
              <w:rPr>
                <w:sz w:val="24"/>
              </w:rPr>
              <w:t>посвященная</w:t>
            </w:r>
            <w:r>
              <w:rPr>
                <w:spacing w:val="-11"/>
                <w:sz w:val="24"/>
              </w:rPr>
              <w:t xml:space="preserve"> </w:t>
            </w:r>
            <w:r>
              <w:rPr>
                <w:sz w:val="24"/>
              </w:rPr>
              <w:t>80-</w:t>
            </w:r>
            <w:r>
              <w:rPr>
                <w:spacing w:val="-12"/>
                <w:sz w:val="24"/>
              </w:rPr>
              <w:t xml:space="preserve"> </w:t>
            </w:r>
            <w:r>
              <w:rPr>
                <w:sz w:val="24"/>
              </w:rPr>
              <w:t>летию освобождения от жестокой</w:t>
            </w:r>
          </w:p>
          <w:p w:rsidR="006C1371" w:rsidRDefault="00114C20">
            <w:pPr>
              <w:pStyle w:val="TableParagraph"/>
              <w:ind w:left="107"/>
              <w:rPr>
                <w:sz w:val="24"/>
              </w:rPr>
            </w:pPr>
            <w:r>
              <w:rPr>
                <w:sz w:val="24"/>
              </w:rPr>
              <w:t>блокады города</w:t>
            </w:r>
            <w:r>
              <w:rPr>
                <w:spacing w:val="-1"/>
                <w:sz w:val="24"/>
              </w:rPr>
              <w:t xml:space="preserve"> </w:t>
            </w:r>
            <w:r>
              <w:rPr>
                <w:spacing w:val="-2"/>
                <w:sz w:val="24"/>
              </w:rPr>
              <w:t>Ленинграда</w:t>
            </w:r>
          </w:p>
        </w:tc>
        <w:tc>
          <w:tcPr>
            <w:tcW w:w="2126" w:type="dxa"/>
          </w:tcPr>
          <w:p w:rsidR="006C1371" w:rsidRDefault="00114C20">
            <w:pPr>
              <w:pStyle w:val="TableParagraph"/>
              <w:ind w:left="667" w:hanging="553"/>
              <w:rPr>
                <w:sz w:val="24"/>
              </w:rPr>
            </w:pPr>
            <w:r>
              <w:rPr>
                <w:sz w:val="24"/>
              </w:rPr>
              <w:t>Обучающиеся</w:t>
            </w:r>
            <w:r>
              <w:rPr>
                <w:spacing w:val="21"/>
                <w:sz w:val="24"/>
              </w:rPr>
              <w:t xml:space="preserve"> </w:t>
            </w:r>
            <w:r>
              <w:rPr>
                <w:sz w:val="24"/>
              </w:rPr>
              <w:t xml:space="preserve">5-9 </w:t>
            </w:r>
            <w:r>
              <w:rPr>
                <w:spacing w:val="-2"/>
                <w:sz w:val="24"/>
              </w:rPr>
              <w:t>классов</w:t>
            </w:r>
          </w:p>
        </w:tc>
        <w:tc>
          <w:tcPr>
            <w:tcW w:w="1701" w:type="dxa"/>
          </w:tcPr>
          <w:p w:rsidR="006C1371" w:rsidRDefault="00114C20">
            <w:pPr>
              <w:pStyle w:val="TableParagraph"/>
              <w:spacing w:line="273" w:lineRule="exact"/>
              <w:ind w:left="69" w:right="64"/>
              <w:jc w:val="center"/>
              <w:rPr>
                <w:sz w:val="24"/>
              </w:rPr>
            </w:pPr>
            <w:r>
              <w:rPr>
                <w:spacing w:val="-2"/>
                <w:sz w:val="24"/>
              </w:rPr>
              <w:t>26.01.</w:t>
            </w:r>
          </w:p>
        </w:tc>
        <w:tc>
          <w:tcPr>
            <w:tcW w:w="2267" w:type="dxa"/>
          </w:tcPr>
          <w:p w:rsidR="006C1371" w:rsidRDefault="00114C20">
            <w:pPr>
              <w:pStyle w:val="TableParagraph"/>
              <w:spacing w:line="276" w:lineRule="auto"/>
              <w:ind w:left="135" w:right="124"/>
              <w:jc w:val="center"/>
              <w:rPr>
                <w:sz w:val="24"/>
              </w:rPr>
            </w:pPr>
            <w:r>
              <w:rPr>
                <w:sz w:val="24"/>
              </w:rPr>
              <w:t>Советники</w:t>
            </w:r>
            <w:r>
              <w:rPr>
                <w:spacing w:val="-15"/>
                <w:sz w:val="24"/>
              </w:rPr>
              <w:t xml:space="preserve"> </w:t>
            </w:r>
            <w:r>
              <w:rPr>
                <w:sz w:val="24"/>
              </w:rPr>
              <w:t xml:space="preserve">по </w:t>
            </w:r>
            <w:r>
              <w:rPr>
                <w:spacing w:val="-2"/>
                <w:sz w:val="24"/>
              </w:rPr>
              <w:t>воспитанию</w:t>
            </w:r>
          </w:p>
          <w:p w:rsidR="006C1371" w:rsidRDefault="00114C20">
            <w:pPr>
              <w:pStyle w:val="TableParagraph"/>
              <w:spacing w:line="263" w:lineRule="exact"/>
              <w:ind w:left="135" w:right="124"/>
              <w:jc w:val="center"/>
              <w:rPr>
                <w:sz w:val="24"/>
              </w:rPr>
            </w:pPr>
            <w:r>
              <w:rPr>
                <w:spacing w:val="-2"/>
                <w:sz w:val="24"/>
              </w:rPr>
              <w:t>Учителя-истории</w:t>
            </w:r>
          </w:p>
        </w:tc>
      </w:tr>
      <w:tr w:rsidR="006C1371" w:rsidTr="00CD64F5">
        <w:trPr>
          <w:trHeight w:val="2253"/>
        </w:trPr>
        <w:tc>
          <w:tcPr>
            <w:tcW w:w="3701" w:type="dxa"/>
          </w:tcPr>
          <w:p w:rsidR="006C1371" w:rsidRDefault="00114C20">
            <w:pPr>
              <w:pStyle w:val="TableParagraph"/>
              <w:spacing w:line="268" w:lineRule="exact"/>
              <w:ind w:left="167"/>
              <w:rPr>
                <w:sz w:val="24"/>
              </w:rPr>
            </w:pPr>
            <w:r>
              <w:rPr>
                <w:sz w:val="24"/>
              </w:rPr>
              <w:t>Месячник</w:t>
            </w:r>
            <w:r>
              <w:rPr>
                <w:spacing w:val="-1"/>
                <w:sz w:val="24"/>
              </w:rPr>
              <w:t xml:space="preserve"> </w:t>
            </w:r>
            <w:r>
              <w:rPr>
                <w:sz w:val="24"/>
              </w:rPr>
              <w:t>Здоровья</w:t>
            </w:r>
            <w:r>
              <w:rPr>
                <w:spacing w:val="-1"/>
                <w:sz w:val="24"/>
              </w:rPr>
              <w:t xml:space="preserve"> </w:t>
            </w:r>
            <w:r>
              <w:rPr>
                <w:sz w:val="24"/>
              </w:rPr>
              <w:t xml:space="preserve">и </w:t>
            </w:r>
            <w:r>
              <w:rPr>
                <w:spacing w:val="-2"/>
                <w:sz w:val="24"/>
              </w:rPr>
              <w:t>спорта</w:t>
            </w:r>
          </w:p>
        </w:tc>
        <w:tc>
          <w:tcPr>
            <w:tcW w:w="2126" w:type="dxa"/>
          </w:tcPr>
          <w:p w:rsidR="006C1371" w:rsidRDefault="00114C20">
            <w:pPr>
              <w:pStyle w:val="TableParagraph"/>
              <w:ind w:left="667" w:hanging="553"/>
              <w:rPr>
                <w:sz w:val="24"/>
              </w:rPr>
            </w:pPr>
            <w:r>
              <w:rPr>
                <w:sz w:val="24"/>
              </w:rPr>
              <w:t>Обучающиеся</w:t>
            </w:r>
            <w:r>
              <w:rPr>
                <w:spacing w:val="21"/>
                <w:sz w:val="24"/>
              </w:rPr>
              <w:t xml:space="preserve"> </w:t>
            </w:r>
            <w:r>
              <w:rPr>
                <w:sz w:val="24"/>
              </w:rPr>
              <w:t xml:space="preserve">5-9 </w:t>
            </w:r>
            <w:r>
              <w:rPr>
                <w:spacing w:val="-2"/>
                <w:sz w:val="24"/>
              </w:rPr>
              <w:t>классов</w:t>
            </w:r>
          </w:p>
        </w:tc>
        <w:tc>
          <w:tcPr>
            <w:tcW w:w="1701" w:type="dxa"/>
          </w:tcPr>
          <w:p w:rsidR="006C1371" w:rsidRDefault="00114C20">
            <w:pPr>
              <w:pStyle w:val="TableParagraph"/>
              <w:spacing w:line="270" w:lineRule="exact"/>
              <w:ind w:left="69" w:right="65"/>
              <w:jc w:val="center"/>
              <w:rPr>
                <w:sz w:val="24"/>
              </w:rPr>
            </w:pPr>
            <w:r>
              <w:rPr>
                <w:spacing w:val="-2"/>
                <w:sz w:val="24"/>
              </w:rPr>
              <w:t>Февраль</w:t>
            </w:r>
          </w:p>
        </w:tc>
        <w:tc>
          <w:tcPr>
            <w:tcW w:w="2267" w:type="dxa"/>
          </w:tcPr>
          <w:p w:rsidR="006C1371" w:rsidRDefault="00114C20">
            <w:pPr>
              <w:pStyle w:val="TableParagraph"/>
              <w:spacing w:line="276" w:lineRule="auto"/>
              <w:ind w:left="134" w:right="124"/>
              <w:jc w:val="center"/>
              <w:rPr>
                <w:sz w:val="24"/>
              </w:rPr>
            </w:pPr>
            <w:r>
              <w:rPr>
                <w:sz w:val="24"/>
              </w:rPr>
              <w:t>Зам.</w:t>
            </w:r>
            <w:r>
              <w:rPr>
                <w:spacing w:val="-15"/>
                <w:sz w:val="24"/>
              </w:rPr>
              <w:t xml:space="preserve"> </w:t>
            </w:r>
            <w:r>
              <w:rPr>
                <w:sz w:val="24"/>
              </w:rPr>
              <w:t>директора</w:t>
            </w:r>
            <w:r>
              <w:rPr>
                <w:spacing w:val="-15"/>
                <w:sz w:val="24"/>
              </w:rPr>
              <w:t xml:space="preserve"> </w:t>
            </w:r>
            <w:r>
              <w:rPr>
                <w:sz w:val="24"/>
              </w:rPr>
              <w:t xml:space="preserve">по </w:t>
            </w:r>
            <w:r w:rsidR="00CD64F5">
              <w:rPr>
                <w:sz w:val="24"/>
              </w:rPr>
              <w:t>УВР Советник</w:t>
            </w:r>
            <w:r>
              <w:rPr>
                <w:sz w:val="24"/>
              </w:rPr>
              <w:t xml:space="preserve"> по </w:t>
            </w:r>
            <w:r>
              <w:rPr>
                <w:spacing w:val="-2"/>
                <w:sz w:val="24"/>
              </w:rPr>
              <w:t>воспитанию</w:t>
            </w:r>
          </w:p>
          <w:p w:rsidR="00CD64F5" w:rsidRDefault="00CD64F5" w:rsidP="00CD64F5">
            <w:pPr>
              <w:pStyle w:val="TableParagraph"/>
              <w:spacing w:line="276" w:lineRule="auto"/>
              <w:ind w:left="597" w:right="586" w:firstLine="19"/>
              <w:jc w:val="both"/>
              <w:rPr>
                <w:spacing w:val="-2"/>
                <w:sz w:val="24"/>
              </w:rPr>
            </w:pPr>
            <w:r>
              <w:rPr>
                <w:spacing w:val="-2"/>
                <w:sz w:val="24"/>
              </w:rPr>
              <w:t>Педагог- психолог</w:t>
            </w:r>
            <w:r w:rsidR="00114C20">
              <w:rPr>
                <w:spacing w:val="-2"/>
                <w:sz w:val="24"/>
              </w:rPr>
              <w:t xml:space="preserve"> </w:t>
            </w:r>
          </w:p>
          <w:p w:rsidR="006C1371" w:rsidRDefault="00114C20">
            <w:pPr>
              <w:pStyle w:val="TableParagraph"/>
              <w:spacing w:line="276" w:lineRule="auto"/>
              <w:ind w:left="138" w:right="124"/>
              <w:jc w:val="center"/>
              <w:rPr>
                <w:sz w:val="24"/>
              </w:rPr>
            </w:pPr>
            <w:r>
              <w:rPr>
                <w:spacing w:val="-2"/>
                <w:sz w:val="24"/>
              </w:rPr>
              <w:t>Классные</w:t>
            </w:r>
          </w:p>
          <w:p w:rsidR="006C1371" w:rsidRDefault="00114C20">
            <w:pPr>
              <w:pStyle w:val="TableParagraph"/>
              <w:ind w:left="134" w:right="129"/>
              <w:jc w:val="center"/>
              <w:rPr>
                <w:sz w:val="24"/>
              </w:rPr>
            </w:pPr>
            <w:r>
              <w:rPr>
                <w:spacing w:val="-2"/>
                <w:sz w:val="24"/>
              </w:rPr>
              <w:t>руководители</w:t>
            </w:r>
          </w:p>
        </w:tc>
      </w:tr>
      <w:tr w:rsidR="006C1371" w:rsidTr="00CD64F5">
        <w:trPr>
          <w:trHeight w:val="981"/>
        </w:trPr>
        <w:tc>
          <w:tcPr>
            <w:tcW w:w="3701" w:type="dxa"/>
          </w:tcPr>
          <w:p w:rsidR="006C1371" w:rsidRDefault="00114C20">
            <w:pPr>
              <w:pStyle w:val="TableParagraph"/>
              <w:ind w:left="107" w:firstLine="60"/>
              <w:rPr>
                <w:sz w:val="24"/>
              </w:rPr>
            </w:pPr>
            <w:r>
              <w:rPr>
                <w:sz w:val="24"/>
              </w:rPr>
              <w:t>День памяти о россиянах исполнявших</w:t>
            </w:r>
            <w:r>
              <w:rPr>
                <w:spacing w:val="-11"/>
                <w:sz w:val="24"/>
              </w:rPr>
              <w:t xml:space="preserve"> </w:t>
            </w:r>
            <w:r>
              <w:rPr>
                <w:sz w:val="24"/>
              </w:rPr>
              <w:t>служебный</w:t>
            </w:r>
            <w:r>
              <w:rPr>
                <w:spacing w:val="-13"/>
                <w:sz w:val="24"/>
              </w:rPr>
              <w:t xml:space="preserve"> </w:t>
            </w:r>
            <w:r>
              <w:rPr>
                <w:sz w:val="24"/>
              </w:rPr>
              <w:t>долг</w:t>
            </w:r>
            <w:r>
              <w:rPr>
                <w:spacing w:val="-14"/>
                <w:sz w:val="24"/>
              </w:rPr>
              <w:t xml:space="preserve"> </w:t>
            </w:r>
            <w:r>
              <w:rPr>
                <w:sz w:val="24"/>
              </w:rPr>
              <w:t>за пределами</w:t>
            </w:r>
            <w:r>
              <w:rPr>
                <w:spacing w:val="40"/>
                <w:sz w:val="24"/>
              </w:rPr>
              <w:t xml:space="preserve"> </w:t>
            </w:r>
            <w:r>
              <w:rPr>
                <w:sz w:val="24"/>
              </w:rPr>
              <w:t>Родины</w:t>
            </w:r>
          </w:p>
        </w:tc>
        <w:tc>
          <w:tcPr>
            <w:tcW w:w="2126" w:type="dxa"/>
          </w:tcPr>
          <w:p w:rsidR="006C1371" w:rsidRDefault="00114C20">
            <w:pPr>
              <w:pStyle w:val="TableParagraph"/>
              <w:ind w:left="667" w:hanging="553"/>
              <w:rPr>
                <w:sz w:val="24"/>
              </w:rPr>
            </w:pPr>
            <w:r>
              <w:rPr>
                <w:sz w:val="24"/>
              </w:rPr>
              <w:t>Обучающиеся</w:t>
            </w:r>
            <w:r>
              <w:rPr>
                <w:spacing w:val="21"/>
                <w:sz w:val="24"/>
              </w:rPr>
              <w:t xml:space="preserve"> </w:t>
            </w:r>
            <w:r>
              <w:rPr>
                <w:sz w:val="24"/>
              </w:rPr>
              <w:t xml:space="preserve">5-9 </w:t>
            </w:r>
            <w:r>
              <w:rPr>
                <w:spacing w:val="-2"/>
                <w:sz w:val="24"/>
              </w:rPr>
              <w:t>классов</w:t>
            </w:r>
          </w:p>
        </w:tc>
        <w:tc>
          <w:tcPr>
            <w:tcW w:w="1701" w:type="dxa"/>
          </w:tcPr>
          <w:p w:rsidR="006C1371" w:rsidRDefault="00114C20">
            <w:pPr>
              <w:pStyle w:val="TableParagraph"/>
              <w:spacing w:line="270" w:lineRule="exact"/>
              <w:ind w:left="69" w:right="64"/>
              <w:jc w:val="center"/>
              <w:rPr>
                <w:sz w:val="24"/>
              </w:rPr>
            </w:pPr>
            <w:r>
              <w:rPr>
                <w:spacing w:val="-2"/>
                <w:sz w:val="24"/>
              </w:rPr>
              <w:t>15.02.</w:t>
            </w:r>
          </w:p>
        </w:tc>
        <w:tc>
          <w:tcPr>
            <w:tcW w:w="2267" w:type="dxa"/>
          </w:tcPr>
          <w:p w:rsidR="006C1371" w:rsidRDefault="00114C20">
            <w:pPr>
              <w:pStyle w:val="TableParagraph"/>
              <w:spacing w:line="276" w:lineRule="auto"/>
              <w:ind w:left="134" w:right="124"/>
              <w:jc w:val="center"/>
              <w:rPr>
                <w:sz w:val="24"/>
              </w:rPr>
            </w:pPr>
            <w:r>
              <w:rPr>
                <w:sz w:val="24"/>
              </w:rPr>
              <w:t>Зам.</w:t>
            </w:r>
            <w:r>
              <w:rPr>
                <w:spacing w:val="-15"/>
                <w:sz w:val="24"/>
              </w:rPr>
              <w:t xml:space="preserve"> </w:t>
            </w:r>
            <w:r>
              <w:rPr>
                <w:sz w:val="24"/>
              </w:rPr>
              <w:t>директора</w:t>
            </w:r>
            <w:r>
              <w:rPr>
                <w:spacing w:val="-15"/>
                <w:sz w:val="24"/>
              </w:rPr>
              <w:t xml:space="preserve"> </w:t>
            </w:r>
            <w:r>
              <w:rPr>
                <w:sz w:val="24"/>
              </w:rPr>
              <w:t xml:space="preserve">по </w:t>
            </w:r>
            <w:r w:rsidR="00CD64F5">
              <w:rPr>
                <w:sz w:val="24"/>
              </w:rPr>
              <w:t>УВР Советник</w:t>
            </w:r>
            <w:r>
              <w:rPr>
                <w:sz w:val="24"/>
              </w:rPr>
              <w:t xml:space="preserve"> по </w:t>
            </w:r>
            <w:r>
              <w:rPr>
                <w:spacing w:val="-2"/>
                <w:sz w:val="24"/>
              </w:rPr>
              <w:t>воспитанию</w:t>
            </w:r>
          </w:p>
          <w:p w:rsidR="006C1371" w:rsidRDefault="006C1371">
            <w:pPr>
              <w:pStyle w:val="TableParagraph"/>
              <w:ind w:left="136" w:right="124"/>
              <w:jc w:val="center"/>
              <w:rPr>
                <w:sz w:val="24"/>
              </w:rPr>
            </w:pPr>
          </w:p>
        </w:tc>
      </w:tr>
      <w:tr w:rsidR="006C1371" w:rsidTr="00CD64F5">
        <w:trPr>
          <w:trHeight w:val="1594"/>
        </w:trPr>
        <w:tc>
          <w:tcPr>
            <w:tcW w:w="3701" w:type="dxa"/>
          </w:tcPr>
          <w:p w:rsidR="006C1371" w:rsidRDefault="00114C20">
            <w:pPr>
              <w:pStyle w:val="TableParagraph"/>
              <w:spacing w:line="268" w:lineRule="exact"/>
              <w:ind w:left="167"/>
              <w:jc w:val="both"/>
              <w:rPr>
                <w:sz w:val="24"/>
              </w:rPr>
            </w:pPr>
            <w:r>
              <w:rPr>
                <w:sz w:val="24"/>
              </w:rPr>
              <w:t>День</w:t>
            </w:r>
            <w:r>
              <w:rPr>
                <w:spacing w:val="-7"/>
                <w:sz w:val="24"/>
              </w:rPr>
              <w:t xml:space="preserve"> </w:t>
            </w:r>
            <w:r>
              <w:rPr>
                <w:sz w:val="24"/>
              </w:rPr>
              <w:t>защитника</w:t>
            </w:r>
            <w:r>
              <w:rPr>
                <w:spacing w:val="-4"/>
                <w:sz w:val="24"/>
              </w:rPr>
              <w:t xml:space="preserve"> </w:t>
            </w:r>
            <w:r>
              <w:rPr>
                <w:spacing w:val="-2"/>
                <w:sz w:val="24"/>
              </w:rPr>
              <w:t>Отечества</w:t>
            </w:r>
          </w:p>
          <w:p w:rsidR="006C1371" w:rsidRDefault="00114C20">
            <w:pPr>
              <w:pStyle w:val="TableParagraph"/>
              <w:ind w:left="107" w:right="110"/>
              <w:jc w:val="both"/>
              <w:rPr>
                <w:sz w:val="24"/>
              </w:rPr>
            </w:pPr>
            <w:r>
              <w:rPr>
                <w:sz w:val="24"/>
              </w:rPr>
              <w:t>Уроки мужества с приглашением тружеников</w:t>
            </w:r>
            <w:r>
              <w:rPr>
                <w:spacing w:val="-15"/>
                <w:sz w:val="24"/>
              </w:rPr>
              <w:t xml:space="preserve"> </w:t>
            </w:r>
            <w:r>
              <w:rPr>
                <w:sz w:val="24"/>
              </w:rPr>
              <w:t>тыла,</w:t>
            </w:r>
            <w:r>
              <w:rPr>
                <w:spacing w:val="-13"/>
                <w:sz w:val="24"/>
              </w:rPr>
              <w:t xml:space="preserve"> </w:t>
            </w:r>
            <w:r>
              <w:rPr>
                <w:sz w:val="24"/>
              </w:rPr>
              <w:t>«детей</w:t>
            </w:r>
            <w:r>
              <w:rPr>
                <w:spacing w:val="-15"/>
                <w:sz w:val="24"/>
              </w:rPr>
              <w:t xml:space="preserve"> </w:t>
            </w:r>
            <w:r>
              <w:rPr>
                <w:sz w:val="24"/>
              </w:rPr>
              <w:t>войны», участников боевых действий</w:t>
            </w:r>
          </w:p>
        </w:tc>
        <w:tc>
          <w:tcPr>
            <w:tcW w:w="2126" w:type="dxa"/>
          </w:tcPr>
          <w:p w:rsidR="006C1371" w:rsidRDefault="00114C20">
            <w:pPr>
              <w:pStyle w:val="TableParagraph"/>
              <w:ind w:left="667" w:hanging="553"/>
              <w:rPr>
                <w:sz w:val="24"/>
              </w:rPr>
            </w:pPr>
            <w:r>
              <w:rPr>
                <w:sz w:val="24"/>
              </w:rPr>
              <w:t>Обучающиеся</w:t>
            </w:r>
            <w:r>
              <w:rPr>
                <w:spacing w:val="21"/>
                <w:sz w:val="24"/>
              </w:rPr>
              <w:t xml:space="preserve"> </w:t>
            </w:r>
            <w:r>
              <w:rPr>
                <w:sz w:val="24"/>
              </w:rPr>
              <w:t xml:space="preserve">5-9 </w:t>
            </w:r>
            <w:r>
              <w:rPr>
                <w:spacing w:val="-2"/>
                <w:sz w:val="24"/>
              </w:rPr>
              <w:t>классов</w:t>
            </w:r>
          </w:p>
        </w:tc>
        <w:tc>
          <w:tcPr>
            <w:tcW w:w="1701" w:type="dxa"/>
          </w:tcPr>
          <w:p w:rsidR="006C1371" w:rsidRDefault="00114C20">
            <w:pPr>
              <w:pStyle w:val="TableParagraph"/>
              <w:spacing w:line="270" w:lineRule="exact"/>
              <w:ind w:left="69" w:right="61"/>
              <w:jc w:val="center"/>
              <w:rPr>
                <w:sz w:val="24"/>
              </w:rPr>
            </w:pPr>
            <w:r>
              <w:rPr>
                <w:spacing w:val="-2"/>
                <w:sz w:val="24"/>
              </w:rPr>
              <w:t>19-22.02.</w:t>
            </w:r>
          </w:p>
        </w:tc>
        <w:tc>
          <w:tcPr>
            <w:tcW w:w="2267" w:type="dxa"/>
          </w:tcPr>
          <w:p w:rsidR="006C1371" w:rsidRDefault="00114C20">
            <w:pPr>
              <w:pStyle w:val="TableParagraph"/>
              <w:spacing w:line="276" w:lineRule="auto"/>
              <w:ind w:left="134" w:right="124"/>
              <w:jc w:val="center"/>
              <w:rPr>
                <w:sz w:val="24"/>
              </w:rPr>
            </w:pPr>
            <w:r>
              <w:rPr>
                <w:sz w:val="24"/>
              </w:rPr>
              <w:t>Зам.</w:t>
            </w:r>
            <w:r>
              <w:rPr>
                <w:spacing w:val="-15"/>
                <w:sz w:val="24"/>
              </w:rPr>
              <w:t xml:space="preserve"> </w:t>
            </w:r>
            <w:r>
              <w:rPr>
                <w:sz w:val="24"/>
              </w:rPr>
              <w:t>директора</w:t>
            </w:r>
            <w:r>
              <w:rPr>
                <w:spacing w:val="-15"/>
                <w:sz w:val="24"/>
              </w:rPr>
              <w:t xml:space="preserve"> </w:t>
            </w:r>
            <w:r>
              <w:rPr>
                <w:sz w:val="24"/>
              </w:rPr>
              <w:t xml:space="preserve">по </w:t>
            </w:r>
            <w:r w:rsidR="00CD64F5">
              <w:rPr>
                <w:sz w:val="24"/>
              </w:rPr>
              <w:t>УВР Советник</w:t>
            </w:r>
            <w:r>
              <w:rPr>
                <w:sz w:val="24"/>
              </w:rPr>
              <w:t xml:space="preserve"> по </w:t>
            </w:r>
            <w:r>
              <w:rPr>
                <w:spacing w:val="-2"/>
                <w:sz w:val="24"/>
              </w:rPr>
              <w:t>воспитанию</w:t>
            </w:r>
          </w:p>
          <w:p w:rsidR="006C1371" w:rsidRDefault="00114C20">
            <w:pPr>
              <w:pStyle w:val="TableParagraph"/>
              <w:spacing w:before="1" w:line="310" w:lineRule="atLeast"/>
              <w:ind w:left="422" w:right="414" w:firstLine="6"/>
              <w:jc w:val="center"/>
              <w:rPr>
                <w:sz w:val="24"/>
              </w:rPr>
            </w:pPr>
            <w:r>
              <w:rPr>
                <w:spacing w:val="-2"/>
                <w:sz w:val="24"/>
              </w:rPr>
              <w:t>Классные руководители</w:t>
            </w:r>
          </w:p>
        </w:tc>
      </w:tr>
      <w:tr w:rsidR="006C1371">
        <w:trPr>
          <w:trHeight w:val="2222"/>
        </w:trPr>
        <w:tc>
          <w:tcPr>
            <w:tcW w:w="3701" w:type="dxa"/>
          </w:tcPr>
          <w:p w:rsidR="006C1371" w:rsidRDefault="00114C20">
            <w:pPr>
              <w:pStyle w:val="TableParagraph"/>
              <w:spacing w:line="268" w:lineRule="exact"/>
              <w:ind w:left="167"/>
              <w:rPr>
                <w:sz w:val="24"/>
              </w:rPr>
            </w:pPr>
            <w:r>
              <w:rPr>
                <w:sz w:val="24"/>
              </w:rPr>
              <w:t>Акция,</w:t>
            </w:r>
            <w:r>
              <w:rPr>
                <w:spacing w:val="-4"/>
                <w:sz w:val="24"/>
              </w:rPr>
              <w:t xml:space="preserve"> </w:t>
            </w:r>
            <w:r>
              <w:rPr>
                <w:spacing w:val="-2"/>
                <w:sz w:val="24"/>
              </w:rPr>
              <w:t>посвященная</w:t>
            </w:r>
          </w:p>
          <w:p w:rsidR="006C1371" w:rsidRDefault="00114C20">
            <w:pPr>
              <w:pStyle w:val="TableParagraph"/>
              <w:ind w:left="107"/>
              <w:rPr>
                <w:sz w:val="24"/>
              </w:rPr>
            </w:pPr>
            <w:r>
              <w:rPr>
                <w:sz w:val="24"/>
              </w:rPr>
              <w:t>международному</w:t>
            </w:r>
            <w:r>
              <w:rPr>
                <w:spacing w:val="-15"/>
                <w:sz w:val="24"/>
              </w:rPr>
              <w:t xml:space="preserve"> </w:t>
            </w:r>
            <w:r>
              <w:rPr>
                <w:sz w:val="24"/>
              </w:rPr>
              <w:t>дню</w:t>
            </w:r>
            <w:r>
              <w:rPr>
                <w:spacing w:val="-12"/>
                <w:sz w:val="24"/>
              </w:rPr>
              <w:t xml:space="preserve"> </w:t>
            </w:r>
            <w:r>
              <w:rPr>
                <w:sz w:val="24"/>
              </w:rPr>
              <w:t>борьбы</w:t>
            </w:r>
            <w:r>
              <w:rPr>
                <w:spacing w:val="-12"/>
                <w:sz w:val="24"/>
              </w:rPr>
              <w:t xml:space="preserve"> </w:t>
            </w:r>
            <w:r>
              <w:rPr>
                <w:sz w:val="24"/>
              </w:rPr>
              <w:t xml:space="preserve">с </w:t>
            </w:r>
            <w:r>
              <w:rPr>
                <w:spacing w:val="-2"/>
                <w:sz w:val="24"/>
              </w:rPr>
              <w:t>наркоманией</w:t>
            </w:r>
          </w:p>
        </w:tc>
        <w:tc>
          <w:tcPr>
            <w:tcW w:w="2126" w:type="dxa"/>
          </w:tcPr>
          <w:p w:rsidR="006C1371" w:rsidRDefault="00114C20">
            <w:pPr>
              <w:pStyle w:val="TableParagraph"/>
              <w:ind w:left="667" w:hanging="553"/>
              <w:rPr>
                <w:sz w:val="24"/>
              </w:rPr>
            </w:pPr>
            <w:r>
              <w:rPr>
                <w:sz w:val="24"/>
              </w:rPr>
              <w:t>Обучающиеся</w:t>
            </w:r>
            <w:r>
              <w:rPr>
                <w:spacing w:val="21"/>
                <w:sz w:val="24"/>
              </w:rPr>
              <w:t xml:space="preserve"> </w:t>
            </w:r>
            <w:r>
              <w:rPr>
                <w:sz w:val="24"/>
              </w:rPr>
              <w:t xml:space="preserve">5-9 </w:t>
            </w:r>
            <w:r>
              <w:rPr>
                <w:spacing w:val="-2"/>
                <w:sz w:val="24"/>
              </w:rPr>
              <w:t>классов</w:t>
            </w:r>
          </w:p>
        </w:tc>
        <w:tc>
          <w:tcPr>
            <w:tcW w:w="1701" w:type="dxa"/>
          </w:tcPr>
          <w:p w:rsidR="006C1371" w:rsidRDefault="00114C20">
            <w:pPr>
              <w:pStyle w:val="TableParagraph"/>
              <w:spacing w:line="271" w:lineRule="exact"/>
              <w:ind w:left="69" w:right="64"/>
              <w:jc w:val="center"/>
              <w:rPr>
                <w:sz w:val="24"/>
              </w:rPr>
            </w:pPr>
            <w:r>
              <w:rPr>
                <w:spacing w:val="-2"/>
                <w:sz w:val="24"/>
              </w:rPr>
              <w:t>01.03.</w:t>
            </w:r>
          </w:p>
        </w:tc>
        <w:tc>
          <w:tcPr>
            <w:tcW w:w="2267" w:type="dxa"/>
          </w:tcPr>
          <w:p w:rsidR="006C1371" w:rsidRDefault="00114C20">
            <w:pPr>
              <w:pStyle w:val="TableParagraph"/>
              <w:spacing w:line="276" w:lineRule="auto"/>
              <w:ind w:left="424" w:right="413" w:firstLine="2"/>
              <w:jc w:val="center"/>
              <w:rPr>
                <w:sz w:val="24"/>
              </w:rPr>
            </w:pPr>
            <w:r>
              <w:rPr>
                <w:sz w:val="24"/>
              </w:rPr>
              <w:t>Соц. педагог Советники</w:t>
            </w:r>
            <w:r>
              <w:rPr>
                <w:spacing w:val="-15"/>
                <w:sz w:val="24"/>
              </w:rPr>
              <w:t xml:space="preserve"> </w:t>
            </w:r>
            <w:r>
              <w:rPr>
                <w:sz w:val="24"/>
              </w:rPr>
              <w:t xml:space="preserve">по </w:t>
            </w:r>
            <w:r>
              <w:rPr>
                <w:spacing w:val="-2"/>
                <w:sz w:val="24"/>
              </w:rPr>
              <w:t>воспитанию Педагоги- психологи</w:t>
            </w:r>
          </w:p>
          <w:p w:rsidR="006C1371" w:rsidRDefault="00114C20">
            <w:pPr>
              <w:pStyle w:val="TableParagraph"/>
              <w:spacing w:line="276" w:lineRule="exact"/>
              <w:ind w:left="134" w:right="125"/>
              <w:jc w:val="center"/>
              <w:rPr>
                <w:sz w:val="24"/>
              </w:rPr>
            </w:pPr>
            <w:r>
              <w:rPr>
                <w:spacing w:val="-2"/>
                <w:sz w:val="24"/>
              </w:rPr>
              <w:t>Педагоги-</w:t>
            </w:r>
          </w:p>
          <w:p w:rsidR="006C1371" w:rsidRDefault="00114C20">
            <w:pPr>
              <w:pStyle w:val="TableParagraph"/>
              <w:spacing w:before="37"/>
              <w:ind w:left="136" w:right="124"/>
              <w:jc w:val="center"/>
              <w:rPr>
                <w:sz w:val="24"/>
              </w:rPr>
            </w:pPr>
            <w:r>
              <w:rPr>
                <w:spacing w:val="-2"/>
                <w:sz w:val="24"/>
              </w:rPr>
              <w:t>организаторы</w:t>
            </w:r>
          </w:p>
        </w:tc>
      </w:tr>
      <w:tr w:rsidR="006C1371">
        <w:trPr>
          <w:trHeight w:val="1586"/>
        </w:trPr>
        <w:tc>
          <w:tcPr>
            <w:tcW w:w="3701" w:type="dxa"/>
          </w:tcPr>
          <w:p w:rsidR="006C1371" w:rsidRDefault="00114C20">
            <w:pPr>
              <w:pStyle w:val="TableParagraph"/>
              <w:spacing w:line="268" w:lineRule="exact"/>
              <w:ind w:left="107"/>
              <w:rPr>
                <w:sz w:val="24"/>
              </w:rPr>
            </w:pPr>
            <w:r>
              <w:rPr>
                <w:sz w:val="24"/>
              </w:rPr>
              <w:t>Фестиваль</w:t>
            </w:r>
            <w:r>
              <w:rPr>
                <w:spacing w:val="-6"/>
                <w:sz w:val="24"/>
              </w:rPr>
              <w:t xml:space="preserve"> </w:t>
            </w:r>
            <w:r>
              <w:rPr>
                <w:sz w:val="24"/>
              </w:rPr>
              <w:t>иностранной</w:t>
            </w:r>
            <w:r>
              <w:rPr>
                <w:spacing w:val="-3"/>
                <w:sz w:val="24"/>
              </w:rPr>
              <w:t xml:space="preserve"> </w:t>
            </w:r>
            <w:r>
              <w:rPr>
                <w:spacing w:val="-2"/>
                <w:sz w:val="24"/>
              </w:rPr>
              <w:t>песни</w:t>
            </w:r>
          </w:p>
        </w:tc>
        <w:tc>
          <w:tcPr>
            <w:tcW w:w="2126" w:type="dxa"/>
          </w:tcPr>
          <w:p w:rsidR="006C1371" w:rsidRDefault="00114C20">
            <w:pPr>
              <w:pStyle w:val="TableParagraph"/>
              <w:ind w:left="667" w:hanging="553"/>
              <w:rPr>
                <w:sz w:val="24"/>
              </w:rPr>
            </w:pPr>
            <w:r>
              <w:rPr>
                <w:sz w:val="24"/>
              </w:rPr>
              <w:t>Обучающиеся</w:t>
            </w:r>
            <w:r>
              <w:rPr>
                <w:spacing w:val="21"/>
                <w:sz w:val="24"/>
              </w:rPr>
              <w:t xml:space="preserve"> </w:t>
            </w:r>
            <w:r>
              <w:rPr>
                <w:sz w:val="24"/>
              </w:rPr>
              <w:t xml:space="preserve">5-9 </w:t>
            </w:r>
            <w:r>
              <w:rPr>
                <w:spacing w:val="-2"/>
                <w:sz w:val="24"/>
              </w:rPr>
              <w:t>классов</w:t>
            </w:r>
          </w:p>
        </w:tc>
        <w:tc>
          <w:tcPr>
            <w:tcW w:w="1701" w:type="dxa"/>
          </w:tcPr>
          <w:p w:rsidR="006C1371" w:rsidRDefault="00114C20">
            <w:pPr>
              <w:pStyle w:val="TableParagraph"/>
              <w:spacing w:line="270" w:lineRule="exact"/>
              <w:ind w:left="69" w:right="64"/>
              <w:jc w:val="center"/>
              <w:rPr>
                <w:sz w:val="24"/>
              </w:rPr>
            </w:pPr>
            <w:r>
              <w:rPr>
                <w:spacing w:val="-2"/>
                <w:sz w:val="24"/>
              </w:rPr>
              <w:t>02.03.</w:t>
            </w:r>
          </w:p>
        </w:tc>
        <w:tc>
          <w:tcPr>
            <w:tcW w:w="2267" w:type="dxa"/>
          </w:tcPr>
          <w:p w:rsidR="006C1371" w:rsidRDefault="00114C20">
            <w:pPr>
              <w:pStyle w:val="TableParagraph"/>
              <w:spacing w:line="276" w:lineRule="auto"/>
              <w:ind w:left="902" w:hanging="696"/>
              <w:rPr>
                <w:sz w:val="24"/>
              </w:rPr>
            </w:pPr>
            <w:r>
              <w:rPr>
                <w:sz w:val="24"/>
              </w:rPr>
              <w:t>Зам.</w:t>
            </w:r>
            <w:r>
              <w:rPr>
                <w:spacing w:val="-15"/>
                <w:sz w:val="24"/>
              </w:rPr>
              <w:t xml:space="preserve"> </w:t>
            </w:r>
            <w:r>
              <w:rPr>
                <w:sz w:val="24"/>
              </w:rPr>
              <w:t>директора</w:t>
            </w:r>
            <w:r>
              <w:rPr>
                <w:spacing w:val="-15"/>
                <w:sz w:val="24"/>
              </w:rPr>
              <w:t xml:space="preserve"> </w:t>
            </w:r>
            <w:r>
              <w:rPr>
                <w:sz w:val="24"/>
              </w:rPr>
              <w:t xml:space="preserve">по </w:t>
            </w:r>
            <w:r>
              <w:rPr>
                <w:spacing w:val="-4"/>
                <w:sz w:val="24"/>
              </w:rPr>
              <w:t>УВР</w:t>
            </w:r>
          </w:p>
          <w:p w:rsidR="006C1371" w:rsidRDefault="00114C20">
            <w:pPr>
              <w:pStyle w:val="TableParagraph"/>
              <w:spacing w:line="276" w:lineRule="auto"/>
              <w:ind w:left="426" w:firstLine="276"/>
              <w:rPr>
                <w:sz w:val="24"/>
              </w:rPr>
            </w:pPr>
            <w:r>
              <w:rPr>
                <w:spacing w:val="-2"/>
                <w:sz w:val="24"/>
              </w:rPr>
              <w:t>Учителя иностранного</w:t>
            </w:r>
          </w:p>
          <w:p w:rsidR="006C1371" w:rsidRDefault="00114C20">
            <w:pPr>
              <w:pStyle w:val="TableParagraph"/>
              <w:spacing w:line="275" w:lineRule="exact"/>
              <w:ind w:left="837"/>
              <w:rPr>
                <w:sz w:val="24"/>
              </w:rPr>
            </w:pPr>
            <w:r>
              <w:rPr>
                <w:spacing w:val="-2"/>
                <w:sz w:val="24"/>
              </w:rPr>
              <w:t>языка</w:t>
            </w:r>
          </w:p>
        </w:tc>
      </w:tr>
      <w:tr w:rsidR="006C1371" w:rsidTr="00CD64F5">
        <w:trPr>
          <w:trHeight w:val="1690"/>
        </w:trPr>
        <w:tc>
          <w:tcPr>
            <w:tcW w:w="3701" w:type="dxa"/>
          </w:tcPr>
          <w:p w:rsidR="006C1371" w:rsidRDefault="00114C20">
            <w:pPr>
              <w:pStyle w:val="TableParagraph"/>
              <w:spacing w:line="268" w:lineRule="exact"/>
              <w:ind w:left="167"/>
              <w:rPr>
                <w:sz w:val="24"/>
              </w:rPr>
            </w:pPr>
            <w:r>
              <w:rPr>
                <w:sz w:val="24"/>
              </w:rPr>
              <w:lastRenderedPageBreak/>
              <w:t>Праздничная</w:t>
            </w:r>
            <w:r>
              <w:rPr>
                <w:spacing w:val="-4"/>
                <w:sz w:val="24"/>
              </w:rPr>
              <w:t xml:space="preserve"> </w:t>
            </w:r>
            <w:r>
              <w:rPr>
                <w:spacing w:val="-2"/>
                <w:sz w:val="24"/>
              </w:rPr>
              <w:t>программа,</w:t>
            </w:r>
          </w:p>
          <w:p w:rsidR="006C1371" w:rsidRDefault="00114C20">
            <w:pPr>
              <w:pStyle w:val="TableParagraph"/>
              <w:ind w:left="107" w:right="329"/>
              <w:rPr>
                <w:sz w:val="24"/>
              </w:rPr>
            </w:pPr>
            <w:r>
              <w:rPr>
                <w:sz w:val="24"/>
              </w:rPr>
              <w:t>посвященная</w:t>
            </w:r>
            <w:r>
              <w:rPr>
                <w:spacing w:val="-15"/>
                <w:sz w:val="24"/>
              </w:rPr>
              <w:t xml:space="preserve"> </w:t>
            </w:r>
            <w:r>
              <w:rPr>
                <w:sz w:val="24"/>
              </w:rPr>
              <w:t>Международному дню 8 Марта</w:t>
            </w:r>
          </w:p>
        </w:tc>
        <w:tc>
          <w:tcPr>
            <w:tcW w:w="2126" w:type="dxa"/>
          </w:tcPr>
          <w:p w:rsidR="006C1371" w:rsidRDefault="00114C20">
            <w:pPr>
              <w:pStyle w:val="TableParagraph"/>
              <w:ind w:left="667" w:hanging="553"/>
              <w:rPr>
                <w:sz w:val="24"/>
              </w:rPr>
            </w:pPr>
            <w:r>
              <w:rPr>
                <w:sz w:val="24"/>
              </w:rPr>
              <w:t>Обучающиеся</w:t>
            </w:r>
            <w:r>
              <w:rPr>
                <w:spacing w:val="21"/>
                <w:sz w:val="24"/>
              </w:rPr>
              <w:t xml:space="preserve"> </w:t>
            </w:r>
            <w:r>
              <w:rPr>
                <w:sz w:val="24"/>
              </w:rPr>
              <w:t xml:space="preserve">5-9 </w:t>
            </w:r>
            <w:r>
              <w:rPr>
                <w:spacing w:val="-2"/>
                <w:sz w:val="24"/>
              </w:rPr>
              <w:t>классов</w:t>
            </w:r>
          </w:p>
        </w:tc>
        <w:tc>
          <w:tcPr>
            <w:tcW w:w="1701" w:type="dxa"/>
          </w:tcPr>
          <w:p w:rsidR="006C1371" w:rsidRDefault="00114C20">
            <w:pPr>
              <w:pStyle w:val="TableParagraph"/>
              <w:spacing w:line="270" w:lineRule="exact"/>
              <w:ind w:left="69" w:right="64"/>
              <w:jc w:val="center"/>
              <w:rPr>
                <w:sz w:val="24"/>
              </w:rPr>
            </w:pPr>
            <w:r>
              <w:rPr>
                <w:spacing w:val="-2"/>
                <w:sz w:val="24"/>
              </w:rPr>
              <w:t>07.03.</w:t>
            </w:r>
          </w:p>
        </w:tc>
        <w:tc>
          <w:tcPr>
            <w:tcW w:w="2267" w:type="dxa"/>
          </w:tcPr>
          <w:p w:rsidR="006C1371" w:rsidRDefault="00114C20">
            <w:pPr>
              <w:pStyle w:val="TableParagraph"/>
              <w:spacing w:line="276" w:lineRule="auto"/>
              <w:ind w:left="134" w:right="124"/>
              <w:jc w:val="center"/>
              <w:rPr>
                <w:sz w:val="24"/>
              </w:rPr>
            </w:pPr>
            <w:r>
              <w:rPr>
                <w:sz w:val="24"/>
              </w:rPr>
              <w:t>Зам.</w:t>
            </w:r>
            <w:r>
              <w:rPr>
                <w:spacing w:val="-15"/>
                <w:sz w:val="24"/>
              </w:rPr>
              <w:t xml:space="preserve"> </w:t>
            </w:r>
            <w:r>
              <w:rPr>
                <w:sz w:val="24"/>
              </w:rPr>
              <w:t>директора</w:t>
            </w:r>
            <w:r>
              <w:rPr>
                <w:spacing w:val="-15"/>
                <w:sz w:val="24"/>
              </w:rPr>
              <w:t xml:space="preserve"> </w:t>
            </w:r>
            <w:r>
              <w:rPr>
                <w:sz w:val="24"/>
              </w:rPr>
              <w:t xml:space="preserve">по </w:t>
            </w:r>
            <w:r w:rsidR="00CD64F5">
              <w:rPr>
                <w:sz w:val="24"/>
              </w:rPr>
              <w:t>У</w:t>
            </w:r>
            <w:r w:rsidR="00B24D5D">
              <w:rPr>
                <w:sz w:val="24"/>
              </w:rPr>
              <w:t>ВР Советник</w:t>
            </w:r>
            <w:r>
              <w:rPr>
                <w:sz w:val="24"/>
              </w:rPr>
              <w:t xml:space="preserve"> по </w:t>
            </w:r>
            <w:r>
              <w:rPr>
                <w:spacing w:val="-2"/>
                <w:sz w:val="24"/>
              </w:rPr>
              <w:t>воспитанию</w:t>
            </w:r>
          </w:p>
          <w:p w:rsidR="006C1371" w:rsidRDefault="00114C20">
            <w:pPr>
              <w:pStyle w:val="TableParagraph"/>
              <w:spacing w:before="10" w:line="310" w:lineRule="atLeast"/>
              <w:ind w:left="422" w:right="414" w:firstLine="3"/>
              <w:jc w:val="center"/>
              <w:rPr>
                <w:sz w:val="24"/>
              </w:rPr>
            </w:pPr>
            <w:r>
              <w:rPr>
                <w:spacing w:val="-2"/>
                <w:sz w:val="24"/>
              </w:rPr>
              <w:t>Классные руководители</w:t>
            </w:r>
          </w:p>
        </w:tc>
      </w:tr>
      <w:tr w:rsidR="006C1371" w:rsidTr="00CD64F5">
        <w:trPr>
          <w:trHeight w:val="1698"/>
        </w:trPr>
        <w:tc>
          <w:tcPr>
            <w:tcW w:w="3701" w:type="dxa"/>
          </w:tcPr>
          <w:p w:rsidR="006C1371" w:rsidRDefault="00114C20">
            <w:pPr>
              <w:pStyle w:val="TableParagraph"/>
              <w:ind w:left="94" w:right="86"/>
              <w:jc w:val="center"/>
              <w:rPr>
                <w:sz w:val="24"/>
              </w:rPr>
            </w:pPr>
            <w:r>
              <w:rPr>
                <w:sz w:val="24"/>
              </w:rPr>
              <w:t>День</w:t>
            </w:r>
            <w:r>
              <w:rPr>
                <w:spacing w:val="-14"/>
                <w:sz w:val="24"/>
              </w:rPr>
              <w:t xml:space="preserve"> </w:t>
            </w:r>
            <w:r>
              <w:rPr>
                <w:sz w:val="24"/>
              </w:rPr>
              <w:t>воссоединения</w:t>
            </w:r>
            <w:r>
              <w:rPr>
                <w:spacing w:val="-14"/>
                <w:sz w:val="24"/>
              </w:rPr>
              <w:t xml:space="preserve"> </w:t>
            </w:r>
            <w:r>
              <w:rPr>
                <w:sz w:val="24"/>
              </w:rPr>
              <w:t>Крыма</w:t>
            </w:r>
            <w:r>
              <w:rPr>
                <w:spacing w:val="-15"/>
                <w:sz w:val="24"/>
              </w:rPr>
              <w:t xml:space="preserve"> </w:t>
            </w:r>
            <w:r>
              <w:rPr>
                <w:sz w:val="24"/>
              </w:rPr>
              <w:t xml:space="preserve">с </w:t>
            </w:r>
            <w:r>
              <w:rPr>
                <w:spacing w:val="-2"/>
                <w:sz w:val="24"/>
              </w:rPr>
              <w:t>Россией</w:t>
            </w:r>
          </w:p>
          <w:p w:rsidR="006C1371" w:rsidRDefault="00114C20">
            <w:pPr>
              <w:pStyle w:val="TableParagraph"/>
              <w:ind w:left="94" w:right="86"/>
              <w:jc w:val="center"/>
              <w:rPr>
                <w:sz w:val="24"/>
              </w:rPr>
            </w:pPr>
            <w:r>
              <w:rPr>
                <w:sz w:val="24"/>
              </w:rPr>
              <w:t>(тематические</w:t>
            </w:r>
            <w:r>
              <w:rPr>
                <w:spacing w:val="-15"/>
                <w:sz w:val="24"/>
              </w:rPr>
              <w:t xml:space="preserve"> </w:t>
            </w:r>
            <w:r>
              <w:rPr>
                <w:sz w:val="24"/>
              </w:rPr>
              <w:t>классные</w:t>
            </w:r>
            <w:r>
              <w:rPr>
                <w:spacing w:val="-15"/>
                <w:sz w:val="24"/>
              </w:rPr>
              <w:t xml:space="preserve"> </w:t>
            </w:r>
            <w:r>
              <w:rPr>
                <w:sz w:val="24"/>
              </w:rPr>
              <w:t>часы, оформление стенда, акции)</w:t>
            </w:r>
          </w:p>
        </w:tc>
        <w:tc>
          <w:tcPr>
            <w:tcW w:w="2126" w:type="dxa"/>
          </w:tcPr>
          <w:p w:rsidR="006C1371" w:rsidRDefault="00114C20">
            <w:pPr>
              <w:pStyle w:val="TableParagraph"/>
              <w:ind w:left="667" w:hanging="553"/>
              <w:rPr>
                <w:sz w:val="24"/>
              </w:rPr>
            </w:pPr>
            <w:r>
              <w:rPr>
                <w:sz w:val="24"/>
              </w:rPr>
              <w:t>Обучающиеся</w:t>
            </w:r>
            <w:r>
              <w:rPr>
                <w:spacing w:val="21"/>
                <w:sz w:val="24"/>
              </w:rPr>
              <w:t xml:space="preserve"> </w:t>
            </w:r>
            <w:r>
              <w:rPr>
                <w:sz w:val="24"/>
              </w:rPr>
              <w:t xml:space="preserve">5-9 </w:t>
            </w:r>
            <w:r>
              <w:rPr>
                <w:spacing w:val="-2"/>
                <w:sz w:val="24"/>
              </w:rPr>
              <w:t>классов</w:t>
            </w:r>
          </w:p>
        </w:tc>
        <w:tc>
          <w:tcPr>
            <w:tcW w:w="1701" w:type="dxa"/>
          </w:tcPr>
          <w:p w:rsidR="006C1371" w:rsidRDefault="00114C20">
            <w:pPr>
              <w:pStyle w:val="TableParagraph"/>
              <w:spacing w:line="270" w:lineRule="exact"/>
              <w:ind w:left="69" w:right="64"/>
              <w:jc w:val="center"/>
              <w:rPr>
                <w:sz w:val="24"/>
              </w:rPr>
            </w:pPr>
            <w:r>
              <w:rPr>
                <w:spacing w:val="-2"/>
                <w:sz w:val="24"/>
              </w:rPr>
              <w:t>18.03.</w:t>
            </w:r>
          </w:p>
        </w:tc>
        <w:tc>
          <w:tcPr>
            <w:tcW w:w="2267" w:type="dxa"/>
          </w:tcPr>
          <w:p w:rsidR="006C1371" w:rsidRDefault="00114C20">
            <w:pPr>
              <w:pStyle w:val="TableParagraph"/>
              <w:spacing w:line="276" w:lineRule="auto"/>
              <w:ind w:left="134" w:right="124"/>
              <w:jc w:val="center"/>
              <w:rPr>
                <w:sz w:val="24"/>
              </w:rPr>
            </w:pPr>
            <w:r>
              <w:rPr>
                <w:sz w:val="24"/>
              </w:rPr>
              <w:t>Зам.</w:t>
            </w:r>
            <w:r>
              <w:rPr>
                <w:spacing w:val="-15"/>
                <w:sz w:val="24"/>
              </w:rPr>
              <w:t xml:space="preserve"> </w:t>
            </w:r>
            <w:r>
              <w:rPr>
                <w:sz w:val="24"/>
              </w:rPr>
              <w:t>директора</w:t>
            </w:r>
            <w:r>
              <w:rPr>
                <w:spacing w:val="-15"/>
                <w:sz w:val="24"/>
              </w:rPr>
              <w:t xml:space="preserve"> </w:t>
            </w:r>
            <w:r w:rsidR="00CD64F5">
              <w:rPr>
                <w:sz w:val="24"/>
              </w:rPr>
              <w:t>по УВР Советник</w:t>
            </w:r>
            <w:r>
              <w:rPr>
                <w:sz w:val="24"/>
              </w:rPr>
              <w:t xml:space="preserve"> по </w:t>
            </w:r>
            <w:r>
              <w:rPr>
                <w:spacing w:val="-2"/>
                <w:sz w:val="24"/>
              </w:rPr>
              <w:t>воспитанию</w:t>
            </w:r>
          </w:p>
          <w:p w:rsidR="006C1371" w:rsidRDefault="00114C20">
            <w:pPr>
              <w:pStyle w:val="TableParagraph"/>
              <w:spacing w:before="9" w:line="310" w:lineRule="atLeast"/>
              <w:ind w:left="422" w:right="414" w:firstLine="3"/>
              <w:jc w:val="center"/>
              <w:rPr>
                <w:sz w:val="24"/>
              </w:rPr>
            </w:pPr>
            <w:r>
              <w:rPr>
                <w:spacing w:val="-2"/>
                <w:sz w:val="24"/>
              </w:rPr>
              <w:t>Классные руководители</w:t>
            </w:r>
          </w:p>
        </w:tc>
      </w:tr>
      <w:tr w:rsidR="006C1371">
        <w:trPr>
          <w:trHeight w:val="1269"/>
        </w:trPr>
        <w:tc>
          <w:tcPr>
            <w:tcW w:w="3701" w:type="dxa"/>
          </w:tcPr>
          <w:p w:rsidR="006C1371" w:rsidRDefault="00114C20">
            <w:pPr>
              <w:pStyle w:val="TableParagraph"/>
              <w:ind w:left="1278" w:hanging="1143"/>
              <w:rPr>
                <w:sz w:val="24"/>
              </w:rPr>
            </w:pPr>
            <w:r>
              <w:rPr>
                <w:sz w:val="24"/>
              </w:rPr>
              <w:t>Акция,</w:t>
            </w:r>
            <w:r>
              <w:rPr>
                <w:spacing w:val="-15"/>
                <w:sz w:val="24"/>
              </w:rPr>
              <w:t xml:space="preserve"> </w:t>
            </w:r>
            <w:r>
              <w:rPr>
                <w:sz w:val="24"/>
              </w:rPr>
              <w:t>посвященная</w:t>
            </w:r>
            <w:r>
              <w:rPr>
                <w:spacing w:val="-15"/>
                <w:sz w:val="24"/>
              </w:rPr>
              <w:t xml:space="preserve"> </w:t>
            </w:r>
            <w:r>
              <w:rPr>
                <w:sz w:val="24"/>
              </w:rPr>
              <w:t>всемирному дню театра</w:t>
            </w:r>
          </w:p>
        </w:tc>
        <w:tc>
          <w:tcPr>
            <w:tcW w:w="2126" w:type="dxa"/>
          </w:tcPr>
          <w:p w:rsidR="006C1371" w:rsidRDefault="00114C20">
            <w:pPr>
              <w:pStyle w:val="TableParagraph"/>
              <w:ind w:left="667" w:hanging="553"/>
              <w:rPr>
                <w:sz w:val="24"/>
              </w:rPr>
            </w:pPr>
            <w:r>
              <w:rPr>
                <w:sz w:val="24"/>
              </w:rPr>
              <w:t>Обучающиеся</w:t>
            </w:r>
            <w:r>
              <w:rPr>
                <w:spacing w:val="21"/>
                <w:sz w:val="24"/>
              </w:rPr>
              <w:t xml:space="preserve"> </w:t>
            </w:r>
            <w:r>
              <w:rPr>
                <w:sz w:val="24"/>
              </w:rPr>
              <w:t xml:space="preserve">5-9 </w:t>
            </w:r>
            <w:r>
              <w:rPr>
                <w:spacing w:val="-2"/>
                <w:sz w:val="24"/>
              </w:rPr>
              <w:t>классов</w:t>
            </w:r>
          </w:p>
        </w:tc>
        <w:tc>
          <w:tcPr>
            <w:tcW w:w="1701" w:type="dxa"/>
          </w:tcPr>
          <w:p w:rsidR="006C1371" w:rsidRDefault="00114C20">
            <w:pPr>
              <w:pStyle w:val="TableParagraph"/>
              <w:spacing w:line="270" w:lineRule="exact"/>
              <w:ind w:left="69" w:right="64"/>
              <w:jc w:val="center"/>
              <w:rPr>
                <w:sz w:val="24"/>
              </w:rPr>
            </w:pPr>
            <w:r>
              <w:rPr>
                <w:spacing w:val="-2"/>
                <w:sz w:val="24"/>
              </w:rPr>
              <w:t>21.03.</w:t>
            </w:r>
          </w:p>
        </w:tc>
        <w:tc>
          <w:tcPr>
            <w:tcW w:w="2267" w:type="dxa"/>
          </w:tcPr>
          <w:p w:rsidR="006C1371" w:rsidRDefault="00B24D5D">
            <w:pPr>
              <w:pStyle w:val="TableParagraph"/>
              <w:spacing w:line="276" w:lineRule="auto"/>
              <w:ind w:left="135" w:right="124"/>
              <w:jc w:val="center"/>
              <w:rPr>
                <w:sz w:val="24"/>
              </w:rPr>
            </w:pPr>
            <w:r>
              <w:rPr>
                <w:sz w:val="24"/>
              </w:rPr>
              <w:t>Советник</w:t>
            </w:r>
            <w:r w:rsidR="00114C20">
              <w:rPr>
                <w:spacing w:val="-15"/>
                <w:sz w:val="24"/>
              </w:rPr>
              <w:t xml:space="preserve"> </w:t>
            </w:r>
            <w:r w:rsidR="00114C20">
              <w:rPr>
                <w:sz w:val="24"/>
              </w:rPr>
              <w:t xml:space="preserve">по </w:t>
            </w:r>
            <w:r w:rsidR="00114C20">
              <w:rPr>
                <w:spacing w:val="-2"/>
                <w:sz w:val="24"/>
              </w:rPr>
              <w:t>воспитанию Руководитель</w:t>
            </w:r>
          </w:p>
          <w:p w:rsidR="006C1371" w:rsidRDefault="00114C20">
            <w:pPr>
              <w:pStyle w:val="TableParagraph"/>
              <w:ind w:left="134" w:right="124"/>
              <w:jc w:val="center"/>
              <w:rPr>
                <w:sz w:val="24"/>
              </w:rPr>
            </w:pPr>
            <w:r>
              <w:rPr>
                <w:sz w:val="24"/>
              </w:rPr>
              <w:t>школьного</w:t>
            </w:r>
            <w:r>
              <w:rPr>
                <w:spacing w:val="-5"/>
                <w:sz w:val="24"/>
              </w:rPr>
              <w:t xml:space="preserve"> </w:t>
            </w:r>
            <w:r>
              <w:rPr>
                <w:spacing w:val="-2"/>
                <w:sz w:val="24"/>
              </w:rPr>
              <w:t>театра</w:t>
            </w:r>
          </w:p>
        </w:tc>
      </w:tr>
      <w:tr w:rsidR="006C1371">
        <w:trPr>
          <w:trHeight w:val="636"/>
        </w:trPr>
        <w:tc>
          <w:tcPr>
            <w:tcW w:w="3701" w:type="dxa"/>
          </w:tcPr>
          <w:p w:rsidR="006C1371" w:rsidRDefault="00114C20">
            <w:pPr>
              <w:pStyle w:val="TableParagraph"/>
              <w:ind w:left="1065" w:hanging="677"/>
              <w:rPr>
                <w:sz w:val="24"/>
              </w:rPr>
            </w:pPr>
            <w:r>
              <w:rPr>
                <w:sz w:val="24"/>
              </w:rPr>
              <w:t>Общешкольная</w:t>
            </w:r>
            <w:r>
              <w:rPr>
                <w:spacing w:val="-15"/>
                <w:sz w:val="24"/>
              </w:rPr>
              <w:t xml:space="preserve"> </w:t>
            </w:r>
            <w:r>
              <w:rPr>
                <w:sz w:val="24"/>
              </w:rPr>
              <w:t>акция</w:t>
            </w:r>
            <w:r>
              <w:rPr>
                <w:spacing w:val="-15"/>
                <w:sz w:val="24"/>
              </w:rPr>
              <w:t xml:space="preserve"> </w:t>
            </w:r>
            <w:r>
              <w:rPr>
                <w:sz w:val="24"/>
              </w:rPr>
              <w:t>«День доброй шутки»</w:t>
            </w:r>
          </w:p>
        </w:tc>
        <w:tc>
          <w:tcPr>
            <w:tcW w:w="2126" w:type="dxa"/>
          </w:tcPr>
          <w:p w:rsidR="006C1371" w:rsidRDefault="00114C20">
            <w:pPr>
              <w:pStyle w:val="TableParagraph"/>
              <w:ind w:left="667" w:hanging="553"/>
              <w:rPr>
                <w:sz w:val="24"/>
              </w:rPr>
            </w:pPr>
            <w:r>
              <w:rPr>
                <w:sz w:val="24"/>
              </w:rPr>
              <w:t>Обучающиеся</w:t>
            </w:r>
            <w:r>
              <w:rPr>
                <w:spacing w:val="21"/>
                <w:sz w:val="24"/>
              </w:rPr>
              <w:t xml:space="preserve"> </w:t>
            </w:r>
            <w:r>
              <w:rPr>
                <w:sz w:val="24"/>
              </w:rPr>
              <w:t xml:space="preserve">5-9 </w:t>
            </w:r>
            <w:r>
              <w:rPr>
                <w:spacing w:val="-2"/>
                <w:sz w:val="24"/>
              </w:rPr>
              <w:t>классов</w:t>
            </w:r>
          </w:p>
        </w:tc>
        <w:tc>
          <w:tcPr>
            <w:tcW w:w="1701" w:type="dxa"/>
          </w:tcPr>
          <w:p w:rsidR="006C1371" w:rsidRDefault="00114C20">
            <w:pPr>
              <w:pStyle w:val="TableParagraph"/>
              <w:spacing w:line="270" w:lineRule="exact"/>
              <w:ind w:left="69" w:right="64"/>
              <w:jc w:val="center"/>
              <w:rPr>
                <w:sz w:val="24"/>
              </w:rPr>
            </w:pPr>
            <w:r>
              <w:rPr>
                <w:spacing w:val="-2"/>
                <w:sz w:val="24"/>
              </w:rPr>
              <w:t>01.04.</w:t>
            </w:r>
          </w:p>
        </w:tc>
        <w:tc>
          <w:tcPr>
            <w:tcW w:w="2267" w:type="dxa"/>
          </w:tcPr>
          <w:p w:rsidR="006C1371" w:rsidRDefault="00B24D5D">
            <w:pPr>
              <w:pStyle w:val="TableParagraph"/>
              <w:spacing w:before="44"/>
              <w:ind w:left="136" w:right="124"/>
              <w:jc w:val="center"/>
              <w:rPr>
                <w:sz w:val="24"/>
              </w:rPr>
            </w:pPr>
            <w:r>
              <w:rPr>
                <w:sz w:val="24"/>
              </w:rPr>
              <w:t>Советник</w:t>
            </w:r>
            <w:r>
              <w:rPr>
                <w:spacing w:val="-15"/>
                <w:sz w:val="24"/>
              </w:rPr>
              <w:t xml:space="preserve"> </w:t>
            </w:r>
            <w:r>
              <w:rPr>
                <w:sz w:val="24"/>
              </w:rPr>
              <w:t xml:space="preserve">по </w:t>
            </w:r>
            <w:r>
              <w:rPr>
                <w:spacing w:val="-2"/>
                <w:sz w:val="24"/>
              </w:rPr>
              <w:t>воспитанию</w:t>
            </w:r>
          </w:p>
        </w:tc>
      </w:tr>
      <w:tr w:rsidR="006C1371">
        <w:trPr>
          <w:trHeight w:val="827"/>
        </w:trPr>
        <w:tc>
          <w:tcPr>
            <w:tcW w:w="3701" w:type="dxa"/>
          </w:tcPr>
          <w:p w:rsidR="006C1371" w:rsidRDefault="00114C20">
            <w:pPr>
              <w:pStyle w:val="TableParagraph"/>
              <w:ind w:left="398" w:firstLine="108"/>
              <w:rPr>
                <w:sz w:val="24"/>
              </w:rPr>
            </w:pPr>
            <w:r>
              <w:rPr>
                <w:sz w:val="24"/>
              </w:rPr>
              <w:t>Всемирный день здоровья (флешмоб,</w:t>
            </w:r>
            <w:r>
              <w:rPr>
                <w:spacing w:val="-2"/>
                <w:sz w:val="24"/>
              </w:rPr>
              <w:t xml:space="preserve"> </w:t>
            </w:r>
            <w:r>
              <w:rPr>
                <w:sz w:val="24"/>
              </w:rPr>
              <w:t>веселые</w:t>
            </w:r>
            <w:r>
              <w:rPr>
                <w:spacing w:val="-3"/>
                <w:sz w:val="24"/>
              </w:rPr>
              <w:t xml:space="preserve"> </w:t>
            </w:r>
            <w:r>
              <w:rPr>
                <w:spacing w:val="-2"/>
                <w:sz w:val="24"/>
              </w:rPr>
              <w:t>зарядки,</w:t>
            </w:r>
          </w:p>
          <w:p w:rsidR="006C1371" w:rsidRDefault="00114C20">
            <w:pPr>
              <w:pStyle w:val="TableParagraph"/>
              <w:spacing w:line="264" w:lineRule="exact"/>
              <w:ind w:left="885"/>
              <w:rPr>
                <w:sz w:val="24"/>
              </w:rPr>
            </w:pPr>
            <w:r>
              <w:rPr>
                <w:sz w:val="24"/>
              </w:rPr>
              <w:t>минутки</w:t>
            </w:r>
            <w:r>
              <w:rPr>
                <w:spacing w:val="-5"/>
                <w:sz w:val="24"/>
              </w:rPr>
              <w:t xml:space="preserve"> </w:t>
            </w:r>
            <w:r>
              <w:rPr>
                <w:spacing w:val="-2"/>
                <w:sz w:val="24"/>
              </w:rPr>
              <w:t>здоровья)</w:t>
            </w:r>
          </w:p>
        </w:tc>
        <w:tc>
          <w:tcPr>
            <w:tcW w:w="2126" w:type="dxa"/>
          </w:tcPr>
          <w:p w:rsidR="006C1371" w:rsidRDefault="00114C20">
            <w:pPr>
              <w:pStyle w:val="TableParagraph"/>
              <w:ind w:left="667" w:hanging="553"/>
              <w:rPr>
                <w:sz w:val="24"/>
              </w:rPr>
            </w:pPr>
            <w:r>
              <w:rPr>
                <w:sz w:val="24"/>
              </w:rPr>
              <w:t>Обучающиеся</w:t>
            </w:r>
            <w:r>
              <w:rPr>
                <w:spacing w:val="21"/>
                <w:sz w:val="24"/>
              </w:rPr>
              <w:t xml:space="preserve"> </w:t>
            </w:r>
            <w:r>
              <w:rPr>
                <w:sz w:val="24"/>
              </w:rPr>
              <w:t xml:space="preserve">5-9 </w:t>
            </w:r>
            <w:r>
              <w:rPr>
                <w:spacing w:val="-2"/>
                <w:sz w:val="24"/>
              </w:rPr>
              <w:t>классов</w:t>
            </w:r>
          </w:p>
        </w:tc>
        <w:tc>
          <w:tcPr>
            <w:tcW w:w="1701" w:type="dxa"/>
          </w:tcPr>
          <w:p w:rsidR="006C1371" w:rsidRDefault="00114C20">
            <w:pPr>
              <w:pStyle w:val="TableParagraph"/>
              <w:spacing w:line="270" w:lineRule="exact"/>
              <w:ind w:left="69" w:right="64"/>
              <w:jc w:val="center"/>
              <w:rPr>
                <w:sz w:val="24"/>
              </w:rPr>
            </w:pPr>
            <w:r>
              <w:rPr>
                <w:spacing w:val="-2"/>
                <w:sz w:val="24"/>
              </w:rPr>
              <w:t>05.04.</w:t>
            </w:r>
          </w:p>
        </w:tc>
        <w:tc>
          <w:tcPr>
            <w:tcW w:w="2267" w:type="dxa"/>
          </w:tcPr>
          <w:p w:rsidR="006C1371" w:rsidRDefault="00B24D5D">
            <w:pPr>
              <w:pStyle w:val="TableParagraph"/>
              <w:spacing w:line="276" w:lineRule="auto"/>
              <w:ind w:left="510" w:hanging="87"/>
              <w:rPr>
                <w:sz w:val="24"/>
              </w:rPr>
            </w:pPr>
            <w:r>
              <w:rPr>
                <w:sz w:val="24"/>
              </w:rPr>
              <w:t>Советник</w:t>
            </w:r>
            <w:r w:rsidR="00114C20">
              <w:rPr>
                <w:spacing w:val="-15"/>
                <w:sz w:val="24"/>
              </w:rPr>
              <w:t xml:space="preserve"> </w:t>
            </w:r>
            <w:r w:rsidR="00114C20">
              <w:rPr>
                <w:sz w:val="24"/>
              </w:rPr>
              <w:t xml:space="preserve">по </w:t>
            </w:r>
            <w:r w:rsidR="00114C20">
              <w:rPr>
                <w:spacing w:val="-2"/>
                <w:sz w:val="24"/>
              </w:rPr>
              <w:t>воспитанию</w:t>
            </w:r>
          </w:p>
        </w:tc>
      </w:tr>
      <w:tr w:rsidR="006C1371">
        <w:trPr>
          <w:trHeight w:val="2221"/>
        </w:trPr>
        <w:tc>
          <w:tcPr>
            <w:tcW w:w="3701" w:type="dxa"/>
          </w:tcPr>
          <w:p w:rsidR="006C1371" w:rsidRDefault="00114C20">
            <w:pPr>
              <w:pStyle w:val="TableParagraph"/>
              <w:spacing w:line="276" w:lineRule="auto"/>
              <w:ind w:left="335" w:right="328" w:firstLine="7"/>
              <w:jc w:val="center"/>
              <w:rPr>
                <w:sz w:val="24"/>
              </w:rPr>
            </w:pPr>
            <w:r>
              <w:rPr>
                <w:sz w:val="24"/>
              </w:rPr>
              <w:t>Акция «Чистая школа» (генеральная</w:t>
            </w:r>
            <w:r>
              <w:rPr>
                <w:spacing w:val="-15"/>
                <w:sz w:val="24"/>
              </w:rPr>
              <w:t xml:space="preserve"> </w:t>
            </w:r>
            <w:r>
              <w:rPr>
                <w:sz w:val="24"/>
              </w:rPr>
              <w:t>уборка</w:t>
            </w:r>
            <w:r>
              <w:rPr>
                <w:spacing w:val="-15"/>
                <w:sz w:val="24"/>
              </w:rPr>
              <w:t xml:space="preserve"> </w:t>
            </w:r>
            <w:r>
              <w:rPr>
                <w:sz w:val="24"/>
              </w:rPr>
              <w:t xml:space="preserve">учебных кабинетов, пришкольной </w:t>
            </w:r>
            <w:r>
              <w:rPr>
                <w:spacing w:val="-2"/>
                <w:sz w:val="24"/>
              </w:rPr>
              <w:t>территории)</w:t>
            </w:r>
          </w:p>
        </w:tc>
        <w:tc>
          <w:tcPr>
            <w:tcW w:w="2126" w:type="dxa"/>
          </w:tcPr>
          <w:p w:rsidR="006C1371" w:rsidRDefault="00114C20">
            <w:pPr>
              <w:pStyle w:val="TableParagraph"/>
              <w:ind w:left="667" w:hanging="553"/>
              <w:rPr>
                <w:sz w:val="24"/>
              </w:rPr>
            </w:pPr>
            <w:r>
              <w:rPr>
                <w:sz w:val="24"/>
              </w:rPr>
              <w:t>Обучающиеся</w:t>
            </w:r>
            <w:r>
              <w:rPr>
                <w:spacing w:val="21"/>
                <w:sz w:val="24"/>
              </w:rPr>
              <w:t xml:space="preserve"> </w:t>
            </w:r>
            <w:r>
              <w:rPr>
                <w:sz w:val="24"/>
              </w:rPr>
              <w:t xml:space="preserve">5-9 </w:t>
            </w:r>
            <w:r>
              <w:rPr>
                <w:spacing w:val="-2"/>
                <w:sz w:val="24"/>
              </w:rPr>
              <w:t>классов</w:t>
            </w:r>
          </w:p>
        </w:tc>
        <w:tc>
          <w:tcPr>
            <w:tcW w:w="1701" w:type="dxa"/>
          </w:tcPr>
          <w:p w:rsidR="006C1371" w:rsidRDefault="00114C20">
            <w:pPr>
              <w:pStyle w:val="TableParagraph"/>
              <w:spacing w:line="270" w:lineRule="exact"/>
              <w:ind w:left="69" w:right="61"/>
              <w:jc w:val="center"/>
              <w:rPr>
                <w:sz w:val="24"/>
              </w:rPr>
            </w:pPr>
            <w:r>
              <w:rPr>
                <w:spacing w:val="-2"/>
                <w:sz w:val="24"/>
              </w:rPr>
              <w:t>22-27.04.</w:t>
            </w:r>
          </w:p>
        </w:tc>
        <w:tc>
          <w:tcPr>
            <w:tcW w:w="2267" w:type="dxa"/>
          </w:tcPr>
          <w:p w:rsidR="006C1371" w:rsidRDefault="00114C20">
            <w:pPr>
              <w:pStyle w:val="TableParagraph"/>
              <w:spacing w:line="276" w:lineRule="auto"/>
              <w:ind w:left="136" w:right="124"/>
              <w:jc w:val="center"/>
              <w:rPr>
                <w:sz w:val="24"/>
              </w:rPr>
            </w:pPr>
            <w:r>
              <w:rPr>
                <w:sz w:val="24"/>
              </w:rPr>
              <w:t>Зам.директора</w:t>
            </w:r>
            <w:r>
              <w:rPr>
                <w:spacing w:val="-15"/>
                <w:sz w:val="24"/>
              </w:rPr>
              <w:t xml:space="preserve"> </w:t>
            </w:r>
            <w:r>
              <w:rPr>
                <w:sz w:val="24"/>
              </w:rPr>
              <w:t xml:space="preserve">по </w:t>
            </w:r>
            <w:r w:rsidR="00B24D5D">
              <w:rPr>
                <w:sz w:val="24"/>
              </w:rPr>
              <w:t>У</w:t>
            </w:r>
            <w:r>
              <w:rPr>
                <w:spacing w:val="-6"/>
                <w:sz w:val="24"/>
              </w:rPr>
              <w:t>ВР</w:t>
            </w:r>
          </w:p>
          <w:p w:rsidR="006C1371" w:rsidRDefault="00114C20">
            <w:pPr>
              <w:pStyle w:val="TableParagraph"/>
              <w:spacing w:line="276" w:lineRule="auto"/>
              <w:ind w:left="134" w:right="124"/>
              <w:jc w:val="center"/>
              <w:rPr>
                <w:sz w:val="24"/>
              </w:rPr>
            </w:pPr>
            <w:r>
              <w:rPr>
                <w:sz w:val="24"/>
              </w:rPr>
              <w:t>Зам.</w:t>
            </w:r>
            <w:r>
              <w:rPr>
                <w:spacing w:val="-15"/>
                <w:sz w:val="24"/>
              </w:rPr>
              <w:t xml:space="preserve"> </w:t>
            </w:r>
            <w:r>
              <w:rPr>
                <w:sz w:val="24"/>
              </w:rPr>
              <w:t>директора</w:t>
            </w:r>
            <w:r>
              <w:rPr>
                <w:spacing w:val="-15"/>
                <w:sz w:val="24"/>
              </w:rPr>
              <w:t xml:space="preserve"> </w:t>
            </w:r>
            <w:r>
              <w:rPr>
                <w:sz w:val="24"/>
              </w:rPr>
              <w:t xml:space="preserve">по </w:t>
            </w:r>
            <w:r>
              <w:rPr>
                <w:spacing w:val="-4"/>
                <w:sz w:val="24"/>
              </w:rPr>
              <w:t>АХЧ</w:t>
            </w:r>
          </w:p>
          <w:p w:rsidR="006C1371" w:rsidRDefault="00114C20">
            <w:pPr>
              <w:pStyle w:val="TableParagraph"/>
              <w:spacing w:before="4" w:line="320" w:lineRule="exact"/>
              <w:ind w:left="134" w:right="125"/>
              <w:jc w:val="center"/>
              <w:rPr>
                <w:spacing w:val="-2"/>
                <w:sz w:val="24"/>
              </w:rPr>
            </w:pPr>
            <w:r>
              <w:rPr>
                <w:spacing w:val="-2"/>
                <w:sz w:val="24"/>
              </w:rPr>
              <w:t>Классные</w:t>
            </w:r>
          </w:p>
          <w:p w:rsidR="00B24D5D" w:rsidRDefault="00B24D5D">
            <w:pPr>
              <w:pStyle w:val="TableParagraph"/>
              <w:spacing w:before="4" w:line="320" w:lineRule="exact"/>
              <w:ind w:left="134" w:right="125"/>
              <w:jc w:val="center"/>
              <w:rPr>
                <w:sz w:val="24"/>
              </w:rPr>
            </w:pPr>
            <w:r>
              <w:rPr>
                <w:spacing w:val="-2"/>
                <w:sz w:val="24"/>
              </w:rPr>
              <w:t>руководители</w:t>
            </w:r>
          </w:p>
        </w:tc>
      </w:tr>
    </w:tbl>
    <w:p w:rsidR="006C1371" w:rsidRDefault="006C1371">
      <w:pPr>
        <w:spacing w:line="320" w:lineRule="exact"/>
        <w:jc w:val="center"/>
        <w:rPr>
          <w:sz w:val="24"/>
        </w:rPr>
        <w:sectPr w:rsidR="006C1371">
          <w:pgSz w:w="11910" w:h="16840"/>
          <w:pgMar w:top="520" w:right="237" w:bottom="1240" w:left="600" w:header="0" w:footer="988" w:gutter="0"/>
          <w:cols w:space="720"/>
        </w:sectPr>
      </w:pPr>
    </w:p>
    <w:p w:rsidR="006C1371" w:rsidRDefault="006C1371">
      <w:pPr>
        <w:pStyle w:val="a3"/>
        <w:spacing w:before="5"/>
        <w:ind w:left="0"/>
        <w:jc w:val="left"/>
        <w:rPr>
          <w:sz w:val="2"/>
        </w:rPr>
      </w:pPr>
    </w:p>
    <w:tbl>
      <w:tblPr>
        <w:tblStyle w:val="TableNormal"/>
        <w:tblW w:w="0" w:type="auto"/>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1"/>
        <w:gridCol w:w="2126"/>
        <w:gridCol w:w="1701"/>
        <w:gridCol w:w="2267"/>
      </w:tblGrid>
      <w:tr w:rsidR="006C1371">
        <w:trPr>
          <w:trHeight w:val="318"/>
        </w:trPr>
        <w:tc>
          <w:tcPr>
            <w:tcW w:w="3701" w:type="dxa"/>
          </w:tcPr>
          <w:p w:rsidR="006C1371" w:rsidRDefault="006C1371">
            <w:pPr>
              <w:pStyle w:val="TableParagraph"/>
              <w:rPr>
                <w:sz w:val="24"/>
              </w:rPr>
            </w:pPr>
          </w:p>
        </w:tc>
        <w:tc>
          <w:tcPr>
            <w:tcW w:w="2126" w:type="dxa"/>
          </w:tcPr>
          <w:p w:rsidR="006C1371" w:rsidRDefault="006C1371">
            <w:pPr>
              <w:pStyle w:val="TableParagraph"/>
              <w:rPr>
                <w:sz w:val="24"/>
              </w:rPr>
            </w:pPr>
          </w:p>
        </w:tc>
        <w:tc>
          <w:tcPr>
            <w:tcW w:w="1701" w:type="dxa"/>
          </w:tcPr>
          <w:p w:rsidR="006C1371" w:rsidRDefault="006C1371">
            <w:pPr>
              <w:pStyle w:val="TableParagraph"/>
              <w:rPr>
                <w:sz w:val="24"/>
              </w:rPr>
            </w:pPr>
          </w:p>
        </w:tc>
        <w:tc>
          <w:tcPr>
            <w:tcW w:w="2267" w:type="dxa"/>
          </w:tcPr>
          <w:p w:rsidR="006C1371" w:rsidRDefault="006C1371">
            <w:pPr>
              <w:pStyle w:val="TableParagraph"/>
              <w:spacing w:line="270" w:lineRule="exact"/>
              <w:ind w:left="134" w:right="129"/>
              <w:jc w:val="center"/>
              <w:rPr>
                <w:sz w:val="24"/>
              </w:rPr>
            </w:pPr>
          </w:p>
        </w:tc>
      </w:tr>
      <w:tr w:rsidR="006C1371">
        <w:trPr>
          <w:trHeight w:val="633"/>
        </w:trPr>
        <w:tc>
          <w:tcPr>
            <w:tcW w:w="3701" w:type="dxa"/>
          </w:tcPr>
          <w:p w:rsidR="006C1371" w:rsidRDefault="00114C20">
            <w:pPr>
              <w:pStyle w:val="TableParagraph"/>
              <w:spacing w:line="270" w:lineRule="exact"/>
              <w:ind w:left="94" w:right="90"/>
              <w:jc w:val="center"/>
              <w:rPr>
                <w:sz w:val="24"/>
              </w:rPr>
            </w:pPr>
            <w:r>
              <w:rPr>
                <w:sz w:val="24"/>
              </w:rPr>
              <w:t>Гагаринский</w:t>
            </w:r>
            <w:r>
              <w:rPr>
                <w:spacing w:val="-6"/>
                <w:sz w:val="24"/>
              </w:rPr>
              <w:t xml:space="preserve"> </w:t>
            </w:r>
            <w:r>
              <w:rPr>
                <w:sz w:val="24"/>
              </w:rPr>
              <w:t>урок</w:t>
            </w:r>
            <w:r>
              <w:rPr>
                <w:spacing w:val="-2"/>
                <w:sz w:val="24"/>
              </w:rPr>
              <w:t xml:space="preserve"> </w:t>
            </w:r>
            <w:r>
              <w:rPr>
                <w:sz w:val="24"/>
              </w:rPr>
              <w:t>«Космос</w:t>
            </w:r>
            <w:r>
              <w:rPr>
                <w:spacing w:val="-7"/>
                <w:sz w:val="24"/>
              </w:rPr>
              <w:t xml:space="preserve"> </w:t>
            </w:r>
            <w:r>
              <w:rPr>
                <w:spacing w:val="-5"/>
                <w:sz w:val="24"/>
              </w:rPr>
              <w:t>это</w:t>
            </w:r>
          </w:p>
          <w:p w:rsidR="006C1371" w:rsidRDefault="00114C20">
            <w:pPr>
              <w:pStyle w:val="TableParagraph"/>
              <w:spacing w:before="41"/>
              <w:ind w:left="99" w:right="86"/>
              <w:jc w:val="center"/>
              <w:rPr>
                <w:sz w:val="24"/>
              </w:rPr>
            </w:pPr>
            <w:r>
              <w:rPr>
                <w:spacing w:val="-5"/>
                <w:sz w:val="24"/>
              </w:rPr>
              <w:t>мы»</w:t>
            </w:r>
          </w:p>
        </w:tc>
        <w:tc>
          <w:tcPr>
            <w:tcW w:w="2126" w:type="dxa"/>
          </w:tcPr>
          <w:p w:rsidR="006C1371" w:rsidRDefault="00114C20">
            <w:pPr>
              <w:pStyle w:val="TableParagraph"/>
              <w:ind w:left="667" w:hanging="553"/>
              <w:rPr>
                <w:sz w:val="24"/>
              </w:rPr>
            </w:pPr>
            <w:r>
              <w:rPr>
                <w:sz w:val="24"/>
              </w:rPr>
              <w:t>Обучающиеся</w:t>
            </w:r>
            <w:r>
              <w:rPr>
                <w:spacing w:val="21"/>
                <w:sz w:val="24"/>
              </w:rPr>
              <w:t xml:space="preserve"> </w:t>
            </w:r>
            <w:r>
              <w:rPr>
                <w:sz w:val="24"/>
              </w:rPr>
              <w:t xml:space="preserve">5-9 </w:t>
            </w:r>
            <w:r>
              <w:rPr>
                <w:spacing w:val="-2"/>
                <w:sz w:val="24"/>
              </w:rPr>
              <w:t>классов</w:t>
            </w:r>
          </w:p>
        </w:tc>
        <w:tc>
          <w:tcPr>
            <w:tcW w:w="1701" w:type="dxa"/>
          </w:tcPr>
          <w:p w:rsidR="006C1371" w:rsidRDefault="00114C20">
            <w:pPr>
              <w:pStyle w:val="TableParagraph"/>
              <w:spacing w:line="270" w:lineRule="exact"/>
              <w:ind w:left="69" w:right="66"/>
              <w:jc w:val="center"/>
              <w:rPr>
                <w:sz w:val="24"/>
              </w:rPr>
            </w:pPr>
            <w:r>
              <w:rPr>
                <w:sz w:val="24"/>
              </w:rPr>
              <w:t>В</w:t>
            </w:r>
            <w:r>
              <w:rPr>
                <w:spacing w:val="-3"/>
                <w:sz w:val="24"/>
              </w:rPr>
              <w:t xml:space="preserve"> </w:t>
            </w:r>
            <w:r>
              <w:rPr>
                <w:sz w:val="24"/>
              </w:rPr>
              <w:t xml:space="preserve">теч. </w:t>
            </w:r>
            <w:r>
              <w:rPr>
                <w:spacing w:val="-2"/>
                <w:sz w:val="24"/>
              </w:rPr>
              <w:t>месяца</w:t>
            </w:r>
          </w:p>
        </w:tc>
        <w:tc>
          <w:tcPr>
            <w:tcW w:w="2267" w:type="dxa"/>
          </w:tcPr>
          <w:p w:rsidR="006C1371" w:rsidRDefault="00114C20">
            <w:pPr>
              <w:pStyle w:val="TableParagraph"/>
              <w:spacing w:line="270" w:lineRule="exact"/>
              <w:ind w:left="134" w:right="125"/>
              <w:jc w:val="center"/>
              <w:rPr>
                <w:sz w:val="24"/>
              </w:rPr>
            </w:pPr>
            <w:r>
              <w:rPr>
                <w:spacing w:val="-2"/>
                <w:sz w:val="24"/>
              </w:rPr>
              <w:t>Классные</w:t>
            </w:r>
          </w:p>
          <w:p w:rsidR="006C1371" w:rsidRDefault="00114C20">
            <w:pPr>
              <w:pStyle w:val="TableParagraph"/>
              <w:spacing w:before="41"/>
              <w:ind w:left="134" w:right="129"/>
              <w:jc w:val="center"/>
              <w:rPr>
                <w:sz w:val="24"/>
              </w:rPr>
            </w:pPr>
            <w:r>
              <w:rPr>
                <w:spacing w:val="-2"/>
                <w:sz w:val="24"/>
              </w:rPr>
              <w:t>руководители</w:t>
            </w:r>
          </w:p>
        </w:tc>
      </w:tr>
      <w:tr w:rsidR="006C1371" w:rsidTr="00B24D5D">
        <w:trPr>
          <w:trHeight w:val="681"/>
        </w:trPr>
        <w:tc>
          <w:tcPr>
            <w:tcW w:w="3701" w:type="dxa"/>
          </w:tcPr>
          <w:p w:rsidR="006C1371" w:rsidRDefault="00114C20" w:rsidP="00B24D5D">
            <w:pPr>
              <w:pStyle w:val="TableParagraph"/>
              <w:ind w:left="796" w:hanging="663"/>
              <w:rPr>
                <w:sz w:val="24"/>
              </w:rPr>
            </w:pPr>
            <w:r>
              <w:rPr>
                <w:sz w:val="24"/>
              </w:rPr>
              <w:t>День</w:t>
            </w:r>
            <w:r>
              <w:rPr>
                <w:spacing w:val="-10"/>
                <w:sz w:val="24"/>
              </w:rPr>
              <w:t xml:space="preserve"> </w:t>
            </w:r>
            <w:r>
              <w:rPr>
                <w:sz w:val="24"/>
              </w:rPr>
              <w:t>радио</w:t>
            </w:r>
            <w:r>
              <w:rPr>
                <w:spacing w:val="-10"/>
                <w:sz w:val="24"/>
              </w:rPr>
              <w:t xml:space="preserve"> </w:t>
            </w:r>
          </w:p>
        </w:tc>
        <w:tc>
          <w:tcPr>
            <w:tcW w:w="2126" w:type="dxa"/>
          </w:tcPr>
          <w:p w:rsidR="006C1371" w:rsidRDefault="00114C20">
            <w:pPr>
              <w:pStyle w:val="TableParagraph"/>
              <w:ind w:left="667" w:hanging="553"/>
              <w:rPr>
                <w:sz w:val="24"/>
              </w:rPr>
            </w:pPr>
            <w:r>
              <w:rPr>
                <w:sz w:val="24"/>
              </w:rPr>
              <w:t>Обучающиеся</w:t>
            </w:r>
            <w:r>
              <w:rPr>
                <w:spacing w:val="21"/>
                <w:sz w:val="24"/>
              </w:rPr>
              <w:t xml:space="preserve"> </w:t>
            </w:r>
            <w:r>
              <w:rPr>
                <w:sz w:val="24"/>
              </w:rPr>
              <w:t xml:space="preserve">5-9 </w:t>
            </w:r>
            <w:r>
              <w:rPr>
                <w:spacing w:val="-2"/>
                <w:sz w:val="24"/>
              </w:rPr>
              <w:t>классов</w:t>
            </w:r>
          </w:p>
        </w:tc>
        <w:tc>
          <w:tcPr>
            <w:tcW w:w="1701" w:type="dxa"/>
          </w:tcPr>
          <w:p w:rsidR="006C1371" w:rsidRDefault="00114C20">
            <w:pPr>
              <w:pStyle w:val="TableParagraph"/>
              <w:spacing w:line="271" w:lineRule="exact"/>
              <w:ind w:left="69" w:right="64"/>
              <w:jc w:val="center"/>
              <w:rPr>
                <w:sz w:val="24"/>
              </w:rPr>
            </w:pPr>
            <w:r>
              <w:rPr>
                <w:spacing w:val="-2"/>
                <w:sz w:val="24"/>
              </w:rPr>
              <w:t>07.04.</w:t>
            </w:r>
          </w:p>
        </w:tc>
        <w:tc>
          <w:tcPr>
            <w:tcW w:w="2267" w:type="dxa"/>
          </w:tcPr>
          <w:p w:rsidR="00B24D5D" w:rsidRDefault="00B24D5D" w:rsidP="00B24D5D">
            <w:pPr>
              <w:pStyle w:val="TableParagraph"/>
              <w:spacing w:line="276" w:lineRule="auto"/>
              <w:ind w:left="136" w:right="124"/>
              <w:jc w:val="center"/>
              <w:rPr>
                <w:sz w:val="24"/>
              </w:rPr>
            </w:pPr>
            <w:r>
              <w:rPr>
                <w:sz w:val="24"/>
              </w:rPr>
              <w:t>Советник</w:t>
            </w:r>
            <w:r>
              <w:rPr>
                <w:spacing w:val="-7"/>
                <w:sz w:val="24"/>
              </w:rPr>
              <w:t xml:space="preserve"> </w:t>
            </w:r>
            <w:r>
              <w:rPr>
                <w:sz w:val="24"/>
              </w:rPr>
              <w:t xml:space="preserve">по </w:t>
            </w:r>
            <w:r>
              <w:rPr>
                <w:spacing w:val="-2"/>
                <w:sz w:val="24"/>
              </w:rPr>
              <w:t>воспитанию</w:t>
            </w:r>
          </w:p>
          <w:p w:rsidR="006C1371" w:rsidRDefault="006C1371">
            <w:pPr>
              <w:pStyle w:val="TableParagraph"/>
              <w:spacing w:before="35"/>
              <w:ind w:left="134" w:right="124"/>
              <w:jc w:val="center"/>
              <w:rPr>
                <w:sz w:val="24"/>
              </w:rPr>
            </w:pPr>
          </w:p>
        </w:tc>
      </w:tr>
      <w:tr w:rsidR="006C1371">
        <w:trPr>
          <w:trHeight w:val="830"/>
        </w:trPr>
        <w:tc>
          <w:tcPr>
            <w:tcW w:w="3701" w:type="dxa"/>
          </w:tcPr>
          <w:p w:rsidR="006C1371" w:rsidRDefault="00114C20">
            <w:pPr>
              <w:pStyle w:val="TableParagraph"/>
              <w:ind w:left="479" w:right="470" w:hanging="2"/>
              <w:jc w:val="center"/>
              <w:rPr>
                <w:sz w:val="24"/>
              </w:rPr>
            </w:pPr>
            <w:r>
              <w:rPr>
                <w:spacing w:val="-2"/>
                <w:sz w:val="24"/>
              </w:rPr>
              <w:t xml:space="preserve">Литературно-музыкальная </w:t>
            </w:r>
            <w:r>
              <w:rPr>
                <w:sz w:val="24"/>
              </w:rPr>
              <w:t>композиция</w:t>
            </w:r>
            <w:r>
              <w:rPr>
                <w:spacing w:val="57"/>
                <w:sz w:val="24"/>
              </w:rPr>
              <w:t xml:space="preserve"> </w:t>
            </w:r>
            <w:r>
              <w:rPr>
                <w:spacing w:val="-2"/>
                <w:sz w:val="24"/>
              </w:rPr>
              <w:t>«Поклонимся</w:t>
            </w:r>
          </w:p>
          <w:p w:rsidR="006C1371" w:rsidRDefault="00114C20">
            <w:pPr>
              <w:pStyle w:val="TableParagraph"/>
              <w:spacing w:line="264" w:lineRule="exact"/>
              <w:ind w:left="97" w:right="86"/>
              <w:jc w:val="center"/>
              <w:rPr>
                <w:sz w:val="24"/>
              </w:rPr>
            </w:pPr>
            <w:r>
              <w:rPr>
                <w:sz w:val="24"/>
              </w:rPr>
              <w:t>великим</w:t>
            </w:r>
            <w:r>
              <w:rPr>
                <w:spacing w:val="-2"/>
                <w:sz w:val="24"/>
              </w:rPr>
              <w:t xml:space="preserve"> </w:t>
            </w:r>
            <w:r>
              <w:rPr>
                <w:sz w:val="24"/>
              </w:rPr>
              <w:t>тем</w:t>
            </w:r>
            <w:r>
              <w:rPr>
                <w:spacing w:val="-2"/>
                <w:sz w:val="24"/>
              </w:rPr>
              <w:t xml:space="preserve"> годам»</w:t>
            </w:r>
          </w:p>
        </w:tc>
        <w:tc>
          <w:tcPr>
            <w:tcW w:w="2126" w:type="dxa"/>
          </w:tcPr>
          <w:p w:rsidR="006C1371" w:rsidRDefault="00114C20">
            <w:pPr>
              <w:pStyle w:val="TableParagraph"/>
              <w:ind w:left="667" w:hanging="553"/>
              <w:rPr>
                <w:sz w:val="24"/>
              </w:rPr>
            </w:pPr>
            <w:r>
              <w:rPr>
                <w:sz w:val="24"/>
              </w:rPr>
              <w:t>Обучающиеся</w:t>
            </w:r>
            <w:r>
              <w:rPr>
                <w:spacing w:val="21"/>
                <w:sz w:val="24"/>
              </w:rPr>
              <w:t xml:space="preserve"> </w:t>
            </w:r>
            <w:r>
              <w:rPr>
                <w:sz w:val="24"/>
              </w:rPr>
              <w:t xml:space="preserve">5-9 </w:t>
            </w:r>
            <w:r>
              <w:rPr>
                <w:spacing w:val="-2"/>
                <w:sz w:val="24"/>
              </w:rPr>
              <w:t>классов</w:t>
            </w:r>
          </w:p>
        </w:tc>
        <w:tc>
          <w:tcPr>
            <w:tcW w:w="1701" w:type="dxa"/>
          </w:tcPr>
          <w:p w:rsidR="006C1371" w:rsidRDefault="00114C20">
            <w:pPr>
              <w:pStyle w:val="TableParagraph"/>
              <w:spacing w:line="273" w:lineRule="exact"/>
              <w:ind w:left="69" w:right="64"/>
              <w:jc w:val="center"/>
              <w:rPr>
                <w:sz w:val="24"/>
              </w:rPr>
            </w:pPr>
            <w:r>
              <w:rPr>
                <w:spacing w:val="-2"/>
                <w:sz w:val="24"/>
              </w:rPr>
              <w:t>07.04.</w:t>
            </w:r>
          </w:p>
        </w:tc>
        <w:tc>
          <w:tcPr>
            <w:tcW w:w="2267" w:type="dxa"/>
          </w:tcPr>
          <w:p w:rsidR="00B24D5D" w:rsidRDefault="00B24D5D" w:rsidP="00B24D5D">
            <w:pPr>
              <w:pStyle w:val="TableParagraph"/>
              <w:spacing w:line="276" w:lineRule="auto"/>
              <w:ind w:left="136" w:right="124"/>
              <w:jc w:val="center"/>
              <w:rPr>
                <w:sz w:val="24"/>
              </w:rPr>
            </w:pPr>
            <w:r>
              <w:rPr>
                <w:sz w:val="24"/>
              </w:rPr>
              <w:t>Советник</w:t>
            </w:r>
            <w:r>
              <w:rPr>
                <w:spacing w:val="-7"/>
                <w:sz w:val="24"/>
              </w:rPr>
              <w:t xml:space="preserve"> </w:t>
            </w:r>
            <w:r>
              <w:rPr>
                <w:sz w:val="24"/>
              </w:rPr>
              <w:t xml:space="preserve">по </w:t>
            </w:r>
            <w:r>
              <w:rPr>
                <w:spacing w:val="-2"/>
                <w:sz w:val="24"/>
              </w:rPr>
              <w:t>воспитанию</w:t>
            </w:r>
          </w:p>
          <w:p w:rsidR="006C1371" w:rsidRDefault="006C1371">
            <w:pPr>
              <w:pStyle w:val="TableParagraph"/>
              <w:spacing w:before="41"/>
              <w:ind w:left="134" w:right="127"/>
              <w:jc w:val="center"/>
              <w:rPr>
                <w:sz w:val="24"/>
              </w:rPr>
            </w:pPr>
          </w:p>
        </w:tc>
      </w:tr>
      <w:tr w:rsidR="006C1371">
        <w:trPr>
          <w:trHeight w:val="1269"/>
        </w:trPr>
        <w:tc>
          <w:tcPr>
            <w:tcW w:w="3701" w:type="dxa"/>
          </w:tcPr>
          <w:p w:rsidR="006C1371" w:rsidRDefault="00114C20">
            <w:pPr>
              <w:pStyle w:val="TableParagraph"/>
              <w:spacing w:line="268" w:lineRule="exact"/>
              <w:ind w:left="1163"/>
              <w:rPr>
                <w:sz w:val="24"/>
              </w:rPr>
            </w:pPr>
            <w:r>
              <w:rPr>
                <w:sz w:val="24"/>
              </w:rPr>
              <w:t>День</w:t>
            </w:r>
            <w:r>
              <w:rPr>
                <w:spacing w:val="-2"/>
                <w:sz w:val="24"/>
              </w:rPr>
              <w:t xml:space="preserve"> Победы</w:t>
            </w:r>
          </w:p>
          <w:p w:rsidR="006C1371" w:rsidRDefault="00114C20">
            <w:pPr>
              <w:pStyle w:val="TableParagraph"/>
              <w:ind w:left="232" w:firstLine="213"/>
              <w:rPr>
                <w:sz w:val="24"/>
              </w:rPr>
            </w:pPr>
            <w:r>
              <w:rPr>
                <w:sz w:val="24"/>
              </w:rPr>
              <w:t>(уроки мужества, участие в школьной</w:t>
            </w:r>
            <w:r>
              <w:rPr>
                <w:spacing w:val="-15"/>
                <w:sz w:val="24"/>
              </w:rPr>
              <w:t xml:space="preserve"> </w:t>
            </w:r>
            <w:r>
              <w:rPr>
                <w:sz w:val="24"/>
              </w:rPr>
              <w:t>акции</w:t>
            </w:r>
            <w:r>
              <w:rPr>
                <w:spacing w:val="-15"/>
                <w:sz w:val="24"/>
              </w:rPr>
              <w:t xml:space="preserve"> </w:t>
            </w:r>
            <w:r>
              <w:rPr>
                <w:sz w:val="24"/>
              </w:rPr>
              <w:t>«Бессмертный</w:t>
            </w:r>
          </w:p>
          <w:p w:rsidR="006C1371" w:rsidRDefault="00114C20">
            <w:pPr>
              <w:pStyle w:val="TableParagraph"/>
              <w:ind w:left="669"/>
              <w:rPr>
                <w:sz w:val="24"/>
              </w:rPr>
            </w:pPr>
            <w:r>
              <w:rPr>
                <w:sz w:val="24"/>
              </w:rPr>
              <w:t>педагогический</w:t>
            </w:r>
            <w:r>
              <w:rPr>
                <w:spacing w:val="-8"/>
                <w:sz w:val="24"/>
              </w:rPr>
              <w:t xml:space="preserve"> </w:t>
            </w:r>
            <w:r>
              <w:rPr>
                <w:spacing w:val="-2"/>
                <w:sz w:val="24"/>
              </w:rPr>
              <w:t>полк»)</w:t>
            </w:r>
          </w:p>
        </w:tc>
        <w:tc>
          <w:tcPr>
            <w:tcW w:w="2126" w:type="dxa"/>
          </w:tcPr>
          <w:p w:rsidR="006C1371" w:rsidRDefault="00114C20">
            <w:pPr>
              <w:pStyle w:val="TableParagraph"/>
              <w:ind w:left="667" w:hanging="553"/>
              <w:rPr>
                <w:sz w:val="24"/>
              </w:rPr>
            </w:pPr>
            <w:r>
              <w:rPr>
                <w:sz w:val="24"/>
              </w:rPr>
              <w:t>Обучающиеся</w:t>
            </w:r>
            <w:r>
              <w:rPr>
                <w:spacing w:val="21"/>
                <w:sz w:val="24"/>
              </w:rPr>
              <w:t xml:space="preserve"> </w:t>
            </w:r>
            <w:r>
              <w:rPr>
                <w:sz w:val="24"/>
              </w:rPr>
              <w:t xml:space="preserve">5-9 </w:t>
            </w:r>
            <w:r>
              <w:rPr>
                <w:spacing w:val="-2"/>
                <w:sz w:val="24"/>
              </w:rPr>
              <w:t>классов</w:t>
            </w:r>
          </w:p>
        </w:tc>
        <w:tc>
          <w:tcPr>
            <w:tcW w:w="1701" w:type="dxa"/>
          </w:tcPr>
          <w:p w:rsidR="006C1371" w:rsidRDefault="00114C20">
            <w:pPr>
              <w:pStyle w:val="TableParagraph"/>
              <w:spacing w:line="270" w:lineRule="exact"/>
              <w:ind w:left="69" w:right="61"/>
              <w:jc w:val="center"/>
              <w:rPr>
                <w:sz w:val="24"/>
              </w:rPr>
            </w:pPr>
            <w:r>
              <w:rPr>
                <w:spacing w:val="-2"/>
                <w:sz w:val="24"/>
              </w:rPr>
              <w:t>06-08.05.</w:t>
            </w:r>
          </w:p>
        </w:tc>
        <w:tc>
          <w:tcPr>
            <w:tcW w:w="2267" w:type="dxa"/>
          </w:tcPr>
          <w:p w:rsidR="006C1371" w:rsidRDefault="00114C20">
            <w:pPr>
              <w:pStyle w:val="TableParagraph"/>
              <w:spacing w:line="276" w:lineRule="auto"/>
              <w:ind w:left="136" w:right="124"/>
              <w:jc w:val="center"/>
              <w:rPr>
                <w:sz w:val="24"/>
              </w:rPr>
            </w:pPr>
            <w:r>
              <w:rPr>
                <w:sz w:val="24"/>
              </w:rPr>
              <w:t>Зам.директора</w:t>
            </w:r>
            <w:r>
              <w:rPr>
                <w:spacing w:val="-15"/>
                <w:sz w:val="24"/>
              </w:rPr>
              <w:t xml:space="preserve"> </w:t>
            </w:r>
            <w:r>
              <w:rPr>
                <w:sz w:val="24"/>
              </w:rPr>
              <w:t xml:space="preserve">по </w:t>
            </w:r>
            <w:r w:rsidR="00B24D5D">
              <w:rPr>
                <w:sz w:val="24"/>
              </w:rPr>
              <w:t>У</w:t>
            </w:r>
            <w:r>
              <w:rPr>
                <w:spacing w:val="-6"/>
                <w:sz w:val="24"/>
              </w:rPr>
              <w:t>ВР</w:t>
            </w:r>
          </w:p>
          <w:p w:rsidR="006C1371" w:rsidRDefault="00114C20">
            <w:pPr>
              <w:pStyle w:val="TableParagraph"/>
              <w:spacing w:line="275" w:lineRule="exact"/>
              <w:ind w:left="33"/>
              <w:jc w:val="center"/>
              <w:rPr>
                <w:sz w:val="24"/>
              </w:rPr>
            </w:pPr>
            <w:r>
              <w:rPr>
                <w:spacing w:val="-2"/>
                <w:sz w:val="24"/>
              </w:rPr>
              <w:t>Классные</w:t>
            </w:r>
          </w:p>
          <w:p w:rsidR="006C1371" w:rsidRDefault="00114C20">
            <w:pPr>
              <w:pStyle w:val="TableParagraph"/>
              <w:spacing w:before="35"/>
              <w:ind w:left="107"/>
              <w:rPr>
                <w:sz w:val="24"/>
              </w:rPr>
            </w:pPr>
            <w:r>
              <w:rPr>
                <w:spacing w:val="-2"/>
                <w:sz w:val="24"/>
              </w:rPr>
              <w:t>руководители</w:t>
            </w:r>
          </w:p>
        </w:tc>
      </w:tr>
      <w:tr w:rsidR="006C1371" w:rsidTr="00B24D5D">
        <w:trPr>
          <w:trHeight w:val="1606"/>
        </w:trPr>
        <w:tc>
          <w:tcPr>
            <w:tcW w:w="3701" w:type="dxa"/>
          </w:tcPr>
          <w:p w:rsidR="006C1371" w:rsidRDefault="00114C20">
            <w:pPr>
              <w:pStyle w:val="TableParagraph"/>
              <w:ind w:left="107" w:firstLine="60"/>
              <w:rPr>
                <w:sz w:val="24"/>
              </w:rPr>
            </w:pPr>
            <w:r>
              <w:rPr>
                <w:sz w:val="24"/>
              </w:rPr>
              <w:t>Праздник</w:t>
            </w:r>
            <w:r>
              <w:rPr>
                <w:spacing w:val="-15"/>
                <w:sz w:val="24"/>
              </w:rPr>
              <w:t xml:space="preserve"> </w:t>
            </w:r>
            <w:r>
              <w:rPr>
                <w:sz w:val="24"/>
              </w:rPr>
              <w:t>«Последний</w:t>
            </w:r>
            <w:r>
              <w:rPr>
                <w:spacing w:val="-15"/>
                <w:sz w:val="24"/>
              </w:rPr>
              <w:t xml:space="preserve"> </w:t>
            </w:r>
            <w:r>
              <w:rPr>
                <w:sz w:val="24"/>
              </w:rPr>
              <w:t>звонок» (торжественная линейка)</w:t>
            </w:r>
          </w:p>
        </w:tc>
        <w:tc>
          <w:tcPr>
            <w:tcW w:w="2126" w:type="dxa"/>
          </w:tcPr>
          <w:p w:rsidR="006C1371" w:rsidRDefault="00114C20">
            <w:pPr>
              <w:pStyle w:val="TableParagraph"/>
              <w:ind w:left="667" w:right="228" w:hanging="423"/>
              <w:rPr>
                <w:sz w:val="24"/>
              </w:rPr>
            </w:pPr>
            <w:r>
              <w:rPr>
                <w:sz w:val="24"/>
              </w:rPr>
              <w:t>Обучающиеся</w:t>
            </w:r>
            <w:r>
              <w:rPr>
                <w:spacing w:val="-15"/>
                <w:sz w:val="24"/>
              </w:rPr>
              <w:t xml:space="preserve"> </w:t>
            </w:r>
            <w:r>
              <w:rPr>
                <w:sz w:val="24"/>
              </w:rPr>
              <w:t xml:space="preserve">9 </w:t>
            </w:r>
            <w:r>
              <w:rPr>
                <w:spacing w:val="-2"/>
                <w:sz w:val="24"/>
              </w:rPr>
              <w:t>классов</w:t>
            </w:r>
          </w:p>
        </w:tc>
        <w:tc>
          <w:tcPr>
            <w:tcW w:w="1701" w:type="dxa"/>
          </w:tcPr>
          <w:p w:rsidR="006C1371" w:rsidRDefault="00114C20">
            <w:pPr>
              <w:pStyle w:val="TableParagraph"/>
              <w:spacing w:line="271" w:lineRule="exact"/>
              <w:ind w:left="69" w:right="64"/>
              <w:jc w:val="center"/>
              <w:rPr>
                <w:sz w:val="24"/>
              </w:rPr>
            </w:pPr>
            <w:r>
              <w:rPr>
                <w:spacing w:val="-2"/>
                <w:sz w:val="24"/>
              </w:rPr>
              <w:t>24.05.</w:t>
            </w:r>
          </w:p>
        </w:tc>
        <w:tc>
          <w:tcPr>
            <w:tcW w:w="2267" w:type="dxa"/>
          </w:tcPr>
          <w:p w:rsidR="006C1371" w:rsidRDefault="00114C20">
            <w:pPr>
              <w:pStyle w:val="TableParagraph"/>
              <w:spacing w:line="276" w:lineRule="auto"/>
              <w:ind w:left="136" w:right="124"/>
              <w:jc w:val="center"/>
              <w:rPr>
                <w:sz w:val="24"/>
              </w:rPr>
            </w:pPr>
            <w:r>
              <w:rPr>
                <w:sz w:val="24"/>
              </w:rPr>
              <w:t>Зам.директора</w:t>
            </w:r>
            <w:r>
              <w:rPr>
                <w:spacing w:val="-15"/>
                <w:sz w:val="24"/>
              </w:rPr>
              <w:t xml:space="preserve"> </w:t>
            </w:r>
            <w:r>
              <w:rPr>
                <w:sz w:val="24"/>
              </w:rPr>
              <w:t xml:space="preserve">по </w:t>
            </w:r>
            <w:r w:rsidR="00B24D5D">
              <w:rPr>
                <w:sz w:val="24"/>
              </w:rPr>
              <w:t>У</w:t>
            </w:r>
            <w:r>
              <w:rPr>
                <w:sz w:val="24"/>
              </w:rPr>
              <w:t>ВР</w:t>
            </w:r>
            <w:r>
              <w:rPr>
                <w:spacing w:val="-7"/>
                <w:sz w:val="24"/>
              </w:rPr>
              <w:t xml:space="preserve"> </w:t>
            </w:r>
            <w:r w:rsidR="00B24D5D">
              <w:rPr>
                <w:sz w:val="24"/>
              </w:rPr>
              <w:t>Советник</w:t>
            </w:r>
            <w:r>
              <w:rPr>
                <w:spacing w:val="-7"/>
                <w:sz w:val="24"/>
              </w:rPr>
              <w:t xml:space="preserve"> </w:t>
            </w:r>
            <w:r>
              <w:rPr>
                <w:sz w:val="24"/>
              </w:rPr>
              <w:t xml:space="preserve">по </w:t>
            </w:r>
            <w:r>
              <w:rPr>
                <w:spacing w:val="-2"/>
                <w:sz w:val="24"/>
              </w:rPr>
              <w:t>воспитанию</w:t>
            </w:r>
          </w:p>
          <w:p w:rsidR="006C1371" w:rsidRDefault="00114C20">
            <w:pPr>
              <w:pStyle w:val="TableParagraph"/>
              <w:spacing w:before="2" w:line="310" w:lineRule="atLeast"/>
              <w:ind w:left="422" w:right="414" w:firstLine="1"/>
              <w:jc w:val="center"/>
              <w:rPr>
                <w:sz w:val="24"/>
              </w:rPr>
            </w:pPr>
            <w:r>
              <w:rPr>
                <w:spacing w:val="-2"/>
                <w:sz w:val="24"/>
              </w:rPr>
              <w:t>Классные руководители</w:t>
            </w:r>
          </w:p>
        </w:tc>
      </w:tr>
      <w:tr w:rsidR="006C1371" w:rsidTr="00B24D5D">
        <w:trPr>
          <w:trHeight w:val="1403"/>
        </w:trPr>
        <w:tc>
          <w:tcPr>
            <w:tcW w:w="3701" w:type="dxa"/>
          </w:tcPr>
          <w:p w:rsidR="006C1371" w:rsidRDefault="00114C20">
            <w:pPr>
              <w:pStyle w:val="TableParagraph"/>
              <w:ind w:left="107" w:firstLine="60"/>
              <w:rPr>
                <w:sz w:val="24"/>
              </w:rPr>
            </w:pPr>
            <w:r>
              <w:rPr>
                <w:sz w:val="24"/>
              </w:rPr>
              <w:t>Торжественное вручение аттестатов</w:t>
            </w:r>
            <w:r>
              <w:rPr>
                <w:spacing w:val="-14"/>
                <w:sz w:val="24"/>
              </w:rPr>
              <w:t xml:space="preserve"> </w:t>
            </w:r>
            <w:r>
              <w:rPr>
                <w:sz w:val="24"/>
              </w:rPr>
              <w:t>об</w:t>
            </w:r>
            <w:r>
              <w:rPr>
                <w:spacing w:val="-13"/>
                <w:sz w:val="24"/>
              </w:rPr>
              <w:t xml:space="preserve"> </w:t>
            </w:r>
            <w:r>
              <w:rPr>
                <w:sz w:val="24"/>
              </w:rPr>
              <w:t>основном</w:t>
            </w:r>
            <w:r>
              <w:rPr>
                <w:spacing w:val="-14"/>
                <w:sz w:val="24"/>
              </w:rPr>
              <w:t xml:space="preserve"> </w:t>
            </w:r>
            <w:r>
              <w:rPr>
                <w:sz w:val="24"/>
              </w:rPr>
              <w:t xml:space="preserve">общем </w:t>
            </w:r>
            <w:r>
              <w:rPr>
                <w:spacing w:val="-2"/>
                <w:sz w:val="24"/>
              </w:rPr>
              <w:t>образовании</w:t>
            </w:r>
          </w:p>
        </w:tc>
        <w:tc>
          <w:tcPr>
            <w:tcW w:w="2126" w:type="dxa"/>
          </w:tcPr>
          <w:p w:rsidR="006C1371" w:rsidRDefault="00114C20">
            <w:pPr>
              <w:pStyle w:val="TableParagraph"/>
              <w:ind w:left="667" w:right="228" w:hanging="423"/>
              <w:rPr>
                <w:sz w:val="24"/>
              </w:rPr>
            </w:pPr>
            <w:r>
              <w:rPr>
                <w:sz w:val="24"/>
              </w:rPr>
              <w:t>Обучающиеся</w:t>
            </w:r>
            <w:r>
              <w:rPr>
                <w:spacing w:val="-15"/>
                <w:sz w:val="24"/>
              </w:rPr>
              <w:t xml:space="preserve"> </w:t>
            </w:r>
            <w:r>
              <w:rPr>
                <w:sz w:val="24"/>
              </w:rPr>
              <w:t xml:space="preserve">9 </w:t>
            </w:r>
            <w:r>
              <w:rPr>
                <w:spacing w:val="-2"/>
                <w:sz w:val="24"/>
              </w:rPr>
              <w:t>классов</w:t>
            </w:r>
          </w:p>
        </w:tc>
        <w:tc>
          <w:tcPr>
            <w:tcW w:w="1701" w:type="dxa"/>
          </w:tcPr>
          <w:p w:rsidR="006C1371" w:rsidRDefault="00114C20">
            <w:pPr>
              <w:pStyle w:val="TableParagraph"/>
              <w:spacing w:line="270" w:lineRule="exact"/>
              <w:ind w:left="69" w:right="61"/>
              <w:jc w:val="center"/>
              <w:rPr>
                <w:sz w:val="24"/>
              </w:rPr>
            </w:pPr>
            <w:r>
              <w:rPr>
                <w:spacing w:val="-2"/>
                <w:sz w:val="24"/>
              </w:rPr>
              <w:t>24-28.06.</w:t>
            </w:r>
          </w:p>
        </w:tc>
        <w:tc>
          <w:tcPr>
            <w:tcW w:w="2267" w:type="dxa"/>
          </w:tcPr>
          <w:p w:rsidR="006C1371" w:rsidRDefault="00114C20">
            <w:pPr>
              <w:pStyle w:val="TableParagraph"/>
              <w:spacing w:line="276" w:lineRule="auto"/>
              <w:ind w:left="136" w:right="124"/>
              <w:jc w:val="center"/>
              <w:rPr>
                <w:sz w:val="24"/>
              </w:rPr>
            </w:pPr>
            <w:r>
              <w:rPr>
                <w:sz w:val="24"/>
              </w:rPr>
              <w:t>Зам.директора</w:t>
            </w:r>
            <w:r>
              <w:rPr>
                <w:spacing w:val="-15"/>
                <w:sz w:val="24"/>
              </w:rPr>
              <w:t xml:space="preserve"> </w:t>
            </w:r>
            <w:r w:rsidR="00B24D5D">
              <w:rPr>
                <w:sz w:val="24"/>
              </w:rPr>
              <w:t xml:space="preserve">по </w:t>
            </w:r>
            <w:r>
              <w:rPr>
                <w:sz w:val="24"/>
              </w:rPr>
              <w:t>УВР</w:t>
            </w:r>
          </w:p>
          <w:p w:rsidR="006C1371" w:rsidRDefault="00114C20">
            <w:pPr>
              <w:pStyle w:val="TableParagraph"/>
              <w:spacing w:before="9" w:line="310" w:lineRule="atLeast"/>
              <w:ind w:left="422" w:right="414" w:firstLine="3"/>
              <w:jc w:val="center"/>
              <w:rPr>
                <w:sz w:val="24"/>
              </w:rPr>
            </w:pPr>
            <w:r>
              <w:rPr>
                <w:spacing w:val="-2"/>
                <w:sz w:val="24"/>
              </w:rPr>
              <w:t>Классные руководители</w:t>
            </w:r>
          </w:p>
        </w:tc>
      </w:tr>
      <w:tr w:rsidR="006C1371">
        <w:trPr>
          <w:trHeight w:val="318"/>
        </w:trPr>
        <w:tc>
          <w:tcPr>
            <w:tcW w:w="9795" w:type="dxa"/>
            <w:gridSpan w:val="4"/>
          </w:tcPr>
          <w:p w:rsidR="006C1371" w:rsidRDefault="00114C20">
            <w:pPr>
              <w:pStyle w:val="TableParagraph"/>
              <w:spacing w:line="275" w:lineRule="exact"/>
              <w:ind w:left="78" w:right="69"/>
              <w:jc w:val="center"/>
              <w:rPr>
                <w:b/>
                <w:sz w:val="24"/>
              </w:rPr>
            </w:pPr>
            <w:r>
              <w:rPr>
                <w:b/>
                <w:sz w:val="24"/>
              </w:rPr>
              <w:t>Модуль</w:t>
            </w:r>
            <w:r>
              <w:rPr>
                <w:b/>
                <w:spacing w:val="-5"/>
                <w:sz w:val="24"/>
              </w:rPr>
              <w:t xml:space="preserve"> </w:t>
            </w:r>
            <w:r>
              <w:rPr>
                <w:b/>
                <w:sz w:val="24"/>
              </w:rPr>
              <w:t>«Внешкольные</w:t>
            </w:r>
            <w:r>
              <w:rPr>
                <w:b/>
                <w:spacing w:val="-6"/>
                <w:sz w:val="24"/>
              </w:rPr>
              <w:t xml:space="preserve"> </w:t>
            </w:r>
            <w:r>
              <w:rPr>
                <w:b/>
                <w:spacing w:val="-2"/>
                <w:sz w:val="24"/>
              </w:rPr>
              <w:t>мероприятия»</w:t>
            </w:r>
          </w:p>
        </w:tc>
      </w:tr>
      <w:tr w:rsidR="006C1371">
        <w:trPr>
          <w:trHeight w:val="275"/>
        </w:trPr>
        <w:tc>
          <w:tcPr>
            <w:tcW w:w="3701" w:type="dxa"/>
          </w:tcPr>
          <w:p w:rsidR="006C1371" w:rsidRDefault="00114C20">
            <w:pPr>
              <w:pStyle w:val="TableParagraph"/>
              <w:spacing w:line="256" w:lineRule="exact"/>
              <w:ind w:right="270"/>
              <w:jc w:val="right"/>
              <w:rPr>
                <w:b/>
                <w:sz w:val="24"/>
              </w:rPr>
            </w:pPr>
            <w:r>
              <w:rPr>
                <w:b/>
                <w:sz w:val="24"/>
              </w:rPr>
              <w:t>Дела,</w:t>
            </w:r>
            <w:r>
              <w:rPr>
                <w:b/>
                <w:spacing w:val="-2"/>
                <w:sz w:val="24"/>
              </w:rPr>
              <w:t xml:space="preserve"> </w:t>
            </w:r>
            <w:r>
              <w:rPr>
                <w:b/>
                <w:sz w:val="24"/>
              </w:rPr>
              <w:t>события,</w:t>
            </w:r>
            <w:r>
              <w:rPr>
                <w:b/>
                <w:spacing w:val="-2"/>
                <w:sz w:val="24"/>
              </w:rPr>
              <w:t xml:space="preserve"> мероприятия</w:t>
            </w:r>
          </w:p>
        </w:tc>
        <w:tc>
          <w:tcPr>
            <w:tcW w:w="2126" w:type="dxa"/>
          </w:tcPr>
          <w:p w:rsidR="006C1371" w:rsidRDefault="00114C20">
            <w:pPr>
              <w:pStyle w:val="TableParagraph"/>
              <w:spacing w:line="256" w:lineRule="exact"/>
              <w:ind w:left="13" w:right="2"/>
              <w:jc w:val="center"/>
              <w:rPr>
                <w:b/>
                <w:sz w:val="24"/>
              </w:rPr>
            </w:pPr>
            <w:r>
              <w:rPr>
                <w:b/>
                <w:spacing w:val="-2"/>
                <w:sz w:val="24"/>
              </w:rPr>
              <w:t>Участники</w:t>
            </w:r>
          </w:p>
        </w:tc>
        <w:tc>
          <w:tcPr>
            <w:tcW w:w="1701" w:type="dxa"/>
          </w:tcPr>
          <w:p w:rsidR="006C1371" w:rsidRDefault="00114C20">
            <w:pPr>
              <w:pStyle w:val="TableParagraph"/>
              <w:spacing w:line="256" w:lineRule="exact"/>
              <w:ind w:left="69"/>
              <w:jc w:val="center"/>
              <w:rPr>
                <w:b/>
                <w:sz w:val="24"/>
              </w:rPr>
            </w:pPr>
            <w:r>
              <w:rPr>
                <w:b/>
                <w:spacing w:val="-4"/>
                <w:sz w:val="24"/>
              </w:rPr>
              <w:t>Дата</w:t>
            </w:r>
          </w:p>
        </w:tc>
        <w:tc>
          <w:tcPr>
            <w:tcW w:w="2267" w:type="dxa"/>
          </w:tcPr>
          <w:p w:rsidR="006C1371" w:rsidRDefault="00114C20">
            <w:pPr>
              <w:pStyle w:val="TableParagraph"/>
              <w:spacing w:line="256" w:lineRule="exact"/>
              <w:ind w:left="134" w:right="124"/>
              <w:jc w:val="center"/>
              <w:rPr>
                <w:b/>
                <w:sz w:val="24"/>
              </w:rPr>
            </w:pPr>
            <w:r>
              <w:rPr>
                <w:b/>
                <w:spacing w:val="-2"/>
                <w:sz w:val="24"/>
              </w:rPr>
              <w:t>Ответственные</w:t>
            </w:r>
          </w:p>
        </w:tc>
      </w:tr>
      <w:tr w:rsidR="006C1371">
        <w:trPr>
          <w:trHeight w:val="633"/>
        </w:trPr>
        <w:tc>
          <w:tcPr>
            <w:tcW w:w="3701" w:type="dxa"/>
          </w:tcPr>
          <w:p w:rsidR="006C1371" w:rsidRDefault="00114C20">
            <w:pPr>
              <w:pStyle w:val="TableParagraph"/>
              <w:ind w:left="107" w:right="363" w:firstLine="60"/>
              <w:rPr>
                <w:sz w:val="24"/>
              </w:rPr>
            </w:pPr>
            <w:r>
              <w:rPr>
                <w:sz w:val="24"/>
              </w:rPr>
              <w:t>Экскурсии,</w:t>
            </w:r>
            <w:r>
              <w:rPr>
                <w:spacing w:val="-15"/>
                <w:sz w:val="24"/>
              </w:rPr>
              <w:t xml:space="preserve"> </w:t>
            </w:r>
            <w:r>
              <w:rPr>
                <w:sz w:val="24"/>
              </w:rPr>
              <w:t>походы</w:t>
            </w:r>
            <w:r>
              <w:rPr>
                <w:spacing w:val="-15"/>
                <w:sz w:val="24"/>
              </w:rPr>
              <w:t xml:space="preserve"> </w:t>
            </w:r>
            <w:r>
              <w:rPr>
                <w:sz w:val="24"/>
              </w:rPr>
              <w:t xml:space="preserve">выходного </w:t>
            </w:r>
            <w:r>
              <w:rPr>
                <w:spacing w:val="-4"/>
                <w:sz w:val="24"/>
              </w:rPr>
              <w:t>дня</w:t>
            </w:r>
          </w:p>
        </w:tc>
        <w:tc>
          <w:tcPr>
            <w:tcW w:w="2126" w:type="dxa"/>
          </w:tcPr>
          <w:p w:rsidR="006C1371" w:rsidRDefault="00114C20">
            <w:pPr>
              <w:pStyle w:val="TableParagraph"/>
              <w:ind w:left="732" w:hanging="618"/>
              <w:rPr>
                <w:sz w:val="24"/>
              </w:rPr>
            </w:pPr>
            <w:r>
              <w:rPr>
                <w:sz w:val="24"/>
              </w:rPr>
              <w:t>Обучающиеся</w:t>
            </w:r>
            <w:r>
              <w:rPr>
                <w:spacing w:val="21"/>
                <w:sz w:val="24"/>
              </w:rPr>
              <w:t xml:space="preserve"> </w:t>
            </w:r>
            <w:r>
              <w:rPr>
                <w:sz w:val="24"/>
              </w:rPr>
              <w:t xml:space="preserve">5-9 </w:t>
            </w:r>
            <w:r>
              <w:rPr>
                <w:spacing w:val="-2"/>
                <w:sz w:val="24"/>
              </w:rPr>
              <w:t>класса</w:t>
            </w:r>
          </w:p>
        </w:tc>
        <w:tc>
          <w:tcPr>
            <w:tcW w:w="1701" w:type="dxa"/>
          </w:tcPr>
          <w:p w:rsidR="006C1371" w:rsidRDefault="00114C20">
            <w:pPr>
              <w:pStyle w:val="TableParagraph"/>
              <w:spacing w:line="270" w:lineRule="exact"/>
              <w:ind w:left="69" w:right="64"/>
              <w:jc w:val="center"/>
              <w:rPr>
                <w:sz w:val="24"/>
              </w:rPr>
            </w:pPr>
            <w:r>
              <w:rPr>
                <w:sz w:val="24"/>
              </w:rPr>
              <w:t>В</w:t>
            </w:r>
            <w:r>
              <w:rPr>
                <w:spacing w:val="-2"/>
                <w:sz w:val="24"/>
              </w:rPr>
              <w:t xml:space="preserve"> </w:t>
            </w:r>
            <w:r>
              <w:rPr>
                <w:spacing w:val="-4"/>
                <w:sz w:val="24"/>
              </w:rPr>
              <w:t>теч.</w:t>
            </w:r>
          </w:p>
          <w:p w:rsidR="006C1371" w:rsidRDefault="00114C20">
            <w:pPr>
              <w:pStyle w:val="TableParagraph"/>
              <w:spacing w:before="41"/>
              <w:ind w:left="69" w:right="62"/>
              <w:jc w:val="center"/>
              <w:rPr>
                <w:sz w:val="24"/>
              </w:rPr>
            </w:pPr>
            <w:r>
              <w:rPr>
                <w:sz w:val="24"/>
              </w:rPr>
              <w:t>учебного</w:t>
            </w:r>
            <w:r>
              <w:rPr>
                <w:spacing w:val="-3"/>
                <w:sz w:val="24"/>
              </w:rPr>
              <w:t xml:space="preserve"> </w:t>
            </w:r>
            <w:r>
              <w:rPr>
                <w:spacing w:val="-4"/>
                <w:sz w:val="24"/>
              </w:rPr>
              <w:t>года</w:t>
            </w:r>
          </w:p>
        </w:tc>
        <w:tc>
          <w:tcPr>
            <w:tcW w:w="2267" w:type="dxa"/>
          </w:tcPr>
          <w:p w:rsidR="006C1371" w:rsidRDefault="00114C20">
            <w:pPr>
              <w:pStyle w:val="TableParagraph"/>
              <w:spacing w:line="270" w:lineRule="exact"/>
              <w:ind w:left="134" w:right="125"/>
              <w:jc w:val="center"/>
              <w:rPr>
                <w:sz w:val="24"/>
              </w:rPr>
            </w:pPr>
            <w:r>
              <w:rPr>
                <w:spacing w:val="-2"/>
                <w:sz w:val="24"/>
              </w:rPr>
              <w:t>Классные</w:t>
            </w:r>
          </w:p>
          <w:p w:rsidR="006C1371" w:rsidRDefault="00114C20">
            <w:pPr>
              <w:pStyle w:val="TableParagraph"/>
              <w:spacing w:before="41"/>
              <w:ind w:left="134" w:right="129"/>
              <w:jc w:val="center"/>
              <w:rPr>
                <w:sz w:val="24"/>
              </w:rPr>
            </w:pPr>
            <w:r>
              <w:rPr>
                <w:spacing w:val="-2"/>
                <w:sz w:val="24"/>
              </w:rPr>
              <w:t>руководители</w:t>
            </w:r>
          </w:p>
        </w:tc>
      </w:tr>
      <w:tr w:rsidR="006C1371">
        <w:trPr>
          <w:trHeight w:val="635"/>
        </w:trPr>
        <w:tc>
          <w:tcPr>
            <w:tcW w:w="3701" w:type="dxa"/>
          </w:tcPr>
          <w:p w:rsidR="006C1371" w:rsidRDefault="00114C20">
            <w:pPr>
              <w:pStyle w:val="TableParagraph"/>
              <w:spacing w:line="270" w:lineRule="exact"/>
              <w:ind w:left="167"/>
              <w:rPr>
                <w:sz w:val="24"/>
              </w:rPr>
            </w:pPr>
            <w:r>
              <w:rPr>
                <w:sz w:val="24"/>
              </w:rPr>
              <w:t>Посещение</w:t>
            </w:r>
            <w:r>
              <w:rPr>
                <w:spacing w:val="-4"/>
                <w:sz w:val="24"/>
              </w:rPr>
              <w:t xml:space="preserve"> </w:t>
            </w:r>
            <w:r>
              <w:rPr>
                <w:sz w:val="24"/>
              </w:rPr>
              <w:t>ЦОИ</w:t>
            </w:r>
            <w:r>
              <w:rPr>
                <w:spacing w:val="-2"/>
                <w:sz w:val="24"/>
              </w:rPr>
              <w:t xml:space="preserve"> </w:t>
            </w:r>
            <w:r>
              <w:rPr>
                <w:spacing w:val="-4"/>
                <w:sz w:val="24"/>
              </w:rPr>
              <w:t>КАЭС</w:t>
            </w:r>
          </w:p>
        </w:tc>
        <w:tc>
          <w:tcPr>
            <w:tcW w:w="2126" w:type="dxa"/>
          </w:tcPr>
          <w:p w:rsidR="006C1371" w:rsidRDefault="00114C20">
            <w:pPr>
              <w:pStyle w:val="TableParagraph"/>
              <w:ind w:left="732" w:hanging="618"/>
              <w:rPr>
                <w:sz w:val="24"/>
              </w:rPr>
            </w:pPr>
            <w:r>
              <w:rPr>
                <w:sz w:val="24"/>
              </w:rPr>
              <w:t>Обучающиеся</w:t>
            </w:r>
            <w:r>
              <w:rPr>
                <w:spacing w:val="21"/>
                <w:sz w:val="24"/>
              </w:rPr>
              <w:t xml:space="preserve"> </w:t>
            </w:r>
            <w:r>
              <w:rPr>
                <w:sz w:val="24"/>
              </w:rPr>
              <w:t xml:space="preserve">5-9 </w:t>
            </w:r>
            <w:r>
              <w:rPr>
                <w:spacing w:val="-2"/>
                <w:sz w:val="24"/>
              </w:rPr>
              <w:t>класса</w:t>
            </w:r>
          </w:p>
        </w:tc>
        <w:tc>
          <w:tcPr>
            <w:tcW w:w="1701" w:type="dxa"/>
          </w:tcPr>
          <w:p w:rsidR="006C1371" w:rsidRDefault="00114C20">
            <w:pPr>
              <w:pStyle w:val="TableParagraph"/>
              <w:spacing w:line="273" w:lineRule="exact"/>
              <w:ind w:left="69" w:right="64"/>
              <w:jc w:val="center"/>
              <w:rPr>
                <w:sz w:val="24"/>
              </w:rPr>
            </w:pPr>
            <w:r>
              <w:rPr>
                <w:sz w:val="24"/>
              </w:rPr>
              <w:t>В</w:t>
            </w:r>
            <w:r>
              <w:rPr>
                <w:spacing w:val="-2"/>
                <w:sz w:val="24"/>
              </w:rPr>
              <w:t xml:space="preserve"> </w:t>
            </w:r>
            <w:r>
              <w:rPr>
                <w:spacing w:val="-4"/>
                <w:sz w:val="24"/>
              </w:rPr>
              <w:t>теч.</w:t>
            </w:r>
          </w:p>
          <w:p w:rsidR="006C1371" w:rsidRDefault="00114C20">
            <w:pPr>
              <w:pStyle w:val="TableParagraph"/>
              <w:spacing w:before="41"/>
              <w:ind w:left="69" w:right="62"/>
              <w:jc w:val="center"/>
              <w:rPr>
                <w:sz w:val="24"/>
              </w:rPr>
            </w:pPr>
            <w:r>
              <w:rPr>
                <w:sz w:val="24"/>
              </w:rPr>
              <w:t>учебного</w:t>
            </w:r>
            <w:r>
              <w:rPr>
                <w:spacing w:val="-3"/>
                <w:sz w:val="24"/>
              </w:rPr>
              <w:t xml:space="preserve"> </w:t>
            </w:r>
            <w:r>
              <w:rPr>
                <w:spacing w:val="-4"/>
                <w:sz w:val="24"/>
              </w:rPr>
              <w:t>года</w:t>
            </w:r>
          </w:p>
        </w:tc>
        <w:tc>
          <w:tcPr>
            <w:tcW w:w="2267" w:type="dxa"/>
          </w:tcPr>
          <w:p w:rsidR="006C1371" w:rsidRDefault="00114C20">
            <w:pPr>
              <w:pStyle w:val="TableParagraph"/>
              <w:spacing w:line="273" w:lineRule="exact"/>
              <w:ind w:left="134" w:right="125"/>
              <w:jc w:val="center"/>
              <w:rPr>
                <w:sz w:val="24"/>
              </w:rPr>
            </w:pPr>
            <w:r>
              <w:rPr>
                <w:spacing w:val="-2"/>
                <w:sz w:val="24"/>
              </w:rPr>
              <w:t>Классные</w:t>
            </w:r>
          </w:p>
          <w:p w:rsidR="006C1371" w:rsidRDefault="00114C20">
            <w:pPr>
              <w:pStyle w:val="TableParagraph"/>
              <w:spacing w:before="41"/>
              <w:ind w:left="134" w:right="129"/>
              <w:jc w:val="center"/>
              <w:rPr>
                <w:sz w:val="24"/>
              </w:rPr>
            </w:pPr>
            <w:r>
              <w:rPr>
                <w:spacing w:val="-2"/>
                <w:sz w:val="24"/>
              </w:rPr>
              <w:t>руководители</w:t>
            </w:r>
          </w:p>
        </w:tc>
      </w:tr>
      <w:tr w:rsidR="006C1371">
        <w:trPr>
          <w:trHeight w:val="828"/>
        </w:trPr>
        <w:tc>
          <w:tcPr>
            <w:tcW w:w="3701" w:type="dxa"/>
          </w:tcPr>
          <w:p w:rsidR="006C1371" w:rsidRDefault="00114C20">
            <w:pPr>
              <w:pStyle w:val="TableParagraph"/>
              <w:spacing w:line="268" w:lineRule="exact"/>
              <w:ind w:left="167"/>
              <w:rPr>
                <w:sz w:val="24"/>
              </w:rPr>
            </w:pPr>
            <w:r>
              <w:rPr>
                <w:sz w:val="24"/>
              </w:rPr>
              <w:t>Посещение</w:t>
            </w:r>
            <w:r>
              <w:rPr>
                <w:spacing w:val="-7"/>
                <w:sz w:val="24"/>
              </w:rPr>
              <w:t xml:space="preserve"> </w:t>
            </w:r>
            <w:r w:rsidR="00B24D5D">
              <w:rPr>
                <w:spacing w:val="-2"/>
                <w:sz w:val="24"/>
              </w:rPr>
              <w:t>моду</w:t>
            </w:r>
            <w:r>
              <w:rPr>
                <w:spacing w:val="-2"/>
                <w:sz w:val="24"/>
              </w:rPr>
              <w:t>льной</w:t>
            </w:r>
          </w:p>
          <w:p w:rsidR="006C1371" w:rsidRDefault="00114C20">
            <w:pPr>
              <w:pStyle w:val="TableParagraph"/>
              <w:spacing w:line="270" w:lineRule="atLeast"/>
              <w:ind w:left="107" w:right="860"/>
              <w:rPr>
                <w:sz w:val="24"/>
              </w:rPr>
            </w:pPr>
            <w:r>
              <w:rPr>
                <w:sz w:val="24"/>
              </w:rPr>
              <w:t>библиотеки</w:t>
            </w:r>
            <w:r>
              <w:rPr>
                <w:spacing w:val="-15"/>
                <w:sz w:val="24"/>
              </w:rPr>
              <w:t xml:space="preserve"> </w:t>
            </w:r>
            <w:r>
              <w:rPr>
                <w:sz w:val="24"/>
              </w:rPr>
              <w:t>Удомельского городского округа</w:t>
            </w:r>
          </w:p>
        </w:tc>
        <w:tc>
          <w:tcPr>
            <w:tcW w:w="2126" w:type="dxa"/>
          </w:tcPr>
          <w:p w:rsidR="006C1371" w:rsidRDefault="00114C20">
            <w:pPr>
              <w:pStyle w:val="TableParagraph"/>
              <w:ind w:left="732" w:hanging="618"/>
              <w:rPr>
                <w:sz w:val="24"/>
              </w:rPr>
            </w:pPr>
            <w:r>
              <w:rPr>
                <w:sz w:val="24"/>
              </w:rPr>
              <w:t>Обучающиеся</w:t>
            </w:r>
            <w:r>
              <w:rPr>
                <w:spacing w:val="21"/>
                <w:sz w:val="24"/>
              </w:rPr>
              <w:t xml:space="preserve"> </w:t>
            </w:r>
            <w:r>
              <w:rPr>
                <w:sz w:val="24"/>
              </w:rPr>
              <w:t xml:space="preserve">5-9 </w:t>
            </w:r>
            <w:r>
              <w:rPr>
                <w:spacing w:val="-2"/>
                <w:sz w:val="24"/>
              </w:rPr>
              <w:t>класса</w:t>
            </w:r>
          </w:p>
        </w:tc>
        <w:tc>
          <w:tcPr>
            <w:tcW w:w="1701" w:type="dxa"/>
          </w:tcPr>
          <w:p w:rsidR="006C1371" w:rsidRDefault="00114C20">
            <w:pPr>
              <w:pStyle w:val="TableParagraph"/>
              <w:spacing w:line="278" w:lineRule="auto"/>
              <w:ind w:left="128" w:right="114" w:firstLine="415"/>
              <w:rPr>
                <w:sz w:val="24"/>
              </w:rPr>
            </w:pPr>
            <w:r>
              <w:rPr>
                <w:sz w:val="24"/>
              </w:rPr>
              <w:t>В теч. учебного</w:t>
            </w:r>
            <w:r>
              <w:rPr>
                <w:spacing w:val="-15"/>
                <w:sz w:val="24"/>
              </w:rPr>
              <w:t xml:space="preserve"> </w:t>
            </w:r>
            <w:r>
              <w:rPr>
                <w:sz w:val="24"/>
              </w:rPr>
              <w:t>года</w:t>
            </w:r>
          </w:p>
        </w:tc>
        <w:tc>
          <w:tcPr>
            <w:tcW w:w="2267" w:type="dxa"/>
          </w:tcPr>
          <w:p w:rsidR="006C1371" w:rsidRDefault="00114C20">
            <w:pPr>
              <w:pStyle w:val="TableParagraph"/>
              <w:spacing w:line="278" w:lineRule="auto"/>
              <w:ind w:left="422" w:firstLine="213"/>
              <w:rPr>
                <w:sz w:val="24"/>
              </w:rPr>
            </w:pPr>
            <w:r>
              <w:rPr>
                <w:spacing w:val="-2"/>
                <w:sz w:val="24"/>
              </w:rPr>
              <w:t>Классные руководители</w:t>
            </w:r>
          </w:p>
        </w:tc>
      </w:tr>
      <w:tr w:rsidR="006C1371">
        <w:trPr>
          <w:trHeight w:val="827"/>
        </w:trPr>
        <w:tc>
          <w:tcPr>
            <w:tcW w:w="3701" w:type="dxa"/>
          </w:tcPr>
          <w:p w:rsidR="006C1371" w:rsidRDefault="00114C20">
            <w:pPr>
              <w:pStyle w:val="TableParagraph"/>
              <w:ind w:left="107" w:firstLine="60"/>
              <w:rPr>
                <w:sz w:val="24"/>
              </w:rPr>
            </w:pPr>
            <w:r>
              <w:rPr>
                <w:sz w:val="24"/>
              </w:rPr>
              <w:t>Экскурсии</w:t>
            </w:r>
            <w:r>
              <w:rPr>
                <w:spacing w:val="-13"/>
                <w:sz w:val="24"/>
              </w:rPr>
              <w:t xml:space="preserve"> </w:t>
            </w:r>
            <w:r>
              <w:rPr>
                <w:sz w:val="24"/>
              </w:rPr>
              <w:t>на</w:t>
            </w:r>
            <w:r>
              <w:rPr>
                <w:spacing w:val="-14"/>
                <w:sz w:val="24"/>
              </w:rPr>
              <w:t xml:space="preserve"> </w:t>
            </w:r>
            <w:r>
              <w:rPr>
                <w:sz w:val="24"/>
              </w:rPr>
              <w:t>производство</w:t>
            </w:r>
            <w:r>
              <w:rPr>
                <w:spacing w:val="-13"/>
                <w:sz w:val="24"/>
              </w:rPr>
              <w:t xml:space="preserve"> </w:t>
            </w:r>
            <w:r>
              <w:rPr>
                <w:sz w:val="24"/>
              </w:rPr>
              <w:t>(в целях ознакомления с миром</w:t>
            </w:r>
          </w:p>
          <w:p w:rsidR="006C1371" w:rsidRDefault="00114C20">
            <w:pPr>
              <w:pStyle w:val="TableParagraph"/>
              <w:spacing w:line="264" w:lineRule="exact"/>
              <w:ind w:left="107"/>
              <w:rPr>
                <w:sz w:val="24"/>
              </w:rPr>
            </w:pPr>
            <w:r>
              <w:rPr>
                <w:spacing w:val="-2"/>
                <w:sz w:val="24"/>
              </w:rPr>
              <w:t>профессий)</w:t>
            </w:r>
          </w:p>
        </w:tc>
        <w:tc>
          <w:tcPr>
            <w:tcW w:w="2126" w:type="dxa"/>
          </w:tcPr>
          <w:p w:rsidR="006C1371" w:rsidRDefault="00114C20">
            <w:pPr>
              <w:pStyle w:val="TableParagraph"/>
              <w:ind w:left="732" w:hanging="618"/>
              <w:rPr>
                <w:sz w:val="24"/>
              </w:rPr>
            </w:pPr>
            <w:r>
              <w:rPr>
                <w:sz w:val="24"/>
              </w:rPr>
              <w:t>Обучающиеся</w:t>
            </w:r>
            <w:r>
              <w:rPr>
                <w:spacing w:val="21"/>
                <w:sz w:val="24"/>
              </w:rPr>
              <w:t xml:space="preserve"> </w:t>
            </w:r>
            <w:r>
              <w:rPr>
                <w:sz w:val="24"/>
              </w:rPr>
              <w:t xml:space="preserve">5-9 </w:t>
            </w:r>
            <w:r>
              <w:rPr>
                <w:spacing w:val="-2"/>
                <w:sz w:val="24"/>
              </w:rPr>
              <w:t>класса</w:t>
            </w:r>
          </w:p>
        </w:tc>
        <w:tc>
          <w:tcPr>
            <w:tcW w:w="1701" w:type="dxa"/>
          </w:tcPr>
          <w:p w:rsidR="006C1371" w:rsidRDefault="00114C20">
            <w:pPr>
              <w:pStyle w:val="TableParagraph"/>
              <w:spacing w:line="278" w:lineRule="auto"/>
              <w:ind w:left="128" w:right="114" w:firstLine="415"/>
              <w:rPr>
                <w:sz w:val="24"/>
              </w:rPr>
            </w:pPr>
            <w:r>
              <w:rPr>
                <w:sz w:val="24"/>
              </w:rPr>
              <w:t>В теч. учебного</w:t>
            </w:r>
            <w:r>
              <w:rPr>
                <w:spacing w:val="-15"/>
                <w:sz w:val="24"/>
              </w:rPr>
              <w:t xml:space="preserve"> </w:t>
            </w:r>
            <w:r>
              <w:rPr>
                <w:sz w:val="24"/>
              </w:rPr>
              <w:t>года</w:t>
            </w:r>
          </w:p>
        </w:tc>
        <w:tc>
          <w:tcPr>
            <w:tcW w:w="2267" w:type="dxa"/>
          </w:tcPr>
          <w:p w:rsidR="006C1371" w:rsidRDefault="00114C20">
            <w:pPr>
              <w:pStyle w:val="TableParagraph"/>
              <w:spacing w:line="278" w:lineRule="auto"/>
              <w:ind w:left="422" w:firstLine="213"/>
              <w:rPr>
                <w:sz w:val="24"/>
              </w:rPr>
            </w:pPr>
            <w:r>
              <w:rPr>
                <w:spacing w:val="-2"/>
                <w:sz w:val="24"/>
              </w:rPr>
              <w:t>Классные руководители</w:t>
            </w:r>
          </w:p>
        </w:tc>
      </w:tr>
      <w:tr w:rsidR="006C1371">
        <w:trPr>
          <w:trHeight w:val="318"/>
        </w:trPr>
        <w:tc>
          <w:tcPr>
            <w:tcW w:w="9795" w:type="dxa"/>
            <w:gridSpan w:val="4"/>
          </w:tcPr>
          <w:p w:rsidR="006C1371" w:rsidRDefault="00114C20">
            <w:pPr>
              <w:pStyle w:val="TableParagraph"/>
              <w:spacing w:line="273" w:lineRule="exact"/>
              <w:ind w:left="78"/>
              <w:jc w:val="center"/>
              <w:rPr>
                <w:sz w:val="24"/>
              </w:rPr>
            </w:pPr>
            <w:r>
              <w:rPr>
                <w:b/>
                <w:sz w:val="24"/>
              </w:rPr>
              <w:t>Модуль</w:t>
            </w:r>
            <w:r>
              <w:rPr>
                <w:b/>
                <w:spacing w:val="-4"/>
                <w:sz w:val="24"/>
              </w:rPr>
              <w:t xml:space="preserve"> </w:t>
            </w:r>
            <w:r>
              <w:rPr>
                <w:b/>
                <w:sz w:val="24"/>
              </w:rPr>
              <w:t>«Детские</w:t>
            </w:r>
            <w:r>
              <w:rPr>
                <w:b/>
                <w:spacing w:val="-5"/>
                <w:sz w:val="24"/>
              </w:rPr>
              <w:t xml:space="preserve"> </w:t>
            </w:r>
            <w:r>
              <w:rPr>
                <w:b/>
                <w:sz w:val="24"/>
              </w:rPr>
              <w:t>общественные</w:t>
            </w:r>
            <w:r>
              <w:rPr>
                <w:b/>
                <w:spacing w:val="-5"/>
                <w:sz w:val="24"/>
              </w:rPr>
              <w:t xml:space="preserve"> </w:t>
            </w:r>
            <w:r>
              <w:rPr>
                <w:b/>
                <w:spacing w:val="-2"/>
                <w:sz w:val="24"/>
              </w:rPr>
              <w:t>объединения</w:t>
            </w:r>
            <w:r>
              <w:rPr>
                <w:spacing w:val="-2"/>
                <w:sz w:val="24"/>
              </w:rPr>
              <w:t>»</w:t>
            </w:r>
          </w:p>
        </w:tc>
      </w:tr>
      <w:tr w:rsidR="006C1371">
        <w:trPr>
          <w:trHeight w:val="275"/>
        </w:trPr>
        <w:tc>
          <w:tcPr>
            <w:tcW w:w="3701" w:type="dxa"/>
          </w:tcPr>
          <w:p w:rsidR="006C1371" w:rsidRDefault="00114C20">
            <w:pPr>
              <w:pStyle w:val="TableParagraph"/>
              <w:spacing w:line="256" w:lineRule="exact"/>
              <w:ind w:right="270"/>
              <w:jc w:val="right"/>
              <w:rPr>
                <w:b/>
                <w:sz w:val="24"/>
              </w:rPr>
            </w:pPr>
            <w:r>
              <w:rPr>
                <w:b/>
                <w:sz w:val="24"/>
              </w:rPr>
              <w:t>Дела,</w:t>
            </w:r>
            <w:r>
              <w:rPr>
                <w:b/>
                <w:spacing w:val="-2"/>
                <w:sz w:val="24"/>
              </w:rPr>
              <w:t xml:space="preserve"> </w:t>
            </w:r>
            <w:r>
              <w:rPr>
                <w:b/>
                <w:sz w:val="24"/>
              </w:rPr>
              <w:t>события,</w:t>
            </w:r>
            <w:r>
              <w:rPr>
                <w:b/>
                <w:spacing w:val="-2"/>
                <w:sz w:val="24"/>
              </w:rPr>
              <w:t xml:space="preserve"> мероприятия</w:t>
            </w:r>
          </w:p>
        </w:tc>
        <w:tc>
          <w:tcPr>
            <w:tcW w:w="2126" w:type="dxa"/>
          </w:tcPr>
          <w:p w:rsidR="006C1371" w:rsidRDefault="00114C20">
            <w:pPr>
              <w:pStyle w:val="TableParagraph"/>
              <w:spacing w:line="256" w:lineRule="exact"/>
              <w:ind w:left="13" w:right="2"/>
              <w:jc w:val="center"/>
              <w:rPr>
                <w:b/>
                <w:sz w:val="24"/>
              </w:rPr>
            </w:pPr>
            <w:r>
              <w:rPr>
                <w:b/>
                <w:spacing w:val="-2"/>
                <w:sz w:val="24"/>
              </w:rPr>
              <w:t>Участники</w:t>
            </w:r>
          </w:p>
        </w:tc>
        <w:tc>
          <w:tcPr>
            <w:tcW w:w="1701" w:type="dxa"/>
          </w:tcPr>
          <w:p w:rsidR="006C1371" w:rsidRDefault="00114C20">
            <w:pPr>
              <w:pStyle w:val="TableParagraph"/>
              <w:spacing w:line="256" w:lineRule="exact"/>
              <w:ind w:left="69"/>
              <w:jc w:val="center"/>
              <w:rPr>
                <w:b/>
                <w:sz w:val="24"/>
              </w:rPr>
            </w:pPr>
            <w:r>
              <w:rPr>
                <w:b/>
                <w:spacing w:val="-4"/>
                <w:sz w:val="24"/>
              </w:rPr>
              <w:t>Дата</w:t>
            </w:r>
          </w:p>
        </w:tc>
        <w:tc>
          <w:tcPr>
            <w:tcW w:w="2267" w:type="dxa"/>
          </w:tcPr>
          <w:p w:rsidR="006C1371" w:rsidRDefault="00114C20">
            <w:pPr>
              <w:pStyle w:val="TableParagraph"/>
              <w:spacing w:line="256" w:lineRule="exact"/>
              <w:ind w:left="134" w:right="124"/>
              <w:jc w:val="center"/>
              <w:rPr>
                <w:b/>
                <w:sz w:val="24"/>
              </w:rPr>
            </w:pPr>
            <w:r>
              <w:rPr>
                <w:b/>
                <w:spacing w:val="-2"/>
                <w:sz w:val="24"/>
              </w:rPr>
              <w:t>Ответственные</w:t>
            </w:r>
          </w:p>
        </w:tc>
      </w:tr>
      <w:tr w:rsidR="006C1371">
        <w:trPr>
          <w:trHeight w:val="1379"/>
        </w:trPr>
        <w:tc>
          <w:tcPr>
            <w:tcW w:w="3701" w:type="dxa"/>
          </w:tcPr>
          <w:p w:rsidR="006C1371" w:rsidRDefault="00114C20">
            <w:pPr>
              <w:pStyle w:val="TableParagraph"/>
              <w:ind w:left="107" w:right="571" w:firstLine="60"/>
              <w:rPr>
                <w:sz w:val="24"/>
              </w:rPr>
            </w:pPr>
            <w:r>
              <w:rPr>
                <w:sz w:val="24"/>
              </w:rPr>
              <w:t>Рекрутинговые</w:t>
            </w:r>
            <w:r>
              <w:rPr>
                <w:spacing w:val="-15"/>
                <w:sz w:val="24"/>
              </w:rPr>
              <w:t xml:space="preserve"> </w:t>
            </w:r>
            <w:r>
              <w:rPr>
                <w:sz w:val="24"/>
              </w:rPr>
              <w:t>мероприятия (беседы, презентации,</w:t>
            </w:r>
          </w:p>
          <w:p w:rsidR="006C1371" w:rsidRDefault="00114C20">
            <w:pPr>
              <w:pStyle w:val="TableParagraph"/>
              <w:ind w:left="107"/>
              <w:rPr>
                <w:sz w:val="24"/>
              </w:rPr>
            </w:pPr>
            <w:r>
              <w:rPr>
                <w:sz w:val="24"/>
              </w:rPr>
              <w:t xml:space="preserve">флешмобы, встречи со </w:t>
            </w:r>
            <w:r>
              <w:rPr>
                <w:spacing w:val="-2"/>
                <w:sz w:val="24"/>
              </w:rPr>
              <w:t>старшеклассниками…),</w:t>
            </w:r>
          </w:p>
          <w:p w:rsidR="006C1371" w:rsidRDefault="00114C20">
            <w:pPr>
              <w:pStyle w:val="TableParagraph"/>
              <w:spacing w:line="264" w:lineRule="exact"/>
              <w:ind w:left="107"/>
              <w:rPr>
                <w:sz w:val="24"/>
              </w:rPr>
            </w:pPr>
            <w:r>
              <w:rPr>
                <w:sz w:val="24"/>
              </w:rPr>
              <w:t>направленные</w:t>
            </w:r>
            <w:r>
              <w:rPr>
                <w:spacing w:val="-4"/>
                <w:sz w:val="24"/>
              </w:rPr>
              <w:t xml:space="preserve"> </w:t>
            </w:r>
            <w:r>
              <w:rPr>
                <w:sz w:val="24"/>
              </w:rPr>
              <w:t>на</w:t>
            </w:r>
            <w:r>
              <w:rPr>
                <w:spacing w:val="-3"/>
                <w:sz w:val="24"/>
              </w:rPr>
              <w:t xml:space="preserve"> </w:t>
            </w:r>
            <w:r>
              <w:rPr>
                <w:spacing w:val="-2"/>
                <w:sz w:val="24"/>
              </w:rPr>
              <w:t>привлечение</w:t>
            </w:r>
          </w:p>
        </w:tc>
        <w:tc>
          <w:tcPr>
            <w:tcW w:w="2126" w:type="dxa"/>
          </w:tcPr>
          <w:p w:rsidR="006C1371" w:rsidRDefault="00114C20">
            <w:pPr>
              <w:pStyle w:val="TableParagraph"/>
              <w:ind w:left="732" w:hanging="618"/>
              <w:rPr>
                <w:sz w:val="24"/>
              </w:rPr>
            </w:pPr>
            <w:r>
              <w:rPr>
                <w:sz w:val="24"/>
              </w:rPr>
              <w:t>Обучающиеся</w:t>
            </w:r>
            <w:r>
              <w:rPr>
                <w:spacing w:val="21"/>
                <w:sz w:val="24"/>
              </w:rPr>
              <w:t xml:space="preserve"> </w:t>
            </w:r>
            <w:r>
              <w:rPr>
                <w:sz w:val="24"/>
              </w:rPr>
              <w:t xml:space="preserve">5-9 </w:t>
            </w:r>
            <w:r>
              <w:rPr>
                <w:spacing w:val="-2"/>
                <w:sz w:val="24"/>
              </w:rPr>
              <w:t>класса</w:t>
            </w:r>
          </w:p>
        </w:tc>
        <w:tc>
          <w:tcPr>
            <w:tcW w:w="1701" w:type="dxa"/>
          </w:tcPr>
          <w:p w:rsidR="006C1371" w:rsidRDefault="00114C20">
            <w:pPr>
              <w:pStyle w:val="TableParagraph"/>
              <w:spacing w:line="276" w:lineRule="auto"/>
              <w:ind w:left="128" w:right="114" w:firstLine="415"/>
              <w:rPr>
                <w:sz w:val="24"/>
              </w:rPr>
            </w:pPr>
            <w:r>
              <w:rPr>
                <w:sz w:val="24"/>
              </w:rPr>
              <w:t>В теч. учебного</w:t>
            </w:r>
            <w:r>
              <w:rPr>
                <w:spacing w:val="-15"/>
                <w:sz w:val="24"/>
              </w:rPr>
              <w:t xml:space="preserve"> </w:t>
            </w:r>
            <w:r>
              <w:rPr>
                <w:sz w:val="24"/>
              </w:rPr>
              <w:t>года</w:t>
            </w:r>
          </w:p>
        </w:tc>
        <w:tc>
          <w:tcPr>
            <w:tcW w:w="2267" w:type="dxa"/>
          </w:tcPr>
          <w:p w:rsidR="006C1371" w:rsidRDefault="00B24D5D">
            <w:pPr>
              <w:pStyle w:val="TableParagraph"/>
              <w:spacing w:line="276" w:lineRule="auto"/>
              <w:ind w:left="422" w:right="384" w:firstLine="31"/>
              <w:jc w:val="center"/>
              <w:rPr>
                <w:sz w:val="24"/>
              </w:rPr>
            </w:pPr>
            <w:r>
              <w:rPr>
                <w:sz w:val="24"/>
              </w:rPr>
              <w:t>Советник</w:t>
            </w:r>
            <w:r w:rsidR="00114C20">
              <w:rPr>
                <w:spacing w:val="-15"/>
                <w:sz w:val="24"/>
              </w:rPr>
              <w:t xml:space="preserve"> </w:t>
            </w:r>
            <w:r w:rsidR="00114C20">
              <w:rPr>
                <w:sz w:val="24"/>
              </w:rPr>
              <w:t xml:space="preserve">по </w:t>
            </w:r>
            <w:r w:rsidR="00114C20">
              <w:rPr>
                <w:spacing w:val="-2"/>
                <w:sz w:val="24"/>
              </w:rPr>
              <w:t>воспитанию Классные руководители</w:t>
            </w:r>
          </w:p>
        </w:tc>
      </w:tr>
    </w:tbl>
    <w:p w:rsidR="006C1371" w:rsidRDefault="006C1371">
      <w:pPr>
        <w:spacing w:line="276" w:lineRule="auto"/>
        <w:jc w:val="center"/>
        <w:rPr>
          <w:sz w:val="24"/>
        </w:rPr>
        <w:sectPr w:rsidR="006C1371">
          <w:pgSz w:w="11910" w:h="16840"/>
          <w:pgMar w:top="520" w:right="237" w:bottom="1240" w:left="600" w:header="0" w:footer="988" w:gutter="0"/>
          <w:cols w:space="720"/>
        </w:sectPr>
      </w:pPr>
    </w:p>
    <w:p w:rsidR="006C1371" w:rsidRDefault="006C1371">
      <w:pPr>
        <w:pStyle w:val="a3"/>
        <w:spacing w:before="5"/>
        <w:ind w:left="0"/>
        <w:jc w:val="left"/>
        <w:rPr>
          <w:sz w:val="2"/>
        </w:rPr>
      </w:pPr>
    </w:p>
    <w:tbl>
      <w:tblPr>
        <w:tblStyle w:val="TableNormal"/>
        <w:tblW w:w="0" w:type="auto"/>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1"/>
        <w:gridCol w:w="2126"/>
        <w:gridCol w:w="1701"/>
        <w:gridCol w:w="2267"/>
      </w:tblGrid>
      <w:tr w:rsidR="006C1371">
        <w:trPr>
          <w:trHeight w:val="551"/>
        </w:trPr>
        <w:tc>
          <w:tcPr>
            <w:tcW w:w="3701" w:type="dxa"/>
          </w:tcPr>
          <w:p w:rsidR="006C1371" w:rsidRDefault="00114C20">
            <w:pPr>
              <w:pStyle w:val="TableParagraph"/>
              <w:spacing w:line="268" w:lineRule="exact"/>
              <w:ind w:left="107"/>
              <w:rPr>
                <w:sz w:val="24"/>
              </w:rPr>
            </w:pPr>
            <w:r>
              <w:rPr>
                <w:sz w:val="24"/>
              </w:rPr>
              <w:t>обучающихся</w:t>
            </w:r>
            <w:r>
              <w:rPr>
                <w:spacing w:val="-1"/>
                <w:sz w:val="24"/>
              </w:rPr>
              <w:t xml:space="preserve"> </w:t>
            </w:r>
            <w:r>
              <w:rPr>
                <w:sz w:val="24"/>
              </w:rPr>
              <w:t>в</w:t>
            </w:r>
            <w:r>
              <w:rPr>
                <w:spacing w:val="-2"/>
                <w:sz w:val="24"/>
              </w:rPr>
              <w:t xml:space="preserve"> </w:t>
            </w:r>
            <w:r>
              <w:rPr>
                <w:sz w:val="24"/>
              </w:rPr>
              <w:t>ряды</w:t>
            </w:r>
            <w:r>
              <w:rPr>
                <w:spacing w:val="-1"/>
                <w:sz w:val="24"/>
              </w:rPr>
              <w:t xml:space="preserve"> </w:t>
            </w:r>
            <w:r>
              <w:rPr>
                <w:spacing w:val="-4"/>
                <w:sz w:val="24"/>
              </w:rPr>
              <w:t>ДРРМ</w:t>
            </w:r>
          </w:p>
          <w:p w:rsidR="006C1371" w:rsidRDefault="00114C20">
            <w:pPr>
              <w:pStyle w:val="TableParagraph"/>
              <w:spacing w:line="264" w:lineRule="exact"/>
              <w:ind w:left="107"/>
              <w:rPr>
                <w:sz w:val="24"/>
              </w:rPr>
            </w:pPr>
            <w:r>
              <w:rPr>
                <w:sz w:val="24"/>
              </w:rPr>
              <w:t>«Движение</w:t>
            </w:r>
            <w:r>
              <w:rPr>
                <w:spacing w:val="-8"/>
                <w:sz w:val="24"/>
              </w:rPr>
              <w:t xml:space="preserve"> </w:t>
            </w:r>
            <w:r>
              <w:rPr>
                <w:spacing w:val="-2"/>
                <w:sz w:val="24"/>
              </w:rPr>
              <w:t>Первых»</w:t>
            </w:r>
          </w:p>
        </w:tc>
        <w:tc>
          <w:tcPr>
            <w:tcW w:w="2126" w:type="dxa"/>
          </w:tcPr>
          <w:p w:rsidR="006C1371" w:rsidRDefault="006C1371">
            <w:pPr>
              <w:pStyle w:val="TableParagraph"/>
              <w:rPr>
                <w:sz w:val="24"/>
              </w:rPr>
            </w:pPr>
          </w:p>
        </w:tc>
        <w:tc>
          <w:tcPr>
            <w:tcW w:w="1701" w:type="dxa"/>
          </w:tcPr>
          <w:p w:rsidR="006C1371" w:rsidRDefault="006C1371">
            <w:pPr>
              <w:pStyle w:val="TableParagraph"/>
              <w:rPr>
                <w:sz w:val="24"/>
              </w:rPr>
            </w:pPr>
          </w:p>
        </w:tc>
        <w:tc>
          <w:tcPr>
            <w:tcW w:w="2267" w:type="dxa"/>
          </w:tcPr>
          <w:p w:rsidR="006C1371" w:rsidRDefault="006C1371">
            <w:pPr>
              <w:pStyle w:val="TableParagraph"/>
              <w:rPr>
                <w:sz w:val="24"/>
              </w:rPr>
            </w:pPr>
          </w:p>
        </w:tc>
      </w:tr>
      <w:tr w:rsidR="006C1371">
        <w:trPr>
          <w:trHeight w:val="1271"/>
        </w:trPr>
        <w:tc>
          <w:tcPr>
            <w:tcW w:w="3701" w:type="dxa"/>
          </w:tcPr>
          <w:p w:rsidR="006C1371" w:rsidRDefault="00114C20">
            <w:pPr>
              <w:pStyle w:val="TableParagraph"/>
              <w:ind w:left="107" w:firstLine="60"/>
              <w:rPr>
                <w:sz w:val="24"/>
              </w:rPr>
            </w:pPr>
            <w:r>
              <w:rPr>
                <w:sz w:val="24"/>
              </w:rPr>
              <w:t>Экскурсии</w:t>
            </w:r>
            <w:r>
              <w:rPr>
                <w:spacing w:val="-13"/>
                <w:sz w:val="24"/>
              </w:rPr>
              <w:t xml:space="preserve"> </w:t>
            </w:r>
            <w:r>
              <w:rPr>
                <w:sz w:val="24"/>
              </w:rPr>
              <w:t>в</w:t>
            </w:r>
            <w:r>
              <w:rPr>
                <w:spacing w:val="-14"/>
                <w:sz w:val="24"/>
              </w:rPr>
              <w:t xml:space="preserve"> </w:t>
            </w:r>
            <w:r>
              <w:rPr>
                <w:sz w:val="24"/>
              </w:rPr>
              <w:t>школьный</w:t>
            </w:r>
            <w:r>
              <w:rPr>
                <w:spacing w:val="-13"/>
                <w:sz w:val="24"/>
              </w:rPr>
              <w:t xml:space="preserve"> </w:t>
            </w:r>
            <w:r>
              <w:rPr>
                <w:sz w:val="24"/>
              </w:rPr>
              <w:t>Центр детских инициатив</w:t>
            </w:r>
          </w:p>
        </w:tc>
        <w:tc>
          <w:tcPr>
            <w:tcW w:w="2126" w:type="dxa"/>
          </w:tcPr>
          <w:p w:rsidR="006C1371" w:rsidRDefault="00114C20">
            <w:pPr>
              <w:pStyle w:val="TableParagraph"/>
              <w:ind w:left="732" w:hanging="618"/>
              <w:rPr>
                <w:sz w:val="24"/>
              </w:rPr>
            </w:pPr>
            <w:r>
              <w:rPr>
                <w:sz w:val="24"/>
              </w:rPr>
              <w:t>Обучающиеся</w:t>
            </w:r>
            <w:r>
              <w:rPr>
                <w:spacing w:val="21"/>
                <w:sz w:val="24"/>
              </w:rPr>
              <w:t xml:space="preserve"> </w:t>
            </w:r>
            <w:r>
              <w:rPr>
                <w:sz w:val="24"/>
              </w:rPr>
              <w:t xml:space="preserve">5-9 </w:t>
            </w:r>
            <w:r>
              <w:rPr>
                <w:spacing w:val="-2"/>
                <w:sz w:val="24"/>
              </w:rPr>
              <w:t>класса</w:t>
            </w:r>
          </w:p>
        </w:tc>
        <w:tc>
          <w:tcPr>
            <w:tcW w:w="1701" w:type="dxa"/>
          </w:tcPr>
          <w:p w:rsidR="006C1371" w:rsidRDefault="00114C20">
            <w:pPr>
              <w:pStyle w:val="TableParagraph"/>
              <w:spacing w:line="276" w:lineRule="auto"/>
              <w:ind w:left="447" w:right="114" w:hanging="36"/>
              <w:rPr>
                <w:sz w:val="24"/>
              </w:rPr>
            </w:pPr>
            <w:r>
              <w:rPr>
                <w:spacing w:val="-2"/>
                <w:sz w:val="24"/>
              </w:rPr>
              <w:t>Октябрь- декабрь</w:t>
            </w:r>
          </w:p>
        </w:tc>
        <w:tc>
          <w:tcPr>
            <w:tcW w:w="2267" w:type="dxa"/>
          </w:tcPr>
          <w:p w:rsidR="006C1371" w:rsidRDefault="00B24D5D">
            <w:pPr>
              <w:pStyle w:val="TableParagraph"/>
              <w:spacing w:line="276" w:lineRule="auto"/>
              <w:ind w:left="453" w:right="384"/>
              <w:jc w:val="center"/>
              <w:rPr>
                <w:sz w:val="24"/>
              </w:rPr>
            </w:pPr>
            <w:r>
              <w:rPr>
                <w:sz w:val="24"/>
              </w:rPr>
              <w:t xml:space="preserve">Советник </w:t>
            </w:r>
            <w:r w:rsidR="00114C20">
              <w:rPr>
                <w:sz w:val="24"/>
              </w:rPr>
              <w:t xml:space="preserve">по </w:t>
            </w:r>
            <w:r w:rsidR="00114C20">
              <w:rPr>
                <w:spacing w:val="-2"/>
                <w:sz w:val="24"/>
              </w:rPr>
              <w:t>воспитанию Классные</w:t>
            </w:r>
          </w:p>
          <w:p w:rsidR="006C1371" w:rsidRDefault="00114C20">
            <w:pPr>
              <w:pStyle w:val="TableParagraph"/>
              <w:spacing w:line="275" w:lineRule="exact"/>
              <w:ind w:left="134" w:right="129"/>
              <w:jc w:val="center"/>
              <w:rPr>
                <w:sz w:val="24"/>
              </w:rPr>
            </w:pPr>
            <w:r>
              <w:rPr>
                <w:spacing w:val="-2"/>
                <w:sz w:val="24"/>
              </w:rPr>
              <w:t>руководители</w:t>
            </w:r>
          </w:p>
        </w:tc>
      </w:tr>
      <w:tr w:rsidR="006C1371">
        <w:trPr>
          <w:trHeight w:val="551"/>
        </w:trPr>
        <w:tc>
          <w:tcPr>
            <w:tcW w:w="3701" w:type="dxa"/>
          </w:tcPr>
          <w:p w:rsidR="006C1371" w:rsidRDefault="00114C20">
            <w:pPr>
              <w:pStyle w:val="TableParagraph"/>
              <w:spacing w:line="268" w:lineRule="exact"/>
              <w:ind w:left="167"/>
              <w:rPr>
                <w:sz w:val="24"/>
              </w:rPr>
            </w:pPr>
            <w:r>
              <w:rPr>
                <w:sz w:val="24"/>
              </w:rPr>
              <w:t>День</w:t>
            </w:r>
            <w:r>
              <w:rPr>
                <w:spacing w:val="-6"/>
                <w:sz w:val="24"/>
              </w:rPr>
              <w:t xml:space="preserve"> </w:t>
            </w:r>
            <w:r>
              <w:rPr>
                <w:sz w:val="24"/>
              </w:rPr>
              <w:t>добровольца</w:t>
            </w:r>
            <w:r>
              <w:rPr>
                <w:spacing w:val="-7"/>
                <w:sz w:val="24"/>
              </w:rPr>
              <w:t xml:space="preserve"> </w:t>
            </w:r>
            <w:r>
              <w:rPr>
                <w:sz w:val="24"/>
              </w:rPr>
              <w:t>(волонтёра)</w:t>
            </w:r>
            <w:r>
              <w:rPr>
                <w:spacing w:val="-5"/>
                <w:sz w:val="24"/>
              </w:rPr>
              <w:t xml:space="preserve"> </w:t>
            </w:r>
            <w:r>
              <w:rPr>
                <w:spacing w:val="-10"/>
                <w:sz w:val="24"/>
              </w:rPr>
              <w:t>в</w:t>
            </w:r>
          </w:p>
          <w:p w:rsidR="006C1371" w:rsidRDefault="00114C20">
            <w:pPr>
              <w:pStyle w:val="TableParagraph"/>
              <w:spacing w:line="264" w:lineRule="exact"/>
              <w:ind w:left="107"/>
              <w:rPr>
                <w:sz w:val="24"/>
              </w:rPr>
            </w:pPr>
            <w:r>
              <w:rPr>
                <w:spacing w:val="-2"/>
                <w:sz w:val="24"/>
              </w:rPr>
              <w:t>России</w:t>
            </w:r>
          </w:p>
        </w:tc>
        <w:tc>
          <w:tcPr>
            <w:tcW w:w="2126" w:type="dxa"/>
          </w:tcPr>
          <w:p w:rsidR="006C1371" w:rsidRDefault="00114C20">
            <w:pPr>
              <w:pStyle w:val="TableParagraph"/>
              <w:spacing w:line="268" w:lineRule="exact"/>
              <w:ind w:left="13" w:right="2"/>
              <w:jc w:val="center"/>
              <w:rPr>
                <w:sz w:val="24"/>
              </w:rPr>
            </w:pPr>
            <w:r>
              <w:rPr>
                <w:sz w:val="24"/>
              </w:rPr>
              <w:t>Обучающиеся</w:t>
            </w:r>
            <w:r>
              <w:rPr>
                <w:spacing w:val="53"/>
                <w:sz w:val="24"/>
              </w:rPr>
              <w:t xml:space="preserve"> </w:t>
            </w:r>
            <w:r>
              <w:rPr>
                <w:sz w:val="24"/>
              </w:rPr>
              <w:t>5-</w:t>
            </w:r>
            <w:r>
              <w:rPr>
                <w:spacing w:val="-10"/>
                <w:sz w:val="24"/>
              </w:rPr>
              <w:t>9</w:t>
            </w:r>
          </w:p>
          <w:p w:rsidR="006C1371" w:rsidRDefault="00114C20">
            <w:pPr>
              <w:pStyle w:val="TableParagraph"/>
              <w:spacing w:line="264" w:lineRule="exact"/>
              <w:ind w:left="13" w:right="4"/>
              <w:jc w:val="center"/>
              <w:rPr>
                <w:sz w:val="24"/>
              </w:rPr>
            </w:pPr>
            <w:r>
              <w:rPr>
                <w:spacing w:val="-2"/>
                <w:sz w:val="24"/>
              </w:rPr>
              <w:t>класса</w:t>
            </w:r>
          </w:p>
        </w:tc>
        <w:tc>
          <w:tcPr>
            <w:tcW w:w="1701" w:type="dxa"/>
          </w:tcPr>
          <w:p w:rsidR="006C1371" w:rsidRDefault="00114C20">
            <w:pPr>
              <w:pStyle w:val="TableParagraph"/>
              <w:spacing w:line="270" w:lineRule="exact"/>
              <w:ind w:left="69" w:right="64"/>
              <w:jc w:val="center"/>
              <w:rPr>
                <w:sz w:val="24"/>
              </w:rPr>
            </w:pPr>
            <w:r>
              <w:rPr>
                <w:spacing w:val="-2"/>
                <w:sz w:val="24"/>
              </w:rPr>
              <w:t>05.12.</w:t>
            </w:r>
          </w:p>
        </w:tc>
        <w:tc>
          <w:tcPr>
            <w:tcW w:w="2267" w:type="dxa"/>
          </w:tcPr>
          <w:p w:rsidR="006C1371" w:rsidRDefault="00B24D5D">
            <w:pPr>
              <w:pStyle w:val="TableParagraph"/>
              <w:spacing w:line="270" w:lineRule="exact"/>
              <w:ind w:left="134" w:right="129"/>
              <w:jc w:val="center"/>
              <w:rPr>
                <w:sz w:val="24"/>
              </w:rPr>
            </w:pPr>
            <w:r>
              <w:rPr>
                <w:sz w:val="24"/>
              </w:rPr>
              <w:t xml:space="preserve">Советник по </w:t>
            </w:r>
            <w:r>
              <w:rPr>
                <w:spacing w:val="-2"/>
                <w:sz w:val="24"/>
              </w:rPr>
              <w:t>воспитанию</w:t>
            </w:r>
          </w:p>
        </w:tc>
      </w:tr>
      <w:tr w:rsidR="006C1371">
        <w:trPr>
          <w:trHeight w:val="2856"/>
        </w:trPr>
        <w:tc>
          <w:tcPr>
            <w:tcW w:w="3701" w:type="dxa"/>
          </w:tcPr>
          <w:p w:rsidR="006C1371" w:rsidRDefault="00114C20">
            <w:pPr>
              <w:pStyle w:val="TableParagraph"/>
              <w:spacing w:line="268" w:lineRule="exact"/>
              <w:ind w:left="167"/>
              <w:rPr>
                <w:sz w:val="24"/>
              </w:rPr>
            </w:pPr>
            <w:r>
              <w:rPr>
                <w:sz w:val="24"/>
              </w:rPr>
              <w:t>Участие</w:t>
            </w:r>
            <w:r>
              <w:rPr>
                <w:spacing w:val="-3"/>
                <w:sz w:val="24"/>
              </w:rPr>
              <w:t xml:space="preserve"> </w:t>
            </w:r>
            <w:r>
              <w:rPr>
                <w:sz w:val="24"/>
              </w:rPr>
              <w:t>в</w:t>
            </w:r>
            <w:r>
              <w:rPr>
                <w:spacing w:val="-2"/>
                <w:sz w:val="24"/>
              </w:rPr>
              <w:t xml:space="preserve"> мероприятиях</w:t>
            </w:r>
          </w:p>
          <w:p w:rsidR="006C1371" w:rsidRDefault="00114C20">
            <w:pPr>
              <w:pStyle w:val="TableParagraph"/>
              <w:ind w:left="107"/>
              <w:rPr>
                <w:sz w:val="24"/>
              </w:rPr>
            </w:pPr>
            <w:r>
              <w:rPr>
                <w:sz w:val="24"/>
              </w:rPr>
              <w:t>школьного</w:t>
            </w:r>
            <w:r>
              <w:rPr>
                <w:spacing w:val="-6"/>
                <w:sz w:val="24"/>
              </w:rPr>
              <w:t xml:space="preserve"> </w:t>
            </w:r>
            <w:r>
              <w:rPr>
                <w:sz w:val="24"/>
              </w:rPr>
              <w:t>спортивного</w:t>
            </w:r>
            <w:r>
              <w:rPr>
                <w:spacing w:val="-5"/>
                <w:sz w:val="24"/>
              </w:rPr>
              <w:t xml:space="preserve"> </w:t>
            </w:r>
            <w:r>
              <w:rPr>
                <w:spacing w:val="-4"/>
                <w:sz w:val="24"/>
              </w:rPr>
              <w:t>клуба</w:t>
            </w:r>
          </w:p>
          <w:p w:rsidR="006C1371" w:rsidRDefault="00114C20" w:rsidP="00B24D5D">
            <w:pPr>
              <w:pStyle w:val="TableParagraph"/>
              <w:ind w:left="107"/>
              <w:rPr>
                <w:sz w:val="24"/>
              </w:rPr>
            </w:pPr>
            <w:r>
              <w:rPr>
                <w:spacing w:val="-2"/>
                <w:sz w:val="24"/>
              </w:rPr>
              <w:t>«</w:t>
            </w:r>
            <w:r w:rsidR="00B24D5D">
              <w:rPr>
                <w:spacing w:val="-2"/>
                <w:sz w:val="24"/>
              </w:rPr>
              <w:t>Здоровячок</w:t>
            </w:r>
            <w:r>
              <w:rPr>
                <w:spacing w:val="-2"/>
                <w:sz w:val="24"/>
              </w:rPr>
              <w:t>»</w:t>
            </w:r>
          </w:p>
        </w:tc>
        <w:tc>
          <w:tcPr>
            <w:tcW w:w="2126" w:type="dxa"/>
          </w:tcPr>
          <w:p w:rsidR="006C1371" w:rsidRDefault="00114C20">
            <w:pPr>
              <w:pStyle w:val="TableParagraph"/>
              <w:ind w:left="732" w:hanging="618"/>
              <w:rPr>
                <w:sz w:val="24"/>
              </w:rPr>
            </w:pPr>
            <w:r>
              <w:rPr>
                <w:sz w:val="24"/>
              </w:rPr>
              <w:t>Обучающиеся</w:t>
            </w:r>
            <w:r>
              <w:rPr>
                <w:spacing w:val="21"/>
                <w:sz w:val="24"/>
              </w:rPr>
              <w:t xml:space="preserve"> </w:t>
            </w:r>
            <w:r>
              <w:rPr>
                <w:sz w:val="24"/>
              </w:rPr>
              <w:t xml:space="preserve">5-9 </w:t>
            </w:r>
            <w:r>
              <w:rPr>
                <w:spacing w:val="-2"/>
                <w:sz w:val="24"/>
              </w:rPr>
              <w:t>класса</w:t>
            </w:r>
          </w:p>
        </w:tc>
        <w:tc>
          <w:tcPr>
            <w:tcW w:w="1701" w:type="dxa"/>
          </w:tcPr>
          <w:p w:rsidR="006C1371" w:rsidRDefault="00114C20">
            <w:pPr>
              <w:pStyle w:val="TableParagraph"/>
              <w:spacing w:line="276" w:lineRule="auto"/>
              <w:ind w:left="128" w:right="114" w:firstLine="415"/>
              <w:rPr>
                <w:sz w:val="24"/>
              </w:rPr>
            </w:pPr>
            <w:r>
              <w:rPr>
                <w:sz w:val="24"/>
              </w:rPr>
              <w:t>В теч. учебного</w:t>
            </w:r>
            <w:r>
              <w:rPr>
                <w:spacing w:val="-15"/>
                <w:sz w:val="24"/>
              </w:rPr>
              <w:t xml:space="preserve"> </w:t>
            </w:r>
            <w:r>
              <w:rPr>
                <w:sz w:val="24"/>
              </w:rPr>
              <w:t>года</w:t>
            </w:r>
          </w:p>
        </w:tc>
        <w:tc>
          <w:tcPr>
            <w:tcW w:w="2267" w:type="dxa"/>
          </w:tcPr>
          <w:p w:rsidR="006C1371" w:rsidRDefault="00B24D5D">
            <w:pPr>
              <w:pStyle w:val="TableParagraph"/>
              <w:spacing w:line="276" w:lineRule="auto"/>
              <w:ind w:left="453" w:right="384"/>
              <w:jc w:val="center"/>
              <w:rPr>
                <w:sz w:val="24"/>
              </w:rPr>
            </w:pPr>
            <w:r>
              <w:rPr>
                <w:sz w:val="24"/>
              </w:rPr>
              <w:t>Советник</w:t>
            </w:r>
            <w:r w:rsidR="00114C20">
              <w:rPr>
                <w:spacing w:val="-15"/>
                <w:sz w:val="24"/>
              </w:rPr>
              <w:t xml:space="preserve"> </w:t>
            </w:r>
            <w:r w:rsidR="00114C20">
              <w:rPr>
                <w:sz w:val="24"/>
              </w:rPr>
              <w:t xml:space="preserve">по </w:t>
            </w:r>
            <w:r w:rsidR="00114C20">
              <w:rPr>
                <w:spacing w:val="-2"/>
                <w:sz w:val="24"/>
              </w:rPr>
              <w:t>воспитанию Учителя физкультуры Педагоги</w:t>
            </w:r>
          </w:p>
          <w:p w:rsidR="006C1371" w:rsidRDefault="00114C20">
            <w:pPr>
              <w:pStyle w:val="TableParagraph"/>
              <w:spacing w:line="276" w:lineRule="auto"/>
              <w:ind w:left="498" w:hanging="255"/>
              <w:rPr>
                <w:sz w:val="24"/>
              </w:rPr>
            </w:pPr>
            <w:r>
              <w:rPr>
                <w:spacing w:val="-2"/>
                <w:sz w:val="24"/>
              </w:rPr>
              <w:t>дополнительного образования Классные</w:t>
            </w:r>
          </w:p>
          <w:p w:rsidR="006C1371" w:rsidRDefault="00114C20">
            <w:pPr>
              <w:pStyle w:val="TableParagraph"/>
              <w:ind w:left="422"/>
              <w:rPr>
                <w:sz w:val="24"/>
              </w:rPr>
            </w:pPr>
            <w:r>
              <w:rPr>
                <w:spacing w:val="-2"/>
                <w:sz w:val="24"/>
              </w:rPr>
              <w:t>руководители</w:t>
            </w:r>
          </w:p>
        </w:tc>
      </w:tr>
      <w:tr w:rsidR="006C1371">
        <w:trPr>
          <w:trHeight w:val="551"/>
        </w:trPr>
        <w:tc>
          <w:tcPr>
            <w:tcW w:w="3701" w:type="dxa"/>
          </w:tcPr>
          <w:p w:rsidR="006C1371" w:rsidRDefault="00114C20">
            <w:pPr>
              <w:pStyle w:val="TableParagraph"/>
              <w:spacing w:line="268" w:lineRule="exact"/>
              <w:ind w:left="167"/>
              <w:rPr>
                <w:sz w:val="24"/>
              </w:rPr>
            </w:pPr>
            <w:r>
              <w:rPr>
                <w:sz w:val="24"/>
              </w:rPr>
              <w:t>День</w:t>
            </w:r>
            <w:r>
              <w:rPr>
                <w:spacing w:val="-2"/>
                <w:sz w:val="24"/>
              </w:rPr>
              <w:t xml:space="preserve"> </w:t>
            </w:r>
            <w:r>
              <w:rPr>
                <w:sz w:val="24"/>
              </w:rPr>
              <w:t>памяти</w:t>
            </w:r>
            <w:r>
              <w:rPr>
                <w:spacing w:val="-2"/>
                <w:sz w:val="24"/>
              </w:rPr>
              <w:t xml:space="preserve"> </w:t>
            </w:r>
            <w:r>
              <w:rPr>
                <w:sz w:val="24"/>
              </w:rPr>
              <w:t>и</w:t>
            </w:r>
            <w:r>
              <w:rPr>
                <w:spacing w:val="-1"/>
                <w:sz w:val="24"/>
              </w:rPr>
              <w:t xml:space="preserve"> </w:t>
            </w:r>
            <w:r>
              <w:rPr>
                <w:spacing w:val="-2"/>
                <w:sz w:val="24"/>
              </w:rPr>
              <w:t>скорби</w:t>
            </w:r>
          </w:p>
          <w:p w:rsidR="006C1371" w:rsidRDefault="00114C20">
            <w:pPr>
              <w:pStyle w:val="TableParagraph"/>
              <w:spacing w:line="264" w:lineRule="exact"/>
              <w:ind w:left="107"/>
              <w:rPr>
                <w:sz w:val="24"/>
              </w:rPr>
            </w:pPr>
            <w:r>
              <w:rPr>
                <w:sz w:val="24"/>
              </w:rPr>
              <w:t>(волонтерская</w:t>
            </w:r>
            <w:r>
              <w:rPr>
                <w:spacing w:val="-8"/>
                <w:sz w:val="24"/>
              </w:rPr>
              <w:t xml:space="preserve"> </w:t>
            </w:r>
            <w:r>
              <w:rPr>
                <w:spacing w:val="-2"/>
                <w:sz w:val="24"/>
              </w:rPr>
              <w:t>акция)</w:t>
            </w:r>
          </w:p>
        </w:tc>
        <w:tc>
          <w:tcPr>
            <w:tcW w:w="2126" w:type="dxa"/>
          </w:tcPr>
          <w:p w:rsidR="006C1371" w:rsidRDefault="00114C20">
            <w:pPr>
              <w:pStyle w:val="TableParagraph"/>
              <w:spacing w:line="268" w:lineRule="exact"/>
              <w:ind w:left="13" w:right="2"/>
              <w:jc w:val="center"/>
              <w:rPr>
                <w:sz w:val="24"/>
              </w:rPr>
            </w:pPr>
            <w:r>
              <w:rPr>
                <w:sz w:val="24"/>
              </w:rPr>
              <w:t>Обучающиеся</w:t>
            </w:r>
            <w:r>
              <w:rPr>
                <w:spacing w:val="53"/>
                <w:sz w:val="24"/>
              </w:rPr>
              <w:t xml:space="preserve"> </w:t>
            </w:r>
            <w:r>
              <w:rPr>
                <w:sz w:val="24"/>
              </w:rPr>
              <w:t>5-</w:t>
            </w:r>
            <w:r>
              <w:rPr>
                <w:spacing w:val="-10"/>
                <w:sz w:val="24"/>
              </w:rPr>
              <w:t>9</w:t>
            </w:r>
          </w:p>
          <w:p w:rsidR="006C1371" w:rsidRDefault="00114C20">
            <w:pPr>
              <w:pStyle w:val="TableParagraph"/>
              <w:spacing w:line="264" w:lineRule="exact"/>
              <w:ind w:left="13" w:right="4"/>
              <w:jc w:val="center"/>
              <w:rPr>
                <w:sz w:val="24"/>
              </w:rPr>
            </w:pPr>
            <w:r>
              <w:rPr>
                <w:spacing w:val="-2"/>
                <w:sz w:val="24"/>
              </w:rPr>
              <w:t>класса</w:t>
            </w:r>
          </w:p>
        </w:tc>
        <w:tc>
          <w:tcPr>
            <w:tcW w:w="1701" w:type="dxa"/>
          </w:tcPr>
          <w:p w:rsidR="006C1371" w:rsidRDefault="00114C20">
            <w:pPr>
              <w:pStyle w:val="TableParagraph"/>
              <w:spacing w:line="270" w:lineRule="exact"/>
              <w:ind w:left="69" w:right="64"/>
              <w:jc w:val="center"/>
              <w:rPr>
                <w:sz w:val="24"/>
              </w:rPr>
            </w:pPr>
            <w:r>
              <w:rPr>
                <w:spacing w:val="-2"/>
                <w:sz w:val="24"/>
              </w:rPr>
              <w:t>22.06.</w:t>
            </w:r>
          </w:p>
        </w:tc>
        <w:tc>
          <w:tcPr>
            <w:tcW w:w="2267" w:type="dxa"/>
          </w:tcPr>
          <w:p w:rsidR="006C1371" w:rsidRDefault="00B24D5D">
            <w:pPr>
              <w:pStyle w:val="TableParagraph"/>
              <w:spacing w:line="270" w:lineRule="exact"/>
              <w:ind w:left="134" w:right="129"/>
              <w:jc w:val="center"/>
              <w:rPr>
                <w:sz w:val="24"/>
              </w:rPr>
            </w:pPr>
            <w:r>
              <w:rPr>
                <w:sz w:val="24"/>
              </w:rPr>
              <w:t xml:space="preserve">Советник по </w:t>
            </w:r>
            <w:r>
              <w:rPr>
                <w:spacing w:val="-2"/>
                <w:sz w:val="24"/>
              </w:rPr>
              <w:t>воспитанию</w:t>
            </w:r>
          </w:p>
        </w:tc>
      </w:tr>
      <w:tr w:rsidR="006C1371">
        <w:trPr>
          <w:trHeight w:val="1269"/>
        </w:trPr>
        <w:tc>
          <w:tcPr>
            <w:tcW w:w="3701" w:type="dxa"/>
          </w:tcPr>
          <w:p w:rsidR="006C1371" w:rsidRDefault="00114C20">
            <w:pPr>
              <w:pStyle w:val="TableParagraph"/>
              <w:spacing w:line="268" w:lineRule="exact"/>
              <w:ind w:left="167"/>
              <w:rPr>
                <w:sz w:val="24"/>
              </w:rPr>
            </w:pPr>
            <w:r>
              <w:rPr>
                <w:sz w:val="24"/>
              </w:rPr>
              <w:t>Участие</w:t>
            </w:r>
            <w:r>
              <w:rPr>
                <w:spacing w:val="-2"/>
                <w:sz w:val="24"/>
              </w:rPr>
              <w:t xml:space="preserve"> </w:t>
            </w:r>
            <w:r>
              <w:rPr>
                <w:sz w:val="24"/>
              </w:rPr>
              <w:t>в</w:t>
            </w:r>
            <w:r>
              <w:rPr>
                <w:spacing w:val="-2"/>
                <w:sz w:val="24"/>
              </w:rPr>
              <w:t xml:space="preserve"> </w:t>
            </w:r>
            <w:r>
              <w:rPr>
                <w:sz w:val="24"/>
              </w:rPr>
              <w:t>проектах</w:t>
            </w:r>
            <w:r>
              <w:rPr>
                <w:spacing w:val="59"/>
                <w:sz w:val="24"/>
              </w:rPr>
              <w:t xml:space="preserve"> </w:t>
            </w:r>
            <w:r>
              <w:rPr>
                <w:spacing w:val="-4"/>
                <w:sz w:val="24"/>
              </w:rPr>
              <w:t>РДДМ</w:t>
            </w:r>
          </w:p>
          <w:p w:rsidR="006C1371" w:rsidRDefault="00114C20">
            <w:pPr>
              <w:pStyle w:val="TableParagraph"/>
              <w:ind w:left="107"/>
              <w:rPr>
                <w:sz w:val="24"/>
              </w:rPr>
            </w:pPr>
            <w:r>
              <w:rPr>
                <w:sz w:val="24"/>
              </w:rPr>
              <w:t>«Движение</w:t>
            </w:r>
            <w:r>
              <w:rPr>
                <w:spacing w:val="-8"/>
                <w:sz w:val="24"/>
              </w:rPr>
              <w:t xml:space="preserve"> </w:t>
            </w:r>
            <w:r>
              <w:rPr>
                <w:spacing w:val="-2"/>
                <w:sz w:val="24"/>
              </w:rPr>
              <w:t>Первых»</w:t>
            </w:r>
          </w:p>
        </w:tc>
        <w:tc>
          <w:tcPr>
            <w:tcW w:w="2126" w:type="dxa"/>
          </w:tcPr>
          <w:p w:rsidR="006C1371" w:rsidRDefault="00114C20">
            <w:pPr>
              <w:pStyle w:val="TableParagraph"/>
              <w:ind w:left="732" w:hanging="618"/>
              <w:rPr>
                <w:sz w:val="24"/>
              </w:rPr>
            </w:pPr>
            <w:r>
              <w:rPr>
                <w:sz w:val="24"/>
              </w:rPr>
              <w:t>Обучающиеся</w:t>
            </w:r>
            <w:r>
              <w:rPr>
                <w:spacing w:val="21"/>
                <w:sz w:val="24"/>
              </w:rPr>
              <w:t xml:space="preserve"> </w:t>
            </w:r>
            <w:r>
              <w:rPr>
                <w:sz w:val="24"/>
              </w:rPr>
              <w:t xml:space="preserve">5-9 </w:t>
            </w:r>
            <w:r>
              <w:rPr>
                <w:spacing w:val="-2"/>
                <w:sz w:val="24"/>
              </w:rPr>
              <w:t>класса</w:t>
            </w:r>
          </w:p>
        </w:tc>
        <w:tc>
          <w:tcPr>
            <w:tcW w:w="1701" w:type="dxa"/>
          </w:tcPr>
          <w:p w:rsidR="006C1371" w:rsidRDefault="00114C20">
            <w:pPr>
              <w:pStyle w:val="TableParagraph"/>
              <w:spacing w:line="278" w:lineRule="auto"/>
              <w:ind w:left="128" w:right="114" w:firstLine="415"/>
              <w:rPr>
                <w:sz w:val="24"/>
              </w:rPr>
            </w:pPr>
            <w:r>
              <w:rPr>
                <w:sz w:val="24"/>
              </w:rPr>
              <w:t>В теч. учебного</w:t>
            </w:r>
            <w:r>
              <w:rPr>
                <w:spacing w:val="-15"/>
                <w:sz w:val="24"/>
              </w:rPr>
              <w:t xml:space="preserve"> </w:t>
            </w:r>
            <w:r>
              <w:rPr>
                <w:sz w:val="24"/>
              </w:rPr>
              <w:t>года</w:t>
            </w:r>
          </w:p>
        </w:tc>
        <w:tc>
          <w:tcPr>
            <w:tcW w:w="2267" w:type="dxa"/>
          </w:tcPr>
          <w:p w:rsidR="006C1371" w:rsidRDefault="00B24D5D">
            <w:pPr>
              <w:pStyle w:val="TableParagraph"/>
              <w:spacing w:line="276" w:lineRule="auto"/>
              <w:ind w:left="453" w:right="384"/>
              <w:jc w:val="center"/>
              <w:rPr>
                <w:sz w:val="24"/>
              </w:rPr>
            </w:pPr>
            <w:r>
              <w:rPr>
                <w:sz w:val="24"/>
              </w:rPr>
              <w:t>Советник</w:t>
            </w:r>
            <w:r w:rsidR="00114C20">
              <w:rPr>
                <w:spacing w:val="-15"/>
                <w:sz w:val="24"/>
              </w:rPr>
              <w:t xml:space="preserve"> </w:t>
            </w:r>
            <w:r w:rsidR="00114C20">
              <w:rPr>
                <w:sz w:val="24"/>
              </w:rPr>
              <w:t xml:space="preserve">по </w:t>
            </w:r>
            <w:r w:rsidR="00114C20">
              <w:rPr>
                <w:spacing w:val="-2"/>
                <w:sz w:val="24"/>
              </w:rPr>
              <w:t>воспитанию Классные</w:t>
            </w:r>
          </w:p>
          <w:p w:rsidR="006C1371" w:rsidRDefault="00114C20">
            <w:pPr>
              <w:pStyle w:val="TableParagraph"/>
              <w:ind w:left="134" w:right="129"/>
              <w:jc w:val="center"/>
              <w:rPr>
                <w:sz w:val="24"/>
              </w:rPr>
            </w:pPr>
            <w:r>
              <w:rPr>
                <w:spacing w:val="-2"/>
                <w:sz w:val="24"/>
              </w:rPr>
              <w:t>руководители</w:t>
            </w:r>
          </w:p>
        </w:tc>
      </w:tr>
      <w:tr w:rsidR="006C1371">
        <w:trPr>
          <w:trHeight w:val="318"/>
        </w:trPr>
        <w:tc>
          <w:tcPr>
            <w:tcW w:w="9795" w:type="dxa"/>
            <w:gridSpan w:val="4"/>
          </w:tcPr>
          <w:p w:rsidR="006C1371" w:rsidRDefault="00114C20">
            <w:pPr>
              <w:pStyle w:val="TableParagraph"/>
              <w:spacing w:line="275" w:lineRule="exact"/>
              <w:ind w:left="78" w:right="65"/>
              <w:jc w:val="center"/>
              <w:rPr>
                <w:b/>
                <w:sz w:val="24"/>
              </w:rPr>
            </w:pPr>
            <w:r>
              <w:rPr>
                <w:b/>
                <w:sz w:val="24"/>
              </w:rPr>
              <w:t>Модуль</w:t>
            </w:r>
            <w:r>
              <w:rPr>
                <w:b/>
                <w:spacing w:val="-8"/>
                <w:sz w:val="24"/>
              </w:rPr>
              <w:t xml:space="preserve"> </w:t>
            </w:r>
            <w:r>
              <w:rPr>
                <w:b/>
                <w:sz w:val="24"/>
              </w:rPr>
              <w:t>«Организация</w:t>
            </w:r>
            <w:r>
              <w:rPr>
                <w:b/>
                <w:spacing w:val="-6"/>
                <w:sz w:val="24"/>
              </w:rPr>
              <w:t xml:space="preserve"> </w:t>
            </w:r>
            <w:r>
              <w:rPr>
                <w:b/>
                <w:sz w:val="24"/>
              </w:rPr>
              <w:t>предметно-эстетической</w:t>
            </w:r>
            <w:r>
              <w:rPr>
                <w:b/>
                <w:spacing w:val="-6"/>
                <w:sz w:val="24"/>
              </w:rPr>
              <w:t xml:space="preserve"> </w:t>
            </w:r>
            <w:r>
              <w:rPr>
                <w:b/>
                <w:spacing w:val="-2"/>
                <w:sz w:val="24"/>
              </w:rPr>
              <w:t>среды»</w:t>
            </w:r>
          </w:p>
        </w:tc>
      </w:tr>
      <w:tr w:rsidR="006C1371">
        <w:trPr>
          <w:trHeight w:val="275"/>
        </w:trPr>
        <w:tc>
          <w:tcPr>
            <w:tcW w:w="3701" w:type="dxa"/>
          </w:tcPr>
          <w:p w:rsidR="006C1371" w:rsidRDefault="00114C20">
            <w:pPr>
              <w:pStyle w:val="TableParagraph"/>
              <w:spacing w:line="256" w:lineRule="exact"/>
              <w:ind w:left="96" w:right="86"/>
              <w:jc w:val="center"/>
              <w:rPr>
                <w:b/>
                <w:sz w:val="24"/>
              </w:rPr>
            </w:pPr>
            <w:r>
              <w:rPr>
                <w:b/>
                <w:sz w:val="24"/>
              </w:rPr>
              <w:t>Дела,</w:t>
            </w:r>
            <w:r>
              <w:rPr>
                <w:b/>
                <w:spacing w:val="-2"/>
                <w:sz w:val="24"/>
              </w:rPr>
              <w:t xml:space="preserve"> </w:t>
            </w:r>
            <w:r>
              <w:rPr>
                <w:b/>
                <w:sz w:val="24"/>
              </w:rPr>
              <w:t>события,</w:t>
            </w:r>
            <w:r>
              <w:rPr>
                <w:b/>
                <w:spacing w:val="-2"/>
                <w:sz w:val="24"/>
              </w:rPr>
              <w:t xml:space="preserve"> мероприятия</w:t>
            </w:r>
          </w:p>
        </w:tc>
        <w:tc>
          <w:tcPr>
            <w:tcW w:w="2126" w:type="dxa"/>
          </w:tcPr>
          <w:p w:rsidR="006C1371" w:rsidRDefault="00114C20">
            <w:pPr>
              <w:pStyle w:val="TableParagraph"/>
              <w:spacing w:line="256" w:lineRule="exact"/>
              <w:ind w:left="458"/>
              <w:rPr>
                <w:b/>
                <w:sz w:val="24"/>
              </w:rPr>
            </w:pPr>
            <w:r>
              <w:rPr>
                <w:b/>
                <w:spacing w:val="-2"/>
                <w:sz w:val="24"/>
              </w:rPr>
              <w:t>Участники</w:t>
            </w:r>
          </w:p>
        </w:tc>
        <w:tc>
          <w:tcPr>
            <w:tcW w:w="1701" w:type="dxa"/>
          </w:tcPr>
          <w:p w:rsidR="006C1371" w:rsidRDefault="00114C20">
            <w:pPr>
              <w:pStyle w:val="TableParagraph"/>
              <w:spacing w:line="256" w:lineRule="exact"/>
              <w:ind w:left="69"/>
              <w:jc w:val="center"/>
              <w:rPr>
                <w:b/>
                <w:sz w:val="24"/>
              </w:rPr>
            </w:pPr>
            <w:r>
              <w:rPr>
                <w:b/>
                <w:spacing w:val="-4"/>
                <w:sz w:val="24"/>
              </w:rPr>
              <w:t>Дата</w:t>
            </w:r>
          </w:p>
        </w:tc>
        <w:tc>
          <w:tcPr>
            <w:tcW w:w="2267" w:type="dxa"/>
          </w:tcPr>
          <w:p w:rsidR="006C1371" w:rsidRDefault="00114C20">
            <w:pPr>
              <w:pStyle w:val="TableParagraph"/>
              <w:spacing w:line="256" w:lineRule="exact"/>
              <w:ind w:left="134" w:right="124"/>
              <w:jc w:val="center"/>
              <w:rPr>
                <w:b/>
                <w:sz w:val="24"/>
              </w:rPr>
            </w:pPr>
            <w:r>
              <w:rPr>
                <w:b/>
                <w:spacing w:val="-2"/>
                <w:sz w:val="24"/>
              </w:rPr>
              <w:t>Ответственные</w:t>
            </w:r>
          </w:p>
        </w:tc>
      </w:tr>
      <w:tr w:rsidR="006C1371">
        <w:trPr>
          <w:trHeight w:val="1586"/>
        </w:trPr>
        <w:tc>
          <w:tcPr>
            <w:tcW w:w="3701" w:type="dxa"/>
          </w:tcPr>
          <w:p w:rsidR="006C1371" w:rsidRDefault="00114C20">
            <w:pPr>
              <w:pStyle w:val="TableParagraph"/>
              <w:spacing w:line="276" w:lineRule="auto"/>
              <w:ind w:left="96" w:right="86"/>
              <w:jc w:val="center"/>
              <w:rPr>
                <w:sz w:val="24"/>
              </w:rPr>
            </w:pPr>
            <w:r>
              <w:rPr>
                <w:sz w:val="24"/>
              </w:rPr>
              <w:t>Организацию и проведение церемоний</w:t>
            </w:r>
            <w:r>
              <w:rPr>
                <w:spacing w:val="-15"/>
                <w:sz w:val="24"/>
              </w:rPr>
              <w:t xml:space="preserve"> </w:t>
            </w:r>
            <w:r>
              <w:rPr>
                <w:sz w:val="24"/>
              </w:rPr>
              <w:t>поднятия</w:t>
            </w:r>
            <w:r>
              <w:rPr>
                <w:spacing w:val="-15"/>
                <w:sz w:val="24"/>
              </w:rPr>
              <w:t xml:space="preserve"> </w:t>
            </w:r>
            <w:r>
              <w:rPr>
                <w:sz w:val="24"/>
              </w:rPr>
              <w:t>(спуска) государственного флага</w:t>
            </w:r>
          </w:p>
          <w:p w:rsidR="006C1371" w:rsidRDefault="00114C20">
            <w:pPr>
              <w:pStyle w:val="TableParagraph"/>
              <w:ind w:left="94" w:right="88"/>
              <w:jc w:val="center"/>
              <w:rPr>
                <w:sz w:val="24"/>
              </w:rPr>
            </w:pPr>
            <w:r>
              <w:rPr>
                <w:sz w:val="24"/>
              </w:rPr>
              <w:t>Российской</w:t>
            </w:r>
            <w:r>
              <w:rPr>
                <w:spacing w:val="-4"/>
                <w:sz w:val="24"/>
              </w:rPr>
              <w:t xml:space="preserve"> </w:t>
            </w:r>
            <w:r>
              <w:rPr>
                <w:spacing w:val="-2"/>
                <w:sz w:val="24"/>
              </w:rPr>
              <w:t>Федерации</w:t>
            </w:r>
          </w:p>
        </w:tc>
        <w:tc>
          <w:tcPr>
            <w:tcW w:w="2126" w:type="dxa"/>
          </w:tcPr>
          <w:p w:rsidR="006C1371" w:rsidRDefault="00114C20">
            <w:pPr>
              <w:pStyle w:val="TableParagraph"/>
              <w:spacing w:line="276" w:lineRule="auto"/>
              <w:ind w:left="732" w:hanging="618"/>
              <w:rPr>
                <w:sz w:val="24"/>
              </w:rPr>
            </w:pPr>
            <w:r>
              <w:rPr>
                <w:sz w:val="24"/>
              </w:rPr>
              <w:t>Обучающиеся</w:t>
            </w:r>
            <w:r>
              <w:rPr>
                <w:spacing w:val="21"/>
                <w:sz w:val="24"/>
              </w:rPr>
              <w:t xml:space="preserve"> </w:t>
            </w:r>
            <w:r>
              <w:rPr>
                <w:sz w:val="24"/>
              </w:rPr>
              <w:t xml:space="preserve">5-9 </w:t>
            </w:r>
            <w:r>
              <w:rPr>
                <w:spacing w:val="-2"/>
                <w:sz w:val="24"/>
              </w:rPr>
              <w:t>класса</w:t>
            </w:r>
          </w:p>
        </w:tc>
        <w:tc>
          <w:tcPr>
            <w:tcW w:w="1701" w:type="dxa"/>
          </w:tcPr>
          <w:p w:rsidR="006C1371" w:rsidRDefault="00114C20">
            <w:pPr>
              <w:pStyle w:val="TableParagraph"/>
              <w:spacing w:line="276" w:lineRule="auto"/>
              <w:ind w:left="190" w:right="114" w:firstLine="235"/>
              <w:rPr>
                <w:sz w:val="24"/>
              </w:rPr>
            </w:pPr>
            <w:r>
              <w:rPr>
                <w:spacing w:val="-2"/>
                <w:sz w:val="24"/>
              </w:rPr>
              <w:t>Каждый понедельник</w:t>
            </w:r>
          </w:p>
        </w:tc>
        <w:tc>
          <w:tcPr>
            <w:tcW w:w="2267" w:type="dxa"/>
          </w:tcPr>
          <w:p w:rsidR="006C1371" w:rsidRDefault="00114C20">
            <w:pPr>
              <w:pStyle w:val="TableParagraph"/>
              <w:spacing w:before="3" w:line="310" w:lineRule="atLeast"/>
              <w:ind w:left="422" w:right="414" w:firstLine="3"/>
              <w:jc w:val="center"/>
              <w:rPr>
                <w:sz w:val="24"/>
              </w:rPr>
            </w:pPr>
            <w:r>
              <w:rPr>
                <w:spacing w:val="-2"/>
                <w:sz w:val="24"/>
              </w:rPr>
              <w:t>Классные руководители</w:t>
            </w:r>
          </w:p>
        </w:tc>
      </w:tr>
      <w:tr w:rsidR="006C1371">
        <w:trPr>
          <w:trHeight w:val="2760"/>
        </w:trPr>
        <w:tc>
          <w:tcPr>
            <w:tcW w:w="3701" w:type="dxa"/>
          </w:tcPr>
          <w:p w:rsidR="006C1371" w:rsidRDefault="00114C20">
            <w:pPr>
              <w:pStyle w:val="TableParagraph"/>
              <w:tabs>
                <w:tab w:val="left" w:pos="2197"/>
                <w:tab w:val="left" w:pos="2407"/>
                <w:tab w:val="left" w:pos="2487"/>
              </w:tabs>
              <w:ind w:left="107" w:right="86"/>
              <w:jc w:val="both"/>
              <w:rPr>
                <w:sz w:val="24"/>
              </w:rPr>
            </w:pPr>
            <w:r>
              <w:rPr>
                <w:sz w:val="24"/>
              </w:rPr>
              <w:t xml:space="preserve">Оформление государственной </w:t>
            </w:r>
            <w:r>
              <w:rPr>
                <w:spacing w:val="-2"/>
                <w:sz w:val="24"/>
              </w:rPr>
              <w:t>символикой</w:t>
            </w:r>
            <w:r>
              <w:rPr>
                <w:sz w:val="24"/>
              </w:rPr>
              <w:tab/>
            </w:r>
            <w:r>
              <w:rPr>
                <w:sz w:val="24"/>
              </w:rPr>
              <w:tab/>
            </w:r>
            <w:r>
              <w:rPr>
                <w:spacing w:val="-2"/>
                <w:sz w:val="24"/>
              </w:rPr>
              <w:t xml:space="preserve">Российской </w:t>
            </w:r>
            <w:r>
              <w:rPr>
                <w:sz w:val="24"/>
              </w:rPr>
              <w:t>Федерации, Тверской области, Удомельского</w:t>
            </w:r>
            <w:r>
              <w:rPr>
                <w:spacing w:val="-4"/>
                <w:sz w:val="24"/>
              </w:rPr>
              <w:t xml:space="preserve"> </w:t>
            </w:r>
            <w:r>
              <w:rPr>
                <w:sz w:val="24"/>
              </w:rPr>
              <w:t>городского</w:t>
            </w:r>
            <w:r>
              <w:rPr>
                <w:spacing w:val="-4"/>
                <w:sz w:val="24"/>
              </w:rPr>
              <w:t xml:space="preserve"> </w:t>
            </w:r>
            <w:r>
              <w:rPr>
                <w:sz w:val="24"/>
              </w:rPr>
              <w:t xml:space="preserve">округа, </w:t>
            </w:r>
            <w:r>
              <w:rPr>
                <w:spacing w:val="-2"/>
                <w:sz w:val="24"/>
              </w:rPr>
              <w:t>изображениями</w:t>
            </w:r>
            <w:r>
              <w:rPr>
                <w:sz w:val="24"/>
              </w:rPr>
              <w:tab/>
            </w:r>
            <w:r>
              <w:rPr>
                <w:sz w:val="24"/>
              </w:rPr>
              <w:tab/>
            </w:r>
            <w:r>
              <w:rPr>
                <w:sz w:val="24"/>
              </w:rPr>
              <w:tab/>
            </w:r>
            <w:r>
              <w:rPr>
                <w:spacing w:val="-2"/>
                <w:sz w:val="24"/>
              </w:rPr>
              <w:t xml:space="preserve">символики </w:t>
            </w:r>
            <w:r>
              <w:rPr>
                <w:sz w:val="24"/>
              </w:rPr>
              <w:t>Российского государства в</w:t>
            </w:r>
            <w:r>
              <w:rPr>
                <w:spacing w:val="40"/>
                <w:sz w:val="24"/>
              </w:rPr>
              <w:t xml:space="preserve"> </w:t>
            </w:r>
            <w:r>
              <w:rPr>
                <w:sz w:val="24"/>
              </w:rPr>
              <w:t xml:space="preserve">разные периоды тысячелетней </w:t>
            </w:r>
            <w:r>
              <w:rPr>
                <w:spacing w:val="-2"/>
                <w:sz w:val="24"/>
              </w:rPr>
              <w:t>истории,</w:t>
            </w:r>
            <w:r>
              <w:rPr>
                <w:sz w:val="24"/>
              </w:rPr>
              <w:tab/>
            </w:r>
            <w:r>
              <w:rPr>
                <w:spacing w:val="-2"/>
                <w:sz w:val="24"/>
              </w:rPr>
              <w:t>исторической</w:t>
            </w:r>
          </w:p>
          <w:p w:rsidR="006C1371" w:rsidRDefault="00114C20">
            <w:pPr>
              <w:pStyle w:val="TableParagraph"/>
              <w:spacing w:line="270" w:lineRule="atLeast"/>
              <w:ind w:left="107" w:right="86"/>
              <w:jc w:val="both"/>
              <w:rPr>
                <w:sz w:val="24"/>
              </w:rPr>
            </w:pPr>
            <w:r>
              <w:rPr>
                <w:sz w:val="24"/>
              </w:rPr>
              <w:t>символики региона холлов, рекреаций, учебных кабинетов</w:t>
            </w:r>
          </w:p>
        </w:tc>
        <w:tc>
          <w:tcPr>
            <w:tcW w:w="2126" w:type="dxa"/>
          </w:tcPr>
          <w:p w:rsidR="006C1371" w:rsidRDefault="00114C20">
            <w:pPr>
              <w:pStyle w:val="TableParagraph"/>
              <w:ind w:left="732" w:hanging="618"/>
              <w:rPr>
                <w:sz w:val="24"/>
              </w:rPr>
            </w:pPr>
            <w:r>
              <w:rPr>
                <w:sz w:val="24"/>
              </w:rPr>
              <w:t>Обучающиеся</w:t>
            </w:r>
            <w:r>
              <w:rPr>
                <w:spacing w:val="21"/>
                <w:sz w:val="24"/>
              </w:rPr>
              <w:t xml:space="preserve"> </w:t>
            </w:r>
            <w:r>
              <w:rPr>
                <w:sz w:val="24"/>
              </w:rPr>
              <w:t xml:space="preserve">5-9 </w:t>
            </w:r>
            <w:r>
              <w:rPr>
                <w:spacing w:val="-2"/>
                <w:sz w:val="24"/>
              </w:rPr>
              <w:t>класса</w:t>
            </w:r>
          </w:p>
        </w:tc>
        <w:tc>
          <w:tcPr>
            <w:tcW w:w="1701" w:type="dxa"/>
          </w:tcPr>
          <w:p w:rsidR="006C1371" w:rsidRDefault="00114C20">
            <w:pPr>
              <w:pStyle w:val="TableParagraph"/>
              <w:spacing w:line="278" w:lineRule="auto"/>
              <w:ind w:left="128" w:right="114" w:firstLine="415"/>
              <w:rPr>
                <w:sz w:val="24"/>
              </w:rPr>
            </w:pPr>
            <w:r>
              <w:rPr>
                <w:sz w:val="24"/>
              </w:rPr>
              <w:t>В теч. учебного</w:t>
            </w:r>
            <w:r>
              <w:rPr>
                <w:spacing w:val="-15"/>
                <w:sz w:val="24"/>
              </w:rPr>
              <w:t xml:space="preserve"> </w:t>
            </w:r>
            <w:r>
              <w:rPr>
                <w:sz w:val="24"/>
              </w:rPr>
              <w:t>года</w:t>
            </w:r>
          </w:p>
        </w:tc>
        <w:tc>
          <w:tcPr>
            <w:tcW w:w="2267" w:type="dxa"/>
          </w:tcPr>
          <w:p w:rsidR="006C1371" w:rsidRDefault="00114C20">
            <w:pPr>
              <w:pStyle w:val="TableParagraph"/>
              <w:spacing w:line="276" w:lineRule="auto"/>
              <w:ind w:left="136" w:right="124"/>
              <w:jc w:val="center"/>
              <w:rPr>
                <w:sz w:val="24"/>
              </w:rPr>
            </w:pPr>
            <w:r>
              <w:rPr>
                <w:sz w:val="24"/>
              </w:rPr>
              <w:t>Зам.директора</w:t>
            </w:r>
            <w:r>
              <w:rPr>
                <w:spacing w:val="-15"/>
                <w:sz w:val="24"/>
              </w:rPr>
              <w:t xml:space="preserve"> </w:t>
            </w:r>
            <w:r>
              <w:rPr>
                <w:sz w:val="24"/>
              </w:rPr>
              <w:t xml:space="preserve">по </w:t>
            </w:r>
            <w:r w:rsidR="00B24D5D">
              <w:rPr>
                <w:sz w:val="24"/>
              </w:rPr>
              <w:t>У</w:t>
            </w:r>
            <w:r>
              <w:rPr>
                <w:sz w:val="24"/>
              </w:rPr>
              <w:t>ВР</w:t>
            </w:r>
            <w:r>
              <w:rPr>
                <w:spacing w:val="-7"/>
                <w:sz w:val="24"/>
              </w:rPr>
              <w:t xml:space="preserve"> </w:t>
            </w:r>
            <w:r>
              <w:rPr>
                <w:sz w:val="24"/>
              </w:rPr>
              <w:t>Советники</w:t>
            </w:r>
            <w:r>
              <w:rPr>
                <w:spacing w:val="-7"/>
                <w:sz w:val="24"/>
              </w:rPr>
              <w:t xml:space="preserve"> </w:t>
            </w:r>
            <w:r>
              <w:rPr>
                <w:sz w:val="24"/>
              </w:rPr>
              <w:t xml:space="preserve">по </w:t>
            </w:r>
            <w:r>
              <w:rPr>
                <w:spacing w:val="-2"/>
                <w:sz w:val="24"/>
              </w:rPr>
              <w:t>воспитанию</w:t>
            </w:r>
          </w:p>
          <w:p w:rsidR="006C1371" w:rsidRDefault="00114C20">
            <w:pPr>
              <w:pStyle w:val="TableParagraph"/>
              <w:spacing w:before="35" w:line="276" w:lineRule="auto"/>
              <w:ind w:left="422" w:right="414" w:firstLine="1"/>
              <w:jc w:val="center"/>
              <w:rPr>
                <w:sz w:val="24"/>
              </w:rPr>
            </w:pPr>
            <w:r>
              <w:rPr>
                <w:spacing w:val="-2"/>
                <w:sz w:val="24"/>
              </w:rPr>
              <w:t>Классные руководители</w:t>
            </w:r>
          </w:p>
        </w:tc>
      </w:tr>
      <w:tr w:rsidR="006C1371" w:rsidTr="00B24D5D">
        <w:trPr>
          <w:trHeight w:val="1337"/>
        </w:trPr>
        <w:tc>
          <w:tcPr>
            <w:tcW w:w="3701" w:type="dxa"/>
          </w:tcPr>
          <w:p w:rsidR="006C1371" w:rsidRDefault="00114C20">
            <w:pPr>
              <w:pStyle w:val="TableParagraph"/>
              <w:spacing w:line="270" w:lineRule="exact"/>
              <w:ind w:left="96" w:right="86"/>
              <w:jc w:val="center"/>
              <w:rPr>
                <w:sz w:val="24"/>
              </w:rPr>
            </w:pPr>
            <w:r>
              <w:rPr>
                <w:sz w:val="24"/>
              </w:rPr>
              <w:t>Участие</w:t>
            </w:r>
            <w:r>
              <w:rPr>
                <w:spacing w:val="-4"/>
                <w:sz w:val="24"/>
              </w:rPr>
              <w:t xml:space="preserve"> </w:t>
            </w:r>
            <w:r>
              <w:rPr>
                <w:sz w:val="24"/>
              </w:rPr>
              <w:t>в</w:t>
            </w:r>
            <w:r>
              <w:rPr>
                <w:spacing w:val="-3"/>
                <w:sz w:val="24"/>
              </w:rPr>
              <w:t xml:space="preserve"> </w:t>
            </w:r>
            <w:r>
              <w:rPr>
                <w:sz w:val="24"/>
              </w:rPr>
              <w:t>проекте</w:t>
            </w:r>
            <w:r>
              <w:rPr>
                <w:spacing w:val="1"/>
                <w:sz w:val="24"/>
              </w:rPr>
              <w:t xml:space="preserve"> </w:t>
            </w:r>
            <w:r>
              <w:rPr>
                <w:sz w:val="24"/>
              </w:rPr>
              <w:t>«Парта</w:t>
            </w:r>
            <w:r>
              <w:rPr>
                <w:spacing w:val="-2"/>
                <w:sz w:val="24"/>
              </w:rPr>
              <w:t xml:space="preserve"> героя»</w:t>
            </w:r>
          </w:p>
        </w:tc>
        <w:tc>
          <w:tcPr>
            <w:tcW w:w="2126" w:type="dxa"/>
          </w:tcPr>
          <w:p w:rsidR="006C1371" w:rsidRDefault="00114C20">
            <w:pPr>
              <w:pStyle w:val="TableParagraph"/>
              <w:ind w:left="732" w:hanging="618"/>
              <w:rPr>
                <w:sz w:val="24"/>
              </w:rPr>
            </w:pPr>
            <w:r>
              <w:rPr>
                <w:sz w:val="24"/>
              </w:rPr>
              <w:t>Обучающиеся</w:t>
            </w:r>
            <w:r>
              <w:rPr>
                <w:spacing w:val="21"/>
                <w:sz w:val="24"/>
              </w:rPr>
              <w:t xml:space="preserve"> </w:t>
            </w:r>
            <w:r>
              <w:rPr>
                <w:sz w:val="24"/>
              </w:rPr>
              <w:t xml:space="preserve">5-9 </w:t>
            </w:r>
            <w:r>
              <w:rPr>
                <w:spacing w:val="-2"/>
                <w:sz w:val="24"/>
              </w:rPr>
              <w:t>класса</w:t>
            </w:r>
          </w:p>
        </w:tc>
        <w:tc>
          <w:tcPr>
            <w:tcW w:w="1701" w:type="dxa"/>
          </w:tcPr>
          <w:p w:rsidR="006C1371" w:rsidRDefault="00114C20">
            <w:pPr>
              <w:pStyle w:val="TableParagraph"/>
              <w:spacing w:line="278" w:lineRule="auto"/>
              <w:ind w:left="128" w:right="114" w:firstLine="415"/>
              <w:rPr>
                <w:sz w:val="24"/>
              </w:rPr>
            </w:pPr>
            <w:r>
              <w:rPr>
                <w:sz w:val="24"/>
              </w:rPr>
              <w:t>В теч. учебного</w:t>
            </w:r>
            <w:r>
              <w:rPr>
                <w:spacing w:val="-15"/>
                <w:sz w:val="24"/>
              </w:rPr>
              <w:t xml:space="preserve"> </w:t>
            </w:r>
            <w:r>
              <w:rPr>
                <w:sz w:val="24"/>
              </w:rPr>
              <w:t>года</w:t>
            </w:r>
          </w:p>
        </w:tc>
        <w:tc>
          <w:tcPr>
            <w:tcW w:w="2267" w:type="dxa"/>
          </w:tcPr>
          <w:p w:rsidR="00B24D5D" w:rsidRDefault="00114C20" w:rsidP="00B24D5D">
            <w:pPr>
              <w:pStyle w:val="TableParagraph"/>
              <w:spacing w:line="278" w:lineRule="auto"/>
              <w:ind w:left="136" w:right="124"/>
              <w:jc w:val="center"/>
              <w:rPr>
                <w:sz w:val="24"/>
              </w:rPr>
            </w:pPr>
            <w:r>
              <w:rPr>
                <w:sz w:val="24"/>
              </w:rPr>
              <w:t>Зам.директора</w:t>
            </w:r>
            <w:r>
              <w:rPr>
                <w:spacing w:val="-15"/>
                <w:sz w:val="24"/>
              </w:rPr>
              <w:t xml:space="preserve"> </w:t>
            </w:r>
            <w:r>
              <w:rPr>
                <w:sz w:val="24"/>
              </w:rPr>
              <w:t xml:space="preserve">по </w:t>
            </w:r>
            <w:r w:rsidR="00B24D5D">
              <w:rPr>
                <w:sz w:val="24"/>
              </w:rPr>
              <w:t>У</w:t>
            </w:r>
            <w:r>
              <w:rPr>
                <w:sz w:val="24"/>
              </w:rPr>
              <w:t xml:space="preserve">ВР </w:t>
            </w:r>
          </w:p>
          <w:p w:rsidR="00B24D5D" w:rsidRDefault="00B24D5D" w:rsidP="00B24D5D">
            <w:pPr>
              <w:pStyle w:val="TableParagraph"/>
              <w:spacing w:line="278" w:lineRule="auto"/>
              <w:ind w:left="136" w:right="124"/>
              <w:jc w:val="center"/>
              <w:rPr>
                <w:sz w:val="24"/>
              </w:rPr>
            </w:pPr>
            <w:r>
              <w:rPr>
                <w:sz w:val="24"/>
              </w:rPr>
              <w:t xml:space="preserve">Советник по </w:t>
            </w:r>
            <w:r>
              <w:rPr>
                <w:spacing w:val="-2"/>
                <w:sz w:val="24"/>
              </w:rPr>
              <w:t>воспитанию</w:t>
            </w:r>
          </w:p>
          <w:p w:rsidR="006C1371" w:rsidRDefault="006C1371">
            <w:pPr>
              <w:pStyle w:val="TableParagraph"/>
              <w:spacing w:line="272" w:lineRule="exact"/>
              <w:ind w:left="134" w:right="127"/>
              <w:jc w:val="center"/>
              <w:rPr>
                <w:sz w:val="24"/>
              </w:rPr>
            </w:pPr>
          </w:p>
        </w:tc>
      </w:tr>
      <w:tr w:rsidR="006C1371">
        <w:trPr>
          <w:trHeight w:val="952"/>
        </w:trPr>
        <w:tc>
          <w:tcPr>
            <w:tcW w:w="3701" w:type="dxa"/>
          </w:tcPr>
          <w:p w:rsidR="00B24D5D" w:rsidRDefault="00114C20" w:rsidP="00B24D5D">
            <w:pPr>
              <w:pStyle w:val="TableParagraph"/>
              <w:spacing w:line="276" w:lineRule="auto"/>
              <w:ind w:left="407" w:right="391" w:hanging="8"/>
              <w:jc w:val="center"/>
              <w:rPr>
                <w:sz w:val="24"/>
              </w:rPr>
            </w:pPr>
            <w:r>
              <w:rPr>
                <w:sz w:val="24"/>
              </w:rPr>
              <w:t>Поддержание порядка на пришкольной</w:t>
            </w:r>
            <w:r>
              <w:rPr>
                <w:spacing w:val="-15"/>
                <w:sz w:val="24"/>
              </w:rPr>
              <w:t xml:space="preserve"> </w:t>
            </w:r>
            <w:r>
              <w:rPr>
                <w:sz w:val="24"/>
              </w:rPr>
              <w:t>территории</w:t>
            </w:r>
          </w:p>
          <w:p w:rsidR="006C1371" w:rsidRDefault="006C1371">
            <w:pPr>
              <w:pStyle w:val="TableParagraph"/>
              <w:ind w:left="96" w:right="86"/>
              <w:jc w:val="center"/>
              <w:rPr>
                <w:sz w:val="24"/>
              </w:rPr>
            </w:pPr>
          </w:p>
        </w:tc>
        <w:tc>
          <w:tcPr>
            <w:tcW w:w="2126" w:type="dxa"/>
          </w:tcPr>
          <w:p w:rsidR="006C1371" w:rsidRDefault="00114C20">
            <w:pPr>
              <w:pStyle w:val="TableParagraph"/>
              <w:ind w:left="732" w:hanging="618"/>
              <w:rPr>
                <w:sz w:val="24"/>
              </w:rPr>
            </w:pPr>
            <w:r>
              <w:rPr>
                <w:sz w:val="24"/>
              </w:rPr>
              <w:t>Обучающиеся</w:t>
            </w:r>
            <w:r>
              <w:rPr>
                <w:spacing w:val="21"/>
                <w:sz w:val="24"/>
              </w:rPr>
              <w:t xml:space="preserve"> </w:t>
            </w:r>
            <w:r>
              <w:rPr>
                <w:sz w:val="24"/>
              </w:rPr>
              <w:t xml:space="preserve">5-9 </w:t>
            </w:r>
            <w:r>
              <w:rPr>
                <w:spacing w:val="-2"/>
                <w:sz w:val="24"/>
              </w:rPr>
              <w:t>класса</w:t>
            </w:r>
          </w:p>
        </w:tc>
        <w:tc>
          <w:tcPr>
            <w:tcW w:w="1701" w:type="dxa"/>
          </w:tcPr>
          <w:p w:rsidR="006C1371" w:rsidRDefault="00114C20">
            <w:pPr>
              <w:pStyle w:val="TableParagraph"/>
              <w:spacing w:line="276" w:lineRule="auto"/>
              <w:ind w:left="128" w:right="114" w:firstLine="415"/>
              <w:rPr>
                <w:sz w:val="24"/>
              </w:rPr>
            </w:pPr>
            <w:r>
              <w:rPr>
                <w:sz w:val="24"/>
              </w:rPr>
              <w:t>В теч. учебного</w:t>
            </w:r>
            <w:r>
              <w:rPr>
                <w:spacing w:val="-15"/>
                <w:sz w:val="24"/>
              </w:rPr>
              <w:t xml:space="preserve"> </w:t>
            </w:r>
            <w:r>
              <w:rPr>
                <w:sz w:val="24"/>
              </w:rPr>
              <w:t>года</w:t>
            </w:r>
          </w:p>
        </w:tc>
        <w:tc>
          <w:tcPr>
            <w:tcW w:w="2267" w:type="dxa"/>
          </w:tcPr>
          <w:p w:rsidR="00B24D5D" w:rsidRDefault="00114C20" w:rsidP="00B24D5D">
            <w:pPr>
              <w:pStyle w:val="TableParagraph"/>
              <w:spacing w:line="276" w:lineRule="auto"/>
              <w:ind w:left="136" w:right="124"/>
              <w:jc w:val="center"/>
              <w:rPr>
                <w:sz w:val="24"/>
              </w:rPr>
            </w:pPr>
            <w:r>
              <w:rPr>
                <w:sz w:val="24"/>
              </w:rPr>
              <w:t>Зам.директора</w:t>
            </w:r>
            <w:r>
              <w:rPr>
                <w:spacing w:val="-15"/>
                <w:sz w:val="24"/>
              </w:rPr>
              <w:t xml:space="preserve"> </w:t>
            </w:r>
            <w:r>
              <w:rPr>
                <w:sz w:val="24"/>
              </w:rPr>
              <w:t xml:space="preserve">по </w:t>
            </w:r>
            <w:r w:rsidR="00B24D5D">
              <w:rPr>
                <w:sz w:val="24"/>
              </w:rPr>
              <w:t>У</w:t>
            </w:r>
            <w:r>
              <w:rPr>
                <w:sz w:val="24"/>
              </w:rPr>
              <w:t xml:space="preserve">ВР </w:t>
            </w:r>
          </w:p>
          <w:p w:rsidR="006C1371" w:rsidRDefault="006C1371">
            <w:pPr>
              <w:pStyle w:val="TableParagraph"/>
              <w:ind w:left="134" w:right="127"/>
              <w:jc w:val="center"/>
              <w:rPr>
                <w:sz w:val="24"/>
              </w:rPr>
            </w:pPr>
          </w:p>
        </w:tc>
      </w:tr>
    </w:tbl>
    <w:p w:rsidR="006C1371" w:rsidRDefault="006C1371">
      <w:pPr>
        <w:jc w:val="center"/>
        <w:rPr>
          <w:sz w:val="24"/>
        </w:rPr>
        <w:sectPr w:rsidR="006C1371">
          <w:pgSz w:w="11910" w:h="16840"/>
          <w:pgMar w:top="520" w:right="237" w:bottom="1200" w:left="600" w:header="0" w:footer="988" w:gutter="0"/>
          <w:cols w:space="720"/>
        </w:sectPr>
      </w:pPr>
    </w:p>
    <w:p w:rsidR="006C1371" w:rsidRDefault="006C1371">
      <w:pPr>
        <w:pStyle w:val="a3"/>
        <w:spacing w:before="5"/>
        <w:ind w:left="0"/>
        <w:jc w:val="left"/>
        <w:rPr>
          <w:sz w:val="2"/>
        </w:rPr>
      </w:pPr>
    </w:p>
    <w:tbl>
      <w:tblPr>
        <w:tblStyle w:val="TableNormal"/>
        <w:tblW w:w="0" w:type="auto"/>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1"/>
        <w:gridCol w:w="2126"/>
        <w:gridCol w:w="1701"/>
        <w:gridCol w:w="2267"/>
      </w:tblGrid>
      <w:tr w:rsidR="006C1371">
        <w:trPr>
          <w:trHeight w:val="635"/>
        </w:trPr>
        <w:tc>
          <w:tcPr>
            <w:tcW w:w="3701" w:type="dxa"/>
          </w:tcPr>
          <w:p w:rsidR="006C1371" w:rsidRDefault="006C1371">
            <w:pPr>
              <w:pStyle w:val="TableParagraph"/>
              <w:rPr>
                <w:sz w:val="24"/>
              </w:rPr>
            </w:pPr>
          </w:p>
        </w:tc>
        <w:tc>
          <w:tcPr>
            <w:tcW w:w="2126" w:type="dxa"/>
          </w:tcPr>
          <w:p w:rsidR="006C1371" w:rsidRDefault="006C1371">
            <w:pPr>
              <w:pStyle w:val="TableParagraph"/>
              <w:rPr>
                <w:sz w:val="24"/>
              </w:rPr>
            </w:pPr>
          </w:p>
        </w:tc>
        <w:tc>
          <w:tcPr>
            <w:tcW w:w="1701" w:type="dxa"/>
          </w:tcPr>
          <w:p w:rsidR="006C1371" w:rsidRDefault="006C1371">
            <w:pPr>
              <w:pStyle w:val="TableParagraph"/>
              <w:rPr>
                <w:sz w:val="24"/>
              </w:rPr>
            </w:pPr>
          </w:p>
        </w:tc>
        <w:tc>
          <w:tcPr>
            <w:tcW w:w="2267" w:type="dxa"/>
          </w:tcPr>
          <w:p w:rsidR="006C1371" w:rsidRDefault="00114C20">
            <w:pPr>
              <w:pStyle w:val="TableParagraph"/>
              <w:spacing w:line="270" w:lineRule="exact"/>
              <w:ind w:left="134" w:right="125"/>
              <w:jc w:val="center"/>
              <w:rPr>
                <w:sz w:val="24"/>
              </w:rPr>
            </w:pPr>
            <w:r>
              <w:rPr>
                <w:spacing w:val="-2"/>
                <w:sz w:val="24"/>
              </w:rPr>
              <w:t>Классные</w:t>
            </w:r>
          </w:p>
          <w:p w:rsidR="006C1371" w:rsidRDefault="00114C20">
            <w:pPr>
              <w:pStyle w:val="TableParagraph"/>
              <w:spacing w:before="43"/>
              <w:ind w:left="134" w:right="129"/>
              <w:jc w:val="center"/>
              <w:rPr>
                <w:sz w:val="24"/>
              </w:rPr>
            </w:pPr>
            <w:r>
              <w:rPr>
                <w:spacing w:val="-2"/>
                <w:sz w:val="24"/>
              </w:rPr>
              <w:t>руководители</w:t>
            </w:r>
          </w:p>
        </w:tc>
      </w:tr>
      <w:tr w:rsidR="006C1371">
        <w:trPr>
          <w:trHeight w:val="636"/>
        </w:trPr>
        <w:tc>
          <w:tcPr>
            <w:tcW w:w="3701" w:type="dxa"/>
          </w:tcPr>
          <w:p w:rsidR="006C1371" w:rsidRDefault="00114C20">
            <w:pPr>
              <w:pStyle w:val="TableParagraph"/>
              <w:spacing w:line="270" w:lineRule="exact"/>
              <w:ind w:left="64"/>
              <w:jc w:val="center"/>
              <w:rPr>
                <w:sz w:val="24"/>
              </w:rPr>
            </w:pPr>
            <w:r>
              <w:rPr>
                <w:sz w:val="24"/>
              </w:rPr>
              <w:t>Оформление</w:t>
            </w:r>
            <w:r>
              <w:rPr>
                <w:spacing w:val="-4"/>
                <w:sz w:val="24"/>
              </w:rPr>
              <w:t xml:space="preserve"> </w:t>
            </w:r>
            <w:r>
              <w:rPr>
                <w:sz w:val="24"/>
              </w:rPr>
              <w:t xml:space="preserve">классного </w:t>
            </w:r>
            <w:r>
              <w:rPr>
                <w:spacing w:val="-2"/>
                <w:sz w:val="24"/>
              </w:rPr>
              <w:t>уголка</w:t>
            </w:r>
          </w:p>
        </w:tc>
        <w:tc>
          <w:tcPr>
            <w:tcW w:w="2126" w:type="dxa"/>
          </w:tcPr>
          <w:p w:rsidR="006C1371" w:rsidRDefault="00114C20">
            <w:pPr>
              <w:pStyle w:val="TableParagraph"/>
              <w:ind w:left="732" w:hanging="618"/>
              <w:rPr>
                <w:sz w:val="24"/>
              </w:rPr>
            </w:pPr>
            <w:r>
              <w:rPr>
                <w:sz w:val="24"/>
              </w:rPr>
              <w:t>Обучающиеся</w:t>
            </w:r>
            <w:r>
              <w:rPr>
                <w:spacing w:val="21"/>
                <w:sz w:val="24"/>
              </w:rPr>
              <w:t xml:space="preserve"> </w:t>
            </w:r>
            <w:r>
              <w:rPr>
                <w:sz w:val="24"/>
              </w:rPr>
              <w:t xml:space="preserve">5-9 </w:t>
            </w:r>
            <w:r>
              <w:rPr>
                <w:spacing w:val="-2"/>
                <w:sz w:val="24"/>
              </w:rPr>
              <w:t>класса</w:t>
            </w:r>
          </w:p>
        </w:tc>
        <w:tc>
          <w:tcPr>
            <w:tcW w:w="1701" w:type="dxa"/>
          </w:tcPr>
          <w:p w:rsidR="006C1371" w:rsidRDefault="00114C20">
            <w:pPr>
              <w:pStyle w:val="TableParagraph"/>
              <w:spacing w:line="270" w:lineRule="exact"/>
              <w:ind w:left="69" w:right="64"/>
              <w:jc w:val="center"/>
              <w:rPr>
                <w:sz w:val="24"/>
              </w:rPr>
            </w:pPr>
            <w:r>
              <w:rPr>
                <w:sz w:val="24"/>
              </w:rPr>
              <w:t>В</w:t>
            </w:r>
            <w:r>
              <w:rPr>
                <w:spacing w:val="-2"/>
                <w:sz w:val="24"/>
              </w:rPr>
              <w:t xml:space="preserve"> </w:t>
            </w:r>
            <w:r>
              <w:rPr>
                <w:spacing w:val="-4"/>
                <w:sz w:val="24"/>
              </w:rPr>
              <w:t>теч.</w:t>
            </w:r>
          </w:p>
          <w:p w:rsidR="006C1371" w:rsidRDefault="00114C20">
            <w:pPr>
              <w:pStyle w:val="TableParagraph"/>
              <w:spacing w:before="41"/>
              <w:ind w:left="69" w:right="62"/>
              <w:jc w:val="center"/>
              <w:rPr>
                <w:sz w:val="24"/>
              </w:rPr>
            </w:pPr>
            <w:r>
              <w:rPr>
                <w:sz w:val="24"/>
              </w:rPr>
              <w:t>учебного</w:t>
            </w:r>
            <w:r>
              <w:rPr>
                <w:spacing w:val="-3"/>
                <w:sz w:val="24"/>
              </w:rPr>
              <w:t xml:space="preserve"> </w:t>
            </w:r>
            <w:r>
              <w:rPr>
                <w:spacing w:val="-4"/>
                <w:sz w:val="24"/>
              </w:rPr>
              <w:t>года</w:t>
            </w:r>
          </w:p>
        </w:tc>
        <w:tc>
          <w:tcPr>
            <w:tcW w:w="2267" w:type="dxa"/>
          </w:tcPr>
          <w:p w:rsidR="006C1371" w:rsidRDefault="00114C20">
            <w:pPr>
              <w:pStyle w:val="TableParagraph"/>
              <w:spacing w:line="270" w:lineRule="exact"/>
              <w:ind w:left="695"/>
              <w:rPr>
                <w:sz w:val="24"/>
              </w:rPr>
            </w:pPr>
            <w:r>
              <w:rPr>
                <w:spacing w:val="-2"/>
                <w:sz w:val="24"/>
              </w:rPr>
              <w:t>Классные</w:t>
            </w:r>
          </w:p>
          <w:p w:rsidR="006C1371" w:rsidRDefault="00114C20">
            <w:pPr>
              <w:pStyle w:val="TableParagraph"/>
              <w:spacing w:before="41"/>
              <w:ind w:left="422"/>
              <w:rPr>
                <w:sz w:val="24"/>
              </w:rPr>
            </w:pPr>
            <w:r>
              <w:rPr>
                <w:spacing w:val="-2"/>
                <w:sz w:val="24"/>
              </w:rPr>
              <w:t>руководители</w:t>
            </w:r>
          </w:p>
        </w:tc>
      </w:tr>
      <w:tr w:rsidR="006C1371">
        <w:trPr>
          <w:trHeight w:val="950"/>
        </w:trPr>
        <w:tc>
          <w:tcPr>
            <w:tcW w:w="3701" w:type="dxa"/>
          </w:tcPr>
          <w:p w:rsidR="006C1371" w:rsidRDefault="00114C20">
            <w:pPr>
              <w:pStyle w:val="TableParagraph"/>
              <w:spacing w:line="276" w:lineRule="auto"/>
              <w:ind w:left="107" w:right="213"/>
              <w:rPr>
                <w:sz w:val="24"/>
              </w:rPr>
            </w:pPr>
            <w:r>
              <w:rPr>
                <w:sz w:val="24"/>
              </w:rPr>
              <w:t>Проведение</w:t>
            </w:r>
            <w:r>
              <w:rPr>
                <w:spacing w:val="-15"/>
                <w:sz w:val="24"/>
              </w:rPr>
              <w:t xml:space="preserve"> </w:t>
            </w:r>
            <w:r>
              <w:rPr>
                <w:sz w:val="24"/>
              </w:rPr>
              <w:t>генеральных</w:t>
            </w:r>
            <w:r>
              <w:rPr>
                <w:spacing w:val="-15"/>
                <w:sz w:val="24"/>
              </w:rPr>
              <w:t xml:space="preserve"> </w:t>
            </w:r>
            <w:r>
              <w:rPr>
                <w:sz w:val="24"/>
              </w:rPr>
              <w:t>уборок в классах</w:t>
            </w:r>
          </w:p>
        </w:tc>
        <w:tc>
          <w:tcPr>
            <w:tcW w:w="2126" w:type="dxa"/>
          </w:tcPr>
          <w:p w:rsidR="006C1371" w:rsidRDefault="00114C20">
            <w:pPr>
              <w:pStyle w:val="TableParagraph"/>
              <w:ind w:left="732" w:hanging="618"/>
              <w:rPr>
                <w:sz w:val="24"/>
              </w:rPr>
            </w:pPr>
            <w:r>
              <w:rPr>
                <w:sz w:val="24"/>
              </w:rPr>
              <w:t>Обучающиеся</w:t>
            </w:r>
            <w:r>
              <w:rPr>
                <w:spacing w:val="21"/>
                <w:sz w:val="24"/>
              </w:rPr>
              <w:t xml:space="preserve"> </w:t>
            </w:r>
            <w:r>
              <w:rPr>
                <w:sz w:val="24"/>
              </w:rPr>
              <w:t xml:space="preserve">5-9 </w:t>
            </w:r>
            <w:r>
              <w:rPr>
                <w:spacing w:val="-2"/>
                <w:sz w:val="24"/>
              </w:rPr>
              <w:t>класса</w:t>
            </w:r>
          </w:p>
        </w:tc>
        <w:tc>
          <w:tcPr>
            <w:tcW w:w="1701" w:type="dxa"/>
          </w:tcPr>
          <w:p w:rsidR="006C1371" w:rsidRDefault="00114C20">
            <w:pPr>
              <w:pStyle w:val="TableParagraph"/>
              <w:spacing w:line="276" w:lineRule="auto"/>
              <w:ind w:left="468" w:right="397"/>
              <w:rPr>
                <w:sz w:val="24"/>
              </w:rPr>
            </w:pPr>
            <w:r>
              <w:rPr>
                <w:sz w:val="24"/>
              </w:rPr>
              <w:t>В</w:t>
            </w:r>
            <w:r>
              <w:rPr>
                <w:spacing w:val="-15"/>
                <w:sz w:val="24"/>
              </w:rPr>
              <w:t xml:space="preserve"> </w:t>
            </w:r>
            <w:r>
              <w:rPr>
                <w:sz w:val="24"/>
              </w:rPr>
              <w:t xml:space="preserve">конце </w:t>
            </w:r>
            <w:r>
              <w:rPr>
                <w:spacing w:val="-2"/>
                <w:sz w:val="24"/>
              </w:rPr>
              <w:t>каждой</w:t>
            </w:r>
          </w:p>
          <w:p w:rsidR="006C1371" w:rsidRDefault="00114C20">
            <w:pPr>
              <w:pStyle w:val="TableParagraph"/>
              <w:spacing w:line="275" w:lineRule="exact"/>
              <w:ind w:left="396"/>
              <w:rPr>
                <w:sz w:val="24"/>
              </w:rPr>
            </w:pPr>
            <w:r>
              <w:rPr>
                <w:spacing w:val="-2"/>
                <w:sz w:val="24"/>
              </w:rPr>
              <w:t>четверти</w:t>
            </w:r>
          </w:p>
        </w:tc>
        <w:tc>
          <w:tcPr>
            <w:tcW w:w="2267" w:type="dxa"/>
          </w:tcPr>
          <w:p w:rsidR="006C1371" w:rsidRDefault="00114C20">
            <w:pPr>
              <w:pStyle w:val="TableParagraph"/>
              <w:spacing w:line="276" w:lineRule="auto"/>
              <w:ind w:left="422" w:firstLine="273"/>
              <w:rPr>
                <w:sz w:val="24"/>
              </w:rPr>
            </w:pPr>
            <w:r>
              <w:rPr>
                <w:spacing w:val="-2"/>
                <w:sz w:val="24"/>
              </w:rPr>
              <w:t>Классные руководители</w:t>
            </w:r>
          </w:p>
        </w:tc>
      </w:tr>
      <w:tr w:rsidR="006C1371">
        <w:trPr>
          <w:trHeight w:val="635"/>
        </w:trPr>
        <w:tc>
          <w:tcPr>
            <w:tcW w:w="3701" w:type="dxa"/>
          </w:tcPr>
          <w:p w:rsidR="006C1371" w:rsidRDefault="00114C20">
            <w:pPr>
              <w:pStyle w:val="TableParagraph"/>
              <w:spacing w:line="273" w:lineRule="exact"/>
              <w:ind w:left="167"/>
              <w:rPr>
                <w:sz w:val="24"/>
              </w:rPr>
            </w:pPr>
            <w:r>
              <w:rPr>
                <w:sz w:val="24"/>
              </w:rPr>
              <w:t>Конкурс</w:t>
            </w:r>
            <w:r>
              <w:rPr>
                <w:spacing w:val="-4"/>
                <w:sz w:val="24"/>
              </w:rPr>
              <w:t xml:space="preserve"> </w:t>
            </w:r>
            <w:r>
              <w:rPr>
                <w:sz w:val="24"/>
              </w:rPr>
              <w:t>оформления</w:t>
            </w:r>
            <w:r>
              <w:rPr>
                <w:spacing w:val="-2"/>
                <w:sz w:val="24"/>
              </w:rPr>
              <w:t xml:space="preserve"> класса</w:t>
            </w:r>
          </w:p>
          <w:p w:rsidR="006C1371" w:rsidRDefault="00114C20">
            <w:pPr>
              <w:pStyle w:val="TableParagraph"/>
              <w:spacing w:before="41"/>
              <w:ind w:left="107"/>
              <w:rPr>
                <w:sz w:val="24"/>
              </w:rPr>
            </w:pPr>
            <w:r>
              <w:rPr>
                <w:sz w:val="24"/>
              </w:rPr>
              <w:t>«Цитаты</w:t>
            </w:r>
            <w:r>
              <w:rPr>
                <w:spacing w:val="-4"/>
                <w:sz w:val="24"/>
              </w:rPr>
              <w:t xml:space="preserve"> </w:t>
            </w:r>
            <w:r>
              <w:rPr>
                <w:sz w:val="24"/>
              </w:rPr>
              <w:t>великих</w:t>
            </w:r>
            <w:r>
              <w:rPr>
                <w:spacing w:val="-3"/>
                <w:sz w:val="24"/>
              </w:rPr>
              <w:t xml:space="preserve"> </w:t>
            </w:r>
            <w:r>
              <w:rPr>
                <w:spacing w:val="-2"/>
                <w:sz w:val="24"/>
              </w:rPr>
              <w:t>педагогов»</w:t>
            </w:r>
          </w:p>
        </w:tc>
        <w:tc>
          <w:tcPr>
            <w:tcW w:w="2126" w:type="dxa"/>
          </w:tcPr>
          <w:p w:rsidR="006C1371" w:rsidRDefault="00114C20">
            <w:pPr>
              <w:pStyle w:val="TableParagraph"/>
              <w:ind w:left="732" w:hanging="618"/>
              <w:rPr>
                <w:sz w:val="24"/>
              </w:rPr>
            </w:pPr>
            <w:r>
              <w:rPr>
                <w:sz w:val="24"/>
              </w:rPr>
              <w:t>Обучающиеся</w:t>
            </w:r>
            <w:r>
              <w:rPr>
                <w:spacing w:val="21"/>
                <w:sz w:val="24"/>
              </w:rPr>
              <w:t xml:space="preserve"> </w:t>
            </w:r>
            <w:r>
              <w:rPr>
                <w:sz w:val="24"/>
              </w:rPr>
              <w:t xml:space="preserve">5-9 </w:t>
            </w:r>
            <w:r>
              <w:rPr>
                <w:spacing w:val="-2"/>
                <w:sz w:val="24"/>
              </w:rPr>
              <w:t>класса</w:t>
            </w:r>
          </w:p>
        </w:tc>
        <w:tc>
          <w:tcPr>
            <w:tcW w:w="1701" w:type="dxa"/>
          </w:tcPr>
          <w:p w:rsidR="006C1371" w:rsidRDefault="00114C20">
            <w:pPr>
              <w:pStyle w:val="TableParagraph"/>
              <w:spacing w:line="273" w:lineRule="exact"/>
              <w:ind w:left="380"/>
              <w:rPr>
                <w:sz w:val="24"/>
              </w:rPr>
            </w:pPr>
            <w:r>
              <w:rPr>
                <w:spacing w:val="-2"/>
                <w:sz w:val="24"/>
              </w:rPr>
              <w:t>Октябрь-</w:t>
            </w:r>
          </w:p>
          <w:p w:rsidR="006C1371" w:rsidRDefault="00114C20">
            <w:pPr>
              <w:pStyle w:val="TableParagraph"/>
              <w:spacing w:before="41"/>
              <w:ind w:left="492"/>
              <w:rPr>
                <w:sz w:val="24"/>
              </w:rPr>
            </w:pPr>
            <w:r>
              <w:rPr>
                <w:spacing w:val="-2"/>
                <w:sz w:val="24"/>
              </w:rPr>
              <w:t>ноябрь</w:t>
            </w:r>
          </w:p>
        </w:tc>
        <w:tc>
          <w:tcPr>
            <w:tcW w:w="2267" w:type="dxa"/>
          </w:tcPr>
          <w:p w:rsidR="006C1371" w:rsidRDefault="00114C20">
            <w:pPr>
              <w:pStyle w:val="TableParagraph"/>
              <w:spacing w:line="273" w:lineRule="exact"/>
              <w:ind w:left="134" w:right="125"/>
              <w:jc w:val="center"/>
              <w:rPr>
                <w:sz w:val="24"/>
              </w:rPr>
            </w:pPr>
            <w:r>
              <w:rPr>
                <w:spacing w:val="-2"/>
                <w:sz w:val="24"/>
              </w:rPr>
              <w:t>Классные</w:t>
            </w:r>
          </w:p>
          <w:p w:rsidR="006C1371" w:rsidRDefault="00114C20">
            <w:pPr>
              <w:pStyle w:val="TableParagraph"/>
              <w:spacing w:before="41"/>
              <w:ind w:left="134" w:right="129"/>
              <w:jc w:val="center"/>
              <w:rPr>
                <w:sz w:val="24"/>
              </w:rPr>
            </w:pPr>
            <w:r>
              <w:rPr>
                <w:spacing w:val="-2"/>
                <w:sz w:val="24"/>
              </w:rPr>
              <w:t>руководители</w:t>
            </w:r>
          </w:p>
        </w:tc>
      </w:tr>
      <w:tr w:rsidR="006C1371">
        <w:trPr>
          <w:trHeight w:val="316"/>
        </w:trPr>
        <w:tc>
          <w:tcPr>
            <w:tcW w:w="9795" w:type="dxa"/>
            <w:gridSpan w:val="4"/>
          </w:tcPr>
          <w:p w:rsidR="006C1371" w:rsidRDefault="00114C20">
            <w:pPr>
              <w:pStyle w:val="TableParagraph"/>
              <w:spacing w:line="275" w:lineRule="exact"/>
              <w:ind w:left="78" w:right="72"/>
              <w:jc w:val="center"/>
              <w:rPr>
                <w:b/>
                <w:sz w:val="24"/>
              </w:rPr>
            </w:pPr>
            <w:r>
              <w:rPr>
                <w:b/>
                <w:sz w:val="24"/>
              </w:rPr>
              <w:t>Модуль</w:t>
            </w:r>
            <w:r>
              <w:rPr>
                <w:b/>
                <w:spacing w:val="-4"/>
                <w:sz w:val="24"/>
              </w:rPr>
              <w:t xml:space="preserve"> </w:t>
            </w:r>
            <w:r>
              <w:rPr>
                <w:b/>
                <w:sz w:val="24"/>
              </w:rPr>
              <w:t>«Правила</w:t>
            </w:r>
            <w:r>
              <w:rPr>
                <w:b/>
                <w:spacing w:val="-3"/>
                <w:sz w:val="24"/>
              </w:rPr>
              <w:t xml:space="preserve"> </w:t>
            </w:r>
            <w:r>
              <w:rPr>
                <w:b/>
                <w:sz w:val="24"/>
              </w:rPr>
              <w:t>жизни»</w:t>
            </w:r>
            <w:r>
              <w:rPr>
                <w:b/>
                <w:spacing w:val="-4"/>
                <w:sz w:val="24"/>
              </w:rPr>
              <w:t xml:space="preserve"> </w:t>
            </w:r>
            <w:r>
              <w:rPr>
                <w:b/>
                <w:sz w:val="24"/>
              </w:rPr>
              <w:t>(профилактика</w:t>
            </w:r>
            <w:r>
              <w:rPr>
                <w:b/>
                <w:spacing w:val="-3"/>
                <w:sz w:val="24"/>
              </w:rPr>
              <w:t xml:space="preserve"> </w:t>
            </w:r>
            <w:r>
              <w:rPr>
                <w:b/>
                <w:sz w:val="24"/>
              </w:rPr>
              <w:t>и</w:t>
            </w:r>
            <w:r>
              <w:rPr>
                <w:b/>
                <w:spacing w:val="-5"/>
                <w:sz w:val="24"/>
              </w:rPr>
              <w:t xml:space="preserve"> </w:t>
            </w:r>
            <w:r>
              <w:rPr>
                <w:b/>
                <w:spacing w:val="-2"/>
                <w:sz w:val="24"/>
              </w:rPr>
              <w:t>безопасность)</w:t>
            </w:r>
          </w:p>
        </w:tc>
      </w:tr>
      <w:tr w:rsidR="006C1371">
        <w:trPr>
          <w:trHeight w:val="278"/>
        </w:trPr>
        <w:tc>
          <w:tcPr>
            <w:tcW w:w="3701" w:type="dxa"/>
          </w:tcPr>
          <w:p w:rsidR="006C1371" w:rsidRDefault="00114C20">
            <w:pPr>
              <w:pStyle w:val="TableParagraph"/>
              <w:spacing w:line="258" w:lineRule="exact"/>
              <w:ind w:left="96" w:right="86"/>
              <w:jc w:val="center"/>
              <w:rPr>
                <w:b/>
                <w:sz w:val="24"/>
              </w:rPr>
            </w:pPr>
            <w:r>
              <w:rPr>
                <w:b/>
                <w:sz w:val="24"/>
              </w:rPr>
              <w:t>Дела,</w:t>
            </w:r>
            <w:r>
              <w:rPr>
                <w:b/>
                <w:spacing w:val="-2"/>
                <w:sz w:val="24"/>
              </w:rPr>
              <w:t xml:space="preserve"> </w:t>
            </w:r>
            <w:r>
              <w:rPr>
                <w:b/>
                <w:sz w:val="24"/>
              </w:rPr>
              <w:t>события,</w:t>
            </w:r>
            <w:r>
              <w:rPr>
                <w:b/>
                <w:spacing w:val="-2"/>
                <w:sz w:val="24"/>
              </w:rPr>
              <w:t xml:space="preserve"> мероприятия</w:t>
            </w:r>
          </w:p>
        </w:tc>
        <w:tc>
          <w:tcPr>
            <w:tcW w:w="2126" w:type="dxa"/>
          </w:tcPr>
          <w:p w:rsidR="006C1371" w:rsidRDefault="00114C20">
            <w:pPr>
              <w:pStyle w:val="TableParagraph"/>
              <w:spacing w:line="258" w:lineRule="exact"/>
              <w:ind w:left="458"/>
              <w:rPr>
                <w:b/>
                <w:sz w:val="24"/>
              </w:rPr>
            </w:pPr>
            <w:r>
              <w:rPr>
                <w:b/>
                <w:spacing w:val="-2"/>
                <w:sz w:val="24"/>
              </w:rPr>
              <w:t>Участники</w:t>
            </w:r>
          </w:p>
        </w:tc>
        <w:tc>
          <w:tcPr>
            <w:tcW w:w="1701" w:type="dxa"/>
          </w:tcPr>
          <w:p w:rsidR="006C1371" w:rsidRDefault="00114C20">
            <w:pPr>
              <w:pStyle w:val="TableParagraph"/>
              <w:spacing w:line="258" w:lineRule="exact"/>
              <w:ind w:left="69"/>
              <w:jc w:val="center"/>
              <w:rPr>
                <w:b/>
                <w:sz w:val="24"/>
              </w:rPr>
            </w:pPr>
            <w:r>
              <w:rPr>
                <w:b/>
                <w:spacing w:val="-4"/>
                <w:sz w:val="24"/>
              </w:rPr>
              <w:t>Дата</w:t>
            </w:r>
          </w:p>
        </w:tc>
        <w:tc>
          <w:tcPr>
            <w:tcW w:w="2267" w:type="dxa"/>
          </w:tcPr>
          <w:p w:rsidR="006C1371" w:rsidRDefault="00114C20">
            <w:pPr>
              <w:pStyle w:val="TableParagraph"/>
              <w:spacing w:line="258" w:lineRule="exact"/>
              <w:ind w:left="287"/>
              <w:rPr>
                <w:b/>
                <w:sz w:val="24"/>
              </w:rPr>
            </w:pPr>
            <w:r>
              <w:rPr>
                <w:b/>
                <w:spacing w:val="-2"/>
                <w:sz w:val="24"/>
              </w:rPr>
              <w:t>Ответственные</w:t>
            </w:r>
          </w:p>
        </w:tc>
      </w:tr>
      <w:tr w:rsidR="006C1371">
        <w:trPr>
          <w:trHeight w:val="1586"/>
        </w:trPr>
        <w:tc>
          <w:tcPr>
            <w:tcW w:w="3701" w:type="dxa"/>
          </w:tcPr>
          <w:p w:rsidR="006C1371" w:rsidRDefault="00114C20">
            <w:pPr>
              <w:pStyle w:val="TableParagraph"/>
              <w:tabs>
                <w:tab w:val="left" w:pos="1868"/>
                <w:tab w:val="left" w:pos="2950"/>
              </w:tabs>
              <w:ind w:left="107" w:right="99"/>
              <w:rPr>
                <w:sz w:val="24"/>
              </w:rPr>
            </w:pPr>
            <w:r>
              <w:rPr>
                <w:spacing w:val="-2"/>
                <w:sz w:val="24"/>
              </w:rPr>
              <w:t>Классный</w:t>
            </w:r>
            <w:r>
              <w:rPr>
                <w:sz w:val="24"/>
              </w:rPr>
              <w:tab/>
            </w:r>
            <w:r>
              <w:rPr>
                <w:spacing w:val="-4"/>
                <w:sz w:val="24"/>
              </w:rPr>
              <w:t>час</w:t>
            </w:r>
            <w:r>
              <w:rPr>
                <w:sz w:val="24"/>
              </w:rPr>
              <w:tab/>
            </w:r>
            <w:r>
              <w:rPr>
                <w:spacing w:val="-4"/>
                <w:sz w:val="24"/>
              </w:rPr>
              <w:t xml:space="preserve">«Урок </w:t>
            </w:r>
            <w:r>
              <w:rPr>
                <w:spacing w:val="-2"/>
                <w:sz w:val="24"/>
              </w:rPr>
              <w:t>Безопасности»</w:t>
            </w:r>
          </w:p>
        </w:tc>
        <w:tc>
          <w:tcPr>
            <w:tcW w:w="2126" w:type="dxa"/>
          </w:tcPr>
          <w:p w:rsidR="006C1371" w:rsidRDefault="00114C20">
            <w:pPr>
              <w:pStyle w:val="TableParagraph"/>
              <w:ind w:left="732" w:hanging="618"/>
              <w:rPr>
                <w:sz w:val="24"/>
              </w:rPr>
            </w:pPr>
            <w:r>
              <w:rPr>
                <w:sz w:val="24"/>
              </w:rPr>
              <w:t>Обучающиеся</w:t>
            </w:r>
            <w:r>
              <w:rPr>
                <w:spacing w:val="21"/>
                <w:sz w:val="24"/>
              </w:rPr>
              <w:t xml:space="preserve"> </w:t>
            </w:r>
            <w:r>
              <w:rPr>
                <w:sz w:val="24"/>
              </w:rPr>
              <w:t xml:space="preserve">5-9 </w:t>
            </w:r>
            <w:r>
              <w:rPr>
                <w:spacing w:val="-2"/>
                <w:sz w:val="24"/>
              </w:rPr>
              <w:t>класса</w:t>
            </w:r>
          </w:p>
        </w:tc>
        <w:tc>
          <w:tcPr>
            <w:tcW w:w="1701" w:type="dxa"/>
          </w:tcPr>
          <w:p w:rsidR="006C1371" w:rsidRDefault="00114C20">
            <w:pPr>
              <w:pStyle w:val="TableParagraph"/>
              <w:spacing w:line="270" w:lineRule="exact"/>
              <w:ind w:left="69" w:right="64"/>
              <w:jc w:val="center"/>
              <w:rPr>
                <w:sz w:val="24"/>
              </w:rPr>
            </w:pPr>
            <w:r>
              <w:rPr>
                <w:spacing w:val="-2"/>
                <w:sz w:val="24"/>
              </w:rPr>
              <w:t>01.09.</w:t>
            </w:r>
          </w:p>
        </w:tc>
        <w:tc>
          <w:tcPr>
            <w:tcW w:w="2267" w:type="dxa"/>
          </w:tcPr>
          <w:p w:rsidR="006C1371" w:rsidRDefault="00114C20">
            <w:pPr>
              <w:pStyle w:val="TableParagraph"/>
              <w:spacing w:line="276" w:lineRule="auto"/>
              <w:ind w:left="431" w:firstLine="256"/>
              <w:rPr>
                <w:sz w:val="24"/>
              </w:rPr>
            </w:pPr>
            <w:r>
              <w:rPr>
                <w:spacing w:val="-2"/>
                <w:sz w:val="24"/>
              </w:rPr>
              <w:t>учителя- предметники,</w:t>
            </w:r>
          </w:p>
          <w:p w:rsidR="006C1371" w:rsidRDefault="00114C20">
            <w:pPr>
              <w:pStyle w:val="TableParagraph"/>
              <w:spacing w:line="275" w:lineRule="exact"/>
              <w:ind w:left="134" w:right="127"/>
              <w:jc w:val="center"/>
              <w:rPr>
                <w:sz w:val="24"/>
              </w:rPr>
            </w:pPr>
            <w:r>
              <w:rPr>
                <w:spacing w:val="-2"/>
                <w:sz w:val="24"/>
              </w:rPr>
              <w:t>педагоги</w:t>
            </w:r>
          </w:p>
          <w:p w:rsidR="006C1371" w:rsidRDefault="00114C20">
            <w:pPr>
              <w:pStyle w:val="TableParagraph"/>
              <w:spacing w:before="4" w:line="310" w:lineRule="atLeast"/>
              <w:ind w:left="134" w:right="125"/>
              <w:jc w:val="center"/>
              <w:rPr>
                <w:sz w:val="24"/>
              </w:rPr>
            </w:pPr>
            <w:r>
              <w:rPr>
                <w:spacing w:val="-2"/>
                <w:sz w:val="24"/>
              </w:rPr>
              <w:t>дополнительного образования</w:t>
            </w:r>
          </w:p>
        </w:tc>
      </w:tr>
      <w:tr w:rsidR="006C1371">
        <w:trPr>
          <w:trHeight w:val="1586"/>
        </w:trPr>
        <w:tc>
          <w:tcPr>
            <w:tcW w:w="3701" w:type="dxa"/>
          </w:tcPr>
          <w:p w:rsidR="006C1371" w:rsidRDefault="00114C20">
            <w:pPr>
              <w:pStyle w:val="TableParagraph"/>
              <w:ind w:left="107"/>
              <w:rPr>
                <w:sz w:val="24"/>
              </w:rPr>
            </w:pPr>
            <w:r>
              <w:rPr>
                <w:sz w:val="24"/>
              </w:rPr>
              <w:t>День</w:t>
            </w:r>
            <w:r>
              <w:rPr>
                <w:spacing w:val="40"/>
                <w:sz w:val="24"/>
              </w:rPr>
              <w:t xml:space="preserve"> </w:t>
            </w:r>
            <w:r>
              <w:rPr>
                <w:sz w:val="24"/>
              </w:rPr>
              <w:t>памяти</w:t>
            </w:r>
            <w:r>
              <w:rPr>
                <w:spacing w:val="40"/>
                <w:sz w:val="24"/>
              </w:rPr>
              <w:t xml:space="preserve"> </w:t>
            </w:r>
            <w:r>
              <w:rPr>
                <w:sz w:val="24"/>
              </w:rPr>
              <w:t>жертв</w:t>
            </w:r>
            <w:r>
              <w:rPr>
                <w:spacing w:val="40"/>
                <w:sz w:val="24"/>
              </w:rPr>
              <w:t xml:space="preserve"> </w:t>
            </w:r>
            <w:r>
              <w:rPr>
                <w:sz w:val="24"/>
              </w:rPr>
              <w:t>трагедии</w:t>
            </w:r>
            <w:r>
              <w:rPr>
                <w:spacing w:val="40"/>
                <w:sz w:val="24"/>
              </w:rPr>
              <w:t xml:space="preserve"> </w:t>
            </w:r>
            <w:r>
              <w:rPr>
                <w:sz w:val="24"/>
              </w:rPr>
              <w:t xml:space="preserve">в </w:t>
            </w:r>
            <w:r>
              <w:rPr>
                <w:spacing w:val="-2"/>
                <w:sz w:val="24"/>
              </w:rPr>
              <w:t>Беслане.</w:t>
            </w:r>
          </w:p>
          <w:p w:rsidR="006C1371" w:rsidRDefault="00114C20">
            <w:pPr>
              <w:pStyle w:val="TableParagraph"/>
              <w:ind w:left="107"/>
              <w:rPr>
                <w:sz w:val="24"/>
              </w:rPr>
            </w:pPr>
            <w:r>
              <w:rPr>
                <w:sz w:val="24"/>
              </w:rPr>
              <w:t>День</w:t>
            </w:r>
            <w:r>
              <w:rPr>
                <w:spacing w:val="80"/>
                <w:sz w:val="24"/>
              </w:rPr>
              <w:t xml:space="preserve"> </w:t>
            </w:r>
            <w:r>
              <w:rPr>
                <w:sz w:val="24"/>
              </w:rPr>
              <w:t>солидарности</w:t>
            </w:r>
            <w:r>
              <w:rPr>
                <w:spacing w:val="80"/>
                <w:sz w:val="24"/>
              </w:rPr>
              <w:t xml:space="preserve"> </w:t>
            </w:r>
            <w:r>
              <w:rPr>
                <w:sz w:val="24"/>
              </w:rPr>
              <w:t>в</w:t>
            </w:r>
            <w:r>
              <w:rPr>
                <w:spacing w:val="80"/>
                <w:sz w:val="24"/>
              </w:rPr>
              <w:t xml:space="preserve"> </w:t>
            </w:r>
            <w:r>
              <w:rPr>
                <w:sz w:val="24"/>
              </w:rPr>
              <w:t>борьбе</w:t>
            </w:r>
            <w:r>
              <w:rPr>
                <w:spacing w:val="80"/>
                <w:sz w:val="24"/>
              </w:rPr>
              <w:t xml:space="preserve"> </w:t>
            </w:r>
            <w:r>
              <w:rPr>
                <w:sz w:val="24"/>
              </w:rPr>
              <w:t xml:space="preserve">с </w:t>
            </w:r>
            <w:r>
              <w:rPr>
                <w:spacing w:val="-2"/>
                <w:sz w:val="24"/>
              </w:rPr>
              <w:t>терроризмом.</w:t>
            </w:r>
          </w:p>
        </w:tc>
        <w:tc>
          <w:tcPr>
            <w:tcW w:w="2126" w:type="dxa"/>
          </w:tcPr>
          <w:p w:rsidR="006C1371" w:rsidRDefault="00114C20">
            <w:pPr>
              <w:pStyle w:val="TableParagraph"/>
              <w:ind w:left="732" w:hanging="618"/>
              <w:rPr>
                <w:sz w:val="24"/>
              </w:rPr>
            </w:pPr>
            <w:r>
              <w:rPr>
                <w:sz w:val="24"/>
              </w:rPr>
              <w:t>Обучающиеся</w:t>
            </w:r>
            <w:r>
              <w:rPr>
                <w:spacing w:val="21"/>
                <w:sz w:val="24"/>
              </w:rPr>
              <w:t xml:space="preserve"> </w:t>
            </w:r>
            <w:r>
              <w:rPr>
                <w:sz w:val="24"/>
              </w:rPr>
              <w:t xml:space="preserve">5-9 </w:t>
            </w:r>
            <w:r>
              <w:rPr>
                <w:spacing w:val="-2"/>
                <w:sz w:val="24"/>
              </w:rPr>
              <w:t>класса</w:t>
            </w:r>
          </w:p>
        </w:tc>
        <w:tc>
          <w:tcPr>
            <w:tcW w:w="1701" w:type="dxa"/>
          </w:tcPr>
          <w:p w:rsidR="006C1371" w:rsidRDefault="00114C20">
            <w:pPr>
              <w:pStyle w:val="TableParagraph"/>
              <w:spacing w:line="270" w:lineRule="exact"/>
              <w:ind w:left="69" w:right="64"/>
              <w:jc w:val="center"/>
              <w:rPr>
                <w:sz w:val="24"/>
              </w:rPr>
            </w:pPr>
            <w:r>
              <w:rPr>
                <w:spacing w:val="-2"/>
                <w:sz w:val="24"/>
              </w:rPr>
              <w:t>04.09.</w:t>
            </w:r>
          </w:p>
        </w:tc>
        <w:tc>
          <w:tcPr>
            <w:tcW w:w="2267" w:type="dxa"/>
          </w:tcPr>
          <w:p w:rsidR="006C1371" w:rsidRDefault="00114C20">
            <w:pPr>
              <w:pStyle w:val="TableParagraph"/>
              <w:spacing w:line="276" w:lineRule="auto"/>
              <w:ind w:left="431" w:firstLine="256"/>
              <w:rPr>
                <w:sz w:val="24"/>
              </w:rPr>
            </w:pPr>
            <w:r>
              <w:rPr>
                <w:spacing w:val="-2"/>
                <w:sz w:val="24"/>
              </w:rPr>
              <w:t>учителя- предметники,</w:t>
            </w:r>
          </w:p>
          <w:p w:rsidR="006C1371" w:rsidRDefault="00B24D5D">
            <w:pPr>
              <w:pStyle w:val="TableParagraph"/>
              <w:spacing w:line="276" w:lineRule="auto"/>
              <w:ind w:left="244" w:right="235" w:firstLine="1"/>
              <w:jc w:val="center"/>
              <w:rPr>
                <w:sz w:val="24"/>
              </w:rPr>
            </w:pPr>
            <w:r>
              <w:rPr>
                <w:spacing w:val="-2"/>
                <w:sz w:val="24"/>
              </w:rPr>
              <w:t xml:space="preserve">педагог </w:t>
            </w:r>
            <w:r w:rsidR="00114C20">
              <w:rPr>
                <w:spacing w:val="-2"/>
                <w:sz w:val="24"/>
              </w:rPr>
              <w:t>дополнительного</w:t>
            </w:r>
          </w:p>
          <w:p w:rsidR="006C1371" w:rsidRDefault="00114C20">
            <w:pPr>
              <w:pStyle w:val="TableParagraph"/>
              <w:spacing w:line="275" w:lineRule="exact"/>
              <w:ind w:left="136" w:right="124"/>
              <w:jc w:val="center"/>
              <w:rPr>
                <w:sz w:val="24"/>
              </w:rPr>
            </w:pPr>
            <w:r>
              <w:rPr>
                <w:spacing w:val="-2"/>
                <w:sz w:val="24"/>
              </w:rPr>
              <w:t>образования</w:t>
            </w:r>
          </w:p>
        </w:tc>
      </w:tr>
      <w:tr w:rsidR="006C1371" w:rsidTr="00B24D5D">
        <w:trPr>
          <w:trHeight w:val="1614"/>
        </w:trPr>
        <w:tc>
          <w:tcPr>
            <w:tcW w:w="3701" w:type="dxa"/>
          </w:tcPr>
          <w:p w:rsidR="006C1371" w:rsidRDefault="00114C20">
            <w:pPr>
              <w:pStyle w:val="TableParagraph"/>
              <w:spacing w:line="242" w:lineRule="auto"/>
              <w:ind w:left="633" w:hanging="526"/>
              <w:rPr>
                <w:sz w:val="24"/>
              </w:rPr>
            </w:pPr>
            <w:r>
              <w:rPr>
                <w:sz w:val="24"/>
              </w:rPr>
              <w:t>Единый день профилактики (тематические</w:t>
            </w:r>
            <w:r>
              <w:rPr>
                <w:spacing w:val="26"/>
                <w:sz w:val="24"/>
              </w:rPr>
              <w:t xml:space="preserve">  </w:t>
            </w:r>
            <w:r>
              <w:rPr>
                <w:spacing w:val="-2"/>
                <w:sz w:val="24"/>
              </w:rPr>
              <w:t>беседы,</w:t>
            </w:r>
          </w:p>
          <w:p w:rsidR="006C1371" w:rsidRDefault="00114C20">
            <w:pPr>
              <w:pStyle w:val="TableParagraph"/>
              <w:spacing w:before="32" w:line="276" w:lineRule="auto"/>
              <w:ind w:left="679" w:hanging="564"/>
              <w:rPr>
                <w:sz w:val="24"/>
              </w:rPr>
            </w:pPr>
            <w:r>
              <w:rPr>
                <w:sz w:val="24"/>
              </w:rPr>
              <w:t>тренинги,</w:t>
            </w:r>
            <w:r>
              <w:rPr>
                <w:spacing w:val="-15"/>
                <w:sz w:val="24"/>
              </w:rPr>
              <w:t xml:space="preserve"> </w:t>
            </w:r>
            <w:r>
              <w:rPr>
                <w:sz w:val="24"/>
              </w:rPr>
              <w:t>лектории</w:t>
            </w:r>
            <w:r>
              <w:rPr>
                <w:spacing w:val="-15"/>
                <w:sz w:val="24"/>
              </w:rPr>
              <w:t xml:space="preserve"> </w:t>
            </w:r>
            <w:r>
              <w:rPr>
                <w:sz w:val="24"/>
              </w:rPr>
              <w:t>специалистов органов профилактики</w:t>
            </w:r>
          </w:p>
          <w:p w:rsidR="006C1371" w:rsidRDefault="00114C20">
            <w:pPr>
              <w:pStyle w:val="TableParagraph"/>
              <w:spacing w:line="275" w:lineRule="exact"/>
              <w:ind w:left="107"/>
              <w:rPr>
                <w:sz w:val="24"/>
              </w:rPr>
            </w:pPr>
            <w:r>
              <w:rPr>
                <w:sz w:val="24"/>
              </w:rPr>
              <w:t>Удомельского</w:t>
            </w:r>
            <w:r>
              <w:rPr>
                <w:spacing w:val="-2"/>
                <w:sz w:val="24"/>
              </w:rPr>
              <w:t xml:space="preserve"> </w:t>
            </w:r>
            <w:r>
              <w:rPr>
                <w:sz w:val="24"/>
              </w:rPr>
              <w:t>городского</w:t>
            </w:r>
            <w:r>
              <w:rPr>
                <w:spacing w:val="-2"/>
                <w:sz w:val="24"/>
              </w:rPr>
              <w:t xml:space="preserve"> округа)</w:t>
            </w:r>
          </w:p>
        </w:tc>
        <w:tc>
          <w:tcPr>
            <w:tcW w:w="2126" w:type="dxa"/>
          </w:tcPr>
          <w:p w:rsidR="006C1371" w:rsidRDefault="00114C20">
            <w:pPr>
              <w:pStyle w:val="TableParagraph"/>
              <w:ind w:left="732" w:hanging="618"/>
              <w:rPr>
                <w:sz w:val="24"/>
              </w:rPr>
            </w:pPr>
            <w:r>
              <w:rPr>
                <w:sz w:val="24"/>
              </w:rPr>
              <w:t>Обучающиеся</w:t>
            </w:r>
            <w:r>
              <w:rPr>
                <w:spacing w:val="21"/>
                <w:sz w:val="24"/>
              </w:rPr>
              <w:t xml:space="preserve"> </w:t>
            </w:r>
            <w:r>
              <w:rPr>
                <w:sz w:val="24"/>
              </w:rPr>
              <w:t xml:space="preserve">5-9 </w:t>
            </w:r>
            <w:r>
              <w:rPr>
                <w:spacing w:val="-2"/>
                <w:sz w:val="24"/>
              </w:rPr>
              <w:t>класса</w:t>
            </w:r>
          </w:p>
        </w:tc>
        <w:tc>
          <w:tcPr>
            <w:tcW w:w="1701" w:type="dxa"/>
          </w:tcPr>
          <w:p w:rsidR="006C1371" w:rsidRDefault="00114C20">
            <w:pPr>
              <w:pStyle w:val="TableParagraph"/>
              <w:spacing w:line="273" w:lineRule="exact"/>
              <w:ind w:left="548"/>
              <w:rPr>
                <w:sz w:val="24"/>
              </w:rPr>
            </w:pPr>
            <w:r>
              <w:rPr>
                <w:spacing w:val="-2"/>
                <w:sz w:val="24"/>
              </w:rPr>
              <w:t>20.10.</w:t>
            </w:r>
          </w:p>
          <w:p w:rsidR="006C1371" w:rsidRDefault="00114C20">
            <w:pPr>
              <w:pStyle w:val="TableParagraph"/>
              <w:spacing w:before="41"/>
              <w:ind w:left="548"/>
              <w:rPr>
                <w:sz w:val="24"/>
              </w:rPr>
            </w:pPr>
            <w:r>
              <w:rPr>
                <w:spacing w:val="-2"/>
                <w:sz w:val="24"/>
              </w:rPr>
              <w:t>05.04.</w:t>
            </w:r>
          </w:p>
        </w:tc>
        <w:tc>
          <w:tcPr>
            <w:tcW w:w="2267" w:type="dxa"/>
          </w:tcPr>
          <w:p w:rsidR="006C1371" w:rsidRDefault="00114C20">
            <w:pPr>
              <w:pStyle w:val="TableParagraph"/>
              <w:spacing w:line="276" w:lineRule="auto"/>
              <w:ind w:left="194" w:right="124"/>
              <w:jc w:val="center"/>
              <w:rPr>
                <w:sz w:val="24"/>
              </w:rPr>
            </w:pPr>
            <w:r>
              <w:rPr>
                <w:sz w:val="24"/>
              </w:rPr>
              <w:t>Зам.директора</w:t>
            </w:r>
            <w:r>
              <w:rPr>
                <w:spacing w:val="-15"/>
                <w:sz w:val="24"/>
              </w:rPr>
              <w:t xml:space="preserve"> </w:t>
            </w:r>
            <w:r>
              <w:rPr>
                <w:sz w:val="24"/>
              </w:rPr>
              <w:t xml:space="preserve">по </w:t>
            </w:r>
            <w:r w:rsidR="00B24D5D">
              <w:rPr>
                <w:sz w:val="24"/>
              </w:rPr>
              <w:t>У</w:t>
            </w:r>
            <w:r>
              <w:rPr>
                <w:spacing w:val="-6"/>
                <w:sz w:val="24"/>
              </w:rPr>
              <w:t>ВР</w:t>
            </w:r>
          </w:p>
          <w:p w:rsidR="006C1371" w:rsidRDefault="006C1371">
            <w:pPr>
              <w:pStyle w:val="TableParagraph"/>
              <w:spacing w:before="38"/>
              <w:ind w:left="136" w:right="124"/>
              <w:jc w:val="center"/>
              <w:rPr>
                <w:sz w:val="24"/>
              </w:rPr>
            </w:pPr>
          </w:p>
        </w:tc>
      </w:tr>
      <w:tr w:rsidR="006C1371">
        <w:trPr>
          <w:trHeight w:val="1905"/>
        </w:trPr>
        <w:tc>
          <w:tcPr>
            <w:tcW w:w="3701" w:type="dxa"/>
          </w:tcPr>
          <w:p w:rsidR="006C1371" w:rsidRDefault="00114C20">
            <w:pPr>
              <w:pStyle w:val="TableParagraph"/>
              <w:ind w:left="107" w:right="99"/>
              <w:rPr>
                <w:sz w:val="24"/>
              </w:rPr>
            </w:pPr>
            <w:r>
              <w:rPr>
                <w:sz w:val="24"/>
              </w:rPr>
              <w:t>Неделя</w:t>
            </w:r>
            <w:r>
              <w:rPr>
                <w:spacing w:val="-15"/>
                <w:sz w:val="24"/>
              </w:rPr>
              <w:t xml:space="preserve"> </w:t>
            </w:r>
            <w:r>
              <w:rPr>
                <w:sz w:val="24"/>
              </w:rPr>
              <w:t>дорожной</w:t>
            </w:r>
            <w:r>
              <w:rPr>
                <w:spacing w:val="-15"/>
                <w:sz w:val="24"/>
              </w:rPr>
              <w:t xml:space="preserve"> </w:t>
            </w:r>
            <w:r>
              <w:rPr>
                <w:sz w:val="24"/>
              </w:rPr>
              <w:t>безопасности (проведение классных часов, акций, игровых программ, учебных тренировок в рамке профилактики ДДТ)</w:t>
            </w:r>
          </w:p>
        </w:tc>
        <w:tc>
          <w:tcPr>
            <w:tcW w:w="2126" w:type="dxa"/>
          </w:tcPr>
          <w:p w:rsidR="006C1371" w:rsidRDefault="00114C20">
            <w:pPr>
              <w:pStyle w:val="TableParagraph"/>
              <w:ind w:left="732" w:hanging="618"/>
              <w:rPr>
                <w:sz w:val="24"/>
              </w:rPr>
            </w:pPr>
            <w:r>
              <w:rPr>
                <w:sz w:val="24"/>
              </w:rPr>
              <w:t>Обучающиеся</w:t>
            </w:r>
            <w:r>
              <w:rPr>
                <w:spacing w:val="21"/>
                <w:sz w:val="24"/>
              </w:rPr>
              <w:t xml:space="preserve"> </w:t>
            </w:r>
            <w:r>
              <w:rPr>
                <w:sz w:val="24"/>
              </w:rPr>
              <w:t xml:space="preserve">5-9 </w:t>
            </w:r>
            <w:r>
              <w:rPr>
                <w:spacing w:val="-2"/>
                <w:sz w:val="24"/>
              </w:rPr>
              <w:t>класса</w:t>
            </w:r>
          </w:p>
        </w:tc>
        <w:tc>
          <w:tcPr>
            <w:tcW w:w="1701" w:type="dxa"/>
          </w:tcPr>
          <w:p w:rsidR="006C1371" w:rsidRDefault="00114C20">
            <w:pPr>
              <w:pStyle w:val="TableParagraph"/>
              <w:spacing w:line="270" w:lineRule="exact"/>
              <w:ind w:left="418"/>
              <w:rPr>
                <w:sz w:val="24"/>
              </w:rPr>
            </w:pPr>
            <w:r>
              <w:rPr>
                <w:spacing w:val="-2"/>
                <w:sz w:val="24"/>
              </w:rPr>
              <w:t>18-22.03</w:t>
            </w:r>
          </w:p>
          <w:p w:rsidR="006C1371" w:rsidRDefault="00114C20">
            <w:pPr>
              <w:pStyle w:val="TableParagraph"/>
              <w:spacing w:before="41"/>
              <w:ind w:left="389"/>
              <w:rPr>
                <w:sz w:val="24"/>
              </w:rPr>
            </w:pPr>
            <w:r>
              <w:rPr>
                <w:spacing w:val="-2"/>
                <w:sz w:val="24"/>
              </w:rPr>
              <w:t>13-17.05.</w:t>
            </w:r>
          </w:p>
        </w:tc>
        <w:tc>
          <w:tcPr>
            <w:tcW w:w="2267" w:type="dxa"/>
          </w:tcPr>
          <w:p w:rsidR="006C1371" w:rsidRDefault="00B24D5D">
            <w:pPr>
              <w:pStyle w:val="TableParagraph"/>
              <w:spacing w:line="276" w:lineRule="auto"/>
              <w:ind w:left="134" w:right="124"/>
              <w:jc w:val="center"/>
              <w:rPr>
                <w:sz w:val="24"/>
              </w:rPr>
            </w:pPr>
            <w:r>
              <w:rPr>
                <w:sz w:val="24"/>
              </w:rPr>
              <w:t>Рябова И.Н.</w:t>
            </w:r>
          </w:p>
          <w:p w:rsidR="006C1371" w:rsidRDefault="00114C20">
            <w:pPr>
              <w:pStyle w:val="TableParagraph"/>
              <w:spacing w:before="2" w:line="310" w:lineRule="atLeast"/>
              <w:ind w:left="422" w:right="414" w:firstLine="1"/>
              <w:jc w:val="center"/>
              <w:rPr>
                <w:sz w:val="24"/>
              </w:rPr>
            </w:pPr>
            <w:r>
              <w:rPr>
                <w:spacing w:val="-2"/>
                <w:sz w:val="24"/>
              </w:rPr>
              <w:t>Классные руководители</w:t>
            </w:r>
          </w:p>
        </w:tc>
      </w:tr>
      <w:tr w:rsidR="006C1371" w:rsidTr="00B24D5D">
        <w:trPr>
          <w:trHeight w:val="1055"/>
        </w:trPr>
        <w:tc>
          <w:tcPr>
            <w:tcW w:w="3701" w:type="dxa"/>
          </w:tcPr>
          <w:p w:rsidR="006C1371" w:rsidRDefault="00114C20">
            <w:pPr>
              <w:pStyle w:val="TableParagraph"/>
              <w:spacing w:line="268" w:lineRule="exact"/>
              <w:ind w:left="167"/>
              <w:rPr>
                <w:sz w:val="24"/>
              </w:rPr>
            </w:pPr>
            <w:r>
              <w:rPr>
                <w:sz w:val="24"/>
              </w:rPr>
              <w:t>Акция</w:t>
            </w:r>
            <w:r>
              <w:rPr>
                <w:spacing w:val="-8"/>
                <w:sz w:val="24"/>
              </w:rPr>
              <w:t xml:space="preserve"> </w:t>
            </w:r>
            <w:r>
              <w:rPr>
                <w:sz w:val="24"/>
              </w:rPr>
              <w:t>«СПИД-</w:t>
            </w:r>
            <w:r>
              <w:rPr>
                <w:spacing w:val="-4"/>
                <w:sz w:val="24"/>
              </w:rPr>
              <w:t>STOP»</w:t>
            </w:r>
          </w:p>
          <w:p w:rsidR="006C1371" w:rsidRDefault="00114C20">
            <w:pPr>
              <w:pStyle w:val="TableParagraph"/>
              <w:ind w:left="107"/>
              <w:rPr>
                <w:sz w:val="24"/>
              </w:rPr>
            </w:pPr>
            <w:r>
              <w:rPr>
                <w:sz w:val="24"/>
              </w:rPr>
              <w:t>Наглядная</w:t>
            </w:r>
            <w:r>
              <w:rPr>
                <w:spacing w:val="-13"/>
                <w:sz w:val="24"/>
              </w:rPr>
              <w:t xml:space="preserve"> </w:t>
            </w:r>
            <w:r>
              <w:rPr>
                <w:sz w:val="24"/>
              </w:rPr>
              <w:t>агитация</w:t>
            </w:r>
            <w:r>
              <w:rPr>
                <w:spacing w:val="-13"/>
                <w:sz w:val="24"/>
              </w:rPr>
              <w:t xml:space="preserve"> </w:t>
            </w:r>
            <w:r>
              <w:rPr>
                <w:sz w:val="24"/>
              </w:rPr>
              <w:t>(стенд</w:t>
            </w:r>
            <w:r>
              <w:rPr>
                <w:spacing w:val="-13"/>
                <w:sz w:val="24"/>
              </w:rPr>
              <w:t xml:space="preserve"> </w:t>
            </w:r>
            <w:r>
              <w:rPr>
                <w:sz w:val="24"/>
              </w:rPr>
              <w:t>, интерактив, презентация)</w:t>
            </w:r>
          </w:p>
        </w:tc>
        <w:tc>
          <w:tcPr>
            <w:tcW w:w="2126" w:type="dxa"/>
          </w:tcPr>
          <w:p w:rsidR="006C1371" w:rsidRDefault="00114C20">
            <w:pPr>
              <w:pStyle w:val="TableParagraph"/>
              <w:ind w:left="732" w:hanging="618"/>
              <w:rPr>
                <w:sz w:val="24"/>
              </w:rPr>
            </w:pPr>
            <w:r>
              <w:rPr>
                <w:sz w:val="24"/>
              </w:rPr>
              <w:t>Обучающиеся</w:t>
            </w:r>
            <w:r>
              <w:rPr>
                <w:spacing w:val="21"/>
                <w:sz w:val="24"/>
              </w:rPr>
              <w:t xml:space="preserve"> </w:t>
            </w:r>
            <w:r>
              <w:rPr>
                <w:sz w:val="24"/>
              </w:rPr>
              <w:t xml:space="preserve">5-9 </w:t>
            </w:r>
            <w:r>
              <w:rPr>
                <w:spacing w:val="-2"/>
                <w:sz w:val="24"/>
              </w:rPr>
              <w:t>класса</w:t>
            </w:r>
          </w:p>
        </w:tc>
        <w:tc>
          <w:tcPr>
            <w:tcW w:w="1701" w:type="dxa"/>
          </w:tcPr>
          <w:p w:rsidR="006C1371" w:rsidRDefault="006C1371">
            <w:pPr>
              <w:pStyle w:val="TableParagraph"/>
              <w:rPr>
                <w:sz w:val="24"/>
              </w:rPr>
            </w:pPr>
          </w:p>
        </w:tc>
        <w:tc>
          <w:tcPr>
            <w:tcW w:w="2267" w:type="dxa"/>
          </w:tcPr>
          <w:p w:rsidR="006C1371" w:rsidRDefault="00114C20">
            <w:pPr>
              <w:pStyle w:val="TableParagraph"/>
              <w:spacing w:line="276" w:lineRule="auto"/>
              <w:ind w:left="136" w:right="124"/>
              <w:jc w:val="center"/>
              <w:rPr>
                <w:sz w:val="24"/>
              </w:rPr>
            </w:pPr>
            <w:r>
              <w:rPr>
                <w:sz w:val="24"/>
              </w:rPr>
              <w:t>Зам.директора</w:t>
            </w:r>
            <w:r>
              <w:rPr>
                <w:spacing w:val="-15"/>
                <w:sz w:val="24"/>
              </w:rPr>
              <w:t xml:space="preserve"> </w:t>
            </w:r>
            <w:r>
              <w:rPr>
                <w:sz w:val="24"/>
              </w:rPr>
              <w:t xml:space="preserve">по </w:t>
            </w:r>
            <w:r w:rsidR="00B24D5D">
              <w:rPr>
                <w:sz w:val="24"/>
              </w:rPr>
              <w:t>У</w:t>
            </w:r>
            <w:r>
              <w:rPr>
                <w:spacing w:val="-6"/>
                <w:sz w:val="24"/>
              </w:rPr>
              <w:t>ВР</w:t>
            </w:r>
          </w:p>
          <w:p w:rsidR="006C1371" w:rsidRDefault="00114C20">
            <w:pPr>
              <w:pStyle w:val="TableParagraph"/>
              <w:ind w:left="134" w:right="125"/>
              <w:jc w:val="center"/>
              <w:rPr>
                <w:sz w:val="24"/>
              </w:rPr>
            </w:pPr>
            <w:r>
              <w:rPr>
                <w:sz w:val="24"/>
              </w:rPr>
              <w:t>Педагог-</w:t>
            </w:r>
            <w:r>
              <w:rPr>
                <w:spacing w:val="-7"/>
                <w:sz w:val="24"/>
              </w:rPr>
              <w:t xml:space="preserve"> </w:t>
            </w:r>
            <w:r>
              <w:rPr>
                <w:spacing w:val="-2"/>
                <w:sz w:val="24"/>
              </w:rPr>
              <w:t>психолог</w:t>
            </w:r>
          </w:p>
        </w:tc>
      </w:tr>
      <w:tr w:rsidR="006C1371">
        <w:trPr>
          <w:trHeight w:val="1585"/>
        </w:trPr>
        <w:tc>
          <w:tcPr>
            <w:tcW w:w="3701" w:type="dxa"/>
          </w:tcPr>
          <w:p w:rsidR="006C1371" w:rsidRDefault="00114C20">
            <w:pPr>
              <w:pStyle w:val="TableParagraph"/>
              <w:spacing w:line="276" w:lineRule="auto"/>
              <w:ind w:left="417" w:firstLine="549"/>
              <w:rPr>
                <w:sz w:val="24"/>
              </w:rPr>
            </w:pPr>
            <w:r>
              <w:rPr>
                <w:spacing w:val="-2"/>
                <w:sz w:val="24"/>
              </w:rPr>
              <w:t xml:space="preserve">Индивидуальные </w:t>
            </w:r>
            <w:r>
              <w:rPr>
                <w:sz w:val="24"/>
              </w:rPr>
              <w:t>профилактические</w:t>
            </w:r>
            <w:r>
              <w:rPr>
                <w:spacing w:val="-15"/>
                <w:sz w:val="24"/>
              </w:rPr>
              <w:t xml:space="preserve"> </w:t>
            </w:r>
            <w:r>
              <w:rPr>
                <w:sz w:val="24"/>
              </w:rPr>
              <w:t>беседы</w:t>
            </w:r>
            <w:r>
              <w:rPr>
                <w:spacing w:val="-15"/>
                <w:sz w:val="24"/>
              </w:rPr>
              <w:t xml:space="preserve"> </w:t>
            </w:r>
            <w:r>
              <w:rPr>
                <w:sz w:val="24"/>
              </w:rPr>
              <w:t>с</w:t>
            </w:r>
          </w:p>
          <w:p w:rsidR="006C1371" w:rsidRDefault="00114C20">
            <w:pPr>
              <w:pStyle w:val="TableParagraph"/>
              <w:ind w:left="94" w:right="90"/>
              <w:jc w:val="center"/>
              <w:rPr>
                <w:sz w:val="24"/>
              </w:rPr>
            </w:pPr>
            <w:r>
              <w:rPr>
                <w:sz w:val="24"/>
              </w:rPr>
              <w:t>обучающимися,</w:t>
            </w:r>
            <w:r>
              <w:rPr>
                <w:spacing w:val="-6"/>
                <w:sz w:val="24"/>
              </w:rPr>
              <w:t xml:space="preserve"> </w:t>
            </w:r>
            <w:r>
              <w:rPr>
                <w:spacing w:val="-2"/>
                <w:sz w:val="24"/>
              </w:rPr>
              <w:t>нуждающимися</w:t>
            </w:r>
          </w:p>
          <w:p w:rsidR="006C1371" w:rsidRDefault="00114C20">
            <w:pPr>
              <w:pStyle w:val="TableParagraph"/>
              <w:spacing w:before="2" w:line="310" w:lineRule="atLeast"/>
              <w:ind w:left="95" w:right="86"/>
              <w:jc w:val="center"/>
              <w:rPr>
                <w:sz w:val="24"/>
              </w:rPr>
            </w:pPr>
            <w:r>
              <w:rPr>
                <w:sz w:val="24"/>
              </w:rPr>
              <w:t>в</w:t>
            </w:r>
            <w:r>
              <w:rPr>
                <w:spacing w:val="-15"/>
                <w:sz w:val="24"/>
              </w:rPr>
              <w:t xml:space="preserve"> </w:t>
            </w:r>
            <w:r>
              <w:rPr>
                <w:sz w:val="24"/>
              </w:rPr>
              <w:t>особом</w:t>
            </w:r>
            <w:r>
              <w:rPr>
                <w:spacing w:val="-15"/>
                <w:sz w:val="24"/>
              </w:rPr>
              <w:t xml:space="preserve"> </w:t>
            </w:r>
            <w:r>
              <w:rPr>
                <w:sz w:val="24"/>
              </w:rPr>
              <w:t xml:space="preserve">педагогическом </w:t>
            </w:r>
            <w:r>
              <w:rPr>
                <w:spacing w:val="-2"/>
                <w:sz w:val="24"/>
              </w:rPr>
              <w:t>внимании</w:t>
            </w:r>
          </w:p>
        </w:tc>
        <w:tc>
          <w:tcPr>
            <w:tcW w:w="2126" w:type="dxa"/>
          </w:tcPr>
          <w:p w:rsidR="006C1371" w:rsidRDefault="00114C20">
            <w:pPr>
              <w:pStyle w:val="TableParagraph"/>
              <w:ind w:left="732" w:hanging="618"/>
              <w:rPr>
                <w:sz w:val="24"/>
              </w:rPr>
            </w:pPr>
            <w:r>
              <w:rPr>
                <w:sz w:val="24"/>
              </w:rPr>
              <w:t>Обучающиеся</w:t>
            </w:r>
            <w:r>
              <w:rPr>
                <w:spacing w:val="21"/>
                <w:sz w:val="24"/>
              </w:rPr>
              <w:t xml:space="preserve"> </w:t>
            </w:r>
            <w:r>
              <w:rPr>
                <w:sz w:val="24"/>
              </w:rPr>
              <w:t xml:space="preserve">5-9 </w:t>
            </w:r>
            <w:r>
              <w:rPr>
                <w:spacing w:val="-2"/>
                <w:sz w:val="24"/>
              </w:rPr>
              <w:t>класса</w:t>
            </w:r>
          </w:p>
        </w:tc>
        <w:tc>
          <w:tcPr>
            <w:tcW w:w="1701" w:type="dxa"/>
          </w:tcPr>
          <w:p w:rsidR="006C1371" w:rsidRDefault="00114C20">
            <w:pPr>
              <w:pStyle w:val="TableParagraph"/>
              <w:spacing w:line="276" w:lineRule="auto"/>
              <w:ind w:left="128" w:right="114" w:firstLine="415"/>
              <w:rPr>
                <w:sz w:val="24"/>
              </w:rPr>
            </w:pPr>
            <w:r>
              <w:rPr>
                <w:sz w:val="24"/>
              </w:rPr>
              <w:t>В теч. учебного</w:t>
            </w:r>
            <w:r>
              <w:rPr>
                <w:spacing w:val="-15"/>
                <w:sz w:val="24"/>
              </w:rPr>
              <w:t xml:space="preserve"> </w:t>
            </w:r>
            <w:r>
              <w:rPr>
                <w:sz w:val="24"/>
              </w:rPr>
              <w:t>года</w:t>
            </w:r>
          </w:p>
        </w:tc>
        <w:tc>
          <w:tcPr>
            <w:tcW w:w="2267" w:type="dxa"/>
          </w:tcPr>
          <w:p w:rsidR="006C1371" w:rsidRDefault="00114C20">
            <w:pPr>
              <w:pStyle w:val="TableParagraph"/>
              <w:spacing w:line="276" w:lineRule="auto"/>
              <w:ind w:left="136" w:right="124"/>
              <w:jc w:val="center"/>
              <w:rPr>
                <w:sz w:val="24"/>
              </w:rPr>
            </w:pPr>
            <w:r>
              <w:rPr>
                <w:sz w:val="24"/>
              </w:rPr>
              <w:t>Зам.директора</w:t>
            </w:r>
            <w:r>
              <w:rPr>
                <w:spacing w:val="-15"/>
                <w:sz w:val="24"/>
              </w:rPr>
              <w:t xml:space="preserve"> </w:t>
            </w:r>
            <w:r>
              <w:rPr>
                <w:sz w:val="24"/>
              </w:rPr>
              <w:t xml:space="preserve">по </w:t>
            </w:r>
            <w:r w:rsidR="00B24D5D">
              <w:rPr>
                <w:sz w:val="24"/>
              </w:rPr>
              <w:t>У</w:t>
            </w:r>
            <w:r>
              <w:rPr>
                <w:spacing w:val="-6"/>
                <w:sz w:val="24"/>
              </w:rPr>
              <w:t>ВР</w:t>
            </w:r>
          </w:p>
          <w:p w:rsidR="006C1371" w:rsidRDefault="00114C20">
            <w:pPr>
              <w:pStyle w:val="TableParagraph"/>
              <w:spacing w:line="275" w:lineRule="exact"/>
              <w:ind w:left="134" w:right="125"/>
              <w:jc w:val="center"/>
              <w:rPr>
                <w:sz w:val="24"/>
              </w:rPr>
            </w:pPr>
            <w:r>
              <w:rPr>
                <w:sz w:val="24"/>
              </w:rPr>
              <w:t>Педагог-</w:t>
            </w:r>
            <w:r>
              <w:rPr>
                <w:spacing w:val="-7"/>
                <w:sz w:val="24"/>
              </w:rPr>
              <w:t xml:space="preserve"> </w:t>
            </w:r>
            <w:r>
              <w:rPr>
                <w:spacing w:val="-2"/>
                <w:sz w:val="24"/>
              </w:rPr>
              <w:t>психолог</w:t>
            </w:r>
          </w:p>
        </w:tc>
      </w:tr>
      <w:tr w:rsidR="006C1371">
        <w:trPr>
          <w:trHeight w:val="952"/>
        </w:trPr>
        <w:tc>
          <w:tcPr>
            <w:tcW w:w="3701" w:type="dxa"/>
          </w:tcPr>
          <w:p w:rsidR="006C1371" w:rsidRDefault="00114C20">
            <w:pPr>
              <w:pStyle w:val="TableParagraph"/>
              <w:spacing w:line="270" w:lineRule="exact"/>
              <w:ind w:left="94" w:right="89"/>
              <w:jc w:val="center"/>
              <w:rPr>
                <w:sz w:val="24"/>
              </w:rPr>
            </w:pPr>
            <w:r>
              <w:rPr>
                <w:sz w:val="24"/>
              </w:rPr>
              <w:t>Посещение</w:t>
            </w:r>
            <w:r>
              <w:rPr>
                <w:spacing w:val="-4"/>
                <w:sz w:val="24"/>
              </w:rPr>
              <w:t xml:space="preserve"> </w:t>
            </w:r>
            <w:r>
              <w:rPr>
                <w:sz w:val="24"/>
              </w:rPr>
              <w:t>семей</w:t>
            </w:r>
            <w:r>
              <w:rPr>
                <w:spacing w:val="-3"/>
                <w:sz w:val="24"/>
              </w:rPr>
              <w:t xml:space="preserve"> </w:t>
            </w:r>
            <w:r>
              <w:rPr>
                <w:spacing w:val="-2"/>
                <w:sz w:val="24"/>
              </w:rPr>
              <w:t>обучающихся,</w:t>
            </w:r>
          </w:p>
          <w:p w:rsidR="006C1371" w:rsidRDefault="00114C20">
            <w:pPr>
              <w:pStyle w:val="TableParagraph"/>
              <w:spacing w:before="9" w:line="310" w:lineRule="atLeast"/>
              <w:ind w:left="170" w:right="160"/>
              <w:jc w:val="center"/>
              <w:rPr>
                <w:sz w:val="24"/>
              </w:rPr>
            </w:pPr>
            <w:r>
              <w:rPr>
                <w:sz w:val="24"/>
              </w:rPr>
              <w:t>находящихся</w:t>
            </w:r>
            <w:r>
              <w:rPr>
                <w:spacing w:val="-15"/>
                <w:sz w:val="24"/>
              </w:rPr>
              <w:t xml:space="preserve"> </w:t>
            </w:r>
            <w:r>
              <w:rPr>
                <w:sz w:val="24"/>
              </w:rPr>
              <w:t>в</w:t>
            </w:r>
            <w:r>
              <w:rPr>
                <w:spacing w:val="-15"/>
                <w:sz w:val="24"/>
              </w:rPr>
              <w:t xml:space="preserve"> </w:t>
            </w:r>
            <w:r>
              <w:rPr>
                <w:sz w:val="24"/>
              </w:rPr>
              <w:t>социально опасном положении</w:t>
            </w:r>
          </w:p>
        </w:tc>
        <w:tc>
          <w:tcPr>
            <w:tcW w:w="2126" w:type="dxa"/>
          </w:tcPr>
          <w:p w:rsidR="006C1371" w:rsidRDefault="00114C20">
            <w:pPr>
              <w:pStyle w:val="TableParagraph"/>
              <w:ind w:left="732" w:hanging="618"/>
              <w:rPr>
                <w:sz w:val="24"/>
              </w:rPr>
            </w:pPr>
            <w:r>
              <w:rPr>
                <w:sz w:val="24"/>
              </w:rPr>
              <w:t>Обучающиеся</w:t>
            </w:r>
            <w:r>
              <w:rPr>
                <w:spacing w:val="21"/>
                <w:sz w:val="24"/>
              </w:rPr>
              <w:t xml:space="preserve"> </w:t>
            </w:r>
            <w:r>
              <w:rPr>
                <w:sz w:val="24"/>
              </w:rPr>
              <w:t xml:space="preserve">5-9 </w:t>
            </w:r>
            <w:r>
              <w:rPr>
                <w:spacing w:val="-2"/>
                <w:sz w:val="24"/>
              </w:rPr>
              <w:t>класса</w:t>
            </w:r>
          </w:p>
        </w:tc>
        <w:tc>
          <w:tcPr>
            <w:tcW w:w="1701" w:type="dxa"/>
          </w:tcPr>
          <w:p w:rsidR="006C1371" w:rsidRDefault="00114C20">
            <w:pPr>
              <w:pStyle w:val="TableParagraph"/>
              <w:spacing w:line="278" w:lineRule="auto"/>
              <w:ind w:left="128" w:right="114" w:firstLine="415"/>
              <w:rPr>
                <w:sz w:val="24"/>
              </w:rPr>
            </w:pPr>
            <w:r>
              <w:rPr>
                <w:sz w:val="24"/>
              </w:rPr>
              <w:t>В теч. учебного</w:t>
            </w:r>
            <w:r>
              <w:rPr>
                <w:spacing w:val="-15"/>
                <w:sz w:val="24"/>
              </w:rPr>
              <w:t xml:space="preserve"> </w:t>
            </w:r>
            <w:r>
              <w:rPr>
                <w:sz w:val="24"/>
              </w:rPr>
              <w:t>года</w:t>
            </w:r>
          </w:p>
        </w:tc>
        <w:tc>
          <w:tcPr>
            <w:tcW w:w="2267" w:type="dxa"/>
          </w:tcPr>
          <w:p w:rsidR="006C1371" w:rsidRDefault="00114C20">
            <w:pPr>
              <w:pStyle w:val="TableParagraph"/>
              <w:spacing w:line="278" w:lineRule="auto"/>
              <w:ind w:left="136" w:right="124"/>
              <w:jc w:val="center"/>
              <w:rPr>
                <w:sz w:val="24"/>
              </w:rPr>
            </w:pPr>
            <w:r>
              <w:rPr>
                <w:sz w:val="24"/>
              </w:rPr>
              <w:t>Зам.директора</w:t>
            </w:r>
            <w:r>
              <w:rPr>
                <w:spacing w:val="-15"/>
                <w:sz w:val="24"/>
              </w:rPr>
              <w:t xml:space="preserve"> </w:t>
            </w:r>
            <w:r>
              <w:rPr>
                <w:sz w:val="24"/>
              </w:rPr>
              <w:t xml:space="preserve">по </w:t>
            </w:r>
            <w:r w:rsidR="00B24D5D">
              <w:rPr>
                <w:sz w:val="24"/>
              </w:rPr>
              <w:t>У</w:t>
            </w:r>
            <w:r>
              <w:rPr>
                <w:spacing w:val="-6"/>
                <w:sz w:val="24"/>
              </w:rPr>
              <w:t>ВР</w:t>
            </w:r>
          </w:p>
          <w:p w:rsidR="006C1371" w:rsidRDefault="006C1371">
            <w:pPr>
              <w:pStyle w:val="TableParagraph"/>
              <w:spacing w:line="272" w:lineRule="exact"/>
              <w:ind w:left="134" w:right="126"/>
              <w:jc w:val="center"/>
              <w:rPr>
                <w:sz w:val="24"/>
              </w:rPr>
            </w:pPr>
          </w:p>
        </w:tc>
      </w:tr>
    </w:tbl>
    <w:p w:rsidR="006C1371" w:rsidRDefault="006C1371">
      <w:pPr>
        <w:spacing w:line="272" w:lineRule="exact"/>
        <w:jc w:val="center"/>
        <w:rPr>
          <w:sz w:val="24"/>
        </w:rPr>
        <w:sectPr w:rsidR="006C1371">
          <w:pgSz w:w="11910" w:h="16840"/>
          <w:pgMar w:top="520" w:right="237" w:bottom="1240" w:left="600" w:header="0" w:footer="988" w:gutter="0"/>
          <w:cols w:space="720"/>
        </w:sectPr>
      </w:pPr>
    </w:p>
    <w:p w:rsidR="006C1371" w:rsidRDefault="006C1371">
      <w:pPr>
        <w:pStyle w:val="a3"/>
        <w:spacing w:before="5"/>
        <w:ind w:left="0"/>
        <w:jc w:val="left"/>
        <w:rPr>
          <w:sz w:val="2"/>
        </w:rPr>
      </w:pPr>
    </w:p>
    <w:tbl>
      <w:tblPr>
        <w:tblStyle w:val="TableNormal"/>
        <w:tblW w:w="0" w:type="auto"/>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1"/>
        <w:gridCol w:w="2126"/>
        <w:gridCol w:w="1701"/>
        <w:gridCol w:w="2267"/>
      </w:tblGrid>
      <w:tr w:rsidR="006C1371">
        <w:trPr>
          <w:trHeight w:val="952"/>
        </w:trPr>
        <w:tc>
          <w:tcPr>
            <w:tcW w:w="3701" w:type="dxa"/>
          </w:tcPr>
          <w:p w:rsidR="006C1371" w:rsidRDefault="006C1371">
            <w:pPr>
              <w:pStyle w:val="TableParagraph"/>
              <w:rPr>
                <w:sz w:val="24"/>
              </w:rPr>
            </w:pPr>
          </w:p>
        </w:tc>
        <w:tc>
          <w:tcPr>
            <w:tcW w:w="2126" w:type="dxa"/>
          </w:tcPr>
          <w:p w:rsidR="006C1371" w:rsidRDefault="006C1371">
            <w:pPr>
              <w:pStyle w:val="TableParagraph"/>
              <w:rPr>
                <w:sz w:val="24"/>
              </w:rPr>
            </w:pPr>
          </w:p>
        </w:tc>
        <w:tc>
          <w:tcPr>
            <w:tcW w:w="1701" w:type="dxa"/>
          </w:tcPr>
          <w:p w:rsidR="006C1371" w:rsidRDefault="006C1371">
            <w:pPr>
              <w:pStyle w:val="TableParagraph"/>
              <w:rPr>
                <w:sz w:val="24"/>
              </w:rPr>
            </w:pPr>
          </w:p>
        </w:tc>
        <w:tc>
          <w:tcPr>
            <w:tcW w:w="2267" w:type="dxa"/>
          </w:tcPr>
          <w:p w:rsidR="006C1371" w:rsidRDefault="00114C20">
            <w:pPr>
              <w:pStyle w:val="TableParagraph"/>
              <w:spacing w:line="278" w:lineRule="auto"/>
              <w:ind w:left="623" w:right="614" w:firstLine="3"/>
              <w:jc w:val="center"/>
              <w:rPr>
                <w:sz w:val="24"/>
              </w:rPr>
            </w:pPr>
            <w:r>
              <w:rPr>
                <w:spacing w:val="-2"/>
                <w:sz w:val="24"/>
              </w:rPr>
              <w:t>Классный</w:t>
            </w:r>
          </w:p>
          <w:p w:rsidR="006C1371" w:rsidRDefault="00114C20">
            <w:pPr>
              <w:pStyle w:val="TableParagraph"/>
              <w:spacing w:line="272" w:lineRule="exact"/>
              <w:ind w:left="134" w:right="128"/>
              <w:jc w:val="center"/>
              <w:rPr>
                <w:sz w:val="24"/>
              </w:rPr>
            </w:pPr>
            <w:r>
              <w:rPr>
                <w:spacing w:val="-2"/>
                <w:sz w:val="24"/>
              </w:rPr>
              <w:t>руководитель</w:t>
            </w:r>
          </w:p>
        </w:tc>
      </w:tr>
      <w:tr w:rsidR="006C1371">
        <w:trPr>
          <w:trHeight w:val="1905"/>
        </w:trPr>
        <w:tc>
          <w:tcPr>
            <w:tcW w:w="3701" w:type="dxa"/>
          </w:tcPr>
          <w:p w:rsidR="006C1371" w:rsidRDefault="00114C20">
            <w:pPr>
              <w:pStyle w:val="TableParagraph"/>
              <w:spacing w:line="276" w:lineRule="auto"/>
              <w:ind w:left="381" w:right="370" w:hanging="1"/>
              <w:jc w:val="center"/>
              <w:rPr>
                <w:sz w:val="24"/>
              </w:rPr>
            </w:pPr>
            <w:r>
              <w:rPr>
                <w:sz w:val="24"/>
              </w:rPr>
              <w:t>Выявление социального неблагополучия</w:t>
            </w:r>
            <w:r>
              <w:rPr>
                <w:spacing w:val="-14"/>
                <w:sz w:val="24"/>
              </w:rPr>
              <w:t xml:space="preserve"> </w:t>
            </w:r>
            <w:r>
              <w:rPr>
                <w:sz w:val="24"/>
              </w:rPr>
              <w:t>и</w:t>
            </w:r>
            <w:r>
              <w:rPr>
                <w:spacing w:val="-14"/>
                <w:sz w:val="24"/>
              </w:rPr>
              <w:t xml:space="preserve"> </w:t>
            </w:r>
            <w:r>
              <w:rPr>
                <w:sz w:val="24"/>
              </w:rPr>
              <w:t>проблем</w:t>
            </w:r>
            <w:r>
              <w:rPr>
                <w:spacing w:val="-14"/>
                <w:sz w:val="24"/>
              </w:rPr>
              <w:t xml:space="preserve"> </w:t>
            </w:r>
            <w:r>
              <w:rPr>
                <w:sz w:val="24"/>
              </w:rPr>
              <w:t>в семьях обучающихся</w:t>
            </w:r>
          </w:p>
        </w:tc>
        <w:tc>
          <w:tcPr>
            <w:tcW w:w="2126" w:type="dxa"/>
          </w:tcPr>
          <w:p w:rsidR="006C1371" w:rsidRDefault="00114C20">
            <w:pPr>
              <w:pStyle w:val="TableParagraph"/>
              <w:ind w:left="732" w:hanging="618"/>
              <w:rPr>
                <w:sz w:val="24"/>
              </w:rPr>
            </w:pPr>
            <w:r>
              <w:rPr>
                <w:sz w:val="24"/>
              </w:rPr>
              <w:t>Обучающиеся</w:t>
            </w:r>
            <w:r>
              <w:rPr>
                <w:spacing w:val="21"/>
                <w:sz w:val="24"/>
              </w:rPr>
              <w:t xml:space="preserve"> </w:t>
            </w:r>
            <w:r>
              <w:rPr>
                <w:sz w:val="24"/>
              </w:rPr>
              <w:t xml:space="preserve">5-9 </w:t>
            </w:r>
            <w:r>
              <w:rPr>
                <w:spacing w:val="-2"/>
                <w:sz w:val="24"/>
              </w:rPr>
              <w:t>класса</w:t>
            </w:r>
          </w:p>
        </w:tc>
        <w:tc>
          <w:tcPr>
            <w:tcW w:w="1701" w:type="dxa"/>
          </w:tcPr>
          <w:p w:rsidR="006C1371" w:rsidRDefault="00114C20">
            <w:pPr>
              <w:pStyle w:val="TableParagraph"/>
              <w:spacing w:line="278" w:lineRule="auto"/>
              <w:ind w:left="128" w:right="114" w:firstLine="415"/>
              <w:rPr>
                <w:sz w:val="24"/>
              </w:rPr>
            </w:pPr>
            <w:r>
              <w:rPr>
                <w:sz w:val="24"/>
              </w:rPr>
              <w:t>В теч. учебного</w:t>
            </w:r>
            <w:r>
              <w:rPr>
                <w:spacing w:val="-15"/>
                <w:sz w:val="24"/>
              </w:rPr>
              <w:t xml:space="preserve"> </w:t>
            </w:r>
            <w:r>
              <w:rPr>
                <w:sz w:val="24"/>
              </w:rPr>
              <w:t>года</w:t>
            </w:r>
          </w:p>
        </w:tc>
        <w:tc>
          <w:tcPr>
            <w:tcW w:w="2267" w:type="dxa"/>
          </w:tcPr>
          <w:p w:rsidR="006C1371" w:rsidRDefault="00114C20">
            <w:pPr>
              <w:pStyle w:val="TableParagraph"/>
              <w:spacing w:line="278" w:lineRule="auto"/>
              <w:ind w:left="136" w:right="124"/>
              <w:jc w:val="center"/>
              <w:rPr>
                <w:sz w:val="24"/>
              </w:rPr>
            </w:pPr>
            <w:r>
              <w:rPr>
                <w:sz w:val="24"/>
              </w:rPr>
              <w:t>Зам.директора</w:t>
            </w:r>
            <w:r>
              <w:rPr>
                <w:spacing w:val="-15"/>
                <w:sz w:val="24"/>
              </w:rPr>
              <w:t xml:space="preserve"> </w:t>
            </w:r>
            <w:r>
              <w:rPr>
                <w:sz w:val="24"/>
              </w:rPr>
              <w:t xml:space="preserve">по </w:t>
            </w:r>
            <w:r w:rsidR="00B24D5D">
              <w:rPr>
                <w:sz w:val="24"/>
              </w:rPr>
              <w:t>У</w:t>
            </w:r>
            <w:r>
              <w:rPr>
                <w:spacing w:val="-6"/>
                <w:sz w:val="24"/>
              </w:rPr>
              <w:t>ВР</w:t>
            </w:r>
          </w:p>
          <w:p w:rsidR="006C1371" w:rsidRDefault="00114C20">
            <w:pPr>
              <w:pStyle w:val="TableParagraph"/>
              <w:spacing w:line="275" w:lineRule="exact"/>
              <w:ind w:left="134" w:right="128"/>
              <w:jc w:val="center"/>
              <w:rPr>
                <w:sz w:val="24"/>
              </w:rPr>
            </w:pPr>
            <w:r>
              <w:rPr>
                <w:spacing w:val="-2"/>
                <w:sz w:val="24"/>
              </w:rPr>
              <w:t>Классный</w:t>
            </w:r>
          </w:p>
          <w:p w:rsidR="006C1371" w:rsidRDefault="00114C20">
            <w:pPr>
              <w:pStyle w:val="TableParagraph"/>
              <w:spacing w:before="31"/>
              <w:ind w:left="134" w:right="128"/>
              <w:jc w:val="center"/>
              <w:rPr>
                <w:sz w:val="24"/>
              </w:rPr>
            </w:pPr>
            <w:r>
              <w:rPr>
                <w:spacing w:val="-2"/>
                <w:sz w:val="24"/>
              </w:rPr>
              <w:t>руководитель</w:t>
            </w:r>
          </w:p>
        </w:tc>
      </w:tr>
      <w:tr w:rsidR="006C1371">
        <w:trPr>
          <w:trHeight w:val="633"/>
        </w:trPr>
        <w:tc>
          <w:tcPr>
            <w:tcW w:w="3701" w:type="dxa"/>
          </w:tcPr>
          <w:p w:rsidR="006C1371" w:rsidRDefault="00114C20">
            <w:pPr>
              <w:pStyle w:val="TableParagraph"/>
              <w:spacing w:line="270" w:lineRule="exact"/>
              <w:ind w:left="94" w:right="89"/>
              <w:jc w:val="center"/>
              <w:rPr>
                <w:sz w:val="24"/>
              </w:rPr>
            </w:pPr>
            <w:r>
              <w:rPr>
                <w:sz w:val="24"/>
              </w:rPr>
              <w:t>Составление</w:t>
            </w:r>
            <w:r>
              <w:rPr>
                <w:spacing w:val="-6"/>
                <w:sz w:val="24"/>
              </w:rPr>
              <w:t xml:space="preserve"> </w:t>
            </w:r>
            <w:r>
              <w:rPr>
                <w:spacing w:val="-2"/>
                <w:sz w:val="24"/>
              </w:rPr>
              <w:t>социального</w:t>
            </w:r>
          </w:p>
          <w:p w:rsidR="006C1371" w:rsidRDefault="00114C20">
            <w:pPr>
              <w:pStyle w:val="TableParagraph"/>
              <w:spacing w:before="41"/>
              <w:ind w:left="95" w:right="86"/>
              <w:jc w:val="center"/>
              <w:rPr>
                <w:sz w:val="24"/>
              </w:rPr>
            </w:pPr>
            <w:r>
              <w:rPr>
                <w:sz w:val="24"/>
              </w:rPr>
              <w:t>паспорта</w:t>
            </w:r>
            <w:r>
              <w:rPr>
                <w:spacing w:val="-2"/>
                <w:sz w:val="24"/>
              </w:rPr>
              <w:t xml:space="preserve"> класса</w:t>
            </w:r>
          </w:p>
        </w:tc>
        <w:tc>
          <w:tcPr>
            <w:tcW w:w="2126" w:type="dxa"/>
          </w:tcPr>
          <w:p w:rsidR="006C1371" w:rsidRDefault="00114C20">
            <w:pPr>
              <w:pStyle w:val="TableParagraph"/>
              <w:ind w:left="732" w:hanging="618"/>
              <w:rPr>
                <w:sz w:val="24"/>
              </w:rPr>
            </w:pPr>
            <w:r>
              <w:rPr>
                <w:sz w:val="24"/>
              </w:rPr>
              <w:t>Обучающиеся</w:t>
            </w:r>
            <w:r>
              <w:rPr>
                <w:spacing w:val="21"/>
                <w:sz w:val="24"/>
              </w:rPr>
              <w:t xml:space="preserve"> </w:t>
            </w:r>
            <w:r>
              <w:rPr>
                <w:sz w:val="24"/>
              </w:rPr>
              <w:t xml:space="preserve">5-9 </w:t>
            </w:r>
            <w:r>
              <w:rPr>
                <w:spacing w:val="-2"/>
                <w:sz w:val="24"/>
              </w:rPr>
              <w:t>класса</w:t>
            </w:r>
          </w:p>
        </w:tc>
        <w:tc>
          <w:tcPr>
            <w:tcW w:w="1701" w:type="dxa"/>
          </w:tcPr>
          <w:p w:rsidR="006C1371" w:rsidRDefault="00114C20">
            <w:pPr>
              <w:pStyle w:val="TableParagraph"/>
              <w:spacing w:line="270" w:lineRule="exact"/>
              <w:ind w:left="69" w:right="3"/>
              <w:jc w:val="center"/>
              <w:rPr>
                <w:sz w:val="24"/>
              </w:rPr>
            </w:pPr>
            <w:r>
              <w:rPr>
                <w:spacing w:val="-2"/>
                <w:sz w:val="24"/>
              </w:rPr>
              <w:t>Сентябрь</w:t>
            </w:r>
          </w:p>
        </w:tc>
        <w:tc>
          <w:tcPr>
            <w:tcW w:w="2267" w:type="dxa"/>
          </w:tcPr>
          <w:p w:rsidR="006C1371" w:rsidRDefault="00114C20">
            <w:pPr>
              <w:pStyle w:val="TableParagraph"/>
              <w:spacing w:line="270" w:lineRule="exact"/>
              <w:ind w:left="134" w:right="128"/>
              <w:jc w:val="center"/>
              <w:rPr>
                <w:sz w:val="24"/>
              </w:rPr>
            </w:pPr>
            <w:r>
              <w:rPr>
                <w:spacing w:val="-2"/>
                <w:sz w:val="24"/>
              </w:rPr>
              <w:t>Классный</w:t>
            </w:r>
          </w:p>
          <w:p w:rsidR="006C1371" w:rsidRDefault="00114C20">
            <w:pPr>
              <w:pStyle w:val="TableParagraph"/>
              <w:spacing w:before="41"/>
              <w:ind w:left="134" w:right="128"/>
              <w:jc w:val="center"/>
              <w:rPr>
                <w:sz w:val="24"/>
              </w:rPr>
            </w:pPr>
            <w:r>
              <w:rPr>
                <w:spacing w:val="-2"/>
                <w:sz w:val="24"/>
              </w:rPr>
              <w:t>руководитель</w:t>
            </w:r>
          </w:p>
        </w:tc>
      </w:tr>
      <w:tr w:rsidR="006C1371">
        <w:trPr>
          <w:trHeight w:val="952"/>
        </w:trPr>
        <w:tc>
          <w:tcPr>
            <w:tcW w:w="3701" w:type="dxa"/>
          </w:tcPr>
          <w:p w:rsidR="006C1371" w:rsidRDefault="00114C20">
            <w:pPr>
              <w:pStyle w:val="TableParagraph"/>
              <w:spacing w:line="276" w:lineRule="auto"/>
              <w:ind w:left="175" w:firstLine="153"/>
              <w:rPr>
                <w:sz w:val="24"/>
              </w:rPr>
            </w:pPr>
            <w:r>
              <w:rPr>
                <w:sz w:val="24"/>
              </w:rPr>
              <w:t>Заседания Административно- дисциплинарного</w:t>
            </w:r>
            <w:r>
              <w:rPr>
                <w:spacing w:val="-15"/>
                <w:sz w:val="24"/>
              </w:rPr>
              <w:t xml:space="preserve"> </w:t>
            </w:r>
            <w:r>
              <w:rPr>
                <w:sz w:val="24"/>
              </w:rPr>
              <w:t>Совета</w:t>
            </w:r>
            <w:r>
              <w:rPr>
                <w:spacing w:val="-15"/>
                <w:sz w:val="24"/>
              </w:rPr>
              <w:t xml:space="preserve"> </w:t>
            </w:r>
            <w:r>
              <w:rPr>
                <w:sz w:val="24"/>
              </w:rPr>
              <w:t>школы</w:t>
            </w:r>
          </w:p>
        </w:tc>
        <w:tc>
          <w:tcPr>
            <w:tcW w:w="2126" w:type="dxa"/>
          </w:tcPr>
          <w:p w:rsidR="006C1371" w:rsidRDefault="00114C20">
            <w:pPr>
              <w:pStyle w:val="TableParagraph"/>
              <w:ind w:left="732" w:hanging="618"/>
              <w:rPr>
                <w:sz w:val="24"/>
              </w:rPr>
            </w:pPr>
            <w:r>
              <w:rPr>
                <w:sz w:val="24"/>
              </w:rPr>
              <w:t>Обучающиеся</w:t>
            </w:r>
            <w:r>
              <w:rPr>
                <w:spacing w:val="21"/>
                <w:sz w:val="24"/>
              </w:rPr>
              <w:t xml:space="preserve"> </w:t>
            </w:r>
            <w:r>
              <w:rPr>
                <w:sz w:val="24"/>
              </w:rPr>
              <w:t xml:space="preserve">5-9 </w:t>
            </w:r>
            <w:r>
              <w:rPr>
                <w:spacing w:val="-2"/>
                <w:sz w:val="24"/>
              </w:rPr>
              <w:t>класса</w:t>
            </w:r>
          </w:p>
        </w:tc>
        <w:tc>
          <w:tcPr>
            <w:tcW w:w="1701" w:type="dxa"/>
          </w:tcPr>
          <w:p w:rsidR="006C1371" w:rsidRDefault="00114C20">
            <w:pPr>
              <w:pStyle w:val="TableParagraph"/>
              <w:spacing w:line="276" w:lineRule="auto"/>
              <w:ind w:left="548" w:right="114" w:hanging="207"/>
              <w:rPr>
                <w:sz w:val="24"/>
              </w:rPr>
            </w:pPr>
            <w:r>
              <w:rPr>
                <w:sz w:val="24"/>
              </w:rPr>
              <w:t>Не</w:t>
            </w:r>
            <w:r>
              <w:rPr>
                <w:spacing w:val="-15"/>
                <w:sz w:val="24"/>
              </w:rPr>
              <w:t xml:space="preserve"> </w:t>
            </w:r>
            <w:r>
              <w:rPr>
                <w:sz w:val="24"/>
              </w:rPr>
              <w:t>реже</w:t>
            </w:r>
            <w:r>
              <w:rPr>
                <w:spacing w:val="-15"/>
                <w:sz w:val="24"/>
              </w:rPr>
              <w:t xml:space="preserve"> </w:t>
            </w:r>
            <w:r>
              <w:rPr>
                <w:sz w:val="24"/>
              </w:rPr>
              <w:t>1 раза в</w:t>
            </w:r>
          </w:p>
          <w:p w:rsidR="006C1371" w:rsidRDefault="00114C20">
            <w:pPr>
              <w:pStyle w:val="TableParagraph"/>
              <w:spacing w:line="275" w:lineRule="exact"/>
              <w:ind w:left="406"/>
              <w:rPr>
                <w:sz w:val="24"/>
              </w:rPr>
            </w:pPr>
            <w:r>
              <w:rPr>
                <w:spacing w:val="-2"/>
                <w:sz w:val="24"/>
              </w:rPr>
              <w:t>четверть</w:t>
            </w:r>
          </w:p>
        </w:tc>
        <w:tc>
          <w:tcPr>
            <w:tcW w:w="2267" w:type="dxa"/>
          </w:tcPr>
          <w:p w:rsidR="006C1371" w:rsidRDefault="00114C20">
            <w:pPr>
              <w:pStyle w:val="TableParagraph"/>
              <w:spacing w:line="276" w:lineRule="auto"/>
              <w:ind w:left="986" w:right="222" w:hanging="749"/>
              <w:rPr>
                <w:sz w:val="24"/>
              </w:rPr>
            </w:pPr>
            <w:r>
              <w:rPr>
                <w:sz w:val="24"/>
              </w:rPr>
              <w:t>Зам.директора</w:t>
            </w:r>
            <w:r>
              <w:rPr>
                <w:spacing w:val="-15"/>
                <w:sz w:val="24"/>
              </w:rPr>
              <w:t xml:space="preserve"> </w:t>
            </w:r>
            <w:r>
              <w:rPr>
                <w:sz w:val="24"/>
              </w:rPr>
              <w:t xml:space="preserve">по </w:t>
            </w:r>
            <w:r w:rsidR="00B24D5D">
              <w:rPr>
                <w:sz w:val="24"/>
              </w:rPr>
              <w:t>У</w:t>
            </w:r>
            <w:r>
              <w:rPr>
                <w:spacing w:val="-6"/>
                <w:sz w:val="24"/>
              </w:rPr>
              <w:t>ВР</w:t>
            </w:r>
          </w:p>
        </w:tc>
      </w:tr>
      <w:tr w:rsidR="006C1371" w:rsidTr="00B24D5D">
        <w:trPr>
          <w:trHeight w:val="1144"/>
        </w:trPr>
        <w:tc>
          <w:tcPr>
            <w:tcW w:w="3701" w:type="dxa"/>
          </w:tcPr>
          <w:p w:rsidR="006C1371" w:rsidRDefault="00114C20">
            <w:pPr>
              <w:pStyle w:val="TableParagraph"/>
              <w:spacing w:line="278" w:lineRule="auto"/>
              <w:ind w:left="755" w:hanging="356"/>
              <w:rPr>
                <w:sz w:val="24"/>
              </w:rPr>
            </w:pPr>
            <w:r>
              <w:rPr>
                <w:sz w:val="24"/>
              </w:rPr>
              <w:t>Заседания</w:t>
            </w:r>
            <w:r>
              <w:rPr>
                <w:spacing w:val="-15"/>
                <w:sz w:val="24"/>
              </w:rPr>
              <w:t xml:space="preserve"> </w:t>
            </w:r>
            <w:r>
              <w:rPr>
                <w:sz w:val="24"/>
              </w:rPr>
              <w:t>ШСП</w:t>
            </w:r>
            <w:r>
              <w:rPr>
                <w:spacing w:val="-15"/>
                <w:sz w:val="24"/>
              </w:rPr>
              <w:t xml:space="preserve"> </w:t>
            </w:r>
            <w:r>
              <w:rPr>
                <w:sz w:val="24"/>
              </w:rPr>
              <w:t>(Школьной службы примирения)</w:t>
            </w:r>
          </w:p>
        </w:tc>
        <w:tc>
          <w:tcPr>
            <w:tcW w:w="2126" w:type="dxa"/>
          </w:tcPr>
          <w:p w:rsidR="006C1371" w:rsidRDefault="00114C20">
            <w:pPr>
              <w:pStyle w:val="TableParagraph"/>
              <w:ind w:left="732" w:hanging="618"/>
              <w:rPr>
                <w:sz w:val="24"/>
              </w:rPr>
            </w:pPr>
            <w:r>
              <w:rPr>
                <w:sz w:val="24"/>
              </w:rPr>
              <w:t>Обучающиеся</w:t>
            </w:r>
            <w:r>
              <w:rPr>
                <w:spacing w:val="21"/>
                <w:sz w:val="24"/>
              </w:rPr>
              <w:t xml:space="preserve"> </w:t>
            </w:r>
            <w:r>
              <w:rPr>
                <w:sz w:val="24"/>
              </w:rPr>
              <w:t xml:space="preserve">5-9 </w:t>
            </w:r>
            <w:r>
              <w:rPr>
                <w:spacing w:val="-2"/>
                <w:sz w:val="24"/>
              </w:rPr>
              <w:t>класса</w:t>
            </w:r>
          </w:p>
        </w:tc>
        <w:tc>
          <w:tcPr>
            <w:tcW w:w="1701" w:type="dxa"/>
          </w:tcPr>
          <w:p w:rsidR="006C1371" w:rsidRDefault="00114C20">
            <w:pPr>
              <w:pStyle w:val="TableParagraph"/>
              <w:spacing w:line="278" w:lineRule="auto"/>
              <w:ind w:left="128" w:right="114" w:firstLine="415"/>
              <w:rPr>
                <w:sz w:val="24"/>
              </w:rPr>
            </w:pPr>
            <w:r>
              <w:rPr>
                <w:sz w:val="24"/>
              </w:rPr>
              <w:t>В теч. учебного</w:t>
            </w:r>
            <w:r>
              <w:rPr>
                <w:spacing w:val="-15"/>
                <w:sz w:val="24"/>
              </w:rPr>
              <w:t xml:space="preserve"> </w:t>
            </w:r>
            <w:r>
              <w:rPr>
                <w:sz w:val="24"/>
              </w:rPr>
              <w:t>года</w:t>
            </w:r>
          </w:p>
        </w:tc>
        <w:tc>
          <w:tcPr>
            <w:tcW w:w="2267" w:type="dxa"/>
          </w:tcPr>
          <w:p w:rsidR="006C1371" w:rsidRDefault="00114C20">
            <w:pPr>
              <w:pStyle w:val="TableParagraph"/>
              <w:spacing w:line="278" w:lineRule="auto"/>
              <w:ind w:left="136" w:right="124"/>
              <w:jc w:val="center"/>
              <w:rPr>
                <w:sz w:val="24"/>
              </w:rPr>
            </w:pPr>
            <w:r>
              <w:rPr>
                <w:sz w:val="24"/>
              </w:rPr>
              <w:t>Зам.директора</w:t>
            </w:r>
            <w:r>
              <w:rPr>
                <w:spacing w:val="-15"/>
                <w:sz w:val="24"/>
              </w:rPr>
              <w:t xml:space="preserve"> </w:t>
            </w:r>
            <w:r>
              <w:rPr>
                <w:sz w:val="24"/>
              </w:rPr>
              <w:t xml:space="preserve">по </w:t>
            </w:r>
            <w:r w:rsidR="00B24D5D">
              <w:rPr>
                <w:sz w:val="24"/>
              </w:rPr>
              <w:t>У</w:t>
            </w:r>
            <w:r>
              <w:rPr>
                <w:spacing w:val="-6"/>
                <w:sz w:val="24"/>
              </w:rPr>
              <w:t>ВР</w:t>
            </w:r>
          </w:p>
          <w:p w:rsidR="006C1371" w:rsidRDefault="00114C20">
            <w:pPr>
              <w:pStyle w:val="TableParagraph"/>
              <w:spacing w:line="275" w:lineRule="exact"/>
              <w:ind w:left="134" w:right="125"/>
              <w:jc w:val="center"/>
              <w:rPr>
                <w:sz w:val="24"/>
              </w:rPr>
            </w:pPr>
            <w:r>
              <w:rPr>
                <w:sz w:val="24"/>
              </w:rPr>
              <w:t>Педагог-</w:t>
            </w:r>
            <w:r>
              <w:rPr>
                <w:spacing w:val="-7"/>
                <w:sz w:val="24"/>
              </w:rPr>
              <w:t xml:space="preserve"> </w:t>
            </w:r>
            <w:r>
              <w:rPr>
                <w:spacing w:val="-2"/>
                <w:sz w:val="24"/>
              </w:rPr>
              <w:t>психолог</w:t>
            </w:r>
          </w:p>
        </w:tc>
      </w:tr>
      <w:tr w:rsidR="006C1371">
        <w:trPr>
          <w:trHeight w:val="1586"/>
        </w:trPr>
        <w:tc>
          <w:tcPr>
            <w:tcW w:w="3701" w:type="dxa"/>
          </w:tcPr>
          <w:p w:rsidR="006C1371" w:rsidRDefault="00114C20">
            <w:pPr>
              <w:pStyle w:val="TableParagraph"/>
              <w:spacing w:line="276" w:lineRule="auto"/>
              <w:ind w:left="97" w:right="86"/>
              <w:jc w:val="center"/>
              <w:rPr>
                <w:sz w:val="24"/>
              </w:rPr>
            </w:pPr>
            <w:r>
              <w:rPr>
                <w:sz w:val="24"/>
              </w:rPr>
              <w:t>Общешкольное</w:t>
            </w:r>
            <w:r>
              <w:rPr>
                <w:spacing w:val="-15"/>
                <w:sz w:val="24"/>
              </w:rPr>
              <w:t xml:space="preserve"> </w:t>
            </w:r>
            <w:r>
              <w:rPr>
                <w:sz w:val="24"/>
              </w:rPr>
              <w:t>родительское собрание, посвященное</w:t>
            </w:r>
          </w:p>
          <w:p w:rsidR="006C1371" w:rsidRDefault="00114C20">
            <w:pPr>
              <w:pStyle w:val="TableParagraph"/>
              <w:spacing w:line="275" w:lineRule="exact"/>
              <w:ind w:left="94" w:right="88"/>
              <w:jc w:val="center"/>
              <w:rPr>
                <w:sz w:val="24"/>
              </w:rPr>
            </w:pPr>
            <w:r>
              <w:rPr>
                <w:sz w:val="24"/>
              </w:rPr>
              <w:t>проблемам</w:t>
            </w:r>
            <w:r>
              <w:rPr>
                <w:spacing w:val="-4"/>
                <w:sz w:val="24"/>
              </w:rPr>
              <w:t xml:space="preserve"> </w:t>
            </w:r>
            <w:r>
              <w:rPr>
                <w:spacing w:val="-2"/>
                <w:sz w:val="24"/>
              </w:rPr>
              <w:t>профилактики</w:t>
            </w:r>
          </w:p>
          <w:p w:rsidR="006C1371" w:rsidRDefault="00114C20">
            <w:pPr>
              <w:pStyle w:val="TableParagraph"/>
              <w:spacing w:before="3" w:line="310" w:lineRule="atLeast"/>
              <w:ind w:left="96" w:right="86"/>
              <w:jc w:val="center"/>
              <w:rPr>
                <w:sz w:val="24"/>
              </w:rPr>
            </w:pPr>
            <w:r>
              <w:rPr>
                <w:sz w:val="24"/>
              </w:rPr>
              <w:t>негативных</w:t>
            </w:r>
            <w:r>
              <w:rPr>
                <w:spacing w:val="-15"/>
                <w:sz w:val="24"/>
              </w:rPr>
              <w:t xml:space="preserve"> </w:t>
            </w:r>
            <w:r>
              <w:rPr>
                <w:sz w:val="24"/>
              </w:rPr>
              <w:t>проявлений</w:t>
            </w:r>
            <w:r>
              <w:rPr>
                <w:spacing w:val="-15"/>
                <w:sz w:val="24"/>
              </w:rPr>
              <w:t xml:space="preserve"> </w:t>
            </w:r>
            <w:r>
              <w:rPr>
                <w:sz w:val="24"/>
              </w:rPr>
              <w:t>в подростковой среде</w:t>
            </w:r>
          </w:p>
        </w:tc>
        <w:tc>
          <w:tcPr>
            <w:tcW w:w="2126" w:type="dxa"/>
          </w:tcPr>
          <w:p w:rsidR="006C1371" w:rsidRDefault="00114C20">
            <w:pPr>
              <w:pStyle w:val="TableParagraph"/>
              <w:ind w:left="732" w:hanging="618"/>
              <w:rPr>
                <w:sz w:val="24"/>
              </w:rPr>
            </w:pPr>
            <w:r>
              <w:rPr>
                <w:sz w:val="24"/>
              </w:rPr>
              <w:t>Обучающиеся</w:t>
            </w:r>
            <w:r>
              <w:rPr>
                <w:spacing w:val="21"/>
                <w:sz w:val="24"/>
              </w:rPr>
              <w:t xml:space="preserve"> </w:t>
            </w:r>
            <w:r>
              <w:rPr>
                <w:sz w:val="24"/>
              </w:rPr>
              <w:t xml:space="preserve">5-9 </w:t>
            </w:r>
            <w:r>
              <w:rPr>
                <w:spacing w:val="-2"/>
                <w:sz w:val="24"/>
              </w:rPr>
              <w:t>класса</w:t>
            </w:r>
          </w:p>
        </w:tc>
        <w:tc>
          <w:tcPr>
            <w:tcW w:w="1701" w:type="dxa"/>
          </w:tcPr>
          <w:p w:rsidR="006C1371" w:rsidRDefault="00114C20">
            <w:pPr>
              <w:pStyle w:val="TableParagraph"/>
              <w:spacing w:line="270" w:lineRule="exact"/>
              <w:ind w:left="69" w:right="64"/>
              <w:jc w:val="center"/>
              <w:rPr>
                <w:sz w:val="24"/>
              </w:rPr>
            </w:pPr>
            <w:r>
              <w:rPr>
                <w:spacing w:val="-2"/>
                <w:sz w:val="24"/>
              </w:rPr>
              <w:t>18.04.</w:t>
            </w:r>
          </w:p>
        </w:tc>
        <w:tc>
          <w:tcPr>
            <w:tcW w:w="2267" w:type="dxa"/>
          </w:tcPr>
          <w:p w:rsidR="006C1371" w:rsidRDefault="00114C20">
            <w:pPr>
              <w:pStyle w:val="TableParagraph"/>
              <w:spacing w:line="276" w:lineRule="auto"/>
              <w:ind w:left="194" w:right="124"/>
              <w:jc w:val="center"/>
              <w:rPr>
                <w:sz w:val="24"/>
              </w:rPr>
            </w:pPr>
            <w:r>
              <w:rPr>
                <w:sz w:val="24"/>
              </w:rPr>
              <w:t>Зам.директора</w:t>
            </w:r>
            <w:r>
              <w:rPr>
                <w:spacing w:val="-15"/>
                <w:sz w:val="24"/>
              </w:rPr>
              <w:t xml:space="preserve"> </w:t>
            </w:r>
            <w:r>
              <w:rPr>
                <w:sz w:val="24"/>
              </w:rPr>
              <w:t xml:space="preserve">по </w:t>
            </w:r>
            <w:r w:rsidR="00B24D5D">
              <w:rPr>
                <w:sz w:val="24"/>
              </w:rPr>
              <w:t>У</w:t>
            </w:r>
            <w:r>
              <w:rPr>
                <w:spacing w:val="-6"/>
                <w:sz w:val="24"/>
              </w:rPr>
              <w:t>ВР</w:t>
            </w:r>
          </w:p>
          <w:p w:rsidR="006C1371" w:rsidRDefault="00114C20">
            <w:pPr>
              <w:pStyle w:val="TableParagraph"/>
              <w:spacing w:line="272" w:lineRule="exact"/>
              <w:ind w:left="134" w:right="125"/>
              <w:jc w:val="center"/>
              <w:rPr>
                <w:sz w:val="24"/>
              </w:rPr>
            </w:pPr>
            <w:r>
              <w:rPr>
                <w:sz w:val="24"/>
              </w:rPr>
              <w:t>Педагог-</w:t>
            </w:r>
            <w:r>
              <w:rPr>
                <w:spacing w:val="-7"/>
                <w:sz w:val="24"/>
              </w:rPr>
              <w:t xml:space="preserve"> </w:t>
            </w:r>
            <w:r>
              <w:rPr>
                <w:spacing w:val="-2"/>
                <w:sz w:val="24"/>
              </w:rPr>
              <w:t>психолог</w:t>
            </w:r>
          </w:p>
        </w:tc>
      </w:tr>
      <w:tr w:rsidR="006C1371" w:rsidTr="00B24D5D">
        <w:trPr>
          <w:trHeight w:val="1366"/>
        </w:trPr>
        <w:tc>
          <w:tcPr>
            <w:tcW w:w="3701" w:type="dxa"/>
          </w:tcPr>
          <w:p w:rsidR="006C1371" w:rsidRDefault="00114C20">
            <w:pPr>
              <w:pStyle w:val="TableParagraph"/>
              <w:spacing w:line="276" w:lineRule="auto"/>
              <w:ind w:left="1139" w:right="77" w:hanging="833"/>
              <w:rPr>
                <w:sz w:val="24"/>
              </w:rPr>
            </w:pPr>
            <w:r>
              <w:rPr>
                <w:sz w:val="24"/>
              </w:rPr>
              <w:t>Организация</w:t>
            </w:r>
            <w:r>
              <w:rPr>
                <w:spacing w:val="-15"/>
                <w:sz w:val="24"/>
              </w:rPr>
              <w:t xml:space="preserve"> </w:t>
            </w:r>
            <w:r>
              <w:rPr>
                <w:sz w:val="24"/>
              </w:rPr>
              <w:t>летней</w:t>
            </w:r>
            <w:r>
              <w:rPr>
                <w:spacing w:val="-15"/>
                <w:sz w:val="24"/>
              </w:rPr>
              <w:t xml:space="preserve"> </w:t>
            </w:r>
            <w:r>
              <w:rPr>
                <w:sz w:val="24"/>
              </w:rPr>
              <w:t xml:space="preserve">занятости </w:t>
            </w:r>
            <w:r>
              <w:rPr>
                <w:spacing w:val="-2"/>
                <w:sz w:val="24"/>
              </w:rPr>
              <w:t>обучающихся</w:t>
            </w:r>
          </w:p>
        </w:tc>
        <w:tc>
          <w:tcPr>
            <w:tcW w:w="2126" w:type="dxa"/>
          </w:tcPr>
          <w:p w:rsidR="006C1371" w:rsidRDefault="00114C20">
            <w:pPr>
              <w:pStyle w:val="TableParagraph"/>
              <w:ind w:left="732" w:hanging="618"/>
              <w:rPr>
                <w:sz w:val="24"/>
              </w:rPr>
            </w:pPr>
            <w:r>
              <w:rPr>
                <w:sz w:val="24"/>
              </w:rPr>
              <w:t>Обучающиеся</w:t>
            </w:r>
            <w:r>
              <w:rPr>
                <w:spacing w:val="21"/>
                <w:sz w:val="24"/>
              </w:rPr>
              <w:t xml:space="preserve"> </w:t>
            </w:r>
            <w:r>
              <w:rPr>
                <w:sz w:val="24"/>
              </w:rPr>
              <w:t xml:space="preserve">5-9 </w:t>
            </w:r>
            <w:r>
              <w:rPr>
                <w:spacing w:val="-2"/>
                <w:sz w:val="24"/>
              </w:rPr>
              <w:t>класса</w:t>
            </w:r>
          </w:p>
        </w:tc>
        <w:tc>
          <w:tcPr>
            <w:tcW w:w="1701" w:type="dxa"/>
          </w:tcPr>
          <w:p w:rsidR="006C1371" w:rsidRDefault="00114C20">
            <w:pPr>
              <w:pStyle w:val="TableParagraph"/>
              <w:spacing w:line="270" w:lineRule="exact"/>
              <w:ind w:left="69" w:right="63"/>
              <w:jc w:val="center"/>
              <w:rPr>
                <w:sz w:val="24"/>
              </w:rPr>
            </w:pPr>
            <w:r>
              <w:rPr>
                <w:spacing w:val="-5"/>
                <w:sz w:val="24"/>
              </w:rPr>
              <w:t>Май</w:t>
            </w:r>
          </w:p>
        </w:tc>
        <w:tc>
          <w:tcPr>
            <w:tcW w:w="2267" w:type="dxa"/>
          </w:tcPr>
          <w:p w:rsidR="006C1371" w:rsidRDefault="00114C20">
            <w:pPr>
              <w:pStyle w:val="TableParagraph"/>
              <w:spacing w:line="276" w:lineRule="auto"/>
              <w:ind w:left="136" w:right="124"/>
              <w:jc w:val="center"/>
              <w:rPr>
                <w:sz w:val="24"/>
              </w:rPr>
            </w:pPr>
            <w:r>
              <w:rPr>
                <w:sz w:val="24"/>
              </w:rPr>
              <w:t>Зам.директора</w:t>
            </w:r>
            <w:r>
              <w:rPr>
                <w:spacing w:val="-15"/>
                <w:sz w:val="24"/>
              </w:rPr>
              <w:t xml:space="preserve"> </w:t>
            </w:r>
            <w:r>
              <w:rPr>
                <w:sz w:val="24"/>
              </w:rPr>
              <w:t xml:space="preserve">по </w:t>
            </w:r>
            <w:r w:rsidR="00B24D5D">
              <w:rPr>
                <w:sz w:val="24"/>
              </w:rPr>
              <w:t>У</w:t>
            </w:r>
            <w:r>
              <w:rPr>
                <w:spacing w:val="-6"/>
                <w:sz w:val="24"/>
              </w:rPr>
              <w:t>ВР</w:t>
            </w:r>
          </w:p>
          <w:p w:rsidR="006C1371" w:rsidRDefault="00114C20">
            <w:pPr>
              <w:pStyle w:val="TableParagraph"/>
              <w:spacing w:line="275" w:lineRule="exact"/>
              <w:ind w:left="134" w:right="128"/>
              <w:jc w:val="center"/>
              <w:rPr>
                <w:sz w:val="24"/>
              </w:rPr>
            </w:pPr>
            <w:r>
              <w:rPr>
                <w:spacing w:val="-2"/>
                <w:sz w:val="24"/>
              </w:rPr>
              <w:t>Классный</w:t>
            </w:r>
          </w:p>
          <w:p w:rsidR="006C1371" w:rsidRDefault="00114C20">
            <w:pPr>
              <w:pStyle w:val="TableParagraph"/>
              <w:spacing w:before="36"/>
              <w:ind w:left="134" w:right="128"/>
              <w:jc w:val="center"/>
              <w:rPr>
                <w:sz w:val="24"/>
              </w:rPr>
            </w:pPr>
            <w:r>
              <w:rPr>
                <w:spacing w:val="-2"/>
                <w:sz w:val="24"/>
              </w:rPr>
              <w:t>руководитель</w:t>
            </w:r>
          </w:p>
        </w:tc>
      </w:tr>
      <w:tr w:rsidR="006C1371">
        <w:trPr>
          <w:trHeight w:val="1902"/>
        </w:trPr>
        <w:tc>
          <w:tcPr>
            <w:tcW w:w="3701" w:type="dxa"/>
          </w:tcPr>
          <w:p w:rsidR="006C1371" w:rsidRDefault="00114C20">
            <w:pPr>
              <w:pStyle w:val="TableParagraph"/>
              <w:spacing w:line="276" w:lineRule="auto"/>
              <w:ind w:left="256" w:right="199" w:firstLine="9"/>
              <w:jc w:val="center"/>
              <w:rPr>
                <w:sz w:val="24"/>
              </w:rPr>
            </w:pPr>
            <w:r>
              <w:rPr>
                <w:sz w:val="24"/>
              </w:rPr>
              <w:t>Контроль</w:t>
            </w:r>
            <w:r>
              <w:rPr>
                <w:spacing w:val="-12"/>
                <w:sz w:val="24"/>
              </w:rPr>
              <w:t xml:space="preserve"> </w:t>
            </w:r>
            <w:r>
              <w:rPr>
                <w:sz w:val="24"/>
              </w:rPr>
              <w:t>за</w:t>
            </w:r>
            <w:r>
              <w:rPr>
                <w:spacing w:val="-13"/>
                <w:sz w:val="24"/>
              </w:rPr>
              <w:t xml:space="preserve"> </w:t>
            </w:r>
            <w:r>
              <w:rPr>
                <w:sz w:val="24"/>
              </w:rPr>
              <w:t>летней</w:t>
            </w:r>
            <w:r>
              <w:rPr>
                <w:spacing w:val="-14"/>
                <w:sz w:val="24"/>
              </w:rPr>
              <w:t xml:space="preserve"> </w:t>
            </w:r>
            <w:r>
              <w:rPr>
                <w:sz w:val="24"/>
              </w:rPr>
              <w:t xml:space="preserve">занятостью обучающихся, нуждающихся в особом педагогическом внимании (состоящих на </w:t>
            </w:r>
            <w:r>
              <w:rPr>
                <w:spacing w:val="-2"/>
                <w:sz w:val="24"/>
              </w:rPr>
              <w:t>внутришкольном</w:t>
            </w:r>
          </w:p>
          <w:p w:rsidR="006C1371" w:rsidRDefault="00114C20">
            <w:pPr>
              <w:pStyle w:val="TableParagraph"/>
              <w:spacing w:line="276" w:lineRule="exact"/>
              <w:ind w:left="94" w:right="86"/>
              <w:jc w:val="center"/>
              <w:rPr>
                <w:sz w:val="24"/>
              </w:rPr>
            </w:pPr>
            <w:r>
              <w:rPr>
                <w:sz w:val="24"/>
              </w:rPr>
              <w:t>профилактическом</w:t>
            </w:r>
            <w:r>
              <w:rPr>
                <w:spacing w:val="-7"/>
                <w:sz w:val="24"/>
              </w:rPr>
              <w:t xml:space="preserve"> </w:t>
            </w:r>
            <w:r>
              <w:rPr>
                <w:spacing w:val="-2"/>
                <w:sz w:val="24"/>
              </w:rPr>
              <w:t>учете)</w:t>
            </w:r>
          </w:p>
        </w:tc>
        <w:tc>
          <w:tcPr>
            <w:tcW w:w="2126" w:type="dxa"/>
          </w:tcPr>
          <w:p w:rsidR="006C1371" w:rsidRDefault="00114C20">
            <w:pPr>
              <w:pStyle w:val="TableParagraph"/>
              <w:ind w:left="732" w:hanging="618"/>
              <w:rPr>
                <w:sz w:val="24"/>
              </w:rPr>
            </w:pPr>
            <w:r>
              <w:rPr>
                <w:sz w:val="24"/>
              </w:rPr>
              <w:t>Обучающиеся</w:t>
            </w:r>
            <w:r>
              <w:rPr>
                <w:spacing w:val="21"/>
                <w:sz w:val="24"/>
              </w:rPr>
              <w:t xml:space="preserve"> </w:t>
            </w:r>
            <w:r>
              <w:rPr>
                <w:sz w:val="24"/>
              </w:rPr>
              <w:t xml:space="preserve">5-9 </w:t>
            </w:r>
            <w:r>
              <w:rPr>
                <w:spacing w:val="-2"/>
                <w:sz w:val="24"/>
              </w:rPr>
              <w:t>класса</w:t>
            </w:r>
          </w:p>
        </w:tc>
        <w:tc>
          <w:tcPr>
            <w:tcW w:w="1701" w:type="dxa"/>
          </w:tcPr>
          <w:p w:rsidR="006C1371" w:rsidRDefault="00114C20">
            <w:pPr>
              <w:pStyle w:val="TableParagraph"/>
              <w:spacing w:line="270" w:lineRule="exact"/>
              <w:ind w:left="69" w:right="62"/>
              <w:jc w:val="center"/>
              <w:rPr>
                <w:sz w:val="24"/>
              </w:rPr>
            </w:pPr>
            <w:r>
              <w:rPr>
                <w:spacing w:val="-2"/>
                <w:sz w:val="24"/>
              </w:rPr>
              <w:t>Июнь-август</w:t>
            </w:r>
          </w:p>
        </w:tc>
        <w:tc>
          <w:tcPr>
            <w:tcW w:w="2267" w:type="dxa"/>
          </w:tcPr>
          <w:p w:rsidR="006C1371" w:rsidRDefault="00114C20">
            <w:pPr>
              <w:pStyle w:val="TableParagraph"/>
              <w:spacing w:line="276" w:lineRule="auto"/>
              <w:ind w:left="136" w:right="124"/>
              <w:jc w:val="center"/>
              <w:rPr>
                <w:sz w:val="24"/>
              </w:rPr>
            </w:pPr>
            <w:r>
              <w:rPr>
                <w:sz w:val="24"/>
              </w:rPr>
              <w:t>Зам.директора</w:t>
            </w:r>
            <w:r>
              <w:rPr>
                <w:spacing w:val="-15"/>
                <w:sz w:val="24"/>
              </w:rPr>
              <w:t xml:space="preserve"> </w:t>
            </w:r>
            <w:r>
              <w:rPr>
                <w:sz w:val="24"/>
              </w:rPr>
              <w:t xml:space="preserve">по </w:t>
            </w:r>
            <w:r w:rsidR="00B24D5D">
              <w:rPr>
                <w:sz w:val="24"/>
              </w:rPr>
              <w:t>У</w:t>
            </w:r>
            <w:r>
              <w:rPr>
                <w:spacing w:val="-6"/>
                <w:sz w:val="24"/>
              </w:rPr>
              <w:t>ВР</w:t>
            </w:r>
          </w:p>
          <w:p w:rsidR="006C1371" w:rsidRDefault="00114C20">
            <w:pPr>
              <w:pStyle w:val="TableParagraph"/>
              <w:ind w:left="134" w:right="128"/>
              <w:jc w:val="center"/>
              <w:rPr>
                <w:sz w:val="24"/>
              </w:rPr>
            </w:pPr>
            <w:r>
              <w:rPr>
                <w:spacing w:val="-2"/>
                <w:sz w:val="24"/>
              </w:rPr>
              <w:t>Классный</w:t>
            </w:r>
          </w:p>
          <w:p w:rsidR="006C1371" w:rsidRDefault="00114C20">
            <w:pPr>
              <w:pStyle w:val="TableParagraph"/>
              <w:spacing w:before="35"/>
              <w:ind w:left="134" w:right="128"/>
              <w:jc w:val="center"/>
              <w:rPr>
                <w:sz w:val="24"/>
              </w:rPr>
            </w:pPr>
            <w:r>
              <w:rPr>
                <w:spacing w:val="-2"/>
                <w:sz w:val="24"/>
              </w:rPr>
              <w:t>руководитель</w:t>
            </w:r>
          </w:p>
        </w:tc>
      </w:tr>
      <w:tr w:rsidR="006C1371" w:rsidTr="00B24D5D">
        <w:trPr>
          <w:trHeight w:val="1909"/>
        </w:trPr>
        <w:tc>
          <w:tcPr>
            <w:tcW w:w="3701" w:type="dxa"/>
          </w:tcPr>
          <w:p w:rsidR="006C1371" w:rsidRDefault="00114C20">
            <w:pPr>
              <w:pStyle w:val="TableParagraph"/>
              <w:spacing w:line="271" w:lineRule="exact"/>
              <w:ind w:left="70"/>
              <w:jc w:val="center"/>
              <w:rPr>
                <w:sz w:val="24"/>
              </w:rPr>
            </w:pPr>
            <w:r>
              <w:rPr>
                <w:sz w:val="24"/>
              </w:rPr>
              <w:t>Инструктажи</w:t>
            </w:r>
            <w:r>
              <w:rPr>
                <w:spacing w:val="-4"/>
                <w:sz w:val="24"/>
              </w:rPr>
              <w:t xml:space="preserve"> </w:t>
            </w:r>
            <w:r>
              <w:rPr>
                <w:sz w:val="24"/>
              </w:rPr>
              <w:t>по</w:t>
            </w:r>
            <w:r>
              <w:rPr>
                <w:spacing w:val="-2"/>
                <w:sz w:val="24"/>
              </w:rPr>
              <w:t xml:space="preserve"> технике</w:t>
            </w:r>
          </w:p>
          <w:p w:rsidR="006C1371" w:rsidRDefault="00114C20">
            <w:pPr>
              <w:pStyle w:val="TableParagraph"/>
              <w:spacing w:before="43" w:line="276" w:lineRule="auto"/>
              <w:ind w:left="94" w:right="88"/>
              <w:jc w:val="center"/>
              <w:rPr>
                <w:sz w:val="24"/>
              </w:rPr>
            </w:pPr>
            <w:r>
              <w:rPr>
                <w:sz w:val="24"/>
              </w:rPr>
              <w:t>безопасности</w:t>
            </w:r>
            <w:r>
              <w:rPr>
                <w:spacing w:val="-15"/>
                <w:sz w:val="24"/>
              </w:rPr>
              <w:t xml:space="preserve"> </w:t>
            </w:r>
            <w:r>
              <w:rPr>
                <w:sz w:val="24"/>
              </w:rPr>
              <w:t>в</w:t>
            </w:r>
            <w:r>
              <w:rPr>
                <w:spacing w:val="-15"/>
                <w:sz w:val="24"/>
              </w:rPr>
              <w:t xml:space="preserve"> </w:t>
            </w:r>
            <w:r>
              <w:rPr>
                <w:sz w:val="24"/>
              </w:rPr>
              <w:t xml:space="preserve">каникулярный </w:t>
            </w:r>
            <w:r>
              <w:rPr>
                <w:spacing w:val="-2"/>
                <w:sz w:val="24"/>
              </w:rPr>
              <w:t>период</w:t>
            </w:r>
          </w:p>
        </w:tc>
        <w:tc>
          <w:tcPr>
            <w:tcW w:w="2126" w:type="dxa"/>
          </w:tcPr>
          <w:p w:rsidR="006C1371" w:rsidRDefault="00114C20">
            <w:pPr>
              <w:pStyle w:val="TableParagraph"/>
              <w:ind w:left="732" w:hanging="618"/>
              <w:rPr>
                <w:sz w:val="24"/>
              </w:rPr>
            </w:pPr>
            <w:r>
              <w:rPr>
                <w:sz w:val="24"/>
              </w:rPr>
              <w:t>Обучающиеся</w:t>
            </w:r>
            <w:r>
              <w:rPr>
                <w:spacing w:val="21"/>
                <w:sz w:val="24"/>
              </w:rPr>
              <w:t xml:space="preserve"> </w:t>
            </w:r>
            <w:r>
              <w:rPr>
                <w:sz w:val="24"/>
              </w:rPr>
              <w:t xml:space="preserve">5-9 </w:t>
            </w:r>
            <w:r>
              <w:rPr>
                <w:spacing w:val="-2"/>
                <w:sz w:val="24"/>
              </w:rPr>
              <w:t>класса</w:t>
            </w:r>
          </w:p>
        </w:tc>
        <w:tc>
          <w:tcPr>
            <w:tcW w:w="1701" w:type="dxa"/>
          </w:tcPr>
          <w:p w:rsidR="006C1371" w:rsidRDefault="00114C20">
            <w:pPr>
              <w:pStyle w:val="TableParagraph"/>
              <w:spacing w:line="271" w:lineRule="exact"/>
              <w:ind w:left="548"/>
              <w:rPr>
                <w:sz w:val="24"/>
              </w:rPr>
            </w:pPr>
            <w:r>
              <w:rPr>
                <w:spacing w:val="-2"/>
                <w:sz w:val="24"/>
              </w:rPr>
              <w:t>27.10.</w:t>
            </w:r>
          </w:p>
          <w:p w:rsidR="006C1371" w:rsidRDefault="00114C20">
            <w:pPr>
              <w:pStyle w:val="TableParagraph"/>
              <w:spacing w:before="43"/>
              <w:ind w:left="548"/>
              <w:rPr>
                <w:sz w:val="24"/>
              </w:rPr>
            </w:pPr>
            <w:r>
              <w:rPr>
                <w:spacing w:val="-2"/>
                <w:sz w:val="24"/>
              </w:rPr>
              <w:t>29.12.</w:t>
            </w:r>
          </w:p>
          <w:p w:rsidR="006C1371" w:rsidRDefault="00114C20">
            <w:pPr>
              <w:pStyle w:val="TableParagraph"/>
              <w:spacing w:before="41"/>
              <w:ind w:left="548"/>
              <w:rPr>
                <w:sz w:val="24"/>
              </w:rPr>
            </w:pPr>
            <w:r>
              <w:rPr>
                <w:spacing w:val="-2"/>
                <w:sz w:val="24"/>
              </w:rPr>
              <w:t>22.03.</w:t>
            </w:r>
          </w:p>
          <w:p w:rsidR="006C1371" w:rsidRDefault="00114C20">
            <w:pPr>
              <w:pStyle w:val="TableParagraph"/>
              <w:spacing w:before="41"/>
              <w:ind w:left="548"/>
              <w:rPr>
                <w:sz w:val="24"/>
              </w:rPr>
            </w:pPr>
            <w:r>
              <w:rPr>
                <w:spacing w:val="-2"/>
                <w:sz w:val="24"/>
              </w:rPr>
              <w:t>23.05.</w:t>
            </w:r>
          </w:p>
        </w:tc>
        <w:tc>
          <w:tcPr>
            <w:tcW w:w="2267" w:type="dxa"/>
          </w:tcPr>
          <w:p w:rsidR="006C1371" w:rsidRDefault="00114C20">
            <w:pPr>
              <w:pStyle w:val="TableParagraph"/>
              <w:spacing w:line="278" w:lineRule="auto"/>
              <w:ind w:left="136" w:right="124"/>
              <w:jc w:val="center"/>
              <w:rPr>
                <w:sz w:val="24"/>
              </w:rPr>
            </w:pPr>
            <w:r>
              <w:rPr>
                <w:sz w:val="24"/>
              </w:rPr>
              <w:t>Зам.директора</w:t>
            </w:r>
            <w:r>
              <w:rPr>
                <w:spacing w:val="-15"/>
                <w:sz w:val="24"/>
              </w:rPr>
              <w:t xml:space="preserve"> </w:t>
            </w:r>
            <w:r>
              <w:rPr>
                <w:sz w:val="24"/>
              </w:rPr>
              <w:t xml:space="preserve">по </w:t>
            </w:r>
            <w:r w:rsidR="00B24D5D">
              <w:rPr>
                <w:sz w:val="24"/>
              </w:rPr>
              <w:t>У</w:t>
            </w:r>
            <w:r>
              <w:rPr>
                <w:spacing w:val="-6"/>
                <w:sz w:val="24"/>
              </w:rPr>
              <w:t>ВР</w:t>
            </w:r>
          </w:p>
          <w:p w:rsidR="00B24D5D" w:rsidRDefault="00114C20" w:rsidP="00B24D5D">
            <w:pPr>
              <w:pStyle w:val="TableParagraph"/>
              <w:spacing w:line="276" w:lineRule="auto"/>
              <w:ind w:left="134" w:right="124"/>
              <w:jc w:val="center"/>
              <w:rPr>
                <w:spacing w:val="-2"/>
                <w:sz w:val="24"/>
              </w:rPr>
            </w:pPr>
            <w:r>
              <w:rPr>
                <w:sz w:val="24"/>
              </w:rPr>
              <w:t>Зам.</w:t>
            </w:r>
            <w:r>
              <w:rPr>
                <w:spacing w:val="-15"/>
                <w:sz w:val="24"/>
              </w:rPr>
              <w:t xml:space="preserve"> </w:t>
            </w:r>
            <w:r>
              <w:rPr>
                <w:sz w:val="24"/>
              </w:rPr>
              <w:t>директора</w:t>
            </w:r>
            <w:r>
              <w:rPr>
                <w:spacing w:val="-15"/>
                <w:sz w:val="24"/>
              </w:rPr>
              <w:t xml:space="preserve"> </w:t>
            </w:r>
            <w:r>
              <w:rPr>
                <w:sz w:val="24"/>
              </w:rPr>
              <w:t xml:space="preserve">по </w:t>
            </w:r>
            <w:r>
              <w:rPr>
                <w:spacing w:val="-2"/>
                <w:sz w:val="24"/>
              </w:rPr>
              <w:t xml:space="preserve">безопасности </w:t>
            </w:r>
          </w:p>
          <w:p w:rsidR="006C1371" w:rsidRDefault="00114C20">
            <w:pPr>
              <w:pStyle w:val="TableParagraph"/>
              <w:spacing w:line="276" w:lineRule="auto"/>
              <w:ind w:left="623" w:right="614" w:firstLine="3"/>
              <w:jc w:val="center"/>
              <w:rPr>
                <w:sz w:val="24"/>
              </w:rPr>
            </w:pPr>
            <w:r>
              <w:rPr>
                <w:spacing w:val="-2"/>
                <w:sz w:val="24"/>
              </w:rPr>
              <w:t>Классный</w:t>
            </w:r>
          </w:p>
          <w:p w:rsidR="006C1371" w:rsidRDefault="00114C20">
            <w:pPr>
              <w:pStyle w:val="TableParagraph"/>
              <w:spacing w:line="275" w:lineRule="exact"/>
              <w:ind w:left="134" w:right="128"/>
              <w:jc w:val="center"/>
              <w:rPr>
                <w:sz w:val="24"/>
              </w:rPr>
            </w:pPr>
            <w:r>
              <w:rPr>
                <w:spacing w:val="-2"/>
                <w:sz w:val="24"/>
              </w:rPr>
              <w:t>руководитель</w:t>
            </w:r>
          </w:p>
        </w:tc>
      </w:tr>
    </w:tbl>
    <w:p w:rsidR="006C1371" w:rsidRDefault="006C1371">
      <w:pPr>
        <w:spacing w:line="275" w:lineRule="exact"/>
        <w:rPr>
          <w:sz w:val="24"/>
        </w:rPr>
        <w:sectPr w:rsidR="006C1371">
          <w:pgSz w:w="11910" w:h="16840"/>
          <w:pgMar w:top="520" w:right="237" w:bottom="1240" w:left="600" w:header="0" w:footer="988" w:gutter="0"/>
          <w:cols w:space="720"/>
        </w:sectPr>
      </w:pPr>
    </w:p>
    <w:p w:rsidR="006C1371" w:rsidRDefault="006C1371">
      <w:pPr>
        <w:pStyle w:val="a3"/>
        <w:spacing w:before="5"/>
        <w:ind w:left="0"/>
        <w:jc w:val="left"/>
        <w:rPr>
          <w:sz w:val="2"/>
        </w:rPr>
      </w:pPr>
    </w:p>
    <w:p w:rsidR="006C1371" w:rsidRDefault="006C1371">
      <w:pPr>
        <w:pStyle w:val="a3"/>
        <w:spacing w:before="5"/>
        <w:ind w:left="0"/>
        <w:jc w:val="left"/>
        <w:rPr>
          <w:sz w:val="2"/>
        </w:rPr>
      </w:pPr>
    </w:p>
    <w:p w:rsidR="006C1371" w:rsidRDefault="006C1371">
      <w:pPr>
        <w:pStyle w:val="a3"/>
        <w:spacing w:before="5"/>
        <w:ind w:left="0"/>
        <w:jc w:val="left"/>
        <w:rPr>
          <w:sz w:val="2"/>
        </w:rPr>
      </w:pPr>
    </w:p>
    <w:tbl>
      <w:tblPr>
        <w:tblStyle w:val="TableNormal"/>
        <w:tblW w:w="0" w:type="auto"/>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1"/>
        <w:gridCol w:w="2126"/>
        <w:gridCol w:w="1701"/>
        <w:gridCol w:w="2267"/>
      </w:tblGrid>
      <w:tr w:rsidR="006C1371">
        <w:trPr>
          <w:trHeight w:val="316"/>
        </w:trPr>
        <w:tc>
          <w:tcPr>
            <w:tcW w:w="9795" w:type="dxa"/>
            <w:gridSpan w:val="4"/>
          </w:tcPr>
          <w:p w:rsidR="006C1371" w:rsidRDefault="00114C20">
            <w:pPr>
              <w:pStyle w:val="TableParagraph"/>
              <w:spacing w:line="275" w:lineRule="exact"/>
              <w:ind w:left="78" w:right="70"/>
              <w:jc w:val="center"/>
              <w:rPr>
                <w:b/>
                <w:sz w:val="24"/>
              </w:rPr>
            </w:pPr>
            <w:r>
              <w:rPr>
                <w:b/>
                <w:sz w:val="24"/>
              </w:rPr>
              <w:t>Модуль</w:t>
            </w:r>
            <w:r>
              <w:rPr>
                <w:b/>
                <w:spacing w:val="-1"/>
                <w:sz w:val="24"/>
              </w:rPr>
              <w:t xml:space="preserve"> </w:t>
            </w:r>
            <w:r>
              <w:rPr>
                <w:b/>
                <w:spacing w:val="-2"/>
                <w:sz w:val="24"/>
              </w:rPr>
              <w:t>«Самоуправление»</w:t>
            </w:r>
          </w:p>
        </w:tc>
      </w:tr>
      <w:tr w:rsidR="006C1371">
        <w:trPr>
          <w:trHeight w:val="636"/>
        </w:trPr>
        <w:tc>
          <w:tcPr>
            <w:tcW w:w="3701" w:type="dxa"/>
          </w:tcPr>
          <w:p w:rsidR="006C1371" w:rsidRDefault="00114C20">
            <w:pPr>
              <w:pStyle w:val="TableParagraph"/>
              <w:spacing w:line="276" w:lineRule="exact"/>
              <w:ind w:left="587"/>
              <w:rPr>
                <w:b/>
                <w:sz w:val="24"/>
              </w:rPr>
            </w:pPr>
            <w:r>
              <w:rPr>
                <w:b/>
                <w:sz w:val="24"/>
              </w:rPr>
              <w:t xml:space="preserve">Дела, </w:t>
            </w:r>
            <w:r>
              <w:rPr>
                <w:b/>
                <w:spacing w:val="-2"/>
                <w:sz w:val="24"/>
              </w:rPr>
              <w:t>образовательные</w:t>
            </w:r>
          </w:p>
          <w:p w:rsidR="006C1371" w:rsidRDefault="00114C20">
            <w:pPr>
              <w:pStyle w:val="TableParagraph"/>
              <w:spacing w:before="43"/>
              <w:ind w:left="604"/>
              <w:rPr>
                <w:b/>
                <w:sz w:val="24"/>
              </w:rPr>
            </w:pPr>
            <w:r>
              <w:rPr>
                <w:b/>
                <w:sz w:val="24"/>
              </w:rPr>
              <w:t>события,</w:t>
            </w:r>
            <w:r>
              <w:rPr>
                <w:b/>
                <w:spacing w:val="-3"/>
                <w:sz w:val="24"/>
              </w:rPr>
              <w:t xml:space="preserve"> </w:t>
            </w:r>
            <w:r>
              <w:rPr>
                <w:b/>
                <w:spacing w:val="-2"/>
                <w:sz w:val="24"/>
              </w:rPr>
              <w:t>мероприятия</w:t>
            </w:r>
          </w:p>
        </w:tc>
        <w:tc>
          <w:tcPr>
            <w:tcW w:w="2126" w:type="dxa"/>
          </w:tcPr>
          <w:p w:rsidR="006C1371" w:rsidRDefault="00114C20">
            <w:pPr>
              <w:pStyle w:val="TableParagraph"/>
              <w:spacing w:line="276" w:lineRule="exact"/>
              <w:ind w:left="458"/>
              <w:rPr>
                <w:b/>
                <w:sz w:val="24"/>
              </w:rPr>
            </w:pPr>
            <w:r>
              <w:rPr>
                <w:b/>
                <w:spacing w:val="-2"/>
                <w:sz w:val="24"/>
              </w:rPr>
              <w:t>Участники</w:t>
            </w:r>
          </w:p>
        </w:tc>
        <w:tc>
          <w:tcPr>
            <w:tcW w:w="1701" w:type="dxa"/>
          </w:tcPr>
          <w:p w:rsidR="006C1371" w:rsidRDefault="00114C20">
            <w:pPr>
              <w:pStyle w:val="TableParagraph"/>
              <w:spacing w:line="276" w:lineRule="exact"/>
              <w:ind w:left="69" w:right="62"/>
              <w:jc w:val="center"/>
              <w:rPr>
                <w:b/>
                <w:sz w:val="24"/>
              </w:rPr>
            </w:pPr>
            <w:r>
              <w:rPr>
                <w:b/>
                <w:spacing w:val="-4"/>
                <w:sz w:val="24"/>
              </w:rPr>
              <w:t>Даты</w:t>
            </w:r>
          </w:p>
          <w:p w:rsidR="006C1371" w:rsidRDefault="00114C20">
            <w:pPr>
              <w:pStyle w:val="TableParagraph"/>
              <w:spacing w:before="43"/>
              <w:ind w:left="69" w:right="63"/>
              <w:jc w:val="center"/>
              <w:rPr>
                <w:b/>
                <w:sz w:val="24"/>
              </w:rPr>
            </w:pPr>
            <w:r>
              <w:rPr>
                <w:b/>
                <w:spacing w:val="-2"/>
                <w:sz w:val="24"/>
              </w:rPr>
              <w:t>проведения</w:t>
            </w:r>
          </w:p>
        </w:tc>
        <w:tc>
          <w:tcPr>
            <w:tcW w:w="2267" w:type="dxa"/>
          </w:tcPr>
          <w:p w:rsidR="006C1371" w:rsidRDefault="00114C20">
            <w:pPr>
              <w:pStyle w:val="TableParagraph"/>
              <w:spacing w:line="276" w:lineRule="exact"/>
              <w:ind w:left="134" w:right="124"/>
              <w:jc w:val="center"/>
              <w:rPr>
                <w:b/>
                <w:sz w:val="24"/>
              </w:rPr>
            </w:pPr>
            <w:r>
              <w:rPr>
                <w:b/>
                <w:spacing w:val="-2"/>
                <w:sz w:val="24"/>
              </w:rPr>
              <w:t>Ответственные</w:t>
            </w:r>
          </w:p>
        </w:tc>
      </w:tr>
      <w:tr w:rsidR="006C1371" w:rsidTr="0050477E">
        <w:trPr>
          <w:trHeight w:val="1348"/>
        </w:trPr>
        <w:tc>
          <w:tcPr>
            <w:tcW w:w="3701" w:type="dxa"/>
          </w:tcPr>
          <w:p w:rsidR="006C1371" w:rsidRDefault="00114C20">
            <w:pPr>
              <w:pStyle w:val="TableParagraph"/>
              <w:tabs>
                <w:tab w:val="left" w:pos="1086"/>
                <w:tab w:val="left" w:pos="3022"/>
              </w:tabs>
              <w:ind w:left="107" w:right="95"/>
              <w:jc w:val="both"/>
              <w:rPr>
                <w:sz w:val="24"/>
              </w:rPr>
            </w:pPr>
            <w:r>
              <w:rPr>
                <w:sz w:val="24"/>
              </w:rPr>
              <w:t xml:space="preserve">Выборы органов самоуправления </w:t>
            </w:r>
            <w:r>
              <w:rPr>
                <w:spacing w:val="-10"/>
                <w:sz w:val="24"/>
              </w:rPr>
              <w:t>в</w:t>
            </w:r>
            <w:r>
              <w:rPr>
                <w:sz w:val="24"/>
              </w:rPr>
              <w:tab/>
            </w:r>
            <w:r>
              <w:rPr>
                <w:spacing w:val="-2"/>
                <w:sz w:val="24"/>
              </w:rPr>
              <w:t>школьный</w:t>
            </w:r>
            <w:r>
              <w:rPr>
                <w:sz w:val="24"/>
              </w:rPr>
              <w:tab/>
            </w:r>
            <w:r>
              <w:rPr>
                <w:spacing w:val="-4"/>
                <w:sz w:val="24"/>
              </w:rPr>
              <w:t xml:space="preserve">актив </w:t>
            </w:r>
            <w:r>
              <w:rPr>
                <w:spacing w:val="-2"/>
                <w:sz w:val="24"/>
              </w:rPr>
              <w:t>старшеклассников.</w:t>
            </w:r>
          </w:p>
        </w:tc>
        <w:tc>
          <w:tcPr>
            <w:tcW w:w="2126" w:type="dxa"/>
          </w:tcPr>
          <w:p w:rsidR="006C1371" w:rsidRDefault="00114C20">
            <w:pPr>
              <w:pStyle w:val="TableParagraph"/>
              <w:ind w:left="667" w:right="129" w:hanging="524"/>
              <w:rPr>
                <w:sz w:val="24"/>
              </w:rPr>
            </w:pPr>
            <w:r>
              <w:rPr>
                <w:sz w:val="24"/>
              </w:rPr>
              <w:t>Обучающиеся</w:t>
            </w:r>
            <w:r>
              <w:rPr>
                <w:spacing w:val="-15"/>
                <w:sz w:val="24"/>
              </w:rPr>
              <w:t xml:space="preserve"> </w:t>
            </w:r>
            <w:r>
              <w:rPr>
                <w:sz w:val="24"/>
              </w:rPr>
              <w:t xml:space="preserve">5-9 </w:t>
            </w:r>
            <w:r>
              <w:rPr>
                <w:spacing w:val="-2"/>
                <w:sz w:val="24"/>
              </w:rPr>
              <w:t>классов</w:t>
            </w:r>
          </w:p>
        </w:tc>
        <w:tc>
          <w:tcPr>
            <w:tcW w:w="1701" w:type="dxa"/>
          </w:tcPr>
          <w:p w:rsidR="006C1371" w:rsidRDefault="00114C20">
            <w:pPr>
              <w:pStyle w:val="TableParagraph"/>
              <w:spacing w:line="270" w:lineRule="exact"/>
              <w:ind w:left="69" w:right="66"/>
              <w:jc w:val="center"/>
              <w:rPr>
                <w:sz w:val="24"/>
              </w:rPr>
            </w:pPr>
            <w:r>
              <w:rPr>
                <w:spacing w:val="-2"/>
                <w:sz w:val="24"/>
              </w:rPr>
              <w:t>Сентябрь</w:t>
            </w:r>
          </w:p>
        </w:tc>
        <w:tc>
          <w:tcPr>
            <w:tcW w:w="2267" w:type="dxa"/>
          </w:tcPr>
          <w:p w:rsidR="006C1371" w:rsidRDefault="00114C20">
            <w:pPr>
              <w:pStyle w:val="TableParagraph"/>
              <w:spacing w:line="276" w:lineRule="auto"/>
              <w:ind w:left="986" w:hanging="780"/>
              <w:rPr>
                <w:sz w:val="24"/>
              </w:rPr>
            </w:pPr>
            <w:r>
              <w:rPr>
                <w:sz w:val="24"/>
              </w:rPr>
              <w:t>Зам.</w:t>
            </w:r>
            <w:r>
              <w:rPr>
                <w:spacing w:val="-15"/>
                <w:sz w:val="24"/>
              </w:rPr>
              <w:t xml:space="preserve"> </w:t>
            </w:r>
            <w:r>
              <w:rPr>
                <w:sz w:val="24"/>
              </w:rPr>
              <w:t>директора</w:t>
            </w:r>
            <w:r>
              <w:rPr>
                <w:spacing w:val="-15"/>
                <w:sz w:val="24"/>
              </w:rPr>
              <w:t xml:space="preserve"> </w:t>
            </w:r>
            <w:r>
              <w:rPr>
                <w:sz w:val="24"/>
              </w:rPr>
              <w:t xml:space="preserve">по </w:t>
            </w:r>
            <w:r w:rsidR="0050477E">
              <w:rPr>
                <w:sz w:val="24"/>
              </w:rPr>
              <w:t>У</w:t>
            </w:r>
            <w:r>
              <w:rPr>
                <w:spacing w:val="-6"/>
                <w:sz w:val="24"/>
              </w:rPr>
              <w:t>ВР</w:t>
            </w:r>
          </w:p>
          <w:p w:rsidR="006C1371" w:rsidRDefault="00114C20">
            <w:pPr>
              <w:pStyle w:val="TableParagraph"/>
              <w:spacing w:line="276" w:lineRule="auto"/>
              <w:ind w:left="635" w:hanging="207"/>
              <w:rPr>
                <w:sz w:val="24"/>
              </w:rPr>
            </w:pPr>
            <w:r>
              <w:rPr>
                <w:spacing w:val="-2"/>
                <w:sz w:val="24"/>
              </w:rPr>
              <w:t>Классные</w:t>
            </w:r>
          </w:p>
          <w:p w:rsidR="006C1371" w:rsidRDefault="00114C20">
            <w:pPr>
              <w:pStyle w:val="TableParagraph"/>
              <w:ind w:left="422"/>
              <w:rPr>
                <w:sz w:val="24"/>
              </w:rPr>
            </w:pPr>
            <w:r>
              <w:rPr>
                <w:spacing w:val="-2"/>
                <w:sz w:val="24"/>
              </w:rPr>
              <w:t>руководители</w:t>
            </w:r>
          </w:p>
        </w:tc>
      </w:tr>
      <w:tr w:rsidR="006C1371" w:rsidTr="0050477E">
        <w:trPr>
          <w:trHeight w:val="1269"/>
        </w:trPr>
        <w:tc>
          <w:tcPr>
            <w:tcW w:w="3701" w:type="dxa"/>
          </w:tcPr>
          <w:p w:rsidR="006C1371" w:rsidRDefault="00114C20">
            <w:pPr>
              <w:pStyle w:val="TableParagraph"/>
              <w:spacing w:line="276" w:lineRule="auto"/>
              <w:ind w:left="94" w:right="88"/>
              <w:jc w:val="center"/>
              <w:rPr>
                <w:sz w:val="24"/>
              </w:rPr>
            </w:pPr>
            <w:r>
              <w:rPr>
                <w:sz w:val="24"/>
              </w:rPr>
              <w:t>Работа по составлению внеклассных мероприятий, планирование</w:t>
            </w:r>
            <w:r>
              <w:rPr>
                <w:spacing w:val="-15"/>
                <w:sz w:val="24"/>
              </w:rPr>
              <w:t xml:space="preserve"> </w:t>
            </w:r>
            <w:r>
              <w:rPr>
                <w:sz w:val="24"/>
              </w:rPr>
              <w:t>школьных</w:t>
            </w:r>
            <w:r>
              <w:rPr>
                <w:spacing w:val="-15"/>
                <w:sz w:val="24"/>
              </w:rPr>
              <w:t xml:space="preserve"> </w:t>
            </w:r>
            <w:r>
              <w:rPr>
                <w:sz w:val="24"/>
              </w:rPr>
              <w:t>дел.</w:t>
            </w:r>
          </w:p>
        </w:tc>
        <w:tc>
          <w:tcPr>
            <w:tcW w:w="2126" w:type="dxa"/>
          </w:tcPr>
          <w:p w:rsidR="006C1371" w:rsidRDefault="00114C20">
            <w:pPr>
              <w:pStyle w:val="TableParagraph"/>
              <w:ind w:left="667" w:right="129" w:hanging="524"/>
              <w:rPr>
                <w:sz w:val="24"/>
              </w:rPr>
            </w:pPr>
            <w:r>
              <w:rPr>
                <w:sz w:val="24"/>
              </w:rPr>
              <w:t>Обучающиеся</w:t>
            </w:r>
            <w:r>
              <w:rPr>
                <w:spacing w:val="-15"/>
                <w:sz w:val="24"/>
              </w:rPr>
              <w:t xml:space="preserve"> </w:t>
            </w:r>
            <w:r>
              <w:rPr>
                <w:sz w:val="24"/>
              </w:rPr>
              <w:t xml:space="preserve">5-9 </w:t>
            </w:r>
            <w:r>
              <w:rPr>
                <w:spacing w:val="-2"/>
                <w:sz w:val="24"/>
              </w:rPr>
              <w:t>классов</w:t>
            </w:r>
          </w:p>
        </w:tc>
        <w:tc>
          <w:tcPr>
            <w:tcW w:w="1701" w:type="dxa"/>
          </w:tcPr>
          <w:p w:rsidR="006C1371" w:rsidRDefault="00114C20">
            <w:pPr>
              <w:pStyle w:val="TableParagraph"/>
              <w:spacing w:line="270" w:lineRule="exact"/>
              <w:ind w:left="69" w:right="66"/>
              <w:jc w:val="center"/>
              <w:rPr>
                <w:sz w:val="24"/>
              </w:rPr>
            </w:pPr>
            <w:r>
              <w:rPr>
                <w:spacing w:val="-2"/>
                <w:sz w:val="24"/>
              </w:rPr>
              <w:t>Сентябрь</w:t>
            </w:r>
          </w:p>
        </w:tc>
        <w:tc>
          <w:tcPr>
            <w:tcW w:w="2267" w:type="dxa"/>
          </w:tcPr>
          <w:p w:rsidR="006C1371" w:rsidRDefault="00114C20">
            <w:pPr>
              <w:pStyle w:val="TableParagraph"/>
              <w:spacing w:line="276" w:lineRule="auto"/>
              <w:ind w:left="986" w:hanging="780"/>
              <w:rPr>
                <w:sz w:val="24"/>
              </w:rPr>
            </w:pPr>
            <w:r>
              <w:rPr>
                <w:sz w:val="24"/>
              </w:rPr>
              <w:t>Зам.</w:t>
            </w:r>
            <w:r>
              <w:rPr>
                <w:spacing w:val="-15"/>
                <w:sz w:val="24"/>
              </w:rPr>
              <w:t xml:space="preserve"> </w:t>
            </w:r>
            <w:r>
              <w:rPr>
                <w:sz w:val="24"/>
              </w:rPr>
              <w:t>директора</w:t>
            </w:r>
            <w:r>
              <w:rPr>
                <w:spacing w:val="-15"/>
                <w:sz w:val="24"/>
              </w:rPr>
              <w:t xml:space="preserve"> </w:t>
            </w:r>
            <w:r>
              <w:rPr>
                <w:sz w:val="24"/>
              </w:rPr>
              <w:t xml:space="preserve">по </w:t>
            </w:r>
            <w:r w:rsidR="0050477E">
              <w:rPr>
                <w:sz w:val="24"/>
              </w:rPr>
              <w:t>У</w:t>
            </w:r>
            <w:r>
              <w:rPr>
                <w:spacing w:val="-6"/>
                <w:sz w:val="24"/>
              </w:rPr>
              <w:t>ВР</w:t>
            </w:r>
          </w:p>
          <w:p w:rsidR="006C1371" w:rsidRDefault="00114C20">
            <w:pPr>
              <w:pStyle w:val="TableParagraph"/>
              <w:spacing w:line="276" w:lineRule="auto"/>
              <w:ind w:left="635" w:hanging="207"/>
              <w:rPr>
                <w:sz w:val="24"/>
              </w:rPr>
            </w:pPr>
            <w:r>
              <w:rPr>
                <w:spacing w:val="-2"/>
                <w:sz w:val="24"/>
              </w:rPr>
              <w:t>Классные</w:t>
            </w:r>
          </w:p>
          <w:p w:rsidR="006C1371" w:rsidRDefault="00114C20">
            <w:pPr>
              <w:pStyle w:val="TableParagraph"/>
              <w:spacing w:line="275" w:lineRule="exact"/>
              <w:ind w:left="422"/>
              <w:rPr>
                <w:sz w:val="24"/>
              </w:rPr>
            </w:pPr>
            <w:r>
              <w:rPr>
                <w:spacing w:val="-2"/>
                <w:sz w:val="24"/>
              </w:rPr>
              <w:t>руководители</w:t>
            </w:r>
          </w:p>
        </w:tc>
      </w:tr>
      <w:tr w:rsidR="006C1371" w:rsidTr="0050477E">
        <w:trPr>
          <w:trHeight w:val="1826"/>
        </w:trPr>
        <w:tc>
          <w:tcPr>
            <w:tcW w:w="3701" w:type="dxa"/>
          </w:tcPr>
          <w:p w:rsidR="006C1371" w:rsidRDefault="00114C20">
            <w:pPr>
              <w:pStyle w:val="TableParagraph"/>
              <w:ind w:left="107"/>
              <w:rPr>
                <w:sz w:val="24"/>
              </w:rPr>
            </w:pPr>
            <w:r>
              <w:rPr>
                <w:sz w:val="24"/>
              </w:rPr>
              <w:t>День</w:t>
            </w:r>
            <w:r>
              <w:rPr>
                <w:spacing w:val="-15"/>
                <w:sz w:val="24"/>
              </w:rPr>
              <w:t xml:space="preserve"> </w:t>
            </w:r>
            <w:r>
              <w:rPr>
                <w:sz w:val="24"/>
              </w:rPr>
              <w:t>школьного</w:t>
            </w:r>
            <w:r>
              <w:rPr>
                <w:spacing w:val="-15"/>
                <w:sz w:val="24"/>
              </w:rPr>
              <w:t xml:space="preserve"> </w:t>
            </w:r>
            <w:r>
              <w:rPr>
                <w:sz w:val="24"/>
              </w:rPr>
              <w:t>самоуправления (День дублёра).</w:t>
            </w:r>
          </w:p>
        </w:tc>
        <w:tc>
          <w:tcPr>
            <w:tcW w:w="2126" w:type="dxa"/>
          </w:tcPr>
          <w:p w:rsidR="006C1371" w:rsidRDefault="00114C20">
            <w:pPr>
              <w:pStyle w:val="TableParagraph"/>
              <w:ind w:left="667" w:right="129" w:hanging="524"/>
              <w:rPr>
                <w:sz w:val="24"/>
              </w:rPr>
            </w:pPr>
            <w:r>
              <w:rPr>
                <w:sz w:val="24"/>
              </w:rPr>
              <w:t>Обучающиеся</w:t>
            </w:r>
            <w:r>
              <w:rPr>
                <w:spacing w:val="-15"/>
                <w:sz w:val="24"/>
              </w:rPr>
              <w:t xml:space="preserve"> </w:t>
            </w:r>
            <w:r>
              <w:rPr>
                <w:sz w:val="24"/>
              </w:rPr>
              <w:t xml:space="preserve">5-9 </w:t>
            </w:r>
            <w:r>
              <w:rPr>
                <w:spacing w:val="-2"/>
                <w:sz w:val="24"/>
              </w:rPr>
              <w:t>классов</w:t>
            </w:r>
          </w:p>
        </w:tc>
        <w:tc>
          <w:tcPr>
            <w:tcW w:w="1701" w:type="dxa"/>
          </w:tcPr>
          <w:p w:rsidR="006C1371" w:rsidRDefault="00114C20">
            <w:pPr>
              <w:pStyle w:val="TableParagraph"/>
              <w:spacing w:line="270" w:lineRule="exact"/>
              <w:ind w:left="69" w:right="64"/>
              <w:jc w:val="center"/>
              <w:rPr>
                <w:sz w:val="24"/>
              </w:rPr>
            </w:pPr>
            <w:r>
              <w:rPr>
                <w:spacing w:val="-2"/>
                <w:sz w:val="24"/>
              </w:rPr>
              <w:t>05.10.</w:t>
            </w:r>
          </w:p>
        </w:tc>
        <w:tc>
          <w:tcPr>
            <w:tcW w:w="2267" w:type="dxa"/>
          </w:tcPr>
          <w:p w:rsidR="006C1371" w:rsidRDefault="00114C20">
            <w:pPr>
              <w:pStyle w:val="TableParagraph"/>
              <w:spacing w:line="276" w:lineRule="auto"/>
              <w:ind w:left="134" w:right="124"/>
              <w:jc w:val="center"/>
              <w:rPr>
                <w:sz w:val="24"/>
              </w:rPr>
            </w:pPr>
            <w:r>
              <w:rPr>
                <w:sz w:val="24"/>
              </w:rPr>
              <w:t>Зам.</w:t>
            </w:r>
            <w:r>
              <w:rPr>
                <w:spacing w:val="-15"/>
                <w:sz w:val="24"/>
              </w:rPr>
              <w:t xml:space="preserve"> </w:t>
            </w:r>
            <w:r>
              <w:rPr>
                <w:sz w:val="24"/>
              </w:rPr>
              <w:t>директора</w:t>
            </w:r>
            <w:r>
              <w:rPr>
                <w:spacing w:val="-15"/>
                <w:sz w:val="24"/>
              </w:rPr>
              <w:t xml:space="preserve"> </w:t>
            </w:r>
            <w:r>
              <w:rPr>
                <w:sz w:val="24"/>
              </w:rPr>
              <w:t xml:space="preserve">по </w:t>
            </w:r>
            <w:r w:rsidR="0050477E">
              <w:rPr>
                <w:sz w:val="24"/>
              </w:rPr>
              <w:t>У</w:t>
            </w:r>
            <w:r>
              <w:rPr>
                <w:spacing w:val="-6"/>
                <w:sz w:val="24"/>
              </w:rPr>
              <w:t>ВР</w:t>
            </w:r>
          </w:p>
          <w:p w:rsidR="006C1371" w:rsidRDefault="0050477E" w:rsidP="0050477E">
            <w:pPr>
              <w:pStyle w:val="TableParagraph"/>
              <w:spacing w:line="276" w:lineRule="auto"/>
              <w:ind w:left="453" w:right="384"/>
              <w:jc w:val="center"/>
              <w:rPr>
                <w:sz w:val="24"/>
              </w:rPr>
            </w:pPr>
            <w:r>
              <w:rPr>
                <w:sz w:val="24"/>
              </w:rPr>
              <w:t>Советник</w:t>
            </w:r>
            <w:r w:rsidR="00114C20">
              <w:rPr>
                <w:spacing w:val="-15"/>
                <w:sz w:val="24"/>
              </w:rPr>
              <w:t xml:space="preserve"> </w:t>
            </w:r>
            <w:r w:rsidR="00114C20">
              <w:rPr>
                <w:sz w:val="24"/>
              </w:rPr>
              <w:t xml:space="preserve">по </w:t>
            </w:r>
            <w:r w:rsidR="00114C20">
              <w:rPr>
                <w:spacing w:val="-2"/>
                <w:sz w:val="24"/>
              </w:rPr>
              <w:t>воспитанию Классные руководители</w:t>
            </w:r>
          </w:p>
        </w:tc>
      </w:tr>
      <w:tr w:rsidR="006C1371">
        <w:trPr>
          <w:trHeight w:val="1655"/>
        </w:trPr>
        <w:tc>
          <w:tcPr>
            <w:tcW w:w="3701" w:type="dxa"/>
          </w:tcPr>
          <w:p w:rsidR="006C1371" w:rsidRDefault="00114C20">
            <w:pPr>
              <w:pStyle w:val="TableParagraph"/>
              <w:ind w:left="107" w:right="337"/>
              <w:rPr>
                <w:sz w:val="24"/>
              </w:rPr>
            </w:pPr>
            <w:r>
              <w:rPr>
                <w:sz w:val="24"/>
              </w:rPr>
              <w:t>Заседание актива школьного самоуправления</w:t>
            </w:r>
            <w:r>
              <w:rPr>
                <w:spacing w:val="-15"/>
                <w:sz w:val="24"/>
              </w:rPr>
              <w:t xml:space="preserve"> </w:t>
            </w:r>
            <w:r>
              <w:rPr>
                <w:sz w:val="24"/>
              </w:rPr>
              <w:t>(планирование мероприятий на декабрь,</w:t>
            </w:r>
          </w:p>
          <w:p w:rsidR="006C1371" w:rsidRDefault="00114C20">
            <w:pPr>
              <w:pStyle w:val="TableParagraph"/>
              <w:ind w:left="107" w:right="575"/>
              <w:rPr>
                <w:sz w:val="24"/>
              </w:rPr>
            </w:pPr>
            <w:r>
              <w:rPr>
                <w:sz w:val="24"/>
              </w:rPr>
              <w:t>распределение</w:t>
            </w:r>
            <w:r>
              <w:rPr>
                <w:spacing w:val="-15"/>
                <w:sz w:val="24"/>
              </w:rPr>
              <w:t xml:space="preserve"> </w:t>
            </w:r>
            <w:r>
              <w:rPr>
                <w:sz w:val="24"/>
              </w:rPr>
              <w:t>обязанностей, подготовка к новогодним</w:t>
            </w:r>
          </w:p>
          <w:p w:rsidR="006C1371" w:rsidRDefault="00114C20">
            <w:pPr>
              <w:pStyle w:val="TableParagraph"/>
              <w:spacing w:line="264" w:lineRule="exact"/>
              <w:ind w:left="107"/>
              <w:rPr>
                <w:sz w:val="24"/>
              </w:rPr>
            </w:pPr>
            <w:r>
              <w:rPr>
                <w:spacing w:val="-2"/>
                <w:sz w:val="24"/>
              </w:rPr>
              <w:t>праздникам)</w:t>
            </w:r>
          </w:p>
        </w:tc>
        <w:tc>
          <w:tcPr>
            <w:tcW w:w="2126" w:type="dxa"/>
          </w:tcPr>
          <w:p w:rsidR="006C1371" w:rsidRDefault="00114C20">
            <w:pPr>
              <w:pStyle w:val="TableParagraph"/>
              <w:ind w:left="667" w:right="129" w:hanging="524"/>
              <w:rPr>
                <w:sz w:val="24"/>
              </w:rPr>
            </w:pPr>
            <w:r>
              <w:rPr>
                <w:sz w:val="24"/>
              </w:rPr>
              <w:t>Обучающиеся</w:t>
            </w:r>
            <w:r>
              <w:rPr>
                <w:spacing w:val="-15"/>
                <w:sz w:val="24"/>
              </w:rPr>
              <w:t xml:space="preserve"> </w:t>
            </w:r>
            <w:r>
              <w:rPr>
                <w:sz w:val="24"/>
              </w:rPr>
              <w:t xml:space="preserve">5-9 </w:t>
            </w:r>
            <w:r>
              <w:rPr>
                <w:spacing w:val="-2"/>
                <w:sz w:val="24"/>
              </w:rPr>
              <w:t>классов</w:t>
            </w:r>
          </w:p>
        </w:tc>
        <w:tc>
          <w:tcPr>
            <w:tcW w:w="1701" w:type="dxa"/>
          </w:tcPr>
          <w:p w:rsidR="006C1371" w:rsidRDefault="00114C20">
            <w:pPr>
              <w:pStyle w:val="TableParagraph"/>
              <w:spacing w:line="270" w:lineRule="exact"/>
              <w:ind w:left="69" w:right="66"/>
              <w:jc w:val="center"/>
              <w:rPr>
                <w:sz w:val="24"/>
              </w:rPr>
            </w:pPr>
            <w:r>
              <w:rPr>
                <w:spacing w:val="-2"/>
                <w:sz w:val="24"/>
              </w:rPr>
              <w:t>Октябрь</w:t>
            </w:r>
          </w:p>
        </w:tc>
        <w:tc>
          <w:tcPr>
            <w:tcW w:w="2267" w:type="dxa"/>
          </w:tcPr>
          <w:p w:rsidR="006C1371" w:rsidRDefault="00114C20">
            <w:pPr>
              <w:pStyle w:val="TableParagraph"/>
              <w:spacing w:line="276" w:lineRule="auto"/>
              <w:ind w:left="134" w:right="124"/>
              <w:jc w:val="center"/>
              <w:rPr>
                <w:sz w:val="24"/>
              </w:rPr>
            </w:pPr>
            <w:r>
              <w:rPr>
                <w:sz w:val="24"/>
              </w:rPr>
              <w:t>Зам.</w:t>
            </w:r>
            <w:r>
              <w:rPr>
                <w:spacing w:val="-15"/>
                <w:sz w:val="24"/>
              </w:rPr>
              <w:t xml:space="preserve"> </w:t>
            </w:r>
            <w:r>
              <w:rPr>
                <w:sz w:val="24"/>
              </w:rPr>
              <w:t>директора</w:t>
            </w:r>
            <w:r>
              <w:rPr>
                <w:spacing w:val="-15"/>
                <w:sz w:val="24"/>
              </w:rPr>
              <w:t xml:space="preserve"> </w:t>
            </w:r>
            <w:r>
              <w:rPr>
                <w:sz w:val="24"/>
              </w:rPr>
              <w:t xml:space="preserve">по </w:t>
            </w:r>
            <w:r w:rsidR="0050477E">
              <w:rPr>
                <w:sz w:val="24"/>
              </w:rPr>
              <w:t>У</w:t>
            </w:r>
            <w:r>
              <w:rPr>
                <w:spacing w:val="-6"/>
                <w:sz w:val="24"/>
              </w:rPr>
              <w:t>ВР</w:t>
            </w:r>
          </w:p>
          <w:p w:rsidR="006C1371" w:rsidRDefault="006C1371">
            <w:pPr>
              <w:pStyle w:val="TableParagraph"/>
              <w:spacing w:line="272" w:lineRule="exact"/>
              <w:ind w:left="136" w:right="124"/>
              <w:jc w:val="center"/>
              <w:rPr>
                <w:sz w:val="24"/>
              </w:rPr>
            </w:pPr>
          </w:p>
        </w:tc>
      </w:tr>
      <w:tr w:rsidR="0050477E" w:rsidTr="00BB54A5">
        <w:trPr>
          <w:trHeight w:val="1597"/>
        </w:trPr>
        <w:tc>
          <w:tcPr>
            <w:tcW w:w="3701" w:type="dxa"/>
          </w:tcPr>
          <w:p w:rsidR="0050477E" w:rsidRDefault="0050477E">
            <w:pPr>
              <w:pStyle w:val="TableParagraph"/>
              <w:spacing w:line="276" w:lineRule="auto"/>
              <w:ind w:left="107" w:right="337"/>
              <w:rPr>
                <w:sz w:val="24"/>
              </w:rPr>
            </w:pPr>
            <w:r>
              <w:rPr>
                <w:sz w:val="24"/>
              </w:rPr>
              <w:t>Заседание актива школьного самоуправления</w:t>
            </w:r>
            <w:r>
              <w:rPr>
                <w:spacing w:val="-15"/>
                <w:sz w:val="24"/>
              </w:rPr>
              <w:t xml:space="preserve"> </w:t>
            </w:r>
            <w:r>
              <w:rPr>
                <w:sz w:val="24"/>
              </w:rPr>
              <w:t>(планирование</w:t>
            </w:r>
          </w:p>
          <w:p w:rsidR="0050477E" w:rsidRDefault="0050477E">
            <w:pPr>
              <w:pStyle w:val="TableParagraph"/>
              <w:spacing w:line="275" w:lineRule="exact"/>
              <w:ind w:left="107"/>
              <w:rPr>
                <w:sz w:val="24"/>
              </w:rPr>
            </w:pPr>
            <w:r>
              <w:rPr>
                <w:sz w:val="24"/>
              </w:rPr>
              <w:t>мероприятий</w:t>
            </w:r>
            <w:r>
              <w:rPr>
                <w:spacing w:val="-9"/>
                <w:sz w:val="24"/>
              </w:rPr>
              <w:t xml:space="preserve"> </w:t>
            </w:r>
            <w:r>
              <w:rPr>
                <w:sz w:val="24"/>
              </w:rPr>
              <w:t>на</w:t>
            </w:r>
            <w:r>
              <w:rPr>
                <w:spacing w:val="-6"/>
                <w:sz w:val="24"/>
              </w:rPr>
              <w:t xml:space="preserve"> </w:t>
            </w:r>
            <w:r>
              <w:rPr>
                <w:sz w:val="24"/>
              </w:rPr>
              <w:t>февраль-</w:t>
            </w:r>
            <w:r>
              <w:rPr>
                <w:spacing w:val="-2"/>
                <w:sz w:val="24"/>
              </w:rPr>
              <w:t xml:space="preserve">март, </w:t>
            </w:r>
          </w:p>
          <w:p w:rsidR="0050477E" w:rsidRDefault="0050477E" w:rsidP="00BB54A5">
            <w:pPr>
              <w:pStyle w:val="TableParagraph"/>
              <w:spacing w:line="270" w:lineRule="exact"/>
              <w:ind w:left="107"/>
              <w:rPr>
                <w:sz w:val="24"/>
              </w:rPr>
            </w:pPr>
            <w:r>
              <w:rPr>
                <w:sz w:val="24"/>
              </w:rPr>
              <w:t>распределение</w:t>
            </w:r>
            <w:r>
              <w:rPr>
                <w:spacing w:val="-6"/>
                <w:sz w:val="24"/>
              </w:rPr>
              <w:t xml:space="preserve"> </w:t>
            </w:r>
            <w:r>
              <w:rPr>
                <w:spacing w:val="-2"/>
                <w:sz w:val="24"/>
              </w:rPr>
              <w:t>обязанностей,</w:t>
            </w:r>
          </w:p>
          <w:p w:rsidR="0050477E" w:rsidRDefault="0050477E" w:rsidP="00BB54A5">
            <w:pPr>
              <w:pStyle w:val="TableParagraph"/>
              <w:spacing w:before="43"/>
              <w:ind w:left="107"/>
              <w:rPr>
                <w:sz w:val="24"/>
              </w:rPr>
            </w:pPr>
            <w:r>
              <w:rPr>
                <w:sz w:val="24"/>
              </w:rPr>
              <w:t>подготовка к</w:t>
            </w:r>
            <w:r>
              <w:rPr>
                <w:spacing w:val="-2"/>
                <w:sz w:val="24"/>
              </w:rPr>
              <w:t xml:space="preserve"> праздникам)</w:t>
            </w:r>
          </w:p>
        </w:tc>
        <w:tc>
          <w:tcPr>
            <w:tcW w:w="2126" w:type="dxa"/>
          </w:tcPr>
          <w:p w:rsidR="0050477E" w:rsidRDefault="0050477E">
            <w:pPr>
              <w:pStyle w:val="TableParagraph"/>
              <w:ind w:left="667" w:right="129" w:hanging="524"/>
              <w:rPr>
                <w:sz w:val="24"/>
              </w:rPr>
            </w:pPr>
            <w:r>
              <w:rPr>
                <w:sz w:val="24"/>
              </w:rPr>
              <w:t>Обучающиеся</w:t>
            </w:r>
            <w:r>
              <w:rPr>
                <w:spacing w:val="-15"/>
                <w:sz w:val="24"/>
              </w:rPr>
              <w:t xml:space="preserve"> </w:t>
            </w:r>
            <w:r>
              <w:rPr>
                <w:sz w:val="24"/>
              </w:rPr>
              <w:t xml:space="preserve">5-9 </w:t>
            </w:r>
            <w:r>
              <w:rPr>
                <w:spacing w:val="-2"/>
                <w:sz w:val="24"/>
              </w:rPr>
              <w:t>классов</w:t>
            </w:r>
          </w:p>
        </w:tc>
        <w:tc>
          <w:tcPr>
            <w:tcW w:w="1701" w:type="dxa"/>
          </w:tcPr>
          <w:p w:rsidR="0050477E" w:rsidRDefault="0050477E">
            <w:pPr>
              <w:pStyle w:val="TableParagraph"/>
              <w:spacing w:line="270" w:lineRule="exact"/>
              <w:ind w:left="69" w:right="66"/>
              <w:jc w:val="center"/>
              <w:rPr>
                <w:sz w:val="24"/>
              </w:rPr>
            </w:pPr>
            <w:r>
              <w:rPr>
                <w:spacing w:val="-2"/>
                <w:sz w:val="24"/>
              </w:rPr>
              <w:t>Январь</w:t>
            </w:r>
          </w:p>
        </w:tc>
        <w:tc>
          <w:tcPr>
            <w:tcW w:w="2267" w:type="dxa"/>
          </w:tcPr>
          <w:p w:rsidR="0050477E" w:rsidRDefault="0050477E">
            <w:pPr>
              <w:pStyle w:val="TableParagraph"/>
              <w:spacing w:line="276" w:lineRule="auto"/>
              <w:ind w:left="134" w:right="124"/>
              <w:jc w:val="center"/>
              <w:rPr>
                <w:sz w:val="24"/>
              </w:rPr>
            </w:pPr>
            <w:r>
              <w:rPr>
                <w:sz w:val="24"/>
              </w:rPr>
              <w:t>Зам.</w:t>
            </w:r>
            <w:r>
              <w:rPr>
                <w:spacing w:val="-15"/>
                <w:sz w:val="24"/>
              </w:rPr>
              <w:t xml:space="preserve"> </w:t>
            </w:r>
            <w:r>
              <w:rPr>
                <w:sz w:val="24"/>
              </w:rPr>
              <w:t>директора</w:t>
            </w:r>
            <w:r>
              <w:rPr>
                <w:spacing w:val="-15"/>
                <w:sz w:val="24"/>
              </w:rPr>
              <w:t xml:space="preserve"> </w:t>
            </w:r>
            <w:r>
              <w:rPr>
                <w:sz w:val="24"/>
              </w:rPr>
              <w:t>по У</w:t>
            </w:r>
            <w:r>
              <w:rPr>
                <w:spacing w:val="-6"/>
                <w:sz w:val="24"/>
              </w:rPr>
              <w:t>ВР</w:t>
            </w:r>
          </w:p>
          <w:p w:rsidR="0050477E" w:rsidRDefault="0050477E">
            <w:pPr>
              <w:pStyle w:val="TableParagraph"/>
              <w:spacing w:line="275" w:lineRule="exact"/>
              <w:ind w:left="134" w:right="127"/>
              <w:jc w:val="center"/>
              <w:rPr>
                <w:sz w:val="24"/>
              </w:rPr>
            </w:pPr>
          </w:p>
        </w:tc>
      </w:tr>
      <w:tr w:rsidR="0050477E" w:rsidTr="00BB54A5">
        <w:trPr>
          <w:trHeight w:val="1586"/>
        </w:trPr>
        <w:tc>
          <w:tcPr>
            <w:tcW w:w="3701" w:type="dxa"/>
          </w:tcPr>
          <w:p w:rsidR="0050477E" w:rsidRDefault="0050477E" w:rsidP="00BB54A5">
            <w:pPr>
              <w:pStyle w:val="TableParagraph"/>
              <w:spacing w:line="276" w:lineRule="auto"/>
              <w:ind w:left="107" w:right="337" w:firstLine="60"/>
              <w:rPr>
                <w:sz w:val="24"/>
              </w:rPr>
            </w:pPr>
            <w:r>
              <w:rPr>
                <w:sz w:val="24"/>
              </w:rPr>
              <w:t>Заседание актива школьного самоуправления</w:t>
            </w:r>
            <w:r>
              <w:rPr>
                <w:spacing w:val="-15"/>
                <w:sz w:val="24"/>
              </w:rPr>
              <w:t xml:space="preserve"> </w:t>
            </w:r>
            <w:r>
              <w:rPr>
                <w:sz w:val="24"/>
              </w:rPr>
              <w:t>(планирование мероприятий на</w:t>
            </w:r>
            <w:r>
              <w:rPr>
                <w:spacing w:val="40"/>
                <w:sz w:val="24"/>
              </w:rPr>
              <w:t xml:space="preserve"> </w:t>
            </w:r>
            <w:r>
              <w:rPr>
                <w:sz w:val="24"/>
              </w:rPr>
              <w:t>апрель-май,</w:t>
            </w:r>
          </w:p>
          <w:p w:rsidR="0050477E" w:rsidRDefault="0050477E" w:rsidP="00BB54A5">
            <w:pPr>
              <w:pStyle w:val="TableParagraph"/>
              <w:ind w:left="107"/>
              <w:rPr>
                <w:sz w:val="24"/>
              </w:rPr>
            </w:pPr>
            <w:r>
              <w:rPr>
                <w:sz w:val="24"/>
              </w:rPr>
              <w:t>распределение</w:t>
            </w:r>
            <w:r>
              <w:rPr>
                <w:spacing w:val="-6"/>
                <w:sz w:val="24"/>
              </w:rPr>
              <w:t xml:space="preserve"> </w:t>
            </w:r>
            <w:r>
              <w:rPr>
                <w:spacing w:val="-2"/>
                <w:sz w:val="24"/>
              </w:rPr>
              <w:t>обязанностей,</w:t>
            </w:r>
          </w:p>
          <w:p w:rsidR="0050477E" w:rsidRDefault="0050477E" w:rsidP="00BB54A5">
            <w:pPr>
              <w:pStyle w:val="TableParagraph"/>
              <w:spacing w:before="36"/>
              <w:ind w:left="107"/>
              <w:rPr>
                <w:sz w:val="24"/>
              </w:rPr>
            </w:pPr>
            <w:r>
              <w:rPr>
                <w:sz w:val="24"/>
              </w:rPr>
              <w:t>подготовка к</w:t>
            </w:r>
            <w:r>
              <w:rPr>
                <w:spacing w:val="-2"/>
                <w:sz w:val="24"/>
              </w:rPr>
              <w:t xml:space="preserve"> праздникам)</w:t>
            </w:r>
          </w:p>
        </w:tc>
        <w:tc>
          <w:tcPr>
            <w:tcW w:w="2126" w:type="dxa"/>
          </w:tcPr>
          <w:p w:rsidR="0050477E" w:rsidRDefault="0050477E" w:rsidP="00BB54A5">
            <w:pPr>
              <w:pStyle w:val="TableParagraph"/>
              <w:ind w:left="667" w:right="129" w:hanging="524"/>
              <w:rPr>
                <w:sz w:val="24"/>
              </w:rPr>
            </w:pPr>
            <w:r>
              <w:rPr>
                <w:sz w:val="24"/>
              </w:rPr>
              <w:t>Обучающиеся</w:t>
            </w:r>
            <w:r>
              <w:rPr>
                <w:spacing w:val="-15"/>
                <w:sz w:val="24"/>
              </w:rPr>
              <w:t xml:space="preserve"> </w:t>
            </w:r>
            <w:r>
              <w:rPr>
                <w:sz w:val="24"/>
              </w:rPr>
              <w:t xml:space="preserve">5-9 </w:t>
            </w:r>
            <w:r>
              <w:rPr>
                <w:spacing w:val="-2"/>
                <w:sz w:val="24"/>
              </w:rPr>
              <w:t>классов</w:t>
            </w:r>
          </w:p>
        </w:tc>
        <w:tc>
          <w:tcPr>
            <w:tcW w:w="1701" w:type="dxa"/>
          </w:tcPr>
          <w:p w:rsidR="0050477E" w:rsidRDefault="0050477E" w:rsidP="00BB54A5">
            <w:pPr>
              <w:pStyle w:val="TableParagraph"/>
              <w:spacing w:line="270" w:lineRule="exact"/>
              <w:ind w:left="69" w:right="63"/>
              <w:jc w:val="center"/>
              <w:rPr>
                <w:sz w:val="24"/>
              </w:rPr>
            </w:pPr>
            <w:r>
              <w:rPr>
                <w:spacing w:val="-4"/>
                <w:sz w:val="24"/>
              </w:rPr>
              <w:t>Март</w:t>
            </w:r>
          </w:p>
        </w:tc>
        <w:tc>
          <w:tcPr>
            <w:tcW w:w="2267" w:type="dxa"/>
          </w:tcPr>
          <w:p w:rsidR="0050477E" w:rsidRDefault="0050477E" w:rsidP="00BB54A5">
            <w:pPr>
              <w:pStyle w:val="TableParagraph"/>
              <w:spacing w:line="276" w:lineRule="auto"/>
              <w:ind w:left="134" w:right="124"/>
              <w:jc w:val="center"/>
              <w:rPr>
                <w:sz w:val="24"/>
              </w:rPr>
            </w:pPr>
            <w:r>
              <w:rPr>
                <w:sz w:val="24"/>
              </w:rPr>
              <w:t>Зам.</w:t>
            </w:r>
            <w:r>
              <w:rPr>
                <w:spacing w:val="-15"/>
                <w:sz w:val="24"/>
              </w:rPr>
              <w:t xml:space="preserve"> </w:t>
            </w:r>
            <w:r>
              <w:rPr>
                <w:sz w:val="24"/>
              </w:rPr>
              <w:t>директора</w:t>
            </w:r>
            <w:r>
              <w:rPr>
                <w:spacing w:val="-15"/>
                <w:sz w:val="24"/>
              </w:rPr>
              <w:t xml:space="preserve"> </w:t>
            </w:r>
            <w:r>
              <w:rPr>
                <w:sz w:val="24"/>
              </w:rPr>
              <w:t xml:space="preserve">по </w:t>
            </w:r>
            <w:r w:rsidR="00CC7DAF">
              <w:rPr>
                <w:sz w:val="24"/>
              </w:rPr>
              <w:t>У</w:t>
            </w:r>
            <w:r>
              <w:rPr>
                <w:spacing w:val="-6"/>
                <w:sz w:val="24"/>
              </w:rPr>
              <w:t>ВР</w:t>
            </w:r>
          </w:p>
          <w:p w:rsidR="0050477E" w:rsidRDefault="0050477E" w:rsidP="00BB54A5">
            <w:pPr>
              <w:pStyle w:val="TableParagraph"/>
              <w:spacing w:line="275" w:lineRule="exact"/>
              <w:ind w:left="136" w:right="124"/>
              <w:jc w:val="center"/>
              <w:rPr>
                <w:sz w:val="24"/>
              </w:rPr>
            </w:pPr>
          </w:p>
        </w:tc>
      </w:tr>
    </w:tbl>
    <w:p w:rsidR="006C1371" w:rsidRDefault="006C1371">
      <w:pPr>
        <w:spacing w:line="275" w:lineRule="exact"/>
        <w:jc w:val="center"/>
        <w:rPr>
          <w:sz w:val="24"/>
        </w:rPr>
        <w:sectPr w:rsidR="006C1371">
          <w:pgSz w:w="11910" w:h="16840"/>
          <w:pgMar w:top="520" w:right="237" w:bottom="1240" w:left="600" w:header="0" w:footer="988" w:gutter="0"/>
          <w:cols w:space="720"/>
        </w:sectPr>
      </w:pPr>
    </w:p>
    <w:p w:rsidR="006C1371" w:rsidRDefault="006C1371">
      <w:pPr>
        <w:pStyle w:val="a3"/>
        <w:spacing w:before="5"/>
        <w:ind w:left="0"/>
        <w:jc w:val="left"/>
        <w:rPr>
          <w:sz w:val="2"/>
        </w:rPr>
      </w:pPr>
    </w:p>
    <w:tbl>
      <w:tblPr>
        <w:tblStyle w:val="TableNormal"/>
        <w:tblW w:w="0" w:type="auto"/>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1"/>
        <w:gridCol w:w="2126"/>
        <w:gridCol w:w="1701"/>
        <w:gridCol w:w="2267"/>
      </w:tblGrid>
      <w:tr w:rsidR="006C1371">
        <w:trPr>
          <w:trHeight w:val="318"/>
        </w:trPr>
        <w:tc>
          <w:tcPr>
            <w:tcW w:w="9795" w:type="dxa"/>
            <w:gridSpan w:val="4"/>
          </w:tcPr>
          <w:p w:rsidR="006C1371" w:rsidRDefault="00114C20">
            <w:pPr>
              <w:pStyle w:val="TableParagraph"/>
              <w:spacing w:line="275" w:lineRule="exact"/>
              <w:ind w:left="78" w:right="68"/>
              <w:jc w:val="center"/>
              <w:rPr>
                <w:b/>
                <w:sz w:val="24"/>
              </w:rPr>
            </w:pPr>
            <w:r>
              <w:rPr>
                <w:b/>
                <w:sz w:val="24"/>
              </w:rPr>
              <w:t>Модуль</w:t>
            </w:r>
            <w:r>
              <w:rPr>
                <w:b/>
                <w:spacing w:val="-1"/>
                <w:sz w:val="24"/>
              </w:rPr>
              <w:t xml:space="preserve"> </w:t>
            </w:r>
            <w:r>
              <w:rPr>
                <w:b/>
                <w:spacing w:val="-2"/>
                <w:sz w:val="24"/>
              </w:rPr>
              <w:t>«Профориентация»</w:t>
            </w:r>
          </w:p>
        </w:tc>
      </w:tr>
      <w:tr w:rsidR="006C1371">
        <w:trPr>
          <w:trHeight w:val="633"/>
        </w:trPr>
        <w:tc>
          <w:tcPr>
            <w:tcW w:w="3701" w:type="dxa"/>
          </w:tcPr>
          <w:p w:rsidR="006C1371" w:rsidRDefault="00114C20">
            <w:pPr>
              <w:pStyle w:val="TableParagraph"/>
              <w:spacing w:line="275" w:lineRule="exact"/>
              <w:ind w:left="587"/>
              <w:rPr>
                <w:b/>
                <w:sz w:val="24"/>
              </w:rPr>
            </w:pPr>
            <w:r>
              <w:rPr>
                <w:b/>
                <w:sz w:val="24"/>
              </w:rPr>
              <w:t xml:space="preserve">Дела, </w:t>
            </w:r>
            <w:r>
              <w:rPr>
                <w:b/>
                <w:spacing w:val="-2"/>
                <w:sz w:val="24"/>
              </w:rPr>
              <w:t>образовательные</w:t>
            </w:r>
          </w:p>
          <w:p w:rsidR="006C1371" w:rsidRDefault="00114C20">
            <w:pPr>
              <w:pStyle w:val="TableParagraph"/>
              <w:spacing w:before="41"/>
              <w:ind w:left="604"/>
              <w:rPr>
                <w:b/>
                <w:sz w:val="24"/>
              </w:rPr>
            </w:pPr>
            <w:r>
              <w:rPr>
                <w:b/>
                <w:sz w:val="24"/>
              </w:rPr>
              <w:t>события,</w:t>
            </w:r>
            <w:r>
              <w:rPr>
                <w:b/>
                <w:spacing w:val="-3"/>
                <w:sz w:val="24"/>
              </w:rPr>
              <w:t xml:space="preserve"> </w:t>
            </w:r>
            <w:r>
              <w:rPr>
                <w:b/>
                <w:spacing w:val="-2"/>
                <w:sz w:val="24"/>
              </w:rPr>
              <w:t>мероприятия</w:t>
            </w:r>
          </w:p>
        </w:tc>
        <w:tc>
          <w:tcPr>
            <w:tcW w:w="2126" w:type="dxa"/>
          </w:tcPr>
          <w:p w:rsidR="006C1371" w:rsidRDefault="00114C20">
            <w:pPr>
              <w:pStyle w:val="TableParagraph"/>
              <w:spacing w:line="275" w:lineRule="exact"/>
              <w:ind w:left="458"/>
              <w:rPr>
                <w:b/>
                <w:sz w:val="24"/>
              </w:rPr>
            </w:pPr>
            <w:r>
              <w:rPr>
                <w:b/>
                <w:spacing w:val="-2"/>
                <w:sz w:val="24"/>
              </w:rPr>
              <w:t>Участники</w:t>
            </w:r>
          </w:p>
        </w:tc>
        <w:tc>
          <w:tcPr>
            <w:tcW w:w="1701" w:type="dxa"/>
          </w:tcPr>
          <w:p w:rsidR="006C1371" w:rsidRDefault="00114C20">
            <w:pPr>
              <w:pStyle w:val="TableParagraph"/>
              <w:spacing w:line="275" w:lineRule="exact"/>
              <w:ind w:left="69" w:right="62"/>
              <w:jc w:val="center"/>
              <w:rPr>
                <w:b/>
                <w:sz w:val="24"/>
              </w:rPr>
            </w:pPr>
            <w:r>
              <w:rPr>
                <w:b/>
                <w:spacing w:val="-4"/>
                <w:sz w:val="24"/>
              </w:rPr>
              <w:t>Даты</w:t>
            </w:r>
          </w:p>
          <w:p w:rsidR="006C1371" w:rsidRDefault="00114C20">
            <w:pPr>
              <w:pStyle w:val="TableParagraph"/>
              <w:spacing w:before="41"/>
              <w:ind w:left="69" w:right="63"/>
              <w:jc w:val="center"/>
              <w:rPr>
                <w:b/>
                <w:sz w:val="24"/>
              </w:rPr>
            </w:pPr>
            <w:r>
              <w:rPr>
                <w:b/>
                <w:spacing w:val="-2"/>
                <w:sz w:val="24"/>
              </w:rPr>
              <w:t>проведения</w:t>
            </w:r>
          </w:p>
        </w:tc>
        <w:tc>
          <w:tcPr>
            <w:tcW w:w="2267" w:type="dxa"/>
          </w:tcPr>
          <w:p w:rsidR="006C1371" w:rsidRDefault="00114C20">
            <w:pPr>
              <w:pStyle w:val="TableParagraph"/>
              <w:spacing w:line="275" w:lineRule="exact"/>
              <w:ind w:left="134" w:right="124"/>
              <w:jc w:val="center"/>
              <w:rPr>
                <w:b/>
                <w:sz w:val="24"/>
              </w:rPr>
            </w:pPr>
            <w:r>
              <w:rPr>
                <w:b/>
                <w:spacing w:val="-2"/>
                <w:sz w:val="24"/>
              </w:rPr>
              <w:t>Ответственные</w:t>
            </w:r>
          </w:p>
        </w:tc>
      </w:tr>
      <w:tr w:rsidR="006C1371">
        <w:trPr>
          <w:trHeight w:val="1103"/>
        </w:trPr>
        <w:tc>
          <w:tcPr>
            <w:tcW w:w="3701" w:type="dxa"/>
          </w:tcPr>
          <w:p w:rsidR="006C1371" w:rsidRDefault="00114C20">
            <w:pPr>
              <w:pStyle w:val="TableParagraph"/>
              <w:spacing w:line="276" w:lineRule="auto"/>
              <w:ind w:left="131" w:right="122"/>
              <w:jc w:val="center"/>
              <w:rPr>
                <w:sz w:val="24"/>
              </w:rPr>
            </w:pPr>
            <w:r>
              <w:rPr>
                <w:spacing w:val="-2"/>
                <w:sz w:val="24"/>
              </w:rPr>
              <w:t xml:space="preserve">Реализация </w:t>
            </w:r>
            <w:r>
              <w:rPr>
                <w:sz w:val="24"/>
              </w:rPr>
              <w:t>профориентационного</w:t>
            </w:r>
            <w:r>
              <w:rPr>
                <w:spacing w:val="-15"/>
                <w:sz w:val="24"/>
              </w:rPr>
              <w:t xml:space="preserve"> </w:t>
            </w:r>
            <w:r>
              <w:rPr>
                <w:sz w:val="24"/>
              </w:rPr>
              <w:t>минимума (базовый уровень)</w:t>
            </w:r>
          </w:p>
        </w:tc>
        <w:tc>
          <w:tcPr>
            <w:tcW w:w="2126" w:type="dxa"/>
          </w:tcPr>
          <w:p w:rsidR="006C1371" w:rsidRDefault="00114C20">
            <w:pPr>
              <w:pStyle w:val="TableParagraph"/>
              <w:ind w:left="13" w:right="2"/>
              <w:jc w:val="center"/>
              <w:rPr>
                <w:sz w:val="24"/>
              </w:rPr>
            </w:pPr>
            <w:r>
              <w:rPr>
                <w:sz w:val="24"/>
              </w:rPr>
              <w:t>Обучающиеся</w:t>
            </w:r>
            <w:r>
              <w:rPr>
                <w:spacing w:val="-15"/>
                <w:sz w:val="24"/>
              </w:rPr>
              <w:t xml:space="preserve"> </w:t>
            </w:r>
            <w:r>
              <w:rPr>
                <w:sz w:val="24"/>
              </w:rPr>
              <w:t>и родители 6-9</w:t>
            </w:r>
          </w:p>
          <w:p w:rsidR="006C1371" w:rsidRDefault="00114C20">
            <w:pPr>
              <w:pStyle w:val="TableParagraph"/>
              <w:ind w:left="13" w:right="7"/>
              <w:jc w:val="center"/>
              <w:rPr>
                <w:sz w:val="24"/>
              </w:rPr>
            </w:pPr>
            <w:r>
              <w:rPr>
                <w:spacing w:val="-2"/>
                <w:sz w:val="24"/>
              </w:rPr>
              <w:t>классов</w:t>
            </w:r>
          </w:p>
        </w:tc>
        <w:tc>
          <w:tcPr>
            <w:tcW w:w="1701" w:type="dxa"/>
          </w:tcPr>
          <w:p w:rsidR="006C1371" w:rsidRDefault="00114C20">
            <w:pPr>
              <w:pStyle w:val="TableParagraph"/>
              <w:spacing w:line="278" w:lineRule="auto"/>
              <w:ind w:left="128" w:right="114" w:firstLine="415"/>
              <w:rPr>
                <w:sz w:val="24"/>
              </w:rPr>
            </w:pPr>
            <w:r>
              <w:rPr>
                <w:sz w:val="24"/>
              </w:rPr>
              <w:t>В теч. учебного</w:t>
            </w:r>
            <w:r>
              <w:rPr>
                <w:spacing w:val="-15"/>
                <w:sz w:val="24"/>
              </w:rPr>
              <w:t xml:space="preserve"> </w:t>
            </w:r>
            <w:r>
              <w:rPr>
                <w:sz w:val="24"/>
              </w:rPr>
              <w:t>года</w:t>
            </w:r>
          </w:p>
        </w:tc>
        <w:tc>
          <w:tcPr>
            <w:tcW w:w="2267" w:type="dxa"/>
          </w:tcPr>
          <w:p w:rsidR="006C1371" w:rsidRDefault="00114C20">
            <w:pPr>
              <w:pStyle w:val="TableParagraph"/>
              <w:spacing w:line="270" w:lineRule="exact"/>
              <w:ind w:left="647"/>
              <w:rPr>
                <w:sz w:val="24"/>
              </w:rPr>
            </w:pPr>
            <w:r>
              <w:rPr>
                <w:spacing w:val="-4"/>
                <w:sz w:val="24"/>
              </w:rPr>
              <w:t>Зам.</w:t>
            </w:r>
          </w:p>
          <w:p w:rsidR="006C1371" w:rsidRDefault="00114C20">
            <w:pPr>
              <w:pStyle w:val="TableParagraph"/>
              <w:spacing w:before="43"/>
              <w:ind w:left="107"/>
              <w:rPr>
                <w:sz w:val="24"/>
              </w:rPr>
            </w:pPr>
            <w:r>
              <w:rPr>
                <w:sz w:val="24"/>
              </w:rPr>
              <w:t>директора</w:t>
            </w:r>
            <w:r>
              <w:rPr>
                <w:spacing w:val="-1"/>
                <w:sz w:val="24"/>
              </w:rPr>
              <w:t xml:space="preserve"> </w:t>
            </w:r>
            <w:r>
              <w:rPr>
                <w:sz w:val="24"/>
              </w:rPr>
              <w:t xml:space="preserve">по </w:t>
            </w:r>
            <w:r w:rsidR="00CA41D9">
              <w:rPr>
                <w:sz w:val="24"/>
              </w:rPr>
              <w:t>У</w:t>
            </w:r>
            <w:r>
              <w:rPr>
                <w:spacing w:val="-5"/>
                <w:sz w:val="24"/>
              </w:rPr>
              <w:t>ВР</w:t>
            </w:r>
          </w:p>
          <w:p w:rsidR="006C1371" w:rsidRDefault="00114C20">
            <w:pPr>
              <w:pStyle w:val="TableParagraph"/>
              <w:spacing w:before="41"/>
              <w:ind w:left="208"/>
              <w:rPr>
                <w:sz w:val="24"/>
              </w:rPr>
            </w:pPr>
            <w:r>
              <w:rPr>
                <w:spacing w:val="-2"/>
                <w:sz w:val="24"/>
              </w:rPr>
              <w:t>Педагог-психолог</w:t>
            </w:r>
          </w:p>
        </w:tc>
      </w:tr>
      <w:tr w:rsidR="006C1371">
        <w:trPr>
          <w:trHeight w:val="952"/>
        </w:trPr>
        <w:tc>
          <w:tcPr>
            <w:tcW w:w="3701" w:type="dxa"/>
          </w:tcPr>
          <w:p w:rsidR="006C1371" w:rsidRDefault="00114C20">
            <w:pPr>
              <w:pStyle w:val="TableParagraph"/>
              <w:spacing w:line="273" w:lineRule="exact"/>
              <w:ind w:left="129" w:firstLine="96"/>
              <w:rPr>
                <w:sz w:val="24"/>
              </w:rPr>
            </w:pPr>
            <w:r>
              <w:rPr>
                <w:sz w:val="24"/>
              </w:rPr>
              <w:t>Индивидуальные</w:t>
            </w:r>
            <w:r>
              <w:rPr>
                <w:spacing w:val="-12"/>
                <w:sz w:val="24"/>
              </w:rPr>
              <w:t xml:space="preserve"> </w:t>
            </w:r>
            <w:r>
              <w:rPr>
                <w:spacing w:val="-2"/>
                <w:sz w:val="24"/>
              </w:rPr>
              <w:t>консультации</w:t>
            </w:r>
          </w:p>
          <w:p w:rsidR="006C1371" w:rsidRDefault="00114C20">
            <w:pPr>
              <w:pStyle w:val="TableParagraph"/>
              <w:spacing w:before="7" w:line="310" w:lineRule="atLeast"/>
              <w:ind w:left="1322" w:hanging="1193"/>
              <w:rPr>
                <w:sz w:val="24"/>
              </w:rPr>
            </w:pPr>
            <w:r>
              <w:rPr>
                <w:sz w:val="24"/>
              </w:rPr>
              <w:t>психолога</w:t>
            </w:r>
            <w:r>
              <w:rPr>
                <w:spacing w:val="-10"/>
                <w:sz w:val="24"/>
              </w:rPr>
              <w:t xml:space="preserve"> </w:t>
            </w:r>
            <w:r>
              <w:rPr>
                <w:sz w:val="24"/>
              </w:rPr>
              <w:t>для</w:t>
            </w:r>
            <w:r>
              <w:rPr>
                <w:spacing w:val="-9"/>
                <w:sz w:val="24"/>
              </w:rPr>
              <w:t xml:space="preserve"> </w:t>
            </w:r>
            <w:r>
              <w:rPr>
                <w:sz w:val="24"/>
              </w:rPr>
              <w:t>обучающихся</w:t>
            </w:r>
            <w:r>
              <w:rPr>
                <w:spacing w:val="-12"/>
                <w:sz w:val="24"/>
              </w:rPr>
              <w:t xml:space="preserve"> </w:t>
            </w:r>
            <w:r>
              <w:rPr>
                <w:sz w:val="24"/>
              </w:rPr>
              <w:t>и</w:t>
            </w:r>
            <w:r>
              <w:rPr>
                <w:spacing w:val="-9"/>
                <w:sz w:val="24"/>
              </w:rPr>
              <w:t xml:space="preserve"> </w:t>
            </w:r>
            <w:r>
              <w:rPr>
                <w:sz w:val="24"/>
              </w:rPr>
              <w:t xml:space="preserve">их </w:t>
            </w:r>
            <w:r>
              <w:rPr>
                <w:spacing w:val="-2"/>
                <w:sz w:val="24"/>
              </w:rPr>
              <w:t>родителей</w:t>
            </w:r>
          </w:p>
        </w:tc>
        <w:tc>
          <w:tcPr>
            <w:tcW w:w="2126" w:type="dxa"/>
          </w:tcPr>
          <w:p w:rsidR="006C1371" w:rsidRDefault="00114C20">
            <w:pPr>
              <w:pStyle w:val="TableParagraph"/>
              <w:ind w:left="667" w:right="129" w:hanging="524"/>
              <w:rPr>
                <w:sz w:val="24"/>
              </w:rPr>
            </w:pPr>
            <w:r>
              <w:rPr>
                <w:sz w:val="24"/>
              </w:rPr>
              <w:t>Обучающиеся</w:t>
            </w:r>
            <w:r>
              <w:rPr>
                <w:spacing w:val="-15"/>
                <w:sz w:val="24"/>
              </w:rPr>
              <w:t xml:space="preserve"> </w:t>
            </w:r>
            <w:r>
              <w:rPr>
                <w:sz w:val="24"/>
              </w:rPr>
              <w:t xml:space="preserve">8-9 </w:t>
            </w:r>
            <w:r>
              <w:rPr>
                <w:spacing w:val="-2"/>
                <w:sz w:val="24"/>
              </w:rPr>
              <w:t>классов</w:t>
            </w:r>
          </w:p>
        </w:tc>
        <w:tc>
          <w:tcPr>
            <w:tcW w:w="1701" w:type="dxa"/>
          </w:tcPr>
          <w:p w:rsidR="006C1371" w:rsidRDefault="00114C20">
            <w:pPr>
              <w:pStyle w:val="TableParagraph"/>
              <w:spacing w:line="273" w:lineRule="exact"/>
              <w:ind w:left="69" w:right="60"/>
              <w:jc w:val="center"/>
              <w:rPr>
                <w:sz w:val="24"/>
              </w:rPr>
            </w:pPr>
            <w:r>
              <w:rPr>
                <w:sz w:val="24"/>
              </w:rPr>
              <w:t>По</w:t>
            </w:r>
            <w:r>
              <w:rPr>
                <w:spacing w:val="-2"/>
                <w:sz w:val="24"/>
              </w:rPr>
              <w:t xml:space="preserve"> запросу</w:t>
            </w:r>
          </w:p>
        </w:tc>
        <w:tc>
          <w:tcPr>
            <w:tcW w:w="2267" w:type="dxa"/>
          </w:tcPr>
          <w:p w:rsidR="006C1371" w:rsidRDefault="00114C20">
            <w:pPr>
              <w:pStyle w:val="TableParagraph"/>
              <w:spacing w:line="273" w:lineRule="exact"/>
              <w:ind w:left="134" w:right="128"/>
              <w:jc w:val="center"/>
              <w:rPr>
                <w:sz w:val="24"/>
              </w:rPr>
            </w:pPr>
            <w:r>
              <w:rPr>
                <w:spacing w:val="-2"/>
                <w:sz w:val="24"/>
              </w:rPr>
              <w:t>Педагог-психолог</w:t>
            </w:r>
          </w:p>
        </w:tc>
      </w:tr>
      <w:tr w:rsidR="006C1371">
        <w:trPr>
          <w:trHeight w:val="635"/>
        </w:trPr>
        <w:tc>
          <w:tcPr>
            <w:tcW w:w="3701" w:type="dxa"/>
          </w:tcPr>
          <w:p w:rsidR="006C1371" w:rsidRDefault="00114C20">
            <w:pPr>
              <w:pStyle w:val="TableParagraph"/>
              <w:spacing w:line="270" w:lineRule="exact"/>
              <w:ind w:left="94" w:right="89"/>
              <w:jc w:val="center"/>
              <w:rPr>
                <w:sz w:val="24"/>
              </w:rPr>
            </w:pPr>
            <w:r>
              <w:rPr>
                <w:sz w:val="24"/>
              </w:rPr>
              <w:t>Циклы</w:t>
            </w:r>
            <w:r>
              <w:rPr>
                <w:spacing w:val="-1"/>
                <w:sz w:val="24"/>
              </w:rPr>
              <w:t xml:space="preserve"> </w:t>
            </w:r>
            <w:r>
              <w:rPr>
                <w:spacing w:val="-2"/>
                <w:sz w:val="24"/>
              </w:rPr>
              <w:t>профориентационных</w:t>
            </w:r>
          </w:p>
          <w:p w:rsidR="006C1371" w:rsidRDefault="00114C20">
            <w:pPr>
              <w:pStyle w:val="TableParagraph"/>
              <w:spacing w:before="43"/>
              <w:ind w:left="94" w:right="88"/>
              <w:jc w:val="center"/>
              <w:rPr>
                <w:sz w:val="24"/>
              </w:rPr>
            </w:pPr>
            <w:r>
              <w:rPr>
                <w:sz w:val="24"/>
              </w:rPr>
              <w:t>классных</w:t>
            </w:r>
            <w:r>
              <w:rPr>
                <w:spacing w:val="-2"/>
                <w:sz w:val="24"/>
              </w:rPr>
              <w:t xml:space="preserve"> </w:t>
            </w:r>
            <w:r>
              <w:rPr>
                <w:spacing w:val="-4"/>
                <w:sz w:val="24"/>
              </w:rPr>
              <w:t>часов</w:t>
            </w:r>
          </w:p>
        </w:tc>
        <w:tc>
          <w:tcPr>
            <w:tcW w:w="2126" w:type="dxa"/>
          </w:tcPr>
          <w:p w:rsidR="006C1371" w:rsidRDefault="00114C20">
            <w:pPr>
              <w:pStyle w:val="TableParagraph"/>
              <w:ind w:left="667" w:right="228" w:hanging="423"/>
              <w:rPr>
                <w:sz w:val="24"/>
              </w:rPr>
            </w:pPr>
            <w:r>
              <w:rPr>
                <w:sz w:val="24"/>
              </w:rPr>
              <w:t>Обучающиеся</w:t>
            </w:r>
            <w:r>
              <w:rPr>
                <w:spacing w:val="-15"/>
                <w:sz w:val="24"/>
              </w:rPr>
              <w:t xml:space="preserve"> </w:t>
            </w:r>
            <w:r>
              <w:rPr>
                <w:sz w:val="24"/>
              </w:rPr>
              <w:t xml:space="preserve">5 </w:t>
            </w:r>
            <w:r>
              <w:rPr>
                <w:spacing w:val="-2"/>
                <w:sz w:val="24"/>
              </w:rPr>
              <w:t>классов</w:t>
            </w:r>
          </w:p>
        </w:tc>
        <w:tc>
          <w:tcPr>
            <w:tcW w:w="1701" w:type="dxa"/>
          </w:tcPr>
          <w:p w:rsidR="006C1371" w:rsidRDefault="00114C20">
            <w:pPr>
              <w:pStyle w:val="TableParagraph"/>
              <w:spacing w:line="270" w:lineRule="exact"/>
              <w:ind w:left="69" w:right="2"/>
              <w:jc w:val="center"/>
              <w:rPr>
                <w:sz w:val="24"/>
              </w:rPr>
            </w:pPr>
            <w:r>
              <w:rPr>
                <w:sz w:val="24"/>
              </w:rPr>
              <w:t>В</w:t>
            </w:r>
            <w:r>
              <w:rPr>
                <w:spacing w:val="-2"/>
                <w:sz w:val="24"/>
              </w:rPr>
              <w:t xml:space="preserve"> </w:t>
            </w:r>
            <w:r>
              <w:rPr>
                <w:spacing w:val="-4"/>
                <w:sz w:val="24"/>
              </w:rPr>
              <w:t>теч.</w:t>
            </w:r>
          </w:p>
          <w:p w:rsidR="006C1371" w:rsidRDefault="00114C20">
            <w:pPr>
              <w:pStyle w:val="TableParagraph"/>
              <w:spacing w:before="43"/>
              <w:ind w:left="69" w:right="62"/>
              <w:jc w:val="center"/>
              <w:rPr>
                <w:sz w:val="24"/>
              </w:rPr>
            </w:pPr>
            <w:r>
              <w:rPr>
                <w:sz w:val="24"/>
              </w:rPr>
              <w:t>учебного</w:t>
            </w:r>
            <w:r>
              <w:rPr>
                <w:spacing w:val="-3"/>
                <w:sz w:val="24"/>
              </w:rPr>
              <w:t xml:space="preserve"> </w:t>
            </w:r>
            <w:r>
              <w:rPr>
                <w:spacing w:val="-4"/>
                <w:sz w:val="24"/>
              </w:rPr>
              <w:t>года</w:t>
            </w:r>
          </w:p>
        </w:tc>
        <w:tc>
          <w:tcPr>
            <w:tcW w:w="2267" w:type="dxa"/>
          </w:tcPr>
          <w:p w:rsidR="006C1371" w:rsidRDefault="00114C20">
            <w:pPr>
              <w:pStyle w:val="TableParagraph"/>
              <w:spacing w:line="270" w:lineRule="exact"/>
              <w:ind w:left="71"/>
              <w:jc w:val="center"/>
              <w:rPr>
                <w:sz w:val="24"/>
              </w:rPr>
            </w:pPr>
            <w:r>
              <w:rPr>
                <w:spacing w:val="-2"/>
                <w:sz w:val="24"/>
              </w:rPr>
              <w:t>Классные</w:t>
            </w:r>
          </w:p>
          <w:p w:rsidR="006C1371" w:rsidRDefault="00114C20">
            <w:pPr>
              <w:pStyle w:val="TableParagraph"/>
              <w:spacing w:before="43"/>
              <w:ind w:left="134" w:right="129"/>
              <w:jc w:val="center"/>
              <w:rPr>
                <w:sz w:val="24"/>
              </w:rPr>
            </w:pPr>
            <w:r>
              <w:rPr>
                <w:spacing w:val="-2"/>
                <w:sz w:val="24"/>
              </w:rPr>
              <w:t>руководители</w:t>
            </w:r>
          </w:p>
        </w:tc>
      </w:tr>
      <w:tr w:rsidR="006C1371" w:rsidTr="00CA41D9">
        <w:trPr>
          <w:trHeight w:val="792"/>
        </w:trPr>
        <w:tc>
          <w:tcPr>
            <w:tcW w:w="3701" w:type="dxa"/>
          </w:tcPr>
          <w:p w:rsidR="006C1371" w:rsidRDefault="00114C20">
            <w:pPr>
              <w:pStyle w:val="TableParagraph"/>
              <w:spacing w:line="270" w:lineRule="exact"/>
              <w:ind w:left="107"/>
              <w:rPr>
                <w:sz w:val="24"/>
              </w:rPr>
            </w:pPr>
            <w:r>
              <w:rPr>
                <w:sz w:val="24"/>
              </w:rPr>
              <w:t>Экскурсии</w:t>
            </w:r>
            <w:r>
              <w:rPr>
                <w:spacing w:val="-3"/>
                <w:sz w:val="24"/>
              </w:rPr>
              <w:t xml:space="preserve"> </w:t>
            </w:r>
            <w:r>
              <w:rPr>
                <w:sz w:val="24"/>
              </w:rPr>
              <w:t>на</w:t>
            </w:r>
            <w:r>
              <w:rPr>
                <w:spacing w:val="-2"/>
                <w:sz w:val="24"/>
              </w:rPr>
              <w:t xml:space="preserve"> предприятия</w:t>
            </w:r>
          </w:p>
          <w:p w:rsidR="006C1371" w:rsidRDefault="00114C20">
            <w:pPr>
              <w:pStyle w:val="TableParagraph"/>
              <w:spacing w:before="41"/>
              <w:ind w:left="107"/>
              <w:rPr>
                <w:sz w:val="24"/>
              </w:rPr>
            </w:pPr>
            <w:r>
              <w:rPr>
                <w:sz w:val="24"/>
              </w:rPr>
              <w:t>города</w:t>
            </w:r>
            <w:r>
              <w:rPr>
                <w:spacing w:val="-2"/>
                <w:sz w:val="24"/>
              </w:rPr>
              <w:t xml:space="preserve"> </w:t>
            </w:r>
            <w:r>
              <w:rPr>
                <w:sz w:val="24"/>
              </w:rPr>
              <w:t>(не</w:t>
            </w:r>
            <w:r>
              <w:rPr>
                <w:spacing w:val="-2"/>
                <w:sz w:val="24"/>
              </w:rPr>
              <w:t xml:space="preserve"> </w:t>
            </w:r>
            <w:r>
              <w:rPr>
                <w:sz w:val="24"/>
              </w:rPr>
              <w:t>менее</w:t>
            </w:r>
            <w:r>
              <w:rPr>
                <w:spacing w:val="-2"/>
                <w:sz w:val="24"/>
              </w:rPr>
              <w:t xml:space="preserve"> </w:t>
            </w:r>
            <w:r>
              <w:rPr>
                <w:sz w:val="24"/>
              </w:rPr>
              <w:t>2</w:t>
            </w:r>
            <w:r>
              <w:rPr>
                <w:spacing w:val="-1"/>
                <w:sz w:val="24"/>
              </w:rPr>
              <w:t xml:space="preserve"> </w:t>
            </w:r>
            <w:r>
              <w:rPr>
                <w:spacing w:val="-2"/>
                <w:sz w:val="24"/>
              </w:rPr>
              <w:t>экскурсий)</w:t>
            </w:r>
          </w:p>
        </w:tc>
        <w:tc>
          <w:tcPr>
            <w:tcW w:w="2126" w:type="dxa"/>
          </w:tcPr>
          <w:p w:rsidR="006C1371" w:rsidRDefault="00114C20">
            <w:pPr>
              <w:pStyle w:val="TableParagraph"/>
              <w:ind w:left="667" w:right="129" w:hanging="524"/>
              <w:rPr>
                <w:sz w:val="24"/>
              </w:rPr>
            </w:pPr>
            <w:r>
              <w:rPr>
                <w:sz w:val="24"/>
              </w:rPr>
              <w:t>Обучающиеся</w:t>
            </w:r>
            <w:r>
              <w:rPr>
                <w:spacing w:val="-15"/>
                <w:sz w:val="24"/>
              </w:rPr>
              <w:t xml:space="preserve"> </w:t>
            </w:r>
            <w:r>
              <w:rPr>
                <w:sz w:val="24"/>
              </w:rPr>
              <w:t xml:space="preserve">5-9 </w:t>
            </w:r>
            <w:r>
              <w:rPr>
                <w:spacing w:val="-2"/>
                <w:sz w:val="24"/>
              </w:rPr>
              <w:t>классов</w:t>
            </w:r>
          </w:p>
        </w:tc>
        <w:tc>
          <w:tcPr>
            <w:tcW w:w="1701" w:type="dxa"/>
          </w:tcPr>
          <w:p w:rsidR="006C1371" w:rsidRDefault="00114C20">
            <w:pPr>
              <w:pStyle w:val="TableParagraph"/>
              <w:spacing w:line="276" w:lineRule="auto"/>
              <w:ind w:left="128" w:right="114" w:firstLine="446"/>
              <w:rPr>
                <w:sz w:val="24"/>
              </w:rPr>
            </w:pPr>
            <w:r>
              <w:rPr>
                <w:sz w:val="24"/>
              </w:rPr>
              <w:t>В теч. учебного</w:t>
            </w:r>
            <w:r>
              <w:rPr>
                <w:spacing w:val="-15"/>
                <w:sz w:val="24"/>
              </w:rPr>
              <w:t xml:space="preserve"> </w:t>
            </w:r>
            <w:r>
              <w:rPr>
                <w:sz w:val="24"/>
              </w:rPr>
              <w:t>года</w:t>
            </w:r>
          </w:p>
        </w:tc>
        <w:tc>
          <w:tcPr>
            <w:tcW w:w="2267" w:type="dxa"/>
          </w:tcPr>
          <w:p w:rsidR="00CA41D9" w:rsidRDefault="00114C20" w:rsidP="00CA41D9">
            <w:pPr>
              <w:pStyle w:val="TableParagraph"/>
              <w:spacing w:line="276" w:lineRule="auto"/>
              <w:ind w:left="422" w:right="414" w:firstLine="65"/>
              <w:jc w:val="center"/>
              <w:rPr>
                <w:sz w:val="24"/>
              </w:rPr>
            </w:pPr>
            <w:r>
              <w:rPr>
                <w:spacing w:val="-2"/>
                <w:sz w:val="24"/>
              </w:rPr>
              <w:t xml:space="preserve">Классные руководители </w:t>
            </w:r>
          </w:p>
          <w:p w:rsidR="006C1371" w:rsidRDefault="006C1371">
            <w:pPr>
              <w:pStyle w:val="TableParagraph"/>
              <w:ind w:left="136" w:right="124"/>
              <w:jc w:val="center"/>
              <w:rPr>
                <w:sz w:val="24"/>
              </w:rPr>
            </w:pPr>
          </w:p>
        </w:tc>
      </w:tr>
      <w:tr w:rsidR="006C1371">
        <w:trPr>
          <w:trHeight w:val="1586"/>
        </w:trPr>
        <w:tc>
          <w:tcPr>
            <w:tcW w:w="3701" w:type="dxa"/>
          </w:tcPr>
          <w:p w:rsidR="006C1371" w:rsidRDefault="00114C20">
            <w:pPr>
              <w:pStyle w:val="TableParagraph"/>
              <w:spacing w:line="276" w:lineRule="auto"/>
              <w:ind w:left="107" w:right="184" w:hanging="36"/>
              <w:rPr>
                <w:sz w:val="24"/>
              </w:rPr>
            </w:pPr>
            <w:r>
              <w:rPr>
                <w:sz w:val="24"/>
              </w:rPr>
              <w:t>Участие</w:t>
            </w:r>
            <w:r>
              <w:rPr>
                <w:spacing w:val="-11"/>
                <w:sz w:val="24"/>
              </w:rPr>
              <w:t xml:space="preserve"> </w:t>
            </w:r>
            <w:r>
              <w:rPr>
                <w:sz w:val="24"/>
              </w:rPr>
              <w:t>в</w:t>
            </w:r>
            <w:r>
              <w:rPr>
                <w:spacing w:val="-11"/>
                <w:sz w:val="24"/>
              </w:rPr>
              <w:t xml:space="preserve"> </w:t>
            </w:r>
            <w:r>
              <w:rPr>
                <w:sz w:val="24"/>
              </w:rPr>
              <w:t>днях</w:t>
            </w:r>
            <w:r>
              <w:rPr>
                <w:spacing w:val="-9"/>
                <w:sz w:val="24"/>
              </w:rPr>
              <w:t xml:space="preserve"> </w:t>
            </w:r>
            <w:r>
              <w:rPr>
                <w:sz w:val="24"/>
              </w:rPr>
              <w:t>открытых</w:t>
            </w:r>
            <w:r>
              <w:rPr>
                <w:spacing w:val="-10"/>
                <w:sz w:val="24"/>
              </w:rPr>
              <w:t xml:space="preserve"> </w:t>
            </w:r>
            <w:r>
              <w:rPr>
                <w:sz w:val="24"/>
              </w:rPr>
              <w:t>дверей в профессиональные</w:t>
            </w:r>
          </w:p>
          <w:p w:rsidR="006C1371" w:rsidRDefault="00114C20">
            <w:pPr>
              <w:pStyle w:val="TableParagraph"/>
              <w:spacing w:line="276" w:lineRule="auto"/>
              <w:ind w:left="107" w:right="490"/>
              <w:rPr>
                <w:sz w:val="24"/>
              </w:rPr>
            </w:pPr>
            <w:r>
              <w:rPr>
                <w:sz w:val="24"/>
              </w:rPr>
              <w:t>образовательные</w:t>
            </w:r>
            <w:r>
              <w:rPr>
                <w:spacing w:val="-15"/>
                <w:sz w:val="24"/>
              </w:rPr>
              <w:t xml:space="preserve"> </w:t>
            </w:r>
            <w:r>
              <w:rPr>
                <w:sz w:val="24"/>
              </w:rPr>
              <w:t>организации (ГБПОУ «Удомельский</w:t>
            </w:r>
          </w:p>
          <w:p w:rsidR="006C1371" w:rsidRDefault="00114C20">
            <w:pPr>
              <w:pStyle w:val="TableParagraph"/>
              <w:spacing w:line="275" w:lineRule="exact"/>
              <w:ind w:left="107"/>
              <w:rPr>
                <w:sz w:val="24"/>
              </w:rPr>
            </w:pPr>
            <w:r>
              <w:rPr>
                <w:spacing w:val="-2"/>
                <w:sz w:val="24"/>
              </w:rPr>
              <w:t>колледж»)</w:t>
            </w:r>
          </w:p>
        </w:tc>
        <w:tc>
          <w:tcPr>
            <w:tcW w:w="2126" w:type="dxa"/>
          </w:tcPr>
          <w:p w:rsidR="006C1371" w:rsidRDefault="00114C20">
            <w:pPr>
              <w:pStyle w:val="TableParagraph"/>
              <w:ind w:left="667" w:hanging="454"/>
              <w:rPr>
                <w:sz w:val="24"/>
              </w:rPr>
            </w:pPr>
            <w:r>
              <w:rPr>
                <w:sz w:val="24"/>
              </w:rPr>
              <w:t>Обучающиеся</w:t>
            </w:r>
            <w:r>
              <w:rPr>
                <w:spacing w:val="20"/>
                <w:sz w:val="24"/>
              </w:rPr>
              <w:t xml:space="preserve"> </w:t>
            </w:r>
            <w:r>
              <w:rPr>
                <w:sz w:val="24"/>
              </w:rPr>
              <w:t xml:space="preserve">9 </w:t>
            </w:r>
            <w:r>
              <w:rPr>
                <w:spacing w:val="-2"/>
                <w:sz w:val="24"/>
              </w:rPr>
              <w:t>классов</w:t>
            </w:r>
          </w:p>
        </w:tc>
        <w:tc>
          <w:tcPr>
            <w:tcW w:w="1701" w:type="dxa"/>
          </w:tcPr>
          <w:p w:rsidR="006C1371" w:rsidRDefault="00114C20">
            <w:pPr>
              <w:pStyle w:val="TableParagraph"/>
              <w:spacing w:line="270" w:lineRule="exact"/>
              <w:ind w:left="69" w:right="65"/>
              <w:jc w:val="center"/>
              <w:rPr>
                <w:sz w:val="24"/>
              </w:rPr>
            </w:pPr>
            <w:r>
              <w:rPr>
                <w:spacing w:val="-2"/>
                <w:sz w:val="24"/>
              </w:rPr>
              <w:t>Март-апрель</w:t>
            </w:r>
          </w:p>
        </w:tc>
        <w:tc>
          <w:tcPr>
            <w:tcW w:w="2267" w:type="dxa"/>
          </w:tcPr>
          <w:p w:rsidR="006C1371" w:rsidRDefault="00114C20" w:rsidP="00CA41D9">
            <w:pPr>
              <w:pStyle w:val="TableParagraph"/>
              <w:spacing w:line="276" w:lineRule="auto"/>
              <w:ind w:left="422" w:right="414" w:firstLine="3"/>
              <w:jc w:val="center"/>
              <w:rPr>
                <w:sz w:val="24"/>
              </w:rPr>
            </w:pPr>
            <w:r>
              <w:rPr>
                <w:spacing w:val="-2"/>
                <w:sz w:val="24"/>
              </w:rPr>
              <w:t xml:space="preserve">Классные руководители </w:t>
            </w:r>
          </w:p>
        </w:tc>
      </w:tr>
      <w:tr w:rsidR="006C1371">
        <w:trPr>
          <w:trHeight w:val="1905"/>
        </w:trPr>
        <w:tc>
          <w:tcPr>
            <w:tcW w:w="3701" w:type="dxa"/>
          </w:tcPr>
          <w:p w:rsidR="006C1371" w:rsidRDefault="00114C20">
            <w:pPr>
              <w:pStyle w:val="TableParagraph"/>
              <w:spacing w:line="276" w:lineRule="auto"/>
              <w:ind w:left="904" w:hanging="183"/>
              <w:rPr>
                <w:sz w:val="24"/>
              </w:rPr>
            </w:pPr>
            <w:r>
              <w:rPr>
                <w:sz w:val="24"/>
              </w:rPr>
              <w:t>Организация</w:t>
            </w:r>
            <w:r>
              <w:rPr>
                <w:spacing w:val="-15"/>
                <w:sz w:val="24"/>
              </w:rPr>
              <w:t xml:space="preserve"> </w:t>
            </w:r>
            <w:r>
              <w:rPr>
                <w:sz w:val="24"/>
              </w:rPr>
              <w:t>бесед</w:t>
            </w:r>
            <w:r>
              <w:rPr>
                <w:spacing w:val="-15"/>
                <w:sz w:val="24"/>
              </w:rPr>
              <w:t xml:space="preserve"> </w:t>
            </w:r>
            <w:r>
              <w:rPr>
                <w:sz w:val="24"/>
              </w:rPr>
              <w:t>по профориентации с</w:t>
            </w:r>
          </w:p>
          <w:p w:rsidR="006C1371" w:rsidRDefault="00114C20">
            <w:pPr>
              <w:pStyle w:val="TableParagraph"/>
              <w:spacing w:line="276" w:lineRule="auto"/>
              <w:ind w:left="235" w:firstLine="153"/>
              <w:rPr>
                <w:sz w:val="24"/>
              </w:rPr>
            </w:pPr>
            <w:r>
              <w:rPr>
                <w:sz w:val="24"/>
              </w:rPr>
              <w:t>представителями различных организаций</w:t>
            </w:r>
            <w:r>
              <w:rPr>
                <w:spacing w:val="-7"/>
                <w:sz w:val="24"/>
              </w:rPr>
              <w:t xml:space="preserve"> </w:t>
            </w:r>
            <w:r>
              <w:rPr>
                <w:sz w:val="24"/>
              </w:rPr>
              <w:t>(КАЭС,</w:t>
            </w:r>
            <w:r>
              <w:rPr>
                <w:spacing w:val="-7"/>
                <w:sz w:val="24"/>
              </w:rPr>
              <w:t xml:space="preserve"> </w:t>
            </w:r>
            <w:r>
              <w:rPr>
                <w:sz w:val="24"/>
              </w:rPr>
              <w:t>МСЧ-</w:t>
            </w:r>
            <w:r>
              <w:rPr>
                <w:spacing w:val="-4"/>
                <w:sz w:val="24"/>
              </w:rPr>
              <w:t>141,</w:t>
            </w:r>
          </w:p>
          <w:p w:rsidR="006C1371" w:rsidRDefault="00114C20">
            <w:pPr>
              <w:pStyle w:val="TableParagraph"/>
              <w:ind w:left="94" w:right="87"/>
              <w:jc w:val="center"/>
              <w:rPr>
                <w:sz w:val="24"/>
              </w:rPr>
            </w:pPr>
            <w:r>
              <w:rPr>
                <w:sz w:val="24"/>
              </w:rPr>
              <w:t>в/ч</w:t>
            </w:r>
            <w:r>
              <w:rPr>
                <w:spacing w:val="-2"/>
                <w:sz w:val="24"/>
              </w:rPr>
              <w:t xml:space="preserve"> </w:t>
            </w:r>
            <w:r>
              <w:rPr>
                <w:sz w:val="24"/>
              </w:rPr>
              <w:t>3679,</w:t>
            </w:r>
            <w:r>
              <w:rPr>
                <w:spacing w:val="-1"/>
                <w:sz w:val="24"/>
              </w:rPr>
              <w:t xml:space="preserve"> </w:t>
            </w:r>
            <w:r>
              <w:rPr>
                <w:sz w:val="24"/>
              </w:rPr>
              <w:t>МЧС, МО</w:t>
            </w:r>
            <w:r>
              <w:rPr>
                <w:spacing w:val="-2"/>
                <w:sz w:val="24"/>
              </w:rPr>
              <w:t xml:space="preserve"> </w:t>
            </w:r>
            <w:r>
              <w:rPr>
                <w:sz w:val="24"/>
              </w:rPr>
              <w:t>МВД</w:t>
            </w:r>
            <w:r>
              <w:rPr>
                <w:spacing w:val="-1"/>
                <w:sz w:val="24"/>
              </w:rPr>
              <w:t xml:space="preserve"> </w:t>
            </w:r>
            <w:r>
              <w:rPr>
                <w:spacing w:val="-2"/>
                <w:sz w:val="24"/>
              </w:rPr>
              <w:t>России</w:t>
            </w:r>
          </w:p>
          <w:p w:rsidR="006C1371" w:rsidRDefault="00114C20">
            <w:pPr>
              <w:pStyle w:val="TableParagraph"/>
              <w:spacing w:before="37"/>
              <w:ind w:left="94" w:right="89"/>
              <w:jc w:val="center"/>
              <w:rPr>
                <w:sz w:val="24"/>
              </w:rPr>
            </w:pPr>
            <w:r>
              <w:rPr>
                <w:sz w:val="24"/>
              </w:rPr>
              <w:t>«Удомельский»,</w:t>
            </w:r>
            <w:r>
              <w:rPr>
                <w:spacing w:val="-5"/>
                <w:sz w:val="24"/>
              </w:rPr>
              <w:t xml:space="preserve"> </w:t>
            </w:r>
            <w:r>
              <w:rPr>
                <w:sz w:val="24"/>
              </w:rPr>
              <w:t>и</w:t>
            </w:r>
            <w:r>
              <w:rPr>
                <w:spacing w:val="-5"/>
                <w:sz w:val="24"/>
              </w:rPr>
              <w:t xml:space="preserve"> </w:t>
            </w:r>
            <w:r>
              <w:rPr>
                <w:spacing w:val="-2"/>
                <w:sz w:val="24"/>
              </w:rPr>
              <w:t>т.д.);</w:t>
            </w:r>
          </w:p>
        </w:tc>
        <w:tc>
          <w:tcPr>
            <w:tcW w:w="2126" w:type="dxa"/>
          </w:tcPr>
          <w:p w:rsidR="006C1371" w:rsidRDefault="00114C20">
            <w:pPr>
              <w:pStyle w:val="TableParagraph"/>
              <w:ind w:left="667" w:right="129" w:hanging="524"/>
              <w:rPr>
                <w:sz w:val="24"/>
              </w:rPr>
            </w:pPr>
            <w:r>
              <w:rPr>
                <w:sz w:val="24"/>
              </w:rPr>
              <w:t>Обучающиеся</w:t>
            </w:r>
            <w:r>
              <w:rPr>
                <w:spacing w:val="-15"/>
                <w:sz w:val="24"/>
              </w:rPr>
              <w:t xml:space="preserve"> </w:t>
            </w:r>
            <w:r>
              <w:rPr>
                <w:sz w:val="24"/>
              </w:rPr>
              <w:t xml:space="preserve">5-9 </w:t>
            </w:r>
            <w:r>
              <w:rPr>
                <w:spacing w:val="-2"/>
                <w:sz w:val="24"/>
              </w:rPr>
              <w:t>классов</w:t>
            </w:r>
          </w:p>
        </w:tc>
        <w:tc>
          <w:tcPr>
            <w:tcW w:w="1701" w:type="dxa"/>
          </w:tcPr>
          <w:p w:rsidR="006C1371" w:rsidRDefault="00114C20">
            <w:pPr>
              <w:pStyle w:val="TableParagraph"/>
              <w:spacing w:line="276" w:lineRule="auto"/>
              <w:ind w:left="128" w:right="118" w:hanging="3"/>
              <w:jc w:val="center"/>
              <w:rPr>
                <w:sz w:val="24"/>
              </w:rPr>
            </w:pPr>
            <w:r>
              <w:rPr>
                <w:sz w:val="24"/>
              </w:rPr>
              <w:t>В теч. учебного</w:t>
            </w:r>
            <w:r>
              <w:rPr>
                <w:spacing w:val="-15"/>
                <w:sz w:val="24"/>
              </w:rPr>
              <w:t xml:space="preserve"> </w:t>
            </w:r>
            <w:r>
              <w:rPr>
                <w:sz w:val="24"/>
              </w:rPr>
              <w:t xml:space="preserve">года </w:t>
            </w:r>
            <w:r>
              <w:rPr>
                <w:spacing w:val="-4"/>
                <w:sz w:val="24"/>
              </w:rPr>
              <w:t>(по</w:t>
            </w:r>
          </w:p>
          <w:p w:rsidR="006C1371" w:rsidRDefault="00114C20">
            <w:pPr>
              <w:pStyle w:val="TableParagraph"/>
              <w:spacing w:line="274" w:lineRule="exact"/>
              <w:ind w:left="69" w:right="60"/>
              <w:jc w:val="center"/>
              <w:rPr>
                <w:sz w:val="24"/>
              </w:rPr>
            </w:pPr>
            <w:r>
              <w:rPr>
                <w:spacing w:val="-2"/>
                <w:sz w:val="24"/>
              </w:rPr>
              <w:t>согласованию</w:t>
            </w:r>
          </w:p>
          <w:p w:rsidR="006C1371" w:rsidRDefault="00114C20">
            <w:pPr>
              <w:pStyle w:val="TableParagraph"/>
              <w:spacing w:before="39"/>
              <w:ind w:left="69" w:right="60"/>
              <w:jc w:val="center"/>
              <w:rPr>
                <w:sz w:val="24"/>
              </w:rPr>
            </w:pPr>
            <w:r>
              <w:rPr>
                <w:spacing w:val="-10"/>
                <w:sz w:val="24"/>
              </w:rPr>
              <w:t>)</w:t>
            </w:r>
          </w:p>
        </w:tc>
        <w:tc>
          <w:tcPr>
            <w:tcW w:w="2267" w:type="dxa"/>
          </w:tcPr>
          <w:p w:rsidR="00CA41D9" w:rsidRDefault="00CA41D9" w:rsidP="00CA41D9">
            <w:pPr>
              <w:pStyle w:val="TableParagraph"/>
              <w:spacing w:line="276" w:lineRule="auto"/>
              <w:ind w:left="424" w:right="413"/>
              <w:jc w:val="center"/>
              <w:rPr>
                <w:sz w:val="24"/>
              </w:rPr>
            </w:pPr>
            <w:r>
              <w:rPr>
                <w:sz w:val="24"/>
              </w:rPr>
              <w:t xml:space="preserve">Советник </w:t>
            </w:r>
            <w:r w:rsidR="00114C20">
              <w:rPr>
                <w:sz w:val="24"/>
              </w:rPr>
              <w:t xml:space="preserve">по </w:t>
            </w:r>
            <w:r w:rsidR="00114C20">
              <w:rPr>
                <w:spacing w:val="-2"/>
                <w:sz w:val="24"/>
              </w:rPr>
              <w:t xml:space="preserve">воспитанию </w:t>
            </w:r>
          </w:p>
          <w:p w:rsidR="006C1371" w:rsidRDefault="006C1371">
            <w:pPr>
              <w:pStyle w:val="TableParagraph"/>
              <w:spacing w:line="274" w:lineRule="exact"/>
              <w:ind w:left="136" w:right="124"/>
              <w:jc w:val="center"/>
              <w:rPr>
                <w:sz w:val="24"/>
              </w:rPr>
            </w:pPr>
          </w:p>
        </w:tc>
      </w:tr>
      <w:tr w:rsidR="006C1371">
        <w:trPr>
          <w:trHeight w:val="3175"/>
        </w:trPr>
        <w:tc>
          <w:tcPr>
            <w:tcW w:w="3701" w:type="dxa"/>
          </w:tcPr>
          <w:p w:rsidR="006C1371" w:rsidRDefault="00114C20">
            <w:pPr>
              <w:pStyle w:val="TableParagraph"/>
              <w:spacing w:line="276" w:lineRule="auto"/>
              <w:ind w:left="107" w:right="335"/>
              <w:rPr>
                <w:sz w:val="24"/>
              </w:rPr>
            </w:pPr>
            <w:r>
              <w:rPr>
                <w:sz w:val="24"/>
              </w:rPr>
              <w:t xml:space="preserve">Организация участия в работе </w:t>
            </w:r>
            <w:r>
              <w:rPr>
                <w:spacing w:val="-2"/>
                <w:sz w:val="24"/>
              </w:rPr>
              <w:t xml:space="preserve">всероссийских </w:t>
            </w:r>
            <w:r>
              <w:rPr>
                <w:sz w:val="24"/>
              </w:rPr>
              <w:t>профориентационных</w:t>
            </w:r>
            <w:r>
              <w:rPr>
                <w:spacing w:val="-15"/>
                <w:sz w:val="24"/>
              </w:rPr>
              <w:t xml:space="preserve"> </w:t>
            </w:r>
            <w:r>
              <w:rPr>
                <w:sz w:val="24"/>
              </w:rPr>
              <w:t>проектов созданных</w:t>
            </w:r>
            <w:r>
              <w:rPr>
                <w:spacing w:val="40"/>
                <w:sz w:val="24"/>
              </w:rPr>
              <w:t xml:space="preserve"> </w:t>
            </w:r>
            <w:r>
              <w:rPr>
                <w:sz w:val="24"/>
              </w:rPr>
              <w:t>в сети интернет:</w:t>
            </w:r>
          </w:p>
          <w:p w:rsidR="006C1371" w:rsidRDefault="00114C20">
            <w:pPr>
              <w:pStyle w:val="TableParagraph"/>
              <w:spacing w:line="276" w:lineRule="auto"/>
              <w:ind w:left="107" w:right="522"/>
              <w:rPr>
                <w:sz w:val="24"/>
              </w:rPr>
            </w:pPr>
            <w:r>
              <w:rPr>
                <w:sz w:val="24"/>
              </w:rPr>
              <w:t>просмотр лекций, решение учебно-тренировочных</w:t>
            </w:r>
            <w:r>
              <w:rPr>
                <w:spacing w:val="-15"/>
                <w:sz w:val="24"/>
              </w:rPr>
              <w:t xml:space="preserve"> </w:t>
            </w:r>
            <w:r>
              <w:rPr>
                <w:sz w:val="24"/>
              </w:rPr>
              <w:t>задач, участие</w:t>
            </w:r>
            <w:r>
              <w:rPr>
                <w:spacing w:val="40"/>
                <w:sz w:val="24"/>
              </w:rPr>
              <w:t xml:space="preserve"> </w:t>
            </w:r>
            <w:r>
              <w:rPr>
                <w:sz w:val="24"/>
              </w:rPr>
              <w:t>в мастер-классах,</w:t>
            </w:r>
          </w:p>
          <w:p w:rsidR="006C1371" w:rsidRDefault="00114C20">
            <w:pPr>
              <w:pStyle w:val="TableParagraph"/>
              <w:spacing w:line="276" w:lineRule="auto"/>
              <w:ind w:left="107"/>
              <w:rPr>
                <w:sz w:val="24"/>
              </w:rPr>
            </w:pPr>
            <w:r>
              <w:rPr>
                <w:sz w:val="24"/>
              </w:rPr>
              <w:t>посещение</w:t>
            </w:r>
            <w:r>
              <w:rPr>
                <w:spacing w:val="-15"/>
                <w:sz w:val="24"/>
              </w:rPr>
              <w:t xml:space="preserve"> </w:t>
            </w:r>
            <w:r>
              <w:rPr>
                <w:sz w:val="24"/>
              </w:rPr>
              <w:t>открытых</w:t>
            </w:r>
            <w:r>
              <w:rPr>
                <w:spacing w:val="-15"/>
                <w:sz w:val="24"/>
              </w:rPr>
              <w:t xml:space="preserve"> </w:t>
            </w:r>
            <w:r>
              <w:rPr>
                <w:sz w:val="24"/>
              </w:rPr>
              <w:t>уроков («Билет в будущее»,</w:t>
            </w:r>
          </w:p>
          <w:p w:rsidR="006C1371" w:rsidRDefault="00114C20">
            <w:pPr>
              <w:pStyle w:val="TableParagraph"/>
              <w:spacing w:line="275" w:lineRule="exact"/>
              <w:ind w:left="107"/>
              <w:rPr>
                <w:sz w:val="24"/>
              </w:rPr>
            </w:pPr>
            <w:r>
              <w:rPr>
                <w:spacing w:val="-2"/>
                <w:sz w:val="24"/>
              </w:rPr>
              <w:t>«Пректория»);</w:t>
            </w:r>
          </w:p>
        </w:tc>
        <w:tc>
          <w:tcPr>
            <w:tcW w:w="2126" w:type="dxa"/>
          </w:tcPr>
          <w:p w:rsidR="006C1371" w:rsidRDefault="00114C20">
            <w:pPr>
              <w:pStyle w:val="TableParagraph"/>
              <w:ind w:left="667" w:right="129" w:hanging="524"/>
              <w:rPr>
                <w:sz w:val="24"/>
              </w:rPr>
            </w:pPr>
            <w:r>
              <w:rPr>
                <w:sz w:val="24"/>
              </w:rPr>
              <w:t>Обучающиеся</w:t>
            </w:r>
            <w:r>
              <w:rPr>
                <w:spacing w:val="-15"/>
                <w:sz w:val="24"/>
              </w:rPr>
              <w:t xml:space="preserve"> </w:t>
            </w:r>
            <w:r>
              <w:rPr>
                <w:sz w:val="24"/>
              </w:rPr>
              <w:t xml:space="preserve">6-9 </w:t>
            </w:r>
            <w:r>
              <w:rPr>
                <w:spacing w:val="-2"/>
                <w:sz w:val="24"/>
              </w:rPr>
              <w:t>классов</w:t>
            </w:r>
          </w:p>
        </w:tc>
        <w:tc>
          <w:tcPr>
            <w:tcW w:w="1701" w:type="dxa"/>
          </w:tcPr>
          <w:p w:rsidR="006C1371" w:rsidRDefault="00114C20">
            <w:pPr>
              <w:pStyle w:val="TableParagraph"/>
              <w:spacing w:line="276" w:lineRule="auto"/>
              <w:ind w:left="128" w:right="114" w:firstLine="415"/>
              <w:rPr>
                <w:sz w:val="24"/>
              </w:rPr>
            </w:pPr>
            <w:r>
              <w:rPr>
                <w:sz w:val="24"/>
              </w:rPr>
              <w:t>В теч. учебного</w:t>
            </w:r>
            <w:r>
              <w:rPr>
                <w:spacing w:val="-15"/>
                <w:sz w:val="24"/>
              </w:rPr>
              <w:t xml:space="preserve"> </w:t>
            </w:r>
            <w:r>
              <w:rPr>
                <w:sz w:val="24"/>
              </w:rPr>
              <w:t>года</w:t>
            </w:r>
          </w:p>
        </w:tc>
        <w:tc>
          <w:tcPr>
            <w:tcW w:w="2267" w:type="dxa"/>
          </w:tcPr>
          <w:p w:rsidR="006C1371" w:rsidRDefault="00114C20">
            <w:pPr>
              <w:pStyle w:val="TableParagraph"/>
              <w:spacing w:line="276" w:lineRule="auto"/>
              <w:ind w:left="422" w:firstLine="213"/>
              <w:rPr>
                <w:sz w:val="24"/>
              </w:rPr>
            </w:pPr>
            <w:r>
              <w:rPr>
                <w:spacing w:val="-2"/>
                <w:sz w:val="24"/>
              </w:rPr>
              <w:t>Классные руководители</w:t>
            </w:r>
          </w:p>
        </w:tc>
      </w:tr>
    </w:tbl>
    <w:p w:rsidR="006C1371" w:rsidRDefault="006C1371">
      <w:pPr>
        <w:spacing w:line="276" w:lineRule="auto"/>
        <w:rPr>
          <w:sz w:val="24"/>
        </w:rPr>
        <w:sectPr w:rsidR="006C1371">
          <w:pgSz w:w="11910" w:h="16840"/>
          <w:pgMar w:top="520" w:right="237" w:bottom="1240" w:left="600" w:header="0" w:footer="988" w:gutter="0"/>
          <w:cols w:space="720"/>
        </w:sectPr>
      </w:pPr>
    </w:p>
    <w:p w:rsidR="006C1371" w:rsidRDefault="00114C20" w:rsidP="00030E22">
      <w:pPr>
        <w:pStyle w:val="3"/>
        <w:numPr>
          <w:ilvl w:val="1"/>
          <w:numId w:val="344"/>
        </w:numPr>
        <w:tabs>
          <w:tab w:val="left" w:pos="1745"/>
        </w:tabs>
        <w:spacing w:before="67" w:line="240" w:lineRule="auto"/>
        <w:ind w:left="1745"/>
        <w:jc w:val="both"/>
      </w:pPr>
      <w:r>
        <w:lastRenderedPageBreak/>
        <w:t>Программа</w:t>
      </w:r>
      <w:r>
        <w:rPr>
          <w:spacing w:val="-5"/>
        </w:rPr>
        <w:t xml:space="preserve"> </w:t>
      </w:r>
      <w:r>
        <w:t>коррекционной</w:t>
      </w:r>
      <w:r>
        <w:rPr>
          <w:spacing w:val="-4"/>
        </w:rPr>
        <w:t xml:space="preserve"> </w:t>
      </w:r>
      <w:r>
        <w:t>работы</w:t>
      </w:r>
      <w:r>
        <w:rPr>
          <w:spacing w:val="1"/>
        </w:rPr>
        <w:t xml:space="preserve"> </w:t>
      </w:r>
      <w:r>
        <w:t>МБОУ</w:t>
      </w:r>
      <w:r>
        <w:rPr>
          <w:spacing w:val="-3"/>
        </w:rPr>
        <w:t xml:space="preserve"> </w:t>
      </w:r>
      <w:r w:rsidR="00003A64" w:rsidRPr="00003A64">
        <w:t>«Рядская ООШ»</w:t>
      </w:r>
    </w:p>
    <w:p w:rsidR="006C1371" w:rsidRDefault="00114C20" w:rsidP="00030E22">
      <w:pPr>
        <w:pStyle w:val="a6"/>
        <w:numPr>
          <w:ilvl w:val="2"/>
          <w:numId w:val="344"/>
        </w:numPr>
        <w:tabs>
          <w:tab w:val="left" w:pos="4335"/>
        </w:tabs>
        <w:spacing w:before="38" w:line="274" w:lineRule="exact"/>
        <w:jc w:val="both"/>
        <w:rPr>
          <w:b/>
          <w:sz w:val="24"/>
        </w:rPr>
      </w:pPr>
      <w:r>
        <w:rPr>
          <w:b/>
          <w:sz w:val="24"/>
        </w:rPr>
        <w:t>Актуальность</w:t>
      </w:r>
      <w:r>
        <w:rPr>
          <w:b/>
          <w:spacing w:val="-4"/>
          <w:sz w:val="24"/>
        </w:rPr>
        <w:t xml:space="preserve"> </w:t>
      </w:r>
      <w:r>
        <w:rPr>
          <w:b/>
          <w:sz w:val="24"/>
        </w:rPr>
        <w:t>и</w:t>
      </w:r>
      <w:r>
        <w:rPr>
          <w:b/>
          <w:spacing w:val="-5"/>
          <w:sz w:val="24"/>
        </w:rPr>
        <w:t xml:space="preserve"> </w:t>
      </w:r>
      <w:r>
        <w:rPr>
          <w:b/>
          <w:spacing w:val="-2"/>
          <w:sz w:val="24"/>
        </w:rPr>
        <w:t>проблематика</w:t>
      </w:r>
    </w:p>
    <w:p w:rsidR="006C1371" w:rsidRDefault="00114C20">
      <w:pPr>
        <w:pStyle w:val="a3"/>
        <w:ind w:right="463" w:firstLine="566"/>
      </w:pPr>
      <w:r>
        <w:t xml:space="preserve">Одним из важных аспектов деятельности школы является работа по формированию творческой, разносторонне развитой личности. Для этой цели в </w:t>
      </w:r>
      <w:r w:rsidR="00CA41D9">
        <w:t xml:space="preserve">школе </w:t>
      </w:r>
      <w:r>
        <w:t>проводится работа по становлению педагогической системы коррекционно-развивающего обучения детей,</w:t>
      </w:r>
      <w:r>
        <w:rPr>
          <w:spacing w:val="40"/>
        </w:rPr>
        <w:t xml:space="preserve"> </w:t>
      </w:r>
      <w:r>
        <w:t>испытывающих трудности в освоении учебных программ, в адаптации к школе и социальному окружению. Под коррекционным развитием мы понимаем систему мероприятий по преодолению:</w:t>
      </w:r>
    </w:p>
    <w:p w:rsidR="006C1371" w:rsidRDefault="00114C20">
      <w:pPr>
        <w:pStyle w:val="a6"/>
        <w:numPr>
          <w:ilvl w:val="0"/>
          <w:numId w:val="298"/>
        </w:numPr>
        <w:tabs>
          <w:tab w:val="left" w:pos="484"/>
        </w:tabs>
        <w:ind w:left="484" w:hanging="232"/>
        <w:rPr>
          <w:sz w:val="24"/>
        </w:rPr>
      </w:pPr>
      <w:r>
        <w:rPr>
          <w:sz w:val="24"/>
        </w:rPr>
        <w:t>отставания</w:t>
      </w:r>
      <w:r>
        <w:rPr>
          <w:spacing w:val="58"/>
          <w:w w:val="150"/>
          <w:sz w:val="24"/>
        </w:rPr>
        <w:t xml:space="preserve"> </w:t>
      </w:r>
      <w:r>
        <w:rPr>
          <w:sz w:val="24"/>
        </w:rPr>
        <w:t>(невыполнения</w:t>
      </w:r>
      <w:r>
        <w:rPr>
          <w:spacing w:val="56"/>
          <w:w w:val="150"/>
          <w:sz w:val="24"/>
        </w:rPr>
        <w:t xml:space="preserve"> </w:t>
      </w:r>
      <w:r>
        <w:rPr>
          <w:sz w:val="24"/>
        </w:rPr>
        <w:t>требований</w:t>
      </w:r>
      <w:r>
        <w:rPr>
          <w:spacing w:val="57"/>
          <w:w w:val="150"/>
          <w:sz w:val="24"/>
        </w:rPr>
        <w:t xml:space="preserve"> </w:t>
      </w:r>
      <w:r>
        <w:rPr>
          <w:sz w:val="24"/>
        </w:rPr>
        <w:t>на</w:t>
      </w:r>
      <w:r>
        <w:rPr>
          <w:spacing w:val="56"/>
          <w:w w:val="150"/>
          <w:sz w:val="24"/>
        </w:rPr>
        <w:t xml:space="preserve"> </w:t>
      </w:r>
      <w:r>
        <w:rPr>
          <w:sz w:val="24"/>
        </w:rPr>
        <w:t>одном</w:t>
      </w:r>
      <w:r>
        <w:rPr>
          <w:spacing w:val="58"/>
          <w:w w:val="150"/>
          <w:sz w:val="24"/>
        </w:rPr>
        <w:t xml:space="preserve"> </w:t>
      </w:r>
      <w:r>
        <w:rPr>
          <w:sz w:val="24"/>
        </w:rPr>
        <w:t>промежуточном</w:t>
      </w:r>
      <w:r>
        <w:rPr>
          <w:spacing w:val="57"/>
          <w:w w:val="150"/>
          <w:sz w:val="24"/>
        </w:rPr>
        <w:t xml:space="preserve"> </w:t>
      </w:r>
      <w:r>
        <w:rPr>
          <w:sz w:val="24"/>
        </w:rPr>
        <w:t>этапе</w:t>
      </w:r>
      <w:r>
        <w:rPr>
          <w:spacing w:val="60"/>
          <w:w w:val="150"/>
          <w:sz w:val="24"/>
        </w:rPr>
        <w:t xml:space="preserve"> </w:t>
      </w:r>
      <w:r>
        <w:rPr>
          <w:sz w:val="24"/>
        </w:rPr>
        <w:t>учебного</w:t>
      </w:r>
      <w:r>
        <w:rPr>
          <w:spacing w:val="59"/>
          <w:w w:val="150"/>
          <w:sz w:val="24"/>
        </w:rPr>
        <w:t xml:space="preserve"> </w:t>
      </w:r>
      <w:r>
        <w:rPr>
          <w:spacing w:val="-2"/>
          <w:sz w:val="24"/>
        </w:rPr>
        <w:t>процесса)</w:t>
      </w:r>
    </w:p>
    <w:p w:rsidR="006C1371" w:rsidRDefault="00114C20">
      <w:pPr>
        <w:pStyle w:val="a6"/>
        <w:numPr>
          <w:ilvl w:val="0"/>
          <w:numId w:val="298"/>
        </w:numPr>
        <w:tabs>
          <w:tab w:val="left" w:pos="537"/>
          <w:tab w:val="left" w:pos="3306"/>
          <w:tab w:val="left" w:pos="6606"/>
          <w:tab w:val="left" w:pos="9660"/>
        </w:tabs>
        <w:ind w:right="466" w:firstLine="0"/>
        <w:rPr>
          <w:sz w:val="24"/>
        </w:rPr>
      </w:pPr>
      <w:r>
        <w:rPr>
          <w:sz w:val="24"/>
        </w:rPr>
        <w:t xml:space="preserve">неуспеваемости (длительного невыполнения программных требований, фиксируемого на </w:t>
      </w:r>
      <w:r>
        <w:rPr>
          <w:spacing w:val="-2"/>
          <w:sz w:val="24"/>
        </w:rPr>
        <w:t>протяжении</w:t>
      </w:r>
      <w:r>
        <w:rPr>
          <w:sz w:val="24"/>
        </w:rPr>
        <w:tab/>
      </w:r>
      <w:r>
        <w:rPr>
          <w:spacing w:val="-2"/>
          <w:sz w:val="24"/>
        </w:rPr>
        <w:t>значительного</w:t>
      </w:r>
      <w:r>
        <w:rPr>
          <w:sz w:val="24"/>
        </w:rPr>
        <w:tab/>
      </w:r>
      <w:r>
        <w:rPr>
          <w:spacing w:val="-2"/>
          <w:sz w:val="24"/>
        </w:rPr>
        <w:t>промежутка</w:t>
      </w:r>
      <w:r>
        <w:rPr>
          <w:sz w:val="24"/>
        </w:rPr>
        <w:tab/>
      </w:r>
      <w:r>
        <w:rPr>
          <w:spacing w:val="-2"/>
          <w:sz w:val="24"/>
        </w:rPr>
        <w:t>времени)</w:t>
      </w:r>
    </w:p>
    <w:p w:rsidR="006C1371" w:rsidRDefault="00114C20">
      <w:pPr>
        <w:pStyle w:val="a6"/>
        <w:numPr>
          <w:ilvl w:val="0"/>
          <w:numId w:val="298"/>
        </w:numPr>
        <w:tabs>
          <w:tab w:val="left" w:pos="844"/>
          <w:tab w:val="left" w:pos="1468"/>
          <w:tab w:val="left" w:pos="3862"/>
          <w:tab w:val="left" w:pos="6666"/>
          <w:tab w:val="left" w:pos="7688"/>
          <w:tab w:val="left" w:pos="9465"/>
        </w:tabs>
        <w:ind w:right="462" w:firstLine="0"/>
        <w:rPr>
          <w:sz w:val="24"/>
        </w:rPr>
      </w:pPr>
      <w:r>
        <w:rPr>
          <w:sz w:val="24"/>
        </w:rPr>
        <w:t>отклонений,</w:t>
      </w:r>
      <w:r>
        <w:rPr>
          <w:spacing w:val="80"/>
          <w:sz w:val="24"/>
        </w:rPr>
        <w:t xml:space="preserve">   </w:t>
      </w:r>
      <w:r>
        <w:rPr>
          <w:sz w:val="24"/>
        </w:rPr>
        <w:t>несоответствия</w:t>
      </w:r>
      <w:r>
        <w:rPr>
          <w:spacing w:val="80"/>
          <w:sz w:val="24"/>
        </w:rPr>
        <w:t xml:space="preserve">   </w:t>
      </w:r>
      <w:r>
        <w:rPr>
          <w:sz w:val="24"/>
        </w:rPr>
        <w:t>психического</w:t>
      </w:r>
      <w:r>
        <w:rPr>
          <w:spacing w:val="80"/>
          <w:sz w:val="24"/>
        </w:rPr>
        <w:t xml:space="preserve">   </w:t>
      </w:r>
      <w:r>
        <w:rPr>
          <w:sz w:val="24"/>
        </w:rPr>
        <w:t>развития</w:t>
      </w:r>
      <w:r>
        <w:rPr>
          <w:spacing w:val="80"/>
          <w:sz w:val="24"/>
        </w:rPr>
        <w:t xml:space="preserve">   </w:t>
      </w:r>
      <w:r>
        <w:rPr>
          <w:sz w:val="24"/>
        </w:rPr>
        <w:t>возрастным</w:t>
      </w:r>
      <w:r>
        <w:rPr>
          <w:spacing w:val="80"/>
          <w:sz w:val="24"/>
        </w:rPr>
        <w:t xml:space="preserve">   </w:t>
      </w:r>
      <w:r>
        <w:rPr>
          <w:sz w:val="24"/>
        </w:rPr>
        <w:t>нормам.</w:t>
      </w:r>
      <w:r>
        <w:rPr>
          <w:spacing w:val="80"/>
          <w:sz w:val="24"/>
        </w:rPr>
        <w:t xml:space="preserve"> </w:t>
      </w:r>
      <w:r>
        <w:rPr>
          <w:sz w:val="24"/>
        </w:rPr>
        <w:t xml:space="preserve">Под психическим развитием понимается уровень и индивидуальные особенности развития ребенка, </w:t>
      </w:r>
      <w:r>
        <w:rPr>
          <w:spacing w:val="-4"/>
          <w:sz w:val="24"/>
        </w:rPr>
        <w:t>его</w:t>
      </w:r>
      <w:r>
        <w:rPr>
          <w:sz w:val="24"/>
        </w:rPr>
        <w:tab/>
      </w:r>
      <w:r>
        <w:rPr>
          <w:sz w:val="24"/>
        </w:rPr>
        <w:tab/>
      </w:r>
      <w:r>
        <w:rPr>
          <w:spacing w:val="-2"/>
          <w:sz w:val="24"/>
        </w:rPr>
        <w:t>регуляторный,</w:t>
      </w:r>
      <w:r>
        <w:rPr>
          <w:sz w:val="24"/>
        </w:rPr>
        <w:tab/>
      </w:r>
      <w:r>
        <w:rPr>
          <w:spacing w:val="-2"/>
          <w:sz w:val="24"/>
        </w:rPr>
        <w:t>интеллектуальный</w:t>
      </w:r>
      <w:r>
        <w:rPr>
          <w:sz w:val="24"/>
        </w:rPr>
        <w:tab/>
      </w:r>
      <w:r>
        <w:rPr>
          <w:spacing w:val="-10"/>
          <w:sz w:val="24"/>
        </w:rPr>
        <w:t>и</w:t>
      </w:r>
      <w:r>
        <w:rPr>
          <w:sz w:val="24"/>
        </w:rPr>
        <w:tab/>
      </w:r>
      <w:r>
        <w:rPr>
          <w:spacing w:val="-2"/>
          <w:sz w:val="24"/>
        </w:rPr>
        <w:t>учебный</w:t>
      </w:r>
      <w:r>
        <w:rPr>
          <w:sz w:val="24"/>
        </w:rPr>
        <w:tab/>
      </w:r>
      <w:r>
        <w:rPr>
          <w:spacing w:val="-2"/>
          <w:sz w:val="24"/>
        </w:rPr>
        <w:t xml:space="preserve">потенциал. </w:t>
      </w:r>
      <w:r>
        <w:rPr>
          <w:sz w:val="24"/>
        </w:rPr>
        <w:t>Недостатки развития той или иной сферы обязательно негативно повлияют на общий ход психического развития ребенка, скажутся на особенностях становления его личности в целом. Поэтому коррекционно-развивающие занятия способствуют повышению общего уровня психического,</w:t>
      </w:r>
      <w:r>
        <w:rPr>
          <w:spacing w:val="80"/>
          <w:sz w:val="24"/>
        </w:rPr>
        <w:t xml:space="preserve">   </w:t>
      </w:r>
      <w:r>
        <w:rPr>
          <w:sz w:val="24"/>
        </w:rPr>
        <w:t>интеллектуального,</w:t>
      </w:r>
      <w:r>
        <w:rPr>
          <w:spacing w:val="80"/>
          <w:sz w:val="24"/>
        </w:rPr>
        <w:t xml:space="preserve">   </w:t>
      </w:r>
      <w:r>
        <w:rPr>
          <w:sz w:val="24"/>
        </w:rPr>
        <w:t>регуляторного</w:t>
      </w:r>
      <w:r>
        <w:rPr>
          <w:spacing w:val="80"/>
          <w:sz w:val="24"/>
        </w:rPr>
        <w:t xml:space="preserve">   </w:t>
      </w:r>
      <w:r>
        <w:rPr>
          <w:sz w:val="24"/>
        </w:rPr>
        <w:t>и</w:t>
      </w:r>
      <w:r>
        <w:rPr>
          <w:spacing w:val="80"/>
          <w:sz w:val="24"/>
        </w:rPr>
        <w:t xml:space="preserve">   </w:t>
      </w:r>
      <w:r>
        <w:rPr>
          <w:sz w:val="24"/>
        </w:rPr>
        <w:t>личностного</w:t>
      </w:r>
      <w:r>
        <w:rPr>
          <w:spacing w:val="80"/>
          <w:sz w:val="24"/>
        </w:rPr>
        <w:t xml:space="preserve">   </w:t>
      </w:r>
      <w:r>
        <w:rPr>
          <w:sz w:val="24"/>
        </w:rPr>
        <w:t>развития. Программа коррекционной работы в соответствии со Стандартом направлена так же на создание системы комплексной помощи обучающимся с ограниченными возможностями здоровья в</w:t>
      </w:r>
      <w:r>
        <w:rPr>
          <w:spacing w:val="80"/>
          <w:sz w:val="24"/>
        </w:rPr>
        <w:t xml:space="preserve"> </w:t>
      </w:r>
      <w:r>
        <w:rPr>
          <w:sz w:val="24"/>
        </w:rPr>
        <w:t>освоении основной образовательной программы основного общего образования, коррекцию недостатков в физическом и (или) психическом развитии обучающихся, их социальную адаптацию</w:t>
      </w:r>
      <w:r>
        <w:rPr>
          <w:spacing w:val="40"/>
          <w:sz w:val="24"/>
        </w:rPr>
        <w:t xml:space="preserve"> </w:t>
      </w:r>
      <w:r>
        <w:rPr>
          <w:sz w:val="24"/>
        </w:rPr>
        <w:t>и оказание помощи детям этой категории в освоении ООП.</w:t>
      </w:r>
    </w:p>
    <w:p w:rsidR="006C1371" w:rsidRDefault="00114C20">
      <w:pPr>
        <w:pStyle w:val="a3"/>
        <w:ind w:right="463" w:firstLine="566"/>
      </w:pPr>
      <w: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6C1371" w:rsidRDefault="00114C20">
      <w:pPr>
        <w:pStyle w:val="a3"/>
        <w:ind w:right="462" w:firstLine="566"/>
      </w:pPr>
      <w:r>
        <w:t>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по</w:t>
      </w:r>
      <w:r>
        <w:rPr>
          <w:spacing w:val="80"/>
        </w:rPr>
        <w:t xml:space="preserve"> </w:t>
      </w:r>
      <w:r>
        <w:t>общей образовательной программе основного общего образования или по индивидуальной программе, с использованием надомной</w:t>
      </w:r>
      <w:r>
        <w:rPr>
          <w:spacing w:val="80"/>
        </w:rPr>
        <w:t xml:space="preserve"> </w:t>
      </w:r>
      <w:r>
        <w:t>формы обучения, в том числе, с использованием дистанционных технологий.</w:t>
      </w:r>
      <w:r>
        <w:rPr>
          <w:spacing w:val="40"/>
        </w:rPr>
        <w:t xml:space="preserve"> </w:t>
      </w:r>
      <w:r>
        <w:t>Варьироваться могут степень участия специалистов сопровождения, а также организационные формы работы.</w:t>
      </w:r>
    </w:p>
    <w:p w:rsidR="006C1371" w:rsidRDefault="00114C20">
      <w:pPr>
        <w:pStyle w:val="a3"/>
        <w:ind w:left="278"/>
      </w:pPr>
      <w:r>
        <w:t>Программа</w:t>
      </w:r>
      <w:r>
        <w:rPr>
          <w:spacing w:val="-4"/>
        </w:rPr>
        <w:t xml:space="preserve"> </w:t>
      </w:r>
      <w:r>
        <w:t>коррекционной</w:t>
      </w:r>
      <w:r>
        <w:rPr>
          <w:spacing w:val="-3"/>
        </w:rPr>
        <w:t xml:space="preserve"> </w:t>
      </w:r>
      <w:r>
        <w:t>работы</w:t>
      </w:r>
      <w:r>
        <w:rPr>
          <w:spacing w:val="-2"/>
        </w:rPr>
        <w:t xml:space="preserve"> обеспечивает:</w:t>
      </w:r>
    </w:p>
    <w:p w:rsidR="006C1371" w:rsidRDefault="00114C20">
      <w:pPr>
        <w:pStyle w:val="a6"/>
        <w:numPr>
          <w:ilvl w:val="1"/>
          <w:numId w:val="298"/>
        </w:numPr>
        <w:tabs>
          <w:tab w:val="left" w:pos="1103"/>
        </w:tabs>
        <w:spacing w:before="4" w:line="237" w:lineRule="auto"/>
        <w:ind w:right="462" w:firstLine="566"/>
        <w:rPr>
          <w:sz w:val="24"/>
        </w:rPr>
      </w:pPr>
      <w:r>
        <w:rPr>
          <w:sz w:val="24"/>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6C1371" w:rsidRDefault="00114C20">
      <w:pPr>
        <w:pStyle w:val="a6"/>
        <w:numPr>
          <w:ilvl w:val="1"/>
          <w:numId w:val="298"/>
        </w:numPr>
        <w:tabs>
          <w:tab w:val="left" w:pos="1103"/>
        </w:tabs>
        <w:spacing w:before="5"/>
        <w:ind w:right="464" w:firstLine="566"/>
        <w:rPr>
          <w:sz w:val="24"/>
        </w:rPr>
      </w:pPr>
      <w:r>
        <w:rPr>
          <w:sz w:val="24"/>
        </w:rPr>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6C1371" w:rsidRDefault="00114C20">
      <w:pPr>
        <w:pStyle w:val="a6"/>
        <w:numPr>
          <w:ilvl w:val="1"/>
          <w:numId w:val="298"/>
        </w:numPr>
        <w:tabs>
          <w:tab w:val="left" w:pos="1103"/>
        </w:tabs>
        <w:ind w:right="466" w:firstLine="566"/>
        <w:rPr>
          <w:sz w:val="24"/>
        </w:rPr>
      </w:pPr>
      <w:r>
        <w:rPr>
          <w:sz w:val="24"/>
        </w:rPr>
        <w:t>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6C1371" w:rsidRDefault="00114C20">
      <w:pPr>
        <w:pStyle w:val="a6"/>
        <w:numPr>
          <w:ilvl w:val="1"/>
          <w:numId w:val="298"/>
        </w:numPr>
        <w:tabs>
          <w:tab w:val="left" w:pos="1103"/>
        </w:tabs>
        <w:spacing w:before="3" w:line="237" w:lineRule="auto"/>
        <w:ind w:right="470" w:firstLine="566"/>
        <w:rPr>
          <w:sz w:val="24"/>
        </w:rPr>
      </w:pPr>
      <w:r>
        <w:rPr>
          <w:sz w:val="24"/>
        </w:rP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6C1371" w:rsidRDefault="00114C20">
      <w:pPr>
        <w:pStyle w:val="a6"/>
        <w:numPr>
          <w:ilvl w:val="1"/>
          <w:numId w:val="298"/>
        </w:numPr>
        <w:tabs>
          <w:tab w:val="left" w:pos="1103"/>
        </w:tabs>
        <w:spacing w:before="8" w:line="237" w:lineRule="auto"/>
        <w:ind w:right="464" w:firstLine="566"/>
        <w:rPr>
          <w:sz w:val="24"/>
        </w:rPr>
      </w:pPr>
      <w:r>
        <w:rPr>
          <w:sz w:val="24"/>
        </w:rPr>
        <w:t>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6C1371" w:rsidRDefault="00114C20">
      <w:pPr>
        <w:pStyle w:val="a6"/>
        <w:numPr>
          <w:ilvl w:val="1"/>
          <w:numId w:val="298"/>
        </w:numPr>
        <w:tabs>
          <w:tab w:val="left" w:pos="1103"/>
        </w:tabs>
        <w:spacing w:before="7" w:line="237" w:lineRule="auto"/>
        <w:ind w:right="472" w:firstLine="566"/>
        <w:rPr>
          <w:sz w:val="24"/>
        </w:rPr>
      </w:pPr>
      <w:r>
        <w:rPr>
          <w:sz w:val="24"/>
        </w:rPr>
        <w:t>формирование зрелых личностных установок, способствующих оптимальной адаптации в условиях реальной жизненной ситуации;</w:t>
      </w:r>
    </w:p>
    <w:p w:rsidR="006C1371" w:rsidRDefault="006C1371">
      <w:pPr>
        <w:spacing w:line="237" w:lineRule="auto"/>
        <w:jc w:val="both"/>
        <w:rPr>
          <w:sz w:val="24"/>
        </w:rPr>
        <w:sectPr w:rsidR="006C1371">
          <w:pgSz w:w="11910" w:h="16840"/>
          <w:pgMar w:top="480" w:right="237" w:bottom="1240" w:left="600" w:header="0" w:footer="988" w:gutter="0"/>
          <w:cols w:space="720"/>
        </w:sectPr>
      </w:pPr>
    </w:p>
    <w:p w:rsidR="006C1371" w:rsidRDefault="00114C20">
      <w:pPr>
        <w:pStyle w:val="a6"/>
        <w:numPr>
          <w:ilvl w:val="1"/>
          <w:numId w:val="298"/>
        </w:numPr>
        <w:tabs>
          <w:tab w:val="left" w:pos="1103"/>
        </w:tabs>
        <w:spacing w:before="84" w:line="237" w:lineRule="auto"/>
        <w:ind w:right="466" w:firstLine="566"/>
        <w:rPr>
          <w:sz w:val="24"/>
        </w:rPr>
      </w:pPr>
      <w:r>
        <w:rPr>
          <w:sz w:val="24"/>
        </w:rPr>
        <w:lastRenderedPageBreak/>
        <w:t>расширение адаптивных возможностей личности, определяющих готовность к решению доступных проблем в различных сферах жизнедеятельности;</w:t>
      </w:r>
    </w:p>
    <w:p w:rsidR="006C1371" w:rsidRDefault="00114C20">
      <w:pPr>
        <w:pStyle w:val="a6"/>
        <w:numPr>
          <w:ilvl w:val="1"/>
          <w:numId w:val="298"/>
        </w:numPr>
        <w:tabs>
          <w:tab w:val="left" w:pos="1103"/>
        </w:tabs>
        <w:spacing w:before="2"/>
        <w:ind w:right="471" w:firstLine="566"/>
        <w:rPr>
          <w:sz w:val="24"/>
        </w:rPr>
      </w:pPr>
      <w:r>
        <w:rPr>
          <w:sz w:val="24"/>
        </w:rPr>
        <w:t>развитие коммуникативной компетенции, форм и навыков конструктивного личностного общения в группе сверстников;</w:t>
      </w:r>
    </w:p>
    <w:p w:rsidR="006C1371" w:rsidRDefault="00114C20">
      <w:pPr>
        <w:pStyle w:val="a6"/>
        <w:numPr>
          <w:ilvl w:val="1"/>
          <w:numId w:val="298"/>
        </w:numPr>
        <w:tabs>
          <w:tab w:val="left" w:pos="1103"/>
        </w:tabs>
        <w:spacing w:before="4" w:line="237" w:lineRule="auto"/>
        <w:ind w:right="465" w:firstLine="566"/>
        <w:rPr>
          <w:sz w:val="24"/>
        </w:rPr>
      </w:pPr>
      <w:r>
        <w:rPr>
          <w:sz w:val="24"/>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6C1371" w:rsidRDefault="00114C20">
      <w:pPr>
        <w:pStyle w:val="a6"/>
        <w:numPr>
          <w:ilvl w:val="1"/>
          <w:numId w:val="298"/>
        </w:numPr>
        <w:tabs>
          <w:tab w:val="left" w:pos="1103"/>
        </w:tabs>
        <w:spacing w:before="5" w:line="237" w:lineRule="auto"/>
        <w:ind w:right="467" w:firstLine="566"/>
        <w:rPr>
          <w:sz w:val="24"/>
        </w:rPr>
      </w:pPr>
      <w:r>
        <w:rPr>
          <w:sz w:val="24"/>
        </w:rPr>
        <w:t>оказание консультативной и методической помощи родителям (законным представителям) детей</w:t>
      </w:r>
      <w:r>
        <w:rPr>
          <w:spacing w:val="-3"/>
          <w:sz w:val="24"/>
        </w:rPr>
        <w:t xml:space="preserve"> </w:t>
      </w:r>
      <w:r>
        <w:rPr>
          <w:sz w:val="24"/>
        </w:rPr>
        <w:t>с</w:t>
      </w:r>
      <w:r>
        <w:rPr>
          <w:spacing w:val="-4"/>
          <w:sz w:val="24"/>
        </w:rPr>
        <w:t xml:space="preserve"> </w:t>
      </w:r>
      <w:r>
        <w:rPr>
          <w:sz w:val="24"/>
        </w:rPr>
        <w:t>ограниченными</w:t>
      </w:r>
      <w:r>
        <w:rPr>
          <w:spacing w:val="-3"/>
          <w:sz w:val="24"/>
        </w:rPr>
        <w:t xml:space="preserve"> </w:t>
      </w:r>
      <w:r>
        <w:rPr>
          <w:sz w:val="24"/>
        </w:rPr>
        <w:t>возможностями</w:t>
      </w:r>
      <w:r>
        <w:rPr>
          <w:spacing w:val="-3"/>
          <w:sz w:val="24"/>
        </w:rPr>
        <w:t xml:space="preserve"> </w:t>
      </w:r>
      <w:r>
        <w:rPr>
          <w:sz w:val="24"/>
        </w:rPr>
        <w:t>здоровья</w:t>
      </w:r>
      <w:r>
        <w:rPr>
          <w:spacing w:val="-3"/>
          <w:sz w:val="24"/>
        </w:rPr>
        <w:t xml:space="preserve"> </w:t>
      </w:r>
      <w:r>
        <w:rPr>
          <w:sz w:val="24"/>
        </w:rPr>
        <w:t>по</w:t>
      </w:r>
      <w:r>
        <w:rPr>
          <w:spacing w:val="-3"/>
          <w:sz w:val="24"/>
        </w:rPr>
        <w:t xml:space="preserve"> </w:t>
      </w:r>
      <w:r>
        <w:rPr>
          <w:sz w:val="24"/>
        </w:rPr>
        <w:t>медицинским,</w:t>
      </w:r>
      <w:r>
        <w:rPr>
          <w:spacing w:val="-3"/>
          <w:sz w:val="24"/>
        </w:rPr>
        <w:t xml:space="preserve"> </w:t>
      </w:r>
      <w:r>
        <w:rPr>
          <w:sz w:val="24"/>
        </w:rPr>
        <w:t>социальным,</w:t>
      </w:r>
      <w:r>
        <w:rPr>
          <w:spacing w:val="-3"/>
          <w:sz w:val="24"/>
        </w:rPr>
        <w:t xml:space="preserve"> </w:t>
      </w:r>
      <w:r>
        <w:rPr>
          <w:sz w:val="24"/>
        </w:rPr>
        <w:t>правовым</w:t>
      </w:r>
      <w:r>
        <w:rPr>
          <w:spacing w:val="-5"/>
          <w:sz w:val="24"/>
        </w:rPr>
        <w:t xml:space="preserve"> </w:t>
      </w:r>
      <w:r>
        <w:rPr>
          <w:sz w:val="24"/>
        </w:rPr>
        <w:t xml:space="preserve">и другим </w:t>
      </w:r>
      <w:r>
        <w:rPr>
          <w:spacing w:val="-2"/>
          <w:sz w:val="24"/>
        </w:rPr>
        <w:t>вопросам.</w:t>
      </w:r>
    </w:p>
    <w:p w:rsidR="006C1371" w:rsidRDefault="006C1371">
      <w:pPr>
        <w:pStyle w:val="a3"/>
        <w:spacing w:before="7"/>
        <w:ind w:left="0"/>
        <w:jc w:val="left"/>
      </w:pPr>
    </w:p>
    <w:p w:rsidR="006C1371" w:rsidRDefault="00114C20" w:rsidP="00030E22">
      <w:pPr>
        <w:pStyle w:val="3"/>
        <w:numPr>
          <w:ilvl w:val="2"/>
          <w:numId w:val="344"/>
        </w:numPr>
        <w:tabs>
          <w:tab w:val="left" w:pos="5024"/>
        </w:tabs>
        <w:ind w:left="5024"/>
        <w:jc w:val="both"/>
      </w:pPr>
      <w:r>
        <w:t>Цели</w:t>
      </w:r>
      <w:r>
        <w:rPr>
          <w:spacing w:val="-4"/>
        </w:rPr>
        <w:t xml:space="preserve"> </w:t>
      </w:r>
      <w:r>
        <w:rPr>
          <w:spacing w:val="-2"/>
        </w:rPr>
        <w:t>программы:</w:t>
      </w:r>
    </w:p>
    <w:p w:rsidR="006C1371" w:rsidRDefault="00114C20">
      <w:pPr>
        <w:pStyle w:val="a6"/>
        <w:numPr>
          <w:ilvl w:val="1"/>
          <w:numId w:val="298"/>
        </w:numPr>
        <w:tabs>
          <w:tab w:val="left" w:pos="1103"/>
        </w:tabs>
        <w:spacing w:before="1" w:line="237" w:lineRule="auto"/>
        <w:ind w:right="466" w:firstLine="566"/>
        <w:rPr>
          <w:sz w:val="24"/>
        </w:rPr>
      </w:pPr>
      <w:r>
        <w:rPr>
          <w:sz w:val="24"/>
        </w:rPr>
        <w:t xml:space="preserve">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w:t>
      </w:r>
      <w:r>
        <w:rPr>
          <w:spacing w:val="-2"/>
          <w:sz w:val="24"/>
        </w:rPr>
        <w:t>представителям);</w:t>
      </w:r>
    </w:p>
    <w:p w:rsidR="006C1371" w:rsidRDefault="00114C20">
      <w:pPr>
        <w:pStyle w:val="a6"/>
        <w:numPr>
          <w:ilvl w:val="1"/>
          <w:numId w:val="298"/>
        </w:numPr>
        <w:tabs>
          <w:tab w:val="left" w:pos="1103"/>
        </w:tabs>
        <w:spacing w:before="5"/>
        <w:ind w:right="468" w:firstLine="566"/>
        <w:rPr>
          <w:sz w:val="24"/>
        </w:rPr>
      </w:pPr>
      <w:r>
        <w:rPr>
          <w:sz w:val="24"/>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w:t>
      </w:r>
      <w:r>
        <w:rPr>
          <w:spacing w:val="40"/>
          <w:sz w:val="24"/>
        </w:rPr>
        <w:t xml:space="preserve"> </w:t>
      </w:r>
      <w:r>
        <w:rPr>
          <w:sz w:val="24"/>
        </w:rPr>
        <w:t>дополнительных общеобразовательных программ основного общего образования, дополнительных образовательных программ;</w:t>
      </w:r>
    </w:p>
    <w:p w:rsidR="006C1371" w:rsidRDefault="00114C20">
      <w:pPr>
        <w:pStyle w:val="a6"/>
        <w:numPr>
          <w:ilvl w:val="1"/>
          <w:numId w:val="298"/>
        </w:numPr>
        <w:tabs>
          <w:tab w:val="left" w:pos="1103"/>
        </w:tabs>
        <w:spacing w:before="2" w:line="237" w:lineRule="auto"/>
        <w:ind w:right="467" w:firstLine="566"/>
        <w:rPr>
          <w:sz w:val="24"/>
        </w:rPr>
      </w:pPr>
      <w:r>
        <w:rPr>
          <w:sz w:val="24"/>
        </w:rPr>
        <w:t>создание безбарьерной среды для получения качественного образования и формирование социальной компетентности обучающихся с ограниченными возможностями здоровья для самореализации в обществе.</w:t>
      </w:r>
    </w:p>
    <w:p w:rsidR="006C1371" w:rsidRDefault="00114C20">
      <w:pPr>
        <w:pStyle w:val="a6"/>
        <w:numPr>
          <w:ilvl w:val="1"/>
          <w:numId w:val="298"/>
        </w:numPr>
        <w:tabs>
          <w:tab w:val="left" w:pos="1019"/>
        </w:tabs>
        <w:spacing w:before="5" w:line="276" w:lineRule="auto"/>
        <w:ind w:left="818" w:right="471" w:firstLine="0"/>
        <w:rPr>
          <w:sz w:val="24"/>
        </w:rPr>
      </w:pPr>
      <w:r>
        <w:rPr>
          <w:sz w:val="24"/>
        </w:rPr>
        <w:t>формирование и развитие у одаренных детей способности к самоактуализации,</w:t>
      </w:r>
      <w:r>
        <w:rPr>
          <w:spacing w:val="40"/>
          <w:sz w:val="24"/>
        </w:rPr>
        <w:t xml:space="preserve"> </w:t>
      </w:r>
      <w:r>
        <w:rPr>
          <w:sz w:val="24"/>
        </w:rPr>
        <w:t>к эффективной реализации их повышенных возможностей в будущем, в зрелой профессиональной деятельности.</w:t>
      </w:r>
    </w:p>
    <w:p w:rsidR="006C1371" w:rsidRDefault="00114C20">
      <w:pPr>
        <w:pStyle w:val="a6"/>
        <w:numPr>
          <w:ilvl w:val="1"/>
          <w:numId w:val="298"/>
        </w:numPr>
        <w:tabs>
          <w:tab w:val="left" w:pos="1103"/>
        </w:tabs>
        <w:spacing w:line="276" w:lineRule="auto"/>
        <w:ind w:left="818" w:right="467" w:firstLine="0"/>
        <w:rPr>
          <w:sz w:val="24"/>
        </w:rPr>
      </w:pPr>
      <w:r>
        <w:rPr>
          <w:sz w:val="24"/>
        </w:rPr>
        <w:t>создание оптимальных условий для адаптации детей в социуме и утверждение среди сверстников учащихся, находящихся в трудной жизненной ситуации, через вовлечение их во внеурочную деятельность,</w:t>
      </w:r>
    </w:p>
    <w:p w:rsidR="006C1371" w:rsidRDefault="00114C20">
      <w:pPr>
        <w:pStyle w:val="a6"/>
        <w:numPr>
          <w:ilvl w:val="1"/>
          <w:numId w:val="298"/>
        </w:numPr>
        <w:tabs>
          <w:tab w:val="left" w:pos="1103"/>
        </w:tabs>
        <w:spacing w:line="291" w:lineRule="exact"/>
        <w:ind w:left="1103" w:hanging="285"/>
        <w:rPr>
          <w:sz w:val="24"/>
        </w:rPr>
      </w:pPr>
      <w:r>
        <w:rPr>
          <w:sz w:val="24"/>
        </w:rPr>
        <w:t>социальная</w:t>
      </w:r>
      <w:r>
        <w:rPr>
          <w:spacing w:val="-6"/>
          <w:sz w:val="24"/>
        </w:rPr>
        <w:t xml:space="preserve"> </w:t>
      </w:r>
      <w:r>
        <w:rPr>
          <w:sz w:val="24"/>
        </w:rPr>
        <w:t>защита</w:t>
      </w:r>
      <w:r>
        <w:rPr>
          <w:spacing w:val="-3"/>
          <w:sz w:val="24"/>
        </w:rPr>
        <w:t xml:space="preserve"> </w:t>
      </w:r>
      <w:r>
        <w:rPr>
          <w:sz w:val="24"/>
        </w:rPr>
        <w:t>обучающихся,</w:t>
      </w:r>
      <w:r>
        <w:rPr>
          <w:spacing w:val="-4"/>
          <w:sz w:val="24"/>
        </w:rPr>
        <w:t xml:space="preserve"> </w:t>
      </w:r>
      <w:r>
        <w:rPr>
          <w:sz w:val="24"/>
        </w:rPr>
        <w:t>исходя</w:t>
      </w:r>
      <w:r>
        <w:rPr>
          <w:spacing w:val="-3"/>
          <w:sz w:val="24"/>
        </w:rPr>
        <w:t xml:space="preserve"> </w:t>
      </w:r>
      <w:r>
        <w:rPr>
          <w:sz w:val="24"/>
        </w:rPr>
        <w:t>из</w:t>
      </w:r>
      <w:r>
        <w:rPr>
          <w:spacing w:val="-4"/>
          <w:sz w:val="24"/>
        </w:rPr>
        <w:t xml:space="preserve"> </w:t>
      </w:r>
      <w:r>
        <w:rPr>
          <w:sz w:val="24"/>
        </w:rPr>
        <w:t>анализа</w:t>
      </w:r>
      <w:r>
        <w:rPr>
          <w:spacing w:val="-4"/>
          <w:sz w:val="24"/>
        </w:rPr>
        <w:t xml:space="preserve"> </w:t>
      </w:r>
      <w:r>
        <w:rPr>
          <w:sz w:val="24"/>
        </w:rPr>
        <w:t>их</w:t>
      </w:r>
      <w:r>
        <w:rPr>
          <w:spacing w:val="-2"/>
          <w:sz w:val="24"/>
        </w:rPr>
        <w:t xml:space="preserve"> </w:t>
      </w:r>
      <w:r>
        <w:rPr>
          <w:sz w:val="24"/>
        </w:rPr>
        <w:t>развития,</w:t>
      </w:r>
      <w:r>
        <w:rPr>
          <w:spacing w:val="-3"/>
          <w:sz w:val="24"/>
        </w:rPr>
        <w:t xml:space="preserve"> </w:t>
      </w:r>
      <w:r>
        <w:rPr>
          <w:sz w:val="24"/>
        </w:rPr>
        <w:t>воспитания,</w:t>
      </w:r>
      <w:r>
        <w:rPr>
          <w:spacing w:val="-3"/>
          <w:sz w:val="24"/>
        </w:rPr>
        <w:t xml:space="preserve"> </w:t>
      </w:r>
      <w:r>
        <w:rPr>
          <w:spacing w:val="-2"/>
          <w:sz w:val="24"/>
        </w:rPr>
        <w:t>образования.</w:t>
      </w:r>
    </w:p>
    <w:p w:rsidR="006C1371" w:rsidRDefault="00114C20" w:rsidP="00030E22">
      <w:pPr>
        <w:pStyle w:val="3"/>
        <w:numPr>
          <w:ilvl w:val="2"/>
          <w:numId w:val="344"/>
        </w:numPr>
        <w:tabs>
          <w:tab w:val="left" w:pos="1418"/>
        </w:tabs>
        <w:spacing w:before="34" w:line="240" w:lineRule="auto"/>
        <w:ind w:left="1418"/>
        <w:jc w:val="both"/>
        <w:rPr>
          <w:b w:val="0"/>
        </w:rPr>
      </w:pPr>
      <w:r>
        <w:t xml:space="preserve">Задачи </w:t>
      </w:r>
      <w:r>
        <w:rPr>
          <w:spacing w:val="-2"/>
        </w:rPr>
        <w:t>программы</w:t>
      </w:r>
      <w:r>
        <w:rPr>
          <w:b w:val="0"/>
          <w:spacing w:val="-2"/>
        </w:rPr>
        <w:t>:</w:t>
      </w:r>
    </w:p>
    <w:p w:rsidR="006C1371" w:rsidRDefault="00114C20" w:rsidP="00030E22">
      <w:pPr>
        <w:pStyle w:val="a6"/>
        <w:numPr>
          <w:ilvl w:val="3"/>
          <w:numId w:val="344"/>
        </w:numPr>
        <w:tabs>
          <w:tab w:val="left" w:pos="958"/>
        </w:tabs>
        <w:spacing w:before="1"/>
        <w:ind w:left="958" w:hanging="140"/>
        <w:rPr>
          <w:rFonts w:ascii="Symbol" w:hAnsi="Symbol"/>
          <w:sz w:val="21"/>
        </w:rPr>
      </w:pPr>
      <w:r>
        <w:rPr>
          <w:sz w:val="21"/>
        </w:rPr>
        <w:t>своевременное</w:t>
      </w:r>
      <w:r>
        <w:rPr>
          <w:spacing w:val="-10"/>
          <w:sz w:val="21"/>
        </w:rPr>
        <w:t xml:space="preserve"> </w:t>
      </w:r>
      <w:r>
        <w:rPr>
          <w:sz w:val="21"/>
        </w:rPr>
        <w:t>выявление</w:t>
      </w:r>
      <w:r>
        <w:rPr>
          <w:spacing w:val="-10"/>
          <w:sz w:val="21"/>
        </w:rPr>
        <w:t xml:space="preserve"> </w:t>
      </w:r>
      <w:r>
        <w:rPr>
          <w:sz w:val="21"/>
        </w:rPr>
        <w:t>детей</w:t>
      </w:r>
      <w:r>
        <w:rPr>
          <w:spacing w:val="-7"/>
          <w:sz w:val="21"/>
        </w:rPr>
        <w:t xml:space="preserve"> </w:t>
      </w:r>
      <w:r>
        <w:rPr>
          <w:sz w:val="21"/>
        </w:rPr>
        <w:t>с</w:t>
      </w:r>
      <w:r>
        <w:rPr>
          <w:spacing w:val="-7"/>
          <w:sz w:val="21"/>
        </w:rPr>
        <w:t xml:space="preserve"> </w:t>
      </w:r>
      <w:r>
        <w:rPr>
          <w:sz w:val="21"/>
        </w:rPr>
        <w:t>трудностями</w:t>
      </w:r>
      <w:r>
        <w:rPr>
          <w:spacing w:val="-7"/>
          <w:sz w:val="21"/>
        </w:rPr>
        <w:t xml:space="preserve"> </w:t>
      </w:r>
      <w:r>
        <w:rPr>
          <w:sz w:val="21"/>
        </w:rPr>
        <w:t>адаптации,</w:t>
      </w:r>
      <w:r>
        <w:rPr>
          <w:spacing w:val="-7"/>
          <w:sz w:val="21"/>
        </w:rPr>
        <w:t xml:space="preserve"> </w:t>
      </w:r>
      <w:r>
        <w:rPr>
          <w:sz w:val="21"/>
        </w:rPr>
        <w:t>трудностями</w:t>
      </w:r>
      <w:r>
        <w:rPr>
          <w:spacing w:val="-7"/>
          <w:sz w:val="21"/>
        </w:rPr>
        <w:t xml:space="preserve"> </w:t>
      </w:r>
      <w:r>
        <w:rPr>
          <w:sz w:val="21"/>
        </w:rPr>
        <w:t>в</w:t>
      </w:r>
      <w:r>
        <w:rPr>
          <w:spacing w:val="-7"/>
          <w:sz w:val="21"/>
        </w:rPr>
        <w:t xml:space="preserve"> </w:t>
      </w:r>
      <w:r>
        <w:rPr>
          <w:sz w:val="21"/>
        </w:rPr>
        <w:t>учебной</w:t>
      </w:r>
      <w:r>
        <w:rPr>
          <w:spacing w:val="-7"/>
          <w:sz w:val="21"/>
        </w:rPr>
        <w:t xml:space="preserve"> </w:t>
      </w:r>
      <w:r>
        <w:rPr>
          <w:spacing w:val="-2"/>
          <w:sz w:val="21"/>
        </w:rPr>
        <w:t>деятельности;</w:t>
      </w:r>
    </w:p>
    <w:p w:rsidR="006C1371" w:rsidRDefault="00114C20" w:rsidP="00030E22">
      <w:pPr>
        <w:pStyle w:val="a6"/>
        <w:numPr>
          <w:ilvl w:val="3"/>
          <w:numId w:val="344"/>
        </w:numPr>
        <w:tabs>
          <w:tab w:val="left" w:pos="1103"/>
        </w:tabs>
        <w:spacing w:before="1"/>
        <w:ind w:right="462" w:firstLine="566"/>
        <w:rPr>
          <w:rFonts w:ascii="Symbol" w:hAnsi="Symbol"/>
          <w:sz w:val="24"/>
        </w:rPr>
      </w:pPr>
      <w:r>
        <w:rPr>
          <w:sz w:val="24"/>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6C1371" w:rsidRDefault="00114C20" w:rsidP="00030E22">
      <w:pPr>
        <w:pStyle w:val="a6"/>
        <w:numPr>
          <w:ilvl w:val="3"/>
          <w:numId w:val="344"/>
        </w:numPr>
        <w:tabs>
          <w:tab w:val="left" w:pos="1103"/>
        </w:tabs>
        <w:spacing w:before="1"/>
        <w:ind w:right="464" w:firstLine="566"/>
        <w:rPr>
          <w:rFonts w:ascii="Symbol" w:hAnsi="Symbol"/>
          <w:sz w:val="24"/>
        </w:rPr>
      </w:pPr>
      <w:r>
        <w:rPr>
          <w:sz w:val="24"/>
        </w:rPr>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6C1371" w:rsidRDefault="00114C20" w:rsidP="00030E22">
      <w:pPr>
        <w:pStyle w:val="a6"/>
        <w:numPr>
          <w:ilvl w:val="3"/>
          <w:numId w:val="344"/>
        </w:numPr>
        <w:tabs>
          <w:tab w:val="left" w:pos="1103"/>
        </w:tabs>
        <w:ind w:right="460" w:firstLine="566"/>
        <w:rPr>
          <w:rFonts w:ascii="Symbol" w:hAnsi="Symbol"/>
          <w:sz w:val="24"/>
        </w:rPr>
      </w:pPr>
      <w:r>
        <w:rPr>
          <w:sz w:val="24"/>
        </w:rPr>
        <w:t>осуществление индивидуально ориентированной социально-психолого-педагогической обучающимся с ограниченными возможностями здоровья, с трудностями в адаптации, с трудностями в учебной деятельности с учётом особенностей психического и (или) физического развития, индивидуальных возможностей детей (в соответствии с рекомендациями психолого- медико-педагогической комиссии);</w:t>
      </w:r>
    </w:p>
    <w:p w:rsidR="006C1371" w:rsidRDefault="00114C20" w:rsidP="00030E22">
      <w:pPr>
        <w:pStyle w:val="a6"/>
        <w:numPr>
          <w:ilvl w:val="3"/>
          <w:numId w:val="344"/>
        </w:numPr>
        <w:tabs>
          <w:tab w:val="left" w:pos="1103"/>
        </w:tabs>
        <w:spacing w:before="1" w:line="237" w:lineRule="auto"/>
        <w:ind w:right="467" w:firstLine="566"/>
        <w:rPr>
          <w:rFonts w:ascii="Symbol" w:hAnsi="Symbol"/>
          <w:sz w:val="24"/>
        </w:rPr>
      </w:pPr>
      <w:r>
        <w:rPr>
          <w:sz w:val="24"/>
        </w:rP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6C1371" w:rsidRDefault="00114C20" w:rsidP="00030E22">
      <w:pPr>
        <w:pStyle w:val="a6"/>
        <w:numPr>
          <w:ilvl w:val="3"/>
          <w:numId w:val="344"/>
        </w:numPr>
        <w:tabs>
          <w:tab w:val="left" w:pos="1103"/>
        </w:tabs>
        <w:spacing w:before="7" w:line="237" w:lineRule="auto"/>
        <w:ind w:right="464" w:firstLine="566"/>
        <w:rPr>
          <w:rFonts w:ascii="Symbol" w:hAnsi="Symbol"/>
          <w:sz w:val="24"/>
        </w:rPr>
      </w:pPr>
      <w:r>
        <w:rPr>
          <w:sz w:val="24"/>
        </w:rPr>
        <w:t>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6C1371" w:rsidRDefault="00114C20" w:rsidP="00030E22">
      <w:pPr>
        <w:pStyle w:val="a6"/>
        <w:numPr>
          <w:ilvl w:val="3"/>
          <w:numId w:val="344"/>
        </w:numPr>
        <w:tabs>
          <w:tab w:val="left" w:pos="1103"/>
        </w:tabs>
        <w:spacing w:before="7" w:line="237" w:lineRule="auto"/>
        <w:ind w:right="472" w:firstLine="566"/>
        <w:rPr>
          <w:rFonts w:ascii="Symbol" w:hAnsi="Symbol"/>
          <w:sz w:val="24"/>
        </w:rPr>
      </w:pPr>
      <w:r>
        <w:rPr>
          <w:sz w:val="24"/>
        </w:rPr>
        <w:t>формирование зрелых личностных установок, способствующих оптимальной адаптации в условиях реальной жизненной ситуации;</w:t>
      </w:r>
    </w:p>
    <w:p w:rsidR="006C1371" w:rsidRDefault="00114C20" w:rsidP="00030E22">
      <w:pPr>
        <w:pStyle w:val="a6"/>
        <w:numPr>
          <w:ilvl w:val="3"/>
          <w:numId w:val="344"/>
        </w:numPr>
        <w:tabs>
          <w:tab w:val="left" w:pos="1103"/>
        </w:tabs>
        <w:spacing w:before="5" w:line="237" w:lineRule="auto"/>
        <w:ind w:right="462" w:firstLine="566"/>
        <w:rPr>
          <w:rFonts w:ascii="Symbol" w:hAnsi="Symbol"/>
          <w:sz w:val="24"/>
        </w:rPr>
      </w:pPr>
      <w:r>
        <w:rPr>
          <w:sz w:val="24"/>
        </w:rPr>
        <w:t>расширение адаптивных возможностей личности, определяющих готовность к решению доступных проблем в различных сферах жизнедеятельности;</w:t>
      </w:r>
    </w:p>
    <w:p w:rsidR="006C1371" w:rsidRDefault="006C1371">
      <w:pPr>
        <w:spacing w:line="237" w:lineRule="auto"/>
        <w:jc w:val="both"/>
        <w:rPr>
          <w:rFonts w:ascii="Symbol" w:hAnsi="Symbol"/>
          <w:sz w:val="24"/>
        </w:rPr>
        <w:sectPr w:rsidR="006C1371">
          <w:pgSz w:w="11910" w:h="16840"/>
          <w:pgMar w:top="460" w:right="237" w:bottom="1240" w:left="600" w:header="0" w:footer="988" w:gutter="0"/>
          <w:cols w:space="720"/>
        </w:sectPr>
      </w:pPr>
    </w:p>
    <w:p w:rsidR="006C1371" w:rsidRDefault="00114C20" w:rsidP="00030E22">
      <w:pPr>
        <w:pStyle w:val="a6"/>
        <w:numPr>
          <w:ilvl w:val="3"/>
          <w:numId w:val="344"/>
        </w:numPr>
        <w:tabs>
          <w:tab w:val="left" w:pos="1103"/>
        </w:tabs>
        <w:spacing w:before="84" w:line="237" w:lineRule="auto"/>
        <w:ind w:right="471" w:firstLine="566"/>
        <w:rPr>
          <w:rFonts w:ascii="Symbol" w:hAnsi="Symbol"/>
          <w:sz w:val="24"/>
        </w:rPr>
      </w:pPr>
      <w:r>
        <w:rPr>
          <w:sz w:val="24"/>
        </w:rPr>
        <w:lastRenderedPageBreak/>
        <w:t>развитие коммуникативной компетенции, форм и навыков конструктивного личностного общения в группе сверстников;</w:t>
      </w:r>
    </w:p>
    <w:p w:rsidR="006C1371" w:rsidRDefault="00114C20" w:rsidP="00030E22">
      <w:pPr>
        <w:pStyle w:val="a6"/>
        <w:numPr>
          <w:ilvl w:val="3"/>
          <w:numId w:val="344"/>
        </w:numPr>
        <w:tabs>
          <w:tab w:val="left" w:pos="1103"/>
        </w:tabs>
        <w:spacing w:before="2"/>
        <w:ind w:right="471" w:firstLine="566"/>
        <w:rPr>
          <w:rFonts w:ascii="Symbol" w:hAnsi="Symbol"/>
          <w:sz w:val="24"/>
        </w:rPr>
      </w:pPr>
      <w:r>
        <w:rPr>
          <w:sz w:val="24"/>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6C1371" w:rsidRDefault="00114C20" w:rsidP="00030E22">
      <w:pPr>
        <w:pStyle w:val="a6"/>
        <w:numPr>
          <w:ilvl w:val="3"/>
          <w:numId w:val="344"/>
        </w:numPr>
        <w:tabs>
          <w:tab w:val="left" w:pos="1103"/>
        </w:tabs>
        <w:spacing w:before="4" w:line="237" w:lineRule="auto"/>
        <w:ind w:right="471" w:firstLine="566"/>
        <w:rPr>
          <w:rFonts w:ascii="Symbol" w:hAnsi="Symbol"/>
          <w:sz w:val="24"/>
        </w:rPr>
      </w:pPr>
      <w:r>
        <w:rPr>
          <w:sz w:val="24"/>
        </w:rPr>
        <w:t>оказание консультативной и методической помощи родителям (законным представителям) детей</w:t>
      </w:r>
      <w:r>
        <w:rPr>
          <w:spacing w:val="-3"/>
          <w:sz w:val="24"/>
        </w:rPr>
        <w:t xml:space="preserve"> </w:t>
      </w:r>
      <w:r>
        <w:rPr>
          <w:sz w:val="24"/>
        </w:rPr>
        <w:t>с</w:t>
      </w:r>
      <w:r>
        <w:rPr>
          <w:spacing w:val="-4"/>
          <w:sz w:val="24"/>
        </w:rPr>
        <w:t xml:space="preserve"> </w:t>
      </w:r>
      <w:r>
        <w:rPr>
          <w:sz w:val="24"/>
        </w:rPr>
        <w:t>ограниченными</w:t>
      </w:r>
      <w:r>
        <w:rPr>
          <w:spacing w:val="-3"/>
          <w:sz w:val="24"/>
        </w:rPr>
        <w:t xml:space="preserve"> </w:t>
      </w:r>
      <w:r>
        <w:rPr>
          <w:sz w:val="24"/>
        </w:rPr>
        <w:t>возможностями</w:t>
      </w:r>
      <w:r>
        <w:rPr>
          <w:spacing w:val="-3"/>
          <w:sz w:val="24"/>
        </w:rPr>
        <w:t xml:space="preserve"> </w:t>
      </w:r>
      <w:r>
        <w:rPr>
          <w:sz w:val="24"/>
        </w:rPr>
        <w:t>здоровья</w:t>
      </w:r>
      <w:r>
        <w:rPr>
          <w:spacing w:val="-3"/>
          <w:sz w:val="24"/>
        </w:rPr>
        <w:t xml:space="preserve"> </w:t>
      </w:r>
      <w:r>
        <w:rPr>
          <w:sz w:val="24"/>
        </w:rPr>
        <w:t>по</w:t>
      </w:r>
      <w:r>
        <w:rPr>
          <w:spacing w:val="-3"/>
          <w:sz w:val="24"/>
        </w:rPr>
        <w:t xml:space="preserve"> </w:t>
      </w:r>
      <w:r>
        <w:rPr>
          <w:sz w:val="24"/>
        </w:rPr>
        <w:t>медицинским,</w:t>
      </w:r>
      <w:r>
        <w:rPr>
          <w:spacing w:val="-3"/>
          <w:sz w:val="24"/>
        </w:rPr>
        <w:t xml:space="preserve"> </w:t>
      </w:r>
      <w:r>
        <w:rPr>
          <w:sz w:val="24"/>
        </w:rPr>
        <w:t>социальным,</w:t>
      </w:r>
      <w:r>
        <w:rPr>
          <w:spacing w:val="-3"/>
          <w:sz w:val="24"/>
        </w:rPr>
        <w:t xml:space="preserve"> </w:t>
      </w:r>
      <w:r>
        <w:rPr>
          <w:sz w:val="24"/>
        </w:rPr>
        <w:t>правовым</w:t>
      </w:r>
      <w:r>
        <w:rPr>
          <w:spacing w:val="-5"/>
          <w:sz w:val="24"/>
        </w:rPr>
        <w:t xml:space="preserve"> </w:t>
      </w:r>
      <w:r>
        <w:rPr>
          <w:sz w:val="24"/>
        </w:rPr>
        <w:t>и</w:t>
      </w:r>
      <w:r>
        <w:rPr>
          <w:spacing w:val="-1"/>
          <w:sz w:val="24"/>
        </w:rPr>
        <w:t xml:space="preserve"> </w:t>
      </w:r>
      <w:r>
        <w:rPr>
          <w:sz w:val="24"/>
        </w:rPr>
        <w:t xml:space="preserve">другим </w:t>
      </w:r>
      <w:r>
        <w:rPr>
          <w:spacing w:val="-2"/>
          <w:sz w:val="24"/>
        </w:rPr>
        <w:t>вопросам.</w:t>
      </w:r>
    </w:p>
    <w:p w:rsidR="006C1371" w:rsidRDefault="00114C20" w:rsidP="00030E22">
      <w:pPr>
        <w:pStyle w:val="a6"/>
        <w:numPr>
          <w:ilvl w:val="3"/>
          <w:numId w:val="344"/>
        </w:numPr>
        <w:tabs>
          <w:tab w:val="left" w:pos="972"/>
        </w:tabs>
        <w:spacing w:before="5" w:line="273" w:lineRule="auto"/>
        <w:ind w:left="972" w:right="471" w:hanging="154"/>
        <w:rPr>
          <w:rFonts w:ascii="Symbol" w:hAnsi="Symbol"/>
          <w:sz w:val="24"/>
        </w:rPr>
      </w:pPr>
      <w:r>
        <w:rPr>
          <w:sz w:val="24"/>
        </w:rPr>
        <w:t>проявление одаренности в различных видах деятельности через оптимальное сочетание основного, дополнительного и индивидуального образования;</w:t>
      </w:r>
    </w:p>
    <w:p w:rsidR="006C1371" w:rsidRDefault="00114C20" w:rsidP="00030E22">
      <w:pPr>
        <w:pStyle w:val="a6"/>
        <w:numPr>
          <w:ilvl w:val="3"/>
          <w:numId w:val="344"/>
        </w:numPr>
        <w:tabs>
          <w:tab w:val="left" w:pos="972"/>
        </w:tabs>
        <w:spacing w:before="1" w:line="273" w:lineRule="auto"/>
        <w:ind w:left="972" w:right="461" w:hanging="154"/>
        <w:rPr>
          <w:rFonts w:ascii="Symbol" w:hAnsi="Symbol"/>
          <w:sz w:val="24"/>
        </w:rPr>
      </w:pPr>
      <w:r>
        <w:rPr>
          <w:sz w:val="24"/>
        </w:rPr>
        <w:t>внедрение в образовательное пространство школы инновационные педагогические технологии обучения детей с высоким уровнем одаренности;</w:t>
      </w:r>
    </w:p>
    <w:p w:rsidR="006C1371" w:rsidRDefault="00114C20" w:rsidP="00030E22">
      <w:pPr>
        <w:pStyle w:val="a6"/>
        <w:numPr>
          <w:ilvl w:val="3"/>
          <w:numId w:val="344"/>
        </w:numPr>
        <w:tabs>
          <w:tab w:val="left" w:pos="972"/>
        </w:tabs>
        <w:spacing w:before="3" w:line="276" w:lineRule="auto"/>
        <w:ind w:left="972" w:right="469" w:hanging="154"/>
        <w:rPr>
          <w:rFonts w:ascii="Symbol" w:hAnsi="Symbol"/>
          <w:sz w:val="24"/>
        </w:rPr>
      </w:pPr>
      <w:r>
        <w:rPr>
          <w:sz w:val="24"/>
        </w:rPr>
        <w:t>совершенствование системы выявления и сопровождения одарённых детей, их специальной поддержки, создание психолого-консультационной службы для оказания психологической помощи одарённым детям;</w:t>
      </w:r>
    </w:p>
    <w:p w:rsidR="006C1371" w:rsidRDefault="00114C20" w:rsidP="00030E22">
      <w:pPr>
        <w:pStyle w:val="a6"/>
        <w:numPr>
          <w:ilvl w:val="3"/>
          <w:numId w:val="344"/>
        </w:numPr>
        <w:tabs>
          <w:tab w:val="left" w:pos="971"/>
        </w:tabs>
        <w:spacing w:line="291" w:lineRule="exact"/>
        <w:ind w:left="971" w:hanging="359"/>
        <w:rPr>
          <w:rFonts w:ascii="Symbol" w:hAnsi="Symbol"/>
          <w:sz w:val="24"/>
        </w:rPr>
      </w:pPr>
      <w:r>
        <w:rPr>
          <w:sz w:val="24"/>
        </w:rPr>
        <w:t>предупреждение</w:t>
      </w:r>
      <w:r>
        <w:rPr>
          <w:spacing w:val="-6"/>
          <w:sz w:val="24"/>
        </w:rPr>
        <w:t xml:space="preserve"> </w:t>
      </w:r>
      <w:r>
        <w:rPr>
          <w:sz w:val="24"/>
        </w:rPr>
        <w:t>случаев</w:t>
      </w:r>
      <w:r>
        <w:rPr>
          <w:spacing w:val="-5"/>
          <w:sz w:val="24"/>
        </w:rPr>
        <w:t xml:space="preserve"> </w:t>
      </w:r>
      <w:r>
        <w:rPr>
          <w:sz w:val="24"/>
        </w:rPr>
        <w:t>правонарушений</w:t>
      </w:r>
      <w:r>
        <w:rPr>
          <w:spacing w:val="-2"/>
          <w:sz w:val="24"/>
        </w:rPr>
        <w:t xml:space="preserve"> </w:t>
      </w:r>
      <w:r>
        <w:rPr>
          <w:sz w:val="24"/>
        </w:rPr>
        <w:t>среди</w:t>
      </w:r>
      <w:r>
        <w:rPr>
          <w:spacing w:val="-3"/>
          <w:sz w:val="24"/>
        </w:rPr>
        <w:t xml:space="preserve"> </w:t>
      </w:r>
      <w:r>
        <w:rPr>
          <w:sz w:val="24"/>
        </w:rPr>
        <w:t>обучающихся</w:t>
      </w:r>
      <w:r>
        <w:rPr>
          <w:spacing w:val="-3"/>
          <w:sz w:val="24"/>
        </w:rPr>
        <w:t xml:space="preserve"> </w:t>
      </w:r>
      <w:r>
        <w:rPr>
          <w:spacing w:val="-2"/>
          <w:sz w:val="24"/>
        </w:rPr>
        <w:t>школы;</w:t>
      </w:r>
    </w:p>
    <w:p w:rsidR="006C1371" w:rsidRDefault="00114C20" w:rsidP="00030E22">
      <w:pPr>
        <w:pStyle w:val="a6"/>
        <w:numPr>
          <w:ilvl w:val="3"/>
          <w:numId w:val="344"/>
        </w:numPr>
        <w:tabs>
          <w:tab w:val="left" w:pos="972"/>
        </w:tabs>
        <w:spacing w:before="40" w:line="273" w:lineRule="auto"/>
        <w:ind w:left="972" w:right="469" w:hanging="360"/>
        <w:rPr>
          <w:rFonts w:ascii="Symbol" w:hAnsi="Symbol"/>
          <w:sz w:val="24"/>
        </w:rPr>
      </w:pPr>
      <w:r>
        <w:rPr>
          <w:sz w:val="24"/>
        </w:rPr>
        <w:t>быть посредником между личностью обучающегося и учреждением, семьей, средой, специалистами социальных служб, ведомственными и административными органами;</w:t>
      </w:r>
    </w:p>
    <w:p w:rsidR="006C1371" w:rsidRDefault="00114C20" w:rsidP="00030E22">
      <w:pPr>
        <w:pStyle w:val="a6"/>
        <w:numPr>
          <w:ilvl w:val="3"/>
          <w:numId w:val="344"/>
        </w:numPr>
        <w:tabs>
          <w:tab w:val="left" w:pos="972"/>
        </w:tabs>
        <w:spacing w:before="3" w:line="273" w:lineRule="auto"/>
        <w:ind w:left="972" w:right="475" w:hanging="360"/>
        <w:rPr>
          <w:rFonts w:ascii="Symbol" w:hAnsi="Symbol"/>
          <w:sz w:val="24"/>
        </w:rPr>
      </w:pPr>
      <w:r>
        <w:rPr>
          <w:sz w:val="24"/>
        </w:rPr>
        <w:t>координация взаимодействия учителей, родителей, специалистов социальных служб для оказания помощи обучающимся, оказавшихся в трудной жизненной ситуации.</w:t>
      </w:r>
    </w:p>
    <w:p w:rsidR="006C1371" w:rsidRDefault="006C1371">
      <w:pPr>
        <w:pStyle w:val="a3"/>
        <w:spacing w:before="5"/>
        <w:ind w:left="0"/>
        <w:jc w:val="left"/>
      </w:pPr>
    </w:p>
    <w:p w:rsidR="006C1371" w:rsidRDefault="00114C20" w:rsidP="00030E22">
      <w:pPr>
        <w:pStyle w:val="3"/>
        <w:numPr>
          <w:ilvl w:val="2"/>
          <w:numId w:val="344"/>
        </w:numPr>
        <w:tabs>
          <w:tab w:val="left" w:pos="4952"/>
        </w:tabs>
        <w:spacing w:before="1" w:line="240" w:lineRule="auto"/>
        <w:ind w:left="4952"/>
        <w:jc w:val="left"/>
      </w:pPr>
      <w:r>
        <w:t>Принципы</w:t>
      </w:r>
      <w:r>
        <w:rPr>
          <w:spacing w:val="-5"/>
        </w:rPr>
        <w:t xml:space="preserve"> </w:t>
      </w:r>
      <w:r>
        <w:rPr>
          <w:spacing w:val="-2"/>
        </w:rPr>
        <w:t>работы.</w:t>
      </w:r>
    </w:p>
    <w:p w:rsidR="006C1371" w:rsidRDefault="00114C20">
      <w:pPr>
        <w:pStyle w:val="a3"/>
        <w:spacing w:before="271"/>
        <w:ind w:left="818"/>
      </w:pPr>
      <w:r>
        <w:t>Содержание</w:t>
      </w:r>
      <w:r>
        <w:rPr>
          <w:spacing w:val="-8"/>
        </w:rPr>
        <w:t xml:space="preserve"> </w:t>
      </w:r>
      <w:r>
        <w:t>программы</w:t>
      </w:r>
      <w:r>
        <w:rPr>
          <w:spacing w:val="-4"/>
        </w:rPr>
        <w:t xml:space="preserve"> </w:t>
      </w:r>
      <w:r>
        <w:t>коррекционной</w:t>
      </w:r>
      <w:r>
        <w:rPr>
          <w:spacing w:val="-5"/>
        </w:rPr>
        <w:t xml:space="preserve"> </w:t>
      </w:r>
      <w:r>
        <w:t>работы</w:t>
      </w:r>
      <w:r>
        <w:rPr>
          <w:spacing w:val="-5"/>
        </w:rPr>
        <w:t xml:space="preserve"> </w:t>
      </w:r>
      <w:r>
        <w:t>определяют</w:t>
      </w:r>
      <w:r>
        <w:rPr>
          <w:spacing w:val="-4"/>
        </w:rPr>
        <w:t xml:space="preserve"> </w:t>
      </w:r>
      <w:r>
        <w:t>следующие</w:t>
      </w:r>
      <w:r>
        <w:rPr>
          <w:spacing w:val="-5"/>
        </w:rPr>
        <w:t xml:space="preserve"> </w:t>
      </w:r>
      <w:r>
        <w:rPr>
          <w:spacing w:val="-2"/>
        </w:rPr>
        <w:t>принципы:</w:t>
      </w:r>
    </w:p>
    <w:p w:rsidR="006C1371" w:rsidRDefault="00114C20">
      <w:pPr>
        <w:pStyle w:val="a3"/>
        <w:ind w:right="462" w:firstLine="566"/>
      </w:pPr>
      <w:r>
        <w:rPr>
          <w:b/>
          <w:i/>
        </w:rPr>
        <w:t xml:space="preserve">Преемственность. </w:t>
      </w:r>
      <w: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 компетентности обучающихся, программой социальной деятельности обучающихся.</w:t>
      </w:r>
    </w:p>
    <w:p w:rsidR="006C1371" w:rsidRDefault="00114C20">
      <w:pPr>
        <w:pStyle w:val="a3"/>
        <w:spacing w:before="1"/>
        <w:ind w:right="469" w:firstLine="566"/>
      </w:pPr>
      <w:r>
        <w:rPr>
          <w:b/>
          <w:i/>
        </w:rPr>
        <w:t xml:space="preserve">Соблюдение интересов ребёнка. </w:t>
      </w:r>
      <w:r>
        <w:t>Принцип определяет позицию специалиста, который</w:t>
      </w:r>
      <w:r>
        <w:rPr>
          <w:spacing w:val="40"/>
        </w:rPr>
        <w:t xml:space="preserve"> </w:t>
      </w:r>
      <w:r>
        <w:t>призван решать проблему ребёнка с максимальной пользой и в интересах ребёнка.</w:t>
      </w:r>
    </w:p>
    <w:p w:rsidR="006C1371" w:rsidRDefault="00114C20">
      <w:pPr>
        <w:pStyle w:val="a3"/>
        <w:ind w:right="463" w:firstLine="768"/>
      </w:pPr>
      <w:r>
        <w:rPr>
          <w:b/>
          <w:i/>
        </w:rPr>
        <w:t xml:space="preserve">Системность. </w:t>
      </w:r>
      <w:r>
        <w:t>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6C1371" w:rsidRDefault="00114C20">
      <w:pPr>
        <w:pStyle w:val="a3"/>
        <w:ind w:right="471" w:firstLine="566"/>
      </w:pPr>
      <w:r>
        <w:rPr>
          <w:b/>
          <w:i/>
        </w:rPr>
        <w:t xml:space="preserve">Непрерывность. </w:t>
      </w:r>
      <w:r>
        <w:t>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6C1371" w:rsidRDefault="00114C20">
      <w:pPr>
        <w:pStyle w:val="a3"/>
        <w:ind w:right="466" w:firstLine="566"/>
      </w:pPr>
      <w:r>
        <w:rPr>
          <w:b/>
          <w:i/>
        </w:rPr>
        <w:t xml:space="preserve">Вариативность. </w:t>
      </w:r>
      <w:r>
        <w:t>Принцип предполагает создание вариативных условий для получения образования детьми, имеющими различные недостатки в физическом и (или) психическом</w:t>
      </w:r>
      <w:r>
        <w:rPr>
          <w:spacing w:val="80"/>
        </w:rPr>
        <w:t xml:space="preserve"> </w:t>
      </w:r>
      <w:r>
        <w:rPr>
          <w:spacing w:val="-2"/>
        </w:rPr>
        <w:t>развитии.</w:t>
      </w:r>
    </w:p>
    <w:p w:rsidR="006C1371" w:rsidRDefault="00114C20">
      <w:pPr>
        <w:pStyle w:val="a3"/>
        <w:spacing w:before="118"/>
        <w:ind w:right="468" w:firstLine="566"/>
      </w:pPr>
      <w:r>
        <w:rPr>
          <w:b/>
          <w:i/>
        </w:rPr>
        <w:t>Рекомендательный характер оказания помощи</w:t>
      </w:r>
      <w:r>
        <w:rPr>
          <w:b/>
        </w:rPr>
        <w:t xml:space="preserve">. </w:t>
      </w:r>
      <w:r>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w:t>
      </w:r>
      <w:r>
        <w:rPr>
          <w:spacing w:val="29"/>
        </w:rPr>
        <w:t xml:space="preserve">  </w:t>
      </w:r>
      <w:r>
        <w:t>обязательное</w:t>
      </w:r>
      <w:r>
        <w:rPr>
          <w:spacing w:val="30"/>
        </w:rPr>
        <w:t xml:space="preserve">  </w:t>
      </w:r>
      <w:r>
        <w:t>согласование</w:t>
      </w:r>
      <w:r>
        <w:rPr>
          <w:spacing w:val="29"/>
        </w:rPr>
        <w:t xml:space="preserve">  </w:t>
      </w:r>
      <w:r>
        <w:t>с</w:t>
      </w:r>
      <w:r>
        <w:rPr>
          <w:spacing w:val="30"/>
        </w:rPr>
        <w:t xml:space="preserve">  </w:t>
      </w:r>
      <w:r>
        <w:t>родителями</w:t>
      </w:r>
      <w:r>
        <w:rPr>
          <w:spacing w:val="30"/>
        </w:rPr>
        <w:t xml:space="preserve">  </w:t>
      </w:r>
      <w:r>
        <w:t>(законными</w:t>
      </w:r>
      <w:r>
        <w:rPr>
          <w:spacing w:val="29"/>
        </w:rPr>
        <w:t xml:space="preserve">  </w:t>
      </w:r>
      <w:r>
        <w:t>представителями)</w:t>
      </w:r>
      <w:r>
        <w:rPr>
          <w:spacing w:val="29"/>
        </w:rPr>
        <w:t xml:space="preserve">  </w:t>
      </w:r>
      <w:r>
        <w:t>вопроса</w:t>
      </w:r>
      <w:r>
        <w:rPr>
          <w:spacing w:val="30"/>
        </w:rPr>
        <w:t xml:space="preserve">  </w:t>
      </w:r>
      <w:r>
        <w:rPr>
          <w:spacing w:val="-10"/>
        </w:rPr>
        <w:t>о</w:t>
      </w:r>
    </w:p>
    <w:p w:rsidR="006C1371" w:rsidRDefault="006C1371">
      <w:pPr>
        <w:sectPr w:rsidR="006C1371">
          <w:pgSz w:w="11910" w:h="16840"/>
          <w:pgMar w:top="460" w:right="237" w:bottom="1240" w:left="600" w:header="0" w:footer="988" w:gutter="0"/>
          <w:cols w:space="720"/>
        </w:sectPr>
      </w:pPr>
    </w:p>
    <w:p w:rsidR="006C1371" w:rsidRDefault="00114C20">
      <w:pPr>
        <w:pStyle w:val="a3"/>
        <w:spacing w:before="60"/>
        <w:ind w:right="473"/>
      </w:pPr>
      <w:r>
        <w:lastRenderedPageBreak/>
        <w:t>направлении (переводе) детей с ограниченными возможностями здоровья в специальные (коррекционные) образовательные учреждения, классы (группы).</w:t>
      </w:r>
    </w:p>
    <w:p w:rsidR="006C1371" w:rsidRDefault="00114C20" w:rsidP="00030E22">
      <w:pPr>
        <w:pStyle w:val="3"/>
        <w:numPr>
          <w:ilvl w:val="2"/>
          <w:numId w:val="344"/>
        </w:numPr>
        <w:tabs>
          <w:tab w:val="left" w:pos="4813"/>
        </w:tabs>
        <w:spacing w:before="124" w:line="274" w:lineRule="exact"/>
        <w:ind w:left="4813"/>
        <w:jc w:val="both"/>
      </w:pPr>
      <w:r>
        <w:t>Направления</w:t>
      </w:r>
      <w:r>
        <w:rPr>
          <w:spacing w:val="-2"/>
        </w:rPr>
        <w:t xml:space="preserve"> работы.</w:t>
      </w:r>
    </w:p>
    <w:p w:rsidR="006C1371" w:rsidRDefault="00114C20">
      <w:pPr>
        <w:pStyle w:val="a3"/>
        <w:ind w:right="468" w:firstLine="619"/>
      </w:pPr>
      <w:r>
        <w:t>Программа</w:t>
      </w:r>
      <w:r>
        <w:rPr>
          <w:spacing w:val="-3"/>
        </w:rPr>
        <w:t xml:space="preserve"> </w:t>
      </w:r>
      <w:r>
        <w:t>коррекционной</w:t>
      </w:r>
      <w:r>
        <w:rPr>
          <w:spacing w:val="-4"/>
        </w:rPr>
        <w:t xml:space="preserve"> </w:t>
      </w:r>
      <w:r>
        <w:t>работы</w:t>
      </w:r>
      <w:r>
        <w:rPr>
          <w:spacing w:val="-7"/>
        </w:rPr>
        <w:t xml:space="preserve"> </w:t>
      </w:r>
      <w:r>
        <w:t>на</w:t>
      </w:r>
      <w:r>
        <w:rPr>
          <w:spacing w:val="-5"/>
        </w:rPr>
        <w:t xml:space="preserve"> </w:t>
      </w:r>
      <w:r>
        <w:t>ступени основного</w:t>
      </w:r>
      <w:r>
        <w:rPr>
          <w:spacing w:val="-4"/>
        </w:rPr>
        <w:t xml:space="preserve"> </w:t>
      </w:r>
      <w:r>
        <w:t>общего</w:t>
      </w:r>
      <w:r>
        <w:rPr>
          <w:spacing w:val="-4"/>
        </w:rPr>
        <w:t xml:space="preserve"> </w:t>
      </w:r>
      <w:r>
        <w:t>образования</w:t>
      </w:r>
      <w:r>
        <w:rPr>
          <w:spacing w:val="-4"/>
        </w:rPr>
        <w:t xml:space="preserve"> </w:t>
      </w:r>
      <w:r>
        <w:t>включает</w:t>
      </w:r>
      <w:r>
        <w:rPr>
          <w:spacing w:val="-4"/>
        </w:rPr>
        <w:t xml:space="preserve"> </w:t>
      </w:r>
      <w:r>
        <w:t>в</w:t>
      </w:r>
      <w:r>
        <w:rPr>
          <w:spacing w:val="-5"/>
        </w:rPr>
        <w:t xml:space="preserve"> </w:t>
      </w:r>
      <w:r>
        <w:t>себя взаимосвязанные направления. Данные направления отражают её основное содержание:</w:t>
      </w:r>
    </w:p>
    <w:p w:rsidR="006C1371" w:rsidRDefault="00114C20" w:rsidP="00030E22">
      <w:pPr>
        <w:pStyle w:val="a6"/>
        <w:numPr>
          <w:ilvl w:val="4"/>
          <w:numId w:val="344"/>
        </w:numPr>
        <w:tabs>
          <w:tab w:val="left" w:pos="1103"/>
        </w:tabs>
        <w:ind w:right="462" w:firstLine="566"/>
        <w:rPr>
          <w:sz w:val="24"/>
        </w:rPr>
      </w:pPr>
      <w:r>
        <w:rPr>
          <w:b/>
          <w:i/>
          <w:sz w:val="24"/>
        </w:rPr>
        <w:t xml:space="preserve">диагностическая работа </w:t>
      </w:r>
      <w:r>
        <w:rPr>
          <w:sz w:val="24"/>
        </w:rPr>
        <w:t>обеспечивает своевременное выявление характера и интенсивности трудностей развития детей с ограниченными возможностями здоровья, с трудностями в адаптации, с трудностями в учебной деятельности проведение их комплексного обследования и подготовку рекомендаций по оказанию им социально- психолого -педагогической помощи в условиях образовательного учреждения;</w:t>
      </w:r>
    </w:p>
    <w:p w:rsidR="006C1371" w:rsidRDefault="00114C20" w:rsidP="00030E22">
      <w:pPr>
        <w:pStyle w:val="a6"/>
        <w:numPr>
          <w:ilvl w:val="4"/>
          <w:numId w:val="344"/>
        </w:numPr>
        <w:tabs>
          <w:tab w:val="left" w:pos="1103"/>
        </w:tabs>
        <w:ind w:right="465" w:firstLine="566"/>
        <w:rPr>
          <w:sz w:val="24"/>
        </w:rPr>
      </w:pPr>
      <w:r>
        <w:rPr>
          <w:b/>
          <w:i/>
          <w:sz w:val="24"/>
        </w:rPr>
        <w:t xml:space="preserve">коррекционно-развивающая работа </w:t>
      </w:r>
      <w:r>
        <w:rPr>
          <w:sz w:val="24"/>
        </w:rPr>
        <w:t>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w:t>
      </w:r>
      <w:r>
        <w:rPr>
          <w:spacing w:val="-2"/>
          <w:sz w:val="24"/>
        </w:rPr>
        <w:t xml:space="preserve"> </w:t>
      </w:r>
      <w:r>
        <w:rPr>
          <w:sz w:val="24"/>
        </w:rPr>
        <w:t>учреждения;</w:t>
      </w:r>
      <w:r>
        <w:rPr>
          <w:spacing w:val="-2"/>
          <w:sz w:val="24"/>
        </w:rPr>
        <w:t xml:space="preserve"> </w:t>
      </w:r>
      <w:r>
        <w:rPr>
          <w:sz w:val="24"/>
        </w:rPr>
        <w:t>способствует</w:t>
      </w:r>
      <w:r>
        <w:rPr>
          <w:spacing w:val="-2"/>
          <w:sz w:val="24"/>
        </w:rPr>
        <w:t xml:space="preserve"> </w:t>
      </w:r>
      <w:r>
        <w:rPr>
          <w:sz w:val="24"/>
        </w:rPr>
        <w:t>формированию универсальных учебных</w:t>
      </w:r>
      <w:r>
        <w:rPr>
          <w:spacing w:val="-1"/>
          <w:sz w:val="24"/>
        </w:rPr>
        <w:t xml:space="preserve"> </w:t>
      </w:r>
      <w:r>
        <w:rPr>
          <w:sz w:val="24"/>
        </w:rPr>
        <w:t xml:space="preserve">действий у обучающихся с ограниченными возможностями здоровья, с трудностями в адаптации, с трудностями в учебной деятельности (личностных, регулятивных, познавательных, </w:t>
      </w:r>
      <w:r>
        <w:rPr>
          <w:spacing w:val="-2"/>
          <w:sz w:val="24"/>
        </w:rPr>
        <w:t>коммуникативных);</w:t>
      </w:r>
    </w:p>
    <w:p w:rsidR="006C1371" w:rsidRDefault="00114C20" w:rsidP="00030E22">
      <w:pPr>
        <w:pStyle w:val="a6"/>
        <w:numPr>
          <w:ilvl w:val="4"/>
          <w:numId w:val="344"/>
        </w:numPr>
        <w:tabs>
          <w:tab w:val="left" w:pos="1103"/>
        </w:tabs>
        <w:ind w:right="462" w:firstLine="566"/>
        <w:rPr>
          <w:sz w:val="24"/>
        </w:rPr>
      </w:pPr>
      <w:r>
        <w:rPr>
          <w:b/>
          <w:i/>
          <w:sz w:val="24"/>
        </w:rPr>
        <w:t xml:space="preserve">консультативная работа </w:t>
      </w:r>
      <w:r>
        <w:rPr>
          <w:sz w:val="24"/>
        </w:rPr>
        <w:t>обеспечивает непрерывность специального сопровождения детей с ограниченными возможностями здоровья, с трудностями в адаптации, с трудностями в учебной деятельности и их семей по вопросам реализации дифференцированных психолого- педагогических условий обучения, воспитания, коррекции, развития и социализации обучающихся;</w:t>
      </w:r>
    </w:p>
    <w:p w:rsidR="006C1371" w:rsidRDefault="00114C20" w:rsidP="00030E22">
      <w:pPr>
        <w:pStyle w:val="a6"/>
        <w:numPr>
          <w:ilvl w:val="4"/>
          <w:numId w:val="344"/>
        </w:numPr>
        <w:tabs>
          <w:tab w:val="left" w:pos="1103"/>
        </w:tabs>
        <w:ind w:right="462" w:firstLine="566"/>
        <w:rPr>
          <w:sz w:val="24"/>
        </w:rPr>
      </w:pPr>
      <w:r>
        <w:rPr>
          <w:b/>
          <w:i/>
          <w:sz w:val="24"/>
        </w:rPr>
        <w:t xml:space="preserve">информационно-просветительская работа </w:t>
      </w:r>
      <w:r>
        <w:rPr>
          <w:sz w:val="24"/>
        </w:rPr>
        <w:t>направлена на разъяснительную деятельность по вопросам, связанным с особенностями образовательного процесса для вышеуказанной категории детей, со всеми участниками образовательного процесса — обучающимися (как имеющими, так и</w:t>
      </w:r>
      <w:r>
        <w:rPr>
          <w:spacing w:val="40"/>
          <w:sz w:val="24"/>
        </w:rPr>
        <w:t xml:space="preserve"> </w:t>
      </w:r>
      <w:r>
        <w:rPr>
          <w:sz w:val="24"/>
        </w:rPr>
        <w:t>не имеющими недостатки в развитии), их родителями (законными представителями), педагогическими работниками.</w:t>
      </w:r>
    </w:p>
    <w:p w:rsidR="006C1371" w:rsidRDefault="006C1371">
      <w:pPr>
        <w:pStyle w:val="a3"/>
        <w:spacing w:before="1"/>
        <w:ind w:left="0"/>
        <w:jc w:val="left"/>
      </w:pPr>
    </w:p>
    <w:p w:rsidR="006C1371" w:rsidRDefault="00114C20" w:rsidP="00030E22">
      <w:pPr>
        <w:pStyle w:val="3"/>
        <w:numPr>
          <w:ilvl w:val="2"/>
          <w:numId w:val="344"/>
        </w:numPr>
        <w:tabs>
          <w:tab w:val="left" w:pos="4066"/>
        </w:tabs>
        <w:spacing w:before="1"/>
        <w:ind w:left="4066" w:hanging="660"/>
        <w:jc w:val="both"/>
      </w:pPr>
      <w:r>
        <w:t>Механизмы</w:t>
      </w:r>
      <w:r>
        <w:rPr>
          <w:spacing w:val="-7"/>
        </w:rPr>
        <w:t xml:space="preserve"> </w:t>
      </w:r>
      <w:r>
        <w:t>реализации</w:t>
      </w:r>
      <w:r>
        <w:rPr>
          <w:spacing w:val="-6"/>
        </w:rPr>
        <w:t xml:space="preserve"> </w:t>
      </w:r>
      <w:r>
        <w:rPr>
          <w:spacing w:val="-2"/>
        </w:rPr>
        <w:t>программы</w:t>
      </w:r>
    </w:p>
    <w:p w:rsidR="006C1371" w:rsidRDefault="00114C20">
      <w:pPr>
        <w:pStyle w:val="a3"/>
        <w:spacing w:line="276" w:lineRule="auto"/>
        <w:ind w:right="466" w:firstLine="566"/>
      </w:pPr>
      <w:r>
        <w:t>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w:t>
      </w:r>
    </w:p>
    <w:p w:rsidR="006C1371" w:rsidRDefault="00114C20">
      <w:pPr>
        <w:pStyle w:val="a3"/>
        <w:ind w:left="278"/>
      </w:pPr>
      <w:r>
        <w:t>Такое</w:t>
      </w:r>
      <w:r>
        <w:rPr>
          <w:spacing w:val="-5"/>
        </w:rPr>
        <w:t xml:space="preserve"> </w:t>
      </w:r>
      <w:r>
        <w:t>взаимодействие</w:t>
      </w:r>
      <w:r>
        <w:rPr>
          <w:spacing w:val="-4"/>
        </w:rPr>
        <w:t xml:space="preserve"> </w:t>
      </w:r>
      <w:r>
        <w:rPr>
          <w:spacing w:val="-2"/>
        </w:rPr>
        <w:t>включает:</w:t>
      </w:r>
    </w:p>
    <w:p w:rsidR="006C1371" w:rsidRDefault="00114C20" w:rsidP="00030E22">
      <w:pPr>
        <w:pStyle w:val="a6"/>
        <w:numPr>
          <w:ilvl w:val="4"/>
          <w:numId w:val="344"/>
        </w:numPr>
        <w:tabs>
          <w:tab w:val="left" w:pos="1103"/>
          <w:tab w:val="left" w:pos="2859"/>
          <w:tab w:val="left" w:pos="3190"/>
          <w:tab w:val="left" w:pos="4723"/>
          <w:tab w:val="left" w:pos="5070"/>
          <w:tab w:val="left" w:pos="6188"/>
          <w:tab w:val="left" w:pos="7275"/>
          <w:tab w:val="left" w:pos="8359"/>
          <w:tab w:val="left" w:pos="10218"/>
        </w:tabs>
        <w:spacing w:before="39" w:line="273" w:lineRule="auto"/>
        <w:ind w:right="469" w:firstLine="566"/>
        <w:jc w:val="left"/>
        <w:rPr>
          <w:sz w:val="24"/>
        </w:rPr>
      </w:pPr>
      <w:r>
        <w:rPr>
          <w:spacing w:val="-2"/>
          <w:sz w:val="24"/>
        </w:rPr>
        <w:t>комплексность</w:t>
      </w:r>
      <w:r>
        <w:rPr>
          <w:sz w:val="24"/>
        </w:rPr>
        <w:tab/>
      </w:r>
      <w:r>
        <w:rPr>
          <w:spacing w:val="-10"/>
          <w:sz w:val="24"/>
        </w:rPr>
        <w:t>в</w:t>
      </w:r>
      <w:r>
        <w:rPr>
          <w:sz w:val="24"/>
        </w:rPr>
        <w:tab/>
      </w:r>
      <w:r>
        <w:rPr>
          <w:spacing w:val="-2"/>
          <w:sz w:val="24"/>
        </w:rPr>
        <w:t>определении</w:t>
      </w:r>
      <w:r>
        <w:rPr>
          <w:sz w:val="24"/>
        </w:rPr>
        <w:tab/>
      </w:r>
      <w:r>
        <w:rPr>
          <w:spacing w:val="-10"/>
          <w:sz w:val="24"/>
        </w:rPr>
        <w:t>и</w:t>
      </w:r>
      <w:r>
        <w:rPr>
          <w:sz w:val="24"/>
        </w:rPr>
        <w:tab/>
      </w:r>
      <w:r>
        <w:rPr>
          <w:spacing w:val="-2"/>
          <w:sz w:val="24"/>
        </w:rPr>
        <w:t>решении</w:t>
      </w:r>
      <w:r>
        <w:rPr>
          <w:sz w:val="24"/>
        </w:rPr>
        <w:tab/>
      </w:r>
      <w:r>
        <w:rPr>
          <w:spacing w:val="-2"/>
          <w:sz w:val="24"/>
        </w:rPr>
        <w:t>проблем</w:t>
      </w:r>
      <w:r>
        <w:rPr>
          <w:sz w:val="24"/>
        </w:rPr>
        <w:tab/>
      </w:r>
      <w:r>
        <w:rPr>
          <w:spacing w:val="-2"/>
          <w:sz w:val="24"/>
        </w:rPr>
        <w:t>ребёнка,</w:t>
      </w:r>
      <w:r>
        <w:rPr>
          <w:sz w:val="24"/>
        </w:rPr>
        <w:tab/>
      </w:r>
      <w:r>
        <w:rPr>
          <w:spacing w:val="-2"/>
          <w:sz w:val="24"/>
        </w:rPr>
        <w:t>предоставлении</w:t>
      </w:r>
      <w:r>
        <w:rPr>
          <w:sz w:val="24"/>
        </w:rPr>
        <w:tab/>
      </w:r>
      <w:r>
        <w:rPr>
          <w:spacing w:val="-4"/>
          <w:sz w:val="24"/>
        </w:rPr>
        <w:t xml:space="preserve">ему </w:t>
      </w:r>
      <w:r>
        <w:rPr>
          <w:sz w:val="24"/>
        </w:rPr>
        <w:t>квалифицированной помощи специалистов разного профиля;</w:t>
      </w:r>
    </w:p>
    <w:p w:rsidR="006C1371" w:rsidRDefault="00114C20" w:rsidP="00030E22">
      <w:pPr>
        <w:pStyle w:val="a6"/>
        <w:numPr>
          <w:ilvl w:val="4"/>
          <w:numId w:val="344"/>
        </w:numPr>
        <w:tabs>
          <w:tab w:val="left" w:pos="1103"/>
        </w:tabs>
        <w:spacing w:before="3"/>
        <w:ind w:left="1103" w:hanging="285"/>
        <w:jc w:val="left"/>
        <w:rPr>
          <w:sz w:val="24"/>
        </w:rPr>
      </w:pPr>
      <w:r>
        <w:rPr>
          <w:sz w:val="24"/>
        </w:rPr>
        <w:t>многоаспектный</w:t>
      </w:r>
      <w:r>
        <w:rPr>
          <w:spacing w:val="-6"/>
          <w:sz w:val="24"/>
        </w:rPr>
        <w:t xml:space="preserve"> </w:t>
      </w:r>
      <w:r>
        <w:rPr>
          <w:sz w:val="24"/>
        </w:rPr>
        <w:t>анализ</w:t>
      </w:r>
      <w:r>
        <w:rPr>
          <w:spacing w:val="-5"/>
          <w:sz w:val="24"/>
        </w:rPr>
        <w:t xml:space="preserve"> </w:t>
      </w:r>
      <w:r>
        <w:rPr>
          <w:sz w:val="24"/>
        </w:rPr>
        <w:t>личностного</w:t>
      </w:r>
      <w:r>
        <w:rPr>
          <w:spacing w:val="-6"/>
          <w:sz w:val="24"/>
        </w:rPr>
        <w:t xml:space="preserve"> </w:t>
      </w:r>
      <w:r>
        <w:rPr>
          <w:sz w:val="24"/>
        </w:rPr>
        <w:t>и</w:t>
      </w:r>
      <w:r>
        <w:rPr>
          <w:spacing w:val="-3"/>
          <w:sz w:val="24"/>
        </w:rPr>
        <w:t xml:space="preserve"> </w:t>
      </w:r>
      <w:r>
        <w:rPr>
          <w:sz w:val="24"/>
        </w:rPr>
        <w:t>познавательного</w:t>
      </w:r>
      <w:r>
        <w:rPr>
          <w:spacing w:val="-3"/>
          <w:sz w:val="24"/>
        </w:rPr>
        <w:t xml:space="preserve"> </w:t>
      </w:r>
      <w:r>
        <w:rPr>
          <w:sz w:val="24"/>
        </w:rPr>
        <w:t>развития</w:t>
      </w:r>
      <w:r>
        <w:rPr>
          <w:spacing w:val="-3"/>
          <w:sz w:val="24"/>
        </w:rPr>
        <w:t xml:space="preserve"> </w:t>
      </w:r>
      <w:r>
        <w:rPr>
          <w:spacing w:val="-2"/>
          <w:sz w:val="24"/>
        </w:rPr>
        <w:t>ребёнка;</w:t>
      </w:r>
    </w:p>
    <w:p w:rsidR="006C1371" w:rsidRDefault="00114C20" w:rsidP="00030E22">
      <w:pPr>
        <w:pStyle w:val="a6"/>
        <w:numPr>
          <w:ilvl w:val="4"/>
          <w:numId w:val="344"/>
        </w:numPr>
        <w:tabs>
          <w:tab w:val="left" w:pos="1103"/>
        </w:tabs>
        <w:spacing w:before="40" w:line="273" w:lineRule="auto"/>
        <w:ind w:right="465" w:firstLine="566"/>
        <w:jc w:val="left"/>
        <w:rPr>
          <w:sz w:val="24"/>
        </w:rPr>
      </w:pPr>
      <w:r>
        <w:rPr>
          <w:sz w:val="24"/>
        </w:rPr>
        <w:t>составление</w:t>
      </w:r>
      <w:r>
        <w:rPr>
          <w:spacing w:val="29"/>
          <w:sz w:val="24"/>
        </w:rPr>
        <w:t xml:space="preserve"> </w:t>
      </w:r>
      <w:r>
        <w:rPr>
          <w:sz w:val="24"/>
        </w:rPr>
        <w:t>индивидуальных</w:t>
      </w:r>
      <w:r>
        <w:rPr>
          <w:spacing w:val="32"/>
          <w:sz w:val="24"/>
        </w:rPr>
        <w:t xml:space="preserve"> </w:t>
      </w:r>
      <w:r>
        <w:rPr>
          <w:sz w:val="24"/>
        </w:rPr>
        <w:t>планов</w:t>
      </w:r>
      <w:r>
        <w:rPr>
          <w:spacing w:val="30"/>
          <w:sz w:val="24"/>
        </w:rPr>
        <w:t xml:space="preserve"> </w:t>
      </w:r>
      <w:r>
        <w:rPr>
          <w:sz w:val="24"/>
        </w:rPr>
        <w:t>общего</w:t>
      </w:r>
      <w:r>
        <w:rPr>
          <w:spacing w:val="33"/>
          <w:sz w:val="24"/>
        </w:rPr>
        <w:t xml:space="preserve"> </w:t>
      </w:r>
      <w:r>
        <w:rPr>
          <w:sz w:val="24"/>
        </w:rPr>
        <w:t>образования</w:t>
      </w:r>
      <w:r>
        <w:rPr>
          <w:spacing w:val="30"/>
          <w:sz w:val="24"/>
        </w:rPr>
        <w:t xml:space="preserve"> </w:t>
      </w:r>
      <w:r>
        <w:rPr>
          <w:sz w:val="24"/>
        </w:rPr>
        <w:t>и</w:t>
      </w:r>
      <w:r>
        <w:rPr>
          <w:spacing w:val="33"/>
          <w:sz w:val="24"/>
        </w:rPr>
        <w:t xml:space="preserve"> </w:t>
      </w:r>
      <w:r>
        <w:rPr>
          <w:sz w:val="24"/>
        </w:rPr>
        <w:t>коррекции</w:t>
      </w:r>
      <w:r>
        <w:rPr>
          <w:spacing w:val="31"/>
          <w:sz w:val="24"/>
        </w:rPr>
        <w:t xml:space="preserve"> </w:t>
      </w:r>
      <w:r>
        <w:rPr>
          <w:sz w:val="24"/>
        </w:rPr>
        <w:t>отдельных</w:t>
      </w:r>
      <w:r>
        <w:rPr>
          <w:spacing w:val="32"/>
          <w:sz w:val="24"/>
        </w:rPr>
        <w:t xml:space="preserve"> </w:t>
      </w:r>
      <w:r>
        <w:rPr>
          <w:sz w:val="24"/>
        </w:rPr>
        <w:t>сторон учебно-познавательной, речевой, эмоционально-волевой и личностной сфер ребёнка.</w:t>
      </w:r>
    </w:p>
    <w:p w:rsidR="006C1371" w:rsidRDefault="00114C20">
      <w:pPr>
        <w:pStyle w:val="a3"/>
        <w:spacing w:before="3" w:line="276" w:lineRule="auto"/>
        <w:ind w:right="462" w:firstLine="566"/>
      </w:pPr>
      <w:r>
        <w:t>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w:t>
      </w:r>
      <w:r>
        <w:rPr>
          <w:spacing w:val="40"/>
        </w:rPr>
        <w:t xml:space="preserve"> </w:t>
      </w:r>
      <w:r>
        <w:t xml:space="preserve">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w:t>
      </w:r>
      <w:r>
        <w:rPr>
          <w:spacing w:val="-2"/>
        </w:rPr>
        <w:t>включает:</w:t>
      </w:r>
    </w:p>
    <w:p w:rsidR="006C1371" w:rsidRDefault="00114C20" w:rsidP="00030E22">
      <w:pPr>
        <w:pStyle w:val="a6"/>
        <w:numPr>
          <w:ilvl w:val="4"/>
          <w:numId w:val="344"/>
        </w:numPr>
        <w:tabs>
          <w:tab w:val="left" w:pos="959"/>
        </w:tabs>
        <w:spacing w:line="273" w:lineRule="auto"/>
        <w:ind w:right="470" w:firstLine="566"/>
        <w:rPr>
          <w:sz w:val="24"/>
        </w:rPr>
      </w:pPr>
      <w:r>
        <w:rPr>
          <w:sz w:val="24"/>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6C1371" w:rsidRDefault="00114C20" w:rsidP="00030E22">
      <w:pPr>
        <w:pStyle w:val="a6"/>
        <w:numPr>
          <w:ilvl w:val="4"/>
          <w:numId w:val="344"/>
        </w:numPr>
        <w:tabs>
          <w:tab w:val="left" w:pos="959"/>
        </w:tabs>
        <w:spacing w:before="5" w:line="273" w:lineRule="auto"/>
        <w:ind w:right="466" w:firstLine="566"/>
        <w:rPr>
          <w:sz w:val="24"/>
        </w:rPr>
      </w:pPr>
      <w:r>
        <w:rPr>
          <w:sz w:val="24"/>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6C1371" w:rsidRDefault="00114C20" w:rsidP="00030E22">
      <w:pPr>
        <w:pStyle w:val="a6"/>
        <w:numPr>
          <w:ilvl w:val="4"/>
          <w:numId w:val="344"/>
        </w:numPr>
        <w:tabs>
          <w:tab w:val="left" w:pos="959"/>
        </w:tabs>
        <w:spacing w:before="5"/>
        <w:ind w:left="959" w:hanging="141"/>
        <w:rPr>
          <w:sz w:val="24"/>
        </w:rPr>
      </w:pPr>
      <w:r>
        <w:rPr>
          <w:sz w:val="24"/>
        </w:rPr>
        <w:t>сотрудничество</w:t>
      </w:r>
      <w:r>
        <w:rPr>
          <w:spacing w:val="-4"/>
          <w:sz w:val="24"/>
        </w:rPr>
        <w:t xml:space="preserve"> </w:t>
      </w:r>
      <w:r>
        <w:rPr>
          <w:sz w:val="24"/>
        </w:rPr>
        <w:t>с</w:t>
      </w:r>
      <w:r>
        <w:rPr>
          <w:spacing w:val="-5"/>
          <w:sz w:val="24"/>
        </w:rPr>
        <w:t xml:space="preserve"> </w:t>
      </w:r>
      <w:r>
        <w:rPr>
          <w:sz w:val="24"/>
        </w:rPr>
        <w:t>родительской</w:t>
      </w:r>
      <w:r>
        <w:rPr>
          <w:spacing w:val="-3"/>
          <w:sz w:val="24"/>
        </w:rPr>
        <w:t xml:space="preserve"> </w:t>
      </w:r>
      <w:r>
        <w:rPr>
          <w:spacing w:val="-2"/>
          <w:sz w:val="24"/>
        </w:rPr>
        <w:t>общественностью.</w:t>
      </w:r>
    </w:p>
    <w:p w:rsidR="006C1371" w:rsidRDefault="006C1371">
      <w:pPr>
        <w:jc w:val="both"/>
        <w:rPr>
          <w:sz w:val="24"/>
        </w:rPr>
        <w:sectPr w:rsidR="006C1371">
          <w:pgSz w:w="11910" w:h="16840"/>
          <w:pgMar w:top="480" w:right="237" w:bottom="1220" w:left="600" w:header="0" w:footer="988" w:gutter="0"/>
          <w:cols w:space="720"/>
        </w:sectPr>
      </w:pPr>
    </w:p>
    <w:p w:rsidR="006C1371" w:rsidRDefault="00114C20" w:rsidP="00030E22">
      <w:pPr>
        <w:pStyle w:val="3"/>
        <w:numPr>
          <w:ilvl w:val="2"/>
          <w:numId w:val="344"/>
        </w:numPr>
        <w:tabs>
          <w:tab w:val="left" w:pos="3385"/>
        </w:tabs>
        <w:spacing w:before="60" w:line="274" w:lineRule="exact"/>
        <w:ind w:left="3385"/>
        <w:jc w:val="both"/>
      </w:pPr>
      <w:r>
        <w:lastRenderedPageBreak/>
        <w:t>Требования</w:t>
      </w:r>
      <w:r>
        <w:rPr>
          <w:spacing w:val="-6"/>
        </w:rPr>
        <w:t xml:space="preserve"> </w:t>
      </w:r>
      <w:r>
        <w:t>к</w:t>
      </w:r>
      <w:r>
        <w:rPr>
          <w:spacing w:val="-5"/>
        </w:rPr>
        <w:t xml:space="preserve"> </w:t>
      </w:r>
      <w:r>
        <w:t>условиям</w:t>
      </w:r>
      <w:r>
        <w:rPr>
          <w:spacing w:val="-6"/>
        </w:rPr>
        <w:t xml:space="preserve"> </w:t>
      </w:r>
      <w:r>
        <w:t>реализации</w:t>
      </w:r>
      <w:r>
        <w:rPr>
          <w:spacing w:val="-6"/>
        </w:rPr>
        <w:t xml:space="preserve"> </w:t>
      </w:r>
      <w:r>
        <w:rPr>
          <w:spacing w:val="-2"/>
        </w:rPr>
        <w:t>программы</w:t>
      </w:r>
    </w:p>
    <w:p w:rsidR="006C1371" w:rsidRDefault="00114C20">
      <w:pPr>
        <w:spacing w:line="274" w:lineRule="exact"/>
        <w:ind w:left="252"/>
        <w:jc w:val="both"/>
        <w:rPr>
          <w:i/>
          <w:sz w:val="24"/>
        </w:rPr>
      </w:pPr>
      <w:r>
        <w:rPr>
          <w:i/>
          <w:sz w:val="24"/>
        </w:rPr>
        <w:t>Организационные</w:t>
      </w:r>
      <w:r>
        <w:rPr>
          <w:i/>
          <w:spacing w:val="-11"/>
          <w:sz w:val="24"/>
        </w:rPr>
        <w:t xml:space="preserve"> </w:t>
      </w:r>
      <w:r>
        <w:rPr>
          <w:i/>
          <w:spacing w:val="-2"/>
          <w:sz w:val="24"/>
        </w:rPr>
        <w:t>условия</w:t>
      </w:r>
    </w:p>
    <w:p w:rsidR="006C1371" w:rsidRPr="00CA41D9" w:rsidRDefault="00CA41D9" w:rsidP="00CA41D9">
      <w:pPr>
        <w:pStyle w:val="a3"/>
        <w:ind w:right="466"/>
        <w:rPr>
          <w:b/>
        </w:rPr>
      </w:pPr>
      <w:r>
        <w:t xml:space="preserve">В </w:t>
      </w:r>
      <w:r w:rsidR="00114C20">
        <w:t xml:space="preserve">МБОУ </w:t>
      </w:r>
      <w:r w:rsidR="00003A64" w:rsidRPr="00003A64">
        <w:t>«Рядская ООШ»</w:t>
      </w:r>
      <w:r w:rsidR="00003A64">
        <w:t xml:space="preserve"> </w:t>
      </w:r>
      <w:r>
        <w:t>о</w:t>
      </w:r>
      <w:r w:rsidR="00114C20">
        <w:t>бучение детей осуществляется учителями, прошедшими необходимую курсовую подготовку для работы дистанционно с детьми с ОВЗ.</w:t>
      </w:r>
    </w:p>
    <w:p w:rsidR="006C1371" w:rsidRDefault="00114C20" w:rsidP="00CA41D9">
      <w:pPr>
        <w:pStyle w:val="a3"/>
        <w:ind w:right="463"/>
      </w:pPr>
      <w:r>
        <w:t>В штатном</w:t>
      </w:r>
      <w:r w:rsidR="00CA41D9">
        <w:t xml:space="preserve"> расписании школы имеются ставка педагога-психолога.</w:t>
      </w:r>
    </w:p>
    <w:p w:rsidR="006C1371" w:rsidRDefault="00114C20">
      <w:pPr>
        <w:spacing w:before="1"/>
        <w:ind w:left="818"/>
        <w:jc w:val="both"/>
        <w:rPr>
          <w:i/>
          <w:sz w:val="24"/>
        </w:rPr>
      </w:pPr>
      <w:r>
        <w:rPr>
          <w:i/>
          <w:sz w:val="24"/>
        </w:rPr>
        <w:t>Психолого-педагогическое</w:t>
      </w:r>
      <w:r>
        <w:rPr>
          <w:i/>
          <w:spacing w:val="-7"/>
          <w:sz w:val="24"/>
        </w:rPr>
        <w:t xml:space="preserve"> </w:t>
      </w:r>
      <w:r>
        <w:rPr>
          <w:i/>
          <w:sz w:val="24"/>
        </w:rPr>
        <w:t>обеспечение</w:t>
      </w:r>
      <w:r>
        <w:rPr>
          <w:i/>
          <w:spacing w:val="-6"/>
          <w:sz w:val="24"/>
        </w:rPr>
        <w:t xml:space="preserve"> </w:t>
      </w:r>
      <w:r>
        <w:rPr>
          <w:i/>
          <w:spacing w:val="-2"/>
          <w:sz w:val="24"/>
        </w:rPr>
        <w:t>включает:</w:t>
      </w:r>
    </w:p>
    <w:p w:rsidR="006C1371" w:rsidRDefault="00114C20" w:rsidP="00030E22">
      <w:pPr>
        <w:pStyle w:val="a6"/>
        <w:numPr>
          <w:ilvl w:val="4"/>
          <w:numId w:val="344"/>
        </w:numPr>
        <w:tabs>
          <w:tab w:val="left" w:pos="1103"/>
        </w:tabs>
        <w:spacing w:before="2"/>
        <w:ind w:left="1103" w:hanging="285"/>
        <w:rPr>
          <w:sz w:val="24"/>
        </w:rPr>
      </w:pPr>
      <w:r>
        <w:rPr>
          <w:sz w:val="24"/>
        </w:rPr>
        <w:t>дифференцированные</w:t>
      </w:r>
      <w:r>
        <w:rPr>
          <w:spacing w:val="-7"/>
          <w:sz w:val="24"/>
        </w:rPr>
        <w:t xml:space="preserve"> </w:t>
      </w:r>
      <w:r>
        <w:rPr>
          <w:sz w:val="24"/>
        </w:rPr>
        <w:t>условия</w:t>
      </w:r>
      <w:r>
        <w:rPr>
          <w:spacing w:val="-5"/>
          <w:sz w:val="24"/>
        </w:rPr>
        <w:t xml:space="preserve"> </w:t>
      </w:r>
      <w:r>
        <w:rPr>
          <w:sz w:val="24"/>
        </w:rPr>
        <w:t>(оптимальный</w:t>
      </w:r>
      <w:r>
        <w:rPr>
          <w:spacing w:val="-4"/>
          <w:sz w:val="24"/>
        </w:rPr>
        <w:t xml:space="preserve"> </w:t>
      </w:r>
      <w:r>
        <w:rPr>
          <w:sz w:val="24"/>
        </w:rPr>
        <w:t>режим</w:t>
      </w:r>
      <w:r>
        <w:rPr>
          <w:spacing w:val="-4"/>
          <w:sz w:val="24"/>
        </w:rPr>
        <w:t xml:space="preserve"> </w:t>
      </w:r>
      <w:r>
        <w:rPr>
          <w:sz w:val="24"/>
        </w:rPr>
        <w:t>учебных</w:t>
      </w:r>
      <w:r>
        <w:rPr>
          <w:spacing w:val="-3"/>
          <w:sz w:val="24"/>
        </w:rPr>
        <w:t xml:space="preserve"> </w:t>
      </w:r>
      <w:r>
        <w:rPr>
          <w:spacing w:val="-2"/>
          <w:sz w:val="24"/>
        </w:rPr>
        <w:t>нагрузок);</w:t>
      </w:r>
    </w:p>
    <w:p w:rsidR="006C1371" w:rsidRDefault="00114C20" w:rsidP="00030E22">
      <w:pPr>
        <w:pStyle w:val="a6"/>
        <w:numPr>
          <w:ilvl w:val="4"/>
          <w:numId w:val="344"/>
        </w:numPr>
        <w:tabs>
          <w:tab w:val="left" w:pos="1103"/>
        </w:tabs>
        <w:spacing w:before="39" w:line="276" w:lineRule="auto"/>
        <w:ind w:right="462" w:firstLine="566"/>
        <w:rPr>
          <w:sz w:val="24"/>
        </w:rPr>
      </w:pPr>
      <w:r>
        <w:rPr>
          <w:sz w:val="24"/>
        </w:rPr>
        <w:t>психолого-педагогические условия (коррекционная направленность учебно- 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6C1371" w:rsidRDefault="00114C20" w:rsidP="00030E22">
      <w:pPr>
        <w:pStyle w:val="a6"/>
        <w:numPr>
          <w:ilvl w:val="4"/>
          <w:numId w:val="344"/>
        </w:numPr>
        <w:tabs>
          <w:tab w:val="left" w:pos="1103"/>
        </w:tabs>
        <w:spacing w:line="276" w:lineRule="auto"/>
        <w:ind w:right="470" w:firstLine="566"/>
        <w:rPr>
          <w:sz w:val="24"/>
        </w:rPr>
      </w:pPr>
      <w:r>
        <w:rPr>
          <w:sz w:val="24"/>
        </w:rPr>
        <w:t>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w:t>
      </w:r>
      <w:r>
        <w:rPr>
          <w:spacing w:val="80"/>
          <w:sz w:val="24"/>
        </w:rPr>
        <w:t xml:space="preserve"> </w:t>
      </w:r>
      <w:r>
        <w:rPr>
          <w:sz w:val="24"/>
        </w:rPr>
        <w:t>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6C1371" w:rsidRDefault="00114C20" w:rsidP="00030E22">
      <w:pPr>
        <w:pStyle w:val="a6"/>
        <w:numPr>
          <w:ilvl w:val="4"/>
          <w:numId w:val="344"/>
        </w:numPr>
        <w:tabs>
          <w:tab w:val="left" w:pos="1103"/>
        </w:tabs>
        <w:spacing w:line="276" w:lineRule="auto"/>
        <w:ind w:right="468" w:firstLine="566"/>
        <w:rPr>
          <w:sz w:val="24"/>
        </w:rPr>
      </w:pPr>
      <w:r>
        <w:rPr>
          <w:sz w:val="24"/>
        </w:rPr>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6C1371" w:rsidRDefault="00114C20" w:rsidP="00030E22">
      <w:pPr>
        <w:pStyle w:val="a6"/>
        <w:numPr>
          <w:ilvl w:val="4"/>
          <w:numId w:val="344"/>
        </w:numPr>
        <w:tabs>
          <w:tab w:val="left" w:pos="1103"/>
        </w:tabs>
        <w:spacing w:line="276" w:lineRule="auto"/>
        <w:ind w:right="464" w:firstLine="566"/>
        <w:rPr>
          <w:sz w:val="24"/>
        </w:rPr>
      </w:pPr>
      <w:r>
        <w:rPr>
          <w:sz w:val="24"/>
        </w:rPr>
        <w:t xml:space="preserve">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w:t>
      </w:r>
      <w:r>
        <w:rPr>
          <w:spacing w:val="-2"/>
          <w:sz w:val="24"/>
        </w:rPr>
        <w:t>мероприятиях;</w:t>
      </w:r>
    </w:p>
    <w:p w:rsidR="006C1371" w:rsidRDefault="00114C20" w:rsidP="00030E22">
      <w:pPr>
        <w:pStyle w:val="a6"/>
        <w:numPr>
          <w:ilvl w:val="4"/>
          <w:numId w:val="344"/>
        </w:numPr>
        <w:tabs>
          <w:tab w:val="left" w:pos="1163"/>
        </w:tabs>
        <w:spacing w:line="237" w:lineRule="auto"/>
        <w:ind w:right="472" w:firstLine="566"/>
        <w:rPr>
          <w:sz w:val="24"/>
        </w:rPr>
      </w:pPr>
      <w:r>
        <w:rPr>
          <w:sz w:val="24"/>
        </w:rPr>
        <w:t>развитие системы обучения и воспитания детей, имеющих сложные нарушения психического и (или) физического развития.</w:t>
      </w:r>
    </w:p>
    <w:p w:rsidR="006C1371" w:rsidRDefault="00114C20">
      <w:pPr>
        <w:ind w:left="818"/>
        <w:jc w:val="both"/>
        <w:rPr>
          <w:i/>
          <w:sz w:val="24"/>
        </w:rPr>
      </w:pPr>
      <w:r>
        <w:rPr>
          <w:i/>
          <w:sz w:val="24"/>
        </w:rPr>
        <w:t>Программно-методическое</w:t>
      </w:r>
      <w:r>
        <w:rPr>
          <w:i/>
          <w:spacing w:val="-15"/>
          <w:sz w:val="24"/>
        </w:rPr>
        <w:t xml:space="preserve"> </w:t>
      </w:r>
      <w:r>
        <w:rPr>
          <w:i/>
          <w:spacing w:val="-2"/>
          <w:sz w:val="24"/>
        </w:rPr>
        <w:t>обеспечение</w:t>
      </w:r>
    </w:p>
    <w:p w:rsidR="006C1371" w:rsidRDefault="00114C20">
      <w:pPr>
        <w:pStyle w:val="a3"/>
        <w:spacing w:line="276" w:lineRule="auto"/>
        <w:ind w:right="463" w:firstLine="566"/>
      </w:pPr>
      <w:r>
        <w:t>В процессе реализации программы коррекционной работы используются рабочие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w:t>
      </w:r>
      <w:r w:rsidR="008A5D87">
        <w:t xml:space="preserve">ти учителя, педагога-психолога </w:t>
      </w:r>
      <w:r>
        <w:t>и др.</w:t>
      </w:r>
    </w:p>
    <w:p w:rsidR="006C1371" w:rsidRDefault="00114C20">
      <w:pPr>
        <w:pStyle w:val="a3"/>
        <w:spacing w:line="278" w:lineRule="auto"/>
        <w:ind w:right="464" w:firstLine="566"/>
      </w:pPr>
      <w:r>
        <w:t>В случаях обучения детей с выраженными нарушениями психического и (или) физического развития</w:t>
      </w:r>
      <w:r>
        <w:rPr>
          <w:spacing w:val="57"/>
        </w:rPr>
        <w:t xml:space="preserve">  </w:t>
      </w:r>
      <w:r>
        <w:t>по</w:t>
      </w:r>
      <w:r>
        <w:rPr>
          <w:spacing w:val="56"/>
        </w:rPr>
        <w:t xml:space="preserve">  </w:t>
      </w:r>
      <w:r>
        <w:t>индивидуальному</w:t>
      </w:r>
      <w:r>
        <w:rPr>
          <w:spacing w:val="57"/>
        </w:rPr>
        <w:t xml:space="preserve">  </w:t>
      </w:r>
      <w:r>
        <w:t>учебному</w:t>
      </w:r>
      <w:r>
        <w:rPr>
          <w:spacing w:val="56"/>
        </w:rPr>
        <w:t xml:space="preserve">  </w:t>
      </w:r>
      <w:r>
        <w:t>плану</w:t>
      </w:r>
      <w:r>
        <w:rPr>
          <w:spacing w:val="55"/>
        </w:rPr>
        <w:t xml:space="preserve">  </w:t>
      </w:r>
      <w:r>
        <w:t>целесообразным</w:t>
      </w:r>
      <w:r>
        <w:rPr>
          <w:spacing w:val="57"/>
        </w:rPr>
        <w:t xml:space="preserve">  </w:t>
      </w:r>
      <w:r>
        <w:t>является</w:t>
      </w:r>
      <w:r>
        <w:rPr>
          <w:spacing w:val="57"/>
        </w:rPr>
        <w:t xml:space="preserve">  </w:t>
      </w:r>
      <w:r>
        <w:t>использование</w:t>
      </w:r>
    </w:p>
    <w:p w:rsidR="00CA41D9" w:rsidRDefault="00CA41D9" w:rsidP="00CA41D9">
      <w:pPr>
        <w:pStyle w:val="a3"/>
        <w:spacing w:before="62" w:line="276" w:lineRule="auto"/>
        <w:ind w:right="471"/>
      </w:pPr>
      <w:r>
        <w:t>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CA41D9" w:rsidRDefault="00CA41D9" w:rsidP="00CA41D9">
      <w:pPr>
        <w:spacing w:before="1"/>
        <w:ind w:left="818"/>
        <w:jc w:val="both"/>
        <w:rPr>
          <w:i/>
          <w:sz w:val="24"/>
        </w:rPr>
      </w:pPr>
      <w:r>
        <w:rPr>
          <w:i/>
          <w:sz w:val="24"/>
        </w:rPr>
        <w:t>Кадровое</w:t>
      </w:r>
      <w:r>
        <w:rPr>
          <w:i/>
          <w:spacing w:val="-5"/>
          <w:sz w:val="24"/>
        </w:rPr>
        <w:t xml:space="preserve"> </w:t>
      </w:r>
      <w:r>
        <w:rPr>
          <w:i/>
          <w:spacing w:val="-2"/>
          <w:sz w:val="24"/>
        </w:rPr>
        <w:t>обеспечение</w:t>
      </w:r>
    </w:p>
    <w:p w:rsidR="00CA41D9" w:rsidRDefault="00CA41D9" w:rsidP="00CA41D9">
      <w:pPr>
        <w:pStyle w:val="a3"/>
        <w:spacing w:before="39"/>
        <w:ind w:right="468" w:firstLine="566"/>
      </w:pPr>
      <w:r>
        <w:t>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6C1371" w:rsidRDefault="00CA41D9" w:rsidP="00CA41D9">
      <w:pPr>
        <w:pStyle w:val="a3"/>
        <w:spacing w:before="2" w:line="276" w:lineRule="auto"/>
        <w:ind w:right="468" w:firstLine="566"/>
      </w:pPr>
      <w:r>
        <w:t>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w:t>
      </w:r>
      <w:r>
        <w:rPr>
          <w:spacing w:val="40"/>
        </w:rPr>
        <w:t xml:space="preserve"> </w:t>
      </w:r>
      <w:r>
        <w:lastRenderedPageBreak/>
        <w:t>физического и (ил</w:t>
      </w:r>
      <w:r w:rsidR="008A5D87">
        <w:t xml:space="preserve">и) психического развития введена в штатное расписание ставка </w:t>
      </w:r>
      <w:r>
        <w:t>педагог</w:t>
      </w:r>
      <w:r w:rsidR="008A5D87">
        <w:t>а</w:t>
      </w:r>
      <w:r>
        <w:t>-психолог</w:t>
      </w:r>
      <w:r w:rsidR="008A5D87">
        <w:t>а.</w:t>
      </w:r>
      <w:r>
        <w:t xml:space="preserve">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CA41D9" w:rsidRDefault="00CA41D9" w:rsidP="00CA41D9">
      <w:pPr>
        <w:pStyle w:val="a3"/>
        <w:spacing w:before="122" w:line="276" w:lineRule="auto"/>
        <w:ind w:right="466" w:firstLine="566"/>
      </w:pPr>
      <w: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w:t>
      </w:r>
    </w:p>
    <w:p w:rsidR="00CA41D9" w:rsidRDefault="00CA41D9" w:rsidP="00CA41D9">
      <w:pPr>
        <w:spacing w:before="1"/>
        <w:ind w:left="818"/>
        <w:jc w:val="both"/>
        <w:rPr>
          <w:i/>
          <w:sz w:val="24"/>
        </w:rPr>
      </w:pPr>
      <w:r>
        <w:rPr>
          <w:i/>
          <w:sz w:val="24"/>
        </w:rPr>
        <w:t>Материально-техническое</w:t>
      </w:r>
      <w:r>
        <w:rPr>
          <w:i/>
          <w:spacing w:val="-8"/>
          <w:sz w:val="24"/>
        </w:rPr>
        <w:t xml:space="preserve"> </w:t>
      </w:r>
      <w:r>
        <w:rPr>
          <w:i/>
          <w:spacing w:val="-2"/>
          <w:sz w:val="24"/>
        </w:rPr>
        <w:t>обеспечение</w:t>
      </w:r>
    </w:p>
    <w:p w:rsidR="00CA41D9" w:rsidRDefault="00CA41D9" w:rsidP="008A5D87">
      <w:pPr>
        <w:pStyle w:val="a3"/>
        <w:spacing w:before="40" w:line="276" w:lineRule="auto"/>
        <w:ind w:right="460" w:firstLine="566"/>
      </w:pPr>
      <w:r>
        <w:t>Материально-техническое обеспечение заключается в создании надлежащей материально- технической базы, позволяющей обеспечить адаптивную и коррекционно-развивающую среду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w:t>
      </w:r>
      <w:r>
        <w:rPr>
          <w:spacing w:val="80"/>
        </w:rPr>
        <w:t xml:space="preserve"> </w:t>
      </w:r>
      <w:r>
        <w:t>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w:t>
      </w:r>
      <w:r>
        <w:rPr>
          <w:spacing w:val="-2"/>
        </w:rPr>
        <w:t xml:space="preserve"> </w:t>
      </w:r>
      <w:r>
        <w:t>и</w:t>
      </w:r>
      <w:r>
        <w:rPr>
          <w:spacing w:val="-1"/>
        </w:rPr>
        <w:t xml:space="preserve"> </w:t>
      </w:r>
      <w:r>
        <w:t>реабилитационных</w:t>
      </w:r>
      <w:r>
        <w:rPr>
          <w:spacing w:val="-2"/>
        </w:rPr>
        <w:t xml:space="preserve"> </w:t>
      </w:r>
      <w:r>
        <w:t>кабинетов,</w:t>
      </w:r>
      <w:r>
        <w:rPr>
          <w:spacing w:val="-3"/>
        </w:rPr>
        <w:t xml:space="preserve"> </w:t>
      </w:r>
      <w:r>
        <w:t>организации</w:t>
      </w:r>
      <w:r>
        <w:rPr>
          <w:spacing w:val="-1"/>
        </w:rPr>
        <w:t xml:space="preserve"> </w:t>
      </w:r>
      <w:r>
        <w:t>спортивных</w:t>
      </w:r>
      <w:r>
        <w:rPr>
          <w:spacing w:val="-3"/>
        </w:rPr>
        <w:t xml:space="preserve"> </w:t>
      </w:r>
      <w:r>
        <w:t>и</w:t>
      </w:r>
      <w:r>
        <w:rPr>
          <w:spacing w:val="-1"/>
        </w:rPr>
        <w:t xml:space="preserve"> </w:t>
      </w:r>
      <w:r>
        <w:t>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8A5D87" w:rsidRDefault="008A5D87" w:rsidP="008A5D87">
      <w:pPr>
        <w:spacing w:line="275" w:lineRule="exact"/>
        <w:ind w:left="818"/>
        <w:jc w:val="both"/>
        <w:rPr>
          <w:i/>
          <w:sz w:val="24"/>
        </w:rPr>
      </w:pPr>
      <w:r>
        <w:rPr>
          <w:i/>
          <w:sz w:val="24"/>
        </w:rPr>
        <w:t>Информационное</w:t>
      </w:r>
      <w:r>
        <w:rPr>
          <w:i/>
          <w:spacing w:val="-10"/>
          <w:sz w:val="24"/>
        </w:rPr>
        <w:t xml:space="preserve"> </w:t>
      </w:r>
      <w:r>
        <w:rPr>
          <w:i/>
          <w:spacing w:val="-2"/>
          <w:sz w:val="24"/>
        </w:rPr>
        <w:t>обеспечение</w:t>
      </w:r>
    </w:p>
    <w:p w:rsidR="008A5D87" w:rsidRDefault="008A5D87" w:rsidP="008A5D87">
      <w:pPr>
        <w:pStyle w:val="a3"/>
        <w:spacing w:before="41" w:line="276" w:lineRule="auto"/>
        <w:ind w:right="466" w:firstLine="626"/>
      </w:pPr>
      <w:r>
        <w:t xml:space="preserve">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w:t>
      </w:r>
      <w:r>
        <w:rPr>
          <w:spacing w:val="-2"/>
        </w:rPr>
        <w:t>технологий.</w:t>
      </w:r>
    </w:p>
    <w:p w:rsidR="008A5D87" w:rsidRDefault="008A5D87" w:rsidP="008A5D87">
      <w:pPr>
        <w:pStyle w:val="a3"/>
        <w:spacing w:line="276" w:lineRule="auto"/>
        <w:ind w:right="468" w:firstLine="566"/>
      </w:pPr>
      <w:r>
        <w:t>Создана система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8A5D87" w:rsidRDefault="008A5D87" w:rsidP="008A5D87">
      <w:pPr>
        <w:pStyle w:val="a3"/>
        <w:spacing w:before="122" w:line="276" w:lineRule="auto"/>
        <w:ind w:right="473" w:firstLine="566"/>
      </w:pPr>
      <w:r>
        <w:t>Результатом реализации указанных требований является создание комфортной развивающей образовательной среды:</w:t>
      </w:r>
    </w:p>
    <w:p w:rsidR="008A5D87" w:rsidRDefault="008A5D87" w:rsidP="008A5D87">
      <w:pPr>
        <w:pStyle w:val="a6"/>
        <w:numPr>
          <w:ilvl w:val="0"/>
          <w:numId w:val="296"/>
        </w:numPr>
        <w:tabs>
          <w:tab w:val="left" w:pos="998"/>
        </w:tabs>
        <w:spacing w:before="119" w:line="276" w:lineRule="auto"/>
        <w:ind w:right="467" w:firstLine="566"/>
        <w:rPr>
          <w:sz w:val="24"/>
        </w:rPr>
      </w:pPr>
      <w:r>
        <w:rPr>
          <w:sz w:val="24"/>
        </w:rPr>
        <w:t xml:space="preserve">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w:t>
      </w:r>
      <w:r>
        <w:rPr>
          <w:spacing w:val="-2"/>
          <w:sz w:val="24"/>
        </w:rPr>
        <w:t>образования;</w:t>
      </w:r>
    </w:p>
    <w:p w:rsidR="008A5D87" w:rsidRDefault="008A5D87" w:rsidP="008A5D87">
      <w:pPr>
        <w:pStyle w:val="a6"/>
        <w:numPr>
          <w:ilvl w:val="0"/>
          <w:numId w:val="296"/>
        </w:numPr>
        <w:tabs>
          <w:tab w:val="left" w:pos="998"/>
        </w:tabs>
        <w:spacing w:before="121" w:line="276" w:lineRule="auto"/>
        <w:ind w:right="475" w:firstLine="566"/>
        <w:rPr>
          <w:sz w:val="24"/>
        </w:rPr>
      </w:pPr>
      <w:r>
        <w:rPr>
          <w:sz w:val="24"/>
        </w:rPr>
        <w:t>обеспечивающей воспитание, обучение, социальную адаптацию и интеграцию детей с ограниченными возможностями здоровья;</w:t>
      </w:r>
    </w:p>
    <w:p w:rsidR="008A5D87" w:rsidRDefault="008A5D87" w:rsidP="008A5D87">
      <w:pPr>
        <w:pStyle w:val="a6"/>
        <w:numPr>
          <w:ilvl w:val="0"/>
          <w:numId w:val="296"/>
        </w:numPr>
        <w:tabs>
          <w:tab w:val="left" w:pos="998"/>
        </w:tabs>
        <w:spacing w:before="119" w:line="276" w:lineRule="auto"/>
        <w:ind w:right="470" w:firstLine="566"/>
        <w:rPr>
          <w:sz w:val="24"/>
        </w:rPr>
      </w:pPr>
      <w:r>
        <w:rPr>
          <w:sz w:val="24"/>
        </w:rPr>
        <w:t>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8A5D87" w:rsidRPr="008A5D87" w:rsidRDefault="008A5D87" w:rsidP="008A5D87">
      <w:pPr>
        <w:pStyle w:val="a6"/>
        <w:numPr>
          <w:ilvl w:val="0"/>
          <w:numId w:val="296"/>
        </w:numPr>
        <w:tabs>
          <w:tab w:val="left" w:pos="998"/>
        </w:tabs>
        <w:spacing w:before="120" w:line="276" w:lineRule="auto"/>
        <w:ind w:right="465" w:firstLine="566"/>
        <w:rPr>
          <w:sz w:val="24"/>
        </w:rPr>
      </w:pPr>
      <w:r>
        <w:rPr>
          <w:sz w:val="24"/>
        </w:rPr>
        <w:lastRenderedPageBreak/>
        <w:t>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p>
    <w:p w:rsidR="008A5D87" w:rsidRDefault="008A5D87" w:rsidP="008A5D87">
      <w:pPr>
        <w:pStyle w:val="3"/>
        <w:numPr>
          <w:ilvl w:val="2"/>
          <w:numId w:val="295"/>
        </w:numPr>
        <w:tabs>
          <w:tab w:val="left" w:pos="2431"/>
        </w:tabs>
        <w:spacing w:before="126" w:line="240" w:lineRule="auto"/>
        <w:jc w:val="both"/>
      </w:pPr>
      <w:r>
        <w:t>Работа</w:t>
      </w:r>
      <w:r>
        <w:rPr>
          <w:spacing w:val="-7"/>
        </w:rPr>
        <w:t xml:space="preserve"> </w:t>
      </w:r>
      <w:r>
        <w:t>с</w:t>
      </w:r>
      <w:r>
        <w:rPr>
          <w:spacing w:val="-5"/>
        </w:rPr>
        <w:t xml:space="preserve"> </w:t>
      </w:r>
      <w:r>
        <w:t>детьми</w:t>
      </w:r>
      <w:r>
        <w:rPr>
          <w:spacing w:val="-4"/>
        </w:rPr>
        <w:t xml:space="preserve"> </w:t>
      </w:r>
      <w:r>
        <w:t>с</w:t>
      </w:r>
      <w:r>
        <w:rPr>
          <w:spacing w:val="-5"/>
        </w:rPr>
        <w:t xml:space="preserve"> </w:t>
      </w:r>
      <w:r>
        <w:t>ограниченными</w:t>
      </w:r>
      <w:r>
        <w:rPr>
          <w:spacing w:val="-5"/>
        </w:rPr>
        <w:t xml:space="preserve"> </w:t>
      </w:r>
      <w:r>
        <w:t>возможностями</w:t>
      </w:r>
      <w:r>
        <w:rPr>
          <w:spacing w:val="-4"/>
        </w:rPr>
        <w:t xml:space="preserve"> </w:t>
      </w:r>
      <w:r>
        <w:rPr>
          <w:spacing w:val="-2"/>
        </w:rPr>
        <w:t>здоровья</w:t>
      </w:r>
    </w:p>
    <w:p w:rsidR="008A5D87" w:rsidRDefault="008A5D87" w:rsidP="008A5D87">
      <w:pPr>
        <w:pStyle w:val="a3"/>
        <w:spacing w:before="36" w:line="276" w:lineRule="auto"/>
        <w:ind w:right="463" w:firstLine="566"/>
      </w:pPr>
      <w: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8A5D87" w:rsidRDefault="008A5D87" w:rsidP="008A5D87">
      <w:pPr>
        <w:pStyle w:val="a3"/>
        <w:spacing w:line="276" w:lineRule="auto"/>
        <w:ind w:right="464" w:firstLine="566"/>
      </w:pPr>
      <w:r>
        <w:t>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по</w:t>
      </w:r>
      <w:r>
        <w:rPr>
          <w:spacing w:val="80"/>
        </w:rPr>
        <w:t xml:space="preserve"> </w:t>
      </w:r>
      <w:r>
        <w:t>общей образовательной программе основного общего образования или по индивидуальной программе, с использованием надомной</w:t>
      </w:r>
      <w:r>
        <w:rPr>
          <w:spacing w:val="80"/>
        </w:rPr>
        <w:t xml:space="preserve"> </w:t>
      </w:r>
      <w:r>
        <w:t>формы обучения, в том числе, с использованием дистанционных технологий.</w:t>
      </w:r>
      <w:r>
        <w:rPr>
          <w:spacing w:val="40"/>
        </w:rPr>
        <w:t xml:space="preserve"> </w:t>
      </w:r>
      <w:r>
        <w:t>Варьироваться могут степень участия специалистов сопровождения, а</w:t>
      </w:r>
    </w:p>
    <w:p w:rsidR="008A5D87" w:rsidRDefault="008A5D87" w:rsidP="008A5D87">
      <w:pPr>
        <w:pStyle w:val="a3"/>
        <w:spacing w:before="62"/>
      </w:pPr>
      <w:r>
        <w:t>также</w:t>
      </w:r>
      <w:r>
        <w:rPr>
          <w:spacing w:val="-4"/>
        </w:rPr>
        <w:t xml:space="preserve"> </w:t>
      </w:r>
      <w:r>
        <w:t>организационные</w:t>
      </w:r>
      <w:r>
        <w:rPr>
          <w:spacing w:val="-3"/>
        </w:rPr>
        <w:t xml:space="preserve"> </w:t>
      </w:r>
      <w:r>
        <w:t>формы</w:t>
      </w:r>
      <w:r>
        <w:rPr>
          <w:spacing w:val="-3"/>
        </w:rPr>
        <w:t xml:space="preserve"> </w:t>
      </w:r>
      <w:r>
        <w:rPr>
          <w:spacing w:val="-2"/>
        </w:rPr>
        <w:t>работы.</w:t>
      </w:r>
    </w:p>
    <w:p w:rsidR="008A5D87" w:rsidRDefault="008A5D87" w:rsidP="008A5D87">
      <w:pPr>
        <w:pStyle w:val="a3"/>
        <w:spacing w:before="41"/>
        <w:ind w:left="278"/>
      </w:pPr>
      <w:r>
        <w:t>Программа</w:t>
      </w:r>
      <w:r>
        <w:rPr>
          <w:spacing w:val="-4"/>
        </w:rPr>
        <w:t xml:space="preserve"> </w:t>
      </w:r>
      <w:r>
        <w:t>коррекционной</w:t>
      </w:r>
      <w:r>
        <w:rPr>
          <w:spacing w:val="-3"/>
        </w:rPr>
        <w:t xml:space="preserve"> </w:t>
      </w:r>
      <w:r>
        <w:t>работы</w:t>
      </w:r>
      <w:r>
        <w:rPr>
          <w:spacing w:val="-2"/>
        </w:rPr>
        <w:t xml:space="preserve"> обеспечивает:</w:t>
      </w:r>
    </w:p>
    <w:p w:rsidR="008A5D87" w:rsidRDefault="008A5D87" w:rsidP="008A5D87">
      <w:pPr>
        <w:pStyle w:val="a6"/>
        <w:numPr>
          <w:ilvl w:val="1"/>
          <w:numId w:val="297"/>
        </w:numPr>
        <w:tabs>
          <w:tab w:val="left" w:pos="1103"/>
        </w:tabs>
        <w:spacing w:before="43" w:line="273" w:lineRule="auto"/>
        <w:ind w:right="462" w:firstLine="566"/>
        <w:rPr>
          <w:sz w:val="24"/>
        </w:rPr>
      </w:pPr>
      <w:r>
        <w:rPr>
          <w:sz w:val="24"/>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8A5D87" w:rsidRDefault="008A5D87" w:rsidP="008A5D87">
      <w:pPr>
        <w:pStyle w:val="a6"/>
        <w:numPr>
          <w:ilvl w:val="1"/>
          <w:numId w:val="297"/>
        </w:numPr>
        <w:tabs>
          <w:tab w:val="left" w:pos="1103"/>
        </w:tabs>
        <w:spacing w:before="5" w:line="276" w:lineRule="auto"/>
        <w:ind w:right="470" w:firstLine="566"/>
        <w:rPr>
          <w:sz w:val="24"/>
        </w:rPr>
      </w:pPr>
      <w:r>
        <w:rPr>
          <w:sz w:val="24"/>
        </w:rPr>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8A5D87" w:rsidRDefault="008A5D87" w:rsidP="008A5D87">
      <w:pPr>
        <w:pStyle w:val="a6"/>
        <w:numPr>
          <w:ilvl w:val="1"/>
          <w:numId w:val="297"/>
        </w:numPr>
        <w:tabs>
          <w:tab w:val="left" w:pos="1103"/>
        </w:tabs>
        <w:spacing w:line="276" w:lineRule="auto"/>
        <w:ind w:right="466" w:firstLine="566"/>
        <w:rPr>
          <w:sz w:val="24"/>
        </w:rPr>
      </w:pPr>
      <w:r>
        <w:rPr>
          <w:sz w:val="24"/>
        </w:rPr>
        <w:t>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8A5D87" w:rsidRDefault="008A5D87" w:rsidP="008A5D87">
      <w:pPr>
        <w:pStyle w:val="a6"/>
        <w:numPr>
          <w:ilvl w:val="1"/>
          <w:numId w:val="297"/>
        </w:numPr>
        <w:tabs>
          <w:tab w:val="left" w:pos="1103"/>
        </w:tabs>
        <w:spacing w:line="276" w:lineRule="auto"/>
        <w:ind w:right="470" w:firstLine="566"/>
        <w:rPr>
          <w:sz w:val="24"/>
        </w:rPr>
      </w:pPr>
      <w:r>
        <w:rPr>
          <w:sz w:val="24"/>
        </w:rP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8A5D87" w:rsidRDefault="008A5D87" w:rsidP="008A5D87">
      <w:pPr>
        <w:pStyle w:val="a6"/>
        <w:numPr>
          <w:ilvl w:val="1"/>
          <w:numId w:val="297"/>
        </w:numPr>
        <w:tabs>
          <w:tab w:val="left" w:pos="1103"/>
        </w:tabs>
        <w:spacing w:line="273" w:lineRule="auto"/>
        <w:ind w:right="464" w:firstLine="566"/>
        <w:rPr>
          <w:sz w:val="24"/>
        </w:rPr>
      </w:pPr>
      <w:r>
        <w:rPr>
          <w:sz w:val="24"/>
        </w:rPr>
        <w:t>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8A5D87" w:rsidRDefault="008A5D87" w:rsidP="008A5D87">
      <w:pPr>
        <w:pStyle w:val="a6"/>
        <w:numPr>
          <w:ilvl w:val="1"/>
          <w:numId w:val="297"/>
        </w:numPr>
        <w:tabs>
          <w:tab w:val="left" w:pos="1103"/>
        </w:tabs>
        <w:spacing w:line="273" w:lineRule="auto"/>
        <w:ind w:right="467" w:firstLine="566"/>
        <w:rPr>
          <w:sz w:val="24"/>
        </w:rPr>
      </w:pPr>
      <w:r>
        <w:rPr>
          <w:sz w:val="24"/>
        </w:rPr>
        <w:t>формирование зрелых личностных установок, способствующих оптимальной адаптации в условиях реальной жизненной ситуации;</w:t>
      </w:r>
    </w:p>
    <w:p w:rsidR="008A5D87" w:rsidRDefault="008A5D87" w:rsidP="008A5D87">
      <w:pPr>
        <w:pStyle w:val="a6"/>
        <w:numPr>
          <w:ilvl w:val="1"/>
          <w:numId w:val="297"/>
        </w:numPr>
        <w:tabs>
          <w:tab w:val="left" w:pos="1103"/>
        </w:tabs>
        <w:spacing w:line="273" w:lineRule="auto"/>
        <w:ind w:right="470" w:firstLine="566"/>
        <w:rPr>
          <w:sz w:val="24"/>
        </w:rPr>
      </w:pPr>
      <w:r>
        <w:rPr>
          <w:sz w:val="24"/>
        </w:rPr>
        <w:t>расширение адаптивных возможностей личности, определяющих готовность к решению доступных проблем в различных сферах жизнедеятельности;</w:t>
      </w:r>
    </w:p>
    <w:p w:rsidR="008A5D87" w:rsidRDefault="008A5D87" w:rsidP="008A5D87">
      <w:pPr>
        <w:pStyle w:val="a6"/>
        <w:numPr>
          <w:ilvl w:val="1"/>
          <w:numId w:val="297"/>
        </w:numPr>
        <w:tabs>
          <w:tab w:val="left" w:pos="1103"/>
        </w:tabs>
        <w:spacing w:line="273" w:lineRule="auto"/>
        <w:ind w:right="465" w:firstLine="566"/>
        <w:rPr>
          <w:sz w:val="24"/>
        </w:rPr>
      </w:pPr>
      <w:r>
        <w:rPr>
          <w:sz w:val="24"/>
        </w:rPr>
        <w:t>развитие коммуникативной компетенции, форм и навыков конструктивного личностного общения в группе сверстников;</w:t>
      </w:r>
    </w:p>
    <w:p w:rsidR="008A5D87" w:rsidRDefault="008A5D87" w:rsidP="008A5D87">
      <w:pPr>
        <w:pStyle w:val="a6"/>
        <w:numPr>
          <w:ilvl w:val="1"/>
          <w:numId w:val="297"/>
        </w:numPr>
        <w:tabs>
          <w:tab w:val="left" w:pos="1103"/>
        </w:tabs>
        <w:spacing w:before="2" w:line="273" w:lineRule="auto"/>
        <w:ind w:right="471" w:firstLine="566"/>
        <w:rPr>
          <w:sz w:val="24"/>
        </w:rPr>
      </w:pPr>
      <w:r>
        <w:rPr>
          <w:sz w:val="24"/>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8A5D87" w:rsidRDefault="008A5D87" w:rsidP="008A5D87">
      <w:pPr>
        <w:pStyle w:val="a6"/>
        <w:numPr>
          <w:ilvl w:val="1"/>
          <w:numId w:val="297"/>
        </w:numPr>
        <w:tabs>
          <w:tab w:val="left" w:pos="1103"/>
        </w:tabs>
        <w:spacing w:before="1" w:line="276" w:lineRule="auto"/>
        <w:ind w:right="464" w:firstLine="566"/>
        <w:rPr>
          <w:sz w:val="24"/>
        </w:rPr>
      </w:pPr>
      <w:r>
        <w:rPr>
          <w:sz w:val="24"/>
        </w:rPr>
        <w:t>оказание консультативной и методической помощи родителям (законным представителям) детей</w:t>
      </w:r>
      <w:r>
        <w:rPr>
          <w:spacing w:val="-3"/>
          <w:sz w:val="24"/>
        </w:rPr>
        <w:t xml:space="preserve"> </w:t>
      </w:r>
      <w:r>
        <w:rPr>
          <w:sz w:val="24"/>
        </w:rPr>
        <w:t>с</w:t>
      </w:r>
      <w:r>
        <w:rPr>
          <w:spacing w:val="-4"/>
          <w:sz w:val="24"/>
        </w:rPr>
        <w:t xml:space="preserve"> </w:t>
      </w:r>
      <w:r>
        <w:rPr>
          <w:sz w:val="24"/>
        </w:rPr>
        <w:t>ограниченными</w:t>
      </w:r>
      <w:r>
        <w:rPr>
          <w:spacing w:val="-3"/>
          <w:sz w:val="24"/>
        </w:rPr>
        <w:t xml:space="preserve"> </w:t>
      </w:r>
      <w:r>
        <w:rPr>
          <w:sz w:val="24"/>
        </w:rPr>
        <w:t>возможностями</w:t>
      </w:r>
      <w:r>
        <w:rPr>
          <w:spacing w:val="-3"/>
          <w:sz w:val="24"/>
        </w:rPr>
        <w:t xml:space="preserve"> </w:t>
      </w:r>
      <w:r>
        <w:rPr>
          <w:sz w:val="24"/>
        </w:rPr>
        <w:t>здоровья</w:t>
      </w:r>
      <w:r>
        <w:rPr>
          <w:spacing w:val="-3"/>
          <w:sz w:val="24"/>
        </w:rPr>
        <w:t xml:space="preserve"> </w:t>
      </w:r>
      <w:r>
        <w:rPr>
          <w:sz w:val="24"/>
        </w:rPr>
        <w:t>по</w:t>
      </w:r>
      <w:r>
        <w:rPr>
          <w:spacing w:val="-3"/>
          <w:sz w:val="24"/>
        </w:rPr>
        <w:t xml:space="preserve"> </w:t>
      </w:r>
      <w:r>
        <w:rPr>
          <w:sz w:val="24"/>
        </w:rPr>
        <w:t>медицинским,</w:t>
      </w:r>
      <w:r>
        <w:rPr>
          <w:spacing w:val="-3"/>
          <w:sz w:val="24"/>
        </w:rPr>
        <w:t xml:space="preserve"> </w:t>
      </w:r>
      <w:r>
        <w:rPr>
          <w:sz w:val="24"/>
        </w:rPr>
        <w:t>социальным,</w:t>
      </w:r>
      <w:r>
        <w:rPr>
          <w:spacing w:val="-3"/>
          <w:sz w:val="24"/>
        </w:rPr>
        <w:t xml:space="preserve"> </w:t>
      </w:r>
      <w:r>
        <w:rPr>
          <w:sz w:val="24"/>
        </w:rPr>
        <w:t>правовым</w:t>
      </w:r>
      <w:r>
        <w:rPr>
          <w:spacing w:val="-5"/>
          <w:sz w:val="24"/>
        </w:rPr>
        <w:t xml:space="preserve"> </w:t>
      </w:r>
      <w:r>
        <w:rPr>
          <w:sz w:val="24"/>
        </w:rPr>
        <w:t xml:space="preserve">и другим </w:t>
      </w:r>
      <w:r>
        <w:rPr>
          <w:spacing w:val="-2"/>
          <w:sz w:val="24"/>
        </w:rPr>
        <w:t>вопросам.</w:t>
      </w:r>
    </w:p>
    <w:p w:rsidR="008A5D87" w:rsidRDefault="008A5D87">
      <w:pPr>
        <w:spacing w:line="278" w:lineRule="auto"/>
        <w:sectPr w:rsidR="008A5D87">
          <w:pgSz w:w="11910" w:h="16840"/>
          <w:pgMar w:top="760" w:right="237" w:bottom="1240" w:left="600" w:header="0" w:footer="988" w:gutter="0"/>
          <w:cols w:space="720"/>
        </w:sectPr>
      </w:pPr>
    </w:p>
    <w:p w:rsidR="006C1371" w:rsidRDefault="006C1371">
      <w:pPr>
        <w:pStyle w:val="a3"/>
        <w:spacing w:before="48" w:after="1"/>
        <w:ind w:left="0"/>
        <w:jc w:val="left"/>
        <w:rPr>
          <w:sz w:val="20"/>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1"/>
        <w:gridCol w:w="5349"/>
        <w:gridCol w:w="2218"/>
      </w:tblGrid>
      <w:tr w:rsidR="006C1371">
        <w:trPr>
          <w:trHeight w:val="551"/>
        </w:trPr>
        <w:tc>
          <w:tcPr>
            <w:tcW w:w="2451" w:type="dxa"/>
          </w:tcPr>
          <w:p w:rsidR="006C1371" w:rsidRDefault="00114C20">
            <w:pPr>
              <w:pStyle w:val="TableParagraph"/>
              <w:spacing w:line="276" w:lineRule="exact"/>
              <w:ind w:left="672" w:right="133" w:hanging="159"/>
              <w:rPr>
                <w:b/>
                <w:sz w:val="24"/>
              </w:rPr>
            </w:pPr>
            <w:r>
              <w:rPr>
                <w:b/>
                <w:spacing w:val="-2"/>
                <w:sz w:val="24"/>
              </w:rPr>
              <w:t>Направление работы</w:t>
            </w:r>
          </w:p>
        </w:tc>
        <w:tc>
          <w:tcPr>
            <w:tcW w:w="5349" w:type="dxa"/>
          </w:tcPr>
          <w:p w:rsidR="006C1371" w:rsidRDefault="00114C20">
            <w:pPr>
              <w:pStyle w:val="TableParagraph"/>
              <w:spacing w:line="273" w:lineRule="exact"/>
              <w:ind w:left="672"/>
              <w:rPr>
                <w:b/>
                <w:sz w:val="24"/>
              </w:rPr>
            </w:pPr>
            <w:r>
              <w:rPr>
                <w:b/>
                <w:sz w:val="24"/>
              </w:rPr>
              <w:t>Основное</w:t>
            </w:r>
            <w:r>
              <w:rPr>
                <w:b/>
                <w:spacing w:val="55"/>
                <w:sz w:val="24"/>
              </w:rPr>
              <w:t xml:space="preserve"> </w:t>
            </w:r>
            <w:r>
              <w:rPr>
                <w:b/>
                <w:spacing w:val="-2"/>
                <w:sz w:val="24"/>
              </w:rPr>
              <w:t>содержание</w:t>
            </w:r>
          </w:p>
        </w:tc>
        <w:tc>
          <w:tcPr>
            <w:tcW w:w="2218" w:type="dxa"/>
          </w:tcPr>
          <w:p w:rsidR="006C1371" w:rsidRDefault="00114C20">
            <w:pPr>
              <w:pStyle w:val="TableParagraph"/>
              <w:spacing w:line="273" w:lineRule="exact"/>
              <w:ind w:left="105"/>
              <w:rPr>
                <w:b/>
                <w:sz w:val="24"/>
              </w:rPr>
            </w:pPr>
            <w:r>
              <w:rPr>
                <w:b/>
                <w:spacing w:val="-2"/>
                <w:sz w:val="24"/>
              </w:rPr>
              <w:t>Исполнители</w:t>
            </w:r>
          </w:p>
        </w:tc>
      </w:tr>
      <w:tr w:rsidR="006C1371">
        <w:trPr>
          <w:trHeight w:val="4394"/>
        </w:trPr>
        <w:tc>
          <w:tcPr>
            <w:tcW w:w="2451" w:type="dxa"/>
          </w:tcPr>
          <w:p w:rsidR="006C1371" w:rsidRDefault="006C1371">
            <w:pPr>
              <w:pStyle w:val="TableParagraph"/>
              <w:rPr>
                <w:sz w:val="24"/>
              </w:rPr>
            </w:pPr>
          </w:p>
          <w:p w:rsidR="006C1371" w:rsidRDefault="006C1371">
            <w:pPr>
              <w:pStyle w:val="TableParagraph"/>
              <w:rPr>
                <w:sz w:val="24"/>
              </w:rPr>
            </w:pPr>
          </w:p>
          <w:p w:rsidR="006C1371" w:rsidRDefault="006C1371">
            <w:pPr>
              <w:pStyle w:val="TableParagraph"/>
              <w:rPr>
                <w:sz w:val="24"/>
              </w:rPr>
            </w:pPr>
          </w:p>
          <w:p w:rsidR="006C1371" w:rsidRDefault="006C1371">
            <w:pPr>
              <w:pStyle w:val="TableParagraph"/>
              <w:spacing w:before="76"/>
              <w:rPr>
                <w:sz w:val="24"/>
              </w:rPr>
            </w:pPr>
          </w:p>
          <w:p w:rsidR="006C1371" w:rsidRDefault="00114C20">
            <w:pPr>
              <w:pStyle w:val="TableParagraph"/>
              <w:ind w:left="105" w:right="133" w:firstLine="33"/>
              <w:rPr>
                <w:i/>
                <w:sz w:val="24"/>
              </w:rPr>
            </w:pPr>
            <w:r>
              <w:rPr>
                <w:i/>
                <w:spacing w:val="-2"/>
                <w:sz w:val="24"/>
              </w:rPr>
              <w:t>Диагностическая работа</w:t>
            </w:r>
          </w:p>
        </w:tc>
        <w:tc>
          <w:tcPr>
            <w:tcW w:w="5349" w:type="dxa"/>
          </w:tcPr>
          <w:p w:rsidR="006C1371" w:rsidRDefault="00114C20">
            <w:pPr>
              <w:pStyle w:val="TableParagraph"/>
              <w:numPr>
                <w:ilvl w:val="0"/>
                <w:numId w:val="294"/>
              </w:numPr>
              <w:tabs>
                <w:tab w:val="left" w:pos="137"/>
                <w:tab w:val="left" w:pos="417"/>
              </w:tabs>
              <w:ind w:right="412" w:hanging="32"/>
              <w:rPr>
                <w:sz w:val="24"/>
              </w:rPr>
            </w:pPr>
            <w:r>
              <w:rPr>
                <w:sz w:val="24"/>
              </w:rPr>
              <w:t>выявление особых образовательных потребностей,</w:t>
            </w:r>
            <w:r>
              <w:rPr>
                <w:spacing w:val="-13"/>
                <w:sz w:val="24"/>
              </w:rPr>
              <w:t xml:space="preserve"> </w:t>
            </w:r>
            <w:r>
              <w:rPr>
                <w:sz w:val="24"/>
              </w:rPr>
              <w:t>обучающихся</w:t>
            </w:r>
            <w:r>
              <w:rPr>
                <w:spacing w:val="-14"/>
                <w:sz w:val="24"/>
              </w:rPr>
              <w:t xml:space="preserve"> </w:t>
            </w:r>
            <w:r>
              <w:rPr>
                <w:sz w:val="24"/>
              </w:rPr>
              <w:t>с</w:t>
            </w:r>
            <w:r>
              <w:rPr>
                <w:spacing w:val="-15"/>
                <w:sz w:val="24"/>
              </w:rPr>
              <w:t xml:space="preserve"> </w:t>
            </w:r>
            <w:r>
              <w:rPr>
                <w:sz w:val="24"/>
              </w:rPr>
              <w:t>ограниченными</w:t>
            </w:r>
          </w:p>
          <w:p w:rsidR="006C1371" w:rsidRDefault="00114C20">
            <w:pPr>
              <w:pStyle w:val="TableParagraph"/>
              <w:ind w:left="137"/>
              <w:rPr>
                <w:sz w:val="24"/>
              </w:rPr>
            </w:pPr>
            <w:r>
              <w:rPr>
                <w:sz w:val="24"/>
              </w:rPr>
              <w:t>возможностями</w:t>
            </w:r>
            <w:r>
              <w:rPr>
                <w:spacing w:val="-11"/>
                <w:sz w:val="24"/>
              </w:rPr>
              <w:t xml:space="preserve"> </w:t>
            </w:r>
            <w:r>
              <w:rPr>
                <w:sz w:val="24"/>
              </w:rPr>
              <w:t>здоровья</w:t>
            </w:r>
            <w:r>
              <w:rPr>
                <w:spacing w:val="-11"/>
                <w:sz w:val="24"/>
              </w:rPr>
              <w:t xml:space="preserve"> </w:t>
            </w:r>
            <w:r>
              <w:rPr>
                <w:sz w:val="24"/>
              </w:rPr>
              <w:t>при</w:t>
            </w:r>
            <w:r>
              <w:rPr>
                <w:spacing w:val="-11"/>
                <w:sz w:val="24"/>
              </w:rPr>
              <w:t xml:space="preserve"> </w:t>
            </w:r>
            <w:r>
              <w:rPr>
                <w:sz w:val="24"/>
              </w:rPr>
              <w:t>освоении</w:t>
            </w:r>
            <w:r>
              <w:rPr>
                <w:spacing w:val="-11"/>
                <w:sz w:val="24"/>
              </w:rPr>
              <w:t xml:space="preserve"> </w:t>
            </w:r>
            <w:r>
              <w:rPr>
                <w:sz w:val="24"/>
              </w:rPr>
              <w:t>основной образовательной программы основного общего</w:t>
            </w:r>
          </w:p>
          <w:p w:rsidR="006C1371" w:rsidRDefault="00114C20">
            <w:pPr>
              <w:pStyle w:val="TableParagraph"/>
              <w:ind w:left="137"/>
              <w:rPr>
                <w:sz w:val="24"/>
              </w:rPr>
            </w:pPr>
            <w:r>
              <w:rPr>
                <w:spacing w:val="-2"/>
                <w:sz w:val="24"/>
              </w:rPr>
              <w:t>образования;</w:t>
            </w:r>
          </w:p>
          <w:p w:rsidR="006C1371" w:rsidRDefault="00114C20">
            <w:pPr>
              <w:pStyle w:val="TableParagraph"/>
              <w:numPr>
                <w:ilvl w:val="0"/>
                <w:numId w:val="294"/>
              </w:numPr>
              <w:tabs>
                <w:tab w:val="left" w:pos="417"/>
              </w:tabs>
              <w:spacing w:line="292" w:lineRule="exact"/>
              <w:ind w:left="417"/>
              <w:rPr>
                <w:sz w:val="24"/>
              </w:rPr>
            </w:pPr>
            <w:r>
              <w:rPr>
                <w:sz w:val="24"/>
              </w:rPr>
              <w:t>разработка</w:t>
            </w:r>
            <w:r>
              <w:rPr>
                <w:spacing w:val="-3"/>
                <w:sz w:val="24"/>
              </w:rPr>
              <w:t xml:space="preserve"> </w:t>
            </w:r>
            <w:r>
              <w:rPr>
                <w:spacing w:val="-2"/>
                <w:sz w:val="24"/>
              </w:rPr>
              <w:t>индивидуального</w:t>
            </w:r>
          </w:p>
          <w:p w:rsidR="006C1371" w:rsidRDefault="00114C20">
            <w:pPr>
              <w:pStyle w:val="TableParagraph"/>
              <w:ind w:left="137"/>
              <w:rPr>
                <w:sz w:val="24"/>
              </w:rPr>
            </w:pPr>
            <w:r>
              <w:rPr>
                <w:sz w:val="24"/>
              </w:rPr>
              <w:t>образовательного</w:t>
            </w:r>
            <w:r>
              <w:rPr>
                <w:spacing w:val="-6"/>
                <w:sz w:val="24"/>
              </w:rPr>
              <w:t xml:space="preserve"> </w:t>
            </w:r>
            <w:r>
              <w:rPr>
                <w:sz w:val="24"/>
              </w:rPr>
              <w:t>маршрута</w:t>
            </w:r>
            <w:r>
              <w:rPr>
                <w:spacing w:val="-6"/>
                <w:sz w:val="24"/>
              </w:rPr>
              <w:t xml:space="preserve"> </w:t>
            </w:r>
            <w:r>
              <w:rPr>
                <w:sz w:val="24"/>
              </w:rPr>
              <w:t>ребёнка</w:t>
            </w:r>
            <w:r>
              <w:rPr>
                <w:spacing w:val="80"/>
                <w:sz w:val="24"/>
              </w:rPr>
              <w:t xml:space="preserve"> </w:t>
            </w:r>
            <w:r>
              <w:rPr>
                <w:sz w:val="24"/>
              </w:rPr>
              <w:t>с</w:t>
            </w:r>
            <w:r>
              <w:rPr>
                <w:spacing w:val="-7"/>
                <w:sz w:val="24"/>
              </w:rPr>
              <w:t xml:space="preserve"> </w:t>
            </w:r>
            <w:r>
              <w:rPr>
                <w:sz w:val="24"/>
              </w:rPr>
              <w:t>ОВЗ</w:t>
            </w:r>
            <w:r>
              <w:rPr>
                <w:spacing w:val="-6"/>
                <w:sz w:val="24"/>
              </w:rPr>
              <w:t xml:space="preserve"> </w:t>
            </w:r>
            <w:r>
              <w:rPr>
                <w:sz w:val="24"/>
              </w:rPr>
              <w:t>в рамках</w:t>
            </w:r>
            <w:r>
              <w:rPr>
                <w:spacing w:val="80"/>
                <w:sz w:val="24"/>
              </w:rPr>
              <w:t xml:space="preserve"> </w:t>
            </w:r>
            <w:r>
              <w:rPr>
                <w:sz w:val="24"/>
              </w:rPr>
              <w:t>образовательного учреждения;</w:t>
            </w:r>
          </w:p>
          <w:p w:rsidR="006C1371" w:rsidRDefault="00114C20">
            <w:pPr>
              <w:pStyle w:val="TableParagraph"/>
              <w:numPr>
                <w:ilvl w:val="0"/>
                <w:numId w:val="294"/>
              </w:numPr>
              <w:tabs>
                <w:tab w:val="left" w:pos="137"/>
                <w:tab w:val="left" w:pos="417"/>
              </w:tabs>
              <w:ind w:right="407" w:hanging="32"/>
              <w:rPr>
                <w:sz w:val="24"/>
              </w:rPr>
            </w:pPr>
            <w:r>
              <w:rPr>
                <w:sz w:val="24"/>
              </w:rPr>
              <w:t>проведение комплексной социально- психолого-педагогической диагностики нарушений</w:t>
            </w:r>
            <w:r>
              <w:rPr>
                <w:spacing w:val="-8"/>
                <w:sz w:val="24"/>
              </w:rPr>
              <w:t xml:space="preserve"> </w:t>
            </w:r>
            <w:r>
              <w:rPr>
                <w:sz w:val="24"/>
              </w:rPr>
              <w:t>в</w:t>
            </w:r>
            <w:r>
              <w:rPr>
                <w:spacing w:val="-9"/>
                <w:sz w:val="24"/>
              </w:rPr>
              <w:t xml:space="preserve"> </w:t>
            </w:r>
            <w:r>
              <w:rPr>
                <w:sz w:val="24"/>
              </w:rPr>
              <w:t>психическом</w:t>
            </w:r>
            <w:r>
              <w:rPr>
                <w:spacing w:val="-9"/>
                <w:sz w:val="24"/>
              </w:rPr>
              <w:t xml:space="preserve"> </w:t>
            </w:r>
            <w:r>
              <w:rPr>
                <w:sz w:val="24"/>
              </w:rPr>
              <w:t>и</w:t>
            </w:r>
            <w:r>
              <w:rPr>
                <w:spacing w:val="-8"/>
                <w:sz w:val="24"/>
              </w:rPr>
              <w:t xml:space="preserve"> </w:t>
            </w:r>
            <w:r>
              <w:rPr>
                <w:sz w:val="24"/>
              </w:rPr>
              <w:t>(или)</w:t>
            </w:r>
            <w:r>
              <w:rPr>
                <w:spacing w:val="-8"/>
                <w:sz w:val="24"/>
              </w:rPr>
              <w:t xml:space="preserve"> </w:t>
            </w:r>
            <w:r>
              <w:rPr>
                <w:sz w:val="24"/>
              </w:rPr>
              <w:t>физическом развитии обучающихся с ограниченными возможностями здоровья;</w:t>
            </w:r>
          </w:p>
          <w:p w:rsidR="005658CB" w:rsidRDefault="00114C20" w:rsidP="005658CB">
            <w:pPr>
              <w:pStyle w:val="TableParagraph"/>
              <w:ind w:left="137"/>
              <w:rPr>
                <w:sz w:val="24"/>
              </w:rPr>
            </w:pPr>
            <w:r>
              <w:rPr>
                <w:sz w:val="24"/>
              </w:rPr>
              <w:t>определение</w:t>
            </w:r>
            <w:r>
              <w:rPr>
                <w:spacing w:val="-9"/>
                <w:sz w:val="24"/>
              </w:rPr>
              <w:t xml:space="preserve"> </w:t>
            </w:r>
            <w:r>
              <w:rPr>
                <w:sz w:val="24"/>
              </w:rPr>
              <w:t>уровня</w:t>
            </w:r>
            <w:r>
              <w:rPr>
                <w:spacing w:val="-10"/>
                <w:sz w:val="24"/>
              </w:rPr>
              <w:t xml:space="preserve"> </w:t>
            </w:r>
            <w:r>
              <w:rPr>
                <w:sz w:val="24"/>
              </w:rPr>
              <w:t>актуального</w:t>
            </w:r>
            <w:r>
              <w:rPr>
                <w:spacing w:val="-10"/>
                <w:sz w:val="24"/>
              </w:rPr>
              <w:t xml:space="preserve"> </w:t>
            </w:r>
            <w:r>
              <w:rPr>
                <w:sz w:val="24"/>
              </w:rPr>
              <w:t>и</w:t>
            </w:r>
            <w:r>
              <w:rPr>
                <w:spacing w:val="-10"/>
                <w:sz w:val="24"/>
              </w:rPr>
              <w:t xml:space="preserve"> </w:t>
            </w:r>
            <w:r>
              <w:rPr>
                <w:sz w:val="24"/>
              </w:rPr>
              <w:t>зоны ближайшего развития, обучающегося с</w:t>
            </w:r>
            <w:r w:rsidR="005658CB">
              <w:rPr>
                <w:sz w:val="24"/>
              </w:rPr>
              <w:t xml:space="preserve"> ограниченными</w:t>
            </w:r>
            <w:r w:rsidR="005658CB">
              <w:rPr>
                <w:spacing w:val="-15"/>
                <w:sz w:val="24"/>
              </w:rPr>
              <w:t xml:space="preserve"> </w:t>
            </w:r>
            <w:r w:rsidR="005658CB">
              <w:rPr>
                <w:sz w:val="24"/>
              </w:rPr>
              <w:t>возможностями</w:t>
            </w:r>
            <w:r w:rsidR="005658CB">
              <w:rPr>
                <w:spacing w:val="-15"/>
                <w:sz w:val="24"/>
              </w:rPr>
              <w:t xml:space="preserve"> </w:t>
            </w:r>
            <w:r w:rsidR="005658CB">
              <w:rPr>
                <w:sz w:val="24"/>
              </w:rPr>
              <w:t>здоровья, выявление его резервных возможностей;</w:t>
            </w:r>
          </w:p>
          <w:p w:rsidR="005658CB" w:rsidRDefault="005658CB" w:rsidP="005658CB">
            <w:pPr>
              <w:pStyle w:val="TableParagraph"/>
              <w:numPr>
                <w:ilvl w:val="0"/>
                <w:numId w:val="293"/>
              </w:numPr>
              <w:tabs>
                <w:tab w:val="left" w:pos="137"/>
                <w:tab w:val="left" w:pos="417"/>
              </w:tabs>
              <w:ind w:right="531" w:hanging="32"/>
              <w:rPr>
                <w:sz w:val="24"/>
              </w:rPr>
            </w:pPr>
            <w:r>
              <w:rPr>
                <w:sz w:val="24"/>
              </w:rPr>
              <w:t>изучение</w:t>
            </w:r>
            <w:r>
              <w:rPr>
                <w:spacing w:val="-15"/>
                <w:sz w:val="24"/>
              </w:rPr>
              <w:t xml:space="preserve"> </w:t>
            </w:r>
            <w:r>
              <w:rPr>
                <w:sz w:val="24"/>
              </w:rPr>
              <w:t>развития</w:t>
            </w:r>
            <w:r>
              <w:rPr>
                <w:spacing w:val="-15"/>
                <w:sz w:val="24"/>
              </w:rPr>
              <w:t xml:space="preserve"> </w:t>
            </w:r>
            <w:r>
              <w:rPr>
                <w:sz w:val="24"/>
              </w:rPr>
              <w:t>эмоционально-волевой, познавательной, речевой сфер и личностных особенностей обучающихся;</w:t>
            </w:r>
          </w:p>
          <w:p w:rsidR="005658CB" w:rsidRDefault="005658CB" w:rsidP="005658CB">
            <w:pPr>
              <w:pStyle w:val="TableParagraph"/>
              <w:numPr>
                <w:ilvl w:val="0"/>
                <w:numId w:val="293"/>
              </w:numPr>
              <w:tabs>
                <w:tab w:val="left" w:pos="137"/>
                <w:tab w:val="left" w:pos="417"/>
              </w:tabs>
              <w:spacing w:line="237" w:lineRule="auto"/>
              <w:ind w:right="563" w:hanging="32"/>
              <w:rPr>
                <w:sz w:val="24"/>
              </w:rPr>
            </w:pPr>
            <w:r>
              <w:rPr>
                <w:sz w:val="24"/>
              </w:rPr>
              <w:t>изучение</w:t>
            </w:r>
            <w:r>
              <w:rPr>
                <w:spacing w:val="-11"/>
                <w:sz w:val="24"/>
              </w:rPr>
              <w:t xml:space="preserve"> </w:t>
            </w:r>
            <w:r>
              <w:rPr>
                <w:sz w:val="24"/>
              </w:rPr>
              <w:t>социальной</w:t>
            </w:r>
            <w:r>
              <w:rPr>
                <w:spacing w:val="-10"/>
                <w:sz w:val="24"/>
              </w:rPr>
              <w:t xml:space="preserve"> </w:t>
            </w:r>
            <w:r>
              <w:rPr>
                <w:sz w:val="24"/>
              </w:rPr>
              <w:t>ситуации</w:t>
            </w:r>
            <w:r>
              <w:rPr>
                <w:spacing w:val="-10"/>
                <w:sz w:val="24"/>
              </w:rPr>
              <w:t xml:space="preserve"> </w:t>
            </w:r>
            <w:r>
              <w:rPr>
                <w:sz w:val="24"/>
              </w:rPr>
              <w:t>развития</w:t>
            </w:r>
            <w:r>
              <w:rPr>
                <w:spacing w:val="-10"/>
                <w:sz w:val="24"/>
              </w:rPr>
              <w:t xml:space="preserve"> </w:t>
            </w:r>
            <w:r>
              <w:rPr>
                <w:sz w:val="24"/>
              </w:rPr>
              <w:t>и условий семейного воспитания ребёнка;</w:t>
            </w:r>
          </w:p>
          <w:p w:rsidR="005658CB" w:rsidRDefault="005658CB" w:rsidP="005658CB">
            <w:pPr>
              <w:pStyle w:val="TableParagraph"/>
              <w:numPr>
                <w:ilvl w:val="0"/>
                <w:numId w:val="293"/>
              </w:numPr>
              <w:tabs>
                <w:tab w:val="left" w:pos="137"/>
                <w:tab w:val="left" w:pos="417"/>
              </w:tabs>
              <w:spacing w:before="2" w:line="237" w:lineRule="auto"/>
              <w:ind w:right="228" w:hanging="32"/>
              <w:rPr>
                <w:sz w:val="24"/>
              </w:rPr>
            </w:pPr>
            <w:r>
              <w:rPr>
                <w:sz w:val="24"/>
              </w:rPr>
              <w:t>изучение</w:t>
            </w:r>
            <w:r>
              <w:rPr>
                <w:spacing w:val="-12"/>
                <w:sz w:val="24"/>
              </w:rPr>
              <w:t xml:space="preserve"> </w:t>
            </w:r>
            <w:r>
              <w:rPr>
                <w:sz w:val="24"/>
              </w:rPr>
              <w:t>адаптивных</w:t>
            </w:r>
            <w:r>
              <w:rPr>
                <w:spacing w:val="-10"/>
                <w:sz w:val="24"/>
              </w:rPr>
              <w:t xml:space="preserve"> </w:t>
            </w:r>
            <w:r>
              <w:rPr>
                <w:sz w:val="24"/>
              </w:rPr>
              <w:t>возможностей</w:t>
            </w:r>
            <w:r>
              <w:rPr>
                <w:spacing w:val="-12"/>
                <w:sz w:val="24"/>
              </w:rPr>
              <w:t xml:space="preserve"> </w:t>
            </w:r>
            <w:r>
              <w:rPr>
                <w:sz w:val="24"/>
              </w:rPr>
              <w:t>и</w:t>
            </w:r>
            <w:r>
              <w:rPr>
                <w:spacing w:val="-9"/>
                <w:sz w:val="24"/>
              </w:rPr>
              <w:t xml:space="preserve"> </w:t>
            </w:r>
            <w:r>
              <w:rPr>
                <w:sz w:val="24"/>
              </w:rPr>
              <w:t>уровня социализации ребёнка с ограниченными возможностями здоровья;</w:t>
            </w:r>
          </w:p>
          <w:p w:rsidR="005658CB" w:rsidRDefault="005658CB" w:rsidP="005658CB">
            <w:pPr>
              <w:pStyle w:val="TableParagraph"/>
              <w:numPr>
                <w:ilvl w:val="0"/>
                <w:numId w:val="293"/>
              </w:numPr>
              <w:tabs>
                <w:tab w:val="left" w:pos="137"/>
                <w:tab w:val="left" w:pos="417"/>
              </w:tabs>
              <w:spacing w:before="7" w:line="237" w:lineRule="auto"/>
              <w:ind w:right="821" w:hanging="32"/>
              <w:rPr>
                <w:sz w:val="24"/>
              </w:rPr>
            </w:pPr>
            <w:r>
              <w:rPr>
                <w:sz w:val="24"/>
              </w:rPr>
              <w:t>системный</w:t>
            </w:r>
            <w:r>
              <w:rPr>
                <w:spacing w:val="-12"/>
                <w:sz w:val="24"/>
              </w:rPr>
              <w:t xml:space="preserve"> </w:t>
            </w:r>
            <w:r>
              <w:rPr>
                <w:sz w:val="24"/>
              </w:rPr>
              <w:t>разносторонний</w:t>
            </w:r>
            <w:r>
              <w:rPr>
                <w:spacing w:val="-14"/>
                <w:sz w:val="24"/>
              </w:rPr>
              <w:t xml:space="preserve"> </w:t>
            </w:r>
            <w:r>
              <w:rPr>
                <w:sz w:val="24"/>
              </w:rPr>
              <w:t>контроль</w:t>
            </w:r>
            <w:r>
              <w:rPr>
                <w:spacing w:val="-14"/>
                <w:sz w:val="24"/>
              </w:rPr>
              <w:t xml:space="preserve"> </w:t>
            </w:r>
            <w:r>
              <w:rPr>
                <w:sz w:val="24"/>
              </w:rPr>
              <w:t>за уровнем и динамикой развития ребёнка с ограниченными возможностями здоровья</w:t>
            </w:r>
          </w:p>
          <w:p w:rsidR="005658CB" w:rsidRDefault="005658CB" w:rsidP="005658CB">
            <w:pPr>
              <w:pStyle w:val="TableParagraph"/>
              <w:spacing w:before="3"/>
              <w:ind w:left="137"/>
              <w:rPr>
                <w:sz w:val="24"/>
              </w:rPr>
            </w:pPr>
            <w:r>
              <w:rPr>
                <w:sz w:val="24"/>
              </w:rPr>
              <w:t>(мониторинг</w:t>
            </w:r>
            <w:r>
              <w:rPr>
                <w:spacing w:val="-6"/>
                <w:sz w:val="24"/>
              </w:rPr>
              <w:t xml:space="preserve"> </w:t>
            </w:r>
            <w:r>
              <w:rPr>
                <w:sz w:val="24"/>
              </w:rPr>
              <w:t>динамики</w:t>
            </w:r>
            <w:r>
              <w:rPr>
                <w:spacing w:val="-7"/>
                <w:sz w:val="24"/>
              </w:rPr>
              <w:t xml:space="preserve"> </w:t>
            </w:r>
            <w:r>
              <w:rPr>
                <w:sz w:val="24"/>
              </w:rPr>
              <w:t>развития,</w:t>
            </w:r>
            <w:r>
              <w:rPr>
                <w:spacing w:val="-2"/>
                <w:sz w:val="24"/>
              </w:rPr>
              <w:t xml:space="preserve"> успешности</w:t>
            </w:r>
          </w:p>
          <w:p w:rsidR="006C1371" w:rsidRDefault="005658CB" w:rsidP="005658CB">
            <w:pPr>
              <w:pStyle w:val="TableParagraph"/>
              <w:numPr>
                <w:ilvl w:val="0"/>
                <w:numId w:val="294"/>
              </w:numPr>
              <w:tabs>
                <w:tab w:val="left" w:pos="137"/>
                <w:tab w:val="left" w:pos="417"/>
              </w:tabs>
              <w:spacing w:line="237" w:lineRule="auto"/>
              <w:ind w:right="791" w:hanging="32"/>
              <w:rPr>
                <w:sz w:val="24"/>
              </w:rPr>
            </w:pPr>
            <w:r>
              <w:rPr>
                <w:sz w:val="24"/>
              </w:rPr>
              <w:t>освоения</w:t>
            </w:r>
            <w:r>
              <w:rPr>
                <w:spacing w:val="-13"/>
                <w:sz w:val="24"/>
              </w:rPr>
              <w:t xml:space="preserve"> </w:t>
            </w:r>
            <w:r>
              <w:rPr>
                <w:sz w:val="24"/>
              </w:rPr>
              <w:t>образовательных</w:t>
            </w:r>
            <w:r>
              <w:rPr>
                <w:spacing w:val="-14"/>
                <w:sz w:val="24"/>
              </w:rPr>
              <w:t xml:space="preserve"> </w:t>
            </w:r>
            <w:r>
              <w:rPr>
                <w:sz w:val="24"/>
              </w:rPr>
              <w:t>программ</w:t>
            </w:r>
            <w:r>
              <w:rPr>
                <w:spacing w:val="-14"/>
                <w:sz w:val="24"/>
              </w:rPr>
              <w:t xml:space="preserve"> </w:t>
            </w:r>
            <w:r>
              <w:rPr>
                <w:sz w:val="24"/>
              </w:rPr>
              <w:t>основного общего образования).</w:t>
            </w:r>
          </w:p>
        </w:tc>
        <w:tc>
          <w:tcPr>
            <w:tcW w:w="2218" w:type="dxa"/>
          </w:tcPr>
          <w:p w:rsidR="006C1371" w:rsidRDefault="006C1371">
            <w:pPr>
              <w:pStyle w:val="TableParagraph"/>
              <w:spacing w:line="267" w:lineRule="exact"/>
              <w:ind w:left="165"/>
              <w:rPr>
                <w:sz w:val="24"/>
              </w:rPr>
            </w:pPr>
          </w:p>
          <w:p w:rsidR="006C1371" w:rsidRDefault="006C1371">
            <w:pPr>
              <w:pStyle w:val="TableParagraph"/>
              <w:rPr>
                <w:sz w:val="24"/>
              </w:rPr>
            </w:pPr>
          </w:p>
          <w:p w:rsidR="006C1371" w:rsidRDefault="006C1371">
            <w:pPr>
              <w:pStyle w:val="TableParagraph"/>
              <w:rPr>
                <w:sz w:val="24"/>
              </w:rPr>
            </w:pPr>
          </w:p>
          <w:p w:rsidR="006C1371" w:rsidRDefault="006C1371">
            <w:pPr>
              <w:pStyle w:val="TableParagraph"/>
              <w:spacing w:before="84"/>
              <w:rPr>
                <w:sz w:val="24"/>
              </w:rPr>
            </w:pPr>
          </w:p>
          <w:p w:rsidR="006C1371" w:rsidRDefault="00114C20">
            <w:pPr>
              <w:pStyle w:val="TableParagraph"/>
              <w:spacing w:before="120"/>
              <w:ind w:left="105"/>
              <w:rPr>
                <w:sz w:val="24"/>
              </w:rPr>
            </w:pPr>
            <w:r>
              <w:rPr>
                <w:spacing w:val="-2"/>
                <w:sz w:val="24"/>
              </w:rPr>
              <w:t>педагог-психолог</w:t>
            </w:r>
          </w:p>
          <w:p w:rsidR="006C1371" w:rsidRDefault="006C1371">
            <w:pPr>
              <w:pStyle w:val="TableParagraph"/>
              <w:spacing w:before="240"/>
              <w:rPr>
                <w:sz w:val="24"/>
              </w:rPr>
            </w:pPr>
          </w:p>
          <w:p w:rsidR="005658CB" w:rsidRDefault="005658CB" w:rsidP="005658CB">
            <w:pPr>
              <w:pStyle w:val="TableParagraph"/>
              <w:spacing w:before="2" w:line="390" w:lineRule="atLeast"/>
              <w:ind w:left="105" w:right="237"/>
              <w:rPr>
                <w:sz w:val="24"/>
              </w:rPr>
            </w:pPr>
          </w:p>
        </w:tc>
      </w:tr>
    </w:tbl>
    <w:p w:rsidR="006C1371" w:rsidRDefault="006C1371">
      <w:pPr>
        <w:spacing w:line="390" w:lineRule="atLeast"/>
        <w:rPr>
          <w:sz w:val="24"/>
        </w:rPr>
        <w:sectPr w:rsidR="006C1371">
          <w:pgSz w:w="11910" w:h="16840"/>
          <w:pgMar w:top="480" w:right="237" w:bottom="1240" w:left="600" w:header="0" w:footer="988" w:gutter="0"/>
          <w:cols w:space="720"/>
        </w:sectPr>
      </w:pPr>
    </w:p>
    <w:p w:rsidR="006C1371" w:rsidRDefault="006C1371">
      <w:pPr>
        <w:pStyle w:val="a3"/>
        <w:spacing w:before="5"/>
        <w:ind w:left="0"/>
        <w:jc w:val="left"/>
        <w:rPr>
          <w:sz w:val="2"/>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1"/>
        <w:gridCol w:w="5349"/>
        <w:gridCol w:w="2218"/>
      </w:tblGrid>
      <w:tr w:rsidR="006C1371" w:rsidTr="005658CB">
        <w:trPr>
          <w:trHeight w:val="244"/>
        </w:trPr>
        <w:tc>
          <w:tcPr>
            <w:tcW w:w="2451" w:type="dxa"/>
          </w:tcPr>
          <w:p w:rsidR="006C1371" w:rsidRDefault="006C1371">
            <w:pPr>
              <w:pStyle w:val="TableParagraph"/>
              <w:rPr>
                <w:sz w:val="24"/>
              </w:rPr>
            </w:pPr>
          </w:p>
        </w:tc>
        <w:tc>
          <w:tcPr>
            <w:tcW w:w="5349" w:type="dxa"/>
          </w:tcPr>
          <w:p w:rsidR="006C1371" w:rsidRDefault="006C1371">
            <w:pPr>
              <w:pStyle w:val="TableParagraph"/>
              <w:spacing w:line="270" w:lineRule="atLeast"/>
              <w:ind w:left="137"/>
              <w:rPr>
                <w:sz w:val="24"/>
              </w:rPr>
            </w:pPr>
          </w:p>
        </w:tc>
        <w:tc>
          <w:tcPr>
            <w:tcW w:w="2218" w:type="dxa"/>
          </w:tcPr>
          <w:p w:rsidR="006C1371" w:rsidRDefault="006C1371">
            <w:pPr>
              <w:pStyle w:val="TableParagraph"/>
              <w:spacing w:before="115" w:line="343" w:lineRule="auto"/>
              <w:ind w:left="105"/>
              <w:rPr>
                <w:sz w:val="24"/>
              </w:rPr>
            </w:pPr>
          </w:p>
        </w:tc>
      </w:tr>
      <w:tr w:rsidR="006C1371">
        <w:trPr>
          <w:trHeight w:val="10385"/>
        </w:trPr>
        <w:tc>
          <w:tcPr>
            <w:tcW w:w="2451" w:type="dxa"/>
          </w:tcPr>
          <w:p w:rsidR="006C1371" w:rsidRDefault="006C1371">
            <w:pPr>
              <w:pStyle w:val="TableParagraph"/>
              <w:rPr>
                <w:sz w:val="24"/>
              </w:rPr>
            </w:pPr>
          </w:p>
          <w:p w:rsidR="006C1371" w:rsidRDefault="006C1371">
            <w:pPr>
              <w:pStyle w:val="TableParagraph"/>
              <w:rPr>
                <w:sz w:val="24"/>
              </w:rPr>
            </w:pPr>
          </w:p>
          <w:p w:rsidR="006C1371" w:rsidRDefault="006C1371">
            <w:pPr>
              <w:pStyle w:val="TableParagraph"/>
              <w:rPr>
                <w:sz w:val="24"/>
              </w:rPr>
            </w:pPr>
          </w:p>
          <w:p w:rsidR="006C1371" w:rsidRDefault="006C1371">
            <w:pPr>
              <w:pStyle w:val="TableParagraph"/>
              <w:spacing w:before="76"/>
              <w:rPr>
                <w:sz w:val="24"/>
              </w:rPr>
            </w:pPr>
          </w:p>
          <w:p w:rsidR="006C1371" w:rsidRDefault="00114C20">
            <w:pPr>
              <w:pStyle w:val="TableParagraph"/>
              <w:ind w:left="105" w:right="133" w:firstLine="33"/>
              <w:rPr>
                <w:i/>
                <w:sz w:val="24"/>
              </w:rPr>
            </w:pPr>
            <w:r>
              <w:rPr>
                <w:i/>
                <w:spacing w:val="-2"/>
                <w:sz w:val="24"/>
              </w:rPr>
              <w:t xml:space="preserve">Коррекционно- </w:t>
            </w:r>
            <w:r>
              <w:rPr>
                <w:i/>
                <w:sz w:val="24"/>
              </w:rPr>
              <w:t>развивающая</w:t>
            </w:r>
            <w:r>
              <w:rPr>
                <w:i/>
                <w:spacing w:val="-15"/>
                <w:sz w:val="24"/>
              </w:rPr>
              <w:t xml:space="preserve"> </w:t>
            </w:r>
            <w:r>
              <w:rPr>
                <w:i/>
                <w:sz w:val="24"/>
              </w:rPr>
              <w:t>работа</w:t>
            </w:r>
          </w:p>
        </w:tc>
        <w:tc>
          <w:tcPr>
            <w:tcW w:w="5349" w:type="dxa"/>
          </w:tcPr>
          <w:p w:rsidR="006C1371" w:rsidRDefault="00114C20">
            <w:pPr>
              <w:pStyle w:val="TableParagraph"/>
              <w:numPr>
                <w:ilvl w:val="0"/>
                <w:numId w:val="292"/>
              </w:numPr>
              <w:tabs>
                <w:tab w:val="left" w:pos="105"/>
                <w:tab w:val="left" w:pos="561"/>
              </w:tabs>
              <w:spacing w:line="237" w:lineRule="auto"/>
              <w:ind w:right="501" w:hanging="32"/>
              <w:rPr>
                <w:sz w:val="24"/>
              </w:rPr>
            </w:pPr>
            <w:r>
              <w:rPr>
                <w:sz w:val="24"/>
              </w:rPr>
              <w:t>реализация</w:t>
            </w:r>
            <w:r>
              <w:rPr>
                <w:spacing w:val="-15"/>
                <w:sz w:val="24"/>
              </w:rPr>
              <w:t xml:space="preserve"> </w:t>
            </w:r>
            <w:r>
              <w:rPr>
                <w:sz w:val="24"/>
              </w:rPr>
              <w:t>комплексного</w:t>
            </w:r>
            <w:r>
              <w:rPr>
                <w:spacing w:val="-15"/>
                <w:sz w:val="24"/>
              </w:rPr>
              <w:t xml:space="preserve"> </w:t>
            </w:r>
            <w:r>
              <w:rPr>
                <w:sz w:val="24"/>
              </w:rPr>
              <w:t>индивидуально ориентированного социально-психолого-</w:t>
            </w:r>
          </w:p>
          <w:p w:rsidR="006C1371" w:rsidRDefault="00114C20">
            <w:pPr>
              <w:pStyle w:val="TableParagraph"/>
              <w:ind w:left="105"/>
              <w:rPr>
                <w:sz w:val="24"/>
              </w:rPr>
            </w:pPr>
            <w:r>
              <w:rPr>
                <w:sz w:val="24"/>
              </w:rPr>
              <w:t>педагогического в условиях образовательного процесса обучающихся с ограниченными возможностями</w:t>
            </w:r>
            <w:r>
              <w:rPr>
                <w:spacing w:val="-11"/>
                <w:sz w:val="24"/>
              </w:rPr>
              <w:t xml:space="preserve"> </w:t>
            </w:r>
            <w:r>
              <w:rPr>
                <w:sz w:val="24"/>
              </w:rPr>
              <w:t>здоровья</w:t>
            </w:r>
            <w:r>
              <w:rPr>
                <w:spacing w:val="-11"/>
                <w:sz w:val="24"/>
              </w:rPr>
              <w:t xml:space="preserve"> </w:t>
            </w:r>
            <w:r>
              <w:rPr>
                <w:sz w:val="24"/>
              </w:rPr>
              <w:t>с</w:t>
            </w:r>
            <w:r>
              <w:rPr>
                <w:spacing w:val="-10"/>
                <w:sz w:val="24"/>
              </w:rPr>
              <w:t xml:space="preserve"> </w:t>
            </w:r>
            <w:r>
              <w:rPr>
                <w:sz w:val="24"/>
              </w:rPr>
              <w:t>учётом</w:t>
            </w:r>
            <w:r>
              <w:rPr>
                <w:spacing w:val="-9"/>
                <w:sz w:val="24"/>
              </w:rPr>
              <w:t xml:space="preserve"> </w:t>
            </w:r>
            <w:r>
              <w:rPr>
                <w:sz w:val="24"/>
              </w:rPr>
              <w:t>особенностей психофизического развития;</w:t>
            </w:r>
          </w:p>
          <w:p w:rsidR="006C1371" w:rsidRDefault="00114C20">
            <w:pPr>
              <w:pStyle w:val="TableParagraph"/>
              <w:numPr>
                <w:ilvl w:val="0"/>
                <w:numId w:val="292"/>
              </w:numPr>
              <w:tabs>
                <w:tab w:val="left" w:pos="105"/>
                <w:tab w:val="left" w:pos="561"/>
              </w:tabs>
              <w:spacing w:before="1" w:line="237" w:lineRule="auto"/>
              <w:ind w:right="286" w:hanging="32"/>
              <w:rPr>
                <w:sz w:val="24"/>
              </w:rPr>
            </w:pPr>
            <w:r>
              <w:rPr>
                <w:sz w:val="24"/>
              </w:rPr>
              <w:t>выбор</w:t>
            </w:r>
            <w:r>
              <w:rPr>
                <w:spacing w:val="-8"/>
                <w:sz w:val="24"/>
              </w:rPr>
              <w:t xml:space="preserve"> </w:t>
            </w:r>
            <w:r>
              <w:rPr>
                <w:sz w:val="24"/>
              </w:rPr>
              <w:t>оптимальных</w:t>
            </w:r>
            <w:r>
              <w:rPr>
                <w:spacing w:val="-6"/>
                <w:sz w:val="24"/>
              </w:rPr>
              <w:t xml:space="preserve"> </w:t>
            </w:r>
            <w:r>
              <w:rPr>
                <w:sz w:val="24"/>
              </w:rPr>
              <w:t>для</w:t>
            </w:r>
            <w:r>
              <w:rPr>
                <w:spacing w:val="-8"/>
                <w:sz w:val="24"/>
              </w:rPr>
              <w:t xml:space="preserve"> </w:t>
            </w:r>
            <w:r>
              <w:rPr>
                <w:sz w:val="24"/>
              </w:rPr>
              <w:t>развития</w:t>
            </w:r>
            <w:r>
              <w:rPr>
                <w:spacing w:val="-8"/>
                <w:sz w:val="24"/>
              </w:rPr>
              <w:t xml:space="preserve"> </w:t>
            </w:r>
            <w:r>
              <w:rPr>
                <w:sz w:val="24"/>
              </w:rPr>
              <w:t>ребёнка</w:t>
            </w:r>
            <w:r>
              <w:rPr>
                <w:spacing w:val="-9"/>
                <w:sz w:val="24"/>
              </w:rPr>
              <w:t xml:space="preserve"> </w:t>
            </w:r>
            <w:r>
              <w:rPr>
                <w:sz w:val="24"/>
              </w:rPr>
              <w:t>с ограниченными возможностями здоровья</w:t>
            </w:r>
          </w:p>
          <w:p w:rsidR="006C1371" w:rsidRDefault="00114C20">
            <w:pPr>
              <w:pStyle w:val="TableParagraph"/>
              <w:ind w:left="105"/>
              <w:rPr>
                <w:sz w:val="24"/>
              </w:rPr>
            </w:pPr>
            <w:r>
              <w:rPr>
                <w:sz w:val="24"/>
              </w:rPr>
              <w:t>коррекционных программ/методик, методов и приёмов</w:t>
            </w:r>
            <w:r>
              <w:rPr>
                <w:spacing w:val="-7"/>
                <w:sz w:val="24"/>
              </w:rPr>
              <w:t xml:space="preserve"> </w:t>
            </w:r>
            <w:r>
              <w:rPr>
                <w:sz w:val="24"/>
              </w:rPr>
              <w:t>обучения</w:t>
            </w:r>
            <w:r>
              <w:rPr>
                <w:spacing w:val="-7"/>
                <w:sz w:val="24"/>
              </w:rPr>
              <w:t xml:space="preserve"> </w:t>
            </w:r>
            <w:r>
              <w:rPr>
                <w:sz w:val="24"/>
              </w:rPr>
              <w:t>в</w:t>
            </w:r>
            <w:r>
              <w:rPr>
                <w:spacing w:val="-7"/>
                <w:sz w:val="24"/>
              </w:rPr>
              <w:t xml:space="preserve"> </w:t>
            </w:r>
            <w:r>
              <w:rPr>
                <w:sz w:val="24"/>
              </w:rPr>
              <w:t>соответствии</w:t>
            </w:r>
            <w:r>
              <w:rPr>
                <w:spacing w:val="-7"/>
                <w:sz w:val="24"/>
              </w:rPr>
              <w:t xml:space="preserve"> </w:t>
            </w:r>
            <w:r>
              <w:rPr>
                <w:sz w:val="24"/>
              </w:rPr>
              <w:t>с</w:t>
            </w:r>
            <w:r>
              <w:rPr>
                <w:spacing w:val="-7"/>
                <w:sz w:val="24"/>
              </w:rPr>
              <w:t xml:space="preserve"> </w:t>
            </w:r>
            <w:r>
              <w:rPr>
                <w:sz w:val="24"/>
              </w:rPr>
              <w:t>его</w:t>
            </w:r>
            <w:r>
              <w:rPr>
                <w:spacing w:val="-7"/>
                <w:sz w:val="24"/>
              </w:rPr>
              <w:t xml:space="preserve"> </w:t>
            </w:r>
            <w:r>
              <w:rPr>
                <w:sz w:val="24"/>
              </w:rPr>
              <w:t>особыми образовательными потребностями;</w:t>
            </w:r>
          </w:p>
          <w:p w:rsidR="006C1371" w:rsidRDefault="00114C20">
            <w:pPr>
              <w:pStyle w:val="TableParagraph"/>
              <w:numPr>
                <w:ilvl w:val="0"/>
                <w:numId w:val="292"/>
              </w:numPr>
              <w:tabs>
                <w:tab w:val="left" w:pos="105"/>
                <w:tab w:val="left" w:pos="561"/>
              </w:tabs>
              <w:spacing w:before="2"/>
              <w:ind w:right="280" w:hanging="32"/>
              <w:rPr>
                <w:sz w:val="24"/>
              </w:rPr>
            </w:pPr>
            <w:r>
              <w:rPr>
                <w:sz w:val="24"/>
              </w:rPr>
              <w:t>организация</w:t>
            </w:r>
            <w:r>
              <w:rPr>
                <w:spacing w:val="-12"/>
                <w:sz w:val="24"/>
              </w:rPr>
              <w:t xml:space="preserve"> </w:t>
            </w:r>
            <w:r>
              <w:rPr>
                <w:sz w:val="24"/>
              </w:rPr>
              <w:t>и</w:t>
            </w:r>
            <w:r>
              <w:rPr>
                <w:spacing w:val="-14"/>
                <w:sz w:val="24"/>
              </w:rPr>
              <w:t xml:space="preserve"> </w:t>
            </w:r>
            <w:r>
              <w:rPr>
                <w:sz w:val="24"/>
              </w:rPr>
              <w:t>проведение</w:t>
            </w:r>
            <w:r>
              <w:rPr>
                <w:spacing w:val="-13"/>
                <w:sz w:val="24"/>
              </w:rPr>
              <w:t xml:space="preserve"> </w:t>
            </w:r>
            <w:r>
              <w:rPr>
                <w:sz w:val="24"/>
              </w:rPr>
              <w:t>индивидуальных и групповых коррекционно-развивающих занятий, необходимых для преодоления</w:t>
            </w:r>
          </w:p>
          <w:p w:rsidR="006C1371" w:rsidRDefault="00114C20">
            <w:pPr>
              <w:pStyle w:val="TableParagraph"/>
              <w:spacing w:line="276" w:lineRule="exact"/>
              <w:ind w:left="105"/>
              <w:rPr>
                <w:sz w:val="24"/>
              </w:rPr>
            </w:pPr>
            <w:r>
              <w:rPr>
                <w:sz w:val="24"/>
              </w:rPr>
              <w:t>нарушений</w:t>
            </w:r>
            <w:r>
              <w:rPr>
                <w:spacing w:val="-4"/>
                <w:sz w:val="24"/>
              </w:rPr>
              <w:t xml:space="preserve"> </w:t>
            </w:r>
            <w:r>
              <w:rPr>
                <w:sz w:val="24"/>
              </w:rPr>
              <w:t>развития</w:t>
            </w:r>
            <w:r>
              <w:rPr>
                <w:spacing w:val="-6"/>
                <w:sz w:val="24"/>
              </w:rPr>
              <w:t xml:space="preserve"> </w:t>
            </w:r>
            <w:r>
              <w:rPr>
                <w:sz w:val="24"/>
              </w:rPr>
              <w:t>и</w:t>
            </w:r>
            <w:r>
              <w:rPr>
                <w:spacing w:val="-5"/>
                <w:sz w:val="24"/>
              </w:rPr>
              <w:t xml:space="preserve"> </w:t>
            </w:r>
            <w:r>
              <w:rPr>
                <w:sz w:val="24"/>
              </w:rPr>
              <w:t>трудностей</w:t>
            </w:r>
            <w:r>
              <w:rPr>
                <w:spacing w:val="-3"/>
                <w:sz w:val="24"/>
              </w:rPr>
              <w:t xml:space="preserve"> </w:t>
            </w:r>
            <w:r>
              <w:rPr>
                <w:spacing w:val="-2"/>
                <w:sz w:val="24"/>
              </w:rPr>
              <w:t>обучения;</w:t>
            </w:r>
          </w:p>
          <w:p w:rsidR="006C1371" w:rsidRDefault="00114C20">
            <w:pPr>
              <w:pStyle w:val="TableParagraph"/>
              <w:numPr>
                <w:ilvl w:val="0"/>
                <w:numId w:val="292"/>
              </w:numPr>
              <w:tabs>
                <w:tab w:val="left" w:pos="105"/>
                <w:tab w:val="left" w:pos="561"/>
              </w:tabs>
              <w:spacing w:before="5" w:line="237" w:lineRule="auto"/>
              <w:ind w:right="102" w:hanging="32"/>
              <w:rPr>
                <w:sz w:val="24"/>
              </w:rPr>
            </w:pPr>
            <w:r>
              <w:rPr>
                <w:sz w:val="24"/>
              </w:rPr>
              <w:t>коррекция и развитие высших психических функций,</w:t>
            </w:r>
            <w:r>
              <w:rPr>
                <w:spacing w:val="-15"/>
                <w:sz w:val="24"/>
              </w:rPr>
              <w:t xml:space="preserve"> </w:t>
            </w:r>
            <w:r>
              <w:rPr>
                <w:sz w:val="24"/>
              </w:rPr>
              <w:t>эмоционально-волевой,</w:t>
            </w:r>
            <w:r>
              <w:rPr>
                <w:spacing w:val="-15"/>
                <w:sz w:val="24"/>
              </w:rPr>
              <w:t xml:space="preserve"> </w:t>
            </w:r>
            <w:r>
              <w:rPr>
                <w:sz w:val="24"/>
              </w:rPr>
              <w:t>познавательной и речевой сфер;</w:t>
            </w:r>
          </w:p>
          <w:p w:rsidR="006C1371" w:rsidRDefault="00114C20">
            <w:pPr>
              <w:pStyle w:val="TableParagraph"/>
              <w:numPr>
                <w:ilvl w:val="0"/>
                <w:numId w:val="292"/>
              </w:numPr>
              <w:tabs>
                <w:tab w:val="left" w:pos="105"/>
                <w:tab w:val="left" w:pos="561"/>
              </w:tabs>
              <w:spacing w:before="7" w:line="237" w:lineRule="auto"/>
              <w:ind w:right="133" w:hanging="32"/>
              <w:rPr>
                <w:sz w:val="24"/>
              </w:rPr>
            </w:pPr>
            <w:r>
              <w:rPr>
                <w:sz w:val="24"/>
              </w:rPr>
              <w:t>развитие</w:t>
            </w:r>
            <w:r>
              <w:rPr>
                <w:spacing w:val="-10"/>
                <w:sz w:val="24"/>
              </w:rPr>
              <w:t xml:space="preserve"> </w:t>
            </w:r>
            <w:r>
              <w:rPr>
                <w:sz w:val="24"/>
              </w:rPr>
              <w:t>универсальных</w:t>
            </w:r>
            <w:r>
              <w:rPr>
                <w:spacing w:val="-9"/>
                <w:sz w:val="24"/>
              </w:rPr>
              <w:t xml:space="preserve"> </w:t>
            </w:r>
            <w:r>
              <w:rPr>
                <w:sz w:val="24"/>
              </w:rPr>
              <w:t>учебных</w:t>
            </w:r>
            <w:r>
              <w:rPr>
                <w:spacing w:val="-10"/>
                <w:sz w:val="24"/>
              </w:rPr>
              <w:t xml:space="preserve"> </w:t>
            </w:r>
            <w:r>
              <w:rPr>
                <w:sz w:val="24"/>
              </w:rPr>
              <w:t>действий</w:t>
            </w:r>
            <w:r>
              <w:rPr>
                <w:spacing w:val="-11"/>
                <w:sz w:val="24"/>
              </w:rPr>
              <w:t xml:space="preserve"> </w:t>
            </w:r>
            <w:r>
              <w:rPr>
                <w:sz w:val="24"/>
              </w:rPr>
              <w:t xml:space="preserve">в соответствии с требованиями основного общего </w:t>
            </w:r>
            <w:r>
              <w:rPr>
                <w:spacing w:val="-2"/>
                <w:sz w:val="24"/>
              </w:rPr>
              <w:t>образования;</w:t>
            </w:r>
          </w:p>
          <w:p w:rsidR="006C1371" w:rsidRDefault="00114C20">
            <w:pPr>
              <w:pStyle w:val="TableParagraph"/>
              <w:numPr>
                <w:ilvl w:val="0"/>
                <w:numId w:val="292"/>
              </w:numPr>
              <w:tabs>
                <w:tab w:val="left" w:pos="105"/>
                <w:tab w:val="left" w:pos="561"/>
              </w:tabs>
              <w:spacing w:before="5"/>
              <w:ind w:right="364" w:hanging="32"/>
              <w:rPr>
                <w:sz w:val="24"/>
              </w:rPr>
            </w:pPr>
            <w:r>
              <w:rPr>
                <w:sz w:val="24"/>
              </w:rPr>
              <w:t>развитие</w:t>
            </w:r>
            <w:r>
              <w:rPr>
                <w:spacing w:val="-12"/>
                <w:sz w:val="24"/>
              </w:rPr>
              <w:t xml:space="preserve"> </w:t>
            </w:r>
            <w:r>
              <w:rPr>
                <w:sz w:val="24"/>
              </w:rPr>
              <w:t>и</w:t>
            </w:r>
            <w:r>
              <w:rPr>
                <w:spacing w:val="-8"/>
                <w:sz w:val="24"/>
              </w:rPr>
              <w:t xml:space="preserve"> </w:t>
            </w:r>
            <w:r>
              <w:rPr>
                <w:sz w:val="24"/>
              </w:rPr>
              <w:t>укрепление</w:t>
            </w:r>
            <w:r>
              <w:rPr>
                <w:spacing w:val="-12"/>
                <w:sz w:val="24"/>
              </w:rPr>
              <w:t xml:space="preserve"> </w:t>
            </w:r>
            <w:r>
              <w:rPr>
                <w:sz w:val="24"/>
              </w:rPr>
              <w:t>зрелых</w:t>
            </w:r>
            <w:r>
              <w:rPr>
                <w:spacing w:val="-10"/>
                <w:sz w:val="24"/>
              </w:rPr>
              <w:t xml:space="preserve"> </w:t>
            </w:r>
            <w:r>
              <w:rPr>
                <w:sz w:val="24"/>
              </w:rPr>
              <w:t xml:space="preserve">личностных установок, формирование адекватных форм утверждения самостоятельности, личностной </w:t>
            </w:r>
            <w:r>
              <w:rPr>
                <w:spacing w:val="-2"/>
                <w:sz w:val="24"/>
              </w:rPr>
              <w:t>автономии;</w:t>
            </w:r>
          </w:p>
          <w:p w:rsidR="006C1371" w:rsidRDefault="00114C20">
            <w:pPr>
              <w:pStyle w:val="TableParagraph"/>
              <w:numPr>
                <w:ilvl w:val="0"/>
                <w:numId w:val="292"/>
              </w:numPr>
              <w:tabs>
                <w:tab w:val="left" w:pos="105"/>
                <w:tab w:val="left" w:pos="561"/>
              </w:tabs>
              <w:spacing w:before="2" w:line="237" w:lineRule="auto"/>
              <w:ind w:right="1113" w:hanging="32"/>
              <w:rPr>
                <w:sz w:val="24"/>
              </w:rPr>
            </w:pPr>
            <w:r>
              <w:rPr>
                <w:sz w:val="24"/>
              </w:rPr>
              <w:t>формирование способов регуляции поведения</w:t>
            </w:r>
            <w:r>
              <w:rPr>
                <w:spacing w:val="-14"/>
                <w:sz w:val="24"/>
              </w:rPr>
              <w:t xml:space="preserve"> </w:t>
            </w:r>
            <w:r>
              <w:rPr>
                <w:sz w:val="24"/>
              </w:rPr>
              <w:t>и</w:t>
            </w:r>
            <w:r>
              <w:rPr>
                <w:spacing w:val="-14"/>
                <w:sz w:val="24"/>
              </w:rPr>
              <w:t xml:space="preserve"> </w:t>
            </w:r>
            <w:r>
              <w:rPr>
                <w:sz w:val="24"/>
              </w:rPr>
              <w:t>эмоциональных</w:t>
            </w:r>
            <w:r>
              <w:rPr>
                <w:spacing w:val="-12"/>
                <w:sz w:val="24"/>
              </w:rPr>
              <w:t xml:space="preserve"> </w:t>
            </w:r>
            <w:r>
              <w:rPr>
                <w:sz w:val="24"/>
              </w:rPr>
              <w:t>состояний;</w:t>
            </w:r>
          </w:p>
          <w:p w:rsidR="006C1371" w:rsidRDefault="00114C20">
            <w:pPr>
              <w:pStyle w:val="TableParagraph"/>
              <w:numPr>
                <w:ilvl w:val="0"/>
                <w:numId w:val="292"/>
              </w:numPr>
              <w:tabs>
                <w:tab w:val="left" w:pos="105"/>
                <w:tab w:val="left" w:pos="561"/>
              </w:tabs>
              <w:spacing w:before="4" w:line="237" w:lineRule="auto"/>
              <w:ind w:right="800" w:hanging="32"/>
              <w:rPr>
                <w:sz w:val="24"/>
              </w:rPr>
            </w:pPr>
            <w:r>
              <w:rPr>
                <w:sz w:val="24"/>
              </w:rPr>
              <w:t>развитие</w:t>
            </w:r>
            <w:r>
              <w:rPr>
                <w:spacing w:val="-9"/>
                <w:sz w:val="24"/>
              </w:rPr>
              <w:t xml:space="preserve"> </w:t>
            </w:r>
            <w:r>
              <w:rPr>
                <w:sz w:val="24"/>
              </w:rPr>
              <w:t>форм</w:t>
            </w:r>
            <w:r>
              <w:rPr>
                <w:spacing w:val="-9"/>
                <w:sz w:val="24"/>
              </w:rPr>
              <w:t xml:space="preserve"> </w:t>
            </w:r>
            <w:r>
              <w:rPr>
                <w:sz w:val="24"/>
              </w:rPr>
              <w:t>и</w:t>
            </w:r>
            <w:r>
              <w:rPr>
                <w:spacing w:val="-10"/>
                <w:sz w:val="24"/>
              </w:rPr>
              <w:t xml:space="preserve"> </w:t>
            </w:r>
            <w:r>
              <w:rPr>
                <w:sz w:val="24"/>
              </w:rPr>
              <w:t>навыков</w:t>
            </w:r>
            <w:r>
              <w:rPr>
                <w:spacing w:val="-9"/>
                <w:sz w:val="24"/>
              </w:rPr>
              <w:t xml:space="preserve"> </w:t>
            </w:r>
            <w:r>
              <w:rPr>
                <w:sz w:val="24"/>
              </w:rPr>
              <w:t>личностного общения в группе сверстников,</w:t>
            </w:r>
          </w:p>
          <w:p w:rsidR="006C1371" w:rsidRDefault="00114C20">
            <w:pPr>
              <w:pStyle w:val="TableParagraph"/>
              <w:ind w:left="105"/>
              <w:rPr>
                <w:sz w:val="24"/>
              </w:rPr>
            </w:pPr>
            <w:r>
              <w:rPr>
                <w:sz w:val="24"/>
              </w:rPr>
              <w:t>коммуникативной</w:t>
            </w:r>
            <w:r>
              <w:rPr>
                <w:spacing w:val="-10"/>
                <w:sz w:val="24"/>
              </w:rPr>
              <w:t xml:space="preserve"> </w:t>
            </w:r>
            <w:r>
              <w:rPr>
                <w:spacing w:val="-2"/>
                <w:sz w:val="24"/>
              </w:rPr>
              <w:t>компетенции;</w:t>
            </w:r>
          </w:p>
          <w:p w:rsidR="006C1371" w:rsidRDefault="00114C20">
            <w:pPr>
              <w:pStyle w:val="TableParagraph"/>
              <w:numPr>
                <w:ilvl w:val="0"/>
                <w:numId w:val="292"/>
              </w:numPr>
              <w:tabs>
                <w:tab w:val="left" w:pos="105"/>
                <w:tab w:val="left" w:pos="561"/>
              </w:tabs>
              <w:spacing w:before="5" w:line="237" w:lineRule="auto"/>
              <w:ind w:right="260" w:hanging="32"/>
              <w:rPr>
                <w:sz w:val="24"/>
              </w:rPr>
            </w:pPr>
            <w:r>
              <w:rPr>
                <w:sz w:val="24"/>
              </w:rPr>
              <w:t>развитие компетенций, необходимых для продолжения</w:t>
            </w:r>
            <w:r>
              <w:rPr>
                <w:spacing w:val="-13"/>
                <w:sz w:val="24"/>
              </w:rPr>
              <w:t xml:space="preserve"> </w:t>
            </w:r>
            <w:r>
              <w:rPr>
                <w:sz w:val="24"/>
              </w:rPr>
              <w:t>образования</w:t>
            </w:r>
            <w:r>
              <w:rPr>
                <w:spacing w:val="-13"/>
                <w:sz w:val="24"/>
              </w:rPr>
              <w:t xml:space="preserve"> </w:t>
            </w:r>
            <w:r>
              <w:rPr>
                <w:sz w:val="24"/>
              </w:rPr>
              <w:t>и</w:t>
            </w:r>
            <w:r>
              <w:rPr>
                <w:spacing w:val="-14"/>
                <w:sz w:val="24"/>
              </w:rPr>
              <w:t xml:space="preserve"> </w:t>
            </w:r>
            <w:r>
              <w:rPr>
                <w:sz w:val="24"/>
              </w:rPr>
              <w:t xml:space="preserve">профессионального </w:t>
            </w:r>
            <w:r>
              <w:rPr>
                <w:spacing w:val="-2"/>
                <w:sz w:val="24"/>
              </w:rPr>
              <w:t>самоопределения;</w:t>
            </w:r>
          </w:p>
          <w:p w:rsidR="006C1371" w:rsidRDefault="00114C20">
            <w:pPr>
              <w:pStyle w:val="TableParagraph"/>
              <w:numPr>
                <w:ilvl w:val="0"/>
                <w:numId w:val="292"/>
              </w:numPr>
              <w:tabs>
                <w:tab w:val="left" w:pos="105"/>
                <w:tab w:val="left" w:pos="561"/>
              </w:tabs>
              <w:spacing w:before="4"/>
              <w:ind w:right="553" w:hanging="32"/>
              <w:rPr>
                <w:sz w:val="24"/>
              </w:rPr>
            </w:pPr>
            <w:r>
              <w:rPr>
                <w:sz w:val="24"/>
              </w:rPr>
              <w:t>формирование навыков получения и использования</w:t>
            </w:r>
            <w:r>
              <w:rPr>
                <w:spacing w:val="-10"/>
                <w:sz w:val="24"/>
              </w:rPr>
              <w:t xml:space="preserve"> </w:t>
            </w:r>
            <w:r>
              <w:rPr>
                <w:sz w:val="24"/>
              </w:rPr>
              <w:t>информации</w:t>
            </w:r>
            <w:r>
              <w:rPr>
                <w:spacing w:val="-10"/>
                <w:sz w:val="24"/>
              </w:rPr>
              <w:t xml:space="preserve"> </w:t>
            </w:r>
            <w:r>
              <w:rPr>
                <w:sz w:val="24"/>
              </w:rPr>
              <w:t>(на</w:t>
            </w:r>
            <w:r>
              <w:rPr>
                <w:spacing w:val="-10"/>
                <w:sz w:val="24"/>
              </w:rPr>
              <w:t xml:space="preserve"> </w:t>
            </w:r>
            <w:r>
              <w:rPr>
                <w:sz w:val="24"/>
              </w:rPr>
              <w:t>основе</w:t>
            </w:r>
            <w:r>
              <w:rPr>
                <w:spacing w:val="-12"/>
                <w:sz w:val="24"/>
              </w:rPr>
              <w:t xml:space="preserve"> </w:t>
            </w:r>
            <w:r>
              <w:rPr>
                <w:sz w:val="24"/>
              </w:rPr>
              <w:t>ИКТ), способствующих повышению социальных</w:t>
            </w:r>
          </w:p>
          <w:p w:rsidR="005658CB" w:rsidRDefault="00114C20" w:rsidP="005658CB">
            <w:pPr>
              <w:pStyle w:val="TableParagraph"/>
              <w:spacing w:line="268" w:lineRule="exact"/>
              <w:ind w:left="105"/>
              <w:rPr>
                <w:sz w:val="24"/>
              </w:rPr>
            </w:pPr>
            <w:r>
              <w:rPr>
                <w:sz w:val="24"/>
              </w:rPr>
              <w:t>компетенций</w:t>
            </w:r>
            <w:r>
              <w:rPr>
                <w:spacing w:val="-6"/>
                <w:sz w:val="24"/>
              </w:rPr>
              <w:t xml:space="preserve"> </w:t>
            </w:r>
            <w:r>
              <w:rPr>
                <w:sz w:val="24"/>
              </w:rPr>
              <w:t>и</w:t>
            </w:r>
            <w:r>
              <w:rPr>
                <w:spacing w:val="-4"/>
                <w:sz w:val="24"/>
              </w:rPr>
              <w:t xml:space="preserve"> </w:t>
            </w:r>
            <w:r>
              <w:rPr>
                <w:sz w:val="24"/>
              </w:rPr>
              <w:t>адаптации</w:t>
            </w:r>
            <w:r>
              <w:rPr>
                <w:spacing w:val="-4"/>
                <w:sz w:val="24"/>
              </w:rPr>
              <w:t xml:space="preserve"> </w:t>
            </w:r>
            <w:r>
              <w:rPr>
                <w:sz w:val="24"/>
              </w:rPr>
              <w:t>в</w:t>
            </w:r>
            <w:r>
              <w:rPr>
                <w:spacing w:val="-5"/>
                <w:sz w:val="24"/>
              </w:rPr>
              <w:t xml:space="preserve"> </w:t>
            </w:r>
            <w:r>
              <w:rPr>
                <w:sz w:val="24"/>
              </w:rPr>
              <w:t>реальных</w:t>
            </w:r>
            <w:r>
              <w:rPr>
                <w:spacing w:val="-1"/>
                <w:sz w:val="24"/>
              </w:rPr>
              <w:t xml:space="preserve"> </w:t>
            </w:r>
            <w:r>
              <w:rPr>
                <w:spacing w:val="-2"/>
                <w:sz w:val="24"/>
              </w:rPr>
              <w:t>жизненны</w:t>
            </w:r>
            <w:r w:rsidR="005658CB">
              <w:rPr>
                <w:spacing w:val="-2"/>
                <w:sz w:val="24"/>
              </w:rPr>
              <w:t xml:space="preserve"> условиях;</w:t>
            </w:r>
          </w:p>
          <w:p w:rsidR="005658CB" w:rsidRDefault="005658CB" w:rsidP="005658CB">
            <w:pPr>
              <w:pStyle w:val="TableParagraph"/>
              <w:numPr>
                <w:ilvl w:val="0"/>
                <w:numId w:val="291"/>
              </w:numPr>
              <w:tabs>
                <w:tab w:val="left" w:pos="105"/>
                <w:tab w:val="left" w:pos="561"/>
              </w:tabs>
              <w:spacing w:before="2"/>
              <w:ind w:right="925" w:hanging="32"/>
              <w:rPr>
                <w:sz w:val="24"/>
              </w:rPr>
            </w:pPr>
            <w:r>
              <w:rPr>
                <w:sz w:val="24"/>
              </w:rPr>
              <w:t>социальная</w:t>
            </w:r>
            <w:r>
              <w:rPr>
                <w:spacing w:val="-10"/>
                <w:sz w:val="24"/>
              </w:rPr>
              <w:t xml:space="preserve"> </w:t>
            </w:r>
            <w:r>
              <w:rPr>
                <w:sz w:val="24"/>
              </w:rPr>
              <w:t>защита</w:t>
            </w:r>
            <w:r>
              <w:rPr>
                <w:spacing w:val="-10"/>
                <w:sz w:val="24"/>
              </w:rPr>
              <w:t xml:space="preserve"> </w:t>
            </w:r>
            <w:r>
              <w:rPr>
                <w:sz w:val="24"/>
              </w:rPr>
              <w:t>ребёнка</w:t>
            </w:r>
            <w:r>
              <w:rPr>
                <w:spacing w:val="-11"/>
                <w:sz w:val="24"/>
              </w:rPr>
              <w:t xml:space="preserve"> </w:t>
            </w:r>
            <w:r>
              <w:rPr>
                <w:sz w:val="24"/>
              </w:rPr>
              <w:t>в</w:t>
            </w:r>
            <w:r>
              <w:rPr>
                <w:spacing w:val="-11"/>
                <w:sz w:val="24"/>
              </w:rPr>
              <w:t xml:space="preserve"> </w:t>
            </w:r>
            <w:r>
              <w:rPr>
                <w:sz w:val="24"/>
              </w:rPr>
              <w:t>случаях неблагоприятных условий жизни при</w:t>
            </w:r>
          </w:p>
          <w:p w:rsidR="006C1371" w:rsidRDefault="005658CB" w:rsidP="005658CB">
            <w:pPr>
              <w:pStyle w:val="TableParagraph"/>
              <w:spacing w:line="263" w:lineRule="exact"/>
              <w:ind w:left="105"/>
              <w:rPr>
                <w:sz w:val="24"/>
              </w:rPr>
            </w:pPr>
            <w:r>
              <w:rPr>
                <w:sz w:val="24"/>
              </w:rPr>
              <w:t>психотравмирующих</w:t>
            </w:r>
            <w:r>
              <w:rPr>
                <w:spacing w:val="-12"/>
                <w:sz w:val="24"/>
              </w:rPr>
              <w:t xml:space="preserve"> </w:t>
            </w:r>
            <w:r>
              <w:rPr>
                <w:spacing w:val="-2"/>
                <w:sz w:val="24"/>
              </w:rPr>
              <w:t>обстоятельствах.</w:t>
            </w:r>
          </w:p>
        </w:tc>
        <w:tc>
          <w:tcPr>
            <w:tcW w:w="2218" w:type="dxa"/>
          </w:tcPr>
          <w:p w:rsidR="005B5DD8" w:rsidRDefault="005B5DD8" w:rsidP="005B5DD8">
            <w:pPr>
              <w:pStyle w:val="TableParagraph"/>
              <w:spacing w:before="120"/>
              <w:ind w:left="105"/>
              <w:rPr>
                <w:sz w:val="24"/>
              </w:rPr>
            </w:pPr>
            <w:r>
              <w:rPr>
                <w:spacing w:val="-2"/>
                <w:sz w:val="24"/>
              </w:rPr>
              <w:t>педагог-психолог</w:t>
            </w:r>
          </w:p>
          <w:p w:rsidR="006C1371" w:rsidRDefault="006C1371">
            <w:pPr>
              <w:pStyle w:val="TableParagraph"/>
              <w:ind w:left="105" w:right="237"/>
              <w:rPr>
                <w:sz w:val="24"/>
              </w:rPr>
            </w:pPr>
          </w:p>
        </w:tc>
      </w:tr>
    </w:tbl>
    <w:p w:rsidR="006C1371" w:rsidRDefault="006C1371">
      <w:pPr>
        <w:rPr>
          <w:sz w:val="24"/>
        </w:rPr>
        <w:sectPr w:rsidR="006C1371">
          <w:pgSz w:w="11910" w:h="16840"/>
          <w:pgMar w:top="520" w:right="237" w:bottom="1240" w:left="600" w:header="0" w:footer="988" w:gutter="0"/>
          <w:cols w:space="720"/>
        </w:sectPr>
      </w:pPr>
    </w:p>
    <w:p w:rsidR="006C1371" w:rsidRDefault="006C1371">
      <w:pPr>
        <w:pStyle w:val="a3"/>
        <w:spacing w:before="5"/>
        <w:ind w:left="0"/>
        <w:jc w:val="left"/>
        <w:rPr>
          <w:sz w:val="2"/>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1"/>
        <w:gridCol w:w="5349"/>
        <w:gridCol w:w="2218"/>
      </w:tblGrid>
      <w:tr w:rsidR="006C1371" w:rsidTr="005658CB">
        <w:trPr>
          <w:trHeight w:val="102"/>
        </w:trPr>
        <w:tc>
          <w:tcPr>
            <w:tcW w:w="2451" w:type="dxa"/>
          </w:tcPr>
          <w:p w:rsidR="006C1371" w:rsidRDefault="006C1371">
            <w:pPr>
              <w:pStyle w:val="TableParagraph"/>
              <w:rPr>
                <w:sz w:val="24"/>
              </w:rPr>
            </w:pPr>
          </w:p>
        </w:tc>
        <w:tc>
          <w:tcPr>
            <w:tcW w:w="5349" w:type="dxa"/>
          </w:tcPr>
          <w:p w:rsidR="006C1371" w:rsidRDefault="006C1371">
            <w:pPr>
              <w:pStyle w:val="TableParagraph"/>
              <w:spacing w:line="263" w:lineRule="exact"/>
              <w:ind w:left="105"/>
              <w:rPr>
                <w:sz w:val="24"/>
              </w:rPr>
            </w:pPr>
          </w:p>
        </w:tc>
        <w:tc>
          <w:tcPr>
            <w:tcW w:w="2218" w:type="dxa"/>
          </w:tcPr>
          <w:p w:rsidR="006C1371" w:rsidRDefault="006C1371">
            <w:pPr>
              <w:pStyle w:val="TableParagraph"/>
              <w:rPr>
                <w:sz w:val="24"/>
              </w:rPr>
            </w:pPr>
          </w:p>
        </w:tc>
      </w:tr>
      <w:tr w:rsidR="006C1371">
        <w:trPr>
          <w:trHeight w:val="5863"/>
        </w:trPr>
        <w:tc>
          <w:tcPr>
            <w:tcW w:w="2451" w:type="dxa"/>
          </w:tcPr>
          <w:p w:rsidR="006C1371" w:rsidRDefault="006C1371">
            <w:pPr>
              <w:pStyle w:val="TableParagraph"/>
              <w:rPr>
                <w:sz w:val="24"/>
              </w:rPr>
            </w:pPr>
          </w:p>
          <w:p w:rsidR="006C1371" w:rsidRDefault="006C1371">
            <w:pPr>
              <w:pStyle w:val="TableParagraph"/>
              <w:rPr>
                <w:sz w:val="24"/>
              </w:rPr>
            </w:pPr>
          </w:p>
          <w:p w:rsidR="006C1371" w:rsidRDefault="006C1371">
            <w:pPr>
              <w:pStyle w:val="TableParagraph"/>
              <w:rPr>
                <w:sz w:val="24"/>
              </w:rPr>
            </w:pPr>
          </w:p>
          <w:p w:rsidR="006C1371" w:rsidRDefault="006C1371">
            <w:pPr>
              <w:pStyle w:val="TableParagraph"/>
              <w:spacing w:before="75"/>
              <w:rPr>
                <w:sz w:val="24"/>
              </w:rPr>
            </w:pPr>
          </w:p>
          <w:p w:rsidR="006C1371" w:rsidRDefault="00114C20">
            <w:pPr>
              <w:pStyle w:val="TableParagraph"/>
              <w:spacing w:before="1"/>
              <w:ind w:left="105" w:right="133" w:firstLine="33"/>
              <w:rPr>
                <w:i/>
                <w:sz w:val="24"/>
              </w:rPr>
            </w:pPr>
            <w:r>
              <w:rPr>
                <w:i/>
                <w:spacing w:val="-2"/>
                <w:sz w:val="24"/>
              </w:rPr>
              <w:t>Консультативная работа</w:t>
            </w:r>
          </w:p>
        </w:tc>
        <w:tc>
          <w:tcPr>
            <w:tcW w:w="5349" w:type="dxa"/>
          </w:tcPr>
          <w:p w:rsidR="006C1371" w:rsidRDefault="00114C20">
            <w:pPr>
              <w:pStyle w:val="TableParagraph"/>
              <w:numPr>
                <w:ilvl w:val="0"/>
                <w:numId w:val="290"/>
              </w:numPr>
              <w:tabs>
                <w:tab w:val="left" w:pos="416"/>
              </w:tabs>
              <w:spacing w:line="286" w:lineRule="exact"/>
              <w:ind w:left="416" w:hanging="311"/>
              <w:jc w:val="both"/>
              <w:rPr>
                <w:sz w:val="24"/>
              </w:rPr>
            </w:pPr>
            <w:r>
              <w:rPr>
                <w:sz w:val="24"/>
              </w:rPr>
              <w:t>выработка</w:t>
            </w:r>
            <w:r>
              <w:rPr>
                <w:spacing w:val="-3"/>
                <w:sz w:val="24"/>
              </w:rPr>
              <w:t xml:space="preserve"> </w:t>
            </w:r>
            <w:r>
              <w:rPr>
                <w:sz w:val="24"/>
              </w:rPr>
              <w:t>совместных</w:t>
            </w:r>
            <w:r>
              <w:rPr>
                <w:spacing w:val="-3"/>
                <w:sz w:val="24"/>
              </w:rPr>
              <w:t xml:space="preserve"> </w:t>
            </w:r>
            <w:r>
              <w:rPr>
                <w:spacing w:val="-2"/>
                <w:sz w:val="24"/>
              </w:rPr>
              <w:t>обоснованных</w:t>
            </w:r>
          </w:p>
          <w:p w:rsidR="006C1371" w:rsidRDefault="00114C20">
            <w:pPr>
              <w:pStyle w:val="TableParagraph"/>
              <w:ind w:left="137" w:right="806"/>
              <w:jc w:val="both"/>
              <w:rPr>
                <w:sz w:val="24"/>
              </w:rPr>
            </w:pPr>
            <w:r>
              <w:rPr>
                <w:sz w:val="24"/>
              </w:rPr>
              <w:t>рекомендаций</w:t>
            </w:r>
            <w:r>
              <w:rPr>
                <w:spacing w:val="-5"/>
                <w:sz w:val="24"/>
              </w:rPr>
              <w:t xml:space="preserve"> </w:t>
            </w:r>
            <w:r>
              <w:rPr>
                <w:sz w:val="24"/>
              </w:rPr>
              <w:t>по</w:t>
            </w:r>
            <w:r>
              <w:rPr>
                <w:spacing w:val="-5"/>
                <w:sz w:val="24"/>
              </w:rPr>
              <w:t xml:space="preserve"> </w:t>
            </w:r>
            <w:r>
              <w:rPr>
                <w:sz w:val="24"/>
              </w:rPr>
              <w:t>основным</w:t>
            </w:r>
            <w:r>
              <w:rPr>
                <w:spacing w:val="-7"/>
                <w:sz w:val="24"/>
              </w:rPr>
              <w:t xml:space="preserve"> </w:t>
            </w:r>
            <w:r>
              <w:rPr>
                <w:sz w:val="24"/>
              </w:rPr>
              <w:t>направлениям работы</w:t>
            </w:r>
            <w:r>
              <w:rPr>
                <w:spacing w:val="-10"/>
                <w:sz w:val="24"/>
              </w:rPr>
              <w:t xml:space="preserve"> </w:t>
            </w:r>
            <w:r>
              <w:rPr>
                <w:sz w:val="24"/>
              </w:rPr>
              <w:t>с</w:t>
            </w:r>
            <w:r>
              <w:rPr>
                <w:spacing w:val="-11"/>
                <w:sz w:val="24"/>
              </w:rPr>
              <w:t xml:space="preserve"> </w:t>
            </w:r>
            <w:r>
              <w:rPr>
                <w:sz w:val="24"/>
              </w:rPr>
              <w:t>обучающимися</w:t>
            </w:r>
            <w:r>
              <w:rPr>
                <w:spacing w:val="-10"/>
                <w:sz w:val="24"/>
              </w:rPr>
              <w:t xml:space="preserve"> </w:t>
            </w:r>
            <w:r>
              <w:rPr>
                <w:sz w:val="24"/>
              </w:rPr>
              <w:t>с</w:t>
            </w:r>
            <w:r>
              <w:rPr>
                <w:spacing w:val="-10"/>
                <w:sz w:val="24"/>
              </w:rPr>
              <w:t xml:space="preserve"> </w:t>
            </w:r>
            <w:r>
              <w:rPr>
                <w:sz w:val="24"/>
              </w:rPr>
              <w:t>ограниченными возможностями</w:t>
            </w:r>
            <w:r>
              <w:rPr>
                <w:spacing w:val="-10"/>
                <w:sz w:val="24"/>
              </w:rPr>
              <w:t xml:space="preserve"> </w:t>
            </w:r>
            <w:r>
              <w:rPr>
                <w:sz w:val="24"/>
              </w:rPr>
              <w:t>здоровья,</w:t>
            </w:r>
            <w:r>
              <w:rPr>
                <w:spacing w:val="-10"/>
                <w:sz w:val="24"/>
              </w:rPr>
              <w:t xml:space="preserve"> </w:t>
            </w:r>
            <w:r>
              <w:rPr>
                <w:sz w:val="24"/>
              </w:rPr>
              <w:t>единых</w:t>
            </w:r>
            <w:r>
              <w:rPr>
                <w:spacing w:val="-8"/>
                <w:sz w:val="24"/>
              </w:rPr>
              <w:t xml:space="preserve"> </w:t>
            </w:r>
            <w:r>
              <w:rPr>
                <w:sz w:val="24"/>
              </w:rPr>
              <w:t>для</w:t>
            </w:r>
            <w:r>
              <w:rPr>
                <w:spacing w:val="-10"/>
                <w:sz w:val="24"/>
              </w:rPr>
              <w:t xml:space="preserve"> </w:t>
            </w:r>
            <w:r>
              <w:rPr>
                <w:sz w:val="24"/>
              </w:rPr>
              <w:t>всех участников образовательного процесса;</w:t>
            </w:r>
          </w:p>
          <w:p w:rsidR="006C1371" w:rsidRDefault="00114C20">
            <w:pPr>
              <w:pStyle w:val="TableParagraph"/>
              <w:numPr>
                <w:ilvl w:val="0"/>
                <w:numId w:val="290"/>
              </w:numPr>
              <w:tabs>
                <w:tab w:val="left" w:pos="137"/>
                <w:tab w:val="left" w:pos="417"/>
              </w:tabs>
              <w:ind w:right="359" w:hanging="32"/>
              <w:rPr>
                <w:sz w:val="24"/>
              </w:rPr>
            </w:pPr>
            <w:r>
              <w:rPr>
                <w:sz w:val="24"/>
              </w:rPr>
              <w:t>консультирование</w:t>
            </w:r>
            <w:r>
              <w:rPr>
                <w:spacing w:val="-15"/>
                <w:sz w:val="24"/>
              </w:rPr>
              <w:t xml:space="preserve"> </w:t>
            </w:r>
            <w:r>
              <w:rPr>
                <w:sz w:val="24"/>
              </w:rPr>
              <w:t>специалистами</w:t>
            </w:r>
            <w:r>
              <w:rPr>
                <w:spacing w:val="-15"/>
                <w:sz w:val="24"/>
              </w:rPr>
              <w:t xml:space="preserve"> </w:t>
            </w:r>
            <w:r>
              <w:rPr>
                <w:sz w:val="24"/>
              </w:rPr>
              <w:t>педагогов по выбору индивидуально ориентированных методов и приёмов работы с обучающимися с ограниченными возможностями здоровья;</w:t>
            </w:r>
          </w:p>
          <w:p w:rsidR="006C1371" w:rsidRDefault="00114C20">
            <w:pPr>
              <w:pStyle w:val="TableParagraph"/>
              <w:numPr>
                <w:ilvl w:val="0"/>
                <w:numId w:val="290"/>
              </w:numPr>
              <w:tabs>
                <w:tab w:val="left" w:pos="137"/>
                <w:tab w:val="left" w:pos="417"/>
              </w:tabs>
              <w:spacing w:before="1" w:line="237" w:lineRule="auto"/>
              <w:ind w:right="517" w:hanging="32"/>
              <w:rPr>
                <w:sz w:val="24"/>
              </w:rPr>
            </w:pPr>
            <w:r>
              <w:rPr>
                <w:sz w:val="24"/>
              </w:rPr>
              <w:t>консультативная</w:t>
            </w:r>
            <w:r>
              <w:rPr>
                <w:spacing w:val="-11"/>
                <w:sz w:val="24"/>
              </w:rPr>
              <w:t xml:space="preserve"> </w:t>
            </w:r>
            <w:r>
              <w:rPr>
                <w:sz w:val="24"/>
              </w:rPr>
              <w:t>помощь</w:t>
            </w:r>
            <w:r>
              <w:rPr>
                <w:spacing w:val="-11"/>
                <w:sz w:val="24"/>
              </w:rPr>
              <w:t xml:space="preserve"> </w:t>
            </w:r>
            <w:r>
              <w:rPr>
                <w:sz w:val="24"/>
              </w:rPr>
              <w:t>семье</w:t>
            </w:r>
            <w:r>
              <w:rPr>
                <w:spacing w:val="-12"/>
                <w:sz w:val="24"/>
              </w:rPr>
              <w:t xml:space="preserve"> </w:t>
            </w:r>
            <w:r>
              <w:rPr>
                <w:sz w:val="24"/>
              </w:rPr>
              <w:t>в</w:t>
            </w:r>
            <w:r>
              <w:rPr>
                <w:spacing w:val="-12"/>
                <w:sz w:val="24"/>
              </w:rPr>
              <w:t xml:space="preserve"> </w:t>
            </w:r>
            <w:r>
              <w:rPr>
                <w:sz w:val="24"/>
              </w:rPr>
              <w:t>вопросах выбора стратегии воспитания и приёмов</w:t>
            </w:r>
          </w:p>
          <w:p w:rsidR="006C1371" w:rsidRDefault="00114C20">
            <w:pPr>
              <w:pStyle w:val="TableParagraph"/>
              <w:spacing w:before="1"/>
              <w:ind w:left="137"/>
              <w:rPr>
                <w:sz w:val="24"/>
              </w:rPr>
            </w:pPr>
            <w:r>
              <w:rPr>
                <w:sz w:val="24"/>
              </w:rPr>
              <w:t>коррекционного</w:t>
            </w:r>
            <w:r>
              <w:rPr>
                <w:spacing w:val="-6"/>
                <w:sz w:val="24"/>
              </w:rPr>
              <w:t xml:space="preserve"> </w:t>
            </w:r>
            <w:r>
              <w:rPr>
                <w:sz w:val="24"/>
              </w:rPr>
              <w:t>обучения</w:t>
            </w:r>
            <w:r>
              <w:rPr>
                <w:spacing w:val="-4"/>
                <w:sz w:val="24"/>
              </w:rPr>
              <w:t xml:space="preserve"> </w:t>
            </w:r>
            <w:r>
              <w:rPr>
                <w:sz w:val="24"/>
              </w:rPr>
              <w:t>ребёнка</w:t>
            </w:r>
            <w:r>
              <w:rPr>
                <w:spacing w:val="-4"/>
                <w:sz w:val="24"/>
              </w:rPr>
              <w:t xml:space="preserve"> </w:t>
            </w:r>
            <w:r>
              <w:rPr>
                <w:spacing w:val="-10"/>
                <w:sz w:val="24"/>
              </w:rPr>
              <w:t>с</w:t>
            </w:r>
          </w:p>
          <w:p w:rsidR="006C1371" w:rsidRDefault="00114C20">
            <w:pPr>
              <w:pStyle w:val="TableParagraph"/>
              <w:ind w:left="137"/>
              <w:rPr>
                <w:sz w:val="24"/>
              </w:rPr>
            </w:pPr>
            <w:r>
              <w:rPr>
                <w:sz w:val="24"/>
              </w:rPr>
              <w:t>ограниченными</w:t>
            </w:r>
            <w:r>
              <w:rPr>
                <w:spacing w:val="-7"/>
                <w:sz w:val="24"/>
              </w:rPr>
              <w:t xml:space="preserve"> </w:t>
            </w:r>
            <w:r>
              <w:rPr>
                <w:sz w:val="24"/>
              </w:rPr>
              <w:t>возможностями</w:t>
            </w:r>
            <w:r>
              <w:rPr>
                <w:spacing w:val="-6"/>
                <w:sz w:val="24"/>
              </w:rPr>
              <w:t xml:space="preserve"> </w:t>
            </w:r>
            <w:r>
              <w:rPr>
                <w:spacing w:val="-2"/>
                <w:sz w:val="24"/>
              </w:rPr>
              <w:t>здоровья;</w:t>
            </w:r>
          </w:p>
          <w:p w:rsidR="006C1371" w:rsidRDefault="00114C20">
            <w:pPr>
              <w:pStyle w:val="TableParagraph"/>
              <w:numPr>
                <w:ilvl w:val="0"/>
                <w:numId w:val="290"/>
              </w:numPr>
              <w:tabs>
                <w:tab w:val="left" w:pos="137"/>
                <w:tab w:val="left" w:pos="416"/>
              </w:tabs>
              <w:spacing w:before="5" w:line="237" w:lineRule="auto"/>
              <w:ind w:right="746" w:hanging="32"/>
              <w:jc w:val="both"/>
              <w:rPr>
                <w:sz w:val="24"/>
              </w:rPr>
            </w:pPr>
            <w:r>
              <w:rPr>
                <w:sz w:val="24"/>
              </w:rPr>
              <w:t>консультационная</w:t>
            </w:r>
            <w:r>
              <w:rPr>
                <w:spacing w:val="-13"/>
                <w:sz w:val="24"/>
              </w:rPr>
              <w:t xml:space="preserve"> </w:t>
            </w:r>
            <w:r>
              <w:rPr>
                <w:sz w:val="24"/>
              </w:rPr>
              <w:t>поддержка</w:t>
            </w:r>
            <w:r>
              <w:rPr>
                <w:spacing w:val="-13"/>
                <w:sz w:val="24"/>
              </w:rPr>
              <w:t xml:space="preserve"> </w:t>
            </w:r>
            <w:r>
              <w:rPr>
                <w:sz w:val="24"/>
              </w:rPr>
              <w:t>и</w:t>
            </w:r>
            <w:r>
              <w:rPr>
                <w:spacing w:val="-13"/>
                <w:sz w:val="24"/>
              </w:rPr>
              <w:t xml:space="preserve"> </w:t>
            </w:r>
            <w:r>
              <w:rPr>
                <w:sz w:val="24"/>
              </w:rPr>
              <w:t>помощь, направленные</w:t>
            </w:r>
            <w:r>
              <w:rPr>
                <w:spacing w:val="-3"/>
                <w:sz w:val="24"/>
              </w:rPr>
              <w:t xml:space="preserve"> </w:t>
            </w:r>
            <w:r>
              <w:rPr>
                <w:sz w:val="24"/>
              </w:rPr>
              <w:t>на</w:t>
            </w:r>
            <w:r>
              <w:rPr>
                <w:spacing w:val="-2"/>
                <w:sz w:val="24"/>
              </w:rPr>
              <w:t xml:space="preserve"> </w:t>
            </w:r>
            <w:r>
              <w:rPr>
                <w:sz w:val="24"/>
              </w:rPr>
              <w:t>содействие</w:t>
            </w:r>
            <w:r>
              <w:rPr>
                <w:spacing w:val="-2"/>
                <w:sz w:val="24"/>
              </w:rPr>
              <w:t xml:space="preserve"> </w:t>
            </w:r>
            <w:r>
              <w:rPr>
                <w:sz w:val="24"/>
              </w:rPr>
              <w:t>свободному</w:t>
            </w:r>
            <w:r>
              <w:rPr>
                <w:spacing w:val="-6"/>
                <w:sz w:val="24"/>
              </w:rPr>
              <w:t xml:space="preserve"> </w:t>
            </w:r>
            <w:r>
              <w:rPr>
                <w:sz w:val="24"/>
              </w:rPr>
              <w:t>и осознанному выбору обучающимися с</w:t>
            </w:r>
          </w:p>
          <w:p w:rsidR="006C1371" w:rsidRDefault="00114C20">
            <w:pPr>
              <w:pStyle w:val="TableParagraph"/>
              <w:spacing w:before="2"/>
              <w:ind w:left="137"/>
              <w:rPr>
                <w:sz w:val="24"/>
              </w:rPr>
            </w:pPr>
            <w:r>
              <w:rPr>
                <w:sz w:val="24"/>
              </w:rPr>
              <w:t>ограниченными</w:t>
            </w:r>
            <w:r>
              <w:rPr>
                <w:spacing w:val="-15"/>
                <w:sz w:val="24"/>
              </w:rPr>
              <w:t xml:space="preserve"> </w:t>
            </w:r>
            <w:r>
              <w:rPr>
                <w:sz w:val="24"/>
              </w:rPr>
              <w:t>возможностями</w:t>
            </w:r>
            <w:r>
              <w:rPr>
                <w:spacing w:val="-15"/>
                <w:sz w:val="24"/>
              </w:rPr>
              <w:t xml:space="preserve"> </w:t>
            </w:r>
            <w:r>
              <w:rPr>
                <w:sz w:val="24"/>
              </w:rPr>
              <w:t>здоровья профессии, формы и места обучения в</w:t>
            </w:r>
          </w:p>
          <w:p w:rsidR="006C1371" w:rsidRDefault="00114C20">
            <w:pPr>
              <w:pStyle w:val="TableParagraph"/>
              <w:spacing w:line="270" w:lineRule="atLeast"/>
              <w:ind w:left="137"/>
              <w:rPr>
                <w:sz w:val="24"/>
              </w:rPr>
            </w:pPr>
            <w:r>
              <w:rPr>
                <w:sz w:val="24"/>
              </w:rPr>
              <w:t>соответствии</w:t>
            </w:r>
            <w:r>
              <w:rPr>
                <w:spacing w:val="-13"/>
                <w:sz w:val="24"/>
              </w:rPr>
              <w:t xml:space="preserve"> </w:t>
            </w:r>
            <w:r>
              <w:rPr>
                <w:sz w:val="24"/>
              </w:rPr>
              <w:t>с</w:t>
            </w:r>
            <w:r>
              <w:rPr>
                <w:spacing w:val="-14"/>
                <w:sz w:val="24"/>
              </w:rPr>
              <w:t xml:space="preserve"> </w:t>
            </w:r>
            <w:r>
              <w:rPr>
                <w:sz w:val="24"/>
              </w:rPr>
              <w:t>профессиональными</w:t>
            </w:r>
            <w:r>
              <w:rPr>
                <w:spacing w:val="-13"/>
                <w:sz w:val="24"/>
              </w:rPr>
              <w:t xml:space="preserve"> </w:t>
            </w:r>
            <w:r>
              <w:rPr>
                <w:sz w:val="24"/>
              </w:rPr>
              <w:t>интересами, индивидуальными способностями и психофизиологическими особенностями.</w:t>
            </w:r>
          </w:p>
        </w:tc>
        <w:tc>
          <w:tcPr>
            <w:tcW w:w="2218" w:type="dxa"/>
          </w:tcPr>
          <w:p w:rsidR="006C1371" w:rsidRDefault="006C1371">
            <w:pPr>
              <w:pStyle w:val="TableParagraph"/>
              <w:spacing w:before="240"/>
              <w:rPr>
                <w:sz w:val="24"/>
              </w:rPr>
            </w:pPr>
          </w:p>
          <w:p w:rsidR="006C1371" w:rsidRDefault="00114C20" w:rsidP="005B5DD8">
            <w:pPr>
              <w:pStyle w:val="TableParagraph"/>
              <w:spacing w:line="688" w:lineRule="auto"/>
              <w:ind w:left="105" w:right="237"/>
              <w:jc w:val="both"/>
              <w:rPr>
                <w:sz w:val="24"/>
              </w:rPr>
            </w:pPr>
            <w:r>
              <w:rPr>
                <w:spacing w:val="-2"/>
                <w:sz w:val="24"/>
              </w:rPr>
              <w:t xml:space="preserve">педагог-психолог </w:t>
            </w:r>
          </w:p>
        </w:tc>
      </w:tr>
      <w:tr w:rsidR="006C1371">
        <w:trPr>
          <w:trHeight w:val="6125"/>
        </w:trPr>
        <w:tc>
          <w:tcPr>
            <w:tcW w:w="2451" w:type="dxa"/>
          </w:tcPr>
          <w:p w:rsidR="006C1371" w:rsidRDefault="006C1371">
            <w:pPr>
              <w:pStyle w:val="TableParagraph"/>
              <w:rPr>
                <w:sz w:val="24"/>
              </w:rPr>
            </w:pPr>
          </w:p>
          <w:p w:rsidR="006C1371" w:rsidRDefault="006C1371">
            <w:pPr>
              <w:pStyle w:val="TableParagraph"/>
              <w:rPr>
                <w:sz w:val="24"/>
              </w:rPr>
            </w:pPr>
          </w:p>
          <w:p w:rsidR="006C1371" w:rsidRDefault="006C1371">
            <w:pPr>
              <w:pStyle w:val="TableParagraph"/>
              <w:rPr>
                <w:sz w:val="24"/>
              </w:rPr>
            </w:pPr>
          </w:p>
          <w:p w:rsidR="006C1371" w:rsidRDefault="006C1371">
            <w:pPr>
              <w:pStyle w:val="TableParagraph"/>
              <w:spacing w:before="76"/>
              <w:rPr>
                <w:sz w:val="24"/>
              </w:rPr>
            </w:pPr>
          </w:p>
          <w:p w:rsidR="006C1371" w:rsidRDefault="00114C20">
            <w:pPr>
              <w:pStyle w:val="TableParagraph"/>
              <w:ind w:left="105" w:right="133" w:firstLine="33"/>
              <w:rPr>
                <w:i/>
                <w:sz w:val="24"/>
              </w:rPr>
            </w:pPr>
            <w:r>
              <w:rPr>
                <w:i/>
                <w:spacing w:val="-2"/>
                <w:sz w:val="24"/>
              </w:rPr>
              <w:t>Информационно- просветительская работа</w:t>
            </w:r>
          </w:p>
        </w:tc>
        <w:tc>
          <w:tcPr>
            <w:tcW w:w="5349" w:type="dxa"/>
          </w:tcPr>
          <w:p w:rsidR="006C1371" w:rsidRDefault="00114C20">
            <w:pPr>
              <w:pStyle w:val="TableParagraph"/>
              <w:numPr>
                <w:ilvl w:val="0"/>
                <w:numId w:val="289"/>
              </w:numPr>
              <w:tabs>
                <w:tab w:val="left" w:pos="137"/>
                <w:tab w:val="left" w:pos="417"/>
              </w:tabs>
              <w:ind w:right="209" w:hanging="32"/>
              <w:rPr>
                <w:sz w:val="24"/>
              </w:rPr>
            </w:pPr>
            <w:r>
              <w:rPr>
                <w:sz w:val="24"/>
              </w:rPr>
              <w:t>информационная</w:t>
            </w:r>
            <w:r>
              <w:rPr>
                <w:spacing w:val="-15"/>
                <w:sz w:val="24"/>
              </w:rPr>
              <w:t xml:space="preserve"> </w:t>
            </w:r>
            <w:r>
              <w:rPr>
                <w:sz w:val="24"/>
              </w:rPr>
              <w:t>поддержка</w:t>
            </w:r>
            <w:r>
              <w:rPr>
                <w:spacing w:val="-15"/>
                <w:sz w:val="24"/>
              </w:rPr>
              <w:t xml:space="preserve"> </w:t>
            </w:r>
            <w:r>
              <w:rPr>
                <w:sz w:val="24"/>
              </w:rPr>
              <w:t>образовательной деятельности обучающихся с особыми</w:t>
            </w:r>
          </w:p>
          <w:p w:rsidR="006C1371" w:rsidRDefault="00114C20">
            <w:pPr>
              <w:pStyle w:val="TableParagraph"/>
              <w:ind w:left="137"/>
              <w:rPr>
                <w:sz w:val="24"/>
              </w:rPr>
            </w:pPr>
            <w:r>
              <w:rPr>
                <w:sz w:val="24"/>
              </w:rPr>
              <w:t>образовательными</w:t>
            </w:r>
            <w:r>
              <w:rPr>
                <w:spacing w:val="-13"/>
                <w:sz w:val="24"/>
              </w:rPr>
              <w:t xml:space="preserve"> </w:t>
            </w:r>
            <w:r>
              <w:rPr>
                <w:sz w:val="24"/>
              </w:rPr>
              <w:t>потребностями,</w:t>
            </w:r>
            <w:r>
              <w:rPr>
                <w:spacing w:val="-14"/>
                <w:sz w:val="24"/>
              </w:rPr>
              <w:t xml:space="preserve"> </w:t>
            </w:r>
            <w:r>
              <w:rPr>
                <w:sz w:val="24"/>
              </w:rPr>
              <w:t>их</w:t>
            </w:r>
            <w:r>
              <w:rPr>
                <w:spacing w:val="-12"/>
                <w:sz w:val="24"/>
              </w:rPr>
              <w:t xml:space="preserve"> </w:t>
            </w:r>
            <w:r>
              <w:rPr>
                <w:sz w:val="24"/>
              </w:rPr>
              <w:t>родителей (законных представителей), педагогических</w:t>
            </w:r>
          </w:p>
          <w:p w:rsidR="006C1371" w:rsidRDefault="00114C20">
            <w:pPr>
              <w:pStyle w:val="TableParagraph"/>
              <w:ind w:left="137"/>
              <w:rPr>
                <w:sz w:val="24"/>
              </w:rPr>
            </w:pPr>
            <w:r>
              <w:rPr>
                <w:spacing w:val="-2"/>
                <w:sz w:val="24"/>
              </w:rPr>
              <w:t>работников;</w:t>
            </w:r>
          </w:p>
          <w:p w:rsidR="006C1371" w:rsidRDefault="00114C20">
            <w:pPr>
              <w:pStyle w:val="TableParagraph"/>
              <w:numPr>
                <w:ilvl w:val="0"/>
                <w:numId w:val="289"/>
              </w:numPr>
              <w:tabs>
                <w:tab w:val="left" w:pos="417"/>
              </w:tabs>
              <w:spacing w:line="292" w:lineRule="exact"/>
              <w:ind w:left="417"/>
              <w:rPr>
                <w:sz w:val="24"/>
              </w:rPr>
            </w:pPr>
            <w:r>
              <w:rPr>
                <w:sz w:val="24"/>
              </w:rPr>
              <w:t>различные</w:t>
            </w:r>
            <w:r>
              <w:rPr>
                <w:spacing w:val="-3"/>
                <w:sz w:val="24"/>
              </w:rPr>
              <w:t xml:space="preserve"> </w:t>
            </w:r>
            <w:r>
              <w:rPr>
                <w:sz w:val="24"/>
              </w:rPr>
              <w:t>формы</w:t>
            </w:r>
            <w:r>
              <w:rPr>
                <w:spacing w:val="-1"/>
                <w:sz w:val="24"/>
              </w:rPr>
              <w:t xml:space="preserve"> </w:t>
            </w:r>
            <w:r>
              <w:rPr>
                <w:spacing w:val="-2"/>
                <w:sz w:val="24"/>
              </w:rPr>
              <w:t>просветительской</w:t>
            </w:r>
          </w:p>
          <w:p w:rsidR="006C1371" w:rsidRDefault="00114C20">
            <w:pPr>
              <w:pStyle w:val="TableParagraph"/>
              <w:ind w:left="137" w:right="46"/>
              <w:rPr>
                <w:sz w:val="24"/>
              </w:rPr>
            </w:pPr>
            <w:r>
              <w:rPr>
                <w:sz w:val="24"/>
              </w:rPr>
              <w:t>деятельности</w:t>
            </w:r>
            <w:r>
              <w:rPr>
                <w:spacing w:val="-12"/>
                <w:sz w:val="24"/>
              </w:rPr>
              <w:t xml:space="preserve"> </w:t>
            </w:r>
            <w:r>
              <w:rPr>
                <w:sz w:val="24"/>
              </w:rPr>
              <w:t>(лекции,</w:t>
            </w:r>
            <w:r>
              <w:rPr>
                <w:spacing w:val="-15"/>
                <w:sz w:val="24"/>
              </w:rPr>
              <w:t xml:space="preserve"> </w:t>
            </w:r>
            <w:r>
              <w:rPr>
                <w:sz w:val="24"/>
              </w:rPr>
              <w:t>беседы,</w:t>
            </w:r>
            <w:r>
              <w:rPr>
                <w:spacing w:val="-13"/>
                <w:sz w:val="24"/>
              </w:rPr>
              <w:t xml:space="preserve"> </w:t>
            </w:r>
            <w:r>
              <w:rPr>
                <w:sz w:val="24"/>
              </w:rPr>
              <w:t>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w:t>
            </w:r>
          </w:p>
          <w:p w:rsidR="006C1371" w:rsidRDefault="00114C20">
            <w:pPr>
              <w:pStyle w:val="TableParagraph"/>
              <w:ind w:left="137"/>
              <w:rPr>
                <w:sz w:val="24"/>
              </w:rPr>
            </w:pPr>
            <w:r>
              <w:rPr>
                <w:sz w:val="24"/>
              </w:rPr>
              <w:t>родителям (законным представителям), педагогическим</w:t>
            </w:r>
            <w:r>
              <w:rPr>
                <w:spacing w:val="-14"/>
                <w:sz w:val="24"/>
              </w:rPr>
              <w:t xml:space="preserve"> </w:t>
            </w:r>
            <w:r>
              <w:rPr>
                <w:sz w:val="24"/>
              </w:rPr>
              <w:t>работникам</w:t>
            </w:r>
            <w:r>
              <w:rPr>
                <w:spacing w:val="-12"/>
                <w:sz w:val="24"/>
              </w:rPr>
              <w:t xml:space="preserve"> </w:t>
            </w:r>
            <w:r>
              <w:rPr>
                <w:sz w:val="24"/>
              </w:rPr>
              <w:t>—</w:t>
            </w:r>
            <w:r>
              <w:rPr>
                <w:spacing w:val="-13"/>
                <w:sz w:val="24"/>
              </w:rPr>
              <w:t xml:space="preserve"> </w:t>
            </w:r>
            <w:r>
              <w:rPr>
                <w:sz w:val="24"/>
              </w:rPr>
              <w:t>вопросов,</w:t>
            </w:r>
          </w:p>
          <w:p w:rsidR="006C1371" w:rsidRDefault="00114C20">
            <w:pPr>
              <w:pStyle w:val="TableParagraph"/>
              <w:ind w:left="137"/>
              <w:rPr>
                <w:sz w:val="24"/>
              </w:rPr>
            </w:pPr>
            <w:r>
              <w:rPr>
                <w:sz w:val="24"/>
              </w:rPr>
              <w:t>связанных</w:t>
            </w:r>
            <w:r>
              <w:rPr>
                <w:spacing w:val="-12"/>
                <w:sz w:val="24"/>
              </w:rPr>
              <w:t xml:space="preserve"> </w:t>
            </w:r>
            <w:r>
              <w:rPr>
                <w:sz w:val="24"/>
              </w:rPr>
              <w:t>с</w:t>
            </w:r>
            <w:r>
              <w:rPr>
                <w:spacing w:val="-14"/>
                <w:sz w:val="24"/>
              </w:rPr>
              <w:t xml:space="preserve"> </w:t>
            </w:r>
            <w:r>
              <w:rPr>
                <w:sz w:val="24"/>
              </w:rPr>
              <w:t>особенностями</w:t>
            </w:r>
            <w:r>
              <w:rPr>
                <w:spacing w:val="-13"/>
                <w:sz w:val="24"/>
              </w:rPr>
              <w:t xml:space="preserve"> </w:t>
            </w:r>
            <w:r>
              <w:rPr>
                <w:sz w:val="24"/>
              </w:rPr>
              <w:t>образовательного процесса и сопровождения обучающихся с</w:t>
            </w:r>
          </w:p>
          <w:p w:rsidR="006C1371" w:rsidRDefault="00114C20">
            <w:pPr>
              <w:pStyle w:val="TableParagraph"/>
              <w:ind w:left="137"/>
              <w:rPr>
                <w:sz w:val="24"/>
              </w:rPr>
            </w:pPr>
            <w:r>
              <w:rPr>
                <w:sz w:val="24"/>
              </w:rPr>
              <w:t>ограниченными</w:t>
            </w:r>
            <w:r>
              <w:rPr>
                <w:spacing w:val="-7"/>
                <w:sz w:val="24"/>
              </w:rPr>
              <w:t xml:space="preserve"> </w:t>
            </w:r>
            <w:r>
              <w:rPr>
                <w:sz w:val="24"/>
              </w:rPr>
              <w:t>возможностями</w:t>
            </w:r>
            <w:r>
              <w:rPr>
                <w:spacing w:val="-6"/>
                <w:sz w:val="24"/>
              </w:rPr>
              <w:t xml:space="preserve"> </w:t>
            </w:r>
            <w:r>
              <w:rPr>
                <w:spacing w:val="-2"/>
                <w:sz w:val="24"/>
              </w:rPr>
              <w:t>здоровья;</w:t>
            </w:r>
          </w:p>
          <w:p w:rsidR="006C1371" w:rsidRDefault="00114C20">
            <w:pPr>
              <w:pStyle w:val="TableParagraph"/>
              <w:numPr>
                <w:ilvl w:val="0"/>
                <w:numId w:val="289"/>
              </w:numPr>
              <w:tabs>
                <w:tab w:val="left" w:pos="137"/>
                <w:tab w:val="left" w:pos="417"/>
              </w:tabs>
              <w:spacing w:line="237" w:lineRule="auto"/>
              <w:ind w:right="460" w:hanging="32"/>
              <w:rPr>
                <w:sz w:val="24"/>
              </w:rPr>
            </w:pPr>
            <w:r>
              <w:rPr>
                <w:sz w:val="24"/>
              </w:rPr>
              <w:t>проведение</w:t>
            </w:r>
            <w:r>
              <w:rPr>
                <w:spacing w:val="-14"/>
                <w:sz w:val="24"/>
              </w:rPr>
              <w:t xml:space="preserve"> </w:t>
            </w:r>
            <w:r>
              <w:rPr>
                <w:sz w:val="24"/>
              </w:rPr>
              <w:t>тематических</w:t>
            </w:r>
            <w:r>
              <w:rPr>
                <w:spacing w:val="-12"/>
                <w:sz w:val="24"/>
              </w:rPr>
              <w:t xml:space="preserve"> </w:t>
            </w:r>
            <w:r>
              <w:rPr>
                <w:sz w:val="24"/>
              </w:rPr>
              <w:t>выступлений</w:t>
            </w:r>
            <w:r>
              <w:rPr>
                <w:spacing w:val="-14"/>
                <w:sz w:val="24"/>
              </w:rPr>
              <w:t xml:space="preserve"> </w:t>
            </w:r>
            <w:r>
              <w:rPr>
                <w:sz w:val="24"/>
              </w:rPr>
              <w:t>для педагогов и родителей (законных</w:t>
            </w:r>
          </w:p>
          <w:p w:rsidR="006C1371" w:rsidRDefault="00114C20">
            <w:pPr>
              <w:pStyle w:val="TableParagraph"/>
              <w:ind w:left="137"/>
              <w:rPr>
                <w:sz w:val="24"/>
              </w:rPr>
            </w:pPr>
            <w:r>
              <w:rPr>
                <w:sz w:val="24"/>
              </w:rPr>
              <w:t>представителей)</w:t>
            </w:r>
            <w:r>
              <w:rPr>
                <w:spacing w:val="-11"/>
                <w:sz w:val="24"/>
              </w:rPr>
              <w:t xml:space="preserve"> </w:t>
            </w:r>
            <w:r>
              <w:rPr>
                <w:sz w:val="24"/>
              </w:rPr>
              <w:t>по</w:t>
            </w:r>
            <w:r>
              <w:rPr>
                <w:spacing w:val="-11"/>
                <w:sz w:val="24"/>
              </w:rPr>
              <w:t xml:space="preserve"> </w:t>
            </w:r>
            <w:r>
              <w:rPr>
                <w:sz w:val="24"/>
              </w:rPr>
              <w:t>разъяснению</w:t>
            </w:r>
            <w:r>
              <w:rPr>
                <w:spacing w:val="-13"/>
                <w:sz w:val="24"/>
              </w:rPr>
              <w:t xml:space="preserve"> </w:t>
            </w:r>
            <w:r>
              <w:rPr>
                <w:sz w:val="24"/>
              </w:rPr>
              <w:t>индивидуально- типологических особенностей различных категорий детей с ограниченными</w:t>
            </w:r>
          </w:p>
          <w:p w:rsidR="006C1371" w:rsidRDefault="00114C20">
            <w:pPr>
              <w:pStyle w:val="TableParagraph"/>
              <w:spacing w:line="264" w:lineRule="exact"/>
              <w:ind w:left="137"/>
              <w:rPr>
                <w:sz w:val="24"/>
              </w:rPr>
            </w:pPr>
            <w:r>
              <w:rPr>
                <w:sz w:val="24"/>
              </w:rPr>
              <w:t>возможностями</w:t>
            </w:r>
            <w:r>
              <w:rPr>
                <w:spacing w:val="-7"/>
                <w:sz w:val="24"/>
              </w:rPr>
              <w:t xml:space="preserve"> </w:t>
            </w:r>
            <w:r>
              <w:rPr>
                <w:spacing w:val="-2"/>
                <w:sz w:val="24"/>
              </w:rPr>
              <w:t>здоровья.</w:t>
            </w:r>
          </w:p>
        </w:tc>
        <w:tc>
          <w:tcPr>
            <w:tcW w:w="2218" w:type="dxa"/>
          </w:tcPr>
          <w:p w:rsidR="006C1371" w:rsidRDefault="006C1371">
            <w:pPr>
              <w:pStyle w:val="TableParagraph"/>
              <w:spacing w:line="268" w:lineRule="exact"/>
              <w:ind w:left="165"/>
              <w:rPr>
                <w:sz w:val="24"/>
              </w:rPr>
            </w:pPr>
          </w:p>
          <w:p w:rsidR="006C1371" w:rsidRDefault="006C1371">
            <w:pPr>
              <w:pStyle w:val="TableParagraph"/>
              <w:spacing w:before="240"/>
              <w:rPr>
                <w:sz w:val="24"/>
              </w:rPr>
            </w:pPr>
          </w:p>
          <w:p w:rsidR="006C1371" w:rsidRDefault="00114C20">
            <w:pPr>
              <w:pStyle w:val="TableParagraph"/>
              <w:spacing w:line="345" w:lineRule="auto"/>
              <w:ind w:left="105" w:right="236"/>
              <w:rPr>
                <w:sz w:val="24"/>
              </w:rPr>
            </w:pPr>
            <w:r>
              <w:rPr>
                <w:sz w:val="24"/>
              </w:rPr>
              <w:t>педагог-</w:t>
            </w:r>
            <w:r>
              <w:rPr>
                <w:spacing w:val="-15"/>
                <w:sz w:val="24"/>
              </w:rPr>
              <w:t xml:space="preserve"> </w:t>
            </w:r>
            <w:r>
              <w:rPr>
                <w:sz w:val="24"/>
              </w:rPr>
              <w:t xml:space="preserve">психолог </w:t>
            </w:r>
          </w:p>
          <w:p w:rsidR="006C1371" w:rsidRDefault="006C1371">
            <w:pPr>
              <w:pStyle w:val="TableParagraph"/>
              <w:rPr>
                <w:sz w:val="24"/>
              </w:rPr>
            </w:pPr>
          </w:p>
          <w:p w:rsidR="006C1371" w:rsidRDefault="006C1371">
            <w:pPr>
              <w:pStyle w:val="TableParagraph"/>
              <w:rPr>
                <w:sz w:val="24"/>
              </w:rPr>
            </w:pPr>
          </w:p>
          <w:p w:rsidR="006C1371" w:rsidRDefault="006C1371">
            <w:pPr>
              <w:pStyle w:val="TableParagraph"/>
              <w:rPr>
                <w:sz w:val="24"/>
              </w:rPr>
            </w:pPr>
          </w:p>
          <w:p w:rsidR="006C1371" w:rsidRDefault="006C1371">
            <w:pPr>
              <w:pStyle w:val="TableParagraph"/>
              <w:rPr>
                <w:sz w:val="24"/>
              </w:rPr>
            </w:pPr>
          </w:p>
          <w:p w:rsidR="006C1371" w:rsidRDefault="006C1371">
            <w:pPr>
              <w:pStyle w:val="TableParagraph"/>
              <w:spacing w:before="201"/>
              <w:rPr>
                <w:sz w:val="24"/>
              </w:rPr>
            </w:pPr>
          </w:p>
          <w:p w:rsidR="006C1371" w:rsidRDefault="006C1371">
            <w:pPr>
              <w:pStyle w:val="TableParagraph"/>
              <w:ind w:left="105"/>
              <w:rPr>
                <w:sz w:val="24"/>
              </w:rPr>
            </w:pPr>
          </w:p>
        </w:tc>
      </w:tr>
    </w:tbl>
    <w:p w:rsidR="006C1371" w:rsidRDefault="006C1371">
      <w:pPr>
        <w:pStyle w:val="a3"/>
        <w:spacing w:before="42"/>
        <w:ind w:left="0"/>
        <w:jc w:val="left"/>
      </w:pPr>
    </w:p>
    <w:p w:rsidR="006C1371" w:rsidRDefault="00114C20">
      <w:pPr>
        <w:pStyle w:val="3"/>
        <w:spacing w:before="1" w:line="240" w:lineRule="auto"/>
        <w:ind w:left="353"/>
        <w:jc w:val="center"/>
      </w:pPr>
      <w:r>
        <w:t>Характеристика</w:t>
      </w:r>
      <w:r>
        <w:rPr>
          <w:spacing w:val="-7"/>
        </w:rPr>
        <w:t xml:space="preserve"> </w:t>
      </w:r>
      <w:r>
        <w:t>содержания</w:t>
      </w:r>
      <w:r>
        <w:rPr>
          <w:spacing w:val="-7"/>
        </w:rPr>
        <w:t xml:space="preserve"> </w:t>
      </w:r>
      <w:r>
        <w:rPr>
          <w:spacing w:val="-2"/>
        </w:rPr>
        <w:t>программы</w:t>
      </w:r>
    </w:p>
    <w:p w:rsidR="006C1371" w:rsidRDefault="00114C20">
      <w:pPr>
        <w:spacing w:after="3"/>
        <w:ind w:left="491" w:right="7100"/>
        <w:jc w:val="center"/>
        <w:rPr>
          <w:b/>
          <w:i/>
          <w:sz w:val="24"/>
        </w:rPr>
      </w:pPr>
      <w:r>
        <w:rPr>
          <w:b/>
          <w:i/>
          <w:sz w:val="24"/>
        </w:rPr>
        <w:t>Диагностическая</w:t>
      </w:r>
      <w:r>
        <w:rPr>
          <w:b/>
          <w:i/>
          <w:spacing w:val="-7"/>
          <w:sz w:val="24"/>
        </w:rPr>
        <w:t xml:space="preserve"> </w:t>
      </w:r>
      <w:r>
        <w:rPr>
          <w:b/>
          <w:i/>
          <w:spacing w:val="-2"/>
          <w:sz w:val="24"/>
        </w:rPr>
        <w:t>работа:</w:t>
      </w:r>
    </w:p>
    <w:tbl>
      <w:tblPr>
        <w:tblStyle w:val="TableNormal"/>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27"/>
        <w:gridCol w:w="2694"/>
        <w:gridCol w:w="3262"/>
        <w:gridCol w:w="1985"/>
      </w:tblGrid>
      <w:tr w:rsidR="006C1371">
        <w:trPr>
          <w:trHeight w:val="829"/>
        </w:trPr>
        <w:tc>
          <w:tcPr>
            <w:tcW w:w="2127" w:type="dxa"/>
          </w:tcPr>
          <w:p w:rsidR="006C1371" w:rsidRDefault="00114C20">
            <w:pPr>
              <w:pStyle w:val="TableParagraph"/>
              <w:ind w:left="105"/>
              <w:rPr>
                <w:b/>
                <w:sz w:val="24"/>
              </w:rPr>
            </w:pPr>
            <w:r>
              <w:rPr>
                <w:b/>
                <w:spacing w:val="-2"/>
                <w:sz w:val="24"/>
              </w:rPr>
              <w:t>Задачи (направления</w:t>
            </w:r>
          </w:p>
          <w:p w:rsidR="006C1371" w:rsidRDefault="00114C20">
            <w:pPr>
              <w:pStyle w:val="TableParagraph"/>
              <w:spacing w:line="261" w:lineRule="exact"/>
              <w:ind w:left="105"/>
              <w:rPr>
                <w:b/>
                <w:sz w:val="24"/>
              </w:rPr>
            </w:pPr>
            <w:r>
              <w:rPr>
                <w:b/>
                <w:spacing w:val="-2"/>
                <w:sz w:val="24"/>
              </w:rPr>
              <w:t>деятельности)</w:t>
            </w:r>
          </w:p>
        </w:tc>
        <w:tc>
          <w:tcPr>
            <w:tcW w:w="2694" w:type="dxa"/>
          </w:tcPr>
          <w:p w:rsidR="006C1371" w:rsidRDefault="00114C20">
            <w:pPr>
              <w:pStyle w:val="TableParagraph"/>
              <w:ind w:left="107"/>
              <w:rPr>
                <w:b/>
                <w:sz w:val="24"/>
              </w:rPr>
            </w:pPr>
            <w:r>
              <w:rPr>
                <w:b/>
                <w:spacing w:val="-2"/>
                <w:sz w:val="24"/>
              </w:rPr>
              <w:t>Планируемые результаты</w:t>
            </w:r>
          </w:p>
        </w:tc>
        <w:tc>
          <w:tcPr>
            <w:tcW w:w="3262" w:type="dxa"/>
          </w:tcPr>
          <w:p w:rsidR="006C1371" w:rsidRDefault="00114C20">
            <w:pPr>
              <w:pStyle w:val="TableParagraph"/>
              <w:ind w:left="90" w:right="113"/>
              <w:rPr>
                <w:b/>
                <w:sz w:val="24"/>
              </w:rPr>
            </w:pPr>
            <w:r>
              <w:rPr>
                <w:b/>
                <w:sz w:val="24"/>
              </w:rPr>
              <w:t>Виды</w:t>
            </w:r>
            <w:r>
              <w:rPr>
                <w:b/>
                <w:spacing w:val="-15"/>
                <w:sz w:val="24"/>
              </w:rPr>
              <w:t xml:space="preserve"> </w:t>
            </w:r>
            <w:r>
              <w:rPr>
                <w:b/>
                <w:sz w:val="24"/>
              </w:rPr>
              <w:t>и</w:t>
            </w:r>
            <w:r>
              <w:rPr>
                <w:b/>
                <w:spacing w:val="-15"/>
                <w:sz w:val="24"/>
              </w:rPr>
              <w:t xml:space="preserve"> </w:t>
            </w:r>
            <w:r>
              <w:rPr>
                <w:b/>
                <w:sz w:val="24"/>
              </w:rPr>
              <w:t xml:space="preserve">формы </w:t>
            </w:r>
            <w:r>
              <w:rPr>
                <w:b/>
                <w:spacing w:val="-2"/>
                <w:sz w:val="24"/>
              </w:rPr>
              <w:t>деятельности,</w:t>
            </w:r>
          </w:p>
          <w:p w:rsidR="006C1371" w:rsidRDefault="00114C20">
            <w:pPr>
              <w:pStyle w:val="TableParagraph"/>
              <w:spacing w:line="261" w:lineRule="exact"/>
              <w:ind w:left="90"/>
              <w:rPr>
                <w:b/>
                <w:sz w:val="24"/>
              </w:rPr>
            </w:pPr>
            <w:r>
              <w:rPr>
                <w:b/>
                <w:spacing w:val="-2"/>
                <w:sz w:val="24"/>
              </w:rPr>
              <w:t>мероприятия</w:t>
            </w:r>
          </w:p>
        </w:tc>
        <w:tc>
          <w:tcPr>
            <w:tcW w:w="1985" w:type="dxa"/>
          </w:tcPr>
          <w:p w:rsidR="006C1371" w:rsidRDefault="00114C20">
            <w:pPr>
              <w:pStyle w:val="TableParagraph"/>
              <w:ind w:left="349" w:firstLine="278"/>
              <w:rPr>
                <w:b/>
                <w:sz w:val="24"/>
              </w:rPr>
            </w:pPr>
            <w:r>
              <w:rPr>
                <w:b/>
                <w:spacing w:val="-2"/>
                <w:sz w:val="24"/>
              </w:rPr>
              <w:t>Сроки проведения</w:t>
            </w:r>
          </w:p>
        </w:tc>
      </w:tr>
    </w:tbl>
    <w:p w:rsidR="006C1371" w:rsidRDefault="006C1371">
      <w:pPr>
        <w:rPr>
          <w:sz w:val="24"/>
        </w:rPr>
        <w:sectPr w:rsidR="006C1371">
          <w:pgSz w:w="11910" w:h="16840"/>
          <w:pgMar w:top="520" w:right="237" w:bottom="1240" w:left="600" w:header="0" w:footer="988" w:gutter="0"/>
          <w:cols w:space="720"/>
        </w:sectPr>
      </w:pPr>
    </w:p>
    <w:p w:rsidR="006C1371" w:rsidRDefault="006C1371">
      <w:pPr>
        <w:pStyle w:val="a3"/>
        <w:spacing w:before="5"/>
        <w:ind w:left="0"/>
        <w:jc w:val="left"/>
        <w:rPr>
          <w:b/>
          <w:i/>
          <w:sz w:val="2"/>
        </w:rPr>
      </w:pPr>
    </w:p>
    <w:tbl>
      <w:tblPr>
        <w:tblStyle w:val="TableNormal"/>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27"/>
        <w:gridCol w:w="2694"/>
        <w:gridCol w:w="3262"/>
        <w:gridCol w:w="1985"/>
      </w:tblGrid>
      <w:tr w:rsidR="006C1371">
        <w:trPr>
          <w:trHeight w:val="740"/>
        </w:trPr>
        <w:tc>
          <w:tcPr>
            <w:tcW w:w="2127" w:type="dxa"/>
          </w:tcPr>
          <w:p w:rsidR="006C1371" w:rsidRDefault="006C1371">
            <w:pPr>
              <w:pStyle w:val="TableParagraph"/>
              <w:rPr>
                <w:sz w:val="24"/>
              </w:rPr>
            </w:pPr>
          </w:p>
        </w:tc>
        <w:tc>
          <w:tcPr>
            <w:tcW w:w="2694" w:type="dxa"/>
          </w:tcPr>
          <w:p w:rsidR="006C1371" w:rsidRDefault="006C1371">
            <w:pPr>
              <w:pStyle w:val="TableParagraph"/>
              <w:rPr>
                <w:sz w:val="24"/>
              </w:rPr>
            </w:pPr>
          </w:p>
        </w:tc>
        <w:tc>
          <w:tcPr>
            <w:tcW w:w="3262" w:type="dxa"/>
          </w:tcPr>
          <w:p w:rsidR="006C1371" w:rsidRDefault="006C1371">
            <w:pPr>
              <w:pStyle w:val="TableParagraph"/>
              <w:rPr>
                <w:sz w:val="24"/>
              </w:rPr>
            </w:pPr>
          </w:p>
        </w:tc>
        <w:tc>
          <w:tcPr>
            <w:tcW w:w="1985" w:type="dxa"/>
          </w:tcPr>
          <w:p w:rsidR="006C1371" w:rsidRDefault="006C1371">
            <w:pPr>
              <w:pStyle w:val="TableParagraph"/>
              <w:rPr>
                <w:sz w:val="24"/>
              </w:rPr>
            </w:pPr>
          </w:p>
        </w:tc>
      </w:tr>
      <w:tr w:rsidR="006C1371">
        <w:trPr>
          <w:trHeight w:val="1379"/>
        </w:trPr>
        <w:tc>
          <w:tcPr>
            <w:tcW w:w="2127" w:type="dxa"/>
          </w:tcPr>
          <w:p w:rsidR="006C1371" w:rsidRDefault="00114C20">
            <w:pPr>
              <w:pStyle w:val="TableParagraph"/>
              <w:ind w:left="105"/>
              <w:rPr>
                <w:sz w:val="24"/>
              </w:rPr>
            </w:pPr>
            <w:r>
              <w:rPr>
                <w:spacing w:val="-2"/>
                <w:sz w:val="24"/>
              </w:rPr>
              <w:t>Первичная диагностика</w:t>
            </w:r>
          </w:p>
        </w:tc>
        <w:tc>
          <w:tcPr>
            <w:tcW w:w="2694" w:type="dxa"/>
          </w:tcPr>
          <w:p w:rsidR="006C1371" w:rsidRDefault="00114C20">
            <w:pPr>
              <w:pStyle w:val="TableParagraph"/>
              <w:spacing w:line="268" w:lineRule="exact"/>
              <w:ind w:left="107"/>
              <w:rPr>
                <w:sz w:val="24"/>
              </w:rPr>
            </w:pPr>
            <w:r>
              <w:rPr>
                <w:sz w:val="24"/>
              </w:rPr>
              <w:t>Создание</w:t>
            </w:r>
            <w:r>
              <w:rPr>
                <w:spacing w:val="-2"/>
                <w:sz w:val="24"/>
              </w:rPr>
              <w:t xml:space="preserve"> банка</w:t>
            </w:r>
          </w:p>
          <w:p w:rsidR="006C1371" w:rsidRDefault="00114C20">
            <w:pPr>
              <w:pStyle w:val="TableParagraph"/>
              <w:spacing w:line="270" w:lineRule="atLeast"/>
              <w:ind w:left="107"/>
              <w:rPr>
                <w:sz w:val="24"/>
              </w:rPr>
            </w:pPr>
            <w:r>
              <w:rPr>
                <w:sz w:val="24"/>
              </w:rPr>
              <w:t>данных</w:t>
            </w:r>
            <w:r>
              <w:rPr>
                <w:spacing w:val="23"/>
                <w:sz w:val="24"/>
              </w:rPr>
              <w:t xml:space="preserve"> </w:t>
            </w:r>
            <w:r>
              <w:rPr>
                <w:sz w:val="24"/>
              </w:rPr>
              <w:t xml:space="preserve">обучающихся, нуждающихся в </w:t>
            </w:r>
            <w:r>
              <w:rPr>
                <w:spacing w:val="-2"/>
                <w:sz w:val="24"/>
              </w:rPr>
              <w:t>специализированной помощи.</w:t>
            </w:r>
          </w:p>
        </w:tc>
        <w:tc>
          <w:tcPr>
            <w:tcW w:w="3262" w:type="dxa"/>
          </w:tcPr>
          <w:p w:rsidR="006C1371" w:rsidRDefault="00114C20">
            <w:pPr>
              <w:pStyle w:val="TableParagraph"/>
              <w:ind w:left="107" w:right="113" w:hanging="17"/>
              <w:rPr>
                <w:sz w:val="24"/>
              </w:rPr>
            </w:pPr>
            <w:r>
              <w:rPr>
                <w:sz w:val="24"/>
              </w:rPr>
              <w:t>Наблюдение,</w:t>
            </w:r>
            <w:r>
              <w:rPr>
                <w:spacing w:val="-15"/>
                <w:sz w:val="24"/>
              </w:rPr>
              <w:t xml:space="preserve"> </w:t>
            </w:r>
            <w:r>
              <w:rPr>
                <w:sz w:val="24"/>
              </w:rPr>
              <w:t>логопедическое и психологическое</w:t>
            </w:r>
          </w:p>
          <w:p w:rsidR="006C1371" w:rsidRDefault="00114C20">
            <w:pPr>
              <w:pStyle w:val="TableParagraph"/>
              <w:ind w:left="107"/>
              <w:rPr>
                <w:sz w:val="24"/>
              </w:rPr>
            </w:pPr>
            <w:r>
              <w:rPr>
                <w:spacing w:val="-2"/>
                <w:sz w:val="24"/>
              </w:rPr>
              <w:t>обследование;</w:t>
            </w:r>
          </w:p>
          <w:p w:rsidR="006C1371" w:rsidRDefault="00114C20">
            <w:pPr>
              <w:pStyle w:val="TableParagraph"/>
              <w:spacing w:line="270" w:lineRule="atLeast"/>
              <w:ind w:left="107" w:right="113" w:hanging="17"/>
              <w:rPr>
                <w:sz w:val="24"/>
              </w:rPr>
            </w:pPr>
            <w:r>
              <w:rPr>
                <w:sz w:val="24"/>
              </w:rPr>
              <w:t>анкетирование</w:t>
            </w:r>
            <w:r>
              <w:rPr>
                <w:spacing w:val="23"/>
                <w:sz w:val="24"/>
              </w:rPr>
              <w:t xml:space="preserve"> </w:t>
            </w:r>
            <w:r>
              <w:rPr>
                <w:sz w:val="24"/>
              </w:rPr>
              <w:t>родителей, беседы с педагогами</w:t>
            </w:r>
          </w:p>
        </w:tc>
        <w:tc>
          <w:tcPr>
            <w:tcW w:w="1985" w:type="dxa"/>
          </w:tcPr>
          <w:p w:rsidR="006C1371" w:rsidRDefault="00114C20">
            <w:pPr>
              <w:pStyle w:val="TableParagraph"/>
              <w:spacing w:line="268" w:lineRule="exact"/>
              <w:ind w:left="88"/>
              <w:rPr>
                <w:sz w:val="24"/>
              </w:rPr>
            </w:pPr>
            <w:r>
              <w:rPr>
                <w:spacing w:val="-2"/>
                <w:sz w:val="24"/>
              </w:rPr>
              <w:t>сентябрь</w:t>
            </w:r>
          </w:p>
        </w:tc>
      </w:tr>
      <w:tr w:rsidR="006C1371">
        <w:trPr>
          <w:trHeight w:val="2759"/>
        </w:trPr>
        <w:tc>
          <w:tcPr>
            <w:tcW w:w="2127" w:type="dxa"/>
          </w:tcPr>
          <w:p w:rsidR="006C1371" w:rsidRDefault="00114C20">
            <w:pPr>
              <w:pStyle w:val="TableParagraph"/>
              <w:ind w:left="105" w:right="151"/>
              <w:rPr>
                <w:sz w:val="24"/>
              </w:rPr>
            </w:pPr>
            <w:r>
              <w:rPr>
                <w:sz w:val="24"/>
              </w:rPr>
              <w:t>Углубленная</w:t>
            </w:r>
            <w:r>
              <w:rPr>
                <w:spacing w:val="-15"/>
                <w:sz w:val="24"/>
              </w:rPr>
              <w:t xml:space="preserve"> </w:t>
            </w:r>
            <w:r>
              <w:rPr>
                <w:sz w:val="24"/>
              </w:rPr>
              <w:t>диаг ностика детей с</w:t>
            </w:r>
          </w:p>
          <w:p w:rsidR="006C1371" w:rsidRDefault="00114C20" w:rsidP="005B5DD8">
            <w:pPr>
              <w:pStyle w:val="TableParagraph"/>
              <w:ind w:left="105" w:right="774"/>
              <w:rPr>
                <w:sz w:val="24"/>
              </w:rPr>
            </w:pPr>
            <w:r>
              <w:rPr>
                <w:sz w:val="24"/>
              </w:rPr>
              <w:t>ОВЗ</w:t>
            </w:r>
          </w:p>
        </w:tc>
        <w:tc>
          <w:tcPr>
            <w:tcW w:w="2694" w:type="dxa"/>
          </w:tcPr>
          <w:p w:rsidR="006C1371" w:rsidRDefault="00114C20">
            <w:pPr>
              <w:pStyle w:val="TableParagraph"/>
              <w:ind w:left="107" w:right="216"/>
              <w:rPr>
                <w:sz w:val="24"/>
              </w:rPr>
            </w:pPr>
            <w:r>
              <w:rPr>
                <w:spacing w:val="-2"/>
                <w:sz w:val="24"/>
              </w:rPr>
              <w:t xml:space="preserve">Получение </w:t>
            </w:r>
            <w:r>
              <w:rPr>
                <w:sz w:val="24"/>
              </w:rPr>
              <w:t>объективных</w:t>
            </w:r>
            <w:r>
              <w:rPr>
                <w:spacing w:val="-15"/>
                <w:sz w:val="24"/>
              </w:rPr>
              <w:t xml:space="preserve"> </w:t>
            </w:r>
            <w:r>
              <w:rPr>
                <w:sz w:val="24"/>
              </w:rPr>
              <w:t>сведений об обучающемся на</w:t>
            </w:r>
          </w:p>
          <w:p w:rsidR="006C1371" w:rsidRDefault="00114C20">
            <w:pPr>
              <w:pStyle w:val="TableParagraph"/>
              <w:ind w:left="107"/>
              <w:rPr>
                <w:sz w:val="24"/>
              </w:rPr>
            </w:pPr>
            <w:r>
              <w:rPr>
                <w:spacing w:val="-2"/>
                <w:sz w:val="24"/>
              </w:rPr>
              <w:t>основании диагностической информации</w:t>
            </w:r>
          </w:p>
          <w:p w:rsidR="006C1371" w:rsidRDefault="00114C20">
            <w:pPr>
              <w:pStyle w:val="TableParagraph"/>
              <w:ind w:left="107" w:right="315"/>
              <w:rPr>
                <w:sz w:val="24"/>
              </w:rPr>
            </w:pPr>
            <w:r>
              <w:rPr>
                <w:sz w:val="24"/>
              </w:rPr>
              <w:t>специалистов</w:t>
            </w:r>
            <w:r>
              <w:rPr>
                <w:spacing w:val="-15"/>
                <w:sz w:val="24"/>
              </w:rPr>
              <w:t xml:space="preserve"> </w:t>
            </w:r>
            <w:r>
              <w:rPr>
                <w:sz w:val="24"/>
              </w:rPr>
              <w:t>разного профиля, создание</w:t>
            </w:r>
          </w:p>
          <w:p w:rsidR="006C1371" w:rsidRDefault="00114C20">
            <w:pPr>
              <w:pStyle w:val="TableParagraph"/>
              <w:spacing w:line="270" w:lineRule="atLeast"/>
              <w:ind w:left="107" w:right="699"/>
              <w:rPr>
                <w:sz w:val="24"/>
              </w:rPr>
            </w:pPr>
            <w:r>
              <w:rPr>
                <w:spacing w:val="-2"/>
                <w:sz w:val="24"/>
              </w:rPr>
              <w:t xml:space="preserve">диагностических </w:t>
            </w:r>
            <w:r>
              <w:rPr>
                <w:sz w:val="24"/>
              </w:rPr>
              <w:t>"портретов"</w:t>
            </w:r>
            <w:r>
              <w:rPr>
                <w:spacing w:val="-15"/>
                <w:sz w:val="24"/>
              </w:rPr>
              <w:t xml:space="preserve"> </w:t>
            </w:r>
            <w:r>
              <w:rPr>
                <w:sz w:val="24"/>
              </w:rPr>
              <w:t>детей</w:t>
            </w:r>
          </w:p>
        </w:tc>
        <w:tc>
          <w:tcPr>
            <w:tcW w:w="3262" w:type="dxa"/>
          </w:tcPr>
          <w:p w:rsidR="006C1371" w:rsidRDefault="00114C20">
            <w:pPr>
              <w:pStyle w:val="TableParagraph"/>
              <w:spacing w:line="270" w:lineRule="exact"/>
              <w:ind w:left="90"/>
              <w:rPr>
                <w:sz w:val="24"/>
              </w:rPr>
            </w:pPr>
            <w:r>
              <w:rPr>
                <w:spacing w:val="-2"/>
                <w:sz w:val="24"/>
              </w:rPr>
              <w:t>Диагностирование</w:t>
            </w:r>
          </w:p>
          <w:p w:rsidR="006C1371" w:rsidRDefault="00114C20">
            <w:pPr>
              <w:pStyle w:val="TableParagraph"/>
              <w:ind w:left="107" w:right="151" w:hanging="17"/>
              <w:rPr>
                <w:sz w:val="24"/>
              </w:rPr>
            </w:pPr>
            <w:r>
              <w:rPr>
                <w:sz w:val="24"/>
              </w:rPr>
              <w:t>Заполнение</w:t>
            </w:r>
            <w:r>
              <w:rPr>
                <w:spacing w:val="-15"/>
                <w:sz w:val="24"/>
              </w:rPr>
              <w:t xml:space="preserve"> </w:t>
            </w:r>
            <w:r>
              <w:rPr>
                <w:sz w:val="24"/>
              </w:rPr>
              <w:t>диагностических документов специалистами</w:t>
            </w:r>
          </w:p>
          <w:p w:rsidR="006C1371" w:rsidRDefault="00114C20">
            <w:pPr>
              <w:pStyle w:val="TableParagraph"/>
              <w:spacing w:before="2" w:line="237" w:lineRule="auto"/>
              <w:ind w:left="107" w:right="113"/>
              <w:rPr>
                <w:sz w:val="24"/>
              </w:rPr>
            </w:pPr>
            <w:r>
              <w:rPr>
                <w:sz w:val="24"/>
              </w:rPr>
              <w:t>(речевой</w:t>
            </w:r>
            <w:r>
              <w:rPr>
                <w:spacing w:val="-15"/>
                <w:sz w:val="24"/>
              </w:rPr>
              <w:t xml:space="preserve"> </w:t>
            </w:r>
            <w:r>
              <w:rPr>
                <w:sz w:val="24"/>
              </w:rPr>
              <w:t>карты,</w:t>
            </w:r>
            <w:r>
              <w:rPr>
                <w:spacing w:val="-15"/>
                <w:sz w:val="24"/>
              </w:rPr>
              <w:t xml:space="preserve"> </w:t>
            </w:r>
            <w:r>
              <w:rPr>
                <w:sz w:val="24"/>
              </w:rPr>
              <w:t xml:space="preserve">протокола </w:t>
            </w:r>
            <w:r>
              <w:rPr>
                <w:spacing w:val="-2"/>
                <w:sz w:val="24"/>
              </w:rPr>
              <w:t>обследования)</w:t>
            </w:r>
          </w:p>
        </w:tc>
        <w:tc>
          <w:tcPr>
            <w:tcW w:w="1985" w:type="dxa"/>
          </w:tcPr>
          <w:p w:rsidR="006C1371" w:rsidRDefault="00114C20">
            <w:pPr>
              <w:pStyle w:val="TableParagraph"/>
              <w:spacing w:line="270" w:lineRule="exact"/>
              <w:ind w:left="268"/>
              <w:rPr>
                <w:sz w:val="24"/>
              </w:rPr>
            </w:pPr>
            <w:r>
              <w:rPr>
                <w:spacing w:val="-2"/>
                <w:sz w:val="24"/>
              </w:rPr>
              <w:t>сентябрь</w:t>
            </w:r>
          </w:p>
        </w:tc>
      </w:tr>
      <w:tr w:rsidR="006C1371">
        <w:trPr>
          <w:trHeight w:val="3590"/>
        </w:trPr>
        <w:tc>
          <w:tcPr>
            <w:tcW w:w="2127" w:type="dxa"/>
          </w:tcPr>
          <w:p w:rsidR="006C1371" w:rsidRDefault="00114C20">
            <w:pPr>
              <w:pStyle w:val="TableParagraph"/>
              <w:ind w:left="105"/>
              <w:rPr>
                <w:sz w:val="24"/>
              </w:rPr>
            </w:pPr>
            <w:r>
              <w:rPr>
                <w:spacing w:val="-2"/>
                <w:sz w:val="24"/>
              </w:rPr>
              <w:t>Определение уровня</w:t>
            </w:r>
          </w:p>
          <w:p w:rsidR="006C1371" w:rsidRDefault="00114C20">
            <w:pPr>
              <w:pStyle w:val="TableParagraph"/>
              <w:ind w:left="105"/>
              <w:rPr>
                <w:sz w:val="24"/>
              </w:rPr>
            </w:pPr>
            <w:r>
              <w:rPr>
                <w:spacing w:val="-2"/>
                <w:sz w:val="24"/>
              </w:rPr>
              <w:t>организованности ребенка,</w:t>
            </w:r>
          </w:p>
          <w:p w:rsidR="006C1371" w:rsidRDefault="00114C20">
            <w:pPr>
              <w:pStyle w:val="TableParagraph"/>
              <w:ind w:left="105" w:right="453"/>
              <w:rPr>
                <w:sz w:val="24"/>
              </w:rPr>
            </w:pPr>
            <w:r>
              <w:rPr>
                <w:spacing w:val="-2"/>
                <w:sz w:val="24"/>
              </w:rPr>
              <w:t xml:space="preserve">особенности эмоционально- </w:t>
            </w:r>
            <w:r>
              <w:rPr>
                <w:sz w:val="24"/>
              </w:rPr>
              <w:t>волевой</w:t>
            </w:r>
            <w:r>
              <w:rPr>
                <w:spacing w:val="40"/>
                <w:sz w:val="24"/>
              </w:rPr>
              <w:t xml:space="preserve"> </w:t>
            </w:r>
            <w:r>
              <w:rPr>
                <w:sz w:val="24"/>
              </w:rPr>
              <w:t xml:space="preserve">и </w:t>
            </w:r>
            <w:r>
              <w:rPr>
                <w:spacing w:val="-2"/>
                <w:sz w:val="24"/>
              </w:rPr>
              <w:t>личностной</w:t>
            </w:r>
          </w:p>
          <w:p w:rsidR="006C1371" w:rsidRDefault="00114C20">
            <w:pPr>
              <w:pStyle w:val="TableParagraph"/>
              <w:ind w:left="105" w:right="402"/>
              <w:rPr>
                <w:sz w:val="24"/>
              </w:rPr>
            </w:pPr>
            <w:r>
              <w:rPr>
                <w:sz w:val="24"/>
              </w:rPr>
              <w:t>сферы;</w:t>
            </w:r>
            <w:r>
              <w:rPr>
                <w:spacing w:val="-15"/>
                <w:sz w:val="24"/>
              </w:rPr>
              <w:t xml:space="preserve"> </w:t>
            </w:r>
            <w:r>
              <w:rPr>
                <w:sz w:val="24"/>
              </w:rPr>
              <w:t>уровень знаний по</w:t>
            </w:r>
          </w:p>
          <w:p w:rsidR="006C1371" w:rsidRDefault="00114C20">
            <w:pPr>
              <w:pStyle w:val="TableParagraph"/>
              <w:ind w:left="105"/>
              <w:rPr>
                <w:sz w:val="24"/>
              </w:rPr>
            </w:pPr>
            <w:r>
              <w:rPr>
                <w:spacing w:val="-2"/>
                <w:sz w:val="24"/>
              </w:rPr>
              <w:t>предметам</w:t>
            </w:r>
          </w:p>
        </w:tc>
        <w:tc>
          <w:tcPr>
            <w:tcW w:w="2694" w:type="dxa"/>
          </w:tcPr>
          <w:p w:rsidR="006C1371" w:rsidRDefault="00114C20">
            <w:pPr>
              <w:pStyle w:val="TableParagraph"/>
              <w:ind w:left="107" w:right="963"/>
              <w:rPr>
                <w:sz w:val="24"/>
              </w:rPr>
            </w:pPr>
            <w:r>
              <w:rPr>
                <w:spacing w:val="-2"/>
                <w:sz w:val="24"/>
              </w:rPr>
              <w:t xml:space="preserve">Получение объективной </w:t>
            </w:r>
            <w:r>
              <w:rPr>
                <w:sz w:val="24"/>
              </w:rPr>
              <w:t>информации</w:t>
            </w:r>
            <w:r>
              <w:rPr>
                <w:spacing w:val="-15"/>
                <w:sz w:val="24"/>
              </w:rPr>
              <w:t xml:space="preserve"> </w:t>
            </w:r>
            <w:r>
              <w:rPr>
                <w:sz w:val="24"/>
              </w:rPr>
              <w:t>об</w:t>
            </w:r>
          </w:p>
          <w:p w:rsidR="006C1371" w:rsidRDefault="00114C20">
            <w:pPr>
              <w:pStyle w:val="TableParagraph"/>
              <w:ind w:left="107"/>
              <w:rPr>
                <w:sz w:val="24"/>
              </w:rPr>
            </w:pPr>
            <w:r>
              <w:rPr>
                <w:spacing w:val="-2"/>
                <w:sz w:val="24"/>
              </w:rPr>
              <w:t xml:space="preserve">организованности </w:t>
            </w:r>
            <w:r>
              <w:rPr>
                <w:sz w:val="24"/>
              </w:rPr>
              <w:t>ребенка, умении</w:t>
            </w:r>
          </w:p>
          <w:p w:rsidR="006C1371" w:rsidRDefault="00114C20">
            <w:pPr>
              <w:pStyle w:val="TableParagraph"/>
              <w:ind w:left="107" w:right="215"/>
              <w:rPr>
                <w:sz w:val="24"/>
              </w:rPr>
            </w:pPr>
            <w:r>
              <w:rPr>
                <w:sz w:val="24"/>
              </w:rPr>
              <w:t>учиться, особенности личности, уровню знаний по предметам. Выявление</w:t>
            </w:r>
            <w:r>
              <w:rPr>
                <w:spacing w:val="-15"/>
                <w:sz w:val="24"/>
              </w:rPr>
              <w:t xml:space="preserve"> </w:t>
            </w:r>
            <w:r>
              <w:rPr>
                <w:sz w:val="24"/>
              </w:rPr>
              <w:t>нарушений в поведении</w:t>
            </w:r>
          </w:p>
          <w:p w:rsidR="006C1371" w:rsidRDefault="00114C20">
            <w:pPr>
              <w:pStyle w:val="TableParagraph"/>
              <w:ind w:left="107"/>
              <w:rPr>
                <w:sz w:val="24"/>
              </w:rPr>
            </w:pPr>
            <w:r>
              <w:rPr>
                <w:spacing w:val="-2"/>
                <w:sz w:val="24"/>
              </w:rPr>
              <w:t>(гиперактивность, замкнутость,</w:t>
            </w:r>
          </w:p>
          <w:p w:rsidR="006C1371" w:rsidRDefault="00114C20">
            <w:pPr>
              <w:pStyle w:val="TableParagraph"/>
              <w:spacing w:line="264" w:lineRule="exact"/>
              <w:ind w:left="107"/>
              <w:rPr>
                <w:sz w:val="24"/>
              </w:rPr>
            </w:pPr>
            <w:r>
              <w:rPr>
                <w:sz w:val="24"/>
              </w:rPr>
              <w:t>обидчивость</w:t>
            </w:r>
            <w:r>
              <w:rPr>
                <w:spacing w:val="-1"/>
                <w:sz w:val="24"/>
              </w:rPr>
              <w:t xml:space="preserve"> </w:t>
            </w:r>
            <w:r>
              <w:rPr>
                <w:sz w:val="24"/>
              </w:rPr>
              <w:t>и</w:t>
            </w:r>
            <w:r>
              <w:rPr>
                <w:spacing w:val="-3"/>
                <w:sz w:val="24"/>
              </w:rPr>
              <w:t xml:space="preserve"> </w:t>
            </w:r>
            <w:r>
              <w:rPr>
                <w:spacing w:val="-2"/>
                <w:sz w:val="24"/>
              </w:rPr>
              <w:t>т.д.)</w:t>
            </w:r>
          </w:p>
        </w:tc>
        <w:tc>
          <w:tcPr>
            <w:tcW w:w="3262" w:type="dxa"/>
          </w:tcPr>
          <w:p w:rsidR="006C1371" w:rsidRDefault="00114C20">
            <w:pPr>
              <w:pStyle w:val="TableParagraph"/>
              <w:ind w:left="107" w:right="137" w:firstLine="43"/>
              <w:rPr>
                <w:sz w:val="24"/>
              </w:rPr>
            </w:pPr>
            <w:r>
              <w:rPr>
                <w:sz w:val="24"/>
              </w:rPr>
              <w:t>Анкетирование,</w:t>
            </w:r>
            <w:r>
              <w:rPr>
                <w:spacing w:val="-15"/>
                <w:sz w:val="24"/>
              </w:rPr>
              <w:t xml:space="preserve"> </w:t>
            </w:r>
            <w:r>
              <w:rPr>
                <w:sz w:val="24"/>
              </w:rPr>
              <w:t>наблюдение во время занятий, беседа с родителями, посещение семьи. Составление</w:t>
            </w:r>
          </w:p>
          <w:p w:rsidR="006C1371" w:rsidRDefault="00114C20">
            <w:pPr>
              <w:pStyle w:val="TableParagraph"/>
              <w:ind w:left="107"/>
              <w:rPr>
                <w:sz w:val="24"/>
              </w:rPr>
            </w:pPr>
            <w:r>
              <w:rPr>
                <w:spacing w:val="-2"/>
                <w:sz w:val="24"/>
              </w:rPr>
              <w:t>характеристики.</w:t>
            </w:r>
          </w:p>
        </w:tc>
        <w:tc>
          <w:tcPr>
            <w:tcW w:w="1985" w:type="dxa"/>
          </w:tcPr>
          <w:p w:rsidR="006C1371" w:rsidRDefault="00114C20">
            <w:pPr>
              <w:pStyle w:val="TableParagraph"/>
              <w:ind w:left="105" w:firstLine="43"/>
              <w:rPr>
                <w:sz w:val="24"/>
              </w:rPr>
            </w:pPr>
            <w:r>
              <w:rPr>
                <w:sz w:val="24"/>
              </w:rPr>
              <w:t>Сентябрь</w:t>
            </w:r>
            <w:r>
              <w:rPr>
                <w:spacing w:val="-15"/>
                <w:sz w:val="24"/>
              </w:rPr>
              <w:t xml:space="preserve"> </w:t>
            </w:r>
            <w:r>
              <w:rPr>
                <w:sz w:val="24"/>
              </w:rPr>
              <w:t xml:space="preserve">- </w:t>
            </w:r>
            <w:r>
              <w:rPr>
                <w:spacing w:val="-2"/>
                <w:sz w:val="24"/>
              </w:rPr>
              <w:t>октябрь</w:t>
            </w:r>
          </w:p>
        </w:tc>
      </w:tr>
    </w:tbl>
    <w:p w:rsidR="006C1371" w:rsidRDefault="00114C20">
      <w:pPr>
        <w:spacing w:before="274" w:after="3"/>
        <w:ind w:left="818"/>
        <w:rPr>
          <w:b/>
          <w:i/>
          <w:sz w:val="24"/>
        </w:rPr>
      </w:pPr>
      <w:r>
        <w:rPr>
          <w:b/>
          <w:i/>
          <w:sz w:val="24"/>
        </w:rPr>
        <w:t>Коррекционно-развивающая</w:t>
      </w:r>
      <w:r>
        <w:rPr>
          <w:b/>
          <w:i/>
          <w:spacing w:val="-15"/>
          <w:sz w:val="24"/>
        </w:rPr>
        <w:t xml:space="preserve"> </w:t>
      </w:r>
      <w:r>
        <w:rPr>
          <w:b/>
          <w:i/>
          <w:spacing w:val="-2"/>
          <w:sz w:val="24"/>
        </w:rPr>
        <w:t>работа</w:t>
      </w:r>
    </w:p>
    <w:tbl>
      <w:tblPr>
        <w:tblStyle w:val="TableNormal"/>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27"/>
        <w:gridCol w:w="2694"/>
        <w:gridCol w:w="3262"/>
        <w:gridCol w:w="1985"/>
      </w:tblGrid>
      <w:tr w:rsidR="006C1371">
        <w:trPr>
          <w:trHeight w:val="1103"/>
        </w:trPr>
        <w:tc>
          <w:tcPr>
            <w:tcW w:w="2127" w:type="dxa"/>
          </w:tcPr>
          <w:p w:rsidR="006C1371" w:rsidRDefault="00114C20">
            <w:pPr>
              <w:pStyle w:val="TableParagraph"/>
              <w:spacing w:line="272" w:lineRule="exact"/>
              <w:ind w:left="138"/>
              <w:rPr>
                <w:b/>
                <w:sz w:val="24"/>
              </w:rPr>
            </w:pPr>
            <w:r>
              <w:rPr>
                <w:b/>
                <w:spacing w:val="-2"/>
                <w:sz w:val="24"/>
              </w:rPr>
              <w:t>Задачи</w:t>
            </w:r>
          </w:p>
          <w:p w:rsidR="006C1371" w:rsidRDefault="00114C20">
            <w:pPr>
              <w:pStyle w:val="TableParagraph"/>
              <w:ind w:left="105"/>
              <w:rPr>
                <w:b/>
                <w:sz w:val="24"/>
              </w:rPr>
            </w:pPr>
            <w:r>
              <w:rPr>
                <w:b/>
                <w:spacing w:val="-2"/>
                <w:sz w:val="24"/>
              </w:rPr>
              <w:t>(направления) деятельности</w:t>
            </w:r>
          </w:p>
        </w:tc>
        <w:tc>
          <w:tcPr>
            <w:tcW w:w="2694" w:type="dxa"/>
          </w:tcPr>
          <w:p w:rsidR="006C1371" w:rsidRDefault="00114C20">
            <w:pPr>
              <w:pStyle w:val="TableParagraph"/>
              <w:ind w:left="141"/>
              <w:rPr>
                <w:b/>
                <w:sz w:val="24"/>
              </w:rPr>
            </w:pPr>
            <w:r>
              <w:rPr>
                <w:b/>
                <w:spacing w:val="-2"/>
                <w:sz w:val="24"/>
              </w:rPr>
              <w:t>Планируемые результаты.</w:t>
            </w:r>
          </w:p>
        </w:tc>
        <w:tc>
          <w:tcPr>
            <w:tcW w:w="3262" w:type="dxa"/>
          </w:tcPr>
          <w:p w:rsidR="006C1371" w:rsidRDefault="00114C20">
            <w:pPr>
              <w:pStyle w:val="TableParagraph"/>
              <w:ind w:left="140" w:right="151"/>
              <w:rPr>
                <w:b/>
                <w:sz w:val="24"/>
              </w:rPr>
            </w:pPr>
            <w:r>
              <w:rPr>
                <w:b/>
                <w:sz w:val="24"/>
              </w:rPr>
              <w:t>Виды</w:t>
            </w:r>
            <w:r>
              <w:rPr>
                <w:b/>
                <w:spacing w:val="-15"/>
                <w:sz w:val="24"/>
              </w:rPr>
              <w:t xml:space="preserve"> </w:t>
            </w:r>
            <w:r>
              <w:rPr>
                <w:b/>
                <w:sz w:val="24"/>
              </w:rPr>
              <w:t>и</w:t>
            </w:r>
            <w:r>
              <w:rPr>
                <w:b/>
                <w:spacing w:val="-15"/>
                <w:sz w:val="24"/>
              </w:rPr>
              <w:t xml:space="preserve"> </w:t>
            </w:r>
            <w:r>
              <w:rPr>
                <w:b/>
                <w:sz w:val="24"/>
              </w:rPr>
              <w:t xml:space="preserve">формы </w:t>
            </w:r>
            <w:r>
              <w:rPr>
                <w:b/>
                <w:spacing w:val="-2"/>
                <w:sz w:val="24"/>
              </w:rPr>
              <w:t>деятельности, мероприятия.</w:t>
            </w:r>
          </w:p>
        </w:tc>
        <w:tc>
          <w:tcPr>
            <w:tcW w:w="1985" w:type="dxa"/>
          </w:tcPr>
          <w:p w:rsidR="006C1371" w:rsidRDefault="00114C20">
            <w:pPr>
              <w:pStyle w:val="TableParagraph"/>
              <w:ind w:left="105" w:right="580" w:firstLine="566"/>
              <w:rPr>
                <w:b/>
                <w:sz w:val="24"/>
              </w:rPr>
            </w:pPr>
            <w:r>
              <w:rPr>
                <w:b/>
                <w:spacing w:val="-2"/>
                <w:sz w:val="24"/>
              </w:rPr>
              <w:t>Сроки проведения</w:t>
            </w:r>
          </w:p>
        </w:tc>
      </w:tr>
      <w:tr w:rsidR="006C1371">
        <w:trPr>
          <w:trHeight w:val="2210"/>
        </w:trPr>
        <w:tc>
          <w:tcPr>
            <w:tcW w:w="2127" w:type="dxa"/>
            <w:tcBorders>
              <w:bottom w:val="single" w:sz="4" w:space="0" w:color="000000"/>
            </w:tcBorders>
          </w:tcPr>
          <w:p w:rsidR="005B5DD8" w:rsidRDefault="00114C20" w:rsidP="005B5DD8">
            <w:pPr>
              <w:pStyle w:val="TableParagraph"/>
              <w:ind w:left="105" w:firstLine="33"/>
              <w:rPr>
                <w:sz w:val="24"/>
              </w:rPr>
            </w:pPr>
            <w:r>
              <w:rPr>
                <w:spacing w:val="-2"/>
                <w:sz w:val="24"/>
              </w:rPr>
              <w:t xml:space="preserve">Обеспечить педагогическое сопровождение </w:t>
            </w:r>
            <w:r>
              <w:rPr>
                <w:sz w:val="24"/>
              </w:rPr>
              <w:t>детей с ОВЗ</w:t>
            </w:r>
          </w:p>
          <w:p w:rsidR="006C1371" w:rsidRDefault="006C1371">
            <w:pPr>
              <w:pStyle w:val="TableParagraph"/>
              <w:ind w:left="105"/>
              <w:rPr>
                <w:sz w:val="24"/>
              </w:rPr>
            </w:pPr>
          </w:p>
        </w:tc>
        <w:tc>
          <w:tcPr>
            <w:tcW w:w="2694" w:type="dxa"/>
            <w:tcBorders>
              <w:bottom w:val="single" w:sz="4" w:space="0" w:color="000000"/>
            </w:tcBorders>
          </w:tcPr>
          <w:p w:rsidR="006C1371" w:rsidRDefault="00114C20">
            <w:pPr>
              <w:pStyle w:val="TableParagraph"/>
              <w:spacing w:line="270" w:lineRule="exact"/>
              <w:ind w:left="141"/>
              <w:rPr>
                <w:sz w:val="24"/>
              </w:rPr>
            </w:pPr>
            <w:r>
              <w:rPr>
                <w:spacing w:val="-2"/>
                <w:sz w:val="24"/>
              </w:rPr>
              <w:t>Планы,</w:t>
            </w:r>
          </w:p>
          <w:p w:rsidR="006C1371" w:rsidRDefault="00114C20">
            <w:pPr>
              <w:pStyle w:val="TableParagraph"/>
              <w:ind w:left="141"/>
              <w:rPr>
                <w:sz w:val="24"/>
              </w:rPr>
            </w:pPr>
            <w:r>
              <w:rPr>
                <w:spacing w:val="-2"/>
                <w:sz w:val="24"/>
              </w:rPr>
              <w:t>программы</w:t>
            </w:r>
          </w:p>
        </w:tc>
        <w:tc>
          <w:tcPr>
            <w:tcW w:w="3262" w:type="dxa"/>
            <w:tcBorders>
              <w:bottom w:val="single" w:sz="4" w:space="0" w:color="000000"/>
            </w:tcBorders>
          </w:tcPr>
          <w:p w:rsidR="006C1371" w:rsidRDefault="00114C20">
            <w:pPr>
              <w:pStyle w:val="TableParagraph"/>
              <w:ind w:left="107" w:right="194" w:firstLine="33"/>
              <w:rPr>
                <w:sz w:val="24"/>
              </w:rPr>
            </w:pPr>
            <w:r>
              <w:rPr>
                <w:spacing w:val="-2"/>
                <w:sz w:val="24"/>
              </w:rPr>
              <w:t xml:space="preserve">Разработать </w:t>
            </w:r>
            <w:r>
              <w:rPr>
                <w:sz w:val="24"/>
              </w:rPr>
              <w:t>индивидуальную</w:t>
            </w:r>
            <w:r>
              <w:rPr>
                <w:spacing w:val="-15"/>
                <w:sz w:val="24"/>
              </w:rPr>
              <w:t xml:space="preserve"> </w:t>
            </w:r>
            <w:r>
              <w:rPr>
                <w:sz w:val="24"/>
              </w:rPr>
              <w:t>программу по предмету.</w:t>
            </w:r>
          </w:p>
          <w:p w:rsidR="006C1371" w:rsidRDefault="00114C20">
            <w:pPr>
              <w:pStyle w:val="TableParagraph"/>
              <w:ind w:left="107" w:right="113" w:firstLine="33"/>
              <w:rPr>
                <w:sz w:val="24"/>
              </w:rPr>
            </w:pPr>
            <w:r>
              <w:rPr>
                <w:spacing w:val="-2"/>
                <w:sz w:val="24"/>
              </w:rPr>
              <w:t>Осуществление педагогического</w:t>
            </w:r>
          </w:p>
          <w:p w:rsidR="006C1371" w:rsidRDefault="00114C20">
            <w:pPr>
              <w:pStyle w:val="TableParagraph"/>
              <w:ind w:left="107" w:right="494"/>
              <w:rPr>
                <w:sz w:val="24"/>
              </w:rPr>
            </w:pPr>
            <w:r>
              <w:rPr>
                <w:sz w:val="24"/>
              </w:rPr>
              <w:t>мониторинга</w:t>
            </w:r>
            <w:r>
              <w:rPr>
                <w:spacing w:val="-15"/>
                <w:sz w:val="24"/>
              </w:rPr>
              <w:t xml:space="preserve"> </w:t>
            </w:r>
            <w:r>
              <w:rPr>
                <w:sz w:val="24"/>
              </w:rPr>
              <w:t xml:space="preserve">достижений </w:t>
            </w:r>
            <w:r>
              <w:rPr>
                <w:spacing w:val="-2"/>
                <w:sz w:val="24"/>
              </w:rPr>
              <w:t>школьника.</w:t>
            </w:r>
          </w:p>
        </w:tc>
        <w:tc>
          <w:tcPr>
            <w:tcW w:w="1985" w:type="dxa"/>
            <w:tcBorders>
              <w:bottom w:val="single" w:sz="4" w:space="0" w:color="000000"/>
            </w:tcBorders>
          </w:tcPr>
          <w:p w:rsidR="006C1371" w:rsidRDefault="00114C20">
            <w:pPr>
              <w:pStyle w:val="TableParagraph"/>
              <w:spacing w:line="270" w:lineRule="exact"/>
              <w:ind w:left="105"/>
              <w:rPr>
                <w:sz w:val="24"/>
              </w:rPr>
            </w:pPr>
            <w:r>
              <w:rPr>
                <w:spacing w:val="-2"/>
                <w:sz w:val="24"/>
              </w:rPr>
              <w:t>сентябрь</w:t>
            </w:r>
          </w:p>
        </w:tc>
      </w:tr>
      <w:tr w:rsidR="006C1371">
        <w:trPr>
          <w:trHeight w:val="1655"/>
        </w:trPr>
        <w:tc>
          <w:tcPr>
            <w:tcW w:w="2127" w:type="dxa"/>
            <w:tcBorders>
              <w:top w:val="single" w:sz="4" w:space="0" w:color="000000"/>
              <w:left w:val="single" w:sz="4" w:space="0" w:color="000000"/>
              <w:bottom w:val="single" w:sz="4" w:space="0" w:color="000000"/>
              <w:right w:val="single" w:sz="4" w:space="0" w:color="000000"/>
            </w:tcBorders>
          </w:tcPr>
          <w:p w:rsidR="006C1371" w:rsidRDefault="00114C20">
            <w:pPr>
              <w:pStyle w:val="TableParagraph"/>
              <w:ind w:left="110" w:right="192"/>
              <w:rPr>
                <w:sz w:val="24"/>
              </w:rPr>
            </w:pPr>
            <w:r>
              <w:rPr>
                <w:spacing w:val="-2"/>
                <w:sz w:val="24"/>
              </w:rPr>
              <w:t xml:space="preserve">Обеспечить психологическое </w:t>
            </w:r>
            <w:r>
              <w:rPr>
                <w:sz w:val="24"/>
              </w:rPr>
              <w:t>и</w:t>
            </w:r>
            <w:r>
              <w:rPr>
                <w:spacing w:val="-15"/>
                <w:sz w:val="24"/>
              </w:rPr>
              <w:t xml:space="preserve"> </w:t>
            </w:r>
            <w:r>
              <w:rPr>
                <w:sz w:val="24"/>
              </w:rPr>
              <w:t xml:space="preserve">логопедическое </w:t>
            </w:r>
            <w:r>
              <w:rPr>
                <w:spacing w:val="-2"/>
                <w:sz w:val="24"/>
              </w:rPr>
              <w:t>сопровождение</w:t>
            </w:r>
          </w:p>
          <w:p w:rsidR="005B5DD8" w:rsidRDefault="00114C20" w:rsidP="005B5DD8">
            <w:pPr>
              <w:pStyle w:val="TableParagraph"/>
              <w:ind w:left="110"/>
              <w:rPr>
                <w:sz w:val="24"/>
              </w:rPr>
            </w:pPr>
            <w:r>
              <w:rPr>
                <w:sz w:val="24"/>
              </w:rPr>
              <w:t>детей</w:t>
            </w:r>
            <w:r>
              <w:rPr>
                <w:spacing w:val="-2"/>
                <w:sz w:val="24"/>
              </w:rPr>
              <w:t xml:space="preserve"> </w:t>
            </w:r>
            <w:r>
              <w:rPr>
                <w:sz w:val="24"/>
              </w:rPr>
              <w:t>с</w:t>
            </w:r>
            <w:r>
              <w:rPr>
                <w:spacing w:val="-2"/>
                <w:sz w:val="24"/>
              </w:rPr>
              <w:t xml:space="preserve"> </w:t>
            </w:r>
            <w:r>
              <w:rPr>
                <w:spacing w:val="-4"/>
                <w:sz w:val="24"/>
              </w:rPr>
              <w:t>ОВЗ</w:t>
            </w:r>
          </w:p>
          <w:p w:rsidR="006C1371" w:rsidRDefault="006C1371">
            <w:pPr>
              <w:pStyle w:val="TableParagraph"/>
              <w:spacing w:line="264" w:lineRule="exact"/>
              <w:ind w:left="110"/>
              <w:rPr>
                <w:sz w:val="24"/>
              </w:rPr>
            </w:pPr>
          </w:p>
        </w:tc>
        <w:tc>
          <w:tcPr>
            <w:tcW w:w="2694" w:type="dxa"/>
            <w:tcBorders>
              <w:top w:val="single" w:sz="4" w:space="0" w:color="000000"/>
              <w:left w:val="single" w:sz="4" w:space="0" w:color="000000"/>
              <w:bottom w:val="single" w:sz="4" w:space="0" w:color="000000"/>
              <w:right w:val="single" w:sz="4" w:space="0" w:color="000000"/>
            </w:tcBorders>
          </w:tcPr>
          <w:p w:rsidR="006C1371" w:rsidRDefault="00114C20">
            <w:pPr>
              <w:pStyle w:val="TableParagraph"/>
              <w:ind w:left="112" w:right="309"/>
              <w:rPr>
                <w:sz w:val="24"/>
              </w:rPr>
            </w:pPr>
            <w:r>
              <w:rPr>
                <w:sz w:val="24"/>
              </w:rPr>
              <w:t>Позитивная</w:t>
            </w:r>
            <w:r>
              <w:rPr>
                <w:spacing w:val="-15"/>
                <w:sz w:val="24"/>
              </w:rPr>
              <w:t xml:space="preserve"> </w:t>
            </w:r>
            <w:r>
              <w:rPr>
                <w:sz w:val="24"/>
              </w:rPr>
              <w:t xml:space="preserve">динамика </w:t>
            </w:r>
            <w:r>
              <w:rPr>
                <w:spacing w:val="-2"/>
                <w:sz w:val="24"/>
              </w:rPr>
              <w:t>развиваемых</w:t>
            </w:r>
          </w:p>
          <w:p w:rsidR="006C1371" w:rsidRDefault="00114C20">
            <w:pPr>
              <w:pStyle w:val="TableParagraph"/>
              <w:ind w:left="112"/>
              <w:rPr>
                <w:sz w:val="24"/>
              </w:rPr>
            </w:pPr>
            <w:r>
              <w:rPr>
                <w:spacing w:val="-2"/>
                <w:sz w:val="24"/>
              </w:rPr>
              <w:t>параметров</w:t>
            </w:r>
          </w:p>
        </w:tc>
        <w:tc>
          <w:tcPr>
            <w:tcW w:w="3262" w:type="dxa"/>
            <w:tcBorders>
              <w:top w:val="single" w:sz="4" w:space="0" w:color="000000"/>
              <w:left w:val="single" w:sz="4" w:space="0" w:color="000000"/>
              <w:bottom w:val="single" w:sz="4" w:space="0" w:color="000000"/>
              <w:right w:val="single" w:sz="4" w:space="0" w:color="000000"/>
            </w:tcBorders>
          </w:tcPr>
          <w:p w:rsidR="006C1371" w:rsidRDefault="00114C20">
            <w:pPr>
              <w:pStyle w:val="TableParagraph"/>
              <w:ind w:left="112" w:firstLine="33"/>
              <w:rPr>
                <w:sz w:val="24"/>
              </w:rPr>
            </w:pPr>
            <w:r>
              <w:rPr>
                <w:sz w:val="24"/>
              </w:rPr>
              <w:t>1.Составление расписания индивидуальных занятий. 2.Проведение</w:t>
            </w:r>
            <w:r>
              <w:rPr>
                <w:spacing w:val="-1"/>
                <w:sz w:val="24"/>
              </w:rPr>
              <w:t xml:space="preserve"> </w:t>
            </w:r>
            <w:r>
              <w:rPr>
                <w:sz w:val="24"/>
              </w:rPr>
              <w:t>коррекционно- развивающих занятий.</w:t>
            </w:r>
          </w:p>
          <w:p w:rsidR="006C1371" w:rsidRDefault="00114C20">
            <w:pPr>
              <w:pStyle w:val="TableParagraph"/>
              <w:spacing w:line="270" w:lineRule="atLeast"/>
              <w:ind w:left="112" w:right="362" w:firstLine="33"/>
              <w:rPr>
                <w:sz w:val="24"/>
              </w:rPr>
            </w:pPr>
            <w:r>
              <w:rPr>
                <w:sz w:val="24"/>
              </w:rPr>
              <w:t>3.Отслеживание</w:t>
            </w:r>
            <w:r>
              <w:rPr>
                <w:spacing w:val="-15"/>
                <w:sz w:val="24"/>
              </w:rPr>
              <w:t xml:space="preserve"> </w:t>
            </w:r>
            <w:r>
              <w:rPr>
                <w:sz w:val="24"/>
              </w:rPr>
              <w:t>динамики развития ребенка</w:t>
            </w:r>
          </w:p>
        </w:tc>
        <w:tc>
          <w:tcPr>
            <w:tcW w:w="1985" w:type="dxa"/>
            <w:tcBorders>
              <w:top w:val="single" w:sz="4" w:space="0" w:color="000000"/>
              <w:left w:val="single" w:sz="4" w:space="0" w:color="000000"/>
              <w:bottom w:val="single" w:sz="4" w:space="0" w:color="000000"/>
              <w:right w:val="single" w:sz="4" w:space="0" w:color="000000"/>
            </w:tcBorders>
          </w:tcPr>
          <w:p w:rsidR="006C1371" w:rsidRDefault="00114C20">
            <w:pPr>
              <w:pStyle w:val="TableParagraph"/>
              <w:spacing w:line="268" w:lineRule="exact"/>
              <w:ind w:left="110"/>
              <w:rPr>
                <w:sz w:val="24"/>
              </w:rPr>
            </w:pPr>
            <w:r>
              <w:rPr>
                <w:sz w:val="24"/>
              </w:rPr>
              <w:t xml:space="preserve">До </w:t>
            </w:r>
            <w:r>
              <w:rPr>
                <w:spacing w:val="-2"/>
                <w:sz w:val="24"/>
              </w:rPr>
              <w:t>10.10</w:t>
            </w:r>
          </w:p>
          <w:p w:rsidR="006C1371" w:rsidRDefault="006C1371">
            <w:pPr>
              <w:pStyle w:val="TableParagraph"/>
              <w:rPr>
                <w:b/>
                <w:i/>
                <w:sz w:val="24"/>
              </w:rPr>
            </w:pPr>
          </w:p>
          <w:p w:rsidR="006C1371" w:rsidRDefault="006C1371">
            <w:pPr>
              <w:pStyle w:val="TableParagraph"/>
              <w:rPr>
                <w:b/>
                <w:i/>
                <w:sz w:val="24"/>
              </w:rPr>
            </w:pPr>
          </w:p>
          <w:p w:rsidR="006C1371" w:rsidRDefault="00114C20">
            <w:pPr>
              <w:pStyle w:val="TableParagraph"/>
              <w:ind w:left="110"/>
              <w:rPr>
                <w:sz w:val="24"/>
              </w:rPr>
            </w:pPr>
            <w:r>
              <w:rPr>
                <w:spacing w:val="-2"/>
                <w:sz w:val="24"/>
              </w:rPr>
              <w:t>10.10-15.05</w:t>
            </w:r>
          </w:p>
        </w:tc>
      </w:tr>
      <w:tr w:rsidR="006C1371">
        <w:trPr>
          <w:trHeight w:val="827"/>
        </w:trPr>
        <w:tc>
          <w:tcPr>
            <w:tcW w:w="2127" w:type="dxa"/>
            <w:tcBorders>
              <w:top w:val="single" w:sz="4" w:space="0" w:color="000000"/>
            </w:tcBorders>
          </w:tcPr>
          <w:p w:rsidR="006C1371" w:rsidRDefault="00114C20">
            <w:pPr>
              <w:pStyle w:val="TableParagraph"/>
              <w:spacing w:line="267" w:lineRule="exact"/>
              <w:ind w:left="138"/>
              <w:rPr>
                <w:sz w:val="24"/>
              </w:rPr>
            </w:pPr>
            <w:r>
              <w:rPr>
                <w:sz w:val="24"/>
              </w:rPr>
              <w:t xml:space="preserve">Создание </w:t>
            </w:r>
            <w:r>
              <w:rPr>
                <w:spacing w:val="-2"/>
                <w:sz w:val="24"/>
              </w:rPr>
              <w:t>условий</w:t>
            </w:r>
          </w:p>
          <w:p w:rsidR="006C1371" w:rsidRDefault="00114C20">
            <w:pPr>
              <w:pStyle w:val="TableParagraph"/>
              <w:spacing w:line="270" w:lineRule="atLeast"/>
              <w:ind w:left="105"/>
              <w:rPr>
                <w:sz w:val="24"/>
              </w:rPr>
            </w:pPr>
            <w:r>
              <w:rPr>
                <w:sz w:val="24"/>
              </w:rPr>
              <w:t>для</w:t>
            </w:r>
            <w:r>
              <w:rPr>
                <w:spacing w:val="-15"/>
                <w:sz w:val="24"/>
              </w:rPr>
              <w:t xml:space="preserve"> </w:t>
            </w:r>
            <w:r>
              <w:rPr>
                <w:sz w:val="24"/>
              </w:rPr>
              <w:t>сохранения</w:t>
            </w:r>
            <w:r>
              <w:rPr>
                <w:spacing w:val="-15"/>
                <w:sz w:val="24"/>
              </w:rPr>
              <w:t xml:space="preserve"> </w:t>
            </w:r>
            <w:r>
              <w:rPr>
                <w:sz w:val="24"/>
              </w:rPr>
              <w:t xml:space="preserve">и </w:t>
            </w:r>
            <w:r>
              <w:rPr>
                <w:spacing w:val="-2"/>
                <w:sz w:val="24"/>
              </w:rPr>
              <w:t>укрепления</w:t>
            </w:r>
          </w:p>
        </w:tc>
        <w:tc>
          <w:tcPr>
            <w:tcW w:w="2694" w:type="dxa"/>
            <w:tcBorders>
              <w:top w:val="single" w:sz="4" w:space="0" w:color="000000"/>
            </w:tcBorders>
          </w:tcPr>
          <w:p w:rsidR="006C1371" w:rsidRDefault="006C1371">
            <w:pPr>
              <w:pStyle w:val="TableParagraph"/>
              <w:rPr>
                <w:sz w:val="24"/>
              </w:rPr>
            </w:pPr>
          </w:p>
        </w:tc>
        <w:tc>
          <w:tcPr>
            <w:tcW w:w="3262" w:type="dxa"/>
            <w:tcBorders>
              <w:top w:val="single" w:sz="4" w:space="0" w:color="000000"/>
            </w:tcBorders>
          </w:tcPr>
          <w:p w:rsidR="006C1371" w:rsidRDefault="00114C20">
            <w:pPr>
              <w:pStyle w:val="TableParagraph"/>
              <w:spacing w:line="267" w:lineRule="exact"/>
              <w:ind w:left="107" w:firstLine="33"/>
              <w:rPr>
                <w:sz w:val="24"/>
              </w:rPr>
            </w:pPr>
            <w:r>
              <w:rPr>
                <w:sz w:val="24"/>
              </w:rPr>
              <w:t>Разработка</w:t>
            </w:r>
            <w:r>
              <w:rPr>
                <w:spacing w:val="-2"/>
                <w:sz w:val="24"/>
              </w:rPr>
              <w:t xml:space="preserve"> рекомендаций</w:t>
            </w:r>
          </w:p>
          <w:p w:rsidR="006C1371" w:rsidRDefault="00114C20">
            <w:pPr>
              <w:pStyle w:val="TableParagraph"/>
              <w:spacing w:line="270" w:lineRule="atLeast"/>
              <w:ind w:left="107" w:right="113"/>
              <w:rPr>
                <w:sz w:val="24"/>
              </w:rPr>
            </w:pPr>
            <w:r>
              <w:rPr>
                <w:sz w:val="24"/>
              </w:rPr>
              <w:t>для</w:t>
            </w:r>
            <w:r>
              <w:rPr>
                <w:spacing w:val="-14"/>
                <w:sz w:val="24"/>
              </w:rPr>
              <w:t xml:space="preserve"> </w:t>
            </w:r>
            <w:r>
              <w:rPr>
                <w:sz w:val="24"/>
              </w:rPr>
              <w:t>педагогов,</w:t>
            </w:r>
            <w:r>
              <w:rPr>
                <w:spacing w:val="-13"/>
                <w:sz w:val="24"/>
              </w:rPr>
              <w:t xml:space="preserve"> </w:t>
            </w:r>
            <w:r>
              <w:rPr>
                <w:sz w:val="24"/>
              </w:rPr>
              <w:t>учителя,</w:t>
            </w:r>
            <w:r>
              <w:rPr>
                <w:spacing w:val="-13"/>
                <w:sz w:val="24"/>
              </w:rPr>
              <w:t xml:space="preserve"> </w:t>
            </w:r>
            <w:r>
              <w:rPr>
                <w:sz w:val="24"/>
              </w:rPr>
              <w:t>и родителей по работе с</w:t>
            </w:r>
          </w:p>
        </w:tc>
        <w:tc>
          <w:tcPr>
            <w:tcW w:w="1985" w:type="dxa"/>
            <w:tcBorders>
              <w:top w:val="single" w:sz="4" w:space="0" w:color="000000"/>
            </w:tcBorders>
          </w:tcPr>
          <w:p w:rsidR="006C1371" w:rsidRDefault="00114C20">
            <w:pPr>
              <w:pStyle w:val="TableParagraph"/>
              <w:spacing w:line="267" w:lineRule="exact"/>
              <w:ind w:left="105"/>
              <w:rPr>
                <w:sz w:val="24"/>
              </w:rPr>
            </w:pPr>
            <w:r>
              <w:rPr>
                <w:sz w:val="24"/>
              </w:rPr>
              <w:t>в</w:t>
            </w:r>
            <w:r>
              <w:rPr>
                <w:spacing w:val="-4"/>
                <w:sz w:val="24"/>
              </w:rPr>
              <w:t xml:space="preserve"> </w:t>
            </w:r>
            <w:r>
              <w:rPr>
                <w:sz w:val="24"/>
              </w:rPr>
              <w:t>течение</w:t>
            </w:r>
            <w:r>
              <w:rPr>
                <w:spacing w:val="57"/>
                <w:sz w:val="24"/>
              </w:rPr>
              <w:t xml:space="preserve"> </w:t>
            </w:r>
            <w:r>
              <w:rPr>
                <w:spacing w:val="-4"/>
                <w:sz w:val="24"/>
              </w:rPr>
              <w:t>года</w:t>
            </w:r>
          </w:p>
        </w:tc>
      </w:tr>
    </w:tbl>
    <w:p w:rsidR="006C1371" w:rsidRDefault="006C1371">
      <w:pPr>
        <w:spacing w:line="267" w:lineRule="exact"/>
        <w:rPr>
          <w:sz w:val="24"/>
        </w:rPr>
        <w:sectPr w:rsidR="006C1371">
          <w:pgSz w:w="11910" w:h="16840"/>
          <w:pgMar w:top="520" w:right="237" w:bottom="1200" w:left="600" w:header="0" w:footer="988"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2694"/>
        <w:gridCol w:w="3262"/>
        <w:gridCol w:w="1985"/>
      </w:tblGrid>
      <w:tr w:rsidR="006C1371">
        <w:trPr>
          <w:trHeight w:val="3866"/>
        </w:trPr>
        <w:tc>
          <w:tcPr>
            <w:tcW w:w="2127" w:type="dxa"/>
            <w:tcBorders>
              <w:left w:val="single" w:sz="8" w:space="0" w:color="000000"/>
              <w:bottom w:val="single" w:sz="8" w:space="0" w:color="000000"/>
              <w:right w:val="single" w:sz="8" w:space="0" w:color="000000"/>
            </w:tcBorders>
          </w:tcPr>
          <w:p w:rsidR="006C1371" w:rsidRDefault="00114C20">
            <w:pPr>
              <w:pStyle w:val="TableParagraph"/>
              <w:spacing w:line="268" w:lineRule="exact"/>
              <w:ind w:left="105"/>
              <w:rPr>
                <w:sz w:val="24"/>
              </w:rPr>
            </w:pPr>
            <w:r>
              <w:rPr>
                <w:spacing w:val="-2"/>
                <w:sz w:val="24"/>
              </w:rPr>
              <w:lastRenderedPageBreak/>
              <w:t>здоровья</w:t>
            </w:r>
          </w:p>
          <w:p w:rsidR="006C1371" w:rsidRDefault="00114C20" w:rsidP="005B5DD8">
            <w:pPr>
              <w:pStyle w:val="TableParagraph"/>
              <w:ind w:left="105" w:right="411"/>
              <w:rPr>
                <w:sz w:val="24"/>
              </w:rPr>
            </w:pPr>
            <w:r>
              <w:rPr>
                <w:sz w:val="24"/>
              </w:rPr>
              <w:t>обучающихся</w:t>
            </w:r>
            <w:r>
              <w:rPr>
                <w:spacing w:val="-15"/>
                <w:sz w:val="24"/>
              </w:rPr>
              <w:t xml:space="preserve"> </w:t>
            </w:r>
            <w:r w:rsidR="005B5DD8">
              <w:rPr>
                <w:sz w:val="24"/>
              </w:rPr>
              <w:t>с ОВЗ</w:t>
            </w:r>
          </w:p>
        </w:tc>
        <w:tc>
          <w:tcPr>
            <w:tcW w:w="2694" w:type="dxa"/>
            <w:tcBorders>
              <w:left w:val="single" w:sz="8" w:space="0" w:color="000000"/>
              <w:bottom w:val="single" w:sz="8" w:space="0" w:color="000000"/>
              <w:right w:val="single" w:sz="8" w:space="0" w:color="000000"/>
            </w:tcBorders>
          </w:tcPr>
          <w:p w:rsidR="006C1371" w:rsidRDefault="006C1371">
            <w:pPr>
              <w:pStyle w:val="TableParagraph"/>
              <w:rPr>
                <w:sz w:val="24"/>
              </w:rPr>
            </w:pPr>
          </w:p>
        </w:tc>
        <w:tc>
          <w:tcPr>
            <w:tcW w:w="3262" w:type="dxa"/>
            <w:tcBorders>
              <w:left w:val="single" w:sz="8" w:space="0" w:color="000000"/>
              <w:bottom w:val="single" w:sz="8" w:space="0" w:color="000000"/>
              <w:right w:val="single" w:sz="8" w:space="0" w:color="000000"/>
            </w:tcBorders>
          </w:tcPr>
          <w:p w:rsidR="006C1371" w:rsidRDefault="00114C20">
            <w:pPr>
              <w:pStyle w:val="TableParagraph"/>
              <w:spacing w:line="268" w:lineRule="exact"/>
              <w:ind w:left="107"/>
              <w:rPr>
                <w:sz w:val="24"/>
              </w:rPr>
            </w:pPr>
            <w:r>
              <w:rPr>
                <w:sz w:val="24"/>
              </w:rPr>
              <w:t>детьми</w:t>
            </w:r>
            <w:r>
              <w:rPr>
                <w:spacing w:val="-3"/>
                <w:sz w:val="24"/>
              </w:rPr>
              <w:t xml:space="preserve"> </w:t>
            </w:r>
            <w:r>
              <w:rPr>
                <w:sz w:val="24"/>
              </w:rPr>
              <w:t>с</w:t>
            </w:r>
            <w:r>
              <w:rPr>
                <w:spacing w:val="-2"/>
                <w:sz w:val="24"/>
              </w:rPr>
              <w:t xml:space="preserve"> </w:t>
            </w:r>
            <w:r>
              <w:rPr>
                <w:spacing w:val="-4"/>
                <w:sz w:val="24"/>
              </w:rPr>
              <w:t>ОВЗ.</w:t>
            </w:r>
          </w:p>
          <w:p w:rsidR="006C1371" w:rsidRDefault="00114C20">
            <w:pPr>
              <w:pStyle w:val="TableParagraph"/>
              <w:ind w:left="107" w:right="113" w:firstLine="33"/>
              <w:rPr>
                <w:sz w:val="24"/>
              </w:rPr>
            </w:pPr>
            <w:r>
              <w:rPr>
                <w:spacing w:val="-2"/>
                <w:sz w:val="24"/>
              </w:rPr>
              <w:t xml:space="preserve">Внедрение здоровьесберегающих </w:t>
            </w:r>
            <w:r>
              <w:rPr>
                <w:sz w:val="24"/>
              </w:rPr>
              <w:t>технологий в</w:t>
            </w:r>
          </w:p>
          <w:p w:rsidR="006C1371" w:rsidRDefault="00114C20">
            <w:pPr>
              <w:pStyle w:val="TableParagraph"/>
              <w:ind w:left="107" w:right="113"/>
              <w:rPr>
                <w:sz w:val="24"/>
              </w:rPr>
            </w:pPr>
            <w:r>
              <w:rPr>
                <w:sz w:val="24"/>
              </w:rPr>
              <w:t>образовательный процесс Организация</w:t>
            </w:r>
            <w:r>
              <w:rPr>
                <w:spacing w:val="-15"/>
                <w:sz w:val="24"/>
              </w:rPr>
              <w:t xml:space="preserve"> </w:t>
            </w:r>
            <w:r>
              <w:rPr>
                <w:sz w:val="24"/>
              </w:rPr>
              <w:t>и</w:t>
            </w:r>
            <w:r>
              <w:rPr>
                <w:spacing w:val="-15"/>
                <w:sz w:val="24"/>
              </w:rPr>
              <w:t xml:space="preserve"> </w:t>
            </w:r>
            <w:r>
              <w:rPr>
                <w:sz w:val="24"/>
              </w:rPr>
              <w:t>проведение</w:t>
            </w:r>
          </w:p>
          <w:p w:rsidR="006C1371" w:rsidRDefault="00114C20">
            <w:pPr>
              <w:pStyle w:val="TableParagraph"/>
              <w:ind w:left="107" w:right="194"/>
              <w:rPr>
                <w:sz w:val="24"/>
              </w:rPr>
            </w:pPr>
            <w:r>
              <w:rPr>
                <w:sz w:val="24"/>
              </w:rPr>
              <w:t>мероприятий,</w:t>
            </w:r>
            <w:r>
              <w:rPr>
                <w:spacing w:val="-15"/>
                <w:sz w:val="24"/>
              </w:rPr>
              <w:t xml:space="preserve"> </w:t>
            </w:r>
            <w:r>
              <w:rPr>
                <w:sz w:val="24"/>
              </w:rPr>
              <w:t>направленных на сохранение,</w:t>
            </w:r>
          </w:p>
          <w:p w:rsidR="006C1371" w:rsidRDefault="00114C20">
            <w:pPr>
              <w:pStyle w:val="TableParagraph"/>
              <w:ind w:left="107" w:right="113"/>
              <w:rPr>
                <w:sz w:val="24"/>
              </w:rPr>
            </w:pPr>
            <w:r>
              <w:rPr>
                <w:sz w:val="24"/>
              </w:rPr>
              <w:t>профилактику</w:t>
            </w:r>
            <w:r>
              <w:rPr>
                <w:spacing w:val="-15"/>
                <w:sz w:val="24"/>
              </w:rPr>
              <w:t xml:space="preserve"> </w:t>
            </w:r>
            <w:r>
              <w:rPr>
                <w:sz w:val="24"/>
              </w:rPr>
              <w:t>здоровья</w:t>
            </w:r>
            <w:r>
              <w:rPr>
                <w:spacing w:val="-15"/>
                <w:sz w:val="24"/>
              </w:rPr>
              <w:t xml:space="preserve"> </w:t>
            </w:r>
            <w:r>
              <w:rPr>
                <w:sz w:val="24"/>
              </w:rPr>
              <w:t>и формирование навыков здорового и безопасного образа жизни.</w:t>
            </w:r>
          </w:p>
          <w:p w:rsidR="006C1371" w:rsidRDefault="00114C20">
            <w:pPr>
              <w:pStyle w:val="TableParagraph"/>
              <w:ind w:left="140"/>
              <w:rPr>
                <w:sz w:val="24"/>
              </w:rPr>
            </w:pPr>
            <w:r>
              <w:rPr>
                <w:spacing w:val="-2"/>
                <w:sz w:val="24"/>
              </w:rPr>
              <w:t>Реализация</w:t>
            </w:r>
          </w:p>
          <w:p w:rsidR="006C1371" w:rsidRDefault="00114C20">
            <w:pPr>
              <w:pStyle w:val="TableParagraph"/>
              <w:spacing w:line="266" w:lineRule="exact"/>
              <w:ind w:left="107"/>
              <w:rPr>
                <w:sz w:val="24"/>
              </w:rPr>
            </w:pPr>
            <w:r>
              <w:rPr>
                <w:sz w:val="24"/>
              </w:rPr>
              <w:t>профилактических</w:t>
            </w:r>
            <w:r>
              <w:rPr>
                <w:spacing w:val="-8"/>
                <w:sz w:val="24"/>
              </w:rPr>
              <w:t xml:space="preserve"> </w:t>
            </w:r>
            <w:r>
              <w:rPr>
                <w:spacing w:val="-2"/>
                <w:sz w:val="24"/>
              </w:rPr>
              <w:t>программ</w:t>
            </w:r>
          </w:p>
        </w:tc>
        <w:tc>
          <w:tcPr>
            <w:tcW w:w="1985" w:type="dxa"/>
            <w:tcBorders>
              <w:left w:val="single" w:sz="8" w:space="0" w:color="000000"/>
              <w:bottom w:val="single" w:sz="8" w:space="0" w:color="000000"/>
              <w:right w:val="single" w:sz="8" w:space="0" w:color="000000"/>
            </w:tcBorders>
          </w:tcPr>
          <w:p w:rsidR="006C1371" w:rsidRDefault="006C1371">
            <w:pPr>
              <w:pStyle w:val="TableParagraph"/>
              <w:rPr>
                <w:sz w:val="24"/>
              </w:rPr>
            </w:pPr>
          </w:p>
        </w:tc>
      </w:tr>
    </w:tbl>
    <w:p w:rsidR="006C1371" w:rsidRDefault="006C1371">
      <w:pPr>
        <w:pStyle w:val="a3"/>
        <w:spacing w:before="69"/>
        <w:ind w:left="0"/>
        <w:jc w:val="left"/>
        <w:rPr>
          <w:b/>
          <w:i/>
        </w:rPr>
      </w:pPr>
    </w:p>
    <w:p w:rsidR="006C1371" w:rsidRDefault="00114C20">
      <w:pPr>
        <w:spacing w:before="1" w:after="3"/>
        <w:ind w:left="818"/>
        <w:rPr>
          <w:b/>
          <w:i/>
          <w:sz w:val="24"/>
        </w:rPr>
      </w:pPr>
      <w:r>
        <w:rPr>
          <w:b/>
          <w:i/>
          <w:sz w:val="24"/>
        </w:rPr>
        <w:t>Консультативная</w:t>
      </w:r>
      <w:r>
        <w:rPr>
          <w:b/>
          <w:i/>
          <w:spacing w:val="-8"/>
          <w:sz w:val="24"/>
        </w:rPr>
        <w:t xml:space="preserve"> </w:t>
      </w:r>
      <w:r>
        <w:rPr>
          <w:b/>
          <w:i/>
          <w:spacing w:val="-2"/>
          <w:sz w:val="24"/>
        </w:rPr>
        <w:t>работа</w:t>
      </w:r>
    </w:p>
    <w:tbl>
      <w:tblPr>
        <w:tblStyle w:val="TableNormal"/>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85"/>
        <w:gridCol w:w="2835"/>
        <w:gridCol w:w="3262"/>
        <w:gridCol w:w="1985"/>
      </w:tblGrid>
      <w:tr w:rsidR="006C1371">
        <w:trPr>
          <w:trHeight w:val="1168"/>
        </w:trPr>
        <w:tc>
          <w:tcPr>
            <w:tcW w:w="1985" w:type="dxa"/>
          </w:tcPr>
          <w:p w:rsidR="006C1371" w:rsidRDefault="00114C20">
            <w:pPr>
              <w:pStyle w:val="TableParagraph"/>
              <w:spacing w:line="273" w:lineRule="exact"/>
              <w:ind w:left="105"/>
              <w:rPr>
                <w:b/>
                <w:sz w:val="24"/>
              </w:rPr>
            </w:pPr>
            <w:r>
              <w:rPr>
                <w:b/>
                <w:spacing w:val="-2"/>
                <w:sz w:val="24"/>
              </w:rPr>
              <w:t>Задачи</w:t>
            </w:r>
          </w:p>
          <w:p w:rsidR="006C1371" w:rsidRDefault="00114C20">
            <w:pPr>
              <w:pStyle w:val="TableParagraph"/>
              <w:ind w:left="105" w:firstLine="60"/>
              <w:rPr>
                <w:b/>
                <w:sz w:val="24"/>
              </w:rPr>
            </w:pPr>
            <w:r>
              <w:rPr>
                <w:b/>
                <w:spacing w:val="-2"/>
                <w:sz w:val="24"/>
              </w:rPr>
              <w:t>(направления) деятельности</w:t>
            </w:r>
          </w:p>
        </w:tc>
        <w:tc>
          <w:tcPr>
            <w:tcW w:w="2835" w:type="dxa"/>
          </w:tcPr>
          <w:p w:rsidR="006C1371" w:rsidRDefault="00114C20">
            <w:pPr>
              <w:pStyle w:val="TableParagraph"/>
              <w:ind w:left="105"/>
              <w:rPr>
                <w:b/>
                <w:sz w:val="24"/>
              </w:rPr>
            </w:pPr>
            <w:r>
              <w:rPr>
                <w:b/>
                <w:spacing w:val="-2"/>
                <w:sz w:val="24"/>
              </w:rPr>
              <w:t>Планируемые результаты.</w:t>
            </w:r>
          </w:p>
        </w:tc>
        <w:tc>
          <w:tcPr>
            <w:tcW w:w="3262" w:type="dxa"/>
          </w:tcPr>
          <w:p w:rsidR="006C1371" w:rsidRDefault="00114C20">
            <w:pPr>
              <w:pStyle w:val="TableParagraph"/>
              <w:ind w:left="108" w:right="194"/>
              <w:rPr>
                <w:b/>
                <w:sz w:val="24"/>
              </w:rPr>
            </w:pPr>
            <w:r>
              <w:rPr>
                <w:b/>
                <w:sz w:val="24"/>
              </w:rPr>
              <w:t>Виды</w:t>
            </w:r>
            <w:r>
              <w:rPr>
                <w:b/>
                <w:spacing w:val="-15"/>
                <w:sz w:val="24"/>
              </w:rPr>
              <w:t xml:space="preserve"> </w:t>
            </w:r>
            <w:r>
              <w:rPr>
                <w:b/>
                <w:sz w:val="24"/>
              </w:rPr>
              <w:t>и</w:t>
            </w:r>
            <w:r>
              <w:rPr>
                <w:b/>
                <w:spacing w:val="-15"/>
                <w:sz w:val="24"/>
              </w:rPr>
              <w:t xml:space="preserve"> </w:t>
            </w:r>
            <w:r>
              <w:rPr>
                <w:b/>
                <w:sz w:val="24"/>
              </w:rPr>
              <w:t xml:space="preserve">формы </w:t>
            </w:r>
            <w:r>
              <w:rPr>
                <w:b/>
                <w:spacing w:val="-2"/>
                <w:sz w:val="24"/>
              </w:rPr>
              <w:t>деятельности, мероприятия.</w:t>
            </w:r>
          </w:p>
        </w:tc>
        <w:tc>
          <w:tcPr>
            <w:tcW w:w="1985" w:type="dxa"/>
          </w:tcPr>
          <w:p w:rsidR="006C1371" w:rsidRDefault="00114C20">
            <w:pPr>
              <w:pStyle w:val="TableParagraph"/>
              <w:spacing w:line="273" w:lineRule="exact"/>
              <w:ind w:left="106"/>
              <w:rPr>
                <w:b/>
                <w:sz w:val="24"/>
              </w:rPr>
            </w:pPr>
            <w:r>
              <w:rPr>
                <w:b/>
                <w:spacing w:val="-2"/>
                <w:sz w:val="24"/>
              </w:rPr>
              <w:t>Сроки</w:t>
            </w:r>
          </w:p>
          <w:p w:rsidR="006C1371" w:rsidRDefault="00114C20">
            <w:pPr>
              <w:pStyle w:val="TableParagraph"/>
              <w:ind w:left="106"/>
              <w:rPr>
                <w:b/>
                <w:sz w:val="24"/>
              </w:rPr>
            </w:pPr>
            <w:r>
              <w:rPr>
                <w:b/>
                <w:spacing w:val="-2"/>
                <w:sz w:val="24"/>
              </w:rPr>
              <w:t>проведения</w:t>
            </w:r>
          </w:p>
        </w:tc>
      </w:tr>
      <w:tr w:rsidR="006C1371">
        <w:trPr>
          <w:trHeight w:val="827"/>
        </w:trPr>
        <w:tc>
          <w:tcPr>
            <w:tcW w:w="1985" w:type="dxa"/>
          </w:tcPr>
          <w:p w:rsidR="006C1371" w:rsidRDefault="00114C20">
            <w:pPr>
              <w:pStyle w:val="TableParagraph"/>
              <w:ind w:left="105"/>
              <w:rPr>
                <w:sz w:val="24"/>
              </w:rPr>
            </w:pPr>
            <w:r>
              <w:rPr>
                <w:spacing w:val="-2"/>
                <w:sz w:val="24"/>
              </w:rPr>
              <w:t xml:space="preserve">Консультирован </w:t>
            </w:r>
            <w:r>
              <w:rPr>
                <w:sz w:val="24"/>
              </w:rPr>
              <w:t>ие педагогов</w:t>
            </w:r>
          </w:p>
        </w:tc>
        <w:tc>
          <w:tcPr>
            <w:tcW w:w="2835" w:type="dxa"/>
          </w:tcPr>
          <w:p w:rsidR="006C1371" w:rsidRDefault="00114C20">
            <w:pPr>
              <w:pStyle w:val="TableParagraph"/>
              <w:numPr>
                <w:ilvl w:val="0"/>
                <w:numId w:val="288"/>
              </w:numPr>
              <w:tabs>
                <w:tab w:val="left" w:pos="345"/>
              </w:tabs>
              <w:ind w:right="361" w:firstLine="0"/>
              <w:rPr>
                <w:sz w:val="24"/>
              </w:rPr>
            </w:pPr>
            <w:r>
              <w:rPr>
                <w:spacing w:val="-2"/>
                <w:sz w:val="24"/>
              </w:rPr>
              <w:t xml:space="preserve">Рекомендации, </w:t>
            </w:r>
            <w:r>
              <w:rPr>
                <w:sz w:val="24"/>
              </w:rPr>
              <w:t>приёмы,</w:t>
            </w:r>
            <w:r>
              <w:rPr>
                <w:spacing w:val="-15"/>
                <w:sz w:val="24"/>
              </w:rPr>
              <w:t xml:space="preserve"> </w:t>
            </w:r>
            <w:r>
              <w:rPr>
                <w:sz w:val="24"/>
              </w:rPr>
              <w:t>упражнения</w:t>
            </w:r>
            <w:r>
              <w:rPr>
                <w:spacing w:val="-15"/>
                <w:sz w:val="24"/>
              </w:rPr>
              <w:t xml:space="preserve"> </w:t>
            </w:r>
            <w:r>
              <w:rPr>
                <w:sz w:val="24"/>
              </w:rPr>
              <w:t>и</w:t>
            </w:r>
          </w:p>
          <w:p w:rsidR="006C1371" w:rsidRDefault="00114C20">
            <w:pPr>
              <w:pStyle w:val="TableParagraph"/>
              <w:spacing w:line="264" w:lineRule="exact"/>
              <w:ind w:left="105"/>
              <w:rPr>
                <w:sz w:val="24"/>
              </w:rPr>
            </w:pPr>
            <w:r>
              <w:rPr>
                <w:sz w:val="24"/>
              </w:rPr>
              <w:t xml:space="preserve">др. </w:t>
            </w:r>
            <w:r>
              <w:rPr>
                <w:spacing w:val="-2"/>
                <w:sz w:val="24"/>
              </w:rPr>
              <w:t>материалы.</w:t>
            </w:r>
          </w:p>
        </w:tc>
        <w:tc>
          <w:tcPr>
            <w:tcW w:w="3262" w:type="dxa"/>
          </w:tcPr>
          <w:p w:rsidR="006C1371" w:rsidRDefault="00114C20">
            <w:pPr>
              <w:pStyle w:val="TableParagraph"/>
              <w:spacing w:line="268" w:lineRule="exact"/>
              <w:ind w:left="108"/>
              <w:rPr>
                <w:sz w:val="24"/>
              </w:rPr>
            </w:pPr>
            <w:r>
              <w:rPr>
                <w:spacing w:val="-2"/>
                <w:sz w:val="24"/>
              </w:rPr>
              <w:t>Индивидуальные,</w:t>
            </w:r>
          </w:p>
          <w:p w:rsidR="006C1371" w:rsidRDefault="00114C20">
            <w:pPr>
              <w:pStyle w:val="TableParagraph"/>
              <w:spacing w:line="270" w:lineRule="atLeast"/>
              <w:ind w:left="108" w:right="524"/>
              <w:rPr>
                <w:sz w:val="24"/>
              </w:rPr>
            </w:pPr>
            <w:r>
              <w:rPr>
                <w:sz w:val="24"/>
              </w:rPr>
              <w:t>групповые,</w:t>
            </w:r>
            <w:r>
              <w:rPr>
                <w:spacing w:val="-15"/>
                <w:sz w:val="24"/>
              </w:rPr>
              <w:t xml:space="preserve"> </w:t>
            </w:r>
            <w:r>
              <w:rPr>
                <w:sz w:val="24"/>
              </w:rPr>
              <w:t xml:space="preserve">тематические </w:t>
            </w:r>
            <w:r>
              <w:rPr>
                <w:spacing w:val="-2"/>
                <w:sz w:val="24"/>
              </w:rPr>
              <w:t>консультации</w:t>
            </w:r>
          </w:p>
        </w:tc>
        <w:tc>
          <w:tcPr>
            <w:tcW w:w="1985" w:type="dxa"/>
          </w:tcPr>
          <w:p w:rsidR="006C1371" w:rsidRDefault="00114C20">
            <w:pPr>
              <w:pStyle w:val="TableParagraph"/>
              <w:spacing w:line="268" w:lineRule="exact"/>
              <w:ind w:left="106"/>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r>
      <w:tr w:rsidR="006C1371">
        <w:trPr>
          <w:trHeight w:val="1931"/>
        </w:trPr>
        <w:tc>
          <w:tcPr>
            <w:tcW w:w="1985" w:type="dxa"/>
          </w:tcPr>
          <w:p w:rsidR="006C1371" w:rsidRDefault="00114C20">
            <w:pPr>
              <w:pStyle w:val="TableParagraph"/>
              <w:ind w:left="105" w:right="141"/>
              <w:rPr>
                <w:sz w:val="24"/>
              </w:rPr>
            </w:pPr>
            <w:r>
              <w:rPr>
                <w:spacing w:val="-2"/>
                <w:sz w:val="24"/>
              </w:rPr>
              <w:t xml:space="preserve">Консультирован </w:t>
            </w:r>
            <w:r>
              <w:rPr>
                <w:sz w:val="24"/>
              </w:rPr>
              <w:t>ие</w:t>
            </w:r>
            <w:r>
              <w:rPr>
                <w:spacing w:val="-15"/>
                <w:sz w:val="24"/>
              </w:rPr>
              <w:t xml:space="preserve"> </w:t>
            </w:r>
            <w:r>
              <w:rPr>
                <w:sz w:val="24"/>
              </w:rPr>
              <w:t xml:space="preserve">обучающихся по выявленных </w:t>
            </w:r>
            <w:r>
              <w:rPr>
                <w:spacing w:val="-2"/>
                <w:sz w:val="24"/>
              </w:rPr>
              <w:t>проблемам,</w:t>
            </w:r>
          </w:p>
          <w:p w:rsidR="006C1371" w:rsidRDefault="00114C20">
            <w:pPr>
              <w:pStyle w:val="TableParagraph"/>
              <w:ind w:left="105"/>
              <w:rPr>
                <w:sz w:val="24"/>
              </w:rPr>
            </w:pPr>
            <w:r>
              <w:rPr>
                <w:spacing w:val="-2"/>
                <w:sz w:val="24"/>
              </w:rPr>
              <w:t>оказание</w:t>
            </w:r>
          </w:p>
          <w:p w:rsidR="006C1371" w:rsidRDefault="00114C20">
            <w:pPr>
              <w:pStyle w:val="TableParagraph"/>
              <w:spacing w:line="270" w:lineRule="atLeast"/>
              <w:ind w:left="105"/>
              <w:rPr>
                <w:sz w:val="24"/>
              </w:rPr>
            </w:pPr>
            <w:r>
              <w:rPr>
                <w:spacing w:val="-2"/>
                <w:sz w:val="24"/>
              </w:rPr>
              <w:t>превентивной помощи</w:t>
            </w:r>
          </w:p>
        </w:tc>
        <w:tc>
          <w:tcPr>
            <w:tcW w:w="2835" w:type="dxa"/>
          </w:tcPr>
          <w:p w:rsidR="006C1371" w:rsidRDefault="00114C20">
            <w:pPr>
              <w:pStyle w:val="TableParagraph"/>
              <w:numPr>
                <w:ilvl w:val="0"/>
                <w:numId w:val="287"/>
              </w:numPr>
              <w:tabs>
                <w:tab w:val="left" w:pos="345"/>
              </w:tabs>
              <w:ind w:right="361" w:firstLine="0"/>
              <w:rPr>
                <w:sz w:val="24"/>
              </w:rPr>
            </w:pPr>
            <w:r>
              <w:rPr>
                <w:spacing w:val="-2"/>
                <w:sz w:val="24"/>
              </w:rPr>
              <w:t xml:space="preserve">Рекомендации, </w:t>
            </w:r>
            <w:r>
              <w:rPr>
                <w:sz w:val="24"/>
              </w:rPr>
              <w:t>приёмы,</w:t>
            </w:r>
            <w:r>
              <w:rPr>
                <w:spacing w:val="-15"/>
                <w:sz w:val="24"/>
              </w:rPr>
              <w:t xml:space="preserve"> </w:t>
            </w:r>
            <w:r>
              <w:rPr>
                <w:sz w:val="24"/>
              </w:rPr>
              <w:t>упражнения</w:t>
            </w:r>
            <w:r>
              <w:rPr>
                <w:spacing w:val="-15"/>
                <w:sz w:val="24"/>
              </w:rPr>
              <w:t xml:space="preserve"> </w:t>
            </w:r>
            <w:r>
              <w:rPr>
                <w:sz w:val="24"/>
              </w:rPr>
              <w:t>и др. материалы.</w:t>
            </w:r>
          </w:p>
          <w:p w:rsidR="006C1371" w:rsidRDefault="00114C20">
            <w:pPr>
              <w:pStyle w:val="TableParagraph"/>
              <w:numPr>
                <w:ilvl w:val="0"/>
                <w:numId w:val="287"/>
              </w:numPr>
              <w:tabs>
                <w:tab w:val="left" w:pos="345"/>
              </w:tabs>
              <w:ind w:right="202" w:firstLine="0"/>
              <w:rPr>
                <w:sz w:val="24"/>
              </w:rPr>
            </w:pPr>
            <w:r>
              <w:rPr>
                <w:sz w:val="24"/>
              </w:rPr>
              <w:t>Разработка плана консультивной</w:t>
            </w:r>
            <w:r>
              <w:rPr>
                <w:spacing w:val="-15"/>
                <w:sz w:val="24"/>
              </w:rPr>
              <w:t xml:space="preserve"> </w:t>
            </w:r>
            <w:r>
              <w:rPr>
                <w:sz w:val="24"/>
              </w:rPr>
              <w:t>работы</w:t>
            </w:r>
            <w:r>
              <w:rPr>
                <w:spacing w:val="-15"/>
                <w:sz w:val="24"/>
              </w:rPr>
              <w:t xml:space="preserve"> </w:t>
            </w:r>
            <w:r>
              <w:rPr>
                <w:sz w:val="24"/>
              </w:rPr>
              <w:t xml:space="preserve">с </w:t>
            </w:r>
            <w:r>
              <w:rPr>
                <w:spacing w:val="-2"/>
                <w:sz w:val="24"/>
              </w:rPr>
              <w:t>ребенком</w:t>
            </w:r>
          </w:p>
        </w:tc>
        <w:tc>
          <w:tcPr>
            <w:tcW w:w="3262" w:type="dxa"/>
          </w:tcPr>
          <w:p w:rsidR="006C1371" w:rsidRDefault="00114C20">
            <w:pPr>
              <w:pStyle w:val="TableParagraph"/>
              <w:spacing w:line="268" w:lineRule="exact"/>
              <w:ind w:left="108"/>
              <w:rPr>
                <w:sz w:val="24"/>
              </w:rPr>
            </w:pPr>
            <w:r>
              <w:rPr>
                <w:spacing w:val="-2"/>
                <w:sz w:val="24"/>
              </w:rPr>
              <w:t>Индивидуальные,</w:t>
            </w:r>
          </w:p>
          <w:p w:rsidR="006C1371" w:rsidRDefault="00114C20">
            <w:pPr>
              <w:pStyle w:val="TableParagraph"/>
              <w:ind w:left="108" w:right="524"/>
              <w:rPr>
                <w:sz w:val="24"/>
              </w:rPr>
            </w:pPr>
            <w:r>
              <w:rPr>
                <w:sz w:val="24"/>
              </w:rPr>
              <w:t>групповые,</w:t>
            </w:r>
            <w:r>
              <w:rPr>
                <w:spacing w:val="-15"/>
                <w:sz w:val="24"/>
              </w:rPr>
              <w:t xml:space="preserve"> </w:t>
            </w:r>
            <w:r>
              <w:rPr>
                <w:sz w:val="24"/>
              </w:rPr>
              <w:t xml:space="preserve">тематические </w:t>
            </w:r>
            <w:r>
              <w:rPr>
                <w:spacing w:val="-2"/>
                <w:sz w:val="24"/>
              </w:rPr>
              <w:t>консультации</w:t>
            </w:r>
          </w:p>
        </w:tc>
        <w:tc>
          <w:tcPr>
            <w:tcW w:w="1985" w:type="dxa"/>
          </w:tcPr>
          <w:p w:rsidR="006C1371" w:rsidRDefault="00114C20">
            <w:pPr>
              <w:pStyle w:val="TableParagraph"/>
              <w:spacing w:line="268" w:lineRule="exact"/>
              <w:ind w:left="106"/>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r>
      <w:tr w:rsidR="006C1371">
        <w:trPr>
          <w:trHeight w:val="1657"/>
        </w:trPr>
        <w:tc>
          <w:tcPr>
            <w:tcW w:w="1985" w:type="dxa"/>
          </w:tcPr>
          <w:p w:rsidR="006C1371" w:rsidRDefault="00114C20">
            <w:pPr>
              <w:pStyle w:val="TableParagraph"/>
              <w:ind w:left="105"/>
              <w:rPr>
                <w:sz w:val="24"/>
              </w:rPr>
            </w:pPr>
            <w:r>
              <w:rPr>
                <w:spacing w:val="-2"/>
                <w:sz w:val="24"/>
              </w:rPr>
              <w:t xml:space="preserve">Консультирован </w:t>
            </w:r>
            <w:r>
              <w:rPr>
                <w:sz w:val="24"/>
              </w:rPr>
              <w:t>ие родителей</w:t>
            </w:r>
          </w:p>
        </w:tc>
        <w:tc>
          <w:tcPr>
            <w:tcW w:w="2835" w:type="dxa"/>
          </w:tcPr>
          <w:p w:rsidR="006C1371" w:rsidRDefault="00114C20">
            <w:pPr>
              <w:pStyle w:val="TableParagraph"/>
              <w:numPr>
                <w:ilvl w:val="0"/>
                <w:numId w:val="286"/>
              </w:numPr>
              <w:tabs>
                <w:tab w:val="left" w:pos="345"/>
              </w:tabs>
              <w:ind w:right="361" w:firstLine="0"/>
              <w:rPr>
                <w:sz w:val="24"/>
              </w:rPr>
            </w:pPr>
            <w:r>
              <w:rPr>
                <w:spacing w:val="-2"/>
                <w:sz w:val="24"/>
              </w:rPr>
              <w:t xml:space="preserve">Рекомендации, </w:t>
            </w:r>
            <w:r>
              <w:rPr>
                <w:sz w:val="24"/>
              </w:rPr>
              <w:t>приёмы,</w:t>
            </w:r>
            <w:r>
              <w:rPr>
                <w:spacing w:val="-15"/>
                <w:sz w:val="24"/>
              </w:rPr>
              <w:t xml:space="preserve"> </w:t>
            </w:r>
            <w:r>
              <w:rPr>
                <w:sz w:val="24"/>
              </w:rPr>
              <w:t>упражнения</w:t>
            </w:r>
            <w:r>
              <w:rPr>
                <w:spacing w:val="-15"/>
                <w:sz w:val="24"/>
              </w:rPr>
              <w:t xml:space="preserve"> </w:t>
            </w:r>
            <w:r>
              <w:rPr>
                <w:sz w:val="24"/>
              </w:rPr>
              <w:t>и др. материалы.</w:t>
            </w:r>
          </w:p>
          <w:p w:rsidR="006C1371" w:rsidRDefault="00114C20">
            <w:pPr>
              <w:pStyle w:val="TableParagraph"/>
              <w:numPr>
                <w:ilvl w:val="0"/>
                <w:numId w:val="286"/>
              </w:numPr>
              <w:tabs>
                <w:tab w:val="left" w:pos="345"/>
              </w:tabs>
              <w:spacing w:line="270" w:lineRule="atLeast"/>
              <w:ind w:right="202" w:firstLine="0"/>
              <w:rPr>
                <w:sz w:val="24"/>
              </w:rPr>
            </w:pPr>
            <w:r>
              <w:rPr>
                <w:sz w:val="24"/>
              </w:rPr>
              <w:t>Разработка плана консультивной</w:t>
            </w:r>
            <w:r>
              <w:rPr>
                <w:spacing w:val="-15"/>
                <w:sz w:val="24"/>
              </w:rPr>
              <w:t xml:space="preserve"> </w:t>
            </w:r>
            <w:r>
              <w:rPr>
                <w:sz w:val="24"/>
              </w:rPr>
              <w:t>работы</w:t>
            </w:r>
            <w:r>
              <w:rPr>
                <w:spacing w:val="-15"/>
                <w:sz w:val="24"/>
              </w:rPr>
              <w:t xml:space="preserve"> </w:t>
            </w:r>
            <w:r>
              <w:rPr>
                <w:sz w:val="24"/>
              </w:rPr>
              <w:t xml:space="preserve">с </w:t>
            </w:r>
            <w:r>
              <w:rPr>
                <w:spacing w:val="-2"/>
                <w:sz w:val="24"/>
              </w:rPr>
              <w:t>родителями</w:t>
            </w:r>
          </w:p>
        </w:tc>
        <w:tc>
          <w:tcPr>
            <w:tcW w:w="3262" w:type="dxa"/>
          </w:tcPr>
          <w:p w:rsidR="006C1371" w:rsidRDefault="00114C20">
            <w:pPr>
              <w:pStyle w:val="TableParagraph"/>
              <w:spacing w:line="270" w:lineRule="exact"/>
              <w:ind w:left="108"/>
              <w:rPr>
                <w:sz w:val="24"/>
              </w:rPr>
            </w:pPr>
            <w:r>
              <w:rPr>
                <w:spacing w:val="-2"/>
                <w:sz w:val="24"/>
              </w:rPr>
              <w:t>Индивидуальные,</w:t>
            </w:r>
          </w:p>
          <w:p w:rsidR="006C1371" w:rsidRDefault="00114C20">
            <w:pPr>
              <w:pStyle w:val="TableParagraph"/>
              <w:ind w:left="108" w:right="524"/>
              <w:rPr>
                <w:sz w:val="24"/>
              </w:rPr>
            </w:pPr>
            <w:r>
              <w:rPr>
                <w:sz w:val="24"/>
              </w:rPr>
              <w:t>групповые,</w:t>
            </w:r>
            <w:r>
              <w:rPr>
                <w:spacing w:val="-15"/>
                <w:sz w:val="24"/>
              </w:rPr>
              <w:t xml:space="preserve"> </w:t>
            </w:r>
            <w:r>
              <w:rPr>
                <w:sz w:val="24"/>
              </w:rPr>
              <w:t xml:space="preserve">тематические </w:t>
            </w:r>
            <w:r>
              <w:rPr>
                <w:spacing w:val="-2"/>
                <w:sz w:val="24"/>
              </w:rPr>
              <w:t>консультации</w:t>
            </w:r>
          </w:p>
        </w:tc>
        <w:tc>
          <w:tcPr>
            <w:tcW w:w="1985" w:type="dxa"/>
          </w:tcPr>
          <w:p w:rsidR="006C1371" w:rsidRDefault="00114C20">
            <w:pPr>
              <w:pStyle w:val="TableParagraph"/>
              <w:spacing w:line="270" w:lineRule="exact"/>
              <w:ind w:left="106"/>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r>
    </w:tbl>
    <w:p w:rsidR="006C1371" w:rsidRDefault="00114C20">
      <w:pPr>
        <w:spacing w:before="274" w:after="3"/>
        <w:ind w:left="818"/>
        <w:rPr>
          <w:b/>
          <w:i/>
          <w:sz w:val="24"/>
        </w:rPr>
      </w:pPr>
      <w:r>
        <w:rPr>
          <w:b/>
          <w:i/>
          <w:sz w:val="24"/>
        </w:rPr>
        <w:t>Информационно-просветительская</w:t>
      </w:r>
      <w:r>
        <w:rPr>
          <w:b/>
          <w:i/>
          <w:spacing w:val="-15"/>
          <w:sz w:val="24"/>
        </w:rPr>
        <w:t xml:space="preserve"> </w:t>
      </w:r>
      <w:r>
        <w:rPr>
          <w:b/>
          <w:i/>
          <w:spacing w:val="-2"/>
          <w:sz w:val="24"/>
        </w:rPr>
        <w:t>работа</w:t>
      </w:r>
    </w:p>
    <w:tbl>
      <w:tblPr>
        <w:tblStyle w:val="TableNormal"/>
        <w:tblW w:w="0" w:type="auto"/>
        <w:tblInd w:w="1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71"/>
        <w:gridCol w:w="2410"/>
        <w:gridCol w:w="2269"/>
        <w:gridCol w:w="1986"/>
      </w:tblGrid>
      <w:tr w:rsidR="006C1371">
        <w:trPr>
          <w:trHeight w:val="1103"/>
        </w:trPr>
        <w:tc>
          <w:tcPr>
            <w:tcW w:w="3371" w:type="dxa"/>
          </w:tcPr>
          <w:p w:rsidR="006C1371" w:rsidRDefault="00114C20">
            <w:pPr>
              <w:pStyle w:val="TableParagraph"/>
              <w:ind w:left="107" w:right="830"/>
              <w:rPr>
                <w:b/>
                <w:sz w:val="24"/>
              </w:rPr>
            </w:pPr>
            <w:r>
              <w:rPr>
                <w:b/>
                <w:sz w:val="24"/>
              </w:rPr>
              <w:t>Задачи</w:t>
            </w:r>
            <w:r>
              <w:rPr>
                <w:b/>
                <w:spacing w:val="-15"/>
                <w:sz w:val="24"/>
              </w:rPr>
              <w:t xml:space="preserve"> </w:t>
            </w:r>
            <w:r>
              <w:rPr>
                <w:b/>
                <w:sz w:val="24"/>
              </w:rPr>
              <w:t xml:space="preserve">(направления) </w:t>
            </w:r>
            <w:r>
              <w:rPr>
                <w:b/>
                <w:spacing w:val="-2"/>
                <w:sz w:val="24"/>
              </w:rPr>
              <w:t>деятельности</w:t>
            </w:r>
          </w:p>
        </w:tc>
        <w:tc>
          <w:tcPr>
            <w:tcW w:w="2410" w:type="dxa"/>
          </w:tcPr>
          <w:p w:rsidR="006C1371" w:rsidRDefault="00114C20">
            <w:pPr>
              <w:pStyle w:val="TableParagraph"/>
              <w:ind w:left="104" w:right="95"/>
              <w:rPr>
                <w:b/>
                <w:sz w:val="24"/>
              </w:rPr>
            </w:pPr>
            <w:r>
              <w:rPr>
                <w:b/>
                <w:spacing w:val="-2"/>
                <w:sz w:val="24"/>
              </w:rPr>
              <w:t>Планируемые результаты.</w:t>
            </w:r>
          </w:p>
        </w:tc>
        <w:tc>
          <w:tcPr>
            <w:tcW w:w="2269" w:type="dxa"/>
          </w:tcPr>
          <w:p w:rsidR="006C1371" w:rsidRDefault="00114C20">
            <w:pPr>
              <w:pStyle w:val="TableParagraph"/>
              <w:ind w:left="104"/>
              <w:rPr>
                <w:b/>
                <w:sz w:val="24"/>
              </w:rPr>
            </w:pPr>
            <w:r>
              <w:rPr>
                <w:b/>
                <w:sz w:val="24"/>
              </w:rPr>
              <w:t>Виды</w:t>
            </w:r>
            <w:r>
              <w:rPr>
                <w:b/>
                <w:spacing w:val="-15"/>
                <w:sz w:val="24"/>
              </w:rPr>
              <w:t xml:space="preserve"> </w:t>
            </w:r>
            <w:r>
              <w:rPr>
                <w:b/>
                <w:sz w:val="24"/>
              </w:rPr>
              <w:t>и</w:t>
            </w:r>
            <w:r>
              <w:rPr>
                <w:b/>
                <w:spacing w:val="-15"/>
                <w:sz w:val="24"/>
              </w:rPr>
              <w:t xml:space="preserve"> </w:t>
            </w:r>
            <w:r>
              <w:rPr>
                <w:b/>
                <w:sz w:val="24"/>
              </w:rPr>
              <w:t xml:space="preserve">формы </w:t>
            </w:r>
            <w:r>
              <w:rPr>
                <w:b/>
                <w:spacing w:val="-2"/>
                <w:sz w:val="24"/>
              </w:rPr>
              <w:t>деятельности, мероприятия.</w:t>
            </w:r>
          </w:p>
        </w:tc>
        <w:tc>
          <w:tcPr>
            <w:tcW w:w="1986" w:type="dxa"/>
          </w:tcPr>
          <w:p w:rsidR="006C1371" w:rsidRDefault="00114C20">
            <w:pPr>
              <w:pStyle w:val="TableParagraph"/>
              <w:spacing w:line="272" w:lineRule="exact"/>
              <w:ind w:left="104"/>
              <w:rPr>
                <w:b/>
                <w:sz w:val="24"/>
              </w:rPr>
            </w:pPr>
            <w:r>
              <w:rPr>
                <w:b/>
                <w:spacing w:val="-2"/>
                <w:sz w:val="24"/>
              </w:rPr>
              <w:t>Сроки</w:t>
            </w:r>
          </w:p>
          <w:p w:rsidR="006C1371" w:rsidRDefault="00114C20">
            <w:pPr>
              <w:pStyle w:val="TableParagraph"/>
              <w:ind w:left="104"/>
              <w:rPr>
                <w:b/>
                <w:sz w:val="24"/>
              </w:rPr>
            </w:pPr>
            <w:r>
              <w:rPr>
                <w:b/>
                <w:spacing w:val="-2"/>
                <w:sz w:val="24"/>
              </w:rPr>
              <w:t>проведения</w:t>
            </w:r>
          </w:p>
        </w:tc>
      </w:tr>
      <w:tr w:rsidR="006C1371">
        <w:trPr>
          <w:trHeight w:val="1871"/>
        </w:trPr>
        <w:tc>
          <w:tcPr>
            <w:tcW w:w="3371" w:type="dxa"/>
          </w:tcPr>
          <w:p w:rsidR="006C1371" w:rsidRDefault="00114C20">
            <w:pPr>
              <w:pStyle w:val="TableParagraph"/>
              <w:ind w:left="107"/>
              <w:rPr>
                <w:sz w:val="24"/>
              </w:rPr>
            </w:pPr>
            <w:r>
              <w:rPr>
                <w:sz w:val="24"/>
              </w:rPr>
              <w:t>Информирование родителей (законных</w:t>
            </w:r>
            <w:r>
              <w:rPr>
                <w:spacing w:val="-15"/>
                <w:sz w:val="24"/>
              </w:rPr>
              <w:t xml:space="preserve"> </w:t>
            </w:r>
            <w:r>
              <w:rPr>
                <w:sz w:val="24"/>
              </w:rPr>
              <w:t>представителей)</w:t>
            </w:r>
            <w:r>
              <w:rPr>
                <w:spacing w:val="-15"/>
                <w:sz w:val="24"/>
              </w:rPr>
              <w:t xml:space="preserve"> </w:t>
            </w:r>
            <w:r>
              <w:rPr>
                <w:sz w:val="24"/>
              </w:rPr>
              <w:t>по медицинским, социальным, правовым и другим вопросам</w:t>
            </w:r>
          </w:p>
        </w:tc>
        <w:tc>
          <w:tcPr>
            <w:tcW w:w="2410" w:type="dxa"/>
          </w:tcPr>
          <w:p w:rsidR="006C1371" w:rsidRDefault="00114C20">
            <w:pPr>
              <w:pStyle w:val="TableParagraph"/>
              <w:ind w:left="104" w:right="95"/>
              <w:rPr>
                <w:sz w:val="24"/>
              </w:rPr>
            </w:pPr>
            <w:r>
              <w:rPr>
                <w:sz w:val="24"/>
              </w:rPr>
              <w:t>Организация</w:t>
            </w:r>
            <w:r>
              <w:rPr>
                <w:spacing w:val="-15"/>
                <w:sz w:val="24"/>
              </w:rPr>
              <w:t xml:space="preserve"> </w:t>
            </w:r>
            <w:r>
              <w:rPr>
                <w:sz w:val="24"/>
              </w:rPr>
              <w:t xml:space="preserve">работы </w:t>
            </w:r>
            <w:r>
              <w:rPr>
                <w:spacing w:val="-2"/>
                <w:sz w:val="24"/>
              </w:rPr>
              <w:t>семинаров, тренингов.</w:t>
            </w:r>
          </w:p>
        </w:tc>
        <w:tc>
          <w:tcPr>
            <w:tcW w:w="2269" w:type="dxa"/>
          </w:tcPr>
          <w:p w:rsidR="006C1371" w:rsidRDefault="00114C20">
            <w:pPr>
              <w:pStyle w:val="TableParagraph"/>
              <w:ind w:left="104"/>
              <w:rPr>
                <w:sz w:val="24"/>
              </w:rPr>
            </w:pPr>
            <w:r>
              <w:rPr>
                <w:spacing w:val="-2"/>
                <w:sz w:val="24"/>
              </w:rPr>
              <w:t>Информационные мероприятия</w:t>
            </w:r>
          </w:p>
        </w:tc>
        <w:tc>
          <w:tcPr>
            <w:tcW w:w="1986" w:type="dxa"/>
          </w:tcPr>
          <w:p w:rsidR="006C1371" w:rsidRDefault="00114C20">
            <w:pPr>
              <w:pStyle w:val="TableParagraph"/>
              <w:spacing w:line="270" w:lineRule="exact"/>
              <w:ind w:left="104"/>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r>
    </w:tbl>
    <w:p w:rsidR="006C1371" w:rsidRDefault="006C1371">
      <w:pPr>
        <w:spacing w:line="270" w:lineRule="exact"/>
        <w:rPr>
          <w:sz w:val="24"/>
        </w:rPr>
        <w:sectPr w:rsidR="006C1371">
          <w:type w:val="continuous"/>
          <w:pgSz w:w="11910" w:h="16840"/>
          <w:pgMar w:top="520" w:right="237" w:bottom="1240" w:left="600" w:header="0" w:footer="988" w:gutter="0"/>
          <w:cols w:space="720"/>
        </w:sectPr>
      </w:pPr>
    </w:p>
    <w:tbl>
      <w:tblPr>
        <w:tblStyle w:val="TableNormal"/>
        <w:tblW w:w="0" w:type="auto"/>
        <w:tblInd w:w="1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71"/>
        <w:gridCol w:w="2410"/>
        <w:gridCol w:w="2269"/>
        <w:gridCol w:w="1986"/>
      </w:tblGrid>
      <w:tr w:rsidR="006C1371">
        <w:trPr>
          <w:trHeight w:val="1658"/>
        </w:trPr>
        <w:tc>
          <w:tcPr>
            <w:tcW w:w="3371" w:type="dxa"/>
            <w:tcBorders>
              <w:top w:val="nil"/>
            </w:tcBorders>
          </w:tcPr>
          <w:p w:rsidR="006C1371" w:rsidRDefault="00114C20">
            <w:pPr>
              <w:pStyle w:val="TableParagraph"/>
              <w:ind w:left="107" w:right="221"/>
              <w:rPr>
                <w:sz w:val="24"/>
              </w:rPr>
            </w:pPr>
            <w:r>
              <w:rPr>
                <w:spacing w:val="-2"/>
                <w:sz w:val="24"/>
              </w:rPr>
              <w:lastRenderedPageBreak/>
              <w:t xml:space="preserve">Психолого-педагогическое </w:t>
            </w:r>
            <w:r>
              <w:rPr>
                <w:sz w:val="24"/>
              </w:rPr>
              <w:t>просвещение</w:t>
            </w:r>
            <w:r>
              <w:rPr>
                <w:spacing w:val="-15"/>
                <w:sz w:val="24"/>
              </w:rPr>
              <w:t xml:space="preserve"> </w:t>
            </w:r>
            <w:r>
              <w:rPr>
                <w:sz w:val="24"/>
              </w:rPr>
              <w:t>педагогических работников по вопросам</w:t>
            </w:r>
          </w:p>
          <w:p w:rsidR="006C1371" w:rsidRDefault="00114C20">
            <w:pPr>
              <w:pStyle w:val="TableParagraph"/>
              <w:ind w:left="107"/>
              <w:rPr>
                <w:sz w:val="24"/>
              </w:rPr>
            </w:pPr>
            <w:r>
              <w:rPr>
                <w:sz w:val="24"/>
              </w:rPr>
              <w:t>развития,</w:t>
            </w:r>
            <w:r>
              <w:rPr>
                <w:spacing w:val="-5"/>
                <w:sz w:val="24"/>
              </w:rPr>
              <w:t xml:space="preserve"> </w:t>
            </w:r>
            <w:r>
              <w:rPr>
                <w:sz w:val="24"/>
              </w:rPr>
              <w:t>обучения</w:t>
            </w:r>
            <w:r>
              <w:rPr>
                <w:spacing w:val="-5"/>
                <w:sz w:val="24"/>
              </w:rPr>
              <w:t xml:space="preserve"> </w:t>
            </w:r>
            <w:r>
              <w:rPr>
                <w:spacing w:val="-10"/>
                <w:sz w:val="24"/>
              </w:rPr>
              <w:t>и</w:t>
            </w:r>
          </w:p>
          <w:p w:rsidR="006C1371" w:rsidRDefault="00114C20">
            <w:pPr>
              <w:pStyle w:val="TableParagraph"/>
              <w:spacing w:line="270" w:lineRule="atLeast"/>
              <w:ind w:left="107"/>
              <w:rPr>
                <w:sz w:val="24"/>
              </w:rPr>
            </w:pPr>
            <w:r>
              <w:rPr>
                <w:sz w:val="24"/>
              </w:rPr>
              <w:t>воспитания</w:t>
            </w:r>
            <w:r>
              <w:rPr>
                <w:spacing w:val="-15"/>
                <w:sz w:val="24"/>
              </w:rPr>
              <w:t xml:space="preserve"> </w:t>
            </w:r>
            <w:r>
              <w:rPr>
                <w:sz w:val="24"/>
              </w:rPr>
              <w:t>данной</w:t>
            </w:r>
            <w:r>
              <w:rPr>
                <w:spacing w:val="-15"/>
                <w:sz w:val="24"/>
              </w:rPr>
              <w:t xml:space="preserve"> </w:t>
            </w:r>
            <w:r>
              <w:rPr>
                <w:sz w:val="24"/>
              </w:rPr>
              <w:t xml:space="preserve">категории </w:t>
            </w:r>
            <w:r>
              <w:rPr>
                <w:spacing w:val="-2"/>
                <w:sz w:val="24"/>
              </w:rPr>
              <w:t>детей</w:t>
            </w:r>
          </w:p>
        </w:tc>
        <w:tc>
          <w:tcPr>
            <w:tcW w:w="2410" w:type="dxa"/>
            <w:tcBorders>
              <w:top w:val="nil"/>
            </w:tcBorders>
          </w:tcPr>
          <w:p w:rsidR="006C1371" w:rsidRDefault="00114C20">
            <w:pPr>
              <w:pStyle w:val="TableParagraph"/>
              <w:ind w:left="104" w:right="95"/>
              <w:rPr>
                <w:sz w:val="24"/>
              </w:rPr>
            </w:pPr>
            <w:r>
              <w:rPr>
                <w:spacing w:val="-2"/>
                <w:sz w:val="24"/>
              </w:rPr>
              <w:t>Организация методических мероприятий</w:t>
            </w:r>
          </w:p>
        </w:tc>
        <w:tc>
          <w:tcPr>
            <w:tcW w:w="2269" w:type="dxa"/>
            <w:tcBorders>
              <w:top w:val="nil"/>
            </w:tcBorders>
          </w:tcPr>
          <w:p w:rsidR="006C1371" w:rsidRDefault="00114C20">
            <w:pPr>
              <w:pStyle w:val="TableParagraph"/>
              <w:ind w:left="104"/>
              <w:rPr>
                <w:sz w:val="24"/>
              </w:rPr>
            </w:pPr>
            <w:r>
              <w:rPr>
                <w:spacing w:val="-2"/>
                <w:sz w:val="24"/>
              </w:rPr>
              <w:t>Информационные мероприятия</w:t>
            </w:r>
          </w:p>
        </w:tc>
        <w:tc>
          <w:tcPr>
            <w:tcW w:w="1986" w:type="dxa"/>
            <w:tcBorders>
              <w:top w:val="nil"/>
            </w:tcBorders>
          </w:tcPr>
          <w:p w:rsidR="006C1371" w:rsidRDefault="00114C20">
            <w:pPr>
              <w:pStyle w:val="TableParagraph"/>
              <w:spacing w:line="268" w:lineRule="exact"/>
              <w:ind w:left="224"/>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r>
    </w:tbl>
    <w:p w:rsidR="006C1371" w:rsidRDefault="006C1371">
      <w:pPr>
        <w:pStyle w:val="a3"/>
        <w:spacing w:before="120"/>
        <w:ind w:left="0"/>
        <w:jc w:val="left"/>
        <w:rPr>
          <w:b/>
          <w:i/>
        </w:rPr>
      </w:pPr>
    </w:p>
    <w:p w:rsidR="006C1371" w:rsidRDefault="00114C20">
      <w:pPr>
        <w:pStyle w:val="3"/>
        <w:spacing w:line="240" w:lineRule="auto"/>
        <w:ind w:left="278"/>
      </w:pPr>
      <w:r>
        <w:t>Этапы</w:t>
      </w:r>
      <w:r>
        <w:rPr>
          <w:spacing w:val="-7"/>
        </w:rPr>
        <w:t xml:space="preserve"> </w:t>
      </w:r>
      <w:r>
        <w:t>реализации</w:t>
      </w:r>
      <w:r>
        <w:rPr>
          <w:spacing w:val="-4"/>
        </w:rPr>
        <w:t xml:space="preserve"> </w:t>
      </w:r>
      <w:r>
        <w:rPr>
          <w:spacing w:val="-2"/>
        </w:rPr>
        <w:t>программы</w:t>
      </w:r>
    </w:p>
    <w:p w:rsidR="006C1371" w:rsidRDefault="00114C20">
      <w:pPr>
        <w:pStyle w:val="a3"/>
        <w:spacing w:before="36"/>
        <w:ind w:left="818"/>
      </w:pPr>
      <w:r>
        <w:t>Коррекционная</w:t>
      </w:r>
      <w:r>
        <w:rPr>
          <w:spacing w:val="-4"/>
        </w:rPr>
        <w:t xml:space="preserve"> </w:t>
      </w:r>
      <w:r>
        <w:t>работа</w:t>
      </w:r>
      <w:r>
        <w:rPr>
          <w:spacing w:val="-5"/>
        </w:rPr>
        <w:t xml:space="preserve"> </w:t>
      </w:r>
      <w:r>
        <w:t>реализуется</w:t>
      </w:r>
      <w:r>
        <w:rPr>
          <w:spacing w:val="-3"/>
        </w:rPr>
        <w:t xml:space="preserve"> </w:t>
      </w:r>
      <w:r>
        <w:rPr>
          <w:spacing w:val="-2"/>
        </w:rPr>
        <w:t>поэтапно.</w:t>
      </w:r>
    </w:p>
    <w:p w:rsidR="006C1371" w:rsidRDefault="00114C20">
      <w:pPr>
        <w:pStyle w:val="a6"/>
        <w:numPr>
          <w:ilvl w:val="0"/>
          <w:numId w:val="285"/>
        </w:numPr>
        <w:tabs>
          <w:tab w:val="left" w:pos="996"/>
        </w:tabs>
        <w:spacing w:before="41" w:line="276" w:lineRule="auto"/>
        <w:ind w:right="464" w:firstLine="566"/>
        <w:rPr>
          <w:sz w:val="24"/>
        </w:rPr>
      </w:pPr>
      <w:r>
        <w:rPr>
          <w:sz w:val="24"/>
        </w:rPr>
        <w:t>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w:t>
      </w:r>
      <w:r>
        <w:rPr>
          <w:spacing w:val="80"/>
          <w:sz w:val="24"/>
        </w:rPr>
        <w:t xml:space="preserve"> </w:t>
      </w:r>
      <w:r>
        <w:rPr>
          <w:sz w:val="24"/>
        </w:rPr>
        <w:t>обеспечения, материально-технической и кадровой базы школы.</w:t>
      </w:r>
    </w:p>
    <w:p w:rsidR="006C1371" w:rsidRDefault="00114C20">
      <w:pPr>
        <w:pStyle w:val="a6"/>
        <w:numPr>
          <w:ilvl w:val="0"/>
          <w:numId w:val="285"/>
        </w:numPr>
        <w:tabs>
          <w:tab w:val="left" w:pos="1268"/>
        </w:tabs>
        <w:spacing w:line="276" w:lineRule="auto"/>
        <w:ind w:right="463" w:firstLine="566"/>
        <w:rPr>
          <w:sz w:val="24"/>
        </w:rPr>
      </w:pPr>
      <w:r>
        <w:rPr>
          <w:sz w:val="24"/>
        </w:rPr>
        <w:t xml:space="preserve">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w:t>
      </w:r>
      <w:r>
        <w:rPr>
          <w:spacing w:val="-2"/>
          <w:sz w:val="24"/>
        </w:rPr>
        <w:t>детей.</w:t>
      </w:r>
    </w:p>
    <w:p w:rsidR="006C1371" w:rsidRDefault="00114C20">
      <w:pPr>
        <w:pStyle w:val="a6"/>
        <w:numPr>
          <w:ilvl w:val="0"/>
          <w:numId w:val="285"/>
        </w:numPr>
        <w:tabs>
          <w:tab w:val="left" w:pos="1199"/>
        </w:tabs>
        <w:spacing w:before="2" w:line="276" w:lineRule="auto"/>
        <w:ind w:right="465" w:firstLine="566"/>
        <w:rPr>
          <w:sz w:val="24"/>
        </w:rPr>
      </w:pPr>
      <w:r>
        <w:rPr>
          <w:sz w:val="24"/>
        </w:rPr>
        <w:t>Этап диагностики коррекционно-развивающей образовательной среды (контрольно- 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6C1371" w:rsidRDefault="00114C20">
      <w:pPr>
        <w:pStyle w:val="a6"/>
        <w:numPr>
          <w:ilvl w:val="0"/>
          <w:numId w:val="285"/>
        </w:numPr>
        <w:tabs>
          <w:tab w:val="left" w:pos="1060"/>
        </w:tabs>
        <w:spacing w:line="276" w:lineRule="auto"/>
        <w:ind w:right="467" w:firstLine="566"/>
        <w:rPr>
          <w:sz w:val="24"/>
        </w:rPr>
      </w:pPr>
      <w:r>
        <w:rPr>
          <w:sz w:val="24"/>
        </w:rPr>
        <w:t>Этап регуляции и корректировки.</w:t>
      </w:r>
      <w:r>
        <w:rPr>
          <w:spacing w:val="-3"/>
          <w:sz w:val="24"/>
        </w:rPr>
        <w:t xml:space="preserve"> </w:t>
      </w:r>
      <w:r>
        <w:rPr>
          <w:sz w:val="24"/>
        </w:rPr>
        <w:t>Результатом</w:t>
      </w:r>
      <w:r>
        <w:rPr>
          <w:spacing w:val="-2"/>
          <w:sz w:val="24"/>
        </w:rPr>
        <w:t xml:space="preserve"> </w:t>
      </w:r>
      <w:r>
        <w:rPr>
          <w:sz w:val="24"/>
        </w:rPr>
        <w:t>является</w:t>
      </w:r>
      <w:r>
        <w:rPr>
          <w:spacing w:val="-2"/>
          <w:sz w:val="24"/>
        </w:rPr>
        <w:t xml:space="preserve"> </w:t>
      </w:r>
      <w:r>
        <w:rPr>
          <w:sz w:val="24"/>
        </w:rPr>
        <w:t>внесение</w:t>
      </w:r>
      <w:r>
        <w:rPr>
          <w:spacing w:val="-2"/>
          <w:sz w:val="24"/>
        </w:rPr>
        <w:t xml:space="preserve"> </w:t>
      </w:r>
      <w:r>
        <w:rPr>
          <w:sz w:val="24"/>
        </w:rPr>
        <w:t>необходимых изменений</w:t>
      </w:r>
      <w:r>
        <w:rPr>
          <w:spacing w:val="-3"/>
          <w:sz w:val="24"/>
        </w:rPr>
        <w:t xml:space="preserve"> </w:t>
      </w:r>
      <w:r>
        <w:rPr>
          <w:sz w:val="24"/>
        </w:rPr>
        <w:t>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6C1371" w:rsidRDefault="006C1371">
      <w:pPr>
        <w:pStyle w:val="a3"/>
        <w:spacing w:before="3"/>
        <w:ind w:left="0"/>
        <w:jc w:val="left"/>
      </w:pPr>
    </w:p>
    <w:p w:rsidR="006C1371" w:rsidRDefault="00114C20">
      <w:pPr>
        <w:pStyle w:val="3"/>
        <w:numPr>
          <w:ilvl w:val="2"/>
          <w:numId w:val="295"/>
        </w:numPr>
        <w:tabs>
          <w:tab w:val="left" w:pos="4393"/>
        </w:tabs>
        <w:spacing w:line="240" w:lineRule="auto"/>
        <w:ind w:left="4393"/>
        <w:jc w:val="left"/>
      </w:pPr>
      <w:r>
        <w:t>Работа</w:t>
      </w:r>
      <w:r>
        <w:rPr>
          <w:spacing w:val="-4"/>
        </w:rPr>
        <w:t xml:space="preserve"> </w:t>
      </w:r>
      <w:r>
        <w:t>с</w:t>
      </w:r>
      <w:r>
        <w:rPr>
          <w:spacing w:val="-5"/>
        </w:rPr>
        <w:t xml:space="preserve"> </w:t>
      </w:r>
      <w:r>
        <w:t>одарёнными</w:t>
      </w:r>
      <w:r>
        <w:rPr>
          <w:spacing w:val="-1"/>
        </w:rPr>
        <w:t xml:space="preserve"> </w:t>
      </w:r>
      <w:r>
        <w:rPr>
          <w:spacing w:val="-2"/>
        </w:rPr>
        <w:t>детьми</w:t>
      </w:r>
    </w:p>
    <w:p w:rsidR="006C1371" w:rsidRDefault="00114C20">
      <w:pPr>
        <w:pStyle w:val="a3"/>
        <w:spacing w:before="272"/>
        <w:ind w:right="462" w:firstLine="566"/>
      </w:pPr>
      <w:r>
        <w:t>В наши дни проблема выявления, развития и обучения, одаренных является весьма актуальной. Термин «одаренность» многозначен. Узкое его значение – обозначение любого</w:t>
      </w:r>
      <w:r>
        <w:rPr>
          <w:spacing w:val="40"/>
        </w:rPr>
        <w:t xml:space="preserve"> </w:t>
      </w:r>
      <w:r>
        <w:t>ребенка, чьи интеллектуальные способности и достижения значительно превышают нормы, характерные для его возраста. Более широкое значение: одаренный –</w:t>
      </w:r>
      <w:r>
        <w:rPr>
          <w:spacing w:val="40"/>
        </w:rPr>
        <w:t xml:space="preserve"> </w:t>
      </w:r>
      <w:r>
        <w:t xml:space="preserve">ребенок, обладающий специальными способностями в любой области человеческой деятельности, представляющими </w:t>
      </w:r>
      <w:hyperlink r:id="rId54">
        <w:r>
          <w:t>ценность</w:t>
        </w:r>
      </w:hyperlink>
      <w:r>
        <w:t xml:space="preserve"> для общества.</w:t>
      </w:r>
    </w:p>
    <w:p w:rsidR="006C1371" w:rsidRDefault="00114C20">
      <w:pPr>
        <w:pStyle w:val="a3"/>
        <w:ind w:right="466" w:firstLine="566"/>
      </w:pPr>
      <w:r>
        <w:t>Таким образом, одаренность –</w:t>
      </w:r>
      <w:r>
        <w:rPr>
          <w:spacing w:val="40"/>
        </w:rPr>
        <w:t xml:space="preserve"> </w:t>
      </w:r>
      <w:r>
        <w:t xml:space="preserve">это системное, развивающееся в течение жизни </w:t>
      </w:r>
      <w:hyperlink r:id="rId55">
        <w:r>
          <w:t>качество</w:t>
        </w:r>
      </w:hyperlink>
      <w:r>
        <w:t xml:space="preserve"> психики, которое определяет возможность достижения человеком более высоких (необычных, незаурядных) результатов в одном или нескольких видах деятельности по сравнению с другими </w:t>
      </w:r>
      <w:r>
        <w:rPr>
          <w:spacing w:val="-2"/>
        </w:rPr>
        <w:t>людьми.</w:t>
      </w:r>
    </w:p>
    <w:p w:rsidR="006C1371" w:rsidRDefault="00114C20">
      <w:pPr>
        <w:pStyle w:val="a3"/>
        <w:ind w:right="466" w:firstLine="626"/>
      </w:pPr>
      <w:r>
        <w:t>Современными научными исследованиями доказано существование особого вида</w:t>
      </w:r>
      <w:r>
        <w:rPr>
          <w:spacing w:val="40"/>
        </w:rPr>
        <w:t xml:space="preserve"> </w:t>
      </w:r>
      <w:r>
        <w:t>одаренности –</w:t>
      </w:r>
      <w:r>
        <w:rPr>
          <w:spacing w:val="40"/>
        </w:rPr>
        <w:t xml:space="preserve"> </w:t>
      </w:r>
      <w:r>
        <w:t>творческой, т. е. способности к творческой самореализации в различных областях жизнедеятельности. Творческая одаренность не связана однозначно с интеллектом.</w:t>
      </w:r>
    </w:p>
    <w:p w:rsidR="006C1371" w:rsidRDefault="00114C20">
      <w:pPr>
        <w:pStyle w:val="a3"/>
        <w:spacing w:before="1" w:line="276" w:lineRule="auto"/>
        <w:ind w:right="468" w:firstLine="566"/>
      </w:pPr>
      <w:r>
        <w:t>Выявление одаренных детей должно начинаться уже с детского сада на основе наблюдения, изучения психологических особенностей, речи, памяти, логического мышления. Работа с одаренными и способными детьми, их поиск, выявление и развитие должны стать одним из важнейших аспектов деятельности школы.</w:t>
      </w:r>
    </w:p>
    <w:p w:rsidR="006C1371" w:rsidRDefault="00114C20">
      <w:pPr>
        <w:pStyle w:val="3"/>
        <w:spacing w:before="4" w:line="240" w:lineRule="auto"/>
        <w:ind w:left="878"/>
      </w:pPr>
      <w:r>
        <w:t>Условно</w:t>
      </w:r>
      <w:r>
        <w:rPr>
          <w:spacing w:val="-6"/>
        </w:rPr>
        <w:t xml:space="preserve"> </w:t>
      </w:r>
      <w:r>
        <w:t>можно</w:t>
      </w:r>
      <w:r>
        <w:rPr>
          <w:spacing w:val="-3"/>
        </w:rPr>
        <w:t xml:space="preserve"> </w:t>
      </w:r>
      <w:r>
        <w:t>выделить</w:t>
      </w:r>
      <w:r>
        <w:rPr>
          <w:spacing w:val="-3"/>
        </w:rPr>
        <w:t xml:space="preserve"> </w:t>
      </w:r>
      <w:r>
        <w:t>следующие</w:t>
      </w:r>
      <w:r>
        <w:rPr>
          <w:spacing w:val="-4"/>
        </w:rPr>
        <w:t xml:space="preserve"> </w:t>
      </w:r>
      <w:r>
        <w:t>категории</w:t>
      </w:r>
      <w:r>
        <w:rPr>
          <w:spacing w:val="-3"/>
        </w:rPr>
        <w:t xml:space="preserve"> </w:t>
      </w:r>
      <w:r>
        <w:t>одаренных</w:t>
      </w:r>
      <w:r>
        <w:rPr>
          <w:spacing w:val="-6"/>
        </w:rPr>
        <w:t xml:space="preserve"> </w:t>
      </w:r>
      <w:r>
        <w:rPr>
          <w:spacing w:val="-2"/>
        </w:rPr>
        <w:t>детей:</w:t>
      </w:r>
    </w:p>
    <w:p w:rsidR="006C1371" w:rsidRDefault="00114C20">
      <w:pPr>
        <w:pStyle w:val="a6"/>
        <w:numPr>
          <w:ilvl w:val="0"/>
          <w:numId w:val="284"/>
        </w:numPr>
        <w:tabs>
          <w:tab w:val="left" w:pos="1103"/>
        </w:tabs>
        <w:spacing w:before="39"/>
        <w:ind w:left="1103" w:hanging="285"/>
        <w:rPr>
          <w:sz w:val="24"/>
        </w:rPr>
      </w:pPr>
      <w:r>
        <w:rPr>
          <w:sz w:val="24"/>
        </w:rPr>
        <w:t>Дети</w:t>
      </w:r>
      <w:r>
        <w:rPr>
          <w:spacing w:val="-5"/>
          <w:sz w:val="24"/>
        </w:rPr>
        <w:t xml:space="preserve"> </w:t>
      </w:r>
      <w:r>
        <w:rPr>
          <w:sz w:val="24"/>
        </w:rPr>
        <w:t>с</w:t>
      </w:r>
      <w:r>
        <w:rPr>
          <w:spacing w:val="-5"/>
          <w:sz w:val="24"/>
        </w:rPr>
        <w:t xml:space="preserve"> </w:t>
      </w:r>
      <w:r>
        <w:rPr>
          <w:sz w:val="24"/>
        </w:rPr>
        <w:t>необыкновенно</w:t>
      </w:r>
      <w:r>
        <w:rPr>
          <w:spacing w:val="-6"/>
          <w:sz w:val="24"/>
        </w:rPr>
        <w:t xml:space="preserve"> </w:t>
      </w:r>
      <w:r>
        <w:rPr>
          <w:sz w:val="24"/>
        </w:rPr>
        <w:t>высокими</w:t>
      </w:r>
      <w:r>
        <w:rPr>
          <w:spacing w:val="-4"/>
          <w:sz w:val="24"/>
        </w:rPr>
        <w:t xml:space="preserve"> </w:t>
      </w:r>
      <w:r>
        <w:rPr>
          <w:sz w:val="24"/>
        </w:rPr>
        <w:t>общими</w:t>
      </w:r>
      <w:r>
        <w:rPr>
          <w:spacing w:val="-5"/>
          <w:sz w:val="24"/>
        </w:rPr>
        <w:t xml:space="preserve"> </w:t>
      </w:r>
      <w:r>
        <w:rPr>
          <w:sz w:val="24"/>
        </w:rPr>
        <w:t>интеллектуальными</w:t>
      </w:r>
      <w:r>
        <w:rPr>
          <w:spacing w:val="-3"/>
          <w:sz w:val="24"/>
        </w:rPr>
        <w:t xml:space="preserve"> </w:t>
      </w:r>
      <w:r>
        <w:rPr>
          <w:spacing w:val="-2"/>
          <w:sz w:val="24"/>
        </w:rPr>
        <w:t>способностями.</w:t>
      </w:r>
    </w:p>
    <w:p w:rsidR="006C1371" w:rsidRDefault="006C1371">
      <w:pPr>
        <w:jc w:val="both"/>
        <w:rPr>
          <w:sz w:val="24"/>
        </w:rPr>
        <w:sectPr w:rsidR="006C1371">
          <w:type w:val="continuous"/>
          <w:pgSz w:w="11910" w:h="16840"/>
          <w:pgMar w:top="520" w:right="237" w:bottom="1240" w:left="600" w:header="0" w:footer="988" w:gutter="0"/>
          <w:cols w:space="720"/>
        </w:sectPr>
      </w:pPr>
    </w:p>
    <w:p w:rsidR="006C1371" w:rsidRDefault="00114C20">
      <w:pPr>
        <w:pStyle w:val="a6"/>
        <w:numPr>
          <w:ilvl w:val="0"/>
          <w:numId w:val="284"/>
        </w:numPr>
        <w:tabs>
          <w:tab w:val="left" w:pos="1103"/>
        </w:tabs>
        <w:spacing w:before="62" w:line="276" w:lineRule="auto"/>
        <w:ind w:right="477" w:firstLine="566"/>
        <w:jc w:val="left"/>
        <w:rPr>
          <w:sz w:val="24"/>
        </w:rPr>
      </w:pPr>
      <w:r>
        <w:rPr>
          <w:sz w:val="24"/>
        </w:rPr>
        <w:lastRenderedPageBreak/>
        <w:t>Дети с признаками специальной</w:t>
      </w:r>
      <w:r>
        <w:rPr>
          <w:spacing w:val="29"/>
          <w:sz w:val="24"/>
        </w:rPr>
        <w:t xml:space="preserve"> </w:t>
      </w:r>
      <w:r>
        <w:rPr>
          <w:sz w:val="24"/>
        </w:rPr>
        <w:t>умственной одаренности в определенной области наук и</w:t>
      </w:r>
      <w:r>
        <w:rPr>
          <w:spacing w:val="40"/>
          <w:sz w:val="24"/>
        </w:rPr>
        <w:t xml:space="preserve"> </w:t>
      </w:r>
      <w:r>
        <w:rPr>
          <w:sz w:val="24"/>
        </w:rPr>
        <w:t>конкретными академическими способностями.</w:t>
      </w:r>
    </w:p>
    <w:p w:rsidR="006C1371" w:rsidRDefault="00114C20">
      <w:pPr>
        <w:pStyle w:val="a6"/>
        <w:numPr>
          <w:ilvl w:val="0"/>
          <w:numId w:val="284"/>
        </w:numPr>
        <w:tabs>
          <w:tab w:val="left" w:pos="1103"/>
        </w:tabs>
        <w:spacing w:before="1"/>
        <w:ind w:left="1103" w:hanging="285"/>
        <w:jc w:val="left"/>
        <w:rPr>
          <w:sz w:val="24"/>
        </w:rPr>
      </w:pPr>
      <w:r>
        <w:rPr>
          <w:sz w:val="24"/>
        </w:rPr>
        <w:t>Дети</w:t>
      </w:r>
      <w:r>
        <w:rPr>
          <w:spacing w:val="-5"/>
          <w:sz w:val="24"/>
        </w:rPr>
        <w:t xml:space="preserve"> </w:t>
      </w:r>
      <w:r>
        <w:rPr>
          <w:sz w:val="24"/>
        </w:rPr>
        <w:t>с</w:t>
      </w:r>
      <w:r>
        <w:rPr>
          <w:spacing w:val="-5"/>
          <w:sz w:val="24"/>
        </w:rPr>
        <w:t xml:space="preserve"> </w:t>
      </w:r>
      <w:r>
        <w:rPr>
          <w:sz w:val="24"/>
        </w:rPr>
        <w:t>высокими</w:t>
      </w:r>
      <w:r>
        <w:rPr>
          <w:spacing w:val="-4"/>
          <w:sz w:val="24"/>
        </w:rPr>
        <w:t xml:space="preserve"> </w:t>
      </w:r>
      <w:r>
        <w:rPr>
          <w:sz w:val="24"/>
        </w:rPr>
        <w:t>творческими</w:t>
      </w:r>
      <w:r>
        <w:rPr>
          <w:spacing w:val="-4"/>
          <w:sz w:val="24"/>
        </w:rPr>
        <w:t xml:space="preserve"> </w:t>
      </w:r>
      <w:r>
        <w:rPr>
          <w:sz w:val="24"/>
        </w:rPr>
        <w:t>(художественными)</w:t>
      </w:r>
      <w:r>
        <w:rPr>
          <w:spacing w:val="-3"/>
          <w:sz w:val="24"/>
        </w:rPr>
        <w:t xml:space="preserve"> </w:t>
      </w:r>
      <w:r>
        <w:rPr>
          <w:spacing w:val="-2"/>
          <w:sz w:val="24"/>
        </w:rPr>
        <w:t>способностями.</w:t>
      </w:r>
    </w:p>
    <w:p w:rsidR="006C1371" w:rsidRDefault="00114C20">
      <w:pPr>
        <w:pStyle w:val="a6"/>
        <w:numPr>
          <w:ilvl w:val="0"/>
          <w:numId w:val="284"/>
        </w:numPr>
        <w:tabs>
          <w:tab w:val="left" w:pos="1103"/>
        </w:tabs>
        <w:spacing w:before="42"/>
        <w:ind w:left="1103" w:hanging="285"/>
        <w:jc w:val="left"/>
        <w:rPr>
          <w:sz w:val="24"/>
        </w:rPr>
      </w:pPr>
      <w:r>
        <w:rPr>
          <w:sz w:val="24"/>
        </w:rPr>
        <w:t>Дети</w:t>
      </w:r>
      <w:r>
        <w:rPr>
          <w:spacing w:val="-4"/>
          <w:sz w:val="24"/>
        </w:rPr>
        <w:t xml:space="preserve"> </w:t>
      </w:r>
      <w:r>
        <w:rPr>
          <w:sz w:val="24"/>
        </w:rPr>
        <w:t>с</w:t>
      </w:r>
      <w:r>
        <w:rPr>
          <w:spacing w:val="-6"/>
          <w:sz w:val="24"/>
        </w:rPr>
        <w:t xml:space="preserve"> </w:t>
      </w:r>
      <w:r>
        <w:rPr>
          <w:sz w:val="24"/>
        </w:rPr>
        <w:t>высокими</w:t>
      </w:r>
      <w:r>
        <w:rPr>
          <w:spacing w:val="-4"/>
          <w:sz w:val="24"/>
        </w:rPr>
        <w:t xml:space="preserve"> </w:t>
      </w:r>
      <w:r>
        <w:rPr>
          <w:sz w:val="24"/>
        </w:rPr>
        <w:t>лидерскими</w:t>
      </w:r>
      <w:r>
        <w:rPr>
          <w:spacing w:val="-5"/>
          <w:sz w:val="24"/>
        </w:rPr>
        <w:t xml:space="preserve"> </w:t>
      </w:r>
      <w:r>
        <w:rPr>
          <w:sz w:val="24"/>
        </w:rPr>
        <w:t>(руководящими)</w:t>
      </w:r>
      <w:r>
        <w:rPr>
          <w:spacing w:val="-3"/>
          <w:sz w:val="24"/>
        </w:rPr>
        <w:t xml:space="preserve"> </w:t>
      </w:r>
      <w:r>
        <w:rPr>
          <w:spacing w:val="-2"/>
          <w:sz w:val="24"/>
        </w:rPr>
        <w:t>способностями.</w:t>
      </w:r>
    </w:p>
    <w:p w:rsidR="006C1371" w:rsidRDefault="00114C20">
      <w:pPr>
        <w:pStyle w:val="a6"/>
        <w:numPr>
          <w:ilvl w:val="0"/>
          <w:numId w:val="284"/>
        </w:numPr>
        <w:tabs>
          <w:tab w:val="left" w:pos="1103"/>
        </w:tabs>
        <w:spacing w:before="40" w:line="276" w:lineRule="auto"/>
        <w:ind w:right="465" w:firstLine="566"/>
        <w:jc w:val="left"/>
        <w:rPr>
          <w:sz w:val="24"/>
        </w:rPr>
      </w:pPr>
      <w:r>
        <w:rPr>
          <w:sz w:val="24"/>
        </w:rPr>
        <w:t>Обучающиеся, не достигающие по</w:t>
      </w:r>
      <w:r>
        <w:rPr>
          <w:spacing w:val="-1"/>
          <w:sz w:val="24"/>
        </w:rPr>
        <w:t xml:space="preserve"> </w:t>
      </w:r>
      <w:r>
        <w:rPr>
          <w:sz w:val="24"/>
        </w:rPr>
        <w:t>каким-либо причинам успехов в учении,</w:t>
      </w:r>
      <w:r>
        <w:rPr>
          <w:spacing w:val="-1"/>
          <w:sz w:val="24"/>
        </w:rPr>
        <w:t xml:space="preserve"> </w:t>
      </w:r>
      <w:r>
        <w:rPr>
          <w:sz w:val="24"/>
        </w:rPr>
        <w:t>но обладающие яркой познавательной активностью, оригинальностью мышления и психического склада.</w:t>
      </w:r>
    </w:p>
    <w:p w:rsidR="006C1371" w:rsidRDefault="00114C20">
      <w:pPr>
        <w:pStyle w:val="3"/>
        <w:spacing w:before="6" w:line="240" w:lineRule="auto"/>
        <w:ind w:left="818"/>
        <w:jc w:val="left"/>
      </w:pPr>
      <w:r>
        <w:t>Основные</w:t>
      </w:r>
      <w:r>
        <w:rPr>
          <w:spacing w:val="-9"/>
        </w:rPr>
        <w:t xml:space="preserve"> </w:t>
      </w:r>
      <w:r>
        <w:t>направления</w:t>
      </w:r>
      <w:r>
        <w:rPr>
          <w:spacing w:val="-4"/>
        </w:rPr>
        <w:t xml:space="preserve"> </w:t>
      </w:r>
      <w:r>
        <w:rPr>
          <w:spacing w:val="-2"/>
        </w:rPr>
        <w:t>работы</w:t>
      </w:r>
    </w:p>
    <w:p w:rsidR="006C1371" w:rsidRDefault="00114C20">
      <w:pPr>
        <w:pStyle w:val="a6"/>
        <w:numPr>
          <w:ilvl w:val="0"/>
          <w:numId w:val="284"/>
        </w:numPr>
        <w:tabs>
          <w:tab w:val="left" w:pos="998"/>
        </w:tabs>
        <w:spacing w:before="36"/>
        <w:ind w:left="998" w:hanging="180"/>
        <w:jc w:val="left"/>
        <w:rPr>
          <w:i/>
          <w:sz w:val="24"/>
        </w:rPr>
      </w:pPr>
      <w:r>
        <w:rPr>
          <w:i/>
          <w:sz w:val="24"/>
        </w:rPr>
        <w:t>Идентификация</w:t>
      </w:r>
      <w:r>
        <w:rPr>
          <w:i/>
          <w:spacing w:val="-2"/>
          <w:sz w:val="24"/>
        </w:rPr>
        <w:t xml:space="preserve"> </w:t>
      </w:r>
      <w:r>
        <w:rPr>
          <w:i/>
          <w:sz w:val="24"/>
        </w:rPr>
        <w:t>одаренных</w:t>
      </w:r>
      <w:r>
        <w:rPr>
          <w:i/>
          <w:spacing w:val="-2"/>
          <w:sz w:val="24"/>
        </w:rPr>
        <w:t xml:space="preserve"> </w:t>
      </w:r>
      <w:r>
        <w:rPr>
          <w:i/>
          <w:sz w:val="24"/>
        </w:rPr>
        <w:t>и</w:t>
      </w:r>
      <w:r>
        <w:rPr>
          <w:i/>
          <w:spacing w:val="-1"/>
          <w:sz w:val="24"/>
        </w:rPr>
        <w:t xml:space="preserve"> </w:t>
      </w:r>
      <w:r>
        <w:rPr>
          <w:i/>
          <w:sz w:val="24"/>
        </w:rPr>
        <w:t>талантливых</w:t>
      </w:r>
      <w:r>
        <w:rPr>
          <w:i/>
          <w:spacing w:val="-2"/>
          <w:sz w:val="24"/>
        </w:rPr>
        <w:t xml:space="preserve"> детей</w:t>
      </w:r>
    </w:p>
    <w:p w:rsidR="006C1371" w:rsidRDefault="00114C20">
      <w:pPr>
        <w:pStyle w:val="a3"/>
        <w:spacing w:before="41"/>
        <w:ind w:left="818"/>
        <w:jc w:val="left"/>
      </w:pPr>
      <w:r>
        <w:t>Создание</w:t>
      </w:r>
      <w:r>
        <w:rPr>
          <w:spacing w:val="-4"/>
        </w:rPr>
        <w:t xml:space="preserve"> </w:t>
      </w:r>
      <w:r>
        <w:t>системы</w:t>
      </w:r>
      <w:r>
        <w:rPr>
          <w:spacing w:val="-2"/>
        </w:rPr>
        <w:t xml:space="preserve"> </w:t>
      </w:r>
      <w:r>
        <w:t>учета</w:t>
      </w:r>
      <w:r>
        <w:rPr>
          <w:spacing w:val="-4"/>
        </w:rPr>
        <w:t xml:space="preserve"> </w:t>
      </w:r>
      <w:r>
        <w:t>одаренных</w:t>
      </w:r>
      <w:r>
        <w:rPr>
          <w:spacing w:val="-2"/>
        </w:rPr>
        <w:t xml:space="preserve"> </w:t>
      </w:r>
      <w:r>
        <w:t>детей</w:t>
      </w:r>
      <w:r>
        <w:rPr>
          <w:spacing w:val="-2"/>
        </w:rPr>
        <w:t xml:space="preserve"> через:</w:t>
      </w:r>
    </w:p>
    <w:p w:rsidR="006C1371" w:rsidRDefault="00114C20">
      <w:pPr>
        <w:pStyle w:val="a6"/>
        <w:numPr>
          <w:ilvl w:val="0"/>
          <w:numId w:val="283"/>
        </w:numPr>
        <w:tabs>
          <w:tab w:val="left" w:pos="1038"/>
        </w:tabs>
        <w:spacing w:before="41"/>
        <w:ind w:left="1038" w:hanging="220"/>
        <w:jc w:val="left"/>
        <w:rPr>
          <w:sz w:val="24"/>
        </w:rPr>
      </w:pPr>
      <w:r>
        <w:rPr>
          <w:sz w:val="24"/>
        </w:rPr>
        <w:t>анализ</w:t>
      </w:r>
      <w:r>
        <w:rPr>
          <w:spacing w:val="-4"/>
          <w:sz w:val="24"/>
        </w:rPr>
        <w:t xml:space="preserve"> </w:t>
      </w:r>
      <w:r>
        <w:rPr>
          <w:sz w:val="24"/>
        </w:rPr>
        <w:t>особых</w:t>
      </w:r>
      <w:r>
        <w:rPr>
          <w:spacing w:val="1"/>
          <w:sz w:val="24"/>
        </w:rPr>
        <w:t xml:space="preserve"> </w:t>
      </w:r>
      <w:r>
        <w:rPr>
          <w:sz w:val="24"/>
        </w:rPr>
        <w:t>успехов</w:t>
      </w:r>
      <w:r>
        <w:rPr>
          <w:spacing w:val="-5"/>
          <w:sz w:val="24"/>
        </w:rPr>
        <w:t xml:space="preserve"> </w:t>
      </w:r>
      <w:r>
        <w:rPr>
          <w:sz w:val="24"/>
        </w:rPr>
        <w:t xml:space="preserve">и достижений </w:t>
      </w:r>
      <w:r>
        <w:rPr>
          <w:spacing w:val="-2"/>
          <w:sz w:val="24"/>
        </w:rPr>
        <w:t>ученика;</w:t>
      </w:r>
    </w:p>
    <w:p w:rsidR="006C1371" w:rsidRDefault="00114C20">
      <w:pPr>
        <w:pStyle w:val="a6"/>
        <w:numPr>
          <w:ilvl w:val="0"/>
          <w:numId w:val="283"/>
        </w:numPr>
        <w:tabs>
          <w:tab w:val="left" w:pos="1038"/>
        </w:tabs>
        <w:spacing w:before="43"/>
        <w:ind w:left="1038" w:hanging="220"/>
        <w:jc w:val="left"/>
        <w:rPr>
          <w:sz w:val="24"/>
        </w:rPr>
      </w:pPr>
      <w:r>
        <w:rPr>
          <w:sz w:val="24"/>
        </w:rPr>
        <w:t>создание</w:t>
      </w:r>
      <w:r>
        <w:rPr>
          <w:spacing w:val="-5"/>
          <w:sz w:val="24"/>
        </w:rPr>
        <w:t xml:space="preserve"> </w:t>
      </w:r>
      <w:r>
        <w:rPr>
          <w:sz w:val="24"/>
        </w:rPr>
        <w:t>банка</w:t>
      </w:r>
      <w:r>
        <w:rPr>
          <w:spacing w:val="-3"/>
          <w:sz w:val="24"/>
        </w:rPr>
        <w:t xml:space="preserve"> </w:t>
      </w:r>
      <w:r>
        <w:rPr>
          <w:sz w:val="24"/>
        </w:rPr>
        <w:t>данных</w:t>
      </w:r>
      <w:r>
        <w:rPr>
          <w:spacing w:val="-3"/>
          <w:sz w:val="24"/>
        </w:rPr>
        <w:t xml:space="preserve"> </w:t>
      </w:r>
      <w:r>
        <w:rPr>
          <w:sz w:val="24"/>
        </w:rPr>
        <w:t>по талантливым</w:t>
      </w:r>
      <w:r>
        <w:rPr>
          <w:spacing w:val="-3"/>
          <w:sz w:val="24"/>
        </w:rPr>
        <w:t xml:space="preserve"> </w:t>
      </w:r>
      <w:r>
        <w:rPr>
          <w:sz w:val="24"/>
        </w:rPr>
        <w:t>и</w:t>
      </w:r>
      <w:r>
        <w:rPr>
          <w:spacing w:val="-1"/>
          <w:sz w:val="24"/>
        </w:rPr>
        <w:t xml:space="preserve"> </w:t>
      </w:r>
      <w:r>
        <w:rPr>
          <w:sz w:val="24"/>
        </w:rPr>
        <w:t>одаренным</w:t>
      </w:r>
      <w:r>
        <w:rPr>
          <w:spacing w:val="-3"/>
          <w:sz w:val="24"/>
        </w:rPr>
        <w:t xml:space="preserve"> </w:t>
      </w:r>
      <w:r>
        <w:rPr>
          <w:spacing w:val="-2"/>
          <w:sz w:val="24"/>
        </w:rPr>
        <w:t>детям;</w:t>
      </w:r>
    </w:p>
    <w:p w:rsidR="006C1371" w:rsidRDefault="00114C20">
      <w:pPr>
        <w:pStyle w:val="a6"/>
        <w:numPr>
          <w:ilvl w:val="0"/>
          <w:numId w:val="283"/>
        </w:numPr>
        <w:tabs>
          <w:tab w:val="left" w:pos="1038"/>
          <w:tab w:val="left" w:pos="2703"/>
          <w:tab w:val="left" w:pos="4679"/>
          <w:tab w:val="left" w:pos="6521"/>
          <w:tab w:val="left" w:pos="7473"/>
          <w:tab w:val="left" w:pos="9689"/>
        </w:tabs>
        <w:spacing w:before="41" w:line="276" w:lineRule="auto"/>
        <w:ind w:right="467" w:firstLine="566"/>
        <w:jc w:val="left"/>
        <w:rPr>
          <w:sz w:val="24"/>
        </w:rPr>
      </w:pPr>
      <w:r>
        <w:rPr>
          <w:spacing w:val="-2"/>
          <w:sz w:val="24"/>
        </w:rPr>
        <w:t>диагностику</w:t>
      </w:r>
      <w:r>
        <w:rPr>
          <w:sz w:val="24"/>
        </w:rPr>
        <w:tab/>
      </w:r>
      <w:r>
        <w:rPr>
          <w:spacing w:val="-2"/>
          <w:sz w:val="24"/>
        </w:rPr>
        <w:t>потенциальных</w:t>
      </w:r>
      <w:r>
        <w:rPr>
          <w:sz w:val="24"/>
        </w:rPr>
        <w:tab/>
      </w:r>
      <w:r>
        <w:rPr>
          <w:spacing w:val="-2"/>
          <w:sz w:val="24"/>
        </w:rPr>
        <w:t>возможностей</w:t>
      </w:r>
      <w:r>
        <w:rPr>
          <w:sz w:val="24"/>
        </w:rPr>
        <w:tab/>
      </w:r>
      <w:r>
        <w:rPr>
          <w:spacing w:val="-2"/>
          <w:sz w:val="24"/>
        </w:rPr>
        <w:t>детей</w:t>
      </w:r>
      <w:r>
        <w:rPr>
          <w:sz w:val="24"/>
        </w:rPr>
        <w:tab/>
        <w:t>с использованием</w:t>
      </w:r>
      <w:r>
        <w:rPr>
          <w:sz w:val="24"/>
        </w:rPr>
        <w:tab/>
      </w:r>
      <w:r>
        <w:rPr>
          <w:spacing w:val="-2"/>
          <w:sz w:val="24"/>
        </w:rPr>
        <w:t xml:space="preserve">ресурсов </w:t>
      </w:r>
      <w:r>
        <w:rPr>
          <w:sz w:val="24"/>
        </w:rPr>
        <w:t>психологических служб;</w:t>
      </w:r>
    </w:p>
    <w:p w:rsidR="006C1371" w:rsidRDefault="00114C20">
      <w:pPr>
        <w:pStyle w:val="a6"/>
        <w:numPr>
          <w:ilvl w:val="0"/>
          <w:numId w:val="283"/>
        </w:numPr>
        <w:tabs>
          <w:tab w:val="left" w:pos="1038"/>
        </w:tabs>
        <w:spacing w:line="278" w:lineRule="auto"/>
        <w:ind w:right="465" w:firstLine="566"/>
        <w:jc w:val="left"/>
        <w:rPr>
          <w:sz w:val="24"/>
        </w:rPr>
      </w:pPr>
      <w:r>
        <w:rPr>
          <w:sz w:val="24"/>
        </w:rPr>
        <w:t>преемственность</w:t>
      </w:r>
      <w:r>
        <w:rPr>
          <w:spacing w:val="80"/>
          <w:sz w:val="24"/>
        </w:rPr>
        <w:t xml:space="preserve"> </w:t>
      </w:r>
      <w:r>
        <w:rPr>
          <w:sz w:val="24"/>
        </w:rPr>
        <w:t>между</w:t>
      </w:r>
      <w:r>
        <w:rPr>
          <w:spacing w:val="80"/>
          <w:sz w:val="24"/>
        </w:rPr>
        <w:t xml:space="preserve"> </w:t>
      </w:r>
      <w:r>
        <w:rPr>
          <w:sz w:val="24"/>
        </w:rPr>
        <w:t>начальным</w:t>
      </w:r>
      <w:r>
        <w:rPr>
          <w:spacing w:val="80"/>
          <w:sz w:val="24"/>
        </w:rPr>
        <w:t xml:space="preserve"> </w:t>
      </w:r>
      <w:r>
        <w:rPr>
          <w:sz w:val="24"/>
        </w:rPr>
        <w:t>и</w:t>
      </w:r>
      <w:r>
        <w:rPr>
          <w:spacing w:val="80"/>
          <w:sz w:val="24"/>
        </w:rPr>
        <w:t xml:space="preserve"> </w:t>
      </w:r>
      <w:r>
        <w:rPr>
          <w:sz w:val="24"/>
        </w:rPr>
        <w:t>средним</w:t>
      </w:r>
      <w:r>
        <w:rPr>
          <w:spacing w:val="80"/>
          <w:sz w:val="24"/>
        </w:rPr>
        <w:t xml:space="preserve"> </w:t>
      </w:r>
      <w:r>
        <w:rPr>
          <w:sz w:val="24"/>
        </w:rPr>
        <w:t>звеном</w:t>
      </w:r>
      <w:r>
        <w:rPr>
          <w:spacing w:val="80"/>
          <w:sz w:val="24"/>
        </w:rPr>
        <w:t xml:space="preserve"> </w:t>
      </w:r>
      <w:r>
        <w:rPr>
          <w:sz w:val="24"/>
        </w:rPr>
        <w:t>школы</w:t>
      </w:r>
      <w:r>
        <w:rPr>
          <w:spacing w:val="80"/>
          <w:sz w:val="24"/>
        </w:rPr>
        <w:t xml:space="preserve"> </w:t>
      </w:r>
      <w:r>
        <w:rPr>
          <w:sz w:val="24"/>
        </w:rPr>
        <w:t>посредством</w:t>
      </w:r>
      <w:r>
        <w:rPr>
          <w:spacing w:val="80"/>
          <w:sz w:val="24"/>
        </w:rPr>
        <w:t xml:space="preserve"> </w:t>
      </w:r>
      <w:r>
        <w:rPr>
          <w:sz w:val="24"/>
        </w:rPr>
        <w:t>создания</w:t>
      </w:r>
      <w:r>
        <w:rPr>
          <w:spacing w:val="40"/>
          <w:sz w:val="24"/>
        </w:rPr>
        <w:t xml:space="preserve"> </w:t>
      </w:r>
      <w:r>
        <w:rPr>
          <w:sz w:val="24"/>
        </w:rPr>
        <w:t>программы взаимодействия.</w:t>
      </w:r>
    </w:p>
    <w:p w:rsidR="006C1371" w:rsidRDefault="00114C20">
      <w:pPr>
        <w:pStyle w:val="a6"/>
        <w:numPr>
          <w:ilvl w:val="0"/>
          <w:numId w:val="284"/>
        </w:numPr>
        <w:tabs>
          <w:tab w:val="left" w:pos="1110"/>
        </w:tabs>
        <w:spacing w:line="276" w:lineRule="auto"/>
        <w:ind w:right="465" w:firstLine="566"/>
        <w:jc w:val="left"/>
        <w:rPr>
          <w:i/>
          <w:sz w:val="24"/>
        </w:rPr>
      </w:pPr>
      <w:r>
        <w:rPr>
          <w:i/>
          <w:sz w:val="24"/>
        </w:rPr>
        <w:t>Создание</w:t>
      </w:r>
      <w:r>
        <w:rPr>
          <w:i/>
          <w:spacing w:val="80"/>
          <w:sz w:val="24"/>
        </w:rPr>
        <w:t xml:space="preserve"> </w:t>
      </w:r>
      <w:r>
        <w:rPr>
          <w:i/>
          <w:sz w:val="24"/>
        </w:rPr>
        <w:t>условий</w:t>
      </w:r>
      <w:r>
        <w:rPr>
          <w:i/>
          <w:spacing w:val="80"/>
          <w:sz w:val="24"/>
        </w:rPr>
        <w:t xml:space="preserve"> </w:t>
      </w:r>
      <w:r>
        <w:rPr>
          <w:i/>
          <w:sz w:val="24"/>
        </w:rPr>
        <w:t>для</w:t>
      </w:r>
      <w:r>
        <w:rPr>
          <w:i/>
          <w:spacing w:val="80"/>
          <w:sz w:val="24"/>
        </w:rPr>
        <w:t xml:space="preserve"> </w:t>
      </w:r>
      <w:r>
        <w:rPr>
          <w:i/>
          <w:sz w:val="24"/>
        </w:rPr>
        <w:t>самореализации</w:t>
      </w:r>
      <w:r>
        <w:rPr>
          <w:i/>
          <w:spacing w:val="80"/>
          <w:sz w:val="24"/>
        </w:rPr>
        <w:t xml:space="preserve"> </w:t>
      </w:r>
      <w:r>
        <w:rPr>
          <w:i/>
          <w:sz w:val="24"/>
        </w:rPr>
        <w:t>одаренных</w:t>
      </w:r>
      <w:r>
        <w:rPr>
          <w:i/>
          <w:spacing w:val="80"/>
          <w:sz w:val="24"/>
        </w:rPr>
        <w:t xml:space="preserve"> </w:t>
      </w:r>
      <w:r>
        <w:rPr>
          <w:i/>
          <w:sz w:val="24"/>
        </w:rPr>
        <w:t>детей</w:t>
      </w:r>
      <w:r>
        <w:rPr>
          <w:i/>
          <w:spacing w:val="80"/>
          <w:sz w:val="24"/>
        </w:rPr>
        <w:t xml:space="preserve"> </w:t>
      </w:r>
      <w:r>
        <w:rPr>
          <w:i/>
          <w:sz w:val="24"/>
        </w:rPr>
        <w:t>и</w:t>
      </w:r>
      <w:r>
        <w:rPr>
          <w:i/>
          <w:spacing w:val="80"/>
          <w:sz w:val="24"/>
        </w:rPr>
        <w:t xml:space="preserve"> </w:t>
      </w:r>
      <w:r>
        <w:rPr>
          <w:i/>
          <w:sz w:val="24"/>
        </w:rPr>
        <w:t>талантливых</w:t>
      </w:r>
      <w:r>
        <w:rPr>
          <w:i/>
          <w:spacing w:val="80"/>
          <w:sz w:val="24"/>
        </w:rPr>
        <w:t xml:space="preserve"> </w:t>
      </w:r>
      <w:r>
        <w:rPr>
          <w:i/>
          <w:sz w:val="24"/>
        </w:rPr>
        <w:t>детей</w:t>
      </w:r>
      <w:r>
        <w:rPr>
          <w:i/>
          <w:spacing w:val="80"/>
          <w:sz w:val="24"/>
        </w:rPr>
        <w:t xml:space="preserve"> </w:t>
      </w:r>
      <w:r>
        <w:rPr>
          <w:i/>
          <w:sz w:val="24"/>
        </w:rPr>
        <w:t>для</w:t>
      </w:r>
      <w:r>
        <w:rPr>
          <w:i/>
          <w:spacing w:val="80"/>
          <w:sz w:val="24"/>
        </w:rPr>
        <w:t xml:space="preserve"> </w:t>
      </w:r>
      <w:r>
        <w:rPr>
          <w:i/>
          <w:sz w:val="24"/>
        </w:rPr>
        <w:t>проявления творческих и интеллектуальных способностей</w:t>
      </w:r>
    </w:p>
    <w:p w:rsidR="006C1371" w:rsidRDefault="00114C20">
      <w:pPr>
        <w:pStyle w:val="a6"/>
        <w:numPr>
          <w:ilvl w:val="0"/>
          <w:numId w:val="283"/>
        </w:numPr>
        <w:tabs>
          <w:tab w:val="left" w:pos="1102"/>
        </w:tabs>
        <w:spacing w:line="278" w:lineRule="auto"/>
        <w:ind w:right="467" w:firstLine="566"/>
        <w:jc w:val="left"/>
        <w:rPr>
          <w:sz w:val="24"/>
        </w:rPr>
      </w:pPr>
      <w:r>
        <w:rPr>
          <w:sz w:val="24"/>
        </w:rPr>
        <w:t>создание</w:t>
      </w:r>
      <w:r>
        <w:rPr>
          <w:spacing w:val="74"/>
          <w:sz w:val="24"/>
        </w:rPr>
        <w:t xml:space="preserve"> </w:t>
      </w:r>
      <w:r>
        <w:rPr>
          <w:sz w:val="24"/>
        </w:rPr>
        <w:t>для ученика</w:t>
      </w:r>
      <w:r>
        <w:rPr>
          <w:spacing w:val="74"/>
          <w:sz w:val="24"/>
        </w:rPr>
        <w:t xml:space="preserve"> </w:t>
      </w:r>
      <w:r>
        <w:rPr>
          <w:sz w:val="24"/>
        </w:rPr>
        <w:t>ситуации</w:t>
      </w:r>
      <w:r>
        <w:rPr>
          <w:spacing w:val="78"/>
          <w:sz w:val="24"/>
        </w:rPr>
        <w:t xml:space="preserve"> </w:t>
      </w:r>
      <w:r>
        <w:rPr>
          <w:sz w:val="24"/>
        </w:rPr>
        <w:t>успеха</w:t>
      </w:r>
      <w:r>
        <w:rPr>
          <w:spacing w:val="74"/>
          <w:sz w:val="24"/>
        </w:rPr>
        <w:t xml:space="preserve"> </w:t>
      </w:r>
      <w:r>
        <w:rPr>
          <w:sz w:val="24"/>
        </w:rPr>
        <w:t>и уверенности,</w:t>
      </w:r>
      <w:r>
        <w:rPr>
          <w:spacing w:val="75"/>
          <w:sz w:val="24"/>
        </w:rPr>
        <w:t xml:space="preserve"> </w:t>
      </w:r>
      <w:r>
        <w:rPr>
          <w:sz w:val="24"/>
        </w:rPr>
        <w:t>через</w:t>
      </w:r>
      <w:r>
        <w:rPr>
          <w:spacing w:val="76"/>
          <w:sz w:val="24"/>
        </w:rPr>
        <w:t xml:space="preserve"> </w:t>
      </w:r>
      <w:r>
        <w:rPr>
          <w:sz w:val="24"/>
        </w:rPr>
        <w:t>индивидуальное</w:t>
      </w:r>
      <w:r>
        <w:rPr>
          <w:spacing w:val="74"/>
          <w:sz w:val="24"/>
        </w:rPr>
        <w:t xml:space="preserve"> </w:t>
      </w:r>
      <w:r>
        <w:rPr>
          <w:sz w:val="24"/>
        </w:rPr>
        <w:t>обучение и воспитание, формирование личностных развивающих маршрутов одаренных детей;</w:t>
      </w:r>
    </w:p>
    <w:p w:rsidR="006C1371" w:rsidRDefault="00114C20">
      <w:pPr>
        <w:pStyle w:val="a6"/>
        <w:numPr>
          <w:ilvl w:val="0"/>
          <w:numId w:val="283"/>
        </w:numPr>
        <w:tabs>
          <w:tab w:val="left" w:pos="1102"/>
        </w:tabs>
        <w:spacing w:line="276" w:lineRule="auto"/>
        <w:ind w:right="466" w:firstLine="566"/>
        <w:jc w:val="left"/>
        <w:rPr>
          <w:sz w:val="24"/>
        </w:rPr>
      </w:pPr>
      <w:r>
        <w:rPr>
          <w:sz w:val="24"/>
        </w:rPr>
        <w:t>включение</w:t>
      </w:r>
      <w:r>
        <w:rPr>
          <w:spacing w:val="40"/>
          <w:sz w:val="24"/>
        </w:rPr>
        <w:t xml:space="preserve"> </w:t>
      </w:r>
      <w:r>
        <w:rPr>
          <w:sz w:val="24"/>
        </w:rPr>
        <w:t>в учебный</w:t>
      </w:r>
      <w:r>
        <w:rPr>
          <w:spacing w:val="40"/>
          <w:sz w:val="24"/>
        </w:rPr>
        <w:t xml:space="preserve"> </w:t>
      </w:r>
      <w:r>
        <w:rPr>
          <w:sz w:val="24"/>
        </w:rPr>
        <w:t>план</w:t>
      </w:r>
      <w:r>
        <w:rPr>
          <w:spacing w:val="40"/>
          <w:sz w:val="24"/>
        </w:rPr>
        <w:t xml:space="preserve"> </w:t>
      </w:r>
      <w:r>
        <w:rPr>
          <w:sz w:val="24"/>
        </w:rPr>
        <w:t>школы</w:t>
      </w:r>
      <w:r>
        <w:rPr>
          <w:spacing w:val="40"/>
          <w:sz w:val="24"/>
        </w:rPr>
        <w:t xml:space="preserve"> </w:t>
      </w:r>
      <w:r>
        <w:rPr>
          <w:sz w:val="24"/>
        </w:rPr>
        <w:t>факультативных</w:t>
      </w:r>
      <w:r>
        <w:rPr>
          <w:spacing w:val="40"/>
          <w:sz w:val="24"/>
        </w:rPr>
        <w:t xml:space="preserve"> </w:t>
      </w:r>
      <w:r>
        <w:rPr>
          <w:sz w:val="24"/>
        </w:rPr>
        <w:t>и</w:t>
      </w:r>
      <w:r>
        <w:rPr>
          <w:spacing w:val="40"/>
          <w:sz w:val="24"/>
        </w:rPr>
        <w:t xml:space="preserve"> </w:t>
      </w:r>
      <w:r>
        <w:rPr>
          <w:sz w:val="24"/>
        </w:rPr>
        <w:t>элективных</w:t>
      </w:r>
      <w:r>
        <w:rPr>
          <w:spacing w:val="40"/>
          <w:sz w:val="24"/>
        </w:rPr>
        <w:t xml:space="preserve"> </w:t>
      </w:r>
      <w:r>
        <w:rPr>
          <w:sz w:val="24"/>
        </w:rPr>
        <w:t>курсов,</w:t>
      </w:r>
      <w:r>
        <w:rPr>
          <w:spacing w:val="40"/>
          <w:sz w:val="24"/>
        </w:rPr>
        <w:t xml:space="preserve"> </w:t>
      </w:r>
      <w:r>
        <w:rPr>
          <w:sz w:val="24"/>
        </w:rPr>
        <w:t>профильное</w:t>
      </w:r>
      <w:r>
        <w:rPr>
          <w:spacing w:val="40"/>
          <w:sz w:val="24"/>
        </w:rPr>
        <w:t xml:space="preserve"> </w:t>
      </w:r>
      <w:r>
        <w:rPr>
          <w:sz w:val="24"/>
        </w:rPr>
        <w:t>и углубленное изучение предметов школьной программы;</w:t>
      </w:r>
    </w:p>
    <w:p w:rsidR="006C1371" w:rsidRDefault="00114C20">
      <w:pPr>
        <w:pStyle w:val="a6"/>
        <w:numPr>
          <w:ilvl w:val="0"/>
          <w:numId w:val="283"/>
        </w:numPr>
        <w:tabs>
          <w:tab w:val="left" w:pos="1102"/>
        </w:tabs>
        <w:spacing w:line="275" w:lineRule="exact"/>
        <w:ind w:left="1102" w:hanging="284"/>
        <w:jc w:val="left"/>
        <w:rPr>
          <w:sz w:val="24"/>
        </w:rPr>
      </w:pPr>
      <w:r>
        <w:rPr>
          <w:sz w:val="24"/>
        </w:rPr>
        <w:t>формирование</w:t>
      </w:r>
      <w:r>
        <w:rPr>
          <w:spacing w:val="-9"/>
          <w:sz w:val="24"/>
        </w:rPr>
        <w:t xml:space="preserve"> </w:t>
      </w:r>
      <w:r>
        <w:rPr>
          <w:sz w:val="24"/>
        </w:rPr>
        <w:t>и</w:t>
      </w:r>
      <w:r>
        <w:rPr>
          <w:spacing w:val="-3"/>
          <w:sz w:val="24"/>
        </w:rPr>
        <w:t xml:space="preserve"> </w:t>
      </w:r>
      <w:r>
        <w:rPr>
          <w:sz w:val="24"/>
        </w:rPr>
        <w:t>развитие</w:t>
      </w:r>
      <w:r>
        <w:rPr>
          <w:spacing w:val="-6"/>
          <w:sz w:val="24"/>
        </w:rPr>
        <w:t xml:space="preserve"> </w:t>
      </w:r>
      <w:r>
        <w:rPr>
          <w:sz w:val="24"/>
        </w:rPr>
        <w:t>сети</w:t>
      </w:r>
      <w:r>
        <w:rPr>
          <w:spacing w:val="-4"/>
          <w:sz w:val="24"/>
        </w:rPr>
        <w:t xml:space="preserve"> </w:t>
      </w:r>
      <w:r>
        <w:rPr>
          <w:sz w:val="24"/>
        </w:rPr>
        <w:t>дополнительного</w:t>
      </w:r>
      <w:r>
        <w:rPr>
          <w:spacing w:val="-5"/>
          <w:sz w:val="24"/>
        </w:rPr>
        <w:t xml:space="preserve"> </w:t>
      </w:r>
      <w:r>
        <w:rPr>
          <w:spacing w:val="-2"/>
          <w:sz w:val="24"/>
        </w:rPr>
        <w:t>образования;</w:t>
      </w:r>
    </w:p>
    <w:p w:rsidR="006C1371" w:rsidRDefault="00114C20">
      <w:pPr>
        <w:pStyle w:val="a6"/>
        <w:numPr>
          <w:ilvl w:val="0"/>
          <w:numId w:val="283"/>
        </w:numPr>
        <w:tabs>
          <w:tab w:val="left" w:pos="1102"/>
        </w:tabs>
        <w:spacing w:before="33"/>
        <w:ind w:left="1102" w:hanging="284"/>
        <w:jc w:val="left"/>
        <w:rPr>
          <w:sz w:val="24"/>
        </w:rPr>
      </w:pPr>
      <w:r>
        <w:rPr>
          <w:sz w:val="24"/>
        </w:rPr>
        <w:t>организация</w:t>
      </w:r>
      <w:r>
        <w:rPr>
          <w:spacing w:val="-9"/>
          <w:sz w:val="24"/>
        </w:rPr>
        <w:t xml:space="preserve"> </w:t>
      </w:r>
      <w:r>
        <w:rPr>
          <w:sz w:val="24"/>
        </w:rPr>
        <w:t>научно-исследовательской</w:t>
      </w:r>
      <w:r>
        <w:rPr>
          <w:spacing w:val="-7"/>
          <w:sz w:val="24"/>
        </w:rPr>
        <w:t xml:space="preserve"> </w:t>
      </w:r>
      <w:r>
        <w:rPr>
          <w:sz w:val="24"/>
        </w:rPr>
        <w:t>проектной</w:t>
      </w:r>
      <w:r>
        <w:rPr>
          <w:spacing w:val="-6"/>
          <w:sz w:val="24"/>
        </w:rPr>
        <w:t xml:space="preserve"> </w:t>
      </w:r>
      <w:r>
        <w:rPr>
          <w:spacing w:val="-2"/>
          <w:sz w:val="24"/>
        </w:rPr>
        <w:t>деятельности</w:t>
      </w:r>
    </w:p>
    <w:p w:rsidR="006C1371" w:rsidRDefault="00114C20">
      <w:pPr>
        <w:pStyle w:val="a6"/>
        <w:numPr>
          <w:ilvl w:val="0"/>
          <w:numId w:val="283"/>
        </w:numPr>
        <w:tabs>
          <w:tab w:val="left" w:pos="1102"/>
          <w:tab w:val="left" w:pos="2653"/>
          <w:tab w:val="left" w:pos="3912"/>
          <w:tab w:val="left" w:pos="5526"/>
          <w:tab w:val="left" w:pos="6915"/>
          <w:tab w:val="left" w:pos="9798"/>
        </w:tabs>
        <w:spacing w:before="41" w:line="276" w:lineRule="auto"/>
        <w:ind w:right="465" w:firstLine="566"/>
        <w:jc w:val="left"/>
        <w:rPr>
          <w:sz w:val="24"/>
        </w:rPr>
      </w:pPr>
      <w:r>
        <w:rPr>
          <w:spacing w:val="-2"/>
          <w:sz w:val="24"/>
        </w:rPr>
        <w:t>организация</w:t>
      </w:r>
      <w:r>
        <w:rPr>
          <w:sz w:val="24"/>
        </w:rPr>
        <w:tab/>
        <w:t>и участие</w:t>
      </w:r>
      <w:r>
        <w:rPr>
          <w:sz w:val="24"/>
        </w:rPr>
        <w:tab/>
        <w:t>в творческих</w:t>
      </w:r>
      <w:r>
        <w:rPr>
          <w:sz w:val="24"/>
        </w:rPr>
        <w:tab/>
      </w:r>
      <w:r>
        <w:rPr>
          <w:spacing w:val="-2"/>
          <w:sz w:val="24"/>
        </w:rPr>
        <w:t>конкурсах,</w:t>
      </w:r>
      <w:r>
        <w:rPr>
          <w:sz w:val="24"/>
        </w:rPr>
        <w:tab/>
        <w:t>предметных олимпиадах,</w:t>
      </w:r>
      <w:r>
        <w:rPr>
          <w:sz w:val="24"/>
        </w:rPr>
        <w:tab/>
      </w:r>
      <w:r>
        <w:rPr>
          <w:spacing w:val="-2"/>
          <w:sz w:val="24"/>
        </w:rPr>
        <w:t xml:space="preserve">научно- </w:t>
      </w:r>
      <w:r>
        <w:rPr>
          <w:sz w:val="24"/>
        </w:rPr>
        <w:t>практических конференциях;</w:t>
      </w:r>
    </w:p>
    <w:p w:rsidR="006C1371" w:rsidRDefault="00114C20">
      <w:pPr>
        <w:pStyle w:val="a6"/>
        <w:numPr>
          <w:ilvl w:val="0"/>
          <w:numId w:val="283"/>
        </w:numPr>
        <w:tabs>
          <w:tab w:val="left" w:pos="1102"/>
        </w:tabs>
        <w:spacing w:line="275" w:lineRule="exact"/>
        <w:ind w:left="1102" w:hanging="284"/>
        <w:jc w:val="left"/>
        <w:rPr>
          <w:sz w:val="24"/>
        </w:rPr>
      </w:pPr>
      <w:r>
        <w:rPr>
          <w:sz w:val="24"/>
        </w:rPr>
        <w:t>мониторинг</w:t>
      </w:r>
      <w:r>
        <w:rPr>
          <w:spacing w:val="-9"/>
          <w:sz w:val="24"/>
        </w:rPr>
        <w:t xml:space="preserve"> </w:t>
      </w:r>
      <w:r>
        <w:rPr>
          <w:sz w:val="24"/>
        </w:rPr>
        <w:t>формирования</w:t>
      </w:r>
      <w:r>
        <w:rPr>
          <w:spacing w:val="-5"/>
          <w:sz w:val="24"/>
        </w:rPr>
        <w:t xml:space="preserve"> </w:t>
      </w:r>
      <w:r>
        <w:rPr>
          <w:sz w:val="24"/>
        </w:rPr>
        <w:t>ключевых</w:t>
      </w:r>
      <w:r>
        <w:rPr>
          <w:spacing w:val="-3"/>
          <w:sz w:val="24"/>
        </w:rPr>
        <w:t xml:space="preserve"> </w:t>
      </w:r>
      <w:r>
        <w:rPr>
          <w:sz w:val="24"/>
        </w:rPr>
        <w:t>компетенций</w:t>
      </w:r>
      <w:r>
        <w:rPr>
          <w:spacing w:val="-5"/>
          <w:sz w:val="24"/>
        </w:rPr>
        <w:t xml:space="preserve"> </w:t>
      </w:r>
      <w:r>
        <w:rPr>
          <w:sz w:val="24"/>
        </w:rPr>
        <w:t>в</w:t>
      </w:r>
      <w:r>
        <w:rPr>
          <w:spacing w:val="-3"/>
          <w:sz w:val="24"/>
        </w:rPr>
        <w:t xml:space="preserve"> </w:t>
      </w:r>
      <w:r>
        <w:rPr>
          <w:sz w:val="24"/>
        </w:rPr>
        <w:t>рамках</w:t>
      </w:r>
      <w:r>
        <w:rPr>
          <w:spacing w:val="-1"/>
          <w:sz w:val="24"/>
        </w:rPr>
        <w:t xml:space="preserve"> </w:t>
      </w:r>
      <w:r>
        <w:rPr>
          <w:sz w:val="24"/>
        </w:rPr>
        <w:t>учебной</w:t>
      </w:r>
      <w:r>
        <w:rPr>
          <w:spacing w:val="-5"/>
          <w:sz w:val="24"/>
        </w:rPr>
        <w:t xml:space="preserve"> </w:t>
      </w:r>
      <w:r>
        <w:rPr>
          <w:spacing w:val="-2"/>
          <w:sz w:val="24"/>
        </w:rPr>
        <w:t>деятельности;</w:t>
      </w:r>
    </w:p>
    <w:p w:rsidR="006C1371" w:rsidRDefault="00114C20">
      <w:pPr>
        <w:pStyle w:val="a6"/>
        <w:numPr>
          <w:ilvl w:val="0"/>
          <w:numId w:val="283"/>
        </w:numPr>
        <w:tabs>
          <w:tab w:val="left" w:pos="1102"/>
        </w:tabs>
        <w:spacing w:before="41"/>
        <w:ind w:left="1102" w:hanging="284"/>
        <w:jc w:val="left"/>
        <w:rPr>
          <w:sz w:val="24"/>
        </w:rPr>
      </w:pPr>
      <w:r>
        <w:rPr>
          <w:sz w:val="24"/>
        </w:rPr>
        <w:t>организация</w:t>
      </w:r>
      <w:r>
        <w:rPr>
          <w:spacing w:val="-5"/>
          <w:sz w:val="24"/>
        </w:rPr>
        <w:t xml:space="preserve"> </w:t>
      </w:r>
      <w:r>
        <w:rPr>
          <w:sz w:val="24"/>
        </w:rPr>
        <w:t>эффективного</w:t>
      </w:r>
      <w:r>
        <w:rPr>
          <w:spacing w:val="-5"/>
          <w:sz w:val="24"/>
        </w:rPr>
        <w:t xml:space="preserve"> </w:t>
      </w:r>
      <w:r>
        <w:rPr>
          <w:sz w:val="24"/>
        </w:rPr>
        <w:t>взаимодействия</w:t>
      </w:r>
      <w:r>
        <w:rPr>
          <w:spacing w:val="-5"/>
          <w:sz w:val="24"/>
        </w:rPr>
        <w:t xml:space="preserve"> </w:t>
      </w:r>
      <w:r>
        <w:rPr>
          <w:spacing w:val="-2"/>
          <w:sz w:val="24"/>
        </w:rPr>
        <w:t>педагогов.</w:t>
      </w:r>
    </w:p>
    <w:p w:rsidR="006C1371" w:rsidRDefault="00114C20">
      <w:pPr>
        <w:pStyle w:val="a6"/>
        <w:numPr>
          <w:ilvl w:val="0"/>
          <w:numId w:val="284"/>
        </w:numPr>
        <w:tabs>
          <w:tab w:val="left" w:pos="998"/>
        </w:tabs>
        <w:spacing w:before="43"/>
        <w:ind w:left="998" w:hanging="180"/>
        <w:jc w:val="left"/>
        <w:rPr>
          <w:i/>
          <w:sz w:val="24"/>
        </w:rPr>
      </w:pPr>
      <w:r>
        <w:rPr>
          <w:i/>
          <w:sz w:val="24"/>
        </w:rPr>
        <w:t>Педагогическая</w:t>
      </w:r>
      <w:r>
        <w:rPr>
          <w:i/>
          <w:spacing w:val="-4"/>
          <w:sz w:val="24"/>
        </w:rPr>
        <w:t xml:space="preserve"> </w:t>
      </w:r>
      <w:r>
        <w:rPr>
          <w:i/>
          <w:sz w:val="24"/>
        </w:rPr>
        <w:t>поддержка</w:t>
      </w:r>
      <w:r>
        <w:rPr>
          <w:i/>
          <w:spacing w:val="-3"/>
          <w:sz w:val="24"/>
        </w:rPr>
        <w:t xml:space="preserve"> </w:t>
      </w:r>
      <w:r>
        <w:rPr>
          <w:i/>
          <w:sz w:val="24"/>
        </w:rPr>
        <w:t>одаренных</w:t>
      </w:r>
      <w:r>
        <w:rPr>
          <w:i/>
          <w:spacing w:val="-3"/>
          <w:sz w:val="24"/>
        </w:rPr>
        <w:t xml:space="preserve"> </w:t>
      </w:r>
      <w:r>
        <w:rPr>
          <w:i/>
          <w:spacing w:val="-4"/>
          <w:sz w:val="24"/>
        </w:rPr>
        <w:t>детей</w:t>
      </w:r>
    </w:p>
    <w:p w:rsidR="006C1371" w:rsidRDefault="00114C20">
      <w:pPr>
        <w:pStyle w:val="a6"/>
        <w:numPr>
          <w:ilvl w:val="0"/>
          <w:numId w:val="283"/>
        </w:numPr>
        <w:tabs>
          <w:tab w:val="left" w:pos="1102"/>
        </w:tabs>
        <w:spacing w:before="41" w:line="276" w:lineRule="auto"/>
        <w:ind w:right="464" w:firstLine="566"/>
        <w:jc w:val="left"/>
        <w:rPr>
          <w:sz w:val="24"/>
        </w:rPr>
      </w:pPr>
      <w:r>
        <w:rPr>
          <w:sz w:val="24"/>
        </w:rPr>
        <w:t>создание</w:t>
      </w:r>
      <w:r>
        <w:rPr>
          <w:spacing w:val="40"/>
          <w:sz w:val="24"/>
        </w:rPr>
        <w:t xml:space="preserve"> </w:t>
      </w:r>
      <w:r>
        <w:rPr>
          <w:sz w:val="24"/>
        </w:rPr>
        <w:t>индивидуальных</w:t>
      </w:r>
      <w:r>
        <w:rPr>
          <w:spacing w:val="40"/>
          <w:sz w:val="24"/>
        </w:rPr>
        <w:t xml:space="preserve"> </w:t>
      </w:r>
      <w:r>
        <w:rPr>
          <w:sz w:val="24"/>
        </w:rPr>
        <w:t>программ</w:t>
      </w:r>
      <w:r>
        <w:rPr>
          <w:spacing w:val="40"/>
          <w:sz w:val="24"/>
        </w:rPr>
        <w:t xml:space="preserve"> </w:t>
      </w:r>
      <w:r>
        <w:rPr>
          <w:sz w:val="24"/>
        </w:rPr>
        <w:t>по</w:t>
      </w:r>
      <w:r>
        <w:rPr>
          <w:spacing w:val="-2"/>
          <w:sz w:val="24"/>
        </w:rPr>
        <w:t xml:space="preserve"> </w:t>
      </w:r>
      <w:r>
        <w:rPr>
          <w:sz w:val="24"/>
        </w:rPr>
        <w:t>развитию</w:t>
      </w:r>
      <w:r>
        <w:rPr>
          <w:spacing w:val="40"/>
          <w:sz w:val="24"/>
        </w:rPr>
        <w:t xml:space="preserve"> </w:t>
      </w:r>
      <w:r>
        <w:rPr>
          <w:sz w:val="24"/>
        </w:rPr>
        <w:t>творческого</w:t>
      </w:r>
      <w:r>
        <w:rPr>
          <w:spacing w:val="40"/>
          <w:sz w:val="24"/>
        </w:rPr>
        <w:t xml:space="preserve"> </w:t>
      </w:r>
      <w:r>
        <w:rPr>
          <w:sz w:val="24"/>
        </w:rPr>
        <w:t>потенциала</w:t>
      </w:r>
      <w:r>
        <w:rPr>
          <w:spacing w:val="40"/>
          <w:sz w:val="24"/>
        </w:rPr>
        <w:t xml:space="preserve"> </w:t>
      </w:r>
      <w:r>
        <w:rPr>
          <w:sz w:val="24"/>
        </w:rPr>
        <w:t xml:space="preserve">талантливого </w:t>
      </w:r>
      <w:r>
        <w:rPr>
          <w:spacing w:val="-2"/>
          <w:sz w:val="24"/>
        </w:rPr>
        <w:t>ученика;</w:t>
      </w:r>
    </w:p>
    <w:p w:rsidR="006C1371" w:rsidRDefault="00114C20">
      <w:pPr>
        <w:pStyle w:val="a6"/>
        <w:numPr>
          <w:ilvl w:val="0"/>
          <w:numId w:val="283"/>
        </w:numPr>
        <w:tabs>
          <w:tab w:val="left" w:pos="1102"/>
        </w:tabs>
        <w:spacing w:line="275" w:lineRule="exact"/>
        <w:ind w:left="1102" w:hanging="284"/>
        <w:jc w:val="left"/>
        <w:rPr>
          <w:sz w:val="24"/>
        </w:rPr>
      </w:pPr>
      <w:r>
        <w:rPr>
          <w:sz w:val="24"/>
        </w:rPr>
        <w:t>стимулирование</w:t>
      </w:r>
      <w:r>
        <w:rPr>
          <w:spacing w:val="-8"/>
          <w:sz w:val="24"/>
        </w:rPr>
        <w:t xml:space="preserve"> </w:t>
      </w:r>
      <w:r>
        <w:rPr>
          <w:sz w:val="24"/>
        </w:rPr>
        <w:t>педагогической</w:t>
      </w:r>
      <w:r>
        <w:rPr>
          <w:spacing w:val="-4"/>
          <w:sz w:val="24"/>
        </w:rPr>
        <w:t xml:space="preserve"> </w:t>
      </w:r>
      <w:r>
        <w:rPr>
          <w:sz w:val="24"/>
        </w:rPr>
        <w:t>поддержки</w:t>
      </w:r>
      <w:r>
        <w:rPr>
          <w:spacing w:val="-5"/>
          <w:sz w:val="24"/>
        </w:rPr>
        <w:t xml:space="preserve"> </w:t>
      </w:r>
      <w:r>
        <w:rPr>
          <w:sz w:val="24"/>
        </w:rPr>
        <w:t>одаренных</w:t>
      </w:r>
      <w:r>
        <w:rPr>
          <w:spacing w:val="-3"/>
          <w:sz w:val="24"/>
        </w:rPr>
        <w:t xml:space="preserve"> </w:t>
      </w:r>
      <w:r>
        <w:rPr>
          <w:spacing w:val="-2"/>
          <w:sz w:val="24"/>
        </w:rPr>
        <w:t>детей</w:t>
      </w:r>
    </w:p>
    <w:p w:rsidR="006C1371" w:rsidRDefault="00114C20">
      <w:pPr>
        <w:pStyle w:val="a6"/>
        <w:numPr>
          <w:ilvl w:val="0"/>
          <w:numId w:val="284"/>
        </w:numPr>
        <w:tabs>
          <w:tab w:val="left" w:pos="998"/>
        </w:tabs>
        <w:spacing w:before="43"/>
        <w:ind w:left="998" w:hanging="180"/>
        <w:jc w:val="left"/>
        <w:rPr>
          <w:i/>
          <w:sz w:val="24"/>
        </w:rPr>
      </w:pPr>
      <w:r>
        <w:rPr>
          <w:i/>
          <w:sz w:val="24"/>
        </w:rPr>
        <w:t>Работа</w:t>
      </w:r>
      <w:r>
        <w:rPr>
          <w:i/>
          <w:spacing w:val="-2"/>
          <w:sz w:val="24"/>
        </w:rPr>
        <w:t xml:space="preserve"> </w:t>
      </w:r>
      <w:r>
        <w:rPr>
          <w:i/>
          <w:sz w:val="24"/>
        </w:rPr>
        <w:t>с</w:t>
      </w:r>
      <w:r>
        <w:rPr>
          <w:i/>
          <w:spacing w:val="-2"/>
          <w:sz w:val="24"/>
        </w:rPr>
        <w:t xml:space="preserve"> </w:t>
      </w:r>
      <w:r>
        <w:rPr>
          <w:i/>
          <w:sz w:val="24"/>
        </w:rPr>
        <w:t>родителями</w:t>
      </w:r>
      <w:r>
        <w:rPr>
          <w:i/>
          <w:spacing w:val="-1"/>
          <w:sz w:val="24"/>
        </w:rPr>
        <w:t xml:space="preserve"> </w:t>
      </w:r>
      <w:r>
        <w:rPr>
          <w:i/>
          <w:sz w:val="24"/>
        </w:rPr>
        <w:t>одаренных</w:t>
      </w:r>
      <w:r>
        <w:rPr>
          <w:i/>
          <w:spacing w:val="-2"/>
          <w:sz w:val="24"/>
        </w:rPr>
        <w:t xml:space="preserve"> </w:t>
      </w:r>
      <w:r>
        <w:rPr>
          <w:i/>
          <w:spacing w:val="-4"/>
          <w:sz w:val="24"/>
        </w:rPr>
        <w:t>детей</w:t>
      </w:r>
    </w:p>
    <w:p w:rsidR="006C1371" w:rsidRDefault="00114C20">
      <w:pPr>
        <w:pStyle w:val="a6"/>
        <w:numPr>
          <w:ilvl w:val="0"/>
          <w:numId w:val="283"/>
        </w:numPr>
        <w:tabs>
          <w:tab w:val="left" w:pos="1102"/>
        </w:tabs>
        <w:spacing w:before="41"/>
        <w:ind w:left="1102" w:hanging="284"/>
        <w:jc w:val="left"/>
        <w:rPr>
          <w:sz w:val="24"/>
        </w:rPr>
      </w:pPr>
      <w:r>
        <w:rPr>
          <w:sz w:val="24"/>
        </w:rPr>
        <w:t>Психологическое</w:t>
      </w:r>
      <w:r>
        <w:rPr>
          <w:spacing w:val="-8"/>
          <w:sz w:val="24"/>
        </w:rPr>
        <w:t xml:space="preserve"> </w:t>
      </w:r>
      <w:r>
        <w:rPr>
          <w:sz w:val="24"/>
        </w:rPr>
        <w:t>и</w:t>
      </w:r>
      <w:r>
        <w:rPr>
          <w:spacing w:val="-4"/>
          <w:sz w:val="24"/>
        </w:rPr>
        <w:t xml:space="preserve"> </w:t>
      </w:r>
      <w:r>
        <w:rPr>
          <w:sz w:val="24"/>
        </w:rPr>
        <w:t>педагогическое</w:t>
      </w:r>
      <w:r>
        <w:rPr>
          <w:spacing w:val="-5"/>
          <w:sz w:val="24"/>
        </w:rPr>
        <w:t xml:space="preserve"> </w:t>
      </w:r>
      <w:r>
        <w:rPr>
          <w:sz w:val="24"/>
        </w:rPr>
        <w:t>сопровождение</w:t>
      </w:r>
      <w:r>
        <w:rPr>
          <w:spacing w:val="-6"/>
          <w:sz w:val="24"/>
        </w:rPr>
        <w:t xml:space="preserve"> </w:t>
      </w:r>
      <w:r>
        <w:rPr>
          <w:sz w:val="24"/>
        </w:rPr>
        <w:t>родителей</w:t>
      </w:r>
      <w:r>
        <w:rPr>
          <w:spacing w:val="-4"/>
          <w:sz w:val="24"/>
        </w:rPr>
        <w:t xml:space="preserve"> </w:t>
      </w:r>
      <w:r>
        <w:rPr>
          <w:sz w:val="24"/>
        </w:rPr>
        <w:t>одаренного</w:t>
      </w:r>
      <w:r>
        <w:rPr>
          <w:spacing w:val="-4"/>
          <w:sz w:val="24"/>
        </w:rPr>
        <w:t xml:space="preserve"> </w:t>
      </w:r>
      <w:r>
        <w:rPr>
          <w:spacing w:val="-2"/>
          <w:sz w:val="24"/>
        </w:rPr>
        <w:t>ребенка;</w:t>
      </w:r>
    </w:p>
    <w:p w:rsidR="006C1371" w:rsidRDefault="00114C20">
      <w:pPr>
        <w:pStyle w:val="a6"/>
        <w:numPr>
          <w:ilvl w:val="0"/>
          <w:numId w:val="283"/>
        </w:numPr>
        <w:tabs>
          <w:tab w:val="left" w:pos="1102"/>
        </w:tabs>
        <w:spacing w:before="41"/>
        <w:ind w:left="1102" w:hanging="284"/>
        <w:jc w:val="left"/>
        <w:rPr>
          <w:sz w:val="24"/>
        </w:rPr>
      </w:pPr>
      <w:r>
        <w:rPr>
          <w:sz w:val="24"/>
        </w:rPr>
        <w:t>Поддержка</w:t>
      </w:r>
      <w:r>
        <w:rPr>
          <w:spacing w:val="-3"/>
          <w:sz w:val="24"/>
        </w:rPr>
        <w:t xml:space="preserve"> </w:t>
      </w:r>
      <w:r>
        <w:rPr>
          <w:sz w:val="24"/>
        </w:rPr>
        <w:t>и</w:t>
      </w:r>
      <w:r>
        <w:rPr>
          <w:spacing w:val="-1"/>
          <w:sz w:val="24"/>
        </w:rPr>
        <w:t xml:space="preserve"> </w:t>
      </w:r>
      <w:r>
        <w:rPr>
          <w:sz w:val="24"/>
        </w:rPr>
        <w:t>поощрение</w:t>
      </w:r>
      <w:r>
        <w:rPr>
          <w:spacing w:val="-3"/>
          <w:sz w:val="24"/>
        </w:rPr>
        <w:t xml:space="preserve"> </w:t>
      </w:r>
      <w:r>
        <w:rPr>
          <w:sz w:val="24"/>
        </w:rPr>
        <w:t>родителей</w:t>
      </w:r>
      <w:r>
        <w:rPr>
          <w:spacing w:val="-2"/>
          <w:sz w:val="24"/>
        </w:rPr>
        <w:t xml:space="preserve"> </w:t>
      </w:r>
      <w:r>
        <w:rPr>
          <w:sz w:val="24"/>
        </w:rPr>
        <w:t>одаренных</w:t>
      </w:r>
      <w:r>
        <w:rPr>
          <w:spacing w:val="-1"/>
          <w:sz w:val="24"/>
        </w:rPr>
        <w:t xml:space="preserve"> </w:t>
      </w:r>
      <w:r>
        <w:rPr>
          <w:spacing w:val="-2"/>
          <w:sz w:val="24"/>
        </w:rPr>
        <w:t>детей.</w:t>
      </w:r>
    </w:p>
    <w:p w:rsidR="006C1371" w:rsidRDefault="006C1371">
      <w:pPr>
        <w:pStyle w:val="a3"/>
        <w:spacing w:before="88"/>
        <w:ind w:left="0"/>
        <w:jc w:val="left"/>
      </w:pPr>
    </w:p>
    <w:p w:rsidR="006C1371" w:rsidRDefault="00114C20">
      <w:pPr>
        <w:pStyle w:val="3"/>
        <w:spacing w:before="1" w:line="240" w:lineRule="auto"/>
        <w:ind w:left="818"/>
        <w:jc w:val="left"/>
      </w:pPr>
      <w:r>
        <w:t>Основные</w:t>
      </w:r>
      <w:r>
        <w:rPr>
          <w:spacing w:val="-8"/>
        </w:rPr>
        <w:t xml:space="preserve"> </w:t>
      </w:r>
      <w:r>
        <w:t>мероприятия</w:t>
      </w:r>
      <w:r>
        <w:rPr>
          <w:spacing w:val="-6"/>
        </w:rPr>
        <w:t xml:space="preserve"> </w:t>
      </w:r>
      <w:r>
        <w:t>реализации</w:t>
      </w:r>
      <w:r>
        <w:rPr>
          <w:spacing w:val="-7"/>
        </w:rPr>
        <w:t xml:space="preserve"> </w:t>
      </w:r>
      <w:r>
        <w:rPr>
          <w:spacing w:val="-2"/>
        </w:rPr>
        <w:t>программы</w:t>
      </w:r>
    </w:p>
    <w:p w:rsidR="006C1371" w:rsidRDefault="00114C20">
      <w:pPr>
        <w:pStyle w:val="a6"/>
        <w:numPr>
          <w:ilvl w:val="0"/>
          <w:numId w:val="284"/>
        </w:numPr>
        <w:tabs>
          <w:tab w:val="left" w:pos="1103"/>
        </w:tabs>
        <w:spacing w:before="36"/>
        <w:ind w:left="1103" w:hanging="285"/>
        <w:jc w:val="left"/>
        <w:rPr>
          <w:sz w:val="24"/>
        </w:rPr>
      </w:pPr>
      <w:r>
        <w:rPr>
          <w:sz w:val="24"/>
        </w:rPr>
        <w:t>разработка</w:t>
      </w:r>
      <w:r>
        <w:rPr>
          <w:spacing w:val="-5"/>
          <w:sz w:val="24"/>
        </w:rPr>
        <w:t xml:space="preserve"> </w:t>
      </w:r>
      <w:r>
        <w:rPr>
          <w:sz w:val="24"/>
        </w:rPr>
        <w:t>и</w:t>
      </w:r>
      <w:r>
        <w:rPr>
          <w:spacing w:val="-4"/>
          <w:sz w:val="24"/>
        </w:rPr>
        <w:t xml:space="preserve"> </w:t>
      </w:r>
      <w:r>
        <w:rPr>
          <w:sz w:val="24"/>
        </w:rPr>
        <w:t>внедрение</w:t>
      </w:r>
      <w:r>
        <w:rPr>
          <w:spacing w:val="-8"/>
          <w:sz w:val="24"/>
        </w:rPr>
        <w:t xml:space="preserve"> </w:t>
      </w:r>
      <w:r>
        <w:rPr>
          <w:sz w:val="24"/>
        </w:rPr>
        <w:t>индивидуальных</w:t>
      </w:r>
      <w:r>
        <w:rPr>
          <w:spacing w:val="-3"/>
          <w:sz w:val="24"/>
        </w:rPr>
        <w:t xml:space="preserve"> </w:t>
      </w:r>
      <w:r>
        <w:rPr>
          <w:sz w:val="24"/>
        </w:rPr>
        <w:t>программ</w:t>
      </w:r>
      <w:r>
        <w:rPr>
          <w:spacing w:val="-1"/>
          <w:sz w:val="24"/>
        </w:rPr>
        <w:t xml:space="preserve"> </w:t>
      </w:r>
      <w:r>
        <w:rPr>
          <w:sz w:val="24"/>
        </w:rPr>
        <w:t>учителей</w:t>
      </w:r>
      <w:r>
        <w:rPr>
          <w:spacing w:val="-4"/>
          <w:sz w:val="24"/>
        </w:rPr>
        <w:t xml:space="preserve"> </w:t>
      </w:r>
      <w:r>
        <w:rPr>
          <w:sz w:val="24"/>
        </w:rPr>
        <w:t>для</w:t>
      </w:r>
      <w:r>
        <w:rPr>
          <w:spacing w:val="-4"/>
          <w:sz w:val="24"/>
        </w:rPr>
        <w:t xml:space="preserve"> </w:t>
      </w:r>
      <w:r>
        <w:rPr>
          <w:sz w:val="24"/>
        </w:rPr>
        <w:t>одарённых</w:t>
      </w:r>
      <w:r>
        <w:rPr>
          <w:spacing w:val="-2"/>
          <w:sz w:val="24"/>
        </w:rPr>
        <w:t xml:space="preserve"> детей;</w:t>
      </w:r>
    </w:p>
    <w:p w:rsidR="006C1371" w:rsidRDefault="00114C20">
      <w:pPr>
        <w:pStyle w:val="a6"/>
        <w:numPr>
          <w:ilvl w:val="0"/>
          <w:numId w:val="284"/>
        </w:numPr>
        <w:tabs>
          <w:tab w:val="left" w:pos="1103"/>
        </w:tabs>
        <w:spacing w:before="41"/>
        <w:ind w:left="1103" w:hanging="285"/>
        <w:jc w:val="left"/>
        <w:rPr>
          <w:sz w:val="24"/>
        </w:rPr>
      </w:pPr>
      <w:r>
        <w:rPr>
          <w:sz w:val="24"/>
        </w:rPr>
        <w:t>организация</w:t>
      </w:r>
      <w:r>
        <w:rPr>
          <w:spacing w:val="-8"/>
          <w:sz w:val="24"/>
        </w:rPr>
        <w:t xml:space="preserve"> </w:t>
      </w:r>
      <w:r>
        <w:rPr>
          <w:sz w:val="24"/>
        </w:rPr>
        <w:t>школьных</w:t>
      </w:r>
      <w:r>
        <w:rPr>
          <w:spacing w:val="-5"/>
          <w:sz w:val="24"/>
        </w:rPr>
        <w:t xml:space="preserve"> </w:t>
      </w:r>
      <w:r>
        <w:rPr>
          <w:sz w:val="24"/>
        </w:rPr>
        <w:t>олимпиад,</w:t>
      </w:r>
      <w:r>
        <w:rPr>
          <w:spacing w:val="-5"/>
          <w:sz w:val="24"/>
        </w:rPr>
        <w:t xml:space="preserve"> </w:t>
      </w:r>
      <w:r>
        <w:rPr>
          <w:sz w:val="24"/>
        </w:rPr>
        <w:t>конкурсов,</w:t>
      </w:r>
      <w:r>
        <w:rPr>
          <w:spacing w:val="-5"/>
          <w:sz w:val="24"/>
        </w:rPr>
        <w:t xml:space="preserve"> </w:t>
      </w:r>
      <w:r>
        <w:rPr>
          <w:sz w:val="24"/>
        </w:rPr>
        <w:t>конференций,</w:t>
      </w:r>
      <w:r>
        <w:rPr>
          <w:spacing w:val="-5"/>
          <w:sz w:val="24"/>
        </w:rPr>
        <w:t xml:space="preserve"> </w:t>
      </w:r>
      <w:r>
        <w:rPr>
          <w:spacing w:val="-2"/>
          <w:sz w:val="24"/>
        </w:rPr>
        <w:t>выставок,</w:t>
      </w:r>
    </w:p>
    <w:p w:rsidR="006C1371" w:rsidRDefault="00114C20">
      <w:pPr>
        <w:pStyle w:val="a6"/>
        <w:numPr>
          <w:ilvl w:val="0"/>
          <w:numId w:val="284"/>
        </w:numPr>
        <w:tabs>
          <w:tab w:val="left" w:pos="1103"/>
        </w:tabs>
        <w:spacing w:before="41" w:line="278" w:lineRule="auto"/>
        <w:ind w:right="468" w:firstLine="566"/>
        <w:jc w:val="left"/>
        <w:rPr>
          <w:sz w:val="24"/>
        </w:rPr>
      </w:pPr>
      <w:r>
        <w:rPr>
          <w:sz w:val="24"/>
        </w:rPr>
        <w:t>приобретение</w:t>
      </w:r>
      <w:r>
        <w:rPr>
          <w:spacing w:val="29"/>
          <w:sz w:val="24"/>
        </w:rPr>
        <w:t xml:space="preserve"> </w:t>
      </w:r>
      <w:r>
        <w:rPr>
          <w:sz w:val="24"/>
        </w:rPr>
        <w:t>научной</w:t>
      </w:r>
      <w:r>
        <w:rPr>
          <w:spacing w:val="31"/>
          <w:sz w:val="24"/>
        </w:rPr>
        <w:t xml:space="preserve"> </w:t>
      </w:r>
      <w:r>
        <w:rPr>
          <w:sz w:val="24"/>
        </w:rPr>
        <w:t>и</w:t>
      </w:r>
      <w:r>
        <w:rPr>
          <w:spacing w:val="34"/>
          <w:sz w:val="24"/>
        </w:rPr>
        <w:t xml:space="preserve"> </w:t>
      </w:r>
      <w:r>
        <w:rPr>
          <w:sz w:val="24"/>
        </w:rPr>
        <w:t>учебно-методической</w:t>
      </w:r>
      <w:r>
        <w:rPr>
          <w:spacing w:val="31"/>
          <w:sz w:val="24"/>
        </w:rPr>
        <w:t xml:space="preserve"> </w:t>
      </w:r>
      <w:r>
        <w:rPr>
          <w:sz w:val="24"/>
        </w:rPr>
        <w:t>литературы,</w:t>
      </w:r>
      <w:r>
        <w:rPr>
          <w:spacing w:val="30"/>
          <w:sz w:val="24"/>
        </w:rPr>
        <w:t xml:space="preserve"> </w:t>
      </w:r>
      <w:r>
        <w:rPr>
          <w:sz w:val="24"/>
        </w:rPr>
        <w:t>необходимой</w:t>
      </w:r>
      <w:r>
        <w:rPr>
          <w:spacing w:val="31"/>
          <w:sz w:val="24"/>
        </w:rPr>
        <w:t xml:space="preserve"> </w:t>
      </w:r>
      <w:r>
        <w:rPr>
          <w:sz w:val="24"/>
        </w:rPr>
        <w:t>для</w:t>
      </w:r>
      <w:r>
        <w:rPr>
          <w:spacing w:val="31"/>
          <w:sz w:val="24"/>
        </w:rPr>
        <w:t xml:space="preserve"> </w:t>
      </w:r>
      <w:r>
        <w:rPr>
          <w:sz w:val="24"/>
        </w:rPr>
        <w:t>творческой, проектной и исследовательской деятельности одарённых детей;</w:t>
      </w:r>
    </w:p>
    <w:p w:rsidR="006C1371" w:rsidRDefault="00114C20">
      <w:pPr>
        <w:pStyle w:val="a6"/>
        <w:numPr>
          <w:ilvl w:val="0"/>
          <w:numId w:val="284"/>
        </w:numPr>
        <w:tabs>
          <w:tab w:val="left" w:pos="1103"/>
        </w:tabs>
        <w:spacing w:line="276" w:lineRule="auto"/>
        <w:ind w:right="465" w:firstLine="566"/>
        <w:jc w:val="left"/>
        <w:rPr>
          <w:sz w:val="24"/>
        </w:rPr>
      </w:pPr>
      <w:r>
        <w:rPr>
          <w:sz w:val="24"/>
        </w:rPr>
        <w:t>подбор</w:t>
      </w:r>
      <w:r>
        <w:rPr>
          <w:spacing w:val="40"/>
          <w:sz w:val="24"/>
        </w:rPr>
        <w:t xml:space="preserve"> </w:t>
      </w:r>
      <w:r>
        <w:rPr>
          <w:sz w:val="24"/>
        </w:rPr>
        <w:t>и</w:t>
      </w:r>
      <w:r>
        <w:rPr>
          <w:spacing w:val="40"/>
          <w:sz w:val="24"/>
        </w:rPr>
        <w:t xml:space="preserve"> </w:t>
      </w:r>
      <w:r>
        <w:rPr>
          <w:sz w:val="24"/>
        </w:rPr>
        <w:t>поддержка</w:t>
      </w:r>
      <w:r>
        <w:rPr>
          <w:spacing w:val="40"/>
          <w:sz w:val="24"/>
        </w:rPr>
        <w:t xml:space="preserve"> </w:t>
      </w:r>
      <w:r>
        <w:rPr>
          <w:sz w:val="24"/>
        </w:rPr>
        <w:t>руководителей</w:t>
      </w:r>
      <w:r>
        <w:rPr>
          <w:spacing w:val="40"/>
          <w:sz w:val="24"/>
        </w:rPr>
        <w:t xml:space="preserve"> </w:t>
      </w:r>
      <w:r>
        <w:rPr>
          <w:sz w:val="24"/>
        </w:rPr>
        <w:t>проектных,</w:t>
      </w:r>
      <w:r>
        <w:rPr>
          <w:spacing w:val="40"/>
          <w:sz w:val="24"/>
        </w:rPr>
        <w:t xml:space="preserve"> </w:t>
      </w:r>
      <w:r>
        <w:rPr>
          <w:sz w:val="24"/>
        </w:rPr>
        <w:t>исследовательских</w:t>
      </w:r>
      <w:r>
        <w:rPr>
          <w:spacing w:val="40"/>
          <w:sz w:val="24"/>
        </w:rPr>
        <w:t xml:space="preserve"> </w:t>
      </w:r>
      <w:r>
        <w:rPr>
          <w:sz w:val="24"/>
        </w:rPr>
        <w:t>и</w:t>
      </w:r>
      <w:r>
        <w:rPr>
          <w:spacing w:val="40"/>
          <w:sz w:val="24"/>
        </w:rPr>
        <w:t xml:space="preserve"> </w:t>
      </w:r>
      <w:r>
        <w:rPr>
          <w:sz w:val="24"/>
        </w:rPr>
        <w:t>творческих</w:t>
      </w:r>
      <w:r>
        <w:rPr>
          <w:spacing w:val="40"/>
          <w:sz w:val="24"/>
        </w:rPr>
        <w:t xml:space="preserve"> </w:t>
      </w:r>
      <w:r>
        <w:rPr>
          <w:sz w:val="24"/>
        </w:rPr>
        <w:t xml:space="preserve">работ </w:t>
      </w:r>
      <w:r>
        <w:rPr>
          <w:spacing w:val="-2"/>
          <w:sz w:val="24"/>
        </w:rPr>
        <w:t>школьников;</w:t>
      </w:r>
    </w:p>
    <w:p w:rsidR="006C1371" w:rsidRDefault="00114C20">
      <w:pPr>
        <w:pStyle w:val="a6"/>
        <w:numPr>
          <w:ilvl w:val="0"/>
          <w:numId w:val="284"/>
        </w:numPr>
        <w:tabs>
          <w:tab w:val="left" w:pos="1103"/>
        </w:tabs>
        <w:spacing w:line="278" w:lineRule="auto"/>
        <w:ind w:right="464" w:firstLine="566"/>
        <w:jc w:val="left"/>
        <w:rPr>
          <w:sz w:val="24"/>
        </w:rPr>
      </w:pPr>
      <w:r>
        <w:rPr>
          <w:sz w:val="24"/>
        </w:rPr>
        <w:t>проведение</w:t>
      </w:r>
      <w:r>
        <w:rPr>
          <w:spacing w:val="80"/>
          <w:sz w:val="24"/>
        </w:rPr>
        <w:t xml:space="preserve"> </w:t>
      </w:r>
      <w:r>
        <w:rPr>
          <w:sz w:val="24"/>
        </w:rPr>
        <w:t>научно-практических</w:t>
      </w:r>
      <w:r>
        <w:rPr>
          <w:spacing w:val="80"/>
          <w:sz w:val="24"/>
        </w:rPr>
        <w:t xml:space="preserve"> </w:t>
      </w:r>
      <w:r>
        <w:rPr>
          <w:sz w:val="24"/>
        </w:rPr>
        <w:t>конференций</w:t>
      </w:r>
      <w:r>
        <w:rPr>
          <w:spacing w:val="80"/>
          <w:sz w:val="24"/>
        </w:rPr>
        <w:t xml:space="preserve"> </w:t>
      </w:r>
      <w:r>
        <w:rPr>
          <w:sz w:val="24"/>
        </w:rPr>
        <w:t>и</w:t>
      </w:r>
      <w:r>
        <w:rPr>
          <w:spacing w:val="80"/>
          <w:sz w:val="24"/>
        </w:rPr>
        <w:t xml:space="preserve"> </w:t>
      </w:r>
      <w:r>
        <w:rPr>
          <w:sz w:val="24"/>
        </w:rPr>
        <w:t>семинаров</w:t>
      </w:r>
      <w:r>
        <w:rPr>
          <w:spacing w:val="80"/>
          <w:sz w:val="24"/>
        </w:rPr>
        <w:t xml:space="preserve"> </w:t>
      </w:r>
      <w:r>
        <w:rPr>
          <w:sz w:val="24"/>
        </w:rPr>
        <w:t>по</w:t>
      </w:r>
      <w:r>
        <w:rPr>
          <w:spacing w:val="80"/>
          <w:sz w:val="24"/>
        </w:rPr>
        <w:t xml:space="preserve"> </w:t>
      </w:r>
      <w:r>
        <w:rPr>
          <w:sz w:val="24"/>
        </w:rPr>
        <w:t>проблемам</w:t>
      </w:r>
      <w:r>
        <w:rPr>
          <w:spacing w:val="80"/>
          <w:sz w:val="24"/>
        </w:rPr>
        <w:t xml:space="preserve"> </w:t>
      </w:r>
      <w:r>
        <w:rPr>
          <w:sz w:val="24"/>
        </w:rPr>
        <w:t>работы</w:t>
      </w:r>
      <w:r>
        <w:rPr>
          <w:spacing w:val="80"/>
          <w:sz w:val="24"/>
        </w:rPr>
        <w:t xml:space="preserve"> </w:t>
      </w:r>
      <w:r>
        <w:rPr>
          <w:sz w:val="24"/>
        </w:rPr>
        <w:t>с одарёнными детьми.</w:t>
      </w:r>
    </w:p>
    <w:p w:rsidR="006C1371" w:rsidRDefault="00114C20">
      <w:pPr>
        <w:pStyle w:val="3"/>
        <w:spacing w:after="37" w:line="240" w:lineRule="auto"/>
        <w:ind w:left="818"/>
        <w:jc w:val="left"/>
      </w:pPr>
      <w:r>
        <w:t>Формы</w:t>
      </w:r>
      <w:r>
        <w:rPr>
          <w:spacing w:val="-9"/>
        </w:rPr>
        <w:t xml:space="preserve"> </w:t>
      </w:r>
      <w:r>
        <w:t>организации</w:t>
      </w:r>
      <w:r>
        <w:rPr>
          <w:spacing w:val="-6"/>
        </w:rPr>
        <w:t xml:space="preserve"> </w:t>
      </w:r>
      <w:r>
        <w:t>образовательной</w:t>
      </w:r>
      <w:r>
        <w:rPr>
          <w:spacing w:val="-8"/>
        </w:rPr>
        <w:t xml:space="preserve"> </w:t>
      </w:r>
      <w:r>
        <w:t>деятельности</w:t>
      </w:r>
      <w:r>
        <w:rPr>
          <w:spacing w:val="-6"/>
        </w:rPr>
        <w:t xml:space="preserve"> </w:t>
      </w:r>
      <w:r>
        <w:t>с</w:t>
      </w:r>
      <w:r>
        <w:rPr>
          <w:spacing w:val="-7"/>
        </w:rPr>
        <w:t xml:space="preserve"> </w:t>
      </w:r>
      <w:r>
        <w:t>одаренными</w:t>
      </w:r>
      <w:r>
        <w:rPr>
          <w:spacing w:val="-6"/>
        </w:rPr>
        <w:t xml:space="preserve"> </w:t>
      </w:r>
      <w:r>
        <w:rPr>
          <w:spacing w:val="-2"/>
        </w:rPr>
        <w:t>обучащимися</w:t>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8083"/>
      </w:tblGrid>
      <w:tr w:rsidR="006C1371">
        <w:trPr>
          <w:trHeight w:val="275"/>
        </w:trPr>
        <w:tc>
          <w:tcPr>
            <w:tcW w:w="1985" w:type="dxa"/>
          </w:tcPr>
          <w:p w:rsidR="006C1371" w:rsidRDefault="00114C20">
            <w:pPr>
              <w:pStyle w:val="TableParagraph"/>
              <w:spacing w:line="256" w:lineRule="exact"/>
              <w:ind w:left="105"/>
              <w:rPr>
                <w:b/>
                <w:sz w:val="24"/>
              </w:rPr>
            </w:pPr>
            <w:r>
              <w:rPr>
                <w:b/>
                <w:spacing w:val="-2"/>
                <w:sz w:val="24"/>
              </w:rPr>
              <w:t>Форма</w:t>
            </w:r>
          </w:p>
        </w:tc>
        <w:tc>
          <w:tcPr>
            <w:tcW w:w="8083" w:type="dxa"/>
          </w:tcPr>
          <w:p w:rsidR="006C1371" w:rsidRDefault="00114C20">
            <w:pPr>
              <w:pStyle w:val="TableParagraph"/>
              <w:spacing w:line="256" w:lineRule="exact"/>
              <w:ind w:left="105"/>
              <w:rPr>
                <w:b/>
                <w:sz w:val="24"/>
              </w:rPr>
            </w:pPr>
            <w:r>
              <w:rPr>
                <w:b/>
                <w:spacing w:val="-2"/>
                <w:sz w:val="24"/>
              </w:rPr>
              <w:t>Задачи</w:t>
            </w:r>
          </w:p>
        </w:tc>
      </w:tr>
      <w:tr w:rsidR="006C1371">
        <w:trPr>
          <w:trHeight w:val="275"/>
        </w:trPr>
        <w:tc>
          <w:tcPr>
            <w:tcW w:w="1985" w:type="dxa"/>
          </w:tcPr>
          <w:p w:rsidR="006C1371" w:rsidRDefault="00114C20">
            <w:pPr>
              <w:pStyle w:val="TableParagraph"/>
              <w:spacing w:line="256" w:lineRule="exact"/>
              <w:ind w:left="105"/>
              <w:rPr>
                <w:sz w:val="24"/>
              </w:rPr>
            </w:pPr>
            <w:r>
              <w:rPr>
                <w:spacing w:val="-2"/>
                <w:sz w:val="24"/>
              </w:rPr>
              <w:t>Факультатив</w:t>
            </w:r>
          </w:p>
        </w:tc>
        <w:tc>
          <w:tcPr>
            <w:tcW w:w="8083" w:type="dxa"/>
          </w:tcPr>
          <w:p w:rsidR="006C1371" w:rsidRDefault="00114C20">
            <w:pPr>
              <w:pStyle w:val="TableParagraph"/>
              <w:numPr>
                <w:ilvl w:val="0"/>
                <w:numId w:val="282"/>
              </w:numPr>
              <w:tabs>
                <w:tab w:val="left" w:pos="422"/>
              </w:tabs>
              <w:spacing w:line="256" w:lineRule="exact"/>
              <w:ind w:hanging="283"/>
              <w:rPr>
                <w:sz w:val="24"/>
              </w:rPr>
            </w:pPr>
            <w:r>
              <w:rPr>
                <w:sz w:val="24"/>
              </w:rPr>
              <w:t>Учет</w:t>
            </w:r>
            <w:r>
              <w:rPr>
                <w:spacing w:val="-6"/>
                <w:sz w:val="24"/>
              </w:rPr>
              <w:t xml:space="preserve"> </w:t>
            </w:r>
            <w:r>
              <w:rPr>
                <w:sz w:val="24"/>
              </w:rPr>
              <w:t>индивидуальных</w:t>
            </w:r>
            <w:r>
              <w:rPr>
                <w:spacing w:val="-5"/>
                <w:sz w:val="24"/>
              </w:rPr>
              <w:t xml:space="preserve"> </w:t>
            </w:r>
            <w:r>
              <w:rPr>
                <w:sz w:val="24"/>
              </w:rPr>
              <w:t>возможностей</w:t>
            </w:r>
            <w:r>
              <w:rPr>
                <w:spacing w:val="-5"/>
                <w:sz w:val="24"/>
              </w:rPr>
              <w:t xml:space="preserve"> </w:t>
            </w:r>
            <w:r>
              <w:rPr>
                <w:spacing w:val="-2"/>
                <w:sz w:val="24"/>
              </w:rPr>
              <w:t>обучающихся.</w:t>
            </w:r>
          </w:p>
        </w:tc>
      </w:tr>
    </w:tbl>
    <w:p w:rsidR="006C1371" w:rsidRDefault="006C1371">
      <w:pPr>
        <w:spacing w:line="256" w:lineRule="exact"/>
        <w:rPr>
          <w:sz w:val="24"/>
        </w:rPr>
        <w:sectPr w:rsidR="006C1371">
          <w:pgSz w:w="11910" w:h="16840"/>
          <w:pgMar w:top="480" w:right="237" w:bottom="1240" w:left="600" w:header="0" w:footer="988" w:gutter="0"/>
          <w:cols w:space="720"/>
        </w:sectPr>
      </w:pPr>
    </w:p>
    <w:p w:rsidR="006C1371" w:rsidRDefault="006C1371">
      <w:pPr>
        <w:pStyle w:val="a3"/>
        <w:spacing w:before="5"/>
        <w:ind w:left="0"/>
        <w:jc w:val="left"/>
        <w:rPr>
          <w:b/>
          <w:sz w:val="2"/>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8083"/>
      </w:tblGrid>
      <w:tr w:rsidR="006C1371">
        <w:trPr>
          <w:trHeight w:val="1104"/>
        </w:trPr>
        <w:tc>
          <w:tcPr>
            <w:tcW w:w="1985" w:type="dxa"/>
          </w:tcPr>
          <w:p w:rsidR="006C1371" w:rsidRDefault="00114C20">
            <w:pPr>
              <w:pStyle w:val="TableParagraph"/>
              <w:spacing w:before="267"/>
              <w:ind w:left="105" w:right="493"/>
              <w:rPr>
                <w:sz w:val="24"/>
              </w:rPr>
            </w:pPr>
            <w:r>
              <w:rPr>
                <w:spacing w:val="-2"/>
                <w:sz w:val="24"/>
              </w:rPr>
              <w:t xml:space="preserve">Элективный </w:t>
            </w:r>
            <w:r>
              <w:rPr>
                <w:spacing w:val="-4"/>
                <w:sz w:val="24"/>
              </w:rPr>
              <w:t>курс</w:t>
            </w:r>
          </w:p>
        </w:tc>
        <w:tc>
          <w:tcPr>
            <w:tcW w:w="8083" w:type="dxa"/>
          </w:tcPr>
          <w:p w:rsidR="006C1371" w:rsidRDefault="00114C20">
            <w:pPr>
              <w:pStyle w:val="TableParagraph"/>
              <w:numPr>
                <w:ilvl w:val="0"/>
                <w:numId w:val="281"/>
              </w:numPr>
              <w:tabs>
                <w:tab w:val="left" w:pos="422"/>
              </w:tabs>
              <w:spacing w:line="268" w:lineRule="exact"/>
              <w:ind w:left="422" w:hanging="283"/>
              <w:rPr>
                <w:sz w:val="24"/>
              </w:rPr>
            </w:pPr>
            <w:r>
              <w:rPr>
                <w:sz w:val="24"/>
              </w:rPr>
              <w:t>Повышение</w:t>
            </w:r>
            <w:r>
              <w:rPr>
                <w:spacing w:val="-6"/>
                <w:sz w:val="24"/>
              </w:rPr>
              <w:t xml:space="preserve"> </w:t>
            </w:r>
            <w:r>
              <w:rPr>
                <w:sz w:val="24"/>
              </w:rPr>
              <w:t>степени</w:t>
            </w:r>
            <w:r>
              <w:rPr>
                <w:spacing w:val="-5"/>
                <w:sz w:val="24"/>
              </w:rPr>
              <w:t xml:space="preserve"> </w:t>
            </w:r>
            <w:r>
              <w:rPr>
                <w:sz w:val="24"/>
              </w:rPr>
              <w:t>самостоятельности</w:t>
            </w:r>
            <w:r>
              <w:rPr>
                <w:spacing w:val="-3"/>
                <w:sz w:val="24"/>
              </w:rPr>
              <w:t xml:space="preserve"> </w:t>
            </w:r>
            <w:r>
              <w:rPr>
                <w:spacing w:val="-2"/>
                <w:sz w:val="24"/>
              </w:rPr>
              <w:t>обучающихся.</w:t>
            </w:r>
          </w:p>
          <w:p w:rsidR="006C1371" w:rsidRDefault="00114C20">
            <w:pPr>
              <w:pStyle w:val="TableParagraph"/>
              <w:numPr>
                <w:ilvl w:val="0"/>
                <w:numId w:val="281"/>
              </w:numPr>
              <w:tabs>
                <w:tab w:val="left" w:pos="280"/>
              </w:tabs>
              <w:ind w:hanging="175"/>
              <w:rPr>
                <w:sz w:val="24"/>
              </w:rPr>
            </w:pPr>
            <w:r>
              <w:rPr>
                <w:sz w:val="24"/>
              </w:rPr>
              <w:t>Расширение</w:t>
            </w:r>
            <w:r>
              <w:rPr>
                <w:spacing w:val="-8"/>
                <w:sz w:val="24"/>
              </w:rPr>
              <w:t xml:space="preserve"> </w:t>
            </w:r>
            <w:r>
              <w:rPr>
                <w:sz w:val="24"/>
              </w:rPr>
              <w:t>познавательных</w:t>
            </w:r>
            <w:r>
              <w:rPr>
                <w:spacing w:val="-6"/>
                <w:sz w:val="24"/>
              </w:rPr>
              <w:t xml:space="preserve"> </w:t>
            </w:r>
            <w:r>
              <w:rPr>
                <w:sz w:val="24"/>
              </w:rPr>
              <w:t>возможностей</w:t>
            </w:r>
            <w:r>
              <w:rPr>
                <w:spacing w:val="-6"/>
                <w:sz w:val="24"/>
              </w:rPr>
              <w:t xml:space="preserve"> </w:t>
            </w:r>
            <w:r>
              <w:rPr>
                <w:spacing w:val="-2"/>
                <w:sz w:val="24"/>
              </w:rPr>
              <w:t>обучающихся.</w:t>
            </w:r>
          </w:p>
          <w:p w:rsidR="006C1371" w:rsidRDefault="00114C20">
            <w:pPr>
              <w:pStyle w:val="TableParagraph"/>
              <w:numPr>
                <w:ilvl w:val="0"/>
                <w:numId w:val="281"/>
              </w:numPr>
              <w:tabs>
                <w:tab w:val="left" w:pos="280"/>
              </w:tabs>
              <w:spacing w:line="270" w:lineRule="atLeast"/>
              <w:ind w:right="738" w:hanging="176"/>
              <w:rPr>
                <w:sz w:val="24"/>
              </w:rPr>
            </w:pPr>
            <w:r>
              <w:rPr>
                <w:sz w:val="24"/>
              </w:rPr>
              <w:t>Формирование</w:t>
            </w:r>
            <w:r>
              <w:rPr>
                <w:spacing w:val="-9"/>
                <w:sz w:val="24"/>
              </w:rPr>
              <w:t xml:space="preserve"> </w:t>
            </w:r>
            <w:r>
              <w:rPr>
                <w:sz w:val="24"/>
              </w:rPr>
              <w:t>навыков</w:t>
            </w:r>
            <w:r>
              <w:rPr>
                <w:spacing w:val="-9"/>
                <w:sz w:val="24"/>
              </w:rPr>
              <w:t xml:space="preserve"> </w:t>
            </w:r>
            <w:r>
              <w:rPr>
                <w:sz w:val="24"/>
              </w:rPr>
              <w:t>исследовательской,</w:t>
            </w:r>
            <w:r>
              <w:rPr>
                <w:spacing w:val="-8"/>
                <w:sz w:val="24"/>
              </w:rPr>
              <w:t xml:space="preserve"> </w:t>
            </w:r>
            <w:r>
              <w:rPr>
                <w:sz w:val="24"/>
              </w:rPr>
              <w:t>творческой</w:t>
            </w:r>
            <w:r>
              <w:rPr>
                <w:spacing w:val="-8"/>
                <w:sz w:val="24"/>
              </w:rPr>
              <w:t xml:space="preserve"> </w:t>
            </w:r>
            <w:r>
              <w:rPr>
                <w:sz w:val="24"/>
              </w:rPr>
              <w:t>и</w:t>
            </w:r>
            <w:r>
              <w:rPr>
                <w:spacing w:val="-8"/>
                <w:sz w:val="24"/>
              </w:rPr>
              <w:t xml:space="preserve"> </w:t>
            </w:r>
            <w:r>
              <w:rPr>
                <w:sz w:val="24"/>
              </w:rPr>
              <w:t xml:space="preserve">проектной </w:t>
            </w:r>
            <w:r>
              <w:rPr>
                <w:spacing w:val="-2"/>
                <w:sz w:val="24"/>
              </w:rPr>
              <w:t>деятельности.</w:t>
            </w:r>
          </w:p>
        </w:tc>
      </w:tr>
      <w:tr w:rsidR="006C1371">
        <w:trPr>
          <w:trHeight w:val="1105"/>
        </w:trPr>
        <w:tc>
          <w:tcPr>
            <w:tcW w:w="1985" w:type="dxa"/>
          </w:tcPr>
          <w:p w:rsidR="006C1371" w:rsidRDefault="00114C20">
            <w:pPr>
              <w:pStyle w:val="TableParagraph"/>
              <w:ind w:left="105" w:right="639"/>
              <w:rPr>
                <w:sz w:val="24"/>
              </w:rPr>
            </w:pPr>
            <w:r>
              <w:rPr>
                <w:spacing w:val="-2"/>
                <w:sz w:val="24"/>
              </w:rPr>
              <w:t>Предметная неделя</w:t>
            </w:r>
          </w:p>
        </w:tc>
        <w:tc>
          <w:tcPr>
            <w:tcW w:w="8083" w:type="dxa"/>
          </w:tcPr>
          <w:p w:rsidR="006C1371" w:rsidRDefault="00114C20">
            <w:pPr>
              <w:pStyle w:val="TableParagraph"/>
              <w:numPr>
                <w:ilvl w:val="0"/>
                <w:numId w:val="280"/>
              </w:numPr>
              <w:tabs>
                <w:tab w:val="left" w:pos="422"/>
              </w:tabs>
              <w:spacing w:line="270" w:lineRule="exact"/>
              <w:ind w:hanging="283"/>
              <w:rPr>
                <w:sz w:val="24"/>
              </w:rPr>
            </w:pPr>
            <w:r>
              <w:rPr>
                <w:sz w:val="24"/>
              </w:rPr>
              <w:t>Представление</w:t>
            </w:r>
            <w:r>
              <w:rPr>
                <w:spacing w:val="-6"/>
                <w:sz w:val="24"/>
              </w:rPr>
              <w:t xml:space="preserve"> </w:t>
            </w:r>
            <w:r>
              <w:rPr>
                <w:sz w:val="24"/>
              </w:rPr>
              <w:t>широкого</w:t>
            </w:r>
            <w:r>
              <w:rPr>
                <w:spacing w:val="-3"/>
                <w:sz w:val="24"/>
              </w:rPr>
              <w:t xml:space="preserve"> </w:t>
            </w:r>
            <w:r>
              <w:rPr>
                <w:sz w:val="24"/>
              </w:rPr>
              <w:t>спектра</w:t>
            </w:r>
            <w:r>
              <w:rPr>
                <w:spacing w:val="-3"/>
                <w:sz w:val="24"/>
              </w:rPr>
              <w:t xml:space="preserve"> </w:t>
            </w:r>
            <w:r>
              <w:rPr>
                <w:sz w:val="24"/>
              </w:rPr>
              <w:t>форм</w:t>
            </w:r>
            <w:r>
              <w:rPr>
                <w:spacing w:val="-3"/>
                <w:sz w:val="24"/>
              </w:rPr>
              <w:t xml:space="preserve"> </w:t>
            </w:r>
            <w:r>
              <w:rPr>
                <w:sz w:val="24"/>
              </w:rPr>
              <w:t>внеурочной</w:t>
            </w:r>
            <w:r>
              <w:rPr>
                <w:spacing w:val="-3"/>
                <w:sz w:val="24"/>
              </w:rPr>
              <w:t xml:space="preserve"> </w:t>
            </w:r>
            <w:r>
              <w:rPr>
                <w:spacing w:val="-2"/>
                <w:sz w:val="24"/>
              </w:rPr>
              <w:t>деятельности.</w:t>
            </w:r>
          </w:p>
          <w:p w:rsidR="006C1371" w:rsidRDefault="00114C20">
            <w:pPr>
              <w:pStyle w:val="TableParagraph"/>
              <w:numPr>
                <w:ilvl w:val="0"/>
                <w:numId w:val="280"/>
              </w:numPr>
              <w:tabs>
                <w:tab w:val="left" w:pos="422"/>
              </w:tabs>
              <w:ind w:right="751"/>
              <w:rPr>
                <w:sz w:val="24"/>
              </w:rPr>
            </w:pPr>
            <w:r>
              <w:rPr>
                <w:sz w:val="24"/>
              </w:rPr>
              <w:t>Повышение</w:t>
            </w:r>
            <w:r>
              <w:rPr>
                <w:spacing w:val="-9"/>
                <w:sz w:val="24"/>
              </w:rPr>
              <w:t xml:space="preserve"> </w:t>
            </w:r>
            <w:r>
              <w:rPr>
                <w:sz w:val="24"/>
              </w:rPr>
              <w:t>мотивации</w:t>
            </w:r>
            <w:r>
              <w:rPr>
                <w:spacing w:val="-10"/>
                <w:sz w:val="24"/>
              </w:rPr>
              <w:t xml:space="preserve"> </w:t>
            </w:r>
            <w:r>
              <w:rPr>
                <w:sz w:val="24"/>
              </w:rPr>
              <w:t>обучающихся</w:t>
            </w:r>
            <w:r>
              <w:rPr>
                <w:spacing w:val="-8"/>
                <w:sz w:val="24"/>
              </w:rPr>
              <w:t xml:space="preserve"> </w:t>
            </w:r>
            <w:r>
              <w:rPr>
                <w:sz w:val="24"/>
              </w:rPr>
              <w:t>к</w:t>
            </w:r>
            <w:r>
              <w:rPr>
                <w:spacing w:val="-10"/>
                <w:sz w:val="24"/>
              </w:rPr>
              <w:t xml:space="preserve"> </w:t>
            </w:r>
            <w:r>
              <w:rPr>
                <w:sz w:val="24"/>
              </w:rPr>
              <w:t>изучению</w:t>
            </w:r>
            <w:r>
              <w:rPr>
                <w:spacing w:val="-3"/>
                <w:sz w:val="24"/>
              </w:rPr>
              <w:t xml:space="preserve"> </w:t>
            </w:r>
            <w:r>
              <w:rPr>
                <w:sz w:val="24"/>
              </w:rPr>
              <w:t xml:space="preserve">образовательной </w:t>
            </w:r>
            <w:r>
              <w:rPr>
                <w:spacing w:val="-2"/>
                <w:sz w:val="24"/>
              </w:rPr>
              <w:t>области.</w:t>
            </w:r>
          </w:p>
          <w:p w:rsidR="006C1371" w:rsidRDefault="00114C20">
            <w:pPr>
              <w:pStyle w:val="TableParagraph"/>
              <w:numPr>
                <w:ilvl w:val="0"/>
                <w:numId w:val="280"/>
              </w:numPr>
              <w:tabs>
                <w:tab w:val="left" w:pos="422"/>
              </w:tabs>
              <w:spacing w:line="264" w:lineRule="exact"/>
              <w:ind w:hanging="283"/>
              <w:rPr>
                <w:sz w:val="24"/>
              </w:rPr>
            </w:pPr>
            <w:r>
              <w:rPr>
                <w:sz w:val="24"/>
              </w:rPr>
              <w:t>Развитие</w:t>
            </w:r>
            <w:r>
              <w:rPr>
                <w:spacing w:val="-6"/>
                <w:sz w:val="24"/>
              </w:rPr>
              <w:t xml:space="preserve"> </w:t>
            </w:r>
            <w:r>
              <w:rPr>
                <w:sz w:val="24"/>
              </w:rPr>
              <w:t>творческих</w:t>
            </w:r>
            <w:r>
              <w:rPr>
                <w:spacing w:val="-4"/>
                <w:sz w:val="24"/>
              </w:rPr>
              <w:t xml:space="preserve"> </w:t>
            </w:r>
            <w:r>
              <w:rPr>
                <w:sz w:val="24"/>
              </w:rPr>
              <w:t>способностей</w:t>
            </w:r>
            <w:r>
              <w:rPr>
                <w:spacing w:val="-4"/>
                <w:sz w:val="24"/>
              </w:rPr>
              <w:t xml:space="preserve"> </w:t>
            </w:r>
            <w:r>
              <w:rPr>
                <w:spacing w:val="-2"/>
                <w:sz w:val="24"/>
              </w:rPr>
              <w:t>обучающихся.</w:t>
            </w:r>
          </w:p>
        </w:tc>
      </w:tr>
      <w:tr w:rsidR="006C1371">
        <w:trPr>
          <w:trHeight w:val="1103"/>
        </w:trPr>
        <w:tc>
          <w:tcPr>
            <w:tcW w:w="1985" w:type="dxa"/>
          </w:tcPr>
          <w:p w:rsidR="006C1371" w:rsidRDefault="00114C20">
            <w:pPr>
              <w:pStyle w:val="TableParagraph"/>
              <w:spacing w:line="268" w:lineRule="exact"/>
              <w:ind w:left="105"/>
              <w:rPr>
                <w:sz w:val="24"/>
              </w:rPr>
            </w:pPr>
            <w:r>
              <w:rPr>
                <w:spacing w:val="-2"/>
                <w:sz w:val="24"/>
              </w:rPr>
              <w:t>Научно-</w:t>
            </w:r>
          </w:p>
          <w:p w:rsidR="006C1371" w:rsidRDefault="00114C20">
            <w:pPr>
              <w:pStyle w:val="TableParagraph"/>
              <w:ind w:left="105" w:right="493"/>
              <w:rPr>
                <w:sz w:val="24"/>
              </w:rPr>
            </w:pPr>
            <w:r>
              <w:rPr>
                <w:spacing w:val="-2"/>
                <w:sz w:val="24"/>
              </w:rPr>
              <w:t>практическая конференция</w:t>
            </w:r>
          </w:p>
        </w:tc>
        <w:tc>
          <w:tcPr>
            <w:tcW w:w="8083" w:type="dxa"/>
          </w:tcPr>
          <w:p w:rsidR="006C1371" w:rsidRDefault="00114C20">
            <w:pPr>
              <w:pStyle w:val="TableParagraph"/>
              <w:numPr>
                <w:ilvl w:val="0"/>
                <w:numId w:val="279"/>
              </w:numPr>
              <w:tabs>
                <w:tab w:val="left" w:pos="422"/>
              </w:tabs>
              <w:ind w:right="1175"/>
              <w:rPr>
                <w:sz w:val="24"/>
              </w:rPr>
            </w:pPr>
            <w:r>
              <w:rPr>
                <w:sz w:val="24"/>
              </w:rPr>
              <w:t>Привлечение</w:t>
            </w:r>
            <w:r>
              <w:rPr>
                <w:spacing w:val="-9"/>
                <w:sz w:val="24"/>
              </w:rPr>
              <w:t xml:space="preserve"> </w:t>
            </w:r>
            <w:r>
              <w:rPr>
                <w:sz w:val="24"/>
              </w:rPr>
              <w:t>обучающихся</w:t>
            </w:r>
            <w:r>
              <w:rPr>
                <w:spacing w:val="-8"/>
                <w:sz w:val="24"/>
              </w:rPr>
              <w:t xml:space="preserve"> </w:t>
            </w:r>
            <w:r>
              <w:rPr>
                <w:sz w:val="24"/>
              </w:rPr>
              <w:t>к</w:t>
            </w:r>
            <w:r>
              <w:rPr>
                <w:spacing w:val="-10"/>
                <w:sz w:val="24"/>
              </w:rPr>
              <w:t xml:space="preserve"> </w:t>
            </w:r>
            <w:r>
              <w:rPr>
                <w:sz w:val="24"/>
              </w:rPr>
              <w:t>исследовательской,</w:t>
            </w:r>
            <w:r>
              <w:rPr>
                <w:spacing w:val="-8"/>
                <w:sz w:val="24"/>
              </w:rPr>
              <w:t xml:space="preserve"> </w:t>
            </w:r>
            <w:r>
              <w:rPr>
                <w:sz w:val="24"/>
              </w:rPr>
              <w:t>творческой</w:t>
            </w:r>
            <w:r>
              <w:rPr>
                <w:spacing w:val="-8"/>
                <w:sz w:val="24"/>
              </w:rPr>
              <w:t xml:space="preserve"> </w:t>
            </w:r>
            <w:r>
              <w:rPr>
                <w:sz w:val="24"/>
              </w:rPr>
              <w:t>и проектной деятельности.</w:t>
            </w:r>
          </w:p>
          <w:p w:rsidR="006C1371" w:rsidRDefault="00114C20">
            <w:pPr>
              <w:pStyle w:val="TableParagraph"/>
              <w:numPr>
                <w:ilvl w:val="0"/>
                <w:numId w:val="279"/>
              </w:numPr>
              <w:tabs>
                <w:tab w:val="left" w:pos="422"/>
              </w:tabs>
              <w:spacing w:line="270" w:lineRule="atLeast"/>
              <w:ind w:right="180"/>
              <w:rPr>
                <w:sz w:val="24"/>
              </w:rPr>
            </w:pPr>
            <w:r>
              <w:rPr>
                <w:sz w:val="24"/>
              </w:rPr>
              <w:t>Формирование</w:t>
            </w:r>
            <w:r>
              <w:rPr>
                <w:spacing w:val="-9"/>
                <w:sz w:val="24"/>
              </w:rPr>
              <w:t xml:space="preserve"> </w:t>
            </w:r>
            <w:r>
              <w:rPr>
                <w:sz w:val="24"/>
              </w:rPr>
              <w:t>аналитического</w:t>
            </w:r>
            <w:r>
              <w:rPr>
                <w:spacing w:val="-8"/>
                <w:sz w:val="24"/>
              </w:rPr>
              <w:t xml:space="preserve"> </w:t>
            </w:r>
            <w:r>
              <w:rPr>
                <w:sz w:val="24"/>
              </w:rPr>
              <w:t>и</w:t>
            </w:r>
            <w:r>
              <w:rPr>
                <w:spacing w:val="-8"/>
                <w:sz w:val="24"/>
              </w:rPr>
              <w:t xml:space="preserve"> </w:t>
            </w:r>
            <w:r>
              <w:rPr>
                <w:sz w:val="24"/>
              </w:rPr>
              <w:t>критического</w:t>
            </w:r>
            <w:r>
              <w:rPr>
                <w:spacing w:val="-10"/>
                <w:sz w:val="24"/>
              </w:rPr>
              <w:t xml:space="preserve"> </w:t>
            </w:r>
            <w:r>
              <w:rPr>
                <w:sz w:val="24"/>
              </w:rPr>
              <w:t>мышления</w:t>
            </w:r>
            <w:r>
              <w:rPr>
                <w:spacing w:val="-8"/>
                <w:sz w:val="24"/>
              </w:rPr>
              <w:t xml:space="preserve"> </w:t>
            </w:r>
            <w:r>
              <w:rPr>
                <w:sz w:val="24"/>
              </w:rPr>
              <w:t>обучающихся в процессе творческого поиска и выполнения исследований.</w:t>
            </w:r>
          </w:p>
        </w:tc>
      </w:tr>
      <w:tr w:rsidR="006C1371">
        <w:trPr>
          <w:trHeight w:val="827"/>
        </w:trPr>
        <w:tc>
          <w:tcPr>
            <w:tcW w:w="1985" w:type="dxa"/>
          </w:tcPr>
          <w:p w:rsidR="006C1371" w:rsidRDefault="00114C20">
            <w:pPr>
              <w:pStyle w:val="TableParagraph"/>
              <w:ind w:left="105" w:right="993"/>
              <w:rPr>
                <w:sz w:val="24"/>
              </w:rPr>
            </w:pPr>
            <w:r>
              <w:rPr>
                <w:spacing w:val="-2"/>
                <w:sz w:val="24"/>
              </w:rPr>
              <w:t>Кружки, студии,</w:t>
            </w:r>
          </w:p>
          <w:p w:rsidR="006C1371" w:rsidRDefault="00114C20">
            <w:pPr>
              <w:pStyle w:val="TableParagraph"/>
              <w:spacing w:line="264" w:lineRule="exact"/>
              <w:ind w:left="105"/>
              <w:rPr>
                <w:sz w:val="24"/>
              </w:rPr>
            </w:pPr>
            <w:r>
              <w:rPr>
                <w:spacing w:val="-2"/>
                <w:sz w:val="24"/>
              </w:rPr>
              <w:t>объединения</w:t>
            </w:r>
          </w:p>
        </w:tc>
        <w:tc>
          <w:tcPr>
            <w:tcW w:w="8083" w:type="dxa"/>
          </w:tcPr>
          <w:p w:rsidR="006C1371" w:rsidRDefault="00114C20">
            <w:pPr>
              <w:pStyle w:val="TableParagraph"/>
              <w:numPr>
                <w:ilvl w:val="0"/>
                <w:numId w:val="278"/>
              </w:numPr>
              <w:tabs>
                <w:tab w:val="left" w:pos="422"/>
              </w:tabs>
              <w:spacing w:line="267" w:lineRule="exact"/>
              <w:ind w:hanging="283"/>
              <w:rPr>
                <w:sz w:val="24"/>
              </w:rPr>
            </w:pPr>
            <w:r>
              <w:rPr>
                <w:sz w:val="24"/>
              </w:rPr>
              <w:t>Развитие</w:t>
            </w:r>
            <w:r>
              <w:rPr>
                <w:spacing w:val="-6"/>
                <w:sz w:val="24"/>
              </w:rPr>
              <w:t xml:space="preserve"> </w:t>
            </w:r>
            <w:r>
              <w:rPr>
                <w:sz w:val="24"/>
              </w:rPr>
              <w:t>творческих</w:t>
            </w:r>
            <w:r>
              <w:rPr>
                <w:spacing w:val="-4"/>
                <w:sz w:val="24"/>
              </w:rPr>
              <w:t xml:space="preserve"> </w:t>
            </w:r>
            <w:r>
              <w:rPr>
                <w:sz w:val="24"/>
              </w:rPr>
              <w:t>способностей</w:t>
            </w:r>
            <w:r>
              <w:rPr>
                <w:spacing w:val="-4"/>
                <w:sz w:val="24"/>
              </w:rPr>
              <w:t xml:space="preserve"> </w:t>
            </w:r>
            <w:r>
              <w:rPr>
                <w:spacing w:val="-2"/>
                <w:sz w:val="24"/>
              </w:rPr>
              <w:t>обучающихся.</w:t>
            </w:r>
          </w:p>
          <w:p w:rsidR="006C1371" w:rsidRDefault="00114C20">
            <w:pPr>
              <w:pStyle w:val="TableParagraph"/>
              <w:numPr>
                <w:ilvl w:val="0"/>
                <w:numId w:val="278"/>
              </w:numPr>
              <w:tabs>
                <w:tab w:val="left" w:pos="422"/>
              </w:tabs>
              <w:ind w:hanging="283"/>
              <w:rPr>
                <w:sz w:val="24"/>
              </w:rPr>
            </w:pPr>
            <w:r>
              <w:rPr>
                <w:sz w:val="24"/>
              </w:rPr>
              <w:t>Содействие</w:t>
            </w:r>
            <w:r>
              <w:rPr>
                <w:spacing w:val="-5"/>
                <w:sz w:val="24"/>
              </w:rPr>
              <w:t xml:space="preserve"> </w:t>
            </w:r>
            <w:r>
              <w:rPr>
                <w:sz w:val="24"/>
              </w:rPr>
              <w:t>в</w:t>
            </w:r>
            <w:r>
              <w:rPr>
                <w:spacing w:val="-5"/>
                <w:sz w:val="24"/>
              </w:rPr>
              <w:t xml:space="preserve"> </w:t>
            </w:r>
            <w:r>
              <w:rPr>
                <w:sz w:val="24"/>
              </w:rPr>
              <w:t>профессиональной</w:t>
            </w:r>
            <w:r>
              <w:rPr>
                <w:spacing w:val="-4"/>
                <w:sz w:val="24"/>
              </w:rPr>
              <w:t xml:space="preserve"> </w:t>
            </w:r>
            <w:r>
              <w:rPr>
                <w:spacing w:val="-2"/>
                <w:sz w:val="24"/>
              </w:rPr>
              <w:t>ориентации.</w:t>
            </w:r>
          </w:p>
          <w:p w:rsidR="006C1371" w:rsidRDefault="00114C20">
            <w:pPr>
              <w:pStyle w:val="TableParagraph"/>
              <w:numPr>
                <w:ilvl w:val="0"/>
                <w:numId w:val="278"/>
              </w:numPr>
              <w:tabs>
                <w:tab w:val="left" w:pos="422"/>
              </w:tabs>
              <w:spacing w:line="264" w:lineRule="exact"/>
              <w:ind w:hanging="283"/>
              <w:rPr>
                <w:sz w:val="24"/>
              </w:rPr>
            </w:pPr>
            <w:r>
              <w:rPr>
                <w:sz w:val="24"/>
              </w:rPr>
              <w:t>Самореализация</w:t>
            </w:r>
            <w:r>
              <w:rPr>
                <w:spacing w:val="-6"/>
                <w:sz w:val="24"/>
              </w:rPr>
              <w:t xml:space="preserve"> </w:t>
            </w:r>
            <w:r>
              <w:rPr>
                <w:sz w:val="24"/>
              </w:rPr>
              <w:t>обучающихся</w:t>
            </w:r>
            <w:r>
              <w:rPr>
                <w:spacing w:val="-4"/>
                <w:sz w:val="24"/>
              </w:rPr>
              <w:t xml:space="preserve"> </w:t>
            </w:r>
            <w:r>
              <w:rPr>
                <w:sz w:val="24"/>
              </w:rPr>
              <w:t>во</w:t>
            </w:r>
            <w:r>
              <w:rPr>
                <w:spacing w:val="-4"/>
                <w:sz w:val="24"/>
              </w:rPr>
              <w:t xml:space="preserve"> </w:t>
            </w:r>
            <w:r>
              <w:rPr>
                <w:sz w:val="24"/>
              </w:rPr>
              <w:t>внеурочной</w:t>
            </w:r>
            <w:r>
              <w:rPr>
                <w:spacing w:val="-3"/>
                <w:sz w:val="24"/>
              </w:rPr>
              <w:t xml:space="preserve"> </w:t>
            </w:r>
            <w:r>
              <w:rPr>
                <w:spacing w:val="-2"/>
                <w:sz w:val="24"/>
              </w:rPr>
              <w:t>деятельности.</w:t>
            </w:r>
          </w:p>
        </w:tc>
      </w:tr>
      <w:tr w:rsidR="006C1371">
        <w:trPr>
          <w:trHeight w:val="828"/>
        </w:trPr>
        <w:tc>
          <w:tcPr>
            <w:tcW w:w="1985" w:type="dxa"/>
          </w:tcPr>
          <w:p w:rsidR="006C1371" w:rsidRDefault="00114C20">
            <w:pPr>
              <w:pStyle w:val="TableParagraph"/>
              <w:spacing w:line="268" w:lineRule="exact"/>
              <w:ind w:left="105"/>
              <w:rPr>
                <w:sz w:val="24"/>
              </w:rPr>
            </w:pPr>
            <w:r>
              <w:rPr>
                <w:sz w:val="24"/>
              </w:rPr>
              <w:t>Работа</w:t>
            </w:r>
            <w:r>
              <w:rPr>
                <w:spacing w:val="-2"/>
                <w:sz w:val="24"/>
              </w:rPr>
              <w:t xml:space="preserve"> </w:t>
            </w:r>
            <w:r>
              <w:rPr>
                <w:spacing w:val="-5"/>
                <w:sz w:val="24"/>
              </w:rPr>
              <w:t>по</w:t>
            </w:r>
          </w:p>
          <w:p w:rsidR="006C1371" w:rsidRDefault="00114C20">
            <w:pPr>
              <w:pStyle w:val="TableParagraph"/>
              <w:spacing w:line="270" w:lineRule="atLeast"/>
              <w:ind w:left="105"/>
              <w:rPr>
                <w:sz w:val="24"/>
              </w:rPr>
            </w:pPr>
            <w:r>
              <w:rPr>
                <w:spacing w:val="-2"/>
                <w:sz w:val="24"/>
              </w:rPr>
              <w:t>индивидуальным планам</w:t>
            </w:r>
          </w:p>
        </w:tc>
        <w:tc>
          <w:tcPr>
            <w:tcW w:w="8083" w:type="dxa"/>
          </w:tcPr>
          <w:p w:rsidR="006C1371" w:rsidRDefault="00114C20">
            <w:pPr>
              <w:pStyle w:val="TableParagraph"/>
              <w:numPr>
                <w:ilvl w:val="0"/>
                <w:numId w:val="277"/>
              </w:numPr>
              <w:tabs>
                <w:tab w:val="left" w:pos="422"/>
              </w:tabs>
              <w:spacing w:line="268" w:lineRule="exact"/>
              <w:ind w:hanging="283"/>
              <w:rPr>
                <w:sz w:val="24"/>
              </w:rPr>
            </w:pPr>
            <w:r>
              <w:rPr>
                <w:sz w:val="24"/>
              </w:rPr>
              <w:t>Создание</w:t>
            </w:r>
            <w:r>
              <w:rPr>
                <w:spacing w:val="-11"/>
                <w:sz w:val="24"/>
              </w:rPr>
              <w:t xml:space="preserve"> </w:t>
            </w:r>
            <w:r>
              <w:rPr>
                <w:sz w:val="24"/>
              </w:rPr>
              <w:t>индивидуальной</w:t>
            </w:r>
            <w:r>
              <w:rPr>
                <w:spacing w:val="-4"/>
                <w:sz w:val="24"/>
              </w:rPr>
              <w:t xml:space="preserve"> </w:t>
            </w:r>
            <w:r>
              <w:rPr>
                <w:sz w:val="24"/>
              </w:rPr>
              <w:t>траектории</w:t>
            </w:r>
            <w:r>
              <w:rPr>
                <w:spacing w:val="-5"/>
                <w:sz w:val="24"/>
              </w:rPr>
              <w:t xml:space="preserve"> </w:t>
            </w:r>
            <w:r>
              <w:rPr>
                <w:sz w:val="24"/>
              </w:rPr>
              <w:t>развития</w:t>
            </w:r>
            <w:r>
              <w:rPr>
                <w:spacing w:val="-5"/>
                <w:sz w:val="24"/>
              </w:rPr>
              <w:t xml:space="preserve"> </w:t>
            </w:r>
            <w:r>
              <w:rPr>
                <w:sz w:val="24"/>
              </w:rPr>
              <w:t>личности</w:t>
            </w:r>
            <w:r>
              <w:rPr>
                <w:spacing w:val="-3"/>
                <w:sz w:val="24"/>
              </w:rPr>
              <w:t xml:space="preserve"> </w:t>
            </w:r>
            <w:r>
              <w:rPr>
                <w:spacing w:val="-2"/>
                <w:sz w:val="24"/>
              </w:rPr>
              <w:t>ребенка</w:t>
            </w:r>
          </w:p>
        </w:tc>
      </w:tr>
    </w:tbl>
    <w:p w:rsidR="006C1371" w:rsidRDefault="006C1371">
      <w:pPr>
        <w:pStyle w:val="a3"/>
        <w:spacing w:before="3"/>
        <w:ind w:left="0"/>
        <w:jc w:val="left"/>
        <w:rPr>
          <w:b/>
        </w:rPr>
      </w:pPr>
    </w:p>
    <w:p w:rsidR="006C1371" w:rsidRDefault="00114C20">
      <w:pPr>
        <w:ind w:left="818"/>
        <w:rPr>
          <w:b/>
          <w:sz w:val="24"/>
        </w:rPr>
      </w:pPr>
      <w:r>
        <w:rPr>
          <w:b/>
          <w:sz w:val="24"/>
        </w:rPr>
        <w:t>Показатели</w:t>
      </w:r>
      <w:r>
        <w:rPr>
          <w:b/>
          <w:spacing w:val="-7"/>
          <w:sz w:val="24"/>
        </w:rPr>
        <w:t xml:space="preserve"> </w:t>
      </w:r>
      <w:r>
        <w:rPr>
          <w:b/>
          <w:sz w:val="24"/>
        </w:rPr>
        <w:t>эффективности</w:t>
      </w:r>
      <w:r>
        <w:rPr>
          <w:b/>
          <w:spacing w:val="-8"/>
          <w:sz w:val="24"/>
        </w:rPr>
        <w:t xml:space="preserve"> </w:t>
      </w:r>
      <w:r>
        <w:rPr>
          <w:b/>
          <w:sz w:val="24"/>
        </w:rPr>
        <w:t>реализации</w:t>
      </w:r>
      <w:r>
        <w:rPr>
          <w:b/>
          <w:spacing w:val="-8"/>
          <w:sz w:val="24"/>
        </w:rPr>
        <w:t xml:space="preserve"> </w:t>
      </w:r>
      <w:r>
        <w:rPr>
          <w:b/>
          <w:spacing w:val="-2"/>
          <w:sz w:val="24"/>
        </w:rPr>
        <w:t>программы</w:t>
      </w:r>
    </w:p>
    <w:p w:rsidR="006C1371" w:rsidRDefault="00114C20">
      <w:pPr>
        <w:pStyle w:val="a6"/>
        <w:numPr>
          <w:ilvl w:val="0"/>
          <w:numId w:val="284"/>
        </w:numPr>
        <w:tabs>
          <w:tab w:val="left" w:pos="1103"/>
        </w:tabs>
        <w:spacing w:before="39" w:line="276" w:lineRule="auto"/>
        <w:ind w:right="468" w:firstLine="566"/>
        <w:jc w:val="left"/>
        <w:rPr>
          <w:sz w:val="24"/>
        </w:rPr>
      </w:pPr>
      <w:r>
        <w:rPr>
          <w:sz w:val="24"/>
        </w:rPr>
        <w:t>Повышение</w:t>
      </w:r>
      <w:r>
        <w:rPr>
          <w:spacing w:val="40"/>
          <w:sz w:val="24"/>
        </w:rPr>
        <w:t xml:space="preserve"> </w:t>
      </w:r>
      <w:r>
        <w:rPr>
          <w:sz w:val="24"/>
        </w:rPr>
        <w:t>уровня</w:t>
      </w:r>
      <w:r>
        <w:rPr>
          <w:spacing w:val="40"/>
          <w:sz w:val="24"/>
        </w:rPr>
        <w:t xml:space="preserve"> </w:t>
      </w:r>
      <w:r>
        <w:rPr>
          <w:sz w:val="24"/>
        </w:rPr>
        <w:t>индивидуальных</w:t>
      </w:r>
      <w:r>
        <w:rPr>
          <w:spacing w:val="40"/>
          <w:sz w:val="24"/>
        </w:rPr>
        <w:t xml:space="preserve"> </w:t>
      </w:r>
      <w:r>
        <w:rPr>
          <w:sz w:val="24"/>
        </w:rPr>
        <w:t>достижений</w:t>
      </w:r>
      <w:r>
        <w:rPr>
          <w:spacing w:val="40"/>
          <w:sz w:val="24"/>
        </w:rPr>
        <w:t xml:space="preserve"> </w:t>
      </w:r>
      <w:r>
        <w:rPr>
          <w:sz w:val="24"/>
        </w:rPr>
        <w:t>детей</w:t>
      </w:r>
      <w:r>
        <w:rPr>
          <w:spacing w:val="40"/>
          <w:sz w:val="24"/>
        </w:rPr>
        <w:t xml:space="preserve"> </w:t>
      </w:r>
      <w:r>
        <w:rPr>
          <w:sz w:val="24"/>
        </w:rPr>
        <w:t>в</w:t>
      </w:r>
      <w:r>
        <w:rPr>
          <w:spacing w:val="40"/>
          <w:sz w:val="24"/>
        </w:rPr>
        <w:t xml:space="preserve"> </w:t>
      </w:r>
      <w:r>
        <w:rPr>
          <w:sz w:val="24"/>
        </w:rPr>
        <w:t>образовательных</w:t>
      </w:r>
      <w:r>
        <w:rPr>
          <w:spacing w:val="40"/>
          <w:sz w:val="24"/>
        </w:rPr>
        <w:t xml:space="preserve"> </w:t>
      </w:r>
      <w:r>
        <w:rPr>
          <w:sz w:val="24"/>
        </w:rPr>
        <w:t>областях,</w:t>
      </w:r>
      <w:r>
        <w:rPr>
          <w:spacing w:val="40"/>
          <w:sz w:val="24"/>
        </w:rPr>
        <w:t xml:space="preserve"> </w:t>
      </w:r>
      <w:r>
        <w:rPr>
          <w:sz w:val="24"/>
        </w:rPr>
        <w:t>к</w:t>
      </w:r>
      <w:r>
        <w:rPr>
          <w:spacing w:val="40"/>
          <w:sz w:val="24"/>
        </w:rPr>
        <w:t xml:space="preserve"> </w:t>
      </w:r>
      <w:r>
        <w:rPr>
          <w:sz w:val="24"/>
        </w:rPr>
        <w:t>которым у них есть способности.</w:t>
      </w:r>
    </w:p>
    <w:p w:rsidR="006C1371" w:rsidRDefault="00114C20">
      <w:pPr>
        <w:pStyle w:val="a6"/>
        <w:numPr>
          <w:ilvl w:val="0"/>
          <w:numId w:val="284"/>
        </w:numPr>
        <w:tabs>
          <w:tab w:val="left" w:pos="1103"/>
        </w:tabs>
        <w:spacing w:line="275" w:lineRule="exact"/>
        <w:ind w:left="1103" w:hanging="285"/>
        <w:jc w:val="left"/>
        <w:rPr>
          <w:sz w:val="24"/>
        </w:rPr>
      </w:pPr>
      <w:r>
        <w:rPr>
          <w:sz w:val="24"/>
        </w:rPr>
        <w:t>Повышение</w:t>
      </w:r>
      <w:r>
        <w:rPr>
          <w:spacing w:val="-5"/>
          <w:sz w:val="24"/>
        </w:rPr>
        <w:t xml:space="preserve"> </w:t>
      </w:r>
      <w:r>
        <w:rPr>
          <w:sz w:val="24"/>
        </w:rPr>
        <w:t>уровня</w:t>
      </w:r>
      <w:r>
        <w:rPr>
          <w:spacing w:val="-3"/>
          <w:sz w:val="24"/>
        </w:rPr>
        <w:t xml:space="preserve"> </w:t>
      </w:r>
      <w:r>
        <w:rPr>
          <w:sz w:val="24"/>
        </w:rPr>
        <w:t>владения</w:t>
      </w:r>
      <w:r>
        <w:rPr>
          <w:spacing w:val="-3"/>
          <w:sz w:val="24"/>
        </w:rPr>
        <w:t xml:space="preserve"> </w:t>
      </w:r>
      <w:r>
        <w:rPr>
          <w:sz w:val="24"/>
        </w:rPr>
        <w:t>детьми</w:t>
      </w:r>
      <w:r>
        <w:rPr>
          <w:spacing w:val="-5"/>
          <w:sz w:val="24"/>
        </w:rPr>
        <w:t xml:space="preserve"> </w:t>
      </w:r>
      <w:r>
        <w:rPr>
          <w:sz w:val="24"/>
        </w:rPr>
        <w:t>ключевыми</w:t>
      </w:r>
      <w:r>
        <w:rPr>
          <w:spacing w:val="-3"/>
          <w:sz w:val="24"/>
        </w:rPr>
        <w:t xml:space="preserve"> </w:t>
      </w:r>
      <w:r>
        <w:rPr>
          <w:spacing w:val="-2"/>
          <w:sz w:val="24"/>
        </w:rPr>
        <w:t>компетенциями.</w:t>
      </w:r>
    </w:p>
    <w:p w:rsidR="006C1371" w:rsidRDefault="00114C20">
      <w:pPr>
        <w:pStyle w:val="a6"/>
        <w:numPr>
          <w:ilvl w:val="0"/>
          <w:numId w:val="284"/>
        </w:numPr>
        <w:tabs>
          <w:tab w:val="left" w:pos="1103"/>
        </w:tabs>
        <w:spacing w:before="43"/>
        <w:ind w:left="1103" w:hanging="285"/>
        <w:jc w:val="left"/>
        <w:rPr>
          <w:sz w:val="24"/>
        </w:rPr>
      </w:pPr>
      <w:r>
        <w:rPr>
          <w:sz w:val="24"/>
        </w:rPr>
        <w:t>Создание</w:t>
      </w:r>
      <w:r>
        <w:rPr>
          <w:spacing w:val="-4"/>
          <w:sz w:val="24"/>
        </w:rPr>
        <w:t xml:space="preserve"> </w:t>
      </w:r>
      <w:r>
        <w:rPr>
          <w:sz w:val="24"/>
        </w:rPr>
        <w:t>банка</w:t>
      </w:r>
      <w:r>
        <w:rPr>
          <w:spacing w:val="-4"/>
          <w:sz w:val="24"/>
        </w:rPr>
        <w:t xml:space="preserve"> </w:t>
      </w:r>
      <w:r>
        <w:rPr>
          <w:sz w:val="24"/>
        </w:rPr>
        <w:t>данных</w:t>
      </w:r>
      <w:r>
        <w:rPr>
          <w:spacing w:val="-2"/>
          <w:sz w:val="24"/>
        </w:rPr>
        <w:t xml:space="preserve"> </w:t>
      </w:r>
      <w:r>
        <w:rPr>
          <w:sz w:val="24"/>
        </w:rPr>
        <w:t>одаренных</w:t>
      </w:r>
      <w:r>
        <w:rPr>
          <w:spacing w:val="-2"/>
          <w:sz w:val="24"/>
        </w:rPr>
        <w:t xml:space="preserve"> </w:t>
      </w:r>
      <w:r>
        <w:rPr>
          <w:sz w:val="24"/>
        </w:rPr>
        <w:t>детей</w:t>
      </w:r>
      <w:r>
        <w:rPr>
          <w:spacing w:val="-2"/>
          <w:sz w:val="24"/>
        </w:rPr>
        <w:t xml:space="preserve"> </w:t>
      </w:r>
      <w:r>
        <w:rPr>
          <w:spacing w:val="-4"/>
          <w:sz w:val="24"/>
        </w:rPr>
        <w:t>школы</w:t>
      </w:r>
    </w:p>
    <w:p w:rsidR="006C1371" w:rsidRDefault="00114C20">
      <w:pPr>
        <w:pStyle w:val="a6"/>
        <w:numPr>
          <w:ilvl w:val="0"/>
          <w:numId w:val="284"/>
        </w:numPr>
        <w:tabs>
          <w:tab w:val="left" w:pos="1103"/>
          <w:tab w:val="left" w:pos="2529"/>
          <w:tab w:val="left" w:pos="4668"/>
          <w:tab w:val="left" w:pos="6534"/>
          <w:tab w:val="left" w:pos="7750"/>
          <w:tab w:val="left" w:pos="8203"/>
          <w:tab w:val="left" w:pos="9632"/>
        </w:tabs>
        <w:spacing w:before="41" w:line="276" w:lineRule="auto"/>
        <w:ind w:right="469" w:firstLine="566"/>
        <w:jc w:val="left"/>
        <w:rPr>
          <w:sz w:val="24"/>
        </w:rPr>
      </w:pPr>
      <w:r>
        <w:rPr>
          <w:spacing w:val="-2"/>
          <w:sz w:val="24"/>
        </w:rPr>
        <w:t>Повышение</w:t>
      </w:r>
      <w:r>
        <w:rPr>
          <w:sz w:val="24"/>
        </w:rPr>
        <w:tab/>
      </w:r>
      <w:r>
        <w:rPr>
          <w:spacing w:val="-2"/>
          <w:sz w:val="24"/>
        </w:rPr>
        <w:t>профессиональной</w:t>
      </w:r>
      <w:r>
        <w:rPr>
          <w:sz w:val="24"/>
        </w:rPr>
        <w:tab/>
      </w:r>
      <w:r>
        <w:rPr>
          <w:spacing w:val="-2"/>
          <w:sz w:val="24"/>
        </w:rPr>
        <w:t>компетентности</w:t>
      </w:r>
      <w:r>
        <w:rPr>
          <w:sz w:val="24"/>
        </w:rPr>
        <w:tab/>
      </w:r>
      <w:r>
        <w:rPr>
          <w:spacing w:val="-2"/>
          <w:sz w:val="24"/>
        </w:rPr>
        <w:t>педагогов</w:t>
      </w:r>
      <w:r>
        <w:rPr>
          <w:sz w:val="24"/>
        </w:rPr>
        <w:tab/>
      </w:r>
      <w:r>
        <w:rPr>
          <w:spacing w:val="-6"/>
          <w:sz w:val="24"/>
        </w:rPr>
        <w:t>по</w:t>
      </w:r>
      <w:r>
        <w:rPr>
          <w:sz w:val="24"/>
        </w:rPr>
        <w:tab/>
      </w:r>
      <w:r>
        <w:rPr>
          <w:spacing w:val="-2"/>
          <w:sz w:val="24"/>
        </w:rPr>
        <w:t>актуальным</w:t>
      </w:r>
      <w:r>
        <w:rPr>
          <w:sz w:val="24"/>
        </w:rPr>
        <w:tab/>
      </w:r>
      <w:r>
        <w:rPr>
          <w:spacing w:val="-2"/>
          <w:sz w:val="24"/>
        </w:rPr>
        <w:t xml:space="preserve">вопросам </w:t>
      </w:r>
      <w:r>
        <w:rPr>
          <w:sz w:val="24"/>
        </w:rPr>
        <w:t>педагогики одаренности;</w:t>
      </w:r>
    </w:p>
    <w:p w:rsidR="006C1371" w:rsidRDefault="00114C20">
      <w:pPr>
        <w:pStyle w:val="a6"/>
        <w:numPr>
          <w:ilvl w:val="0"/>
          <w:numId w:val="284"/>
        </w:numPr>
        <w:tabs>
          <w:tab w:val="left" w:pos="1103"/>
        </w:tabs>
        <w:spacing w:line="278" w:lineRule="auto"/>
        <w:ind w:right="469" w:firstLine="566"/>
        <w:jc w:val="left"/>
        <w:rPr>
          <w:sz w:val="24"/>
        </w:rPr>
      </w:pPr>
      <w:r>
        <w:rPr>
          <w:sz w:val="24"/>
        </w:rPr>
        <w:t>Успешная</w:t>
      </w:r>
      <w:r>
        <w:rPr>
          <w:spacing w:val="80"/>
          <w:sz w:val="24"/>
        </w:rPr>
        <w:t xml:space="preserve"> </w:t>
      </w:r>
      <w:r>
        <w:rPr>
          <w:sz w:val="24"/>
        </w:rPr>
        <w:t>социализация</w:t>
      </w:r>
      <w:r>
        <w:rPr>
          <w:spacing w:val="80"/>
          <w:sz w:val="24"/>
        </w:rPr>
        <w:t xml:space="preserve"> </w:t>
      </w:r>
      <w:r>
        <w:rPr>
          <w:sz w:val="24"/>
        </w:rPr>
        <w:t>детей</w:t>
      </w:r>
      <w:r>
        <w:rPr>
          <w:spacing w:val="80"/>
          <w:sz w:val="24"/>
        </w:rPr>
        <w:t xml:space="preserve"> </w:t>
      </w:r>
      <w:r>
        <w:rPr>
          <w:sz w:val="24"/>
        </w:rPr>
        <w:t>с</w:t>
      </w:r>
      <w:r>
        <w:rPr>
          <w:spacing w:val="80"/>
          <w:sz w:val="24"/>
        </w:rPr>
        <w:t xml:space="preserve"> </w:t>
      </w:r>
      <w:r>
        <w:rPr>
          <w:sz w:val="24"/>
        </w:rPr>
        <w:t>высоким</w:t>
      </w:r>
      <w:r>
        <w:rPr>
          <w:spacing w:val="80"/>
          <w:sz w:val="24"/>
        </w:rPr>
        <w:t xml:space="preserve"> </w:t>
      </w:r>
      <w:r>
        <w:rPr>
          <w:sz w:val="24"/>
        </w:rPr>
        <w:t>уровнем</w:t>
      </w:r>
      <w:r>
        <w:rPr>
          <w:spacing w:val="80"/>
          <w:sz w:val="24"/>
        </w:rPr>
        <w:t xml:space="preserve"> </w:t>
      </w:r>
      <w:r>
        <w:rPr>
          <w:sz w:val="24"/>
        </w:rPr>
        <w:t>актуализированной</w:t>
      </w:r>
      <w:r>
        <w:rPr>
          <w:spacing w:val="80"/>
          <w:sz w:val="24"/>
        </w:rPr>
        <w:t xml:space="preserve"> </w:t>
      </w:r>
      <w:r>
        <w:rPr>
          <w:sz w:val="24"/>
        </w:rPr>
        <w:t>одаренности</w:t>
      </w:r>
      <w:r>
        <w:rPr>
          <w:spacing w:val="80"/>
          <w:sz w:val="24"/>
        </w:rPr>
        <w:t xml:space="preserve"> </w:t>
      </w:r>
      <w:r>
        <w:rPr>
          <w:sz w:val="24"/>
        </w:rPr>
        <w:t>в социуме как основа развития их задатков, способностей, дарования.</w:t>
      </w:r>
    </w:p>
    <w:p w:rsidR="006C1371" w:rsidRDefault="00114C20">
      <w:pPr>
        <w:pStyle w:val="a6"/>
        <w:numPr>
          <w:ilvl w:val="0"/>
          <w:numId w:val="284"/>
        </w:numPr>
        <w:tabs>
          <w:tab w:val="left" w:pos="1103"/>
        </w:tabs>
        <w:spacing w:line="272" w:lineRule="exact"/>
        <w:ind w:left="1103" w:hanging="285"/>
        <w:jc w:val="left"/>
        <w:rPr>
          <w:sz w:val="24"/>
        </w:rPr>
      </w:pPr>
      <w:r>
        <w:rPr>
          <w:sz w:val="24"/>
        </w:rPr>
        <w:t>Удовлетворенность</w:t>
      </w:r>
      <w:r>
        <w:rPr>
          <w:spacing w:val="-3"/>
          <w:sz w:val="24"/>
        </w:rPr>
        <w:t xml:space="preserve"> </w:t>
      </w:r>
      <w:r>
        <w:rPr>
          <w:sz w:val="24"/>
        </w:rPr>
        <w:t>детей</w:t>
      </w:r>
      <w:r>
        <w:rPr>
          <w:spacing w:val="-3"/>
          <w:sz w:val="24"/>
        </w:rPr>
        <w:t xml:space="preserve"> </w:t>
      </w:r>
      <w:r>
        <w:rPr>
          <w:sz w:val="24"/>
        </w:rPr>
        <w:t>своей</w:t>
      </w:r>
      <w:r>
        <w:rPr>
          <w:spacing w:val="-3"/>
          <w:sz w:val="24"/>
        </w:rPr>
        <w:t xml:space="preserve"> </w:t>
      </w:r>
      <w:r>
        <w:rPr>
          <w:sz w:val="24"/>
        </w:rPr>
        <w:t>деятельностью</w:t>
      </w:r>
      <w:r>
        <w:rPr>
          <w:spacing w:val="-3"/>
          <w:sz w:val="24"/>
        </w:rPr>
        <w:t xml:space="preserve"> </w:t>
      </w:r>
      <w:r>
        <w:rPr>
          <w:sz w:val="24"/>
        </w:rPr>
        <w:t>и</w:t>
      </w:r>
      <w:r>
        <w:rPr>
          <w:spacing w:val="-1"/>
          <w:sz w:val="24"/>
        </w:rPr>
        <w:t xml:space="preserve"> </w:t>
      </w:r>
      <w:r>
        <w:rPr>
          <w:sz w:val="24"/>
        </w:rPr>
        <w:t>увеличение</w:t>
      </w:r>
      <w:r>
        <w:rPr>
          <w:spacing w:val="-4"/>
          <w:sz w:val="24"/>
        </w:rPr>
        <w:t xml:space="preserve"> </w:t>
      </w:r>
      <w:r>
        <w:rPr>
          <w:sz w:val="24"/>
        </w:rPr>
        <w:t>числа</w:t>
      </w:r>
      <w:r>
        <w:rPr>
          <w:spacing w:val="-4"/>
          <w:sz w:val="24"/>
        </w:rPr>
        <w:t xml:space="preserve"> </w:t>
      </w:r>
      <w:r>
        <w:rPr>
          <w:sz w:val="24"/>
        </w:rPr>
        <w:t>таких</w:t>
      </w:r>
      <w:r>
        <w:rPr>
          <w:spacing w:val="-1"/>
          <w:sz w:val="24"/>
        </w:rPr>
        <w:t xml:space="preserve"> </w:t>
      </w:r>
      <w:r>
        <w:rPr>
          <w:spacing w:val="-2"/>
          <w:sz w:val="24"/>
        </w:rPr>
        <w:t>детей.</w:t>
      </w:r>
    </w:p>
    <w:p w:rsidR="006C1371" w:rsidRDefault="006C1371">
      <w:pPr>
        <w:pStyle w:val="a3"/>
        <w:spacing w:before="46"/>
        <w:ind w:left="0"/>
        <w:jc w:val="left"/>
      </w:pPr>
    </w:p>
    <w:p w:rsidR="006C1371" w:rsidRDefault="00114C20">
      <w:pPr>
        <w:pStyle w:val="3"/>
        <w:numPr>
          <w:ilvl w:val="2"/>
          <w:numId w:val="295"/>
        </w:numPr>
        <w:tabs>
          <w:tab w:val="left" w:pos="2290"/>
        </w:tabs>
        <w:spacing w:before="1" w:line="240" w:lineRule="auto"/>
        <w:ind w:left="2290" w:hanging="660"/>
        <w:jc w:val="left"/>
      </w:pPr>
      <w:r>
        <w:t>Работа</w:t>
      </w:r>
      <w:r>
        <w:rPr>
          <w:spacing w:val="-6"/>
        </w:rPr>
        <w:t xml:space="preserve"> </w:t>
      </w:r>
      <w:r>
        <w:t>с</w:t>
      </w:r>
      <w:r>
        <w:rPr>
          <w:spacing w:val="-4"/>
        </w:rPr>
        <w:t xml:space="preserve"> </w:t>
      </w:r>
      <w:r>
        <w:t>детьми,</w:t>
      </w:r>
      <w:r>
        <w:rPr>
          <w:spacing w:val="-3"/>
        </w:rPr>
        <w:t xml:space="preserve"> </w:t>
      </w:r>
      <w:r>
        <w:t>оказавшимися</w:t>
      </w:r>
      <w:r>
        <w:rPr>
          <w:spacing w:val="-3"/>
        </w:rPr>
        <w:t xml:space="preserve"> </w:t>
      </w:r>
      <w:r>
        <w:t>в</w:t>
      </w:r>
      <w:r>
        <w:rPr>
          <w:spacing w:val="-3"/>
        </w:rPr>
        <w:t xml:space="preserve"> </w:t>
      </w:r>
      <w:r>
        <w:t>трудной</w:t>
      </w:r>
      <w:r>
        <w:rPr>
          <w:spacing w:val="-3"/>
        </w:rPr>
        <w:t xml:space="preserve"> </w:t>
      </w:r>
      <w:r>
        <w:t>жизненной</w:t>
      </w:r>
      <w:r>
        <w:rPr>
          <w:spacing w:val="-3"/>
        </w:rPr>
        <w:t xml:space="preserve"> </w:t>
      </w:r>
      <w:r>
        <w:rPr>
          <w:spacing w:val="-2"/>
        </w:rPr>
        <w:t>ситуации</w:t>
      </w:r>
    </w:p>
    <w:p w:rsidR="006C1371" w:rsidRDefault="006C1371">
      <w:pPr>
        <w:pStyle w:val="a3"/>
        <w:spacing w:before="35"/>
        <w:ind w:left="0"/>
        <w:jc w:val="left"/>
        <w:rPr>
          <w:b/>
        </w:rPr>
      </w:pPr>
    </w:p>
    <w:p w:rsidR="006C1371" w:rsidRDefault="00114C20">
      <w:pPr>
        <w:pStyle w:val="a3"/>
        <w:spacing w:before="1"/>
        <w:ind w:right="664" w:firstLine="566"/>
        <w:jc w:val="left"/>
      </w:pPr>
      <w:r>
        <w:t>В связи с ухудшающейся общей социально-экономической ситуацией в стране, вызванной целым</w:t>
      </w:r>
      <w:r>
        <w:rPr>
          <w:spacing w:val="-5"/>
        </w:rPr>
        <w:t xml:space="preserve"> </w:t>
      </w:r>
      <w:r>
        <w:t>комплексом</w:t>
      </w:r>
      <w:r>
        <w:rPr>
          <w:spacing w:val="-5"/>
        </w:rPr>
        <w:t xml:space="preserve"> </w:t>
      </w:r>
      <w:r>
        <w:t>исторических,</w:t>
      </w:r>
      <w:r>
        <w:rPr>
          <w:spacing w:val="-7"/>
        </w:rPr>
        <w:t xml:space="preserve"> </w:t>
      </w:r>
      <w:r>
        <w:t>культурных,</w:t>
      </w:r>
      <w:r>
        <w:rPr>
          <w:spacing w:val="-4"/>
        </w:rPr>
        <w:t xml:space="preserve"> </w:t>
      </w:r>
      <w:r>
        <w:t>политических</w:t>
      </w:r>
      <w:r>
        <w:rPr>
          <w:spacing w:val="-2"/>
        </w:rPr>
        <w:t xml:space="preserve"> </w:t>
      </w:r>
      <w:r>
        <w:t>и</w:t>
      </w:r>
      <w:r>
        <w:rPr>
          <w:spacing w:val="-4"/>
        </w:rPr>
        <w:t xml:space="preserve"> </w:t>
      </w:r>
      <w:r>
        <w:t>экономических причин</w:t>
      </w:r>
      <w:r>
        <w:rPr>
          <w:spacing w:val="-4"/>
        </w:rPr>
        <w:t xml:space="preserve"> </w:t>
      </w:r>
      <w:r>
        <w:t>на</w:t>
      </w:r>
      <w:r>
        <w:rPr>
          <w:spacing w:val="-4"/>
        </w:rPr>
        <w:t xml:space="preserve"> </w:t>
      </w:r>
      <w:r>
        <w:t>данном этапе развития общества возрастает необходимость в квалифицированной помощи различным</w:t>
      </w:r>
    </w:p>
    <w:p w:rsidR="006C1371" w:rsidRDefault="00114C20">
      <w:pPr>
        <w:pStyle w:val="a3"/>
        <w:ind w:right="504"/>
        <w:jc w:val="left"/>
      </w:pPr>
      <w:r>
        <w:t>слоям населения и особенно детям из неблагополучных семей или, иначе, детям, оказавшимся в трудной жизненной ситуации. Это более трудная в воспитательном отношении категория детей, имеющих</w:t>
      </w:r>
      <w:r>
        <w:rPr>
          <w:spacing w:val="-2"/>
        </w:rPr>
        <w:t xml:space="preserve"> </w:t>
      </w:r>
      <w:r>
        <w:t>отклонения</w:t>
      </w:r>
      <w:r>
        <w:rPr>
          <w:spacing w:val="-4"/>
        </w:rPr>
        <w:t xml:space="preserve"> </w:t>
      </w:r>
      <w:r>
        <w:t>в</w:t>
      </w:r>
      <w:r>
        <w:rPr>
          <w:spacing w:val="-6"/>
        </w:rPr>
        <w:t xml:space="preserve"> </w:t>
      </w:r>
      <w:r>
        <w:t>социальном</w:t>
      </w:r>
      <w:r>
        <w:rPr>
          <w:spacing w:val="-4"/>
        </w:rPr>
        <w:t xml:space="preserve"> </w:t>
      </w:r>
      <w:r>
        <w:t>развитии</w:t>
      </w:r>
      <w:r>
        <w:rPr>
          <w:spacing w:val="-5"/>
        </w:rPr>
        <w:t xml:space="preserve"> </w:t>
      </w:r>
      <w:r>
        <w:t>и</w:t>
      </w:r>
      <w:r>
        <w:rPr>
          <w:spacing w:val="-5"/>
        </w:rPr>
        <w:t xml:space="preserve"> </w:t>
      </w:r>
      <w:r>
        <w:t>испытывающих</w:t>
      </w:r>
      <w:r>
        <w:rPr>
          <w:spacing w:val="-2"/>
        </w:rPr>
        <w:t xml:space="preserve"> </w:t>
      </w:r>
      <w:r>
        <w:t>затруднения</w:t>
      </w:r>
      <w:r>
        <w:rPr>
          <w:spacing w:val="-4"/>
        </w:rPr>
        <w:t xml:space="preserve"> </w:t>
      </w:r>
      <w:r>
        <w:t>в</w:t>
      </w:r>
      <w:r>
        <w:rPr>
          <w:spacing w:val="-4"/>
        </w:rPr>
        <w:t xml:space="preserve"> </w:t>
      </w:r>
      <w:r>
        <w:t>обучении,</w:t>
      </w:r>
      <w:r>
        <w:rPr>
          <w:spacing w:val="-4"/>
        </w:rPr>
        <w:t xml:space="preserve"> </w:t>
      </w:r>
      <w:r>
        <w:t>в</w:t>
      </w:r>
      <w:r>
        <w:rPr>
          <w:spacing w:val="-4"/>
        </w:rPr>
        <w:t xml:space="preserve"> </w:t>
      </w:r>
      <w:r>
        <w:t>общении с родителями, педагогами, сверстниками, склонных к девиациям по различным причинам, отстающих в темпах физического и психического развития.</w:t>
      </w:r>
    </w:p>
    <w:p w:rsidR="006C1371" w:rsidRDefault="00114C20">
      <w:pPr>
        <w:pStyle w:val="a3"/>
        <w:ind w:right="461" w:firstLine="566"/>
      </w:pPr>
      <w:r>
        <w:t>Профилактика правонарушений и преступлений становится наиболее актуальной. К этой категории</w:t>
      </w:r>
      <w:r>
        <w:rPr>
          <w:spacing w:val="-3"/>
        </w:rPr>
        <w:t xml:space="preserve"> </w:t>
      </w:r>
      <w:r>
        <w:t>относятся</w:t>
      </w:r>
      <w:r>
        <w:rPr>
          <w:spacing w:val="-3"/>
        </w:rPr>
        <w:t xml:space="preserve"> </w:t>
      </w:r>
      <w:r>
        <w:t>дети</w:t>
      </w:r>
      <w:r>
        <w:rPr>
          <w:spacing w:val="-2"/>
        </w:rPr>
        <w:t xml:space="preserve"> </w:t>
      </w:r>
      <w:r>
        <w:t>из</w:t>
      </w:r>
      <w:r>
        <w:rPr>
          <w:spacing w:val="-3"/>
        </w:rPr>
        <w:t xml:space="preserve"> </w:t>
      </w:r>
      <w:r>
        <w:t>семей,</w:t>
      </w:r>
      <w:r>
        <w:rPr>
          <w:spacing w:val="-3"/>
        </w:rPr>
        <w:t xml:space="preserve"> </w:t>
      </w:r>
      <w:r>
        <w:t>бюджет</w:t>
      </w:r>
      <w:r>
        <w:rPr>
          <w:spacing w:val="-3"/>
        </w:rPr>
        <w:t xml:space="preserve"> </w:t>
      </w:r>
      <w:r>
        <w:t>которых</w:t>
      </w:r>
      <w:r>
        <w:rPr>
          <w:spacing w:val="-1"/>
        </w:rPr>
        <w:t xml:space="preserve"> </w:t>
      </w:r>
      <w:r>
        <w:t>не</w:t>
      </w:r>
      <w:r>
        <w:rPr>
          <w:spacing w:val="-4"/>
        </w:rPr>
        <w:t xml:space="preserve"> </w:t>
      </w:r>
      <w:r>
        <w:t>позволяет</w:t>
      </w:r>
      <w:r>
        <w:rPr>
          <w:spacing w:val="-3"/>
        </w:rPr>
        <w:t xml:space="preserve"> </w:t>
      </w:r>
      <w:r>
        <w:t>организовать</w:t>
      </w:r>
      <w:r>
        <w:rPr>
          <w:spacing w:val="-2"/>
        </w:rPr>
        <w:t xml:space="preserve"> </w:t>
      </w:r>
      <w:r>
        <w:t>полноценный</w:t>
      </w:r>
      <w:r>
        <w:rPr>
          <w:spacing w:val="-3"/>
        </w:rPr>
        <w:t xml:space="preserve"> </w:t>
      </w:r>
      <w:r>
        <w:t>отдых и питание, в результате чего они, как правило, предоставлены сами себе. Все это ведет к росту правонарушений среди подростков.</w:t>
      </w:r>
    </w:p>
    <w:p w:rsidR="006C1371" w:rsidRDefault="00114C20">
      <w:pPr>
        <w:pStyle w:val="a3"/>
        <w:spacing w:before="1"/>
        <w:ind w:right="474" w:firstLine="566"/>
      </w:pPr>
      <w:r>
        <w:t>К группе риска относятся следующие семьи: многодетные, неполные, малообеспеченные, с опекаемыми детьми.</w:t>
      </w:r>
    </w:p>
    <w:p w:rsidR="006C1371" w:rsidRDefault="00114C20">
      <w:pPr>
        <w:pStyle w:val="a3"/>
        <w:ind w:right="473" w:firstLine="566"/>
      </w:pPr>
      <w:r>
        <w:t>Анализ правонарушений, беседы с подростками, анкетирование показывает, что правонарушения в основном совершаются во внеурочное время.</w:t>
      </w:r>
    </w:p>
    <w:p w:rsidR="006C1371" w:rsidRDefault="00114C20">
      <w:pPr>
        <w:pStyle w:val="a3"/>
        <w:ind w:right="471" w:firstLine="566"/>
      </w:pPr>
      <w:r>
        <w:t>Логика профилактики подсказывает необходимость создания в школе условий, которые не провоцируют отклонение в поведении, а расширяют безопасное пространство для ребенка, где ему хорошо и интересно.</w:t>
      </w:r>
    </w:p>
    <w:p w:rsidR="006C1371" w:rsidRDefault="006C1371">
      <w:pPr>
        <w:sectPr w:rsidR="006C1371">
          <w:pgSz w:w="11910" w:h="16840"/>
          <w:pgMar w:top="520" w:right="237" w:bottom="1240" w:left="600" w:header="0" w:footer="988" w:gutter="0"/>
          <w:cols w:space="720"/>
        </w:sectPr>
      </w:pPr>
    </w:p>
    <w:p w:rsidR="006C1371" w:rsidRDefault="00114C20">
      <w:pPr>
        <w:pStyle w:val="a3"/>
        <w:spacing w:before="60"/>
        <w:ind w:right="467" w:firstLine="566"/>
      </w:pPr>
      <w:r>
        <w:lastRenderedPageBreak/>
        <w:t xml:space="preserve">Предметом особого внимания в школе является формирование системы дополнительного образования учащихся. Чтобы воспитать человека целеустремленного, убежденного, творчески мыслящего, доброго и отзывчивого, необходимо хорошо продумать систему работы во внеурочное </w:t>
      </w:r>
      <w:r>
        <w:rPr>
          <w:spacing w:val="-2"/>
        </w:rPr>
        <w:t>время.</w:t>
      </w:r>
    </w:p>
    <w:p w:rsidR="006C1371" w:rsidRDefault="00114C20">
      <w:pPr>
        <w:pStyle w:val="a3"/>
        <w:ind w:right="468" w:firstLine="626"/>
      </w:pPr>
      <w:r>
        <w:t>Данная программа совместно с воспитательной службой школы ориентирована на организацию содержательного досуга детей, на воспитание физически здорового человека, профилактику правонарушений и преступлений.</w:t>
      </w:r>
    </w:p>
    <w:p w:rsidR="006C1371" w:rsidRDefault="00114C20">
      <w:pPr>
        <w:pStyle w:val="a3"/>
        <w:ind w:right="463" w:firstLine="566"/>
      </w:pPr>
      <w:r>
        <w:t>Программа по профилактике безнадзорности и правонарушениям среди несовершеннолетних направлена на совместную деятельность как детей, оказавшихся в трудной жизненной ситуации,</w:t>
      </w:r>
      <w:r>
        <w:rPr>
          <w:spacing w:val="80"/>
        </w:rPr>
        <w:t xml:space="preserve"> </w:t>
      </w:r>
      <w:r>
        <w:t>так и детей, легко адаптирующихся в социуме, лидеров в любых делах, что позволяет предоставить одинаковые возможности вовлечения всех учащихся в учебно-воспитательный процесс.</w:t>
      </w:r>
    </w:p>
    <w:p w:rsidR="006C1371" w:rsidRDefault="00114C20">
      <w:pPr>
        <w:pStyle w:val="3"/>
        <w:spacing w:before="5" w:line="274" w:lineRule="exact"/>
        <w:ind w:left="818"/>
      </w:pPr>
      <w:r>
        <w:t>Основное</w:t>
      </w:r>
      <w:r>
        <w:rPr>
          <w:spacing w:val="-7"/>
        </w:rPr>
        <w:t xml:space="preserve"> </w:t>
      </w:r>
      <w:r>
        <w:t>содержание</w:t>
      </w:r>
      <w:r>
        <w:rPr>
          <w:spacing w:val="-4"/>
        </w:rPr>
        <w:t xml:space="preserve"> </w:t>
      </w:r>
      <w:r>
        <w:rPr>
          <w:spacing w:val="-2"/>
        </w:rPr>
        <w:t>программы</w:t>
      </w:r>
    </w:p>
    <w:p w:rsidR="006C1371" w:rsidRDefault="00114C20">
      <w:pPr>
        <w:pStyle w:val="a3"/>
        <w:ind w:right="471" w:firstLine="626"/>
      </w:pPr>
      <w:r>
        <w:t>Социально-экономическая и духовно-нравственная ситуация в России характеризуется нарастанием социального неблагополучия отдельных семей, падением их жизненного уровня, криминальной среды, ростом преступлений и правонарушений среди подростков и порождает опасные для подрастающего поколения и общества в целом процессы.</w:t>
      </w:r>
    </w:p>
    <w:p w:rsidR="006C1371" w:rsidRDefault="00114C20">
      <w:pPr>
        <w:pStyle w:val="a3"/>
        <w:ind w:right="475" w:firstLine="566"/>
      </w:pPr>
      <w:r>
        <w:t>Профилактика правонарушений и преступлений становится наиболее актуальной, т.к. появилась немало подростков, оказавшихся в трудной жизненной ситуации</w:t>
      </w:r>
    </w:p>
    <w:p w:rsidR="006C1371" w:rsidRDefault="00114C20">
      <w:pPr>
        <w:pStyle w:val="a3"/>
        <w:ind w:right="462" w:firstLine="566"/>
      </w:pPr>
      <w:r>
        <w:t>За годы работы в школе накоплен положительный опыт в создании системы профилактики правонарушений учащихся в различных формах деятельности: походы, работа детского актива школы (Совет лидеров и Совет старшеклассников), организация летнего отдыха (пришкольный лагерь, трудовой отряд, спортивный отряд),</w:t>
      </w:r>
      <w:r>
        <w:rPr>
          <w:spacing w:val="40"/>
        </w:rPr>
        <w:t xml:space="preserve"> </w:t>
      </w:r>
      <w:r>
        <w:t>походы, привлечение детей, оказавшихся в трудной жизненной ситуации к участию в различных мероприятиях.</w:t>
      </w:r>
    </w:p>
    <w:p w:rsidR="006C1371" w:rsidRDefault="00114C20">
      <w:pPr>
        <w:pStyle w:val="a3"/>
        <w:ind w:right="468" w:firstLine="566"/>
      </w:pPr>
      <w:r>
        <w:t>В школе создан Административно-дисциплинарный совет, на заседаниях которого рассматриваются вопросы профилактики правонарушений и безнадзорности. Составлен план работы Административно-дисциплинарного совета. Приглашаются обучающиеся и их родители, нуждающиеся в педагогической помощи.</w:t>
      </w:r>
    </w:p>
    <w:p w:rsidR="006C1371" w:rsidRDefault="00114C20">
      <w:pPr>
        <w:pStyle w:val="a3"/>
        <w:ind w:right="465" w:firstLine="566"/>
      </w:pPr>
      <w:r>
        <w:t>Разработано Положение о порядке постановки обучающихся на внутришкольный учет и снятие с учета.</w:t>
      </w:r>
    </w:p>
    <w:p w:rsidR="006C1371" w:rsidRDefault="00114C20">
      <w:pPr>
        <w:pStyle w:val="a3"/>
        <w:ind w:right="477" w:firstLine="566"/>
      </w:pPr>
      <w:r>
        <w:t>Ведущую роль в работе с детьми, оказавшимися в трудной жизненной ситуации, отводится психологической службе, социальному педагогу и классному руководителю.</w:t>
      </w:r>
    </w:p>
    <w:p w:rsidR="006C1371" w:rsidRDefault="00114C20">
      <w:pPr>
        <w:pStyle w:val="a3"/>
        <w:ind w:right="463" w:firstLine="566"/>
      </w:pPr>
      <w:r>
        <w:t>Большая</w:t>
      </w:r>
      <w:r>
        <w:rPr>
          <w:spacing w:val="-3"/>
        </w:rPr>
        <w:t xml:space="preserve"> </w:t>
      </w:r>
      <w:r>
        <w:t>целенаправленная</w:t>
      </w:r>
      <w:r>
        <w:rPr>
          <w:spacing w:val="-3"/>
        </w:rPr>
        <w:t xml:space="preserve"> </w:t>
      </w:r>
      <w:r>
        <w:t>работа</w:t>
      </w:r>
      <w:r>
        <w:rPr>
          <w:spacing w:val="-3"/>
        </w:rPr>
        <w:t xml:space="preserve"> </w:t>
      </w:r>
      <w:r>
        <w:t>проводится</w:t>
      </w:r>
      <w:r>
        <w:rPr>
          <w:spacing w:val="-3"/>
        </w:rPr>
        <w:t xml:space="preserve"> </w:t>
      </w:r>
      <w:r>
        <w:t>с</w:t>
      </w:r>
      <w:r>
        <w:rPr>
          <w:spacing w:val="-4"/>
        </w:rPr>
        <w:t xml:space="preserve"> </w:t>
      </w:r>
      <w:r>
        <w:t>этими</w:t>
      </w:r>
      <w:r>
        <w:rPr>
          <w:spacing w:val="-3"/>
        </w:rPr>
        <w:t xml:space="preserve"> </w:t>
      </w:r>
      <w:r>
        <w:t>детьми</w:t>
      </w:r>
      <w:r>
        <w:rPr>
          <w:spacing w:val="-3"/>
        </w:rPr>
        <w:t xml:space="preserve"> </w:t>
      </w:r>
      <w:r>
        <w:t>по</w:t>
      </w:r>
      <w:r>
        <w:rPr>
          <w:spacing w:val="-1"/>
        </w:rPr>
        <w:t xml:space="preserve"> </w:t>
      </w:r>
      <w:r>
        <w:t>учебной</w:t>
      </w:r>
      <w:r>
        <w:rPr>
          <w:spacing w:val="-3"/>
        </w:rPr>
        <w:t xml:space="preserve"> </w:t>
      </w:r>
      <w:r>
        <w:t>работе.</w:t>
      </w:r>
      <w:r>
        <w:rPr>
          <w:spacing w:val="-3"/>
        </w:rPr>
        <w:t xml:space="preserve"> </w:t>
      </w:r>
      <w:r>
        <w:t>Заместители директора по УВР, классные руководители проводят индивидуальные беседы с детьми и их родителями по результатам учебы и поведения.</w:t>
      </w:r>
    </w:p>
    <w:p w:rsidR="006C1371" w:rsidRDefault="00114C20">
      <w:pPr>
        <w:pStyle w:val="3"/>
        <w:spacing w:before="4"/>
        <w:ind w:left="252"/>
      </w:pPr>
      <w:r>
        <w:t>Основные</w:t>
      </w:r>
      <w:r>
        <w:rPr>
          <w:spacing w:val="-10"/>
        </w:rPr>
        <w:t xml:space="preserve"> </w:t>
      </w:r>
      <w:r>
        <w:t>направления</w:t>
      </w:r>
      <w:r>
        <w:rPr>
          <w:spacing w:val="-6"/>
        </w:rPr>
        <w:t xml:space="preserve"> </w:t>
      </w:r>
      <w:r>
        <w:t>социально-психологической</w:t>
      </w:r>
      <w:r>
        <w:rPr>
          <w:spacing w:val="-6"/>
        </w:rPr>
        <w:t xml:space="preserve"> </w:t>
      </w:r>
      <w:r>
        <w:t>службы</w:t>
      </w:r>
      <w:r>
        <w:rPr>
          <w:spacing w:val="-5"/>
        </w:rPr>
        <w:t xml:space="preserve"> </w:t>
      </w:r>
      <w:r>
        <w:rPr>
          <w:spacing w:val="-2"/>
        </w:rPr>
        <w:t>школы:</w:t>
      </w:r>
    </w:p>
    <w:p w:rsidR="006C1371" w:rsidRDefault="00114C20">
      <w:pPr>
        <w:pStyle w:val="a6"/>
        <w:numPr>
          <w:ilvl w:val="0"/>
          <w:numId w:val="276"/>
        </w:numPr>
        <w:tabs>
          <w:tab w:val="left" w:pos="1039"/>
        </w:tabs>
        <w:spacing w:line="275" w:lineRule="exact"/>
        <w:jc w:val="left"/>
        <w:rPr>
          <w:sz w:val="24"/>
        </w:rPr>
      </w:pPr>
      <w:r>
        <w:rPr>
          <w:sz w:val="24"/>
        </w:rPr>
        <w:t>Работа</w:t>
      </w:r>
      <w:r>
        <w:rPr>
          <w:spacing w:val="-2"/>
          <w:sz w:val="24"/>
        </w:rPr>
        <w:t xml:space="preserve"> </w:t>
      </w:r>
      <w:r>
        <w:rPr>
          <w:sz w:val="24"/>
        </w:rPr>
        <w:t>с</w:t>
      </w:r>
      <w:r>
        <w:rPr>
          <w:spacing w:val="-1"/>
          <w:sz w:val="24"/>
        </w:rPr>
        <w:t xml:space="preserve"> </w:t>
      </w:r>
      <w:r>
        <w:rPr>
          <w:spacing w:val="-2"/>
          <w:sz w:val="24"/>
        </w:rPr>
        <w:t>общественностью</w:t>
      </w:r>
    </w:p>
    <w:p w:rsidR="006C1371" w:rsidRDefault="00114C20">
      <w:pPr>
        <w:pStyle w:val="a6"/>
        <w:numPr>
          <w:ilvl w:val="0"/>
          <w:numId w:val="276"/>
        </w:numPr>
        <w:tabs>
          <w:tab w:val="left" w:pos="1039"/>
        </w:tabs>
        <w:spacing w:before="41"/>
        <w:jc w:val="left"/>
        <w:rPr>
          <w:sz w:val="24"/>
        </w:rPr>
      </w:pPr>
      <w:r>
        <w:rPr>
          <w:sz w:val="24"/>
        </w:rPr>
        <w:t>Работа</w:t>
      </w:r>
      <w:r>
        <w:rPr>
          <w:spacing w:val="-2"/>
          <w:sz w:val="24"/>
        </w:rPr>
        <w:t xml:space="preserve"> </w:t>
      </w:r>
      <w:r>
        <w:rPr>
          <w:sz w:val="24"/>
        </w:rPr>
        <w:t>с</w:t>
      </w:r>
      <w:r>
        <w:rPr>
          <w:spacing w:val="-1"/>
          <w:sz w:val="24"/>
        </w:rPr>
        <w:t xml:space="preserve"> </w:t>
      </w:r>
      <w:r>
        <w:rPr>
          <w:spacing w:val="-2"/>
          <w:sz w:val="24"/>
        </w:rPr>
        <w:t>родителями</w:t>
      </w:r>
    </w:p>
    <w:p w:rsidR="006C1371" w:rsidRDefault="00114C20">
      <w:pPr>
        <w:pStyle w:val="a6"/>
        <w:numPr>
          <w:ilvl w:val="0"/>
          <w:numId w:val="276"/>
        </w:numPr>
        <w:tabs>
          <w:tab w:val="left" w:pos="1039"/>
        </w:tabs>
        <w:spacing w:before="41"/>
        <w:jc w:val="left"/>
        <w:rPr>
          <w:sz w:val="24"/>
        </w:rPr>
      </w:pPr>
      <w:r>
        <w:rPr>
          <w:sz w:val="24"/>
        </w:rPr>
        <w:t>Работа</w:t>
      </w:r>
      <w:r>
        <w:rPr>
          <w:spacing w:val="-3"/>
          <w:sz w:val="24"/>
        </w:rPr>
        <w:t xml:space="preserve"> </w:t>
      </w:r>
      <w:r>
        <w:rPr>
          <w:sz w:val="24"/>
        </w:rPr>
        <w:t>с</w:t>
      </w:r>
      <w:r>
        <w:rPr>
          <w:spacing w:val="-2"/>
          <w:sz w:val="24"/>
        </w:rPr>
        <w:t xml:space="preserve"> </w:t>
      </w:r>
      <w:r>
        <w:rPr>
          <w:sz w:val="24"/>
        </w:rPr>
        <w:t>многодетными</w:t>
      </w:r>
      <w:r>
        <w:rPr>
          <w:spacing w:val="-1"/>
          <w:sz w:val="24"/>
        </w:rPr>
        <w:t xml:space="preserve"> </w:t>
      </w:r>
      <w:r>
        <w:rPr>
          <w:spacing w:val="-2"/>
          <w:sz w:val="24"/>
        </w:rPr>
        <w:t>семьями</w:t>
      </w:r>
    </w:p>
    <w:p w:rsidR="006C1371" w:rsidRDefault="00114C20">
      <w:pPr>
        <w:pStyle w:val="a6"/>
        <w:numPr>
          <w:ilvl w:val="0"/>
          <w:numId w:val="276"/>
        </w:numPr>
        <w:tabs>
          <w:tab w:val="left" w:pos="1039"/>
        </w:tabs>
        <w:spacing w:before="43"/>
        <w:jc w:val="left"/>
        <w:rPr>
          <w:sz w:val="24"/>
        </w:rPr>
      </w:pPr>
      <w:r>
        <w:rPr>
          <w:sz w:val="24"/>
        </w:rPr>
        <w:t>Работа</w:t>
      </w:r>
      <w:r>
        <w:rPr>
          <w:spacing w:val="-3"/>
          <w:sz w:val="24"/>
        </w:rPr>
        <w:t xml:space="preserve"> </w:t>
      </w:r>
      <w:r>
        <w:rPr>
          <w:sz w:val="24"/>
        </w:rPr>
        <w:t>с</w:t>
      </w:r>
      <w:r>
        <w:rPr>
          <w:spacing w:val="-3"/>
          <w:sz w:val="24"/>
        </w:rPr>
        <w:t xml:space="preserve"> </w:t>
      </w:r>
      <w:r>
        <w:rPr>
          <w:sz w:val="24"/>
        </w:rPr>
        <w:t>семьями</w:t>
      </w:r>
      <w:r>
        <w:rPr>
          <w:spacing w:val="-2"/>
          <w:sz w:val="24"/>
        </w:rPr>
        <w:t xml:space="preserve"> </w:t>
      </w:r>
      <w:r>
        <w:rPr>
          <w:sz w:val="24"/>
        </w:rPr>
        <w:t>опекаемых</w:t>
      </w:r>
      <w:r>
        <w:rPr>
          <w:spacing w:val="-1"/>
          <w:sz w:val="24"/>
        </w:rPr>
        <w:t xml:space="preserve"> </w:t>
      </w:r>
      <w:r>
        <w:rPr>
          <w:spacing w:val="-2"/>
          <w:sz w:val="24"/>
        </w:rPr>
        <w:t>детей</w:t>
      </w:r>
    </w:p>
    <w:p w:rsidR="006C1371" w:rsidRDefault="00114C20">
      <w:pPr>
        <w:pStyle w:val="a6"/>
        <w:numPr>
          <w:ilvl w:val="0"/>
          <w:numId w:val="276"/>
        </w:numPr>
        <w:tabs>
          <w:tab w:val="left" w:pos="1039"/>
        </w:tabs>
        <w:spacing w:before="41"/>
        <w:jc w:val="left"/>
        <w:rPr>
          <w:sz w:val="24"/>
        </w:rPr>
      </w:pPr>
      <w:r>
        <w:rPr>
          <w:sz w:val="24"/>
        </w:rPr>
        <w:t>Работа</w:t>
      </w:r>
      <w:r>
        <w:rPr>
          <w:spacing w:val="-8"/>
          <w:sz w:val="24"/>
        </w:rPr>
        <w:t xml:space="preserve"> </w:t>
      </w:r>
      <w:r>
        <w:rPr>
          <w:sz w:val="24"/>
        </w:rPr>
        <w:t>Совета</w:t>
      </w:r>
      <w:r>
        <w:rPr>
          <w:spacing w:val="-4"/>
          <w:sz w:val="24"/>
        </w:rPr>
        <w:t xml:space="preserve"> </w:t>
      </w:r>
      <w:r>
        <w:rPr>
          <w:sz w:val="24"/>
        </w:rPr>
        <w:t>профилактики</w:t>
      </w:r>
      <w:r>
        <w:rPr>
          <w:spacing w:val="-5"/>
          <w:sz w:val="24"/>
        </w:rPr>
        <w:t xml:space="preserve"> </w:t>
      </w:r>
      <w:r>
        <w:rPr>
          <w:sz w:val="24"/>
        </w:rPr>
        <w:t>правонарушений</w:t>
      </w:r>
      <w:r>
        <w:rPr>
          <w:spacing w:val="-4"/>
          <w:sz w:val="24"/>
        </w:rPr>
        <w:t xml:space="preserve"> </w:t>
      </w:r>
      <w:r>
        <w:rPr>
          <w:spacing w:val="-2"/>
          <w:sz w:val="24"/>
        </w:rPr>
        <w:t>несовершеннолетних</w:t>
      </w:r>
    </w:p>
    <w:p w:rsidR="006C1371" w:rsidRDefault="00114C20">
      <w:pPr>
        <w:pStyle w:val="a6"/>
        <w:numPr>
          <w:ilvl w:val="0"/>
          <w:numId w:val="276"/>
        </w:numPr>
        <w:tabs>
          <w:tab w:val="left" w:pos="1039"/>
        </w:tabs>
        <w:spacing w:before="41"/>
        <w:jc w:val="left"/>
        <w:rPr>
          <w:sz w:val="24"/>
        </w:rPr>
      </w:pPr>
      <w:r>
        <w:rPr>
          <w:sz w:val="24"/>
        </w:rPr>
        <w:t>Работа</w:t>
      </w:r>
      <w:r>
        <w:rPr>
          <w:spacing w:val="-3"/>
          <w:sz w:val="24"/>
        </w:rPr>
        <w:t xml:space="preserve"> </w:t>
      </w:r>
      <w:r>
        <w:rPr>
          <w:sz w:val="24"/>
        </w:rPr>
        <w:t>с</w:t>
      </w:r>
      <w:r>
        <w:rPr>
          <w:spacing w:val="-2"/>
          <w:sz w:val="24"/>
        </w:rPr>
        <w:t xml:space="preserve"> </w:t>
      </w:r>
      <w:r>
        <w:rPr>
          <w:sz w:val="24"/>
        </w:rPr>
        <w:t>подростками</w:t>
      </w:r>
      <w:r>
        <w:rPr>
          <w:spacing w:val="-2"/>
          <w:sz w:val="24"/>
        </w:rPr>
        <w:t xml:space="preserve"> </w:t>
      </w:r>
      <w:r>
        <w:rPr>
          <w:sz w:val="24"/>
        </w:rPr>
        <w:t>девиантного</w:t>
      </w:r>
      <w:r>
        <w:rPr>
          <w:spacing w:val="-1"/>
          <w:sz w:val="24"/>
        </w:rPr>
        <w:t xml:space="preserve"> </w:t>
      </w:r>
      <w:r>
        <w:rPr>
          <w:spacing w:val="-2"/>
          <w:sz w:val="24"/>
        </w:rPr>
        <w:t>поведения</w:t>
      </w:r>
    </w:p>
    <w:p w:rsidR="006C1371" w:rsidRDefault="00114C20">
      <w:pPr>
        <w:pStyle w:val="a6"/>
        <w:numPr>
          <w:ilvl w:val="0"/>
          <w:numId w:val="276"/>
        </w:numPr>
        <w:tabs>
          <w:tab w:val="left" w:pos="1039"/>
        </w:tabs>
        <w:spacing w:before="41"/>
        <w:jc w:val="left"/>
        <w:rPr>
          <w:sz w:val="24"/>
        </w:rPr>
      </w:pPr>
      <w:r>
        <w:rPr>
          <w:sz w:val="24"/>
        </w:rPr>
        <w:t>Работа</w:t>
      </w:r>
      <w:r>
        <w:rPr>
          <w:spacing w:val="-6"/>
          <w:sz w:val="24"/>
        </w:rPr>
        <w:t xml:space="preserve"> </w:t>
      </w:r>
      <w:r>
        <w:rPr>
          <w:sz w:val="24"/>
        </w:rPr>
        <w:t>с</w:t>
      </w:r>
      <w:r>
        <w:rPr>
          <w:spacing w:val="-4"/>
          <w:sz w:val="24"/>
        </w:rPr>
        <w:t xml:space="preserve"> </w:t>
      </w:r>
      <w:r>
        <w:rPr>
          <w:sz w:val="24"/>
        </w:rPr>
        <w:t>педагогическим</w:t>
      </w:r>
      <w:r>
        <w:rPr>
          <w:spacing w:val="-4"/>
          <w:sz w:val="24"/>
        </w:rPr>
        <w:t xml:space="preserve"> </w:t>
      </w:r>
      <w:r>
        <w:rPr>
          <w:spacing w:val="-2"/>
          <w:sz w:val="24"/>
        </w:rPr>
        <w:t>коллективом</w:t>
      </w:r>
    </w:p>
    <w:p w:rsidR="006C1371" w:rsidRDefault="00114C20">
      <w:pPr>
        <w:pStyle w:val="a6"/>
        <w:numPr>
          <w:ilvl w:val="0"/>
          <w:numId w:val="276"/>
        </w:numPr>
        <w:tabs>
          <w:tab w:val="left" w:pos="1039"/>
        </w:tabs>
        <w:spacing w:before="43"/>
        <w:jc w:val="left"/>
        <w:rPr>
          <w:sz w:val="24"/>
        </w:rPr>
      </w:pPr>
      <w:r>
        <w:rPr>
          <w:spacing w:val="-2"/>
          <w:sz w:val="24"/>
        </w:rPr>
        <w:t>Психопрофилактика</w:t>
      </w:r>
    </w:p>
    <w:p w:rsidR="006C1371" w:rsidRDefault="00114C20">
      <w:pPr>
        <w:pStyle w:val="a6"/>
        <w:numPr>
          <w:ilvl w:val="0"/>
          <w:numId w:val="276"/>
        </w:numPr>
        <w:tabs>
          <w:tab w:val="left" w:pos="1039"/>
        </w:tabs>
        <w:spacing w:before="41"/>
        <w:jc w:val="left"/>
        <w:rPr>
          <w:sz w:val="24"/>
        </w:rPr>
      </w:pPr>
      <w:r>
        <w:rPr>
          <w:spacing w:val="-2"/>
          <w:sz w:val="24"/>
        </w:rPr>
        <w:t>Психодиагностика</w:t>
      </w:r>
    </w:p>
    <w:p w:rsidR="006C1371" w:rsidRDefault="00114C20">
      <w:pPr>
        <w:pStyle w:val="a6"/>
        <w:numPr>
          <w:ilvl w:val="0"/>
          <w:numId w:val="276"/>
        </w:numPr>
        <w:tabs>
          <w:tab w:val="left" w:pos="1039"/>
        </w:tabs>
        <w:spacing w:before="41"/>
        <w:jc w:val="left"/>
        <w:rPr>
          <w:sz w:val="24"/>
        </w:rPr>
      </w:pPr>
      <w:r>
        <w:rPr>
          <w:sz w:val="24"/>
        </w:rPr>
        <w:t>Психологическое</w:t>
      </w:r>
      <w:r>
        <w:rPr>
          <w:spacing w:val="-6"/>
          <w:sz w:val="24"/>
        </w:rPr>
        <w:t xml:space="preserve"> </w:t>
      </w:r>
      <w:r>
        <w:rPr>
          <w:spacing w:val="-2"/>
          <w:sz w:val="24"/>
        </w:rPr>
        <w:t>просвещение</w:t>
      </w:r>
    </w:p>
    <w:p w:rsidR="006C1371" w:rsidRDefault="00114C20">
      <w:pPr>
        <w:pStyle w:val="a6"/>
        <w:numPr>
          <w:ilvl w:val="0"/>
          <w:numId w:val="276"/>
        </w:numPr>
        <w:tabs>
          <w:tab w:val="left" w:pos="1039"/>
        </w:tabs>
        <w:spacing w:before="41"/>
        <w:jc w:val="left"/>
        <w:rPr>
          <w:sz w:val="24"/>
        </w:rPr>
      </w:pPr>
      <w:r>
        <w:rPr>
          <w:sz w:val="24"/>
        </w:rPr>
        <w:t>Психологическое</w:t>
      </w:r>
      <w:r>
        <w:rPr>
          <w:spacing w:val="-7"/>
          <w:sz w:val="24"/>
        </w:rPr>
        <w:t xml:space="preserve"> </w:t>
      </w:r>
      <w:r>
        <w:rPr>
          <w:spacing w:val="-2"/>
          <w:sz w:val="24"/>
        </w:rPr>
        <w:t>консультирование</w:t>
      </w:r>
    </w:p>
    <w:p w:rsidR="006C1371" w:rsidRDefault="00114C20">
      <w:pPr>
        <w:pStyle w:val="a6"/>
        <w:numPr>
          <w:ilvl w:val="0"/>
          <w:numId w:val="276"/>
        </w:numPr>
        <w:tabs>
          <w:tab w:val="left" w:pos="1039"/>
        </w:tabs>
        <w:spacing w:before="43"/>
        <w:jc w:val="left"/>
        <w:rPr>
          <w:sz w:val="24"/>
        </w:rPr>
      </w:pPr>
      <w:r>
        <w:rPr>
          <w:spacing w:val="-2"/>
          <w:sz w:val="24"/>
        </w:rPr>
        <w:t>Психокоррекция</w:t>
      </w:r>
    </w:p>
    <w:p w:rsidR="006C1371" w:rsidRDefault="00114C20">
      <w:pPr>
        <w:pStyle w:val="a6"/>
        <w:numPr>
          <w:ilvl w:val="0"/>
          <w:numId w:val="276"/>
        </w:numPr>
        <w:tabs>
          <w:tab w:val="left" w:pos="1039"/>
        </w:tabs>
        <w:spacing w:before="41"/>
        <w:jc w:val="left"/>
        <w:rPr>
          <w:sz w:val="24"/>
        </w:rPr>
      </w:pPr>
      <w:r>
        <w:rPr>
          <w:sz w:val="24"/>
        </w:rPr>
        <w:t>Развивающая</w:t>
      </w:r>
      <w:r>
        <w:rPr>
          <w:spacing w:val="-5"/>
          <w:sz w:val="24"/>
        </w:rPr>
        <w:t xml:space="preserve"> </w:t>
      </w:r>
      <w:r>
        <w:rPr>
          <w:spacing w:val="-2"/>
          <w:sz w:val="24"/>
        </w:rPr>
        <w:t>работа</w:t>
      </w:r>
    </w:p>
    <w:p w:rsidR="006C1371" w:rsidRDefault="00114C20">
      <w:pPr>
        <w:pStyle w:val="a3"/>
        <w:spacing w:before="38"/>
        <w:ind w:left="319" w:right="468" w:firstLine="499"/>
      </w:pPr>
      <w:r>
        <w:t>Определяющее значение для организации продуктивной работы с обучающимися и для социально-психологической адаптации детей «группы риска» приобретает взаимодействие всех участников этой работы (социального педагога, психолога, классного руководителя).</w:t>
      </w:r>
    </w:p>
    <w:p w:rsidR="006C1371" w:rsidRDefault="006C1371">
      <w:pPr>
        <w:sectPr w:rsidR="006C1371">
          <w:pgSz w:w="11910" w:h="16840"/>
          <w:pgMar w:top="480" w:right="237" w:bottom="1240" w:left="600" w:header="0" w:footer="988" w:gutter="0"/>
          <w:cols w:space="720"/>
        </w:sectPr>
      </w:pPr>
    </w:p>
    <w:p w:rsidR="006C1371" w:rsidRDefault="00114C20">
      <w:pPr>
        <w:pStyle w:val="a3"/>
        <w:spacing w:before="60"/>
        <w:ind w:left="319" w:right="466" w:firstLine="499"/>
      </w:pPr>
      <w:r>
        <w:lastRenderedPageBreak/>
        <w:t>Особое внимание классный руководитель, социальный педагог и педагог – психолог уделяют диагностированию детей, оказавшихся в трудной жизненной ситуации.</w:t>
      </w:r>
    </w:p>
    <w:p w:rsidR="006C1371" w:rsidRDefault="00114C20">
      <w:pPr>
        <w:pStyle w:val="a3"/>
        <w:spacing w:before="2" w:line="276" w:lineRule="auto"/>
        <w:ind w:right="468" w:firstLine="454"/>
      </w:pPr>
      <w:r>
        <w:t>Практика работы показала, что недостаточно работать с детьми, проводя беседы, консультации родителей и педагогов, посещение семей</w:t>
      </w:r>
    </w:p>
    <w:p w:rsidR="006C1371" w:rsidRDefault="006C1371">
      <w:pPr>
        <w:pStyle w:val="a3"/>
        <w:spacing w:before="4"/>
        <w:ind w:left="0"/>
        <w:jc w:val="left"/>
      </w:pPr>
    </w:p>
    <w:p w:rsidR="006C1371" w:rsidRDefault="00114C20">
      <w:pPr>
        <w:pStyle w:val="3"/>
        <w:ind w:left="818"/>
      </w:pPr>
      <w:r>
        <w:t>Устранение</w:t>
      </w:r>
      <w:r>
        <w:rPr>
          <w:spacing w:val="-4"/>
        </w:rPr>
        <w:t xml:space="preserve"> </w:t>
      </w:r>
      <w:r>
        <w:t>причин</w:t>
      </w:r>
      <w:r>
        <w:rPr>
          <w:spacing w:val="-3"/>
        </w:rPr>
        <w:t xml:space="preserve"> </w:t>
      </w:r>
      <w:r>
        <w:t>отклонений</w:t>
      </w:r>
      <w:r>
        <w:rPr>
          <w:spacing w:val="-3"/>
        </w:rPr>
        <w:t xml:space="preserve"> </w:t>
      </w:r>
      <w:r>
        <w:t>в</w:t>
      </w:r>
      <w:r>
        <w:rPr>
          <w:spacing w:val="-6"/>
        </w:rPr>
        <w:t xml:space="preserve"> </w:t>
      </w:r>
      <w:r>
        <w:t>поведении</w:t>
      </w:r>
      <w:r>
        <w:rPr>
          <w:spacing w:val="-3"/>
        </w:rPr>
        <w:t xml:space="preserve"> </w:t>
      </w:r>
      <w:r>
        <w:t>ребенка</w:t>
      </w:r>
      <w:r>
        <w:rPr>
          <w:spacing w:val="-3"/>
        </w:rPr>
        <w:t xml:space="preserve"> </w:t>
      </w:r>
      <w:r>
        <w:t>необходимо</w:t>
      </w:r>
      <w:r>
        <w:rPr>
          <w:spacing w:val="-6"/>
        </w:rPr>
        <w:t xml:space="preserve"> </w:t>
      </w:r>
      <w:r>
        <w:t>осуществлять</w:t>
      </w:r>
      <w:r>
        <w:rPr>
          <w:spacing w:val="-2"/>
        </w:rPr>
        <w:t xml:space="preserve"> через:</w:t>
      </w:r>
    </w:p>
    <w:p w:rsidR="006C1371" w:rsidRDefault="00114C20">
      <w:pPr>
        <w:pStyle w:val="a6"/>
        <w:numPr>
          <w:ilvl w:val="0"/>
          <w:numId w:val="275"/>
        </w:numPr>
        <w:tabs>
          <w:tab w:val="left" w:pos="1103"/>
        </w:tabs>
        <w:spacing w:line="275" w:lineRule="exact"/>
        <w:ind w:left="1103" w:hanging="285"/>
        <w:rPr>
          <w:sz w:val="24"/>
        </w:rPr>
      </w:pPr>
      <w:r>
        <w:rPr>
          <w:sz w:val="24"/>
        </w:rPr>
        <w:t>планирование</w:t>
      </w:r>
      <w:r>
        <w:rPr>
          <w:spacing w:val="-4"/>
          <w:sz w:val="24"/>
        </w:rPr>
        <w:t xml:space="preserve"> </w:t>
      </w:r>
      <w:r>
        <w:rPr>
          <w:spacing w:val="-2"/>
          <w:sz w:val="24"/>
        </w:rPr>
        <w:t>работы,</w:t>
      </w:r>
    </w:p>
    <w:p w:rsidR="006C1371" w:rsidRDefault="00114C20">
      <w:pPr>
        <w:pStyle w:val="a6"/>
        <w:numPr>
          <w:ilvl w:val="0"/>
          <w:numId w:val="275"/>
        </w:numPr>
        <w:tabs>
          <w:tab w:val="left" w:pos="1103"/>
        </w:tabs>
        <w:spacing w:before="41" w:line="276" w:lineRule="auto"/>
        <w:ind w:right="462" w:firstLine="566"/>
        <w:rPr>
          <w:sz w:val="24"/>
        </w:rPr>
      </w:pPr>
      <w:r>
        <w:rPr>
          <w:sz w:val="24"/>
        </w:rPr>
        <w:t>составление и выполнение координационного плана работы с детьми «группы риска» (классный руководитель, социальный педагог, психолог, зам.директора по УВР, Административно-дисциплинарный совет, родительский комитет),</w:t>
      </w:r>
    </w:p>
    <w:p w:rsidR="006C1371" w:rsidRDefault="00114C20">
      <w:pPr>
        <w:pStyle w:val="a6"/>
        <w:numPr>
          <w:ilvl w:val="0"/>
          <w:numId w:val="275"/>
        </w:numPr>
        <w:tabs>
          <w:tab w:val="left" w:pos="1103"/>
        </w:tabs>
        <w:spacing w:before="1"/>
        <w:ind w:left="1103" w:hanging="285"/>
        <w:jc w:val="left"/>
        <w:rPr>
          <w:sz w:val="24"/>
        </w:rPr>
      </w:pPr>
      <w:r>
        <w:rPr>
          <w:sz w:val="24"/>
        </w:rPr>
        <w:t>изменение</w:t>
      </w:r>
      <w:r>
        <w:rPr>
          <w:spacing w:val="-9"/>
          <w:sz w:val="24"/>
        </w:rPr>
        <w:t xml:space="preserve"> </w:t>
      </w:r>
      <w:r>
        <w:rPr>
          <w:sz w:val="24"/>
        </w:rPr>
        <w:t>характера</w:t>
      </w:r>
      <w:r>
        <w:rPr>
          <w:spacing w:val="-6"/>
          <w:sz w:val="24"/>
        </w:rPr>
        <w:t xml:space="preserve"> </w:t>
      </w:r>
      <w:r>
        <w:rPr>
          <w:sz w:val="24"/>
        </w:rPr>
        <w:t>личных</w:t>
      </w:r>
      <w:r>
        <w:rPr>
          <w:spacing w:val="-2"/>
          <w:sz w:val="24"/>
        </w:rPr>
        <w:t xml:space="preserve"> </w:t>
      </w:r>
      <w:r>
        <w:rPr>
          <w:sz w:val="24"/>
        </w:rPr>
        <w:t>отношений</w:t>
      </w:r>
      <w:r>
        <w:rPr>
          <w:spacing w:val="-3"/>
          <w:sz w:val="24"/>
        </w:rPr>
        <w:t xml:space="preserve"> </w:t>
      </w:r>
      <w:r>
        <w:rPr>
          <w:sz w:val="24"/>
        </w:rPr>
        <w:t>педагогов</w:t>
      </w:r>
      <w:r>
        <w:rPr>
          <w:spacing w:val="-4"/>
          <w:sz w:val="24"/>
        </w:rPr>
        <w:t xml:space="preserve"> </w:t>
      </w:r>
      <w:r>
        <w:rPr>
          <w:sz w:val="24"/>
        </w:rPr>
        <w:t>и</w:t>
      </w:r>
      <w:r>
        <w:rPr>
          <w:spacing w:val="-3"/>
          <w:sz w:val="24"/>
        </w:rPr>
        <w:t xml:space="preserve"> </w:t>
      </w:r>
      <w:r>
        <w:rPr>
          <w:spacing w:val="-2"/>
          <w:sz w:val="24"/>
        </w:rPr>
        <w:t>обучающихся,</w:t>
      </w:r>
    </w:p>
    <w:p w:rsidR="006C1371" w:rsidRDefault="00114C20">
      <w:pPr>
        <w:pStyle w:val="a6"/>
        <w:numPr>
          <w:ilvl w:val="0"/>
          <w:numId w:val="275"/>
        </w:numPr>
        <w:tabs>
          <w:tab w:val="left" w:pos="1103"/>
        </w:tabs>
        <w:spacing w:before="40"/>
        <w:ind w:left="1103" w:hanging="285"/>
        <w:jc w:val="left"/>
        <w:rPr>
          <w:sz w:val="24"/>
        </w:rPr>
      </w:pPr>
      <w:r>
        <w:rPr>
          <w:sz w:val="24"/>
        </w:rPr>
        <w:t>изменение</w:t>
      </w:r>
      <w:r>
        <w:rPr>
          <w:spacing w:val="-3"/>
          <w:sz w:val="24"/>
        </w:rPr>
        <w:t xml:space="preserve"> </w:t>
      </w:r>
      <w:r>
        <w:rPr>
          <w:sz w:val="24"/>
        </w:rPr>
        <w:t>условий</w:t>
      </w:r>
      <w:r>
        <w:rPr>
          <w:spacing w:val="-4"/>
          <w:sz w:val="24"/>
        </w:rPr>
        <w:t xml:space="preserve"> </w:t>
      </w:r>
      <w:r>
        <w:rPr>
          <w:sz w:val="24"/>
        </w:rPr>
        <w:t>семейного</w:t>
      </w:r>
      <w:r>
        <w:rPr>
          <w:spacing w:val="-3"/>
          <w:sz w:val="24"/>
        </w:rPr>
        <w:t xml:space="preserve"> </w:t>
      </w:r>
      <w:r>
        <w:rPr>
          <w:spacing w:val="-2"/>
          <w:sz w:val="24"/>
        </w:rPr>
        <w:t>воспитания,</w:t>
      </w:r>
    </w:p>
    <w:p w:rsidR="006C1371" w:rsidRDefault="00114C20">
      <w:pPr>
        <w:pStyle w:val="a6"/>
        <w:numPr>
          <w:ilvl w:val="0"/>
          <w:numId w:val="275"/>
        </w:numPr>
        <w:tabs>
          <w:tab w:val="left" w:pos="1103"/>
        </w:tabs>
        <w:spacing w:before="41"/>
        <w:ind w:left="1103" w:hanging="285"/>
        <w:jc w:val="left"/>
        <w:rPr>
          <w:sz w:val="24"/>
        </w:rPr>
      </w:pPr>
      <w:r>
        <w:rPr>
          <w:sz w:val="24"/>
        </w:rPr>
        <w:t>вовлечение</w:t>
      </w:r>
      <w:r>
        <w:rPr>
          <w:spacing w:val="-6"/>
          <w:sz w:val="24"/>
        </w:rPr>
        <w:t xml:space="preserve"> </w:t>
      </w:r>
      <w:r>
        <w:rPr>
          <w:sz w:val="24"/>
        </w:rPr>
        <w:t>обучающихся</w:t>
      </w:r>
      <w:r>
        <w:rPr>
          <w:spacing w:val="-3"/>
          <w:sz w:val="24"/>
        </w:rPr>
        <w:t xml:space="preserve"> </w:t>
      </w:r>
      <w:r>
        <w:rPr>
          <w:sz w:val="24"/>
        </w:rPr>
        <w:t>в</w:t>
      </w:r>
      <w:r>
        <w:rPr>
          <w:spacing w:val="-4"/>
          <w:sz w:val="24"/>
        </w:rPr>
        <w:t xml:space="preserve"> </w:t>
      </w:r>
      <w:r>
        <w:rPr>
          <w:sz w:val="24"/>
        </w:rPr>
        <w:t>различные</w:t>
      </w:r>
      <w:r>
        <w:rPr>
          <w:spacing w:val="-5"/>
          <w:sz w:val="24"/>
        </w:rPr>
        <w:t xml:space="preserve"> </w:t>
      </w:r>
      <w:r>
        <w:rPr>
          <w:sz w:val="24"/>
        </w:rPr>
        <w:t>виды</w:t>
      </w:r>
      <w:r>
        <w:rPr>
          <w:spacing w:val="-3"/>
          <w:sz w:val="24"/>
        </w:rPr>
        <w:t xml:space="preserve"> </w:t>
      </w:r>
      <w:r>
        <w:rPr>
          <w:sz w:val="24"/>
        </w:rPr>
        <w:t>внеурочной</w:t>
      </w:r>
      <w:r>
        <w:rPr>
          <w:spacing w:val="-2"/>
          <w:sz w:val="24"/>
        </w:rPr>
        <w:t xml:space="preserve"> деятельности.</w:t>
      </w:r>
    </w:p>
    <w:p w:rsidR="006C1371" w:rsidRDefault="00114C20">
      <w:pPr>
        <w:pStyle w:val="a3"/>
        <w:spacing w:before="39"/>
        <w:ind w:left="319" w:right="462" w:firstLine="499"/>
      </w:pPr>
      <w:r>
        <w:t>Логика профилактики подсказывает необходимость создания в школе условий, которые не провоцируют отклонение в поведении, а расширяют безопасное пространство для ребенка, где ему хорошо и интересно.</w:t>
      </w:r>
    </w:p>
    <w:p w:rsidR="006C1371" w:rsidRDefault="00114C20">
      <w:pPr>
        <w:pStyle w:val="a3"/>
        <w:ind w:left="319" w:right="471" w:firstLine="499"/>
      </w:pPr>
      <w:r>
        <w:t>Предметом особого внимания в школе является формирование системы дополнительного образования учащихся. Чем больше ребенок будет задействован во внеурочной деятельности, тем меньше у него останется времени на совершение правонарушений.</w:t>
      </w:r>
    </w:p>
    <w:p w:rsidR="006C1371" w:rsidRDefault="00114C20">
      <w:pPr>
        <w:pStyle w:val="a3"/>
        <w:ind w:left="319" w:right="461" w:firstLine="499"/>
      </w:pPr>
      <w:r>
        <w:t>Внеурочная деятельность и дополнительное образование в школе рассматриваются как важнейшие составляющие образовательного процесса, обеспечивающего развитие успешной личности.</w:t>
      </w:r>
      <w:r>
        <w:rPr>
          <w:spacing w:val="-3"/>
        </w:rPr>
        <w:t xml:space="preserve"> </w:t>
      </w:r>
      <w:r>
        <w:t>Это</w:t>
      </w:r>
      <w:r>
        <w:rPr>
          <w:spacing w:val="-3"/>
        </w:rPr>
        <w:t xml:space="preserve"> </w:t>
      </w:r>
      <w:r>
        <w:t>база</w:t>
      </w:r>
      <w:r>
        <w:rPr>
          <w:spacing w:val="-4"/>
        </w:rPr>
        <w:t xml:space="preserve"> </w:t>
      </w:r>
      <w:r>
        <w:t>для</w:t>
      </w:r>
      <w:r>
        <w:rPr>
          <w:spacing w:val="-5"/>
        </w:rPr>
        <w:t xml:space="preserve"> </w:t>
      </w:r>
      <w:r>
        <w:t>формирования</w:t>
      </w:r>
      <w:r>
        <w:rPr>
          <w:spacing w:val="-3"/>
        </w:rPr>
        <w:t xml:space="preserve"> </w:t>
      </w:r>
      <w:r>
        <w:t>досуговых</w:t>
      </w:r>
      <w:r>
        <w:rPr>
          <w:spacing w:val="-2"/>
        </w:rPr>
        <w:t xml:space="preserve"> </w:t>
      </w:r>
      <w:r>
        <w:t>предпочтений –</w:t>
      </w:r>
      <w:r>
        <w:rPr>
          <w:spacing w:val="-5"/>
        </w:rPr>
        <w:t xml:space="preserve"> </w:t>
      </w:r>
      <w:r>
        <w:t>хобби,</w:t>
      </w:r>
      <w:r>
        <w:rPr>
          <w:spacing w:val="-3"/>
        </w:rPr>
        <w:t xml:space="preserve"> </w:t>
      </w:r>
      <w:r>
        <w:t>что</w:t>
      </w:r>
      <w:r>
        <w:rPr>
          <w:spacing w:val="-3"/>
        </w:rPr>
        <w:t xml:space="preserve"> </w:t>
      </w:r>
      <w:r>
        <w:t>является</w:t>
      </w:r>
      <w:r>
        <w:rPr>
          <w:spacing w:val="-3"/>
        </w:rPr>
        <w:t xml:space="preserve"> </w:t>
      </w:r>
      <w:r>
        <w:t>расширением пространства самореализации личности и способом самовыражения.</w:t>
      </w:r>
    </w:p>
    <w:p w:rsidR="006C1371" w:rsidRDefault="00114C20">
      <w:pPr>
        <w:pStyle w:val="a3"/>
        <w:spacing w:before="1"/>
        <w:ind w:right="475" w:firstLine="566"/>
      </w:pPr>
      <w:r>
        <w:t>Основным принципом этого процесса является инициатива, идущая от самих учащихся и включение всех учащихся во внеурочную деятельность.</w:t>
      </w:r>
    </w:p>
    <w:p w:rsidR="006C1371" w:rsidRDefault="00114C20">
      <w:pPr>
        <w:pStyle w:val="a3"/>
        <w:ind w:left="818"/>
      </w:pPr>
      <w:r>
        <w:t>Многие</w:t>
      </w:r>
      <w:r>
        <w:rPr>
          <w:spacing w:val="-7"/>
        </w:rPr>
        <w:t xml:space="preserve"> </w:t>
      </w:r>
      <w:r>
        <w:t>ребята</w:t>
      </w:r>
      <w:r>
        <w:rPr>
          <w:spacing w:val="-4"/>
        </w:rPr>
        <w:t xml:space="preserve"> </w:t>
      </w:r>
      <w:r>
        <w:t>отдают</w:t>
      </w:r>
      <w:r>
        <w:rPr>
          <w:spacing w:val="-3"/>
        </w:rPr>
        <w:t xml:space="preserve"> </w:t>
      </w:r>
      <w:r>
        <w:t>предпочтение</w:t>
      </w:r>
      <w:r>
        <w:rPr>
          <w:spacing w:val="-4"/>
        </w:rPr>
        <w:t xml:space="preserve"> </w:t>
      </w:r>
      <w:r>
        <w:t>нескольким</w:t>
      </w:r>
      <w:r>
        <w:rPr>
          <w:spacing w:val="-3"/>
        </w:rPr>
        <w:t xml:space="preserve"> </w:t>
      </w:r>
      <w:r>
        <w:t>направлениям</w:t>
      </w:r>
      <w:r>
        <w:rPr>
          <w:spacing w:val="-4"/>
        </w:rPr>
        <w:t xml:space="preserve"> </w:t>
      </w:r>
      <w:r>
        <w:rPr>
          <w:spacing w:val="-2"/>
        </w:rPr>
        <w:t>деятельности.</w:t>
      </w:r>
    </w:p>
    <w:p w:rsidR="006C1371" w:rsidRDefault="00114C20">
      <w:pPr>
        <w:pStyle w:val="a3"/>
        <w:ind w:right="474" w:firstLine="566"/>
      </w:pPr>
      <w:r>
        <w:t>Исходя из возможностей школы и желания родителей и обучающихся, были определены направления внеурочной деятельности:</w:t>
      </w:r>
    </w:p>
    <w:p w:rsidR="006C1371" w:rsidRDefault="00114C20" w:rsidP="005B5DD8">
      <w:pPr>
        <w:pStyle w:val="a3"/>
        <w:ind w:left="818"/>
      </w:pPr>
      <w:r>
        <w:t>художественно</w:t>
      </w:r>
      <w:r>
        <w:rPr>
          <w:spacing w:val="-2"/>
        </w:rPr>
        <w:t xml:space="preserve"> </w:t>
      </w:r>
      <w:r>
        <w:t>–</w:t>
      </w:r>
      <w:r>
        <w:rPr>
          <w:spacing w:val="-3"/>
        </w:rPr>
        <w:t xml:space="preserve"> </w:t>
      </w:r>
      <w:r>
        <w:t>эстетическое:</w:t>
      </w:r>
      <w:r>
        <w:rPr>
          <w:spacing w:val="2"/>
        </w:rPr>
        <w:t xml:space="preserve"> </w:t>
      </w:r>
      <w:r>
        <w:t>способствует созданию психологически комфортной атмосферы в детском коллективе, формирует у учащихся эмоционально – целостное отношение к творчеству, приобщает детей к культуре</w:t>
      </w:r>
    </w:p>
    <w:p w:rsidR="006C1371" w:rsidRDefault="00114C20">
      <w:pPr>
        <w:pStyle w:val="a3"/>
        <w:ind w:right="471" w:firstLine="566"/>
      </w:pPr>
      <w:r>
        <w:t>психолого – пед</w:t>
      </w:r>
      <w:r w:rsidR="005B5DD8">
        <w:t>агогическое:</w:t>
      </w:r>
      <w:r>
        <w:t xml:space="preserve"> формирует навыки социальной и личностной компетентности у обучающихся, создание комфортных условий для их дальнейшей адаптации в социуме</w:t>
      </w:r>
    </w:p>
    <w:p w:rsidR="006C1371" w:rsidRDefault="00114C20">
      <w:pPr>
        <w:pStyle w:val="a3"/>
        <w:ind w:right="471" w:firstLine="566"/>
      </w:pPr>
      <w:r>
        <w:t>корре</w:t>
      </w:r>
      <w:r w:rsidR="005B5DD8">
        <w:t>кционно – развивающее:</w:t>
      </w:r>
      <w:r>
        <w:t xml:space="preserve"> позволяет сочетать общефизическое развитие детей с развитием специфических спортивных</w:t>
      </w:r>
      <w:r>
        <w:rPr>
          <w:spacing w:val="74"/>
        </w:rPr>
        <w:t xml:space="preserve"> </w:t>
      </w:r>
      <w:r>
        <w:t>навыков,</w:t>
      </w:r>
      <w:r>
        <w:rPr>
          <w:spacing w:val="73"/>
        </w:rPr>
        <w:t xml:space="preserve"> </w:t>
      </w:r>
      <w:r>
        <w:t>способствует</w:t>
      </w:r>
      <w:r>
        <w:rPr>
          <w:spacing w:val="79"/>
        </w:rPr>
        <w:t xml:space="preserve"> </w:t>
      </w:r>
      <w:r>
        <w:t>укреплению</w:t>
      </w:r>
      <w:r>
        <w:rPr>
          <w:spacing w:val="74"/>
        </w:rPr>
        <w:t xml:space="preserve"> </w:t>
      </w:r>
      <w:r>
        <w:t>духовного</w:t>
      </w:r>
      <w:r>
        <w:rPr>
          <w:spacing w:val="74"/>
        </w:rPr>
        <w:t xml:space="preserve"> </w:t>
      </w:r>
      <w:r>
        <w:t>и</w:t>
      </w:r>
      <w:r>
        <w:rPr>
          <w:spacing w:val="74"/>
        </w:rPr>
        <w:t xml:space="preserve"> </w:t>
      </w:r>
      <w:r>
        <w:t>физического</w:t>
      </w:r>
      <w:r>
        <w:rPr>
          <w:spacing w:val="73"/>
        </w:rPr>
        <w:t xml:space="preserve"> </w:t>
      </w:r>
      <w:r>
        <w:t>здоровья</w:t>
      </w:r>
      <w:r>
        <w:rPr>
          <w:spacing w:val="79"/>
        </w:rPr>
        <w:t xml:space="preserve"> </w:t>
      </w:r>
      <w:r>
        <w:rPr>
          <w:spacing w:val="-2"/>
        </w:rPr>
        <w:t>учащихся;</w:t>
      </w:r>
    </w:p>
    <w:p w:rsidR="006C1371" w:rsidRDefault="00114C20">
      <w:pPr>
        <w:pStyle w:val="a3"/>
      </w:pPr>
      <w:r>
        <w:t>«Занимательная</w:t>
      </w:r>
      <w:r>
        <w:rPr>
          <w:spacing w:val="45"/>
        </w:rPr>
        <w:t xml:space="preserve">  </w:t>
      </w:r>
      <w:r>
        <w:t>геометрия»,</w:t>
      </w:r>
      <w:r>
        <w:rPr>
          <w:spacing w:val="48"/>
        </w:rPr>
        <w:t xml:space="preserve">  </w:t>
      </w:r>
      <w:r>
        <w:t>«Занимательная</w:t>
      </w:r>
      <w:r>
        <w:rPr>
          <w:spacing w:val="46"/>
        </w:rPr>
        <w:t xml:space="preserve">  </w:t>
      </w:r>
      <w:r>
        <w:t>математика»,</w:t>
      </w:r>
      <w:r>
        <w:rPr>
          <w:spacing w:val="48"/>
        </w:rPr>
        <w:t xml:space="preserve">  </w:t>
      </w:r>
      <w:r>
        <w:t>«Юным</w:t>
      </w:r>
      <w:r>
        <w:rPr>
          <w:spacing w:val="46"/>
        </w:rPr>
        <w:t xml:space="preserve">  </w:t>
      </w:r>
      <w:r>
        <w:t>умникам</w:t>
      </w:r>
      <w:r>
        <w:rPr>
          <w:spacing w:val="46"/>
        </w:rPr>
        <w:t xml:space="preserve">  </w:t>
      </w:r>
      <w:r>
        <w:t>и</w:t>
      </w:r>
      <w:r>
        <w:rPr>
          <w:spacing w:val="47"/>
        </w:rPr>
        <w:t xml:space="preserve">  </w:t>
      </w:r>
      <w:r>
        <w:rPr>
          <w:spacing w:val="-2"/>
        </w:rPr>
        <w:t>умницам»,</w:t>
      </w:r>
    </w:p>
    <w:p w:rsidR="006C1371" w:rsidRDefault="00114C20">
      <w:pPr>
        <w:pStyle w:val="a3"/>
        <w:spacing w:before="1"/>
        <w:ind w:right="467"/>
      </w:pPr>
      <w:r>
        <w:t xml:space="preserve">«Развитие познавательных способностей»- направлено на развитие как познавательной самостоятельности, так и потребносто - мотивационной и коммуникативной сферы личности </w:t>
      </w:r>
      <w:r>
        <w:rPr>
          <w:spacing w:val="-2"/>
        </w:rPr>
        <w:t>учащегося</w:t>
      </w:r>
      <w:r w:rsidR="005B5DD8">
        <w:rPr>
          <w:spacing w:val="-2"/>
        </w:rPr>
        <w:t>.</w:t>
      </w:r>
    </w:p>
    <w:p w:rsidR="006C1371" w:rsidRDefault="00114C20">
      <w:pPr>
        <w:pStyle w:val="a3"/>
        <w:ind w:right="469" w:firstLine="566"/>
      </w:pPr>
      <w:r>
        <w:t>При этом важно, чтобы было обеспечено необходимое разнообразие программ, соответствующих индивидуальным запросам учащихся, их половозрастным особенностям.</w:t>
      </w:r>
    </w:p>
    <w:p w:rsidR="006C1371" w:rsidRDefault="00114C20">
      <w:pPr>
        <w:pStyle w:val="a3"/>
        <w:ind w:right="468" w:firstLine="566"/>
      </w:pPr>
      <w:r>
        <w:t>Успех развития системы образования в значительной степени зависит от организации дополнительного образования в школе и досуга учащихся. Этот процесс своей целью ставит</w:t>
      </w:r>
      <w:r>
        <w:rPr>
          <w:spacing w:val="40"/>
        </w:rPr>
        <w:t xml:space="preserve"> </w:t>
      </w:r>
      <w:r>
        <w:t>научить детей общаться, понимать друг друга, мир и жизнь, принимать и исповедовать золотые правила нравственности.</w:t>
      </w:r>
    </w:p>
    <w:p w:rsidR="006C1371" w:rsidRDefault="00114C20">
      <w:pPr>
        <w:pStyle w:val="a3"/>
        <w:ind w:right="470" w:firstLine="566"/>
      </w:pPr>
      <w:r>
        <w:t>Внеурочная</w:t>
      </w:r>
      <w:r>
        <w:rPr>
          <w:spacing w:val="-2"/>
        </w:rPr>
        <w:t xml:space="preserve"> </w:t>
      </w:r>
      <w:r>
        <w:t xml:space="preserve">деятельность учащихся должна быть наполнена содержанием, интересным и </w:t>
      </w:r>
      <w:r>
        <w:rPr>
          <w:spacing w:val="-2"/>
        </w:rPr>
        <w:t>увлекательным.</w:t>
      </w:r>
    </w:p>
    <w:p w:rsidR="006C1371" w:rsidRDefault="00114C20">
      <w:pPr>
        <w:pStyle w:val="a3"/>
        <w:ind w:right="470" w:firstLine="566"/>
      </w:pPr>
      <w:r>
        <w:t>Наш ученик – это не только школьник, но и, прежде всего, человек с многогранными интересами,</w:t>
      </w:r>
      <w:r>
        <w:rPr>
          <w:spacing w:val="49"/>
        </w:rPr>
        <w:t xml:space="preserve"> </w:t>
      </w:r>
      <w:r>
        <w:t>запросами,</w:t>
      </w:r>
      <w:r>
        <w:rPr>
          <w:spacing w:val="51"/>
        </w:rPr>
        <w:t xml:space="preserve"> </w:t>
      </w:r>
      <w:r>
        <w:t>стремлениями.</w:t>
      </w:r>
      <w:r>
        <w:rPr>
          <w:spacing w:val="51"/>
        </w:rPr>
        <w:t xml:space="preserve"> </w:t>
      </w:r>
      <w:r>
        <w:t>Кто</w:t>
      </w:r>
      <w:r>
        <w:rPr>
          <w:spacing w:val="52"/>
        </w:rPr>
        <w:t xml:space="preserve"> </w:t>
      </w:r>
      <w:r>
        <w:t>он</w:t>
      </w:r>
      <w:r>
        <w:rPr>
          <w:spacing w:val="52"/>
        </w:rPr>
        <w:t xml:space="preserve"> </w:t>
      </w:r>
      <w:r>
        <w:t>будет,</w:t>
      </w:r>
      <w:r>
        <w:rPr>
          <w:spacing w:val="52"/>
        </w:rPr>
        <w:t xml:space="preserve"> </w:t>
      </w:r>
      <w:r>
        <w:t>когда</w:t>
      </w:r>
      <w:r>
        <w:rPr>
          <w:spacing w:val="51"/>
        </w:rPr>
        <w:t xml:space="preserve"> </w:t>
      </w:r>
      <w:r>
        <w:t>вырастет?</w:t>
      </w:r>
      <w:r>
        <w:rPr>
          <w:spacing w:val="55"/>
        </w:rPr>
        <w:t xml:space="preserve"> </w:t>
      </w:r>
      <w:r>
        <w:t>Каким</w:t>
      </w:r>
      <w:r>
        <w:rPr>
          <w:spacing w:val="51"/>
        </w:rPr>
        <w:t xml:space="preserve"> </w:t>
      </w:r>
      <w:r>
        <w:t>он</w:t>
      </w:r>
      <w:r>
        <w:rPr>
          <w:spacing w:val="52"/>
        </w:rPr>
        <w:t xml:space="preserve"> </w:t>
      </w:r>
      <w:r>
        <w:t>будет?</w:t>
      </w:r>
      <w:r>
        <w:rPr>
          <w:spacing w:val="52"/>
        </w:rPr>
        <w:t xml:space="preserve"> </w:t>
      </w:r>
      <w:r>
        <w:t>Это</w:t>
      </w:r>
      <w:r>
        <w:rPr>
          <w:spacing w:val="52"/>
        </w:rPr>
        <w:t xml:space="preserve"> </w:t>
      </w:r>
      <w:r>
        <w:rPr>
          <w:spacing w:val="-5"/>
        </w:rPr>
        <w:t>не</w:t>
      </w:r>
    </w:p>
    <w:p w:rsidR="006C1371" w:rsidRDefault="006C1371">
      <w:pPr>
        <w:sectPr w:rsidR="006C1371">
          <w:pgSz w:w="11910" w:h="16840"/>
          <w:pgMar w:top="480" w:right="237" w:bottom="1180" w:left="600" w:header="0" w:footer="988" w:gutter="0"/>
          <w:cols w:space="720"/>
        </w:sectPr>
      </w:pPr>
    </w:p>
    <w:p w:rsidR="006C1371" w:rsidRDefault="00114C20">
      <w:pPr>
        <w:pStyle w:val="a3"/>
        <w:spacing w:before="60"/>
        <w:ind w:right="469"/>
      </w:pPr>
      <w:r>
        <w:lastRenderedPageBreak/>
        <w:t>праздные вопросы – это вопросы жизни. Чтобы воспитать человека целеустремленного, убежденного, творчески мыслящего, доброго и отзывчивого, необходимо хорошо продумать систему работы во внеурочное время,</w:t>
      </w:r>
    </w:p>
    <w:p w:rsidR="006C1371" w:rsidRDefault="00114C20">
      <w:pPr>
        <w:pStyle w:val="a3"/>
        <w:ind w:right="466" w:firstLine="566"/>
      </w:pPr>
      <w:r>
        <w:t>В современных условиях главной целью воспитания является развитие и совершенствование личностных качеств личности. Сейчас в большей степени от школы зависит, каким человеком станет в будущем ребенок – добрым или злым, высокоморальным или безнравственным, честным или преступником. С этой целью школа, уже не первый год, изучает уровень воспитанности каждого школьника. Результаты данной работы зависит не только от объективных факторов, но и</w:t>
      </w:r>
      <w:r>
        <w:rPr>
          <w:spacing w:val="80"/>
        </w:rPr>
        <w:t xml:space="preserve"> </w:t>
      </w:r>
      <w:r>
        <w:t>от профессионализма учителя, его отношения к детям, желания изменить ситуацию к лучшему.</w:t>
      </w:r>
    </w:p>
    <w:p w:rsidR="006C1371" w:rsidRDefault="00114C20">
      <w:pPr>
        <w:pStyle w:val="3"/>
        <w:numPr>
          <w:ilvl w:val="2"/>
          <w:numId w:val="295"/>
        </w:numPr>
        <w:tabs>
          <w:tab w:val="left" w:pos="2558"/>
        </w:tabs>
        <w:spacing w:before="13" w:line="510" w:lineRule="atLeast"/>
        <w:ind w:left="658" w:right="2773" w:firstLine="1240"/>
        <w:jc w:val="both"/>
      </w:pPr>
      <w:r>
        <w:t>Работа</w:t>
      </w:r>
      <w:r>
        <w:rPr>
          <w:spacing w:val="-6"/>
        </w:rPr>
        <w:t xml:space="preserve"> </w:t>
      </w:r>
      <w:r>
        <w:t>с</w:t>
      </w:r>
      <w:r>
        <w:rPr>
          <w:spacing w:val="-7"/>
        </w:rPr>
        <w:t xml:space="preserve"> </w:t>
      </w:r>
      <w:r>
        <w:t>детьми,</w:t>
      </w:r>
      <w:r>
        <w:rPr>
          <w:spacing w:val="-6"/>
        </w:rPr>
        <w:t xml:space="preserve"> </w:t>
      </w:r>
      <w:r>
        <w:t>имеющими</w:t>
      </w:r>
      <w:r>
        <w:rPr>
          <w:spacing w:val="-6"/>
        </w:rPr>
        <w:t xml:space="preserve"> </w:t>
      </w:r>
      <w:r>
        <w:t>трудности</w:t>
      </w:r>
      <w:r>
        <w:rPr>
          <w:spacing w:val="-6"/>
        </w:rPr>
        <w:t xml:space="preserve"> </w:t>
      </w:r>
      <w:r>
        <w:t>в</w:t>
      </w:r>
      <w:r>
        <w:rPr>
          <w:spacing w:val="-6"/>
        </w:rPr>
        <w:t xml:space="preserve"> </w:t>
      </w:r>
      <w:r>
        <w:t>адаптации. Содержание работы на этапах программы</w:t>
      </w:r>
    </w:p>
    <w:p w:rsidR="006C1371" w:rsidRDefault="00114C20">
      <w:pPr>
        <w:spacing w:before="6" w:line="274" w:lineRule="exact"/>
        <w:ind w:left="319"/>
        <w:jc w:val="both"/>
        <w:rPr>
          <w:b/>
          <w:sz w:val="24"/>
        </w:rPr>
      </w:pPr>
      <w:r>
        <w:rPr>
          <w:b/>
          <w:sz w:val="24"/>
        </w:rPr>
        <w:t>I</w:t>
      </w:r>
      <w:r>
        <w:rPr>
          <w:b/>
          <w:spacing w:val="-2"/>
          <w:sz w:val="24"/>
        </w:rPr>
        <w:t xml:space="preserve"> </w:t>
      </w:r>
      <w:r>
        <w:rPr>
          <w:b/>
          <w:sz w:val="24"/>
        </w:rPr>
        <w:t xml:space="preserve">этап. </w:t>
      </w:r>
      <w:r>
        <w:rPr>
          <w:b/>
          <w:spacing w:val="-2"/>
          <w:sz w:val="24"/>
        </w:rPr>
        <w:t>Подготовительный</w:t>
      </w:r>
    </w:p>
    <w:p w:rsidR="006C1371" w:rsidRDefault="00114C20">
      <w:pPr>
        <w:pStyle w:val="a3"/>
        <w:spacing w:line="274" w:lineRule="exact"/>
        <w:ind w:left="379"/>
      </w:pPr>
      <w:r>
        <w:t>2024-</w:t>
      </w:r>
      <w:r>
        <w:rPr>
          <w:spacing w:val="-3"/>
        </w:rPr>
        <w:t xml:space="preserve"> </w:t>
      </w:r>
      <w:r>
        <w:t>2025</w:t>
      </w:r>
      <w:r>
        <w:rPr>
          <w:spacing w:val="-1"/>
        </w:rPr>
        <w:t xml:space="preserve"> </w:t>
      </w:r>
      <w:r>
        <w:t>учебный</w:t>
      </w:r>
      <w:r>
        <w:rPr>
          <w:spacing w:val="-1"/>
        </w:rPr>
        <w:t xml:space="preserve"> </w:t>
      </w:r>
      <w:r>
        <w:rPr>
          <w:spacing w:val="-4"/>
        </w:rPr>
        <w:t>год:</w:t>
      </w:r>
    </w:p>
    <w:p w:rsidR="006C1371" w:rsidRDefault="00114C20">
      <w:pPr>
        <w:pStyle w:val="a6"/>
        <w:numPr>
          <w:ilvl w:val="0"/>
          <w:numId w:val="275"/>
        </w:numPr>
        <w:tabs>
          <w:tab w:val="left" w:pos="998"/>
        </w:tabs>
        <w:ind w:left="998" w:hanging="180"/>
        <w:rPr>
          <w:sz w:val="24"/>
        </w:rPr>
      </w:pPr>
      <w:r>
        <w:rPr>
          <w:sz w:val="24"/>
        </w:rPr>
        <w:t>совершенствование</w:t>
      </w:r>
      <w:r>
        <w:rPr>
          <w:spacing w:val="-5"/>
          <w:sz w:val="24"/>
        </w:rPr>
        <w:t xml:space="preserve"> </w:t>
      </w:r>
      <w:r>
        <w:rPr>
          <w:sz w:val="24"/>
        </w:rPr>
        <w:t>нормативно</w:t>
      </w:r>
      <w:r>
        <w:rPr>
          <w:spacing w:val="-3"/>
          <w:sz w:val="24"/>
        </w:rPr>
        <w:t xml:space="preserve"> </w:t>
      </w:r>
      <w:r>
        <w:rPr>
          <w:sz w:val="24"/>
        </w:rPr>
        <w:t>–</w:t>
      </w:r>
      <w:r>
        <w:rPr>
          <w:spacing w:val="-4"/>
          <w:sz w:val="24"/>
        </w:rPr>
        <w:t xml:space="preserve"> </w:t>
      </w:r>
      <w:r>
        <w:rPr>
          <w:sz w:val="24"/>
        </w:rPr>
        <w:t>правовой</w:t>
      </w:r>
      <w:r>
        <w:rPr>
          <w:spacing w:val="-3"/>
          <w:sz w:val="24"/>
        </w:rPr>
        <w:t xml:space="preserve"> </w:t>
      </w:r>
      <w:r>
        <w:rPr>
          <w:spacing w:val="-2"/>
          <w:sz w:val="24"/>
        </w:rPr>
        <w:t>базы;</w:t>
      </w:r>
    </w:p>
    <w:p w:rsidR="006C1371" w:rsidRDefault="00114C20">
      <w:pPr>
        <w:pStyle w:val="a6"/>
        <w:numPr>
          <w:ilvl w:val="0"/>
          <w:numId w:val="275"/>
        </w:numPr>
        <w:tabs>
          <w:tab w:val="left" w:pos="1000"/>
        </w:tabs>
        <w:ind w:left="1000" w:hanging="182"/>
        <w:rPr>
          <w:sz w:val="24"/>
        </w:rPr>
      </w:pPr>
      <w:r>
        <w:rPr>
          <w:sz w:val="24"/>
        </w:rPr>
        <w:t>укрепление</w:t>
      </w:r>
      <w:r>
        <w:rPr>
          <w:spacing w:val="-7"/>
          <w:sz w:val="24"/>
        </w:rPr>
        <w:t xml:space="preserve"> </w:t>
      </w:r>
      <w:r>
        <w:rPr>
          <w:sz w:val="24"/>
        </w:rPr>
        <w:t>межведомственного</w:t>
      </w:r>
      <w:r>
        <w:rPr>
          <w:spacing w:val="-5"/>
          <w:sz w:val="24"/>
        </w:rPr>
        <w:t xml:space="preserve"> </w:t>
      </w:r>
      <w:r>
        <w:rPr>
          <w:spacing w:val="-2"/>
          <w:sz w:val="24"/>
        </w:rPr>
        <w:t>сотрудничества;</w:t>
      </w:r>
    </w:p>
    <w:p w:rsidR="006C1371" w:rsidRDefault="00114C20">
      <w:pPr>
        <w:pStyle w:val="a6"/>
        <w:numPr>
          <w:ilvl w:val="0"/>
          <w:numId w:val="275"/>
        </w:numPr>
        <w:tabs>
          <w:tab w:val="left" w:pos="1255"/>
          <w:tab w:val="left" w:pos="2711"/>
          <w:tab w:val="left" w:pos="4318"/>
          <w:tab w:val="left" w:pos="5256"/>
          <w:tab w:val="left" w:pos="6369"/>
          <w:tab w:val="left" w:pos="8576"/>
          <w:tab w:val="left" w:pos="9128"/>
        </w:tabs>
        <w:spacing w:before="1"/>
        <w:ind w:left="319" w:right="468" w:firstLine="499"/>
        <w:jc w:val="left"/>
        <w:rPr>
          <w:sz w:val="24"/>
        </w:rPr>
      </w:pPr>
      <w:r>
        <w:rPr>
          <w:spacing w:val="-2"/>
          <w:sz w:val="24"/>
        </w:rPr>
        <w:t>обобщение</w:t>
      </w:r>
      <w:r>
        <w:rPr>
          <w:sz w:val="24"/>
        </w:rPr>
        <w:tab/>
      </w:r>
      <w:r>
        <w:rPr>
          <w:spacing w:val="-2"/>
          <w:sz w:val="24"/>
        </w:rPr>
        <w:t>имеющегося</w:t>
      </w:r>
      <w:r>
        <w:rPr>
          <w:sz w:val="24"/>
        </w:rPr>
        <w:tab/>
      </w:r>
      <w:r>
        <w:rPr>
          <w:spacing w:val="-2"/>
          <w:sz w:val="24"/>
        </w:rPr>
        <w:t>опыта</w:t>
      </w:r>
      <w:r>
        <w:rPr>
          <w:sz w:val="24"/>
        </w:rPr>
        <w:tab/>
      </w:r>
      <w:r>
        <w:rPr>
          <w:spacing w:val="-2"/>
          <w:sz w:val="24"/>
        </w:rPr>
        <w:t>работы,</w:t>
      </w:r>
      <w:r>
        <w:rPr>
          <w:sz w:val="24"/>
        </w:rPr>
        <w:tab/>
      </w:r>
      <w:r>
        <w:rPr>
          <w:spacing w:val="-2"/>
          <w:sz w:val="24"/>
        </w:rPr>
        <w:t>ориентированного</w:t>
      </w:r>
      <w:r>
        <w:rPr>
          <w:sz w:val="24"/>
        </w:rPr>
        <w:tab/>
      </w:r>
      <w:r>
        <w:rPr>
          <w:spacing w:val="-6"/>
          <w:sz w:val="24"/>
        </w:rPr>
        <w:t>на</w:t>
      </w:r>
      <w:r>
        <w:rPr>
          <w:sz w:val="24"/>
        </w:rPr>
        <w:tab/>
      </w:r>
      <w:r>
        <w:rPr>
          <w:spacing w:val="-2"/>
          <w:sz w:val="24"/>
        </w:rPr>
        <w:t>профилактику правонарушений;</w:t>
      </w:r>
    </w:p>
    <w:p w:rsidR="006C1371" w:rsidRDefault="00114C20">
      <w:pPr>
        <w:pStyle w:val="a6"/>
        <w:numPr>
          <w:ilvl w:val="0"/>
          <w:numId w:val="275"/>
        </w:numPr>
        <w:tabs>
          <w:tab w:val="left" w:pos="1010"/>
        </w:tabs>
        <w:ind w:left="319" w:right="463" w:firstLine="499"/>
        <w:jc w:val="left"/>
        <w:rPr>
          <w:sz w:val="24"/>
        </w:rPr>
      </w:pPr>
      <w:r>
        <w:rPr>
          <w:sz w:val="24"/>
        </w:rPr>
        <w:t>разработки методик и проведение в школе социологического исследования детей, учителей, родителей, направленной на профилактику правонарушений;</w:t>
      </w:r>
    </w:p>
    <w:p w:rsidR="006C1371" w:rsidRDefault="00114C20">
      <w:pPr>
        <w:pStyle w:val="a6"/>
        <w:numPr>
          <w:ilvl w:val="0"/>
          <w:numId w:val="275"/>
        </w:numPr>
        <w:tabs>
          <w:tab w:val="left" w:pos="998"/>
        </w:tabs>
        <w:ind w:left="998" w:hanging="180"/>
        <w:jc w:val="left"/>
        <w:rPr>
          <w:sz w:val="24"/>
        </w:rPr>
      </w:pPr>
      <w:r>
        <w:rPr>
          <w:sz w:val="24"/>
        </w:rPr>
        <w:t>поиск</w:t>
      </w:r>
      <w:r>
        <w:rPr>
          <w:spacing w:val="-5"/>
          <w:sz w:val="24"/>
        </w:rPr>
        <w:t xml:space="preserve"> </w:t>
      </w:r>
      <w:r>
        <w:rPr>
          <w:sz w:val="24"/>
        </w:rPr>
        <w:t>форм</w:t>
      </w:r>
      <w:r>
        <w:rPr>
          <w:spacing w:val="-3"/>
          <w:sz w:val="24"/>
        </w:rPr>
        <w:t xml:space="preserve"> </w:t>
      </w:r>
      <w:r>
        <w:rPr>
          <w:sz w:val="24"/>
        </w:rPr>
        <w:t>и</w:t>
      </w:r>
      <w:r>
        <w:rPr>
          <w:spacing w:val="-3"/>
          <w:sz w:val="24"/>
        </w:rPr>
        <w:t xml:space="preserve"> </w:t>
      </w:r>
      <w:r>
        <w:rPr>
          <w:sz w:val="24"/>
        </w:rPr>
        <w:t>методов</w:t>
      </w:r>
      <w:r>
        <w:rPr>
          <w:spacing w:val="-4"/>
          <w:sz w:val="24"/>
        </w:rPr>
        <w:t xml:space="preserve"> </w:t>
      </w:r>
      <w:r>
        <w:rPr>
          <w:sz w:val="24"/>
        </w:rPr>
        <w:t>вовлечения</w:t>
      </w:r>
      <w:r>
        <w:rPr>
          <w:spacing w:val="-1"/>
          <w:sz w:val="24"/>
        </w:rPr>
        <w:t xml:space="preserve"> </w:t>
      </w:r>
      <w:r>
        <w:rPr>
          <w:sz w:val="24"/>
        </w:rPr>
        <w:t>учащихся</w:t>
      </w:r>
      <w:r>
        <w:rPr>
          <w:spacing w:val="-3"/>
          <w:sz w:val="24"/>
        </w:rPr>
        <w:t xml:space="preserve"> </w:t>
      </w:r>
      <w:r>
        <w:rPr>
          <w:sz w:val="24"/>
        </w:rPr>
        <w:t>во</w:t>
      </w:r>
      <w:r>
        <w:rPr>
          <w:spacing w:val="-3"/>
          <w:sz w:val="24"/>
        </w:rPr>
        <w:t xml:space="preserve"> </w:t>
      </w:r>
      <w:r>
        <w:rPr>
          <w:sz w:val="24"/>
        </w:rPr>
        <w:t>внеурочную</w:t>
      </w:r>
      <w:r>
        <w:rPr>
          <w:spacing w:val="-2"/>
          <w:sz w:val="24"/>
        </w:rPr>
        <w:t xml:space="preserve"> деятельность;</w:t>
      </w:r>
    </w:p>
    <w:p w:rsidR="006C1371" w:rsidRDefault="00114C20">
      <w:pPr>
        <w:pStyle w:val="a6"/>
        <w:numPr>
          <w:ilvl w:val="0"/>
          <w:numId w:val="275"/>
        </w:numPr>
        <w:tabs>
          <w:tab w:val="left" w:pos="998"/>
        </w:tabs>
        <w:ind w:left="998" w:hanging="180"/>
        <w:jc w:val="left"/>
        <w:rPr>
          <w:sz w:val="24"/>
        </w:rPr>
      </w:pPr>
      <w:r>
        <w:rPr>
          <w:sz w:val="24"/>
        </w:rPr>
        <w:t>создание</w:t>
      </w:r>
      <w:r>
        <w:rPr>
          <w:spacing w:val="-5"/>
          <w:sz w:val="24"/>
        </w:rPr>
        <w:t xml:space="preserve"> </w:t>
      </w:r>
      <w:r>
        <w:rPr>
          <w:sz w:val="24"/>
        </w:rPr>
        <w:t>системы</w:t>
      </w:r>
      <w:r>
        <w:rPr>
          <w:spacing w:val="-3"/>
          <w:sz w:val="24"/>
        </w:rPr>
        <w:t xml:space="preserve"> </w:t>
      </w:r>
      <w:r>
        <w:rPr>
          <w:sz w:val="24"/>
        </w:rPr>
        <w:t>внеурочной</w:t>
      </w:r>
      <w:r>
        <w:rPr>
          <w:spacing w:val="-3"/>
          <w:sz w:val="24"/>
        </w:rPr>
        <w:t xml:space="preserve"> </w:t>
      </w:r>
      <w:r>
        <w:rPr>
          <w:spacing w:val="-2"/>
          <w:sz w:val="24"/>
        </w:rPr>
        <w:t>деятельности.</w:t>
      </w:r>
    </w:p>
    <w:p w:rsidR="006C1371" w:rsidRDefault="00114C20">
      <w:pPr>
        <w:pStyle w:val="3"/>
        <w:numPr>
          <w:ilvl w:val="0"/>
          <w:numId w:val="274"/>
        </w:numPr>
        <w:tabs>
          <w:tab w:val="left" w:pos="563"/>
        </w:tabs>
        <w:spacing w:before="5" w:line="274" w:lineRule="exact"/>
        <w:ind w:left="563" w:hanging="244"/>
        <w:jc w:val="left"/>
      </w:pPr>
      <w:r>
        <w:t>этап.</w:t>
      </w:r>
      <w:r>
        <w:rPr>
          <w:spacing w:val="-1"/>
        </w:rPr>
        <w:t xml:space="preserve"> </w:t>
      </w:r>
      <w:r>
        <w:rPr>
          <w:spacing w:val="-2"/>
        </w:rPr>
        <w:t>Реализация</w:t>
      </w:r>
    </w:p>
    <w:p w:rsidR="006C1371" w:rsidRDefault="00114C20">
      <w:pPr>
        <w:pStyle w:val="a3"/>
        <w:spacing w:line="274" w:lineRule="exact"/>
        <w:ind w:left="319"/>
        <w:jc w:val="left"/>
      </w:pPr>
      <w:r>
        <w:t>2025-2026,</w:t>
      </w:r>
      <w:r>
        <w:rPr>
          <w:spacing w:val="-2"/>
        </w:rPr>
        <w:t xml:space="preserve"> </w:t>
      </w:r>
      <w:r>
        <w:t>2026-2027,</w:t>
      </w:r>
      <w:r>
        <w:rPr>
          <w:spacing w:val="-2"/>
        </w:rPr>
        <w:t xml:space="preserve"> </w:t>
      </w:r>
      <w:r>
        <w:t>2027-2028</w:t>
      </w:r>
      <w:r>
        <w:rPr>
          <w:spacing w:val="-1"/>
        </w:rPr>
        <w:t xml:space="preserve"> </w:t>
      </w:r>
      <w:r>
        <w:t>учебный</w:t>
      </w:r>
      <w:r>
        <w:rPr>
          <w:spacing w:val="-1"/>
        </w:rPr>
        <w:t xml:space="preserve"> </w:t>
      </w:r>
      <w:r>
        <w:rPr>
          <w:spacing w:val="-4"/>
        </w:rPr>
        <w:t>год:</w:t>
      </w:r>
    </w:p>
    <w:p w:rsidR="006C1371" w:rsidRDefault="00114C20">
      <w:pPr>
        <w:pStyle w:val="a6"/>
        <w:numPr>
          <w:ilvl w:val="1"/>
          <w:numId w:val="274"/>
        </w:numPr>
        <w:tabs>
          <w:tab w:val="left" w:pos="1029"/>
        </w:tabs>
        <w:ind w:right="469" w:firstLine="566"/>
        <w:rPr>
          <w:sz w:val="24"/>
        </w:rPr>
      </w:pPr>
      <w:r>
        <w:rPr>
          <w:sz w:val="24"/>
        </w:rPr>
        <w:t>оказание социальной и психолого-педагогической поддержки детям, попавшим в трудную жизненную ситуацию;</w:t>
      </w:r>
    </w:p>
    <w:p w:rsidR="006C1371" w:rsidRDefault="00114C20">
      <w:pPr>
        <w:pStyle w:val="a6"/>
        <w:numPr>
          <w:ilvl w:val="1"/>
          <w:numId w:val="274"/>
        </w:numPr>
        <w:tabs>
          <w:tab w:val="left" w:pos="1101"/>
        </w:tabs>
        <w:ind w:right="464" w:firstLine="566"/>
        <w:rPr>
          <w:sz w:val="24"/>
        </w:rPr>
      </w:pPr>
      <w:r>
        <w:rPr>
          <w:sz w:val="24"/>
        </w:rPr>
        <w:t>использование в учебно-воспитательном процессе школы личностно-ориентированных приемов и методов для формирования личностных ресурсов, обеспечивающих развитие у ребенка активного жизненного стиля поведения;</w:t>
      </w:r>
    </w:p>
    <w:p w:rsidR="006C1371" w:rsidRDefault="00114C20">
      <w:pPr>
        <w:pStyle w:val="a6"/>
        <w:numPr>
          <w:ilvl w:val="1"/>
          <w:numId w:val="274"/>
        </w:numPr>
        <w:tabs>
          <w:tab w:val="left" w:pos="998"/>
        </w:tabs>
        <w:spacing w:before="1"/>
        <w:ind w:left="998" w:hanging="180"/>
        <w:rPr>
          <w:sz w:val="24"/>
        </w:rPr>
      </w:pPr>
      <w:r>
        <w:rPr>
          <w:sz w:val="24"/>
        </w:rPr>
        <w:t>вовлечение</w:t>
      </w:r>
      <w:r>
        <w:rPr>
          <w:spacing w:val="-7"/>
          <w:sz w:val="24"/>
        </w:rPr>
        <w:t xml:space="preserve"> </w:t>
      </w:r>
      <w:r>
        <w:rPr>
          <w:sz w:val="24"/>
        </w:rPr>
        <w:t>группы учащихся</w:t>
      </w:r>
      <w:r>
        <w:rPr>
          <w:spacing w:val="-4"/>
          <w:sz w:val="24"/>
        </w:rPr>
        <w:t xml:space="preserve"> </w:t>
      </w:r>
      <w:r>
        <w:rPr>
          <w:sz w:val="24"/>
        </w:rPr>
        <w:t>во</w:t>
      </w:r>
      <w:r>
        <w:rPr>
          <w:spacing w:val="-4"/>
          <w:sz w:val="24"/>
        </w:rPr>
        <w:t xml:space="preserve"> </w:t>
      </w:r>
      <w:r>
        <w:rPr>
          <w:sz w:val="24"/>
        </w:rPr>
        <w:t>внеурочную</w:t>
      </w:r>
      <w:r>
        <w:rPr>
          <w:spacing w:val="-3"/>
          <w:sz w:val="24"/>
        </w:rPr>
        <w:t xml:space="preserve"> </w:t>
      </w:r>
      <w:r>
        <w:rPr>
          <w:spacing w:val="-2"/>
          <w:sz w:val="24"/>
        </w:rPr>
        <w:t>деятельность.</w:t>
      </w:r>
    </w:p>
    <w:p w:rsidR="006C1371" w:rsidRDefault="00114C20">
      <w:pPr>
        <w:pStyle w:val="3"/>
        <w:numPr>
          <w:ilvl w:val="0"/>
          <w:numId w:val="274"/>
        </w:numPr>
        <w:tabs>
          <w:tab w:val="left" w:pos="589"/>
        </w:tabs>
        <w:spacing w:before="4" w:line="274" w:lineRule="exact"/>
        <w:ind w:left="589" w:hanging="337"/>
        <w:jc w:val="both"/>
      </w:pPr>
      <w:r>
        <w:t>этап.</w:t>
      </w:r>
      <w:r>
        <w:rPr>
          <w:spacing w:val="-3"/>
        </w:rPr>
        <w:t xml:space="preserve"> </w:t>
      </w:r>
      <w:r>
        <w:t>Отслеживание</w:t>
      </w:r>
      <w:r>
        <w:rPr>
          <w:spacing w:val="-4"/>
        </w:rPr>
        <w:t xml:space="preserve"> </w:t>
      </w:r>
      <w:r>
        <w:t>и</w:t>
      </w:r>
      <w:r>
        <w:rPr>
          <w:spacing w:val="-3"/>
        </w:rPr>
        <w:t xml:space="preserve"> </w:t>
      </w:r>
      <w:r>
        <w:t>анализ</w:t>
      </w:r>
      <w:r>
        <w:rPr>
          <w:spacing w:val="-2"/>
        </w:rPr>
        <w:t xml:space="preserve"> результатов</w:t>
      </w:r>
    </w:p>
    <w:p w:rsidR="006C1371" w:rsidRDefault="00114C20">
      <w:pPr>
        <w:pStyle w:val="a3"/>
        <w:spacing w:line="274" w:lineRule="exact"/>
      </w:pPr>
      <w:r>
        <w:t>2028-2029у</w:t>
      </w:r>
      <w:r>
        <w:rPr>
          <w:spacing w:val="-4"/>
        </w:rPr>
        <w:t xml:space="preserve"> </w:t>
      </w:r>
      <w:r>
        <w:t>чебный</w:t>
      </w:r>
      <w:r>
        <w:rPr>
          <w:spacing w:val="-1"/>
        </w:rPr>
        <w:t xml:space="preserve"> </w:t>
      </w:r>
      <w:r>
        <w:rPr>
          <w:spacing w:val="-4"/>
        </w:rPr>
        <w:t>год:</w:t>
      </w:r>
    </w:p>
    <w:p w:rsidR="006C1371" w:rsidRDefault="00114C20">
      <w:pPr>
        <w:pStyle w:val="a6"/>
        <w:numPr>
          <w:ilvl w:val="1"/>
          <w:numId w:val="274"/>
        </w:numPr>
        <w:tabs>
          <w:tab w:val="left" w:pos="998"/>
        </w:tabs>
        <w:ind w:left="998" w:hanging="180"/>
        <w:jc w:val="left"/>
        <w:rPr>
          <w:sz w:val="24"/>
        </w:rPr>
      </w:pPr>
      <w:r>
        <w:rPr>
          <w:sz w:val="24"/>
        </w:rPr>
        <w:t>обработка</w:t>
      </w:r>
      <w:r>
        <w:rPr>
          <w:spacing w:val="-4"/>
          <w:sz w:val="24"/>
        </w:rPr>
        <w:t xml:space="preserve"> </w:t>
      </w:r>
      <w:r>
        <w:rPr>
          <w:sz w:val="24"/>
        </w:rPr>
        <w:t>и</w:t>
      </w:r>
      <w:r>
        <w:rPr>
          <w:spacing w:val="-3"/>
          <w:sz w:val="24"/>
        </w:rPr>
        <w:t xml:space="preserve"> </w:t>
      </w:r>
      <w:r>
        <w:rPr>
          <w:sz w:val="24"/>
        </w:rPr>
        <w:t>интерпретация</w:t>
      </w:r>
      <w:r>
        <w:rPr>
          <w:spacing w:val="-3"/>
          <w:sz w:val="24"/>
        </w:rPr>
        <w:t xml:space="preserve"> </w:t>
      </w:r>
      <w:r>
        <w:rPr>
          <w:sz w:val="24"/>
        </w:rPr>
        <w:t>полученной</w:t>
      </w:r>
      <w:r>
        <w:rPr>
          <w:spacing w:val="-3"/>
          <w:sz w:val="24"/>
        </w:rPr>
        <w:t xml:space="preserve"> </w:t>
      </w:r>
      <w:r>
        <w:rPr>
          <w:sz w:val="24"/>
        </w:rPr>
        <w:t>в</w:t>
      </w:r>
      <w:r>
        <w:rPr>
          <w:spacing w:val="-4"/>
          <w:sz w:val="24"/>
        </w:rPr>
        <w:t xml:space="preserve"> </w:t>
      </w:r>
      <w:r>
        <w:rPr>
          <w:sz w:val="24"/>
        </w:rPr>
        <w:t>ходе</w:t>
      </w:r>
      <w:r>
        <w:rPr>
          <w:spacing w:val="-4"/>
          <w:sz w:val="24"/>
        </w:rPr>
        <w:t xml:space="preserve"> </w:t>
      </w:r>
      <w:r>
        <w:rPr>
          <w:sz w:val="24"/>
        </w:rPr>
        <w:t>реализации</w:t>
      </w:r>
      <w:r>
        <w:rPr>
          <w:spacing w:val="-3"/>
          <w:sz w:val="24"/>
        </w:rPr>
        <w:t xml:space="preserve"> </w:t>
      </w:r>
      <w:r>
        <w:rPr>
          <w:sz w:val="24"/>
        </w:rPr>
        <w:t>программы</w:t>
      </w:r>
      <w:r>
        <w:rPr>
          <w:spacing w:val="-2"/>
          <w:sz w:val="24"/>
        </w:rPr>
        <w:t xml:space="preserve"> информации;</w:t>
      </w:r>
    </w:p>
    <w:p w:rsidR="006C1371" w:rsidRDefault="00114C20">
      <w:pPr>
        <w:pStyle w:val="a6"/>
        <w:numPr>
          <w:ilvl w:val="1"/>
          <w:numId w:val="274"/>
        </w:numPr>
        <w:tabs>
          <w:tab w:val="left" w:pos="998"/>
        </w:tabs>
        <w:ind w:left="998" w:hanging="180"/>
        <w:jc w:val="left"/>
        <w:rPr>
          <w:sz w:val="24"/>
        </w:rPr>
      </w:pPr>
      <w:r>
        <w:rPr>
          <w:sz w:val="24"/>
        </w:rPr>
        <w:t>соотношение</w:t>
      </w:r>
      <w:r>
        <w:rPr>
          <w:spacing w:val="-7"/>
          <w:sz w:val="24"/>
        </w:rPr>
        <w:t xml:space="preserve"> </w:t>
      </w:r>
      <w:r>
        <w:rPr>
          <w:sz w:val="24"/>
        </w:rPr>
        <w:t>результатов</w:t>
      </w:r>
      <w:r>
        <w:rPr>
          <w:spacing w:val="-5"/>
          <w:sz w:val="24"/>
        </w:rPr>
        <w:t xml:space="preserve"> </w:t>
      </w:r>
      <w:r>
        <w:rPr>
          <w:sz w:val="24"/>
        </w:rPr>
        <w:t>реализации</w:t>
      </w:r>
      <w:r>
        <w:rPr>
          <w:spacing w:val="-4"/>
          <w:sz w:val="24"/>
        </w:rPr>
        <w:t xml:space="preserve"> </w:t>
      </w:r>
      <w:r>
        <w:rPr>
          <w:sz w:val="24"/>
        </w:rPr>
        <w:t>программы</w:t>
      </w:r>
      <w:r>
        <w:rPr>
          <w:spacing w:val="-3"/>
          <w:sz w:val="24"/>
        </w:rPr>
        <w:t xml:space="preserve"> </w:t>
      </w:r>
      <w:r>
        <w:rPr>
          <w:sz w:val="24"/>
        </w:rPr>
        <w:t>с</w:t>
      </w:r>
      <w:r>
        <w:rPr>
          <w:spacing w:val="-6"/>
          <w:sz w:val="24"/>
        </w:rPr>
        <w:t xml:space="preserve"> </w:t>
      </w:r>
      <w:r>
        <w:rPr>
          <w:sz w:val="24"/>
        </w:rPr>
        <w:t>поставленными</w:t>
      </w:r>
      <w:r>
        <w:rPr>
          <w:spacing w:val="-4"/>
          <w:sz w:val="24"/>
        </w:rPr>
        <w:t xml:space="preserve"> </w:t>
      </w:r>
      <w:r>
        <w:rPr>
          <w:sz w:val="24"/>
        </w:rPr>
        <w:t>целями</w:t>
      </w:r>
      <w:r>
        <w:rPr>
          <w:spacing w:val="-4"/>
          <w:sz w:val="24"/>
        </w:rPr>
        <w:t xml:space="preserve"> </w:t>
      </w:r>
      <w:r>
        <w:rPr>
          <w:sz w:val="24"/>
        </w:rPr>
        <w:t>и</w:t>
      </w:r>
      <w:r>
        <w:rPr>
          <w:spacing w:val="-3"/>
          <w:sz w:val="24"/>
        </w:rPr>
        <w:t xml:space="preserve"> </w:t>
      </w:r>
      <w:r>
        <w:rPr>
          <w:spacing w:val="-2"/>
          <w:sz w:val="24"/>
        </w:rPr>
        <w:t>задачами</w:t>
      </w:r>
    </w:p>
    <w:p w:rsidR="006C1371" w:rsidRDefault="00114C20">
      <w:pPr>
        <w:pStyle w:val="a6"/>
        <w:numPr>
          <w:ilvl w:val="1"/>
          <w:numId w:val="274"/>
        </w:numPr>
        <w:tabs>
          <w:tab w:val="left" w:pos="998"/>
        </w:tabs>
        <w:ind w:left="998" w:hanging="180"/>
        <w:jc w:val="left"/>
        <w:rPr>
          <w:sz w:val="24"/>
        </w:rPr>
      </w:pPr>
      <w:r>
        <w:rPr>
          <w:sz w:val="24"/>
        </w:rPr>
        <w:t>определение</w:t>
      </w:r>
      <w:r>
        <w:rPr>
          <w:spacing w:val="-4"/>
          <w:sz w:val="24"/>
        </w:rPr>
        <w:t xml:space="preserve"> </w:t>
      </w:r>
      <w:r>
        <w:rPr>
          <w:sz w:val="24"/>
        </w:rPr>
        <w:t>перспектив</w:t>
      </w:r>
      <w:r>
        <w:rPr>
          <w:spacing w:val="-4"/>
          <w:sz w:val="24"/>
        </w:rPr>
        <w:t xml:space="preserve"> </w:t>
      </w:r>
      <w:r>
        <w:rPr>
          <w:sz w:val="24"/>
        </w:rPr>
        <w:t>развития</w:t>
      </w:r>
      <w:r>
        <w:rPr>
          <w:spacing w:val="-3"/>
          <w:sz w:val="24"/>
        </w:rPr>
        <w:t xml:space="preserve"> </w:t>
      </w:r>
      <w:r>
        <w:rPr>
          <w:sz w:val="24"/>
        </w:rPr>
        <w:t>школы</w:t>
      </w:r>
      <w:r>
        <w:rPr>
          <w:spacing w:val="-3"/>
          <w:sz w:val="24"/>
        </w:rPr>
        <w:t xml:space="preserve"> </w:t>
      </w:r>
      <w:r>
        <w:rPr>
          <w:sz w:val="24"/>
        </w:rPr>
        <w:t>в</w:t>
      </w:r>
      <w:r>
        <w:rPr>
          <w:spacing w:val="-4"/>
          <w:sz w:val="24"/>
        </w:rPr>
        <w:t xml:space="preserve"> </w:t>
      </w:r>
      <w:r>
        <w:rPr>
          <w:sz w:val="24"/>
        </w:rPr>
        <w:t>этом</w:t>
      </w:r>
      <w:r>
        <w:rPr>
          <w:spacing w:val="-3"/>
          <w:sz w:val="24"/>
        </w:rPr>
        <w:t xml:space="preserve"> </w:t>
      </w:r>
      <w:r>
        <w:rPr>
          <w:spacing w:val="-2"/>
          <w:sz w:val="24"/>
        </w:rPr>
        <w:t>направлении.</w:t>
      </w:r>
    </w:p>
    <w:p w:rsidR="006C1371" w:rsidRDefault="00114C20">
      <w:pPr>
        <w:pStyle w:val="3"/>
        <w:spacing w:before="5"/>
        <w:ind w:left="319"/>
        <w:jc w:val="left"/>
      </w:pPr>
      <w:r>
        <w:t>Номенклатура</w:t>
      </w:r>
      <w:r>
        <w:rPr>
          <w:spacing w:val="-9"/>
        </w:rPr>
        <w:t xml:space="preserve"> </w:t>
      </w:r>
      <w:r>
        <w:t>дел</w:t>
      </w:r>
      <w:r>
        <w:rPr>
          <w:spacing w:val="-6"/>
        </w:rPr>
        <w:t xml:space="preserve"> </w:t>
      </w:r>
      <w:r>
        <w:t>по</w:t>
      </w:r>
      <w:r>
        <w:rPr>
          <w:spacing w:val="-9"/>
        </w:rPr>
        <w:t xml:space="preserve"> </w:t>
      </w:r>
      <w:r>
        <w:t>воспитательно-профилактической</w:t>
      </w:r>
      <w:r>
        <w:rPr>
          <w:spacing w:val="-6"/>
        </w:rPr>
        <w:t xml:space="preserve"> </w:t>
      </w:r>
      <w:r>
        <w:rPr>
          <w:spacing w:val="-2"/>
        </w:rPr>
        <w:t>работе:</w:t>
      </w:r>
    </w:p>
    <w:p w:rsidR="006C1371" w:rsidRDefault="00114C20">
      <w:pPr>
        <w:pStyle w:val="a6"/>
        <w:numPr>
          <w:ilvl w:val="1"/>
          <w:numId w:val="274"/>
        </w:numPr>
        <w:tabs>
          <w:tab w:val="left" w:pos="1103"/>
        </w:tabs>
        <w:spacing w:line="275" w:lineRule="exact"/>
        <w:ind w:left="1103" w:hanging="285"/>
        <w:jc w:val="left"/>
        <w:rPr>
          <w:sz w:val="24"/>
        </w:rPr>
      </w:pPr>
      <w:r>
        <w:rPr>
          <w:sz w:val="24"/>
        </w:rPr>
        <w:t>Банк</w:t>
      </w:r>
      <w:r>
        <w:rPr>
          <w:spacing w:val="-6"/>
          <w:sz w:val="24"/>
        </w:rPr>
        <w:t xml:space="preserve"> </w:t>
      </w:r>
      <w:r>
        <w:rPr>
          <w:sz w:val="24"/>
        </w:rPr>
        <w:t>данных</w:t>
      </w:r>
      <w:r>
        <w:rPr>
          <w:spacing w:val="-3"/>
          <w:sz w:val="24"/>
        </w:rPr>
        <w:t xml:space="preserve"> </w:t>
      </w:r>
      <w:r>
        <w:rPr>
          <w:sz w:val="24"/>
        </w:rPr>
        <w:t>детей</w:t>
      </w:r>
      <w:r>
        <w:rPr>
          <w:spacing w:val="-3"/>
          <w:sz w:val="24"/>
        </w:rPr>
        <w:t xml:space="preserve"> </w:t>
      </w:r>
      <w:r>
        <w:rPr>
          <w:sz w:val="24"/>
        </w:rPr>
        <w:t>«группы</w:t>
      </w:r>
      <w:r>
        <w:rPr>
          <w:spacing w:val="-5"/>
          <w:sz w:val="24"/>
        </w:rPr>
        <w:t xml:space="preserve"> </w:t>
      </w:r>
      <w:r>
        <w:rPr>
          <w:spacing w:val="-2"/>
          <w:sz w:val="24"/>
        </w:rPr>
        <w:t>риска»</w:t>
      </w:r>
    </w:p>
    <w:p w:rsidR="006C1371" w:rsidRDefault="00114C20">
      <w:pPr>
        <w:pStyle w:val="a6"/>
        <w:numPr>
          <w:ilvl w:val="1"/>
          <w:numId w:val="274"/>
        </w:numPr>
        <w:tabs>
          <w:tab w:val="left" w:pos="1103"/>
        </w:tabs>
        <w:spacing w:before="41"/>
        <w:ind w:left="1103" w:hanging="285"/>
        <w:jc w:val="left"/>
        <w:rPr>
          <w:sz w:val="24"/>
        </w:rPr>
      </w:pPr>
      <w:r>
        <w:rPr>
          <w:sz w:val="24"/>
        </w:rPr>
        <w:t>Карточка</w:t>
      </w:r>
      <w:r>
        <w:rPr>
          <w:spacing w:val="-3"/>
          <w:sz w:val="24"/>
        </w:rPr>
        <w:t xml:space="preserve"> </w:t>
      </w:r>
      <w:r>
        <w:rPr>
          <w:sz w:val="24"/>
        </w:rPr>
        <w:t>учета</w:t>
      </w:r>
      <w:r>
        <w:rPr>
          <w:spacing w:val="-2"/>
          <w:sz w:val="24"/>
        </w:rPr>
        <w:t xml:space="preserve"> </w:t>
      </w:r>
      <w:r>
        <w:rPr>
          <w:sz w:val="24"/>
        </w:rPr>
        <w:t>обучающихся,</w:t>
      </w:r>
      <w:r>
        <w:rPr>
          <w:spacing w:val="-2"/>
          <w:sz w:val="24"/>
        </w:rPr>
        <w:t xml:space="preserve"> </w:t>
      </w:r>
      <w:r>
        <w:rPr>
          <w:sz w:val="24"/>
        </w:rPr>
        <w:t>состоящих</w:t>
      </w:r>
      <w:r>
        <w:rPr>
          <w:spacing w:val="-3"/>
          <w:sz w:val="24"/>
        </w:rPr>
        <w:t xml:space="preserve"> </w:t>
      </w:r>
      <w:r>
        <w:rPr>
          <w:sz w:val="24"/>
        </w:rPr>
        <w:t>на</w:t>
      </w:r>
      <w:r>
        <w:rPr>
          <w:spacing w:val="-1"/>
          <w:sz w:val="24"/>
        </w:rPr>
        <w:t xml:space="preserve"> </w:t>
      </w:r>
      <w:r>
        <w:rPr>
          <w:sz w:val="24"/>
        </w:rPr>
        <w:t>учете</w:t>
      </w:r>
      <w:r>
        <w:rPr>
          <w:spacing w:val="-1"/>
          <w:sz w:val="24"/>
        </w:rPr>
        <w:t xml:space="preserve"> </w:t>
      </w:r>
      <w:r>
        <w:rPr>
          <w:sz w:val="24"/>
        </w:rPr>
        <w:t>в</w:t>
      </w:r>
      <w:r>
        <w:rPr>
          <w:spacing w:val="-3"/>
          <w:sz w:val="24"/>
        </w:rPr>
        <w:t xml:space="preserve"> </w:t>
      </w:r>
      <w:r>
        <w:rPr>
          <w:sz w:val="24"/>
        </w:rPr>
        <w:t>ПДН,</w:t>
      </w:r>
      <w:r>
        <w:rPr>
          <w:spacing w:val="-2"/>
          <w:sz w:val="24"/>
        </w:rPr>
        <w:t xml:space="preserve"> </w:t>
      </w:r>
      <w:r>
        <w:rPr>
          <w:sz w:val="24"/>
        </w:rPr>
        <w:t>ИДН</w:t>
      </w:r>
      <w:r>
        <w:rPr>
          <w:spacing w:val="-3"/>
          <w:sz w:val="24"/>
        </w:rPr>
        <w:t xml:space="preserve"> </w:t>
      </w:r>
      <w:r>
        <w:rPr>
          <w:sz w:val="24"/>
        </w:rPr>
        <w:t>и</w:t>
      </w:r>
      <w:r>
        <w:rPr>
          <w:spacing w:val="-1"/>
          <w:sz w:val="24"/>
        </w:rPr>
        <w:t xml:space="preserve"> </w:t>
      </w:r>
      <w:r>
        <w:rPr>
          <w:spacing w:val="-5"/>
          <w:sz w:val="24"/>
        </w:rPr>
        <w:t>ОУ</w:t>
      </w:r>
    </w:p>
    <w:p w:rsidR="006C1371" w:rsidRDefault="00114C20">
      <w:pPr>
        <w:pStyle w:val="a6"/>
        <w:numPr>
          <w:ilvl w:val="1"/>
          <w:numId w:val="274"/>
        </w:numPr>
        <w:tabs>
          <w:tab w:val="left" w:pos="1103"/>
        </w:tabs>
        <w:spacing w:before="43"/>
        <w:ind w:left="1103" w:hanging="285"/>
        <w:jc w:val="left"/>
        <w:rPr>
          <w:sz w:val="24"/>
        </w:rPr>
      </w:pPr>
      <w:r>
        <w:rPr>
          <w:sz w:val="24"/>
        </w:rPr>
        <w:t>Списки</w:t>
      </w:r>
      <w:r>
        <w:rPr>
          <w:spacing w:val="-6"/>
          <w:sz w:val="24"/>
        </w:rPr>
        <w:t xml:space="preserve"> </w:t>
      </w:r>
      <w:r>
        <w:rPr>
          <w:sz w:val="24"/>
        </w:rPr>
        <w:t>опекаемых</w:t>
      </w:r>
      <w:r>
        <w:rPr>
          <w:spacing w:val="-3"/>
          <w:sz w:val="24"/>
        </w:rPr>
        <w:t xml:space="preserve"> </w:t>
      </w:r>
      <w:r>
        <w:rPr>
          <w:sz w:val="24"/>
        </w:rPr>
        <w:t>обучающихся</w:t>
      </w:r>
      <w:r>
        <w:rPr>
          <w:spacing w:val="-4"/>
          <w:sz w:val="24"/>
        </w:rPr>
        <w:t xml:space="preserve"> </w:t>
      </w:r>
      <w:r>
        <w:rPr>
          <w:sz w:val="24"/>
        </w:rPr>
        <w:t>и</w:t>
      </w:r>
      <w:r>
        <w:rPr>
          <w:spacing w:val="-3"/>
          <w:sz w:val="24"/>
        </w:rPr>
        <w:t xml:space="preserve"> </w:t>
      </w:r>
      <w:r>
        <w:rPr>
          <w:sz w:val="24"/>
        </w:rPr>
        <w:t>акты</w:t>
      </w:r>
      <w:r>
        <w:rPr>
          <w:spacing w:val="-4"/>
          <w:sz w:val="24"/>
        </w:rPr>
        <w:t xml:space="preserve"> </w:t>
      </w:r>
      <w:r>
        <w:rPr>
          <w:sz w:val="24"/>
        </w:rPr>
        <w:t>обследования</w:t>
      </w:r>
      <w:r>
        <w:rPr>
          <w:spacing w:val="-4"/>
          <w:sz w:val="24"/>
        </w:rPr>
        <w:t xml:space="preserve"> </w:t>
      </w:r>
      <w:r>
        <w:rPr>
          <w:sz w:val="24"/>
        </w:rPr>
        <w:t>их</w:t>
      </w:r>
      <w:r>
        <w:rPr>
          <w:spacing w:val="-2"/>
          <w:sz w:val="24"/>
        </w:rPr>
        <w:t xml:space="preserve"> </w:t>
      </w:r>
      <w:r>
        <w:rPr>
          <w:sz w:val="24"/>
        </w:rPr>
        <w:t>жилищных</w:t>
      </w:r>
      <w:r>
        <w:rPr>
          <w:spacing w:val="-4"/>
          <w:sz w:val="24"/>
        </w:rPr>
        <w:t xml:space="preserve"> </w:t>
      </w:r>
      <w:r>
        <w:rPr>
          <w:spacing w:val="-2"/>
          <w:sz w:val="24"/>
        </w:rPr>
        <w:t>условий</w:t>
      </w:r>
    </w:p>
    <w:p w:rsidR="006C1371" w:rsidRDefault="00114C20">
      <w:pPr>
        <w:pStyle w:val="a6"/>
        <w:numPr>
          <w:ilvl w:val="1"/>
          <w:numId w:val="274"/>
        </w:numPr>
        <w:tabs>
          <w:tab w:val="left" w:pos="1103"/>
        </w:tabs>
        <w:spacing w:before="41"/>
        <w:ind w:left="1103" w:hanging="285"/>
        <w:jc w:val="left"/>
        <w:rPr>
          <w:sz w:val="24"/>
        </w:rPr>
      </w:pPr>
      <w:r>
        <w:rPr>
          <w:sz w:val="24"/>
        </w:rPr>
        <w:t>План</w:t>
      </w:r>
      <w:r>
        <w:rPr>
          <w:spacing w:val="-7"/>
          <w:sz w:val="24"/>
        </w:rPr>
        <w:t xml:space="preserve"> </w:t>
      </w:r>
      <w:r>
        <w:rPr>
          <w:sz w:val="24"/>
        </w:rPr>
        <w:t>работы</w:t>
      </w:r>
      <w:r>
        <w:rPr>
          <w:spacing w:val="-5"/>
          <w:sz w:val="24"/>
        </w:rPr>
        <w:t xml:space="preserve"> </w:t>
      </w:r>
      <w:r>
        <w:rPr>
          <w:sz w:val="24"/>
        </w:rPr>
        <w:t>Административно-дисциплинарного</w:t>
      </w:r>
      <w:r>
        <w:rPr>
          <w:spacing w:val="-5"/>
          <w:sz w:val="24"/>
        </w:rPr>
        <w:t xml:space="preserve"> </w:t>
      </w:r>
      <w:r>
        <w:rPr>
          <w:sz w:val="24"/>
        </w:rPr>
        <w:t>совета</w:t>
      </w:r>
      <w:r>
        <w:rPr>
          <w:spacing w:val="-5"/>
          <w:sz w:val="24"/>
        </w:rPr>
        <w:t xml:space="preserve"> </w:t>
      </w:r>
      <w:r>
        <w:rPr>
          <w:sz w:val="24"/>
        </w:rPr>
        <w:t>на</w:t>
      </w:r>
      <w:r>
        <w:rPr>
          <w:spacing w:val="-2"/>
          <w:sz w:val="24"/>
        </w:rPr>
        <w:t xml:space="preserve"> </w:t>
      </w:r>
      <w:r>
        <w:rPr>
          <w:sz w:val="24"/>
        </w:rPr>
        <w:t>учебный</w:t>
      </w:r>
      <w:r>
        <w:rPr>
          <w:spacing w:val="-4"/>
          <w:sz w:val="24"/>
        </w:rPr>
        <w:t xml:space="preserve"> </w:t>
      </w:r>
      <w:r>
        <w:rPr>
          <w:spacing w:val="-5"/>
          <w:sz w:val="24"/>
        </w:rPr>
        <w:t>год</w:t>
      </w:r>
    </w:p>
    <w:p w:rsidR="006C1371" w:rsidRDefault="00114C20">
      <w:pPr>
        <w:pStyle w:val="a6"/>
        <w:numPr>
          <w:ilvl w:val="1"/>
          <w:numId w:val="274"/>
        </w:numPr>
        <w:tabs>
          <w:tab w:val="left" w:pos="1103"/>
        </w:tabs>
        <w:spacing w:before="42"/>
        <w:ind w:left="1103" w:hanging="285"/>
        <w:jc w:val="left"/>
        <w:rPr>
          <w:sz w:val="24"/>
        </w:rPr>
      </w:pPr>
      <w:r>
        <w:rPr>
          <w:sz w:val="24"/>
        </w:rPr>
        <w:t>Планы</w:t>
      </w:r>
      <w:r>
        <w:rPr>
          <w:spacing w:val="-5"/>
          <w:sz w:val="24"/>
        </w:rPr>
        <w:t xml:space="preserve"> </w:t>
      </w:r>
      <w:r>
        <w:rPr>
          <w:sz w:val="24"/>
        </w:rPr>
        <w:t>классных</w:t>
      </w:r>
      <w:r>
        <w:rPr>
          <w:spacing w:val="-2"/>
          <w:sz w:val="24"/>
        </w:rPr>
        <w:t xml:space="preserve"> </w:t>
      </w:r>
      <w:r>
        <w:rPr>
          <w:sz w:val="24"/>
        </w:rPr>
        <w:t>руководителей</w:t>
      </w:r>
      <w:r>
        <w:rPr>
          <w:spacing w:val="-2"/>
          <w:sz w:val="24"/>
        </w:rPr>
        <w:t xml:space="preserve"> </w:t>
      </w:r>
      <w:r>
        <w:rPr>
          <w:sz w:val="24"/>
        </w:rPr>
        <w:t>по</w:t>
      </w:r>
      <w:r>
        <w:rPr>
          <w:spacing w:val="-3"/>
          <w:sz w:val="24"/>
        </w:rPr>
        <w:t xml:space="preserve"> </w:t>
      </w:r>
      <w:r>
        <w:rPr>
          <w:sz w:val="24"/>
        </w:rPr>
        <w:t>работе</w:t>
      </w:r>
      <w:r>
        <w:rPr>
          <w:spacing w:val="-3"/>
          <w:sz w:val="24"/>
        </w:rPr>
        <w:t xml:space="preserve"> </w:t>
      </w:r>
      <w:r>
        <w:rPr>
          <w:sz w:val="24"/>
        </w:rPr>
        <w:t>с</w:t>
      </w:r>
      <w:r>
        <w:rPr>
          <w:spacing w:val="-4"/>
          <w:sz w:val="24"/>
        </w:rPr>
        <w:t xml:space="preserve"> </w:t>
      </w:r>
      <w:r>
        <w:rPr>
          <w:sz w:val="24"/>
        </w:rPr>
        <w:t>обучающимися, состоящими</w:t>
      </w:r>
      <w:r>
        <w:rPr>
          <w:spacing w:val="-3"/>
          <w:sz w:val="24"/>
        </w:rPr>
        <w:t xml:space="preserve"> </w:t>
      </w:r>
      <w:r>
        <w:rPr>
          <w:sz w:val="24"/>
        </w:rPr>
        <w:t>на</w:t>
      </w:r>
      <w:r>
        <w:rPr>
          <w:spacing w:val="-1"/>
          <w:sz w:val="24"/>
        </w:rPr>
        <w:t xml:space="preserve"> </w:t>
      </w:r>
      <w:r>
        <w:rPr>
          <w:spacing w:val="-2"/>
          <w:sz w:val="24"/>
        </w:rPr>
        <w:t>учете</w:t>
      </w:r>
    </w:p>
    <w:p w:rsidR="006C1371" w:rsidRDefault="00114C20">
      <w:pPr>
        <w:pStyle w:val="a6"/>
        <w:numPr>
          <w:ilvl w:val="1"/>
          <w:numId w:val="274"/>
        </w:numPr>
        <w:tabs>
          <w:tab w:val="left" w:pos="1103"/>
        </w:tabs>
        <w:spacing w:before="40"/>
        <w:ind w:left="1103" w:hanging="285"/>
        <w:jc w:val="left"/>
        <w:rPr>
          <w:sz w:val="24"/>
        </w:rPr>
      </w:pPr>
      <w:r>
        <w:rPr>
          <w:sz w:val="24"/>
        </w:rPr>
        <w:t>Журнал</w:t>
      </w:r>
      <w:r>
        <w:rPr>
          <w:spacing w:val="-4"/>
          <w:sz w:val="24"/>
        </w:rPr>
        <w:t xml:space="preserve"> </w:t>
      </w:r>
      <w:r>
        <w:rPr>
          <w:sz w:val="24"/>
        </w:rPr>
        <w:t>учета</w:t>
      </w:r>
      <w:r>
        <w:rPr>
          <w:spacing w:val="-3"/>
          <w:sz w:val="24"/>
        </w:rPr>
        <w:t xml:space="preserve"> </w:t>
      </w:r>
      <w:r>
        <w:rPr>
          <w:sz w:val="24"/>
        </w:rPr>
        <w:t>пропусков</w:t>
      </w:r>
      <w:r>
        <w:rPr>
          <w:spacing w:val="-5"/>
          <w:sz w:val="24"/>
        </w:rPr>
        <w:t xml:space="preserve"> </w:t>
      </w:r>
      <w:r>
        <w:rPr>
          <w:sz w:val="24"/>
        </w:rPr>
        <w:t>занятий</w:t>
      </w:r>
      <w:r>
        <w:rPr>
          <w:spacing w:val="-3"/>
          <w:sz w:val="24"/>
        </w:rPr>
        <w:t xml:space="preserve"> </w:t>
      </w:r>
      <w:r>
        <w:rPr>
          <w:sz w:val="24"/>
        </w:rPr>
        <w:t>обучающимися</w:t>
      </w:r>
      <w:r>
        <w:rPr>
          <w:spacing w:val="53"/>
          <w:sz w:val="24"/>
        </w:rPr>
        <w:t xml:space="preserve"> </w:t>
      </w:r>
      <w:r>
        <w:rPr>
          <w:sz w:val="24"/>
        </w:rPr>
        <w:t>состоящими</w:t>
      </w:r>
      <w:r>
        <w:rPr>
          <w:spacing w:val="-3"/>
          <w:sz w:val="24"/>
        </w:rPr>
        <w:t xml:space="preserve"> </w:t>
      </w:r>
      <w:r>
        <w:rPr>
          <w:sz w:val="24"/>
        </w:rPr>
        <w:t>на</w:t>
      </w:r>
      <w:r>
        <w:rPr>
          <w:spacing w:val="-2"/>
          <w:sz w:val="24"/>
        </w:rPr>
        <w:t xml:space="preserve"> учете</w:t>
      </w:r>
    </w:p>
    <w:p w:rsidR="006C1371" w:rsidRDefault="00114C20">
      <w:pPr>
        <w:pStyle w:val="a6"/>
        <w:numPr>
          <w:ilvl w:val="1"/>
          <w:numId w:val="274"/>
        </w:numPr>
        <w:tabs>
          <w:tab w:val="left" w:pos="1103"/>
        </w:tabs>
        <w:spacing w:before="44"/>
        <w:ind w:left="1103" w:hanging="285"/>
        <w:jc w:val="left"/>
        <w:rPr>
          <w:sz w:val="24"/>
        </w:rPr>
      </w:pPr>
      <w:r>
        <w:rPr>
          <w:sz w:val="24"/>
        </w:rPr>
        <w:t>Протоколы</w:t>
      </w:r>
      <w:r>
        <w:rPr>
          <w:spacing w:val="-8"/>
          <w:sz w:val="24"/>
        </w:rPr>
        <w:t xml:space="preserve"> </w:t>
      </w:r>
      <w:r>
        <w:rPr>
          <w:sz w:val="24"/>
        </w:rPr>
        <w:t>заседаний</w:t>
      </w:r>
      <w:r>
        <w:rPr>
          <w:spacing w:val="-8"/>
          <w:sz w:val="24"/>
        </w:rPr>
        <w:t xml:space="preserve"> </w:t>
      </w:r>
      <w:r>
        <w:rPr>
          <w:sz w:val="24"/>
        </w:rPr>
        <w:t>Административно-дисциплинарного</w:t>
      </w:r>
      <w:r>
        <w:rPr>
          <w:spacing w:val="-5"/>
          <w:sz w:val="24"/>
        </w:rPr>
        <w:t xml:space="preserve"> </w:t>
      </w:r>
      <w:r>
        <w:rPr>
          <w:spacing w:val="-2"/>
          <w:sz w:val="24"/>
        </w:rPr>
        <w:t>совета</w:t>
      </w:r>
    </w:p>
    <w:p w:rsidR="006C1371" w:rsidRDefault="00114C20">
      <w:pPr>
        <w:pStyle w:val="a6"/>
        <w:numPr>
          <w:ilvl w:val="1"/>
          <w:numId w:val="274"/>
        </w:numPr>
        <w:tabs>
          <w:tab w:val="left" w:pos="1103"/>
        </w:tabs>
        <w:spacing w:before="40"/>
        <w:ind w:left="1103" w:hanging="285"/>
        <w:jc w:val="left"/>
        <w:rPr>
          <w:sz w:val="24"/>
        </w:rPr>
      </w:pPr>
      <w:r>
        <w:rPr>
          <w:sz w:val="24"/>
        </w:rPr>
        <w:t>Материалы</w:t>
      </w:r>
      <w:r>
        <w:rPr>
          <w:spacing w:val="1"/>
          <w:sz w:val="24"/>
        </w:rPr>
        <w:t xml:space="preserve"> </w:t>
      </w:r>
      <w:r>
        <w:rPr>
          <w:sz w:val="24"/>
        </w:rPr>
        <w:t>рейдов</w:t>
      </w:r>
      <w:r>
        <w:rPr>
          <w:spacing w:val="2"/>
          <w:sz w:val="24"/>
        </w:rPr>
        <w:t xml:space="preserve"> </w:t>
      </w:r>
      <w:r>
        <w:rPr>
          <w:sz w:val="24"/>
        </w:rPr>
        <w:t>и</w:t>
      </w:r>
      <w:r>
        <w:rPr>
          <w:spacing w:val="3"/>
          <w:sz w:val="24"/>
        </w:rPr>
        <w:t xml:space="preserve"> </w:t>
      </w:r>
      <w:r>
        <w:rPr>
          <w:sz w:val="24"/>
        </w:rPr>
        <w:t>посещения</w:t>
      </w:r>
      <w:r>
        <w:rPr>
          <w:spacing w:val="2"/>
          <w:sz w:val="24"/>
        </w:rPr>
        <w:t xml:space="preserve"> </w:t>
      </w:r>
      <w:r>
        <w:rPr>
          <w:sz w:val="24"/>
        </w:rPr>
        <w:t>неблагополучных</w:t>
      </w:r>
      <w:r>
        <w:rPr>
          <w:spacing w:val="4"/>
          <w:sz w:val="24"/>
        </w:rPr>
        <w:t xml:space="preserve"> </w:t>
      </w:r>
      <w:r>
        <w:rPr>
          <w:sz w:val="24"/>
        </w:rPr>
        <w:t>семей</w:t>
      </w:r>
      <w:r>
        <w:rPr>
          <w:spacing w:val="3"/>
          <w:sz w:val="24"/>
        </w:rPr>
        <w:t xml:space="preserve"> </w:t>
      </w:r>
      <w:r>
        <w:rPr>
          <w:sz w:val="24"/>
        </w:rPr>
        <w:t>и</w:t>
      </w:r>
      <w:r>
        <w:rPr>
          <w:spacing w:val="3"/>
          <w:sz w:val="24"/>
        </w:rPr>
        <w:t xml:space="preserve"> </w:t>
      </w:r>
      <w:r>
        <w:rPr>
          <w:sz w:val="24"/>
        </w:rPr>
        <w:t>семей</w:t>
      </w:r>
      <w:r>
        <w:rPr>
          <w:spacing w:val="3"/>
          <w:sz w:val="24"/>
        </w:rPr>
        <w:t xml:space="preserve"> </w:t>
      </w:r>
      <w:r>
        <w:rPr>
          <w:sz w:val="24"/>
        </w:rPr>
        <w:t>подростков,</w:t>
      </w:r>
      <w:r>
        <w:rPr>
          <w:spacing w:val="2"/>
          <w:sz w:val="24"/>
        </w:rPr>
        <w:t xml:space="preserve"> </w:t>
      </w:r>
      <w:r>
        <w:rPr>
          <w:sz w:val="24"/>
        </w:rPr>
        <w:t>состоящих</w:t>
      </w:r>
      <w:r>
        <w:rPr>
          <w:spacing w:val="4"/>
          <w:sz w:val="24"/>
        </w:rPr>
        <w:t xml:space="preserve"> </w:t>
      </w:r>
      <w:r>
        <w:rPr>
          <w:spacing w:val="-5"/>
          <w:sz w:val="24"/>
        </w:rPr>
        <w:t>на</w:t>
      </w:r>
    </w:p>
    <w:p w:rsidR="006C1371" w:rsidRDefault="00114C20">
      <w:pPr>
        <w:pStyle w:val="a3"/>
        <w:spacing w:before="41"/>
        <w:jc w:val="left"/>
      </w:pPr>
      <w:r>
        <w:rPr>
          <w:spacing w:val="-2"/>
        </w:rPr>
        <w:t>учете</w:t>
      </w:r>
    </w:p>
    <w:p w:rsidR="006C1371" w:rsidRDefault="00114C20">
      <w:pPr>
        <w:pStyle w:val="3"/>
        <w:spacing w:before="44" w:line="274" w:lineRule="exact"/>
        <w:ind w:left="252"/>
        <w:jc w:val="left"/>
      </w:pPr>
      <w:r>
        <w:t>Предполагаемый</w:t>
      </w:r>
      <w:r>
        <w:rPr>
          <w:spacing w:val="-10"/>
        </w:rPr>
        <w:t xml:space="preserve"> </w:t>
      </w:r>
      <w:r>
        <w:rPr>
          <w:spacing w:val="-2"/>
        </w:rPr>
        <w:t>результат</w:t>
      </w:r>
    </w:p>
    <w:p w:rsidR="006C1371" w:rsidRDefault="00114C20">
      <w:pPr>
        <w:pStyle w:val="a3"/>
        <w:ind w:left="319" w:right="469" w:firstLine="701"/>
      </w:pPr>
      <w:r>
        <w:t>В ходе реализации программы, направленной на совершенствование и дальнейшее развитие систем по профилактике правонарушений среди несовершеннолетних, планируется достижение следующих результатов:</w:t>
      </w:r>
    </w:p>
    <w:p w:rsidR="006C1371" w:rsidRDefault="00114C20">
      <w:pPr>
        <w:pStyle w:val="a6"/>
        <w:numPr>
          <w:ilvl w:val="1"/>
          <w:numId w:val="274"/>
        </w:numPr>
        <w:tabs>
          <w:tab w:val="left" w:pos="1000"/>
        </w:tabs>
        <w:ind w:left="1000" w:hanging="182"/>
        <w:rPr>
          <w:sz w:val="24"/>
        </w:rPr>
      </w:pPr>
      <w:r>
        <w:rPr>
          <w:sz w:val="24"/>
        </w:rPr>
        <w:t>улучшить</w:t>
      </w:r>
      <w:r>
        <w:rPr>
          <w:spacing w:val="-5"/>
          <w:sz w:val="24"/>
        </w:rPr>
        <w:t xml:space="preserve"> </w:t>
      </w:r>
      <w:r>
        <w:rPr>
          <w:sz w:val="24"/>
        </w:rPr>
        <w:t>положение</w:t>
      </w:r>
      <w:r>
        <w:rPr>
          <w:spacing w:val="-7"/>
          <w:sz w:val="24"/>
        </w:rPr>
        <w:t xml:space="preserve"> </w:t>
      </w:r>
      <w:r>
        <w:rPr>
          <w:sz w:val="24"/>
        </w:rPr>
        <w:t>обучающихся</w:t>
      </w:r>
      <w:r>
        <w:rPr>
          <w:spacing w:val="-3"/>
          <w:sz w:val="24"/>
        </w:rPr>
        <w:t xml:space="preserve"> </w:t>
      </w:r>
      <w:r>
        <w:rPr>
          <w:sz w:val="24"/>
        </w:rPr>
        <w:t>школы,</w:t>
      </w:r>
      <w:r>
        <w:rPr>
          <w:spacing w:val="-3"/>
          <w:sz w:val="24"/>
        </w:rPr>
        <w:t xml:space="preserve"> </w:t>
      </w:r>
      <w:r>
        <w:rPr>
          <w:sz w:val="24"/>
        </w:rPr>
        <w:t>оказавшихся</w:t>
      </w:r>
      <w:r>
        <w:rPr>
          <w:spacing w:val="-3"/>
          <w:sz w:val="24"/>
        </w:rPr>
        <w:t xml:space="preserve"> </w:t>
      </w:r>
      <w:r>
        <w:rPr>
          <w:sz w:val="24"/>
        </w:rPr>
        <w:t>в</w:t>
      </w:r>
      <w:r>
        <w:rPr>
          <w:spacing w:val="-4"/>
          <w:sz w:val="24"/>
        </w:rPr>
        <w:t xml:space="preserve"> </w:t>
      </w:r>
      <w:r>
        <w:rPr>
          <w:sz w:val="24"/>
        </w:rPr>
        <w:t>трудной</w:t>
      </w:r>
      <w:r>
        <w:rPr>
          <w:spacing w:val="-3"/>
          <w:sz w:val="24"/>
        </w:rPr>
        <w:t xml:space="preserve"> </w:t>
      </w:r>
      <w:r>
        <w:rPr>
          <w:sz w:val="24"/>
        </w:rPr>
        <w:t>жизненной</w:t>
      </w:r>
      <w:r>
        <w:rPr>
          <w:spacing w:val="-3"/>
          <w:sz w:val="24"/>
        </w:rPr>
        <w:t xml:space="preserve"> </w:t>
      </w:r>
      <w:r>
        <w:rPr>
          <w:spacing w:val="-2"/>
          <w:sz w:val="24"/>
        </w:rPr>
        <w:t>ситуации;</w:t>
      </w:r>
    </w:p>
    <w:p w:rsidR="006C1371" w:rsidRDefault="00114C20">
      <w:pPr>
        <w:pStyle w:val="a6"/>
        <w:numPr>
          <w:ilvl w:val="1"/>
          <w:numId w:val="274"/>
        </w:numPr>
        <w:tabs>
          <w:tab w:val="left" w:pos="998"/>
        </w:tabs>
        <w:ind w:left="998" w:hanging="180"/>
        <w:rPr>
          <w:sz w:val="24"/>
        </w:rPr>
      </w:pPr>
      <w:r>
        <w:rPr>
          <w:sz w:val="24"/>
        </w:rPr>
        <w:t>совершенствовать</w:t>
      </w:r>
      <w:r>
        <w:rPr>
          <w:spacing w:val="-6"/>
          <w:sz w:val="24"/>
        </w:rPr>
        <w:t xml:space="preserve"> </w:t>
      </w:r>
      <w:r>
        <w:rPr>
          <w:sz w:val="24"/>
        </w:rPr>
        <w:t>систему</w:t>
      </w:r>
      <w:r>
        <w:rPr>
          <w:spacing w:val="-7"/>
          <w:sz w:val="24"/>
        </w:rPr>
        <w:t xml:space="preserve"> </w:t>
      </w:r>
      <w:r>
        <w:rPr>
          <w:sz w:val="24"/>
        </w:rPr>
        <w:t>выявления</w:t>
      </w:r>
      <w:r>
        <w:rPr>
          <w:spacing w:val="-4"/>
          <w:sz w:val="24"/>
        </w:rPr>
        <w:t xml:space="preserve"> </w:t>
      </w:r>
      <w:r>
        <w:rPr>
          <w:sz w:val="24"/>
        </w:rPr>
        <w:t>и</w:t>
      </w:r>
      <w:r>
        <w:rPr>
          <w:spacing w:val="-4"/>
          <w:sz w:val="24"/>
        </w:rPr>
        <w:t xml:space="preserve"> </w:t>
      </w:r>
      <w:r>
        <w:rPr>
          <w:sz w:val="24"/>
        </w:rPr>
        <w:t>поддержки</w:t>
      </w:r>
      <w:r>
        <w:rPr>
          <w:spacing w:val="-4"/>
          <w:sz w:val="24"/>
        </w:rPr>
        <w:t xml:space="preserve"> </w:t>
      </w:r>
      <w:r>
        <w:rPr>
          <w:sz w:val="24"/>
        </w:rPr>
        <w:t>детей</w:t>
      </w:r>
      <w:r>
        <w:rPr>
          <w:spacing w:val="-2"/>
          <w:sz w:val="24"/>
        </w:rPr>
        <w:t xml:space="preserve"> </w:t>
      </w:r>
      <w:r>
        <w:rPr>
          <w:sz w:val="24"/>
        </w:rPr>
        <w:t>«группы</w:t>
      </w:r>
      <w:r>
        <w:rPr>
          <w:spacing w:val="-4"/>
          <w:sz w:val="24"/>
        </w:rPr>
        <w:t xml:space="preserve"> </w:t>
      </w:r>
      <w:r>
        <w:rPr>
          <w:spacing w:val="-2"/>
          <w:sz w:val="24"/>
        </w:rPr>
        <w:t>риска»;</w:t>
      </w:r>
    </w:p>
    <w:p w:rsidR="006C1371" w:rsidRDefault="006C1371">
      <w:pPr>
        <w:jc w:val="both"/>
        <w:rPr>
          <w:sz w:val="24"/>
        </w:rPr>
        <w:sectPr w:rsidR="006C1371">
          <w:pgSz w:w="11910" w:h="16840"/>
          <w:pgMar w:top="480" w:right="237" w:bottom="1240" w:left="600" w:header="0" w:footer="988" w:gutter="0"/>
          <w:cols w:space="720"/>
        </w:sectPr>
      </w:pPr>
    </w:p>
    <w:p w:rsidR="006C1371" w:rsidRDefault="00114C20">
      <w:pPr>
        <w:pStyle w:val="a6"/>
        <w:numPr>
          <w:ilvl w:val="1"/>
          <w:numId w:val="274"/>
        </w:numPr>
        <w:tabs>
          <w:tab w:val="left" w:pos="1048"/>
        </w:tabs>
        <w:spacing w:before="60"/>
        <w:ind w:left="1048" w:hanging="230"/>
        <w:jc w:val="left"/>
        <w:rPr>
          <w:sz w:val="24"/>
        </w:rPr>
      </w:pPr>
      <w:r>
        <w:rPr>
          <w:sz w:val="24"/>
        </w:rPr>
        <w:lastRenderedPageBreak/>
        <w:t>увеличить</w:t>
      </w:r>
      <w:r>
        <w:rPr>
          <w:spacing w:val="44"/>
          <w:sz w:val="24"/>
        </w:rPr>
        <w:t xml:space="preserve"> </w:t>
      </w:r>
      <w:r>
        <w:rPr>
          <w:sz w:val="24"/>
        </w:rPr>
        <w:t>объем</w:t>
      </w:r>
      <w:r>
        <w:rPr>
          <w:spacing w:val="44"/>
          <w:sz w:val="24"/>
        </w:rPr>
        <w:t xml:space="preserve"> </w:t>
      </w:r>
      <w:r>
        <w:rPr>
          <w:sz w:val="24"/>
        </w:rPr>
        <w:t>и</w:t>
      </w:r>
      <w:r>
        <w:rPr>
          <w:spacing w:val="45"/>
          <w:sz w:val="24"/>
        </w:rPr>
        <w:t xml:space="preserve"> </w:t>
      </w:r>
      <w:r>
        <w:rPr>
          <w:sz w:val="24"/>
        </w:rPr>
        <w:t>повысить</w:t>
      </w:r>
      <w:r>
        <w:rPr>
          <w:spacing w:val="47"/>
          <w:sz w:val="24"/>
        </w:rPr>
        <w:t xml:space="preserve"> </w:t>
      </w:r>
      <w:r>
        <w:rPr>
          <w:sz w:val="24"/>
        </w:rPr>
        <w:t>качество</w:t>
      </w:r>
      <w:r>
        <w:rPr>
          <w:spacing w:val="45"/>
          <w:sz w:val="24"/>
        </w:rPr>
        <w:t xml:space="preserve"> </w:t>
      </w:r>
      <w:r>
        <w:rPr>
          <w:sz w:val="24"/>
        </w:rPr>
        <w:t>предоставляемых</w:t>
      </w:r>
      <w:r>
        <w:rPr>
          <w:spacing w:val="51"/>
          <w:sz w:val="24"/>
        </w:rPr>
        <w:t xml:space="preserve"> </w:t>
      </w:r>
      <w:r>
        <w:rPr>
          <w:sz w:val="24"/>
        </w:rPr>
        <w:t>услуг</w:t>
      </w:r>
      <w:r>
        <w:rPr>
          <w:spacing w:val="44"/>
          <w:sz w:val="24"/>
        </w:rPr>
        <w:t xml:space="preserve"> </w:t>
      </w:r>
      <w:r>
        <w:rPr>
          <w:sz w:val="24"/>
        </w:rPr>
        <w:t>детям,</w:t>
      </w:r>
      <w:r>
        <w:rPr>
          <w:spacing w:val="45"/>
          <w:sz w:val="24"/>
        </w:rPr>
        <w:t xml:space="preserve"> </w:t>
      </w:r>
      <w:r>
        <w:rPr>
          <w:sz w:val="24"/>
        </w:rPr>
        <w:t>в</w:t>
      </w:r>
      <w:r>
        <w:rPr>
          <w:spacing w:val="44"/>
          <w:sz w:val="24"/>
        </w:rPr>
        <w:t xml:space="preserve"> </w:t>
      </w:r>
      <w:r>
        <w:rPr>
          <w:sz w:val="24"/>
        </w:rPr>
        <w:t>том</w:t>
      </w:r>
      <w:r>
        <w:rPr>
          <w:spacing w:val="44"/>
          <w:sz w:val="24"/>
        </w:rPr>
        <w:t xml:space="preserve"> </w:t>
      </w:r>
      <w:r>
        <w:rPr>
          <w:sz w:val="24"/>
        </w:rPr>
        <w:t>числе</w:t>
      </w:r>
      <w:r>
        <w:rPr>
          <w:spacing w:val="47"/>
          <w:sz w:val="24"/>
        </w:rPr>
        <w:t xml:space="preserve"> </w:t>
      </w:r>
      <w:r>
        <w:rPr>
          <w:spacing w:val="-2"/>
          <w:sz w:val="24"/>
        </w:rPr>
        <w:t>детям</w:t>
      </w:r>
    </w:p>
    <w:p w:rsidR="006C1371" w:rsidRDefault="00114C20">
      <w:pPr>
        <w:pStyle w:val="a3"/>
        <w:ind w:left="319"/>
        <w:jc w:val="left"/>
      </w:pPr>
      <w:r>
        <w:t>«группы</w:t>
      </w:r>
      <w:r>
        <w:rPr>
          <w:spacing w:val="-4"/>
        </w:rPr>
        <w:t xml:space="preserve"> </w:t>
      </w:r>
      <w:r>
        <w:rPr>
          <w:spacing w:val="-2"/>
        </w:rPr>
        <w:t>риска»;</w:t>
      </w:r>
    </w:p>
    <w:p w:rsidR="006C1371" w:rsidRDefault="00114C20">
      <w:pPr>
        <w:pStyle w:val="a6"/>
        <w:numPr>
          <w:ilvl w:val="1"/>
          <w:numId w:val="274"/>
        </w:numPr>
        <w:tabs>
          <w:tab w:val="left" w:pos="1058"/>
        </w:tabs>
        <w:ind w:left="1058" w:hanging="240"/>
        <w:jc w:val="left"/>
        <w:rPr>
          <w:sz w:val="24"/>
        </w:rPr>
      </w:pPr>
      <w:r>
        <w:rPr>
          <w:sz w:val="24"/>
        </w:rPr>
        <w:t>создать</w:t>
      </w:r>
      <w:r>
        <w:rPr>
          <w:spacing w:val="-5"/>
          <w:sz w:val="24"/>
        </w:rPr>
        <w:t xml:space="preserve"> </w:t>
      </w:r>
      <w:r>
        <w:rPr>
          <w:sz w:val="24"/>
        </w:rPr>
        <w:t>эффективную</w:t>
      </w:r>
      <w:r>
        <w:rPr>
          <w:spacing w:val="-4"/>
          <w:sz w:val="24"/>
        </w:rPr>
        <w:t xml:space="preserve"> </w:t>
      </w:r>
      <w:r>
        <w:rPr>
          <w:sz w:val="24"/>
        </w:rPr>
        <w:t>систему</w:t>
      </w:r>
      <w:r>
        <w:rPr>
          <w:spacing w:val="-9"/>
          <w:sz w:val="24"/>
        </w:rPr>
        <w:t xml:space="preserve"> </w:t>
      </w:r>
      <w:r>
        <w:rPr>
          <w:sz w:val="24"/>
        </w:rPr>
        <w:t>профилактики</w:t>
      </w:r>
      <w:r>
        <w:rPr>
          <w:spacing w:val="-3"/>
          <w:sz w:val="24"/>
        </w:rPr>
        <w:t xml:space="preserve"> </w:t>
      </w:r>
      <w:r>
        <w:rPr>
          <w:sz w:val="24"/>
        </w:rPr>
        <w:t>правонарушений</w:t>
      </w:r>
      <w:r>
        <w:rPr>
          <w:spacing w:val="-4"/>
          <w:sz w:val="24"/>
        </w:rPr>
        <w:t xml:space="preserve"> </w:t>
      </w:r>
      <w:r>
        <w:rPr>
          <w:sz w:val="24"/>
        </w:rPr>
        <w:t>среди</w:t>
      </w:r>
      <w:r>
        <w:rPr>
          <w:spacing w:val="-2"/>
          <w:sz w:val="24"/>
        </w:rPr>
        <w:t xml:space="preserve"> обучающихся;</w:t>
      </w:r>
    </w:p>
    <w:p w:rsidR="006C1371" w:rsidRDefault="00114C20">
      <w:pPr>
        <w:pStyle w:val="a6"/>
        <w:numPr>
          <w:ilvl w:val="1"/>
          <w:numId w:val="274"/>
        </w:numPr>
        <w:tabs>
          <w:tab w:val="left" w:pos="998"/>
        </w:tabs>
        <w:ind w:left="998" w:hanging="180"/>
        <w:jc w:val="left"/>
        <w:rPr>
          <w:sz w:val="24"/>
        </w:rPr>
      </w:pPr>
      <w:r>
        <w:rPr>
          <w:sz w:val="24"/>
        </w:rPr>
        <w:t>повысить</w:t>
      </w:r>
      <w:r>
        <w:rPr>
          <w:spacing w:val="-6"/>
          <w:sz w:val="24"/>
        </w:rPr>
        <w:t xml:space="preserve"> </w:t>
      </w:r>
      <w:r>
        <w:rPr>
          <w:sz w:val="24"/>
        </w:rPr>
        <w:t>роль</w:t>
      </w:r>
      <w:r>
        <w:rPr>
          <w:spacing w:val="-4"/>
          <w:sz w:val="24"/>
        </w:rPr>
        <w:t xml:space="preserve"> </w:t>
      </w:r>
      <w:r>
        <w:rPr>
          <w:sz w:val="24"/>
        </w:rPr>
        <w:t>дополнительного</w:t>
      </w:r>
      <w:r>
        <w:rPr>
          <w:spacing w:val="-4"/>
          <w:sz w:val="24"/>
        </w:rPr>
        <w:t xml:space="preserve"> </w:t>
      </w:r>
      <w:r>
        <w:rPr>
          <w:sz w:val="24"/>
        </w:rPr>
        <w:t>образования</w:t>
      </w:r>
      <w:r>
        <w:rPr>
          <w:spacing w:val="-4"/>
          <w:sz w:val="24"/>
        </w:rPr>
        <w:t xml:space="preserve"> </w:t>
      </w:r>
      <w:r>
        <w:rPr>
          <w:sz w:val="24"/>
        </w:rPr>
        <w:t>в</w:t>
      </w:r>
      <w:r>
        <w:rPr>
          <w:spacing w:val="-5"/>
          <w:sz w:val="24"/>
        </w:rPr>
        <w:t xml:space="preserve"> </w:t>
      </w:r>
      <w:r>
        <w:rPr>
          <w:sz w:val="24"/>
        </w:rPr>
        <w:t>работе</w:t>
      </w:r>
      <w:r>
        <w:rPr>
          <w:spacing w:val="-5"/>
          <w:sz w:val="24"/>
        </w:rPr>
        <w:t xml:space="preserve"> </w:t>
      </w:r>
      <w:r>
        <w:rPr>
          <w:sz w:val="24"/>
        </w:rPr>
        <w:t>с</w:t>
      </w:r>
      <w:r>
        <w:rPr>
          <w:spacing w:val="-5"/>
          <w:sz w:val="24"/>
        </w:rPr>
        <w:t xml:space="preserve"> </w:t>
      </w:r>
      <w:r>
        <w:rPr>
          <w:sz w:val="24"/>
        </w:rPr>
        <w:t>детьми</w:t>
      </w:r>
      <w:r>
        <w:rPr>
          <w:spacing w:val="1"/>
          <w:sz w:val="24"/>
        </w:rPr>
        <w:t xml:space="preserve"> </w:t>
      </w:r>
      <w:r>
        <w:rPr>
          <w:sz w:val="24"/>
        </w:rPr>
        <w:t>«группы</w:t>
      </w:r>
      <w:r>
        <w:rPr>
          <w:spacing w:val="-4"/>
          <w:sz w:val="24"/>
        </w:rPr>
        <w:t xml:space="preserve"> </w:t>
      </w:r>
      <w:r>
        <w:rPr>
          <w:spacing w:val="-2"/>
          <w:sz w:val="24"/>
        </w:rPr>
        <w:t>риска»;</w:t>
      </w:r>
    </w:p>
    <w:p w:rsidR="006C1371" w:rsidRDefault="00114C20">
      <w:pPr>
        <w:pStyle w:val="a6"/>
        <w:numPr>
          <w:ilvl w:val="1"/>
          <w:numId w:val="274"/>
        </w:numPr>
        <w:tabs>
          <w:tab w:val="left" w:pos="1058"/>
        </w:tabs>
        <w:ind w:left="1058" w:hanging="240"/>
        <w:jc w:val="left"/>
        <w:rPr>
          <w:sz w:val="24"/>
        </w:rPr>
      </w:pPr>
      <w:r>
        <w:rPr>
          <w:sz w:val="24"/>
        </w:rPr>
        <w:t>создать</w:t>
      </w:r>
      <w:r>
        <w:rPr>
          <w:spacing w:val="-4"/>
          <w:sz w:val="24"/>
        </w:rPr>
        <w:t xml:space="preserve"> </w:t>
      </w:r>
      <w:r>
        <w:rPr>
          <w:sz w:val="24"/>
        </w:rPr>
        <w:t>условия</w:t>
      </w:r>
      <w:r>
        <w:rPr>
          <w:spacing w:val="-4"/>
          <w:sz w:val="24"/>
        </w:rPr>
        <w:t xml:space="preserve"> </w:t>
      </w:r>
      <w:r>
        <w:rPr>
          <w:sz w:val="24"/>
        </w:rPr>
        <w:t>для</w:t>
      </w:r>
      <w:r>
        <w:rPr>
          <w:spacing w:val="-4"/>
          <w:sz w:val="24"/>
        </w:rPr>
        <w:t xml:space="preserve"> </w:t>
      </w:r>
      <w:r>
        <w:rPr>
          <w:sz w:val="24"/>
        </w:rPr>
        <w:t>активизации</w:t>
      </w:r>
      <w:r>
        <w:rPr>
          <w:spacing w:val="-4"/>
          <w:sz w:val="24"/>
        </w:rPr>
        <w:t xml:space="preserve"> </w:t>
      </w:r>
      <w:r>
        <w:rPr>
          <w:sz w:val="24"/>
        </w:rPr>
        <w:t>детских</w:t>
      </w:r>
      <w:r>
        <w:rPr>
          <w:spacing w:val="-3"/>
          <w:sz w:val="24"/>
        </w:rPr>
        <w:t xml:space="preserve"> </w:t>
      </w:r>
      <w:r>
        <w:rPr>
          <w:sz w:val="24"/>
        </w:rPr>
        <w:t>объединений</w:t>
      </w:r>
      <w:r>
        <w:rPr>
          <w:spacing w:val="-4"/>
          <w:sz w:val="24"/>
        </w:rPr>
        <w:t xml:space="preserve"> </w:t>
      </w:r>
      <w:r>
        <w:rPr>
          <w:sz w:val="24"/>
        </w:rPr>
        <w:t>в</w:t>
      </w:r>
      <w:r>
        <w:rPr>
          <w:spacing w:val="-4"/>
          <w:sz w:val="24"/>
        </w:rPr>
        <w:t xml:space="preserve"> </w:t>
      </w:r>
      <w:r>
        <w:rPr>
          <w:spacing w:val="-2"/>
          <w:sz w:val="24"/>
        </w:rPr>
        <w:t>школе.</w:t>
      </w:r>
    </w:p>
    <w:p w:rsidR="006C1371" w:rsidRDefault="00114C20">
      <w:pPr>
        <w:pStyle w:val="a3"/>
        <w:ind w:left="319" w:right="469" w:firstLine="499"/>
      </w:pPr>
      <w:r>
        <w:t>Выполнение программы будет способствовать сокращению числа правонарушений несовершеннолетних, привлечению большего количества детей</w:t>
      </w:r>
      <w:r>
        <w:rPr>
          <w:spacing w:val="40"/>
        </w:rPr>
        <w:t xml:space="preserve"> </w:t>
      </w:r>
      <w:r>
        <w:t>и подростков к участию в общественной, культурной и спортивной жизни, отвлечению от вредных привычек, улицы, приобщению их к здоровому образу жизни.</w:t>
      </w:r>
    </w:p>
    <w:p w:rsidR="006C1371" w:rsidRDefault="006C1371">
      <w:pPr>
        <w:pStyle w:val="a3"/>
        <w:spacing w:before="54"/>
        <w:ind w:left="0"/>
        <w:jc w:val="left"/>
        <w:rPr>
          <w:sz w:val="20"/>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8"/>
        <w:gridCol w:w="5380"/>
        <w:gridCol w:w="1856"/>
      </w:tblGrid>
      <w:tr w:rsidR="006C1371">
        <w:trPr>
          <w:trHeight w:val="254"/>
        </w:trPr>
        <w:tc>
          <w:tcPr>
            <w:tcW w:w="2338" w:type="dxa"/>
          </w:tcPr>
          <w:p w:rsidR="006C1371" w:rsidRDefault="00114C20">
            <w:pPr>
              <w:pStyle w:val="TableParagraph"/>
              <w:spacing w:line="234" w:lineRule="exact"/>
              <w:ind w:left="107"/>
              <w:rPr>
                <w:b/>
              </w:rPr>
            </w:pPr>
            <w:r>
              <w:rPr>
                <w:b/>
              </w:rPr>
              <w:t>Направление</w:t>
            </w:r>
            <w:r>
              <w:rPr>
                <w:b/>
                <w:spacing w:val="-5"/>
              </w:rPr>
              <w:t xml:space="preserve"> </w:t>
            </w:r>
            <w:r>
              <w:rPr>
                <w:b/>
                <w:spacing w:val="-2"/>
              </w:rPr>
              <w:t>работы</w:t>
            </w:r>
          </w:p>
        </w:tc>
        <w:tc>
          <w:tcPr>
            <w:tcW w:w="5380" w:type="dxa"/>
          </w:tcPr>
          <w:p w:rsidR="006C1371" w:rsidRDefault="00114C20">
            <w:pPr>
              <w:pStyle w:val="TableParagraph"/>
              <w:spacing w:line="234" w:lineRule="exact"/>
              <w:ind w:left="107"/>
              <w:rPr>
                <w:b/>
              </w:rPr>
            </w:pPr>
            <w:r>
              <w:rPr>
                <w:b/>
              </w:rPr>
              <w:t>Основное</w:t>
            </w:r>
            <w:r>
              <w:rPr>
                <w:b/>
                <w:spacing w:val="-4"/>
              </w:rPr>
              <w:t xml:space="preserve"> </w:t>
            </w:r>
            <w:r>
              <w:rPr>
                <w:b/>
                <w:spacing w:val="-2"/>
              </w:rPr>
              <w:t>содержание</w:t>
            </w:r>
          </w:p>
        </w:tc>
        <w:tc>
          <w:tcPr>
            <w:tcW w:w="1856" w:type="dxa"/>
          </w:tcPr>
          <w:p w:rsidR="006C1371" w:rsidRDefault="00114C20">
            <w:pPr>
              <w:pStyle w:val="TableParagraph"/>
              <w:spacing w:line="234" w:lineRule="exact"/>
              <w:ind w:left="107"/>
              <w:rPr>
                <w:b/>
              </w:rPr>
            </w:pPr>
            <w:r>
              <w:rPr>
                <w:b/>
                <w:spacing w:val="-2"/>
              </w:rPr>
              <w:t>Исполнители</w:t>
            </w:r>
          </w:p>
        </w:tc>
      </w:tr>
      <w:tr w:rsidR="006C1371">
        <w:trPr>
          <w:trHeight w:val="2277"/>
        </w:trPr>
        <w:tc>
          <w:tcPr>
            <w:tcW w:w="2338" w:type="dxa"/>
          </w:tcPr>
          <w:p w:rsidR="006C1371" w:rsidRDefault="00114C20">
            <w:pPr>
              <w:pStyle w:val="TableParagraph"/>
              <w:ind w:left="107"/>
              <w:rPr>
                <w:i/>
              </w:rPr>
            </w:pPr>
            <w:r>
              <w:rPr>
                <w:i/>
                <w:spacing w:val="-2"/>
              </w:rPr>
              <w:t>Диагностическая работа</w:t>
            </w:r>
          </w:p>
        </w:tc>
        <w:tc>
          <w:tcPr>
            <w:tcW w:w="5380" w:type="dxa"/>
          </w:tcPr>
          <w:p w:rsidR="006C1371" w:rsidRDefault="00114C20">
            <w:pPr>
              <w:pStyle w:val="TableParagraph"/>
              <w:ind w:left="107"/>
            </w:pPr>
            <w:r>
              <w:t>Диагностика</w:t>
            </w:r>
            <w:r>
              <w:rPr>
                <w:spacing w:val="-9"/>
              </w:rPr>
              <w:t xml:space="preserve"> </w:t>
            </w:r>
            <w:r>
              <w:t>познавательной</w:t>
            </w:r>
            <w:r>
              <w:rPr>
                <w:spacing w:val="-10"/>
              </w:rPr>
              <w:t xml:space="preserve"> </w:t>
            </w:r>
            <w:r>
              <w:t>сферы</w:t>
            </w:r>
            <w:r>
              <w:rPr>
                <w:spacing w:val="-9"/>
              </w:rPr>
              <w:t xml:space="preserve"> </w:t>
            </w:r>
            <w:r>
              <w:t>(по</w:t>
            </w:r>
            <w:r>
              <w:rPr>
                <w:spacing w:val="-9"/>
              </w:rPr>
              <w:t xml:space="preserve"> </w:t>
            </w:r>
            <w:r>
              <w:t>запросу). Диагностика эмоционально-личностной и мотивационной сферы (обязательна).</w:t>
            </w:r>
          </w:p>
          <w:p w:rsidR="006C1371" w:rsidRDefault="00114C20">
            <w:pPr>
              <w:pStyle w:val="TableParagraph"/>
              <w:ind w:left="107"/>
            </w:pPr>
            <w:r>
              <w:t>Диагностика</w:t>
            </w:r>
            <w:r>
              <w:rPr>
                <w:spacing w:val="-14"/>
              </w:rPr>
              <w:t xml:space="preserve"> </w:t>
            </w:r>
            <w:r>
              <w:t>сформированности</w:t>
            </w:r>
            <w:r>
              <w:rPr>
                <w:spacing w:val="-14"/>
              </w:rPr>
              <w:t xml:space="preserve"> </w:t>
            </w:r>
            <w:r>
              <w:t>адаптационных мех</w:t>
            </w:r>
            <w:r w:rsidR="005B5DD8">
              <w:t xml:space="preserve">анизмов у обучающихся 5-х </w:t>
            </w:r>
            <w:r>
              <w:t>классов.</w:t>
            </w:r>
          </w:p>
          <w:p w:rsidR="006C1371" w:rsidRDefault="00114C20">
            <w:pPr>
              <w:pStyle w:val="TableParagraph"/>
              <w:ind w:left="107"/>
            </w:pPr>
            <w:r>
              <w:t>Помощь</w:t>
            </w:r>
            <w:r>
              <w:rPr>
                <w:spacing w:val="-12"/>
              </w:rPr>
              <w:t xml:space="preserve"> </w:t>
            </w:r>
            <w:r>
              <w:t>подросткам</w:t>
            </w:r>
            <w:r>
              <w:rPr>
                <w:spacing w:val="-12"/>
              </w:rPr>
              <w:t xml:space="preserve"> </w:t>
            </w:r>
            <w:r>
              <w:t>в</w:t>
            </w:r>
            <w:r>
              <w:rPr>
                <w:spacing w:val="-14"/>
              </w:rPr>
              <w:t xml:space="preserve"> </w:t>
            </w:r>
            <w:r>
              <w:t xml:space="preserve">профессиональном </w:t>
            </w:r>
            <w:r>
              <w:rPr>
                <w:spacing w:val="-2"/>
              </w:rPr>
              <w:t>самоопределении.</w:t>
            </w:r>
          </w:p>
          <w:p w:rsidR="006C1371" w:rsidRDefault="00114C20">
            <w:pPr>
              <w:pStyle w:val="TableParagraph"/>
              <w:spacing w:line="252" w:lineRule="exact"/>
              <w:ind w:left="107" w:right="192"/>
            </w:pPr>
            <w:r>
              <w:t>Диагностика</w:t>
            </w:r>
            <w:r>
              <w:rPr>
                <w:spacing w:val="-9"/>
              </w:rPr>
              <w:t xml:space="preserve"> </w:t>
            </w:r>
            <w:r>
              <w:t>обучающихся,</w:t>
            </w:r>
            <w:r>
              <w:rPr>
                <w:spacing w:val="-9"/>
              </w:rPr>
              <w:t xml:space="preserve"> </w:t>
            </w:r>
            <w:r>
              <w:t>состоящих</w:t>
            </w:r>
            <w:r>
              <w:rPr>
                <w:spacing w:val="-9"/>
              </w:rPr>
              <w:t xml:space="preserve"> </w:t>
            </w:r>
            <w:r>
              <w:t>на</w:t>
            </w:r>
            <w:r>
              <w:rPr>
                <w:spacing w:val="-9"/>
              </w:rPr>
              <w:t xml:space="preserve"> </w:t>
            </w:r>
            <w:r>
              <w:t>разных видах учета (ГДН, КДН и внутришкольном)</w:t>
            </w:r>
          </w:p>
        </w:tc>
        <w:tc>
          <w:tcPr>
            <w:tcW w:w="1856" w:type="dxa"/>
          </w:tcPr>
          <w:p w:rsidR="006C1371" w:rsidRDefault="00114C20">
            <w:pPr>
              <w:pStyle w:val="TableParagraph"/>
              <w:ind w:left="107" w:right="98"/>
            </w:pPr>
            <w:r>
              <w:rPr>
                <w:spacing w:val="-2"/>
              </w:rPr>
              <w:t>Педагог- психолог</w:t>
            </w:r>
          </w:p>
        </w:tc>
      </w:tr>
      <w:tr w:rsidR="006C1371">
        <w:trPr>
          <w:trHeight w:val="5059"/>
        </w:trPr>
        <w:tc>
          <w:tcPr>
            <w:tcW w:w="2338" w:type="dxa"/>
          </w:tcPr>
          <w:p w:rsidR="006C1371" w:rsidRDefault="00114C20">
            <w:pPr>
              <w:pStyle w:val="TableParagraph"/>
              <w:ind w:left="107"/>
              <w:rPr>
                <w:i/>
              </w:rPr>
            </w:pPr>
            <w:r>
              <w:rPr>
                <w:i/>
                <w:spacing w:val="-2"/>
              </w:rPr>
              <w:t xml:space="preserve">Коррекционно- </w:t>
            </w:r>
            <w:r>
              <w:rPr>
                <w:i/>
              </w:rPr>
              <w:t>развивающая</w:t>
            </w:r>
            <w:r>
              <w:rPr>
                <w:i/>
                <w:spacing w:val="-14"/>
              </w:rPr>
              <w:t xml:space="preserve"> </w:t>
            </w:r>
            <w:r>
              <w:rPr>
                <w:i/>
              </w:rPr>
              <w:t>работа</w:t>
            </w:r>
          </w:p>
        </w:tc>
        <w:tc>
          <w:tcPr>
            <w:tcW w:w="5380" w:type="dxa"/>
          </w:tcPr>
          <w:p w:rsidR="006C1371" w:rsidRDefault="00114C20">
            <w:pPr>
              <w:pStyle w:val="TableParagraph"/>
              <w:ind w:left="107"/>
            </w:pPr>
            <w:r>
              <w:t>Формирование</w:t>
            </w:r>
            <w:r>
              <w:rPr>
                <w:spacing w:val="-12"/>
              </w:rPr>
              <w:t xml:space="preserve"> </w:t>
            </w:r>
            <w:r>
              <w:t>эмоциональной</w:t>
            </w:r>
            <w:r>
              <w:rPr>
                <w:spacing w:val="-13"/>
              </w:rPr>
              <w:t xml:space="preserve"> </w:t>
            </w:r>
            <w:r>
              <w:t>стабильности</w:t>
            </w:r>
            <w:r>
              <w:rPr>
                <w:spacing w:val="-13"/>
              </w:rPr>
              <w:t xml:space="preserve"> </w:t>
            </w:r>
            <w:r>
              <w:t>и положительной самооценки.</w:t>
            </w:r>
          </w:p>
          <w:p w:rsidR="006C1371" w:rsidRDefault="00114C20">
            <w:pPr>
              <w:pStyle w:val="TableParagraph"/>
              <w:ind w:left="107" w:right="1279"/>
            </w:pPr>
            <w:r>
              <w:t>Развитие познавательной сферы. Обучение</w:t>
            </w:r>
            <w:r>
              <w:rPr>
                <w:spacing w:val="-12"/>
              </w:rPr>
              <w:t xml:space="preserve"> </w:t>
            </w:r>
            <w:r>
              <w:t>навыкам</w:t>
            </w:r>
            <w:r>
              <w:rPr>
                <w:spacing w:val="-13"/>
              </w:rPr>
              <w:t xml:space="preserve"> </w:t>
            </w:r>
            <w:r>
              <w:t>культуры</w:t>
            </w:r>
            <w:r>
              <w:rPr>
                <w:spacing w:val="-13"/>
              </w:rPr>
              <w:t xml:space="preserve"> </w:t>
            </w:r>
            <w:r>
              <w:t>поведения. Развитие самопознания и рефлексии.</w:t>
            </w:r>
          </w:p>
          <w:p w:rsidR="006C1371" w:rsidRDefault="00114C20">
            <w:pPr>
              <w:pStyle w:val="TableParagraph"/>
              <w:ind w:left="107" w:right="192"/>
            </w:pPr>
            <w:r>
              <w:t>Обучение</w:t>
            </w:r>
            <w:r>
              <w:rPr>
                <w:spacing w:val="-9"/>
              </w:rPr>
              <w:t xml:space="preserve"> </w:t>
            </w:r>
            <w:r>
              <w:t>навыкам</w:t>
            </w:r>
            <w:r>
              <w:rPr>
                <w:spacing w:val="-9"/>
              </w:rPr>
              <w:t xml:space="preserve"> </w:t>
            </w:r>
            <w:r>
              <w:t>разрешения</w:t>
            </w:r>
            <w:r>
              <w:rPr>
                <w:spacing w:val="-10"/>
              </w:rPr>
              <w:t xml:space="preserve"> </w:t>
            </w:r>
            <w:r>
              <w:t>проблем</w:t>
            </w:r>
            <w:r>
              <w:rPr>
                <w:spacing w:val="-9"/>
              </w:rPr>
              <w:t xml:space="preserve"> </w:t>
            </w:r>
            <w:r>
              <w:t xml:space="preserve">и </w:t>
            </w:r>
            <w:r>
              <w:rPr>
                <w:spacing w:val="-2"/>
              </w:rPr>
              <w:t>конфликтов.</w:t>
            </w:r>
          </w:p>
          <w:p w:rsidR="006C1371" w:rsidRDefault="00114C20">
            <w:pPr>
              <w:pStyle w:val="TableParagraph"/>
              <w:ind w:left="107" w:right="192"/>
            </w:pPr>
            <w:r>
              <w:t>Обучение навыкам конструктивного общения. Игровые</w:t>
            </w:r>
            <w:r>
              <w:rPr>
                <w:spacing w:val="-9"/>
              </w:rPr>
              <w:t xml:space="preserve"> </w:t>
            </w:r>
            <w:r>
              <w:t>психологические</w:t>
            </w:r>
            <w:r>
              <w:rPr>
                <w:spacing w:val="-9"/>
              </w:rPr>
              <w:t xml:space="preserve"> </w:t>
            </w:r>
            <w:r>
              <w:t>тренинги</w:t>
            </w:r>
            <w:r>
              <w:rPr>
                <w:spacing w:val="-11"/>
              </w:rPr>
              <w:t xml:space="preserve"> </w:t>
            </w:r>
            <w:r>
              <w:t>(по</w:t>
            </w:r>
            <w:r>
              <w:rPr>
                <w:spacing w:val="-9"/>
              </w:rPr>
              <w:t xml:space="preserve"> </w:t>
            </w:r>
            <w:r>
              <w:t xml:space="preserve">запросу). Релаксационные занятия (по запросу, как часть </w:t>
            </w:r>
            <w:r>
              <w:rPr>
                <w:spacing w:val="-2"/>
              </w:rPr>
              <w:t>занятия).</w:t>
            </w:r>
          </w:p>
          <w:p w:rsidR="006C1371" w:rsidRDefault="00114C20">
            <w:pPr>
              <w:pStyle w:val="TableParagraph"/>
              <w:ind w:left="107" w:right="96"/>
            </w:pPr>
            <w:r>
              <w:t>Коррекция психоэмоционального состояния у обучающихся,</w:t>
            </w:r>
            <w:r>
              <w:rPr>
                <w:spacing w:val="-9"/>
              </w:rPr>
              <w:t xml:space="preserve"> </w:t>
            </w:r>
            <w:r>
              <w:t>испытывающих</w:t>
            </w:r>
            <w:r>
              <w:rPr>
                <w:spacing w:val="-9"/>
              </w:rPr>
              <w:t xml:space="preserve"> </w:t>
            </w:r>
            <w:r>
              <w:t>трудности</w:t>
            </w:r>
            <w:r>
              <w:rPr>
                <w:spacing w:val="-10"/>
              </w:rPr>
              <w:t xml:space="preserve"> </w:t>
            </w:r>
            <w:r>
              <w:t>в</w:t>
            </w:r>
            <w:r>
              <w:rPr>
                <w:spacing w:val="-10"/>
              </w:rPr>
              <w:t xml:space="preserve"> </w:t>
            </w:r>
            <w:r>
              <w:t>адаптации и в обучении (кабинет ПЭМ, индивидуальные ДАС- БОС тренинги)</w:t>
            </w:r>
          </w:p>
          <w:p w:rsidR="006C1371" w:rsidRDefault="00114C20">
            <w:pPr>
              <w:pStyle w:val="TableParagraph"/>
              <w:spacing w:line="252" w:lineRule="exact"/>
              <w:ind w:left="107"/>
            </w:pPr>
            <w:r>
              <w:t>Адаптационные</w:t>
            </w:r>
            <w:r>
              <w:rPr>
                <w:spacing w:val="-7"/>
              </w:rPr>
              <w:t xml:space="preserve"> </w:t>
            </w:r>
            <w:r>
              <w:t>занятия</w:t>
            </w:r>
            <w:r>
              <w:rPr>
                <w:spacing w:val="-6"/>
              </w:rPr>
              <w:t xml:space="preserve"> </w:t>
            </w:r>
            <w:r>
              <w:t>для</w:t>
            </w:r>
            <w:r>
              <w:rPr>
                <w:spacing w:val="-6"/>
              </w:rPr>
              <w:t xml:space="preserve"> </w:t>
            </w:r>
            <w:r>
              <w:rPr>
                <w:spacing w:val="-2"/>
              </w:rPr>
              <w:t>обучающихся,</w:t>
            </w:r>
          </w:p>
          <w:p w:rsidR="006C1371" w:rsidRDefault="00114C20">
            <w:pPr>
              <w:pStyle w:val="TableParagraph"/>
              <w:spacing w:line="252" w:lineRule="exact"/>
              <w:ind w:left="107"/>
            </w:pPr>
            <w:r>
              <w:t>перешедших</w:t>
            </w:r>
            <w:r>
              <w:rPr>
                <w:spacing w:val="-3"/>
              </w:rPr>
              <w:t xml:space="preserve"> </w:t>
            </w:r>
            <w:r>
              <w:t>в</w:t>
            </w:r>
            <w:r>
              <w:rPr>
                <w:spacing w:val="-6"/>
              </w:rPr>
              <w:t xml:space="preserve"> </w:t>
            </w:r>
            <w:r>
              <w:t>среднее</w:t>
            </w:r>
            <w:r>
              <w:rPr>
                <w:spacing w:val="-2"/>
              </w:rPr>
              <w:t xml:space="preserve"> </w:t>
            </w:r>
            <w:r>
              <w:t>звено</w:t>
            </w:r>
            <w:r>
              <w:rPr>
                <w:spacing w:val="-2"/>
              </w:rPr>
              <w:t xml:space="preserve"> </w:t>
            </w:r>
            <w:r>
              <w:t>ОУ</w:t>
            </w:r>
            <w:r>
              <w:rPr>
                <w:spacing w:val="-1"/>
              </w:rPr>
              <w:t xml:space="preserve"> </w:t>
            </w:r>
            <w:r>
              <w:t>–</w:t>
            </w:r>
            <w:r>
              <w:rPr>
                <w:spacing w:val="-2"/>
              </w:rPr>
              <w:t xml:space="preserve"> </w:t>
            </w:r>
            <w:r>
              <w:t>5-е</w:t>
            </w:r>
            <w:r>
              <w:rPr>
                <w:spacing w:val="-2"/>
              </w:rPr>
              <w:t xml:space="preserve"> классы</w:t>
            </w:r>
          </w:p>
          <w:p w:rsidR="006C1371" w:rsidRDefault="00114C20">
            <w:pPr>
              <w:pStyle w:val="TableParagraph"/>
              <w:spacing w:line="252" w:lineRule="exact"/>
              <w:ind w:left="107" w:right="192"/>
            </w:pPr>
            <w:r>
              <w:t>Система занятий по психологической подготовке обучающихся</w:t>
            </w:r>
            <w:r>
              <w:rPr>
                <w:spacing w:val="-5"/>
              </w:rPr>
              <w:t xml:space="preserve"> </w:t>
            </w:r>
            <w:r>
              <w:t>9-х</w:t>
            </w:r>
            <w:r>
              <w:rPr>
                <w:spacing w:val="-5"/>
              </w:rPr>
              <w:t xml:space="preserve"> </w:t>
            </w:r>
            <w:r>
              <w:t>классов</w:t>
            </w:r>
            <w:r>
              <w:rPr>
                <w:spacing w:val="-8"/>
              </w:rPr>
              <w:t xml:space="preserve"> </w:t>
            </w:r>
            <w:r>
              <w:t>к</w:t>
            </w:r>
            <w:r>
              <w:rPr>
                <w:spacing w:val="-5"/>
              </w:rPr>
              <w:t xml:space="preserve"> </w:t>
            </w:r>
            <w:r>
              <w:t>успешной</w:t>
            </w:r>
            <w:r>
              <w:rPr>
                <w:spacing w:val="-5"/>
              </w:rPr>
              <w:t xml:space="preserve"> </w:t>
            </w:r>
            <w:r w:rsidR="005B5DD8">
              <w:t xml:space="preserve">сдаче ГИА </w:t>
            </w:r>
          </w:p>
        </w:tc>
        <w:tc>
          <w:tcPr>
            <w:tcW w:w="1856" w:type="dxa"/>
          </w:tcPr>
          <w:p w:rsidR="006C1371" w:rsidRDefault="00114C20">
            <w:pPr>
              <w:pStyle w:val="TableParagraph"/>
              <w:ind w:left="107" w:right="98"/>
            </w:pPr>
            <w:r>
              <w:rPr>
                <w:spacing w:val="-2"/>
              </w:rPr>
              <w:t>Педагог- психолог</w:t>
            </w:r>
          </w:p>
        </w:tc>
      </w:tr>
      <w:tr w:rsidR="006C1371">
        <w:trPr>
          <w:trHeight w:val="1771"/>
        </w:trPr>
        <w:tc>
          <w:tcPr>
            <w:tcW w:w="2338" w:type="dxa"/>
          </w:tcPr>
          <w:p w:rsidR="006C1371" w:rsidRDefault="00114C20">
            <w:pPr>
              <w:pStyle w:val="TableParagraph"/>
              <w:ind w:left="107"/>
              <w:rPr>
                <w:i/>
              </w:rPr>
            </w:pPr>
            <w:r>
              <w:rPr>
                <w:i/>
                <w:spacing w:val="-2"/>
              </w:rPr>
              <w:t>Консультативная работа</w:t>
            </w:r>
          </w:p>
        </w:tc>
        <w:tc>
          <w:tcPr>
            <w:tcW w:w="5380" w:type="dxa"/>
          </w:tcPr>
          <w:p w:rsidR="006C1371" w:rsidRDefault="00114C20">
            <w:pPr>
              <w:pStyle w:val="TableParagraph"/>
              <w:ind w:left="107"/>
            </w:pPr>
            <w:r>
              <w:t>Индивидуальные</w:t>
            </w:r>
            <w:r>
              <w:rPr>
                <w:spacing w:val="-9"/>
              </w:rPr>
              <w:t xml:space="preserve"> </w:t>
            </w:r>
            <w:r>
              <w:t>консультации</w:t>
            </w:r>
            <w:r>
              <w:rPr>
                <w:spacing w:val="-9"/>
              </w:rPr>
              <w:t xml:space="preserve"> </w:t>
            </w:r>
            <w:r>
              <w:t>(с</w:t>
            </w:r>
            <w:r>
              <w:rPr>
                <w:spacing w:val="-9"/>
              </w:rPr>
              <w:t xml:space="preserve"> </w:t>
            </w:r>
            <w:r>
              <w:t>родителями,</w:t>
            </w:r>
            <w:r>
              <w:rPr>
                <w:spacing w:val="-9"/>
              </w:rPr>
              <w:t xml:space="preserve"> </w:t>
            </w:r>
            <w:r>
              <w:t>с педагогами, обучающимися)</w:t>
            </w:r>
          </w:p>
          <w:p w:rsidR="006C1371" w:rsidRDefault="00114C20">
            <w:pPr>
              <w:pStyle w:val="TableParagraph"/>
              <w:ind w:left="107"/>
            </w:pPr>
            <w:r>
              <w:t>Групповые</w:t>
            </w:r>
            <w:r>
              <w:rPr>
                <w:spacing w:val="-9"/>
              </w:rPr>
              <w:t xml:space="preserve"> </w:t>
            </w:r>
            <w:r>
              <w:t>консультации</w:t>
            </w:r>
            <w:r>
              <w:rPr>
                <w:spacing w:val="-11"/>
              </w:rPr>
              <w:t xml:space="preserve"> </w:t>
            </w:r>
            <w:r>
              <w:t>для</w:t>
            </w:r>
            <w:r>
              <w:rPr>
                <w:spacing w:val="-9"/>
              </w:rPr>
              <w:t xml:space="preserve"> </w:t>
            </w:r>
            <w:r>
              <w:t>педагогов,</w:t>
            </w:r>
            <w:r>
              <w:rPr>
                <w:spacing w:val="-9"/>
              </w:rPr>
              <w:t xml:space="preserve"> </w:t>
            </w:r>
            <w:r>
              <w:t>родителей, обучающихся (родительские собрания, педсоветы, семинары, тренинги)</w:t>
            </w:r>
          </w:p>
          <w:p w:rsidR="006C1371" w:rsidRDefault="00114C20">
            <w:pPr>
              <w:pStyle w:val="TableParagraph"/>
              <w:spacing w:line="252" w:lineRule="exact"/>
              <w:ind w:left="107" w:right="192"/>
            </w:pPr>
            <w:r>
              <w:t>Тематические</w:t>
            </w:r>
            <w:r>
              <w:rPr>
                <w:spacing w:val="-12"/>
              </w:rPr>
              <w:t xml:space="preserve"> </w:t>
            </w:r>
            <w:r>
              <w:t>мероприятия</w:t>
            </w:r>
            <w:r>
              <w:rPr>
                <w:spacing w:val="-13"/>
              </w:rPr>
              <w:t xml:space="preserve"> </w:t>
            </w:r>
            <w:r>
              <w:t>(олимпиада</w:t>
            </w:r>
            <w:r>
              <w:rPr>
                <w:spacing w:val="-12"/>
              </w:rPr>
              <w:t xml:space="preserve"> </w:t>
            </w:r>
            <w:r>
              <w:t>по психологии, День психологии)</w:t>
            </w:r>
          </w:p>
        </w:tc>
        <w:tc>
          <w:tcPr>
            <w:tcW w:w="1856" w:type="dxa"/>
          </w:tcPr>
          <w:p w:rsidR="006C1371" w:rsidRDefault="00114C20">
            <w:pPr>
              <w:pStyle w:val="TableParagraph"/>
              <w:ind w:left="107" w:right="822"/>
              <w:jc w:val="both"/>
            </w:pPr>
            <w:r>
              <w:rPr>
                <w:spacing w:val="-2"/>
              </w:rPr>
              <w:t>Педагог- психолог Классные</w:t>
            </w:r>
          </w:p>
          <w:p w:rsidR="006C1371" w:rsidRDefault="00114C20">
            <w:pPr>
              <w:pStyle w:val="TableParagraph"/>
              <w:ind w:left="107"/>
            </w:pPr>
            <w:r>
              <w:rPr>
                <w:spacing w:val="-2"/>
              </w:rPr>
              <w:t xml:space="preserve">руководители Администрация </w:t>
            </w:r>
            <w:r>
              <w:rPr>
                <w:spacing w:val="-6"/>
              </w:rPr>
              <w:t>ОУ</w:t>
            </w:r>
          </w:p>
        </w:tc>
      </w:tr>
      <w:tr w:rsidR="006C1371">
        <w:trPr>
          <w:trHeight w:val="1264"/>
        </w:trPr>
        <w:tc>
          <w:tcPr>
            <w:tcW w:w="2338" w:type="dxa"/>
          </w:tcPr>
          <w:p w:rsidR="006C1371" w:rsidRDefault="00114C20">
            <w:pPr>
              <w:pStyle w:val="TableParagraph"/>
              <w:ind w:left="107"/>
              <w:rPr>
                <w:i/>
              </w:rPr>
            </w:pPr>
            <w:r>
              <w:rPr>
                <w:i/>
                <w:spacing w:val="-2"/>
              </w:rPr>
              <w:t>Информационно- просветительская работа</w:t>
            </w:r>
          </w:p>
        </w:tc>
        <w:tc>
          <w:tcPr>
            <w:tcW w:w="5380" w:type="dxa"/>
          </w:tcPr>
          <w:p w:rsidR="006C1371" w:rsidRDefault="00114C20">
            <w:pPr>
              <w:pStyle w:val="TableParagraph"/>
              <w:ind w:left="107" w:right="192"/>
            </w:pPr>
            <w:r>
              <w:t>Размещение</w:t>
            </w:r>
            <w:r>
              <w:rPr>
                <w:spacing w:val="-9"/>
              </w:rPr>
              <w:t xml:space="preserve"> </w:t>
            </w:r>
            <w:r>
              <w:t>психологической</w:t>
            </w:r>
            <w:r>
              <w:rPr>
                <w:spacing w:val="-9"/>
              </w:rPr>
              <w:t xml:space="preserve"> </w:t>
            </w:r>
            <w:r>
              <w:t>информации</w:t>
            </w:r>
            <w:r>
              <w:rPr>
                <w:spacing w:val="-9"/>
              </w:rPr>
              <w:t xml:space="preserve"> </w:t>
            </w:r>
            <w:r>
              <w:t>на</w:t>
            </w:r>
            <w:r>
              <w:rPr>
                <w:spacing w:val="-11"/>
              </w:rPr>
              <w:t xml:space="preserve"> </w:t>
            </w:r>
            <w:r>
              <w:t>сайте ОУ, СМИ города</w:t>
            </w:r>
          </w:p>
          <w:p w:rsidR="006C1371" w:rsidRDefault="00114C20">
            <w:pPr>
              <w:pStyle w:val="TableParagraph"/>
              <w:ind w:left="107"/>
            </w:pPr>
            <w:r>
              <w:t>Информационно-стендовая</w:t>
            </w:r>
            <w:r>
              <w:rPr>
                <w:spacing w:val="-12"/>
              </w:rPr>
              <w:t xml:space="preserve"> </w:t>
            </w:r>
            <w:r>
              <w:t>работа</w:t>
            </w:r>
            <w:r>
              <w:rPr>
                <w:spacing w:val="-13"/>
              </w:rPr>
              <w:t xml:space="preserve"> </w:t>
            </w:r>
            <w:r>
              <w:t>для</w:t>
            </w:r>
            <w:r>
              <w:rPr>
                <w:spacing w:val="-12"/>
              </w:rPr>
              <w:t xml:space="preserve"> </w:t>
            </w:r>
            <w:r>
              <w:t>обучающихся педагогов и родителей по актуальным</w:t>
            </w:r>
          </w:p>
          <w:p w:rsidR="006C1371" w:rsidRDefault="00114C20">
            <w:pPr>
              <w:pStyle w:val="TableParagraph"/>
              <w:spacing w:line="238" w:lineRule="exact"/>
              <w:ind w:left="107"/>
            </w:pPr>
            <w:r>
              <w:t>психологическим</w:t>
            </w:r>
            <w:r>
              <w:rPr>
                <w:spacing w:val="-12"/>
              </w:rPr>
              <w:t xml:space="preserve"> </w:t>
            </w:r>
            <w:r>
              <w:rPr>
                <w:spacing w:val="-2"/>
              </w:rPr>
              <w:t>проблемам</w:t>
            </w:r>
          </w:p>
        </w:tc>
        <w:tc>
          <w:tcPr>
            <w:tcW w:w="1856" w:type="dxa"/>
          </w:tcPr>
          <w:p w:rsidR="006C1371" w:rsidRDefault="00114C20">
            <w:pPr>
              <w:pStyle w:val="TableParagraph"/>
              <w:ind w:left="107"/>
            </w:pPr>
            <w:r>
              <w:rPr>
                <w:spacing w:val="-2"/>
              </w:rPr>
              <w:t xml:space="preserve">Администрация </w:t>
            </w:r>
            <w:r>
              <w:rPr>
                <w:spacing w:val="-6"/>
              </w:rPr>
              <w:t>ОУ</w:t>
            </w:r>
          </w:p>
          <w:p w:rsidR="006C1371" w:rsidRDefault="00114C20">
            <w:pPr>
              <w:pStyle w:val="TableParagraph"/>
              <w:ind w:left="107" w:right="98"/>
            </w:pPr>
            <w:r>
              <w:rPr>
                <w:spacing w:val="-2"/>
              </w:rPr>
              <w:t>Педагог- психолог</w:t>
            </w:r>
          </w:p>
        </w:tc>
      </w:tr>
    </w:tbl>
    <w:p w:rsidR="006C1371" w:rsidRDefault="006C1371">
      <w:pPr>
        <w:pStyle w:val="a3"/>
        <w:spacing w:before="43"/>
        <w:ind w:left="0"/>
        <w:jc w:val="left"/>
      </w:pPr>
    </w:p>
    <w:p w:rsidR="006C1371" w:rsidRDefault="00114C20">
      <w:pPr>
        <w:pStyle w:val="3"/>
        <w:spacing w:line="240" w:lineRule="auto"/>
        <w:ind w:left="0" w:right="211"/>
        <w:jc w:val="center"/>
      </w:pPr>
      <w:r>
        <w:t>Характеристика</w:t>
      </w:r>
      <w:r>
        <w:rPr>
          <w:spacing w:val="-7"/>
        </w:rPr>
        <w:t xml:space="preserve"> </w:t>
      </w:r>
      <w:r>
        <w:t>содержания</w:t>
      </w:r>
      <w:r>
        <w:rPr>
          <w:spacing w:val="-7"/>
        </w:rPr>
        <w:t xml:space="preserve"> </w:t>
      </w:r>
      <w:r>
        <w:rPr>
          <w:spacing w:val="-2"/>
        </w:rPr>
        <w:t>программы</w:t>
      </w:r>
    </w:p>
    <w:p w:rsidR="006C1371" w:rsidRDefault="00114C20">
      <w:pPr>
        <w:spacing w:after="4"/>
        <w:ind w:left="233" w:right="7976"/>
        <w:jc w:val="center"/>
        <w:rPr>
          <w:b/>
          <w:i/>
          <w:sz w:val="24"/>
        </w:rPr>
      </w:pPr>
      <w:r>
        <w:rPr>
          <w:b/>
          <w:i/>
          <w:sz w:val="24"/>
        </w:rPr>
        <w:t>Диагностическая</w:t>
      </w:r>
      <w:r>
        <w:rPr>
          <w:b/>
          <w:i/>
          <w:spacing w:val="-7"/>
          <w:sz w:val="24"/>
        </w:rPr>
        <w:t xml:space="preserve"> </w:t>
      </w:r>
      <w:r>
        <w:rPr>
          <w:b/>
          <w:i/>
          <w:spacing w:val="-2"/>
          <w:sz w:val="24"/>
        </w:rPr>
        <w:t>работа:</w:t>
      </w: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0"/>
        <w:gridCol w:w="2621"/>
        <w:gridCol w:w="2650"/>
        <w:gridCol w:w="1702"/>
      </w:tblGrid>
      <w:tr w:rsidR="006C1371">
        <w:trPr>
          <w:trHeight w:val="508"/>
        </w:trPr>
        <w:tc>
          <w:tcPr>
            <w:tcW w:w="2600" w:type="dxa"/>
          </w:tcPr>
          <w:p w:rsidR="006C1371" w:rsidRDefault="00114C20">
            <w:pPr>
              <w:pStyle w:val="TableParagraph"/>
              <w:spacing w:line="252" w:lineRule="exact"/>
              <w:ind w:left="107" w:right="342"/>
              <w:rPr>
                <w:b/>
              </w:rPr>
            </w:pPr>
            <w:r>
              <w:rPr>
                <w:b/>
              </w:rPr>
              <w:t>Задачи</w:t>
            </w:r>
            <w:r>
              <w:rPr>
                <w:b/>
                <w:spacing w:val="-14"/>
              </w:rPr>
              <w:t xml:space="preserve"> </w:t>
            </w:r>
            <w:r>
              <w:rPr>
                <w:b/>
              </w:rPr>
              <w:t xml:space="preserve">(направления </w:t>
            </w:r>
            <w:r>
              <w:rPr>
                <w:b/>
                <w:spacing w:val="-2"/>
              </w:rPr>
              <w:t>деятельности)</w:t>
            </w:r>
          </w:p>
        </w:tc>
        <w:tc>
          <w:tcPr>
            <w:tcW w:w="2621" w:type="dxa"/>
          </w:tcPr>
          <w:p w:rsidR="006C1371" w:rsidRDefault="00114C20">
            <w:pPr>
              <w:pStyle w:val="TableParagraph"/>
              <w:spacing w:line="252" w:lineRule="exact"/>
              <w:ind w:left="105" w:right="125"/>
              <w:rPr>
                <w:b/>
              </w:rPr>
            </w:pPr>
            <w:r>
              <w:rPr>
                <w:b/>
                <w:spacing w:val="-2"/>
              </w:rPr>
              <w:t>Планируемые результаты</w:t>
            </w:r>
          </w:p>
        </w:tc>
        <w:tc>
          <w:tcPr>
            <w:tcW w:w="2650" w:type="dxa"/>
          </w:tcPr>
          <w:p w:rsidR="006C1371" w:rsidRDefault="00114C20">
            <w:pPr>
              <w:pStyle w:val="TableParagraph"/>
              <w:spacing w:line="252" w:lineRule="exact"/>
              <w:ind w:left="108"/>
              <w:rPr>
                <w:b/>
              </w:rPr>
            </w:pPr>
            <w:r>
              <w:rPr>
                <w:b/>
              </w:rPr>
              <w:t>Виды</w:t>
            </w:r>
            <w:r>
              <w:rPr>
                <w:b/>
                <w:spacing w:val="-14"/>
              </w:rPr>
              <w:t xml:space="preserve"> </w:t>
            </w:r>
            <w:r>
              <w:rPr>
                <w:b/>
              </w:rPr>
              <w:t>и</w:t>
            </w:r>
            <w:r>
              <w:rPr>
                <w:b/>
                <w:spacing w:val="-14"/>
              </w:rPr>
              <w:t xml:space="preserve"> </w:t>
            </w:r>
            <w:r>
              <w:rPr>
                <w:b/>
              </w:rPr>
              <w:t xml:space="preserve">формы </w:t>
            </w:r>
            <w:r>
              <w:rPr>
                <w:b/>
                <w:spacing w:val="-2"/>
              </w:rPr>
              <w:t>деятельности,</w:t>
            </w:r>
          </w:p>
        </w:tc>
        <w:tc>
          <w:tcPr>
            <w:tcW w:w="1702" w:type="dxa"/>
          </w:tcPr>
          <w:p w:rsidR="006C1371" w:rsidRDefault="00114C20">
            <w:pPr>
              <w:pStyle w:val="TableParagraph"/>
              <w:spacing w:before="1" w:line="252" w:lineRule="exact"/>
              <w:ind w:left="108"/>
              <w:rPr>
                <w:b/>
              </w:rPr>
            </w:pPr>
            <w:r>
              <w:rPr>
                <w:b/>
                <w:spacing w:val="-2"/>
              </w:rPr>
              <w:t>Сроки</w:t>
            </w:r>
          </w:p>
          <w:p w:rsidR="006C1371" w:rsidRDefault="00114C20">
            <w:pPr>
              <w:pStyle w:val="TableParagraph"/>
              <w:spacing w:line="235" w:lineRule="exact"/>
              <w:ind w:left="108"/>
              <w:rPr>
                <w:b/>
              </w:rPr>
            </w:pPr>
            <w:r>
              <w:rPr>
                <w:b/>
                <w:spacing w:val="-2"/>
              </w:rPr>
              <w:t>проведения</w:t>
            </w:r>
          </w:p>
        </w:tc>
      </w:tr>
    </w:tbl>
    <w:p w:rsidR="006C1371" w:rsidRDefault="006C1371">
      <w:pPr>
        <w:spacing w:line="235" w:lineRule="exact"/>
        <w:sectPr w:rsidR="006C1371">
          <w:pgSz w:w="11910" w:h="16840"/>
          <w:pgMar w:top="480" w:right="237" w:bottom="1240" w:left="600" w:header="0" w:footer="988" w:gutter="0"/>
          <w:cols w:space="720"/>
        </w:sectPr>
      </w:pPr>
    </w:p>
    <w:p w:rsidR="006C1371" w:rsidRDefault="006C1371">
      <w:pPr>
        <w:pStyle w:val="a3"/>
        <w:spacing w:before="5"/>
        <w:ind w:left="0"/>
        <w:jc w:val="left"/>
        <w:rPr>
          <w:b/>
          <w:i/>
          <w:sz w:val="2"/>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0"/>
        <w:gridCol w:w="2621"/>
        <w:gridCol w:w="2650"/>
        <w:gridCol w:w="1702"/>
      </w:tblGrid>
      <w:tr w:rsidR="006C1371">
        <w:trPr>
          <w:trHeight w:val="254"/>
        </w:trPr>
        <w:tc>
          <w:tcPr>
            <w:tcW w:w="2600" w:type="dxa"/>
          </w:tcPr>
          <w:p w:rsidR="006C1371" w:rsidRDefault="006C1371">
            <w:pPr>
              <w:pStyle w:val="TableParagraph"/>
              <w:rPr>
                <w:sz w:val="18"/>
              </w:rPr>
            </w:pPr>
          </w:p>
        </w:tc>
        <w:tc>
          <w:tcPr>
            <w:tcW w:w="2621" w:type="dxa"/>
          </w:tcPr>
          <w:p w:rsidR="006C1371" w:rsidRDefault="006C1371">
            <w:pPr>
              <w:pStyle w:val="TableParagraph"/>
              <w:rPr>
                <w:sz w:val="18"/>
              </w:rPr>
            </w:pPr>
          </w:p>
        </w:tc>
        <w:tc>
          <w:tcPr>
            <w:tcW w:w="2650" w:type="dxa"/>
          </w:tcPr>
          <w:p w:rsidR="006C1371" w:rsidRDefault="00114C20">
            <w:pPr>
              <w:pStyle w:val="TableParagraph"/>
              <w:spacing w:line="234" w:lineRule="exact"/>
              <w:ind w:left="108"/>
              <w:rPr>
                <w:b/>
              </w:rPr>
            </w:pPr>
            <w:r>
              <w:rPr>
                <w:b/>
                <w:spacing w:val="-2"/>
              </w:rPr>
              <w:t>мероприятия</w:t>
            </w:r>
          </w:p>
        </w:tc>
        <w:tc>
          <w:tcPr>
            <w:tcW w:w="1702" w:type="dxa"/>
          </w:tcPr>
          <w:p w:rsidR="006C1371" w:rsidRDefault="006C1371">
            <w:pPr>
              <w:pStyle w:val="TableParagraph"/>
              <w:rPr>
                <w:sz w:val="18"/>
              </w:rPr>
            </w:pPr>
          </w:p>
        </w:tc>
      </w:tr>
      <w:tr w:rsidR="006C1371">
        <w:trPr>
          <w:trHeight w:val="10119"/>
        </w:trPr>
        <w:tc>
          <w:tcPr>
            <w:tcW w:w="2600" w:type="dxa"/>
          </w:tcPr>
          <w:p w:rsidR="006C1371" w:rsidRDefault="00114C20">
            <w:pPr>
              <w:pStyle w:val="TableParagraph"/>
              <w:ind w:left="107" w:right="345"/>
            </w:pPr>
            <w:r>
              <w:rPr>
                <w:spacing w:val="-2"/>
              </w:rPr>
              <w:t xml:space="preserve">Диагностика </w:t>
            </w:r>
            <w:r>
              <w:t>познавательной</w:t>
            </w:r>
            <w:r>
              <w:rPr>
                <w:spacing w:val="-14"/>
              </w:rPr>
              <w:t xml:space="preserve"> </w:t>
            </w:r>
            <w:r>
              <w:t>сферы (по запросу).</w:t>
            </w:r>
          </w:p>
          <w:p w:rsidR="006C1371" w:rsidRDefault="00114C20">
            <w:pPr>
              <w:pStyle w:val="TableParagraph"/>
              <w:spacing w:before="248"/>
              <w:ind w:left="107" w:right="1062"/>
            </w:pPr>
            <w:r>
              <w:rPr>
                <w:spacing w:val="-2"/>
              </w:rPr>
              <w:t xml:space="preserve">Диагностика эмоционально- </w:t>
            </w:r>
            <w:r>
              <w:t>личностной и</w:t>
            </w:r>
          </w:p>
          <w:p w:rsidR="006C1371" w:rsidRDefault="00114C20">
            <w:pPr>
              <w:pStyle w:val="TableParagraph"/>
              <w:ind w:left="107" w:right="353"/>
            </w:pPr>
            <w:r>
              <w:t>мотивационной</w:t>
            </w:r>
            <w:r>
              <w:rPr>
                <w:spacing w:val="-14"/>
              </w:rPr>
              <w:t xml:space="preserve"> </w:t>
            </w:r>
            <w:r>
              <w:t xml:space="preserve">сферы </w:t>
            </w:r>
            <w:r>
              <w:rPr>
                <w:spacing w:val="-2"/>
              </w:rPr>
              <w:t>(обязательна).</w:t>
            </w:r>
          </w:p>
          <w:p w:rsidR="006C1371" w:rsidRDefault="006C1371">
            <w:pPr>
              <w:pStyle w:val="TableParagraph"/>
              <w:spacing w:before="250"/>
              <w:rPr>
                <w:b/>
                <w:i/>
              </w:rPr>
            </w:pPr>
          </w:p>
          <w:p w:rsidR="006C1371" w:rsidRDefault="00114C20">
            <w:pPr>
              <w:pStyle w:val="TableParagraph"/>
              <w:spacing w:before="1"/>
              <w:ind w:left="107" w:right="342"/>
            </w:pPr>
            <w:r>
              <w:t>Помощь</w:t>
            </w:r>
            <w:r>
              <w:rPr>
                <w:spacing w:val="-14"/>
              </w:rPr>
              <w:t xml:space="preserve"> </w:t>
            </w:r>
            <w:r>
              <w:t>подросткам</w:t>
            </w:r>
            <w:r>
              <w:rPr>
                <w:spacing w:val="-14"/>
              </w:rPr>
              <w:t xml:space="preserve"> </w:t>
            </w:r>
            <w:r>
              <w:t xml:space="preserve">в </w:t>
            </w:r>
            <w:r>
              <w:rPr>
                <w:spacing w:val="-2"/>
              </w:rPr>
              <w:t>профессиональном</w:t>
            </w:r>
          </w:p>
          <w:p w:rsidR="006C1371" w:rsidRDefault="00114C20">
            <w:pPr>
              <w:pStyle w:val="TableParagraph"/>
              <w:ind w:left="107"/>
            </w:pPr>
            <w:r>
              <w:rPr>
                <w:spacing w:val="-2"/>
              </w:rPr>
              <w:t>самоопределении.</w:t>
            </w:r>
          </w:p>
          <w:p w:rsidR="006C1371" w:rsidRDefault="006C1371">
            <w:pPr>
              <w:pStyle w:val="TableParagraph"/>
              <w:rPr>
                <w:b/>
                <w:i/>
              </w:rPr>
            </w:pPr>
          </w:p>
          <w:p w:rsidR="006C1371" w:rsidRDefault="006C1371">
            <w:pPr>
              <w:pStyle w:val="TableParagraph"/>
              <w:rPr>
                <w:b/>
                <w:i/>
              </w:rPr>
            </w:pPr>
          </w:p>
          <w:p w:rsidR="006C1371" w:rsidRDefault="006C1371">
            <w:pPr>
              <w:pStyle w:val="TableParagraph"/>
              <w:spacing w:before="1"/>
              <w:rPr>
                <w:b/>
                <w:i/>
              </w:rPr>
            </w:pPr>
          </w:p>
          <w:p w:rsidR="006C1371" w:rsidRDefault="00114C20">
            <w:pPr>
              <w:pStyle w:val="TableParagraph"/>
              <w:ind w:left="107" w:right="342"/>
            </w:pPr>
            <w:r>
              <w:rPr>
                <w:spacing w:val="-2"/>
              </w:rPr>
              <w:t>Диагностика обучающихся,</w:t>
            </w:r>
          </w:p>
          <w:p w:rsidR="006C1371" w:rsidRDefault="00114C20">
            <w:pPr>
              <w:pStyle w:val="TableParagraph"/>
              <w:spacing w:before="1"/>
              <w:ind w:left="107" w:right="182"/>
            </w:pPr>
            <w:r>
              <w:t>состоящих на разных видах</w:t>
            </w:r>
            <w:r>
              <w:rPr>
                <w:spacing w:val="-12"/>
              </w:rPr>
              <w:t xml:space="preserve"> </w:t>
            </w:r>
            <w:r>
              <w:t>учета</w:t>
            </w:r>
            <w:r>
              <w:rPr>
                <w:spacing w:val="-12"/>
              </w:rPr>
              <w:t xml:space="preserve"> </w:t>
            </w:r>
            <w:r>
              <w:t>(ГДН,</w:t>
            </w:r>
            <w:r>
              <w:rPr>
                <w:spacing w:val="-12"/>
              </w:rPr>
              <w:t xml:space="preserve"> </w:t>
            </w:r>
            <w:r>
              <w:t>КДН и внутришкольном)</w:t>
            </w:r>
          </w:p>
          <w:p w:rsidR="006C1371" w:rsidRDefault="006C1371">
            <w:pPr>
              <w:pStyle w:val="TableParagraph"/>
              <w:rPr>
                <w:b/>
                <w:i/>
              </w:rPr>
            </w:pPr>
          </w:p>
          <w:p w:rsidR="006C1371" w:rsidRDefault="006C1371">
            <w:pPr>
              <w:pStyle w:val="TableParagraph"/>
              <w:rPr>
                <w:b/>
                <w:i/>
              </w:rPr>
            </w:pPr>
          </w:p>
          <w:p w:rsidR="006C1371" w:rsidRDefault="006C1371">
            <w:pPr>
              <w:pStyle w:val="TableParagraph"/>
              <w:rPr>
                <w:b/>
                <w:i/>
              </w:rPr>
            </w:pPr>
          </w:p>
          <w:p w:rsidR="006C1371" w:rsidRDefault="006C1371">
            <w:pPr>
              <w:pStyle w:val="TableParagraph"/>
              <w:rPr>
                <w:b/>
                <w:i/>
              </w:rPr>
            </w:pPr>
          </w:p>
          <w:p w:rsidR="006C1371" w:rsidRDefault="006C1371">
            <w:pPr>
              <w:pStyle w:val="TableParagraph"/>
              <w:rPr>
                <w:b/>
                <w:i/>
              </w:rPr>
            </w:pPr>
          </w:p>
          <w:p w:rsidR="006C1371" w:rsidRDefault="006C1371">
            <w:pPr>
              <w:pStyle w:val="TableParagraph"/>
              <w:spacing w:before="252"/>
              <w:rPr>
                <w:b/>
                <w:i/>
              </w:rPr>
            </w:pPr>
          </w:p>
          <w:p w:rsidR="006C1371" w:rsidRDefault="00114C20">
            <w:pPr>
              <w:pStyle w:val="TableParagraph"/>
              <w:spacing w:before="1" w:line="252" w:lineRule="exact"/>
              <w:ind w:left="107"/>
            </w:pPr>
            <w:r>
              <w:rPr>
                <w:spacing w:val="-2"/>
              </w:rPr>
              <w:t>Диагностика</w:t>
            </w:r>
          </w:p>
          <w:p w:rsidR="006C1371" w:rsidRDefault="00114C20">
            <w:pPr>
              <w:pStyle w:val="TableParagraph"/>
              <w:ind w:left="107" w:right="342"/>
            </w:pPr>
            <w:r>
              <w:rPr>
                <w:spacing w:val="-2"/>
              </w:rPr>
              <w:t xml:space="preserve">сформированности адаптационных </w:t>
            </w:r>
            <w:r>
              <w:t>механизмов у</w:t>
            </w:r>
          </w:p>
          <w:p w:rsidR="006C1371" w:rsidRDefault="00114C20">
            <w:pPr>
              <w:pStyle w:val="TableParagraph"/>
              <w:ind w:left="107"/>
            </w:pPr>
            <w:r>
              <w:t>обучающихся</w:t>
            </w:r>
            <w:r>
              <w:rPr>
                <w:spacing w:val="-14"/>
              </w:rPr>
              <w:t xml:space="preserve"> </w:t>
            </w:r>
            <w:r>
              <w:t>5-х,</w:t>
            </w:r>
            <w:r>
              <w:rPr>
                <w:spacing w:val="-14"/>
              </w:rPr>
              <w:t xml:space="preserve"> </w:t>
            </w:r>
            <w:r>
              <w:t xml:space="preserve">10-х </w:t>
            </w:r>
            <w:r>
              <w:rPr>
                <w:spacing w:val="-2"/>
              </w:rPr>
              <w:t>классов.</w:t>
            </w:r>
          </w:p>
        </w:tc>
        <w:tc>
          <w:tcPr>
            <w:tcW w:w="2621" w:type="dxa"/>
          </w:tcPr>
          <w:p w:rsidR="006C1371" w:rsidRDefault="00114C20">
            <w:pPr>
              <w:pStyle w:val="TableParagraph"/>
              <w:ind w:left="105" w:right="125"/>
            </w:pPr>
            <w:r>
              <w:t>Выявление</w:t>
            </w:r>
            <w:r>
              <w:rPr>
                <w:spacing w:val="-14"/>
              </w:rPr>
              <w:t xml:space="preserve"> </w:t>
            </w:r>
            <w:r>
              <w:t xml:space="preserve">особенностей </w:t>
            </w:r>
            <w:r>
              <w:rPr>
                <w:spacing w:val="-2"/>
              </w:rPr>
              <w:t xml:space="preserve">обучающихся </w:t>
            </w:r>
            <w:r>
              <w:t>(познавательного</w:t>
            </w:r>
            <w:r>
              <w:rPr>
                <w:spacing w:val="-4"/>
              </w:rPr>
              <w:t xml:space="preserve"> </w:t>
            </w:r>
            <w:r>
              <w:t>уровня развития, уровня эмоционально-волевой</w:t>
            </w:r>
            <w:r>
              <w:rPr>
                <w:spacing w:val="-1"/>
              </w:rPr>
              <w:t xml:space="preserve"> </w:t>
            </w:r>
            <w:r>
              <w:t xml:space="preserve">и мотивационной сферы, </w:t>
            </w:r>
            <w:r>
              <w:rPr>
                <w:spacing w:val="-2"/>
              </w:rPr>
              <w:t>уровня</w:t>
            </w:r>
          </w:p>
          <w:p w:rsidR="006C1371" w:rsidRDefault="00114C20">
            <w:pPr>
              <w:pStyle w:val="TableParagraph"/>
              <w:ind w:left="105" w:right="125"/>
            </w:pPr>
            <w:r>
              <w:rPr>
                <w:spacing w:val="-2"/>
              </w:rPr>
              <w:t xml:space="preserve">сформированности адаптационных </w:t>
            </w:r>
            <w:r>
              <w:t>механизмов</w:t>
            </w:r>
            <w:r>
              <w:rPr>
                <w:spacing w:val="-14"/>
              </w:rPr>
              <w:t xml:space="preserve"> </w:t>
            </w:r>
            <w:r>
              <w:t>у</w:t>
            </w:r>
            <w:r>
              <w:rPr>
                <w:spacing w:val="-14"/>
              </w:rPr>
              <w:t xml:space="preserve"> </w:t>
            </w:r>
            <w:r>
              <w:t>детей,</w:t>
            </w:r>
          </w:p>
          <w:p w:rsidR="006C1371" w:rsidRDefault="00114C20">
            <w:pPr>
              <w:pStyle w:val="TableParagraph"/>
              <w:ind w:left="105" w:right="125"/>
            </w:pPr>
            <w:r>
              <w:t>особенности</w:t>
            </w:r>
            <w:r>
              <w:rPr>
                <w:spacing w:val="-14"/>
              </w:rPr>
              <w:t xml:space="preserve"> </w:t>
            </w:r>
            <w:r>
              <w:t>интересов</w:t>
            </w:r>
            <w:r>
              <w:rPr>
                <w:spacing w:val="-14"/>
              </w:rPr>
              <w:t xml:space="preserve"> </w:t>
            </w:r>
            <w:r>
              <w:t xml:space="preserve">и </w:t>
            </w:r>
            <w:r>
              <w:rPr>
                <w:spacing w:val="-2"/>
              </w:rPr>
              <w:t>профессиональных</w:t>
            </w:r>
          </w:p>
          <w:p w:rsidR="006C1371" w:rsidRDefault="00114C20">
            <w:pPr>
              <w:pStyle w:val="TableParagraph"/>
              <w:ind w:left="105" w:right="137"/>
              <w:jc w:val="both"/>
            </w:pPr>
            <w:r>
              <w:t>склонностей</w:t>
            </w:r>
            <w:r>
              <w:rPr>
                <w:spacing w:val="-14"/>
              </w:rPr>
              <w:t xml:space="preserve"> </w:t>
            </w:r>
            <w:r>
              <w:t>подростков, выявление</w:t>
            </w:r>
            <w:r>
              <w:rPr>
                <w:spacing w:val="-6"/>
              </w:rPr>
              <w:t xml:space="preserve"> </w:t>
            </w:r>
            <w:r>
              <w:t>особенностей личности и поведения</w:t>
            </w:r>
          </w:p>
          <w:p w:rsidR="006C1371" w:rsidRDefault="00114C20">
            <w:pPr>
              <w:pStyle w:val="TableParagraph"/>
              <w:spacing w:line="252" w:lineRule="exact"/>
              <w:ind w:left="105"/>
            </w:pPr>
            <w:r>
              <w:rPr>
                <w:spacing w:val="-2"/>
              </w:rPr>
              <w:t>подростков)</w:t>
            </w:r>
          </w:p>
          <w:p w:rsidR="006C1371" w:rsidRDefault="00114C20">
            <w:pPr>
              <w:pStyle w:val="TableParagraph"/>
              <w:spacing w:before="248" w:line="252" w:lineRule="exact"/>
              <w:ind w:left="105"/>
            </w:pPr>
            <w:r>
              <w:t>Выявление</w:t>
            </w:r>
            <w:r>
              <w:rPr>
                <w:spacing w:val="-9"/>
              </w:rPr>
              <w:t xml:space="preserve"> </w:t>
            </w:r>
            <w:r>
              <w:rPr>
                <w:spacing w:val="-2"/>
              </w:rPr>
              <w:t>детей</w:t>
            </w:r>
          </w:p>
          <w:p w:rsidR="006C1371" w:rsidRDefault="00114C20">
            <w:pPr>
              <w:pStyle w:val="TableParagraph"/>
              <w:spacing w:line="252" w:lineRule="exact"/>
              <w:ind w:left="105"/>
            </w:pPr>
            <w:r>
              <w:t>«группы</w:t>
            </w:r>
            <w:r>
              <w:rPr>
                <w:spacing w:val="-9"/>
              </w:rPr>
              <w:t xml:space="preserve"> </w:t>
            </w:r>
            <w:r>
              <w:rPr>
                <w:spacing w:val="-2"/>
              </w:rPr>
              <w:t>риска»,</w:t>
            </w:r>
          </w:p>
          <w:p w:rsidR="006C1371" w:rsidRDefault="00114C20">
            <w:pPr>
              <w:pStyle w:val="TableParagraph"/>
              <w:spacing w:before="1"/>
              <w:ind w:left="105" w:right="259"/>
            </w:pPr>
            <w:r>
              <w:t>нуждающихся</w:t>
            </w:r>
            <w:r>
              <w:rPr>
                <w:spacing w:val="-14"/>
              </w:rPr>
              <w:t xml:space="preserve"> </w:t>
            </w:r>
            <w:r>
              <w:t>в</w:t>
            </w:r>
            <w:r>
              <w:rPr>
                <w:spacing w:val="-14"/>
              </w:rPr>
              <w:t xml:space="preserve"> </w:t>
            </w:r>
            <w:r>
              <w:t xml:space="preserve">особом </w:t>
            </w:r>
            <w:r>
              <w:rPr>
                <w:spacing w:val="-2"/>
              </w:rPr>
              <w:t>психолого-</w:t>
            </w:r>
          </w:p>
          <w:p w:rsidR="006C1371" w:rsidRDefault="00114C20">
            <w:pPr>
              <w:pStyle w:val="TableParagraph"/>
              <w:spacing w:before="1"/>
              <w:ind w:left="105" w:right="125"/>
            </w:pPr>
            <w:r>
              <w:rPr>
                <w:spacing w:val="-2"/>
              </w:rPr>
              <w:t xml:space="preserve">педагогическом </w:t>
            </w:r>
            <w:r>
              <w:t>сопровождении</w:t>
            </w:r>
            <w:r>
              <w:rPr>
                <w:spacing w:val="-14"/>
              </w:rPr>
              <w:t xml:space="preserve"> </w:t>
            </w:r>
            <w:r>
              <w:t xml:space="preserve">и </w:t>
            </w:r>
            <w:r>
              <w:rPr>
                <w:spacing w:val="-2"/>
              </w:rPr>
              <w:t>своевременная</w:t>
            </w:r>
          </w:p>
          <w:p w:rsidR="006C1371" w:rsidRDefault="00114C20">
            <w:pPr>
              <w:pStyle w:val="TableParagraph"/>
              <w:ind w:left="105" w:right="107"/>
              <w:jc w:val="both"/>
            </w:pPr>
            <w:r>
              <w:t>психологическая</w:t>
            </w:r>
            <w:r>
              <w:rPr>
                <w:spacing w:val="-14"/>
              </w:rPr>
              <w:t xml:space="preserve"> </w:t>
            </w:r>
            <w:r>
              <w:t>помощь Выявление</w:t>
            </w:r>
            <w:r>
              <w:rPr>
                <w:spacing w:val="-14"/>
              </w:rPr>
              <w:t xml:space="preserve"> </w:t>
            </w:r>
            <w:r>
              <w:t>особенностей развития</w:t>
            </w:r>
            <w:r>
              <w:rPr>
                <w:spacing w:val="-2"/>
              </w:rPr>
              <w:t xml:space="preserve"> </w:t>
            </w:r>
            <w:r>
              <w:t>обучающихся и соответствия</w:t>
            </w:r>
            <w:r>
              <w:rPr>
                <w:spacing w:val="-14"/>
              </w:rPr>
              <w:t xml:space="preserve"> </w:t>
            </w:r>
            <w:r>
              <w:t xml:space="preserve">возрастным </w:t>
            </w:r>
            <w:r>
              <w:rPr>
                <w:spacing w:val="-2"/>
              </w:rPr>
              <w:t>нормам</w:t>
            </w:r>
          </w:p>
          <w:p w:rsidR="006C1371" w:rsidRDefault="00114C20">
            <w:pPr>
              <w:pStyle w:val="TableParagraph"/>
              <w:ind w:left="105" w:right="303"/>
            </w:pPr>
            <w:r>
              <w:t>Диагностика</w:t>
            </w:r>
            <w:r>
              <w:rPr>
                <w:spacing w:val="-14"/>
              </w:rPr>
              <w:t xml:space="preserve"> </w:t>
            </w:r>
            <w:r>
              <w:t>школьной адаптации позволяет принять решение о переводе ребенка в другой класс, подборе уровня учебной</w:t>
            </w:r>
          </w:p>
          <w:p w:rsidR="006C1371" w:rsidRDefault="00114C20">
            <w:pPr>
              <w:pStyle w:val="TableParagraph"/>
              <w:ind w:left="105" w:right="125"/>
            </w:pPr>
            <w:r>
              <w:t>нагрузки,</w:t>
            </w:r>
            <w:r>
              <w:rPr>
                <w:spacing w:val="-14"/>
              </w:rPr>
              <w:t xml:space="preserve"> </w:t>
            </w:r>
            <w:r>
              <w:t>подключения</w:t>
            </w:r>
            <w:r>
              <w:rPr>
                <w:spacing w:val="-14"/>
              </w:rPr>
              <w:t xml:space="preserve"> </w:t>
            </w:r>
            <w:r>
              <w:t xml:space="preserve">к внеклассной работе, </w:t>
            </w:r>
            <w:r>
              <w:rPr>
                <w:spacing w:val="-2"/>
              </w:rPr>
              <w:t>выявить</w:t>
            </w:r>
          </w:p>
          <w:p w:rsidR="006C1371" w:rsidRDefault="00114C20">
            <w:pPr>
              <w:pStyle w:val="TableParagraph"/>
              <w:spacing w:line="252" w:lineRule="exact"/>
              <w:ind w:left="105"/>
            </w:pPr>
            <w:r>
              <w:rPr>
                <w:spacing w:val="-2"/>
              </w:rPr>
              <w:t>функциональные</w:t>
            </w:r>
          </w:p>
          <w:p w:rsidR="006C1371" w:rsidRDefault="00114C20">
            <w:pPr>
              <w:pStyle w:val="TableParagraph"/>
              <w:spacing w:line="238" w:lineRule="exact"/>
              <w:ind w:left="105"/>
            </w:pPr>
            <w:r>
              <w:t>ресурсы</w:t>
            </w:r>
            <w:r>
              <w:rPr>
                <w:spacing w:val="-3"/>
              </w:rPr>
              <w:t xml:space="preserve"> </w:t>
            </w:r>
            <w:r>
              <w:rPr>
                <w:spacing w:val="-2"/>
              </w:rPr>
              <w:t>обучающихся</w:t>
            </w:r>
          </w:p>
        </w:tc>
        <w:tc>
          <w:tcPr>
            <w:tcW w:w="2650" w:type="dxa"/>
          </w:tcPr>
          <w:p w:rsidR="006C1371" w:rsidRDefault="00114C20">
            <w:pPr>
              <w:pStyle w:val="TableParagraph"/>
              <w:ind w:left="108" w:right="110"/>
            </w:pPr>
            <w:r>
              <w:rPr>
                <w:spacing w:val="-2"/>
              </w:rPr>
              <w:t xml:space="preserve">Использование </w:t>
            </w:r>
            <w:r>
              <w:t>индивидуальной формы диагностики – с применением программ компьютерной</w:t>
            </w:r>
            <w:r>
              <w:rPr>
                <w:spacing w:val="-14"/>
              </w:rPr>
              <w:t xml:space="preserve"> </w:t>
            </w:r>
            <w:r>
              <w:t xml:space="preserve">обработки блока психологических тестов по необходимым проблемам, а также </w:t>
            </w:r>
            <w:r>
              <w:rPr>
                <w:spacing w:val="-2"/>
              </w:rPr>
              <w:t>применение</w:t>
            </w:r>
          </w:p>
          <w:p w:rsidR="006C1371" w:rsidRDefault="00114C20">
            <w:pPr>
              <w:pStyle w:val="TableParagraph"/>
              <w:ind w:left="108"/>
            </w:pPr>
            <w:r>
              <w:rPr>
                <w:spacing w:val="-2"/>
              </w:rPr>
              <w:t xml:space="preserve">психодиагностических </w:t>
            </w:r>
            <w:r>
              <w:t>методик</w:t>
            </w:r>
            <w:r>
              <w:rPr>
                <w:spacing w:val="-12"/>
              </w:rPr>
              <w:t xml:space="preserve"> </w:t>
            </w:r>
            <w:r>
              <w:t>в</w:t>
            </w:r>
            <w:r>
              <w:rPr>
                <w:spacing w:val="-12"/>
              </w:rPr>
              <w:t xml:space="preserve"> </w:t>
            </w:r>
            <w:r>
              <w:t>виде</w:t>
            </w:r>
            <w:r>
              <w:rPr>
                <w:spacing w:val="-13"/>
              </w:rPr>
              <w:t xml:space="preserve"> </w:t>
            </w:r>
            <w:r>
              <w:t>бланков (бумажный вариант)</w:t>
            </w:r>
          </w:p>
          <w:p w:rsidR="006C1371" w:rsidRDefault="00114C20">
            <w:pPr>
              <w:pStyle w:val="TableParagraph"/>
              <w:spacing w:before="246"/>
              <w:ind w:left="108" w:right="113"/>
            </w:pPr>
            <w:r>
              <w:rPr>
                <w:spacing w:val="-2"/>
              </w:rPr>
              <w:t>Использование</w:t>
            </w:r>
            <w:r>
              <w:rPr>
                <w:spacing w:val="40"/>
              </w:rPr>
              <w:t xml:space="preserve"> </w:t>
            </w:r>
            <w:r>
              <w:t>групповой формы диагностики - с применением программ компьютерной</w:t>
            </w:r>
            <w:r>
              <w:rPr>
                <w:spacing w:val="-14"/>
              </w:rPr>
              <w:t xml:space="preserve"> </w:t>
            </w:r>
            <w:r>
              <w:t xml:space="preserve">обработки блока психологических тестов по необходимым проблемам, а также </w:t>
            </w:r>
            <w:r>
              <w:rPr>
                <w:spacing w:val="-2"/>
              </w:rPr>
              <w:t>применение</w:t>
            </w:r>
          </w:p>
          <w:p w:rsidR="006C1371" w:rsidRDefault="00114C20">
            <w:pPr>
              <w:pStyle w:val="TableParagraph"/>
              <w:spacing w:before="1"/>
              <w:ind w:left="108"/>
            </w:pPr>
            <w:r>
              <w:rPr>
                <w:spacing w:val="-2"/>
              </w:rPr>
              <w:t xml:space="preserve">психодиагностических </w:t>
            </w:r>
            <w:r>
              <w:t>методик</w:t>
            </w:r>
            <w:r>
              <w:rPr>
                <w:spacing w:val="-12"/>
              </w:rPr>
              <w:t xml:space="preserve"> </w:t>
            </w:r>
            <w:r>
              <w:t>в</w:t>
            </w:r>
            <w:r>
              <w:rPr>
                <w:spacing w:val="-12"/>
              </w:rPr>
              <w:t xml:space="preserve"> </w:t>
            </w:r>
            <w:r>
              <w:t>виде</w:t>
            </w:r>
            <w:r>
              <w:rPr>
                <w:spacing w:val="-13"/>
              </w:rPr>
              <w:t xml:space="preserve"> </w:t>
            </w:r>
            <w:r>
              <w:t>бланков (бумажный вариант)</w:t>
            </w:r>
          </w:p>
        </w:tc>
        <w:tc>
          <w:tcPr>
            <w:tcW w:w="1702" w:type="dxa"/>
          </w:tcPr>
          <w:p w:rsidR="006C1371" w:rsidRDefault="00114C20">
            <w:pPr>
              <w:pStyle w:val="TableParagraph"/>
              <w:ind w:left="108" w:right="411"/>
            </w:pPr>
            <w:r>
              <w:rPr>
                <w:u w:val="single"/>
              </w:rPr>
              <w:t>2</w:t>
            </w:r>
            <w:r>
              <w:rPr>
                <w:spacing w:val="-12"/>
                <w:u w:val="single"/>
              </w:rPr>
              <w:t xml:space="preserve"> </w:t>
            </w:r>
            <w:r>
              <w:rPr>
                <w:u w:val="single"/>
              </w:rPr>
              <w:t>раза</w:t>
            </w:r>
            <w:r>
              <w:rPr>
                <w:spacing w:val="-12"/>
                <w:u w:val="single"/>
              </w:rPr>
              <w:t xml:space="preserve"> </w:t>
            </w:r>
            <w:r>
              <w:rPr>
                <w:u w:val="single"/>
              </w:rPr>
              <w:t>в</w:t>
            </w:r>
            <w:r>
              <w:rPr>
                <w:spacing w:val="-13"/>
                <w:u w:val="single"/>
              </w:rPr>
              <w:t xml:space="preserve"> </w:t>
            </w:r>
            <w:r>
              <w:rPr>
                <w:u w:val="single"/>
              </w:rPr>
              <w:t>год</w:t>
            </w:r>
            <w:r>
              <w:t xml:space="preserve"> В начале</w:t>
            </w:r>
          </w:p>
          <w:p w:rsidR="006C1371" w:rsidRDefault="00114C20">
            <w:pPr>
              <w:pStyle w:val="TableParagraph"/>
              <w:ind w:left="108" w:right="257"/>
            </w:pPr>
            <w:r>
              <w:t>учебного</w:t>
            </w:r>
            <w:r>
              <w:rPr>
                <w:spacing w:val="-14"/>
              </w:rPr>
              <w:t xml:space="preserve"> </w:t>
            </w:r>
            <w:r>
              <w:t xml:space="preserve">года </w:t>
            </w:r>
            <w:r>
              <w:rPr>
                <w:spacing w:val="-2"/>
              </w:rPr>
              <w:t>(сентябрь-</w:t>
            </w:r>
          </w:p>
          <w:p w:rsidR="006C1371" w:rsidRDefault="00114C20">
            <w:pPr>
              <w:pStyle w:val="TableParagraph"/>
              <w:ind w:left="108" w:right="114"/>
            </w:pPr>
            <w:r>
              <w:t>октябрь) и в конце</w:t>
            </w:r>
            <w:r>
              <w:rPr>
                <w:spacing w:val="-14"/>
              </w:rPr>
              <w:t xml:space="preserve"> </w:t>
            </w:r>
            <w:r>
              <w:t xml:space="preserve">учебного года (апрель- </w:t>
            </w:r>
            <w:r>
              <w:rPr>
                <w:spacing w:val="-4"/>
              </w:rPr>
              <w:t>май)</w:t>
            </w:r>
          </w:p>
        </w:tc>
      </w:tr>
    </w:tbl>
    <w:p w:rsidR="006C1371" w:rsidRDefault="006C1371">
      <w:pPr>
        <w:pStyle w:val="a3"/>
        <w:ind w:left="0"/>
        <w:jc w:val="left"/>
        <w:rPr>
          <w:b/>
          <w:i/>
        </w:rPr>
      </w:pPr>
    </w:p>
    <w:p w:rsidR="006C1371" w:rsidRDefault="006C1371">
      <w:pPr>
        <w:pStyle w:val="a3"/>
        <w:spacing w:before="90"/>
        <w:ind w:left="0"/>
        <w:jc w:val="left"/>
        <w:rPr>
          <w:b/>
          <w:i/>
        </w:rPr>
      </w:pPr>
    </w:p>
    <w:p w:rsidR="006C1371" w:rsidRDefault="00114C20">
      <w:pPr>
        <w:spacing w:after="4"/>
        <w:ind w:right="212"/>
        <w:jc w:val="center"/>
        <w:rPr>
          <w:b/>
          <w:sz w:val="24"/>
        </w:rPr>
      </w:pPr>
      <w:r>
        <w:rPr>
          <w:b/>
          <w:sz w:val="24"/>
        </w:rPr>
        <w:t>Коррекционно-развивающая</w:t>
      </w:r>
      <w:r>
        <w:rPr>
          <w:b/>
          <w:spacing w:val="-13"/>
          <w:sz w:val="24"/>
        </w:rPr>
        <w:t xml:space="preserve"> </w:t>
      </w:r>
      <w:r>
        <w:rPr>
          <w:b/>
          <w:spacing w:val="-2"/>
          <w:sz w:val="24"/>
        </w:rPr>
        <w:t>работа</w:t>
      </w: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1"/>
        <w:gridCol w:w="2690"/>
        <w:gridCol w:w="2426"/>
        <w:gridCol w:w="1763"/>
      </w:tblGrid>
      <w:tr w:rsidR="006C1371">
        <w:trPr>
          <w:trHeight w:val="758"/>
        </w:trPr>
        <w:tc>
          <w:tcPr>
            <w:tcW w:w="2691" w:type="dxa"/>
          </w:tcPr>
          <w:p w:rsidR="006C1371" w:rsidRDefault="00114C20">
            <w:pPr>
              <w:pStyle w:val="TableParagraph"/>
              <w:ind w:left="107" w:right="433"/>
              <w:rPr>
                <w:b/>
              </w:rPr>
            </w:pPr>
            <w:r>
              <w:rPr>
                <w:b/>
              </w:rPr>
              <w:t>Задачи</w:t>
            </w:r>
            <w:r>
              <w:rPr>
                <w:b/>
                <w:spacing w:val="-14"/>
              </w:rPr>
              <w:t xml:space="preserve"> </w:t>
            </w:r>
            <w:r>
              <w:rPr>
                <w:b/>
              </w:rPr>
              <w:t xml:space="preserve">(направления </w:t>
            </w:r>
            <w:r>
              <w:rPr>
                <w:b/>
                <w:spacing w:val="-2"/>
              </w:rPr>
              <w:t>деятельности)</w:t>
            </w:r>
          </w:p>
        </w:tc>
        <w:tc>
          <w:tcPr>
            <w:tcW w:w="2690" w:type="dxa"/>
          </w:tcPr>
          <w:p w:rsidR="006C1371" w:rsidRDefault="00114C20">
            <w:pPr>
              <w:pStyle w:val="TableParagraph"/>
              <w:ind w:left="108" w:right="182"/>
              <w:rPr>
                <w:b/>
              </w:rPr>
            </w:pPr>
            <w:r>
              <w:rPr>
                <w:b/>
                <w:spacing w:val="-2"/>
              </w:rPr>
              <w:t>Планируемые результаты</w:t>
            </w:r>
          </w:p>
        </w:tc>
        <w:tc>
          <w:tcPr>
            <w:tcW w:w="2426" w:type="dxa"/>
          </w:tcPr>
          <w:p w:rsidR="006C1371" w:rsidRDefault="00114C20">
            <w:pPr>
              <w:pStyle w:val="TableParagraph"/>
              <w:ind w:left="106"/>
              <w:rPr>
                <w:b/>
              </w:rPr>
            </w:pPr>
            <w:r>
              <w:rPr>
                <w:b/>
              </w:rPr>
              <w:t>Виды</w:t>
            </w:r>
            <w:r>
              <w:rPr>
                <w:b/>
                <w:spacing w:val="-14"/>
              </w:rPr>
              <w:t xml:space="preserve"> </w:t>
            </w:r>
            <w:r>
              <w:rPr>
                <w:b/>
              </w:rPr>
              <w:t>и</w:t>
            </w:r>
            <w:r>
              <w:rPr>
                <w:b/>
                <w:spacing w:val="-14"/>
              </w:rPr>
              <w:t xml:space="preserve"> </w:t>
            </w:r>
            <w:r>
              <w:rPr>
                <w:b/>
              </w:rPr>
              <w:t xml:space="preserve">формы </w:t>
            </w:r>
            <w:r>
              <w:rPr>
                <w:b/>
                <w:spacing w:val="-2"/>
              </w:rPr>
              <w:t>деятельности,</w:t>
            </w:r>
          </w:p>
          <w:p w:rsidR="006C1371" w:rsidRDefault="00114C20">
            <w:pPr>
              <w:pStyle w:val="TableParagraph"/>
              <w:spacing w:line="233" w:lineRule="exact"/>
              <w:ind w:left="106"/>
              <w:rPr>
                <w:b/>
              </w:rPr>
            </w:pPr>
            <w:r>
              <w:rPr>
                <w:b/>
                <w:spacing w:val="-2"/>
              </w:rPr>
              <w:t>мероприятия</w:t>
            </w:r>
          </w:p>
        </w:tc>
        <w:tc>
          <w:tcPr>
            <w:tcW w:w="1763" w:type="dxa"/>
          </w:tcPr>
          <w:p w:rsidR="006C1371" w:rsidRDefault="00114C20">
            <w:pPr>
              <w:pStyle w:val="TableParagraph"/>
              <w:spacing w:line="251" w:lineRule="exact"/>
              <w:ind w:left="15"/>
              <w:jc w:val="center"/>
              <w:rPr>
                <w:b/>
              </w:rPr>
            </w:pPr>
            <w:r>
              <w:rPr>
                <w:b/>
                <w:spacing w:val="-2"/>
              </w:rPr>
              <w:t>Сроки</w:t>
            </w:r>
          </w:p>
          <w:p w:rsidR="006C1371" w:rsidRDefault="00114C20">
            <w:pPr>
              <w:pStyle w:val="TableParagraph"/>
              <w:ind w:left="15" w:right="1"/>
              <w:jc w:val="center"/>
              <w:rPr>
                <w:b/>
              </w:rPr>
            </w:pPr>
            <w:r>
              <w:rPr>
                <w:b/>
                <w:spacing w:val="-2"/>
              </w:rPr>
              <w:t>проведения</w:t>
            </w:r>
          </w:p>
        </w:tc>
      </w:tr>
      <w:tr w:rsidR="006C1371">
        <w:trPr>
          <w:trHeight w:val="2836"/>
        </w:trPr>
        <w:tc>
          <w:tcPr>
            <w:tcW w:w="2691" w:type="dxa"/>
          </w:tcPr>
          <w:p w:rsidR="006C1371" w:rsidRDefault="00114C20">
            <w:pPr>
              <w:pStyle w:val="TableParagraph"/>
              <w:spacing w:line="242" w:lineRule="auto"/>
              <w:ind w:left="107" w:right="433"/>
            </w:pPr>
            <w:r>
              <w:rPr>
                <w:spacing w:val="-2"/>
              </w:rPr>
              <w:t>активация познавательной</w:t>
            </w:r>
          </w:p>
          <w:p w:rsidR="006C1371" w:rsidRDefault="00114C20">
            <w:pPr>
              <w:pStyle w:val="TableParagraph"/>
              <w:ind w:left="107" w:right="283"/>
            </w:pPr>
            <w:r>
              <w:t>деятельности</w:t>
            </w:r>
            <w:r>
              <w:rPr>
                <w:spacing w:val="-14"/>
              </w:rPr>
              <w:t xml:space="preserve"> </w:t>
            </w:r>
            <w:r>
              <w:t xml:space="preserve">учащихся; повышения уровня их умственного развития; нормализация учебной </w:t>
            </w:r>
            <w:r>
              <w:rPr>
                <w:spacing w:val="-2"/>
              </w:rPr>
              <w:t>деятельности;</w:t>
            </w:r>
          </w:p>
          <w:p w:rsidR="006C1371" w:rsidRDefault="00114C20">
            <w:pPr>
              <w:pStyle w:val="TableParagraph"/>
              <w:ind w:left="107" w:right="389"/>
            </w:pPr>
            <w:r>
              <w:t>коррекция</w:t>
            </w:r>
            <w:r>
              <w:rPr>
                <w:spacing w:val="-14"/>
              </w:rPr>
              <w:t xml:space="preserve"> </w:t>
            </w:r>
            <w:r>
              <w:t xml:space="preserve">недостатков </w:t>
            </w:r>
            <w:r>
              <w:rPr>
                <w:spacing w:val="-2"/>
              </w:rPr>
              <w:t>эмоционально-</w:t>
            </w:r>
          </w:p>
          <w:p w:rsidR="006C1371" w:rsidRDefault="00114C20">
            <w:pPr>
              <w:pStyle w:val="TableParagraph"/>
              <w:ind w:left="107" w:right="441"/>
            </w:pPr>
            <w:r>
              <w:t>личностного и социального</w:t>
            </w:r>
            <w:r>
              <w:rPr>
                <w:spacing w:val="-14"/>
              </w:rPr>
              <w:t xml:space="preserve"> </w:t>
            </w:r>
            <w:r>
              <w:t>развития;</w:t>
            </w:r>
          </w:p>
        </w:tc>
        <w:tc>
          <w:tcPr>
            <w:tcW w:w="2690" w:type="dxa"/>
          </w:tcPr>
          <w:p w:rsidR="006C1371" w:rsidRDefault="00114C20">
            <w:pPr>
              <w:pStyle w:val="TableParagraph"/>
              <w:spacing w:line="242" w:lineRule="auto"/>
              <w:ind w:left="108" w:right="182"/>
            </w:pPr>
            <w:r>
              <w:t xml:space="preserve">у обучающихся </w:t>
            </w:r>
            <w:r>
              <w:rPr>
                <w:spacing w:val="-2"/>
              </w:rPr>
              <w:t>подразумевается</w:t>
            </w:r>
          </w:p>
          <w:p w:rsidR="006C1371" w:rsidRDefault="00114C20">
            <w:pPr>
              <w:pStyle w:val="TableParagraph"/>
              <w:ind w:left="108" w:right="182"/>
            </w:pPr>
            <w:r>
              <w:rPr>
                <w:spacing w:val="-2"/>
              </w:rPr>
              <w:t xml:space="preserve">сформированность </w:t>
            </w:r>
            <w:r>
              <w:t>определенного уровня: Умение</w:t>
            </w:r>
            <w:r>
              <w:rPr>
                <w:spacing w:val="-14"/>
              </w:rPr>
              <w:t xml:space="preserve"> </w:t>
            </w:r>
            <w:r>
              <w:t xml:space="preserve">конструктивным способом выходить из конфликтных ситуаций; Умение слушать других </w:t>
            </w:r>
            <w:r>
              <w:rPr>
                <w:spacing w:val="-2"/>
              </w:rPr>
              <w:t>людей;</w:t>
            </w:r>
          </w:p>
          <w:p w:rsidR="006C1371" w:rsidRDefault="00114C20">
            <w:pPr>
              <w:pStyle w:val="TableParagraph"/>
              <w:spacing w:line="252" w:lineRule="exact"/>
              <w:ind w:left="115"/>
            </w:pPr>
            <w:r>
              <w:t>Владение</w:t>
            </w:r>
            <w:r>
              <w:rPr>
                <w:spacing w:val="-4"/>
              </w:rPr>
              <w:t xml:space="preserve"> </w:t>
            </w:r>
            <w:r>
              <w:rPr>
                <w:spacing w:val="-2"/>
              </w:rPr>
              <w:t>приемлемыми</w:t>
            </w:r>
          </w:p>
          <w:p w:rsidR="006C1371" w:rsidRDefault="00114C20">
            <w:pPr>
              <w:pStyle w:val="TableParagraph"/>
              <w:spacing w:line="252" w:lineRule="exact"/>
              <w:ind w:left="115"/>
            </w:pPr>
            <w:r>
              <w:t>способами</w:t>
            </w:r>
            <w:r>
              <w:rPr>
                <w:spacing w:val="-5"/>
              </w:rPr>
              <w:t xml:space="preserve"> </w:t>
            </w:r>
            <w:r>
              <w:t>разрядки</w:t>
            </w:r>
            <w:r>
              <w:rPr>
                <w:spacing w:val="-4"/>
              </w:rPr>
              <w:t xml:space="preserve"> гнева</w:t>
            </w:r>
          </w:p>
        </w:tc>
        <w:tc>
          <w:tcPr>
            <w:tcW w:w="2426" w:type="dxa"/>
          </w:tcPr>
          <w:p w:rsidR="006C1371" w:rsidRDefault="00114C20">
            <w:pPr>
              <w:pStyle w:val="TableParagraph"/>
              <w:spacing w:line="247" w:lineRule="exact"/>
              <w:ind w:left="106"/>
            </w:pPr>
            <w:r>
              <w:rPr>
                <w:spacing w:val="-2"/>
              </w:rPr>
              <w:t>Групповые</w:t>
            </w:r>
          </w:p>
          <w:p w:rsidR="006C1371" w:rsidRDefault="00114C20">
            <w:pPr>
              <w:pStyle w:val="TableParagraph"/>
              <w:spacing w:before="1"/>
              <w:ind w:left="106" w:right="263"/>
            </w:pPr>
            <w:r>
              <w:rPr>
                <w:spacing w:val="-2"/>
              </w:rPr>
              <w:t xml:space="preserve">коррекционно- </w:t>
            </w:r>
            <w:r>
              <w:t>развивающие</w:t>
            </w:r>
            <w:r>
              <w:rPr>
                <w:spacing w:val="-14"/>
              </w:rPr>
              <w:t xml:space="preserve"> </w:t>
            </w:r>
            <w:r>
              <w:t>занятия</w:t>
            </w:r>
          </w:p>
          <w:p w:rsidR="006C1371" w:rsidRDefault="006C1371">
            <w:pPr>
              <w:pStyle w:val="TableParagraph"/>
              <w:spacing w:before="26"/>
              <w:rPr>
                <w:b/>
              </w:rPr>
            </w:pPr>
          </w:p>
          <w:p w:rsidR="006C1371" w:rsidRDefault="00114C20">
            <w:pPr>
              <w:pStyle w:val="TableParagraph"/>
              <w:ind w:left="106" w:right="37"/>
            </w:pPr>
            <w:r>
              <w:rPr>
                <w:spacing w:val="-2"/>
              </w:rPr>
              <w:t xml:space="preserve">Тематические </w:t>
            </w:r>
            <w:r>
              <w:t>групповые</w:t>
            </w:r>
            <w:r>
              <w:rPr>
                <w:spacing w:val="-14"/>
              </w:rPr>
              <w:t xml:space="preserve"> </w:t>
            </w:r>
            <w:r>
              <w:t>занятия</w:t>
            </w:r>
            <w:r>
              <w:rPr>
                <w:spacing w:val="-14"/>
              </w:rPr>
              <w:t xml:space="preserve"> </w:t>
            </w:r>
            <w:r>
              <w:t>(по заявленной теме,</w:t>
            </w:r>
          </w:p>
          <w:p w:rsidR="006C1371" w:rsidRDefault="00114C20">
            <w:pPr>
              <w:pStyle w:val="TableParagraph"/>
              <w:spacing w:line="252" w:lineRule="exact"/>
              <w:ind w:left="106"/>
            </w:pPr>
            <w:r>
              <w:rPr>
                <w:spacing w:val="-2"/>
              </w:rPr>
              <w:t>проблеме)</w:t>
            </w:r>
          </w:p>
          <w:p w:rsidR="006C1371" w:rsidRDefault="006C1371">
            <w:pPr>
              <w:pStyle w:val="TableParagraph"/>
              <w:spacing w:before="15"/>
              <w:rPr>
                <w:b/>
              </w:rPr>
            </w:pPr>
          </w:p>
          <w:p w:rsidR="006C1371" w:rsidRDefault="00114C20">
            <w:pPr>
              <w:pStyle w:val="TableParagraph"/>
              <w:spacing w:line="252" w:lineRule="exact"/>
              <w:ind w:left="106" w:right="697"/>
            </w:pPr>
            <w:r>
              <w:rPr>
                <w:spacing w:val="-2"/>
              </w:rPr>
              <w:t>Игровые психологические</w:t>
            </w:r>
          </w:p>
        </w:tc>
        <w:tc>
          <w:tcPr>
            <w:tcW w:w="1763" w:type="dxa"/>
          </w:tcPr>
          <w:p w:rsidR="006C1371" w:rsidRDefault="00114C20">
            <w:pPr>
              <w:pStyle w:val="TableParagraph"/>
              <w:tabs>
                <w:tab w:val="left" w:pos="920"/>
              </w:tabs>
              <w:ind w:left="110" w:right="90"/>
              <w:jc w:val="both"/>
            </w:pPr>
            <w:r>
              <w:rPr>
                <w:spacing w:val="-10"/>
              </w:rPr>
              <w:t>В</w:t>
            </w:r>
            <w:r>
              <w:tab/>
            </w:r>
            <w:r>
              <w:rPr>
                <w:spacing w:val="-2"/>
              </w:rPr>
              <w:t xml:space="preserve">течение </w:t>
            </w:r>
            <w:r>
              <w:t xml:space="preserve">учебного года – С ноября по </w:t>
            </w:r>
            <w:r>
              <w:rPr>
                <w:spacing w:val="-4"/>
              </w:rPr>
              <w:t>март</w:t>
            </w:r>
          </w:p>
        </w:tc>
      </w:tr>
    </w:tbl>
    <w:p w:rsidR="006C1371" w:rsidRDefault="006C1371">
      <w:pPr>
        <w:jc w:val="both"/>
        <w:sectPr w:rsidR="006C1371">
          <w:pgSz w:w="11910" w:h="16840"/>
          <w:pgMar w:top="520" w:right="237" w:bottom="1240" w:left="600" w:header="0" w:footer="988" w:gutter="0"/>
          <w:cols w:space="720"/>
        </w:sectPr>
      </w:pPr>
    </w:p>
    <w:p w:rsidR="006C1371" w:rsidRDefault="006C1371">
      <w:pPr>
        <w:pStyle w:val="a3"/>
        <w:spacing w:before="5"/>
        <w:ind w:left="0"/>
        <w:jc w:val="left"/>
        <w:rPr>
          <w:b/>
          <w:sz w:val="2"/>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1"/>
        <w:gridCol w:w="2690"/>
        <w:gridCol w:w="2426"/>
        <w:gridCol w:w="1763"/>
      </w:tblGrid>
      <w:tr w:rsidR="006C1371">
        <w:trPr>
          <w:trHeight w:val="12903"/>
        </w:trPr>
        <w:tc>
          <w:tcPr>
            <w:tcW w:w="2691" w:type="dxa"/>
          </w:tcPr>
          <w:p w:rsidR="006C1371" w:rsidRDefault="00114C20">
            <w:pPr>
              <w:pStyle w:val="TableParagraph"/>
              <w:spacing w:line="242" w:lineRule="auto"/>
              <w:ind w:left="107" w:right="433"/>
            </w:pPr>
            <w:r>
              <w:rPr>
                <w:spacing w:val="-2"/>
              </w:rPr>
              <w:t>социально-трудовая адаптация.</w:t>
            </w:r>
          </w:p>
          <w:p w:rsidR="006C1371" w:rsidRDefault="006C1371">
            <w:pPr>
              <w:pStyle w:val="TableParagraph"/>
              <w:rPr>
                <w:b/>
              </w:rPr>
            </w:pPr>
          </w:p>
          <w:p w:rsidR="006C1371" w:rsidRDefault="006C1371">
            <w:pPr>
              <w:pStyle w:val="TableParagraph"/>
              <w:rPr>
                <w:b/>
              </w:rPr>
            </w:pPr>
          </w:p>
          <w:p w:rsidR="006C1371" w:rsidRDefault="006C1371">
            <w:pPr>
              <w:pStyle w:val="TableParagraph"/>
              <w:rPr>
                <w:b/>
              </w:rPr>
            </w:pPr>
          </w:p>
          <w:p w:rsidR="006C1371" w:rsidRDefault="006C1371">
            <w:pPr>
              <w:pStyle w:val="TableParagraph"/>
              <w:rPr>
                <w:b/>
              </w:rPr>
            </w:pPr>
          </w:p>
          <w:p w:rsidR="006C1371" w:rsidRDefault="006C1371">
            <w:pPr>
              <w:pStyle w:val="TableParagraph"/>
              <w:rPr>
                <w:b/>
              </w:rPr>
            </w:pPr>
          </w:p>
          <w:p w:rsidR="006C1371" w:rsidRDefault="006C1371">
            <w:pPr>
              <w:pStyle w:val="TableParagraph"/>
              <w:rPr>
                <w:b/>
              </w:rPr>
            </w:pPr>
          </w:p>
          <w:p w:rsidR="006C1371" w:rsidRDefault="006C1371">
            <w:pPr>
              <w:pStyle w:val="TableParagraph"/>
              <w:rPr>
                <w:b/>
              </w:rPr>
            </w:pPr>
          </w:p>
          <w:p w:rsidR="006C1371" w:rsidRDefault="006C1371">
            <w:pPr>
              <w:pStyle w:val="TableParagraph"/>
              <w:rPr>
                <w:b/>
              </w:rPr>
            </w:pPr>
          </w:p>
          <w:p w:rsidR="006C1371" w:rsidRDefault="006C1371">
            <w:pPr>
              <w:pStyle w:val="TableParagraph"/>
              <w:rPr>
                <w:b/>
              </w:rPr>
            </w:pPr>
          </w:p>
          <w:p w:rsidR="006C1371" w:rsidRDefault="006C1371">
            <w:pPr>
              <w:pStyle w:val="TableParagraph"/>
              <w:rPr>
                <w:b/>
              </w:rPr>
            </w:pPr>
          </w:p>
          <w:p w:rsidR="006C1371" w:rsidRDefault="006C1371">
            <w:pPr>
              <w:pStyle w:val="TableParagraph"/>
              <w:rPr>
                <w:b/>
              </w:rPr>
            </w:pPr>
          </w:p>
          <w:p w:rsidR="006C1371" w:rsidRDefault="006C1371">
            <w:pPr>
              <w:pStyle w:val="TableParagraph"/>
              <w:rPr>
                <w:b/>
              </w:rPr>
            </w:pPr>
          </w:p>
          <w:p w:rsidR="006C1371" w:rsidRDefault="006C1371">
            <w:pPr>
              <w:pStyle w:val="TableParagraph"/>
              <w:rPr>
                <w:b/>
              </w:rPr>
            </w:pPr>
          </w:p>
          <w:p w:rsidR="006C1371" w:rsidRDefault="006C1371">
            <w:pPr>
              <w:pStyle w:val="TableParagraph"/>
              <w:rPr>
                <w:b/>
              </w:rPr>
            </w:pPr>
          </w:p>
          <w:p w:rsidR="006C1371" w:rsidRDefault="006C1371">
            <w:pPr>
              <w:pStyle w:val="TableParagraph"/>
              <w:rPr>
                <w:b/>
              </w:rPr>
            </w:pPr>
          </w:p>
          <w:p w:rsidR="006C1371" w:rsidRDefault="006C1371">
            <w:pPr>
              <w:pStyle w:val="TableParagraph"/>
              <w:rPr>
                <w:b/>
              </w:rPr>
            </w:pPr>
          </w:p>
          <w:p w:rsidR="006C1371" w:rsidRDefault="006C1371">
            <w:pPr>
              <w:pStyle w:val="TableParagraph"/>
              <w:rPr>
                <w:b/>
              </w:rPr>
            </w:pPr>
          </w:p>
          <w:p w:rsidR="006C1371" w:rsidRDefault="006C1371">
            <w:pPr>
              <w:pStyle w:val="TableParagraph"/>
              <w:rPr>
                <w:b/>
              </w:rPr>
            </w:pPr>
          </w:p>
          <w:p w:rsidR="006C1371" w:rsidRDefault="006C1371">
            <w:pPr>
              <w:pStyle w:val="TableParagraph"/>
              <w:rPr>
                <w:b/>
              </w:rPr>
            </w:pPr>
          </w:p>
          <w:p w:rsidR="006C1371" w:rsidRDefault="006C1371">
            <w:pPr>
              <w:pStyle w:val="TableParagraph"/>
              <w:rPr>
                <w:b/>
              </w:rPr>
            </w:pPr>
          </w:p>
          <w:p w:rsidR="006C1371" w:rsidRDefault="006C1371">
            <w:pPr>
              <w:pStyle w:val="TableParagraph"/>
              <w:rPr>
                <w:b/>
              </w:rPr>
            </w:pPr>
          </w:p>
          <w:p w:rsidR="006C1371" w:rsidRDefault="006C1371">
            <w:pPr>
              <w:pStyle w:val="TableParagraph"/>
              <w:rPr>
                <w:b/>
              </w:rPr>
            </w:pPr>
          </w:p>
          <w:p w:rsidR="006C1371" w:rsidRDefault="006C1371">
            <w:pPr>
              <w:pStyle w:val="TableParagraph"/>
              <w:rPr>
                <w:b/>
              </w:rPr>
            </w:pPr>
          </w:p>
          <w:p w:rsidR="006C1371" w:rsidRDefault="006C1371">
            <w:pPr>
              <w:pStyle w:val="TableParagraph"/>
              <w:rPr>
                <w:b/>
              </w:rPr>
            </w:pPr>
          </w:p>
          <w:p w:rsidR="006C1371" w:rsidRDefault="006C1371">
            <w:pPr>
              <w:pStyle w:val="TableParagraph"/>
              <w:rPr>
                <w:b/>
              </w:rPr>
            </w:pPr>
          </w:p>
          <w:p w:rsidR="006C1371" w:rsidRDefault="006C1371">
            <w:pPr>
              <w:pStyle w:val="TableParagraph"/>
              <w:rPr>
                <w:b/>
              </w:rPr>
            </w:pPr>
          </w:p>
          <w:p w:rsidR="006C1371" w:rsidRDefault="006C1371">
            <w:pPr>
              <w:pStyle w:val="TableParagraph"/>
              <w:rPr>
                <w:b/>
              </w:rPr>
            </w:pPr>
          </w:p>
          <w:p w:rsidR="006C1371" w:rsidRDefault="006C1371">
            <w:pPr>
              <w:pStyle w:val="TableParagraph"/>
              <w:rPr>
                <w:b/>
              </w:rPr>
            </w:pPr>
          </w:p>
          <w:p w:rsidR="006C1371" w:rsidRDefault="006C1371">
            <w:pPr>
              <w:pStyle w:val="TableParagraph"/>
              <w:rPr>
                <w:b/>
              </w:rPr>
            </w:pPr>
          </w:p>
          <w:p w:rsidR="006C1371" w:rsidRDefault="006C1371">
            <w:pPr>
              <w:pStyle w:val="TableParagraph"/>
              <w:rPr>
                <w:b/>
              </w:rPr>
            </w:pPr>
          </w:p>
          <w:p w:rsidR="006C1371" w:rsidRDefault="006C1371">
            <w:pPr>
              <w:pStyle w:val="TableParagraph"/>
              <w:rPr>
                <w:b/>
              </w:rPr>
            </w:pPr>
          </w:p>
          <w:p w:rsidR="006C1371" w:rsidRDefault="006C1371">
            <w:pPr>
              <w:pStyle w:val="TableParagraph"/>
              <w:rPr>
                <w:b/>
              </w:rPr>
            </w:pPr>
          </w:p>
          <w:p w:rsidR="006C1371" w:rsidRDefault="006C1371">
            <w:pPr>
              <w:pStyle w:val="TableParagraph"/>
              <w:rPr>
                <w:b/>
              </w:rPr>
            </w:pPr>
          </w:p>
          <w:p w:rsidR="006C1371" w:rsidRDefault="006C1371">
            <w:pPr>
              <w:pStyle w:val="TableParagraph"/>
              <w:rPr>
                <w:b/>
              </w:rPr>
            </w:pPr>
          </w:p>
          <w:p w:rsidR="006C1371" w:rsidRDefault="006C1371">
            <w:pPr>
              <w:pStyle w:val="TableParagraph"/>
              <w:spacing w:before="244"/>
              <w:rPr>
                <w:b/>
              </w:rPr>
            </w:pPr>
          </w:p>
          <w:p w:rsidR="006C1371" w:rsidRDefault="00114C20">
            <w:pPr>
              <w:pStyle w:val="TableParagraph"/>
              <w:ind w:left="107" w:right="433"/>
            </w:pPr>
            <w:r>
              <w:rPr>
                <w:spacing w:val="-2"/>
              </w:rPr>
              <w:t>Коррекция психоэмоционального</w:t>
            </w:r>
          </w:p>
          <w:p w:rsidR="006C1371" w:rsidRDefault="00114C20">
            <w:pPr>
              <w:pStyle w:val="TableParagraph"/>
              <w:ind w:left="107"/>
            </w:pPr>
            <w:r>
              <w:t>состояния</w:t>
            </w:r>
            <w:r>
              <w:rPr>
                <w:spacing w:val="-8"/>
              </w:rPr>
              <w:t xml:space="preserve"> </w:t>
            </w:r>
            <w:r>
              <w:t>(кабинет</w:t>
            </w:r>
            <w:r>
              <w:rPr>
                <w:spacing w:val="-5"/>
              </w:rPr>
              <w:t xml:space="preserve"> </w:t>
            </w:r>
            <w:r>
              <w:rPr>
                <w:spacing w:val="-4"/>
              </w:rPr>
              <w:t>ПЭМ)</w:t>
            </w:r>
          </w:p>
          <w:p w:rsidR="006C1371" w:rsidRDefault="006C1371">
            <w:pPr>
              <w:pStyle w:val="TableParagraph"/>
              <w:rPr>
                <w:b/>
              </w:rPr>
            </w:pPr>
          </w:p>
          <w:p w:rsidR="006C1371" w:rsidRDefault="006C1371">
            <w:pPr>
              <w:pStyle w:val="TableParagraph"/>
              <w:rPr>
                <w:b/>
              </w:rPr>
            </w:pPr>
          </w:p>
          <w:p w:rsidR="006C1371" w:rsidRDefault="006C1371">
            <w:pPr>
              <w:pStyle w:val="TableParagraph"/>
              <w:rPr>
                <w:b/>
              </w:rPr>
            </w:pPr>
          </w:p>
          <w:p w:rsidR="006C1371" w:rsidRDefault="006C1371">
            <w:pPr>
              <w:pStyle w:val="TableParagraph"/>
              <w:spacing w:before="6"/>
              <w:rPr>
                <w:b/>
              </w:rPr>
            </w:pPr>
          </w:p>
          <w:p w:rsidR="006C1371" w:rsidRDefault="00114C20">
            <w:pPr>
              <w:pStyle w:val="TableParagraph"/>
              <w:spacing w:line="500" w:lineRule="atLeast"/>
              <w:ind w:left="107" w:right="433"/>
            </w:pPr>
            <w:r>
              <w:t>День</w:t>
            </w:r>
            <w:r>
              <w:rPr>
                <w:spacing w:val="-14"/>
              </w:rPr>
              <w:t xml:space="preserve"> </w:t>
            </w:r>
            <w:r>
              <w:t>психологии Олимпиада по</w:t>
            </w:r>
          </w:p>
          <w:p w:rsidR="006C1371" w:rsidRDefault="00114C20">
            <w:pPr>
              <w:pStyle w:val="TableParagraph"/>
              <w:spacing w:line="250" w:lineRule="atLeast"/>
              <w:ind w:left="107"/>
            </w:pPr>
            <w:r>
              <w:t>психологии</w:t>
            </w:r>
            <w:r>
              <w:rPr>
                <w:spacing w:val="-14"/>
              </w:rPr>
              <w:t xml:space="preserve"> </w:t>
            </w:r>
            <w:r>
              <w:t>(школьный</w:t>
            </w:r>
            <w:r>
              <w:rPr>
                <w:spacing w:val="-14"/>
              </w:rPr>
              <w:t xml:space="preserve"> </w:t>
            </w:r>
            <w:r>
              <w:t>и районный этапы)</w:t>
            </w:r>
          </w:p>
        </w:tc>
        <w:tc>
          <w:tcPr>
            <w:tcW w:w="2690" w:type="dxa"/>
          </w:tcPr>
          <w:p w:rsidR="006C1371" w:rsidRDefault="00114C20">
            <w:pPr>
              <w:pStyle w:val="TableParagraph"/>
              <w:spacing w:line="247" w:lineRule="exact"/>
              <w:ind w:left="115"/>
            </w:pPr>
            <w:r>
              <w:t xml:space="preserve">и </w:t>
            </w:r>
            <w:r>
              <w:rPr>
                <w:spacing w:val="-2"/>
              </w:rPr>
              <w:t>агрессивности;</w:t>
            </w:r>
          </w:p>
          <w:p w:rsidR="006C1371" w:rsidRDefault="00114C20">
            <w:pPr>
              <w:pStyle w:val="TableParagraph"/>
              <w:spacing w:before="1"/>
              <w:ind w:left="115" w:right="607"/>
            </w:pPr>
            <w:r>
              <w:t>Владение</w:t>
            </w:r>
            <w:r>
              <w:rPr>
                <w:spacing w:val="-14"/>
              </w:rPr>
              <w:t xml:space="preserve"> </w:t>
            </w:r>
            <w:r>
              <w:t xml:space="preserve">способами </w:t>
            </w:r>
            <w:r>
              <w:rPr>
                <w:spacing w:val="-2"/>
              </w:rPr>
              <w:t>внутреннего</w:t>
            </w:r>
          </w:p>
          <w:p w:rsidR="006C1371" w:rsidRDefault="00114C20">
            <w:pPr>
              <w:pStyle w:val="TableParagraph"/>
              <w:spacing w:before="1" w:line="253" w:lineRule="exact"/>
              <w:ind w:left="115"/>
            </w:pPr>
            <w:r>
              <w:t>самоконтроля</w:t>
            </w:r>
            <w:r>
              <w:rPr>
                <w:spacing w:val="-4"/>
              </w:rPr>
              <w:t xml:space="preserve"> </w:t>
            </w:r>
            <w:r>
              <w:rPr>
                <w:spacing w:val="-10"/>
              </w:rPr>
              <w:t>и</w:t>
            </w:r>
          </w:p>
          <w:p w:rsidR="006C1371" w:rsidRDefault="00114C20">
            <w:pPr>
              <w:pStyle w:val="TableParagraph"/>
              <w:ind w:left="115" w:right="182"/>
            </w:pPr>
            <w:r>
              <w:t>сдерживания</w:t>
            </w:r>
            <w:r>
              <w:rPr>
                <w:spacing w:val="-14"/>
              </w:rPr>
              <w:t xml:space="preserve"> </w:t>
            </w:r>
            <w:r>
              <w:t xml:space="preserve">негативных </w:t>
            </w:r>
            <w:r>
              <w:rPr>
                <w:spacing w:val="-2"/>
              </w:rPr>
              <w:t xml:space="preserve">импульсов; Сформированность </w:t>
            </w:r>
            <w:r>
              <w:t xml:space="preserve">позитивной моральной </w:t>
            </w:r>
            <w:r>
              <w:rPr>
                <w:spacing w:val="-2"/>
              </w:rPr>
              <w:t>позиции.</w:t>
            </w:r>
          </w:p>
          <w:p w:rsidR="006C1371" w:rsidRDefault="00114C20">
            <w:pPr>
              <w:pStyle w:val="TableParagraph"/>
              <w:ind w:left="108" w:right="230"/>
            </w:pPr>
            <w:r>
              <w:t>Формирование умений решать</w:t>
            </w:r>
            <w:r>
              <w:rPr>
                <w:spacing w:val="-14"/>
              </w:rPr>
              <w:t xml:space="preserve"> </w:t>
            </w:r>
            <w:r>
              <w:t>психологические задачи и ситуации,</w:t>
            </w:r>
          </w:p>
          <w:p w:rsidR="006C1371" w:rsidRDefault="00114C20">
            <w:pPr>
              <w:pStyle w:val="TableParagraph"/>
              <w:ind w:left="108" w:right="156"/>
            </w:pPr>
            <w:r>
              <w:rPr>
                <w:spacing w:val="-2"/>
              </w:rPr>
              <w:t xml:space="preserve">способствующие </w:t>
            </w:r>
            <w:r>
              <w:t>развитию</w:t>
            </w:r>
            <w:r>
              <w:rPr>
                <w:spacing w:val="-14"/>
              </w:rPr>
              <w:t xml:space="preserve"> </w:t>
            </w:r>
            <w:r>
              <w:t>эмоциональной сферы, креативности</w:t>
            </w:r>
          </w:p>
          <w:p w:rsidR="006C1371" w:rsidRDefault="00114C20">
            <w:pPr>
              <w:pStyle w:val="TableParagraph"/>
              <w:spacing w:before="1"/>
              <w:ind w:left="108" w:right="394"/>
            </w:pPr>
            <w:r>
              <w:t>мышления,</w:t>
            </w:r>
            <w:r>
              <w:rPr>
                <w:spacing w:val="-14"/>
              </w:rPr>
              <w:t xml:space="preserve"> </w:t>
            </w:r>
            <w:r>
              <w:t xml:space="preserve">творческих </w:t>
            </w:r>
            <w:r>
              <w:rPr>
                <w:spacing w:val="-2"/>
              </w:rPr>
              <w:t xml:space="preserve">способностей, </w:t>
            </w:r>
            <w:r>
              <w:t>осознанному выбору</w:t>
            </w:r>
          </w:p>
          <w:p w:rsidR="006C1371" w:rsidRDefault="00114C20">
            <w:pPr>
              <w:pStyle w:val="TableParagraph"/>
              <w:ind w:left="108" w:right="182"/>
            </w:pPr>
            <w:r>
              <w:rPr>
                <w:spacing w:val="-2"/>
              </w:rPr>
              <w:t>профессиональной деятельности;</w:t>
            </w:r>
          </w:p>
          <w:p w:rsidR="006C1371" w:rsidRDefault="00114C20">
            <w:pPr>
              <w:pStyle w:val="TableParagraph"/>
              <w:ind w:left="108" w:right="182"/>
            </w:pPr>
            <w:r>
              <w:t>Побуждение к сознательному</w:t>
            </w:r>
            <w:r>
              <w:rPr>
                <w:spacing w:val="-14"/>
              </w:rPr>
              <w:t xml:space="preserve"> </w:t>
            </w:r>
            <w:r>
              <w:t xml:space="preserve">выбору </w:t>
            </w:r>
            <w:r>
              <w:rPr>
                <w:spacing w:val="-2"/>
              </w:rPr>
              <w:t>профессии.</w:t>
            </w:r>
          </w:p>
          <w:p w:rsidR="006C1371" w:rsidRDefault="00114C20">
            <w:pPr>
              <w:pStyle w:val="TableParagraph"/>
              <w:ind w:left="108" w:right="182"/>
            </w:pPr>
            <w:r>
              <w:rPr>
                <w:spacing w:val="-2"/>
              </w:rPr>
              <w:t xml:space="preserve">Формирование психологической </w:t>
            </w:r>
            <w:r>
              <w:t>устойчивости в конфликтных и</w:t>
            </w:r>
          </w:p>
          <w:p w:rsidR="006C1371" w:rsidRDefault="00114C20">
            <w:pPr>
              <w:pStyle w:val="TableParagraph"/>
              <w:ind w:left="108" w:right="182"/>
            </w:pPr>
            <w:r>
              <w:t xml:space="preserve">стрессовых ситуациях, </w:t>
            </w:r>
            <w:r>
              <w:rPr>
                <w:spacing w:val="-2"/>
              </w:rPr>
              <w:t xml:space="preserve">психологическая </w:t>
            </w:r>
            <w:r>
              <w:t>подготовка</w:t>
            </w:r>
            <w:r>
              <w:rPr>
                <w:spacing w:val="-14"/>
              </w:rPr>
              <w:t xml:space="preserve"> </w:t>
            </w:r>
            <w:r>
              <w:t>к</w:t>
            </w:r>
            <w:r>
              <w:rPr>
                <w:spacing w:val="-14"/>
              </w:rPr>
              <w:t xml:space="preserve"> </w:t>
            </w:r>
            <w:r>
              <w:t xml:space="preserve">экзаменам. </w:t>
            </w:r>
            <w:r>
              <w:rPr>
                <w:u w:val="single"/>
              </w:rPr>
              <w:t>К</w:t>
            </w:r>
            <w:r>
              <w:rPr>
                <w:spacing w:val="-10"/>
                <w:u w:val="single"/>
              </w:rPr>
              <w:t xml:space="preserve"> </w:t>
            </w:r>
            <w:r>
              <w:rPr>
                <w:u w:val="single"/>
              </w:rPr>
              <w:t>концу</w:t>
            </w:r>
            <w:r>
              <w:rPr>
                <w:spacing w:val="-12"/>
                <w:u w:val="single"/>
              </w:rPr>
              <w:t xml:space="preserve"> </w:t>
            </w:r>
            <w:r>
              <w:rPr>
                <w:u w:val="single"/>
              </w:rPr>
              <w:t>обучения</w:t>
            </w:r>
            <w:r>
              <w:rPr>
                <w:spacing w:val="-10"/>
              </w:rPr>
              <w:t xml:space="preserve"> </w:t>
            </w:r>
            <w:r>
              <w:t>в</w:t>
            </w:r>
            <w:r>
              <w:rPr>
                <w:spacing w:val="-10"/>
              </w:rPr>
              <w:t xml:space="preserve"> </w:t>
            </w:r>
            <w:r>
              <w:t>9-11 классе ребята должны понимать, что каждый человек вправе</w:t>
            </w:r>
          </w:p>
          <w:p w:rsidR="006C1371" w:rsidRDefault="00114C20">
            <w:pPr>
              <w:pStyle w:val="TableParagraph"/>
              <w:ind w:left="108" w:right="182"/>
            </w:pPr>
            <w:r>
              <w:t>рассчитывать на построение своей уникальной жизни, которая</w:t>
            </w:r>
            <w:r>
              <w:rPr>
                <w:spacing w:val="-14"/>
              </w:rPr>
              <w:t xml:space="preserve"> </w:t>
            </w:r>
            <w:r>
              <w:t>не</w:t>
            </w:r>
            <w:r>
              <w:rPr>
                <w:spacing w:val="-14"/>
              </w:rPr>
              <w:t xml:space="preserve"> </w:t>
            </w:r>
            <w:r>
              <w:t>ущемляет</w:t>
            </w:r>
          </w:p>
          <w:p w:rsidR="006C1371" w:rsidRDefault="00114C20">
            <w:pPr>
              <w:pStyle w:val="TableParagraph"/>
              <w:spacing w:line="252" w:lineRule="exact"/>
              <w:ind w:left="108"/>
            </w:pPr>
            <w:r>
              <w:t>права</w:t>
            </w:r>
            <w:r>
              <w:rPr>
                <w:spacing w:val="-5"/>
              </w:rPr>
              <w:t xml:space="preserve"> </w:t>
            </w:r>
            <w:r>
              <w:t>других</w:t>
            </w:r>
            <w:r>
              <w:rPr>
                <w:spacing w:val="-3"/>
              </w:rPr>
              <w:t xml:space="preserve"> </w:t>
            </w:r>
            <w:r>
              <w:t>и</w:t>
            </w:r>
            <w:r>
              <w:rPr>
                <w:spacing w:val="-3"/>
              </w:rPr>
              <w:t xml:space="preserve"> </w:t>
            </w:r>
            <w:r>
              <w:rPr>
                <w:spacing w:val="-2"/>
              </w:rPr>
              <w:t>позволяет</w:t>
            </w:r>
          </w:p>
          <w:p w:rsidR="006C1371" w:rsidRDefault="00114C20">
            <w:pPr>
              <w:pStyle w:val="TableParagraph"/>
              <w:ind w:left="108" w:right="182"/>
            </w:pPr>
            <w:r>
              <w:t>«быть</w:t>
            </w:r>
            <w:r>
              <w:rPr>
                <w:spacing w:val="-12"/>
              </w:rPr>
              <w:t xml:space="preserve"> </w:t>
            </w:r>
            <w:r>
              <w:t>самим</w:t>
            </w:r>
            <w:r>
              <w:rPr>
                <w:spacing w:val="-12"/>
              </w:rPr>
              <w:t xml:space="preserve"> </w:t>
            </w:r>
            <w:r>
              <w:t>собой</w:t>
            </w:r>
            <w:r>
              <w:rPr>
                <w:spacing w:val="-12"/>
              </w:rPr>
              <w:t xml:space="preserve"> </w:t>
            </w:r>
            <w:r>
              <w:t>в обществе равных».</w:t>
            </w:r>
          </w:p>
          <w:p w:rsidR="006C1371" w:rsidRDefault="006C1371">
            <w:pPr>
              <w:pStyle w:val="TableParagraph"/>
              <w:spacing w:before="1"/>
              <w:rPr>
                <w:b/>
              </w:rPr>
            </w:pPr>
          </w:p>
          <w:p w:rsidR="006C1371" w:rsidRDefault="00114C20">
            <w:pPr>
              <w:pStyle w:val="TableParagraph"/>
              <w:ind w:left="108"/>
            </w:pPr>
            <w:r>
              <w:rPr>
                <w:spacing w:val="-2"/>
              </w:rPr>
              <w:t xml:space="preserve">Профилактика психоэмоциональных </w:t>
            </w:r>
            <w:r>
              <w:t>нарушений</w:t>
            </w:r>
            <w:r>
              <w:rPr>
                <w:spacing w:val="-12"/>
              </w:rPr>
              <w:t xml:space="preserve"> </w:t>
            </w:r>
            <w:r>
              <w:t>в</w:t>
            </w:r>
            <w:r>
              <w:rPr>
                <w:spacing w:val="-13"/>
              </w:rPr>
              <w:t xml:space="preserve"> </w:t>
            </w:r>
            <w:r>
              <w:t>поведении</w:t>
            </w:r>
            <w:r>
              <w:rPr>
                <w:spacing w:val="-12"/>
              </w:rPr>
              <w:t xml:space="preserve"> </w:t>
            </w:r>
            <w:r>
              <w:t>– снятие тревожности, повышение самооценки, улучшение внутренних</w:t>
            </w:r>
          </w:p>
          <w:p w:rsidR="006C1371" w:rsidRDefault="00114C20">
            <w:pPr>
              <w:pStyle w:val="TableParagraph"/>
              <w:ind w:left="108" w:right="182"/>
            </w:pPr>
            <w:r>
              <w:t>ресурсов</w:t>
            </w:r>
            <w:r>
              <w:rPr>
                <w:spacing w:val="-14"/>
              </w:rPr>
              <w:t xml:space="preserve"> </w:t>
            </w:r>
            <w:r>
              <w:t>и</w:t>
            </w:r>
            <w:r>
              <w:rPr>
                <w:spacing w:val="-14"/>
              </w:rPr>
              <w:t xml:space="preserve"> </w:t>
            </w:r>
            <w:r>
              <w:t xml:space="preserve">личностных </w:t>
            </w:r>
            <w:r>
              <w:rPr>
                <w:spacing w:val="-2"/>
              </w:rPr>
              <w:t>свойств</w:t>
            </w:r>
          </w:p>
        </w:tc>
        <w:tc>
          <w:tcPr>
            <w:tcW w:w="2426" w:type="dxa"/>
          </w:tcPr>
          <w:p w:rsidR="006C1371" w:rsidRDefault="00114C20">
            <w:pPr>
              <w:pStyle w:val="TableParagraph"/>
              <w:spacing w:line="247" w:lineRule="exact"/>
              <w:ind w:left="106"/>
            </w:pPr>
            <w:r>
              <w:rPr>
                <w:spacing w:val="-2"/>
              </w:rPr>
              <w:t>тренинги</w:t>
            </w:r>
          </w:p>
          <w:p w:rsidR="006C1371" w:rsidRDefault="006C1371">
            <w:pPr>
              <w:pStyle w:val="TableParagraph"/>
              <w:spacing w:before="26"/>
              <w:rPr>
                <w:b/>
              </w:rPr>
            </w:pPr>
          </w:p>
          <w:p w:rsidR="006C1371" w:rsidRDefault="00114C20">
            <w:pPr>
              <w:pStyle w:val="TableParagraph"/>
              <w:spacing w:before="1"/>
              <w:ind w:left="106" w:right="263"/>
            </w:pPr>
            <w:r>
              <w:rPr>
                <w:spacing w:val="-2"/>
              </w:rPr>
              <w:t>Релаксационные занятия</w:t>
            </w:r>
          </w:p>
          <w:p w:rsidR="006C1371" w:rsidRDefault="006C1371">
            <w:pPr>
              <w:pStyle w:val="TableParagraph"/>
              <w:spacing w:before="28"/>
              <w:rPr>
                <w:b/>
              </w:rPr>
            </w:pPr>
          </w:p>
          <w:p w:rsidR="006C1371" w:rsidRDefault="00114C20">
            <w:pPr>
              <w:pStyle w:val="TableParagraph"/>
              <w:ind w:left="106" w:right="263"/>
            </w:pPr>
            <w:r>
              <w:rPr>
                <w:u w:val="single"/>
              </w:rPr>
              <w:t>Методы</w:t>
            </w:r>
            <w:r>
              <w:rPr>
                <w:spacing w:val="-14"/>
                <w:u w:val="single"/>
              </w:rPr>
              <w:t xml:space="preserve"> </w:t>
            </w:r>
            <w:r>
              <w:rPr>
                <w:u w:val="single"/>
              </w:rPr>
              <w:t>и</w:t>
            </w:r>
            <w:r>
              <w:rPr>
                <w:spacing w:val="-14"/>
                <w:u w:val="single"/>
              </w:rPr>
              <w:t xml:space="preserve"> </w:t>
            </w:r>
            <w:r>
              <w:rPr>
                <w:u w:val="single"/>
              </w:rPr>
              <w:t>формы</w:t>
            </w:r>
            <w:r>
              <w:t xml:space="preserve"> </w:t>
            </w:r>
            <w:r>
              <w:rPr>
                <w:spacing w:val="-2"/>
                <w:u w:val="single"/>
              </w:rPr>
              <w:t>работы</w:t>
            </w:r>
          </w:p>
          <w:p w:rsidR="006C1371" w:rsidRDefault="00114C20">
            <w:pPr>
              <w:pStyle w:val="TableParagraph"/>
              <w:numPr>
                <w:ilvl w:val="0"/>
                <w:numId w:val="273"/>
              </w:numPr>
              <w:tabs>
                <w:tab w:val="left" w:pos="230"/>
              </w:tabs>
              <w:spacing w:before="1" w:line="252" w:lineRule="exact"/>
              <w:ind w:left="230" w:hanging="124"/>
            </w:pPr>
            <w:r>
              <w:rPr>
                <w:spacing w:val="-2"/>
              </w:rPr>
              <w:t>дискуссии</w:t>
            </w:r>
          </w:p>
          <w:p w:rsidR="006C1371" w:rsidRDefault="00114C20">
            <w:pPr>
              <w:pStyle w:val="TableParagraph"/>
              <w:numPr>
                <w:ilvl w:val="0"/>
                <w:numId w:val="273"/>
              </w:numPr>
              <w:tabs>
                <w:tab w:val="left" w:pos="232"/>
              </w:tabs>
              <w:ind w:right="207" w:firstLine="0"/>
            </w:pPr>
            <w:r>
              <w:rPr>
                <w:spacing w:val="-2"/>
              </w:rPr>
              <w:t xml:space="preserve">проигрывание </w:t>
            </w:r>
            <w:r>
              <w:t>проблемных</w:t>
            </w:r>
            <w:r>
              <w:rPr>
                <w:spacing w:val="-14"/>
              </w:rPr>
              <w:t xml:space="preserve"> </w:t>
            </w:r>
            <w:r>
              <w:t>ситуаций</w:t>
            </w:r>
          </w:p>
          <w:p w:rsidR="006C1371" w:rsidRDefault="00114C20">
            <w:pPr>
              <w:pStyle w:val="TableParagraph"/>
              <w:numPr>
                <w:ilvl w:val="0"/>
                <w:numId w:val="273"/>
              </w:numPr>
              <w:tabs>
                <w:tab w:val="left" w:pos="230"/>
              </w:tabs>
              <w:ind w:right="738" w:firstLine="0"/>
            </w:pPr>
            <w:r>
              <w:rPr>
                <w:spacing w:val="-2"/>
              </w:rPr>
              <w:t>моделирование поведения</w:t>
            </w:r>
          </w:p>
          <w:p w:rsidR="006C1371" w:rsidRDefault="00114C20">
            <w:pPr>
              <w:pStyle w:val="TableParagraph"/>
              <w:numPr>
                <w:ilvl w:val="0"/>
                <w:numId w:val="273"/>
              </w:numPr>
              <w:tabs>
                <w:tab w:val="left" w:pos="230"/>
              </w:tabs>
              <w:spacing w:line="252" w:lineRule="exact"/>
              <w:ind w:left="230" w:hanging="124"/>
            </w:pPr>
            <w:r>
              <w:t xml:space="preserve">ролевые </w:t>
            </w:r>
            <w:r>
              <w:rPr>
                <w:spacing w:val="-4"/>
              </w:rPr>
              <w:t>игры</w:t>
            </w:r>
          </w:p>
          <w:p w:rsidR="006C1371" w:rsidRDefault="00114C20">
            <w:pPr>
              <w:pStyle w:val="TableParagraph"/>
              <w:numPr>
                <w:ilvl w:val="0"/>
                <w:numId w:val="273"/>
              </w:numPr>
              <w:tabs>
                <w:tab w:val="left" w:pos="232"/>
              </w:tabs>
              <w:spacing w:line="252" w:lineRule="exact"/>
              <w:ind w:left="232" w:hanging="126"/>
            </w:pPr>
            <w:r>
              <w:t>творческая</w:t>
            </w:r>
            <w:r>
              <w:rPr>
                <w:spacing w:val="-4"/>
              </w:rPr>
              <w:t xml:space="preserve"> </w:t>
            </w:r>
            <w:r>
              <w:rPr>
                <w:spacing w:val="-2"/>
              </w:rPr>
              <w:t>работа</w:t>
            </w:r>
          </w:p>
          <w:p w:rsidR="006C1371" w:rsidRDefault="00114C20">
            <w:pPr>
              <w:pStyle w:val="TableParagraph"/>
              <w:numPr>
                <w:ilvl w:val="0"/>
                <w:numId w:val="273"/>
              </w:numPr>
              <w:tabs>
                <w:tab w:val="left" w:pos="230"/>
              </w:tabs>
              <w:spacing w:before="1" w:line="252" w:lineRule="exact"/>
              <w:ind w:left="230" w:hanging="124"/>
            </w:pPr>
            <w:r>
              <w:t>арт-</w:t>
            </w:r>
            <w:r>
              <w:rPr>
                <w:spacing w:val="-2"/>
              </w:rPr>
              <w:t>методики</w:t>
            </w:r>
          </w:p>
          <w:p w:rsidR="006C1371" w:rsidRDefault="00114C20">
            <w:pPr>
              <w:pStyle w:val="TableParagraph"/>
              <w:numPr>
                <w:ilvl w:val="0"/>
                <w:numId w:val="273"/>
              </w:numPr>
              <w:tabs>
                <w:tab w:val="left" w:pos="232"/>
              </w:tabs>
              <w:ind w:right="567" w:firstLine="0"/>
            </w:pPr>
            <w:r>
              <w:rPr>
                <w:spacing w:val="-2"/>
              </w:rPr>
              <w:t>психологические упражнения</w:t>
            </w:r>
          </w:p>
          <w:p w:rsidR="006C1371" w:rsidRDefault="00114C20">
            <w:pPr>
              <w:pStyle w:val="TableParagraph"/>
              <w:numPr>
                <w:ilvl w:val="0"/>
                <w:numId w:val="273"/>
              </w:numPr>
              <w:tabs>
                <w:tab w:val="left" w:pos="230"/>
              </w:tabs>
              <w:ind w:left="230" w:hanging="124"/>
            </w:pPr>
            <w:r>
              <w:rPr>
                <w:spacing w:val="-2"/>
              </w:rPr>
              <w:t>аутотренинг</w:t>
            </w:r>
          </w:p>
          <w:p w:rsidR="006C1371" w:rsidRDefault="006C1371">
            <w:pPr>
              <w:pStyle w:val="TableParagraph"/>
              <w:rPr>
                <w:b/>
              </w:rPr>
            </w:pPr>
          </w:p>
          <w:p w:rsidR="006C1371" w:rsidRDefault="006C1371">
            <w:pPr>
              <w:pStyle w:val="TableParagraph"/>
              <w:rPr>
                <w:b/>
              </w:rPr>
            </w:pPr>
          </w:p>
          <w:p w:rsidR="006C1371" w:rsidRDefault="006C1371">
            <w:pPr>
              <w:pStyle w:val="TableParagraph"/>
              <w:rPr>
                <w:b/>
              </w:rPr>
            </w:pPr>
          </w:p>
          <w:p w:rsidR="006C1371" w:rsidRDefault="006C1371">
            <w:pPr>
              <w:pStyle w:val="TableParagraph"/>
              <w:rPr>
                <w:b/>
              </w:rPr>
            </w:pPr>
          </w:p>
          <w:p w:rsidR="006C1371" w:rsidRDefault="006C1371">
            <w:pPr>
              <w:pStyle w:val="TableParagraph"/>
              <w:rPr>
                <w:b/>
              </w:rPr>
            </w:pPr>
          </w:p>
          <w:p w:rsidR="006C1371" w:rsidRDefault="006C1371">
            <w:pPr>
              <w:pStyle w:val="TableParagraph"/>
              <w:rPr>
                <w:b/>
              </w:rPr>
            </w:pPr>
          </w:p>
          <w:p w:rsidR="006C1371" w:rsidRDefault="006C1371">
            <w:pPr>
              <w:pStyle w:val="TableParagraph"/>
              <w:rPr>
                <w:b/>
              </w:rPr>
            </w:pPr>
          </w:p>
          <w:p w:rsidR="006C1371" w:rsidRDefault="006C1371">
            <w:pPr>
              <w:pStyle w:val="TableParagraph"/>
              <w:rPr>
                <w:b/>
              </w:rPr>
            </w:pPr>
          </w:p>
          <w:p w:rsidR="006C1371" w:rsidRDefault="006C1371">
            <w:pPr>
              <w:pStyle w:val="TableParagraph"/>
              <w:rPr>
                <w:b/>
              </w:rPr>
            </w:pPr>
          </w:p>
          <w:p w:rsidR="006C1371" w:rsidRDefault="006C1371">
            <w:pPr>
              <w:pStyle w:val="TableParagraph"/>
              <w:rPr>
                <w:b/>
              </w:rPr>
            </w:pPr>
          </w:p>
          <w:p w:rsidR="006C1371" w:rsidRDefault="006C1371">
            <w:pPr>
              <w:pStyle w:val="TableParagraph"/>
              <w:rPr>
                <w:b/>
              </w:rPr>
            </w:pPr>
          </w:p>
          <w:p w:rsidR="006C1371" w:rsidRDefault="006C1371">
            <w:pPr>
              <w:pStyle w:val="TableParagraph"/>
              <w:rPr>
                <w:b/>
              </w:rPr>
            </w:pPr>
          </w:p>
          <w:p w:rsidR="006C1371" w:rsidRDefault="006C1371">
            <w:pPr>
              <w:pStyle w:val="TableParagraph"/>
              <w:rPr>
                <w:b/>
              </w:rPr>
            </w:pPr>
          </w:p>
          <w:p w:rsidR="006C1371" w:rsidRDefault="006C1371">
            <w:pPr>
              <w:pStyle w:val="TableParagraph"/>
              <w:rPr>
                <w:b/>
              </w:rPr>
            </w:pPr>
          </w:p>
          <w:p w:rsidR="006C1371" w:rsidRDefault="006C1371">
            <w:pPr>
              <w:pStyle w:val="TableParagraph"/>
              <w:rPr>
                <w:b/>
              </w:rPr>
            </w:pPr>
          </w:p>
          <w:p w:rsidR="006C1371" w:rsidRDefault="006C1371">
            <w:pPr>
              <w:pStyle w:val="TableParagraph"/>
              <w:rPr>
                <w:b/>
              </w:rPr>
            </w:pPr>
          </w:p>
          <w:p w:rsidR="006C1371" w:rsidRDefault="006C1371">
            <w:pPr>
              <w:pStyle w:val="TableParagraph"/>
              <w:rPr>
                <w:b/>
              </w:rPr>
            </w:pPr>
          </w:p>
          <w:p w:rsidR="006C1371" w:rsidRDefault="006C1371">
            <w:pPr>
              <w:pStyle w:val="TableParagraph"/>
              <w:rPr>
                <w:b/>
              </w:rPr>
            </w:pPr>
          </w:p>
          <w:p w:rsidR="006C1371" w:rsidRDefault="006C1371">
            <w:pPr>
              <w:pStyle w:val="TableParagraph"/>
              <w:rPr>
                <w:b/>
              </w:rPr>
            </w:pPr>
          </w:p>
          <w:p w:rsidR="006C1371" w:rsidRDefault="006C1371">
            <w:pPr>
              <w:pStyle w:val="TableParagraph"/>
              <w:rPr>
                <w:b/>
              </w:rPr>
            </w:pPr>
          </w:p>
          <w:p w:rsidR="006C1371" w:rsidRDefault="006C1371">
            <w:pPr>
              <w:pStyle w:val="TableParagraph"/>
              <w:rPr>
                <w:b/>
              </w:rPr>
            </w:pPr>
          </w:p>
          <w:p w:rsidR="006C1371" w:rsidRDefault="006C1371">
            <w:pPr>
              <w:pStyle w:val="TableParagraph"/>
              <w:spacing w:before="29"/>
              <w:rPr>
                <w:b/>
              </w:rPr>
            </w:pPr>
          </w:p>
          <w:p w:rsidR="006C1371" w:rsidRDefault="00114C20">
            <w:pPr>
              <w:pStyle w:val="TableParagraph"/>
              <w:ind w:left="106" w:right="685"/>
            </w:pPr>
            <w:r>
              <w:rPr>
                <w:spacing w:val="-2"/>
              </w:rPr>
              <w:t>Индивидуальные коррекционно-</w:t>
            </w:r>
          </w:p>
          <w:p w:rsidR="006C1371" w:rsidRDefault="00114C20">
            <w:pPr>
              <w:pStyle w:val="TableParagraph"/>
              <w:ind w:left="106" w:right="264"/>
            </w:pPr>
            <w:r>
              <w:t>развивающие</w:t>
            </w:r>
            <w:r>
              <w:rPr>
                <w:spacing w:val="-14"/>
              </w:rPr>
              <w:t xml:space="preserve"> </w:t>
            </w:r>
            <w:r>
              <w:t>занятия (ДАС-БОС</w:t>
            </w:r>
            <w:r>
              <w:rPr>
                <w:spacing w:val="-10"/>
              </w:rPr>
              <w:t xml:space="preserve"> </w:t>
            </w:r>
            <w:r>
              <w:rPr>
                <w:spacing w:val="-2"/>
              </w:rPr>
              <w:t>тренинги)</w:t>
            </w:r>
          </w:p>
        </w:tc>
        <w:tc>
          <w:tcPr>
            <w:tcW w:w="1763" w:type="dxa"/>
          </w:tcPr>
          <w:p w:rsidR="006C1371" w:rsidRDefault="006C1371">
            <w:pPr>
              <w:pStyle w:val="TableParagraph"/>
            </w:pPr>
          </w:p>
        </w:tc>
      </w:tr>
    </w:tbl>
    <w:p w:rsidR="006C1371" w:rsidRDefault="006C1371">
      <w:pPr>
        <w:pStyle w:val="a3"/>
        <w:spacing w:before="45"/>
        <w:ind w:left="0"/>
        <w:jc w:val="left"/>
        <w:rPr>
          <w:b/>
        </w:rPr>
      </w:pPr>
    </w:p>
    <w:p w:rsidR="006C1371" w:rsidRDefault="00114C20">
      <w:pPr>
        <w:spacing w:after="4"/>
        <w:ind w:right="213"/>
        <w:jc w:val="center"/>
        <w:rPr>
          <w:b/>
          <w:sz w:val="24"/>
        </w:rPr>
      </w:pPr>
      <w:r>
        <w:rPr>
          <w:b/>
          <w:sz w:val="24"/>
        </w:rPr>
        <w:t>Консультативная</w:t>
      </w:r>
      <w:r>
        <w:rPr>
          <w:b/>
          <w:spacing w:val="-9"/>
          <w:sz w:val="24"/>
        </w:rPr>
        <w:t xml:space="preserve"> </w:t>
      </w:r>
      <w:r>
        <w:rPr>
          <w:b/>
          <w:spacing w:val="-2"/>
          <w:sz w:val="24"/>
        </w:rPr>
        <w:t>работа</w:t>
      </w: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6"/>
        <w:gridCol w:w="2739"/>
        <w:gridCol w:w="2485"/>
        <w:gridCol w:w="1774"/>
      </w:tblGrid>
      <w:tr w:rsidR="006C1371">
        <w:trPr>
          <w:trHeight w:val="757"/>
        </w:trPr>
        <w:tc>
          <w:tcPr>
            <w:tcW w:w="2576" w:type="dxa"/>
          </w:tcPr>
          <w:p w:rsidR="006C1371" w:rsidRDefault="00114C20">
            <w:pPr>
              <w:pStyle w:val="TableParagraph"/>
              <w:ind w:left="107" w:right="318"/>
              <w:rPr>
                <w:b/>
              </w:rPr>
            </w:pPr>
            <w:r>
              <w:rPr>
                <w:b/>
              </w:rPr>
              <w:t>Задачи</w:t>
            </w:r>
            <w:r>
              <w:rPr>
                <w:b/>
                <w:spacing w:val="-14"/>
              </w:rPr>
              <w:t xml:space="preserve"> </w:t>
            </w:r>
            <w:r>
              <w:rPr>
                <w:b/>
              </w:rPr>
              <w:t xml:space="preserve">(направления </w:t>
            </w:r>
            <w:r>
              <w:rPr>
                <w:b/>
                <w:spacing w:val="-2"/>
              </w:rPr>
              <w:t>деятельности)</w:t>
            </w:r>
          </w:p>
        </w:tc>
        <w:tc>
          <w:tcPr>
            <w:tcW w:w="2739" w:type="dxa"/>
          </w:tcPr>
          <w:p w:rsidR="006C1371" w:rsidRDefault="00114C20">
            <w:pPr>
              <w:pStyle w:val="TableParagraph"/>
              <w:ind w:left="107" w:right="403"/>
              <w:rPr>
                <w:b/>
              </w:rPr>
            </w:pPr>
            <w:r>
              <w:rPr>
                <w:b/>
                <w:spacing w:val="-2"/>
              </w:rPr>
              <w:t>Планируемые результаты</w:t>
            </w:r>
          </w:p>
        </w:tc>
        <w:tc>
          <w:tcPr>
            <w:tcW w:w="2485" w:type="dxa"/>
          </w:tcPr>
          <w:p w:rsidR="006C1371" w:rsidRDefault="00114C20">
            <w:pPr>
              <w:pStyle w:val="TableParagraph"/>
              <w:ind w:left="105"/>
              <w:rPr>
                <w:b/>
              </w:rPr>
            </w:pPr>
            <w:r>
              <w:rPr>
                <w:b/>
              </w:rPr>
              <w:t>Виды</w:t>
            </w:r>
            <w:r>
              <w:rPr>
                <w:b/>
                <w:spacing w:val="-14"/>
              </w:rPr>
              <w:t xml:space="preserve"> </w:t>
            </w:r>
            <w:r>
              <w:rPr>
                <w:b/>
              </w:rPr>
              <w:t>и</w:t>
            </w:r>
            <w:r>
              <w:rPr>
                <w:b/>
                <w:spacing w:val="-14"/>
              </w:rPr>
              <w:t xml:space="preserve"> </w:t>
            </w:r>
            <w:r>
              <w:rPr>
                <w:b/>
              </w:rPr>
              <w:t xml:space="preserve">формы </w:t>
            </w:r>
            <w:r>
              <w:rPr>
                <w:b/>
                <w:spacing w:val="-2"/>
              </w:rPr>
              <w:t>деятельности,</w:t>
            </w:r>
          </w:p>
          <w:p w:rsidR="006C1371" w:rsidRDefault="00114C20">
            <w:pPr>
              <w:pStyle w:val="TableParagraph"/>
              <w:spacing w:line="233" w:lineRule="exact"/>
              <w:ind w:left="105"/>
              <w:rPr>
                <w:b/>
              </w:rPr>
            </w:pPr>
            <w:r>
              <w:rPr>
                <w:b/>
                <w:spacing w:val="-2"/>
              </w:rPr>
              <w:t>мероприятия</w:t>
            </w:r>
          </w:p>
        </w:tc>
        <w:tc>
          <w:tcPr>
            <w:tcW w:w="1774" w:type="dxa"/>
          </w:tcPr>
          <w:p w:rsidR="006C1371" w:rsidRDefault="00114C20">
            <w:pPr>
              <w:pStyle w:val="TableParagraph"/>
              <w:spacing w:line="251" w:lineRule="exact"/>
              <w:ind w:left="8"/>
              <w:jc w:val="center"/>
              <w:rPr>
                <w:b/>
              </w:rPr>
            </w:pPr>
            <w:r>
              <w:rPr>
                <w:b/>
                <w:spacing w:val="-2"/>
              </w:rPr>
              <w:t>Сроки</w:t>
            </w:r>
          </w:p>
          <w:p w:rsidR="006C1371" w:rsidRDefault="00114C20">
            <w:pPr>
              <w:pStyle w:val="TableParagraph"/>
              <w:spacing w:line="252" w:lineRule="exact"/>
              <w:ind w:left="8" w:right="1"/>
              <w:jc w:val="center"/>
              <w:rPr>
                <w:b/>
              </w:rPr>
            </w:pPr>
            <w:r>
              <w:rPr>
                <w:b/>
                <w:spacing w:val="-2"/>
              </w:rPr>
              <w:t>проведения</w:t>
            </w:r>
          </w:p>
        </w:tc>
      </w:tr>
      <w:tr w:rsidR="006C1371">
        <w:trPr>
          <w:trHeight w:val="505"/>
        </w:trPr>
        <w:tc>
          <w:tcPr>
            <w:tcW w:w="2576" w:type="dxa"/>
          </w:tcPr>
          <w:p w:rsidR="006C1371" w:rsidRDefault="00114C20">
            <w:pPr>
              <w:pStyle w:val="TableParagraph"/>
              <w:spacing w:line="246" w:lineRule="exact"/>
              <w:ind w:left="107"/>
            </w:pPr>
            <w:r>
              <w:rPr>
                <w:spacing w:val="-2"/>
              </w:rPr>
              <w:t>Сохранение</w:t>
            </w:r>
          </w:p>
          <w:p w:rsidR="006C1371" w:rsidRDefault="00114C20">
            <w:pPr>
              <w:pStyle w:val="TableParagraph"/>
              <w:spacing w:line="240" w:lineRule="exact"/>
              <w:ind w:left="107"/>
            </w:pPr>
            <w:r>
              <w:t>психического</w:t>
            </w:r>
            <w:r>
              <w:rPr>
                <w:spacing w:val="-8"/>
              </w:rPr>
              <w:t xml:space="preserve"> </w:t>
            </w:r>
            <w:r>
              <w:rPr>
                <w:spacing w:val="-10"/>
              </w:rPr>
              <w:t>и</w:t>
            </w:r>
          </w:p>
        </w:tc>
        <w:tc>
          <w:tcPr>
            <w:tcW w:w="2739" w:type="dxa"/>
          </w:tcPr>
          <w:p w:rsidR="006C1371" w:rsidRDefault="00114C20">
            <w:pPr>
              <w:pStyle w:val="TableParagraph"/>
              <w:spacing w:line="246" w:lineRule="exact"/>
              <w:ind w:left="141"/>
            </w:pPr>
            <w:r>
              <w:t>нормализация</w:t>
            </w:r>
            <w:r>
              <w:rPr>
                <w:spacing w:val="-7"/>
              </w:rPr>
              <w:t xml:space="preserve"> </w:t>
            </w:r>
            <w:r>
              <w:rPr>
                <w:spacing w:val="-2"/>
              </w:rPr>
              <w:t>учебной</w:t>
            </w:r>
          </w:p>
          <w:p w:rsidR="006C1371" w:rsidRDefault="00114C20">
            <w:pPr>
              <w:pStyle w:val="TableParagraph"/>
              <w:spacing w:line="240" w:lineRule="exact"/>
              <w:ind w:left="141"/>
            </w:pPr>
            <w:r>
              <w:rPr>
                <w:spacing w:val="-2"/>
              </w:rPr>
              <w:t>деятельности;</w:t>
            </w:r>
          </w:p>
        </w:tc>
        <w:tc>
          <w:tcPr>
            <w:tcW w:w="2485" w:type="dxa"/>
          </w:tcPr>
          <w:p w:rsidR="006C1371" w:rsidRDefault="00114C20">
            <w:pPr>
              <w:pStyle w:val="TableParagraph"/>
              <w:spacing w:line="246" w:lineRule="exact"/>
              <w:ind w:left="105"/>
            </w:pPr>
            <w:r>
              <w:rPr>
                <w:spacing w:val="-2"/>
              </w:rPr>
              <w:t>Индивидуальные</w:t>
            </w:r>
          </w:p>
          <w:p w:rsidR="006C1371" w:rsidRDefault="00114C20">
            <w:pPr>
              <w:pStyle w:val="TableParagraph"/>
              <w:spacing w:line="240" w:lineRule="exact"/>
              <w:ind w:left="105"/>
            </w:pPr>
            <w:r>
              <w:t>консультации</w:t>
            </w:r>
            <w:r>
              <w:rPr>
                <w:spacing w:val="-9"/>
              </w:rPr>
              <w:t xml:space="preserve"> </w:t>
            </w:r>
            <w:r>
              <w:rPr>
                <w:spacing w:val="-5"/>
              </w:rPr>
              <w:t>для</w:t>
            </w:r>
          </w:p>
        </w:tc>
        <w:tc>
          <w:tcPr>
            <w:tcW w:w="1774" w:type="dxa"/>
          </w:tcPr>
          <w:p w:rsidR="006C1371" w:rsidRDefault="00114C20">
            <w:pPr>
              <w:pStyle w:val="TableParagraph"/>
              <w:spacing w:line="247" w:lineRule="exact"/>
              <w:ind w:left="107"/>
            </w:pPr>
            <w:r>
              <w:t>В</w:t>
            </w:r>
            <w:r>
              <w:rPr>
                <w:spacing w:val="-5"/>
              </w:rPr>
              <w:t xml:space="preserve"> </w:t>
            </w:r>
            <w:r>
              <w:t>течение</w:t>
            </w:r>
            <w:r>
              <w:rPr>
                <w:spacing w:val="-2"/>
              </w:rPr>
              <w:t xml:space="preserve"> </w:t>
            </w:r>
            <w:r>
              <w:rPr>
                <w:spacing w:val="-4"/>
              </w:rPr>
              <w:t>года</w:t>
            </w:r>
          </w:p>
        </w:tc>
      </w:tr>
    </w:tbl>
    <w:p w:rsidR="006C1371" w:rsidRDefault="006C1371">
      <w:pPr>
        <w:spacing w:line="247" w:lineRule="exact"/>
        <w:sectPr w:rsidR="006C1371">
          <w:pgSz w:w="11910" w:h="16840"/>
          <w:pgMar w:top="520" w:right="237" w:bottom="1240" w:left="600" w:header="0" w:footer="988" w:gutter="0"/>
          <w:cols w:space="720"/>
        </w:sectPr>
      </w:pPr>
    </w:p>
    <w:p w:rsidR="006C1371" w:rsidRDefault="006C1371">
      <w:pPr>
        <w:pStyle w:val="a3"/>
        <w:spacing w:before="5"/>
        <w:ind w:left="0"/>
        <w:jc w:val="left"/>
        <w:rPr>
          <w:b/>
          <w:sz w:val="2"/>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6"/>
        <w:gridCol w:w="2739"/>
        <w:gridCol w:w="2485"/>
        <w:gridCol w:w="1774"/>
      </w:tblGrid>
      <w:tr w:rsidR="006C1371">
        <w:trPr>
          <w:trHeight w:val="6408"/>
        </w:trPr>
        <w:tc>
          <w:tcPr>
            <w:tcW w:w="2576" w:type="dxa"/>
          </w:tcPr>
          <w:p w:rsidR="006C1371" w:rsidRDefault="00114C20">
            <w:pPr>
              <w:pStyle w:val="TableParagraph"/>
              <w:spacing w:line="242" w:lineRule="auto"/>
              <w:ind w:left="107" w:right="375"/>
            </w:pPr>
            <w:r>
              <w:t>физического</w:t>
            </w:r>
            <w:r>
              <w:rPr>
                <w:spacing w:val="-14"/>
              </w:rPr>
              <w:t xml:space="preserve"> </w:t>
            </w:r>
            <w:r>
              <w:t>здоровья всех участников</w:t>
            </w:r>
          </w:p>
          <w:p w:rsidR="006C1371" w:rsidRDefault="00114C20">
            <w:pPr>
              <w:pStyle w:val="TableParagraph"/>
              <w:spacing w:line="248" w:lineRule="exact"/>
              <w:ind w:left="107"/>
            </w:pPr>
            <w:r>
              <w:rPr>
                <w:spacing w:val="-2"/>
              </w:rPr>
              <w:t>образовательного</w:t>
            </w:r>
          </w:p>
          <w:p w:rsidR="006C1371" w:rsidRDefault="00114C20">
            <w:pPr>
              <w:pStyle w:val="TableParagraph"/>
              <w:ind w:left="107" w:right="116"/>
            </w:pPr>
            <w:r>
              <w:t>процесса</w:t>
            </w:r>
            <w:r>
              <w:rPr>
                <w:spacing w:val="-14"/>
              </w:rPr>
              <w:t xml:space="preserve"> </w:t>
            </w:r>
            <w:r>
              <w:t xml:space="preserve">(обучающиеся- </w:t>
            </w:r>
            <w:r>
              <w:rPr>
                <w:spacing w:val="-2"/>
              </w:rPr>
              <w:t>родители-педагоги),</w:t>
            </w:r>
          </w:p>
          <w:p w:rsidR="006C1371" w:rsidRDefault="00114C20">
            <w:pPr>
              <w:pStyle w:val="TableParagraph"/>
              <w:ind w:left="107" w:right="94"/>
            </w:pPr>
            <w:r>
              <w:t>помощь в социализации и</w:t>
            </w:r>
            <w:r>
              <w:rPr>
                <w:spacing w:val="-14"/>
              </w:rPr>
              <w:t xml:space="preserve"> </w:t>
            </w:r>
            <w:r>
              <w:t>адаптации,</w:t>
            </w:r>
            <w:r>
              <w:rPr>
                <w:spacing w:val="-14"/>
              </w:rPr>
              <w:t xml:space="preserve"> </w:t>
            </w:r>
            <w:r>
              <w:t>разрешение проблем нравственного становления личности</w:t>
            </w:r>
          </w:p>
          <w:p w:rsidR="006C1371" w:rsidRDefault="00114C20">
            <w:pPr>
              <w:pStyle w:val="TableParagraph"/>
              <w:ind w:left="107" w:right="116"/>
            </w:pPr>
            <w:r>
              <w:t>детей и коррекционно- развивающего</w:t>
            </w:r>
            <w:r>
              <w:rPr>
                <w:spacing w:val="-14"/>
              </w:rPr>
              <w:t xml:space="preserve"> </w:t>
            </w:r>
            <w:r>
              <w:t>обучения.</w:t>
            </w:r>
          </w:p>
          <w:p w:rsidR="006C1371" w:rsidRDefault="006C1371">
            <w:pPr>
              <w:pStyle w:val="TableParagraph"/>
              <w:spacing w:before="22"/>
              <w:rPr>
                <w:b/>
              </w:rPr>
            </w:pPr>
          </w:p>
          <w:p w:rsidR="006C1371" w:rsidRDefault="00114C20">
            <w:pPr>
              <w:pStyle w:val="TableParagraph"/>
              <w:ind w:left="107" w:right="160"/>
            </w:pPr>
            <w:r>
              <w:t xml:space="preserve">Помощь родителям в </w:t>
            </w:r>
            <w:r>
              <w:rPr>
                <w:spacing w:val="-2"/>
              </w:rPr>
              <w:t xml:space="preserve">установлении </w:t>
            </w:r>
            <w:r>
              <w:t>доверительных и позитивных</w:t>
            </w:r>
            <w:r>
              <w:rPr>
                <w:spacing w:val="-14"/>
              </w:rPr>
              <w:t xml:space="preserve"> </w:t>
            </w:r>
            <w:r>
              <w:t>отношений с ребенком, оценка степени нарушений в отношениях между</w:t>
            </w:r>
          </w:p>
          <w:p w:rsidR="006C1371" w:rsidRDefault="00114C20">
            <w:pPr>
              <w:pStyle w:val="TableParagraph"/>
              <w:ind w:left="107" w:right="108"/>
            </w:pPr>
            <w:r>
              <w:t>родителями и ребенком и</w:t>
            </w:r>
            <w:r>
              <w:rPr>
                <w:spacing w:val="-12"/>
              </w:rPr>
              <w:t xml:space="preserve"> </w:t>
            </w:r>
            <w:r>
              <w:t>выявить</w:t>
            </w:r>
            <w:r>
              <w:rPr>
                <w:spacing w:val="-12"/>
              </w:rPr>
              <w:t xml:space="preserve"> </w:t>
            </w:r>
            <w:r>
              <w:t>возможные</w:t>
            </w:r>
            <w:r>
              <w:rPr>
                <w:spacing w:val="-12"/>
              </w:rPr>
              <w:t xml:space="preserve"> </w:t>
            </w:r>
            <w:r>
              <w:t xml:space="preserve">их </w:t>
            </w:r>
            <w:r>
              <w:rPr>
                <w:spacing w:val="-2"/>
              </w:rPr>
              <w:t>причины.</w:t>
            </w:r>
          </w:p>
        </w:tc>
        <w:tc>
          <w:tcPr>
            <w:tcW w:w="2739" w:type="dxa"/>
          </w:tcPr>
          <w:p w:rsidR="006C1371" w:rsidRDefault="00114C20">
            <w:pPr>
              <w:pStyle w:val="TableParagraph"/>
              <w:spacing w:line="242" w:lineRule="auto"/>
              <w:ind w:left="141" w:right="403"/>
            </w:pPr>
            <w:r>
              <w:t>коррекция</w:t>
            </w:r>
            <w:r>
              <w:rPr>
                <w:spacing w:val="-14"/>
              </w:rPr>
              <w:t xml:space="preserve"> </w:t>
            </w:r>
            <w:r>
              <w:t xml:space="preserve">недостатков </w:t>
            </w:r>
            <w:r>
              <w:rPr>
                <w:spacing w:val="-2"/>
              </w:rPr>
              <w:t>эмоционально-</w:t>
            </w:r>
          </w:p>
          <w:p w:rsidR="006C1371" w:rsidRDefault="00114C20">
            <w:pPr>
              <w:pStyle w:val="TableParagraph"/>
              <w:ind w:left="141" w:right="296"/>
            </w:pPr>
            <w:r>
              <w:t>личностного и социального развития; своевременная</w:t>
            </w:r>
            <w:r>
              <w:rPr>
                <w:spacing w:val="-14"/>
              </w:rPr>
              <w:t xml:space="preserve"> </w:t>
            </w:r>
            <w:r>
              <w:t>активная помощь детям с</w:t>
            </w:r>
          </w:p>
          <w:p w:rsidR="006C1371" w:rsidRDefault="00114C20">
            <w:pPr>
              <w:pStyle w:val="TableParagraph"/>
              <w:ind w:left="141"/>
            </w:pPr>
            <w:r>
              <w:t>трудностями</w:t>
            </w:r>
            <w:r>
              <w:rPr>
                <w:spacing w:val="-13"/>
              </w:rPr>
              <w:t xml:space="preserve"> </w:t>
            </w:r>
            <w:r>
              <w:t>в</w:t>
            </w:r>
            <w:r>
              <w:rPr>
                <w:spacing w:val="-13"/>
              </w:rPr>
              <w:t xml:space="preserve"> </w:t>
            </w:r>
            <w:r>
              <w:t>обучении</w:t>
            </w:r>
            <w:r>
              <w:rPr>
                <w:spacing w:val="-11"/>
              </w:rPr>
              <w:t xml:space="preserve"> </w:t>
            </w:r>
            <w:r>
              <w:t>и адаптации к школе.</w:t>
            </w:r>
          </w:p>
          <w:p w:rsidR="006C1371" w:rsidRDefault="00114C20">
            <w:pPr>
              <w:pStyle w:val="TableParagraph"/>
              <w:ind w:left="107"/>
            </w:pPr>
            <w:r>
              <w:t>Восстановление детско- родительских</w:t>
            </w:r>
            <w:r>
              <w:rPr>
                <w:spacing w:val="-14"/>
              </w:rPr>
              <w:t xml:space="preserve"> </w:t>
            </w:r>
            <w:r>
              <w:t xml:space="preserve">отношений. </w:t>
            </w:r>
            <w:r>
              <w:rPr>
                <w:spacing w:val="-2"/>
              </w:rPr>
              <w:t>Улучшение психоэмоционального</w:t>
            </w:r>
          </w:p>
          <w:p w:rsidR="006C1371" w:rsidRDefault="00114C20">
            <w:pPr>
              <w:pStyle w:val="TableParagraph"/>
              <w:ind w:left="107" w:right="97"/>
            </w:pPr>
            <w:r>
              <w:t>состояния</w:t>
            </w:r>
            <w:r>
              <w:rPr>
                <w:spacing w:val="-14"/>
              </w:rPr>
              <w:t xml:space="preserve"> </w:t>
            </w:r>
            <w:r>
              <w:t xml:space="preserve">(дети-родители- </w:t>
            </w:r>
            <w:r>
              <w:rPr>
                <w:spacing w:val="-2"/>
              </w:rPr>
              <w:t>педагоги)</w:t>
            </w:r>
          </w:p>
          <w:p w:rsidR="006C1371" w:rsidRDefault="00114C20">
            <w:pPr>
              <w:pStyle w:val="TableParagraph"/>
              <w:ind w:left="107"/>
            </w:pPr>
            <w:r>
              <w:t>Повышение</w:t>
            </w:r>
            <w:r>
              <w:rPr>
                <w:spacing w:val="-14"/>
              </w:rPr>
              <w:t xml:space="preserve"> </w:t>
            </w:r>
            <w:r>
              <w:t>мотивации, снижение</w:t>
            </w:r>
            <w:r>
              <w:rPr>
                <w:spacing w:val="-6"/>
              </w:rPr>
              <w:t xml:space="preserve"> </w:t>
            </w:r>
            <w:r>
              <w:rPr>
                <w:spacing w:val="-2"/>
              </w:rPr>
              <w:t>тревожности,</w:t>
            </w:r>
          </w:p>
          <w:p w:rsidR="006C1371" w:rsidRDefault="00114C20">
            <w:pPr>
              <w:pStyle w:val="TableParagraph"/>
              <w:ind w:left="107" w:right="161"/>
              <w:jc w:val="both"/>
            </w:pPr>
            <w:r>
              <w:t>адекватность</w:t>
            </w:r>
            <w:r>
              <w:rPr>
                <w:spacing w:val="-14"/>
              </w:rPr>
              <w:t xml:space="preserve"> </w:t>
            </w:r>
            <w:r>
              <w:t>самооценки, коррекция</w:t>
            </w:r>
            <w:r>
              <w:rPr>
                <w:spacing w:val="-10"/>
              </w:rPr>
              <w:t xml:space="preserve"> </w:t>
            </w:r>
            <w:r>
              <w:t xml:space="preserve">поведенческих </w:t>
            </w:r>
            <w:r>
              <w:rPr>
                <w:spacing w:val="-2"/>
              </w:rPr>
              <w:t>нарушений.</w:t>
            </w:r>
          </w:p>
        </w:tc>
        <w:tc>
          <w:tcPr>
            <w:tcW w:w="2485" w:type="dxa"/>
          </w:tcPr>
          <w:p w:rsidR="006C1371" w:rsidRDefault="00114C20">
            <w:pPr>
              <w:pStyle w:val="TableParagraph"/>
              <w:spacing w:line="242" w:lineRule="auto"/>
              <w:ind w:left="105" w:right="120"/>
            </w:pPr>
            <w:r>
              <w:rPr>
                <w:spacing w:val="-2"/>
              </w:rPr>
              <w:t xml:space="preserve">обучающихся, </w:t>
            </w:r>
            <w:r>
              <w:t>родителей</w:t>
            </w:r>
            <w:r>
              <w:rPr>
                <w:spacing w:val="-14"/>
              </w:rPr>
              <w:t xml:space="preserve"> </w:t>
            </w:r>
            <w:r>
              <w:t>и</w:t>
            </w:r>
            <w:r>
              <w:rPr>
                <w:spacing w:val="-14"/>
              </w:rPr>
              <w:t xml:space="preserve"> </w:t>
            </w:r>
            <w:r>
              <w:t>педагогов</w:t>
            </w:r>
          </w:p>
          <w:p w:rsidR="006C1371" w:rsidRDefault="006C1371">
            <w:pPr>
              <w:pStyle w:val="TableParagraph"/>
              <w:rPr>
                <w:b/>
              </w:rPr>
            </w:pPr>
          </w:p>
          <w:p w:rsidR="006C1371" w:rsidRDefault="006C1371">
            <w:pPr>
              <w:pStyle w:val="TableParagraph"/>
              <w:spacing w:before="18"/>
              <w:rPr>
                <w:b/>
              </w:rPr>
            </w:pPr>
          </w:p>
          <w:p w:rsidR="006C1371" w:rsidRDefault="00114C20">
            <w:pPr>
              <w:pStyle w:val="TableParagraph"/>
              <w:ind w:left="105" w:right="120"/>
            </w:pPr>
            <w:r>
              <w:rPr>
                <w:u w:val="single"/>
              </w:rPr>
              <w:t>Методы</w:t>
            </w:r>
            <w:r>
              <w:rPr>
                <w:spacing w:val="-14"/>
                <w:u w:val="single"/>
              </w:rPr>
              <w:t xml:space="preserve"> </w:t>
            </w:r>
            <w:r>
              <w:rPr>
                <w:u w:val="single"/>
              </w:rPr>
              <w:t>и</w:t>
            </w:r>
            <w:r>
              <w:rPr>
                <w:spacing w:val="-14"/>
                <w:u w:val="single"/>
              </w:rPr>
              <w:t xml:space="preserve"> </w:t>
            </w:r>
            <w:r>
              <w:rPr>
                <w:u w:val="single"/>
              </w:rPr>
              <w:t>формы</w:t>
            </w:r>
            <w:r>
              <w:t xml:space="preserve"> </w:t>
            </w:r>
            <w:r>
              <w:rPr>
                <w:spacing w:val="-2"/>
                <w:u w:val="single"/>
              </w:rPr>
              <w:t>работы</w:t>
            </w:r>
          </w:p>
          <w:p w:rsidR="006C1371" w:rsidRDefault="00114C20">
            <w:pPr>
              <w:pStyle w:val="TableParagraph"/>
              <w:numPr>
                <w:ilvl w:val="0"/>
                <w:numId w:val="272"/>
              </w:numPr>
              <w:tabs>
                <w:tab w:val="left" w:pos="229"/>
              </w:tabs>
              <w:spacing w:line="251" w:lineRule="exact"/>
              <w:ind w:left="229" w:hanging="124"/>
            </w:pPr>
            <w:r>
              <w:rPr>
                <w:spacing w:val="-2"/>
              </w:rPr>
              <w:t>дискуссии</w:t>
            </w:r>
          </w:p>
          <w:p w:rsidR="006C1371" w:rsidRDefault="00114C20">
            <w:pPr>
              <w:pStyle w:val="TableParagraph"/>
              <w:numPr>
                <w:ilvl w:val="0"/>
                <w:numId w:val="272"/>
              </w:numPr>
              <w:tabs>
                <w:tab w:val="left" w:pos="231"/>
              </w:tabs>
              <w:spacing w:before="2"/>
              <w:ind w:right="267" w:firstLine="0"/>
            </w:pPr>
            <w:r>
              <w:rPr>
                <w:spacing w:val="-2"/>
              </w:rPr>
              <w:t xml:space="preserve">проигрывание </w:t>
            </w:r>
            <w:r>
              <w:t>проблемных</w:t>
            </w:r>
            <w:r>
              <w:rPr>
                <w:spacing w:val="-14"/>
              </w:rPr>
              <w:t xml:space="preserve"> </w:t>
            </w:r>
            <w:r>
              <w:t>ситуаций</w:t>
            </w:r>
          </w:p>
          <w:p w:rsidR="006C1371" w:rsidRDefault="00114C20">
            <w:pPr>
              <w:pStyle w:val="TableParagraph"/>
              <w:numPr>
                <w:ilvl w:val="0"/>
                <w:numId w:val="272"/>
              </w:numPr>
              <w:tabs>
                <w:tab w:val="left" w:pos="229"/>
              </w:tabs>
              <w:ind w:right="798" w:firstLine="0"/>
            </w:pPr>
            <w:r>
              <w:rPr>
                <w:spacing w:val="-2"/>
              </w:rPr>
              <w:t>моделирование поведения</w:t>
            </w:r>
          </w:p>
          <w:p w:rsidR="006C1371" w:rsidRDefault="00114C20">
            <w:pPr>
              <w:pStyle w:val="TableParagraph"/>
              <w:numPr>
                <w:ilvl w:val="0"/>
                <w:numId w:val="272"/>
              </w:numPr>
              <w:tabs>
                <w:tab w:val="left" w:pos="229"/>
              </w:tabs>
              <w:ind w:left="229" w:hanging="124"/>
            </w:pPr>
            <w:r>
              <w:t xml:space="preserve">ролевые </w:t>
            </w:r>
            <w:r>
              <w:rPr>
                <w:spacing w:val="-4"/>
              </w:rPr>
              <w:t>игры</w:t>
            </w:r>
          </w:p>
          <w:p w:rsidR="006C1371" w:rsidRDefault="00114C20">
            <w:pPr>
              <w:pStyle w:val="TableParagraph"/>
              <w:numPr>
                <w:ilvl w:val="0"/>
                <w:numId w:val="272"/>
              </w:numPr>
              <w:tabs>
                <w:tab w:val="left" w:pos="231"/>
              </w:tabs>
              <w:spacing w:line="252" w:lineRule="exact"/>
              <w:ind w:left="231" w:hanging="126"/>
            </w:pPr>
            <w:r>
              <w:t>творческая</w:t>
            </w:r>
            <w:r>
              <w:rPr>
                <w:spacing w:val="-4"/>
              </w:rPr>
              <w:t xml:space="preserve"> </w:t>
            </w:r>
            <w:r>
              <w:rPr>
                <w:spacing w:val="-2"/>
              </w:rPr>
              <w:t>работа</w:t>
            </w:r>
          </w:p>
          <w:p w:rsidR="006C1371" w:rsidRDefault="00114C20">
            <w:pPr>
              <w:pStyle w:val="TableParagraph"/>
              <w:numPr>
                <w:ilvl w:val="0"/>
                <w:numId w:val="272"/>
              </w:numPr>
              <w:tabs>
                <w:tab w:val="left" w:pos="229"/>
              </w:tabs>
              <w:spacing w:line="252" w:lineRule="exact"/>
              <w:ind w:left="229" w:hanging="124"/>
            </w:pPr>
            <w:r>
              <w:t>арт-</w:t>
            </w:r>
            <w:r>
              <w:rPr>
                <w:spacing w:val="-2"/>
              </w:rPr>
              <w:t>методики</w:t>
            </w:r>
          </w:p>
          <w:p w:rsidR="006C1371" w:rsidRDefault="00114C20">
            <w:pPr>
              <w:pStyle w:val="TableParagraph"/>
              <w:numPr>
                <w:ilvl w:val="0"/>
                <w:numId w:val="272"/>
              </w:numPr>
              <w:tabs>
                <w:tab w:val="left" w:pos="231"/>
              </w:tabs>
              <w:ind w:right="627" w:firstLine="0"/>
            </w:pPr>
            <w:r>
              <w:rPr>
                <w:spacing w:val="-2"/>
              </w:rPr>
              <w:t>психологические упражнения</w:t>
            </w:r>
          </w:p>
          <w:p w:rsidR="006C1371" w:rsidRDefault="00114C20">
            <w:pPr>
              <w:pStyle w:val="TableParagraph"/>
              <w:numPr>
                <w:ilvl w:val="0"/>
                <w:numId w:val="272"/>
              </w:numPr>
              <w:tabs>
                <w:tab w:val="left" w:pos="229"/>
              </w:tabs>
              <w:ind w:left="229" w:hanging="124"/>
            </w:pPr>
            <w:r>
              <w:rPr>
                <w:spacing w:val="-2"/>
              </w:rPr>
              <w:t>аутотренинг</w:t>
            </w:r>
          </w:p>
          <w:p w:rsidR="006C1371" w:rsidRDefault="006C1371">
            <w:pPr>
              <w:pStyle w:val="TableParagraph"/>
              <w:spacing w:before="27"/>
              <w:rPr>
                <w:b/>
              </w:rPr>
            </w:pPr>
          </w:p>
          <w:p w:rsidR="006C1371" w:rsidRDefault="00114C20">
            <w:pPr>
              <w:pStyle w:val="TableParagraph"/>
              <w:numPr>
                <w:ilvl w:val="0"/>
                <w:numId w:val="272"/>
              </w:numPr>
              <w:tabs>
                <w:tab w:val="left" w:pos="231"/>
              </w:tabs>
              <w:ind w:right="159" w:firstLine="0"/>
            </w:pPr>
            <w:r>
              <w:rPr>
                <w:spacing w:val="-2"/>
              </w:rPr>
              <w:t xml:space="preserve">использование </w:t>
            </w:r>
            <w:r>
              <w:t>элементов</w:t>
            </w:r>
            <w:r>
              <w:rPr>
                <w:spacing w:val="-14"/>
              </w:rPr>
              <w:t xml:space="preserve"> </w:t>
            </w:r>
            <w:r>
              <w:t xml:space="preserve">арт-терапии, гасс-арт, музыка- терапии, лепки, арома- </w:t>
            </w:r>
            <w:r>
              <w:rPr>
                <w:spacing w:val="-2"/>
              </w:rPr>
              <w:t>терапии</w:t>
            </w:r>
          </w:p>
        </w:tc>
        <w:tc>
          <w:tcPr>
            <w:tcW w:w="1774" w:type="dxa"/>
          </w:tcPr>
          <w:p w:rsidR="006C1371" w:rsidRDefault="006C1371">
            <w:pPr>
              <w:pStyle w:val="TableParagraph"/>
            </w:pPr>
          </w:p>
        </w:tc>
      </w:tr>
    </w:tbl>
    <w:p w:rsidR="006C1371" w:rsidRDefault="006C1371">
      <w:pPr>
        <w:pStyle w:val="a3"/>
        <w:spacing w:before="42"/>
        <w:ind w:left="0"/>
        <w:jc w:val="left"/>
        <w:rPr>
          <w:b/>
        </w:rPr>
      </w:pPr>
    </w:p>
    <w:p w:rsidR="006C1371" w:rsidRDefault="00114C20">
      <w:pPr>
        <w:spacing w:after="4"/>
        <w:ind w:right="210"/>
        <w:jc w:val="center"/>
        <w:rPr>
          <w:b/>
          <w:sz w:val="24"/>
        </w:rPr>
      </w:pPr>
      <w:r>
        <w:rPr>
          <w:b/>
          <w:sz w:val="24"/>
        </w:rPr>
        <w:t>Информационно-просветительская</w:t>
      </w:r>
      <w:r>
        <w:rPr>
          <w:b/>
          <w:spacing w:val="-12"/>
          <w:sz w:val="24"/>
        </w:rPr>
        <w:t xml:space="preserve"> </w:t>
      </w:r>
      <w:r>
        <w:rPr>
          <w:b/>
          <w:spacing w:val="-2"/>
          <w:sz w:val="24"/>
        </w:rPr>
        <w:t>работа</w:t>
      </w: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9"/>
        <w:gridCol w:w="2672"/>
        <w:gridCol w:w="2540"/>
        <w:gridCol w:w="1733"/>
      </w:tblGrid>
      <w:tr w:rsidR="006C1371">
        <w:trPr>
          <w:trHeight w:val="757"/>
        </w:trPr>
        <w:tc>
          <w:tcPr>
            <w:tcW w:w="2629" w:type="dxa"/>
          </w:tcPr>
          <w:p w:rsidR="006C1371" w:rsidRDefault="00114C20">
            <w:pPr>
              <w:pStyle w:val="TableParagraph"/>
              <w:ind w:left="107" w:right="371"/>
              <w:rPr>
                <w:b/>
              </w:rPr>
            </w:pPr>
            <w:r>
              <w:rPr>
                <w:b/>
              </w:rPr>
              <w:t>Задачи</w:t>
            </w:r>
            <w:r>
              <w:rPr>
                <w:b/>
                <w:spacing w:val="-14"/>
              </w:rPr>
              <w:t xml:space="preserve"> </w:t>
            </w:r>
            <w:r>
              <w:rPr>
                <w:b/>
              </w:rPr>
              <w:t xml:space="preserve">(направления </w:t>
            </w:r>
            <w:r>
              <w:rPr>
                <w:b/>
                <w:spacing w:val="-2"/>
              </w:rPr>
              <w:t>деятельности)</w:t>
            </w:r>
          </w:p>
        </w:tc>
        <w:tc>
          <w:tcPr>
            <w:tcW w:w="2672" w:type="dxa"/>
          </w:tcPr>
          <w:p w:rsidR="006C1371" w:rsidRDefault="00114C20">
            <w:pPr>
              <w:pStyle w:val="TableParagraph"/>
              <w:ind w:left="105" w:right="94"/>
              <w:rPr>
                <w:b/>
              </w:rPr>
            </w:pPr>
            <w:r>
              <w:rPr>
                <w:b/>
                <w:spacing w:val="-2"/>
              </w:rPr>
              <w:t>Планируемые результаты</w:t>
            </w:r>
          </w:p>
        </w:tc>
        <w:tc>
          <w:tcPr>
            <w:tcW w:w="2540" w:type="dxa"/>
          </w:tcPr>
          <w:p w:rsidR="006C1371" w:rsidRDefault="00114C20">
            <w:pPr>
              <w:pStyle w:val="TableParagraph"/>
              <w:ind w:left="105"/>
              <w:rPr>
                <w:b/>
              </w:rPr>
            </w:pPr>
            <w:r>
              <w:rPr>
                <w:b/>
              </w:rPr>
              <w:t>Виды</w:t>
            </w:r>
            <w:r>
              <w:rPr>
                <w:b/>
                <w:spacing w:val="-14"/>
              </w:rPr>
              <w:t xml:space="preserve"> </w:t>
            </w:r>
            <w:r>
              <w:rPr>
                <w:b/>
              </w:rPr>
              <w:t>и</w:t>
            </w:r>
            <w:r>
              <w:rPr>
                <w:b/>
                <w:spacing w:val="-14"/>
              </w:rPr>
              <w:t xml:space="preserve"> </w:t>
            </w:r>
            <w:r>
              <w:rPr>
                <w:b/>
              </w:rPr>
              <w:t xml:space="preserve">формы </w:t>
            </w:r>
            <w:r>
              <w:rPr>
                <w:b/>
                <w:spacing w:val="-2"/>
              </w:rPr>
              <w:t>деятельности,</w:t>
            </w:r>
          </w:p>
          <w:p w:rsidR="006C1371" w:rsidRDefault="00114C20">
            <w:pPr>
              <w:pStyle w:val="TableParagraph"/>
              <w:spacing w:line="233" w:lineRule="exact"/>
              <w:ind w:left="105"/>
              <w:rPr>
                <w:b/>
              </w:rPr>
            </w:pPr>
            <w:r>
              <w:rPr>
                <w:b/>
                <w:spacing w:val="-2"/>
              </w:rPr>
              <w:t>мероприятия</w:t>
            </w:r>
          </w:p>
        </w:tc>
        <w:tc>
          <w:tcPr>
            <w:tcW w:w="1733" w:type="dxa"/>
          </w:tcPr>
          <w:p w:rsidR="006C1371" w:rsidRDefault="00114C20">
            <w:pPr>
              <w:pStyle w:val="TableParagraph"/>
              <w:spacing w:line="251" w:lineRule="exact"/>
              <w:ind w:left="104"/>
              <w:rPr>
                <w:b/>
              </w:rPr>
            </w:pPr>
            <w:r>
              <w:rPr>
                <w:b/>
                <w:spacing w:val="-2"/>
              </w:rPr>
              <w:t>Сроки</w:t>
            </w:r>
          </w:p>
          <w:p w:rsidR="006C1371" w:rsidRDefault="00114C20">
            <w:pPr>
              <w:pStyle w:val="TableParagraph"/>
              <w:spacing w:line="252" w:lineRule="exact"/>
              <w:ind w:left="104"/>
              <w:rPr>
                <w:b/>
              </w:rPr>
            </w:pPr>
            <w:r>
              <w:rPr>
                <w:b/>
                <w:spacing w:val="-2"/>
              </w:rPr>
              <w:t>проведения</w:t>
            </w:r>
          </w:p>
        </w:tc>
      </w:tr>
      <w:tr w:rsidR="006C1371">
        <w:trPr>
          <w:trHeight w:val="4807"/>
        </w:trPr>
        <w:tc>
          <w:tcPr>
            <w:tcW w:w="2629" w:type="dxa"/>
          </w:tcPr>
          <w:p w:rsidR="006C1371" w:rsidRDefault="00114C20">
            <w:pPr>
              <w:pStyle w:val="TableParagraph"/>
              <w:spacing w:line="242" w:lineRule="auto"/>
              <w:ind w:left="107" w:right="763"/>
            </w:pPr>
            <w:r>
              <w:t>Просвещение</w:t>
            </w:r>
            <w:r>
              <w:rPr>
                <w:spacing w:val="-14"/>
              </w:rPr>
              <w:t xml:space="preserve"> </w:t>
            </w:r>
            <w:r>
              <w:t xml:space="preserve">всех </w:t>
            </w:r>
            <w:r>
              <w:rPr>
                <w:spacing w:val="-2"/>
              </w:rPr>
              <w:t>участников</w:t>
            </w:r>
          </w:p>
          <w:p w:rsidR="006C1371" w:rsidRDefault="00114C20">
            <w:pPr>
              <w:pStyle w:val="TableParagraph"/>
              <w:spacing w:line="248" w:lineRule="exact"/>
              <w:ind w:left="107"/>
            </w:pPr>
            <w:r>
              <w:rPr>
                <w:spacing w:val="-2"/>
              </w:rPr>
              <w:t>образовательного</w:t>
            </w:r>
          </w:p>
          <w:p w:rsidR="006C1371" w:rsidRDefault="00114C20">
            <w:pPr>
              <w:pStyle w:val="TableParagraph"/>
              <w:ind w:left="107"/>
            </w:pPr>
            <w:r>
              <w:t>процесса</w:t>
            </w:r>
            <w:r>
              <w:rPr>
                <w:spacing w:val="-14"/>
              </w:rPr>
              <w:t xml:space="preserve"> </w:t>
            </w:r>
            <w:r>
              <w:t>по</w:t>
            </w:r>
            <w:r>
              <w:rPr>
                <w:spacing w:val="-14"/>
              </w:rPr>
              <w:t xml:space="preserve"> </w:t>
            </w:r>
            <w:r>
              <w:t xml:space="preserve">актуальным </w:t>
            </w:r>
            <w:r>
              <w:rPr>
                <w:spacing w:val="-2"/>
              </w:rPr>
              <w:t>психологическим</w:t>
            </w:r>
          </w:p>
          <w:p w:rsidR="006C1371" w:rsidRDefault="00114C20">
            <w:pPr>
              <w:pStyle w:val="TableParagraph"/>
              <w:ind w:left="107"/>
            </w:pPr>
            <w:r>
              <w:t>вопросам</w:t>
            </w:r>
            <w:r>
              <w:rPr>
                <w:spacing w:val="-1"/>
              </w:rPr>
              <w:t xml:space="preserve"> </w:t>
            </w:r>
            <w:r>
              <w:t>и</w:t>
            </w:r>
            <w:r>
              <w:rPr>
                <w:spacing w:val="-2"/>
              </w:rPr>
              <w:t xml:space="preserve"> проблемам</w:t>
            </w:r>
          </w:p>
        </w:tc>
        <w:tc>
          <w:tcPr>
            <w:tcW w:w="2672" w:type="dxa"/>
          </w:tcPr>
          <w:p w:rsidR="006C1371" w:rsidRDefault="00114C20">
            <w:pPr>
              <w:pStyle w:val="TableParagraph"/>
              <w:ind w:left="105" w:right="94"/>
            </w:pPr>
            <w:r>
              <w:t xml:space="preserve">Повышение уровня </w:t>
            </w:r>
            <w:r>
              <w:rPr>
                <w:spacing w:val="-2"/>
              </w:rPr>
              <w:t xml:space="preserve">осведомленности </w:t>
            </w:r>
            <w:r>
              <w:t>обучающихся,</w:t>
            </w:r>
            <w:r>
              <w:rPr>
                <w:spacing w:val="-14"/>
              </w:rPr>
              <w:t xml:space="preserve"> </w:t>
            </w:r>
            <w:r>
              <w:t>родителей и педагогов в сфере психологии</w:t>
            </w:r>
            <w:r>
              <w:rPr>
                <w:spacing w:val="-14"/>
              </w:rPr>
              <w:t xml:space="preserve"> </w:t>
            </w:r>
            <w:r>
              <w:t>–</w:t>
            </w:r>
            <w:r>
              <w:rPr>
                <w:spacing w:val="-14"/>
              </w:rPr>
              <w:t xml:space="preserve"> </w:t>
            </w:r>
            <w:r>
              <w:t xml:space="preserve">возрастные </w:t>
            </w:r>
            <w:r>
              <w:rPr>
                <w:spacing w:val="-2"/>
              </w:rPr>
              <w:t>особенности,</w:t>
            </w:r>
          </w:p>
          <w:p w:rsidR="006C1371" w:rsidRDefault="00114C20">
            <w:pPr>
              <w:pStyle w:val="TableParagraph"/>
              <w:spacing w:line="252" w:lineRule="exact"/>
              <w:ind w:left="105"/>
            </w:pPr>
            <w:r>
              <w:rPr>
                <w:spacing w:val="-2"/>
              </w:rPr>
              <w:t>поведенческие</w:t>
            </w:r>
          </w:p>
          <w:p w:rsidR="006C1371" w:rsidRDefault="00114C20">
            <w:pPr>
              <w:pStyle w:val="TableParagraph"/>
              <w:ind w:left="105" w:right="378"/>
            </w:pPr>
            <w:r>
              <w:t>нарушения и способы коррекции,</w:t>
            </w:r>
            <w:r>
              <w:rPr>
                <w:spacing w:val="-14"/>
              </w:rPr>
              <w:t xml:space="preserve"> </w:t>
            </w:r>
            <w:r>
              <w:t>пропаганда</w:t>
            </w:r>
          </w:p>
          <w:p w:rsidR="006C1371" w:rsidRDefault="00114C20">
            <w:pPr>
              <w:pStyle w:val="TableParagraph"/>
              <w:ind w:left="105" w:right="94"/>
            </w:pPr>
            <w:r>
              <w:t>здорового</w:t>
            </w:r>
            <w:r>
              <w:rPr>
                <w:spacing w:val="-6"/>
              </w:rPr>
              <w:t xml:space="preserve"> </w:t>
            </w:r>
            <w:r>
              <w:t>образа</w:t>
            </w:r>
            <w:r>
              <w:rPr>
                <w:spacing w:val="-8"/>
              </w:rPr>
              <w:t xml:space="preserve"> </w:t>
            </w:r>
            <w:r>
              <w:t>жизни</w:t>
            </w:r>
            <w:r>
              <w:rPr>
                <w:spacing w:val="-7"/>
              </w:rPr>
              <w:t xml:space="preserve"> </w:t>
            </w:r>
            <w:r>
              <w:t>и позитивного настроя, создание</w:t>
            </w:r>
            <w:r>
              <w:rPr>
                <w:spacing w:val="-14"/>
              </w:rPr>
              <w:t xml:space="preserve"> </w:t>
            </w:r>
            <w:r>
              <w:t>ситуации</w:t>
            </w:r>
            <w:r>
              <w:rPr>
                <w:spacing w:val="-14"/>
              </w:rPr>
              <w:t xml:space="preserve"> </w:t>
            </w:r>
            <w:r>
              <w:t>успеха и разрешение</w:t>
            </w:r>
          </w:p>
          <w:p w:rsidR="006C1371" w:rsidRDefault="00114C20">
            <w:pPr>
              <w:pStyle w:val="TableParagraph"/>
              <w:ind w:left="105" w:right="141"/>
            </w:pPr>
            <w:r>
              <w:rPr>
                <w:spacing w:val="-2"/>
              </w:rPr>
              <w:t xml:space="preserve">коммуникативных </w:t>
            </w:r>
            <w:r>
              <w:t xml:space="preserve">проблем, обогащение и </w:t>
            </w:r>
            <w:r>
              <w:rPr>
                <w:spacing w:val="-2"/>
              </w:rPr>
              <w:t xml:space="preserve">конкретизация </w:t>
            </w:r>
            <w:r>
              <w:t>психологических</w:t>
            </w:r>
            <w:r>
              <w:rPr>
                <w:spacing w:val="-14"/>
              </w:rPr>
              <w:t xml:space="preserve"> </w:t>
            </w:r>
            <w:r>
              <w:t>знаний и</w:t>
            </w:r>
            <w:r>
              <w:rPr>
                <w:spacing w:val="-3"/>
              </w:rPr>
              <w:t xml:space="preserve"> </w:t>
            </w:r>
            <w:r>
              <w:t>умение</w:t>
            </w:r>
            <w:r>
              <w:rPr>
                <w:spacing w:val="-3"/>
              </w:rPr>
              <w:t xml:space="preserve"> </w:t>
            </w:r>
            <w:r>
              <w:t>применять</w:t>
            </w:r>
            <w:r>
              <w:rPr>
                <w:spacing w:val="-3"/>
              </w:rPr>
              <w:t xml:space="preserve"> </w:t>
            </w:r>
            <w:r>
              <w:t>их</w:t>
            </w:r>
            <w:r>
              <w:rPr>
                <w:spacing w:val="-3"/>
              </w:rPr>
              <w:t xml:space="preserve"> </w:t>
            </w:r>
            <w:r>
              <w:rPr>
                <w:spacing w:val="-10"/>
              </w:rPr>
              <w:t>в</w:t>
            </w:r>
          </w:p>
          <w:p w:rsidR="006C1371" w:rsidRDefault="00114C20">
            <w:pPr>
              <w:pStyle w:val="TableParagraph"/>
              <w:spacing w:line="238" w:lineRule="exact"/>
              <w:ind w:left="105"/>
            </w:pPr>
            <w:r>
              <w:rPr>
                <w:spacing w:val="-4"/>
              </w:rPr>
              <w:t>жизни</w:t>
            </w:r>
          </w:p>
        </w:tc>
        <w:tc>
          <w:tcPr>
            <w:tcW w:w="2540" w:type="dxa"/>
          </w:tcPr>
          <w:p w:rsidR="006C1371" w:rsidRDefault="00114C20">
            <w:pPr>
              <w:pStyle w:val="TableParagraph"/>
              <w:ind w:left="105" w:right="134"/>
            </w:pPr>
            <w:r>
              <w:rPr>
                <w:spacing w:val="-2"/>
              </w:rPr>
              <w:t xml:space="preserve">Размещение психологической </w:t>
            </w:r>
            <w:r>
              <w:t>информации</w:t>
            </w:r>
            <w:r>
              <w:rPr>
                <w:spacing w:val="-14"/>
              </w:rPr>
              <w:t xml:space="preserve"> </w:t>
            </w:r>
            <w:r>
              <w:t>на</w:t>
            </w:r>
            <w:r>
              <w:rPr>
                <w:spacing w:val="-14"/>
              </w:rPr>
              <w:t xml:space="preserve"> </w:t>
            </w:r>
            <w:r>
              <w:t>сайте ОУ, СМИ города</w:t>
            </w:r>
          </w:p>
          <w:p w:rsidR="006C1371" w:rsidRDefault="00114C20">
            <w:pPr>
              <w:pStyle w:val="TableParagraph"/>
              <w:spacing w:before="247"/>
              <w:ind w:left="105" w:right="134"/>
            </w:pPr>
            <w:r>
              <w:rPr>
                <w:spacing w:val="-2"/>
              </w:rPr>
              <w:t xml:space="preserve">Информационно- </w:t>
            </w:r>
            <w:r>
              <w:t>стендовая работа для обучающихся</w:t>
            </w:r>
            <w:r>
              <w:rPr>
                <w:spacing w:val="-14"/>
              </w:rPr>
              <w:t xml:space="preserve"> </w:t>
            </w:r>
            <w:r>
              <w:t>педагогов и родителей по</w:t>
            </w:r>
          </w:p>
          <w:p w:rsidR="006C1371" w:rsidRDefault="00114C20">
            <w:pPr>
              <w:pStyle w:val="TableParagraph"/>
              <w:ind w:left="105"/>
            </w:pPr>
            <w:r>
              <w:rPr>
                <w:spacing w:val="-2"/>
              </w:rPr>
              <w:t>актуальным психологическим</w:t>
            </w:r>
          </w:p>
          <w:p w:rsidR="006C1371" w:rsidRDefault="00114C20">
            <w:pPr>
              <w:pStyle w:val="TableParagraph"/>
              <w:spacing w:before="1"/>
              <w:ind w:left="105"/>
            </w:pPr>
            <w:r>
              <w:t>проблемам</w:t>
            </w:r>
            <w:r>
              <w:rPr>
                <w:spacing w:val="-3"/>
              </w:rPr>
              <w:t xml:space="preserve"> </w:t>
            </w:r>
            <w:r>
              <w:t xml:space="preserve">и </w:t>
            </w:r>
            <w:r>
              <w:rPr>
                <w:spacing w:val="-2"/>
              </w:rPr>
              <w:t>вопросам</w:t>
            </w:r>
          </w:p>
        </w:tc>
        <w:tc>
          <w:tcPr>
            <w:tcW w:w="1733" w:type="dxa"/>
          </w:tcPr>
          <w:p w:rsidR="006C1371" w:rsidRDefault="00114C20">
            <w:pPr>
              <w:pStyle w:val="TableParagraph"/>
              <w:spacing w:line="247" w:lineRule="exact"/>
              <w:ind w:left="104"/>
            </w:pPr>
            <w:r>
              <w:t>В</w:t>
            </w:r>
            <w:r>
              <w:rPr>
                <w:spacing w:val="-5"/>
              </w:rPr>
              <w:t xml:space="preserve"> </w:t>
            </w:r>
            <w:r>
              <w:t>течение</w:t>
            </w:r>
            <w:r>
              <w:rPr>
                <w:spacing w:val="-2"/>
              </w:rPr>
              <w:t xml:space="preserve"> </w:t>
            </w:r>
            <w:r>
              <w:rPr>
                <w:spacing w:val="-4"/>
              </w:rPr>
              <w:t>года</w:t>
            </w:r>
          </w:p>
        </w:tc>
      </w:tr>
    </w:tbl>
    <w:p w:rsidR="006C1371" w:rsidRDefault="00114C20">
      <w:pPr>
        <w:spacing w:before="274"/>
        <w:ind w:left="252" w:right="3870" w:firstLine="3445"/>
        <w:rPr>
          <w:b/>
          <w:sz w:val="24"/>
        </w:rPr>
      </w:pPr>
      <w:r>
        <w:rPr>
          <w:b/>
          <w:sz w:val="24"/>
        </w:rPr>
        <w:t>Этапы</w:t>
      </w:r>
      <w:r>
        <w:rPr>
          <w:b/>
          <w:spacing w:val="-15"/>
          <w:sz w:val="24"/>
        </w:rPr>
        <w:t xml:space="preserve"> </w:t>
      </w:r>
      <w:r>
        <w:rPr>
          <w:b/>
          <w:sz w:val="24"/>
        </w:rPr>
        <w:t>реализации</w:t>
      </w:r>
      <w:r>
        <w:rPr>
          <w:b/>
          <w:spacing w:val="-15"/>
          <w:sz w:val="24"/>
        </w:rPr>
        <w:t xml:space="preserve"> </w:t>
      </w:r>
      <w:r>
        <w:rPr>
          <w:b/>
          <w:sz w:val="24"/>
        </w:rPr>
        <w:t>программы: 1 этап – Диагностический (сентябрь-октябрь)</w:t>
      </w:r>
    </w:p>
    <w:p w:rsidR="006C1371" w:rsidRDefault="00114C20">
      <w:pPr>
        <w:pStyle w:val="a3"/>
        <w:spacing w:line="271" w:lineRule="exact"/>
        <w:jc w:val="left"/>
      </w:pPr>
      <w:r>
        <w:t>Диагностика</w:t>
      </w:r>
      <w:r>
        <w:rPr>
          <w:spacing w:val="-8"/>
        </w:rPr>
        <w:t xml:space="preserve"> </w:t>
      </w:r>
      <w:r>
        <w:t>познавательно</w:t>
      </w:r>
      <w:r>
        <w:rPr>
          <w:spacing w:val="-6"/>
        </w:rPr>
        <w:t xml:space="preserve"> </w:t>
      </w:r>
      <w:r>
        <w:t>и</w:t>
      </w:r>
      <w:r>
        <w:rPr>
          <w:spacing w:val="-8"/>
        </w:rPr>
        <w:t xml:space="preserve"> </w:t>
      </w:r>
      <w:r>
        <w:t>эмоционально-личностной</w:t>
      </w:r>
      <w:r>
        <w:rPr>
          <w:spacing w:val="-6"/>
        </w:rPr>
        <w:t xml:space="preserve"> </w:t>
      </w:r>
      <w:r>
        <w:rPr>
          <w:spacing w:val="-2"/>
        </w:rPr>
        <w:t>сферы</w:t>
      </w:r>
    </w:p>
    <w:p w:rsidR="006C1371" w:rsidRDefault="00114C20">
      <w:pPr>
        <w:pStyle w:val="a6"/>
        <w:numPr>
          <w:ilvl w:val="0"/>
          <w:numId w:val="271"/>
        </w:numPr>
        <w:tabs>
          <w:tab w:val="left" w:pos="432"/>
        </w:tabs>
        <w:spacing w:before="5"/>
        <w:rPr>
          <w:b/>
          <w:sz w:val="24"/>
        </w:rPr>
      </w:pPr>
      <w:r>
        <w:rPr>
          <w:b/>
          <w:sz w:val="24"/>
        </w:rPr>
        <w:t>этап</w:t>
      </w:r>
      <w:r>
        <w:rPr>
          <w:b/>
          <w:spacing w:val="-8"/>
          <w:sz w:val="24"/>
        </w:rPr>
        <w:t xml:space="preserve"> </w:t>
      </w:r>
      <w:r>
        <w:rPr>
          <w:b/>
          <w:sz w:val="24"/>
        </w:rPr>
        <w:t>–</w:t>
      </w:r>
      <w:r>
        <w:rPr>
          <w:b/>
          <w:spacing w:val="-8"/>
          <w:sz w:val="24"/>
        </w:rPr>
        <w:t xml:space="preserve"> </w:t>
      </w:r>
      <w:r>
        <w:rPr>
          <w:b/>
          <w:sz w:val="24"/>
        </w:rPr>
        <w:t>Коррекционно-развивающий</w:t>
      </w:r>
      <w:r>
        <w:rPr>
          <w:b/>
          <w:spacing w:val="-6"/>
          <w:sz w:val="24"/>
        </w:rPr>
        <w:t xml:space="preserve"> </w:t>
      </w:r>
      <w:r>
        <w:rPr>
          <w:b/>
          <w:sz w:val="24"/>
        </w:rPr>
        <w:t>(ноябрь-</w:t>
      </w:r>
      <w:r>
        <w:rPr>
          <w:b/>
          <w:spacing w:val="-2"/>
          <w:sz w:val="24"/>
        </w:rPr>
        <w:t>март)</w:t>
      </w:r>
    </w:p>
    <w:p w:rsidR="006C1371" w:rsidRDefault="00114C20">
      <w:pPr>
        <w:pStyle w:val="a6"/>
        <w:numPr>
          <w:ilvl w:val="0"/>
          <w:numId w:val="271"/>
        </w:numPr>
        <w:tabs>
          <w:tab w:val="left" w:pos="530"/>
        </w:tabs>
        <w:ind w:left="252" w:right="466" w:firstLine="0"/>
        <w:rPr>
          <w:b/>
          <w:sz w:val="24"/>
        </w:rPr>
      </w:pPr>
      <w:r>
        <w:rPr>
          <w:b/>
          <w:sz w:val="24"/>
        </w:rPr>
        <w:t>этап</w:t>
      </w:r>
      <w:r>
        <w:rPr>
          <w:b/>
          <w:spacing w:val="80"/>
          <w:sz w:val="24"/>
        </w:rPr>
        <w:t xml:space="preserve"> </w:t>
      </w:r>
      <w:r>
        <w:rPr>
          <w:b/>
          <w:sz w:val="24"/>
        </w:rPr>
        <w:t>–</w:t>
      </w:r>
      <w:r>
        <w:rPr>
          <w:b/>
          <w:spacing w:val="80"/>
          <w:sz w:val="24"/>
        </w:rPr>
        <w:t xml:space="preserve"> </w:t>
      </w:r>
      <w:r>
        <w:rPr>
          <w:b/>
          <w:sz w:val="24"/>
        </w:rPr>
        <w:t>Итоговый,</w:t>
      </w:r>
      <w:r>
        <w:rPr>
          <w:b/>
          <w:spacing w:val="80"/>
          <w:sz w:val="24"/>
        </w:rPr>
        <w:t xml:space="preserve"> </w:t>
      </w:r>
      <w:r>
        <w:rPr>
          <w:b/>
          <w:sz w:val="24"/>
        </w:rPr>
        <w:t>аналитический</w:t>
      </w:r>
      <w:r>
        <w:rPr>
          <w:b/>
          <w:spacing w:val="80"/>
          <w:sz w:val="24"/>
        </w:rPr>
        <w:t xml:space="preserve"> </w:t>
      </w:r>
      <w:r>
        <w:rPr>
          <w:b/>
          <w:sz w:val="24"/>
        </w:rPr>
        <w:t>–</w:t>
      </w:r>
      <w:r>
        <w:rPr>
          <w:b/>
          <w:spacing w:val="80"/>
          <w:sz w:val="24"/>
        </w:rPr>
        <w:t xml:space="preserve"> </w:t>
      </w:r>
      <w:r>
        <w:rPr>
          <w:b/>
          <w:sz w:val="24"/>
        </w:rPr>
        <w:t>повторная</w:t>
      </w:r>
      <w:r>
        <w:rPr>
          <w:b/>
          <w:spacing w:val="80"/>
          <w:sz w:val="24"/>
        </w:rPr>
        <w:t xml:space="preserve"> </w:t>
      </w:r>
      <w:r>
        <w:rPr>
          <w:b/>
          <w:sz w:val="24"/>
        </w:rPr>
        <w:t>диагностика</w:t>
      </w:r>
      <w:r>
        <w:rPr>
          <w:b/>
          <w:spacing w:val="80"/>
          <w:sz w:val="24"/>
        </w:rPr>
        <w:t xml:space="preserve"> </w:t>
      </w:r>
      <w:r>
        <w:rPr>
          <w:b/>
          <w:sz w:val="24"/>
        </w:rPr>
        <w:t>и</w:t>
      </w:r>
      <w:r>
        <w:rPr>
          <w:b/>
          <w:spacing w:val="80"/>
          <w:sz w:val="24"/>
        </w:rPr>
        <w:t xml:space="preserve"> </w:t>
      </w:r>
      <w:r>
        <w:rPr>
          <w:b/>
          <w:sz w:val="24"/>
        </w:rPr>
        <w:t>анализ</w:t>
      </w:r>
      <w:r>
        <w:rPr>
          <w:b/>
          <w:spacing w:val="80"/>
          <w:sz w:val="24"/>
        </w:rPr>
        <w:t xml:space="preserve"> </w:t>
      </w:r>
      <w:r>
        <w:rPr>
          <w:b/>
          <w:sz w:val="24"/>
        </w:rPr>
        <w:t>эффективности программы (апрель-май-июнь)</w:t>
      </w:r>
    </w:p>
    <w:p w:rsidR="006C1371" w:rsidRDefault="006C1371">
      <w:pPr>
        <w:rPr>
          <w:sz w:val="24"/>
        </w:rPr>
        <w:sectPr w:rsidR="006C1371">
          <w:pgSz w:w="11910" w:h="16840"/>
          <w:pgMar w:top="520" w:right="237" w:bottom="1240" w:left="600" w:header="0" w:footer="988" w:gutter="0"/>
          <w:cols w:space="720"/>
        </w:sectPr>
      </w:pPr>
    </w:p>
    <w:p w:rsidR="006C1371" w:rsidRDefault="00114C20">
      <w:pPr>
        <w:pStyle w:val="a6"/>
        <w:numPr>
          <w:ilvl w:val="1"/>
          <w:numId w:val="271"/>
        </w:numPr>
        <w:tabs>
          <w:tab w:val="left" w:pos="612"/>
        </w:tabs>
        <w:spacing w:before="65"/>
        <w:ind w:hanging="360"/>
        <w:rPr>
          <w:b/>
          <w:sz w:val="24"/>
        </w:rPr>
      </w:pPr>
      <w:r>
        <w:rPr>
          <w:b/>
          <w:sz w:val="24"/>
        </w:rPr>
        <w:lastRenderedPageBreak/>
        <w:t>Учебный</w:t>
      </w:r>
      <w:r>
        <w:rPr>
          <w:b/>
          <w:spacing w:val="-5"/>
          <w:sz w:val="24"/>
        </w:rPr>
        <w:t xml:space="preserve"> </w:t>
      </w:r>
      <w:r>
        <w:rPr>
          <w:b/>
          <w:sz w:val="24"/>
        </w:rPr>
        <w:t>план</w:t>
      </w:r>
      <w:r>
        <w:rPr>
          <w:b/>
          <w:spacing w:val="-5"/>
          <w:sz w:val="24"/>
        </w:rPr>
        <w:t xml:space="preserve"> </w:t>
      </w:r>
      <w:r>
        <w:rPr>
          <w:b/>
          <w:sz w:val="24"/>
        </w:rPr>
        <w:t>основного</w:t>
      </w:r>
      <w:r>
        <w:rPr>
          <w:b/>
          <w:spacing w:val="-4"/>
          <w:sz w:val="24"/>
        </w:rPr>
        <w:t xml:space="preserve"> </w:t>
      </w:r>
      <w:r>
        <w:rPr>
          <w:b/>
          <w:sz w:val="24"/>
        </w:rPr>
        <w:t>общего</w:t>
      </w:r>
      <w:r>
        <w:rPr>
          <w:b/>
          <w:spacing w:val="-4"/>
          <w:sz w:val="24"/>
        </w:rPr>
        <w:t xml:space="preserve"> </w:t>
      </w:r>
      <w:r>
        <w:rPr>
          <w:b/>
          <w:spacing w:val="-2"/>
          <w:sz w:val="24"/>
        </w:rPr>
        <w:t>образования</w:t>
      </w:r>
    </w:p>
    <w:p w:rsidR="006C1371" w:rsidRDefault="00114C20">
      <w:pPr>
        <w:spacing w:before="238" w:line="275" w:lineRule="exact"/>
        <w:ind w:right="213"/>
        <w:jc w:val="center"/>
        <w:rPr>
          <w:b/>
          <w:sz w:val="24"/>
        </w:rPr>
      </w:pPr>
      <w:r>
        <w:rPr>
          <w:b/>
          <w:sz w:val="24"/>
        </w:rPr>
        <w:t>ПОЯСНИТЕЛЬНАЯ</w:t>
      </w:r>
      <w:r>
        <w:rPr>
          <w:b/>
          <w:spacing w:val="-7"/>
          <w:sz w:val="24"/>
        </w:rPr>
        <w:t xml:space="preserve"> </w:t>
      </w:r>
      <w:r>
        <w:rPr>
          <w:b/>
          <w:spacing w:val="-2"/>
          <w:sz w:val="24"/>
        </w:rPr>
        <w:t>ЗАПИСКА</w:t>
      </w:r>
    </w:p>
    <w:p w:rsidR="006C1371" w:rsidRDefault="00114C20">
      <w:pPr>
        <w:pStyle w:val="a3"/>
        <w:spacing w:line="276" w:lineRule="auto"/>
        <w:ind w:right="469" w:firstLine="566"/>
      </w:pPr>
      <w:r>
        <w:t xml:space="preserve">Учебный план основного общего образования Муниципальное бюджетное общеобразовательное учреждение " </w:t>
      </w:r>
      <w:r w:rsidR="00003A64">
        <w:t>Рядская</w:t>
      </w:r>
      <w:r>
        <w:t xml:space="preserve"> </w:t>
      </w:r>
      <w:r w:rsidR="00003A64">
        <w:t>основная общеобразовательная школа</w:t>
      </w:r>
      <w:r>
        <w:t>" (далее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w:t>
      </w:r>
      <w:r>
        <w:rPr>
          <w:spacing w:val="40"/>
        </w:rPr>
        <w:t xml:space="preserve"> </w:t>
      </w:r>
      <w:r>
        <w:t>учебным предметам.</w:t>
      </w:r>
    </w:p>
    <w:p w:rsidR="006C1371" w:rsidRDefault="00114C20">
      <w:pPr>
        <w:pStyle w:val="a3"/>
        <w:ind w:right="465" w:firstLine="566"/>
      </w:pPr>
      <w:r>
        <w:t xml:space="preserve">Учебный план является частью образовательной программы Муниципальное бюджетное общеобразовательное учреждение " </w:t>
      </w:r>
      <w:r w:rsidR="00003A64">
        <w:t>Рядская</w:t>
      </w:r>
      <w:r>
        <w:t xml:space="preserve"> </w:t>
      </w:r>
      <w:r w:rsidR="00003A64">
        <w:t>основная</w:t>
      </w:r>
      <w:r>
        <w:t xml:space="preserve"> общеобразовательная школа ",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6C1371" w:rsidRDefault="00114C20">
      <w:pPr>
        <w:pStyle w:val="a3"/>
        <w:spacing w:line="276" w:lineRule="auto"/>
        <w:ind w:right="467" w:firstLine="566"/>
      </w:pPr>
      <w:r>
        <w:t xml:space="preserve">Учебный год в Муниципальное бюджетное общеобразовательное учреждение " </w:t>
      </w:r>
      <w:r w:rsidR="00003A64">
        <w:t>Рядская</w:t>
      </w:r>
      <w:r>
        <w:t xml:space="preserve"> </w:t>
      </w:r>
      <w:r w:rsidR="00003A64">
        <w:t>основная</w:t>
      </w:r>
      <w:r>
        <w:t xml:space="preserve"> общеобразовательная школа " начинается 02.09.2024 и заканчивается </w:t>
      </w:r>
      <w:r>
        <w:rPr>
          <w:spacing w:val="-2"/>
        </w:rPr>
        <w:t>26.05.2025.</w:t>
      </w:r>
    </w:p>
    <w:p w:rsidR="006C1371" w:rsidRDefault="00114C20">
      <w:pPr>
        <w:pStyle w:val="a3"/>
        <w:ind w:left="818"/>
        <w:jc w:val="left"/>
      </w:pPr>
      <w:r>
        <w:t>Продолжительность</w:t>
      </w:r>
      <w:r>
        <w:rPr>
          <w:spacing w:val="-4"/>
        </w:rPr>
        <w:t xml:space="preserve"> </w:t>
      </w:r>
      <w:r>
        <w:t>учебного</w:t>
      </w:r>
      <w:r>
        <w:rPr>
          <w:spacing w:val="-3"/>
        </w:rPr>
        <w:t xml:space="preserve"> </w:t>
      </w:r>
      <w:r>
        <w:t>года</w:t>
      </w:r>
      <w:r>
        <w:rPr>
          <w:spacing w:val="-4"/>
        </w:rPr>
        <w:t xml:space="preserve"> </w:t>
      </w:r>
      <w:r>
        <w:t>в</w:t>
      </w:r>
      <w:r>
        <w:rPr>
          <w:spacing w:val="-5"/>
        </w:rPr>
        <w:t xml:space="preserve"> </w:t>
      </w:r>
      <w:r>
        <w:t>5-9</w:t>
      </w:r>
      <w:r>
        <w:rPr>
          <w:spacing w:val="-3"/>
        </w:rPr>
        <w:t xml:space="preserve"> </w:t>
      </w:r>
      <w:r>
        <w:t>классах</w:t>
      </w:r>
      <w:r>
        <w:rPr>
          <w:spacing w:val="-1"/>
        </w:rPr>
        <w:t xml:space="preserve"> </w:t>
      </w:r>
      <w:r>
        <w:t>составляет</w:t>
      </w:r>
      <w:r>
        <w:rPr>
          <w:spacing w:val="-4"/>
        </w:rPr>
        <w:t xml:space="preserve"> </w:t>
      </w:r>
      <w:r>
        <w:t>34</w:t>
      </w:r>
      <w:r>
        <w:rPr>
          <w:spacing w:val="2"/>
        </w:rPr>
        <w:t xml:space="preserve"> </w:t>
      </w:r>
      <w:r>
        <w:t>учебные</w:t>
      </w:r>
      <w:r>
        <w:rPr>
          <w:spacing w:val="-5"/>
        </w:rPr>
        <w:t xml:space="preserve"> </w:t>
      </w:r>
      <w:r>
        <w:rPr>
          <w:spacing w:val="-2"/>
        </w:rPr>
        <w:t>недели.</w:t>
      </w:r>
    </w:p>
    <w:p w:rsidR="006C1371" w:rsidRDefault="00114C20">
      <w:pPr>
        <w:pStyle w:val="a3"/>
        <w:spacing w:before="39"/>
        <w:ind w:left="818"/>
        <w:jc w:val="left"/>
      </w:pPr>
      <w:r>
        <w:t>Учебные</w:t>
      </w:r>
      <w:r>
        <w:rPr>
          <w:spacing w:val="-7"/>
        </w:rPr>
        <w:t xml:space="preserve"> </w:t>
      </w:r>
      <w:r>
        <w:t>занятия</w:t>
      </w:r>
      <w:r>
        <w:rPr>
          <w:spacing w:val="-2"/>
        </w:rPr>
        <w:t xml:space="preserve"> </w:t>
      </w:r>
      <w:r>
        <w:t>для</w:t>
      </w:r>
      <w:r>
        <w:rPr>
          <w:spacing w:val="-1"/>
        </w:rPr>
        <w:t xml:space="preserve"> </w:t>
      </w:r>
      <w:r>
        <w:t>учащихся</w:t>
      </w:r>
      <w:r>
        <w:rPr>
          <w:spacing w:val="-3"/>
        </w:rPr>
        <w:t xml:space="preserve"> </w:t>
      </w:r>
      <w:r>
        <w:t>5-9</w:t>
      </w:r>
      <w:r>
        <w:rPr>
          <w:spacing w:val="-2"/>
        </w:rPr>
        <w:t xml:space="preserve"> </w:t>
      </w:r>
      <w:r>
        <w:t>классов</w:t>
      </w:r>
      <w:r>
        <w:rPr>
          <w:spacing w:val="-4"/>
        </w:rPr>
        <w:t xml:space="preserve"> </w:t>
      </w:r>
      <w:r>
        <w:t>проводятся</w:t>
      </w:r>
      <w:r>
        <w:rPr>
          <w:spacing w:val="-2"/>
        </w:rPr>
        <w:t xml:space="preserve"> </w:t>
      </w:r>
      <w:r>
        <w:t>по</w:t>
      </w:r>
      <w:r>
        <w:rPr>
          <w:spacing w:val="-3"/>
        </w:rPr>
        <w:t xml:space="preserve"> </w:t>
      </w:r>
      <w:r>
        <w:t>5-ти</w:t>
      </w:r>
      <w:r>
        <w:rPr>
          <w:spacing w:val="-1"/>
        </w:rPr>
        <w:t xml:space="preserve"> </w:t>
      </w:r>
      <w:r>
        <w:t>дневной учебной</w:t>
      </w:r>
      <w:r>
        <w:rPr>
          <w:spacing w:val="-2"/>
        </w:rPr>
        <w:t xml:space="preserve"> неделе.</w:t>
      </w:r>
    </w:p>
    <w:p w:rsidR="006C1371" w:rsidRDefault="00114C20">
      <w:pPr>
        <w:pStyle w:val="a3"/>
        <w:ind w:left="818"/>
        <w:jc w:val="left"/>
      </w:pPr>
      <w:r>
        <w:t>Максимальный</w:t>
      </w:r>
      <w:r>
        <w:rPr>
          <w:spacing w:val="-6"/>
        </w:rPr>
        <w:t xml:space="preserve"> </w:t>
      </w:r>
      <w:r>
        <w:t>объем</w:t>
      </w:r>
      <w:r>
        <w:rPr>
          <w:spacing w:val="-5"/>
        </w:rPr>
        <w:t xml:space="preserve"> </w:t>
      </w:r>
      <w:r>
        <w:t>аудиторной</w:t>
      </w:r>
      <w:r>
        <w:rPr>
          <w:spacing w:val="-4"/>
        </w:rPr>
        <w:t xml:space="preserve"> </w:t>
      </w:r>
      <w:r>
        <w:t>нагрузки</w:t>
      </w:r>
      <w:r>
        <w:rPr>
          <w:spacing w:val="-3"/>
        </w:rPr>
        <w:t xml:space="preserve"> </w:t>
      </w:r>
      <w:r>
        <w:t>обучающихся</w:t>
      </w:r>
      <w:r>
        <w:rPr>
          <w:spacing w:val="-4"/>
        </w:rPr>
        <w:t xml:space="preserve"> </w:t>
      </w:r>
      <w:r>
        <w:t>в</w:t>
      </w:r>
      <w:r>
        <w:rPr>
          <w:spacing w:val="-5"/>
        </w:rPr>
        <w:t xml:space="preserve"> </w:t>
      </w:r>
      <w:r>
        <w:t>неделю</w:t>
      </w:r>
      <w:r>
        <w:rPr>
          <w:spacing w:val="-3"/>
        </w:rPr>
        <w:t xml:space="preserve"> </w:t>
      </w:r>
      <w:r>
        <w:rPr>
          <w:spacing w:val="-2"/>
        </w:rPr>
        <w:t>составляет</w:t>
      </w:r>
    </w:p>
    <w:p w:rsidR="006C1371" w:rsidRDefault="00114C20">
      <w:pPr>
        <w:pStyle w:val="a3"/>
        <w:ind w:left="312"/>
        <w:jc w:val="left"/>
      </w:pPr>
      <w:r>
        <w:t>в</w:t>
      </w:r>
      <w:r>
        <w:rPr>
          <w:spacing w:val="57"/>
        </w:rPr>
        <w:t xml:space="preserve"> </w:t>
      </w:r>
      <w:r>
        <w:t>5 классе</w:t>
      </w:r>
      <w:r>
        <w:rPr>
          <w:spacing w:val="-2"/>
        </w:rPr>
        <w:t xml:space="preserve"> </w:t>
      </w:r>
      <w:r>
        <w:t>– 29</w:t>
      </w:r>
      <w:r>
        <w:rPr>
          <w:spacing w:val="1"/>
        </w:rPr>
        <w:t xml:space="preserve"> </w:t>
      </w:r>
      <w:r>
        <w:t>часов, в</w:t>
      </w:r>
      <w:r>
        <w:rPr>
          <w:spacing w:val="58"/>
        </w:rPr>
        <w:t xml:space="preserve"> </w:t>
      </w:r>
      <w:r>
        <w:t>6 классе</w:t>
      </w:r>
      <w:r>
        <w:rPr>
          <w:spacing w:val="-1"/>
        </w:rPr>
        <w:t xml:space="preserve"> </w:t>
      </w:r>
      <w:r>
        <w:t>–</w:t>
      </w:r>
      <w:r>
        <w:rPr>
          <w:spacing w:val="-1"/>
        </w:rPr>
        <w:t xml:space="preserve"> </w:t>
      </w:r>
      <w:r>
        <w:t>30</w:t>
      </w:r>
      <w:r>
        <w:rPr>
          <w:spacing w:val="2"/>
        </w:rPr>
        <w:t xml:space="preserve"> </w:t>
      </w:r>
      <w:r>
        <w:t>часов,</w:t>
      </w:r>
      <w:r>
        <w:rPr>
          <w:spacing w:val="-1"/>
        </w:rPr>
        <w:t xml:space="preserve"> </w:t>
      </w:r>
      <w:r>
        <w:t>в</w:t>
      </w:r>
      <w:r>
        <w:rPr>
          <w:spacing w:val="1"/>
        </w:rPr>
        <w:t xml:space="preserve"> </w:t>
      </w:r>
      <w:r>
        <w:t>7</w:t>
      </w:r>
      <w:r>
        <w:rPr>
          <w:spacing w:val="-1"/>
        </w:rPr>
        <w:t xml:space="preserve"> </w:t>
      </w:r>
      <w:r>
        <w:t>классе</w:t>
      </w:r>
      <w:r>
        <w:rPr>
          <w:spacing w:val="-1"/>
        </w:rPr>
        <w:t xml:space="preserve"> </w:t>
      </w:r>
      <w:r>
        <w:t>– 32</w:t>
      </w:r>
      <w:r>
        <w:rPr>
          <w:spacing w:val="-1"/>
        </w:rPr>
        <w:t xml:space="preserve"> </w:t>
      </w:r>
      <w:r>
        <w:t>часа, в</w:t>
      </w:r>
      <w:r>
        <w:rPr>
          <w:spacing w:val="57"/>
        </w:rPr>
        <w:t xml:space="preserve"> </w:t>
      </w:r>
      <w:r>
        <w:t>8-9 классах</w:t>
      </w:r>
      <w:r>
        <w:rPr>
          <w:spacing w:val="1"/>
        </w:rPr>
        <w:t xml:space="preserve"> </w:t>
      </w:r>
      <w:r>
        <w:t>– 33</w:t>
      </w:r>
      <w:r>
        <w:rPr>
          <w:spacing w:val="-1"/>
        </w:rPr>
        <w:t xml:space="preserve"> </w:t>
      </w:r>
      <w:r>
        <w:t xml:space="preserve">часа. </w:t>
      </w:r>
      <w:r>
        <w:rPr>
          <w:spacing w:val="-10"/>
        </w:rPr>
        <w:t>.</w:t>
      </w:r>
    </w:p>
    <w:p w:rsidR="006C1371" w:rsidRDefault="00114C20">
      <w:pPr>
        <w:pStyle w:val="a3"/>
        <w:ind w:right="469" w:firstLine="566"/>
      </w:pPr>
      <w: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6C1371" w:rsidRDefault="00114C20">
      <w:pPr>
        <w:pStyle w:val="a3"/>
        <w:ind w:right="475" w:firstLine="566"/>
      </w:pPr>
      <w:r>
        <w:t>Часть учебного плана, формируемая участниками образовательных отношений, обеспечивает реализацию индивидуальных потребностей обучающихся.</w:t>
      </w:r>
    </w:p>
    <w:p w:rsidR="006C1371" w:rsidRDefault="00114C20">
      <w:pPr>
        <w:pStyle w:val="a3"/>
        <w:ind w:right="473" w:firstLine="566"/>
      </w:pPr>
      <w: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w:t>
      </w:r>
      <w:r>
        <w:rPr>
          <w:spacing w:val="40"/>
        </w:rPr>
        <w:t xml:space="preserve"> </w:t>
      </w:r>
      <w:r>
        <w:rPr>
          <w:spacing w:val="-2"/>
        </w:rPr>
        <w:t>обучающихся.</w:t>
      </w:r>
    </w:p>
    <w:p w:rsidR="006C1371" w:rsidRDefault="00114C20">
      <w:pPr>
        <w:pStyle w:val="a3"/>
        <w:ind w:right="468" w:firstLine="566"/>
      </w:pPr>
      <w:r>
        <w:t xml:space="preserve">В Муниципальное бюджетное общеобразовательное учреждение " </w:t>
      </w:r>
      <w:r w:rsidR="00003A64">
        <w:t>Рядская</w:t>
      </w:r>
      <w:r>
        <w:t xml:space="preserve"> </w:t>
      </w:r>
      <w:r w:rsidR="00003A64">
        <w:t>основная</w:t>
      </w:r>
      <w:r>
        <w:t xml:space="preserve"> общеобразовательная школа " языком обучения я</w:t>
      </w:r>
      <w:r w:rsidR="00003A64">
        <w:t>вляется русский язык.</w:t>
      </w:r>
    </w:p>
    <w:p w:rsidR="006C1371" w:rsidRDefault="00114C20">
      <w:pPr>
        <w:pStyle w:val="a3"/>
        <w:ind w:right="473" w:firstLine="566"/>
      </w:pPr>
      <w: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6C1371" w:rsidRDefault="00114C20" w:rsidP="003F5723">
      <w:pPr>
        <w:pStyle w:val="a3"/>
        <w:ind w:right="467" w:firstLine="566"/>
      </w:pPr>
      <w:r>
        <w:t>Промежуточная/годовая аттестация обучающихся за четверть осуществляется в соответствии</w:t>
      </w:r>
      <w:r>
        <w:rPr>
          <w:spacing w:val="40"/>
        </w:rPr>
        <w:t xml:space="preserve"> </w:t>
      </w:r>
      <w:r>
        <w:t>с календарным учебным графиком.</w:t>
      </w:r>
    </w:p>
    <w:p w:rsidR="003F5723" w:rsidRDefault="003F5723" w:rsidP="003F5723">
      <w:pPr>
        <w:pStyle w:val="a3"/>
        <w:spacing w:before="60"/>
        <w:ind w:left="818"/>
      </w:pPr>
      <w:r>
        <w:t>Все</w:t>
      </w:r>
      <w:r>
        <w:rPr>
          <w:spacing w:val="-4"/>
        </w:rPr>
        <w:t xml:space="preserve"> </w:t>
      </w:r>
      <w:r>
        <w:t>предметы</w:t>
      </w:r>
      <w:r>
        <w:rPr>
          <w:spacing w:val="-2"/>
        </w:rPr>
        <w:t xml:space="preserve"> </w:t>
      </w:r>
      <w:r>
        <w:t>обязательной</w:t>
      </w:r>
      <w:r>
        <w:rPr>
          <w:spacing w:val="-3"/>
        </w:rPr>
        <w:t xml:space="preserve"> </w:t>
      </w:r>
      <w:r>
        <w:t>части учебного</w:t>
      </w:r>
      <w:r>
        <w:rPr>
          <w:spacing w:val="-2"/>
        </w:rPr>
        <w:t xml:space="preserve"> </w:t>
      </w:r>
      <w:r>
        <w:t>плана</w:t>
      </w:r>
      <w:r>
        <w:rPr>
          <w:spacing w:val="-4"/>
        </w:rPr>
        <w:t xml:space="preserve"> </w:t>
      </w:r>
      <w:r>
        <w:t>оцениваются</w:t>
      </w:r>
      <w:r>
        <w:rPr>
          <w:spacing w:val="-2"/>
        </w:rPr>
        <w:t xml:space="preserve"> </w:t>
      </w:r>
      <w:r>
        <w:t>по</w:t>
      </w:r>
      <w:r>
        <w:rPr>
          <w:spacing w:val="-2"/>
        </w:rPr>
        <w:t xml:space="preserve"> четвертям.</w:t>
      </w:r>
    </w:p>
    <w:p w:rsidR="003F5723" w:rsidRDefault="003F5723" w:rsidP="003F5723">
      <w:pPr>
        <w:pStyle w:val="a3"/>
        <w:ind w:right="466" w:firstLine="566"/>
      </w:pPr>
      <w: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 Муниципальное бюджетное общеобразовательное учреждение " Рядская</w:t>
      </w:r>
      <w:r>
        <w:rPr>
          <w:spacing w:val="40"/>
        </w:rPr>
        <w:t xml:space="preserve"> </w:t>
      </w:r>
      <w:r>
        <w:t>основная общеобразовательная школа ".</w:t>
      </w:r>
    </w:p>
    <w:p w:rsidR="003F5723" w:rsidRDefault="003F5723" w:rsidP="003F5723">
      <w:pPr>
        <w:pStyle w:val="a3"/>
        <w:ind w:right="470" w:firstLine="566"/>
      </w:pPr>
      <w:r>
        <w:t>Освоение основной образовательной программ основного общего образования завершается итоговой аттестацией.</w:t>
      </w:r>
    </w:p>
    <w:p w:rsidR="003F5723" w:rsidRDefault="003F5723" w:rsidP="003F5723">
      <w:pPr>
        <w:pStyle w:val="a3"/>
        <w:ind w:right="474" w:firstLine="566"/>
      </w:pPr>
      <w:r>
        <w:t>Нормативный срок освоения основной образовательной программы основного общего образования составляет 5 лет.</w:t>
      </w:r>
    </w:p>
    <w:p w:rsidR="003F5723" w:rsidRDefault="003F5723">
      <w:pPr>
        <w:sectPr w:rsidR="003F5723">
          <w:pgSz w:w="11910" w:h="16840"/>
          <w:pgMar w:top="1000" w:right="237" w:bottom="1240" w:left="600" w:header="0" w:footer="988" w:gutter="0"/>
          <w:cols w:space="720"/>
        </w:sectPr>
      </w:pPr>
    </w:p>
    <w:p w:rsidR="006C1371" w:rsidRDefault="00114C20">
      <w:pPr>
        <w:spacing w:before="71" w:after="3"/>
        <w:ind w:left="1" w:right="362"/>
        <w:jc w:val="center"/>
        <w:rPr>
          <w:b/>
          <w:sz w:val="24"/>
        </w:rPr>
      </w:pPr>
      <w:r>
        <w:rPr>
          <w:b/>
          <w:sz w:val="24"/>
        </w:rPr>
        <w:lastRenderedPageBreak/>
        <w:t>УЧЕБНЫЙ</w:t>
      </w:r>
      <w:r>
        <w:rPr>
          <w:b/>
          <w:spacing w:val="-3"/>
          <w:sz w:val="24"/>
        </w:rPr>
        <w:t xml:space="preserve"> </w:t>
      </w:r>
      <w:r>
        <w:rPr>
          <w:b/>
          <w:sz w:val="24"/>
        </w:rPr>
        <w:t xml:space="preserve">ПЛАН </w:t>
      </w:r>
      <w:r>
        <w:rPr>
          <w:b/>
          <w:spacing w:val="-2"/>
          <w:sz w:val="24"/>
        </w:rPr>
        <w:t>(недельный)</w:t>
      </w: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
        <w:gridCol w:w="1070"/>
        <w:gridCol w:w="1555"/>
        <w:gridCol w:w="28"/>
        <w:gridCol w:w="1527"/>
        <w:gridCol w:w="57"/>
        <w:gridCol w:w="1499"/>
        <w:gridCol w:w="85"/>
        <w:gridCol w:w="1470"/>
        <w:gridCol w:w="114"/>
        <w:gridCol w:w="1442"/>
      </w:tblGrid>
      <w:tr w:rsidR="006C1371" w:rsidTr="00C506FC">
        <w:trPr>
          <w:trHeight w:val="278"/>
        </w:trPr>
        <w:tc>
          <w:tcPr>
            <w:tcW w:w="934" w:type="dxa"/>
            <w:vMerge w:val="restart"/>
            <w:shd w:val="clear" w:color="auto" w:fill="D9D9D9"/>
          </w:tcPr>
          <w:p w:rsidR="006C1371" w:rsidRDefault="00114C20">
            <w:pPr>
              <w:pStyle w:val="TableParagraph"/>
              <w:spacing w:line="276" w:lineRule="exact"/>
              <w:ind w:left="107" w:right="95"/>
              <w:rPr>
                <w:b/>
                <w:sz w:val="24"/>
              </w:rPr>
            </w:pPr>
            <w:r>
              <w:rPr>
                <w:b/>
                <w:spacing w:val="-2"/>
                <w:sz w:val="24"/>
              </w:rPr>
              <w:t xml:space="preserve">Предм </w:t>
            </w:r>
            <w:r>
              <w:rPr>
                <w:b/>
                <w:spacing w:val="-4"/>
                <w:sz w:val="24"/>
              </w:rPr>
              <w:t xml:space="preserve">етная </w:t>
            </w:r>
            <w:r>
              <w:rPr>
                <w:b/>
                <w:spacing w:val="-2"/>
                <w:sz w:val="24"/>
              </w:rPr>
              <w:t xml:space="preserve">облас </w:t>
            </w:r>
            <w:r>
              <w:rPr>
                <w:b/>
                <w:spacing w:val="-6"/>
                <w:sz w:val="24"/>
              </w:rPr>
              <w:t>ть</w:t>
            </w:r>
          </w:p>
        </w:tc>
        <w:tc>
          <w:tcPr>
            <w:tcW w:w="1070" w:type="dxa"/>
            <w:vMerge w:val="restart"/>
            <w:shd w:val="clear" w:color="auto" w:fill="D9D9D9"/>
          </w:tcPr>
          <w:p w:rsidR="006C1371" w:rsidRDefault="00114C20">
            <w:pPr>
              <w:pStyle w:val="TableParagraph"/>
              <w:spacing w:line="276" w:lineRule="exact"/>
              <w:ind w:left="110" w:right="172"/>
              <w:rPr>
                <w:b/>
                <w:sz w:val="24"/>
              </w:rPr>
            </w:pPr>
            <w:r>
              <w:rPr>
                <w:b/>
                <w:spacing w:val="-2"/>
                <w:sz w:val="24"/>
              </w:rPr>
              <w:t xml:space="preserve">Учебн </w:t>
            </w:r>
            <w:r>
              <w:rPr>
                <w:b/>
                <w:spacing w:val="-6"/>
                <w:sz w:val="24"/>
              </w:rPr>
              <w:t xml:space="preserve">ый </w:t>
            </w:r>
            <w:r>
              <w:rPr>
                <w:b/>
                <w:spacing w:val="-2"/>
                <w:sz w:val="24"/>
              </w:rPr>
              <w:t>предме т/курс</w:t>
            </w:r>
          </w:p>
        </w:tc>
        <w:tc>
          <w:tcPr>
            <w:tcW w:w="7777" w:type="dxa"/>
            <w:gridSpan w:val="9"/>
            <w:shd w:val="clear" w:color="auto" w:fill="D9D9D9"/>
          </w:tcPr>
          <w:p w:rsidR="006C1371" w:rsidRDefault="00114C20">
            <w:pPr>
              <w:pStyle w:val="TableParagraph"/>
              <w:spacing w:line="258" w:lineRule="exact"/>
              <w:ind w:left="11"/>
              <w:jc w:val="center"/>
              <w:rPr>
                <w:b/>
                <w:sz w:val="24"/>
              </w:rPr>
            </w:pPr>
            <w:r>
              <w:rPr>
                <w:b/>
                <w:sz w:val="24"/>
              </w:rPr>
              <w:t>Количество</w:t>
            </w:r>
            <w:r>
              <w:rPr>
                <w:b/>
                <w:spacing w:val="-2"/>
                <w:sz w:val="24"/>
              </w:rPr>
              <w:t xml:space="preserve"> </w:t>
            </w:r>
            <w:r>
              <w:rPr>
                <w:b/>
                <w:sz w:val="24"/>
              </w:rPr>
              <w:t>часов</w:t>
            </w:r>
            <w:r>
              <w:rPr>
                <w:b/>
                <w:spacing w:val="-1"/>
                <w:sz w:val="24"/>
              </w:rPr>
              <w:t xml:space="preserve"> </w:t>
            </w:r>
            <w:r>
              <w:rPr>
                <w:b/>
                <w:sz w:val="24"/>
              </w:rPr>
              <w:t>в</w:t>
            </w:r>
            <w:r>
              <w:rPr>
                <w:b/>
                <w:spacing w:val="-1"/>
                <w:sz w:val="24"/>
              </w:rPr>
              <w:t xml:space="preserve"> </w:t>
            </w:r>
            <w:r>
              <w:rPr>
                <w:b/>
                <w:spacing w:val="-2"/>
                <w:sz w:val="24"/>
              </w:rPr>
              <w:t>неделю</w:t>
            </w:r>
          </w:p>
        </w:tc>
      </w:tr>
      <w:tr w:rsidR="0008138F" w:rsidTr="00C506FC">
        <w:trPr>
          <w:trHeight w:val="818"/>
        </w:trPr>
        <w:tc>
          <w:tcPr>
            <w:tcW w:w="934" w:type="dxa"/>
            <w:vMerge/>
            <w:tcBorders>
              <w:top w:val="nil"/>
            </w:tcBorders>
            <w:shd w:val="clear" w:color="auto" w:fill="D9D9D9"/>
          </w:tcPr>
          <w:p w:rsidR="0008138F" w:rsidRDefault="0008138F">
            <w:pPr>
              <w:rPr>
                <w:sz w:val="2"/>
                <w:szCs w:val="2"/>
              </w:rPr>
            </w:pPr>
          </w:p>
        </w:tc>
        <w:tc>
          <w:tcPr>
            <w:tcW w:w="1070" w:type="dxa"/>
            <w:vMerge/>
            <w:tcBorders>
              <w:top w:val="nil"/>
            </w:tcBorders>
            <w:shd w:val="clear" w:color="auto" w:fill="D9D9D9"/>
          </w:tcPr>
          <w:p w:rsidR="0008138F" w:rsidRDefault="0008138F">
            <w:pPr>
              <w:rPr>
                <w:sz w:val="2"/>
                <w:szCs w:val="2"/>
              </w:rPr>
            </w:pPr>
          </w:p>
        </w:tc>
        <w:tc>
          <w:tcPr>
            <w:tcW w:w="1583" w:type="dxa"/>
            <w:gridSpan w:val="2"/>
            <w:shd w:val="clear" w:color="auto" w:fill="D9D9D9"/>
          </w:tcPr>
          <w:p w:rsidR="0008138F" w:rsidRDefault="0008138F">
            <w:pPr>
              <w:pStyle w:val="TableParagraph"/>
              <w:spacing w:line="273" w:lineRule="exact"/>
              <w:ind w:left="137"/>
              <w:rPr>
                <w:b/>
                <w:sz w:val="24"/>
              </w:rPr>
            </w:pPr>
            <w:r>
              <w:rPr>
                <w:b/>
                <w:spacing w:val="-10"/>
                <w:sz w:val="24"/>
              </w:rPr>
              <w:t>5</w:t>
            </w:r>
          </w:p>
          <w:p w:rsidR="0008138F" w:rsidRDefault="0008138F">
            <w:pPr>
              <w:pStyle w:val="TableParagraph"/>
              <w:ind w:left="137"/>
              <w:rPr>
                <w:b/>
                <w:sz w:val="24"/>
              </w:rPr>
            </w:pPr>
          </w:p>
        </w:tc>
        <w:tc>
          <w:tcPr>
            <w:tcW w:w="1584" w:type="dxa"/>
            <w:gridSpan w:val="2"/>
            <w:shd w:val="clear" w:color="auto" w:fill="D9D9D9"/>
          </w:tcPr>
          <w:p w:rsidR="0008138F" w:rsidRDefault="0008138F">
            <w:pPr>
              <w:pStyle w:val="TableParagraph"/>
              <w:spacing w:line="273" w:lineRule="exact"/>
              <w:ind w:left="16" w:right="7"/>
              <w:jc w:val="center"/>
              <w:rPr>
                <w:b/>
                <w:sz w:val="24"/>
              </w:rPr>
            </w:pPr>
            <w:r>
              <w:rPr>
                <w:b/>
                <w:spacing w:val="-10"/>
                <w:sz w:val="24"/>
              </w:rPr>
              <w:t>6</w:t>
            </w:r>
          </w:p>
          <w:p w:rsidR="0008138F" w:rsidRDefault="0008138F">
            <w:pPr>
              <w:pStyle w:val="TableParagraph"/>
              <w:ind w:left="16" w:right="7"/>
              <w:jc w:val="center"/>
              <w:rPr>
                <w:b/>
                <w:sz w:val="24"/>
              </w:rPr>
            </w:pPr>
          </w:p>
        </w:tc>
        <w:tc>
          <w:tcPr>
            <w:tcW w:w="1584" w:type="dxa"/>
            <w:gridSpan w:val="2"/>
            <w:shd w:val="clear" w:color="auto" w:fill="D9D9D9"/>
          </w:tcPr>
          <w:p w:rsidR="0008138F" w:rsidRDefault="0008138F">
            <w:pPr>
              <w:pStyle w:val="TableParagraph"/>
              <w:spacing w:line="273" w:lineRule="exact"/>
              <w:ind w:left="16" w:right="4"/>
              <w:jc w:val="center"/>
              <w:rPr>
                <w:b/>
                <w:sz w:val="24"/>
              </w:rPr>
            </w:pPr>
            <w:r>
              <w:rPr>
                <w:b/>
                <w:spacing w:val="-10"/>
                <w:sz w:val="24"/>
              </w:rPr>
              <w:t>7</w:t>
            </w:r>
          </w:p>
          <w:p w:rsidR="0008138F" w:rsidRDefault="0008138F">
            <w:pPr>
              <w:pStyle w:val="TableParagraph"/>
              <w:ind w:left="16" w:right="4"/>
              <w:jc w:val="center"/>
              <w:rPr>
                <w:b/>
                <w:sz w:val="24"/>
              </w:rPr>
            </w:pPr>
          </w:p>
        </w:tc>
        <w:tc>
          <w:tcPr>
            <w:tcW w:w="1584" w:type="dxa"/>
            <w:gridSpan w:val="2"/>
            <w:shd w:val="clear" w:color="auto" w:fill="D9D9D9"/>
          </w:tcPr>
          <w:p w:rsidR="0008138F" w:rsidRDefault="0008138F">
            <w:pPr>
              <w:pStyle w:val="TableParagraph"/>
              <w:spacing w:line="273" w:lineRule="exact"/>
              <w:ind w:left="16" w:right="8"/>
              <w:jc w:val="center"/>
              <w:rPr>
                <w:b/>
                <w:sz w:val="24"/>
              </w:rPr>
            </w:pPr>
            <w:r>
              <w:rPr>
                <w:b/>
                <w:spacing w:val="-10"/>
                <w:sz w:val="24"/>
              </w:rPr>
              <w:t>8</w:t>
            </w:r>
          </w:p>
          <w:p w:rsidR="0008138F" w:rsidRDefault="0008138F">
            <w:pPr>
              <w:pStyle w:val="TableParagraph"/>
              <w:ind w:left="16" w:right="8"/>
              <w:jc w:val="center"/>
              <w:rPr>
                <w:b/>
                <w:sz w:val="24"/>
              </w:rPr>
            </w:pPr>
          </w:p>
        </w:tc>
        <w:tc>
          <w:tcPr>
            <w:tcW w:w="1442" w:type="dxa"/>
            <w:shd w:val="clear" w:color="auto" w:fill="D9D9D9"/>
          </w:tcPr>
          <w:p w:rsidR="0008138F" w:rsidRDefault="0008138F">
            <w:pPr>
              <w:pStyle w:val="TableParagraph"/>
              <w:spacing w:line="273" w:lineRule="exact"/>
              <w:ind w:left="16" w:right="11"/>
              <w:jc w:val="center"/>
              <w:rPr>
                <w:b/>
                <w:sz w:val="24"/>
              </w:rPr>
            </w:pPr>
            <w:r>
              <w:rPr>
                <w:b/>
                <w:spacing w:val="-10"/>
                <w:sz w:val="24"/>
              </w:rPr>
              <w:t>9</w:t>
            </w:r>
          </w:p>
          <w:p w:rsidR="0008138F" w:rsidRDefault="0008138F">
            <w:pPr>
              <w:pStyle w:val="TableParagraph"/>
              <w:ind w:left="16" w:right="11"/>
              <w:jc w:val="center"/>
              <w:rPr>
                <w:b/>
                <w:sz w:val="24"/>
              </w:rPr>
            </w:pPr>
          </w:p>
        </w:tc>
      </w:tr>
      <w:tr w:rsidR="006C1371" w:rsidTr="00C506FC">
        <w:trPr>
          <w:trHeight w:val="275"/>
        </w:trPr>
        <w:tc>
          <w:tcPr>
            <w:tcW w:w="9781" w:type="dxa"/>
            <w:gridSpan w:val="11"/>
            <w:shd w:val="clear" w:color="auto" w:fill="FFFFB3"/>
          </w:tcPr>
          <w:p w:rsidR="006C1371" w:rsidRDefault="00114C20">
            <w:pPr>
              <w:pStyle w:val="TableParagraph"/>
              <w:spacing w:line="256" w:lineRule="exact"/>
              <w:ind w:left="6"/>
              <w:jc w:val="center"/>
              <w:rPr>
                <w:b/>
                <w:sz w:val="24"/>
              </w:rPr>
            </w:pPr>
            <w:r>
              <w:rPr>
                <w:b/>
                <w:sz w:val="24"/>
              </w:rPr>
              <w:t>Обязательная</w:t>
            </w:r>
            <w:r>
              <w:rPr>
                <w:b/>
                <w:spacing w:val="-9"/>
                <w:sz w:val="24"/>
              </w:rPr>
              <w:t xml:space="preserve"> </w:t>
            </w:r>
            <w:r>
              <w:rPr>
                <w:b/>
                <w:spacing w:val="-4"/>
                <w:sz w:val="24"/>
              </w:rPr>
              <w:t>часть</w:t>
            </w:r>
          </w:p>
        </w:tc>
      </w:tr>
      <w:tr w:rsidR="0008138F" w:rsidTr="00C506FC">
        <w:trPr>
          <w:trHeight w:val="551"/>
        </w:trPr>
        <w:tc>
          <w:tcPr>
            <w:tcW w:w="934" w:type="dxa"/>
            <w:vMerge w:val="restart"/>
          </w:tcPr>
          <w:p w:rsidR="0008138F" w:rsidRDefault="0008138F">
            <w:pPr>
              <w:pStyle w:val="TableParagraph"/>
              <w:ind w:left="107" w:right="105"/>
              <w:jc w:val="both"/>
              <w:rPr>
                <w:sz w:val="24"/>
              </w:rPr>
            </w:pPr>
            <w:r>
              <w:rPr>
                <w:spacing w:val="-2"/>
                <w:sz w:val="24"/>
              </w:rPr>
              <w:t xml:space="preserve">Русски </w:t>
            </w:r>
            <w:r>
              <w:rPr>
                <w:sz w:val="24"/>
              </w:rPr>
              <w:t xml:space="preserve">й язык </w:t>
            </w:r>
            <w:r>
              <w:rPr>
                <w:spacing w:val="-10"/>
                <w:sz w:val="24"/>
              </w:rPr>
              <w:t>и</w:t>
            </w:r>
          </w:p>
          <w:p w:rsidR="0008138F" w:rsidRDefault="0008138F">
            <w:pPr>
              <w:pStyle w:val="TableParagraph"/>
              <w:spacing w:line="270" w:lineRule="atLeast"/>
              <w:ind w:left="107" w:right="122"/>
              <w:rPr>
                <w:sz w:val="24"/>
              </w:rPr>
            </w:pPr>
            <w:r>
              <w:rPr>
                <w:spacing w:val="-2"/>
                <w:sz w:val="24"/>
              </w:rPr>
              <w:t xml:space="preserve">литера </w:t>
            </w:r>
            <w:r>
              <w:rPr>
                <w:spacing w:val="-4"/>
                <w:sz w:val="24"/>
              </w:rPr>
              <w:t>тура</w:t>
            </w:r>
          </w:p>
        </w:tc>
        <w:tc>
          <w:tcPr>
            <w:tcW w:w="1070" w:type="dxa"/>
          </w:tcPr>
          <w:p w:rsidR="0008138F" w:rsidRDefault="0008138F">
            <w:pPr>
              <w:pStyle w:val="TableParagraph"/>
              <w:spacing w:line="268" w:lineRule="exact"/>
              <w:ind w:left="110"/>
              <w:rPr>
                <w:sz w:val="24"/>
              </w:rPr>
            </w:pPr>
            <w:r>
              <w:rPr>
                <w:spacing w:val="-2"/>
                <w:sz w:val="24"/>
              </w:rPr>
              <w:t>Русский</w:t>
            </w:r>
          </w:p>
          <w:p w:rsidR="0008138F" w:rsidRDefault="0008138F">
            <w:pPr>
              <w:pStyle w:val="TableParagraph"/>
              <w:spacing w:line="264" w:lineRule="exact"/>
              <w:ind w:left="110"/>
              <w:rPr>
                <w:sz w:val="24"/>
              </w:rPr>
            </w:pPr>
            <w:r>
              <w:rPr>
                <w:spacing w:val="-4"/>
                <w:sz w:val="24"/>
              </w:rPr>
              <w:t>язык</w:t>
            </w:r>
          </w:p>
        </w:tc>
        <w:tc>
          <w:tcPr>
            <w:tcW w:w="1555" w:type="dxa"/>
          </w:tcPr>
          <w:p w:rsidR="0008138F" w:rsidRDefault="0008138F">
            <w:pPr>
              <w:pStyle w:val="TableParagraph"/>
              <w:spacing w:line="268" w:lineRule="exact"/>
              <w:ind w:left="11"/>
              <w:jc w:val="center"/>
              <w:rPr>
                <w:sz w:val="24"/>
              </w:rPr>
            </w:pPr>
            <w:r>
              <w:rPr>
                <w:spacing w:val="-10"/>
                <w:sz w:val="24"/>
              </w:rPr>
              <w:t>5</w:t>
            </w:r>
          </w:p>
        </w:tc>
        <w:tc>
          <w:tcPr>
            <w:tcW w:w="1555" w:type="dxa"/>
            <w:gridSpan w:val="2"/>
          </w:tcPr>
          <w:p w:rsidR="0008138F" w:rsidRDefault="0008138F">
            <w:pPr>
              <w:pStyle w:val="TableParagraph"/>
              <w:spacing w:line="268" w:lineRule="exact"/>
              <w:ind w:left="16" w:right="7"/>
              <w:jc w:val="center"/>
              <w:rPr>
                <w:sz w:val="24"/>
              </w:rPr>
            </w:pPr>
            <w:r>
              <w:rPr>
                <w:spacing w:val="-10"/>
                <w:sz w:val="24"/>
              </w:rPr>
              <w:t>6</w:t>
            </w:r>
          </w:p>
        </w:tc>
        <w:tc>
          <w:tcPr>
            <w:tcW w:w="1556" w:type="dxa"/>
            <w:gridSpan w:val="2"/>
          </w:tcPr>
          <w:p w:rsidR="0008138F" w:rsidRDefault="0008138F">
            <w:pPr>
              <w:pStyle w:val="TableParagraph"/>
              <w:spacing w:line="268" w:lineRule="exact"/>
              <w:ind w:left="16" w:right="4"/>
              <w:jc w:val="center"/>
              <w:rPr>
                <w:sz w:val="24"/>
              </w:rPr>
            </w:pPr>
            <w:r>
              <w:rPr>
                <w:spacing w:val="-10"/>
                <w:sz w:val="24"/>
              </w:rPr>
              <w:t>4</w:t>
            </w:r>
          </w:p>
        </w:tc>
        <w:tc>
          <w:tcPr>
            <w:tcW w:w="1555" w:type="dxa"/>
            <w:gridSpan w:val="2"/>
          </w:tcPr>
          <w:p w:rsidR="0008138F" w:rsidRDefault="0008138F">
            <w:pPr>
              <w:pStyle w:val="TableParagraph"/>
              <w:spacing w:line="268" w:lineRule="exact"/>
              <w:ind w:left="16" w:right="8"/>
              <w:jc w:val="center"/>
              <w:rPr>
                <w:sz w:val="24"/>
              </w:rPr>
            </w:pPr>
            <w:r>
              <w:rPr>
                <w:spacing w:val="-10"/>
                <w:sz w:val="24"/>
              </w:rPr>
              <w:t>3</w:t>
            </w:r>
          </w:p>
        </w:tc>
        <w:tc>
          <w:tcPr>
            <w:tcW w:w="1556" w:type="dxa"/>
            <w:gridSpan w:val="2"/>
          </w:tcPr>
          <w:p w:rsidR="0008138F" w:rsidRDefault="0008138F">
            <w:pPr>
              <w:pStyle w:val="TableParagraph"/>
              <w:spacing w:line="268" w:lineRule="exact"/>
              <w:ind w:left="16" w:right="11"/>
              <w:jc w:val="center"/>
              <w:rPr>
                <w:sz w:val="24"/>
              </w:rPr>
            </w:pPr>
            <w:r>
              <w:rPr>
                <w:spacing w:val="-10"/>
                <w:sz w:val="24"/>
              </w:rPr>
              <w:t>3</w:t>
            </w:r>
          </w:p>
        </w:tc>
      </w:tr>
      <w:tr w:rsidR="0008138F" w:rsidTr="00C506FC">
        <w:trPr>
          <w:trHeight w:val="818"/>
        </w:trPr>
        <w:tc>
          <w:tcPr>
            <w:tcW w:w="934" w:type="dxa"/>
            <w:vMerge/>
            <w:tcBorders>
              <w:top w:val="nil"/>
            </w:tcBorders>
          </w:tcPr>
          <w:p w:rsidR="0008138F" w:rsidRDefault="0008138F">
            <w:pPr>
              <w:rPr>
                <w:sz w:val="2"/>
                <w:szCs w:val="2"/>
              </w:rPr>
            </w:pPr>
          </w:p>
        </w:tc>
        <w:tc>
          <w:tcPr>
            <w:tcW w:w="1070" w:type="dxa"/>
          </w:tcPr>
          <w:p w:rsidR="0008138F" w:rsidRDefault="0008138F">
            <w:pPr>
              <w:pStyle w:val="TableParagraph"/>
              <w:ind w:left="110" w:right="109"/>
              <w:rPr>
                <w:sz w:val="24"/>
              </w:rPr>
            </w:pPr>
            <w:r>
              <w:rPr>
                <w:spacing w:val="-2"/>
                <w:sz w:val="24"/>
              </w:rPr>
              <w:t xml:space="preserve">Литерат </w:t>
            </w:r>
            <w:r>
              <w:rPr>
                <w:spacing w:val="-4"/>
                <w:sz w:val="24"/>
              </w:rPr>
              <w:t>ура</w:t>
            </w:r>
          </w:p>
        </w:tc>
        <w:tc>
          <w:tcPr>
            <w:tcW w:w="1555" w:type="dxa"/>
          </w:tcPr>
          <w:p w:rsidR="0008138F" w:rsidRDefault="0008138F">
            <w:pPr>
              <w:pStyle w:val="TableParagraph"/>
              <w:spacing w:line="268" w:lineRule="exact"/>
              <w:ind w:left="11"/>
              <w:jc w:val="center"/>
              <w:rPr>
                <w:sz w:val="24"/>
              </w:rPr>
            </w:pPr>
            <w:r>
              <w:rPr>
                <w:spacing w:val="-10"/>
                <w:sz w:val="24"/>
              </w:rPr>
              <w:t>3</w:t>
            </w:r>
          </w:p>
        </w:tc>
        <w:tc>
          <w:tcPr>
            <w:tcW w:w="1555" w:type="dxa"/>
            <w:gridSpan w:val="2"/>
          </w:tcPr>
          <w:p w:rsidR="0008138F" w:rsidRDefault="0008138F">
            <w:pPr>
              <w:pStyle w:val="TableParagraph"/>
              <w:spacing w:line="268" w:lineRule="exact"/>
              <w:ind w:left="16" w:right="7"/>
              <w:jc w:val="center"/>
              <w:rPr>
                <w:sz w:val="24"/>
              </w:rPr>
            </w:pPr>
            <w:r>
              <w:rPr>
                <w:spacing w:val="-10"/>
                <w:sz w:val="24"/>
              </w:rPr>
              <w:t>3</w:t>
            </w:r>
          </w:p>
        </w:tc>
        <w:tc>
          <w:tcPr>
            <w:tcW w:w="1556" w:type="dxa"/>
            <w:gridSpan w:val="2"/>
          </w:tcPr>
          <w:p w:rsidR="0008138F" w:rsidRDefault="0008138F">
            <w:pPr>
              <w:pStyle w:val="TableParagraph"/>
              <w:spacing w:line="268" w:lineRule="exact"/>
              <w:ind w:left="16" w:right="4"/>
              <w:jc w:val="center"/>
              <w:rPr>
                <w:sz w:val="24"/>
              </w:rPr>
            </w:pPr>
            <w:r>
              <w:rPr>
                <w:spacing w:val="-10"/>
                <w:sz w:val="24"/>
              </w:rPr>
              <w:t>2</w:t>
            </w:r>
          </w:p>
        </w:tc>
        <w:tc>
          <w:tcPr>
            <w:tcW w:w="1555" w:type="dxa"/>
            <w:gridSpan w:val="2"/>
          </w:tcPr>
          <w:p w:rsidR="0008138F" w:rsidRDefault="0008138F">
            <w:pPr>
              <w:pStyle w:val="TableParagraph"/>
              <w:spacing w:line="268" w:lineRule="exact"/>
              <w:ind w:left="16" w:right="8"/>
              <w:jc w:val="center"/>
              <w:rPr>
                <w:sz w:val="24"/>
              </w:rPr>
            </w:pPr>
            <w:r>
              <w:rPr>
                <w:spacing w:val="-10"/>
                <w:sz w:val="24"/>
              </w:rPr>
              <w:t>2</w:t>
            </w:r>
          </w:p>
        </w:tc>
        <w:tc>
          <w:tcPr>
            <w:tcW w:w="1556" w:type="dxa"/>
            <w:gridSpan w:val="2"/>
          </w:tcPr>
          <w:p w:rsidR="0008138F" w:rsidRDefault="0008138F">
            <w:pPr>
              <w:pStyle w:val="TableParagraph"/>
              <w:spacing w:line="268" w:lineRule="exact"/>
              <w:ind w:left="16" w:right="11"/>
              <w:jc w:val="center"/>
              <w:rPr>
                <w:sz w:val="24"/>
              </w:rPr>
            </w:pPr>
            <w:r>
              <w:rPr>
                <w:spacing w:val="-10"/>
                <w:sz w:val="24"/>
              </w:rPr>
              <w:t>3</w:t>
            </w:r>
          </w:p>
        </w:tc>
      </w:tr>
      <w:tr w:rsidR="0008138F" w:rsidTr="00C506FC">
        <w:trPr>
          <w:trHeight w:val="1104"/>
        </w:trPr>
        <w:tc>
          <w:tcPr>
            <w:tcW w:w="934" w:type="dxa"/>
          </w:tcPr>
          <w:p w:rsidR="0008138F" w:rsidRDefault="0008138F">
            <w:pPr>
              <w:pStyle w:val="TableParagraph"/>
              <w:ind w:left="107" w:right="168"/>
              <w:jc w:val="both"/>
              <w:rPr>
                <w:sz w:val="24"/>
              </w:rPr>
            </w:pPr>
            <w:r>
              <w:rPr>
                <w:spacing w:val="-2"/>
                <w:sz w:val="24"/>
              </w:rPr>
              <w:t xml:space="preserve">Иност </w:t>
            </w:r>
            <w:r>
              <w:rPr>
                <w:spacing w:val="-4"/>
                <w:sz w:val="24"/>
              </w:rPr>
              <w:t xml:space="preserve">ранны </w:t>
            </w:r>
            <w:r>
              <w:rPr>
                <w:spacing w:val="-10"/>
                <w:sz w:val="24"/>
              </w:rPr>
              <w:t>е</w:t>
            </w:r>
          </w:p>
          <w:p w:rsidR="0008138F" w:rsidRDefault="0008138F">
            <w:pPr>
              <w:pStyle w:val="TableParagraph"/>
              <w:spacing w:line="264" w:lineRule="exact"/>
              <w:ind w:left="107"/>
              <w:rPr>
                <w:sz w:val="24"/>
              </w:rPr>
            </w:pPr>
            <w:r>
              <w:rPr>
                <w:spacing w:val="-4"/>
                <w:sz w:val="24"/>
              </w:rPr>
              <w:t>языки</w:t>
            </w:r>
          </w:p>
        </w:tc>
        <w:tc>
          <w:tcPr>
            <w:tcW w:w="1070" w:type="dxa"/>
          </w:tcPr>
          <w:p w:rsidR="0008138F" w:rsidRDefault="0008138F">
            <w:pPr>
              <w:pStyle w:val="TableParagraph"/>
              <w:ind w:left="110" w:right="188"/>
              <w:rPr>
                <w:sz w:val="24"/>
              </w:rPr>
            </w:pPr>
            <w:r>
              <w:rPr>
                <w:spacing w:val="-2"/>
                <w:sz w:val="24"/>
              </w:rPr>
              <w:t xml:space="preserve">Иностр анный </w:t>
            </w:r>
            <w:r>
              <w:rPr>
                <w:spacing w:val="-4"/>
                <w:sz w:val="24"/>
              </w:rPr>
              <w:t>язык</w:t>
            </w:r>
          </w:p>
        </w:tc>
        <w:tc>
          <w:tcPr>
            <w:tcW w:w="1555" w:type="dxa"/>
          </w:tcPr>
          <w:p w:rsidR="0008138F" w:rsidRDefault="0008138F">
            <w:pPr>
              <w:pStyle w:val="TableParagraph"/>
              <w:spacing w:line="267" w:lineRule="exact"/>
              <w:ind w:left="11"/>
              <w:jc w:val="center"/>
              <w:rPr>
                <w:sz w:val="24"/>
              </w:rPr>
            </w:pPr>
            <w:r>
              <w:rPr>
                <w:spacing w:val="-10"/>
                <w:sz w:val="24"/>
              </w:rPr>
              <w:t>3</w:t>
            </w:r>
          </w:p>
        </w:tc>
        <w:tc>
          <w:tcPr>
            <w:tcW w:w="1555" w:type="dxa"/>
            <w:gridSpan w:val="2"/>
          </w:tcPr>
          <w:p w:rsidR="0008138F" w:rsidRDefault="0008138F">
            <w:pPr>
              <w:pStyle w:val="TableParagraph"/>
              <w:spacing w:line="267" w:lineRule="exact"/>
              <w:ind w:left="16" w:right="7"/>
              <w:jc w:val="center"/>
              <w:rPr>
                <w:sz w:val="24"/>
              </w:rPr>
            </w:pPr>
            <w:r>
              <w:rPr>
                <w:spacing w:val="-10"/>
                <w:sz w:val="24"/>
              </w:rPr>
              <w:t>3</w:t>
            </w:r>
          </w:p>
        </w:tc>
        <w:tc>
          <w:tcPr>
            <w:tcW w:w="1556" w:type="dxa"/>
            <w:gridSpan w:val="2"/>
          </w:tcPr>
          <w:p w:rsidR="0008138F" w:rsidRDefault="0008138F">
            <w:pPr>
              <w:pStyle w:val="TableParagraph"/>
              <w:spacing w:line="267" w:lineRule="exact"/>
              <w:ind w:left="16" w:right="4"/>
              <w:jc w:val="center"/>
              <w:rPr>
                <w:sz w:val="24"/>
              </w:rPr>
            </w:pPr>
            <w:r>
              <w:rPr>
                <w:spacing w:val="-10"/>
                <w:sz w:val="24"/>
              </w:rPr>
              <w:t>3</w:t>
            </w:r>
          </w:p>
        </w:tc>
        <w:tc>
          <w:tcPr>
            <w:tcW w:w="1555" w:type="dxa"/>
            <w:gridSpan w:val="2"/>
          </w:tcPr>
          <w:p w:rsidR="0008138F" w:rsidRDefault="0008138F">
            <w:pPr>
              <w:pStyle w:val="TableParagraph"/>
              <w:spacing w:line="267" w:lineRule="exact"/>
              <w:ind w:left="16" w:right="8"/>
              <w:jc w:val="center"/>
              <w:rPr>
                <w:sz w:val="24"/>
              </w:rPr>
            </w:pPr>
            <w:r>
              <w:rPr>
                <w:spacing w:val="-10"/>
                <w:sz w:val="24"/>
              </w:rPr>
              <w:t>3</w:t>
            </w:r>
          </w:p>
        </w:tc>
        <w:tc>
          <w:tcPr>
            <w:tcW w:w="1556" w:type="dxa"/>
            <w:gridSpan w:val="2"/>
          </w:tcPr>
          <w:p w:rsidR="0008138F" w:rsidRDefault="0008138F">
            <w:pPr>
              <w:pStyle w:val="TableParagraph"/>
              <w:spacing w:line="267" w:lineRule="exact"/>
              <w:ind w:left="16" w:right="11"/>
              <w:jc w:val="center"/>
              <w:rPr>
                <w:sz w:val="24"/>
              </w:rPr>
            </w:pPr>
            <w:r>
              <w:rPr>
                <w:spacing w:val="-10"/>
                <w:sz w:val="24"/>
              </w:rPr>
              <w:t>3</w:t>
            </w:r>
          </w:p>
        </w:tc>
      </w:tr>
      <w:tr w:rsidR="0008138F" w:rsidTr="00C506FC">
        <w:trPr>
          <w:trHeight w:val="551"/>
        </w:trPr>
        <w:tc>
          <w:tcPr>
            <w:tcW w:w="934" w:type="dxa"/>
            <w:vMerge w:val="restart"/>
          </w:tcPr>
          <w:p w:rsidR="0008138F" w:rsidRDefault="0008138F">
            <w:pPr>
              <w:pStyle w:val="TableParagraph"/>
              <w:ind w:left="107" w:right="98"/>
              <w:rPr>
                <w:sz w:val="24"/>
              </w:rPr>
            </w:pPr>
            <w:r>
              <w:rPr>
                <w:spacing w:val="-2"/>
                <w:sz w:val="24"/>
              </w:rPr>
              <w:t xml:space="preserve">Матем </w:t>
            </w:r>
            <w:r>
              <w:rPr>
                <w:spacing w:val="-4"/>
                <w:sz w:val="24"/>
              </w:rPr>
              <w:t>атика</w:t>
            </w:r>
            <w:r>
              <w:rPr>
                <w:spacing w:val="40"/>
                <w:sz w:val="24"/>
              </w:rPr>
              <w:t xml:space="preserve"> </w:t>
            </w:r>
            <w:r>
              <w:rPr>
                <w:spacing w:val="-10"/>
                <w:sz w:val="24"/>
              </w:rPr>
              <w:t xml:space="preserve">и </w:t>
            </w:r>
            <w:r>
              <w:rPr>
                <w:spacing w:val="-2"/>
                <w:sz w:val="24"/>
              </w:rPr>
              <w:t>инфор матика</w:t>
            </w:r>
          </w:p>
        </w:tc>
        <w:tc>
          <w:tcPr>
            <w:tcW w:w="1070" w:type="dxa"/>
          </w:tcPr>
          <w:p w:rsidR="0008138F" w:rsidRDefault="0008138F">
            <w:pPr>
              <w:pStyle w:val="TableParagraph"/>
              <w:spacing w:line="268" w:lineRule="exact"/>
              <w:ind w:left="110"/>
              <w:rPr>
                <w:sz w:val="24"/>
              </w:rPr>
            </w:pPr>
            <w:r>
              <w:rPr>
                <w:spacing w:val="-2"/>
                <w:sz w:val="24"/>
              </w:rPr>
              <w:t>Матема</w:t>
            </w:r>
          </w:p>
          <w:p w:rsidR="0008138F" w:rsidRDefault="0008138F">
            <w:pPr>
              <w:pStyle w:val="TableParagraph"/>
              <w:spacing w:line="264" w:lineRule="exact"/>
              <w:ind w:left="110"/>
              <w:rPr>
                <w:sz w:val="24"/>
              </w:rPr>
            </w:pPr>
            <w:r>
              <w:rPr>
                <w:spacing w:val="-4"/>
                <w:sz w:val="24"/>
              </w:rPr>
              <w:t>тика</w:t>
            </w:r>
          </w:p>
        </w:tc>
        <w:tc>
          <w:tcPr>
            <w:tcW w:w="1555" w:type="dxa"/>
          </w:tcPr>
          <w:p w:rsidR="0008138F" w:rsidRDefault="0008138F">
            <w:pPr>
              <w:pStyle w:val="TableParagraph"/>
              <w:spacing w:line="268" w:lineRule="exact"/>
              <w:ind w:left="11"/>
              <w:jc w:val="center"/>
              <w:rPr>
                <w:sz w:val="24"/>
              </w:rPr>
            </w:pPr>
            <w:r>
              <w:rPr>
                <w:spacing w:val="-10"/>
                <w:sz w:val="24"/>
              </w:rPr>
              <w:t>5</w:t>
            </w:r>
          </w:p>
        </w:tc>
        <w:tc>
          <w:tcPr>
            <w:tcW w:w="1555" w:type="dxa"/>
            <w:gridSpan w:val="2"/>
          </w:tcPr>
          <w:p w:rsidR="0008138F" w:rsidRDefault="0008138F">
            <w:pPr>
              <w:pStyle w:val="TableParagraph"/>
              <w:spacing w:line="268" w:lineRule="exact"/>
              <w:ind w:left="16" w:right="7"/>
              <w:jc w:val="center"/>
              <w:rPr>
                <w:sz w:val="24"/>
              </w:rPr>
            </w:pPr>
            <w:r>
              <w:rPr>
                <w:spacing w:val="-10"/>
                <w:sz w:val="24"/>
              </w:rPr>
              <w:t>5</w:t>
            </w:r>
          </w:p>
        </w:tc>
        <w:tc>
          <w:tcPr>
            <w:tcW w:w="1556" w:type="dxa"/>
            <w:gridSpan w:val="2"/>
          </w:tcPr>
          <w:p w:rsidR="0008138F" w:rsidRDefault="0008138F">
            <w:pPr>
              <w:pStyle w:val="TableParagraph"/>
              <w:spacing w:line="268" w:lineRule="exact"/>
              <w:ind w:left="16" w:right="4"/>
              <w:jc w:val="center"/>
              <w:rPr>
                <w:sz w:val="24"/>
              </w:rPr>
            </w:pPr>
            <w:r>
              <w:rPr>
                <w:spacing w:val="-10"/>
                <w:sz w:val="24"/>
              </w:rPr>
              <w:t>0</w:t>
            </w:r>
          </w:p>
        </w:tc>
        <w:tc>
          <w:tcPr>
            <w:tcW w:w="1555" w:type="dxa"/>
            <w:gridSpan w:val="2"/>
          </w:tcPr>
          <w:p w:rsidR="0008138F" w:rsidRDefault="0008138F">
            <w:pPr>
              <w:pStyle w:val="TableParagraph"/>
              <w:spacing w:line="268" w:lineRule="exact"/>
              <w:ind w:left="16" w:right="8"/>
              <w:jc w:val="center"/>
              <w:rPr>
                <w:sz w:val="24"/>
              </w:rPr>
            </w:pPr>
            <w:r>
              <w:rPr>
                <w:spacing w:val="-10"/>
                <w:sz w:val="24"/>
              </w:rPr>
              <w:t>0</w:t>
            </w:r>
          </w:p>
        </w:tc>
        <w:tc>
          <w:tcPr>
            <w:tcW w:w="1556" w:type="dxa"/>
            <w:gridSpan w:val="2"/>
          </w:tcPr>
          <w:p w:rsidR="0008138F" w:rsidRDefault="0008138F">
            <w:pPr>
              <w:pStyle w:val="TableParagraph"/>
              <w:spacing w:line="268" w:lineRule="exact"/>
              <w:ind w:left="16" w:right="11"/>
              <w:jc w:val="center"/>
              <w:rPr>
                <w:sz w:val="24"/>
              </w:rPr>
            </w:pPr>
            <w:r>
              <w:rPr>
                <w:spacing w:val="-10"/>
                <w:sz w:val="24"/>
              </w:rPr>
              <w:t>0</w:t>
            </w:r>
          </w:p>
        </w:tc>
      </w:tr>
      <w:tr w:rsidR="0008138F" w:rsidTr="00C506FC">
        <w:trPr>
          <w:trHeight w:val="275"/>
        </w:trPr>
        <w:tc>
          <w:tcPr>
            <w:tcW w:w="934" w:type="dxa"/>
            <w:vMerge/>
            <w:tcBorders>
              <w:top w:val="nil"/>
            </w:tcBorders>
          </w:tcPr>
          <w:p w:rsidR="0008138F" w:rsidRDefault="0008138F">
            <w:pPr>
              <w:rPr>
                <w:sz w:val="2"/>
                <w:szCs w:val="2"/>
              </w:rPr>
            </w:pPr>
          </w:p>
        </w:tc>
        <w:tc>
          <w:tcPr>
            <w:tcW w:w="1070" w:type="dxa"/>
          </w:tcPr>
          <w:p w:rsidR="0008138F" w:rsidRDefault="0008138F">
            <w:pPr>
              <w:pStyle w:val="TableParagraph"/>
              <w:spacing w:line="256" w:lineRule="exact"/>
              <w:ind w:left="110"/>
              <w:rPr>
                <w:sz w:val="24"/>
              </w:rPr>
            </w:pPr>
            <w:r>
              <w:rPr>
                <w:spacing w:val="-2"/>
                <w:sz w:val="24"/>
              </w:rPr>
              <w:t>Алгебра</w:t>
            </w:r>
          </w:p>
        </w:tc>
        <w:tc>
          <w:tcPr>
            <w:tcW w:w="1555" w:type="dxa"/>
          </w:tcPr>
          <w:p w:rsidR="0008138F" w:rsidRDefault="0008138F">
            <w:pPr>
              <w:pStyle w:val="TableParagraph"/>
              <w:spacing w:line="256" w:lineRule="exact"/>
              <w:ind w:left="11"/>
              <w:jc w:val="center"/>
              <w:rPr>
                <w:sz w:val="24"/>
              </w:rPr>
            </w:pPr>
            <w:r>
              <w:rPr>
                <w:spacing w:val="-10"/>
                <w:sz w:val="24"/>
              </w:rPr>
              <w:t>0</w:t>
            </w:r>
          </w:p>
        </w:tc>
        <w:tc>
          <w:tcPr>
            <w:tcW w:w="1555" w:type="dxa"/>
            <w:gridSpan w:val="2"/>
          </w:tcPr>
          <w:p w:rsidR="0008138F" w:rsidRDefault="0008138F">
            <w:pPr>
              <w:pStyle w:val="TableParagraph"/>
              <w:spacing w:line="256" w:lineRule="exact"/>
              <w:ind w:left="16" w:right="7"/>
              <w:jc w:val="center"/>
              <w:rPr>
                <w:sz w:val="24"/>
              </w:rPr>
            </w:pPr>
            <w:r>
              <w:rPr>
                <w:spacing w:val="-10"/>
                <w:sz w:val="24"/>
              </w:rPr>
              <w:t>0</w:t>
            </w:r>
          </w:p>
        </w:tc>
        <w:tc>
          <w:tcPr>
            <w:tcW w:w="1556" w:type="dxa"/>
            <w:gridSpan w:val="2"/>
          </w:tcPr>
          <w:p w:rsidR="0008138F" w:rsidRDefault="0008138F">
            <w:pPr>
              <w:pStyle w:val="TableParagraph"/>
              <w:spacing w:line="256" w:lineRule="exact"/>
              <w:ind w:left="16" w:right="4"/>
              <w:jc w:val="center"/>
              <w:rPr>
                <w:sz w:val="24"/>
              </w:rPr>
            </w:pPr>
            <w:r>
              <w:rPr>
                <w:spacing w:val="-10"/>
                <w:sz w:val="24"/>
              </w:rPr>
              <w:t>3</w:t>
            </w:r>
          </w:p>
        </w:tc>
        <w:tc>
          <w:tcPr>
            <w:tcW w:w="1555" w:type="dxa"/>
            <w:gridSpan w:val="2"/>
          </w:tcPr>
          <w:p w:rsidR="0008138F" w:rsidRDefault="0008138F">
            <w:pPr>
              <w:pStyle w:val="TableParagraph"/>
              <w:spacing w:line="256" w:lineRule="exact"/>
              <w:ind w:left="16" w:right="8"/>
              <w:jc w:val="center"/>
              <w:rPr>
                <w:sz w:val="24"/>
              </w:rPr>
            </w:pPr>
            <w:r>
              <w:rPr>
                <w:spacing w:val="-10"/>
                <w:sz w:val="24"/>
              </w:rPr>
              <w:t>3</w:t>
            </w:r>
          </w:p>
        </w:tc>
        <w:tc>
          <w:tcPr>
            <w:tcW w:w="1556" w:type="dxa"/>
            <w:gridSpan w:val="2"/>
          </w:tcPr>
          <w:p w:rsidR="0008138F" w:rsidRDefault="0008138F">
            <w:pPr>
              <w:pStyle w:val="TableParagraph"/>
              <w:spacing w:line="256" w:lineRule="exact"/>
              <w:ind w:left="16" w:right="11"/>
              <w:jc w:val="center"/>
              <w:rPr>
                <w:sz w:val="24"/>
              </w:rPr>
            </w:pPr>
            <w:r>
              <w:rPr>
                <w:spacing w:val="-10"/>
                <w:sz w:val="24"/>
              </w:rPr>
              <w:t>3</w:t>
            </w:r>
          </w:p>
        </w:tc>
      </w:tr>
      <w:tr w:rsidR="0008138F" w:rsidTr="00C506FC">
        <w:trPr>
          <w:trHeight w:val="551"/>
        </w:trPr>
        <w:tc>
          <w:tcPr>
            <w:tcW w:w="934" w:type="dxa"/>
            <w:vMerge/>
            <w:tcBorders>
              <w:top w:val="nil"/>
            </w:tcBorders>
          </w:tcPr>
          <w:p w:rsidR="0008138F" w:rsidRDefault="0008138F">
            <w:pPr>
              <w:rPr>
                <w:sz w:val="2"/>
                <w:szCs w:val="2"/>
              </w:rPr>
            </w:pPr>
          </w:p>
        </w:tc>
        <w:tc>
          <w:tcPr>
            <w:tcW w:w="1070" w:type="dxa"/>
          </w:tcPr>
          <w:p w:rsidR="0008138F" w:rsidRDefault="0008138F">
            <w:pPr>
              <w:pStyle w:val="TableParagraph"/>
              <w:spacing w:line="268" w:lineRule="exact"/>
              <w:ind w:left="110"/>
              <w:rPr>
                <w:sz w:val="24"/>
              </w:rPr>
            </w:pPr>
            <w:r>
              <w:rPr>
                <w:spacing w:val="-2"/>
                <w:sz w:val="24"/>
              </w:rPr>
              <w:t>Геометр</w:t>
            </w:r>
          </w:p>
          <w:p w:rsidR="0008138F" w:rsidRDefault="0008138F">
            <w:pPr>
              <w:pStyle w:val="TableParagraph"/>
              <w:spacing w:line="264" w:lineRule="exact"/>
              <w:ind w:left="110"/>
              <w:rPr>
                <w:sz w:val="24"/>
              </w:rPr>
            </w:pPr>
            <w:r>
              <w:rPr>
                <w:spacing w:val="-5"/>
                <w:sz w:val="24"/>
              </w:rPr>
              <w:t>ия</w:t>
            </w:r>
          </w:p>
        </w:tc>
        <w:tc>
          <w:tcPr>
            <w:tcW w:w="1555" w:type="dxa"/>
          </w:tcPr>
          <w:p w:rsidR="0008138F" w:rsidRDefault="0008138F">
            <w:pPr>
              <w:pStyle w:val="TableParagraph"/>
              <w:spacing w:line="268" w:lineRule="exact"/>
              <w:ind w:left="11"/>
              <w:jc w:val="center"/>
              <w:rPr>
                <w:sz w:val="24"/>
              </w:rPr>
            </w:pPr>
            <w:r>
              <w:rPr>
                <w:spacing w:val="-10"/>
                <w:sz w:val="24"/>
              </w:rPr>
              <w:t>0</w:t>
            </w:r>
          </w:p>
        </w:tc>
        <w:tc>
          <w:tcPr>
            <w:tcW w:w="1555" w:type="dxa"/>
            <w:gridSpan w:val="2"/>
          </w:tcPr>
          <w:p w:rsidR="0008138F" w:rsidRDefault="0008138F">
            <w:pPr>
              <w:pStyle w:val="TableParagraph"/>
              <w:spacing w:line="268" w:lineRule="exact"/>
              <w:ind w:left="16" w:right="7"/>
              <w:jc w:val="center"/>
              <w:rPr>
                <w:sz w:val="24"/>
              </w:rPr>
            </w:pPr>
            <w:r>
              <w:rPr>
                <w:spacing w:val="-10"/>
                <w:sz w:val="24"/>
              </w:rPr>
              <w:t>0</w:t>
            </w:r>
          </w:p>
        </w:tc>
        <w:tc>
          <w:tcPr>
            <w:tcW w:w="1556" w:type="dxa"/>
            <w:gridSpan w:val="2"/>
          </w:tcPr>
          <w:p w:rsidR="0008138F" w:rsidRDefault="0008138F">
            <w:pPr>
              <w:pStyle w:val="TableParagraph"/>
              <w:spacing w:line="268" w:lineRule="exact"/>
              <w:ind w:left="16" w:right="4"/>
              <w:jc w:val="center"/>
              <w:rPr>
                <w:sz w:val="24"/>
              </w:rPr>
            </w:pPr>
            <w:r>
              <w:rPr>
                <w:spacing w:val="-10"/>
                <w:sz w:val="24"/>
              </w:rPr>
              <w:t>2</w:t>
            </w:r>
          </w:p>
        </w:tc>
        <w:tc>
          <w:tcPr>
            <w:tcW w:w="1555" w:type="dxa"/>
            <w:gridSpan w:val="2"/>
          </w:tcPr>
          <w:p w:rsidR="0008138F" w:rsidRDefault="0008138F">
            <w:pPr>
              <w:pStyle w:val="TableParagraph"/>
              <w:spacing w:line="268" w:lineRule="exact"/>
              <w:ind w:left="16" w:right="8"/>
              <w:jc w:val="center"/>
              <w:rPr>
                <w:sz w:val="24"/>
              </w:rPr>
            </w:pPr>
            <w:r>
              <w:rPr>
                <w:spacing w:val="-10"/>
                <w:sz w:val="24"/>
              </w:rPr>
              <w:t>2</w:t>
            </w:r>
          </w:p>
        </w:tc>
        <w:tc>
          <w:tcPr>
            <w:tcW w:w="1556" w:type="dxa"/>
            <w:gridSpan w:val="2"/>
          </w:tcPr>
          <w:p w:rsidR="0008138F" w:rsidRDefault="0008138F">
            <w:pPr>
              <w:pStyle w:val="TableParagraph"/>
              <w:spacing w:line="268" w:lineRule="exact"/>
              <w:ind w:left="16" w:right="11"/>
              <w:jc w:val="center"/>
              <w:rPr>
                <w:sz w:val="24"/>
              </w:rPr>
            </w:pPr>
            <w:r>
              <w:rPr>
                <w:spacing w:val="-10"/>
                <w:sz w:val="24"/>
              </w:rPr>
              <w:t>2</w:t>
            </w:r>
          </w:p>
        </w:tc>
      </w:tr>
      <w:tr w:rsidR="0008138F" w:rsidTr="00C506FC">
        <w:trPr>
          <w:trHeight w:val="1106"/>
        </w:trPr>
        <w:tc>
          <w:tcPr>
            <w:tcW w:w="934" w:type="dxa"/>
            <w:vMerge/>
            <w:tcBorders>
              <w:top w:val="nil"/>
            </w:tcBorders>
          </w:tcPr>
          <w:p w:rsidR="0008138F" w:rsidRDefault="0008138F">
            <w:pPr>
              <w:rPr>
                <w:sz w:val="2"/>
                <w:szCs w:val="2"/>
              </w:rPr>
            </w:pPr>
          </w:p>
        </w:tc>
        <w:tc>
          <w:tcPr>
            <w:tcW w:w="1070" w:type="dxa"/>
          </w:tcPr>
          <w:p w:rsidR="0008138F" w:rsidRDefault="0008138F">
            <w:pPr>
              <w:pStyle w:val="TableParagraph"/>
              <w:ind w:left="110" w:right="93"/>
              <w:rPr>
                <w:sz w:val="24"/>
              </w:rPr>
            </w:pPr>
            <w:r>
              <w:rPr>
                <w:spacing w:val="-2"/>
                <w:sz w:val="24"/>
              </w:rPr>
              <w:t xml:space="preserve">Вероятн </w:t>
            </w:r>
            <w:r>
              <w:rPr>
                <w:sz w:val="24"/>
              </w:rPr>
              <w:t>ость и</w:t>
            </w:r>
          </w:p>
          <w:p w:rsidR="0008138F" w:rsidRDefault="0008138F">
            <w:pPr>
              <w:pStyle w:val="TableParagraph"/>
              <w:spacing w:line="270" w:lineRule="atLeast"/>
              <w:ind w:left="110" w:right="181"/>
              <w:rPr>
                <w:sz w:val="24"/>
              </w:rPr>
            </w:pPr>
            <w:r>
              <w:rPr>
                <w:spacing w:val="-2"/>
                <w:sz w:val="24"/>
              </w:rPr>
              <w:t xml:space="preserve">статист </w:t>
            </w:r>
            <w:r>
              <w:rPr>
                <w:spacing w:val="-4"/>
                <w:sz w:val="24"/>
              </w:rPr>
              <w:t>ика</w:t>
            </w:r>
          </w:p>
        </w:tc>
        <w:tc>
          <w:tcPr>
            <w:tcW w:w="1555" w:type="dxa"/>
          </w:tcPr>
          <w:p w:rsidR="0008138F" w:rsidRDefault="0008138F">
            <w:pPr>
              <w:pStyle w:val="TableParagraph"/>
              <w:spacing w:line="270" w:lineRule="exact"/>
              <w:ind w:left="11"/>
              <w:jc w:val="center"/>
              <w:rPr>
                <w:sz w:val="24"/>
              </w:rPr>
            </w:pPr>
            <w:r>
              <w:rPr>
                <w:spacing w:val="-10"/>
                <w:sz w:val="24"/>
              </w:rPr>
              <w:t>0</w:t>
            </w:r>
          </w:p>
        </w:tc>
        <w:tc>
          <w:tcPr>
            <w:tcW w:w="1555" w:type="dxa"/>
            <w:gridSpan w:val="2"/>
          </w:tcPr>
          <w:p w:rsidR="0008138F" w:rsidRDefault="0008138F">
            <w:pPr>
              <w:pStyle w:val="TableParagraph"/>
              <w:spacing w:line="270" w:lineRule="exact"/>
              <w:ind w:left="16" w:right="7"/>
              <w:jc w:val="center"/>
              <w:rPr>
                <w:sz w:val="24"/>
              </w:rPr>
            </w:pPr>
            <w:r>
              <w:rPr>
                <w:spacing w:val="-10"/>
                <w:sz w:val="24"/>
              </w:rPr>
              <w:t>0</w:t>
            </w:r>
          </w:p>
        </w:tc>
        <w:tc>
          <w:tcPr>
            <w:tcW w:w="1556" w:type="dxa"/>
            <w:gridSpan w:val="2"/>
          </w:tcPr>
          <w:p w:rsidR="0008138F" w:rsidRDefault="0008138F">
            <w:pPr>
              <w:pStyle w:val="TableParagraph"/>
              <w:spacing w:line="270" w:lineRule="exact"/>
              <w:ind w:left="16" w:right="4"/>
              <w:jc w:val="center"/>
              <w:rPr>
                <w:sz w:val="24"/>
              </w:rPr>
            </w:pPr>
            <w:r>
              <w:rPr>
                <w:spacing w:val="-10"/>
                <w:sz w:val="24"/>
              </w:rPr>
              <w:t>1</w:t>
            </w:r>
          </w:p>
        </w:tc>
        <w:tc>
          <w:tcPr>
            <w:tcW w:w="1555" w:type="dxa"/>
            <w:gridSpan w:val="2"/>
          </w:tcPr>
          <w:p w:rsidR="0008138F" w:rsidRDefault="0008138F">
            <w:pPr>
              <w:pStyle w:val="TableParagraph"/>
              <w:spacing w:line="270" w:lineRule="exact"/>
              <w:ind w:left="16" w:right="8"/>
              <w:jc w:val="center"/>
              <w:rPr>
                <w:sz w:val="24"/>
              </w:rPr>
            </w:pPr>
            <w:r>
              <w:rPr>
                <w:spacing w:val="-10"/>
                <w:sz w:val="24"/>
              </w:rPr>
              <w:t>1</w:t>
            </w:r>
          </w:p>
        </w:tc>
        <w:tc>
          <w:tcPr>
            <w:tcW w:w="1556" w:type="dxa"/>
            <w:gridSpan w:val="2"/>
          </w:tcPr>
          <w:p w:rsidR="0008138F" w:rsidRDefault="0008138F">
            <w:pPr>
              <w:pStyle w:val="TableParagraph"/>
              <w:spacing w:line="270" w:lineRule="exact"/>
              <w:ind w:left="16" w:right="11"/>
              <w:jc w:val="center"/>
              <w:rPr>
                <w:sz w:val="24"/>
              </w:rPr>
            </w:pPr>
            <w:r>
              <w:rPr>
                <w:spacing w:val="-10"/>
                <w:sz w:val="24"/>
              </w:rPr>
              <w:t>1</w:t>
            </w:r>
          </w:p>
        </w:tc>
      </w:tr>
      <w:tr w:rsidR="0008138F" w:rsidTr="00C506FC">
        <w:trPr>
          <w:trHeight w:val="551"/>
        </w:trPr>
        <w:tc>
          <w:tcPr>
            <w:tcW w:w="934" w:type="dxa"/>
            <w:vMerge/>
            <w:tcBorders>
              <w:top w:val="nil"/>
            </w:tcBorders>
          </w:tcPr>
          <w:p w:rsidR="0008138F" w:rsidRDefault="0008138F">
            <w:pPr>
              <w:rPr>
                <w:sz w:val="2"/>
                <w:szCs w:val="2"/>
              </w:rPr>
            </w:pPr>
          </w:p>
        </w:tc>
        <w:tc>
          <w:tcPr>
            <w:tcW w:w="1070" w:type="dxa"/>
          </w:tcPr>
          <w:p w:rsidR="0008138F" w:rsidRDefault="0008138F">
            <w:pPr>
              <w:pStyle w:val="TableParagraph"/>
              <w:spacing w:line="268" w:lineRule="exact"/>
              <w:ind w:left="110"/>
              <w:rPr>
                <w:sz w:val="24"/>
              </w:rPr>
            </w:pPr>
            <w:r>
              <w:rPr>
                <w:spacing w:val="-2"/>
                <w:sz w:val="24"/>
              </w:rPr>
              <w:t>Информ</w:t>
            </w:r>
          </w:p>
          <w:p w:rsidR="0008138F" w:rsidRDefault="0008138F">
            <w:pPr>
              <w:pStyle w:val="TableParagraph"/>
              <w:spacing w:line="264" w:lineRule="exact"/>
              <w:ind w:left="110"/>
              <w:rPr>
                <w:sz w:val="24"/>
              </w:rPr>
            </w:pPr>
            <w:r>
              <w:rPr>
                <w:spacing w:val="-4"/>
                <w:sz w:val="24"/>
              </w:rPr>
              <w:t>атика</w:t>
            </w:r>
          </w:p>
        </w:tc>
        <w:tc>
          <w:tcPr>
            <w:tcW w:w="1555" w:type="dxa"/>
          </w:tcPr>
          <w:p w:rsidR="0008138F" w:rsidRDefault="0008138F">
            <w:pPr>
              <w:pStyle w:val="TableParagraph"/>
              <w:spacing w:line="268" w:lineRule="exact"/>
              <w:ind w:left="11"/>
              <w:jc w:val="center"/>
              <w:rPr>
                <w:sz w:val="24"/>
              </w:rPr>
            </w:pPr>
            <w:r>
              <w:rPr>
                <w:spacing w:val="-10"/>
                <w:sz w:val="24"/>
              </w:rPr>
              <w:t>0</w:t>
            </w:r>
          </w:p>
        </w:tc>
        <w:tc>
          <w:tcPr>
            <w:tcW w:w="1555" w:type="dxa"/>
            <w:gridSpan w:val="2"/>
          </w:tcPr>
          <w:p w:rsidR="0008138F" w:rsidRDefault="0008138F">
            <w:pPr>
              <w:pStyle w:val="TableParagraph"/>
              <w:spacing w:line="268" w:lineRule="exact"/>
              <w:ind w:left="16" w:right="7"/>
              <w:jc w:val="center"/>
              <w:rPr>
                <w:sz w:val="24"/>
              </w:rPr>
            </w:pPr>
            <w:r>
              <w:rPr>
                <w:spacing w:val="-10"/>
                <w:sz w:val="24"/>
              </w:rPr>
              <w:t>0</w:t>
            </w:r>
          </w:p>
        </w:tc>
        <w:tc>
          <w:tcPr>
            <w:tcW w:w="1556" w:type="dxa"/>
            <w:gridSpan w:val="2"/>
          </w:tcPr>
          <w:p w:rsidR="0008138F" w:rsidRDefault="0008138F">
            <w:pPr>
              <w:pStyle w:val="TableParagraph"/>
              <w:spacing w:line="268" w:lineRule="exact"/>
              <w:ind w:left="16" w:right="4"/>
              <w:jc w:val="center"/>
              <w:rPr>
                <w:sz w:val="24"/>
              </w:rPr>
            </w:pPr>
            <w:r>
              <w:rPr>
                <w:spacing w:val="-10"/>
                <w:sz w:val="24"/>
              </w:rPr>
              <w:t>1</w:t>
            </w:r>
          </w:p>
        </w:tc>
        <w:tc>
          <w:tcPr>
            <w:tcW w:w="1555" w:type="dxa"/>
            <w:gridSpan w:val="2"/>
          </w:tcPr>
          <w:p w:rsidR="0008138F" w:rsidRDefault="0008138F">
            <w:pPr>
              <w:pStyle w:val="TableParagraph"/>
              <w:spacing w:line="268" w:lineRule="exact"/>
              <w:ind w:left="16" w:right="8"/>
              <w:jc w:val="center"/>
              <w:rPr>
                <w:sz w:val="24"/>
              </w:rPr>
            </w:pPr>
            <w:r>
              <w:rPr>
                <w:spacing w:val="-10"/>
                <w:sz w:val="24"/>
              </w:rPr>
              <w:t>1</w:t>
            </w:r>
          </w:p>
        </w:tc>
        <w:tc>
          <w:tcPr>
            <w:tcW w:w="1556" w:type="dxa"/>
            <w:gridSpan w:val="2"/>
          </w:tcPr>
          <w:p w:rsidR="0008138F" w:rsidRDefault="0008138F">
            <w:pPr>
              <w:pStyle w:val="TableParagraph"/>
              <w:spacing w:line="268" w:lineRule="exact"/>
              <w:ind w:left="16" w:right="11"/>
              <w:jc w:val="center"/>
              <w:rPr>
                <w:sz w:val="24"/>
              </w:rPr>
            </w:pPr>
            <w:r>
              <w:rPr>
                <w:spacing w:val="-10"/>
                <w:sz w:val="24"/>
              </w:rPr>
              <w:t>1</w:t>
            </w:r>
          </w:p>
        </w:tc>
      </w:tr>
      <w:tr w:rsidR="0008138F" w:rsidTr="00C506FC">
        <w:trPr>
          <w:trHeight w:val="551"/>
        </w:trPr>
        <w:tc>
          <w:tcPr>
            <w:tcW w:w="934" w:type="dxa"/>
            <w:vMerge w:val="restart"/>
          </w:tcPr>
          <w:p w:rsidR="0008138F" w:rsidRDefault="0008138F">
            <w:pPr>
              <w:pStyle w:val="TableParagraph"/>
              <w:ind w:left="107" w:right="107"/>
              <w:rPr>
                <w:sz w:val="24"/>
              </w:rPr>
            </w:pPr>
            <w:r>
              <w:rPr>
                <w:spacing w:val="-2"/>
                <w:sz w:val="24"/>
              </w:rPr>
              <w:t>Общес твенно</w:t>
            </w:r>
          </w:p>
          <w:p w:rsidR="0008138F" w:rsidRDefault="0008138F">
            <w:pPr>
              <w:pStyle w:val="TableParagraph"/>
              <w:ind w:left="107"/>
              <w:rPr>
                <w:sz w:val="24"/>
              </w:rPr>
            </w:pPr>
            <w:r>
              <w:rPr>
                <w:spacing w:val="-10"/>
                <w:sz w:val="24"/>
              </w:rPr>
              <w:t>-</w:t>
            </w:r>
          </w:p>
          <w:p w:rsidR="0008138F" w:rsidRDefault="0008138F">
            <w:pPr>
              <w:pStyle w:val="TableParagraph"/>
              <w:ind w:left="107" w:right="212"/>
              <w:rPr>
                <w:sz w:val="24"/>
              </w:rPr>
            </w:pPr>
            <w:r>
              <w:rPr>
                <w:spacing w:val="-4"/>
                <w:sz w:val="24"/>
              </w:rPr>
              <w:t xml:space="preserve">научн </w:t>
            </w:r>
            <w:r>
              <w:rPr>
                <w:spacing w:val="-6"/>
                <w:sz w:val="24"/>
              </w:rPr>
              <w:t>ые</w:t>
            </w:r>
          </w:p>
          <w:p w:rsidR="0008138F" w:rsidRDefault="0008138F">
            <w:pPr>
              <w:pStyle w:val="TableParagraph"/>
              <w:ind w:left="107" w:right="95"/>
              <w:rPr>
                <w:sz w:val="24"/>
              </w:rPr>
            </w:pPr>
            <w:r>
              <w:rPr>
                <w:spacing w:val="-4"/>
                <w:sz w:val="24"/>
              </w:rPr>
              <w:t>предм еты</w:t>
            </w:r>
          </w:p>
        </w:tc>
        <w:tc>
          <w:tcPr>
            <w:tcW w:w="1070" w:type="dxa"/>
          </w:tcPr>
          <w:p w:rsidR="0008138F" w:rsidRDefault="0008138F">
            <w:pPr>
              <w:pStyle w:val="TableParagraph"/>
              <w:spacing w:line="268" w:lineRule="exact"/>
              <w:ind w:left="110"/>
              <w:rPr>
                <w:sz w:val="24"/>
              </w:rPr>
            </w:pPr>
            <w:r>
              <w:rPr>
                <w:spacing w:val="-2"/>
                <w:sz w:val="24"/>
              </w:rPr>
              <w:t>Истори</w:t>
            </w:r>
          </w:p>
          <w:p w:rsidR="0008138F" w:rsidRDefault="0008138F">
            <w:pPr>
              <w:pStyle w:val="TableParagraph"/>
              <w:spacing w:line="264" w:lineRule="exact"/>
              <w:ind w:left="110"/>
              <w:rPr>
                <w:sz w:val="24"/>
              </w:rPr>
            </w:pPr>
            <w:r>
              <w:rPr>
                <w:spacing w:val="-10"/>
                <w:sz w:val="24"/>
              </w:rPr>
              <w:t>я</w:t>
            </w:r>
          </w:p>
        </w:tc>
        <w:tc>
          <w:tcPr>
            <w:tcW w:w="1555" w:type="dxa"/>
          </w:tcPr>
          <w:p w:rsidR="0008138F" w:rsidRDefault="0008138F">
            <w:pPr>
              <w:pStyle w:val="TableParagraph"/>
              <w:spacing w:line="268" w:lineRule="exact"/>
              <w:ind w:left="11"/>
              <w:jc w:val="center"/>
              <w:rPr>
                <w:sz w:val="24"/>
              </w:rPr>
            </w:pPr>
            <w:r>
              <w:rPr>
                <w:spacing w:val="-10"/>
                <w:sz w:val="24"/>
              </w:rPr>
              <w:t>2</w:t>
            </w:r>
          </w:p>
        </w:tc>
        <w:tc>
          <w:tcPr>
            <w:tcW w:w="1555" w:type="dxa"/>
            <w:gridSpan w:val="2"/>
          </w:tcPr>
          <w:p w:rsidR="0008138F" w:rsidRDefault="0008138F">
            <w:pPr>
              <w:pStyle w:val="TableParagraph"/>
              <w:spacing w:line="268" w:lineRule="exact"/>
              <w:ind w:left="16" w:right="7"/>
              <w:jc w:val="center"/>
              <w:rPr>
                <w:sz w:val="24"/>
              </w:rPr>
            </w:pPr>
            <w:r>
              <w:rPr>
                <w:spacing w:val="-10"/>
                <w:sz w:val="24"/>
              </w:rPr>
              <w:t>2</w:t>
            </w:r>
          </w:p>
        </w:tc>
        <w:tc>
          <w:tcPr>
            <w:tcW w:w="1556" w:type="dxa"/>
            <w:gridSpan w:val="2"/>
          </w:tcPr>
          <w:p w:rsidR="0008138F" w:rsidRDefault="0008138F">
            <w:pPr>
              <w:pStyle w:val="TableParagraph"/>
              <w:spacing w:line="268" w:lineRule="exact"/>
              <w:ind w:left="16" w:right="4"/>
              <w:jc w:val="center"/>
              <w:rPr>
                <w:sz w:val="24"/>
              </w:rPr>
            </w:pPr>
            <w:r>
              <w:rPr>
                <w:spacing w:val="-10"/>
                <w:sz w:val="24"/>
              </w:rPr>
              <w:t>2</w:t>
            </w:r>
          </w:p>
        </w:tc>
        <w:tc>
          <w:tcPr>
            <w:tcW w:w="1555" w:type="dxa"/>
            <w:gridSpan w:val="2"/>
          </w:tcPr>
          <w:p w:rsidR="0008138F" w:rsidRDefault="0008138F">
            <w:pPr>
              <w:pStyle w:val="TableParagraph"/>
              <w:spacing w:line="268" w:lineRule="exact"/>
              <w:ind w:left="16" w:right="8"/>
              <w:jc w:val="center"/>
              <w:rPr>
                <w:sz w:val="24"/>
              </w:rPr>
            </w:pPr>
            <w:r>
              <w:rPr>
                <w:spacing w:val="-10"/>
                <w:sz w:val="24"/>
              </w:rPr>
              <w:t>2</w:t>
            </w:r>
          </w:p>
        </w:tc>
        <w:tc>
          <w:tcPr>
            <w:tcW w:w="1556" w:type="dxa"/>
            <w:gridSpan w:val="2"/>
          </w:tcPr>
          <w:p w:rsidR="0008138F" w:rsidRDefault="00C506FC">
            <w:pPr>
              <w:pStyle w:val="TableParagraph"/>
              <w:spacing w:line="268" w:lineRule="exact"/>
              <w:ind w:left="16" w:right="11"/>
              <w:jc w:val="center"/>
              <w:rPr>
                <w:sz w:val="24"/>
              </w:rPr>
            </w:pPr>
            <w:r>
              <w:rPr>
                <w:spacing w:val="-10"/>
                <w:sz w:val="24"/>
              </w:rPr>
              <w:t>2</w:t>
            </w:r>
          </w:p>
        </w:tc>
      </w:tr>
      <w:tr w:rsidR="0008138F" w:rsidTr="00C506FC">
        <w:trPr>
          <w:trHeight w:val="827"/>
        </w:trPr>
        <w:tc>
          <w:tcPr>
            <w:tcW w:w="934" w:type="dxa"/>
            <w:vMerge/>
            <w:tcBorders>
              <w:top w:val="nil"/>
            </w:tcBorders>
          </w:tcPr>
          <w:p w:rsidR="0008138F" w:rsidRDefault="0008138F">
            <w:pPr>
              <w:rPr>
                <w:sz w:val="2"/>
                <w:szCs w:val="2"/>
              </w:rPr>
            </w:pPr>
          </w:p>
        </w:tc>
        <w:tc>
          <w:tcPr>
            <w:tcW w:w="1070" w:type="dxa"/>
          </w:tcPr>
          <w:p w:rsidR="0008138F" w:rsidRDefault="0008138F">
            <w:pPr>
              <w:pStyle w:val="TableParagraph"/>
              <w:ind w:left="110" w:right="124"/>
              <w:rPr>
                <w:sz w:val="24"/>
              </w:rPr>
            </w:pPr>
            <w:r>
              <w:rPr>
                <w:spacing w:val="-2"/>
                <w:sz w:val="24"/>
              </w:rPr>
              <w:t>Общест вознани</w:t>
            </w:r>
          </w:p>
          <w:p w:rsidR="0008138F" w:rsidRDefault="0008138F">
            <w:pPr>
              <w:pStyle w:val="TableParagraph"/>
              <w:spacing w:line="264" w:lineRule="exact"/>
              <w:ind w:left="110"/>
              <w:rPr>
                <w:sz w:val="24"/>
              </w:rPr>
            </w:pPr>
            <w:r>
              <w:rPr>
                <w:spacing w:val="-10"/>
                <w:sz w:val="24"/>
              </w:rPr>
              <w:t>е</w:t>
            </w:r>
          </w:p>
        </w:tc>
        <w:tc>
          <w:tcPr>
            <w:tcW w:w="1555" w:type="dxa"/>
          </w:tcPr>
          <w:p w:rsidR="0008138F" w:rsidRDefault="0008138F">
            <w:pPr>
              <w:pStyle w:val="TableParagraph"/>
              <w:spacing w:line="268" w:lineRule="exact"/>
              <w:ind w:left="11"/>
              <w:jc w:val="center"/>
              <w:rPr>
                <w:sz w:val="24"/>
              </w:rPr>
            </w:pPr>
            <w:r>
              <w:rPr>
                <w:spacing w:val="-10"/>
                <w:sz w:val="24"/>
              </w:rPr>
              <w:t>0</w:t>
            </w:r>
          </w:p>
        </w:tc>
        <w:tc>
          <w:tcPr>
            <w:tcW w:w="1555" w:type="dxa"/>
            <w:gridSpan w:val="2"/>
          </w:tcPr>
          <w:p w:rsidR="0008138F" w:rsidRDefault="0008138F">
            <w:pPr>
              <w:pStyle w:val="TableParagraph"/>
              <w:spacing w:line="268" w:lineRule="exact"/>
              <w:ind w:left="16" w:right="7"/>
              <w:jc w:val="center"/>
              <w:rPr>
                <w:sz w:val="24"/>
              </w:rPr>
            </w:pPr>
            <w:r>
              <w:rPr>
                <w:spacing w:val="-10"/>
                <w:sz w:val="24"/>
              </w:rPr>
              <w:t>1</w:t>
            </w:r>
          </w:p>
        </w:tc>
        <w:tc>
          <w:tcPr>
            <w:tcW w:w="1556" w:type="dxa"/>
            <w:gridSpan w:val="2"/>
          </w:tcPr>
          <w:p w:rsidR="0008138F" w:rsidRDefault="0008138F">
            <w:pPr>
              <w:pStyle w:val="TableParagraph"/>
              <w:spacing w:line="268" w:lineRule="exact"/>
              <w:ind w:left="16" w:right="4"/>
              <w:jc w:val="center"/>
              <w:rPr>
                <w:sz w:val="24"/>
              </w:rPr>
            </w:pPr>
            <w:r>
              <w:rPr>
                <w:spacing w:val="-10"/>
                <w:sz w:val="24"/>
              </w:rPr>
              <w:t>1</w:t>
            </w:r>
          </w:p>
        </w:tc>
        <w:tc>
          <w:tcPr>
            <w:tcW w:w="1555" w:type="dxa"/>
            <w:gridSpan w:val="2"/>
          </w:tcPr>
          <w:p w:rsidR="0008138F" w:rsidRDefault="0008138F">
            <w:pPr>
              <w:pStyle w:val="TableParagraph"/>
              <w:spacing w:line="268" w:lineRule="exact"/>
              <w:ind w:left="16" w:right="8"/>
              <w:jc w:val="center"/>
              <w:rPr>
                <w:sz w:val="24"/>
              </w:rPr>
            </w:pPr>
            <w:r>
              <w:rPr>
                <w:spacing w:val="-10"/>
                <w:sz w:val="24"/>
              </w:rPr>
              <w:t>1</w:t>
            </w:r>
          </w:p>
        </w:tc>
        <w:tc>
          <w:tcPr>
            <w:tcW w:w="1556" w:type="dxa"/>
            <w:gridSpan w:val="2"/>
          </w:tcPr>
          <w:p w:rsidR="0008138F" w:rsidRDefault="0008138F">
            <w:pPr>
              <w:pStyle w:val="TableParagraph"/>
              <w:spacing w:line="268" w:lineRule="exact"/>
              <w:ind w:left="16" w:right="11"/>
              <w:jc w:val="center"/>
              <w:rPr>
                <w:sz w:val="24"/>
              </w:rPr>
            </w:pPr>
            <w:r>
              <w:rPr>
                <w:spacing w:val="-10"/>
                <w:sz w:val="24"/>
              </w:rPr>
              <w:t>1</w:t>
            </w:r>
          </w:p>
        </w:tc>
      </w:tr>
      <w:tr w:rsidR="0008138F" w:rsidTr="00C506FC">
        <w:trPr>
          <w:trHeight w:val="551"/>
        </w:trPr>
        <w:tc>
          <w:tcPr>
            <w:tcW w:w="934" w:type="dxa"/>
            <w:vMerge/>
            <w:tcBorders>
              <w:top w:val="nil"/>
            </w:tcBorders>
          </w:tcPr>
          <w:p w:rsidR="0008138F" w:rsidRDefault="0008138F">
            <w:pPr>
              <w:rPr>
                <w:sz w:val="2"/>
                <w:szCs w:val="2"/>
              </w:rPr>
            </w:pPr>
          </w:p>
        </w:tc>
        <w:tc>
          <w:tcPr>
            <w:tcW w:w="1070" w:type="dxa"/>
          </w:tcPr>
          <w:p w:rsidR="0008138F" w:rsidRDefault="0008138F">
            <w:pPr>
              <w:pStyle w:val="TableParagraph"/>
              <w:spacing w:line="268" w:lineRule="exact"/>
              <w:ind w:left="110"/>
              <w:rPr>
                <w:sz w:val="24"/>
              </w:rPr>
            </w:pPr>
            <w:r>
              <w:rPr>
                <w:spacing w:val="-2"/>
                <w:sz w:val="24"/>
              </w:rPr>
              <w:t>Географ</w:t>
            </w:r>
          </w:p>
          <w:p w:rsidR="0008138F" w:rsidRDefault="0008138F">
            <w:pPr>
              <w:pStyle w:val="TableParagraph"/>
              <w:spacing w:line="264" w:lineRule="exact"/>
              <w:ind w:left="110"/>
              <w:rPr>
                <w:sz w:val="24"/>
              </w:rPr>
            </w:pPr>
            <w:r>
              <w:rPr>
                <w:spacing w:val="-5"/>
                <w:sz w:val="24"/>
              </w:rPr>
              <w:t>ия</w:t>
            </w:r>
          </w:p>
        </w:tc>
        <w:tc>
          <w:tcPr>
            <w:tcW w:w="1555" w:type="dxa"/>
          </w:tcPr>
          <w:p w:rsidR="0008138F" w:rsidRDefault="0008138F">
            <w:pPr>
              <w:pStyle w:val="TableParagraph"/>
              <w:spacing w:line="268" w:lineRule="exact"/>
              <w:ind w:left="11"/>
              <w:jc w:val="center"/>
              <w:rPr>
                <w:sz w:val="24"/>
              </w:rPr>
            </w:pPr>
            <w:r>
              <w:rPr>
                <w:spacing w:val="-10"/>
                <w:sz w:val="24"/>
              </w:rPr>
              <w:t>1</w:t>
            </w:r>
          </w:p>
        </w:tc>
        <w:tc>
          <w:tcPr>
            <w:tcW w:w="1555" w:type="dxa"/>
            <w:gridSpan w:val="2"/>
          </w:tcPr>
          <w:p w:rsidR="0008138F" w:rsidRDefault="0008138F">
            <w:pPr>
              <w:pStyle w:val="TableParagraph"/>
              <w:spacing w:line="268" w:lineRule="exact"/>
              <w:ind w:left="16" w:right="7"/>
              <w:jc w:val="center"/>
              <w:rPr>
                <w:sz w:val="24"/>
              </w:rPr>
            </w:pPr>
            <w:r>
              <w:rPr>
                <w:spacing w:val="-10"/>
                <w:sz w:val="24"/>
              </w:rPr>
              <w:t>1</w:t>
            </w:r>
          </w:p>
        </w:tc>
        <w:tc>
          <w:tcPr>
            <w:tcW w:w="1556" w:type="dxa"/>
            <w:gridSpan w:val="2"/>
          </w:tcPr>
          <w:p w:rsidR="0008138F" w:rsidRDefault="0008138F">
            <w:pPr>
              <w:pStyle w:val="TableParagraph"/>
              <w:spacing w:line="268" w:lineRule="exact"/>
              <w:ind w:left="16" w:right="4"/>
              <w:jc w:val="center"/>
              <w:rPr>
                <w:sz w:val="24"/>
              </w:rPr>
            </w:pPr>
            <w:r>
              <w:rPr>
                <w:spacing w:val="-10"/>
                <w:sz w:val="24"/>
              </w:rPr>
              <w:t>2</w:t>
            </w:r>
          </w:p>
        </w:tc>
        <w:tc>
          <w:tcPr>
            <w:tcW w:w="1555" w:type="dxa"/>
            <w:gridSpan w:val="2"/>
          </w:tcPr>
          <w:p w:rsidR="0008138F" w:rsidRDefault="0008138F">
            <w:pPr>
              <w:pStyle w:val="TableParagraph"/>
              <w:spacing w:line="268" w:lineRule="exact"/>
              <w:ind w:left="16" w:right="8"/>
              <w:jc w:val="center"/>
              <w:rPr>
                <w:sz w:val="24"/>
              </w:rPr>
            </w:pPr>
            <w:r>
              <w:rPr>
                <w:spacing w:val="-10"/>
                <w:sz w:val="24"/>
              </w:rPr>
              <w:t>2</w:t>
            </w:r>
          </w:p>
        </w:tc>
        <w:tc>
          <w:tcPr>
            <w:tcW w:w="1556" w:type="dxa"/>
            <w:gridSpan w:val="2"/>
          </w:tcPr>
          <w:p w:rsidR="0008138F" w:rsidRDefault="0008138F">
            <w:pPr>
              <w:pStyle w:val="TableParagraph"/>
              <w:spacing w:line="268" w:lineRule="exact"/>
              <w:ind w:left="16" w:right="11"/>
              <w:jc w:val="center"/>
              <w:rPr>
                <w:sz w:val="24"/>
              </w:rPr>
            </w:pPr>
            <w:r>
              <w:rPr>
                <w:spacing w:val="-10"/>
                <w:sz w:val="24"/>
              </w:rPr>
              <w:t>2</w:t>
            </w:r>
          </w:p>
        </w:tc>
      </w:tr>
      <w:tr w:rsidR="0008138F" w:rsidTr="00C506FC">
        <w:trPr>
          <w:trHeight w:val="275"/>
        </w:trPr>
        <w:tc>
          <w:tcPr>
            <w:tcW w:w="934" w:type="dxa"/>
            <w:vMerge w:val="restart"/>
          </w:tcPr>
          <w:p w:rsidR="0008138F" w:rsidRDefault="0008138F">
            <w:pPr>
              <w:pStyle w:val="TableParagraph"/>
              <w:ind w:left="107" w:right="136"/>
              <w:rPr>
                <w:sz w:val="24"/>
              </w:rPr>
            </w:pPr>
            <w:r>
              <w:rPr>
                <w:spacing w:val="-2"/>
                <w:sz w:val="24"/>
              </w:rPr>
              <w:t xml:space="preserve">Естест венно- научн </w:t>
            </w:r>
            <w:r>
              <w:rPr>
                <w:spacing w:val="-6"/>
                <w:sz w:val="24"/>
              </w:rPr>
              <w:t>ые</w:t>
            </w:r>
          </w:p>
          <w:p w:rsidR="0008138F" w:rsidRDefault="0008138F">
            <w:pPr>
              <w:pStyle w:val="TableParagraph"/>
              <w:spacing w:line="270" w:lineRule="atLeast"/>
              <w:ind w:left="107" w:right="95"/>
              <w:rPr>
                <w:sz w:val="24"/>
              </w:rPr>
            </w:pPr>
            <w:r>
              <w:rPr>
                <w:spacing w:val="-4"/>
                <w:sz w:val="24"/>
              </w:rPr>
              <w:t>предм еты</w:t>
            </w:r>
          </w:p>
        </w:tc>
        <w:tc>
          <w:tcPr>
            <w:tcW w:w="1070" w:type="dxa"/>
          </w:tcPr>
          <w:p w:rsidR="0008138F" w:rsidRDefault="0008138F">
            <w:pPr>
              <w:pStyle w:val="TableParagraph"/>
              <w:spacing w:line="256" w:lineRule="exact"/>
              <w:ind w:left="110"/>
              <w:rPr>
                <w:sz w:val="24"/>
              </w:rPr>
            </w:pPr>
            <w:r>
              <w:rPr>
                <w:spacing w:val="-2"/>
                <w:sz w:val="24"/>
              </w:rPr>
              <w:t>Физика</w:t>
            </w:r>
          </w:p>
        </w:tc>
        <w:tc>
          <w:tcPr>
            <w:tcW w:w="1555" w:type="dxa"/>
          </w:tcPr>
          <w:p w:rsidR="0008138F" w:rsidRDefault="0008138F">
            <w:pPr>
              <w:pStyle w:val="TableParagraph"/>
              <w:spacing w:line="256" w:lineRule="exact"/>
              <w:ind w:left="11"/>
              <w:jc w:val="center"/>
              <w:rPr>
                <w:sz w:val="24"/>
              </w:rPr>
            </w:pPr>
            <w:r>
              <w:rPr>
                <w:spacing w:val="-10"/>
                <w:sz w:val="24"/>
              </w:rPr>
              <w:t>0</w:t>
            </w:r>
          </w:p>
        </w:tc>
        <w:tc>
          <w:tcPr>
            <w:tcW w:w="1555" w:type="dxa"/>
            <w:gridSpan w:val="2"/>
          </w:tcPr>
          <w:p w:rsidR="0008138F" w:rsidRDefault="0008138F">
            <w:pPr>
              <w:pStyle w:val="TableParagraph"/>
              <w:spacing w:line="256" w:lineRule="exact"/>
              <w:ind w:left="16" w:right="7"/>
              <w:jc w:val="center"/>
              <w:rPr>
                <w:sz w:val="24"/>
              </w:rPr>
            </w:pPr>
            <w:r>
              <w:rPr>
                <w:spacing w:val="-10"/>
                <w:sz w:val="24"/>
              </w:rPr>
              <w:t>0</w:t>
            </w:r>
          </w:p>
        </w:tc>
        <w:tc>
          <w:tcPr>
            <w:tcW w:w="1556" w:type="dxa"/>
            <w:gridSpan w:val="2"/>
          </w:tcPr>
          <w:p w:rsidR="0008138F" w:rsidRDefault="0008138F">
            <w:pPr>
              <w:pStyle w:val="TableParagraph"/>
              <w:spacing w:line="256" w:lineRule="exact"/>
              <w:ind w:left="16" w:right="4"/>
              <w:jc w:val="center"/>
              <w:rPr>
                <w:sz w:val="24"/>
              </w:rPr>
            </w:pPr>
            <w:r>
              <w:rPr>
                <w:spacing w:val="-10"/>
                <w:sz w:val="24"/>
              </w:rPr>
              <w:t>2</w:t>
            </w:r>
          </w:p>
        </w:tc>
        <w:tc>
          <w:tcPr>
            <w:tcW w:w="1555" w:type="dxa"/>
            <w:gridSpan w:val="2"/>
          </w:tcPr>
          <w:p w:rsidR="0008138F" w:rsidRDefault="0008138F">
            <w:pPr>
              <w:pStyle w:val="TableParagraph"/>
              <w:spacing w:line="256" w:lineRule="exact"/>
              <w:ind w:left="16" w:right="8"/>
              <w:jc w:val="center"/>
              <w:rPr>
                <w:sz w:val="24"/>
              </w:rPr>
            </w:pPr>
            <w:r>
              <w:rPr>
                <w:spacing w:val="-10"/>
                <w:sz w:val="24"/>
              </w:rPr>
              <w:t>2</w:t>
            </w:r>
          </w:p>
        </w:tc>
        <w:tc>
          <w:tcPr>
            <w:tcW w:w="1556" w:type="dxa"/>
            <w:gridSpan w:val="2"/>
          </w:tcPr>
          <w:p w:rsidR="0008138F" w:rsidRDefault="0008138F">
            <w:pPr>
              <w:pStyle w:val="TableParagraph"/>
              <w:spacing w:line="256" w:lineRule="exact"/>
              <w:ind w:left="16" w:right="11"/>
              <w:jc w:val="center"/>
              <w:rPr>
                <w:sz w:val="24"/>
              </w:rPr>
            </w:pPr>
            <w:r>
              <w:rPr>
                <w:spacing w:val="-10"/>
                <w:sz w:val="24"/>
              </w:rPr>
              <w:t>3</w:t>
            </w:r>
          </w:p>
        </w:tc>
      </w:tr>
      <w:tr w:rsidR="0008138F" w:rsidTr="00C506FC">
        <w:trPr>
          <w:trHeight w:val="275"/>
        </w:trPr>
        <w:tc>
          <w:tcPr>
            <w:tcW w:w="934" w:type="dxa"/>
            <w:vMerge/>
            <w:tcBorders>
              <w:top w:val="nil"/>
            </w:tcBorders>
          </w:tcPr>
          <w:p w:rsidR="0008138F" w:rsidRDefault="0008138F">
            <w:pPr>
              <w:rPr>
                <w:sz w:val="2"/>
                <w:szCs w:val="2"/>
              </w:rPr>
            </w:pPr>
          </w:p>
        </w:tc>
        <w:tc>
          <w:tcPr>
            <w:tcW w:w="1070" w:type="dxa"/>
          </w:tcPr>
          <w:p w:rsidR="0008138F" w:rsidRDefault="0008138F">
            <w:pPr>
              <w:pStyle w:val="TableParagraph"/>
              <w:spacing w:line="256" w:lineRule="exact"/>
              <w:ind w:left="110"/>
              <w:rPr>
                <w:sz w:val="24"/>
              </w:rPr>
            </w:pPr>
            <w:r>
              <w:rPr>
                <w:spacing w:val="-2"/>
                <w:sz w:val="24"/>
              </w:rPr>
              <w:t>Химия</w:t>
            </w:r>
          </w:p>
        </w:tc>
        <w:tc>
          <w:tcPr>
            <w:tcW w:w="1555" w:type="dxa"/>
          </w:tcPr>
          <w:p w:rsidR="0008138F" w:rsidRDefault="0008138F">
            <w:pPr>
              <w:pStyle w:val="TableParagraph"/>
              <w:spacing w:line="256" w:lineRule="exact"/>
              <w:ind w:left="11"/>
              <w:jc w:val="center"/>
              <w:rPr>
                <w:sz w:val="24"/>
              </w:rPr>
            </w:pPr>
            <w:r>
              <w:rPr>
                <w:spacing w:val="-10"/>
                <w:sz w:val="24"/>
              </w:rPr>
              <w:t>0</w:t>
            </w:r>
          </w:p>
        </w:tc>
        <w:tc>
          <w:tcPr>
            <w:tcW w:w="1555" w:type="dxa"/>
            <w:gridSpan w:val="2"/>
          </w:tcPr>
          <w:p w:rsidR="0008138F" w:rsidRDefault="0008138F">
            <w:pPr>
              <w:pStyle w:val="TableParagraph"/>
              <w:spacing w:line="256" w:lineRule="exact"/>
              <w:ind w:left="16" w:right="7"/>
              <w:jc w:val="center"/>
              <w:rPr>
                <w:sz w:val="24"/>
              </w:rPr>
            </w:pPr>
            <w:r>
              <w:rPr>
                <w:spacing w:val="-10"/>
                <w:sz w:val="24"/>
              </w:rPr>
              <w:t>0</w:t>
            </w:r>
          </w:p>
        </w:tc>
        <w:tc>
          <w:tcPr>
            <w:tcW w:w="1556" w:type="dxa"/>
            <w:gridSpan w:val="2"/>
          </w:tcPr>
          <w:p w:rsidR="0008138F" w:rsidRDefault="0008138F">
            <w:pPr>
              <w:pStyle w:val="TableParagraph"/>
              <w:spacing w:line="256" w:lineRule="exact"/>
              <w:ind w:left="16" w:right="4"/>
              <w:jc w:val="center"/>
              <w:rPr>
                <w:sz w:val="24"/>
              </w:rPr>
            </w:pPr>
            <w:r>
              <w:rPr>
                <w:spacing w:val="-10"/>
                <w:sz w:val="24"/>
              </w:rPr>
              <w:t>0</w:t>
            </w:r>
          </w:p>
        </w:tc>
        <w:tc>
          <w:tcPr>
            <w:tcW w:w="1555" w:type="dxa"/>
            <w:gridSpan w:val="2"/>
          </w:tcPr>
          <w:p w:rsidR="0008138F" w:rsidRDefault="0008138F">
            <w:pPr>
              <w:pStyle w:val="TableParagraph"/>
              <w:spacing w:line="256" w:lineRule="exact"/>
              <w:ind w:left="16" w:right="8"/>
              <w:jc w:val="center"/>
              <w:rPr>
                <w:sz w:val="24"/>
              </w:rPr>
            </w:pPr>
            <w:r>
              <w:rPr>
                <w:spacing w:val="-10"/>
                <w:sz w:val="24"/>
              </w:rPr>
              <w:t>2</w:t>
            </w:r>
          </w:p>
        </w:tc>
        <w:tc>
          <w:tcPr>
            <w:tcW w:w="1556" w:type="dxa"/>
            <w:gridSpan w:val="2"/>
          </w:tcPr>
          <w:p w:rsidR="0008138F" w:rsidRDefault="0008138F">
            <w:pPr>
              <w:pStyle w:val="TableParagraph"/>
              <w:spacing w:line="256" w:lineRule="exact"/>
              <w:ind w:left="16" w:right="11"/>
              <w:jc w:val="center"/>
              <w:rPr>
                <w:sz w:val="24"/>
              </w:rPr>
            </w:pPr>
            <w:r>
              <w:rPr>
                <w:spacing w:val="-10"/>
                <w:sz w:val="24"/>
              </w:rPr>
              <w:t>2</w:t>
            </w:r>
          </w:p>
        </w:tc>
      </w:tr>
      <w:tr w:rsidR="0008138F" w:rsidTr="00C506FC">
        <w:trPr>
          <w:trHeight w:val="1084"/>
        </w:trPr>
        <w:tc>
          <w:tcPr>
            <w:tcW w:w="934" w:type="dxa"/>
            <w:vMerge/>
            <w:tcBorders>
              <w:top w:val="nil"/>
            </w:tcBorders>
          </w:tcPr>
          <w:p w:rsidR="0008138F" w:rsidRDefault="0008138F">
            <w:pPr>
              <w:rPr>
                <w:sz w:val="2"/>
                <w:szCs w:val="2"/>
              </w:rPr>
            </w:pPr>
          </w:p>
        </w:tc>
        <w:tc>
          <w:tcPr>
            <w:tcW w:w="1070" w:type="dxa"/>
          </w:tcPr>
          <w:p w:rsidR="0008138F" w:rsidRDefault="0008138F">
            <w:pPr>
              <w:pStyle w:val="TableParagraph"/>
              <w:ind w:left="110" w:right="91"/>
              <w:rPr>
                <w:sz w:val="24"/>
              </w:rPr>
            </w:pPr>
            <w:r>
              <w:rPr>
                <w:spacing w:val="-2"/>
                <w:sz w:val="24"/>
              </w:rPr>
              <w:t xml:space="preserve">Биологи </w:t>
            </w:r>
            <w:r>
              <w:rPr>
                <w:spacing w:val="-10"/>
                <w:sz w:val="24"/>
              </w:rPr>
              <w:t>я</w:t>
            </w:r>
          </w:p>
        </w:tc>
        <w:tc>
          <w:tcPr>
            <w:tcW w:w="1555" w:type="dxa"/>
          </w:tcPr>
          <w:p w:rsidR="0008138F" w:rsidRDefault="0008138F">
            <w:pPr>
              <w:pStyle w:val="TableParagraph"/>
              <w:spacing w:line="270" w:lineRule="exact"/>
              <w:ind w:left="11"/>
              <w:jc w:val="center"/>
              <w:rPr>
                <w:sz w:val="24"/>
              </w:rPr>
            </w:pPr>
            <w:r>
              <w:rPr>
                <w:spacing w:val="-10"/>
                <w:sz w:val="24"/>
              </w:rPr>
              <w:t>1</w:t>
            </w:r>
          </w:p>
        </w:tc>
        <w:tc>
          <w:tcPr>
            <w:tcW w:w="1555" w:type="dxa"/>
            <w:gridSpan w:val="2"/>
          </w:tcPr>
          <w:p w:rsidR="0008138F" w:rsidRDefault="0008138F">
            <w:pPr>
              <w:pStyle w:val="TableParagraph"/>
              <w:spacing w:line="270" w:lineRule="exact"/>
              <w:ind w:left="16" w:right="7"/>
              <w:jc w:val="center"/>
              <w:rPr>
                <w:sz w:val="24"/>
              </w:rPr>
            </w:pPr>
            <w:r>
              <w:rPr>
                <w:spacing w:val="-10"/>
                <w:sz w:val="24"/>
              </w:rPr>
              <w:t>1</w:t>
            </w:r>
          </w:p>
        </w:tc>
        <w:tc>
          <w:tcPr>
            <w:tcW w:w="1556" w:type="dxa"/>
            <w:gridSpan w:val="2"/>
          </w:tcPr>
          <w:p w:rsidR="0008138F" w:rsidRDefault="0008138F">
            <w:pPr>
              <w:pStyle w:val="TableParagraph"/>
              <w:spacing w:line="270" w:lineRule="exact"/>
              <w:ind w:left="16" w:right="4"/>
              <w:jc w:val="center"/>
              <w:rPr>
                <w:sz w:val="24"/>
              </w:rPr>
            </w:pPr>
            <w:r>
              <w:rPr>
                <w:spacing w:val="-10"/>
                <w:sz w:val="24"/>
              </w:rPr>
              <w:t>1</w:t>
            </w:r>
          </w:p>
        </w:tc>
        <w:tc>
          <w:tcPr>
            <w:tcW w:w="1555" w:type="dxa"/>
            <w:gridSpan w:val="2"/>
          </w:tcPr>
          <w:p w:rsidR="0008138F" w:rsidRDefault="0008138F">
            <w:pPr>
              <w:pStyle w:val="TableParagraph"/>
              <w:spacing w:line="270" w:lineRule="exact"/>
              <w:ind w:left="16" w:right="8"/>
              <w:jc w:val="center"/>
              <w:rPr>
                <w:sz w:val="24"/>
              </w:rPr>
            </w:pPr>
            <w:r>
              <w:rPr>
                <w:spacing w:val="-10"/>
                <w:sz w:val="24"/>
              </w:rPr>
              <w:t>2</w:t>
            </w:r>
          </w:p>
        </w:tc>
        <w:tc>
          <w:tcPr>
            <w:tcW w:w="1556" w:type="dxa"/>
            <w:gridSpan w:val="2"/>
          </w:tcPr>
          <w:p w:rsidR="0008138F" w:rsidRDefault="0008138F">
            <w:pPr>
              <w:pStyle w:val="TableParagraph"/>
              <w:spacing w:line="270" w:lineRule="exact"/>
              <w:ind w:left="16" w:right="11"/>
              <w:jc w:val="center"/>
              <w:rPr>
                <w:sz w:val="24"/>
              </w:rPr>
            </w:pPr>
            <w:r>
              <w:rPr>
                <w:spacing w:val="-10"/>
                <w:sz w:val="24"/>
              </w:rPr>
              <w:t>2</w:t>
            </w:r>
          </w:p>
        </w:tc>
      </w:tr>
      <w:tr w:rsidR="0008138F" w:rsidTr="00C506FC">
        <w:trPr>
          <w:trHeight w:val="1380"/>
        </w:trPr>
        <w:tc>
          <w:tcPr>
            <w:tcW w:w="934" w:type="dxa"/>
            <w:vMerge w:val="restart"/>
          </w:tcPr>
          <w:p w:rsidR="0008138F" w:rsidRDefault="0008138F">
            <w:pPr>
              <w:pStyle w:val="TableParagraph"/>
              <w:ind w:left="107" w:right="184"/>
              <w:rPr>
                <w:sz w:val="24"/>
              </w:rPr>
            </w:pPr>
            <w:r>
              <w:rPr>
                <w:spacing w:val="-2"/>
                <w:sz w:val="24"/>
              </w:rPr>
              <w:t xml:space="preserve">Искус </w:t>
            </w:r>
            <w:r>
              <w:rPr>
                <w:spacing w:val="-4"/>
                <w:sz w:val="24"/>
              </w:rPr>
              <w:t>ство</w:t>
            </w:r>
          </w:p>
        </w:tc>
        <w:tc>
          <w:tcPr>
            <w:tcW w:w="1070" w:type="dxa"/>
          </w:tcPr>
          <w:p w:rsidR="0008138F" w:rsidRDefault="0008138F">
            <w:pPr>
              <w:pStyle w:val="TableParagraph"/>
              <w:ind w:left="110" w:right="112"/>
              <w:rPr>
                <w:sz w:val="24"/>
              </w:rPr>
            </w:pPr>
            <w:r>
              <w:rPr>
                <w:spacing w:val="-2"/>
                <w:sz w:val="24"/>
              </w:rPr>
              <w:t xml:space="preserve">Изобраз ительно </w:t>
            </w:r>
            <w:r>
              <w:rPr>
                <w:spacing w:val="-10"/>
                <w:sz w:val="24"/>
              </w:rPr>
              <w:t xml:space="preserve">е </w:t>
            </w:r>
            <w:r>
              <w:rPr>
                <w:spacing w:val="-2"/>
                <w:sz w:val="24"/>
              </w:rPr>
              <w:t>искусст</w:t>
            </w:r>
          </w:p>
          <w:p w:rsidR="0008138F" w:rsidRDefault="0008138F">
            <w:pPr>
              <w:pStyle w:val="TableParagraph"/>
              <w:spacing w:line="264" w:lineRule="exact"/>
              <w:ind w:left="110"/>
              <w:rPr>
                <w:sz w:val="24"/>
              </w:rPr>
            </w:pPr>
            <w:r>
              <w:rPr>
                <w:spacing w:val="-5"/>
                <w:sz w:val="24"/>
              </w:rPr>
              <w:t>во</w:t>
            </w:r>
          </w:p>
        </w:tc>
        <w:tc>
          <w:tcPr>
            <w:tcW w:w="1555" w:type="dxa"/>
          </w:tcPr>
          <w:p w:rsidR="0008138F" w:rsidRDefault="0008138F">
            <w:pPr>
              <w:pStyle w:val="TableParagraph"/>
              <w:spacing w:line="268" w:lineRule="exact"/>
              <w:ind w:left="11"/>
              <w:jc w:val="center"/>
              <w:rPr>
                <w:sz w:val="24"/>
              </w:rPr>
            </w:pPr>
            <w:r>
              <w:rPr>
                <w:spacing w:val="-10"/>
                <w:sz w:val="24"/>
              </w:rPr>
              <w:t>1</w:t>
            </w:r>
          </w:p>
        </w:tc>
        <w:tc>
          <w:tcPr>
            <w:tcW w:w="1555" w:type="dxa"/>
            <w:gridSpan w:val="2"/>
          </w:tcPr>
          <w:p w:rsidR="0008138F" w:rsidRDefault="0008138F">
            <w:pPr>
              <w:pStyle w:val="TableParagraph"/>
              <w:spacing w:line="268" w:lineRule="exact"/>
              <w:ind w:left="16" w:right="7"/>
              <w:jc w:val="center"/>
              <w:rPr>
                <w:sz w:val="24"/>
              </w:rPr>
            </w:pPr>
            <w:r>
              <w:rPr>
                <w:spacing w:val="-10"/>
                <w:sz w:val="24"/>
              </w:rPr>
              <w:t>1</w:t>
            </w:r>
          </w:p>
        </w:tc>
        <w:tc>
          <w:tcPr>
            <w:tcW w:w="1556" w:type="dxa"/>
            <w:gridSpan w:val="2"/>
          </w:tcPr>
          <w:p w:rsidR="0008138F" w:rsidRDefault="0008138F">
            <w:pPr>
              <w:pStyle w:val="TableParagraph"/>
              <w:spacing w:line="268" w:lineRule="exact"/>
              <w:ind w:left="16" w:right="4"/>
              <w:jc w:val="center"/>
              <w:rPr>
                <w:sz w:val="24"/>
              </w:rPr>
            </w:pPr>
            <w:r>
              <w:rPr>
                <w:spacing w:val="-10"/>
                <w:sz w:val="24"/>
              </w:rPr>
              <w:t>1</w:t>
            </w:r>
          </w:p>
        </w:tc>
        <w:tc>
          <w:tcPr>
            <w:tcW w:w="1555" w:type="dxa"/>
            <w:gridSpan w:val="2"/>
          </w:tcPr>
          <w:p w:rsidR="0008138F" w:rsidRDefault="0008138F">
            <w:pPr>
              <w:pStyle w:val="TableParagraph"/>
              <w:spacing w:line="268" w:lineRule="exact"/>
              <w:ind w:left="16" w:right="8"/>
              <w:jc w:val="center"/>
              <w:rPr>
                <w:sz w:val="24"/>
              </w:rPr>
            </w:pPr>
            <w:r>
              <w:rPr>
                <w:spacing w:val="-10"/>
                <w:sz w:val="24"/>
              </w:rPr>
              <w:t>0</w:t>
            </w:r>
          </w:p>
        </w:tc>
        <w:tc>
          <w:tcPr>
            <w:tcW w:w="1556" w:type="dxa"/>
            <w:gridSpan w:val="2"/>
          </w:tcPr>
          <w:p w:rsidR="0008138F" w:rsidRDefault="0008138F">
            <w:pPr>
              <w:pStyle w:val="TableParagraph"/>
              <w:spacing w:line="268" w:lineRule="exact"/>
              <w:ind w:left="16" w:right="11"/>
              <w:jc w:val="center"/>
              <w:rPr>
                <w:sz w:val="24"/>
              </w:rPr>
            </w:pPr>
            <w:r>
              <w:rPr>
                <w:spacing w:val="-10"/>
                <w:sz w:val="24"/>
              </w:rPr>
              <w:t>0</w:t>
            </w:r>
          </w:p>
        </w:tc>
      </w:tr>
      <w:tr w:rsidR="0008138F" w:rsidTr="00C506FC">
        <w:trPr>
          <w:trHeight w:val="278"/>
        </w:trPr>
        <w:tc>
          <w:tcPr>
            <w:tcW w:w="934" w:type="dxa"/>
            <w:vMerge/>
            <w:tcBorders>
              <w:top w:val="nil"/>
            </w:tcBorders>
          </w:tcPr>
          <w:p w:rsidR="0008138F" w:rsidRDefault="0008138F">
            <w:pPr>
              <w:rPr>
                <w:sz w:val="2"/>
                <w:szCs w:val="2"/>
              </w:rPr>
            </w:pPr>
          </w:p>
        </w:tc>
        <w:tc>
          <w:tcPr>
            <w:tcW w:w="1070" w:type="dxa"/>
          </w:tcPr>
          <w:p w:rsidR="0008138F" w:rsidRDefault="0008138F">
            <w:pPr>
              <w:pStyle w:val="TableParagraph"/>
              <w:spacing w:line="258" w:lineRule="exact"/>
              <w:ind w:left="110"/>
              <w:rPr>
                <w:sz w:val="24"/>
              </w:rPr>
            </w:pPr>
            <w:r>
              <w:rPr>
                <w:spacing w:val="-2"/>
                <w:sz w:val="24"/>
              </w:rPr>
              <w:t>Музыка</w:t>
            </w:r>
          </w:p>
        </w:tc>
        <w:tc>
          <w:tcPr>
            <w:tcW w:w="1555" w:type="dxa"/>
          </w:tcPr>
          <w:p w:rsidR="0008138F" w:rsidRDefault="0008138F">
            <w:pPr>
              <w:pStyle w:val="TableParagraph"/>
              <w:spacing w:line="258" w:lineRule="exact"/>
              <w:ind w:left="11"/>
              <w:jc w:val="center"/>
              <w:rPr>
                <w:sz w:val="24"/>
              </w:rPr>
            </w:pPr>
            <w:r>
              <w:rPr>
                <w:spacing w:val="-10"/>
                <w:sz w:val="24"/>
              </w:rPr>
              <w:t>1</w:t>
            </w:r>
          </w:p>
        </w:tc>
        <w:tc>
          <w:tcPr>
            <w:tcW w:w="1555" w:type="dxa"/>
            <w:gridSpan w:val="2"/>
          </w:tcPr>
          <w:p w:rsidR="0008138F" w:rsidRDefault="0008138F">
            <w:pPr>
              <w:pStyle w:val="TableParagraph"/>
              <w:spacing w:line="258" w:lineRule="exact"/>
              <w:ind w:left="16" w:right="7"/>
              <w:jc w:val="center"/>
              <w:rPr>
                <w:sz w:val="24"/>
              </w:rPr>
            </w:pPr>
            <w:r>
              <w:rPr>
                <w:spacing w:val="-10"/>
                <w:sz w:val="24"/>
              </w:rPr>
              <w:t>1</w:t>
            </w:r>
          </w:p>
        </w:tc>
        <w:tc>
          <w:tcPr>
            <w:tcW w:w="1556" w:type="dxa"/>
            <w:gridSpan w:val="2"/>
          </w:tcPr>
          <w:p w:rsidR="0008138F" w:rsidRDefault="0008138F">
            <w:pPr>
              <w:pStyle w:val="TableParagraph"/>
              <w:spacing w:line="258" w:lineRule="exact"/>
              <w:ind w:left="16" w:right="4"/>
              <w:jc w:val="center"/>
              <w:rPr>
                <w:sz w:val="24"/>
              </w:rPr>
            </w:pPr>
            <w:r>
              <w:rPr>
                <w:spacing w:val="-10"/>
                <w:sz w:val="24"/>
              </w:rPr>
              <w:t>1</w:t>
            </w:r>
          </w:p>
        </w:tc>
        <w:tc>
          <w:tcPr>
            <w:tcW w:w="1555" w:type="dxa"/>
            <w:gridSpan w:val="2"/>
          </w:tcPr>
          <w:p w:rsidR="0008138F" w:rsidRDefault="0008138F">
            <w:pPr>
              <w:pStyle w:val="TableParagraph"/>
              <w:spacing w:line="258" w:lineRule="exact"/>
              <w:ind w:left="16" w:right="8"/>
              <w:jc w:val="center"/>
              <w:rPr>
                <w:sz w:val="24"/>
              </w:rPr>
            </w:pPr>
            <w:r>
              <w:rPr>
                <w:spacing w:val="-10"/>
                <w:sz w:val="24"/>
              </w:rPr>
              <w:t>1</w:t>
            </w:r>
          </w:p>
        </w:tc>
        <w:tc>
          <w:tcPr>
            <w:tcW w:w="1556" w:type="dxa"/>
            <w:gridSpan w:val="2"/>
          </w:tcPr>
          <w:p w:rsidR="0008138F" w:rsidRDefault="0008138F">
            <w:pPr>
              <w:pStyle w:val="TableParagraph"/>
              <w:spacing w:line="258" w:lineRule="exact"/>
              <w:ind w:left="16" w:right="11"/>
              <w:jc w:val="center"/>
              <w:rPr>
                <w:sz w:val="24"/>
              </w:rPr>
            </w:pPr>
            <w:r>
              <w:rPr>
                <w:spacing w:val="-10"/>
                <w:sz w:val="24"/>
              </w:rPr>
              <w:t>0</w:t>
            </w:r>
          </w:p>
        </w:tc>
      </w:tr>
      <w:tr w:rsidR="0008138F" w:rsidTr="00C506FC">
        <w:trPr>
          <w:trHeight w:val="827"/>
        </w:trPr>
        <w:tc>
          <w:tcPr>
            <w:tcW w:w="934" w:type="dxa"/>
          </w:tcPr>
          <w:p w:rsidR="0008138F" w:rsidRDefault="0008138F">
            <w:pPr>
              <w:pStyle w:val="TableParagraph"/>
              <w:ind w:left="107" w:right="95"/>
              <w:rPr>
                <w:sz w:val="24"/>
              </w:rPr>
            </w:pPr>
            <w:r>
              <w:rPr>
                <w:spacing w:val="-4"/>
                <w:sz w:val="24"/>
              </w:rPr>
              <w:t xml:space="preserve">Техно </w:t>
            </w:r>
            <w:r>
              <w:rPr>
                <w:spacing w:val="-2"/>
                <w:sz w:val="24"/>
              </w:rPr>
              <w:t>логия</w:t>
            </w:r>
          </w:p>
        </w:tc>
        <w:tc>
          <w:tcPr>
            <w:tcW w:w="1070" w:type="dxa"/>
          </w:tcPr>
          <w:p w:rsidR="0008138F" w:rsidRDefault="0008138F">
            <w:pPr>
              <w:pStyle w:val="TableParagraph"/>
              <w:spacing w:line="268" w:lineRule="exact"/>
              <w:ind w:left="110"/>
              <w:rPr>
                <w:sz w:val="24"/>
              </w:rPr>
            </w:pPr>
            <w:r>
              <w:rPr>
                <w:spacing w:val="-4"/>
                <w:sz w:val="24"/>
              </w:rPr>
              <w:t>Труд</w:t>
            </w:r>
          </w:p>
          <w:p w:rsidR="0008138F" w:rsidRDefault="0008138F">
            <w:pPr>
              <w:pStyle w:val="TableParagraph"/>
              <w:spacing w:line="270" w:lineRule="atLeast"/>
              <w:ind w:left="110" w:right="164"/>
              <w:rPr>
                <w:sz w:val="24"/>
              </w:rPr>
            </w:pPr>
            <w:r>
              <w:rPr>
                <w:spacing w:val="-2"/>
                <w:sz w:val="24"/>
              </w:rPr>
              <w:t>(технол огия)</w:t>
            </w:r>
          </w:p>
        </w:tc>
        <w:tc>
          <w:tcPr>
            <w:tcW w:w="1555" w:type="dxa"/>
          </w:tcPr>
          <w:p w:rsidR="0008138F" w:rsidRDefault="0008138F">
            <w:pPr>
              <w:pStyle w:val="TableParagraph"/>
              <w:spacing w:line="268" w:lineRule="exact"/>
              <w:ind w:left="11"/>
              <w:jc w:val="center"/>
              <w:rPr>
                <w:sz w:val="24"/>
              </w:rPr>
            </w:pPr>
            <w:r>
              <w:rPr>
                <w:spacing w:val="-10"/>
                <w:sz w:val="24"/>
              </w:rPr>
              <w:t>2</w:t>
            </w:r>
          </w:p>
        </w:tc>
        <w:tc>
          <w:tcPr>
            <w:tcW w:w="1555" w:type="dxa"/>
            <w:gridSpan w:val="2"/>
          </w:tcPr>
          <w:p w:rsidR="0008138F" w:rsidRDefault="0008138F">
            <w:pPr>
              <w:pStyle w:val="TableParagraph"/>
              <w:spacing w:line="268" w:lineRule="exact"/>
              <w:ind w:left="16" w:right="7"/>
              <w:jc w:val="center"/>
              <w:rPr>
                <w:sz w:val="24"/>
              </w:rPr>
            </w:pPr>
            <w:r>
              <w:rPr>
                <w:spacing w:val="-10"/>
                <w:sz w:val="24"/>
              </w:rPr>
              <w:t>2</w:t>
            </w:r>
          </w:p>
        </w:tc>
        <w:tc>
          <w:tcPr>
            <w:tcW w:w="1556" w:type="dxa"/>
            <w:gridSpan w:val="2"/>
          </w:tcPr>
          <w:p w:rsidR="0008138F" w:rsidRDefault="0008138F">
            <w:pPr>
              <w:pStyle w:val="TableParagraph"/>
              <w:spacing w:line="268" w:lineRule="exact"/>
              <w:ind w:left="16" w:right="4"/>
              <w:jc w:val="center"/>
              <w:rPr>
                <w:sz w:val="24"/>
              </w:rPr>
            </w:pPr>
            <w:r>
              <w:rPr>
                <w:spacing w:val="-10"/>
                <w:sz w:val="24"/>
              </w:rPr>
              <w:t>2</w:t>
            </w:r>
          </w:p>
        </w:tc>
        <w:tc>
          <w:tcPr>
            <w:tcW w:w="1555" w:type="dxa"/>
            <w:gridSpan w:val="2"/>
          </w:tcPr>
          <w:p w:rsidR="0008138F" w:rsidRDefault="0008138F">
            <w:pPr>
              <w:pStyle w:val="TableParagraph"/>
              <w:spacing w:line="268" w:lineRule="exact"/>
              <w:ind w:left="16" w:right="8"/>
              <w:jc w:val="center"/>
              <w:rPr>
                <w:sz w:val="24"/>
              </w:rPr>
            </w:pPr>
            <w:r>
              <w:rPr>
                <w:spacing w:val="-10"/>
                <w:sz w:val="24"/>
              </w:rPr>
              <w:t>1</w:t>
            </w:r>
          </w:p>
        </w:tc>
        <w:tc>
          <w:tcPr>
            <w:tcW w:w="1556" w:type="dxa"/>
            <w:gridSpan w:val="2"/>
          </w:tcPr>
          <w:p w:rsidR="0008138F" w:rsidRDefault="0008138F">
            <w:pPr>
              <w:pStyle w:val="TableParagraph"/>
              <w:spacing w:line="268" w:lineRule="exact"/>
              <w:ind w:left="16" w:right="11"/>
              <w:jc w:val="center"/>
              <w:rPr>
                <w:sz w:val="24"/>
              </w:rPr>
            </w:pPr>
            <w:r>
              <w:rPr>
                <w:spacing w:val="-10"/>
                <w:sz w:val="24"/>
              </w:rPr>
              <w:t>1</w:t>
            </w:r>
          </w:p>
        </w:tc>
      </w:tr>
      <w:tr w:rsidR="0008138F" w:rsidTr="00C506FC">
        <w:trPr>
          <w:trHeight w:val="1104"/>
        </w:trPr>
        <w:tc>
          <w:tcPr>
            <w:tcW w:w="934" w:type="dxa"/>
          </w:tcPr>
          <w:p w:rsidR="0008138F" w:rsidRDefault="0008138F">
            <w:pPr>
              <w:pStyle w:val="TableParagraph"/>
              <w:ind w:left="107" w:right="118"/>
              <w:rPr>
                <w:sz w:val="24"/>
              </w:rPr>
            </w:pPr>
            <w:r>
              <w:rPr>
                <w:spacing w:val="-2"/>
                <w:sz w:val="24"/>
              </w:rPr>
              <w:t>Физич еская культу</w:t>
            </w:r>
          </w:p>
          <w:p w:rsidR="0008138F" w:rsidRDefault="0008138F">
            <w:pPr>
              <w:pStyle w:val="TableParagraph"/>
              <w:spacing w:line="264" w:lineRule="exact"/>
              <w:ind w:left="107"/>
              <w:rPr>
                <w:sz w:val="24"/>
              </w:rPr>
            </w:pPr>
            <w:r>
              <w:rPr>
                <w:spacing w:val="-5"/>
                <w:sz w:val="24"/>
              </w:rPr>
              <w:t>ра</w:t>
            </w:r>
          </w:p>
        </w:tc>
        <w:tc>
          <w:tcPr>
            <w:tcW w:w="1070" w:type="dxa"/>
          </w:tcPr>
          <w:p w:rsidR="0008138F" w:rsidRDefault="0008138F">
            <w:pPr>
              <w:pStyle w:val="TableParagraph"/>
              <w:ind w:left="110" w:right="133"/>
              <w:rPr>
                <w:sz w:val="24"/>
              </w:rPr>
            </w:pPr>
            <w:r>
              <w:rPr>
                <w:spacing w:val="-2"/>
                <w:sz w:val="24"/>
              </w:rPr>
              <w:t xml:space="preserve">Физиче </w:t>
            </w:r>
            <w:r>
              <w:rPr>
                <w:spacing w:val="-4"/>
                <w:sz w:val="24"/>
              </w:rPr>
              <w:t xml:space="preserve">ская </w:t>
            </w:r>
            <w:r>
              <w:rPr>
                <w:spacing w:val="-2"/>
                <w:sz w:val="24"/>
              </w:rPr>
              <w:t>культур</w:t>
            </w:r>
          </w:p>
          <w:p w:rsidR="0008138F" w:rsidRDefault="0008138F">
            <w:pPr>
              <w:pStyle w:val="TableParagraph"/>
              <w:spacing w:line="264" w:lineRule="exact"/>
              <w:ind w:left="110"/>
              <w:rPr>
                <w:sz w:val="24"/>
              </w:rPr>
            </w:pPr>
            <w:r>
              <w:rPr>
                <w:spacing w:val="-10"/>
                <w:sz w:val="24"/>
              </w:rPr>
              <w:t>а</w:t>
            </w:r>
          </w:p>
        </w:tc>
        <w:tc>
          <w:tcPr>
            <w:tcW w:w="1555" w:type="dxa"/>
          </w:tcPr>
          <w:p w:rsidR="0008138F" w:rsidRDefault="0008138F">
            <w:pPr>
              <w:pStyle w:val="TableParagraph"/>
              <w:spacing w:line="268" w:lineRule="exact"/>
              <w:ind w:left="11"/>
              <w:jc w:val="center"/>
              <w:rPr>
                <w:sz w:val="24"/>
              </w:rPr>
            </w:pPr>
            <w:r>
              <w:rPr>
                <w:spacing w:val="-10"/>
                <w:sz w:val="24"/>
              </w:rPr>
              <w:t>2</w:t>
            </w:r>
          </w:p>
        </w:tc>
        <w:tc>
          <w:tcPr>
            <w:tcW w:w="1555" w:type="dxa"/>
            <w:gridSpan w:val="2"/>
          </w:tcPr>
          <w:p w:rsidR="0008138F" w:rsidRDefault="0008138F">
            <w:pPr>
              <w:pStyle w:val="TableParagraph"/>
              <w:spacing w:line="268" w:lineRule="exact"/>
              <w:ind w:left="16" w:right="7"/>
              <w:jc w:val="center"/>
              <w:rPr>
                <w:sz w:val="24"/>
              </w:rPr>
            </w:pPr>
            <w:r>
              <w:rPr>
                <w:spacing w:val="-10"/>
                <w:sz w:val="24"/>
              </w:rPr>
              <w:t>2</w:t>
            </w:r>
          </w:p>
        </w:tc>
        <w:tc>
          <w:tcPr>
            <w:tcW w:w="1556" w:type="dxa"/>
            <w:gridSpan w:val="2"/>
          </w:tcPr>
          <w:p w:rsidR="0008138F" w:rsidRDefault="0008138F">
            <w:pPr>
              <w:pStyle w:val="TableParagraph"/>
              <w:spacing w:line="268" w:lineRule="exact"/>
              <w:ind w:left="16" w:right="4"/>
              <w:jc w:val="center"/>
              <w:rPr>
                <w:sz w:val="24"/>
              </w:rPr>
            </w:pPr>
            <w:r>
              <w:rPr>
                <w:spacing w:val="-10"/>
                <w:sz w:val="24"/>
              </w:rPr>
              <w:t>2</w:t>
            </w:r>
          </w:p>
        </w:tc>
        <w:tc>
          <w:tcPr>
            <w:tcW w:w="1555" w:type="dxa"/>
            <w:gridSpan w:val="2"/>
          </w:tcPr>
          <w:p w:rsidR="0008138F" w:rsidRDefault="0008138F">
            <w:pPr>
              <w:pStyle w:val="TableParagraph"/>
              <w:spacing w:line="268" w:lineRule="exact"/>
              <w:ind w:left="16" w:right="8"/>
              <w:jc w:val="center"/>
              <w:rPr>
                <w:sz w:val="24"/>
              </w:rPr>
            </w:pPr>
            <w:r>
              <w:rPr>
                <w:spacing w:val="-10"/>
                <w:sz w:val="24"/>
              </w:rPr>
              <w:t>2</w:t>
            </w:r>
          </w:p>
        </w:tc>
        <w:tc>
          <w:tcPr>
            <w:tcW w:w="1556" w:type="dxa"/>
            <w:gridSpan w:val="2"/>
          </w:tcPr>
          <w:p w:rsidR="0008138F" w:rsidRDefault="0008138F">
            <w:pPr>
              <w:pStyle w:val="TableParagraph"/>
              <w:spacing w:line="268" w:lineRule="exact"/>
              <w:ind w:left="16" w:right="11"/>
              <w:jc w:val="center"/>
              <w:rPr>
                <w:sz w:val="24"/>
              </w:rPr>
            </w:pPr>
            <w:r>
              <w:rPr>
                <w:spacing w:val="-10"/>
                <w:sz w:val="24"/>
              </w:rPr>
              <w:t>2</w:t>
            </w:r>
          </w:p>
        </w:tc>
      </w:tr>
      <w:tr w:rsidR="0008138F" w:rsidTr="00C506FC">
        <w:trPr>
          <w:trHeight w:val="551"/>
        </w:trPr>
        <w:tc>
          <w:tcPr>
            <w:tcW w:w="934" w:type="dxa"/>
          </w:tcPr>
          <w:p w:rsidR="0008138F" w:rsidRDefault="0008138F">
            <w:pPr>
              <w:pStyle w:val="TableParagraph"/>
              <w:spacing w:line="268" w:lineRule="exact"/>
              <w:ind w:left="107"/>
              <w:rPr>
                <w:sz w:val="24"/>
              </w:rPr>
            </w:pPr>
            <w:r>
              <w:rPr>
                <w:spacing w:val="-4"/>
                <w:sz w:val="24"/>
              </w:rPr>
              <w:t>Основ</w:t>
            </w:r>
          </w:p>
          <w:p w:rsidR="0008138F" w:rsidRDefault="0008138F">
            <w:pPr>
              <w:pStyle w:val="TableParagraph"/>
              <w:spacing w:line="264" w:lineRule="exact"/>
              <w:ind w:left="107"/>
              <w:rPr>
                <w:sz w:val="24"/>
              </w:rPr>
            </w:pPr>
            <w:r>
              <w:rPr>
                <w:spacing w:val="-10"/>
                <w:sz w:val="24"/>
              </w:rPr>
              <w:t>ы</w:t>
            </w:r>
          </w:p>
        </w:tc>
        <w:tc>
          <w:tcPr>
            <w:tcW w:w="1070" w:type="dxa"/>
          </w:tcPr>
          <w:p w:rsidR="0008138F" w:rsidRDefault="0008138F">
            <w:pPr>
              <w:pStyle w:val="TableParagraph"/>
              <w:spacing w:line="268" w:lineRule="exact"/>
              <w:ind w:left="110"/>
              <w:rPr>
                <w:sz w:val="24"/>
              </w:rPr>
            </w:pPr>
            <w:r>
              <w:rPr>
                <w:spacing w:val="-2"/>
                <w:sz w:val="24"/>
              </w:rPr>
              <w:t>Основы</w:t>
            </w:r>
          </w:p>
          <w:p w:rsidR="0008138F" w:rsidRDefault="0008138F">
            <w:pPr>
              <w:pStyle w:val="TableParagraph"/>
              <w:spacing w:line="264" w:lineRule="exact"/>
              <w:ind w:left="110"/>
              <w:rPr>
                <w:sz w:val="24"/>
              </w:rPr>
            </w:pPr>
            <w:r>
              <w:rPr>
                <w:spacing w:val="-2"/>
                <w:sz w:val="24"/>
              </w:rPr>
              <w:t>безопас</w:t>
            </w:r>
          </w:p>
        </w:tc>
        <w:tc>
          <w:tcPr>
            <w:tcW w:w="1555" w:type="dxa"/>
          </w:tcPr>
          <w:p w:rsidR="0008138F" w:rsidRDefault="0008138F">
            <w:pPr>
              <w:pStyle w:val="TableParagraph"/>
              <w:spacing w:line="268" w:lineRule="exact"/>
              <w:ind w:left="11"/>
              <w:jc w:val="center"/>
              <w:rPr>
                <w:sz w:val="24"/>
              </w:rPr>
            </w:pPr>
            <w:r>
              <w:rPr>
                <w:spacing w:val="-10"/>
                <w:sz w:val="24"/>
              </w:rPr>
              <w:t>1</w:t>
            </w:r>
          </w:p>
        </w:tc>
        <w:tc>
          <w:tcPr>
            <w:tcW w:w="1555" w:type="dxa"/>
            <w:gridSpan w:val="2"/>
          </w:tcPr>
          <w:p w:rsidR="0008138F" w:rsidRDefault="0008138F">
            <w:pPr>
              <w:pStyle w:val="TableParagraph"/>
              <w:spacing w:line="268" w:lineRule="exact"/>
              <w:ind w:left="16" w:right="7"/>
              <w:jc w:val="center"/>
              <w:rPr>
                <w:sz w:val="24"/>
              </w:rPr>
            </w:pPr>
            <w:r>
              <w:rPr>
                <w:spacing w:val="-10"/>
                <w:sz w:val="24"/>
              </w:rPr>
              <w:t>1</w:t>
            </w:r>
          </w:p>
        </w:tc>
        <w:tc>
          <w:tcPr>
            <w:tcW w:w="1556" w:type="dxa"/>
            <w:gridSpan w:val="2"/>
          </w:tcPr>
          <w:p w:rsidR="0008138F" w:rsidRDefault="0008138F">
            <w:pPr>
              <w:pStyle w:val="TableParagraph"/>
              <w:spacing w:line="268" w:lineRule="exact"/>
              <w:ind w:left="16" w:right="4"/>
              <w:jc w:val="center"/>
              <w:rPr>
                <w:sz w:val="24"/>
              </w:rPr>
            </w:pPr>
            <w:r>
              <w:rPr>
                <w:spacing w:val="-10"/>
                <w:sz w:val="24"/>
              </w:rPr>
              <w:t>1</w:t>
            </w:r>
          </w:p>
        </w:tc>
        <w:tc>
          <w:tcPr>
            <w:tcW w:w="1555" w:type="dxa"/>
            <w:gridSpan w:val="2"/>
          </w:tcPr>
          <w:p w:rsidR="0008138F" w:rsidRDefault="0008138F">
            <w:pPr>
              <w:pStyle w:val="TableParagraph"/>
              <w:spacing w:line="268" w:lineRule="exact"/>
              <w:ind w:left="16" w:right="8"/>
              <w:jc w:val="center"/>
              <w:rPr>
                <w:sz w:val="24"/>
              </w:rPr>
            </w:pPr>
            <w:r>
              <w:rPr>
                <w:spacing w:val="-10"/>
                <w:sz w:val="24"/>
              </w:rPr>
              <w:t>1</w:t>
            </w:r>
          </w:p>
        </w:tc>
        <w:tc>
          <w:tcPr>
            <w:tcW w:w="1556" w:type="dxa"/>
            <w:gridSpan w:val="2"/>
          </w:tcPr>
          <w:p w:rsidR="0008138F" w:rsidRDefault="0008138F">
            <w:pPr>
              <w:pStyle w:val="TableParagraph"/>
              <w:spacing w:line="268" w:lineRule="exact"/>
              <w:ind w:left="16" w:right="11"/>
              <w:jc w:val="center"/>
              <w:rPr>
                <w:sz w:val="24"/>
              </w:rPr>
            </w:pPr>
            <w:r>
              <w:rPr>
                <w:spacing w:val="-10"/>
                <w:sz w:val="24"/>
              </w:rPr>
              <w:t>1</w:t>
            </w:r>
          </w:p>
        </w:tc>
      </w:tr>
    </w:tbl>
    <w:p w:rsidR="006C1371" w:rsidRDefault="006C1371">
      <w:pPr>
        <w:spacing w:line="268" w:lineRule="exact"/>
        <w:jc w:val="center"/>
        <w:rPr>
          <w:sz w:val="24"/>
        </w:rPr>
        <w:sectPr w:rsidR="006C1371">
          <w:footerReference w:type="default" r:id="rId56"/>
          <w:pgSz w:w="11910" w:h="16840"/>
          <w:pgMar w:top="1040" w:right="240" w:bottom="520" w:left="600" w:header="0" w:footer="320" w:gutter="0"/>
          <w:cols w:space="720"/>
        </w:sect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
        <w:gridCol w:w="1070"/>
        <w:gridCol w:w="1555"/>
        <w:gridCol w:w="1555"/>
        <w:gridCol w:w="1556"/>
        <w:gridCol w:w="1555"/>
        <w:gridCol w:w="1556"/>
      </w:tblGrid>
      <w:tr w:rsidR="0008138F" w:rsidTr="00C506FC">
        <w:trPr>
          <w:trHeight w:val="1934"/>
        </w:trPr>
        <w:tc>
          <w:tcPr>
            <w:tcW w:w="934" w:type="dxa"/>
          </w:tcPr>
          <w:p w:rsidR="0008138F" w:rsidRDefault="0008138F">
            <w:pPr>
              <w:pStyle w:val="TableParagraph"/>
              <w:ind w:left="107" w:right="114"/>
              <w:rPr>
                <w:sz w:val="24"/>
              </w:rPr>
            </w:pPr>
            <w:r>
              <w:rPr>
                <w:spacing w:val="-2"/>
                <w:sz w:val="24"/>
              </w:rPr>
              <w:lastRenderedPageBreak/>
              <w:t xml:space="preserve">безопа сности </w:t>
            </w:r>
            <w:r>
              <w:rPr>
                <w:spacing w:val="-10"/>
                <w:sz w:val="24"/>
              </w:rPr>
              <w:t xml:space="preserve">и </w:t>
            </w:r>
            <w:r>
              <w:rPr>
                <w:spacing w:val="-4"/>
                <w:sz w:val="24"/>
              </w:rPr>
              <w:t xml:space="preserve">защит </w:t>
            </w:r>
            <w:r>
              <w:rPr>
                <w:spacing w:val="-10"/>
                <w:sz w:val="24"/>
              </w:rPr>
              <w:t xml:space="preserve">ы </w:t>
            </w:r>
            <w:r>
              <w:rPr>
                <w:spacing w:val="-2"/>
                <w:sz w:val="24"/>
              </w:rPr>
              <w:t>Родин</w:t>
            </w:r>
          </w:p>
          <w:p w:rsidR="0008138F" w:rsidRDefault="0008138F">
            <w:pPr>
              <w:pStyle w:val="TableParagraph"/>
              <w:spacing w:line="264" w:lineRule="exact"/>
              <w:ind w:left="107"/>
              <w:rPr>
                <w:sz w:val="24"/>
              </w:rPr>
            </w:pPr>
            <w:r>
              <w:rPr>
                <w:spacing w:val="-10"/>
                <w:sz w:val="24"/>
              </w:rPr>
              <w:t>ы</w:t>
            </w:r>
          </w:p>
        </w:tc>
        <w:tc>
          <w:tcPr>
            <w:tcW w:w="1070" w:type="dxa"/>
          </w:tcPr>
          <w:p w:rsidR="0008138F" w:rsidRDefault="0008138F">
            <w:pPr>
              <w:pStyle w:val="TableParagraph"/>
              <w:ind w:left="110" w:right="151"/>
              <w:jc w:val="both"/>
              <w:rPr>
                <w:sz w:val="24"/>
              </w:rPr>
            </w:pPr>
            <w:r>
              <w:rPr>
                <w:sz w:val="24"/>
              </w:rPr>
              <w:t>ности</w:t>
            </w:r>
            <w:r>
              <w:rPr>
                <w:spacing w:val="-15"/>
                <w:sz w:val="24"/>
              </w:rPr>
              <w:t xml:space="preserve"> </w:t>
            </w:r>
            <w:r>
              <w:rPr>
                <w:sz w:val="24"/>
              </w:rPr>
              <w:t xml:space="preserve">и </w:t>
            </w:r>
            <w:r>
              <w:rPr>
                <w:spacing w:val="-2"/>
                <w:sz w:val="24"/>
              </w:rPr>
              <w:t>защиты Родины</w:t>
            </w:r>
          </w:p>
        </w:tc>
        <w:tc>
          <w:tcPr>
            <w:tcW w:w="1555" w:type="dxa"/>
          </w:tcPr>
          <w:p w:rsidR="0008138F" w:rsidRDefault="0008138F">
            <w:pPr>
              <w:pStyle w:val="TableParagraph"/>
              <w:rPr>
                <w:sz w:val="24"/>
              </w:rPr>
            </w:pPr>
          </w:p>
        </w:tc>
        <w:tc>
          <w:tcPr>
            <w:tcW w:w="1555" w:type="dxa"/>
          </w:tcPr>
          <w:p w:rsidR="0008138F" w:rsidRDefault="0008138F">
            <w:pPr>
              <w:pStyle w:val="TableParagraph"/>
              <w:rPr>
                <w:sz w:val="24"/>
              </w:rPr>
            </w:pPr>
          </w:p>
        </w:tc>
        <w:tc>
          <w:tcPr>
            <w:tcW w:w="1556" w:type="dxa"/>
          </w:tcPr>
          <w:p w:rsidR="0008138F" w:rsidRDefault="0008138F">
            <w:pPr>
              <w:pStyle w:val="TableParagraph"/>
              <w:rPr>
                <w:sz w:val="24"/>
              </w:rPr>
            </w:pPr>
          </w:p>
        </w:tc>
        <w:tc>
          <w:tcPr>
            <w:tcW w:w="1555" w:type="dxa"/>
          </w:tcPr>
          <w:p w:rsidR="0008138F" w:rsidRDefault="0008138F">
            <w:pPr>
              <w:pStyle w:val="TableParagraph"/>
              <w:rPr>
                <w:sz w:val="24"/>
              </w:rPr>
            </w:pPr>
          </w:p>
        </w:tc>
        <w:tc>
          <w:tcPr>
            <w:tcW w:w="1556" w:type="dxa"/>
          </w:tcPr>
          <w:p w:rsidR="0008138F" w:rsidRDefault="0008138F">
            <w:pPr>
              <w:pStyle w:val="TableParagraph"/>
              <w:rPr>
                <w:sz w:val="24"/>
              </w:rPr>
            </w:pPr>
          </w:p>
        </w:tc>
      </w:tr>
      <w:tr w:rsidR="0008138F" w:rsidTr="00C506FC">
        <w:trPr>
          <w:trHeight w:val="3588"/>
        </w:trPr>
        <w:tc>
          <w:tcPr>
            <w:tcW w:w="934" w:type="dxa"/>
          </w:tcPr>
          <w:p w:rsidR="0008138F" w:rsidRDefault="0008138F">
            <w:pPr>
              <w:pStyle w:val="TableParagraph"/>
              <w:ind w:left="107" w:right="173"/>
              <w:rPr>
                <w:sz w:val="24"/>
              </w:rPr>
            </w:pPr>
            <w:r>
              <w:rPr>
                <w:spacing w:val="-4"/>
                <w:sz w:val="24"/>
              </w:rPr>
              <w:t xml:space="preserve">Основ </w:t>
            </w:r>
            <w:r>
              <w:rPr>
                <w:spacing w:val="-10"/>
                <w:sz w:val="24"/>
              </w:rPr>
              <w:t xml:space="preserve">ы </w:t>
            </w:r>
            <w:r>
              <w:rPr>
                <w:spacing w:val="-4"/>
                <w:sz w:val="24"/>
              </w:rPr>
              <w:t>духов но-</w:t>
            </w:r>
          </w:p>
          <w:p w:rsidR="0008138F" w:rsidRDefault="0008138F">
            <w:pPr>
              <w:pStyle w:val="TableParagraph"/>
              <w:ind w:left="107" w:right="97"/>
              <w:rPr>
                <w:sz w:val="24"/>
              </w:rPr>
            </w:pPr>
            <w:r>
              <w:rPr>
                <w:spacing w:val="-2"/>
                <w:sz w:val="24"/>
              </w:rPr>
              <w:t xml:space="preserve">нравст </w:t>
            </w:r>
            <w:r>
              <w:rPr>
                <w:spacing w:val="-4"/>
                <w:sz w:val="24"/>
              </w:rPr>
              <w:t>венно</w:t>
            </w:r>
            <w:r>
              <w:rPr>
                <w:spacing w:val="40"/>
                <w:sz w:val="24"/>
              </w:rPr>
              <w:t xml:space="preserve"> </w:t>
            </w:r>
            <w:r>
              <w:rPr>
                <w:spacing w:val="-10"/>
                <w:sz w:val="24"/>
              </w:rPr>
              <w:t xml:space="preserve">й </w:t>
            </w:r>
            <w:r>
              <w:rPr>
                <w:spacing w:val="-2"/>
                <w:sz w:val="24"/>
              </w:rPr>
              <w:t xml:space="preserve">культу </w:t>
            </w:r>
            <w:r>
              <w:rPr>
                <w:spacing w:val="-6"/>
                <w:sz w:val="24"/>
              </w:rPr>
              <w:t xml:space="preserve">ры </w:t>
            </w:r>
            <w:r>
              <w:rPr>
                <w:spacing w:val="-2"/>
                <w:sz w:val="24"/>
              </w:rPr>
              <w:t xml:space="preserve">народо </w:t>
            </w:r>
            <w:r>
              <w:rPr>
                <w:spacing w:val="-10"/>
                <w:sz w:val="24"/>
              </w:rPr>
              <w:t>в</w:t>
            </w:r>
          </w:p>
          <w:p w:rsidR="0008138F" w:rsidRDefault="0008138F">
            <w:pPr>
              <w:pStyle w:val="TableParagraph"/>
              <w:spacing w:line="270" w:lineRule="atLeast"/>
              <w:ind w:left="107" w:right="212"/>
              <w:rPr>
                <w:sz w:val="24"/>
              </w:rPr>
            </w:pPr>
            <w:r>
              <w:rPr>
                <w:spacing w:val="-2"/>
                <w:sz w:val="24"/>
              </w:rPr>
              <w:t xml:space="preserve">Росси </w:t>
            </w:r>
            <w:r>
              <w:rPr>
                <w:spacing w:val="-10"/>
                <w:sz w:val="24"/>
              </w:rPr>
              <w:t>и</w:t>
            </w:r>
          </w:p>
        </w:tc>
        <w:tc>
          <w:tcPr>
            <w:tcW w:w="1070" w:type="dxa"/>
          </w:tcPr>
          <w:p w:rsidR="0008138F" w:rsidRDefault="0008138F">
            <w:pPr>
              <w:pStyle w:val="TableParagraph"/>
              <w:ind w:left="110" w:right="100"/>
              <w:rPr>
                <w:sz w:val="24"/>
              </w:rPr>
            </w:pPr>
            <w:r>
              <w:rPr>
                <w:spacing w:val="-2"/>
                <w:sz w:val="24"/>
              </w:rPr>
              <w:t>Основы духовно</w:t>
            </w:r>
          </w:p>
          <w:p w:rsidR="0008138F" w:rsidRDefault="0008138F">
            <w:pPr>
              <w:pStyle w:val="TableParagraph"/>
              <w:ind w:left="110"/>
              <w:rPr>
                <w:sz w:val="24"/>
              </w:rPr>
            </w:pPr>
            <w:r>
              <w:rPr>
                <w:spacing w:val="-10"/>
                <w:sz w:val="24"/>
              </w:rPr>
              <w:t>-</w:t>
            </w:r>
          </w:p>
          <w:p w:rsidR="0008138F" w:rsidRDefault="0008138F">
            <w:pPr>
              <w:pStyle w:val="TableParagraph"/>
              <w:ind w:left="110" w:right="113"/>
              <w:rPr>
                <w:sz w:val="24"/>
              </w:rPr>
            </w:pPr>
            <w:r>
              <w:rPr>
                <w:spacing w:val="-2"/>
                <w:sz w:val="24"/>
              </w:rPr>
              <w:t xml:space="preserve">нравств </w:t>
            </w:r>
            <w:r>
              <w:rPr>
                <w:spacing w:val="-4"/>
                <w:sz w:val="24"/>
              </w:rPr>
              <w:t xml:space="preserve">енной </w:t>
            </w:r>
            <w:r>
              <w:rPr>
                <w:spacing w:val="-2"/>
                <w:sz w:val="24"/>
              </w:rPr>
              <w:t xml:space="preserve">культур </w:t>
            </w:r>
            <w:r>
              <w:rPr>
                <w:spacing w:val="-10"/>
                <w:sz w:val="24"/>
              </w:rPr>
              <w:t xml:space="preserve">ы </w:t>
            </w:r>
            <w:r>
              <w:rPr>
                <w:spacing w:val="-2"/>
                <w:sz w:val="24"/>
              </w:rPr>
              <w:t>народов России</w:t>
            </w:r>
          </w:p>
        </w:tc>
        <w:tc>
          <w:tcPr>
            <w:tcW w:w="1555" w:type="dxa"/>
          </w:tcPr>
          <w:p w:rsidR="0008138F" w:rsidRDefault="0008138F">
            <w:pPr>
              <w:pStyle w:val="TableParagraph"/>
              <w:spacing w:line="268" w:lineRule="exact"/>
              <w:ind w:left="11"/>
              <w:jc w:val="center"/>
              <w:rPr>
                <w:sz w:val="24"/>
              </w:rPr>
            </w:pPr>
            <w:r>
              <w:rPr>
                <w:spacing w:val="-10"/>
                <w:sz w:val="24"/>
              </w:rPr>
              <w:t>1</w:t>
            </w:r>
          </w:p>
        </w:tc>
        <w:tc>
          <w:tcPr>
            <w:tcW w:w="1555" w:type="dxa"/>
          </w:tcPr>
          <w:p w:rsidR="0008138F" w:rsidRDefault="0008138F">
            <w:pPr>
              <w:pStyle w:val="TableParagraph"/>
              <w:spacing w:line="268" w:lineRule="exact"/>
              <w:ind w:left="16" w:right="7"/>
              <w:jc w:val="center"/>
              <w:rPr>
                <w:sz w:val="24"/>
              </w:rPr>
            </w:pPr>
            <w:r>
              <w:rPr>
                <w:spacing w:val="-10"/>
                <w:sz w:val="24"/>
              </w:rPr>
              <w:t>1</w:t>
            </w:r>
          </w:p>
        </w:tc>
        <w:tc>
          <w:tcPr>
            <w:tcW w:w="1556" w:type="dxa"/>
          </w:tcPr>
          <w:p w:rsidR="0008138F" w:rsidRDefault="0008138F">
            <w:pPr>
              <w:pStyle w:val="TableParagraph"/>
              <w:spacing w:line="268" w:lineRule="exact"/>
              <w:ind w:left="16" w:right="4"/>
              <w:jc w:val="center"/>
              <w:rPr>
                <w:sz w:val="24"/>
              </w:rPr>
            </w:pPr>
            <w:r>
              <w:rPr>
                <w:spacing w:val="-10"/>
                <w:sz w:val="24"/>
              </w:rPr>
              <w:t>0</w:t>
            </w:r>
          </w:p>
        </w:tc>
        <w:tc>
          <w:tcPr>
            <w:tcW w:w="1555" w:type="dxa"/>
          </w:tcPr>
          <w:p w:rsidR="0008138F" w:rsidRDefault="0008138F">
            <w:pPr>
              <w:pStyle w:val="TableParagraph"/>
              <w:spacing w:line="268" w:lineRule="exact"/>
              <w:ind w:left="16" w:right="3"/>
              <w:jc w:val="center"/>
              <w:rPr>
                <w:sz w:val="24"/>
              </w:rPr>
            </w:pPr>
            <w:r>
              <w:rPr>
                <w:spacing w:val="-10"/>
                <w:sz w:val="24"/>
              </w:rPr>
              <w:t>0</w:t>
            </w:r>
          </w:p>
        </w:tc>
        <w:tc>
          <w:tcPr>
            <w:tcW w:w="1556" w:type="dxa"/>
          </w:tcPr>
          <w:p w:rsidR="0008138F" w:rsidRDefault="0008138F">
            <w:pPr>
              <w:pStyle w:val="TableParagraph"/>
              <w:spacing w:line="268" w:lineRule="exact"/>
              <w:ind w:left="31" w:right="21"/>
              <w:jc w:val="center"/>
              <w:rPr>
                <w:sz w:val="24"/>
              </w:rPr>
            </w:pPr>
            <w:r>
              <w:rPr>
                <w:spacing w:val="-10"/>
                <w:sz w:val="24"/>
              </w:rPr>
              <w:t>0</w:t>
            </w:r>
          </w:p>
        </w:tc>
      </w:tr>
      <w:tr w:rsidR="0008138F" w:rsidTr="00C506FC">
        <w:trPr>
          <w:trHeight w:val="551"/>
        </w:trPr>
        <w:tc>
          <w:tcPr>
            <w:tcW w:w="2004" w:type="dxa"/>
            <w:gridSpan w:val="2"/>
            <w:shd w:val="clear" w:color="auto" w:fill="00FF00"/>
          </w:tcPr>
          <w:p w:rsidR="0008138F" w:rsidRDefault="0008138F">
            <w:pPr>
              <w:pStyle w:val="TableParagraph"/>
              <w:spacing w:line="268" w:lineRule="exact"/>
              <w:ind w:left="107"/>
              <w:rPr>
                <w:sz w:val="24"/>
              </w:rPr>
            </w:pPr>
            <w:r>
              <w:rPr>
                <w:spacing w:val="-2"/>
                <w:sz w:val="24"/>
              </w:rPr>
              <w:t>Итого</w:t>
            </w:r>
            <w:r w:rsidR="00C506FC">
              <w:rPr>
                <w:spacing w:val="-2"/>
                <w:sz w:val="24"/>
              </w:rPr>
              <w:t xml:space="preserve"> недельная нагрузка</w:t>
            </w:r>
          </w:p>
        </w:tc>
        <w:tc>
          <w:tcPr>
            <w:tcW w:w="1555" w:type="dxa"/>
            <w:shd w:val="clear" w:color="auto" w:fill="00FF00"/>
          </w:tcPr>
          <w:p w:rsidR="0008138F" w:rsidRDefault="0008138F" w:rsidP="00C506FC">
            <w:pPr>
              <w:pStyle w:val="TableParagraph"/>
              <w:spacing w:line="268" w:lineRule="exact"/>
              <w:ind w:left="137"/>
              <w:rPr>
                <w:sz w:val="24"/>
              </w:rPr>
            </w:pPr>
            <w:r>
              <w:rPr>
                <w:spacing w:val="-10"/>
                <w:sz w:val="24"/>
              </w:rPr>
              <w:t>2</w:t>
            </w:r>
            <w:r w:rsidR="00C506FC">
              <w:rPr>
                <w:sz w:val="24"/>
              </w:rPr>
              <w:t>8</w:t>
            </w:r>
          </w:p>
        </w:tc>
        <w:tc>
          <w:tcPr>
            <w:tcW w:w="1555" w:type="dxa"/>
            <w:shd w:val="clear" w:color="auto" w:fill="00FF00"/>
          </w:tcPr>
          <w:p w:rsidR="0008138F" w:rsidRDefault="0008138F" w:rsidP="0008138F">
            <w:pPr>
              <w:pStyle w:val="TableParagraph"/>
              <w:spacing w:line="268" w:lineRule="exact"/>
              <w:ind w:left="16" w:right="7"/>
              <w:jc w:val="center"/>
              <w:rPr>
                <w:sz w:val="24"/>
              </w:rPr>
            </w:pPr>
            <w:r>
              <w:rPr>
                <w:spacing w:val="-10"/>
                <w:sz w:val="24"/>
              </w:rPr>
              <w:t>30</w:t>
            </w:r>
          </w:p>
        </w:tc>
        <w:tc>
          <w:tcPr>
            <w:tcW w:w="1556" w:type="dxa"/>
            <w:shd w:val="clear" w:color="auto" w:fill="00FF00"/>
          </w:tcPr>
          <w:p w:rsidR="0008138F" w:rsidRDefault="0008138F" w:rsidP="00C506FC">
            <w:pPr>
              <w:pStyle w:val="TableParagraph"/>
              <w:spacing w:line="268" w:lineRule="exact"/>
              <w:ind w:left="16" w:right="4"/>
              <w:jc w:val="center"/>
              <w:rPr>
                <w:sz w:val="24"/>
              </w:rPr>
            </w:pPr>
            <w:r>
              <w:rPr>
                <w:spacing w:val="-10"/>
                <w:sz w:val="24"/>
              </w:rPr>
              <w:t>3</w:t>
            </w:r>
            <w:r w:rsidR="00C506FC">
              <w:rPr>
                <w:sz w:val="24"/>
              </w:rPr>
              <w:t>1</w:t>
            </w:r>
          </w:p>
        </w:tc>
        <w:tc>
          <w:tcPr>
            <w:tcW w:w="1555" w:type="dxa"/>
            <w:shd w:val="clear" w:color="auto" w:fill="00FF00"/>
          </w:tcPr>
          <w:p w:rsidR="0008138F" w:rsidRDefault="0008138F" w:rsidP="00C506FC">
            <w:pPr>
              <w:pStyle w:val="TableParagraph"/>
              <w:spacing w:line="268" w:lineRule="exact"/>
              <w:ind w:left="16" w:right="3"/>
              <w:jc w:val="center"/>
              <w:rPr>
                <w:sz w:val="24"/>
              </w:rPr>
            </w:pPr>
            <w:r>
              <w:rPr>
                <w:spacing w:val="-10"/>
                <w:sz w:val="24"/>
              </w:rPr>
              <w:t>3</w:t>
            </w:r>
            <w:r w:rsidR="00C506FC">
              <w:rPr>
                <w:sz w:val="24"/>
              </w:rPr>
              <w:t>1</w:t>
            </w:r>
          </w:p>
        </w:tc>
        <w:tc>
          <w:tcPr>
            <w:tcW w:w="1556" w:type="dxa"/>
            <w:shd w:val="clear" w:color="auto" w:fill="00FF00"/>
          </w:tcPr>
          <w:p w:rsidR="0008138F" w:rsidRDefault="0008138F" w:rsidP="00C506FC">
            <w:pPr>
              <w:pStyle w:val="TableParagraph"/>
              <w:spacing w:line="268" w:lineRule="exact"/>
              <w:ind w:left="31" w:right="21"/>
              <w:jc w:val="center"/>
              <w:rPr>
                <w:sz w:val="24"/>
              </w:rPr>
            </w:pPr>
            <w:r>
              <w:rPr>
                <w:spacing w:val="-10"/>
                <w:sz w:val="24"/>
              </w:rPr>
              <w:t>3</w:t>
            </w:r>
            <w:r w:rsidR="00C506FC">
              <w:rPr>
                <w:sz w:val="24"/>
              </w:rPr>
              <w:t>2</w:t>
            </w:r>
          </w:p>
        </w:tc>
      </w:tr>
      <w:tr w:rsidR="0008138F" w:rsidTr="00C506FC">
        <w:trPr>
          <w:trHeight w:val="551"/>
        </w:trPr>
        <w:tc>
          <w:tcPr>
            <w:tcW w:w="2004" w:type="dxa"/>
            <w:gridSpan w:val="2"/>
            <w:shd w:val="clear" w:color="auto" w:fill="FBE2FB"/>
          </w:tcPr>
          <w:p w:rsidR="0008138F" w:rsidRDefault="0008138F">
            <w:pPr>
              <w:pStyle w:val="TableParagraph"/>
              <w:spacing w:line="268" w:lineRule="exact"/>
              <w:ind w:left="107"/>
              <w:rPr>
                <w:sz w:val="24"/>
              </w:rPr>
            </w:pPr>
            <w:r>
              <w:rPr>
                <w:spacing w:val="-2"/>
                <w:sz w:val="24"/>
              </w:rPr>
              <w:t>Количество</w:t>
            </w:r>
          </w:p>
          <w:p w:rsidR="0008138F" w:rsidRDefault="0008138F">
            <w:pPr>
              <w:pStyle w:val="TableParagraph"/>
              <w:spacing w:line="264" w:lineRule="exact"/>
              <w:ind w:left="107"/>
              <w:rPr>
                <w:sz w:val="24"/>
              </w:rPr>
            </w:pPr>
            <w:r>
              <w:rPr>
                <w:sz w:val="24"/>
              </w:rPr>
              <w:t>учебных</w:t>
            </w:r>
            <w:r>
              <w:rPr>
                <w:spacing w:val="-2"/>
                <w:sz w:val="24"/>
              </w:rPr>
              <w:t xml:space="preserve"> недель</w:t>
            </w:r>
          </w:p>
        </w:tc>
        <w:tc>
          <w:tcPr>
            <w:tcW w:w="1555" w:type="dxa"/>
            <w:shd w:val="clear" w:color="auto" w:fill="FBE2FB"/>
          </w:tcPr>
          <w:p w:rsidR="0008138F" w:rsidRDefault="0008138F">
            <w:pPr>
              <w:pStyle w:val="TableParagraph"/>
              <w:spacing w:line="268" w:lineRule="exact"/>
              <w:ind w:left="137"/>
              <w:rPr>
                <w:sz w:val="24"/>
              </w:rPr>
            </w:pPr>
            <w:r>
              <w:rPr>
                <w:spacing w:val="-10"/>
                <w:sz w:val="24"/>
              </w:rPr>
              <w:t>3</w:t>
            </w:r>
          </w:p>
          <w:p w:rsidR="0008138F" w:rsidRDefault="0008138F">
            <w:pPr>
              <w:pStyle w:val="TableParagraph"/>
              <w:spacing w:line="264" w:lineRule="exact"/>
              <w:ind w:left="137"/>
              <w:rPr>
                <w:sz w:val="24"/>
              </w:rPr>
            </w:pPr>
            <w:r>
              <w:rPr>
                <w:spacing w:val="-10"/>
                <w:sz w:val="24"/>
              </w:rPr>
              <w:t>4</w:t>
            </w:r>
          </w:p>
        </w:tc>
        <w:tc>
          <w:tcPr>
            <w:tcW w:w="1555" w:type="dxa"/>
            <w:shd w:val="clear" w:color="auto" w:fill="FBE2FB"/>
          </w:tcPr>
          <w:p w:rsidR="0008138F" w:rsidRDefault="0008138F">
            <w:pPr>
              <w:pStyle w:val="TableParagraph"/>
              <w:spacing w:line="268" w:lineRule="exact"/>
              <w:ind w:left="16" w:right="7"/>
              <w:jc w:val="center"/>
              <w:rPr>
                <w:sz w:val="24"/>
              </w:rPr>
            </w:pPr>
            <w:r>
              <w:rPr>
                <w:spacing w:val="-10"/>
                <w:sz w:val="24"/>
              </w:rPr>
              <w:t>3</w:t>
            </w:r>
          </w:p>
          <w:p w:rsidR="0008138F" w:rsidRDefault="0008138F">
            <w:pPr>
              <w:pStyle w:val="TableParagraph"/>
              <w:spacing w:line="264" w:lineRule="exact"/>
              <w:ind w:left="16" w:right="7"/>
              <w:jc w:val="center"/>
              <w:rPr>
                <w:sz w:val="24"/>
              </w:rPr>
            </w:pPr>
            <w:r>
              <w:rPr>
                <w:spacing w:val="-10"/>
                <w:sz w:val="24"/>
              </w:rPr>
              <w:t>4</w:t>
            </w:r>
          </w:p>
        </w:tc>
        <w:tc>
          <w:tcPr>
            <w:tcW w:w="1556" w:type="dxa"/>
            <w:shd w:val="clear" w:color="auto" w:fill="FBE2FB"/>
          </w:tcPr>
          <w:p w:rsidR="0008138F" w:rsidRDefault="0008138F">
            <w:pPr>
              <w:pStyle w:val="TableParagraph"/>
              <w:spacing w:line="268" w:lineRule="exact"/>
              <w:ind w:left="16" w:right="4"/>
              <w:jc w:val="center"/>
              <w:rPr>
                <w:sz w:val="24"/>
              </w:rPr>
            </w:pPr>
            <w:r>
              <w:rPr>
                <w:spacing w:val="-10"/>
                <w:sz w:val="24"/>
              </w:rPr>
              <w:t>3</w:t>
            </w:r>
          </w:p>
          <w:p w:rsidR="0008138F" w:rsidRDefault="0008138F">
            <w:pPr>
              <w:pStyle w:val="TableParagraph"/>
              <w:spacing w:line="264" w:lineRule="exact"/>
              <w:ind w:left="16" w:right="4"/>
              <w:jc w:val="center"/>
              <w:rPr>
                <w:sz w:val="24"/>
              </w:rPr>
            </w:pPr>
            <w:r>
              <w:rPr>
                <w:spacing w:val="-10"/>
                <w:sz w:val="24"/>
              </w:rPr>
              <w:t>4</w:t>
            </w:r>
          </w:p>
        </w:tc>
        <w:tc>
          <w:tcPr>
            <w:tcW w:w="1555" w:type="dxa"/>
            <w:shd w:val="clear" w:color="auto" w:fill="FBE2FB"/>
          </w:tcPr>
          <w:p w:rsidR="0008138F" w:rsidRDefault="0008138F">
            <w:pPr>
              <w:pStyle w:val="TableParagraph"/>
              <w:spacing w:line="268" w:lineRule="exact"/>
              <w:ind w:left="16" w:right="3"/>
              <w:jc w:val="center"/>
              <w:rPr>
                <w:sz w:val="24"/>
              </w:rPr>
            </w:pPr>
            <w:r>
              <w:rPr>
                <w:spacing w:val="-10"/>
                <w:sz w:val="24"/>
              </w:rPr>
              <w:t>3</w:t>
            </w:r>
          </w:p>
          <w:p w:rsidR="0008138F" w:rsidRDefault="0008138F">
            <w:pPr>
              <w:pStyle w:val="TableParagraph"/>
              <w:spacing w:line="264" w:lineRule="exact"/>
              <w:ind w:left="16" w:right="3"/>
              <w:jc w:val="center"/>
              <w:rPr>
                <w:sz w:val="24"/>
              </w:rPr>
            </w:pPr>
            <w:r>
              <w:rPr>
                <w:spacing w:val="-10"/>
                <w:sz w:val="24"/>
              </w:rPr>
              <w:t>4</w:t>
            </w:r>
          </w:p>
        </w:tc>
        <w:tc>
          <w:tcPr>
            <w:tcW w:w="1556" w:type="dxa"/>
            <w:shd w:val="clear" w:color="auto" w:fill="FBE2FB"/>
          </w:tcPr>
          <w:p w:rsidR="0008138F" w:rsidRDefault="0008138F">
            <w:pPr>
              <w:pStyle w:val="TableParagraph"/>
              <w:spacing w:line="268" w:lineRule="exact"/>
              <w:ind w:left="31" w:right="21"/>
              <w:jc w:val="center"/>
              <w:rPr>
                <w:sz w:val="24"/>
              </w:rPr>
            </w:pPr>
            <w:r>
              <w:rPr>
                <w:spacing w:val="-10"/>
                <w:sz w:val="24"/>
              </w:rPr>
              <w:t>3</w:t>
            </w:r>
          </w:p>
          <w:p w:rsidR="0008138F" w:rsidRDefault="0008138F">
            <w:pPr>
              <w:pStyle w:val="TableParagraph"/>
              <w:spacing w:line="264" w:lineRule="exact"/>
              <w:ind w:left="31" w:right="21"/>
              <w:jc w:val="center"/>
              <w:rPr>
                <w:sz w:val="24"/>
              </w:rPr>
            </w:pPr>
            <w:r>
              <w:rPr>
                <w:spacing w:val="-10"/>
                <w:sz w:val="24"/>
              </w:rPr>
              <w:t>4</w:t>
            </w:r>
          </w:p>
        </w:tc>
      </w:tr>
      <w:tr w:rsidR="0008138F" w:rsidTr="00C506FC">
        <w:trPr>
          <w:trHeight w:val="1104"/>
        </w:trPr>
        <w:tc>
          <w:tcPr>
            <w:tcW w:w="2004" w:type="dxa"/>
            <w:gridSpan w:val="2"/>
            <w:shd w:val="clear" w:color="auto" w:fill="FBE2FB"/>
          </w:tcPr>
          <w:p w:rsidR="0008138F" w:rsidRDefault="0008138F">
            <w:pPr>
              <w:pStyle w:val="TableParagraph"/>
              <w:ind w:left="107" w:right="465"/>
              <w:rPr>
                <w:sz w:val="24"/>
              </w:rPr>
            </w:pPr>
            <w:r>
              <w:rPr>
                <w:sz w:val="24"/>
              </w:rPr>
              <w:t>Всего</w:t>
            </w:r>
            <w:r>
              <w:rPr>
                <w:spacing w:val="-15"/>
                <w:sz w:val="24"/>
              </w:rPr>
              <w:t xml:space="preserve"> </w:t>
            </w:r>
            <w:r>
              <w:rPr>
                <w:sz w:val="24"/>
              </w:rPr>
              <w:t>часов</w:t>
            </w:r>
            <w:r>
              <w:rPr>
                <w:spacing w:val="-15"/>
                <w:sz w:val="24"/>
              </w:rPr>
              <w:t xml:space="preserve"> </w:t>
            </w:r>
            <w:r>
              <w:rPr>
                <w:sz w:val="24"/>
              </w:rPr>
              <w:t xml:space="preserve">в </w:t>
            </w:r>
            <w:r>
              <w:rPr>
                <w:spacing w:val="-4"/>
                <w:sz w:val="24"/>
              </w:rPr>
              <w:t>год</w:t>
            </w:r>
          </w:p>
        </w:tc>
        <w:tc>
          <w:tcPr>
            <w:tcW w:w="1555" w:type="dxa"/>
            <w:shd w:val="clear" w:color="auto" w:fill="FBE2FB"/>
          </w:tcPr>
          <w:p w:rsidR="0008138F" w:rsidRDefault="00700CFF">
            <w:pPr>
              <w:pStyle w:val="TableParagraph"/>
              <w:ind w:left="137"/>
              <w:rPr>
                <w:sz w:val="24"/>
              </w:rPr>
            </w:pPr>
            <w:r>
              <w:rPr>
                <w:spacing w:val="-10"/>
                <w:sz w:val="24"/>
              </w:rPr>
              <w:t>952</w:t>
            </w:r>
          </w:p>
        </w:tc>
        <w:tc>
          <w:tcPr>
            <w:tcW w:w="1555" w:type="dxa"/>
            <w:shd w:val="clear" w:color="auto" w:fill="FBE2FB"/>
          </w:tcPr>
          <w:p w:rsidR="0008138F" w:rsidRDefault="00700CFF">
            <w:pPr>
              <w:pStyle w:val="TableParagraph"/>
              <w:spacing w:line="264" w:lineRule="exact"/>
              <w:ind w:left="16" w:right="7"/>
              <w:jc w:val="center"/>
              <w:rPr>
                <w:sz w:val="24"/>
              </w:rPr>
            </w:pPr>
            <w:r>
              <w:rPr>
                <w:spacing w:val="-10"/>
                <w:sz w:val="24"/>
              </w:rPr>
              <w:t>1020</w:t>
            </w:r>
          </w:p>
        </w:tc>
        <w:tc>
          <w:tcPr>
            <w:tcW w:w="1556" w:type="dxa"/>
            <w:shd w:val="clear" w:color="auto" w:fill="FBE2FB"/>
          </w:tcPr>
          <w:p w:rsidR="0008138F" w:rsidRDefault="00700CFF">
            <w:pPr>
              <w:pStyle w:val="TableParagraph"/>
              <w:spacing w:line="264" w:lineRule="exact"/>
              <w:ind w:left="16" w:right="4"/>
              <w:jc w:val="center"/>
              <w:rPr>
                <w:sz w:val="24"/>
              </w:rPr>
            </w:pPr>
            <w:r>
              <w:rPr>
                <w:spacing w:val="-10"/>
                <w:sz w:val="24"/>
              </w:rPr>
              <w:t>1054</w:t>
            </w:r>
          </w:p>
        </w:tc>
        <w:tc>
          <w:tcPr>
            <w:tcW w:w="1555" w:type="dxa"/>
            <w:shd w:val="clear" w:color="auto" w:fill="FBE2FB"/>
          </w:tcPr>
          <w:p w:rsidR="0008138F" w:rsidRDefault="00700CFF">
            <w:pPr>
              <w:pStyle w:val="TableParagraph"/>
              <w:spacing w:line="264" w:lineRule="exact"/>
              <w:ind w:left="16" w:right="3"/>
              <w:jc w:val="center"/>
              <w:rPr>
                <w:sz w:val="24"/>
              </w:rPr>
            </w:pPr>
            <w:r>
              <w:rPr>
                <w:spacing w:val="-10"/>
                <w:sz w:val="24"/>
              </w:rPr>
              <w:t>1054</w:t>
            </w:r>
          </w:p>
        </w:tc>
        <w:tc>
          <w:tcPr>
            <w:tcW w:w="1556" w:type="dxa"/>
            <w:shd w:val="clear" w:color="auto" w:fill="FBE2FB"/>
          </w:tcPr>
          <w:p w:rsidR="0008138F" w:rsidRDefault="00700CFF">
            <w:pPr>
              <w:pStyle w:val="TableParagraph"/>
              <w:spacing w:line="264" w:lineRule="exact"/>
              <w:ind w:left="31" w:right="21"/>
              <w:jc w:val="center"/>
              <w:rPr>
                <w:sz w:val="24"/>
              </w:rPr>
            </w:pPr>
            <w:r>
              <w:rPr>
                <w:spacing w:val="-10"/>
                <w:sz w:val="24"/>
              </w:rPr>
              <w:t>1088</w:t>
            </w:r>
          </w:p>
        </w:tc>
      </w:tr>
    </w:tbl>
    <w:p w:rsidR="006C1371" w:rsidRDefault="006C1371">
      <w:pPr>
        <w:spacing w:line="264" w:lineRule="exact"/>
        <w:jc w:val="center"/>
        <w:rPr>
          <w:sz w:val="24"/>
        </w:rPr>
        <w:sectPr w:rsidR="006C1371">
          <w:type w:val="continuous"/>
          <w:pgSz w:w="11910" w:h="16840"/>
          <w:pgMar w:top="1100" w:right="240" w:bottom="540" w:left="600" w:header="0" w:footer="320" w:gutter="0"/>
          <w:cols w:space="720"/>
        </w:sectPr>
      </w:pPr>
    </w:p>
    <w:p w:rsidR="006C1371" w:rsidRDefault="00114C20">
      <w:pPr>
        <w:pStyle w:val="1"/>
        <w:spacing w:before="68" w:after="5"/>
        <w:ind w:right="362"/>
      </w:pPr>
      <w:r>
        <w:lastRenderedPageBreak/>
        <w:t>ПЛАН</w:t>
      </w:r>
      <w:r>
        <w:rPr>
          <w:spacing w:val="-11"/>
        </w:rPr>
        <w:t xml:space="preserve"> </w:t>
      </w:r>
      <w:r>
        <w:t>ВНЕУРОЧНОЙ</w:t>
      </w:r>
      <w:r>
        <w:rPr>
          <w:spacing w:val="-8"/>
        </w:rPr>
        <w:t xml:space="preserve"> </w:t>
      </w:r>
      <w:r>
        <w:t>ДЕЯТЕЛЬНОСТИ</w:t>
      </w:r>
      <w:r>
        <w:rPr>
          <w:spacing w:val="-8"/>
        </w:rPr>
        <w:t xml:space="preserve"> </w:t>
      </w:r>
      <w:r>
        <w:rPr>
          <w:spacing w:val="-2"/>
        </w:rPr>
        <w:t>(недельный)</w:t>
      </w: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5"/>
        <w:gridCol w:w="1498"/>
        <w:gridCol w:w="1498"/>
        <w:gridCol w:w="1498"/>
        <w:gridCol w:w="1498"/>
        <w:gridCol w:w="1499"/>
      </w:tblGrid>
      <w:tr w:rsidR="006C1371" w:rsidTr="00343327">
        <w:trPr>
          <w:trHeight w:val="275"/>
        </w:trPr>
        <w:tc>
          <w:tcPr>
            <w:tcW w:w="1865" w:type="dxa"/>
            <w:vMerge w:val="restart"/>
            <w:shd w:val="clear" w:color="auto" w:fill="D9D9D9"/>
          </w:tcPr>
          <w:p w:rsidR="006C1371" w:rsidRDefault="00114C20">
            <w:pPr>
              <w:pStyle w:val="TableParagraph"/>
              <w:ind w:left="107" w:right="771"/>
              <w:rPr>
                <w:b/>
                <w:sz w:val="24"/>
              </w:rPr>
            </w:pPr>
            <w:r>
              <w:rPr>
                <w:b/>
                <w:spacing w:val="-2"/>
                <w:sz w:val="24"/>
              </w:rPr>
              <w:t>Учебные курсы</w:t>
            </w:r>
          </w:p>
        </w:tc>
        <w:tc>
          <w:tcPr>
            <w:tcW w:w="7491" w:type="dxa"/>
            <w:gridSpan w:val="5"/>
            <w:shd w:val="clear" w:color="auto" w:fill="D9D9D9"/>
          </w:tcPr>
          <w:p w:rsidR="006C1371" w:rsidRDefault="00114C20">
            <w:pPr>
              <w:pStyle w:val="TableParagraph"/>
              <w:spacing w:line="256" w:lineRule="exact"/>
              <w:ind w:left="16"/>
              <w:jc w:val="center"/>
              <w:rPr>
                <w:b/>
                <w:sz w:val="24"/>
              </w:rPr>
            </w:pPr>
            <w:r>
              <w:rPr>
                <w:b/>
                <w:sz w:val="24"/>
              </w:rPr>
              <w:t>Количество</w:t>
            </w:r>
            <w:r>
              <w:rPr>
                <w:b/>
                <w:spacing w:val="-2"/>
                <w:sz w:val="24"/>
              </w:rPr>
              <w:t xml:space="preserve"> </w:t>
            </w:r>
            <w:r>
              <w:rPr>
                <w:b/>
                <w:sz w:val="24"/>
              </w:rPr>
              <w:t>часов</w:t>
            </w:r>
            <w:r>
              <w:rPr>
                <w:b/>
                <w:spacing w:val="-1"/>
                <w:sz w:val="24"/>
              </w:rPr>
              <w:t xml:space="preserve"> </w:t>
            </w:r>
            <w:r>
              <w:rPr>
                <w:b/>
                <w:sz w:val="24"/>
              </w:rPr>
              <w:t>в</w:t>
            </w:r>
            <w:r>
              <w:rPr>
                <w:b/>
                <w:spacing w:val="-1"/>
                <w:sz w:val="24"/>
              </w:rPr>
              <w:t xml:space="preserve"> </w:t>
            </w:r>
            <w:r>
              <w:rPr>
                <w:b/>
                <w:spacing w:val="-2"/>
                <w:sz w:val="24"/>
              </w:rPr>
              <w:t>неделю</w:t>
            </w:r>
          </w:p>
        </w:tc>
      </w:tr>
      <w:tr w:rsidR="00343327" w:rsidTr="00343327">
        <w:trPr>
          <w:trHeight w:val="551"/>
        </w:trPr>
        <w:tc>
          <w:tcPr>
            <w:tcW w:w="1865" w:type="dxa"/>
            <w:vMerge/>
            <w:tcBorders>
              <w:top w:val="nil"/>
            </w:tcBorders>
            <w:shd w:val="clear" w:color="auto" w:fill="D9D9D9"/>
          </w:tcPr>
          <w:p w:rsidR="00343327" w:rsidRDefault="00343327">
            <w:pPr>
              <w:rPr>
                <w:sz w:val="2"/>
                <w:szCs w:val="2"/>
              </w:rPr>
            </w:pPr>
          </w:p>
        </w:tc>
        <w:tc>
          <w:tcPr>
            <w:tcW w:w="1498" w:type="dxa"/>
            <w:shd w:val="clear" w:color="auto" w:fill="D9D9D9"/>
          </w:tcPr>
          <w:p w:rsidR="00343327" w:rsidRDefault="00343327">
            <w:pPr>
              <w:pStyle w:val="TableParagraph"/>
              <w:spacing w:line="273" w:lineRule="exact"/>
              <w:ind w:left="31" w:right="21"/>
              <w:jc w:val="center"/>
              <w:rPr>
                <w:b/>
                <w:sz w:val="24"/>
              </w:rPr>
            </w:pPr>
            <w:r>
              <w:rPr>
                <w:b/>
                <w:spacing w:val="-10"/>
                <w:sz w:val="24"/>
              </w:rPr>
              <w:t>5</w:t>
            </w:r>
          </w:p>
          <w:p w:rsidR="00343327" w:rsidRDefault="00343327">
            <w:pPr>
              <w:pStyle w:val="TableParagraph"/>
              <w:spacing w:line="259" w:lineRule="exact"/>
              <w:ind w:left="31" w:right="21"/>
              <w:jc w:val="center"/>
              <w:rPr>
                <w:b/>
                <w:sz w:val="24"/>
              </w:rPr>
            </w:pPr>
          </w:p>
        </w:tc>
        <w:tc>
          <w:tcPr>
            <w:tcW w:w="1498" w:type="dxa"/>
            <w:shd w:val="clear" w:color="auto" w:fill="D9D9D9"/>
          </w:tcPr>
          <w:p w:rsidR="00343327" w:rsidRDefault="00343327">
            <w:pPr>
              <w:pStyle w:val="TableParagraph"/>
              <w:spacing w:line="273" w:lineRule="exact"/>
              <w:ind w:left="31" w:right="15"/>
              <w:jc w:val="center"/>
              <w:rPr>
                <w:b/>
                <w:sz w:val="24"/>
              </w:rPr>
            </w:pPr>
            <w:r>
              <w:rPr>
                <w:b/>
                <w:spacing w:val="-10"/>
                <w:sz w:val="24"/>
              </w:rPr>
              <w:t>6</w:t>
            </w:r>
          </w:p>
          <w:p w:rsidR="00343327" w:rsidRDefault="00343327">
            <w:pPr>
              <w:pStyle w:val="TableParagraph"/>
              <w:spacing w:line="259" w:lineRule="exact"/>
              <w:ind w:left="31" w:right="15"/>
              <w:jc w:val="center"/>
              <w:rPr>
                <w:b/>
                <w:sz w:val="24"/>
              </w:rPr>
            </w:pPr>
          </w:p>
        </w:tc>
        <w:tc>
          <w:tcPr>
            <w:tcW w:w="1498" w:type="dxa"/>
            <w:shd w:val="clear" w:color="auto" w:fill="D9D9D9"/>
          </w:tcPr>
          <w:p w:rsidR="00343327" w:rsidRDefault="00343327">
            <w:pPr>
              <w:pStyle w:val="TableParagraph"/>
              <w:spacing w:line="273" w:lineRule="exact"/>
              <w:ind w:left="168"/>
              <w:rPr>
                <w:b/>
                <w:sz w:val="24"/>
              </w:rPr>
            </w:pPr>
            <w:r>
              <w:rPr>
                <w:b/>
                <w:spacing w:val="-10"/>
                <w:sz w:val="24"/>
              </w:rPr>
              <w:t>7</w:t>
            </w:r>
          </w:p>
          <w:p w:rsidR="00343327" w:rsidRDefault="00343327">
            <w:pPr>
              <w:pStyle w:val="TableParagraph"/>
              <w:spacing w:line="259" w:lineRule="exact"/>
              <w:ind w:left="168"/>
              <w:rPr>
                <w:b/>
                <w:sz w:val="24"/>
              </w:rPr>
            </w:pPr>
          </w:p>
        </w:tc>
        <w:tc>
          <w:tcPr>
            <w:tcW w:w="1498" w:type="dxa"/>
            <w:shd w:val="clear" w:color="auto" w:fill="D9D9D9"/>
          </w:tcPr>
          <w:p w:rsidR="00343327" w:rsidRDefault="00343327">
            <w:pPr>
              <w:pStyle w:val="TableParagraph"/>
              <w:spacing w:line="273" w:lineRule="exact"/>
              <w:ind w:left="167"/>
              <w:rPr>
                <w:b/>
                <w:sz w:val="24"/>
              </w:rPr>
            </w:pPr>
            <w:r>
              <w:rPr>
                <w:b/>
                <w:spacing w:val="-10"/>
                <w:sz w:val="24"/>
              </w:rPr>
              <w:t>8</w:t>
            </w:r>
          </w:p>
          <w:p w:rsidR="00343327" w:rsidRDefault="00343327">
            <w:pPr>
              <w:pStyle w:val="TableParagraph"/>
              <w:spacing w:line="259" w:lineRule="exact"/>
              <w:ind w:left="167"/>
              <w:rPr>
                <w:b/>
                <w:sz w:val="24"/>
              </w:rPr>
            </w:pPr>
          </w:p>
        </w:tc>
        <w:tc>
          <w:tcPr>
            <w:tcW w:w="1499" w:type="dxa"/>
            <w:shd w:val="clear" w:color="auto" w:fill="D9D9D9"/>
          </w:tcPr>
          <w:p w:rsidR="00343327" w:rsidRDefault="00343327">
            <w:pPr>
              <w:pStyle w:val="TableParagraph"/>
              <w:spacing w:line="273" w:lineRule="exact"/>
              <w:ind w:left="168"/>
              <w:rPr>
                <w:b/>
                <w:sz w:val="24"/>
              </w:rPr>
            </w:pPr>
            <w:r>
              <w:rPr>
                <w:b/>
                <w:spacing w:val="-10"/>
                <w:sz w:val="24"/>
              </w:rPr>
              <w:t>9</w:t>
            </w:r>
          </w:p>
          <w:p w:rsidR="00343327" w:rsidRDefault="00343327">
            <w:pPr>
              <w:pStyle w:val="TableParagraph"/>
              <w:spacing w:line="259" w:lineRule="exact"/>
              <w:ind w:left="168"/>
              <w:rPr>
                <w:b/>
                <w:sz w:val="24"/>
              </w:rPr>
            </w:pPr>
          </w:p>
        </w:tc>
      </w:tr>
      <w:tr w:rsidR="00343327" w:rsidTr="00343327">
        <w:trPr>
          <w:trHeight w:val="551"/>
        </w:trPr>
        <w:tc>
          <w:tcPr>
            <w:tcW w:w="1865" w:type="dxa"/>
          </w:tcPr>
          <w:p w:rsidR="00343327" w:rsidRDefault="00343327">
            <w:pPr>
              <w:pStyle w:val="TableParagraph"/>
              <w:spacing w:line="268" w:lineRule="exact"/>
              <w:ind w:left="107"/>
              <w:rPr>
                <w:sz w:val="24"/>
              </w:rPr>
            </w:pPr>
            <w:r>
              <w:rPr>
                <w:sz w:val="24"/>
              </w:rPr>
              <w:t>Разговоры</w:t>
            </w:r>
            <w:r>
              <w:rPr>
                <w:spacing w:val="-2"/>
                <w:sz w:val="24"/>
              </w:rPr>
              <w:t xml:space="preserve"> </w:t>
            </w:r>
            <w:r>
              <w:rPr>
                <w:spacing w:val="-10"/>
                <w:sz w:val="24"/>
              </w:rPr>
              <w:t>о</w:t>
            </w:r>
          </w:p>
          <w:p w:rsidR="00343327" w:rsidRDefault="00343327">
            <w:pPr>
              <w:pStyle w:val="TableParagraph"/>
              <w:spacing w:line="264" w:lineRule="exact"/>
              <w:ind w:left="107"/>
              <w:rPr>
                <w:sz w:val="24"/>
              </w:rPr>
            </w:pPr>
            <w:r>
              <w:rPr>
                <w:spacing w:val="-2"/>
                <w:sz w:val="24"/>
              </w:rPr>
              <w:t>важном</w:t>
            </w:r>
          </w:p>
        </w:tc>
        <w:tc>
          <w:tcPr>
            <w:tcW w:w="1498" w:type="dxa"/>
          </w:tcPr>
          <w:p w:rsidR="00343327" w:rsidRDefault="00343327">
            <w:pPr>
              <w:pStyle w:val="TableParagraph"/>
              <w:spacing w:line="268" w:lineRule="exact"/>
              <w:ind w:left="31" w:right="21"/>
              <w:jc w:val="center"/>
              <w:rPr>
                <w:sz w:val="24"/>
              </w:rPr>
            </w:pPr>
            <w:r>
              <w:rPr>
                <w:spacing w:val="-10"/>
                <w:sz w:val="24"/>
              </w:rPr>
              <w:t>1</w:t>
            </w:r>
          </w:p>
        </w:tc>
        <w:tc>
          <w:tcPr>
            <w:tcW w:w="1498" w:type="dxa"/>
          </w:tcPr>
          <w:p w:rsidR="00343327" w:rsidRDefault="00343327">
            <w:pPr>
              <w:pStyle w:val="TableParagraph"/>
              <w:spacing w:line="268" w:lineRule="exact"/>
              <w:ind w:left="31" w:right="15"/>
              <w:jc w:val="center"/>
              <w:rPr>
                <w:sz w:val="24"/>
              </w:rPr>
            </w:pPr>
            <w:r>
              <w:rPr>
                <w:spacing w:val="-10"/>
                <w:sz w:val="24"/>
              </w:rPr>
              <w:t>1</w:t>
            </w:r>
          </w:p>
        </w:tc>
        <w:tc>
          <w:tcPr>
            <w:tcW w:w="1498" w:type="dxa"/>
          </w:tcPr>
          <w:p w:rsidR="00343327" w:rsidRDefault="00343327">
            <w:pPr>
              <w:pStyle w:val="TableParagraph"/>
              <w:spacing w:line="268" w:lineRule="exact"/>
              <w:ind w:left="31" w:right="6"/>
              <w:jc w:val="center"/>
              <w:rPr>
                <w:sz w:val="24"/>
              </w:rPr>
            </w:pPr>
            <w:r>
              <w:rPr>
                <w:spacing w:val="-10"/>
                <w:sz w:val="24"/>
              </w:rPr>
              <w:t>1</w:t>
            </w:r>
          </w:p>
        </w:tc>
        <w:tc>
          <w:tcPr>
            <w:tcW w:w="1498" w:type="dxa"/>
          </w:tcPr>
          <w:p w:rsidR="00343327" w:rsidRDefault="00343327">
            <w:pPr>
              <w:pStyle w:val="TableParagraph"/>
              <w:spacing w:line="268" w:lineRule="exact"/>
              <w:ind w:left="27" w:right="2"/>
              <w:jc w:val="center"/>
              <w:rPr>
                <w:sz w:val="24"/>
              </w:rPr>
            </w:pPr>
            <w:r>
              <w:rPr>
                <w:spacing w:val="-10"/>
                <w:sz w:val="24"/>
              </w:rPr>
              <w:t>1</w:t>
            </w:r>
          </w:p>
        </w:tc>
        <w:tc>
          <w:tcPr>
            <w:tcW w:w="1499" w:type="dxa"/>
          </w:tcPr>
          <w:p w:rsidR="00343327" w:rsidRDefault="00343327">
            <w:pPr>
              <w:pStyle w:val="TableParagraph"/>
              <w:spacing w:line="268" w:lineRule="exact"/>
              <w:ind w:left="27"/>
              <w:jc w:val="center"/>
              <w:rPr>
                <w:sz w:val="24"/>
              </w:rPr>
            </w:pPr>
            <w:r>
              <w:rPr>
                <w:spacing w:val="-10"/>
                <w:sz w:val="24"/>
              </w:rPr>
              <w:t>1</w:t>
            </w:r>
          </w:p>
        </w:tc>
      </w:tr>
      <w:tr w:rsidR="00343327" w:rsidTr="00343327">
        <w:trPr>
          <w:trHeight w:val="551"/>
        </w:trPr>
        <w:tc>
          <w:tcPr>
            <w:tcW w:w="1865" w:type="dxa"/>
          </w:tcPr>
          <w:p w:rsidR="00343327" w:rsidRDefault="00343327">
            <w:pPr>
              <w:pStyle w:val="TableParagraph"/>
              <w:spacing w:line="268" w:lineRule="exact"/>
              <w:ind w:left="107"/>
              <w:rPr>
                <w:sz w:val="24"/>
              </w:rPr>
            </w:pPr>
            <w:r>
              <w:rPr>
                <w:sz w:val="24"/>
              </w:rPr>
              <w:t>Россия</w:t>
            </w:r>
            <w:r>
              <w:rPr>
                <w:spacing w:val="-1"/>
                <w:sz w:val="24"/>
              </w:rPr>
              <w:t xml:space="preserve"> </w:t>
            </w:r>
            <w:r>
              <w:rPr>
                <w:sz w:val="24"/>
              </w:rPr>
              <w:t>-</w:t>
            </w:r>
            <w:r>
              <w:rPr>
                <w:spacing w:val="-2"/>
                <w:sz w:val="24"/>
              </w:rPr>
              <w:t xml:space="preserve"> </w:t>
            </w:r>
            <w:r>
              <w:rPr>
                <w:spacing w:val="-5"/>
                <w:sz w:val="24"/>
              </w:rPr>
              <w:t>мои</w:t>
            </w:r>
          </w:p>
          <w:p w:rsidR="00343327" w:rsidRDefault="00343327">
            <w:pPr>
              <w:pStyle w:val="TableParagraph"/>
              <w:spacing w:line="264" w:lineRule="exact"/>
              <w:ind w:left="107"/>
              <w:rPr>
                <w:sz w:val="24"/>
              </w:rPr>
            </w:pPr>
            <w:r>
              <w:rPr>
                <w:spacing w:val="-2"/>
                <w:sz w:val="24"/>
              </w:rPr>
              <w:t>горизонты</w:t>
            </w:r>
          </w:p>
        </w:tc>
        <w:tc>
          <w:tcPr>
            <w:tcW w:w="1498" w:type="dxa"/>
          </w:tcPr>
          <w:p w:rsidR="00343327" w:rsidRDefault="00343327">
            <w:pPr>
              <w:pStyle w:val="TableParagraph"/>
              <w:spacing w:line="268" w:lineRule="exact"/>
              <w:ind w:left="31" w:right="21"/>
              <w:jc w:val="center"/>
              <w:rPr>
                <w:sz w:val="24"/>
              </w:rPr>
            </w:pPr>
            <w:r>
              <w:rPr>
                <w:spacing w:val="-10"/>
                <w:sz w:val="24"/>
              </w:rPr>
              <w:t>0</w:t>
            </w:r>
          </w:p>
        </w:tc>
        <w:tc>
          <w:tcPr>
            <w:tcW w:w="1498" w:type="dxa"/>
          </w:tcPr>
          <w:p w:rsidR="00343327" w:rsidRDefault="00343327">
            <w:pPr>
              <w:pStyle w:val="TableParagraph"/>
              <w:spacing w:line="268" w:lineRule="exact"/>
              <w:ind w:left="31" w:right="15"/>
              <w:jc w:val="center"/>
              <w:rPr>
                <w:sz w:val="24"/>
              </w:rPr>
            </w:pPr>
            <w:r>
              <w:rPr>
                <w:spacing w:val="-10"/>
                <w:sz w:val="24"/>
              </w:rPr>
              <w:t>1</w:t>
            </w:r>
          </w:p>
        </w:tc>
        <w:tc>
          <w:tcPr>
            <w:tcW w:w="1498" w:type="dxa"/>
          </w:tcPr>
          <w:p w:rsidR="00343327" w:rsidRDefault="00343327">
            <w:pPr>
              <w:pStyle w:val="TableParagraph"/>
              <w:spacing w:line="268" w:lineRule="exact"/>
              <w:ind w:left="31" w:right="6"/>
              <w:jc w:val="center"/>
              <w:rPr>
                <w:sz w:val="24"/>
              </w:rPr>
            </w:pPr>
            <w:r>
              <w:rPr>
                <w:spacing w:val="-10"/>
                <w:sz w:val="24"/>
              </w:rPr>
              <w:t>1</w:t>
            </w:r>
          </w:p>
        </w:tc>
        <w:tc>
          <w:tcPr>
            <w:tcW w:w="1498" w:type="dxa"/>
          </w:tcPr>
          <w:p w:rsidR="00343327" w:rsidRDefault="00343327">
            <w:pPr>
              <w:pStyle w:val="TableParagraph"/>
              <w:spacing w:line="268" w:lineRule="exact"/>
              <w:ind w:left="27" w:right="2"/>
              <w:jc w:val="center"/>
              <w:rPr>
                <w:sz w:val="24"/>
              </w:rPr>
            </w:pPr>
            <w:r>
              <w:rPr>
                <w:spacing w:val="-10"/>
                <w:sz w:val="24"/>
              </w:rPr>
              <w:t>1</w:t>
            </w:r>
          </w:p>
        </w:tc>
        <w:tc>
          <w:tcPr>
            <w:tcW w:w="1499" w:type="dxa"/>
          </w:tcPr>
          <w:p w:rsidR="00343327" w:rsidRDefault="00343327">
            <w:pPr>
              <w:pStyle w:val="TableParagraph"/>
              <w:spacing w:line="268" w:lineRule="exact"/>
              <w:ind w:left="27"/>
              <w:jc w:val="center"/>
              <w:rPr>
                <w:sz w:val="24"/>
              </w:rPr>
            </w:pPr>
            <w:r>
              <w:rPr>
                <w:spacing w:val="-10"/>
                <w:sz w:val="24"/>
              </w:rPr>
              <w:t>1</w:t>
            </w:r>
          </w:p>
        </w:tc>
      </w:tr>
      <w:tr w:rsidR="00343327" w:rsidTr="00343327">
        <w:trPr>
          <w:trHeight w:val="275"/>
        </w:trPr>
        <w:tc>
          <w:tcPr>
            <w:tcW w:w="1865" w:type="dxa"/>
          </w:tcPr>
          <w:p w:rsidR="00343327" w:rsidRDefault="00343327">
            <w:pPr>
              <w:pStyle w:val="TableParagraph"/>
              <w:spacing w:line="256" w:lineRule="exact"/>
              <w:ind w:left="107"/>
              <w:rPr>
                <w:sz w:val="24"/>
              </w:rPr>
            </w:pPr>
            <w:r>
              <w:rPr>
                <w:spacing w:val="-2"/>
                <w:sz w:val="24"/>
              </w:rPr>
              <w:t>Добротолюбие</w:t>
            </w:r>
          </w:p>
        </w:tc>
        <w:tc>
          <w:tcPr>
            <w:tcW w:w="1498" w:type="dxa"/>
          </w:tcPr>
          <w:p w:rsidR="00343327" w:rsidRDefault="00343327">
            <w:pPr>
              <w:pStyle w:val="TableParagraph"/>
              <w:spacing w:line="256" w:lineRule="exact"/>
              <w:ind w:left="31" w:right="21"/>
              <w:jc w:val="center"/>
              <w:rPr>
                <w:sz w:val="24"/>
              </w:rPr>
            </w:pPr>
            <w:r>
              <w:rPr>
                <w:spacing w:val="-10"/>
                <w:sz w:val="24"/>
              </w:rPr>
              <w:t>1</w:t>
            </w:r>
          </w:p>
        </w:tc>
        <w:tc>
          <w:tcPr>
            <w:tcW w:w="1498" w:type="dxa"/>
          </w:tcPr>
          <w:p w:rsidR="00343327" w:rsidRDefault="00343327">
            <w:pPr>
              <w:pStyle w:val="TableParagraph"/>
              <w:spacing w:line="256" w:lineRule="exact"/>
              <w:ind w:left="31" w:right="15"/>
              <w:jc w:val="center"/>
              <w:rPr>
                <w:sz w:val="24"/>
              </w:rPr>
            </w:pPr>
            <w:r>
              <w:rPr>
                <w:spacing w:val="-10"/>
                <w:sz w:val="24"/>
              </w:rPr>
              <w:t>0</w:t>
            </w:r>
          </w:p>
        </w:tc>
        <w:tc>
          <w:tcPr>
            <w:tcW w:w="1498" w:type="dxa"/>
          </w:tcPr>
          <w:p w:rsidR="00343327" w:rsidRDefault="00343327">
            <w:pPr>
              <w:pStyle w:val="TableParagraph"/>
              <w:spacing w:line="256" w:lineRule="exact"/>
              <w:ind w:left="31" w:right="6"/>
              <w:jc w:val="center"/>
              <w:rPr>
                <w:sz w:val="24"/>
              </w:rPr>
            </w:pPr>
            <w:r>
              <w:rPr>
                <w:spacing w:val="-10"/>
                <w:sz w:val="24"/>
              </w:rPr>
              <w:t>0</w:t>
            </w:r>
          </w:p>
        </w:tc>
        <w:tc>
          <w:tcPr>
            <w:tcW w:w="1498" w:type="dxa"/>
          </w:tcPr>
          <w:p w:rsidR="00343327" w:rsidRDefault="00343327">
            <w:pPr>
              <w:pStyle w:val="TableParagraph"/>
              <w:spacing w:line="256" w:lineRule="exact"/>
              <w:ind w:left="27" w:right="2"/>
              <w:jc w:val="center"/>
              <w:rPr>
                <w:sz w:val="24"/>
              </w:rPr>
            </w:pPr>
            <w:r>
              <w:rPr>
                <w:spacing w:val="-10"/>
                <w:sz w:val="24"/>
              </w:rPr>
              <w:t>0</w:t>
            </w:r>
          </w:p>
        </w:tc>
        <w:tc>
          <w:tcPr>
            <w:tcW w:w="1499" w:type="dxa"/>
          </w:tcPr>
          <w:p w:rsidR="00343327" w:rsidRDefault="00343327">
            <w:pPr>
              <w:pStyle w:val="TableParagraph"/>
              <w:spacing w:line="256" w:lineRule="exact"/>
              <w:ind w:left="27"/>
              <w:jc w:val="center"/>
              <w:rPr>
                <w:sz w:val="24"/>
              </w:rPr>
            </w:pPr>
            <w:r>
              <w:rPr>
                <w:spacing w:val="-10"/>
                <w:sz w:val="24"/>
              </w:rPr>
              <w:t>0</w:t>
            </w:r>
          </w:p>
        </w:tc>
      </w:tr>
      <w:tr w:rsidR="00343327" w:rsidTr="00343327">
        <w:trPr>
          <w:trHeight w:val="277"/>
        </w:trPr>
        <w:tc>
          <w:tcPr>
            <w:tcW w:w="1865" w:type="dxa"/>
          </w:tcPr>
          <w:p w:rsidR="00343327" w:rsidRDefault="00343327">
            <w:pPr>
              <w:pStyle w:val="TableParagraph"/>
              <w:spacing w:line="258" w:lineRule="exact"/>
              <w:ind w:left="107"/>
              <w:rPr>
                <w:sz w:val="24"/>
              </w:rPr>
            </w:pPr>
            <w:r>
              <w:rPr>
                <w:sz w:val="24"/>
              </w:rPr>
              <w:t xml:space="preserve">Моя </w:t>
            </w:r>
            <w:r>
              <w:rPr>
                <w:spacing w:val="-2"/>
                <w:sz w:val="24"/>
              </w:rPr>
              <w:t>семья</w:t>
            </w:r>
          </w:p>
        </w:tc>
        <w:tc>
          <w:tcPr>
            <w:tcW w:w="1498" w:type="dxa"/>
          </w:tcPr>
          <w:p w:rsidR="00343327" w:rsidRDefault="00343327">
            <w:pPr>
              <w:pStyle w:val="TableParagraph"/>
              <w:spacing w:line="258" w:lineRule="exact"/>
              <w:ind w:left="31" w:right="21"/>
              <w:jc w:val="center"/>
              <w:rPr>
                <w:sz w:val="24"/>
              </w:rPr>
            </w:pPr>
            <w:r>
              <w:rPr>
                <w:spacing w:val="-10"/>
                <w:sz w:val="24"/>
              </w:rPr>
              <w:t>1</w:t>
            </w:r>
          </w:p>
        </w:tc>
        <w:tc>
          <w:tcPr>
            <w:tcW w:w="1498" w:type="dxa"/>
          </w:tcPr>
          <w:p w:rsidR="00343327" w:rsidRDefault="00343327">
            <w:pPr>
              <w:pStyle w:val="TableParagraph"/>
              <w:spacing w:line="258" w:lineRule="exact"/>
              <w:ind w:left="31" w:right="15"/>
              <w:jc w:val="center"/>
              <w:rPr>
                <w:sz w:val="24"/>
              </w:rPr>
            </w:pPr>
            <w:r>
              <w:rPr>
                <w:spacing w:val="-10"/>
                <w:sz w:val="24"/>
              </w:rPr>
              <w:t>1</w:t>
            </w:r>
          </w:p>
        </w:tc>
        <w:tc>
          <w:tcPr>
            <w:tcW w:w="1498" w:type="dxa"/>
          </w:tcPr>
          <w:p w:rsidR="00343327" w:rsidRDefault="00343327">
            <w:pPr>
              <w:pStyle w:val="TableParagraph"/>
              <w:spacing w:line="258" w:lineRule="exact"/>
              <w:ind w:left="31" w:right="6"/>
              <w:jc w:val="center"/>
              <w:rPr>
                <w:sz w:val="24"/>
              </w:rPr>
            </w:pPr>
            <w:r>
              <w:rPr>
                <w:spacing w:val="-10"/>
                <w:sz w:val="24"/>
              </w:rPr>
              <w:t>1</w:t>
            </w:r>
          </w:p>
        </w:tc>
        <w:tc>
          <w:tcPr>
            <w:tcW w:w="1498" w:type="dxa"/>
          </w:tcPr>
          <w:p w:rsidR="00343327" w:rsidRDefault="00343327">
            <w:pPr>
              <w:pStyle w:val="TableParagraph"/>
              <w:spacing w:line="258" w:lineRule="exact"/>
              <w:ind w:left="27" w:right="2"/>
              <w:jc w:val="center"/>
              <w:rPr>
                <w:sz w:val="24"/>
              </w:rPr>
            </w:pPr>
            <w:r>
              <w:rPr>
                <w:spacing w:val="-10"/>
                <w:sz w:val="24"/>
              </w:rPr>
              <w:t>1</w:t>
            </w:r>
          </w:p>
        </w:tc>
        <w:tc>
          <w:tcPr>
            <w:tcW w:w="1499" w:type="dxa"/>
          </w:tcPr>
          <w:p w:rsidR="00343327" w:rsidRDefault="00343327">
            <w:pPr>
              <w:pStyle w:val="TableParagraph"/>
              <w:spacing w:line="258" w:lineRule="exact"/>
              <w:ind w:left="27"/>
              <w:jc w:val="center"/>
              <w:rPr>
                <w:sz w:val="24"/>
              </w:rPr>
            </w:pPr>
            <w:r>
              <w:rPr>
                <w:spacing w:val="-10"/>
                <w:sz w:val="24"/>
              </w:rPr>
              <w:t>1</w:t>
            </w:r>
          </w:p>
        </w:tc>
      </w:tr>
      <w:tr w:rsidR="00343327" w:rsidTr="00343327">
        <w:trPr>
          <w:trHeight w:val="828"/>
        </w:trPr>
        <w:tc>
          <w:tcPr>
            <w:tcW w:w="1865" w:type="dxa"/>
          </w:tcPr>
          <w:p w:rsidR="00343327" w:rsidRDefault="00343327">
            <w:pPr>
              <w:pStyle w:val="TableParagraph"/>
              <w:ind w:left="107"/>
              <w:rPr>
                <w:sz w:val="24"/>
              </w:rPr>
            </w:pPr>
            <w:r>
              <w:rPr>
                <w:spacing w:val="-2"/>
                <w:sz w:val="24"/>
              </w:rPr>
              <w:t>Общая физическая</w:t>
            </w:r>
          </w:p>
          <w:p w:rsidR="00343327" w:rsidRDefault="00343327">
            <w:pPr>
              <w:pStyle w:val="TableParagraph"/>
              <w:spacing w:line="264" w:lineRule="exact"/>
              <w:ind w:left="107"/>
              <w:rPr>
                <w:sz w:val="24"/>
              </w:rPr>
            </w:pPr>
            <w:r>
              <w:rPr>
                <w:spacing w:val="-2"/>
                <w:sz w:val="24"/>
              </w:rPr>
              <w:t>подготовка</w:t>
            </w:r>
          </w:p>
        </w:tc>
        <w:tc>
          <w:tcPr>
            <w:tcW w:w="1498" w:type="dxa"/>
          </w:tcPr>
          <w:p w:rsidR="00343327" w:rsidRDefault="00343327">
            <w:pPr>
              <w:pStyle w:val="TableParagraph"/>
              <w:spacing w:line="268" w:lineRule="exact"/>
              <w:ind w:left="31" w:right="21"/>
              <w:jc w:val="center"/>
              <w:rPr>
                <w:sz w:val="24"/>
              </w:rPr>
            </w:pPr>
            <w:r>
              <w:rPr>
                <w:spacing w:val="-10"/>
                <w:sz w:val="24"/>
              </w:rPr>
              <w:t>1</w:t>
            </w:r>
          </w:p>
        </w:tc>
        <w:tc>
          <w:tcPr>
            <w:tcW w:w="1498" w:type="dxa"/>
          </w:tcPr>
          <w:p w:rsidR="00343327" w:rsidRDefault="00343327">
            <w:pPr>
              <w:pStyle w:val="TableParagraph"/>
              <w:spacing w:line="268" w:lineRule="exact"/>
              <w:ind w:left="31" w:right="15"/>
              <w:jc w:val="center"/>
              <w:rPr>
                <w:sz w:val="24"/>
              </w:rPr>
            </w:pPr>
            <w:r>
              <w:rPr>
                <w:spacing w:val="-10"/>
                <w:sz w:val="24"/>
              </w:rPr>
              <w:t>1</w:t>
            </w:r>
          </w:p>
        </w:tc>
        <w:tc>
          <w:tcPr>
            <w:tcW w:w="1498" w:type="dxa"/>
          </w:tcPr>
          <w:p w:rsidR="00343327" w:rsidRDefault="00343327">
            <w:pPr>
              <w:pStyle w:val="TableParagraph"/>
              <w:spacing w:line="268" w:lineRule="exact"/>
              <w:ind w:left="31" w:right="6"/>
              <w:jc w:val="center"/>
              <w:rPr>
                <w:sz w:val="24"/>
              </w:rPr>
            </w:pPr>
            <w:r>
              <w:rPr>
                <w:spacing w:val="-10"/>
                <w:sz w:val="24"/>
              </w:rPr>
              <w:t>1</w:t>
            </w:r>
          </w:p>
        </w:tc>
        <w:tc>
          <w:tcPr>
            <w:tcW w:w="1498" w:type="dxa"/>
          </w:tcPr>
          <w:p w:rsidR="00343327" w:rsidRDefault="00343327">
            <w:pPr>
              <w:pStyle w:val="TableParagraph"/>
              <w:spacing w:line="268" w:lineRule="exact"/>
              <w:ind w:left="27" w:right="2"/>
              <w:jc w:val="center"/>
              <w:rPr>
                <w:sz w:val="24"/>
              </w:rPr>
            </w:pPr>
            <w:r>
              <w:rPr>
                <w:spacing w:val="-10"/>
                <w:sz w:val="24"/>
              </w:rPr>
              <w:t>1</w:t>
            </w:r>
          </w:p>
        </w:tc>
        <w:tc>
          <w:tcPr>
            <w:tcW w:w="1499" w:type="dxa"/>
          </w:tcPr>
          <w:p w:rsidR="00343327" w:rsidRDefault="00343327">
            <w:pPr>
              <w:pStyle w:val="TableParagraph"/>
              <w:spacing w:line="268" w:lineRule="exact"/>
              <w:ind w:left="27"/>
              <w:jc w:val="center"/>
              <w:rPr>
                <w:sz w:val="24"/>
              </w:rPr>
            </w:pPr>
            <w:r>
              <w:rPr>
                <w:spacing w:val="-10"/>
                <w:sz w:val="24"/>
              </w:rPr>
              <w:t>1</w:t>
            </w:r>
          </w:p>
        </w:tc>
      </w:tr>
      <w:tr w:rsidR="00343327" w:rsidTr="00343327">
        <w:trPr>
          <w:trHeight w:val="275"/>
        </w:trPr>
        <w:tc>
          <w:tcPr>
            <w:tcW w:w="1865" w:type="dxa"/>
          </w:tcPr>
          <w:p w:rsidR="00343327" w:rsidRDefault="00343327">
            <w:pPr>
              <w:pStyle w:val="TableParagraph"/>
              <w:spacing w:line="256" w:lineRule="exact"/>
              <w:ind w:left="107"/>
              <w:rPr>
                <w:sz w:val="24"/>
              </w:rPr>
            </w:pPr>
            <w:r>
              <w:rPr>
                <w:spacing w:val="-2"/>
                <w:sz w:val="24"/>
              </w:rPr>
              <w:t>Волейбол</w:t>
            </w:r>
          </w:p>
        </w:tc>
        <w:tc>
          <w:tcPr>
            <w:tcW w:w="1498" w:type="dxa"/>
          </w:tcPr>
          <w:p w:rsidR="00343327" w:rsidRDefault="00343327">
            <w:pPr>
              <w:pStyle w:val="TableParagraph"/>
              <w:spacing w:line="256" w:lineRule="exact"/>
              <w:ind w:left="31" w:right="21"/>
              <w:jc w:val="center"/>
              <w:rPr>
                <w:sz w:val="24"/>
              </w:rPr>
            </w:pPr>
            <w:r>
              <w:rPr>
                <w:spacing w:val="-10"/>
                <w:sz w:val="24"/>
              </w:rPr>
              <w:t>0</w:t>
            </w:r>
          </w:p>
        </w:tc>
        <w:tc>
          <w:tcPr>
            <w:tcW w:w="1498" w:type="dxa"/>
          </w:tcPr>
          <w:p w:rsidR="00343327" w:rsidRDefault="00343327">
            <w:pPr>
              <w:pStyle w:val="TableParagraph"/>
              <w:spacing w:line="256" w:lineRule="exact"/>
              <w:ind w:left="31" w:right="15"/>
              <w:jc w:val="center"/>
              <w:rPr>
                <w:sz w:val="24"/>
              </w:rPr>
            </w:pPr>
            <w:r>
              <w:rPr>
                <w:spacing w:val="-10"/>
                <w:sz w:val="24"/>
              </w:rPr>
              <w:t>0</w:t>
            </w:r>
          </w:p>
        </w:tc>
        <w:tc>
          <w:tcPr>
            <w:tcW w:w="1498" w:type="dxa"/>
          </w:tcPr>
          <w:p w:rsidR="00343327" w:rsidRDefault="00343327">
            <w:pPr>
              <w:pStyle w:val="TableParagraph"/>
              <w:spacing w:line="256" w:lineRule="exact"/>
              <w:ind w:left="31" w:right="6"/>
              <w:jc w:val="center"/>
              <w:rPr>
                <w:sz w:val="24"/>
              </w:rPr>
            </w:pPr>
            <w:r>
              <w:rPr>
                <w:spacing w:val="-10"/>
                <w:sz w:val="24"/>
              </w:rPr>
              <w:t>1</w:t>
            </w:r>
          </w:p>
        </w:tc>
        <w:tc>
          <w:tcPr>
            <w:tcW w:w="1498" w:type="dxa"/>
          </w:tcPr>
          <w:p w:rsidR="00343327" w:rsidRDefault="00343327">
            <w:pPr>
              <w:pStyle w:val="TableParagraph"/>
              <w:spacing w:line="256" w:lineRule="exact"/>
              <w:ind w:left="27" w:right="2"/>
              <w:jc w:val="center"/>
              <w:rPr>
                <w:sz w:val="24"/>
              </w:rPr>
            </w:pPr>
            <w:r>
              <w:rPr>
                <w:spacing w:val="-10"/>
                <w:sz w:val="24"/>
              </w:rPr>
              <w:t>1</w:t>
            </w:r>
          </w:p>
        </w:tc>
        <w:tc>
          <w:tcPr>
            <w:tcW w:w="1499" w:type="dxa"/>
          </w:tcPr>
          <w:p w:rsidR="00343327" w:rsidRDefault="00343327">
            <w:pPr>
              <w:pStyle w:val="TableParagraph"/>
              <w:spacing w:line="256" w:lineRule="exact"/>
              <w:ind w:left="27"/>
              <w:jc w:val="center"/>
              <w:rPr>
                <w:sz w:val="24"/>
              </w:rPr>
            </w:pPr>
            <w:r>
              <w:rPr>
                <w:spacing w:val="-10"/>
                <w:sz w:val="24"/>
              </w:rPr>
              <w:t>1</w:t>
            </w:r>
          </w:p>
        </w:tc>
      </w:tr>
      <w:tr w:rsidR="00343327" w:rsidTr="00343327">
        <w:trPr>
          <w:trHeight w:val="551"/>
        </w:trPr>
        <w:tc>
          <w:tcPr>
            <w:tcW w:w="1865" w:type="dxa"/>
          </w:tcPr>
          <w:p w:rsidR="00343327" w:rsidRDefault="00343327" w:rsidP="00343327">
            <w:pPr>
              <w:pStyle w:val="TableParagraph"/>
              <w:spacing w:line="264" w:lineRule="exact"/>
              <w:rPr>
                <w:sz w:val="24"/>
              </w:rPr>
            </w:pPr>
            <w:r>
              <w:rPr>
                <w:sz w:val="24"/>
              </w:rPr>
              <w:t>Театральная АйДаДети</w:t>
            </w:r>
          </w:p>
        </w:tc>
        <w:tc>
          <w:tcPr>
            <w:tcW w:w="1498" w:type="dxa"/>
          </w:tcPr>
          <w:p w:rsidR="00343327" w:rsidRDefault="00343327">
            <w:pPr>
              <w:pStyle w:val="TableParagraph"/>
              <w:spacing w:line="268" w:lineRule="exact"/>
              <w:ind w:left="31" w:right="21"/>
              <w:jc w:val="center"/>
              <w:rPr>
                <w:sz w:val="24"/>
              </w:rPr>
            </w:pPr>
            <w:r>
              <w:rPr>
                <w:spacing w:val="-10"/>
                <w:sz w:val="24"/>
              </w:rPr>
              <w:t>1</w:t>
            </w:r>
          </w:p>
        </w:tc>
        <w:tc>
          <w:tcPr>
            <w:tcW w:w="1498" w:type="dxa"/>
          </w:tcPr>
          <w:p w:rsidR="00343327" w:rsidRDefault="00343327">
            <w:pPr>
              <w:pStyle w:val="TableParagraph"/>
              <w:spacing w:line="268" w:lineRule="exact"/>
              <w:ind w:left="31" w:right="15"/>
              <w:jc w:val="center"/>
              <w:rPr>
                <w:sz w:val="24"/>
              </w:rPr>
            </w:pPr>
            <w:r>
              <w:rPr>
                <w:spacing w:val="-10"/>
                <w:sz w:val="24"/>
              </w:rPr>
              <w:t>1</w:t>
            </w:r>
          </w:p>
        </w:tc>
        <w:tc>
          <w:tcPr>
            <w:tcW w:w="1498" w:type="dxa"/>
          </w:tcPr>
          <w:p w:rsidR="00343327" w:rsidRDefault="00343327">
            <w:pPr>
              <w:pStyle w:val="TableParagraph"/>
              <w:spacing w:line="268" w:lineRule="exact"/>
              <w:ind w:left="31" w:right="6"/>
              <w:jc w:val="center"/>
              <w:rPr>
                <w:sz w:val="24"/>
              </w:rPr>
            </w:pPr>
            <w:r>
              <w:rPr>
                <w:sz w:val="24"/>
              </w:rPr>
              <w:t>1</w:t>
            </w:r>
          </w:p>
        </w:tc>
        <w:tc>
          <w:tcPr>
            <w:tcW w:w="1498" w:type="dxa"/>
          </w:tcPr>
          <w:p w:rsidR="00343327" w:rsidRDefault="00343327">
            <w:pPr>
              <w:pStyle w:val="TableParagraph"/>
              <w:spacing w:line="268" w:lineRule="exact"/>
              <w:ind w:left="27" w:right="2"/>
              <w:jc w:val="center"/>
              <w:rPr>
                <w:sz w:val="24"/>
              </w:rPr>
            </w:pPr>
            <w:r>
              <w:rPr>
                <w:spacing w:val="-10"/>
                <w:sz w:val="24"/>
              </w:rPr>
              <w:t>1</w:t>
            </w:r>
          </w:p>
        </w:tc>
        <w:tc>
          <w:tcPr>
            <w:tcW w:w="1499" w:type="dxa"/>
          </w:tcPr>
          <w:p w:rsidR="00343327" w:rsidRDefault="00343327">
            <w:pPr>
              <w:pStyle w:val="TableParagraph"/>
              <w:spacing w:line="268" w:lineRule="exact"/>
              <w:ind w:left="27"/>
              <w:jc w:val="center"/>
              <w:rPr>
                <w:sz w:val="24"/>
              </w:rPr>
            </w:pPr>
            <w:r>
              <w:rPr>
                <w:spacing w:val="-10"/>
                <w:sz w:val="24"/>
              </w:rPr>
              <w:t>1</w:t>
            </w:r>
          </w:p>
        </w:tc>
      </w:tr>
      <w:tr w:rsidR="00343327" w:rsidTr="00343327">
        <w:trPr>
          <w:trHeight w:val="275"/>
        </w:trPr>
        <w:tc>
          <w:tcPr>
            <w:tcW w:w="1865" w:type="dxa"/>
          </w:tcPr>
          <w:p w:rsidR="00343327" w:rsidRDefault="00343327">
            <w:pPr>
              <w:pStyle w:val="TableParagraph"/>
              <w:spacing w:line="256" w:lineRule="exact"/>
              <w:ind w:left="107"/>
              <w:rPr>
                <w:sz w:val="24"/>
              </w:rPr>
            </w:pPr>
            <w:r>
              <w:rPr>
                <w:spacing w:val="-2"/>
                <w:sz w:val="24"/>
              </w:rPr>
              <w:t>Экология</w:t>
            </w:r>
          </w:p>
        </w:tc>
        <w:tc>
          <w:tcPr>
            <w:tcW w:w="1498" w:type="dxa"/>
          </w:tcPr>
          <w:p w:rsidR="00343327" w:rsidRDefault="00343327">
            <w:pPr>
              <w:pStyle w:val="TableParagraph"/>
              <w:spacing w:line="256" w:lineRule="exact"/>
              <w:ind w:left="31" w:right="21"/>
              <w:jc w:val="center"/>
              <w:rPr>
                <w:sz w:val="24"/>
              </w:rPr>
            </w:pPr>
            <w:r>
              <w:rPr>
                <w:sz w:val="24"/>
              </w:rPr>
              <w:t>1</w:t>
            </w:r>
          </w:p>
        </w:tc>
        <w:tc>
          <w:tcPr>
            <w:tcW w:w="1498" w:type="dxa"/>
          </w:tcPr>
          <w:p w:rsidR="00343327" w:rsidRDefault="00343327">
            <w:pPr>
              <w:pStyle w:val="TableParagraph"/>
              <w:spacing w:line="256" w:lineRule="exact"/>
              <w:ind w:left="31" w:right="15"/>
              <w:jc w:val="center"/>
              <w:rPr>
                <w:sz w:val="24"/>
              </w:rPr>
            </w:pPr>
            <w:r>
              <w:rPr>
                <w:spacing w:val="-10"/>
                <w:sz w:val="24"/>
              </w:rPr>
              <w:t>1</w:t>
            </w:r>
          </w:p>
        </w:tc>
        <w:tc>
          <w:tcPr>
            <w:tcW w:w="1498" w:type="dxa"/>
          </w:tcPr>
          <w:p w:rsidR="00343327" w:rsidRDefault="00343327">
            <w:pPr>
              <w:pStyle w:val="TableParagraph"/>
              <w:spacing w:line="256" w:lineRule="exact"/>
              <w:ind w:left="31" w:right="6"/>
              <w:jc w:val="center"/>
              <w:rPr>
                <w:sz w:val="24"/>
              </w:rPr>
            </w:pPr>
            <w:r>
              <w:rPr>
                <w:spacing w:val="-10"/>
                <w:sz w:val="24"/>
              </w:rPr>
              <w:t>0</w:t>
            </w:r>
          </w:p>
        </w:tc>
        <w:tc>
          <w:tcPr>
            <w:tcW w:w="1498" w:type="dxa"/>
          </w:tcPr>
          <w:p w:rsidR="00343327" w:rsidRDefault="00343327">
            <w:pPr>
              <w:pStyle w:val="TableParagraph"/>
              <w:spacing w:line="256" w:lineRule="exact"/>
              <w:ind w:left="27" w:right="2"/>
              <w:jc w:val="center"/>
              <w:rPr>
                <w:sz w:val="24"/>
              </w:rPr>
            </w:pPr>
            <w:r>
              <w:rPr>
                <w:spacing w:val="-10"/>
                <w:sz w:val="24"/>
              </w:rPr>
              <w:t>0</w:t>
            </w:r>
          </w:p>
        </w:tc>
        <w:tc>
          <w:tcPr>
            <w:tcW w:w="1499" w:type="dxa"/>
          </w:tcPr>
          <w:p w:rsidR="00343327" w:rsidRDefault="00343327">
            <w:pPr>
              <w:pStyle w:val="TableParagraph"/>
              <w:spacing w:line="256" w:lineRule="exact"/>
              <w:ind w:left="27"/>
              <w:jc w:val="center"/>
              <w:rPr>
                <w:sz w:val="24"/>
              </w:rPr>
            </w:pPr>
            <w:r>
              <w:rPr>
                <w:spacing w:val="-10"/>
                <w:sz w:val="24"/>
              </w:rPr>
              <w:t>0</w:t>
            </w:r>
          </w:p>
        </w:tc>
      </w:tr>
      <w:tr w:rsidR="00343327" w:rsidTr="00343327">
        <w:trPr>
          <w:trHeight w:val="827"/>
        </w:trPr>
        <w:tc>
          <w:tcPr>
            <w:tcW w:w="1865" w:type="dxa"/>
          </w:tcPr>
          <w:p w:rsidR="00343327" w:rsidRDefault="00343327">
            <w:pPr>
              <w:pStyle w:val="TableParagraph"/>
              <w:spacing w:line="264" w:lineRule="exact"/>
              <w:ind w:left="107"/>
              <w:rPr>
                <w:spacing w:val="-2"/>
                <w:sz w:val="24"/>
              </w:rPr>
            </w:pPr>
            <w:r>
              <w:rPr>
                <w:spacing w:val="-2"/>
                <w:sz w:val="24"/>
              </w:rPr>
              <w:t>Историческое просвящение</w:t>
            </w:r>
          </w:p>
          <w:p w:rsidR="00A72961" w:rsidRDefault="00A72961">
            <w:pPr>
              <w:pStyle w:val="TableParagraph"/>
              <w:spacing w:line="264" w:lineRule="exact"/>
              <w:ind w:left="107"/>
              <w:rPr>
                <w:sz w:val="24"/>
              </w:rPr>
            </w:pPr>
          </w:p>
        </w:tc>
        <w:tc>
          <w:tcPr>
            <w:tcW w:w="1498" w:type="dxa"/>
          </w:tcPr>
          <w:p w:rsidR="00343327" w:rsidRDefault="00343327">
            <w:pPr>
              <w:pStyle w:val="TableParagraph"/>
              <w:spacing w:line="268" w:lineRule="exact"/>
              <w:ind w:left="31" w:right="21"/>
              <w:jc w:val="center"/>
              <w:rPr>
                <w:sz w:val="24"/>
              </w:rPr>
            </w:pPr>
            <w:r>
              <w:rPr>
                <w:spacing w:val="-10"/>
                <w:sz w:val="24"/>
              </w:rPr>
              <w:t>1</w:t>
            </w:r>
          </w:p>
        </w:tc>
        <w:tc>
          <w:tcPr>
            <w:tcW w:w="1498" w:type="dxa"/>
          </w:tcPr>
          <w:p w:rsidR="00343327" w:rsidRDefault="00343327">
            <w:pPr>
              <w:pStyle w:val="TableParagraph"/>
              <w:spacing w:line="268" w:lineRule="exact"/>
              <w:ind w:left="31" w:right="15"/>
              <w:jc w:val="center"/>
              <w:rPr>
                <w:sz w:val="24"/>
              </w:rPr>
            </w:pPr>
            <w:r>
              <w:rPr>
                <w:spacing w:val="-10"/>
                <w:sz w:val="24"/>
              </w:rPr>
              <w:t>1</w:t>
            </w:r>
          </w:p>
        </w:tc>
        <w:tc>
          <w:tcPr>
            <w:tcW w:w="1498" w:type="dxa"/>
          </w:tcPr>
          <w:p w:rsidR="00343327" w:rsidRDefault="00343327">
            <w:pPr>
              <w:pStyle w:val="TableParagraph"/>
              <w:spacing w:line="268" w:lineRule="exact"/>
              <w:ind w:left="31" w:right="6"/>
              <w:jc w:val="center"/>
              <w:rPr>
                <w:sz w:val="24"/>
              </w:rPr>
            </w:pPr>
            <w:r>
              <w:rPr>
                <w:spacing w:val="-10"/>
                <w:sz w:val="24"/>
              </w:rPr>
              <w:t>1</w:t>
            </w:r>
          </w:p>
        </w:tc>
        <w:tc>
          <w:tcPr>
            <w:tcW w:w="1498" w:type="dxa"/>
          </w:tcPr>
          <w:p w:rsidR="00343327" w:rsidRDefault="00343327">
            <w:pPr>
              <w:pStyle w:val="TableParagraph"/>
              <w:spacing w:line="268" w:lineRule="exact"/>
              <w:ind w:left="27" w:right="2"/>
              <w:jc w:val="center"/>
              <w:rPr>
                <w:sz w:val="24"/>
              </w:rPr>
            </w:pPr>
            <w:r>
              <w:rPr>
                <w:spacing w:val="-10"/>
                <w:sz w:val="24"/>
              </w:rPr>
              <w:t>1</w:t>
            </w:r>
          </w:p>
        </w:tc>
        <w:tc>
          <w:tcPr>
            <w:tcW w:w="1499" w:type="dxa"/>
          </w:tcPr>
          <w:p w:rsidR="00343327" w:rsidRDefault="00343327">
            <w:pPr>
              <w:pStyle w:val="TableParagraph"/>
              <w:spacing w:line="268" w:lineRule="exact"/>
              <w:ind w:left="27"/>
              <w:jc w:val="center"/>
              <w:rPr>
                <w:sz w:val="24"/>
              </w:rPr>
            </w:pPr>
            <w:r>
              <w:rPr>
                <w:spacing w:val="-10"/>
                <w:sz w:val="24"/>
              </w:rPr>
              <w:t>1</w:t>
            </w:r>
          </w:p>
        </w:tc>
      </w:tr>
      <w:tr w:rsidR="00157799" w:rsidTr="00343327">
        <w:trPr>
          <w:trHeight w:val="827"/>
        </w:trPr>
        <w:tc>
          <w:tcPr>
            <w:tcW w:w="1865" w:type="dxa"/>
          </w:tcPr>
          <w:p w:rsidR="00157799" w:rsidRDefault="00157799">
            <w:pPr>
              <w:pStyle w:val="TableParagraph"/>
              <w:spacing w:line="264" w:lineRule="exact"/>
              <w:ind w:left="107"/>
              <w:rPr>
                <w:spacing w:val="-2"/>
                <w:sz w:val="24"/>
              </w:rPr>
            </w:pPr>
            <w:r>
              <w:rPr>
                <w:spacing w:val="-2"/>
                <w:sz w:val="24"/>
              </w:rPr>
              <w:t>Общественно полезный труд</w:t>
            </w:r>
          </w:p>
        </w:tc>
        <w:tc>
          <w:tcPr>
            <w:tcW w:w="1498" w:type="dxa"/>
          </w:tcPr>
          <w:p w:rsidR="00157799" w:rsidRDefault="00157799">
            <w:pPr>
              <w:pStyle w:val="TableParagraph"/>
              <w:spacing w:line="268" w:lineRule="exact"/>
              <w:ind w:left="31" w:right="21"/>
              <w:jc w:val="center"/>
              <w:rPr>
                <w:spacing w:val="-10"/>
                <w:sz w:val="24"/>
              </w:rPr>
            </w:pPr>
            <w:r>
              <w:rPr>
                <w:spacing w:val="-10"/>
                <w:sz w:val="24"/>
              </w:rPr>
              <w:t>1</w:t>
            </w:r>
          </w:p>
        </w:tc>
        <w:tc>
          <w:tcPr>
            <w:tcW w:w="1498" w:type="dxa"/>
          </w:tcPr>
          <w:p w:rsidR="00157799" w:rsidRDefault="00157799">
            <w:pPr>
              <w:pStyle w:val="TableParagraph"/>
              <w:spacing w:line="268" w:lineRule="exact"/>
              <w:ind w:left="31" w:right="15"/>
              <w:jc w:val="center"/>
              <w:rPr>
                <w:spacing w:val="-10"/>
                <w:sz w:val="24"/>
              </w:rPr>
            </w:pPr>
            <w:r>
              <w:rPr>
                <w:spacing w:val="-10"/>
                <w:sz w:val="24"/>
              </w:rPr>
              <w:t>1</w:t>
            </w:r>
          </w:p>
        </w:tc>
        <w:tc>
          <w:tcPr>
            <w:tcW w:w="1498" w:type="dxa"/>
          </w:tcPr>
          <w:p w:rsidR="00157799" w:rsidRDefault="00157799">
            <w:pPr>
              <w:pStyle w:val="TableParagraph"/>
              <w:spacing w:line="268" w:lineRule="exact"/>
              <w:ind w:left="31" w:right="6"/>
              <w:jc w:val="center"/>
              <w:rPr>
                <w:spacing w:val="-10"/>
                <w:sz w:val="24"/>
              </w:rPr>
            </w:pPr>
            <w:r>
              <w:rPr>
                <w:spacing w:val="-10"/>
                <w:sz w:val="24"/>
              </w:rPr>
              <w:t>1</w:t>
            </w:r>
          </w:p>
        </w:tc>
        <w:tc>
          <w:tcPr>
            <w:tcW w:w="1498" w:type="dxa"/>
          </w:tcPr>
          <w:p w:rsidR="00157799" w:rsidRDefault="00157799">
            <w:pPr>
              <w:pStyle w:val="TableParagraph"/>
              <w:spacing w:line="268" w:lineRule="exact"/>
              <w:ind w:left="27" w:right="2"/>
              <w:jc w:val="center"/>
              <w:rPr>
                <w:spacing w:val="-10"/>
                <w:sz w:val="24"/>
              </w:rPr>
            </w:pPr>
            <w:r>
              <w:rPr>
                <w:spacing w:val="-10"/>
                <w:sz w:val="24"/>
              </w:rPr>
              <w:t>1</w:t>
            </w:r>
          </w:p>
        </w:tc>
        <w:tc>
          <w:tcPr>
            <w:tcW w:w="1499" w:type="dxa"/>
          </w:tcPr>
          <w:p w:rsidR="00157799" w:rsidRDefault="00157799">
            <w:pPr>
              <w:pStyle w:val="TableParagraph"/>
              <w:spacing w:line="268" w:lineRule="exact"/>
              <w:ind w:left="27"/>
              <w:jc w:val="center"/>
              <w:rPr>
                <w:spacing w:val="-10"/>
                <w:sz w:val="24"/>
              </w:rPr>
            </w:pPr>
            <w:r>
              <w:rPr>
                <w:spacing w:val="-10"/>
                <w:sz w:val="24"/>
              </w:rPr>
              <w:t>1</w:t>
            </w:r>
          </w:p>
        </w:tc>
      </w:tr>
      <w:tr w:rsidR="00343327" w:rsidTr="00343327">
        <w:trPr>
          <w:trHeight w:val="828"/>
        </w:trPr>
        <w:tc>
          <w:tcPr>
            <w:tcW w:w="1865" w:type="dxa"/>
            <w:shd w:val="clear" w:color="auto" w:fill="00FF00"/>
          </w:tcPr>
          <w:p w:rsidR="00343327" w:rsidRDefault="00343327">
            <w:pPr>
              <w:pStyle w:val="TableParagraph"/>
              <w:spacing w:line="268" w:lineRule="exact"/>
              <w:ind w:left="107"/>
              <w:rPr>
                <w:sz w:val="24"/>
              </w:rPr>
            </w:pPr>
            <w:r>
              <w:rPr>
                <w:spacing w:val="-2"/>
                <w:sz w:val="24"/>
              </w:rPr>
              <w:t>ИТОГО</w:t>
            </w:r>
          </w:p>
          <w:p w:rsidR="00343327" w:rsidRDefault="00343327">
            <w:pPr>
              <w:pStyle w:val="TableParagraph"/>
              <w:spacing w:line="270" w:lineRule="atLeast"/>
              <w:ind w:left="107"/>
              <w:rPr>
                <w:sz w:val="24"/>
              </w:rPr>
            </w:pPr>
            <w:r>
              <w:rPr>
                <w:spacing w:val="-2"/>
                <w:sz w:val="24"/>
              </w:rPr>
              <w:t>недельная нагрузка</w:t>
            </w:r>
          </w:p>
        </w:tc>
        <w:tc>
          <w:tcPr>
            <w:tcW w:w="1498" w:type="dxa"/>
            <w:shd w:val="clear" w:color="auto" w:fill="00FF00"/>
          </w:tcPr>
          <w:p w:rsidR="00343327" w:rsidRDefault="00157799" w:rsidP="00343327">
            <w:pPr>
              <w:pStyle w:val="TableParagraph"/>
              <w:spacing w:line="268" w:lineRule="exact"/>
              <w:ind w:left="31" w:right="21"/>
              <w:jc w:val="center"/>
              <w:rPr>
                <w:sz w:val="24"/>
              </w:rPr>
            </w:pPr>
            <w:r>
              <w:rPr>
                <w:spacing w:val="-10"/>
                <w:sz w:val="24"/>
              </w:rPr>
              <w:t>8</w:t>
            </w:r>
          </w:p>
        </w:tc>
        <w:tc>
          <w:tcPr>
            <w:tcW w:w="1498" w:type="dxa"/>
            <w:shd w:val="clear" w:color="auto" w:fill="00FF00"/>
          </w:tcPr>
          <w:p w:rsidR="00343327" w:rsidRDefault="00157799" w:rsidP="00A72961">
            <w:pPr>
              <w:pStyle w:val="TableParagraph"/>
              <w:spacing w:line="268" w:lineRule="exact"/>
              <w:ind w:left="31" w:right="15"/>
              <w:jc w:val="center"/>
              <w:rPr>
                <w:sz w:val="24"/>
              </w:rPr>
            </w:pPr>
            <w:r>
              <w:rPr>
                <w:spacing w:val="-10"/>
                <w:sz w:val="24"/>
              </w:rPr>
              <w:t>8</w:t>
            </w:r>
          </w:p>
        </w:tc>
        <w:tc>
          <w:tcPr>
            <w:tcW w:w="1498" w:type="dxa"/>
            <w:shd w:val="clear" w:color="auto" w:fill="00FF00"/>
          </w:tcPr>
          <w:p w:rsidR="00343327" w:rsidRDefault="00157799">
            <w:pPr>
              <w:pStyle w:val="TableParagraph"/>
              <w:ind w:left="168"/>
              <w:rPr>
                <w:sz w:val="24"/>
              </w:rPr>
            </w:pPr>
            <w:r>
              <w:rPr>
                <w:spacing w:val="-10"/>
                <w:sz w:val="24"/>
              </w:rPr>
              <w:t>8</w:t>
            </w:r>
          </w:p>
        </w:tc>
        <w:tc>
          <w:tcPr>
            <w:tcW w:w="1498" w:type="dxa"/>
            <w:shd w:val="clear" w:color="auto" w:fill="00FF00"/>
          </w:tcPr>
          <w:p w:rsidR="00343327" w:rsidRDefault="00157799" w:rsidP="00A72961">
            <w:pPr>
              <w:pStyle w:val="TableParagraph"/>
              <w:spacing w:line="268" w:lineRule="exact"/>
              <w:ind w:left="167"/>
              <w:rPr>
                <w:sz w:val="24"/>
              </w:rPr>
            </w:pPr>
            <w:r>
              <w:rPr>
                <w:spacing w:val="-10"/>
                <w:sz w:val="24"/>
              </w:rPr>
              <w:t>8</w:t>
            </w:r>
          </w:p>
        </w:tc>
        <w:tc>
          <w:tcPr>
            <w:tcW w:w="1499" w:type="dxa"/>
            <w:shd w:val="clear" w:color="auto" w:fill="00FF00"/>
          </w:tcPr>
          <w:p w:rsidR="00343327" w:rsidRDefault="00157799" w:rsidP="00A72961">
            <w:pPr>
              <w:pStyle w:val="TableParagraph"/>
              <w:spacing w:line="268" w:lineRule="exact"/>
              <w:ind w:left="168"/>
              <w:rPr>
                <w:sz w:val="24"/>
              </w:rPr>
            </w:pPr>
            <w:r>
              <w:rPr>
                <w:spacing w:val="-10"/>
                <w:sz w:val="24"/>
              </w:rPr>
              <w:t>8</w:t>
            </w:r>
          </w:p>
        </w:tc>
      </w:tr>
    </w:tbl>
    <w:p w:rsidR="006C1371" w:rsidRDefault="006C1371">
      <w:pPr>
        <w:pStyle w:val="a3"/>
        <w:ind w:left="0"/>
        <w:jc w:val="left"/>
        <w:rPr>
          <w:b/>
          <w:sz w:val="28"/>
        </w:rPr>
      </w:pPr>
    </w:p>
    <w:p w:rsidR="006C1371" w:rsidRDefault="006C1371">
      <w:pPr>
        <w:pStyle w:val="a3"/>
        <w:spacing w:before="158"/>
        <w:ind w:left="0"/>
        <w:jc w:val="left"/>
        <w:rPr>
          <w:b/>
          <w:sz w:val="28"/>
        </w:rPr>
      </w:pPr>
    </w:p>
    <w:p w:rsidR="006C1371" w:rsidRDefault="00114C20">
      <w:pPr>
        <w:pStyle w:val="2"/>
        <w:numPr>
          <w:ilvl w:val="2"/>
          <w:numId w:val="271"/>
        </w:numPr>
        <w:tabs>
          <w:tab w:val="left" w:pos="2313"/>
        </w:tabs>
        <w:spacing w:before="1"/>
        <w:ind w:left="2313" w:hanging="647"/>
      </w:pPr>
      <w:r>
        <w:t>Календарный</w:t>
      </w:r>
      <w:r>
        <w:rPr>
          <w:spacing w:val="-13"/>
        </w:rPr>
        <w:t xml:space="preserve"> </w:t>
      </w:r>
      <w:r>
        <w:t>учебный</w:t>
      </w:r>
      <w:r>
        <w:rPr>
          <w:spacing w:val="-14"/>
        </w:rPr>
        <w:t xml:space="preserve"> </w:t>
      </w:r>
      <w:r>
        <w:rPr>
          <w:spacing w:val="-2"/>
        </w:rPr>
        <w:t>график</w:t>
      </w:r>
    </w:p>
    <w:p w:rsidR="006C1371" w:rsidRDefault="00114C20">
      <w:pPr>
        <w:pStyle w:val="3"/>
        <w:spacing w:before="58" w:line="240" w:lineRule="auto"/>
        <w:ind w:left="3730" w:right="2371" w:hanging="1722"/>
        <w:jc w:val="left"/>
      </w:pPr>
      <w:r>
        <w:t>Годовой</w:t>
      </w:r>
      <w:r>
        <w:rPr>
          <w:spacing w:val="-4"/>
        </w:rPr>
        <w:t xml:space="preserve"> </w:t>
      </w:r>
      <w:r>
        <w:t>учебный</w:t>
      </w:r>
      <w:r>
        <w:rPr>
          <w:spacing w:val="-5"/>
        </w:rPr>
        <w:t xml:space="preserve"> </w:t>
      </w:r>
      <w:r>
        <w:t>график</w:t>
      </w:r>
      <w:r>
        <w:rPr>
          <w:spacing w:val="-2"/>
        </w:rPr>
        <w:t xml:space="preserve"> </w:t>
      </w:r>
      <w:r>
        <w:t>МБОУ</w:t>
      </w:r>
      <w:r w:rsidR="00157799">
        <w:rPr>
          <w:spacing w:val="-4"/>
        </w:rPr>
        <w:t xml:space="preserve"> «Рядская ООШ» </w:t>
      </w:r>
      <w:r>
        <w:t xml:space="preserve"> основного общего образования</w:t>
      </w:r>
    </w:p>
    <w:p w:rsidR="006C1371" w:rsidRDefault="006C1371">
      <w:pPr>
        <w:pStyle w:val="a3"/>
        <w:ind w:left="0"/>
        <w:jc w:val="left"/>
        <w:rPr>
          <w:b/>
          <w:sz w:val="20"/>
        </w:rPr>
      </w:pPr>
    </w:p>
    <w:p w:rsidR="006C1371" w:rsidRDefault="006C1371">
      <w:pPr>
        <w:pStyle w:val="a3"/>
        <w:spacing w:before="11"/>
        <w:ind w:left="0"/>
        <w:jc w:val="left"/>
        <w:rPr>
          <w:b/>
          <w:sz w:val="20"/>
        </w:r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9"/>
        <w:gridCol w:w="2982"/>
        <w:gridCol w:w="3479"/>
      </w:tblGrid>
      <w:tr w:rsidR="006C1371">
        <w:trPr>
          <w:trHeight w:val="275"/>
        </w:trPr>
        <w:tc>
          <w:tcPr>
            <w:tcW w:w="4079" w:type="dxa"/>
          </w:tcPr>
          <w:p w:rsidR="006C1371" w:rsidRDefault="00114C20">
            <w:pPr>
              <w:pStyle w:val="TableParagraph"/>
              <w:spacing w:line="256" w:lineRule="exact"/>
              <w:ind w:left="107"/>
              <w:rPr>
                <w:b/>
                <w:sz w:val="24"/>
              </w:rPr>
            </w:pPr>
            <w:r>
              <w:rPr>
                <w:b/>
                <w:sz w:val="24"/>
              </w:rPr>
              <w:t>Этапы</w:t>
            </w:r>
            <w:r>
              <w:rPr>
                <w:b/>
                <w:spacing w:val="-7"/>
                <w:sz w:val="24"/>
              </w:rPr>
              <w:t xml:space="preserve"> </w:t>
            </w:r>
            <w:r>
              <w:rPr>
                <w:b/>
                <w:sz w:val="24"/>
              </w:rPr>
              <w:t>образовательного</w:t>
            </w:r>
            <w:r>
              <w:rPr>
                <w:b/>
                <w:spacing w:val="-7"/>
                <w:sz w:val="24"/>
              </w:rPr>
              <w:t xml:space="preserve"> </w:t>
            </w:r>
            <w:r>
              <w:rPr>
                <w:b/>
                <w:spacing w:val="-2"/>
                <w:sz w:val="24"/>
              </w:rPr>
              <w:t>процесса</w:t>
            </w:r>
          </w:p>
        </w:tc>
        <w:tc>
          <w:tcPr>
            <w:tcW w:w="2982" w:type="dxa"/>
          </w:tcPr>
          <w:p w:rsidR="006C1371" w:rsidRDefault="00114C20">
            <w:pPr>
              <w:pStyle w:val="TableParagraph"/>
              <w:spacing w:line="256" w:lineRule="exact"/>
              <w:ind w:left="7"/>
              <w:jc w:val="center"/>
              <w:rPr>
                <w:b/>
                <w:sz w:val="24"/>
              </w:rPr>
            </w:pPr>
            <w:r>
              <w:rPr>
                <w:b/>
                <w:sz w:val="24"/>
              </w:rPr>
              <w:t>5-8</w:t>
            </w:r>
            <w:r>
              <w:rPr>
                <w:b/>
                <w:spacing w:val="29"/>
                <w:sz w:val="24"/>
              </w:rPr>
              <w:t xml:space="preserve">  </w:t>
            </w:r>
            <w:r>
              <w:rPr>
                <w:b/>
                <w:spacing w:val="-2"/>
                <w:sz w:val="24"/>
              </w:rPr>
              <w:t>классы</w:t>
            </w:r>
          </w:p>
        </w:tc>
        <w:tc>
          <w:tcPr>
            <w:tcW w:w="3479" w:type="dxa"/>
          </w:tcPr>
          <w:p w:rsidR="006C1371" w:rsidRDefault="00114C20">
            <w:pPr>
              <w:pStyle w:val="TableParagraph"/>
              <w:spacing w:line="256" w:lineRule="exact"/>
              <w:ind w:left="7"/>
              <w:jc w:val="center"/>
              <w:rPr>
                <w:b/>
                <w:sz w:val="24"/>
              </w:rPr>
            </w:pPr>
            <w:r>
              <w:rPr>
                <w:b/>
                <w:sz w:val="24"/>
              </w:rPr>
              <w:t xml:space="preserve">9 </w:t>
            </w:r>
            <w:r>
              <w:rPr>
                <w:b/>
                <w:spacing w:val="-2"/>
                <w:sz w:val="24"/>
              </w:rPr>
              <w:t>класс</w:t>
            </w:r>
          </w:p>
        </w:tc>
      </w:tr>
      <w:tr w:rsidR="006C1371">
        <w:trPr>
          <w:trHeight w:val="275"/>
        </w:trPr>
        <w:tc>
          <w:tcPr>
            <w:tcW w:w="4079" w:type="dxa"/>
          </w:tcPr>
          <w:p w:rsidR="006C1371" w:rsidRDefault="00114C20">
            <w:pPr>
              <w:pStyle w:val="TableParagraph"/>
              <w:spacing w:line="256" w:lineRule="exact"/>
              <w:ind w:left="107"/>
              <w:rPr>
                <w:b/>
                <w:sz w:val="24"/>
              </w:rPr>
            </w:pPr>
            <w:r>
              <w:rPr>
                <w:b/>
                <w:sz w:val="24"/>
              </w:rPr>
              <w:t>Начало</w:t>
            </w:r>
            <w:r>
              <w:rPr>
                <w:b/>
                <w:spacing w:val="-3"/>
                <w:sz w:val="24"/>
              </w:rPr>
              <w:t xml:space="preserve"> </w:t>
            </w:r>
            <w:r>
              <w:rPr>
                <w:b/>
                <w:sz w:val="24"/>
              </w:rPr>
              <w:t>учебного</w:t>
            </w:r>
            <w:r>
              <w:rPr>
                <w:b/>
                <w:spacing w:val="-1"/>
                <w:sz w:val="24"/>
              </w:rPr>
              <w:t xml:space="preserve"> </w:t>
            </w:r>
            <w:r>
              <w:rPr>
                <w:b/>
                <w:spacing w:val="-4"/>
                <w:sz w:val="24"/>
              </w:rPr>
              <w:t>года</w:t>
            </w:r>
          </w:p>
        </w:tc>
        <w:tc>
          <w:tcPr>
            <w:tcW w:w="6461" w:type="dxa"/>
            <w:gridSpan w:val="2"/>
          </w:tcPr>
          <w:p w:rsidR="006C1371" w:rsidRDefault="00114C20">
            <w:pPr>
              <w:pStyle w:val="TableParagraph"/>
              <w:spacing w:line="256" w:lineRule="exact"/>
              <w:ind w:left="7"/>
              <w:jc w:val="center"/>
              <w:rPr>
                <w:sz w:val="24"/>
              </w:rPr>
            </w:pPr>
            <w:r>
              <w:rPr>
                <w:sz w:val="24"/>
              </w:rPr>
              <w:t>2</w:t>
            </w:r>
            <w:r>
              <w:rPr>
                <w:spacing w:val="-1"/>
                <w:sz w:val="24"/>
              </w:rPr>
              <w:t xml:space="preserve"> </w:t>
            </w:r>
            <w:r>
              <w:rPr>
                <w:sz w:val="24"/>
              </w:rPr>
              <w:t>сентября</w:t>
            </w:r>
            <w:r>
              <w:rPr>
                <w:spacing w:val="-1"/>
                <w:sz w:val="24"/>
              </w:rPr>
              <w:t xml:space="preserve"> </w:t>
            </w:r>
            <w:r>
              <w:rPr>
                <w:spacing w:val="-2"/>
                <w:sz w:val="24"/>
              </w:rPr>
              <w:t>2024года</w:t>
            </w:r>
          </w:p>
        </w:tc>
      </w:tr>
      <w:tr w:rsidR="006C1371">
        <w:trPr>
          <w:trHeight w:val="374"/>
        </w:trPr>
        <w:tc>
          <w:tcPr>
            <w:tcW w:w="4079" w:type="dxa"/>
          </w:tcPr>
          <w:p w:rsidR="006C1371" w:rsidRDefault="00114C20">
            <w:pPr>
              <w:pStyle w:val="TableParagraph"/>
              <w:spacing w:line="273" w:lineRule="exact"/>
              <w:ind w:left="107"/>
              <w:rPr>
                <w:b/>
                <w:sz w:val="24"/>
              </w:rPr>
            </w:pPr>
            <w:r>
              <w:rPr>
                <w:b/>
                <w:sz w:val="24"/>
              </w:rPr>
              <w:t>Продолжительность</w:t>
            </w:r>
            <w:r>
              <w:rPr>
                <w:b/>
                <w:spacing w:val="-8"/>
                <w:sz w:val="24"/>
              </w:rPr>
              <w:t xml:space="preserve"> </w:t>
            </w:r>
            <w:r>
              <w:rPr>
                <w:b/>
                <w:sz w:val="24"/>
              </w:rPr>
              <w:t>учебного</w:t>
            </w:r>
            <w:r>
              <w:rPr>
                <w:b/>
                <w:spacing w:val="-8"/>
                <w:sz w:val="24"/>
              </w:rPr>
              <w:t xml:space="preserve"> </w:t>
            </w:r>
            <w:r>
              <w:rPr>
                <w:b/>
                <w:spacing w:val="-4"/>
                <w:sz w:val="24"/>
              </w:rPr>
              <w:t>года</w:t>
            </w:r>
          </w:p>
        </w:tc>
        <w:tc>
          <w:tcPr>
            <w:tcW w:w="2982" w:type="dxa"/>
          </w:tcPr>
          <w:p w:rsidR="006C1371" w:rsidRDefault="00114C20">
            <w:pPr>
              <w:pStyle w:val="TableParagraph"/>
              <w:spacing w:line="268" w:lineRule="exact"/>
              <w:ind w:left="7" w:right="2"/>
              <w:jc w:val="center"/>
              <w:rPr>
                <w:sz w:val="24"/>
              </w:rPr>
            </w:pPr>
            <w:r>
              <w:rPr>
                <w:sz w:val="24"/>
              </w:rPr>
              <w:t>34</w:t>
            </w:r>
            <w:r>
              <w:rPr>
                <w:spacing w:val="-2"/>
                <w:sz w:val="24"/>
              </w:rPr>
              <w:t xml:space="preserve"> недели</w:t>
            </w:r>
          </w:p>
        </w:tc>
        <w:tc>
          <w:tcPr>
            <w:tcW w:w="3479" w:type="dxa"/>
          </w:tcPr>
          <w:p w:rsidR="006C1371" w:rsidRDefault="00114C20">
            <w:pPr>
              <w:pStyle w:val="TableParagraph"/>
              <w:spacing w:line="268" w:lineRule="exact"/>
              <w:ind w:left="7"/>
              <w:jc w:val="center"/>
              <w:rPr>
                <w:sz w:val="24"/>
              </w:rPr>
            </w:pPr>
            <w:r>
              <w:rPr>
                <w:sz w:val="24"/>
              </w:rPr>
              <w:t>34</w:t>
            </w:r>
            <w:r>
              <w:rPr>
                <w:spacing w:val="-2"/>
                <w:sz w:val="24"/>
              </w:rPr>
              <w:t xml:space="preserve"> недели</w:t>
            </w:r>
          </w:p>
        </w:tc>
      </w:tr>
    </w:tbl>
    <w:p w:rsidR="006C1371" w:rsidRDefault="006C1371">
      <w:pPr>
        <w:spacing w:line="268" w:lineRule="exact"/>
        <w:jc w:val="center"/>
        <w:rPr>
          <w:sz w:val="24"/>
        </w:rPr>
        <w:sectPr w:rsidR="006C1371">
          <w:pgSz w:w="11910" w:h="16840"/>
          <w:pgMar w:top="1320" w:right="240" w:bottom="709" w:left="600" w:header="0" w:footer="320" w:gutter="0"/>
          <w:cols w:space="720"/>
        </w:sect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9"/>
        <w:gridCol w:w="2982"/>
        <w:gridCol w:w="3479"/>
      </w:tblGrid>
      <w:tr w:rsidR="006C1371">
        <w:trPr>
          <w:trHeight w:val="554"/>
        </w:trPr>
        <w:tc>
          <w:tcPr>
            <w:tcW w:w="4079" w:type="dxa"/>
          </w:tcPr>
          <w:p w:rsidR="006C1371" w:rsidRDefault="00114C20">
            <w:pPr>
              <w:pStyle w:val="TableParagraph"/>
              <w:spacing w:line="276" w:lineRule="exact"/>
              <w:ind w:left="107" w:right="794"/>
              <w:rPr>
                <w:b/>
                <w:sz w:val="24"/>
              </w:rPr>
            </w:pPr>
            <w:r>
              <w:rPr>
                <w:b/>
                <w:sz w:val="24"/>
              </w:rPr>
              <w:lastRenderedPageBreak/>
              <w:t>Продолжительность</w:t>
            </w:r>
            <w:r>
              <w:rPr>
                <w:b/>
                <w:spacing w:val="-15"/>
                <w:sz w:val="24"/>
              </w:rPr>
              <w:t xml:space="preserve"> </w:t>
            </w:r>
            <w:r>
              <w:rPr>
                <w:b/>
                <w:sz w:val="24"/>
              </w:rPr>
              <w:t xml:space="preserve">учебной </w:t>
            </w:r>
            <w:r>
              <w:rPr>
                <w:b/>
                <w:spacing w:val="-2"/>
                <w:sz w:val="24"/>
              </w:rPr>
              <w:t>недели</w:t>
            </w:r>
          </w:p>
        </w:tc>
        <w:tc>
          <w:tcPr>
            <w:tcW w:w="6461" w:type="dxa"/>
            <w:gridSpan w:val="2"/>
          </w:tcPr>
          <w:p w:rsidR="006C1371" w:rsidRDefault="00114C20">
            <w:pPr>
              <w:pStyle w:val="TableParagraph"/>
              <w:spacing w:line="270" w:lineRule="exact"/>
              <w:ind w:left="7" w:right="4"/>
              <w:jc w:val="center"/>
              <w:rPr>
                <w:sz w:val="24"/>
              </w:rPr>
            </w:pPr>
            <w:r>
              <w:rPr>
                <w:sz w:val="24"/>
              </w:rPr>
              <w:t xml:space="preserve">5 </w:t>
            </w:r>
            <w:r>
              <w:rPr>
                <w:spacing w:val="-4"/>
                <w:sz w:val="24"/>
              </w:rPr>
              <w:t>дней</w:t>
            </w:r>
          </w:p>
        </w:tc>
      </w:tr>
      <w:tr w:rsidR="006C1371">
        <w:trPr>
          <w:trHeight w:val="551"/>
        </w:trPr>
        <w:tc>
          <w:tcPr>
            <w:tcW w:w="4079" w:type="dxa"/>
          </w:tcPr>
          <w:p w:rsidR="006C1371" w:rsidRDefault="00114C20">
            <w:pPr>
              <w:pStyle w:val="TableParagraph"/>
              <w:spacing w:line="276" w:lineRule="exact"/>
              <w:ind w:left="107" w:right="1051"/>
              <w:rPr>
                <w:b/>
                <w:sz w:val="24"/>
              </w:rPr>
            </w:pPr>
            <w:r>
              <w:rPr>
                <w:b/>
                <w:sz w:val="24"/>
              </w:rPr>
              <w:t>Государственная</w:t>
            </w:r>
            <w:r>
              <w:rPr>
                <w:b/>
                <w:spacing w:val="-15"/>
                <w:sz w:val="24"/>
              </w:rPr>
              <w:t xml:space="preserve"> </w:t>
            </w:r>
            <w:r>
              <w:rPr>
                <w:b/>
                <w:sz w:val="24"/>
              </w:rPr>
              <w:t xml:space="preserve">итоговая </w:t>
            </w:r>
            <w:r>
              <w:rPr>
                <w:b/>
                <w:spacing w:val="-2"/>
                <w:sz w:val="24"/>
              </w:rPr>
              <w:t>аттестация</w:t>
            </w:r>
          </w:p>
        </w:tc>
        <w:tc>
          <w:tcPr>
            <w:tcW w:w="2982" w:type="dxa"/>
          </w:tcPr>
          <w:p w:rsidR="006C1371" w:rsidRDefault="006C1371">
            <w:pPr>
              <w:pStyle w:val="TableParagraph"/>
              <w:rPr>
                <w:sz w:val="24"/>
              </w:rPr>
            </w:pPr>
          </w:p>
        </w:tc>
        <w:tc>
          <w:tcPr>
            <w:tcW w:w="3479" w:type="dxa"/>
          </w:tcPr>
          <w:p w:rsidR="006C1371" w:rsidRDefault="00114C20">
            <w:pPr>
              <w:pStyle w:val="TableParagraph"/>
              <w:spacing w:line="268" w:lineRule="exact"/>
              <w:ind w:left="889"/>
              <w:rPr>
                <w:sz w:val="24"/>
              </w:rPr>
            </w:pPr>
            <w:r>
              <w:rPr>
                <w:spacing w:val="-2"/>
                <w:sz w:val="24"/>
              </w:rPr>
              <w:t>26.05.25-30.06.25</w:t>
            </w:r>
          </w:p>
        </w:tc>
      </w:tr>
      <w:tr w:rsidR="006C1371">
        <w:trPr>
          <w:trHeight w:val="381"/>
        </w:trPr>
        <w:tc>
          <w:tcPr>
            <w:tcW w:w="4079" w:type="dxa"/>
          </w:tcPr>
          <w:p w:rsidR="006C1371" w:rsidRDefault="00114C20">
            <w:pPr>
              <w:pStyle w:val="TableParagraph"/>
              <w:spacing w:line="272" w:lineRule="exact"/>
              <w:ind w:left="107"/>
              <w:rPr>
                <w:b/>
                <w:sz w:val="24"/>
              </w:rPr>
            </w:pPr>
            <w:r>
              <w:rPr>
                <w:b/>
                <w:sz w:val="24"/>
              </w:rPr>
              <w:t>Промежуточная</w:t>
            </w:r>
            <w:r>
              <w:rPr>
                <w:b/>
                <w:spacing w:val="-7"/>
                <w:sz w:val="24"/>
              </w:rPr>
              <w:t xml:space="preserve"> </w:t>
            </w:r>
            <w:r>
              <w:rPr>
                <w:b/>
                <w:spacing w:val="-2"/>
                <w:sz w:val="24"/>
              </w:rPr>
              <w:t>аттестация</w:t>
            </w:r>
          </w:p>
        </w:tc>
        <w:tc>
          <w:tcPr>
            <w:tcW w:w="6461" w:type="dxa"/>
            <w:gridSpan w:val="2"/>
          </w:tcPr>
          <w:p w:rsidR="006C1371" w:rsidRDefault="00114C20">
            <w:pPr>
              <w:pStyle w:val="TableParagraph"/>
              <w:spacing w:line="267" w:lineRule="exact"/>
              <w:ind w:left="7"/>
              <w:jc w:val="center"/>
              <w:rPr>
                <w:sz w:val="24"/>
              </w:rPr>
            </w:pPr>
            <w:r>
              <w:rPr>
                <w:sz w:val="24"/>
              </w:rPr>
              <w:t xml:space="preserve">12.05.25– </w:t>
            </w:r>
            <w:r>
              <w:rPr>
                <w:spacing w:val="-2"/>
                <w:sz w:val="24"/>
              </w:rPr>
              <w:t>23.05.25</w:t>
            </w:r>
          </w:p>
        </w:tc>
      </w:tr>
      <w:tr w:rsidR="006C1371">
        <w:trPr>
          <w:trHeight w:val="357"/>
        </w:trPr>
        <w:tc>
          <w:tcPr>
            <w:tcW w:w="4079" w:type="dxa"/>
          </w:tcPr>
          <w:p w:rsidR="006C1371" w:rsidRDefault="00114C20">
            <w:pPr>
              <w:pStyle w:val="TableParagraph"/>
              <w:spacing w:line="273" w:lineRule="exact"/>
              <w:ind w:left="107"/>
              <w:rPr>
                <w:b/>
                <w:sz w:val="24"/>
              </w:rPr>
            </w:pPr>
            <w:r>
              <w:rPr>
                <w:b/>
                <w:sz w:val="24"/>
              </w:rPr>
              <w:t>Окончание</w:t>
            </w:r>
            <w:r>
              <w:rPr>
                <w:b/>
                <w:spacing w:val="-5"/>
                <w:sz w:val="24"/>
              </w:rPr>
              <w:t xml:space="preserve"> </w:t>
            </w:r>
            <w:r>
              <w:rPr>
                <w:b/>
                <w:sz w:val="24"/>
              </w:rPr>
              <w:t>учебного</w:t>
            </w:r>
            <w:r>
              <w:rPr>
                <w:b/>
                <w:spacing w:val="-4"/>
                <w:sz w:val="24"/>
              </w:rPr>
              <w:t xml:space="preserve"> </w:t>
            </w:r>
            <w:r>
              <w:rPr>
                <w:b/>
                <w:spacing w:val="-5"/>
                <w:sz w:val="24"/>
              </w:rPr>
              <w:t>год</w:t>
            </w:r>
          </w:p>
        </w:tc>
        <w:tc>
          <w:tcPr>
            <w:tcW w:w="6461" w:type="dxa"/>
            <w:gridSpan w:val="2"/>
          </w:tcPr>
          <w:p w:rsidR="006C1371" w:rsidRDefault="00114C20">
            <w:pPr>
              <w:pStyle w:val="TableParagraph"/>
              <w:spacing w:line="268" w:lineRule="exact"/>
              <w:ind w:left="7" w:right="5"/>
              <w:jc w:val="center"/>
              <w:rPr>
                <w:sz w:val="24"/>
              </w:rPr>
            </w:pPr>
            <w:r>
              <w:rPr>
                <w:sz w:val="24"/>
              </w:rPr>
              <w:t>26</w:t>
            </w:r>
            <w:r>
              <w:rPr>
                <w:spacing w:val="-3"/>
                <w:sz w:val="24"/>
              </w:rPr>
              <w:t xml:space="preserve"> </w:t>
            </w:r>
            <w:r>
              <w:rPr>
                <w:sz w:val="24"/>
              </w:rPr>
              <w:t>мая</w:t>
            </w:r>
            <w:r>
              <w:rPr>
                <w:spacing w:val="-1"/>
                <w:sz w:val="24"/>
              </w:rPr>
              <w:t xml:space="preserve"> </w:t>
            </w:r>
            <w:r>
              <w:rPr>
                <w:spacing w:val="-4"/>
                <w:sz w:val="24"/>
              </w:rPr>
              <w:t>2025</w:t>
            </w:r>
          </w:p>
        </w:tc>
      </w:tr>
      <w:tr w:rsidR="006C1371">
        <w:trPr>
          <w:trHeight w:val="278"/>
        </w:trPr>
        <w:tc>
          <w:tcPr>
            <w:tcW w:w="4079" w:type="dxa"/>
          </w:tcPr>
          <w:p w:rsidR="006C1371" w:rsidRDefault="00114C20">
            <w:pPr>
              <w:pStyle w:val="TableParagraph"/>
              <w:spacing w:line="258" w:lineRule="exact"/>
              <w:ind w:left="107"/>
              <w:rPr>
                <w:b/>
                <w:sz w:val="24"/>
              </w:rPr>
            </w:pPr>
            <w:r>
              <w:rPr>
                <w:b/>
                <w:sz w:val="24"/>
              </w:rPr>
              <w:t>Осенние</w:t>
            </w:r>
            <w:r>
              <w:rPr>
                <w:b/>
                <w:spacing w:val="-3"/>
                <w:sz w:val="24"/>
              </w:rPr>
              <w:t xml:space="preserve"> </w:t>
            </w:r>
            <w:r>
              <w:rPr>
                <w:b/>
                <w:spacing w:val="-2"/>
                <w:sz w:val="24"/>
              </w:rPr>
              <w:t>каникулы</w:t>
            </w:r>
          </w:p>
        </w:tc>
        <w:tc>
          <w:tcPr>
            <w:tcW w:w="6461" w:type="dxa"/>
            <w:gridSpan w:val="2"/>
          </w:tcPr>
          <w:p w:rsidR="006C1371" w:rsidRDefault="00114C20">
            <w:pPr>
              <w:pStyle w:val="TableParagraph"/>
              <w:spacing w:line="258" w:lineRule="exact"/>
              <w:ind w:left="1766"/>
              <w:rPr>
                <w:sz w:val="24"/>
              </w:rPr>
            </w:pPr>
            <w:r>
              <w:rPr>
                <w:sz w:val="24"/>
              </w:rPr>
              <w:t>26.10.24</w:t>
            </w:r>
            <w:r>
              <w:rPr>
                <w:spacing w:val="-1"/>
                <w:sz w:val="24"/>
              </w:rPr>
              <w:t xml:space="preserve"> </w:t>
            </w:r>
            <w:r>
              <w:rPr>
                <w:sz w:val="24"/>
              </w:rPr>
              <w:t xml:space="preserve">– 04.11.24 (10 </w:t>
            </w:r>
            <w:r>
              <w:rPr>
                <w:spacing w:val="-4"/>
                <w:sz w:val="24"/>
              </w:rPr>
              <w:t>дней)</w:t>
            </w:r>
          </w:p>
        </w:tc>
      </w:tr>
      <w:tr w:rsidR="006C1371">
        <w:trPr>
          <w:trHeight w:val="275"/>
        </w:trPr>
        <w:tc>
          <w:tcPr>
            <w:tcW w:w="4079" w:type="dxa"/>
          </w:tcPr>
          <w:p w:rsidR="006C1371" w:rsidRDefault="00114C20">
            <w:pPr>
              <w:pStyle w:val="TableParagraph"/>
              <w:spacing w:line="256" w:lineRule="exact"/>
              <w:ind w:left="107"/>
              <w:rPr>
                <w:b/>
                <w:sz w:val="24"/>
              </w:rPr>
            </w:pPr>
            <w:r>
              <w:rPr>
                <w:b/>
                <w:sz w:val="24"/>
              </w:rPr>
              <w:t>Зимние</w:t>
            </w:r>
            <w:r>
              <w:rPr>
                <w:b/>
                <w:spacing w:val="-2"/>
                <w:sz w:val="24"/>
              </w:rPr>
              <w:t xml:space="preserve"> каникулы</w:t>
            </w:r>
          </w:p>
        </w:tc>
        <w:tc>
          <w:tcPr>
            <w:tcW w:w="6461" w:type="dxa"/>
            <w:gridSpan w:val="2"/>
          </w:tcPr>
          <w:p w:rsidR="006C1371" w:rsidRDefault="00114C20">
            <w:pPr>
              <w:pStyle w:val="TableParagraph"/>
              <w:spacing w:line="256" w:lineRule="exact"/>
              <w:ind w:left="1795"/>
              <w:rPr>
                <w:sz w:val="24"/>
              </w:rPr>
            </w:pPr>
            <w:r>
              <w:rPr>
                <w:sz w:val="24"/>
              </w:rPr>
              <w:t xml:space="preserve">29.12.24 – 08.01.25 </w:t>
            </w:r>
            <w:r>
              <w:rPr>
                <w:spacing w:val="-2"/>
                <w:sz w:val="24"/>
              </w:rPr>
              <w:t>(11дней)</w:t>
            </w:r>
          </w:p>
        </w:tc>
      </w:tr>
      <w:tr w:rsidR="006C1371">
        <w:trPr>
          <w:trHeight w:val="393"/>
        </w:trPr>
        <w:tc>
          <w:tcPr>
            <w:tcW w:w="4079" w:type="dxa"/>
          </w:tcPr>
          <w:p w:rsidR="006C1371" w:rsidRDefault="00114C20">
            <w:pPr>
              <w:pStyle w:val="TableParagraph"/>
              <w:spacing w:line="273" w:lineRule="exact"/>
              <w:ind w:left="107"/>
              <w:rPr>
                <w:b/>
                <w:sz w:val="24"/>
              </w:rPr>
            </w:pPr>
            <w:r>
              <w:rPr>
                <w:b/>
                <w:sz w:val="24"/>
              </w:rPr>
              <w:t>Весенние</w:t>
            </w:r>
            <w:r>
              <w:rPr>
                <w:b/>
                <w:spacing w:val="-4"/>
                <w:sz w:val="24"/>
              </w:rPr>
              <w:t xml:space="preserve"> </w:t>
            </w:r>
            <w:r>
              <w:rPr>
                <w:b/>
                <w:spacing w:val="-2"/>
                <w:sz w:val="24"/>
              </w:rPr>
              <w:t>каникулы</w:t>
            </w:r>
          </w:p>
        </w:tc>
        <w:tc>
          <w:tcPr>
            <w:tcW w:w="6461" w:type="dxa"/>
            <w:gridSpan w:val="2"/>
          </w:tcPr>
          <w:p w:rsidR="006C1371" w:rsidRDefault="00114C20">
            <w:pPr>
              <w:pStyle w:val="TableParagraph"/>
              <w:spacing w:line="268" w:lineRule="exact"/>
              <w:ind w:left="1826"/>
              <w:rPr>
                <w:sz w:val="24"/>
              </w:rPr>
            </w:pPr>
            <w:r>
              <w:rPr>
                <w:sz w:val="24"/>
              </w:rPr>
              <w:t>22.03.25</w:t>
            </w:r>
            <w:r>
              <w:rPr>
                <w:spacing w:val="-1"/>
                <w:sz w:val="24"/>
              </w:rPr>
              <w:t xml:space="preserve"> </w:t>
            </w:r>
            <w:r>
              <w:rPr>
                <w:sz w:val="24"/>
              </w:rPr>
              <w:t xml:space="preserve">– 30.03.25 (9 </w:t>
            </w:r>
            <w:r>
              <w:rPr>
                <w:spacing w:val="-4"/>
                <w:sz w:val="24"/>
              </w:rPr>
              <w:t>дней)</w:t>
            </w:r>
          </w:p>
        </w:tc>
      </w:tr>
      <w:tr w:rsidR="006C1371">
        <w:trPr>
          <w:trHeight w:val="275"/>
        </w:trPr>
        <w:tc>
          <w:tcPr>
            <w:tcW w:w="4079" w:type="dxa"/>
          </w:tcPr>
          <w:p w:rsidR="006C1371" w:rsidRDefault="00114C20">
            <w:pPr>
              <w:pStyle w:val="TableParagraph"/>
              <w:spacing w:line="256" w:lineRule="exact"/>
              <w:ind w:left="107"/>
              <w:rPr>
                <w:b/>
                <w:sz w:val="24"/>
              </w:rPr>
            </w:pPr>
            <w:r>
              <w:rPr>
                <w:b/>
                <w:sz w:val="24"/>
              </w:rPr>
              <w:t>Летние</w:t>
            </w:r>
            <w:r>
              <w:rPr>
                <w:b/>
                <w:spacing w:val="-5"/>
                <w:sz w:val="24"/>
              </w:rPr>
              <w:t xml:space="preserve"> </w:t>
            </w:r>
            <w:r>
              <w:rPr>
                <w:b/>
                <w:spacing w:val="-2"/>
                <w:sz w:val="24"/>
              </w:rPr>
              <w:t>каникулы</w:t>
            </w:r>
          </w:p>
        </w:tc>
        <w:tc>
          <w:tcPr>
            <w:tcW w:w="6461" w:type="dxa"/>
            <w:gridSpan w:val="2"/>
          </w:tcPr>
          <w:p w:rsidR="006C1371" w:rsidRDefault="00114C20">
            <w:pPr>
              <w:pStyle w:val="TableParagraph"/>
              <w:spacing w:line="256" w:lineRule="exact"/>
              <w:ind w:left="7"/>
              <w:jc w:val="center"/>
              <w:rPr>
                <w:sz w:val="24"/>
              </w:rPr>
            </w:pPr>
            <w:r>
              <w:rPr>
                <w:sz w:val="24"/>
              </w:rPr>
              <w:t>26.05.25–</w:t>
            </w:r>
            <w:r>
              <w:rPr>
                <w:spacing w:val="-1"/>
                <w:sz w:val="24"/>
              </w:rPr>
              <w:t xml:space="preserve"> </w:t>
            </w:r>
            <w:r>
              <w:rPr>
                <w:sz w:val="24"/>
              </w:rPr>
              <w:t>31.08.25</w:t>
            </w:r>
            <w:r>
              <w:rPr>
                <w:sz w:val="24"/>
                <w:vertAlign w:val="superscript"/>
              </w:rPr>
              <w:t>*</w:t>
            </w:r>
            <w:r>
              <w:rPr>
                <w:sz w:val="24"/>
              </w:rPr>
              <w:t>,</w:t>
            </w:r>
            <w:r>
              <w:rPr>
                <w:spacing w:val="60"/>
                <w:sz w:val="24"/>
              </w:rPr>
              <w:t xml:space="preserve"> </w:t>
            </w:r>
            <w:r>
              <w:rPr>
                <w:sz w:val="24"/>
              </w:rPr>
              <w:t>21.06.25 –</w:t>
            </w:r>
            <w:r>
              <w:rPr>
                <w:spacing w:val="-1"/>
                <w:sz w:val="24"/>
              </w:rPr>
              <w:t xml:space="preserve"> </w:t>
            </w:r>
            <w:r>
              <w:rPr>
                <w:spacing w:val="-2"/>
                <w:sz w:val="24"/>
              </w:rPr>
              <w:t>31.08.25</w:t>
            </w:r>
          </w:p>
        </w:tc>
      </w:tr>
      <w:tr w:rsidR="006C1371">
        <w:trPr>
          <w:trHeight w:val="275"/>
        </w:trPr>
        <w:tc>
          <w:tcPr>
            <w:tcW w:w="4079" w:type="dxa"/>
          </w:tcPr>
          <w:p w:rsidR="006C1371" w:rsidRDefault="00114C20">
            <w:pPr>
              <w:pStyle w:val="TableParagraph"/>
              <w:spacing w:line="256" w:lineRule="exact"/>
              <w:ind w:left="107"/>
              <w:rPr>
                <w:b/>
                <w:sz w:val="24"/>
              </w:rPr>
            </w:pPr>
            <w:r>
              <w:rPr>
                <w:b/>
                <w:spacing w:val="-2"/>
                <w:sz w:val="24"/>
              </w:rPr>
              <w:t>Сменность</w:t>
            </w:r>
          </w:p>
        </w:tc>
        <w:tc>
          <w:tcPr>
            <w:tcW w:w="6461" w:type="dxa"/>
            <w:gridSpan w:val="2"/>
          </w:tcPr>
          <w:p w:rsidR="006C1371" w:rsidRDefault="00114C20">
            <w:pPr>
              <w:pStyle w:val="TableParagraph"/>
              <w:spacing w:line="256" w:lineRule="exact"/>
              <w:ind w:left="7" w:right="2"/>
              <w:jc w:val="center"/>
              <w:rPr>
                <w:sz w:val="24"/>
              </w:rPr>
            </w:pPr>
            <w:r>
              <w:rPr>
                <w:sz w:val="24"/>
              </w:rPr>
              <w:t>Первая</w:t>
            </w:r>
            <w:r>
              <w:rPr>
                <w:spacing w:val="-2"/>
                <w:sz w:val="24"/>
              </w:rPr>
              <w:t xml:space="preserve"> смена</w:t>
            </w:r>
          </w:p>
        </w:tc>
      </w:tr>
      <w:tr w:rsidR="006C1371">
        <w:trPr>
          <w:trHeight w:val="313"/>
        </w:trPr>
        <w:tc>
          <w:tcPr>
            <w:tcW w:w="4079" w:type="dxa"/>
          </w:tcPr>
          <w:p w:rsidR="006C1371" w:rsidRDefault="00114C20">
            <w:pPr>
              <w:pStyle w:val="TableParagraph"/>
              <w:spacing w:line="275" w:lineRule="exact"/>
              <w:ind w:left="107"/>
              <w:rPr>
                <w:b/>
                <w:sz w:val="24"/>
              </w:rPr>
            </w:pPr>
            <w:r>
              <w:rPr>
                <w:b/>
                <w:sz w:val="24"/>
              </w:rPr>
              <w:t>Начало</w:t>
            </w:r>
            <w:r>
              <w:rPr>
                <w:b/>
                <w:spacing w:val="-2"/>
                <w:sz w:val="24"/>
              </w:rPr>
              <w:t xml:space="preserve"> </w:t>
            </w:r>
            <w:r>
              <w:rPr>
                <w:b/>
                <w:sz w:val="24"/>
              </w:rPr>
              <w:t>учебных</w:t>
            </w:r>
            <w:r>
              <w:rPr>
                <w:b/>
                <w:spacing w:val="-2"/>
                <w:sz w:val="24"/>
              </w:rPr>
              <w:t xml:space="preserve"> занятий</w:t>
            </w:r>
          </w:p>
        </w:tc>
        <w:tc>
          <w:tcPr>
            <w:tcW w:w="6461" w:type="dxa"/>
            <w:gridSpan w:val="2"/>
          </w:tcPr>
          <w:p w:rsidR="006C1371" w:rsidRDefault="00114C20">
            <w:pPr>
              <w:pStyle w:val="TableParagraph"/>
              <w:spacing w:line="270" w:lineRule="exact"/>
              <w:ind w:left="7"/>
              <w:jc w:val="center"/>
              <w:rPr>
                <w:sz w:val="24"/>
              </w:rPr>
            </w:pPr>
            <w:r>
              <w:rPr>
                <w:spacing w:val="-4"/>
                <w:sz w:val="24"/>
              </w:rPr>
              <w:t>8.30</w:t>
            </w:r>
          </w:p>
        </w:tc>
      </w:tr>
      <w:tr w:rsidR="006C1371">
        <w:trPr>
          <w:trHeight w:val="276"/>
        </w:trPr>
        <w:tc>
          <w:tcPr>
            <w:tcW w:w="4079" w:type="dxa"/>
          </w:tcPr>
          <w:p w:rsidR="006C1371" w:rsidRDefault="00114C20">
            <w:pPr>
              <w:pStyle w:val="TableParagraph"/>
              <w:spacing w:line="256" w:lineRule="exact"/>
              <w:ind w:left="107"/>
              <w:rPr>
                <w:b/>
                <w:sz w:val="24"/>
              </w:rPr>
            </w:pPr>
            <w:r>
              <w:rPr>
                <w:b/>
                <w:sz w:val="24"/>
              </w:rPr>
              <w:t>Продолжение</w:t>
            </w:r>
            <w:r>
              <w:rPr>
                <w:b/>
                <w:spacing w:val="-8"/>
                <w:sz w:val="24"/>
              </w:rPr>
              <w:t xml:space="preserve"> </w:t>
            </w:r>
            <w:r>
              <w:rPr>
                <w:b/>
                <w:spacing w:val="-2"/>
                <w:sz w:val="24"/>
              </w:rPr>
              <w:t>уроков</w:t>
            </w:r>
          </w:p>
        </w:tc>
        <w:tc>
          <w:tcPr>
            <w:tcW w:w="6461" w:type="dxa"/>
            <w:gridSpan w:val="2"/>
          </w:tcPr>
          <w:p w:rsidR="006C1371" w:rsidRDefault="00114C20">
            <w:pPr>
              <w:pStyle w:val="TableParagraph"/>
              <w:spacing w:line="256" w:lineRule="exact"/>
              <w:ind w:left="7" w:right="4"/>
              <w:jc w:val="center"/>
              <w:rPr>
                <w:sz w:val="24"/>
              </w:rPr>
            </w:pPr>
            <w:r>
              <w:rPr>
                <w:sz w:val="24"/>
              </w:rPr>
              <w:t>45</w:t>
            </w:r>
            <w:r>
              <w:rPr>
                <w:spacing w:val="-2"/>
                <w:sz w:val="24"/>
              </w:rPr>
              <w:t xml:space="preserve"> минут</w:t>
            </w:r>
          </w:p>
        </w:tc>
      </w:tr>
      <w:tr w:rsidR="006C1371">
        <w:trPr>
          <w:trHeight w:val="534"/>
        </w:trPr>
        <w:tc>
          <w:tcPr>
            <w:tcW w:w="4079" w:type="dxa"/>
          </w:tcPr>
          <w:p w:rsidR="006C1371" w:rsidRDefault="00114C20">
            <w:pPr>
              <w:pStyle w:val="TableParagraph"/>
              <w:spacing w:line="273" w:lineRule="exact"/>
              <w:ind w:left="107"/>
              <w:rPr>
                <w:b/>
                <w:sz w:val="24"/>
              </w:rPr>
            </w:pPr>
            <w:r>
              <w:rPr>
                <w:b/>
                <w:sz w:val="24"/>
              </w:rPr>
              <w:lastRenderedPageBreak/>
              <w:t>Внеурочная</w:t>
            </w:r>
            <w:r>
              <w:rPr>
                <w:b/>
                <w:spacing w:val="-3"/>
                <w:sz w:val="24"/>
              </w:rPr>
              <w:t xml:space="preserve"> </w:t>
            </w:r>
            <w:r>
              <w:rPr>
                <w:b/>
                <w:spacing w:val="-2"/>
                <w:sz w:val="24"/>
              </w:rPr>
              <w:t>деятельность</w:t>
            </w:r>
          </w:p>
        </w:tc>
        <w:tc>
          <w:tcPr>
            <w:tcW w:w="6461" w:type="dxa"/>
            <w:gridSpan w:val="2"/>
          </w:tcPr>
          <w:p w:rsidR="006C1371" w:rsidRDefault="00114C20">
            <w:pPr>
              <w:pStyle w:val="TableParagraph"/>
              <w:spacing w:line="268" w:lineRule="exact"/>
              <w:ind w:left="2567"/>
              <w:rPr>
                <w:sz w:val="24"/>
              </w:rPr>
            </w:pPr>
            <w:r>
              <w:rPr>
                <w:sz w:val="24"/>
              </w:rPr>
              <w:t xml:space="preserve">12.50 – </w:t>
            </w:r>
            <w:r>
              <w:rPr>
                <w:spacing w:val="-2"/>
                <w:sz w:val="24"/>
              </w:rPr>
              <w:t>18.00</w:t>
            </w:r>
          </w:p>
        </w:tc>
      </w:tr>
    </w:tbl>
    <w:p w:rsidR="006C1371" w:rsidRDefault="006C1371">
      <w:pPr>
        <w:pStyle w:val="a3"/>
        <w:spacing w:before="11"/>
        <w:ind w:left="0"/>
        <w:jc w:val="left"/>
        <w:rPr>
          <w:b/>
        </w:rPr>
      </w:pPr>
    </w:p>
    <w:p w:rsidR="006C1371" w:rsidRDefault="00114C20">
      <w:pPr>
        <w:pStyle w:val="a3"/>
        <w:ind w:left="1253" w:right="893"/>
        <w:jc w:val="left"/>
      </w:pPr>
      <w:r>
        <w:t>*Для</w:t>
      </w:r>
      <w:r>
        <w:rPr>
          <w:spacing w:val="-5"/>
        </w:rPr>
        <w:t xml:space="preserve"> </w:t>
      </w:r>
      <w:r>
        <w:t>обучающихся,</w:t>
      </w:r>
      <w:r>
        <w:rPr>
          <w:spacing w:val="-5"/>
        </w:rPr>
        <w:t xml:space="preserve"> </w:t>
      </w:r>
      <w:r>
        <w:t>не</w:t>
      </w:r>
      <w:r>
        <w:rPr>
          <w:spacing w:val="-9"/>
        </w:rPr>
        <w:t xml:space="preserve"> </w:t>
      </w:r>
      <w:r>
        <w:t>имеющих</w:t>
      </w:r>
      <w:r>
        <w:rPr>
          <w:spacing w:val="-3"/>
        </w:rPr>
        <w:t xml:space="preserve"> </w:t>
      </w:r>
      <w:r>
        <w:t>академических</w:t>
      </w:r>
      <w:r>
        <w:rPr>
          <w:spacing w:val="-6"/>
        </w:rPr>
        <w:t xml:space="preserve"> </w:t>
      </w:r>
      <w:r>
        <w:t>задолженностей</w:t>
      </w:r>
      <w:r>
        <w:rPr>
          <w:spacing w:val="-7"/>
        </w:rPr>
        <w:t xml:space="preserve"> </w:t>
      </w:r>
      <w:r>
        <w:t>по</w:t>
      </w:r>
      <w:r>
        <w:rPr>
          <w:spacing w:val="-8"/>
        </w:rPr>
        <w:t xml:space="preserve"> </w:t>
      </w:r>
      <w:r>
        <w:t>итогам промежуточной (годовой) аттестации</w:t>
      </w:r>
    </w:p>
    <w:p w:rsidR="006C1371" w:rsidRDefault="006C1371">
      <w:pPr>
        <w:pStyle w:val="a3"/>
        <w:spacing w:before="5"/>
        <w:ind w:left="0"/>
        <w:jc w:val="left"/>
      </w:pPr>
    </w:p>
    <w:p w:rsidR="006C1371" w:rsidRDefault="00114C20">
      <w:pPr>
        <w:ind w:left="1260"/>
        <w:rPr>
          <w:b/>
          <w:sz w:val="24"/>
        </w:rPr>
      </w:pPr>
      <w:r>
        <w:rPr>
          <w:b/>
          <w:sz w:val="24"/>
        </w:rPr>
        <w:t>Регламентирование</w:t>
      </w:r>
      <w:r>
        <w:rPr>
          <w:b/>
          <w:spacing w:val="-7"/>
          <w:sz w:val="24"/>
        </w:rPr>
        <w:t xml:space="preserve"> </w:t>
      </w:r>
      <w:r>
        <w:rPr>
          <w:b/>
          <w:sz w:val="24"/>
        </w:rPr>
        <w:t>образовательного</w:t>
      </w:r>
      <w:r>
        <w:rPr>
          <w:b/>
          <w:spacing w:val="-4"/>
          <w:sz w:val="24"/>
        </w:rPr>
        <w:t xml:space="preserve"> </w:t>
      </w:r>
      <w:r>
        <w:rPr>
          <w:b/>
          <w:sz w:val="24"/>
        </w:rPr>
        <w:t>процесса</w:t>
      </w:r>
      <w:r>
        <w:rPr>
          <w:b/>
          <w:spacing w:val="-4"/>
          <w:sz w:val="24"/>
        </w:rPr>
        <w:t xml:space="preserve"> </w:t>
      </w:r>
      <w:r>
        <w:rPr>
          <w:b/>
          <w:sz w:val="24"/>
        </w:rPr>
        <w:t>на 2024</w:t>
      </w:r>
      <w:r>
        <w:rPr>
          <w:b/>
          <w:spacing w:val="-3"/>
          <w:sz w:val="24"/>
        </w:rPr>
        <w:t xml:space="preserve"> </w:t>
      </w:r>
      <w:r>
        <w:rPr>
          <w:b/>
          <w:sz w:val="24"/>
        </w:rPr>
        <w:t>–</w:t>
      </w:r>
      <w:r>
        <w:rPr>
          <w:b/>
          <w:spacing w:val="-4"/>
          <w:sz w:val="24"/>
        </w:rPr>
        <w:t xml:space="preserve"> </w:t>
      </w:r>
      <w:r>
        <w:rPr>
          <w:b/>
          <w:sz w:val="24"/>
        </w:rPr>
        <w:t>2025</w:t>
      </w:r>
      <w:r>
        <w:rPr>
          <w:b/>
          <w:spacing w:val="-4"/>
          <w:sz w:val="24"/>
        </w:rPr>
        <w:t xml:space="preserve"> </w:t>
      </w:r>
      <w:r>
        <w:rPr>
          <w:b/>
          <w:sz w:val="24"/>
        </w:rPr>
        <w:t>учебный</w:t>
      </w:r>
      <w:r>
        <w:rPr>
          <w:b/>
          <w:spacing w:val="-4"/>
          <w:sz w:val="24"/>
        </w:rPr>
        <w:t xml:space="preserve"> </w:t>
      </w:r>
      <w:r>
        <w:rPr>
          <w:b/>
          <w:spacing w:val="-5"/>
          <w:sz w:val="24"/>
        </w:rPr>
        <w:t>год</w:t>
      </w:r>
    </w:p>
    <w:p w:rsidR="006C1371" w:rsidRDefault="006C1371">
      <w:pPr>
        <w:pStyle w:val="a3"/>
        <w:spacing w:before="49"/>
        <w:ind w:left="0"/>
        <w:jc w:val="left"/>
        <w:rPr>
          <w:b/>
          <w:sz w:val="20"/>
        </w:rPr>
      </w:pPr>
    </w:p>
    <w:tbl>
      <w:tblPr>
        <w:tblStyle w:val="TableNormal"/>
        <w:tblW w:w="0" w:type="auto"/>
        <w:tblInd w:w="1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3"/>
        <w:gridCol w:w="1275"/>
        <w:gridCol w:w="1635"/>
        <w:gridCol w:w="2914"/>
      </w:tblGrid>
      <w:tr w:rsidR="006C1371">
        <w:trPr>
          <w:trHeight w:val="275"/>
        </w:trPr>
        <w:tc>
          <w:tcPr>
            <w:tcW w:w="1663" w:type="dxa"/>
            <w:vMerge w:val="restart"/>
          </w:tcPr>
          <w:p w:rsidR="006C1371" w:rsidRDefault="006C1371">
            <w:pPr>
              <w:pStyle w:val="TableParagraph"/>
              <w:rPr>
                <w:sz w:val="24"/>
              </w:rPr>
            </w:pPr>
          </w:p>
        </w:tc>
        <w:tc>
          <w:tcPr>
            <w:tcW w:w="2910" w:type="dxa"/>
            <w:gridSpan w:val="2"/>
          </w:tcPr>
          <w:p w:rsidR="006C1371" w:rsidRDefault="00114C20">
            <w:pPr>
              <w:pStyle w:val="TableParagraph"/>
              <w:spacing w:line="256" w:lineRule="exact"/>
              <w:ind w:left="12"/>
              <w:jc w:val="center"/>
              <w:rPr>
                <w:b/>
                <w:sz w:val="24"/>
              </w:rPr>
            </w:pPr>
            <w:r>
              <w:rPr>
                <w:b/>
                <w:spacing w:val="-4"/>
                <w:sz w:val="24"/>
              </w:rPr>
              <w:t>Дата</w:t>
            </w:r>
          </w:p>
        </w:tc>
        <w:tc>
          <w:tcPr>
            <w:tcW w:w="2914" w:type="dxa"/>
            <w:vMerge w:val="restart"/>
          </w:tcPr>
          <w:p w:rsidR="006C1371" w:rsidRDefault="00114C20">
            <w:pPr>
              <w:pStyle w:val="TableParagraph"/>
              <w:spacing w:line="276" w:lineRule="exact"/>
              <w:ind w:left="127" w:right="111" w:firstLine="218"/>
              <w:rPr>
                <w:b/>
                <w:sz w:val="24"/>
              </w:rPr>
            </w:pPr>
            <w:r>
              <w:rPr>
                <w:b/>
                <w:spacing w:val="-2"/>
                <w:sz w:val="24"/>
              </w:rPr>
              <w:t xml:space="preserve">Продолжительность </w:t>
            </w:r>
            <w:r>
              <w:rPr>
                <w:b/>
                <w:sz w:val="24"/>
              </w:rPr>
              <w:t>(кол-во</w:t>
            </w:r>
            <w:r>
              <w:rPr>
                <w:b/>
                <w:spacing w:val="-15"/>
                <w:sz w:val="24"/>
              </w:rPr>
              <w:t xml:space="preserve"> </w:t>
            </w:r>
            <w:r>
              <w:rPr>
                <w:b/>
                <w:sz w:val="24"/>
              </w:rPr>
              <w:t>учебных</w:t>
            </w:r>
            <w:r>
              <w:rPr>
                <w:b/>
                <w:spacing w:val="-15"/>
                <w:sz w:val="24"/>
              </w:rPr>
              <w:t xml:space="preserve"> </w:t>
            </w:r>
            <w:r>
              <w:rPr>
                <w:b/>
                <w:sz w:val="24"/>
              </w:rPr>
              <w:t>недель)</w:t>
            </w:r>
          </w:p>
        </w:tc>
      </w:tr>
      <w:tr w:rsidR="006C1371">
        <w:trPr>
          <w:trHeight w:val="275"/>
        </w:trPr>
        <w:tc>
          <w:tcPr>
            <w:tcW w:w="1663" w:type="dxa"/>
            <w:vMerge/>
            <w:tcBorders>
              <w:top w:val="nil"/>
            </w:tcBorders>
          </w:tcPr>
          <w:p w:rsidR="006C1371" w:rsidRDefault="006C1371">
            <w:pPr>
              <w:rPr>
                <w:sz w:val="2"/>
                <w:szCs w:val="2"/>
              </w:rPr>
            </w:pPr>
          </w:p>
        </w:tc>
        <w:tc>
          <w:tcPr>
            <w:tcW w:w="1275" w:type="dxa"/>
          </w:tcPr>
          <w:p w:rsidR="006C1371" w:rsidRDefault="00114C20">
            <w:pPr>
              <w:pStyle w:val="TableParagraph"/>
              <w:spacing w:line="256" w:lineRule="exact"/>
              <w:ind w:left="8"/>
              <w:jc w:val="center"/>
              <w:rPr>
                <w:b/>
                <w:sz w:val="24"/>
              </w:rPr>
            </w:pPr>
            <w:r>
              <w:rPr>
                <w:b/>
                <w:spacing w:val="-2"/>
                <w:sz w:val="24"/>
              </w:rPr>
              <w:t>Начало</w:t>
            </w:r>
          </w:p>
        </w:tc>
        <w:tc>
          <w:tcPr>
            <w:tcW w:w="1635" w:type="dxa"/>
          </w:tcPr>
          <w:p w:rsidR="006C1371" w:rsidRDefault="00114C20">
            <w:pPr>
              <w:pStyle w:val="TableParagraph"/>
              <w:spacing w:line="256" w:lineRule="exact"/>
              <w:ind w:left="11"/>
              <w:jc w:val="center"/>
              <w:rPr>
                <w:b/>
                <w:sz w:val="24"/>
              </w:rPr>
            </w:pPr>
            <w:r>
              <w:rPr>
                <w:b/>
                <w:spacing w:val="-2"/>
                <w:sz w:val="24"/>
              </w:rPr>
              <w:t>Окончание</w:t>
            </w:r>
          </w:p>
        </w:tc>
        <w:tc>
          <w:tcPr>
            <w:tcW w:w="2914" w:type="dxa"/>
            <w:vMerge/>
            <w:tcBorders>
              <w:top w:val="nil"/>
            </w:tcBorders>
          </w:tcPr>
          <w:p w:rsidR="006C1371" w:rsidRDefault="006C1371">
            <w:pPr>
              <w:rPr>
                <w:sz w:val="2"/>
                <w:szCs w:val="2"/>
              </w:rPr>
            </w:pPr>
          </w:p>
        </w:tc>
      </w:tr>
      <w:tr w:rsidR="006C1371">
        <w:trPr>
          <w:trHeight w:val="275"/>
        </w:trPr>
        <w:tc>
          <w:tcPr>
            <w:tcW w:w="1663" w:type="dxa"/>
          </w:tcPr>
          <w:p w:rsidR="006C1371" w:rsidRDefault="00114C20">
            <w:pPr>
              <w:pStyle w:val="TableParagraph"/>
              <w:spacing w:line="256" w:lineRule="exact"/>
              <w:ind w:left="107"/>
              <w:rPr>
                <w:b/>
                <w:sz w:val="24"/>
              </w:rPr>
            </w:pPr>
            <w:r>
              <w:rPr>
                <w:b/>
                <w:sz w:val="24"/>
              </w:rPr>
              <w:t>I</w:t>
            </w:r>
            <w:r>
              <w:rPr>
                <w:b/>
                <w:spacing w:val="60"/>
                <w:sz w:val="24"/>
              </w:rPr>
              <w:t xml:space="preserve"> </w:t>
            </w:r>
            <w:r>
              <w:rPr>
                <w:b/>
                <w:spacing w:val="-2"/>
                <w:sz w:val="24"/>
              </w:rPr>
              <w:t>четверть</w:t>
            </w:r>
          </w:p>
        </w:tc>
        <w:tc>
          <w:tcPr>
            <w:tcW w:w="1275" w:type="dxa"/>
          </w:tcPr>
          <w:p w:rsidR="006C1371" w:rsidRDefault="00114C20">
            <w:pPr>
              <w:pStyle w:val="TableParagraph"/>
              <w:spacing w:line="256" w:lineRule="exact"/>
              <w:ind w:left="8"/>
              <w:jc w:val="center"/>
              <w:rPr>
                <w:sz w:val="24"/>
              </w:rPr>
            </w:pPr>
            <w:r>
              <w:rPr>
                <w:spacing w:val="-2"/>
                <w:sz w:val="24"/>
              </w:rPr>
              <w:t>02.09.24</w:t>
            </w:r>
          </w:p>
        </w:tc>
        <w:tc>
          <w:tcPr>
            <w:tcW w:w="1635" w:type="dxa"/>
          </w:tcPr>
          <w:p w:rsidR="006C1371" w:rsidRDefault="00114C20">
            <w:pPr>
              <w:pStyle w:val="TableParagraph"/>
              <w:spacing w:line="256" w:lineRule="exact"/>
              <w:ind w:left="11" w:right="4"/>
              <w:jc w:val="center"/>
              <w:rPr>
                <w:sz w:val="24"/>
              </w:rPr>
            </w:pPr>
            <w:r>
              <w:rPr>
                <w:spacing w:val="-2"/>
                <w:sz w:val="24"/>
              </w:rPr>
              <w:t>25.10.24</w:t>
            </w:r>
          </w:p>
        </w:tc>
        <w:tc>
          <w:tcPr>
            <w:tcW w:w="2914" w:type="dxa"/>
          </w:tcPr>
          <w:p w:rsidR="006C1371" w:rsidRDefault="00114C20">
            <w:pPr>
              <w:pStyle w:val="TableParagraph"/>
              <w:spacing w:line="256" w:lineRule="exact"/>
              <w:ind w:left="132"/>
              <w:jc w:val="center"/>
              <w:rPr>
                <w:sz w:val="24"/>
              </w:rPr>
            </w:pPr>
            <w:r>
              <w:rPr>
                <w:sz w:val="24"/>
              </w:rPr>
              <w:t xml:space="preserve">8 </w:t>
            </w:r>
            <w:r>
              <w:rPr>
                <w:spacing w:val="-2"/>
                <w:sz w:val="24"/>
              </w:rPr>
              <w:t>недель</w:t>
            </w:r>
          </w:p>
        </w:tc>
      </w:tr>
      <w:tr w:rsidR="006C1371">
        <w:trPr>
          <w:trHeight w:val="278"/>
        </w:trPr>
        <w:tc>
          <w:tcPr>
            <w:tcW w:w="1663" w:type="dxa"/>
          </w:tcPr>
          <w:p w:rsidR="006C1371" w:rsidRDefault="00114C20">
            <w:pPr>
              <w:pStyle w:val="TableParagraph"/>
              <w:spacing w:line="258" w:lineRule="exact"/>
              <w:ind w:left="107"/>
              <w:rPr>
                <w:b/>
                <w:sz w:val="24"/>
              </w:rPr>
            </w:pPr>
            <w:r>
              <w:rPr>
                <w:b/>
                <w:sz w:val="24"/>
              </w:rPr>
              <w:t>II</w:t>
            </w:r>
            <w:r>
              <w:rPr>
                <w:b/>
                <w:spacing w:val="60"/>
                <w:sz w:val="24"/>
              </w:rPr>
              <w:t xml:space="preserve"> </w:t>
            </w:r>
            <w:r>
              <w:rPr>
                <w:b/>
                <w:spacing w:val="-2"/>
                <w:sz w:val="24"/>
              </w:rPr>
              <w:t>четверть</w:t>
            </w:r>
          </w:p>
        </w:tc>
        <w:tc>
          <w:tcPr>
            <w:tcW w:w="1275" w:type="dxa"/>
          </w:tcPr>
          <w:p w:rsidR="006C1371" w:rsidRDefault="00114C20">
            <w:pPr>
              <w:pStyle w:val="TableParagraph"/>
              <w:spacing w:line="258" w:lineRule="exact"/>
              <w:ind w:left="8"/>
              <w:jc w:val="center"/>
              <w:rPr>
                <w:sz w:val="24"/>
              </w:rPr>
            </w:pPr>
            <w:r>
              <w:rPr>
                <w:spacing w:val="-2"/>
                <w:sz w:val="24"/>
              </w:rPr>
              <w:t>05.11.24</w:t>
            </w:r>
          </w:p>
        </w:tc>
        <w:tc>
          <w:tcPr>
            <w:tcW w:w="1635" w:type="dxa"/>
          </w:tcPr>
          <w:p w:rsidR="006C1371" w:rsidRDefault="00114C20">
            <w:pPr>
              <w:pStyle w:val="TableParagraph"/>
              <w:spacing w:line="258" w:lineRule="exact"/>
              <w:ind w:left="11" w:right="4"/>
              <w:jc w:val="center"/>
              <w:rPr>
                <w:sz w:val="24"/>
              </w:rPr>
            </w:pPr>
            <w:r>
              <w:rPr>
                <w:spacing w:val="-2"/>
                <w:sz w:val="24"/>
              </w:rPr>
              <w:t>28.12.24</w:t>
            </w:r>
          </w:p>
        </w:tc>
        <w:tc>
          <w:tcPr>
            <w:tcW w:w="2914" w:type="dxa"/>
          </w:tcPr>
          <w:p w:rsidR="006C1371" w:rsidRDefault="00114C20">
            <w:pPr>
              <w:pStyle w:val="TableParagraph"/>
              <w:spacing w:line="258" w:lineRule="exact"/>
              <w:ind w:left="132" w:right="120"/>
              <w:jc w:val="center"/>
              <w:rPr>
                <w:sz w:val="24"/>
              </w:rPr>
            </w:pPr>
            <w:r>
              <w:rPr>
                <w:sz w:val="24"/>
              </w:rPr>
              <w:t xml:space="preserve">8 </w:t>
            </w:r>
            <w:r>
              <w:rPr>
                <w:spacing w:val="-2"/>
                <w:sz w:val="24"/>
              </w:rPr>
              <w:t>недель</w:t>
            </w:r>
          </w:p>
        </w:tc>
      </w:tr>
      <w:tr w:rsidR="006C1371">
        <w:trPr>
          <w:trHeight w:val="275"/>
        </w:trPr>
        <w:tc>
          <w:tcPr>
            <w:tcW w:w="1663" w:type="dxa"/>
          </w:tcPr>
          <w:p w:rsidR="006C1371" w:rsidRDefault="00114C20">
            <w:pPr>
              <w:pStyle w:val="TableParagraph"/>
              <w:spacing w:line="256" w:lineRule="exact"/>
              <w:ind w:left="107"/>
              <w:rPr>
                <w:b/>
                <w:sz w:val="24"/>
              </w:rPr>
            </w:pPr>
            <w:r>
              <w:rPr>
                <w:b/>
                <w:sz w:val="24"/>
              </w:rPr>
              <w:t>III</w:t>
            </w:r>
            <w:r>
              <w:rPr>
                <w:b/>
                <w:spacing w:val="60"/>
                <w:sz w:val="24"/>
              </w:rPr>
              <w:t xml:space="preserve"> </w:t>
            </w:r>
            <w:r>
              <w:rPr>
                <w:b/>
                <w:spacing w:val="-2"/>
                <w:sz w:val="24"/>
              </w:rPr>
              <w:t>четверть</w:t>
            </w:r>
          </w:p>
        </w:tc>
        <w:tc>
          <w:tcPr>
            <w:tcW w:w="1275" w:type="dxa"/>
          </w:tcPr>
          <w:p w:rsidR="006C1371" w:rsidRDefault="00114C20">
            <w:pPr>
              <w:pStyle w:val="TableParagraph"/>
              <w:spacing w:line="256" w:lineRule="exact"/>
              <w:ind w:left="8"/>
              <w:jc w:val="center"/>
              <w:rPr>
                <w:sz w:val="24"/>
              </w:rPr>
            </w:pPr>
            <w:r>
              <w:rPr>
                <w:spacing w:val="-2"/>
                <w:sz w:val="24"/>
              </w:rPr>
              <w:t>09.01.25</w:t>
            </w:r>
          </w:p>
        </w:tc>
        <w:tc>
          <w:tcPr>
            <w:tcW w:w="1635" w:type="dxa"/>
          </w:tcPr>
          <w:p w:rsidR="006C1371" w:rsidRDefault="00114C20">
            <w:pPr>
              <w:pStyle w:val="TableParagraph"/>
              <w:spacing w:line="256" w:lineRule="exact"/>
              <w:ind w:left="11" w:right="4"/>
              <w:jc w:val="center"/>
              <w:rPr>
                <w:sz w:val="24"/>
              </w:rPr>
            </w:pPr>
            <w:r>
              <w:rPr>
                <w:spacing w:val="-2"/>
                <w:sz w:val="24"/>
              </w:rPr>
              <w:t>21.03.25</w:t>
            </w:r>
          </w:p>
        </w:tc>
        <w:tc>
          <w:tcPr>
            <w:tcW w:w="2914" w:type="dxa"/>
          </w:tcPr>
          <w:p w:rsidR="006C1371" w:rsidRDefault="00114C20">
            <w:pPr>
              <w:pStyle w:val="TableParagraph"/>
              <w:spacing w:line="256" w:lineRule="exact"/>
              <w:ind w:left="132" w:right="122"/>
              <w:jc w:val="center"/>
              <w:rPr>
                <w:sz w:val="24"/>
              </w:rPr>
            </w:pPr>
            <w:r>
              <w:rPr>
                <w:spacing w:val="-2"/>
                <w:sz w:val="24"/>
              </w:rPr>
              <w:t>10недель</w:t>
            </w:r>
          </w:p>
        </w:tc>
      </w:tr>
      <w:tr w:rsidR="006C1371">
        <w:trPr>
          <w:trHeight w:val="275"/>
        </w:trPr>
        <w:tc>
          <w:tcPr>
            <w:tcW w:w="1663" w:type="dxa"/>
          </w:tcPr>
          <w:p w:rsidR="006C1371" w:rsidRDefault="00114C20">
            <w:pPr>
              <w:pStyle w:val="TableParagraph"/>
              <w:spacing w:line="256" w:lineRule="exact"/>
              <w:ind w:left="107"/>
              <w:rPr>
                <w:b/>
                <w:sz w:val="24"/>
              </w:rPr>
            </w:pPr>
            <w:r>
              <w:rPr>
                <w:b/>
                <w:sz w:val="24"/>
              </w:rPr>
              <w:t>IV</w:t>
            </w:r>
            <w:r>
              <w:rPr>
                <w:b/>
                <w:spacing w:val="-1"/>
                <w:sz w:val="24"/>
              </w:rPr>
              <w:t xml:space="preserve"> </w:t>
            </w:r>
            <w:r>
              <w:rPr>
                <w:b/>
                <w:spacing w:val="-2"/>
                <w:sz w:val="24"/>
              </w:rPr>
              <w:t>четверть</w:t>
            </w:r>
          </w:p>
        </w:tc>
        <w:tc>
          <w:tcPr>
            <w:tcW w:w="1275" w:type="dxa"/>
          </w:tcPr>
          <w:p w:rsidR="006C1371" w:rsidRDefault="00114C20">
            <w:pPr>
              <w:pStyle w:val="TableParagraph"/>
              <w:spacing w:line="256" w:lineRule="exact"/>
              <w:ind w:left="8"/>
              <w:jc w:val="center"/>
              <w:rPr>
                <w:sz w:val="24"/>
              </w:rPr>
            </w:pPr>
            <w:r>
              <w:rPr>
                <w:spacing w:val="-2"/>
                <w:sz w:val="24"/>
              </w:rPr>
              <w:t>31.03.25</w:t>
            </w:r>
          </w:p>
        </w:tc>
        <w:tc>
          <w:tcPr>
            <w:tcW w:w="1635" w:type="dxa"/>
          </w:tcPr>
          <w:p w:rsidR="006C1371" w:rsidRDefault="00114C20">
            <w:pPr>
              <w:pStyle w:val="TableParagraph"/>
              <w:spacing w:line="256" w:lineRule="exact"/>
              <w:ind w:left="11" w:right="4"/>
              <w:jc w:val="center"/>
              <w:rPr>
                <w:sz w:val="24"/>
              </w:rPr>
            </w:pPr>
            <w:r>
              <w:rPr>
                <w:spacing w:val="-2"/>
                <w:sz w:val="24"/>
              </w:rPr>
              <w:t>26.05.25</w:t>
            </w:r>
          </w:p>
        </w:tc>
        <w:tc>
          <w:tcPr>
            <w:tcW w:w="2914" w:type="dxa"/>
          </w:tcPr>
          <w:p w:rsidR="006C1371" w:rsidRDefault="00114C20">
            <w:pPr>
              <w:pStyle w:val="TableParagraph"/>
              <w:spacing w:line="256" w:lineRule="exact"/>
              <w:ind w:left="132" w:right="120"/>
              <w:jc w:val="center"/>
              <w:rPr>
                <w:sz w:val="24"/>
              </w:rPr>
            </w:pPr>
            <w:r>
              <w:rPr>
                <w:sz w:val="24"/>
              </w:rPr>
              <w:t xml:space="preserve">8 </w:t>
            </w:r>
            <w:r>
              <w:rPr>
                <w:spacing w:val="-2"/>
                <w:sz w:val="24"/>
              </w:rPr>
              <w:t>недель</w:t>
            </w:r>
          </w:p>
        </w:tc>
      </w:tr>
    </w:tbl>
    <w:p w:rsidR="006C1371" w:rsidRDefault="00114C20">
      <w:pPr>
        <w:spacing w:after="3"/>
        <w:ind w:left="3819" w:right="3234" w:hanging="166"/>
        <w:rPr>
          <w:b/>
          <w:sz w:val="24"/>
        </w:rPr>
      </w:pPr>
      <w:r>
        <w:rPr>
          <w:b/>
          <w:sz w:val="24"/>
        </w:rPr>
        <w:t>Расписание</w:t>
      </w:r>
      <w:r>
        <w:rPr>
          <w:b/>
          <w:spacing w:val="-13"/>
          <w:sz w:val="24"/>
        </w:rPr>
        <w:t xml:space="preserve"> </w:t>
      </w:r>
      <w:r>
        <w:rPr>
          <w:b/>
          <w:sz w:val="24"/>
        </w:rPr>
        <w:t>звонков</w:t>
      </w:r>
      <w:r>
        <w:rPr>
          <w:b/>
          <w:spacing w:val="-11"/>
          <w:sz w:val="24"/>
        </w:rPr>
        <w:t xml:space="preserve"> </w:t>
      </w:r>
      <w:r>
        <w:rPr>
          <w:b/>
          <w:sz w:val="24"/>
        </w:rPr>
        <w:t>учебных</w:t>
      </w:r>
      <w:r>
        <w:rPr>
          <w:b/>
          <w:spacing w:val="-12"/>
          <w:sz w:val="24"/>
        </w:rPr>
        <w:t xml:space="preserve"> </w:t>
      </w:r>
      <w:r>
        <w:rPr>
          <w:b/>
          <w:sz w:val="24"/>
        </w:rPr>
        <w:t>занятий 5 – 9 (понедельник, четверг)</w:t>
      </w:r>
    </w:p>
    <w:tbl>
      <w:tblPr>
        <w:tblStyle w:val="TableNormal"/>
        <w:tblW w:w="0" w:type="auto"/>
        <w:tblInd w:w="1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4"/>
        <w:gridCol w:w="5895"/>
        <w:gridCol w:w="1855"/>
      </w:tblGrid>
      <w:tr w:rsidR="006C1371">
        <w:trPr>
          <w:trHeight w:val="275"/>
        </w:trPr>
        <w:tc>
          <w:tcPr>
            <w:tcW w:w="1404" w:type="dxa"/>
          </w:tcPr>
          <w:p w:rsidR="006C1371" w:rsidRDefault="00114C20">
            <w:pPr>
              <w:pStyle w:val="TableParagraph"/>
              <w:spacing w:line="256" w:lineRule="exact"/>
              <w:ind w:left="386"/>
              <w:rPr>
                <w:b/>
                <w:sz w:val="24"/>
              </w:rPr>
            </w:pPr>
            <w:r>
              <w:rPr>
                <w:b/>
                <w:spacing w:val="-2"/>
                <w:sz w:val="24"/>
              </w:rPr>
              <w:t>Начало</w:t>
            </w:r>
          </w:p>
        </w:tc>
        <w:tc>
          <w:tcPr>
            <w:tcW w:w="5895" w:type="dxa"/>
          </w:tcPr>
          <w:p w:rsidR="006C1371" w:rsidRDefault="00114C20">
            <w:pPr>
              <w:pStyle w:val="TableParagraph"/>
              <w:spacing w:line="256" w:lineRule="exact"/>
              <w:ind w:left="1656"/>
              <w:rPr>
                <w:b/>
                <w:sz w:val="24"/>
              </w:rPr>
            </w:pPr>
            <w:r>
              <w:rPr>
                <w:b/>
                <w:sz w:val="24"/>
              </w:rPr>
              <w:t>Режимное</w:t>
            </w:r>
            <w:r>
              <w:rPr>
                <w:b/>
                <w:spacing w:val="-6"/>
                <w:sz w:val="24"/>
              </w:rPr>
              <w:t xml:space="preserve"> </w:t>
            </w:r>
            <w:r>
              <w:rPr>
                <w:b/>
                <w:spacing w:val="-2"/>
                <w:sz w:val="24"/>
              </w:rPr>
              <w:t>мероприятие</w:t>
            </w:r>
          </w:p>
        </w:tc>
        <w:tc>
          <w:tcPr>
            <w:tcW w:w="1855" w:type="dxa"/>
          </w:tcPr>
          <w:p w:rsidR="006C1371" w:rsidRDefault="00114C20">
            <w:pPr>
              <w:pStyle w:val="TableParagraph"/>
              <w:spacing w:line="256" w:lineRule="exact"/>
              <w:ind w:left="16" w:right="3"/>
              <w:jc w:val="center"/>
              <w:rPr>
                <w:b/>
                <w:sz w:val="24"/>
              </w:rPr>
            </w:pPr>
            <w:r>
              <w:rPr>
                <w:b/>
                <w:spacing w:val="-2"/>
                <w:sz w:val="24"/>
              </w:rPr>
              <w:t>Окончание</w:t>
            </w:r>
          </w:p>
        </w:tc>
      </w:tr>
      <w:tr w:rsidR="006C1371">
        <w:trPr>
          <w:trHeight w:val="275"/>
        </w:trPr>
        <w:tc>
          <w:tcPr>
            <w:tcW w:w="1404" w:type="dxa"/>
          </w:tcPr>
          <w:p w:rsidR="006C1371" w:rsidRDefault="00114C20">
            <w:pPr>
              <w:pStyle w:val="TableParagraph"/>
              <w:spacing w:line="256" w:lineRule="exact"/>
              <w:ind w:left="14"/>
              <w:jc w:val="center"/>
              <w:rPr>
                <w:b/>
                <w:sz w:val="24"/>
              </w:rPr>
            </w:pPr>
            <w:r>
              <w:rPr>
                <w:b/>
                <w:spacing w:val="-4"/>
                <w:sz w:val="24"/>
              </w:rPr>
              <w:t>8.30</w:t>
            </w:r>
          </w:p>
        </w:tc>
        <w:tc>
          <w:tcPr>
            <w:tcW w:w="5895" w:type="dxa"/>
          </w:tcPr>
          <w:p w:rsidR="006C1371" w:rsidRDefault="00114C20">
            <w:pPr>
              <w:pStyle w:val="TableParagraph"/>
              <w:spacing w:line="256" w:lineRule="exact"/>
              <w:ind w:left="107"/>
              <w:rPr>
                <w:b/>
                <w:sz w:val="24"/>
              </w:rPr>
            </w:pPr>
            <w:r>
              <w:rPr>
                <w:b/>
                <w:sz w:val="24"/>
              </w:rPr>
              <w:t>«Разговоры</w:t>
            </w:r>
            <w:r>
              <w:rPr>
                <w:b/>
                <w:spacing w:val="-2"/>
                <w:sz w:val="24"/>
              </w:rPr>
              <w:t xml:space="preserve"> </w:t>
            </w:r>
            <w:r>
              <w:rPr>
                <w:b/>
                <w:sz w:val="24"/>
              </w:rPr>
              <w:t>о</w:t>
            </w:r>
            <w:r>
              <w:rPr>
                <w:b/>
                <w:spacing w:val="-1"/>
                <w:sz w:val="24"/>
              </w:rPr>
              <w:t xml:space="preserve"> </w:t>
            </w:r>
            <w:r>
              <w:rPr>
                <w:b/>
                <w:sz w:val="24"/>
              </w:rPr>
              <w:t>важном»</w:t>
            </w:r>
            <w:r>
              <w:rPr>
                <w:b/>
                <w:spacing w:val="57"/>
                <w:sz w:val="24"/>
              </w:rPr>
              <w:t xml:space="preserve"> </w:t>
            </w:r>
            <w:r>
              <w:rPr>
                <w:b/>
                <w:sz w:val="24"/>
              </w:rPr>
              <w:t>/</w:t>
            </w:r>
            <w:r>
              <w:rPr>
                <w:b/>
                <w:spacing w:val="-2"/>
                <w:sz w:val="24"/>
              </w:rPr>
              <w:t xml:space="preserve"> </w:t>
            </w:r>
            <w:r>
              <w:rPr>
                <w:b/>
                <w:sz w:val="24"/>
              </w:rPr>
              <w:t>«Россия</w:t>
            </w:r>
            <w:r>
              <w:rPr>
                <w:b/>
                <w:spacing w:val="-1"/>
                <w:sz w:val="24"/>
              </w:rPr>
              <w:t xml:space="preserve"> </w:t>
            </w:r>
            <w:r>
              <w:rPr>
                <w:b/>
                <w:sz w:val="24"/>
              </w:rPr>
              <w:t>–</w:t>
            </w:r>
            <w:r>
              <w:rPr>
                <w:b/>
                <w:spacing w:val="-2"/>
                <w:sz w:val="24"/>
              </w:rPr>
              <w:t xml:space="preserve"> </w:t>
            </w:r>
            <w:r>
              <w:rPr>
                <w:b/>
                <w:sz w:val="24"/>
              </w:rPr>
              <w:t>мои</w:t>
            </w:r>
            <w:r>
              <w:rPr>
                <w:b/>
                <w:spacing w:val="-1"/>
                <w:sz w:val="24"/>
              </w:rPr>
              <w:t xml:space="preserve"> </w:t>
            </w:r>
            <w:r>
              <w:rPr>
                <w:b/>
                <w:spacing w:val="-2"/>
                <w:sz w:val="24"/>
              </w:rPr>
              <w:t>горизонты»</w:t>
            </w:r>
          </w:p>
        </w:tc>
        <w:tc>
          <w:tcPr>
            <w:tcW w:w="1855" w:type="dxa"/>
          </w:tcPr>
          <w:p w:rsidR="006C1371" w:rsidRDefault="00114C20">
            <w:pPr>
              <w:pStyle w:val="TableParagraph"/>
              <w:spacing w:line="256" w:lineRule="exact"/>
              <w:ind w:left="16"/>
              <w:jc w:val="center"/>
              <w:rPr>
                <w:b/>
                <w:sz w:val="24"/>
              </w:rPr>
            </w:pPr>
            <w:r>
              <w:rPr>
                <w:b/>
                <w:spacing w:val="-4"/>
                <w:sz w:val="24"/>
              </w:rPr>
              <w:t>8.55</w:t>
            </w:r>
          </w:p>
        </w:tc>
      </w:tr>
      <w:tr w:rsidR="006C1371">
        <w:trPr>
          <w:trHeight w:val="275"/>
        </w:trPr>
        <w:tc>
          <w:tcPr>
            <w:tcW w:w="1404" w:type="dxa"/>
          </w:tcPr>
          <w:p w:rsidR="006C1371" w:rsidRDefault="00114C20">
            <w:pPr>
              <w:pStyle w:val="TableParagraph"/>
              <w:spacing w:line="256" w:lineRule="exact"/>
              <w:ind w:left="14"/>
              <w:jc w:val="center"/>
              <w:rPr>
                <w:sz w:val="24"/>
              </w:rPr>
            </w:pPr>
            <w:r>
              <w:rPr>
                <w:spacing w:val="-4"/>
                <w:sz w:val="24"/>
              </w:rPr>
              <w:t>8.55</w:t>
            </w:r>
          </w:p>
        </w:tc>
        <w:tc>
          <w:tcPr>
            <w:tcW w:w="5895" w:type="dxa"/>
          </w:tcPr>
          <w:p w:rsidR="006C1371" w:rsidRDefault="00114C20">
            <w:pPr>
              <w:pStyle w:val="TableParagraph"/>
              <w:spacing w:line="256" w:lineRule="exact"/>
              <w:ind w:left="107"/>
              <w:rPr>
                <w:sz w:val="24"/>
              </w:rPr>
            </w:pPr>
            <w:r>
              <w:rPr>
                <w:spacing w:val="-2"/>
                <w:sz w:val="24"/>
              </w:rPr>
              <w:t>Перемена</w:t>
            </w:r>
          </w:p>
        </w:tc>
        <w:tc>
          <w:tcPr>
            <w:tcW w:w="1855" w:type="dxa"/>
          </w:tcPr>
          <w:p w:rsidR="006C1371" w:rsidRDefault="00114C20">
            <w:pPr>
              <w:pStyle w:val="TableParagraph"/>
              <w:spacing w:line="256" w:lineRule="exact"/>
              <w:ind w:left="16"/>
              <w:jc w:val="center"/>
              <w:rPr>
                <w:sz w:val="24"/>
              </w:rPr>
            </w:pPr>
            <w:r>
              <w:rPr>
                <w:spacing w:val="-4"/>
                <w:sz w:val="24"/>
              </w:rPr>
              <w:t>9.00</w:t>
            </w:r>
          </w:p>
        </w:tc>
      </w:tr>
      <w:tr w:rsidR="006C1371">
        <w:trPr>
          <w:trHeight w:val="278"/>
        </w:trPr>
        <w:tc>
          <w:tcPr>
            <w:tcW w:w="1404" w:type="dxa"/>
          </w:tcPr>
          <w:p w:rsidR="006C1371" w:rsidRDefault="00114C20">
            <w:pPr>
              <w:pStyle w:val="TableParagraph"/>
              <w:spacing w:line="258" w:lineRule="exact"/>
              <w:ind w:left="14"/>
              <w:jc w:val="center"/>
              <w:rPr>
                <w:b/>
                <w:sz w:val="24"/>
              </w:rPr>
            </w:pPr>
            <w:r>
              <w:rPr>
                <w:b/>
                <w:spacing w:val="-4"/>
                <w:sz w:val="24"/>
              </w:rPr>
              <w:t>9.00</w:t>
            </w:r>
          </w:p>
        </w:tc>
        <w:tc>
          <w:tcPr>
            <w:tcW w:w="5895" w:type="dxa"/>
          </w:tcPr>
          <w:p w:rsidR="006C1371" w:rsidRDefault="00114C20">
            <w:pPr>
              <w:pStyle w:val="TableParagraph"/>
              <w:spacing w:line="258" w:lineRule="exact"/>
              <w:ind w:left="107"/>
              <w:rPr>
                <w:b/>
                <w:sz w:val="24"/>
              </w:rPr>
            </w:pPr>
            <w:r>
              <w:rPr>
                <w:b/>
                <w:sz w:val="24"/>
              </w:rPr>
              <w:t xml:space="preserve">1 </w:t>
            </w:r>
            <w:r>
              <w:rPr>
                <w:b/>
                <w:spacing w:val="-4"/>
                <w:sz w:val="24"/>
              </w:rPr>
              <w:t>урок</w:t>
            </w:r>
          </w:p>
        </w:tc>
        <w:tc>
          <w:tcPr>
            <w:tcW w:w="1855" w:type="dxa"/>
          </w:tcPr>
          <w:p w:rsidR="006C1371" w:rsidRDefault="00114C20">
            <w:pPr>
              <w:pStyle w:val="TableParagraph"/>
              <w:spacing w:line="258" w:lineRule="exact"/>
              <w:ind w:left="16"/>
              <w:jc w:val="center"/>
              <w:rPr>
                <w:b/>
                <w:sz w:val="24"/>
              </w:rPr>
            </w:pPr>
            <w:r>
              <w:rPr>
                <w:b/>
                <w:spacing w:val="-4"/>
                <w:sz w:val="24"/>
              </w:rPr>
              <w:t>9.40</w:t>
            </w:r>
          </w:p>
        </w:tc>
      </w:tr>
      <w:tr w:rsidR="006C1371">
        <w:trPr>
          <w:trHeight w:val="275"/>
        </w:trPr>
        <w:tc>
          <w:tcPr>
            <w:tcW w:w="1404" w:type="dxa"/>
          </w:tcPr>
          <w:p w:rsidR="006C1371" w:rsidRDefault="00114C20">
            <w:pPr>
              <w:pStyle w:val="TableParagraph"/>
              <w:spacing w:line="256" w:lineRule="exact"/>
              <w:ind w:left="14"/>
              <w:jc w:val="center"/>
              <w:rPr>
                <w:sz w:val="24"/>
              </w:rPr>
            </w:pPr>
            <w:r>
              <w:rPr>
                <w:spacing w:val="-4"/>
                <w:sz w:val="24"/>
              </w:rPr>
              <w:t>9.40</w:t>
            </w:r>
          </w:p>
        </w:tc>
        <w:tc>
          <w:tcPr>
            <w:tcW w:w="5895" w:type="dxa"/>
          </w:tcPr>
          <w:p w:rsidR="006C1371" w:rsidRDefault="00114C20">
            <w:pPr>
              <w:pStyle w:val="TableParagraph"/>
              <w:spacing w:line="256" w:lineRule="exact"/>
              <w:ind w:left="107"/>
              <w:rPr>
                <w:sz w:val="24"/>
              </w:rPr>
            </w:pPr>
            <w:r>
              <w:rPr>
                <w:spacing w:val="-2"/>
                <w:sz w:val="24"/>
              </w:rPr>
              <w:t>Перемена</w:t>
            </w:r>
          </w:p>
        </w:tc>
        <w:tc>
          <w:tcPr>
            <w:tcW w:w="1855" w:type="dxa"/>
          </w:tcPr>
          <w:p w:rsidR="006C1371" w:rsidRDefault="00114C20">
            <w:pPr>
              <w:pStyle w:val="TableParagraph"/>
              <w:spacing w:line="256" w:lineRule="exact"/>
              <w:ind w:left="16"/>
              <w:jc w:val="center"/>
              <w:rPr>
                <w:sz w:val="24"/>
              </w:rPr>
            </w:pPr>
            <w:r>
              <w:rPr>
                <w:spacing w:val="-4"/>
                <w:sz w:val="24"/>
              </w:rPr>
              <w:t>9.50</w:t>
            </w:r>
          </w:p>
        </w:tc>
      </w:tr>
      <w:tr w:rsidR="006C1371">
        <w:trPr>
          <w:trHeight w:val="275"/>
        </w:trPr>
        <w:tc>
          <w:tcPr>
            <w:tcW w:w="1404" w:type="dxa"/>
          </w:tcPr>
          <w:p w:rsidR="006C1371" w:rsidRDefault="00114C20">
            <w:pPr>
              <w:pStyle w:val="TableParagraph"/>
              <w:spacing w:line="256" w:lineRule="exact"/>
              <w:ind w:left="14"/>
              <w:jc w:val="center"/>
              <w:rPr>
                <w:b/>
                <w:sz w:val="24"/>
              </w:rPr>
            </w:pPr>
            <w:r>
              <w:rPr>
                <w:b/>
                <w:spacing w:val="-4"/>
                <w:sz w:val="24"/>
              </w:rPr>
              <w:t>9.50</w:t>
            </w:r>
          </w:p>
        </w:tc>
        <w:tc>
          <w:tcPr>
            <w:tcW w:w="5895" w:type="dxa"/>
          </w:tcPr>
          <w:p w:rsidR="006C1371" w:rsidRDefault="00114C20">
            <w:pPr>
              <w:pStyle w:val="TableParagraph"/>
              <w:spacing w:line="256" w:lineRule="exact"/>
              <w:ind w:left="107"/>
              <w:rPr>
                <w:b/>
                <w:sz w:val="24"/>
              </w:rPr>
            </w:pPr>
            <w:r>
              <w:rPr>
                <w:b/>
                <w:sz w:val="24"/>
              </w:rPr>
              <w:t xml:space="preserve">2 </w:t>
            </w:r>
            <w:r>
              <w:rPr>
                <w:b/>
                <w:spacing w:val="-4"/>
                <w:sz w:val="24"/>
              </w:rPr>
              <w:t>урок</w:t>
            </w:r>
          </w:p>
        </w:tc>
        <w:tc>
          <w:tcPr>
            <w:tcW w:w="1855" w:type="dxa"/>
          </w:tcPr>
          <w:p w:rsidR="006C1371" w:rsidRDefault="00114C20">
            <w:pPr>
              <w:pStyle w:val="TableParagraph"/>
              <w:spacing w:line="256" w:lineRule="exact"/>
              <w:ind w:left="16"/>
              <w:jc w:val="center"/>
              <w:rPr>
                <w:b/>
                <w:sz w:val="24"/>
              </w:rPr>
            </w:pPr>
            <w:r>
              <w:rPr>
                <w:b/>
                <w:spacing w:val="-2"/>
                <w:sz w:val="24"/>
              </w:rPr>
              <w:t>10.30</w:t>
            </w:r>
          </w:p>
        </w:tc>
      </w:tr>
      <w:tr w:rsidR="006C1371">
        <w:trPr>
          <w:trHeight w:val="275"/>
        </w:trPr>
        <w:tc>
          <w:tcPr>
            <w:tcW w:w="1404" w:type="dxa"/>
          </w:tcPr>
          <w:p w:rsidR="006C1371" w:rsidRDefault="00114C20">
            <w:pPr>
              <w:pStyle w:val="TableParagraph"/>
              <w:spacing w:line="256" w:lineRule="exact"/>
              <w:ind w:left="434"/>
              <w:rPr>
                <w:sz w:val="24"/>
              </w:rPr>
            </w:pPr>
            <w:r>
              <w:rPr>
                <w:spacing w:val="-2"/>
                <w:sz w:val="24"/>
              </w:rPr>
              <w:t>10.30</w:t>
            </w:r>
          </w:p>
        </w:tc>
        <w:tc>
          <w:tcPr>
            <w:tcW w:w="5895" w:type="dxa"/>
          </w:tcPr>
          <w:p w:rsidR="006C1371" w:rsidRDefault="00114C20">
            <w:pPr>
              <w:pStyle w:val="TableParagraph"/>
              <w:spacing w:line="256" w:lineRule="exact"/>
              <w:ind w:left="107"/>
              <w:rPr>
                <w:sz w:val="24"/>
              </w:rPr>
            </w:pPr>
            <w:r>
              <w:rPr>
                <w:sz w:val="24"/>
              </w:rPr>
              <w:t>Перемена</w:t>
            </w:r>
            <w:r>
              <w:rPr>
                <w:spacing w:val="-3"/>
                <w:sz w:val="24"/>
              </w:rPr>
              <w:t xml:space="preserve"> </w:t>
            </w:r>
            <w:r>
              <w:rPr>
                <w:sz w:val="24"/>
              </w:rPr>
              <w:t>(15</w:t>
            </w:r>
            <w:r>
              <w:rPr>
                <w:spacing w:val="-1"/>
                <w:sz w:val="24"/>
              </w:rPr>
              <w:t xml:space="preserve"> </w:t>
            </w:r>
            <w:r>
              <w:rPr>
                <w:spacing w:val="-4"/>
                <w:sz w:val="24"/>
              </w:rPr>
              <w:t>мин)</w:t>
            </w:r>
          </w:p>
        </w:tc>
        <w:tc>
          <w:tcPr>
            <w:tcW w:w="1855" w:type="dxa"/>
          </w:tcPr>
          <w:p w:rsidR="006C1371" w:rsidRDefault="00114C20">
            <w:pPr>
              <w:pStyle w:val="TableParagraph"/>
              <w:spacing w:line="256" w:lineRule="exact"/>
              <w:ind w:left="16"/>
              <w:jc w:val="center"/>
              <w:rPr>
                <w:sz w:val="24"/>
              </w:rPr>
            </w:pPr>
            <w:r>
              <w:rPr>
                <w:spacing w:val="-2"/>
                <w:sz w:val="24"/>
              </w:rPr>
              <w:t>10.45</w:t>
            </w:r>
          </w:p>
        </w:tc>
      </w:tr>
      <w:tr w:rsidR="006C1371">
        <w:trPr>
          <w:trHeight w:val="275"/>
        </w:trPr>
        <w:tc>
          <w:tcPr>
            <w:tcW w:w="1404" w:type="dxa"/>
          </w:tcPr>
          <w:p w:rsidR="006C1371" w:rsidRDefault="00114C20">
            <w:pPr>
              <w:pStyle w:val="TableParagraph"/>
              <w:spacing w:line="256" w:lineRule="exact"/>
              <w:ind w:left="434"/>
              <w:rPr>
                <w:b/>
                <w:sz w:val="24"/>
              </w:rPr>
            </w:pPr>
            <w:r>
              <w:rPr>
                <w:b/>
                <w:spacing w:val="-2"/>
                <w:sz w:val="24"/>
              </w:rPr>
              <w:t>10.45</w:t>
            </w:r>
          </w:p>
        </w:tc>
        <w:tc>
          <w:tcPr>
            <w:tcW w:w="5895" w:type="dxa"/>
          </w:tcPr>
          <w:p w:rsidR="006C1371" w:rsidRDefault="00114C20">
            <w:pPr>
              <w:pStyle w:val="TableParagraph"/>
              <w:spacing w:line="256" w:lineRule="exact"/>
              <w:ind w:left="107"/>
              <w:rPr>
                <w:b/>
                <w:sz w:val="24"/>
              </w:rPr>
            </w:pPr>
            <w:r>
              <w:rPr>
                <w:b/>
                <w:sz w:val="24"/>
              </w:rPr>
              <w:t xml:space="preserve">3 </w:t>
            </w:r>
            <w:r>
              <w:rPr>
                <w:b/>
                <w:spacing w:val="-4"/>
                <w:sz w:val="24"/>
              </w:rPr>
              <w:t>урок</w:t>
            </w:r>
          </w:p>
        </w:tc>
        <w:tc>
          <w:tcPr>
            <w:tcW w:w="1855" w:type="dxa"/>
          </w:tcPr>
          <w:p w:rsidR="006C1371" w:rsidRDefault="00114C20">
            <w:pPr>
              <w:pStyle w:val="TableParagraph"/>
              <w:spacing w:line="256" w:lineRule="exact"/>
              <w:ind w:left="16"/>
              <w:jc w:val="center"/>
              <w:rPr>
                <w:b/>
                <w:sz w:val="24"/>
              </w:rPr>
            </w:pPr>
            <w:r>
              <w:rPr>
                <w:b/>
                <w:spacing w:val="-2"/>
                <w:sz w:val="24"/>
              </w:rPr>
              <w:t>11.25</w:t>
            </w:r>
          </w:p>
        </w:tc>
      </w:tr>
      <w:tr w:rsidR="006C1371">
        <w:trPr>
          <w:trHeight w:val="276"/>
        </w:trPr>
        <w:tc>
          <w:tcPr>
            <w:tcW w:w="1404" w:type="dxa"/>
          </w:tcPr>
          <w:p w:rsidR="006C1371" w:rsidRDefault="00114C20">
            <w:pPr>
              <w:pStyle w:val="TableParagraph"/>
              <w:spacing w:line="256" w:lineRule="exact"/>
              <w:ind w:left="434"/>
              <w:rPr>
                <w:sz w:val="24"/>
              </w:rPr>
            </w:pPr>
            <w:r>
              <w:rPr>
                <w:spacing w:val="-2"/>
                <w:sz w:val="24"/>
              </w:rPr>
              <w:t>11.25</w:t>
            </w:r>
          </w:p>
        </w:tc>
        <w:tc>
          <w:tcPr>
            <w:tcW w:w="5895" w:type="dxa"/>
          </w:tcPr>
          <w:p w:rsidR="006C1371" w:rsidRDefault="00114C20">
            <w:pPr>
              <w:pStyle w:val="TableParagraph"/>
              <w:spacing w:line="256" w:lineRule="exact"/>
              <w:ind w:left="107"/>
              <w:rPr>
                <w:sz w:val="24"/>
              </w:rPr>
            </w:pPr>
            <w:r>
              <w:rPr>
                <w:sz w:val="24"/>
              </w:rPr>
              <w:t>Перемена</w:t>
            </w:r>
            <w:r>
              <w:rPr>
                <w:spacing w:val="-3"/>
                <w:sz w:val="24"/>
              </w:rPr>
              <w:t xml:space="preserve"> </w:t>
            </w:r>
            <w:r>
              <w:rPr>
                <w:sz w:val="24"/>
              </w:rPr>
              <w:t>(20</w:t>
            </w:r>
            <w:r>
              <w:rPr>
                <w:spacing w:val="-1"/>
                <w:sz w:val="24"/>
              </w:rPr>
              <w:t xml:space="preserve"> </w:t>
            </w:r>
            <w:r>
              <w:rPr>
                <w:spacing w:val="-4"/>
                <w:sz w:val="24"/>
              </w:rPr>
              <w:t>мин)</w:t>
            </w:r>
          </w:p>
        </w:tc>
        <w:tc>
          <w:tcPr>
            <w:tcW w:w="1855" w:type="dxa"/>
          </w:tcPr>
          <w:p w:rsidR="006C1371" w:rsidRDefault="00114C20">
            <w:pPr>
              <w:pStyle w:val="TableParagraph"/>
              <w:spacing w:line="256" w:lineRule="exact"/>
              <w:ind w:left="16"/>
              <w:jc w:val="center"/>
              <w:rPr>
                <w:sz w:val="24"/>
              </w:rPr>
            </w:pPr>
            <w:r>
              <w:rPr>
                <w:spacing w:val="-2"/>
                <w:sz w:val="24"/>
              </w:rPr>
              <w:t>11.45</w:t>
            </w:r>
          </w:p>
        </w:tc>
      </w:tr>
      <w:tr w:rsidR="006C1371">
        <w:trPr>
          <w:trHeight w:val="277"/>
        </w:trPr>
        <w:tc>
          <w:tcPr>
            <w:tcW w:w="1404" w:type="dxa"/>
          </w:tcPr>
          <w:p w:rsidR="006C1371" w:rsidRDefault="00114C20">
            <w:pPr>
              <w:pStyle w:val="TableParagraph"/>
              <w:spacing w:line="258" w:lineRule="exact"/>
              <w:ind w:left="434"/>
              <w:rPr>
                <w:b/>
                <w:sz w:val="24"/>
              </w:rPr>
            </w:pPr>
            <w:r>
              <w:rPr>
                <w:b/>
                <w:spacing w:val="-2"/>
                <w:sz w:val="24"/>
              </w:rPr>
              <w:t>11.45</w:t>
            </w:r>
          </w:p>
        </w:tc>
        <w:tc>
          <w:tcPr>
            <w:tcW w:w="5895" w:type="dxa"/>
          </w:tcPr>
          <w:p w:rsidR="006C1371" w:rsidRDefault="00114C20">
            <w:pPr>
              <w:pStyle w:val="TableParagraph"/>
              <w:spacing w:line="258" w:lineRule="exact"/>
              <w:ind w:left="107"/>
              <w:rPr>
                <w:b/>
                <w:sz w:val="24"/>
              </w:rPr>
            </w:pPr>
            <w:r>
              <w:rPr>
                <w:b/>
                <w:sz w:val="24"/>
              </w:rPr>
              <w:t xml:space="preserve">4 </w:t>
            </w:r>
            <w:r>
              <w:rPr>
                <w:b/>
                <w:spacing w:val="-4"/>
                <w:sz w:val="24"/>
              </w:rPr>
              <w:t>урок</w:t>
            </w:r>
          </w:p>
        </w:tc>
        <w:tc>
          <w:tcPr>
            <w:tcW w:w="1855" w:type="dxa"/>
          </w:tcPr>
          <w:p w:rsidR="006C1371" w:rsidRDefault="00114C20">
            <w:pPr>
              <w:pStyle w:val="TableParagraph"/>
              <w:spacing w:line="258" w:lineRule="exact"/>
              <w:ind w:left="16"/>
              <w:jc w:val="center"/>
              <w:rPr>
                <w:b/>
                <w:sz w:val="24"/>
              </w:rPr>
            </w:pPr>
            <w:r>
              <w:rPr>
                <w:b/>
                <w:spacing w:val="-2"/>
                <w:sz w:val="24"/>
              </w:rPr>
              <w:t>12.25</w:t>
            </w:r>
          </w:p>
        </w:tc>
      </w:tr>
      <w:tr w:rsidR="006C1371">
        <w:trPr>
          <w:trHeight w:val="275"/>
        </w:trPr>
        <w:tc>
          <w:tcPr>
            <w:tcW w:w="1404" w:type="dxa"/>
          </w:tcPr>
          <w:p w:rsidR="006C1371" w:rsidRDefault="00114C20">
            <w:pPr>
              <w:pStyle w:val="TableParagraph"/>
              <w:spacing w:line="256" w:lineRule="exact"/>
              <w:ind w:left="434"/>
              <w:rPr>
                <w:sz w:val="24"/>
              </w:rPr>
            </w:pPr>
            <w:r>
              <w:rPr>
                <w:spacing w:val="-2"/>
                <w:sz w:val="24"/>
              </w:rPr>
              <w:t>12.25</w:t>
            </w:r>
          </w:p>
        </w:tc>
        <w:tc>
          <w:tcPr>
            <w:tcW w:w="5895" w:type="dxa"/>
          </w:tcPr>
          <w:p w:rsidR="006C1371" w:rsidRDefault="00114C20">
            <w:pPr>
              <w:pStyle w:val="TableParagraph"/>
              <w:spacing w:line="256" w:lineRule="exact"/>
              <w:ind w:left="107"/>
              <w:rPr>
                <w:sz w:val="24"/>
              </w:rPr>
            </w:pPr>
            <w:r>
              <w:rPr>
                <w:sz w:val="24"/>
              </w:rPr>
              <w:t>Перемена</w:t>
            </w:r>
            <w:r>
              <w:rPr>
                <w:spacing w:val="-3"/>
                <w:sz w:val="24"/>
              </w:rPr>
              <w:t xml:space="preserve"> </w:t>
            </w:r>
            <w:r>
              <w:rPr>
                <w:sz w:val="24"/>
              </w:rPr>
              <w:t>(20</w:t>
            </w:r>
            <w:r>
              <w:rPr>
                <w:spacing w:val="-1"/>
                <w:sz w:val="24"/>
              </w:rPr>
              <w:t xml:space="preserve"> </w:t>
            </w:r>
            <w:r>
              <w:rPr>
                <w:spacing w:val="-4"/>
                <w:sz w:val="24"/>
              </w:rPr>
              <w:t>мин)</w:t>
            </w:r>
          </w:p>
        </w:tc>
        <w:tc>
          <w:tcPr>
            <w:tcW w:w="1855" w:type="dxa"/>
          </w:tcPr>
          <w:p w:rsidR="006C1371" w:rsidRDefault="00114C20">
            <w:pPr>
              <w:pStyle w:val="TableParagraph"/>
              <w:spacing w:line="256" w:lineRule="exact"/>
              <w:ind w:left="16"/>
              <w:jc w:val="center"/>
              <w:rPr>
                <w:sz w:val="24"/>
              </w:rPr>
            </w:pPr>
            <w:r>
              <w:rPr>
                <w:spacing w:val="-2"/>
                <w:sz w:val="24"/>
              </w:rPr>
              <w:t>12.45</w:t>
            </w:r>
          </w:p>
        </w:tc>
      </w:tr>
      <w:tr w:rsidR="006C1371">
        <w:trPr>
          <w:trHeight w:val="275"/>
        </w:trPr>
        <w:tc>
          <w:tcPr>
            <w:tcW w:w="1404" w:type="dxa"/>
          </w:tcPr>
          <w:p w:rsidR="006C1371" w:rsidRDefault="00114C20">
            <w:pPr>
              <w:pStyle w:val="TableParagraph"/>
              <w:spacing w:line="256" w:lineRule="exact"/>
              <w:ind w:left="434"/>
              <w:rPr>
                <w:b/>
                <w:sz w:val="24"/>
              </w:rPr>
            </w:pPr>
            <w:r>
              <w:rPr>
                <w:b/>
                <w:spacing w:val="-2"/>
                <w:sz w:val="24"/>
              </w:rPr>
              <w:t>12.45</w:t>
            </w:r>
          </w:p>
        </w:tc>
        <w:tc>
          <w:tcPr>
            <w:tcW w:w="5895" w:type="dxa"/>
          </w:tcPr>
          <w:p w:rsidR="006C1371" w:rsidRDefault="00114C20">
            <w:pPr>
              <w:pStyle w:val="TableParagraph"/>
              <w:spacing w:line="256" w:lineRule="exact"/>
              <w:ind w:left="107"/>
              <w:rPr>
                <w:b/>
                <w:sz w:val="24"/>
              </w:rPr>
            </w:pPr>
            <w:r>
              <w:rPr>
                <w:b/>
                <w:sz w:val="24"/>
              </w:rPr>
              <w:t xml:space="preserve">5 </w:t>
            </w:r>
            <w:r>
              <w:rPr>
                <w:b/>
                <w:spacing w:val="-4"/>
                <w:sz w:val="24"/>
              </w:rPr>
              <w:t>урок</w:t>
            </w:r>
          </w:p>
        </w:tc>
        <w:tc>
          <w:tcPr>
            <w:tcW w:w="1855" w:type="dxa"/>
          </w:tcPr>
          <w:p w:rsidR="006C1371" w:rsidRDefault="00114C20">
            <w:pPr>
              <w:pStyle w:val="TableParagraph"/>
              <w:spacing w:line="256" w:lineRule="exact"/>
              <w:ind w:left="16"/>
              <w:jc w:val="center"/>
              <w:rPr>
                <w:b/>
                <w:sz w:val="24"/>
              </w:rPr>
            </w:pPr>
            <w:r>
              <w:rPr>
                <w:b/>
                <w:spacing w:val="-2"/>
                <w:sz w:val="24"/>
              </w:rPr>
              <w:t>13.25</w:t>
            </w:r>
          </w:p>
        </w:tc>
      </w:tr>
      <w:tr w:rsidR="006C1371">
        <w:trPr>
          <w:trHeight w:val="275"/>
        </w:trPr>
        <w:tc>
          <w:tcPr>
            <w:tcW w:w="1404" w:type="dxa"/>
          </w:tcPr>
          <w:p w:rsidR="006C1371" w:rsidRDefault="00114C20">
            <w:pPr>
              <w:pStyle w:val="TableParagraph"/>
              <w:spacing w:line="256" w:lineRule="exact"/>
              <w:ind w:left="434"/>
              <w:rPr>
                <w:sz w:val="24"/>
              </w:rPr>
            </w:pPr>
            <w:r>
              <w:rPr>
                <w:spacing w:val="-2"/>
                <w:sz w:val="24"/>
              </w:rPr>
              <w:t>13.25</w:t>
            </w:r>
          </w:p>
        </w:tc>
        <w:tc>
          <w:tcPr>
            <w:tcW w:w="5895" w:type="dxa"/>
          </w:tcPr>
          <w:p w:rsidR="006C1371" w:rsidRDefault="00114C20">
            <w:pPr>
              <w:pStyle w:val="TableParagraph"/>
              <w:spacing w:line="256" w:lineRule="exact"/>
              <w:ind w:left="107"/>
              <w:rPr>
                <w:sz w:val="24"/>
              </w:rPr>
            </w:pPr>
            <w:r>
              <w:rPr>
                <w:spacing w:val="-2"/>
                <w:sz w:val="24"/>
              </w:rPr>
              <w:t>Перемена</w:t>
            </w:r>
          </w:p>
        </w:tc>
        <w:tc>
          <w:tcPr>
            <w:tcW w:w="1855" w:type="dxa"/>
          </w:tcPr>
          <w:p w:rsidR="006C1371" w:rsidRDefault="00114C20">
            <w:pPr>
              <w:pStyle w:val="TableParagraph"/>
              <w:spacing w:line="256" w:lineRule="exact"/>
              <w:ind w:left="16"/>
              <w:jc w:val="center"/>
              <w:rPr>
                <w:sz w:val="24"/>
              </w:rPr>
            </w:pPr>
            <w:r>
              <w:rPr>
                <w:spacing w:val="-2"/>
                <w:sz w:val="24"/>
              </w:rPr>
              <w:t>13.35</w:t>
            </w:r>
          </w:p>
        </w:tc>
      </w:tr>
      <w:tr w:rsidR="006C1371">
        <w:trPr>
          <w:trHeight w:val="275"/>
        </w:trPr>
        <w:tc>
          <w:tcPr>
            <w:tcW w:w="1404" w:type="dxa"/>
          </w:tcPr>
          <w:p w:rsidR="006C1371" w:rsidRDefault="00114C20">
            <w:pPr>
              <w:pStyle w:val="TableParagraph"/>
              <w:spacing w:line="256" w:lineRule="exact"/>
              <w:ind w:left="434"/>
              <w:rPr>
                <w:b/>
                <w:sz w:val="24"/>
              </w:rPr>
            </w:pPr>
            <w:r>
              <w:rPr>
                <w:b/>
                <w:spacing w:val="-2"/>
                <w:sz w:val="24"/>
              </w:rPr>
              <w:t>13.35</w:t>
            </w:r>
          </w:p>
        </w:tc>
        <w:tc>
          <w:tcPr>
            <w:tcW w:w="5895" w:type="dxa"/>
          </w:tcPr>
          <w:p w:rsidR="006C1371" w:rsidRDefault="00114C20">
            <w:pPr>
              <w:pStyle w:val="TableParagraph"/>
              <w:spacing w:line="256" w:lineRule="exact"/>
              <w:ind w:left="107"/>
              <w:rPr>
                <w:b/>
                <w:sz w:val="24"/>
              </w:rPr>
            </w:pPr>
            <w:r>
              <w:rPr>
                <w:b/>
                <w:sz w:val="24"/>
              </w:rPr>
              <w:t xml:space="preserve">6 </w:t>
            </w:r>
            <w:r>
              <w:rPr>
                <w:b/>
                <w:spacing w:val="-4"/>
                <w:sz w:val="24"/>
              </w:rPr>
              <w:t>урок</w:t>
            </w:r>
          </w:p>
        </w:tc>
        <w:tc>
          <w:tcPr>
            <w:tcW w:w="1855" w:type="dxa"/>
          </w:tcPr>
          <w:p w:rsidR="006C1371" w:rsidRDefault="00114C20">
            <w:pPr>
              <w:pStyle w:val="TableParagraph"/>
              <w:spacing w:line="256" w:lineRule="exact"/>
              <w:ind w:left="16"/>
              <w:jc w:val="center"/>
              <w:rPr>
                <w:b/>
                <w:sz w:val="24"/>
              </w:rPr>
            </w:pPr>
            <w:r>
              <w:rPr>
                <w:b/>
                <w:spacing w:val="-2"/>
                <w:sz w:val="24"/>
              </w:rPr>
              <w:t>14.15</w:t>
            </w:r>
          </w:p>
        </w:tc>
      </w:tr>
      <w:tr w:rsidR="006C1371">
        <w:trPr>
          <w:trHeight w:val="275"/>
        </w:trPr>
        <w:tc>
          <w:tcPr>
            <w:tcW w:w="1404" w:type="dxa"/>
          </w:tcPr>
          <w:p w:rsidR="006C1371" w:rsidRDefault="00114C20">
            <w:pPr>
              <w:pStyle w:val="TableParagraph"/>
              <w:spacing w:line="256" w:lineRule="exact"/>
              <w:ind w:left="434"/>
              <w:rPr>
                <w:sz w:val="24"/>
              </w:rPr>
            </w:pPr>
            <w:r>
              <w:rPr>
                <w:spacing w:val="-2"/>
                <w:sz w:val="24"/>
              </w:rPr>
              <w:t>14.15</w:t>
            </w:r>
          </w:p>
        </w:tc>
        <w:tc>
          <w:tcPr>
            <w:tcW w:w="5895" w:type="dxa"/>
          </w:tcPr>
          <w:p w:rsidR="006C1371" w:rsidRDefault="00114C20">
            <w:pPr>
              <w:pStyle w:val="TableParagraph"/>
              <w:spacing w:line="256" w:lineRule="exact"/>
              <w:ind w:left="107"/>
              <w:rPr>
                <w:sz w:val="24"/>
              </w:rPr>
            </w:pPr>
            <w:r>
              <w:rPr>
                <w:spacing w:val="-2"/>
                <w:sz w:val="24"/>
              </w:rPr>
              <w:t>Перемена</w:t>
            </w:r>
          </w:p>
        </w:tc>
        <w:tc>
          <w:tcPr>
            <w:tcW w:w="1855" w:type="dxa"/>
          </w:tcPr>
          <w:p w:rsidR="006C1371" w:rsidRDefault="00114C20">
            <w:pPr>
              <w:pStyle w:val="TableParagraph"/>
              <w:spacing w:line="256" w:lineRule="exact"/>
              <w:ind w:left="16"/>
              <w:jc w:val="center"/>
              <w:rPr>
                <w:sz w:val="24"/>
              </w:rPr>
            </w:pPr>
            <w:r>
              <w:rPr>
                <w:spacing w:val="-2"/>
                <w:sz w:val="24"/>
              </w:rPr>
              <w:t>14.25</w:t>
            </w:r>
          </w:p>
        </w:tc>
      </w:tr>
      <w:tr w:rsidR="006C1371">
        <w:trPr>
          <w:trHeight w:val="278"/>
        </w:trPr>
        <w:tc>
          <w:tcPr>
            <w:tcW w:w="1404" w:type="dxa"/>
          </w:tcPr>
          <w:p w:rsidR="006C1371" w:rsidRDefault="00114C20">
            <w:pPr>
              <w:pStyle w:val="TableParagraph"/>
              <w:spacing w:line="258" w:lineRule="exact"/>
              <w:ind w:left="434"/>
              <w:rPr>
                <w:b/>
                <w:sz w:val="24"/>
              </w:rPr>
            </w:pPr>
            <w:r>
              <w:rPr>
                <w:b/>
                <w:spacing w:val="-2"/>
                <w:sz w:val="24"/>
              </w:rPr>
              <w:t>14.25</w:t>
            </w:r>
          </w:p>
        </w:tc>
        <w:tc>
          <w:tcPr>
            <w:tcW w:w="5895" w:type="dxa"/>
          </w:tcPr>
          <w:p w:rsidR="006C1371" w:rsidRDefault="00114C20">
            <w:pPr>
              <w:pStyle w:val="TableParagraph"/>
              <w:spacing w:line="258" w:lineRule="exact"/>
              <w:ind w:left="107"/>
              <w:rPr>
                <w:b/>
                <w:sz w:val="24"/>
              </w:rPr>
            </w:pPr>
            <w:r>
              <w:rPr>
                <w:b/>
                <w:sz w:val="24"/>
              </w:rPr>
              <w:t xml:space="preserve">7 </w:t>
            </w:r>
            <w:r>
              <w:rPr>
                <w:b/>
                <w:spacing w:val="-4"/>
                <w:sz w:val="24"/>
              </w:rPr>
              <w:t>урок</w:t>
            </w:r>
          </w:p>
        </w:tc>
        <w:tc>
          <w:tcPr>
            <w:tcW w:w="1855" w:type="dxa"/>
          </w:tcPr>
          <w:p w:rsidR="006C1371" w:rsidRDefault="00114C20">
            <w:pPr>
              <w:pStyle w:val="TableParagraph"/>
              <w:spacing w:line="258" w:lineRule="exact"/>
              <w:ind w:left="16"/>
              <w:jc w:val="center"/>
              <w:rPr>
                <w:b/>
                <w:sz w:val="24"/>
              </w:rPr>
            </w:pPr>
            <w:r>
              <w:rPr>
                <w:b/>
                <w:spacing w:val="-2"/>
                <w:sz w:val="24"/>
              </w:rPr>
              <w:t>15.05</w:t>
            </w:r>
          </w:p>
        </w:tc>
      </w:tr>
    </w:tbl>
    <w:p w:rsidR="006C1371" w:rsidRDefault="006C1371">
      <w:pPr>
        <w:pStyle w:val="a3"/>
        <w:spacing w:before="4"/>
        <w:ind w:left="0"/>
        <w:jc w:val="left"/>
        <w:rPr>
          <w:b/>
        </w:rPr>
      </w:pPr>
    </w:p>
    <w:p w:rsidR="006C1371" w:rsidRDefault="00114C20">
      <w:pPr>
        <w:spacing w:after="4"/>
        <w:ind w:left="4" w:right="362"/>
        <w:jc w:val="center"/>
        <w:rPr>
          <w:b/>
          <w:sz w:val="24"/>
        </w:rPr>
      </w:pPr>
      <w:r>
        <w:rPr>
          <w:b/>
          <w:sz w:val="24"/>
        </w:rPr>
        <w:t>5</w:t>
      </w:r>
      <w:r>
        <w:rPr>
          <w:b/>
          <w:spacing w:val="-1"/>
          <w:sz w:val="24"/>
        </w:rPr>
        <w:t xml:space="preserve"> </w:t>
      </w:r>
      <w:r>
        <w:rPr>
          <w:b/>
          <w:sz w:val="24"/>
        </w:rPr>
        <w:t>–</w:t>
      </w:r>
      <w:r>
        <w:rPr>
          <w:b/>
          <w:spacing w:val="-2"/>
          <w:sz w:val="24"/>
        </w:rPr>
        <w:t xml:space="preserve"> </w:t>
      </w:r>
      <w:r>
        <w:rPr>
          <w:b/>
          <w:sz w:val="24"/>
        </w:rPr>
        <w:t>9</w:t>
      </w:r>
      <w:r>
        <w:rPr>
          <w:b/>
          <w:spacing w:val="-1"/>
          <w:sz w:val="24"/>
        </w:rPr>
        <w:t xml:space="preserve"> </w:t>
      </w:r>
      <w:r>
        <w:rPr>
          <w:b/>
          <w:sz w:val="24"/>
        </w:rPr>
        <w:t>класс</w:t>
      </w:r>
      <w:r>
        <w:rPr>
          <w:b/>
          <w:spacing w:val="28"/>
          <w:sz w:val="24"/>
        </w:rPr>
        <w:t xml:space="preserve">  </w:t>
      </w:r>
      <w:r>
        <w:rPr>
          <w:b/>
          <w:sz w:val="24"/>
        </w:rPr>
        <w:t>(вторник,</w:t>
      </w:r>
      <w:r>
        <w:rPr>
          <w:b/>
          <w:spacing w:val="-3"/>
          <w:sz w:val="24"/>
        </w:rPr>
        <w:t xml:space="preserve"> </w:t>
      </w:r>
      <w:r>
        <w:rPr>
          <w:b/>
          <w:sz w:val="24"/>
        </w:rPr>
        <w:t>среда,</w:t>
      </w:r>
      <w:r>
        <w:rPr>
          <w:b/>
          <w:spacing w:val="-1"/>
          <w:sz w:val="24"/>
        </w:rPr>
        <w:t xml:space="preserve"> </w:t>
      </w:r>
      <w:r>
        <w:rPr>
          <w:b/>
          <w:spacing w:val="-2"/>
          <w:sz w:val="24"/>
        </w:rPr>
        <w:t>пятница)</w:t>
      </w: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4254"/>
        <w:gridCol w:w="2802"/>
      </w:tblGrid>
      <w:tr w:rsidR="006C1371">
        <w:trPr>
          <w:trHeight w:val="275"/>
        </w:trPr>
        <w:tc>
          <w:tcPr>
            <w:tcW w:w="2518" w:type="dxa"/>
          </w:tcPr>
          <w:p w:rsidR="006C1371" w:rsidRDefault="00114C20">
            <w:pPr>
              <w:pStyle w:val="TableParagraph"/>
              <w:spacing w:line="256" w:lineRule="exact"/>
              <w:ind w:left="10" w:right="3"/>
              <w:jc w:val="center"/>
              <w:rPr>
                <w:b/>
                <w:sz w:val="24"/>
              </w:rPr>
            </w:pPr>
            <w:r>
              <w:rPr>
                <w:b/>
                <w:spacing w:val="-2"/>
                <w:sz w:val="24"/>
              </w:rPr>
              <w:t>Начало</w:t>
            </w:r>
          </w:p>
        </w:tc>
        <w:tc>
          <w:tcPr>
            <w:tcW w:w="4254" w:type="dxa"/>
          </w:tcPr>
          <w:p w:rsidR="006C1371" w:rsidRDefault="00114C20">
            <w:pPr>
              <w:pStyle w:val="TableParagraph"/>
              <w:spacing w:line="256" w:lineRule="exact"/>
              <w:ind w:left="68" w:right="62"/>
              <w:jc w:val="center"/>
              <w:rPr>
                <w:b/>
                <w:sz w:val="24"/>
              </w:rPr>
            </w:pPr>
            <w:r>
              <w:rPr>
                <w:b/>
                <w:sz w:val="24"/>
              </w:rPr>
              <w:t>Режимное</w:t>
            </w:r>
            <w:r>
              <w:rPr>
                <w:b/>
                <w:spacing w:val="-6"/>
                <w:sz w:val="24"/>
              </w:rPr>
              <w:t xml:space="preserve"> </w:t>
            </w:r>
            <w:r>
              <w:rPr>
                <w:b/>
                <w:spacing w:val="-2"/>
                <w:sz w:val="24"/>
              </w:rPr>
              <w:t>мероприятие</w:t>
            </w:r>
          </w:p>
        </w:tc>
        <w:tc>
          <w:tcPr>
            <w:tcW w:w="2802" w:type="dxa"/>
          </w:tcPr>
          <w:p w:rsidR="006C1371" w:rsidRDefault="00114C20">
            <w:pPr>
              <w:pStyle w:val="TableParagraph"/>
              <w:spacing w:line="256" w:lineRule="exact"/>
              <w:ind w:left="10"/>
              <w:jc w:val="center"/>
              <w:rPr>
                <w:b/>
                <w:sz w:val="24"/>
              </w:rPr>
            </w:pPr>
            <w:r>
              <w:rPr>
                <w:b/>
                <w:spacing w:val="-2"/>
                <w:sz w:val="24"/>
              </w:rPr>
              <w:t>Окончание</w:t>
            </w:r>
          </w:p>
        </w:tc>
      </w:tr>
      <w:tr w:rsidR="006C1371">
        <w:trPr>
          <w:trHeight w:val="275"/>
        </w:trPr>
        <w:tc>
          <w:tcPr>
            <w:tcW w:w="2518" w:type="dxa"/>
          </w:tcPr>
          <w:p w:rsidR="006C1371" w:rsidRDefault="00114C20">
            <w:pPr>
              <w:pStyle w:val="TableParagraph"/>
              <w:spacing w:line="256" w:lineRule="exact"/>
              <w:ind w:left="10"/>
              <w:jc w:val="center"/>
              <w:rPr>
                <w:b/>
                <w:sz w:val="24"/>
              </w:rPr>
            </w:pPr>
            <w:r>
              <w:rPr>
                <w:b/>
                <w:spacing w:val="-4"/>
                <w:sz w:val="24"/>
              </w:rPr>
              <w:t>8.30</w:t>
            </w:r>
          </w:p>
        </w:tc>
        <w:tc>
          <w:tcPr>
            <w:tcW w:w="4254" w:type="dxa"/>
          </w:tcPr>
          <w:p w:rsidR="006C1371" w:rsidRDefault="00114C20">
            <w:pPr>
              <w:pStyle w:val="TableParagraph"/>
              <w:spacing w:line="256" w:lineRule="exact"/>
              <w:ind w:left="68" w:right="58"/>
              <w:jc w:val="center"/>
              <w:rPr>
                <w:b/>
                <w:sz w:val="24"/>
              </w:rPr>
            </w:pPr>
            <w:r>
              <w:rPr>
                <w:b/>
                <w:sz w:val="24"/>
              </w:rPr>
              <w:t xml:space="preserve">1 </w:t>
            </w:r>
            <w:r>
              <w:rPr>
                <w:b/>
                <w:spacing w:val="-4"/>
                <w:sz w:val="24"/>
              </w:rPr>
              <w:t>урок</w:t>
            </w:r>
          </w:p>
        </w:tc>
        <w:tc>
          <w:tcPr>
            <w:tcW w:w="2802" w:type="dxa"/>
          </w:tcPr>
          <w:p w:rsidR="006C1371" w:rsidRDefault="00114C20">
            <w:pPr>
              <w:pStyle w:val="TableParagraph"/>
              <w:spacing w:line="256" w:lineRule="exact"/>
              <w:ind w:left="10" w:right="2"/>
              <w:jc w:val="center"/>
              <w:rPr>
                <w:b/>
                <w:sz w:val="24"/>
              </w:rPr>
            </w:pPr>
            <w:r>
              <w:rPr>
                <w:b/>
                <w:spacing w:val="-4"/>
                <w:sz w:val="24"/>
              </w:rPr>
              <w:t>9.15</w:t>
            </w:r>
          </w:p>
        </w:tc>
      </w:tr>
      <w:tr w:rsidR="006C1371">
        <w:trPr>
          <w:trHeight w:val="276"/>
        </w:trPr>
        <w:tc>
          <w:tcPr>
            <w:tcW w:w="2518" w:type="dxa"/>
          </w:tcPr>
          <w:p w:rsidR="006C1371" w:rsidRDefault="00114C20">
            <w:pPr>
              <w:pStyle w:val="TableParagraph"/>
              <w:spacing w:line="256" w:lineRule="exact"/>
              <w:ind w:left="10"/>
              <w:jc w:val="center"/>
              <w:rPr>
                <w:sz w:val="24"/>
              </w:rPr>
            </w:pPr>
            <w:r>
              <w:rPr>
                <w:spacing w:val="-4"/>
                <w:sz w:val="24"/>
              </w:rPr>
              <w:t>9.15</w:t>
            </w:r>
          </w:p>
        </w:tc>
        <w:tc>
          <w:tcPr>
            <w:tcW w:w="4254" w:type="dxa"/>
          </w:tcPr>
          <w:p w:rsidR="006C1371" w:rsidRDefault="00114C20">
            <w:pPr>
              <w:pStyle w:val="TableParagraph"/>
              <w:spacing w:line="256" w:lineRule="exact"/>
              <w:ind w:left="68" w:right="58"/>
              <w:jc w:val="center"/>
              <w:rPr>
                <w:sz w:val="24"/>
              </w:rPr>
            </w:pPr>
            <w:r>
              <w:rPr>
                <w:spacing w:val="-2"/>
                <w:sz w:val="24"/>
              </w:rPr>
              <w:t>Перемена</w:t>
            </w:r>
          </w:p>
        </w:tc>
        <w:tc>
          <w:tcPr>
            <w:tcW w:w="2802" w:type="dxa"/>
          </w:tcPr>
          <w:p w:rsidR="006C1371" w:rsidRDefault="00114C20">
            <w:pPr>
              <w:pStyle w:val="TableParagraph"/>
              <w:spacing w:line="256" w:lineRule="exact"/>
              <w:ind w:left="10" w:right="2"/>
              <w:jc w:val="center"/>
              <w:rPr>
                <w:sz w:val="24"/>
              </w:rPr>
            </w:pPr>
            <w:r>
              <w:rPr>
                <w:spacing w:val="-4"/>
                <w:sz w:val="24"/>
              </w:rPr>
              <w:t>9.25</w:t>
            </w:r>
          </w:p>
        </w:tc>
      </w:tr>
      <w:tr w:rsidR="006C1371">
        <w:trPr>
          <w:trHeight w:val="275"/>
        </w:trPr>
        <w:tc>
          <w:tcPr>
            <w:tcW w:w="2518" w:type="dxa"/>
          </w:tcPr>
          <w:p w:rsidR="006C1371" w:rsidRDefault="00114C20">
            <w:pPr>
              <w:pStyle w:val="TableParagraph"/>
              <w:spacing w:line="256" w:lineRule="exact"/>
              <w:ind w:left="10"/>
              <w:jc w:val="center"/>
              <w:rPr>
                <w:b/>
                <w:sz w:val="24"/>
              </w:rPr>
            </w:pPr>
            <w:r>
              <w:rPr>
                <w:b/>
                <w:spacing w:val="-4"/>
                <w:sz w:val="24"/>
              </w:rPr>
              <w:t>9.25</w:t>
            </w:r>
          </w:p>
        </w:tc>
        <w:tc>
          <w:tcPr>
            <w:tcW w:w="4254" w:type="dxa"/>
          </w:tcPr>
          <w:p w:rsidR="006C1371" w:rsidRDefault="00114C20">
            <w:pPr>
              <w:pStyle w:val="TableParagraph"/>
              <w:spacing w:line="256" w:lineRule="exact"/>
              <w:ind w:left="68" w:right="58"/>
              <w:jc w:val="center"/>
              <w:rPr>
                <w:b/>
                <w:sz w:val="24"/>
              </w:rPr>
            </w:pPr>
            <w:r>
              <w:rPr>
                <w:b/>
                <w:sz w:val="24"/>
              </w:rPr>
              <w:t xml:space="preserve">2 </w:t>
            </w:r>
            <w:r>
              <w:rPr>
                <w:b/>
                <w:spacing w:val="-4"/>
                <w:sz w:val="24"/>
              </w:rPr>
              <w:t>урок</w:t>
            </w:r>
          </w:p>
        </w:tc>
        <w:tc>
          <w:tcPr>
            <w:tcW w:w="2802" w:type="dxa"/>
          </w:tcPr>
          <w:p w:rsidR="006C1371" w:rsidRDefault="00114C20">
            <w:pPr>
              <w:pStyle w:val="TableParagraph"/>
              <w:spacing w:line="256" w:lineRule="exact"/>
              <w:ind w:left="10" w:right="2"/>
              <w:jc w:val="center"/>
              <w:rPr>
                <w:b/>
                <w:sz w:val="24"/>
              </w:rPr>
            </w:pPr>
            <w:r>
              <w:rPr>
                <w:b/>
                <w:spacing w:val="-2"/>
                <w:sz w:val="24"/>
              </w:rPr>
              <w:t>10.10</w:t>
            </w:r>
          </w:p>
        </w:tc>
      </w:tr>
      <w:tr w:rsidR="006C1371">
        <w:trPr>
          <w:trHeight w:val="277"/>
        </w:trPr>
        <w:tc>
          <w:tcPr>
            <w:tcW w:w="2518" w:type="dxa"/>
          </w:tcPr>
          <w:p w:rsidR="006C1371" w:rsidRDefault="00114C20">
            <w:pPr>
              <w:pStyle w:val="TableParagraph"/>
              <w:spacing w:line="258" w:lineRule="exact"/>
              <w:ind w:left="10"/>
              <w:jc w:val="center"/>
              <w:rPr>
                <w:sz w:val="24"/>
              </w:rPr>
            </w:pPr>
            <w:r>
              <w:rPr>
                <w:spacing w:val="-2"/>
                <w:sz w:val="24"/>
              </w:rPr>
              <w:t>10.10</w:t>
            </w:r>
          </w:p>
        </w:tc>
        <w:tc>
          <w:tcPr>
            <w:tcW w:w="4254" w:type="dxa"/>
          </w:tcPr>
          <w:p w:rsidR="006C1371" w:rsidRDefault="00114C20">
            <w:pPr>
              <w:pStyle w:val="TableParagraph"/>
              <w:spacing w:line="258" w:lineRule="exact"/>
              <w:ind w:left="68" w:right="61"/>
              <w:jc w:val="center"/>
              <w:rPr>
                <w:sz w:val="24"/>
              </w:rPr>
            </w:pPr>
            <w:r>
              <w:rPr>
                <w:sz w:val="24"/>
              </w:rPr>
              <w:t>Перемена</w:t>
            </w:r>
            <w:r>
              <w:rPr>
                <w:spacing w:val="-3"/>
                <w:sz w:val="24"/>
              </w:rPr>
              <w:t xml:space="preserve"> </w:t>
            </w:r>
            <w:r>
              <w:rPr>
                <w:sz w:val="24"/>
              </w:rPr>
              <w:t>(15</w:t>
            </w:r>
            <w:r>
              <w:rPr>
                <w:spacing w:val="-1"/>
                <w:sz w:val="24"/>
              </w:rPr>
              <w:t xml:space="preserve"> </w:t>
            </w:r>
            <w:r>
              <w:rPr>
                <w:spacing w:val="-4"/>
                <w:sz w:val="24"/>
              </w:rPr>
              <w:t>мин)</w:t>
            </w:r>
          </w:p>
        </w:tc>
        <w:tc>
          <w:tcPr>
            <w:tcW w:w="2802" w:type="dxa"/>
          </w:tcPr>
          <w:p w:rsidR="006C1371" w:rsidRDefault="00114C20">
            <w:pPr>
              <w:pStyle w:val="TableParagraph"/>
              <w:spacing w:line="258" w:lineRule="exact"/>
              <w:ind w:left="10" w:right="2"/>
              <w:jc w:val="center"/>
              <w:rPr>
                <w:sz w:val="24"/>
              </w:rPr>
            </w:pPr>
            <w:r>
              <w:rPr>
                <w:spacing w:val="-2"/>
                <w:sz w:val="24"/>
              </w:rPr>
              <w:t>10.25</w:t>
            </w:r>
          </w:p>
        </w:tc>
      </w:tr>
    </w:tbl>
    <w:p w:rsidR="006C1371" w:rsidRDefault="006C1371">
      <w:pPr>
        <w:spacing w:line="258" w:lineRule="exact"/>
        <w:jc w:val="center"/>
        <w:rPr>
          <w:sz w:val="24"/>
        </w:rPr>
        <w:sectPr w:rsidR="006C1371">
          <w:type w:val="continuous"/>
          <w:pgSz w:w="11910" w:h="16840"/>
          <w:pgMar w:top="1100" w:right="240" w:bottom="520" w:left="600" w:header="0" w:footer="320"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4254"/>
        <w:gridCol w:w="2802"/>
      </w:tblGrid>
      <w:tr w:rsidR="006C1371">
        <w:trPr>
          <w:trHeight w:val="277"/>
        </w:trPr>
        <w:tc>
          <w:tcPr>
            <w:tcW w:w="2518" w:type="dxa"/>
          </w:tcPr>
          <w:p w:rsidR="006C1371" w:rsidRDefault="00114C20">
            <w:pPr>
              <w:pStyle w:val="TableParagraph"/>
              <w:spacing w:line="258" w:lineRule="exact"/>
              <w:ind w:left="10"/>
              <w:jc w:val="center"/>
              <w:rPr>
                <w:b/>
                <w:sz w:val="24"/>
              </w:rPr>
            </w:pPr>
            <w:r>
              <w:rPr>
                <w:b/>
                <w:spacing w:val="-2"/>
                <w:sz w:val="24"/>
              </w:rPr>
              <w:lastRenderedPageBreak/>
              <w:t>10.25</w:t>
            </w:r>
          </w:p>
        </w:tc>
        <w:tc>
          <w:tcPr>
            <w:tcW w:w="4254" w:type="dxa"/>
          </w:tcPr>
          <w:p w:rsidR="006C1371" w:rsidRDefault="00114C20">
            <w:pPr>
              <w:pStyle w:val="TableParagraph"/>
              <w:spacing w:line="258" w:lineRule="exact"/>
              <w:ind w:left="68" w:right="58"/>
              <w:jc w:val="center"/>
              <w:rPr>
                <w:b/>
                <w:sz w:val="24"/>
              </w:rPr>
            </w:pPr>
            <w:r>
              <w:rPr>
                <w:b/>
                <w:sz w:val="24"/>
              </w:rPr>
              <w:t xml:space="preserve">3 </w:t>
            </w:r>
            <w:r>
              <w:rPr>
                <w:b/>
                <w:spacing w:val="-4"/>
                <w:sz w:val="24"/>
              </w:rPr>
              <w:t>урок</w:t>
            </w:r>
          </w:p>
        </w:tc>
        <w:tc>
          <w:tcPr>
            <w:tcW w:w="2802" w:type="dxa"/>
          </w:tcPr>
          <w:p w:rsidR="006C1371" w:rsidRDefault="00114C20">
            <w:pPr>
              <w:pStyle w:val="TableParagraph"/>
              <w:spacing w:line="258" w:lineRule="exact"/>
              <w:ind w:left="10" w:right="2"/>
              <w:jc w:val="center"/>
              <w:rPr>
                <w:b/>
                <w:sz w:val="24"/>
              </w:rPr>
            </w:pPr>
            <w:r>
              <w:rPr>
                <w:b/>
                <w:spacing w:val="-2"/>
                <w:sz w:val="24"/>
              </w:rPr>
              <w:t>11.10</w:t>
            </w:r>
          </w:p>
        </w:tc>
      </w:tr>
      <w:tr w:rsidR="006C1371">
        <w:trPr>
          <w:trHeight w:val="275"/>
        </w:trPr>
        <w:tc>
          <w:tcPr>
            <w:tcW w:w="2518" w:type="dxa"/>
          </w:tcPr>
          <w:p w:rsidR="006C1371" w:rsidRDefault="00114C20">
            <w:pPr>
              <w:pStyle w:val="TableParagraph"/>
              <w:spacing w:line="256" w:lineRule="exact"/>
              <w:ind w:left="10"/>
              <w:jc w:val="center"/>
              <w:rPr>
                <w:sz w:val="24"/>
              </w:rPr>
            </w:pPr>
            <w:r>
              <w:rPr>
                <w:spacing w:val="-2"/>
                <w:sz w:val="24"/>
              </w:rPr>
              <w:t>11.10</w:t>
            </w:r>
          </w:p>
        </w:tc>
        <w:tc>
          <w:tcPr>
            <w:tcW w:w="4254" w:type="dxa"/>
          </w:tcPr>
          <w:p w:rsidR="006C1371" w:rsidRDefault="00114C20">
            <w:pPr>
              <w:pStyle w:val="TableParagraph"/>
              <w:spacing w:line="256" w:lineRule="exact"/>
              <w:ind w:left="68" w:right="61"/>
              <w:jc w:val="center"/>
              <w:rPr>
                <w:sz w:val="24"/>
              </w:rPr>
            </w:pPr>
            <w:r>
              <w:rPr>
                <w:sz w:val="24"/>
              </w:rPr>
              <w:t>Перемена</w:t>
            </w:r>
            <w:r>
              <w:rPr>
                <w:spacing w:val="-3"/>
                <w:sz w:val="24"/>
              </w:rPr>
              <w:t xml:space="preserve"> </w:t>
            </w:r>
            <w:r>
              <w:rPr>
                <w:sz w:val="24"/>
              </w:rPr>
              <w:t>(20</w:t>
            </w:r>
            <w:r>
              <w:rPr>
                <w:spacing w:val="-1"/>
                <w:sz w:val="24"/>
              </w:rPr>
              <w:t xml:space="preserve"> </w:t>
            </w:r>
            <w:r>
              <w:rPr>
                <w:spacing w:val="-4"/>
                <w:sz w:val="24"/>
              </w:rPr>
              <w:t>мин)</w:t>
            </w:r>
          </w:p>
        </w:tc>
        <w:tc>
          <w:tcPr>
            <w:tcW w:w="2802" w:type="dxa"/>
          </w:tcPr>
          <w:p w:rsidR="006C1371" w:rsidRDefault="00114C20">
            <w:pPr>
              <w:pStyle w:val="TableParagraph"/>
              <w:spacing w:line="256" w:lineRule="exact"/>
              <w:ind w:left="10" w:right="2"/>
              <w:jc w:val="center"/>
              <w:rPr>
                <w:sz w:val="24"/>
              </w:rPr>
            </w:pPr>
            <w:r>
              <w:rPr>
                <w:spacing w:val="-2"/>
                <w:sz w:val="24"/>
              </w:rPr>
              <w:t>11.30</w:t>
            </w:r>
          </w:p>
        </w:tc>
      </w:tr>
      <w:tr w:rsidR="006C1371">
        <w:trPr>
          <w:trHeight w:val="275"/>
        </w:trPr>
        <w:tc>
          <w:tcPr>
            <w:tcW w:w="2518" w:type="dxa"/>
          </w:tcPr>
          <w:p w:rsidR="006C1371" w:rsidRDefault="00114C20">
            <w:pPr>
              <w:pStyle w:val="TableParagraph"/>
              <w:spacing w:line="256" w:lineRule="exact"/>
              <w:ind w:left="10"/>
              <w:jc w:val="center"/>
              <w:rPr>
                <w:b/>
                <w:sz w:val="24"/>
              </w:rPr>
            </w:pPr>
            <w:r>
              <w:rPr>
                <w:b/>
                <w:spacing w:val="-2"/>
                <w:sz w:val="24"/>
              </w:rPr>
              <w:t>11.30</w:t>
            </w:r>
          </w:p>
        </w:tc>
        <w:tc>
          <w:tcPr>
            <w:tcW w:w="4254" w:type="dxa"/>
          </w:tcPr>
          <w:p w:rsidR="006C1371" w:rsidRDefault="00114C20">
            <w:pPr>
              <w:pStyle w:val="TableParagraph"/>
              <w:spacing w:line="256" w:lineRule="exact"/>
              <w:ind w:left="68" w:right="58"/>
              <w:jc w:val="center"/>
              <w:rPr>
                <w:b/>
                <w:sz w:val="24"/>
              </w:rPr>
            </w:pPr>
            <w:r>
              <w:rPr>
                <w:b/>
                <w:sz w:val="24"/>
              </w:rPr>
              <w:t xml:space="preserve">4 </w:t>
            </w:r>
            <w:r>
              <w:rPr>
                <w:b/>
                <w:spacing w:val="-4"/>
                <w:sz w:val="24"/>
              </w:rPr>
              <w:t>урок</w:t>
            </w:r>
          </w:p>
        </w:tc>
        <w:tc>
          <w:tcPr>
            <w:tcW w:w="2802" w:type="dxa"/>
          </w:tcPr>
          <w:p w:rsidR="006C1371" w:rsidRDefault="00114C20">
            <w:pPr>
              <w:pStyle w:val="TableParagraph"/>
              <w:spacing w:line="256" w:lineRule="exact"/>
              <w:ind w:left="10" w:right="2"/>
              <w:jc w:val="center"/>
              <w:rPr>
                <w:b/>
                <w:sz w:val="24"/>
              </w:rPr>
            </w:pPr>
            <w:r>
              <w:rPr>
                <w:b/>
                <w:spacing w:val="-2"/>
                <w:sz w:val="24"/>
              </w:rPr>
              <w:t>12.15</w:t>
            </w:r>
          </w:p>
        </w:tc>
      </w:tr>
      <w:tr w:rsidR="006C1371">
        <w:trPr>
          <w:trHeight w:val="275"/>
        </w:trPr>
        <w:tc>
          <w:tcPr>
            <w:tcW w:w="2518" w:type="dxa"/>
          </w:tcPr>
          <w:p w:rsidR="006C1371" w:rsidRDefault="00114C20">
            <w:pPr>
              <w:pStyle w:val="TableParagraph"/>
              <w:spacing w:line="256" w:lineRule="exact"/>
              <w:ind w:left="10"/>
              <w:jc w:val="center"/>
              <w:rPr>
                <w:sz w:val="24"/>
              </w:rPr>
            </w:pPr>
            <w:r>
              <w:rPr>
                <w:spacing w:val="-2"/>
                <w:sz w:val="24"/>
              </w:rPr>
              <w:t>12.15</w:t>
            </w:r>
          </w:p>
        </w:tc>
        <w:tc>
          <w:tcPr>
            <w:tcW w:w="4254" w:type="dxa"/>
          </w:tcPr>
          <w:p w:rsidR="006C1371" w:rsidRDefault="00114C20">
            <w:pPr>
              <w:pStyle w:val="TableParagraph"/>
              <w:spacing w:line="256" w:lineRule="exact"/>
              <w:ind w:left="68" w:right="61"/>
              <w:jc w:val="center"/>
              <w:rPr>
                <w:sz w:val="24"/>
              </w:rPr>
            </w:pPr>
            <w:r>
              <w:rPr>
                <w:sz w:val="24"/>
              </w:rPr>
              <w:t>Перемена</w:t>
            </w:r>
            <w:r>
              <w:rPr>
                <w:spacing w:val="-3"/>
                <w:sz w:val="24"/>
              </w:rPr>
              <w:t xml:space="preserve"> </w:t>
            </w:r>
            <w:r>
              <w:rPr>
                <w:sz w:val="24"/>
              </w:rPr>
              <w:t>(20</w:t>
            </w:r>
            <w:r>
              <w:rPr>
                <w:spacing w:val="-1"/>
                <w:sz w:val="24"/>
              </w:rPr>
              <w:t xml:space="preserve"> </w:t>
            </w:r>
            <w:r>
              <w:rPr>
                <w:spacing w:val="-4"/>
                <w:sz w:val="24"/>
              </w:rPr>
              <w:t>мин)</w:t>
            </w:r>
          </w:p>
        </w:tc>
        <w:tc>
          <w:tcPr>
            <w:tcW w:w="2802" w:type="dxa"/>
          </w:tcPr>
          <w:p w:rsidR="006C1371" w:rsidRDefault="00114C20">
            <w:pPr>
              <w:pStyle w:val="TableParagraph"/>
              <w:spacing w:line="256" w:lineRule="exact"/>
              <w:ind w:left="10" w:right="2"/>
              <w:jc w:val="center"/>
              <w:rPr>
                <w:sz w:val="24"/>
              </w:rPr>
            </w:pPr>
            <w:r>
              <w:rPr>
                <w:spacing w:val="-2"/>
                <w:sz w:val="24"/>
              </w:rPr>
              <w:t>12.35</w:t>
            </w:r>
          </w:p>
        </w:tc>
      </w:tr>
      <w:tr w:rsidR="006C1371">
        <w:trPr>
          <w:trHeight w:val="275"/>
        </w:trPr>
        <w:tc>
          <w:tcPr>
            <w:tcW w:w="2518" w:type="dxa"/>
          </w:tcPr>
          <w:p w:rsidR="006C1371" w:rsidRDefault="00114C20">
            <w:pPr>
              <w:pStyle w:val="TableParagraph"/>
              <w:spacing w:line="256" w:lineRule="exact"/>
              <w:ind w:left="10"/>
              <w:jc w:val="center"/>
              <w:rPr>
                <w:b/>
                <w:sz w:val="24"/>
              </w:rPr>
            </w:pPr>
            <w:r>
              <w:rPr>
                <w:b/>
                <w:spacing w:val="-2"/>
                <w:sz w:val="24"/>
              </w:rPr>
              <w:t>12.35</w:t>
            </w:r>
          </w:p>
        </w:tc>
        <w:tc>
          <w:tcPr>
            <w:tcW w:w="4254" w:type="dxa"/>
          </w:tcPr>
          <w:p w:rsidR="006C1371" w:rsidRDefault="00114C20">
            <w:pPr>
              <w:pStyle w:val="TableParagraph"/>
              <w:spacing w:line="256" w:lineRule="exact"/>
              <w:ind w:left="68" w:right="58"/>
              <w:jc w:val="center"/>
              <w:rPr>
                <w:b/>
                <w:sz w:val="24"/>
              </w:rPr>
            </w:pPr>
            <w:r>
              <w:rPr>
                <w:b/>
                <w:sz w:val="24"/>
              </w:rPr>
              <w:t xml:space="preserve">5 </w:t>
            </w:r>
            <w:r>
              <w:rPr>
                <w:b/>
                <w:spacing w:val="-4"/>
                <w:sz w:val="24"/>
              </w:rPr>
              <w:t>урок</w:t>
            </w:r>
          </w:p>
        </w:tc>
        <w:tc>
          <w:tcPr>
            <w:tcW w:w="2802" w:type="dxa"/>
          </w:tcPr>
          <w:p w:rsidR="006C1371" w:rsidRDefault="00114C20">
            <w:pPr>
              <w:pStyle w:val="TableParagraph"/>
              <w:spacing w:line="256" w:lineRule="exact"/>
              <w:ind w:left="10" w:right="2"/>
              <w:jc w:val="center"/>
              <w:rPr>
                <w:b/>
                <w:sz w:val="24"/>
              </w:rPr>
            </w:pPr>
            <w:r>
              <w:rPr>
                <w:b/>
                <w:spacing w:val="-2"/>
                <w:sz w:val="24"/>
              </w:rPr>
              <w:t>13.20</w:t>
            </w:r>
          </w:p>
        </w:tc>
      </w:tr>
      <w:tr w:rsidR="006C1371">
        <w:trPr>
          <w:trHeight w:val="275"/>
        </w:trPr>
        <w:tc>
          <w:tcPr>
            <w:tcW w:w="2518" w:type="dxa"/>
          </w:tcPr>
          <w:p w:rsidR="006C1371" w:rsidRDefault="00114C20">
            <w:pPr>
              <w:pStyle w:val="TableParagraph"/>
              <w:spacing w:line="256" w:lineRule="exact"/>
              <w:ind w:left="10"/>
              <w:jc w:val="center"/>
              <w:rPr>
                <w:sz w:val="24"/>
              </w:rPr>
            </w:pPr>
            <w:r>
              <w:rPr>
                <w:spacing w:val="-2"/>
                <w:sz w:val="24"/>
              </w:rPr>
              <w:t>13.20</w:t>
            </w:r>
          </w:p>
        </w:tc>
        <w:tc>
          <w:tcPr>
            <w:tcW w:w="4254" w:type="dxa"/>
          </w:tcPr>
          <w:p w:rsidR="006C1371" w:rsidRDefault="00114C20">
            <w:pPr>
              <w:pStyle w:val="TableParagraph"/>
              <w:spacing w:line="256" w:lineRule="exact"/>
              <w:ind w:left="68" w:right="1"/>
              <w:jc w:val="center"/>
              <w:rPr>
                <w:sz w:val="24"/>
              </w:rPr>
            </w:pPr>
            <w:r>
              <w:rPr>
                <w:spacing w:val="-2"/>
                <w:sz w:val="24"/>
              </w:rPr>
              <w:t>Перемена</w:t>
            </w:r>
          </w:p>
        </w:tc>
        <w:tc>
          <w:tcPr>
            <w:tcW w:w="2802" w:type="dxa"/>
          </w:tcPr>
          <w:p w:rsidR="006C1371" w:rsidRDefault="00114C20">
            <w:pPr>
              <w:pStyle w:val="TableParagraph"/>
              <w:spacing w:line="256" w:lineRule="exact"/>
              <w:ind w:left="10" w:right="2"/>
              <w:jc w:val="center"/>
              <w:rPr>
                <w:sz w:val="24"/>
              </w:rPr>
            </w:pPr>
            <w:r>
              <w:rPr>
                <w:spacing w:val="-2"/>
                <w:sz w:val="24"/>
              </w:rPr>
              <w:t>13.30</w:t>
            </w:r>
          </w:p>
        </w:tc>
      </w:tr>
      <w:tr w:rsidR="006C1371">
        <w:trPr>
          <w:trHeight w:val="277"/>
        </w:trPr>
        <w:tc>
          <w:tcPr>
            <w:tcW w:w="2518" w:type="dxa"/>
          </w:tcPr>
          <w:p w:rsidR="006C1371" w:rsidRDefault="00114C20">
            <w:pPr>
              <w:pStyle w:val="TableParagraph"/>
              <w:spacing w:line="258" w:lineRule="exact"/>
              <w:ind w:left="10"/>
              <w:jc w:val="center"/>
              <w:rPr>
                <w:b/>
                <w:sz w:val="24"/>
              </w:rPr>
            </w:pPr>
            <w:r>
              <w:rPr>
                <w:b/>
                <w:spacing w:val="-2"/>
                <w:sz w:val="24"/>
              </w:rPr>
              <w:t>13.30</w:t>
            </w:r>
          </w:p>
        </w:tc>
        <w:tc>
          <w:tcPr>
            <w:tcW w:w="4254" w:type="dxa"/>
          </w:tcPr>
          <w:p w:rsidR="006C1371" w:rsidRDefault="00114C20">
            <w:pPr>
              <w:pStyle w:val="TableParagraph"/>
              <w:spacing w:line="258" w:lineRule="exact"/>
              <w:ind w:left="68"/>
              <w:jc w:val="center"/>
              <w:rPr>
                <w:b/>
                <w:sz w:val="24"/>
              </w:rPr>
            </w:pPr>
            <w:r>
              <w:rPr>
                <w:b/>
                <w:sz w:val="24"/>
              </w:rPr>
              <w:t xml:space="preserve">6 </w:t>
            </w:r>
            <w:r>
              <w:rPr>
                <w:b/>
                <w:spacing w:val="-4"/>
                <w:sz w:val="24"/>
              </w:rPr>
              <w:t>урок</w:t>
            </w:r>
          </w:p>
        </w:tc>
        <w:tc>
          <w:tcPr>
            <w:tcW w:w="2802" w:type="dxa"/>
          </w:tcPr>
          <w:p w:rsidR="006C1371" w:rsidRDefault="00114C20">
            <w:pPr>
              <w:pStyle w:val="TableParagraph"/>
              <w:spacing w:line="258" w:lineRule="exact"/>
              <w:ind w:left="10" w:right="2"/>
              <w:jc w:val="center"/>
              <w:rPr>
                <w:b/>
                <w:sz w:val="24"/>
              </w:rPr>
            </w:pPr>
            <w:r>
              <w:rPr>
                <w:b/>
                <w:spacing w:val="-2"/>
                <w:sz w:val="24"/>
              </w:rPr>
              <w:t>14.15</w:t>
            </w:r>
          </w:p>
        </w:tc>
      </w:tr>
      <w:tr w:rsidR="006C1371">
        <w:trPr>
          <w:trHeight w:val="275"/>
        </w:trPr>
        <w:tc>
          <w:tcPr>
            <w:tcW w:w="2518" w:type="dxa"/>
          </w:tcPr>
          <w:p w:rsidR="006C1371" w:rsidRDefault="00114C20">
            <w:pPr>
              <w:pStyle w:val="TableParagraph"/>
              <w:spacing w:line="256" w:lineRule="exact"/>
              <w:ind w:left="10"/>
              <w:jc w:val="center"/>
              <w:rPr>
                <w:sz w:val="24"/>
              </w:rPr>
            </w:pPr>
            <w:r>
              <w:rPr>
                <w:spacing w:val="-2"/>
                <w:sz w:val="24"/>
              </w:rPr>
              <w:t>14.15</w:t>
            </w:r>
          </w:p>
        </w:tc>
        <w:tc>
          <w:tcPr>
            <w:tcW w:w="4254" w:type="dxa"/>
          </w:tcPr>
          <w:p w:rsidR="006C1371" w:rsidRDefault="00114C20">
            <w:pPr>
              <w:pStyle w:val="TableParagraph"/>
              <w:spacing w:line="256" w:lineRule="exact"/>
              <w:ind w:left="68" w:right="58"/>
              <w:jc w:val="center"/>
              <w:rPr>
                <w:sz w:val="24"/>
              </w:rPr>
            </w:pPr>
            <w:r>
              <w:rPr>
                <w:spacing w:val="-2"/>
                <w:sz w:val="24"/>
              </w:rPr>
              <w:t>Перемена</w:t>
            </w:r>
          </w:p>
        </w:tc>
        <w:tc>
          <w:tcPr>
            <w:tcW w:w="2802" w:type="dxa"/>
          </w:tcPr>
          <w:p w:rsidR="006C1371" w:rsidRDefault="00114C20">
            <w:pPr>
              <w:pStyle w:val="TableParagraph"/>
              <w:spacing w:line="256" w:lineRule="exact"/>
              <w:ind w:left="10" w:right="2"/>
              <w:jc w:val="center"/>
              <w:rPr>
                <w:sz w:val="24"/>
              </w:rPr>
            </w:pPr>
            <w:r>
              <w:rPr>
                <w:spacing w:val="-2"/>
                <w:sz w:val="24"/>
              </w:rPr>
              <w:t>14.25</w:t>
            </w:r>
          </w:p>
        </w:tc>
      </w:tr>
      <w:tr w:rsidR="006C1371">
        <w:trPr>
          <w:trHeight w:val="275"/>
        </w:trPr>
        <w:tc>
          <w:tcPr>
            <w:tcW w:w="2518" w:type="dxa"/>
          </w:tcPr>
          <w:p w:rsidR="006C1371" w:rsidRDefault="00114C20">
            <w:pPr>
              <w:pStyle w:val="TableParagraph"/>
              <w:spacing w:line="256" w:lineRule="exact"/>
              <w:ind w:left="10"/>
              <w:jc w:val="center"/>
              <w:rPr>
                <w:b/>
                <w:sz w:val="24"/>
              </w:rPr>
            </w:pPr>
            <w:r>
              <w:rPr>
                <w:b/>
                <w:spacing w:val="-2"/>
                <w:sz w:val="24"/>
              </w:rPr>
              <w:t>14.25</w:t>
            </w:r>
          </w:p>
        </w:tc>
        <w:tc>
          <w:tcPr>
            <w:tcW w:w="4254" w:type="dxa"/>
          </w:tcPr>
          <w:p w:rsidR="006C1371" w:rsidRDefault="00114C20">
            <w:pPr>
              <w:pStyle w:val="TableParagraph"/>
              <w:spacing w:line="256" w:lineRule="exact"/>
              <w:ind w:left="68" w:right="63"/>
              <w:jc w:val="center"/>
              <w:rPr>
                <w:b/>
                <w:sz w:val="24"/>
              </w:rPr>
            </w:pPr>
            <w:r>
              <w:rPr>
                <w:b/>
                <w:sz w:val="24"/>
              </w:rPr>
              <w:t xml:space="preserve">7 </w:t>
            </w:r>
            <w:r>
              <w:rPr>
                <w:b/>
                <w:spacing w:val="-4"/>
                <w:sz w:val="24"/>
              </w:rPr>
              <w:t>урок</w:t>
            </w:r>
          </w:p>
        </w:tc>
        <w:tc>
          <w:tcPr>
            <w:tcW w:w="2802" w:type="dxa"/>
          </w:tcPr>
          <w:p w:rsidR="006C1371" w:rsidRDefault="00114C20">
            <w:pPr>
              <w:pStyle w:val="TableParagraph"/>
              <w:spacing w:line="256" w:lineRule="exact"/>
              <w:ind w:left="10" w:right="2"/>
              <w:jc w:val="center"/>
              <w:rPr>
                <w:b/>
                <w:sz w:val="24"/>
              </w:rPr>
            </w:pPr>
            <w:r>
              <w:rPr>
                <w:b/>
                <w:spacing w:val="-2"/>
                <w:sz w:val="24"/>
              </w:rPr>
              <w:t>15.10</w:t>
            </w:r>
          </w:p>
        </w:tc>
      </w:tr>
    </w:tbl>
    <w:p w:rsidR="006C1371" w:rsidRDefault="006C1371">
      <w:pPr>
        <w:pStyle w:val="a3"/>
        <w:ind w:left="0"/>
        <w:jc w:val="left"/>
        <w:rPr>
          <w:b/>
        </w:rPr>
      </w:pPr>
    </w:p>
    <w:p w:rsidR="006C1371" w:rsidRDefault="006C1371">
      <w:pPr>
        <w:pStyle w:val="a3"/>
        <w:ind w:left="0"/>
        <w:jc w:val="left"/>
        <w:rPr>
          <w:b/>
        </w:rPr>
      </w:pPr>
    </w:p>
    <w:p w:rsidR="006C1371" w:rsidRDefault="006C1371">
      <w:pPr>
        <w:pStyle w:val="a3"/>
        <w:spacing w:before="17"/>
        <w:ind w:left="0"/>
        <w:jc w:val="left"/>
        <w:rPr>
          <w:b/>
        </w:rPr>
      </w:pPr>
    </w:p>
    <w:p w:rsidR="006C1371" w:rsidRDefault="00114C20">
      <w:pPr>
        <w:spacing w:line="274" w:lineRule="exact"/>
        <w:ind w:left="3361"/>
        <w:jc w:val="both"/>
        <w:rPr>
          <w:b/>
          <w:sz w:val="24"/>
        </w:rPr>
      </w:pPr>
      <w:r>
        <w:rPr>
          <w:b/>
          <w:sz w:val="24"/>
        </w:rPr>
        <w:t>3.1.2</w:t>
      </w:r>
      <w:r>
        <w:rPr>
          <w:b/>
          <w:spacing w:val="-4"/>
          <w:sz w:val="24"/>
        </w:rPr>
        <w:t xml:space="preserve"> </w:t>
      </w:r>
      <w:r>
        <w:rPr>
          <w:b/>
          <w:sz w:val="24"/>
        </w:rPr>
        <w:t>План</w:t>
      </w:r>
      <w:r>
        <w:rPr>
          <w:b/>
          <w:spacing w:val="-3"/>
          <w:sz w:val="24"/>
        </w:rPr>
        <w:t xml:space="preserve"> </w:t>
      </w:r>
      <w:r>
        <w:rPr>
          <w:b/>
          <w:sz w:val="24"/>
        </w:rPr>
        <w:t>внеурочной</w:t>
      </w:r>
      <w:r>
        <w:rPr>
          <w:b/>
          <w:spacing w:val="-3"/>
          <w:sz w:val="24"/>
        </w:rPr>
        <w:t xml:space="preserve"> </w:t>
      </w:r>
      <w:r>
        <w:rPr>
          <w:b/>
          <w:spacing w:val="-2"/>
          <w:sz w:val="24"/>
        </w:rPr>
        <w:t>деятельности</w:t>
      </w:r>
    </w:p>
    <w:p w:rsidR="006C1371" w:rsidRDefault="00114C20">
      <w:pPr>
        <w:pStyle w:val="a3"/>
        <w:ind w:left="532" w:right="890" w:firstLine="708"/>
      </w:pPr>
      <w:r>
        <w:rPr>
          <w:color w:val="1A0E09"/>
        </w:rPr>
        <w:t xml:space="preserve">План внеурочной деятельности для 5-9 классов </w:t>
      </w:r>
      <w:r>
        <w:t xml:space="preserve">МБОУ </w:t>
      </w:r>
      <w:r w:rsidR="00003A64" w:rsidRPr="00003A64">
        <w:t>«Рядская ООШ»</w:t>
      </w:r>
      <w:r w:rsidR="00003A64">
        <w:t xml:space="preserve"> </w:t>
      </w:r>
      <w:r>
        <w:rPr>
          <w:color w:val="1A0E09"/>
        </w:rPr>
        <w:t xml:space="preserve">обеспечивает </w:t>
      </w:r>
      <w:r>
        <w:rPr>
          <w:color w:val="1A0E09"/>
        </w:rPr>
        <w:lastRenderedPageBreak/>
        <w:t>введение в действие</w:t>
      </w:r>
      <w:r>
        <w:rPr>
          <w:color w:val="1A0E09"/>
          <w:spacing w:val="-1"/>
        </w:rPr>
        <w:t xml:space="preserve"> </w:t>
      </w:r>
      <w:r>
        <w:rPr>
          <w:color w:val="1A0E09"/>
        </w:rPr>
        <w:t>и реализацию требований Федерального государственного образовательного стандарта основного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w:t>
      </w:r>
    </w:p>
    <w:p w:rsidR="006C1371" w:rsidRDefault="00114C20">
      <w:pPr>
        <w:pStyle w:val="a3"/>
        <w:tabs>
          <w:tab w:val="left" w:pos="1724"/>
          <w:tab w:val="left" w:pos="3110"/>
          <w:tab w:val="left" w:pos="4144"/>
          <w:tab w:val="left" w:pos="6164"/>
          <w:tab w:val="left" w:pos="7800"/>
          <w:tab w:val="left" w:pos="8117"/>
          <w:tab w:val="left" w:pos="8928"/>
        </w:tabs>
        <w:spacing w:before="3"/>
        <w:ind w:left="532" w:right="893"/>
        <w:jc w:val="left"/>
      </w:pPr>
      <w:r>
        <w:rPr>
          <w:b/>
        </w:rPr>
        <w:t xml:space="preserve">Целевая направленность, стратегические и тактические цели содержания образования </w:t>
      </w:r>
      <w:r>
        <w:t>План</w:t>
      </w:r>
      <w:r>
        <w:rPr>
          <w:spacing w:val="80"/>
        </w:rPr>
        <w:t xml:space="preserve"> </w:t>
      </w:r>
      <w:r>
        <w:t>составлен</w:t>
      </w:r>
      <w:r>
        <w:rPr>
          <w:spacing w:val="80"/>
        </w:rPr>
        <w:t xml:space="preserve"> </w:t>
      </w:r>
      <w:r>
        <w:t>с</w:t>
      </w:r>
      <w:r>
        <w:rPr>
          <w:spacing w:val="80"/>
        </w:rPr>
        <w:t xml:space="preserve"> </w:t>
      </w:r>
      <w:r>
        <w:t>целью</w:t>
      </w:r>
      <w:r>
        <w:rPr>
          <w:spacing w:val="80"/>
        </w:rPr>
        <w:t xml:space="preserve"> </w:t>
      </w:r>
      <w:r>
        <w:t>дальнейшего</w:t>
      </w:r>
      <w:r>
        <w:rPr>
          <w:spacing w:val="80"/>
        </w:rPr>
        <w:t xml:space="preserve"> </w:t>
      </w:r>
      <w:r>
        <w:t>совершенствования</w:t>
      </w:r>
      <w:r>
        <w:rPr>
          <w:spacing w:val="80"/>
        </w:rPr>
        <w:t xml:space="preserve"> </w:t>
      </w:r>
      <w:r>
        <w:t>образовательного</w:t>
      </w:r>
      <w:r>
        <w:rPr>
          <w:spacing w:val="80"/>
        </w:rPr>
        <w:t xml:space="preserve"> </w:t>
      </w:r>
      <w:r>
        <w:t xml:space="preserve">процесса, повышения результативности обучения детей, обеспечения вариативности образовательного </w:t>
      </w:r>
      <w:r>
        <w:rPr>
          <w:spacing w:val="-2"/>
        </w:rPr>
        <w:t>процесса,</w:t>
      </w:r>
      <w:r>
        <w:tab/>
      </w:r>
      <w:r>
        <w:rPr>
          <w:spacing w:val="-2"/>
        </w:rPr>
        <w:t>сохранения</w:t>
      </w:r>
      <w:r>
        <w:tab/>
      </w:r>
      <w:r>
        <w:rPr>
          <w:spacing w:val="-2"/>
        </w:rPr>
        <w:t>единого</w:t>
      </w:r>
      <w:r>
        <w:tab/>
      </w:r>
      <w:r>
        <w:rPr>
          <w:spacing w:val="-2"/>
        </w:rPr>
        <w:t>образовательного</w:t>
      </w:r>
      <w:r>
        <w:tab/>
      </w:r>
      <w:r>
        <w:rPr>
          <w:spacing w:val="-2"/>
        </w:rPr>
        <w:t>пространства,</w:t>
      </w:r>
      <w:r>
        <w:tab/>
      </w:r>
      <w:r>
        <w:rPr>
          <w:spacing w:val="-10"/>
        </w:rPr>
        <w:t>а</w:t>
      </w:r>
      <w:r>
        <w:tab/>
      </w:r>
      <w:r>
        <w:rPr>
          <w:spacing w:val="-2"/>
        </w:rPr>
        <w:t>также</w:t>
      </w:r>
      <w:r>
        <w:tab/>
      </w:r>
      <w:r>
        <w:rPr>
          <w:spacing w:val="-2"/>
        </w:rPr>
        <w:t xml:space="preserve">выполнения </w:t>
      </w:r>
      <w:r>
        <w:t>гигиенических требований к условиям обучения школьников и сохранения их здоровья.</w:t>
      </w:r>
    </w:p>
    <w:p w:rsidR="006C1371" w:rsidRDefault="006C1371">
      <w:pPr>
        <w:pStyle w:val="a3"/>
        <w:spacing w:before="5"/>
        <w:ind w:left="0"/>
        <w:jc w:val="left"/>
      </w:pPr>
    </w:p>
    <w:p w:rsidR="006C1371" w:rsidRDefault="00114C20">
      <w:pPr>
        <w:pStyle w:val="3"/>
        <w:spacing w:line="240" w:lineRule="auto"/>
        <w:ind w:left="532"/>
        <w:jc w:val="left"/>
      </w:pPr>
      <w:r>
        <w:t>Основные</w:t>
      </w:r>
      <w:r>
        <w:rPr>
          <w:spacing w:val="-7"/>
        </w:rPr>
        <w:t xml:space="preserve"> </w:t>
      </w:r>
      <w:r>
        <w:t>принципы</w:t>
      </w:r>
      <w:r>
        <w:rPr>
          <w:spacing w:val="-6"/>
        </w:rPr>
        <w:t xml:space="preserve"> </w:t>
      </w:r>
      <w:r>
        <w:rPr>
          <w:spacing w:val="-2"/>
        </w:rPr>
        <w:t>плана:</w:t>
      </w:r>
    </w:p>
    <w:p w:rsidR="006C1371" w:rsidRDefault="00114C20">
      <w:pPr>
        <w:pStyle w:val="a6"/>
        <w:numPr>
          <w:ilvl w:val="0"/>
          <w:numId w:val="270"/>
        </w:numPr>
        <w:tabs>
          <w:tab w:val="left" w:pos="673"/>
        </w:tabs>
        <w:spacing w:before="144"/>
        <w:ind w:left="673" w:hanging="141"/>
        <w:jc w:val="left"/>
        <w:rPr>
          <w:sz w:val="24"/>
        </w:rPr>
      </w:pPr>
      <w:r>
        <w:rPr>
          <w:sz w:val="24"/>
        </w:rPr>
        <w:t>учет</w:t>
      </w:r>
      <w:r>
        <w:rPr>
          <w:spacing w:val="-7"/>
          <w:sz w:val="24"/>
        </w:rPr>
        <w:t xml:space="preserve"> </w:t>
      </w:r>
      <w:r>
        <w:rPr>
          <w:sz w:val="24"/>
        </w:rPr>
        <w:t>познавательных</w:t>
      </w:r>
      <w:r>
        <w:rPr>
          <w:spacing w:val="-6"/>
          <w:sz w:val="24"/>
        </w:rPr>
        <w:t xml:space="preserve"> </w:t>
      </w:r>
      <w:r>
        <w:rPr>
          <w:sz w:val="24"/>
        </w:rPr>
        <w:t>потребностей</w:t>
      </w:r>
      <w:r>
        <w:rPr>
          <w:spacing w:val="-5"/>
          <w:sz w:val="24"/>
        </w:rPr>
        <w:t xml:space="preserve"> </w:t>
      </w:r>
      <w:r>
        <w:rPr>
          <w:sz w:val="24"/>
        </w:rPr>
        <w:t>обучающихся</w:t>
      </w:r>
      <w:r>
        <w:rPr>
          <w:spacing w:val="-8"/>
          <w:sz w:val="24"/>
        </w:rPr>
        <w:t xml:space="preserve"> </w:t>
      </w:r>
      <w:r>
        <w:rPr>
          <w:sz w:val="24"/>
        </w:rPr>
        <w:t>и</w:t>
      </w:r>
      <w:r>
        <w:rPr>
          <w:spacing w:val="-5"/>
          <w:sz w:val="24"/>
        </w:rPr>
        <w:t xml:space="preserve"> </w:t>
      </w:r>
      <w:r>
        <w:rPr>
          <w:sz w:val="24"/>
        </w:rPr>
        <w:t>социального</w:t>
      </w:r>
      <w:r>
        <w:rPr>
          <w:spacing w:val="-5"/>
          <w:sz w:val="24"/>
        </w:rPr>
        <w:t xml:space="preserve"> </w:t>
      </w:r>
      <w:r>
        <w:rPr>
          <w:sz w:val="24"/>
        </w:rPr>
        <w:t>заказа</w:t>
      </w:r>
      <w:r>
        <w:rPr>
          <w:spacing w:val="-5"/>
          <w:sz w:val="24"/>
        </w:rPr>
        <w:t xml:space="preserve"> </w:t>
      </w:r>
      <w:r>
        <w:rPr>
          <w:spacing w:val="-2"/>
          <w:sz w:val="24"/>
        </w:rPr>
        <w:t>родителей;</w:t>
      </w:r>
    </w:p>
    <w:p w:rsidR="006C1371" w:rsidRDefault="00114C20">
      <w:pPr>
        <w:pStyle w:val="a6"/>
        <w:numPr>
          <w:ilvl w:val="0"/>
          <w:numId w:val="270"/>
        </w:numPr>
        <w:tabs>
          <w:tab w:val="left" w:pos="673"/>
        </w:tabs>
        <w:spacing w:before="1"/>
        <w:ind w:left="673" w:hanging="141"/>
        <w:jc w:val="left"/>
        <w:rPr>
          <w:sz w:val="24"/>
        </w:rPr>
      </w:pPr>
      <w:r>
        <w:rPr>
          <w:sz w:val="24"/>
        </w:rPr>
        <w:t>учет</w:t>
      </w:r>
      <w:r>
        <w:rPr>
          <w:spacing w:val="-5"/>
          <w:sz w:val="24"/>
        </w:rPr>
        <w:t xml:space="preserve"> </w:t>
      </w:r>
      <w:r>
        <w:rPr>
          <w:sz w:val="24"/>
        </w:rPr>
        <w:t>кадрового</w:t>
      </w:r>
      <w:r>
        <w:rPr>
          <w:spacing w:val="-5"/>
          <w:sz w:val="24"/>
        </w:rPr>
        <w:t xml:space="preserve"> </w:t>
      </w:r>
      <w:r>
        <w:rPr>
          <w:sz w:val="24"/>
        </w:rPr>
        <w:t>потенциала</w:t>
      </w:r>
      <w:r>
        <w:rPr>
          <w:spacing w:val="-6"/>
          <w:sz w:val="24"/>
        </w:rPr>
        <w:t xml:space="preserve"> </w:t>
      </w:r>
      <w:r>
        <w:rPr>
          <w:sz w:val="24"/>
        </w:rPr>
        <w:t>образовательного</w:t>
      </w:r>
      <w:r>
        <w:rPr>
          <w:spacing w:val="-2"/>
          <w:sz w:val="24"/>
        </w:rPr>
        <w:t xml:space="preserve"> учреждения;</w:t>
      </w:r>
    </w:p>
    <w:p w:rsidR="006C1371" w:rsidRDefault="00114C20">
      <w:pPr>
        <w:pStyle w:val="a6"/>
        <w:numPr>
          <w:ilvl w:val="0"/>
          <w:numId w:val="270"/>
        </w:numPr>
        <w:tabs>
          <w:tab w:val="left" w:pos="793"/>
        </w:tabs>
        <w:ind w:right="894" w:firstLine="0"/>
        <w:jc w:val="left"/>
        <w:rPr>
          <w:sz w:val="24"/>
        </w:rPr>
      </w:pPr>
      <w:r>
        <w:rPr>
          <w:sz w:val="24"/>
        </w:rPr>
        <w:t>построение</w:t>
      </w:r>
      <w:r>
        <w:rPr>
          <w:spacing w:val="80"/>
          <w:sz w:val="24"/>
        </w:rPr>
        <w:t xml:space="preserve"> </w:t>
      </w:r>
      <w:r>
        <w:rPr>
          <w:sz w:val="24"/>
        </w:rPr>
        <w:t>образовательного</w:t>
      </w:r>
      <w:r>
        <w:rPr>
          <w:spacing w:val="80"/>
          <w:sz w:val="24"/>
        </w:rPr>
        <w:t xml:space="preserve"> </w:t>
      </w:r>
      <w:r>
        <w:rPr>
          <w:sz w:val="24"/>
        </w:rPr>
        <w:t>процесса</w:t>
      </w:r>
      <w:r>
        <w:rPr>
          <w:spacing w:val="80"/>
          <w:sz w:val="24"/>
        </w:rPr>
        <w:t xml:space="preserve"> </w:t>
      </w:r>
      <w:r>
        <w:rPr>
          <w:sz w:val="24"/>
        </w:rPr>
        <w:t>в</w:t>
      </w:r>
      <w:r>
        <w:rPr>
          <w:spacing w:val="80"/>
          <w:sz w:val="24"/>
        </w:rPr>
        <w:t xml:space="preserve"> </w:t>
      </w:r>
      <w:r>
        <w:rPr>
          <w:sz w:val="24"/>
        </w:rPr>
        <w:t>соответствии</w:t>
      </w:r>
      <w:r>
        <w:rPr>
          <w:spacing w:val="80"/>
          <w:sz w:val="24"/>
        </w:rPr>
        <w:t xml:space="preserve"> </w:t>
      </w:r>
      <w:r>
        <w:rPr>
          <w:sz w:val="24"/>
        </w:rPr>
        <w:t>с</w:t>
      </w:r>
      <w:r>
        <w:rPr>
          <w:spacing w:val="80"/>
          <w:sz w:val="24"/>
        </w:rPr>
        <w:t xml:space="preserve"> </w:t>
      </w:r>
      <w:r>
        <w:rPr>
          <w:sz w:val="24"/>
        </w:rPr>
        <w:t xml:space="preserve">санитарно-гигиеническими </w:t>
      </w:r>
      <w:r>
        <w:rPr>
          <w:spacing w:val="-2"/>
          <w:sz w:val="24"/>
        </w:rPr>
        <w:t>нормами;</w:t>
      </w:r>
    </w:p>
    <w:p w:rsidR="006C1371" w:rsidRDefault="00114C20">
      <w:pPr>
        <w:pStyle w:val="a6"/>
        <w:numPr>
          <w:ilvl w:val="0"/>
          <w:numId w:val="270"/>
        </w:numPr>
        <w:tabs>
          <w:tab w:val="left" w:pos="670"/>
        </w:tabs>
        <w:ind w:left="670" w:hanging="138"/>
        <w:jc w:val="left"/>
        <w:rPr>
          <w:sz w:val="24"/>
        </w:rPr>
      </w:pPr>
      <w:r>
        <w:rPr>
          <w:sz w:val="24"/>
        </w:rPr>
        <w:t>соблюдение</w:t>
      </w:r>
      <w:r>
        <w:rPr>
          <w:spacing w:val="-9"/>
          <w:sz w:val="24"/>
        </w:rPr>
        <w:t xml:space="preserve"> </w:t>
      </w:r>
      <w:r>
        <w:rPr>
          <w:sz w:val="24"/>
        </w:rPr>
        <w:t>преемственности</w:t>
      </w:r>
      <w:r>
        <w:rPr>
          <w:spacing w:val="-1"/>
          <w:sz w:val="24"/>
        </w:rPr>
        <w:t xml:space="preserve"> </w:t>
      </w:r>
      <w:r>
        <w:rPr>
          <w:sz w:val="24"/>
        </w:rPr>
        <w:t>и</w:t>
      </w:r>
      <w:r>
        <w:rPr>
          <w:spacing w:val="-7"/>
          <w:sz w:val="24"/>
        </w:rPr>
        <w:t xml:space="preserve"> </w:t>
      </w:r>
      <w:r>
        <w:rPr>
          <w:sz w:val="24"/>
        </w:rPr>
        <w:t>перспективности</w:t>
      </w:r>
      <w:r>
        <w:rPr>
          <w:spacing w:val="-4"/>
          <w:sz w:val="24"/>
        </w:rPr>
        <w:t xml:space="preserve"> </w:t>
      </w:r>
      <w:r>
        <w:rPr>
          <w:spacing w:val="-2"/>
          <w:sz w:val="24"/>
        </w:rPr>
        <w:t>обучения.</w:t>
      </w:r>
    </w:p>
    <w:p w:rsidR="006C1371" w:rsidRDefault="006C1371">
      <w:pPr>
        <w:pStyle w:val="a3"/>
        <w:spacing w:before="4"/>
        <w:ind w:left="0"/>
        <w:jc w:val="left"/>
      </w:pPr>
    </w:p>
    <w:p w:rsidR="006C1371" w:rsidRDefault="00114C20">
      <w:pPr>
        <w:pStyle w:val="a3"/>
        <w:spacing w:before="1"/>
        <w:ind w:left="532" w:right="892"/>
      </w:pPr>
      <w:r>
        <w:t>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w:t>
      </w:r>
      <w:r>
        <w:rPr>
          <w:spacing w:val="80"/>
        </w:rPr>
        <w:t xml:space="preserve">  </w:t>
      </w:r>
      <w:r>
        <w:t>интересам,</w:t>
      </w:r>
      <w:r>
        <w:rPr>
          <w:spacing w:val="80"/>
        </w:rPr>
        <w:t xml:space="preserve">  </w:t>
      </w:r>
      <w:r>
        <w:t>познать</w:t>
      </w:r>
      <w:r>
        <w:rPr>
          <w:spacing w:val="80"/>
        </w:rPr>
        <w:t xml:space="preserve">  </w:t>
      </w:r>
      <w:r>
        <w:t>новый</w:t>
      </w:r>
      <w:r>
        <w:rPr>
          <w:spacing w:val="80"/>
        </w:rPr>
        <w:t xml:space="preserve">  </w:t>
      </w:r>
      <w:r>
        <w:t>способ</w:t>
      </w:r>
      <w:r>
        <w:rPr>
          <w:spacing w:val="80"/>
        </w:rPr>
        <w:t xml:space="preserve">  </w:t>
      </w:r>
      <w:r>
        <w:t>существования —</w:t>
      </w:r>
      <w:r>
        <w:rPr>
          <w:spacing w:val="80"/>
        </w:rPr>
        <w:t xml:space="preserve">  </w:t>
      </w:r>
      <w:r>
        <w:t>безоценочный,</w:t>
      </w:r>
      <w:r>
        <w:rPr>
          <w:spacing w:val="80"/>
        </w:rPr>
        <w:t xml:space="preserve">  </w:t>
      </w:r>
      <w:r>
        <w:t>при этом</w:t>
      </w:r>
      <w:r>
        <w:rPr>
          <w:spacing w:val="-3"/>
        </w:rPr>
        <w:t xml:space="preserve"> </w:t>
      </w:r>
      <w:r>
        <w:t>обеспечивающий достижение успеха благодаря его способностям независимо от успеваемости по обязательным учебным дисциплинам.</w:t>
      </w:r>
    </w:p>
    <w:p w:rsidR="006C1371" w:rsidRDefault="006C1371">
      <w:pPr>
        <w:pStyle w:val="a3"/>
        <w:spacing w:before="4"/>
        <w:ind w:left="0"/>
        <w:jc w:val="left"/>
      </w:pPr>
    </w:p>
    <w:p w:rsidR="006C1371" w:rsidRDefault="00114C20">
      <w:pPr>
        <w:pStyle w:val="a3"/>
        <w:ind w:left="532" w:right="890"/>
      </w:pPr>
      <w:r>
        <w:t>Внеурочная деятельность</w:t>
      </w:r>
      <w:r>
        <w:rPr>
          <w:spacing w:val="-1"/>
        </w:rPr>
        <w:t xml:space="preserve"> </w:t>
      </w:r>
      <w:r>
        <w:t>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w:t>
      </w:r>
      <w:r>
        <w:rPr>
          <w:spacing w:val="40"/>
        </w:rPr>
        <w:t xml:space="preserve"> </w:t>
      </w:r>
      <w:r>
        <w:t>В процессе совместной творческой деятельности учителя и обучающегося происходит становление</w:t>
      </w:r>
      <w:r>
        <w:rPr>
          <w:spacing w:val="-2"/>
        </w:rPr>
        <w:t xml:space="preserve"> </w:t>
      </w:r>
      <w:r>
        <w:t xml:space="preserve">личности </w:t>
      </w:r>
      <w:r>
        <w:rPr>
          <w:spacing w:val="-2"/>
        </w:rPr>
        <w:t>ребенка.</w:t>
      </w:r>
    </w:p>
    <w:p w:rsidR="006C1371" w:rsidRDefault="006C1371">
      <w:pPr>
        <w:pStyle w:val="a3"/>
        <w:spacing w:before="6"/>
        <w:ind w:left="0"/>
        <w:jc w:val="left"/>
      </w:pPr>
    </w:p>
    <w:p w:rsidR="006C1371" w:rsidRDefault="00114C20">
      <w:pPr>
        <w:pStyle w:val="a3"/>
        <w:ind w:left="532" w:right="896"/>
      </w:pPr>
      <w:r>
        <w:t>Целью внеурочной деятельности является создание условий для развития творческого потенциала</w:t>
      </w:r>
      <w:r>
        <w:rPr>
          <w:spacing w:val="-4"/>
        </w:rPr>
        <w:t xml:space="preserve"> </w:t>
      </w:r>
      <w:r>
        <w:t>обучающихся,</w:t>
      </w:r>
      <w:r>
        <w:rPr>
          <w:spacing w:val="-3"/>
        </w:rPr>
        <w:t xml:space="preserve"> </w:t>
      </w:r>
      <w:r>
        <w:t>воспитание</w:t>
      </w:r>
      <w:r>
        <w:rPr>
          <w:spacing w:val="-4"/>
        </w:rPr>
        <w:t xml:space="preserve"> </w:t>
      </w:r>
      <w:r>
        <w:t>гражданственности,</w:t>
      </w:r>
      <w:r>
        <w:rPr>
          <w:spacing w:val="-3"/>
        </w:rPr>
        <w:t xml:space="preserve"> </w:t>
      </w:r>
      <w:r>
        <w:t>трудолюбия,</w:t>
      </w:r>
      <w:r>
        <w:rPr>
          <w:spacing w:val="-1"/>
        </w:rPr>
        <w:t xml:space="preserve"> </w:t>
      </w:r>
      <w:r>
        <w:t>уважения</w:t>
      </w:r>
      <w:r>
        <w:rPr>
          <w:spacing w:val="-3"/>
        </w:rPr>
        <w:t xml:space="preserve"> </w:t>
      </w:r>
      <w:r>
        <w:t>к</w:t>
      </w:r>
      <w:r>
        <w:rPr>
          <w:spacing w:val="-3"/>
        </w:rPr>
        <w:t xml:space="preserve"> </w:t>
      </w:r>
      <w:r>
        <w:t>правам</w:t>
      </w:r>
      <w:r>
        <w:rPr>
          <w:spacing w:val="-4"/>
        </w:rPr>
        <w:t xml:space="preserve"> </w:t>
      </w:r>
      <w:r>
        <w:t>и свободам человека, любви к окружающей природе, Родине, семье, формирование здорового образа жизни.</w:t>
      </w:r>
    </w:p>
    <w:p w:rsidR="006C1371" w:rsidRDefault="00114C20">
      <w:pPr>
        <w:pStyle w:val="a3"/>
        <w:spacing w:before="147"/>
        <w:ind w:left="532" w:right="894"/>
      </w:pPr>
      <w:r>
        <w:t xml:space="preserve">Внеурочная деятельность в МБОУ </w:t>
      </w:r>
      <w:r w:rsidR="00003A64" w:rsidRPr="00003A64">
        <w:t>«Рядская ООШ»</w:t>
      </w:r>
      <w:r w:rsidR="00003A64">
        <w:t xml:space="preserve"> </w:t>
      </w:r>
      <w:r>
        <w:t>решает следующие специфические задачи:</w:t>
      </w:r>
    </w:p>
    <w:p w:rsidR="006C1371" w:rsidRDefault="00114C20">
      <w:pPr>
        <w:pStyle w:val="a6"/>
        <w:numPr>
          <w:ilvl w:val="0"/>
          <w:numId w:val="270"/>
        </w:numPr>
        <w:tabs>
          <w:tab w:val="left" w:pos="833"/>
          <w:tab w:val="left" w:pos="1818"/>
          <w:tab w:val="left" w:pos="3327"/>
          <w:tab w:val="left" w:pos="4361"/>
          <w:tab w:val="left" w:pos="4934"/>
          <w:tab w:val="left" w:pos="6443"/>
          <w:tab w:val="left" w:pos="7834"/>
          <w:tab w:val="left" w:pos="9114"/>
        </w:tabs>
        <w:ind w:right="899" w:firstLine="0"/>
        <w:jc w:val="left"/>
        <w:rPr>
          <w:sz w:val="24"/>
        </w:rPr>
      </w:pPr>
      <w:r>
        <w:rPr>
          <w:spacing w:val="-2"/>
          <w:sz w:val="24"/>
        </w:rPr>
        <w:t>создать</w:t>
      </w:r>
      <w:r>
        <w:rPr>
          <w:sz w:val="24"/>
        </w:rPr>
        <w:tab/>
      </w:r>
      <w:r>
        <w:rPr>
          <w:spacing w:val="-2"/>
          <w:sz w:val="24"/>
        </w:rPr>
        <w:t>комфортные</w:t>
      </w:r>
      <w:r>
        <w:rPr>
          <w:sz w:val="24"/>
        </w:rPr>
        <w:tab/>
      </w:r>
      <w:r>
        <w:rPr>
          <w:spacing w:val="-2"/>
          <w:sz w:val="24"/>
        </w:rPr>
        <w:t>условия</w:t>
      </w:r>
      <w:r>
        <w:rPr>
          <w:sz w:val="24"/>
        </w:rPr>
        <w:tab/>
      </w:r>
      <w:r>
        <w:rPr>
          <w:spacing w:val="-4"/>
          <w:sz w:val="24"/>
        </w:rPr>
        <w:t>для</w:t>
      </w:r>
      <w:r>
        <w:rPr>
          <w:sz w:val="24"/>
        </w:rPr>
        <w:tab/>
      </w:r>
      <w:r>
        <w:rPr>
          <w:spacing w:val="-2"/>
          <w:sz w:val="24"/>
        </w:rPr>
        <w:t>позитивного</w:t>
      </w:r>
      <w:r>
        <w:rPr>
          <w:sz w:val="24"/>
        </w:rPr>
        <w:tab/>
      </w:r>
      <w:r>
        <w:rPr>
          <w:spacing w:val="-2"/>
          <w:sz w:val="24"/>
        </w:rPr>
        <w:t>восприятия</w:t>
      </w:r>
      <w:r>
        <w:rPr>
          <w:sz w:val="24"/>
        </w:rPr>
        <w:tab/>
      </w:r>
      <w:r>
        <w:rPr>
          <w:spacing w:val="-2"/>
          <w:sz w:val="24"/>
        </w:rPr>
        <w:t>ценностей</w:t>
      </w:r>
      <w:r>
        <w:rPr>
          <w:sz w:val="24"/>
        </w:rPr>
        <w:tab/>
      </w:r>
      <w:r>
        <w:rPr>
          <w:spacing w:val="-2"/>
          <w:sz w:val="24"/>
        </w:rPr>
        <w:t xml:space="preserve">основного </w:t>
      </w:r>
      <w:r>
        <w:rPr>
          <w:sz w:val="24"/>
        </w:rPr>
        <w:t>образования и более успешного освоения его содержания;</w:t>
      </w:r>
    </w:p>
    <w:p w:rsidR="006C1371" w:rsidRDefault="006C1371">
      <w:pPr>
        <w:rPr>
          <w:sz w:val="24"/>
        </w:rPr>
        <w:sectPr w:rsidR="006C1371">
          <w:type w:val="continuous"/>
          <w:pgSz w:w="11910" w:h="16840"/>
          <w:pgMar w:top="1100" w:right="240" w:bottom="540" w:left="600" w:header="0" w:footer="320" w:gutter="0"/>
          <w:cols w:space="720"/>
        </w:sectPr>
      </w:pPr>
    </w:p>
    <w:p w:rsidR="006C1371" w:rsidRDefault="00114C20">
      <w:pPr>
        <w:pStyle w:val="a6"/>
        <w:numPr>
          <w:ilvl w:val="0"/>
          <w:numId w:val="270"/>
        </w:numPr>
        <w:tabs>
          <w:tab w:val="left" w:pos="761"/>
        </w:tabs>
        <w:spacing w:before="66"/>
        <w:ind w:right="889" w:firstLine="0"/>
        <w:rPr>
          <w:sz w:val="24"/>
        </w:rPr>
      </w:pPr>
      <w:r>
        <w:rPr>
          <w:sz w:val="24"/>
        </w:rPr>
        <w:lastRenderedPageBreak/>
        <w:t>способствовать осуществлению воспитания благодаря включению детей в личностно значимые творческие виды деятельности, в процессе которых формируются</w:t>
      </w:r>
      <w:r>
        <w:rPr>
          <w:spacing w:val="40"/>
          <w:sz w:val="24"/>
        </w:rPr>
        <w:t xml:space="preserve"> </w:t>
      </w:r>
      <w:r>
        <w:rPr>
          <w:sz w:val="24"/>
        </w:rPr>
        <w:t>нравственные, духовные и культурные ценности подрастающего поколения;</w:t>
      </w:r>
    </w:p>
    <w:p w:rsidR="006C1371" w:rsidRDefault="00114C20">
      <w:pPr>
        <w:pStyle w:val="a6"/>
        <w:numPr>
          <w:ilvl w:val="0"/>
          <w:numId w:val="270"/>
        </w:numPr>
        <w:tabs>
          <w:tab w:val="left" w:pos="764"/>
        </w:tabs>
        <w:spacing w:before="1"/>
        <w:ind w:right="892" w:firstLine="0"/>
        <w:rPr>
          <w:sz w:val="24"/>
        </w:rPr>
      </w:pPr>
      <w:r>
        <w:rPr>
          <w:sz w:val="24"/>
        </w:rPr>
        <w:t>ориентировать обучающихся, проявляющих особый интерес к тем или иным видам деятельности, на развитие своих способностей.</w:t>
      </w:r>
    </w:p>
    <w:p w:rsidR="006C1371" w:rsidRDefault="006C1371">
      <w:pPr>
        <w:pStyle w:val="a3"/>
        <w:spacing w:before="4"/>
        <w:ind w:left="0"/>
        <w:jc w:val="left"/>
      </w:pPr>
    </w:p>
    <w:p w:rsidR="006C1371" w:rsidRDefault="006C1371">
      <w:pPr>
        <w:pStyle w:val="a3"/>
        <w:spacing w:before="12"/>
        <w:ind w:left="0"/>
        <w:jc w:val="left"/>
      </w:pPr>
    </w:p>
    <w:p w:rsidR="006C1371" w:rsidRDefault="00114C20">
      <w:pPr>
        <w:pStyle w:val="3"/>
        <w:spacing w:line="276" w:lineRule="auto"/>
        <w:ind w:left="2206" w:right="893" w:hanging="1455"/>
        <w:jc w:val="left"/>
      </w:pPr>
      <w:r>
        <w:t>Реализуемые</w:t>
      </w:r>
      <w:r>
        <w:rPr>
          <w:spacing w:val="-6"/>
        </w:rPr>
        <w:t xml:space="preserve"> </w:t>
      </w:r>
      <w:r>
        <w:t>в</w:t>
      </w:r>
      <w:r>
        <w:rPr>
          <w:spacing w:val="-2"/>
        </w:rPr>
        <w:t xml:space="preserve"> </w:t>
      </w:r>
      <w:r>
        <w:t>МБОУ</w:t>
      </w:r>
      <w:r>
        <w:rPr>
          <w:spacing w:val="-4"/>
        </w:rPr>
        <w:t xml:space="preserve"> </w:t>
      </w:r>
      <w:r w:rsidR="00003A64" w:rsidRPr="00003A64">
        <w:t>«Рядская ООШ»</w:t>
      </w:r>
      <w:r w:rsidR="00003A64">
        <w:t xml:space="preserve"> </w:t>
      </w:r>
      <w:r>
        <w:t>курсы</w:t>
      </w:r>
      <w:r>
        <w:rPr>
          <w:spacing w:val="-4"/>
        </w:rPr>
        <w:t xml:space="preserve"> </w:t>
      </w:r>
      <w:r>
        <w:t>внеурочной</w:t>
      </w:r>
      <w:r>
        <w:rPr>
          <w:spacing w:val="-4"/>
        </w:rPr>
        <w:t xml:space="preserve"> </w:t>
      </w:r>
      <w:r>
        <w:t>деятельности для обучающихся ступени основного общего образования</w:t>
      </w:r>
    </w:p>
    <w:p w:rsidR="006C1371" w:rsidRDefault="006C1371">
      <w:pPr>
        <w:pStyle w:val="a3"/>
        <w:spacing w:before="87"/>
        <w:ind w:left="0"/>
        <w:jc w:val="left"/>
        <w:rPr>
          <w:b/>
          <w:sz w:val="20"/>
        </w:rPr>
      </w:pPr>
    </w:p>
    <w:tbl>
      <w:tblPr>
        <w:tblStyle w:val="TableNormal"/>
        <w:tblW w:w="0" w:type="auto"/>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1133"/>
        <w:gridCol w:w="4346"/>
        <w:gridCol w:w="1841"/>
      </w:tblGrid>
      <w:tr w:rsidR="006C1371">
        <w:trPr>
          <w:trHeight w:val="1034"/>
        </w:trPr>
        <w:tc>
          <w:tcPr>
            <w:tcW w:w="2381" w:type="dxa"/>
          </w:tcPr>
          <w:p w:rsidR="006C1371" w:rsidRDefault="00114C20">
            <w:pPr>
              <w:pStyle w:val="TableParagraph"/>
              <w:spacing w:before="95"/>
              <w:ind w:left="588" w:firstLine="292"/>
              <w:rPr>
                <w:sz w:val="24"/>
              </w:rPr>
            </w:pPr>
            <w:r>
              <w:rPr>
                <w:spacing w:val="-2"/>
                <w:sz w:val="24"/>
              </w:rPr>
              <w:t>Направление внеурочной</w:t>
            </w:r>
          </w:p>
          <w:p w:rsidR="006C1371" w:rsidRDefault="00114C20">
            <w:pPr>
              <w:pStyle w:val="TableParagraph"/>
              <w:ind w:left="506"/>
              <w:rPr>
                <w:sz w:val="24"/>
              </w:rPr>
            </w:pPr>
            <w:r>
              <w:rPr>
                <w:spacing w:val="-2"/>
                <w:sz w:val="24"/>
              </w:rPr>
              <w:t>деятельности</w:t>
            </w:r>
          </w:p>
        </w:tc>
        <w:tc>
          <w:tcPr>
            <w:tcW w:w="1133" w:type="dxa"/>
          </w:tcPr>
          <w:p w:rsidR="006C1371" w:rsidRDefault="00114C20">
            <w:pPr>
              <w:pStyle w:val="TableParagraph"/>
              <w:spacing w:before="95"/>
              <w:ind w:left="64" w:right="88"/>
              <w:rPr>
                <w:sz w:val="24"/>
              </w:rPr>
            </w:pPr>
            <w:r>
              <w:rPr>
                <w:spacing w:val="-2"/>
                <w:sz w:val="24"/>
              </w:rPr>
              <w:t xml:space="preserve">Количест </w:t>
            </w:r>
            <w:r>
              <w:rPr>
                <w:sz w:val="24"/>
              </w:rPr>
              <w:t>во часов в</w:t>
            </w:r>
            <w:r>
              <w:rPr>
                <w:spacing w:val="-8"/>
                <w:sz w:val="24"/>
              </w:rPr>
              <w:t xml:space="preserve"> </w:t>
            </w:r>
            <w:r>
              <w:rPr>
                <w:sz w:val="24"/>
              </w:rPr>
              <w:t>неделю</w:t>
            </w:r>
          </w:p>
        </w:tc>
        <w:tc>
          <w:tcPr>
            <w:tcW w:w="4346" w:type="dxa"/>
          </w:tcPr>
          <w:p w:rsidR="006C1371" w:rsidRDefault="00114C20">
            <w:pPr>
              <w:pStyle w:val="TableParagraph"/>
              <w:spacing w:before="95"/>
              <w:ind w:left="970"/>
              <w:rPr>
                <w:sz w:val="24"/>
              </w:rPr>
            </w:pPr>
            <w:r>
              <w:rPr>
                <w:sz w:val="24"/>
              </w:rPr>
              <w:t>Основное</w:t>
            </w:r>
            <w:r>
              <w:rPr>
                <w:spacing w:val="-5"/>
                <w:sz w:val="24"/>
              </w:rPr>
              <w:t xml:space="preserve"> </w:t>
            </w:r>
            <w:r>
              <w:rPr>
                <w:sz w:val="24"/>
              </w:rPr>
              <w:t>содержание</w:t>
            </w:r>
            <w:r>
              <w:rPr>
                <w:spacing w:val="-5"/>
                <w:sz w:val="24"/>
              </w:rPr>
              <w:t xml:space="preserve"> </w:t>
            </w:r>
            <w:r>
              <w:rPr>
                <w:spacing w:val="-2"/>
                <w:sz w:val="24"/>
              </w:rPr>
              <w:t>занятий</w:t>
            </w:r>
          </w:p>
        </w:tc>
        <w:tc>
          <w:tcPr>
            <w:tcW w:w="1841" w:type="dxa"/>
          </w:tcPr>
          <w:p w:rsidR="006C1371" w:rsidRDefault="00114C20">
            <w:pPr>
              <w:pStyle w:val="TableParagraph"/>
              <w:spacing w:before="95"/>
              <w:ind w:left="238" w:right="179" w:firstLine="351"/>
              <w:rPr>
                <w:sz w:val="24"/>
              </w:rPr>
            </w:pPr>
            <w:r>
              <w:rPr>
                <w:spacing w:val="-2"/>
                <w:sz w:val="24"/>
              </w:rPr>
              <w:t>Курсы внеурочной деятельности</w:t>
            </w:r>
          </w:p>
        </w:tc>
      </w:tr>
      <w:tr w:rsidR="006C1371">
        <w:trPr>
          <w:trHeight w:val="479"/>
        </w:trPr>
        <w:tc>
          <w:tcPr>
            <w:tcW w:w="9701" w:type="dxa"/>
            <w:gridSpan w:val="4"/>
          </w:tcPr>
          <w:p w:rsidR="006C1371" w:rsidRDefault="00114C20">
            <w:pPr>
              <w:pStyle w:val="TableParagraph"/>
              <w:spacing w:before="92"/>
              <w:ind w:left="7"/>
              <w:jc w:val="center"/>
              <w:rPr>
                <w:sz w:val="24"/>
              </w:rPr>
            </w:pPr>
            <w:r>
              <w:rPr>
                <w:sz w:val="24"/>
              </w:rPr>
              <w:t>Часть,</w:t>
            </w:r>
            <w:r>
              <w:rPr>
                <w:spacing w:val="-3"/>
                <w:sz w:val="24"/>
              </w:rPr>
              <w:t xml:space="preserve"> </w:t>
            </w:r>
            <w:r>
              <w:rPr>
                <w:sz w:val="24"/>
              </w:rPr>
              <w:t>рекомендуемая</w:t>
            </w:r>
            <w:r>
              <w:rPr>
                <w:spacing w:val="-2"/>
                <w:sz w:val="24"/>
              </w:rPr>
              <w:t xml:space="preserve"> </w:t>
            </w:r>
            <w:r>
              <w:rPr>
                <w:sz w:val="24"/>
              </w:rPr>
              <w:t>для</w:t>
            </w:r>
            <w:r>
              <w:rPr>
                <w:spacing w:val="-1"/>
                <w:sz w:val="24"/>
              </w:rPr>
              <w:t xml:space="preserve"> </w:t>
            </w:r>
            <w:r>
              <w:rPr>
                <w:sz w:val="24"/>
              </w:rPr>
              <w:t xml:space="preserve">всех </w:t>
            </w:r>
            <w:r>
              <w:rPr>
                <w:spacing w:val="-2"/>
                <w:sz w:val="24"/>
              </w:rPr>
              <w:t>обучающихся</w:t>
            </w:r>
          </w:p>
        </w:tc>
      </w:tr>
      <w:tr w:rsidR="006C1371">
        <w:trPr>
          <w:trHeight w:val="3240"/>
        </w:trPr>
        <w:tc>
          <w:tcPr>
            <w:tcW w:w="2381" w:type="dxa"/>
          </w:tcPr>
          <w:p w:rsidR="006C1371" w:rsidRDefault="00114C20">
            <w:pPr>
              <w:pStyle w:val="TableParagraph"/>
              <w:spacing w:before="92"/>
              <w:ind w:left="62" w:right="124" w:firstLine="720"/>
              <w:rPr>
                <w:sz w:val="24"/>
              </w:rPr>
            </w:pPr>
            <w:r>
              <w:rPr>
                <w:spacing w:val="-2"/>
                <w:sz w:val="24"/>
              </w:rPr>
              <w:t>Информацион но-просветительские занятия патриотической,</w:t>
            </w:r>
          </w:p>
          <w:p w:rsidR="006C1371" w:rsidRDefault="00114C20">
            <w:pPr>
              <w:pStyle w:val="TableParagraph"/>
              <w:ind w:left="62"/>
              <w:rPr>
                <w:sz w:val="24"/>
              </w:rPr>
            </w:pPr>
            <w:r>
              <w:rPr>
                <w:sz w:val="24"/>
              </w:rPr>
              <w:t xml:space="preserve">нравственной и </w:t>
            </w:r>
            <w:r>
              <w:rPr>
                <w:spacing w:val="-2"/>
                <w:sz w:val="24"/>
              </w:rPr>
              <w:t>экологической направленности</w:t>
            </w:r>
          </w:p>
          <w:p w:rsidR="006C1371" w:rsidRDefault="00114C20">
            <w:pPr>
              <w:pStyle w:val="TableParagraph"/>
              <w:spacing w:before="1"/>
              <w:ind w:left="62" w:right="936"/>
              <w:rPr>
                <w:sz w:val="24"/>
              </w:rPr>
            </w:pPr>
            <w:r>
              <w:rPr>
                <w:sz w:val="24"/>
              </w:rPr>
              <w:t>«Разговоры</w:t>
            </w:r>
            <w:r>
              <w:rPr>
                <w:spacing w:val="-15"/>
                <w:sz w:val="24"/>
              </w:rPr>
              <w:t xml:space="preserve"> </w:t>
            </w:r>
            <w:r>
              <w:rPr>
                <w:sz w:val="24"/>
              </w:rPr>
              <w:t xml:space="preserve">о </w:t>
            </w:r>
            <w:r>
              <w:rPr>
                <w:spacing w:val="-2"/>
                <w:sz w:val="24"/>
              </w:rPr>
              <w:t>важном»</w:t>
            </w:r>
          </w:p>
        </w:tc>
        <w:tc>
          <w:tcPr>
            <w:tcW w:w="1133" w:type="dxa"/>
          </w:tcPr>
          <w:p w:rsidR="006C1371" w:rsidRDefault="00114C20">
            <w:pPr>
              <w:pStyle w:val="TableParagraph"/>
              <w:spacing w:before="92"/>
              <w:ind w:right="131"/>
              <w:jc w:val="right"/>
              <w:rPr>
                <w:sz w:val="24"/>
              </w:rPr>
            </w:pPr>
            <w:r>
              <w:rPr>
                <w:spacing w:val="-10"/>
                <w:sz w:val="24"/>
              </w:rPr>
              <w:t>1</w:t>
            </w:r>
          </w:p>
        </w:tc>
        <w:tc>
          <w:tcPr>
            <w:tcW w:w="4346" w:type="dxa"/>
          </w:tcPr>
          <w:p w:rsidR="006C1371" w:rsidRDefault="00114C20">
            <w:pPr>
              <w:pStyle w:val="TableParagraph"/>
              <w:spacing w:before="92"/>
              <w:ind w:left="65" w:right="47" w:firstLine="720"/>
              <w:jc w:val="both"/>
              <w:rPr>
                <w:sz w:val="24"/>
              </w:rPr>
            </w:pPr>
            <w:r>
              <w:rPr>
                <w:sz w:val="24"/>
              </w:rPr>
              <w:t>Основная цель: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6C1371" w:rsidRDefault="00114C20">
            <w:pPr>
              <w:pStyle w:val="TableParagraph"/>
              <w:ind w:left="65" w:right="47" w:firstLine="720"/>
              <w:jc w:val="both"/>
              <w:rPr>
                <w:sz w:val="24"/>
              </w:rPr>
            </w:pPr>
            <w:r>
              <w:rPr>
                <w:sz w:val="24"/>
              </w:rPr>
              <w:t>Основная задача: формирование соответствующей внутренней позиции личности школьника, необходимой ему для конструктивного и ответственного поведения в обществе.</w:t>
            </w:r>
          </w:p>
        </w:tc>
        <w:tc>
          <w:tcPr>
            <w:tcW w:w="1841" w:type="dxa"/>
          </w:tcPr>
          <w:p w:rsidR="006C1371" w:rsidRDefault="00114C20">
            <w:pPr>
              <w:pStyle w:val="TableParagraph"/>
              <w:tabs>
                <w:tab w:val="left" w:pos="1659"/>
              </w:tabs>
              <w:spacing w:before="92"/>
              <w:ind w:left="66" w:right="49" w:hanging="3"/>
              <w:rPr>
                <w:sz w:val="24"/>
              </w:rPr>
            </w:pPr>
            <w:r>
              <w:rPr>
                <w:spacing w:val="-2"/>
                <w:sz w:val="24"/>
              </w:rPr>
              <w:t>«Разговоры</w:t>
            </w:r>
            <w:r>
              <w:rPr>
                <w:sz w:val="24"/>
              </w:rPr>
              <w:tab/>
            </w:r>
            <w:r>
              <w:rPr>
                <w:spacing w:val="-10"/>
                <w:sz w:val="24"/>
              </w:rPr>
              <w:t xml:space="preserve">о </w:t>
            </w:r>
            <w:r>
              <w:rPr>
                <w:spacing w:val="-2"/>
                <w:sz w:val="24"/>
              </w:rPr>
              <w:t>важном»</w:t>
            </w:r>
          </w:p>
        </w:tc>
      </w:tr>
      <w:tr w:rsidR="006C1371">
        <w:trPr>
          <w:trHeight w:val="2412"/>
        </w:trPr>
        <w:tc>
          <w:tcPr>
            <w:tcW w:w="2381" w:type="dxa"/>
          </w:tcPr>
          <w:p w:rsidR="006C1371" w:rsidRDefault="00114C20">
            <w:pPr>
              <w:pStyle w:val="TableParagraph"/>
              <w:spacing w:before="95"/>
              <w:ind w:left="62" w:right="554" w:firstLine="720"/>
              <w:rPr>
                <w:sz w:val="24"/>
              </w:rPr>
            </w:pPr>
            <w:r>
              <w:rPr>
                <w:spacing w:val="-2"/>
                <w:sz w:val="24"/>
              </w:rPr>
              <w:t xml:space="preserve">Занятия, </w:t>
            </w:r>
            <w:r>
              <w:rPr>
                <w:sz w:val="24"/>
              </w:rPr>
              <w:t>направленные</w:t>
            </w:r>
            <w:r>
              <w:rPr>
                <w:spacing w:val="-15"/>
                <w:sz w:val="24"/>
              </w:rPr>
              <w:t xml:space="preserve"> </w:t>
            </w:r>
            <w:r>
              <w:rPr>
                <w:sz w:val="24"/>
              </w:rPr>
              <w:t xml:space="preserve">на </w:t>
            </w:r>
            <w:r>
              <w:rPr>
                <w:spacing w:val="-2"/>
                <w:sz w:val="24"/>
              </w:rPr>
              <w:t>удовлетворение</w:t>
            </w:r>
          </w:p>
          <w:p w:rsidR="006C1371" w:rsidRDefault="00114C20">
            <w:pPr>
              <w:pStyle w:val="TableParagraph"/>
              <w:ind w:left="62"/>
              <w:rPr>
                <w:sz w:val="24"/>
              </w:rPr>
            </w:pPr>
            <w:r>
              <w:rPr>
                <w:spacing w:val="-2"/>
                <w:sz w:val="24"/>
              </w:rPr>
              <w:t xml:space="preserve">профориентационных </w:t>
            </w:r>
            <w:r>
              <w:rPr>
                <w:sz w:val="24"/>
              </w:rPr>
              <w:t>интересов и</w:t>
            </w:r>
          </w:p>
          <w:p w:rsidR="006C1371" w:rsidRDefault="00114C20">
            <w:pPr>
              <w:pStyle w:val="TableParagraph"/>
              <w:ind w:left="62" w:right="554"/>
              <w:rPr>
                <w:sz w:val="24"/>
              </w:rPr>
            </w:pPr>
            <w:r>
              <w:rPr>
                <w:spacing w:val="-2"/>
                <w:sz w:val="24"/>
              </w:rPr>
              <w:t>потребностей обучающихся</w:t>
            </w:r>
          </w:p>
        </w:tc>
        <w:tc>
          <w:tcPr>
            <w:tcW w:w="1133" w:type="dxa"/>
          </w:tcPr>
          <w:p w:rsidR="006C1371" w:rsidRDefault="00114C20">
            <w:pPr>
              <w:pStyle w:val="TableParagraph"/>
              <w:spacing w:before="95"/>
              <w:ind w:right="131"/>
              <w:jc w:val="right"/>
              <w:rPr>
                <w:sz w:val="24"/>
              </w:rPr>
            </w:pPr>
            <w:r>
              <w:rPr>
                <w:spacing w:val="-10"/>
                <w:sz w:val="24"/>
              </w:rPr>
              <w:t>1</w:t>
            </w:r>
          </w:p>
        </w:tc>
        <w:tc>
          <w:tcPr>
            <w:tcW w:w="4346" w:type="dxa"/>
          </w:tcPr>
          <w:p w:rsidR="006C1371" w:rsidRDefault="00114C20">
            <w:pPr>
              <w:pStyle w:val="TableParagraph"/>
              <w:spacing w:before="95"/>
              <w:ind w:left="65" w:right="47" w:firstLine="720"/>
              <w:jc w:val="both"/>
              <w:rPr>
                <w:sz w:val="24"/>
              </w:rPr>
            </w:pPr>
            <w:r>
              <w:rPr>
                <w:sz w:val="24"/>
              </w:rPr>
              <w:t>Основная цель: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6C1371" w:rsidRDefault="00114C20">
            <w:pPr>
              <w:pStyle w:val="TableParagraph"/>
              <w:ind w:left="65" w:right="47" w:firstLine="720"/>
              <w:jc w:val="both"/>
              <w:rPr>
                <w:sz w:val="24"/>
              </w:rPr>
            </w:pPr>
            <w:r>
              <w:rPr>
                <w:sz w:val="24"/>
              </w:rPr>
              <w:t>Основная задача: формирование готовности школьников к осознанному выбору</w:t>
            </w:r>
            <w:r>
              <w:rPr>
                <w:spacing w:val="70"/>
                <w:sz w:val="24"/>
              </w:rPr>
              <w:t xml:space="preserve">   </w:t>
            </w:r>
            <w:r>
              <w:rPr>
                <w:sz w:val="24"/>
              </w:rPr>
              <w:t>направления</w:t>
            </w:r>
            <w:r>
              <w:rPr>
                <w:spacing w:val="73"/>
                <w:sz w:val="24"/>
              </w:rPr>
              <w:t xml:space="preserve">   </w:t>
            </w:r>
            <w:r>
              <w:rPr>
                <w:spacing w:val="-2"/>
                <w:sz w:val="24"/>
              </w:rPr>
              <w:t>продолжения</w:t>
            </w:r>
          </w:p>
        </w:tc>
        <w:tc>
          <w:tcPr>
            <w:tcW w:w="1841" w:type="dxa"/>
          </w:tcPr>
          <w:p w:rsidR="006C1371" w:rsidRDefault="006C1371">
            <w:pPr>
              <w:pStyle w:val="TableParagraph"/>
              <w:spacing w:before="94"/>
              <w:rPr>
                <w:b/>
                <w:sz w:val="24"/>
              </w:rPr>
            </w:pPr>
          </w:p>
          <w:p w:rsidR="006C1371" w:rsidRDefault="00114C20">
            <w:pPr>
              <w:pStyle w:val="TableParagraph"/>
              <w:spacing w:before="1"/>
              <w:ind w:left="63" w:right="179" w:firstLine="64"/>
              <w:rPr>
                <w:sz w:val="24"/>
              </w:rPr>
            </w:pPr>
            <w:r>
              <w:rPr>
                <w:sz w:val="24"/>
              </w:rPr>
              <w:t>«Россия</w:t>
            </w:r>
            <w:r>
              <w:rPr>
                <w:spacing w:val="-15"/>
                <w:sz w:val="24"/>
              </w:rPr>
              <w:t xml:space="preserve"> </w:t>
            </w:r>
            <w:r>
              <w:rPr>
                <w:sz w:val="24"/>
              </w:rPr>
              <w:t>–</w:t>
            </w:r>
            <w:r>
              <w:rPr>
                <w:spacing w:val="-15"/>
                <w:sz w:val="24"/>
              </w:rPr>
              <w:t xml:space="preserve"> </w:t>
            </w:r>
            <w:r>
              <w:rPr>
                <w:sz w:val="24"/>
              </w:rPr>
              <w:t xml:space="preserve">мои </w:t>
            </w:r>
            <w:r>
              <w:rPr>
                <w:spacing w:val="-2"/>
                <w:sz w:val="24"/>
              </w:rPr>
              <w:t>горизонты»</w:t>
            </w:r>
          </w:p>
          <w:p w:rsidR="006C1371" w:rsidRDefault="00114C20">
            <w:pPr>
              <w:pStyle w:val="TableParagraph"/>
              <w:spacing w:before="273"/>
              <w:ind w:left="63" w:right="179"/>
              <w:rPr>
                <w:sz w:val="24"/>
              </w:rPr>
            </w:pPr>
            <w:r>
              <w:rPr>
                <w:spacing w:val="-2"/>
                <w:sz w:val="24"/>
              </w:rPr>
              <w:t>Организации участия</w:t>
            </w:r>
          </w:p>
          <w:p w:rsidR="006C1371" w:rsidRDefault="00114C20">
            <w:pPr>
              <w:pStyle w:val="TableParagraph"/>
              <w:spacing w:before="1"/>
              <w:ind w:left="63" w:right="212"/>
              <w:rPr>
                <w:sz w:val="24"/>
              </w:rPr>
            </w:pPr>
            <w:r>
              <w:rPr>
                <w:sz w:val="24"/>
              </w:rPr>
              <w:t>школьников</w:t>
            </w:r>
            <w:r>
              <w:rPr>
                <w:spacing w:val="-15"/>
                <w:sz w:val="24"/>
              </w:rPr>
              <w:t xml:space="preserve"> </w:t>
            </w:r>
            <w:r>
              <w:rPr>
                <w:sz w:val="24"/>
              </w:rPr>
              <w:t xml:space="preserve">во </w:t>
            </w:r>
            <w:r>
              <w:rPr>
                <w:spacing w:val="-2"/>
                <w:sz w:val="24"/>
              </w:rPr>
              <w:t>всероссийских</w:t>
            </w:r>
          </w:p>
        </w:tc>
      </w:tr>
    </w:tbl>
    <w:p w:rsidR="006C1371" w:rsidRDefault="006C1371">
      <w:pPr>
        <w:rPr>
          <w:sz w:val="24"/>
        </w:rPr>
        <w:sectPr w:rsidR="006C1371">
          <w:pgSz w:w="11910" w:h="16840"/>
          <w:pgMar w:top="1040" w:right="240" w:bottom="540" w:left="600" w:header="0" w:footer="320" w:gutter="0"/>
          <w:cols w:space="720"/>
        </w:sectPr>
      </w:pPr>
    </w:p>
    <w:tbl>
      <w:tblPr>
        <w:tblStyle w:val="TableNormal"/>
        <w:tblW w:w="0" w:type="auto"/>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1133"/>
        <w:gridCol w:w="4346"/>
        <w:gridCol w:w="1841"/>
      </w:tblGrid>
      <w:tr w:rsidR="006C1371">
        <w:trPr>
          <w:trHeight w:val="4346"/>
        </w:trPr>
        <w:tc>
          <w:tcPr>
            <w:tcW w:w="2381" w:type="dxa"/>
          </w:tcPr>
          <w:p w:rsidR="006C1371" w:rsidRDefault="006C1371">
            <w:pPr>
              <w:pStyle w:val="TableParagraph"/>
              <w:rPr>
                <w:sz w:val="24"/>
              </w:rPr>
            </w:pPr>
          </w:p>
        </w:tc>
        <w:tc>
          <w:tcPr>
            <w:tcW w:w="1133" w:type="dxa"/>
          </w:tcPr>
          <w:p w:rsidR="006C1371" w:rsidRDefault="006C1371">
            <w:pPr>
              <w:pStyle w:val="TableParagraph"/>
              <w:rPr>
                <w:sz w:val="24"/>
              </w:rPr>
            </w:pPr>
          </w:p>
        </w:tc>
        <w:tc>
          <w:tcPr>
            <w:tcW w:w="4346" w:type="dxa"/>
          </w:tcPr>
          <w:p w:rsidR="006C1371" w:rsidRDefault="00114C20">
            <w:pPr>
              <w:pStyle w:val="TableParagraph"/>
              <w:spacing w:before="95"/>
              <w:ind w:left="65" w:right="48"/>
              <w:jc w:val="both"/>
              <w:rPr>
                <w:sz w:val="24"/>
              </w:rPr>
            </w:pPr>
            <w:r>
              <w:rPr>
                <w:sz w:val="24"/>
              </w:rPr>
              <w:t>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6C1371" w:rsidRDefault="00114C20">
            <w:pPr>
              <w:pStyle w:val="TableParagraph"/>
              <w:tabs>
                <w:tab w:val="left" w:pos="2110"/>
                <w:tab w:val="left" w:pos="2479"/>
                <w:tab w:val="left" w:pos="2700"/>
                <w:tab w:val="left" w:pos="2876"/>
              </w:tabs>
              <w:ind w:left="65" w:right="46" w:firstLine="720"/>
              <w:jc w:val="both"/>
              <w:rPr>
                <w:sz w:val="24"/>
              </w:rPr>
            </w:pPr>
            <w:r>
              <w:rPr>
                <w:spacing w:val="-2"/>
                <w:sz w:val="24"/>
              </w:rPr>
              <w:t>Основные</w:t>
            </w:r>
            <w:r>
              <w:rPr>
                <w:sz w:val="24"/>
              </w:rPr>
              <w:tab/>
            </w:r>
            <w:r>
              <w:rPr>
                <w:sz w:val="24"/>
              </w:rPr>
              <w:tab/>
            </w:r>
            <w:r>
              <w:rPr>
                <w:spacing w:val="-2"/>
                <w:sz w:val="24"/>
              </w:rPr>
              <w:t xml:space="preserve">организационные </w:t>
            </w:r>
            <w:r>
              <w:rPr>
                <w:sz w:val="24"/>
              </w:rPr>
              <w:t xml:space="preserve">формы: профориентационные беседы, деловые игры, квесты, решение кейсов, </w:t>
            </w:r>
            <w:r>
              <w:rPr>
                <w:spacing w:val="-2"/>
                <w:sz w:val="24"/>
              </w:rPr>
              <w:t>изучение</w:t>
            </w:r>
            <w:r>
              <w:rPr>
                <w:sz w:val="24"/>
              </w:rPr>
              <w:tab/>
            </w:r>
            <w:r>
              <w:rPr>
                <w:spacing w:val="-2"/>
                <w:sz w:val="24"/>
              </w:rPr>
              <w:t xml:space="preserve">специализированных </w:t>
            </w:r>
            <w:r>
              <w:rPr>
                <w:sz w:val="24"/>
              </w:rPr>
              <w:t xml:space="preserve">цифровых ресурсов, профессиональные </w:t>
            </w:r>
            <w:r>
              <w:rPr>
                <w:spacing w:val="-2"/>
                <w:sz w:val="24"/>
              </w:rPr>
              <w:t>пробы,</w:t>
            </w:r>
            <w:r>
              <w:rPr>
                <w:sz w:val="24"/>
              </w:rPr>
              <w:tab/>
            </w:r>
            <w:r>
              <w:rPr>
                <w:sz w:val="24"/>
              </w:rPr>
              <w:tab/>
            </w:r>
            <w:r>
              <w:rPr>
                <w:sz w:val="24"/>
              </w:rPr>
              <w:tab/>
            </w:r>
            <w:r>
              <w:rPr>
                <w:spacing w:val="-2"/>
                <w:sz w:val="24"/>
              </w:rPr>
              <w:t>моделирующие профессиональную</w:t>
            </w:r>
            <w:r>
              <w:rPr>
                <w:sz w:val="24"/>
              </w:rPr>
              <w:tab/>
            </w:r>
            <w:r>
              <w:rPr>
                <w:sz w:val="24"/>
              </w:rPr>
              <w:tab/>
            </w:r>
            <w:r>
              <w:rPr>
                <w:sz w:val="24"/>
              </w:rPr>
              <w:tab/>
            </w:r>
            <w:r>
              <w:rPr>
                <w:sz w:val="24"/>
              </w:rPr>
              <w:tab/>
            </w:r>
            <w:r>
              <w:rPr>
                <w:spacing w:val="-2"/>
                <w:sz w:val="24"/>
              </w:rPr>
              <w:t xml:space="preserve">деятельность, </w:t>
            </w:r>
            <w:r>
              <w:rPr>
                <w:sz w:val="24"/>
              </w:rPr>
              <w:t xml:space="preserve">экскурсии, посещение ярмарок профессий и профориентационных </w:t>
            </w:r>
            <w:r>
              <w:rPr>
                <w:spacing w:val="-2"/>
                <w:sz w:val="24"/>
              </w:rPr>
              <w:t>парков.</w:t>
            </w:r>
          </w:p>
        </w:tc>
        <w:tc>
          <w:tcPr>
            <w:tcW w:w="1841" w:type="dxa"/>
          </w:tcPr>
          <w:p w:rsidR="006C1371" w:rsidRDefault="00114C20">
            <w:pPr>
              <w:pStyle w:val="TableParagraph"/>
              <w:spacing w:before="95"/>
              <w:ind w:left="63"/>
              <w:rPr>
                <w:sz w:val="24"/>
              </w:rPr>
            </w:pPr>
            <w:r>
              <w:rPr>
                <w:spacing w:val="-2"/>
                <w:sz w:val="24"/>
              </w:rPr>
              <w:t xml:space="preserve">профориентацио </w:t>
            </w:r>
            <w:r>
              <w:rPr>
                <w:sz w:val="24"/>
              </w:rPr>
              <w:t>нных проектах</w:t>
            </w:r>
          </w:p>
          <w:p w:rsidR="006C1371" w:rsidRDefault="00114C20">
            <w:pPr>
              <w:pStyle w:val="TableParagraph"/>
              <w:ind w:left="63"/>
              <w:rPr>
                <w:sz w:val="24"/>
              </w:rPr>
            </w:pPr>
            <w:r>
              <w:rPr>
                <w:spacing w:val="-2"/>
                <w:sz w:val="24"/>
              </w:rPr>
              <w:t>«Проектория</w:t>
            </w:r>
          </w:p>
          <w:p w:rsidR="006C1371" w:rsidRDefault="00114C20">
            <w:pPr>
              <w:pStyle w:val="TableParagraph"/>
              <w:ind w:left="63" w:right="179"/>
              <w:rPr>
                <w:sz w:val="24"/>
              </w:rPr>
            </w:pPr>
            <w:r>
              <w:rPr>
                <w:sz w:val="24"/>
              </w:rPr>
              <w:t xml:space="preserve">«Билет в </w:t>
            </w:r>
            <w:r>
              <w:rPr>
                <w:spacing w:val="-2"/>
                <w:sz w:val="24"/>
              </w:rPr>
              <w:t>будущее»</w:t>
            </w:r>
          </w:p>
        </w:tc>
      </w:tr>
      <w:tr w:rsidR="006C1371">
        <w:trPr>
          <w:trHeight w:val="479"/>
        </w:trPr>
        <w:tc>
          <w:tcPr>
            <w:tcW w:w="9701" w:type="dxa"/>
            <w:gridSpan w:val="4"/>
          </w:tcPr>
          <w:p w:rsidR="006C1371" w:rsidRDefault="00114C20">
            <w:pPr>
              <w:pStyle w:val="TableParagraph"/>
              <w:spacing w:before="92"/>
              <w:ind w:left="7" w:right="3"/>
              <w:jc w:val="center"/>
              <w:rPr>
                <w:sz w:val="24"/>
              </w:rPr>
            </w:pPr>
            <w:r>
              <w:rPr>
                <w:sz w:val="24"/>
              </w:rPr>
              <w:t>Вариативная</w:t>
            </w:r>
            <w:r>
              <w:rPr>
                <w:spacing w:val="-7"/>
                <w:sz w:val="24"/>
              </w:rPr>
              <w:t xml:space="preserve"> </w:t>
            </w:r>
            <w:r>
              <w:rPr>
                <w:spacing w:val="-2"/>
                <w:sz w:val="24"/>
              </w:rPr>
              <w:t>часть</w:t>
            </w:r>
          </w:p>
        </w:tc>
      </w:tr>
    </w:tbl>
    <w:p w:rsidR="006C1371" w:rsidRDefault="006C1371">
      <w:pPr>
        <w:rPr>
          <w:sz w:val="24"/>
        </w:rPr>
        <w:sectPr w:rsidR="006C1371">
          <w:type w:val="continuous"/>
          <w:pgSz w:w="11910" w:h="16840"/>
          <w:pgMar w:top="1100" w:right="240" w:bottom="540" w:left="600" w:header="0" w:footer="320" w:gutter="0"/>
          <w:cols w:space="720"/>
        </w:sectPr>
      </w:pPr>
    </w:p>
    <w:tbl>
      <w:tblPr>
        <w:tblStyle w:val="TableNormal"/>
        <w:tblW w:w="0" w:type="auto"/>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1133"/>
        <w:gridCol w:w="4346"/>
        <w:gridCol w:w="1841"/>
      </w:tblGrid>
      <w:tr w:rsidR="006C1371">
        <w:trPr>
          <w:trHeight w:val="4070"/>
        </w:trPr>
        <w:tc>
          <w:tcPr>
            <w:tcW w:w="2381" w:type="dxa"/>
          </w:tcPr>
          <w:p w:rsidR="006C1371" w:rsidRDefault="006C1371">
            <w:pPr>
              <w:pStyle w:val="TableParagraph"/>
              <w:rPr>
                <w:sz w:val="24"/>
              </w:rPr>
            </w:pPr>
          </w:p>
        </w:tc>
        <w:tc>
          <w:tcPr>
            <w:tcW w:w="1133" w:type="dxa"/>
          </w:tcPr>
          <w:p w:rsidR="006C1371" w:rsidRDefault="006C1371">
            <w:pPr>
              <w:pStyle w:val="TableParagraph"/>
              <w:rPr>
                <w:sz w:val="24"/>
              </w:rPr>
            </w:pPr>
          </w:p>
        </w:tc>
        <w:tc>
          <w:tcPr>
            <w:tcW w:w="4346" w:type="dxa"/>
          </w:tcPr>
          <w:p w:rsidR="006C1371" w:rsidRDefault="00114C20">
            <w:pPr>
              <w:pStyle w:val="TableParagraph"/>
              <w:tabs>
                <w:tab w:val="left" w:pos="3122"/>
              </w:tabs>
              <w:spacing w:before="95"/>
              <w:ind w:left="65" w:right="45"/>
              <w:jc w:val="both"/>
              <w:rPr>
                <w:sz w:val="24"/>
              </w:rPr>
            </w:pPr>
            <w:r>
              <w:rPr>
                <w:sz w:val="24"/>
              </w:rPr>
              <w:t xml:space="preserve">регионального компонента образования или особыми этнокультурными </w:t>
            </w:r>
            <w:r>
              <w:rPr>
                <w:spacing w:val="-2"/>
                <w:sz w:val="24"/>
              </w:rPr>
              <w:t>интересами</w:t>
            </w:r>
            <w:r>
              <w:rPr>
                <w:sz w:val="24"/>
              </w:rPr>
              <w:tab/>
            </w:r>
            <w:r>
              <w:rPr>
                <w:spacing w:val="-2"/>
                <w:sz w:val="24"/>
              </w:rPr>
              <w:t xml:space="preserve">участников </w:t>
            </w:r>
            <w:r>
              <w:rPr>
                <w:sz w:val="24"/>
              </w:rPr>
              <w:t>образовательных отношений;</w:t>
            </w:r>
          </w:p>
          <w:p w:rsidR="006C1371" w:rsidRDefault="00114C20">
            <w:pPr>
              <w:pStyle w:val="TableParagraph"/>
              <w:tabs>
                <w:tab w:val="left" w:pos="2663"/>
              </w:tabs>
              <w:ind w:left="65" w:right="47" w:firstLine="720"/>
              <w:jc w:val="both"/>
              <w:rPr>
                <w:sz w:val="24"/>
              </w:rPr>
            </w:pPr>
            <w:r>
              <w:rPr>
                <w:sz w:val="24"/>
              </w:rPr>
              <w:t xml:space="preserve">дополнительные занятия для </w:t>
            </w:r>
            <w:r>
              <w:rPr>
                <w:spacing w:val="-2"/>
                <w:sz w:val="24"/>
              </w:rPr>
              <w:t>школьников,</w:t>
            </w:r>
            <w:r>
              <w:rPr>
                <w:sz w:val="24"/>
              </w:rPr>
              <w:tab/>
            </w:r>
            <w:r>
              <w:rPr>
                <w:spacing w:val="-2"/>
                <w:sz w:val="24"/>
              </w:rPr>
              <w:t xml:space="preserve">испытывающих </w:t>
            </w:r>
            <w:r>
              <w:rPr>
                <w:sz w:val="24"/>
              </w:rPr>
              <w:t>затруднения в освоении учебной программы или трудности в освоении языка обучения;</w:t>
            </w:r>
          </w:p>
          <w:p w:rsidR="006C1371" w:rsidRDefault="00114C20">
            <w:pPr>
              <w:pStyle w:val="TableParagraph"/>
              <w:tabs>
                <w:tab w:val="left" w:pos="2341"/>
                <w:tab w:val="left" w:pos="3910"/>
              </w:tabs>
              <w:ind w:left="65" w:right="47" w:firstLine="720"/>
              <w:jc w:val="both"/>
              <w:rPr>
                <w:sz w:val="24"/>
              </w:rPr>
            </w:pPr>
            <w:r>
              <w:rPr>
                <w:sz w:val="24"/>
              </w:rPr>
              <w:t xml:space="preserve">специальные занятия для обучающихся с ограниченными </w:t>
            </w:r>
            <w:r>
              <w:rPr>
                <w:spacing w:val="-2"/>
                <w:sz w:val="24"/>
              </w:rPr>
              <w:t>возможностями</w:t>
            </w:r>
            <w:r>
              <w:rPr>
                <w:sz w:val="24"/>
              </w:rPr>
              <w:tab/>
            </w:r>
            <w:r>
              <w:rPr>
                <w:spacing w:val="-2"/>
                <w:sz w:val="24"/>
              </w:rPr>
              <w:t>здоровья</w:t>
            </w:r>
            <w:r>
              <w:rPr>
                <w:sz w:val="24"/>
              </w:rPr>
              <w:tab/>
            </w:r>
            <w:r>
              <w:rPr>
                <w:spacing w:val="-4"/>
                <w:sz w:val="24"/>
              </w:rPr>
              <w:t xml:space="preserve">или </w:t>
            </w:r>
            <w:r>
              <w:rPr>
                <w:sz w:val="24"/>
              </w:rPr>
              <w:t>испытывающими затруднения в социальной коммуникации.</w:t>
            </w:r>
          </w:p>
        </w:tc>
        <w:tc>
          <w:tcPr>
            <w:tcW w:w="1841" w:type="dxa"/>
          </w:tcPr>
          <w:p w:rsidR="006C1371" w:rsidRDefault="006C1371">
            <w:pPr>
              <w:pStyle w:val="TableParagraph"/>
              <w:rPr>
                <w:sz w:val="24"/>
              </w:rPr>
            </w:pPr>
          </w:p>
        </w:tc>
      </w:tr>
      <w:tr w:rsidR="006C1371">
        <w:trPr>
          <w:trHeight w:val="10966"/>
        </w:trPr>
        <w:tc>
          <w:tcPr>
            <w:tcW w:w="2381" w:type="dxa"/>
          </w:tcPr>
          <w:p w:rsidR="006C1371" w:rsidRDefault="00114C20">
            <w:pPr>
              <w:pStyle w:val="TableParagraph"/>
              <w:spacing w:before="92"/>
              <w:ind w:left="62" w:right="554" w:firstLine="720"/>
              <w:rPr>
                <w:sz w:val="24"/>
              </w:rPr>
            </w:pPr>
            <w:r>
              <w:rPr>
                <w:spacing w:val="-2"/>
                <w:sz w:val="24"/>
              </w:rPr>
              <w:t xml:space="preserve">Занятия, </w:t>
            </w:r>
            <w:r>
              <w:rPr>
                <w:sz w:val="24"/>
              </w:rPr>
              <w:t>направленные</w:t>
            </w:r>
            <w:r>
              <w:rPr>
                <w:spacing w:val="-15"/>
                <w:sz w:val="24"/>
              </w:rPr>
              <w:t xml:space="preserve"> </w:t>
            </w:r>
            <w:r>
              <w:rPr>
                <w:sz w:val="24"/>
              </w:rPr>
              <w:t xml:space="preserve">на </w:t>
            </w:r>
            <w:r>
              <w:rPr>
                <w:spacing w:val="-2"/>
                <w:sz w:val="24"/>
              </w:rPr>
              <w:t xml:space="preserve">удовлетворение </w:t>
            </w:r>
            <w:r>
              <w:rPr>
                <w:sz w:val="24"/>
              </w:rPr>
              <w:t xml:space="preserve">интересов и </w:t>
            </w:r>
            <w:r>
              <w:rPr>
                <w:spacing w:val="-2"/>
                <w:sz w:val="24"/>
              </w:rPr>
              <w:t>потребностей</w:t>
            </w:r>
          </w:p>
          <w:p w:rsidR="006C1371" w:rsidRDefault="00114C20">
            <w:pPr>
              <w:pStyle w:val="TableParagraph"/>
              <w:ind w:left="62" w:right="711"/>
              <w:rPr>
                <w:sz w:val="24"/>
              </w:rPr>
            </w:pPr>
            <w:r>
              <w:rPr>
                <w:sz w:val="24"/>
              </w:rPr>
              <w:t>обучающихся</w:t>
            </w:r>
            <w:r>
              <w:rPr>
                <w:spacing w:val="-15"/>
                <w:sz w:val="24"/>
              </w:rPr>
              <w:t xml:space="preserve"> </w:t>
            </w:r>
            <w:r>
              <w:rPr>
                <w:sz w:val="24"/>
              </w:rPr>
              <w:t xml:space="preserve">в творческом и </w:t>
            </w:r>
            <w:r>
              <w:rPr>
                <w:spacing w:val="-2"/>
                <w:sz w:val="24"/>
              </w:rPr>
              <w:t>физическом</w:t>
            </w:r>
          </w:p>
          <w:p w:rsidR="006C1371" w:rsidRDefault="00114C20">
            <w:pPr>
              <w:pStyle w:val="TableParagraph"/>
              <w:ind w:left="62"/>
              <w:rPr>
                <w:sz w:val="24"/>
              </w:rPr>
            </w:pPr>
            <w:r>
              <w:rPr>
                <w:sz w:val="24"/>
              </w:rPr>
              <w:t>развитии,</w:t>
            </w:r>
            <w:r>
              <w:rPr>
                <w:spacing w:val="-15"/>
                <w:sz w:val="24"/>
              </w:rPr>
              <w:t xml:space="preserve"> </w:t>
            </w:r>
            <w:r>
              <w:rPr>
                <w:sz w:val="24"/>
              </w:rPr>
              <w:t>помощь</w:t>
            </w:r>
            <w:r>
              <w:rPr>
                <w:spacing w:val="-15"/>
                <w:sz w:val="24"/>
              </w:rPr>
              <w:t xml:space="preserve"> </w:t>
            </w:r>
            <w:r>
              <w:rPr>
                <w:sz w:val="24"/>
              </w:rPr>
              <w:t xml:space="preserve">в </w:t>
            </w:r>
            <w:r>
              <w:rPr>
                <w:spacing w:val="-2"/>
                <w:sz w:val="24"/>
              </w:rPr>
              <w:t>самореализации,</w:t>
            </w:r>
          </w:p>
          <w:p w:rsidR="006C1371" w:rsidRDefault="00114C20">
            <w:pPr>
              <w:pStyle w:val="TableParagraph"/>
              <w:ind w:left="62" w:right="1022"/>
              <w:rPr>
                <w:sz w:val="24"/>
              </w:rPr>
            </w:pPr>
            <w:r>
              <w:rPr>
                <w:sz w:val="24"/>
              </w:rPr>
              <w:t>раскрытии</w:t>
            </w:r>
            <w:r>
              <w:rPr>
                <w:spacing w:val="-15"/>
                <w:sz w:val="24"/>
              </w:rPr>
              <w:t xml:space="preserve"> </w:t>
            </w:r>
            <w:r>
              <w:rPr>
                <w:sz w:val="24"/>
              </w:rPr>
              <w:t xml:space="preserve">и </w:t>
            </w:r>
            <w:r>
              <w:rPr>
                <w:spacing w:val="-2"/>
                <w:sz w:val="24"/>
              </w:rPr>
              <w:t>развитии</w:t>
            </w:r>
          </w:p>
          <w:p w:rsidR="006C1371" w:rsidRDefault="00114C20">
            <w:pPr>
              <w:pStyle w:val="TableParagraph"/>
              <w:spacing w:before="1"/>
              <w:ind w:left="62" w:right="717"/>
              <w:rPr>
                <w:sz w:val="24"/>
              </w:rPr>
            </w:pPr>
            <w:r>
              <w:rPr>
                <w:sz w:val="24"/>
              </w:rPr>
              <w:t>способностей</w:t>
            </w:r>
            <w:r>
              <w:rPr>
                <w:spacing w:val="-15"/>
                <w:sz w:val="24"/>
              </w:rPr>
              <w:t xml:space="preserve"> </w:t>
            </w:r>
            <w:r>
              <w:rPr>
                <w:sz w:val="24"/>
              </w:rPr>
              <w:t xml:space="preserve">и </w:t>
            </w:r>
            <w:r>
              <w:rPr>
                <w:spacing w:val="-2"/>
                <w:sz w:val="24"/>
              </w:rPr>
              <w:t>талантов</w:t>
            </w:r>
          </w:p>
        </w:tc>
        <w:tc>
          <w:tcPr>
            <w:tcW w:w="1133" w:type="dxa"/>
          </w:tcPr>
          <w:p w:rsidR="006C1371" w:rsidRDefault="00114C20">
            <w:pPr>
              <w:pStyle w:val="TableParagraph"/>
              <w:spacing w:before="92"/>
              <w:ind w:right="131"/>
              <w:jc w:val="right"/>
              <w:rPr>
                <w:sz w:val="24"/>
              </w:rPr>
            </w:pPr>
            <w:r>
              <w:rPr>
                <w:spacing w:val="-10"/>
                <w:sz w:val="24"/>
              </w:rPr>
              <w:t>2</w:t>
            </w:r>
          </w:p>
        </w:tc>
        <w:tc>
          <w:tcPr>
            <w:tcW w:w="4346" w:type="dxa"/>
          </w:tcPr>
          <w:p w:rsidR="006C1371" w:rsidRDefault="00114C20">
            <w:pPr>
              <w:pStyle w:val="TableParagraph"/>
              <w:spacing w:before="92"/>
              <w:ind w:left="65" w:right="47" w:firstLine="720"/>
              <w:jc w:val="both"/>
              <w:rPr>
                <w:sz w:val="24"/>
              </w:rPr>
            </w:pPr>
            <w:r>
              <w:rPr>
                <w:sz w:val="24"/>
              </w:rPr>
              <w:t>Основная цель: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p w:rsidR="006C1371" w:rsidRDefault="00114C20">
            <w:pPr>
              <w:pStyle w:val="TableParagraph"/>
              <w:ind w:left="785"/>
              <w:jc w:val="both"/>
              <w:rPr>
                <w:sz w:val="24"/>
              </w:rPr>
            </w:pPr>
            <w:r>
              <w:rPr>
                <w:sz w:val="24"/>
              </w:rPr>
              <w:t>Основные</w:t>
            </w:r>
            <w:r>
              <w:rPr>
                <w:spacing w:val="-6"/>
                <w:sz w:val="24"/>
              </w:rPr>
              <w:t xml:space="preserve"> </w:t>
            </w:r>
            <w:r>
              <w:rPr>
                <w:spacing w:val="-2"/>
                <w:sz w:val="24"/>
              </w:rPr>
              <w:t>задачи:</w:t>
            </w:r>
          </w:p>
          <w:p w:rsidR="006C1371" w:rsidRDefault="00114C20">
            <w:pPr>
              <w:pStyle w:val="TableParagraph"/>
              <w:tabs>
                <w:tab w:val="left" w:pos="1583"/>
                <w:tab w:val="left" w:pos="2968"/>
                <w:tab w:val="left" w:pos="3065"/>
                <w:tab w:val="left" w:pos="3129"/>
              </w:tabs>
              <w:ind w:left="65" w:right="48" w:firstLine="720"/>
              <w:jc w:val="both"/>
              <w:rPr>
                <w:sz w:val="24"/>
              </w:rPr>
            </w:pPr>
            <w:r>
              <w:rPr>
                <w:spacing w:val="-2"/>
                <w:sz w:val="24"/>
              </w:rPr>
              <w:t>раскрытие</w:t>
            </w:r>
            <w:r>
              <w:rPr>
                <w:sz w:val="24"/>
              </w:rPr>
              <w:tab/>
            </w:r>
            <w:r>
              <w:rPr>
                <w:sz w:val="24"/>
              </w:rPr>
              <w:tab/>
            </w:r>
            <w:r>
              <w:rPr>
                <w:sz w:val="24"/>
              </w:rPr>
              <w:tab/>
            </w:r>
            <w:r>
              <w:rPr>
                <w:spacing w:val="-2"/>
                <w:sz w:val="24"/>
              </w:rPr>
              <w:t>творческих способностей</w:t>
            </w:r>
            <w:r>
              <w:rPr>
                <w:sz w:val="24"/>
              </w:rPr>
              <w:tab/>
            </w:r>
            <w:r>
              <w:rPr>
                <w:sz w:val="24"/>
              </w:rPr>
              <w:tab/>
            </w:r>
            <w:r>
              <w:rPr>
                <w:spacing w:val="-2"/>
                <w:sz w:val="24"/>
              </w:rPr>
              <w:t xml:space="preserve">школьников, </w:t>
            </w:r>
            <w:r>
              <w:rPr>
                <w:sz w:val="24"/>
              </w:rPr>
              <w:t xml:space="preserve">формирование у них чувства вкуса и </w:t>
            </w:r>
            <w:r>
              <w:rPr>
                <w:spacing w:val="-2"/>
                <w:sz w:val="24"/>
              </w:rPr>
              <w:t>умения</w:t>
            </w:r>
            <w:r>
              <w:rPr>
                <w:sz w:val="24"/>
              </w:rPr>
              <w:tab/>
            </w:r>
            <w:r>
              <w:rPr>
                <w:spacing w:val="-2"/>
                <w:sz w:val="24"/>
              </w:rPr>
              <w:t>ценить</w:t>
            </w:r>
            <w:r>
              <w:rPr>
                <w:sz w:val="24"/>
              </w:rPr>
              <w:tab/>
            </w:r>
            <w:r>
              <w:rPr>
                <w:sz w:val="24"/>
              </w:rPr>
              <w:tab/>
            </w:r>
            <w:r>
              <w:rPr>
                <w:spacing w:val="-2"/>
                <w:sz w:val="24"/>
              </w:rPr>
              <w:t xml:space="preserve">прекрасное, </w:t>
            </w:r>
            <w:r>
              <w:rPr>
                <w:sz w:val="24"/>
              </w:rPr>
              <w:t>формирование</w:t>
            </w:r>
            <w:r>
              <w:rPr>
                <w:spacing w:val="-13"/>
                <w:sz w:val="24"/>
              </w:rPr>
              <w:t xml:space="preserve"> </w:t>
            </w:r>
            <w:r>
              <w:rPr>
                <w:sz w:val="24"/>
              </w:rPr>
              <w:t>ценностного</w:t>
            </w:r>
            <w:r>
              <w:rPr>
                <w:spacing w:val="-12"/>
                <w:sz w:val="24"/>
              </w:rPr>
              <w:t xml:space="preserve"> </w:t>
            </w:r>
            <w:r>
              <w:rPr>
                <w:sz w:val="24"/>
              </w:rPr>
              <w:t>отношения</w:t>
            </w:r>
            <w:r>
              <w:rPr>
                <w:spacing w:val="-12"/>
                <w:sz w:val="24"/>
              </w:rPr>
              <w:t xml:space="preserve"> </w:t>
            </w:r>
            <w:r>
              <w:rPr>
                <w:sz w:val="24"/>
              </w:rPr>
              <w:t xml:space="preserve">к </w:t>
            </w:r>
            <w:r>
              <w:rPr>
                <w:spacing w:val="-2"/>
                <w:sz w:val="24"/>
              </w:rPr>
              <w:t>культуре;</w:t>
            </w:r>
          </w:p>
          <w:p w:rsidR="006C1371" w:rsidRDefault="00114C20">
            <w:pPr>
              <w:pStyle w:val="TableParagraph"/>
              <w:tabs>
                <w:tab w:val="left" w:pos="2786"/>
                <w:tab w:val="left" w:pos="3381"/>
              </w:tabs>
              <w:spacing w:before="1"/>
              <w:ind w:left="65" w:right="47" w:firstLine="720"/>
              <w:jc w:val="both"/>
              <w:rPr>
                <w:sz w:val="24"/>
              </w:rPr>
            </w:pPr>
            <w:r>
              <w:rPr>
                <w:spacing w:val="-2"/>
                <w:sz w:val="24"/>
              </w:rPr>
              <w:t>физическое</w:t>
            </w:r>
            <w:r>
              <w:rPr>
                <w:sz w:val="24"/>
              </w:rPr>
              <w:tab/>
            </w:r>
            <w:r>
              <w:rPr>
                <w:sz w:val="24"/>
              </w:rPr>
              <w:tab/>
            </w:r>
            <w:r>
              <w:rPr>
                <w:spacing w:val="-2"/>
                <w:sz w:val="24"/>
              </w:rPr>
              <w:t xml:space="preserve">развитие </w:t>
            </w:r>
            <w:r>
              <w:rPr>
                <w:sz w:val="24"/>
              </w:rPr>
              <w:t>обучающихся, привитие им любви к спорту и побуждение к здоровому</w:t>
            </w:r>
            <w:r>
              <w:rPr>
                <w:spacing w:val="40"/>
                <w:sz w:val="24"/>
              </w:rPr>
              <w:t xml:space="preserve"> </w:t>
            </w:r>
            <w:r>
              <w:rPr>
                <w:sz w:val="24"/>
              </w:rPr>
              <w:t xml:space="preserve">образу жизни, воспитание силы воли, </w:t>
            </w:r>
            <w:r>
              <w:rPr>
                <w:spacing w:val="-2"/>
                <w:sz w:val="24"/>
              </w:rPr>
              <w:t>ответственности,</w:t>
            </w:r>
            <w:r>
              <w:rPr>
                <w:sz w:val="24"/>
              </w:rPr>
              <w:tab/>
            </w:r>
            <w:r>
              <w:rPr>
                <w:spacing w:val="-2"/>
                <w:sz w:val="24"/>
              </w:rPr>
              <w:t xml:space="preserve">формирование </w:t>
            </w:r>
            <w:r>
              <w:rPr>
                <w:sz w:val="24"/>
              </w:rPr>
              <w:t>установок на защиту слабых;</w:t>
            </w:r>
          </w:p>
          <w:p w:rsidR="006C1371" w:rsidRDefault="00114C20">
            <w:pPr>
              <w:pStyle w:val="TableParagraph"/>
              <w:tabs>
                <w:tab w:val="left" w:pos="2970"/>
                <w:tab w:val="left" w:pos="3426"/>
              </w:tabs>
              <w:ind w:left="65" w:right="46" w:firstLine="720"/>
              <w:jc w:val="both"/>
              <w:rPr>
                <w:sz w:val="24"/>
              </w:rPr>
            </w:pPr>
            <w:r>
              <w:rPr>
                <w:spacing w:val="-2"/>
                <w:sz w:val="24"/>
              </w:rPr>
              <w:t>оздоровление</w:t>
            </w:r>
            <w:r>
              <w:rPr>
                <w:sz w:val="24"/>
              </w:rPr>
              <w:tab/>
            </w:r>
            <w:r>
              <w:rPr>
                <w:spacing w:val="-2"/>
                <w:sz w:val="24"/>
              </w:rPr>
              <w:t xml:space="preserve">школьников, </w:t>
            </w:r>
            <w:r>
              <w:rPr>
                <w:sz w:val="24"/>
              </w:rPr>
              <w:t xml:space="preserve">привитие им любви к своему краю, его истории, культуре, природе, развитие их самостоятельности и ответственности, </w:t>
            </w:r>
            <w:r>
              <w:rPr>
                <w:spacing w:val="-2"/>
                <w:sz w:val="24"/>
              </w:rPr>
              <w:t>формирование</w:t>
            </w:r>
            <w:r>
              <w:rPr>
                <w:sz w:val="24"/>
              </w:rPr>
              <w:tab/>
            </w:r>
            <w:r>
              <w:rPr>
                <w:sz w:val="24"/>
              </w:rPr>
              <w:tab/>
            </w:r>
            <w:r>
              <w:rPr>
                <w:spacing w:val="-2"/>
                <w:sz w:val="24"/>
              </w:rPr>
              <w:t xml:space="preserve">навыков </w:t>
            </w:r>
            <w:r>
              <w:rPr>
                <w:sz w:val="24"/>
              </w:rPr>
              <w:t>самообслуживающего труда.</w:t>
            </w:r>
          </w:p>
          <w:p w:rsidR="006C1371" w:rsidRDefault="00114C20">
            <w:pPr>
              <w:pStyle w:val="TableParagraph"/>
              <w:tabs>
                <w:tab w:val="left" w:pos="2478"/>
              </w:tabs>
              <w:spacing w:before="1"/>
              <w:ind w:left="65" w:right="47" w:firstLine="720"/>
              <w:jc w:val="both"/>
              <w:rPr>
                <w:sz w:val="24"/>
              </w:rPr>
            </w:pPr>
            <w:r>
              <w:rPr>
                <w:spacing w:val="-2"/>
                <w:sz w:val="24"/>
              </w:rPr>
              <w:t>Основные</w:t>
            </w:r>
            <w:r>
              <w:rPr>
                <w:sz w:val="24"/>
              </w:rPr>
              <w:tab/>
            </w:r>
            <w:r>
              <w:rPr>
                <w:spacing w:val="-2"/>
                <w:sz w:val="24"/>
              </w:rPr>
              <w:t>организационные формы:</w:t>
            </w:r>
          </w:p>
          <w:p w:rsidR="006C1371" w:rsidRDefault="00114C20">
            <w:pPr>
              <w:pStyle w:val="TableParagraph"/>
              <w:tabs>
                <w:tab w:val="left" w:pos="2314"/>
                <w:tab w:val="left" w:pos="2839"/>
                <w:tab w:val="left" w:pos="3910"/>
              </w:tabs>
              <w:ind w:left="65" w:right="47" w:firstLine="720"/>
              <w:jc w:val="both"/>
              <w:rPr>
                <w:sz w:val="24"/>
              </w:rPr>
            </w:pPr>
            <w:r>
              <w:rPr>
                <w:sz w:val="24"/>
              </w:rPr>
              <w:t xml:space="preserve">занятия школьников в различных </w:t>
            </w:r>
            <w:r>
              <w:rPr>
                <w:spacing w:val="-2"/>
                <w:sz w:val="24"/>
              </w:rPr>
              <w:t>творческих</w:t>
            </w:r>
            <w:r>
              <w:rPr>
                <w:sz w:val="24"/>
              </w:rPr>
              <w:tab/>
            </w:r>
            <w:r>
              <w:rPr>
                <w:sz w:val="24"/>
              </w:rPr>
              <w:tab/>
            </w:r>
            <w:r>
              <w:rPr>
                <w:spacing w:val="-2"/>
                <w:sz w:val="24"/>
              </w:rPr>
              <w:t>объединениях (музыкальных,</w:t>
            </w:r>
            <w:r>
              <w:rPr>
                <w:sz w:val="24"/>
              </w:rPr>
              <w:tab/>
            </w:r>
            <w:r>
              <w:rPr>
                <w:spacing w:val="-2"/>
                <w:sz w:val="24"/>
              </w:rPr>
              <w:t>хоровых</w:t>
            </w:r>
            <w:r>
              <w:rPr>
                <w:sz w:val="24"/>
              </w:rPr>
              <w:tab/>
            </w:r>
            <w:r>
              <w:rPr>
                <w:spacing w:val="-4"/>
                <w:sz w:val="24"/>
              </w:rPr>
              <w:t xml:space="preserve">или </w:t>
            </w:r>
            <w:r>
              <w:rPr>
                <w:sz w:val="24"/>
              </w:rPr>
              <w:t>танцевальных студиях, театральных кружках или кружках художественного творчества,</w:t>
            </w:r>
            <w:r>
              <w:rPr>
                <w:spacing w:val="-14"/>
                <w:sz w:val="24"/>
              </w:rPr>
              <w:t xml:space="preserve"> </w:t>
            </w:r>
            <w:r>
              <w:rPr>
                <w:sz w:val="24"/>
              </w:rPr>
              <w:t>журналистских,</w:t>
            </w:r>
            <w:r>
              <w:rPr>
                <w:spacing w:val="-15"/>
                <w:sz w:val="24"/>
              </w:rPr>
              <w:t xml:space="preserve"> </w:t>
            </w:r>
            <w:r>
              <w:rPr>
                <w:sz w:val="24"/>
              </w:rPr>
              <w:t>поэтических или писательских клубах и т.п.);</w:t>
            </w:r>
          </w:p>
          <w:p w:rsidR="006C1371" w:rsidRDefault="00114C20">
            <w:pPr>
              <w:pStyle w:val="TableParagraph"/>
              <w:tabs>
                <w:tab w:val="left" w:pos="2243"/>
                <w:tab w:val="left" w:pos="4171"/>
              </w:tabs>
              <w:ind w:left="65" w:right="48" w:firstLine="720"/>
              <w:jc w:val="both"/>
              <w:rPr>
                <w:sz w:val="24"/>
              </w:rPr>
            </w:pPr>
            <w:r>
              <w:rPr>
                <w:spacing w:val="-2"/>
                <w:sz w:val="24"/>
              </w:rPr>
              <w:t>занятия</w:t>
            </w:r>
            <w:r>
              <w:rPr>
                <w:sz w:val="24"/>
              </w:rPr>
              <w:tab/>
            </w:r>
            <w:r>
              <w:rPr>
                <w:spacing w:val="-2"/>
                <w:sz w:val="24"/>
              </w:rPr>
              <w:t>школьников</w:t>
            </w:r>
            <w:r>
              <w:rPr>
                <w:sz w:val="24"/>
              </w:rPr>
              <w:tab/>
            </w:r>
            <w:r>
              <w:rPr>
                <w:spacing w:val="-10"/>
                <w:sz w:val="24"/>
              </w:rPr>
              <w:t xml:space="preserve">в </w:t>
            </w:r>
            <w:r>
              <w:rPr>
                <w:sz w:val="24"/>
              </w:rPr>
              <w:t>спортивных объединениях (секциях и клубах, организация спортивных турниров и соревнований);</w:t>
            </w:r>
          </w:p>
          <w:p w:rsidR="006C1371" w:rsidRDefault="00114C20">
            <w:pPr>
              <w:pStyle w:val="TableParagraph"/>
              <w:tabs>
                <w:tab w:val="left" w:pos="2243"/>
                <w:tab w:val="left" w:pos="4171"/>
              </w:tabs>
              <w:spacing w:before="1"/>
              <w:ind w:left="65" w:right="48" w:firstLine="720"/>
              <w:jc w:val="both"/>
              <w:rPr>
                <w:sz w:val="24"/>
              </w:rPr>
            </w:pPr>
            <w:r>
              <w:rPr>
                <w:spacing w:val="-2"/>
                <w:sz w:val="24"/>
              </w:rPr>
              <w:t>занятия</w:t>
            </w:r>
            <w:r>
              <w:rPr>
                <w:sz w:val="24"/>
              </w:rPr>
              <w:tab/>
            </w:r>
            <w:r>
              <w:rPr>
                <w:spacing w:val="-2"/>
                <w:sz w:val="24"/>
              </w:rPr>
              <w:t>школьников</w:t>
            </w:r>
            <w:r>
              <w:rPr>
                <w:sz w:val="24"/>
              </w:rPr>
              <w:tab/>
            </w:r>
            <w:r>
              <w:rPr>
                <w:spacing w:val="-10"/>
                <w:sz w:val="24"/>
              </w:rPr>
              <w:t xml:space="preserve">в </w:t>
            </w:r>
            <w:r>
              <w:rPr>
                <w:sz w:val="24"/>
              </w:rPr>
              <w:t>объединениях</w:t>
            </w:r>
            <w:r>
              <w:rPr>
                <w:spacing w:val="74"/>
                <w:w w:val="150"/>
                <w:sz w:val="24"/>
              </w:rPr>
              <w:t xml:space="preserve"> </w:t>
            </w:r>
            <w:r>
              <w:rPr>
                <w:sz w:val="24"/>
              </w:rPr>
              <w:t>туристско-</w:t>
            </w:r>
            <w:r>
              <w:rPr>
                <w:spacing w:val="-2"/>
                <w:sz w:val="24"/>
              </w:rPr>
              <w:t>краеведческой</w:t>
            </w:r>
          </w:p>
        </w:tc>
        <w:tc>
          <w:tcPr>
            <w:tcW w:w="1841" w:type="dxa"/>
          </w:tcPr>
          <w:p w:rsidR="006C1371" w:rsidRDefault="00114C20">
            <w:pPr>
              <w:pStyle w:val="TableParagraph"/>
              <w:spacing w:before="92"/>
              <w:ind w:left="63"/>
              <w:rPr>
                <w:sz w:val="24"/>
              </w:rPr>
            </w:pPr>
            <w:r>
              <w:rPr>
                <w:spacing w:val="-2"/>
                <w:sz w:val="24"/>
              </w:rPr>
              <w:t>«Школьный</w:t>
            </w:r>
          </w:p>
          <w:p w:rsidR="006C1371" w:rsidRDefault="00114C20" w:rsidP="00003A64">
            <w:pPr>
              <w:pStyle w:val="TableParagraph"/>
              <w:tabs>
                <w:tab w:val="left" w:pos="1186"/>
              </w:tabs>
              <w:ind w:left="66" w:right="48"/>
              <w:rPr>
                <w:sz w:val="24"/>
              </w:rPr>
            </w:pPr>
            <w:r>
              <w:rPr>
                <w:spacing w:val="-2"/>
                <w:sz w:val="24"/>
              </w:rPr>
              <w:t>театр</w:t>
            </w:r>
            <w:r>
              <w:rPr>
                <w:sz w:val="24"/>
              </w:rPr>
              <w:tab/>
            </w:r>
          </w:p>
          <w:p w:rsidR="006C1371" w:rsidRDefault="006C1371">
            <w:pPr>
              <w:pStyle w:val="TableParagraph"/>
              <w:spacing w:before="1"/>
              <w:rPr>
                <w:b/>
                <w:sz w:val="24"/>
              </w:rPr>
            </w:pPr>
          </w:p>
          <w:p w:rsidR="006C1371" w:rsidRDefault="00114C20">
            <w:pPr>
              <w:pStyle w:val="TableParagraph"/>
              <w:tabs>
                <w:tab w:val="left" w:pos="1670"/>
              </w:tabs>
              <w:ind w:left="66" w:right="45" w:hanging="3"/>
              <w:rPr>
                <w:sz w:val="24"/>
              </w:rPr>
            </w:pPr>
            <w:r>
              <w:rPr>
                <w:spacing w:val="-2"/>
                <w:sz w:val="24"/>
              </w:rPr>
              <w:t>Реализация</w:t>
            </w:r>
            <w:r>
              <w:rPr>
                <w:sz w:val="24"/>
              </w:rPr>
              <w:tab/>
            </w:r>
            <w:r>
              <w:rPr>
                <w:spacing w:val="-10"/>
                <w:sz w:val="24"/>
              </w:rPr>
              <w:t xml:space="preserve">в </w:t>
            </w:r>
            <w:r>
              <w:rPr>
                <w:spacing w:val="-2"/>
                <w:sz w:val="24"/>
              </w:rPr>
              <w:t>рамках</w:t>
            </w:r>
          </w:p>
          <w:p w:rsidR="006C1371" w:rsidRDefault="00114C20" w:rsidP="00003A64">
            <w:pPr>
              <w:pStyle w:val="TableParagraph"/>
              <w:ind w:left="66" w:right="288"/>
              <w:rPr>
                <w:sz w:val="24"/>
              </w:rPr>
            </w:pPr>
            <w:r>
              <w:rPr>
                <w:spacing w:val="-2"/>
                <w:sz w:val="24"/>
              </w:rPr>
              <w:t xml:space="preserve">деятельности Школьного спортивного </w:t>
            </w:r>
            <w:r>
              <w:rPr>
                <w:sz w:val="24"/>
              </w:rPr>
              <w:t>клуба</w:t>
            </w:r>
            <w:r>
              <w:rPr>
                <w:spacing w:val="-15"/>
                <w:sz w:val="24"/>
              </w:rPr>
              <w:t xml:space="preserve"> </w:t>
            </w:r>
            <w:r>
              <w:rPr>
                <w:sz w:val="24"/>
              </w:rPr>
              <w:t>«</w:t>
            </w:r>
            <w:r w:rsidR="00003A64">
              <w:rPr>
                <w:sz w:val="24"/>
              </w:rPr>
              <w:t>Здоровячок</w:t>
            </w:r>
            <w:r>
              <w:rPr>
                <w:sz w:val="24"/>
              </w:rPr>
              <w:t>»</w:t>
            </w:r>
          </w:p>
        </w:tc>
      </w:tr>
    </w:tbl>
    <w:p w:rsidR="006C1371" w:rsidRDefault="006C1371">
      <w:pPr>
        <w:rPr>
          <w:sz w:val="24"/>
        </w:rPr>
        <w:sectPr w:rsidR="006C1371">
          <w:type w:val="continuous"/>
          <w:pgSz w:w="11910" w:h="16840"/>
          <w:pgMar w:top="1100" w:right="240" w:bottom="540" w:left="600" w:header="0" w:footer="320" w:gutter="0"/>
          <w:cols w:space="720"/>
        </w:sectPr>
      </w:pPr>
    </w:p>
    <w:tbl>
      <w:tblPr>
        <w:tblStyle w:val="TableNormal"/>
        <w:tblW w:w="0" w:type="auto"/>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1133"/>
        <w:gridCol w:w="4346"/>
        <w:gridCol w:w="1841"/>
      </w:tblGrid>
      <w:tr w:rsidR="006C1371">
        <w:trPr>
          <w:trHeight w:val="758"/>
        </w:trPr>
        <w:tc>
          <w:tcPr>
            <w:tcW w:w="2381" w:type="dxa"/>
          </w:tcPr>
          <w:p w:rsidR="006C1371" w:rsidRDefault="006C1371">
            <w:pPr>
              <w:pStyle w:val="TableParagraph"/>
              <w:rPr>
                <w:sz w:val="24"/>
              </w:rPr>
            </w:pPr>
          </w:p>
        </w:tc>
        <w:tc>
          <w:tcPr>
            <w:tcW w:w="1133" w:type="dxa"/>
          </w:tcPr>
          <w:p w:rsidR="006C1371" w:rsidRDefault="006C1371">
            <w:pPr>
              <w:pStyle w:val="TableParagraph"/>
              <w:rPr>
                <w:sz w:val="24"/>
              </w:rPr>
            </w:pPr>
          </w:p>
        </w:tc>
        <w:tc>
          <w:tcPr>
            <w:tcW w:w="4346" w:type="dxa"/>
          </w:tcPr>
          <w:p w:rsidR="006C1371" w:rsidRDefault="00114C20">
            <w:pPr>
              <w:pStyle w:val="TableParagraph"/>
              <w:tabs>
                <w:tab w:val="left" w:pos="1955"/>
                <w:tab w:val="left" w:pos="3379"/>
              </w:tabs>
              <w:spacing w:before="95"/>
              <w:ind w:left="65" w:right="49"/>
              <w:rPr>
                <w:sz w:val="24"/>
              </w:rPr>
            </w:pPr>
            <w:r>
              <w:rPr>
                <w:spacing w:val="-2"/>
                <w:sz w:val="24"/>
              </w:rPr>
              <w:t>направленности</w:t>
            </w:r>
            <w:r>
              <w:rPr>
                <w:sz w:val="24"/>
              </w:rPr>
              <w:tab/>
            </w:r>
            <w:r>
              <w:rPr>
                <w:spacing w:val="-2"/>
                <w:sz w:val="24"/>
              </w:rPr>
              <w:t>(экскурсии,</w:t>
            </w:r>
            <w:r>
              <w:rPr>
                <w:sz w:val="24"/>
              </w:rPr>
              <w:tab/>
            </w:r>
            <w:r>
              <w:rPr>
                <w:spacing w:val="-2"/>
                <w:sz w:val="24"/>
              </w:rPr>
              <w:t xml:space="preserve">развитие </w:t>
            </w:r>
            <w:r>
              <w:rPr>
                <w:sz w:val="24"/>
              </w:rPr>
              <w:t>школьных музеев);</w:t>
            </w:r>
          </w:p>
        </w:tc>
        <w:tc>
          <w:tcPr>
            <w:tcW w:w="1841" w:type="dxa"/>
          </w:tcPr>
          <w:p w:rsidR="006C1371" w:rsidRDefault="006C1371">
            <w:pPr>
              <w:pStyle w:val="TableParagraph"/>
              <w:rPr>
                <w:sz w:val="24"/>
              </w:rPr>
            </w:pPr>
          </w:p>
        </w:tc>
      </w:tr>
      <w:tr w:rsidR="006C1371">
        <w:trPr>
          <w:trHeight w:val="10969"/>
        </w:trPr>
        <w:tc>
          <w:tcPr>
            <w:tcW w:w="2381" w:type="dxa"/>
          </w:tcPr>
          <w:p w:rsidR="006C1371" w:rsidRDefault="00114C20">
            <w:pPr>
              <w:pStyle w:val="TableParagraph"/>
              <w:spacing w:before="92"/>
              <w:ind w:left="62" w:right="554" w:firstLine="720"/>
              <w:rPr>
                <w:sz w:val="24"/>
              </w:rPr>
            </w:pPr>
            <w:r>
              <w:rPr>
                <w:spacing w:val="-2"/>
                <w:sz w:val="24"/>
              </w:rPr>
              <w:t xml:space="preserve">Занятия, </w:t>
            </w:r>
            <w:r>
              <w:rPr>
                <w:sz w:val="24"/>
              </w:rPr>
              <w:t>направленные</w:t>
            </w:r>
            <w:r>
              <w:rPr>
                <w:spacing w:val="-15"/>
                <w:sz w:val="24"/>
              </w:rPr>
              <w:t xml:space="preserve"> </w:t>
            </w:r>
            <w:r>
              <w:rPr>
                <w:sz w:val="24"/>
              </w:rPr>
              <w:t xml:space="preserve">на </w:t>
            </w:r>
            <w:r>
              <w:rPr>
                <w:spacing w:val="-2"/>
                <w:sz w:val="24"/>
              </w:rPr>
              <w:t>удовлетворение социальных</w:t>
            </w:r>
          </w:p>
          <w:p w:rsidR="006C1371" w:rsidRDefault="00114C20">
            <w:pPr>
              <w:pStyle w:val="TableParagraph"/>
              <w:ind w:left="62"/>
              <w:rPr>
                <w:sz w:val="24"/>
              </w:rPr>
            </w:pPr>
            <w:r>
              <w:rPr>
                <w:sz w:val="24"/>
              </w:rPr>
              <w:t xml:space="preserve">интересов и </w:t>
            </w:r>
            <w:r>
              <w:rPr>
                <w:spacing w:val="-2"/>
                <w:sz w:val="24"/>
              </w:rPr>
              <w:t>потребностей</w:t>
            </w:r>
          </w:p>
          <w:p w:rsidR="006C1371" w:rsidRDefault="00114C20">
            <w:pPr>
              <w:pStyle w:val="TableParagraph"/>
              <w:ind w:left="62" w:right="530"/>
              <w:rPr>
                <w:sz w:val="24"/>
              </w:rPr>
            </w:pPr>
            <w:r>
              <w:rPr>
                <w:sz w:val="24"/>
              </w:rPr>
              <w:t>обучающихся,</w:t>
            </w:r>
            <w:r>
              <w:rPr>
                <w:spacing w:val="-15"/>
                <w:sz w:val="24"/>
              </w:rPr>
              <w:t xml:space="preserve"> </w:t>
            </w:r>
            <w:r>
              <w:rPr>
                <w:sz w:val="24"/>
              </w:rPr>
              <w:t xml:space="preserve">на </w:t>
            </w:r>
            <w:r>
              <w:rPr>
                <w:spacing w:val="-2"/>
                <w:sz w:val="24"/>
              </w:rPr>
              <w:t>педагогическое сопровождение</w:t>
            </w:r>
          </w:p>
          <w:p w:rsidR="006C1371" w:rsidRDefault="00114C20">
            <w:pPr>
              <w:pStyle w:val="TableParagraph"/>
              <w:ind w:left="62"/>
              <w:rPr>
                <w:sz w:val="24"/>
              </w:rPr>
            </w:pPr>
            <w:r>
              <w:rPr>
                <w:spacing w:val="-2"/>
                <w:sz w:val="24"/>
              </w:rPr>
              <w:t>деятельности социально ориентированных ученических</w:t>
            </w:r>
          </w:p>
          <w:p w:rsidR="006C1371" w:rsidRDefault="00114C20">
            <w:pPr>
              <w:pStyle w:val="TableParagraph"/>
              <w:spacing w:before="1"/>
              <w:ind w:left="62" w:right="294"/>
              <w:rPr>
                <w:sz w:val="24"/>
              </w:rPr>
            </w:pPr>
            <w:r>
              <w:rPr>
                <w:sz w:val="24"/>
              </w:rPr>
              <w:t>сообществ,</w:t>
            </w:r>
            <w:r>
              <w:rPr>
                <w:spacing w:val="-15"/>
                <w:sz w:val="24"/>
              </w:rPr>
              <w:t xml:space="preserve"> </w:t>
            </w:r>
            <w:r>
              <w:rPr>
                <w:sz w:val="24"/>
              </w:rPr>
              <w:t xml:space="preserve">детских </w:t>
            </w:r>
            <w:r>
              <w:rPr>
                <w:spacing w:val="-2"/>
                <w:sz w:val="24"/>
              </w:rPr>
              <w:t>общественных объединений,</w:t>
            </w:r>
          </w:p>
          <w:p w:rsidR="006C1371" w:rsidRDefault="00114C20">
            <w:pPr>
              <w:pStyle w:val="TableParagraph"/>
              <w:ind w:left="62" w:right="282"/>
              <w:rPr>
                <w:sz w:val="24"/>
              </w:rPr>
            </w:pPr>
            <w:r>
              <w:rPr>
                <w:spacing w:val="-2"/>
                <w:sz w:val="24"/>
              </w:rPr>
              <w:t xml:space="preserve">органов ученического </w:t>
            </w:r>
            <w:r>
              <w:rPr>
                <w:sz w:val="24"/>
              </w:rPr>
              <w:t>самоуправления,</w:t>
            </w:r>
            <w:r>
              <w:rPr>
                <w:spacing w:val="-15"/>
                <w:sz w:val="24"/>
              </w:rPr>
              <w:t xml:space="preserve"> </w:t>
            </w:r>
            <w:r>
              <w:rPr>
                <w:sz w:val="24"/>
              </w:rPr>
              <w:t xml:space="preserve">на </w:t>
            </w:r>
            <w:r>
              <w:rPr>
                <w:spacing w:val="-2"/>
                <w:sz w:val="24"/>
              </w:rPr>
              <w:t>организацию</w:t>
            </w:r>
          </w:p>
          <w:p w:rsidR="006C1371" w:rsidRDefault="00114C20">
            <w:pPr>
              <w:pStyle w:val="TableParagraph"/>
              <w:ind w:left="62"/>
              <w:rPr>
                <w:sz w:val="24"/>
              </w:rPr>
            </w:pPr>
            <w:r>
              <w:rPr>
                <w:sz w:val="24"/>
              </w:rPr>
              <w:t>совместно</w:t>
            </w:r>
            <w:r>
              <w:rPr>
                <w:spacing w:val="-3"/>
                <w:sz w:val="24"/>
              </w:rPr>
              <w:t xml:space="preserve"> </w:t>
            </w:r>
            <w:r>
              <w:rPr>
                <w:spacing w:val="-10"/>
                <w:sz w:val="24"/>
              </w:rPr>
              <w:t>с</w:t>
            </w:r>
          </w:p>
          <w:p w:rsidR="006C1371" w:rsidRDefault="00114C20">
            <w:pPr>
              <w:pStyle w:val="TableParagraph"/>
              <w:ind w:left="62"/>
              <w:rPr>
                <w:sz w:val="24"/>
              </w:rPr>
            </w:pPr>
            <w:r>
              <w:rPr>
                <w:spacing w:val="-2"/>
                <w:sz w:val="24"/>
              </w:rPr>
              <w:t>обучающимися комплекса мероприятий</w:t>
            </w:r>
          </w:p>
          <w:p w:rsidR="006C1371" w:rsidRDefault="00114C20">
            <w:pPr>
              <w:pStyle w:val="TableParagraph"/>
              <w:spacing w:before="1"/>
              <w:ind w:left="62"/>
              <w:rPr>
                <w:sz w:val="24"/>
              </w:rPr>
            </w:pPr>
            <w:r>
              <w:rPr>
                <w:spacing w:val="-2"/>
                <w:sz w:val="24"/>
              </w:rPr>
              <w:t>воспитательной направленности</w:t>
            </w:r>
          </w:p>
        </w:tc>
        <w:tc>
          <w:tcPr>
            <w:tcW w:w="1133" w:type="dxa"/>
          </w:tcPr>
          <w:p w:rsidR="006C1371" w:rsidRDefault="00114C20">
            <w:pPr>
              <w:pStyle w:val="TableParagraph"/>
              <w:spacing w:before="92"/>
              <w:ind w:right="131"/>
              <w:jc w:val="right"/>
              <w:rPr>
                <w:sz w:val="24"/>
              </w:rPr>
            </w:pPr>
            <w:r>
              <w:rPr>
                <w:spacing w:val="-10"/>
                <w:sz w:val="24"/>
              </w:rPr>
              <w:t>2</w:t>
            </w:r>
          </w:p>
        </w:tc>
        <w:tc>
          <w:tcPr>
            <w:tcW w:w="4346" w:type="dxa"/>
          </w:tcPr>
          <w:p w:rsidR="006C1371" w:rsidRDefault="00114C20">
            <w:pPr>
              <w:pStyle w:val="TableParagraph"/>
              <w:spacing w:before="92"/>
              <w:ind w:left="65" w:right="45" w:firstLine="720"/>
              <w:jc w:val="both"/>
              <w:rPr>
                <w:sz w:val="24"/>
              </w:rPr>
            </w:pPr>
            <w:r>
              <w:rPr>
                <w:sz w:val="24"/>
              </w:rPr>
              <w:t>Основная цель: развитие важных для жизни подрастающего человека социальных умений - заботиться о других и организовывать свою собственную деятельность, лидировать</w:t>
            </w:r>
            <w:r>
              <w:rPr>
                <w:spacing w:val="40"/>
                <w:sz w:val="24"/>
              </w:rPr>
              <w:t xml:space="preserve"> </w:t>
            </w:r>
            <w:r>
              <w:rPr>
                <w:sz w:val="24"/>
              </w:rPr>
              <w:t>и подчиняться, брать на себя</w:t>
            </w:r>
            <w:r>
              <w:rPr>
                <w:spacing w:val="40"/>
                <w:sz w:val="24"/>
              </w:rPr>
              <w:t xml:space="preserve"> </w:t>
            </w:r>
            <w:r>
              <w:rPr>
                <w:sz w:val="24"/>
              </w:rPr>
              <w:t>инициативу и нести ответственность, отстаивать свою точку зрения и принимать другие точки зрения.</w:t>
            </w:r>
          </w:p>
          <w:p w:rsidR="006C1371" w:rsidRDefault="00114C20">
            <w:pPr>
              <w:pStyle w:val="TableParagraph"/>
              <w:tabs>
                <w:tab w:val="left" w:pos="2512"/>
                <w:tab w:val="left" w:pos="2871"/>
                <w:tab w:val="left" w:pos="4157"/>
              </w:tabs>
              <w:ind w:left="65" w:right="47" w:firstLine="720"/>
              <w:jc w:val="both"/>
              <w:rPr>
                <w:sz w:val="24"/>
              </w:rPr>
            </w:pPr>
            <w:r>
              <w:rPr>
                <w:sz w:val="24"/>
              </w:rPr>
              <w:t xml:space="preserve">Основная задача: обеспечение </w:t>
            </w:r>
            <w:r>
              <w:rPr>
                <w:spacing w:val="-2"/>
                <w:sz w:val="24"/>
              </w:rPr>
              <w:t>психологического</w:t>
            </w:r>
            <w:r>
              <w:rPr>
                <w:sz w:val="24"/>
              </w:rPr>
              <w:tab/>
            </w:r>
            <w:r>
              <w:rPr>
                <w:sz w:val="24"/>
              </w:rPr>
              <w:tab/>
            </w:r>
            <w:r>
              <w:rPr>
                <w:spacing w:val="-2"/>
                <w:sz w:val="24"/>
              </w:rPr>
              <w:t xml:space="preserve">благополучия </w:t>
            </w:r>
            <w:r>
              <w:rPr>
                <w:sz w:val="24"/>
              </w:rPr>
              <w:t xml:space="preserve">обучающихся в образовательном пространстве школы, создание условий для развития ответственности за </w:t>
            </w:r>
            <w:r>
              <w:rPr>
                <w:spacing w:val="-2"/>
                <w:sz w:val="24"/>
              </w:rPr>
              <w:t>формирование</w:t>
            </w:r>
            <w:r>
              <w:rPr>
                <w:sz w:val="24"/>
              </w:rPr>
              <w:tab/>
            </w:r>
            <w:r>
              <w:rPr>
                <w:spacing w:val="-2"/>
                <w:sz w:val="24"/>
              </w:rPr>
              <w:t>макро-</w:t>
            </w:r>
            <w:r>
              <w:rPr>
                <w:sz w:val="24"/>
              </w:rPr>
              <w:tab/>
            </w:r>
            <w:r>
              <w:rPr>
                <w:spacing w:val="-10"/>
                <w:sz w:val="24"/>
              </w:rPr>
              <w:t xml:space="preserve">и </w:t>
            </w:r>
            <w:r>
              <w:rPr>
                <w:sz w:val="24"/>
              </w:rPr>
              <w:t>микрокоммуникаций, складывающихся</w:t>
            </w:r>
            <w:r>
              <w:rPr>
                <w:spacing w:val="40"/>
                <w:sz w:val="24"/>
              </w:rPr>
              <w:t xml:space="preserve"> </w:t>
            </w:r>
            <w:r>
              <w:rPr>
                <w:sz w:val="24"/>
              </w:rPr>
              <w:t>в образовательной организации, понимания зон личного влияния на уклад школьной жизни.</w:t>
            </w:r>
          </w:p>
          <w:p w:rsidR="006C1371" w:rsidRDefault="00114C20">
            <w:pPr>
              <w:pStyle w:val="TableParagraph"/>
              <w:tabs>
                <w:tab w:val="left" w:pos="2478"/>
              </w:tabs>
              <w:spacing w:before="1"/>
              <w:ind w:left="65" w:right="47" w:firstLine="720"/>
              <w:jc w:val="both"/>
              <w:rPr>
                <w:sz w:val="24"/>
              </w:rPr>
            </w:pPr>
            <w:r>
              <w:rPr>
                <w:spacing w:val="-2"/>
                <w:sz w:val="24"/>
              </w:rPr>
              <w:t>Основные</w:t>
            </w:r>
            <w:r>
              <w:rPr>
                <w:sz w:val="24"/>
              </w:rPr>
              <w:tab/>
            </w:r>
            <w:r>
              <w:rPr>
                <w:spacing w:val="-2"/>
                <w:sz w:val="24"/>
              </w:rPr>
              <w:t>организационные формы:</w:t>
            </w:r>
          </w:p>
          <w:p w:rsidR="006C1371" w:rsidRDefault="00114C20">
            <w:pPr>
              <w:pStyle w:val="TableParagraph"/>
              <w:ind w:left="65" w:right="45" w:firstLine="720"/>
              <w:jc w:val="both"/>
              <w:rPr>
                <w:sz w:val="24"/>
              </w:rPr>
            </w:pPr>
            <w:r>
              <w:rPr>
                <w:sz w:val="24"/>
              </w:rPr>
              <w:t xml:space="preserve">педагогическое сопровождение деятельности Российского движения </w:t>
            </w:r>
            <w:r>
              <w:rPr>
                <w:spacing w:val="-2"/>
                <w:sz w:val="24"/>
              </w:rPr>
              <w:t>школьников;</w:t>
            </w:r>
          </w:p>
          <w:p w:rsidR="006C1371" w:rsidRDefault="00114C20">
            <w:pPr>
              <w:pStyle w:val="TableParagraph"/>
              <w:tabs>
                <w:tab w:val="left" w:pos="3244"/>
              </w:tabs>
              <w:spacing w:before="1"/>
              <w:ind w:left="65" w:right="48" w:firstLine="720"/>
              <w:jc w:val="both"/>
              <w:rPr>
                <w:sz w:val="24"/>
              </w:rPr>
            </w:pPr>
            <w:r>
              <w:rPr>
                <w:spacing w:val="-2"/>
                <w:sz w:val="24"/>
              </w:rPr>
              <w:t>волонтерских,</w:t>
            </w:r>
            <w:r>
              <w:rPr>
                <w:sz w:val="24"/>
              </w:rPr>
              <w:tab/>
            </w:r>
            <w:r>
              <w:rPr>
                <w:spacing w:val="-2"/>
                <w:sz w:val="24"/>
              </w:rPr>
              <w:t xml:space="preserve">трудовых, </w:t>
            </w:r>
            <w:r>
              <w:rPr>
                <w:sz w:val="24"/>
              </w:rPr>
              <w:t>экологических</w:t>
            </w:r>
            <w:r>
              <w:rPr>
                <w:spacing w:val="-10"/>
                <w:sz w:val="24"/>
              </w:rPr>
              <w:t xml:space="preserve"> </w:t>
            </w:r>
            <w:r>
              <w:rPr>
                <w:sz w:val="24"/>
              </w:rPr>
              <w:t>отрядов,</w:t>
            </w:r>
            <w:r>
              <w:rPr>
                <w:spacing w:val="-14"/>
                <w:sz w:val="24"/>
              </w:rPr>
              <w:t xml:space="preserve"> </w:t>
            </w:r>
            <w:r>
              <w:rPr>
                <w:sz w:val="24"/>
              </w:rPr>
              <w:t>создаваемых</w:t>
            </w:r>
            <w:r>
              <w:rPr>
                <w:spacing w:val="-11"/>
                <w:sz w:val="24"/>
              </w:rPr>
              <w:t xml:space="preserve"> </w:t>
            </w:r>
            <w:r>
              <w:rPr>
                <w:sz w:val="24"/>
              </w:rPr>
              <w:t>для социально ориентированной работы; выборного Совета обучающихся, создаваемого для учета мнения школьников по вопросам управления образовательной организацией;</w:t>
            </w:r>
          </w:p>
          <w:p w:rsidR="006C1371" w:rsidRDefault="00114C20">
            <w:pPr>
              <w:pStyle w:val="TableParagraph"/>
              <w:ind w:left="65" w:right="49" w:firstLine="720"/>
              <w:jc w:val="both"/>
              <w:rPr>
                <w:sz w:val="24"/>
              </w:rPr>
            </w:pPr>
            <w:r>
              <w:rPr>
                <w:sz w:val="24"/>
              </w:rPr>
              <w:t xml:space="preserve">творческих советов, отвечающих за проведение тех или иных конкретных мероприятий, праздников, вечеров, </w:t>
            </w:r>
            <w:r>
              <w:rPr>
                <w:spacing w:val="-2"/>
                <w:sz w:val="24"/>
              </w:rPr>
              <w:t>акций;</w:t>
            </w:r>
          </w:p>
          <w:p w:rsidR="006C1371" w:rsidRDefault="00114C20">
            <w:pPr>
              <w:pStyle w:val="TableParagraph"/>
              <w:tabs>
                <w:tab w:val="left" w:pos="2483"/>
                <w:tab w:val="left" w:pos="3347"/>
              </w:tabs>
              <w:ind w:left="65" w:right="47" w:firstLine="720"/>
              <w:jc w:val="both"/>
              <w:rPr>
                <w:sz w:val="24"/>
              </w:rPr>
            </w:pPr>
            <w:r>
              <w:rPr>
                <w:spacing w:val="-2"/>
                <w:sz w:val="24"/>
              </w:rPr>
              <w:t>созданной</w:t>
            </w:r>
            <w:r>
              <w:rPr>
                <w:sz w:val="24"/>
              </w:rPr>
              <w:tab/>
            </w:r>
            <w:r>
              <w:rPr>
                <w:spacing w:val="-6"/>
                <w:sz w:val="24"/>
              </w:rPr>
              <w:t>из</w:t>
            </w:r>
            <w:r>
              <w:rPr>
                <w:sz w:val="24"/>
              </w:rPr>
              <w:tab/>
            </w:r>
            <w:r>
              <w:rPr>
                <w:spacing w:val="-2"/>
                <w:sz w:val="24"/>
              </w:rPr>
              <w:t xml:space="preserve">наиболее </w:t>
            </w:r>
            <w:r>
              <w:rPr>
                <w:sz w:val="24"/>
              </w:rPr>
              <w:t>авторитетных</w:t>
            </w:r>
            <w:r>
              <w:rPr>
                <w:spacing w:val="-2"/>
                <w:sz w:val="24"/>
              </w:rPr>
              <w:t xml:space="preserve"> </w:t>
            </w:r>
            <w:r>
              <w:rPr>
                <w:sz w:val="24"/>
              </w:rPr>
              <w:t>старшеклассников</w:t>
            </w:r>
            <w:r>
              <w:rPr>
                <w:spacing w:val="-3"/>
                <w:sz w:val="24"/>
              </w:rPr>
              <w:t xml:space="preserve"> </w:t>
            </w:r>
            <w:r>
              <w:rPr>
                <w:sz w:val="24"/>
              </w:rPr>
              <w:t>группы по урегулированию конфликтных ситуаций в школе и т.п.</w:t>
            </w:r>
          </w:p>
        </w:tc>
        <w:tc>
          <w:tcPr>
            <w:tcW w:w="1841" w:type="dxa"/>
          </w:tcPr>
          <w:p w:rsidR="006C1371" w:rsidRDefault="006C1371">
            <w:pPr>
              <w:pStyle w:val="TableParagraph"/>
              <w:rPr>
                <w:b/>
                <w:sz w:val="24"/>
              </w:rPr>
            </w:pPr>
          </w:p>
          <w:p w:rsidR="006C1371" w:rsidRDefault="006C1371">
            <w:pPr>
              <w:pStyle w:val="TableParagraph"/>
              <w:rPr>
                <w:b/>
                <w:sz w:val="24"/>
              </w:rPr>
            </w:pPr>
          </w:p>
          <w:p w:rsidR="006C1371" w:rsidRDefault="00114C20">
            <w:pPr>
              <w:pStyle w:val="TableParagraph"/>
              <w:tabs>
                <w:tab w:val="left" w:pos="1671"/>
              </w:tabs>
              <w:ind w:left="66" w:right="44" w:hanging="3"/>
              <w:rPr>
                <w:sz w:val="24"/>
              </w:rPr>
            </w:pPr>
            <w:r>
              <w:rPr>
                <w:spacing w:val="-2"/>
                <w:sz w:val="24"/>
              </w:rPr>
              <w:t>Реализация</w:t>
            </w:r>
            <w:r>
              <w:rPr>
                <w:sz w:val="24"/>
              </w:rPr>
              <w:tab/>
            </w:r>
            <w:r>
              <w:rPr>
                <w:spacing w:val="-10"/>
                <w:sz w:val="24"/>
              </w:rPr>
              <w:t xml:space="preserve">в </w:t>
            </w:r>
            <w:r>
              <w:rPr>
                <w:spacing w:val="-2"/>
                <w:sz w:val="24"/>
              </w:rPr>
              <w:t>рамках</w:t>
            </w:r>
          </w:p>
          <w:p w:rsidR="006C1371" w:rsidRDefault="00114C20">
            <w:pPr>
              <w:pStyle w:val="TableParagraph"/>
              <w:ind w:left="66" w:right="179"/>
              <w:rPr>
                <w:sz w:val="24"/>
              </w:rPr>
            </w:pPr>
            <w:r>
              <w:rPr>
                <w:spacing w:val="-2"/>
                <w:sz w:val="24"/>
              </w:rPr>
              <w:t>деятельности школьного</w:t>
            </w:r>
          </w:p>
          <w:p w:rsidR="006C1371" w:rsidRDefault="00114C20">
            <w:pPr>
              <w:pStyle w:val="TableParagraph"/>
              <w:ind w:left="66" w:right="179"/>
              <w:rPr>
                <w:sz w:val="24"/>
              </w:rPr>
            </w:pPr>
            <w:r>
              <w:rPr>
                <w:spacing w:val="-2"/>
                <w:sz w:val="24"/>
              </w:rPr>
              <w:t xml:space="preserve">отделения </w:t>
            </w:r>
            <w:r>
              <w:rPr>
                <w:spacing w:val="-4"/>
                <w:sz w:val="24"/>
              </w:rPr>
              <w:t>РДДМ</w:t>
            </w:r>
          </w:p>
          <w:p w:rsidR="006C1371" w:rsidRDefault="00114C20">
            <w:pPr>
              <w:pStyle w:val="TableParagraph"/>
              <w:spacing w:before="1"/>
              <w:ind w:left="66"/>
              <w:rPr>
                <w:sz w:val="24"/>
              </w:rPr>
            </w:pPr>
            <w:r>
              <w:rPr>
                <w:spacing w:val="-2"/>
                <w:sz w:val="24"/>
              </w:rPr>
              <w:t>«Движение</w:t>
            </w:r>
          </w:p>
          <w:p w:rsidR="006C1371" w:rsidRDefault="00114C20">
            <w:pPr>
              <w:pStyle w:val="TableParagraph"/>
              <w:tabs>
                <w:tab w:val="left" w:pos="1649"/>
              </w:tabs>
              <w:ind w:left="66" w:right="51"/>
              <w:rPr>
                <w:sz w:val="24"/>
              </w:rPr>
            </w:pPr>
            <w:r>
              <w:rPr>
                <w:spacing w:val="-2"/>
                <w:sz w:val="24"/>
              </w:rPr>
              <w:t>Первых»</w:t>
            </w:r>
            <w:r>
              <w:rPr>
                <w:sz w:val="24"/>
              </w:rPr>
              <w:tab/>
            </w:r>
            <w:r>
              <w:rPr>
                <w:spacing w:val="-10"/>
                <w:sz w:val="24"/>
              </w:rPr>
              <w:t xml:space="preserve">и </w:t>
            </w:r>
            <w:r>
              <w:rPr>
                <w:spacing w:val="-2"/>
                <w:sz w:val="24"/>
              </w:rPr>
              <w:t>планов</w:t>
            </w:r>
          </w:p>
          <w:p w:rsidR="006C1371" w:rsidRDefault="00114C20">
            <w:pPr>
              <w:pStyle w:val="TableParagraph"/>
              <w:ind w:left="66" w:right="179"/>
              <w:rPr>
                <w:sz w:val="24"/>
              </w:rPr>
            </w:pPr>
            <w:r>
              <w:rPr>
                <w:spacing w:val="-2"/>
                <w:sz w:val="24"/>
              </w:rPr>
              <w:t>воспитания классного коллектива классных</w:t>
            </w:r>
          </w:p>
          <w:p w:rsidR="006C1371" w:rsidRDefault="00114C20">
            <w:pPr>
              <w:pStyle w:val="TableParagraph"/>
              <w:ind w:left="66"/>
              <w:rPr>
                <w:sz w:val="24"/>
              </w:rPr>
            </w:pPr>
            <w:r>
              <w:rPr>
                <w:spacing w:val="-2"/>
                <w:sz w:val="24"/>
              </w:rPr>
              <w:t>руководителей, программы</w:t>
            </w:r>
          </w:p>
          <w:p w:rsidR="006C1371" w:rsidRDefault="00114C20">
            <w:pPr>
              <w:pStyle w:val="TableParagraph"/>
              <w:ind w:left="66"/>
              <w:rPr>
                <w:sz w:val="24"/>
              </w:rPr>
            </w:pPr>
            <w:r>
              <w:rPr>
                <w:sz w:val="24"/>
              </w:rPr>
              <w:t>«Моя</w:t>
            </w:r>
            <w:r>
              <w:rPr>
                <w:spacing w:val="-3"/>
                <w:sz w:val="24"/>
              </w:rPr>
              <w:t xml:space="preserve"> </w:t>
            </w:r>
            <w:r>
              <w:rPr>
                <w:spacing w:val="-2"/>
                <w:sz w:val="24"/>
              </w:rPr>
              <w:t>семья»</w:t>
            </w:r>
          </w:p>
        </w:tc>
      </w:tr>
    </w:tbl>
    <w:p w:rsidR="006C1371" w:rsidRDefault="006C1371">
      <w:pPr>
        <w:pStyle w:val="a3"/>
        <w:ind w:left="0"/>
        <w:jc w:val="left"/>
        <w:rPr>
          <w:b/>
        </w:rPr>
      </w:pPr>
    </w:p>
    <w:p w:rsidR="006C1371" w:rsidRDefault="006C1371">
      <w:pPr>
        <w:pStyle w:val="a3"/>
        <w:spacing w:before="8"/>
        <w:ind w:left="0"/>
        <w:jc w:val="left"/>
        <w:rPr>
          <w:b/>
        </w:rPr>
      </w:pPr>
    </w:p>
    <w:p w:rsidR="006C1371" w:rsidRDefault="00114C20">
      <w:pPr>
        <w:spacing w:before="1"/>
        <w:ind w:right="362"/>
        <w:jc w:val="center"/>
        <w:rPr>
          <w:b/>
          <w:sz w:val="24"/>
        </w:rPr>
      </w:pPr>
      <w:r>
        <w:rPr>
          <w:b/>
          <w:sz w:val="24"/>
        </w:rPr>
        <w:t>План</w:t>
      </w:r>
      <w:r>
        <w:rPr>
          <w:b/>
          <w:spacing w:val="-5"/>
          <w:sz w:val="24"/>
        </w:rPr>
        <w:t xml:space="preserve"> </w:t>
      </w:r>
      <w:r>
        <w:rPr>
          <w:b/>
          <w:sz w:val="24"/>
        </w:rPr>
        <w:t>внеурочной</w:t>
      </w:r>
      <w:r>
        <w:rPr>
          <w:b/>
          <w:spacing w:val="-6"/>
          <w:sz w:val="24"/>
        </w:rPr>
        <w:t xml:space="preserve"> </w:t>
      </w:r>
      <w:r>
        <w:rPr>
          <w:b/>
          <w:sz w:val="24"/>
        </w:rPr>
        <w:t>деятельности</w:t>
      </w:r>
      <w:r>
        <w:rPr>
          <w:b/>
          <w:spacing w:val="-4"/>
          <w:sz w:val="24"/>
        </w:rPr>
        <w:t xml:space="preserve"> </w:t>
      </w:r>
      <w:r>
        <w:rPr>
          <w:b/>
          <w:spacing w:val="-2"/>
          <w:sz w:val="24"/>
        </w:rPr>
        <w:t>(недельный)</w:t>
      </w: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5"/>
        <w:gridCol w:w="1498"/>
        <w:gridCol w:w="1498"/>
        <w:gridCol w:w="1498"/>
        <w:gridCol w:w="1498"/>
        <w:gridCol w:w="1499"/>
      </w:tblGrid>
      <w:tr w:rsidR="00157799" w:rsidTr="00076620">
        <w:trPr>
          <w:trHeight w:val="275"/>
        </w:trPr>
        <w:tc>
          <w:tcPr>
            <w:tcW w:w="1865" w:type="dxa"/>
            <w:vMerge w:val="restart"/>
            <w:shd w:val="clear" w:color="auto" w:fill="D9D9D9"/>
          </w:tcPr>
          <w:p w:rsidR="00157799" w:rsidRDefault="00157799" w:rsidP="00076620">
            <w:pPr>
              <w:pStyle w:val="TableParagraph"/>
              <w:ind w:left="107" w:right="771"/>
              <w:rPr>
                <w:b/>
                <w:sz w:val="24"/>
              </w:rPr>
            </w:pPr>
            <w:r>
              <w:rPr>
                <w:b/>
                <w:spacing w:val="-2"/>
                <w:sz w:val="24"/>
              </w:rPr>
              <w:t>Учебные курсы</w:t>
            </w:r>
          </w:p>
        </w:tc>
        <w:tc>
          <w:tcPr>
            <w:tcW w:w="7491" w:type="dxa"/>
            <w:gridSpan w:val="5"/>
            <w:shd w:val="clear" w:color="auto" w:fill="D9D9D9"/>
          </w:tcPr>
          <w:p w:rsidR="00157799" w:rsidRDefault="00157799" w:rsidP="00076620">
            <w:pPr>
              <w:pStyle w:val="TableParagraph"/>
              <w:spacing w:line="256" w:lineRule="exact"/>
              <w:ind w:left="16"/>
              <w:jc w:val="center"/>
              <w:rPr>
                <w:b/>
                <w:sz w:val="24"/>
              </w:rPr>
            </w:pPr>
            <w:r>
              <w:rPr>
                <w:b/>
                <w:sz w:val="24"/>
              </w:rPr>
              <w:t>Количество</w:t>
            </w:r>
            <w:r>
              <w:rPr>
                <w:b/>
                <w:spacing w:val="-2"/>
                <w:sz w:val="24"/>
              </w:rPr>
              <w:t xml:space="preserve"> </w:t>
            </w:r>
            <w:r>
              <w:rPr>
                <w:b/>
                <w:sz w:val="24"/>
              </w:rPr>
              <w:t>часов</w:t>
            </w:r>
            <w:r>
              <w:rPr>
                <w:b/>
                <w:spacing w:val="-1"/>
                <w:sz w:val="24"/>
              </w:rPr>
              <w:t xml:space="preserve"> </w:t>
            </w:r>
            <w:r>
              <w:rPr>
                <w:b/>
                <w:sz w:val="24"/>
              </w:rPr>
              <w:t>в</w:t>
            </w:r>
            <w:r>
              <w:rPr>
                <w:b/>
                <w:spacing w:val="-1"/>
                <w:sz w:val="24"/>
              </w:rPr>
              <w:t xml:space="preserve"> </w:t>
            </w:r>
            <w:r>
              <w:rPr>
                <w:b/>
                <w:spacing w:val="-2"/>
                <w:sz w:val="24"/>
              </w:rPr>
              <w:t>неделю</w:t>
            </w:r>
          </w:p>
        </w:tc>
      </w:tr>
      <w:tr w:rsidR="00157799" w:rsidTr="00076620">
        <w:trPr>
          <w:trHeight w:val="551"/>
        </w:trPr>
        <w:tc>
          <w:tcPr>
            <w:tcW w:w="1865" w:type="dxa"/>
            <w:vMerge/>
            <w:tcBorders>
              <w:top w:val="nil"/>
            </w:tcBorders>
            <w:shd w:val="clear" w:color="auto" w:fill="D9D9D9"/>
          </w:tcPr>
          <w:p w:rsidR="00157799" w:rsidRDefault="00157799" w:rsidP="00076620">
            <w:pPr>
              <w:rPr>
                <w:sz w:val="2"/>
                <w:szCs w:val="2"/>
              </w:rPr>
            </w:pPr>
          </w:p>
        </w:tc>
        <w:tc>
          <w:tcPr>
            <w:tcW w:w="1498" w:type="dxa"/>
            <w:shd w:val="clear" w:color="auto" w:fill="D9D9D9"/>
          </w:tcPr>
          <w:p w:rsidR="00157799" w:rsidRDefault="00157799" w:rsidP="00076620">
            <w:pPr>
              <w:pStyle w:val="TableParagraph"/>
              <w:spacing w:line="273" w:lineRule="exact"/>
              <w:ind w:left="31" w:right="21"/>
              <w:jc w:val="center"/>
              <w:rPr>
                <w:b/>
                <w:sz w:val="24"/>
              </w:rPr>
            </w:pPr>
            <w:r>
              <w:rPr>
                <w:b/>
                <w:spacing w:val="-10"/>
                <w:sz w:val="24"/>
              </w:rPr>
              <w:t>5</w:t>
            </w:r>
          </w:p>
          <w:p w:rsidR="00157799" w:rsidRDefault="00157799" w:rsidP="00076620">
            <w:pPr>
              <w:pStyle w:val="TableParagraph"/>
              <w:spacing w:line="259" w:lineRule="exact"/>
              <w:ind w:left="31" w:right="21"/>
              <w:jc w:val="center"/>
              <w:rPr>
                <w:b/>
                <w:sz w:val="24"/>
              </w:rPr>
            </w:pPr>
          </w:p>
        </w:tc>
        <w:tc>
          <w:tcPr>
            <w:tcW w:w="1498" w:type="dxa"/>
            <w:shd w:val="clear" w:color="auto" w:fill="D9D9D9"/>
          </w:tcPr>
          <w:p w:rsidR="00157799" w:rsidRDefault="00157799" w:rsidP="00076620">
            <w:pPr>
              <w:pStyle w:val="TableParagraph"/>
              <w:spacing w:line="273" w:lineRule="exact"/>
              <w:ind w:left="31" w:right="15"/>
              <w:jc w:val="center"/>
              <w:rPr>
                <w:b/>
                <w:sz w:val="24"/>
              </w:rPr>
            </w:pPr>
            <w:r>
              <w:rPr>
                <w:b/>
                <w:spacing w:val="-10"/>
                <w:sz w:val="24"/>
              </w:rPr>
              <w:t>6</w:t>
            </w:r>
          </w:p>
          <w:p w:rsidR="00157799" w:rsidRDefault="00157799" w:rsidP="00076620">
            <w:pPr>
              <w:pStyle w:val="TableParagraph"/>
              <w:spacing w:line="259" w:lineRule="exact"/>
              <w:ind w:left="31" w:right="15"/>
              <w:jc w:val="center"/>
              <w:rPr>
                <w:b/>
                <w:sz w:val="24"/>
              </w:rPr>
            </w:pPr>
          </w:p>
        </w:tc>
        <w:tc>
          <w:tcPr>
            <w:tcW w:w="1498" w:type="dxa"/>
            <w:shd w:val="clear" w:color="auto" w:fill="D9D9D9"/>
          </w:tcPr>
          <w:p w:rsidR="00157799" w:rsidRDefault="00157799" w:rsidP="00076620">
            <w:pPr>
              <w:pStyle w:val="TableParagraph"/>
              <w:spacing w:line="273" w:lineRule="exact"/>
              <w:ind w:left="168"/>
              <w:rPr>
                <w:b/>
                <w:sz w:val="24"/>
              </w:rPr>
            </w:pPr>
            <w:r>
              <w:rPr>
                <w:b/>
                <w:spacing w:val="-10"/>
                <w:sz w:val="24"/>
              </w:rPr>
              <w:t>7</w:t>
            </w:r>
          </w:p>
          <w:p w:rsidR="00157799" w:rsidRDefault="00157799" w:rsidP="00076620">
            <w:pPr>
              <w:pStyle w:val="TableParagraph"/>
              <w:spacing w:line="259" w:lineRule="exact"/>
              <w:ind w:left="168"/>
              <w:rPr>
                <w:b/>
                <w:sz w:val="24"/>
              </w:rPr>
            </w:pPr>
          </w:p>
        </w:tc>
        <w:tc>
          <w:tcPr>
            <w:tcW w:w="1498" w:type="dxa"/>
            <w:shd w:val="clear" w:color="auto" w:fill="D9D9D9"/>
          </w:tcPr>
          <w:p w:rsidR="00157799" w:rsidRDefault="00157799" w:rsidP="00076620">
            <w:pPr>
              <w:pStyle w:val="TableParagraph"/>
              <w:spacing w:line="273" w:lineRule="exact"/>
              <w:ind w:left="167"/>
              <w:rPr>
                <w:b/>
                <w:sz w:val="24"/>
              </w:rPr>
            </w:pPr>
            <w:r>
              <w:rPr>
                <w:b/>
                <w:spacing w:val="-10"/>
                <w:sz w:val="24"/>
              </w:rPr>
              <w:t>8</w:t>
            </w:r>
          </w:p>
          <w:p w:rsidR="00157799" w:rsidRDefault="00157799" w:rsidP="00076620">
            <w:pPr>
              <w:pStyle w:val="TableParagraph"/>
              <w:spacing w:line="259" w:lineRule="exact"/>
              <w:ind w:left="167"/>
              <w:rPr>
                <w:b/>
                <w:sz w:val="24"/>
              </w:rPr>
            </w:pPr>
          </w:p>
        </w:tc>
        <w:tc>
          <w:tcPr>
            <w:tcW w:w="1499" w:type="dxa"/>
            <w:shd w:val="clear" w:color="auto" w:fill="D9D9D9"/>
          </w:tcPr>
          <w:p w:rsidR="00157799" w:rsidRDefault="00157799" w:rsidP="00076620">
            <w:pPr>
              <w:pStyle w:val="TableParagraph"/>
              <w:spacing w:line="273" w:lineRule="exact"/>
              <w:ind w:left="168"/>
              <w:rPr>
                <w:b/>
                <w:sz w:val="24"/>
              </w:rPr>
            </w:pPr>
            <w:r>
              <w:rPr>
                <w:b/>
                <w:spacing w:val="-10"/>
                <w:sz w:val="24"/>
              </w:rPr>
              <w:t>9</w:t>
            </w:r>
          </w:p>
          <w:p w:rsidR="00157799" w:rsidRDefault="00157799" w:rsidP="00076620">
            <w:pPr>
              <w:pStyle w:val="TableParagraph"/>
              <w:spacing w:line="259" w:lineRule="exact"/>
              <w:ind w:left="168"/>
              <w:rPr>
                <w:b/>
                <w:sz w:val="24"/>
              </w:rPr>
            </w:pPr>
          </w:p>
        </w:tc>
      </w:tr>
      <w:tr w:rsidR="00157799" w:rsidTr="00076620">
        <w:trPr>
          <w:trHeight w:val="551"/>
        </w:trPr>
        <w:tc>
          <w:tcPr>
            <w:tcW w:w="1865" w:type="dxa"/>
          </w:tcPr>
          <w:p w:rsidR="00157799" w:rsidRDefault="00157799" w:rsidP="00076620">
            <w:pPr>
              <w:pStyle w:val="TableParagraph"/>
              <w:spacing w:line="268" w:lineRule="exact"/>
              <w:ind w:left="107"/>
              <w:rPr>
                <w:sz w:val="24"/>
              </w:rPr>
            </w:pPr>
            <w:r>
              <w:rPr>
                <w:sz w:val="24"/>
              </w:rPr>
              <w:t>Разговоры</w:t>
            </w:r>
            <w:r>
              <w:rPr>
                <w:spacing w:val="-2"/>
                <w:sz w:val="24"/>
              </w:rPr>
              <w:t xml:space="preserve"> </w:t>
            </w:r>
            <w:r>
              <w:rPr>
                <w:spacing w:val="-10"/>
                <w:sz w:val="24"/>
              </w:rPr>
              <w:t>о</w:t>
            </w:r>
          </w:p>
          <w:p w:rsidR="00157799" w:rsidRDefault="00157799" w:rsidP="00076620">
            <w:pPr>
              <w:pStyle w:val="TableParagraph"/>
              <w:spacing w:line="264" w:lineRule="exact"/>
              <w:ind w:left="107"/>
              <w:rPr>
                <w:sz w:val="24"/>
              </w:rPr>
            </w:pPr>
            <w:r>
              <w:rPr>
                <w:spacing w:val="-2"/>
                <w:sz w:val="24"/>
              </w:rPr>
              <w:t>важном</w:t>
            </w:r>
          </w:p>
        </w:tc>
        <w:tc>
          <w:tcPr>
            <w:tcW w:w="1498" w:type="dxa"/>
          </w:tcPr>
          <w:p w:rsidR="00157799" w:rsidRDefault="00157799" w:rsidP="00076620">
            <w:pPr>
              <w:pStyle w:val="TableParagraph"/>
              <w:spacing w:line="268" w:lineRule="exact"/>
              <w:ind w:left="31" w:right="21"/>
              <w:jc w:val="center"/>
              <w:rPr>
                <w:sz w:val="24"/>
              </w:rPr>
            </w:pPr>
            <w:r>
              <w:rPr>
                <w:spacing w:val="-10"/>
                <w:sz w:val="24"/>
              </w:rPr>
              <w:t>1</w:t>
            </w:r>
          </w:p>
        </w:tc>
        <w:tc>
          <w:tcPr>
            <w:tcW w:w="1498" w:type="dxa"/>
          </w:tcPr>
          <w:p w:rsidR="00157799" w:rsidRDefault="00157799" w:rsidP="00076620">
            <w:pPr>
              <w:pStyle w:val="TableParagraph"/>
              <w:spacing w:line="268" w:lineRule="exact"/>
              <w:ind w:left="31" w:right="15"/>
              <w:jc w:val="center"/>
              <w:rPr>
                <w:sz w:val="24"/>
              </w:rPr>
            </w:pPr>
            <w:r>
              <w:rPr>
                <w:spacing w:val="-10"/>
                <w:sz w:val="24"/>
              </w:rPr>
              <w:t>1</w:t>
            </w:r>
          </w:p>
        </w:tc>
        <w:tc>
          <w:tcPr>
            <w:tcW w:w="1498" w:type="dxa"/>
          </w:tcPr>
          <w:p w:rsidR="00157799" w:rsidRDefault="00157799" w:rsidP="00076620">
            <w:pPr>
              <w:pStyle w:val="TableParagraph"/>
              <w:spacing w:line="268" w:lineRule="exact"/>
              <w:ind w:left="31" w:right="6"/>
              <w:jc w:val="center"/>
              <w:rPr>
                <w:sz w:val="24"/>
              </w:rPr>
            </w:pPr>
            <w:r>
              <w:rPr>
                <w:spacing w:val="-10"/>
                <w:sz w:val="24"/>
              </w:rPr>
              <w:t>1</w:t>
            </w:r>
          </w:p>
        </w:tc>
        <w:tc>
          <w:tcPr>
            <w:tcW w:w="1498" w:type="dxa"/>
          </w:tcPr>
          <w:p w:rsidR="00157799" w:rsidRDefault="00157799" w:rsidP="00076620">
            <w:pPr>
              <w:pStyle w:val="TableParagraph"/>
              <w:spacing w:line="268" w:lineRule="exact"/>
              <w:ind w:left="27" w:right="2"/>
              <w:jc w:val="center"/>
              <w:rPr>
                <w:sz w:val="24"/>
              </w:rPr>
            </w:pPr>
            <w:r>
              <w:rPr>
                <w:spacing w:val="-10"/>
                <w:sz w:val="24"/>
              </w:rPr>
              <w:t>1</w:t>
            </w:r>
          </w:p>
        </w:tc>
        <w:tc>
          <w:tcPr>
            <w:tcW w:w="1499" w:type="dxa"/>
          </w:tcPr>
          <w:p w:rsidR="00157799" w:rsidRDefault="00157799" w:rsidP="00076620">
            <w:pPr>
              <w:pStyle w:val="TableParagraph"/>
              <w:spacing w:line="268" w:lineRule="exact"/>
              <w:ind w:left="27"/>
              <w:jc w:val="center"/>
              <w:rPr>
                <w:sz w:val="24"/>
              </w:rPr>
            </w:pPr>
            <w:r>
              <w:rPr>
                <w:spacing w:val="-10"/>
                <w:sz w:val="24"/>
              </w:rPr>
              <w:t>1</w:t>
            </w:r>
          </w:p>
        </w:tc>
      </w:tr>
      <w:tr w:rsidR="00157799" w:rsidTr="00076620">
        <w:trPr>
          <w:trHeight w:val="551"/>
        </w:trPr>
        <w:tc>
          <w:tcPr>
            <w:tcW w:w="1865" w:type="dxa"/>
          </w:tcPr>
          <w:p w:rsidR="00157799" w:rsidRDefault="00157799" w:rsidP="00076620">
            <w:pPr>
              <w:pStyle w:val="TableParagraph"/>
              <w:spacing w:line="268" w:lineRule="exact"/>
              <w:ind w:left="107"/>
              <w:rPr>
                <w:sz w:val="24"/>
              </w:rPr>
            </w:pPr>
            <w:r>
              <w:rPr>
                <w:sz w:val="24"/>
              </w:rPr>
              <w:t>Россия</w:t>
            </w:r>
            <w:r>
              <w:rPr>
                <w:spacing w:val="-1"/>
                <w:sz w:val="24"/>
              </w:rPr>
              <w:t xml:space="preserve"> </w:t>
            </w:r>
            <w:r>
              <w:rPr>
                <w:sz w:val="24"/>
              </w:rPr>
              <w:t>-</w:t>
            </w:r>
            <w:r>
              <w:rPr>
                <w:spacing w:val="-2"/>
                <w:sz w:val="24"/>
              </w:rPr>
              <w:t xml:space="preserve"> </w:t>
            </w:r>
            <w:r>
              <w:rPr>
                <w:spacing w:val="-5"/>
                <w:sz w:val="24"/>
              </w:rPr>
              <w:t>мои</w:t>
            </w:r>
          </w:p>
          <w:p w:rsidR="00157799" w:rsidRDefault="00157799" w:rsidP="00076620">
            <w:pPr>
              <w:pStyle w:val="TableParagraph"/>
              <w:spacing w:line="264" w:lineRule="exact"/>
              <w:ind w:left="107"/>
              <w:rPr>
                <w:sz w:val="24"/>
              </w:rPr>
            </w:pPr>
            <w:r>
              <w:rPr>
                <w:spacing w:val="-2"/>
                <w:sz w:val="24"/>
              </w:rPr>
              <w:t>горизонты</w:t>
            </w:r>
          </w:p>
        </w:tc>
        <w:tc>
          <w:tcPr>
            <w:tcW w:w="1498" w:type="dxa"/>
          </w:tcPr>
          <w:p w:rsidR="00157799" w:rsidRDefault="00157799" w:rsidP="00076620">
            <w:pPr>
              <w:pStyle w:val="TableParagraph"/>
              <w:spacing w:line="268" w:lineRule="exact"/>
              <w:ind w:left="31" w:right="21"/>
              <w:jc w:val="center"/>
              <w:rPr>
                <w:sz w:val="24"/>
              </w:rPr>
            </w:pPr>
            <w:r>
              <w:rPr>
                <w:spacing w:val="-10"/>
                <w:sz w:val="24"/>
              </w:rPr>
              <w:t>0</w:t>
            </w:r>
          </w:p>
        </w:tc>
        <w:tc>
          <w:tcPr>
            <w:tcW w:w="1498" w:type="dxa"/>
          </w:tcPr>
          <w:p w:rsidR="00157799" w:rsidRDefault="00157799" w:rsidP="00076620">
            <w:pPr>
              <w:pStyle w:val="TableParagraph"/>
              <w:spacing w:line="268" w:lineRule="exact"/>
              <w:ind w:left="31" w:right="15"/>
              <w:jc w:val="center"/>
              <w:rPr>
                <w:sz w:val="24"/>
              </w:rPr>
            </w:pPr>
            <w:r>
              <w:rPr>
                <w:spacing w:val="-10"/>
                <w:sz w:val="24"/>
              </w:rPr>
              <w:t>1</w:t>
            </w:r>
          </w:p>
        </w:tc>
        <w:tc>
          <w:tcPr>
            <w:tcW w:w="1498" w:type="dxa"/>
          </w:tcPr>
          <w:p w:rsidR="00157799" w:rsidRDefault="00157799" w:rsidP="00076620">
            <w:pPr>
              <w:pStyle w:val="TableParagraph"/>
              <w:spacing w:line="268" w:lineRule="exact"/>
              <w:ind w:left="31" w:right="6"/>
              <w:jc w:val="center"/>
              <w:rPr>
                <w:sz w:val="24"/>
              </w:rPr>
            </w:pPr>
            <w:r>
              <w:rPr>
                <w:spacing w:val="-10"/>
                <w:sz w:val="24"/>
              </w:rPr>
              <w:t>1</w:t>
            </w:r>
          </w:p>
        </w:tc>
        <w:tc>
          <w:tcPr>
            <w:tcW w:w="1498" w:type="dxa"/>
          </w:tcPr>
          <w:p w:rsidR="00157799" w:rsidRDefault="00157799" w:rsidP="00076620">
            <w:pPr>
              <w:pStyle w:val="TableParagraph"/>
              <w:spacing w:line="268" w:lineRule="exact"/>
              <w:ind w:left="27" w:right="2"/>
              <w:jc w:val="center"/>
              <w:rPr>
                <w:sz w:val="24"/>
              </w:rPr>
            </w:pPr>
            <w:r>
              <w:rPr>
                <w:spacing w:val="-10"/>
                <w:sz w:val="24"/>
              </w:rPr>
              <w:t>1</w:t>
            </w:r>
          </w:p>
        </w:tc>
        <w:tc>
          <w:tcPr>
            <w:tcW w:w="1499" w:type="dxa"/>
          </w:tcPr>
          <w:p w:rsidR="00157799" w:rsidRDefault="00157799" w:rsidP="00076620">
            <w:pPr>
              <w:pStyle w:val="TableParagraph"/>
              <w:spacing w:line="268" w:lineRule="exact"/>
              <w:ind w:left="27"/>
              <w:jc w:val="center"/>
              <w:rPr>
                <w:sz w:val="24"/>
              </w:rPr>
            </w:pPr>
            <w:r>
              <w:rPr>
                <w:spacing w:val="-10"/>
                <w:sz w:val="24"/>
              </w:rPr>
              <w:t>1</w:t>
            </w:r>
          </w:p>
        </w:tc>
      </w:tr>
      <w:tr w:rsidR="00157799" w:rsidTr="00076620">
        <w:trPr>
          <w:trHeight w:val="275"/>
        </w:trPr>
        <w:tc>
          <w:tcPr>
            <w:tcW w:w="1865" w:type="dxa"/>
          </w:tcPr>
          <w:p w:rsidR="00157799" w:rsidRDefault="00157799" w:rsidP="00076620">
            <w:pPr>
              <w:pStyle w:val="TableParagraph"/>
              <w:spacing w:line="256" w:lineRule="exact"/>
              <w:ind w:left="107"/>
              <w:rPr>
                <w:sz w:val="24"/>
              </w:rPr>
            </w:pPr>
            <w:r>
              <w:rPr>
                <w:spacing w:val="-2"/>
                <w:sz w:val="24"/>
              </w:rPr>
              <w:t>Добротолюбие</w:t>
            </w:r>
          </w:p>
        </w:tc>
        <w:tc>
          <w:tcPr>
            <w:tcW w:w="1498" w:type="dxa"/>
          </w:tcPr>
          <w:p w:rsidR="00157799" w:rsidRDefault="00157799" w:rsidP="00076620">
            <w:pPr>
              <w:pStyle w:val="TableParagraph"/>
              <w:spacing w:line="256" w:lineRule="exact"/>
              <w:ind w:left="31" w:right="21"/>
              <w:jc w:val="center"/>
              <w:rPr>
                <w:sz w:val="24"/>
              </w:rPr>
            </w:pPr>
            <w:r>
              <w:rPr>
                <w:spacing w:val="-10"/>
                <w:sz w:val="24"/>
              </w:rPr>
              <w:t>1</w:t>
            </w:r>
          </w:p>
        </w:tc>
        <w:tc>
          <w:tcPr>
            <w:tcW w:w="1498" w:type="dxa"/>
          </w:tcPr>
          <w:p w:rsidR="00157799" w:rsidRDefault="00157799" w:rsidP="00076620">
            <w:pPr>
              <w:pStyle w:val="TableParagraph"/>
              <w:spacing w:line="256" w:lineRule="exact"/>
              <w:ind w:left="31" w:right="15"/>
              <w:jc w:val="center"/>
              <w:rPr>
                <w:sz w:val="24"/>
              </w:rPr>
            </w:pPr>
            <w:r>
              <w:rPr>
                <w:spacing w:val="-10"/>
                <w:sz w:val="24"/>
              </w:rPr>
              <w:t>0</w:t>
            </w:r>
          </w:p>
        </w:tc>
        <w:tc>
          <w:tcPr>
            <w:tcW w:w="1498" w:type="dxa"/>
          </w:tcPr>
          <w:p w:rsidR="00157799" w:rsidRDefault="00157799" w:rsidP="00076620">
            <w:pPr>
              <w:pStyle w:val="TableParagraph"/>
              <w:spacing w:line="256" w:lineRule="exact"/>
              <w:ind w:left="31" w:right="6"/>
              <w:jc w:val="center"/>
              <w:rPr>
                <w:sz w:val="24"/>
              </w:rPr>
            </w:pPr>
            <w:r>
              <w:rPr>
                <w:spacing w:val="-10"/>
                <w:sz w:val="24"/>
              </w:rPr>
              <w:t>0</w:t>
            </w:r>
          </w:p>
        </w:tc>
        <w:tc>
          <w:tcPr>
            <w:tcW w:w="1498" w:type="dxa"/>
          </w:tcPr>
          <w:p w:rsidR="00157799" w:rsidRDefault="00157799" w:rsidP="00076620">
            <w:pPr>
              <w:pStyle w:val="TableParagraph"/>
              <w:spacing w:line="256" w:lineRule="exact"/>
              <w:ind w:left="27" w:right="2"/>
              <w:jc w:val="center"/>
              <w:rPr>
                <w:sz w:val="24"/>
              </w:rPr>
            </w:pPr>
            <w:r>
              <w:rPr>
                <w:spacing w:val="-10"/>
                <w:sz w:val="24"/>
              </w:rPr>
              <w:t>0</w:t>
            </w:r>
          </w:p>
        </w:tc>
        <w:tc>
          <w:tcPr>
            <w:tcW w:w="1499" w:type="dxa"/>
          </w:tcPr>
          <w:p w:rsidR="00157799" w:rsidRDefault="00157799" w:rsidP="00076620">
            <w:pPr>
              <w:pStyle w:val="TableParagraph"/>
              <w:spacing w:line="256" w:lineRule="exact"/>
              <w:ind w:left="27"/>
              <w:jc w:val="center"/>
              <w:rPr>
                <w:sz w:val="24"/>
              </w:rPr>
            </w:pPr>
            <w:r>
              <w:rPr>
                <w:spacing w:val="-10"/>
                <w:sz w:val="24"/>
              </w:rPr>
              <w:t>0</w:t>
            </w:r>
          </w:p>
        </w:tc>
      </w:tr>
      <w:tr w:rsidR="00157799" w:rsidTr="00076620">
        <w:trPr>
          <w:trHeight w:val="277"/>
        </w:trPr>
        <w:tc>
          <w:tcPr>
            <w:tcW w:w="1865" w:type="dxa"/>
          </w:tcPr>
          <w:p w:rsidR="00157799" w:rsidRDefault="00157799" w:rsidP="00076620">
            <w:pPr>
              <w:pStyle w:val="TableParagraph"/>
              <w:spacing w:line="258" w:lineRule="exact"/>
              <w:ind w:left="107"/>
              <w:rPr>
                <w:sz w:val="24"/>
              </w:rPr>
            </w:pPr>
            <w:r>
              <w:rPr>
                <w:sz w:val="24"/>
              </w:rPr>
              <w:lastRenderedPageBreak/>
              <w:t xml:space="preserve">Моя </w:t>
            </w:r>
            <w:r>
              <w:rPr>
                <w:spacing w:val="-2"/>
                <w:sz w:val="24"/>
              </w:rPr>
              <w:t>семья</w:t>
            </w:r>
          </w:p>
        </w:tc>
        <w:tc>
          <w:tcPr>
            <w:tcW w:w="1498" w:type="dxa"/>
          </w:tcPr>
          <w:p w:rsidR="00157799" w:rsidRDefault="00157799" w:rsidP="00076620">
            <w:pPr>
              <w:pStyle w:val="TableParagraph"/>
              <w:spacing w:line="258" w:lineRule="exact"/>
              <w:ind w:left="31" w:right="21"/>
              <w:jc w:val="center"/>
              <w:rPr>
                <w:sz w:val="24"/>
              </w:rPr>
            </w:pPr>
            <w:r>
              <w:rPr>
                <w:spacing w:val="-10"/>
                <w:sz w:val="24"/>
              </w:rPr>
              <w:t>1</w:t>
            </w:r>
          </w:p>
        </w:tc>
        <w:tc>
          <w:tcPr>
            <w:tcW w:w="1498" w:type="dxa"/>
          </w:tcPr>
          <w:p w:rsidR="00157799" w:rsidRDefault="00157799" w:rsidP="00076620">
            <w:pPr>
              <w:pStyle w:val="TableParagraph"/>
              <w:spacing w:line="258" w:lineRule="exact"/>
              <w:ind w:left="31" w:right="15"/>
              <w:jc w:val="center"/>
              <w:rPr>
                <w:sz w:val="24"/>
              </w:rPr>
            </w:pPr>
            <w:r>
              <w:rPr>
                <w:spacing w:val="-10"/>
                <w:sz w:val="24"/>
              </w:rPr>
              <w:t>1</w:t>
            </w:r>
          </w:p>
        </w:tc>
        <w:tc>
          <w:tcPr>
            <w:tcW w:w="1498" w:type="dxa"/>
          </w:tcPr>
          <w:p w:rsidR="00157799" w:rsidRDefault="00157799" w:rsidP="00076620">
            <w:pPr>
              <w:pStyle w:val="TableParagraph"/>
              <w:spacing w:line="258" w:lineRule="exact"/>
              <w:ind w:left="31" w:right="6"/>
              <w:jc w:val="center"/>
              <w:rPr>
                <w:sz w:val="24"/>
              </w:rPr>
            </w:pPr>
            <w:r>
              <w:rPr>
                <w:spacing w:val="-10"/>
                <w:sz w:val="24"/>
              </w:rPr>
              <w:t>1</w:t>
            </w:r>
          </w:p>
        </w:tc>
        <w:tc>
          <w:tcPr>
            <w:tcW w:w="1498" w:type="dxa"/>
          </w:tcPr>
          <w:p w:rsidR="00157799" w:rsidRDefault="00157799" w:rsidP="00076620">
            <w:pPr>
              <w:pStyle w:val="TableParagraph"/>
              <w:spacing w:line="258" w:lineRule="exact"/>
              <w:ind w:left="27" w:right="2"/>
              <w:jc w:val="center"/>
              <w:rPr>
                <w:sz w:val="24"/>
              </w:rPr>
            </w:pPr>
            <w:r>
              <w:rPr>
                <w:spacing w:val="-10"/>
                <w:sz w:val="24"/>
              </w:rPr>
              <w:t>1</w:t>
            </w:r>
          </w:p>
        </w:tc>
        <w:tc>
          <w:tcPr>
            <w:tcW w:w="1499" w:type="dxa"/>
          </w:tcPr>
          <w:p w:rsidR="00157799" w:rsidRDefault="00157799" w:rsidP="00076620">
            <w:pPr>
              <w:pStyle w:val="TableParagraph"/>
              <w:spacing w:line="258" w:lineRule="exact"/>
              <w:ind w:left="27"/>
              <w:jc w:val="center"/>
              <w:rPr>
                <w:sz w:val="24"/>
              </w:rPr>
            </w:pPr>
            <w:r>
              <w:rPr>
                <w:spacing w:val="-10"/>
                <w:sz w:val="24"/>
              </w:rPr>
              <w:t>1</w:t>
            </w:r>
          </w:p>
        </w:tc>
      </w:tr>
      <w:tr w:rsidR="00157799" w:rsidTr="00076620">
        <w:trPr>
          <w:trHeight w:val="828"/>
        </w:trPr>
        <w:tc>
          <w:tcPr>
            <w:tcW w:w="1865" w:type="dxa"/>
          </w:tcPr>
          <w:p w:rsidR="00157799" w:rsidRDefault="00157799" w:rsidP="00076620">
            <w:pPr>
              <w:pStyle w:val="TableParagraph"/>
              <w:ind w:left="107"/>
              <w:rPr>
                <w:sz w:val="24"/>
              </w:rPr>
            </w:pPr>
            <w:r>
              <w:rPr>
                <w:spacing w:val="-2"/>
                <w:sz w:val="24"/>
              </w:rPr>
              <w:t>Общая физическая</w:t>
            </w:r>
          </w:p>
          <w:p w:rsidR="00157799" w:rsidRDefault="00157799" w:rsidP="00076620">
            <w:pPr>
              <w:pStyle w:val="TableParagraph"/>
              <w:spacing w:line="264" w:lineRule="exact"/>
              <w:ind w:left="107"/>
              <w:rPr>
                <w:sz w:val="24"/>
              </w:rPr>
            </w:pPr>
            <w:r>
              <w:rPr>
                <w:spacing w:val="-2"/>
                <w:sz w:val="24"/>
              </w:rPr>
              <w:t>подготовка</w:t>
            </w:r>
          </w:p>
        </w:tc>
        <w:tc>
          <w:tcPr>
            <w:tcW w:w="1498" w:type="dxa"/>
          </w:tcPr>
          <w:p w:rsidR="00157799" w:rsidRDefault="00157799" w:rsidP="00076620">
            <w:pPr>
              <w:pStyle w:val="TableParagraph"/>
              <w:spacing w:line="268" w:lineRule="exact"/>
              <w:ind w:left="31" w:right="21"/>
              <w:jc w:val="center"/>
              <w:rPr>
                <w:sz w:val="24"/>
              </w:rPr>
            </w:pPr>
            <w:r>
              <w:rPr>
                <w:spacing w:val="-10"/>
                <w:sz w:val="24"/>
              </w:rPr>
              <w:t>1</w:t>
            </w:r>
          </w:p>
        </w:tc>
        <w:tc>
          <w:tcPr>
            <w:tcW w:w="1498" w:type="dxa"/>
          </w:tcPr>
          <w:p w:rsidR="00157799" w:rsidRDefault="00157799" w:rsidP="00076620">
            <w:pPr>
              <w:pStyle w:val="TableParagraph"/>
              <w:spacing w:line="268" w:lineRule="exact"/>
              <w:ind w:left="31" w:right="15"/>
              <w:jc w:val="center"/>
              <w:rPr>
                <w:sz w:val="24"/>
              </w:rPr>
            </w:pPr>
            <w:r>
              <w:rPr>
                <w:spacing w:val="-10"/>
                <w:sz w:val="24"/>
              </w:rPr>
              <w:t>1</w:t>
            </w:r>
          </w:p>
        </w:tc>
        <w:tc>
          <w:tcPr>
            <w:tcW w:w="1498" w:type="dxa"/>
          </w:tcPr>
          <w:p w:rsidR="00157799" w:rsidRDefault="00157799" w:rsidP="00076620">
            <w:pPr>
              <w:pStyle w:val="TableParagraph"/>
              <w:spacing w:line="268" w:lineRule="exact"/>
              <w:ind w:left="31" w:right="6"/>
              <w:jc w:val="center"/>
              <w:rPr>
                <w:sz w:val="24"/>
              </w:rPr>
            </w:pPr>
            <w:r>
              <w:rPr>
                <w:spacing w:val="-10"/>
                <w:sz w:val="24"/>
              </w:rPr>
              <w:t>1</w:t>
            </w:r>
          </w:p>
        </w:tc>
        <w:tc>
          <w:tcPr>
            <w:tcW w:w="1498" w:type="dxa"/>
          </w:tcPr>
          <w:p w:rsidR="00157799" w:rsidRDefault="00157799" w:rsidP="00076620">
            <w:pPr>
              <w:pStyle w:val="TableParagraph"/>
              <w:spacing w:line="268" w:lineRule="exact"/>
              <w:ind w:left="27" w:right="2"/>
              <w:jc w:val="center"/>
              <w:rPr>
                <w:sz w:val="24"/>
              </w:rPr>
            </w:pPr>
            <w:r>
              <w:rPr>
                <w:spacing w:val="-10"/>
                <w:sz w:val="24"/>
              </w:rPr>
              <w:t>1</w:t>
            </w:r>
          </w:p>
        </w:tc>
        <w:tc>
          <w:tcPr>
            <w:tcW w:w="1499" w:type="dxa"/>
          </w:tcPr>
          <w:p w:rsidR="00157799" w:rsidRDefault="00157799" w:rsidP="00076620">
            <w:pPr>
              <w:pStyle w:val="TableParagraph"/>
              <w:spacing w:line="268" w:lineRule="exact"/>
              <w:ind w:left="27"/>
              <w:jc w:val="center"/>
              <w:rPr>
                <w:sz w:val="24"/>
              </w:rPr>
            </w:pPr>
            <w:r>
              <w:rPr>
                <w:spacing w:val="-10"/>
                <w:sz w:val="24"/>
              </w:rPr>
              <w:t>1</w:t>
            </w:r>
          </w:p>
        </w:tc>
      </w:tr>
      <w:tr w:rsidR="00157799" w:rsidTr="00076620">
        <w:trPr>
          <w:trHeight w:val="275"/>
        </w:trPr>
        <w:tc>
          <w:tcPr>
            <w:tcW w:w="1865" w:type="dxa"/>
          </w:tcPr>
          <w:p w:rsidR="00157799" w:rsidRDefault="00157799" w:rsidP="00076620">
            <w:pPr>
              <w:pStyle w:val="TableParagraph"/>
              <w:spacing w:line="256" w:lineRule="exact"/>
              <w:ind w:left="107"/>
              <w:rPr>
                <w:sz w:val="24"/>
              </w:rPr>
            </w:pPr>
            <w:r>
              <w:rPr>
                <w:spacing w:val="-2"/>
                <w:sz w:val="24"/>
              </w:rPr>
              <w:t>Волейбол</w:t>
            </w:r>
          </w:p>
        </w:tc>
        <w:tc>
          <w:tcPr>
            <w:tcW w:w="1498" w:type="dxa"/>
          </w:tcPr>
          <w:p w:rsidR="00157799" w:rsidRDefault="00157799" w:rsidP="00076620">
            <w:pPr>
              <w:pStyle w:val="TableParagraph"/>
              <w:spacing w:line="256" w:lineRule="exact"/>
              <w:ind w:left="31" w:right="21"/>
              <w:jc w:val="center"/>
              <w:rPr>
                <w:sz w:val="24"/>
              </w:rPr>
            </w:pPr>
            <w:r>
              <w:rPr>
                <w:spacing w:val="-10"/>
                <w:sz w:val="24"/>
              </w:rPr>
              <w:t>0</w:t>
            </w:r>
          </w:p>
        </w:tc>
        <w:tc>
          <w:tcPr>
            <w:tcW w:w="1498" w:type="dxa"/>
          </w:tcPr>
          <w:p w:rsidR="00157799" w:rsidRDefault="00157799" w:rsidP="00076620">
            <w:pPr>
              <w:pStyle w:val="TableParagraph"/>
              <w:spacing w:line="256" w:lineRule="exact"/>
              <w:ind w:left="31" w:right="15"/>
              <w:jc w:val="center"/>
              <w:rPr>
                <w:sz w:val="24"/>
              </w:rPr>
            </w:pPr>
            <w:r>
              <w:rPr>
                <w:spacing w:val="-10"/>
                <w:sz w:val="24"/>
              </w:rPr>
              <w:t>0</w:t>
            </w:r>
          </w:p>
        </w:tc>
        <w:tc>
          <w:tcPr>
            <w:tcW w:w="1498" w:type="dxa"/>
          </w:tcPr>
          <w:p w:rsidR="00157799" w:rsidRDefault="00157799" w:rsidP="00076620">
            <w:pPr>
              <w:pStyle w:val="TableParagraph"/>
              <w:spacing w:line="256" w:lineRule="exact"/>
              <w:ind w:left="31" w:right="6"/>
              <w:jc w:val="center"/>
              <w:rPr>
                <w:sz w:val="24"/>
              </w:rPr>
            </w:pPr>
            <w:r>
              <w:rPr>
                <w:spacing w:val="-10"/>
                <w:sz w:val="24"/>
              </w:rPr>
              <w:t>1</w:t>
            </w:r>
          </w:p>
        </w:tc>
        <w:tc>
          <w:tcPr>
            <w:tcW w:w="1498" w:type="dxa"/>
          </w:tcPr>
          <w:p w:rsidR="00157799" w:rsidRDefault="00157799" w:rsidP="00076620">
            <w:pPr>
              <w:pStyle w:val="TableParagraph"/>
              <w:spacing w:line="256" w:lineRule="exact"/>
              <w:ind w:left="27" w:right="2"/>
              <w:jc w:val="center"/>
              <w:rPr>
                <w:sz w:val="24"/>
              </w:rPr>
            </w:pPr>
            <w:r>
              <w:rPr>
                <w:spacing w:val="-10"/>
                <w:sz w:val="24"/>
              </w:rPr>
              <w:t>1</w:t>
            </w:r>
          </w:p>
        </w:tc>
        <w:tc>
          <w:tcPr>
            <w:tcW w:w="1499" w:type="dxa"/>
          </w:tcPr>
          <w:p w:rsidR="00157799" w:rsidRDefault="00157799" w:rsidP="00076620">
            <w:pPr>
              <w:pStyle w:val="TableParagraph"/>
              <w:spacing w:line="256" w:lineRule="exact"/>
              <w:ind w:left="27"/>
              <w:jc w:val="center"/>
              <w:rPr>
                <w:sz w:val="24"/>
              </w:rPr>
            </w:pPr>
            <w:r>
              <w:rPr>
                <w:spacing w:val="-10"/>
                <w:sz w:val="24"/>
              </w:rPr>
              <w:t>1</w:t>
            </w:r>
          </w:p>
        </w:tc>
      </w:tr>
      <w:tr w:rsidR="00157799" w:rsidTr="00076620">
        <w:trPr>
          <w:trHeight w:val="551"/>
        </w:trPr>
        <w:tc>
          <w:tcPr>
            <w:tcW w:w="1865" w:type="dxa"/>
          </w:tcPr>
          <w:p w:rsidR="00157799" w:rsidRDefault="00157799" w:rsidP="00076620">
            <w:pPr>
              <w:pStyle w:val="TableParagraph"/>
              <w:spacing w:line="264" w:lineRule="exact"/>
              <w:rPr>
                <w:sz w:val="24"/>
              </w:rPr>
            </w:pPr>
            <w:r>
              <w:rPr>
                <w:sz w:val="24"/>
              </w:rPr>
              <w:t>Театральная АйДаДети</w:t>
            </w:r>
          </w:p>
        </w:tc>
        <w:tc>
          <w:tcPr>
            <w:tcW w:w="1498" w:type="dxa"/>
          </w:tcPr>
          <w:p w:rsidR="00157799" w:rsidRDefault="00157799" w:rsidP="00076620">
            <w:pPr>
              <w:pStyle w:val="TableParagraph"/>
              <w:spacing w:line="268" w:lineRule="exact"/>
              <w:ind w:left="31" w:right="21"/>
              <w:jc w:val="center"/>
              <w:rPr>
                <w:sz w:val="24"/>
              </w:rPr>
            </w:pPr>
            <w:r>
              <w:rPr>
                <w:spacing w:val="-10"/>
                <w:sz w:val="24"/>
              </w:rPr>
              <w:t>1</w:t>
            </w:r>
          </w:p>
        </w:tc>
        <w:tc>
          <w:tcPr>
            <w:tcW w:w="1498" w:type="dxa"/>
          </w:tcPr>
          <w:p w:rsidR="00157799" w:rsidRDefault="00157799" w:rsidP="00076620">
            <w:pPr>
              <w:pStyle w:val="TableParagraph"/>
              <w:spacing w:line="268" w:lineRule="exact"/>
              <w:ind w:left="31" w:right="15"/>
              <w:jc w:val="center"/>
              <w:rPr>
                <w:sz w:val="24"/>
              </w:rPr>
            </w:pPr>
            <w:r>
              <w:rPr>
                <w:spacing w:val="-10"/>
                <w:sz w:val="24"/>
              </w:rPr>
              <w:t>1</w:t>
            </w:r>
          </w:p>
        </w:tc>
        <w:tc>
          <w:tcPr>
            <w:tcW w:w="1498" w:type="dxa"/>
          </w:tcPr>
          <w:p w:rsidR="00157799" w:rsidRDefault="00157799" w:rsidP="00076620">
            <w:pPr>
              <w:pStyle w:val="TableParagraph"/>
              <w:spacing w:line="268" w:lineRule="exact"/>
              <w:ind w:left="31" w:right="6"/>
              <w:jc w:val="center"/>
              <w:rPr>
                <w:sz w:val="24"/>
              </w:rPr>
            </w:pPr>
            <w:r>
              <w:rPr>
                <w:sz w:val="24"/>
              </w:rPr>
              <w:t>1</w:t>
            </w:r>
          </w:p>
        </w:tc>
        <w:tc>
          <w:tcPr>
            <w:tcW w:w="1498" w:type="dxa"/>
          </w:tcPr>
          <w:p w:rsidR="00157799" w:rsidRDefault="00157799" w:rsidP="00076620">
            <w:pPr>
              <w:pStyle w:val="TableParagraph"/>
              <w:spacing w:line="268" w:lineRule="exact"/>
              <w:ind w:left="27" w:right="2"/>
              <w:jc w:val="center"/>
              <w:rPr>
                <w:sz w:val="24"/>
              </w:rPr>
            </w:pPr>
            <w:r>
              <w:rPr>
                <w:spacing w:val="-10"/>
                <w:sz w:val="24"/>
              </w:rPr>
              <w:t>1</w:t>
            </w:r>
          </w:p>
        </w:tc>
        <w:tc>
          <w:tcPr>
            <w:tcW w:w="1499" w:type="dxa"/>
          </w:tcPr>
          <w:p w:rsidR="00157799" w:rsidRDefault="00157799" w:rsidP="00076620">
            <w:pPr>
              <w:pStyle w:val="TableParagraph"/>
              <w:spacing w:line="268" w:lineRule="exact"/>
              <w:ind w:left="27"/>
              <w:jc w:val="center"/>
              <w:rPr>
                <w:sz w:val="24"/>
              </w:rPr>
            </w:pPr>
            <w:r>
              <w:rPr>
                <w:spacing w:val="-10"/>
                <w:sz w:val="24"/>
              </w:rPr>
              <w:t>1</w:t>
            </w:r>
          </w:p>
        </w:tc>
      </w:tr>
      <w:tr w:rsidR="00157799" w:rsidTr="00076620">
        <w:trPr>
          <w:trHeight w:val="275"/>
        </w:trPr>
        <w:tc>
          <w:tcPr>
            <w:tcW w:w="1865" w:type="dxa"/>
          </w:tcPr>
          <w:p w:rsidR="00157799" w:rsidRDefault="00157799" w:rsidP="00076620">
            <w:pPr>
              <w:pStyle w:val="TableParagraph"/>
              <w:spacing w:line="256" w:lineRule="exact"/>
              <w:ind w:left="107"/>
              <w:rPr>
                <w:sz w:val="24"/>
              </w:rPr>
            </w:pPr>
            <w:r>
              <w:rPr>
                <w:spacing w:val="-2"/>
                <w:sz w:val="24"/>
              </w:rPr>
              <w:t>Экология</w:t>
            </w:r>
          </w:p>
        </w:tc>
        <w:tc>
          <w:tcPr>
            <w:tcW w:w="1498" w:type="dxa"/>
          </w:tcPr>
          <w:p w:rsidR="00157799" w:rsidRDefault="00157799" w:rsidP="00076620">
            <w:pPr>
              <w:pStyle w:val="TableParagraph"/>
              <w:spacing w:line="256" w:lineRule="exact"/>
              <w:ind w:left="31" w:right="21"/>
              <w:jc w:val="center"/>
              <w:rPr>
                <w:sz w:val="24"/>
              </w:rPr>
            </w:pPr>
            <w:r>
              <w:rPr>
                <w:sz w:val="24"/>
              </w:rPr>
              <w:t>1</w:t>
            </w:r>
          </w:p>
        </w:tc>
        <w:tc>
          <w:tcPr>
            <w:tcW w:w="1498" w:type="dxa"/>
          </w:tcPr>
          <w:p w:rsidR="00157799" w:rsidRDefault="00157799" w:rsidP="00076620">
            <w:pPr>
              <w:pStyle w:val="TableParagraph"/>
              <w:spacing w:line="256" w:lineRule="exact"/>
              <w:ind w:left="31" w:right="15"/>
              <w:jc w:val="center"/>
              <w:rPr>
                <w:sz w:val="24"/>
              </w:rPr>
            </w:pPr>
            <w:r>
              <w:rPr>
                <w:spacing w:val="-10"/>
                <w:sz w:val="24"/>
              </w:rPr>
              <w:t>1</w:t>
            </w:r>
          </w:p>
        </w:tc>
        <w:tc>
          <w:tcPr>
            <w:tcW w:w="1498" w:type="dxa"/>
          </w:tcPr>
          <w:p w:rsidR="00157799" w:rsidRDefault="00157799" w:rsidP="00076620">
            <w:pPr>
              <w:pStyle w:val="TableParagraph"/>
              <w:spacing w:line="256" w:lineRule="exact"/>
              <w:ind w:left="31" w:right="6"/>
              <w:jc w:val="center"/>
              <w:rPr>
                <w:sz w:val="24"/>
              </w:rPr>
            </w:pPr>
            <w:r>
              <w:rPr>
                <w:spacing w:val="-10"/>
                <w:sz w:val="24"/>
              </w:rPr>
              <w:t>0</w:t>
            </w:r>
          </w:p>
        </w:tc>
        <w:tc>
          <w:tcPr>
            <w:tcW w:w="1498" w:type="dxa"/>
          </w:tcPr>
          <w:p w:rsidR="00157799" w:rsidRDefault="00157799" w:rsidP="00076620">
            <w:pPr>
              <w:pStyle w:val="TableParagraph"/>
              <w:spacing w:line="256" w:lineRule="exact"/>
              <w:ind w:left="27" w:right="2"/>
              <w:jc w:val="center"/>
              <w:rPr>
                <w:sz w:val="24"/>
              </w:rPr>
            </w:pPr>
            <w:r>
              <w:rPr>
                <w:spacing w:val="-10"/>
                <w:sz w:val="24"/>
              </w:rPr>
              <w:t>0</w:t>
            </w:r>
          </w:p>
        </w:tc>
        <w:tc>
          <w:tcPr>
            <w:tcW w:w="1499" w:type="dxa"/>
          </w:tcPr>
          <w:p w:rsidR="00157799" w:rsidRDefault="00157799" w:rsidP="00076620">
            <w:pPr>
              <w:pStyle w:val="TableParagraph"/>
              <w:spacing w:line="256" w:lineRule="exact"/>
              <w:ind w:left="27"/>
              <w:jc w:val="center"/>
              <w:rPr>
                <w:sz w:val="24"/>
              </w:rPr>
            </w:pPr>
            <w:r>
              <w:rPr>
                <w:spacing w:val="-10"/>
                <w:sz w:val="24"/>
              </w:rPr>
              <w:t>0</w:t>
            </w:r>
          </w:p>
        </w:tc>
      </w:tr>
      <w:tr w:rsidR="00157799" w:rsidTr="00076620">
        <w:trPr>
          <w:trHeight w:val="827"/>
        </w:trPr>
        <w:tc>
          <w:tcPr>
            <w:tcW w:w="1865" w:type="dxa"/>
          </w:tcPr>
          <w:p w:rsidR="00157799" w:rsidRDefault="00157799" w:rsidP="00076620">
            <w:pPr>
              <w:pStyle w:val="TableParagraph"/>
              <w:spacing w:line="264" w:lineRule="exact"/>
              <w:ind w:left="107"/>
              <w:rPr>
                <w:spacing w:val="-2"/>
                <w:sz w:val="24"/>
              </w:rPr>
            </w:pPr>
            <w:r>
              <w:rPr>
                <w:spacing w:val="-2"/>
                <w:sz w:val="24"/>
              </w:rPr>
              <w:t>Историческое просвящение</w:t>
            </w:r>
          </w:p>
          <w:p w:rsidR="00157799" w:rsidRDefault="00157799" w:rsidP="00076620">
            <w:pPr>
              <w:pStyle w:val="TableParagraph"/>
              <w:spacing w:line="264" w:lineRule="exact"/>
              <w:ind w:left="107"/>
              <w:rPr>
                <w:sz w:val="24"/>
              </w:rPr>
            </w:pPr>
          </w:p>
        </w:tc>
        <w:tc>
          <w:tcPr>
            <w:tcW w:w="1498" w:type="dxa"/>
          </w:tcPr>
          <w:p w:rsidR="00157799" w:rsidRDefault="00157799" w:rsidP="00076620">
            <w:pPr>
              <w:pStyle w:val="TableParagraph"/>
              <w:spacing w:line="268" w:lineRule="exact"/>
              <w:ind w:left="31" w:right="21"/>
              <w:jc w:val="center"/>
              <w:rPr>
                <w:sz w:val="24"/>
              </w:rPr>
            </w:pPr>
            <w:r>
              <w:rPr>
                <w:spacing w:val="-10"/>
                <w:sz w:val="24"/>
              </w:rPr>
              <w:t>1</w:t>
            </w:r>
          </w:p>
        </w:tc>
        <w:tc>
          <w:tcPr>
            <w:tcW w:w="1498" w:type="dxa"/>
          </w:tcPr>
          <w:p w:rsidR="00157799" w:rsidRDefault="00157799" w:rsidP="00076620">
            <w:pPr>
              <w:pStyle w:val="TableParagraph"/>
              <w:spacing w:line="268" w:lineRule="exact"/>
              <w:ind w:left="31" w:right="15"/>
              <w:jc w:val="center"/>
              <w:rPr>
                <w:sz w:val="24"/>
              </w:rPr>
            </w:pPr>
            <w:r>
              <w:rPr>
                <w:spacing w:val="-10"/>
                <w:sz w:val="24"/>
              </w:rPr>
              <w:t>1</w:t>
            </w:r>
          </w:p>
        </w:tc>
        <w:tc>
          <w:tcPr>
            <w:tcW w:w="1498" w:type="dxa"/>
          </w:tcPr>
          <w:p w:rsidR="00157799" w:rsidRDefault="00157799" w:rsidP="00076620">
            <w:pPr>
              <w:pStyle w:val="TableParagraph"/>
              <w:spacing w:line="268" w:lineRule="exact"/>
              <w:ind w:left="31" w:right="6"/>
              <w:jc w:val="center"/>
              <w:rPr>
                <w:sz w:val="24"/>
              </w:rPr>
            </w:pPr>
            <w:r>
              <w:rPr>
                <w:spacing w:val="-10"/>
                <w:sz w:val="24"/>
              </w:rPr>
              <w:t>1</w:t>
            </w:r>
          </w:p>
        </w:tc>
        <w:tc>
          <w:tcPr>
            <w:tcW w:w="1498" w:type="dxa"/>
          </w:tcPr>
          <w:p w:rsidR="00157799" w:rsidRDefault="00157799" w:rsidP="00076620">
            <w:pPr>
              <w:pStyle w:val="TableParagraph"/>
              <w:spacing w:line="268" w:lineRule="exact"/>
              <w:ind w:left="27" w:right="2"/>
              <w:jc w:val="center"/>
              <w:rPr>
                <w:sz w:val="24"/>
              </w:rPr>
            </w:pPr>
            <w:r>
              <w:rPr>
                <w:spacing w:val="-10"/>
                <w:sz w:val="24"/>
              </w:rPr>
              <w:t>1</w:t>
            </w:r>
          </w:p>
        </w:tc>
        <w:tc>
          <w:tcPr>
            <w:tcW w:w="1499" w:type="dxa"/>
          </w:tcPr>
          <w:p w:rsidR="00157799" w:rsidRDefault="00157799" w:rsidP="00076620">
            <w:pPr>
              <w:pStyle w:val="TableParagraph"/>
              <w:spacing w:line="268" w:lineRule="exact"/>
              <w:ind w:left="27"/>
              <w:jc w:val="center"/>
              <w:rPr>
                <w:sz w:val="24"/>
              </w:rPr>
            </w:pPr>
            <w:r>
              <w:rPr>
                <w:spacing w:val="-10"/>
                <w:sz w:val="24"/>
              </w:rPr>
              <w:t>1</w:t>
            </w:r>
          </w:p>
        </w:tc>
      </w:tr>
      <w:tr w:rsidR="00157799" w:rsidTr="00076620">
        <w:trPr>
          <w:trHeight w:val="827"/>
        </w:trPr>
        <w:tc>
          <w:tcPr>
            <w:tcW w:w="1865" w:type="dxa"/>
          </w:tcPr>
          <w:p w:rsidR="00157799" w:rsidRDefault="00157799" w:rsidP="00076620">
            <w:pPr>
              <w:pStyle w:val="TableParagraph"/>
              <w:spacing w:line="264" w:lineRule="exact"/>
              <w:ind w:left="107"/>
              <w:rPr>
                <w:spacing w:val="-2"/>
                <w:sz w:val="24"/>
              </w:rPr>
            </w:pPr>
            <w:r>
              <w:rPr>
                <w:spacing w:val="-2"/>
                <w:sz w:val="24"/>
              </w:rPr>
              <w:t>Общественно полезный труд</w:t>
            </w:r>
          </w:p>
        </w:tc>
        <w:tc>
          <w:tcPr>
            <w:tcW w:w="1498" w:type="dxa"/>
          </w:tcPr>
          <w:p w:rsidR="00157799" w:rsidRDefault="00157799" w:rsidP="00076620">
            <w:pPr>
              <w:pStyle w:val="TableParagraph"/>
              <w:spacing w:line="268" w:lineRule="exact"/>
              <w:ind w:left="31" w:right="21"/>
              <w:jc w:val="center"/>
              <w:rPr>
                <w:spacing w:val="-10"/>
                <w:sz w:val="24"/>
              </w:rPr>
            </w:pPr>
            <w:r>
              <w:rPr>
                <w:spacing w:val="-10"/>
                <w:sz w:val="24"/>
              </w:rPr>
              <w:t>1</w:t>
            </w:r>
          </w:p>
        </w:tc>
        <w:tc>
          <w:tcPr>
            <w:tcW w:w="1498" w:type="dxa"/>
          </w:tcPr>
          <w:p w:rsidR="00157799" w:rsidRDefault="00157799" w:rsidP="00076620">
            <w:pPr>
              <w:pStyle w:val="TableParagraph"/>
              <w:spacing w:line="268" w:lineRule="exact"/>
              <w:ind w:left="31" w:right="15"/>
              <w:jc w:val="center"/>
              <w:rPr>
                <w:spacing w:val="-10"/>
                <w:sz w:val="24"/>
              </w:rPr>
            </w:pPr>
            <w:r>
              <w:rPr>
                <w:spacing w:val="-10"/>
                <w:sz w:val="24"/>
              </w:rPr>
              <w:t>1</w:t>
            </w:r>
          </w:p>
        </w:tc>
        <w:tc>
          <w:tcPr>
            <w:tcW w:w="1498" w:type="dxa"/>
          </w:tcPr>
          <w:p w:rsidR="00157799" w:rsidRDefault="00157799" w:rsidP="00076620">
            <w:pPr>
              <w:pStyle w:val="TableParagraph"/>
              <w:spacing w:line="268" w:lineRule="exact"/>
              <w:ind w:left="31" w:right="6"/>
              <w:jc w:val="center"/>
              <w:rPr>
                <w:spacing w:val="-10"/>
                <w:sz w:val="24"/>
              </w:rPr>
            </w:pPr>
            <w:r>
              <w:rPr>
                <w:spacing w:val="-10"/>
                <w:sz w:val="24"/>
              </w:rPr>
              <w:t>1</w:t>
            </w:r>
          </w:p>
        </w:tc>
        <w:tc>
          <w:tcPr>
            <w:tcW w:w="1498" w:type="dxa"/>
          </w:tcPr>
          <w:p w:rsidR="00157799" w:rsidRDefault="00157799" w:rsidP="00076620">
            <w:pPr>
              <w:pStyle w:val="TableParagraph"/>
              <w:spacing w:line="268" w:lineRule="exact"/>
              <w:ind w:left="27" w:right="2"/>
              <w:jc w:val="center"/>
              <w:rPr>
                <w:spacing w:val="-10"/>
                <w:sz w:val="24"/>
              </w:rPr>
            </w:pPr>
            <w:r>
              <w:rPr>
                <w:spacing w:val="-10"/>
                <w:sz w:val="24"/>
              </w:rPr>
              <w:t>1</w:t>
            </w:r>
          </w:p>
        </w:tc>
        <w:tc>
          <w:tcPr>
            <w:tcW w:w="1499" w:type="dxa"/>
          </w:tcPr>
          <w:p w:rsidR="00157799" w:rsidRDefault="00157799" w:rsidP="00076620">
            <w:pPr>
              <w:pStyle w:val="TableParagraph"/>
              <w:spacing w:line="268" w:lineRule="exact"/>
              <w:ind w:left="27"/>
              <w:jc w:val="center"/>
              <w:rPr>
                <w:spacing w:val="-10"/>
                <w:sz w:val="24"/>
              </w:rPr>
            </w:pPr>
            <w:r>
              <w:rPr>
                <w:spacing w:val="-10"/>
                <w:sz w:val="24"/>
              </w:rPr>
              <w:t>1</w:t>
            </w:r>
          </w:p>
        </w:tc>
      </w:tr>
      <w:tr w:rsidR="00B20EA9" w:rsidRPr="00B20EA9" w:rsidTr="00076620">
        <w:trPr>
          <w:trHeight w:val="828"/>
        </w:trPr>
        <w:tc>
          <w:tcPr>
            <w:tcW w:w="1865" w:type="dxa"/>
            <w:shd w:val="clear" w:color="auto" w:fill="00FF00"/>
          </w:tcPr>
          <w:p w:rsidR="00157799" w:rsidRPr="00B20EA9" w:rsidRDefault="00157799" w:rsidP="00076620">
            <w:pPr>
              <w:pStyle w:val="TableParagraph"/>
              <w:spacing w:line="268" w:lineRule="exact"/>
              <w:ind w:left="107"/>
              <w:rPr>
                <w:sz w:val="24"/>
              </w:rPr>
            </w:pPr>
            <w:r w:rsidRPr="00B20EA9">
              <w:rPr>
                <w:spacing w:val="-2"/>
                <w:sz w:val="24"/>
              </w:rPr>
              <w:t>ИТОГО</w:t>
            </w:r>
          </w:p>
          <w:p w:rsidR="00157799" w:rsidRPr="00B20EA9" w:rsidRDefault="00157799" w:rsidP="00076620">
            <w:pPr>
              <w:pStyle w:val="TableParagraph"/>
              <w:spacing w:line="270" w:lineRule="atLeast"/>
              <w:ind w:left="107"/>
              <w:rPr>
                <w:sz w:val="24"/>
              </w:rPr>
            </w:pPr>
            <w:r w:rsidRPr="00B20EA9">
              <w:rPr>
                <w:spacing w:val="-2"/>
                <w:sz w:val="24"/>
              </w:rPr>
              <w:t>недельная нагрузка</w:t>
            </w:r>
          </w:p>
        </w:tc>
        <w:tc>
          <w:tcPr>
            <w:tcW w:w="1498" w:type="dxa"/>
            <w:shd w:val="clear" w:color="auto" w:fill="00FF00"/>
          </w:tcPr>
          <w:p w:rsidR="00157799" w:rsidRPr="00B20EA9" w:rsidRDefault="00157799" w:rsidP="00076620">
            <w:pPr>
              <w:pStyle w:val="TableParagraph"/>
              <w:spacing w:line="268" w:lineRule="exact"/>
              <w:ind w:left="31" w:right="21"/>
              <w:jc w:val="center"/>
              <w:rPr>
                <w:sz w:val="24"/>
              </w:rPr>
            </w:pPr>
            <w:r w:rsidRPr="00B20EA9">
              <w:rPr>
                <w:spacing w:val="-10"/>
                <w:sz w:val="24"/>
              </w:rPr>
              <w:t>8</w:t>
            </w:r>
          </w:p>
        </w:tc>
        <w:tc>
          <w:tcPr>
            <w:tcW w:w="1498" w:type="dxa"/>
            <w:shd w:val="clear" w:color="auto" w:fill="00FF00"/>
          </w:tcPr>
          <w:p w:rsidR="00157799" w:rsidRPr="00B20EA9" w:rsidRDefault="00157799" w:rsidP="00076620">
            <w:pPr>
              <w:pStyle w:val="TableParagraph"/>
              <w:spacing w:line="268" w:lineRule="exact"/>
              <w:ind w:left="31" w:right="15"/>
              <w:jc w:val="center"/>
              <w:rPr>
                <w:sz w:val="24"/>
              </w:rPr>
            </w:pPr>
            <w:r w:rsidRPr="00B20EA9">
              <w:rPr>
                <w:spacing w:val="-10"/>
                <w:sz w:val="24"/>
              </w:rPr>
              <w:t>8</w:t>
            </w:r>
          </w:p>
        </w:tc>
        <w:tc>
          <w:tcPr>
            <w:tcW w:w="1498" w:type="dxa"/>
            <w:shd w:val="clear" w:color="auto" w:fill="00FF00"/>
          </w:tcPr>
          <w:p w:rsidR="00157799" w:rsidRPr="00B20EA9" w:rsidRDefault="00157799" w:rsidP="00076620">
            <w:pPr>
              <w:pStyle w:val="TableParagraph"/>
              <w:ind w:left="168"/>
              <w:rPr>
                <w:sz w:val="24"/>
              </w:rPr>
            </w:pPr>
            <w:r w:rsidRPr="00B20EA9">
              <w:rPr>
                <w:spacing w:val="-10"/>
                <w:sz w:val="24"/>
              </w:rPr>
              <w:t>8</w:t>
            </w:r>
          </w:p>
        </w:tc>
        <w:tc>
          <w:tcPr>
            <w:tcW w:w="1498" w:type="dxa"/>
            <w:shd w:val="clear" w:color="auto" w:fill="00FF00"/>
          </w:tcPr>
          <w:p w:rsidR="00157799" w:rsidRPr="00B20EA9" w:rsidRDefault="00157799" w:rsidP="00076620">
            <w:pPr>
              <w:pStyle w:val="TableParagraph"/>
              <w:spacing w:line="268" w:lineRule="exact"/>
              <w:ind w:left="167"/>
              <w:rPr>
                <w:sz w:val="24"/>
              </w:rPr>
            </w:pPr>
            <w:r w:rsidRPr="00B20EA9">
              <w:rPr>
                <w:spacing w:val="-10"/>
                <w:sz w:val="24"/>
              </w:rPr>
              <w:t>8</w:t>
            </w:r>
          </w:p>
        </w:tc>
        <w:tc>
          <w:tcPr>
            <w:tcW w:w="1499" w:type="dxa"/>
            <w:shd w:val="clear" w:color="auto" w:fill="00FF00"/>
          </w:tcPr>
          <w:p w:rsidR="00157799" w:rsidRPr="00B20EA9" w:rsidRDefault="00157799" w:rsidP="00076620">
            <w:pPr>
              <w:pStyle w:val="TableParagraph"/>
              <w:spacing w:line="268" w:lineRule="exact"/>
              <w:ind w:left="168"/>
              <w:rPr>
                <w:sz w:val="24"/>
              </w:rPr>
            </w:pPr>
            <w:r w:rsidRPr="00B20EA9">
              <w:rPr>
                <w:spacing w:val="-10"/>
                <w:sz w:val="24"/>
              </w:rPr>
              <w:t>8</w:t>
            </w:r>
            <w:r w:rsidR="00E9034D">
              <w:rPr>
                <w:spacing w:val="-10"/>
                <w:sz w:val="24"/>
              </w:rPr>
              <w:t xml:space="preserve"> </w:t>
            </w:r>
          </w:p>
        </w:tc>
      </w:tr>
    </w:tbl>
    <w:p w:rsidR="006C1371" w:rsidRPr="00B20EA9" w:rsidRDefault="006C1371">
      <w:pPr>
        <w:pStyle w:val="a3"/>
        <w:spacing w:before="6"/>
        <w:ind w:left="0"/>
        <w:jc w:val="left"/>
      </w:pPr>
    </w:p>
    <w:p w:rsidR="006C1371" w:rsidRDefault="006C1371">
      <w:pPr>
        <w:pStyle w:val="a3"/>
        <w:spacing w:before="22"/>
        <w:ind w:left="0"/>
        <w:jc w:val="left"/>
        <w:rPr>
          <w:b/>
        </w:rPr>
      </w:pPr>
    </w:p>
    <w:p w:rsidR="006C1371" w:rsidRDefault="00114C20">
      <w:pPr>
        <w:pStyle w:val="3"/>
        <w:spacing w:line="274" w:lineRule="exact"/>
        <w:ind w:left="532"/>
        <w:jc w:val="left"/>
      </w:pPr>
      <w:r>
        <w:t>Мониторинг</w:t>
      </w:r>
      <w:r>
        <w:rPr>
          <w:spacing w:val="-7"/>
        </w:rPr>
        <w:t xml:space="preserve"> </w:t>
      </w:r>
      <w:r>
        <w:t>эффективности</w:t>
      </w:r>
      <w:r>
        <w:rPr>
          <w:spacing w:val="-6"/>
        </w:rPr>
        <w:t xml:space="preserve"> </w:t>
      </w:r>
      <w:r>
        <w:t>внеурочной</w:t>
      </w:r>
      <w:r>
        <w:rPr>
          <w:spacing w:val="-6"/>
        </w:rPr>
        <w:t xml:space="preserve"> </w:t>
      </w:r>
      <w:r>
        <w:rPr>
          <w:spacing w:val="-2"/>
        </w:rPr>
        <w:t>деятельности</w:t>
      </w:r>
    </w:p>
    <w:p w:rsidR="006C1371" w:rsidRDefault="00114C20">
      <w:pPr>
        <w:pStyle w:val="a3"/>
        <w:spacing w:line="274" w:lineRule="exact"/>
        <w:ind w:left="532"/>
        <w:jc w:val="left"/>
      </w:pPr>
      <w:r>
        <w:t>Целью</w:t>
      </w:r>
      <w:r>
        <w:rPr>
          <w:spacing w:val="-7"/>
        </w:rPr>
        <w:t xml:space="preserve"> </w:t>
      </w:r>
      <w:r>
        <w:t>мониторинговых</w:t>
      </w:r>
      <w:r>
        <w:rPr>
          <w:spacing w:val="-2"/>
        </w:rPr>
        <w:t xml:space="preserve"> </w:t>
      </w:r>
      <w:r>
        <w:t>исследований</w:t>
      </w:r>
      <w:r>
        <w:rPr>
          <w:spacing w:val="-5"/>
        </w:rPr>
        <w:t xml:space="preserve"> </w:t>
      </w:r>
      <w:r>
        <w:t>является</w:t>
      </w:r>
      <w:r>
        <w:rPr>
          <w:spacing w:val="-4"/>
        </w:rPr>
        <w:t xml:space="preserve"> </w:t>
      </w:r>
      <w:r>
        <w:t>создание</w:t>
      </w:r>
      <w:r>
        <w:rPr>
          <w:spacing w:val="-6"/>
        </w:rPr>
        <w:t xml:space="preserve"> </w:t>
      </w:r>
      <w:r>
        <w:t>системы</w:t>
      </w:r>
      <w:r>
        <w:rPr>
          <w:spacing w:val="-4"/>
        </w:rPr>
        <w:t xml:space="preserve"> </w:t>
      </w:r>
      <w:r>
        <w:t>организации,</w:t>
      </w:r>
      <w:r>
        <w:rPr>
          <w:spacing w:val="-4"/>
        </w:rPr>
        <w:t xml:space="preserve"> </w:t>
      </w:r>
      <w:r>
        <w:rPr>
          <w:spacing w:val="-2"/>
        </w:rPr>
        <w:t>сбора,</w:t>
      </w:r>
    </w:p>
    <w:p w:rsidR="006C1371" w:rsidRDefault="00114C20">
      <w:pPr>
        <w:pStyle w:val="a3"/>
        <w:spacing w:before="1"/>
        <w:ind w:left="532" w:right="893"/>
        <w:jc w:val="left"/>
      </w:pPr>
      <w:r>
        <w:t>обработки</w:t>
      </w:r>
      <w:r>
        <w:rPr>
          <w:spacing w:val="-8"/>
        </w:rPr>
        <w:t xml:space="preserve"> </w:t>
      </w:r>
      <w:r>
        <w:t>и</w:t>
      </w:r>
      <w:r>
        <w:rPr>
          <w:spacing w:val="-6"/>
        </w:rPr>
        <w:t xml:space="preserve"> </w:t>
      </w:r>
      <w:r>
        <w:t>распространения</w:t>
      </w:r>
      <w:r>
        <w:rPr>
          <w:spacing w:val="-9"/>
        </w:rPr>
        <w:t xml:space="preserve"> </w:t>
      </w:r>
      <w:r>
        <w:t>информации,</w:t>
      </w:r>
      <w:r>
        <w:rPr>
          <w:spacing w:val="-6"/>
        </w:rPr>
        <w:t xml:space="preserve"> </w:t>
      </w:r>
      <w:r>
        <w:t>отражающей</w:t>
      </w:r>
      <w:r>
        <w:rPr>
          <w:spacing w:val="-6"/>
        </w:rPr>
        <w:t xml:space="preserve"> </w:t>
      </w:r>
      <w:r>
        <w:t>результативность</w:t>
      </w:r>
      <w:r>
        <w:rPr>
          <w:spacing w:val="-5"/>
        </w:rPr>
        <w:t xml:space="preserve"> </w:t>
      </w:r>
      <w:r>
        <w:t>модернизации внеурочной деятельности и дополнительного образования по следующим критериям:</w:t>
      </w:r>
    </w:p>
    <w:p w:rsidR="006C1371" w:rsidRDefault="00114C20">
      <w:pPr>
        <w:pStyle w:val="a3"/>
        <w:ind w:left="532" w:right="893"/>
        <w:jc w:val="left"/>
      </w:pPr>
      <w:r>
        <w:t>Задача</w:t>
      </w:r>
      <w:r>
        <w:rPr>
          <w:spacing w:val="-4"/>
        </w:rPr>
        <w:t xml:space="preserve"> </w:t>
      </w:r>
      <w:r>
        <w:t>диагностики</w:t>
      </w:r>
      <w:r>
        <w:rPr>
          <w:spacing w:val="-2"/>
        </w:rPr>
        <w:t xml:space="preserve"> </w:t>
      </w:r>
      <w:r>
        <w:t>–</w:t>
      </w:r>
      <w:r>
        <w:rPr>
          <w:spacing w:val="-3"/>
        </w:rPr>
        <w:t xml:space="preserve"> </w:t>
      </w:r>
      <w:r>
        <w:t>выяснить,</w:t>
      </w:r>
      <w:r>
        <w:rPr>
          <w:spacing w:val="-3"/>
        </w:rPr>
        <w:t xml:space="preserve"> </w:t>
      </w:r>
      <w:r>
        <w:t>являются</w:t>
      </w:r>
      <w:r>
        <w:rPr>
          <w:spacing w:val="-3"/>
        </w:rPr>
        <w:t xml:space="preserve"> </w:t>
      </w:r>
      <w:r>
        <w:t>ли</w:t>
      </w:r>
      <w:r>
        <w:rPr>
          <w:spacing w:val="-3"/>
        </w:rPr>
        <w:t xml:space="preserve"> </w:t>
      </w:r>
      <w:r>
        <w:t>и</w:t>
      </w:r>
      <w:r>
        <w:rPr>
          <w:spacing w:val="-5"/>
        </w:rPr>
        <w:t xml:space="preserve"> </w:t>
      </w:r>
      <w:r>
        <w:t>в</w:t>
      </w:r>
      <w:r>
        <w:rPr>
          <w:spacing w:val="-4"/>
        </w:rPr>
        <w:t xml:space="preserve"> </w:t>
      </w:r>
      <w:r>
        <w:t>какой</w:t>
      </w:r>
      <w:r>
        <w:rPr>
          <w:spacing w:val="-2"/>
        </w:rPr>
        <w:t xml:space="preserve"> </w:t>
      </w:r>
      <w:r>
        <w:t>степени</w:t>
      </w:r>
      <w:r>
        <w:rPr>
          <w:spacing w:val="-3"/>
        </w:rPr>
        <w:t xml:space="preserve"> </w:t>
      </w:r>
      <w:r>
        <w:t>воспитывающими</w:t>
      </w:r>
      <w:r>
        <w:rPr>
          <w:spacing w:val="-3"/>
        </w:rPr>
        <w:t xml:space="preserve"> </w:t>
      </w:r>
      <w:r>
        <w:t>те</w:t>
      </w:r>
      <w:r>
        <w:rPr>
          <w:spacing w:val="-3"/>
        </w:rPr>
        <w:t xml:space="preserve"> </w:t>
      </w:r>
      <w:r>
        <w:t>виды внеурочной деятельности, которыми занят школьник.</w:t>
      </w:r>
    </w:p>
    <w:p w:rsidR="006C1371" w:rsidRDefault="00114C20">
      <w:pPr>
        <w:pStyle w:val="3"/>
        <w:spacing w:before="5" w:line="274" w:lineRule="exact"/>
        <w:ind w:left="532"/>
        <w:jc w:val="left"/>
      </w:pPr>
      <w:r>
        <w:t>Объекты</w:t>
      </w:r>
      <w:r>
        <w:rPr>
          <w:spacing w:val="-1"/>
        </w:rPr>
        <w:t xml:space="preserve"> </w:t>
      </w:r>
      <w:r>
        <w:rPr>
          <w:spacing w:val="-2"/>
        </w:rPr>
        <w:t>мониторинга:</w:t>
      </w:r>
    </w:p>
    <w:p w:rsidR="006C1371" w:rsidRDefault="00114C20">
      <w:pPr>
        <w:pStyle w:val="a6"/>
        <w:numPr>
          <w:ilvl w:val="0"/>
          <w:numId w:val="269"/>
        </w:numPr>
        <w:tabs>
          <w:tab w:val="left" w:pos="772"/>
        </w:tabs>
        <w:spacing w:line="274" w:lineRule="exact"/>
        <w:ind w:left="772" w:hanging="240"/>
        <w:rPr>
          <w:sz w:val="24"/>
        </w:rPr>
      </w:pPr>
      <w:r>
        <w:rPr>
          <w:sz w:val="24"/>
        </w:rPr>
        <w:t>Диагностика</w:t>
      </w:r>
      <w:r>
        <w:rPr>
          <w:spacing w:val="-11"/>
          <w:sz w:val="24"/>
        </w:rPr>
        <w:t xml:space="preserve"> </w:t>
      </w:r>
      <w:r>
        <w:rPr>
          <w:sz w:val="24"/>
        </w:rPr>
        <w:t>эффективности</w:t>
      </w:r>
      <w:r>
        <w:rPr>
          <w:spacing w:val="-7"/>
          <w:sz w:val="24"/>
        </w:rPr>
        <w:t xml:space="preserve"> </w:t>
      </w:r>
      <w:r>
        <w:rPr>
          <w:sz w:val="24"/>
        </w:rPr>
        <w:t>внеурочной</w:t>
      </w:r>
      <w:r>
        <w:rPr>
          <w:spacing w:val="-8"/>
          <w:sz w:val="24"/>
        </w:rPr>
        <w:t xml:space="preserve"> </w:t>
      </w:r>
      <w:r>
        <w:rPr>
          <w:sz w:val="24"/>
        </w:rPr>
        <w:t>деятельности</w:t>
      </w:r>
      <w:r>
        <w:rPr>
          <w:spacing w:val="-7"/>
          <w:sz w:val="24"/>
        </w:rPr>
        <w:t xml:space="preserve"> </w:t>
      </w:r>
      <w:r>
        <w:rPr>
          <w:sz w:val="24"/>
        </w:rPr>
        <w:t>школьников</w:t>
      </w:r>
      <w:r>
        <w:rPr>
          <w:spacing w:val="-8"/>
          <w:sz w:val="24"/>
        </w:rPr>
        <w:t xml:space="preserve"> </w:t>
      </w:r>
      <w:r>
        <w:rPr>
          <w:spacing w:val="-2"/>
          <w:sz w:val="24"/>
        </w:rPr>
        <w:t>(оценка</w:t>
      </w:r>
    </w:p>
    <w:p w:rsidR="006C1371" w:rsidRDefault="00114C20">
      <w:pPr>
        <w:pStyle w:val="a3"/>
        <w:ind w:left="532" w:right="1110"/>
      </w:pPr>
      <w:r>
        <w:t>востребованности</w:t>
      </w:r>
      <w:r>
        <w:rPr>
          <w:spacing w:val="-4"/>
        </w:rPr>
        <w:t xml:space="preserve"> </w:t>
      </w:r>
      <w:r>
        <w:t>форм</w:t>
      </w:r>
      <w:r>
        <w:rPr>
          <w:spacing w:val="-5"/>
        </w:rPr>
        <w:t xml:space="preserve"> </w:t>
      </w:r>
      <w:r>
        <w:t>и</w:t>
      </w:r>
      <w:r>
        <w:rPr>
          <w:spacing w:val="-5"/>
        </w:rPr>
        <w:t xml:space="preserve"> </w:t>
      </w:r>
      <w:r>
        <w:t>мероприятий</w:t>
      </w:r>
      <w:r>
        <w:rPr>
          <w:spacing w:val="-5"/>
        </w:rPr>
        <w:t xml:space="preserve"> </w:t>
      </w:r>
      <w:r>
        <w:t>внеклассной</w:t>
      </w:r>
      <w:r>
        <w:rPr>
          <w:spacing w:val="-5"/>
        </w:rPr>
        <w:t xml:space="preserve"> </w:t>
      </w:r>
      <w:r>
        <w:t>работы;</w:t>
      </w:r>
      <w:r>
        <w:rPr>
          <w:spacing w:val="-5"/>
        </w:rPr>
        <w:t xml:space="preserve"> </w:t>
      </w:r>
      <w:r>
        <w:t>сохранность</w:t>
      </w:r>
      <w:r>
        <w:rPr>
          <w:spacing w:val="-4"/>
        </w:rPr>
        <w:t xml:space="preserve"> </w:t>
      </w:r>
      <w:r>
        <w:t>контингента</w:t>
      </w:r>
      <w:r>
        <w:rPr>
          <w:spacing w:val="-5"/>
        </w:rPr>
        <w:t xml:space="preserve"> </w:t>
      </w:r>
      <w:r>
        <w:t>всех направлений внеурочной работы; анкетирование</w:t>
      </w:r>
      <w:r>
        <w:rPr>
          <w:spacing w:val="-1"/>
        </w:rPr>
        <w:t xml:space="preserve"> </w:t>
      </w:r>
      <w:r>
        <w:t>школьников</w:t>
      </w:r>
      <w:r>
        <w:rPr>
          <w:spacing w:val="-3"/>
        </w:rPr>
        <w:t xml:space="preserve"> </w:t>
      </w:r>
      <w:r>
        <w:t>и родителей по итогам</w:t>
      </w:r>
      <w:r>
        <w:rPr>
          <w:spacing w:val="-1"/>
        </w:rPr>
        <w:t xml:space="preserve"> </w:t>
      </w:r>
      <w:r>
        <w:t>года</w:t>
      </w:r>
      <w:r>
        <w:rPr>
          <w:spacing w:val="-1"/>
        </w:rPr>
        <w:t xml:space="preserve"> </w:t>
      </w:r>
      <w:r>
        <w:t>с целью выявления удовлетворённости воспитательными мероприятиями).</w:t>
      </w:r>
    </w:p>
    <w:p w:rsidR="006C1371" w:rsidRDefault="00114C20">
      <w:pPr>
        <w:pStyle w:val="a6"/>
        <w:numPr>
          <w:ilvl w:val="0"/>
          <w:numId w:val="269"/>
        </w:numPr>
        <w:tabs>
          <w:tab w:val="left" w:pos="772"/>
        </w:tabs>
        <w:spacing w:before="67"/>
        <w:ind w:left="772" w:hanging="240"/>
        <w:rPr>
          <w:sz w:val="24"/>
        </w:rPr>
      </w:pPr>
      <w:r>
        <w:rPr>
          <w:sz w:val="24"/>
        </w:rPr>
        <w:t>Личность</w:t>
      </w:r>
      <w:r>
        <w:rPr>
          <w:spacing w:val="-6"/>
          <w:sz w:val="24"/>
        </w:rPr>
        <w:t xml:space="preserve"> </w:t>
      </w:r>
      <w:r>
        <w:rPr>
          <w:sz w:val="24"/>
        </w:rPr>
        <w:t>самого</w:t>
      </w:r>
      <w:r>
        <w:rPr>
          <w:spacing w:val="-4"/>
          <w:sz w:val="24"/>
        </w:rPr>
        <w:t xml:space="preserve"> </w:t>
      </w:r>
      <w:r>
        <w:rPr>
          <w:sz w:val="24"/>
        </w:rPr>
        <w:t>воспитанника</w:t>
      </w:r>
      <w:r>
        <w:rPr>
          <w:spacing w:val="-5"/>
          <w:sz w:val="24"/>
        </w:rPr>
        <w:t xml:space="preserve"> </w:t>
      </w:r>
      <w:r>
        <w:rPr>
          <w:sz w:val="24"/>
        </w:rPr>
        <w:t>(вовлеченность</w:t>
      </w:r>
      <w:r>
        <w:rPr>
          <w:spacing w:val="-4"/>
          <w:sz w:val="24"/>
        </w:rPr>
        <w:t xml:space="preserve"> </w:t>
      </w:r>
      <w:r>
        <w:rPr>
          <w:sz w:val="24"/>
        </w:rPr>
        <w:t>обучающихся</w:t>
      </w:r>
      <w:r>
        <w:rPr>
          <w:spacing w:val="-4"/>
          <w:sz w:val="24"/>
        </w:rPr>
        <w:t xml:space="preserve"> </w:t>
      </w:r>
      <w:r>
        <w:rPr>
          <w:sz w:val="24"/>
        </w:rPr>
        <w:t>во</w:t>
      </w:r>
      <w:r>
        <w:rPr>
          <w:spacing w:val="-4"/>
          <w:sz w:val="24"/>
        </w:rPr>
        <w:t xml:space="preserve"> </w:t>
      </w:r>
      <w:r>
        <w:rPr>
          <w:spacing w:val="-2"/>
          <w:sz w:val="24"/>
        </w:rPr>
        <w:t>внеурочную</w:t>
      </w:r>
    </w:p>
    <w:p w:rsidR="006C1371" w:rsidRDefault="00114C20">
      <w:pPr>
        <w:pStyle w:val="a3"/>
        <w:spacing w:before="2"/>
        <w:ind w:left="532"/>
      </w:pPr>
      <w:r>
        <w:t>образовательную</w:t>
      </w:r>
      <w:r>
        <w:rPr>
          <w:spacing w:val="-5"/>
        </w:rPr>
        <w:t xml:space="preserve"> </w:t>
      </w:r>
      <w:r>
        <w:t>деятельность,</w:t>
      </w:r>
      <w:r>
        <w:rPr>
          <w:spacing w:val="-5"/>
        </w:rPr>
        <w:t xml:space="preserve"> </w:t>
      </w:r>
      <w:r>
        <w:t>как</w:t>
      </w:r>
      <w:r>
        <w:rPr>
          <w:spacing w:val="-2"/>
        </w:rPr>
        <w:t xml:space="preserve"> </w:t>
      </w:r>
      <w:r>
        <w:t>на</w:t>
      </w:r>
      <w:r>
        <w:rPr>
          <w:spacing w:val="-4"/>
        </w:rPr>
        <w:t xml:space="preserve"> </w:t>
      </w:r>
      <w:r>
        <w:t>базе</w:t>
      </w:r>
      <w:r>
        <w:rPr>
          <w:spacing w:val="-3"/>
        </w:rPr>
        <w:t xml:space="preserve"> </w:t>
      </w:r>
      <w:r>
        <w:t>школы,</w:t>
      </w:r>
      <w:r>
        <w:rPr>
          <w:spacing w:val="-2"/>
        </w:rPr>
        <w:t xml:space="preserve"> </w:t>
      </w:r>
      <w:r>
        <w:t>так</w:t>
      </w:r>
      <w:r>
        <w:rPr>
          <w:spacing w:val="-3"/>
        </w:rPr>
        <w:t xml:space="preserve"> </w:t>
      </w:r>
      <w:r>
        <w:t>и</w:t>
      </w:r>
      <w:r>
        <w:rPr>
          <w:spacing w:val="-1"/>
        </w:rPr>
        <w:t xml:space="preserve"> </w:t>
      </w:r>
      <w:r>
        <w:t>вне</w:t>
      </w:r>
      <w:r>
        <w:rPr>
          <w:spacing w:val="-3"/>
        </w:rPr>
        <w:t xml:space="preserve"> </w:t>
      </w:r>
      <w:r>
        <w:t>образовательной</w:t>
      </w:r>
      <w:r>
        <w:rPr>
          <w:spacing w:val="-2"/>
        </w:rPr>
        <w:t xml:space="preserve"> организации).</w:t>
      </w:r>
    </w:p>
    <w:p w:rsidR="006C1371" w:rsidRDefault="00114C20">
      <w:pPr>
        <w:pStyle w:val="a6"/>
        <w:numPr>
          <w:ilvl w:val="0"/>
          <w:numId w:val="269"/>
        </w:numPr>
        <w:tabs>
          <w:tab w:val="left" w:pos="772"/>
        </w:tabs>
        <w:spacing w:before="65"/>
        <w:ind w:left="532" w:right="2293" w:firstLine="0"/>
        <w:rPr>
          <w:sz w:val="24"/>
        </w:rPr>
      </w:pPr>
      <w:r>
        <w:rPr>
          <w:sz w:val="24"/>
        </w:rPr>
        <w:t>Детский</w:t>
      </w:r>
      <w:r>
        <w:rPr>
          <w:spacing w:val="-6"/>
          <w:sz w:val="24"/>
        </w:rPr>
        <w:t xml:space="preserve"> </w:t>
      </w:r>
      <w:r>
        <w:rPr>
          <w:sz w:val="24"/>
        </w:rPr>
        <w:t>коллектив</w:t>
      </w:r>
      <w:r>
        <w:rPr>
          <w:spacing w:val="-7"/>
          <w:sz w:val="24"/>
        </w:rPr>
        <w:t xml:space="preserve"> </w:t>
      </w:r>
      <w:r>
        <w:rPr>
          <w:sz w:val="24"/>
        </w:rPr>
        <w:t>(развитие</w:t>
      </w:r>
      <w:r>
        <w:rPr>
          <w:spacing w:val="-7"/>
          <w:sz w:val="24"/>
        </w:rPr>
        <w:t xml:space="preserve"> </w:t>
      </w:r>
      <w:r>
        <w:rPr>
          <w:sz w:val="24"/>
        </w:rPr>
        <w:t>и</w:t>
      </w:r>
      <w:r>
        <w:rPr>
          <w:spacing w:val="-6"/>
          <w:sz w:val="24"/>
        </w:rPr>
        <w:t xml:space="preserve"> </w:t>
      </w:r>
      <w:r>
        <w:rPr>
          <w:sz w:val="24"/>
        </w:rPr>
        <w:t>сплочение</w:t>
      </w:r>
      <w:r>
        <w:rPr>
          <w:spacing w:val="-5"/>
          <w:sz w:val="24"/>
        </w:rPr>
        <w:t xml:space="preserve"> </w:t>
      </w:r>
      <w:r>
        <w:rPr>
          <w:sz w:val="24"/>
        </w:rPr>
        <w:t>ученического</w:t>
      </w:r>
      <w:r>
        <w:rPr>
          <w:spacing w:val="-6"/>
          <w:sz w:val="24"/>
        </w:rPr>
        <w:t xml:space="preserve"> </w:t>
      </w:r>
      <w:r>
        <w:rPr>
          <w:sz w:val="24"/>
        </w:rPr>
        <w:t>коллектива,</w:t>
      </w:r>
      <w:r>
        <w:rPr>
          <w:spacing w:val="-6"/>
          <w:sz w:val="24"/>
        </w:rPr>
        <w:t xml:space="preserve"> </w:t>
      </w:r>
      <w:r>
        <w:rPr>
          <w:sz w:val="24"/>
        </w:rPr>
        <w:t>характер межличностных отношений).</w:t>
      </w:r>
    </w:p>
    <w:p w:rsidR="00B20EA9" w:rsidRDefault="00B20EA9" w:rsidP="00B20EA9">
      <w:pPr>
        <w:pStyle w:val="3"/>
        <w:spacing w:before="71" w:line="274" w:lineRule="exact"/>
        <w:ind w:left="532"/>
        <w:jc w:val="left"/>
      </w:pPr>
      <w:r>
        <w:t>Мониторинг</w:t>
      </w:r>
      <w:r>
        <w:rPr>
          <w:spacing w:val="-3"/>
        </w:rPr>
        <w:t xml:space="preserve"> </w:t>
      </w:r>
      <w:r>
        <w:t>осуществляется</w:t>
      </w:r>
      <w:r>
        <w:rPr>
          <w:spacing w:val="-1"/>
        </w:rPr>
        <w:t xml:space="preserve"> </w:t>
      </w:r>
      <w:r>
        <w:t>2</w:t>
      </w:r>
      <w:r>
        <w:rPr>
          <w:spacing w:val="-1"/>
        </w:rPr>
        <w:t xml:space="preserve"> </w:t>
      </w:r>
      <w:r>
        <w:t>раза</w:t>
      </w:r>
      <w:r>
        <w:rPr>
          <w:spacing w:val="-1"/>
        </w:rPr>
        <w:t xml:space="preserve"> </w:t>
      </w:r>
      <w:r>
        <w:t>в</w:t>
      </w:r>
      <w:r>
        <w:rPr>
          <w:spacing w:val="-1"/>
        </w:rPr>
        <w:t xml:space="preserve"> </w:t>
      </w:r>
      <w:r>
        <w:t>год</w:t>
      </w:r>
      <w:r>
        <w:rPr>
          <w:spacing w:val="-2"/>
        </w:rPr>
        <w:t xml:space="preserve"> </w:t>
      </w:r>
      <w:r>
        <w:t>(в</w:t>
      </w:r>
      <w:r>
        <w:rPr>
          <w:spacing w:val="-1"/>
        </w:rPr>
        <w:t xml:space="preserve"> </w:t>
      </w:r>
      <w:r>
        <w:t>октябре</w:t>
      </w:r>
      <w:r>
        <w:rPr>
          <w:spacing w:val="-2"/>
        </w:rPr>
        <w:t xml:space="preserve"> </w:t>
      </w:r>
      <w:r>
        <w:t>и</w:t>
      </w:r>
      <w:r>
        <w:rPr>
          <w:spacing w:val="-1"/>
        </w:rPr>
        <w:t xml:space="preserve"> </w:t>
      </w:r>
      <w:r>
        <w:t>в</w:t>
      </w:r>
      <w:r>
        <w:rPr>
          <w:spacing w:val="-1"/>
        </w:rPr>
        <w:t xml:space="preserve"> </w:t>
      </w:r>
      <w:r>
        <w:rPr>
          <w:spacing w:val="-2"/>
        </w:rPr>
        <w:t>апреле):</w:t>
      </w:r>
    </w:p>
    <w:p w:rsidR="00B20EA9" w:rsidRDefault="00B20EA9" w:rsidP="00B20EA9">
      <w:pPr>
        <w:pStyle w:val="a6"/>
        <w:numPr>
          <w:ilvl w:val="0"/>
          <w:numId w:val="268"/>
        </w:numPr>
        <w:tabs>
          <w:tab w:val="left" w:pos="772"/>
        </w:tabs>
        <w:spacing w:line="274" w:lineRule="exact"/>
        <w:ind w:left="772" w:hanging="240"/>
        <w:rPr>
          <w:sz w:val="24"/>
        </w:rPr>
      </w:pPr>
      <w:r>
        <w:rPr>
          <w:sz w:val="24"/>
        </w:rPr>
        <w:t>Проводится</w:t>
      </w:r>
      <w:r>
        <w:rPr>
          <w:spacing w:val="-7"/>
          <w:sz w:val="24"/>
        </w:rPr>
        <w:t xml:space="preserve"> </w:t>
      </w:r>
      <w:r>
        <w:rPr>
          <w:sz w:val="24"/>
        </w:rPr>
        <w:t>анкетирование</w:t>
      </w:r>
      <w:r>
        <w:rPr>
          <w:spacing w:val="-6"/>
          <w:sz w:val="24"/>
        </w:rPr>
        <w:t xml:space="preserve"> </w:t>
      </w:r>
      <w:r>
        <w:rPr>
          <w:sz w:val="24"/>
        </w:rPr>
        <w:t>на</w:t>
      </w:r>
      <w:r>
        <w:rPr>
          <w:spacing w:val="-5"/>
          <w:sz w:val="24"/>
        </w:rPr>
        <w:t xml:space="preserve"> </w:t>
      </w:r>
      <w:r>
        <w:rPr>
          <w:sz w:val="24"/>
        </w:rPr>
        <w:t>выявление</w:t>
      </w:r>
      <w:r>
        <w:rPr>
          <w:spacing w:val="-6"/>
          <w:sz w:val="24"/>
        </w:rPr>
        <w:t xml:space="preserve"> </w:t>
      </w:r>
      <w:r>
        <w:rPr>
          <w:sz w:val="24"/>
        </w:rPr>
        <w:t>предпочтений,</w:t>
      </w:r>
      <w:r>
        <w:rPr>
          <w:spacing w:val="-4"/>
          <w:sz w:val="24"/>
        </w:rPr>
        <w:t xml:space="preserve"> </w:t>
      </w:r>
      <w:r>
        <w:rPr>
          <w:sz w:val="24"/>
        </w:rPr>
        <w:t>интересов</w:t>
      </w:r>
      <w:r>
        <w:rPr>
          <w:spacing w:val="-6"/>
          <w:sz w:val="24"/>
        </w:rPr>
        <w:t xml:space="preserve"> </w:t>
      </w:r>
      <w:r>
        <w:rPr>
          <w:sz w:val="24"/>
        </w:rPr>
        <w:t>внеурочных</w:t>
      </w:r>
      <w:r>
        <w:rPr>
          <w:spacing w:val="-3"/>
          <w:sz w:val="24"/>
        </w:rPr>
        <w:t xml:space="preserve"> </w:t>
      </w:r>
      <w:r>
        <w:rPr>
          <w:spacing w:val="-2"/>
          <w:sz w:val="24"/>
        </w:rPr>
        <w:t>занятий.</w:t>
      </w:r>
    </w:p>
    <w:p w:rsidR="00B20EA9" w:rsidRDefault="00B20EA9" w:rsidP="00B20EA9">
      <w:pPr>
        <w:pStyle w:val="a6"/>
        <w:numPr>
          <w:ilvl w:val="0"/>
          <w:numId w:val="268"/>
        </w:numPr>
        <w:tabs>
          <w:tab w:val="left" w:pos="772"/>
        </w:tabs>
        <w:spacing w:before="72"/>
        <w:ind w:left="532" w:right="1501" w:firstLine="0"/>
        <w:rPr>
          <w:sz w:val="24"/>
        </w:rPr>
      </w:pPr>
      <w:r>
        <w:rPr>
          <w:sz w:val="24"/>
        </w:rPr>
        <w:t>Анализ</w:t>
      </w:r>
      <w:r>
        <w:rPr>
          <w:spacing w:val="-6"/>
          <w:sz w:val="24"/>
        </w:rPr>
        <w:t xml:space="preserve"> </w:t>
      </w:r>
      <w:r>
        <w:rPr>
          <w:sz w:val="24"/>
        </w:rPr>
        <w:t>востребованности</w:t>
      </w:r>
      <w:r>
        <w:rPr>
          <w:spacing w:val="-5"/>
          <w:sz w:val="24"/>
        </w:rPr>
        <w:t xml:space="preserve"> </w:t>
      </w:r>
      <w:r>
        <w:rPr>
          <w:sz w:val="24"/>
        </w:rPr>
        <w:t>занятий</w:t>
      </w:r>
      <w:r>
        <w:rPr>
          <w:spacing w:val="-8"/>
          <w:sz w:val="24"/>
        </w:rPr>
        <w:t xml:space="preserve"> </w:t>
      </w:r>
      <w:r>
        <w:rPr>
          <w:sz w:val="24"/>
        </w:rPr>
        <w:t>по</w:t>
      </w:r>
      <w:r>
        <w:rPr>
          <w:spacing w:val="-6"/>
          <w:sz w:val="24"/>
        </w:rPr>
        <w:t xml:space="preserve"> </w:t>
      </w:r>
      <w:r>
        <w:rPr>
          <w:sz w:val="24"/>
        </w:rPr>
        <w:t>критериям:</w:t>
      </w:r>
      <w:r>
        <w:rPr>
          <w:spacing w:val="-6"/>
          <w:sz w:val="24"/>
        </w:rPr>
        <w:t xml:space="preserve"> </w:t>
      </w:r>
      <w:r>
        <w:rPr>
          <w:sz w:val="24"/>
        </w:rPr>
        <w:t>массовость</w:t>
      </w:r>
      <w:r>
        <w:rPr>
          <w:spacing w:val="-5"/>
          <w:sz w:val="24"/>
        </w:rPr>
        <w:t xml:space="preserve"> </w:t>
      </w:r>
      <w:r>
        <w:rPr>
          <w:sz w:val="24"/>
        </w:rPr>
        <w:t>посещения;</w:t>
      </w:r>
      <w:r>
        <w:rPr>
          <w:spacing w:val="-6"/>
          <w:sz w:val="24"/>
        </w:rPr>
        <w:t xml:space="preserve"> </w:t>
      </w:r>
      <w:r>
        <w:rPr>
          <w:sz w:val="24"/>
        </w:rPr>
        <w:t>расширение спектра интересов учащихся; активность участия в проектной деятельности; динамика участия в выставках, школьных конкурсах, мероприятиях и т.п.</w:t>
      </w:r>
    </w:p>
    <w:p w:rsidR="00B20EA9" w:rsidRDefault="00B20EA9" w:rsidP="00B20EA9">
      <w:pPr>
        <w:pStyle w:val="3"/>
        <w:numPr>
          <w:ilvl w:val="1"/>
          <w:numId w:val="267"/>
        </w:numPr>
        <w:tabs>
          <w:tab w:val="left" w:pos="1519"/>
        </w:tabs>
        <w:spacing w:before="1" w:line="240" w:lineRule="auto"/>
      </w:pPr>
      <w:r>
        <w:t>Система</w:t>
      </w:r>
      <w:r>
        <w:rPr>
          <w:spacing w:val="-7"/>
        </w:rPr>
        <w:t xml:space="preserve"> </w:t>
      </w:r>
      <w:r>
        <w:t>условий</w:t>
      </w:r>
      <w:r>
        <w:rPr>
          <w:spacing w:val="-5"/>
        </w:rPr>
        <w:t xml:space="preserve"> </w:t>
      </w:r>
      <w:r>
        <w:t>реализации</w:t>
      </w:r>
      <w:r>
        <w:rPr>
          <w:spacing w:val="-6"/>
        </w:rPr>
        <w:t xml:space="preserve"> </w:t>
      </w:r>
      <w:r>
        <w:t>основной</w:t>
      </w:r>
      <w:r>
        <w:rPr>
          <w:spacing w:val="-8"/>
        </w:rPr>
        <w:t xml:space="preserve"> </w:t>
      </w:r>
      <w:r>
        <w:t>образовательной</w:t>
      </w:r>
      <w:r>
        <w:rPr>
          <w:spacing w:val="-7"/>
        </w:rPr>
        <w:t xml:space="preserve"> </w:t>
      </w:r>
      <w:r>
        <w:rPr>
          <w:spacing w:val="-2"/>
        </w:rPr>
        <w:t>программы</w:t>
      </w:r>
    </w:p>
    <w:p w:rsidR="00B20EA9" w:rsidRDefault="00B20EA9" w:rsidP="00B20EA9">
      <w:pPr>
        <w:pStyle w:val="a3"/>
        <w:spacing w:before="52" w:line="295" w:lineRule="auto"/>
        <w:ind w:left="653" w:right="1011" w:firstLine="480"/>
      </w:pPr>
      <w:r>
        <w:t>Для реализации основной образовательной программы основного общего</w:t>
      </w:r>
      <w:r>
        <w:rPr>
          <w:spacing w:val="40"/>
        </w:rPr>
        <w:t xml:space="preserve"> </w:t>
      </w:r>
      <w:r>
        <w:t>образования, в школе должны быть созданы условия:</w:t>
      </w:r>
    </w:p>
    <w:p w:rsidR="00B20EA9" w:rsidRDefault="00B20EA9" w:rsidP="00B20EA9">
      <w:pPr>
        <w:pStyle w:val="a6"/>
        <w:numPr>
          <w:ilvl w:val="0"/>
          <w:numId w:val="266"/>
        </w:numPr>
        <w:tabs>
          <w:tab w:val="left" w:pos="1233"/>
        </w:tabs>
        <w:spacing w:before="3"/>
        <w:ind w:left="1233" w:hanging="100"/>
        <w:rPr>
          <w:sz w:val="24"/>
        </w:rPr>
      </w:pPr>
      <w:r>
        <w:rPr>
          <w:sz w:val="24"/>
        </w:rPr>
        <w:t>соответствовать</w:t>
      </w:r>
      <w:r>
        <w:rPr>
          <w:spacing w:val="-5"/>
          <w:sz w:val="24"/>
        </w:rPr>
        <w:t xml:space="preserve"> </w:t>
      </w:r>
      <w:r>
        <w:rPr>
          <w:sz w:val="24"/>
        </w:rPr>
        <w:t>требованиям</w:t>
      </w:r>
      <w:r>
        <w:rPr>
          <w:spacing w:val="-5"/>
          <w:sz w:val="24"/>
        </w:rPr>
        <w:t xml:space="preserve"> </w:t>
      </w:r>
      <w:r>
        <w:rPr>
          <w:spacing w:val="-2"/>
          <w:sz w:val="24"/>
        </w:rPr>
        <w:t>Стандарта;</w:t>
      </w:r>
    </w:p>
    <w:p w:rsidR="00B20EA9" w:rsidRDefault="00B20EA9" w:rsidP="00B20EA9">
      <w:pPr>
        <w:pStyle w:val="a6"/>
        <w:numPr>
          <w:ilvl w:val="0"/>
          <w:numId w:val="266"/>
        </w:numPr>
        <w:tabs>
          <w:tab w:val="left" w:pos="1233"/>
        </w:tabs>
        <w:spacing w:before="65" w:line="297" w:lineRule="auto"/>
        <w:ind w:right="1015" w:firstLine="480"/>
        <w:rPr>
          <w:sz w:val="24"/>
        </w:rPr>
      </w:pPr>
      <w:r>
        <w:rPr>
          <w:sz w:val="24"/>
        </w:rPr>
        <w:t>обеспечивать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rsidR="00B20EA9" w:rsidRDefault="00B20EA9" w:rsidP="00B20EA9">
      <w:pPr>
        <w:pStyle w:val="a6"/>
        <w:numPr>
          <w:ilvl w:val="0"/>
          <w:numId w:val="266"/>
        </w:numPr>
        <w:tabs>
          <w:tab w:val="left" w:pos="1233"/>
        </w:tabs>
        <w:spacing w:line="295" w:lineRule="auto"/>
        <w:ind w:right="899" w:firstLine="480"/>
        <w:rPr>
          <w:sz w:val="24"/>
        </w:rPr>
      </w:pPr>
      <w:r>
        <w:rPr>
          <w:sz w:val="24"/>
        </w:rPr>
        <w:t xml:space="preserve">учитывать запросы участников образовательного процесса в основном общем </w:t>
      </w:r>
      <w:r>
        <w:rPr>
          <w:spacing w:val="-2"/>
          <w:sz w:val="24"/>
        </w:rPr>
        <w:t>образовании;</w:t>
      </w:r>
    </w:p>
    <w:p w:rsidR="00B20EA9" w:rsidRDefault="00B20EA9" w:rsidP="00B20EA9">
      <w:pPr>
        <w:pStyle w:val="a6"/>
        <w:numPr>
          <w:ilvl w:val="0"/>
          <w:numId w:val="266"/>
        </w:numPr>
        <w:tabs>
          <w:tab w:val="left" w:pos="1233"/>
        </w:tabs>
        <w:spacing w:line="295" w:lineRule="auto"/>
        <w:ind w:right="1015" w:firstLine="480"/>
        <w:rPr>
          <w:sz w:val="24"/>
        </w:rPr>
      </w:pPr>
      <w:r>
        <w:rPr>
          <w:sz w:val="24"/>
        </w:rPr>
        <w:t>предоставлять возможность взаимодействия с социальными партнёрами, использования ресурсов социума.</w:t>
      </w:r>
    </w:p>
    <w:p w:rsidR="006C1371" w:rsidRDefault="00114C20" w:rsidP="00B20EA9">
      <w:pPr>
        <w:pStyle w:val="a3"/>
        <w:spacing w:before="2" w:line="297" w:lineRule="auto"/>
        <w:ind w:left="653" w:right="1011"/>
      </w:pPr>
      <w:r>
        <w:lastRenderedPageBreak/>
        <w:t>Система условий</w:t>
      </w:r>
      <w:r>
        <w:rPr>
          <w:spacing w:val="-1"/>
        </w:rPr>
        <w:t xml:space="preserve"> </w:t>
      </w:r>
      <w:r>
        <w:t>реализации</w:t>
      </w:r>
      <w:r>
        <w:rPr>
          <w:spacing w:val="-1"/>
        </w:rPr>
        <w:t xml:space="preserve"> </w:t>
      </w:r>
      <w:r>
        <w:t>основной образовательной</w:t>
      </w:r>
      <w:r>
        <w:rPr>
          <w:spacing w:val="-2"/>
        </w:rPr>
        <w:t xml:space="preserve"> </w:t>
      </w:r>
      <w:r>
        <w:t>программы</w:t>
      </w:r>
      <w:r>
        <w:rPr>
          <w:spacing w:val="-2"/>
        </w:rPr>
        <w:t xml:space="preserve"> </w:t>
      </w:r>
      <w:r>
        <w:t>образовательного учреждения базируется на результатах проведённой в ходе разработки программы комплексной аналитико-обобщающей и прогностической работы, включающей:</w:t>
      </w:r>
    </w:p>
    <w:p w:rsidR="006C1371" w:rsidRDefault="00114C20">
      <w:pPr>
        <w:pStyle w:val="a6"/>
        <w:numPr>
          <w:ilvl w:val="0"/>
          <w:numId w:val="266"/>
        </w:numPr>
        <w:tabs>
          <w:tab w:val="left" w:pos="1233"/>
        </w:tabs>
        <w:spacing w:line="297" w:lineRule="auto"/>
        <w:ind w:right="1010" w:firstLine="480"/>
        <w:rPr>
          <w:sz w:val="24"/>
        </w:rPr>
      </w:pPr>
      <w:r>
        <w:rPr>
          <w:sz w:val="24"/>
        </w:rPr>
        <w:t>анализ имеющихся в образовательном учреждении условий и ресурсов реализации основной образовательной программы основного общего образования;</w:t>
      </w:r>
    </w:p>
    <w:p w:rsidR="006C1371" w:rsidRDefault="00114C20">
      <w:pPr>
        <w:pStyle w:val="a6"/>
        <w:numPr>
          <w:ilvl w:val="0"/>
          <w:numId w:val="266"/>
        </w:numPr>
        <w:tabs>
          <w:tab w:val="left" w:pos="1233"/>
        </w:tabs>
        <w:spacing w:line="295" w:lineRule="auto"/>
        <w:ind w:right="1015" w:firstLine="480"/>
        <w:rPr>
          <w:sz w:val="24"/>
        </w:rPr>
      </w:pPr>
      <w:r>
        <w:rPr>
          <w:sz w:val="24"/>
        </w:rPr>
        <w:t>установление степени их соответствия требованиям Стандарта, а также целям и задачам основной образовательной программы образовательного учреждения, сформированным с учётом потребностей всех участников образовательного процесса;</w:t>
      </w:r>
    </w:p>
    <w:p w:rsidR="006C1371" w:rsidRDefault="00114C20">
      <w:pPr>
        <w:pStyle w:val="a6"/>
        <w:numPr>
          <w:ilvl w:val="0"/>
          <w:numId w:val="266"/>
        </w:numPr>
        <w:tabs>
          <w:tab w:val="left" w:pos="1233"/>
        </w:tabs>
        <w:spacing w:line="295" w:lineRule="auto"/>
        <w:ind w:right="1016" w:firstLine="480"/>
        <w:rPr>
          <w:sz w:val="24"/>
        </w:rPr>
      </w:pPr>
      <w:r>
        <w:rPr>
          <w:sz w:val="24"/>
        </w:rPr>
        <w:t>выявление проблемных зон и установление необходимых изменений в имеющихся условиях для приведения их в соответствие с требованиями Стандарта;</w:t>
      </w:r>
    </w:p>
    <w:p w:rsidR="006C1371" w:rsidRDefault="00114C20">
      <w:pPr>
        <w:pStyle w:val="a6"/>
        <w:numPr>
          <w:ilvl w:val="0"/>
          <w:numId w:val="266"/>
        </w:numPr>
        <w:tabs>
          <w:tab w:val="left" w:pos="1233"/>
        </w:tabs>
        <w:spacing w:before="2" w:line="295" w:lineRule="auto"/>
        <w:ind w:right="1012" w:firstLine="480"/>
        <w:rPr>
          <w:sz w:val="24"/>
        </w:rPr>
      </w:pPr>
      <w:r>
        <w:rPr>
          <w:sz w:val="24"/>
        </w:rPr>
        <w:t>разработку с привлечением всех участников образовательного процесса и</w:t>
      </w:r>
      <w:r>
        <w:rPr>
          <w:spacing w:val="40"/>
          <w:sz w:val="24"/>
        </w:rPr>
        <w:t xml:space="preserve"> </w:t>
      </w:r>
      <w:r>
        <w:rPr>
          <w:sz w:val="24"/>
        </w:rPr>
        <w:t>возможных партнёров механизмов достижения целевых ориентиров в системе условий;</w:t>
      </w:r>
    </w:p>
    <w:p w:rsidR="006C1371" w:rsidRDefault="00114C20">
      <w:pPr>
        <w:pStyle w:val="a6"/>
        <w:numPr>
          <w:ilvl w:val="0"/>
          <w:numId w:val="266"/>
        </w:numPr>
        <w:tabs>
          <w:tab w:val="left" w:pos="1233"/>
        </w:tabs>
        <w:spacing w:before="3" w:line="297" w:lineRule="auto"/>
        <w:ind w:right="895" w:firstLine="480"/>
        <w:rPr>
          <w:sz w:val="24"/>
        </w:rPr>
      </w:pPr>
      <w:r>
        <w:rPr>
          <w:sz w:val="24"/>
        </w:rPr>
        <w:t xml:space="preserve">разработку сетевого графика (дорожной карты) создания необходимой системы </w:t>
      </w:r>
      <w:r>
        <w:rPr>
          <w:spacing w:val="-2"/>
          <w:sz w:val="24"/>
        </w:rPr>
        <w:t>условий;</w:t>
      </w:r>
    </w:p>
    <w:p w:rsidR="006C1371" w:rsidRDefault="00114C20">
      <w:pPr>
        <w:pStyle w:val="a6"/>
        <w:numPr>
          <w:ilvl w:val="0"/>
          <w:numId w:val="266"/>
        </w:numPr>
        <w:tabs>
          <w:tab w:val="left" w:pos="1233"/>
        </w:tabs>
        <w:spacing w:line="297" w:lineRule="auto"/>
        <w:ind w:right="1018" w:firstLine="480"/>
        <w:rPr>
          <w:sz w:val="24"/>
        </w:rPr>
      </w:pPr>
      <w:r>
        <w:rPr>
          <w:sz w:val="24"/>
        </w:rPr>
        <w:t>разработку механизмов мониторинга, оценки и коррекции реализации промежуточных этапов разработанного графика (дорожной карты).</w:t>
      </w:r>
    </w:p>
    <w:p w:rsidR="006C1371" w:rsidRDefault="006C1371">
      <w:pPr>
        <w:pStyle w:val="a3"/>
        <w:spacing w:before="225"/>
        <w:ind w:left="0"/>
        <w:jc w:val="left"/>
      </w:pPr>
    </w:p>
    <w:p w:rsidR="006C1371" w:rsidRDefault="00114C20">
      <w:pPr>
        <w:pStyle w:val="3"/>
        <w:numPr>
          <w:ilvl w:val="2"/>
          <w:numId w:val="267"/>
        </w:numPr>
        <w:tabs>
          <w:tab w:val="left" w:pos="2266"/>
        </w:tabs>
        <w:spacing w:line="240" w:lineRule="auto"/>
        <w:ind w:right="1356" w:firstLine="0"/>
      </w:pPr>
      <w:r>
        <w:t>Описание</w:t>
      </w:r>
      <w:r>
        <w:rPr>
          <w:spacing w:val="-9"/>
        </w:rPr>
        <w:t xml:space="preserve"> </w:t>
      </w:r>
      <w:r>
        <w:t>кадровых</w:t>
      </w:r>
      <w:r>
        <w:rPr>
          <w:spacing w:val="-8"/>
        </w:rPr>
        <w:t xml:space="preserve"> </w:t>
      </w:r>
      <w:r>
        <w:t>условий</w:t>
      </w:r>
      <w:r>
        <w:rPr>
          <w:spacing w:val="-8"/>
        </w:rPr>
        <w:t xml:space="preserve"> </w:t>
      </w:r>
      <w:r>
        <w:t>реализации</w:t>
      </w:r>
      <w:r>
        <w:rPr>
          <w:spacing w:val="-8"/>
        </w:rPr>
        <w:t xml:space="preserve"> </w:t>
      </w:r>
      <w:r>
        <w:t>основной</w:t>
      </w:r>
      <w:r>
        <w:rPr>
          <w:spacing w:val="-8"/>
        </w:rPr>
        <w:t xml:space="preserve"> </w:t>
      </w:r>
      <w:r>
        <w:t>образовательной программы основного общего образования</w:t>
      </w:r>
    </w:p>
    <w:p w:rsidR="006C1371" w:rsidRDefault="00114C20">
      <w:pPr>
        <w:spacing w:before="60"/>
        <w:ind w:left="532"/>
        <w:rPr>
          <w:b/>
          <w:i/>
          <w:sz w:val="24"/>
        </w:rPr>
      </w:pPr>
      <w:r>
        <w:rPr>
          <w:b/>
          <w:i/>
          <w:sz w:val="24"/>
          <w:u w:val="single"/>
        </w:rPr>
        <w:t>Обеспеченность</w:t>
      </w:r>
      <w:r>
        <w:rPr>
          <w:b/>
          <w:i/>
          <w:spacing w:val="-6"/>
          <w:sz w:val="24"/>
          <w:u w:val="single"/>
        </w:rPr>
        <w:t xml:space="preserve"> </w:t>
      </w:r>
      <w:r>
        <w:rPr>
          <w:b/>
          <w:i/>
          <w:spacing w:val="-2"/>
          <w:sz w:val="24"/>
          <w:u w:val="single"/>
        </w:rPr>
        <w:t>кадрами</w:t>
      </w:r>
    </w:p>
    <w:p w:rsidR="006C1371" w:rsidRDefault="006C1371">
      <w:pPr>
        <w:pStyle w:val="a3"/>
        <w:spacing w:before="49" w:after="1"/>
        <w:ind w:left="0"/>
        <w:jc w:val="left"/>
        <w:rPr>
          <w:b/>
          <w:i/>
          <w:sz w:val="20"/>
        </w:r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4"/>
        <w:gridCol w:w="2445"/>
        <w:gridCol w:w="2390"/>
      </w:tblGrid>
      <w:tr w:rsidR="00E9034D">
        <w:trPr>
          <w:trHeight w:val="506"/>
        </w:trPr>
        <w:tc>
          <w:tcPr>
            <w:tcW w:w="2604" w:type="dxa"/>
          </w:tcPr>
          <w:p w:rsidR="00E9034D" w:rsidRDefault="00E9034D">
            <w:pPr>
              <w:pStyle w:val="TableParagraph"/>
              <w:spacing w:line="247" w:lineRule="exact"/>
              <w:ind w:left="11" w:right="4"/>
              <w:jc w:val="center"/>
            </w:pPr>
            <w:r>
              <w:t>Должность</w:t>
            </w:r>
            <w:r>
              <w:rPr>
                <w:spacing w:val="-9"/>
              </w:rPr>
              <w:t xml:space="preserve"> </w:t>
            </w:r>
            <w:r>
              <w:rPr>
                <w:spacing w:val="-5"/>
              </w:rPr>
              <w:t>(с</w:t>
            </w:r>
          </w:p>
          <w:p w:rsidR="00E9034D" w:rsidRDefault="00E9034D">
            <w:pPr>
              <w:pStyle w:val="TableParagraph"/>
              <w:spacing w:before="1" w:line="238" w:lineRule="exact"/>
              <w:ind w:left="11"/>
              <w:jc w:val="center"/>
            </w:pPr>
            <w:r>
              <w:rPr>
                <w:spacing w:val="-2"/>
              </w:rPr>
              <w:t>квалификацией)</w:t>
            </w:r>
          </w:p>
        </w:tc>
        <w:tc>
          <w:tcPr>
            <w:tcW w:w="2445" w:type="dxa"/>
          </w:tcPr>
          <w:p w:rsidR="00E9034D" w:rsidRDefault="00E9034D">
            <w:pPr>
              <w:pStyle w:val="TableParagraph"/>
              <w:spacing w:line="247" w:lineRule="exact"/>
              <w:ind w:left="15"/>
              <w:jc w:val="center"/>
            </w:pPr>
            <w:r>
              <w:t>Количество</w:t>
            </w:r>
            <w:r>
              <w:rPr>
                <w:spacing w:val="-5"/>
              </w:rPr>
              <w:t xml:space="preserve"> </w:t>
            </w:r>
            <w:r>
              <w:rPr>
                <w:spacing w:val="-2"/>
              </w:rPr>
              <w:t>ставок</w:t>
            </w:r>
          </w:p>
        </w:tc>
        <w:tc>
          <w:tcPr>
            <w:tcW w:w="2390" w:type="dxa"/>
          </w:tcPr>
          <w:p w:rsidR="00E9034D" w:rsidRDefault="00E9034D">
            <w:pPr>
              <w:pStyle w:val="TableParagraph"/>
              <w:spacing w:line="247" w:lineRule="exact"/>
              <w:ind w:left="21"/>
              <w:jc w:val="center"/>
            </w:pPr>
            <w:r>
              <w:t>Процент</w:t>
            </w:r>
            <w:r>
              <w:rPr>
                <w:spacing w:val="-7"/>
              </w:rPr>
              <w:t xml:space="preserve"> </w:t>
            </w:r>
            <w:r>
              <w:rPr>
                <w:spacing w:val="-2"/>
              </w:rPr>
              <w:t>обеспечения</w:t>
            </w:r>
          </w:p>
        </w:tc>
      </w:tr>
      <w:tr w:rsidR="00E9034D">
        <w:trPr>
          <w:trHeight w:val="505"/>
        </w:trPr>
        <w:tc>
          <w:tcPr>
            <w:tcW w:w="2604" w:type="dxa"/>
          </w:tcPr>
          <w:p w:rsidR="00E9034D" w:rsidRDefault="00E9034D">
            <w:pPr>
              <w:pStyle w:val="TableParagraph"/>
              <w:spacing w:line="247" w:lineRule="exact"/>
              <w:ind w:left="107"/>
            </w:pPr>
            <w:r>
              <w:t>Учитель</w:t>
            </w:r>
            <w:r>
              <w:rPr>
                <w:spacing w:val="-8"/>
              </w:rPr>
              <w:t xml:space="preserve"> </w:t>
            </w:r>
            <w:r>
              <w:t>русского</w:t>
            </w:r>
            <w:r>
              <w:rPr>
                <w:spacing w:val="-5"/>
              </w:rPr>
              <w:t xml:space="preserve"> </w:t>
            </w:r>
            <w:r>
              <w:rPr>
                <w:spacing w:val="-4"/>
              </w:rPr>
              <w:t>языка</w:t>
            </w:r>
          </w:p>
          <w:p w:rsidR="00E9034D" w:rsidRDefault="00E9034D">
            <w:pPr>
              <w:pStyle w:val="TableParagraph"/>
              <w:spacing w:before="1" w:line="238" w:lineRule="exact"/>
              <w:ind w:left="107"/>
            </w:pPr>
            <w:r>
              <w:t xml:space="preserve">и </w:t>
            </w:r>
            <w:r>
              <w:rPr>
                <w:spacing w:val="-2"/>
              </w:rPr>
              <w:t>литературы</w:t>
            </w:r>
          </w:p>
        </w:tc>
        <w:tc>
          <w:tcPr>
            <w:tcW w:w="2445" w:type="dxa"/>
          </w:tcPr>
          <w:p w:rsidR="00E9034D" w:rsidRDefault="00E9034D">
            <w:pPr>
              <w:pStyle w:val="TableParagraph"/>
              <w:spacing w:line="247" w:lineRule="exact"/>
              <w:ind w:left="15"/>
              <w:jc w:val="center"/>
            </w:pPr>
            <w:r>
              <w:t>1</w:t>
            </w:r>
          </w:p>
        </w:tc>
        <w:tc>
          <w:tcPr>
            <w:tcW w:w="2390" w:type="dxa"/>
          </w:tcPr>
          <w:p w:rsidR="00E9034D" w:rsidRDefault="00E9034D">
            <w:pPr>
              <w:pStyle w:val="TableParagraph"/>
              <w:spacing w:line="247" w:lineRule="exact"/>
              <w:ind w:left="21"/>
              <w:jc w:val="center"/>
            </w:pPr>
            <w:r>
              <w:rPr>
                <w:spacing w:val="-5"/>
              </w:rPr>
              <w:t>100%</w:t>
            </w:r>
          </w:p>
        </w:tc>
      </w:tr>
      <w:tr w:rsidR="00E9034D">
        <w:trPr>
          <w:trHeight w:val="506"/>
        </w:trPr>
        <w:tc>
          <w:tcPr>
            <w:tcW w:w="2604" w:type="dxa"/>
          </w:tcPr>
          <w:p w:rsidR="00E9034D" w:rsidRDefault="00E9034D">
            <w:pPr>
              <w:pStyle w:val="TableParagraph"/>
              <w:spacing w:line="247" w:lineRule="exact"/>
              <w:ind w:left="107"/>
            </w:pPr>
            <w:r>
              <w:t>Учитель</w:t>
            </w:r>
            <w:r>
              <w:rPr>
                <w:spacing w:val="-5"/>
              </w:rPr>
              <w:t xml:space="preserve"> </w:t>
            </w:r>
            <w:r>
              <w:rPr>
                <w:spacing w:val="-2"/>
              </w:rPr>
              <w:t>иностранного</w:t>
            </w:r>
          </w:p>
          <w:p w:rsidR="00E9034D" w:rsidRDefault="00E9034D">
            <w:pPr>
              <w:pStyle w:val="TableParagraph"/>
              <w:spacing w:before="2" w:line="238" w:lineRule="exact"/>
              <w:ind w:left="107"/>
            </w:pPr>
            <w:r>
              <w:rPr>
                <w:spacing w:val="-4"/>
              </w:rPr>
              <w:t>языка</w:t>
            </w:r>
          </w:p>
        </w:tc>
        <w:tc>
          <w:tcPr>
            <w:tcW w:w="2445" w:type="dxa"/>
          </w:tcPr>
          <w:p w:rsidR="00E9034D" w:rsidRDefault="00E9034D">
            <w:pPr>
              <w:pStyle w:val="TableParagraph"/>
              <w:spacing w:line="247" w:lineRule="exact"/>
              <w:ind w:left="15"/>
              <w:jc w:val="center"/>
            </w:pPr>
            <w:r>
              <w:rPr>
                <w:spacing w:val="-10"/>
              </w:rPr>
              <w:t>0,5</w:t>
            </w:r>
          </w:p>
        </w:tc>
        <w:tc>
          <w:tcPr>
            <w:tcW w:w="2390" w:type="dxa"/>
          </w:tcPr>
          <w:p w:rsidR="00E9034D" w:rsidRDefault="00E9034D">
            <w:pPr>
              <w:pStyle w:val="TableParagraph"/>
              <w:spacing w:line="247" w:lineRule="exact"/>
              <w:ind w:left="21"/>
              <w:jc w:val="center"/>
            </w:pPr>
            <w:r>
              <w:rPr>
                <w:spacing w:val="-4"/>
              </w:rPr>
              <w:t>100%</w:t>
            </w:r>
          </w:p>
        </w:tc>
      </w:tr>
      <w:tr w:rsidR="00E9034D">
        <w:trPr>
          <w:trHeight w:val="253"/>
        </w:trPr>
        <w:tc>
          <w:tcPr>
            <w:tcW w:w="2604" w:type="dxa"/>
          </w:tcPr>
          <w:p w:rsidR="00E9034D" w:rsidRDefault="00E9034D">
            <w:pPr>
              <w:pStyle w:val="TableParagraph"/>
              <w:spacing w:line="234" w:lineRule="exact"/>
              <w:ind w:left="107"/>
            </w:pPr>
            <w:r>
              <w:t>Учитель</w:t>
            </w:r>
            <w:r>
              <w:rPr>
                <w:spacing w:val="-5"/>
              </w:rPr>
              <w:t xml:space="preserve"> </w:t>
            </w:r>
            <w:r>
              <w:rPr>
                <w:spacing w:val="-2"/>
              </w:rPr>
              <w:t>математики</w:t>
            </w:r>
          </w:p>
        </w:tc>
        <w:tc>
          <w:tcPr>
            <w:tcW w:w="2445" w:type="dxa"/>
          </w:tcPr>
          <w:p w:rsidR="00E9034D" w:rsidRDefault="00E9034D">
            <w:pPr>
              <w:pStyle w:val="TableParagraph"/>
              <w:spacing w:line="234" w:lineRule="exact"/>
              <w:ind w:left="15"/>
              <w:jc w:val="center"/>
            </w:pPr>
            <w:r>
              <w:rPr>
                <w:spacing w:val="-10"/>
              </w:rPr>
              <w:t>1</w:t>
            </w:r>
          </w:p>
        </w:tc>
        <w:tc>
          <w:tcPr>
            <w:tcW w:w="2390" w:type="dxa"/>
          </w:tcPr>
          <w:p w:rsidR="00E9034D" w:rsidRDefault="00E9034D">
            <w:pPr>
              <w:pStyle w:val="TableParagraph"/>
              <w:spacing w:line="234" w:lineRule="exact"/>
              <w:ind w:left="21"/>
              <w:jc w:val="center"/>
            </w:pPr>
            <w:r>
              <w:rPr>
                <w:spacing w:val="-5"/>
              </w:rPr>
              <w:t>100%</w:t>
            </w:r>
          </w:p>
        </w:tc>
      </w:tr>
    </w:tbl>
    <w:p w:rsidR="006C1371" w:rsidRDefault="006C1371">
      <w:pPr>
        <w:spacing w:line="234" w:lineRule="exact"/>
        <w:jc w:val="center"/>
        <w:sectPr w:rsidR="006C1371">
          <w:pgSz w:w="11910" w:h="16840"/>
          <w:pgMar w:top="1040" w:right="240" w:bottom="668" w:left="600" w:header="0" w:footer="320" w:gutter="0"/>
          <w:cols w:space="720"/>
        </w:sect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4"/>
        <w:gridCol w:w="2445"/>
        <w:gridCol w:w="2390"/>
      </w:tblGrid>
      <w:tr w:rsidR="00E9034D">
        <w:trPr>
          <w:trHeight w:val="253"/>
        </w:trPr>
        <w:tc>
          <w:tcPr>
            <w:tcW w:w="2604" w:type="dxa"/>
          </w:tcPr>
          <w:p w:rsidR="00E9034D" w:rsidRDefault="00E9034D">
            <w:pPr>
              <w:pStyle w:val="TableParagraph"/>
              <w:spacing w:line="234" w:lineRule="exact"/>
              <w:ind w:left="107"/>
            </w:pPr>
            <w:r>
              <w:lastRenderedPageBreak/>
              <w:t>Учитель</w:t>
            </w:r>
            <w:r>
              <w:rPr>
                <w:spacing w:val="-5"/>
              </w:rPr>
              <w:t xml:space="preserve"> </w:t>
            </w:r>
            <w:r>
              <w:rPr>
                <w:spacing w:val="-2"/>
              </w:rPr>
              <w:t>физики</w:t>
            </w:r>
          </w:p>
        </w:tc>
        <w:tc>
          <w:tcPr>
            <w:tcW w:w="2445" w:type="dxa"/>
          </w:tcPr>
          <w:p w:rsidR="00E9034D" w:rsidRDefault="00E9034D">
            <w:pPr>
              <w:pStyle w:val="TableParagraph"/>
              <w:spacing w:line="234" w:lineRule="exact"/>
              <w:ind w:left="15"/>
              <w:jc w:val="center"/>
            </w:pPr>
            <w:r>
              <w:rPr>
                <w:spacing w:val="-10"/>
              </w:rPr>
              <w:t>0,5</w:t>
            </w:r>
          </w:p>
        </w:tc>
        <w:tc>
          <w:tcPr>
            <w:tcW w:w="2390" w:type="dxa"/>
          </w:tcPr>
          <w:p w:rsidR="00E9034D" w:rsidRDefault="00E9034D">
            <w:pPr>
              <w:pStyle w:val="TableParagraph"/>
              <w:spacing w:line="234" w:lineRule="exact"/>
              <w:ind w:left="21"/>
              <w:jc w:val="center"/>
            </w:pPr>
            <w:r>
              <w:rPr>
                <w:spacing w:val="-5"/>
              </w:rPr>
              <w:t>100%</w:t>
            </w:r>
          </w:p>
        </w:tc>
      </w:tr>
      <w:tr w:rsidR="00E9034D">
        <w:trPr>
          <w:trHeight w:val="254"/>
        </w:trPr>
        <w:tc>
          <w:tcPr>
            <w:tcW w:w="2604" w:type="dxa"/>
          </w:tcPr>
          <w:p w:rsidR="00E9034D" w:rsidRDefault="00E9034D">
            <w:pPr>
              <w:pStyle w:val="TableParagraph"/>
              <w:spacing w:line="234" w:lineRule="exact"/>
              <w:ind w:left="107"/>
            </w:pPr>
            <w:r>
              <w:t>Учитель</w:t>
            </w:r>
            <w:r>
              <w:rPr>
                <w:spacing w:val="-5"/>
              </w:rPr>
              <w:t xml:space="preserve"> ИКТ</w:t>
            </w:r>
          </w:p>
        </w:tc>
        <w:tc>
          <w:tcPr>
            <w:tcW w:w="2445" w:type="dxa"/>
          </w:tcPr>
          <w:p w:rsidR="00E9034D" w:rsidRDefault="00E9034D">
            <w:pPr>
              <w:pStyle w:val="TableParagraph"/>
              <w:spacing w:line="234" w:lineRule="exact"/>
              <w:ind w:left="15"/>
              <w:jc w:val="center"/>
            </w:pPr>
            <w:r>
              <w:rPr>
                <w:spacing w:val="-10"/>
              </w:rPr>
              <w:t>0,5</w:t>
            </w:r>
          </w:p>
        </w:tc>
        <w:tc>
          <w:tcPr>
            <w:tcW w:w="2390" w:type="dxa"/>
          </w:tcPr>
          <w:p w:rsidR="00E9034D" w:rsidRDefault="00E9034D">
            <w:pPr>
              <w:pStyle w:val="TableParagraph"/>
              <w:spacing w:line="234" w:lineRule="exact"/>
              <w:ind w:left="21"/>
              <w:jc w:val="center"/>
            </w:pPr>
            <w:r>
              <w:rPr>
                <w:spacing w:val="-5"/>
              </w:rPr>
              <w:t>100%</w:t>
            </w:r>
          </w:p>
        </w:tc>
      </w:tr>
      <w:tr w:rsidR="00E9034D">
        <w:trPr>
          <w:trHeight w:val="505"/>
        </w:trPr>
        <w:tc>
          <w:tcPr>
            <w:tcW w:w="2604" w:type="dxa"/>
          </w:tcPr>
          <w:p w:rsidR="00E9034D" w:rsidRDefault="00E9034D">
            <w:pPr>
              <w:pStyle w:val="TableParagraph"/>
              <w:spacing w:line="246" w:lineRule="exact"/>
              <w:ind w:left="107"/>
            </w:pPr>
            <w:r>
              <w:t>Учитель</w:t>
            </w:r>
            <w:r>
              <w:rPr>
                <w:spacing w:val="-6"/>
              </w:rPr>
              <w:t xml:space="preserve"> </w:t>
            </w:r>
            <w:r>
              <w:t>истории</w:t>
            </w:r>
            <w:r>
              <w:rPr>
                <w:spacing w:val="-6"/>
              </w:rPr>
              <w:t xml:space="preserve"> </w:t>
            </w:r>
            <w:r>
              <w:rPr>
                <w:spacing w:val="-10"/>
              </w:rPr>
              <w:t>и</w:t>
            </w:r>
          </w:p>
          <w:p w:rsidR="00E9034D" w:rsidRDefault="00E9034D">
            <w:pPr>
              <w:pStyle w:val="TableParagraph"/>
              <w:spacing w:line="240" w:lineRule="exact"/>
              <w:ind w:left="107"/>
            </w:pPr>
            <w:r>
              <w:rPr>
                <w:spacing w:val="-2"/>
              </w:rPr>
              <w:t>обществознания</w:t>
            </w:r>
          </w:p>
        </w:tc>
        <w:tc>
          <w:tcPr>
            <w:tcW w:w="2445" w:type="dxa"/>
          </w:tcPr>
          <w:p w:rsidR="00E9034D" w:rsidRDefault="00E9034D">
            <w:pPr>
              <w:pStyle w:val="TableParagraph"/>
              <w:spacing w:line="247" w:lineRule="exact"/>
              <w:ind w:left="15"/>
              <w:jc w:val="center"/>
            </w:pPr>
            <w:r>
              <w:rPr>
                <w:spacing w:val="-10"/>
              </w:rPr>
              <w:t>0,5</w:t>
            </w:r>
          </w:p>
        </w:tc>
        <w:tc>
          <w:tcPr>
            <w:tcW w:w="2390" w:type="dxa"/>
          </w:tcPr>
          <w:p w:rsidR="00E9034D" w:rsidRDefault="00E9034D">
            <w:pPr>
              <w:pStyle w:val="TableParagraph"/>
              <w:spacing w:line="247" w:lineRule="exact"/>
              <w:ind w:left="21"/>
              <w:jc w:val="center"/>
            </w:pPr>
            <w:r>
              <w:rPr>
                <w:spacing w:val="-4"/>
              </w:rPr>
              <w:t>100%</w:t>
            </w:r>
          </w:p>
        </w:tc>
      </w:tr>
      <w:tr w:rsidR="00E9034D">
        <w:trPr>
          <w:trHeight w:val="251"/>
        </w:trPr>
        <w:tc>
          <w:tcPr>
            <w:tcW w:w="2604" w:type="dxa"/>
          </w:tcPr>
          <w:p w:rsidR="00E9034D" w:rsidRDefault="00E9034D">
            <w:pPr>
              <w:pStyle w:val="TableParagraph"/>
              <w:spacing w:line="232" w:lineRule="exact"/>
              <w:ind w:left="107"/>
            </w:pPr>
            <w:r>
              <w:t>Учитель</w:t>
            </w:r>
            <w:r>
              <w:rPr>
                <w:spacing w:val="-5"/>
              </w:rPr>
              <w:t xml:space="preserve"> </w:t>
            </w:r>
            <w:r>
              <w:rPr>
                <w:spacing w:val="-2"/>
              </w:rPr>
              <w:t>географии</w:t>
            </w:r>
          </w:p>
        </w:tc>
        <w:tc>
          <w:tcPr>
            <w:tcW w:w="2445" w:type="dxa"/>
          </w:tcPr>
          <w:p w:rsidR="00E9034D" w:rsidRDefault="00E9034D">
            <w:pPr>
              <w:pStyle w:val="TableParagraph"/>
              <w:spacing w:line="232" w:lineRule="exact"/>
              <w:ind w:left="15"/>
              <w:jc w:val="center"/>
            </w:pPr>
            <w:r>
              <w:rPr>
                <w:spacing w:val="-10"/>
              </w:rPr>
              <w:t>0,5</w:t>
            </w:r>
          </w:p>
        </w:tc>
        <w:tc>
          <w:tcPr>
            <w:tcW w:w="2390" w:type="dxa"/>
          </w:tcPr>
          <w:p w:rsidR="00E9034D" w:rsidRDefault="00E9034D">
            <w:pPr>
              <w:pStyle w:val="TableParagraph"/>
              <w:spacing w:line="232" w:lineRule="exact"/>
              <w:ind w:left="21"/>
              <w:jc w:val="center"/>
            </w:pPr>
            <w:r>
              <w:rPr>
                <w:spacing w:val="-5"/>
              </w:rPr>
              <w:t>100%</w:t>
            </w:r>
          </w:p>
        </w:tc>
      </w:tr>
      <w:tr w:rsidR="00E9034D">
        <w:trPr>
          <w:trHeight w:val="253"/>
        </w:trPr>
        <w:tc>
          <w:tcPr>
            <w:tcW w:w="2604" w:type="dxa"/>
          </w:tcPr>
          <w:p w:rsidR="00E9034D" w:rsidRDefault="00E9034D">
            <w:pPr>
              <w:pStyle w:val="TableParagraph"/>
              <w:spacing w:line="234" w:lineRule="exact"/>
              <w:ind w:left="107"/>
            </w:pPr>
            <w:r>
              <w:t>Учитель</w:t>
            </w:r>
            <w:r>
              <w:rPr>
                <w:spacing w:val="-5"/>
              </w:rPr>
              <w:t xml:space="preserve"> </w:t>
            </w:r>
            <w:r>
              <w:rPr>
                <w:spacing w:val="-2"/>
              </w:rPr>
              <w:t>химии</w:t>
            </w:r>
          </w:p>
        </w:tc>
        <w:tc>
          <w:tcPr>
            <w:tcW w:w="2445" w:type="dxa"/>
          </w:tcPr>
          <w:p w:rsidR="00E9034D" w:rsidRDefault="00E9034D">
            <w:pPr>
              <w:pStyle w:val="TableParagraph"/>
              <w:spacing w:line="234" w:lineRule="exact"/>
              <w:ind w:left="15"/>
              <w:jc w:val="center"/>
            </w:pPr>
            <w:r>
              <w:rPr>
                <w:spacing w:val="-10"/>
              </w:rPr>
              <w:t>0,5</w:t>
            </w:r>
          </w:p>
        </w:tc>
        <w:tc>
          <w:tcPr>
            <w:tcW w:w="2390" w:type="dxa"/>
          </w:tcPr>
          <w:p w:rsidR="00E9034D" w:rsidRDefault="00E9034D">
            <w:pPr>
              <w:pStyle w:val="TableParagraph"/>
              <w:spacing w:line="234" w:lineRule="exact"/>
              <w:ind w:left="21"/>
              <w:jc w:val="center"/>
            </w:pPr>
            <w:r>
              <w:rPr>
                <w:spacing w:val="-4"/>
              </w:rPr>
              <w:t>100%</w:t>
            </w:r>
          </w:p>
        </w:tc>
      </w:tr>
      <w:tr w:rsidR="00E9034D">
        <w:trPr>
          <w:trHeight w:val="251"/>
        </w:trPr>
        <w:tc>
          <w:tcPr>
            <w:tcW w:w="2604" w:type="dxa"/>
          </w:tcPr>
          <w:p w:rsidR="00E9034D" w:rsidRDefault="00E9034D">
            <w:pPr>
              <w:pStyle w:val="TableParagraph"/>
              <w:spacing w:line="232" w:lineRule="exact"/>
              <w:ind w:left="107"/>
            </w:pPr>
            <w:r>
              <w:t>Учитель</w:t>
            </w:r>
            <w:r>
              <w:rPr>
                <w:spacing w:val="-5"/>
              </w:rPr>
              <w:t xml:space="preserve"> </w:t>
            </w:r>
            <w:r>
              <w:rPr>
                <w:spacing w:val="-2"/>
              </w:rPr>
              <w:t>биологии</w:t>
            </w:r>
          </w:p>
        </w:tc>
        <w:tc>
          <w:tcPr>
            <w:tcW w:w="2445" w:type="dxa"/>
          </w:tcPr>
          <w:p w:rsidR="00E9034D" w:rsidRDefault="00E9034D">
            <w:pPr>
              <w:pStyle w:val="TableParagraph"/>
              <w:spacing w:line="232" w:lineRule="exact"/>
              <w:ind w:left="15"/>
              <w:jc w:val="center"/>
            </w:pPr>
            <w:r>
              <w:rPr>
                <w:spacing w:val="-10"/>
              </w:rPr>
              <w:t>0,5</w:t>
            </w:r>
          </w:p>
        </w:tc>
        <w:tc>
          <w:tcPr>
            <w:tcW w:w="2390" w:type="dxa"/>
          </w:tcPr>
          <w:p w:rsidR="00E9034D" w:rsidRDefault="00E9034D">
            <w:pPr>
              <w:pStyle w:val="TableParagraph"/>
              <w:spacing w:line="232" w:lineRule="exact"/>
              <w:ind w:left="21"/>
              <w:jc w:val="center"/>
            </w:pPr>
            <w:r>
              <w:rPr>
                <w:spacing w:val="-4"/>
              </w:rPr>
              <w:t>100%</w:t>
            </w:r>
          </w:p>
        </w:tc>
      </w:tr>
      <w:tr w:rsidR="00E9034D">
        <w:trPr>
          <w:trHeight w:val="253"/>
        </w:trPr>
        <w:tc>
          <w:tcPr>
            <w:tcW w:w="2604" w:type="dxa"/>
          </w:tcPr>
          <w:p w:rsidR="00E9034D" w:rsidRDefault="00E9034D">
            <w:pPr>
              <w:pStyle w:val="TableParagraph"/>
              <w:spacing w:line="234" w:lineRule="exact"/>
              <w:ind w:left="107"/>
            </w:pPr>
            <w:r>
              <w:t>Учитель</w:t>
            </w:r>
            <w:r>
              <w:rPr>
                <w:spacing w:val="-5"/>
              </w:rPr>
              <w:t xml:space="preserve"> ИЗО</w:t>
            </w:r>
          </w:p>
        </w:tc>
        <w:tc>
          <w:tcPr>
            <w:tcW w:w="2445" w:type="dxa"/>
          </w:tcPr>
          <w:p w:rsidR="00E9034D" w:rsidRDefault="00E9034D">
            <w:pPr>
              <w:pStyle w:val="TableParagraph"/>
              <w:spacing w:line="234" w:lineRule="exact"/>
              <w:ind w:left="15"/>
              <w:jc w:val="center"/>
            </w:pPr>
            <w:r>
              <w:rPr>
                <w:spacing w:val="-10"/>
              </w:rPr>
              <w:t>0,5</w:t>
            </w:r>
          </w:p>
        </w:tc>
        <w:tc>
          <w:tcPr>
            <w:tcW w:w="2390" w:type="dxa"/>
          </w:tcPr>
          <w:p w:rsidR="00E9034D" w:rsidRDefault="00E9034D">
            <w:pPr>
              <w:pStyle w:val="TableParagraph"/>
              <w:spacing w:line="234" w:lineRule="exact"/>
              <w:ind w:left="21"/>
              <w:jc w:val="center"/>
            </w:pPr>
            <w:r>
              <w:rPr>
                <w:spacing w:val="-4"/>
              </w:rPr>
              <w:t>100%</w:t>
            </w:r>
          </w:p>
        </w:tc>
      </w:tr>
      <w:tr w:rsidR="00E9034D">
        <w:trPr>
          <w:trHeight w:val="254"/>
        </w:trPr>
        <w:tc>
          <w:tcPr>
            <w:tcW w:w="2604" w:type="dxa"/>
          </w:tcPr>
          <w:p w:rsidR="00E9034D" w:rsidRDefault="00E9034D">
            <w:pPr>
              <w:pStyle w:val="TableParagraph"/>
              <w:spacing w:line="234" w:lineRule="exact"/>
              <w:ind w:left="107"/>
            </w:pPr>
            <w:r>
              <w:t>Учитель</w:t>
            </w:r>
            <w:r>
              <w:rPr>
                <w:spacing w:val="-5"/>
              </w:rPr>
              <w:t xml:space="preserve"> </w:t>
            </w:r>
            <w:r>
              <w:rPr>
                <w:spacing w:val="-2"/>
              </w:rPr>
              <w:t>физкультуры</w:t>
            </w:r>
          </w:p>
        </w:tc>
        <w:tc>
          <w:tcPr>
            <w:tcW w:w="2445" w:type="dxa"/>
          </w:tcPr>
          <w:p w:rsidR="00E9034D" w:rsidRDefault="00E9034D">
            <w:pPr>
              <w:pStyle w:val="TableParagraph"/>
              <w:spacing w:line="234" w:lineRule="exact"/>
              <w:ind w:left="15"/>
              <w:jc w:val="center"/>
            </w:pPr>
            <w:r>
              <w:rPr>
                <w:spacing w:val="-10"/>
              </w:rPr>
              <w:t>0,5</w:t>
            </w:r>
          </w:p>
        </w:tc>
        <w:tc>
          <w:tcPr>
            <w:tcW w:w="2390" w:type="dxa"/>
          </w:tcPr>
          <w:p w:rsidR="00E9034D" w:rsidRDefault="00E9034D">
            <w:pPr>
              <w:pStyle w:val="TableParagraph"/>
              <w:spacing w:line="234" w:lineRule="exact"/>
              <w:ind w:left="21"/>
              <w:jc w:val="center"/>
            </w:pPr>
            <w:r>
              <w:rPr>
                <w:spacing w:val="-4"/>
              </w:rPr>
              <w:t>100%</w:t>
            </w:r>
          </w:p>
        </w:tc>
      </w:tr>
      <w:tr w:rsidR="00E9034D">
        <w:trPr>
          <w:trHeight w:val="503"/>
        </w:trPr>
        <w:tc>
          <w:tcPr>
            <w:tcW w:w="2604" w:type="dxa"/>
          </w:tcPr>
          <w:p w:rsidR="00E9034D" w:rsidRDefault="00E9034D">
            <w:pPr>
              <w:pStyle w:val="TableParagraph"/>
              <w:spacing w:line="246" w:lineRule="exact"/>
              <w:ind w:left="107"/>
            </w:pPr>
            <w:r>
              <w:t>Учитель</w:t>
            </w:r>
            <w:r>
              <w:rPr>
                <w:spacing w:val="-4"/>
              </w:rPr>
              <w:t xml:space="preserve"> труда</w:t>
            </w:r>
          </w:p>
          <w:p w:rsidR="00E9034D" w:rsidRDefault="00E9034D">
            <w:pPr>
              <w:pStyle w:val="TableParagraph"/>
              <w:spacing w:line="238" w:lineRule="exact"/>
              <w:ind w:left="107"/>
            </w:pPr>
            <w:r>
              <w:rPr>
                <w:spacing w:val="-2"/>
              </w:rPr>
              <w:t>(технологии)</w:t>
            </w:r>
          </w:p>
        </w:tc>
        <w:tc>
          <w:tcPr>
            <w:tcW w:w="2445" w:type="dxa"/>
          </w:tcPr>
          <w:p w:rsidR="00E9034D" w:rsidRDefault="00E9034D">
            <w:pPr>
              <w:pStyle w:val="TableParagraph"/>
              <w:spacing w:line="247" w:lineRule="exact"/>
              <w:ind w:left="15"/>
              <w:jc w:val="center"/>
            </w:pPr>
            <w:r>
              <w:rPr>
                <w:spacing w:val="-10"/>
              </w:rPr>
              <w:t>0,5</w:t>
            </w:r>
          </w:p>
        </w:tc>
        <w:tc>
          <w:tcPr>
            <w:tcW w:w="2390" w:type="dxa"/>
          </w:tcPr>
          <w:p w:rsidR="00E9034D" w:rsidRDefault="00E9034D">
            <w:pPr>
              <w:pStyle w:val="TableParagraph"/>
              <w:spacing w:line="247" w:lineRule="exact"/>
              <w:ind w:left="21"/>
              <w:jc w:val="center"/>
            </w:pPr>
            <w:r>
              <w:rPr>
                <w:spacing w:val="-4"/>
              </w:rPr>
              <w:t>100%</w:t>
            </w:r>
          </w:p>
        </w:tc>
      </w:tr>
      <w:tr w:rsidR="00E9034D">
        <w:trPr>
          <w:trHeight w:val="253"/>
        </w:trPr>
        <w:tc>
          <w:tcPr>
            <w:tcW w:w="2604" w:type="dxa"/>
          </w:tcPr>
          <w:p w:rsidR="00E9034D" w:rsidRDefault="00E9034D">
            <w:pPr>
              <w:pStyle w:val="TableParagraph"/>
              <w:spacing w:line="234" w:lineRule="exact"/>
              <w:ind w:left="107"/>
            </w:pPr>
            <w:r>
              <w:t>Учитель</w:t>
            </w:r>
            <w:r>
              <w:rPr>
                <w:spacing w:val="-7"/>
              </w:rPr>
              <w:t xml:space="preserve"> </w:t>
            </w:r>
            <w:r>
              <w:rPr>
                <w:spacing w:val="-4"/>
              </w:rPr>
              <w:t>ОБЗР</w:t>
            </w:r>
          </w:p>
        </w:tc>
        <w:tc>
          <w:tcPr>
            <w:tcW w:w="2445" w:type="dxa"/>
          </w:tcPr>
          <w:p w:rsidR="00E9034D" w:rsidRDefault="00E9034D">
            <w:pPr>
              <w:pStyle w:val="TableParagraph"/>
              <w:spacing w:line="234" w:lineRule="exact"/>
              <w:ind w:left="15"/>
              <w:jc w:val="center"/>
            </w:pPr>
            <w:r>
              <w:rPr>
                <w:spacing w:val="-10"/>
              </w:rPr>
              <w:t>0,5</w:t>
            </w:r>
          </w:p>
        </w:tc>
        <w:tc>
          <w:tcPr>
            <w:tcW w:w="2390" w:type="dxa"/>
          </w:tcPr>
          <w:p w:rsidR="00E9034D" w:rsidRDefault="00E9034D">
            <w:pPr>
              <w:pStyle w:val="TableParagraph"/>
              <w:spacing w:line="234" w:lineRule="exact"/>
              <w:ind w:left="21"/>
              <w:jc w:val="center"/>
            </w:pPr>
            <w:r>
              <w:rPr>
                <w:spacing w:val="-4"/>
              </w:rPr>
              <w:t>100%</w:t>
            </w:r>
          </w:p>
        </w:tc>
      </w:tr>
      <w:tr w:rsidR="00E9034D">
        <w:trPr>
          <w:trHeight w:val="254"/>
        </w:trPr>
        <w:tc>
          <w:tcPr>
            <w:tcW w:w="2604" w:type="dxa"/>
          </w:tcPr>
          <w:p w:rsidR="00E9034D" w:rsidRDefault="00E9034D">
            <w:pPr>
              <w:pStyle w:val="TableParagraph"/>
              <w:spacing w:line="234" w:lineRule="exact"/>
              <w:ind w:left="107"/>
            </w:pPr>
            <w:r>
              <w:t>Учитель</w:t>
            </w:r>
            <w:r>
              <w:rPr>
                <w:spacing w:val="-5"/>
              </w:rPr>
              <w:t xml:space="preserve"> </w:t>
            </w:r>
            <w:r>
              <w:rPr>
                <w:spacing w:val="-2"/>
              </w:rPr>
              <w:t>музыки</w:t>
            </w:r>
          </w:p>
        </w:tc>
        <w:tc>
          <w:tcPr>
            <w:tcW w:w="2445" w:type="dxa"/>
          </w:tcPr>
          <w:p w:rsidR="00E9034D" w:rsidRDefault="00E9034D">
            <w:pPr>
              <w:pStyle w:val="TableParagraph"/>
              <w:spacing w:line="234" w:lineRule="exact"/>
              <w:ind w:left="15"/>
              <w:jc w:val="center"/>
            </w:pPr>
            <w:r>
              <w:rPr>
                <w:spacing w:val="-10"/>
              </w:rPr>
              <w:t>0,5</w:t>
            </w:r>
          </w:p>
        </w:tc>
        <w:tc>
          <w:tcPr>
            <w:tcW w:w="2390" w:type="dxa"/>
          </w:tcPr>
          <w:p w:rsidR="00E9034D" w:rsidRDefault="00E9034D">
            <w:pPr>
              <w:pStyle w:val="TableParagraph"/>
              <w:spacing w:line="234" w:lineRule="exact"/>
              <w:ind w:left="21"/>
              <w:jc w:val="center"/>
            </w:pPr>
            <w:r>
              <w:rPr>
                <w:spacing w:val="-4"/>
              </w:rPr>
              <w:t>100%</w:t>
            </w:r>
          </w:p>
        </w:tc>
      </w:tr>
      <w:tr w:rsidR="00E9034D">
        <w:trPr>
          <w:trHeight w:val="252"/>
        </w:trPr>
        <w:tc>
          <w:tcPr>
            <w:tcW w:w="2604" w:type="dxa"/>
          </w:tcPr>
          <w:p w:rsidR="00E9034D" w:rsidRDefault="00E9034D">
            <w:pPr>
              <w:pStyle w:val="TableParagraph"/>
              <w:spacing w:line="232" w:lineRule="exact"/>
              <w:ind w:left="107"/>
            </w:pPr>
            <w:r>
              <w:rPr>
                <w:spacing w:val="-2"/>
              </w:rPr>
              <w:t>Педагог-психолог</w:t>
            </w:r>
          </w:p>
        </w:tc>
        <w:tc>
          <w:tcPr>
            <w:tcW w:w="2445" w:type="dxa"/>
          </w:tcPr>
          <w:p w:rsidR="00E9034D" w:rsidRDefault="00E9034D">
            <w:pPr>
              <w:pStyle w:val="TableParagraph"/>
              <w:spacing w:line="232" w:lineRule="exact"/>
              <w:ind w:left="15"/>
              <w:jc w:val="center"/>
            </w:pPr>
            <w:r>
              <w:rPr>
                <w:spacing w:val="-10"/>
              </w:rPr>
              <w:t>0,5</w:t>
            </w:r>
          </w:p>
        </w:tc>
        <w:tc>
          <w:tcPr>
            <w:tcW w:w="2390" w:type="dxa"/>
          </w:tcPr>
          <w:p w:rsidR="00E9034D" w:rsidRDefault="00E9034D">
            <w:pPr>
              <w:pStyle w:val="TableParagraph"/>
              <w:spacing w:line="232" w:lineRule="exact"/>
              <w:ind w:left="21"/>
              <w:jc w:val="center"/>
            </w:pPr>
            <w:r>
              <w:rPr>
                <w:spacing w:val="-4"/>
              </w:rPr>
              <w:t>100%</w:t>
            </w:r>
          </w:p>
        </w:tc>
      </w:tr>
      <w:tr w:rsidR="00E9034D">
        <w:trPr>
          <w:trHeight w:val="253"/>
        </w:trPr>
        <w:tc>
          <w:tcPr>
            <w:tcW w:w="2604" w:type="dxa"/>
          </w:tcPr>
          <w:p w:rsidR="00E9034D" w:rsidRDefault="00E9034D">
            <w:pPr>
              <w:pStyle w:val="TableParagraph"/>
              <w:spacing w:line="234" w:lineRule="exact"/>
              <w:ind w:left="107"/>
            </w:pPr>
            <w:r>
              <w:t>Педагог</w:t>
            </w:r>
            <w:r>
              <w:rPr>
                <w:spacing w:val="-6"/>
              </w:rPr>
              <w:t xml:space="preserve"> </w:t>
            </w:r>
            <w:r>
              <w:rPr>
                <w:spacing w:val="-2"/>
              </w:rPr>
              <w:t>доп.образования</w:t>
            </w:r>
          </w:p>
        </w:tc>
        <w:tc>
          <w:tcPr>
            <w:tcW w:w="2445" w:type="dxa"/>
          </w:tcPr>
          <w:p w:rsidR="00E9034D" w:rsidRDefault="00E9034D">
            <w:pPr>
              <w:pStyle w:val="TableParagraph"/>
              <w:spacing w:line="234" w:lineRule="exact"/>
              <w:ind w:left="15"/>
              <w:jc w:val="center"/>
            </w:pPr>
            <w:r>
              <w:rPr>
                <w:spacing w:val="-10"/>
              </w:rPr>
              <w:t>0,5</w:t>
            </w:r>
          </w:p>
        </w:tc>
        <w:tc>
          <w:tcPr>
            <w:tcW w:w="2390" w:type="dxa"/>
          </w:tcPr>
          <w:p w:rsidR="00E9034D" w:rsidRDefault="00E9034D" w:rsidP="00E9034D">
            <w:pPr>
              <w:pStyle w:val="TableParagraph"/>
              <w:spacing w:line="234" w:lineRule="exact"/>
              <w:ind w:left="21"/>
              <w:jc w:val="center"/>
            </w:pPr>
            <w:r>
              <w:rPr>
                <w:spacing w:val="-5"/>
              </w:rPr>
              <w:t>100%</w:t>
            </w:r>
          </w:p>
        </w:tc>
      </w:tr>
    </w:tbl>
    <w:p w:rsidR="006C1371" w:rsidRDefault="006C1371">
      <w:pPr>
        <w:pStyle w:val="a3"/>
        <w:spacing w:before="19"/>
        <w:ind w:left="0"/>
        <w:jc w:val="left"/>
        <w:rPr>
          <w:b/>
          <w:i/>
        </w:rPr>
      </w:pPr>
    </w:p>
    <w:p w:rsidR="006C1371" w:rsidRDefault="00114C20">
      <w:pPr>
        <w:ind w:left="532"/>
        <w:rPr>
          <w:b/>
          <w:i/>
          <w:sz w:val="24"/>
        </w:rPr>
      </w:pPr>
      <w:r>
        <w:rPr>
          <w:b/>
          <w:i/>
          <w:sz w:val="24"/>
          <w:u w:val="single"/>
        </w:rPr>
        <w:t>Уровень</w:t>
      </w:r>
      <w:r>
        <w:rPr>
          <w:b/>
          <w:i/>
          <w:spacing w:val="-3"/>
          <w:sz w:val="24"/>
          <w:u w:val="single"/>
        </w:rPr>
        <w:t xml:space="preserve"> </w:t>
      </w:r>
      <w:r>
        <w:rPr>
          <w:b/>
          <w:i/>
          <w:sz w:val="24"/>
          <w:u w:val="single"/>
        </w:rPr>
        <w:t>образования</w:t>
      </w:r>
      <w:r>
        <w:rPr>
          <w:b/>
          <w:i/>
          <w:spacing w:val="-3"/>
          <w:sz w:val="24"/>
          <w:u w:val="single"/>
        </w:rPr>
        <w:t xml:space="preserve"> </w:t>
      </w:r>
      <w:r>
        <w:rPr>
          <w:b/>
          <w:i/>
          <w:spacing w:val="-2"/>
          <w:sz w:val="24"/>
          <w:u w:val="single"/>
        </w:rPr>
        <w:t>сотрудников.</w:t>
      </w:r>
    </w:p>
    <w:p w:rsidR="006C1371" w:rsidRDefault="006C1371">
      <w:pPr>
        <w:pStyle w:val="a3"/>
        <w:spacing w:before="50"/>
        <w:ind w:left="0"/>
        <w:jc w:val="left"/>
        <w:rPr>
          <w:b/>
          <w:i/>
          <w:sz w:val="20"/>
        </w:r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1"/>
        <w:gridCol w:w="1455"/>
        <w:gridCol w:w="1703"/>
        <w:gridCol w:w="1844"/>
        <w:gridCol w:w="1701"/>
      </w:tblGrid>
      <w:tr w:rsidR="006C1371">
        <w:trPr>
          <w:trHeight w:val="506"/>
        </w:trPr>
        <w:tc>
          <w:tcPr>
            <w:tcW w:w="3191" w:type="dxa"/>
          </w:tcPr>
          <w:p w:rsidR="006C1371" w:rsidRDefault="00114C20">
            <w:pPr>
              <w:pStyle w:val="TableParagraph"/>
              <w:spacing w:line="247" w:lineRule="exact"/>
              <w:ind w:left="170"/>
            </w:pPr>
            <w:r>
              <w:t>Должность</w:t>
            </w:r>
            <w:r>
              <w:rPr>
                <w:spacing w:val="-6"/>
              </w:rPr>
              <w:t xml:space="preserve"> </w:t>
            </w:r>
            <w:r>
              <w:t>(с</w:t>
            </w:r>
            <w:r>
              <w:rPr>
                <w:spacing w:val="-3"/>
              </w:rPr>
              <w:t xml:space="preserve"> </w:t>
            </w:r>
            <w:r>
              <w:rPr>
                <w:spacing w:val="-2"/>
              </w:rPr>
              <w:t>квалификацией)</w:t>
            </w:r>
          </w:p>
        </w:tc>
        <w:tc>
          <w:tcPr>
            <w:tcW w:w="1455" w:type="dxa"/>
          </w:tcPr>
          <w:p w:rsidR="006C1371" w:rsidRDefault="00114C20">
            <w:pPr>
              <w:pStyle w:val="TableParagraph"/>
              <w:spacing w:line="247" w:lineRule="exact"/>
              <w:ind w:left="13" w:right="3"/>
              <w:jc w:val="center"/>
            </w:pPr>
            <w:r>
              <w:rPr>
                <w:spacing w:val="-2"/>
              </w:rPr>
              <w:t>Количество</w:t>
            </w:r>
          </w:p>
          <w:p w:rsidR="006C1371" w:rsidRDefault="00114C20">
            <w:pPr>
              <w:pStyle w:val="TableParagraph"/>
              <w:spacing w:before="1" w:line="238" w:lineRule="exact"/>
              <w:ind w:left="13" w:right="1"/>
              <w:jc w:val="center"/>
            </w:pPr>
            <w:r>
              <w:rPr>
                <w:spacing w:val="-2"/>
              </w:rPr>
              <w:t>человек</w:t>
            </w:r>
          </w:p>
        </w:tc>
        <w:tc>
          <w:tcPr>
            <w:tcW w:w="1703" w:type="dxa"/>
          </w:tcPr>
          <w:p w:rsidR="006C1371" w:rsidRDefault="00114C20">
            <w:pPr>
              <w:pStyle w:val="TableParagraph"/>
              <w:spacing w:line="247" w:lineRule="exact"/>
              <w:ind w:left="10" w:right="5"/>
              <w:jc w:val="center"/>
            </w:pPr>
            <w:r>
              <w:rPr>
                <w:spacing w:val="-2"/>
              </w:rPr>
              <w:t>Высшее,</w:t>
            </w:r>
          </w:p>
          <w:p w:rsidR="006C1371" w:rsidRDefault="00114C20">
            <w:pPr>
              <w:pStyle w:val="TableParagraph"/>
              <w:spacing w:before="1" w:line="238" w:lineRule="exact"/>
              <w:ind w:left="10" w:right="5"/>
              <w:jc w:val="center"/>
            </w:pPr>
            <w:r>
              <w:rPr>
                <w:spacing w:val="-2"/>
              </w:rPr>
              <w:t>педагогическое</w:t>
            </w:r>
          </w:p>
        </w:tc>
        <w:tc>
          <w:tcPr>
            <w:tcW w:w="1844" w:type="dxa"/>
          </w:tcPr>
          <w:p w:rsidR="006C1371" w:rsidRDefault="00114C20">
            <w:pPr>
              <w:pStyle w:val="TableParagraph"/>
              <w:spacing w:line="247" w:lineRule="exact"/>
              <w:ind w:left="6" w:right="4"/>
              <w:jc w:val="center"/>
            </w:pPr>
            <w:r>
              <w:rPr>
                <w:spacing w:val="-2"/>
              </w:rPr>
              <w:t>Среднее,</w:t>
            </w:r>
          </w:p>
          <w:p w:rsidR="006C1371" w:rsidRDefault="00114C20">
            <w:pPr>
              <w:pStyle w:val="TableParagraph"/>
              <w:spacing w:before="1" w:line="238" w:lineRule="exact"/>
              <w:ind w:left="6"/>
              <w:jc w:val="center"/>
            </w:pPr>
            <w:r>
              <w:rPr>
                <w:spacing w:val="-2"/>
              </w:rPr>
              <w:t>педагогическое</w:t>
            </w:r>
          </w:p>
        </w:tc>
        <w:tc>
          <w:tcPr>
            <w:tcW w:w="1701" w:type="dxa"/>
          </w:tcPr>
          <w:p w:rsidR="006C1371" w:rsidRDefault="00114C20">
            <w:pPr>
              <w:pStyle w:val="TableParagraph"/>
              <w:spacing w:line="247" w:lineRule="exact"/>
              <w:ind w:left="69" w:right="66"/>
              <w:jc w:val="center"/>
            </w:pPr>
            <w:r>
              <w:rPr>
                <w:spacing w:val="-4"/>
              </w:rPr>
              <w:t>Иное</w:t>
            </w:r>
          </w:p>
        </w:tc>
      </w:tr>
      <w:tr w:rsidR="006C1371">
        <w:trPr>
          <w:trHeight w:val="253"/>
        </w:trPr>
        <w:tc>
          <w:tcPr>
            <w:tcW w:w="3191" w:type="dxa"/>
          </w:tcPr>
          <w:p w:rsidR="006C1371" w:rsidRDefault="00114C20">
            <w:pPr>
              <w:pStyle w:val="TableParagraph"/>
              <w:spacing w:line="234" w:lineRule="exact"/>
              <w:ind w:left="107"/>
            </w:pPr>
            <w:r>
              <w:rPr>
                <w:spacing w:val="-2"/>
              </w:rPr>
              <w:t>Руководитель</w:t>
            </w:r>
          </w:p>
        </w:tc>
        <w:tc>
          <w:tcPr>
            <w:tcW w:w="1455" w:type="dxa"/>
          </w:tcPr>
          <w:p w:rsidR="006C1371" w:rsidRDefault="00114C20">
            <w:pPr>
              <w:pStyle w:val="TableParagraph"/>
              <w:spacing w:line="234" w:lineRule="exact"/>
              <w:ind w:left="13"/>
              <w:jc w:val="center"/>
            </w:pPr>
            <w:r>
              <w:rPr>
                <w:spacing w:val="-10"/>
              </w:rPr>
              <w:t>1</w:t>
            </w:r>
          </w:p>
        </w:tc>
        <w:tc>
          <w:tcPr>
            <w:tcW w:w="1703" w:type="dxa"/>
          </w:tcPr>
          <w:p w:rsidR="006C1371" w:rsidRDefault="00114C20">
            <w:pPr>
              <w:pStyle w:val="TableParagraph"/>
              <w:spacing w:line="234" w:lineRule="exact"/>
              <w:ind w:left="10" w:right="7"/>
              <w:jc w:val="center"/>
            </w:pPr>
            <w:r>
              <w:rPr>
                <w:spacing w:val="-10"/>
              </w:rPr>
              <w:t>1</w:t>
            </w:r>
          </w:p>
        </w:tc>
        <w:tc>
          <w:tcPr>
            <w:tcW w:w="1844" w:type="dxa"/>
          </w:tcPr>
          <w:p w:rsidR="006C1371" w:rsidRDefault="00114C20">
            <w:pPr>
              <w:pStyle w:val="TableParagraph"/>
              <w:spacing w:line="234" w:lineRule="exact"/>
              <w:ind w:left="6" w:right="5"/>
              <w:jc w:val="center"/>
            </w:pPr>
            <w:r>
              <w:rPr>
                <w:spacing w:val="-10"/>
              </w:rPr>
              <w:t>-</w:t>
            </w:r>
          </w:p>
        </w:tc>
        <w:tc>
          <w:tcPr>
            <w:tcW w:w="1701" w:type="dxa"/>
          </w:tcPr>
          <w:p w:rsidR="006C1371" w:rsidRDefault="00114C20">
            <w:pPr>
              <w:pStyle w:val="TableParagraph"/>
              <w:spacing w:line="234" w:lineRule="exact"/>
              <w:ind w:left="69" w:right="65"/>
              <w:jc w:val="center"/>
            </w:pPr>
            <w:r>
              <w:rPr>
                <w:spacing w:val="-10"/>
              </w:rPr>
              <w:t>-</w:t>
            </w:r>
          </w:p>
        </w:tc>
      </w:tr>
      <w:tr w:rsidR="006C1371">
        <w:trPr>
          <w:trHeight w:val="506"/>
        </w:trPr>
        <w:tc>
          <w:tcPr>
            <w:tcW w:w="3191" w:type="dxa"/>
          </w:tcPr>
          <w:p w:rsidR="006C1371" w:rsidRDefault="00114C20">
            <w:pPr>
              <w:pStyle w:val="TableParagraph"/>
              <w:spacing w:line="246" w:lineRule="exact"/>
              <w:ind w:left="107"/>
            </w:pPr>
            <w:r>
              <w:t>Заместитель</w:t>
            </w:r>
            <w:r>
              <w:rPr>
                <w:spacing w:val="-10"/>
              </w:rPr>
              <w:t xml:space="preserve"> </w:t>
            </w:r>
            <w:r>
              <w:t>руководителя</w:t>
            </w:r>
            <w:r>
              <w:rPr>
                <w:spacing w:val="-10"/>
              </w:rPr>
              <w:t xml:space="preserve"> </w:t>
            </w:r>
            <w:r>
              <w:rPr>
                <w:spacing w:val="-5"/>
              </w:rPr>
              <w:t>по</w:t>
            </w:r>
          </w:p>
          <w:p w:rsidR="006C1371" w:rsidRDefault="00114C20">
            <w:pPr>
              <w:pStyle w:val="TableParagraph"/>
              <w:spacing w:line="240" w:lineRule="exact"/>
              <w:ind w:left="107"/>
            </w:pPr>
            <w:r>
              <w:rPr>
                <w:spacing w:val="-5"/>
              </w:rPr>
              <w:t>УВР</w:t>
            </w:r>
          </w:p>
        </w:tc>
        <w:tc>
          <w:tcPr>
            <w:tcW w:w="1455" w:type="dxa"/>
          </w:tcPr>
          <w:p w:rsidR="006C1371" w:rsidRDefault="00E9034D">
            <w:pPr>
              <w:pStyle w:val="TableParagraph"/>
              <w:spacing w:line="247" w:lineRule="exact"/>
              <w:ind w:left="13"/>
              <w:jc w:val="center"/>
            </w:pPr>
            <w:r>
              <w:rPr>
                <w:spacing w:val="-10"/>
              </w:rPr>
              <w:t>1</w:t>
            </w:r>
          </w:p>
        </w:tc>
        <w:tc>
          <w:tcPr>
            <w:tcW w:w="1703" w:type="dxa"/>
          </w:tcPr>
          <w:p w:rsidR="006C1371" w:rsidRDefault="00E9034D">
            <w:pPr>
              <w:pStyle w:val="TableParagraph"/>
              <w:spacing w:line="247" w:lineRule="exact"/>
              <w:ind w:left="10" w:right="7"/>
              <w:jc w:val="center"/>
            </w:pPr>
            <w:r>
              <w:rPr>
                <w:spacing w:val="-10"/>
              </w:rPr>
              <w:t>1</w:t>
            </w:r>
          </w:p>
        </w:tc>
        <w:tc>
          <w:tcPr>
            <w:tcW w:w="1844" w:type="dxa"/>
          </w:tcPr>
          <w:p w:rsidR="006C1371" w:rsidRDefault="00114C20">
            <w:pPr>
              <w:pStyle w:val="TableParagraph"/>
              <w:spacing w:line="247" w:lineRule="exact"/>
              <w:ind w:left="6" w:right="5"/>
              <w:jc w:val="center"/>
            </w:pPr>
            <w:r>
              <w:rPr>
                <w:spacing w:val="-10"/>
              </w:rPr>
              <w:t>-</w:t>
            </w:r>
          </w:p>
        </w:tc>
        <w:tc>
          <w:tcPr>
            <w:tcW w:w="1701" w:type="dxa"/>
          </w:tcPr>
          <w:p w:rsidR="006C1371" w:rsidRDefault="00114C20">
            <w:pPr>
              <w:pStyle w:val="TableParagraph"/>
              <w:spacing w:line="247" w:lineRule="exact"/>
              <w:ind w:left="69" w:right="65"/>
              <w:jc w:val="center"/>
            </w:pPr>
            <w:r>
              <w:rPr>
                <w:spacing w:val="-10"/>
              </w:rPr>
              <w:t>-</w:t>
            </w:r>
          </w:p>
        </w:tc>
      </w:tr>
      <w:tr w:rsidR="006C1371">
        <w:trPr>
          <w:trHeight w:val="506"/>
        </w:trPr>
        <w:tc>
          <w:tcPr>
            <w:tcW w:w="3191" w:type="dxa"/>
          </w:tcPr>
          <w:p w:rsidR="006C1371" w:rsidRDefault="00114C20">
            <w:pPr>
              <w:pStyle w:val="TableParagraph"/>
              <w:spacing w:line="247" w:lineRule="exact"/>
              <w:ind w:left="107"/>
            </w:pPr>
            <w:r>
              <w:lastRenderedPageBreak/>
              <w:t>Учитель</w:t>
            </w:r>
            <w:r>
              <w:rPr>
                <w:spacing w:val="-5"/>
              </w:rPr>
              <w:t xml:space="preserve"> </w:t>
            </w:r>
            <w:r>
              <w:t>русского</w:t>
            </w:r>
            <w:r>
              <w:rPr>
                <w:spacing w:val="-5"/>
              </w:rPr>
              <w:t xml:space="preserve"> </w:t>
            </w:r>
            <w:r>
              <w:t>языка</w:t>
            </w:r>
            <w:r>
              <w:rPr>
                <w:spacing w:val="-5"/>
              </w:rPr>
              <w:t xml:space="preserve"> </w:t>
            </w:r>
            <w:r>
              <w:rPr>
                <w:spacing w:val="-10"/>
              </w:rPr>
              <w:t>и</w:t>
            </w:r>
          </w:p>
          <w:p w:rsidR="006C1371" w:rsidRDefault="00114C20">
            <w:pPr>
              <w:pStyle w:val="TableParagraph"/>
              <w:spacing w:before="1" w:line="238" w:lineRule="exact"/>
              <w:ind w:left="107"/>
            </w:pPr>
            <w:r>
              <w:rPr>
                <w:spacing w:val="-2"/>
              </w:rPr>
              <w:t>литературы</w:t>
            </w:r>
          </w:p>
        </w:tc>
        <w:tc>
          <w:tcPr>
            <w:tcW w:w="1455" w:type="dxa"/>
          </w:tcPr>
          <w:p w:rsidR="006C1371" w:rsidRDefault="00E9034D">
            <w:pPr>
              <w:pStyle w:val="TableParagraph"/>
              <w:spacing w:line="247" w:lineRule="exact"/>
              <w:ind w:left="13"/>
              <w:jc w:val="center"/>
            </w:pPr>
            <w:r>
              <w:rPr>
                <w:spacing w:val="-10"/>
              </w:rPr>
              <w:t>1</w:t>
            </w:r>
          </w:p>
        </w:tc>
        <w:tc>
          <w:tcPr>
            <w:tcW w:w="1703" w:type="dxa"/>
          </w:tcPr>
          <w:p w:rsidR="006C1371" w:rsidRDefault="00E9034D">
            <w:pPr>
              <w:pStyle w:val="TableParagraph"/>
              <w:spacing w:line="247" w:lineRule="exact"/>
              <w:ind w:left="10" w:right="7"/>
              <w:jc w:val="center"/>
            </w:pPr>
            <w:r>
              <w:rPr>
                <w:spacing w:val="-10"/>
              </w:rPr>
              <w:t>1</w:t>
            </w:r>
          </w:p>
        </w:tc>
        <w:tc>
          <w:tcPr>
            <w:tcW w:w="1844" w:type="dxa"/>
          </w:tcPr>
          <w:p w:rsidR="006C1371" w:rsidRDefault="00114C20">
            <w:pPr>
              <w:pStyle w:val="TableParagraph"/>
              <w:spacing w:line="247" w:lineRule="exact"/>
              <w:ind w:left="6" w:right="5"/>
              <w:jc w:val="center"/>
            </w:pPr>
            <w:r>
              <w:rPr>
                <w:spacing w:val="-10"/>
              </w:rPr>
              <w:t>-</w:t>
            </w:r>
          </w:p>
        </w:tc>
        <w:tc>
          <w:tcPr>
            <w:tcW w:w="1701" w:type="dxa"/>
          </w:tcPr>
          <w:p w:rsidR="006C1371" w:rsidRDefault="00114C20">
            <w:pPr>
              <w:pStyle w:val="TableParagraph"/>
              <w:spacing w:line="247" w:lineRule="exact"/>
              <w:ind w:left="69" w:right="65"/>
              <w:jc w:val="center"/>
            </w:pPr>
            <w:r>
              <w:rPr>
                <w:spacing w:val="-10"/>
              </w:rPr>
              <w:t>-</w:t>
            </w:r>
          </w:p>
        </w:tc>
      </w:tr>
      <w:tr w:rsidR="006C1371">
        <w:trPr>
          <w:trHeight w:val="506"/>
        </w:trPr>
        <w:tc>
          <w:tcPr>
            <w:tcW w:w="3191" w:type="dxa"/>
          </w:tcPr>
          <w:p w:rsidR="006C1371" w:rsidRDefault="00114C20">
            <w:pPr>
              <w:pStyle w:val="TableParagraph"/>
              <w:spacing w:line="247" w:lineRule="exact"/>
              <w:ind w:left="107"/>
            </w:pPr>
            <w:r>
              <w:t>Учитель</w:t>
            </w:r>
            <w:r>
              <w:rPr>
                <w:spacing w:val="-10"/>
              </w:rPr>
              <w:t xml:space="preserve"> </w:t>
            </w:r>
            <w:r>
              <w:t>иностранного</w:t>
            </w:r>
            <w:r>
              <w:rPr>
                <w:spacing w:val="-8"/>
              </w:rPr>
              <w:t xml:space="preserve"> </w:t>
            </w:r>
            <w:r>
              <w:rPr>
                <w:spacing w:val="-2"/>
              </w:rPr>
              <w:t>языка</w:t>
            </w:r>
          </w:p>
        </w:tc>
        <w:tc>
          <w:tcPr>
            <w:tcW w:w="1455" w:type="dxa"/>
          </w:tcPr>
          <w:p w:rsidR="006C1371" w:rsidRDefault="00E9034D">
            <w:pPr>
              <w:pStyle w:val="TableParagraph"/>
              <w:spacing w:line="247" w:lineRule="exact"/>
              <w:ind w:left="13"/>
              <w:jc w:val="center"/>
            </w:pPr>
            <w:r>
              <w:rPr>
                <w:spacing w:val="-10"/>
              </w:rPr>
              <w:t>1</w:t>
            </w:r>
          </w:p>
        </w:tc>
        <w:tc>
          <w:tcPr>
            <w:tcW w:w="1703" w:type="dxa"/>
          </w:tcPr>
          <w:p w:rsidR="006C1371" w:rsidRDefault="00B35F2D">
            <w:pPr>
              <w:pStyle w:val="TableParagraph"/>
              <w:spacing w:before="1" w:line="238" w:lineRule="exact"/>
              <w:ind w:left="10" w:right="5"/>
              <w:jc w:val="center"/>
            </w:pPr>
            <w:r>
              <w:rPr>
                <w:spacing w:val="-5"/>
              </w:rPr>
              <w:t>-</w:t>
            </w:r>
          </w:p>
        </w:tc>
        <w:tc>
          <w:tcPr>
            <w:tcW w:w="1844" w:type="dxa"/>
          </w:tcPr>
          <w:p w:rsidR="006C1371" w:rsidRDefault="00114C20">
            <w:pPr>
              <w:pStyle w:val="TableParagraph"/>
              <w:spacing w:line="247" w:lineRule="exact"/>
              <w:ind w:left="6" w:right="2"/>
              <w:jc w:val="center"/>
            </w:pPr>
            <w:r>
              <w:rPr>
                <w:spacing w:val="-10"/>
              </w:rPr>
              <w:t>1</w:t>
            </w:r>
          </w:p>
        </w:tc>
        <w:tc>
          <w:tcPr>
            <w:tcW w:w="1701" w:type="dxa"/>
          </w:tcPr>
          <w:p w:rsidR="006C1371" w:rsidRDefault="00114C20">
            <w:pPr>
              <w:pStyle w:val="TableParagraph"/>
              <w:spacing w:line="247" w:lineRule="exact"/>
              <w:ind w:left="69" w:right="65"/>
              <w:jc w:val="center"/>
            </w:pPr>
            <w:r>
              <w:rPr>
                <w:spacing w:val="-10"/>
              </w:rPr>
              <w:t>-</w:t>
            </w:r>
          </w:p>
        </w:tc>
      </w:tr>
      <w:tr w:rsidR="006C1371">
        <w:trPr>
          <w:trHeight w:val="254"/>
        </w:trPr>
        <w:tc>
          <w:tcPr>
            <w:tcW w:w="3191" w:type="dxa"/>
          </w:tcPr>
          <w:p w:rsidR="006C1371" w:rsidRDefault="00114C20">
            <w:pPr>
              <w:pStyle w:val="TableParagraph"/>
              <w:spacing w:line="234" w:lineRule="exact"/>
              <w:ind w:left="107"/>
            </w:pPr>
            <w:r>
              <w:t>Учитель</w:t>
            </w:r>
            <w:r>
              <w:rPr>
                <w:spacing w:val="-5"/>
              </w:rPr>
              <w:t xml:space="preserve"> </w:t>
            </w:r>
            <w:r>
              <w:rPr>
                <w:spacing w:val="-2"/>
              </w:rPr>
              <w:t>математики</w:t>
            </w:r>
          </w:p>
        </w:tc>
        <w:tc>
          <w:tcPr>
            <w:tcW w:w="1455" w:type="dxa"/>
          </w:tcPr>
          <w:p w:rsidR="006C1371" w:rsidRDefault="00B35F2D">
            <w:pPr>
              <w:pStyle w:val="TableParagraph"/>
              <w:spacing w:line="234" w:lineRule="exact"/>
              <w:ind w:left="13"/>
              <w:jc w:val="center"/>
            </w:pPr>
            <w:r>
              <w:rPr>
                <w:spacing w:val="-10"/>
              </w:rPr>
              <w:t>1</w:t>
            </w:r>
          </w:p>
        </w:tc>
        <w:tc>
          <w:tcPr>
            <w:tcW w:w="1703" w:type="dxa"/>
          </w:tcPr>
          <w:p w:rsidR="006C1371" w:rsidRDefault="00B35F2D">
            <w:pPr>
              <w:pStyle w:val="TableParagraph"/>
              <w:spacing w:line="234" w:lineRule="exact"/>
              <w:ind w:left="10" w:right="7"/>
              <w:jc w:val="center"/>
            </w:pPr>
            <w:r>
              <w:rPr>
                <w:spacing w:val="-10"/>
              </w:rPr>
              <w:t>1</w:t>
            </w:r>
          </w:p>
        </w:tc>
        <w:tc>
          <w:tcPr>
            <w:tcW w:w="1844" w:type="dxa"/>
          </w:tcPr>
          <w:p w:rsidR="006C1371" w:rsidRDefault="00114C20">
            <w:pPr>
              <w:pStyle w:val="TableParagraph"/>
              <w:spacing w:line="234" w:lineRule="exact"/>
              <w:ind w:left="6" w:right="5"/>
              <w:jc w:val="center"/>
            </w:pPr>
            <w:r>
              <w:rPr>
                <w:spacing w:val="-10"/>
              </w:rPr>
              <w:t>-</w:t>
            </w:r>
          </w:p>
        </w:tc>
        <w:tc>
          <w:tcPr>
            <w:tcW w:w="1701" w:type="dxa"/>
          </w:tcPr>
          <w:p w:rsidR="006C1371" w:rsidRDefault="00114C20">
            <w:pPr>
              <w:pStyle w:val="TableParagraph"/>
              <w:spacing w:line="234" w:lineRule="exact"/>
              <w:ind w:left="69" w:right="65"/>
              <w:jc w:val="center"/>
            </w:pPr>
            <w:r>
              <w:rPr>
                <w:spacing w:val="-10"/>
              </w:rPr>
              <w:t>-</w:t>
            </w:r>
          </w:p>
        </w:tc>
      </w:tr>
      <w:tr w:rsidR="006C1371">
        <w:trPr>
          <w:trHeight w:val="251"/>
        </w:trPr>
        <w:tc>
          <w:tcPr>
            <w:tcW w:w="3191" w:type="dxa"/>
          </w:tcPr>
          <w:p w:rsidR="006C1371" w:rsidRDefault="00114C20">
            <w:pPr>
              <w:pStyle w:val="TableParagraph"/>
              <w:spacing w:line="232" w:lineRule="exact"/>
              <w:ind w:left="107"/>
            </w:pPr>
            <w:r>
              <w:t>Учитель</w:t>
            </w:r>
            <w:r>
              <w:rPr>
                <w:spacing w:val="-5"/>
              </w:rPr>
              <w:t xml:space="preserve"> </w:t>
            </w:r>
            <w:r>
              <w:rPr>
                <w:spacing w:val="-2"/>
              </w:rPr>
              <w:t>физики</w:t>
            </w:r>
          </w:p>
        </w:tc>
        <w:tc>
          <w:tcPr>
            <w:tcW w:w="1455" w:type="dxa"/>
          </w:tcPr>
          <w:p w:rsidR="006C1371" w:rsidRDefault="00114C20">
            <w:pPr>
              <w:pStyle w:val="TableParagraph"/>
              <w:spacing w:line="232" w:lineRule="exact"/>
              <w:ind w:left="13"/>
              <w:jc w:val="center"/>
            </w:pPr>
            <w:r>
              <w:rPr>
                <w:spacing w:val="-10"/>
              </w:rPr>
              <w:t>1</w:t>
            </w:r>
          </w:p>
        </w:tc>
        <w:tc>
          <w:tcPr>
            <w:tcW w:w="1703" w:type="dxa"/>
          </w:tcPr>
          <w:p w:rsidR="006C1371" w:rsidRDefault="00114C20">
            <w:pPr>
              <w:pStyle w:val="TableParagraph"/>
              <w:spacing w:line="232" w:lineRule="exact"/>
              <w:ind w:left="10" w:right="7"/>
              <w:jc w:val="center"/>
            </w:pPr>
            <w:r>
              <w:rPr>
                <w:spacing w:val="-10"/>
              </w:rPr>
              <w:t>1</w:t>
            </w:r>
          </w:p>
        </w:tc>
        <w:tc>
          <w:tcPr>
            <w:tcW w:w="1844" w:type="dxa"/>
          </w:tcPr>
          <w:p w:rsidR="006C1371" w:rsidRDefault="00114C20">
            <w:pPr>
              <w:pStyle w:val="TableParagraph"/>
              <w:spacing w:line="232" w:lineRule="exact"/>
              <w:ind w:left="6" w:right="5"/>
              <w:jc w:val="center"/>
            </w:pPr>
            <w:r>
              <w:rPr>
                <w:spacing w:val="-10"/>
              </w:rPr>
              <w:t>-</w:t>
            </w:r>
          </w:p>
        </w:tc>
        <w:tc>
          <w:tcPr>
            <w:tcW w:w="1701" w:type="dxa"/>
          </w:tcPr>
          <w:p w:rsidR="006C1371" w:rsidRDefault="00114C20">
            <w:pPr>
              <w:pStyle w:val="TableParagraph"/>
              <w:spacing w:line="232" w:lineRule="exact"/>
              <w:ind w:left="69" w:right="65"/>
              <w:jc w:val="center"/>
            </w:pPr>
            <w:r>
              <w:rPr>
                <w:spacing w:val="-10"/>
              </w:rPr>
              <w:t>-</w:t>
            </w:r>
          </w:p>
        </w:tc>
      </w:tr>
      <w:tr w:rsidR="006C1371">
        <w:trPr>
          <w:trHeight w:val="506"/>
        </w:trPr>
        <w:tc>
          <w:tcPr>
            <w:tcW w:w="3191" w:type="dxa"/>
          </w:tcPr>
          <w:p w:rsidR="006C1371" w:rsidRDefault="00114C20">
            <w:pPr>
              <w:pStyle w:val="TableParagraph"/>
              <w:spacing w:line="247" w:lineRule="exact"/>
              <w:ind w:left="107"/>
            </w:pPr>
            <w:r>
              <w:t>Учитель</w:t>
            </w:r>
            <w:r>
              <w:rPr>
                <w:spacing w:val="-5"/>
              </w:rPr>
              <w:t xml:space="preserve"> ИКТ</w:t>
            </w:r>
          </w:p>
        </w:tc>
        <w:tc>
          <w:tcPr>
            <w:tcW w:w="1455" w:type="dxa"/>
          </w:tcPr>
          <w:p w:rsidR="006C1371" w:rsidRDefault="00114C20">
            <w:pPr>
              <w:pStyle w:val="TableParagraph"/>
              <w:spacing w:line="247" w:lineRule="exact"/>
              <w:ind w:left="13"/>
              <w:jc w:val="center"/>
            </w:pPr>
            <w:r>
              <w:rPr>
                <w:spacing w:val="-10"/>
              </w:rPr>
              <w:t>1</w:t>
            </w:r>
          </w:p>
        </w:tc>
        <w:tc>
          <w:tcPr>
            <w:tcW w:w="1703" w:type="dxa"/>
          </w:tcPr>
          <w:p w:rsidR="006C1371" w:rsidRDefault="006C1371">
            <w:pPr>
              <w:pStyle w:val="TableParagraph"/>
              <w:spacing w:line="247" w:lineRule="exact"/>
              <w:ind w:left="10" w:right="7"/>
              <w:jc w:val="center"/>
            </w:pPr>
          </w:p>
          <w:p w:rsidR="006C1371" w:rsidRDefault="00B35F2D">
            <w:pPr>
              <w:pStyle w:val="TableParagraph"/>
              <w:spacing w:before="1" w:line="238" w:lineRule="exact"/>
              <w:ind w:left="10" w:right="5"/>
              <w:jc w:val="center"/>
            </w:pPr>
            <w:r>
              <w:t>-</w:t>
            </w:r>
          </w:p>
        </w:tc>
        <w:tc>
          <w:tcPr>
            <w:tcW w:w="1844" w:type="dxa"/>
          </w:tcPr>
          <w:p w:rsidR="006C1371" w:rsidRDefault="00B35F2D">
            <w:pPr>
              <w:pStyle w:val="TableParagraph"/>
              <w:spacing w:line="247" w:lineRule="exact"/>
              <w:ind w:left="6" w:right="5"/>
              <w:jc w:val="center"/>
            </w:pPr>
            <w:r>
              <w:rPr>
                <w:spacing w:val="-10"/>
              </w:rPr>
              <w:t>1</w:t>
            </w:r>
          </w:p>
        </w:tc>
        <w:tc>
          <w:tcPr>
            <w:tcW w:w="1701" w:type="dxa"/>
          </w:tcPr>
          <w:p w:rsidR="006C1371" w:rsidRDefault="00114C20">
            <w:pPr>
              <w:pStyle w:val="TableParagraph"/>
              <w:spacing w:line="247" w:lineRule="exact"/>
              <w:ind w:left="69" w:right="65"/>
              <w:jc w:val="center"/>
            </w:pPr>
            <w:r>
              <w:rPr>
                <w:spacing w:val="-10"/>
              </w:rPr>
              <w:t>-</w:t>
            </w:r>
          </w:p>
        </w:tc>
      </w:tr>
      <w:tr w:rsidR="006C1371">
        <w:trPr>
          <w:trHeight w:val="253"/>
        </w:trPr>
        <w:tc>
          <w:tcPr>
            <w:tcW w:w="3191" w:type="dxa"/>
          </w:tcPr>
          <w:p w:rsidR="006C1371" w:rsidRDefault="00114C20">
            <w:pPr>
              <w:pStyle w:val="TableParagraph"/>
              <w:spacing w:line="234" w:lineRule="exact"/>
              <w:ind w:left="107"/>
            </w:pPr>
            <w:r>
              <w:t>Учитель</w:t>
            </w:r>
            <w:r>
              <w:rPr>
                <w:spacing w:val="-5"/>
              </w:rPr>
              <w:t xml:space="preserve"> </w:t>
            </w:r>
            <w:r>
              <w:t>истории</w:t>
            </w:r>
            <w:r>
              <w:rPr>
                <w:spacing w:val="-4"/>
              </w:rPr>
              <w:t xml:space="preserve"> </w:t>
            </w:r>
            <w:r>
              <w:t>и</w:t>
            </w:r>
            <w:r>
              <w:rPr>
                <w:spacing w:val="-4"/>
              </w:rPr>
              <w:t xml:space="preserve"> </w:t>
            </w:r>
            <w:r>
              <w:rPr>
                <w:spacing w:val="-2"/>
              </w:rPr>
              <w:t>обществ</w:t>
            </w:r>
          </w:p>
        </w:tc>
        <w:tc>
          <w:tcPr>
            <w:tcW w:w="1455" w:type="dxa"/>
          </w:tcPr>
          <w:p w:rsidR="006C1371" w:rsidRDefault="00B35F2D">
            <w:pPr>
              <w:pStyle w:val="TableParagraph"/>
              <w:spacing w:line="234" w:lineRule="exact"/>
              <w:ind w:left="13"/>
              <w:jc w:val="center"/>
            </w:pPr>
            <w:r>
              <w:rPr>
                <w:spacing w:val="-10"/>
              </w:rPr>
              <w:t>1</w:t>
            </w:r>
          </w:p>
        </w:tc>
        <w:tc>
          <w:tcPr>
            <w:tcW w:w="1703" w:type="dxa"/>
          </w:tcPr>
          <w:p w:rsidR="006C1371" w:rsidRDefault="00B35F2D">
            <w:pPr>
              <w:pStyle w:val="TableParagraph"/>
              <w:spacing w:line="234" w:lineRule="exact"/>
              <w:ind w:left="10" w:right="7"/>
              <w:jc w:val="center"/>
            </w:pPr>
            <w:r>
              <w:rPr>
                <w:spacing w:val="-10"/>
              </w:rPr>
              <w:t>1</w:t>
            </w:r>
          </w:p>
        </w:tc>
        <w:tc>
          <w:tcPr>
            <w:tcW w:w="1844" w:type="dxa"/>
          </w:tcPr>
          <w:p w:rsidR="006C1371" w:rsidRDefault="00114C20">
            <w:pPr>
              <w:pStyle w:val="TableParagraph"/>
              <w:spacing w:line="234" w:lineRule="exact"/>
              <w:ind w:left="6" w:right="5"/>
              <w:jc w:val="center"/>
            </w:pPr>
            <w:r>
              <w:rPr>
                <w:spacing w:val="-10"/>
              </w:rPr>
              <w:t>-</w:t>
            </w:r>
          </w:p>
        </w:tc>
        <w:tc>
          <w:tcPr>
            <w:tcW w:w="1701" w:type="dxa"/>
          </w:tcPr>
          <w:p w:rsidR="006C1371" w:rsidRDefault="00114C20">
            <w:pPr>
              <w:pStyle w:val="TableParagraph"/>
              <w:spacing w:line="234" w:lineRule="exact"/>
              <w:ind w:left="69" w:right="65"/>
              <w:jc w:val="center"/>
            </w:pPr>
            <w:r>
              <w:rPr>
                <w:spacing w:val="-10"/>
              </w:rPr>
              <w:t>-</w:t>
            </w:r>
          </w:p>
        </w:tc>
      </w:tr>
      <w:tr w:rsidR="006C1371">
        <w:trPr>
          <w:trHeight w:val="251"/>
        </w:trPr>
        <w:tc>
          <w:tcPr>
            <w:tcW w:w="3191" w:type="dxa"/>
          </w:tcPr>
          <w:p w:rsidR="006C1371" w:rsidRDefault="00114C20">
            <w:pPr>
              <w:pStyle w:val="TableParagraph"/>
              <w:spacing w:line="232" w:lineRule="exact"/>
              <w:ind w:left="107"/>
            </w:pPr>
            <w:r>
              <w:t>Учитель</w:t>
            </w:r>
            <w:r>
              <w:rPr>
                <w:spacing w:val="-5"/>
              </w:rPr>
              <w:t xml:space="preserve"> </w:t>
            </w:r>
            <w:r>
              <w:rPr>
                <w:spacing w:val="-2"/>
              </w:rPr>
              <w:t>географии</w:t>
            </w:r>
          </w:p>
        </w:tc>
        <w:tc>
          <w:tcPr>
            <w:tcW w:w="1455" w:type="dxa"/>
          </w:tcPr>
          <w:p w:rsidR="006C1371" w:rsidRDefault="00B35F2D">
            <w:pPr>
              <w:pStyle w:val="TableParagraph"/>
              <w:spacing w:line="232" w:lineRule="exact"/>
              <w:ind w:left="13"/>
              <w:jc w:val="center"/>
            </w:pPr>
            <w:r>
              <w:rPr>
                <w:spacing w:val="-10"/>
              </w:rPr>
              <w:t>1</w:t>
            </w:r>
          </w:p>
        </w:tc>
        <w:tc>
          <w:tcPr>
            <w:tcW w:w="1703" w:type="dxa"/>
          </w:tcPr>
          <w:p w:rsidR="006C1371" w:rsidRDefault="00B35F2D">
            <w:pPr>
              <w:pStyle w:val="TableParagraph"/>
              <w:spacing w:line="232" w:lineRule="exact"/>
              <w:ind w:left="10" w:right="7"/>
              <w:jc w:val="center"/>
            </w:pPr>
            <w:r>
              <w:rPr>
                <w:spacing w:val="-10"/>
              </w:rPr>
              <w:t>-</w:t>
            </w:r>
          </w:p>
        </w:tc>
        <w:tc>
          <w:tcPr>
            <w:tcW w:w="1844" w:type="dxa"/>
          </w:tcPr>
          <w:p w:rsidR="006C1371" w:rsidRDefault="00B35F2D">
            <w:pPr>
              <w:pStyle w:val="TableParagraph"/>
              <w:spacing w:line="232" w:lineRule="exact"/>
              <w:ind w:left="6" w:right="5"/>
              <w:jc w:val="center"/>
            </w:pPr>
            <w:r>
              <w:rPr>
                <w:spacing w:val="-10"/>
              </w:rPr>
              <w:t>1</w:t>
            </w:r>
          </w:p>
        </w:tc>
        <w:tc>
          <w:tcPr>
            <w:tcW w:w="1701" w:type="dxa"/>
          </w:tcPr>
          <w:p w:rsidR="006C1371" w:rsidRDefault="00114C20">
            <w:pPr>
              <w:pStyle w:val="TableParagraph"/>
              <w:spacing w:line="232" w:lineRule="exact"/>
              <w:ind w:left="69" w:right="65"/>
              <w:jc w:val="center"/>
            </w:pPr>
            <w:r>
              <w:rPr>
                <w:spacing w:val="-10"/>
              </w:rPr>
              <w:t>-</w:t>
            </w:r>
          </w:p>
        </w:tc>
      </w:tr>
      <w:tr w:rsidR="006C1371">
        <w:trPr>
          <w:trHeight w:val="254"/>
        </w:trPr>
        <w:tc>
          <w:tcPr>
            <w:tcW w:w="3191" w:type="dxa"/>
          </w:tcPr>
          <w:p w:rsidR="006C1371" w:rsidRDefault="00114C20">
            <w:pPr>
              <w:pStyle w:val="TableParagraph"/>
              <w:spacing w:line="234" w:lineRule="exact"/>
              <w:ind w:left="107"/>
            </w:pPr>
            <w:r>
              <w:t>Учитель</w:t>
            </w:r>
            <w:r>
              <w:rPr>
                <w:spacing w:val="-5"/>
              </w:rPr>
              <w:t xml:space="preserve"> </w:t>
            </w:r>
            <w:r>
              <w:rPr>
                <w:spacing w:val="-2"/>
              </w:rPr>
              <w:t>химии</w:t>
            </w:r>
          </w:p>
        </w:tc>
        <w:tc>
          <w:tcPr>
            <w:tcW w:w="1455" w:type="dxa"/>
          </w:tcPr>
          <w:p w:rsidR="006C1371" w:rsidRDefault="00114C20">
            <w:pPr>
              <w:pStyle w:val="TableParagraph"/>
              <w:spacing w:line="234" w:lineRule="exact"/>
              <w:ind w:left="13"/>
              <w:jc w:val="center"/>
            </w:pPr>
            <w:r>
              <w:rPr>
                <w:spacing w:val="-10"/>
              </w:rPr>
              <w:t>1</w:t>
            </w:r>
          </w:p>
        </w:tc>
        <w:tc>
          <w:tcPr>
            <w:tcW w:w="1703" w:type="dxa"/>
          </w:tcPr>
          <w:p w:rsidR="006C1371" w:rsidRDefault="00B35F2D">
            <w:pPr>
              <w:pStyle w:val="TableParagraph"/>
              <w:spacing w:line="234" w:lineRule="exact"/>
              <w:ind w:left="10" w:right="7"/>
              <w:jc w:val="center"/>
            </w:pPr>
            <w:r>
              <w:rPr>
                <w:spacing w:val="-10"/>
              </w:rPr>
              <w:t>-</w:t>
            </w:r>
          </w:p>
        </w:tc>
        <w:tc>
          <w:tcPr>
            <w:tcW w:w="1844" w:type="dxa"/>
          </w:tcPr>
          <w:p w:rsidR="006C1371" w:rsidRDefault="00B35F2D">
            <w:pPr>
              <w:pStyle w:val="TableParagraph"/>
              <w:spacing w:line="234" w:lineRule="exact"/>
              <w:ind w:left="6" w:right="5"/>
              <w:jc w:val="center"/>
            </w:pPr>
            <w:r>
              <w:rPr>
                <w:spacing w:val="-10"/>
              </w:rPr>
              <w:t>1</w:t>
            </w:r>
          </w:p>
        </w:tc>
        <w:tc>
          <w:tcPr>
            <w:tcW w:w="1701" w:type="dxa"/>
          </w:tcPr>
          <w:p w:rsidR="006C1371" w:rsidRDefault="00114C20">
            <w:pPr>
              <w:pStyle w:val="TableParagraph"/>
              <w:spacing w:line="234" w:lineRule="exact"/>
              <w:ind w:left="69" w:right="65"/>
              <w:jc w:val="center"/>
            </w:pPr>
            <w:r>
              <w:rPr>
                <w:spacing w:val="-10"/>
              </w:rPr>
              <w:t>-</w:t>
            </w:r>
          </w:p>
        </w:tc>
      </w:tr>
      <w:tr w:rsidR="006C1371">
        <w:trPr>
          <w:trHeight w:val="253"/>
        </w:trPr>
        <w:tc>
          <w:tcPr>
            <w:tcW w:w="3191" w:type="dxa"/>
          </w:tcPr>
          <w:p w:rsidR="006C1371" w:rsidRDefault="00114C20">
            <w:pPr>
              <w:pStyle w:val="TableParagraph"/>
              <w:spacing w:line="234" w:lineRule="exact"/>
              <w:ind w:left="107"/>
            </w:pPr>
            <w:r>
              <w:t>Учитель</w:t>
            </w:r>
            <w:r>
              <w:rPr>
                <w:spacing w:val="-5"/>
              </w:rPr>
              <w:t xml:space="preserve"> </w:t>
            </w:r>
            <w:r>
              <w:rPr>
                <w:spacing w:val="-2"/>
              </w:rPr>
              <w:t>биологии</w:t>
            </w:r>
          </w:p>
        </w:tc>
        <w:tc>
          <w:tcPr>
            <w:tcW w:w="1455" w:type="dxa"/>
          </w:tcPr>
          <w:p w:rsidR="006C1371" w:rsidRDefault="00B35F2D">
            <w:pPr>
              <w:pStyle w:val="TableParagraph"/>
              <w:spacing w:line="234" w:lineRule="exact"/>
              <w:ind w:left="13"/>
              <w:jc w:val="center"/>
            </w:pPr>
            <w:r>
              <w:rPr>
                <w:spacing w:val="-10"/>
              </w:rPr>
              <w:t>1</w:t>
            </w:r>
          </w:p>
        </w:tc>
        <w:tc>
          <w:tcPr>
            <w:tcW w:w="1703" w:type="dxa"/>
          </w:tcPr>
          <w:p w:rsidR="006C1371" w:rsidRDefault="00B35F2D">
            <w:pPr>
              <w:pStyle w:val="TableParagraph"/>
              <w:spacing w:line="234" w:lineRule="exact"/>
              <w:ind w:left="10" w:right="7"/>
              <w:jc w:val="center"/>
            </w:pPr>
            <w:r>
              <w:rPr>
                <w:spacing w:val="-10"/>
              </w:rPr>
              <w:t>1</w:t>
            </w:r>
          </w:p>
        </w:tc>
        <w:tc>
          <w:tcPr>
            <w:tcW w:w="1844" w:type="dxa"/>
          </w:tcPr>
          <w:p w:rsidR="006C1371" w:rsidRDefault="00114C20">
            <w:pPr>
              <w:pStyle w:val="TableParagraph"/>
              <w:spacing w:line="234" w:lineRule="exact"/>
              <w:ind w:left="6" w:right="5"/>
              <w:jc w:val="center"/>
            </w:pPr>
            <w:r>
              <w:rPr>
                <w:spacing w:val="-10"/>
              </w:rPr>
              <w:t>-</w:t>
            </w:r>
          </w:p>
        </w:tc>
        <w:tc>
          <w:tcPr>
            <w:tcW w:w="1701" w:type="dxa"/>
          </w:tcPr>
          <w:p w:rsidR="006C1371" w:rsidRDefault="00114C20">
            <w:pPr>
              <w:pStyle w:val="TableParagraph"/>
              <w:spacing w:line="234" w:lineRule="exact"/>
              <w:ind w:left="69" w:right="65"/>
              <w:jc w:val="center"/>
            </w:pPr>
            <w:r>
              <w:rPr>
                <w:spacing w:val="-10"/>
              </w:rPr>
              <w:t>-</w:t>
            </w:r>
          </w:p>
        </w:tc>
      </w:tr>
      <w:tr w:rsidR="006C1371">
        <w:trPr>
          <w:trHeight w:val="251"/>
        </w:trPr>
        <w:tc>
          <w:tcPr>
            <w:tcW w:w="3191" w:type="dxa"/>
          </w:tcPr>
          <w:p w:rsidR="006C1371" w:rsidRDefault="00114C20">
            <w:pPr>
              <w:pStyle w:val="TableParagraph"/>
              <w:spacing w:line="232" w:lineRule="exact"/>
              <w:ind w:left="107"/>
            </w:pPr>
            <w:r>
              <w:t>Учитель</w:t>
            </w:r>
            <w:r>
              <w:rPr>
                <w:spacing w:val="-5"/>
              </w:rPr>
              <w:t xml:space="preserve"> ИЗО</w:t>
            </w:r>
          </w:p>
        </w:tc>
        <w:tc>
          <w:tcPr>
            <w:tcW w:w="1455" w:type="dxa"/>
          </w:tcPr>
          <w:p w:rsidR="006C1371" w:rsidRDefault="00114C20">
            <w:pPr>
              <w:pStyle w:val="TableParagraph"/>
              <w:spacing w:line="232" w:lineRule="exact"/>
              <w:ind w:left="13"/>
              <w:jc w:val="center"/>
            </w:pPr>
            <w:r>
              <w:rPr>
                <w:spacing w:val="-10"/>
              </w:rPr>
              <w:t>1</w:t>
            </w:r>
          </w:p>
        </w:tc>
        <w:tc>
          <w:tcPr>
            <w:tcW w:w="1703" w:type="dxa"/>
          </w:tcPr>
          <w:p w:rsidR="006C1371" w:rsidRDefault="00B35F2D">
            <w:pPr>
              <w:pStyle w:val="TableParagraph"/>
              <w:spacing w:line="232" w:lineRule="exact"/>
              <w:ind w:left="10" w:right="5"/>
              <w:jc w:val="center"/>
            </w:pPr>
            <w:r>
              <w:rPr>
                <w:spacing w:val="-10"/>
              </w:rPr>
              <w:t>1</w:t>
            </w:r>
          </w:p>
        </w:tc>
        <w:tc>
          <w:tcPr>
            <w:tcW w:w="1844" w:type="dxa"/>
          </w:tcPr>
          <w:p w:rsidR="006C1371" w:rsidRDefault="00B35F2D">
            <w:pPr>
              <w:pStyle w:val="TableParagraph"/>
              <w:spacing w:line="232" w:lineRule="exact"/>
              <w:ind w:left="6" w:right="2"/>
              <w:jc w:val="center"/>
            </w:pPr>
            <w:r>
              <w:rPr>
                <w:spacing w:val="-10"/>
              </w:rPr>
              <w:t>-</w:t>
            </w:r>
          </w:p>
        </w:tc>
        <w:tc>
          <w:tcPr>
            <w:tcW w:w="1701" w:type="dxa"/>
          </w:tcPr>
          <w:p w:rsidR="006C1371" w:rsidRDefault="00114C20">
            <w:pPr>
              <w:pStyle w:val="TableParagraph"/>
              <w:spacing w:line="232" w:lineRule="exact"/>
              <w:ind w:left="69" w:right="65"/>
              <w:jc w:val="center"/>
            </w:pPr>
            <w:r>
              <w:rPr>
                <w:spacing w:val="-10"/>
              </w:rPr>
              <w:t>-</w:t>
            </w:r>
          </w:p>
        </w:tc>
      </w:tr>
      <w:tr w:rsidR="006C1371">
        <w:trPr>
          <w:trHeight w:val="253"/>
        </w:trPr>
        <w:tc>
          <w:tcPr>
            <w:tcW w:w="3191" w:type="dxa"/>
          </w:tcPr>
          <w:p w:rsidR="006C1371" w:rsidRDefault="00114C20">
            <w:pPr>
              <w:pStyle w:val="TableParagraph"/>
              <w:spacing w:line="234" w:lineRule="exact"/>
              <w:ind w:left="107"/>
            </w:pPr>
            <w:r>
              <w:t>Учитель</w:t>
            </w:r>
            <w:r>
              <w:rPr>
                <w:spacing w:val="-5"/>
              </w:rPr>
              <w:t xml:space="preserve"> </w:t>
            </w:r>
            <w:r>
              <w:rPr>
                <w:spacing w:val="-2"/>
              </w:rPr>
              <w:t>физкультуры</w:t>
            </w:r>
          </w:p>
        </w:tc>
        <w:tc>
          <w:tcPr>
            <w:tcW w:w="1455" w:type="dxa"/>
          </w:tcPr>
          <w:p w:rsidR="006C1371" w:rsidRDefault="00B35F2D">
            <w:pPr>
              <w:pStyle w:val="TableParagraph"/>
              <w:spacing w:line="234" w:lineRule="exact"/>
              <w:ind w:left="13"/>
              <w:jc w:val="center"/>
            </w:pPr>
            <w:r>
              <w:rPr>
                <w:spacing w:val="-10"/>
              </w:rPr>
              <w:t>1</w:t>
            </w:r>
          </w:p>
        </w:tc>
        <w:tc>
          <w:tcPr>
            <w:tcW w:w="1703" w:type="dxa"/>
          </w:tcPr>
          <w:p w:rsidR="006C1371" w:rsidRDefault="00B35F2D">
            <w:pPr>
              <w:pStyle w:val="TableParagraph"/>
              <w:spacing w:line="234" w:lineRule="exact"/>
              <w:ind w:left="10" w:right="7"/>
              <w:jc w:val="center"/>
            </w:pPr>
            <w:r>
              <w:rPr>
                <w:spacing w:val="-10"/>
              </w:rPr>
              <w:t>1</w:t>
            </w:r>
          </w:p>
        </w:tc>
        <w:tc>
          <w:tcPr>
            <w:tcW w:w="1844" w:type="dxa"/>
          </w:tcPr>
          <w:p w:rsidR="006C1371" w:rsidRDefault="00B35F2D">
            <w:pPr>
              <w:pStyle w:val="TableParagraph"/>
              <w:spacing w:line="234" w:lineRule="exact"/>
              <w:ind w:left="6" w:right="2"/>
              <w:jc w:val="center"/>
            </w:pPr>
            <w:r>
              <w:rPr>
                <w:spacing w:val="-10"/>
              </w:rPr>
              <w:t>-</w:t>
            </w:r>
          </w:p>
        </w:tc>
        <w:tc>
          <w:tcPr>
            <w:tcW w:w="1701" w:type="dxa"/>
          </w:tcPr>
          <w:p w:rsidR="006C1371" w:rsidRDefault="00114C20">
            <w:pPr>
              <w:pStyle w:val="TableParagraph"/>
              <w:spacing w:line="234" w:lineRule="exact"/>
              <w:ind w:left="69" w:right="65"/>
              <w:jc w:val="center"/>
            </w:pPr>
            <w:r>
              <w:rPr>
                <w:spacing w:val="-10"/>
              </w:rPr>
              <w:t>-</w:t>
            </w:r>
          </w:p>
        </w:tc>
      </w:tr>
      <w:tr w:rsidR="006C1371">
        <w:trPr>
          <w:trHeight w:val="506"/>
        </w:trPr>
        <w:tc>
          <w:tcPr>
            <w:tcW w:w="3191" w:type="dxa"/>
          </w:tcPr>
          <w:p w:rsidR="006C1371" w:rsidRDefault="00114C20">
            <w:pPr>
              <w:pStyle w:val="TableParagraph"/>
              <w:spacing w:line="247" w:lineRule="exact"/>
              <w:ind w:left="107"/>
            </w:pPr>
            <w:r>
              <w:t>Учитель</w:t>
            </w:r>
            <w:r>
              <w:rPr>
                <w:spacing w:val="-4"/>
              </w:rPr>
              <w:t xml:space="preserve"> </w:t>
            </w:r>
            <w:r>
              <w:t>труда</w:t>
            </w:r>
            <w:r>
              <w:rPr>
                <w:spacing w:val="-3"/>
              </w:rPr>
              <w:t xml:space="preserve"> </w:t>
            </w:r>
            <w:r>
              <w:rPr>
                <w:spacing w:val="-2"/>
              </w:rPr>
              <w:t>(технологии)</w:t>
            </w:r>
          </w:p>
        </w:tc>
        <w:tc>
          <w:tcPr>
            <w:tcW w:w="1455" w:type="dxa"/>
          </w:tcPr>
          <w:p w:rsidR="006C1371" w:rsidRDefault="00B35F2D">
            <w:pPr>
              <w:pStyle w:val="TableParagraph"/>
              <w:spacing w:line="247" w:lineRule="exact"/>
              <w:ind w:left="13"/>
              <w:jc w:val="center"/>
            </w:pPr>
            <w:r>
              <w:rPr>
                <w:spacing w:val="-10"/>
              </w:rPr>
              <w:t>1</w:t>
            </w:r>
          </w:p>
        </w:tc>
        <w:tc>
          <w:tcPr>
            <w:tcW w:w="1703" w:type="dxa"/>
          </w:tcPr>
          <w:p w:rsidR="006C1371" w:rsidRDefault="00B35F2D">
            <w:pPr>
              <w:pStyle w:val="TableParagraph"/>
              <w:spacing w:line="247" w:lineRule="exact"/>
              <w:ind w:left="10" w:right="5"/>
              <w:jc w:val="center"/>
            </w:pPr>
            <w:r>
              <w:rPr>
                <w:spacing w:val="-10"/>
              </w:rPr>
              <w:t>1</w:t>
            </w:r>
          </w:p>
        </w:tc>
        <w:tc>
          <w:tcPr>
            <w:tcW w:w="1844" w:type="dxa"/>
          </w:tcPr>
          <w:p w:rsidR="006C1371" w:rsidRDefault="00B35F2D" w:rsidP="00B35F2D">
            <w:pPr>
              <w:pStyle w:val="TableParagraph"/>
              <w:spacing w:line="241" w:lineRule="exact"/>
              <w:ind w:left="6"/>
              <w:jc w:val="center"/>
            </w:pPr>
            <w:r>
              <w:t>-</w:t>
            </w:r>
          </w:p>
        </w:tc>
        <w:tc>
          <w:tcPr>
            <w:tcW w:w="1701" w:type="dxa"/>
          </w:tcPr>
          <w:p w:rsidR="006C1371" w:rsidRDefault="00B35F2D">
            <w:pPr>
              <w:pStyle w:val="TableParagraph"/>
              <w:spacing w:line="241" w:lineRule="exact"/>
              <w:ind w:left="69" w:right="64"/>
              <w:jc w:val="center"/>
            </w:pPr>
            <w:r>
              <w:t>-</w:t>
            </w:r>
          </w:p>
        </w:tc>
      </w:tr>
      <w:tr w:rsidR="006C1371">
        <w:trPr>
          <w:trHeight w:val="251"/>
        </w:trPr>
        <w:tc>
          <w:tcPr>
            <w:tcW w:w="3191" w:type="dxa"/>
          </w:tcPr>
          <w:p w:rsidR="006C1371" w:rsidRDefault="00114C20">
            <w:pPr>
              <w:pStyle w:val="TableParagraph"/>
              <w:spacing w:line="232" w:lineRule="exact"/>
              <w:ind w:left="107"/>
            </w:pPr>
            <w:r>
              <w:t>Учитель</w:t>
            </w:r>
            <w:r>
              <w:rPr>
                <w:spacing w:val="-7"/>
              </w:rPr>
              <w:t xml:space="preserve"> </w:t>
            </w:r>
            <w:r>
              <w:rPr>
                <w:spacing w:val="-4"/>
              </w:rPr>
              <w:t>ОБЗР</w:t>
            </w:r>
          </w:p>
        </w:tc>
        <w:tc>
          <w:tcPr>
            <w:tcW w:w="1455" w:type="dxa"/>
          </w:tcPr>
          <w:p w:rsidR="006C1371" w:rsidRDefault="00B35F2D">
            <w:pPr>
              <w:pStyle w:val="TableParagraph"/>
              <w:spacing w:line="232" w:lineRule="exact"/>
              <w:ind w:left="13"/>
              <w:jc w:val="center"/>
            </w:pPr>
            <w:r>
              <w:rPr>
                <w:spacing w:val="-10"/>
              </w:rPr>
              <w:t>1</w:t>
            </w:r>
          </w:p>
        </w:tc>
        <w:tc>
          <w:tcPr>
            <w:tcW w:w="1703" w:type="dxa"/>
          </w:tcPr>
          <w:p w:rsidR="006C1371" w:rsidRDefault="00114C20">
            <w:pPr>
              <w:pStyle w:val="TableParagraph"/>
              <w:spacing w:line="232" w:lineRule="exact"/>
              <w:ind w:left="10" w:right="7"/>
              <w:jc w:val="center"/>
            </w:pPr>
            <w:r>
              <w:rPr>
                <w:spacing w:val="-10"/>
              </w:rPr>
              <w:t>1</w:t>
            </w:r>
          </w:p>
        </w:tc>
        <w:tc>
          <w:tcPr>
            <w:tcW w:w="1844" w:type="dxa"/>
          </w:tcPr>
          <w:p w:rsidR="006C1371" w:rsidRDefault="00B35F2D">
            <w:pPr>
              <w:pStyle w:val="TableParagraph"/>
              <w:spacing w:line="232" w:lineRule="exact"/>
              <w:ind w:left="6" w:right="2"/>
              <w:jc w:val="center"/>
            </w:pPr>
            <w:r>
              <w:rPr>
                <w:spacing w:val="-10"/>
              </w:rPr>
              <w:t>-</w:t>
            </w:r>
          </w:p>
        </w:tc>
        <w:tc>
          <w:tcPr>
            <w:tcW w:w="1701" w:type="dxa"/>
          </w:tcPr>
          <w:p w:rsidR="006C1371" w:rsidRDefault="00114C20">
            <w:pPr>
              <w:pStyle w:val="TableParagraph"/>
              <w:spacing w:line="232" w:lineRule="exact"/>
              <w:ind w:left="69" w:right="65"/>
              <w:jc w:val="center"/>
            </w:pPr>
            <w:r>
              <w:rPr>
                <w:spacing w:val="-10"/>
              </w:rPr>
              <w:t>-</w:t>
            </w:r>
          </w:p>
        </w:tc>
      </w:tr>
      <w:tr w:rsidR="006C1371">
        <w:trPr>
          <w:trHeight w:val="253"/>
        </w:trPr>
        <w:tc>
          <w:tcPr>
            <w:tcW w:w="3191" w:type="dxa"/>
          </w:tcPr>
          <w:p w:rsidR="006C1371" w:rsidRDefault="00114C20">
            <w:pPr>
              <w:pStyle w:val="TableParagraph"/>
              <w:spacing w:line="234" w:lineRule="exact"/>
              <w:ind w:left="107"/>
            </w:pPr>
            <w:r>
              <w:t>Учитель</w:t>
            </w:r>
            <w:r>
              <w:rPr>
                <w:spacing w:val="-5"/>
              </w:rPr>
              <w:t xml:space="preserve"> </w:t>
            </w:r>
            <w:r>
              <w:rPr>
                <w:spacing w:val="-2"/>
              </w:rPr>
              <w:t>музыки</w:t>
            </w:r>
          </w:p>
        </w:tc>
        <w:tc>
          <w:tcPr>
            <w:tcW w:w="1455" w:type="dxa"/>
          </w:tcPr>
          <w:p w:rsidR="006C1371" w:rsidRDefault="00114C20">
            <w:pPr>
              <w:pStyle w:val="TableParagraph"/>
              <w:spacing w:line="234" w:lineRule="exact"/>
              <w:ind w:left="13"/>
              <w:jc w:val="center"/>
            </w:pPr>
            <w:r>
              <w:rPr>
                <w:spacing w:val="-10"/>
              </w:rPr>
              <w:t>1</w:t>
            </w:r>
          </w:p>
        </w:tc>
        <w:tc>
          <w:tcPr>
            <w:tcW w:w="1703" w:type="dxa"/>
          </w:tcPr>
          <w:p w:rsidR="006C1371" w:rsidRDefault="00114C20">
            <w:pPr>
              <w:pStyle w:val="TableParagraph"/>
              <w:spacing w:line="234" w:lineRule="exact"/>
              <w:ind w:left="10" w:right="7"/>
              <w:jc w:val="center"/>
            </w:pPr>
            <w:r>
              <w:rPr>
                <w:spacing w:val="-10"/>
              </w:rPr>
              <w:t>1</w:t>
            </w:r>
          </w:p>
        </w:tc>
        <w:tc>
          <w:tcPr>
            <w:tcW w:w="1844" w:type="dxa"/>
          </w:tcPr>
          <w:p w:rsidR="006C1371" w:rsidRDefault="00114C20">
            <w:pPr>
              <w:pStyle w:val="TableParagraph"/>
              <w:spacing w:line="234" w:lineRule="exact"/>
              <w:ind w:left="6" w:right="5"/>
              <w:jc w:val="center"/>
            </w:pPr>
            <w:r>
              <w:rPr>
                <w:spacing w:val="-10"/>
              </w:rPr>
              <w:t>-</w:t>
            </w:r>
          </w:p>
        </w:tc>
        <w:tc>
          <w:tcPr>
            <w:tcW w:w="1701" w:type="dxa"/>
          </w:tcPr>
          <w:p w:rsidR="006C1371" w:rsidRDefault="00114C20">
            <w:pPr>
              <w:pStyle w:val="TableParagraph"/>
              <w:spacing w:line="234" w:lineRule="exact"/>
              <w:ind w:left="69" w:right="65"/>
              <w:jc w:val="center"/>
            </w:pPr>
            <w:r>
              <w:rPr>
                <w:spacing w:val="-10"/>
              </w:rPr>
              <w:t>-</w:t>
            </w:r>
          </w:p>
        </w:tc>
      </w:tr>
      <w:tr w:rsidR="006C1371">
        <w:trPr>
          <w:trHeight w:val="254"/>
        </w:trPr>
        <w:tc>
          <w:tcPr>
            <w:tcW w:w="3191" w:type="dxa"/>
          </w:tcPr>
          <w:p w:rsidR="006C1371" w:rsidRDefault="00114C20">
            <w:pPr>
              <w:pStyle w:val="TableParagraph"/>
              <w:spacing w:line="234" w:lineRule="exact"/>
              <w:ind w:left="107"/>
            </w:pPr>
            <w:r>
              <w:rPr>
                <w:spacing w:val="-2"/>
              </w:rPr>
              <w:t>Педагог-психолог</w:t>
            </w:r>
          </w:p>
        </w:tc>
        <w:tc>
          <w:tcPr>
            <w:tcW w:w="1455" w:type="dxa"/>
          </w:tcPr>
          <w:p w:rsidR="006C1371" w:rsidRDefault="00B35F2D">
            <w:pPr>
              <w:pStyle w:val="TableParagraph"/>
              <w:spacing w:line="234" w:lineRule="exact"/>
              <w:ind w:left="13"/>
              <w:jc w:val="center"/>
            </w:pPr>
            <w:r>
              <w:rPr>
                <w:spacing w:val="-10"/>
              </w:rPr>
              <w:t>1</w:t>
            </w:r>
          </w:p>
        </w:tc>
        <w:tc>
          <w:tcPr>
            <w:tcW w:w="1703" w:type="dxa"/>
          </w:tcPr>
          <w:p w:rsidR="006C1371" w:rsidRDefault="00B35F2D">
            <w:pPr>
              <w:pStyle w:val="TableParagraph"/>
              <w:spacing w:line="234" w:lineRule="exact"/>
              <w:ind w:left="10" w:right="7"/>
              <w:jc w:val="center"/>
            </w:pPr>
            <w:r>
              <w:rPr>
                <w:spacing w:val="-10"/>
              </w:rPr>
              <w:t>1</w:t>
            </w:r>
          </w:p>
        </w:tc>
        <w:tc>
          <w:tcPr>
            <w:tcW w:w="1844" w:type="dxa"/>
          </w:tcPr>
          <w:p w:rsidR="006C1371" w:rsidRDefault="00114C20">
            <w:pPr>
              <w:pStyle w:val="TableParagraph"/>
              <w:spacing w:line="234" w:lineRule="exact"/>
              <w:ind w:left="6" w:right="5"/>
              <w:jc w:val="center"/>
            </w:pPr>
            <w:r>
              <w:rPr>
                <w:spacing w:val="-10"/>
              </w:rPr>
              <w:t>-</w:t>
            </w:r>
          </w:p>
        </w:tc>
        <w:tc>
          <w:tcPr>
            <w:tcW w:w="1701" w:type="dxa"/>
          </w:tcPr>
          <w:p w:rsidR="006C1371" w:rsidRDefault="00114C20">
            <w:pPr>
              <w:pStyle w:val="TableParagraph"/>
              <w:spacing w:line="234" w:lineRule="exact"/>
              <w:ind w:left="69" w:right="65"/>
              <w:jc w:val="center"/>
            </w:pPr>
            <w:r>
              <w:rPr>
                <w:spacing w:val="-10"/>
              </w:rPr>
              <w:t>-</w:t>
            </w:r>
          </w:p>
        </w:tc>
      </w:tr>
      <w:tr w:rsidR="006C1371">
        <w:trPr>
          <w:trHeight w:val="251"/>
        </w:trPr>
        <w:tc>
          <w:tcPr>
            <w:tcW w:w="3191" w:type="dxa"/>
          </w:tcPr>
          <w:p w:rsidR="006C1371" w:rsidRDefault="00114C20">
            <w:pPr>
              <w:pStyle w:val="TableParagraph"/>
              <w:spacing w:line="232" w:lineRule="exact"/>
              <w:ind w:left="107"/>
            </w:pPr>
            <w:r>
              <w:t>Педагог</w:t>
            </w:r>
            <w:r>
              <w:rPr>
                <w:spacing w:val="-6"/>
              </w:rPr>
              <w:t xml:space="preserve"> </w:t>
            </w:r>
            <w:r>
              <w:rPr>
                <w:spacing w:val="-2"/>
              </w:rPr>
              <w:t>доп.образования</w:t>
            </w:r>
          </w:p>
        </w:tc>
        <w:tc>
          <w:tcPr>
            <w:tcW w:w="1455" w:type="dxa"/>
          </w:tcPr>
          <w:p w:rsidR="006C1371" w:rsidRDefault="00B35F2D">
            <w:pPr>
              <w:pStyle w:val="TableParagraph"/>
              <w:spacing w:line="232" w:lineRule="exact"/>
              <w:ind w:left="13"/>
              <w:jc w:val="center"/>
            </w:pPr>
            <w:r>
              <w:rPr>
                <w:spacing w:val="-10"/>
              </w:rPr>
              <w:t>1</w:t>
            </w:r>
          </w:p>
        </w:tc>
        <w:tc>
          <w:tcPr>
            <w:tcW w:w="1703" w:type="dxa"/>
          </w:tcPr>
          <w:p w:rsidR="006C1371" w:rsidRDefault="00B35F2D">
            <w:pPr>
              <w:pStyle w:val="TableParagraph"/>
              <w:spacing w:line="232" w:lineRule="exact"/>
              <w:ind w:left="10" w:right="7"/>
              <w:jc w:val="center"/>
            </w:pPr>
            <w:r>
              <w:rPr>
                <w:spacing w:val="-10"/>
              </w:rPr>
              <w:t>-</w:t>
            </w:r>
          </w:p>
        </w:tc>
        <w:tc>
          <w:tcPr>
            <w:tcW w:w="1844" w:type="dxa"/>
          </w:tcPr>
          <w:p w:rsidR="006C1371" w:rsidRDefault="00114C20">
            <w:pPr>
              <w:pStyle w:val="TableParagraph"/>
              <w:spacing w:line="232" w:lineRule="exact"/>
              <w:ind w:left="6" w:right="2"/>
              <w:jc w:val="center"/>
            </w:pPr>
            <w:r>
              <w:rPr>
                <w:spacing w:val="-10"/>
              </w:rPr>
              <w:t>1</w:t>
            </w:r>
          </w:p>
        </w:tc>
        <w:tc>
          <w:tcPr>
            <w:tcW w:w="1701" w:type="dxa"/>
          </w:tcPr>
          <w:p w:rsidR="006C1371" w:rsidRDefault="00114C20">
            <w:pPr>
              <w:pStyle w:val="TableParagraph"/>
              <w:spacing w:line="232" w:lineRule="exact"/>
              <w:ind w:left="69" w:right="65"/>
              <w:jc w:val="center"/>
            </w:pPr>
            <w:r>
              <w:rPr>
                <w:spacing w:val="-10"/>
              </w:rPr>
              <w:t>-</w:t>
            </w:r>
          </w:p>
        </w:tc>
      </w:tr>
    </w:tbl>
    <w:p w:rsidR="006C1371" w:rsidRDefault="006C1371">
      <w:pPr>
        <w:pStyle w:val="a3"/>
        <w:spacing w:before="7"/>
        <w:ind w:left="0"/>
        <w:jc w:val="left"/>
        <w:rPr>
          <w:b/>
          <w:i/>
        </w:rPr>
      </w:pPr>
    </w:p>
    <w:p w:rsidR="006C1371" w:rsidRDefault="00114C20">
      <w:pPr>
        <w:ind w:left="532"/>
        <w:rPr>
          <w:b/>
          <w:i/>
          <w:sz w:val="24"/>
        </w:rPr>
      </w:pPr>
      <w:r>
        <w:rPr>
          <w:b/>
          <w:i/>
          <w:sz w:val="24"/>
          <w:u w:val="single"/>
        </w:rPr>
        <w:t>Уровень</w:t>
      </w:r>
      <w:r>
        <w:rPr>
          <w:b/>
          <w:i/>
          <w:spacing w:val="-9"/>
          <w:sz w:val="24"/>
          <w:u w:val="single"/>
        </w:rPr>
        <w:t xml:space="preserve"> </w:t>
      </w:r>
      <w:r>
        <w:rPr>
          <w:b/>
          <w:i/>
          <w:sz w:val="24"/>
          <w:u w:val="single"/>
        </w:rPr>
        <w:t>квалификации</w:t>
      </w:r>
      <w:r>
        <w:rPr>
          <w:b/>
          <w:i/>
          <w:spacing w:val="-6"/>
          <w:sz w:val="24"/>
          <w:u w:val="single"/>
        </w:rPr>
        <w:t xml:space="preserve"> </w:t>
      </w:r>
      <w:r>
        <w:rPr>
          <w:b/>
          <w:i/>
          <w:sz w:val="24"/>
          <w:u w:val="single"/>
        </w:rPr>
        <w:t>педагогических</w:t>
      </w:r>
      <w:r>
        <w:rPr>
          <w:b/>
          <w:i/>
          <w:spacing w:val="-6"/>
          <w:sz w:val="24"/>
          <w:u w:val="single"/>
        </w:rPr>
        <w:t xml:space="preserve"> </w:t>
      </w:r>
      <w:r>
        <w:rPr>
          <w:b/>
          <w:i/>
          <w:spacing w:val="-2"/>
          <w:sz w:val="24"/>
          <w:u w:val="single"/>
        </w:rPr>
        <w:t>работников</w:t>
      </w:r>
    </w:p>
    <w:p w:rsidR="006C1371" w:rsidRDefault="006C1371">
      <w:pPr>
        <w:pStyle w:val="a3"/>
        <w:spacing w:before="49" w:after="1"/>
        <w:ind w:left="0"/>
        <w:jc w:val="left"/>
        <w:rPr>
          <w:b/>
          <w:i/>
          <w:sz w:val="20"/>
        </w:rPr>
      </w:pP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1"/>
        <w:gridCol w:w="1376"/>
        <w:gridCol w:w="1997"/>
        <w:gridCol w:w="1997"/>
        <w:gridCol w:w="2163"/>
      </w:tblGrid>
      <w:tr w:rsidR="006C1371">
        <w:trPr>
          <w:trHeight w:val="760"/>
        </w:trPr>
        <w:tc>
          <w:tcPr>
            <w:tcW w:w="2501" w:type="dxa"/>
          </w:tcPr>
          <w:p w:rsidR="006C1371" w:rsidRDefault="00114C20">
            <w:pPr>
              <w:pStyle w:val="TableParagraph"/>
              <w:spacing w:line="242" w:lineRule="auto"/>
              <w:ind w:left="487" w:firstLine="127"/>
            </w:pPr>
            <w:r>
              <w:t xml:space="preserve">Должность (с </w:t>
            </w:r>
            <w:r>
              <w:rPr>
                <w:spacing w:val="-2"/>
              </w:rPr>
              <w:t>квалификацией)</w:t>
            </w:r>
          </w:p>
        </w:tc>
        <w:tc>
          <w:tcPr>
            <w:tcW w:w="1376" w:type="dxa"/>
          </w:tcPr>
          <w:p w:rsidR="006C1371" w:rsidRDefault="00114C20">
            <w:pPr>
              <w:pStyle w:val="TableParagraph"/>
              <w:spacing w:line="242" w:lineRule="auto"/>
              <w:ind w:left="321" w:hanging="183"/>
            </w:pPr>
            <w:r>
              <w:rPr>
                <w:spacing w:val="-2"/>
              </w:rPr>
              <w:t>Количество человек</w:t>
            </w:r>
          </w:p>
        </w:tc>
        <w:tc>
          <w:tcPr>
            <w:tcW w:w="1997" w:type="dxa"/>
          </w:tcPr>
          <w:p w:rsidR="006C1371" w:rsidRDefault="00114C20">
            <w:pPr>
              <w:pStyle w:val="TableParagraph"/>
              <w:spacing w:line="247" w:lineRule="exact"/>
              <w:ind w:left="19" w:right="12"/>
              <w:jc w:val="center"/>
            </w:pPr>
            <w:r>
              <w:rPr>
                <w:spacing w:val="-2"/>
              </w:rPr>
              <w:t>Первая</w:t>
            </w:r>
          </w:p>
          <w:p w:rsidR="006C1371" w:rsidRDefault="00114C20">
            <w:pPr>
              <w:pStyle w:val="TableParagraph"/>
              <w:spacing w:line="252" w:lineRule="exact"/>
              <w:ind w:left="19" w:right="6"/>
              <w:jc w:val="center"/>
            </w:pPr>
            <w:r>
              <w:rPr>
                <w:spacing w:val="-2"/>
              </w:rPr>
              <w:t>квалификационная категория</w:t>
            </w:r>
          </w:p>
        </w:tc>
        <w:tc>
          <w:tcPr>
            <w:tcW w:w="1997" w:type="dxa"/>
          </w:tcPr>
          <w:p w:rsidR="006C1371" w:rsidRDefault="00114C20">
            <w:pPr>
              <w:pStyle w:val="TableParagraph"/>
              <w:spacing w:line="247" w:lineRule="exact"/>
              <w:ind w:left="19" w:right="5"/>
              <w:jc w:val="center"/>
            </w:pPr>
            <w:r>
              <w:rPr>
                <w:spacing w:val="-2"/>
              </w:rPr>
              <w:t>Высшая</w:t>
            </w:r>
          </w:p>
          <w:p w:rsidR="006C1371" w:rsidRDefault="00114C20">
            <w:pPr>
              <w:pStyle w:val="TableParagraph"/>
              <w:spacing w:line="252" w:lineRule="exact"/>
              <w:ind w:left="19"/>
              <w:jc w:val="center"/>
            </w:pPr>
            <w:r>
              <w:rPr>
                <w:spacing w:val="-2"/>
              </w:rPr>
              <w:t>квалификационная категория</w:t>
            </w:r>
          </w:p>
        </w:tc>
        <w:tc>
          <w:tcPr>
            <w:tcW w:w="2163" w:type="dxa"/>
          </w:tcPr>
          <w:p w:rsidR="006C1371" w:rsidRDefault="00114C20">
            <w:pPr>
              <w:pStyle w:val="TableParagraph"/>
              <w:spacing w:line="247" w:lineRule="exact"/>
              <w:ind w:left="521" w:hanging="77"/>
            </w:pPr>
            <w:r>
              <w:rPr>
                <w:spacing w:val="-2"/>
              </w:rPr>
              <w:t>Соответствие</w:t>
            </w:r>
          </w:p>
          <w:p w:rsidR="006C1371" w:rsidRDefault="00114C20">
            <w:pPr>
              <w:pStyle w:val="TableParagraph"/>
              <w:spacing w:line="252" w:lineRule="exact"/>
              <w:ind w:left="571" w:hanging="51"/>
            </w:pPr>
            <w:r>
              <w:rPr>
                <w:spacing w:val="-2"/>
              </w:rPr>
              <w:t>занимаемой должности</w:t>
            </w:r>
          </w:p>
        </w:tc>
      </w:tr>
      <w:tr w:rsidR="006C1371">
        <w:trPr>
          <w:trHeight w:val="506"/>
        </w:trPr>
        <w:tc>
          <w:tcPr>
            <w:tcW w:w="2501" w:type="dxa"/>
          </w:tcPr>
          <w:p w:rsidR="006C1371" w:rsidRDefault="00114C20">
            <w:pPr>
              <w:pStyle w:val="TableParagraph"/>
              <w:spacing w:line="246" w:lineRule="exact"/>
              <w:ind w:left="107"/>
            </w:pPr>
            <w:r>
              <w:t>Учитель</w:t>
            </w:r>
            <w:r>
              <w:rPr>
                <w:spacing w:val="-5"/>
              </w:rPr>
              <w:t xml:space="preserve"> </w:t>
            </w:r>
            <w:r>
              <w:rPr>
                <w:spacing w:val="-2"/>
              </w:rPr>
              <w:t>русского</w:t>
            </w:r>
          </w:p>
          <w:p w:rsidR="006C1371" w:rsidRDefault="00114C20">
            <w:pPr>
              <w:pStyle w:val="TableParagraph"/>
              <w:spacing w:line="240" w:lineRule="exact"/>
              <w:ind w:left="107"/>
            </w:pPr>
            <w:r>
              <w:t>языка</w:t>
            </w:r>
            <w:r>
              <w:rPr>
                <w:spacing w:val="-1"/>
              </w:rPr>
              <w:t xml:space="preserve"> </w:t>
            </w:r>
            <w:r>
              <w:t>и</w:t>
            </w:r>
            <w:r>
              <w:rPr>
                <w:spacing w:val="-1"/>
              </w:rPr>
              <w:t xml:space="preserve"> </w:t>
            </w:r>
            <w:r>
              <w:rPr>
                <w:spacing w:val="-2"/>
              </w:rPr>
              <w:t>литературы</w:t>
            </w:r>
          </w:p>
        </w:tc>
        <w:tc>
          <w:tcPr>
            <w:tcW w:w="1376" w:type="dxa"/>
          </w:tcPr>
          <w:p w:rsidR="006C1371" w:rsidRDefault="00B35F2D">
            <w:pPr>
              <w:pStyle w:val="TableParagraph"/>
              <w:spacing w:line="247" w:lineRule="exact"/>
              <w:ind w:left="12"/>
              <w:jc w:val="center"/>
            </w:pPr>
            <w:r>
              <w:rPr>
                <w:spacing w:val="-10"/>
              </w:rPr>
              <w:t>1</w:t>
            </w:r>
          </w:p>
        </w:tc>
        <w:tc>
          <w:tcPr>
            <w:tcW w:w="1997" w:type="dxa"/>
          </w:tcPr>
          <w:p w:rsidR="006C1371" w:rsidRDefault="00B35F2D">
            <w:pPr>
              <w:pStyle w:val="TableParagraph"/>
              <w:spacing w:line="247" w:lineRule="exact"/>
              <w:ind w:left="19" w:right="10"/>
              <w:jc w:val="center"/>
            </w:pPr>
            <w:r>
              <w:rPr>
                <w:spacing w:val="-10"/>
              </w:rPr>
              <w:t>-</w:t>
            </w:r>
          </w:p>
        </w:tc>
        <w:tc>
          <w:tcPr>
            <w:tcW w:w="1997" w:type="dxa"/>
          </w:tcPr>
          <w:p w:rsidR="006C1371" w:rsidRDefault="00B35F2D">
            <w:pPr>
              <w:pStyle w:val="TableParagraph"/>
              <w:spacing w:line="247" w:lineRule="exact"/>
              <w:ind w:left="19" w:right="5"/>
              <w:jc w:val="center"/>
            </w:pPr>
            <w:r>
              <w:rPr>
                <w:spacing w:val="-10"/>
              </w:rPr>
              <w:t>-</w:t>
            </w:r>
          </w:p>
        </w:tc>
        <w:tc>
          <w:tcPr>
            <w:tcW w:w="2163" w:type="dxa"/>
          </w:tcPr>
          <w:p w:rsidR="006C1371" w:rsidRDefault="00B35F2D">
            <w:pPr>
              <w:pStyle w:val="TableParagraph"/>
              <w:spacing w:line="247" w:lineRule="exact"/>
              <w:ind w:left="12"/>
              <w:jc w:val="center"/>
            </w:pPr>
            <w:r>
              <w:rPr>
                <w:spacing w:val="-10"/>
              </w:rPr>
              <w:t>1</w:t>
            </w:r>
          </w:p>
        </w:tc>
      </w:tr>
      <w:tr w:rsidR="006C1371">
        <w:trPr>
          <w:trHeight w:val="251"/>
        </w:trPr>
        <w:tc>
          <w:tcPr>
            <w:tcW w:w="2501" w:type="dxa"/>
          </w:tcPr>
          <w:p w:rsidR="006C1371" w:rsidRDefault="00114C20">
            <w:pPr>
              <w:pStyle w:val="TableParagraph"/>
              <w:spacing w:line="232" w:lineRule="exact"/>
              <w:ind w:left="107"/>
            </w:pPr>
            <w:r>
              <w:t>Учитель</w:t>
            </w:r>
            <w:r>
              <w:rPr>
                <w:spacing w:val="-5"/>
              </w:rPr>
              <w:t xml:space="preserve"> </w:t>
            </w:r>
            <w:r>
              <w:rPr>
                <w:spacing w:val="-2"/>
              </w:rPr>
              <w:t>иностранного</w:t>
            </w:r>
          </w:p>
        </w:tc>
        <w:tc>
          <w:tcPr>
            <w:tcW w:w="1376" w:type="dxa"/>
          </w:tcPr>
          <w:p w:rsidR="006C1371" w:rsidRDefault="00B35F2D">
            <w:pPr>
              <w:pStyle w:val="TableParagraph"/>
              <w:spacing w:line="232" w:lineRule="exact"/>
              <w:ind w:left="12"/>
              <w:jc w:val="center"/>
            </w:pPr>
            <w:r>
              <w:rPr>
                <w:spacing w:val="-10"/>
              </w:rPr>
              <w:t>1</w:t>
            </w:r>
          </w:p>
        </w:tc>
        <w:tc>
          <w:tcPr>
            <w:tcW w:w="1997" w:type="dxa"/>
          </w:tcPr>
          <w:p w:rsidR="006C1371" w:rsidRDefault="00B35F2D">
            <w:pPr>
              <w:pStyle w:val="TableParagraph"/>
              <w:spacing w:line="232" w:lineRule="exact"/>
              <w:ind w:left="19" w:right="10"/>
              <w:jc w:val="center"/>
            </w:pPr>
            <w:r>
              <w:rPr>
                <w:spacing w:val="-10"/>
              </w:rPr>
              <w:t>-</w:t>
            </w:r>
          </w:p>
        </w:tc>
        <w:tc>
          <w:tcPr>
            <w:tcW w:w="1997" w:type="dxa"/>
          </w:tcPr>
          <w:p w:rsidR="006C1371" w:rsidRDefault="00B35F2D">
            <w:pPr>
              <w:pStyle w:val="TableParagraph"/>
              <w:spacing w:line="232" w:lineRule="exact"/>
              <w:ind w:left="19" w:right="5"/>
              <w:jc w:val="center"/>
            </w:pPr>
            <w:r>
              <w:rPr>
                <w:spacing w:val="-10"/>
              </w:rPr>
              <w:t>-</w:t>
            </w:r>
          </w:p>
        </w:tc>
        <w:tc>
          <w:tcPr>
            <w:tcW w:w="2163" w:type="dxa"/>
          </w:tcPr>
          <w:p w:rsidR="006C1371" w:rsidRDefault="00B35F2D">
            <w:pPr>
              <w:pStyle w:val="TableParagraph"/>
              <w:spacing w:line="232" w:lineRule="exact"/>
              <w:ind w:left="12"/>
              <w:jc w:val="center"/>
            </w:pPr>
            <w:r>
              <w:rPr>
                <w:spacing w:val="-10"/>
              </w:rPr>
              <w:t>1</w:t>
            </w:r>
          </w:p>
        </w:tc>
      </w:tr>
    </w:tbl>
    <w:p w:rsidR="006C1371" w:rsidRDefault="006C1371">
      <w:pPr>
        <w:spacing w:line="232" w:lineRule="exact"/>
        <w:jc w:val="center"/>
        <w:sectPr w:rsidR="006C1371">
          <w:type w:val="continuous"/>
          <w:pgSz w:w="11910" w:h="16840"/>
          <w:pgMar w:top="1100" w:right="240" w:bottom="540" w:left="600" w:header="0" w:footer="320" w:gutter="0"/>
          <w:cols w:space="720"/>
        </w:sectPr>
      </w:pP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1"/>
        <w:gridCol w:w="1376"/>
        <w:gridCol w:w="1997"/>
        <w:gridCol w:w="1997"/>
        <w:gridCol w:w="2163"/>
      </w:tblGrid>
      <w:tr w:rsidR="006C1371">
        <w:trPr>
          <w:trHeight w:val="253"/>
        </w:trPr>
        <w:tc>
          <w:tcPr>
            <w:tcW w:w="2501" w:type="dxa"/>
          </w:tcPr>
          <w:p w:rsidR="006C1371" w:rsidRDefault="00114C20">
            <w:pPr>
              <w:pStyle w:val="TableParagraph"/>
              <w:spacing w:line="234" w:lineRule="exact"/>
              <w:ind w:left="107"/>
            </w:pPr>
            <w:r>
              <w:rPr>
                <w:spacing w:val="-4"/>
              </w:rPr>
              <w:lastRenderedPageBreak/>
              <w:t>языка</w:t>
            </w:r>
          </w:p>
        </w:tc>
        <w:tc>
          <w:tcPr>
            <w:tcW w:w="1376" w:type="dxa"/>
          </w:tcPr>
          <w:p w:rsidR="006C1371" w:rsidRDefault="006C1371">
            <w:pPr>
              <w:pStyle w:val="TableParagraph"/>
              <w:rPr>
                <w:sz w:val="18"/>
              </w:rPr>
            </w:pPr>
          </w:p>
        </w:tc>
        <w:tc>
          <w:tcPr>
            <w:tcW w:w="1997" w:type="dxa"/>
          </w:tcPr>
          <w:p w:rsidR="006C1371" w:rsidRDefault="006C1371">
            <w:pPr>
              <w:pStyle w:val="TableParagraph"/>
              <w:rPr>
                <w:sz w:val="18"/>
              </w:rPr>
            </w:pPr>
          </w:p>
        </w:tc>
        <w:tc>
          <w:tcPr>
            <w:tcW w:w="1997" w:type="dxa"/>
          </w:tcPr>
          <w:p w:rsidR="006C1371" w:rsidRDefault="006C1371">
            <w:pPr>
              <w:pStyle w:val="TableParagraph"/>
              <w:rPr>
                <w:sz w:val="18"/>
              </w:rPr>
            </w:pPr>
          </w:p>
        </w:tc>
        <w:tc>
          <w:tcPr>
            <w:tcW w:w="2163" w:type="dxa"/>
          </w:tcPr>
          <w:p w:rsidR="006C1371" w:rsidRDefault="006C1371">
            <w:pPr>
              <w:pStyle w:val="TableParagraph"/>
              <w:rPr>
                <w:sz w:val="18"/>
              </w:rPr>
            </w:pPr>
          </w:p>
        </w:tc>
      </w:tr>
      <w:tr w:rsidR="006C1371">
        <w:trPr>
          <w:trHeight w:val="254"/>
        </w:trPr>
        <w:tc>
          <w:tcPr>
            <w:tcW w:w="2501" w:type="dxa"/>
          </w:tcPr>
          <w:p w:rsidR="006C1371" w:rsidRDefault="00114C20">
            <w:pPr>
              <w:pStyle w:val="TableParagraph"/>
              <w:spacing w:line="234" w:lineRule="exact"/>
              <w:ind w:left="107"/>
            </w:pPr>
            <w:r>
              <w:t>Учитель</w:t>
            </w:r>
            <w:r>
              <w:rPr>
                <w:spacing w:val="-5"/>
              </w:rPr>
              <w:t xml:space="preserve"> </w:t>
            </w:r>
            <w:r>
              <w:rPr>
                <w:spacing w:val="-2"/>
              </w:rPr>
              <w:t>математики</w:t>
            </w:r>
          </w:p>
        </w:tc>
        <w:tc>
          <w:tcPr>
            <w:tcW w:w="1376" w:type="dxa"/>
          </w:tcPr>
          <w:p w:rsidR="006C1371" w:rsidRDefault="00B35F2D">
            <w:pPr>
              <w:pStyle w:val="TableParagraph"/>
              <w:spacing w:line="234" w:lineRule="exact"/>
              <w:ind w:left="12"/>
              <w:jc w:val="center"/>
            </w:pPr>
            <w:r>
              <w:rPr>
                <w:spacing w:val="-10"/>
              </w:rPr>
              <w:t>1</w:t>
            </w:r>
          </w:p>
        </w:tc>
        <w:tc>
          <w:tcPr>
            <w:tcW w:w="1997" w:type="dxa"/>
          </w:tcPr>
          <w:p w:rsidR="006C1371" w:rsidRDefault="00114C20">
            <w:pPr>
              <w:pStyle w:val="TableParagraph"/>
              <w:spacing w:line="234" w:lineRule="exact"/>
              <w:ind w:left="19" w:right="10"/>
              <w:jc w:val="center"/>
            </w:pPr>
            <w:r>
              <w:rPr>
                <w:spacing w:val="-10"/>
              </w:rPr>
              <w:t>1</w:t>
            </w:r>
          </w:p>
        </w:tc>
        <w:tc>
          <w:tcPr>
            <w:tcW w:w="1997" w:type="dxa"/>
          </w:tcPr>
          <w:p w:rsidR="006C1371" w:rsidRDefault="00B35F2D">
            <w:pPr>
              <w:pStyle w:val="TableParagraph"/>
              <w:spacing w:line="234" w:lineRule="exact"/>
              <w:ind w:left="19" w:right="5"/>
              <w:jc w:val="center"/>
            </w:pPr>
            <w:r>
              <w:rPr>
                <w:spacing w:val="-10"/>
              </w:rPr>
              <w:t>-</w:t>
            </w:r>
          </w:p>
        </w:tc>
        <w:tc>
          <w:tcPr>
            <w:tcW w:w="2163" w:type="dxa"/>
          </w:tcPr>
          <w:p w:rsidR="006C1371" w:rsidRDefault="00B35F2D">
            <w:pPr>
              <w:pStyle w:val="TableParagraph"/>
              <w:spacing w:line="234" w:lineRule="exact"/>
              <w:ind w:left="12"/>
              <w:jc w:val="center"/>
            </w:pPr>
            <w:r>
              <w:rPr>
                <w:spacing w:val="-10"/>
              </w:rPr>
              <w:t>-</w:t>
            </w:r>
          </w:p>
        </w:tc>
      </w:tr>
      <w:tr w:rsidR="006C1371">
        <w:trPr>
          <w:trHeight w:val="251"/>
        </w:trPr>
        <w:tc>
          <w:tcPr>
            <w:tcW w:w="2501" w:type="dxa"/>
          </w:tcPr>
          <w:p w:rsidR="006C1371" w:rsidRDefault="00114C20">
            <w:pPr>
              <w:pStyle w:val="TableParagraph"/>
              <w:spacing w:line="232" w:lineRule="exact"/>
              <w:ind w:left="107"/>
            </w:pPr>
            <w:r>
              <w:t>Учитель</w:t>
            </w:r>
            <w:r>
              <w:rPr>
                <w:spacing w:val="-5"/>
              </w:rPr>
              <w:t xml:space="preserve"> </w:t>
            </w:r>
            <w:r>
              <w:rPr>
                <w:spacing w:val="-2"/>
              </w:rPr>
              <w:t>физики</w:t>
            </w:r>
          </w:p>
        </w:tc>
        <w:tc>
          <w:tcPr>
            <w:tcW w:w="1376" w:type="dxa"/>
          </w:tcPr>
          <w:p w:rsidR="006C1371" w:rsidRDefault="00114C20">
            <w:pPr>
              <w:pStyle w:val="TableParagraph"/>
              <w:spacing w:line="232" w:lineRule="exact"/>
              <w:ind w:left="12"/>
              <w:jc w:val="center"/>
            </w:pPr>
            <w:r>
              <w:rPr>
                <w:spacing w:val="-10"/>
              </w:rPr>
              <w:t>1</w:t>
            </w:r>
          </w:p>
        </w:tc>
        <w:tc>
          <w:tcPr>
            <w:tcW w:w="1997" w:type="dxa"/>
          </w:tcPr>
          <w:p w:rsidR="006C1371" w:rsidRDefault="00114C20">
            <w:pPr>
              <w:pStyle w:val="TableParagraph"/>
              <w:spacing w:line="232" w:lineRule="exact"/>
              <w:ind w:left="19" w:right="13"/>
              <w:jc w:val="center"/>
            </w:pPr>
            <w:r>
              <w:rPr>
                <w:spacing w:val="-10"/>
              </w:rPr>
              <w:t>-</w:t>
            </w:r>
          </w:p>
        </w:tc>
        <w:tc>
          <w:tcPr>
            <w:tcW w:w="1997" w:type="dxa"/>
          </w:tcPr>
          <w:p w:rsidR="006C1371" w:rsidRDefault="00B35F2D">
            <w:pPr>
              <w:pStyle w:val="TableParagraph"/>
              <w:spacing w:line="232" w:lineRule="exact"/>
              <w:ind w:left="19" w:right="5"/>
              <w:jc w:val="center"/>
            </w:pPr>
            <w:r>
              <w:rPr>
                <w:spacing w:val="-10"/>
              </w:rPr>
              <w:t>-</w:t>
            </w:r>
          </w:p>
        </w:tc>
        <w:tc>
          <w:tcPr>
            <w:tcW w:w="2163" w:type="dxa"/>
          </w:tcPr>
          <w:p w:rsidR="006C1371" w:rsidRDefault="00B35F2D">
            <w:pPr>
              <w:pStyle w:val="TableParagraph"/>
              <w:spacing w:line="232" w:lineRule="exact"/>
              <w:ind w:left="12" w:right="3"/>
              <w:jc w:val="center"/>
            </w:pPr>
            <w:r>
              <w:rPr>
                <w:spacing w:val="-10"/>
              </w:rPr>
              <w:t>1</w:t>
            </w:r>
          </w:p>
        </w:tc>
      </w:tr>
      <w:tr w:rsidR="006C1371">
        <w:trPr>
          <w:trHeight w:val="253"/>
        </w:trPr>
        <w:tc>
          <w:tcPr>
            <w:tcW w:w="2501" w:type="dxa"/>
          </w:tcPr>
          <w:p w:rsidR="006C1371" w:rsidRDefault="00114C20">
            <w:pPr>
              <w:pStyle w:val="TableParagraph"/>
              <w:spacing w:line="234" w:lineRule="exact"/>
              <w:ind w:left="107"/>
            </w:pPr>
            <w:r>
              <w:t>Учитель</w:t>
            </w:r>
            <w:r>
              <w:rPr>
                <w:spacing w:val="-5"/>
              </w:rPr>
              <w:t xml:space="preserve"> ИКТ</w:t>
            </w:r>
          </w:p>
        </w:tc>
        <w:tc>
          <w:tcPr>
            <w:tcW w:w="1376" w:type="dxa"/>
          </w:tcPr>
          <w:p w:rsidR="006C1371" w:rsidRDefault="00114C20">
            <w:pPr>
              <w:pStyle w:val="TableParagraph"/>
              <w:spacing w:line="234" w:lineRule="exact"/>
              <w:ind w:left="12"/>
              <w:jc w:val="center"/>
            </w:pPr>
            <w:r>
              <w:rPr>
                <w:spacing w:val="-10"/>
              </w:rPr>
              <w:t>1</w:t>
            </w:r>
          </w:p>
        </w:tc>
        <w:tc>
          <w:tcPr>
            <w:tcW w:w="1997" w:type="dxa"/>
          </w:tcPr>
          <w:p w:rsidR="006C1371" w:rsidRDefault="00B35F2D">
            <w:pPr>
              <w:pStyle w:val="TableParagraph"/>
              <w:spacing w:line="234" w:lineRule="exact"/>
              <w:ind w:left="19" w:right="10"/>
              <w:jc w:val="center"/>
            </w:pPr>
            <w:r>
              <w:rPr>
                <w:spacing w:val="-10"/>
              </w:rPr>
              <w:t>-</w:t>
            </w:r>
          </w:p>
        </w:tc>
        <w:tc>
          <w:tcPr>
            <w:tcW w:w="1997" w:type="dxa"/>
          </w:tcPr>
          <w:p w:rsidR="006C1371" w:rsidRDefault="00114C20">
            <w:pPr>
              <w:pStyle w:val="TableParagraph"/>
              <w:spacing w:line="234" w:lineRule="exact"/>
              <w:ind w:left="19" w:right="8"/>
              <w:jc w:val="center"/>
            </w:pPr>
            <w:r>
              <w:rPr>
                <w:spacing w:val="-10"/>
              </w:rPr>
              <w:t>-</w:t>
            </w:r>
          </w:p>
        </w:tc>
        <w:tc>
          <w:tcPr>
            <w:tcW w:w="2163" w:type="dxa"/>
          </w:tcPr>
          <w:p w:rsidR="006C1371" w:rsidRDefault="00B35F2D">
            <w:pPr>
              <w:pStyle w:val="TableParagraph"/>
              <w:spacing w:line="234" w:lineRule="exact"/>
              <w:ind w:left="12" w:right="3"/>
              <w:jc w:val="center"/>
            </w:pPr>
            <w:r>
              <w:rPr>
                <w:spacing w:val="-10"/>
              </w:rPr>
              <w:t>1</w:t>
            </w:r>
          </w:p>
        </w:tc>
      </w:tr>
      <w:tr w:rsidR="006C1371">
        <w:trPr>
          <w:trHeight w:val="505"/>
        </w:trPr>
        <w:tc>
          <w:tcPr>
            <w:tcW w:w="2501" w:type="dxa"/>
          </w:tcPr>
          <w:p w:rsidR="006C1371" w:rsidRDefault="00114C20">
            <w:pPr>
              <w:pStyle w:val="TableParagraph"/>
              <w:spacing w:line="246" w:lineRule="exact"/>
              <w:ind w:left="107"/>
            </w:pPr>
            <w:r>
              <w:t>Учитель</w:t>
            </w:r>
            <w:r>
              <w:rPr>
                <w:spacing w:val="-6"/>
              </w:rPr>
              <w:t xml:space="preserve"> </w:t>
            </w:r>
            <w:r>
              <w:t>истории</w:t>
            </w:r>
            <w:r>
              <w:rPr>
                <w:spacing w:val="-6"/>
              </w:rPr>
              <w:t xml:space="preserve"> </w:t>
            </w:r>
            <w:r>
              <w:rPr>
                <w:spacing w:val="-10"/>
              </w:rPr>
              <w:t>и</w:t>
            </w:r>
          </w:p>
          <w:p w:rsidR="006C1371" w:rsidRDefault="00114C20">
            <w:pPr>
              <w:pStyle w:val="TableParagraph"/>
              <w:spacing w:line="240" w:lineRule="exact"/>
              <w:ind w:left="107"/>
            </w:pPr>
            <w:r>
              <w:rPr>
                <w:spacing w:val="-2"/>
              </w:rPr>
              <w:t>обществ</w:t>
            </w:r>
          </w:p>
        </w:tc>
        <w:tc>
          <w:tcPr>
            <w:tcW w:w="1376" w:type="dxa"/>
          </w:tcPr>
          <w:p w:rsidR="006C1371" w:rsidRDefault="00B35F2D">
            <w:pPr>
              <w:pStyle w:val="TableParagraph"/>
              <w:spacing w:line="247" w:lineRule="exact"/>
              <w:ind w:left="12"/>
              <w:jc w:val="center"/>
            </w:pPr>
            <w:r>
              <w:rPr>
                <w:spacing w:val="-10"/>
              </w:rPr>
              <w:t>1</w:t>
            </w:r>
          </w:p>
        </w:tc>
        <w:tc>
          <w:tcPr>
            <w:tcW w:w="1997" w:type="dxa"/>
          </w:tcPr>
          <w:p w:rsidR="006C1371" w:rsidRDefault="00114C20">
            <w:pPr>
              <w:pStyle w:val="TableParagraph"/>
              <w:spacing w:line="247" w:lineRule="exact"/>
              <w:ind w:left="19" w:right="13"/>
              <w:jc w:val="center"/>
            </w:pPr>
            <w:r>
              <w:rPr>
                <w:spacing w:val="-10"/>
              </w:rPr>
              <w:t>-</w:t>
            </w:r>
          </w:p>
        </w:tc>
        <w:tc>
          <w:tcPr>
            <w:tcW w:w="1997" w:type="dxa"/>
          </w:tcPr>
          <w:p w:rsidR="006C1371" w:rsidRDefault="00B35F2D">
            <w:pPr>
              <w:pStyle w:val="TableParagraph"/>
              <w:spacing w:line="247" w:lineRule="exact"/>
              <w:ind w:left="19" w:right="5"/>
              <w:jc w:val="center"/>
            </w:pPr>
            <w:r>
              <w:rPr>
                <w:spacing w:val="-10"/>
              </w:rPr>
              <w:t>-</w:t>
            </w:r>
          </w:p>
        </w:tc>
        <w:tc>
          <w:tcPr>
            <w:tcW w:w="2163" w:type="dxa"/>
          </w:tcPr>
          <w:p w:rsidR="006C1371" w:rsidRDefault="00114C20">
            <w:pPr>
              <w:pStyle w:val="TableParagraph"/>
              <w:spacing w:line="247" w:lineRule="exact"/>
              <w:ind w:left="12"/>
              <w:jc w:val="center"/>
            </w:pPr>
            <w:r>
              <w:rPr>
                <w:spacing w:val="-10"/>
              </w:rPr>
              <w:t>1</w:t>
            </w:r>
          </w:p>
        </w:tc>
      </w:tr>
      <w:tr w:rsidR="006C1371">
        <w:trPr>
          <w:trHeight w:val="251"/>
        </w:trPr>
        <w:tc>
          <w:tcPr>
            <w:tcW w:w="2501" w:type="dxa"/>
          </w:tcPr>
          <w:p w:rsidR="006C1371" w:rsidRDefault="00114C20">
            <w:pPr>
              <w:pStyle w:val="TableParagraph"/>
              <w:spacing w:line="232" w:lineRule="exact"/>
              <w:ind w:left="107"/>
            </w:pPr>
            <w:r>
              <w:t>Учитель</w:t>
            </w:r>
            <w:r>
              <w:rPr>
                <w:spacing w:val="-5"/>
              </w:rPr>
              <w:t xml:space="preserve"> </w:t>
            </w:r>
            <w:r>
              <w:rPr>
                <w:spacing w:val="-2"/>
              </w:rPr>
              <w:t>географии</w:t>
            </w:r>
          </w:p>
        </w:tc>
        <w:tc>
          <w:tcPr>
            <w:tcW w:w="1376" w:type="dxa"/>
          </w:tcPr>
          <w:p w:rsidR="006C1371" w:rsidRDefault="00B35F2D">
            <w:pPr>
              <w:pStyle w:val="TableParagraph"/>
              <w:spacing w:line="232" w:lineRule="exact"/>
              <w:ind w:left="12"/>
              <w:jc w:val="center"/>
            </w:pPr>
            <w:r>
              <w:rPr>
                <w:spacing w:val="-10"/>
              </w:rPr>
              <w:t>1</w:t>
            </w:r>
          </w:p>
        </w:tc>
        <w:tc>
          <w:tcPr>
            <w:tcW w:w="1997" w:type="dxa"/>
          </w:tcPr>
          <w:p w:rsidR="006C1371" w:rsidRDefault="00B35F2D">
            <w:pPr>
              <w:pStyle w:val="TableParagraph"/>
              <w:spacing w:line="232" w:lineRule="exact"/>
              <w:ind w:left="19" w:right="10"/>
              <w:jc w:val="center"/>
            </w:pPr>
            <w:r>
              <w:rPr>
                <w:spacing w:val="-10"/>
              </w:rPr>
              <w:t>-</w:t>
            </w:r>
          </w:p>
        </w:tc>
        <w:tc>
          <w:tcPr>
            <w:tcW w:w="1997" w:type="dxa"/>
          </w:tcPr>
          <w:p w:rsidR="006C1371" w:rsidRDefault="00B35F2D">
            <w:pPr>
              <w:pStyle w:val="TableParagraph"/>
              <w:spacing w:line="232" w:lineRule="exact"/>
              <w:ind w:left="19" w:right="5"/>
              <w:jc w:val="center"/>
            </w:pPr>
            <w:r>
              <w:rPr>
                <w:spacing w:val="-10"/>
              </w:rPr>
              <w:t>-</w:t>
            </w:r>
          </w:p>
        </w:tc>
        <w:tc>
          <w:tcPr>
            <w:tcW w:w="2163" w:type="dxa"/>
          </w:tcPr>
          <w:p w:rsidR="006C1371" w:rsidRDefault="00B35F2D">
            <w:pPr>
              <w:pStyle w:val="TableParagraph"/>
              <w:spacing w:line="232" w:lineRule="exact"/>
              <w:ind w:left="12" w:right="3"/>
              <w:jc w:val="center"/>
            </w:pPr>
            <w:r>
              <w:rPr>
                <w:spacing w:val="-10"/>
              </w:rPr>
              <w:t>1</w:t>
            </w:r>
          </w:p>
        </w:tc>
      </w:tr>
      <w:tr w:rsidR="006C1371">
        <w:trPr>
          <w:trHeight w:val="253"/>
        </w:trPr>
        <w:tc>
          <w:tcPr>
            <w:tcW w:w="2501" w:type="dxa"/>
          </w:tcPr>
          <w:p w:rsidR="006C1371" w:rsidRDefault="00114C20">
            <w:pPr>
              <w:pStyle w:val="TableParagraph"/>
              <w:spacing w:line="234" w:lineRule="exact"/>
              <w:ind w:left="107"/>
            </w:pPr>
            <w:r>
              <w:t>Учитель</w:t>
            </w:r>
            <w:r>
              <w:rPr>
                <w:spacing w:val="-5"/>
              </w:rPr>
              <w:t xml:space="preserve"> </w:t>
            </w:r>
            <w:r>
              <w:rPr>
                <w:spacing w:val="-2"/>
              </w:rPr>
              <w:t>химии</w:t>
            </w:r>
          </w:p>
        </w:tc>
        <w:tc>
          <w:tcPr>
            <w:tcW w:w="1376" w:type="dxa"/>
          </w:tcPr>
          <w:p w:rsidR="006C1371" w:rsidRDefault="00114C20">
            <w:pPr>
              <w:pStyle w:val="TableParagraph"/>
              <w:spacing w:line="234" w:lineRule="exact"/>
              <w:ind w:left="12"/>
              <w:jc w:val="center"/>
            </w:pPr>
            <w:r>
              <w:rPr>
                <w:spacing w:val="-10"/>
              </w:rPr>
              <w:t>1</w:t>
            </w:r>
          </w:p>
        </w:tc>
        <w:tc>
          <w:tcPr>
            <w:tcW w:w="1997" w:type="dxa"/>
          </w:tcPr>
          <w:p w:rsidR="006C1371" w:rsidRDefault="00114C20">
            <w:pPr>
              <w:pStyle w:val="TableParagraph"/>
              <w:spacing w:line="234" w:lineRule="exact"/>
              <w:ind w:left="19" w:right="13"/>
              <w:jc w:val="center"/>
            </w:pPr>
            <w:r>
              <w:rPr>
                <w:spacing w:val="-10"/>
              </w:rPr>
              <w:t>-</w:t>
            </w:r>
          </w:p>
        </w:tc>
        <w:tc>
          <w:tcPr>
            <w:tcW w:w="1997" w:type="dxa"/>
          </w:tcPr>
          <w:p w:rsidR="006C1371" w:rsidRDefault="00B35F2D">
            <w:pPr>
              <w:pStyle w:val="TableParagraph"/>
              <w:spacing w:line="234" w:lineRule="exact"/>
              <w:ind w:left="19" w:right="5"/>
              <w:jc w:val="center"/>
            </w:pPr>
            <w:r>
              <w:rPr>
                <w:spacing w:val="-10"/>
              </w:rPr>
              <w:t>-</w:t>
            </w:r>
          </w:p>
        </w:tc>
        <w:tc>
          <w:tcPr>
            <w:tcW w:w="2163" w:type="dxa"/>
          </w:tcPr>
          <w:p w:rsidR="006C1371" w:rsidRDefault="00B35F2D">
            <w:pPr>
              <w:pStyle w:val="TableParagraph"/>
              <w:spacing w:line="234" w:lineRule="exact"/>
              <w:ind w:left="12" w:right="3"/>
              <w:jc w:val="center"/>
            </w:pPr>
            <w:r>
              <w:rPr>
                <w:spacing w:val="-10"/>
              </w:rPr>
              <w:t>1</w:t>
            </w:r>
          </w:p>
        </w:tc>
      </w:tr>
      <w:tr w:rsidR="006C1371">
        <w:trPr>
          <w:trHeight w:val="254"/>
        </w:trPr>
        <w:tc>
          <w:tcPr>
            <w:tcW w:w="2501" w:type="dxa"/>
          </w:tcPr>
          <w:p w:rsidR="006C1371" w:rsidRDefault="00114C20">
            <w:pPr>
              <w:pStyle w:val="TableParagraph"/>
              <w:spacing w:line="234" w:lineRule="exact"/>
              <w:ind w:left="107"/>
            </w:pPr>
            <w:r>
              <w:t>Учитель</w:t>
            </w:r>
            <w:r>
              <w:rPr>
                <w:spacing w:val="-5"/>
              </w:rPr>
              <w:t xml:space="preserve"> </w:t>
            </w:r>
            <w:r>
              <w:rPr>
                <w:spacing w:val="-2"/>
              </w:rPr>
              <w:t>биологии</w:t>
            </w:r>
          </w:p>
        </w:tc>
        <w:tc>
          <w:tcPr>
            <w:tcW w:w="1376" w:type="dxa"/>
          </w:tcPr>
          <w:p w:rsidR="006C1371" w:rsidRDefault="00B35F2D">
            <w:pPr>
              <w:pStyle w:val="TableParagraph"/>
              <w:spacing w:line="234" w:lineRule="exact"/>
              <w:ind w:left="12"/>
              <w:jc w:val="center"/>
            </w:pPr>
            <w:r>
              <w:rPr>
                <w:spacing w:val="-10"/>
              </w:rPr>
              <w:t>1</w:t>
            </w:r>
          </w:p>
        </w:tc>
        <w:tc>
          <w:tcPr>
            <w:tcW w:w="1997" w:type="dxa"/>
          </w:tcPr>
          <w:p w:rsidR="006C1371" w:rsidRDefault="00B35F2D">
            <w:pPr>
              <w:pStyle w:val="TableParagraph"/>
              <w:spacing w:line="234" w:lineRule="exact"/>
              <w:ind w:left="19" w:right="10"/>
              <w:jc w:val="center"/>
            </w:pPr>
            <w:r>
              <w:rPr>
                <w:spacing w:val="-10"/>
              </w:rPr>
              <w:t>-</w:t>
            </w:r>
          </w:p>
        </w:tc>
        <w:tc>
          <w:tcPr>
            <w:tcW w:w="1997" w:type="dxa"/>
          </w:tcPr>
          <w:p w:rsidR="006C1371" w:rsidRDefault="00B35F2D">
            <w:pPr>
              <w:pStyle w:val="TableParagraph"/>
              <w:spacing w:line="234" w:lineRule="exact"/>
              <w:ind w:left="19" w:right="5"/>
              <w:jc w:val="center"/>
            </w:pPr>
            <w:r>
              <w:rPr>
                <w:spacing w:val="-10"/>
              </w:rPr>
              <w:t>-</w:t>
            </w:r>
          </w:p>
        </w:tc>
        <w:tc>
          <w:tcPr>
            <w:tcW w:w="2163" w:type="dxa"/>
          </w:tcPr>
          <w:p w:rsidR="006C1371" w:rsidRDefault="00B35F2D">
            <w:pPr>
              <w:pStyle w:val="TableParagraph"/>
              <w:spacing w:line="234" w:lineRule="exact"/>
              <w:ind w:left="12" w:right="3"/>
              <w:jc w:val="center"/>
            </w:pPr>
            <w:r>
              <w:rPr>
                <w:spacing w:val="-10"/>
              </w:rPr>
              <w:t>1</w:t>
            </w:r>
          </w:p>
        </w:tc>
      </w:tr>
      <w:tr w:rsidR="006C1371">
        <w:trPr>
          <w:trHeight w:val="251"/>
        </w:trPr>
        <w:tc>
          <w:tcPr>
            <w:tcW w:w="2501" w:type="dxa"/>
          </w:tcPr>
          <w:p w:rsidR="006C1371" w:rsidRDefault="00114C20">
            <w:pPr>
              <w:pStyle w:val="TableParagraph"/>
              <w:spacing w:line="232" w:lineRule="exact"/>
              <w:ind w:left="107"/>
            </w:pPr>
            <w:r>
              <w:t>Учитель</w:t>
            </w:r>
            <w:r>
              <w:rPr>
                <w:spacing w:val="-5"/>
              </w:rPr>
              <w:t xml:space="preserve"> ИЗО</w:t>
            </w:r>
          </w:p>
        </w:tc>
        <w:tc>
          <w:tcPr>
            <w:tcW w:w="1376" w:type="dxa"/>
          </w:tcPr>
          <w:p w:rsidR="006C1371" w:rsidRDefault="00114C20">
            <w:pPr>
              <w:pStyle w:val="TableParagraph"/>
              <w:spacing w:line="232" w:lineRule="exact"/>
              <w:ind w:left="12"/>
              <w:jc w:val="center"/>
            </w:pPr>
            <w:r>
              <w:rPr>
                <w:spacing w:val="-10"/>
              </w:rPr>
              <w:t>1</w:t>
            </w:r>
          </w:p>
        </w:tc>
        <w:tc>
          <w:tcPr>
            <w:tcW w:w="1997" w:type="dxa"/>
          </w:tcPr>
          <w:p w:rsidR="006C1371" w:rsidRDefault="00B35F2D">
            <w:pPr>
              <w:pStyle w:val="TableParagraph"/>
              <w:spacing w:line="232" w:lineRule="exact"/>
              <w:ind w:left="19" w:right="10"/>
              <w:jc w:val="center"/>
            </w:pPr>
            <w:r>
              <w:rPr>
                <w:spacing w:val="-10"/>
              </w:rPr>
              <w:t>-</w:t>
            </w:r>
          </w:p>
        </w:tc>
        <w:tc>
          <w:tcPr>
            <w:tcW w:w="1997" w:type="dxa"/>
          </w:tcPr>
          <w:p w:rsidR="006C1371" w:rsidRDefault="00114C20">
            <w:pPr>
              <w:pStyle w:val="TableParagraph"/>
              <w:spacing w:line="232" w:lineRule="exact"/>
              <w:ind w:left="19" w:right="8"/>
              <w:jc w:val="center"/>
            </w:pPr>
            <w:r>
              <w:rPr>
                <w:spacing w:val="-10"/>
              </w:rPr>
              <w:t>-</w:t>
            </w:r>
          </w:p>
        </w:tc>
        <w:tc>
          <w:tcPr>
            <w:tcW w:w="2163" w:type="dxa"/>
          </w:tcPr>
          <w:p w:rsidR="006C1371" w:rsidRDefault="00B35F2D">
            <w:pPr>
              <w:pStyle w:val="TableParagraph"/>
              <w:spacing w:line="232" w:lineRule="exact"/>
              <w:ind w:left="12" w:right="3"/>
              <w:jc w:val="center"/>
            </w:pPr>
            <w:r>
              <w:rPr>
                <w:spacing w:val="-10"/>
              </w:rPr>
              <w:t>1</w:t>
            </w:r>
          </w:p>
        </w:tc>
      </w:tr>
      <w:tr w:rsidR="006C1371">
        <w:trPr>
          <w:trHeight w:val="254"/>
        </w:trPr>
        <w:tc>
          <w:tcPr>
            <w:tcW w:w="2501" w:type="dxa"/>
          </w:tcPr>
          <w:p w:rsidR="006C1371" w:rsidRDefault="00114C20">
            <w:pPr>
              <w:pStyle w:val="TableParagraph"/>
              <w:spacing w:line="234" w:lineRule="exact"/>
              <w:ind w:left="107"/>
            </w:pPr>
            <w:r>
              <w:t>Учитель</w:t>
            </w:r>
            <w:r>
              <w:rPr>
                <w:spacing w:val="-5"/>
              </w:rPr>
              <w:t xml:space="preserve"> </w:t>
            </w:r>
            <w:r>
              <w:rPr>
                <w:spacing w:val="-2"/>
              </w:rPr>
              <w:t>физкультуры</w:t>
            </w:r>
          </w:p>
        </w:tc>
        <w:tc>
          <w:tcPr>
            <w:tcW w:w="1376" w:type="dxa"/>
          </w:tcPr>
          <w:p w:rsidR="006C1371" w:rsidRDefault="00B35F2D">
            <w:pPr>
              <w:pStyle w:val="TableParagraph"/>
              <w:spacing w:line="234" w:lineRule="exact"/>
              <w:ind w:left="12"/>
              <w:jc w:val="center"/>
            </w:pPr>
            <w:r>
              <w:rPr>
                <w:spacing w:val="-10"/>
              </w:rPr>
              <w:t>1</w:t>
            </w:r>
          </w:p>
        </w:tc>
        <w:tc>
          <w:tcPr>
            <w:tcW w:w="1997" w:type="dxa"/>
          </w:tcPr>
          <w:p w:rsidR="006C1371" w:rsidRDefault="00B35F2D">
            <w:pPr>
              <w:pStyle w:val="TableParagraph"/>
              <w:spacing w:line="234" w:lineRule="exact"/>
              <w:ind w:left="19" w:right="10"/>
              <w:jc w:val="center"/>
            </w:pPr>
            <w:r>
              <w:rPr>
                <w:spacing w:val="-10"/>
              </w:rPr>
              <w:t>-</w:t>
            </w:r>
          </w:p>
        </w:tc>
        <w:tc>
          <w:tcPr>
            <w:tcW w:w="1997" w:type="dxa"/>
          </w:tcPr>
          <w:p w:rsidR="006C1371" w:rsidRDefault="00114C20">
            <w:pPr>
              <w:pStyle w:val="TableParagraph"/>
              <w:spacing w:line="234" w:lineRule="exact"/>
              <w:ind w:left="19" w:right="8"/>
              <w:jc w:val="center"/>
            </w:pPr>
            <w:r>
              <w:rPr>
                <w:spacing w:val="-10"/>
              </w:rPr>
              <w:t>-</w:t>
            </w:r>
          </w:p>
        </w:tc>
        <w:tc>
          <w:tcPr>
            <w:tcW w:w="2163" w:type="dxa"/>
          </w:tcPr>
          <w:p w:rsidR="006C1371" w:rsidRDefault="00B35F2D">
            <w:pPr>
              <w:pStyle w:val="TableParagraph"/>
              <w:spacing w:line="234" w:lineRule="exact"/>
              <w:ind w:left="12"/>
              <w:jc w:val="center"/>
            </w:pPr>
            <w:r>
              <w:rPr>
                <w:spacing w:val="-10"/>
              </w:rPr>
              <w:t>1</w:t>
            </w:r>
          </w:p>
        </w:tc>
      </w:tr>
      <w:tr w:rsidR="006C1371">
        <w:trPr>
          <w:trHeight w:val="505"/>
        </w:trPr>
        <w:tc>
          <w:tcPr>
            <w:tcW w:w="2501" w:type="dxa"/>
          </w:tcPr>
          <w:p w:rsidR="006C1371" w:rsidRDefault="00114C20">
            <w:pPr>
              <w:pStyle w:val="TableParagraph"/>
              <w:spacing w:line="246" w:lineRule="exact"/>
              <w:ind w:left="107"/>
            </w:pPr>
            <w:r>
              <w:t>Учитель</w:t>
            </w:r>
            <w:r>
              <w:rPr>
                <w:spacing w:val="-4"/>
              </w:rPr>
              <w:t xml:space="preserve"> труда</w:t>
            </w:r>
          </w:p>
          <w:p w:rsidR="006C1371" w:rsidRDefault="00114C20">
            <w:pPr>
              <w:pStyle w:val="TableParagraph"/>
              <w:spacing w:line="240" w:lineRule="exact"/>
              <w:ind w:left="107"/>
            </w:pPr>
            <w:r>
              <w:rPr>
                <w:spacing w:val="-2"/>
              </w:rPr>
              <w:t>(технологии)</w:t>
            </w:r>
          </w:p>
        </w:tc>
        <w:tc>
          <w:tcPr>
            <w:tcW w:w="1376" w:type="dxa"/>
          </w:tcPr>
          <w:p w:rsidR="006C1371" w:rsidRDefault="00B35F2D">
            <w:pPr>
              <w:pStyle w:val="TableParagraph"/>
              <w:spacing w:line="247" w:lineRule="exact"/>
              <w:ind w:left="12"/>
              <w:jc w:val="center"/>
            </w:pPr>
            <w:r>
              <w:rPr>
                <w:spacing w:val="-10"/>
              </w:rPr>
              <w:t>1</w:t>
            </w:r>
          </w:p>
        </w:tc>
        <w:tc>
          <w:tcPr>
            <w:tcW w:w="1997" w:type="dxa"/>
          </w:tcPr>
          <w:p w:rsidR="006C1371" w:rsidRDefault="00B35F2D">
            <w:pPr>
              <w:pStyle w:val="TableParagraph"/>
              <w:spacing w:line="247" w:lineRule="exact"/>
              <w:ind w:left="19" w:right="10"/>
              <w:jc w:val="center"/>
            </w:pPr>
            <w:r>
              <w:rPr>
                <w:spacing w:val="-10"/>
              </w:rPr>
              <w:t>-</w:t>
            </w:r>
          </w:p>
        </w:tc>
        <w:tc>
          <w:tcPr>
            <w:tcW w:w="1997" w:type="dxa"/>
          </w:tcPr>
          <w:p w:rsidR="006C1371" w:rsidRDefault="00114C20">
            <w:pPr>
              <w:pStyle w:val="TableParagraph"/>
              <w:spacing w:line="247" w:lineRule="exact"/>
              <w:ind w:left="19" w:right="8"/>
              <w:jc w:val="center"/>
            </w:pPr>
            <w:r>
              <w:rPr>
                <w:spacing w:val="-10"/>
              </w:rPr>
              <w:t>-</w:t>
            </w:r>
          </w:p>
        </w:tc>
        <w:tc>
          <w:tcPr>
            <w:tcW w:w="2163" w:type="dxa"/>
          </w:tcPr>
          <w:p w:rsidR="006C1371" w:rsidRDefault="00B35F2D">
            <w:pPr>
              <w:pStyle w:val="TableParagraph"/>
              <w:spacing w:line="247" w:lineRule="exact"/>
              <w:ind w:left="12"/>
              <w:jc w:val="center"/>
            </w:pPr>
            <w:r>
              <w:rPr>
                <w:spacing w:val="-10"/>
              </w:rPr>
              <w:t>1</w:t>
            </w:r>
          </w:p>
        </w:tc>
      </w:tr>
      <w:tr w:rsidR="006C1371">
        <w:trPr>
          <w:trHeight w:val="251"/>
        </w:trPr>
        <w:tc>
          <w:tcPr>
            <w:tcW w:w="2501" w:type="dxa"/>
          </w:tcPr>
          <w:p w:rsidR="006C1371" w:rsidRDefault="00114C20">
            <w:pPr>
              <w:pStyle w:val="TableParagraph"/>
              <w:spacing w:line="232" w:lineRule="exact"/>
              <w:ind w:left="107"/>
            </w:pPr>
            <w:r>
              <w:t>Учитель</w:t>
            </w:r>
            <w:r>
              <w:rPr>
                <w:spacing w:val="-7"/>
              </w:rPr>
              <w:t xml:space="preserve"> </w:t>
            </w:r>
            <w:r>
              <w:rPr>
                <w:spacing w:val="-4"/>
              </w:rPr>
              <w:t>ОБЗР</w:t>
            </w:r>
          </w:p>
        </w:tc>
        <w:tc>
          <w:tcPr>
            <w:tcW w:w="1376" w:type="dxa"/>
          </w:tcPr>
          <w:p w:rsidR="006C1371" w:rsidRDefault="00114C20">
            <w:pPr>
              <w:pStyle w:val="TableParagraph"/>
              <w:spacing w:line="232" w:lineRule="exact"/>
              <w:ind w:left="12"/>
              <w:jc w:val="center"/>
            </w:pPr>
            <w:r>
              <w:rPr>
                <w:spacing w:val="-10"/>
              </w:rPr>
              <w:t>1</w:t>
            </w:r>
          </w:p>
        </w:tc>
        <w:tc>
          <w:tcPr>
            <w:tcW w:w="1997" w:type="dxa"/>
          </w:tcPr>
          <w:p w:rsidR="006C1371" w:rsidRDefault="00B35F2D">
            <w:pPr>
              <w:pStyle w:val="TableParagraph"/>
              <w:spacing w:line="232" w:lineRule="exact"/>
              <w:ind w:left="19" w:right="10"/>
              <w:jc w:val="center"/>
            </w:pPr>
            <w:r>
              <w:rPr>
                <w:spacing w:val="-10"/>
              </w:rPr>
              <w:t>-</w:t>
            </w:r>
          </w:p>
        </w:tc>
        <w:tc>
          <w:tcPr>
            <w:tcW w:w="1997" w:type="dxa"/>
          </w:tcPr>
          <w:p w:rsidR="006C1371" w:rsidRDefault="00114C20">
            <w:pPr>
              <w:pStyle w:val="TableParagraph"/>
              <w:spacing w:line="232" w:lineRule="exact"/>
              <w:ind w:left="19" w:right="8"/>
              <w:jc w:val="center"/>
            </w:pPr>
            <w:r>
              <w:rPr>
                <w:spacing w:val="-10"/>
              </w:rPr>
              <w:t>-</w:t>
            </w:r>
          </w:p>
        </w:tc>
        <w:tc>
          <w:tcPr>
            <w:tcW w:w="2163" w:type="dxa"/>
          </w:tcPr>
          <w:p w:rsidR="006C1371" w:rsidRDefault="00B35F2D">
            <w:pPr>
              <w:pStyle w:val="TableParagraph"/>
              <w:spacing w:line="232" w:lineRule="exact"/>
              <w:ind w:left="12" w:right="3"/>
              <w:jc w:val="center"/>
            </w:pPr>
            <w:r>
              <w:rPr>
                <w:spacing w:val="-10"/>
              </w:rPr>
              <w:t>1</w:t>
            </w:r>
          </w:p>
        </w:tc>
      </w:tr>
      <w:tr w:rsidR="006C1371">
        <w:trPr>
          <w:trHeight w:val="254"/>
        </w:trPr>
        <w:tc>
          <w:tcPr>
            <w:tcW w:w="2501" w:type="dxa"/>
          </w:tcPr>
          <w:p w:rsidR="006C1371" w:rsidRDefault="00114C20">
            <w:pPr>
              <w:pStyle w:val="TableParagraph"/>
              <w:spacing w:line="234" w:lineRule="exact"/>
              <w:ind w:left="107"/>
            </w:pPr>
            <w:r>
              <w:t>Учитель</w:t>
            </w:r>
            <w:r>
              <w:rPr>
                <w:spacing w:val="-5"/>
              </w:rPr>
              <w:t xml:space="preserve"> </w:t>
            </w:r>
            <w:r>
              <w:rPr>
                <w:spacing w:val="-2"/>
              </w:rPr>
              <w:t>музыки</w:t>
            </w:r>
          </w:p>
        </w:tc>
        <w:tc>
          <w:tcPr>
            <w:tcW w:w="1376" w:type="dxa"/>
          </w:tcPr>
          <w:p w:rsidR="006C1371" w:rsidRDefault="00114C20">
            <w:pPr>
              <w:pStyle w:val="TableParagraph"/>
              <w:spacing w:line="234" w:lineRule="exact"/>
              <w:ind w:left="12"/>
              <w:jc w:val="center"/>
            </w:pPr>
            <w:r>
              <w:rPr>
                <w:spacing w:val="-10"/>
              </w:rPr>
              <w:t>1</w:t>
            </w:r>
          </w:p>
        </w:tc>
        <w:tc>
          <w:tcPr>
            <w:tcW w:w="1997" w:type="dxa"/>
          </w:tcPr>
          <w:p w:rsidR="006C1371" w:rsidRDefault="00114C20">
            <w:pPr>
              <w:pStyle w:val="TableParagraph"/>
              <w:spacing w:line="234" w:lineRule="exact"/>
              <w:ind w:left="19" w:right="13"/>
              <w:jc w:val="center"/>
            </w:pPr>
            <w:r>
              <w:rPr>
                <w:spacing w:val="-10"/>
              </w:rPr>
              <w:t>-</w:t>
            </w:r>
          </w:p>
        </w:tc>
        <w:tc>
          <w:tcPr>
            <w:tcW w:w="1997" w:type="dxa"/>
          </w:tcPr>
          <w:p w:rsidR="006C1371" w:rsidRDefault="00114C20">
            <w:pPr>
              <w:pStyle w:val="TableParagraph"/>
              <w:spacing w:line="234" w:lineRule="exact"/>
              <w:ind w:left="19" w:right="8"/>
              <w:jc w:val="center"/>
            </w:pPr>
            <w:r>
              <w:rPr>
                <w:spacing w:val="-10"/>
              </w:rPr>
              <w:t>-</w:t>
            </w:r>
          </w:p>
        </w:tc>
        <w:tc>
          <w:tcPr>
            <w:tcW w:w="2163" w:type="dxa"/>
          </w:tcPr>
          <w:p w:rsidR="006C1371" w:rsidRDefault="00114C20">
            <w:pPr>
              <w:pStyle w:val="TableParagraph"/>
              <w:spacing w:line="234" w:lineRule="exact"/>
              <w:ind w:left="12"/>
              <w:jc w:val="center"/>
            </w:pPr>
            <w:r>
              <w:rPr>
                <w:spacing w:val="-10"/>
              </w:rPr>
              <w:t>1</w:t>
            </w:r>
          </w:p>
        </w:tc>
      </w:tr>
      <w:tr w:rsidR="006C1371">
        <w:trPr>
          <w:trHeight w:val="253"/>
        </w:trPr>
        <w:tc>
          <w:tcPr>
            <w:tcW w:w="2501" w:type="dxa"/>
          </w:tcPr>
          <w:p w:rsidR="006C1371" w:rsidRDefault="00114C20">
            <w:pPr>
              <w:pStyle w:val="TableParagraph"/>
              <w:spacing w:line="234" w:lineRule="exact"/>
              <w:ind w:left="107"/>
            </w:pPr>
            <w:r>
              <w:rPr>
                <w:spacing w:val="-2"/>
              </w:rPr>
              <w:t>Педагог-психолог</w:t>
            </w:r>
          </w:p>
        </w:tc>
        <w:tc>
          <w:tcPr>
            <w:tcW w:w="1376" w:type="dxa"/>
          </w:tcPr>
          <w:p w:rsidR="006C1371" w:rsidRDefault="00B35F2D">
            <w:pPr>
              <w:pStyle w:val="TableParagraph"/>
              <w:spacing w:line="234" w:lineRule="exact"/>
              <w:ind w:left="12"/>
              <w:jc w:val="center"/>
            </w:pPr>
            <w:r>
              <w:rPr>
                <w:spacing w:val="-10"/>
              </w:rPr>
              <w:t>1</w:t>
            </w:r>
          </w:p>
        </w:tc>
        <w:tc>
          <w:tcPr>
            <w:tcW w:w="1997" w:type="dxa"/>
          </w:tcPr>
          <w:p w:rsidR="006C1371" w:rsidRDefault="00B35F2D">
            <w:pPr>
              <w:pStyle w:val="TableParagraph"/>
              <w:spacing w:line="234" w:lineRule="exact"/>
              <w:ind w:left="19" w:right="10"/>
              <w:jc w:val="center"/>
            </w:pPr>
            <w:r>
              <w:rPr>
                <w:spacing w:val="-10"/>
              </w:rPr>
              <w:t>-</w:t>
            </w:r>
          </w:p>
        </w:tc>
        <w:tc>
          <w:tcPr>
            <w:tcW w:w="1997" w:type="dxa"/>
          </w:tcPr>
          <w:p w:rsidR="006C1371" w:rsidRDefault="00B35F2D">
            <w:pPr>
              <w:pStyle w:val="TableParagraph"/>
              <w:spacing w:line="234" w:lineRule="exact"/>
              <w:ind w:left="19" w:right="5"/>
              <w:jc w:val="center"/>
            </w:pPr>
            <w:r>
              <w:rPr>
                <w:spacing w:val="-10"/>
              </w:rPr>
              <w:t>-</w:t>
            </w:r>
          </w:p>
        </w:tc>
        <w:tc>
          <w:tcPr>
            <w:tcW w:w="2163" w:type="dxa"/>
          </w:tcPr>
          <w:p w:rsidR="006C1371" w:rsidRDefault="00B35F2D">
            <w:pPr>
              <w:pStyle w:val="TableParagraph"/>
              <w:spacing w:line="234" w:lineRule="exact"/>
              <w:ind w:left="12" w:right="3"/>
              <w:jc w:val="center"/>
            </w:pPr>
            <w:r>
              <w:rPr>
                <w:spacing w:val="-10"/>
              </w:rPr>
              <w:t>1</w:t>
            </w:r>
          </w:p>
        </w:tc>
      </w:tr>
      <w:tr w:rsidR="006C1371">
        <w:trPr>
          <w:trHeight w:val="506"/>
        </w:trPr>
        <w:tc>
          <w:tcPr>
            <w:tcW w:w="2501" w:type="dxa"/>
          </w:tcPr>
          <w:p w:rsidR="006C1371" w:rsidRDefault="00114C20">
            <w:pPr>
              <w:pStyle w:val="TableParagraph"/>
              <w:spacing w:line="246" w:lineRule="exact"/>
              <w:ind w:left="107"/>
            </w:pPr>
            <w:r>
              <w:rPr>
                <w:spacing w:val="-2"/>
              </w:rPr>
              <w:t>Педагог</w:t>
            </w:r>
          </w:p>
          <w:p w:rsidR="006C1371" w:rsidRDefault="00114C20">
            <w:pPr>
              <w:pStyle w:val="TableParagraph"/>
              <w:spacing w:line="240" w:lineRule="exact"/>
              <w:ind w:left="107"/>
            </w:pPr>
            <w:r>
              <w:rPr>
                <w:spacing w:val="-2"/>
              </w:rPr>
              <w:t>доп.образования</w:t>
            </w:r>
          </w:p>
        </w:tc>
        <w:tc>
          <w:tcPr>
            <w:tcW w:w="1376" w:type="dxa"/>
          </w:tcPr>
          <w:p w:rsidR="006C1371" w:rsidRDefault="00B35F2D">
            <w:pPr>
              <w:pStyle w:val="TableParagraph"/>
              <w:spacing w:line="247" w:lineRule="exact"/>
              <w:ind w:left="12"/>
              <w:jc w:val="center"/>
            </w:pPr>
            <w:r>
              <w:rPr>
                <w:spacing w:val="-10"/>
              </w:rPr>
              <w:t>1</w:t>
            </w:r>
          </w:p>
        </w:tc>
        <w:tc>
          <w:tcPr>
            <w:tcW w:w="1997" w:type="dxa"/>
          </w:tcPr>
          <w:p w:rsidR="006C1371" w:rsidRDefault="00B35F2D">
            <w:pPr>
              <w:pStyle w:val="TableParagraph"/>
              <w:spacing w:line="247" w:lineRule="exact"/>
              <w:ind w:left="19" w:right="10"/>
              <w:jc w:val="center"/>
            </w:pPr>
            <w:r>
              <w:rPr>
                <w:spacing w:val="-10"/>
              </w:rPr>
              <w:t>-</w:t>
            </w:r>
          </w:p>
        </w:tc>
        <w:tc>
          <w:tcPr>
            <w:tcW w:w="1997" w:type="dxa"/>
          </w:tcPr>
          <w:p w:rsidR="006C1371" w:rsidRDefault="00114C20">
            <w:pPr>
              <w:pStyle w:val="TableParagraph"/>
              <w:spacing w:line="247" w:lineRule="exact"/>
              <w:ind w:left="19" w:right="8"/>
              <w:jc w:val="center"/>
            </w:pPr>
            <w:r>
              <w:rPr>
                <w:spacing w:val="-10"/>
              </w:rPr>
              <w:t>-</w:t>
            </w:r>
          </w:p>
        </w:tc>
        <w:tc>
          <w:tcPr>
            <w:tcW w:w="2163" w:type="dxa"/>
          </w:tcPr>
          <w:p w:rsidR="006C1371" w:rsidRDefault="00B35F2D">
            <w:pPr>
              <w:pStyle w:val="TableParagraph"/>
              <w:spacing w:line="247" w:lineRule="exact"/>
              <w:ind w:left="12"/>
              <w:jc w:val="center"/>
            </w:pPr>
            <w:r>
              <w:rPr>
                <w:spacing w:val="-10"/>
              </w:rPr>
              <w:t>1</w:t>
            </w:r>
          </w:p>
        </w:tc>
      </w:tr>
    </w:tbl>
    <w:p w:rsidR="006C1371" w:rsidRDefault="006C1371">
      <w:pPr>
        <w:pStyle w:val="a3"/>
        <w:spacing w:before="20"/>
        <w:ind w:left="0"/>
        <w:jc w:val="left"/>
        <w:rPr>
          <w:b/>
          <w:i/>
        </w:rPr>
      </w:pPr>
    </w:p>
    <w:p w:rsidR="006C1371" w:rsidRDefault="006C1371">
      <w:pPr>
        <w:spacing w:line="234" w:lineRule="exact"/>
        <w:sectPr w:rsidR="006C1371">
          <w:type w:val="continuous"/>
          <w:pgSz w:w="11910" w:h="16840"/>
          <w:pgMar w:top="1100" w:right="240" w:bottom="540" w:left="600" w:header="0" w:footer="320" w:gutter="0"/>
          <w:cols w:space="720"/>
        </w:sectPr>
      </w:pPr>
    </w:p>
    <w:p w:rsidR="006C1371" w:rsidRDefault="00114C20">
      <w:pPr>
        <w:pStyle w:val="3"/>
        <w:spacing w:before="179" w:line="240" w:lineRule="auto"/>
        <w:ind w:left="1713"/>
      </w:pPr>
      <w:r>
        <w:lastRenderedPageBreak/>
        <w:t>Профессиональное</w:t>
      </w:r>
      <w:r>
        <w:rPr>
          <w:spacing w:val="-7"/>
        </w:rPr>
        <w:t xml:space="preserve"> </w:t>
      </w:r>
      <w:r>
        <w:t>развитие</w:t>
      </w:r>
      <w:r>
        <w:rPr>
          <w:spacing w:val="-6"/>
        </w:rPr>
        <w:t xml:space="preserve"> </w:t>
      </w:r>
      <w:r>
        <w:t>и</w:t>
      </w:r>
      <w:r>
        <w:rPr>
          <w:spacing w:val="-7"/>
        </w:rPr>
        <w:t xml:space="preserve"> </w:t>
      </w:r>
      <w:r>
        <w:t>повышение</w:t>
      </w:r>
      <w:r>
        <w:rPr>
          <w:spacing w:val="-6"/>
        </w:rPr>
        <w:t xml:space="preserve"> </w:t>
      </w:r>
      <w:r>
        <w:t>квалификации</w:t>
      </w:r>
      <w:r>
        <w:rPr>
          <w:spacing w:val="-5"/>
        </w:rPr>
        <w:t xml:space="preserve"> </w:t>
      </w:r>
      <w:r>
        <w:t>педагогических</w:t>
      </w:r>
      <w:r>
        <w:rPr>
          <w:spacing w:val="-5"/>
        </w:rPr>
        <w:t xml:space="preserve"> </w:t>
      </w:r>
      <w:r>
        <w:rPr>
          <w:spacing w:val="-2"/>
        </w:rPr>
        <w:t>работников</w:t>
      </w:r>
    </w:p>
    <w:p w:rsidR="006C1371" w:rsidRDefault="00114C20">
      <w:pPr>
        <w:pStyle w:val="a3"/>
        <w:spacing w:before="65" w:line="295" w:lineRule="auto"/>
        <w:ind w:left="192" w:right="956" w:firstLine="502"/>
      </w:pPr>
      <w:r>
        <w:t>Основным условием формирования и наращивания необходимого и достаточного кадрового потенциала образовательного</w:t>
      </w:r>
      <w:r>
        <w:rPr>
          <w:spacing w:val="40"/>
        </w:rPr>
        <w:t xml:space="preserve"> </w:t>
      </w:r>
      <w:r>
        <w:t>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w:t>
      </w:r>
    </w:p>
    <w:p w:rsidR="006C1371" w:rsidRDefault="00114C20">
      <w:pPr>
        <w:pStyle w:val="a3"/>
        <w:spacing w:before="9" w:line="300" w:lineRule="auto"/>
        <w:ind w:left="112" w:right="850"/>
      </w:pPr>
      <w:r>
        <w:t>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6C1371" w:rsidRPr="0066519C" w:rsidRDefault="00114C20" w:rsidP="0066519C">
      <w:pPr>
        <w:pStyle w:val="a3"/>
        <w:spacing w:line="295" w:lineRule="auto"/>
        <w:ind w:left="192" w:right="960" w:firstLine="502"/>
      </w:pPr>
      <w:r>
        <w:t>При этом могут быть использованы различные образовательные учреждения, имеющие соответствующую лицензию,</w:t>
      </w:r>
      <w:r>
        <w:rPr>
          <w:spacing w:val="40"/>
        </w:rPr>
        <w:t xml:space="preserve"> </w:t>
      </w:r>
      <w:r>
        <w:t>сформированные на базе образовательных учреждений общего, профессионального и дополнительного образования детей стажёрские площадки, а также дистанционные образовательные ресурсы.</w:t>
      </w:r>
    </w:p>
    <w:p w:rsidR="006C1371" w:rsidRDefault="00114C20">
      <w:pPr>
        <w:pStyle w:val="a3"/>
        <w:spacing w:line="300" w:lineRule="auto"/>
        <w:ind w:left="112" w:right="927"/>
        <w:jc w:val="left"/>
      </w:pPr>
      <w:r>
        <w:t>Ожидаемый</w:t>
      </w:r>
      <w:r>
        <w:rPr>
          <w:spacing w:val="-4"/>
        </w:rPr>
        <w:t xml:space="preserve"> </w:t>
      </w:r>
      <w:r>
        <w:t>результат</w:t>
      </w:r>
      <w:r>
        <w:rPr>
          <w:spacing w:val="-2"/>
        </w:rPr>
        <w:t xml:space="preserve"> </w:t>
      </w:r>
      <w:r>
        <w:t>повышения</w:t>
      </w:r>
      <w:r>
        <w:rPr>
          <w:spacing w:val="-4"/>
        </w:rPr>
        <w:t xml:space="preserve"> </w:t>
      </w:r>
      <w:r>
        <w:t>квалификации —</w:t>
      </w:r>
      <w:r>
        <w:rPr>
          <w:spacing w:val="-7"/>
        </w:rPr>
        <w:t xml:space="preserve"> </w:t>
      </w:r>
      <w:r>
        <w:t>профессиональная</w:t>
      </w:r>
      <w:r>
        <w:rPr>
          <w:spacing w:val="-4"/>
        </w:rPr>
        <w:t xml:space="preserve"> </w:t>
      </w:r>
      <w:r>
        <w:t>готовность</w:t>
      </w:r>
      <w:r>
        <w:rPr>
          <w:spacing w:val="-3"/>
        </w:rPr>
        <w:t xml:space="preserve"> </w:t>
      </w:r>
      <w:r>
        <w:t>работников</w:t>
      </w:r>
      <w:r>
        <w:rPr>
          <w:spacing w:val="-5"/>
        </w:rPr>
        <w:t xml:space="preserve"> </w:t>
      </w:r>
      <w:r>
        <w:t>образования</w:t>
      </w:r>
      <w:r>
        <w:rPr>
          <w:spacing w:val="-4"/>
        </w:rPr>
        <w:t xml:space="preserve"> </w:t>
      </w:r>
      <w:r>
        <w:t>к</w:t>
      </w:r>
      <w:r>
        <w:rPr>
          <w:spacing w:val="-4"/>
        </w:rPr>
        <w:t xml:space="preserve"> </w:t>
      </w:r>
      <w:r>
        <w:t>реализации</w:t>
      </w:r>
      <w:r>
        <w:rPr>
          <w:spacing w:val="-4"/>
        </w:rPr>
        <w:t xml:space="preserve"> </w:t>
      </w:r>
      <w:r>
        <w:t>ФГОС: обеспечение оптимального вхождения работников образования в систему ценностей современного образования;</w:t>
      </w:r>
    </w:p>
    <w:p w:rsidR="006C1371" w:rsidRDefault="00114C20">
      <w:pPr>
        <w:pStyle w:val="a3"/>
        <w:spacing w:before="2"/>
        <w:ind w:left="112"/>
        <w:jc w:val="left"/>
      </w:pPr>
      <w:r>
        <w:t>принятие</w:t>
      </w:r>
      <w:r>
        <w:rPr>
          <w:spacing w:val="-5"/>
        </w:rPr>
        <w:t xml:space="preserve"> </w:t>
      </w:r>
      <w:r>
        <w:t>идеологии</w:t>
      </w:r>
      <w:r>
        <w:rPr>
          <w:spacing w:val="-4"/>
        </w:rPr>
        <w:t xml:space="preserve"> </w:t>
      </w:r>
      <w:r>
        <w:t>ФГОС</w:t>
      </w:r>
      <w:r>
        <w:rPr>
          <w:spacing w:val="-4"/>
        </w:rPr>
        <w:t xml:space="preserve"> </w:t>
      </w:r>
      <w:r>
        <w:t>общего</w:t>
      </w:r>
      <w:r>
        <w:rPr>
          <w:spacing w:val="-3"/>
        </w:rPr>
        <w:t xml:space="preserve"> </w:t>
      </w:r>
      <w:r>
        <w:rPr>
          <w:spacing w:val="-2"/>
        </w:rPr>
        <w:t>образования;</w:t>
      </w:r>
    </w:p>
    <w:p w:rsidR="006C1371" w:rsidRDefault="00114C20">
      <w:pPr>
        <w:pStyle w:val="a3"/>
        <w:spacing w:before="72" w:line="300" w:lineRule="auto"/>
        <w:ind w:left="112" w:right="927"/>
        <w:jc w:val="left"/>
      </w:pPr>
      <w: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6C1371" w:rsidRDefault="00114C20">
      <w:pPr>
        <w:pStyle w:val="a3"/>
        <w:spacing w:before="1" w:line="300" w:lineRule="auto"/>
        <w:ind w:left="112" w:right="927"/>
        <w:jc w:val="left"/>
      </w:pPr>
      <w:r>
        <w:t>овладение учебно-методическими и информационно-методическими ресурсами, необходимыми для успешного решения задач ФГОС.</w:t>
      </w:r>
      <w:r>
        <w:rPr>
          <w:spacing w:val="40"/>
        </w:rPr>
        <w:t xml:space="preserve"> </w:t>
      </w:r>
      <w:r>
        <w:t>Одним из условий готовности образовательного учреждения к введению ФГОС основного общего образования является создание системы</w:t>
      </w:r>
      <w:r>
        <w:rPr>
          <w:spacing w:val="40"/>
        </w:rPr>
        <w:t xml:space="preserve"> </w:t>
      </w:r>
      <w:r>
        <w:t>методической работы, обеспечивающей сопровождение деятельности педагогов на всех этапах реализации требований ФГОС.</w:t>
      </w:r>
    </w:p>
    <w:p w:rsidR="006C1371" w:rsidRDefault="006C1371">
      <w:pPr>
        <w:spacing w:line="300" w:lineRule="auto"/>
        <w:sectPr w:rsidR="006C1371">
          <w:footerReference w:type="default" r:id="rId57"/>
          <w:pgSz w:w="16840" w:h="11910" w:orient="landscape"/>
          <w:pgMar w:top="1100" w:right="280" w:bottom="1240" w:left="1020" w:header="0" w:footer="1055" w:gutter="0"/>
          <w:cols w:space="720"/>
        </w:sectPr>
      </w:pPr>
    </w:p>
    <w:p w:rsidR="006C1371" w:rsidRDefault="00114C20">
      <w:pPr>
        <w:pStyle w:val="3"/>
        <w:spacing w:before="73" w:line="240" w:lineRule="auto"/>
        <w:ind w:left="342" w:right="357"/>
        <w:jc w:val="center"/>
      </w:pPr>
      <w:r>
        <w:lastRenderedPageBreak/>
        <w:t>Организация</w:t>
      </w:r>
      <w:r>
        <w:rPr>
          <w:spacing w:val="-7"/>
        </w:rPr>
        <w:t xml:space="preserve"> </w:t>
      </w:r>
      <w:r>
        <w:t>методической</w:t>
      </w:r>
      <w:r>
        <w:rPr>
          <w:spacing w:val="-6"/>
        </w:rPr>
        <w:t xml:space="preserve"> </w:t>
      </w:r>
      <w:r>
        <w:rPr>
          <w:spacing w:val="-2"/>
        </w:rPr>
        <w:t>работы.</w:t>
      </w:r>
    </w:p>
    <w:p w:rsidR="006C1371" w:rsidRDefault="00114C20">
      <w:pPr>
        <w:spacing w:before="241"/>
        <w:ind w:left="213"/>
        <w:rPr>
          <w:b/>
          <w:sz w:val="24"/>
        </w:rPr>
      </w:pPr>
      <w:r>
        <w:rPr>
          <w:b/>
          <w:sz w:val="24"/>
        </w:rPr>
        <w:t>Методическая</w:t>
      </w:r>
      <w:r>
        <w:rPr>
          <w:b/>
          <w:spacing w:val="-4"/>
          <w:sz w:val="24"/>
        </w:rPr>
        <w:t xml:space="preserve"> тема:</w:t>
      </w:r>
    </w:p>
    <w:p w:rsidR="006C1371" w:rsidRDefault="00114C20">
      <w:pPr>
        <w:spacing w:line="237" w:lineRule="auto"/>
        <w:ind w:left="213" w:firstLine="57"/>
        <w:rPr>
          <w:sz w:val="23"/>
        </w:rPr>
      </w:pPr>
      <w:r>
        <w:rPr>
          <w:b/>
          <w:i/>
          <w:color w:val="433930"/>
          <w:sz w:val="23"/>
        </w:rPr>
        <w:t>«</w:t>
      </w:r>
      <w:r>
        <w:rPr>
          <w:sz w:val="23"/>
        </w:rPr>
        <w:t>Учебная</w:t>
      </w:r>
      <w:r>
        <w:rPr>
          <w:spacing w:val="-2"/>
          <w:sz w:val="23"/>
        </w:rPr>
        <w:t xml:space="preserve"> </w:t>
      </w:r>
      <w:r>
        <w:rPr>
          <w:sz w:val="23"/>
        </w:rPr>
        <w:t>мотивация современного школьника</w:t>
      </w:r>
      <w:r>
        <w:rPr>
          <w:spacing w:val="-2"/>
          <w:sz w:val="23"/>
        </w:rPr>
        <w:t xml:space="preserve"> </w:t>
      </w:r>
      <w:r>
        <w:rPr>
          <w:sz w:val="23"/>
        </w:rPr>
        <w:t>и педагога</w:t>
      </w:r>
      <w:r>
        <w:rPr>
          <w:spacing w:val="-2"/>
          <w:sz w:val="23"/>
        </w:rPr>
        <w:t xml:space="preserve"> </w:t>
      </w:r>
      <w:r>
        <w:rPr>
          <w:sz w:val="23"/>
        </w:rPr>
        <w:t>как</w:t>
      </w:r>
      <w:r>
        <w:rPr>
          <w:spacing w:val="-1"/>
          <w:sz w:val="23"/>
        </w:rPr>
        <w:t xml:space="preserve"> </w:t>
      </w:r>
      <w:r>
        <w:rPr>
          <w:sz w:val="23"/>
        </w:rPr>
        <w:t xml:space="preserve">необходимое условие эффективности обучения при </w:t>
      </w:r>
      <w:r>
        <w:rPr>
          <w:sz w:val="24"/>
        </w:rPr>
        <w:t>реализации обновленных ФГОС и ФООП на всех ступенях образования</w:t>
      </w:r>
      <w:r>
        <w:rPr>
          <w:sz w:val="23"/>
        </w:rPr>
        <w:t>»</w:t>
      </w:r>
    </w:p>
    <w:p w:rsidR="006C1371" w:rsidRDefault="006C1371">
      <w:pPr>
        <w:pStyle w:val="a3"/>
        <w:spacing w:before="11"/>
        <w:ind w:left="0"/>
        <w:jc w:val="left"/>
        <w:rPr>
          <w:sz w:val="23"/>
        </w:rPr>
      </w:pPr>
    </w:p>
    <w:p w:rsidR="006C1371" w:rsidRDefault="00114C20">
      <w:pPr>
        <w:pStyle w:val="a3"/>
        <w:ind w:left="213" w:right="228"/>
      </w:pPr>
      <w:r>
        <w:rPr>
          <w:b/>
        </w:rPr>
        <w:t xml:space="preserve">Цель: </w:t>
      </w:r>
      <w:r>
        <w:t>повышение качества образовательного процесса через внедрение программы «Цифровая образовательная среда», образовательного центра «Точка роста» естественнонаучной направленности, внедрение обновленных ФГОС</w:t>
      </w:r>
      <w:r w:rsidR="0066519C">
        <w:t xml:space="preserve"> в начальной, основной</w:t>
      </w:r>
      <w:r>
        <w:t xml:space="preserve"> школе. Внедрение предметов «Труд» (технология) и ОБЗР.</w:t>
      </w:r>
    </w:p>
    <w:p w:rsidR="006C1371" w:rsidRDefault="006C1371">
      <w:pPr>
        <w:pStyle w:val="a3"/>
        <w:spacing w:before="6"/>
        <w:ind w:left="0"/>
        <w:jc w:val="left"/>
      </w:pPr>
    </w:p>
    <w:p w:rsidR="006C1371" w:rsidRDefault="00114C20">
      <w:pPr>
        <w:pStyle w:val="1"/>
        <w:spacing w:line="319" w:lineRule="exact"/>
        <w:ind w:left="213"/>
        <w:jc w:val="left"/>
      </w:pPr>
      <w:r>
        <w:rPr>
          <w:spacing w:val="-2"/>
        </w:rPr>
        <w:t>Задачи:</w:t>
      </w:r>
    </w:p>
    <w:p w:rsidR="006C1371" w:rsidRDefault="00114C20">
      <w:pPr>
        <w:pStyle w:val="a6"/>
        <w:numPr>
          <w:ilvl w:val="0"/>
          <w:numId w:val="265"/>
        </w:numPr>
        <w:tabs>
          <w:tab w:val="left" w:pos="351"/>
        </w:tabs>
        <w:ind w:right="1462" w:firstLine="0"/>
        <w:jc w:val="left"/>
        <w:rPr>
          <w:sz w:val="24"/>
        </w:rPr>
      </w:pPr>
      <w:r>
        <w:rPr>
          <w:sz w:val="24"/>
        </w:rPr>
        <w:t>Активизировать</w:t>
      </w:r>
      <w:r>
        <w:rPr>
          <w:spacing w:val="-4"/>
          <w:sz w:val="24"/>
        </w:rPr>
        <w:t xml:space="preserve"> </w:t>
      </w:r>
      <w:r>
        <w:rPr>
          <w:sz w:val="24"/>
        </w:rPr>
        <w:t>работу</w:t>
      </w:r>
      <w:r>
        <w:rPr>
          <w:spacing w:val="-8"/>
          <w:sz w:val="24"/>
        </w:rPr>
        <w:t xml:space="preserve"> </w:t>
      </w:r>
      <w:r>
        <w:rPr>
          <w:sz w:val="24"/>
        </w:rPr>
        <w:t>по</w:t>
      </w:r>
      <w:r>
        <w:rPr>
          <w:spacing w:val="-5"/>
          <w:sz w:val="24"/>
        </w:rPr>
        <w:t xml:space="preserve"> </w:t>
      </w:r>
      <w:r>
        <w:rPr>
          <w:sz w:val="24"/>
        </w:rPr>
        <w:t>выявлению</w:t>
      </w:r>
      <w:r>
        <w:rPr>
          <w:spacing w:val="-5"/>
          <w:sz w:val="24"/>
        </w:rPr>
        <w:t xml:space="preserve"> </w:t>
      </w:r>
      <w:r>
        <w:rPr>
          <w:sz w:val="24"/>
        </w:rPr>
        <w:t>и</w:t>
      </w:r>
      <w:r>
        <w:rPr>
          <w:spacing w:val="-5"/>
          <w:sz w:val="24"/>
        </w:rPr>
        <w:t xml:space="preserve"> </w:t>
      </w:r>
      <w:r>
        <w:rPr>
          <w:sz w:val="24"/>
        </w:rPr>
        <w:t>обобщению,</w:t>
      </w:r>
      <w:r>
        <w:rPr>
          <w:spacing w:val="-5"/>
          <w:sz w:val="24"/>
        </w:rPr>
        <w:t xml:space="preserve"> </w:t>
      </w:r>
      <w:r>
        <w:rPr>
          <w:sz w:val="24"/>
        </w:rPr>
        <w:t>распространению</w:t>
      </w:r>
      <w:r>
        <w:rPr>
          <w:spacing w:val="-5"/>
          <w:sz w:val="24"/>
        </w:rPr>
        <w:t xml:space="preserve"> </w:t>
      </w:r>
      <w:r>
        <w:rPr>
          <w:sz w:val="24"/>
        </w:rPr>
        <w:t>передового педагогического опыта творчески работающих педагогов.</w:t>
      </w:r>
    </w:p>
    <w:p w:rsidR="006C1371" w:rsidRDefault="00114C20">
      <w:pPr>
        <w:pStyle w:val="a6"/>
        <w:numPr>
          <w:ilvl w:val="0"/>
          <w:numId w:val="265"/>
        </w:numPr>
        <w:tabs>
          <w:tab w:val="left" w:pos="351"/>
        </w:tabs>
        <w:ind w:right="648" w:firstLine="0"/>
        <w:jc w:val="left"/>
        <w:rPr>
          <w:sz w:val="24"/>
        </w:rPr>
      </w:pPr>
      <w:r>
        <w:rPr>
          <w:sz w:val="24"/>
        </w:rPr>
        <w:t>Совершенствовать</w:t>
      </w:r>
      <w:r>
        <w:rPr>
          <w:spacing w:val="-5"/>
          <w:sz w:val="24"/>
        </w:rPr>
        <w:t xml:space="preserve"> </w:t>
      </w:r>
      <w:r>
        <w:rPr>
          <w:sz w:val="24"/>
        </w:rPr>
        <w:t>методический</w:t>
      </w:r>
      <w:r>
        <w:rPr>
          <w:spacing w:val="-4"/>
          <w:sz w:val="24"/>
        </w:rPr>
        <w:t xml:space="preserve"> </w:t>
      </w:r>
      <w:r>
        <w:rPr>
          <w:sz w:val="24"/>
        </w:rPr>
        <w:t>уровень</w:t>
      </w:r>
      <w:r>
        <w:rPr>
          <w:spacing w:val="-6"/>
          <w:sz w:val="24"/>
        </w:rPr>
        <w:t xml:space="preserve"> </w:t>
      </w:r>
      <w:r>
        <w:rPr>
          <w:sz w:val="24"/>
        </w:rPr>
        <w:t>педагогов</w:t>
      </w:r>
      <w:r>
        <w:rPr>
          <w:spacing w:val="-7"/>
          <w:sz w:val="24"/>
        </w:rPr>
        <w:t xml:space="preserve"> </w:t>
      </w:r>
      <w:r>
        <w:rPr>
          <w:sz w:val="24"/>
        </w:rPr>
        <w:t>в</w:t>
      </w:r>
      <w:r>
        <w:rPr>
          <w:spacing w:val="-7"/>
          <w:sz w:val="24"/>
        </w:rPr>
        <w:t xml:space="preserve"> </w:t>
      </w:r>
      <w:r>
        <w:rPr>
          <w:sz w:val="24"/>
        </w:rPr>
        <w:t>овладении</w:t>
      </w:r>
      <w:r>
        <w:rPr>
          <w:spacing w:val="-6"/>
          <w:sz w:val="24"/>
        </w:rPr>
        <w:t xml:space="preserve"> </w:t>
      </w:r>
      <w:r>
        <w:rPr>
          <w:sz w:val="24"/>
        </w:rPr>
        <w:t>новыми</w:t>
      </w:r>
      <w:r>
        <w:rPr>
          <w:spacing w:val="-6"/>
          <w:sz w:val="24"/>
        </w:rPr>
        <w:t xml:space="preserve"> </w:t>
      </w:r>
      <w:r>
        <w:rPr>
          <w:sz w:val="24"/>
        </w:rPr>
        <w:t>педагогическими технологиями (НСУР – национальная система учительского роста)</w:t>
      </w:r>
    </w:p>
    <w:p w:rsidR="006C1371" w:rsidRDefault="00114C20">
      <w:pPr>
        <w:pStyle w:val="a6"/>
        <w:numPr>
          <w:ilvl w:val="0"/>
          <w:numId w:val="265"/>
        </w:numPr>
        <w:tabs>
          <w:tab w:val="left" w:pos="351"/>
        </w:tabs>
        <w:ind w:right="1313" w:firstLine="0"/>
        <w:jc w:val="left"/>
        <w:rPr>
          <w:sz w:val="24"/>
        </w:rPr>
      </w:pPr>
      <w:r>
        <w:rPr>
          <w:sz w:val="24"/>
        </w:rPr>
        <w:t>Обеспечивать</w:t>
      </w:r>
      <w:r>
        <w:rPr>
          <w:spacing w:val="-3"/>
          <w:sz w:val="24"/>
        </w:rPr>
        <w:t xml:space="preserve"> </w:t>
      </w:r>
      <w:r>
        <w:rPr>
          <w:sz w:val="24"/>
        </w:rPr>
        <w:t>методическое</w:t>
      </w:r>
      <w:r>
        <w:rPr>
          <w:spacing w:val="-5"/>
          <w:sz w:val="24"/>
        </w:rPr>
        <w:t xml:space="preserve"> </w:t>
      </w:r>
      <w:r>
        <w:rPr>
          <w:sz w:val="24"/>
        </w:rPr>
        <w:t>сопровождение</w:t>
      </w:r>
      <w:r>
        <w:rPr>
          <w:spacing w:val="-5"/>
          <w:sz w:val="24"/>
        </w:rPr>
        <w:t xml:space="preserve"> </w:t>
      </w:r>
      <w:r>
        <w:rPr>
          <w:sz w:val="24"/>
        </w:rPr>
        <w:t>работы</w:t>
      </w:r>
      <w:r>
        <w:rPr>
          <w:spacing w:val="-4"/>
          <w:sz w:val="24"/>
        </w:rPr>
        <w:t xml:space="preserve"> </w:t>
      </w:r>
      <w:r>
        <w:rPr>
          <w:sz w:val="24"/>
        </w:rPr>
        <w:t>с</w:t>
      </w:r>
      <w:r>
        <w:rPr>
          <w:spacing w:val="-6"/>
          <w:sz w:val="24"/>
        </w:rPr>
        <w:t xml:space="preserve"> </w:t>
      </w:r>
      <w:r>
        <w:rPr>
          <w:sz w:val="24"/>
        </w:rPr>
        <w:t>молодыми</w:t>
      </w:r>
      <w:r>
        <w:rPr>
          <w:spacing w:val="-4"/>
          <w:sz w:val="24"/>
        </w:rPr>
        <w:t xml:space="preserve"> </w:t>
      </w:r>
      <w:r>
        <w:rPr>
          <w:sz w:val="24"/>
        </w:rPr>
        <w:t>и</w:t>
      </w:r>
      <w:r>
        <w:rPr>
          <w:spacing w:val="-4"/>
          <w:sz w:val="24"/>
        </w:rPr>
        <w:t xml:space="preserve"> </w:t>
      </w:r>
      <w:r>
        <w:rPr>
          <w:sz w:val="24"/>
        </w:rPr>
        <w:t>вновь</w:t>
      </w:r>
      <w:r>
        <w:rPr>
          <w:spacing w:val="-5"/>
          <w:sz w:val="24"/>
        </w:rPr>
        <w:t xml:space="preserve"> </w:t>
      </w:r>
      <w:r>
        <w:rPr>
          <w:sz w:val="24"/>
        </w:rPr>
        <w:t>принятыми специалистами по программе «Наставничество».</w:t>
      </w:r>
    </w:p>
    <w:p w:rsidR="006C1371" w:rsidRDefault="00114C20">
      <w:pPr>
        <w:pStyle w:val="a3"/>
        <w:ind w:left="213"/>
        <w:jc w:val="left"/>
      </w:pPr>
      <w:r>
        <w:t>-Продолжать</w:t>
      </w:r>
      <w:r>
        <w:rPr>
          <w:spacing w:val="-4"/>
        </w:rPr>
        <w:t xml:space="preserve"> </w:t>
      </w:r>
      <w:r>
        <w:t>осваивать</w:t>
      </w:r>
      <w:r>
        <w:rPr>
          <w:spacing w:val="-2"/>
        </w:rPr>
        <w:t xml:space="preserve"> </w:t>
      </w:r>
      <w:r>
        <w:t>работу</w:t>
      </w:r>
      <w:r>
        <w:rPr>
          <w:spacing w:val="-10"/>
        </w:rPr>
        <w:t xml:space="preserve"> </w:t>
      </w:r>
      <w:r>
        <w:t>электронного</w:t>
      </w:r>
      <w:r>
        <w:rPr>
          <w:spacing w:val="-5"/>
        </w:rPr>
        <w:t xml:space="preserve"> </w:t>
      </w:r>
      <w:r>
        <w:t>ресурса</w:t>
      </w:r>
      <w:r>
        <w:rPr>
          <w:spacing w:val="-6"/>
        </w:rPr>
        <w:t xml:space="preserve"> </w:t>
      </w:r>
      <w:r>
        <w:t>в</w:t>
      </w:r>
      <w:r>
        <w:rPr>
          <w:spacing w:val="-6"/>
        </w:rPr>
        <w:t xml:space="preserve"> </w:t>
      </w:r>
      <w:r>
        <w:t>обновленном</w:t>
      </w:r>
      <w:r>
        <w:rPr>
          <w:spacing w:val="-6"/>
        </w:rPr>
        <w:t xml:space="preserve"> </w:t>
      </w:r>
      <w:r>
        <w:t>формате</w:t>
      </w:r>
      <w:r>
        <w:rPr>
          <w:spacing w:val="-1"/>
        </w:rPr>
        <w:t xml:space="preserve"> </w:t>
      </w:r>
      <w:r>
        <w:t>«Конструктора рабочих программ». Создать программы по предметам «Труд (технология)» и «ОБЗР».</w:t>
      </w:r>
    </w:p>
    <w:p w:rsidR="006C1371" w:rsidRDefault="00114C20">
      <w:pPr>
        <w:pStyle w:val="a6"/>
        <w:numPr>
          <w:ilvl w:val="0"/>
          <w:numId w:val="265"/>
        </w:numPr>
        <w:tabs>
          <w:tab w:val="left" w:pos="351"/>
        </w:tabs>
        <w:ind w:right="775" w:firstLine="0"/>
        <w:jc w:val="left"/>
        <w:rPr>
          <w:sz w:val="24"/>
        </w:rPr>
      </w:pPr>
      <w:r>
        <w:rPr>
          <w:sz w:val="24"/>
        </w:rPr>
        <w:t>Разработать</w:t>
      </w:r>
      <w:r>
        <w:rPr>
          <w:spacing w:val="-2"/>
          <w:sz w:val="24"/>
        </w:rPr>
        <w:t xml:space="preserve"> </w:t>
      </w:r>
      <w:r>
        <w:rPr>
          <w:sz w:val="24"/>
        </w:rPr>
        <w:t>алгоритм</w:t>
      </w:r>
      <w:r>
        <w:rPr>
          <w:spacing w:val="-7"/>
          <w:sz w:val="24"/>
        </w:rPr>
        <w:t xml:space="preserve"> </w:t>
      </w:r>
      <w:r>
        <w:rPr>
          <w:sz w:val="24"/>
        </w:rPr>
        <w:t>подготовки</w:t>
      </w:r>
      <w:r>
        <w:rPr>
          <w:spacing w:val="-4"/>
          <w:sz w:val="24"/>
        </w:rPr>
        <w:t xml:space="preserve"> </w:t>
      </w:r>
      <w:r>
        <w:rPr>
          <w:sz w:val="24"/>
        </w:rPr>
        <w:t>педагога</w:t>
      </w:r>
      <w:r>
        <w:rPr>
          <w:spacing w:val="-5"/>
          <w:sz w:val="24"/>
        </w:rPr>
        <w:t xml:space="preserve"> </w:t>
      </w:r>
      <w:r>
        <w:rPr>
          <w:sz w:val="24"/>
        </w:rPr>
        <w:t>к</w:t>
      </w:r>
      <w:r>
        <w:rPr>
          <w:spacing w:val="-4"/>
          <w:sz w:val="24"/>
        </w:rPr>
        <w:t xml:space="preserve"> </w:t>
      </w:r>
      <w:r>
        <w:rPr>
          <w:sz w:val="24"/>
        </w:rPr>
        <w:t>учебному</w:t>
      </w:r>
      <w:r>
        <w:rPr>
          <w:spacing w:val="-9"/>
          <w:sz w:val="24"/>
        </w:rPr>
        <w:t xml:space="preserve"> </w:t>
      </w:r>
      <w:r>
        <w:rPr>
          <w:sz w:val="24"/>
        </w:rPr>
        <w:t>занятию,</w:t>
      </w:r>
      <w:r>
        <w:rPr>
          <w:spacing w:val="-4"/>
          <w:sz w:val="24"/>
        </w:rPr>
        <w:t xml:space="preserve"> </w:t>
      </w:r>
      <w:r>
        <w:rPr>
          <w:sz w:val="24"/>
        </w:rPr>
        <w:t>помогающий</w:t>
      </w:r>
      <w:r>
        <w:rPr>
          <w:spacing w:val="-4"/>
          <w:sz w:val="24"/>
        </w:rPr>
        <w:t xml:space="preserve"> </w:t>
      </w:r>
      <w:r>
        <w:rPr>
          <w:sz w:val="24"/>
        </w:rPr>
        <w:t>обеспечить единство учебной и воспитательной деятельности.</w:t>
      </w:r>
    </w:p>
    <w:p w:rsidR="006C1371" w:rsidRDefault="00114C20">
      <w:pPr>
        <w:pStyle w:val="a6"/>
        <w:numPr>
          <w:ilvl w:val="0"/>
          <w:numId w:val="265"/>
        </w:numPr>
        <w:tabs>
          <w:tab w:val="left" w:pos="351"/>
        </w:tabs>
        <w:ind w:right="1553" w:firstLine="0"/>
        <w:jc w:val="left"/>
        <w:rPr>
          <w:sz w:val="24"/>
        </w:rPr>
      </w:pPr>
      <w:r>
        <w:rPr>
          <w:sz w:val="24"/>
        </w:rPr>
        <w:t>Активизировать</w:t>
      </w:r>
      <w:r>
        <w:rPr>
          <w:spacing w:val="-4"/>
          <w:sz w:val="24"/>
        </w:rPr>
        <w:t xml:space="preserve"> </w:t>
      </w:r>
      <w:r>
        <w:rPr>
          <w:sz w:val="24"/>
        </w:rPr>
        <w:t>работу</w:t>
      </w:r>
      <w:r>
        <w:rPr>
          <w:spacing w:val="-8"/>
          <w:sz w:val="24"/>
        </w:rPr>
        <w:t xml:space="preserve"> </w:t>
      </w:r>
      <w:r>
        <w:rPr>
          <w:sz w:val="24"/>
        </w:rPr>
        <w:t>по</w:t>
      </w:r>
      <w:r>
        <w:rPr>
          <w:spacing w:val="-3"/>
          <w:sz w:val="24"/>
        </w:rPr>
        <w:t xml:space="preserve"> </w:t>
      </w:r>
      <w:r>
        <w:rPr>
          <w:sz w:val="24"/>
        </w:rPr>
        <w:t>формированию</w:t>
      </w:r>
      <w:r>
        <w:rPr>
          <w:spacing w:val="-4"/>
          <w:sz w:val="24"/>
        </w:rPr>
        <w:t xml:space="preserve"> </w:t>
      </w:r>
      <w:r>
        <w:rPr>
          <w:sz w:val="24"/>
        </w:rPr>
        <w:t>и</w:t>
      </w:r>
      <w:r>
        <w:rPr>
          <w:spacing w:val="-5"/>
          <w:sz w:val="24"/>
        </w:rPr>
        <w:t xml:space="preserve"> </w:t>
      </w:r>
      <w:r>
        <w:rPr>
          <w:sz w:val="24"/>
        </w:rPr>
        <w:t>оценке</w:t>
      </w:r>
      <w:r>
        <w:rPr>
          <w:spacing w:val="-6"/>
          <w:sz w:val="24"/>
        </w:rPr>
        <w:t xml:space="preserve"> </w:t>
      </w:r>
      <w:r>
        <w:rPr>
          <w:sz w:val="24"/>
        </w:rPr>
        <w:t>функциональной</w:t>
      </w:r>
      <w:r>
        <w:rPr>
          <w:spacing w:val="-7"/>
          <w:sz w:val="24"/>
        </w:rPr>
        <w:t xml:space="preserve"> </w:t>
      </w:r>
      <w:r>
        <w:rPr>
          <w:sz w:val="24"/>
        </w:rPr>
        <w:t xml:space="preserve">грамотности </w:t>
      </w:r>
      <w:r>
        <w:rPr>
          <w:spacing w:val="-2"/>
          <w:sz w:val="24"/>
        </w:rPr>
        <w:t>обучающихся.</w:t>
      </w:r>
    </w:p>
    <w:p w:rsidR="006C1371" w:rsidRDefault="00114C20">
      <w:pPr>
        <w:pStyle w:val="a6"/>
        <w:numPr>
          <w:ilvl w:val="0"/>
          <w:numId w:val="265"/>
        </w:numPr>
        <w:tabs>
          <w:tab w:val="left" w:pos="351"/>
        </w:tabs>
        <w:ind w:right="983" w:firstLine="0"/>
        <w:jc w:val="left"/>
        <w:rPr>
          <w:sz w:val="24"/>
        </w:rPr>
      </w:pPr>
      <w:r>
        <w:rPr>
          <w:sz w:val="24"/>
        </w:rPr>
        <w:t>Развивать</w:t>
      </w:r>
      <w:r>
        <w:rPr>
          <w:spacing w:val="-4"/>
          <w:sz w:val="24"/>
        </w:rPr>
        <w:t xml:space="preserve"> </w:t>
      </w:r>
      <w:r>
        <w:rPr>
          <w:sz w:val="24"/>
        </w:rPr>
        <w:t>ключевые</w:t>
      </w:r>
      <w:r>
        <w:rPr>
          <w:spacing w:val="-6"/>
          <w:sz w:val="24"/>
        </w:rPr>
        <w:t xml:space="preserve"> </w:t>
      </w:r>
      <w:r>
        <w:rPr>
          <w:sz w:val="24"/>
        </w:rPr>
        <w:t>компетенции</w:t>
      </w:r>
      <w:r>
        <w:rPr>
          <w:spacing w:val="-2"/>
          <w:sz w:val="24"/>
        </w:rPr>
        <w:t xml:space="preserve"> </w:t>
      </w:r>
      <w:r>
        <w:rPr>
          <w:sz w:val="24"/>
        </w:rPr>
        <w:t>обучающихся</w:t>
      </w:r>
      <w:r>
        <w:rPr>
          <w:spacing w:val="-5"/>
          <w:sz w:val="24"/>
        </w:rPr>
        <w:t xml:space="preserve"> </w:t>
      </w:r>
      <w:r>
        <w:rPr>
          <w:sz w:val="24"/>
        </w:rPr>
        <w:t>на</w:t>
      </w:r>
      <w:r>
        <w:rPr>
          <w:spacing w:val="-6"/>
          <w:sz w:val="24"/>
        </w:rPr>
        <w:t xml:space="preserve"> </w:t>
      </w:r>
      <w:r>
        <w:rPr>
          <w:sz w:val="24"/>
        </w:rPr>
        <w:t>основе</w:t>
      </w:r>
      <w:r>
        <w:rPr>
          <w:spacing w:val="-7"/>
          <w:sz w:val="24"/>
        </w:rPr>
        <w:t xml:space="preserve"> </w:t>
      </w:r>
      <w:r>
        <w:rPr>
          <w:sz w:val="24"/>
        </w:rPr>
        <w:t>использования</w:t>
      </w:r>
      <w:r>
        <w:rPr>
          <w:spacing w:val="-5"/>
          <w:sz w:val="24"/>
        </w:rPr>
        <w:t xml:space="preserve"> </w:t>
      </w:r>
      <w:r>
        <w:rPr>
          <w:sz w:val="24"/>
        </w:rPr>
        <w:t>современных педагогических технологий и методов активного обучения.</w:t>
      </w:r>
    </w:p>
    <w:p w:rsidR="006C1371" w:rsidRDefault="00114C20">
      <w:pPr>
        <w:pStyle w:val="a6"/>
        <w:numPr>
          <w:ilvl w:val="0"/>
          <w:numId w:val="265"/>
        </w:numPr>
        <w:tabs>
          <w:tab w:val="left" w:pos="351"/>
        </w:tabs>
        <w:ind w:right="1580" w:firstLine="0"/>
        <w:jc w:val="left"/>
        <w:rPr>
          <w:sz w:val="24"/>
        </w:rPr>
      </w:pPr>
      <w:r>
        <w:rPr>
          <w:sz w:val="24"/>
        </w:rPr>
        <w:t>Развивать</w:t>
      </w:r>
      <w:r>
        <w:rPr>
          <w:spacing w:val="-3"/>
          <w:sz w:val="24"/>
        </w:rPr>
        <w:t xml:space="preserve"> </w:t>
      </w:r>
      <w:r>
        <w:rPr>
          <w:sz w:val="24"/>
        </w:rPr>
        <w:t>и</w:t>
      </w:r>
      <w:r>
        <w:rPr>
          <w:spacing w:val="-4"/>
          <w:sz w:val="24"/>
        </w:rPr>
        <w:t xml:space="preserve"> </w:t>
      </w:r>
      <w:r>
        <w:rPr>
          <w:sz w:val="24"/>
        </w:rPr>
        <w:t>совершенствовать</w:t>
      </w:r>
      <w:r>
        <w:rPr>
          <w:spacing w:val="-3"/>
          <w:sz w:val="24"/>
        </w:rPr>
        <w:t xml:space="preserve"> </w:t>
      </w:r>
      <w:r>
        <w:rPr>
          <w:sz w:val="24"/>
        </w:rPr>
        <w:t>систему</w:t>
      </w:r>
      <w:r>
        <w:rPr>
          <w:spacing w:val="-9"/>
          <w:sz w:val="24"/>
        </w:rPr>
        <w:t xml:space="preserve"> </w:t>
      </w:r>
      <w:r>
        <w:rPr>
          <w:sz w:val="24"/>
        </w:rPr>
        <w:t>работы</w:t>
      </w:r>
      <w:r>
        <w:rPr>
          <w:spacing w:val="-4"/>
          <w:sz w:val="24"/>
        </w:rPr>
        <w:t xml:space="preserve"> </w:t>
      </w:r>
      <w:r>
        <w:rPr>
          <w:sz w:val="24"/>
        </w:rPr>
        <w:t>с</w:t>
      </w:r>
      <w:r>
        <w:rPr>
          <w:spacing w:val="-6"/>
          <w:sz w:val="24"/>
        </w:rPr>
        <w:t xml:space="preserve"> </w:t>
      </w:r>
      <w:r>
        <w:rPr>
          <w:sz w:val="24"/>
        </w:rPr>
        <w:t>детьми,</w:t>
      </w:r>
      <w:r>
        <w:rPr>
          <w:spacing w:val="-4"/>
          <w:sz w:val="24"/>
        </w:rPr>
        <w:t xml:space="preserve"> </w:t>
      </w:r>
      <w:r>
        <w:rPr>
          <w:sz w:val="24"/>
        </w:rPr>
        <w:t>имеющими</w:t>
      </w:r>
      <w:r>
        <w:rPr>
          <w:spacing w:val="-6"/>
          <w:sz w:val="24"/>
        </w:rPr>
        <w:t xml:space="preserve"> </w:t>
      </w:r>
      <w:r>
        <w:rPr>
          <w:sz w:val="24"/>
        </w:rPr>
        <w:t>повышенные интеллектуальные способности.</w:t>
      </w:r>
    </w:p>
    <w:p w:rsidR="006C1371" w:rsidRDefault="00114C20">
      <w:pPr>
        <w:pStyle w:val="a6"/>
        <w:numPr>
          <w:ilvl w:val="0"/>
          <w:numId w:val="265"/>
        </w:numPr>
        <w:tabs>
          <w:tab w:val="left" w:pos="351"/>
        </w:tabs>
        <w:ind w:left="351" w:hanging="138"/>
        <w:jc w:val="left"/>
        <w:rPr>
          <w:sz w:val="24"/>
        </w:rPr>
      </w:pPr>
      <w:r>
        <w:rPr>
          <w:sz w:val="24"/>
        </w:rPr>
        <w:t>Внедрять</w:t>
      </w:r>
      <w:r>
        <w:rPr>
          <w:spacing w:val="-7"/>
          <w:sz w:val="24"/>
        </w:rPr>
        <w:t xml:space="preserve"> </w:t>
      </w:r>
      <w:r>
        <w:rPr>
          <w:sz w:val="24"/>
        </w:rPr>
        <w:t>механизмы</w:t>
      </w:r>
      <w:r>
        <w:rPr>
          <w:spacing w:val="-7"/>
          <w:sz w:val="24"/>
        </w:rPr>
        <w:t xml:space="preserve"> </w:t>
      </w:r>
      <w:r>
        <w:rPr>
          <w:sz w:val="24"/>
        </w:rPr>
        <w:t>объективности</w:t>
      </w:r>
      <w:r>
        <w:rPr>
          <w:spacing w:val="-4"/>
          <w:sz w:val="24"/>
        </w:rPr>
        <w:t xml:space="preserve"> </w:t>
      </w:r>
      <w:r>
        <w:rPr>
          <w:sz w:val="24"/>
        </w:rPr>
        <w:t>независимой</w:t>
      </w:r>
      <w:r>
        <w:rPr>
          <w:spacing w:val="-4"/>
          <w:sz w:val="24"/>
        </w:rPr>
        <w:t xml:space="preserve"> </w:t>
      </w:r>
      <w:r>
        <w:rPr>
          <w:sz w:val="24"/>
        </w:rPr>
        <w:t>оценки</w:t>
      </w:r>
      <w:r>
        <w:rPr>
          <w:spacing w:val="-6"/>
          <w:sz w:val="24"/>
        </w:rPr>
        <w:t xml:space="preserve"> </w:t>
      </w:r>
      <w:r>
        <w:rPr>
          <w:sz w:val="24"/>
        </w:rPr>
        <w:t>процедуры</w:t>
      </w:r>
      <w:r>
        <w:rPr>
          <w:spacing w:val="-4"/>
          <w:sz w:val="24"/>
        </w:rPr>
        <w:t xml:space="preserve"> ВПР.</w:t>
      </w:r>
    </w:p>
    <w:p w:rsidR="006C1371" w:rsidRDefault="00114C20">
      <w:pPr>
        <w:pStyle w:val="a6"/>
        <w:numPr>
          <w:ilvl w:val="0"/>
          <w:numId w:val="265"/>
        </w:numPr>
        <w:tabs>
          <w:tab w:val="left" w:pos="351"/>
        </w:tabs>
        <w:ind w:left="351" w:hanging="138"/>
        <w:jc w:val="left"/>
        <w:rPr>
          <w:sz w:val="24"/>
        </w:rPr>
      </w:pPr>
      <w:r>
        <w:rPr>
          <w:sz w:val="24"/>
        </w:rPr>
        <w:t>Внедрять</w:t>
      </w:r>
      <w:r>
        <w:rPr>
          <w:spacing w:val="-5"/>
          <w:sz w:val="24"/>
        </w:rPr>
        <w:t xml:space="preserve"> </w:t>
      </w:r>
      <w:r>
        <w:rPr>
          <w:sz w:val="24"/>
        </w:rPr>
        <w:t>механизмы</w:t>
      </w:r>
      <w:r>
        <w:rPr>
          <w:spacing w:val="-6"/>
          <w:sz w:val="24"/>
        </w:rPr>
        <w:t xml:space="preserve"> </w:t>
      </w:r>
      <w:r>
        <w:rPr>
          <w:sz w:val="24"/>
        </w:rPr>
        <w:t>по</w:t>
      </w:r>
      <w:r>
        <w:rPr>
          <w:spacing w:val="-3"/>
          <w:sz w:val="24"/>
        </w:rPr>
        <w:t xml:space="preserve"> </w:t>
      </w:r>
      <w:r>
        <w:rPr>
          <w:sz w:val="24"/>
        </w:rPr>
        <w:t>подготовке</w:t>
      </w:r>
      <w:r>
        <w:rPr>
          <w:spacing w:val="-3"/>
          <w:sz w:val="24"/>
        </w:rPr>
        <w:t xml:space="preserve"> </w:t>
      </w:r>
      <w:r>
        <w:rPr>
          <w:sz w:val="24"/>
        </w:rPr>
        <w:t>обучающихся</w:t>
      </w:r>
      <w:r>
        <w:rPr>
          <w:spacing w:val="-3"/>
          <w:sz w:val="24"/>
        </w:rPr>
        <w:t xml:space="preserve"> </w:t>
      </w:r>
      <w:r>
        <w:rPr>
          <w:sz w:val="24"/>
        </w:rPr>
        <w:t>к</w:t>
      </w:r>
      <w:r>
        <w:rPr>
          <w:spacing w:val="-1"/>
          <w:sz w:val="24"/>
        </w:rPr>
        <w:t xml:space="preserve"> </w:t>
      </w:r>
      <w:r>
        <w:rPr>
          <w:sz w:val="24"/>
        </w:rPr>
        <w:t>успешной</w:t>
      </w:r>
      <w:r>
        <w:rPr>
          <w:spacing w:val="-3"/>
          <w:sz w:val="24"/>
        </w:rPr>
        <w:t xml:space="preserve"> </w:t>
      </w:r>
      <w:r>
        <w:rPr>
          <w:sz w:val="24"/>
        </w:rPr>
        <w:t>сдаче</w:t>
      </w:r>
      <w:r>
        <w:rPr>
          <w:spacing w:val="-3"/>
          <w:sz w:val="24"/>
        </w:rPr>
        <w:t xml:space="preserve"> </w:t>
      </w:r>
      <w:r>
        <w:rPr>
          <w:spacing w:val="-4"/>
          <w:sz w:val="24"/>
        </w:rPr>
        <w:t>ГИА.</w:t>
      </w:r>
    </w:p>
    <w:p w:rsidR="006C1371" w:rsidRDefault="006C1371">
      <w:pPr>
        <w:pStyle w:val="a3"/>
        <w:spacing w:before="3"/>
        <w:ind w:left="0"/>
        <w:jc w:val="left"/>
      </w:pPr>
    </w:p>
    <w:p w:rsidR="006C1371" w:rsidRDefault="00114C20">
      <w:pPr>
        <w:pStyle w:val="3"/>
        <w:spacing w:line="274" w:lineRule="exact"/>
        <w:jc w:val="left"/>
      </w:pPr>
      <w:r>
        <w:t>Формы</w:t>
      </w:r>
      <w:r>
        <w:rPr>
          <w:spacing w:val="5"/>
        </w:rPr>
        <w:t xml:space="preserve"> </w:t>
      </w:r>
      <w:r>
        <w:t>методической</w:t>
      </w:r>
      <w:r>
        <w:rPr>
          <w:spacing w:val="-4"/>
        </w:rPr>
        <w:t xml:space="preserve"> </w:t>
      </w:r>
      <w:r>
        <w:rPr>
          <w:spacing w:val="-2"/>
        </w:rPr>
        <w:t>работы:</w:t>
      </w:r>
    </w:p>
    <w:p w:rsidR="006C1371" w:rsidRDefault="00114C20">
      <w:pPr>
        <w:pStyle w:val="a6"/>
        <w:numPr>
          <w:ilvl w:val="1"/>
          <w:numId w:val="265"/>
        </w:numPr>
        <w:tabs>
          <w:tab w:val="left" w:pos="933"/>
        </w:tabs>
        <w:spacing w:line="274" w:lineRule="exact"/>
        <w:jc w:val="left"/>
        <w:rPr>
          <w:sz w:val="24"/>
        </w:rPr>
      </w:pPr>
      <w:r>
        <w:rPr>
          <w:sz w:val="24"/>
        </w:rPr>
        <w:t>Педагогический</w:t>
      </w:r>
      <w:r>
        <w:rPr>
          <w:spacing w:val="-7"/>
          <w:sz w:val="24"/>
        </w:rPr>
        <w:t xml:space="preserve"> </w:t>
      </w:r>
      <w:r>
        <w:rPr>
          <w:spacing w:val="-2"/>
          <w:sz w:val="24"/>
        </w:rPr>
        <w:t>совет.</w:t>
      </w:r>
    </w:p>
    <w:p w:rsidR="006C1371" w:rsidRDefault="00114C20">
      <w:pPr>
        <w:pStyle w:val="a6"/>
        <w:numPr>
          <w:ilvl w:val="1"/>
          <w:numId w:val="265"/>
        </w:numPr>
        <w:tabs>
          <w:tab w:val="left" w:pos="933"/>
        </w:tabs>
        <w:jc w:val="left"/>
        <w:rPr>
          <w:sz w:val="24"/>
        </w:rPr>
      </w:pPr>
      <w:r>
        <w:rPr>
          <w:sz w:val="24"/>
        </w:rPr>
        <w:t>Методический</w:t>
      </w:r>
      <w:r>
        <w:rPr>
          <w:spacing w:val="-4"/>
          <w:sz w:val="24"/>
        </w:rPr>
        <w:t xml:space="preserve"> </w:t>
      </w:r>
      <w:r>
        <w:rPr>
          <w:spacing w:val="-2"/>
          <w:sz w:val="24"/>
        </w:rPr>
        <w:t>совет.</w:t>
      </w:r>
    </w:p>
    <w:p w:rsidR="006C1371" w:rsidRDefault="00114C20">
      <w:pPr>
        <w:pStyle w:val="a6"/>
        <w:numPr>
          <w:ilvl w:val="1"/>
          <w:numId w:val="265"/>
        </w:numPr>
        <w:tabs>
          <w:tab w:val="left" w:pos="933"/>
        </w:tabs>
        <w:jc w:val="left"/>
        <w:rPr>
          <w:sz w:val="24"/>
        </w:rPr>
      </w:pPr>
      <w:r>
        <w:rPr>
          <w:sz w:val="24"/>
        </w:rPr>
        <w:t>Методические</w:t>
      </w:r>
      <w:r>
        <w:rPr>
          <w:spacing w:val="-7"/>
          <w:sz w:val="24"/>
        </w:rPr>
        <w:t xml:space="preserve"> </w:t>
      </w:r>
      <w:r>
        <w:rPr>
          <w:sz w:val="24"/>
        </w:rPr>
        <w:t>объединения</w:t>
      </w:r>
      <w:r>
        <w:rPr>
          <w:spacing w:val="-4"/>
          <w:sz w:val="24"/>
        </w:rPr>
        <w:t xml:space="preserve"> </w:t>
      </w:r>
      <w:r>
        <w:rPr>
          <w:sz w:val="24"/>
        </w:rPr>
        <w:t>учителей</w:t>
      </w:r>
      <w:r>
        <w:rPr>
          <w:spacing w:val="-5"/>
          <w:sz w:val="24"/>
        </w:rPr>
        <w:t xml:space="preserve"> </w:t>
      </w:r>
      <w:r>
        <w:rPr>
          <w:spacing w:val="-2"/>
          <w:sz w:val="24"/>
        </w:rPr>
        <w:t>школы.</w:t>
      </w:r>
    </w:p>
    <w:p w:rsidR="006C1371" w:rsidRDefault="00114C20">
      <w:pPr>
        <w:pStyle w:val="a6"/>
        <w:numPr>
          <w:ilvl w:val="1"/>
          <w:numId w:val="265"/>
        </w:numPr>
        <w:tabs>
          <w:tab w:val="left" w:pos="933"/>
        </w:tabs>
        <w:jc w:val="left"/>
        <w:rPr>
          <w:sz w:val="24"/>
        </w:rPr>
      </w:pPr>
      <w:r>
        <w:rPr>
          <w:sz w:val="24"/>
        </w:rPr>
        <w:t>Обобщение</w:t>
      </w:r>
      <w:r>
        <w:rPr>
          <w:spacing w:val="-2"/>
          <w:sz w:val="24"/>
        </w:rPr>
        <w:t xml:space="preserve"> </w:t>
      </w:r>
      <w:r>
        <w:rPr>
          <w:sz w:val="24"/>
        </w:rPr>
        <w:t>опыта</w:t>
      </w:r>
      <w:r>
        <w:rPr>
          <w:spacing w:val="-2"/>
          <w:sz w:val="24"/>
        </w:rPr>
        <w:t xml:space="preserve"> работы.</w:t>
      </w:r>
    </w:p>
    <w:p w:rsidR="006C1371" w:rsidRDefault="00114C20">
      <w:pPr>
        <w:pStyle w:val="a6"/>
        <w:numPr>
          <w:ilvl w:val="1"/>
          <w:numId w:val="265"/>
        </w:numPr>
        <w:tabs>
          <w:tab w:val="left" w:pos="933"/>
        </w:tabs>
        <w:jc w:val="left"/>
        <w:rPr>
          <w:sz w:val="24"/>
        </w:rPr>
      </w:pPr>
      <w:r>
        <w:rPr>
          <w:sz w:val="24"/>
        </w:rPr>
        <w:t>Фестиваль</w:t>
      </w:r>
      <w:r>
        <w:rPr>
          <w:spacing w:val="-5"/>
          <w:sz w:val="24"/>
        </w:rPr>
        <w:t xml:space="preserve"> </w:t>
      </w:r>
      <w:r>
        <w:rPr>
          <w:sz w:val="24"/>
        </w:rPr>
        <w:t>открытых</w:t>
      </w:r>
      <w:r>
        <w:rPr>
          <w:spacing w:val="1"/>
          <w:sz w:val="24"/>
        </w:rPr>
        <w:t xml:space="preserve"> </w:t>
      </w:r>
      <w:r>
        <w:rPr>
          <w:sz w:val="24"/>
        </w:rPr>
        <w:t>уроков</w:t>
      </w:r>
      <w:r>
        <w:rPr>
          <w:spacing w:val="-4"/>
          <w:sz w:val="24"/>
        </w:rPr>
        <w:t xml:space="preserve"> </w:t>
      </w:r>
      <w:r>
        <w:rPr>
          <w:sz w:val="24"/>
        </w:rPr>
        <w:t>по</w:t>
      </w:r>
      <w:r>
        <w:rPr>
          <w:spacing w:val="-2"/>
          <w:sz w:val="24"/>
        </w:rPr>
        <w:t xml:space="preserve"> ФГОС.</w:t>
      </w:r>
    </w:p>
    <w:p w:rsidR="006C1371" w:rsidRDefault="00114C20">
      <w:pPr>
        <w:pStyle w:val="a6"/>
        <w:numPr>
          <w:ilvl w:val="1"/>
          <w:numId w:val="265"/>
        </w:numPr>
        <w:tabs>
          <w:tab w:val="left" w:pos="933"/>
        </w:tabs>
        <w:jc w:val="left"/>
        <w:rPr>
          <w:sz w:val="24"/>
        </w:rPr>
      </w:pPr>
      <w:r>
        <w:rPr>
          <w:sz w:val="24"/>
        </w:rPr>
        <w:t>Аттестационные</w:t>
      </w:r>
      <w:r>
        <w:rPr>
          <w:spacing w:val="-7"/>
          <w:sz w:val="24"/>
        </w:rPr>
        <w:t xml:space="preserve"> </w:t>
      </w:r>
      <w:r>
        <w:rPr>
          <w:spacing w:val="-2"/>
          <w:sz w:val="24"/>
        </w:rPr>
        <w:t>мероприятия.</w:t>
      </w:r>
    </w:p>
    <w:p w:rsidR="006C1371" w:rsidRDefault="00114C20">
      <w:pPr>
        <w:pStyle w:val="a6"/>
        <w:numPr>
          <w:ilvl w:val="1"/>
          <w:numId w:val="265"/>
        </w:numPr>
        <w:tabs>
          <w:tab w:val="left" w:pos="933"/>
        </w:tabs>
        <w:jc w:val="left"/>
        <w:rPr>
          <w:sz w:val="24"/>
        </w:rPr>
      </w:pPr>
      <w:r>
        <w:rPr>
          <w:sz w:val="24"/>
        </w:rPr>
        <w:t>Организация</w:t>
      </w:r>
      <w:r>
        <w:rPr>
          <w:spacing w:val="-9"/>
          <w:sz w:val="24"/>
        </w:rPr>
        <w:t xml:space="preserve"> </w:t>
      </w:r>
      <w:r>
        <w:rPr>
          <w:sz w:val="24"/>
        </w:rPr>
        <w:t>и</w:t>
      </w:r>
      <w:r>
        <w:rPr>
          <w:spacing w:val="-4"/>
          <w:sz w:val="24"/>
        </w:rPr>
        <w:t xml:space="preserve"> </w:t>
      </w:r>
      <w:r>
        <w:rPr>
          <w:sz w:val="24"/>
        </w:rPr>
        <w:t>контроль</w:t>
      </w:r>
      <w:r>
        <w:rPr>
          <w:spacing w:val="-3"/>
          <w:sz w:val="24"/>
        </w:rPr>
        <w:t xml:space="preserve"> </w:t>
      </w:r>
      <w:r>
        <w:rPr>
          <w:sz w:val="24"/>
        </w:rPr>
        <w:t>курсовой</w:t>
      </w:r>
      <w:r>
        <w:rPr>
          <w:spacing w:val="-4"/>
          <w:sz w:val="24"/>
        </w:rPr>
        <w:t xml:space="preserve"> </w:t>
      </w:r>
      <w:r>
        <w:rPr>
          <w:sz w:val="24"/>
        </w:rPr>
        <w:t>системы</w:t>
      </w:r>
      <w:r>
        <w:rPr>
          <w:spacing w:val="-3"/>
          <w:sz w:val="24"/>
        </w:rPr>
        <w:t xml:space="preserve"> </w:t>
      </w:r>
      <w:r>
        <w:rPr>
          <w:spacing w:val="-2"/>
          <w:sz w:val="24"/>
        </w:rPr>
        <w:t>обучения.</w:t>
      </w:r>
    </w:p>
    <w:p w:rsidR="006C1371" w:rsidRDefault="00114C20">
      <w:pPr>
        <w:pStyle w:val="a6"/>
        <w:numPr>
          <w:ilvl w:val="1"/>
          <w:numId w:val="265"/>
        </w:numPr>
        <w:tabs>
          <w:tab w:val="left" w:pos="933"/>
        </w:tabs>
        <w:jc w:val="left"/>
        <w:rPr>
          <w:sz w:val="24"/>
        </w:rPr>
      </w:pPr>
      <w:r>
        <w:rPr>
          <w:sz w:val="24"/>
        </w:rPr>
        <w:t>Предметные</w:t>
      </w:r>
      <w:r>
        <w:rPr>
          <w:spacing w:val="-6"/>
          <w:sz w:val="24"/>
        </w:rPr>
        <w:t xml:space="preserve"> </w:t>
      </w:r>
      <w:r>
        <w:rPr>
          <w:spacing w:val="-2"/>
          <w:sz w:val="24"/>
        </w:rPr>
        <w:t>недели.</w:t>
      </w:r>
    </w:p>
    <w:p w:rsidR="006C1371" w:rsidRDefault="00114C20">
      <w:pPr>
        <w:pStyle w:val="a6"/>
        <w:numPr>
          <w:ilvl w:val="1"/>
          <w:numId w:val="265"/>
        </w:numPr>
        <w:tabs>
          <w:tab w:val="left" w:pos="933"/>
        </w:tabs>
        <w:jc w:val="left"/>
        <w:rPr>
          <w:sz w:val="24"/>
        </w:rPr>
      </w:pPr>
      <w:r>
        <w:rPr>
          <w:sz w:val="24"/>
        </w:rPr>
        <w:t>Педагогический</w:t>
      </w:r>
      <w:r>
        <w:rPr>
          <w:spacing w:val="-7"/>
          <w:sz w:val="24"/>
        </w:rPr>
        <w:t xml:space="preserve"> </w:t>
      </w:r>
      <w:r>
        <w:rPr>
          <w:spacing w:val="-2"/>
          <w:sz w:val="24"/>
        </w:rPr>
        <w:t>мониторинг.</w:t>
      </w:r>
    </w:p>
    <w:p w:rsidR="006C1371" w:rsidRDefault="00114C20">
      <w:pPr>
        <w:pStyle w:val="a6"/>
        <w:numPr>
          <w:ilvl w:val="1"/>
          <w:numId w:val="265"/>
        </w:numPr>
        <w:tabs>
          <w:tab w:val="left" w:pos="933"/>
        </w:tabs>
        <w:jc w:val="left"/>
        <w:rPr>
          <w:sz w:val="24"/>
        </w:rPr>
      </w:pPr>
      <w:r>
        <w:rPr>
          <w:spacing w:val="-2"/>
          <w:sz w:val="24"/>
        </w:rPr>
        <w:t>Семинары.</w:t>
      </w:r>
    </w:p>
    <w:p w:rsidR="006C1371" w:rsidRDefault="00114C20">
      <w:pPr>
        <w:pStyle w:val="a6"/>
        <w:numPr>
          <w:ilvl w:val="1"/>
          <w:numId w:val="265"/>
        </w:numPr>
        <w:tabs>
          <w:tab w:val="left" w:pos="933"/>
        </w:tabs>
        <w:jc w:val="left"/>
        <w:rPr>
          <w:sz w:val="24"/>
        </w:rPr>
      </w:pPr>
      <w:r>
        <w:rPr>
          <w:sz w:val="24"/>
        </w:rPr>
        <w:t>Круглые</w:t>
      </w:r>
      <w:r>
        <w:rPr>
          <w:spacing w:val="-2"/>
          <w:sz w:val="24"/>
        </w:rPr>
        <w:t xml:space="preserve"> столы.</w:t>
      </w:r>
    </w:p>
    <w:p w:rsidR="006C1371" w:rsidRDefault="00114C20">
      <w:pPr>
        <w:pStyle w:val="a6"/>
        <w:numPr>
          <w:ilvl w:val="1"/>
          <w:numId w:val="265"/>
        </w:numPr>
        <w:tabs>
          <w:tab w:val="left" w:pos="933"/>
        </w:tabs>
        <w:jc w:val="left"/>
        <w:rPr>
          <w:sz w:val="24"/>
        </w:rPr>
      </w:pPr>
      <w:r>
        <w:rPr>
          <w:spacing w:val="-2"/>
          <w:sz w:val="24"/>
        </w:rPr>
        <w:t>Дискуссии.</w:t>
      </w:r>
    </w:p>
    <w:p w:rsidR="006C1371" w:rsidRDefault="00114C20">
      <w:pPr>
        <w:pStyle w:val="a6"/>
        <w:numPr>
          <w:ilvl w:val="1"/>
          <w:numId w:val="265"/>
        </w:numPr>
        <w:tabs>
          <w:tab w:val="left" w:pos="933"/>
        </w:tabs>
        <w:jc w:val="left"/>
        <w:rPr>
          <w:sz w:val="24"/>
        </w:rPr>
      </w:pPr>
      <w:r>
        <w:rPr>
          <w:sz w:val="24"/>
        </w:rPr>
        <w:t>Рабочие</w:t>
      </w:r>
      <w:r>
        <w:rPr>
          <w:spacing w:val="-1"/>
          <w:sz w:val="24"/>
        </w:rPr>
        <w:t xml:space="preserve"> </w:t>
      </w:r>
      <w:r>
        <w:rPr>
          <w:spacing w:val="-2"/>
          <w:sz w:val="24"/>
        </w:rPr>
        <w:t>группы.</w:t>
      </w:r>
    </w:p>
    <w:p w:rsidR="006C1371" w:rsidRDefault="00114C20">
      <w:pPr>
        <w:pStyle w:val="a6"/>
        <w:numPr>
          <w:ilvl w:val="1"/>
          <w:numId w:val="265"/>
        </w:numPr>
        <w:tabs>
          <w:tab w:val="left" w:pos="933"/>
        </w:tabs>
        <w:jc w:val="left"/>
        <w:rPr>
          <w:sz w:val="24"/>
        </w:rPr>
      </w:pPr>
      <w:r>
        <w:rPr>
          <w:spacing w:val="-2"/>
          <w:sz w:val="24"/>
        </w:rPr>
        <w:t>Мастер-классы.</w:t>
      </w:r>
    </w:p>
    <w:p w:rsidR="006C1371" w:rsidRDefault="00114C20">
      <w:pPr>
        <w:pStyle w:val="a6"/>
        <w:numPr>
          <w:ilvl w:val="1"/>
          <w:numId w:val="265"/>
        </w:numPr>
        <w:tabs>
          <w:tab w:val="left" w:pos="933"/>
        </w:tabs>
        <w:jc w:val="left"/>
        <w:rPr>
          <w:sz w:val="24"/>
        </w:rPr>
      </w:pPr>
      <w:r>
        <w:rPr>
          <w:sz w:val="24"/>
        </w:rPr>
        <w:t>Творческие</w:t>
      </w:r>
      <w:r>
        <w:rPr>
          <w:spacing w:val="-5"/>
          <w:sz w:val="24"/>
        </w:rPr>
        <w:t xml:space="preserve"> </w:t>
      </w:r>
      <w:r>
        <w:rPr>
          <w:spacing w:val="-2"/>
          <w:sz w:val="24"/>
        </w:rPr>
        <w:t>отчеты.</w:t>
      </w:r>
    </w:p>
    <w:p w:rsidR="006C1371" w:rsidRDefault="00114C20">
      <w:pPr>
        <w:pStyle w:val="a6"/>
        <w:numPr>
          <w:ilvl w:val="1"/>
          <w:numId w:val="265"/>
        </w:numPr>
        <w:tabs>
          <w:tab w:val="left" w:pos="933"/>
        </w:tabs>
        <w:jc w:val="left"/>
        <w:rPr>
          <w:sz w:val="24"/>
        </w:rPr>
      </w:pPr>
      <w:r>
        <w:rPr>
          <w:sz w:val="24"/>
        </w:rPr>
        <w:t>Методическое</w:t>
      </w:r>
      <w:r>
        <w:rPr>
          <w:spacing w:val="-5"/>
          <w:sz w:val="24"/>
        </w:rPr>
        <w:t xml:space="preserve"> </w:t>
      </w:r>
      <w:r>
        <w:rPr>
          <w:spacing w:val="-2"/>
          <w:sz w:val="24"/>
        </w:rPr>
        <w:t>консультирование.</w:t>
      </w:r>
    </w:p>
    <w:p w:rsidR="006C1371" w:rsidRDefault="00114C20">
      <w:pPr>
        <w:pStyle w:val="a6"/>
        <w:numPr>
          <w:ilvl w:val="1"/>
          <w:numId w:val="265"/>
        </w:numPr>
        <w:tabs>
          <w:tab w:val="left" w:pos="933"/>
        </w:tabs>
        <w:jc w:val="left"/>
        <w:rPr>
          <w:sz w:val="24"/>
        </w:rPr>
      </w:pPr>
      <w:r>
        <w:rPr>
          <w:sz w:val="24"/>
        </w:rPr>
        <w:t>Деловые</w:t>
      </w:r>
      <w:r>
        <w:rPr>
          <w:spacing w:val="-4"/>
          <w:sz w:val="24"/>
        </w:rPr>
        <w:t xml:space="preserve"> </w:t>
      </w:r>
      <w:r>
        <w:rPr>
          <w:spacing w:val="-2"/>
          <w:sz w:val="24"/>
        </w:rPr>
        <w:t>игры.</w:t>
      </w:r>
    </w:p>
    <w:p w:rsidR="006C1371" w:rsidRDefault="00114C20">
      <w:pPr>
        <w:pStyle w:val="a6"/>
        <w:numPr>
          <w:ilvl w:val="1"/>
          <w:numId w:val="265"/>
        </w:numPr>
        <w:tabs>
          <w:tab w:val="left" w:pos="933"/>
        </w:tabs>
        <w:jc w:val="left"/>
        <w:rPr>
          <w:sz w:val="24"/>
        </w:rPr>
      </w:pPr>
      <w:r>
        <w:rPr>
          <w:sz w:val="24"/>
        </w:rPr>
        <w:t>Взаимопосещение</w:t>
      </w:r>
      <w:r>
        <w:rPr>
          <w:spacing w:val="-5"/>
          <w:sz w:val="24"/>
        </w:rPr>
        <w:t xml:space="preserve"> </w:t>
      </w:r>
      <w:r>
        <w:rPr>
          <w:spacing w:val="-2"/>
          <w:sz w:val="24"/>
        </w:rPr>
        <w:t>уроков.</w:t>
      </w:r>
    </w:p>
    <w:p w:rsidR="006C1371" w:rsidRDefault="00114C20">
      <w:pPr>
        <w:pStyle w:val="a6"/>
        <w:numPr>
          <w:ilvl w:val="1"/>
          <w:numId w:val="265"/>
        </w:numPr>
        <w:tabs>
          <w:tab w:val="left" w:pos="933"/>
        </w:tabs>
        <w:jc w:val="left"/>
        <w:rPr>
          <w:sz w:val="24"/>
        </w:rPr>
      </w:pPr>
      <w:r>
        <w:rPr>
          <w:spacing w:val="-2"/>
          <w:sz w:val="24"/>
        </w:rPr>
        <w:t>Наставничество.</w:t>
      </w:r>
    </w:p>
    <w:p w:rsidR="006C1371" w:rsidRDefault="006C1371">
      <w:pPr>
        <w:rPr>
          <w:sz w:val="24"/>
        </w:rPr>
        <w:sectPr w:rsidR="006C1371">
          <w:footerReference w:type="default" r:id="rId58"/>
          <w:pgSz w:w="11910" w:h="16840"/>
          <w:pgMar w:top="1040" w:right="620" w:bottom="1240" w:left="920" w:header="0" w:footer="1058" w:gutter="0"/>
          <w:cols w:space="720"/>
        </w:sectPr>
      </w:pPr>
    </w:p>
    <w:p w:rsidR="006C1371" w:rsidRDefault="00114C20">
      <w:pPr>
        <w:pStyle w:val="3"/>
        <w:spacing w:before="62" w:line="240" w:lineRule="auto"/>
        <w:ind w:left="342" w:right="199"/>
        <w:jc w:val="center"/>
      </w:pPr>
      <w:r>
        <w:lastRenderedPageBreak/>
        <w:t>План</w:t>
      </w:r>
      <w:r>
        <w:rPr>
          <w:spacing w:val="-5"/>
        </w:rPr>
        <w:t xml:space="preserve"> </w:t>
      </w:r>
      <w:r>
        <w:t>работы</w:t>
      </w:r>
      <w:r>
        <w:rPr>
          <w:spacing w:val="-3"/>
        </w:rPr>
        <w:t xml:space="preserve"> </w:t>
      </w:r>
      <w:r>
        <w:t>Методического</w:t>
      </w:r>
      <w:r>
        <w:rPr>
          <w:spacing w:val="-1"/>
        </w:rPr>
        <w:t xml:space="preserve"> </w:t>
      </w:r>
      <w:r>
        <w:t>совета</w:t>
      </w:r>
      <w:r>
        <w:rPr>
          <w:spacing w:val="-3"/>
        </w:rPr>
        <w:t xml:space="preserve"> </w:t>
      </w:r>
      <w:r>
        <w:t>в</w:t>
      </w:r>
      <w:r>
        <w:rPr>
          <w:spacing w:val="-3"/>
        </w:rPr>
        <w:t xml:space="preserve"> </w:t>
      </w:r>
      <w:r>
        <w:t>2024-2025</w:t>
      </w:r>
      <w:r>
        <w:rPr>
          <w:spacing w:val="-3"/>
        </w:rPr>
        <w:t xml:space="preserve"> </w:t>
      </w:r>
      <w:r>
        <w:t>учебном</w:t>
      </w:r>
      <w:r>
        <w:rPr>
          <w:spacing w:val="-3"/>
        </w:rPr>
        <w:t xml:space="preserve"> </w:t>
      </w:r>
      <w:r>
        <w:rPr>
          <w:spacing w:val="-2"/>
        </w:rPr>
        <w:t>году.</w:t>
      </w:r>
    </w:p>
    <w:p w:rsidR="006C1371" w:rsidRDefault="006C1371">
      <w:pPr>
        <w:pStyle w:val="a3"/>
        <w:spacing w:before="6"/>
        <w:ind w:left="0"/>
        <w:jc w:val="left"/>
        <w:rPr>
          <w:b/>
          <w:sz w:val="5"/>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5"/>
        <w:gridCol w:w="8382"/>
        <w:gridCol w:w="1094"/>
      </w:tblGrid>
      <w:tr w:rsidR="006C1371">
        <w:trPr>
          <w:trHeight w:val="275"/>
        </w:trPr>
        <w:tc>
          <w:tcPr>
            <w:tcW w:w="665" w:type="dxa"/>
          </w:tcPr>
          <w:p w:rsidR="006C1371" w:rsidRDefault="00114C20">
            <w:pPr>
              <w:pStyle w:val="TableParagraph"/>
              <w:spacing w:line="256" w:lineRule="exact"/>
              <w:ind w:left="11"/>
              <w:jc w:val="center"/>
              <w:rPr>
                <w:sz w:val="24"/>
              </w:rPr>
            </w:pPr>
            <w:r>
              <w:rPr>
                <w:spacing w:val="-10"/>
                <w:sz w:val="24"/>
              </w:rPr>
              <w:t>№</w:t>
            </w:r>
          </w:p>
        </w:tc>
        <w:tc>
          <w:tcPr>
            <w:tcW w:w="8382" w:type="dxa"/>
          </w:tcPr>
          <w:p w:rsidR="006C1371" w:rsidRDefault="00114C20">
            <w:pPr>
              <w:pStyle w:val="TableParagraph"/>
              <w:spacing w:line="256" w:lineRule="exact"/>
              <w:ind w:left="17"/>
              <w:jc w:val="center"/>
              <w:rPr>
                <w:sz w:val="24"/>
              </w:rPr>
            </w:pPr>
            <w:r>
              <w:rPr>
                <w:spacing w:val="-2"/>
                <w:sz w:val="24"/>
              </w:rPr>
              <w:t>Мероприятие</w:t>
            </w:r>
          </w:p>
        </w:tc>
        <w:tc>
          <w:tcPr>
            <w:tcW w:w="1094" w:type="dxa"/>
          </w:tcPr>
          <w:p w:rsidR="006C1371" w:rsidRDefault="00114C20">
            <w:pPr>
              <w:pStyle w:val="TableParagraph"/>
              <w:spacing w:line="256" w:lineRule="exact"/>
              <w:ind w:left="13" w:right="5"/>
              <w:jc w:val="center"/>
              <w:rPr>
                <w:sz w:val="24"/>
              </w:rPr>
            </w:pPr>
            <w:r>
              <w:rPr>
                <w:spacing w:val="-2"/>
                <w:sz w:val="24"/>
              </w:rPr>
              <w:t>Месяц</w:t>
            </w:r>
          </w:p>
        </w:tc>
      </w:tr>
      <w:tr w:rsidR="006C1371">
        <w:trPr>
          <w:trHeight w:val="4140"/>
        </w:trPr>
        <w:tc>
          <w:tcPr>
            <w:tcW w:w="665" w:type="dxa"/>
          </w:tcPr>
          <w:p w:rsidR="006C1371" w:rsidRDefault="00114C20">
            <w:pPr>
              <w:pStyle w:val="TableParagraph"/>
              <w:spacing w:line="270" w:lineRule="exact"/>
              <w:ind w:left="11" w:right="4"/>
              <w:jc w:val="center"/>
              <w:rPr>
                <w:sz w:val="24"/>
              </w:rPr>
            </w:pPr>
            <w:r>
              <w:rPr>
                <w:spacing w:val="-10"/>
                <w:sz w:val="24"/>
              </w:rPr>
              <w:t>1</w:t>
            </w:r>
          </w:p>
        </w:tc>
        <w:tc>
          <w:tcPr>
            <w:tcW w:w="8382" w:type="dxa"/>
          </w:tcPr>
          <w:p w:rsidR="006C1371" w:rsidRDefault="00114C20">
            <w:pPr>
              <w:pStyle w:val="TableParagraph"/>
              <w:numPr>
                <w:ilvl w:val="0"/>
                <w:numId w:val="264"/>
              </w:numPr>
              <w:tabs>
                <w:tab w:val="left" w:pos="290"/>
              </w:tabs>
              <w:spacing w:line="270" w:lineRule="exact"/>
              <w:ind w:left="290" w:hanging="180"/>
              <w:jc w:val="both"/>
              <w:rPr>
                <w:sz w:val="24"/>
              </w:rPr>
            </w:pPr>
            <w:r>
              <w:rPr>
                <w:sz w:val="24"/>
              </w:rPr>
              <w:t>Анализ</w:t>
            </w:r>
            <w:r>
              <w:rPr>
                <w:spacing w:val="-3"/>
                <w:sz w:val="24"/>
              </w:rPr>
              <w:t xml:space="preserve"> </w:t>
            </w:r>
            <w:r>
              <w:rPr>
                <w:sz w:val="24"/>
              </w:rPr>
              <w:t>методической</w:t>
            </w:r>
            <w:r>
              <w:rPr>
                <w:spacing w:val="-4"/>
                <w:sz w:val="24"/>
              </w:rPr>
              <w:t xml:space="preserve"> </w:t>
            </w:r>
            <w:r>
              <w:rPr>
                <w:sz w:val="24"/>
              </w:rPr>
              <w:t>работы</w:t>
            </w:r>
            <w:r>
              <w:rPr>
                <w:spacing w:val="-1"/>
                <w:sz w:val="24"/>
              </w:rPr>
              <w:t xml:space="preserve"> </w:t>
            </w:r>
            <w:r>
              <w:rPr>
                <w:sz w:val="24"/>
              </w:rPr>
              <w:t>школы</w:t>
            </w:r>
            <w:r>
              <w:rPr>
                <w:spacing w:val="-2"/>
                <w:sz w:val="24"/>
              </w:rPr>
              <w:t xml:space="preserve"> </w:t>
            </w:r>
            <w:r>
              <w:rPr>
                <w:sz w:val="24"/>
              </w:rPr>
              <w:t>за</w:t>
            </w:r>
            <w:r>
              <w:rPr>
                <w:spacing w:val="-3"/>
                <w:sz w:val="24"/>
              </w:rPr>
              <w:t xml:space="preserve"> </w:t>
            </w:r>
            <w:r>
              <w:rPr>
                <w:sz w:val="24"/>
              </w:rPr>
              <w:t>2023-2024 учебный</w:t>
            </w:r>
            <w:r>
              <w:rPr>
                <w:spacing w:val="-2"/>
                <w:sz w:val="24"/>
              </w:rPr>
              <w:t xml:space="preserve"> </w:t>
            </w:r>
            <w:r>
              <w:rPr>
                <w:spacing w:val="-5"/>
                <w:sz w:val="24"/>
              </w:rPr>
              <w:t>год</w:t>
            </w:r>
          </w:p>
          <w:p w:rsidR="006C1371" w:rsidRDefault="00114C20">
            <w:pPr>
              <w:pStyle w:val="TableParagraph"/>
              <w:numPr>
                <w:ilvl w:val="0"/>
                <w:numId w:val="264"/>
              </w:numPr>
              <w:tabs>
                <w:tab w:val="left" w:pos="290"/>
              </w:tabs>
              <w:spacing w:before="2" w:line="237" w:lineRule="auto"/>
              <w:ind w:left="110" w:right="282" w:firstLine="0"/>
              <w:jc w:val="both"/>
              <w:rPr>
                <w:sz w:val="24"/>
              </w:rPr>
            </w:pPr>
            <w:r>
              <w:rPr>
                <w:sz w:val="24"/>
              </w:rPr>
              <w:t>Организация</w:t>
            </w:r>
            <w:r>
              <w:rPr>
                <w:spacing w:val="-6"/>
                <w:sz w:val="24"/>
              </w:rPr>
              <w:t xml:space="preserve"> </w:t>
            </w:r>
            <w:r>
              <w:rPr>
                <w:sz w:val="24"/>
              </w:rPr>
              <w:t>работы</w:t>
            </w:r>
            <w:r>
              <w:rPr>
                <w:spacing w:val="-9"/>
                <w:sz w:val="24"/>
              </w:rPr>
              <w:t xml:space="preserve"> </w:t>
            </w:r>
            <w:r>
              <w:rPr>
                <w:sz w:val="24"/>
              </w:rPr>
              <w:t>методических</w:t>
            </w:r>
            <w:r>
              <w:rPr>
                <w:spacing w:val="-5"/>
                <w:sz w:val="24"/>
              </w:rPr>
              <w:t xml:space="preserve"> </w:t>
            </w:r>
            <w:r>
              <w:rPr>
                <w:sz w:val="24"/>
              </w:rPr>
              <w:t>объединений</w:t>
            </w:r>
            <w:r>
              <w:rPr>
                <w:spacing w:val="-2"/>
                <w:sz w:val="24"/>
              </w:rPr>
              <w:t xml:space="preserve"> </w:t>
            </w:r>
            <w:r>
              <w:rPr>
                <w:sz w:val="24"/>
              </w:rPr>
              <w:t>в</w:t>
            </w:r>
            <w:r>
              <w:rPr>
                <w:spacing w:val="-7"/>
                <w:sz w:val="24"/>
              </w:rPr>
              <w:t xml:space="preserve"> </w:t>
            </w:r>
            <w:r>
              <w:rPr>
                <w:sz w:val="24"/>
              </w:rPr>
              <w:t>2024-2025</w:t>
            </w:r>
            <w:r>
              <w:rPr>
                <w:spacing w:val="-5"/>
                <w:sz w:val="24"/>
              </w:rPr>
              <w:t xml:space="preserve"> </w:t>
            </w:r>
            <w:r>
              <w:rPr>
                <w:sz w:val="24"/>
              </w:rPr>
              <w:t>учебном</w:t>
            </w:r>
            <w:r>
              <w:rPr>
                <w:spacing w:val="-7"/>
                <w:sz w:val="24"/>
              </w:rPr>
              <w:t xml:space="preserve"> </w:t>
            </w:r>
            <w:r>
              <w:rPr>
                <w:sz w:val="24"/>
              </w:rPr>
              <w:t>году. Согласование планов работы ШМО.</w:t>
            </w:r>
          </w:p>
          <w:p w:rsidR="006C1371" w:rsidRDefault="00114C20">
            <w:pPr>
              <w:pStyle w:val="TableParagraph"/>
              <w:numPr>
                <w:ilvl w:val="0"/>
                <w:numId w:val="264"/>
              </w:numPr>
              <w:tabs>
                <w:tab w:val="left" w:pos="290"/>
              </w:tabs>
              <w:spacing w:before="1"/>
              <w:ind w:left="290" w:hanging="180"/>
              <w:jc w:val="both"/>
              <w:rPr>
                <w:sz w:val="24"/>
              </w:rPr>
            </w:pPr>
            <w:r>
              <w:rPr>
                <w:sz w:val="24"/>
              </w:rPr>
              <w:t>Согласование</w:t>
            </w:r>
            <w:r>
              <w:rPr>
                <w:spacing w:val="-3"/>
                <w:sz w:val="24"/>
              </w:rPr>
              <w:t xml:space="preserve"> </w:t>
            </w:r>
            <w:r>
              <w:rPr>
                <w:sz w:val="24"/>
              </w:rPr>
              <w:t>и</w:t>
            </w:r>
            <w:r>
              <w:rPr>
                <w:spacing w:val="1"/>
                <w:sz w:val="24"/>
              </w:rPr>
              <w:t xml:space="preserve"> </w:t>
            </w:r>
            <w:r>
              <w:rPr>
                <w:sz w:val="24"/>
              </w:rPr>
              <w:t>утверждение</w:t>
            </w:r>
            <w:r>
              <w:rPr>
                <w:spacing w:val="58"/>
                <w:sz w:val="24"/>
              </w:rPr>
              <w:t xml:space="preserve"> </w:t>
            </w:r>
            <w:r>
              <w:rPr>
                <w:sz w:val="24"/>
              </w:rPr>
              <w:t>ООП</w:t>
            </w:r>
            <w:r>
              <w:rPr>
                <w:spacing w:val="-2"/>
                <w:sz w:val="24"/>
              </w:rPr>
              <w:t xml:space="preserve"> </w:t>
            </w:r>
            <w:r>
              <w:rPr>
                <w:sz w:val="24"/>
              </w:rPr>
              <w:t>НОО</w:t>
            </w:r>
            <w:r>
              <w:rPr>
                <w:spacing w:val="-3"/>
                <w:sz w:val="24"/>
              </w:rPr>
              <w:t xml:space="preserve"> </w:t>
            </w:r>
            <w:r>
              <w:rPr>
                <w:sz w:val="24"/>
              </w:rPr>
              <w:t>и</w:t>
            </w:r>
            <w:r>
              <w:rPr>
                <w:spacing w:val="-1"/>
                <w:sz w:val="24"/>
              </w:rPr>
              <w:t xml:space="preserve"> </w:t>
            </w:r>
            <w:r>
              <w:rPr>
                <w:sz w:val="24"/>
              </w:rPr>
              <w:t>ООП</w:t>
            </w:r>
            <w:r>
              <w:rPr>
                <w:spacing w:val="-3"/>
                <w:sz w:val="24"/>
              </w:rPr>
              <w:t xml:space="preserve"> </w:t>
            </w:r>
            <w:r>
              <w:rPr>
                <w:sz w:val="24"/>
              </w:rPr>
              <w:t>ООО,</w:t>
            </w:r>
            <w:r>
              <w:rPr>
                <w:spacing w:val="-1"/>
                <w:sz w:val="24"/>
              </w:rPr>
              <w:t xml:space="preserve"> </w:t>
            </w:r>
            <w:r>
              <w:rPr>
                <w:sz w:val="24"/>
              </w:rPr>
              <w:t>ООП</w:t>
            </w:r>
            <w:r>
              <w:rPr>
                <w:spacing w:val="-2"/>
                <w:sz w:val="24"/>
              </w:rPr>
              <w:t xml:space="preserve"> </w:t>
            </w:r>
            <w:r>
              <w:rPr>
                <w:spacing w:val="-5"/>
                <w:sz w:val="24"/>
              </w:rPr>
              <w:t>СОО</w:t>
            </w:r>
          </w:p>
          <w:p w:rsidR="006C1371" w:rsidRDefault="00114C20">
            <w:pPr>
              <w:pStyle w:val="TableParagraph"/>
              <w:ind w:left="110" w:right="98"/>
              <w:jc w:val="both"/>
              <w:rPr>
                <w:sz w:val="24"/>
              </w:rPr>
            </w:pPr>
            <w:r>
              <w:rPr>
                <w:sz w:val="24"/>
              </w:rPr>
              <w:t>обновленных ФГОС</w:t>
            </w:r>
            <w:r>
              <w:rPr>
                <w:spacing w:val="-3"/>
                <w:sz w:val="24"/>
              </w:rPr>
              <w:t xml:space="preserve"> </w:t>
            </w:r>
            <w:r>
              <w:rPr>
                <w:sz w:val="24"/>
              </w:rPr>
              <w:t>и</w:t>
            </w:r>
            <w:r>
              <w:rPr>
                <w:spacing w:val="-3"/>
                <w:sz w:val="24"/>
              </w:rPr>
              <w:t xml:space="preserve"> </w:t>
            </w:r>
            <w:r>
              <w:rPr>
                <w:sz w:val="24"/>
              </w:rPr>
              <w:t>ФООП рабочих программ учебных курсов</w:t>
            </w:r>
            <w:r>
              <w:rPr>
                <w:spacing w:val="-2"/>
                <w:sz w:val="24"/>
              </w:rPr>
              <w:t xml:space="preserve"> </w:t>
            </w:r>
            <w:r>
              <w:rPr>
                <w:sz w:val="24"/>
              </w:rPr>
              <w:t>и</w:t>
            </w:r>
            <w:r>
              <w:rPr>
                <w:spacing w:val="-1"/>
                <w:sz w:val="24"/>
              </w:rPr>
              <w:t xml:space="preserve"> </w:t>
            </w:r>
            <w:r>
              <w:rPr>
                <w:sz w:val="24"/>
              </w:rPr>
              <w:t>дисциплин, программ</w:t>
            </w:r>
            <w:r>
              <w:rPr>
                <w:spacing w:val="-7"/>
                <w:sz w:val="24"/>
              </w:rPr>
              <w:t xml:space="preserve"> </w:t>
            </w:r>
            <w:r>
              <w:rPr>
                <w:sz w:val="24"/>
              </w:rPr>
              <w:t>дополнительного</w:t>
            </w:r>
            <w:r>
              <w:rPr>
                <w:spacing w:val="-6"/>
                <w:sz w:val="24"/>
              </w:rPr>
              <w:t xml:space="preserve"> </w:t>
            </w:r>
            <w:r>
              <w:rPr>
                <w:sz w:val="24"/>
              </w:rPr>
              <w:t>образования,</w:t>
            </w:r>
            <w:r>
              <w:rPr>
                <w:spacing w:val="-6"/>
                <w:sz w:val="24"/>
              </w:rPr>
              <w:t xml:space="preserve"> </w:t>
            </w:r>
            <w:r>
              <w:rPr>
                <w:sz w:val="24"/>
              </w:rPr>
              <w:t>программ</w:t>
            </w:r>
            <w:r>
              <w:rPr>
                <w:spacing w:val="-7"/>
                <w:sz w:val="24"/>
              </w:rPr>
              <w:t xml:space="preserve"> </w:t>
            </w:r>
            <w:r>
              <w:rPr>
                <w:sz w:val="24"/>
              </w:rPr>
              <w:t>внеурочной</w:t>
            </w:r>
            <w:r>
              <w:rPr>
                <w:spacing w:val="-6"/>
                <w:sz w:val="24"/>
              </w:rPr>
              <w:t xml:space="preserve"> </w:t>
            </w:r>
            <w:r>
              <w:rPr>
                <w:sz w:val="24"/>
              </w:rPr>
              <w:t>деятельности</w:t>
            </w:r>
            <w:r>
              <w:rPr>
                <w:spacing w:val="-7"/>
                <w:sz w:val="24"/>
              </w:rPr>
              <w:t xml:space="preserve"> </w:t>
            </w:r>
            <w:r>
              <w:rPr>
                <w:sz w:val="24"/>
              </w:rPr>
              <w:t xml:space="preserve">и </w:t>
            </w:r>
            <w:r>
              <w:rPr>
                <w:spacing w:val="-4"/>
                <w:sz w:val="24"/>
              </w:rPr>
              <w:t>др.</w:t>
            </w:r>
          </w:p>
          <w:p w:rsidR="006C1371" w:rsidRDefault="00114C20">
            <w:pPr>
              <w:pStyle w:val="TableParagraph"/>
              <w:numPr>
                <w:ilvl w:val="0"/>
                <w:numId w:val="264"/>
              </w:numPr>
              <w:tabs>
                <w:tab w:val="left" w:pos="349"/>
              </w:tabs>
              <w:ind w:left="349" w:hanging="239"/>
              <w:jc w:val="both"/>
              <w:rPr>
                <w:sz w:val="24"/>
              </w:rPr>
            </w:pPr>
            <w:r>
              <w:rPr>
                <w:sz w:val="24"/>
              </w:rPr>
              <w:t>Анализ</w:t>
            </w:r>
            <w:r>
              <w:rPr>
                <w:spacing w:val="-8"/>
                <w:sz w:val="24"/>
              </w:rPr>
              <w:t xml:space="preserve"> </w:t>
            </w:r>
            <w:r>
              <w:rPr>
                <w:sz w:val="24"/>
              </w:rPr>
              <w:t>результатов</w:t>
            </w:r>
            <w:r>
              <w:rPr>
                <w:spacing w:val="-5"/>
                <w:sz w:val="24"/>
              </w:rPr>
              <w:t xml:space="preserve"> </w:t>
            </w:r>
            <w:r>
              <w:rPr>
                <w:sz w:val="24"/>
              </w:rPr>
              <w:t>ГИА-</w:t>
            </w:r>
            <w:r>
              <w:rPr>
                <w:spacing w:val="-2"/>
                <w:sz w:val="24"/>
              </w:rPr>
              <w:t>2024.</w:t>
            </w:r>
          </w:p>
          <w:p w:rsidR="006C1371" w:rsidRDefault="00114C20">
            <w:pPr>
              <w:pStyle w:val="TableParagraph"/>
              <w:numPr>
                <w:ilvl w:val="0"/>
                <w:numId w:val="264"/>
              </w:numPr>
              <w:tabs>
                <w:tab w:val="left" w:pos="290"/>
              </w:tabs>
              <w:ind w:left="290" w:hanging="180"/>
              <w:jc w:val="both"/>
              <w:rPr>
                <w:sz w:val="24"/>
              </w:rPr>
            </w:pPr>
            <w:r>
              <w:rPr>
                <w:sz w:val="24"/>
              </w:rPr>
              <w:t>Согласование</w:t>
            </w:r>
            <w:r>
              <w:rPr>
                <w:spacing w:val="-5"/>
                <w:sz w:val="24"/>
              </w:rPr>
              <w:t xml:space="preserve"> </w:t>
            </w:r>
            <w:r>
              <w:rPr>
                <w:sz w:val="24"/>
              </w:rPr>
              <w:t>локальных</w:t>
            </w:r>
            <w:r>
              <w:rPr>
                <w:spacing w:val="-2"/>
                <w:sz w:val="24"/>
              </w:rPr>
              <w:t xml:space="preserve"> </w:t>
            </w:r>
            <w:r>
              <w:rPr>
                <w:sz w:val="24"/>
              </w:rPr>
              <w:t>актов</w:t>
            </w:r>
            <w:r>
              <w:rPr>
                <w:spacing w:val="-1"/>
                <w:sz w:val="24"/>
              </w:rPr>
              <w:t xml:space="preserve"> </w:t>
            </w:r>
            <w:r>
              <w:rPr>
                <w:spacing w:val="-2"/>
                <w:sz w:val="24"/>
              </w:rPr>
              <w:t>школы.</w:t>
            </w:r>
          </w:p>
          <w:p w:rsidR="006C1371" w:rsidRDefault="00114C20">
            <w:pPr>
              <w:pStyle w:val="TableParagraph"/>
              <w:numPr>
                <w:ilvl w:val="0"/>
                <w:numId w:val="264"/>
              </w:numPr>
              <w:tabs>
                <w:tab w:val="left" w:pos="350"/>
              </w:tabs>
              <w:ind w:left="110" w:right="643" w:firstLine="0"/>
              <w:rPr>
                <w:sz w:val="24"/>
              </w:rPr>
            </w:pPr>
            <w:r>
              <w:rPr>
                <w:sz w:val="24"/>
              </w:rPr>
              <w:t>Организация</w:t>
            </w:r>
            <w:r>
              <w:rPr>
                <w:spacing w:val="-9"/>
                <w:sz w:val="24"/>
              </w:rPr>
              <w:t xml:space="preserve"> </w:t>
            </w:r>
            <w:r>
              <w:rPr>
                <w:sz w:val="24"/>
              </w:rPr>
              <w:t>и</w:t>
            </w:r>
            <w:r>
              <w:rPr>
                <w:spacing w:val="-6"/>
                <w:sz w:val="24"/>
              </w:rPr>
              <w:t xml:space="preserve"> </w:t>
            </w:r>
            <w:r>
              <w:rPr>
                <w:sz w:val="24"/>
              </w:rPr>
              <w:t>проведение</w:t>
            </w:r>
            <w:r>
              <w:rPr>
                <w:spacing w:val="-7"/>
                <w:sz w:val="24"/>
              </w:rPr>
              <w:t xml:space="preserve"> </w:t>
            </w:r>
            <w:r>
              <w:rPr>
                <w:sz w:val="24"/>
              </w:rPr>
              <w:t>школьного</w:t>
            </w:r>
            <w:r>
              <w:rPr>
                <w:spacing w:val="-6"/>
                <w:sz w:val="24"/>
              </w:rPr>
              <w:t xml:space="preserve"> </w:t>
            </w:r>
            <w:r>
              <w:rPr>
                <w:sz w:val="24"/>
              </w:rPr>
              <w:t>этапа</w:t>
            </w:r>
            <w:r>
              <w:rPr>
                <w:spacing w:val="-10"/>
                <w:sz w:val="24"/>
              </w:rPr>
              <w:t xml:space="preserve"> </w:t>
            </w:r>
            <w:r>
              <w:rPr>
                <w:sz w:val="24"/>
              </w:rPr>
              <w:t>Всероссийской</w:t>
            </w:r>
            <w:r>
              <w:rPr>
                <w:spacing w:val="-6"/>
                <w:sz w:val="24"/>
              </w:rPr>
              <w:t xml:space="preserve"> </w:t>
            </w:r>
            <w:r>
              <w:rPr>
                <w:sz w:val="24"/>
              </w:rPr>
              <w:t>олимпиады школьников (платформа ВДЦ «Сириус»).</w:t>
            </w:r>
          </w:p>
          <w:p w:rsidR="006C1371" w:rsidRDefault="00114C20">
            <w:pPr>
              <w:pStyle w:val="TableParagraph"/>
              <w:numPr>
                <w:ilvl w:val="0"/>
                <w:numId w:val="264"/>
              </w:numPr>
              <w:tabs>
                <w:tab w:val="left" w:pos="290"/>
              </w:tabs>
              <w:spacing w:before="1"/>
              <w:ind w:left="110" w:right="601" w:firstLine="0"/>
              <w:rPr>
                <w:sz w:val="24"/>
              </w:rPr>
            </w:pPr>
            <w:r>
              <w:rPr>
                <w:sz w:val="24"/>
              </w:rPr>
              <w:t>Работа</w:t>
            </w:r>
            <w:r>
              <w:rPr>
                <w:spacing w:val="-8"/>
                <w:sz w:val="24"/>
              </w:rPr>
              <w:t xml:space="preserve"> </w:t>
            </w:r>
            <w:r>
              <w:rPr>
                <w:sz w:val="24"/>
              </w:rPr>
              <w:t>с</w:t>
            </w:r>
            <w:r>
              <w:rPr>
                <w:spacing w:val="-6"/>
                <w:sz w:val="24"/>
              </w:rPr>
              <w:t xml:space="preserve"> </w:t>
            </w:r>
            <w:r>
              <w:rPr>
                <w:sz w:val="24"/>
              </w:rPr>
              <w:t>молодыми</w:t>
            </w:r>
            <w:r>
              <w:rPr>
                <w:spacing w:val="-5"/>
                <w:sz w:val="24"/>
              </w:rPr>
              <w:t xml:space="preserve"> </w:t>
            </w:r>
            <w:r>
              <w:rPr>
                <w:sz w:val="24"/>
              </w:rPr>
              <w:t>специалистами</w:t>
            </w:r>
            <w:r>
              <w:rPr>
                <w:spacing w:val="-5"/>
                <w:sz w:val="24"/>
              </w:rPr>
              <w:t xml:space="preserve"> </w:t>
            </w:r>
            <w:r>
              <w:rPr>
                <w:sz w:val="24"/>
              </w:rPr>
              <w:t>и</w:t>
            </w:r>
            <w:r>
              <w:rPr>
                <w:spacing w:val="-4"/>
                <w:sz w:val="24"/>
              </w:rPr>
              <w:t xml:space="preserve"> </w:t>
            </w:r>
            <w:r>
              <w:rPr>
                <w:sz w:val="24"/>
              </w:rPr>
              <w:t>организация</w:t>
            </w:r>
            <w:r>
              <w:rPr>
                <w:spacing w:val="-8"/>
                <w:sz w:val="24"/>
              </w:rPr>
              <w:t xml:space="preserve"> </w:t>
            </w:r>
            <w:r>
              <w:rPr>
                <w:sz w:val="24"/>
              </w:rPr>
              <w:t>наставничества</w:t>
            </w:r>
            <w:r>
              <w:rPr>
                <w:spacing w:val="-6"/>
                <w:sz w:val="24"/>
              </w:rPr>
              <w:t xml:space="preserve"> </w:t>
            </w:r>
            <w:r>
              <w:rPr>
                <w:sz w:val="24"/>
              </w:rPr>
              <w:t>в</w:t>
            </w:r>
            <w:r>
              <w:rPr>
                <w:spacing w:val="-4"/>
                <w:sz w:val="24"/>
              </w:rPr>
              <w:t xml:space="preserve"> </w:t>
            </w:r>
            <w:r>
              <w:rPr>
                <w:sz w:val="24"/>
              </w:rPr>
              <w:t>этом учебном году.</w:t>
            </w:r>
          </w:p>
          <w:p w:rsidR="006C1371" w:rsidRDefault="00114C20">
            <w:pPr>
              <w:pStyle w:val="TableParagraph"/>
              <w:numPr>
                <w:ilvl w:val="0"/>
                <w:numId w:val="264"/>
              </w:numPr>
              <w:tabs>
                <w:tab w:val="left" w:pos="350"/>
              </w:tabs>
              <w:spacing w:line="270" w:lineRule="atLeast"/>
              <w:ind w:left="110" w:right="298" w:firstLine="0"/>
              <w:rPr>
                <w:sz w:val="24"/>
              </w:rPr>
            </w:pPr>
            <w:r>
              <w:rPr>
                <w:sz w:val="24"/>
              </w:rPr>
              <w:t>Общешкольное</w:t>
            </w:r>
            <w:r>
              <w:rPr>
                <w:spacing w:val="-7"/>
                <w:sz w:val="24"/>
              </w:rPr>
              <w:t xml:space="preserve"> </w:t>
            </w:r>
            <w:r>
              <w:rPr>
                <w:sz w:val="24"/>
              </w:rPr>
              <w:t>планирование</w:t>
            </w:r>
            <w:r>
              <w:rPr>
                <w:spacing w:val="-7"/>
                <w:sz w:val="24"/>
              </w:rPr>
              <w:t xml:space="preserve"> </w:t>
            </w:r>
            <w:r>
              <w:rPr>
                <w:sz w:val="24"/>
              </w:rPr>
              <w:t>контрольных</w:t>
            </w:r>
            <w:r>
              <w:rPr>
                <w:spacing w:val="-7"/>
                <w:sz w:val="24"/>
              </w:rPr>
              <w:t xml:space="preserve"> </w:t>
            </w:r>
            <w:r>
              <w:rPr>
                <w:sz w:val="24"/>
              </w:rPr>
              <w:t>работ</w:t>
            </w:r>
            <w:r>
              <w:rPr>
                <w:spacing w:val="-6"/>
                <w:sz w:val="24"/>
              </w:rPr>
              <w:t xml:space="preserve"> </w:t>
            </w:r>
            <w:r>
              <w:rPr>
                <w:sz w:val="24"/>
              </w:rPr>
              <w:t>на</w:t>
            </w:r>
            <w:r>
              <w:rPr>
                <w:spacing w:val="-7"/>
                <w:sz w:val="24"/>
              </w:rPr>
              <w:t xml:space="preserve"> </w:t>
            </w:r>
            <w:r>
              <w:rPr>
                <w:sz w:val="24"/>
              </w:rPr>
              <w:t>текущий</w:t>
            </w:r>
            <w:r>
              <w:rPr>
                <w:spacing w:val="-3"/>
                <w:sz w:val="24"/>
              </w:rPr>
              <w:t xml:space="preserve"> </w:t>
            </w:r>
            <w:r>
              <w:rPr>
                <w:sz w:val="24"/>
              </w:rPr>
              <w:t>учебный</w:t>
            </w:r>
            <w:r>
              <w:rPr>
                <w:spacing w:val="-6"/>
                <w:sz w:val="24"/>
              </w:rPr>
              <w:t xml:space="preserve"> </w:t>
            </w:r>
            <w:r>
              <w:rPr>
                <w:sz w:val="24"/>
              </w:rPr>
              <w:t>год по всем предметам и классам (составление графика)</w:t>
            </w:r>
          </w:p>
        </w:tc>
        <w:tc>
          <w:tcPr>
            <w:tcW w:w="1094" w:type="dxa"/>
          </w:tcPr>
          <w:p w:rsidR="006C1371" w:rsidRDefault="00114C20">
            <w:pPr>
              <w:pStyle w:val="TableParagraph"/>
              <w:spacing w:line="270" w:lineRule="exact"/>
              <w:ind w:left="13" w:right="7"/>
              <w:jc w:val="center"/>
              <w:rPr>
                <w:sz w:val="24"/>
              </w:rPr>
            </w:pPr>
            <w:r>
              <w:rPr>
                <w:spacing w:val="-2"/>
                <w:sz w:val="24"/>
              </w:rPr>
              <w:t>Август</w:t>
            </w:r>
          </w:p>
        </w:tc>
      </w:tr>
      <w:tr w:rsidR="006C1371">
        <w:trPr>
          <w:trHeight w:val="2759"/>
        </w:trPr>
        <w:tc>
          <w:tcPr>
            <w:tcW w:w="665" w:type="dxa"/>
          </w:tcPr>
          <w:p w:rsidR="006C1371" w:rsidRDefault="00114C20">
            <w:pPr>
              <w:pStyle w:val="TableParagraph"/>
              <w:spacing w:line="270" w:lineRule="exact"/>
              <w:ind w:left="11" w:right="4"/>
              <w:jc w:val="center"/>
              <w:rPr>
                <w:sz w:val="24"/>
              </w:rPr>
            </w:pPr>
            <w:r>
              <w:rPr>
                <w:spacing w:val="-10"/>
                <w:sz w:val="24"/>
              </w:rPr>
              <w:t>2</w:t>
            </w:r>
          </w:p>
        </w:tc>
        <w:tc>
          <w:tcPr>
            <w:tcW w:w="8382" w:type="dxa"/>
          </w:tcPr>
          <w:p w:rsidR="006C1371" w:rsidRDefault="00114C20">
            <w:pPr>
              <w:pStyle w:val="TableParagraph"/>
              <w:numPr>
                <w:ilvl w:val="0"/>
                <w:numId w:val="263"/>
              </w:numPr>
              <w:tabs>
                <w:tab w:val="left" w:pos="349"/>
              </w:tabs>
              <w:spacing w:line="270" w:lineRule="exact"/>
              <w:ind w:left="349" w:hanging="239"/>
              <w:rPr>
                <w:sz w:val="24"/>
              </w:rPr>
            </w:pPr>
            <w:r>
              <w:rPr>
                <w:sz w:val="24"/>
              </w:rPr>
              <w:t>О</w:t>
            </w:r>
            <w:r>
              <w:rPr>
                <w:spacing w:val="-7"/>
                <w:sz w:val="24"/>
              </w:rPr>
              <w:t xml:space="preserve"> </w:t>
            </w:r>
            <w:r>
              <w:rPr>
                <w:sz w:val="24"/>
              </w:rPr>
              <w:t>формировании</w:t>
            </w:r>
            <w:r>
              <w:rPr>
                <w:spacing w:val="-4"/>
                <w:sz w:val="24"/>
              </w:rPr>
              <w:t xml:space="preserve"> </w:t>
            </w:r>
            <w:r>
              <w:rPr>
                <w:sz w:val="24"/>
              </w:rPr>
              <w:t>и</w:t>
            </w:r>
            <w:r>
              <w:rPr>
                <w:spacing w:val="-4"/>
                <w:sz w:val="24"/>
              </w:rPr>
              <w:t xml:space="preserve"> </w:t>
            </w:r>
            <w:r>
              <w:rPr>
                <w:sz w:val="24"/>
              </w:rPr>
              <w:t>оценке</w:t>
            </w:r>
            <w:r>
              <w:rPr>
                <w:spacing w:val="-4"/>
                <w:sz w:val="24"/>
              </w:rPr>
              <w:t xml:space="preserve"> </w:t>
            </w:r>
            <w:r>
              <w:rPr>
                <w:sz w:val="24"/>
              </w:rPr>
              <w:t>функциональной</w:t>
            </w:r>
            <w:r>
              <w:rPr>
                <w:spacing w:val="-6"/>
                <w:sz w:val="24"/>
              </w:rPr>
              <w:t xml:space="preserve"> </w:t>
            </w:r>
            <w:r>
              <w:rPr>
                <w:sz w:val="24"/>
              </w:rPr>
              <w:t>грамотности</w:t>
            </w:r>
            <w:r>
              <w:rPr>
                <w:spacing w:val="-2"/>
                <w:sz w:val="24"/>
              </w:rPr>
              <w:t xml:space="preserve"> обучающихся.</w:t>
            </w:r>
          </w:p>
          <w:p w:rsidR="006C1371" w:rsidRDefault="00114C20">
            <w:pPr>
              <w:pStyle w:val="TableParagraph"/>
              <w:numPr>
                <w:ilvl w:val="0"/>
                <w:numId w:val="263"/>
              </w:numPr>
              <w:tabs>
                <w:tab w:val="left" w:pos="349"/>
              </w:tabs>
              <w:ind w:left="110" w:right="179" w:firstLine="0"/>
              <w:rPr>
                <w:sz w:val="24"/>
              </w:rPr>
            </w:pPr>
            <w:r>
              <w:rPr>
                <w:sz w:val="24"/>
              </w:rPr>
              <w:t>План</w:t>
            </w:r>
            <w:r>
              <w:rPr>
                <w:spacing w:val="-7"/>
                <w:sz w:val="24"/>
              </w:rPr>
              <w:t xml:space="preserve"> </w:t>
            </w:r>
            <w:r>
              <w:rPr>
                <w:sz w:val="24"/>
              </w:rPr>
              <w:t>повышения</w:t>
            </w:r>
            <w:r>
              <w:rPr>
                <w:spacing w:val="-8"/>
                <w:sz w:val="24"/>
              </w:rPr>
              <w:t xml:space="preserve"> </w:t>
            </w:r>
            <w:r>
              <w:rPr>
                <w:sz w:val="24"/>
              </w:rPr>
              <w:t>квалификации</w:t>
            </w:r>
            <w:r>
              <w:rPr>
                <w:spacing w:val="-7"/>
                <w:sz w:val="24"/>
              </w:rPr>
              <w:t xml:space="preserve"> </w:t>
            </w:r>
            <w:r>
              <w:rPr>
                <w:sz w:val="24"/>
              </w:rPr>
              <w:t>педагогических</w:t>
            </w:r>
            <w:r>
              <w:rPr>
                <w:spacing w:val="-2"/>
                <w:sz w:val="24"/>
              </w:rPr>
              <w:t xml:space="preserve"> </w:t>
            </w:r>
            <w:r>
              <w:rPr>
                <w:sz w:val="24"/>
              </w:rPr>
              <w:t>и</w:t>
            </w:r>
            <w:r>
              <w:rPr>
                <w:spacing w:val="-7"/>
                <w:sz w:val="24"/>
              </w:rPr>
              <w:t xml:space="preserve"> </w:t>
            </w:r>
            <w:r>
              <w:rPr>
                <w:sz w:val="24"/>
              </w:rPr>
              <w:t>руководящих</w:t>
            </w:r>
            <w:r>
              <w:rPr>
                <w:spacing w:val="-6"/>
                <w:sz w:val="24"/>
              </w:rPr>
              <w:t xml:space="preserve"> </w:t>
            </w:r>
            <w:r>
              <w:rPr>
                <w:sz w:val="24"/>
              </w:rPr>
              <w:t>работников школы на 2025 год.</w:t>
            </w:r>
          </w:p>
          <w:p w:rsidR="006C1371" w:rsidRDefault="00114C20">
            <w:pPr>
              <w:pStyle w:val="TableParagraph"/>
              <w:numPr>
                <w:ilvl w:val="0"/>
                <w:numId w:val="263"/>
              </w:numPr>
              <w:tabs>
                <w:tab w:val="left" w:pos="290"/>
              </w:tabs>
              <w:ind w:left="110" w:right="491" w:firstLine="0"/>
              <w:rPr>
                <w:sz w:val="24"/>
              </w:rPr>
            </w:pPr>
            <w:r>
              <w:rPr>
                <w:sz w:val="24"/>
              </w:rPr>
              <w:t>Подготовка и проведение консилиума обучающихся 1-х и 5-х классов</w:t>
            </w:r>
            <w:r>
              <w:rPr>
                <w:spacing w:val="40"/>
                <w:sz w:val="24"/>
              </w:rPr>
              <w:t xml:space="preserve"> </w:t>
            </w:r>
            <w:r>
              <w:rPr>
                <w:sz w:val="24"/>
              </w:rPr>
              <w:t>и вновь</w:t>
            </w:r>
            <w:r>
              <w:rPr>
                <w:spacing w:val="-5"/>
                <w:sz w:val="24"/>
              </w:rPr>
              <w:t xml:space="preserve"> </w:t>
            </w:r>
            <w:r>
              <w:rPr>
                <w:sz w:val="24"/>
              </w:rPr>
              <w:t>прибывших</w:t>
            </w:r>
            <w:r>
              <w:rPr>
                <w:spacing w:val="-2"/>
                <w:sz w:val="24"/>
              </w:rPr>
              <w:t xml:space="preserve"> </w:t>
            </w:r>
            <w:r>
              <w:rPr>
                <w:sz w:val="24"/>
              </w:rPr>
              <w:t>детей</w:t>
            </w:r>
            <w:r w:rsidR="0066519C">
              <w:rPr>
                <w:spacing w:val="40"/>
                <w:sz w:val="24"/>
              </w:rPr>
              <w:t>.</w:t>
            </w:r>
          </w:p>
          <w:p w:rsidR="006C1371" w:rsidRDefault="00114C20">
            <w:pPr>
              <w:pStyle w:val="TableParagraph"/>
              <w:numPr>
                <w:ilvl w:val="0"/>
                <w:numId w:val="263"/>
              </w:numPr>
              <w:tabs>
                <w:tab w:val="left" w:pos="350"/>
              </w:tabs>
              <w:spacing w:line="274" w:lineRule="exact"/>
              <w:rPr>
                <w:sz w:val="24"/>
              </w:rPr>
            </w:pPr>
            <w:r>
              <w:rPr>
                <w:sz w:val="24"/>
              </w:rPr>
              <w:t>Итоги</w:t>
            </w:r>
            <w:r>
              <w:rPr>
                <w:spacing w:val="-6"/>
                <w:sz w:val="24"/>
              </w:rPr>
              <w:t xml:space="preserve"> </w:t>
            </w:r>
            <w:r>
              <w:rPr>
                <w:sz w:val="24"/>
              </w:rPr>
              <w:t>школьного</w:t>
            </w:r>
            <w:r>
              <w:rPr>
                <w:spacing w:val="-5"/>
                <w:sz w:val="24"/>
              </w:rPr>
              <w:t xml:space="preserve"> </w:t>
            </w:r>
            <w:r>
              <w:rPr>
                <w:sz w:val="24"/>
              </w:rPr>
              <w:t>этапа</w:t>
            </w:r>
            <w:r>
              <w:rPr>
                <w:spacing w:val="-6"/>
                <w:sz w:val="24"/>
              </w:rPr>
              <w:t xml:space="preserve"> </w:t>
            </w:r>
            <w:r>
              <w:rPr>
                <w:sz w:val="24"/>
              </w:rPr>
              <w:t>Всероссийской</w:t>
            </w:r>
            <w:r>
              <w:rPr>
                <w:spacing w:val="-5"/>
                <w:sz w:val="24"/>
              </w:rPr>
              <w:t xml:space="preserve"> </w:t>
            </w:r>
            <w:r>
              <w:rPr>
                <w:sz w:val="24"/>
              </w:rPr>
              <w:t>олимпиады</w:t>
            </w:r>
            <w:r>
              <w:rPr>
                <w:spacing w:val="-4"/>
                <w:sz w:val="24"/>
              </w:rPr>
              <w:t xml:space="preserve"> </w:t>
            </w:r>
            <w:r>
              <w:rPr>
                <w:spacing w:val="-2"/>
                <w:sz w:val="24"/>
              </w:rPr>
              <w:t>школьников.</w:t>
            </w:r>
          </w:p>
          <w:p w:rsidR="006C1371" w:rsidRDefault="00114C20">
            <w:pPr>
              <w:pStyle w:val="TableParagraph"/>
              <w:numPr>
                <w:ilvl w:val="0"/>
                <w:numId w:val="263"/>
              </w:numPr>
              <w:tabs>
                <w:tab w:val="left" w:pos="350"/>
              </w:tabs>
              <w:ind w:left="110" w:right="734" w:firstLine="0"/>
              <w:rPr>
                <w:sz w:val="24"/>
              </w:rPr>
            </w:pPr>
            <w:r>
              <w:rPr>
                <w:sz w:val="24"/>
              </w:rPr>
              <w:t>Внедрение</w:t>
            </w:r>
            <w:r>
              <w:rPr>
                <w:spacing w:val="-6"/>
                <w:sz w:val="24"/>
              </w:rPr>
              <w:t xml:space="preserve"> </w:t>
            </w:r>
            <w:r>
              <w:rPr>
                <w:sz w:val="24"/>
              </w:rPr>
              <w:t>обновленных</w:t>
            </w:r>
            <w:r>
              <w:rPr>
                <w:spacing w:val="-4"/>
                <w:sz w:val="24"/>
              </w:rPr>
              <w:t xml:space="preserve"> </w:t>
            </w:r>
            <w:r>
              <w:rPr>
                <w:sz w:val="24"/>
              </w:rPr>
              <w:t>ФГОС</w:t>
            </w:r>
            <w:r>
              <w:rPr>
                <w:spacing w:val="-5"/>
                <w:sz w:val="24"/>
              </w:rPr>
              <w:t xml:space="preserve"> </w:t>
            </w:r>
            <w:r>
              <w:rPr>
                <w:sz w:val="24"/>
              </w:rPr>
              <w:t>НОО,</w:t>
            </w:r>
            <w:r>
              <w:rPr>
                <w:spacing w:val="-5"/>
                <w:sz w:val="24"/>
              </w:rPr>
              <w:t xml:space="preserve"> </w:t>
            </w:r>
            <w:r>
              <w:rPr>
                <w:sz w:val="24"/>
              </w:rPr>
              <w:t>ООО</w:t>
            </w:r>
            <w:r>
              <w:rPr>
                <w:spacing w:val="-4"/>
                <w:sz w:val="24"/>
              </w:rPr>
              <w:t xml:space="preserve"> </w:t>
            </w:r>
            <w:r>
              <w:rPr>
                <w:sz w:val="24"/>
              </w:rPr>
              <w:t>СОО</w:t>
            </w:r>
            <w:r>
              <w:rPr>
                <w:spacing w:val="-6"/>
                <w:sz w:val="24"/>
              </w:rPr>
              <w:t xml:space="preserve"> </w:t>
            </w:r>
            <w:r>
              <w:rPr>
                <w:sz w:val="24"/>
              </w:rPr>
              <w:t>и</w:t>
            </w:r>
            <w:r>
              <w:rPr>
                <w:spacing w:val="-5"/>
                <w:sz w:val="24"/>
              </w:rPr>
              <w:t xml:space="preserve"> </w:t>
            </w:r>
            <w:r>
              <w:rPr>
                <w:sz w:val="24"/>
              </w:rPr>
              <w:t>ФООП.</w:t>
            </w:r>
            <w:r>
              <w:rPr>
                <w:spacing w:val="-5"/>
                <w:sz w:val="24"/>
              </w:rPr>
              <w:t xml:space="preserve"> </w:t>
            </w:r>
            <w:r>
              <w:rPr>
                <w:sz w:val="24"/>
              </w:rPr>
              <w:t>Реализация предметных областей «Труд (технология)» и «ОБЗР».</w:t>
            </w:r>
          </w:p>
        </w:tc>
        <w:tc>
          <w:tcPr>
            <w:tcW w:w="1094" w:type="dxa"/>
          </w:tcPr>
          <w:p w:rsidR="006C1371" w:rsidRDefault="00114C20">
            <w:pPr>
              <w:pStyle w:val="TableParagraph"/>
              <w:spacing w:line="270" w:lineRule="exact"/>
              <w:ind w:left="13" w:right="5"/>
              <w:jc w:val="center"/>
              <w:rPr>
                <w:sz w:val="24"/>
              </w:rPr>
            </w:pPr>
            <w:r>
              <w:rPr>
                <w:spacing w:val="-2"/>
                <w:sz w:val="24"/>
              </w:rPr>
              <w:t>Ноябрь</w:t>
            </w:r>
          </w:p>
        </w:tc>
      </w:tr>
      <w:tr w:rsidR="006C1371">
        <w:trPr>
          <w:trHeight w:val="1381"/>
        </w:trPr>
        <w:tc>
          <w:tcPr>
            <w:tcW w:w="665" w:type="dxa"/>
          </w:tcPr>
          <w:p w:rsidR="006C1371" w:rsidRDefault="00114C20">
            <w:pPr>
              <w:pStyle w:val="TableParagraph"/>
              <w:spacing w:line="270" w:lineRule="exact"/>
              <w:ind w:left="11" w:right="4"/>
              <w:jc w:val="center"/>
              <w:rPr>
                <w:sz w:val="24"/>
              </w:rPr>
            </w:pPr>
            <w:r>
              <w:rPr>
                <w:spacing w:val="-10"/>
                <w:sz w:val="24"/>
              </w:rPr>
              <w:t>3</w:t>
            </w:r>
          </w:p>
        </w:tc>
        <w:tc>
          <w:tcPr>
            <w:tcW w:w="8382" w:type="dxa"/>
          </w:tcPr>
          <w:p w:rsidR="006C1371" w:rsidRDefault="00114C20">
            <w:pPr>
              <w:pStyle w:val="TableParagraph"/>
              <w:numPr>
                <w:ilvl w:val="0"/>
                <w:numId w:val="262"/>
              </w:numPr>
              <w:tabs>
                <w:tab w:val="left" w:pos="290"/>
              </w:tabs>
              <w:spacing w:line="270" w:lineRule="exact"/>
              <w:ind w:left="290" w:hanging="180"/>
              <w:rPr>
                <w:sz w:val="24"/>
              </w:rPr>
            </w:pPr>
            <w:r>
              <w:rPr>
                <w:sz w:val="24"/>
              </w:rPr>
              <w:t>О</w:t>
            </w:r>
            <w:r>
              <w:rPr>
                <w:spacing w:val="-4"/>
                <w:sz w:val="24"/>
              </w:rPr>
              <w:t xml:space="preserve"> </w:t>
            </w:r>
            <w:r>
              <w:rPr>
                <w:sz w:val="24"/>
              </w:rPr>
              <w:t>мониторингах</w:t>
            </w:r>
            <w:r>
              <w:rPr>
                <w:spacing w:val="-3"/>
                <w:sz w:val="24"/>
              </w:rPr>
              <w:t xml:space="preserve"> </w:t>
            </w:r>
            <w:r>
              <w:rPr>
                <w:sz w:val="24"/>
              </w:rPr>
              <w:t>качества</w:t>
            </w:r>
            <w:r>
              <w:rPr>
                <w:spacing w:val="-3"/>
                <w:sz w:val="24"/>
              </w:rPr>
              <w:t xml:space="preserve"> </w:t>
            </w:r>
            <w:r>
              <w:rPr>
                <w:sz w:val="24"/>
              </w:rPr>
              <w:t>образования</w:t>
            </w:r>
            <w:r>
              <w:rPr>
                <w:spacing w:val="-2"/>
                <w:sz w:val="24"/>
              </w:rPr>
              <w:t xml:space="preserve"> </w:t>
            </w:r>
            <w:r>
              <w:rPr>
                <w:sz w:val="24"/>
              </w:rPr>
              <w:t>в</w:t>
            </w:r>
            <w:r>
              <w:rPr>
                <w:spacing w:val="-4"/>
                <w:sz w:val="24"/>
              </w:rPr>
              <w:t xml:space="preserve"> </w:t>
            </w:r>
            <w:r>
              <w:rPr>
                <w:sz w:val="24"/>
              </w:rPr>
              <w:t>2024-</w:t>
            </w:r>
            <w:r>
              <w:rPr>
                <w:spacing w:val="-3"/>
                <w:sz w:val="24"/>
              </w:rPr>
              <w:t xml:space="preserve"> </w:t>
            </w:r>
            <w:r>
              <w:rPr>
                <w:sz w:val="24"/>
              </w:rPr>
              <w:t>2025 учебном</w:t>
            </w:r>
            <w:r>
              <w:rPr>
                <w:spacing w:val="-2"/>
                <w:sz w:val="24"/>
              </w:rPr>
              <w:t xml:space="preserve"> </w:t>
            </w:r>
            <w:r>
              <w:rPr>
                <w:spacing w:val="-4"/>
                <w:sz w:val="24"/>
              </w:rPr>
              <w:t>году</w:t>
            </w:r>
          </w:p>
          <w:p w:rsidR="006C1371" w:rsidRDefault="00114C20">
            <w:pPr>
              <w:pStyle w:val="TableParagraph"/>
              <w:numPr>
                <w:ilvl w:val="0"/>
                <w:numId w:val="262"/>
              </w:numPr>
              <w:tabs>
                <w:tab w:val="left" w:pos="290"/>
              </w:tabs>
              <w:ind w:left="290" w:hanging="180"/>
              <w:rPr>
                <w:sz w:val="24"/>
              </w:rPr>
            </w:pPr>
            <w:r>
              <w:rPr>
                <w:sz w:val="24"/>
              </w:rPr>
              <w:t>Планирование</w:t>
            </w:r>
            <w:r>
              <w:rPr>
                <w:spacing w:val="-6"/>
                <w:sz w:val="24"/>
              </w:rPr>
              <w:t xml:space="preserve"> </w:t>
            </w:r>
            <w:r>
              <w:rPr>
                <w:sz w:val="24"/>
              </w:rPr>
              <w:t>и</w:t>
            </w:r>
            <w:r>
              <w:rPr>
                <w:spacing w:val="-3"/>
                <w:sz w:val="24"/>
              </w:rPr>
              <w:t xml:space="preserve"> </w:t>
            </w:r>
            <w:r>
              <w:rPr>
                <w:sz w:val="24"/>
              </w:rPr>
              <w:t>организация</w:t>
            </w:r>
            <w:r>
              <w:rPr>
                <w:spacing w:val="-4"/>
                <w:sz w:val="24"/>
              </w:rPr>
              <w:t xml:space="preserve"> </w:t>
            </w:r>
            <w:r>
              <w:rPr>
                <w:sz w:val="24"/>
              </w:rPr>
              <w:t>Дней</w:t>
            </w:r>
            <w:r>
              <w:rPr>
                <w:spacing w:val="-4"/>
                <w:sz w:val="24"/>
              </w:rPr>
              <w:t xml:space="preserve"> </w:t>
            </w:r>
            <w:r>
              <w:rPr>
                <w:sz w:val="24"/>
              </w:rPr>
              <w:t>науки,</w:t>
            </w:r>
            <w:r>
              <w:rPr>
                <w:spacing w:val="-3"/>
                <w:sz w:val="24"/>
              </w:rPr>
              <w:t xml:space="preserve"> </w:t>
            </w:r>
            <w:r>
              <w:rPr>
                <w:sz w:val="24"/>
              </w:rPr>
              <w:t>познания</w:t>
            </w:r>
            <w:r>
              <w:rPr>
                <w:spacing w:val="-3"/>
                <w:sz w:val="24"/>
              </w:rPr>
              <w:t xml:space="preserve"> </w:t>
            </w:r>
            <w:r>
              <w:rPr>
                <w:sz w:val="24"/>
              </w:rPr>
              <w:t>и</w:t>
            </w:r>
            <w:r>
              <w:rPr>
                <w:spacing w:val="-3"/>
                <w:sz w:val="24"/>
              </w:rPr>
              <w:t xml:space="preserve"> </w:t>
            </w:r>
            <w:r>
              <w:rPr>
                <w:spacing w:val="-2"/>
                <w:sz w:val="24"/>
              </w:rPr>
              <w:t>творчества.</w:t>
            </w:r>
          </w:p>
          <w:p w:rsidR="006C1371" w:rsidRDefault="00114C20">
            <w:pPr>
              <w:pStyle w:val="TableParagraph"/>
              <w:numPr>
                <w:ilvl w:val="0"/>
                <w:numId w:val="262"/>
              </w:numPr>
              <w:tabs>
                <w:tab w:val="left" w:pos="350"/>
              </w:tabs>
              <w:ind w:left="350" w:hanging="240"/>
              <w:rPr>
                <w:sz w:val="24"/>
              </w:rPr>
            </w:pPr>
            <w:r>
              <w:rPr>
                <w:sz w:val="24"/>
              </w:rPr>
              <w:t>Проведение</w:t>
            </w:r>
            <w:r>
              <w:rPr>
                <w:spacing w:val="-4"/>
                <w:sz w:val="24"/>
              </w:rPr>
              <w:t xml:space="preserve"> </w:t>
            </w:r>
            <w:r>
              <w:rPr>
                <w:sz w:val="24"/>
              </w:rPr>
              <w:t>и</w:t>
            </w:r>
            <w:r>
              <w:rPr>
                <w:spacing w:val="-2"/>
                <w:sz w:val="24"/>
              </w:rPr>
              <w:t xml:space="preserve"> </w:t>
            </w:r>
            <w:r>
              <w:rPr>
                <w:sz w:val="24"/>
              </w:rPr>
              <w:t>организация</w:t>
            </w:r>
            <w:r>
              <w:rPr>
                <w:spacing w:val="-3"/>
                <w:sz w:val="24"/>
              </w:rPr>
              <w:t xml:space="preserve"> </w:t>
            </w:r>
            <w:r>
              <w:rPr>
                <w:sz w:val="24"/>
              </w:rPr>
              <w:t>Дня</w:t>
            </w:r>
            <w:r>
              <w:rPr>
                <w:spacing w:val="-5"/>
                <w:sz w:val="24"/>
              </w:rPr>
              <w:t xml:space="preserve"> </w:t>
            </w:r>
            <w:r>
              <w:rPr>
                <w:sz w:val="24"/>
              </w:rPr>
              <w:t>проектирования</w:t>
            </w:r>
            <w:r>
              <w:rPr>
                <w:spacing w:val="-2"/>
                <w:sz w:val="24"/>
              </w:rPr>
              <w:t xml:space="preserve"> </w:t>
            </w:r>
            <w:r>
              <w:rPr>
                <w:sz w:val="24"/>
              </w:rPr>
              <w:t>в</w:t>
            </w:r>
            <w:r>
              <w:rPr>
                <w:spacing w:val="-3"/>
                <w:sz w:val="24"/>
              </w:rPr>
              <w:t xml:space="preserve"> </w:t>
            </w:r>
            <w:r>
              <w:rPr>
                <w:spacing w:val="-2"/>
                <w:sz w:val="24"/>
              </w:rPr>
              <w:t>школе.</w:t>
            </w:r>
          </w:p>
          <w:p w:rsidR="006C1371" w:rsidRDefault="00114C20">
            <w:pPr>
              <w:pStyle w:val="TableParagraph"/>
              <w:numPr>
                <w:ilvl w:val="0"/>
                <w:numId w:val="262"/>
              </w:numPr>
              <w:tabs>
                <w:tab w:val="left" w:pos="350"/>
              </w:tabs>
              <w:ind w:left="350" w:hanging="240"/>
              <w:rPr>
                <w:sz w:val="24"/>
              </w:rPr>
            </w:pPr>
            <w:r>
              <w:rPr>
                <w:sz w:val="24"/>
              </w:rPr>
              <w:t>О</w:t>
            </w:r>
            <w:r>
              <w:rPr>
                <w:spacing w:val="-6"/>
                <w:sz w:val="24"/>
              </w:rPr>
              <w:t xml:space="preserve"> </w:t>
            </w:r>
            <w:r>
              <w:rPr>
                <w:sz w:val="24"/>
              </w:rPr>
              <w:t>ходе</w:t>
            </w:r>
            <w:r>
              <w:rPr>
                <w:spacing w:val="-3"/>
                <w:sz w:val="24"/>
              </w:rPr>
              <w:t xml:space="preserve"> </w:t>
            </w:r>
            <w:r>
              <w:rPr>
                <w:sz w:val="24"/>
              </w:rPr>
              <w:t>подготовки</w:t>
            </w:r>
            <w:r>
              <w:rPr>
                <w:spacing w:val="-3"/>
                <w:sz w:val="24"/>
              </w:rPr>
              <w:t xml:space="preserve"> </w:t>
            </w:r>
            <w:r>
              <w:rPr>
                <w:sz w:val="24"/>
              </w:rPr>
              <w:t>выпускников</w:t>
            </w:r>
            <w:r>
              <w:rPr>
                <w:spacing w:val="-3"/>
                <w:sz w:val="24"/>
              </w:rPr>
              <w:t xml:space="preserve"> </w:t>
            </w:r>
            <w:r>
              <w:rPr>
                <w:sz w:val="24"/>
              </w:rPr>
              <w:t>к</w:t>
            </w:r>
            <w:r>
              <w:rPr>
                <w:spacing w:val="-2"/>
                <w:sz w:val="24"/>
              </w:rPr>
              <w:t xml:space="preserve"> </w:t>
            </w:r>
            <w:r>
              <w:rPr>
                <w:sz w:val="24"/>
              </w:rPr>
              <w:t>ЕГЭ</w:t>
            </w:r>
            <w:r>
              <w:rPr>
                <w:spacing w:val="-4"/>
                <w:sz w:val="24"/>
              </w:rPr>
              <w:t xml:space="preserve"> </w:t>
            </w:r>
            <w:r>
              <w:rPr>
                <w:sz w:val="24"/>
              </w:rPr>
              <w:t>в</w:t>
            </w:r>
            <w:r>
              <w:rPr>
                <w:spacing w:val="-3"/>
                <w:sz w:val="24"/>
              </w:rPr>
              <w:t xml:space="preserve"> </w:t>
            </w:r>
            <w:r>
              <w:rPr>
                <w:sz w:val="24"/>
              </w:rPr>
              <w:t>2025</w:t>
            </w:r>
            <w:r>
              <w:rPr>
                <w:spacing w:val="1"/>
                <w:sz w:val="24"/>
              </w:rPr>
              <w:t xml:space="preserve"> </w:t>
            </w:r>
            <w:r>
              <w:rPr>
                <w:spacing w:val="-2"/>
                <w:sz w:val="24"/>
              </w:rPr>
              <w:t>году.</w:t>
            </w:r>
          </w:p>
          <w:p w:rsidR="006C1371" w:rsidRDefault="006C1371" w:rsidP="0066519C">
            <w:pPr>
              <w:pStyle w:val="TableParagraph"/>
              <w:tabs>
                <w:tab w:val="left" w:pos="350"/>
              </w:tabs>
              <w:spacing w:line="264" w:lineRule="exact"/>
              <w:ind w:left="110"/>
              <w:rPr>
                <w:sz w:val="24"/>
              </w:rPr>
            </w:pPr>
          </w:p>
        </w:tc>
        <w:tc>
          <w:tcPr>
            <w:tcW w:w="1094" w:type="dxa"/>
          </w:tcPr>
          <w:p w:rsidR="006C1371" w:rsidRDefault="00114C20">
            <w:pPr>
              <w:pStyle w:val="TableParagraph"/>
              <w:spacing w:line="270" w:lineRule="exact"/>
              <w:ind w:left="13" w:right="3"/>
              <w:jc w:val="center"/>
              <w:rPr>
                <w:sz w:val="24"/>
              </w:rPr>
            </w:pPr>
            <w:r>
              <w:rPr>
                <w:spacing w:val="-2"/>
                <w:sz w:val="24"/>
              </w:rPr>
              <w:t>Январь</w:t>
            </w:r>
          </w:p>
        </w:tc>
      </w:tr>
      <w:tr w:rsidR="006C1371">
        <w:trPr>
          <w:trHeight w:val="2208"/>
        </w:trPr>
        <w:tc>
          <w:tcPr>
            <w:tcW w:w="665" w:type="dxa"/>
          </w:tcPr>
          <w:p w:rsidR="006C1371" w:rsidRDefault="00114C20">
            <w:pPr>
              <w:pStyle w:val="TableParagraph"/>
              <w:spacing w:line="268" w:lineRule="exact"/>
              <w:ind w:left="11" w:right="4"/>
              <w:jc w:val="center"/>
              <w:rPr>
                <w:sz w:val="24"/>
              </w:rPr>
            </w:pPr>
            <w:r>
              <w:rPr>
                <w:spacing w:val="-10"/>
                <w:sz w:val="24"/>
              </w:rPr>
              <w:t>4</w:t>
            </w:r>
          </w:p>
        </w:tc>
        <w:tc>
          <w:tcPr>
            <w:tcW w:w="8382" w:type="dxa"/>
          </w:tcPr>
          <w:p w:rsidR="006C1371" w:rsidRDefault="00114C20">
            <w:pPr>
              <w:pStyle w:val="TableParagraph"/>
              <w:numPr>
                <w:ilvl w:val="0"/>
                <w:numId w:val="261"/>
              </w:numPr>
              <w:tabs>
                <w:tab w:val="left" w:pos="350"/>
              </w:tabs>
              <w:ind w:right="251" w:firstLine="0"/>
              <w:rPr>
                <w:sz w:val="24"/>
              </w:rPr>
            </w:pPr>
            <w:r>
              <w:rPr>
                <w:sz w:val="24"/>
              </w:rPr>
              <w:t>Анализ</w:t>
            </w:r>
            <w:r>
              <w:rPr>
                <w:spacing w:val="-6"/>
                <w:sz w:val="24"/>
              </w:rPr>
              <w:t xml:space="preserve"> </w:t>
            </w:r>
            <w:r>
              <w:rPr>
                <w:sz w:val="24"/>
              </w:rPr>
              <w:t>работы</w:t>
            </w:r>
            <w:r>
              <w:rPr>
                <w:spacing w:val="-7"/>
                <w:sz w:val="24"/>
              </w:rPr>
              <w:t xml:space="preserve"> </w:t>
            </w:r>
            <w:r>
              <w:rPr>
                <w:sz w:val="24"/>
              </w:rPr>
              <w:t>школьных</w:t>
            </w:r>
            <w:r>
              <w:rPr>
                <w:spacing w:val="-4"/>
                <w:sz w:val="24"/>
              </w:rPr>
              <w:t xml:space="preserve"> </w:t>
            </w:r>
            <w:r>
              <w:rPr>
                <w:sz w:val="24"/>
              </w:rPr>
              <w:t>методических</w:t>
            </w:r>
            <w:r>
              <w:rPr>
                <w:spacing w:val="-5"/>
                <w:sz w:val="24"/>
              </w:rPr>
              <w:t xml:space="preserve"> </w:t>
            </w:r>
            <w:r>
              <w:rPr>
                <w:sz w:val="24"/>
              </w:rPr>
              <w:t>объединений</w:t>
            </w:r>
            <w:r>
              <w:rPr>
                <w:spacing w:val="-4"/>
                <w:sz w:val="24"/>
              </w:rPr>
              <w:t xml:space="preserve"> </w:t>
            </w:r>
            <w:r>
              <w:rPr>
                <w:sz w:val="24"/>
              </w:rPr>
              <w:t>в</w:t>
            </w:r>
            <w:r>
              <w:rPr>
                <w:spacing w:val="-8"/>
                <w:sz w:val="24"/>
              </w:rPr>
              <w:t xml:space="preserve"> </w:t>
            </w:r>
            <w:r>
              <w:rPr>
                <w:sz w:val="24"/>
              </w:rPr>
              <w:t>2024-2025</w:t>
            </w:r>
            <w:r>
              <w:rPr>
                <w:spacing w:val="-5"/>
                <w:sz w:val="24"/>
              </w:rPr>
              <w:t xml:space="preserve"> </w:t>
            </w:r>
            <w:r>
              <w:rPr>
                <w:sz w:val="24"/>
              </w:rPr>
              <w:t xml:space="preserve">учебном </w:t>
            </w:r>
            <w:r>
              <w:rPr>
                <w:spacing w:val="-2"/>
                <w:sz w:val="24"/>
              </w:rPr>
              <w:t>году.</w:t>
            </w:r>
          </w:p>
          <w:p w:rsidR="006C1371" w:rsidRDefault="00114C20">
            <w:pPr>
              <w:pStyle w:val="TableParagraph"/>
              <w:numPr>
                <w:ilvl w:val="0"/>
                <w:numId w:val="261"/>
              </w:numPr>
              <w:tabs>
                <w:tab w:val="left" w:pos="350"/>
              </w:tabs>
              <w:ind w:right="131" w:firstLine="0"/>
              <w:rPr>
                <w:sz w:val="24"/>
              </w:rPr>
            </w:pPr>
            <w:r>
              <w:rPr>
                <w:sz w:val="24"/>
              </w:rPr>
              <w:t>Анализ</w:t>
            </w:r>
            <w:r>
              <w:rPr>
                <w:spacing w:val="-5"/>
                <w:sz w:val="24"/>
              </w:rPr>
              <w:t xml:space="preserve"> </w:t>
            </w:r>
            <w:r>
              <w:rPr>
                <w:sz w:val="24"/>
              </w:rPr>
              <w:t>участия</w:t>
            </w:r>
            <w:r>
              <w:rPr>
                <w:spacing w:val="-7"/>
                <w:sz w:val="24"/>
              </w:rPr>
              <w:t xml:space="preserve"> </w:t>
            </w:r>
            <w:r>
              <w:rPr>
                <w:sz w:val="24"/>
              </w:rPr>
              <w:t>педагогических</w:t>
            </w:r>
            <w:r>
              <w:rPr>
                <w:spacing w:val="-6"/>
                <w:sz w:val="24"/>
              </w:rPr>
              <w:t xml:space="preserve"> </w:t>
            </w:r>
            <w:r>
              <w:rPr>
                <w:sz w:val="24"/>
              </w:rPr>
              <w:t>работников</w:t>
            </w:r>
            <w:r>
              <w:rPr>
                <w:spacing w:val="-8"/>
                <w:sz w:val="24"/>
              </w:rPr>
              <w:t xml:space="preserve"> </w:t>
            </w:r>
            <w:r>
              <w:rPr>
                <w:sz w:val="24"/>
              </w:rPr>
              <w:t>в</w:t>
            </w:r>
            <w:r>
              <w:rPr>
                <w:spacing w:val="-8"/>
                <w:sz w:val="24"/>
              </w:rPr>
              <w:t xml:space="preserve"> </w:t>
            </w:r>
            <w:r>
              <w:rPr>
                <w:sz w:val="24"/>
              </w:rPr>
              <w:t>конкурсах</w:t>
            </w:r>
            <w:r>
              <w:rPr>
                <w:spacing w:val="-6"/>
                <w:sz w:val="24"/>
              </w:rPr>
              <w:t xml:space="preserve"> </w:t>
            </w:r>
            <w:r>
              <w:rPr>
                <w:sz w:val="24"/>
              </w:rPr>
              <w:t>профессионального мастерства и курсах повышения квалификации.</w:t>
            </w:r>
          </w:p>
          <w:p w:rsidR="006C1371" w:rsidRDefault="00114C20">
            <w:pPr>
              <w:pStyle w:val="TableParagraph"/>
              <w:numPr>
                <w:ilvl w:val="0"/>
                <w:numId w:val="261"/>
              </w:numPr>
              <w:tabs>
                <w:tab w:val="left" w:pos="350"/>
              </w:tabs>
              <w:ind w:left="350"/>
              <w:rPr>
                <w:sz w:val="24"/>
              </w:rPr>
            </w:pPr>
            <w:r>
              <w:rPr>
                <w:sz w:val="24"/>
              </w:rPr>
              <w:t>Аттестация</w:t>
            </w:r>
            <w:r>
              <w:rPr>
                <w:spacing w:val="-7"/>
                <w:sz w:val="24"/>
              </w:rPr>
              <w:t xml:space="preserve"> </w:t>
            </w:r>
            <w:r>
              <w:rPr>
                <w:sz w:val="24"/>
              </w:rPr>
              <w:t>педагогических</w:t>
            </w:r>
            <w:r>
              <w:rPr>
                <w:spacing w:val="-3"/>
                <w:sz w:val="24"/>
              </w:rPr>
              <w:t xml:space="preserve"> </w:t>
            </w:r>
            <w:r>
              <w:rPr>
                <w:sz w:val="24"/>
              </w:rPr>
              <w:t>работников</w:t>
            </w:r>
            <w:r>
              <w:rPr>
                <w:spacing w:val="-6"/>
                <w:sz w:val="24"/>
              </w:rPr>
              <w:t xml:space="preserve"> </w:t>
            </w:r>
            <w:r>
              <w:rPr>
                <w:sz w:val="24"/>
              </w:rPr>
              <w:t>в</w:t>
            </w:r>
            <w:r>
              <w:rPr>
                <w:spacing w:val="-6"/>
                <w:sz w:val="24"/>
              </w:rPr>
              <w:t xml:space="preserve"> </w:t>
            </w:r>
            <w:r>
              <w:rPr>
                <w:sz w:val="24"/>
              </w:rPr>
              <w:t>текущем</w:t>
            </w:r>
            <w:r>
              <w:rPr>
                <w:spacing w:val="2"/>
                <w:sz w:val="24"/>
              </w:rPr>
              <w:t xml:space="preserve"> </w:t>
            </w:r>
            <w:r>
              <w:rPr>
                <w:sz w:val="24"/>
              </w:rPr>
              <w:t>учебном</w:t>
            </w:r>
            <w:r>
              <w:rPr>
                <w:spacing w:val="-5"/>
                <w:sz w:val="24"/>
              </w:rPr>
              <w:t xml:space="preserve"> </w:t>
            </w:r>
            <w:r>
              <w:rPr>
                <w:spacing w:val="-2"/>
                <w:sz w:val="24"/>
              </w:rPr>
              <w:t>году.</w:t>
            </w:r>
          </w:p>
          <w:p w:rsidR="006C1371" w:rsidRDefault="00114C20">
            <w:pPr>
              <w:pStyle w:val="TableParagraph"/>
              <w:numPr>
                <w:ilvl w:val="0"/>
                <w:numId w:val="261"/>
              </w:numPr>
              <w:tabs>
                <w:tab w:val="left" w:pos="350"/>
              </w:tabs>
              <w:ind w:left="350"/>
              <w:rPr>
                <w:sz w:val="24"/>
              </w:rPr>
            </w:pPr>
            <w:r>
              <w:rPr>
                <w:sz w:val="24"/>
              </w:rPr>
              <w:t>Анализ</w:t>
            </w:r>
            <w:r>
              <w:rPr>
                <w:spacing w:val="-7"/>
                <w:sz w:val="24"/>
              </w:rPr>
              <w:t xml:space="preserve"> </w:t>
            </w:r>
            <w:r>
              <w:rPr>
                <w:sz w:val="24"/>
              </w:rPr>
              <w:t>проведения</w:t>
            </w:r>
            <w:r>
              <w:rPr>
                <w:spacing w:val="-7"/>
                <w:sz w:val="24"/>
              </w:rPr>
              <w:t xml:space="preserve"> </w:t>
            </w:r>
            <w:r>
              <w:rPr>
                <w:sz w:val="24"/>
              </w:rPr>
              <w:t>и</w:t>
            </w:r>
            <w:r>
              <w:rPr>
                <w:spacing w:val="-7"/>
                <w:sz w:val="24"/>
              </w:rPr>
              <w:t xml:space="preserve"> </w:t>
            </w:r>
            <w:r>
              <w:rPr>
                <w:sz w:val="24"/>
              </w:rPr>
              <w:t>итогов</w:t>
            </w:r>
            <w:r>
              <w:rPr>
                <w:spacing w:val="-5"/>
                <w:sz w:val="24"/>
              </w:rPr>
              <w:t xml:space="preserve"> </w:t>
            </w:r>
            <w:r>
              <w:rPr>
                <w:sz w:val="24"/>
              </w:rPr>
              <w:t>внешних</w:t>
            </w:r>
            <w:r>
              <w:rPr>
                <w:spacing w:val="-3"/>
                <w:sz w:val="24"/>
              </w:rPr>
              <w:t xml:space="preserve"> </w:t>
            </w:r>
            <w:r>
              <w:rPr>
                <w:sz w:val="24"/>
              </w:rPr>
              <w:t>оценочных</w:t>
            </w:r>
            <w:r>
              <w:rPr>
                <w:spacing w:val="-4"/>
                <w:sz w:val="24"/>
              </w:rPr>
              <w:t xml:space="preserve"> </w:t>
            </w:r>
            <w:r>
              <w:rPr>
                <w:sz w:val="24"/>
              </w:rPr>
              <w:t>процедур</w:t>
            </w:r>
            <w:r>
              <w:rPr>
                <w:spacing w:val="-2"/>
                <w:sz w:val="24"/>
              </w:rPr>
              <w:t xml:space="preserve"> мониторингу</w:t>
            </w:r>
          </w:p>
          <w:p w:rsidR="006C1371" w:rsidRDefault="00114C20">
            <w:pPr>
              <w:pStyle w:val="TableParagraph"/>
              <w:spacing w:line="270" w:lineRule="atLeast"/>
              <w:ind w:left="110" w:right="22"/>
              <w:rPr>
                <w:sz w:val="24"/>
              </w:rPr>
            </w:pPr>
            <w:r>
              <w:rPr>
                <w:sz w:val="24"/>
              </w:rPr>
              <w:t>качества</w:t>
            </w:r>
            <w:r>
              <w:rPr>
                <w:spacing w:val="-6"/>
                <w:sz w:val="24"/>
              </w:rPr>
              <w:t xml:space="preserve"> </w:t>
            </w:r>
            <w:r>
              <w:rPr>
                <w:sz w:val="24"/>
              </w:rPr>
              <w:t>образования</w:t>
            </w:r>
            <w:r>
              <w:rPr>
                <w:spacing w:val="-5"/>
                <w:sz w:val="24"/>
              </w:rPr>
              <w:t xml:space="preserve"> </w:t>
            </w:r>
            <w:r>
              <w:rPr>
                <w:sz w:val="24"/>
              </w:rPr>
              <w:t>по</w:t>
            </w:r>
            <w:r>
              <w:rPr>
                <w:spacing w:val="-5"/>
                <w:sz w:val="24"/>
              </w:rPr>
              <w:t xml:space="preserve"> </w:t>
            </w:r>
            <w:r>
              <w:rPr>
                <w:sz w:val="24"/>
              </w:rPr>
              <w:t>итогам</w:t>
            </w:r>
            <w:r>
              <w:rPr>
                <w:spacing w:val="-5"/>
                <w:sz w:val="24"/>
              </w:rPr>
              <w:t xml:space="preserve"> </w:t>
            </w:r>
            <w:r>
              <w:rPr>
                <w:sz w:val="24"/>
              </w:rPr>
              <w:t>мониторингах</w:t>
            </w:r>
            <w:r>
              <w:rPr>
                <w:spacing w:val="-5"/>
                <w:sz w:val="24"/>
              </w:rPr>
              <w:t xml:space="preserve"> </w:t>
            </w:r>
            <w:r>
              <w:rPr>
                <w:sz w:val="24"/>
              </w:rPr>
              <w:t>качества</w:t>
            </w:r>
            <w:r>
              <w:rPr>
                <w:spacing w:val="-6"/>
                <w:sz w:val="24"/>
              </w:rPr>
              <w:t xml:space="preserve"> </w:t>
            </w:r>
            <w:r>
              <w:rPr>
                <w:sz w:val="24"/>
              </w:rPr>
              <w:t>образования</w:t>
            </w:r>
            <w:r>
              <w:rPr>
                <w:spacing w:val="-5"/>
                <w:sz w:val="24"/>
              </w:rPr>
              <w:t xml:space="preserve"> </w:t>
            </w:r>
            <w:r>
              <w:rPr>
                <w:sz w:val="24"/>
              </w:rPr>
              <w:t>в</w:t>
            </w:r>
            <w:r>
              <w:rPr>
                <w:spacing w:val="-6"/>
                <w:sz w:val="24"/>
              </w:rPr>
              <w:t xml:space="preserve"> </w:t>
            </w:r>
            <w:r>
              <w:rPr>
                <w:sz w:val="24"/>
              </w:rPr>
              <w:t xml:space="preserve">2025 </w:t>
            </w:r>
            <w:r>
              <w:rPr>
                <w:spacing w:val="-2"/>
                <w:sz w:val="24"/>
              </w:rPr>
              <w:t>году.</w:t>
            </w:r>
          </w:p>
        </w:tc>
        <w:tc>
          <w:tcPr>
            <w:tcW w:w="1094" w:type="dxa"/>
          </w:tcPr>
          <w:p w:rsidR="006C1371" w:rsidRDefault="00114C20">
            <w:pPr>
              <w:pStyle w:val="TableParagraph"/>
              <w:spacing w:line="268" w:lineRule="exact"/>
              <w:ind w:left="13"/>
              <w:jc w:val="center"/>
              <w:rPr>
                <w:sz w:val="24"/>
              </w:rPr>
            </w:pPr>
            <w:r>
              <w:rPr>
                <w:spacing w:val="-4"/>
                <w:sz w:val="24"/>
              </w:rPr>
              <w:t>Июнь</w:t>
            </w:r>
          </w:p>
        </w:tc>
      </w:tr>
    </w:tbl>
    <w:p w:rsidR="006C1371" w:rsidRDefault="006C1371" w:rsidP="001E4DC0">
      <w:pPr>
        <w:pStyle w:val="a3"/>
        <w:ind w:left="0"/>
        <w:jc w:val="left"/>
        <w:rPr>
          <w:b/>
        </w:rPr>
      </w:pPr>
    </w:p>
    <w:p w:rsidR="006C1371" w:rsidRPr="00627D6A" w:rsidRDefault="00627D6A" w:rsidP="00627D6A">
      <w:pPr>
        <w:tabs>
          <w:tab w:val="left" w:pos="1074"/>
          <w:tab w:val="left" w:pos="4279"/>
          <w:tab w:val="left" w:pos="5436"/>
          <w:tab w:val="left" w:pos="6982"/>
          <w:tab w:val="left" w:pos="8267"/>
        </w:tabs>
        <w:spacing w:line="297" w:lineRule="auto"/>
        <w:ind w:left="354" w:right="253"/>
        <w:rPr>
          <w:b/>
          <w:sz w:val="24"/>
        </w:rPr>
      </w:pPr>
      <w:r>
        <w:rPr>
          <w:b/>
          <w:spacing w:val="-2"/>
          <w:sz w:val="24"/>
        </w:rPr>
        <w:t xml:space="preserve">3.2.2. </w:t>
      </w:r>
      <w:r w:rsidR="00114C20" w:rsidRPr="00627D6A">
        <w:rPr>
          <w:b/>
          <w:spacing w:val="-2"/>
          <w:sz w:val="24"/>
        </w:rPr>
        <w:t>Психолого-педагогические</w:t>
      </w:r>
      <w:r w:rsidR="00114C20" w:rsidRPr="00627D6A">
        <w:rPr>
          <w:b/>
          <w:sz w:val="24"/>
        </w:rPr>
        <w:tab/>
      </w:r>
      <w:r w:rsidR="00114C20" w:rsidRPr="00627D6A">
        <w:rPr>
          <w:b/>
          <w:spacing w:val="-2"/>
          <w:sz w:val="24"/>
        </w:rPr>
        <w:t>условия</w:t>
      </w:r>
      <w:r w:rsidR="00114C20" w:rsidRPr="00627D6A">
        <w:rPr>
          <w:b/>
          <w:sz w:val="24"/>
        </w:rPr>
        <w:tab/>
      </w:r>
      <w:r w:rsidR="00114C20" w:rsidRPr="00627D6A">
        <w:rPr>
          <w:b/>
          <w:spacing w:val="-2"/>
          <w:sz w:val="24"/>
        </w:rPr>
        <w:t>реализации</w:t>
      </w:r>
      <w:r w:rsidR="00114C20" w:rsidRPr="00627D6A">
        <w:rPr>
          <w:b/>
          <w:sz w:val="24"/>
        </w:rPr>
        <w:tab/>
      </w:r>
      <w:r w:rsidR="00114C20" w:rsidRPr="00627D6A">
        <w:rPr>
          <w:b/>
          <w:spacing w:val="-2"/>
          <w:sz w:val="24"/>
        </w:rPr>
        <w:t>основной</w:t>
      </w:r>
      <w:r w:rsidR="00114C20" w:rsidRPr="00627D6A">
        <w:rPr>
          <w:b/>
          <w:sz w:val="24"/>
        </w:rPr>
        <w:tab/>
      </w:r>
      <w:r w:rsidR="00114C20" w:rsidRPr="00627D6A">
        <w:rPr>
          <w:b/>
          <w:spacing w:val="-2"/>
          <w:sz w:val="24"/>
        </w:rPr>
        <w:t xml:space="preserve">образовательной </w:t>
      </w:r>
      <w:r w:rsidR="00114C20" w:rsidRPr="00627D6A">
        <w:rPr>
          <w:b/>
          <w:sz w:val="24"/>
        </w:rPr>
        <w:t>программы основного общего образования</w:t>
      </w:r>
    </w:p>
    <w:p w:rsidR="006C1371" w:rsidRDefault="00114C20">
      <w:pPr>
        <w:pStyle w:val="a3"/>
        <w:spacing w:line="295" w:lineRule="auto"/>
        <w:ind w:left="213" w:firstLine="460"/>
        <w:jc w:val="left"/>
      </w:pPr>
      <w:r>
        <w:t>Требованиями</w:t>
      </w:r>
      <w:r>
        <w:rPr>
          <w:spacing w:val="40"/>
        </w:rPr>
        <w:t xml:space="preserve"> </w:t>
      </w:r>
      <w:r>
        <w:t>Стандарта</w:t>
      </w:r>
      <w:r>
        <w:rPr>
          <w:spacing w:val="40"/>
        </w:rPr>
        <w:t xml:space="preserve"> </w:t>
      </w:r>
      <w:r>
        <w:t>к</w:t>
      </w:r>
      <w:r>
        <w:rPr>
          <w:spacing w:val="40"/>
        </w:rPr>
        <w:t xml:space="preserve"> </w:t>
      </w:r>
      <w:r>
        <w:t>психолого-педагогическим</w:t>
      </w:r>
      <w:r>
        <w:rPr>
          <w:spacing w:val="40"/>
        </w:rPr>
        <w:t xml:space="preserve"> </w:t>
      </w:r>
      <w:r>
        <w:t>условиям</w:t>
      </w:r>
      <w:r>
        <w:rPr>
          <w:spacing w:val="40"/>
        </w:rPr>
        <w:t xml:space="preserve"> </w:t>
      </w:r>
      <w:r>
        <w:t>реализации</w:t>
      </w:r>
      <w:r>
        <w:rPr>
          <w:spacing w:val="40"/>
        </w:rPr>
        <w:t xml:space="preserve"> </w:t>
      </w:r>
      <w:r>
        <w:t>основной</w:t>
      </w:r>
      <w:r>
        <w:rPr>
          <w:spacing w:val="80"/>
        </w:rPr>
        <w:t xml:space="preserve"> </w:t>
      </w:r>
      <w:r>
        <w:t>образовательной программы основного общего образования являются:</w:t>
      </w:r>
    </w:p>
    <w:p w:rsidR="006C1371" w:rsidRPr="001E4DC0" w:rsidRDefault="00114C20">
      <w:pPr>
        <w:pStyle w:val="a6"/>
        <w:numPr>
          <w:ilvl w:val="3"/>
          <w:numId w:val="260"/>
        </w:numPr>
        <w:tabs>
          <w:tab w:val="left" w:pos="770"/>
          <w:tab w:val="left" w:pos="2269"/>
          <w:tab w:val="left" w:pos="4252"/>
          <w:tab w:val="left" w:pos="5681"/>
          <w:tab w:val="left" w:pos="6029"/>
          <w:tab w:val="left" w:pos="6794"/>
          <w:tab w:val="left" w:pos="8303"/>
        </w:tabs>
        <w:spacing w:before="2" w:line="295" w:lineRule="auto"/>
        <w:ind w:right="251" w:firstLine="460"/>
        <w:jc w:val="left"/>
        <w:rPr>
          <w:sz w:val="24"/>
        </w:rPr>
      </w:pPr>
      <w:r>
        <w:rPr>
          <w:spacing w:val="-2"/>
          <w:sz w:val="24"/>
        </w:rPr>
        <w:t>обеспечение</w:t>
      </w:r>
      <w:r>
        <w:rPr>
          <w:sz w:val="24"/>
        </w:rPr>
        <w:tab/>
      </w:r>
      <w:r>
        <w:rPr>
          <w:spacing w:val="-2"/>
          <w:sz w:val="24"/>
        </w:rPr>
        <w:t>преемственности</w:t>
      </w:r>
      <w:r>
        <w:rPr>
          <w:sz w:val="24"/>
        </w:rPr>
        <w:tab/>
      </w:r>
      <w:r>
        <w:rPr>
          <w:spacing w:val="-2"/>
          <w:sz w:val="24"/>
        </w:rPr>
        <w:t>содержания</w:t>
      </w:r>
      <w:r>
        <w:rPr>
          <w:sz w:val="24"/>
        </w:rPr>
        <w:tab/>
      </w:r>
      <w:r>
        <w:rPr>
          <w:spacing w:val="-10"/>
          <w:sz w:val="24"/>
        </w:rPr>
        <w:t>и</w:t>
      </w:r>
      <w:r>
        <w:rPr>
          <w:sz w:val="24"/>
        </w:rPr>
        <w:tab/>
      </w:r>
      <w:r>
        <w:rPr>
          <w:spacing w:val="-4"/>
          <w:sz w:val="24"/>
        </w:rPr>
        <w:t>форм</w:t>
      </w:r>
      <w:r>
        <w:rPr>
          <w:sz w:val="24"/>
        </w:rPr>
        <w:tab/>
      </w:r>
      <w:r>
        <w:rPr>
          <w:spacing w:val="-2"/>
          <w:sz w:val="24"/>
        </w:rPr>
        <w:t>организации</w:t>
      </w:r>
      <w:r>
        <w:rPr>
          <w:sz w:val="24"/>
        </w:rPr>
        <w:tab/>
      </w:r>
      <w:r>
        <w:rPr>
          <w:spacing w:val="-2"/>
          <w:sz w:val="24"/>
        </w:rPr>
        <w:t xml:space="preserve">образовательного </w:t>
      </w:r>
      <w:r>
        <w:rPr>
          <w:sz w:val="24"/>
        </w:rPr>
        <w:t>процесса</w:t>
      </w:r>
      <w:r>
        <w:rPr>
          <w:spacing w:val="57"/>
          <w:w w:val="150"/>
          <w:sz w:val="24"/>
        </w:rPr>
        <w:t xml:space="preserve"> </w:t>
      </w:r>
      <w:r>
        <w:rPr>
          <w:sz w:val="24"/>
        </w:rPr>
        <w:t>по</w:t>
      </w:r>
      <w:r>
        <w:rPr>
          <w:spacing w:val="61"/>
          <w:w w:val="150"/>
          <w:sz w:val="24"/>
        </w:rPr>
        <w:t xml:space="preserve"> </w:t>
      </w:r>
      <w:r>
        <w:rPr>
          <w:sz w:val="24"/>
        </w:rPr>
        <w:t>отношению</w:t>
      </w:r>
      <w:r>
        <w:rPr>
          <w:spacing w:val="60"/>
          <w:w w:val="150"/>
          <w:sz w:val="24"/>
        </w:rPr>
        <w:t xml:space="preserve"> </w:t>
      </w:r>
      <w:r>
        <w:rPr>
          <w:sz w:val="24"/>
        </w:rPr>
        <w:t>к</w:t>
      </w:r>
      <w:r>
        <w:rPr>
          <w:spacing w:val="62"/>
          <w:w w:val="150"/>
          <w:sz w:val="24"/>
        </w:rPr>
        <w:t xml:space="preserve"> </w:t>
      </w:r>
      <w:r>
        <w:rPr>
          <w:sz w:val="24"/>
        </w:rPr>
        <w:t>начальной</w:t>
      </w:r>
      <w:r>
        <w:rPr>
          <w:spacing w:val="61"/>
          <w:w w:val="150"/>
          <w:sz w:val="24"/>
        </w:rPr>
        <w:t xml:space="preserve"> </w:t>
      </w:r>
      <w:r>
        <w:rPr>
          <w:sz w:val="24"/>
        </w:rPr>
        <w:t>ступени</w:t>
      </w:r>
      <w:r>
        <w:rPr>
          <w:spacing w:val="62"/>
          <w:w w:val="150"/>
          <w:sz w:val="24"/>
        </w:rPr>
        <w:t xml:space="preserve"> </w:t>
      </w:r>
      <w:r>
        <w:rPr>
          <w:sz w:val="24"/>
        </w:rPr>
        <w:t>общего</w:t>
      </w:r>
      <w:r>
        <w:rPr>
          <w:spacing w:val="60"/>
          <w:w w:val="150"/>
          <w:sz w:val="24"/>
        </w:rPr>
        <w:t xml:space="preserve"> </w:t>
      </w:r>
      <w:r>
        <w:rPr>
          <w:sz w:val="24"/>
        </w:rPr>
        <w:t>образования</w:t>
      </w:r>
      <w:r>
        <w:rPr>
          <w:spacing w:val="61"/>
          <w:w w:val="150"/>
          <w:sz w:val="24"/>
        </w:rPr>
        <w:t xml:space="preserve"> </w:t>
      </w:r>
      <w:r>
        <w:rPr>
          <w:sz w:val="24"/>
        </w:rPr>
        <w:t>с</w:t>
      </w:r>
      <w:r>
        <w:rPr>
          <w:spacing w:val="61"/>
          <w:w w:val="150"/>
          <w:sz w:val="24"/>
        </w:rPr>
        <w:t xml:space="preserve"> </w:t>
      </w:r>
      <w:r>
        <w:rPr>
          <w:sz w:val="24"/>
        </w:rPr>
        <w:t>учётом</w:t>
      </w:r>
      <w:r>
        <w:rPr>
          <w:spacing w:val="63"/>
          <w:w w:val="150"/>
          <w:sz w:val="24"/>
        </w:rPr>
        <w:t xml:space="preserve"> </w:t>
      </w:r>
      <w:r>
        <w:rPr>
          <w:spacing w:val="-2"/>
          <w:sz w:val="24"/>
        </w:rPr>
        <w:t>специфики</w:t>
      </w:r>
    </w:p>
    <w:p w:rsidR="006C1371" w:rsidRDefault="001E4DC0" w:rsidP="001E4DC0">
      <w:pPr>
        <w:tabs>
          <w:tab w:val="left" w:pos="770"/>
          <w:tab w:val="left" w:pos="2269"/>
          <w:tab w:val="left" w:pos="4252"/>
          <w:tab w:val="left" w:pos="5681"/>
          <w:tab w:val="left" w:pos="6029"/>
          <w:tab w:val="left" w:pos="6794"/>
          <w:tab w:val="left" w:pos="8303"/>
        </w:tabs>
        <w:spacing w:before="2" w:line="295" w:lineRule="auto"/>
        <w:ind w:left="213" w:right="251"/>
        <w:rPr>
          <w:sz w:val="24"/>
        </w:rPr>
        <w:sectPr w:rsidR="006C1371">
          <w:pgSz w:w="11910" w:h="16840"/>
          <w:pgMar w:top="1380" w:right="620" w:bottom="1240" w:left="920" w:header="0" w:footer="1058" w:gutter="0"/>
          <w:cols w:space="720"/>
        </w:sectPr>
      </w:pPr>
      <w:r>
        <w:t>возрастного психофизического развития обучающихся, в том числе особенностей перехода из школьного возраста в подростковый;</w:t>
      </w:r>
    </w:p>
    <w:p w:rsidR="006C1371" w:rsidRDefault="00114C20">
      <w:pPr>
        <w:pStyle w:val="a6"/>
        <w:numPr>
          <w:ilvl w:val="3"/>
          <w:numId w:val="260"/>
        </w:numPr>
        <w:tabs>
          <w:tab w:val="left" w:pos="770"/>
          <w:tab w:val="left" w:pos="2518"/>
          <w:tab w:val="left" w:pos="2894"/>
          <w:tab w:val="left" w:pos="4045"/>
          <w:tab w:val="left" w:pos="7045"/>
          <w:tab w:val="left" w:pos="8954"/>
        </w:tabs>
        <w:spacing w:line="295" w:lineRule="auto"/>
        <w:ind w:right="244" w:firstLine="460"/>
        <w:jc w:val="left"/>
        <w:rPr>
          <w:sz w:val="24"/>
        </w:rPr>
      </w:pPr>
      <w:r>
        <w:rPr>
          <w:spacing w:val="-2"/>
          <w:sz w:val="24"/>
        </w:rPr>
        <w:lastRenderedPageBreak/>
        <w:t>формирование</w:t>
      </w:r>
      <w:r>
        <w:rPr>
          <w:sz w:val="24"/>
        </w:rPr>
        <w:tab/>
      </w:r>
      <w:r>
        <w:rPr>
          <w:spacing w:val="-10"/>
          <w:sz w:val="24"/>
        </w:rPr>
        <w:t>и</w:t>
      </w:r>
      <w:r>
        <w:rPr>
          <w:sz w:val="24"/>
        </w:rPr>
        <w:tab/>
      </w:r>
      <w:r>
        <w:rPr>
          <w:spacing w:val="-2"/>
          <w:sz w:val="24"/>
        </w:rPr>
        <w:t>развитие</w:t>
      </w:r>
      <w:r>
        <w:rPr>
          <w:sz w:val="24"/>
        </w:rPr>
        <w:tab/>
      </w:r>
      <w:r>
        <w:rPr>
          <w:spacing w:val="-2"/>
          <w:sz w:val="24"/>
        </w:rPr>
        <w:t>психолого-педагогической</w:t>
      </w:r>
      <w:r>
        <w:rPr>
          <w:sz w:val="24"/>
        </w:rPr>
        <w:tab/>
      </w:r>
      <w:r>
        <w:rPr>
          <w:spacing w:val="-2"/>
          <w:sz w:val="24"/>
        </w:rPr>
        <w:t>компетентности</w:t>
      </w:r>
      <w:r>
        <w:rPr>
          <w:sz w:val="24"/>
        </w:rPr>
        <w:tab/>
      </w:r>
      <w:r>
        <w:rPr>
          <w:spacing w:val="-2"/>
          <w:sz w:val="24"/>
        </w:rPr>
        <w:t xml:space="preserve">участников </w:t>
      </w:r>
      <w:r>
        <w:rPr>
          <w:sz w:val="24"/>
        </w:rPr>
        <w:t>образовательного процесса;</w:t>
      </w:r>
    </w:p>
    <w:p w:rsidR="006C1371" w:rsidRDefault="00114C20" w:rsidP="001E4DC0">
      <w:pPr>
        <w:pStyle w:val="a3"/>
        <w:spacing w:line="295" w:lineRule="auto"/>
        <w:ind w:left="292" w:firstLine="501"/>
        <w:jc w:val="left"/>
      </w:pPr>
      <w:r>
        <w:t>обеспечение</w:t>
      </w:r>
      <w:r>
        <w:rPr>
          <w:spacing w:val="40"/>
        </w:rPr>
        <w:t xml:space="preserve"> </w:t>
      </w:r>
      <w:r>
        <w:t>вариативности</w:t>
      </w:r>
      <w:r>
        <w:rPr>
          <w:spacing w:val="40"/>
        </w:rPr>
        <w:t xml:space="preserve"> </w:t>
      </w:r>
      <w:r>
        <w:t>направлений</w:t>
      </w:r>
      <w:r>
        <w:rPr>
          <w:spacing w:val="40"/>
        </w:rPr>
        <w:t xml:space="preserve"> </w:t>
      </w:r>
      <w:r>
        <w:t>и</w:t>
      </w:r>
      <w:r>
        <w:rPr>
          <w:spacing w:val="40"/>
        </w:rPr>
        <w:t xml:space="preserve"> </w:t>
      </w:r>
      <w:r>
        <w:t>форм,</w:t>
      </w:r>
      <w:r>
        <w:rPr>
          <w:spacing w:val="40"/>
        </w:rPr>
        <w:t xml:space="preserve"> </w:t>
      </w:r>
      <w:r>
        <w:t>а</w:t>
      </w:r>
      <w:r>
        <w:rPr>
          <w:spacing w:val="40"/>
        </w:rPr>
        <w:t xml:space="preserve"> </w:t>
      </w:r>
      <w:r>
        <w:t>также</w:t>
      </w:r>
      <w:r>
        <w:rPr>
          <w:spacing w:val="40"/>
        </w:rPr>
        <w:t xml:space="preserve"> </w:t>
      </w:r>
      <w:r>
        <w:t>диверсификации</w:t>
      </w:r>
      <w:r>
        <w:rPr>
          <w:spacing w:val="40"/>
        </w:rPr>
        <w:t xml:space="preserve"> </w:t>
      </w:r>
      <w:r>
        <w:t>уровней</w:t>
      </w:r>
      <w:r>
        <w:rPr>
          <w:spacing w:val="80"/>
          <w:w w:val="150"/>
        </w:rPr>
        <w:t xml:space="preserve"> </w:t>
      </w:r>
      <w:r>
        <w:t>психолого - педагогического сопровождения участников образовательного процесса.</w:t>
      </w:r>
    </w:p>
    <w:p w:rsidR="006C1371" w:rsidRDefault="00114C20">
      <w:pPr>
        <w:pStyle w:val="3"/>
      </w:pPr>
      <w:r>
        <w:t>Концепция</w:t>
      </w:r>
      <w:r>
        <w:rPr>
          <w:spacing w:val="47"/>
        </w:rPr>
        <w:t xml:space="preserve"> </w:t>
      </w:r>
      <w:r>
        <w:t>психологического</w:t>
      </w:r>
      <w:r>
        <w:rPr>
          <w:spacing w:val="-6"/>
        </w:rPr>
        <w:t xml:space="preserve"> </w:t>
      </w:r>
      <w:r>
        <w:rPr>
          <w:spacing w:val="-2"/>
        </w:rPr>
        <w:t>сопровождения</w:t>
      </w:r>
    </w:p>
    <w:p w:rsidR="006C1371" w:rsidRDefault="00114C20">
      <w:pPr>
        <w:pStyle w:val="a6"/>
        <w:numPr>
          <w:ilvl w:val="4"/>
          <w:numId w:val="260"/>
        </w:numPr>
        <w:tabs>
          <w:tab w:val="left" w:pos="1064"/>
        </w:tabs>
        <w:spacing w:line="276" w:lineRule="auto"/>
        <w:ind w:right="227" w:firstLine="566"/>
        <w:rPr>
          <w:sz w:val="24"/>
        </w:rPr>
      </w:pPr>
      <w:r>
        <w:rPr>
          <w:sz w:val="24"/>
        </w:rPr>
        <w:t>Систематическое отслеживание психолого-педагогического статуса ребенка и</w:t>
      </w:r>
      <w:r>
        <w:rPr>
          <w:spacing w:val="40"/>
          <w:sz w:val="24"/>
        </w:rPr>
        <w:t xml:space="preserve"> </w:t>
      </w:r>
      <w:r>
        <w:rPr>
          <w:sz w:val="24"/>
        </w:rPr>
        <w:t>динамики его психического развития в процессе школьного обучения</w:t>
      </w:r>
      <w:r>
        <w:rPr>
          <w:i/>
          <w:sz w:val="24"/>
        </w:rPr>
        <w:t xml:space="preserve">. </w:t>
      </w:r>
      <w:r>
        <w:rPr>
          <w:sz w:val="24"/>
        </w:rPr>
        <w:t>С первых минут нахождения ребенка в школе начинает бережно и конфиденциально собираться и</w:t>
      </w:r>
      <w:r>
        <w:rPr>
          <w:spacing w:val="80"/>
          <w:sz w:val="24"/>
        </w:rPr>
        <w:t xml:space="preserve"> </w:t>
      </w:r>
      <w:r>
        <w:rPr>
          <w:sz w:val="24"/>
        </w:rPr>
        <w:t>накапливаться информация о различных сторонах его психической жизни и динамике развития, что необходимо для создания условий успешного обучения и личностного роста каждого школьника. Для получения и анализа информации такого рода используются методы педагогической и психологической диагностики. При этом психолог имеет четкие представления о том, что именно он должен знать о ребенке, на каких этапах обучения диагностическое вмешательство действительно необходимо и какими минимальными средствами оно может быть осуществлено. Он учитывает также, что в процессе сбора и использования такой психолого-педагогической информации возникает множество серьезных этических и даже правовых вопросов.</w:t>
      </w:r>
    </w:p>
    <w:p w:rsidR="006C1371" w:rsidRDefault="00114C20">
      <w:pPr>
        <w:pStyle w:val="a6"/>
        <w:numPr>
          <w:ilvl w:val="4"/>
          <w:numId w:val="260"/>
        </w:numPr>
        <w:tabs>
          <w:tab w:val="left" w:pos="1064"/>
        </w:tabs>
        <w:spacing w:line="276" w:lineRule="auto"/>
        <w:ind w:right="225" w:firstLine="566"/>
        <w:rPr>
          <w:sz w:val="24"/>
        </w:rPr>
      </w:pPr>
      <w:r>
        <w:rPr>
          <w:sz w:val="24"/>
        </w:rPr>
        <w:t>Создание социально-психологических условий для развития личности учащихся и их успешного обучения</w:t>
      </w:r>
      <w:r>
        <w:rPr>
          <w:i/>
          <w:sz w:val="24"/>
        </w:rPr>
        <w:t xml:space="preserve">. </w:t>
      </w:r>
      <w:r>
        <w:rPr>
          <w:sz w:val="24"/>
        </w:rPr>
        <w:t>На основе данных психодиагностики разрабатываются индивидуальные и групповые программы психологического развития ребенка, определяются условия его успешного обучения. Реализация данного пункта предполагает, что учебно-воспитательный процесс в учебном заведении, построенный по гибким схемам, может изменяться и трансформироваться в зависимости от психологических особенностей тех детей, которые пришли обучаться в данное заведение. Кроме того, известная гибкость требуется от каждого педагога, так как его подходы и требования к детям тоже не должны быть застывшими, не должны исходить из какого-то абстрактного представления об идеале, а ориентироваться на конкретных детей, с их реальными возможностями и потребностями.</w:t>
      </w:r>
    </w:p>
    <w:p w:rsidR="006C1371" w:rsidRDefault="00114C20">
      <w:pPr>
        <w:pStyle w:val="a6"/>
        <w:numPr>
          <w:ilvl w:val="4"/>
          <w:numId w:val="260"/>
        </w:numPr>
        <w:tabs>
          <w:tab w:val="left" w:pos="1064"/>
        </w:tabs>
        <w:spacing w:line="276" w:lineRule="auto"/>
        <w:ind w:right="225" w:firstLine="566"/>
        <w:rPr>
          <w:sz w:val="24"/>
        </w:rPr>
      </w:pPr>
      <w:r>
        <w:rPr>
          <w:sz w:val="24"/>
        </w:rPr>
        <w:t>Создание специальных социально-психологических условий для оказания помощи детям, имеющим проблемы в психологическом развитии, обучении. Данное направление деятельности ориентировано на тех школьников, у которых выявлены определенные проблемы с усвоением учебного материала, социально принятых форм поведения, в общении со взрослыми и сверстниками, психическом самочувствии и прочее. Для оказания психолого- педагогической помощи таким детям должна быть продумана система действий, конкретных мероприятий, которые позволяют им преодолеть или скомпенсировать возникшие проблемы.</w:t>
      </w:r>
    </w:p>
    <w:p w:rsidR="006C1371" w:rsidRDefault="00114C20">
      <w:pPr>
        <w:pStyle w:val="3"/>
        <w:spacing w:before="1" w:line="274" w:lineRule="exact"/>
        <w:ind w:left="573"/>
      </w:pPr>
      <w:r>
        <w:t>Задачи</w:t>
      </w:r>
      <w:r>
        <w:rPr>
          <w:spacing w:val="48"/>
        </w:rPr>
        <w:t xml:space="preserve"> </w:t>
      </w:r>
      <w:r>
        <w:t>психолого-педагогического</w:t>
      </w:r>
      <w:r>
        <w:rPr>
          <w:spacing w:val="-5"/>
        </w:rPr>
        <w:t xml:space="preserve"> </w:t>
      </w:r>
      <w:r>
        <w:rPr>
          <w:spacing w:val="-2"/>
        </w:rPr>
        <w:t>сопровождения:</w:t>
      </w:r>
    </w:p>
    <w:p w:rsidR="006C1371" w:rsidRDefault="00114C20">
      <w:pPr>
        <w:pStyle w:val="a6"/>
        <w:numPr>
          <w:ilvl w:val="5"/>
          <w:numId w:val="260"/>
        </w:numPr>
        <w:tabs>
          <w:tab w:val="left" w:pos="919"/>
        </w:tabs>
        <w:spacing w:line="275" w:lineRule="exact"/>
        <w:ind w:left="919" w:hanging="140"/>
        <w:rPr>
          <w:sz w:val="24"/>
        </w:rPr>
      </w:pPr>
      <w:r>
        <w:rPr>
          <w:sz w:val="24"/>
        </w:rPr>
        <w:t>предупреждение</w:t>
      </w:r>
      <w:r>
        <w:rPr>
          <w:spacing w:val="-7"/>
          <w:sz w:val="24"/>
        </w:rPr>
        <w:t xml:space="preserve"> </w:t>
      </w:r>
      <w:r>
        <w:rPr>
          <w:sz w:val="24"/>
        </w:rPr>
        <w:t>возникновения</w:t>
      </w:r>
      <w:r>
        <w:rPr>
          <w:spacing w:val="-6"/>
          <w:sz w:val="24"/>
        </w:rPr>
        <w:t xml:space="preserve"> </w:t>
      </w:r>
      <w:r>
        <w:rPr>
          <w:sz w:val="24"/>
        </w:rPr>
        <w:t>проблем</w:t>
      </w:r>
      <w:r>
        <w:rPr>
          <w:spacing w:val="-5"/>
          <w:sz w:val="24"/>
        </w:rPr>
        <w:t xml:space="preserve"> </w:t>
      </w:r>
      <w:r>
        <w:rPr>
          <w:sz w:val="24"/>
        </w:rPr>
        <w:t>развития</w:t>
      </w:r>
      <w:r>
        <w:rPr>
          <w:spacing w:val="-3"/>
          <w:sz w:val="24"/>
        </w:rPr>
        <w:t xml:space="preserve"> </w:t>
      </w:r>
      <w:r>
        <w:rPr>
          <w:spacing w:val="-2"/>
          <w:sz w:val="24"/>
        </w:rPr>
        <w:t>ребенка;</w:t>
      </w:r>
    </w:p>
    <w:p w:rsidR="006C1371" w:rsidRPr="001E4DC0" w:rsidRDefault="00114C20" w:rsidP="001E4DC0">
      <w:pPr>
        <w:pStyle w:val="a6"/>
        <w:numPr>
          <w:ilvl w:val="5"/>
          <w:numId w:val="260"/>
        </w:numPr>
        <w:tabs>
          <w:tab w:val="left" w:pos="919"/>
        </w:tabs>
        <w:spacing w:before="42" w:line="276" w:lineRule="auto"/>
        <w:ind w:right="228" w:firstLine="566"/>
        <w:rPr>
          <w:sz w:val="24"/>
        </w:rPr>
      </w:pPr>
      <w:r>
        <w:rPr>
          <w:sz w:val="24"/>
        </w:rPr>
        <w:t>помощь (содействие) ребенку в решении актуальных задач развития, обучения, социализации: учебные трудности, проблемы с выбором образовательного и</w:t>
      </w:r>
      <w:r>
        <w:rPr>
          <w:spacing w:val="40"/>
          <w:sz w:val="24"/>
        </w:rPr>
        <w:t xml:space="preserve"> </w:t>
      </w:r>
      <w:r>
        <w:rPr>
          <w:sz w:val="24"/>
        </w:rPr>
        <w:t>профессионального маршрута, нарушения эмоционально-волевой сферы, проблемы взаимоотношений со сверстниками, учителями, родителями;</w:t>
      </w:r>
    </w:p>
    <w:p w:rsidR="001E4DC0" w:rsidRDefault="001E4DC0" w:rsidP="001E4DC0">
      <w:pPr>
        <w:pStyle w:val="a6"/>
        <w:numPr>
          <w:ilvl w:val="5"/>
          <w:numId w:val="260"/>
        </w:numPr>
        <w:tabs>
          <w:tab w:val="left" w:pos="919"/>
        </w:tabs>
        <w:spacing w:before="67" w:line="278" w:lineRule="auto"/>
        <w:ind w:right="231" w:firstLine="566"/>
        <w:jc w:val="left"/>
        <w:rPr>
          <w:sz w:val="24"/>
        </w:rPr>
      </w:pPr>
      <w:r>
        <w:rPr>
          <w:sz w:val="24"/>
        </w:rPr>
        <w:t>динамическое</w:t>
      </w:r>
      <w:r>
        <w:rPr>
          <w:spacing w:val="40"/>
          <w:sz w:val="24"/>
        </w:rPr>
        <w:t xml:space="preserve"> </w:t>
      </w:r>
      <w:r>
        <w:rPr>
          <w:sz w:val="24"/>
        </w:rPr>
        <w:t>отслеживание</w:t>
      </w:r>
      <w:r>
        <w:rPr>
          <w:spacing w:val="40"/>
          <w:sz w:val="24"/>
        </w:rPr>
        <w:t xml:space="preserve"> </w:t>
      </w:r>
      <w:r>
        <w:rPr>
          <w:sz w:val="24"/>
        </w:rPr>
        <w:t>развития</w:t>
      </w:r>
      <w:r>
        <w:rPr>
          <w:spacing w:val="40"/>
          <w:sz w:val="24"/>
        </w:rPr>
        <w:t xml:space="preserve"> </w:t>
      </w:r>
      <w:r>
        <w:rPr>
          <w:sz w:val="24"/>
        </w:rPr>
        <w:t>школьников</w:t>
      </w:r>
      <w:r>
        <w:rPr>
          <w:spacing w:val="40"/>
          <w:sz w:val="24"/>
        </w:rPr>
        <w:t xml:space="preserve"> </w:t>
      </w:r>
      <w:r>
        <w:rPr>
          <w:sz w:val="24"/>
        </w:rPr>
        <w:t>в</w:t>
      </w:r>
      <w:r>
        <w:rPr>
          <w:spacing w:val="40"/>
          <w:sz w:val="24"/>
        </w:rPr>
        <w:t xml:space="preserve"> </w:t>
      </w:r>
      <w:r>
        <w:rPr>
          <w:sz w:val="24"/>
        </w:rPr>
        <w:t>процессе</w:t>
      </w:r>
      <w:r>
        <w:rPr>
          <w:spacing w:val="40"/>
          <w:sz w:val="24"/>
        </w:rPr>
        <w:t xml:space="preserve"> </w:t>
      </w:r>
      <w:r>
        <w:rPr>
          <w:sz w:val="24"/>
        </w:rPr>
        <w:t>обучения</w:t>
      </w:r>
      <w:r>
        <w:rPr>
          <w:spacing w:val="40"/>
          <w:sz w:val="24"/>
        </w:rPr>
        <w:t xml:space="preserve"> </w:t>
      </w:r>
      <w:r>
        <w:rPr>
          <w:sz w:val="24"/>
        </w:rPr>
        <w:t>(мониторинг психологического статуса ученика);</w:t>
      </w:r>
    </w:p>
    <w:p w:rsidR="001E4DC0" w:rsidRDefault="001E4DC0" w:rsidP="001E4DC0">
      <w:pPr>
        <w:pStyle w:val="a6"/>
        <w:numPr>
          <w:ilvl w:val="5"/>
          <w:numId w:val="260"/>
        </w:numPr>
        <w:tabs>
          <w:tab w:val="left" w:pos="919"/>
          <w:tab w:val="left" w:pos="2077"/>
          <w:tab w:val="left" w:pos="5075"/>
          <w:tab w:val="left" w:pos="6983"/>
          <w:tab w:val="left" w:pos="9080"/>
        </w:tabs>
        <w:spacing w:line="278" w:lineRule="auto"/>
        <w:ind w:right="232" w:firstLine="566"/>
        <w:jc w:val="left"/>
        <w:rPr>
          <w:sz w:val="24"/>
        </w:rPr>
      </w:pPr>
      <w:r>
        <w:rPr>
          <w:spacing w:val="-2"/>
          <w:sz w:val="24"/>
        </w:rPr>
        <w:t>развитие</w:t>
      </w:r>
      <w:r>
        <w:rPr>
          <w:sz w:val="24"/>
        </w:rPr>
        <w:tab/>
      </w:r>
      <w:r>
        <w:rPr>
          <w:spacing w:val="-2"/>
          <w:sz w:val="24"/>
        </w:rPr>
        <w:t>психолого-педагогической</w:t>
      </w:r>
      <w:r>
        <w:rPr>
          <w:sz w:val="24"/>
        </w:rPr>
        <w:tab/>
      </w:r>
      <w:r>
        <w:rPr>
          <w:spacing w:val="-2"/>
          <w:sz w:val="24"/>
        </w:rPr>
        <w:t>компетентности</w:t>
      </w:r>
      <w:r>
        <w:rPr>
          <w:sz w:val="24"/>
        </w:rPr>
        <w:tab/>
      </w:r>
      <w:r>
        <w:rPr>
          <w:spacing w:val="-2"/>
          <w:sz w:val="24"/>
        </w:rPr>
        <w:t>(психологической</w:t>
      </w:r>
      <w:r>
        <w:rPr>
          <w:sz w:val="24"/>
        </w:rPr>
        <w:tab/>
      </w:r>
      <w:r>
        <w:rPr>
          <w:spacing w:val="-2"/>
          <w:sz w:val="24"/>
        </w:rPr>
        <w:t xml:space="preserve">культуры) </w:t>
      </w:r>
      <w:r>
        <w:rPr>
          <w:sz w:val="24"/>
        </w:rPr>
        <w:t>учащихся, родителей, педагогов;</w:t>
      </w:r>
    </w:p>
    <w:p w:rsidR="001E4DC0" w:rsidRDefault="001E4DC0" w:rsidP="001E4DC0">
      <w:pPr>
        <w:pStyle w:val="a6"/>
        <w:numPr>
          <w:ilvl w:val="5"/>
          <w:numId w:val="260"/>
        </w:numPr>
        <w:tabs>
          <w:tab w:val="left" w:pos="919"/>
        </w:tabs>
        <w:spacing w:line="272" w:lineRule="exact"/>
        <w:ind w:left="919" w:hanging="140"/>
        <w:jc w:val="left"/>
        <w:rPr>
          <w:sz w:val="24"/>
        </w:rPr>
      </w:pPr>
      <w:r>
        <w:rPr>
          <w:sz w:val="24"/>
        </w:rPr>
        <w:t>психологическая</w:t>
      </w:r>
      <w:r>
        <w:rPr>
          <w:spacing w:val="-5"/>
          <w:sz w:val="24"/>
        </w:rPr>
        <w:t xml:space="preserve"> </w:t>
      </w:r>
      <w:r>
        <w:rPr>
          <w:sz w:val="24"/>
        </w:rPr>
        <w:t>поддержка</w:t>
      </w:r>
      <w:r>
        <w:rPr>
          <w:spacing w:val="-5"/>
          <w:sz w:val="24"/>
        </w:rPr>
        <w:t xml:space="preserve"> </w:t>
      </w:r>
      <w:r>
        <w:rPr>
          <w:spacing w:val="-2"/>
          <w:sz w:val="24"/>
        </w:rPr>
        <w:t>педагогов.</w:t>
      </w:r>
    </w:p>
    <w:p w:rsidR="001E4DC0" w:rsidRDefault="001E4DC0">
      <w:pPr>
        <w:spacing w:line="276" w:lineRule="auto"/>
        <w:jc w:val="both"/>
        <w:rPr>
          <w:sz w:val="24"/>
        </w:rPr>
        <w:sectPr w:rsidR="001E4DC0">
          <w:pgSz w:w="11910" w:h="16840"/>
          <w:pgMar w:top="1100" w:right="620" w:bottom="1240" w:left="920" w:header="0" w:footer="1058" w:gutter="0"/>
          <w:cols w:space="720"/>
        </w:sectPr>
      </w:pPr>
    </w:p>
    <w:p w:rsidR="006C1371" w:rsidRDefault="00114C20">
      <w:pPr>
        <w:pStyle w:val="3"/>
        <w:spacing w:before="41" w:line="274" w:lineRule="exact"/>
        <w:ind w:left="666"/>
        <w:jc w:val="left"/>
      </w:pPr>
      <w:r>
        <w:lastRenderedPageBreak/>
        <w:t>Основные</w:t>
      </w:r>
      <w:r>
        <w:rPr>
          <w:spacing w:val="-13"/>
        </w:rPr>
        <w:t xml:space="preserve"> </w:t>
      </w:r>
      <w:r>
        <w:t>направления</w:t>
      </w:r>
      <w:r>
        <w:rPr>
          <w:spacing w:val="-7"/>
        </w:rPr>
        <w:t xml:space="preserve"> </w:t>
      </w:r>
      <w:r>
        <w:t>психолого-педагогического</w:t>
      </w:r>
      <w:r>
        <w:rPr>
          <w:spacing w:val="-8"/>
        </w:rPr>
        <w:t xml:space="preserve"> </w:t>
      </w:r>
      <w:r>
        <w:rPr>
          <w:spacing w:val="-2"/>
        </w:rPr>
        <w:t>сопровождения</w:t>
      </w:r>
    </w:p>
    <w:p w:rsidR="006C1371" w:rsidRDefault="00114C20">
      <w:pPr>
        <w:pStyle w:val="a6"/>
        <w:numPr>
          <w:ilvl w:val="5"/>
          <w:numId w:val="260"/>
        </w:numPr>
        <w:tabs>
          <w:tab w:val="left" w:pos="1065"/>
        </w:tabs>
        <w:spacing w:line="275" w:lineRule="exact"/>
        <w:ind w:left="1065" w:hanging="286"/>
        <w:jc w:val="left"/>
        <w:rPr>
          <w:sz w:val="24"/>
        </w:rPr>
      </w:pPr>
      <w:r>
        <w:rPr>
          <w:sz w:val="24"/>
        </w:rPr>
        <w:t>Сохранение</w:t>
      </w:r>
      <w:r>
        <w:rPr>
          <w:spacing w:val="-6"/>
          <w:sz w:val="24"/>
        </w:rPr>
        <w:t xml:space="preserve"> </w:t>
      </w:r>
      <w:r>
        <w:rPr>
          <w:sz w:val="24"/>
        </w:rPr>
        <w:t>и укрепление</w:t>
      </w:r>
      <w:r>
        <w:rPr>
          <w:spacing w:val="-6"/>
          <w:sz w:val="24"/>
        </w:rPr>
        <w:t xml:space="preserve"> </w:t>
      </w:r>
      <w:r>
        <w:rPr>
          <w:sz w:val="24"/>
        </w:rPr>
        <w:t>психологического</w:t>
      </w:r>
      <w:r>
        <w:rPr>
          <w:spacing w:val="-4"/>
          <w:sz w:val="24"/>
        </w:rPr>
        <w:t xml:space="preserve"> </w:t>
      </w:r>
      <w:r>
        <w:rPr>
          <w:spacing w:val="-2"/>
          <w:sz w:val="24"/>
        </w:rPr>
        <w:t>здоровья</w:t>
      </w:r>
    </w:p>
    <w:p w:rsidR="006C1371" w:rsidRDefault="00114C20">
      <w:pPr>
        <w:pStyle w:val="a6"/>
        <w:numPr>
          <w:ilvl w:val="5"/>
          <w:numId w:val="260"/>
        </w:numPr>
        <w:tabs>
          <w:tab w:val="left" w:pos="1065"/>
        </w:tabs>
        <w:spacing w:before="42"/>
        <w:ind w:left="1065" w:hanging="286"/>
        <w:jc w:val="left"/>
        <w:rPr>
          <w:sz w:val="24"/>
        </w:rPr>
      </w:pPr>
      <w:r>
        <w:rPr>
          <w:sz w:val="24"/>
        </w:rPr>
        <w:t>Мониторинг</w:t>
      </w:r>
      <w:r>
        <w:rPr>
          <w:spacing w:val="-7"/>
          <w:sz w:val="24"/>
        </w:rPr>
        <w:t xml:space="preserve"> </w:t>
      </w:r>
      <w:r>
        <w:rPr>
          <w:sz w:val="24"/>
        </w:rPr>
        <w:t>возможностей</w:t>
      </w:r>
      <w:r>
        <w:rPr>
          <w:spacing w:val="-5"/>
          <w:sz w:val="24"/>
        </w:rPr>
        <w:t xml:space="preserve"> </w:t>
      </w:r>
      <w:r>
        <w:rPr>
          <w:sz w:val="24"/>
        </w:rPr>
        <w:t>и</w:t>
      </w:r>
      <w:r>
        <w:rPr>
          <w:spacing w:val="-5"/>
          <w:sz w:val="24"/>
        </w:rPr>
        <w:t xml:space="preserve"> </w:t>
      </w:r>
      <w:r>
        <w:rPr>
          <w:sz w:val="24"/>
        </w:rPr>
        <w:t>способностей</w:t>
      </w:r>
      <w:r>
        <w:rPr>
          <w:spacing w:val="-5"/>
          <w:sz w:val="24"/>
        </w:rPr>
        <w:t xml:space="preserve"> </w:t>
      </w:r>
      <w:r>
        <w:rPr>
          <w:spacing w:val="-2"/>
          <w:sz w:val="24"/>
        </w:rPr>
        <w:t>обучающихся</w:t>
      </w:r>
    </w:p>
    <w:p w:rsidR="006C1371" w:rsidRDefault="00114C20">
      <w:pPr>
        <w:pStyle w:val="a6"/>
        <w:numPr>
          <w:ilvl w:val="5"/>
          <w:numId w:val="260"/>
        </w:numPr>
        <w:tabs>
          <w:tab w:val="left" w:pos="1065"/>
        </w:tabs>
        <w:spacing w:before="40"/>
        <w:ind w:left="1065" w:hanging="286"/>
        <w:jc w:val="left"/>
        <w:rPr>
          <w:sz w:val="24"/>
        </w:rPr>
      </w:pPr>
      <w:r>
        <w:rPr>
          <w:sz w:val="24"/>
        </w:rPr>
        <w:t>Формирование</w:t>
      </w:r>
      <w:r>
        <w:rPr>
          <w:spacing w:val="-4"/>
          <w:sz w:val="24"/>
        </w:rPr>
        <w:t xml:space="preserve"> </w:t>
      </w:r>
      <w:r>
        <w:rPr>
          <w:sz w:val="24"/>
        </w:rPr>
        <w:t>ценности</w:t>
      </w:r>
      <w:r>
        <w:rPr>
          <w:spacing w:val="-3"/>
          <w:sz w:val="24"/>
        </w:rPr>
        <w:t xml:space="preserve"> </w:t>
      </w:r>
      <w:r>
        <w:rPr>
          <w:sz w:val="24"/>
        </w:rPr>
        <w:t>здоровья</w:t>
      </w:r>
      <w:r>
        <w:rPr>
          <w:spacing w:val="-6"/>
          <w:sz w:val="24"/>
        </w:rPr>
        <w:t xml:space="preserve"> </w:t>
      </w:r>
      <w:r>
        <w:rPr>
          <w:sz w:val="24"/>
        </w:rPr>
        <w:t>и безопасного</w:t>
      </w:r>
      <w:r>
        <w:rPr>
          <w:spacing w:val="-3"/>
          <w:sz w:val="24"/>
        </w:rPr>
        <w:t xml:space="preserve"> </w:t>
      </w:r>
      <w:r>
        <w:rPr>
          <w:sz w:val="24"/>
        </w:rPr>
        <w:t>образа</w:t>
      </w:r>
      <w:r>
        <w:rPr>
          <w:spacing w:val="-2"/>
          <w:sz w:val="24"/>
        </w:rPr>
        <w:t xml:space="preserve"> жизни</w:t>
      </w:r>
    </w:p>
    <w:p w:rsidR="006C1371" w:rsidRDefault="00114C20">
      <w:pPr>
        <w:pStyle w:val="a6"/>
        <w:numPr>
          <w:ilvl w:val="5"/>
          <w:numId w:val="260"/>
        </w:numPr>
        <w:tabs>
          <w:tab w:val="left" w:pos="1065"/>
        </w:tabs>
        <w:spacing w:before="42"/>
        <w:ind w:left="1065" w:hanging="286"/>
        <w:jc w:val="left"/>
        <w:rPr>
          <w:sz w:val="24"/>
        </w:rPr>
      </w:pPr>
      <w:r>
        <w:rPr>
          <w:sz w:val="24"/>
        </w:rPr>
        <w:t>Выявление</w:t>
      </w:r>
      <w:r>
        <w:rPr>
          <w:spacing w:val="-6"/>
          <w:sz w:val="24"/>
        </w:rPr>
        <w:t xml:space="preserve"> </w:t>
      </w:r>
      <w:r>
        <w:rPr>
          <w:sz w:val="24"/>
        </w:rPr>
        <w:t>и</w:t>
      </w:r>
      <w:r>
        <w:rPr>
          <w:spacing w:val="-1"/>
          <w:sz w:val="24"/>
        </w:rPr>
        <w:t xml:space="preserve"> </w:t>
      </w:r>
      <w:r>
        <w:rPr>
          <w:sz w:val="24"/>
        </w:rPr>
        <w:t>поддержка</w:t>
      </w:r>
      <w:r>
        <w:rPr>
          <w:spacing w:val="-3"/>
          <w:sz w:val="24"/>
        </w:rPr>
        <w:t xml:space="preserve"> </w:t>
      </w:r>
      <w:r>
        <w:rPr>
          <w:sz w:val="24"/>
        </w:rPr>
        <w:t>детей</w:t>
      </w:r>
      <w:r>
        <w:rPr>
          <w:spacing w:val="-3"/>
          <w:sz w:val="24"/>
        </w:rPr>
        <w:t xml:space="preserve"> </w:t>
      </w:r>
      <w:r>
        <w:rPr>
          <w:sz w:val="24"/>
        </w:rPr>
        <w:t>с</w:t>
      </w:r>
      <w:r>
        <w:rPr>
          <w:spacing w:val="-3"/>
          <w:sz w:val="24"/>
        </w:rPr>
        <w:t xml:space="preserve"> </w:t>
      </w:r>
      <w:r>
        <w:rPr>
          <w:sz w:val="24"/>
        </w:rPr>
        <w:t>особыми</w:t>
      </w:r>
      <w:r>
        <w:rPr>
          <w:spacing w:val="-3"/>
          <w:sz w:val="24"/>
        </w:rPr>
        <w:t xml:space="preserve"> </w:t>
      </w:r>
      <w:r>
        <w:rPr>
          <w:sz w:val="24"/>
        </w:rPr>
        <w:t>образовательными</w:t>
      </w:r>
      <w:r>
        <w:rPr>
          <w:spacing w:val="-2"/>
          <w:sz w:val="24"/>
        </w:rPr>
        <w:t xml:space="preserve"> потребностями</w:t>
      </w:r>
    </w:p>
    <w:p w:rsidR="006C1371" w:rsidRDefault="00114C20">
      <w:pPr>
        <w:pStyle w:val="a6"/>
        <w:numPr>
          <w:ilvl w:val="5"/>
          <w:numId w:val="260"/>
        </w:numPr>
        <w:tabs>
          <w:tab w:val="left" w:pos="1065"/>
        </w:tabs>
        <w:spacing w:before="42" w:line="276" w:lineRule="auto"/>
        <w:ind w:right="230" w:firstLine="566"/>
        <w:jc w:val="left"/>
        <w:rPr>
          <w:sz w:val="24"/>
        </w:rPr>
      </w:pPr>
      <w:r>
        <w:rPr>
          <w:sz w:val="24"/>
        </w:rPr>
        <w:t>Обеспечение</w:t>
      </w:r>
      <w:r>
        <w:rPr>
          <w:spacing w:val="40"/>
          <w:sz w:val="24"/>
        </w:rPr>
        <w:t xml:space="preserve"> </w:t>
      </w:r>
      <w:r>
        <w:rPr>
          <w:sz w:val="24"/>
        </w:rPr>
        <w:t>осознанного</w:t>
      </w:r>
      <w:r>
        <w:rPr>
          <w:spacing w:val="40"/>
          <w:sz w:val="24"/>
        </w:rPr>
        <w:t xml:space="preserve"> </w:t>
      </w:r>
      <w:r>
        <w:rPr>
          <w:sz w:val="24"/>
        </w:rPr>
        <w:t>и</w:t>
      </w:r>
      <w:r>
        <w:rPr>
          <w:spacing w:val="40"/>
          <w:sz w:val="24"/>
        </w:rPr>
        <w:t xml:space="preserve"> </w:t>
      </w:r>
      <w:r>
        <w:rPr>
          <w:sz w:val="24"/>
        </w:rPr>
        <w:t>ответственного</w:t>
      </w:r>
      <w:r>
        <w:rPr>
          <w:spacing w:val="40"/>
          <w:sz w:val="24"/>
        </w:rPr>
        <w:t xml:space="preserve"> </w:t>
      </w:r>
      <w:r>
        <w:rPr>
          <w:sz w:val="24"/>
        </w:rPr>
        <w:t>выбора</w:t>
      </w:r>
      <w:r>
        <w:rPr>
          <w:spacing w:val="40"/>
          <w:sz w:val="24"/>
        </w:rPr>
        <w:t xml:space="preserve"> </w:t>
      </w:r>
      <w:r>
        <w:rPr>
          <w:sz w:val="24"/>
        </w:rPr>
        <w:t>дальнейшей</w:t>
      </w:r>
      <w:r>
        <w:rPr>
          <w:spacing w:val="40"/>
          <w:sz w:val="24"/>
        </w:rPr>
        <w:t xml:space="preserve"> </w:t>
      </w:r>
      <w:r>
        <w:rPr>
          <w:sz w:val="24"/>
        </w:rPr>
        <w:t>профессиональной сферы деятельности</w:t>
      </w:r>
    </w:p>
    <w:p w:rsidR="006C1371" w:rsidRDefault="00114C20">
      <w:pPr>
        <w:pStyle w:val="a6"/>
        <w:numPr>
          <w:ilvl w:val="5"/>
          <w:numId w:val="260"/>
        </w:numPr>
        <w:tabs>
          <w:tab w:val="left" w:pos="1065"/>
        </w:tabs>
        <w:spacing w:before="1"/>
        <w:ind w:left="1065" w:hanging="286"/>
        <w:jc w:val="left"/>
        <w:rPr>
          <w:sz w:val="24"/>
        </w:rPr>
      </w:pPr>
      <w:r>
        <w:rPr>
          <w:sz w:val="24"/>
        </w:rPr>
        <w:t>Развитие</w:t>
      </w:r>
      <w:r>
        <w:rPr>
          <w:spacing w:val="-7"/>
          <w:sz w:val="24"/>
        </w:rPr>
        <w:t xml:space="preserve"> </w:t>
      </w:r>
      <w:r>
        <w:rPr>
          <w:sz w:val="24"/>
        </w:rPr>
        <w:t>психологической</w:t>
      </w:r>
      <w:r>
        <w:rPr>
          <w:spacing w:val="-6"/>
          <w:sz w:val="24"/>
        </w:rPr>
        <w:t xml:space="preserve"> </w:t>
      </w:r>
      <w:r>
        <w:rPr>
          <w:spacing w:val="-2"/>
          <w:sz w:val="24"/>
        </w:rPr>
        <w:t>культуры</w:t>
      </w:r>
    </w:p>
    <w:p w:rsidR="006C1371" w:rsidRDefault="00114C20">
      <w:pPr>
        <w:pStyle w:val="a6"/>
        <w:numPr>
          <w:ilvl w:val="5"/>
          <w:numId w:val="260"/>
        </w:numPr>
        <w:tabs>
          <w:tab w:val="left" w:pos="1065"/>
        </w:tabs>
        <w:spacing w:before="40"/>
        <w:ind w:left="1065" w:hanging="286"/>
        <w:jc w:val="left"/>
        <w:rPr>
          <w:sz w:val="24"/>
        </w:rPr>
      </w:pPr>
      <w:r>
        <w:rPr>
          <w:sz w:val="24"/>
        </w:rPr>
        <w:t>Выявление</w:t>
      </w:r>
      <w:r>
        <w:rPr>
          <w:spacing w:val="-4"/>
          <w:sz w:val="24"/>
        </w:rPr>
        <w:t xml:space="preserve"> </w:t>
      </w:r>
      <w:r>
        <w:rPr>
          <w:sz w:val="24"/>
        </w:rPr>
        <w:t>и поддержка</w:t>
      </w:r>
      <w:r>
        <w:rPr>
          <w:spacing w:val="-3"/>
          <w:sz w:val="24"/>
        </w:rPr>
        <w:t xml:space="preserve"> </w:t>
      </w:r>
      <w:r>
        <w:rPr>
          <w:sz w:val="24"/>
        </w:rPr>
        <w:t>одарённых</w:t>
      </w:r>
      <w:r>
        <w:rPr>
          <w:spacing w:val="-1"/>
          <w:sz w:val="24"/>
        </w:rPr>
        <w:t xml:space="preserve"> </w:t>
      </w:r>
      <w:r>
        <w:rPr>
          <w:spacing w:val="-2"/>
          <w:sz w:val="24"/>
        </w:rPr>
        <w:t>детей</w:t>
      </w:r>
    </w:p>
    <w:p w:rsidR="006C1371" w:rsidRDefault="00114C20">
      <w:pPr>
        <w:pStyle w:val="a6"/>
        <w:numPr>
          <w:ilvl w:val="5"/>
          <w:numId w:val="260"/>
        </w:numPr>
        <w:tabs>
          <w:tab w:val="left" w:pos="1065"/>
          <w:tab w:val="left" w:pos="2872"/>
          <w:tab w:val="left" w:pos="5042"/>
          <w:tab w:val="left" w:pos="6171"/>
          <w:tab w:val="left" w:pos="8334"/>
          <w:tab w:val="left" w:pos="9169"/>
          <w:tab w:val="left" w:pos="9571"/>
        </w:tabs>
        <w:spacing w:before="42" w:line="278" w:lineRule="auto"/>
        <w:ind w:right="231" w:firstLine="566"/>
        <w:jc w:val="left"/>
        <w:rPr>
          <w:sz w:val="24"/>
        </w:rPr>
      </w:pPr>
      <w:r>
        <w:rPr>
          <w:spacing w:val="-2"/>
          <w:sz w:val="24"/>
        </w:rPr>
        <w:t>Формирование</w:t>
      </w:r>
      <w:r>
        <w:rPr>
          <w:sz w:val="24"/>
        </w:rPr>
        <w:tab/>
      </w:r>
      <w:r>
        <w:rPr>
          <w:spacing w:val="-2"/>
          <w:sz w:val="24"/>
        </w:rPr>
        <w:t>коммуникативных</w:t>
      </w:r>
      <w:r>
        <w:rPr>
          <w:sz w:val="24"/>
        </w:rPr>
        <w:tab/>
      </w:r>
      <w:r>
        <w:rPr>
          <w:spacing w:val="-2"/>
          <w:sz w:val="24"/>
        </w:rPr>
        <w:t>навыков</w:t>
      </w:r>
      <w:r>
        <w:rPr>
          <w:sz w:val="24"/>
        </w:rPr>
        <w:tab/>
        <w:t>в разновозрастной</w:t>
      </w:r>
      <w:r>
        <w:rPr>
          <w:sz w:val="24"/>
        </w:rPr>
        <w:tab/>
      </w:r>
      <w:r>
        <w:rPr>
          <w:spacing w:val="-2"/>
          <w:sz w:val="24"/>
        </w:rPr>
        <w:t>среде</w:t>
      </w:r>
      <w:r>
        <w:rPr>
          <w:sz w:val="24"/>
        </w:rPr>
        <w:tab/>
      </w:r>
      <w:r>
        <w:rPr>
          <w:spacing w:val="-10"/>
          <w:sz w:val="24"/>
        </w:rPr>
        <w:t>и</w:t>
      </w:r>
      <w:r>
        <w:rPr>
          <w:sz w:val="24"/>
        </w:rPr>
        <w:tab/>
      </w:r>
      <w:r>
        <w:rPr>
          <w:spacing w:val="-2"/>
          <w:sz w:val="24"/>
        </w:rPr>
        <w:t>среде сверстников</w:t>
      </w:r>
    </w:p>
    <w:p w:rsidR="006C1371" w:rsidRDefault="00114C20">
      <w:pPr>
        <w:pStyle w:val="a6"/>
        <w:numPr>
          <w:ilvl w:val="5"/>
          <w:numId w:val="260"/>
        </w:numPr>
        <w:tabs>
          <w:tab w:val="left" w:pos="1065"/>
        </w:tabs>
        <w:spacing w:line="272" w:lineRule="exact"/>
        <w:ind w:left="1065" w:hanging="286"/>
        <w:jc w:val="left"/>
        <w:rPr>
          <w:sz w:val="24"/>
        </w:rPr>
      </w:pPr>
      <w:r>
        <w:rPr>
          <w:sz w:val="24"/>
        </w:rPr>
        <w:t>Дифференциация</w:t>
      </w:r>
      <w:r>
        <w:rPr>
          <w:spacing w:val="-5"/>
          <w:sz w:val="24"/>
        </w:rPr>
        <w:t xml:space="preserve"> </w:t>
      </w:r>
      <w:r>
        <w:rPr>
          <w:sz w:val="24"/>
        </w:rPr>
        <w:t>и</w:t>
      </w:r>
      <w:r>
        <w:rPr>
          <w:spacing w:val="-5"/>
          <w:sz w:val="24"/>
        </w:rPr>
        <w:t xml:space="preserve"> </w:t>
      </w:r>
      <w:r>
        <w:rPr>
          <w:sz w:val="24"/>
        </w:rPr>
        <w:t>индивидуализация</w:t>
      </w:r>
      <w:r>
        <w:rPr>
          <w:spacing w:val="-5"/>
          <w:sz w:val="24"/>
        </w:rPr>
        <w:t xml:space="preserve"> </w:t>
      </w:r>
      <w:r>
        <w:rPr>
          <w:spacing w:val="-2"/>
          <w:sz w:val="24"/>
        </w:rPr>
        <w:t>обучения</w:t>
      </w:r>
    </w:p>
    <w:p w:rsidR="006C1371" w:rsidRDefault="00114C20">
      <w:pPr>
        <w:pStyle w:val="a6"/>
        <w:numPr>
          <w:ilvl w:val="5"/>
          <w:numId w:val="260"/>
        </w:numPr>
        <w:tabs>
          <w:tab w:val="left" w:pos="1065"/>
        </w:tabs>
        <w:spacing w:before="42"/>
        <w:ind w:left="1065" w:hanging="286"/>
        <w:jc w:val="left"/>
        <w:rPr>
          <w:sz w:val="24"/>
        </w:rPr>
      </w:pPr>
      <w:r>
        <w:rPr>
          <w:sz w:val="24"/>
        </w:rPr>
        <w:t>Поддержка</w:t>
      </w:r>
      <w:r>
        <w:rPr>
          <w:spacing w:val="-8"/>
          <w:sz w:val="24"/>
        </w:rPr>
        <w:t xml:space="preserve"> </w:t>
      </w:r>
      <w:r>
        <w:rPr>
          <w:sz w:val="24"/>
        </w:rPr>
        <w:t>детских</w:t>
      </w:r>
      <w:r>
        <w:rPr>
          <w:spacing w:val="-3"/>
          <w:sz w:val="24"/>
        </w:rPr>
        <w:t xml:space="preserve"> </w:t>
      </w:r>
      <w:r>
        <w:rPr>
          <w:sz w:val="24"/>
        </w:rPr>
        <w:t>объединений</w:t>
      </w:r>
      <w:r>
        <w:rPr>
          <w:spacing w:val="-4"/>
          <w:sz w:val="24"/>
        </w:rPr>
        <w:t xml:space="preserve"> </w:t>
      </w:r>
      <w:r>
        <w:rPr>
          <w:sz w:val="24"/>
        </w:rPr>
        <w:t>и</w:t>
      </w:r>
      <w:r>
        <w:rPr>
          <w:spacing w:val="1"/>
          <w:sz w:val="24"/>
        </w:rPr>
        <w:t xml:space="preserve"> </w:t>
      </w:r>
      <w:r>
        <w:rPr>
          <w:sz w:val="24"/>
        </w:rPr>
        <w:t>ученического</w:t>
      </w:r>
      <w:r>
        <w:rPr>
          <w:spacing w:val="-4"/>
          <w:sz w:val="24"/>
        </w:rPr>
        <w:t xml:space="preserve"> </w:t>
      </w:r>
      <w:r>
        <w:rPr>
          <w:spacing w:val="-2"/>
          <w:sz w:val="24"/>
        </w:rPr>
        <w:t>самоуправления</w:t>
      </w:r>
    </w:p>
    <w:p w:rsidR="006C1371" w:rsidRDefault="00114C20">
      <w:pPr>
        <w:pStyle w:val="3"/>
        <w:spacing w:before="43" w:line="240" w:lineRule="auto"/>
        <w:ind w:left="2364"/>
        <w:jc w:val="left"/>
      </w:pPr>
      <w:r>
        <w:t>Принципы</w:t>
      </w:r>
      <w:r>
        <w:rPr>
          <w:spacing w:val="-14"/>
        </w:rPr>
        <w:t xml:space="preserve"> </w:t>
      </w:r>
      <w:r>
        <w:t>психолого-педагогического</w:t>
      </w:r>
      <w:r>
        <w:rPr>
          <w:spacing w:val="-7"/>
        </w:rPr>
        <w:t xml:space="preserve"> </w:t>
      </w:r>
      <w:r>
        <w:rPr>
          <w:spacing w:val="-2"/>
        </w:rPr>
        <w:t>сопровождения</w:t>
      </w:r>
    </w:p>
    <w:p w:rsidR="006C1371" w:rsidRDefault="00114C20">
      <w:pPr>
        <w:pStyle w:val="a6"/>
        <w:numPr>
          <w:ilvl w:val="0"/>
          <w:numId w:val="259"/>
        </w:numPr>
        <w:tabs>
          <w:tab w:val="left" w:pos="1064"/>
        </w:tabs>
        <w:spacing w:before="3" w:line="276" w:lineRule="auto"/>
        <w:ind w:right="227" w:firstLine="566"/>
        <w:rPr>
          <w:sz w:val="24"/>
        </w:rPr>
      </w:pPr>
      <w:r>
        <w:rPr>
          <w:b/>
          <w:sz w:val="24"/>
        </w:rPr>
        <w:t xml:space="preserve">Следование за естественным развитием ребенка на данном возрастном и социокультурном этапе онтогенеза. </w:t>
      </w:r>
      <w:r>
        <w:rPr>
          <w:sz w:val="24"/>
        </w:rPr>
        <w:t>Сопровождение ребенка опирается на те личностные достижения, которые реально есть у ребенка. Оно находится в логике его развития, а не искусственно задает ему цели и задачи извне. Это положение очень важно при определении содержания работы школьного психолога. Он занимается тем, что нужно конкретному ребенку или группе.</w:t>
      </w:r>
      <w:r>
        <w:rPr>
          <w:spacing w:val="-1"/>
          <w:sz w:val="24"/>
        </w:rPr>
        <w:t xml:space="preserve"> </w:t>
      </w:r>
      <w:r>
        <w:rPr>
          <w:sz w:val="24"/>
        </w:rPr>
        <w:t>Таким</w:t>
      </w:r>
      <w:r>
        <w:rPr>
          <w:spacing w:val="-2"/>
          <w:sz w:val="24"/>
        </w:rPr>
        <w:t xml:space="preserve"> </w:t>
      </w:r>
      <w:r>
        <w:rPr>
          <w:sz w:val="24"/>
        </w:rPr>
        <w:t>образом,</w:t>
      </w:r>
      <w:r>
        <w:rPr>
          <w:spacing w:val="-1"/>
          <w:sz w:val="24"/>
        </w:rPr>
        <w:t xml:space="preserve"> </w:t>
      </w:r>
      <w:r>
        <w:rPr>
          <w:sz w:val="24"/>
        </w:rPr>
        <w:t>в</w:t>
      </w:r>
      <w:r>
        <w:rPr>
          <w:spacing w:val="-2"/>
          <w:sz w:val="24"/>
        </w:rPr>
        <w:t xml:space="preserve"> </w:t>
      </w:r>
      <w:r>
        <w:rPr>
          <w:sz w:val="24"/>
        </w:rPr>
        <w:t>качестве</w:t>
      </w:r>
      <w:r>
        <w:rPr>
          <w:spacing w:val="-2"/>
          <w:sz w:val="24"/>
        </w:rPr>
        <w:t xml:space="preserve"> </w:t>
      </w:r>
      <w:r>
        <w:rPr>
          <w:sz w:val="24"/>
        </w:rPr>
        <w:t>важнейшего</w:t>
      </w:r>
      <w:r>
        <w:rPr>
          <w:spacing w:val="-1"/>
          <w:sz w:val="24"/>
        </w:rPr>
        <w:t xml:space="preserve"> </w:t>
      </w:r>
      <w:r>
        <w:rPr>
          <w:sz w:val="24"/>
        </w:rPr>
        <w:t>аксиологического принципа</w:t>
      </w:r>
      <w:r>
        <w:rPr>
          <w:spacing w:val="-2"/>
          <w:sz w:val="24"/>
        </w:rPr>
        <w:t xml:space="preserve"> </w:t>
      </w:r>
      <w:r>
        <w:rPr>
          <w:sz w:val="24"/>
        </w:rPr>
        <w:t>в</w:t>
      </w:r>
      <w:r>
        <w:rPr>
          <w:spacing w:val="-2"/>
          <w:sz w:val="24"/>
        </w:rPr>
        <w:t xml:space="preserve"> </w:t>
      </w:r>
      <w:r>
        <w:rPr>
          <w:sz w:val="24"/>
        </w:rPr>
        <w:t>предлагаемой модели школьной</w:t>
      </w:r>
      <w:r>
        <w:rPr>
          <w:spacing w:val="-1"/>
          <w:sz w:val="24"/>
        </w:rPr>
        <w:t xml:space="preserve"> </w:t>
      </w:r>
      <w:r>
        <w:rPr>
          <w:sz w:val="24"/>
        </w:rPr>
        <w:t>психологической практики</w:t>
      </w:r>
      <w:r>
        <w:rPr>
          <w:spacing w:val="-1"/>
          <w:sz w:val="24"/>
        </w:rPr>
        <w:t xml:space="preserve"> </w:t>
      </w:r>
      <w:r>
        <w:rPr>
          <w:sz w:val="24"/>
        </w:rPr>
        <w:t>заложена</w:t>
      </w:r>
      <w:r>
        <w:rPr>
          <w:spacing w:val="-1"/>
          <w:sz w:val="24"/>
        </w:rPr>
        <w:t xml:space="preserve"> </w:t>
      </w:r>
      <w:r>
        <w:rPr>
          <w:sz w:val="24"/>
        </w:rPr>
        <w:t>безусловная ценность внутреннего мира каждого школьника, приоритетность потребностей, целей и ценностей его развития.</w:t>
      </w:r>
    </w:p>
    <w:p w:rsidR="006C1371" w:rsidRDefault="00114C20">
      <w:pPr>
        <w:pStyle w:val="a6"/>
        <w:numPr>
          <w:ilvl w:val="0"/>
          <w:numId w:val="259"/>
        </w:numPr>
        <w:tabs>
          <w:tab w:val="left" w:pos="1064"/>
        </w:tabs>
        <w:spacing w:before="1" w:line="276" w:lineRule="auto"/>
        <w:ind w:right="228" w:firstLine="566"/>
        <w:rPr>
          <w:sz w:val="24"/>
        </w:rPr>
      </w:pPr>
      <w:r>
        <w:rPr>
          <w:b/>
          <w:sz w:val="24"/>
        </w:rPr>
        <w:t xml:space="preserve">Создание условий для самостоятельного творческого освоения детьми системы отношений с миром и самим собой, а также для совершения каждым ребенком личностно значимых жизненных выборов. </w:t>
      </w:r>
      <w:r>
        <w:rPr>
          <w:sz w:val="24"/>
        </w:rPr>
        <w:t>Внутренний мир ребенка автономен и независим. Взрослый может сыграть важную роль в становлении и развитии этого уникального мира. Однако взрослый (в данном случае</w:t>
      </w:r>
      <w:r>
        <w:rPr>
          <w:spacing w:val="20"/>
          <w:sz w:val="24"/>
        </w:rPr>
        <w:t xml:space="preserve"> </w:t>
      </w:r>
      <w:r>
        <w:rPr>
          <w:b/>
          <w:sz w:val="24"/>
        </w:rPr>
        <w:t xml:space="preserve">- </w:t>
      </w:r>
      <w:r>
        <w:rPr>
          <w:sz w:val="24"/>
        </w:rPr>
        <w:t>психолог) не должен превращаться</w:t>
      </w:r>
      <w:r>
        <w:rPr>
          <w:spacing w:val="18"/>
          <w:sz w:val="24"/>
        </w:rPr>
        <w:t xml:space="preserve"> </w:t>
      </w:r>
      <w:r>
        <w:rPr>
          <w:sz w:val="24"/>
        </w:rPr>
        <w:t>во внешний психологический</w:t>
      </w:r>
    </w:p>
    <w:p w:rsidR="006C1371" w:rsidRDefault="00114C20">
      <w:pPr>
        <w:pStyle w:val="a3"/>
        <w:spacing w:line="276" w:lineRule="auto"/>
        <w:ind w:left="213" w:right="225"/>
      </w:pPr>
      <w:r>
        <w:t>«костыль» своего воспитанника, на который тот может опереться каждый раз в ситуации</w:t>
      </w:r>
      <w:r>
        <w:rPr>
          <w:spacing w:val="40"/>
        </w:rPr>
        <w:t xml:space="preserve"> </w:t>
      </w:r>
      <w:r>
        <w:t>выбора и тем самым уйти от ответственности за принятое решение. В процессе сопровождения взрослый, создавая ситуации выборов (интеллектуальных, этических, эстетических), побуждает ребенка к нахождению самостоятельных решений, помогает ему принять на себя ответственность за собственную жизнь.</w:t>
      </w:r>
    </w:p>
    <w:p w:rsidR="006C1371" w:rsidRDefault="00114C20">
      <w:pPr>
        <w:pStyle w:val="a6"/>
        <w:numPr>
          <w:ilvl w:val="0"/>
          <w:numId w:val="259"/>
        </w:numPr>
        <w:tabs>
          <w:tab w:val="left" w:pos="1064"/>
        </w:tabs>
        <w:spacing w:line="276" w:lineRule="auto"/>
        <w:ind w:right="228" w:firstLine="566"/>
        <w:rPr>
          <w:sz w:val="24"/>
        </w:rPr>
      </w:pPr>
      <w:r>
        <w:rPr>
          <w:sz w:val="24"/>
        </w:rPr>
        <w:t xml:space="preserve">В идее сопровождения заложена цель: </w:t>
      </w:r>
      <w:r>
        <w:rPr>
          <w:b/>
          <w:sz w:val="24"/>
        </w:rPr>
        <w:t>создать в рамках объективно данной ребенку социально-педагогической среды условия для его</w:t>
      </w:r>
      <w:r>
        <w:rPr>
          <w:b/>
          <w:spacing w:val="-1"/>
          <w:sz w:val="24"/>
        </w:rPr>
        <w:t xml:space="preserve"> </w:t>
      </w:r>
      <w:r>
        <w:rPr>
          <w:b/>
          <w:sz w:val="24"/>
        </w:rPr>
        <w:t>максимального личностного развития</w:t>
      </w:r>
      <w:r>
        <w:rPr>
          <w:b/>
          <w:spacing w:val="-1"/>
          <w:sz w:val="24"/>
        </w:rPr>
        <w:t xml:space="preserve"> </w:t>
      </w:r>
      <w:r>
        <w:rPr>
          <w:b/>
          <w:sz w:val="24"/>
        </w:rPr>
        <w:t xml:space="preserve">и обучения. </w:t>
      </w:r>
      <w:r>
        <w:rPr>
          <w:sz w:val="24"/>
        </w:rPr>
        <w:t>В процессе решения школьником этих трех задач - образования, социализации и психологического развития - постоянно возникают небольшие и серьезнейшие противоречия и конфликты. Так, требования образовательной среды могут приходить в противоречие с возможностями</w:t>
      </w:r>
      <w:r>
        <w:rPr>
          <w:spacing w:val="79"/>
          <w:sz w:val="24"/>
        </w:rPr>
        <w:t xml:space="preserve"> </w:t>
      </w:r>
      <w:r>
        <w:rPr>
          <w:sz w:val="24"/>
        </w:rPr>
        <w:t>ребенка.</w:t>
      </w:r>
      <w:r>
        <w:rPr>
          <w:spacing w:val="78"/>
          <w:sz w:val="24"/>
        </w:rPr>
        <w:t xml:space="preserve"> </w:t>
      </w:r>
      <w:r>
        <w:rPr>
          <w:sz w:val="24"/>
        </w:rPr>
        <w:t>Как</w:t>
      </w:r>
      <w:r>
        <w:rPr>
          <w:spacing w:val="79"/>
          <w:sz w:val="24"/>
        </w:rPr>
        <w:t xml:space="preserve"> </w:t>
      </w:r>
      <w:r>
        <w:rPr>
          <w:sz w:val="24"/>
        </w:rPr>
        <w:t>поступать</w:t>
      </w:r>
      <w:r>
        <w:rPr>
          <w:spacing w:val="79"/>
          <w:sz w:val="24"/>
        </w:rPr>
        <w:t xml:space="preserve"> </w:t>
      </w:r>
      <w:r>
        <w:rPr>
          <w:sz w:val="24"/>
        </w:rPr>
        <w:t>в</w:t>
      </w:r>
      <w:r>
        <w:rPr>
          <w:spacing w:val="77"/>
          <w:sz w:val="24"/>
        </w:rPr>
        <w:t xml:space="preserve"> </w:t>
      </w:r>
      <w:r>
        <w:rPr>
          <w:sz w:val="24"/>
        </w:rPr>
        <w:t>этой</w:t>
      </w:r>
      <w:r>
        <w:rPr>
          <w:spacing w:val="79"/>
          <w:sz w:val="24"/>
        </w:rPr>
        <w:t xml:space="preserve"> </w:t>
      </w:r>
      <w:r>
        <w:rPr>
          <w:sz w:val="24"/>
        </w:rPr>
        <w:t>ситуации?</w:t>
      </w:r>
      <w:r>
        <w:rPr>
          <w:spacing w:val="80"/>
          <w:sz w:val="24"/>
        </w:rPr>
        <w:t xml:space="preserve"> </w:t>
      </w:r>
      <w:r>
        <w:rPr>
          <w:sz w:val="24"/>
        </w:rPr>
        <w:t>Кого</w:t>
      </w:r>
      <w:r>
        <w:rPr>
          <w:spacing w:val="75"/>
          <w:sz w:val="24"/>
        </w:rPr>
        <w:t xml:space="preserve"> </w:t>
      </w:r>
      <w:r>
        <w:rPr>
          <w:sz w:val="24"/>
        </w:rPr>
        <w:t>к</w:t>
      </w:r>
      <w:r>
        <w:rPr>
          <w:spacing w:val="79"/>
          <w:sz w:val="24"/>
        </w:rPr>
        <w:t xml:space="preserve"> </w:t>
      </w:r>
      <w:r>
        <w:rPr>
          <w:sz w:val="24"/>
        </w:rPr>
        <w:t>кому</w:t>
      </w:r>
      <w:r>
        <w:rPr>
          <w:spacing w:val="73"/>
          <w:sz w:val="24"/>
        </w:rPr>
        <w:t xml:space="preserve"> </w:t>
      </w:r>
      <w:r>
        <w:rPr>
          <w:sz w:val="24"/>
        </w:rPr>
        <w:t>приспосабливать?</w:t>
      </w:r>
    </w:p>
    <w:p w:rsidR="006C1371" w:rsidRDefault="00114C20">
      <w:pPr>
        <w:pStyle w:val="a3"/>
        <w:spacing w:line="276" w:lineRule="auto"/>
        <w:ind w:left="213" w:right="227"/>
      </w:pPr>
      <w:r>
        <w:t>«Корректировать» ребенка, подгоняя его под заданные требования или изменять что-то в условиях</w:t>
      </w:r>
      <w:r>
        <w:rPr>
          <w:spacing w:val="40"/>
        </w:rPr>
        <w:t xml:space="preserve"> </w:t>
      </w:r>
      <w:r>
        <w:t>обучения?</w:t>
      </w:r>
      <w:r>
        <w:rPr>
          <w:spacing w:val="40"/>
        </w:rPr>
        <w:t xml:space="preserve"> </w:t>
      </w:r>
      <w:r>
        <w:t>Однозначно,</w:t>
      </w:r>
      <w:r>
        <w:rPr>
          <w:spacing w:val="40"/>
        </w:rPr>
        <w:t xml:space="preserve"> </w:t>
      </w:r>
      <w:r>
        <w:t>приоритет</w:t>
      </w:r>
      <w:r>
        <w:rPr>
          <w:spacing w:val="40"/>
        </w:rPr>
        <w:t xml:space="preserve"> </w:t>
      </w:r>
      <w:r>
        <w:t>должен</w:t>
      </w:r>
      <w:r>
        <w:rPr>
          <w:spacing w:val="40"/>
        </w:rPr>
        <w:t xml:space="preserve"> </w:t>
      </w:r>
      <w:r>
        <w:t>быть</w:t>
      </w:r>
      <w:r>
        <w:rPr>
          <w:spacing w:val="40"/>
        </w:rPr>
        <w:t xml:space="preserve"> </w:t>
      </w:r>
      <w:r>
        <w:t>отдан</w:t>
      </w:r>
      <w:r>
        <w:rPr>
          <w:spacing w:val="40"/>
        </w:rPr>
        <w:t xml:space="preserve"> </w:t>
      </w:r>
      <w:r>
        <w:t>ребенку,</w:t>
      </w:r>
      <w:r>
        <w:rPr>
          <w:spacing w:val="40"/>
        </w:rPr>
        <w:t xml:space="preserve"> </w:t>
      </w:r>
      <w:r>
        <w:t>его</w:t>
      </w:r>
      <w:r>
        <w:rPr>
          <w:spacing w:val="40"/>
        </w:rPr>
        <w:t xml:space="preserve"> </w:t>
      </w:r>
      <w:r>
        <w:t>актуальным</w:t>
      </w:r>
      <w:r>
        <w:rPr>
          <w:spacing w:val="40"/>
        </w:rPr>
        <w:t xml:space="preserve"> </w:t>
      </w:r>
      <w:r>
        <w:t>и</w:t>
      </w:r>
    </w:p>
    <w:p w:rsidR="001E4DC0" w:rsidRDefault="001E4DC0" w:rsidP="001E4DC0">
      <w:pPr>
        <w:pStyle w:val="a3"/>
        <w:spacing w:before="68" w:line="278" w:lineRule="auto"/>
        <w:ind w:left="213"/>
        <w:jc w:val="left"/>
      </w:pPr>
      <w:r>
        <w:t>потенциальным</w:t>
      </w:r>
      <w:r>
        <w:rPr>
          <w:spacing w:val="40"/>
        </w:rPr>
        <w:t xml:space="preserve"> </w:t>
      </w:r>
      <w:r>
        <w:t>возможностям.</w:t>
      </w:r>
      <w:r>
        <w:rPr>
          <w:spacing w:val="40"/>
        </w:rPr>
        <w:t xml:space="preserve"> </w:t>
      </w:r>
      <w:r>
        <w:t>И</w:t>
      </w:r>
      <w:r>
        <w:rPr>
          <w:spacing w:val="40"/>
        </w:rPr>
        <w:t xml:space="preserve"> </w:t>
      </w:r>
      <w:r>
        <w:t>задачей</w:t>
      </w:r>
      <w:r>
        <w:rPr>
          <w:spacing w:val="40"/>
        </w:rPr>
        <w:t xml:space="preserve"> </w:t>
      </w:r>
      <w:r>
        <w:t>психолого-педагогического</w:t>
      </w:r>
      <w:r>
        <w:rPr>
          <w:spacing w:val="40"/>
        </w:rPr>
        <w:t xml:space="preserve"> </w:t>
      </w:r>
      <w:r>
        <w:t>сопровождения</w:t>
      </w:r>
      <w:r>
        <w:rPr>
          <w:spacing w:val="40"/>
        </w:rPr>
        <w:t xml:space="preserve"> </w:t>
      </w:r>
      <w:r>
        <w:t>будет создание условий для максимально успешного обучения данного, конкретного школьника.</w:t>
      </w:r>
    </w:p>
    <w:p w:rsidR="006C1371" w:rsidRDefault="006C1371">
      <w:pPr>
        <w:spacing w:line="276" w:lineRule="auto"/>
        <w:sectPr w:rsidR="006C1371">
          <w:pgSz w:w="11910" w:h="16840"/>
          <w:pgMar w:top="1040" w:right="620" w:bottom="1240" w:left="920" w:header="0" w:footer="1058" w:gutter="0"/>
          <w:cols w:space="720"/>
        </w:sectPr>
      </w:pPr>
    </w:p>
    <w:p w:rsidR="006C1371" w:rsidRDefault="00114C20">
      <w:pPr>
        <w:pStyle w:val="3"/>
        <w:spacing w:line="240" w:lineRule="auto"/>
        <w:ind w:left="2825" w:right="1091" w:hanging="128"/>
        <w:jc w:val="left"/>
      </w:pPr>
      <w:r>
        <w:lastRenderedPageBreak/>
        <w:t>Основные</w:t>
      </w:r>
      <w:r>
        <w:rPr>
          <w:spacing w:val="-15"/>
        </w:rPr>
        <w:t xml:space="preserve"> </w:t>
      </w:r>
      <w:r>
        <w:t>циклы</w:t>
      </w:r>
      <w:r>
        <w:rPr>
          <w:spacing w:val="-15"/>
        </w:rPr>
        <w:t xml:space="preserve"> </w:t>
      </w:r>
      <w:r>
        <w:t>психолого-педагогического сопровождения образовательного процесса</w:t>
      </w:r>
    </w:p>
    <w:p w:rsidR="006C1371" w:rsidRPr="001E4DC0" w:rsidRDefault="00114C20">
      <w:pPr>
        <w:pStyle w:val="a6"/>
        <w:numPr>
          <w:ilvl w:val="1"/>
          <w:numId w:val="259"/>
        </w:numPr>
        <w:tabs>
          <w:tab w:val="left" w:pos="1065"/>
        </w:tabs>
        <w:spacing w:line="274" w:lineRule="exact"/>
        <w:jc w:val="left"/>
      </w:pPr>
      <w:r w:rsidRPr="001E4DC0">
        <w:t>Адаптация</w:t>
      </w:r>
      <w:r w:rsidRPr="001E4DC0">
        <w:rPr>
          <w:spacing w:val="-5"/>
        </w:rPr>
        <w:t xml:space="preserve"> </w:t>
      </w:r>
      <w:r w:rsidRPr="001E4DC0">
        <w:t>учащихся</w:t>
      </w:r>
      <w:r w:rsidRPr="001E4DC0">
        <w:rPr>
          <w:spacing w:val="-2"/>
        </w:rPr>
        <w:t xml:space="preserve"> </w:t>
      </w:r>
      <w:r w:rsidRPr="001E4DC0">
        <w:t>5</w:t>
      </w:r>
      <w:r w:rsidRPr="001E4DC0">
        <w:rPr>
          <w:spacing w:val="-3"/>
        </w:rPr>
        <w:t xml:space="preserve"> </w:t>
      </w:r>
      <w:r w:rsidRPr="001E4DC0">
        <w:rPr>
          <w:spacing w:val="-2"/>
        </w:rPr>
        <w:t>классов.</w:t>
      </w:r>
    </w:p>
    <w:p w:rsidR="006C1371" w:rsidRPr="001E4DC0" w:rsidRDefault="00114C20">
      <w:pPr>
        <w:pStyle w:val="a6"/>
        <w:numPr>
          <w:ilvl w:val="1"/>
          <w:numId w:val="259"/>
        </w:numPr>
        <w:tabs>
          <w:tab w:val="left" w:pos="1065"/>
        </w:tabs>
        <w:spacing w:before="41"/>
        <w:jc w:val="left"/>
      </w:pPr>
      <w:r w:rsidRPr="001E4DC0">
        <w:t>Переход</w:t>
      </w:r>
      <w:r w:rsidRPr="001E4DC0">
        <w:rPr>
          <w:spacing w:val="-6"/>
        </w:rPr>
        <w:t xml:space="preserve"> </w:t>
      </w:r>
      <w:r w:rsidRPr="001E4DC0">
        <w:t>в</w:t>
      </w:r>
      <w:r w:rsidRPr="001E4DC0">
        <w:rPr>
          <w:spacing w:val="-5"/>
        </w:rPr>
        <w:t xml:space="preserve"> </w:t>
      </w:r>
      <w:r w:rsidRPr="001E4DC0">
        <w:t>основную</w:t>
      </w:r>
      <w:r w:rsidRPr="001E4DC0">
        <w:rPr>
          <w:spacing w:val="-1"/>
        </w:rPr>
        <w:t xml:space="preserve"> </w:t>
      </w:r>
      <w:r w:rsidRPr="001E4DC0">
        <w:rPr>
          <w:spacing w:val="-2"/>
        </w:rPr>
        <w:t>школу.</w:t>
      </w:r>
    </w:p>
    <w:p w:rsidR="006C1371" w:rsidRPr="001E4DC0" w:rsidRDefault="00114C20">
      <w:pPr>
        <w:pStyle w:val="a6"/>
        <w:numPr>
          <w:ilvl w:val="1"/>
          <w:numId w:val="259"/>
        </w:numPr>
        <w:tabs>
          <w:tab w:val="left" w:pos="1065"/>
        </w:tabs>
        <w:spacing w:before="40"/>
        <w:jc w:val="left"/>
      </w:pPr>
      <w:r w:rsidRPr="001E4DC0">
        <w:t>Подростковый</w:t>
      </w:r>
      <w:r w:rsidRPr="001E4DC0">
        <w:rPr>
          <w:spacing w:val="-2"/>
        </w:rPr>
        <w:t xml:space="preserve"> кризис.</w:t>
      </w:r>
    </w:p>
    <w:p w:rsidR="006C1371" w:rsidRPr="001E4DC0" w:rsidRDefault="00114C20">
      <w:pPr>
        <w:pStyle w:val="a6"/>
        <w:numPr>
          <w:ilvl w:val="1"/>
          <w:numId w:val="259"/>
        </w:numPr>
        <w:tabs>
          <w:tab w:val="left" w:pos="1065"/>
        </w:tabs>
        <w:spacing w:before="42"/>
        <w:jc w:val="left"/>
      </w:pPr>
      <w:r w:rsidRPr="001E4DC0">
        <w:t>.Предпрофильная</w:t>
      </w:r>
      <w:r w:rsidRPr="001E4DC0">
        <w:rPr>
          <w:spacing w:val="-5"/>
        </w:rPr>
        <w:t xml:space="preserve"> </w:t>
      </w:r>
      <w:r w:rsidRPr="001E4DC0">
        <w:t>подготовка</w:t>
      </w:r>
      <w:r w:rsidRPr="001E4DC0">
        <w:rPr>
          <w:spacing w:val="-5"/>
        </w:rPr>
        <w:t xml:space="preserve"> </w:t>
      </w:r>
      <w:r w:rsidRPr="001E4DC0">
        <w:t>и</w:t>
      </w:r>
      <w:r w:rsidRPr="001E4DC0">
        <w:rPr>
          <w:spacing w:val="-4"/>
        </w:rPr>
        <w:t xml:space="preserve"> </w:t>
      </w:r>
      <w:r w:rsidRPr="001E4DC0">
        <w:t>профильное</w:t>
      </w:r>
      <w:r w:rsidRPr="001E4DC0">
        <w:rPr>
          <w:spacing w:val="-5"/>
        </w:rPr>
        <w:t xml:space="preserve"> </w:t>
      </w:r>
      <w:r w:rsidRPr="001E4DC0">
        <w:rPr>
          <w:spacing w:val="-2"/>
        </w:rPr>
        <w:t>обучение.</w:t>
      </w:r>
    </w:p>
    <w:p w:rsidR="006C1371" w:rsidRPr="001E4DC0" w:rsidRDefault="00114C20">
      <w:pPr>
        <w:pStyle w:val="a6"/>
        <w:numPr>
          <w:ilvl w:val="1"/>
          <w:numId w:val="259"/>
        </w:numPr>
        <w:tabs>
          <w:tab w:val="left" w:pos="1065"/>
        </w:tabs>
        <w:spacing w:before="42"/>
        <w:jc w:val="left"/>
      </w:pPr>
      <w:r w:rsidRPr="001E4DC0">
        <w:t>Подготовка</w:t>
      </w:r>
      <w:r w:rsidRPr="001E4DC0">
        <w:rPr>
          <w:spacing w:val="-2"/>
        </w:rPr>
        <w:t xml:space="preserve"> </w:t>
      </w:r>
      <w:r w:rsidRPr="001E4DC0">
        <w:t>и</w:t>
      </w:r>
      <w:r w:rsidRPr="001E4DC0">
        <w:rPr>
          <w:spacing w:val="-1"/>
        </w:rPr>
        <w:t xml:space="preserve"> </w:t>
      </w:r>
      <w:r w:rsidRPr="001E4DC0">
        <w:t>сдача</w:t>
      </w:r>
      <w:r w:rsidRPr="001E4DC0">
        <w:rPr>
          <w:spacing w:val="-1"/>
        </w:rPr>
        <w:t xml:space="preserve"> </w:t>
      </w:r>
      <w:r w:rsidR="001E4DC0" w:rsidRPr="001E4DC0">
        <w:rPr>
          <w:spacing w:val="-2"/>
        </w:rPr>
        <w:t>ГИ</w:t>
      </w:r>
      <w:r w:rsidRPr="001E4DC0">
        <w:rPr>
          <w:spacing w:val="-2"/>
        </w:rPr>
        <w:t>А.</w:t>
      </w:r>
    </w:p>
    <w:p w:rsidR="006C1371" w:rsidRPr="001E4DC0" w:rsidRDefault="00114C20">
      <w:pPr>
        <w:pStyle w:val="a6"/>
        <w:numPr>
          <w:ilvl w:val="1"/>
          <w:numId w:val="259"/>
        </w:numPr>
        <w:tabs>
          <w:tab w:val="left" w:pos="1065"/>
        </w:tabs>
        <w:spacing w:before="40"/>
        <w:jc w:val="left"/>
      </w:pPr>
      <w:r w:rsidRPr="001E4DC0">
        <w:t>Одаренные</w:t>
      </w:r>
      <w:r w:rsidRPr="001E4DC0">
        <w:rPr>
          <w:spacing w:val="-4"/>
        </w:rPr>
        <w:t xml:space="preserve"> </w:t>
      </w:r>
      <w:r w:rsidRPr="001E4DC0">
        <w:t>обучающиеся</w:t>
      </w:r>
      <w:r w:rsidRPr="001E4DC0">
        <w:rPr>
          <w:spacing w:val="-2"/>
        </w:rPr>
        <w:t xml:space="preserve"> </w:t>
      </w:r>
      <w:r w:rsidRPr="001E4DC0">
        <w:t>5-9</w:t>
      </w:r>
      <w:r w:rsidRPr="001E4DC0">
        <w:rPr>
          <w:spacing w:val="-2"/>
        </w:rPr>
        <w:t xml:space="preserve"> классов.</w:t>
      </w:r>
    </w:p>
    <w:p w:rsidR="006C1371" w:rsidRPr="001E4DC0" w:rsidRDefault="00114C20">
      <w:pPr>
        <w:pStyle w:val="a6"/>
        <w:numPr>
          <w:ilvl w:val="1"/>
          <w:numId w:val="259"/>
        </w:numPr>
        <w:tabs>
          <w:tab w:val="left" w:pos="1065"/>
        </w:tabs>
        <w:spacing w:before="42"/>
        <w:jc w:val="left"/>
      </w:pPr>
      <w:r w:rsidRPr="001E4DC0">
        <w:t>Дети</w:t>
      </w:r>
      <w:r w:rsidRPr="001E4DC0">
        <w:rPr>
          <w:spacing w:val="-1"/>
        </w:rPr>
        <w:t xml:space="preserve"> </w:t>
      </w:r>
      <w:r w:rsidRPr="001E4DC0">
        <w:t>«группы</w:t>
      </w:r>
      <w:r w:rsidRPr="001E4DC0">
        <w:rPr>
          <w:spacing w:val="-5"/>
        </w:rPr>
        <w:t xml:space="preserve"> </w:t>
      </w:r>
      <w:r w:rsidRPr="001E4DC0">
        <w:t>риска»,</w:t>
      </w:r>
      <w:r w:rsidRPr="001E4DC0">
        <w:rPr>
          <w:spacing w:val="-1"/>
        </w:rPr>
        <w:t xml:space="preserve"> </w:t>
      </w:r>
      <w:r w:rsidRPr="001E4DC0">
        <w:t>и</w:t>
      </w:r>
      <w:r w:rsidRPr="001E4DC0">
        <w:rPr>
          <w:spacing w:val="-1"/>
        </w:rPr>
        <w:t xml:space="preserve"> </w:t>
      </w:r>
      <w:r w:rsidRPr="001E4DC0">
        <w:t>обучающиеся,</w:t>
      </w:r>
      <w:r w:rsidRPr="001E4DC0">
        <w:rPr>
          <w:spacing w:val="-5"/>
        </w:rPr>
        <w:t xml:space="preserve"> </w:t>
      </w:r>
      <w:r w:rsidRPr="001E4DC0">
        <w:t>находящиеся</w:t>
      </w:r>
      <w:r w:rsidRPr="001E4DC0">
        <w:rPr>
          <w:spacing w:val="-4"/>
        </w:rPr>
        <w:t xml:space="preserve"> </w:t>
      </w:r>
      <w:r w:rsidRPr="001E4DC0">
        <w:t>под</w:t>
      </w:r>
      <w:r w:rsidRPr="001E4DC0">
        <w:rPr>
          <w:spacing w:val="-4"/>
        </w:rPr>
        <w:t xml:space="preserve"> </w:t>
      </w:r>
      <w:r w:rsidRPr="001E4DC0">
        <w:rPr>
          <w:spacing w:val="-2"/>
        </w:rPr>
        <w:t>опекой.</w:t>
      </w:r>
    </w:p>
    <w:p w:rsidR="006C1371" w:rsidRPr="001E4DC0" w:rsidRDefault="00114C20" w:rsidP="001E4DC0">
      <w:pPr>
        <w:pStyle w:val="a6"/>
        <w:numPr>
          <w:ilvl w:val="1"/>
          <w:numId w:val="259"/>
        </w:numPr>
        <w:tabs>
          <w:tab w:val="left" w:pos="1065"/>
        </w:tabs>
        <w:spacing w:before="42"/>
        <w:jc w:val="left"/>
      </w:pPr>
      <w:r w:rsidRPr="001E4DC0">
        <w:t>Психолого-педагогическое</w:t>
      </w:r>
      <w:r w:rsidRPr="001E4DC0">
        <w:rPr>
          <w:spacing w:val="-10"/>
        </w:rPr>
        <w:t xml:space="preserve"> </w:t>
      </w:r>
      <w:r w:rsidRPr="001E4DC0">
        <w:t>сопровождение</w:t>
      </w:r>
      <w:r w:rsidRPr="001E4DC0">
        <w:rPr>
          <w:spacing w:val="-8"/>
        </w:rPr>
        <w:t xml:space="preserve"> </w:t>
      </w:r>
      <w:r w:rsidRPr="001E4DC0">
        <w:t>воспитательного</w:t>
      </w:r>
      <w:r w:rsidRPr="001E4DC0">
        <w:rPr>
          <w:spacing w:val="-6"/>
        </w:rPr>
        <w:t xml:space="preserve"> </w:t>
      </w:r>
      <w:r w:rsidRPr="001E4DC0">
        <w:rPr>
          <w:spacing w:val="-2"/>
        </w:rPr>
        <w:t>процесса.</w:t>
      </w:r>
    </w:p>
    <w:p w:rsidR="006C1371" w:rsidRPr="001E4DC0" w:rsidRDefault="00114C20">
      <w:pPr>
        <w:pStyle w:val="3"/>
        <w:spacing w:before="46" w:line="274" w:lineRule="exact"/>
        <w:ind w:left="1271"/>
        <w:jc w:val="left"/>
        <w:rPr>
          <w:sz w:val="22"/>
        </w:rPr>
      </w:pPr>
      <w:r w:rsidRPr="001E4DC0">
        <w:rPr>
          <w:sz w:val="22"/>
        </w:rPr>
        <w:t>Уровни</w:t>
      </w:r>
      <w:r w:rsidRPr="001E4DC0">
        <w:rPr>
          <w:spacing w:val="-9"/>
          <w:sz w:val="22"/>
        </w:rPr>
        <w:t xml:space="preserve"> </w:t>
      </w:r>
      <w:r w:rsidRPr="001E4DC0">
        <w:rPr>
          <w:sz w:val="22"/>
        </w:rPr>
        <w:t>внедрения</w:t>
      </w:r>
      <w:r w:rsidRPr="001E4DC0">
        <w:rPr>
          <w:spacing w:val="-6"/>
          <w:sz w:val="22"/>
        </w:rPr>
        <w:t xml:space="preserve"> </w:t>
      </w:r>
      <w:r w:rsidRPr="001E4DC0">
        <w:rPr>
          <w:sz w:val="22"/>
        </w:rPr>
        <w:t>системы</w:t>
      </w:r>
      <w:r w:rsidRPr="001E4DC0">
        <w:rPr>
          <w:spacing w:val="-7"/>
          <w:sz w:val="22"/>
        </w:rPr>
        <w:t xml:space="preserve"> </w:t>
      </w:r>
      <w:r w:rsidRPr="001E4DC0">
        <w:rPr>
          <w:sz w:val="22"/>
        </w:rPr>
        <w:t>психолого-педагогического</w:t>
      </w:r>
      <w:r w:rsidRPr="001E4DC0">
        <w:rPr>
          <w:spacing w:val="-5"/>
          <w:sz w:val="22"/>
        </w:rPr>
        <w:t xml:space="preserve"> </w:t>
      </w:r>
      <w:r w:rsidRPr="001E4DC0">
        <w:rPr>
          <w:spacing w:val="-2"/>
          <w:sz w:val="22"/>
        </w:rPr>
        <w:t>сопровождения</w:t>
      </w:r>
    </w:p>
    <w:p w:rsidR="006C1371" w:rsidRPr="001E4DC0" w:rsidRDefault="00114C20">
      <w:pPr>
        <w:pStyle w:val="a3"/>
        <w:ind w:left="213" w:right="228" w:firstLine="566"/>
        <w:rPr>
          <w:sz w:val="22"/>
        </w:rPr>
      </w:pPr>
      <w:r w:rsidRPr="001E4DC0">
        <w:rPr>
          <w:sz w:val="22"/>
        </w:rPr>
        <w:t>-</w:t>
      </w:r>
      <w:r w:rsidRPr="001E4DC0">
        <w:rPr>
          <w:spacing w:val="40"/>
          <w:sz w:val="22"/>
        </w:rPr>
        <w:t xml:space="preserve"> </w:t>
      </w:r>
      <w:r w:rsidRPr="001E4DC0">
        <w:rPr>
          <w:sz w:val="22"/>
        </w:rPr>
        <w:t>Индивидуальный уровень.</w:t>
      </w:r>
      <w:r w:rsidRPr="001E4DC0">
        <w:rPr>
          <w:spacing w:val="-2"/>
          <w:sz w:val="22"/>
        </w:rPr>
        <w:t xml:space="preserve"> </w:t>
      </w:r>
      <w:r w:rsidRPr="001E4DC0">
        <w:rPr>
          <w:sz w:val="22"/>
        </w:rPr>
        <w:t>На</w:t>
      </w:r>
      <w:r w:rsidRPr="001E4DC0">
        <w:rPr>
          <w:spacing w:val="-4"/>
          <w:sz w:val="22"/>
        </w:rPr>
        <w:t xml:space="preserve"> </w:t>
      </w:r>
      <w:r w:rsidRPr="001E4DC0">
        <w:rPr>
          <w:sz w:val="22"/>
        </w:rPr>
        <w:t>данном</w:t>
      </w:r>
      <w:r w:rsidRPr="001E4DC0">
        <w:rPr>
          <w:spacing w:val="-1"/>
          <w:sz w:val="22"/>
        </w:rPr>
        <w:t xml:space="preserve"> </w:t>
      </w:r>
      <w:r w:rsidRPr="001E4DC0">
        <w:rPr>
          <w:sz w:val="22"/>
        </w:rPr>
        <w:t>уровне</w:t>
      </w:r>
      <w:r w:rsidRPr="001E4DC0">
        <w:rPr>
          <w:spacing w:val="-1"/>
          <w:sz w:val="22"/>
        </w:rPr>
        <w:t xml:space="preserve"> </w:t>
      </w:r>
      <w:r w:rsidRPr="001E4DC0">
        <w:rPr>
          <w:sz w:val="22"/>
        </w:rPr>
        <w:t>ведущую роль</w:t>
      </w:r>
      <w:r w:rsidRPr="001E4DC0">
        <w:rPr>
          <w:spacing w:val="-1"/>
          <w:sz w:val="22"/>
        </w:rPr>
        <w:t xml:space="preserve"> </w:t>
      </w:r>
      <w:r w:rsidRPr="001E4DC0">
        <w:rPr>
          <w:sz w:val="22"/>
        </w:rPr>
        <w:t>играет учитель</w:t>
      </w:r>
      <w:r w:rsidRPr="001E4DC0">
        <w:rPr>
          <w:spacing w:val="40"/>
          <w:sz w:val="22"/>
        </w:rPr>
        <w:t xml:space="preserve"> </w:t>
      </w:r>
      <w:r w:rsidRPr="001E4DC0">
        <w:rPr>
          <w:sz w:val="22"/>
        </w:rPr>
        <w:t>совместно</w:t>
      </w:r>
      <w:r w:rsidRPr="001E4DC0">
        <w:rPr>
          <w:spacing w:val="-2"/>
          <w:sz w:val="22"/>
        </w:rPr>
        <w:t xml:space="preserve"> </w:t>
      </w:r>
      <w:r w:rsidRPr="001E4DC0">
        <w:rPr>
          <w:sz w:val="22"/>
        </w:rPr>
        <w:t>с педагогом- психологом, которые</w:t>
      </w:r>
      <w:r w:rsidRPr="001E4DC0">
        <w:rPr>
          <w:spacing w:val="80"/>
          <w:sz w:val="22"/>
        </w:rPr>
        <w:t xml:space="preserve"> </w:t>
      </w:r>
      <w:r w:rsidRPr="001E4DC0">
        <w:rPr>
          <w:sz w:val="22"/>
        </w:rPr>
        <w:t>создают</w:t>
      </w:r>
      <w:r w:rsidRPr="001E4DC0">
        <w:rPr>
          <w:spacing w:val="40"/>
          <w:sz w:val="22"/>
        </w:rPr>
        <w:t xml:space="preserve"> </w:t>
      </w:r>
      <w:r w:rsidRPr="001E4DC0">
        <w:rPr>
          <w:sz w:val="22"/>
        </w:rPr>
        <w:t>условия для развития ребёнка с учётом его индивидуальных особенностей и опираясь на сильные стороны личности ; обеспечивают процесс самопознания, самореализации личности ребенка, уверенного в себе, развитие его неповторимой индивидуальности.</w:t>
      </w:r>
    </w:p>
    <w:p w:rsidR="006C1371" w:rsidRPr="001E4DC0" w:rsidRDefault="00114C20">
      <w:pPr>
        <w:pStyle w:val="a3"/>
        <w:ind w:left="213" w:right="227" w:firstLine="626"/>
        <w:rPr>
          <w:sz w:val="22"/>
        </w:rPr>
      </w:pPr>
      <w:r w:rsidRPr="001E4DC0">
        <w:rPr>
          <w:sz w:val="22"/>
        </w:rPr>
        <w:t>-Уровень класса (группы).</w:t>
      </w:r>
      <w:r w:rsidRPr="001E4DC0">
        <w:rPr>
          <w:spacing w:val="-1"/>
          <w:sz w:val="22"/>
        </w:rPr>
        <w:t xml:space="preserve"> </w:t>
      </w:r>
      <w:r w:rsidRPr="001E4DC0">
        <w:rPr>
          <w:sz w:val="22"/>
        </w:rPr>
        <w:t>На данном уровне ведущую роль играют учителя и классный руководитель, обеспечивающие необходимую педагогическую поддержку ребенку в решении задач обучения, воспитания и развития. Основная цель их деятельности – развитие самостоятельности в решении проблемных ситуаций, предотвращение дезадаптации ребенка, возникновения острых проблемных ситуаций.</w:t>
      </w:r>
    </w:p>
    <w:p w:rsidR="006C1371" w:rsidRPr="001E4DC0" w:rsidRDefault="00114C20">
      <w:pPr>
        <w:pStyle w:val="a3"/>
        <w:ind w:left="213" w:right="223" w:firstLine="566"/>
        <w:rPr>
          <w:sz w:val="22"/>
        </w:rPr>
      </w:pPr>
      <w:r w:rsidRPr="001E4DC0">
        <w:rPr>
          <w:sz w:val="22"/>
        </w:rPr>
        <w:t>Для достижения данной цели классный руководитель совместно с психологом разрабатывает план развития класса. Корректируется план воспитательной работы в классе на основе психологических характеристик класса и учащихся.</w:t>
      </w:r>
    </w:p>
    <w:p w:rsidR="006C1371" w:rsidRPr="001E4DC0" w:rsidRDefault="00114C20">
      <w:pPr>
        <w:pStyle w:val="a3"/>
        <w:ind w:left="213" w:right="226" w:firstLine="686"/>
        <w:rPr>
          <w:sz w:val="22"/>
        </w:rPr>
      </w:pPr>
      <w:r w:rsidRPr="001E4DC0">
        <w:rPr>
          <w:sz w:val="22"/>
        </w:rPr>
        <w:t>- Уровень учреждения.</w:t>
      </w:r>
      <w:r w:rsidRPr="001E4DC0">
        <w:rPr>
          <w:spacing w:val="-3"/>
          <w:sz w:val="22"/>
        </w:rPr>
        <w:t xml:space="preserve"> </w:t>
      </w:r>
      <w:r w:rsidRPr="001E4DC0">
        <w:rPr>
          <w:sz w:val="22"/>
        </w:rPr>
        <w:t>На данном уровне ведется педагогами-психологами, учителями- предметниками, классными руководителями, социальными педагогами, выявляющими проблемами</w:t>
      </w:r>
      <w:r w:rsidRPr="001E4DC0">
        <w:rPr>
          <w:spacing w:val="-2"/>
          <w:sz w:val="22"/>
        </w:rPr>
        <w:t xml:space="preserve"> </w:t>
      </w:r>
      <w:r w:rsidRPr="001E4DC0">
        <w:rPr>
          <w:sz w:val="22"/>
        </w:rPr>
        <w:t>в</w:t>
      </w:r>
      <w:r w:rsidRPr="001E4DC0">
        <w:rPr>
          <w:spacing w:val="-4"/>
          <w:sz w:val="22"/>
        </w:rPr>
        <w:t xml:space="preserve"> </w:t>
      </w:r>
      <w:r w:rsidRPr="001E4DC0">
        <w:rPr>
          <w:sz w:val="22"/>
        </w:rPr>
        <w:t>развитии</w:t>
      </w:r>
      <w:r w:rsidRPr="001E4DC0">
        <w:rPr>
          <w:spacing w:val="-5"/>
          <w:sz w:val="22"/>
        </w:rPr>
        <w:t xml:space="preserve"> </w:t>
      </w:r>
      <w:r w:rsidRPr="001E4DC0">
        <w:rPr>
          <w:sz w:val="22"/>
        </w:rPr>
        <w:t>детей</w:t>
      </w:r>
      <w:r w:rsidRPr="001E4DC0">
        <w:rPr>
          <w:spacing w:val="-3"/>
          <w:sz w:val="22"/>
        </w:rPr>
        <w:t xml:space="preserve"> </w:t>
      </w:r>
      <w:r w:rsidRPr="001E4DC0">
        <w:rPr>
          <w:sz w:val="22"/>
        </w:rPr>
        <w:t>и</w:t>
      </w:r>
      <w:r w:rsidRPr="001E4DC0">
        <w:rPr>
          <w:spacing w:val="-3"/>
          <w:sz w:val="22"/>
        </w:rPr>
        <w:t xml:space="preserve"> </w:t>
      </w:r>
      <w:r w:rsidRPr="001E4DC0">
        <w:rPr>
          <w:sz w:val="22"/>
        </w:rPr>
        <w:t>оказывающими</w:t>
      </w:r>
      <w:r w:rsidRPr="001E4DC0">
        <w:rPr>
          <w:spacing w:val="-3"/>
          <w:sz w:val="22"/>
        </w:rPr>
        <w:t xml:space="preserve"> </w:t>
      </w:r>
      <w:r w:rsidRPr="001E4DC0">
        <w:rPr>
          <w:sz w:val="22"/>
        </w:rPr>
        <w:t>первичную</w:t>
      </w:r>
      <w:r w:rsidRPr="001E4DC0">
        <w:rPr>
          <w:spacing w:val="-3"/>
          <w:sz w:val="22"/>
        </w:rPr>
        <w:t xml:space="preserve"> </w:t>
      </w:r>
      <w:r w:rsidRPr="001E4DC0">
        <w:rPr>
          <w:sz w:val="22"/>
        </w:rPr>
        <w:t>помощь</w:t>
      </w:r>
      <w:r w:rsidRPr="001E4DC0">
        <w:rPr>
          <w:spacing w:val="-3"/>
          <w:sz w:val="22"/>
        </w:rPr>
        <w:t xml:space="preserve"> </w:t>
      </w:r>
      <w:r w:rsidRPr="001E4DC0">
        <w:rPr>
          <w:sz w:val="22"/>
        </w:rPr>
        <w:t>в</w:t>
      </w:r>
      <w:r w:rsidRPr="001E4DC0">
        <w:rPr>
          <w:spacing w:val="-2"/>
          <w:sz w:val="22"/>
        </w:rPr>
        <w:t xml:space="preserve"> </w:t>
      </w:r>
      <w:r w:rsidRPr="001E4DC0">
        <w:rPr>
          <w:sz w:val="22"/>
        </w:rPr>
        <w:t>преодолении</w:t>
      </w:r>
      <w:r w:rsidRPr="001E4DC0">
        <w:rPr>
          <w:spacing w:val="-3"/>
          <w:sz w:val="22"/>
        </w:rPr>
        <w:t xml:space="preserve"> </w:t>
      </w:r>
      <w:r w:rsidRPr="001E4DC0">
        <w:rPr>
          <w:sz w:val="22"/>
        </w:rPr>
        <w:t>трудностей</w:t>
      </w:r>
      <w:r w:rsidRPr="001E4DC0">
        <w:rPr>
          <w:spacing w:val="-3"/>
          <w:sz w:val="22"/>
        </w:rPr>
        <w:t xml:space="preserve"> </w:t>
      </w:r>
      <w:r w:rsidRPr="001E4DC0">
        <w:rPr>
          <w:sz w:val="22"/>
        </w:rPr>
        <w:t xml:space="preserve">в обучении, взаимодействии с учителями, родителями, сверстниками. На данном уровне также реализуется профилактические программы, охватывающие значительные группы учащихся, осуществляется экспертная, консультативная, просветительская работа с администрацией и </w:t>
      </w:r>
      <w:r w:rsidRPr="001E4DC0">
        <w:rPr>
          <w:spacing w:val="-2"/>
          <w:sz w:val="22"/>
        </w:rPr>
        <w:t>учителями.</w:t>
      </w:r>
    </w:p>
    <w:p w:rsidR="006C1371" w:rsidRDefault="00114C20">
      <w:pPr>
        <w:pStyle w:val="3"/>
        <w:spacing w:before="4" w:line="240" w:lineRule="auto"/>
        <w:ind w:left="1838"/>
        <w:jc w:val="left"/>
      </w:pPr>
      <w:r>
        <w:t>Виды</w:t>
      </w:r>
      <w:r>
        <w:rPr>
          <w:spacing w:val="-7"/>
        </w:rPr>
        <w:t xml:space="preserve"> </w:t>
      </w:r>
      <w:r>
        <w:t>работы</w:t>
      </w:r>
      <w:r>
        <w:rPr>
          <w:spacing w:val="-6"/>
        </w:rPr>
        <w:t xml:space="preserve"> </w:t>
      </w:r>
      <w:r>
        <w:t>по</w:t>
      </w:r>
      <w:r>
        <w:rPr>
          <w:spacing w:val="-4"/>
        </w:rPr>
        <w:t xml:space="preserve"> </w:t>
      </w:r>
      <w:r>
        <w:t>психолого-педагогическому</w:t>
      </w:r>
      <w:r>
        <w:rPr>
          <w:spacing w:val="-2"/>
        </w:rPr>
        <w:t xml:space="preserve"> сопровождению</w:t>
      </w:r>
    </w:p>
    <w:p w:rsidR="006C1371" w:rsidRPr="001E4DC0" w:rsidRDefault="00114C20">
      <w:pPr>
        <w:pStyle w:val="4"/>
        <w:numPr>
          <w:ilvl w:val="0"/>
          <w:numId w:val="258"/>
        </w:numPr>
        <w:tabs>
          <w:tab w:val="left" w:pos="933"/>
        </w:tabs>
        <w:spacing w:before="2"/>
        <w:rPr>
          <w:sz w:val="22"/>
        </w:rPr>
      </w:pPr>
      <w:r w:rsidRPr="001E4DC0">
        <w:rPr>
          <w:spacing w:val="-2"/>
          <w:sz w:val="22"/>
        </w:rPr>
        <w:t>Профилактика</w:t>
      </w:r>
    </w:p>
    <w:p w:rsidR="006C1371" w:rsidRPr="001E4DC0" w:rsidRDefault="00114C20">
      <w:pPr>
        <w:pStyle w:val="a6"/>
        <w:numPr>
          <w:ilvl w:val="0"/>
          <w:numId w:val="258"/>
        </w:numPr>
        <w:tabs>
          <w:tab w:val="left" w:pos="933"/>
        </w:tabs>
        <w:spacing w:before="36"/>
        <w:jc w:val="left"/>
      </w:pPr>
      <w:r w:rsidRPr="001E4DC0">
        <w:rPr>
          <w:b/>
          <w:i/>
        </w:rPr>
        <w:t>Диагностика</w:t>
      </w:r>
      <w:r w:rsidRPr="001E4DC0">
        <w:rPr>
          <w:b/>
          <w:i/>
          <w:spacing w:val="-4"/>
        </w:rPr>
        <w:t xml:space="preserve"> </w:t>
      </w:r>
      <w:r w:rsidRPr="001E4DC0">
        <w:t>(индивидуальная</w:t>
      </w:r>
      <w:r w:rsidRPr="001E4DC0">
        <w:rPr>
          <w:spacing w:val="-6"/>
        </w:rPr>
        <w:t xml:space="preserve"> </w:t>
      </w:r>
      <w:r w:rsidRPr="001E4DC0">
        <w:t>и</w:t>
      </w:r>
      <w:r w:rsidRPr="001E4DC0">
        <w:rPr>
          <w:spacing w:val="-6"/>
        </w:rPr>
        <w:t xml:space="preserve"> </w:t>
      </w:r>
      <w:r w:rsidRPr="001E4DC0">
        <w:t>групповая</w:t>
      </w:r>
      <w:r w:rsidRPr="001E4DC0">
        <w:rPr>
          <w:spacing w:val="-5"/>
        </w:rPr>
        <w:t xml:space="preserve"> </w:t>
      </w:r>
      <w:r w:rsidRPr="001E4DC0">
        <w:rPr>
          <w:spacing w:val="-2"/>
        </w:rPr>
        <w:t>(скрининг)).</w:t>
      </w:r>
    </w:p>
    <w:p w:rsidR="006C1371" w:rsidRPr="001E4DC0" w:rsidRDefault="00114C20">
      <w:pPr>
        <w:pStyle w:val="a6"/>
        <w:numPr>
          <w:ilvl w:val="0"/>
          <w:numId w:val="258"/>
        </w:numPr>
        <w:tabs>
          <w:tab w:val="left" w:pos="933"/>
        </w:tabs>
        <w:spacing w:before="41"/>
        <w:jc w:val="left"/>
      </w:pPr>
      <w:r w:rsidRPr="001E4DC0">
        <w:rPr>
          <w:b/>
          <w:i/>
        </w:rPr>
        <w:t>Консультирование</w:t>
      </w:r>
      <w:r w:rsidRPr="001E4DC0">
        <w:rPr>
          <w:b/>
          <w:i/>
          <w:spacing w:val="-6"/>
        </w:rPr>
        <w:t xml:space="preserve"> </w:t>
      </w:r>
      <w:r w:rsidRPr="001E4DC0">
        <w:t>(индивидуальное</w:t>
      </w:r>
      <w:r w:rsidRPr="001E4DC0">
        <w:rPr>
          <w:spacing w:val="-8"/>
        </w:rPr>
        <w:t xml:space="preserve"> </w:t>
      </w:r>
      <w:r w:rsidRPr="001E4DC0">
        <w:t>и</w:t>
      </w:r>
      <w:r w:rsidRPr="001E4DC0">
        <w:rPr>
          <w:spacing w:val="-6"/>
        </w:rPr>
        <w:t xml:space="preserve"> </w:t>
      </w:r>
      <w:r w:rsidRPr="001E4DC0">
        <w:rPr>
          <w:spacing w:val="-2"/>
        </w:rPr>
        <w:t>групповое).</w:t>
      </w:r>
    </w:p>
    <w:p w:rsidR="006C1371" w:rsidRPr="001E4DC0" w:rsidRDefault="00114C20">
      <w:pPr>
        <w:pStyle w:val="a6"/>
        <w:numPr>
          <w:ilvl w:val="0"/>
          <w:numId w:val="258"/>
        </w:numPr>
        <w:tabs>
          <w:tab w:val="left" w:pos="933"/>
        </w:tabs>
        <w:spacing w:before="44"/>
        <w:jc w:val="left"/>
      </w:pPr>
      <w:r w:rsidRPr="001E4DC0">
        <w:rPr>
          <w:b/>
          <w:i/>
        </w:rPr>
        <w:t>Развивающая</w:t>
      </w:r>
      <w:r w:rsidRPr="001E4DC0">
        <w:rPr>
          <w:b/>
          <w:i/>
          <w:spacing w:val="-6"/>
        </w:rPr>
        <w:t xml:space="preserve"> </w:t>
      </w:r>
      <w:r w:rsidRPr="001E4DC0">
        <w:rPr>
          <w:b/>
          <w:i/>
        </w:rPr>
        <w:t>работа</w:t>
      </w:r>
      <w:r w:rsidRPr="001E4DC0">
        <w:rPr>
          <w:b/>
          <w:i/>
          <w:spacing w:val="-5"/>
        </w:rPr>
        <w:t xml:space="preserve"> </w:t>
      </w:r>
      <w:r w:rsidRPr="001E4DC0">
        <w:t>(индивидуальная</w:t>
      </w:r>
      <w:r w:rsidRPr="001E4DC0">
        <w:rPr>
          <w:spacing w:val="-6"/>
        </w:rPr>
        <w:t xml:space="preserve"> </w:t>
      </w:r>
      <w:r w:rsidRPr="001E4DC0">
        <w:t>и</w:t>
      </w:r>
      <w:r w:rsidRPr="001E4DC0">
        <w:rPr>
          <w:spacing w:val="-5"/>
        </w:rPr>
        <w:t xml:space="preserve"> </w:t>
      </w:r>
      <w:r w:rsidRPr="001E4DC0">
        <w:rPr>
          <w:spacing w:val="-2"/>
        </w:rPr>
        <w:t>групповая).</w:t>
      </w:r>
    </w:p>
    <w:p w:rsidR="006C1371" w:rsidRPr="001E4DC0" w:rsidRDefault="00114C20">
      <w:pPr>
        <w:pStyle w:val="a6"/>
        <w:numPr>
          <w:ilvl w:val="0"/>
          <w:numId w:val="258"/>
        </w:numPr>
        <w:tabs>
          <w:tab w:val="left" w:pos="933"/>
        </w:tabs>
        <w:spacing w:before="41"/>
        <w:jc w:val="left"/>
      </w:pPr>
      <w:r w:rsidRPr="001E4DC0">
        <w:rPr>
          <w:b/>
          <w:i/>
        </w:rPr>
        <w:t>Коррекционная</w:t>
      </w:r>
      <w:r w:rsidRPr="001E4DC0">
        <w:rPr>
          <w:b/>
          <w:i/>
          <w:spacing w:val="-9"/>
        </w:rPr>
        <w:t xml:space="preserve"> </w:t>
      </w:r>
      <w:r w:rsidRPr="001E4DC0">
        <w:rPr>
          <w:b/>
          <w:i/>
        </w:rPr>
        <w:t>работа</w:t>
      </w:r>
      <w:r w:rsidRPr="001E4DC0">
        <w:rPr>
          <w:b/>
          <w:i/>
          <w:spacing w:val="-5"/>
        </w:rPr>
        <w:t xml:space="preserve"> </w:t>
      </w:r>
      <w:r w:rsidRPr="001E4DC0">
        <w:t>(индивидуальная</w:t>
      </w:r>
      <w:r w:rsidRPr="001E4DC0">
        <w:rPr>
          <w:spacing w:val="-6"/>
        </w:rPr>
        <w:t xml:space="preserve"> </w:t>
      </w:r>
      <w:r w:rsidRPr="001E4DC0">
        <w:t>и</w:t>
      </w:r>
      <w:r w:rsidRPr="001E4DC0">
        <w:rPr>
          <w:spacing w:val="-3"/>
        </w:rPr>
        <w:t xml:space="preserve"> </w:t>
      </w:r>
      <w:r w:rsidRPr="001E4DC0">
        <w:rPr>
          <w:spacing w:val="-2"/>
        </w:rPr>
        <w:t>групповая).</w:t>
      </w:r>
    </w:p>
    <w:p w:rsidR="006C1371" w:rsidRPr="001E4DC0" w:rsidRDefault="00114C20">
      <w:pPr>
        <w:pStyle w:val="a6"/>
        <w:numPr>
          <w:ilvl w:val="0"/>
          <w:numId w:val="258"/>
        </w:numPr>
        <w:tabs>
          <w:tab w:val="left" w:pos="933"/>
        </w:tabs>
        <w:spacing w:before="40" w:line="276" w:lineRule="auto"/>
        <w:ind w:right="227"/>
      </w:pPr>
      <w:r w:rsidRPr="001E4DC0">
        <w:rPr>
          <w:b/>
          <w:i/>
        </w:rPr>
        <w:t>Психологическое просвещение и образование</w:t>
      </w:r>
      <w:r w:rsidRPr="001E4DC0">
        <w:t>: формирование психологической культуры, развитие психолого-педагогической компетентности учащихся, администрации образовательных учреждений, педагогов, родителей.</w:t>
      </w:r>
    </w:p>
    <w:p w:rsidR="006C1371" w:rsidRPr="001E4DC0" w:rsidRDefault="00114C20">
      <w:pPr>
        <w:pStyle w:val="a6"/>
        <w:numPr>
          <w:ilvl w:val="0"/>
          <w:numId w:val="258"/>
        </w:numPr>
        <w:tabs>
          <w:tab w:val="left" w:pos="933"/>
        </w:tabs>
        <w:spacing w:before="1" w:line="276" w:lineRule="auto"/>
        <w:ind w:right="225"/>
      </w:pPr>
      <w:r w:rsidRPr="001E4DC0">
        <w:rPr>
          <w:b/>
          <w:i/>
        </w:rPr>
        <w:t xml:space="preserve">Экспертиза </w:t>
      </w:r>
      <w:r w:rsidRPr="001E4DC0">
        <w:rPr>
          <w:i/>
        </w:rPr>
        <w:t>(</w:t>
      </w:r>
      <w:r w:rsidRPr="001E4DC0">
        <w:t>образовательных и учебных программ, проектов, пособий,</w:t>
      </w:r>
      <w:r w:rsidRPr="001E4DC0">
        <w:rPr>
          <w:spacing w:val="40"/>
        </w:rPr>
        <w:t xml:space="preserve"> </w:t>
      </w:r>
      <w:r w:rsidRPr="001E4DC0">
        <w:t xml:space="preserve">образовательной среды, профессиональной деятельности специалистов образовательных </w:t>
      </w:r>
      <w:r w:rsidRPr="001E4DC0">
        <w:rPr>
          <w:spacing w:val="-2"/>
        </w:rPr>
        <w:t>учреждений</w:t>
      </w:r>
    </w:p>
    <w:p w:rsidR="006C1371" w:rsidRDefault="00114C20">
      <w:pPr>
        <w:pStyle w:val="3"/>
        <w:spacing w:before="1" w:line="274" w:lineRule="exact"/>
        <w:ind w:left="357" w:right="15"/>
        <w:jc w:val="center"/>
      </w:pPr>
      <w:r>
        <w:t>Ожидаемые</w:t>
      </w:r>
      <w:r>
        <w:rPr>
          <w:spacing w:val="-8"/>
        </w:rPr>
        <w:t xml:space="preserve"> </w:t>
      </w:r>
      <w:r>
        <w:rPr>
          <w:spacing w:val="-2"/>
        </w:rPr>
        <w:t>результаты</w:t>
      </w:r>
    </w:p>
    <w:p w:rsidR="006C1371" w:rsidRDefault="00114C20">
      <w:pPr>
        <w:spacing w:line="274" w:lineRule="exact"/>
        <w:ind w:left="357" w:right="15"/>
        <w:jc w:val="center"/>
        <w:rPr>
          <w:sz w:val="24"/>
        </w:rPr>
      </w:pPr>
      <w:r>
        <w:rPr>
          <w:b/>
          <w:sz w:val="24"/>
        </w:rPr>
        <w:t>внедрения</w:t>
      </w:r>
      <w:r>
        <w:rPr>
          <w:b/>
          <w:spacing w:val="-8"/>
          <w:sz w:val="24"/>
        </w:rPr>
        <w:t xml:space="preserve"> </w:t>
      </w:r>
      <w:r>
        <w:rPr>
          <w:b/>
          <w:sz w:val="24"/>
        </w:rPr>
        <w:t>системы</w:t>
      </w:r>
      <w:r>
        <w:rPr>
          <w:b/>
          <w:spacing w:val="49"/>
          <w:sz w:val="24"/>
        </w:rPr>
        <w:t xml:space="preserve"> </w:t>
      </w:r>
      <w:r>
        <w:rPr>
          <w:b/>
          <w:sz w:val="24"/>
        </w:rPr>
        <w:t>психолого-педагогического</w:t>
      </w:r>
      <w:r>
        <w:rPr>
          <w:b/>
          <w:spacing w:val="-5"/>
          <w:sz w:val="24"/>
        </w:rPr>
        <w:t xml:space="preserve"> </w:t>
      </w:r>
      <w:r>
        <w:rPr>
          <w:b/>
          <w:spacing w:val="-2"/>
          <w:sz w:val="24"/>
        </w:rPr>
        <w:t>сопровождения</w:t>
      </w:r>
      <w:r>
        <w:rPr>
          <w:spacing w:val="-2"/>
          <w:sz w:val="24"/>
        </w:rPr>
        <w:t>:</w:t>
      </w:r>
    </w:p>
    <w:p w:rsidR="006C1371" w:rsidRDefault="006C1371">
      <w:pPr>
        <w:spacing w:line="274" w:lineRule="exact"/>
        <w:jc w:val="center"/>
        <w:rPr>
          <w:sz w:val="24"/>
        </w:rPr>
      </w:pPr>
    </w:p>
    <w:p w:rsidR="001E4DC0" w:rsidRPr="001E4DC0" w:rsidRDefault="001E4DC0" w:rsidP="001E4DC0">
      <w:pPr>
        <w:pStyle w:val="a6"/>
        <w:numPr>
          <w:ilvl w:val="0"/>
          <w:numId w:val="257"/>
        </w:numPr>
        <w:tabs>
          <w:tab w:val="left" w:pos="713"/>
        </w:tabs>
        <w:spacing w:before="66"/>
        <w:ind w:left="713" w:hanging="140"/>
        <w:jc w:val="left"/>
      </w:pPr>
      <w:r w:rsidRPr="001E4DC0">
        <w:t>успешная</w:t>
      </w:r>
      <w:r w:rsidRPr="001E4DC0">
        <w:rPr>
          <w:spacing w:val="-6"/>
        </w:rPr>
        <w:t xml:space="preserve"> </w:t>
      </w:r>
      <w:r w:rsidRPr="001E4DC0">
        <w:t>адаптация</w:t>
      </w:r>
      <w:r w:rsidRPr="001E4DC0">
        <w:rPr>
          <w:spacing w:val="-4"/>
        </w:rPr>
        <w:t xml:space="preserve"> </w:t>
      </w:r>
      <w:r w:rsidRPr="001E4DC0">
        <w:t>учащихся</w:t>
      </w:r>
      <w:r w:rsidRPr="001E4DC0">
        <w:rPr>
          <w:spacing w:val="-5"/>
        </w:rPr>
        <w:t xml:space="preserve"> </w:t>
      </w:r>
      <w:r w:rsidRPr="001E4DC0">
        <w:t>в</w:t>
      </w:r>
      <w:r w:rsidRPr="001E4DC0">
        <w:rPr>
          <w:spacing w:val="-5"/>
        </w:rPr>
        <w:t xml:space="preserve"> </w:t>
      </w:r>
      <w:r w:rsidRPr="001E4DC0">
        <w:t>учебно-воспитательный</w:t>
      </w:r>
      <w:r w:rsidRPr="001E4DC0">
        <w:rPr>
          <w:spacing w:val="-3"/>
        </w:rPr>
        <w:t xml:space="preserve"> </w:t>
      </w:r>
      <w:r w:rsidRPr="001E4DC0">
        <w:rPr>
          <w:spacing w:val="-2"/>
        </w:rPr>
        <w:t>процесс;</w:t>
      </w:r>
    </w:p>
    <w:p w:rsidR="001E4DC0" w:rsidRPr="001E4DC0" w:rsidRDefault="001E4DC0" w:rsidP="001E4DC0">
      <w:pPr>
        <w:pStyle w:val="a6"/>
        <w:numPr>
          <w:ilvl w:val="0"/>
          <w:numId w:val="257"/>
        </w:numPr>
        <w:tabs>
          <w:tab w:val="left" w:pos="716"/>
        </w:tabs>
        <w:ind w:right="236" w:firstLine="0"/>
        <w:jc w:val="left"/>
      </w:pPr>
      <w:r w:rsidRPr="001E4DC0">
        <w:t>гармоничное</w:t>
      </w:r>
      <w:r w:rsidRPr="001E4DC0">
        <w:rPr>
          <w:spacing w:val="-1"/>
        </w:rPr>
        <w:t xml:space="preserve"> </w:t>
      </w:r>
      <w:r w:rsidRPr="001E4DC0">
        <w:t>развитие</w:t>
      </w:r>
      <w:r w:rsidRPr="001E4DC0">
        <w:rPr>
          <w:spacing w:val="-1"/>
        </w:rPr>
        <w:t xml:space="preserve"> </w:t>
      </w:r>
      <w:r w:rsidRPr="001E4DC0">
        <w:t>учащихся, способных к дальнейшему</w:t>
      </w:r>
      <w:r w:rsidRPr="001E4DC0">
        <w:rPr>
          <w:spacing w:val="-6"/>
        </w:rPr>
        <w:t xml:space="preserve"> </w:t>
      </w:r>
      <w:r w:rsidRPr="001E4DC0">
        <w:t>развитию своего личностного, физического, интеллектуального и других потенциалов;</w:t>
      </w:r>
    </w:p>
    <w:p w:rsidR="001E4DC0" w:rsidRPr="001E4DC0" w:rsidRDefault="001E4DC0" w:rsidP="001E4DC0">
      <w:pPr>
        <w:pStyle w:val="a6"/>
        <w:numPr>
          <w:ilvl w:val="0"/>
          <w:numId w:val="257"/>
        </w:numPr>
        <w:tabs>
          <w:tab w:val="left" w:pos="713"/>
        </w:tabs>
        <w:spacing w:before="1"/>
        <w:ind w:left="713" w:hanging="140"/>
        <w:jc w:val="left"/>
      </w:pPr>
      <w:r w:rsidRPr="001E4DC0">
        <w:t>успешная</w:t>
      </w:r>
      <w:r w:rsidRPr="001E4DC0">
        <w:rPr>
          <w:spacing w:val="-5"/>
        </w:rPr>
        <w:t xml:space="preserve"> </w:t>
      </w:r>
      <w:r w:rsidRPr="001E4DC0">
        <w:t>адаптация</w:t>
      </w:r>
      <w:r w:rsidRPr="001E4DC0">
        <w:rPr>
          <w:spacing w:val="-4"/>
        </w:rPr>
        <w:t xml:space="preserve"> </w:t>
      </w:r>
      <w:r w:rsidRPr="001E4DC0">
        <w:t>и</w:t>
      </w:r>
      <w:r w:rsidRPr="001E4DC0">
        <w:rPr>
          <w:spacing w:val="-6"/>
        </w:rPr>
        <w:t xml:space="preserve"> </w:t>
      </w:r>
      <w:r w:rsidRPr="001E4DC0">
        <w:t>социализация</w:t>
      </w:r>
      <w:r w:rsidRPr="001E4DC0">
        <w:rPr>
          <w:spacing w:val="-4"/>
        </w:rPr>
        <w:t xml:space="preserve"> </w:t>
      </w:r>
      <w:r w:rsidRPr="001E4DC0">
        <w:t>выпускников</w:t>
      </w:r>
      <w:r w:rsidRPr="001E4DC0">
        <w:rPr>
          <w:spacing w:val="-5"/>
        </w:rPr>
        <w:t xml:space="preserve"> </w:t>
      </w:r>
      <w:r w:rsidRPr="001E4DC0">
        <w:rPr>
          <w:spacing w:val="-2"/>
        </w:rPr>
        <w:t>школы;</w:t>
      </w:r>
    </w:p>
    <w:p w:rsidR="001E4DC0" w:rsidRPr="001E4DC0" w:rsidRDefault="001E4DC0" w:rsidP="001E4DC0">
      <w:pPr>
        <w:pStyle w:val="a6"/>
        <w:numPr>
          <w:ilvl w:val="0"/>
          <w:numId w:val="257"/>
        </w:numPr>
        <w:tabs>
          <w:tab w:val="left" w:pos="711"/>
        </w:tabs>
        <w:ind w:left="711" w:hanging="138"/>
        <w:jc w:val="left"/>
      </w:pPr>
      <w:r w:rsidRPr="001E4DC0">
        <w:t>создание</w:t>
      </w:r>
      <w:r w:rsidRPr="001E4DC0">
        <w:rPr>
          <w:spacing w:val="-6"/>
        </w:rPr>
        <w:t xml:space="preserve"> </w:t>
      </w:r>
      <w:r w:rsidRPr="001E4DC0">
        <w:t>мониторинга</w:t>
      </w:r>
      <w:r w:rsidRPr="001E4DC0">
        <w:rPr>
          <w:spacing w:val="-6"/>
        </w:rPr>
        <w:t xml:space="preserve"> </w:t>
      </w:r>
      <w:r w:rsidRPr="001E4DC0">
        <w:t>психологического</w:t>
      </w:r>
      <w:r w:rsidRPr="001E4DC0">
        <w:rPr>
          <w:spacing w:val="-5"/>
        </w:rPr>
        <w:t xml:space="preserve"> </w:t>
      </w:r>
      <w:r w:rsidRPr="001E4DC0">
        <w:t>статуса</w:t>
      </w:r>
      <w:r w:rsidRPr="001E4DC0">
        <w:rPr>
          <w:spacing w:val="-3"/>
        </w:rPr>
        <w:t xml:space="preserve"> </w:t>
      </w:r>
      <w:r w:rsidRPr="001E4DC0">
        <w:rPr>
          <w:spacing w:val="-2"/>
        </w:rPr>
        <w:t>школьников.</w:t>
      </w:r>
    </w:p>
    <w:p w:rsidR="001E4DC0" w:rsidRDefault="001E4DC0" w:rsidP="001E4DC0">
      <w:pPr>
        <w:spacing w:line="274" w:lineRule="exact"/>
        <w:rPr>
          <w:sz w:val="24"/>
        </w:rPr>
        <w:sectPr w:rsidR="001E4DC0">
          <w:pgSz w:w="11910" w:h="16840"/>
          <w:pgMar w:top="1040" w:right="620" w:bottom="1240" w:left="920" w:header="0" w:footer="1058" w:gutter="0"/>
          <w:cols w:space="720"/>
        </w:sectPr>
      </w:pPr>
    </w:p>
    <w:p w:rsidR="006C1371" w:rsidRDefault="00114C20">
      <w:pPr>
        <w:pStyle w:val="3"/>
        <w:spacing w:before="98" w:after="9" w:line="240" w:lineRule="auto"/>
        <w:ind w:left="450"/>
        <w:jc w:val="center"/>
        <w:rPr>
          <w:b w:val="0"/>
        </w:rPr>
      </w:pPr>
      <w:r>
        <w:lastRenderedPageBreak/>
        <w:t>Модель</w:t>
      </w:r>
      <w:r>
        <w:rPr>
          <w:spacing w:val="-6"/>
        </w:rPr>
        <w:t xml:space="preserve"> </w:t>
      </w:r>
      <w:r>
        <w:t>аналитической</w:t>
      </w:r>
      <w:r>
        <w:rPr>
          <w:spacing w:val="-4"/>
        </w:rPr>
        <w:t xml:space="preserve"> </w:t>
      </w:r>
      <w:r>
        <w:t>таблицы</w:t>
      </w:r>
      <w:r>
        <w:rPr>
          <w:spacing w:val="-4"/>
        </w:rPr>
        <w:t xml:space="preserve"> </w:t>
      </w:r>
      <w:r>
        <w:t>для</w:t>
      </w:r>
      <w:r>
        <w:rPr>
          <w:spacing w:val="-3"/>
        </w:rPr>
        <w:t xml:space="preserve"> </w:t>
      </w:r>
      <w:r>
        <w:t>оценки</w:t>
      </w:r>
      <w:r>
        <w:rPr>
          <w:spacing w:val="-6"/>
        </w:rPr>
        <w:t xml:space="preserve"> </w:t>
      </w:r>
      <w:r>
        <w:t>базовых</w:t>
      </w:r>
      <w:r>
        <w:rPr>
          <w:spacing w:val="-4"/>
        </w:rPr>
        <w:t xml:space="preserve"> </w:t>
      </w:r>
      <w:r>
        <w:t>компетентностей</w:t>
      </w:r>
      <w:r>
        <w:rPr>
          <w:spacing w:val="-3"/>
        </w:rPr>
        <w:t xml:space="preserve"> </w:t>
      </w:r>
      <w:r>
        <w:rPr>
          <w:spacing w:val="-2"/>
        </w:rPr>
        <w:t>педагогов</w:t>
      </w:r>
      <w:r>
        <w:rPr>
          <w:b w:val="0"/>
          <w:spacing w:val="-2"/>
          <w:vertAlign w:val="superscript"/>
        </w:rPr>
        <w:t>1</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6"/>
        <w:gridCol w:w="2889"/>
        <w:gridCol w:w="5391"/>
        <w:gridCol w:w="5626"/>
      </w:tblGrid>
      <w:tr w:rsidR="006C1371">
        <w:trPr>
          <w:trHeight w:val="830"/>
        </w:trPr>
        <w:tc>
          <w:tcPr>
            <w:tcW w:w="646" w:type="dxa"/>
          </w:tcPr>
          <w:p w:rsidR="006C1371" w:rsidRDefault="00114C20">
            <w:pPr>
              <w:pStyle w:val="TableParagraph"/>
              <w:ind w:left="107" w:right="177"/>
              <w:rPr>
                <w:b/>
                <w:sz w:val="24"/>
              </w:rPr>
            </w:pPr>
            <w:r>
              <w:rPr>
                <w:b/>
                <w:spacing w:val="-10"/>
                <w:sz w:val="24"/>
              </w:rPr>
              <w:t xml:space="preserve">№ </w:t>
            </w:r>
            <w:r>
              <w:rPr>
                <w:b/>
                <w:spacing w:val="-4"/>
                <w:sz w:val="24"/>
              </w:rPr>
              <w:t>п/п</w:t>
            </w:r>
          </w:p>
        </w:tc>
        <w:tc>
          <w:tcPr>
            <w:tcW w:w="2889" w:type="dxa"/>
          </w:tcPr>
          <w:p w:rsidR="006C1371" w:rsidRDefault="00114C20">
            <w:pPr>
              <w:pStyle w:val="TableParagraph"/>
              <w:spacing w:line="276" w:lineRule="exact"/>
              <w:ind w:left="110" w:right="144"/>
              <w:rPr>
                <w:b/>
                <w:sz w:val="24"/>
              </w:rPr>
            </w:pPr>
            <w:r>
              <w:rPr>
                <w:b/>
                <w:spacing w:val="-2"/>
                <w:sz w:val="24"/>
              </w:rPr>
              <w:t>Базовые компетентности педагога</w:t>
            </w:r>
          </w:p>
        </w:tc>
        <w:tc>
          <w:tcPr>
            <w:tcW w:w="5391" w:type="dxa"/>
          </w:tcPr>
          <w:p w:rsidR="006C1371" w:rsidRDefault="00114C20">
            <w:pPr>
              <w:pStyle w:val="TableParagraph"/>
              <w:spacing w:before="275"/>
              <w:ind w:left="108"/>
              <w:rPr>
                <w:b/>
                <w:sz w:val="24"/>
              </w:rPr>
            </w:pPr>
            <w:r>
              <w:rPr>
                <w:b/>
                <w:sz w:val="24"/>
              </w:rPr>
              <w:t>Характеристики</w:t>
            </w:r>
            <w:r>
              <w:rPr>
                <w:b/>
                <w:spacing w:val="-9"/>
                <w:sz w:val="24"/>
              </w:rPr>
              <w:t xml:space="preserve"> </w:t>
            </w:r>
            <w:r>
              <w:rPr>
                <w:b/>
                <w:spacing w:val="-2"/>
                <w:sz w:val="24"/>
              </w:rPr>
              <w:t>компетентностей</w:t>
            </w:r>
          </w:p>
        </w:tc>
        <w:tc>
          <w:tcPr>
            <w:tcW w:w="5626" w:type="dxa"/>
          </w:tcPr>
          <w:p w:rsidR="006C1371" w:rsidRDefault="00114C20">
            <w:pPr>
              <w:pStyle w:val="TableParagraph"/>
              <w:spacing w:before="275"/>
              <w:ind w:left="108"/>
              <w:rPr>
                <w:b/>
                <w:sz w:val="24"/>
              </w:rPr>
            </w:pPr>
            <w:r>
              <w:rPr>
                <w:b/>
                <w:sz w:val="24"/>
              </w:rPr>
              <w:t>Показатели</w:t>
            </w:r>
            <w:r>
              <w:rPr>
                <w:b/>
                <w:spacing w:val="-5"/>
                <w:sz w:val="24"/>
              </w:rPr>
              <w:t xml:space="preserve"> </w:t>
            </w:r>
            <w:r>
              <w:rPr>
                <w:b/>
                <w:sz w:val="24"/>
              </w:rPr>
              <w:t>оценки</w:t>
            </w:r>
            <w:r>
              <w:rPr>
                <w:b/>
                <w:spacing w:val="-6"/>
                <w:sz w:val="24"/>
              </w:rPr>
              <w:t xml:space="preserve"> </w:t>
            </w:r>
            <w:r>
              <w:rPr>
                <w:b/>
                <w:spacing w:val="-2"/>
                <w:sz w:val="24"/>
              </w:rPr>
              <w:t>компетентности</w:t>
            </w:r>
          </w:p>
        </w:tc>
      </w:tr>
      <w:tr w:rsidR="006C1371">
        <w:trPr>
          <w:trHeight w:val="275"/>
        </w:trPr>
        <w:tc>
          <w:tcPr>
            <w:tcW w:w="14552" w:type="dxa"/>
            <w:gridSpan w:val="4"/>
          </w:tcPr>
          <w:p w:rsidR="006C1371" w:rsidRDefault="00114C20">
            <w:pPr>
              <w:pStyle w:val="TableParagraph"/>
              <w:spacing w:line="256" w:lineRule="exact"/>
              <w:ind w:left="107"/>
              <w:rPr>
                <w:sz w:val="24"/>
              </w:rPr>
            </w:pPr>
            <w:r>
              <w:rPr>
                <w:sz w:val="24"/>
              </w:rPr>
              <w:t>I.</w:t>
            </w:r>
            <w:r>
              <w:rPr>
                <w:spacing w:val="-4"/>
                <w:sz w:val="24"/>
              </w:rPr>
              <w:t xml:space="preserve"> </w:t>
            </w:r>
            <w:r>
              <w:rPr>
                <w:sz w:val="24"/>
              </w:rPr>
              <w:t>Личностные</w:t>
            </w:r>
            <w:r>
              <w:rPr>
                <w:spacing w:val="-3"/>
                <w:sz w:val="24"/>
              </w:rPr>
              <w:t xml:space="preserve"> </w:t>
            </w:r>
            <w:r>
              <w:rPr>
                <w:spacing w:val="-2"/>
                <w:sz w:val="24"/>
              </w:rPr>
              <w:t>качества</w:t>
            </w:r>
          </w:p>
        </w:tc>
      </w:tr>
      <w:tr w:rsidR="006C1371">
        <w:trPr>
          <w:trHeight w:val="4692"/>
        </w:trPr>
        <w:tc>
          <w:tcPr>
            <w:tcW w:w="646" w:type="dxa"/>
          </w:tcPr>
          <w:p w:rsidR="006C1371" w:rsidRDefault="00114C20">
            <w:pPr>
              <w:pStyle w:val="TableParagraph"/>
              <w:spacing w:line="268" w:lineRule="exact"/>
              <w:ind w:right="118"/>
              <w:jc w:val="center"/>
              <w:rPr>
                <w:sz w:val="24"/>
              </w:rPr>
            </w:pPr>
            <w:r>
              <w:rPr>
                <w:spacing w:val="-5"/>
                <w:sz w:val="24"/>
              </w:rPr>
              <w:t>1.1</w:t>
            </w:r>
          </w:p>
        </w:tc>
        <w:tc>
          <w:tcPr>
            <w:tcW w:w="2889" w:type="dxa"/>
          </w:tcPr>
          <w:p w:rsidR="006C1371" w:rsidRDefault="00114C20">
            <w:pPr>
              <w:pStyle w:val="TableParagraph"/>
              <w:tabs>
                <w:tab w:val="left" w:pos="1074"/>
                <w:tab w:val="left" w:pos="1662"/>
                <w:tab w:val="left" w:pos="2652"/>
              </w:tabs>
              <w:ind w:left="110" w:right="95"/>
              <w:rPr>
                <w:sz w:val="24"/>
              </w:rPr>
            </w:pPr>
            <w:r>
              <w:rPr>
                <w:spacing w:val="-4"/>
                <w:sz w:val="24"/>
              </w:rPr>
              <w:t>Вера</w:t>
            </w:r>
            <w:r>
              <w:rPr>
                <w:sz w:val="24"/>
              </w:rPr>
              <w:tab/>
            </w:r>
            <w:r>
              <w:rPr>
                <w:spacing w:val="-10"/>
                <w:sz w:val="24"/>
              </w:rPr>
              <w:t>в</w:t>
            </w:r>
            <w:r>
              <w:rPr>
                <w:sz w:val="24"/>
              </w:rPr>
              <w:tab/>
            </w:r>
            <w:r>
              <w:rPr>
                <w:spacing w:val="-4"/>
                <w:sz w:val="24"/>
              </w:rPr>
              <w:t>силы</w:t>
            </w:r>
            <w:r>
              <w:rPr>
                <w:sz w:val="24"/>
              </w:rPr>
              <w:tab/>
            </w:r>
            <w:r>
              <w:rPr>
                <w:spacing w:val="-10"/>
                <w:sz w:val="24"/>
              </w:rPr>
              <w:t xml:space="preserve">и </w:t>
            </w:r>
            <w:r>
              <w:rPr>
                <w:spacing w:val="-2"/>
                <w:sz w:val="24"/>
              </w:rPr>
              <w:t>возможности</w:t>
            </w:r>
          </w:p>
          <w:p w:rsidR="006C1371" w:rsidRDefault="00114C20">
            <w:pPr>
              <w:pStyle w:val="TableParagraph"/>
              <w:ind w:left="110"/>
              <w:rPr>
                <w:sz w:val="24"/>
              </w:rPr>
            </w:pPr>
            <w:r>
              <w:rPr>
                <w:spacing w:val="-2"/>
                <w:sz w:val="24"/>
              </w:rPr>
              <w:t>обучающихся</w:t>
            </w:r>
          </w:p>
        </w:tc>
        <w:tc>
          <w:tcPr>
            <w:tcW w:w="5391" w:type="dxa"/>
          </w:tcPr>
          <w:p w:rsidR="006C1371" w:rsidRDefault="00114C20">
            <w:pPr>
              <w:pStyle w:val="TableParagraph"/>
              <w:ind w:left="108" w:right="93"/>
              <w:jc w:val="both"/>
              <w:rPr>
                <w:sz w:val="24"/>
              </w:rPr>
            </w:pPr>
            <w:r>
              <w:rPr>
                <w:sz w:val="24"/>
              </w:rPr>
              <w:t>Данная компетентность является выражением гуманистической</w:t>
            </w:r>
            <w:r>
              <w:rPr>
                <w:spacing w:val="-4"/>
                <w:sz w:val="24"/>
              </w:rPr>
              <w:t xml:space="preserve"> </w:t>
            </w:r>
            <w:r>
              <w:rPr>
                <w:sz w:val="24"/>
              </w:rPr>
              <w:t>позиции</w:t>
            </w:r>
            <w:r>
              <w:rPr>
                <w:spacing w:val="-6"/>
                <w:sz w:val="24"/>
              </w:rPr>
              <w:t xml:space="preserve"> </w:t>
            </w:r>
            <w:r>
              <w:rPr>
                <w:sz w:val="24"/>
              </w:rPr>
              <w:t>педагога.</w:t>
            </w:r>
            <w:r>
              <w:rPr>
                <w:spacing w:val="-5"/>
                <w:sz w:val="24"/>
              </w:rPr>
              <w:t xml:space="preserve"> </w:t>
            </w:r>
            <w:r>
              <w:rPr>
                <w:sz w:val="24"/>
              </w:rPr>
              <w:t>Она</w:t>
            </w:r>
            <w:r>
              <w:rPr>
                <w:spacing w:val="-6"/>
                <w:sz w:val="24"/>
              </w:rPr>
              <w:t xml:space="preserve"> </w:t>
            </w:r>
            <w:r>
              <w:rPr>
                <w:sz w:val="24"/>
              </w:rPr>
              <w:t>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w:t>
            </w:r>
            <w:r>
              <w:rPr>
                <w:spacing w:val="40"/>
                <w:sz w:val="24"/>
              </w:rPr>
              <w:t xml:space="preserve"> </w:t>
            </w:r>
            <w:r>
              <w:rPr>
                <w:sz w:val="24"/>
              </w:rPr>
              <w:t>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w:t>
            </w:r>
            <w:r>
              <w:rPr>
                <w:spacing w:val="52"/>
                <w:sz w:val="24"/>
              </w:rPr>
              <w:t xml:space="preserve">  </w:t>
            </w:r>
            <w:r>
              <w:rPr>
                <w:sz w:val="24"/>
              </w:rPr>
              <w:t>этих</w:t>
            </w:r>
            <w:r>
              <w:rPr>
                <w:spacing w:val="52"/>
                <w:sz w:val="24"/>
              </w:rPr>
              <w:t xml:space="preserve">  </w:t>
            </w:r>
            <w:r>
              <w:rPr>
                <w:sz w:val="24"/>
              </w:rPr>
              <w:t>сил</w:t>
            </w:r>
            <w:r>
              <w:rPr>
                <w:spacing w:val="53"/>
                <w:sz w:val="24"/>
              </w:rPr>
              <w:t xml:space="preserve">  </w:t>
            </w:r>
            <w:r>
              <w:rPr>
                <w:sz w:val="24"/>
              </w:rPr>
              <w:t>в</w:t>
            </w:r>
            <w:r>
              <w:rPr>
                <w:spacing w:val="53"/>
                <w:sz w:val="24"/>
              </w:rPr>
              <w:t xml:space="preserve">  </w:t>
            </w:r>
            <w:r>
              <w:rPr>
                <w:spacing w:val="-2"/>
                <w:sz w:val="24"/>
              </w:rPr>
              <w:t>образовательной</w:t>
            </w:r>
          </w:p>
          <w:p w:rsidR="006C1371" w:rsidRDefault="00114C20">
            <w:pPr>
              <w:pStyle w:val="TableParagraph"/>
              <w:spacing w:line="264" w:lineRule="exact"/>
              <w:ind w:left="108"/>
              <w:rPr>
                <w:sz w:val="24"/>
              </w:rPr>
            </w:pPr>
            <w:r>
              <w:rPr>
                <w:spacing w:val="-2"/>
                <w:sz w:val="24"/>
              </w:rPr>
              <w:t>деятельности</w:t>
            </w:r>
          </w:p>
        </w:tc>
        <w:tc>
          <w:tcPr>
            <w:tcW w:w="5626" w:type="dxa"/>
          </w:tcPr>
          <w:p w:rsidR="006C1371" w:rsidRDefault="00114C20">
            <w:pPr>
              <w:pStyle w:val="TableParagraph"/>
              <w:numPr>
                <w:ilvl w:val="0"/>
                <w:numId w:val="256"/>
              </w:numPr>
              <w:tabs>
                <w:tab w:val="left" w:pos="408"/>
              </w:tabs>
              <w:ind w:right="97" w:firstLine="0"/>
              <w:jc w:val="both"/>
              <w:rPr>
                <w:sz w:val="24"/>
              </w:rPr>
            </w:pPr>
            <w:r>
              <w:rPr>
                <w:sz w:val="24"/>
              </w:rPr>
              <w:t xml:space="preserve">Умение создавать ситуацию успеха для </w:t>
            </w:r>
            <w:r>
              <w:rPr>
                <w:spacing w:val="-2"/>
                <w:sz w:val="24"/>
              </w:rPr>
              <w:t>обучающихся;</w:t>
            </w:r>
          </w:p>
          <w:p w:rsidR="006C1371" w:rsidRDefault="00114C20">
            <w:pPr>
              <w:pStyle w:val="TableParagraph"/>
              <w:numPr>
                <w:ilvl w:val="0"/>
                <w:numId w:val="256"/>
              </w:numPr>
              <w:tabs>
                <w:tab w:val="left" w:pos="410"/>
              </w:tabs>
              <w:ind w:right="100" w:firstLine="0"/>
              <w:jc w:val="both"/>
              <w:rPr>
                <w:sz w:val="24"/>
              </w:rPr>
            </w:pPr>
            <w:r>
              <w:rPr>
                <w:sz w:val="24"/>
              </w:rPr>
              <w:t xml:space="preserve">умение осуществлять грамотное педагогическое оценивание, мобилизующее академическую </w:t>
            </w:r>
            <w:r>
              <w:rPr>
                <w:spacing w:val="-2"/>
                <w:sz w:val="24"/>
              </w:rPr>
              <w:t>активность;</w:t>
            </w:r>
          </w:p>
          <w:p w:rsidR="006C1371" w:rsidRDefault="00114C20">
            <w:pPr>
              <w:pStyle w:val="TableParagraph"/>
              <w:numPr>
                <w:ilvl w:val="0"/>
                <w:numId w:val="256"/>
              </w:numPr>
              <w:tabs>
                <w:tab w:val="left" w:pos="410"/>
              </w:tabs>
              <w:ind w:right="96" w:firstLine="0"/>
              <w:jc w:val="both"/>
              <w:rPr>
                <w:sz w:val="24"/>
              </w:rPr>
            </w:pPr>
            <w:r>
              <w:rPr>
                <w:sz w:val="24"/>
              </w:rPr>
              <w:t>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6C1371" w:rsidRDefault="00114C20">
            <w:pPr>
              <w:pStyle w:val="TableParagraph"/>
              <w:numPr>
                <w:ilvl w:val="0"/>
                <w:numId w:val="256"/>
              </w:numPr>
              <w:tabs>
                <w:tab w:val="left" w:pos="410"/>
              </w:tabs>
              <w:ind w:right="91" w:firstLine="0"/>
              <w:jc w:val="both"/>
              <w:rPr>
                <w:sz w:val="24"/>
              </w:rPr>
            </w:pPr>
            <w:r>
              <w:rPr>
                <w:sz w:val="24"/>
              </w:rPr>
              <w:t>умение разрабатывать индивидуально- ориентированные образовательные проекты</w:t>
            </w:r>
          </w:p>
        </w:tc>
      </w:tr>
      <w:tr w:rsidR="006C1371">
        <w:trPr>
          <w:trHeight w:val="2760"/>
        </w:trPr>
        <w:tc>
          <w:tcPr>
            <w:tcW w:w="646" w:type="dxa"/>
          </w:tcPr>
          <w:p w:rsidR="006C1371" w:rsidRDefault="00114C20">
            <w:pPr>
              <w:pStyle w:val="TableParagraph"/>
              <w:spacing w:line="268" w:lineRule="exact"/>
              <w:ind w:right="118"/>
              <w:jc w:val="center"/>
              <w:rPr>
                <w:sz w:val="24"/>
              </w:rPr>
            </w:pPr>
            <w:r>
              <w:rPr>
                <w:spacing w:val="-5"/>
                <w:sz w:val="24"/>
              </w:rPr>
              <w:t>1.2</w:t>
            </w:r>
          </w:p>
        </w:tc>
        <w:tc>
          <w:tcPr>
            <w:tcW w:w="2889" w:type="dxa"/>
          </w:tcPr>
          <w:p w:rsidR="006C1371" w:rsidRDefault="00114C20">
            <w:pPr>
              <w:pStyle w:val="TableParagraph"/>
              <w:ind w:left="110" w:right="144"/>
              <w:rPr>
                <w:sz w:val="24"/>
              </w:rPr>
            </w:pPr>
            <w:r>
              <w:rPr>
                <w:sz w:val="24"/>
              </w:rPr>
              <w:t>Интерес</w:t>
            </w:r>
            <w:r>
              <w:rPr>
                <w:spacing w:val="80"/>
                <w:sz w:val="24"/>
              </w:rPr>
              <w:t xml:space="preserve"> </w:t>
            </w:r>
            <w:r>
              <w:rPr>
                <w:sz w:val="24"/>
              </w:rPr>
              <w:t>к</w:t>
            </w:r>
            <w:r>
              <w:rPr>
                <w:spacing w:val="80"/>
                <w:sz w:val="24"/>
              </w:rPr>
              <w:t xml:space="preserve"> </w:t>
            </w:r>
            <w:r>
              <w:rPr>
                <w:sz w:val="24"/>
              </w:rPr>
              <w:t>внутреннему миру обучающихся</w:t>
            </w:r>
          </w:p>
        </w:tc>
        <w:tc>
          <w:tcPr>
            <w:tcW w:w="5391" w:type="dxa"/>
          </w:tcPr>
          <w:p w:rsidR="006C1371" w:rsidRDefault="00114C20">
            <w:pPr>
              <w:pStyle w:val="TableParagraph"/>
              <w:tabs>
                <w:tab w:val="left" w:pos="2231"/>
                <w:tab w:val="left" w:pos="4536"/>
              </w:tabs>
              <w:ind w:left="108" w:right="96"/>
              <w:jc w:val="both"/>
              <w:rPr>
                <w:sz w:val="24"/>
              </w:rPr>
            </w:pPr>
            <w:r>
              <w:rPr>
                <w:sz w:val="24"/>
              </w:rPr>
              <w:t>Интерес к внутреннему миру обучающихся предполагает не просто знание их индивидуальных и возрастных особенностей, но</w:t>
            </w:r>
            <w:r>
              <w:rPr>
                <w:spacing w:val="80"/>
                <w:sz w:val="24"/>
              </w:rPr>
              <w:t xml:space="preserve"> </w:t>
            </w:r>
            <w:r>
              <w:rPr>
                <w:sz w:val="24"/>
              </w:rPr>
              <w:t xml:space="preserve">и выстраивание всей педагогической деятельности с опорой на индивидуальные </w:t>
            </w:r>
            <w:r>
              <w:rPr>
                <w:spacing w:val="-2"/>
                <w:sz w:val="24"/>
              </w:rPr>
              <w:t>особенности</w:t>
            </w:r>
            <w:r>
              <w:rPr>
                <w:sz w:val="24"/>
              </w:rPr>
              <w:tab/>
            </w:r>
            <w:r>
              <w:rPr>
                <w:spacing w:val="-2"/>
                <w:sz w:val="24"/>
              </w:rPr>
              <w:t>обучающихся.</w:t>
            </w:r>
            <w:r>
              <w:rPr>
                <w:sz w:val="24"/>
              </w:rPr>
              <w:tab/>
            </w:r>
            <w:r>
              <w:rPr>
                <w:spacing w:val="-2"/>
                <w:sz w:val="24"/>
              </w:rPr>
              <w:t xml:space="preserve">Данная </w:t>
            </w:r>
            <w:r>
              <w:rPr>
                <w:sz w:val="24"/>
              </w:rPr>
              <w:t>компетентность определяет все аспекты педагогической деятельности</w:t>
            </w:r>
          </w:p>
        </w:tc>
        <w:tc>
          <w:tcPr>
            <w:tcW w:w="5626" w:type="dxa"/>
          </w:tcPr>
          <w:p w:rsidR="006C1371" w:rsidRDefault="00114C20">
            <w:pPr>
              <w:pStyle w:val="TableParagraph"/>
              <w:numPr>
                <w:ilvl w:val="0"/>
                <w:numId w:val="255"/>
              </w:numPr>
              <w:tabs>
                <w:tab w:val="left" w:pos="408"/>
              </w:tabs>
              <w:ind w:right="101" w:firstLine="0"/>
              <w:jc w:val="both"/>
              <w:rPr>
                <w:sz w:val="24"/>
              </w:rPr>
            </w:pPr>
            <w:r>
              <w:rPr>
                <w:sz w:val="24"/>
              </w:rPr>
              <w:t>Умение составить устную и письменную характеристику обучающегося, отражающую</w:t>
            </w:r>
            <w:r>
              <w:rPr>
                <w:spacing w:val="40"/>
                <w:sz w:val="24"/>
              </w:rPr>
              <w:t xml:space="preserve"> </w:t>
            </w:r>
            <w:r>
              <w:rPr>
                <w:sz w:val="24"/>
              </w:rPr>
              <w:t>разные аспекты его внутреннего мира;</w:t>
            </w:r>
          </w:p>
          <w:p w:rsidR="006C1371" w:rsidRDefault="00114C20">
            <w:pPr>
              <w:pStyle w:val="TableParagraph"/>
              <w:numPr>
                <w:ilvl w:val="0"/>
                <w:numId w:val="255"/>
              </w:numPr>
              <w:tabs>
                <w:tab w:val="left" w:pos="410"/>
              </w:tabs>
              <w:ind w:right="97" w:firstLine="0"/>
              <w:jc w:val="both"/>
              <w:rPr>
                <w:sz w:val="24"/>
              </w:rPr>
            </w:pPr>
            <w:r>
              <w:rPr>
                <w:sz w:val="24"/>
              </w:rPr>
              <w:t xml:space="preserve">умение выяснить индивидуальные предпочтения (индивидуальные образовательные потребности), возможности ученика, трудности, с которыми он </w:t>
            </w:r>
            <w:r>
              <w:rPr>
                <w:spacing w:val="-2"/>
                <w:sz w:val="24"/>
              </w:rPr>
              <w:t>сталкивается;</w:t>
            </w:r>
          </w:p>
          <w:p w:rsidR="006C1371" w:rsidRDefault="00114C20">
            <w:pPr>
              <w:pStyle w:val="TableParagraph"/>
              <w:numPr>
                <w:ilvl w:val="0"/>
                <w:numId w:val="255"/>
              </w:numPr>
              <w:tabs>
                <w:tab w:val="left" w:pos="410"/>
              </w:tabs>
              <w:ind w:right="100" w:firstLine="0"/>
              <w:jc w:val="both"/>
              <w:rPr>
                <w:sz w:val="24"/>
              </w:rPr>
            </w:pPr>
            <w:r>
              <w:rPr>
                <w:sz w:val="24"/>
              </w:rPr>
              <w:t>умение построить индивидуализированную образовательную программу;</w:t>
            </w:r>
          </w:p>
          <w:p w:rsidR="006C1371" w:rsidRDefault="00114C20">
            <w:pPr>
              <w:pStyle w:val="TableParagraph"/>
              <w:numPr>
                <w:ilvl w:val="0"/>
                <w:numId w:val="255"/>
              </w:numPr>
              <w:tabs>
                <w:tab w:val="left" w:pos="410"/>
              </w:tabs>
              <w:spacing w:line="264" w:lineRule="exact"/>
              <w:ind w:left="410" w:hanging="302"/>
              <w:jc w:val="both"/>
              <w:rPr>
                <w:sz w:val="24"/>
              </w:rPr>
            </w:pPr>
            <w:r>
              <w:rPr>
                <w:sz w:val="24"/>
              </w:rPr>
              <w:t>умение</w:t>
            </w:r>
            <w:r>
              <w:rPr>
                <w:spacing w:val="40"/>
                <w:sz w:val="24"/>
              </w:rPr>
              <w:t xml:space="preserve"> </w:t>
            </w:r>
            <w:r>
              <w:rPr>
                <w:sz w:val="24"/>
              </w:rPr>
              <w:t>показать</w:t>
            </w:r>
            <w:r>
              <w:rPr>
                <w:spacing w:val="40"/>
                <w:sz w:val="24"/>
              </w:rPr>
              <w:t xml:space="preserve"> </w:t>
            </w:r>
            <w:r>
              <w:rPr>
                <w:sz w:val="24"/>
              </w:rPr>
              <w:t>личностный</w:t>
            </w:r>
            <w:r>
              <w:rPr>
                <w:spacing w:val="41"/>
                <w:sz w:val="24"/>
              </w:rPr>
              <w:t xml:space="preserve"> </w:t>
            </w:r>
            <w:r>
              <w:rPr>
                <w:sz w:val="24"/>
              </w:rPr>
              <w:t>смысл</w:t>
            </w:r>
            <w:r>
              <w:rPr>
                <w:spacing w:val="41"/>
                <w:sz w:val="24"/>
              </w:rPr>
              <w:t xml:space="preserve"> </w:t>
            </w:r>
            <w:r>
              <w:rPr>
                <w:sz w:val="24"/>
              </w:rPr>
              <w:t>обучения</w:t>
            </w:r>
            <w:r>
              <w:rPr>
                <w:spacing w:val="41"/>
                <w:sz w:val="24"/>
              </w:rPr>
              <w:t xml:space="preserve"> </w:t>
            </w:r>
            <w:r>
              <w:rPr>
                <w:spacing w:val="-10"/>
                <w:sz w:val="24"/>
              </w:rPr>
              <w:t>с</w:t>
            </w:r>
          </w:p>
        </w:tc>
      </w:tr>
    </w:tbl>
    <w:p w:rsidR="006C1371" w:rsidRDefault="00114C20">
      <w:pPr>
        <w:pStyle w:val="a3"/>
        <w:spacing w:before="25"/>
        <w:ind w:left="0"/>
        <w:jc w:val="left"/>
        <w:rPr>
          <w:sz w:val="20"/>
        </w:rPr>
      </w:pPr>
      <w:r>
        <w:rPr>
          <w:noProof/>
          <w:lang w:eastAsia="ru-RU"/>
        </w:rPr>
        <mc:AlternateContent>
          <mc:Choice Requires="wps">
            <w:drawing>
              <wp:anchor distT="0" distB="0" distL="0" distR="0" simplePos="0" relativeHeight="487600640" behindDoc="1" locked="0" layoutInCell="1" allowOverlap="1">
                <wp:simplePos x="0" y="0"/>
                <wp:positionH relativeFrom="page">
                  <wp:posOffset>719327</wp:posOffset>
                </wp:positionH>
                <wp:positionV relativeFrom="paragraph">
                  <wp:posOffset>177152</wp:posOffset>
                </wp:positionV>
                <wp:extent cx="1829435" cy="7620"/>
                <wp:effectExtent l="0" t="0" r="0" b="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ACD3A8" id="Graphic 57" o:spid="_x0000_s1026" style="position:absolute;margin-left:56.65pt;margin-top:13.95pt;width:144.05pt;height:.6pt;z-index:-1571584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" path="m1829054,l,,,7620r1829054,l1829054,xe" fillcolor="black" stroked="f">
                <v:path arrowok="t"/>
                <w10:wrap type="topAndBottom" anchorx="page"/>
              </v:shape>
            </w:pict>
          </mc:Fallback>
        </mc:AlternateContent>
      </w:r>
    </w:p>
    <w:p w:rsidR="006C1371" w:rsidRDefault="006C1371">
      <w:pPr>
        <w:rPr>
          <w:sz w:val="20"/>
        </w:rPr>
        <w:sectPr w:rsidR="006C1371">
          <w:footerReference w:type="default" r:id="rId59"/>
          <w:pgSz w:w="16840" w:h="11910" w:orient="landscape"/>
          <w:pgMar w:top="1020" w:right="1020" w:bottom="1220" w:left="1020" w:header="0" w:footer="1021" w:gutter="0"/>
          <w:cols w:space="720"/>
        </w:sectPr>
      </w:pPr>
    </w:p>
    <w:p w:rsidR="006C1371" w:rsidRDefault="006C1371">
      <w:pPr>
        <w:pStyle w:val="a3"/>
        <w:spacing w:before="3"/>
        <w:ind w:left="0"/>
        <w:jc w:val="left"/>
        <w:rPr>
          <w:sz w:val="2"/>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6"/>
        <w:gridCol w:w="2889"/>
        <w:gridCol w:w="5391"/>
        <w:gridCol w:w="5626"/>
      </w:tblGrid>
      <w:tr w:rsidR="006C1371">
        <w:trPr>
          <w:trHeight w:val="553"/>
        </w:trPr>
        <w:tc>
          <w:tcPr>
            <w:tcW w:w="646" w:type="dxa"/>
          </w:tcPr>
          <w:p w:rsidR="006C1371" w:rsidRDefault="006C1371">
            <w:pPr>
              <w:pStyle w:val="TableParagraph"/>
              <w:rPr>
                <w:sz w:val="24"/>
              </w:rPr>
            </w:pPr>
          </w:p>
        </w:tc>
        <w:tc>
          <w:tcPr>
            <w:tcW w:w="2889" w:type="dxa"/>
          </w:tcPr>
          <w:p w:rsidR="006C1371" w:rsidRDefault="006C1371">
            <w:pPr>
              <w:pStyle w:val="TableParagraph"/>
              <w:rPr>
                <w:sz w:val="24"/>
              </w:rPr>
            </w:pPr>
          </w:p>
        </w:tc>
        <w:tc>
          <w:tcPr>
            <w:tcW w:w="5391" w:type="dxa"/>
          </w:tcPr>
          <w:p w:rsidR="006C1371" w:rsidRDefault="006C1371">
            <w:pPr>
              <w:pStyle w:val="TableParagraph"/>
              <w:rPr>
                <w:sz w:val="24"/>
              </w:rPr>
            </w:pPr>
          </w:p>
        </w:tc>
        <w:tc>
          <w:tcPr>
            <w:tcW w:w="5626" w:type="dxa"/>
          </w:tcPr>
          <w:p w:rsidR="006C1371" w:rsidRDefault="00114C20">
            <w:pPr>
              <w:pStyle w:val="TableParagraph"/>
              <w:spacing w:line="270" w:lineRule="exact"/>
              <w:ind w:left="108"/>
              <w:rPr>
                <w:sz w:val="24"/>
              </w:rPr>
            </w:pPr>
            <w:r>
              <w:rPr>
                <w:sz w:val="24"/>
              </w:rPr>
              <w:t>учётом</w:t>
            </w:r>
            <w:r>
              <w:rPr>
                <w:spacing w:val="-4"/>
                <w:sz w:val="24"/>
              </w:rPr>
              <w:t xml:space="preserve"> </w:t>
            </w:r>
            <w:r>
              <w:rPr>
                <w:sz w:val="24"/>
              </w:rPr>
              <w:t>индивидуальных</w:t>
            </w:r>
            <w:r>
              <w:rPr>
                <w:spacing w:val="-3"/>
                <w:sz w:val="24"/>
              </w:rPr>
              <w:t xml:space="preserve"> </w:t>
            </w:r>
            <w:r>
              <w:rPr>
                <w:sz w:val="24"/>
              </w:rPr>
              <w:t>характеристик</w:t>
            </w:r>
            <w:r>
              <w:rPr>
                <w:spacing w:val="-3"/>
                <w:sz w:val="24"/>
              </w:rPr>
              <w:t xml:space="preserve"> </w:t>
            </w:r>
            <w:r>
              <w:rPr>
                <w:spacing w:val="-2"/>
                <w:sz w:val="24"/>
              </w:rPr>
              <w:t>внутреннего</w:t>
            </w:r>
          </w:p>
          <w:p w:rsidR="006C1371" w:rsidRDefault="00114C20">
            <w:pPr>
              <w:pStyle w:val="TableParagraph"/>
              <w:spacing w:line="264" w:lineRule="exact"/>
              <w:ind w:left="108"/>
              <w:rPr>
                <w:sz w:val="24"/>
              </w:rPr>
            </w:pPr>
            <w:r>
              <w:rPr>
                <w:spacing w:val="-4"/>
                <w:sz w:val="24"/>
              </w:rPr>
              <w:t>мира</w:t>
            </w:r>
          </w:p>
        </w:tc>
      </w:tr>
      <w:tr w:rsidR="006C1371">
        <w:trPr>
          <w:trHeight w:val="2208"/>
        </w:trPr>
        <w:tc>
          <w:tcPr>
            <w:tcW w:w="646" w:type="dxa"/>
          </w:tcPr>
          <w:p w:rsidR="006C1371" w:rsidRDefault="00114C20">
            <w:pPr>
              <w:pStyle w:val="TableParagraph"/>
              <w:spacing w:line="268" w:lineRule="exact"/>
              <w:ind w:right="118"/>
              <w:jc w:val="center"/>
              <w:rPr>
                <w:sz w:val="24"/>
              </w:rPr>
            </w:pPr>
            <w:r>
              <w:rPr>
                <w:spacing w:val="-5"/>
                <w:sz w:val="24"/>
              </w:rPr>
              <w:t>1.3</w:t>
            </w:r>
          </w:p>
        </w:tc>
        <w:tc>
          <w:tcPr>
            <w:tcW w:w="2889" w:type="dxa"/>
          </w:tcPr>
          <w:p w:rsidR="006C1371" w:rsidRDefault="00114C20">
            <w:pPr>
              <w:pStyle w:val="TableParagraph"/>
              <w:tabs>
                <w:tab w:val="left" w:pos="1671"/>
              </w:tabs>
              <w:ind w:left="110" w:right="93"/>
              <w:jc w:val="both"/>
              <w:rPr>
                <w:sz w:val="24"/>
              </w:rPr>
            </w:pPr>
            <w:r>
              <w:rPr>
                <w:sz w:val="24"/>
              </w:rPr>
              <w:t xml:space="preserve">Открытость к принятию других позиций, точек </w:t>
            </w:r>
            <w:r>
              <w:rPr>
                <w:spacing w:val="-2"/>
                <w:sz w:val="24"/>
              </w:rPr>
              <w:t>зрения</w:t>
            </w:r>
            <w:r>
              <w:rPr>
                <w:sz w:val="24"/>
              </w:rPr>
              <w:tab/>
            </w:r>
            <w:r>
              <w:rPr>
                <w:spacing w:val="-2"/>
                <w:sz w:val="24"/>
              </w:rPr>
              <w:t xml:space="preserve">(неидеоло- </w:t>
            </w:r>
            <w:r>
              <w:rPr>
                <w:sz w:val="24"/>
              </w:rPr>
              <w:t xml:space="preserve">гизированное мышление </w:t>
            </w:r>
            <w:r>
              <w:rPr>
                <w:spacing w:val="-2"/>
                <w:sz w:val="24"/>
              </w:rPr>
              <w:t>педагога)</w:t>
            </w:r>
          </w:p>
        </w:tc>
        <w:tc>
          <w:tcPr>
            <w:tcW w:w="5391" w:type="dxa"/>
          </w:tcPr>
          <w:p w:rsidR="006C1371" w:rsidRDefault="00114C20">
            <w:pPr>
              <w:pStyle w:val="TableParagraph"/>
              <w:ind w:left="108" w:right="95"/>
              <w:jc w:val="both"/>
              <w:rPr>
                <w:sz w:val="24"/>
              </w:rPr>
            </w:pPr>
            <w:r>
              <w:rPr>
                <w:sz w:val="24"/>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w:t>
            </w:r>
            <w:r>
              <w:rPr>
                <w:spacing w:val="57"/>
                <w:sz w:val="24"/>
              </w:rPr>
              <w:t xml:space="preserve">   </w:t>
            </w:r>
            <w:r>
              <w:rPr>
                <w:sz w:val="24"/>
              </w:rPr>
              <w:t>высказывания</w:t>
            </w:r>
            <w:r>
              <w:rPr>
                <w:spacing w:val="57"/>
                <w:sz w:val="24"/>
              </w:rPr>
              <w:t xml:space="preserve">   </w:t>
            </w:r>
            <w:r>
              <w:rPr>
                <w:sz w:val="24"/>
              </w:rPr>
              <w:t>обучающегося,</w:t>
            </w:r>
            <w:r>
              <w:rPr>
                <w:spacing w:val="58"/>
                <w:sz w:val="24"/>
              </w:rPr>
              <w:t xml:space="preserve">   </w:t>
            </w:r>
            <w:r>
              <w:rPr>
                <w:spacing w:val="-2"/>
                <w:sz w:val="24"/>
              </w:rPr>
              <w:t>включая</w:t>
            </w:r>
          </w:p>
          <w:p w:rsidR="006C1371" w:rsidRDefault="00114C20">
            <w:pPr>
              <w:pStyle w:val="TableParagraph"/>
              <w:spacing w:line="264" w:lineRule="exact"/>
              <w:ind w:left="108"/>
              <w:jc w:val="both"/>
              <w:rPr>
                <w:sz w:val="24"/>
              </w:rPr>
            </w:pPr>
            <w:r>
              <w:rPr>
                <w:sz w:val="24"/>
              </w:rPr>
              <w:t>изменение</w:t>
            </w:r>
            <w:r>
              <w:rPr>
                <w:spacing w:val="-5"/>
                <w:sz w:val="24"/>
              </w:rPr>
              <w:t xml:space="preserve"> </w:t>
            </w:r>
            <w:r>
              <w:rPr>
                <w:sz w:val="24"/>
              </w:rPr>
              <w:t>собственной</w:t>
            </w:r>
            <w:r>
              <w:rPr>
                <w:spacing w:val="-4"/>
                <w:sz w:val="24"/>
              </w:rPr>
              <w:t xml:space="preserve"> </w:t>
            </w:r>
            <w:r>
              <w:rPr>
                <w:spacing w:val="-2"/>
                <w:sz w:val="24"/>
              </w:rPr>
              <w:t>позиции</w:t>
            </w:r>
          </w:p>
        </w:tc>
        <w:tc>
          <w:tcPr>
            <w:tcW w:w="5626" w:type="dxa"/>
          </w:tcPr>
          <w:p w:rsidR="006C1371" w:rsidRDefault="00114C20">
            <w:pPr>
              <w:pStyle w:val="TableParagraph"/>
              <w:numPr>
                <w:ilvl w:val="0"/>
                <w:numId w:val="254"/>
              </w:numPr>
              <w:tabs>
                <w:tab w:val="left" w:pos="408"/>
              </w:tabs>
              <w:spacing w:line="268" w:lineRule="exact"/>
              <w:ind w:left="408"/>
              <w:rPr>
                <w:sz w:val="24"/>
              </w:rPr>
            </w:pPr>
            <w:r>
              <w:rPr>
                <w:sz w:val="24"/>
              </w:rPr>
              <w:t>Убеждённость,</w:t>
            </w:r>
            <w:r>
              <w:rPr>
                <w:spacing w:val="-2"/>
                <w:sz w:val="24"/>
              </w:rPr>
              <w:t xml:space="preserve"> </w:t>
            </w:r>
            <w:r>
              <w:rPr>
                <w:sz w:val="24"/>
              </w:rPr>
              <w:t>что</w:t>
            </w:r>
            <w:r>
              <w:rPr>
                <w:spacing w:val="-2"/>
                <w:sz w:val="24"/>
              </w:rPr>
              <w:t xml:space="preserve"> </w:t>
            </w:r>
            <w:r>
              <w:rPr>
                <w:sz w:val="24"/>
              </w:rPr>
              <w:t>истина</w:t>
            </w:r>
            <w:r>
              <w:rPr>
                <w:spacing w:val="-3"/>
                <w:sz w:val="24"/>
              </w:rPr>
              <w:t xml:space="preserve"> </w:t>
            </w:r>
            <w:r>
              <w:rPr>
                <w:sz w:val="24"/>
              </w:rPr>
              <w:t>может</w:t>
            </w:r>
            <w:r>
              <w:rPr>
                <w:spacing w:val="-2"/>
                <w:sz w:val="24"/>
              </w:rPr>
              <w:t xml:space="preserve"> </w:t>
            </w:r>
            <w:r>
              <w:rPr>
                <w:sz w:val="24"/>
              </w:rPr>
              <w:t>быть</w:t>
            </w:r>
            <w:r>
              <w:rPr>
                <w:spacing w:val="-2"/>
                <w:sz w:val="24"/>
              </w:rPr>
              <w:t xml:space="preserve"> </w:t>
            </w:r>
            <w:r>
              <w:rPr>
                <w:sz w:val="24"/>
              </w:rPr>
              <w:t>не</w:t>
            </w:r>
            <w:r>
              <w:rPr>
                <w:spacing w:val="-2"/>
                <w:sz w:val="24"/>
              </w:rPr>
              <w:t xml:space="preserve"> </w:t>
            </w:r>
            <w:r>
              <w:rPr>
                <w:spacing w:val="-4"/>
                <w:sz w:val="24"/>
              </w:rPr>
              <w:t>одна;</w:t>
            </w:r>
          </w:p>
          <w:p w:rsidR="006C1371" w:rsidRDefault="00114C20">
            <w:pPr>
              <w:pStyle w:val="TableParagraph"/>
              <w:numPr>
                <w:ilvl w:val="0"/>
                <w:numId w:val="254"/>
              </w:numPr>
              <w:tabs>
                <w:tab w:val="left" w:pos="408"/>
              </w:tabs>
              <w:ind w:left="408"/>
              <w:rPr>
                <w:sz w:val="24"/>
              </w:rPr>
            </w:pPr>
            <w:r>
              <w:rPr>
                <w:sz w:val="24"/>
              </w:rPr>
              <w:t>интерес</w:t>
            </w:r>
            <w:r>
              <w:rPr>
                <w:spacing w:val="-3"/>
                <w:sz w:val="24"/>
              </w:rPr>
              <w:t xml:space="preserve"> </w:t>
            </w:r>
            <w:r>
              <w:rPr>
                <w:sz w:val="24"/>
              </w:rPr>
              <w:t>к</w:t>
            </w:r>
            <w:r>
              <w:rPr>
                <w:spacing w:val="-1"/>
                <w:sz w:val="24"/>
              </w:rPr>
              <w:t xml:space="preserve"> </w:t>
            </w:r>
            <w:r>
              <w:rPr>
                <w:sz w:val="24"/>
              </w:rPr>
              <w:t>мнениям</w:t>
            </w:r>
            <w:r>
              <w:rPr>
                <w:spacing w:val="-2"/>
                <w:sz w:val="24"/>
              </w:rPr>
              <w:t xml:space="preserve"> </w:t>
            </w:r>
            <w:r>
              <w:rPr>
                <w:sz w:val="24"/>
              </w:rPr>
              <w:t>и</w:t>
            </w:r>
            <w:r>
              <w:rPr>
                <w:spacing w:val="-3"/>
                <w:sz w:val="24"/>
              </w:rPr>
              <w:t xml:space="preserve"> </w:t>
            </w:r>
            <w:r>
              <w:rPr>
                <w:sz w:val="24"/>
              </w:rPr>
              <w:t>позициям</w:t>
            </w:r>
            <w:r>
              <w:rPr>
                <w:spacing w:val="-2"/>
                <w:sz w:val="24"/>
              </w:rPr>
              <w:t xml:space="preserve"> других;</w:t>
            </w:r>
          </w:p>
          <w:p w:rsidR="006C1371" w:rsidRDefault="00114C20">
            <w:pPr>
              <w:pStyle w:val="TableParagraph"/>
              <w:numPr>
                <w:ilvl w:val="0"/>
                <w:numId w:val="254"/>
              </w:numPr>
              <w:tabs>
                <w:tab w:val="left" w:pos="410"/>
              </w:tabs>
              <w:ind w:right="97" w:firstLine="0"/>
              <w:rPr>
                <w:sz w:val="24"/>
              </w:rPr>
            </w:pPr>
            <w:r>
              <w:rPr>
                <w:sz w:val="24"/>
              </w:rPr>
              <w:t xml:space="preserve">учёт других точек зрения в процессе оценивания </w:t>
            </w:r>
            <w:r>
              <w:rPr>
                <w:spacing w:val="-2"/>
                <w:sz w:val="24"/>
              </w:rPr>
              <w:t>обучающихся</w:t>
            </w:r>
          </w:p>
        </w:tc>
      </w:tr>
      <w:tr w:rsidR="006C1371">
        <w:trPr>
          <w:trHeight w:val="1932"/>
        </w:trPr>
        <w:tc>
          <w:tcPr>
            <w:tcW w:w="646" w:type="dxa"/>
          </w:tcPr>
          <w:p w:rsidR="006C1371" w:rsidRDefault="00114C20">
            <w:pPr>
              <w:pStyle w:val="TableParagraph"/>
              <w:spacing w:line="268" w:lineRule="exact"/>
              <w:ind w:right="118"/>
              <w:jc w:val="center"/>
              <w:rPr>
                <w:sz w:val="24"/>
              </w:rPr>
            </w:pPr>
            <w:r>
              <w:rPr>
                <w:spacing w:val="-5"/>
                <w:sz w:val="24"/>
              </w:rPr>
              <w:t>1.4</w:t>
            </w:r>
          </w:p>
        </w:tc>
        <w:tc>
          <w:tcPr>
            <w:tcW w:w="2889" w:type="dxa"/>
          </w:tcPr>
          <w:p w:rsidR="006C1371" w:rsidRDefault="00114C20">
            <w:pPr>
              <w:pStyle w:val="TableParagraph"/>
              <w:spacing w:line="268" w:lineRule="exact"/>
              <w:ind w:left="110"/>
              <w:rPr>
                <w:sz w:val="24"/>
              </w:rPr>
            </w:pPr>
            <w:r>
              <w:rPr>
                <w:sz w:val="24"/>
              </w:rPr>
              <w:t>Общая</w:t>
            </w:r>
            <w:r>
              <w:rPr>
                <w:spacing w:val="-2"/>
                <w:sz w:val="24"/>
              </w:rPr>
              <w:t xml:space="preserve"> культура</w:t>
            </w:r>
          </w:p>
        </w:tc>
        <w:tc>
          <w:tcPr>
            <w:tcW w:w="5391" w:type="dxa"/>
          </w:tcPr>
          <w:p w:rsidR="006C1371" w:rsidRDefault="00114C20">
            <w:pPr>
              <w:pStyle w:val="TableParagraph"/>
              <w:ind w:left="108" w:right="96"/>
              <w:jc w:val="both"/>
              <w:rPr>
                <w:sz w:val="24"/>
              </w:rPr>
            </w:pPr>
            <w:r>
              <w:rPr>
                <w:sz w:val="24"/>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5626" w:type="dxa"/>
          </w:tcPr>
          <w:p w:rsidR="006C1371" w:rsidRDefault="00114C20">
            <w:pPr>
              <w:pStyle w:val="TableParagraph"/>
              <w:numPr>
                <w:ilvl w:val="0"/>
                <w:numId w:val="253"/>
              </w:numPr>
              <w:tabs>
                <w:tab w:val="left" w:pos="408"/>
              </w:tabs>
              <w:ind w:right="98" w:firstLine="0"/>
              <w:rPr>
                <w:sz w:val="24"/>
              </w:rPr>
            </w:pPr>
            <w:r>
              <w:rPr>
                <w:sz w:val="24"/>
              </w:rPr>
              <w:t>Ориентация</w:t>
            </w:r>
            <w:r>
              <w:rPr>
                <w:spacing w:val="30"/>
                <w:sz w:val="24"/>
              </w:rPr>
              <w:t xml:space="preserve"> </w:t>
            </w:r>
            <w:r>
              <w:rPr>
                <w:sz w:val="24"/>
              </w:rPr>
              <w:t>в</w:t>
            </w:r>
            <w:r>
              <w:rPr>
                <w:spacing w:val="29"/>
                <w:sz w:val="24"/>
              </w:rPr>
              <w:t xml:space="preserve"> </w:t>
            </w:r>
            <w:r>
              <w:rPr>
                <w:sz w:val="24"/>
              </w:rPr>
              <w:t>основных</w:t>
            </w:r>
            <w:r>
              <w:rPr>
                <w:spacing w:val="29"/>
                <w:sz w:val="24"/>
              </w:rPr>
              <w:t xml:space="preserve"> </w:t>
            </w:r>
            <w:r>
              <w:rPr>
                <w:sz w:val="24"/>
              </w:rPr>
              <w:t>сферах</w:t>
            </w:r>
            <w:r>
              <w:rPr>
                <w:spacing w:val="31"/>
                <w:sz w:val="24"/>
              </w:rPr>
              <w:t xml:space="preserve"> </w:t>
            </w:r>
            <w:r>
              <w:rPr>
                <w:sz w:val="24"/>
              </w:rPr>
              <w:t>материальной</w:t>
            </w:r>
            <w:r>
              <w:rPr>
                <w:spacing w:val="28"/>
                <w:sz w:val="24"/>
              </w:rPr>
              <w:t xml:space="preserve"> </w:t>
            </w:r>
            <w:r>
              <w:rPr>
                <w:sz w:val="24"/>
              </w:rPr>
              <w:t>и духовной жизни;</w:t>
            </w:r>
          </w:p>
          <w:p w:rsidR="006C1371" w:rsidRDefault="00114C20">
            <w:pPr>
              <w:pStyle w:val="TableParagraph"/>
              <w:numPr>
                <w:ilvl w:val="0"/>
                <w:numId w:val="253"/>
              </w:numPr>
              <w:tabs>
                <w:tab w:val="left" w:pos="408"/>
              </w:tabs>
              <w:ind w:right="98" w:firstLine="0"/>
              <w:rPr>
                <w:sz w:val="24"/>
              </w:rPr>
            </w:pPr>
            <w:r>
              <w:rPr>
                <w:sz w:val="24"/>
              </w:rPr>
              <w:t>знание</w:t>
            </w:r>
            <w:r>
              <w:rPr>
                <w:spacing w:val="80"/>
                <w:sz w:val="24"/>
              </w:rPr>
              <w:t xml:space="preserve"> </w:t>
            </w:r>
            <w:r>
              <w:rPr>
                <w:sz w:val="24"/>
              </w:rPr>
              <w:t>материальных</w:t>
            </w:r>
            <w:r>
              <w:rPr>
                <w:spacing w:val="80"/>
                <w:sz w:val="24"/>
              </w:rPr>
              <w:t xml:space="preserve"> </w:t>
            </w:r>
            <w:r>
              <w:rPr>
                <w:sz w:val="24"/>
              </w:rPr>
              <w:t>и</w:t>
            </w:r>
            <w:r>
              <w:rPr>
                <w:spacing w:val="80"/>
                <w:sz w:val="24"/>
              </w:rPr>
              <w:t xml:space="preserve"> </w:t>
            </w:r>
            <w:r>
              <w:rPr>
                <w:sz w:val="24"/>
              </w:rPr>
              <w:t>духовных</w:t>
            </w:r>
            <w:r>
              <w:rPr>
                <w:spacing w:val="80"/>
                <w:sz w:val="24"/>
              </w:rPr>
              <w:t xml:space="preserve"> </w:t>
            </w:r>
            <w:r>
              <w:rPr>
                <w:sz w:val="24"/>
              </w:rPr>
              <w:t xml:space="preserve">интересов </w:t>
            </w:r>
            <w:r>
              <w:rPr>
                <w:spacing w:val="-2"/>
                <w:sz w:val="24"/>
              </w:rPr>
              <w:t>молодёжи;</w:t>
            </w:r>
          </w:p>
          <w:p w:rsidR="006C1371" w:rsidRDefault="00114C20">
            <w:pPr>
              <w:pStyle w:val="TableParagraph"/>
              <w:numPr>
                <w:ilvl w:val="0"/>
                <w:numId w:val="253"/>
              </w:numPr>
              <w:tabs>
                <w:tab w:val="left" w:pos="408"/>
                <w:tab w:val="left" w:pos="2332"/>
                <w:tab w:val="left" w:pos="5050"/>
              </w:tabs>
              <w:ind w:right="95" w:firstLine="0"/>
              <w:rPr>
                <w:sz w:val="24"/>
              </w:rPr>
            </w:pPr>
            <w:r>
              <w:rPr>
                <w:spacing w:val="-2"/>
                <w:sz w:val="24"/>
              </w:rPr>
              <w:t>возможность</w:t>
            </w:r>
            <w:r>
              <w:rPr>
                <w:sz w:val="24"/>
              </w:rPr>
              <w:tab/>
            </w:r>
            <w:r>
              <w:rPr>
                <w:spacing w:val="-2"/>
                <w:sz w:val="24"/>
              </w:rPr>
              <w:t>продемонстрировать</w:t>
            </w:r>
            <w:r>
              <w:rPr>
                <w:sz w:val="24"/>
              </w:rPr>
              <w:tab/>
            </w:r>
            <w:r>
              <w:rPr>
                <w:spacing w:val="-4"/>
                <w:sz w:val="24"/>
              </w:rPr>
              <w:t xml:space="preserve">свои </w:t>
            </w:r>
            <w:r>
              <w:rPr>
                <w:spacing w:val="-2"/>
                <w:sz w:val="24"/>
              </w:rPr>
              <w:t>достижения;</w:t>
            </w:r>
          </w:p>
          <w:p w:rsidR="006C1371" w:rsidRDefault="00114C20">
            <w:pPr>
              <w:pStyle w:val="TableParagraph"/>
              <w:numPr>
                <w:ilvl w:val="0"/>
                <w:numId w:val="253"/>
              </w:numPr>
              <w:tabs>
                <w:tab w:val="left" w:pos="408"/>
              </w:tabs>
              <w:spacing w:line="264" w:lineRule="exact"/>
              <w:ind w:left="408"/>
              <w:rPr>
                <w:sz w:val="24"/>
              </w:rPr>
            </w:pPr>
            <w:r>
              <w:rPr>
                <w:sz w:val="24"/>
              </w:rPr>
              <w:t>руководство</w:t>
            </w:r>
            <w:r>
              <w:rPr>
                <w:spacing w:val="-2"/>
                <w:sz w:val="24"/>
              </w:rPr>
              <w:t xml:space="preserve"> </w:t>
            </w:r>
            <w:r>
              <w:rPr>
                <w:sz w:val="24"/>
              </w:rPr>
              <w:t>кружками</w:t>
            </w:r>
            <w:r>
              <w:rPr>
                <w:spacing w:val="-2"/>
                <w:sz w:val="24"/>
              </w:rPr>
              <w:t xml:space="preserve"> </w:t>
            </w:r>
            <w:r>
              <w:rPr>
                <w:sz w:val="24"/>
              </w:rPr>
              <w:t>и</w:t>
            </w:r>
            <w:r>
              <w:rPr>
                <w:spacing w:val="-1"/>
                <w:sz w:val="24"/>
              </w:rPr>
              <w:t xml:space="preserve"> </w:t>
            </w:r>
            <w:r>
              <w:rPr>
                <w:spacing w:val="-2"/>
                <w:sz w:val="24"/>
              </w:rPr>
              <w:t>секциями</w:t>
            </w:r>
          </w:p>
        </w:tc>
      </w:tr>
      <w:tr w:rsidR="006C1371">
        <w:trPr>
          <w:trHeight w:val="1655"/>
        </w:trPr>
        <w:tc>
          <w:tcPr>
            <w:tcW w:w="646" w:type="dxa"/>
          </w:tcPr>
          <w:p w:rsidR="006C1371" w:rsidRDefault="00114C20">
            <w:pPr>
              <w:pStyle w:val="TableParagraph"/>
              <w:spacing w:line="268" w:lineRule="exact"/>
              <w:ind w:right="118"/>
              <w:jc w:val="center"/>
              <w:rPr>
                <w:sz w:val="24"/>
              </w:rPr>
            </w:pPr>
            <w:r>
              <w:rPr>
                <w:spacing w:val="-5"/>
                <w:sz w:val="24"/>
              </w:rPr>
              <w:t>1.5</w:t>
            </w:r>
          </w:p>
        </w:tc>
        <w:tc>
          <w:tcPr>
            <w:tcW w:w="2889" w:type="dxa"/>
          </w:tcPr>
          <w:p w:rsidR="006C1371" w:rsidRDefault="00114C20">
            <w:pPr>
              <w:pStyle w:val="TableParagraph"/>
              <w:ind w:left="110" w:right="144"/>
              <w:rPr>
                <w:sz w:val="24"/>
              </w:rPr>
            </w:pPr>
            <w:r>
              <w:rPr>
                <w:spacing w:val="-2"/>
                <w:sz w:val="24"/>
              </w:rPr>
              <w:t>Эмоциональная устойчивость</w:t>
            </w:r>
          </w:p>
        </w:tc>
        <w:tc>
          <w:tcPr>
            <w:tcW w:w="5391" w:type="dxa"/>
          </w:tcPr>
          <w:p w:rsidR="006C1371" w:rsidRDefault="00114C20">
            <w:pPr>
              <w:pStyle w:val="TableParagraph"/>
              <w:ind w:left="108" w:right="95"/>
              <w:jc w:val="both"/>
              <w:rPr>
                <w:sz w:val="24"/>
              </w:rPr>
            </w:pPr>
            <w:r>
              <w:rPr>
                <w:sz w:val="24"/>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5626" w:type="dxa"/>
          </w:tcPr>
          <w:p w:rsidR="006C1371" w:rsidRDefault="00114C20">
            <w:pPr>
              <w:pStyle w:val="TableParagraph"/>
              <w:numPr>
                <w:ilvl w:val="0"/>
                <w:numId w:val="252"/>
              </w:numPr>
              <w:tabs>
                <w:tab w:val="left" w:pos="408"/>
                <w:tab w:val="left" w:pos="871"/>
                <w:tab w:val="left" w:pos="2053"/>
                <w:tab w:val="left" w:pos="3410"/>
                <w:tab w:val="left" w:pos="4495"/>
              </w:tabs>
              <w:ind w:right="100" w:firstLine="0"/>
              <w:rPr>
                <w:sz w:val="24"/>
              </w:rPr>
            </w:pPr>
            <w:r>
              <w:rPr>
                <w:spacing w:val="-10"/>
                <w:sz w:val="24"/>
              </w:rPr>
              <w:t>В</w:t>
            </w:r>
            <w:r>
              <w:rPr>
                <w:sz w:val="24"/>
              </w:rPr>
              <w:tab/>
            </w:r>
            <w:r>
              <w:rPr>
                <w:spacing w:val="-2"/>
                <w:sz w:val="24"/>
              </w:rPr>
              <w:t>трудных</w:t>
            </w:r>
            <w:r>
              <w:rPr>
                <w:sz w:val="24"/>
              </w:rPr>
              <w:tab/>
            </w:r>
            <w:r>
              <w:rPr>
                <w:spacing w:val="-2"/>
                <w:sz w:val="24"/>
              </w:rPr>
              <w:t>ситуациях</w:t>
            </w:r>
            <w:r>
              <w:rPr>
                <w:sz w:val="24"/>
              </w:rPr>
              <w:tab/>
            </w:r>
            <w:r>
              <w:rPr>
                <w:spacing w:val="-2"/>
                <w:sz w:val="24"/>
              </w:rPr>
              <w:t>педагог</w:t>
            </w:r>
            <w:r>
              <w:rPr>
                <w:sz w:val="24"/>
              </w:rPr>
              <w:tab/>
            </w:r>
            <w:r>
              <w:rPr>
                <w:spacing w:val="-2"/>
                <w:sz w:val="24"/>
              </w:rPr>
              <w:t>сохраняет спокойствие;</w:t>
            </w:r>
          </w:p>
          <w:p w:rsidR="006C1371" w:rsidRDefault="00114C20">
            <w:pPr>
              <w:pStyle w:val="TableParagraph"/>
              <w:numPr>
                <w:ilvl w:val="0"/>
                <w:numId w:val="252"/>
              </w:numPr>
              <w:tabs>
                <w:tab w:val="left" w:pos="408"/>
                <w:tab w:val="left" w:pos="2375"/>
                <w:tab w:val="left" w:pos="3696"/>
                <w:tab w:val="left" w:pos="4264"/>
                <w:tab w:val="left" w:pos="5282"/>
              </w:tabs>
              <w:ind w:right="95" w:firstLine="0"/>
              <w:rPr>
                <w:sz w:val="24"/>
              </w:rPr>
            </w:pPr>
            <w:r>
              <w:rPr>
                <w:spacing w:val="-2"/>
                <w:sz w:val="24"/>
              </w:rPr>
              <w:t>эмоциональный</w:t>
            </w:r>
            <w:r>
              <w:rPr>
                <w:sz w:val="24"/>
              </w:rPr>
              <w:tab/>
            </w:r>
            <w:r>
              <w:rPr>
                <w:spacing w:val="-2"/>
                <w:sz w:val="24"/>
              </w:rPr>
              <w:t>конфликт</w:t>
            </w:r>
            <w:r>
              <w:rPr>
                <w:sz w:val="24"/>
              </w:rPr>
              <w:tab/>
            </w:r>
            <w:r>
              <w:rPr>
                <w:spacing w:val="-6"/>
                <w:sz w:val="24"/>
              </w:rPr>
              <w:t>не</w:t>
            </w:r>
            <w:r>
              <w:rPr>
                <w:sz w:val="24"/>
              </w:rPr>
              <w:tab/>
            </w:r>
            <w:r>
              <w:rPr>
                <w:spacing w:val="-2"/>
                <w:sz w:val="24"/>
              </w:rPr>
              <w:t>влияет</w:t>
            </w:r>
            <w:r>
              <w:rPr>
                <w:sz w:val="24"/>
              </w:rPr>
              <w:tab/>
            </w:r>
            <w:r>
              <w:rPr>
                <w:spacing w:val="-6"/>
                <w:sz w:val="24"/>
              </w:rPr>
              <w:t xml:space="preserve">на </w:t>
            </w:r>
            <w:r>
              <w:rPr>
                <w:sz w:val="24"/>
              </w:rPr>
              <w:t>объективность оценки;</w:t>
            </w:r>
          </w:p>
          <w:p w:rsidR="006C1371" w:rsidRDefault="00114C20">
            <w:pPr>
              <w:pStyle w:val="TableParagraph"/>
              <w:numPr>
                <w:ilvl w:val="0"/>
                <w:numId w:val="252"/>
              </w:numPr>
              <w:tabs>
                <w:tab w:val="left" w:pos="408"/>
                <w:tab w:val="left" w:pos="1094"/>
                <w:tab w:val="left" w:pos="2584"/>
                <w:tab w:val="left" w:pos="3975"/>
              </w:tabs>
              <w:spacing w:line="270" w:lineRule="atLeast"/>
              <w:ind w:right="94" w:firstLine="0"/>
              <w:rPr>
                <w:sz w:val="24"/>
              </w:rPr>
            </w:pPr>
            <w:r>
              <w:rPr>
                <w:spacing w:val="-6"/>
                <w:sz w:val="24"/>
              </w:rPr>
              <w:t>не</w:t>
            </w:r>
            <w:r>
              <w:rPr>
                <w:sz w:val="24"/>
              </w:rPr>
              <w:tab/>
            </w:r>
            <w:r>
              <w:rPr>
                <w:spacing w:val="-2"/>
                <w:sz w:val="24"/>
              </w:rPr>
              <w:t>стремится</w:t>
            </w:r>
            <w:r>
              <w:rPr>
                <w:sz w:val="24"/>
              </w:rPr>
              <w:tab/>
            </w:r>
            <w:r>
              <w:rPr>
                <w:spacing w:val="-2"/>
                <w:sz w:val="24"/>
              </w:rPr>
              <w:t>избежать</w:t>
            </w:r>
            <w:r>
              <w:rPr>
                <w:sz w:val="24"/>
              </w:rPr>
              <w:tab/>
            </w:r>
            <w:r>
              <w:rPr>
                <w:spacing w:val="-2"/>
                <w:sz w:val="24"/>
              </w:rPr>
              <w:t xml:space="preserve">эмоционально- </w:t>
            </w:r>
            <w:r>
              <w:rPr>
                <w:sz w:val="24"/>
              </w:rPr>
              <w:t>напряжённых ситуаций</w:t>
            </w:r>
          </w:p>
        </w:tc>
      </w:tr>
      <w:tr w:rsidR="006C1371">
        <w:trPr>
          <w:trHeight w:val="1656"/>
        </w:trPr>
        <w:tc>
          <w:tcPr>
            <w:tcW w:w="646" w:type="dxa"/>
          </w:tcPr>
          <w:p w:rsidR="006C1371" w:rsidRDefault="00114C20">
            <w:pPr>
              <w:pStyle w:val="TableParagraph"/>
              <w:spacing w:line="268" w:lineRule="exact"/>
              <w:ind w:right="118"/>
              <w:jc w:val="center"/>
              <w:rPr>
                <w:sz w:val="24"/>
              </w:rPr>
            </w:pPr>
            <w:r>
              <w:rPr>
                <w:spacing w:val="-5"/>
                <w:sz w:val="24"/>
              </w:rPr>
              <w:t>1.6</w:t>
            </w:r>
          </w:p>
        </w:tc>
        <w:tc>
          <w:tcPr>
            <w:tcW w:w="2889" w:type="dxa"/>
          </w:tcPr>
          <w:p w:rsidR="006C1371" w:rsidRDefault="00114C20">
            <w:pPr>
              <w:pStyle w:val="TableParagraph"/>
              <w:spacing w:line="268" w:lineRule="exact"/>
              <w:ind w:left="110"/>
              <w:rPr>
                <w:sz w:val="24"/>
              </w:rPr>
            </w:pPr>
            <w:r>
              <w:rPr>
                <w:spacing w:val="-2"/>
                <w:sz w:val="24"/>
              </w:rPr>
              <w:t>Позитивная</w:t>
            </w:r>
          </w:p>
          <w:p w:rsidR="006C1371" w:rsidRDefault="00114C20">
            <w:pPr>
              <w:pStyle w:val="TableParagraph"/>
              <w:tabs>
                <w:tab w:val="left" w:pos="2547"/>
              </w:tabs>
              <w:ind w:left="110" w:right="93"/>
              <w:rPr>
                <w:sz w:val="24"/>
              </w:rPr>
            </w:pPr>
            <w:r>
              <w:rPr>
                <w:spacing w:val="-2"/>
                <w:sz w:val="24"/>
              </w:rPr>
              <w:t>направленность</w:t>
            </w:r>
            <w:r>
              <w:rPr>
                <w:sz w:val="24"/>
              </w:rPr>
              <w:tab/>
            </w:r>
            <w:r>
              <w:rPr>
                <w:spacing w:val="-6"/>
                <w:sz w:val="24"/>
              </w:rPr>
              <w:t xml:space="preserve">на </w:t>
            </w:r>
            <w:r>
              <w:rPr>
                <w:spacing w:val="-2"/>
                <w:sz w:val="24"/>
              </w:rPr>
              <w:t>педагогическую</w:t>
            </w:r>
          </w:p>
          <w:p w:rsidR="006C1371" w:rsidRDefault="00114C20">
            <w:pPr>
              <w:pStyle w:val="TableParagraph"/>
              <w:ind w:left="110"/>
              <w:rPr>
                <w:sz w:val="24"/>
              </w:rPr>
            </w:pPr>
            <w:r>
              <w:rPr>
                <w:spacing w:val="-2"/>
                <w:sz w:val="24"/>
              </w:rPr>
              <w:t>деятельность.</w:t>
            </w:r>
          </w:p>
          <w:p w:rsidR="006C1371" w:rsidRDefault="00114C20">
            <w:pPr>
              <w:pStyle w:val="TableParagraph"/>
              <w:ind w:left="110"/>
              <w:rPr>
                <w:sz w:val="24"/>
              </w:rPr>
            </w:pPr>
            <w:r>
              <w:rPr>
                <w:sz w:val="24"/>
              </w:rPr>
              <w:t>Уверенность</w:t>
            </w:r>
            <w:r>
              <w:rPr>
                <w:spacing w:val="-4"/>
                <w:sz w:val="24"/>
              </w:rPr>
              <w:t xml:space="preserve"> </w:t>
            </w:r>
            <w:r>
              <w:rPr>
                <w:sz w:val="24"/>
              </w:rPr>
              <w:t>в</w:t>
            </w:r>
            <w:r>
              <w:rPr>
                <w:spacing w:val="-2"/>
                <w:sz w:val="24"/>
              </w:rPr>
              <w:t xml:space="preserve"> </w:t>
            </w:r>
            <w:r>
              <w:rPr>
                <w:spacing w:val="-4"/>
                <w:sz w:val="24"/>
              </w:rPr>
              <w:t>себе</w:t>
            </w:r>
          </w:p>
        </w:tc>
        <w:tc>
          <w:tcPr>
            <w:tcW w:w="5391" w:type="dxa"/>
          </w:tcPr>
          <w:p w:rsidR="006C1371" w:rsidRDefault="00114C20">
            <w:pPr>
              <w:pStyle w:val="TableParagraph"/>
              <w:ind w:left="108" w:right="97"/>
              <w:jc w:val="both"/>
              <w:rPr>
                <w:sz w:val="24"/>
              </w:rPr>
            </w:pPr>
            <w:r>
              <w:rPr>
                <w:sz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w:t>
            </w:r>
            <w:r>
              <w:rPr>
                <w:spacing w:val="73"/>
                <w:sz w:val="24"/>
              </w:rPr>
              <w:t xml:space="preserve"> </w:t>
            </w:r>
            <w:r>
              <w:rPr>
                <w:sz w:val="24"/>
              </w:rPr>
              <w:t>направленность</w:t>
            </w:r>
            <w:r>
              <w:rPr>
                <w:spacing w:val="71"/>
                <w:sz w:val="24"/>
              </w:rPr>
              <w:t xml:space="preserve"> </w:t>
            </w:r>
            <w:r>
              <w:rPr>
                <w:sz w:val="24"/>
              </w:rPr>
              <w:t>на</w:t>
            </w:r>
            <w:r>
              <w:rPr>
                <w:spacing w:val="72"/>
                <w:sz w:val="24"/>
              </w:rPr>
              <w:t xml:space="preserve"> </w:t>
            </w:r>
            <w:r>
              <w:rPr>
                <w:spacing w:val="-2"/>
                <w:sz w:val="24"/>
              </w:rPr>
              <w:t>педагогическую</w:t>
            </w:r>
          </w:p>
          <w:p w:rsidR="006C1371" w:rsidRDefault="00114C20">
            <w:pPr>
              <w:pStyle w:val="TableParagraph"/>
              <w:spacing w:line="264" w:lineRule="exact"/>
              <w:ind w:left="108"/>
              <w:rPr>
                <w:sz w:val="24"/>
              </w:rPr>
            </w:pPr>
            <w:r>
              <w:rPr>
                <w:spacing w:val="-2"/>
                <w:sz w:val="24"/>
              </w:rPr>
              <w:t>деятельность</w:t>
            </w:r>
          </w:p>
        </w:tc>
        <w:tc>
          <w:tcPr>
            <w:tcW w:w="5626" w:type="dxa"/>
          </w:tcPr>
          <w:p w:rsidR="006C1371" w:rsidRDefault="00114C20">
            <w:pPr>
              <w:pStyle w:val="TableParagraph"/>
              <w:numPr>
                <w:ilvl w:val="0"/>
                <w:numId w:val="251"/>
              </w:numPr>
              <w:tabs>
                <w:tab w:val="left" w:pos="408"/>
              </w:tabs>
              <w:ind w:right="98" w:firstLine="0"/>
              <w:rPr>
                <w:sz w:val="24"/>
              </w:rPr>
            </w:pPr>
            <w:r>
              <w:rPr>
                <w:sz w:val="24"/>
              </w:rPr>
              <w:t>Осознание</w:t>
            </w:r>
            <w:r>
              <w:rPr>
                <w:spacing w:val="80"/>
                <w:sz w:val="24"/>
              </w:rPr>
              <w:t xml:space="preserve"> </w:t>
            </w:r>
            <w:r>
              <w:rPr>
                <w:sz w:val="24"/>
              </w:rPr>
              <w:t>целей</w:t>
            </w:r>
            <w:r>
              <w:rPr>
                <w:spacing w:val="80"/>
                <w:sz w:val="24"/>
              </w:rPr>
              <w:t xml:space="preserve"> </w:t>
            </w:r>
            <w:r>
              <w:rPr>
                <w:sz w:val="24"/>
              </w:rPr>
              <w:t>и</w:t>
            </w:r>
            <w:r>
              <w:rPr>
                <w:spacing w:val="80"/>
                <w:sz w:val="24"/>
              </w:rPr>
              <w:t xml:space="preserve"> </w:t>
            </w:r>
            <w:r>
              <w:rPr>
                <w:sz w:val="24"/>
              </w:rPr>
              <w:t>ценностей</w:t>
            </w:r>
            <w:r>
              <w:rPr>
                <w:spacing w:val="80"/>
                <w:sz w:val="24"/>
              </w:rPr>
              <w:t xml:space="preserve"> </w:t>
            </w:r>
            <w:r>
              <w:rPr>
                <w:sz w:val="24"/>
              </w:rPr>
              <w:t xml:space="preserve">педагогической </w:t>
            </w:r>
            <w:r>
              <w:rPr>
                <w:spacing w:val="-2"/>
                <w:sz w:val="24"/>
              </w:rPr>
              <w:t>деятельности;</w:t>
            </w:r>
          </w:p>
          <w:p w:rsidR="006C1371" w:rsidRDefault="00114C20">
            <w:pPr>
              <w:pStyle w:val="TableParagraph"/>
              <w:numPr>
                <w:ilvl w:val="0"/>
                <w:numId w:val="251"/>
              </w:numPr>
              <w:tabs>
                <w:tab w:val="left" w:pos="408"/>
              </w:tabs>
              <w:ind w:left="408"/>
              <w:rPr>
                <w:sz w:val="24"/>
              </w:rPr>
            </w:pPr>
            <w:r>
              <w:rPr>
                <w:sz w:val="24"/>
              </w:rPr>
              <w:t>позитивное</w:t>
            </w:r>
            <w:r>
              <w:rPr>
                <w:spacing w:val="-7"/>
                <w:sz w:val="24"/>
              </w:rPr>
              <w:t xml:space="preserve"> </w:t>
            </w:r>
            <w:r>
              <w:rPr>
                <w:spacing w:val="-2"/>
                <w:sz w:val="24"/>
              </w:rPr>
              <w:t>настроение;</w:t>
            </w:r>
          </w:p>
          <w:p w:rsidR="006C1371" w:rsidRDefault="00114C20">
            <w:pPr>
              <w:pStyle w:val="TableParagraph"/>
              <w:numPr>
                <w:ilvl w:val="0"/>
                <w:numId w:val="251"/>
              </w:numPr>
              <w:tabs>
                <w:tab w:val="left" w:pos="408"/>
              </w:tabs>
              <w:ind w:left="408"/>
              <w:rPr>
                <w:sz w:val="24"/>
              </w:rPr>
            </w:pPr>
            <w:r>
              <w:rPr>
                <w:sz w:val="24"/>
              </w:rPr>
              <w:t>желание</w:t>
            </w:r>
            <w:r>
              <w:rPr>
                <w:spacing w:val="-4"/>
                <w:sz w:val="24"/>
              </w:rPr>
              <w:t xml:space="preserve"> </w:t>
            </w:r>
            <w:r>
              <w:rPr>
                <w:spacing w:val="-2"/>
                <w:sz w:val="24"/>
              </w:rPr>
              <w:t>работать;</w:t>
            </w:r>
          </w:p>
          <w:p w:rsidR="006C1371" w:rsidRDefault="00114C20">
            <w:pPr>
              <w:pStyle w:val="TableParagraph"/>
              <w:numPr>
                <w:ilvl w:val="0"/>
                <w:numId w:val="251"/>
              </w:numPr>
              <w:tabs>
                <w:tab w:val="left" w:pos="408"/>
              </w:tabs>
              <w:ind w:left="408"/>
              <w:rPr>
                <w:sz w:val="24"/>
              </w:rPr>
            </w:pPr>
            <w:r>
              <w:rPr>
                <w:sz w:val="24"/>
              </w:rPr>
              <w:t>высокая</w:t>
            </w:r>
            <w:r>
              <w:rPr>
                <w:spacing w:val="-5"/>
                <w:sz w:val="24"/>
              </w:rPr>
              <w:t xml:space="preserve"> </w:t>
            </w:r>
            <w:r>
              <w:rPr>
                <w:sz w:val="24"/>
              </w:rPr>
              <w:t>профессиональная</w:t>
            </w:r>
            <w:r>
              <w:rPr>
                <w:spacing w:val="-5"/>
                <w:sz w:val="24"/>
              </w:rPr>
              <w:t xml:space="preserve"> </w:t>
            </w:r>
            <w:r>
              <w:rPr>
                <w:spacing w:val="-2"/>
                <w:sz w:val="24"/>
              </w:rPr>
              <w:t>самооценка</w:t>
            </w:r>
          </w:p>
        </w:tc>
      </w:tr>
      <w:tr w:rsidR="006C1371">
        <w:trPr>
          <w:trHeight w:val="275"/>
        </w:trPr>
        <w:tc>
          <w:tcPr>
            <w:tcW w:w="14552" w:type="dxa"/>
            <w:gridSpan w:val="4"/>
          </w:tcPr>
          <w:p w:rsidR="006C1371" w:rsidRDefault="00114C20">
            <w:pPr>
              <w:pStyle w:val="TableParagraph"/>
              <w:spacing w:line="256" w:lineRule="exact"/>
              <w:ind w:left="107"/>
              <w:rPr>
                <w:sz w:val="24"/>
              </w:rPr>
            </w:pPr>
            <w:r>
              <w:rPr>
                <w:sz w:val="24"/>
              </w:rPr>
              <w:t>II.</w:t>
            </w:r>
            <w:r>
              <w:rPr>
                <w:spacing w:val="-4"/>
                <w:sz w:val="24"/>
              </w:rPr>
              <w:t xml:space="preserve"> </w:t>
            </w:r>
            <w:r>
              <w:rPr>
                <w:sz w:val="24"/>
              </w:rPr>
              <w:t>Постановка</w:t>
            </w:r>
            <w:r>
              <w:rPr>
                <w:spacing w:val="-4"/>
                <w:sz w:val="24"/>
              </w:rPr>
              <w:t xml:space="preserve"> </w:t>
            </w:r>
            <w:r>
              <w:rPr>
                <w:sz w:val="24"/>
              </w:rPr>
              <w:t>целей</w:t>
            </w:r>
            <w:r>
              <w:rPr>
                <w:spacing w:val="-3"/>
                <w:sz w:val="24"/>
              </w:rPr>
              <w:t xml:space="preserve"> </w:t>
            </w:r>
            <w:r>
              <w:rPr>
                <w:sz w:val="24"/>
              </w:rPr>
              <w:t>и</w:t>
            </w:r>
            <w:r>
              <w:rPr>
                <w:spacing w:val="-4"/>
                <w:sz w:val="24"/>
              </w:rPr>
              <w:t xml:space="preserve"> </w:t>
            </w:r>
            <w:r>
              <w:rPr>
                <w:sz w:val="24"/>
              </w:rPr>
              <w:t>задач</w:t>
            </w:r>
            <w:r>
              <w:rPr>
                <w:spacing w:val="-4"/>
                <w:sz w:val="24"/>
              </w:rPr>
              <w:t xml:space="preserve"> </w:t>
            </w:r>
            <w:r>
              <w:rPr>
                <w:sz w:val="24"/>
              </w:rPr>
              <w:t>педагогической</w:t>
            </w:r>
            <w:r>
              <w:rPr>
                <w:spacing w:val="-3"/>
                <w:sz w:val="24"/>
              </w:rPr>
              <w:t xml:space="preserve"> </w:t>
            </w:r>
            <w:r>
              <w:rPr>
                <w:spacing w:val="-2"/>
                <w:sz w:val="24"/>
              </w:rPr>
              <w:t>деятельности</w:t>
            </w:r>
          </w:p>
        </w:tc>
      </w:tr>
      <w:tr w:rsidR="006C1371">
        <w:trPr>
          <w:trHeight w:val="1106"/>
        </w:trPr>
        <w:tc>
          <w:tcPr>
            <w:tcW w:w="646" w:type="dxa"/>
          </w:tcPr>
          <w:p w:rsidR="006C1371" w:rsidRDefault="00114C20">
            <w:pPr>
              <w:pStyle w:val="TableParagraph"/>
              <w:spacing w:line="268" w:lineRule="exact"/>
              <w:ind w:right="118"/>
              <w:jc w:val="center"/>
              <w:rPr>
                <w:sz w:val="24"/>
              </w:rPr>
            </w:pPr>
            <w:r>
              <w:rPr>
                <w:spacing w:val="-5"/>
                <w:sz w:val="24"/>
              </w:rPr>
              <w:t>2.1</w:t>
            </w:r>
          </w:p>
        </w:tc>
        <w:tc>
          <w:tcPr>
            <w:tcW w:w="2889" w:type="dxa"/>
          </w:tcPr>
          <w:p w:rsidR="006C1371" w:rsidRDefault="00114C20">
            <w:pPr>
              <w:pStyle w:val="TableParagraph"/>
              <w:ind w:left="110" w:right="94"/>
              <w:jc w:val="both"/>
              <w:rPr>
                <w:sz w:val="24"/>
              </w:rPr>
            </w:pPr>
            <w:r>
              <w:rPr>
                <w:sz w:val="24"/>
              </w:rPr>
              <w:t xml:space="preserve">Умение перевести тему урока в педагогическую </w:t>
            </w:r>
            <w:r>
              <w:rPr>
                <w:spacing w:val="-2"/>
                <w:sz w:val="24"/>
              </w:rPr>
              <w:t>задачу</w:t>
            </w:r>
          </w:p>
        </w:tc>
        <w:tc>
          <w:tcPr>
            <w:tcW w:w="5391" w:type="dxa"/>
          </w:tcPr>
          <w:p w:rsidR="006C1371" w:rsidRDefault="00114C20">
            <w:pPr>
              <w:pStyle w:val="TableParagraph"/>
              <w:tabs>
                <w:tab w:val="left" w:pos="1622"/>
                <w:tab w:val="left" w:pos="3542"/>
              </w:tabs>
              <w:ind w:left="108" w:right="96"/>
              <w:rPr>
                <w:sz w:val="24"/>
              </w:rPr>
            </w:pPr>
            <w:r>
              <w:rPr>
                <w:spacing w:val="-2"/>
                <w:sz w:val="24"/>
              </w:rPr>
              <w:t>Основная</w:t>
            </w:r>
            <w:r>
              <w:rPr>
                <w:sz w:val="24"/>
              </w:rPr>
              <w:tab/>
            </w:r>
            <w:r>
              <w:rPr>
                <w:spacing w:val="-2"/>
                <w:sz w:val="24"/>
              </w:rPr>
              <w:t>компетенция,</w:t>
            </w:r>
            <w:r>
              <w:rPr>
                <w:sz w:val="24"/>
              </w:rPr>
              <w:tab/>
            </w:r>
            <w:r>
              <w:rPr>
                <w:spacing w:val="-2"/>
                <w:sz w:val="24"/>
              </w:rPr>
              <w:t xml:space="preserve">обеспечивающая </w:t>
            </w:r>
            <w:r>
              <w:rPr>
                <w:sz w:val="24"/>
              </w:rPr>
              <w:t>эффективное</w:t>
            </w:r>
            <w:r>
              <w:rPr>
                <w:spacing w:val="27"/>
                <w:sz w:val="24"/>
              </w:rPr>
              <w:t xml:space="preserve"> </w:t>
            </w:r>
            <w:r>
              <w:rPr>
                <w:sz w:val="24"/>
              </w:rPr>
              <w:t>целеполагание</w:t>
            </w:r>
            <w:r>
              <w:rPr>
                <w:spacing w:val="27"/>
                <w:sz w:val="24"/>
              </w:rPr>
              <w:t xml:space="preserve"> </w:t>
            </w:r>
            <w:r>
              <w:rPr>
                <w:sz w:val="24"/>
              </w:rPr>
              <w:t>в</w:t>
            </w:r>
            <w:r>
              <w:rPr>
                <w:spacing w:val="28"/>
                <w:sz w:val="24"/>
              </w:rPr>
              <w:t xml:space="preserve"> </w:t>
            </w:r>
            <w:r>
              <w:rPr>
                <w:sz w:val="24"/>
              </w:rPr>
              <w:t>учебном</w:t>
            </w:r>
            <w:r>
              <w:rPr>
                <w:spacing w:val="28"/>
                <w:sz w:val="24"/>
              </w:rPr>
              <w:t xml:space="preserve"> </w:t>
            </w:r>
            <w:r>
              <w:rPr>
                <w:spacing w:val="-2"/>
                <w:sz w:val="24"/>
              </w:rPr>
              <w:t>процессе.</w:t>
            </w:r>
          </w:p>
          <w:p w:rsidR="006C1371" w:rsidRDefault="00114C20">
            <w:pPr>
              <w:pStyle w:val="TableParagraph"/>
              <w:tabs>
                <w:tab w:val="left" w:pos="1281"/>
                <w:tab w:val="left" w:pos="2219"/>
                <w:tab w:val="left" w:pos="3984"/>
                <w:tab w:val="left" w:pos="4372"/>
              </w:tabs>
              <w:spacing w:line="270" w:lineRule="atLeast"/>
              <w:ind w:left="108" w:right="96"/>
              <w:rPr>
                <w:sz w:val="24"/>
              </w:rPr>
            </w:pPr>
            <w:r>
              <w:rPr>
                <w:sz w:val="24"/>
              </w:rPr>
              <w:t>Обеспечивает</w:t>
            </w:r>
            <w:r>
              <w:rPr>
                <w:spacing w:val="80"/>
                <w:sz w:val="24"/>
              </w:rPr>
              <w:t xml:space="preserve"> </w:t>
            </w:r>
            <w:r>
              <w:rPr>
                <w:sz w:val="24"/>
              </w:rPr>
              <w:t>реализацию</w:t>
            </w:r>
            <w:r>
              <w:rPr>
                <w:spacing w:val="80"/>
                <w:sz w:val="24"/>
              </w:rPr>
              <w:t xml:space="preserve"> </w:t>
            </w:r>
            <w:r>
              <w:rPr>
                <w:sz w:val="24"/>
              </w:rPr>
              <w:t xml:space="preserve">субъект-субъектного </w:t>
            </w:r>
            <w:r>
              <w:rPr>
                <w:spacing w:val="-2"/>
                <w:sz w:val="24"/>
              </w:rPr>
              <w:t>подхода,</w:t>
            </w:r>
            <w:r>
              <w:rPr>
                <w:sz w:val="24"/>
              </w:rPr>
              <w:tab/>
            </w:r>
            <w:r>
              <w:rPr>
                <w:spacing w:val="-2"/>
                <w:sz w:val="24"/>
              </w:rPr>
              <w:t>ставит</w:t>
            </w:r>
            <w:r>
              <w:rPr>
                <w:sz w:val="24"/>
              </w:rPr>
              <w:tab/>
            </w:r>
            <w:r>
              <w:rPr>
                <w:spacing w:val="-2"/>
                <w:sz w:val="24"/>
              </w:rPr>
              <w:t>обучающегося</w:t>
            </w:r>
            <w:r>
              <w:rPr>
                <w:sz w:val="24"/>
              </w:rPr>
              <w:tab/>
            </w:r>
            <w:r>
              <w:rPr>
                <w:spacing w:val="-10"/>
                <w:sz w:val="24"/>
              </w:rPr>
              <w:t>в</w:t>
            </w:r>
            <w:r>
              <w:rPr>
                <w:sz w:val="24"/>
              </w:rPr>
              <w:tab/>
            </w:r>
            <w:r>
              <w:rPr>
                <w:spacing w:val="-2"/>
                <w:sz w:val="24"/>
              </w:rPr>
              <w:t>позицию</w:t>
            </w:r>
          </w:p>
        </w:tc>
        <w:tc>
          <w:tcPr>
            <w:tcW w:w="5626" w:type="dxa"/>
          </w:tcPr>
          <w:p w:rsidR="006C1371" w:rsidRDefault="00114C20">
            <w:pPr>
              <w:pStyle w:val="TableParagraph"/>
              <w:numPr>
                <w:ilvl w:val="0"/>
                <w:numId w:val="250"/>
              </w:numPr>
              <w:tabs>
                <w:tab w:val="left" w:pos="408"/>
                <w:tab w:val="left" w:pos="1586"/>
                <w:tab w:val="left" w:pos="3797"/>
                <w:tab w:val="left" w:pos="5388"/>
              </w:tabs>
              <w:ind w:right="97" w:firstLine="0"/>
              <w:rPr>
                <w:sz w:val="24"/>
              </w:rPr>
            </w:pPr>
            <w:r>
              <w:rPr>
                <w:spacing w:val="-2"/>
                <w:sz w:val="24"/>
              </w:rPr>
              <w:t>Знание</w:t>
            </w:r>
            <w:r>
              <w:rPr>
                <w:sz w:val="24"/>
              </w:rPr>
              <w:tab/>
            </w:r>
            <w:r>
              <w:rPr>
                <w:spacing w:val="-2"/>
                <w:sz w:val="24"/>
              </w:rPr>
              <w:t>образовательных</w:t>
            </w:r>
            <w:r>
              <w:rPr>
                <w:sz w:val="24"/>
              </w:rPr>
              <w:tab/>
            </w:r>
            <w:r>
              <w:rPr>
                <w:spacing w:val="-2"/>
                <w:sz w:val="24"/>
              </w:rPr>
              <w:t>стандартов</w:t>
            </w:r>
            <w:r>
              <w:rPr>
                <w:sz w:val="24"/>
              </w:rPr>
              <w:tab/>
            </w:r>
            <w:r>
              <w:rPr>
                <w:spacing w:val="-10"/>
                <w:sz w:val="24"/>
              </w:rPr>
              <w:t xml:space="preserve">и </w:t>
            </w:r>
            <w:r>
              <w:rPr>
                <w:sz w:val="24"/>
              </w:rPr>
              <w:t>реализующих их программ;</w:t>
            </w:r>
          </w:p>
          <w:p w:rsidR="006C1371" w:rsidRDefault="00114C20">
            <w:pPr>
              <w:pStyle w:val="TableParagraph"/>
              <w:numPr>
                <w:ilvl w:val="0"/>
                <w:numId w:val="250"/>
              </w:numPr>
              <w:tabs>
                <w:tab w:val="left" w:pos="408"/>
              </w:tabs>
              <w:spacing w:line="270" w:lineRule="atLeast"/>
              <w:ind w:right="97" w:firstLine="0"/>
              <w:rPr>
                <w:sz w:val="24"/>
              </w:rPr>
            </w:pPr>
            <w:r>
              <w:rPr>
                <w:sz w:val="24"/>
              </w:rPr>
              <w:t xml:space="preserve">осознание нетождественности темы урока и цели </w:t>
            </w:r>
            <w:r>
              <w:rPr>
                <w:spacing w:val="-2"/>
                <w:sz w:val="24"/>
              </w:rPr>
              <w:t>урока;</w:t>
            </w:r>
          </w:p>
        </w:tc>
      </w:tr>
    </w:tbl>
    <w:p w:rsidR="006C1371" w:rsidRDefault="006C1371">
      <w:pPr>
        <w:spacing w:line="270" w:lineRule="atLeast"/>
        <w:rPr>
          <w:sz w:val="24"/>
        </w:rPr>
        <w:sectPr w:rsidR="006C1371">
          <w:pgSz w:w="16840" w:h="11910" w:orient="landscape"/>
          <w:pgMar w:top="1100" w:right="1020" w:bottom="1220" w:left="1020" w:header="0" w:footer="1021" w:gutter="0"/>
          <w:cols w:space="720"/>
        </w:sectPr>
      </w:pPr>
    </w:p>
    <w:p w:rsidR="006C1371" w:rsidRDefault="006C1371">
      <w:pPr>
        <w:pStyle w:val="a3"/>
        <w:spacing w:before="3"/>
        <w:ind w:left="0"/>
        <w:jc w:val="left"/>
        <w:rPr>
          <w:sz w:val="2"/>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6"/>
        <w:gridCol w:w="2889"/>
        <w:gridCol w:w="5391"/>
        <w:gridCol w:w="5626"/>
      </w:tblGrid>
      <w:tr w:rsidR="006C1371">
        <w:trPr>
          <w:trHeight w:val="553"/>
        </w:trPr>
        <w:tc>
          <w:tcPr>
            <w:tcW w:w="646" w:type="dxa"/>
          </w:tcPr>
          <w:p w:rsidR="006C1371" w:rsidRDefault="006C1371">
            <w:pPr>
              <w:pStyle w:val="TableParagraph"/>
              <w:rPr>
                <w:sz w:val="24"/>
              </w:rPr>
            </w:pPr>
          </w:p>
        </w:tc>
        <w:tc>
          <w:tcPr>
            <w:tcW w:w="2889" w:type="dxa"/>
          </w:tcPr>
          <w:p w:rsidR="006C1371" w:rsidRDefault="006C1371">
            <w:pPr>
              <w:pStyle w:val="TableParagraph"/>
              <w:rPr>
                <w:sz w:val="24"/>
              </w:rPr>
            </w:pPr>
          </w:p>
        </w:tc>
        <w:tc>
          <w:tcPr>
            <w:tcW w:w="5391" w:type="dxa"/>
          </w:tcPr>
          <w:p w:rsidR="006C1371" w:rsidRDefault="00114C20">
            <w:pPr>
              <w:pStyle w:val="TableParagraph"/>
              <w:tabs>
                <w:tab w:val="left" w:pos="1364"/>
                <w:tab w:val="left" w:pos="3144"/>
                <w:tab w:val="left" w:pos="4120"/>
                <w:tab w:val="left" w:pos="4583"/>
              </w:tabs>
              <w:spacing w:line="270" w:lineRule="exact"/>
              <w:ind w:left="108"/>
              <w:rPr>
                <w:sz w:val="24"/>
              </w:rPr>
            </w:pPr>
            <w:r>
              <w:rPr>
                <w:spacing w:val="-2"/>
                <w:sz w:val="24"/>
              </w:rPr>
              <w:t>субъекта</w:t>
            </w:r>
            <w:r>
              <w:rPr>
                <w:sz w:val="24"/>
              </w:rPr>
              <w:tab/>
            </w:r>
            <w:r>
              <w:rPr>
                <w:spacing w:val="-2"/>
                <w:sz w:val="24"/>
              </w:rPr>
              <w:t>деятельности,</w:t>
            </w:r>
            <w:r>
              <w:rPr>
                <w:sz w:val="24"/>
              </w:rPr>
              <w:tab/>
            </w:r>
            <w:r>
              <w:rPr>
                <w:spacing w:val="-4"/>
                <w:sz w:val="24"/>
              </w:rPr>
              <w:t>лежит</w:t>
            </w:r>
            <w:r>
              <w:rPr>
                <w:sz w:val="24"/>
              </w:rPr>
              <w:tab/>
            </w:r>
            <w:r>
              <w:rPr>
                <w:spacing w:val="-10"/>
                <w:sz w:val="24"/>
              </w:rPr>
              <w:t>в</w:t>
            </w:r>
            <w:r>
              <w:rPr>
                <w:sz w:val="24"/>
              </w:rPr>
              <w:tab/>
            </w:r>
            <w:r>
              <w:rPr>
                <w:spacing w:val="-2"/>
                <w:sz w:val="24"/>
              </w:rPr>
              <w:t>основе</w:t>
            </w:r>
          </w:p>
          <w:p w:rsidR="006C1371" w:rsidRDefault="00114C20">
            <w:pPr>
              <w:pStyle w:val="TableParagraph"/>
              <w:spacing w:line="264" w:lineRule="exact"/>
              <w:ind w:left="108"/>
              <w:rPr>
                <w:sz w:val="24"/>
              </w:rPr>
            </w:pPr>
            <w:r>
              <w:rPr>
                <w:sz w:val="24"/>
              </w:rPr>
              <w:t>формирования</w:t>
            </w:r>
            <w:r>
              <w:rPr>
                <w:spacing w:val="-4"/>
                <w:sz w:val="24"/>
              </w:rPr>
              <w:t xml:space="preserve"> </w:t>
            </w:r>
            <w:r>
              <w:rPr>
                <w:sz w:val="24"/>
              </w:rPr>
              <w:t>творческой</w:t>
            </w:r>
            <w:r>
              <w:rPr>
                <w:spacing w:val="-4"/>
                <w:sz w:val="24"/>
              </w:rPr>
              <w:t xml:space="preserve"> </w:t>
            </w:r>
            <w:r>
              <w:rPr>
                <w:spacing w:val="-2"/>
                <w:sz w:val="24"/>
              </w:rPr>
              <w:t>личности</w:t>
            </w:r>
          </w:p>
        </w:tc>
        <w:tc>
          <w:tcPr>
            <w:tcW w:w="5626" w:type="dxa"/>
          </w:tcPr>
          <w:p w:rsidR="006C1371" w:rsidRDefault="00114C20">
            <w:pPr>
              <w:pStyle w:val="TableParagraph"/>
              <w:tabs>
                <w:tab w:val="left" w:pos="1711"/>
                <w:tab w:val="left" w:pos="3337"/>
                <w:tab w:val="left" w:pos="4577"/>
              </w:tabs>
              <w:spacing w:line="270" w:lineRule="exact"/>
              <w:ind w:left="108"/>
              <w:rPr>
                <w:sz w:val="24"/>
              </w:rPr>
            </w:pPr>
            <w:r>
              <w:rPr>
                <w:sz w:val="24"/>
              </w:rPr>
              <w:t xml:space="preserve">— </w:t>
            </w:r>
            <w:r>
              <w:rPr>
                <w:spacing w:val="-2"/>
                <w:sz w:val="24"/>
              </w:rPr>
              <w:t>владение</w:t>
            </w:r>
            <w:r>
              <w:rPr>
                <w:sz w:val="24"/>
              </w:rPr>
              <w:tab/>
            </w:r>
            <w:r>
              <w:rPr>
                <w:spacing w:val="-2"/>
                <w:sz w:val="24"/>
              </w:rPr>
              <w:t>конкретным</w:t>
            </w:r>
            <w:r>
              <w:rPr>
                <w:sz w:val="24"/>
              </w:rPr>
              <w:tab/>
            </w:r>
            <w:r>
              <w:rPr>
                <w:spacing w:val="-2"/>
                <w:sz w:val="24"/>
              </w:rPr>
              <w:t>набором</w:t>
            </w:r>
            <w:r>
              <w:rPr>
                <w:sz w:val="24"/>
              </w:rPr>
              <w:tab/>
            </w:r>
            <w:r>
              <w:rPr>
                <w:spacing w:val="-2"/>
                <w:sz w:val="24"/>
              </w:rPr>
              <w:t>способов</w:t>
            </w:r>
          </w:p>
          <w:p w:rsidR="006C1371" w:rsidRDefault="00114C20">
            <w:pPr>
              <w:pStyle w:val="TableParagraph"/>
              <w:spacing w:line="264" w:lineRule="exact"/>
              <w:ind w:left="108"/>
              <w:rPr>
                <w:sz w:val="24"/>
              </w:rPr>
            </w:pPr>
            <w:r>
              <w:rPr>
                <w:sz w:val="24"/>
              </w:rPr>
              <w:t>перевода</w:t>
            </w:r>
            <w:r>
              <w:rPr>
                <w:spacing w:val="-3"/>
                <w:sz w:val="24"/>
              </w:rPr>
              <w:t xml:space="preserve"> </w:t>
            </w:r>
            <w:r>
              <w:rPr>
                <w:sz w:val="24"/>
              </w:rPr>
              <w:t>темы в</w:t>
            </w:r>
            <w:r>
              <w:rPr>
                <w:spacing w:val="-2"/>
                <w:sz w:val="24"/>
              </w:rPr>
              <w:t xml:space="preserve"> задачу</w:t>
            </w:r>
          </w:p>
        </w:tc>
      </w:tr>
      <w:tr w:rsidR="006C1371">
        <w:trPr>
          <w:trHeight w:val="1932"/>
        </w:trPr>
        <w:tc>
          <w:tcPr>
            <w:tcW w:w="646" w:type="dxa"/>
          </w:tcPr>
          <w:p w:rsidR="006C1371" w:rsidRDefault="00114C20">
            <w:pPr>
              <w:pStyle w:val="TableParagraph"/>
              <w:spacing w:line="268" w:lineRule="exact"/>
              <w:ind w:right="118"/>
              <w:jc w:val="center"/>
              <w:rPr>
                <w:sz w:val="24"/>
              </w:rPr>
            </w:pPr>
            <w:r>
              <w:rPr>
                <w:spacing w:val="-5"/>
                <w:sz w:val="24"/>
              </w:rPr>
              <w:t>2.2</w:t>
            </w:r>
          </w:p>
        </w:tc>
        <w:tc>
          <w:tcPr>
            <w:tcW w:w="2889" w:type="dxa"/>
          </w:tcPr>
          <w:p w:rsidR="006C1371" w:rsidRDefault="00114C20">
            <w:pPr>
              <w:pStyle w:val="TableParagraph"/>
              <w:tabs>
                <w:tab w:val="left" w:pos="1743"/>
                <w:tab w:val="left" w:pos="2007"/>
                <w:tab w:val="left" w:pos="2653"/>
              </w:tabs>
              <w:ind w:left="110" w:right="94"/>
              <w:jc w:val="both"/>
              <w:rPr>
                <w:sz w:val="24"/>
              </w:rPr>
            </w:pPr>
            <w:r>
              <w:rPr>
                <w:spacing w:val="-2"/>
                <w:sz w:val="24"/>
              </w:rPr>
              <w:t>Умение</w:t>
            </w:r>
            <w:r>
              <w:rPr>
                <w:sz w:val="24"/>
              </w:rPr>
              <w:tab/>
            </w:r>
            <w:r>
              <w:rPr>
                <w:sz w:val="24"/>
              </w:rPr>
              <w:tab/>
            </w:r>
            <w:r>
              <w:rPr>
                <w:spacing w:val="-2"/>
                <w:sz w:val="24"/>
              </w:rPr>
              <w:t xml:space="preserve">ставить </w:t>
            </w:r>
            <w:r>
              <w:rPr>
                <w:sz w:val="24"/>
              </w:rPr>
              <w:t xml:space="preserve">педагогические цели и </w:t>
            </w:r>
            <w:r>
              <w:rPr>
                <w:spacing w:val="-2"/>
                <w:sz w:val="24"/>
              </w:rPr>
              <w:t>задачи</w:t>
            </w:r>
            <w:r>
              <w:rPr>
                <w:sz w:val="24"/>
              </w:rPr>
              <w:tab/>
            </w:r>
            <w:r>
              <w:rPr>
                <w:spacing w:val="-2"/>
                <w:sz w:val="24"/>
              </w:rPr>
              <w:t>сообразно возрастным</w:t>
            </w:r>
            <w:r>
              <w:rPr>
                <w:sz w:val="24"/>
              </w:rPr>
              <w:tab/>
            </w:r>
            <w:r>
              <w:rPr>
                <w:sz w:val="24"/>
              </w:rPr>
              <w:tab/>
            </w:r>
            <w:r>
              <w:rPr>
                <w:sz w:val="24"/>
              </w:rPr>
              <w:tab/>
            </w:r>
            <w:r>
              <w:rPr>
                <w:spacing w:val="-10"/>
                <w:sz w:val="24"/>
              </w:rPr>
              <w:t xml:space="preserve">и </w:t>
            </w:r>
            <w:r>
              <w:rPr>
                <w:spacing w:val="-2"/>
                <w:sz w:val="24"/>
              </w:rPr>
              <w:t>индивидуальным</w:t>
            </w:r>
          </w:p>
          <w:p w:rsidR="006C1371" w:rsidRDefault="00114C20">
            <w:pPr>
              <w:pStyle w:val="TableParagraph"/>
              <w:spacing w:line="270" w:lineRule="atLeast"/>
              <w:ind w:left="110" w:right="144"/>
              <w:rPr>
                <w:sz w:val="24"/>
              </w:rPr>
            </w:pPr>
            <w:r>
              <w:rPr>
                <w:spacing w:val="-2"/>
                <w:sz w:val="24"/>
              </w:rPr>
              <w:t>особенностям обучающихся</w:t>
            </w:r>
          </w:p>
        </w:tc>
        <w:tc>
          <w:tcPr>
            <w:tcW w:w="5391" w:type="dxa"/>
          </w:tcPr>
          <w:p w:rsidR="006C1371" w:rsidRDefault="00114C20">
            <w:pPr>
              <w:pStyle w:val="TableParagraph"/>
              <w:tabs>
                <w:tab w:val="left" w:pos="2135"/>
                <w:tab w:val="left" w:pos="3214"/>
                <w:tab w:val="left" w:pos="5047"/>
              </w:tabs>
              <w:ind w:left="108" w:right="95"/>
              <w:jc w:val="both"/>
              <w:rPr>
                <w:sz w:val="24"/>
              </w:rPr>
            </w:pPr>
            <w:r>
              <w:rPr>
                <w:sz w:val="24"/>
              </w:rPr>
              <w:t xml:space="preserve">Данная компетентность является конкретизацией </w:t>
            </w:r>
            <w:r>
              <w:rPr>
                <w:spacing w:val="-2"/>
                <w:sz w:val="24"/>
              </w:rPr>
              <w:t>предыдущей.</w:t>
            </w:r>
            <w:r>
              <w:rPr>
                <w:sz w:val="24"/>
              </w:rPr>
              <w:tab/>
            </w:r>
            <w:r>
              <w:rPr>
                <w:spacing w:val="-4"/>
                <w:sz w:val="24"/>
              </w:rPr>
              <w:t>Она</w:t>
            </w:r>
            <w:r>
              <w:rPr>
                <w:sz w:val="24"/>
              </w:rPr>
              <w:tab/>
            </w:r>
            <w:r>
              <w:rPr>
                <w:spacing w:val="-2"/>
                <w:sz w:val="24"/>
              </w:rPr>
              <w:t>направлена</w:t>
            </w:r>
            <w:r>
              <w:rPr>
                <w:sz w:val="24"/>
              </w:rPr>
              <w:tab/>
            </w:r>
            <w:r>
              <w:rPr>
                <w:spacing w:val="-6"/>
                <w:sz w:val="24"/>
              </w:rPr>
              <w:t xml:space="preserve">на </w:t>
            </w:r>
            <w:r>
              <w:rPr>
                <w:sz w:val="24"/>
              </w:rPr>
              <w:t>индивидуализацию обучения и благодаря этому связана с мотивацией и общей успешностью</w:t>
            </w:r>
          </w:p>
        </w:tc>
        <w:tc>
          <w:tcPr>
            <w:tcW w:w="5626" w:type="dxa"/>
          </w:tcPr>
          <w:p w:rsidR="006C1371" w:rsidRDefault="00114C20">
            <w:pPr>
              <w:pStyle w:val="TableParagraph"/>
              <w:numPr>
                <w:ilvl w:val="0"/>
                <w:numId w:val="249"/>
              </w:numPr>
              <w:tabs>
                <w:tab w:val="left" w:pos="408"/>
              </w:tabs>
              <w:spacing w:line="268" w:lineRule="exact"/>
              <w:ind w:left="408"/>
              <w:rPr>
                <w:sz w:val="24"/>
              </w:rPr>
            </w:pPr>
            <w:r>
              <w:rPr>
                <w:sz w:val="24"/>
              </w:rPr>
              <w:t>Знание</w:t>
            </w:r>
            <w:r>
              <w:rPr>
                <w:spacing w:val="-6"/>
                <w:sz w:val="24"/>
              </w:rPr>
              <w:t xml:space="preserve"> </w:t>
            </w:r>
            <w:r>
              <w:rPr>
                <w:sz w:val="24"/>
              </w:rPr>
              <w:t>возрастных</w:t>
            </w:r>
            <w:r>
              <w:rPr>
                <w:spacing w:val="-4"/>
                <w:sz w:val="24"/>
              </w:rPr>
              <w:t xml:space="preserve"> </w:t>
            </w:r>
            <w:r>
              <w:rPr>
                <w:sz w:val="24"/>
              </w:rPr>
              <w:t>особенностей</w:t>
            </w:r>
            <w:r>
              <w:rPr>
                <w:spacing w:val="-4"/>
                <w:sz w:val="24"/>
              </w:rPr>
              <w:t xml:space="preserve"> </w:t>
            </w:r>
            <w:r>
              <w:rPr>
                <w:spacing w:val="-2"/>
                <w:sz w:val="24"/>
              </w:rPr>
              <w:t>обучающихся;</w:t>
            </w:r>
          </w:p>
          <w:p w:rsidR="006C1371" w:rsidRDefault="00114C20">
            <w:pPr>
              <w:pStyle w:val="TableParagraph"/>
              <w:numPr>
                <w:ilvl w:val="0"/>
                <w:numId w:val="249"/>
              </w:numPr>
              <w:tabs>
                <w:tab w:val="left" w:pos="408"/>
              </w:tabs>
              <w:ind w:right="99" w:firstLine="0"/>
              <w:rPr>
                <w:sz w:val="24"/>
              </w:rPr>
            </w:pPr>
            <w:r>
              <w:rPr>
                <w:sz w:val="24"/>
              </w:rPr>
              <w:t>владение</w:t>
            </w:r>
            <w:r>
              <w:rPr>
                <w:spacing w:val="40"/>
                <w:sz w:val="24"/>
              </w:rPr>
              <w:t xml:space="preserve"> </w:t>
            </w:r>
            <w:r>
              <w:rPr>
                <w:sz w:val="24"/>
              </w:rPr>
              <w:t>методами</w:t>
            </w:r>
            <w:r>
              <w:rPr>
                <w:spacing w:val="80"/>
                <w:sz w:val="24"/>
              </w:rPr>
              <w:t xml:space="preserve"> </w:t>
            </w:r>
            <w:r>
              <w:rPr>
                <w:sz w:val="24"/>
              </w:rPr>
              <w:t>перевода</w:t>
            </w:r>
            <w:r>
              <w:rPr>
                <w:spacing w:val="40"/>
                <w:sz w:val="24"/>
              </w:rPr>
              <w:t xml:space="preserve"> </w:t>
            </w:r>
            <w:r>
              <w:rPr>
                <w:sz w:val="24"/>
              </w:rPr>
              <w:t>цели</w:t>
            </w:r>
            <w:r>
              <w:rPr>
                <w:spacing w:val="80"/>
                <w:sz w:val="24"/>
              </w:rPr>
              <w:t xml:space="preserve"> </w:t>
            </w:r>
            <w:r>
              <w:rPr>
                <w:sz w:val="24"/>
              </w:rPr>
              <w:t>в</w:t>
            </w:r>
            <w:r>
              <w:rPr>
                <w:spacing w:val="80"/>
                <w:sz w:val="24"/>
              </w:rPr>
              <w:t xml:space="preserve"> </w:t>
            </w:r>
            <w:r>
              <w:rPr>
                <w:sz w:val="24"/>
              </w:rPr>
              <w:t>учебную задачу на конкретном возрасте</w:t>
            </w:r>
          </w:p>
        </w:tc>
      </w:tr>
      <w:tr w:rsidR="006C1371">
        <w:trPr>
          <w:trHeight w:val="275"/>
        </w:trPr>
        <w:tc>
          <w:tcPr>
            <w:tcW w:w="14552" w:type="dxa"/>
            <w:gridSpan w:val="4"/>
          </w:tcPr>
          <w:p w:rsidR="006C1371" w:rsidRDefault="00114C20">
            <w:pPr>
              <w:pStyle w:val="TableParagraph"/>
              <w:spacing w:line="256" w:lineRule="exact"/>
              <w:ind w:left="107"/>
              <w:rPr>
                <w:sz w:val="24"/>
              </w:rPr>
            </w:pPr>
            <w:r>
              <w:rPr>
                <w:sz w:val="24"/>
              </w:rPr>
              <w:t>III.</w:t>
            </w:r>
            <w:r>
              <w:rPr>
                <w:spacing w:val="-4"/>
                <w:sz w:val="24"/>
              </w:rPr>
              <w:t xml:space="preserve"> </w:t>
            </w:r>
            <w:r>
              <w:rPr>
                <w:sz w:val="24"/>
              </w:rPr>
              <w:t>Мотивация</w:t>
            </w:r>
            <w:r>
              <w:rPr>
                <w:spacing w:val="-3"/>
                <w:sz w:val="24"/>
              </w:rPr>
              <w:t xml:space="preserve"> </w:t>
            </w:r>
            <w:r>
              <w:rPr>
                <w:sz w:val="24"/>
              </w:rPr>
              <w:t>учебной</w:t>
            </w:r>
            <w:r>
              <w:rPr>
                <w:spacing w:val="-5"/>
                <w:sz w:val="24"/>
              </w:rPr>
              <w:t xml:space="preserve"> </w:t>
            </w:r>
            <w:r>
              <w:rPr>
                <w:spacing w:val="-2"/>
                <w:sz w:val="24"/>
              </w:rPr>
              <w:t>деятельности</w:t>
            </w:r>
          </w:p>
        </w:tc>
      </w:tr>
      <w:tr w:rsidR="006C1371">
        <w:trPr>
          <w:trHeight w:val="1379"/>
        </w:trPr>
        <w:tc>
          <w:tcPr>
            <w:tcW w:w="646" w:type="dxa"/>
          </w:tcPr>
          <w:p w:rsidR="006C1371" w:rsidRDefault="00114C20">
            <w:pPr>
              <w:pStyle w:val="TableParagraph"/>
              <w:spacing w:line="268" w:lineRule="exact"/>
              <w:ind w:right="118"/>
              <w:jc w:val="center"/>
              <w:rPr>
                <w:sz w:val="24"/>
              </w:rPr>
            </w:pPr>
            <w:r>
              <w:rPr>
                <w:spacing w:val="-5"/>
                <w:sz w:val="24"/>
              </w:rPr>
              <w:t>3.1</w:t>
            </w:r>
          </w:p>
        </w:tc>
        <w:tc>
          <w:tcPr>
            <w:tcW w:w="2889" w:type="dxa"/>
          </w:tcPr>
          <w:p w:rsidR="006C1371" w:rsidRDefault="00114C20">
            <w:pPr>
              <w:pStyle w:val="TableParagraph"/>
              <w:ind w:left="110" w:right="95"/>
              <w:rPr>
                <w:sz w:val="24"/>
              </w:rPr>
            </w:pPr>
            <w:r>
              <w:rPr>
                <w:sz w:val="24"/>
              </w:rPr>
              <w:t>Умение</w:t>
            </w:r>
            <w:r>
              <w:rPr>
                <w:spacing w:val="-10"/>
                <w:sz w:val="24"/>
              </w:rPr>
              <w:t xml:space="preserve"> </w:t>
            </w:r>
            <w:r>
              <w:rPr>
                <w:sz w:val="24"/>
              </w:rPr>
              <w:t>обеспечить</w:t>
            </w:r>
            <w:r>
              <w:rPr>
                <w:spacing w:val="-6"/>
                <w:sz w:val="24"/>
              </w:rPr>
              <w:t xml:space="preserve"> </w:t>
            </w:r>
            <w:r>
              <w:rPr>
                <w:sz w:val="24"/>
              </w:rPr>
              <w:t>успех в деятельности</w:t>
            </w:r>
          </w:p>
        </w:tc>
        <w:tc>
          <w:tcPr>
            <w:tcW w:w="5391" w:type="dxa"/>
          </w:tcPr>
          <w:p w:rsidR="006C1371" w:rsidRDefault="00114C20">
            <w:pPr>
              <w:pStyle w:val="TableParagraph"/>
              <w:ind w:left="108" w:right="97"/>
              <w:jc w:val="both"/>
              <w:rPr>
                <w:sz w:val="24"/>
              </w:rPr>
            </w:pPr>
            <w:r>
              <w:rPr>
                <w:sz w:val="24"/>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5626" w:type="dxa"/>
          </w:tcPr>
          <w:p w:rsidR="006C1371" w:rsidRDefault="00114C20">
            <w:pPr>
              <w:pStyle w:val="TableParagraph"/>
              <w:numPr>
                <w:ilvl w:val="0"/>
                <w:numId w:val="248"/>
              </w:numPr>
              <w:tabs>
                <w:tab w:val="left" w:pos="408"/>
              </w:tabs>
              <w:spacing w:line="268" w:lineRule="exact"/>
              <w:ind w:left="408"/>
              <w:rPr>
                <w:sz w:val="24"/>
              </w:rPr>
            </w:pPr>
            <w:r>
              <w:rPr>
                <w:sz w:val="24"/>
              </w:rPr>
              <w:t>Знание</w:t>
            </w:r>
            <w:r>
              <w:rPr>
                <w:spacing w:val="-6"/>
                <w:sz w:val="24"/>
              </w:rPr>
              <w:t xml:space="preserve"> </w:t>
            </w:r>
            <w:r>
              <w:rPr>
                <w:sz w:val="24"/>
              </w:rPr>
              <w:t>возможностей</w:t>
            </w:r>
            <w:r>
              <w:rPr>
                <w:spacing w:val="-5"/>
                <w:sz w:val="24"/>
              </w:rPr>
              <w:t xml:space="preserve"> </w:t>
            </w:r>
            <w:r>
              <w:rPr>
                <w:sz w:val="24"/>
              </w:rPr>
              <w:t>конкретных</w:t>
            </w:r>
            <w:r>
              <w:rPr>
                <w:spacing w:val="-1"/>
                <w:sz w:val="24"/>
              </w:rPr>
              <w:t xml:space="preserve"> </w:t>
            </w:r>
            <w:r>
              <w:rPr>
                <w:spacing w:val="-2"/>
                <w:sz w:val="24"/>
              </w:rPr>
              <w:t>учеников;</w:t>
            </w:r>
          </w:p>
          <w:p w:rsidR="006C1371" w:rsidRDefault="00114C20">
            <w:pPr>
              <w:pStyle w:val="TableParagraph"/>
              <w:numPr>
                <w:ilvl w:val="0"/>
                <w:numId w:val="248"/>
              </w:numPr>
              <w:tabs>
                <w:tab w:val="left" w:pos="408"/>
              </w:tabs>
              <w:ind w:right="98" w:firstLine="0"/>
              <w:rPr>
                <w:sz w:val="24"/>
              </w:rPr>
            </w:pPr>
            <w:r>
              <w:rPr>
                <w:sz w:val="24"/>
              </w:rPr>
              <w:t>постановка</w:t>
            </w:r>
            <w:r>
              <w:rPr>
                <w:spacing w:val="80"/>
                <w:sz w:val="24"/>
              </w:rPr>
              <w:t xml:space="preserve"> </w:t>
            </w:r>
            <w:r>
              <w:rPr>
                <w:sz w:val="24"/>
              </w:rPr>
              <w:t>учебных</w:t>
            </w:r>
            <w:r>
              <w:rPr>
                <w:spacing w:val="80"/>
                <w:sz w:val="24"/>
              </w:rPr>
              <w:t xml:space="preserve"> </w:t>
            </w:r>
            <w:r>
              <w:rPr>
                <w:sz w:val="24"/>
              </w:rPr>
              <w:t>задач</w:t>
            </w:r>
            <w:r>
              <w:rPr>
                <w:spacing w:val="80"/>
                <w:sz w:val="24"/>
              </w:rPr>
              <w:t xml:space="preserve"> </w:t>
            </w:r>
            <w:r>
              <w:rPr>
                <w:sz w:val="24"/>
              </w:rPr>
              <w:t>в</w:t>
            </w:r>
            <w:r>
              <w:rPr>
                <w:spacing w:val="80"/>
                <w:sz w:val="24"/>
              </w:rPr>
              <w:t xml:space="preserve"> </w:t>
            </w:r>
            <w:r>
              <w:rPr>
                <w:sz w:val="24"/>
              </w:rPr>
              <w:t>соответствии</w:t>
            </w:r>
            <w:r>
              <w:rPr>
                <w:spacing w:val="80"/>
                <w:sz w:val="24"/>
              </w:rPr>
              <w:t xml:space="preserve"> </w:t>
            </w:r>
            <w:r>
              <w:rPr>
                <w:sz w:val="24"/>
              </w:rPr>
              <w:t>с</w:t>
            </w:r>
            <w:r>
              <w:rPr>
                <w:spacing w:val="40"/>
                <w:sz w:val="24"/>
              </w:rPr>
              <w:t xml:space="preserve"> </w:t>
            </w:r>
            <w:r>
              <w:rPr>
                <w:sz w:val="24"/>
              </w:rPr>
              <w:t>возможностями ученика;</w:t>
            </w:r>
          </w:p>
          <w:p w:rsidR="006C1371" w:rsidRDefault="00114C20">
            <w:pPr>
              <w:pStyle w:val="TableParagraph"/>
              <w:numPr>
                <w:ilvl w:val="0"/>
                <w:numId w:val="248"/>
              </w:numPr>
              <w:tabs>
                <w:tab w:val="left" w:pos="408"/>
              </w:tabs>
              <w:spacing w:line="270" w:lineRule="atLeast"/>
              <w:ind w:right="101" w:firstLine="0"/>
              <w:rPr>
                <w:sz w:val="24"/>
              </w:rPr>
            </w:pPr>
            <w:r>
              <w:rPr>
                <w:sz w:val="24"/>
              </w:rPr>
              <w:t>демонстрация</w:t>
            </w:r>
            <w:r>
              <w:rPr>
                <w:spacing w:val="26"/>
                <w:sz w:val="24"/>
              </w:rPr>
              <w:t xml:space="preserve"> </w:t>
            </w:r>
            <w:r>
              <w:rPr>
                <w:sz w:val="24"/>
              </w:rPr>
              <w:t>успехов</w:t>
            </w:r>
            <w:r>
              <w:rPr>
                <w:spacing w:val="23"/>
                <w:sz w:val="24"/>
              </w:rPr>
              <w:t xml:space="preserve"> </w:t>
            </w:r>
            <w:r>
              <w:rPr>
                <w:sz w:val="24"/>
              </w:rPr>
              <w:t>обучающихся</w:t>
            </w:r>
            <w:r>
              <w:rPr>
                <w:spacing w:val="24"/>
                <w:sz w:val="24"/>
              </w:rPr>
              <w:t xml:space="preserve"> </w:t>
            </w:r>
            <w:r>
              <w:rPr>
                <w:sz w:val="24"/>
              </w:rPr>
              <w:t xml:space="preserve">родителям, </w:t>
            </w:r>
            <w:r>
              <w:rPr>
                <w:spacing w:val="-2"/>
                <w:sz w:val="24"/>
              </w:rPr>
              <w:t>одноклассникам</w:t>
            </w:r>
          </w:p>
        </w:tc>
      </w:tr>
      <w:tr w:rsidR="006C1371">
        <w:trPr>
          <w:trHeight w:val="1380"/>
        </w:trPr>
        <w:tc>
          <w:tcPr>
            <w:tcW w:w="646" w:type="dxa"/>
          </w:tcPr>
          <w:p w:rsidR="006C1371" w:rsidRDefault="00114C20">
            <w:pPr>
              <w:pStyle w:val="TableParagraph"/>
              <w:spacing w:line="268" w:lineRule="exact"/>
              <w:ind w:right="118"/>
              <w:jc w:val="center"/>
              <w:rPr>
                <w:sz w:val="24"/>
              </w:rPr>
            </w:pPr>
            <w:r>
              <w:rPr>
                <w:spacing w:val="-5"/>
                <w:sz w:val="24"/>
              </w:rPr>
              <w:t>3.2</w:t>
            </w:r>
          </w:p>
        </w:tc>
        <w:tc>
          <w:tcPr>
            <w:tcW w:w="2889" w:type="dxa"/>
          </w:tcPr>
          <w:p w:rsidR="006C1371" w:rsidRDefault="00114C20">
            <w:pPr>
              <w:pStyle w:val="TableParagraph"/>
              <w:tabs>
                <w:tab w:val="left" w:pos="2667"/>
              </w:tabs>
              <w:ind w:left="110" w:right="96"/>
              <w:rPr>
                <w:sz w:val="24"/>
              </w:rPr>
            </w:pPr>
            <w:r>
              <w:rPr>
                <w:spacing w:val="-2"/>
                <w:sz w:val="24"/>
              </w:rPr>
              <w:t>Компетентность</w:t>
            </w:r>
            <w:r>
              <w:rPr>
                <w:sz w:val="24"/>
              </w:rPr>
              <w:tab/>
            </w:r>
            <w:r>
              <w:rPr>
                <w:spacing w:val="-10"/>
                <w:sz w:val="24"/>
              </w:rPr>
              <w:t xml:space="preserve">в </w:t>
            </w:r>
            <w:r>
              <w:rPr>
                <w:spacing w:val="-2"/>
                <w:sz w:val="24"/>
              </w:rPr>
              <w:t>педагогическом</w:t>
            </w:r>
          </w:p>
          <w:p w:rsidR="006C1371" w:rsidRDefault="00114C20">
            <w:pPr>
              <w:pStyle w:val="TableParagraph"/>
              <w:ind w:left="110"/>
              <w:rPr>
                <w:sz w:val="24"/>
              </w:rPr>
            </w:pPr>
            <w:r>
              <w:rPr>
                <w:spacing w:val="-2"/>
                <w:sz w:val="24"/>
              </w:rPr>
              <w:t>оценивании</w:t>
            </w:r>
          </w:p>
        </w:tc>
        <w:tc>
          <w:tcPr>
            <w:tcW w:w="5391" w:type="dxa"/>
          </w:tcPr>
          <w:p w:rsidR="006C1371" w:rsidRDefault="00114C20">
            <w:pPr>
              <w:pStyle w:val="TableParagraph"/>
              <w:ind w:left="108" w:right="98"/>
              <w:jc w:val="both"/>
              <w:rPr>
                <w:sz w:val="24"/>
              </w:rPr>
            </w:pPr>
            <w:r>
              <w:rPr>
                <w:sz w:val="24"/>
              </w:rPr>
              <w:t>Педагогическое оценивание служит реальным инструментом осознания обучающимся своих достижений и недоработок. Без знания своих результатов</w:t>
            </w:r>
            <w:r>
              <w:rPr>
                <w:spacing w:val="41"/>
                <w:sz w:val="24"/>
              </w:rPr>
              <w:t xml:space="preserve"> </w:t>
            </w:r>
            <w:r>
              <w:rPr>
                <w:sz w:val="24"/>
              </w:rPr>
              <w:t>невозможно</w:t>
            </w:r>
            <w:r>
              <w:rPr>
                <w:spacing w:val="41"/>
                <w:sz w:val="24"/>
              </w:rPr>
              <w:t xml:space="preserve"> </w:t>
            </w:r>
            <w:r>
              <w:rPr>
                <w:sz w:val="24"/>
              </w:rPr>
              <w:t>обеспечить</w:t>
            </w:r>
            <w:r>
              <w:rPr>
                <w:spacing w:val="44"/>
                <w:sz w:val="24"/>
              </w:rPr>
              <w:t xml:space="preserve"> </w:t>
            </w:r>
            <w:r>
              <w:rPr>
                <w:spacing w:val="-2"/>
                <w:sz w:val="24"/>
              </w:rPr>
              <w:t>субъектную</w:t>
            </w:r>
          </w:p>
          <w:p w:rsidR="006C1371" w:rsidRDefault="00114C20">
            <w:pPr>
              <w:pStyle w:val="TableParagraph"/>
              <w:spacing w:line="264" w:lineRule="exact"/>
              <w:ind w:left="108"/>
              <w:jc w:val="both"/>
              <w:rPr>
                <w:sz w:val="24"/>
              </w:rPr>
            </w:pPr>
            <w:r>
              <w:rPr>
                <w:sz w:val="24"/>
              </w:rPr>
              <w:t>позицию</w:t>
            </w:r>
            <w:r>
              <w:rPr>
                <w:spacing w:val="-3"/>
                <w:sz w:val="24"/>
              </w:rPr>
              <w:t xml:space="preserve"> </w:t>
            </w:r>
            <w:r>
              <w:rPr>
                <w:sz w:val="24"/>
              </w:rPr>
              <w:t>в</w:t>
            </w:r>
            <w:r>
              <w:rPr>
                <w:spacing w:val="-2"/>
                <w:sz w:val="24"/>
              </w:rPr>
              <w:t xml:space="preserve"> образовании</w:t>
            </w:r>
          </w:p>
        </w:tc>
        <w:tc>
          <w:tcPr>
            <w:tcW w:w="5626" w:type="dxa"/>
          </w:tcPr>
          <w:p w:rsidR="006C1371" w:rsidRDefault="00114C20">
            <w:pPr>
              <w:pStyle w:val="TableParagraph"/>
              <w:numPr>
                <w:ilvl w:val="0"/>
                <w:numId w:val="247"/>
              </w:numPr>
              <w:tabs>
                <w:tab w:val="left" w:pos="408"/>
              </w:tabs>
              <w:spacing w:line="268" w:lineRule="exact"/>
              <w:ind w:left="408"/>
              <w:rPr>
                <w:sz w:val="24"/>
              </w:rPr>
            </w:pPr>
            <w:r>
              <w:rPr>
                <w:sz w:val="24"/>
              </w:rPr>
              <w:t>Знание</w:t>
            </w:r>
            <w:r>
              <w:rPr>
                <w:spacing w:val="-5"/>
                <w:sz w:val="24"/>
              </w:rPr>
              <w:t xml:space="preserve"> </w:t>
            </w:r>
            <w:r>
              <w:rPr>
                <w:sz w:val="24"/>
              </w:rPr>
              <w:t>многообразия</w:t>
            </w:r>
            <w:r>
              <w:rPr>
                <w:spacing w:val="-4"/>
                <w:sz w:val="24"/>
              </w:rPr>
              <w:t xml:space="preserve"> </w:t>
            </w:r>
            <w:r>
              <w:rPr>
                <w:sz w:val="24"/>
              </w:rPr>
              <w:t>педагогических</w:t>
            </w:r>
            <w:r>
              <w:rPr>
                <w:spacing w:val="1"/>
                <w:sz w:val="24"/>
              </w:rPr>
              <w:t xml:space="preserve"> </w:t>
            </w:r>
            <w:r>
              <w:rPr>
                <w:spacing w:val="-2"/>
                <w:sz w:val="24"/>
              </w:rPr>
              <w:t>оценок;</w:t>
            </w:r>
          </w:p>
          <w:p w:rsidR="006C1371" w:rsidRDefault="00114C20">
            <w:pPr>
              <w:pStyle w:val="TableParagraph"/>
              <w:numPr>
                <w:ilvl w:val="0"/>
                <w:numId w:val="247"/>
              </w:numPr>
              <w:tabs>
                <w:tab w:val="left" w:pos="408"/>
              </w:tabs>
              <w:ind w:left="408"/>
              <w:rPr>
                <w:sz w:val="24"/>
              </w:rPr>
            </w:pPr>
            <w:r>
              <w:rPr>
                <w:sz w:val="24"/>
              </w:rPr>
              <w:t>знакомство</w:t>
            </w:r>
            <w:r>
              <w:rPr>
                <w:spacing w:val="-5"/>
                <w:sz w:val="24"/>
              </w:rPr>
              <w:t xml:space="preserve"> </w:t>
            </w:r>
            <w:r>
              <w:rPr>
                <w:sz w:val="24"/>
              </w:rPr>
              <w:t>с</w:t>
            </w:r>
            <w:r>
              <w:rPr>
                <w:spacing w:val="-3"/>
                <w:sz w:val="24"/>
              </w:rPr>
              <w:t xml:space="preserve"> </w:t>
            </w:r>
            <w:r>
              <w:rPr>
                <w:sz w:val="24"/>
              </w:rPr>
              <w:t>литературой</w:t>
            </w:r>
            <w:r>
              <w:rPr>
                <w:spacing w:val="-2"/>
                <w:sz w:val="24"/>
              </w:rPr>
              <w:t xml:space="preserve"> </w:t>
            </w:r>
            <w:r>
              <w:rPr>
                <w:sz w:val="24"/>
              </w:rPr>
              <w:t>по</w:t>
            </w:r>
            <w:r>
              <w:rPr>
                <w:spacing w:val="-2"/>
                <w:sz w:val="24"/>
              </w:rPr>
              <w:t xml:space="preserve"> </w:t>
            </w:r>
            <w:r>
              <w:rPr>
                <w:sz w:val="24"/>
              </w:rPr>
              <w:t>данному</w:t>
            </w:r>
            <w:r>
              <w:rPr>
                <w:spacing w:val="-7"/>
                <w:sz w:val="24"/>
              </w:rPr>
              <w:t xml:space="preserve"> </w:t>
            </w:r>
            <w:r>
              <w:rPr>
                <w:spacing w:val="-2"/>
                <w:sz w:val="24"/>
              </w:rPr>
              <w:t>вопросу;</w:t>
            </w:r>
          </w:p>
          <w:p w:rsidR="006C1371" w:rsidRDefault="00114C20">
            <w:pPr>
              <w:pStyle w:val="TableParagraph"/>
              <w:numPr>
                <w:ilvl w:val="0"/>
                <w:numId w:val="247"/>
              </w:numPr>
              <w:tabs>
                <w:tab w:val="left" w:pos="408"/>
              </w:tabs>
              <w:ind w:right="99" w:firstLine="0"/>
              <w:rPr>
                <w:sz w:val="24"/>
              </w:rPr>
            </w:pPr>
            <w:r>
              <w:rPr>
                <w:sz w:val="24"/>
              </w:rPr>
              <w:t xml:space="preserve">владение различными методами оценивания и их </w:t>
            </w:r>
            <w:r>
              <w:rPr>
                <w:spacing w:val="-2"/>
                <w:sz w:val="24"/>
              </w:rPr>
              <w:t>применение</w:t>
            </w:r>
          </w:p>
        </w:tc>
      </w:tr>
      <w:tr w:rsidR="006C1371">
        <w:trPr>
          <w:trHeight w:val="1380"/>
        </w:trPr>
        <w:tc>
          <w:tcPr>
            <w:tcW w:w="646" w:type="dxa"/>
          </w:tcPr>
          <w:p w:rsidR="006C1371" w:rsidRDefault="00114C20">
            <w:pPr>
              <w:pStyle w:val="TableParagraph"/>
              <w:spacing w:line="268" w:lineRule="exact"/>
              <w:ind w:right="118"/>
              <w:jc w:val="center"/>
              <w:rPr>
                <w:sz w:val="24"/>
              </w:rPr>
            </w:pPr>
            <w:r>
              <w:rPr>
                <w:spacing w:val="-5"/>
                <w:sz w:val="24"/>
              </w:rPr>
              <w:t>3.3</w:t>
            </w:r>
          </w:p>
        </w:tc>
        <w:tc>
          <w:tcPr>
            <w:tcW w:w="2889" w:type="dxa"/>
          </w:tcPr>
          <w:p w:rsidR="006C1371" w:rsidRDefault="00114C20">
            <w:pPr>
              <w:pStyle w:val="TableParagraph"/>
              <w:tabs>
                <w:tab w:val="left" w:pos="1580"/>
              </w:tabs>
              <w:ind w:left="110" w:right="95"/>
              <w:jc w:val="both"/>
              <w:rPr>
                <w:sz w:val="24"/>
              </w:rPr>
            </w:pPr>
            <w:r>
              <w:rPr>
                <w:spacing w:val="-2"/>
                <w:sz w:val="24"/>
              </w:rPr>
              <w:t>Умение</w:t>
            </w:r>
            <w:r>
              <w:rPr>
                <w:sz w:val="24"/>
              </w:rPr>
              <w:tab/>
            </w:r>
            <w:r>
              <w:rPr>
                <w:spacing w:val="-2"/>
                <w:sz w:val="24"/>
              </w:rPr>
              <w:t xml:space="preserve">превращать </w:t>
            </w:r>
            <w:r>
              <w:rPr>
                <w:sz w:val="24"/>
              </w:rPr>
              <w:t xml:space="preserve">учебную задачу в </w:t>
            </w:r>
            <w:r>
              <w:rPr>
                <w:spacing w:val="-2"/>
                <w:sz w:val="24"/>
              </w:rPr>
              <w:t>личностнозначимую</w:t>
            </w:r>
          </w:p>
        </w:tc>
        <w:tc>
          <w:tcPr>
            <w:tcW w:w="5391" w:type="dxa"/>
          </w:tcPr>
          <w:p w:rsidR="006C1371" w:rsidRDefault="00114C20">
            <w:pPr>
              <w:pStyle w:val="TableParagraph"/>
              <w:tabs>
                <w:tab w:val="left" w:pos="2576"/>
                <w:tab w:val="left" w:pos="4438"/>
              </w:tabs>
              <w:ind w:left="108" w:right="97"/>
              <w:jc w:val="both"/>
              <w:rPr>
                <w:sz w:val="24"/>
              </w:rPr>
            </w:pPr>
            <w:r>
              <w:rPr>
                <w:sz w:val="24"/>
              </w:rPr>
              <w:t xml:space="preserve">Это одна из важнейших компетентностей, </w:t>
            </w:r>
            <w:r>
              <w:rPr>
                <w:spacing w:val="-2"/>
                <w:sz w:val="24"/>
              </w:rPr>
              <w:t>обеспечивающих</w:t>
            </w:r>
            <w:r>
              <w:rPr>
                <w:sz w:val="24"/>
              </w:rPr>
              <w:tab/>
            </w:r>
            <w:r>
              <w:rPr>
                <w:spacing w:val="-2"/>
                <w:sz w:val="24"/>
              </w:rPr>
              <w:t>мотивацию</w:t>
            </w:r>
            <w:r>
              <w:rPr>
                <w:sz w:val="24"/>
              </w:rPr>
              <w:tab/>
            </w:r>
            <w:r>
              <w:rPr>
                <w:spacing w:val="-2"/>
                <w:sz w:val="24"/>
              </w:rPr>
              <w:t>учебной деятельности</w:t>
            </w:r>
          </w:p>
        </w:tc>
        <w:tc>
          <w:tcPr>
            <w:tcW w:w="5626" w:type="dxa"/>
          </w:tcPr>
          <w:p w:rsidR="006C1371" w:rsidRDefault="00114C20">
            <w:pPr>
              <w:pStyle w:val="TableParagraph"/>
              <w:numPr>
                <w:ilvl w:val="0"/>
                <w:numId w:val="246"/>
              </w:numPr>
              <w:tabs>
                <w:tab w:val="left" w:pos="408"/>
              </w:tabs>
              <w:ind w:right="99" w:firstLine="0"/>
              <w:rPr>
                <w:sz w:val="24"/>
              </w:rPr>
            </w:pPr>
            <w:r>
              <w:rPr>
                <w:sz w:val="24"/>
              </w:rPr>
              <w:t xml:space="preserve">Знание интересов обучающихся, их внутреннего </w:t>
            </w:r>
            <w:r>
              <w:rPr>
                <w:spacing w:val="-2"/>
                <w:sz w:val="24"/>
              </w:rPr>
              <w:t>мира;</w:t>
            </w:r>
          </w:p>
          <w:p w:rsidR="006C1371" w:rsidRDefault="00114C20">
            <w:pPr>
              <w:pStyle w:val="TableParagraph"/>
              <w:numPr>
                <w:ilvl w:val="0"/>
                <w:numId w:val="246"/>
              </w:numPr>
              <w:tabs>
                <w:tab w:val="left" w:pos="408"/>
              </w:tabs>
              <w:ind w:left="408"/>
              <w:rPr>
                <w:sz w:val="24"/>
              </w:rPr>
            </w:pPr>
            <w:r>
              <w:rPr>
                <w:sz w:val="24"/>
              </w:rPr>
              <w:t>ориентация</w:t>
            </w:r>
            <w:r>
              <w:rPr>
                <w:spacing w:val="-3"/>
                <w:sz w:val="24"/>
              </w:rPr>
              <w:t xml:space="preserve"> </w:t>
            </w:r>
            <w:r>
              <w:rPr>
                <w:sz w:val="24"/>
              </w:rPr>
              <w:t>в</w:t>
            </w:r>
            <w:r>
              <w:rPr>
                <w:spacing w:val="-5"/>
                <w:sz w:val="24"/>
              </w:rPr>
              <w:t xml:space="preserve"> </w:t>
            </w:r>
            <w:r>
              <w:rPr>
                <w:spacing w:val="-2"/>
                <w:sz w:val="24"/>
              </w:rPr>
              <w:t>культуре;</w:t>
            </w:r>
          </w:p>
          <w:p w:rsidR="006C1371" w:rsidRDefault="00114C20">
            <w:pPr>
              <w:pStyle w:val="TableParagraph"/>
              <w:numPr>
                <w:ilvl w:val="0"/>
                <w:numId w:val="246"/>
              </w:numPr>
              <w:tabs>
                <w:tab w:val="left" w:pos="410"/>
              </w:tabs>
              <w:spacing w:line="270" w:lineRule="atLeast"/>
              <w:ind w:right="104" w:firstLine="0"/>
              <w:rPr>
                <w:sz w:val="24"/>
              </w:rPr>
            </w:pPr>
            <w:r>
              <w:rPr>
                <w:sz w:val="24"/>
              </w:rPr>
              <w:t>умение</w:t>
            </w:r>
            <w:r>
              <w:rPr>
                <w:spacing w:val="80"/>
                <w:sz w:val="24"/>
              </w:rPr>
              <w:t xml:space="preserve"> </w:t>
            </w:r>
            <w:r>
              <w:rPr>
                <w:sz w:val="24"/>
              </w:rPr>
              <w:t>показать</w:t>
            </w:r>
            <w:r>
              <w:rPr>
                <w:spacing w:val="80"/>
                <w:sz w:val="24"/>
              </w:rPr>
              <w:t xml:space="preserve"> </w:t>
            </w:r>
            <w:r>
              <w:rPr>
                <w:sz w:val="24"/>
              </w:rPr>
              <w:t>роль</w:t>
            </w:r>
            <w:r>
              <w:rPr>
                <w:spacing w:val="80"/>
                <w:sz w:val="24"/>
              </w:rPr>
              <w:t xml:space="preserve"> </w:t>
            </w:r>
            <w:r>
              <w:rPr>
                <w:sz w:val="24"/>
              </w:rPr>
              <w:t>и</w:t>
            </w:r>
            <w:r>
              <w:rPr>
                <w:spacing w:val="80"/>
                <w:sz w:val="24"/>
              </w:rPr>
              <w:t xml:space="preserve"> </w:t>
            </w:r>
            <w:r>
              <w:rPr>
                <w:sz w:val="24"/>
              </w:rPr>
              <w:t>значение</w:t>
            </w:r>
            <w:r>
              <w:rPr>
                <w:spacing w:val="80"/>
                <w:sz w:val="24"/>
              </w:rPr>
              <w:t xml:space="preserve"> </w:t>
            </w:r>
            <w:r>
              <w:rPr>
                <w:sz w:val="24"/>
              </w:rPr>
              <w:t>изучаемого материала в реализации личных планов</w:t>
            </w:r>
          </w:p>
        </w:tc>
      </w:tr>
      <w:tr w:rsidR="006C1371">
        <w:trPr>
          <w:trHeight w:val="275"/>
        </w:trPr>
        <w:tc>
          <w:tcPr>
            <w:tcW w:w="14552" w:type="dxa"/>
            <w:gridSpan w:val="4"/>
          </w:tcPr>
          <w:p w:rsidR="006C1371" w:rsidRDefault="00114C20">
            <w:pPr>
              <w:pStyle w:val="TableParagraph"/>
              <w:spacing w:line="256" w:lineRule="exact"/>
              <w:ind w:left="107"/>
              <w:rPr>
                <w:sz w:val="24"/>
              </w:rPr>
            </w:pPr>
            <w:r>
              <w:rPr>
                <w:sz w:val="24"/>
              </w:rPr>
              <w:t>IV.</w:t>
            </w:r>
            <w:r>
              <w:rPr>
                <w:spacing w:val="-4"/>
                <w:sz w:val="24"/>
              </w:rPr>
              <w:t xml:space="preserve"> </w:t>
            </w:r>
            <w:r>
              <w:rPr>
                <w:sz w:val="24"/>
              </w:rPr>
              <w:t>Информационная</w:t>
            </w:r>
            <w:r>
              <w:rPr>
                <w:spacing w:val="-4"/>
                <w:sz w:val="24"/>
              </w:rPr>
              <w:t xml:space="preserve"> </w:t>
            </w:r>
            <w:r>
              <w:rPr>
                <w:spacing w:val="-2"/>
                <w:sz w:val="24"/>
              </w:rPr>
              <w:t>компетентность</w:t>
            </w:r>
          </w:p>
        </w:tc>
      </w:tr>
      <w:tr w:rsidR="006C1371">
        <w:trPr>
          <w:trHeight w:val="2210"/>
        </w:trPr>
        <w:tc>
          <w:tcPr>
            <w:tcW w:w="646" w:type="dxa"/>
          </w:tcPr>
          <w:p w:rsidR="006C1371" w:rsidRDefault="00114C20">
            <w:pPr>
              <w:pStyle w:val="TableParagraph"/>
              <w:spacing w:line="270" w:lineRule="exact"/>
              <w:ind w:right="118"/>
              <w:jc w:val="center"/>
              <w:rPr>
                <w:sz w:val="24"/>
              </w:rPr>
            </w:pPr>
            <w:r>
              <w:rPr>
                <w:spacing w:val="-5"/>
                <w:sz w:val="24"/>
              </w:rPr>
              <w:t>4.1</w:t>
            </w:r>
          </w:p>
        </w:tc>
        <w:tc>
          <w:tcPr>
            <w:tcW w:w="2889" w:type="dxa"/>
          </w:tcPr>
          <w:p w:rsidR="006C1371" w:rsidRDefault="00114C20">
            <w:pPr>
              <w:pStyle w:val="TableParagraph"/>
              <w:tabs>
                <w:tab w:val="left" w:pos="2667"/>
              </w:tabs>
              <w:ind w:left="110" w:right="96"/>
              <w:rPr>
                <w:sz w:val="24"/>
              </w:rPr>
            </w:pPr>
            <w:r>
              <w:rPr>
                <w:spacing w:val="-2"/>
                <w:sz w:val="24"/>
              </w:rPr>
              <w:t>Компетентность</w:t>
            </w:r>
            <w:r>
              <w:rPr>
                <w:sz w:val="24"/>
              </w:rPr>
              <w:tab/>
            </w:r>
            <w:r>
              <w:rPr>
                <w:spacing w:val="-10"/>
                <w:sz w:val="24"/>
              </w:rPr>
              <w:t xml:space="preserve">в </w:t>
            </w:r>
            <w:r>
              <w:rPr>
                <w:sz w:val="24"/>
              </w:rPr>
              <w:t>предмете преподавания</w:t>
            </w:r>
          </w:p>
        </w:tc>
        <w:tc>
          <w:tcPr>
            <w:tcW w:w="5391" w:type="dxa"/>
          </w:tcPr>
          <w:p w:rsidR="006C1371" w:rsidRDefault="00114C20">
            <w:pPr>
              <w:pStyle w:val="TableParagraph"/>
              <w:ind w:left="108" w:right="94"/>
              <w:jc w:val="both"/>
              <w:rPr>
                <w:sz w:val="24"/>
              </w:rPr>
            </w:pPr>
            <w:r>
              <w:rPr>
                <w:sz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626" w:type="dxa"/>
          </w:tcPr>
          <w:p w:rsidR="006C1371" w:rsidRDefault="00114C20">
            <w:pPr>
              <w:pStyle w:val="TableParagraph"/>
              <w:numPr>
                <w:ilvl w:val="0"/>
                <w:numId w:val="245"/>
              </w:numPr>
              <w:tabs>
                <w:tab w:val="left" w:pos="408"/>
              </w:tabs>
              <w:ind w:right="98" w:firstLine="0"/>
              <w:jc w:val="both"/>
              <w:rPr>
                <w:sz w:val="24"/>
              </w:rPr>
            </w:pPr>
            <w:r>
              <w:rPr>
                <w:sz w:val="24"/>
              </w:rPr>
              <w:t>Знание генезиса формирования предметного знания (история, персоналии, для решения каких проблем разрабатывалось);</w:t>
            </w:r>
          </w:p>
          <w:p w:rsidR="006C1371" w:rsidRDefault="00114C20">
            <w:pPr>
              <w:pStyle w:val="TableParagraph"/>
              <w:numPr>
                <w:ilvl w:val="0"/>
                <w:numId w:val="245"/>
              </w:numPr>
              <w:tabs>
                <w:tab w:val="left" w:pos="408"/>
              </w:tabs>
              <w:ind w:right="98" w:firstLine="0"/>
              <w:rPr>
                <w:sz w:val="24"/>
              </w:rPr>
            </w:pPr>
            <w:r>
              <w:rPr>
                <w:sz w:val="24"/>
              </w:rPr>
              <w:t>возможности</w:t>
            </w:r>
            <w:r>
              <w:rPr>
                <w:spacing w:val="80"/>
                <w:sz w:val="24"/>
              </w:rPr>
              <w:t xml:space="preserve"> </w:t>
            </w:r>
            <w:r>
              <w:rPr>
                <w:sz w:val="24"/>
              </w:rPr>
              <w:t>применения</w:t>
            </w:r>
            <w:r>
              <w:rPr>
                <w:spacing w:val="80"/>
                <w:sz w:val="24"/>
              </w:rPr>
              <w:t xml:space="preserve"> </w:t>
            </w:r>
            <w:r>
              <w:rPr>
                <w:sz w:val="24"/>
              </w:rPr>
              <w:t>получаемых</w:t>
            </w:r>
            <w:r>
              <w:rPr>
                <w:spacing w:val="80"/>
                <w:sz w:val="24"/>
              </w:rPr>
              <w:t xml:space="preserve"> </w:t>
            </w:r>
            <w:r>
              <w:rPr>
                <w:sz w:val="24"/>
              </w:rPr>
              <w:t>знаний для объяснения социальных и природных явлений;</w:t>
            </w:r>
          </w:p>
          <w:p w:rsidR="006C1371" w:rsidRDefault="00114C20">
            <w:pPr>
              <w:pStyle w:val="TableParagraph"/>
              <w:numPr>
                <w:ilvl w:val="0"/>
                <w:numId w:val="245"/>
              </w:numPr>
              <w:tabs>
                <w:tab w:val="left" w:pos="408"/>
              </w:tabs>
              <w:ind w:left="408"/>
              <w:rPr>
                <w:sz w:val="24"/>
              </w:rPr>
            </w:pPr>
            <w:r>
              <w:rPr>
                <w:sz w:val="24"/>
              </w:rPr>
              <w:t>владение</w:t>
            </w:r>
            <w:r>
              <w:rPr>
                <w:spacing w:val="-5"/>
                <w:sz w:val="24"/>
              </w:rPr>
              <w:t xml:space="preserve"> </w:t>
            </w:r>
            <w:r>
              <w:rPr>
                <w:sz w:val="24"/>
              </w:rPr>
              <w:t>методами решения</w:t>
            </w:r>
            <w:r>
              <w:rPr>
                <w:spacing w:val="-4"/>
                <w:sz w:val="24"/>
              </w:rPr>
              <w:t xml:space="preserve"> </w:t>
            </w:r>
            <w:r>
              <w:rPr>
                <w:sz w:val="24"/>
              </w:rPr>
              <w:t>различных</w:t>
            </w:r>
            <w:r>
              <w:rPr>
                <w:spacing w:val="-1"/>
                <w:sz w:val="24"/>
              </w:rPr>
              <w:t xml:space="preserve"> </w:t>
            </w:r>
            <w:r>
              <w:rPr>
                <w:spacing w:val="-2"/>
                <w:sz w:val="24"/>
              </w:rPr>
              <w:t>задач;</w:t>
            </w:r>
          </w:p>
          <w:p w:rsidR="006C1371" w:rsidRDefault="00114C20">
            <w:pPr>
              <w:pStyle w:val="TableParagraph"/>
              <w:numPr>
                <w:ilvl w:val="0"/>
                <w:numId w:val="245"/>
              </w:numPr>
              <w:tabs>
                <w:tab w:val="left" w:pos="408"/>
                <w:tab w:val="left" w:pos="1728"/>
                <w:tab w:val="left" w:pos="2869"/>
                <w:tab w:val="left" w:pos="3680"/>
                <w:tab w:val="left" w:pos="4445"/>
              </w:tabs>
              <w:spacing w:line="270" w:lineRule="atLeast"/>
              <w:ind w:right="96" w:firstLine="0"/>
              <w:rPr>
                <w:sz w:val="24"/>
              </w:rPr>
            </w:pPr>
            <w:r>
              <w:rPr>
                <w:spacing w:val="-2"/>
                <w:sz w:val="24"/>
              </w:rPr>
              <w:t>свободное</w:t>
            </w:r>
            <w:r>
              <w:rPr>
                <w:sz w:val="24"/>
              </w:rPr>
              <w:tab/>
            </w:r>
            <w:r>
              <w:rPr>
                <w:spacing w:val="-2"/>
                <w:sz w:val="24"/>
              </w:rPr>
              <w:t>решение</w:t>
            </w:r>
            <w:r>
              <w:rPr>
                <w:sz w:val="24"/>
              </w:rPr>
              <w:tab/>
            </w:r>
            <w:r>
              <w:rPr>
                <w:spacing w:val="-4"/>
                <w:sz w:val="24"/>
              </w:rPr>
              <w:t>задач</w:t>
            </w:r>
            <w:r>
              <w:rPr>
                <w:sz w:val="24"/>
              </w:rPr>
              <w:tab/>
            </w:r>
            <w:r>
              <w:rPr>
                <w:spacing w:val="-4"/>
                <w:sz w:val="24"/>
              </w:rPr>
              <w:t>ЕГЭ,</w:t>
            </w:r>
            <w:r>
              <w:rPr>
                <w:sz w:val="24"/>
              </w:rPr>
              <w:tab/>
            </w:r>
            <w:r>
              <w:rPr>
                <w:spacing w:val="-2"/>
                <w:sz w:val="24"/>
              </w:rPr>
              <w:t xml:space="preserve">олимпиад: </w:t>
            </w:r>
            <w:r>
              <w:rPr>
                <w:sz w:val="24"/>
              </w:rPr>
              <w:t>региональных, российских, международных</w:t>
            </w:r>
          </w:p>
        </w:tc>
      </w:tr>
    </w:tbl>
    <w:p w:rsidR="006C1371" w:rsidRDefault="006C1371">
      <w:pPr>
        <w:spacing w:line="270" w:lineRule="atLeast"/>
        <w:rPr>
          <w:sz w:val="24"/>
        </w:rPr>
        <w:sectPr w:rsidR="006C1371">
          <w:pgSz w:w="16840" w:h="11910" w:orient="landscape"/>
          <w:pgMar w:top="1100" w:right="1020" w:bottom="1220" w:left="1020" w:header="0" w:footer="1021" w:gutter="0"/>
          <w:cols w:space="720"/>
        </w:sectPr>
      </w:pPr>
    </w:p>
    <w:p w:rsidR="006C1371" w:rsidRDefault="006C1371">
      <w:pPr>
        <w:pStyle w:val="a3"/>
        <w:spacing w:before="3"/>
        <w:ind w:left="0"/>
        <w:jc w:val="left"/>
        <w:rPr>
          <w:sz w:val="2"/>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6"/>
        <w:gridCol w:w="2889"/>
        <w:gridCol w:w="5391"/>
        <w:gridCol w:w="5626"/>
      </w:tblGrid>
      <w:tr w:rsidR="006C1371">
        <w:trPr>
          <w:trHeight w:val="2762"/>
        </w:trPr>
        <w:tc>
          <w:tcPr>
            <w:tcW w:w="646" w:type="dxa"/>
          </w:tcPr>
          <w:p w:rsidR="006C1371" w:rsidRDefault="00114C20">
            <w:pPr>
              <w:pStyle w:val="TableParagraph"/>
              <w:spacing w:line="270" w:lineRule="exact"/>
              <w:ind w:right="118"/>
              <w:jc w:val="center"/>
              <w:rPr>
                <w:sz w:val="24"/>
              </w:rPr>
            </w:pPr>
            <w:r>
              <w:rPr>
                <w:spacing w:val="-5"/>
                <w:sz w:val="24"/>
              </w:rPr>
              <w:t>4.2</w:t>
            </w:r>
          </w:p>
        </w:tc>
        <w:tc>
          <w:tcPr>
            <w:tcW w:w="2889" w:type="dxa"/>
          </w:tcPr>
          <w:p w:rsidR="006C1371" w:rsidRDefault="00114C20">
            <w:pPr>
              <w:pStyle w:val="TableParagraph"/>
              <w:tabs>
                <w:tab w:val="left" w:pos="2667"/>
              </w:tabs>
              <w:ind w:left="110" w:right="96"/>
              <w:rPr>
                <w:sz w:val="24"/>
              </w:rPr>
            </w:pPr>
            <w:r>
              <w:rPr>
                <w:spacing w:val="-2"/>
                <w:sz w:val="24"/>
              </w:rPr>
              <w:t>Компетентность</w:t>
            </w:r>
            <w:r>
              <w:rPr>
                <w:sz w:val="24"/>
              </w:rPr>
              <w:tab/>
            </w:r>
            <w:r>
              <w:rPr>
                <w:spacing w:val="-10"/>
                <w:sz w:val="24"/>
              </w:rPr>
              <w:t xml:space="preserve">в </w:t>
            </w:r>
            <w:r>
              <w:rPr>
                <w:sz w:val="24"/>
              </w:rPr>
              <w:t>методах преподавания</w:t>
            </w:r>
          </w:p>
        </w:tc>
        <w:tc>
          <w:tcPr>
            <w:tcW w:w="5391" w:type="dxa"/>
          </w:tcPr>
          <w:p w:rsidR="006C1371" w:rsidRDefault="00114C20">
            <w:pPr>
              <w:pStyle w:val="TableParagraph"/>
              <w:ind w:left="108" w:right="98"/>
              <w:jc w:val="both"/>
              <w:rPr>
                <w:sz w:val="24"/>
              </w:rPr>
            </w:pPr>
            <w:r>
              <w:rPr>
                <w:sz w:val="24"/>
              </w:rPr>
              <w:t xml:space="preserve">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w:t>
            </w:r>
            <w:r>
              <w:rPr>
                <w:spacing w:val="-2"/>
                <w:sz w:val="24"/>
              </w:rPr>
              <w:t>личности</w:t>
            </w:r>
          </w:p>
        </w:tc>
        <w:tc>
          <w:tcPr>
            <w:tcW w:w="5626" w:type="dxa"/>
          </w:tcPr>
          <w:p w:rsidR="006C1371" w:rsidRDefault="00114C20">
            <w:pPr>
              <w:pStyle w:val="TableParagraph"/>
              <w:numPr>
                <w:ilvl w:val="0"/>
                <w:numId w:val="244"/>
              </w:numPr>
              <w:tabs>
                <w:tab w:val="left" w:pos="408"/>
              </w:tabs>
              <w:spacing w:line="270" w:lineRule="exact"/>
              <w:ind w:left="408"/>
              <w:jc w:val="both"/>
              <w:rPr>
                <w:sz w:val="24"/>
              </w:rPr>
            </w:pPr>
            <w:r>
              <w:rPr>
                <w:sz w:val="24"/>
              </w:rPr>
              <w:t>Знание</w:t>
            </w:r>
            <w:r>
              <w:rPr>
                <w:spacing w:val="-6"/>
                <w:sz w:val="24"/>
              </w:rPr>
              <w:t xml:space="preserve"> </w:t>
            </w:r>
            <w:r>
              <w:rPr>
                <w:sz w:val="24"/>
              </w:rPr>
              <w:t>нормативных</w:t>
            </w:r>
            <w:r>
              <w:rPr>
                <w:spacing w:val="-1"/>
                <w:sz w:val="24"/>
              </w:rPr>
              <w:t xml:space="preserve"> </w:t>
            </w:r>
            <w:r>
              <w:rPr>
                <w:sz w:val="24"/>
              </w:rPr>
              <w:t>методов</w:t>
            </w:r>
            <w:r>
              <w:rPr>
                <w:spacing w:val="-4"/>
                <w:sz w:val="24"/>
              </w:rPr>
              <w:t xml:space="preserve"> </w:t>
            </w:r>
            <w:r>
              <w:rPr>
                <w:sz w:val="24"/>
              </w:rPr>
              <w:t>и</w:t>
            </w:r>
            <w:r>
              <w:rPr>
                <w:spacing w:val="-2"/>
                <w:sz w:val="24"/>
              </w:rPr>
              <w:t xml:space="preserve"> методик;</w:t>
            </w:r>
          </w:p>
          <w:p w:rsidR="006C1371" w:rsidRDefault="00114C20">
            <w:pPr>
              <w:pStyle w:val="TableParagraph"/>
              <w:numPr>
                <w:ilvl w:val="0"/>
                <w:numId w:val="244"/>
              </w:numPr>
              <w:tabs>
                <w:tab w:val="left" w:pos="408"/>
              </w:tabs>
              <w:ind w:right="98" w:firstLine="0"/>
              <w:jc w:val="both"/>
              <w:rPr>
                <w:sz w:val="24"/>
              </w:rPr>
            </w:pPr>
            <w:r>
              <w:rPr>
                <w:sz w:val="24"/>
              </w:rPr>
              <w:t>демонстрация личностно ориентированных методов образования;</w:t>
            </w:r>
          </w:p>
          <w:p w:rsidR="006C1371" w:rsidRDefault="00114C20">
            <w:pPr>
              <w:pStyle w:val="TableParagraph"/>
              <w:numPr>
                <w:ilvl w:val="0"/>
                <w:numId w:val="244"/>
              </w:numPr>
              <w:tabs>
                <w:tab w:val="left" w:pos="408"/>
              </w:tabs>
              <w:ind w:right="97" w:firstLine="0"/>
              <w:jc w:val="both"/>
              <w:rPr>
                <w:sz w:val="24"/>
              </w:rPr>
            </w:pPr>
            <w:r>
              <w:rPr>
                <w:sz w:val="24"/>
              </w:rPr>
              <w:t xml:space="preserve">наличие своих находок и методов, авторской </w:t>
            </w:r>
            <w:r>
              <w:rPr>
                <w:spacing w:val="-2"/>
                <w:sz w:val="24"/>
              </w:rPr>
              <w:t>школы;</w:t>
            </w:r>
          </w:p>
          <w:p w:rsidR="006C1371" w:rsidRDefault="00114C20">
            <w:pPr>
              <w:pStyle w:val="TableParagraph"/>
              <w:numPr>
                <w:ilvl w:val="0"/>
                <w:numId w:val="244"/>
              </w:numPr>
              <w:tabs>
                <w:tab w:val="left" w:pos="408"/>
              </w:tabs>
              <w:ind w:right="98" w:firstLine="0"/>
              <w:jc w:val="both"/>
              <w:rPr>
                <w:sz w:val="24"/>
              </w:rPr>
            </w:pPr>
            <w:r>
              <w:rPr>
                <w:sz w:val="24"/>
              </w:rPr>
              <w:t>знание современных достижений в области методики обучения, в том числе использование новых информационных технологий;</w:t>
            </w:r>
          </w:p>
          <w:p w:rsidR="006C1371" w:rsidRDefault="00114C20">
            <w:pPr>
              <w:pStyle w:val="TableParagraph"/>
              <w:numPr>
                <w:ilvl w:val="0"/>
                <w:numId w:val="244"/>
              </w:numPr>
              <w:tabs>
                <w:tab w:val="left" w:pos="408"/>
              </w:tabs>
              <w:spacing w:line="270" w:lineRule="atLeast"/>
              <w:ind w:right="99" w:firstLine="0"/>
              <w:jc w:val="both"/>
              <w:rPr>
                <w:sz w:val="24"/>
              </w:rPr>
            </w:pPr>
            <w:r>
              <w:rPr>
                <w:sz w:val="24"/>
              </w:rPr>
              <w:t>использование в учебном процессе современных методов обучения</w:t>
            </w:r>
          </w:p>
        </w:tc>
      </w:tr>
      <w:tr w:rsidR="006C1371">
        <w:trPr>
          <w:trHeight w:val="4140"/>
        </w:trPr>
        <w:tc>
          <w:tcPr>
            <w:tcW w:w="646" w:type="dxa"/>
          </w:tcPr>
          <w:p w:rsidR="006C1371" w:rsidRDefault="00114C20">
            <w:pPr>
              <w:pStyle w:val="TableParagraph"/>
              <w:spacing w:line="268" w:lineRule="exact"/>
              <w:ind w:right="118"/>
              <w:jc w:val="center"/>
              <w:rPr>
                <w:sz w:val="24"/>
              </w:rPr>
            </w:pPr>
            <w:r>
              <w:rPr>
                <w:spacing w:val="-5"/>
                <w:sz w:val="24"/>
              </w:rPr>
              <w:t>4.3</w:t>
            </w:r>
          </w:p>
        </w:tc>
        <w:tc>
          <w:tcPr>
            <w:tcW w:w="2889" w:type="dxa"/>
          </w:tcPr>
          <w:p w:rsidR="006C1371" w:rsidRDefault="00114C20">
            <w:pPr>
              <w:pStyle w:val="TableParagraph"/>
              <w:tabs>
                <w:tab w:val="left" w:pos="2667"/>
              </w:tabs>
              <w:ind w:left="110" w:right="93"/>
              <w:jc w:val="both"/>
              <w:rPr>
                <w:sz w:val="24"/>
              </w:rPr>
            </w:pPr>
            <w:r>
              <w:rPr>
                <w:spacing w:val="-2"/>
                <w:sz w:val="24"/>
              </w:rPr>
              <w:t>Компетентность</w:t>
            </w:r>
            <w:r>
              <w:rPr>
                <w:sz w:val="24"/>
              </w:rPr>
              <w:tab/>
            </w:r>
            <w:r>
              <w:rPr>
                <w:spacing w:val="-10"/>
                <w:sz w:val="24"/>
              </w:rPr>
              <w:t xml:space="preserve">в </w:t>
            </w:r>
            <w:r>
              <w:rPr>
                <w:sz w:val="24"/>
              </w:rPr>
              <w:t xml:space="preserve">субъективных условиях деятельности (знание учеников и учебных </w:t>
            </w:r>
            <w:r>
              <w:rPr>
                <w:spacing w:val="-2"/>
                <w:sz w:val="24"/>
              </w:rPr>
              <w:t>коллективов)</w:t>
            </w:r>
          </w:p>
        </w:tc>
        <w:tc>
          <w:tcPr>
            <w:tcW w:w="5391" w:type="dxa"/>
          </w:tcPr>
          <w:p w:rsidR="006C1371" w:rsidRDefault="00114C20">
            <w:pPr>
              <w:pStyle w:val="TableParagraph"/>
              <w:tabs>
                <w:tab w:val="left" w:pos="2368"/>
                <w:tab w:val="left" w:pos="4119"/>
              </w:tabs>
              <w:ind w:left="108" w:right="96"/>
              <w:jc w:val="both"/>
              <w:rPr>
                <w:sz w:val="24"/>
              </w:rPr>
            </w:pPr>
            <w:r>
              <w:rPr>
                <w:sz w:val="24"/>
              </w:rPr>
              <w:t>Позволяет осуществить индивидуальный подход</w:t>
            </w:r>
            <w:r>
              <w:rPr>
                <w:spacing w:val="40"/>
                <w:sz w:val="24"/>
              </w:rPr>
              <w:t xml:space="preserve"> </w:t>
            </w:r>
            <w:r>
              <w:rPr>
                <w:sz w:val="24"/>
              </w:rPr>
              <w:t xml:space="preserve">к организации образовательного процесса. Служит условием гуманизации образования. </w:t>
            </w:r>
            <w:r>
              <w:rPr>
                <w:spacing w:val="-2"/>
                <w:sz w:val="24"/>
              </w:rPr>
              <w:t>Обеспечивает</w:t>
            </w:r>
            <w:r>
              <w:rPr>
                <w:sz w:val="24"/>
              </w:rPr>
              <w:tab/>
            </w:r>
            <w:r>
              <w:rPr>
                <w:spacing w:val="-2"/>
                <w:sz w:val="24"/>
              </w:rPr>
              <w:t>высокую</w:t>
            </w:r>
            <w:r>
              <w:rPr>
                <w:sz w:val="24"/>
              </w:rPr>
              <w:tab/>
            </w:r>
            <w:r>
              <w:rPr>
                <w:spacing w:val="-2"/>
                <w:sz w:val="24"/>
              </w:rPr>
              <w:t xml:space="preserve">мотивацию </w:t>
            </w:r>
            <w:r>
              <w:rPr>
                <w:sz w:val="24"/>
              </w:rPr>
              <w:t>академической активности</w:t>
            </w:r>
          </w:p>
        </w:tc>
        <w:tc>
          <w:tcPr>
            <w:tcW w:w="5626" w:type="dxa"/>
          </w:tcPr>
          <w:p w:rsidR="006C1371" w:rsidRDefault="00114C20">
            <w:pPr>
              <w:pStyle w:val="TableParagraph"/>
              <w:numPr>
                <w:ilvl w:val="0"/>
                <w:numId w:val="243"/>
              </w:numPr>
              <w:tabs>
                <w:tab w:val="left" w:pos="408"/>
              </w:tabs>
              <w:ind w:right="97" w:firstLine="0"/>
              <w:jc w:val="both"/>
              <w:rPr>
                <w:sz w:val="24"/>
              </w:rPr>
            </w:pPr>
            <w:r>
              <w:rPr>
                <w:sz w:val="24"/>
              </w:rPr>
              <w:t>Знание</w:t>
            </w:r>
            <w:r>
              <w:rPr>
                <w:spacing w:val="-8"/>
                <w:sz w:val="24"/>
              </w:rPr>
              <w:t xml:space="preserve"> </w:t>
            </w:r>
            <w:r>
              <w:rPr>
                <w:sz w:val="24"/>
              </w:rPr>
              <w:t>теоретического</w:t>
            </w:r>
            <w:r>
              <w:rPr>
                <w:spacing w:val="-7"/>
                <w:sz w:val="24"/>
              </w:rPr>
              <w:t xml:space="preserve"> </w:t>
            </w:r>
            <w:r>
              <w:rPr>
                <w:sz w:val="24"/>
              </w:rPr>
              <w:t>материала</w:t>
            </w:r>
            <w:r>
              <w:rPr>
                <w:spacing w:val="-6"/>
                <w:sz w:val="24"/>
              </w:rPr>
              <w:t xml:space="preserve"> </w:t>
            </w:r>
            <w:r>
              <w:rPr>
                <w:sz w:val="24"/>
              </w:rPr>
              <w:t>по</w:t>
            </w:r>
            <w:r>
              <w:rPr>
                <w:spacing w:val="-7"/>
                <w:sz w:val="24"/>
              </w:rPr>
              <w:t xml:space="preserve"> </w:t>
            </w:r>
            <w:r>
              <w:rPr>
                <w:sz w:val="24"/>
              </w:rPr>
              <w:t xml:space="preserve">психологии, характеризующего индивидуальные особенности </w:t>
            </w:r>
            <w:r>
              <w:rPr>
                <w:spacing w:val="-2"/>
                <w:sz w:val="24"/>
              </w:rPr>
              <w:t>обучающихся;</w:t>
            </w:r>
          </w:p>
          <w:p w:rsidR="006C1371" w:rsidRDefault="00114C20">
            <w:pPr>
              <w:pStyle w:val="TableParagraph"/>
              <w:numPr>
                <w:ilvl w:val="0"/>
                <w:numId w:val="243"/>
              </w:numPr>
              <w:tabs>
                <w:tab w:val="left" w:pos="408"/>
                <w:tab w:val="left" w:pos="2287"/>
                <w:tab w:val="left" w:pos="4228"/>
              </w:tabs>
              <w:ind w:right="96" w:firstLine="0"/>
              <w:jc w:val="both"/>
              <w:rPr>
                <w:sz w:val="24"/>
              </w:rPr>
            </w:pPr>
            <w:r>
              <w:rPr>
                <w:spacing w:val="-2"/>
                <w:sz w:val="24"/>
              </w:rPr>
              <w:t>владение</w:t>
            </w:r>
            <w:r>
              <w:rPr>
                <w:sz w:val="24"/>
              </w:rPr>
              <w:tab/>
            </w:r>
            <w:r>
              <w:rPr>
                <w:spacing w:val="-2"/>
                <w:sz w:val="24"/>
              </w:rPr>
              <w:t>методами</w:t>
            </w:r>
            <w:r>
              <w:rPr>
                <w:sz w:val="24"/>
              </w:rPr>
              <w:tab/>
            </w:r>
            <w:r>
              <w:rPr>
                <w:spacing w:val="-2"/>
                <w:sz w:val="24"/>
              </w:rPr>
              <w:t xml:space="preserve">диагностики </w:t>
            </w:r>
            <w:r>
              <w:rPr>
                <w:sz w:val="24"/>
              </w:rPr>
              <w:t>индивидуальных особенностей (возможно, со школьным психологом);</w:t>
            </w:r>
          </w:p>
          <w:p w:rsidR="006C1371" w:rsidRDefault="00114C20">
            <w:pPr>
              <w:pStyle w:val="TableParagraph"/>
              <w:numPr>
                <w:ilvl w:val="0"/>
                <w:numId w:val="243"/>
              </w:numPr>
              <w:tabs>
                <w:tab w:val="left" w:pos="408"/>
              </w:tabs>
              <w:ind w:right="96" w:firstLine="0"/>
              <w:jc w:val="both"/>
              <w:rPr>
                <w:sz w:val="24"/>
              </w:rPr>
            </w:pPr>
            <w:r>
              <w:rPr>
                <w:sz w:val="24"/>
              </w:rPr>
              <w:t>использование знаний по психологии в организации учебного процесса;</w:t>
            </w:r>
          </w:p>
          <w:p w:rsidR="006C1371" w:rsidRDefault="00114C20">
            <w:pPr>
              <w:pStyle w:val="TableParagraph"/>
              <w:numPr>
                <w:ilvl w:val="0"/>
                <w:numId w:val="243"/>
              </w:numPr>
              <w:tabs>
                <w:tab w:val="left" w:pos="408"/>
              </w:tabs>
              <w:ind w:right="98" w:firstLine="0"/>
              <w:jc w:val="both"/>
              <w:rPr>
                <w:sz w:val="24"/>
              </w:rPr>
            </w:pPr>
            <w:r>
              <w:rPr>
                <w:sz w:val="24"/>
              </w:rPr>
              <w:t>разработка индивидуальных проектов на основе личных характеристик обучающихся;</w:t>
            </w:r>
          </w:p>
          <w:p w:rsidR="006C1371" w:rsidRDefault="00114C20">
            <w:pPr>
              <w:pStyle w:val="TableParagraph"/>
              <w:numPr>
                <w:ilvl w:val="0"/>
                <w:numId w:val="243"/>
              </w:numPr>
              <w:tabs>
                <w:tab w:val="left" w:pos="408"/>
              </w:tabs>
              <w:ind w:left="408"/>
              <w:jc w:val="both"/>
              <w:rPr>
                <w:sz w:val="24"/>
              </w:rPr>
            </w:pPr>
            <w:r>
              <w:rPr>
                <w:sz w:val="24"/>
              </w:rPr>
              <w:t>владение</w:t>
            </w:r>
            <w:r>
              <w:rPr>
                <w:spacing w:val="-5"/>
                <w:sz w:val="24"/>
              </w:rPr>
              <w:t xml:space="preserve"> </w:t>
            </w:r>
            <w:r>
              <w:rPr>
                <w:sz w:val="24"/>
              </w:rPr>
              <w:t>методами</w:t>
            </w:r>
            <w:r>
              <w:rPr>
                <w:spacing w:val="-3"/>
                <w:sz w:val="24"/>
              </w:rPr>
              <w:t xml:space="preserve"> </w:t>
            </w:r>
            <w:r>
              <w:rPr>
                <w:spacing w:val="-2"/>
                <w:sz w:val="24"/>
              </w:rPr>
              <w:t>социометрии;</w:t>
            </w:r>
          </w:p>
          <w:p w:rsidR="006C1371" w:rsidRDefault="00114C20">
            <w:pPr>
              <w:pStyle w:val="TableParagraph"/>
              <w:numPr>
                <w:ilvl w:val="0"/>
                <w:numId w:val="243"/>
              </w:numPr>
              <w:tabs>
                <w:tab w:val="left" w:pos="410"/>
              </w:tabs>
              <w:ind w:right="94" w:firstLine="0"/>
              <w:jc w:val="both"/>
              <w:rPr>
                <w:sz w:val="24"/>
              </w:rPr>
            </w:pPr>
            <w:r>
              <w:rPr>
                <w:sz w:val="24"/>
              </w:rPr>
              <w:t>учёт особенностей учебных коллективов в педагогическом процессе;</w:t>
            </w:r>
          </w:p>
          <w:p w:rsidR="006C1371" w:rsidRDefault="00114C20">
            <w:pPr>
              <w:pStyle w:val="TableParagraph"/>
              <w:numPr>
                <w:ilvl w:val="0"/>
                <w:numId w:val="243"/>
              </w:numPr>
              <w:tabs>
                <w:tab w:val="left" w:pos="408"/>
              </w:tabs>
              <w:spacing w:line="270" w:lineRule="atLeast"/>
              <w:ind w:right="100" w:firstLine="0"/>
              <w:jc w:val="both"/>
              <w:rPr>
                <w:sz w:val="24"/>
              </w:rPr>
            </w:pPr>
            <w:r>
              <w:rPr>
                <w:sz w:val="24"/>
              </w:rPr>
              <w:t>знание (рефлексия) своих индивидуальных особенностей и их учёт в своей деятельности</w:t>
            </w:r>
          </w:p>
        </w:tc>
      </w:tr>
      <w:tr w:rsidR="006C1371">
        <w:trPr>
          <w:trHeight w:val="2484"/>
        </w:trPr>
        <w:tc>
          <w:tcPr>
            <w:tcW w:w="646" w:type="dxa"/>
          </w:tcPr>
          <w:p w:rsidR="006C1371" w:rsidRDefault="00114C20">
            <w:pPr>
              <w:pStyle w:val="TableParagraph"/>
              <w:spacing w:line="268" w:lineRule="exact"/>
              <w:ind w:right="118"/>
              <w:jc w:val="center"/>
              <w:rPr>
                <w:sz w:val="24"/>
              </w:rPr>
            </w:pPr>
            <w:r>
              <w:rPr>
                <w:spacing w:val="-5"/>
                <w:sz w:val="24"/>
              </w:rPr>
              <w:t>4.4</w:t>
            </w:r>
          </w:p>
        </w:tc>
        <w:tc>
          <w:tcPr>
            <w:tcW w:w="2889" w:type="dxa"/>
          </w:tcPr>
          <w:p w:rsidR="006C1371" w:rsidRDefault="00114C20">
            <w:pPr>
              <w:pStyle w:val="TableParagraph"/>
              <w:tabs>
                <w:tab w:val="left" w:pos="2221"/>
              </w:tabs>
              <w:ind w:left="110" w:right="95"/>
              <w:jc w:val="both"/>
              <w:rPr>
                <w:sz w:val="24"/>
              </w:rPr>
            </w:pPr>
            <w:r>
              <w:rPr>
                <w:spacing w:val="-2"/>
                <w:sz w:val="24"/>
              </w:rPr>
              <w:t>Умение</w:t>
            </w:r>
            <w:r>
              <w:rPr>
                <w:sz w:val="24"/>
              </w:rPr>
              <w:tab/>
            </w:r>
            <w:r>
              <w:rPr>
                <w:spacing w:val="-2"/>
                <w:sz w:val="24"/>
              </w:rPr>
              <w:t xml:space="preserve">вести </w:t>
            </w:r>
            <w:r>
              <w:rPr>
                <w:sz w:val="24"/>
              </w:rPr>
              <w:t xml:space="preserve">самостоятельный поиск </w:t>
            </w:r>
            <w:r>
              <w:rPr>
                <w:spacing w:val="-2"/>
                <w:sz w:val="24"/>
              </w:rPr>
              <w:t>информации</w:t>
            </w:r>
          </w:p>
        </w:tc>
        <w:tc>
          <w:tcPr>
            <w:tcW w:w="5391" w:type="dxa"/>
          </w:tcPr>
          <w:p w:rsidR="006C1371" w:rsidRDefault="00114C20">
            <w:pPr>
              <w:pStyle w:val="TableParagraph"/>
              <w:ind w:left="108" w:right="97"/>
              <w:jc w:val="both"/>
              <w:rPr>
                <w:sz w:val="24"/>
              </w:rPr>
            </w:pPr>
            <w:r>
              <w:rPr>
                <w:sz w:val="24"/>
              </w:rPr>
              <w:t xml:space="preserve">Обеспечивает постоянный профессиональный рост и творческий подход к педагогической </w:t>
            </w:r>
            <w:r>
              <w:rPr>
                <w:spacing w:val="-2"/>
                <w:sz w:val="24"/>
              </w:rPr>
              <w:t>деятельности.</w:t>
            </w:r>
          </w:p>
          <w:p w:rsidR="006C1371" w:rsidRDefault="00114C20">
            <w:pPr>
              <w:pStyle w:val="TableParagraph"/>
              <w:ind w:left="108" w:right="96"/>
              <w:jc w:val="both"/>
              <w:rPr>
                <w:sz w:val="24"/>
              </w:rPr>
            </w:pPr>
            <w:r>
              <w:rPr>
                <w:sz w:val="24"/>
              </w:rPr>
              <w:t>Современная ситуация быстрого развития предметных областей, появление новых педагогических технологий предполагает непрерывное</w:t>
            </w:r>
            <w:r>
              <w:rPr>
                <w:spacing w:val="54"/>
                <w:sz w:val="24"/>
              </w:rPr>
              <w:t xml:space="preserve"> </w:t>
            </w:r>
            <w:r>
              <w:rPr>
                <w:sz w:val="24"/>
              </w:rPr>
              <w:t>обновление</w:t>
            </w:r>
            <w:r>
              <w:rPr>
                <w:spacing w:val="54"/>
                <w:sz w:val="24"/>
              </w:rPr>
              <w:t xml:space="preserve"> </w:t>
            </w:r>
            <w:r>
              <w:rPr>
                <w:sz w:val="24"/>
              </w:rPr>
              <w:t>собственных</w:t>
            </w:r>
            <w:r>
              <w:rPr>
                <w:spacing w:val="56"/>
                <w:sz w:val="24"/>
              </w:rPr>
              <w:t xml:space="preserve"> </w:t>
            </w:r>
            <w:r>
              <w:rPr>
                <w:sz w:val="24"/>
              </w:rPr>
              <w:t>знаний</w:t>
            </w:r>
            <w:r>
              <w:rPr>
                <w:spacing w:val="55"/>
                <w:sz w:val="24"/>
              </w:rPr>
              <w:t xml:space="preserve"> </w:t>
            </w:r>
            <w:r>
              <w:rPr>
                <w:spacing w:val="-10"/>
                <w:sz w:val="24"/>
              </w:rPr>
              <w:t>и</w:t>
            </w:r>
          </w:p>
          <w:p w:rsidR="006C1371" w:rsidRDefault="00114C20">
            <w:pPr>
              <w:pStyle w:val="TableParagraph"/>
              <w:spacing w:line="270" w:lineRule="atLeast"/>
              <w:ind w:left="108" w:right="97"/>
              <w:jc w:val="both"/>
              <w:rPr>
                <w:sz w:val="24"/>
              </w:rPr>
            </w:pPr>
            <w:r>
              <w:rPr>
                <w:sz w:val="24"/>
              </w:rPr>
              <w:t>умений, что обеспечивает желание и умение</w:t>
            </w:r>
            <w:r>
              <w:rPr>
                <w:spacing w:val="40"/>
                <w:sz w:val="24"/>
              </w:rPr>
              <w:t xml:space="preserve"> </w:t>
            </w:r>
            <w:r>
              <w:rPr>
                <w:sz w:val="24"/>
              </w:rPr>
              <w:t>вести самостоятельный поиск</w:t>
            </w:r>
          </w:p>
        </w:tc>
        <w:tc>
          <w:tcPr>
            <w:tcW w:w="5626" w:type="dxa"/>
          </w:tcPr>
          <w:p w:rsidR="006C1371" w:rsidRDefault="00114C20">
            <w:pPr>
              <w:pStyle w:val="TableParagraph"/>
              <w:numPr>
                <w:ilvl w:val="0"/>
                <w:numId w:val="242"/>
              </w:numPr>
              <w:tabs>
                <w:tab w:val="left" w:pos="408"/>
              </w:tabs>
              <w:spacing w:line="268" w:lineRule="exact"/>
              <w:ind w:left="408"/>
              <w:rPr>
                <w:sz w:val="24"/>
              </w:rPr>
            </w:pPr>
            <w:r>
              <w:rPr>
                <w:sz w:val="24"/>
              </w:rPr>
              <w:t>Профессиональная</w:t>
            </w:r>
            <w:r>
              <w:rPr>
                <w:spacing w:val="-7"/>
                <w:sz w:val="24"/>
              </w:rPr>
              <w:t xml:space="preserve"> </w:t>
            </w:r>
            <w:r>
              <w:rPr>
                <w:spacing w:val="-2"/>
                <w:sz w:val="24"/>
              </w:rPr>
              <w:t>любознательность;</w:t>
            </w:r>
          </w:p>
          <w:p w:rsidR="006C1371" w:rsidRDefault="00114C20">
            <w:pPr>
              <w:pStyle w:val="TableParagraph"/>
              <w:numPr>
                <w:ilvl w:val="0"/>
                <w:numId w:val="242"/>
              </w:numPr>
              <w:tabs>
                <w:tab w:val="left" w:pos="410"/>
                <w:tab w:val="left" w:pos="2032"/>
                <w:tab w:val="left" w:pos="4258"/>
              </w:tabs>
              <w:ind w:right="96" w:firstLine="0"/>
              <w:rPr>
                <w:sz w:val="24"/>
              </w:rPr>
            </w:pPr>
            <w:r>
              <w:rPr>
                <w:spacing w:val="-2"/>
                <w:sz w:val="24"/>
              </w:rPr>
              <w:t>умение</w:t>
            </w:r>
            <w:r>
              <w:rPr>
                <w:sz w:val="24"/>
              </w:rPr>
              <w:tab/>
            </w:r>
            <w:r>
              <w:rPr>
                <w:spacing w:val="-2"/>
                <w:sz w:val="24"/>
              </w:rPr>
              <w:t>пользоваться</w:t>
            </w:r>
            <w:r>
              <w:rPr>
                <w:sz w:val="24"/>
              </w:rPr>
              <w:tab/>
            </w:r>
            <w:r>
              <w:rPr>
                <w:spacing w:val="-2"/>
                <w:sz w:val="24"/>
              </w:rPr>
              <w:t xml:space="preserve">различными </w:t>
            </w:r>
            <w:r>
              <w:rPr>
                <w:sz w:val="24"/>
              </w:rPr>
              <w:t>информационно-поисковыми технологиями;</w:t>
            </w:r>
          </w:p>
          <w:p w:rsidR="006C1371" w:rsidRDefault="00114C20">
            <w:pPr>
              <w:pStyle w:val="TableParagraph"/>
              <w:numPr>
                <w:ilvl w:val="0"/>
                <w:numId w:val="242"/>
              </w:numPr>
              <w:tabs>
                <w:tab w:val="left" w:pos="408"/>
                <w:tab w:val="left" w:pos="2243"/>
                <w:tab w:val="left" w:pos="3665"/>
                <w:tab w:val="left" w:pos="4313"/>
                <w:tab w:val="left" w:pos="5404"/>
              </w:tabs>
              <w:ind w:right="96" w:firstLine="0"/>
              <w:rPr>
                <w:sz w:val="24"/>
              </w:rPr>
            </w:pPr>
            <w:r>
              <w:rPr>
                <w:spacing w:val="-2"/>
                <w:sz w:val="24"/>
              </w:rPr>
              <w:t>использование</w:t>
            </w:r>
            <w:r>
              <w:rPr>
                <w:sz w:val="24"/>
              </w:rPr>
              <w:tab/>
            </w:r>
            <w:r>
              <w:rPr>
                <w:spacing w:val="-2"/>
                <w:sz w:val="24"/>
              </w:rPr>
              <w:t>различных</w:t>
            </w:r>
            <w:r>
              <w:rPr>
                <w:sz w:val="24"/>
              </w:rPr>
              <w:tab/>
            </w:r>
            <w:r>
              <w:rPr>
                <w:spacing w:val="-4"/>
                <w:sz w:val="24"/>
              </w:rPr>
              <w:t>баз</w:t>
            </w:r>
            <w:r>
              <w:rPr>
                <w:sz w:val="24"/>
              </w:rPr>
              <w:tab/>
            </w:r>
            <w:r>
              <w:rPr>
                <w:spacing w:val="-2"/>
                <w:sz w:val="24"/>
              </w:rPr>
              <w:t>данных</w:t>
            </w:r>
            <w:r>
              <w:rPr>
                <w:sz w:val="24"/>
              </w:rPr>
              <w:tab/>
            </w:r>
            <w:r>
              <w:rPr>
                <w:spacing w:val="-10"/>
                <w:sz w:val="24"/>
              </w:rPr>
              <w:t xml:space="preserve">в </w:t>
            </w:r>
            <w:r>
              <w:rPr>
                <w:sz w:val="24"/>
              </w:rPr>
              <w:t>образовательном процессе</w:t>
            </w:r>
          </w:p>
        </w:tc>
      </w:tr>
    </w:tbl>
    <w:p w:rsidR="006C1371" w:rsidRDefault="006C1371">
      <w:pPr>
        <w:rPr>
          <w:sz w:val="24"/>
        </w:rPr>
        <w:sectPr w:rsidR="006C1371">
          <w:pgSz w:w="16840" w:h="11910" w:orient="landscape"/>
          <w:pgMar w:top="1100" w:right="1020" w:bottom="1240" w:left="1020" w:header="0" w:footer="1021" w:gutter="0"/>
          <w:cols w:space="720"/>
        </w:sectPr>
      </w:pPr>
    </w:p>
    <w:p w:rsidR="006C1371" w:rsidRDefault="006C1371">
      <w:pPr>
        <w:pStyle w:val="a3"/>
        <w:spacing w:before="3"/>
        <w:ind w:left="0"/>
        <w:jc w:val="left"/>
        <w:rPr>
          <w:sz w:val="2"/>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6"/>
        <w:gridCol w:w="2889"/>
        <w:gridCol w:w="5391"/>
        <w:gridCol w:w="5626"/>
      </w:tblGrid>
      <w:tr w:rsidR="006C1371">
        <w:trPr>
          <w:trHeight w:val="277"/>
        </w:trPr>
        <w:tc>
          <w:tcPr>
            <w:tcW w:w="14552" w:type="dxa"/>
            <w:gridSpan w:val="4"/>
          </w:tcPr>
          <w:p w:rsidR="006C1371" w:rsidRDefault="00114C20">
            <w:pPr>
              <w:pStyle w:val="TableParagraph"/>
              <w:spacing w:line="258" w:lineRule="exact"/>
              <w:ind w:left="107"/>
              <w:rPr>
                <w:sz w:val="24"/>
              </w:rPr>
            </w:pPr>
            <w:r>
              <w:rPr>
                <w:sz w:val="24"/>
              </w:rPr>
              <w:t>V.</w:t>
            </w:r>
            <w:r>
              <w:rPr>
                <w:spacing w:val="-8"/>
                <w:sz w:val="24"/>
              </w:rPr>
              <w:t xml:space="preserve"> </w:t>
            </w:r>
            <w:r>
              <w:rPr>
                <w:sz w:val="24"/>
              </w:rPr>
              <w:t>Разработка</w:t>
            </w:r>
            <w:r>
              <w:rPr>
                <w:spacing w:val="-5"/>
                <w:sz w:val="24"/>
              </w:rPr>
              <w:t xml:space="preserve"> </w:t>
            </w:r>
            <w:r>
              <w:rPr>
                <w:sz w:val="24"/>
              </w:rPr>
              <w:t>программ</w:t>
            </w:r>
            <w:r>
              <w:rPr>
                <w:spacing w:val="-5"/>
                <w:sz w:val="24"/>
              </w:rPr>
              <w:t xml:space="preserve"> </w:t>
            </w:r>
            <w:r>
              <w:rPr>
                <w:sz w:val="24"/>
              </w:rPr>
              <w:t>педагогической</w:t>
            </w:r>
            <w:r>
              <w:rPr>
                <w:spacing w:val="-4"/>
                <w:sz w:val="24"/>
              </w:rPr>
              <w:t xml:space="preserve"> </w:t>
            </w:r>
            <w:r>
              <w:rPr>
                <w:sz w:val="24"/>
              </w:rPr>
              <w:t>деятельности</w:t>
            </w:r>
            <w:r>
              <w:rPr>
                <w:spacing w:val="-5"/>
                <w:sz w:val="24"/>
              </w:rPr>
              <w:t xml:space="preserve"> </w:t>
            </w:r>
            <w:r>
              <w:rPr>
                <w:sz w:val="24"/>
              </w:rPr>
              <w:t>и</w:t>
            </w:r>
            <w:r>
              <w:rPr>
                <w:spacing w:val="-4"/>
                <w:sz w:val="24"/>
              </w:rPr>
              <w:t xml:space="preserve"> </w:t>
            </w:r>
            <w:r>
              <w:rPr>
                <w:sz w:val="24"/>
              </w:rPr>
              <w:t>принятие</w:t>
            </w:r>
            <w:r>
              <w:rPr>
                <w:spacing w:val="-5"/>
                <w:sz w:val="24"/>
              </w:rPr>
              <w:t xml:space="preserve"> </w:t>
            </w:r>
            <w:r>
              <w:rPr>
                <w:sz w:val="24"/>
              </w:rPr>
              <w:t>педагогических</w:t>
            </w:r>
            <w:r>
              <w:rPr>
                <w:spacing w:val="-2"/>
                <w:sz w:val="24"/>
              </w:rPr>
              <w:t xml:space="preserve"> решений</w:t>
            </w:r>
          </w:p>
        </w:tc>
      </w:tr>
      <w:tr w:rsidR="006C1371">
        <w:trPr>
          <w:trHeight w:val="6625"/>
        </w:trPr>
        <w:tc>
          <w:tcPr>
            <w:tcW w:w="646" w:type="dxa"/>
          </w:tcPr>
          <w:p w:rsidR="006C1371" w:rsidRDefault="00114C20">
            <w:pPr>
              <w:pStyle w:val="TableParagraph"/>
              <w:spacing w:line="268" w:lineRule="exact"/>
              <w:ind w:right="118"/>
              <w:jc w:val="center"/>
              <w:rPr>
                <w:sz w:val="24"/>
              </w:rPr>
            </w:pPr>
            <w:r>
              <w:rPr>
                <w:spacing w:val="-5"/>
                <w:sz w:val="24"/>
              </w:rPr>
              <w:t>5.1</w:t>
            </w:r>
          </w:p>
        </w:tc>
        <w:tc>
          <w:tcPr>
            <w:tcW w:w="2889" w:type="dxa"/>
          </w:tcPr>
          <w:p w:rsidR="006C1371" w:rsidRDefault="00114C20">
            <w:pPr>
              <w:pStyle w:val="TableParagraph"/>
              <w:tabs>
                <w:tab w:val="left" w:pos="1566"/>
              </w:tabs>
              <w:ind w:left="110" w:right="95"/>
              <w:jc w:val="both"/>
              <w:rPr>
                <w:sz w:val="24"/>
              </w:rPr>
            </w:pPr>
            <w:r>
              <w:rPr>
                <w:spacing w:val="-2"/>
                <w:sz w:val="24"/>
              </w:rPr>
              <w:t>Умение</w:t>
            </w:r>
            <w:r>
              <w:rPr>
                <w:sz w:val="24"/>
              </w:rPr>
              <w:tab/>
            </w:r>
            <w:r>
              <w:rPr>
                <w:spacing w:val="-2"/>
                <w:sz w:val="24"/>
              </w:rPr>
              <w:t>разработать образовательную</w:t>
            </w:r>
          </w:p>
          <w:p w:rsidR="006C1371" w:rsidRDefault="00114C20">
            <w:pPr>
              <w:pStyle w:val="TableParagraph"/>
              <w:tabs>
                <w:tab w:val="left" w:pos="1943"/>
              </w:tabs>
              <w:ind w:left="110" w:right="95"/>
              <w:jc w:val="both"/>
              <w:rPr>
                <w:sz w:val="24"/>
              </w:rPr>
            </w:pPr>
            <w:r>
              <w:rPr>
                <w:spacing w:val="-2"/>
                <w:sz w:val="24"/>
              </w:rPr>
              <w:t>программу,</w:t>
            </w:r>
            <w:r>
              <w:rPr>
                <w:sz w:val="24"/>
              </w:rPr>
              <w:tab/>
            </w:r>
            <w:r>
              <w:rPr>
                <w:spacing w:val="-2"/>
                <w:sz w:val="24"/>
              </w:rPr>
              <w:t xml:space="preserve">выбрать </w:t>
            </w:r>
            <w:r>
              <w:rPr>
                <w:sz w:val="24"/>
              </w:rPr>
              <w:t xml:space="preserve">учебники и учебные </w:t>
            </w:r>
            <w:r>
              <w:rPr>
                <w:spacing w:val="-2"/>
                <w:sz w:val="24"/>
              </w:rPr>
              <w:t>комплекты</w:t>
            </w:r>
          </w:p>
        </w:tc>
        <w:tc>
          <w:tcPr>
            <w:tcW w:w="5391" w:type="dxa"/>
          </w:tcPr>
          <w:p w:rsidR="006C1371" w:rsidRDefault="00114C20">
            <w:pPr>
              <w:pStyle w:val="TableParagraph"/>
              <w:ind w:left="108" w:right="94"/>
              <w:jc w:val="both"/>
              <w:rPr>
                <w:sz w:val="24"/>
              </w:rPr>
            </w:pPr>
            <w:r>
              <w:rPr>
                <w:sz w:val="24"/>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w:t>
            </w:r>
            <w:r>
              <w:rPr>
                <w:spacing w:val="40"/>
                <w:sz w:val="24"/>
              </w:rPr>
              <w:t xml:space="preserve"> </w:t>
            </w:r>
            <w:r>
              <w:rPr>
                <w:spacing w:val="-2"/>
                <w:sz w:val="24"/>
              </w:rPr>
              <w:t>процесс.</w:t>
            </w:r>
          </w:p>
          <w:p w:rsidR="006C1371" w:rsidRDefault="00114C20">
            <w:pPr>
              <w:pStyle w:val="TableParagraph"/>
              <w:ind w:left="108" w:right="95"/>
              <w:jc w:val="both"/>
              <w:rPr>
                <w:sz w:val="24"/>
              </w:rPr>
            </w:pPr>
            <w:r>
              <w:rPr>
                <w:sz w:val="24"/>
              </w:rPr>
              <w:t>Образовательные программы выступают средствами целенаправленного влияния на развитие обучающихся.</w:t>
            </w:r>
          </w:p>
          <w:p w:rsidR="006C1371" w:rsidRDefault="00114C20">
            <w:pPr>
              <w:pStyle w:val="TableParagraph"/>
              <w:ind w:left="108" w:right="97"/>
              <w:jc w:val="both"/>
              <w:rPr>
                <w:sz w:val="24"/>
              </w:rPr>
            </w:pPr>
            <w:r>
              <w:rPr>
                <w:sz w:val="24"/>
              </w:rPr>
              <w:t xml:space="preserve">Компетентность в разработке образовательных программ позволяет осуществлять преподавание на различных уровнях обученности и развития </w:t>
            </w:r>
            <w:r>
              <w:rPr>
                <w:spacing w:val="-2"/>
                <w:sz w:val="24"/>
              </w:rPr>
              <w:t>обучающихся.</w:t>
            </w:r>
          </w:p>
          <w:p w:rsidR="006C1371" w:rsidRDefault="00114C20">
            <w:pPr>
              <w:pStyle w:val="TableParagraph"/>
              <w:ind w:left="108" w:right="96"/>
              <w:jc w:val="both"/>
              <w:rPr>
                <w:sz w:val="24"/>
              </w:rPr>
            </w:pPr>
            <w:r>
              <w:rPr>
                <w:sz w:val="24"/>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w:t>
            </w:r>
            <w:r>
              <w:rPr>
                <w:spacing w:val="57"/>
                <w:w w:val="150"/>
                <w:sz w:val="24"/>
              </w:rPr>
              <w:t xml:space="preserve">  </w:t>
            </w:r>
            <w:r>
              <w:rPr>
                <w:sz w:val="24"/>
              </w:rPr>
              <w:t>позволяет</w:t>
            </w:r>
            <w:r>
              <w:rPr>
                <w:spacing w:val="59"/>
                <w:w w:val="150"/>
                <w:sz w:val="24"/>
              </w:rPr>
              <w:t xml:space="preserve">  </w:t>
            </w:r>
            <w:r>
              <w:rPr>
                <w:sz w:val="24"/>
              </w:rPr>
              <w:t>сделать</w:t>
            </w:r>
            <w:r>
              <w:rPr>
                <w:spacing w:val="58"/>
                <w:w w:val="150"/>
                <w:sz w:val="24"/>
              </w:rPr>
              <w:t xml:space="preserve">  </w:t>
            </w:r>
            <w:r>
              <w:rPr>
                <w:sz w:val="24"/>
              </w:rPr>
              <w:t>вывод</w:t>
            </w:r>
            <w:r>
              <w:rPr>
                <w:spacing w:val="59"/>
                <w:w w:val="150"/>
                <w:sz w:val="24"/>
              </w:rPr>
              <w:t xml:space="preserve">  </w:t>
            </w:r>
            <w:r>
              <w:rPr>
                <w:spacing w:val="-10"/>
                <w:sz w:val="24"/>
              </w:rPr>
              <w:t>о</w:t>
            </w:r>
          </w:p>
          <w:p w:rsidR="006C1371" w:rsidRDefault="00114C20">
            <w:pPr>
              <w:pStyle w:val="TableParagraph"/>
              <w:spacing w:line="270" w:lineRule="atLeast"/>
              <w:ind w:left="108" w:right="96"/>
              <w:jc w:val="both"/>
              <w:rPr>
                <w:sz w:val="24"/>
              </w:rPr>
            </w:pPr>
            <w:r>
              <w:rPr>
                <w:sz w:val="24"/>
              </w:rPr>
              <w:t>готовности педагога учитывать индивидуальные характеристики обучающихся</w:t>
            </w:r>
          </w:p>
        </w:tc>
        <w:tc>
          <w:tcPr>
            <w:tcW w:w="5626" w:type="dxa"/>
          </w:tcPr>
          <w:p w:rsidR="006C1371" w:rsidRDefault="00114C20">
            <w:pPr>
              <w:pStyle w:val="TableParagraph"/>
              <w:numPr>
                <w:ilvl w:val="0"/>
                <w:numId w:val="241"/>
              </w:numPr>
              <w:tabs>
                <w:tab w:val="left" w:pos="408"/>
              </w:tabs>
              <w:ind w:right="97" w:firstLine="0"/>
              <w:jc w:val="both"/>
              <w:rPr>
                <w:sz w:val="24"/>
              </w:rPr>
            </w:pPr>
            <w:r>
              <w:rPr>
                <w:sz w:val="24"/>
              </w:rPr>
              <w:t>Знание образовательных стандартов и</w:t>
            </w:r>
            <w:r>
              <w:rPr>
                <w:spacing w:val="40"/>
                <w:sz w:val="24"/>
              </w:rPr>
              <w:t xml:space="preserve"> </w:t>
            </w:r>
            <w:r>
              <w:rPr>
                <w:sz w:val="24"/>
              </w:rPr>
              <w:t>примерных программ;</w:t>
            </w:r>
          </w:p>
          <w:p w:rsidR="006C1371" w:rsidRDefault="00114C20">
            <w:pPr>
              <w:pStyle w:val="TableParagraph"/>
              <w:numPr>
                <w:ilvl w:val="0"/>
                <w:numId w:val="241"/>
              </w:numPr>
              <w:tabs>
                <w:tab w:val="left" w:pos="408"/>
                <w:tab w:val="left" w:pos="1967"/>
                <w:tab w:val="left" w:pos="3977"/>
              </w:tabs>
              <w:ind w:right="98" w:firstLine="0"/>
              <w:jc w:val="both"/>
              <w:rPr>
                <w:sz w:val="24"/>
              </w:rPr>
            </w:pPr>
            <w:r>
              <w:rPr>
                <w:spacing w:val="-2"/>
                <w:sz w:val="24"/>
              </w:rPr>
              <w:t>наличие</w:t>
            </w:r>
            <w:r>
              <w:rPr>
                <w:sz w:val="24"/>
              </w:rPr>
              <w:tab/>
            </w:r>
            <w:r>
              <w:rPr>
                <w:spacing w:val="-2"/>
                <w:sz w:val="24"/>
              </w:rPr>
              <w:t>персонально</w:t>
            </w:r>
            <w:r>
              <w:rPr>
                <w:sz w:val="24"/>
              </w:rPr>
              <w:tab/>
            </w:r>
            <w:r>
              <w:rPr>
                <w:spacing w:val="-2"/>
                <w:sz w:val="24"/>
              </w:rPr>
              <w:t xml:space="preserve">разработанных </w:t>
            </w:r>
            <w:r>
              <w:rPr>
                <w:sz w:val="24"/>
              </w:rPr>
              <w:t>образовательных программ:</w:t>
            </w:r>
          </w:p>
          <w:p w:rsidR="006C1371" w:rsidRDefault="00114C20">
            <w:pPr>
              <w:pStyle w:val="TableParagraph"/>
              <w:ind w:left="108" w:right="96"/>
              <w:jc w:val="both"/>
              <w:rPr>
                <w:sz w:val="24"/>
              </w:rPr>
            </w:pPr>
            <w:r>
              <w:rPr>
                <w:sz w:val="24"/>
              </w:rPr>
              <w:t>характеристика этих программ по содержанию, источникам информации;</w:t>
            </w:r>
          </w:p>
          <w:p w:rsidR="006C1371" w:rsidRDefault="00114C20">
            <w:pPr>
              <w:pStyle w:val="TableParagraph"/>
              <w:ind w:left="108" w:right="96"/>
              <w:jc w:val="both"/>
              <w:rPr>
                <w:sz w:val="24"/>
              </w:rPr>
            </w:pPr>
            <w:r>
              <w:rPr>
                <w:sz w:val="24"/>
              </w:rPr>
              <w:t>по материальной базе, на которой должны реализовываться программы;</w:t>
            </w:r>
          </w:p>
          <w:p w:rsidR="006C1371" w:rsidRDefault="00114C20">
            <w:pPr>
              <w:pStyle w:val="TableParagraph"/>
              <w:ind w:left="108" w:right="98"/>
              <w:jc w:val="both"/>
              <w:rPr>
                <w:sz w:val="24"/>
              </w:rPr>
            </w:pPr>
            <w:r>
              <w:rPr>
                <w:sz w:val="24"/>
              </w:rPr>
              <w:t xml:space="preserve">по учёту индивидуальных характеристик </w:t>
            </w:r>
            <w:r>
              <w:rPr>
                <w:spacing w:val="-2"/>
                <w:sz w:val="24"/>
              </w:rPr>
              <w:t>обучающихся;</w:t>
            </w:r>
          </w:p>
          <w:p w:rsidR="006C1371" w:rsidRDefault="00114C20">
            <w:pPr>
              <w:pStyle w:val="TableParagraph"/>
              <w:numPr>
                <w:ilvl w:val="0"/>
                <w:numId w:val="241"/>
              </w:numPr>
              <w:tabs>
                <w:tab w:val="left" w:pos="408"/>
              </w:tabs>
              <w:ind w:right="98" w:firstLine="0"/>
              <w:jc w:val="both"/>
              <w:rPr>
                <w:sz w:val="24"/>
              </w:rPr>
            </w:pPr>
            <w:r>
              <w:rPr>
                <w:sz w:val="24"/>
              </w:rPr>
              <w:t xml:space="preserve">обоснованность используемых образовательных </w:t>
            </w:r>
            <w:r>
              <w:rPr>
                <w:spacing w:val="-2"/>
                <w:sz w:val="24"/>
              </w:rPr>
              <w:t>программ;</w:t>
            </w:r>
          </w:p>
          <w:p w:rsidR="006C1371" w:rsidRDefault="00114C20">
            <w:pPr>
              <w:pStyle w:val="TableParagraph"/>
              <w:numPr>
                <w:ilvl w:val="0"/>
                <w:numId w:val="241"/>
              </w:numPr>
              <w:tabs>
                <w:tab w:val="left" w:pos="410"/>
                <w:tab w:val="left" w:pos="1902"/>
                <w:tab w:val="left" w:pos="2554"/>
                <w:tab w:val="left" w:pos="4145"/>
                <w:tab w:val="left" w:pos="4301"/>
                <w:tab w:val="left" w:pos="5388"/>
              </w:tabs>
              <w:ind w:right="96" w:firstLine="0"/>
              <w:jc w:val="both"/>
              <w:rPr>
                <w:sz w:val="24"/>
              </w:rPr>
            </w:pPr>
            <w:r>
              <w:rPr>
                <w:sz w:val="24"/>
              </w:rPr>
              <w:t xml:space="preserve">участие обучающихся и их родителей в </w:t>
            </w:r>
            <w:r>
              <w:rPr>
                <w:spacing w:val="-2"/>
                <w:sz w:val="24"/>
              </w:rPr>
              <w:t>разработке</w:t>
            </w:r>
            <w:r>
              <w:rPr>
                <w:sz w:val="24"/>
              </w:rPr>
              <w:tab/>
            </w:r>
            <w:r>
              <w:rPr>
                <w:spacing w:val="-2"/>
                <w:sz w:val="24"/>
              </w:rPr>
              <w:t>образовательной</w:t>
            </w:r>
            <w:r>
              <w:rPr>
                <w:sz w:val="24"/>
              </w:rPr>
              <w:tab/>
            </w:r>
            <w:r>
              <w:rPr>
                <w:sz w:val="24"/>
              </w:rPr>
              <w:tab/>
            </w:r>
            <w:r>
              <w:rPr>
                <w:spacing w:val="-2"/>
                <w:sz w:val="24"/>
              </w:rPr>
              <w:t>программы, индивидуального</w:t>
            </w:r>
            <w:r>
              <w:rPr>
                <w:sz w:val="24"/>
              </w:rPr>
              <w:tab/>
            </w:r>
            <w:r>
              <w:rPr>
                <w:sz w:val="24"/>
              </w:rPr>
              <w:tab/>
            </w:r>
            <w:r>
              <w:rPr>
                <w:spacing w:val="-2"/>
                <w:sz w:val="24"/>
              </w:rPr>
              <w:t>учебного</w:t>
            </w:r>
            <w:r>
              <w:rPr>
                <w:sz w:val="24"/>
              </w:rPr>
              <w:tab/>
            </w:r>
            <w:r>
              <w:rPr>
                <w:spacing w:val="-4"/>
                <w:sz w:val="24"/>
              </w:rPr>
              <w:t>плана</w:t>
            </w:r>
            <w:r>
              <w:rPr>
                <w:sz w:val="24"/>
              </w:rPr>
              <w:tab/>
            </w:r>
            <w:r>
              <w:rPr>
                <w:spacing w:val="-10"/>
                <w:sz w:val="24"/>
              </w:rPr>
              <w:t xml:space="preserve">и </w:t>
            </w:r>
            <w:r>
              <w:rPr>
                <w:sz w:val="24"/>
              </w:rPr>
              <w:t>индивидуального образовательного маршрута;</w:t>
            </w:r>
          </w:p>
          <w:p w:rsidR="006C1371" w:rsidRDefault="00114C20">
            <w:pPr>
              <w:pStyle w:val="TableParagraph"/>
              <w:numPr>
                <w:ilvl w:val="0"/>
                <w:numId w:val="241"/>
              </w:numPr>
              <w:tabs>
                <w:tab w:val="left" w:pos="410"/>
              </w:tabs>
              <w:ind w:right="97" w:firstLine="0"/>
              <w:jc w:val="both"/>
              <w:rPr>
                <w:sz w:val="24"/>
              </w:rPr>
            </w:pPr>
            <w:r>
              <w:rPr>
                <w:sz w:val="24"/>
              </w:rPr>
              <w:t>участие работодателей в разработке образовательной программы;</w:t>
            </w:r>
          </w:p>
          <w:p w:rsidR="006C1371" w:rsidRDefault="00114C20">
            <w:pPr>
              <w:pStyle w:val="TableParagraph"/>
              <w:numPr>
                <w:ilvl w:val="0"/>
                <w:numId w:val="241"/>
              </w:numPr>
              <w:tabs>
                <w:tab w:val="left" w:pos="408"/>
                <w:tab w:val="left" w:pos="2723"/>
                <w:tab w:val="left" w:pos="4336"/>
              </w:tabs>
              <w:ind w:right="95" w:firstLine="0"/>
              <w:jc w:val="both"/>
              <w:rPr>
                <w:sz w:val="24"/>
              </w:rPr>
            </w:pPr>
            <w:r>
              <w:rPr>
                <w:sz w:val="24"/>
              </w:rPr>
              <w:t xml:space="preserve">знание учебников и учебно-методических комплектов, используемых в Лицее, </w:t>
            </w:r>
            <w:r>
              <w:rPr>
                <w:spacing w:val="-2"/>
                <w:sz w:val="24"/>
              </w:rPr>
              <w:t>рекомендованных</w:t>
            </w:r>
            <w:r>
              <w:rPr>
                <w:sz w:val="24"/>
              </w:rPr>
              <w:tab/>
            </w:r>
            <w:r>
              <w:rPr>
                <w:spacing w:val="-2"/>
                <w:sz w:val="24"/>
              </w:rPr>
              <w:t>органом</w:t>
            </w:r>
            <w:r>
              <w:rPr>
                <w:sz w:val="24"/>
              </w:rPr>
              <w:tab/>
            </w:r>
            <w:r>
              <w:rPr>
                <w:spacing w:val="-2"/>
                <w:sz w:val="24"/>
              </w:rPr>
              <w:t>управления образованием;</w:t>
            </w:r>
          </w:p>
          <w:p w:rsidR="006C1371" w:rsidRDefault="00114C20">
            <w:pPr>
              <w:pStyle w:val="TableParagraph"/>
              <w:numPr>
                <w:ilvl w:val="0"/>
                <w:numId w:val="241"/>
              </w:numPr>
              <w:tabs>
                <w:tab w:val="left" w:pos="408"/>
              </w:tabs>
              <w:spacing w:line="270" w:lineRule="atLeast"/>
              <w:ind w:right="94" w:firstLine="0"/>
              <w:jc w:val="both"/>
              <w:rPr>
                <w:sz w:val="24"/>
              </w:rPr>
            </w:pPr>
            <w:r>
              <w:rPr>
                <w:sz w:val="24"/>
              </w:rPr>
              <w:t>обоснованность выбора учебников и учебно- методических</w:t>
            </w:r>
            <w:r>
              <w:rPr>
                <w:spacing w:val="-5"/>
                <w:sz w:val="24"/>
              </w:rPr>
              <w:t xml:space="preserve"> </w:t>
            </w:r>
            <w:r>
              <w:rPr>
                <w:sz w:val="24"/>
              </w:rPr>
              <w:t>комплектов,</w:t>
            </w:r>
            <w:r>
              <w:rPr>
                <w:spacing w:val="-7"/>
                <w:sz w:val="24"/>
              </w:rPr>
              <w:t xml:space="preserve"> </w:t>
            </w:r>
            <w:r>
              <w:rPr>
                <w:sz w:val="24"/>
              </w:rPr>
              <w:t>используемых</w:t>
            </w:r>
            <w:r>
              <w:rPr>
                <w:spacing w:val="-6"/>
                <w:sz w:val="24"/>
              </w:rPr>
              <w:t xml:space="preserve"> </w:t>
            </w:r>
            <w:r>
              <w:rPr>
                <w:sz w:val="24"/>
              </w:rPr>
              <w:t>педагогом</w:t>
            </w:r>
          </w:p>
        </w:tc>
      </w:tr>
      <w:tr w:rsidR="006C1371">
        <w:trPr>
          <w:trHeight w:val="2484"/>
        </w:trPr>
        <w:tc>
          <w:tcPr>
            <w:tcW w:w="646" w:type="dxa"/>
          </w:tcPr>
          <w:p w:rsidR="006C1371" w:rsidRDefault="00114C20">
            <w:pPr>
              <w:pStyle w:val="TableParagraph"/>
              <w:spacing w:line="268" w:lineRule="exact"/>
              <w:ind w:right="118"/>
              <w:jc w:val="center"/>
              <w:rPr>
                <w:sz w:val="24"/>
              </w:rPr>
            </w:pPr>
            <w:r>
              <w:rPr>
                <w:spacing w:val="-5"/>
                <w:sz w:val="24"/>
              </w:rPr>
              <w:t>5.2</w:t>
            </w:r>
          </w:p>
        </w:tc>
        <w:tc>
          <w:tcPr>
            <w:tcW w:w="2889" w:type="dxa"/>
          </w:tcPr>
          <w:p w:rsidR="006C1371" w:rsidRDefault="00114C20">
            <w:pPr>
              <w:pStyle w:val="TableParagraph"/>
              <w:tabs>
                <w:tab w:val="left" w:pos="1283"/>
                <w:tab w:val="left" w:pos="1674"/>
              </w:tabs>
              <w:ind w:left="110" w:right="96"/>
              <w:rPr>
                <w:sz w:val="24"/>
              </w:rPr>
            </w:pPr>
            <w:r>
              <w:rPr>
                <w:spacing w:val="-2"/>
                <w:sz w:val="24"/>
              </w:rPr>
              <w:t>Умение</w:t>
            </w:r>
            <w:r>
              <w:rPr>
                <w:sz w:val="24"/>
              </w:rPr>
              <w:tab/>
            </w:r>
            <w:r>
              <w:rPr>
                <w:sz w:val="24"/>
              </w:rPr>
              <w:tab/>
            </w:r>
            <w:r>
              <w:rPr>
                <w:spacing w:val="-2"/>
                <w:sz w:val="24"/>
              </w:rPr>
              <w:t>принимать решения</w:t>
            </w:r>
            <w:r>
              <w:rPr>
                <w:sz w:val="24"/>
              </w:rPr>
              <w:tab/>
            </w:r>
            <w:r>
              <w:rPr>
                <w:spacing w:val="-10"/>
                <w:sz w:val="24"/>
              </w:rPr>
              <w:t>в</w:t>
            </w:r>
            <w:r>
              <w:rPr>
                <w:sz w:val="24"/>
              </w:rPr>
              <w:tab/>
            </w:r>
            <w:r>
              <w:rPr>
                <w:spacing w:val="-51"/>
                <w:sz w:val="24"/>
              </w:rPr>
              <w:t xml:space="preserve"> </w:t>
            </w:r>
            <w:r>
              <w:rPr>
                <w:spacing w:val="-2"/>
                <w:sz w:val="24"/>
              </w:rPr>
              <w:t>различных педагогических</w:t>
            </w:r>
            <w:r>
              <w:rPr>
                <w:spacing w:val="40"/>
                <w:sz w:val="24"/>
              </w:rPr>
              <w:t xml:space="preserve"> </w:t>
            </w:r>
            <w:r>
              <w:rPr>
                <w:spacing w:val="-2"/>
                <w:sz w:val="24"/>
              </w:rPr>
              <w:t>ситуациях</w:t>
            </w:r>
          </w:p>
        </w:tc>
        <w:tc>
          <w:tcPr>
            <w:tcW w:w="5391" w:type="dxa"/>
          </w:tcPr>
          <w:p w:rsidR="006C1371" w:rsidRDefault="00114C20">
            <w:pPr>
              <w:pStyle w:val="TableParagraph"/>
              <w:tabs>
                <w:tab w:val="left" w:pos="1339"/>
                <w:tab w:val="left" w:pos="2818"/>
                <w:tab w:val="left" w:pos="4176"/>
              </w:tabs>
              <w:ind w:left="108" w:right="98"/>
              <w:rPr>
                <w:sz w:val="24"/>
              </w:rPr>
            </w:pPr>
            <w:r>
              <w:rPr>
                <w:spacing w:val="-2"/>
                <w:sz w:val="24"/>
              </w:rPr>
              <w:t>Педагогу</w:t>
            </w:r>
            <w:r>
              <w:rPr>
                <w:sz w:val="24"/>
              </w:rPr>
              <w:tab/>
            </w:r>
            <w:r>
              <w:rPr>
                <w:spacing w:val="-2"/>
                <w:sz w:val="24"/>
              </w:rPr>
              <w:t>приходится</w:t>
            </w:r>
            <w:r>
              <w:rPr>
                <w:sz w:val="24"/>
              </w:rPr>
              <w:tab/>
            </w:r>
            <w:r>
              <w:rPr>
                <w:spacing w:val="-2"/>
                <w:sz w:val="24"/>
              </w:rPr>
              <w:t>постоянно</w:t>
            </w:r>
            <w:r>
              <w:rPr>
                <w:sz w:val="24"/>
              </w:rPr>
              <w:tab/>
            </w:r>
            <w:r>
              <w:rPr>
                <w:spacing w:val="-2"/>
                <w:sz w:val="24"/>
              </w:rPr>
              <w:t>принимать решения:</w:t>
            </w:r>
          </w:p>
          <w:p w:rsidR="006C1371" w:rsidRDefault="00114C20">
            <w:pPr>
              <w:pStyle w:val="TableParagraph"/>
              <w:numPr>
                <w:ilvl w:val="0"/>
                <w:numId w:val="240"/>
              </w:numPr>
              <w:tabs>
                <w:tab w:val="left" w:pos="408"/>
              </w:tabs>
              <w:rPr>
                <w:sz w:val="24"/>
              </w:rPr>
            </w:pPr>
            <w:r>
              <w:rPr>
                <w:sz w:val="24"/>
              </w:rPr>
              <w:t>как</w:t>
            </w:r>
            <w:r>
              <w:rPr>
                <w:spacing w:val="-5"/>
                <w:sz w:val="24"/>
              </w:rPr>
              <w:t xml:space="preserve"> </w:t>
            </w:r>
            <w:r>
              <w:rPr>
                <w:sz w:val="24"/>
              </w:rPr>
              <w:t>установить</w:t>
            </w:r>
            <w:r>
              <w:rPr>
                <w:spacing w:val="-4"/>
                <w:sz w:val="24"/>
              </w:rPr>
              <w:t xml:space="preserve"> </w:t>
            </w:r>
            <w:r>
              <w:rPr>
                <w:spacing w:val="-2"/>
                <w:sz w:val="24"/>
              </w:rPr>
              <w:t>дисциплину;</w:t>
            </w:r>
          </w:p>
          <w:p w:rsidR="006C1371" w:rsidRDefault="00114C20">
            <w:pPr>
              <w:pStyle w:val="TableParagraph"/>
              <w:numPr>
                <w:ilvl w:val="0"/>
                <w:numId w:val="240"/>
              </w:numPr>
              <w:tabs>
                <w:tab w:val="left" w:pos="408"/>
              </w:tabs>
              <w:rPr>
                <w:sz w:val="24"/>
              </w:rPr>
            </w:pPr>
            <w:r>
              <w:rPr>
                <w:sz w:val="24"/>
              </w:rPr>
              <w:t>как</w:t>
            </w:r>
            <w:r>
              <w:rPr>
                <w:spacing w:val="-6"/>
                <w:sz w:val="24"/>
              </w:rPr>
              <w:t xml:space="preserve"> </w:t>
            </w:r>
            <w:r>
              <w:rPr>
                <w:sz w:val="24"/>
              </w:rPr>
              <w:t>мотивировать</w:t>
            </w:r>
            <w:r>
              <w:rPr>
                <w:spacing w:val="-4"/>
                <w:sz w:val="24"/>
              </w:rPr>
              <w:t xml:space="preserve"> </w:t>
            </w:r>
            <w:r>
              <w:rPr>
                <w:sz w:val="24"/>
              </w:rPr>
              <w:t>академическую</w:t>
            </w:r>
            <w:r>
              <w:rPr>
                <w:spacing w:val="-2"/>
                <w:sz w:val="24"/>
              </w:rPr>
              <w:t xml:space="preserve"> активность;</w:t>
            </w:r>
          </w:p>
          <w:p w:rsidR="006C1371" w:rsidRDefault="00114C20">
            <w:pPr>
              <w:pStyle w:val="TableParagraph"/>
              <w:numPr>
                <w:ilvl w:val="0"/>
                <w:numId w:val="240"/>
              </w:numPr>
              <w:tabs>
                <w:tab w:val="left" w:pos="408"/>
              </w:tabs>
              <w:rPr>
                <w:sz w:val="24"/>
              </w:rPr>
            </w:pPr>
            <w:r>
              <w:rPr>
                <w:sz w:val="24"/>
              </w:rPr>
              <w:t>как</w:t>
            </w:r>
            <w:r>
              <w:rPr>
                <w:spacing w:val="-3"/>
                <w:sz w:val="24"/>
              </w:rPr>
              <w:t xml:space="preserve"> </w:t>
            </w:r>
            <w:r>
              <w:rPr>
                <w:sz w:val="24"/>
              </w:rPr>
              <w:t>вызвать</w:t>
            </w:r>
            <w:r>
              <w:rPr>
                <w:spacing w:val="-1"/>
                <w:sz w:val="24"/>
              </w:rPr>
              <w:t xml:space="preserve"> </w:t>
            </w:r>
            <w:r>
              <w:rPr>
                <w:sz w:val="24"/>
              </w:rPr>
              <w:t>интерес</w:t>
            </w:r>
            <w:r>
              <w:rPr>
                <w:spacing w:val="-3"/>
                <w:sz w:val="24"/>
              </w:rPr>
              <w:t xml:space="preserve"> </w:t>
            </w:r>
            <w:r>
              <w:rPr>
                <w:sz w:val="24"/>
              </w:rPr>
              <w:t>у</w:t>
            </w:r>
            <w:r>
              <w:rPr>
                <w:spacing w:val="-5"/>
                <w:sz w:val="24"/>
              </w:rPr>
              <w:t xml:space="preserve"> </w:t>
            </w:r>
            <w:r>
              <w:rPr>
                <w:sz w:val="24"/>
              </w:rPr>
              <w:t xml:space="preserve">конкретного </w:t>
            </w:r>
            <w:r>
              <w:rPr>
                <w:spacing w:val="-2"/>
                <w:sz w:val="24"/>
              </w:rPr>
              <w:t>ученика;</w:t>
            </w:r>
          </w:p>
          <w:p w:rsidR="006C1371" w:rsidRDefault="00114C20">
            <w:pPr>
              <w:pStyle w:val="TableParagraph"/>
              <w:numPr>
                <w:ilvl w:val="0"/>
                <w:numId w:val="240"/>
              </w:numPr>
              <w:tabs>
                <w:tab w:val="left" w:pos="408"/>
              </w:tabs>
              <w:rPr>
                <w:sz w:val="24"/>
              </w:rPr>
            </w:pPr>
            <w:r>
              <w:rPr>
                <w:sz w:val="24"/>
              </w:rPr>
              <w:t>как</w:t>
            </w:r>
            <w:r>
              <w:rPr>
                <w:spacing w:val="-3"/>
                <w:sz w:val="24"/>
              </w:rPr>
              <w:t xml:space="preserve"> </w:t>
            </w:r>
            <w:r>
              <w:rPr>
                <w:sz w:val="24"/>
              </w:rPr>
              <w:t>обеспечить</w:t>
            </w:r>
            <w:r>
              <w:rPr>
                <w:spacing w:val="-2"/>
                <w:sz w:val="24"/>
              </w:rPr>
              <w:t xml:space="preserve"> </w:t>
            </w:r>
            <w:r>
              <w:rPr>
                <w:sz w:val="24"/>
              </w:rPr>
              <w:t>понимание</w:t>
            </w:r>
            <w:r>
              <w:rPr>
                <w:spacing w:val="-3"/>
                <w:sz w:val="24"/>
              </w:rPr>
              <w:t xml:space="preserve"> </w:t>
            </w:r>
            <w:r>
              <w:rPr>
                <w:sz w:val="24"/>
              </w:rPr>
              <w:t>и</w:t>
            </w:r>
            <w:r>
              <w:rPr>
                <w:spacing w:val="-3"/>
                <w:sz w:val="24"/>
              </w:rPr>
              <w:t xml:space="preserve"> </w:t>
            </w:r>
            <w:r>
              <w:rPr>
                <w:sz w:val="24"/>
              </w:rPr>
              <w:t>т.</w:t>
            </w:r>
            <w:r>
              <w:rPr>
                <w:spacing w:val="1"/>
                <w:sz w:val="24"/>
              </w:rPr>
              <w:t xml:space="preserve"> </w:t>
            </w:r>
            <w:r>
              <w:rPr>
                <w:spacing w:val="-5"/>
                <w:sz w:val="24"/>
              </w:rPr>
              <w:t>д.</w:t>
            </w:r>
          </w:p>
          <w:p w:rsidR="006C1371" w:rsidRDefault="00114C20">
            <w:pPr>
              <w:pStyle w:val="TableParagraph"/>
              <w:ind w:left="108"/>
              <w:rPr>
                <w:sz w:val="24"/>
              </w:rPr>
            </w:pPr>
            <w:r>
              <w:rPr>
                <w:sz w:val="24"/>
              </w:rPr>
              <w:t>Разрешение</w:t>
            </w:r>
            <w:r>
              <w:rPr>
                <w:spacing w:val="40"/>
                <w:sz w:val="24"/>
              </w:rPr>
              <w:t xml:space="preserve"> </w:t>
            </w:r>
            <w:r>
              <w:rPr>
                <w:sz w:val="24"/>
              </w:rPr>
              <w:t>педагогических</w:t>
            </w:r>
            <w:r>
              <w:rPr>
                <w:spacing w:val="40"/>
                <w:sz w:val="24"/>
              </w:rPr>
              <w:t xml:space="preserve"> </w:t>
            </w:r>
            <w:r>
              <w:rPr>
                <w:sz w:val="24"/>
              </w:rPr>
              <w:t>проблем</w:t>
            </w:r>
            <w:r>
              <w:rPr>
                <w:spacing w:val="40"/>
                <w:sz w:val="24"/>
              </w:rPr>
              <w:t xml:space="preserve"> </w:t>
            </w:r>
            <w:r>
              <w:rPr>
                <w:sz w:val="24"/>
              </w:rPr>
              <w:t>составляет суть педагогической деятельности.</w:t>
            </w:r>
          </w:p>
          <w:p w:rsidR="006C1371" w:rsidRDefault="00114C20">
            <w:pPr>
              <w:pStyle w:val="TableParagraph"/>
              <w:spacing w:line="264" w:lineRule="exact"/>
              <w:ind w:left="108"/>
              <w:rPr>
                <w:sz w:val="24"/>
              </w:rPr>
            </w:pPr>
            <w:r>
              <w:rPr>
                <w:sz w:val="24"/>
              </w:rPr>
              <w:t>При</w:t>
            </w:r>
            <w:r>
              <w:rPr>
                <w:spacing w:val="55"/>
                <w:w w:val="150"/>
                <w:sz w:val="24"/>
              </w:rPr>
              <w:t xml:space="preserve"> </w:t>
            </w:r>
            <w:r>
              <w:rPr>
                <w:sz w:val="24"/>
              </w:rPr>
              <w:t>решении</w:t>
            </w:r>
            <w:r>
              <w:rPr>
                <w:spacing w:val="54"/>
                <w:w w:val="150"/>
                <w:sz w:val="24"/>
              </w:rPr>
              <w:t xml:space="preserve"> </w:t>
            </w:r>
            <w:r>
              <w:rPr>
                <w:sz w:val="24"/>
              </w:rPr>
              <w:t>проблем</w:t>
            </w:r>
            <w:r>
              <w:rPr>
                <w:spacing w:val="53"/>
                <w:w w:val="150"/>
                <w:sz w:val="24"/>
              </w:rPr>
              <w:t xml:space="preserve"> </w:t>
            </w:r>
            <w:r>
              <w:rPr>
                <w:sz w:val="24"/>
              </w:rPr>
              <w:t>могут</w:t>
            </w:r>
            <w:r>
              <w:rPr>
                <w:spacing w:val="56"/>
                <w:w w:val="150"/>
                <w:sz w:val="24"/>
              </w:rPr>
              <w:t xml:space="preserve"> </w:t>
            </w:r>
            <w:r>
              <w:rPr>
                <w:sz w:val="24"/>
              </w:rPr>
              <w:t>применяться</w:t>
            </w:r>
            <w:r>
              <w:rPr>
                <w:spacing w:val="55"/>
                <w:w w:val="150"/>
                <w:sz w:val="24"/>
              </w:rPr>
              <w:t xml:space="preserve"> </w:t>
            </w:r>
            <w:r>
              <w:rPr>
                <w:spacing w:val="-5"/>
                <w:sz w:val="24"/>
              </w:rPr>
              <w:t>как</w:t>
            </w:r>
          </w:p>
        </w:tc>
        <w:tc>
          <w:tcPr>
            <w:tcW w:w="5626" w:type="dxa"/>
          </w:tcPr>
          <w:p w:rsidR="006C1371" w:rsidRDefault="00114C20">
            <w:pPr>
              <w:pStyle w:val="TableParagraph"/>
              <w:numPr>
                <w:ilvl w:val="0"/>
                <w:numId w:val="239"/>
              </w:numPr>
              <w:tabs>
                <w:tab w:val="left" w:pos="408"/>
                <w:tab w:val="left" w:pos="1377"/>
                <w:tab w:val="left" w:pos="2645"/>
                <w:tab w:val="left" w:pos="4504"/>
              </w:tabs>
              <w:ind w:right="100" w:firstLine="0"/>
              <w:rPr>
                <w:sz w:val="24"/>
              </w:rPr>
            </w:pPr>
            <w:r>
              <w:rPr>
                <w:spacing w:val="-2"/>
                <w:sz w:val="24"/>
              </w:rPr>
              <w:t>Знание</w:t>
            </w:r>
            <w:r>
              <w:rPr>
                <w:sz w:val="24"/>
              </w:rPr>
              <w:tab/>
            </w:r>
            <w:r>
              <w:rPr>
                <w:spacing w:val="-2"/>
                <w:sz w:val="24"/>
              </w:rPr>
              <w:t>типичных</w:t>
            </w:r>
            <w:r>
              <w:rPr>
                <w:sz w:val="24"/>
              </w:rPr>
              <w:tab/>
            </w:r>
            <w:r>
              <w:rPr>
                <w:spacing w:val="-2"/>
                <w:sz w:val="24"/>
              </w:rPr>
              <w:t>педагогических</w:t>
            </w:r>
            <w:r>
              <w:rPr>
                <w:sz w:val="24"/>
              </w:rPr>
              <w:tab/>
            </w:r>
            <w:r>
              <w:rPr>
                <w:spacing w:val="-2"/>
                <w:sz w:val="24"/>
              </w:rPr>
              <w:t xml:space="preserve">ситуаций, </w:t>
            </w:r>
            <w:r>
              <w:rPr>
                <w:sz w:val="24"/>
              </w:rPr>
              <w:t>требующих участия педагога для своего решения;</w:t>
            </w:r>
          </w:p>
          <w:p w:rsidR="006C1371" w:rsidRDefault="00114C20">
            <w:pPr>
              <w:pStyle w:val="TableParagraph"/>
              <w:numPr>
                <w:ilvl w:val="0"/>
                <w:numId w:val="239"/>
              </w:numPr>
              <w:tabs>
                <w:tab w:val="left" w:pos="408"/>
                <w:tab w:val="left" w:pos="1807"/>
                <w:tab w:val="left" w:pos="3143"/>
                <w:tab w:val="left" w:pos="4741"/>
              </w:tabs>
              <w:ind w:right="97" w:firstLine="0"/>
              <w:rPr>
                <w:sz w:val="24"/>
              </w:rPr>
            </w:pPr>
            <w:r>
              <w:rPr>
                <w:spacing w:val="-2"/>
                <w:sz w:val="24"/>
              </w:rPr>
              <w:t>владение</w:t>
            </w:r>
            <w:r>
              <w:rPr>
                <w:sz w:val="24"/>
              </w:rPr>
              <w:tab/>
            </w:r>
            <w:r>
              <w:rPr>
                <w:spacing w:val="-2"/>
                <w:sz w:val="24"/>
              </w:rPr>
              <w:t>набором</w:t>
            </w:r>
            <w:r>
              <w:rPr>
                <w:sz w:val="24"/>
              </w:rPr>
              <w:tab/>
            </w:r>
            <w:r>
              <w:rPr>
                <w:spacing w:val="-2"/>
                <w:sz w:val="24"/>
              </w:rPr>
              <w:t>решающих</w:t>
            </w:r>
            <w:r>
              <w:rPr>
                <w:sz w:val="24"/>
              </w:rPr>
              <w:tab/>
            </w:r>
            <w:r>
              <w:rPr>
                <w:spacing w:val="-2"/>
                <w:sz w:val="24"/>
              </w:rPr>
              <w:t xml:space="preserve">правил, </w:t>
            </w:r>
            <w:r>
              <w:rPr>
                <w:sz w:val="24"/>
              </w:rPr>
              <w:t>используемых для различных ситуаций;</w:t>
            </w:r>
          </w:p>
          <w:p w:rsidR="006C1371" w:rsidRDefault="00114C20">
            <w:pPr>
              <w:pStyle w:val="TableParagraph"/>
              <w:numPr>
                <w:ilvl w:val="0"/>
                <w:numId w:val="239"/>
              </w:numPr>
              <w:tabs>
                <w:tab w:val="left" w:pos="408"/>
                <w:tab w:val="left" w:pos="1543"/>
                <w:tab w:val="left" w:pos="2828"/>
                <w:tab w:val="left" w:pos="5140"/>
              </w:tabs>
              <w:ind w:right="98" w:firstLine="0"/>
              <w:rPr>
                <w:sz w:val="24"/>
              </w:rPr>
            </w:pPr>
            <w:r>
              <w:rPr>
                <w:spacing w:val="-2"/>
                <w:sz w:val="24"/>
              </w:rPr>
              <w:t>владение</w:t>
            </w:r>
            <w:r>
              <w:rPr>
                <w:sz w:val="24"/>
              </w:rPr>
              <w:tab/>
            </w:r>
            <w:r>
              <w:rPr>
                <w:spacing w:val="-2"/>
                <w:sz w:val="24"/>
              </w:rPr>
              <w:t>критерием</w:t>
            </w:r>
            <w:r>
              <w:rPr>
                <w:sz w:val="24"/>
              </w:rPr>
              <w:tab/>
            </w:r>
            <w:r>
              <w:rPr>
                <w:spacing w:val="-2"/>
                <w:sz w:val="24"/>
              </w:rPr>
              <w:t>предпочтительности</w:t>
            </w:r>
            <w:r>
              <w:rPr>
                <w:sz w:val="24"/>
              </w:rPr>
              <w:tab/>
            </w:r>
            <w:r>
              <w:rPr>
                <w:spacing w:val="-4"/>
                <w:sz w:val="24"/>
              </w:rPr>
              <w:t xml:space="preserve">при </w:t>
            </w:r>
            <w:r>
              <w:rPr>
                <w:sz w:val="24"/>
              </w:rPr>
              <w:t>выборе того или иного решающего правила;</w:t>
            </w:r>
          </w:p>
          <w:p w:rsidR="006C1371" w:rsidRDefault="00114C20">
            <w:pPr>
              <w:pStyle w:val="TableParagraph"/>
              <w:numPr>
                <w:ilvl w:val="0"/>
                <w:numId w:val="239"/>
              </w:numPr>
              <w:tabs>
                <w:tab w:val="left" w:pos="408"/>
              </w:tabs>
              <w:ind w:left="408"/>
              <w:rPr>
                <w:sz w:val="24"/>
              </w:rPr>
            </w:pPr>
            <w:r>
              <w:rPr>
                <w:sz w:val="24"/>
              </w:rPr>
              <w:t>знание</w:t>
            </w:r>
            <w:r>
              <w:rPr>
                <w:spacing w:val="-6"/>
                <w:sz w:val="24"/>
              </w:rPr>
              <w:t xml:space="preserve"> </w:t>
            </w:r>
            <w:r>
              <w:rPr>
                <w:sz w:val="24"/>
              </w:rPr>
              <w:t>критериев</w:t>
            </w:r>
            <w:r>
              <w:rPr>
                <w:spacing w:val="-6"/>
                <w:sz w:val="24"/>
              </w:rPr>
              <w:t xml:space="preserve"> </w:t>
            </w:r>
            <w:r>
              <w:rPr>
                <w:sz w:val="24"/>
              </w:rPr>
              <w:t>достижения</w:t>
            </w:r>
            <w:r>
              <w:rPr>
                <w:spacing w:val="-4"/>
                <w:sz w:val="24"/>
              </w:rPr>
              <w:t xml:space="preserve"> цели;</w:t>
            </w:r>
          </w:p>
          <w:p w:rsidR="006C1371" w:rsidRDefault="00114C20">
            <w:pPr>
              <w:pStyle w:val="TableParagraph"/>
              <w:numPr>
                <w:ilvl w:val="0"/>
                <w:numId w:val="239"/>
              </w:numPr>
              <w:tabs>
                <w:tab w:val="left" w:pos="408"/>
              </w:tabs>
              <w:ind w:left="408"/>
              <w:rPr>
                <w:sz w:val="24"/>
              </w:rPr>
            </w:pPr>
            <w:r>
              <w:rPr>
                <w:sz w:val="24"/>
              </w:rPr>
              <w:t>знание</w:t>
            </w:r>
            <w:r>
              <w:rPr>
                <w:spacing w:val="-7"/>
                <w:sz w:val="24"/>
              </w:rPr>
              <w:t xml:space="preserve"> </w:t>
            </w:r>
            <w:r>
              <w:rPr>
                <w:sz w:val="24"/>
              </w:rPr>
              <w:t>нетипичных</w:t>
            </w:r>
            <w:r>
              <w:rPr>
                <w:spacing w:val="-7"/>
                <w:sz w:val="24"/>
              </w:rPr>
              <w:t xml:space="preserve"> </w:t>
            </w:r>
            <w:r>
              <w:rPr>
                <w:sz w:val="24"/>
              </w:rPr>
              <w:t>конфликтных</w:t>
            </w:r>
            <w:r>
              <w:rPr>
                <w:spacing w:val="-4"/>
                <w:sz w:val="24"/>
              </w:rPr>
              <w:t xml:space="preserve"> </w:t>
            </w:r>
            <w:r>
              <w:rPr>
                <w:spacing w:val="-2"/>
                <w:sz w:val="24"/>
              </w:rPr>
              <w:t>ситуаций;</w:t>
            </w:r>
          </w:p>
          <w:p w:rsidR="006C1371" w:rsidRDefault="00114C20">
            <w:pPr>
              <w:pStyle w:val="TableParagraph"/>
              <w:numPr>
                <w:ilvl w:val="0"/>
                <w:numId w:val="239"/>
              </w:numPr>
              <w:tabs>
                <w:tab w:val="left" w:pos="408"/>
                <w:tab w:val="left" w:pos="2207"/>
                <w:tab w:val="left" w:pos="4295"/>
              </w:tabs>
              <w:spacing w:line="264" w:lineRule="exact"/>
              <w:ind w:left="408"/>
              <w:rPr>
                <w:sz w:val="24"/>
              </w:rPr>
            </w:pPr>
            <w:r>
              <w:rPr>
                <w:spacing w:val="-2"/>
                <w:sz w:val="24"/>
              </w:rPr>
              <w:t>примеры</w:t>
            </w:r>
            <w:r>
              <w:rPr>
                <w:sz w:val="24"/>
              </w:rPr>
              <w:tab/>
            </w:r>
            <w:r>
              <w:rPr>
                <w:spacing w:val="-2"/>
                <w:sz w:val="24"/>
              </w:rPr>
              <w:t>разрешения</w:t>
            </w:r>
            <w:r>
              <w:rPr>
                <w:sz w:val="24"/>
              </w:rPr>
              <w:tab/>
            </w:r>
            <w:r>
              <w:rPr>
                <w:spacing w:val="-2"/>
                <w:sz w:val="24"/>
              </w:rPr>
              <w:t>конкретных</w:t>
            </w:r>
          </w:p>
        </w:tc>
      </w:tr>
    </w:tbl>
    <w:p w:rsidR="006C1371" w:rsidRDefault="006C1371">
      <w:pPr>
        <w:spacing w:line="264" w:lineRule="exact"/>
        <w:rPr>
          <w:sz w:val="24"/>
        </w:rPr>
        <w:sectPr w:rsidR="006C1371">
          <w:pgSz w:w="16840" w:h="11910" w:orient="landscape"/>
          <w:pgMar w:top="1100" w:right="1020" w:bottom="1240" w:left="1020" w:header="0" w:footer="1021" w:gutter="0"/>
          <w:cols w:space="720"/>
        </w:sectPr>
      </w:pPr>
    </w:p>
    <w:p w:rsidR="006C1371" w:rsidRDefault="006C1371">
      <w:pPr>
        <w:pStyle w:val="a3"/>
        <w:spacing w:before="3"/>
        <w:ind w:left="0"/>
        <w:jc w:val="left"/>
        <w:rPr>
          <w:sz w:val="2"/>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6"/>
        <w:gridCol w:w="2889"/>
        <w:gridCol w:w="5391"/>
        <w:gridCol w:w="5626"/>
      </w:tblGrid>
      <w:tr w:rsidR="006C1371">
        <w:trPr>
          <w:trHeight w:val="553"/>
        </w:trPr>
        <w:tc>
          <w:tcPr>
            <w:tcW w:w="646" w:type="dxa"/>
          </w:tcPr>
          <w:p w:rsidR="006C1371" w:rsidRDefault="006C1371">
            <w:pPr>
              <w:pStyle w:val="TableParagraph"/>
              <w:rPr>
                <w:sz w:val="24"/>
              </w:rPr>
            </w:pPr>
          </w:p>
        </w:tc>
        <w:tc>
          <w:tcPr>
            <w:tcW w:w="2889" w:type="dxa"/>
          </w:tcPr>
          <w:p w:rsidR="006C1371" w:rsidRDefault="006C1371">
            <w:pPr>
              <w:pStyle w:val="TableParagraph"/>
              <w:rPr>
                <w:sz w:val="24"/>
              </w:rPr>
            </w:pPr>
          </w:p>
        </w:tc>
        <w:tc>
          <w:tcPr>
            <w:tcW w:w="5391" w:type="dxa"/>
          </w:tcPr>
          <w:p w:rsidR="006C1371" w:rsidRDefault="00114C20">
            <w:pPr>
              <w:pStyle w:val="TableParagraph"/>
              <w:spacing w:line="270" w:lineRule="exact"/>
              <w:ind w:left="108"/>
              <w:rPr>
                <w:sz w:val="24"/>
              </w:rPr>
            </w:pPr>
            <w:r>
              <w:rPr>
                <w:sz w:val="24"/>
              </w:rPr>
              <w:t>стандартные</w:t>
            </w:r>
            <w:r>
              <w:rPr>
                <w:spacing w:val="7"/>
                <w:sz w:val="24"/>
              </w:rPr>
              <w:t xml:space="preserve"> </w:t>
            </w:r>
            <w:r>
              <w:rPr>
                <w:sz w:val="24"/>
              </w:rPr>
              <w:t>решения</w:t>
            </w:r>
            <w:r>
              <w:rPr>
                <w:spacing w:val="12"/>
                <w:sz w:val="24"/>
              </w:rPr>
              <w:t xml:space="preserve"> </w:t>
            </w:r>
            <w:r>
              <w:rPr>
                <w:sz w:val="24"/>
              </w:rPr>
              <w:t>(решающие</w:t>
            </w:r>
            <w:r>
              <w:rPr>
                <w:spacing w:val="11"/>
                <w:sz w:val="24"/>
              </w:rPr>
              <w:t xml:space="preserve"> </w:t>
            </w:r>
            <w:r>
              <w:rPr>
                <w:sz w:val="24"/>
              </w:rPr>
              <w:t>правила),</w:t>
            </w:r>
            <w:r>
              <w:rPr>
                <w:spacing w:val="13"/>
                <w:sz w:val="24"/>
              </w:rPr>
              <w:t xml:space="preserve"> </w:t>
            </w:r>
            <w:r>
              <w:rPr>
                <w:sz w:val="24"/>
              </w:rPr>
              <w:t>так</w:t>
            </w:r>
            <w:r>
              <w:rPr>
                <w:spacing w:val="17"/>
                <w:sz w:val="24"/>
              </w:rPr>
              <w:t xml:space="preserve"> </w:t>
            </w:r>
            <w:r>
              <w:rPr>
                <w:spacing w:val="-10"/>
                <w:sz w:val="24"/>
              </w:rPr>
              <w:t>и</w:t>
            </w:r>
          </w:p>
          <w:p w:rsidR="006C1371" w:rsidRDefault="00114C20">
            <w:pPr>
              <w:pStyle w:val="TableParagraph"/>
              <w:spacing w:line="264" w:lineRule="exact"/>
              <w:ind w:left="108"/>
              <w:rPr>
                <w:sz w:val="24"/>
              </w:rPr>
            </w:pPr>
            <w:r>
              <w:rPr>
                <w:sz w:val="24"/>
              </w:rPr>
              <w:t>творческие</w:t>
            </w:r>
            <w:r>
              <w:rPr>
                <w:spacing w:val="-4"/>
                <w:sz w:val="24"/>
              </w:rPr>
              <w:t xml:space="preserve"> </w:t>
            </w:r>
            <w:r>
              <w:rPr>
                <w:sz w:val="24"/>
              </w:rPr>
              <w:t>(креативные)</w:t>
            </w:r>
            <w:r>
              <w:rPr>
                <w:spacing w:val="-3"/>
                <w:sz w:val="24"/>
              </w:rPr>
              <w:t xml:space="preserve"> </w:t>
            </w:r>
            <w:r>
              <w:rPr>
                <w:sz w:val="24"/>
              </w:rPr>
              <w:t>или</w:t>
            </w:r>
            <w:r>
              <w:rPr>
                <w:spacing w:val="-2"/>
                <w:sz w:val="24"/>
              </w:rPr>
              <w:t xml:space="preserve"> интуитивные</w:t>
            </w:r>
          </w:p>
        </w:tc>
        <w:tc>
          <w:tcPr>
            <w:tcW w:w="5626" w:type="dxa"/>
          </w:tcPr>
          <w:p w:rsidR="006C1371" w:rsidRDefault="00114C20">
            <w:pPr>
              <w:pStyle w:val="TableParagraph"/>
              <w:spacing w:line="270" w:lineRule="exact"/>
              <w:ind w:left="108"/>
              <w:rPr>
                <w:sz w:val="24"/>
              </w:rPr>
            </w:pPr>
            <w:r>
              <w:rPr>
                <w:sz w:val="24"/>
              </w:rPr>
              <w:t>педагогических</w:t>
            </w:r>
            <w:r>
              <w:rPr>
                <w:spacing w:val="-6"/>
                <w:sz w:val="24"/>
              </w:rPr>
              <w:t xml:space="preserve"> </w:t>
            </w:r>
            <w:r>
              <w:rPr>
                <w:spacing w:val="-2"/>
                <w:sz w:val="24"/>
              </w:rPr>
              <w:t>ситуаций;</w:t>
            </w:r>
          </w:p>
          <w:p w:rsidR="006C1371" w:rsidRDefault="00114C20">
            <w:pPr>
              <w:pStyle w:val="TableParagraph"/>
              <w:spacing w:line="264" w:lineRule="exact"/>
              <w:ind w:left="108"/>
              <w:rPr>
                <w:sz w:val="24"/>
              </w:rPr>
            </w:pPr>
            <w:r>
              <w:rPr>
                <w:sz w:val="24"/>
              </w:rPr>
              <w:t>—</w:t>
            </w:r>
            <w:r>
              <w:rPr>
                <w:spacing w:val="-6"/>
                <w:sz w:val="24"/>
              </w:rPr>
              <w:t xml:space="preserve"> </w:t>
            </w:r>
            <w:r>
              <w:rPr>
                <w:sz w:val="24"/>
              </w:rPr>
              <w:t>развитость</w:t>
            </w:r>
            <w:r>
              <w:rPr>
                <w:spacing w:val="-4"/>
                <w:sz w:val="24"/>
              </w:rPr>
              <w:t xml:space="preserve"> </w:t>
            </w:r>
            <w:r>
              <w:rPr>
                <w:sz w:val="24"/>
              </w:rPr>
              <w:t>педагогического</w:t>
            </w:r>
            <w:r>
              <w:rPr>
                <w:spacing w:val="-5"/>
                <w:sz w:val="24"/>
              </w:rPr>
              <w:t xml:space="preserve"> </w:t>
            </w:r>
            <w:r>
              <w:rPr>
                <w:spacing w:val="-2"/>
                <w:sz w:val="24"/>
              </w:rPr>
              <w:t>мышления</w:t>
            </w:r>
          </w:p>
        </w:tc>
      </w:tr>
      <w:tr w:rsidR="006C1371">
        <w:trPr>
          <w:trHeight w:val="275"/>
        </w:trPr>
        <w:tc>
          <w:tcPr>
            <w:tcW w:w="14552" w:type="dxa"/>
            <w:gridSpan w:val="4"/>
          </w:tcPr>
          <w:p w:rsidR="006C1371" w:rsidRDefault="00114C20">
            <w:pPr>
              <w:pStyle w:val="TableParagraph"/>
              <w:spacing w:line="256" w:lineRule="exact"/>
              <w:ind w:left="107"/>
              <w:rPr>
                <w:sz w:val="24"/>
              </w:rPr>
            </w:pPr>
            <w:r>
              <w:rPr>
                <w:sz w:val="24"/>
              </w:rPr>
              <w:t>VI.</w:t>
            </w:r>
            <w:r>
              <w:rPr>
                <w:spacing w:val="-5"/>
                <w:sz w:val="24"/>
              </w:rPr>
              <w:t xml:space="preserve"> </w:t>
            </w:r>
            <w:r>
              <w:rPr>
                <w:sz w:val="24"/>
              </w:rPr>
              <w:t>Компетенции</w:t>
            </w:r>
            <w:r>
              <w:rPr>
                <w:spacing w:val="-5"/>
                <w:sz w:val="24"/>
              </w:rPr>
              <w:t xml:space="preserve"> </w:t>
            </w:r>
            <w:r>
              <w:rPr>
                <w:sz w:val="24"/>
              </w:rPr>
              <w:t>в</w:t>
            </w:r>
            <w:r>
              <w:rPr>
                <w:spacing w:val="-6"/>
                <w:sz w:val="24"/>
              </w:rPr>
              <w:t xml:space="preserve"> </w:t>
            </w:r>
            <w:r>
              <w:rPr>
                <w:sz w:val="24"/>
              </w:rPr>
              <w:t>организации</w:t>
            </w:r>
            <w:r>
              <w:rPr>
                <w:spacing w:val="-2"/>
                <w:sz w:val="24"/>
              </w:rPr>
              <w:t xml:space="preserve"> </w:t>
            </w:r>
            <w:r>
              <w:rPr>
                <w:sz w:val="24"/>
              </w:rPr>
              <w:t xml:space="preserve">учебной </w:t>
            </w:r>
            <w:r>
              <w:rPr>
                <w:spacing w:val="-2"/>
                <w:sz w:val="24"/>
              </w:rPr>
              <w:t>деятельности</w:t>
            </w:r>
          </w:p>
        </w:tc>
      </w:tr>
      <w:tr w:rsidR="006C1371">
        <w:trPr>
          <w:trHeight w:val="2484"/>
        </w:trPr>
        <w:tc>
          <w:tcPr>
            <w:tcW w:w="646" w:type="dxa"/>
          </w:tcPr>
          <w:p w:rsidR="006C1371" w:rsidRDefault="00114C20">
            <w:pPr>
              <w:pStyle w:val="TableParagraph"/>
              <w:spacing w:line="268" w:lineRule="exact"/>
              <w:ind w:right="118"/>
              <w:jc w:val="center"/>
              <w:rPr>
                <w:sz w:val="24"/>
              </w:rPr>
            </w:pPr>
            <w:r>
              <w:rPr>
                <w:spacing w:val="-5"/>
                <w:sz w:val="24"/>
              </w:rPr>
              <w:t>6.1</w:t>
            </w:r>
          </w:p>
        </w:tc>
        <w:tc>
          <w:tcPr>
            <w:tcW w:w="2889" w:type="dxa"/>
          </w:tcPr>
          <w:p w:rsidR="006C1371" w:rsidRDefault="00114C20">
            <w:pPr>
              <w:pStyle w:val="TableParagraph"/>
              <w:tabs>
                <w:tab w:val="left" w:pos="2667"/>
              </w:tabs>
              <w:ind w:left="110" w:right="92"/>
              <w:jc w:val="both"/>
              <w:rPr>
                <w:sz w:val="24"/>
              </w:rPr>
            </w:pPr>
            <w:r>
              <w:rPr>
                <w:spacing w:val="-2"/>
                <w:sz w:val="24"/>
              </w:rPr>
              <w:t>Компетентность</w:t>
            </w:r>
            <w:r>
              <w:rPr>
                <w:sz w:val="24"/>
              </w:rPr>
              <w:tab/>
            </w:r>
            <w:r>
              <w:rPr>
                <w:spacing w:val="-10"/>
                <w:sz w:val="24"/>
              </w:rPr>
              <w:t xml:space="preserve">в </w:t>
            </w:r>
            <w:r>
              <w:rPr>
                <w:sz w:val="24"/>
              </w:rPr>
              <w:t>установлении субъект- субъектных отношений</w:t>
            </w:r>
          </w:p>
        </w:tc>
        <w:tc>
          <w:tcPr>
            <w:tcW w:w="5391" w:type="dxa"/>
          </w:tcPr>
          <w:p w:rsidR="006C1371" w:rsidRDefault="00114C20">
            <w:pPr>
              <w:pStyle w:val="TableParagraph"/>
              <w:ind w:left="108" w:right="95"/>
              <w:jc w:val="both"/>
              <w:rPr>
                <w:sz w:val="24"/>
              </w:rPr>
            </w:pPr>
            <w:r>
              <w:rPr>
                <w:sz w:val="24"/>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w:t>
            </w:r>
            <w:r>
              <w:rPr>
                <w:spacing w:val="-8"/>
                <w:sz w:val="24"/>
              </w:rPr>
              <w:t xml:space="preserve"> </w:t>
            </w:r>
            <w:r>
              <w:rPr>
                <w:sz w:val="24"/>
              </w:rPr>
              <w:t>процесса,</w:t>
            </w:r>
            <w:r>
              <w:rPr>
                <w:spacing w:val="-8"/>
                <w:sz w:val="24"/>
              </w:rPr>
              <w:t xml:space="preserve"> </w:t>
            </w:r>
            <w:r>
              <w:rPr>
                <w:sz w:val="24"/>
              </w:rPr>
              <w:t>готовность</w:t>
            </w:r>
            <w:r>
              <w:rPr>
                <w:spacing w:val="-7"/>
                <w:sz w:val="24"/>
              </w:rPr>
              <w:t xml:space="preserve"> </w:t>
            </w:r>
            <w:r>
              <w:rPr>
                <w:sz w:val="24"/>
              </w:rPr>
              <w:t>вступать</w:t>
            </w:r>
            <w:r>
              <w:rPr>
                <w:spacing w:val="-7"/>
                <w:sz w:val="24"/>
              </w:rPr>
              <w:t xml:space="preserve"> </w:t>
            </w:r>
            <w:r>
              <w:rPr>
                <w:sz w:val="24"/>
              </w:rPr>
              <w:t>в помогающие</w:t>
            </w:r>
            <w:r>
              <w:rPr>
                <w:spacing w:val="37"/>
                <w:sz w:val="24"/>
              </w:rPr>
              <w:t xml:space="preserve">  </w:t>
            </w:r>
            <w:r>
              <w:rPr>
                <w:sz w:val="24"/>
              </w:rPr>
              <w:t>отношения,</w:t>
            </w:r>
            <w:r>
              <w:rPr>
                <w:spacing w:val="39"/>
                <w:sz w:val="24"/>
              </w:rPr>
              <w:t xml:space="preserve">  </w:t>
            </w:r>
            <w:r>
              <w:rPr>
                <w:sz w:val="24"/>
              </w:rPr>
              <w:t>позитивный</w:t>
            </w:r>
            <w:r>
              <w:rPr>
                <w:spacing w:val="38"/>
                <w:sz w:val="24"/>
              </w:rPr>
              <w:t xml:space="preserve">  </w:t>
            </w:r>
            <w:r>
              <w:rPr>
                <w:spacing w:val="-2"/>
                <w:sz w:val="24"/>
              </w:rPr>
              <w:t>настрой</w:t>
            </w:r>
          </w:p>
          <w:p w:rsidR="006C1371" w:rsidRDefault="00114C20">
            <w:pPr>
              <w:pStyle w:val="TableParagraph"/>
              <w:spacing w:line="264" w:lineRule="exact"/>
              <w:ind w:left="108"/>
              <w:rPr>
                <w:sz w:val="24"/>
              </w:rPr>
            </w:pPr>
            <w:r>
              <w:rPr>
                <w:spacing w:val="-2"/>
                <w:sz w:val="24"/>
              </w:rPr>
              <w:t>педагога</w:t>
            </w:r>
          </w:p>
        </w:tc>
        <w:tc>
          <w:tcPr>
            <w:tcW w:w="5626" w:type="dxa"/>
          </w:tcPr>
          <w:p w:rsidR="006C1371" w:rsidRDefault="00114C20">
            <w:pPr>
              <w:pStyle w:val="TableParagraph"/>
              <w:numPr>
                <w:ilvl w:val="0"/>
                <w:numId w:val="238"/>
              </w:numPr>
              <w:tabs>
                <w:tab w:val="left" w:pos="408"/>
              </w:tabs>
              <w:spacing w:line="268" w:lineRule="exact"/>
              <w:rPr>
                <w:sz w:val="24"/>
              </w:rPr>
            </w:pPr>
            <w:r>
              <w:rPr>
                <w:sz w:val="24"/>
              </w:rPr>
              <w:t>Знание</w:t>
            </w:r>
            <w:r>
              <w:rPr>
                <w:spacing w:val="-3"/>
                <w:sz w:val="24"/>
              </w:rPr>
              <w:t xml:space="preserve"> </w:t>
            </w:r>
            <w:r>
              <w:rPr>
                <w:spacing w:val="-2"/>
                <w:sz w:val="24"/>
              </w:rPr>
              <w:t>обучающихся;</w:t>
            </w:r>
          </w:p>
          <w:p w:rsidR="006C1371" w:rsidRDefault="00114C20">
            <w:pPr>
              <w:pStyle w:val="TableParagraph"/>
              <w:numPr>
                <w:ilvl w:val="0"/>
                <w:numId w:val="238"/>
              </w:numPr>
              <w:tabs>
                <w:tab w:val="left" w:pos="408"/>
              </w:tabs>
              <w:rPr>
                <w:sz w:val="24"/>
              </w:rPr>
            </w:pPr>
            <w:r>
              <w:rPr>
                <w:sz w:val="24"/>
              </w:rPr>
              <w:t>компетентность</w:t>
            </w:r>
            <w:r>
              <w:rPr>
                <w:spacing w:val="-4"/>
                <w:sz w:val="24"/>
              </w:rPr>
              <w:t xml:space="preserve"> </w:t>
            </w:r>
            <w:r>
              <w:rPr>
                <w:sz w:val="24"/>
              </w:rPr>
              <w:t>в</w:t>
            </w:r>
            <w:r>
              <w:rPr>
                <w:spacing w:val="-4"/>
                <w:sz w:val="24"/>
              </w:rPr>
              <w:t xml:space="preserve"> </w:t>
            </w:r>
            <w:r>
              <w:rPr>
                <w:spacing w:val="-2"/>
                <w:sz w:val="24"/>
              </w:rPr>
              <w:t>целеполагании;</w:t>
            </w:r>
          </w:p>
          <w:p w:rsidR="006C1371" w:rsidRDefault="00114C20">
            <w:pPr>
              <w:pStyle w:val="TableParagraph"/>
              <w:numPr>
                <w:ilvl w:val="0"/>
                <w:numId w:val="238"/>
              </w:numPr>
              <w:tabs>
                <w:tab w:val="left" w:pos="408"/>
              </w:tabs>
              <w:rPr>
                <w:sz w:val="24"/>
              </w:rPr>
            </w:pPr>
            <w:r>
              <w:rPr>
                <w:sz w:val="24"/>
              </w:rPr>
              <w:t>предметная</w:t>
            </w:r>
            <w:r>
              <w:rPr>
                <w:spacing w:val="-4"/>
                <w:sz w:val="24"/>
              </w:rPr>
              <w:t xml:space="preserve"> </w:t>
            </w:r>
            <w:r>
              <w:rPr>
                <w:spacing w:val="-2"/>
                <w:sz w:val="24"/>
              </w:rPr>
              <w:t>компетентность;</w:t>
            </w:r>
          </w:p>
          <w:p w:rsidR="006C1371" w:rsidRDefault="00114C20">
            <w:pPr>
              <w:pStyle w:val="TableParagraph"/>
              <w:numPr>
                <w:ilvl w:val="0"/>
                <w:numId w:val="238"/>
              </w:numPr>
              <w:tabs>
                <w:tab w:val="left" w:pos="408"/>
              </w:tabs>
              <w:rPr>
                <w:sz w:val="24"/>
              </w:rPr>
            </w:pPr>
            <w:r>
              <w:rPr>
                <w:sz w:val="24"/>
              </w:rPr>
              <w:t>методическая</w:t>
            </w:r>
            <w:r>
              <w:rPr>
                <w:spacing w:val="-6"/>
                <w:sz w:val="24"/>
              </w:rPr>
              <w:t xml:space="preserve"> </w:t>
            </w:r>
            <w:r>
              <w:rPr>
                <w:spacing w:val="-2"/>
                <w:sz w:val="24"/>
              </w:rPr>
              <w:t>компетентность;</w:t>
            </w:r>
          </w:p>
          <w:p w:rsidR="006C1371" w:rsidRDefault="00114C20">
            <w:pPr>
              <w:pStyle w:val="TableParagraph"/>
              <w:numPr>
                <w:ilvl w:val="0"/>
                <w:numId w:val="238"/>
              </w:numPr>
              <w:tabs>
                <w:tab w:val="left" w:pos="408"/>
              </w:tabs>
              <w:rPr>
                <w:sz w:val="24"/>
              </w:rPr>
            </w:pPr>
            <w:r>
              <w:rPr>
                <w:sz w:val="24"/>
              </w:rPr>
              <w:t>готовность</w:t>
            </w:r>
            <w:r>
              <w:rPr>
                <w:spacing w:val="-3"/>
                <w:sz w:val="24"/>
              </w:rPr>
              <w:t xml:space="preserve"> </w:t>
            </w:r>
            <w:r>
              <w:rPr>
                <w:sz w:val="24"/>
              </w:rPr>
              <w:t>к</w:t>
            </w:r>
            <w:r>
              <w:rPr>
                <w:spacing w:val="-2"/>
                <w:sz w:val="24"/>
              </w:rPr>
              <w:t xml:space="preserve"> сотрудничеству</w:t>
            </w:r>
          </w:p>
        </w:tc>
      </w:tr>
      <w:tr w:rsidR="006C1371">
        <w:trPr>
          <w:trHeight w:val="2208"/>
        </w:trPr>
        <w:tc>
          <w:tcPr>
            <w:tcW w:w="646" w:type="dxa"/>
          </w:tcPr>
          <w:p w:rsidR="006C1371" w:rsidRDefault="00114C20">
            <w:pPr>
              <w:pStyle w:val="TableParagraph"/>
              <w:spacing w:line="268" w:lineRule="exact"/>
              <w:ind w:right="118"/>
              <w:jc w:val="center"/>
              <w:rPr>
                <w:sz w:val="24"/>
              </w:rPr>
            </w:pPr>
            <w:r>
              <w:rPr>
                <w:spacing w:val="-5"/>
                <w:sz w:val="24"/>
              </w:rPr>
              <w:t>6.2</w:t>
            </w:r>
          </w:p>
        </w:tc>
        <w:tc>
          <w:tcPr>
            <w:tcW w:w="2889" w:type="dxa"/>
          </w:tcPr>
          <w:p w:rsidR="006C1371" w:rsidRDefault="00114C20">
            <w:pPr>
              <w:pStyle w:val="TableParagraph"/>
              <w:tabs>
                <w:tab w:val="left" w:pos="2667"/>
              </w:tabs>
              <w:ind w:left="110" w:right="95"/>
              <w:jc w:val="both"/>
              <w:rPr>
                <w:sz w:val="24"/>
              </w:rPr>
            </w:pPr>
            <w:r>
              <w:rPr>
                <w:spacing w:val="-2"/>
                <w:sz w:val="24"/>
              </w:rPr>
              <w:t>Компетентность</w:t>
            </w:r>
            <w:r>
              <w:rPr>
                <w:sz w:val="24"/>
              </w:rPr>
              <w:tab/>
            </w:r>
            <w:r>
              <w:rPr>
                <w:spacing w:val="-10"/>
                <w:sz w:val="24"/>
              </w:rPr>
              <w:t xml:space="preserve">в </w:t>
            </w:r>
            <w:r>
              <w:rPr>
                <w:sz w:val="24"/>
              </w:rPr>
              <w:t>обеспечении понимания педагогической задачи и способах деятельности</w:t>
            </w:r>
          </w:p>
        </w:tc>
        <w:tc>
          <w:tcPr>
            <w:tcW w:w="5391" w:type="dxa"/>
          </w:tcPr>
          <w:p w:rsidR="006C1371" w:rsidRDefault="00114C20">
            <w:pPr>
              <w:pStyle w:val="TableParagraph"/>
              <w:ind w:left="108" w:right="92"/>
              <w:jc w:val="both"/>
              <w:rPr>
                <w:sz w:val="24"/>
              </w:rPr>
            </w:pPr>
            <w:r>
              <w:rPr>
                <w:sz w:val="24"/>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5626" w:type="dxa"/>
          </w:tcPr>
          <w:p w:rsidR="006C1371" w:rsidRDefault="00114C20">
            <w:pPr>
              <w:pStyle w:val="TableParagraph"/>
              <w:numPr>
                <w:ilvl w:val="0"/>
                <w:numId w:val="237"/>
              </w:numPr>
              <w:tabs>
                <w:tab w:val="left" w:pos="408"/>
              </w:tabs>
              <w:spacing w:line="268" w:lineRule="exact"/>
              <w:ind w:left="408"/>
              <w:jc w:val="both"/>
              <w:rPr>
                <w:sz w:val="24"/>
              </w:rPr>
            </w:pPr>
            <w:r>
              <w:rPr>
                <w:sz w:val="24"/>
              </w:rPr>
              <w:t>Знание</w:t>
            </w:r>
            <w:r>
              <w:rPr>
                <w:spacing w:val="-2"/>
                <w:sz w:val="24"/>
              </w:rPr>
              <w:t xml:space="preserve"> </w:t>
            </w:r>
            <w:r>
              <w:rPr>
                <w:sz w:val="24"/>
              </w:rPr>
              <w:t>того,</w:t>
            </w:r>
            <w:r>
              <w:rPr>
                <w:spacing w:val="-1"/>
                <w:sz w:val="24"/>
              </w:rPr>
              <w:t xml:space="preserve"> </w:t>
            </w:r>
            <w:r>
              <w:rPr>
                <w:sz w:val="24"/>
              </w:rPr>
              <w:t>что</w:t>
            </w:r>
            <w:r>
              <w:rPr>
                <w:spacing w:val="-1"/>
                <w:sz w:val="24"/>
              </w:rPr>
              <w:t xml:space="preserve"> </w:t>
            </w:r>
            <w:r>
              <w:rPr>
                <w:sz w:val="24"/>
              </w:rPr>
              <w:t>знают</w:t>
            </w:r>
            <w:r>
              <w:rPr>
                <w:spacing w:val="-1"/>
                <w:sz w:val="24"/>
              </w:rPr>
              <w:t xml:space="preserve"> </w:t>
            </w:r>
            <w:r>
              <w:rPr>
                <w:sz w:val="24"/>
              </w:rPr>
              <w:t>и</w:t>
            </w:r>
            <w:r>
              <w:rPr>
                <w:spacing w:val="-3"/>
                <w:sz w:val="24"/>
              </w:rPr>
              <w:t xml:space="preserve"> </w:t>
            </w:r>
            <w:r>
              <w:rPr>
                <w:sz w:val="24"/>
              </w:rPr>
              <w:t>понимают</w:t>
            </w:r>
            <w:r>
              <w:rPr>
                <w:spacing w:val="2"/>
                <w:sz w:val="24"/>
              </w:rPr>
              <w:t xml:space="preserve"> </w:t>
            </w:r>
            <w:r>
              <w:rPr>
                <w:spacing w:val="-2"/>
                <w:sz w:val="24"/>
              </w:rPr>
              <w:t>ученики;</w:t>
            </w:r>
          </w:p>
          <w:p w:rsidR="006C1371" w:rsidRDefault="00114C20">
            <w:pPr>
              <w:pStyle w:val="TableParagraph"/>
              <w:numPr>
                <w:ilvl w:val="0"/>
                <w:numId w:val="237"/>
              </w:numPr>
              <w:tabs>
                <w:tab w:val="left" w:pos="408"/>
              </w:tabs>
              <w:ind w:left="408"/>
              <w:jc w:val="both"/>
              <w:rPr>
                <w:sz w:val="24"/>
              </w:rPr>
            </w:pPr>
            <w:r>
              <w:rPr>
                <w:sz w:val="24"/>
              </w:rPr>
              <w:t>свободное</w:t>
            </w:r>
            <w:r>
              <w:rPr>
                <w:spacing w:val="-6"/>
                <w:sz w:val="24"/>
              </w:rPr>
              <w:t xml:space="preserve"> </w:t>
            </w:r>
            <w:r>
              <w:rPr>
                <w:sz w:val="24"/>
              </w:rPr>
              <w:t>владение</w:t>
            </w:r>
            <w:r>
              <w:rPr>
                <w:spacing w:val="-4"/>
                <w:sz w:val="24"/>
              </w:rPr>
              <w:t xml:space="preserve"> </w:t>
            </w:r>
            <w:r>
              <w:rPr>
                <w:sz w:val="24"/>
              </w:rPr>
              <w:t>изучаемым</w:t>
            </w:r>
            <w:r>
              <w:rPr>
                <w:spacing w:val="-6"/>
                <w:sz w:val="24"/>
              </w:rPr>
              <w:t xml:space="preserve"> </w:t>
            </w:r>
            <w:r>
              <w:rPr>
                <w:spacing w:val="-2"/>
                <w:sz w:val="24"/>
              </w:rPr>
              <w:t>материалом;</w:t>
            </w:r>
          </w:p>
          <w:p w:rsidR="006C1371" w:rsidRDefault="00114C20">
            <w:pPr>
              <w:pStyle w:val="TableParagraph"/>
              <w:numPr>
                <w:ilvl w:val="0"/>
                <w:numId w:val="237"/>
              </w:numPr>
              <w:tabs>
                <w:tab w:val="left" w:pos="408"/>
              </w:tabs>
              <w:ind w:right="96" w:firstLine="0"/>
              <w:jc w:val="both"/>
              <w:rPr>
                <w:sz w:val="24"/>
              </w:rPr>
            </w:pPr>
            <w:r>
              <w:rPr>
                <w:sz w:val="24"/>
              </w:rPr>
              <w:t xml:space="preserve">осознанное включение нового учебного материала в систему освоенных знаний </w:t>
            </w:r>
            <w:r>
              <w:rPr>
                <w:spacing w:val="-2"/>
                <w:sz w:val="24"/>
              </w:rPr>
              <w:t>обучающихся;</w:t>
            </w:r>
          </w:p>
          <w:p w:rsidR="006C1371" w:rsidRDefault="00114C20">
            <w:pPr>
              <w:pStyle w:val="TableParagraph"/>
              <w:numPr>
                <w:ilvl w:val="0"/>
                <w:numId w:val="237"/>
              </w:numPr>
              <w:tabs>
                <w:tab w:val="left" w:pos="408"/>
              </w:tabs>
              <w:ind w:right="96" w:firstLine="0"/>
              <w:jc w:val="both"/>
              <w:rPr>
                <w:sz w:val="24"/>
              </w:rPr>
            </w:pPr>
            <w:r>
              <w:rPr>
                <w:sz w:val="24"/>
              </w:rPr>
              <w:t>демонстрация практического применения изучаемого материала;</w:t>
            </w:r>
          </w:p>
          <w:p w:rsidR="006C1371" w:rsidRDefault="00114C20">
            <w:pPr>
              <w:pStyle w:val="TableParagraph"/>
              <w:numPr>
                <w:ilvl w:val="0"/>
                <w:numId w:val="237"/>
              </w:numPr>
              <w:tabs>
                <w:tab w:val="left" w:pos="408"/>
              </w:tabs>
              <w:spacing w:line="264" w:lineRule="exact"/>
              <w:ind w:left="408"/>
              <w:jc w:val="both"/>
              <w:rPr>
                <w:sz w:val="24"/>
              </w:rPr>
            </w:pPr>
            <w:r>
              <w:rPr>
                <w:sz w:val="24"/>
              </w:rPr>
              <w:t>опора</w:t>
            </w:r>
            <w:r>
              <w:rPr>
                <w:spacing w:val="-3"/>
                <w:sz w:val="24"/>
              </w:rPr>
              <w:t xml:space="preserve"> </w:t>
            </w:r>
            <w:r>
              <w:rPr>
                <w:sz w:val="24"/>
              </w:rPr>
              <w:t>на</w:t>
            </w:r>
            <w:r>
              <w:rPr>
                <w:spacing w:val="-3"/>
                <w:sz w:val="24"/>
              </w:rPr>
              <w:t xml:space="preserve"> </w:t>
            </w:r>
            <w:r>
              <w:rPr>
                <w:sz w:val="24"/>
              </w:rPr>
              <w:t>чувственное</w:t>
            </w:r>
            <w:r>
              <w:rPr>
                <w:spacing w:val="-3"/>
                <w:sz w:val="24"/>
              </w:rPr>
              <w:t xml:space="preserve"> </w:t>
            </w:r>
            <w:r>
              <w:rPr>
                <w:spacing w:val="-2"/>
                <w:sz w:val="24"/>
              </w:rPr>
              <w:t>восприятие</w:t>
            </w:r>
          </w:p>
        </w:tc>
      </w:tr>
      <w:tr w:rsidR="006C1371">
        <w:trPr>
          <w:trHeight w:val="2484"/>
        </w:trPr>
        <w:tc>
          <w:tcPr>
            <w:tcW w:w="646" w:type="dxa"/>
          </w:tcPr>
          <w:p w:rsidR="006C1371" w:rsidRDefault="00114C20">
            <w:pPr>
              <w:pStyle w:val="TableParagraph"/>
              <w:spacing w:line="268" w:lineRule="exact"/>
              <w:ind w:right="118"/>
              <w:jc w:val="center"/>
              <w:rPr>
                <w:sz w:val="24"/>
              </w:rPr>
            </w:pPr>
            <w:r>
              <w:rPr>
                <w:spacing w:val="-5"/>
                <w:sz w:val="24"/>
              </w:rPr>
              <w:t>6.3</w:t>
            </w:r>
          </w:p>
        </w:tc>
        <w:tc>
          <w:tcPr>
            <w:tcW w:w="2889" w:type="dxa"/>
          </w:tcPr>
          <w:p w:rsidR="006C1371" w:rsidRDefault="00114C20">
            <w:pPr>
              <w:pStyle w:val="TableParagraph"/>
              <w:tabs>
                <w:tab w:val="left" w:pos="2667"/>
              </w:tabs>
              <w:ind w:left="110" w:right="96"/>
              <w:rPr>
                <w:sz w:val="24"/>
              </w:rPr>
            </w:pPr>
            <w:r>
              <w:rPr>
                <w:spacing w:val="-2"/>
                <w:sz w:val="24"/>
              </w:rPr>
              <w:t>Компетентность</w:t>
            </w:r>
            <w:r>
              <w:rPr>
                <w:sz w:val="24"/>
              </w:rPr>
              <w:tab/>
            </w:r>
            <w:r>
              <w:rPr>
                <w:spacing w:val="-10"/>
                <w:sz w:val="24"/>
              </w:rPr>
              <w:t xml:space="preserve">в </w:t>
            </w:r>
            <w:r>
              <w:rPr>
                <w:spacing w:val="-2"/>
                <w:sz w:val="24"/>
              </w:rPr>
              <w:t>педагогическом</w:t>
            </w:r>
          </w:p>
          <w:p w:rsidR="006C1371" w:rsidRDefault="00114C20">
            <w:pPr>
              <w:pStyle w:val="TableParagraph"/>
              <w:ind w:left="110"/>
              <w:rPr>
                <w:sz w:val="24"/>
              </w:rPr>
            </w:pPr>
            <w:r>
              <w:rPr>
                <w:spacing w:val="-2"/>
                <w:sz w:val="24"/>
              </w:rPr>
              <w:t>оценивании</w:t>
            </w:r>
          </w:p>
        </w:tc>
        <w:tc>
          <w:tcPr>
            <w:tcW w:w="5391" w:type="dxa"/>
          </w:tcPr>
          <w:p w:rsidR="006C1371" w:rsidRDefault="00114C20">
            <w:pPr>
              <w:pStyle w:val="TableParagraph"/>
              <w:ind w:left="108" w:right="94"/>
              <w:jc w:val="both"/>
              <w:rPr>
                <w:sz w:val="24"/>
              </w:rPr>
            </w:pPr>
            <w:r>
              <w:rPr>
                <w:sz w:val="24"/>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w:t>
            </w:r>
            <w:r>
              <w:rPr>
                <w:spacing w:val="78"/>
                <w:w w:val="150"/>
                <w:sz w:val="24"/>
              </w:rPr>
              <w:t xml:space="preserve"> </w:t>
            </w:r>
            <w:r>
              <w:rPr>
                <w:sz w:val="24"/>
              </w:rPr>
              <w:t>в</w:t>
            </w:r>
            <w:r>
              <w:rPr>
                <w:spacing w:val="78"/>
                <w:w w:val="150"/>
                <w:sz w:val="24"/>
              </w:rPr>
              <w:t xml:space="preserve"> </w:t>
            </w:r>
            <w:r>
              <w:rPr>
                <w:sz w:val="24"/>
              </w:rPr>
              <w:t>оценивании</w:t>
            </w:r>
            <w:r>
              <w:rPr>
                <w:spacing w:val="78"/>
                <w:w w:val="150"/>
                <w:sz w:val="24"/>
              </w:rPr>
              <w:t xml:space="preserve"> </w:t>
            </w:r>
            <w:r>
              <w:rPr>
                <w:sz w:val="24"/>
              </w:rPr>
              <w:t>других</w:t>
            </w:r>
            <w:r>
              <w:rPr>
                <w:spacing w:val="25"/>
                <w:sz w:val="24"/>
              </w:rPr>
              <w:t xml:space="preserve">  </w:t>
            </w:r>
            <w:r>
              <w:rPr>
                <w:spacing w:val="-2"/>
                <w:sz w:val="24"/>
              </w:rPr>
              <w:t>должна</w:t>
            </w:r>
          </w:p>
          <w:p w:rsidR="006C1371" w:rsidRDefault="00114C20">
            <w:pPr>
              <w:pStyle w:val="TableParagraph"/>
              <w:spacing w:line="264" w:lineRule="exact"/>
              <w:ind w:left="108"/>
              <w:jc w:val="both"/>
              <w:rPr>
                <w:sz w:val="24"/>
              </w:rPr>
            </w:pPr>
            <w:r>
              <w:rPr>
                <w:sz w:val="24"/>
              </w:rPr>
              <w:t>сочетаться</w:t>
            </w:r>
            <w:r>
              <w:rPr>
                <w:spacing w:val="-5"/>
                <w:sz w:val="24"/>
              </w:rPr>
              <w:t xml:space="preserve"> </w:t>
            </w:r>
            <w:r>
              <w:rPr>
                <w:sz w:val="24"/>
              </w:rPr>
              <w:t>с</w:t>
            </w:r>
            <w:r>
              <w:rPr>
                <w:spacing w:val="-3"/>
                <w:sz w:val="24"/>
              </w:rPr>
              <w:t xml:space="preserve"> </w:t>
            </w:r>
            <w:r>
              <w:rPr>
                <w:sz w:val="24"/>
              </w:rPr>
              <w:t>самооценкой</w:t>
            </w:r>
            <w:r>
              <w:rPr>
                <w:spacing w:val="-4"/>
                <w:sz w:val="24"/>
              </w:rPr>
              <w:t xml:space="preserve"> </w:t>
            </w:r>
            <w:r>
              <w:rPr>
                <w:spacing w:val="-2"/>
                <w:sz w:val="24"/>
              </w:rPr>
              <w:t>педагога</w:t>
            </w:r>
          </w:p>
        </w:tc>
        <w:tc>
          <w:tcPr>
            <w:tcW w:w="5626" w:type="dxa"/>
          </w:tcPr>
          <w:p w:rsidR="006C1371" w:rsidRDefault="00114C20">
            <w:pPr>
              <w:pStyle w:val="TableParagraph"/>
              <w:numPr>
                <w:ilvl w:val="0"/>
                <w:numId w:val="236"/>
              </w:numPr>
              <w:tabs>
                <w:tab w:val="left" w:pos="408"/>
              </w:tabs>
              <w:spacing w:line="268" w:lineRule="exact"/>
              <w:ind w:left="408"/>
              <w:rPr>
                <w:sz w:val="24"/>
              </w:rPr>
            </w:pPr>
            <w:r>
              <w:rPr>
                <w:sz w:val="24"/>
              </w:rPr>
              <w:t>Знание</w:t>
            </w:r>
            <w:r>
              <w:rPr>
                <w:spacing w:val="-7"/>
                <w:sz w:val="24"/>
              </w:rPr>
              <w:t xml:space="preserve"> </w:t>
            </w:r>
            <w:r>
              <w:rPr>
                <w:sz w:val="24"/>
              </w:rPr>
              <w:t>функций</w:t>
            </w:r>
            <w:r>
              <w:rPr>
                <w:spacing w:val="-8"/>
                <w:sz w:val="24"/>
              </w:rPr>
              <w:t xml:space="preserve"> </w:t>
            </w:r>
            <w:r>
              <w:rPr>
                <w:sz w:val="24"/>
              </w:rPr>
              <w:t>педагогической</w:t>
            </w:r>
            <w:r>
              <w:rPr>
                <w:spacing w:val="-5"/>
                <w:sz w:val="24"/>
              </w:rPr>
              <w:t xml:space="preserve"> </w:t>
            </w:r>
            <w:r>
              <w:rPr>
                <w:spacing w:val="-2"/>
                <w:sz w:val="24"/>
              </w:rPr>
              <w:t>оценки;</w:t>
            </w:r>
          </w:p>
          <w:p w:rsidR="006C1371" w:rsidRDefault="00114C20">
            <w:pPr>
              <w:pStyle w:val="TableParagraph"/>
              <w:numPr>
                <w:ilvl w:val="0"/>
                <w:numId w:val="236"/>
              </w:numPr>
              <w:tabs>
                <w:tab w:val="left" w:pos="408"/>
              </w:tabs>
              <w:ind w:left="408"/>
              <w:rPr>
                <w:sz w:val="24"/>
              </w:rPr>
            </w:pPr>
            <w:r>
              <w:rPr>
                <w:sz w:val="24"/>
              </w:rPr>
              <w:t>знание</w:t>
            </w:r>
            <w:r>
              <w:rPr>
                <w:spacing w:val="-6"/>
                <w:sz w:val="24"/>
              </w:rPr>
              <w:t xml:space="preserve"> </w:t>
            </w:r>
            <w:r>
              <w:rPr>
                <w:sz w:val="24"/>
              </w:rPr>
              <w:t>видов</w:t>
            </w:r>
            <w:r>
              <w:rPr>
                <w:spacing w:val="-6"/>
                <w:sz w:val="24"/>
              </w:rPr>
              <w:t xml:space="preserve"> </w:t>
            </w:r>
            <w:r>
              <w:rPr>
                <w:sz w:val="24"/>
              </w:rPr>
              <w:t>педагогической</w:t>
            </w:r>
            <w:r>
              <w:rPr>
                <w:spacing w:val="-5"/>
                <w:sz w:val="24"/>
              </w:rPr>
              <w:t xml:space="preserve"> </w:t>
            </w:r>
            <w:r>
              <w:rPr>
                <w:spacing w:val="-2"/>
                <w:sz w:val="24"/>
              </w:rPr>
              <w:t>оценки;</w:t>
            </w:r>
          </w:p>
          <w:p w:rsidR="006C1371" w:rsidRDefault="00114C20">
            <w:pPr>
              <w:pStyle w:val="TableParagraph"/>
              <w:numPr>
                <w:ilvl w:val="0"/>
                <w:numId w:val="236"/>
              </w:numPr>
              <w:tabs>
                <w:tab w:val="left" w:pos="408"/>
                <w:tab w:val="left" w:pos="1338"/>
                <w:tab w:val="left" w:pos="2080"/>
                <w:tab w:val="left" w:pos="2663"/>
                <w:tab w:val="left" w:pos="3898"/>
                <w:tab w:val="left" w:pos="5404"/>
              </w:tabs>
              <w:ind w:right="96" w:firstLine="0"/>
              <w:rPr>
                <w:sz w:val="24"/>
              </w:rPr>
            </w:pPr>
            <w:r>
              <w:rPr>
                <w:spacing w:val="-2"/>
                <w:sz w:val="24"/>
              </w:rPr>
              <w:t>знание</w:t>
            </w:r>
            <w:r>
              <w:rPr>
                <w:sz w:val="24"/>
              </w:rPr>
              <w:tab/>
            </w:r>
            <w:r>
              <w:rPr>
                <w:spacing w:val="-2"/>
                <w:sz w:val="24"/>
              </w:rPr>
              <w:t>того,</w:t>
            </w:r>
            <w:r>
              <w:rPr>
                <w:sz w:val="24"/>
              </w:rPr>
              <w:tab/>
            </w:r>
            <w:r>
              <w:rPr>
                <w:spacing w:val="-4"/>
                <w:sz w:val="24"/>
              </w:rPr>
              <w:t>что</w:t>
            </w:r>
            <w:r>
              <w:rPr>
                <w:sz w:val="24"/>
              </w:rPr>
              <w:tab/>
            </w:r>
            <w:r>
              <w:rPr>
                <w:spacing w:val="-2"/>
                <w:sz w:val="24"/>
              </w:rPr>
              <w:t>подлежит</w:t>
            </w:r>
            <w:r>
              <w:rPr>
                <w:sz w:val="24"/>
              </w:rPr>
              <w:tab/>
            </w:r>
            <w:r>
              <w:rPr>
                <w:spacing w:val="-2"/>
                <w:sz w:val="24"/>
              </w:rPr>
              <w:t>оцениванию</w:t>
            </w:r>
            <w:r>
              <w:rPr>
                <w:sz w:val="24"/>
              </w:rPr>
              <w:tab/>
            </w:r>
            <w:r>
              <w:rPr>
                <w:spacing w:val="-10"/>
                <w:sz w:val="24"/>
              </w:rPr>
              <w:t xml:space="preserve">в </w:t>
            </w:r>
            <w:r>
              <w:rPr>
                <w:sz w:val="24"/>
              </w:rPr>
              <w:t>педагогической деятельности;</w:t>
            </w:r>
          </w:p>
          <w:p w:rsidR="006C1371" w:rsidRDefault="00114C20">
            <w:pPr>
              <w:pStyle w:val="TableParagraph"/>
              <w:numPr>
                <w:ilvl w:val="0"/>
                <w:numId w:val="236"/>
              </w:numPr>
              <w:tabs>
                <w:tab w:val="left" w:pos="408"/>
              </w:tabs>
              <w:ind w:left="408"/>
              <w:rPr>
                <w:sz w:val="24"/>
              </w:rPr>
            </w:pPr>
            <w:r>
              <w:rPr>
                <w:sz w:val="24"/>
              </w:rPr>
              <w:t>владение</w:t>
            </w:r>
            <w:r>
              <w:rPr>
                <w:spacing w:val="-6"/>
                <w:sz w:val="24"/>
              </w:rPr>
              <w:t xml:space="preserve"> </w:t>
            </w:r>
            <w:r>
              <w:rPr>
                <w:sz w:val="24"/>
              </w:rPr>
              <w:t>методами</w:t>
            </w:r>
            <w:r>
              <w:rPr>
                <w:spacing w:val="-3"/>
                <w:sz w:val="24"/>
              </w:rPr>
              <w:t xml:space="preserve"> </w:t>
            </w:r>
            <w:r>
              <w:rPr>
                <w:sz w:val="24"/>
              </w:rPr>
              <w:t>педагогического</w:t>
            </w:r>
            <w:r>
              <w:rPr>
                <w:spacing w:val="-4"/>
                <w:sz w:val="24"/>
              </w:rPr>
              <w:t xml:space="preserve"> </w:t>
            </w:r>
            <w:r>
              <w:rPr>
                <w:spacing w:val="-2"/>
                <w:sz w:val="24"/>
              </w:rPr>
              <w:t>оценивания;</w:t>
            </w:r>
          </w:p>
          <w:p w:rsidR="006C1371" w:rsidRDefault="00114C20">
            <w:pPr>
              <w:pStyle w:val="TableParagraph"/>
              <w:numPr>
                <w:ilvl w:val="0"/>
                <w:numId w:val="236"/>
              </w:numPr>
              <w:tabs>
                <w:tab w:val="left" w:pos="410"/>
                <w:tab w:val="left" w:pos="1375"/>
                <w:tab w:val="left" w:pos="3733"/>
                <w:tab w:val="left" w:pos="4294"/>
                <w:tab w:val="left" w:pos="5283"/>
              </w:tabs>
              <w:ind w:right="96" w:firstLine="0"/>
              <w:rPr>
                <w:sz w:val="24"/>
              </w:rPr>
            </w:pPr>
            <w:r>
              <w:rPr>
                <w:spacing w:val="-2"/>
                <w:sz w:val="24"/>
              </w:rPr>
              <w:t>умение</w:t>
            </w:r>
            <w:r>
              <w:rPr>
                <w:sz w:val="24"/>
              </w:rPr>
              <w:tab/>
            </w:r>
            <w:r>
              <w:rPr>
                <w:spacing w:val="-2"/>
                <w:sz w:val="24"/>
              </w:rPr>
              <w:t>продемонстрировать</w:t>
            </w:r>
            <w:r>
              <w:rPr>
                <w:sz w:val="24"/>
              </w:rPr>
              <w:tab/>
            </w:r>
            <w:r>
              <w:rPr>
                <w:spacing w:val="-4"/>
                <w:sz w:val="24"/>
              </w:rPr>
              <w:t>эти</w:t>
            </w:r>
            <w:r>
              <w:rPr>
                <w:sz w:val="24"/>
              </w:rPr>
              <w:tab/>
            </w:r>
            <w:r>
              <w:rPr>
                <w:spacing w:val="-2"/>
                <w:sz w:val="24"/>
              </w:rPr>
              <w:t>методы</w:t>
            </w:r>
            <w:r>
              <w:rPr>
                <w:sz w:val="24"/>
              </w:rPr>
              <w:tab/>
            </w:r>
            <w:r>
              <w:rPr>
                <w:spacing w:val="-6"/>
                <w:sz w:val="24"/>
              </w:rPr>
              <w:t xml:space="preserve">на </w:t>
            </w:r>
            <w:r>
              <w:rPr>
                <w:sz w:val="24"/>
              </w:rPr>
              <w:t>конкретных примерах;</w:t>
            </w:r>
          </w:p>
          <w:p w:rsidR="006C1371" w:rsidRDefault="00114C20">
            <w:pPr>
              <w:pStyle w:val="TableParagraph"/>
              <w:numPr>
                <w:ilvl w:val="0"/>
                <w:numId w:val="236"/>
              </w:numPr>
              <w:tabs>
                <w:tab w:val="left" w:pos="410"/>
              </w:tabs>
              <w:spacing w:line="270" w:lineRule="atLeast"/>
              <w:ind w:right="97" w:firstLine="0"/>
              <w:rPr>
                <w:sz w:val="24"/>
              </w:rPr>
            </w:pPr>
            <w:r>
              <w:rPr>
                <w:sz w:val="24"/>
              </w:rPr>
              <w:t>умение</w:t>
            </w:r>
            <w:r>
              <w:rPr>
                <w:spacing w:val="-7"/>
                <w:sz w:val="24"/>
              </w:rPr>
              <w:t xml:space="preserve"> </w:t>
            </w:r>
            <w:r>
              <w:rPr>
                <w:sz w:val="24"/>
              </w:rPr>
              <w:t>перейти</w:t>
            </w:r>
            <w:r>
              <w:rPr>
                <w:spacing w:val="-7"/>
                <w:sz w:val="24"/>
              </w:rPr>
              <w:t xml:space="preserve"> </w:t>
            </w:r>
            <w:r>
              <w:rPr>
                <w:sz w:val="24"/>
              </w:rPr>
              <w:t>от</w:t>
            </w:r>
            <w:r>
              <w:rPr>
                <w:spacing w:val="-8"/>
                <w:sz w:val="24"/>
              </w:rPr>
              <w:t xml:space="preserve"> </w:t>
            </w:r>
            <w:r>
              <w:rPr>
                <w:sz w:val="24"/>
              </w:rPr>
              <w:t>педагогического</w:t>
            </w:r>
            <w:r>
              <w:rPr>
                <w:spacing w:val="-6"/>
                <w:sz w:val="24"/>
              </w:rPr>
              <w:t xml:space="preserve"> </w:t>
            </w:r>
            <w:r>
              <w:rPr>
                <w:sz w:val="24"/>
              </w:rPr>
              <w:t>оценивания</w:t>
            </w:r>
            <w:r>
              <w:rPr>
                <w:spacing w:val="-8"/>
                <w:sz w:val="24"/>
              </w:rPr>
              <w:t xml:space="preserve"> </w:t>
            </w:r>
            <w:r>
              <w:rPr>
                <w:sz w:val="24"/>
              </w:rPr>
              <w:t xml:space="preserve">к </w:t>
            </w:r>
            <w:r>
              <w:rPr>
                <w:spacing w:val="-2"/>
                <w:sz w:val="24"/>
              </w:rPr>
              <w:t>самооценке</w:t>
            </w:r>
          </w:p>
        </w:tc>
      </w:tr>
      <w:tr w:rsidR="006C1371">
        <w:trPr>
          <w:trHeight w:val="1380"/>
        </w:trPr>
        <w:tc>
          <w:tcPr>
            <w:tcW w:w="646" w:type="dxa"/>
          </w:tcPr>
          <w:p w:rsidR="006C1371" w:rsidRDefault="00114C20">
            <w:pPr>
              <w:pStyle w:val="TableParagraph"/>
              <w:spacing w:line="268" w:lineRule="exact"/>
              <w:ind w:right="118"/>
              <w:jc w:val="center"/>
              <w:rPr>
                <w:sz w:val="24"/>
              </w:rPr>
            </w:pPr>
            <w:r>
              <w:rPr>
                <w:spacing w:val="-5"/>
                <w:sz w:val="24"/>
              </w:rPr>
              <w:t>6.4</w:t>
            </w:r>
          </w:p>
        </w:tc>
        <w:tc>
          <w:tcPr>
            <w:tcW w:w="2889" w:type="dxa"/>
          </w:tcPr>
          <w:p w:rsidR="006C1371" w:rsidRDefault="00114C20">
            <w:pPr>
              <w:pStyle w:val="TableParagraph"/>
              <w:tabs>
                <w:tab w:val="left" w:pos="2667"/>
              </w:tabs>
              <w:ind w:left="110" w:right="96"/>
              <w:rPr>
                <w:sz w:val="24"/>
              </w:rPr>
            </w:pPr>
            <w:r>
              <w:rPr>
                <w:spacing w:val="-2"/>
                <w:sz w:val="24"/>
              </w:rPr>
              <w:t>Компетентность</w:t>
            </w:r>
            <w:r>
              <w:rPr>
                <w:sz w:val="24"/>
              </w:rPr>
              <w:tab/>
            </w:r>
            <w:r>
              <w:rPr>
                <w:spacing w:val="-10"/>
                <w:sz w:val="24"/>
              </w:rPr>
              <w:t xml:space="preserve">в </w:t>
            </w:r>
            <w:r>
              <w:rPr>
                <w:spacing w:val="-2"/>
                <w:sz w:val="24"/>
              </w:rPr>
              <w:t>организации</w:t>
            </w:r>
          </w:p>
          <w:p w:rsidR="006C1371" w:rsidRDefault="00114C20">
            <w:pPr>
              <w:pStyle w:val="TableParagraph"/>
              <w:ind w:left="110" w:right="95"/>
              <w:rPr>
                <w:sz w:val="24"/>
              </w:rPr>
            </w:pPr>
            <w:r>
              <w:rPr>
                <w:sz w:val="24"/>
              </w:rPr>
              <w:t>информационной</w:t>
            </w:r>
            <w:r>
              <w:rPr>
                <w:spacing w:val="30"/>
                <w:sz w:val="24"/>
              </w:rPr>
              <w:t xml:space="preserve"> </w:t>
            </w:r>
            <w:r>
              <w:rPr>
                <w:sz w:val="24"/>
              </w:rPr>
              <w:t xml:space="preserve">основы </w:t>
            </w:r>
            <w:r>
              <w:rPr>
                <w:spacing w:val="-2"/>
                <w:sz w:val="24"/>
              </w:rPr>
              <w:t>деятельности</w:t>
            </w:r>
          </w:p>
          <w:p w:rsidR="006C1371" w:rsidRDefault="00114C20">
            <w:pPr>
              <w:pStyle w:val="TableParagraph"/>
              <w:spacing w:line="264" w:lineRule="exact"/>
              <w:ind w:left="110"/>
              <w:rPr>
                <w:sz w:val="24"/>
              </w:rPr>
            </w:pPr>
            <w:r>
              <w:rPr>
                <w:spacing w:val="-2"/>
                <w:sz w:val="24"/>
              </w:rPr>
              <w:t>обучающегося</w:t>
            </w:r>
          </w:p>
        </w:tc>
        <w:tc>
          <w:tcPr>
            <w:tcW w:w="5391" w:type="dxa"/>
          </w:tcPr>
          <w:p w:rsidR="006C1371" w:rsidRDefault="00114C20">
            <w:pPr>
              <w:pStyle w:val="TableParagraph"/>
              <w:ind w:left="108" w:right="97"/>
              <w:jc w:val="both"/>
              <w:rPr>
                <w:sz w:val="24"/>
              </w:rPr>
            </w:pPr>
            <w:r>
              <w:rPr>
                <w:sz w:val="24"/>
              </w:rPr>
              <w:t>Любая учебная задача разрешается, если обучающийся владеет необходимой для решения информацией и знает способ решения. Педагог должен</w:t>
            </w:r>
            <w:r>
              <w:rPr>
                <w:spacing w:val="38"/>
                <w:sz w:val="24"/>
              </w:rPr>
              <w:t xml:space="preserve"> </w:t>
            </w:r>
            <w:r>
              <w:rPr>
                <w:sz w:val="24"/>
              </w:rPr>
              <w:t>обладать</w:t>
            </w:r>
            <w:r>
              <w:rPr>
                <w:spacing w:val="39"/>
                <w:sz w:val="24"/>
              </w:rPr>
              <w:t xml:space="preserve"> </w:t>
            </w:r>
            <w:r>
              <w:rPr>
                <w:sz w:val="24"/>
              </w:rPr>
              <w:t>компетентностью</w:t>
            </w:r>
            <w:r>
              <w:rPr>
                <w:spacing w:val="39"/>
                <w:sz w:val="24"/>
              </w:rPr>
              <w:t xml:space="preserve"> </w:t>
            </w:r>
            <w:r>
              <w:rPr>
                <w:sz w:val="24"/>
              </w:rPr>
              <w:t>в</w:t>
            </w:r>
            <w:r>
              <w:rPr>
                <w:spacing w:val="38"/>
                <w:sz w:val="24"/>
              </w:rPr>
              <w:t xml:space="preserve"> </w:t>
            </w:r>
            <w:r>
              <w:rPr>
                <w:sz w:val="24"/>
              </w:rPr>
              <w:t>том,</w:t>
            </w:r>
            <w:r>
              <w:rPr>
                <w:spacing w:val="38"/>
                <w:sz w:val="24"/>
              </w:rPr>
              <w:t xml:space="preserve"> </w:t>
            </w:r>
            <w:r>
              <w:rPr>
                <w:spacing w:val="-4"/>
                <w:sz w:val="24"/>
              </w:rPr>
              <w:t>чтобы</w:t>
            </w:r>
          </w:p>
          <w:p w:rsidR="006C1371" w:rsidRDefault="00114C20">
            <w:pPr>
              <w:pStyle w:val="TableParagraph"/>
              <w:spacing w:line="264" w:lineRule="exact"/>
              <w:ind w:left="108"/>
              <w:jc w:val="both"/>
              <w:rPr>
                <w:sz w:val="24"/>
              </w:rPr>
            </w:pPr>
            <w:r>
              <w:rPr>
                <w:sz w:val="24"/>
              </w:rPr>
              <w:t>осуществить</w:t>
            </w:r>
            <w:r>
              <w:rPr>
                <w:spacing w:val="67"/>
                <w:sz w:val="24"/>
              </w:rPr>
              <w:t xml:space="preserve">    </w:t>
            </w:r>
            <w:r>
              <w:rPr>
                <w:sz w:val="24"/>
              </w:rPr>
              <w:t>или</w:t>
            </w:r>
            <w:r>
              <w:rPr>
                <w:spacing w:val="67"/>
                <w:sz w:val="24"/>
              </w:rPr>
              <w:t xml:space="preserve">    </w:t>
            </w:r>
            <w:r>
              <w:rPr>
                <w:sz w:val="24"/>
              </w:rPr>
              <w:t>организовать</w:t>
            </w:r>
            <w:r>
              <w:rPr>
                <w:spacing w:val="67"/>
                <w:sz w:val="24"/>
              </w:rPr>
              <w:t xml:space="preserve">    </w:t>
            </w:r>
            <w:r>
              <w:rPr>
                <w:spacing w:val="-2"/>
                <w:sz w:val="24"/>
              </w:rPr>
              <w:t>поиск</w:t>
            </w:r>
          </w:p>
        </w:tc>
        <w:tc>
          <w:tcPr>
            <w:tcW w:w="5626" w:type="dxa"/>
          </w:tcPr>
          <w:p w:rsidR="006C1371" w:rsidRDefault="00114C20">
            <w:pPr>
              <w:pStyle w:val="TableParagraph"/>
              <w:numPr>
                <w:ilvl w:val="0"/>
                <w:numId w:val="235"/>
              </w:numPr>
              <w:tabs>
                <w:tab w:val="left" w:pos="408"/>
              </w:tabs>
              <w:spacing w:line="268" w:lineRule="exact"/>
              <w:ind w:left="408"/>
              <w:rPr>
                <w:sz w:val="24"/>
              </w:rPr>
            </w:pPr>
            <w:r>
              <w:rPr>
                <w:sz w:val="24"/>
              </w:rPr>
              <w:t>Свободное</w:t>
            </w:r>
            <w:r>
              <w:rPr>
                <w:spacing w:val="-5"/>
                <w:sz w:val="24"/>
              </w:rPr>
              <w:t xml:space="preserve"> </w:t>
            </w:r>
            <w:r>
              <w:rPr>
                <w:sz w:val="24"/>
              </w:rPr>
              <w:t>владение</w:t>
            </w:r>
            <w:r>
              <w:rPr>
                <w:spacing w:val="-4"/>
                <w:sz w:val="24"/>
              </w:rPr>
              <w:t xml:space="preserve"> </w:t>
            </w:r>
            <w:r>
              <w:rPr>
                <w:sz w:val="24"/>
              </w:rPr>
              <w:t>учебным</w:t>
            </w:r>
            <w:r>
              <w:rPr>
                <w:spacing w:val="-5"/>
                <w:sz w:val="24"/>
              </w:rPr>
              <w:t xml:space="preserve"> </w:t>
            </w:r>
            <w:r>
              <w:rPr>
                <w:spacing w:val="-2"/>
                <w:sz w:val="24"/>
              </w:rPr>
              <w:t>материалом;</w:t>
            </w:r>
          </w:p>
          <w:p w:rsidR="006C1371" w:rsidRDefault="00114C20">
            <w:pPr>
              <w:pStyle w:val="TableParagraph"/>
              <w:numPr>
                <w:ilvl w:val="0"/>
                <w:numId w:val="235"/>
              </w:numPr>
              <w:tabs>
                <w:tab w:val="left" w:pos="408"/>
                <w:tab w:val="left" w:pos="1326"/>
                <w:tab w:val="left" w:pos="2571"/>
                <w:tab w:val="left" w:pos="3957"/>
                <w:tab w:val="left" w:pos="4561"/>
              </w:tabs>
              <w:ind w:right="101" w:firstLine="0"/>
              <w:rPr>
                <w:sz w:val="24"/>
              </w:rPr>
            </w:pPr>
            <w:r>
              <w:rPr>
                <w:spacing w:val="-2"/>
                <w:sz w:val="24"/>
              </w:rPr>
              <w:t>знание</w:t>
            </w:r>
            <w:r>
              <w:rPr>
                <w:sz w:val="24"/>
              </w:rPr>
              <w:tab/>
            </w:r>
            <w:r>
              <w:rPr>
                <w:spacing w:val="-2"/>
                <w:sz w:val="24"/>
              </w:rPr>
              <w:t>типичных</w:t>
            </w:r>
            <w:r>
              <w:rPr>
                <w:sz w:val="24"/>
              </w:rPr>
              <w:tab/>
            </w:r>
            <w:r>
              <w:rPr>
                <w:spacing w:val="-2"/>
                <w:sz w:val="24"/>
              </w:rPr>
              <w:t>трудностей</w:t>
            </w:r>
            <w:r>
              <w:rPr>
                <w:sz w:val="24"/>
              </w:rPr>
              <w:tab/>
            </w:r>
            <w:r>
              <w:rPr>
                <w:spacing w:val="-4"/>
                <w:sz w:val="24"/>
              </w:rPr>
              <w:t>при</w:t>
            </w:r>
            <w:r>
              <w:rPr>
                <w:sz w:val="24"/>
              </w:rPr>
              <w:tab/>
            </w:r>
            <w:r>
              <w:rPr>
                <w:spacing w:val="-2"/>
                <w:sz w:val="24"/>
              </w:rPr>
              <w:t xml:space="preserve">изучении </w:t>
            </w:r>
            <w:r>
              <w:rPr>
                <w:sz w:val="24"/>
              </w:rPr>
              <w:t>конкретных тем;</w:t>
            </w:r>
          </w:p>
          <w:p w:rsidR="006C1371" w:rsidRDefault="00114C20">
            <w:pPr>
              <w:pStyle w:val="TableParagraph"/>
              <w:numPr>
                <w:ilvl w:val="0"/>
                <w:numId w:val="235"/>
              </w:numPr>
              <w:tabs>
                <w:tab w:val="left" w:pos="408"/>
                <w:tab w:val="left" w:pos="952"/>
                <w:tab w:val="left" w:pos="2766"/>
                <w:tab w:val="left" w:pos="3833"/>
              </w:tabs>
              <w:spacing w:line="270" w:lineRule="atLeast"/>
              <w:ind w:right="97" w:firstLine="0"/>
              <w:rPr>
                <w:sz w:val="24"/>
              </w:rPr>
            </w:pPr>
            <w:r>
              <w:rPr>
                <w:sz w:val="24"/>
              </w:rPr>
              <w:t>способность</w:t>
            </w:r>
            <w:r>
              <w:rPr>
                <w:spacing w:val="31"/>
                <w:sz w:val="24"/>
              </w:rPr>
              <w:t xml:space="preserve"> </w:t>
            </w:r>
            <w:r>
              <w:rPr>
                <w:sz w:val="24"/>
              </w:rPr>
              <w:t>дать</w:t>
            </w:r>
            <w:r>
              <w:rPr>
                <w:spacing w:val="31"/>
                <w:sz w:val="24"/>
              </w:rPr>
              <w:t xml:space="preserve"> </w:t>
            </w:r>
            <w:r>
              <w:rPr>
                <w:sz w:val="24"/>
              </w:rPr>
              <w:t>дополнительную</w:t>
            </w:r>
            <w:r>
              <w:rPr>
                <w:spacing w:val="30"/>
                <w:sz w:val="24"/>
              </w:rPr>
              <w:t xml:space="preserve"> </w:t>
            </w:r>
            <w:r>
              <w:rPr>
                <w:sz w:val="24"/>
              </w:rPr>
              <w:t xml:space="preserve">информацию </w:t>
            </w:r>
            <w:r>
              <w:rPr>
                <w:spacing w:val="-4"/>
                <w:sz w:val="24"/>
              </w:rPr>
              <w:t>или</w:t>
            </w:r>
            <w:r>
              <w:rPr>
                <w:sz w:val="24"/>
              </w:rPr>
              <w:tab/>
            </w:r>
            <w:r>
              <w:rPr>
                <w:spacing w:val="-2"/>
                <w:sz w:val="24"/>
              </w:rPr>
              <w:t>организовать</w:t>
            </w:r>
            <w:r>
              <w:rPr>
                <w:sz w:val="24"/>
              </w:rPr>
              <w:tab/>
            </w:r>
            <w:r>
              <w:rPr>
                <w:spacing w:val="-4"/>
                <w:sz w:val="24"/>
              </w:rPr>
              <w:t>поиск</w:t>
            </w:r>
            <w:r>
              <w:rPr>
                <w:sz w:val="24"/>
              </w:rPr>
              <w:tab/>
            </w:r>
            <w:r>
              <w:rPr>
                <w:spacing w:val="-2"/>
                <w:sz w:val="24"/>
              </w:rPr>
              <w:t>дополнительной</w:t>
            </w:r>
          </w:p>
        </w:tc>
      </w:tr>
    </w:tbl>
    <w:p w:rsidR="006C1371" w:rsidRDefault="006C1371">
      <w:pPr>
        <w:spacing w:line="270" w:lineRule="atLeast"/>
        <w:rPr>
          <w:sz w:val="24"/>
        </w:rPr>
        <w:sectPr w:rsidR="006C1371">
          <w:pgSz w:w="16840" w:h="11910" w:orient="landscape"/>
          <w:pgMar w:top="1100" w:right="1020" w:bottom="1240" w:left="1020" w:header="0" w:footer="1021" w:gutter="0"/>
          <w:cols w:space="720"/>
        </w:sectPr>
      </w:pPr>
    </w:p>
    <w:p w:rsidR="006C1371" w:rsidRDefault="006C1371">
      <w:pPr>
        <w:pStyle w:val="a3"/>
        <w:spacing w:before="3"/>
        <w:ind w:left="0"/>
        <w:jc w:val="left"/>
        <w:rPr>
          <w:sz w:val="2"/>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6"/>
        <w:gridCol w:w="2889"/>
        <w:gridCol w:w="5391"/>
        <w:gridCol w:w="5626"/>
      </w:tblGrid>
      <w:tr w:rsidR="006C1371">
        <w:trPr>
          <w:trHeight w:val="2486"/>
        </w:trPr>
        <w:tc>
          <w:tcPr>
            <w:tcW w:w="646" w:type="dxa"/>
          </w:tcPr>
          <w:p w:rsidR="006C1371" w:rsidRDefault="006C1371">
            <w:pPr>
              <w:pStyle w:val="TableParagraph"/>
              <w:rPr>
                <w:sz w:val="24"/>
              </w:rPr>
            </w:pPr>
          </w:p>
        </w:tc>
        <w:tc>
          <w:tcPr>
            <w:tcW w:w="2889" w:type="dxa"/>
          </w:tcPr>
          <w:p w:rsidR="006C1371" w:rsidRDefault="006C1371">
            <w:pPr>
              <w:pStyle w:val="TableParagraph"/>
              <w:rPr>
                <w:sz w:val="24"/>
              </w:rPr>
            </w:pPr>
          </w:p>
        </w:tc>
        <w:tc>
          <w:tcPr>
            <w:tcW w:w="5391" w:type="dxa"/>
          </w:tcPr>
          <w:p w:rsidR="006C1371" w:rsidRDefault="00114C20">
            <w:pPr>
              <w:pStyle w:val="TableParagraph"/>
              <w:spacing w:line="270" w:lineRule="exact"/>
              <w:ind w:left="108"/>
              <w:rPr>
                <w:sz w:val="24"/>
              </w:rPr>
            </w:pPr>
            <w:r>
              <w:rPr>
                <w:sz w:val="24"/>
              </w:rPr>
              <w:t>необходимой</w:t>
            </w:r>
            <w:r>
              <w:rPr>
                <w:spacing w:val="-4"/>
                <w:sz w:val="24"/>
              </w:rPr>
              <w:t xml:space="preserve"> </w:t>
            </w:r>
            <w:r>
              <w:rPr>
                <w:sz w:val="24"/>
              </w:rPr>
              <w:t>для</w:t>
            </w:r>
            <w:r>
              <w:rPr>
                <w:spacing w:val="-2"/>
                <w:sz w:val="24"/>
              </w:rPr>
              <w:t xml:space="preserve"> </w:t>
            </w:r>
            <w:r>
              <w:rPr>
                <w:sz w:val="24"/>
              </w:rPr>
              <w:t>ученика</w:t>
            </w:r>
            <w:r>
              <w:rPr>
                <w:spacing w:val="-4"/>
                <w:sz w:val="24"/>
              </w:rPr>
              <w:t xml:space="preserve"> </w:t>
            </w:r>
            <w:r>
              <w:rPr>
                <w:spacing w:val="-2"/>
                <w:sz w:val="24"/>
              </w:rPr>
              <w:t>информации</w:t>
            </w:r>
          </w:p>
        </w:tc>
        <w:tc>
          <w:tcPr>
            <w:tcW w:w="5626" w:type="dxa"/>
          </w:tcPr>
          <w:p w:rsidR="006C1371" w:rsidRDefault="00114C20">
            <w:pPr>
              <w:pStyle w:val="TableParagraph"/>
              <w:ind w:left="108" w:right="97"/>
              <w:jc w:val="both"/>
              <w:rPr>
                <w:sz w:val="24"/>
              </w:rPr>
            </w:pPr>
            <w:r>
              <w:rPr>
                <w:sz w:val="24"/>
              </w:rPr>
              <w:t xml:space="preserve">информации, необходимой для решения учебной </w:t>
            </w:r>
            <w:r>
              <w:rPr>
                <w:spacing w:val="-2"/>
                <w:sz w:val="24"/>
              </w:rPr>
              <w:t>задачи;</w:t>
            </w:r>
          </w:p>
          <w:p w:rsidR="006C1371" w:rsidRDefault="00114C20">
            <w:pPr>
              <w:pStyle w:val="TableParagraph"/>
              <w:numPr>
                <w:ilvl w:val="0"/>
                <w:numId w:val="234"/>
              </w:numPr>
              <w:tabs>
                <w:tab w:val="left" w:pos="410"/>
              </w:tabs>
              <w:ind w:left="410" w:hanging="302"/>
              <w:jc w:val="both"/>
              <w:rPr>
                <w:sz w:val="24"/>
              </w:rPr>
            </w:pPr>
            <w:r>
              <w:rPr>
                <w:sz w:val="24"/>
              </w:rPr>
              <w:t>умение</w:t>
            </w:r>
            <w:r>
              <w:rPr>
                <w:spacing w:val="-5"/>
                <w:sz w:val="24"/>
              </w:rPr>
              <w:t xml:space="preserve"> </w:t>
            </w:r>
            <w:r>
              <w:rPr>
                <w:sz w:val="24"/>
              </w:rPr>
              <w:t>выявить</w:t>
            </w:r>
            <w:r>
              <w:rPr>
                <w:spacing w:val="-2"/>
                <w:sz w:val="24"/>
              </w:rPr>
              <w:t xml:space="preserve"> </w:t>
            </w:r>
            <w:r>
              <w:rPr>
                <w:sz w:val="24"/>
              </w:rPr>
              <w:t>уровень</w:t>
            </w:r>
            <w:r>
              <w:rPr>
                <w:spacing w:val="-4"/>
                <w:sz w:val="24"/>
              </w:rPr>
              <w:t xml:space="preserve"> </w:t>
            </w:r>
            <w:r>
              <w:rPr>
                <w:sz w:val="24"/>
              </w:rPr>
              <w:t>развития</w:t>
            </w:r>
            <w:r>
              <w:rPr>
                <w:spacing w:val="-3"/>
                <w:sz w:val="24"/>
              </w:rPr>
              <w:t xml:space="preserve"> </w:t>
            </w:r>
            <w:r>
              <w:rPr>
                <w:spacing w:val="-2"/>
                <w:sz w:val="24"/>
              </w:rPr>
              <w:t>обучающихся;</w:t>
            </w:r>
          </w:p>
          <w:p w:rsidR="006C1371" w:rsidRDefault="00114C20">
            <w:pPr>
              <w:pStyle w:val="TableParagraph"/>
              <w:numPr>
                <w:ilvl w:val="0"/>
                <w:numId w:val="234"/>
              </w:numPr>
              <w:tabs>
                <w:tab w:val="left" w:pos="408"/>
              </w:tabs>
              <w:ind w:right="100" w:firstLine="0"/>
              <w:jc w:val="both"/>
              <w:rPr>
                <w:sz w:val="24"/>
              </w:rPr>
            </w:pPr>
            <w:r>
              <w:rPr>
                <w:sz w:val="24"/>
              </w:rPr>
              <w:t xml:space="preserve">владение методами объективного контроля и </w:t>
            </w:r>
            <w:r>
              <w:rPr>
                <w:spacing w:val="-2"/>
                <w:sz w:val="24"/>
              </w:rPr>
              <w:t>оценивания;</w:t>
            </w:r>
          </w:p>
          <w:p w:rsidR="006C1371" w:rsidRDefault="00114C20">
            <w:pPr>
              <w:pStyle w:val="TableParagraph"/>
              <w:numPr>
                <w:ilvl w:val="0"/>
                <w:numId w:val="234"/>
              </w:numPr>
              <w:tabs>
                <w:tab w:val="left" w:pos="410"/>
              </w:tabs>
              <w:ind w:right="97" w:firstLine="0"/>
              <w:jc w:val="both"/>
              <w:rPr>
                <w:sz w:val="24"/>
              </w:rPr>
            </w:pPr>
            <w:r>
              <w:rPr>
                <w:sz w:val="24"/>
              </w:rPr>
              <w:t>умение использовать навыки самооценки для построения информационной основы деятельности (ученик</w:t>
            </w:r>
            <w:r>
              <w:rPr>
                <w:spacing w:val="68"/>
                <w:w w:val="150"/>
                <w:sz w:val="24"/>
              </w:rPr>
              <w:t xml:space="preserve"> </w:t>
            </w:r>
            <w:r>
              <w:rPr>
                <w:sz w:val="24"/>
              </w:rPr>
              <w:t>должен</w:t>
            </w:r>
            <w:r>
              <w:rPr>
                <w:spacing w:val="70"/>
                <w:w w:val="150"/>
                <w:sz w:val="24"/>
              </w:rPr>
              <w:t xml:space="preserve"> </w:t>
            </w:r>
            <w:r>
              <w:rPr>
                <w:sz w:val="24"/>
              </w:rPr>
              <w:t>уметь</w:t>
            </w:r>
            <w:r>
              <w:rPr>
                <w:spacing w:val="68"/>
                <w:w w:val="150"/>
                <w:sz w:val="24"/>
              </w:rPr>
              <w:t xml:space="preserve"> </w:t>
            </w:r>
            <w:r>
              <w:rPr>
                <w:sz w:val="24"/>
              </w:rPr>
              <w:t>определить,</w:t>
            </w:r>
            <w:r>
              <w:rPr>
                <w:spacing w:val="68"/>
                <w:w w:val="150"/>
                <w:sz w:val="24"/>
              </w:rPr>
              <w:t xml:space="preserve"> </w:t>
            </w:r>
            <w:r>
              <w:rPr>
                <w:sz w:val="24"/>
              </w:rPr>
              <w:t>чего</w:t>
            </w:r>
            <w:r>
              <w:rPr>
                <w:spacing w:val="67"/>
                <w:w w:val="150"/>
                <w:sz w:val="24"/>
              </w:rPr>
              <w:t xml:space="preserve"> </w:t>
            </w:r>
            <w:r>
              <w:rPr>
                <w:sz w:val="24"/>
              </w:rPr>
              <w:t>ему</w:t>
            </w:r>
            <w:r>
              <w:rPr>
                <w:spacing w:val="63"/>
                <w:w w:val="150"/>
                <w:sz w:val="24"/>
              </w:rPr>
              <w:t xml:space="preserve"> </w:t>
            </w:r>
            <w:r>
              <w:rPr>
                <w:spacing w:val="-5"/>
                <w:sz w:val="24"/>
              </w:rPr>
              <w:t>не</w:t>
            </w:r>
          </w:p>
          <w:p w:rsidR="006C1371" w:rsidRDefault="00114C20">
            <w:pPr>
              <w:pStyle w:val="TableParagraph"/>
              <w:spacing w:line="264" w:lineRule="exact"/>
              <w:ind w:left="108"/>
              <w:jc w:val="both"/>
              <w:rPr>
                <w:sz w:val="24"/>
              </w:rPr>
            </w:pPr>
            <w:r>
              <w:rPr>
                <w:sz w:val="24"/>
              </w:rPr>
              <w:t>хватает</w:t>
            </w:r>
            <w:r>
              <w:rPr>
                <w:spacing w:val="-2"/>
                <w:sz w:val="24"/>
              </w:rPr>
              <w:t xml:space="preserve"> </w:t>
            </w:r>
            <w:r>
              <w:rPr>
                <w:sz w:val="24"/>
              </w:rPr>
              <w:t>для</w:t>
            </w:r>
            <w:r>
              <w:rPr>
                <w:spacing w:val="-1"/>
                <w:sz w:val="24"/>
              </w:rPr>
              <w:t xml:space="preserve"> </w:t>
            </w:r>
            <w:r>
              <w:rPr>
                <w:sz w:val="24"/>
              </w:rPr>
              <w:t>решения</w:t>
            </w:r>
            <w:r>
              <w:rPr>
                <w:spacing w:val="-1"/>
                <w:sz w:val="24"/>
              </w:rPr>
              <w:t xml:space="preserve"> </w:t>
            </w:r>
            <w:r>
              <w:rPr>
                <w:spacing w:val="-2"/>
                <w:sz w:val="24"/>
              </w:rPr>
              <w:t>задачи)</w:t>
            </w:r>
          </w:p>
        </w:tc>
      </w:tr>
      <w:tr w:rsidR="006C1371">
        <w:trPr>
          <w:trHeight w:val="2484"/>
        </w:trPr>
        <w:tc>
          <w:tcPr>
            <w:tcW w:w="646" w:type="dxa"/>
          </w:tcPr>
          <w:p w:rsidR="006C1371" w:rsidRDefault="00114C20">
            <w:pPr>
              <w:pStyle w:val="TableParagraph"/>
              <w:spacing w:line="268" w:lineRule="exact"/>
              <w:ind w:right="118"/>
              <w:jc w:val="center"/>
              <w:rPr>
                <w:sz w:val="24"/>
              </w:rPr>
            </w:pPr>
            <w:r>
              <w:rPr>
                <w:spacing w:val="-5"/>
                <w:sz w:val="24"/>
              </w:rPr>
              <w:t>6.5</w:t>
            </w:r>
          </w:p>
        </w:tc>
        <w:tc>
          <w:tcPr>
            <w:tcW w:w="2889" w:type="dxa"/>
          </w:tcPr>
          <w:p w:rsidR="006C1371" w:rsidRDefault="00114C20">
            <w:pPr>
              <w:pStyle w:val="TableParagraph"/>
              <w:tabs>
                <w:tab w:val="left" w:pos="2667"/>
              </w:tabs>
              <w:ind w:left="110" w:right="96"/>
              <w:rPr>
                <w:sz w:val="24"/>
              </w:rPr>
            </w:pPr>
            <w:r>
              <w:rPr>
                <w:spacing w:val="-2"/>
                <w:sz w:val="24"/>
              </w:rPr>
              <w:t>Компетентность</w:t>
            </w:r>
            <w:r>
              <w:rPr>
                <w:sz w:val="24"/>
              </w:rPr>
              <w:tab/>
            </w:r>
            <w:r>
              <w:rPr>
                <w:spacing w:val="-10"/>
                <w:sz w:val="24"/>
              </w:rPr>
              <w:t xml:space="preserve">в </w:t>
            </w:r>
            <w:r>
              <w:rPr>
                <w:spacing w:val="-2"/>
                <w:sz w:val="24"/>
              </w:rPr>
              <w:t>использовании</w:t>
            </w:r>
          </w:p>
          <w:p w:rsidR="006C1371" w:rsidRDefault="00114C20">
            <w:pPr>
              <w:pStyle w:val="TableParagraph"/>
              <w:tabs>
                <w:tab w:val="left" w:pos="1492"/>
                <w:tab w:val="left" w:pos="1674"/>
                <w:tab w:val="left" w:pos="2653"/>
              </w:tabs>
              <w:ind w:left="110" w:right="95"/>
              <w:rPr>
                <w:sz w:val="24"/>
              </w:rPr>
            </w:pPr>
            <w:r>
              <w:rPr>
                <w:spacing w:val="-2"/>
                <w:sz w:val="24"/>
              </w:rPr>
              <w:t>современных</w:t>
            </w:r>
            <w:r>
              <w:rPr>
                <w:sz w:val="24"/>
              </w:rPr>
              <w:tab/>
            </w:r>
            <w:r>
              <w:rPr>
                <w:sz w:val="24"/>
              </w:rPr>
              <w:tab/>
            </w:r>
            <w:r>
              <w:rPr>
                <w:spacing w:val="-2"/>
                <w:sz w:val="24"/>
              </w:rPr>
              <w:t>средств</w:t>
            </w:r>
            <w:r>
              <w:rPr>
                <w:sz w:val="24"/>
              </w:rPr>
              <w:tab/>
            </w:r>
            <w:r>
              <w:rPr>
                <w:spacing w:val="-10"/>
                <w:sz w:val="24"/>
              </w:rPr>
              <w:t xml:space="preserve">и </w:t>
            </w:r>
            <w:r>
              <w:rPr>
                <w:spacing w:val="-2"/>
                <w:sz w:val="24"/>
              </w:rPr>
              <w:t>систем</w:t>
            </w:r>
            <w:r>
              <w:rPr>
                <w:sz w:val="24"/>
              </w:rPr>
              <w:tab/>
            </w:r>
            <w:r>
              <w:rPr>
                <w:spacing w:val="-2"/>
                <w:sz w:val="24"/>
              </w:rPr>
              <w:t>организации учебно-воспитательного процесса</w:t>
            </w:r>
          </w:p>
        </w:tc>
        <w:tc>
          <w:tcPr>
            <w:tcW w:w="5391" w:type="dxa"/>
          </w:tcPr>
          <w:p w:rsidR="006C1371" w:rsidRDefault="00114C20">
            <w:pPr>
              <w:pStyle w:val="TableParagraph"/>
              <w:tabs>
                <w:tab w:val="left" w:pos="2231"/>
                <w:tab w:val="left" w:pos="4488"/>
              </w:tabs>
              <w:ind w:left="108" w:right="92"/>
              <w:rPr>
                <w:sz w:val="24"/>
              </w:rPr>
            </w:pPr>
            <w:r>
              <w:rPr>
                <w:spacing w:val="-2"/>
                <w:sz w:val="24"/>
              </w:rPr>
              <w:t>Обеспечивает</w:t>
            </w:r>
            <w:r>
              <w:rPr>
                <w:sz w:val="24"/>
              </w:rPr>
              <w:tab/>
            </w:r>
            <w:r>
              <w:rPr>
                <w:spacing w:val="-2"/>
                <w:sz w:val="24"/>
              </w:rPr>
              <w:t>эффективность</w:t>
            </w:r>
            <w:r>
              <w:rPr>
                <w:sz w:val="24"/>
              </w:rPr>
              <w:tab/>
            </w:r>
            <w:r>
              <w:rPr>
                <w:spacing w:val="-2"/>
                <w:sz w:val="24"/>
              </w:rPr>
              <w:t xml:space="preserve">учебно- </w:t>
            </w:r>
            <w:r>
              <w:rPr>
                <w:sz w:val="24"/>
              </w:rPr>
              <w:t>воспитательного процесса</w:t>
            </w:r>
          </w:p>
        </w:tc>
        <w:tc>
          <w:tcPr>
            <w:tcW w:w="5626" w:type="dxa"/>
          </w:tcPr>
          <w:p w:rsidR="006C1371" w:rsidRDefault="00114C20">
            <w:pPr>
              <w:pStyle w:val="TableParagraph"/>
              <w:numPr>
                <w:ilvl w:val="0"/>
                <w:numId w:val="233"/>
              </w:numPr>
              <w:tabs>
                <w:tab w:val="left" w:pos="408"/>
              </w:tabs>
              <w:ind w:right="96" w:firstLine="0"/>
              <w:jc w:val="both"/>
              <w:rPr>
                <w:sz w:val="24"/>
              </w:rPr>
            </w:pPr>
            <w:r>
              <w:rPr>
                <w:sz w:val="24"/>
              </w:rPr>
              <w:t>Знание современных средств и методов построения образовательного процесса;</w:t>
            </w:r>
          </w:p>
          <w:p w:rsidR="006C1371" w:rsidRDefault="00114C20">
            <w:pPr>
              <w:pStyle w:val="TableParagraph"/>
              <w:numPr>
                <w:ilvl w:val="0"/>
                <w:numId w:val="233"/>
              </w:numPr>
              <w:tabs>
                <w:tab w:val="left" w:pos="410"/>
              </w:tabs>
              <w:ind w:right="94" w:firstLine="0"/>
              <w:jc w:val="both"/>
              <w:rPr>
                <w:sz w:val="24"/>
              </w:rPr>
            </w:pPr>
            <w:r>
              <w:rPr>
                <w:sz w:val="24"/>
              </w:rPr>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6C1371" w:rsidRDefault="00114C20">
            <w:pPr>
              <w:pStyle w:val="TableParagraph"/>
              <w:numPr>
                <w:ilvl w:val="0"/>
                <w:numId w:val="233"/>
              </w:numPr>
              <w:tabs>
                <w:tab w:val="left" w:pos="410"/>
              </w:tabs>
              <w:ind w:right="97" w:firstLine="0"/>
              <w:jc w:val="both"/>
              <w:rPr>
                <w:sz w:val="24"/>
              </w:rPr>
            </w:pPr>
            <w:r>
              <w:rPr>
                <w:sz w:val="24"/>
              </w:rPr>
              <w:t>умение обосновать выбранные методы и</w:t>
            </w:r>
            <w:r>
              <w:rPr>
                <w:spacing w:val="40"/>
                <w:sz w:val="24"/>
              </w:rPr>
              <w:t xml:space="preserve"> </w:t>
            </w:r>
            <w:r>
              <w:rPr>
                <w:sz w:val="24"/>
              </w:rPr>
              <w:t>средства обучения</w:t>
            </w:r>
          </w:p>
        </w:tc>
      </w:tr>
      <w:tr w:rsidR="006C1371">
        <w:trPr>
          <w:trHeight w:val="1932"/>
        </w:trPr>
        <w:tc>
          <w:tcPr>
            <w:tcW w:w="646" w:type="dxa"/>
          </w:tcPr>
          <w:p w:rsidR="006C1371" w:rsidRDefault="00114C20">
            <w:pPr>
              <w:pStyle w:val="TableParagraph"/>
              <w:spacing w:line="268" w:lineRule="exact"/>
              <w:ind w:right="118"/>
              <w:jc w:val="center"/>
              <w:rPr>
                <w:sz w:val="24"/>
              </w:rPr>
            </w:pPr>
            <w:r>
              <w:rPr>
                <w:spacing w:val="-5"/>
                <w:sz w:val="24"/>
              </w:rPr>
              <w:t>6.6</w:t>
            </w:r>
          </w:p>
        </w:tc>
        <w:tc>
          <w:tcPr>
            <w:tcW w:w="2889" w:type="dxa"/>
          </w:tcPr>
          <w:p w:rsidR="006C1371" w:rsidRDefault="00114C20">
            <w:pPr>
              <w:pStyle w:val="TableParagraph"/>
              <w:tabs>
                <w:tab w:val="left" w:pos="2667"/>
              </w:tabs>
              <w:ind w:left="110" w:right="95"/>
              <w:jc w:val="both"/>
              <w:rPr>
                <w:sz w:val="24"/>
              </w:rPr>
            </w:pPr>
            <w:r>
              <w:rPr>
                <w:spacing w:val="-2"/>
                <w:sz w:val="24"/>
              </w:rPr>
              <w:t>Компетентность</w:t>
            </w:r>
            <w:r>
              <w:rPr>
                <w:sz w:val="24"/>
              </w:rPr>
              <w:tab/>
            </w:r>
            <w:r>
              <w:rPr>
                <w:spacing w:val="-10"/>
                <w:sz w:val="24"/>
              </w:rPr>
              <w:t xml:space="preserve">в </w:t>
            </w:r>
            <w:r>
              <w:rPr>
                <w:sz w:val="24"/>
              </w:rPr>
              <w:t xml:space="preserve">способах умственной </w:t>
            </w:r>
            <w:r>
              <w:rPr>
                <w:spacing w:val="-2"/>
                <w:sz w:val="24"/>
              </w:rPr>
              <w:t>деятельности</w:t>
            </w:r>
          </w:p>
        </w:tc>
        <w:tc>
          <w:tcPr>
            <w:tcW w:w="5391" w:type="dxa"/>
          </w:tcPr>
          <w:p w:rsidR="006C1371" w:rsidRDefault="00114C20">
            <w:pPr>
              <w:pStyle w:val="TableParagraph"/>
              <w:ind w:left="108" w:right="97"/>
              <w:jc w:val="both"/>
              <w:rPr>
                <w:sz w:val="24"/>
              </w:rPr>
            </w:pPr>
            <w:r>
              <w:rPr>
                <w:sz w:val="24"/>
              </w:rPr>
              <w:t xml:space="preserve">Характеризует уровень владения педагогом и обучающимися системой интеллектуальных </w:t>
            </w:r>
            <w:r>
              <w:rPr>
                <w:spacing w:val="-2"/>
                <w:sz w:val="24"/>
              </w:rPr>
              <w:t>операций</w:t>
            </w:r>
          </w:p>
        </w:tc>
        <w:tc>
          <w:tcPr>
            <w:tcW w:w="5626" w:type="dxa"/>
          </w:tcPr>
          <w:p w:rsidR="006C1371" w:rsidRDefault="00114C20">
            <w:pPr>
              <w:pStyle w:val="TableParagraph"/>
              <w:numPr>
                <w:ilvl w:val="0"/>
                <w:numId w:val="232"/>
              </w:numPr>
              <w:tabs>
                <w:tab w:val="left" w:pos="408"/>
              </w:tabs>
              <w:spacing w:line="268" w:lineRule="exact"/>
              <w:ind w:left="408"/>
              <w:rPr>
                <w:sz w:val="24"/>
              </w:rPr>
            </w:pPr>
            <w:r>
              <w:rPr>
                <w:sz w:val="24"/>
              </w:rPr>
              <w:t>Знание</w:t>
            </w:r>
            <w:r>
              <w:rPr>
                <w:spacing w:val="-5"/>
                <w:sz w:val="24"/>
              </w:rPr>
              <w:t xml:space="preserve"> </w:t>
            </w:r>
            <w:r>
              <w:rPr>
                <w:sz w:val="24"/>
              </w:rPr>
              <w:t>системы</w:t>
            </w:r>
            <w:r>
              <w:rPr>
                <w:spacing w:val="-4"/>
                <w:sz w:val="24"/>
              </w:rPr>
              <w:t xml:space="preserve"> </w:t>
            </w:r>
            <w:r>
              <w:rPr>
                <w:sz w:val="24"/>
              </w:rPr>
              <w:t>интеллектуальных</w:t>
            </w:r>
            <w:r>
              <w:rPr>
                <w:spacing w:val="-3"/>
                <w:sz w:val="24"/>
              </w:rPr>
              <w:t xml:space="preserve"> </w:t>
            </w:r>
            <w:r>
              <w:rPr>
                <w:spacing w:val="-2"/>
                <w:sz w:val="24"/>
              </w:rPr>
              <w:t>операций;</w:t>
            </w:r>
          </w:p>
          <w:p w:rsidR="006C1371" w:rsidRDefault="00114C20">
            <w:pPr>
              <w:pStyle w:val="TableParagraph"/>
              <w:numPr>
                <w:ilvl w:val="0"/>
                <w:numId w:val="232"/>
              </w:numPr>
              <w:tabs>
                <w:tab w:val="left" w:pos="408"/>
              </w:tabs>
              <w:ind w:left="408"/>
              <w:rPr>
                <w:sz w:val="24"/>
              </w:rPr>
            </w:pPr>
            <w:r>
              <w:rPr>
                <w:sz w:val="24"/>
              </w:rPr>
              <w:t>владение</w:t>
            </w:r>
            <w:r>
              <w:rPr>
                <w:spacing w:val="-7"/>
                <w:sz w:val="24"/>
              </w:rPr>
              <w:t xml:space="preserve"> </w:t>
            </w:r>
            <w:r>
              <w:rPr>
                <w:sz w:val="24"/>
              </w:rPr>
              <w:t>интеллектуальными</w:t>
            </w:r>
            <w:r>
              <w:rPr>
                <w:spacing w:val="-5"/>
                <w:sz w:val="24"/>
              </w:rPr>
              <w:t xml:space="preserve"> </w:t>
            </w:r>
            <w:r>
              <w:rPr>
                <w:spacing w:val="-2"/>
                <w:sz w:val="24"/>
              </w:rPr>
              <w:t>операциями;</w:t>
            </w:r>
          </w:p>
          <w:p w:rsidR="006C1371" w:rsidRDefault="00114C20">
            <w:pPr>
              <w:pStyle w:val="TableParagraph"/>
              <w:numPr>
                <w:ilvl w:val="0"/>
                <w:numId w:val="232"/>
              </w:numPr>
              <w:tabs>
                <w:tab w:val="left" w:pos="410"/>
                <w:tab w:val="left" w:pos="1660"/>
                <w:tab w:val="left" w:pos="3627"/>
              </w:tabs>
              <w:ind w:right="97" w:firstLine="0"/>
              <w:rPr>
                <w:sz w:val="24"/>
              </w:rPr>
            </w:pPr>
            <w:r>
              <w:rPr>
                <w:spacing w:val="-2"/>
                <w:sz w:val="24"/>
              </w:rPr>
              <w:t>умение</w:t>
            </w:r>
            <w:r>
              <w:rPr>
                <w:sz w:val="24"/>
              </w:rPr>
              <w:tab/>
            </w:r>
            <w:r>
              <w:rPr>
                <w:spacing w:val="-2"/>
                <w:sz w:val="24"/>
              </w:rPr>
              <w:t>сформировать</w:t>
            </w:r>
            <w:r>
              <w:rPr>
                <w:sz w:val="24"/>
              </w:rPr>
              <w:tab/>
            </w:r>
            <w:r>
              <w:rPr>
                <w:spacing w:val="-2"/>
                <w:sz w:val="24"/>
              </w:rPr>
              <w:t xml:space="preserve">интеллектуальные </w:t>
            </w:r>
            <w:r>
              <w:rPr>
                <w:sz w:val="24"/>
              </w:rPr>
              <w:t>операции у учеников;</w:t>
            </w:r>
          </w:p>
          <w:p w:rsidR="006C1371" w:rsidRDefault="00114C20">
            <w:pPr>
              <w:pStyle w:val="TableParagraph"/>
              <w:numPr>
                <w:ilvl w:val="0"/>
                <w:numId w:val="232"/>
              </w:numPr>
              <w:tabs>
                <w:tab w:val="left" w:pos="410"/>
                <w:tab w:val="left" w:pos="1902"/>
                <w:tab w:val="left" w:pos="4006"/>
              </w:tabs>
              <w:ind w:left="410" w:hanging="302"/>
              <w:rPr>
                <w:sz w:val="24"/>
              </w:rPr>
            </w:pPr>
            <w:r>
              <w:rPr>
                <w:spacing w:val="-2"/>
                <w:sz w:val="24"/>
              </w:rPr>
              <w:t>умение</w:t>
            </w:r>
            <w:r>
              <w:rPr>
                <w:sz w:val="24"/>
              </w:rPr>
              <w:tab/>
            </w:r>
            <w:r>
              <w:rPr>
                <w:spacing w:val="-2"/>
                <w:sz w:val="24"/>
              </w:rPr>
              <w:t>организовать</w:t>
            </w:r>
            <w:r>
              <w:rPr>
                <w:sz w:val="24"/>
              </w:rPr>
              <w:tab/>
            </w:r>
            <w:r>
              <w:rPr>
                <w:spacing w:val="-2"/>
                <w:sz w:val="24"/>
              </w:rPr>
              <w:t>использование</w:t>
            </w:r>
          </w:p>
          <w:p w:rsidR="006C1371" w:rsidRDefault="00114C20">
            <w:pPr>
              <w:pStyle w:val="TableParagraph"/>
              <w:spacing w:line="270" w:lineRule="atLeast"/>
              <w:ind w:left="108"/>
              <w:rPr>
                <w:sz w:val="24"/>
              </w:rPr>
            </w:pPr>
            <w:r>
              <w:rPr>
                <w:sz w:val="24"/>
              </w:rPr>
              <w:t>интеллектуальных операций, адекватных</w:t>
            </w:r>
            <w:r>
              <w:rPr>
                <w:spacing w:val="17"/>
                <w:sz w:val="24"/>
              </w:rPr>
              <w:t xml:space="preserve"> </w:t>
            </w:r>
            <w:r>
              <w:rPr>
                <w:sz w:val="24"/>
              </w:rPr>
              <w:t xml:space="preserve">решаемой </w:t>
            </w:r>
            <w:r>
              <w:rPr>
                <w:spacing w:val="-2"/>
                <w:sz w:val="24"/>
              </w:rPr>
              <w:t>задаче</w:t>
            </w:r>
          </w:p>
        </w:tc>
      </w:tr>
    </w:tbl>
    <w:p w:rsidR="006C1371" w:rsidRDefault="006C1371">
      <w:pPr>
        <w:spacing w:line="270" w:lineRule="atLeast"/>
        <w:rPr>
          <w:sz w:val="24"/>
        </w:rPr>
        <w:sectPr w:rsidR="006C1371">
          <w:pgSz w:w="16840" w:h="11910" w:orient="landscape"/>
          <w:pgMar w:top="1100" w:right="1020" w:bottom="1240" w:left="1020" w:header="0" w:footer="1021" w:gutter="0"/>
          <w:cols w:space="720"/>
        </w:sectPr>
      </w:pPr>
    </w:p>
    <w:p w:rsidR="006C1371" w:rsidRDefault="00627D6A">
      <w:pPr>
        <w:spacing w:before="71"/>
        <w:ind w:left="3554" w:hanging="2468"/>
        <w:rPr>
          <w:b/>
          <w:sz w:val="24"/>
        </w:rPr>
      </w:pPr>
      <w:r>
        <w:rPr>
          <w:b/>
          <w:sz w:val="24"/>
        </w:rPr>
        <w:lastRenderedPageBreak/>
        <w:t>3</w:t>
      </w:r>
      <w:r w:rsidR="00114C20">
        <w:rPr>
          <w:b/>
          <w:sz w:val="24"/>
        </w:rPr>
        <w:t>.2.3.</w:t>
      </w:r>
      <w:r w:rsidR="00114C20">
        <w:rPr>
          <w:b/>
          <w:spacing w:val="80"/>
          <w:sz w:val="24"/>
        </w:rPr>
        <w:t xml:space="preserve"> </w:t>
      </w:r>
      <w:r w:rsidR="00114C20">
        <w:rPr>
          <w:b/>
          <w:sz w:val="24"/>
        </w:rPr>
        <w:t>Финансово-экономические</w:t>
      </w:r>
      <w:r w:rsidR="00114C20">
        <w:rPr>
          <w:b/>
          <w:spacing w:val="-5"/>
          <w:sz w:val="24"/>
        </w:rPr>
        <w:t xml:space="preserve"> </w:t>
      </w:r>
      <w:r w:rsidR="00114C20">
        <w:rPr>
          <w:b/>
          <w:sz w:val="24"/>
        </w:rPr>
        <w:t>условия</w:t>
      </w:r>
      <w:r w:rsidR="00114C20">
        <w:rPr>
          <w:b/>
          <w:spacing w:val="-5"/>
          <w:sz w:val="24"/>
        </w:rPr>
        <w:t xml:space="preserve"> </w:t>
      </w:r>
      <w:r w:rsidR="00114C20">
        <w:rPr>
          <w:b/>
          <w:sz w:val="24"/>
        </w:rPr>
        <w:t>реализации</w:t>
      </w:r>
      <w:r w:rsidR="00114C20">
        <w:rPr>
          <w:b/>
          <w:spacing w:val="-5"/>
          <w:sz w:val="24"/>
        </w:rPr>
        <w:t xml:space="preserve"> </w:t>
      </w:r>
      <w:r w:rsidR="00114C20">
        <w:rPr>
          <w:b/>
          <w:sz w:val="24"/>
        </w:rPr>
        <w:t>основной</w:t>
      </w:r>
      <w:r w:rsidR="00114C20">
        <w:rPr>
          <w:b/>
          <w:spacing w:val="-5"/>
          <w:sz w:val="24"/>
        </w:rPr>
        <w:t xml:space="preserve"> </w:t>
      </w:r>
      <w:r w:rsidR="00114C20">
        <w:rPr>
          <w:b/>
          <w:sz w:val="24"/>
        </w:rPr>
        <w:t>образовательной программы основного общего образования</w:t>
      </w:r>
    </w:p>
    <w:p w:rsidR="006C1371" w:rsidRDefault="00114C20">
      <w:pPr>
        <w:pStyle w:val="a3"/>
        <w:spacing w:before="271"/>
        <w:ind w:left="213" w:right="227" w:firstLine="453"/>
      </w:pPr>
      <w:r>
        <w:rPr>
          <w:b/>
        </w:rPr>
        <w:t xml:space="preserve">Финансовое обеспечение </w:t>
      </w:r>
      <w:r>
        <w:t>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муниципальном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6C1371" w:rsidRDefault="00114C20">
      <w:pPr>
        <w:pStyle w:val="a3"/>
        <w:spacing w:before="1"/>
        <w:ind w:left="213" w:right="229" w:firstLine="453"/>
      </w:pPr>
      <w:r>
        <w:t>Муниципальное 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6C1371" w:rsidRDefault="00114C20">
      <w:pPr>
        <w:spacing w:before="2" w:line="276" w:lineRule="auto"/>
        <w:ind w:left="213" w:right="221" w:firstLine="453"/>
        <w:jc w:val="both"/>
        <w:rPr>
          <w:sz w:val="24"/>
        </w:rPr>
      </w:pPr>
      <w:r>
        <w:rPr>
          <w:i/>
          <w:sz w:val="24"/>
        </w:rPr>
        <w:t xml:space="preserve">Финансовое обеспечение задания учредителя по реализации основной образовательной программы основного общего образования </w:t>
      </w:r>
      <w:r>
        <w:rPr>
          <w:sz w:val="24"/>
        </w:rPr>
        <w:t>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6C1371" w:rsidRDefault="00114C20">
      <w:pPr>
        <w:pStyle w:val="a3"/>
        <w:ind w:left="213" w:right="223" w:firstLine="453"/>
      </w:pPr>
      <w:r>
        <w:rPr>
          <w:i/>
        </w:rPr>
        <w:t xml:space="preserve">Региональный расчётный подушевой норматив </w:t>
      </w:r>
      <w:r>
        <w:t>— это минимально допустимый объём финансовых средств, необходимых для реализации основной образовательной программы в ОУ в соответствии с ФГОС в расчёте на одного обучающегося в год.</w:t>
      </w:r>
    </w:p>
    <w:p w:rsidR="006C1371" w:rsidRDefault="00114C20">
      <w:pPr>
        <w:pStyle w:val="a3"/>
        <w:ind w:left="213" w:right="231" w:firstLine="453"/>
      </w:pPr>
      <w:r>
        <w:t xml:space="preserve">Органы местного самоуправления могут устанавливать дополнительные нормативы финансирования МБОУ </w:t>
      </w:r>
      <w:r w:rsidR="00492151">
        <w:t>«Рядская ООШ»</w:t>
      </w:r>
      <w:r>
        <w:t xml:space="preserve"> за счёт средств местных бюджетов сверх установленного регионального подушевого норматива.</w:t>
      </w:r>
    </w:p>
    <w:p w:rsidR="006C1371" w:rsidRDefault="00114C20">
      <w:pPr>
        <w:pStyle w:val="4"/>
        <w:spacing w:before="7"/>
        <w:ind w:left="666"/>
        <w:jc w:val="both"/>
      </w:pPr>
      <w:r>
        <w:t>Региональный</w:t>
      </w:r>
      <w:r>
        <w:rPr>
          <w:spacing w:val="-7"/>
        </w:rPr>
        <w:t xml:space="preserve"> </w:t>
      </w:r>
      <w:r>
        <w:t>расчётный</w:t>
      </w:r>
      <w:r>
        <w:rPr>
          <w:spacing w:val="-4"/>
        </w:rPr>
        <w:t xml:space="preserve"> </w:t>
      </w:r>
      <w:r>
        <w:t>подушевой</w:t>
      </w:r>
      <w:r>
        <w:rPr>
          <w:spacing w:val="-4"/>
        </w:rPr>
        <w:t xml:space="preserve"> </w:t>
      </w:r>
      <w:r>
        <w:t>норматив</w:t>
      </w:r>
      <w:r>
        <w:rPr>
          <w:spacing w:val="-4"/>
        </w:rPr>
        <w:t xml:space="preserve"> </w:t>
      </w:r>
      <w:r>
        <w:t>должен</w:t>
      </w:r>
      <w:r>
        <w:rPr>
          <w:spacing w:val="-5"/>
        </w:rPr>
        <w:t xml:space="preserve"> </w:t>
      </w:r>
      <w:r>
        <w:t>покрывать</w:t>
      </w:r>
      <w:r>
        <w:rPr>
          <w:spacing w:val="-4"/>
        </w:rPr>
        <w:t xml:space="preserve"> </w:t>
      </w:r>
      <w:r>
        <w:t>следующие</w:t>
      </w:r>
      <w:r>
        <w:rPr>
          <w:spacing w:val="-5"/>
        </w:rPr>
        <w:t xml:space="preserve"> </w:t>
      </w:r>
      <w:r>
        <w:t>расходы</w:t>
      </w:r>
      <w:r>
        <w:rPr>
          <w:spacing w:val="-1"/>
        </w:rPr>
        <w:t xml:space="preserve"> </w:t>
      </w:r>
      <w:r>
        <w:rPr>
          <w:spacing w:val="-5"/>
        </w:rPr>
        <w:t>на</w:t>
      </w:r>
    </w:p>
    <w:p w:rsidR="006C1371" w:rsidRDefault="006C1371">
      <w:pPr>
        <w:jc w:val="both"/>
        <w:sectPr w:rsidR="006C1371">
          <w:footerReference w:type="default" r:id="rId60"/>
          <w:pgSz w:w="11910" w:h="16840"/>
          <w:pgMar w:top="1040" w:right="340" w:bottom="1180" w:left="920" w:header="0" w:footer="997" w:gutter="0"/>
          <w:cols w:space="720"/>
        </w:sectPr>
      </w:pPr>
    </w:p>
    <w:p w:rsidR="006C1371" w:rsidRDefault="00114C20">
      <w:pPr>
        <w:spacing w:before="36"/>
        <w:ind w:left="213"/>
        <w:rPr>
          <w:sz w:val="24"/>
        </w:rPr>
      </w:pPr>
      <w:r>
        <w:rPr>
          <w:b/>
          <w:i/>
          <w:spacing w:val="-4"/>
          <w:sz w:val="24"/>
        </w:rPr>
        <w:lastRenderedPageBreak/>
        <w:t>год</w:t>
      </w:r>
      <w:r>
        <w:rPr>
          <w:spacing w:val="-4"/>
          <w:sz w:val="24"/>
        </w:rPr>
        <w:t>:</w:t>
      </w:r>
    </w:p>
    <w:p w:rsidR="006C1371" w:rsidRDefault="00114C20">
      <w:pPr>
        <w:spacing w:before="77"/>
        <w:rPr>
          <w:sz w:val="24"/>
        </w:rPr>
      </w:pPr>
      <w:r>
        <w:br w:type="column"/>
      </w:r>
    </w:p>
    <w:p w:rsidR="006C1371" w:rsidRPr="00492151" w:rsidRDefault="00114C20" w:rsidP="00492151">
      <w:pPr>
        <w:pStyle w:val="a6"/>
        <w:numPr>
          <w:ilvl w:val="0"/>
          <w:numId w:val="231"/>
        </w:numPr>
        <w:tabs>
          <w:tab w:val="left" w:pos="271"/>
        </w:tabs>
        <w:ind w:left="271" w:hanging="167"/>
        <w:jc w:val="left"/>
        <w:rPr>
          <w:sz w:val="24"/>
        </w:rPr>
        <w:sectPr w:rsidR="006C1371" w:rsidRPr="00492151">
          <w:type w:val="continuous"/>
          <w:pgSz w:w="11910" w:h="16840"/>
          <w:pgMar w:top="1100" w:right="340" w:bottom="1040" w:left="920" w:header="0" w:footer="997" w:gutter="0"/>
          <w:cols w:num="2" w:space="720" w:equalWidth="0">
            <w:col w:w="609" w:space="40"/>
            <w:col w:w="10001"/>
          </w:cols>
        </w:sectPr>
      </w:pPr>
      <w:r w:rsidRPr="00492151">
        <w:rPr>
          <w:sz w:val="24"/>
        </w:rPr>
        <w:t>оплату</w:t>
      </w:r>
      <w:r w:rsidRPr="00492151">
        <w:rPr>
          <w:spacing w:val="68"/>
          <w:w w:val="150"/>
          <w:sz w:val="24"/>
        </w:rPr>
        <w:t xml:space="preserve"> </w:t>
      </w:r>
      <w:r w:rsidRPr="00492151">
        <w:rPr>
          <w:sz w:val="24"/>
        </w:rPr>
        <w:t>труда</w:t>
      </w:r>
      <w:r w:rsidRPr="00492151">
        <w:rPr>
          <w:spacing w:val="77"/>
          <w:w w:val="150"/>
          <w:sz w:val="24"/>
        </w:rPr>
        <w:t xml:space="preserve"> </w:t>
      </w:r>
      <w:r w:rsidRPr="00492151">
        <w:rPr>
          <w:sz w:val="24"/>
        </w:rPr>
        <w:t>работников</w:t>
      </w:r>
      <w:r w:rsidRPr="00492151">
        <w:rPr>
          <w:spacing w:val="77"/>
          <w:w w:val="150"/>
          <w:sz w:val="24"/>
        </w:rPr>
        <w:t xml:space="preserve"> </w:t>
      </w:r>
      <w:r w:rsidRPr="00492151">
        <w:rPr>
          <w:sz w:val="24"/>
        </w:rPr>
        <w:t>МБОУ</w:t>
      </w:r>
      <w:r w:rsidR="00492151">
        <w:rPr>
          <w:sz w:val="24"/>
        </w:rPr>
        <w:t xml:space="preserve"> </w:t>
      </w:r>
      <w:r w:rsidR="00492151">
        <w:rPr>
          <w:spacing w:val="-2"/>
          <w:sz w:val="24"/>
        </w:rPr>
        <w:t>«Рядская ООШ»</w:t>
      </w:r>
      <w:r w:rsidR="00492151" w:rsidRPr="00492151">
        <w:rPr>
          <w:spacing w:val="75"/>
          <w:w w:val="150"/>
          <w:sz w:val="24"/>
        </w:rPr>
        <w:t xml:space="preserve"> </w:t>
      </w:r>
      <w:r w:rsidRPr="00492151">
        <w:rPr>
          <w:sz w:val="24"/>
        </w:rPr>
        <w:t>с</w:t>
      </w:r>
      <w:r w:rsidRPr="00492151">
        <w:rPr>
          <w:spacing w:val="25"/>
          <w:sz w:val="24"/>
        </w:rPr>
        <w:t xml:space="preserve">  </w:t>
      </w:r>
      <w:r w:rsidRPr="00492151">
        <w:rPr>
          <w:sz w:val="24"/>
        </w:rPr>
        <w:t>учётом</w:t>
      </w:r>
      <w:r w:rsidRPr="00492151">
        <w:rPr>
          <w:spacing w:val="76"/>
          <w:w w:val="150"/>
          <w:sz w:val="24"/>
        </w:rPr>
        <w:t xml:space="preserve"> </w:t>
      </w:r>
      <w:r w:rsidRPr="00492151">
        <w:rPr>
          <w:spacing w:val="-2"/>
          <w:sz w:val="24"/>
        </w:rPr>
        <w:t>районных</w:t>
      </w:r>
      <w:r w:rsidR="00492151" w:rsidRPr="00492151">
        <w:rPr>
          <w:spacing w:val="-2"/>
          <w:sz w:val="24"/>
        </w:rPr>
        <w:t xml:space="preserve"> </w:t>
      </w:r>
    </w:p>
    <w:p w:rsidR="006C1371" w:rsidRDefault="00114C20">
      <w:pPr>
        <w:pStyle w:val="a3"/>
        <w:spacing w:before="42"/>
        <w:ind w:left="213"/>
      </w:pPr>
      <w:r>
        <w:lastRenderedPageBreak/>
        <w:t>коэффициентов</w:t>
      </w:r>
      <w:r>
        <w:rPr>
          <w:spacing w:val="-6"/>
        </w:rPr>
        <w:t xml:space="preserve"> </w:t>
      </w:r>
      <w:r>
        <w:t>к</w:t>
      </w:r>
      <w:r>
        <w:rPr>
          <w:spacing w:val="-2"/>
        </w:rPr>
        <w:t xml:space="preserve"> </w:t>
      </w:r>
      <w:r>
        <w:t>заработной</w:t>
      </w:r>
      <w:r>
        <w:rPr>
          <w:spacing w:val="-4"/>
        </w:rPr>
        <w:t xml:space="preserve"> </w:t>
      </w:r>
      <w:r>
        <w:t>плате,</w:t>
      </w:r>
      <w:r>
        <w:rPr>
          <w:spacing w:val="-2"/>
        </w:rPr>
        <w:t xml:space="preserve"> </w:t>
      </w:r>
      <w:r>
        <w:t>а</w:t>
      </w:r>
      <w:r>
        <w:rPr>
          <w:spacing w:val="-5"/>
        </w:rPr>
        <w:t xml:space="preserve"> </w:t>
      </w:r>
      <w:r>
        <w:t xml:space="preserve">также </w:t>
      </w:r>
      <w:r>
        <w:rPr>
          <w:spacing w:val="-2"/>
        </w:rPr>
        <w:t>отчисления;</w:t>
      </w:r>
    </w:p>
    <w:p w:rsidR="006C1371" w:rsidRDefault="00114C20">
      <w:pPr>
        <w:pStyle w:val="a6"/>
        <w:numPr>
          <w:ilvl w:val="1"/>
          <w:numId w:val="231"/>
        </w:numPr>
        <w:tabs>
          <w:tab w:val="left" w:pos="920"/>
        </w:tabs>
        <w:spacing w:before="41"/>
        <w:ind w:left="920" w:hanging="167"/>
        <w:rPr>
          <w:rFonts w:ascii="Symbol" w:hAnsi="Symbol"/>
          <w:sz w:val="24"/>
        </w:rPr>
      </w:pPr>
      <w:r>
        <w:rPr>
          <w:sz w:val="24"/>
        </w:rPr>
        <w:t>расходы,</w:t>
      </w:r>
      <w:r>
        <w:rPr>
          <w:spacing w:val="-6"/>
          <w:sz w:val="24"/>
        </w:rPr>
        <w:t xml:space="preserve"> </w:t>
      </w:r>
      <w:r>
        <w:rPr>
          <w:sz w:val="24"/>
        </w:rPr>
        <w:t>непосредственно</w:t>
      </w:r>
      <w:r>
        <w:rPr>
          <w:spacing w:val="-3"/>
          <w:sz w:val="24"/>
        </w:rPr>
        <w:t xml:space="preserve"> </w:t>
      </w:r>
      <w:r>
        <w:rPr>
          <w:sz w:val="24"/>
        </w:rPr>
        <w:t>связанные</w:t>
      </w:r>
      <w:r>
        <w:rPr>
          <w:spacing w:val="-5"/>
          <w:sz w:val="24"/>
        </w:rPr>
        <w:t xml:space="preserve"> </w:t>
      </w:r>
      <w:r>
        <w:rPr>
          <w:sz w:val="24"/>
        </w:rPr>
        <w:t>с</w:t>
      </w:r>
      <w:r>
        <w:rPr>
          <w:spacing w:val="-4"/>
          <w:sz w:val="24"/>
        </w:rPr>
        <w:t xml:space="preserve"> </w:t>
      </w:r>
      <w:r>
        <w:rPr>
          <w:sz w:val="24"/>
        </w:rPr>
        <w:t>обеспечением</w:t>
      </w:r>
      <w:r>
        <w:rPr>
          <w:spacing w:val="-4"/>
          <w:sz w:val="24"/>
        </w:rPr>
        <w:t xml:space="preserve"> </w:t>
      </w:r>
      <w:r>
        <w:rPr>
          <w:sz w:val="24"/>
        </w:rPr>
        <w:t>образовательного</w:t>
      </w:r>
      <w:r>
        <w:rPr>
          <w:spacing w:val="-2"/>
          <w:sz w:val="24"/>
        </w:rPr>
        <w:t xml:space="preserve"> процесса:</w:t>
      </w:r>
    </w:p>
    <w:p w:rsidR="006C1371" w:rsidRDefault="00114C20">
      <w:pPr>
        <w:pStyle w:val="a6"/>
        <w:numPr>
          <w:ilvl w:val="0"/>
          <w:numId w:val="230"/>
        </w:numPr>
        <w:tabs>
          <w:tab w:val="left" w:pos="1068"/>
        </w:tabs>
        <w:spacing w:before="37"/>
        <w:ind w:right="235" w:firstLine="540"/>
        <w:rPr>
          <w:sz w:val="24"/>
        </w:rPr>
      </w:pPr>
      <w:r>
        <w:rPr>
          <w:sz w:val="24"/>
        </w:rPr>
        <w:t>на приобретение канцелярских принадлежностей, материалов и предметов для хозяйственных целей, непосредственно связанных с образовательным процессом;</w:t>
      </w:r>
    </w:p>
    <w:p w:rsidR="006C1371" w:rsidRDefault="00114C20">
      <w:pPr>
        <w:pStyle w:val="a6"/>
        <w:numPr>
          <w:ilvl w:val="0"/>
          <w:numId w:val="230"/>
        </w:numPr>
        <w:tabs>
          <w:tab w:val="left" w:pos="891"/>
        </w:tabs>
        <w:ind w:right="228" w:firstLine="540"/>
        <w:rPr>
          <w:sz w:val="24"/>
        </w:rPr>
      </w:pPr>
      <w:r>
        <w:rPr>
          <w:sz w:val="24"/>
        </w:rPr>
        <w:t>на</w:t>
      </w:r>
      <w:r>
        <w:rPr>
          <w:spacing w:val="-5"/>
          <w:sz w:val="24"/>
        </w:rPr>
        <w:t xml:space="preserve"> </w:t>
      </w:r>
      <w:r>
        <w:rPr>
          <w:sz w:val="24"/>
        </w:rPr>
        <w:t>приобретение</w:t>
      </w:r>
      <w:r>
        <w:rPr>
          <w:spacing w:val="-4"/>
          <w:sz w:val="24"/>
        </w:rPr>
        <w:t xml:space="preserve"> </w:t>
      </w:r>
      <w:r>
        <w:rPr>
          <w:sz w:val="24"/>
        </w:rPr>
        <w:t>учебных</w:t>
      </w:r>
      <w:r>
        <w:rPr>
          <w:spacing w:val="-4"/>
          <w:sz w:val="24"/>
        </w:rPr>
        <w:t xml:space="preserve"> </w:t>
      </w:r>
      <w:r>
        <w:rPr>
          <w:sz w:val="24"/>
        </w:rPr>
        <w:t>пособий,</w:t>
      </w:r>
      <w:r>
        <w:rPr>
          <w:spacing w:val="-4"/>
          <w:sz w:val="24"/>
        </w:rPr>
        <w:t xml:space="preserve"> </w:t>
      </w:r>
      <w:r>
        <w:rPr>
          <w:sz w:val="24"/>
        </w:rPr>
        <w:t>письменных</w:t>
      </w:r>
      <w:r>
        <w:rPr>
          <w:spacing w:val="-4"/>
          <w:sz w:val="24"/>
        </w:rPr>
        <w:t xml:space="preserve"> </w:t>
      </w:r>
      <w:r>
        <w:rPr>
          <w:sz w:val="24"/>
        </w:rPr>
        <w:t>и</w:t>
      </w:r>
      <w:r>
        <w:rPr>
          <w:spacing w:val="-4"/>
          <w:sz w:val="24"/>
        </w:rPr>
        <w:t xml:space="preserve"> </w:t>
      </w:r>
      <w:r>
        <w:rPr>
          <w:sz w:val="24"/>
        </w:rPr>
        <w:t>чертежных</w:t>
      </w:r>
      <w:r>
        <w:rPr>
          <w:spacing w:val="-3"/>
          <w:sz w:val="24"/>
        </w:rPr>
        <w:t xml:space="preserve"> </w:t>
      </w:r>
      <w:r>
        <w:rPr>
          <w:sz w:val="24"/>
        </w:rPr>
        <w:t>принадлежностей,</w:t>
      </w:r>
      <w:r>
        <w:rPr>
          <w:spacing w:val="-4"/>
          <w:sz w:val="24"/>
        </w:rPr>
        <w:t xml:space="preserve"> </w:t>
      </w:r>
      <w:r>
        <w:rPr>
          <w:sz w:val="24"/>
        </w:rPr>
        <w:t>материалов для учебных и лабораторных занятий;</w:t>
      </w:r>
    </w:p>
    <w:p w:rsidR="006C1371" w:rsidRDefault="00114C20">
      <w:pPr>
        <w:pStyle w:val="a6"/>
        <w:numPr>
          <w:ilvl w:val="0"/>
          <w:numId w:val="230"/>
        </w:numPr>
        <w:tabs>
          <w:tab w:val="left" w:pos="951"/>
        </w:tabs>
        <w:ind w:left="951" w:hanging="198"/>
        <w:rPr>
          <w:sz w:val="24"/>
        </w:rPr>
      </w:pPr>
      <w:r>
        <w:rPr>
          <w:sz w:val="24"/>
        </w:rPr>
        <w:t>по</w:t>
      </w:r>
      <w:r>
        <w:rPr>
          <w:spacing w:val="-3"/>
          <w:sz w:val="24"/>
        </w:rPr>
        <w:t xml:space="preserve"> </w:t>
      </w:r>
      <w:r>
        <w:rPr>
          <w:sz w:val="24"/>
        </w:rPr>
        <w:t>оплате</w:t>
      </w:r>
      <w:r>
        <w:rPr>
          <w:spacing w:val="-3"/>
          <w:sz w:val="24"/>
        </w:rPr>
        <w:t xml:space="preserve"> </w:t>
      </w:r>
      <w:r>
        <w:rPr>
          <w:sz w:val="24"/>
        </w:rPr>
        <w:t>услуг</w:t>
      </w:r>
      <w:r>
        <w:rPr>
          <w:spacing w:val="-3"/>
          <w:sz w:val="24"/>
        </w:rPr>
        <w:t xml:space="preserve"> </w:t>
      </w:r>
      <w:r>
        <w:rPr>
          <w:spacing w:val="-2"/>
          <w:sz w:val="24"/>
        </w:rPr>
        <w:t>связи;</w:t>
      </w:r>
    </w:p>
    <w:p w:rsidR="006C1371" w:rsidRDefault="00114C20">
      <w:pPr>
        <w:pStyle w:val="a6"/>
        <w:numPr>
          <w:ilvl w:val="0"/>
          <w:numId w:val="230"/>
        </w:numPr>
        <w:tabs>
          <w:tab w:val="left" w:pos="951"/>
        </w:tabs>
        <w:ind w:left="951" w:hanging="198"/>
        <w:rPr>
          <w:sz w:val="24"/>
        </w:rPr>
      </w:pPr>
      <w:r>
        <w:rPr>
          <w:sz w:val="24"/>
        </w:rPr>
        <w:t>на</w:t>
      </w:r>
      <w:r>
        <w:rPr>
          <w:spacing w:val="-4"/>
          <w:sz w:val="24"/>
        </w:rPr>
        <w:t xml:space="preserve"> </w:t>
      </w:r>
      <w:r>
        <w:rPr>
          <w:sz w:val="24"/>
        </w:rPr>
        <w:t>учебные</w:t>
      </w:r>
      <w:r>
        <w:rPr>
          <w:spacing w:val="-4"/>
          <w:sz w:val="24"/>
        </w:rPr>
        <w:t xml:space="preserve"> </w:t>
      </w:r>
      <w:r>
        <w:rPr>
          <w:sz w:val="24"/>
        </w:rPr>
        <w:t>экскурсии</w:t>
      </w:r>
      <w:r>
        <w:rPr>
          <w:spacing w:val="-2"/>
          <w:sz w:val="24"/>
        </w:rPr>
        <w:t xml:space="preserve"> </w:t>
      </w:r>
      <w:r>
        <w:rPr>
          <w:sz w:val="24"/>
        </w:rPr>
        <w:t>и</w:t>
      </w:r>
      <w:r>
        <w:rPr>
          <w:spacing w:val="-2"/>
          <w:sz w:val="24"/>
        </w:rPr>
        <w:t xml:space="preserve"> </w:t>
      </w:r>
      <w:r>
        <w:rPr>
          <w:sz w:val="24"/>
        </w:rPr>
        <w:t>обеспечение</w:t>
      </w:r>
      <w:r>
        <w:rPr>
          <w:spacing w:val="-3"/>
          <w:sz w:val="24"/>
        </w:rPr>
        <w:t xml:space="preserve"> </w:t>
      </w:r>
      <w:r>
        <w:rPr>
          <w:sz w:val="24"/>
        </w:rPr>
        <w:t>доставки</w:t>
      </w:r>
      <w:r>
        <w:rPr>
          <w:spacing w:val="-2"/>
          <w:sz w:val="24"/>
        </w:rPr>
        <w:t xml:space="preserve"> </w:t>
      </w:r>
      <w:r>
        <w:rPr>
          <w:sz w:val="24"/>
        </w:rPr>
        <w:t>на</w:t>
      </w:r>
      <w:r>
        <w:rPr>
          <w:spacing w:val="-3"/>
          <w:sz w:val="24"/>
        </w:rPr>
        <w:t xml:space="preserve"> </w:t>
      </w:r>
      <w:r>
        <w:rPr>
          <w:sz w:val="24"/>
        </w:rPr>
        <w:t>военные</w:t>
      </w:r>
      <w:r>
        <w:rPr>
          <w:spacing w:val="-4"/>
          <w:sz w:val="24"/>
        </w:rPr>
        <w:t xml:space="preserve"> </w:t>
      </w:r>
      <w:r>
        <w:rPr>
          <w:spacing w:val="-2"/>
          <w:sz w:val="24"/>
        </w:rPr>
        <w:t>сборы;</w:t>
      </w:r>
    </w:p>
    <w:p w:rsidR="006C1371" w:rsidRDefault="00114C20">
      <w:pPr>
        <w:pStyle w:val="a6"/>
        <w:numPr>
          <w:ilvl w:val="0"/>
          <w:numId w:val="230"/>
        </w:numPr>
        <w:tabs>
          <w:tab w:val="left" w:pos="951"/>
        </w:tabs>
        <w:ind w:left="951" w:hanging="198"/>
        <w:rPr>
          <w:sz w:val="24"/>
        </w:rPr>
      </w:pPr>
      <w:r>
        <w:rPr>
          <w:sz w:val="24"/>
        </w:rPr>
        <w:t>на</w:t>
      </w:r>
      <w:r>
        <w:rPr>
          <w:spacing w:val="-6"/>
          <w:sz w:val="24"/>
        </w:rPr>
        <w:t xml:space="preserve"> </w:t>
      </w:r>
      <w:r>
        <w:rPr>
          <w:sz w:val="24"/>
        </w:rPr>
        <w:t>организацию</w:t>
      </w:r>
      <w:r>
        <w:rPr>
          <w:spacing w:val="-4"/>
          <w:sz w:val="24"/>
        </w:rPr>
        <w:t xml:space="preserve"> </w:t>
      </w:r>
      <w:r>
        <w:rPr>
          <w:sz w:val="24"/>
        </w:rPr>
        <w:t>производственной</w:t>
      </w:r>
      <w:r>
        <w:rPr>
          <w:spacing w:val="-6"/>
          <w:sz w:val="24"/>
        </w:rPr>
        <w:t xml:space="preserve"> </w:t>
      </w:r>
      <w:r>
        <w:rPr>
          <w:spacing w:val="-2"/>
          <w:sz w:val="24"/>
        </w:rPr>
        <w:t>практики;</w:t>
      </w:r>
    </w:p>
    <w:p w:rsidR="006C1371" w:rsidRDefault="00114C20">
      <w:pPr>
        <w:pStyle w:val="a6"/>
        <w:numPr>
          <w:ilvl w:val="0"/>
          <w:numId w:val="230"/>
        </w:numPr>
        <w:tabs>
          <w:tab w:val="left" w:pos="915"/>
        </w:tabs>
        <w:ind w:right="226" w:firstLine="540"/>
        <w:rPr>
          <w:sz w:val="24"/>
        </w:rPr>
      </w:pPr>
      <w:r>
        <w:rPr>
          <w:sz w:val="24"/>
        </w:rPr>
        <w:t xml:space="preserve">на приобретение учебных программ (в том числе в области информационных технологий, включая приобретение и обновление справочно-информационных баз данных), бланков учебной </w:t>
      </w:r>
      <w:r>
        <w:rPr>
          <w:spacing w:val="-2"/>
          <w:sz w:val="24"/>
        </w:rPr>
        <w:t>документации;</w:t>
      </w:r>
    </w:p>
    <w:p w:rsidR="006C1371" w:rsidRDefault="00114C20">
      <w:pPr>
        <w:pStyle w:val="a6"/>
        <w:numPr>
          <w:ilvl w:val="0"/>
          <w:numId w:val="230"/>
        </w:numPr>
        <w:tabs>
          <w:tab w:val="left" w:pos="922"/>
        </w:tabs>
        <w:spacing w:before="1"/>
        <w:ind w:right="235" w:firstLine="540"/>
        <w:rPr>
          <w:sz w:val="24"/>
        </w:rPr>
      </w:pPr>
      <w:r>
        <w:rPr>
          <w:sz w:val="24"/>
        </w:rPr>
        <w:t>на подписку и приобретение книжной продукции и справочной официальной литературы для школьных библиотек, включая доставку;</w:t>
      </w:r>
    </w:p>
    <w:p w:rsidR="006C1371" w:rsidRDefault="00114C20">
      <w:pPr>
        <w:pStyle w:val="a6"/>
        <w:numPr>
          <w:ilvl w:val="0"/>
          <w:numId w:val="230"/>
        </w:numPr>
        <w:tabs>
          <w:tab w:val="left" w:pos="891"/>
        </w:tabs>
        <w:ind w:left="891" w:hanging="138"/>
        <w:rPr>
          <w:sz w:val="24"/>
        </w:rPr>
      </w:pPr>
      <w:r>
        <w:rPr>
          <w:sz w:val="24"/>
        </w:rPr>
        <w:t>на</w:t>
      </w:r>
      <w:r>
        <w:rPr>
          <w:spacing w:val="-8"/>
          <w:sz w:val="24"/>
        </w:rPr>
        <w:t xml:space="preserve"> </w:t>
      </w:r>
      <w:r>
        <w:rPr>
          <w:sz w:val="24"/>
        </w:rPr>
        <w:t>подключение</w:t>
      </w:r>
      <w:r>
        <w:rPr>
          <w:spacing w:val="-9"/>
          <w:sz w:val="24"/>
        </w:rPr>
        <w:t xml:space="preserve"> </w:t>
      </w:r>
      <w:r>
        <w:rPr>
          <w:sz w:val="24"/>
        </w:rPr>
        <w:t>и</w:t>
      </w:r>
      <w:r>
        <w:rPr>
          <w:spacing w:val="-4"/>
          <w:sz w:val="24"/>
        </w:rPr>
        <w:t xml:space="preserve"> </w:t>
      </w:r>
      <w:r>
        <w:rPr>
          <w:sz w:val="24"/>
        </w:rPr>
        <w:t>использование</w:t>
      </w:r>
      <w:r>
        <w:rPr>
          <w:spacing w:val="-6"/>
          <w:sz w:val="24"/>
        </w:rPr>
        <w:t xml:space="preserve"> </w:t>
      </w:r>
      <w:r>
        <w:rPr>
          <w:sz w:val="24"/>
        </w:rPr>
        <w:t>информационно-телекоммуникационной</w:t>
      </w:r>
      <w:r>
        <w:rPr>
          <w:spacing w:val="-5"/>
          <w:sz w:val="24"/>
        </w:rPr>
        <w:t xml:space="preserve"> </w:t>
      </w:r>
      <w:r>
        <w:rPr>
          <w:sz w:val="24"/>
        </w:rPr>
        <w:t>сети</w:t>
      </w:r>
      <w:r>
        <w:rPr>
          <w:spacing w:val="-3"/>
          <w:sz w:val="24"/>
        </w:rPr>
        <w:t xml:space="preserve"> </w:t>
      </w:r>
      <w:r>
        <w:rPr>
          <w:spacing w:val="-2"/>
          <w:sz w:val="24"/>
        </w:rPr>
        <w:t>Интернет;</w:t>
      </w:r>
    </w:p>
    <w:p w:rsidR="006C1371" w:rsidRDefault="00114C20">
      <w:pPr>
        <w:pStyle w:val="a6"/>
        <w:numPr>
          <w:ilvl w:val="0"/>
          <w:numId w:val="230"/>
        </w:numPr>
        <w:tabs>
          <w:tab w:val="left" w:pos="891"/>
        </w:tabs>
        <w:ind w:left="891" w:hanging="138"/>
        <w:rPr>
          <w:sz w:val="24"/>
        </w:rPr>
      </w:pPr>
      <w:r>
        <w:rPr>
          <w:sz w:val="24"/>
        </w:rPr>
        <w:t>на</w:t>
      </w:r>
      <w:r>
        <w:rPr>
          <w:spacing w:val="-5"/>
          <w:sz w:val="24"/>
        </w:rPr>
        <w:t xml:space="preserve"> </w:t>
      </w:r>
      <w:r>
        <w:rPr>
          <w:sz w:val="24"/>
        </w:rPr>
        <w:t>оплату</w:t>
      </w:r>
      <w:r>
        <w:rPr>
          <w:spacing w:val="-7"/>
          <w:sz w:val="24"/>
        </w:rPr>
        <w:t xml:space="preserve"> </w:t>
      </w:r>
      <w:r>
        <w:rPr>
          <w:sz w:val="24"/>
        </w:rPr>
        <w:t>текущего</w:t>
      </w:r>
      <w:r>
        <w:rPr>
          <w:spacing w:val="-2"/>
          <w:sz w:val="24"/>
        </w:rPr>
        <w:t xml:space="preserve"> </w:t>
      </w:r>
      <w:r>
        <w:rPr>
          <w:sz w:val="24"/>
        </w:rPr>
        <w:t>ремонта</w:t>
      </w:r>
      <w:r>
        <w:rPr>
          <w:spacing w:val="-1"/>
          <w:sz w:val="24"/>
        </w:rPr>
        <w:t xml:space="preserve"> </w:t>
      </w:r>
      <w:r>
        <w:rPr>
          <w:sz w:val="24"/>
        </w:rPr>
        <w:t>учебного</w:t>
      </w:r>
      <w:r>
        <w:rPr>
          <w:spacing w:val="-2"/>
          <w:sz w:val="24"/>
        </w:rPr>
        <w:t xml:space="preserve"> </w:t>
      </w:r>
      <w:r>
        <w:rPr>
          <w:sz w:val="24"/>
        </w:rPr>
        <w:t>оборудования,</w:t>
      </w:r>
      <w:r>
        <w:rPr>
          <w:spacing w:val="-2"/>
          <w:sz w:val="24"/>
        </w:rPr>
        <w:t xml:space="preserve"> </w:t>
      </w:r>
      <w:r>
        <w:rPr>
          <w:sz w:val="24"/>
        </w:rPr>
        <w:t>оргтехники</w:t>
      </w:r>
      <w:r>
        <w:rPr>
          <w:spacing w:val="-4"/>
          <w:sz w:val="24"/>
        </w:rPr>
        <w:t xml:space="preserve"> </w:t>
      </w:r>
      <w:r>
        <w:rPr>
          <w:sz w:val="24"/>
        </w:rPr>
        <w:t>и</w:t>
      </w:r>
      <w:r>
        <w:rPr>
          <w:spacing w:val="-1"/>
          <w:sz w:val="24"/>
        </w:rPr>
        <w:t xml:space="preserve"> </w:t>
      </w:r>
      <w:r>
        <w:rPr>
          <w:spacing w:val="-2"/>
          <w:sz w:val="24"/>
        </w:rPr>
        <w:t>инвентаря;</w:t>
      </w:r>
    </w:p>
    <w:p w:rsidR="006C1371" w:rsidRDefault="00114C20">
      <w:pPr>
        <w:pStyle w:val="a6"/>
        <w:numPr>
          <w:ilvl w:val="0"/>
          <w:numId w:val="230"/>
        </w:numPr>
        <w:tabs>
          <w:tab w:val="left" w:pos="893"/>
        </w:tabs>
        <w:ind w:right="226" w:firstLine="540"/>
        <w:rPr>
          <w:sz w:val="24"/>
        </w:rPr>
      </w:pPr>
      <w:r>
        <w:rPr>
          <w:sz w:val="24"/>
        </w:rPr>
        <w:t>на</w:t>
      </w:r>
      <w:r>
        <w:rPr>
          <w:spacing w:val="-4"/>
          <w:sz w:val="24"/>
        </w:rPr>
        <w:t xml:space="preserve"> </w:t>
      </w:r>
      <w:r>
        <w:rPr>
          <w:sz w:val="24"/>
        </w:rPr>
        <w:t>приобретение</w:t>
      </w:r>
      <w:r>
        <w:rPr>
          <w:spacing w:val="-4"/>
          <w:sz w:val="24"/>
        </w:rPr>
        <w:t xml:space="preserve"> </w:t>
      </w:r>
      <w:r>
        <w:rPr>
          <w:sz w:val="24"/>
        </w:rPr>
        <w:t>непроизводственного</w:t>
      </w:r>
      <w:r>
        <w:rPr>
          <w:spacing w:val="-3"/>
          <w:sz w:val="24"/>
        </w:rPr>
        <w:t xml:space="preserve"> </w:t>
      </w:r>
      <w:r>
        <w:rPr>
          <w:sz w:val="24"/>
        </w:rPr>
        <w:t>оборудования,</w:t>
      </w:r>
      <w:r>
        <w:rPr>
          <w:spacing w:val="-3"/>
          <w:sz w:val="24"/>
        </w:rPr>
        <w:t xml:space="preserve"> </w:t>
      </w:r>
      <w:r>
        <w:rPr>
          <w:sz w:val="24"/>
        </w:rPr>
        <w:t>включая</w:t>
      </w:r>
      <w:r>
        <w:rPr>
          <w:spacing w:val="-3"/>
          <w:sz w:val="24"/>
        </w:rPr>
        <w:t xml:space="preserve"> </w:t>
      </w:r>
      <w:r>
        <w:rPr>
          <w:sz w:val="24"/>
        </w:rPr>
        <w:t>мебель</w:t>
      </w:r>
      <w:r>
        <w:rPr>
          <w:spacing w:val="-2"/>
          <w:sz w:val="24"/>
        </w:rPr>
        <w:t xml:space="preserve"> </w:t>
      </w:r>
      <w:r>
        <w:rPr>
          <w:sz w:val="24"/>
        </w:rPr>
        <w:t>для учебных</w:t>
      </w:r>
      <w:r>
        <w:rPr>
          <w:spacing w:val="-2"/>
          <w:sz w:val="24"/>
        </w:rPr>
        <w:t xml:space="preserve"> </w:t>
      </w:r>
      <w:r>
        <w:rPr>
          <w:sz w:val="24"/>
        </w:rPr>
        <w:t>классов, и предметов длительного пользования для общеобразовательных учреждений, связанных с образовательным процессом;</w:t>
      </w:r>
    </w:p>
    <w:p w:rsidR="006C1371" w:rsidRDefault="00114C20">
      <w:pPr>
        <w:pStyle w:val="a6"/>
        <w:numPr>
          <w:ilvl w:val="0"/>
          <w:numId w:val="230"/>
        </w:numPr>
        <w:tabs>
          <w:tab w:val="left" w:pos="948"/>
        </w:tabs>
        <w:ind w:right="235" w:firstLine="540"/>
        <w:rPr>
          <w:sz w:val="24"/>
        </w:rPr>
      </w:pPr>
      <w:r>
        <w:rPr>
          <w:sz w:val="24"/>
        </w:rPr>
        <w:t>на оплату участия обучающихся в олимпиадах, дистанционных олимпиадах, смотрах и конкурсах в соответствии с образовательной программой общеобразовательного учреждения;</w:t>
      </w:r>
    </w:p>
    <w:p w:rsidR="006C1371" w:rsidRDefault="00114C20">
      <w:pPr>
        <w:pStyle w:val="a6"/>
        <w:numPr>
          <w:ilvl w:val="1"/>
          <w:numId w:val="231"/>
        </w:numPr>
        <w:tabs>
          <w:tab w:val="left" w:pos="920"/>
        </w:tabs>
        <w:spacing w:before="2" w:line="273" w:lineRule="auto"/>
        <w:ind w:right="218" w:firstLine="540"/>
        <w:rPr>
          <w:rFonts w:ascii="Symbol" w:hAnsi="Symbol"/>
          <w:sz w:val="24"/>
        </w:rPr>
      </w:pPr>
      <w:r>
        <w:rPr>
          <w:sz w:val="24"/>
        </w:rPr>
        <w:t>иные хозяйственные нужды и другие расходы, связанные с обеспечением образовательного процесса</w:t>
      </w:r>
      <w:r>
        <w:rPr>
          <w:spacing w:val="80"/>
          <w:sz w:val="24"/>
        </w:rPr>
        <w:t xml:space="preserve">  </w:t>
      </w:r>
      <w:r>
        <w:rPr>
          <w:sz w:val="24"/>
        </w:rPr>
        <w:t>(обучение,</w:t>
      </w:r>
      <w:r>
        <w:rPr>
          <w:spacing w:val="80"/>
          <w:sz w:val="24"/>
        </w:rPr>
        <w:t xml:space="preserve">  </w:t>
      </w:r>
      <w:r>
        <w:rPr>
          <w:sz w:val="24"/>
        </w:rPr>
        <w:t>повышение</w:t>
      </w:r>
      <w:r>
        <w:rPr>
          <w:spacing w:val="80"/>
          <w:sz w:val="24"/>
        </w:rPr>
        <w:t xml:space="preserve">  </w:t>
      </w:r>
      <w:r>
        <w:rPr>
          <w:sz w:val="24"/>
        </w:rPr>
        <w:t>квалификации</w:t>
      </w:r>
      <w:r>
        <w:rPr>
          <w:spacing w:val="80"/>
          <w:sz w:val="24"/>
        </w:rPr>
        <w:t xml:space="preserve">  </w:t>
      </w:r>
      <w:r>
        <w:rPr>
          <w:sz w:val="24"/>
        </w:rPr>
        <w:t>педагогического</w:t>
      </w:r>
      <w:r>
        <w:rPr>
          <w:spacing w:val="80"/>
          <w:sz w:val="24"/>
        </w:rPr>
        <w:t xml:space="preserve">  </w:t>
      </w:r>
      <w:r>
        <w:rPr>
          <w:sz w:val="24"/>
        </w:rPr>
        <w:t>и</w:t>
      </w:r>
      <w:r>
        <w:rPr>
          <w:spacing w:val="80"/>
          <w:sz w:val="24"/>
        </w:rPr>
        <w:t xml:space="preserve">  </w:t>
      </w:r>
      <w:r>
        <w:rPr>
          <w:sz w:val="24"/>
        </w:rPr>
        <w:t>административно-</w:t>
      </w:r>
    </w:p>
    <w:p w:rsidR="006C1371" w:rsidRDefault="006C1371">
      <w:pPr>
        <w:spacing w:line="273" w:lineRule="auto"/>
        <w:jc w:val="both"/>
        <w:rPr>
          <w:rFonts w:ascii="Symbol" w:hAnsi="Symbol"/>
          <w:sz w:val="24"/>
        </w:rPr>
        <w:sectPr w:rsidR="006C1371">
          <w:type w:val="continuous"/>
          <w:pgSz w:w="11910" w:h="16840"/>
          <w:pgMar w:top="1100" w:right="340" w:bottom="1040" w:left="920" w:header="0" w:footer="997" w:gutter="0"/>
          <w:cols w:space="720"/>
        </w:sectPr>
      </w:pPr>
    </w:p>
    <w:p w:rsidR="006C1371" w:rsidRDefault="00114C20">
      <w:pPr>
        <w:pStyle w:val="a3"/>
        <w:spacing w:before="68" w:line="276" w:lineRule="auto"/>
        <w:ind w:left="213" w:right="226"/>
      </w:pPr>
      <w:r>
        <w:lastRenderedPageBreak/>
        <w:t xml:space="preserve">управленческого персонала МБОУ </w:t>
      </w:r>
      <w:r w:rsidR="00492151">
        <w:t>«Рядская ООШ»</w:t>
      </w:r>
      <w:r>
        <w:t>, командировочные расходы и др.), за исключением расходов на содержание зданий и коммунальных расходов, осуществляемых из местных бюджетов;</w:t>
      </w:r>
    </w:p>
    <w:p w:rsidR="006C1371" w:rsidRDefault="00114C20">
      <w:pPr>
        <w:pStyle w:val="a6"/>
        <w:numPr>
          <w:ilvl w:val="1"/>
          <w:numId w:val="231"/>
        </w:numPr>
        <w:tabs>
          <w:tab w:val="left" w:pos="920"/>
        </w:tabs>
        <w:spacing w:before="1" w:line="276" w:lineRule="auto"/>
        <w:ind w:right="228" w:firstLine="540"/>
        <w:rPr>
          <w:rFonts w:ascii="Symbol" w:hAnsi="Symbol"/>
          <w:sz w:val="24"/>
        </w:rPr>
      </w:pPr>
      <w:r>
        <w:rPr>
          <w:sz w:val="24"/>
        </w:rPr>
        <w:t>в соответствии с расходными обязательствами органов регионального местного самоуправления по организации предоставления общего образования в расходы региональных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w:t>
      </w:r>
    </w:p>
    <w:p w:rsidR="006C1371" w:rsidRDefault="00114C20">
      <w:pPr>
        <w:ind w:left="213" w:right="225" w:firstLine="453"/>
        <w:jc w:val="both"/>
        <w:rPr>
          <w:sz w:val="24"/>
        </w:rPr>
      </w:pPr>
      <w:r>
        <w:rPr>
          <w:i/>
          <w:sz w:val="24"/>
        </w:rPr>
        <w:t>Реализация принципа нормативного подушевого финансирования осуществляется на трёх следующих уровнях</w:t>
      </w:r>
      <w:r>
        <w:rPr>
          <w:sz w:val="24"/>
        </w:rPr>
        <w:t>:</w:t>
      </w:r>
    </w:p>
    <w:p w:rsidR="006C1371" w:rsidRDefault="00114C20">
      <w:pPr>
        <w:pStyle w:val="a6"/>
        <w:numPr>
          <w:ilvl w:val="0"/>
          <w:numId w:val="229"/>
        </w:numPr>
        <w:tabs>
          <w:tab w:val="left" w:pos="809"/>
        </w:tabs>
        <w:ind w:left="809" w:hanging="143"/>
        <w:rPr>
          <w:sz w:val="24"/>
        </w:rPr>
      </w:pPr>
      <w:r>
        <w:rPr>
          <w:sz w:val="24"/>
        </w:rPr>
        <w:t>межбюджетных</w:t>
      </w:r>
      <w:r>
        <w:rPr>
          <w:spacing w:val="-6"/>
          <w:sz w:val="24"/>
        </w:rPr>
        <w:t xml:space="preserve"> </w:t>
      </w:r>
      <w:r>
        <w:rPr>
          <w:sz w:val="24"/>
        </w:rPr>
        <w:t>отношений</w:t>
      </w:r>
      <w:r>
        <w:rPr>
          <w:spacing w:val="-1"/>
          <w:sz w:val="24"/>
        </w:rPr>
        <w:t xml:space="preserve"> </w:t>
      </w:r>
      <w:r>
        <w:rPr>
          <w:sz w:val="24"/>
        </w:rPr>
        <w:t>(бюджет</w:t>
      </w:r>
      <w:r>
        <w:rPr>
          <w:spacing w:val="-4"/>
          <w:sz w:val="24"/>
        </w:rPr>
        <w:t xml:space="preserve"> </w:t>
      </w:r>
      <w:r>
        <w:rPr>
          <w:sz w:val="24"/>
        </w:rPr>
        <w:t>Тверской</w:t>
      </w:r>
      <w:r>
        <w:rPr>
          <w:spacing w:val="-5"/>
          <w:sz w:val="24"/>
        </w:rPr>
        <w:t xml:space="preserve"> </w:t>
      </w:r>
      <w:r>
        <w:rPr>
          <w:sz w:val="24"/>
        </w:rPr>
        <w:t>области</w:t>
      </w:r>
      <w:r>
        <w:rPr>
          <w:spacing w:val="-2"/>
          <w:sz w:val="24"/>
        </w:rPr>
        <w:t xml:space="preserve"> </w:t>
      </w:r>
      <w:r>
        <w:rPr>
          <w:sz w:val="24"/>
        </w:rPr>
        <w:t>—</w:t>
      </w:r>
      <w:r>
        <w:rPr>
          <w:spacing w:val="-4"/>
          <w:sz w:val="24"/>
        </w:rPr>
        <w:t xml:space="preserve"> </w:t>
      </w:r>
      <w:r>
        <w:rPr>
          <w:sz w:val="24"/>
        </w:rPr>
        <w:t>муниципальный</w:t>
      </w:r>
      <w:r>
        <w:rPr>
          <w:spacing w:val="-4"/>
          <w:sz w:val="24"/>
        </w:rPr>
        <w:t xml:space="preserve"> </w:t>
      </w:r>
      <w:r>
        <w:rPr>
          <w:spacing w:val="-2"/>
          <w:sz w:val="24"/>
        </w:rPr>
        <w:t>бюджет);</w:t>
      </w:r>
    </w:p>
    <w:p w:rsidR="006C1371" w:rsidRDefault="00114C20">
      <w:pPr>
        <w:pStyle w:val="a6"/>
        <w:numPr>
          <w:ilvl w:val="0"/>
          <w:numId w:val="229"/>
        </w:numPr>
        <w:tabs>
          <w:tab w:val="left" w:pos="809"/>
        </w:tabs>
        <w:spacing w:before="39" w:line="276" w:lineRule="auto"/>
        <w:ind w:right="227" w:firstLine="453"/>
        <w:rPr>
          <w:sz w:val="24"/>
        </w:rPr>
      </w:pPr>
      <w:r>
        <w:rPr>
          <w:sz w:val="24"/>
        </w:rPr>
        <w:t>внутрибюджетных отношений (муниципа</w:t>
      </w:r>
      <w:r w:rsidR="00492151">
        <w:rPr>
          <w:sz w:val="24"/>
        </w:rPr>
        <w:t>льный бюджет — МБОУ «Рядская ООШ»</w:t>
      </w:r>
      <w:r>
        <w:rPr>
          <w:spacing w:val="-2"/>
          <w:sz w:val="24"/>
        </w:rPr>
        <w:t>);</w:t>
      </w:r>
    </w:p>
    <w:p w:rsidR="006C1371" w:rsidRDefault="00114C20">
      <w:pPr>
        <w:pStyle w:val="a6"/>
        <w:numPr>
          <w:ilvl w:val="0"/>
          <w:numId w:val="229"/>
        </w:numPr>
        <w:tabs>
          <w:tab w:val="left" w:pos="809"/>
        </w:tabs>
        <w:spacing w:line="275" w:lineRule="exact"/>
        <w:ind w:left="809" w:hanging="143"/>
        <w:rPr>
          <w:sz w:val="24"/>
        </w:rPr>
      </w:pPr>
      <w:r>
        <w:rPr>
          <w:sz w:val="24"/>
        </w:rPr>
        <w:t>МБОУ</w:t>
      </w:r>
      <w:r>
        <w:rPr>
          <w:spacing w:val="-1"/>
          <w:sz w:val="24"/>
        </w:rPr>
        <w:t xml:space="preserve"> </w:t>
      </w:r>
      <w:r w:rsidR="00492151">
        <w:rPr>
          <w:sz w:val="24"/>
        </w:rPr>
        <w:t>«Рядская ООШ»</w:t>
      </w:r>
      <w:r>
        <w:rPr>
          <w:spacing w:val="-2"/>
          <w:sz w:val="24"/>
        </w:rPr>
        <w:t>.</w:t>
      </w:r>
    </w:p>
    <w:p w:rsidR="006C1371" w:rsidRDefault="00114C20">
      <w:pPr>
        <w:pStyle w:val="a3"/>
        <w:spacing w:before="41"/>
        <w:ind w:left="213" w:right="224" w:firstLine="453"/>
      </w:pPr>
      <w:r>
        <w:t xml:space="preserve">Порядок определения и доведения до МБОУ </w:t>
      </w:r>
      <w:r w:rsidR="00492151">
        <w:t>«Рядская ООШ»</w:t>
      </w:r>
      <w:r>
        <w:t xml:space="preserve">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6C1371" w:rsidRDefault="00114C20">
      <w:pPr>
        <w:pStyle w:val="a6"/>
        <w:numPr>
          <w:ilvl w:val="0"/>
          <w:numId w:val="228"/>
        </w:numPr>
        <w:tabs>
          <w:tab w:val="left" w:pos="966"/>
        </w:tabs>
        <w:ind w:right="230" w:firstLine="453"/>
        <w:rPr>
          <w:sz w:val="24"/>
        </w:rPr>
      </w:pPr>
      <w:r>
        <w:rPr>
          <w:sz w:val="24"/>
        </w:rPr>
        <w:t xml:space="preserve">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МБОУ </w:t>
      </w:r>
      <w:r w:rsidR="00492151">
        <w:rPr>
          <w:sz w:val="24"/>
        </w:rPr>
        <w:t>«Рядская ООШ»</w:t>
      </w:r>
      <w:r>
        <w:rPr>
          <w:sz w:val="24"/>
        </w:rPr>
        <w:t>);</w:t>
      </w:r>
    </w:p>
    <w:p w:rsidR="006C1371" w:rsidRDefault="00114C20">
      <w:pPr>
        <w:pStyle w:val="a6"/>
        <w:numPr>
          <w:ilvl w:val="0"/>
          <w:numId w:val="228"/>
        </w:numPr>
        <w:tabs>
          <w:tab w:val="left" w:pos="966"/>
        </w:tabs>
        <w:ind w:right="224" w:firstLine="453"/>
        <w:rPr>
          <w:sz w:val="24"/>
        </w:rPr>
      </w:pPr>
      <w:r>
        <w:rPr>
          <w:sz w:val="24"/>
        </w:rPr>
        <w:t xml:space="preserve">возможность использования нормативов не только на уровне межбюджетных отношений (бюджет региона — бюджет района), но и на уровне внутрибюджетных отношений (муниципальный бюджет — МБОУ </w:t>
      </w:r>
      <w:r w:rsidR="00492151">
        <w:rPr>
          <w:sz w:val="24"/>
        </w:rPr>
        <w:t>«Рядская ООШ»</w:t>
      </w:r>
      <w:r>
        <w:rPr>
          <w:sz w:val="24"/>
        </w:rPr>
        <w:t>) и МБОУ</w:t>
      </w:r>
      <w:r w:rsidR="00492151">
        <w:rPr>
          <w:sz w:val="24"/>
        </w:rPr>
        <w:t xml:space="preserve"> «Рядская ООШ»</w:t>
      </w:r>
      <w:r>
        <w:rPr>
          <w:spacing w:val="-2"/>
          <w:sz w:val="24"/>
        </w:rPr>
        <w:t>.</w:t>
      </w:r>
    </w:p>
    <w:p w:rsidR="006C1371" w:rsidRDefault="00114C20">
      <w:pPr>
        <w:pStyle w:val="a3"/>
        <w:ind w:left="213" w:right="227" w:firstLine="453"/>
      </w:pPr>
      <w:r>
        <w:t>В</w:t>
      </w:r>
      <w:r>
        <w:rPr>
          <w:spacing w:val="-1"/>
        </w:rPr>
        <w:t xml:space="preserve"> </w:t>
      </w:r>
      <w:r>
        <w:t>связи с требованиями Стандарта при расчёте регионального</w:t>
      </w:r>
      <w:r>
        <w:rPr>
          <w:spacing w:val="-1"/>
        </w:rPr>
        <w:t xml:space="preserve"> </w:t>
      </w:r>
      <w:r>
        <w:t>подушевого норматива должны учитываться затраты рабочего времени педагогических работ</w:t>
      </w:r>
      <w:r w:rsidR="00492151">
        <w:t>ников МБОУ «Рядская ООШ»</w:t>
      </w:r>
      <w:r>
        <w:t xml:space="preserve">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6C1371" w:rsidRDefault="00114C20">
      <w:pPr>
        <w:pStyle w:val="a3"/>
        <w:spacing w:before="1" w:line="276" w:lineRule="auto"/>
        <w:ind w:left="213" w:right="222" w:firstLine="453"/>
      </w:pPr>
      <w:r>
        <w:rPr>
          <w:b/>
        </w:rPr>
        <w:t xml:space="preserve">Формирование фонда оплаты труда </w:t>
      </w:r>
      <w:r>
        <w:t xml:space="preserve">МБОУ </w:t>
      </w:r>
      <w:r w:rsidR="00492151">
        <w:t>«Рядская ООШ»</w:t>
      </w:r>
      <w:r>
        <w:t xml:space="preserve">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плане финансово-хозяйственной деятельности МБОУ </w:t>
      </w:r>
      <w:r w:rsidR="00492151">
        <w:t>«Рядская ООШ»</w:t>
      </w:r>
    </w:p>
    <w:p w:rsidR="006C1371" w:rsidRDefault="00114C20">
      <w:pPr>
        <w:pStyle w:val="a3"/>
        <w:spacing w:before="2" w:line="276" w:lineRule="auto"/>
        <w:ind w:left="213" w:right="224" w:firstLine="453"/>
      </w:pPr>
      <w:r>
        <w:t xml:space="preserve">В соответствии с установленным порядком финансирования оплаты труда работников МБОУ </w:t>
      </w:r>
      <w:r w:rsidR="00492151">
        <w:t>«Рядская ООШ»</w:t>
      </w:r>
      <w:r>
        <w:t>:</w:t>
      </w:r>
    </w:p>
    <w:p w:rsidR="006C1371" w:rsidRDefault="00114C20">
      <w:pPr>
        <w:pStyle w:val="a6"/>
        <w:numPr>
          <w:ilvl w:val="0"/>
          <w:numId w:val="229"/>
        </w:numPr>
        <w:tabs>
          <w:tab w:val="left" w:pos="809"/>
        </w:tabs>
        <w:spacing w:line="276" w:lineRule="auto"/>
        <w:ind w:right="223" w:firstLine="453"/>
        <w:rPr>
          <w:sz w:val="24"/>
        </w:rPr>
      </w:pPr>
      <w:r>
        <w:rPr>
          <w:sz w:val="24"/>
        </w:rPr>
        <w:t xml:space="preserve">фонд оплаты труда </w:t>
      </w:r>
      <w:r w:rsidR="00492151">
        <w:rPr>
          <w:sz w:val="24"/>
        </w:rPr>
        <w:t xml:space="preserve">МБОУ «Рядская ООШ» </w:t>
      </w:r>
      <w:r>
        <w:rPr>
          <w:sz w:val="24"/>
        </w:rPr>
        <w:t xml:space="preserve">состоит из базовой части и стимулирующей части. Рекомендуемый диапазон стимулирущей доли фонда оплаты труда — от 20 до 40%. Значение стимулирущей доли определяется МБОУ </w:t>
      </w:r>
      <w:r w:rsidR="00492151">
        <w:rPr>
          <w:sz w:val="24"/>
        </w:rPr>
        <w:t xml:space="preserve">«Рядская ООШ» </w:t>
      </w:r>
      <w:r>
        <w:rPr>
          <w:sz w:val="24"/>
        </w:rPr>
        <w:t>самостоятельно;</w:t>
      </w:r>
    </w:p>
    <w:p w:rsidR="006C1371" w:rsidRDefault="00114C20">
      <w:pPr>
        <w:pStyle w:val="a6"/>
        <w:numPr>
          <w:ilvl w:val="0"/>
          <w:numId w:val="229"/>
        </w:numPr>
        <w:tabs>
          <w:tab w:val="left" w:pos="809"/>
        </w:tabs>
        <w:spacing w:line="276" w:lineRule="auto"/>
        <w:ind w:right="223" w:firstLine="453"/>
        <w:rPr>
          <w:sz w:val="24"/>
        </w:rPr>
      </w:pPr>
      <w:r>
        <w:rPr>
          <w:sz w:val="24"/>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w:t>
      </w:r>
      <w:r>
        <w:rPr>
          <w:spacing w:val="-1"/>
          <w:sz w:val="24"/>
        </w:rPr>
        <w:t xml:space="preserve"> </w:t>
      </w:r>
      <w:r>
        <w:rPr>
          <w:sz w:val="24"/>
        </w:rPr>
        <w:t xml:space="preserve">младшего обслуживающего персонала МБОУ </w:t>
      </w:r>
      <w:r w:rsidR="00492151">
        <w:rPr>
          <w:sz w:val="24"/>
        </w:rPr>
        <w:t>«Рядская ООШ»</w:t>
      </w:r>
      <w:r>
        <w:rPr>
          <w:spacing w:val="-2"/>
          <w:sz w:val="24"/>
        </w:rPr>
        <w:t>;</w:t>
      </w:r>
    </w:p>
    <w:p w:rsidR="006C1371" w:rsidRDefault="00114C20">
      <w:pPr>
        <w:pStyle w:val="a6"/>
        <w:numPr>
          <w:ilvl w:val="0"/>
          <w:numId w:val="229"/>
        </w:numPr>
        <w:tabs>
          <w:tab w:val="left" w:pos="809"/>
        </w:tabs>
        <w:spacing w:line="276" w:lineRule="auto"/>
        <w:ind w:right="231" w:firstLine="453"/>
        <w:rPr>
          <w:sz w:val="24"/>
        </w:rPr>
      </w:pPr>
      <w:r>
        <w:rPr>
          <w:sz w:val="24"/>
        </w:rPr>
        <w:t>базовая часть фонда оплаты труда для педагогического персонала, осуществляющего учебный процесс, состоит из части должностного оклада и компенсационной части.;</w:t>
      </w:r>
    </w:p>
    <w:p w:rsidR="006C1371" w:rsidRDefault="006C1371">
      <w:pPr>
        <w:spacing w:line="276" w:lineRule="auto"/>
        <w:jc w:val="both"/>
        <w:rPr>
          <w:sz w:val="24"/>
        </w:rPr>
        <w:sectPr w:rsidR="006C1371">
          <w:pgSz w:w="11910" w:h="16840"/>
          <w:pgMar w:top="1040" w:right="340" w:bottom="1240" w:left="920" w:header="0" w:footer="997" w:gutter="0"/>
          <w:cols w:space="720"/>
        </w:sectPr>
      </w:pPr>
    </w:p>
    <w:p w:rsidR="006C1371" w:rsidRDefault="00114C20">
      <w:pPr>
        <w:pStyle w:val="a6"/>
        <w:numPr>
          <w:ilvl w:val="0"/>
          <w:numId w:val="229"/>
        </w:numPr>
        <w:tabs>
          <w:tab w:val="left" w:pos="809"/>
        </w:tabs>
        <w:spacing w:before="68" w:line="276" w:lineRule="auto"/>
        <w:ind w:right="233" w:firstLine="453"/>
        <w:rPr>
          <w:sz w:val="24"/>
        </w:rPr>
      </w:pPr>
      <w:r>
        <w:rPr>
          <w:sz w:val="24"/>
        </w:rPr>
        <w:lastRenderedPageBreak/>
        <w:t>базоваяя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6C1371" w:rsidRDefault="00114C20">
      <w:pPr>
        <w:pStyle w:val="a3"/>
        <w:spacing w:before="2" w:line="276" w:lineRule="auto"/>
        <w:ind w:left="213" w:right="232" w:firstLine="453"/>
      </w:pPr>
      <w:r>
        <w:t xml:space="preserve">Размеры, порядок и условия осуществления стимулирующих выплат определяются в локальных правовых актах МБОУ </w:t>
      </w:r>
      <w:r w:rsidR="00374102">
        <w:t>«Рядская ООШ»</w:t>
      </w:r>
      <w:r>
        <w:t>.</w:t>
      </w:r>
    </w:p>
    <w:p w:rsidR="006C1371" w:rsidRPr="00991A06" w:rsidRDefault="00114C20">
      <w:pPr>
        <w:pStyle w:val="4"/>
        <w:spacing w:before="6"/>
        <w:ind w:left="666"/>
        <w:jc w:val="both"/>
        <w:rPr>
          <w:sz w:val="22"/>
        </w:rPr>
      </w:pPr>
      <w:r w:rsidRPr="00991A06">
        <w:rPr>
          <w:sz w:val="22"/>
        </w:rPr>
        <w:t>МБОУ</w:t>
      </w:r>
      <w:r w:rsidRPr="00991A06">
        <w:rPr>
          <w:spacing w:val="-4"/>
          <w:sz w:val="22"/>
        </w:rPr>
        <w:t xml:space="preserve"> </w:t>
      </w:r>
      <w:r w:rsidR="00374102" w:rsidRPr="00991A06">
        <w:rPr>
          <w:sz w:val="22"/>
        </w:rPr>
        <w:t>«Рядская ООШ»</w:t>
      </w:r>
      <w:r w:rsidRPr="00991A06">
        <w:rPr>
          <w:spacing w:val="-2"/>
          <w:sz w:val="22"/>
        </w:rPr>
        <w:t xml:space="preserve"> </w:t>
      </w:r>
      <w:r w:rsidRPr="00991A06">
        <w:rPr>
          <w:sz w:val="22"/>
        </w:rPr>
        <w:t>самостоятельно</w:t>
      </w:r>
      <w:r w:rsidRPr="00991A06">
        <w:rPr>
          <w:spacing w:val="-1"/>
          <w:sz w:val="22"/>
        </w:rPr>
        <w:t xml:space="preserve"> </w:t>
      </w:r>
      <w:r w:rsidRPr="00991A06">
        <w:rPr>
          <w:spacing w:val="-2"/>
          <w:sz w:val="22"/>
        </w:rPr>
        <w:t>определяет:</w:t>
      </w:r>
    </w:p>
    <w:p w:rsidR="006C1371" w:rsidRPr="00991A06" w:rsidRDefault="00114C20">
      <w:pPr>
        <w:pStyle w:val="a6"/>
        <w:numPr>
          <w:ilvl w:val="0"/>
          <w:numId w:val="229"/>
        </w:numPr>
        <w:tabs>
          <w:tab w:val="left" w:pos="809"/>
        </w:tabs>
        <w:spacing w:before="36"/>
        <w:ind w:left="809" w:hanging="143"/>
        <w:jc w:val="left"/>
      </w:pPr>
      <w:r w:rsidRPr="00991A06">
        <w:t>соотношение</w:t>
      </w:r>
      <w:r w:rsidRPr="00991A06">
        <w:rPr>
          <w:spacing w:val="-7"/>
        </w:rPr>
        <w:t xml:space="preserve"> </w:t>
      </w:r>
      <w:r w:rsidRPr="00991A06">
        <w:t>базовой</w:t>
      </w:r>
      <w:r w:rsidRPr="00991A06">
        <w:rPr>
          <w:spacing w:val="-5"/>
        </w:rPr>
        <w:t xml:space="preserve"> </w:t>
      </w:r>
      <w:r w:rsidRPr="00991A06">
        <w:t>и</w:t>
      </w:r>
      <w:r w:rsidRPr="00991A06">
        <w:rPr>
          <w:spacing w:val="-3"/>
        </w:rPr>
        <w:t xml:space="preserve"> </w:t>
      </w:r>
      <w:r w:rsidRPr="00991A06">
        <w:t>стимулирующей</w:t>
      </w:r>
      <w:r w:rsidRPr="00991A06">
        <w:rPr>
          <w:spacing w:val="-4"/>
        </w:rPr>
        <w:t xml:space="preserve"> </w:t>
      </w:r>
      <w:r w:rsidRPr="00991A06">
        <w:t>части</w:t>
      </w:r>
      <w:r w:rsidRPr="00991A06">
        <w:rPr>
          <w:spacing w:val="-2"/>
        </w:rPr>
        <w:t xml:space="preserve"> </w:t>
      </w:r>
      <w:r w:rsidRPr="00991A06">
        <w:t>фонда</w:t>
      </w:r>
      <w:r w:rsidRPr="00991A06">
        <w:rPr>
          <w:spacing w:val="-4"/>
        </w:rPr>
        <w:t xml:space="preserve"> </w:t>
      </w:r>
      <w:r w:rsidRPr="00991A06">
        <w:t>оплаты</w:t>
      </w:r>
      <w:r w:rsidRPr="00991A06">
        <w:rPr>
          <w:spacing w:val="-3"/>
        </w:rPr>
        <w:t xml:space="preserve"> </w:t>
      </w:r>
      <w:r w:rsidRPr="00991A06">
        <w:rPr>
          <w:spacing w:val="-2"/>
        </w:rPr>
        <w:t>труда;</w:t>
      </w:r>
    </w:p>
    <w:p w:rsidR="006C1371" w:rsidRPr="00991A06" w:rsidRDefault="00114C20">
      <w:pPr>
        <w:pStyle w:val="a6"/>
        <w:numPr>
          <w:ilvl w:val="0"/>
          <w:numId w:val="229"/>
        </w:numPr>
        <w:tabs>
          <w:tab w:val="left" w:pos="809"/>
        </w:tabs>
        <w:spacing w:before="40" w:line="276" w:lineRule="auto"/>
        <w:ind w:right="227" w:firstLine="453"/>
        <w:jc w:val="left"/>
      </w:pPr>
      <w:r w:rsidRPr="00991A06">
        <w:t>соотношение</w:t>
      </w:r>
      <w:r w:rsidRPr="00991A06">
        <w:rPr>
          <w:spacing w:val="40"/>
        </w:rPr>
        <w:t xml:space="preserve"> </w:t>
      </w:r>
      <w:r w:rsidRPr="00991A06">
        <w:t>фонда</w:t>
      </w:r>
      <w:r w:rsidRPr="00991A06">
        <w:rPr>
          <w:spacing w:val="40"/>
        </w:rPr>
        <w:t xml:space="preserve"> </w:t>
      </w:r>
      <w:r w:rsidRPr="00991A06">
        <w:t>оплаты</w:t>
      </w:r>
      <w:r w:rsidRPr="00991A06">
        <w:rPr>
          <w:spacing w:val="40"/>
        </w:rPr>
        <w:t xml:space="preserve"> </w:t>
      </w:r>
      <w:r w:rsidRPr="00991A06">
        <w:t>труда</w:t>
      </w:r>
      <w:r w:rsidRPr="00991A06">
        <w:rPr>
          <w:spacing w:val="40"/>
        </w:rPr>
        <w:t xml:space="preserve"> </w:t>
      </w:r>
      <w:r w:rsidRPr="00991A06">
        <w:t>педагогического,</w:t>
      </w:r>
      <w:r w:rsidRPr="00991A06">
        <w:rPr>
          <w:spacing w:val="40"/>
        </w:rPr>
        <w:t xml:space="preserve"> </w:t>
      </w:r>
      <w:r w:rsidRPr="00991A06">
        <w:t>административно-управленческого</w:t>
      </w:r>
      <w:r w:rsidRPr="00991A06">
        <w:rPr>
          <w:spacing w:val="40"/>
        </w:rPr>
        <w:t xml:space="preserve"> </w:t>
      </w:r>
      <w:r w:rsidRPr="00991A06">
        <w:t>и учебно-вспомогательного персонала;</w:t>
      </w:r>
    </w:p>
    <w:p w:rsidR="006C1371" w:rsidRPr="00991A06" w:rsidRDefault="00114C20">
      <w:pPr>
        <w:pStyle w:val="a6"/>
        <w:numPr>
          <w:ilvl w:val="0"/>
          <w:numId w:val="229"/>
        </w:numPr>
        <w:tabs>
          <w:tab w:val="left" w:pos="893"/>
        </w:tabs>
        <w:spacing w:before="2" w:line="276" w:lineRule="auto"/>
        <w:ind w:right="233" w:firstLine="453"/>
        <w:jc w:val="left"/>
      </w:pPr>
      <w:r w:rsidRPr="00991A06">
        <w:t>соотношение должностного оклада и компенсационной части внутри базовой части фонда оплаты труда;</w:t>
      </w:r>
    </w:p>
    <w:p w:rsidR="006C1371" w:rsidRPr="00991A06" w:rsidRDefault="00114C20">
      <w:pPr>
        <w:pStyle w:val="a6"/>
        <w:numPr>
          <w:ilvl w:val="0"/>
          <w:numId w:val="229"/>
        </w:numPr>
        <w:tabs>
          <w:tab w:val="left" w:pos="809"/>
        </w:tabs>
        <w:spacing w:line="276" w:lineRule="auto"/>
        <w:ind w:right="231" w:firstLine="453"/>
        <w:jc w:val="left"/>
      </w:pPr>
      <w:r w:rsidRPr="00991A06">
        <w:t>порядок</w:t>
      </w:r>
      <w:r w:rsidRPr="00991A06">
        <w:rPr>
          <w:spacing w:val="80"/>
        </w:rPr>
        <w:t xml:space="preserve"> </w:t>
      </w:r>
      <w:r w:rsidRPr="00991A06">
        <w:t>распределения</w:t>
      </w:r>
      <w:r w:rsidRPr="00991A06">
        <w:rPr>
          <w:spacing w:val="80"/>
        </w:rPr>
        <w:t xml:space="preserve"> </w:t>
      </w:r>
      <w:r w:rsidRPr="00991A06">
        <w:t>стимулирующей</w:t>
      </w:r>
      <w:r w:rsidRPr="00991A06">
        <w:rPr>
          <w:spacing w:val="80"/>
        </w:rPr>
        <w:t xml:space="preserve"> </w:t>
      </w:r>
      <w:r w:rsidRPr="00991A06">
        <w:t>части</w:t>
      </w:r>
      <w:r w:rsidRPr="00991A06">
        <w:rPr>
          <w:spacing w:val="80"/>
        </w:rPr>
        <w:t xml:space="preserve"> </w:t>
      </w:r>
      <w:r w:rsidRPr="00991A06">
        <w:t>фонда</w:t>
      </w:r>
      <w:r w:rsidRPr="00991A06">
        <w:rPr>
          <w:spacing w:val="80"/>
        </w:rPr>
        <w:t xml:space="preserve"> </w:t>
      </w:r>
      <w:r w:rsidRPr="00991A06">
        <w:t>оплаты</w:t>
      </w:r>
      <w:r w:rsidRPr="00991A06">
        <w:rPr>
          <w:spacing w:val="80"/>
        </w:rPr>
        <w:t xml:space="preserve"> </w:t>
      </w:r>
      <w:r w:rsidRPr="00991A06">
        <w:t>труда</w:t>
      </w:r>
      <w:r w:rsidRPr="00991A06">
        <w:rPr>
          <w:spacing w:val="80"/>
        </w:rPr>
        <w:t xml:space="preserve"> </w:t>
      </w:r>
      <w:r w:rsidRPr="00991A06">
        <w:t>в</w:t>
      </w:r>
      <w:r w:rsidRPr="00991A06">
        <w:rPr>
          <w:spacing w:val="80"/>
        </w:rPr>
        <w:t xml:space="preserve"> </w:t>
      </w:r>
      <w:r w:rsidRPr="00991A06">
        <w:t>соответствии</w:t>
      </w:r>
      <w:r w:rsidRPr="00991A06">
        <w:rPr>
          <w:spacing w:val="80"/>
        </w:rPr>
        <w:t xml:space="preserve"> </w:t>
      </w:r>
      <w:r w:rsidRPr="00991A06">
        <w:t>с региональными, муниципальными и нормативными актами учреждения.</w:t>
      </w:r>
    </w:p>
    <w:p w:rsidR="006C1371" w:rsidRPr="00991A06" w:rsidRDefault="00114C20">
      <w:pPr>
        <w:ind w:left="213" w:firstLine="453"/>
        <w:rPr>
          <w:i/>
        </w:rPr>
      </w:pPr>
      <w:r w:rsidRPr="00991A06">
        <w:rPr>
          <w:i/>
        </w:rPr>
        <w:t>Распределение</w:t>
      </w:r>
      <w:r w:rsidRPr="00991A06">
        <w:rPr>
          <w:i/>
          <w:spacing w:val="40"/>
        </w:rPr>
        <w:t xml:space="preserve"> </w:t>
      </w:r>
      <w:r w:rsidRPr="00991A06">
        <w:rPr>
          <w:i/>
        </w:rPr>
        <w:t>стимулирующей</w:t>
      </w:r>
      <w:r w:rsidRPr="00991A06">
        <w:rPr>
          <w:i/>
          <w:spacing w:val="40"/>
        </w:rPr>
        <w:t xml:space="preserve"> </w:t>
      </w:r>
      <w:r w:rsidRPr="00991A06">
        <w:rPr>
          <w:i/>
        </w:rPr>
        <w:t>части</w:t>
      </w:r>
      <w:r w:rsidRPr="00991A06">
        <w:rPr>
          <w:i/>
          <w:spacing w:val="40"/>
        </w:rPr>
        <w:t xml:space="preserve"> </w:t>
      </w:r>
      <w:r w:rsidRPr="00991A06">
        <w:rPr>
          <w:i/>
        </w:rPr>
        <w:t>фонда</w:t>
      </w:r>
      <w:r w:rsidRPr="00991A06">
        <w:rPr>
          <w:i/>
          <w:spacing w:val="40"/>
        </w:rPr>
        <w:t xml:space="preserve"> </w:t>
      </w:r>
      <w:r w:rsidRPr="00991A06">
        <w:rPr>
          <w:i/>
        </w:rPr>
        <w:t>оплаты</w:t>
      </w:r>
      <w:r w:rsidRPr="00991A06">
        <w:rPr>
          <w:i/>
          <w:spacing w:val="40"/>
        </w:rPr>
        <w:t xml:space="preserve"> </w:t>
      </w:r>
      <w:r w:rsidRPr="00991A06">
        <w:rPr>
          <w:i/>
        </w:rPr>
        <w:t>труда</w:t>
      </w:r>
      <w:r w:rsidRPr="00991A06">
        <w:rPr>
          <w:i/>
          <w:spacing w:val="40"/>
        </w:rPr>
        <w:t xml:space="preserve"> </w:t>
      </w:r>
      <w:r w:rsidRPr="00991A06">
        <w:rPr>
          <w:i/>
        </w:rPr>
        <w:t>осуществляется</w:t>
      </w:r>
      <w:r w:rsidRPr="00991A06">
        <w:rPr>
          <w:i/>
          <w:spacing w:val="40"/>
        </w:rPr>
        <w:t xml:space="preserve"> </w:t>
      </w:r>
      <w:r w:rsidRPr="00991A06">
        <w:rPr>
          <w:i/>
        </w:rPr>
        <w:t>с</w:t>
      </w:r>
      <w:r w:rsidRPr="00991A06">
        <w:rPr>
          <w:i/>
          <w:spacing w:val="40"/>
        </w:rPr>
        <w:t xml:space="preserve"> </w:t>
      </w:r>
      <w:r w:rsidRPr="00991A06">
        <w:rPr>
          <w:i/>
        </w:rPr>
        <w:t xml:space="preserve">участием Совета </w:t>
      </w:r>
      <w:r w:rsidR="00374102" w:rsidRPr="00991A06">
        <w:t>МБОУ «Рядская ООШ»</w:t>
      </w:r>
      <w:r w:rsidRPr="00991A06">
        <w:rPr>
          <w:i/>
        </w:rPr>
        <w:t>.</w:t>
      </w:r>
    </w:p>
    <w:p w:rsidR="006C1371" w:rsidRPr="00991A06" w:rsidRDefault="00114C20">
      <w:pPr>
        <w:pStyle w:val="a3"/>
        <w:ind w:left="213" w:right="221" w:firstLine="453"/>
        <w:rPr>
          <w:sz w:val="22"/>
        </w:rPr>
      </w:pPr>
      <w:r w:rsidRPr="00991A06">
        <w:rPr>
          <w:sz w:val="22"/>
        </w:rPr>
        <w:t>Для обеспечения требований Стандарта на основе проведённого анализа материально- технических условий реализации основной образовательной программы основного общего образов</w:t>
      </w:r>
      <w:r w:rsidR="00374102" w:rsidRPr="00991A06">
        <w:rPr>
          <w:sz w:val="22"/>
        </w:rPr>
        <w:t>ания МБОУ «Рядская ООШ»</w:t>
      </w:r>
      <w:r w:rsidRPr="00991A06">
        <w:rPr>
          <w:sz w:val="22"/>
        </w:rPr>
        <w:t>:</w:t>
      </w:r>
    </w:p>
    <w:p w:rsidR="006C1371" w:rsidRPr="00991A06" w:rsidRDefault="00114C20">
      <w:pPr>
        <w:pStyle w:val="a6"/>
        <w:numPr>
          <w:ilvl w:val="0"/>
          <w:numId w:val="227"/>
        </w:numPr>
        <w:tabs>
          <w:tab w:val="left" w:pos="984"/>
        </w:tabs>
        <w:ind w:right="229" w:firstLine="513"/>
      </w:pPr>
      <w:r w:rsidRPr="00991A06">
        <w:t xml:space="preserve">проводит экономический расчёт стоимости обеспечения требований Стандарта по каждой </w:t>
      </w:r>
      <w:r w:rsidRPr="00991A06">
        <w:rPr>
          <w:spacing w:val="-2"/>
        </w:rPr>
        <w:t>позиции;</w:t>
      </w:r>
    </w:p>
    <w:p w:rsidR="006C1371" w:rsidRPr="00991A06" w:rsidRDefault="00114C20">
      <w:pPr>
        <w:pStyle w:val="a6"/>
        <w:numPr>
          <w:ilvl w:val="0"/>
          <w:numId w:val="227"/>
        </w:numPr>
        <w:tabs>
          <w:tab w:val="left" w:pos="926"/>
        </w:tabs>
        <w:ind w:right="231" w:firstLine="453"/>
      </w:pPr>
      <w:r w:rsidRPr="00991A06">
        <w:t>устанавливает</w:t>
      </w:r>
      <w:r w:rsidRPr="00991A06">
        <w:rPr>
          <w:spacing w:val="40"/>
        </w:rPr>
        <w:t xml:space="preserve"> </w:t>
      </w:r>
      <w:r w:rsidRPr="00991A06">
        <w:t>предмет</w:t>
      </w:r>
      <w:r w:rsidRPr="00991A06">
        <w:rPr>
          <w:spacing w:val="40"/>
        </w:rPr>
        <w:t xml:space="preserve"> </w:t>
      </w:r>
      <w:r w:rsidRPr="00991A06">
        <w:t>закупок,</w:t>
      </w:r>
      <w:r w:rsidRPr="00991A06">
        <w:rPr>
          <w:spacing w:val="40"/>
        </w:rPr>
        <w:t xml:space="preserve"> </w:t>
      </w:r>
      <w:r w:rsidRPr="00991A06">
        <w:t>количество</w:t>
      </w:r>
      <w:r w:rsidRPr="00991A06">
        <w:rPr>
          <w:spacing w:val="40"/>
        </w:rPr>
        <w:t xml:space="preserve"> </w:t>
      </w:r>
      <w:r w:rsidRPr="00991A06">
        <w:t>и</w:t>
      </w:r>
      <w:r w:rsidRPr="00991A06">
        <w:rPr>
          <w:spacing w:val="40"/>
        </w:rPr>
        <w:t xml:space="preserve"> </w:t>
      </w:r>
      <w:r w:rsidRPr="00991A06">
        <w:t>стоимость</w:t>
      </w:r>
      <w:r w:rsidRPr="00991A06">
        <w:rPr>
          <w:spacing w:val="40"/>
        </w:rPr>
        <w:t xml:space="preserve"> </w:t>
      </w:r>
      <w:r w:rsidRPr="00991A06">
        <w:t>пополняемого</w:t>
      </w:r>
      <w:r w:rsidRPr="00991A06">
        <w:rPr>
          <w:spacing w:val="40"/>
        </w:rPr>
        <w:t xml:space="preserve"> </w:t>
      </w:r>
      <w:r w:rsidRPr="00991A06">
        <w:t>оборудования,</w:t>
      </w:r>
      <w:r w:rsidRPr="00991A06">
        <w:rPr>
          <w:spacing w:val="40"/>
        </w:rPr>
        <w:t xml:space="preserve"> </w:t>
      </w:r>
      <w:r w:rsidRPr="00991A06">
        <w:t>а также работ для обеспечения требований к условиям реализации ООП;</w:t>
      </w:r>
    </w:p>
    <w:p w:rsidR="006C1371" w:rsidRPr="00991A06" w:rsidRDefault="00114C20">
      <w:pPr>
        <w:pStyle w:val="a6"/>
        <w:numPr>
          <w:ilvl w:val="0"/>
          <w:numId w:val="227"/>
        </w:numPr>
        <w:tabs>
          <w:tab w:val="left" w:pos="924"/>
        </w:tabs>
        <w:ind w:left="924" w:hanging="258"/>
      </w:pPr>
      <w:r w:rsidRPr="00991A06">
        <w:t>определяет</w:t>
      </w:r>
      <w:r w:rsidRPr="00991A06">
        <w:rPr>
          <w:spacing w:val="-3"/>
        </w:rPr>
        <w:t xml:space="preserve"> </w:t>
      </w:r>
      <w:r w:rsidRPr="00991A06">
        <w:t>величину</w:t>
      </w:r>
      <w:r w:rsidRPr="00991A06">
        <w:rPr>
          <w:spacing w:val="-6"/>
        </w:rPr>
        <w:t xml:space="preserve"> </w:t>
      </w:r>
      <w:r w:rsidRPr="00991A06">
        <w:t>затрат</w:t>
      </w:r>
      <w:r w:rsidRPr="00991A06">
        <w:rPr>
          <w:spacing w:val="-3"/>
        </w:rPr>
        <w:t xml:space="preserve"> </w:t>
      </w:r>
      <w:r w:rsidRPr="00991A06">
        <w:t>на</w:t>
      </w:r>
      <w:r w:rsidRPr="00991A06">
        <w:rPr>
          <w:spacing w:val="-3"/>
        </w:rPr>
        <w:t xml:space="preserve"> </w:t>
      </w:r>
      <w:r w:rsidRPr="00991A06">
        <w:t>обеспечение</w:t>
      </w:r>
      <w:r w:rsidRPr="00991A06">
        <w:rPr>
          <w:spacing w:val="-4"/>
        </w:rPr>
        <w:t xml:space="preserve"> </w:t>
      </w:r>
      <w:r w:rsidRPr="00991A06">
        <w:t>требований</w:t>
      </w:r>
      <w:r w:rsidRPr="00991A06">
        <w:rPr>
          <w:spacing w:val="-3"/>
        </w:rPr>
        <w:t xml:space="preserve"> </w:t>
      </w:r>
      <w:r w:rsidRPr="00991A06">
        <w:t>к</w:t>
      </w:r>
      <w:r w:rsidRPr="00991A06">
        <w:rPr>
          <w:spacing w:val="-1"/>
        </w:rPr>
        <w:t xml:space="preserve"> </w:t>
      </w:r>
      <w:r w:rsidRPr="00991A06">
        <w:t>условиям</w:t>
      </w:r>
      <w:r w:rsidRPr="00991A06">
        <w:rPr>
          <w:spacing w:val="-2"/>
        </w:rPr>
        <w:t xml:space="preserve"> </w:t>
      </w:r>
      <w:r w:rsidRPr="00991A06">
        <w:t>реализации</w:t>
      </w:r>
      <w:r w:rsidRPr="00991A06">
        <w:rPr>
          <w:spacing w:val="-2"/>
        </w:rPr>
        <w:t xml:space="preserve"> </w:t>
      </w:r>
      <w:r w:rsidRPr="00991A06">
        <w:rPr>
          <w:spacing w:val="-4"/>
        </w:rPr>
        <w:t>ООП;</w:t>
      </w:r>
    </w:p>
    <w:p w:rsidR="006C1371" w:rsidRPr="00991A06" w:rsidRDefault="00114C20">
      <w:pPr>
        <w:pStyle w:val="a6"/>
        <w:numPr>
          <w:ilvl w:val="0"/>
          <w:numId w:val="227"/>
        </w:numPr>
        <w:tabs>
          <w:tab w:val="left" w:pos="924"/>
        </w:tabs>
        <w:ind w:right="227" w:firstLine="453"/>
      </w:pPr>
      <w:r w:rsidRPr="00991A06">
        <w:t>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6C1371" w:rsidRPr="00991A06" w:rsidRDefault="00114C20">
      <w:pPr>
        <w:pStyle w:val="a6"/>
        <w:numPr>
          <w:ilvl w:val="0"/>
          <w:numId w:val="227"/>
        </w:numPr>
        <w:tabs>
          <w:tab w:val="left" w:pos="924"/>
        </w:tabs>
        <w:ind w:right="222" w:firstLine="453"/>
      </w:pPr>
      <w:r w:rsidRPr="00991A06">
        <w:t>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w:t>
      </w:r>
      <w:r w:rsidRPr="00991A06">
        <w:rPr>
          <w:spacing w:val="-2"/>
        </w:rPr>
        <w:t xml:space="preserve"> </w:t>
      </w:r>
      <w:r w:rsidRPr="00991A06">
        <w:t>(</w:t>
      </w:r>
      <w:r w:rsidRPr="00991A06">
        <w:rPr>
          <w:i/>
        </w:rPr>
        <w:t>механизмы</w:t>
      </w:r>
      <w:r w:rsidRPr="00991A06">
        <w:rPr>
          <w:i/>
          <w:spacing w:val="-1"/>
        </w:rPr>
        <w:t xml:space="preserve"> </w:t>
      </w:r>
      <w:r w:rsidRPr="00991A06">
        <w:rPr>
          <w:i/>
        </w:rPr>
        <w:t>расчёта</w:t>
      </w:r>
      <w:r w:rsidRPr="00991A06">
        <w:rPr>
          <w:i/>
          <w:spacing w:val="-2"/>
        </w:rPr>
        <w:t xml:space="preserve"> </w:t>
      </w:r>
      <w:r w:rsidRPr="00991A06">
        <w:rPr>
          <w:i/>
        </w:rPr>
        <w:t>необходимого</w:t>
      </w:r>
      <w:r w:rsidRPr="00991A06">
        <w:rPr>
          <w:i/>
          <w:spacing w:val="-2"/>
        </w:rPr>
        <w:t xml:space="preserve"> </w:t>
      </w:r>
      <w:r w:rsidRPr="00991A06">
        <w:rPr>
          <w:i/>
        </w:rPr>
        <w:t xml:space="preserve">финансирования </w:t>
      </w:r>
      <w:r w:rsidRPr="00991A06">
        <w:t>представлены</w:t>
      </w:r>
      <w:r w:rsidRPr="00991A06">
        <w:rPr>
          <w:spacing w:val="-3"/>
        </w:rPr>
        <w:t xml:space="preserve"> </w:t>
      </w:r>
      <w:r w:rsidRPr="00991A06">
        <w:t>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w:t>
      </w:r>
      <w:r w:rsidRPr="00991A06">
        <w:rPr>
          <w:spacing w:val="40"/>
        </w:rPr>
        <w:t xml:space="preserve"> </w:t>
      </w:r>
      <w:r w:rsidRPr="00991A06">
        <w:t>и</w:t>
      </w:r>
      <w:r w:rsidRPr="00991A06">
        <w:rPr>
          <w:spacing w:val="80"/>
        </w:rPr>
        <w:t xml:space="preserve"> </w:t>
      </w:r>
      <w:r w:rsidRPr="00991A06">
        <w:t>бесплатного</w:t>
      </w:r>
      <w:r w:rsidRPr="00991A06">
        <w:rPr>
          <w:spacing w:val="40"/>
        </w:rPr>
        <w:t xml:space="preserve"> </w:t>
      </w:r>
      <w:r w:rsidRPr="00991A06">
        <w:t>общего</w:t>
      </w:r>
      <w:r w:rsidRPr="00991A06">
        <w:rPr>
          <w:spacing w:val="40"/>
        </w:rPr>
        <w:t xml:space="preserve"> </w:t>
      </w:r>
      <w:r w:rsidRPr="00991A06">
        <w:t>образования»</w:t>
      </w:r>
      <w:r w:rsidRPr="00991A06">
        <w:rPr>
          <w:spacing w:val="40"/>
        </w:rPr>
        <w:t xml:space="preserve"> </w:t>
      </w:r>
      <w:r w:rsidRPr="00991A06">
        <w:t>(утверждена</w:t>
      </w:r>
      <w:r w:rsidRPr="00991A06">
        <w:rPr>
          <w:spacing w:val="40"/>
        </w:rPr>
        <w:t xml:space="preserve"> </w:t>
      </w:r>
      <w:r w:rsidRPr="00991A06">
        <w:t>Минобрнауки</w:t>
      </w:r>
      <w:r w:rsidRPr="00991A06">
        <w:rPr>
          <w:spacing w:val="40"/>
        </w:rPr>
        <w:t xml:space="preserve"> </w:t>
      </w:r>
      <w:r w:rsidRPr="00991A06">
        <w:t>22 ноября</w:t>
      </w:r>
      <w:r w:rsidRPr="00991A06">
        <w:rPr>
          <w:spacing w:val="40"/>
        </w:rPr>
        <w:t xml:space="preserve"> </w:t>
      </w:r>
      <w:r w:rsidRPr="00991A06">
        <w:t>2007</w:t>
      </w:r>
      <w:r w:rsidRPr="00991A06">
        <w:rPr>
          <w:spacing w:val="-2"/>
        </w:rPr>
        <w:t xml:space="preserve"> </w:t>
      </w:r>
      <w:r w:rsidRPr="00991A06">
        <w:t>г.),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2007</w:t>
      </w:r>
      <w:r w:rsidRPr="00991A06">
        <w:rPr>
          <w:spacing w:val="-2"/>
        </w:rPr>
        <w:t xml:space="preserve"> </w:t>
      </w:r>
      <w:r w:rsidRPr="00991A06">
        <w:t>г.),</w:t>
      </w:r>
      <w:r w:rsidRPr="00991A06">
        <w:rPr>
          <w:spacing w:val="40"/>
        </w:rPr>
        <w:t xml:space="preserve"> </w:t>
      </w:r>
      <w:r w:rsidRPr="00991A06">
        <w:t>Постановление Правительства Тверской области</w:t>
      </w:r>
      <w:r w:rsidRPr="00991A06">
        <w:rPr>
          <w:spacing w:val="40"/>
        </w:rPr>
        <w:t xml:space="preserve"> </w:t>
      </w:r>
      <w:r w:rsidRPr="00991A06">
        <w:t>от 11 мая 2012 г. N 231-пп"О субвенциях местным бюджетам на обеспечение</w:t>
      </w:r>
      <w:r w:rsidRPr="00991A06">
        <w:rPr>
          <w:spacing w:val="40"/>
        </w:rPr>
        <w:t xml:space="preserve"> </w:t>
      </w:r>
      <w:r w:rsidRPr="00991A06">
        <w:t>государственных гарантий прав граждан на получение общедоступного</w:t>
      </w:r>
      <w:r w:rsidRPr="00991A06">
        <w:rPr>
          <w:spacing w:val="40"/>
        </w:rPr>
        <w:t xml:space="preserve"> </w:t>
      </w:r>
      <w:r w:rsidRPr="00991A06">
        <w:t>и бесплатного дошкольного, начального общего,</w:t>
      </w:r>
      <w:r w:rsidRPr="00991A06">
        <w:rPr>
          <w:spacing w:val="40"/>
        </w:rPr>
        <w:t xml:space="preserve"> </w:t>
      </w:r>
      <w:r w:rsidRPr="00991A06">
        <w:t>основного общего, среднего (полного) общего образования,</w:t>
      </w:r>
      <w:r w:rsidRPr="00991A06">
        <w:rPr>
          <w:spacing w:val="40"/>
        </w:rPr>
        <w:t xml:space="preserve"> </w:t>
      </w:r>
      <w:r w:rsidRPr="00991A06">
        <w:t>а также дополнительного образования в муниципальных</w:t>
      </w:r>
      <w:r w:rsidRPr="00991A06">
        <w:rPr>
          <w:spacing w:val="40"/>
        </w:rPr>
        <w:t xml:space="preserve"> </w:t>
      </w:r>
      <w:r w:rsidRPr="00991A06">
        <w:t>общеобразовательных учреждениях</w:t>
      </w:r>
      <w:r w:rsidRPr="00991A06">
        <w:rPr>
          <w:spacing w:val="46"/>
        </w:rPr>
        <w:t xml:space="preserve">  </w:t>
      </w:r>
      <w:r w:rsidRPr="00991A06">
        <w:t>Тверской</w:t>
      </w:r>
      <w:r w:rsidRPr="00991A06">
        <w:rPr>
          <w:spacing w:val="46"/>
        </w:rPr>
        <w:t xml:space="preserve">  </w:t>
      </w:r>
      <w:r w:rsidRPr="00991A06">
        <w:t>области",</w:t>
      </w:r>
      <w:r w:rsidRPr="00991A06">
        <w:rPr>
          <w:spacing w:val="47"/>
        </w:rPr>
        <w:t xml:space="preserve">  </w:t>
      </w:r>
      <w:r w:rsidRPr="00991A06">
        <w:t>а</w:t>
      </w:r>
      <w:r w:rsidRPr="00991A06">
        <w:rPr>
          <w:spacing w:val="45"/>
        </w:rPr>
        <w:t xml:space="preserve">  </w:t>
      </w:r>
      <w:r w:rsidRPr="00991A06">
        <w:t>также</w:t>
      </w:r>
      <w:r w:rsidRPr="00991A06">
        <w:rPr>
          <w:spacing w:val="46"/>
        </w:rPr>
        <w:t xml:space="preserve">  </w:t>
      </w:r>
      <w:r w:rsidRPr="00991A06">
        <w:t>в</w:t>
      </w:r>
      <w:r w:rsidRPr="00991A06">
        <w:rPr>
          <w:spacing w:val="45"/>
        </w:rPr>
        <w:t xml:space="preserve">  </w:t>
      </w:r>
      <w:r w:rsidRPr="00991A06">
        <w:t>письме</w:t>
      </w:r>
      <w:r w:rsidRPr="00991A06">
        <w:rPr>
          <w:spacing w:val="45"/>
        </w:rPr>
        <w:t xml:space="preserve">  </w:t>
      </w:r>
      <w:r w:rsidRPr="00991A06">
        <w:t>Департамента</w:t>
      </w:r>
      <w:r w:rsidRPr="00991A06">
        <w:rPr>
          <w:spacing w:val="46"/>
        </w:rPr>
        <w:t xml:space="preserve">  </w:t>
      </w:r>
      <w:r w:rsidRPr="00991A06">
        <w:t>общего</w:t>
      </w:r>
      <w:r w:rsidRPr="00991A06">
        <w:rPr>
          <w:spacing w:val="45"/>
        </w:rPr>
        <w:t xml:space="preserve">  </w:t>
      </w:r>
      <w:r w:rsidRPr="00991A06">
        <w:rPr>
          <w:spacing w:val="-2"/>
        </w:rPr>
        <w:t>образования</w:t>
      </w:r>
    </w:p>
    <w:p w:rsidR="006C1371" w:rsidRPr="00991A06" w:rsidRDefault="00114C20">
      <w:pPr>
        <w:pStyle w:val="a3"/>
        <w:ind w:left="213" w:right="224"/>
        <w:rPr>
          <w:sz w:val="22"/>
        </w:rPr>
      </w:pPr>
      <w:r w:rsidRPr="00991A06">
        <w:rPr>
          <w:sz w:val="22"/>
        </w:rPr>
        <w:t>«Финансовое обеспечение внедрения ФГОС. Вопросы-ответы»</w:t>
      </w:r>
      <w:r w:rsidRPr="00991A06">
        <w:rPr>
          <w:sz w:val="22"/>
          <w:vertAlign w:val="superscript"/>
        </w:rPr>
        <w:t>,</w:t>
      </w:r>
      <w:r w:rsidRPr="00991A06">
        <w:rPr>
          <w:sz w:val="22"/>
        </w:rPr>
        <w:t xml:space="preserve"> которым предложены дополнения к модельным методикам в соответствии с требованиями ФГОС);</w:t>
      </w:r>
    </w:p>
    <w:p w:rsidR="006C1371" w:rsidRPr="00991A06" w:rsidRDefault="00114C20">
      <w:pPr>
        <w:pStyle w:val="a6"/>
        <w:numPr>
          <w:ilvl w:val="0"/>
          <w:numId w:val="227"/>
        </w:numPr>
        <w:tabs>
          <w:tab w:val="left" w:pos="924"/>
        </w:tabs>
        <w:ind w:right="225" w:firstLine="453"/>
      </w:pPr>
      <w:r w:rsidRPr="00991A06">
        <w:t xml:space="preserve">разрабатывает финансовый механизм интеграции между </w:t>
      </w:r>
      <w:r w:rsidR="00374102" w:rsidRPr="00991A06">
        <w:t>МБОУ «Рядская ООШ»</w:t>
      </w:r>
      <w:r w:rsidRPr="00991A06">
        <w:t xml:space="preserve">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6C1371" w:rsidRPr="00991A06" w:rsidRDefault="00114C20" w:rsidP="00991A06">
      <w:pPr>
        <w:pStyle w:val="a6"/>
        <w:numPr>
          <w:ilvl w:val="1"/>
          <w:numId w:val="227"/>
        </w:numPr>
        <w:tabs>
          <w:tab w:val="left" w:pos="939"/>
        </w:tabs>
        <w:ind w:right="225" w:firstLine="453"/>
        <w:rPr>
          <w:i/>
        </w:rPr>
      </w:pPr>
      <w:r w:rsidRPr="00991A06">
        <w:rPr>
          <w:i/>
        </w:rPr>
        <w:t xml:space="preserve">на основе договоров </w:t>
      </w:r>
      <w:r w:rsidRPr="00991A06">
        <w:t xml:space="preserve">на проведение занятий в рамках кружков, секций, клубов и др. по различным направлениям внеурочной деятельности на базе МБОУ </w:t>
      </w:r>
      <w:r w:rsidR="00374102" w:rsidRPr="00991A06">
        <w:t xml:space="preserve">«Рядская ООШ» </w:t>
      </w:r>
      <w:r w:rsidRPr="00991A06">
        <w:t>(учреждения дополнительного образован</w:t>
      </w:r>
      <w:r w:rsidR="00374102" w:rsidRPr="00991A06">
        <w:t>ия, клуба</w:t>
      </w:r>
      <w:r w:rsidRPr="00991A06">
        <w:t xml:space="preserve"> и др.);</w:t>
      </w:r>
    </w:p>
    <w:p w:rsidR="00991A06" w:rsidRPr="00991A06" w:rsidRDefault="00991A06" w:rsidP="00991A06">
      <w:pPr>
        <w:pStyle w:val="a6"/>
        <w:numPr>
          <w:ilvl w:val="1"/>
          <w:numId w:val="227"/>
        </w:numPr>
        <w:tabs>
          <w:tab w:val="left" w:pos="966"/>
        </w:tabs>
        <w:spacing w:before="66"/>
        <w:ind w:right="224" w:firstLine="453"/>
        <w:jc w:val="left"/>
        <w:rPr>
          <w:spacing w:val="-4"/>
          <w:sz w:val="20"/>
        </w:rPr>
      </w:pPr>
      <w:r w:rsidRPr="00991A06">
        <w:t xml:space="preserve">за счёт </w:t>
      </w:r>
      <w:r w:rsidRPr="00991A06">
        <w:rPr>
          <w:i/>
        </w:rPr>
        <w:t xml:space="preserve">выделения ставок педагогов дополнительного образования, </w:t>
      </w:r>
      <w:r w:rsidRPr="00991A06">
        <w:t>которые обеспечивают реализацию для обучающихся в МБОУ «Рядская ООШ</w:t>
      </w:r>
      <w:r w:rsidRPr="00991A06">
        <w:rPr>
          <w:sz w:val="24"/>
        </w:rPr>
        <w:t xml:space="preserve">» </w:t>
      </w:r>
      <w:r w:rsidRPr="00991A06">
        <w:t>широкого</w:t>
      </w:r>
      <w:r w:rsidRPr="00991A06">
        <w:rPr>
          <w:spacing w:val="-4"/>
        </w:rPr>
        <w:t xml:space="preserve"> </w:t>
      </w:r>
      <w:r w:rsidRPr="00991A06">
        <w:t>спектра</w:t>
      </w:r>
      <w:r w:rsidRPr="00991A06">
        <w:rPr>
          <w:spacing w:val="-2"/>
        </w:rPr>
        <w:t xml:space="preserve"> </w:t>
      </w:r>
      <w:r w:rsidRPr="00991A06">
        <w:t>программ</w:t>
      </w:r>
      <w:r w:rsidRPr="00991A06">
        <w:rPr>
          <w:spacing w:val="-3"/>
        </w:rPr>
        <w:t xml:space="preserve"> </w:t>
      </w:r>
      <w:r w:rsidRPr="00991A06">
        <w:t>внеурочной</w:t>
      </w:r>
      <w:r w:rsidRPr="00991A06">
        <w:rPr>
          <w:spacing w:val="-1"/>
        </w:rPr>
        <w:t xml:space="preserve"> </w:t>
      </w:r>
      <w:r w:rsidRPr="00991A06">
        <w:rPr>
          <w:spacing w:val="-2"/>
        </w:rPr>
        <w:t>деятельности.</w:t>
      </w:r>
    </w:p>
    <w:p w:rsidR="00991A06" w:rsidRDefault="00991A06" w:rsidP="00991A06">
      <w:pPr>
        <w:pStyle w:val="a3"/>
        <w:spacing w:before="8"/>
        <w:ind w:left="0"/>
        <w:jc w:val="left"/>
      </w:pPr>
    </w:p>
    <w:p w:rsidR="00991A06" w:rsidRPr="00991A06" w:rsidRDefault="00991A06">
      <w:pPr>
        <w:jc w:val="both"/>
        <w:sectPr w:rsidR="00991A06" w:rsidRPr="00991A06">
          <w:pgSz w:w="11910" w:h="16840"/>
          <w:pgMar w:top="1040" w:right="340" w:bottom="1240" w:left="920" w:header="0" w:footer="997" w:gutter="0"/>
          <w:cols w:space="720"/>
        </w:sectPr>
      </w:pPr>
    </w:p>
    <w:p w:rsidR="00991A06" w:rsidRDefault="00991A06" w:rsidP="00991A06">
      <w:pPr>
        <w:pStyle w:val="3"/>
        <w:numPr>
          <w:ilvl w:val="2"/>
          <w:numId w:val="226"/>
        </w:numPr>
        <w:tabs>
          <w:tab w:val="left" w:pos="1763"/>
        </w:tabs>
        <w:spacing w:line="240" w:lineRule="auto"/>
        <w:jc w:val="left"/>
      </w:pPr>
      <w:r>
        <w:lastRenderedPageBreak/>
        <w:t>Материально-технические</w:t>
      </w:r>
      <w:r>
        <w:rPr>
          <w:spacing w:val="-9"/>
        </w:rPr>
        <w:t xml:space="preserve"> </w:t>
      </w:r>
      <w:r>
        <w:t>условия</w:t>
      </w:r>
      <w:r>
        <w:rPr>
          <w:spacing w:val="-6"/>
        </w:rPr>
        <w:t xml:space="preserve"> </w:t>
      </w:r>
      <w:r>
        <w:t>реализации</w:t>
      </w:r>
      <w:r>
        <w:rPr>
          <w:spacing w:val="-6"/>
        </w:rPr>
        <w:t xml:space="preserve"> </w:t>
      </w:r>
      <w:r>
        <w:t>основной</w:t>
      </w:r>
      <w:r>
        <w:rPr>
          <w:spacing w:val="-5"/>
        </w:rPr>
        <w:t xml:space="preserve"> </w:t>
      </w:r>
      <w:r>
        <w:rPr>
          <w:spacing w:val="-2"/>
        </w:rPr>
        <w:t>образовательной</w:t>
      </w:r>
    </w:p>
    <w:p w:rsidR="00991A06" w:rsidRDefault="00991A06" w:rsidP="00991A06">
      <w:pPr>
        <w:spacing w:before="139"/>
        <w:ind w:right="13"/>
        <w:jc w:val="center"/>
        <w:rPr>
          <w:b/>
          <w:sz w:val="24"/>
        </w:rPr>
      </w:pPr>
      <w:r>
        <w:rPr>
          <w:b/>
          <w:spacing w:val="-2"/>
          <w:sz w:val="24"/>
        </w:rPr>
        <w:t>программы</w:t>
      </w:r>
    </w:p>
    <w:p w:rsidR="006C1371" w:rsidRDefault="00114C20">
      <w:pPr>
        <w:spacing w:before="71"/>
        <w:ind w:left="213"/>
        <w:rPr>
          <w:b/>
          <w:sz w:val="24"/>
        </w:rPr>
      </w:pPr>
      <w:r>
        <w:rPr>
          <w:b/>
          <w:sz w:val="24"/>
        </w:rPr>
        <w:t>Оценка</w:t>
      </w:r>
      <w:r>
        <w:rPr>
          <w:b/>
          <w:spacing w:val="-6"/>
          <w:sz w:val="24"/>
        </w:rPr>
        <w:t xml:space="preserve"> </w:t>
      </w:r>
      <w:r>
        <w:rPr>
          <w:b/>
          <w:sz w:val="24"/>
        </w:rPr>
        <w:t>материально-технических</w:t>
      </w:r>
      <w:r>
        <w:rPr>
          <w:b/>
          <w:spacing w:val="-5"/>
          <w:sz w:val="24"/>
        </w:rPr>
        <w:t xml:space="preserve"> </w:t>
      </w:r>
      <w:r>
        <w:rPr>
          <w:b/>
          <w:sz w:val="24"/>
        </w:rPr>
        <w:t>условий</w:t>
      </w:r>
      <w:r>
        <w:rPr>
          <w:b/>
          <w:spacing w:val="-6"/>
          <w:sz w:val="24"/>
        </w:rPr>
        <w:t xml:space="preserve"> </w:t>
      </w:r>
      <w:r>
        <w:rPr>
          <w:b/>
          <w:sz w:val="24"/>
        </w:rPr>
        <w:t>реализации</w:t>
      </w:r>
      <w:r>
        <w:rPr>
          <w:b/>
          <w:spacing w:val="-2"/>
          <w:sz w:val="24"/>
        </w:rPr>
        <w:t xml:space="preserve"> </w:t>
      </w:r>
      <w:r>
        <w:rPr>
          <w:b/>
          <w:sz w:val="24"/>
        </w:rPr>
        <w:t>ООП</w:t>
      </w:r>
      <w:r>
        <w:rPr>
          <w:b/>
          <w:spacing w:val="-5"/>
          <w:sz w:val="24"/>
        </w:rPr>
        <w:t xml:space="preserve"> ООО</w:t>
      </w:r>
    </w:p>
    <w:p w:rsidR="006C1371" w:rsidRDefault="006C1371">
      <w:pPr>
        <w:pStyle w:val="a3"/>
        <w:spacing w:before="49" w:after="1"/>
        <w:ind w:left="0"/>
        <w:jc w:val="left"/>
        <w:rPr>
          <w:b/>
          <w:sz w:val="20"/>
        </w:r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2"/>
        <w:gridCol w:w="6372"/>
        <w:gridCol w:w="2658"/>
      </w:tblGrid>
      <w:tr w:rsidR="006C1371">
        <w:trPr>
          <w:trHeight w:val="553"/>
        </w:trPr>
        <w:tc>
          <w:tcPr>
            <w:tcW w:w="862" w:type="dxa"/>
          </w:tcPr>
          <w:p w:rsidR="006C1371" w:rsidRDefault="00114C20">
            <w:pPr>
              <w:pStyle w:val="TableParagraph"/>
              <w:spacing w:line="275" w:lineRule="exact"/>
              <w:ind w:left="7"/>
              <w:jc w:val="center"/>
              <w:rPr>
                <w:b/>
                <w:sz w:val="24"/>
              </w:rPr>
            </w:pPr>
            <w:r>
              <w:rPr>
                <w:b/>
                <w:sz w:val="24"/>
              </w:rPr>
              <w:t>№</w:t>
            </w:r>
            <w:r>
              <w:rPr>
                <w:b/>
                <w:spacing w:val="-2"/>
                <w:sz w:val="24"/>
              </w:rPr>
              <w:t xml:space="preserve"> </w:t>
            </w:r>
            <w:r>
              <w:rPr>
                <w:b/>
                <w:spacing w:val="-5"/>
                <w:sz w:val="24"/>
              </w:rPr>
              <w:t>п/п</w:t>
            </w:r>
          </w:p>
        </w:tc>
        <w:tc>
          <w:tcPr>
            <w:tcW w:w="6372" w:type="dxa"/>
          </w:tcPr>
          <w:p w:rsidR="006C1371" w:rsidRDefault="00114C20">
            <w:pPr>
              <w:pStyle w:val="TableParagraph"/>
              <w:spacing w:line="275" w:lineRule="exact"/>
              <w:ind w:left="251"/>
              <w:rPr>
                <w:b/>
                <w:sz w:val="24"/>
              </w:rPr>
            </w:pPr>
            <w:r>
              <w:rPr>
                <w:b/>
                <w:sz w:val="24"/>
              </w:rPr>
              <w:t>Требования</w:t>
            </w:r>
            <w:r>
              <w:rPr>
                <w:b/>
                <w:spacing w:val="-6"/>
                <w:sz w:val="24"/>
              </w:rPr>
              <w:t xml:space="preserve"> </w:t>
            </w:r>
            <w:r>
              <w:rPr>
                <w:b/>
                <w:sz w:val="24"/>
              </w:rPr>
              <w:t>ФГОС,</w:t>
            </w:r>
            <w:r>
              <w:rPr>
                <w:b/>
                <w:spacing w:val="-4"/>
                <w:sz w:val="24"/>
              </w:rPr>
              <w:t xml:space="preserve"> </w:t>
            </w:r>
            <w:r>
              <w:rPr>
                <w:b/>
                <w:sz w:val="24"/>
              </w:rPr>
              <w:t>нормативных</w:t>
            </w:r>
            <w:r>
              <w:rPr>
                <w:b/>
                <w:spacing w:val="-4"/>
                <w:sz w:val="24"/>
              </w:rPr>
              <w:t xml:space="preserve"> </w:t>
            </w:r>
            <w:r>
              <w:rPr>
                <w:b/>
                <w:sz w:val="24"/>
              </w:rPr>
              <w:t>и</w:t>
            </w:r>
            <w:r>
              <w:rPr>
                <w:b/>
                <w:spacing w:val="-4"/>
                <w:sz w:val="24"/>
              </w:rPr>
              <w:t xml:space="preserve"> </w:t>
            </w:r>
            <w:r>
              <w:rPr>
                <w:b/>
                <w:sz w:val="24"/>
              </w:rPr>
              <w:t>локальных</w:t>
            </w:r>
            <w:r>
              <w:rPr>
                <w:b/>
                <w:spacing w:val="-3"/>
                <w:sz w:val="24"/>
              </w:rPr>
              <w:t xml:space="preserve"> </w:t>
            </w:r>
            <w:r>
              <w:rPr>
                <w:b/>
                <w:spacing w:val="-2"/>
                <w:sz w:val="24"/>
              </w:rPr>
              <w:t>актов</w:t>
            </w:r>
          </w:p>
        </w:tc>
        <w:tc>
          <w:tcPr>
            <w:tcW w:w="2658" w:type="dxa"/>
          </w:tcPr>
          <w:p w:rsidR="006C1371" w:rsidRDefault="00114C20">
            <w:pPr>
              <w:pStyle w:val="TableParagraph"/>
              <w:spacing w:line="276" w:lineRule="exact"/>
              <w:ind w:left="761" w:right="122" w:hanging="629"/>
              <w:rPr>
                <w:b/>
                <w:sz w:val="24"/>
              </w:rPr>
            </w:pPr>
            <w:r>
              <w:rPr>
                <w:b/>
                <w:sz w:val="24"/>
              </w:rPr>
              <w:t>Необходимо/</w:t>
            </w:r>
            <w:r>
              <w:rPr>
                <w:b/>
                <w:spacing w:val="-15"/>
                <w:sz w:val="24"/>
              </w:rPr>
              <w:t xml:space="preserve"> </w:t>
            </w:r>
            <w:r>
              <w:rPr>
                <w:b/>
                <w:sz w:val="24"/>
              </w:rPr>
              <w:t>имеются в наличии</w:t>
            </w:r>
          </w:p>
        </w:tc>
      </w:tr>
      <w:tr w:rsidR="006C1371">
        <w:trPr>
          <w:trHeight w:val="551"/>
        </w:trPr>
        <w:tc>
          <w:tcPr>
            <w:tcW w:w="862" w:type="dxa"/>
          </w:tcPr>
          <w:p w:rsidR="006C1371" w:rsidRDefault="00114C20">
            <w:pPr>
              <w:pStyle w:val="TableParagraph"/>
              <w:spacing w:line="268" w:lineRule="exact"/>
              <w:ind w:left="7" w:right="1"/>
              <w:jc w:val="center"/>
              <w:rPr>
                <w:sz w:val="24"/>
              </w:rPr>
            </w:pPr>
            <w:r>
              <w:rPr>
                <w:spacing w:val="-10"/>
                <w:sz w:val="24"/>
              </w:rPr>
              <w:t>1</w:t>
            </w:r>
          </w:p>
        </w:tc>
        <w:tc>
          <w:tcPr>
            <w:tcW w:w="6372" w:type="dxa"/>
          </w:tcPr>
          <w:p w:rsidR="006C1371" w:rsidRDefault="00114C20">
            <w:pPr>
              <w:pStyle w:val="TableParagraph"/>
              <w:spacing w:line="268" w:lineRule="exact"/>
              <w:ind w:left="107"/>
              <w:rPr>
                <w:sz w:val="24"/>
              </w:rPr>
            </w:pPr>
            <w:r>
              <w:rPr>
                <w:sz w:val="24"/>
              </w:rPr>
              <w:t>Учебные</w:t>
            </w:r>
            <w:r>
              <w:rPr>
                <w:spacing w:val="-5"/>
                <w:sz w:val="24"/>
              </w:rPr>
              <w:t xml:space="preserve"> </w:t>
            </w:r>
            <w:r>
              <w:rPr>
                <w:sz w:val="24"/>
              </w:rPr>
              <w:t>кабинеты</w:t>
            </w:r>
            <w:r>
              <w:rPr>
                <w:spacing w:val="-3"/>
                <w:sz w:val="24"/>
              </w:rPr>
              <w:t xml:space="preserve"> </w:t>
            </w:r>
            <w:r>
              <w:rPr>
                <w:sz w:val="24"/>
              </w:rPr>
              <w:t>с</w:t>
            </w:r>
            <w:r>
              <w:rPr>
                <w:spacing w:val="-4"/>
                <w:sz w:val="24"/>
              </w:rPr>
              <w:t xml:space="preserve"> </w:t>
            </w:r>
            <w:r>
              <w:rPr>
                <w:sz w:val="24"/>
              </w:rPr>
              <w:t>автоматизированными</w:t>
            </w:r>
            <w:r>
              <w:rPr>
                <w:spacing w:val="-2"/>
                <w:sz w:val="24"/>
              </w:rPr>
              <w:t xml:space="preserve"> рабочими</w:t>
            </w:r>
          </w:p>
          <w:p w:rsidR="006C1371" w:rsidRDefault="00114C20">
            <w:pPr>
              <w:pStyle w:val="TableParagraph"/>
              <w:spacing w:line="264" w:lineRule="exact"/>
              <w:ind w:left="107"/>
              <w:rPr>
                <w:sz w:val="24"/>
              </w:rPr>
            </w:pPr>
            <w:r>
              <w:rPr>
                <w:sz w:val="24"/>
              </w:rPr>
              <w:t>местами</w:t>
            </w:r>
            <w:r>
              <w:rPr>
                <w:spacing w:val="-4"/>
                <w:sz w:val="24"/>
              </w:rPr>
              <w:t xml:space="preserve"> </w:t>
            </w:r>
            <w:r>
              <w:rPr>
                <w:sz w:val="24"/>
              </w:rPr>
              <w:t>обучающихся</w:t>
            </w:r>
            <w:r>
              <w:rPr>
                <w:spacing w:val="-7"/>
                <w:sz w:val="24"/>
              </w:rPr>
              <w:t xml:space="preserve"> </w:t>
            </w:r>
            <w:r>
              <w:rPr>
                <w:sz w:val="24"/>
              </w:rPr>
              <w:t>и</w:t>
            </w:r>
            <w:r>
              <w:rPr>
                <w:spacing w:val="-4"/>
                <w:sz w:val="24"/>
              </w:rPr>
              <w:t xml:space="preserve"> </w:t>
            </w:r>
            <w:r>
              <w:rPr>
                <w:sz w:val="24"/>
              </w:rPr>
              <w:t>педагогических</w:t>
            </w:r>
            <w:r>
              <w:rPr>
                <w:spacing w:val="-1"/>
                <w:sz w:val="24"/>
              </w:rPr>
              <w:t xml:space="preserve"> </w:t>
            </w:r>
            <w:r>
              <w:rPr>
                <w:spacing w:val="-2"/>
                <w:sz w:val="24"/>
              </w:rPr>
              <w:t>работников</w:t>
            </w:r>
          </w:p>
        </w:tc>
        <w:tc>
          <w:tcPr>
            <w:tcW w:w="2658" w:type="dxa"/>
          </w:tcPr>
          <w:p w:rsidR="006C1371" w:rsidRDefault="00114C20">
            <w:pPr>
              <w:pStyle w:val="TableParagraph"/>
              <w:spacing w:line="268" w:lineRule="exact"/>
              <w:ind w:left="106"/>
              <w:rPr>
                <w:sz w:val="24"/>
              </w:rPr>
            </w:pPr>
            <w:r>
              <w:rPr>
                <w:sz w:val="24"/>
              </w:rPr>
              <w:t>имеются</w:t>
            </w:r>
            <w:r>
              <w:rPr>
                <w:spacing w:val="-1"/>
                <w:sz w:val="24"/>
              </w:rPr>
              <w:t xml:space="preserve"> </w:t>
            </w:r>
            <w:r>
              <w:rPr>
                <w:sz w:val="24"/>
              </w:rPr>
              <w:t>в</w:t>
            </w:r>
            <w:r>
              <w:rPr>
                <w:spacing w:val="-2"/>
                <w:sz w:val="24"/>
              </w:rPr>
              <w:t xml:space="preserve"> наличии</w:t>
            </w:r>
          </w:p>
        </w:tc>
      </w:tr>
      <w:tr w:rsidR="006C1371">
        <w:trPr>
          <w:trHeight w:val="275"/>
        </w:trPr>
        <w:tc>
          <w:tcPr>
            <w:tcW w:w="862" w:type="dxa"/>
          </w:tcPr>
          <w:p w:rsidR="006C1371" w:rsidRDefault="00114C20">
            <w:pPr>
              <w:pStyle w:val="TableParagraph"/>
              <w:spacing w:line="256" w:lineRule="exact"/>
              <w:ind w:left="7" w:right="1"/>
              <w:jc w:val="center"/>
              <w:rPr>
                <w:sz w:val="24"/>
              </w:rPr>
            </w:pPr>
            <w:r>
              <w:rPr>
                <w:spacing w:val="-10"/>
                <w:sz w:val="24"/>
              </w:rPr>
              <w:t>2</w:t>
            </w:r>
          </w:p>
        </w:tc>
        <w:tc>
          <w:tcPr>
            <w:tcW w:w="6372" w:type="dxa"/>
          </w:tcPr>
          <w:p w:rsidR="006C1371" w:rsidRDefault="00114C20">
            <w:pPr>
              <w:pStyle w:val="TableParagraph"/>
              <w:spacing w:line="256" w:lineRule="exact"/>
              <w:ind w:left="107"/>
              <w:rPr>
                <w:sz w:val="24"/>
              </w:rPr>
            </w:pPr>
            <w:r>
              <w:rPr>
                <w:sz w:val="24"/>
              </w:rPr>
              <w:t>Лекционные</w:t>
            </w:r>
            <w:r>
              <w:rPr>
                <w:spacing w:val="-7"/>
                <w:sz w:val="24"/>
              </w:rPr>
              <w:t xml:space="preserve"> </w:t>
            </w:r>
            <w:r>
              <w:rPr>
                <w:spacing w:val="-2"/>
                <w:sz w:val="24"/>
              </w:rPr>
              <w:t>аудитории</w:t>
            </w:r>
          </w:p>
        </w:tc>
        <w:tc>
          <w:tcPr>
            <w:tcW w:w="2658" w:type="dxa"/>
          </w:tcPr>
          <w:p w:rsidR="006C1371" w:rsidRDefault="00114C20">
            <w:pPr>
              <w:pStyle w:val="TableParagraph"/>
              <w:spacing w:line="256" w:lineRule="exact"/>
              <w:ind w:left="106"/>
              <w:rPr>
                <w:sz w:val="24"/>
              </w:rPr>
            </w:pPr>
            <w:r>
              <w:rPr>
                <w:sz w:val="24"/>
              </w:rPr>
              <w:t>имеются</w:t>
            </w:r>
            <w:r>
              <w:rPr>
                <w:spacing w:val="-1"/>
                <w:sz w:val="24"/>
              </w:rPr>
              <w:t xml:space="preserve"> </w:t>
            </w:r>
            <w:r>
              <w:rPr>
                <w:sz w:val="24"/>
              </w:rPr>
              <w:t>в</w:t>
            </w:r>
            <w:r>
              <w:rPr>
                <w:spacing w:val="-2"/>
                <w:sz w:val="24"/>
              </w:rPr>
              <w:t xml:space="preserve"> наличии</w:t>
            </w:r>
          </w:p>
        </w:tc>
      </w:tr>
      <w:tr w:rsidR="006C1371">
        <w:trPr>
          <w:trHeight w:val="827"/>
        </w:trPr>
        <w:tc>
          <w:tcPr>
            <w:tcW w:w="862" w:type="dxa"/>
          </w:tcPr>
          <w:p w:rsidR="006C1371" w:rsidRDefault="00114C20">
            <w:pPr>
              <w:pStyle w:val="TableParagraph"/>
              <w:spacing w:line="268" w:lineRule="exact"/>
              <w:ind w:left="7" w:right="1"/>
              <w:jc w:val="center"/>
              <w:rPr>
                <w:sz w:val="24"/>
              </w:rPr>
            </w:pPr>
            <w:r>
              <w:rPr>
                <w:spacing w:val="-10"/>
                <w:sz w:val="24"/>
              </w:rPr>
              <w:t>3</w:t>
            </w:r>
          </w:p>
        </w:tc>
        <w:tc>
          <w:tcPr>
            <w:tcW w:w="6372" w:type="dxa"/>
          </w:tcPr>
          <w:p w:rsidR="006C1371" w:rsidRDefault="00114C20">
            <w:pPr>
              <w:pStyle w:val="TableParagraph"/>
              <w:spacing w:line="268" w:lineRule="exact"/>
              <w:ind w:left="107"/>
              <w:rPr>
                <w:sz w:val="24"/>
              </w:rPr>
            </w:pPr>
            <w:r>
              <w:rPr>
                <w:sz w:val="24"/>
              </w:rPr>
              <w:t>Помещения</w:t>
            </w:r>
            <w:r>
              <w:rPr>
                <w:spacing w:val="-6"/>
                <w:sz w:val="24"/>
              </w:rPr>
              <w:t xml:space="preserve"> </w:t>
            </w:r>
            <w:r>
              <w:rPr>
                <w:sz w:val="24"/>
              </w:rPr>
              <w:t>для</w:t>
            </w:r>
            <w:r>
              <w:rPr>
                <w:spacing w:val="-4"/>
                <w:sz w:val="24"/>
              </w:rPr>
              <w:t xml:space="preserve"> </w:t>
            </w:r>
            <w:r>
              <w:rPr>
                <w:sz w:val="24"/>
              </w:rPr>
              <w:t>занятий</w:t>
            </w:r>
            <w:r>
              <w:rPr>
                <w:spacing w:val="-3"/>
                <w:sz w:val="24"/>
              </w:rPr>
              <w:t xml:space="preserve"> </w:t>
            </w:r>
            <w:r>
              <w:rPr>
                <w:sz w:val="24"/>
              </w:rPr>
              <w:t>учебно-исследовательской</w:t>
            </w:r>
            <w:r>
              <w:rPr>
                <w:spacing w:val="-3"/>
                <w:sz w:val="24"/>
              </w:rPr>
              <w:t xml:space="preserve"> </w:t>
            </w:r>
            <w:r>
              <w:rPr>
                <w:spacing w:val="-10"/>
                <w:sz w:val="24"/>
              </w:rPr>
              <w:t>и</w:t>
            </w:r>
          </w:p>
          <w:p w:rsidR="006C1371" w:rsidRDefault="00114C20">
            <w:pPr>
              <w:pStyle w:val="TableParagraph"/>
              <w:spacing w:line="270" w:lineRule="atLeast"/>
              <w:ind w:left="107"/>
              <w:rPr>
                <w:sz w:val="24"/>
              </w:rPr>
            </w:pPr>
            <w:r>
              <w:rPr>
                <w:sz w:val="24"/>
              </w:rPr>
              <w:t>проектной</w:t>
            </w:r>
            <w:r>
              <w:rPr>
                <w:spacing w:val="-10"/>
                <w:sz w:val="24"/>
              </w:rPr>
              <w:t xml:space="preserve"> </w:t>
            </w:r>
            <w:r>
              <w:rPr>
                <w:sz w:val="24"/>
              </w:rPr>
              <w:t>деятельностью,</w:t>
            </w:r>
            <w:r>
              <w:rPr>
                <w:spacing w:val="-10"/>
                <w:sz w:val="24"/>
              </w:rPr>
              <w:t xml:space="preserve"> </w:t>
            </w:r>
            <w:r>
              <w:rPr>
                <w:sz w:val="24"/>
              </w:rPr>
              <w:t>моделированием</w:t>
            </w:r>
            <w:r>
              <w:rPr>
                <w:spacing w:val="-10"/>
                <w:sz w:val="24"/>
              </w:rPr>
              <w:t xml:space="preserve"> </w:t>
            </w:r>
            <w:r>
              <w:rPr>
                <w:sz w:val="24"/>
              </w:rPr>
              <w:t>и</w:t>
            </w:r>
            <w:r>
              <w:rPr>
                <w:spacing w:val="-11"/>
                <w:sz w:val="24"/>
              </w:rPr>
              <w:t xml:space="preserve"> </w:t>
            </w:r>
            <w:r>
              <w:rPr>
                <w:sz w:val="24"/>
              </w:rPr>
              <w:t xml:space="preserve">техническим </w:t>
            </w:r>
            <w:r>
              <w:rPr>
                <w:spacing w:val="-2"/>
                <w:sz w:val="24"/>
              </w:rPr>
              <w:t>творчеством</w:t>
            </w:r>
          </w:p>
        </w:tc>
        <w:tc>
          <w:tcPr>
            <w:tcW w:w="2658" w:type="dxa"/>
          </w:tcPr>
          <w:p w:rsidR="006C1371" w:rsidRDefault="00114C20">
            <w:pPr>
              <w:pStyle w:val="TableParagraph"/>
              <w:spacing w:line="268" w:lineRule="exact"/>
              <w:ind w:left="106"/>
              <w:rPr>
                <w:sz w:val="24"/>
              </w:rPr>
            </w:pPr>
            <w:r>
              <w:rPr>
                <w:sz w:val="24"/>
              </w:rPr>
              <w:t>имеются</w:t>
            </w:r>
            <w:r>
              <w:rPr>
                <w:spacing w:val="-1"/>
                <w:sz w:val="24"/>
              </w:rPr>
              <w:t xml:space="preserve"> </w:t>
            </w:r>
            <w:r>
              <w:rPr>
                <w:sz w:val="24"/>
              </w:rPr>
              <w:t>в</w:t>
            </w:r>
            <w:r>
              <w:rPr>
                <w:spacing w:val="-2"/>
                <w:sz w:val="24"/>
              </w:rPr>
              <w:t xml:space="preserve"> наличии</w:t>
            </w:r>
          </w:p>
        </w:tc>
      </w:tr>
      <w:tr w:rsidR="006C1371">
        <w:trPr>
          <w:trHeight w:val="551"/>
        </w:trPr>
        <w:tc>
          <w:tcPr>
            <w:tcW w:w="862" w:type="dxa"/>
          </w:tcPr>
          <w:p w:rsidR="006C1371" w:rsidRDefault="00114C20">
            <w:pPr>
              <w:pStyle w:val="TableParagraph"/>
              <w:spacing w:line="268" w:lineRule="exact"/>
              <w:ind w:left="7" w:right="1"/>
              <w:jc w:val="center"/>
              <w:rPr>
                <w:sz w:val="24"/>
              </w:rPr>
            </w:pPr>
            <w:r>
              <w:rPr>
                <w:spacing w:val="-10"/>
                <w:sz w:val="24"/>
              </w:rPr>
              <w:t>4</w:t>
            </w:r>
          </w:p>
        </w:tc>
        <w:tc>
          <w:tcPr>
            <w:tcW w:w="6372" w:type="dxa"/>
          </w:tcPr>
          <w:p w:rsidR="006C1371" w:rsidRDefault="00114C20">
            <w:pPr>
              <w:pStyle w:val="TableParagraph"/>
              <w:spacing w:line="268" w:lineRule="exact"/>
              <w:ind w:left="107"/>
              <w:rPr>
                <w:sz w:val="24"/>
              </w:rPr>
            </w:pPr>
            <w:r>
              <w:rPr>
                <w:sz w:val="24"/>
              </w:rPr>
              <w:t>Необходимые</w:t>
            </w:r>
            <w:r>
              <w:rPr>
                <w:spacing w:val="-6"/>
                <w:sz w:val="24"/>
              </w:rPr>
              <w:t xml:space="preserve"> </w:t>
            </w:r>
            <w:r>
              <w:rPr>
                <w:sz w:val="24"/>
              </w:rPr>
              <w:t>для</w:t>
            </w:r>
            <w:r>
              <w:rPr>
                <w:spacing w:val="-3"/>
                <w:sz w:val="24"/>
              </w:rPr>
              <w:t xml:space="preserve"> </w:t>
            </w:r>
            <w:r>
              <w:rPr>
                <w:sz w:val="24"/>
              </w:rPr>
              <w:t>реализации учебной</w:t>
            </w:r>
            <w:r>
              <w:rPr>
                <w:spacing w:val="-3"/>
                <w:sz w:val="24"/>
              </w:rPr>
              <w:t xml:space="preserve"> </w:t>
            </w:r>
            <w:r>
              <w:rPr>
                <w:sz w:val="24"/>
              </w:rPr>
              <w:t>и</w:t>
            </w:r>
            <w:r>
              <w:rPr>
                <w:spacing w:val="-3"/>
                <w:sz w:val="24"/>
              </w:rPr>
              <w:t xml:space="preserve"> </w:t>
            </w:r>
            <w:r>
              <w:rPr>
                <w:spacing w:val="-2"/>
                <w:sz w:val="24"/>
              </w:rPr>
              <w:t>внеурочной</w:t>
            </w:r>
          </w:p>
          <w:p w:rsidR="006C1371" w:rsidRDefault="00114C20">
            <w:pPr>
              <w:pStyle w:val="TableParagraph"/>
              <w:spacing w:line="264" w:lineRule="exact"/>
              <w:ind w:left="107"/>
              <w:rPr>
                <w:sz w:val="24"/>
              </w:rPr>
            </w:pPr>
            <w:r>
              <w:rPr>
                <w:sz w:val="24"/>
              </w:rPr>
              <w:t>деятельности</w:t>
            </w:r>
            <w:r>
              <w:rPr>
                <w:spacing w:val="-4"/>
                <w:sz w:val="24"/>
              </w:rPr>
              <w:t xml:space="preserve"> </w:t>
            </w:r>
            <w:r>
              <w:rPr>
                <w:sz w:val="24"/>
              </w:rPr>
              <w:t>лаборатории</w:t>
            </w:r>
            <w:r>
              <w:rPr>
                <w:spacing w:val="-4"/>
                <w:sz w:val="24"/>
              </w:rPr>
              <w:t xml:space="preserve"> </w:t>
            </w:r>
            <w:r>
              <w:rPr>
                <w:sz w:val="24"/>
              </w:rPr>
              <w:t>и</w:t>
            </w:r>
            <w:r>
              <w:rPr>
                <w:spacing w:val="-3"/>
                <w:sz w:val="24"/>
              </w:rPr>
              <w:t xml:space="preserve"> </w:t>
            </w:r>
            <w:r>
              <w:rPr>
                <w:spacing w:val="-2"/>
                <w:sz w:val="24"/>
              </w:rPr>
              <w:t>мастерские</w:t>
            </w:r>
          </w:p>
        </w:tc>
        <w:tc>
          <w:tcPr>
            <w:tcW w:w="2658" w:type="dxa"/>
          </w:tcPr>
          <w:p w:rsidR="006C1371" w:rsidRDefault="00114C20">
            <w:pPr>
              <w:pStyle w:val="TableParagraph"/>
              <w:spacing w:line="268" w:lineRule="exact"/>
              <w:ind w:left="106"/>
              <w:rPr>
                <w:sz w:val="24"/>
              </w:rPr>
            </w:pPr>
            <w:r>
              <w:rPr>
                <w:sz w:val="24"/>
              </w:rPr>
              <w:t>имеются</w:t>
            </w:r>
            <w:r>
              <w:rPr>
                <w:spacing w:val="-1"/>
                <w:sz w:val="24"/>
              </w:rPr>
              <w:t xml:space="preserve"> </w:t>
            </w:r>
            <w:r>
              <w:rPr>
                <w:sz w:val="24"/>
              </w:rPr>
              <w:t>в</w:t>
            </w:r>
            <w:r>
              <w:rPr>
                <w:spacing w:val="-2"/>
                <w:sz w:val="24"/>
              </w:rPr>
              <w:t xml:space="preserve"> наличии</w:t>
            </w:r>
          </w:p>
        </w:tc>
      </w:tr>
      <w:tr w:rsidR="006C1371">
        <w:trPr>
          <w:trHeight w:val="551"/>
        </w:trPr>
        <w:tc>
          <w:tcPr>
            <w:tcW w:w="862" w:type="dxa"/>
          </w:tcPr>
          <w:p w:rsidR="006C1371" w:rsidRDefault="00114C20">
            <w:pPr>
              <w:pStyle w:val="TableParagraph"/>
              <w:spacing w:line="268" w:lineRule="exact"/>
              <w:ind w:left="7" w:right="1"/>
              <w:jc w:val="center"/>
              <w:rPr>
                <w:sz w:val="24"/>
              </w:rPr>
            </w:pPr>
            <w:r>
              <w:rPr>
                <w:spacing w:val="-10"/>
                <w:sz w:val="24"/>
              </w:rPr>
              <w:t>5</w:t>
            </w:r>
          </w:p>
        </w:tc>
        <w:tc>
          <w:tcPr>
            <w:tcW w:w="6372" w:type="dxa"/>
          </w:tcPr>
          <w:p w:rsidR="006C1371" w:rsidRDefault="00114C20">
            <w:pPr>
              <w:pStyle w:val="TableParagraph"/>
              <w:spacing w:line="268" w:lineRule="exact"/>
              <w:ind w:left="107"/>
              <w:rPr>
                <w:sz w:val="24"/>
              </w:rPr>
            </w:pPr>
            <w:r>
              <w:rPr>
                <w:sz w:val="24"/>
              </w:rPr>
              <w:t>Помещения</w:t>
            </w:r>
            <w:r>
              <w:rPr>
                <w:spacing w:val="-3"/>
                <w:sz w:val="24"/>
              </w:rPr>
              <w:t xml:space="preserve"> </w:t>
            </w:r>
            <w:r>
              <w:rPr>
                <w:sz w:val="24"/>
              </w:rPr>
              <w:t>(кабинеты,</w:t>
            </w:r>
            <w:r>
              <w:rPr>
                <w:spacing w:val="-3"/>
                <w:sz w:val="24"/>
              </w:rPr>
              <w:t xml:space="preserve"> </w:t>
            </w:r>
            <w:r>
              <w:rPr>
                <w:sz w:val="24"/>
              </w:rPr>
              <w:t>мастерские,</w:t>
            </w:r>
            <w:r>
              <w:rPr>
                <w:spacing w:val="-3"/>
                <w:sz w:val="24"/>
              </w:rPr>
              <w:t xml:space="preserve"> </w:t>
            </w:r>
            <w:r>
              <w:rPr>
                <w:sz w:val="24"/>
              </w:rPr>
              <w:t>студии)</w:t>
            </w:r>
            <w:r>
              <w:rPr>
                <w:spacing w:val="-3"/>
                <w:sz w:val="24"/>
              </w:rPr>
              <w:t xml:space="preserve"> </w:t>
            </w:r>
            <w:r>
              <w:rPr>
                <w:sz w:val="24"/>
              </w:rPr>
              <w:t>для</w:t>
            </w:r>
            <w:r>
              <w:rPr>
                <w:spacing w:val="-2"/>
                <w:sz w:val="24"/>
              </w:rPr>
              <w:t xml:space="preserve"> занятий</w:t>
            </w:r>
          </w:p>
          <w:p w:rsidR="006C1371" w:rsidRDefault="00114C20">
            <w:pPr>
              <w:pStyle w:val="TableParagraph"/>
              <w:spacing w:line="264" w:lineRule="exact"/>
              <w:ind w:left="107"/>
              <w:rPr>
                <w:sz w:val="24"/>
              </w:rPr>
            </w:pPr>
            <w:r>
              <w:rPr>
                <w:sz w:val="24"/>
              </w:rPr>
              <w:t>музыкой,</w:t>
            </w:r>
            <w:r>
              <w:rPr>
                <w:spacing w:val="-4"/>
                <w:sz w:val="24"/>
              </w:rPr>
              <w:t xml:space="preserve"> </w:t>
            </w:r>
            <w:r>
              <w:rPr>
                <w:sz w:val="24"/>
              </w:rPr>
              <w:t>хореографией</w:t>
            </w:r>
            <w:r>
              <w:rPr>
                <w:spacing w:val="-5"/>
                <w:sz w:val="24"/>
              </w:rPr>
              <w:t xml:space="preserve"> </w:t>
            </w:r>
            <w:r>
              <w:rPr>
                <w:sz w:val="24"/>
              </w:rPr>
              <w:t>и</w:t>
            </w:r>
            <w:r>
              <w:rPr>
                <w:spacing w:val="-4"/>
                <w:sz w:val="24"/>
              </w:rPr>
              <w:t xml:space="preserve"> </w:t>
            </w:r>
            <w:r>
              <w:rPr>
                <w:sz w:val="24"/>
              </w:rPr>
              <w:t>изобразительным</w:t>
            </w:r>
            <w:r>
              <w:rPr>
                <w:spacing w:val="-5"/>
                <w:sz w:val="24"/>
              </w:rPr>
              <w:t xml:space="preserve"> </w:t>
            </w:r>
            <w:r>
              <w:rPr>
                <w:spacing w:val="-2"/>
                <w:sz w:val="24"/>
              </w:rPr>
              <w:t>искусством</w:t>
            </w:r>
          </w:p>
        </w:tc>
        <w:tc>
          <w:tcPr>
            <w:tcW w:w="2658" w:type="dxa"/>
          </w:tcPr>
          <w:p w:rsidR="006C1371" w:rsidRDefault="00114C20">
            <w:pPr>
              <w:pStyle w:val="TableParagraph"/>
              <w:spacing w:line="268" w:lineRule="exact"/>
              <w:ind w:left="106"/>
              <w:rPr>
                <w:sz w:val="24"/>
              </w:rPr>
            </w:pPr>
            <w:r>
              <w:rPr>
                <w:sz w:val="24"/>
              </w:rPr>
              <w:t>имеются</w:t>
            </w:r>
            <w:r>
              <w:rPr>
                <w:spacing w:val="-1"/>
                <w:sz w:val="24"/>
              </w:rPr>
              <w:t xml:space="preserve"> </w:t>
            </w:r>
            <w:r>
              <w:rPr>
                <w:sz w:val="24"/>
              </w:rPr>
              <w:t>в</w:t>
            </w:r>
            <w:r>
              <w:rPr>
                <w:spacing w:val="-2"/>
                <w:sz w:val="24"/>
              </w:rPr>
              <w:t xml:space="preserve"> наличии</w:t>
            </w:r>
          </w:p>
        </w:tc>
      </w:tr>
      <w:tr w:rsidR="006C1371">
        <w:trPr>
          <w:trHeight w:val="413"/>
        </w:trPr>
        <w:tc>
          <w:tcPr>
            <w:tcW w:w="862" w:type="dxa"/>
          </w:tcPr>
          <w:p w:rsidR="006C1371" w:rsidRDefault="00114C20">
            <w:pPr>
              <w:pStyle w:val="TableParagraph"/>
              <w:spacing w:line="271" w:lineRule="exact"/>
              <w:ind w:left="7" w:right="1"/>
              <w:jc w:val="center"/>
              <w:rPr>
                <w:sz w:val="24"/>
              </w:rPr>
            </w:pPr>
            <w:r>
              <w:rPr>
                <w:spacing w:val="-10"/>
                <w:sz w:val="24"/>
              </w:rPr>
              <w:t>6</w:t>
            </w:r>
          </w:p>
        </w:tc>
        <w:tc>
          <w:tcPr>
            <w:tcW w:w="6372" w:type="dxa"/>
          </w:tcPr>
          <w:p w:rsidR="006C1371" w:rsidRDefault="00114C20">
            <w:pPr>
              <w:pStyle w:val="TableParagraph"/>
              <w:spacing w:line="271" w:lineRule="exact"/>
              <w:ind w:left="107"/>
              <w:rPr>
                <w:sz w:val="24"/>
              </w:rPr>
            </w:pPr>
            <w:r>
              <w:rPr>
                <w:sz w:val="24"/>
              </w:rPr>
              <w:t>Лингафонный</w:t>
            </w:r>
            <w:r>
              <w:rPr>
                <w:spacing w:val="-7"/>
                <w:sz w:val="24"/>
              </w:rPr>
              <w:t xml:space="preserve"> </w:t>
            </w:r>
            <w:r>
              <w:rPr>
                <w:spacing w:val="-2"/>
                <w:sz w:val="24"/>
              </w:rPr>
              <w:t>кабинет</w:t>
            </w:r>
          </w:p>
        </w:tc>
        <w:tc>
          <w:tcPr>
            <w:tcW w:w="2658" w:type="dxa"/>
          </w:tcPr>
          <w:p w:rsidR="006C1371" w:rsidRDefault="00114C20">
            <w:pPr>
              <w:pStyle w:val="TableParagraph"/>
              <w:spacing w:line="271" w:lineRule="exact"/>
              <w:ind w:left="106"/>
              <w:rPr>
                <w:sz w:val="24"/>
              </w:rPr>
            </w:pPr>
            <w:r>
              <w:rPr>
                <w:sz w:val="24"/>
              </w:rPr>
              <w:t xml:space="preserve">требуется </w:t>
            </w:r>
            <w:r>
              <w:rPr>
                <w:spacing w:val="-2"/>
                <w:sz w:val="24"/>
              </w:rPr>
              <w:t>установка</w:t>
            </w:r>
          </w:p>
        </w:tc>
      </w:tr>
      <w:tr w:rsidR="006C1371">
        <w:trPr>
          <w:trHeight w:val="1103"/>
        </w:trPr>
        <w:tc>
          <w:tcPr>
            <w:tcW w:w="862" w:type="dxa"/>
          </w:tcPr>
          <w:p w:rsidR="006C1371" w:rsidRDefault="00114C20">
            <w:pPr>
              <w:pStyle w:val="TableParagraph"/>
              <w:spacing w:line="268" w:lineRule="exact"/>
              <w:ind w:left="7" w:right="1"/>
              <w:jc w:val="center"/>
              <w:rPr>
                <w:sz w:val="24"/>
              </w:rPr>
            </w:pPr>
            <w:r>
              <w:rPr>
                <w:spacing w:val="-10"/>
                <w:sz w:val="24"/>
              </w:rPr>
              <w:t>7</w:t>
            </w:r>
          </w:p>
        </w:tc>
        <w:tc>
          <w:tcPr>
            <w:tcW w:w="6372" w:type="dxa"/>
          </w:tcPr>
          <w:p w:rsidR="006C1371" w:rsidRDefault="00114C20">
            <w:pPr>
              <w:pStyle w:val="TableParagraph"/>
              <w:ind w:left="107"/>
              <w:rPr>
                <w:sz w:val="24"/>
              </w:rPr>
            </w:pPr>
            <w:r>
              <w:rPr>
                <w:sz w:val="24"/>
              </w:rPr>
              <w:t>Информационно-библиотечный</w:t>
            </w:r>
            <w:r>
              <w:rPr>
                <w:spacing w:val="-10"/>
                <w:sz w:val="24"/>
              </w:rPr>
              <w:t xml:space="preserve"> </w:t>
            </w:r>
            <w:r>
              <w:rPr>
                <w:sz w:val="24"/>
              </w:rPr>
              <w:t>центр</w:t>
            </w:r>
            <w:r>
              <w:rPr>
                <w:spacing w:val="-10"/>
                <w:sz w:val="24"/>
              </w:rPr>
              <w:t xml:space="preserve"> </w:t>
            </w:r>
            <w:r>
              <w:rPr>
                <w:sz w:val="24"/>
              </w:rPr>
              <w:t>с</w:t>
            </w:r>
            <w:r>
              <w:rPr>
                <w:spacing w:val="-10"/>
                <w:sz w:val="24"/>
              </w:rPr>
              <w:t xml:space="preserve"> </w:t>
            </w:r>
            <w:r>
              <w:rPr>
                <w:sz w:val="24"/>
              </w:rPr>
              <w:t>рабочими</w:t>
            </w:r>
            <w:r>
              <w:rPr>
                <w:spacing w:val="-10"/>
                <w:sz w:val="24"/>
              </w:rPr>
              <w:t xml:space="preserve"> </w:t>
            </w:r>
            <w:r>
              <w:rPr>
                <w:sz w:val="24"/>
              </w:rPr>
              <w:t>зонами, оборудованными читальным залом и книгохранилищами, обеспечивающими сохранность книжного фонда,</w:t>
            </w:r>
          </w:p>
          <w:p w:rsidR="006C1371" w:rsidRDefault="00114C20">
            <w:pPr>
              <w:pStyle w:val="TableParagraph"/>
              <w:spacing w:line="264" w:lineRule="exact"/>
              <w:ind w:left="107"/>
              <w:rPr>
                <w:sz w:val="24"/>
              </w:rPr>
            </w:pPr>
            <w:r>
              <w:rPr>
                <w:spacing w:val="-2"/>
                <w:sz w:val="24"/>
              </w:rPr>
              <w:t>медиатекой</w:t>
            </w:r>
          </w:p>
        </w:tc>
        <w:tc>
          <w:tcPr>
            <w:tcW w:w="2658" w:type="dxa"/>
          </w:tcPr>
          <w:p w:rsidR="006C1371" w:rsidRDefault="00114C20">
            <w:pPr>
              <w:pStyle w:val="TableParagraph"/>
              <w:spacing w:line="268" w:lineRule="exact"/>
              <w:ind w:left="106"/>
              <w:rPr>
                <w:sz w:val="24"/>
              </w:rPr>
            </w:pPr>
            <w:r>
              <w:rPr>
                <w:sz w:val="24"/>
              </w:rPr>
              <w:t>имеется</w:t>
            </w:r>
            <w:r>
              <w:rPr>
                <w:spacing w:val="-2"/>
                <w:sz w:val="24"/>
              </w:rPr>
              <w:t xml:space="preserve"> </w:t>
            </w:r>
            <w:r>
              <w:rPr>
                <w:sz w:val="24"/>
              </w:rPr>
              <w:t>в</w:t>
            </w:r>
            <w:r>
              <w:rPr>
                <w:spacing w:val="-2"/>
                <w:sz w:val="24"/>
              </w:rPr>
              <w:t xml:space="preserve"> наличии</w:t>
            </w:r>
          </w:p>
        </w:tc>
      </w:tr>
      <w:tr w:rsidR="006C1371">
        <w:trPr>
          <w:trHeight w:val="275"/>
        </w:trPr>
        <w:tc>
          <w:tcPr>
            <w:tcW w:w="862" w:type="dxa"/>
          </w:tcPr>
          <w:p w:rsidR="006C1371" w:rsidRDefault="00114C20">
            <w:pPr>
              <w:pStyle w:val="TableParagraph"/>
              <w:spacing w:line="256" w:lineRule="exact"/>
              <w:ind w:left="7" w:right="1"/>
              <w:jc w:val="center"/>
              <w:rPr>
                <w:sz w:val="24"/>
              </w:rPr>
            </w:pPr>
            <w:r>
              <w:rPr>
                <w:spacing w:val="-10"/>
                <w:sz w:val="24"/>
              </w:rPr>
              <w:t>8</w:t>
            </w:r>
          </w:p>
        </w:tc>
        <w:tc>
          <w:tcPr>
            <w:tcW w:w="6372" w:type="dxa"/>
          </w:tcPr>
          <w:p w:rsidR="006C1371" w:rsidRDefault="00114C20">
            <w:pPr>
              <w:pStyle w:val="TableParagraph"/>
              <w:spacing w:line="256" w:lineRule="exact"/>
              <w:ind w:left="107"/>
              <w:rPr>
                <w:sz w:val="24"/>
              </w:rPr>
            </w:pPr>
            <w:r>
              <w:rPr>
                <w:sz w:val="24"/>
              </w:rPr>
              <w:t>Актовый</w:t>
            </w:r>
            <w:r>
              <w:rPr>
                <w:spacing w:val="-1"/>
                <w:sz w:val="24"/>
              </w:rPr>
              <w:t xml:space="preserve"> </w:t>
            </w:r>
            <w:r>
              <w:rPr>
                <w:spacing w:val="-5"/>
                <w:sz w:val="24"/>
              </w:rPr>
              <w:t>зал</w:t>
            </w:r>
          </w:p>
        </w:tc>
        <w:tc>
          <w:tcPr>
            <w:tcW w:w="2658" w:type="dxa"/>
          </w:tcPr>
          <w:p w:rsidR="006C1371" w:rsidRDefault="00114C20">
            <w:pPr>
              <w:pStyle w:val="TableParagraph"/>
              <w:spacing w:line="256" w:lineRule="exact"/>
              <w:ind w:left="106"/>
              <w:rPr>
                <w:sz w:val="24"/>
              </w:rPr>
            </w:pPr>
            <w:r>
              <w:rPr>
                <w:sz w:val="24"/>
              </w:rPr>
              <w:t>имеется</w:t>
            </w:r>
            <w:r>
              <w:rPr>
                <w:spacing w:val="-2"/>
                <w:sz w:val="24"/>
              </w:rPr>
              <w:t xml:space="preserve"> </w:t>
            </w:r>
            <w:r>
              <w:rPr>
                <w:sz w:val="24"/>
              </w:rPr>
              <w:t>в</w:t>
            </w:r>
            <w:r>
              <w:rPr>
                <w:spacing w:val="-2"/>
                <w:sz w:val="24"/>
              </w:rPr>
              <w:t xml:space="preserve"> наличии</w:t>
            </w:r>
          </w:p>
        </w:tc>
      </w:tr>
      <w:tr w:rsidR="006C1371">
        <w:trPr>
          <w:trHeight w:val="827"/>
        </w:trPr>
        <w:tc>
          <w:tcPr>
            <w:tcW w:w="862" w:type="dxa"/>
          </w:tcPr>
          <w:p w:rsidR="006C1371" w:rsidRDefault="00114C20">
            <w:pPr>
              <w:pStyle w:val="TableParagraph"/>
              <w:spacing w:line="268" w:lineRule="exact"/>
              <w:ind w:left="7" w:right="1"/>
              <w:jc w:val="center"/>
              <w:rPr>
                <w:sz w:val="24"/>
              </w:rPr>
            </w:pPr>
            <w:r>
              <w:rPr>
                <w:spacing w:val="-10"/>
                <w:sz w:val="24"/>
              </w:rPr>
              <w:t>9</w:t>
            </w:r>
          </w:p>
        </w:tc>
        <w:tc>
          <w:tcPr>
            <w:tcW w:w="6372" w:type="dxa"/>
          </w:tcPr>
          <w:p w:rsidR="006C1371" w:rsidRDefault="00114C20">
            <w:pPr>
              <w:pStyle w:val="TableParagraph"/>
              <w:spacing w:line="268" w:lineRule="exact"/>
              <w:ind w:left="107"/>
              <w:rPr>
                <w:sz w:val="24"/>
              </w:rPr>
            </w:pPr>
            <w:r>
              <w:rPr>
                <w:sz w:val="24"/>
              </w:rPr>
              <w:t>Спортивные</w:t>
            </w:r>
            <w:r>
              <w:rPr>
                <w:spacing w:val="-6"/>
                <w:sz w:val="24"/>
              </w:rPr>
              <w:t xml:space="preserve"> </w:t>
            </w:r>
            <w:r>
              <w:rPr>
                <w:sz w:val="24"/>
              </w:rPr>
              <w:t>залы,</w:t>
            </w:r>
            <w:r>
              <w:rPr>
                <w:spacing w:val="-4"/>
                <w:sz w:val="24"/>
              </w:rPr>
              <w:t xml:space="preserve"> </w:t>
            </w:r>
            <w:r>
              <w:rPr>
                <w:sz w:val="24"/>
              </w:rPr>
              <w:t>стадион,</w:t>
            </w:r>
            <w:r>
              <w:rPr>
                <w:spacing w:val="-4"/>
                <w:sz w:val="24"/>
              </w:rPr>
              <w:t xml:space="preserve"> </w:t>
            </w:r>
            <w:r>
              <w:rPr>
                <w:sz w:val="24"/>
              </w:rPr>
              <w:t>спортивная</w:t>
            </w:r>
            <w:r>
              <w:rPr>
                <w:spacing w:val="-3"/>
                <w:sz w:val="24"/>
              </w:rPr>
              <w:t xml:space="preserve"> </w:t>
            </w:r>
            <w:r>
              <w:rPr>
                <w:spacing w:val="-2"/>
                <w:sz w:val="24"/>
              </w:rPr>
              <w:t>площадка,</w:t>
            </w:r>
          </w:p>
          <w:p w:rsidR="006C1371" w:rsidRDefault="00114C20">
            <w:pPr>
              <w:pStyle w:val="TableParagraph"/>
              <w:spacing w:line="270" w:lineRule="atLeast"/>
              <w:ind w:left="107"/>
              <w:rPr>
                <w:sz w:val="24"/>
              </w:rPr>
            </w:pPr>
            <w:r>
              <w:rPr>
                <w:sz w:val="24"/>
              </w:rPr>
              <w:t>оснащённые</w:t>
            </w:r>
            <w:r>
              <w:rPr>
                <w:spacing w:val="-11"/>
                <w:sz w:val="24"/>
              </w:rPr>
              <w:t xml:space="preserve"> </w:t>
            </w:r>
            <w:r>
              <w:rPr>
                <w:sz w:val="24"/>
              </w:rPr>
              <w:t>игровым,</w:t>
            </w:r>
            <w:r>
              <w:rPr>
                <w:spacing w:val="-8"/>
                <w:sz w:val="24"/>
              </w:rPr>
              <w:t xml:space="preserve"> </w:t>
            </w:r>
            <w:r>
              <w:rPr>
                <w:sz w:val="24"/>
              </w:rPr>
              <w:t>спортивным</w:t>
            </w:r>
            <w:r>
              <w:rPr>
                <w:spacing w:val="-11"/>
                <w:sz w:val="24"/>
              </w:rPr>
              <w:t xml:space="preserve"> </w:t>
            </w:r>
            <w:r>
              <w:rPr>
                <w:sz w:val="24"/>
              </w:rPr>
              <w:t>оборудованием</w:t>
            </w:r>
            <w:r>
              <w:rPr>
                <w:spacing w:val="-10"/>
                <w:sz w:val="24"/>
              </w:rPr>
              <w:t xml:space="preserve"> </w:t>
            </w:r>
            <w:r>
              <w:rPr>
                <w:sz w:val="24"/>
              </w:rPr>
              <w:t xml:space="preserve">и </w:t>
            </w:r>
            <w:r>
              <w:rPr>
                <w:spacing w:val="-2"/>
                <w:sz w:val="24"/>
              </w:rPr>
              <w:t>инвентарём</w:t>
            </w:r>
          </w:p>
        </w:tc>
        <w:tc>
          <w:tcPr>
            <w:tcW w:w="2658" w:type="dxa"/>
          </w:tcPr>
          <w:p w:rsidR="006C1371" w:rsidRDefault="00114C20">
            <w:pPr>
              <w:pStyle w:val="TableParagraph"/>
              <w:spacing w:line="268" w:lineRule="exact"/>
              <w:ind w:left="106"/>
              <w:rPr>
                <w:sz w:val="24"/>
              </w:rPr>
            </w:pPr>
            <w:r>
              <w:rPr>
                <w:sz w:val="24"/>
              </w:rPr>
              <w:t>имеются</w:t>
            </w:r>
            <w:r>
              <w:rPr>
                <w:spacing w:val="-1"/>
                <w:sz w:val="24"/>
              </w:rPr>
              <w:t xml:space="preserve"> </w:t>
            </w:r>
            <w:r>
              <w:rPr>
                <w:sz w:val="24"/>
              </w:rPr>
              <w:t>в</w:t>
            </w:r>
            <w:r>
              <w:rPr>
                <w:spacing w:val="-2"/>
                <w:sz w:val="24"/>
              </w:rPr>
              <w:t xml:space="preserve"> наличии</w:t>
            </w:r>
          </w:p>
        </w:tc>
      </w:tr>
      <w:tr w:rsidR="006C1371">
        <w:trPr>
          <w:trHeight w:val="275"/>
        </w:trPr>
        <w:tc>
          <w:tcPr>
            <w:tcW w:w="862" w:type="dxa"/>
          </w:tcPr>
          <w:p w:rsidR="006C1371" w:rsidRDefault="00114C20">
            <w:pPr>
              <w:pStyle w:val="TableParagraph"/>
              <w:spacing w:line="256" w:lineRule="exact"/>
              <w:ind w:left="7" w:right="1"/>
              <w:jc w:val="center"/>
              <w:rPr>
                <w:sz w:val="24"/>
              </w:rPr>
            </w:pPr>
            <w:r>
              <w:rPr>
                <w:spacing w:val="-5"/>
                <w:sz w:val="24"/>
              </w:rPr>
              <w:t>10</w:t>
            </w:r>
          </w:p>
        </w:tc>
        <w:tc>
          <w:tcPr>
            <w:tcW w:w="6372" w:type="dxa"/>
          </w:tcPr>
          <w:p w:rsidR="006C1371" w:rsidRDefault="00114C20">
            <w:pPr>
              <w:pStyle w:val="TableParagraph"/>
              <w:spacing w:line="256" w:lineRule="exact"/>
              <w:ind w:left="107"/>
              <w:rPr>
                <w:sz w:val="24"/>
              </w:rPr>
            </w:pPr>
            <w:r>
              <w:rPr>
                <w:spacing w:val="-2"/>
                <w:sz w:val="24"/>
              </w:rPr>
              <w:t>Автогородок</w:t>
            </w:r>
          </w:p>
        </w:tc>
        <w:tc>
          <w:tcPr>
            <w:tcW w:w="2658" w:type="dxa"/>
          </w:tcPr>
          <w:p w:rsidR="006C1371" w:rsidRDefault="00114C20">
            <w:pPr>
              <w:pStyle w:val="TableParagraph"/>
              <w:spacing w:line="256" w:lineRule="exact"/>
              <w:ind w:left="106"/>
              <w:rPr>
                <w:sz w:val="24"/>
              </w:rPr>
            </w:pPr>
            <w:r>
              <w:rPr>
                <w:sz w:val="24"/>
              </w:rPr>
              <w:t xml:space="preserve">требуется </w:t>
            </w:r>
            <w:r>
              <w:rPr>
                <w:spacing w:val="-2"/>
                <w:sz w:val="24"/>
              </w:rPr>
              <w:t>установка</w:t>
            </w:r>
          </w:p>
        </w:tc>
      </w:tr>
      <w:tr w:rsidR="006C1371">
        <w:trPr>
          <w:trHeight w:val="1103"/>
        </w:trPr>
        <w:tc>
          <w:tcPr>
            <w:tcW w:w="862" w:type="dxa"/>
          </w:tcPr>
          <w:p w:rsidR="006C1371" w:rsidRDefault="00114C20">
            <w:pPr>
              <w:pStyle w:val="TableParagraph"/>
              <w:spacing w:line="270" w:lineRule="exact"/>
              <w:ind w:left="7" w:right="1"/>
              <w:jc w:val="center"/>
              <w:rPr>
                <w:sz w:val="24"/>
              </w:rPr>
            </w:pPr>
            <w:r>
              <w:rPr>
                <w:spacing w:val="-5"/>
                <w:sz w:val="24"/>
              </w:rPr>
              <w:t>11</w:t>
            </w:r>
          </w:p>
        </w:tc>
        <w:tc>
          <w:tcPr>
            <w:tcW w:w="6372" w:type="dxa"/>
          </w:tcPr>
          <w:p w:rsidR="006C1371" w:rsidRDefault="00114C20">
            <w:pPr>
              <w:pStyle w:val="TableParagraph"/>
              <w:ind w:left="107" w:right="74"/>
              <w:rPr>
                <w:sz w:val="24"/>
              </w:rPr>
            </w:pPr>
            <w:r>
              <w:rPr>
                <w:sz w:val="24"/>
              </w:rPr>
              <w:t>Помещения</w:t>
            </w:r>
            <w:r>
              <w:rPr>
                <w:spacing w:val="-7"/>
                <w:sz w:val="24"/>
              </w:rPr>
              <w:t xml:space="preserve"> </w:t>
            </w:r>
            <w:r>
              <w:rPr>
                <w:sz w:val="24"/>
              </w:rPr>
              <w:t>для</w:t>
            </w:r>
            <w:r>
              <w:rPr>
                <w:spacing w:val="-7"/>
                <w:sz w:val="24"/>
              </w:rPr>
              <w:t xml:space="preserve"> </w:t>
            </w:r>
            <w:r>
              <w:rPr>
                <w:sz w:val="24"/>
              </w:rPr>
              <w:t>питания</w:t>
            </w:r>
            <w:r>
              <w:rPr>
                <w:spacing w:val="-7"/>
                <w:sz w:val="24"/>
              </w:rPr>
              <w:t xml:space="preserve"> </w:t>
            </w:r>
            <w:r>
              <w:rPr>
                <w:sz w:val="24"/>
              </w:rPr>
              <w:t>обучающихся,</w:t>
            </w:r>
            <w:r>
              <w:rPr>
                <w:spacing w:val="-7"/>
                <w:sz w:val="24"/>
              </w:rPr>
              <w:t xml:space="preserve"> </w:t>
            </w:r>
            <w:r>
              <w:rPr>
                <w:sz w:val="24"/>
              </w:rPr>
              <w:t>а</w:t>
            </w:r>
            <w:r>
              <w:rPr>
                <w:spacing w:val="-8"/>
                <w:sz w:val="24"/>
              </w:rPr>
              <w:t xml:space="preserve"> </w:t>
            </w:r>
            <w:r>
              <w:rPr>
                <w:sz w:val="24"/>
              </w:rPr>
              <w:t>также</w:t>
            </w:r>
            <w:r>
              <w:rPr>
                <w:spacing w:val="-8"/>
                <w:sz w:val="24"/>
              </w:rPr>
              <w:t xml:space="preserve"> </w:t>
            </w:r>
            <w:r>
              <w:rPr>
                <w:sz w:val="24"/>
              </w:rPr>
              <w:t>для хранения и приготовления пищи, обеспечивающие</w:t>
            </w:r>
          </w:p>
          <w:p w:rsidR="006C1371" w:rsidRDefault="00114C20">
            <w:pPr>
              <w:pStyle w:val="TableParagraph"/>
              <w:spacing w:line="274" w:lineRule="exact"/>
              <w:ind w:left="107" w:right="74"/>
              <w:rPr>
                <w:sz w:val="24"/>
              </w:rPr>
            </w:pPr>
            <w:r>
              <w:rPr>
                <w:sz w:val="24"/>
              </w:rPr>
              <w:t>возможность</w:t>
            </w:r>
            <w:r>
              <w:rPr>
                <w:spacing w:val="-9"/>
                <w:sz w:val="24"/>
              </w:rPr>
              <w:t xml:space="preserve"> </w:t>
            </w:r>
            <w:r>
              <w:rPr>
                <w:sz w:val="24"/>
              </w:rPr>
              <w:t>организации</w:t>
            </w:r>
            <w:r>
              <w:rPr>
                <w:spacing w:val="-10"/>
                <w:sz w:val="24"/>
              </w:rPr>
              <w:t xml:space="preserve"> </w:t>
            </w:r>
            <w:r>
              <w:rPr>
                <w:sz w:val="24"/>
              </w:rPr>
              <w:t>качественного</w:t>
            </w:r>
            <w:r>
              <w:rPr>
                <w:spacing w:val="-10"/>
                <w:sz w:val="24"/>
              </w:rPr>
              <w:t xml:space="preserve"> </w:t>
            </w:r>
            <w:r>
              <w:rPr>
                <w:sz w:val="24"/>
              </w:rPr>
              <w:t>горячего</w:t>
            </w:r>
            <w:r>
              <w:rPr>
                <w:spacing w:val="-10"/>
                <w:sz w:val="24"/>
              </w:rPr>
              <w:t xml:space="preserve"> </w:t>
            </w:r>
            <w:r>
              <w:rPr>
                <w:sz w:val="24"/>
              </w:rPr>
              <w:t>питания, в том числе горячих завтраков</w:t>
            </w:r>
          </w:p>
        </w:tc>
        <w:tc>
          <w:tcPr>
            <w:tcW w:w="2658" w:type="dxa"/>
          </w:tcPr>
          <w:p w:rsidR="006C1371" w:rsidRDefault="00114C20">
            <w:pPr>
              <w:pStyle w:val="TableParagraph"/>
              <w:spacing w:line="270" w:lineRule="exact"/>
              <w:ind w:left="106"/>
              <w:rPr>
                <w:sz w:val="24"/>
              </w:rPr>
            </w:pPr>
            <w:r>
              <w:rPr>
                <w:sz w:val="24"/>
              </w:rPr>
              <w:t>имеются</w:t>
            </w:r>
            <w:r>
              <w:rPr>
                <w:spacing w:val="-1"/>
                <w:sz w:val="24"/>
              </w:rPr>
              <w:t xml:space="preserve"> </w:t>
            </w:r>
            <w:r>
              <w:rPr>
                <w:sz w:val="24"/>
              </w:rPr>
              <w:t>в</w:t>
            </w:r>
            <w:r>
              <w:rPr>
                <w:spacing w:val="-2"/>
                <w:sz w:val="24"/>
              </w:rPr>
              <w:t xml:space="preserve"> наличии</w:t>
            </w:r>
          </w:p>
        </w:tc>
      </w:tr>
      <w:tr w:rsidR="006C1371">
        <w:trPr>
          <w:trHeight w:val="278"/>
        </w:trPr>
        <w:tc>
          <w:tcPr>
            <w:tcW w:w="862" w:type="dxa"/>
          </w:tcPr>
          <w:p w:rsidR="006C1371" w:rsidRDefault="00114C20">
            <w:pPr>
              <w:pStyle w:val="TableParagraph"/>
              <w:spacing w:line="258" w:lineRule="exact"/>
              <w:ind w:left="7" w:right="1"/>
              <w:jc w:val="center"/>
              <w:rPr>
                <w:sz w:val="24"/>
              </w:rPr>
            </w:pPr>
            <w:r>
              <w:rPr>
                <w:spacing w:val="-5"/>
                <w:sz w:val="24"/>
              </w:rPr>
              <w:t>12</w:t>
            </w:r>
          </w:p>
        </w:tc>
        <w:tc>
          <w:tcPr>
            <w:tcW w:w="6372" w:type="dxa"/>
          </w:tcPr>
          <w:p w:rsidR="006C1371" w:rsidRDefault="00114C20">
            <w:pPr>
              <w:pStyle w:val="TableParagraph"/>
              <w:spacing w:line="258" w:lineRule="exact"/>
              <w:ind w:left="107"/>
              <w:rPr>
                <w:sz w:val="24"/>
              </w:rPr>
            </w:pPr>
            <w:r>
              <w:rPr>
                <w:sz w:val="24"/>
              </w:rPr>
              <w:t>Помещения</w:t>
            </w:r>
            <w:r>
              <w:rPr>
                <w:spacing w:val="-3"/>
                <w:sz w:val="24"/>
              </w:rPr>
              <w:t xml:space="preserve"> </w:t>
            </w:r>
            <w:r>
              <w:rPr>
                <w:sz w:val="24"/>
              </w:rPr>
              <w:t>для</w:t>
            </w:r>
            <w:r>
              <w:rPr>
                <w:spacing w:val="-3"/>
                <w:sz w:val="24"/>
              </w:rPr>
              <w:t xml:space="preserve"> </w:t>
            </w:r>
            <w:r>
              <w:rPr>
                <w:sz w:val="24"/>
              </w:rPr>
              <w:t>медицинского</w:t>
            </w:r>
            <w:r>
              <w:rPr>
                <w:spacing w:val="-2"/>
                <w:sz w:val="24"/>
              </w:rPr>
              <w:t xml:space="preserve"> персонала</w:t>
            </w:r>
          </w:p>
        </w:tc>
        <w:tc>
          <w:tcPr>
            <w:tcW w:w="2658" w:type="dxa"/>
          </w:tcPr>
          <w:p w:rsidR="006C1371" w:rsidRDefault="00991A06">
            <w:pPr>
              <w:pStyle w:val="TableParagraph"/>
              <w:spacing w:line="258" w:lineRule="exact"/>
              <w:ind w:left="106"/>
              <w:rPr>
                <w:sz w:val="24"/>
              </w:rPr>
            </w:pPr>
            <w:r>
              <w:rPr>
                <w:sz w:val="24"/>
              </w:rPr>
              <w:t>необходимо</w:t>
            </w:r>
          </w:p>
        </w:tc>
      </w:tr>
      <w:tr w:rsidR="006C1371">
        <w:trPr>
          <w:trHeight w:val="1103"/>
        </w:trPr>
        <w:tc>
          <w:tcPr>
            <w:tcW w:w="862" w:type="dxa"/>
          </w:tcPr>
          <w:p w:rsidR="006C1371" w:rsidRDefault="00114C20">
            <w:pPr>
              <w:pStyle w:val="TableParagraph"/>
              <w:spacing w:line="268" w:lineRule="exact"/>
              <w:ind w:left="7" w:right="1"/>
              <w:jc w:val="center"/>
              <w:rPr>
                <w:sz w:val="24"/>
              </w:rPr>
            </w:pPr>
            <w:r>
              <w:rPr>
                <w:spacing w:val="-5"/>
                <w:sz w:val="24"/>
              </w:rPr>
              <w:t>13</w:t>
            </w:r>
          </w:p>
        </w:tc>
        <w:tc>
          <w:tcPr>
            <w:tcW w:w="6372" w:type="dxa"/>
          </w:tcPr>
          <w:p w:rsidR="006C1371" w:rsidRDefault="00114C20">
            <w:pPr>
              <w:pStyle w:val="TableParagraph"/>
              <w:ind w:left="107"/>
              <w:rPr>
                <w:sz w:val="24"/>
              </w:rPr>
            </w:pPr>
            <w:r>
              <w:rPr>
                <w:sz w:val="24"/>
              </w:rPr>
              <w:t>Административные и иные помещения, оснащённые необходимым</w:t>
            </w:r>
            <w:r>
              <w:rPr>
                <w:spacing w:val="-8"/>
                <w:sz w:val="24"/>
              </w:rPr>
              <w:t xml:space="preserve"> </w:t>
            </w:r>
            <w:r>
              <w:rPr>
                <w:sz w:val="24"/>
              </w:rPr>
              <w:t>оборудованием,</w:t>
            </w:r>
            <w:r>
              <w:rPr>
                <w:spacing w:val="-7"/>
                <w:sz w:val="24"/>
              </w:rPr>
              <w:t xml:space="preserve"> </w:t>
            </w:r>
            <w:r>
              <w:rPr>
                <w:sz w:val="24"/>
              </w:rPr>
              <w:t>в</w:t>
            </w:r>
            <w:r>
              <w:rPr>
                <w:spacing w:val="-7"/>
                <w:sz w:val="24"/>
              </w:rPr>
              <w:t xml:space="preserve"> </w:t>
            </w:r>
            <w:r>
              <w:rPr>
                <w:sz w:val="24"/>
              </w:rPr>
              <w:t>том</w:t>
            </w:r>
            <w:r>
              <w:rPr>
                <w:spacing w:val="-7"/>
                <w:sz w:val="24"/>
              </w:rPr>
              <w:t xml:space="preserve"> </w:t>
            </w:r>
            <w:r>
              <w:rPr>
                <w:sz w:val="24"/>
              </w:rPr>
              <w:t>числе</w:t>
            </w:r>
            <w:r>
              <w:rPr>
                <w:spacing w:val="-7"/>
                <w:sz w:val="24"/>
              </w:rPr>
              <w:t xml:space="preserve"> </w:t>
            </w:r>
            <w:r>
              <w:rPr>
                <w:sz w:val="24"/>
              </w:rPr>
              <w:t>для</w:t>
            </w:r>
            <w:r>
              <w:rPr>
                <w:spacing w:val="-5"/>
                <w:sz w:val="24"/>
              </w:rPr>
              <w:t xml:space="preserve"> </w:t>
            </w:r>
            <w:r>
              <w:rPr>
                <w:sz w:val="24"/>
              </w:rPr>
              <w:t>организации учебного процесса с детьми-инвалидами и детьми с</w:t>
            </w:r>
          </w:p>
          <w:p w:rsidR="006C1371" w:rsidRDefault="00114C20">
            <w:pPr>
              <w:pStyle w:val="TableParagraph"/>
              <w:spacing w:line="264" w:lineRule="exact"/>
              <w:ind w:left="107"/>
              <w:rPr>
                <w:sz w:val="24"/>
              </w:rPr>
            </w:pPr>
            <w:r>
              <w:rPr>
                <w:sz w:val="24"/>
              </w:rPr>
              <w:t>ограниченными</w:t>
            </w:r>
            <w:r>
              <w:rPr>
                <w:spacing w:val="-7"/>
                <w:sz w:val="24"/>
              </w:rPr>
              <w:t xml:space="preserve"> </w:t>
            </w:r>
            <w:r>
              <w:rPr>
                <w:sz w:val="24"/>
              </w:rPr>
              <w:t>возможностями</w:t>
            </w:r>
            <w:r>
              <w:rPr>
                <w:spacing w:val="-6"/>
                <w:sz w:val="24"/>
              </w:rPr>
              <w:t xml:space="preserve"> </w:t>
            </w:r>
            <w:r>
              <w:rPr>
                <w:spacing w:val="-2"/>
                <w:sz w:val="24"/>
              </w:rPr>
              <w:t>здоровья</w:t>
            </w:r>
          </w:p>
        </w:tc>
        <w:tc>
          <w:tcPr>
            <w:tcW w:w="2658" w:type="dxa"/>
          </w:tcPr>
          <w:p w:rsidR="006C1371" w:rsidRDefault="00114C20">
            <w:pPr>
              <w:pStyle w:val="TableParagraph"/>
              <w:spacing w:line="268" w:lineRule="exact"/>
              <w:ind w:left="106"/>
              <w:rPr>
                <w:sz w:val="24"/>
              </w:rPr>
            </w:pPr>
            <w:r>
              <w:rPr>
                <w:sz w:val="24"/>
              </w:rPr>
              <w:t>имеются</w:t>
            </w:r>
            <w:r>
              <w:rPr>
                <w:spacing w:val="-1"/>
                <w:sz w:val="24"/>
              </w:rPr>
              <w:t xml:space="preserve"> </w:t>
            </w:r>
            <w:r>
              <w:rPr>
                <w:sz w:val="24"/>
              </w:rPr>
              <w:t>в</w:t>
            </w:r>
            <w:r>
              <w:rPr>
                <w:spacing w:val="-2"/>
                <w:sz w:val="24"/>
              </w:rPr>
              <w:t xml:space="preserve"> наличии</w:t>
            </w:r>
          </w:p>
        </w:tc>
      </w:tr>
      <w:tr w:rsidR="006C1371">
        <w:trPr>
          <w:trHeight w:val="275"/>
        </w:trPr>
        <w:tc>
          <w:tcPr>
            <w:tcW w:w="862" w:type="dxa"/>
          </w:tcPr>
          <w:p w:rsidR="006C1371" w:rsidRDefault="00114C20">
            <w:pPr>
              <w:pStyle w:val="TableParagraph"/>
              <w:spacing w:line="256" w:lineRule="exact"/>
              <w:ind w:left="7" w:right="1"/>
              <w:jc w:val="center"/>
              <w:rPr>
                <w:sz w:val="24"/>
              </w:rPr>
            </w:pPr>
            <w:r>
              <w:rPr>
                <w:spacing w:val="-5"/>
                <w:sz w:val="24"/>
              </w:rPr>
              <w:t>14</w:t>
            </w:r>
          </w:p>
        </w:tc>
        <w:tc>
          <w:tcPr>
            <w:tcW w:w="6372" w:type="dxa"/>
          </w:tcPr>
          <w:p w:rsidR="006C1371" w:rsidRDefault="00114C20">
            <w:pPr>
              <w:pStyle w:val="TableParagraph"/>
              <w:spacing w:line="256" w:lineRule="exact"/>
              <w:ind w:left="107"/>
              <w:rPr>
                <w:sz w:val="24"/>
              </w:rPr>
            </w:pPr>
            <w:r>
              <w:rPr>
                <w:sz w:val="24"/>
              </w:rPr>
              <w:t>Гардеробы,</w:t>
            </w:r>
            <w:r>
              <w:rPr>
                <w:spacing w:val="-2"/>
                <w:sz w:val="24"/>
              </w:rPr>
              <w:t xml:space="preserve"> санузлы</w:t>
            </w:r>
          </w:p>
        </w:tc>
        <w:tc>
          <w:tcPr>
            <w:tcW w:w="2658" w:type="dxa"/>
          </w:tcPr>
          <w:p w:rsidR="006C1371" w:rsidRDefault="00114C20">
            <w:pPr>
              <w:pStyle w:val="TableParagraph"/>
              <w:spacing w:line="256" w:lineRule="exact"/>
              <w:ind w:left="106"/>
              <w:rPr>
                <w:sz w:val="24"/>
              </w:rPr>
            </w:pPr>
            <w:r>
              <w:rPr>
                <w:sz w:val="24"/>
              </w:rPr>
              <w:t>имеются</w:t>
            </w:r>
            <w:r>
              <w:rPr>
                <w:spacing w:val="-1"/>
                <w:sz w:val="24"/>
              </w:rPr>
              <w:t xml:space="preserve"> </w:t>
            </w:r>
            <w:r>
              <w:rPr>
                <w:sz w:val="24"/>
              </w:rPr>
              <w:t>в</w:t>
            </w:r>
            <w:r>
              <w:rPr>
                <w:spacing w:val="-2"/>
                <w:sz w:val="24"/>
              </w:rPr>
              <w:t xml:space="preserve"> наличии</w:t>
            </w:r>
          </w:p>
        </w:tc>
      </w:tr>
      <w:tr w:rsidR="006C1371">
        <w:trPr>
          <w:trHeight w:val="275"/>
        </w:trPr>
        <w:tc>
          <w:tcPr>
            <w:tcW w:w="862" w:type="dxa"/>
          </w:tcPr>
          <w:p w:rsidR="006C1371" w:rsidRDefault="00114C20">
            <w:pPr>
              <w:pStyle w:val="TableParagraph"/>
              <w:spacing w:line="256" w:lineRule="exact"/>
              <w:ind w:left="7" w:right="1"/>
              <w:jc w:val="center"/>
              <w:rPr>
                <w:sz w:val="24"/>
              </w:rPr>
            </w:pPr>
            <w:r>
              <w:rPr>
                <w:spacing w:val="-5"/>
                <w:sz w:val="24"/>
              </w:rPr>
              <w:t>15</w:t>
            </w:r>
          </w:p>
        </w:tc>
        <w:tc>
          <w:tcPr>
            <w:tcW w:w="6372" w:type="dxa"/>
          </w:tcPr>
          <w:p w:rsidR="006C1371" w:rsidRDefault="00114C20">
            <w:pPr>
              <w:pStyle w:val="TableParagraph"/>
              <w:spacing w:line="256" w:lineRule="exact"/>
              <w:ind w:left="107"/>
              <w:rPr>
                <w:sz w:val="24"/>
              </w:rPr>
            </w:pPr>
            <w:r>
              <w:rPr>
                <w:sz w:val="24"/>
              </w:rPr>
              <w:t>Места</w:t>
            </w:r>
            <w:r>
              <w:rPr>
                <w:spacing w:val="-3"/>
                <w:sz w:val="24"/>
              </w:rPr>
              <w:t xml:space="preserve"> </w:t>
            </w:r>
            <w:r>
              <w:rPr>
                <w:sz w:val="24"/>
              </w:rPr>
              <w:t>личной</w:t>
            </w:r>
            <w:r>
              <w:rPr>
                <w:spacing w:val="-2"/>
                <w:sz w:val="24"/>
              </w:rPr>
              <w:t xml:space="preserve"> гигиены</w:t>
            </w:r>
          </w:p>
        </w:tc>
        <w:tc>
          <w:tcPr>
            <w:tcW w:w="2658" w:type="dxa"/>
          </w:tcPr>
          <w:p w:rsidR="006C1371" w:rsidRDefault="00114C20">
            <w:pPr>
              <w:pStyle w:val="TableParagraph"/>
              <w:spacing w:line="256" w:lineRule="exact"/>
              <w:ind w:left="106"/>
              <w:rPr>
                <w:sz w:val="24"/>
              </w:rPr>
            </w:pPr>
            <w:r>
              <w:rPr>
                <w:spacing w:val="-2"/>
                <w:sz w:val="24"/>
              </w:rPr>
              <w:t>необходимы</w:t>
            </w:r>
          </w:p>
        </w:tc>
      </w:tr>
      <w:tr w:rsidR="006C1371">
        <w:trPr>
          <w:trHeight w:val="551"/>
        </w:trPr>
        <w:tc>
          <w:tcPr>
            <w:tcW w:w="862" w:type="dxa"/>
          </w:tcPr>
          <w:p w:rsidR="006C1371" w:rsidRDefault="00114C20">
            <w:pPr>
              <w:pStyle w:val="TableParagraph"/>
              <w:spacing w:line="268" w:lineRule="exact"/>
              <w:ind w:left="7" w:right="1"/>
              <w:jc w:val="center"/>
              <w:rPr>
                <w:sz w:val="24"/>
              </w:rPr>
            </w:pPr>
            <w:r>
              <w:rPr>
                <w:spacing w:val="-5"/>
                <w:sz w:val="24"/>
              </w:rPr>
              <w:t>16</w:t>
            </w:r>
          </w:p>
        </w:tc>
        <w:tc>
          <w:tcPr>
            <w:tcW w:w="6372" w:type="dxa"/>
          </w:tcPr>
          <w:p w:rsidR="006C1371" w:rsidRDefault="00114C20">
            <w:pPr>
              <w:pStyle w:val="TableParagraph"/>
              <w:spacing w:line="268" w:lineRule="exact"/>
              <w:ind w:left="107"/>
              <w:rPr>
                <w:sz w:val="24"/>
              </w:rPr>
            </w:pPr>
            <w:r>
              <w:rPr>
                <w:sz w:val="24"/>
              </w:rPr>
              <w:t>Участок</w:t>
            </w:r>
            <w:r>
              <w:rPr>
                <w:spacing w:val="-4"/>
                <w:sz w:val="24"/>
              </w:rPr>
              <w:t xml:space="preserve"> </w:t>
            </w:r>
            <w:r>
              <w:rPr>
                <w:sz w:val="24"/>
              </w:rPr>
              <w:t>(территория)</w:t>
            </w:r>
            <w:r>
              <w:rPr>
                <w:spacing w:val="-4"/>
                <w:sz w:val="24"/>
              </w:rPr>
              <w:t xml:space="preserve"> </w:t>
            </w:r>
            <w:r>
              <w:rPr>
                <w:sz w:val="24"/>
              </w:rPr>
              <w:t>с</w:t>
            </w:r>
            <w:r>
              <w:rPr>
                <w:spacing w:val="-4"/>
                <w:sz w:val="24"/>
              </w:rPr>
              <w:t xml:space="preserve"> </w:t>
            </w:r>
            <w:r>
              <w:rPr>
                <w:sz w:val="24"/>
              </w:rPr>
              <w:t>необходимым</w:t>
            </w:r>
            <w:r>
              <w:rPr>
                <w:spacing w:val="-4"/>
                <w:sz w:val="24"/>
              </w:rPr>
              <w:t xml:space="preserve"> </w:t>
            </w:r>
            <w:r>
              <w:rPr>
                <w:spacing w:val="-2"/>
                <w:sz w:val="24"/>
              </w:rPr>
              <w:t>набором</w:t>
            </w:r>
          </w:p>
          <w:p w:rsidR="006C1371" w:rsidRDefault="00114C20">
            <w:pPr>
              <w:pStyle w:val="TableParagraph"/>
              <w:spacing w:line="264" w:lineRule="exact"/>
              <w:ind w:left="107"/>
              <w:rPr>
                <w:sz w:val="24"/>
              </w:rPr>
            </w:pPr>
            <w:r>
              <w:rPr>
                <w:sz w:val="24"/>
              </w:rPr>
              <w:t>оснащённых</w:t>
            </w:r>
            <w:r>
              <w:rPr>
                <w:spacing w:val="-4"/>
                <w:sz w:val="24"/>
              </w:rPr>
              <w:t xml:space="preserve"> </w:t>
            </w:r>
            <w:r>
              <w:rPr>
                <w:spacing w:val="-5"/>
                <w:sz w:val="24"/>
              </w:rPr>
              <w:t>зон</w:t>
            </w:r>
          </w:p>
        </w:tc>
        <w:tc>
          <w:tcPr>
            <w:tcW w:w="2658" w:type="dxa"/>
          </w:tcPr>
          <w:p w:rsidR="006C1371" w:rsidRDefault="00991A06">
            <w:pPr>
              <w:pStyle w:val="TableParagraph"/>
              <w:spacing w:line="268" w:lineRule="exact"/>
              <w:ind w:left="106"/>
              <w:rPr>
                <w:sz w:val="24"/>
              </w:rPr>
            </w:pPr>
            <w:r>
              <w:rPr>
                <w:sz w:val="24"/>
              </w:rPr>
              <w:t>необходиммо</w:t>
            </w:r>
          </w:p>
        </w:tc>
      </w:tr>
    </w:tbl>
    <w:p w:rsidR="006C1371" w:rsidRDefault="006C1371">
      <w:pPr>
        <w:pStyle w:val="a3"/>
        <w:ind w:left="0"/>
        <w:jc w:val="left"/>
        <w:rPr>
          <w:b/>
        </w:rPr>
      </w:pPr>
    </w:p>
    <w:p w:rsidR="006C1371" w:rsidRDefault="006C1371">
      <w:pPr>
        <w:pStyle w:val="a3"/>
        <w:spacing w:before="6"/>
        <w:ind w:left="0"/>
        <w:jc w:val="left"/>
        <w:rPr>
          <w:b/>
        </w:rPr>
      </w:pPr>
    </w:p>
    <w:p w:rsidR="006C1371" w:rsidRDefault="00114C20">
      <w:pPr>
        <w:ind w:left="354"/>
        <w:rPr>
          <w:b/>
          <w:sz w:val="24"/>
        </w:rPr>
      </w:pPr>
      <w:r>
        <w:rPr>
          <w:b/>
          <w:sz w:val="24"/>
        </w:rPr>
        <w:t>Гигиеническая</w:t>
      </w:r>
      <w:r>
        <w:rPr>
          <w:b/>
          <w:spacing w:val="-6"/>
          <w:sz w:val="24"/>
        </w:rPr>
        <w:t xml:space="preserve"> </w:t>
      </w:r>
      <w:r>
        <w:rPr>
          <w:b/>
          <w:sz w:val="24"/>
        </w:rPr>
        <w:t>оценка</w:t>
      </w:r>
      <w:r>
        <w:rPr>
          <w:b/>
          <w:spacing w:val="-6"/>
          <w:sz w:val="24"/>
        </w:rPr>
        <w:t xml:space="preserve"> </w:t>
      </w:r>
      <w:r>
        <w:rPr>
          <w:b/>
          <w:sz w:val="24"/>
        </w:rPr>
        <w:t>материально-технических</w:t>
      </w:r>
      <w:r>
        <w:rPr>
          <w:b/>
          <w:spacing w:val="49"/>
          <w:sz w:val="24"/>
        </w:rPr>
        <w:t xml:space="preserve"> </w:t>
      </w:r>
      <w:r>
        <w:rPr>
          <w:b/>
          <w:spacing w:val="-2"/>
          <w:sz w:val="24"/>
        </w:rPr>
        <w:t>условий</w:t>
      </w:r>
    </w:p>
    <w:p w:rsidR="006C1371" w:rsidRDefault="006C1371">
      <w:pPr>
        <w:pStyle w:val="a3"/>
        <w:spacing w:before="50"/>
        <w:ind w:left="0"/>
        <w:jc w:val="left"/>
        <w:rPr>
          <w:b/>
          <w:sz w:val="20"/>
        </w:r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2127"/>
        <w:gridCol w:w="710"/>
        <w:gridCol w:w="1627"/>
        <w:gridCol w:w="1680"/>
        <w:gridCol w:w="775"/>
        <w:gridCol w:w="1738"/>
      </w:tblGrid>
      <w:tr w:rsidR="006C1371">
        <w:trPr>
          <w:trHeight w:val="1655"/>
        </w:trPr>
        <w:tc>
          <w:tcPr>
            <w:tcW w:w="708" w:type="dxa"/>
          </w:tcPr>
          <w:p w:rsidR="006C1371" w:rsidRDefault="006C1371">
            <w:pPr>
              <w:pStyle w:val="TableParagraph"/>
              <w:spacing w:before="130"/>
              <w:rPr>
                <w:b/>
                <w:sz w:val="24"/>
              </w:rPr>
            </w:pPr>
          </w:p>
          <w:p w:rsidR="006C1371" w:rsidRDefault="00114C20">
            <w:pPr>
              <w:pStyle w:val="TableParagraph"/>
              <w:spacing w:before="1"/>
              <w:ind w:left="117" w:right="103" w:firstLine="122"/>
              <w:rPr>
                <w:sz w:val="24"/>
              </w:rPr>
            </w:pPr>
            <w:r>
              <w:rPr>
                <w:spacing w:val="-10"/>
                <w:sz w:val="24"/>
              </w:rPr>
              <w:t xml:space="preserve">№ </w:t>
            </w:r>
            <w:r>
              <w:rPr>
                <w:spacing w:val="-4"/>
                <w:sz w:val="24"/>
              </w:rPr>
              <w:t>каби нета</w:t>
            </w:r>
          </w:p>
        </w:tc>
        <w:tc>
          <w:tcPr>
            <w:tcW w:w="2127" w:type="dxa"/>
          </w:tcPr>
          <w:p w:rsidR="006C1371" w:rsidRDefault="006C1371">
            <w:pPr>
              <w:pStyle w:val="TableParagraph"/>
              <w:rPr>
                <w:b/>
                <w:sz w:val="24"/>
              </w:rPr>
            </w:pPr>
          </w:p>
          <w:p w:rsidR="006C1371" w:rsidRDefault="006C1371">
            <w:pPr>
              <w:pStyle w:val="TableParagraph"/>
              <w:spacing w:before="130"/>
              <w:rPr>
                <w:b/>
                <w:sz w:val="24"/>
              </w:rPr>
            </w:pPr>
          </w:p>
          <w:p w:rsidR="006C1371" w:rsidRDefault="00114C20">
            <w:pPr>
              <w:pStyle w:val="TableParagraph"/>
              <w:spacing w:before="1"/>
              <w:ind w:left="460"/>
              <w:rPr>
                <w:sz w:val="24"/>
              </w:rPr>
            </w:pPr>
            <w:r>
              <w:rPr>
                <w:spacing w:val="-2"/>
                <w:sz w:val="24"/>
              </w:rPr>
              <w:t>Помещения</w:t>
            </w:r>
          </w:p>
        </w:tc>
        <w:tc>
          <w:tcPr>
            <w:tcW w:w="710" w:type="dxa"/>
          </w:tcPr>
          <w:p w:rsidR="006C1371" w:rsidRDefault="006C1371">
            <w:pPr>
              <w:pStyle w:val="TableParagraph"/>
              <w:spacing w:before="132"/>
              <w:rPr>
                <w:b/>
                <w:sz w:val="20"/>
              </w:rPr>
            </w:pPr>
          </w:p>
          <w:p w:rsidR="006C1371" w:rsidRDefault="00114C20">
            <w:pPr>
              <w:pStyle w:val="TableParagraph"/>
              <w:ind w:left="201" w:right="115" w:hanging="77"/>
              <w:rPr>
                <w:sz w:val="20"/>
              </w:rPr>
            </w:pPr>
            <w:r>
              <w:rPr>
                <w:spacing w:val="-4"/>
                <w:sz w:val="20"/>
              </w:rPr>
              <w:t>площ адь (кв.</w:t>
            </w:r>
          </w:p>
          <w:p w:rsidR="006C1371" w:rsidRDefault="00114C20">
            <w:pPr>
              <w:pStyle w:val="TableParagraph"/>
              <w:spacing w:line="229" w:lineRule="exact"/>
              <w:ind w:left="234"/>
              <w:rPr>
                <w:sz w:val="20"/>
              </w:rPr>
            </w:pPr>
            <w:r>
              <w:rPr>
                <w:spacing w:val="-5"/>
                <w:sz w:val="20"/>
              </w:rPr>
              <w:t>м.)</w:t>
            </w:r>
          </w:p>
        </w:tc>
        <w:tc>
          <w:tcPr>
            <w:tcW w:w="1627" w:type="dxa"/>
          </w:tcPr>
          <w:p w:rsidR="006C1371" w:rsidRDefault="006C1371">
            <w:pPr>
              <w:pStyle w:val="TableParagraph"/>
              <w:rPr>
                <w:b/>
                <w:sz w:val="20"/>
              </w:rPr>
            </w:pPr>
          </w:p>
          <w:p w:rsidR="006C1371" w:rsidRDefault="006C1371">
            <w:pPr>
              <w:pStyle w:val="TableParagraph"/>
              <w:rPr>
                <w:b/>
                <w:sz w:val="20"/>
              </w:rPr>
            </w:pPr>
          </w:p>
          <w:p w:rsidR="006C1371" w:rsidRDefault="006C1371">
            <w:pPr>
              <w:pStyle w:val="TableParagraph"/>
              <w:spacing w:before="18"/>
              <w:rPr>
                <w:b/>
                <w:sz w:val="20"/>
              </w:rPr>
            </w:pPr>
          </w:p>
          <w:p w:rsidR="006C1371" w:rsidRDefault="00114C20">
            <w:pPr>
              <w:pStyle w:val="TableParagraph"/>
              <w:ind w:left="216"/>
              <w:rPr>
                <w:sz w:val="20"/>
              </w:rPr>
            </w:pPr>
            <w:r>
              <w:rPr>
                <w:spacing w:val="-2"/>
                <w:sz w:val="20"/>
              </w:rPr>
              <w:t>освещённость</w:t>
            </w:r>
          </w:p>
        </w:tc>
        <w:tc>
          <w:tcPr>
            <w:tcW w:w="1680" w:type="dxa"/>
          </w:tcPr>
          <w:p w:rsidR="006C1371" w:rsidRDefault="006C1371">
            <w:pPr>
              <w:pStyle w:val="TableParagraph"/>
              <w:rPr>
                <w:b/>
                <w:sz w:val="20"/>
              </w:rPr>
            </w:pPr>
          </w:p>
          <w:p w:rsidR="006C1371" w:rsidRDefault="006C1371">
            <w:pPr>
              <w:pStyle w:val="TableParagraph"/>
              <w:spacing w:before="133"/>
              <w:rPr>
                <w:b/>
                <w:sz w:val="20"/>
              </w:rPr>
            </w:pPr>
          </w:p>
          <w:p w:rsidR="006C1371" w:rsidRDefault="00114C20">
            <w:pPr>
              <w:pStyle w:val="TableParagraph"/>
              <w:ind w:left="142" w:right="125" w:firstLine="247"/>
              <w:rPr>
                <w:sz w:val="20"/>
              </w:rPr>
            </w:pPr>
            <w:r>
              <w:rPr>
                <w:spacing w:val="-2"/>
                <w:sz w:val="20"/>
              </w:rPr>
              <w:t xml:space="preserve">воздушно- </w:t>
            </w:r>
            <w:r>
              <w:rPr>
                <w:sz w:val="20"/>
              </w:rPr>
              <w:t>тепловой</w:t>
            </w:r>
            <w:r>
              <w:rPr>
                <w:spacing w:val="-13"/>
                <w:sz w:val="20"/>
              </w:rPr>
              <w:t xml:space="preserve"> </w:t>
            </w:r>
            <w:r>
              <w:rPr>
                <w:sz w:val="20"/>
              </w:rPr>
              <w:t>режим</w:t>
            </w:r>
          </w:p>
        </w:tc>
        <w:tc>
          <w:tcPr>
            <w:tcW w:w="775" w:type="dxa"/>
          </w:tcPr>
          <w:p w:rsidR="006C1371" w:rsidRDefault="006C1371">
            <w:pPr>
              <w:pStyle w:val="TableParagraph"/>
              <w:rPr>
                <w:b/>
                <w:sz w:val="20"/>
              </w:rPr>
            </w:pPr>
          </w:p>
          <w:p w:rsidR="006C1371" w:rsidRDefault="006C1371">
            <w:pPr>
              <w:pStyle w:val="TableParagraph"/>
              <w:spacing w:before="17"/>
              <w:rPr>
                <w:b/>
                <w:sz w:val="20"/>
              </w:rPr>
            </w:pPr>
          </w:p>
          <w:p w:rsidR="006C1371" w:rsidRDefault="00114C20">
            <w:pPr>
              <w:pStyle w:val="TableParagraph"/>
              <w:spacing w:before="1"/>
              <w:ind w:left="59" w:right="48"/>
              <w:jc w:val="center"/>
              <w:rPr>
                <w:sz w:val="20"/>
              </w:rPr>
            </w:pPr>
            <w:r>
              <w:rPr>
                <w:spacing w:val="-2"/>
                <w:sz w:val="20"/>
              </w:rPr>
              <w:t xml:space="preserve">распо </w:t>
            </w:r>
            <w:r>
              <w:rPr>
                <w:spacing w:val="-4"/>
                <w:sz w:val="20"/>
              </w:rPr>
              <w:t xml:space="preserve">ложен </w:t>
            </w:r>
            <w:r>
              <w:rPr>
                <w:spacing w:val="-6"/>
                <w:sz w:val="20"/>
              </w:rPr>
              <w:t>ие</w:t>
            </w:r>
          </w:p>
        </w:tc>
        <w:tc>
          <w:tcPr>
            <w:tcW w:w="1738" w:type="dxa"/>
          </w:tcPr>
          <w:p w:rsidR="006C1371" w:rsidRDefault="00114C20">
            <w:pPr>
              <w:pStyle w:val="TableParagraph"/>
              <w:ind w:left="419" w:right="407" w:firstLine="2"/>
              <w:jc w:val="center"/>
              <w:rPr>
                <w:sz w:val="24"/>
              </w:rPr>
            </w:pPr>
            <w:r>
              <w:rPr>
                <w:spacing w:val="-2"/>
                <w:sz w:val="24"/>
              </w:rPr>
              <w:t>размеры рабочих,</w:t>
            </w:r>
          </w:p>
          <w:p w:rsidR="006C1371" w:rsidRDefault="00114C20">
            <w:pPr>
              <w:pStyle w:val="TableParagraph"/>
              <w:ind w:left="13" w:right="1"/>
              <w:jc w:val="center"/>
              <w:rPr>
                <w:sz w:val="24"/>
              </w:rPr>
            </w:pPr>
            <w:r>
              <w:rPr>
                <w:sz w:val="24"/>
              </w:rPr>
              <w:t>учебных</w:t>
            </w:r>
            <w:r>
              <w:rPr>
                <w:spacing w:val="-15"/>
                <w:sz w:val="24"/>
              </w:rPr>
              <w:t xml:space="preserve"> </w:t>
            </w:r>
            <w:r>
              <w:rPr>
                <w:sz w:val="24"/>
              </w:rPr>
              <w:t>зон</w:t>
            </w:r>
            <w:r>
              <w:rPr>
                <w:spacing w:val="-15"/>
                <w:sz w:val="24"/>
              </w:rPr>
              <w:t xml:space="preserve"> </w:t>
            </w:r>
            <w:r>
              <w:rPr>
                <w:sz w:val="24"/>
              </w:rPr>
              <w:t xml:space="preserve">и зон для </w:t>
            </w:r>
            <w:r>
              <w:rPr>
                <w:spacing w:val="-2"/>
                <w:sz w:val="24"/>
              </w:rPr>
              <w:t>индивидуальн</w:t>
            </w:r>
          </w:p>
          <w:p w:rsidR="006C1371" w:rsidRDefault="00114C20">
            <w:pPr>
              <w:pStyle w:val="TableParagraph"/>
              <w:spacing w:line="262" w:lineRule="exact"/>
              <w:ind w:left="13"/>
              <w:jc w:val="center"/>
              <w:rPr>
                <w:sz w:val="24"/>
              </w:rPr>
            </w:pPr>
            <w:r>
              <w:rPr>
                <w:sz w:val="24"/>
              </w:rPr>
              <w:t>ых</w:t>
            </w:r>
            <w:r>
              <w:rPr>
                <w:spacing w:val="-1"/>
                <w:sz w:val="24"/>
              </w:rPr>
              <w:t xml:space="preserve"> </w:t>
            </w:r>
            <w:r>
              <w:rPr>
                <w:spacing w:val="-2"/>
                <w:sz w:val="24"/>
              </w:rPr>
              <w:t>занятий</w:t>
            </w:r>
          </w:p>
        </w:tc>
      </w:tr>
      <w:tr w:rsidR="006C1371">
        <w:trPr>
          <w:trHeight w:val="553"/>
        </w:trPr>
        <w:tc>
          <w:tcPr>
            <w:tcW w:w="708" w:type="dxa"/>
          </w:tcPr>
          <w:p w:rsidR="006C1371" w:rsidRDefault="00076620">
            <w:pPr>
              <w:pStyle w:val="TableParagraph"/>
              <w:spacing w:before="131"/>
              <w:ind w:left="7"/>
              <w:jc w:val="center"/>
              <w:rPr>
                <w:sz w:val="24"/>
              </w:rPr>
            </w:pPr>
            <w:r>
              <w:rPr>
                <w:spacing w:val="-5"/>
                <w:sz w:val="24"/>
              </w:rPr>
              <w:lastRenderedPageBreak/>
              <w:t>6</w:t>
            </w:r>
          </w:p>
        </w:tc>
        <w:tc>
          <w:tcPr>
            <w:tcW w:w="2127" w:type="dxa"/>
          </w:tcPr>
          <w:p w:rsidR="006C1371" w:rsidRDefault="00114C20">
            <w:pPr>
              <w:pStyle w:val="TableParagraph"/>
              <w:spacing w:line="270" w:lineRule="exact"/>
              <w:ind w:left="110"/>
              <w:rPr>
                <w:sz w:val="24"/>
              </w:rPr>
            </w:pPr>
            <w:r>
              <w:rPr>
                <w:sz w:val="24"/>
              </w:rPr>
              <w:t>Кабинет</w:t>
            </w:r>
            <w:r>
              <w:rPr>
                <w:spacing w:val="-3"/>
                <w:sz w:val="24"/>
              </w:rPr>
              <w:t xml:space="preserve"> </w:t>
            </w:r>
            <w:r>
              <w:rPr>
                <w:spacing w:val="-4"/>
                <w:sz w:val="24"/>
              </w:rPr>
              <w:t>труда</w:t>
            </w:r>
          </w:p>
          <w:p w:rsidR="006C1371" w:rsidRDefault="00114C20">
            <w:pPr>
              <w:pStyle w:val="TableParagraph"/>
              <w:spacing w:line="264" w:lineRule="exact"/>
              <w:ind w:left="110"/>
              <w:rPr>
                <w:sz w:val="24"/>
              </w:rPr>
            </w:pPr>
            <w:r>
              <w:rPr>
                <w:spacing w:val="-2"/>
                <w:sz w:val="24"/>
              </w:rPr>
              <w:t>(технологии)</w:t>
            </w:r>
          </w:p>
        </w:tc>
        <w:tc>
          <w:tcPr>
            <w:tcW w:w="710" w:type="dxa"/>
          </w:tcPr>
          <w:p w:rsidR="006C1371" w:rsidRDefault="00076620">
            <w:pPr>
              <w:pStyle w:val="TableParagraph"/>
              <w:spacing w:before="131"/>
              <w:ind w:left="12"/>
              <w:jc w:val="center"/>
              <w:rPr>
                <w:sz w:val="24"/>
              </w:rPr>
            </w:pPr>
            <w:r>
              <w:rPr>
                <w:spacing w:val="-4"/>
                <w:sz w:val="24"/>
              </w:rPr>
              <w:t>3</w:t>
            </w:r>
            <w:r w:rsidR="00114C20">
              <w:rPr>
                <w:spacing w:val="-4"/>
                <w:sz w:val="24"/>
              </w:rPr>
              <w:t>4,3</w:t>
            </w:r>
          </w:p>
        </w:tc>
        <w:tc>
          <w:tcPr>
            <w:tcW w:w="1627" w:type="dxa"/>
          </w:tcPr>
          <w:p w:rsidR="006C1371" w:rsidRDefault="00114C20">
            <w:pPr>
              <w:pStyle w:val="TableParagraph"/>
              <w:spacing w:line="270" w:lineRule="exact"/>
              <w:ind w:left="10" w:right="4"/>
              <w:jc w:val="center"/>
              <w:rPr>
                <w:sz w:val="24"/>
              </w:rPr>
            </w:pPr>
            <w:r>
              <w:rPr>
                <w:spacing w:val="-2"/>
                <w:sz w:val="24"/>
              </w:rPr>
              <w:t>соответствуе</w:t>
            </w:r>
          </w:p>
          <w:p w:rsidR="006C1371" w:rsidRDefault="00114C20">
            <w:pPr>
              <w:pStyle w:val="TableParagraph"/>
              <w:spacing w:line="264" w:lineRule="exact"/>
              <w:ind w:left="10"/>
              <w:jc w:val="center"/>
              <w:rPr>
                <w:sz w:val="24"/>
              </w:rPr>
            </w:pPr>
            <w:r>
              <w:rPr>
                <w:sz w:val="24"/>
              </w:rPr>
              <w:t xml:space="preserve">т </w:t>
            </w:r>
            <w:r>
              <w:rPr>
                <w:spacing w:val="-2"/>
                <w:sz w:val="24"/>
              </w:rPr>
              <w:t>СанПиН</w:t>
            </w:r>
          </w:p>
        </w:tc>
        <w:tc>
          <w:tcPr>
            <w:tcW w:w="1680" w:type="dxa"/>
          </w:tcPr>
          <w:p w:rsidR="006C1371" w:rsidRDefault="00114C20">
            <w:pPr>
              <w:pStyle w:val="TableParagraph"/>
              <w:spacing w:line="270" w:lineRule="exact"/>
              <w:ind w:left="10"/>
              <w:jc w:val="center"/>
              <w:rPr>
                <w:sz w:val="24"/>
              </w:rPr>
            </w:pPr>
            <w:r>
              <w:rPr>
                <w:spacing w:val="-2"/>
                <w:sz w:val="24"/>
              </w:rPr>
              <w:t>соответствует</w:t>
            </w:r>
          </w:p>
          <w:p w:rsidR="006C1371" w:rsidRDefault="00114C20">
            <w:pPr>
              <w:pStyle w:val="TableParagraph"/>
              <w:spacing w:line="264" w:lineRule="exact"/>
              <w:ind w:left="10" w:right="2"/>
              <w:jc w:val="center"/>
              <w:rPr>
                <w:sz w:val="24"/>
              </w:rPr>
            </w:pPr>
            <w:r>
              <w:rPr>
                <w:spacing w:val="-2"/>
                <w:sz w:val="24"/>
              </w:rPr>
              <w:t>СанПиН</w:t>
            </w:r>
          </w:p>
        </w:tc>
        <w:tc>
          <w:tcPr>
            <w:tcW w:w="775" w:type="dxa"/>
          </w:tcPr>
          <w:p w:rsidR="006C1371" w:rsidRDefault="00076620">
            <w:pPr>
              <w:pStyle w:val="TableParagraph"/>
              <w:spacing w:before="131"/>
              <w:ind w:left="61" w:right="48"/>
              <w:jc w:val="center"/>
              <w:rPr>
                <w:sz w:val="24"/>
              </w:rPr>
            </w:pPr>
            <w:r>
              <w:rPr>
                <w:spacing w:val="-10"/>
                <w:sz w:val="24"/>
              </w:rPr>
              <w:t>2</w:t>
            </w:r>
          </w:p>
        </w:tc>
        <w:tc>
          <w:tcPr>
            <w:tcW w:w="1738" w:type="dxa"/>
          </w:tcPr>
          <w:p w:rsidR="006C1371" w:rsidRDefault="00114C20">
            <w:pPr>
              <w:pStyle w:val="TableParagraph"/>
              <w:spacing w:line="270" w:lineRule="exact"/>
              <w:ind w:left="13" w:right="2"/>
              <w:jc w:val="center"/>
              <w:rPr>
                <w:sz w:val="24"/>
              </w:rPr>
            </w:pPr>
            <w:r>
              <w:rPr>
                <w:spacing w:val="-2"/>
                <w:sz w:val="24"/>
              </w:rPr>
              <w:t>соответствуют</w:t>
            </w:r>
          </w:p>
          <w:p w:rsidR="006C1371" w:rsidRDefault="00114C20">
            <w:pPr>
              <w:pStyle w:val="TableParagraph"/>
              <w:spacing w:line="264" w:lineRule="exact"/>
              <w:ind w:left="13" w:right="3"/>
              <w:jc w:val="center"/>
              <w:rPr>
                <w:sz w:val="24"/>
              </w:rPr>
            </w:pPr>
            <w:r>
              <w:rPr>
                <w:spacing w:val="-2"/>
                <w:sz w:val="24"/>
              </w:rPr>
              <w:t>СанПиН</w:t>
            </w:r>
          </w:p>
        </w:tc>
      </w:tr>
      <w:tr w:rsidR="006C1371">
        <w:trPr>
          <w:trHeight w:val="551"/>
        </w:trPr>
        <w:tc>
          <w:tcPr>
            <w:tcW w:w="708" w:type="dxa"/>
          </w:tcPr>
          <w:p w:rsidR="006C1371" w:rsidRDefault="00076620">
            <w:pPr>
              <w:pStyle w:val="TableParagraph"/>
              <w:spacing w:before="128"/>
              <w:ind w:left="7"/>
              <w:jc w:val="center"/>
              <w:rPr>
                <w:sz w:val="24"/>
              </w:rPr>
            </w:pPr>
            <w:r>
              <w:rPr>
                <w:spacing w:val="-5"/>
                <w:sz w:val="24"/>
              </w:rPr>
              <w:t>5</w:t>
            </w:r>
          </w:p>
        </w:tc>
        <w:tc>
          <w:tcPr>
            <w:tcW w:w="2127" w:type="dxa"/>
          </w:tcPr>
          <w:p w:rsidR="006C1371" w:rsidRDefault="00114C20">
            <w:pPr>
              <w:pStyle w:val="TableParagraph"/>
              <w:spacing w:line="268" w:lineRule="exact"/>
              <w:ind w:left="110"/>
              <w:rPr>
                <w:sz w:val="24"/>
              </w:rPr>
            </w:pPr>
            <w:r>
              <w:rPr>
                <w:sz w:val="24"/>
              </w:rPr>
              <w:t>Кабинет</w:t>
            </w:r>
            <w:r>
              <w:rPr>
                <w:spacing w:val="-2"/>
                <w:sz w:val="24"/>
              </w:rPr>
              <w:t xml:space="preserve"> русского</w:t>
            </w:r>
          </w:p>
          <w:p w:rsidR="006C1371" w:rsidRDefault="00114C20">
            <w:pPr>
              <w:pStyle w:val="TableParagraph"/>
              <w:spacing w:line="264" w:lineRule="exact"/>
              <w:ind w:left="110"/>
              <w:rPr>
                <w:sz w:val="24"/>
              </w:rPr>
            </w:pPr>
            <w:r>
              <w:rPr>
                <w:sz w:val="24"/>
              </w:rPr>
              <w:t xml:space="preserve">языка </w:t>
            </w:r>
            <w:r>
              <w:rPr>
                <w:spacing w:val="-10"/>
                <w:sz w:val="24"/>
              </w:rPr>
              <w:t>и</w:t>
            </w:r>
          </w:p>
        </w:tc>
        <w:tc>
          <w:tcPr>
            <w:tcW w:w="710" w:type="dxa"/>
          </w:tcPr>
          <w:p w:rsidR="006C1371" w:rsidRDefault="00076620">
            <w:pPr>
              <w:pStyle w:val="TableParagraph"/>
              <w:spacing w:before="128"/>
              <w:ind w:left="12"/>
              <w:jc w:val="center"/>
              <w:rPr>
                <w:sz w:val="24"/>
              </w:rPr>
            </w:pPr>
            <w:r>
              <w:rPr>
                <w:spacing w:val="-4"/>
                <w:sz w:val="24"/>
              </w:rPr>
              <w:t>3</w:t>
            </w:r>
            <w:r w:rsidR="00114C20">
              <w:rPr>
                <w:spacing w:val="-4"/>
                <w:sz w:val="24"/>
              </w:rPr>
              <w:t>4,1</w:t>
            </w:r>
          </w:p>
        </w:tc>
        <w:tc>
          <w:tcPr>
            <w:tcW w:w="1627" w:type="dxa"/>
          </w:tcPr>
          <w:p w:rsidR="006C1371" w:rsidRDefault="00114C20">
            <w:pPr>
              <w:pStyle w:val="TableParagraph"/>
              <w:spacing w:line="268" w:lineRule="exact"/>
              <w:ind w:left="10" w:right="4"/>
              <w:jc w:val="center"/>
              <w:rPr>
                <w:sz w:val="24"/>
              </w:rPr>
            </w:pPr>
            <w:r>
              <w:rPr>
                <w:spacing w:val="-2"/>
                <w:sz w:val="24"/>
              </w:rPr>
              <w:t>соответствуе</w:t>
            </w:r>
          </w:p>
          <w:p w:rsidR="006C1371" w:rsidRDefault="00114C20">
            <w:pPr>
              <w:pStyle w:val="TableParagraph"/>
              <w:spacing w:line="264" w:lineRule="exact"/>
              <w:ind w:left="10"/>
              <w:jc w:val="center"/>
              <w:rPr>
                <w:sz w:val="24"/>
              </w:rPr>
            </w:pPr>
            <w:r>
              <w:rPr>
                <w:sz w:val="24"/>
              </w:rPr>
              <w:t xml:space="preserve">т </w:t>
            </w:r>
            <w:r>
              <w:rPr>
                <w:spacing w:val="-2"/>
                <w:sz w:val="24"/>
              </w:rPr>
              <w:t>СанПиН</w:t>
            </w:r>
          </w:p>
        </w:tc>
        <w:tc>
          <w:tcPr>
            <w:tcW w:w="1680" w:type="dxa"/>
          </w:tcPr>
          <w:p w:rsidR="006C1371" w:rsidRDefault="00114C20">
            <w:pPr>
              <w:pStyle w:val="TableParagraph"/>
              <w:spacing w:line="268" w:lineRule="exact"/>
              <w:ind w:left="10"/>
              <w:jc w:val="center"/>
              <w:rPr>
                <w:sz w:val="24"/>
              </w:rPr>
            </w:pPr>
            <w:r>
              <w:rPr>
                <w:spacing w:val="-2"/>
                <w:sz w:val="24"/>
              </w:rPr>
              <w:t>соответствует</w:t>
            </w:r>
          </w:p>
          <w:p w:rsidR="006C1371" w:rsidRDefault="00114C20">
            <w:pPr>
              <w:pStyle w:val="TableParagraph"/>
              <w:spacing w:line="264" w:lineRule="exact"/>
              <w:ind w:left="10" w:right="2"/>
              <w:jc w:val="center"/>
              <w:rPr>
                <w:sz w:val="24"/>
              </w:rPr>
            </w:pPr>
            <w:r>
              <w:rPr>
                <w:spacing w:val="-2"/>
                <w:sz w:val="24"/>
              </w:rPr>
              <w:t>СанПиН</w:t>
            </w:r>
          </w:p>
        </w:tc>
        <w:tc>
          <w:tcPr>
            <w:tcW w:w="775" w:type="dxa"/>
          </w:tcPr>
          <w:p w:rsidR="006C1371" w:rsidRDefault="00114C20">
            <w:pPr>
              <w:pStyle w:val="TableParagraph"/>
              <w:spacing w:before="128"/>
              <w:ind w:left="59" w:right="49"/>
              <w:jc w:val="center"/>
              <w:rPr>
                <w:sz w:val="24"/>
              </w:rPr>
            </w:pPr>
            <w:r>
              <w:rPr>
                <w:spacing w:val="-10"/>
                <w:sz w:val="24"/>
              </w:rPr>
              <w:t>2</w:t>
            </w:r>
          </w:p>
        </w:tc>
        <w:tc>
          <w:tcPr>
            <w:tcW w:w="1738" w:type="dxa"/>
          </w:tcPr>
          <w:p w:rsidR="006C1371" w:rsidRDefault="00114C20">
            <w:pPr>
              <w:pStyle w:val="TableParagraph"/>
              <w:spacing w:line="268" w:lineRule="exact"/>
              <w:ind w:left="13" w:right="2"/>
              <w:jc w:val="center"/>
              <w:rPr>
                <w:sz w:val="24"/>
              </w:rPr>
            </w:pPr>
            <w:r>
              <w:rPr>
                <w:spacing w:val="-2"/>
                <w:sz w:val="24"/>
              </w:rPr>
              <w:t>соответствуют</w:t>
            </w:r>
          </w:p>
          <w:p w:rsidR="006C1371" w:rsidRDefault="00114C20">
            <w:pPr>
              <w:pStyle w:val="TableParagraph"/>
              <w:spacing w:line="264" w:lineRule="exact"/>
              <w:ind w:left="13" w:right="3"/>
              <w:jc w:val="center"/>
              <w:rPr>
                <w:sz w:val="24"/>
              </w:rPr>
            </w:pPr>
            <w:r>
              <w:rPr>
                <w:spacing w:val="-2"/>
                <w:sz w:val="24"/>
              </w:rPr>
              <w:t>СанПиН</w:t>
            </w:r>
          </w:p>
        </w:tc>
      </w:tr>
    </w:tbl>
    <w:p w:rsidR="006C1371" w:rsidRDefault="006C1371">
      <w:pPr>
        <w:spacing w:line="264" w:lineRule="exact"/>
        <w:jc w:val="center"/>
        <w:rPr>
          <w:sz w:val="24"/>
        </w:rPr>
        <w:sectPr w:rsidR="006C1371">
          <w:pgSz w:w="11910" w:h="16840"/>
          <w:pgMar w:top="1040" w:right="340" w:bottom="1180" w:left="920" w:header="0" w:footer="997" w:gutter="0"/>
          <w:cols w:space="720"/>
        </w:sect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2127"/>
        <w:gridCol w:w="710"/>
        <w:gridCol w:w="1627"/>
        <w:gridCol w:w="1680"/>
        <w:gridCol w:w="775"/>
        <w:gridCol w:w="1738"/>
      </w:tblGrid>
      <w:tr w:rsidR="006C1371">
        <w:trPr>
          <w:trHeight w:val="277"/>
        </w:trPr>
        <w:tc>
          <w:tcPr>
            <w:tcW w:w="708" w:type="dxa"/>
          </w:tcPr>
          <w:p w:rsidR="006C1371" w:rsidRDefault="006C1371">
            <w:pPr>
              <w:pStyle w:val="TableParagraph"/>
              <w:rPr>
                <w:sz w:val="20"/>
              </w:rPr>
            </w:pPr>
          </w:p>
        </w:tc>
        <w:tc>
          <w:tcPr>
            <w:tcW w:w="2127" w:type="dxa"/>
          </w:tcPr>
          <w:p w:rsidR="006C1371" w:rsidRDefault="00114C20">
            <w:pPr>
              <w:pStyle w:val="TableParagraph"/>
              <w:spacing w:line="258" w:lineRule="exact"/>
              <w:ind w:left="110"/>
              <w:rPr>
                <w:sz w:val="24"/>
              </w:rPr>
            </w:pPr>
            <w:r>
              <w:rPr>
                <w:spacing w:val="-2"/>
                <w:sz w:val="24"/>
              </w:rPr>
              <w:t>литературы</w:t>
            </w:r>
          </w:p>
        </w:tc>
        <w:tc>
          <w:tcPr>
            <w:tcW w:w="710" w:type="dxa"/>
          </w:tcPr>
          <w:p w:rsidR="006C1371" w:rsidRDefault="006C1371">
            <w:pPr>
              <w:pStyle w:val="TableParagraph"/>
              <w:rPr>
                <w:sz w:val="20"/>
              </w:rPr>
            </w:pPr>
          </w:p>
        </w:tc>
        <w:tc>
          <w:tcPr>
            <w:tcW w:w="1627" w:type="dxa"/>
          </w:tcPr>
          <w:p w:rsidR="006C1371" w:rsidRDefault="006C1371">
            <w:pPr>
              <w:pStyle w:val="TableParagraph"/>
              <w:rPr>
                <w:sz w:val="20"/>
              </w:rPr>
            </w:pPr>
          </w:p>
        </w:tc>
        <w:tc>
          <w:tcPr>
            <w:tcW w:w="1680" w:type="dxa"/>
          </w:tcPr>
          <w:p w:rsidR="006C1371" w:rsidRDefault="006C1371">
            <w:pPr>
              <w:pStyle w:val="TableParagraph"/>
              <w:rPr>
                <w:sz w:val="20"/>
              </w:rPr>
            </w:pPr>
          </w:p>
        </w:tc>
        <w:tc>
          <w:tcPr>
            <w:tcW w:w="775" w:type="dxa"/>
          </w:tcPr>
          <w:p w:rsidR="006C1371" w:rsidRDefault="006C1371">
            <w:pPr>
              <w:pStyle w:val="TableParagraph"/>
              <w:rPr>
                <w:sz w:val="20"/>
              </w:rPr>
            </w:pPr>
          </w:p>
        </w:tc>
        <w:tc>
          <w:tcPr>
            <w:tcW w:w="1738" w:type="dxa"/>
          </w:tcPr>
          <w:p w:rsidR="006C1371" w:rsidRDefault="006C1371">
            <w:pPr>
              <w:pStyle w:val="TableParagraph"/>
              <w:rPr>
                <w:sz w:val="20"/>
              </w:rPr>
            </w:pPr>
          </w:p>
        </w:tc>
      </w:tr>
      <w:tr w:rsidR="006C1371">
        <w:trPr>
          <w:trHeight w:val="827"/>
        </w:trPr>
        <w:tc>
          <w:tcPr>
            <w:tcW w:w="708" w:type="dxa"/>
          </w:tcPr>
          <w:p w:rsidR="006C1371" w:rsidRDefault="00076620">
            <w:pPr>
              <w:pStyle w:val="TableParagraph"/>
              <w:spacing w:before="268"/>
              <w:ind w:left="7"/>
              <w:jc w:val="center"/>
              <w:rPr>
                <w:sz w:val="24"/>
              </w:rPr>
            </w:pPr>
            <w:r>
              <w:rPr>
                <w:spacing w:val="-5"/>
                <w:sz w:val="24"/>
              </w:rPr>
              <w:t>8</w:t>
            </w:r>
          </w:p>
        </w:tc>
        <w:tc>
          <w:tcPr>
            <w:tcW w:w="2127" w:type="dxa"/>
          </w:tcPr>
          <w:p w:rsidR="006C1371" w:rsidRDefault="00114C20">
            <w:pPr>
              <w:pStyle w:val="TableParagraph"/>
              <w:spacing w:line="268" w:lineRule="exact"/>
              <w:ind w:left="110"/>
              <w:rPr>
                <w:sz w:val="24"/>
              </w:rPr>
            </w:pPr>
            <w:r>
              <w:rPr>
                <w:spacing w:val="-2"/>
                <w:sz w:val="24"/>
              </w:rPr>
              <w:t>Кабинет</w:t>
            </w:r>
          </w:p>
          <w:p w:rsidR="006C1371" w:rsidRDefault="00114C20">
            <w:pPr>
              <w:pStyle w:val="TableParagraph"/>
              <w:spacing w:line="270" w:lineRule="atLeast"/>
              <w:ind w:left="110" w:right="510"/>
              <w:rPr>
                <w:sz w:val="24"/>
              </w:rPr>
            </w:pPr>
            <w:r>
              <w:rPr>
                <w:spacing w:val="-2"/>
                <w:sz w:val="24"/>
              </w:rPr>
              <w:t>иностранного языка</w:t>
            </w:r>
          </w:p>
        </w:tc>
        <w:tc>
          <w:tcPr>
            <w:tcW w:w="710" w:type="dxa"/>
          </w:tcPr>
          <w:p w:rsidR="006C1371" w:rsidRDefault="00076620">
            <w:pPr>
              <w:pStyle w:val="TableParagraph"/>
              <w:spacing w:before="268"/>
              <w:ind w:left="12"/>
              <w:jc w:val="center"/>
              <w:rPr>
                <w:sz w:val="24"/>
              </w:rPr>
            </w:pPr>
            <w:r>
              <w:rPr>
                <w:spacing w:val="-4"/>
                <w:sz w:val="24"/>
              </w:rPr>
              <w:t>3</w:t>
            </w:r>
            <w:r w:rsidR="00114C20">
              <w:rPr>
                <w:spacing w:val="-4"/>
                <w:sz w:val="24"/>
              </w:rPr>
              <w:t>4,8</w:t>
            </w:r>
          </w:p>
        </w:tc>
        <w:tc>
          <w:tcPr>
            <w:tcW w:w="1627" w:type="dxa"/>
          </w:tcPr>
          <w:p w:rsidR="006C1371" w:rsidRDefault="00114C20">
            <w:pPr>
              <w:pStyle w:val="TableParagraph"/>
              <w:spacing w:before="129"/>
              <w:ind w:left="295" w:right="80" w:hanging="147"/>
              <w:rPr>
                <w:sz w:val="24"/>
              </w:rPr>
            </w:pPr>
            <w:r>
              <w:rPr>
                <w:spacing w:val="-2"/>
                <w:sz w:val="24"/>
              </w:rPr>
              <w:t xml:space="preserve">соответствуе </w:t>
            </w:r>
            <w:r>
              <w:rPr>
                <w:sz w:val="24"/>
              </w:rPr>
              <w:t>т СанПиН</w:t>
            </w:r>
          </w:p>
        </w:tc>
        <w:tc>
          <w:tcPr>
            <w:tcW w:w="1680" w:type="dxa"/>
          </w:tcPr>
          <w:p w:rsidR="006C1371" w:rsidRDefault="00114C20">
            <w:pPr>
              <w:pStyle w:val="TableParagraph"/>
              <w:spacing w:before="129"/>
              <w:ind w:left="403" w:hanging="279"/>
              <w:rPr>
                <w:sz w:val="24"/>
              </w:rPr>
            </w:pPr>
            <w:r>
              <w:rPr>
                <w:spacing w:val="-2"/>
                <w:sz w:val="24"/>
              </w:rPr>
              <w:t>соответствует СанПиН</w:t>
            </w:r>
          </w:p>
        </w:tc>
        <w:tc>
          <w:tcPr>
            <w:tcW w:w="775" w:type="dxa"/>
          </w:tcPr>
          <w:p w:rsidR="006C1371" w:rsidRDefault="00076620">
            <w:pPr>
              <w:pStyle w:val="TableParagraph"/>
              <w:spacing w:before="268"/>
              <w:ind w:left="59" w:right="49"/>
              <w:jc w:val="center"/>
              <w:rPr>
                <w:sz w:val="24"/>
              </w:rPr>
            </w:pPr>
            <w:r>
              <w:rPr>
                <w:spacing w:val="-10"/>
                <w:sz w:val="24"/>
              </w:rPr>
              <w:t>2</w:t>
            </w:r>
          </w:p>
        </w:tc>
        <w:tc>
          <w:tcPr>
            <w:tcW w:w="1738" w:type="dxa"/>
          </w:tcPr>
          <w:p w:rsidR="006C1371" w:rsidRDefault="00114C20">
            <w:pPr>
              <w:pStyle w:val="TableParagraph"/>
              <w:spacing w:before="129"/>
              <w:ind w:left="433" w:hanging="315"/>
              <w:rPr>
                <w:sz w:val="24"/>
              </w:rPr>
            </w:pPr>
            <w:r>
              <w:rPr>
                <w:spacing w:val="-2"/>
                <w:sz w:val="24"/>
              </w:rPr>
              <w:t>соответствуют СанПиН</w:t>
            </w:r>
          </w:p>
        </w:tc>
      </w:tr>
      <w:tr w:rsidR="006C1371">
        <w:trPr>
          <w:trHeight w:val="551"/>
        </w:trPr>
        <w:tc>
          <w:tcPr>
            <w:tcW w:w="708" w:type="dxa"/>
          </w:tcPr>
          <w:p w:rsidR="006C1371" w:rsidRDefault="00076620">
            <w:pPr>
              <w:pStyle w:val="TableParagraph"/>
              <w:spacing w:before="131"/>
              <w:ind w:left="7"/>
              <w:jc w:val="center"/>
              <w:rPr>
                <w:sz w:val="24"/>
              </w:rPr>
            </w:pPr>
            <w:r>
              <w:rPr>
                <w:spacing w:val="-5"/>
                <w:sz w:val="24"/>
              </w:rPr>
              <w:t>7</w:t>
            </w:r>
          </w:p>
        </w:tc>
        <w:tc>
          <w:tcPr>
            <w:tcW w:w="2127" w:type="dxa"/>
          </w:tcPr>
          <w:p w:rsidR="006C1371" w:rsidRDefault="00114C20">
            <w:pPr>
              <w:pStyle w:val="TableParagraph"/>
              <w:spacing w:line="268" w:lineRule="exact"/>
              <w:ind w:left="110"/>
              <w:rPr>
                <w:sz w:val="24"/>
              </w:rPr>
            </w:pPr>
            <w:r>
              <w:rPr>
                <w:spacing w:val="-2"/>
                <w:sz w:val="24"/>
              </w:rPr>
              <w:t>Кабинет</w:t>
            </w:r>
          </w:p>
          <w:p w:rsidR="006C1371" w:rsidRDefault="00114C20">
            <w:pPr>
              <w:pStyle w:val="TableParagraph"/>
              <w:spacing w:line="264" w:lineRule="exact"/>
              <w:ind w:left="110"/>
              <w:rPr>
                <w:sz w:val="24"/>
              </w:rPr>
            </w:pPr>
            <w:r>
              <w:rPr>
                <w:spacing w:val="-2"/>
                <w:sz w:val="24"/>
              </w:rPr>
              <w:t>математики</w:t>
            </w:r>
          </w:p>
        </w:tc>
        <w:tc>
          <w:tcPr>
            <w:tcW w:w="710" w:type="dxa"/>
          </w:tcPr>
          <w:p w:rsidR="006C1371" w:rsidRDefault="00076620">
            <w:pPr>
              <w:pStyle w:val="TableParagraph"/>
              <w:spacing w:before="131"/>
              <w:ind w:left="12"/>
              <w:jc w:val="center"/>
              <w:rPr>
                <w:sz w:val="24"/>
              </w:rPr>
            </w:pPr>
            <w:r>
              <w:rPr>
                <w:spacing w:val="-4"/>
                <w:sz w:val="24"/>
              </w:rPr>
              <w:t>3</w:t>
            </w:r>
            <w:r w:rsidR="00114C20">
              <w:rPr>
                <w:spacing w:val="-4"/>
                <w:sz w:val="24"/>
              </w:rPr>
              <w:t>8,3</w:t>
            </w:r>
          </w:p>
        </w:tc>
        <w:tc>
          <w:tcPr>
            <w:tcW w:w="1627" w:type="dxa"/>
          </w:tcPr>
          <w:p w:rsidR="006C1371" w:rsidRDefault="00114C20">
            <w:pPr>
              <w:pStyle w:val="TableParagraph"/>
              <w:spacing w:line="268" w:lineRule="exact"/>
              <w:ind w:left="10" w:right="4"/>
              <w:jc w:val="center"/>
              <w:rPr>
                <w:sz w:val="24"/>
              </w:rPr>
            </w:pPr>
            <w:r>
              <w:rPr>
                <w:spacing w:val="-2"/>
                <w:sz w:val="24"/>
              </w:rPr>
              <w:t>соответствуе</w:t>
            </w:r>
          </w:p>
          <w:p w:rsidR="006C1371" w:rsidRDefault="00114C20">
            <w:pPr>
              <w:pStyle w:val="TableParagraph"/>
              <w:spacing w:line="264" w:lineRule="exact"/>
              <w:ind w:left="10"/>
              <w:jc w:val="center"/>
              <w:rPr>
                <w:sz w:val="24"/>
              </w:rPr>
            </w:pPr>
            <w:r>
              <w:rPr>
                <w:sz w:val="24"/>
              </w:rPr>
              <w:t xml:space="preserve">т </w:t>
            </w:r>
            <w:r>
              <w:rPr>
                <w:spacing w:val="-2"/>
                <w:sz w:val="24"/>
              </w:rPr>
              <w:t>СанПиН</w:t>
            </w:r>
          </w:p>
        </w:tc>
        <w:tc>
          <w:tcPr>
            <w:tcW w:w="1680" w:type="dxa"/>
          </w:tcPr>
          <w:p w:rsidR="006C1371" w:rsidRDefault="00114C20">
            <w:pPr>
              <w:pStyle w:val="TableParagraph"/>
              <w:spacing w:line="268" w:lineRule="exact"/>
              <w:ind w:left="10"/>
              <w:jc w:val="center"/>
              <w:rPr>
                <w:sz w:val="24"/>
              </w:rPr>
            </w:pPr>
            <w:r>
              <w:rPr>
                <w:spacing w:val="-2"/>
                <w:sz w:val="24"/>
              </w:rPr>
              <w:t>соответствует</w:t>
            </w:r>
          </w:p>
          <w:p w:rsidR="006C1371" w:rsidRDefault="00114C20">
            <w:pPr>
              <w:pStyle w:val="TableParagraph"/>
              <w:spacing w:line="264" w:lineRule="exact"/>
              <w:ind w:left="10" w:right="2"/>
              <w:jc w:val="center"/>
              <w:rPr>
                <w:sz w:val="24"/>
              </w:rPr>
            </w:pPr>
            <w:r>
              <w:rPr>
                <w:spacing w:val="-2"/>
                <w:sz w:val="24"/>
              </w:rPr>
              <w:t>СанПиН</w:t>
            </w:r>
          </w:p>
        </w:tc>
        <w:tc>
          <w:tcPr>
            <w:tcW w:w="775" w:type="dxa"/>
          </w:tcPr>
          <w:p w:rsidR="006C1371" w:rsidRDefault="00114C20">
            <w:pPr>
              <w:pStyle w:val="TableParagraph"/>
              <w:spacing w:before="131"/>
              <w:ind w:left="59" w:right="49"/>
              <w:jc w:val="center"/>
              <w:rPr>
                <w:sz w:val="24"/>
              </w:rPr>
            </w:pPr>
            <w:r>
              <w:rPr>
                <w:spacing w:val="-10"/>
                <w:sz w:val="24"/>
              </w:rPr>
              <w:t>2</w:t>
            </w:r>
          </w:p>
        </w:tc>
        <w:tc>
          <w:tcPr>
            <w:tcW w:w="1738" w:type="dxa"/>
          </w:tcPr>
          <w:p w:rsidR="006C1371" w:rsidRDefault="00114C20">
            <w:pPr>
              <w:pStyle w:val="TableParagraph"/>
              <w:spacing w:line="268" w:lineRule="exact"/>
              <w:ind w:left="13" w:right="2"/>
              <w:jc w:val="center"/>
              <w:rPr>
                <w:sz w:val="24"/>
              </w:rPr>
            </w:pPr>
            <w:r>
              <w:rPr>
                <w:spacing w:val="-2"/>
                <w:sz w:val="24"/>
              </w:rPr>
              <w:t>соответствуют</w:t>
            </w:r>
          </w:p>
          <w:p w:rsidR="006C1371" w:rsidRDefault="00114C20">
            <w:pPr>
              <w:pStyle w:val="TableParagraph"/>
              <w:spacing w:line="264" w:lineRule="exact"/>
              <w:ind w:left="13" w:right="3"/>
              <w:jc w:val="center"/>
              <w:rPr>
                <w:sz w:val="24"/>
              </w:rPr>
            </w:pPr>
            <w:r>
              <w:rPr>
                <w:spacing w:val="-2"/>
                <w:sz w:val="24"/>
              </w:rPr>
              <w:t>СанПиН</w:t>
            </w:r>
          </w:p>
        </w:tc>
      </w:tr>
      <w:tr w:rsidR="006C1371">
        <w:trPr>
          <w:trHeight w:val="551"/>
        </w:trPr>
        <w:tc>
          <w:tcPr>
            <w:tcW w:w="708" w:type="dxa"/>
          </w:tcPr>
          <w:p w:rsidR="006C1371" w:rsidRDefault="006C1371">
            <w:pPr>
              <w:pStyle w:val="TableParagraph"/>
              <w:rPr>
                <w:sz w:val="24"/>
              </w:rPr>
            </w:pPr>
          </w:p>
        </w:tc>
        <w:tc>
          <w:tcPr>
            <w:tcW w:w="2127" w:type="dxa"/>
          </w:tcPr>
          <w:p w:rsidR="006C1371" w:rsidRDefault="00114C20">
            <w:pPr>
              <w:pStyle w:val="TableParagraph"/>
              <w:spacing w:before="131"/>
              <w:ind w:left="110"/>
              <w:rPr>
                <w:sz w:val="24"/>
              </w:rPr>
            </w:pPr>
            <w:r>
              <w:rPr>
                <w:sz w:val="24"/>
              </w:rPr>
              <w:t>Спортивный</w:t>
            </w:r>
            <w:r>
              <w:rPr>
                <w:spacing w:val="-6"/>
                <w:sz w:val="24"/>
              </w:rPr>
              <w:t xml:space="preserve"> </w:t>
            </w:r>
            <w:r>
              <w:rPr>
                <w:spacing w:val="-5"/>
                <w:sz w:val="24"/>
              </w:rPr>
              <w:t>зал</w:t>
            </w:r>
          </w:p>
        </w:tc>
        <w:tc>
          <w:tcPr>
            <w:tcW w:w="710" w:type="dxa"/>
          </w:tcPr>
          <w:p w:rsidR="006C1371" w:rsidRDefault="00114C20">
            <w:pPr>
              <w:pStyle w:val="TableParagraph"/>
              <w:spacing w:line="268" w:lineRule="exact"/>
              <w:ind w:left="110"/>
              <w:rPr>
                <w:sz w:val="24"/>
              </w:rPr>
            </w:pPr>
            <w:r>
              <w:rPr>
                <w:spacing w:val="-4"/>
                <w:sz w:val="24"/>
              </w:rPr>
              <w:t>272,</w:t>
            </w:r>
          </w:p>
          <w:p w:rsidR="006C1371" w:rsidRDefault="00114C20">
            <w:pPr>
              <w:pStyle w:val="TableParagraph"/>
              <w:spacing w:line="264" w:lineRule="exact"/>
              <w:ind w:left="110"/>
              <w:rPr>
                <w:sz w:val="24"/>
              </w:rPr>
            </w:pPr>
            <w:r>
              <w:rPr>
                <w:spacing w:val="-10"/>
                <w:sz w:val="24"/>
              </w:rPr>
              <w:t>6</w:t>
            </w:r>
          </w:p>
        </w:tc>
        <w:tc>
          <w:tcPr>
            <w:tcW w:w="1627" w:type="dxa"/>
          </w:tcPr>
          <w:p w:rsidR="006C1371" w:rsidRDefault="00114C20">
            <w:pPr>
              <w:pStyle w:val="TableParagraph"/>
              <w:spacing w:line="268" w:lineRule="exact"/>
              <w:ind w:left="10" w:right="4"/>
              <w:jc w:val="center"/>
              <w:rPr>
                <w:sz w:val="24"/>
              </w:rPr>
            </w:pPr>
            <w:r>
              <w:rPr>
                <w:spacing w:val="-2"/>
                <w:sz w:val="24"/>
              </w:rPr>
              <w:t>соответствуе</w:t>
            </w:r>
          </w:p>
          <w:p w:rsidR="006C1371" w:rsidRDefault="00114C20">
            <w:pPr>
              <w:pStyle w:val="TableParagraph"/>
              <w:spacing w:line="264" w:lineRule="exact"/>
              <w:ind w:left="10"/>
              <w:jc w:val="center"/>
              <w:rPr>
                <w:sz w:val="24"/>
              </w:rPr>
            </w:pPr>
            <w:r>
              <w:rPr>
                <w:sz w:val="24"/>
              </w:rPr>
              <w:t xml:space="preserve">т </w:t>
            </w:r>
            <w:r>
              <w:rPr>
                <w:spacing w:val="-2"/>
                <w:sz w:val="24"/>
              </w:rPr>
              <w:t>СанПиН</w:t>
            </w:r>
          </w:p>
        </w:tc>
        <w:tc>
          <w:tcPr>
            <w:tcW w:w="1680" w:type="dxa"/>
          </w:tcPr>
          <w:p w:rsidR="006C1371" w:rsidRDefault="00114C20">
            <w:pPr>
              <w:pStyle w:val="TableParagraph"/>
              <w:spacing w:line="268" w:lineRule="exact"/>
              <w:ind w:left="10"/>
              <w:jc w:val="center"/>
              <w:rPr>
                <w:sz w:val="24"/>
              </w:rPr>
            </w:pPr>
            <w:r>
              <w:rPr>
                <w:spacing w:val="-2"/>
                <w:sz w:val="24"/>
              </w:rPr>
              <w:t>соответствует</w:t>
            </w:r>
          </w:p>
          <w:p w:rsidR="006C1371" w:rsidRDefault="00114C20">
            <w:pPr>
              <w:pStyle w:val="TableParagraph"/>
              <w:spacing w:line="264" w:lineRule="exact"/>
              <w:ind w:left="10" w:right="2"/>
              <w:jc w:val="center"/>
              <w:rPr>
                <w:sz w:val="24"/>
              </w:rPr>
            </w:pPr>
            <w:r>
              <w:rPr>
                <w:spacing w:val="-2"/>
                <w:sz w:val="24"/>
              </w:rPr>
              <w:t>СанПиН</w:t>
            </w:r>
          </w:p>
        </w:tc>
        <w:tc>
          <w:tcPr>
            <w:tcW w:w="775" w:type="dxa"/>
          </w:tcPr>
          <w:p w:rsidR="006C1371" w:rsidRDefault="00076620">
            <w:pPr>
              <w:pStyle w:val="TableParagraph"/>
              <w:spacing w:before="131"/>
              <w:ind w:left="59" w:right="49"/>
              <w:jc w:val="center"/>
              <w:rPr>
                <w:sz w:val="24"/>
              </w:rPr>
            </w:pPr>
            <w:r>
              <w:rPr>
                <w:spacing w:val="-10"/>
                <w:sz w:val="24"/>
              </w:rPr>
              <w:t>1</w:t>
            </w:r>
          </w:p>
        </w:tc>
        <w:tc>
          <w:tcPr>
            <w:tcW w:w="1738" w:type="dxa"/>
          </w:tcPr>
          <w:p w:rsidR="006C1371" w:rsidRDefault="00114C20">
            <w:pPr>
              <w:pStyle w:val="TableParagraph"/>
              <w:spacing w:line="268" w:lineRule="exact"/>
              <w:ind w:left="13" w:right="2"/>
              <w:jc w:val="center"/>
              <w:rPr>
                <w:sz w:val="24"/>
              </w:rPr>
            </w:pPr>
            <w:r>
              <w:rPr>
                <w:spacing w:val="-2"/>
                <w:sz w:val="24"/>
              </w:rPr>
              <w:t>соответствуют</w:t>
            </w:r>
          </w:p>
          <w:p w:rsidR="006C1371" w:rsidRDefault="00114C20">
            <w:pPr>
              <w:pStyle w:val="TableParagraph"/>
              <w:spacing w:line="264" w:lineRule="exact"/>
              <w:ind w:left="13" w:right="3"/>
              <w:jc w:val="center"/>
              <w:rPr>
                <w:sz w:val="24"/>
              </w:rPr>
            </w:pPr>
            <w:r>
              <w:rPr>
                <w:spacing w:val="-2"/>
                <w:sz w:val="24"/>
              </w:rPr>
              <w:t>СанПиН</w:t>
            </w:r>
          </w:p>
        </w:tc>
      </w:tr>
      <w:tr w:rsidR="006C1371">
        <w:trPr>
          <w:trHeight w:val="554"/>
        </w:trPr>
        <w:tc>
          <w:tcPr>
            <w:tcW w:w="708" w:type="dxa"/>
          </w:tcPr>
          <w:p w:rsidR="006C1371" w:rsidRDefault="006C1371">
            <w:pPr>
              <w:pStyle w:val="TableParagraph"/>
              <w:rPr>
                <w:sz w:val="24"/>
              </w:rPr>
            </w:pPr>
          </w:p>
        </w:tc>
        <w:tc>
          <w:tcPr>
            <w:tcW w:w="2127" w:type="dxa"/>
          </w:tcPr>
          <w:p w:rsidR="006C1371" w:rsidRDefault="00114C20">
            <w:pPr>
              <w:pStyle w:val="TableParagraph"/>
              <w:spacing w:before="131"/>
              <w:ind w:left="110"/>
              <w:rPr>
                <w:sz w:val="24"/>
              </w:rPr>
            </w:pPr>
            <w:r>
              <w:rPr>
                <w:sz w:val="24"/>
              </w:rPr>
              <w:t>Тренажёрный</w:t>
            </w:r>
            <w:r>
              <w:rPr>
                <w:spacing w:val="-9"/>
                <w:sz w:val="24"/>
              </w:rPr>
              <w:t xml:space="preserve"> </w:t>
            </w:r>
            <w:r>
              <w:rPr>
                <w:spacing w:val="-5"/>
                <w:sz w:val="24"/>
              </w:rPr>
              <w:t>зал</w:t>
            </w:r>
          </w:p>
        </w:tc>
        <w:tc>
          <w:tcPr>
            <w:tcW w:w="710" w:type="dxa"/>
          </w:tcPr>
          <w:p w:rsidR="006C1371" w:rsidRDefault="00076620">
            <w:pPr>
              <w:pStyle w:val="TableParagraph"/>
              <w:spacing w:before="131"/>
              <w:ind w:left="12"/>
              <w:jc w:val="center"/>
              <w:rPr>
                <w:sz w:val="24"/>
              </w:rPr>
            </w:pPr>
            <w:r>
              <w:rPr>
                <w:spacing w:val="-4"/>
                <w:sz w:val="24"/>
              </w:rPr>
              <w:t>3</w:t>
            </w:r>
            <w:r w:rsidR="00114C20">
              <w:rPr>
                <w:spacing w:val="-4"/>
                <w:sz w:val="24"/>
              </w:rPr>
              <w:t>2,9</w:t>
            </w:r>
          </w:p>
        </w:tc>
        <w:tc>
          <w:tcPr>
            <w:tcW w:w="1627" w:type="dxa"/>
          </w:tcPr>
          <w:p w:rsidR="006C1371" w:rsidRDefault="00114C20">
            <w:pPr>
              <w:pStyle w:val="TableParagraph"/>
              <w:spacing w:line="270" w:lineRule="exact"/>
              <w:ind w:left="10" w:right="4"/>
              <w:jc w:val="center"/>
              <w:rPr>
                <w:sz w:val="24"/>
              </w:rPr>
            </w:pPr>
            <w:r>
              <w:rPr>
                <w:spacing w:val="-2"/>
                <w:sz w:val="24"/>
              </w:rPr>
              <w:t>соответствуе</w:t>
            </w:r>
          </w:p>
          <w:p w:rsidR="006C1371" w:rsidRDefault="00114C20">
            <w:pPr>
              <w:pStyle w:val="TableParagraph"/>
              <w:spacing w:line="264" w:lineRule="exact"/>
              <w:ind w:left="10"/>
              <w:jc w:val="center"/>
              <w:rPr>
                <w:sz w:val="24"/>
              </w:rPr>
            </w:pPr>
            <w:r>
              <w:rPr>
                <w:sz w:val="24"/>
              </w:rPr>
              <w:t xml:space="preserve">т </w:t>
            </w:r>
            <w:r>
              <w:rPr>
                <w:spacing w:val="-2"/>
                <w:sz w:val="24"/>
              </w:rPr>
              <w:t>СанПиН</w:t>
            </w:r>
          </w:p>
        </w:tc>
        <w:tc>
          <w:tcPr>
            <w:tcW w:w="1680" w:type="dxa"/>
          </w:tcPr>
          <w:p w:rsidR="006C1371" w:rsidRDefault="00114C20">
            <w:pPr>
              <w:pStyle w:val="TableParagraph"/>
              <w:spacing w:line="270" w:lineRule="exact"/>
              <w:ind w:left="10"/>
              <w:jc w:val="center"/>
              <w:rPr>
                <w:sz w:val="24"/>
              </w:rPr>
            </w:pPr>
            <w:r>
              <w:rPr>
                <w:spacing w:val="-2"/>
                <w:sz w:val="24"/>
              </w:rPr>
              <w:t>соответствует</w:t>
            </w:r>
          </w:p>
          <w:p w:rsidR="006C1371" w:rsidRDefault="00114C20">
            <w:pPr>
              <w:pStyle w:val="TableParagraph"/>
              <w:spacing w:line="264" w:lineRule="exact"/>
              <w:ind w:left="10" w:right="2"/>
              <w:jc w:val="center"/>
              <w:rPr>
                <w:sz w:val="24"/>
              </w:rPr>
            </w:pPr>
            <w:r>
              <w:rPr>
                <w:spacing w:val="-2"/>
                <w:sz w:val="24"/>
              </w:rPr>
              <w:t>СанПиН</w:t>
            </w:r>
          </w:p>
        </w:tc>
        <w:tc>
          <w:tcPr>
            <w:tcW w:w="775" w:type="dxa"/>
          </w:tcPr>
          <w:p w:rsidR="006C1371" w:rsidRDefault="00076620">
            <w:pPr>
              <w:pStyle w:val="TableParagraph"/>
              <w:spacing w:before="131"/>
              <w:ind w:left="61" w:right="48"/>
              <w:jc w:val="center"/>
              <w:rPr>
                <w:sz w:val="24"/>
              </w:rPr>
            </w:pPr>
            <w:r>
              <w:rPr>
                <w:spacing w:val="-10"/>
                <w:sz w:val="24"/>
              </w:rPr>
              <w:t>1</w:t>
            </w:r>
          </w:p>
        </w:tc>
        <w:tc>
          <w:tcPr>
            <w:tcW w:w="1738" w:type="dxa"/>
          </w:tcPr>
          <w:p w:rsidR="006C1371" w:rsidRDefault="00114C20">
            <w:pPr>
              <w:pStyle w:val="TableParagraph"/>
              <w:spacing w:line="270" w:lineRule="exact"/>
              <w:ind w:left="13" w:right="2"/>
              <w:jc w:val="center"/>
              <w:rPr>
                <w:sz w:val="24"/>
              </w:rPr>
            </w:pPr>
            <w:r>
              <w:rPr>
                <w:spacing w:val="-2"/>
                <w:sz w:val="24"/>
              </w:rPr>
              <w:t>соответствуют</w:t>
            </w:r>
          </w:p>
          <w:p w:rsidR="006C1371" w:rsidRDefault="00114C20">
            <w:pPr>
              <w:pStyle w:val="TableParagraph"/>
              <w:spacing w:line="264" w:lineRule="exact"/>
              <w:ind w:left="13" w:right="3"/>
              <w:jc w:val="center"/>
              <w:rPr>
                <w:sz w:val="24"/>
              </w:rPr>
            </w:pPr>
            <w:r>
              <w:rPr>
                <w:spacing w:val="-2"/>
                <w:sz w:val="24"/>
              </w:rPr>
              <w:t>СанПиН</w:t>
            </w:r>
          </w:p>
        </w:tc>
      </w:tr>
      <w:tr w:rsidR="006C1371">
        <w:trPr>
          <w:trHeight w:val="551"/>
        </w:trPr>
        <w:tc>
          <w:tcPr>
            <w:tcW w:w="708" w:type="dxa"/>
          </w:tcPr>
          <w:p w:rsidR="006C1371" w:rsidRDefault="006C1371">
            <w:pPr>
              <w:pStyle w:val="TableParagraph"/>
              <w:rPr>
                <w:sz w:val="24"/>
              </w:rPr>
            </w:pPr>
          </w:p>
        </w:tc>
        <w:tc>
          <w:tcPr>
            <w:tcW w:w="2127" w:type="dxa"/>
          </w:tcPr>
          <w:p w:rsidR="006C1371" w:rsidRDefault="00114C20">
            <w:pPr>
              <w:pStyle w:val="TableParagraph"/>
              <w:spacing w:before="128"/>
              <w:ind w:left="110"/>
              <w:rPr>
                <w:sz w:val="24"/>
              </w:rPr>
            </w:pPr>
            <w:r>
              <w:rPr>
                <w:spacing w:val="-2"/>
                <w:sz w:val="24"/>
              </w:rPr>
              <w:t>Столовая</w:t>
            </w:r>
          </w:p>
        </w:tc>
        <w:tc>
          <w:tcPr>
            <w:tcW w:w="710" w:type="dxa"/>
          </w:tcPr>
          <w:p w:rsidR="006C1371" w:rsidRDefault="00076620">
            <w:pPr>
              <w:pStyle w:val="TableParagraph"/>
              <w:spacing w:line="268" w:lineRule="exact"/>
              <w:ind w:left="12"/>
              <w:jc w:val="center"/>
              <w:rPr>
                <w:sz w:val="24"/>
              </w:rPr>
            </w:pPr>
            <w:r>
              <w:rPr>
                <w:spacing w:val="-4"/>
                <w:sz w:val="24"/>
              </w:rPr>
              <w:t>1</w:t>
            </w:r>
            <w:r w:rsidR="00114C20">
              <w:rPr>
                <w:spacing w:val="-4"/>
                <w:sz w:val="24"/>
              </w:rPr>
              <w:t>71,</w:t>
            </w:r>
          </w:p>
          <w:p w:rsidR="006C1371" w:rsidRDefault="00114C20">
            <w:pPr>
              <w:pStyle w:val="TableParagraph"/>
              <w:spacing w:line="264" w:lineRule="exact"/>
              <w:ind w:left="12" w:right="3"/>
              <w:jc w:val="center"/>
              <w:rPr>
                <w:sz w:val="24"/>
              </w:rPr>
            </w:pPr>
            <w:r>
              <w:rPr>
                <w:spacing w:val="-10"/>
                <w:sz w:val="24"/>
              </w:rPr>
              <w:t>1</w:t>
            </w:r>
          </w:p>
        </w:tc>
        <w:tc>
          <w:tcPr>
            <w:tcW w:w="1627" w:type="dxa"/>
          </w:tcPr>
          <w:p w:rsidR="006C1371" w:rsidRDefault="00114C20">
            <w:pPr>
              <w:pStyle w:val="TableParagraph"/>
              <w:spacing w:line="268" w:lineRule="exact"/>
              <w:ind w:left="10" w:right="4"/>
              <w:jc w:val="center"/>
              <w:rPr>
                <w:sz w:val="24"/>
              </w:rPr>
            </w:pPr>
            <w:r>
              <w:rPr>
                <w:spacing w:val="-2"/>
                <w:sz w:val="24"/>
              </w:rPr>
              <w:t>соответствуе</w:t>
            </w:r>
          </w:p>
          <w:p w:rsidR="006C1371" w:rsidRDefault="00114C20">
            <w:pPr>
              <w:pStyle w:val="TableParagraph"/>
              <w:spacing w:line="264" w:lineRule="exact"/>
              <w:ind w:left="10"/>
              <w:jc w:val="center"/>
              <w:rPr>
                <w:sz w:val="24"/>
              </w:rPr>
            </w:pPr>
            <w:r>
              <w:rPr>
                <w:sz w:val="24"/>
              </w:rPr>
              <w:t xml:space="preserve">т </w:t>
            </w:r>
            <w:r>
              <w:rPr>
                <w:spacing w:val="-2"/>
                <w:sz w:val="24"/>
              </w:rPr>
              <w:t>СанПиН</w:t>
            </w:r>
          </w:p>
        </w:tc>
        <w:tc>
          <w:tcPr>
            <w:tcW w:w="1680" w:type="dxa"/>
          </w:tcPr>
          <w:p w:rsidR="006C1371" w:rsidRDefault="00114C20">
            <w:pPr>
              <w:pStyle w:val="TableParagraph"/>
              <w:spacing w:line="268" w:lineRule="exact"/>
              <w:ind w:left="10"/>
              <w:jc w:val="center"/>
              <w:rPr>
                <w:sz w:val="24"/>
              </w:rPr>
            </w:pPr>
            <w:r>
              <w:rPr>
                <w:spacing w:val="-2"/>
                <w:sz w:val="24"/>
              </w:rPr>
              <w:t>соответствует</w:t>
            </w:r>
          </w:p>
          <w:p w:rsidR="006C1371" w:rsidRDefault="00114C20">
            <w:pPr>
              <w:pStyle w:val="TableParagraph"/>
              <w:spacing w:line="264" w:lineRule="exact"/>
              <w:ind w:left="10" w:right="2"/>
              <w:jc w:val="center"/>
              <w:rPr>
                <w:sz w:val="24"/>
              </w:rPr>
            </w:pPr>
            <w:r>
              <w:rPr>
                <w:spacing w:val="-2"/>
                <w:sz w:val="24"/>
              </w:rPr>
              <w:t>СанПиН</w:t>
            </w:r>
          </w:p>
        </w:tc>
        <w:tc>
          <w:tcPr>
            <w:tcW w:w="775" w:type="dxa"/>
          </w:tcPr>
          <w:p w:rsidR="006C1371" w:rsidRDefault="00076620">
            <w:pPr>
              <w:pStyle w:val="TableParagraph"/>
              <w:spacing w:before="128"/>
              <w:ind w:left="61" w:right="48"/>
              <w:jc w:val="center"/>
              <w:rPr>
                <w:sz w:val="24"/>
              </w:rPr>
            </w:pPr>
            <w:r>
              <w:rPr>
                <w:spacing w:val="-10"/>
                <w:sz w:val="24"/>
              </w:rPr>
              <w:t>2</w:t>
            </w:r>
          </w:p>
        </w:tc>
        <w:tc>
          <w:tcPr>
            <w:tcW w:w="1738" w:type="dxa"/>
          </w:tcPr>
          <w:p w:rsidR="006C1371" w:rsidRDefault="00114C20">
            <w:pPr>
              <w:pStyle w:val="TableParagraph"/>
              <w:spacing w:line="268" w:lineRule="exact"/>
              <w:ind w:left="13" w:right="2"/>
              <w:jc w:val="center"/>
              <w:rPr>
                <w:sz w:val="24"/>
              </w:rPr>
            </w:pPr>
            <w:r>
              <w:rPr>
                <w:spacing w:val="-2"/>
                <w:sz w:val="24"/>
              </w:rPr>
              <w:t>соответствуют</w:t>
            </w:r>
          </w:p>
          <w:p w:rsidR="006C1371" w:rsidRDefault="00114C20">
            <w:pPr>
              <w:pStyle w:val="TableParagraph"/>
              <w:spacing w:line="264" w:lineRule="exact"/>
              <w:ind w:left="13" w:right="3"/>
              <w:jc w:val="center"/>
              <w:rPr>
                <w:sz w:val="24"/>
              </w:rPr>
            </w:pPr>
            <w:r>
              <w:rPr>
                <w:spacing w:val="-2"/>
                <w:sz w:val="24"/>
              </w:rPr>
              <w:t>СанПиН</w:t>
            </w:r>
          </w:p>
        </w:tc>
      </w:tr>
      <w:tr w:rsidR="006C1371">
        <w:trPr>
          <w:trHeight w:val="551"/>
        </w:trPr>
        <w:tc>
          <w:tcPr>
            <w:tcW w:w="708" w:type="dxa"/>
          </w:tcPr>
          <w:p w:rsidR="006C1371" w:rsidRDefault="00076620">
            <w:pPr>
              <w:pStyle w:val="TableParagraph"/>
              <w:spacing w:before="128"/>
              <w:ind w:left="7"/>
              <w:jc w:val="center"/>
              <w:rPr>
                <w:sz w:val="24"/>
              </w:rPr>
            </w:pPr>
            <w:r>
              <w:rPr>
                <w:spacing w:val="-5"/>
                <w:sz w:val="24"/>
              </w:rPr>
              <w:t>5</w:t>
            </w:r>
          </w:p>
        </w:tc>
        <w:tc>
          <w:tcPr>
            <w:tcW w:w="2127" w:type="dxa"/>
          </w:tcPr>
          <w:p w:rsidR="006C1371" w:rsidRDefault="00114C20">
            <w:pPr>
              <w:pStyle w:val="TableParagraph"/>
              <w:spacing w:before="128"/>
              <w:ind w:left="110"/>
              <w:rPr>
                <w:sz w:val="24"/>
              </w:rPr>
            </w:pPr>
            <w:r>
              <w:rPr>
                <w:sz w:val="24"/>
              </w:rPr>
              <w:t>Кабинет</w:t>
            </w:r>
            <w:r>
              <w:rPr>
                <w:spacing w:val="-2"/>
                <w:sz w:val="24"/>
              </w:rPr>
              <w:t xml:space="preserve"> биологии</w:t>
            </w:r>
          </w:p>
        </w:tc>
        <w:tc>
          <w:tcPr>
            <w:tcW w:w="710" w:type="dxa"/>
          </w:tcPr>
          <w:p w:rsidR="006C1371" w:rsidRDefault="00076620">
            <w:pPr>
              <w:pStyle w:val="TableParagraph"/>
              <w:spacing w:before="128"/>
              <w:ind w:left="12"/>
              <w:jc w:val="center"/>
              <w:rPr>
                <w:sz w:val="24"/>
              </w:rPr>
            </w:pPr>
            <w:r>
              <w:rPr>
                <w:spacing w:val="-4"/>
                <w:sz w:val="24"/>
              </w:rPr>
              <w:t>34,1</w:t>
            </w:r>
          </w:p>
        </w:tc>
        <w:tc>
          <w:tcPr>
            <w:tcW w:w="1627" w:type="dxa"/>
          </w:tcPr>
          <w:p w:rsidR="006C1371" w:rsidRDefault="00114C20">
            <w:pPr>
              <w:pStyle w:val="TableParagraph"/>
              <w:spacing w:line="268" w:lineRule="exact"/>
              <w:ind w:left="10" w:right="4"/>
              <w:jc w:val="center"/>
              <w:rPr>
                <w:sz w:val="24"/>
              </w:rPr>
            </w:pPr>
            <w:r>
              <w:rPr>
                <w:spacing w:val="-2"/>
                <w:sz w:val="24"/>
              </w:rPr>
              <w:t>соответствуе</w:t>
            </w:r>
          </w:p>
          <w:p w:rsidR="006C1371" w:rsidRDefault="00114C20">
            <w:pPr>
              <w:pStyle w:val="TableParagraph"/>
              <w:spacing w:line="264" w:lineRule="exact"/>
              <w:ind w:left="10"/>
              <w:jc w:val="center"/>
              <w:rPr>
                <w:sz w:val="24"/>
              </w:rPr>
            </w:pPr>
            <w:r>
              <w:rPr>
                <w:sz w:val="24"/>
              </w:rPr>
              <w:t xml:space="preserve">т </w:t>
            </w:r>
            <w:r>
              <w:rPr>
                <w:spacing w:val="-2"/>
                <w:sz w:val="24"/>
              </w:rPr>
              <w:t>СанПиН</w:t>
            </w:r>
          </w:p>
        </w:tc>
        <w:tc>
          <w:tcPr>
            <w:tcW w:w="1680" w:type="dxa"/>
          </w:tcPr>
          <w:p w:rsidR="006C1371" w:rsidRDefault="00114C20">
            <w:pPr>
              <w:pStyle w:val="TableParagraph"/>
              <w:spacing w:line="268" w:lineRule="exact"/>
              <w:ind w:left="10"/>
              <w:jc w:val="center"/>
              <w:rPr>
                <w:sz w:val="24"/>
              </w:rPr>
            </w:pPr>
            <w:r>
              <w:rPr>
                <w:spacing w:val="-2"/>
                <w:sz w:val="24"/>
              </w:rPr>
              <w:t>соответствует</w:t>
            </w:r>
          </w:p>
          <w:p w:rsidR="006C1371" w:rsidRDefault="00114C20">
            <w:pPr>
              <w:pStyle w:val="TableParagraph"/>
              <w:spacing w:line="264" w:lineRule="exact"/>
              <w:ind w:left="10" w:right="2"/>
              <w:jc w:val="center"/>
              <w:rPr>
                <w:sz w:val="24"/>
              </w:rPr>
            </w:pPr>
            <w:r>
              <w:rPr>
                <w:spacing w:val="-2"/>
                <w:sz w:val="24"/>
              </w:rPr>
              <w:t>СанПиН</w:t>
            </w:r>
          </w:p>
        </w:tc>
        <w:tc>
          <w:tcPr>
            <w:tcW w:w="775" w:type="dxa"/>
          </w:tcPr>
          <w:p w:rsidR="006C1371" w:rsidRDefault="00076620">
            <w:pPr>
              <w:pStyle w:val="TableParagraph"/>
              <w:spacing w:before="128"/>
              <w:ind w:left="59" w:right="49"/>
              <w:jc w:val="center"/>
              <w:rPr>
                <w:sz w:val="24"/>
              </w:rPr>
            </w:pPr>
            <w:r>
              <w:rPr>
                <w:spacing w:val="-10"/>
                <w:sz w:val="24"/>
              </w:rPr>
              <w:t>2</w:t>
            </w:r>
          </w:p>
        </w:tc>
        <w:tc>
          <w:tcPr>
            <w:tcW w:w="1738" w:type="dxa"/>
          </w:tcPr>
          <w:p w:rsidR="006C1371" w:rsidRDefault="00114C20">
            <w:pPr>
              <w:pStyle w:val="TableParagraph"/>
              <w:spacing w:line="268" w:lineRule="exact"/>
              <w:ind w:left="13" w:right="2"/>
              <w:jc w:val="center"/>
              <w:rPr>
                <w:sz w:val="24"/>
              </w:rPr>
            </w:pPr>
            <w:r>
              <w:rPr>
                <w:spacing w:val="-2"/>
                <w:sz w:val="24"/>
              </w:rPr>
              <w:t>соответствуют</w:t>
            </w:r>
          </w:p>
          <w:p w:rsidR="006C1371" w:rsidRDefault="00114C20">
            <w:pPr>
              <w:pStyle w:val="TableParagraph"/>
              <w:spacing w:line="264" w:lineRule="exact"/>
              <w:ind w:left="13" w:right="3"/>
              <w:jc w:val="center"/>
              <w:rPr>
                <w:sz w:val="24"/>
              </w:rPr>
            </w:pPr>
            <w:r>
              <w:rPr>
                <w:spacing w:val="-2"/>
                <w:sz w:val="24"/>
              </w:rPr>
              <w:t>СанПиН</w:t>
            </w:r>
          </w:p>
        </w:tc>
      </w:tr>
      <w:tr w:rsidR="006C1371">
        <w:trPr>
          <w:trHeight w:val="551"/>
        </w:trPr>
        <w:tc>
          <w:tcPr>
            <w:tcW w:w="708" w:type="dxa"/>
          </w:tcPr>
          <w:p w:rsidR="006C1371" w:rsidRDefault="006C1371">
            <w:pPr>
              <w:pStyle w:val="TableParagraph"/>
              <w:spacing w:before="128"/>
              <w:ind w:left="7"/>
              <w:jc w:val="center"/>
              <w:rPr>
                <w:sz w:val="24"/>
              </w:rPr>
            </w:pPr>
          </w:p>
        </w:tc>
        <w:tc>
          <w:tcPr>
            <w:tcW w:w="2127" w:type="dxa"/>
          </w:tcPr>
          <w:p w:rsidR="006C1371" w:rsidRDefault="00114C20">
            <w:pPr>
              <w:pStyle w:val="TableParagraph"/>
              <w:spacing w:before="128"/>
              <w:ind w:left="110"/>
              <w:rPr>
                <w:sz w:val="24"/>
              </w:rPr>
            </w:pPr>
            <w:r>
              <w:rPr>
                <w:sz w:val="24"/>
              </w:rPr>
              <w:t>Кабинет</w:t>
            </w:r>
            <w:r>
              <w:rPr>
                <w:spacing w:val="-2"/>
                <w:sz w:val="24"/>
              </w:rPr>
              <w:t xml:space="preserve"> </w:t>
            </w:r>
            <w:r>
              <w:rPr>
                <w:spacing w:val="-5"/>
                <w:sz w:val="24"/>
              </w:rPr>
              <w:t>КРО</w:t>
            </w:r>
          </w:p>
        </w:tc>
        <w:tc>
          <w:tcPr>
            <w:tcW w:w="710" w:type="dxa"/>
          </w:tcPr>
          <w:p w:rsidR="006C1371" w:rsidRDefault="00114C20">
            <w:pPr>
              <w:pStyle w:val="TableParagraph"/>
              <w:spacing w:before="128"/>
              <w:ind w:left="12"/>
              <w:jc w:val="center"/>
              <w:rPr>
                <w:sz w:val="24"/>
              </w:rPr>
            </w:pPr>
            <w:r>
              <w:rPr>
                <w:spacing w:val="-4"/>
                <w:sz w:val="24"/>
              </w:rPr>
              <w:t>25,1</w:t>
            </w:r>
          </w:p>
        </w:tc>
        <w:tc>
          <w:tcPr>
            <w:tcW w:w="1627" w:type="dxa"/>
          </w:tcPr>
          <w:p w:rsidR="006C1371" w:rsidRDefault="00114C20">
            <w:pPr>
              <w:pStyle w:val="TableParagraph"/>
              <w:spacing w:line="268" w:lineRule="exact"/>
              <w:ind w:left="10" w:right="4"/>
              <w:jc w:val="center"/>
              <w:rPr>
                <w:sz w:val="24"/>
              </w:rPr>
            </w:pPr>
            <w:r>
              <w:rPr>
                <w:spacing w:val="-2"/>
                <w:sz w:val="24"/>
              </w:rPr>
              <w:t>соответствуе</w:t>
            </w:r>
          </w:p>
          <w:p w:rsidR="006C1371" w:rsidRDefault="00114C20">
            <w:pPr>
              <w:pStyle w:val="TableParagraph"/>
              <w:spacing w:line="264" w:lineRule="exact"/>
              <w:ind w:left="10"/>
              <w:jc w:val="center"/>
              <w:rPr>
                <w:sz w:val="24"/>
              </w:rPr>
            </w:pPr>
            <w:r>
              <w:rPr>
                <w:sz w:val="24"/>
              </w:rPr>
              <w:t xml:space="preserve">т </w:t>
            </w:r>
            <w:r>
              <w:rPr>
                <w:spacing w:val="-2"/>
                <w:sz w:val="24"/>
              </w:rPr>
              <w:t>СанПиН</w:t>
            </w:r>
          </w:p>
        </w:tc>
        <w:tc>
          <w:tcPr>
            <w:tcW w:w="1680" w:type="dxa"/>
          </w:tcPr>
          <w:p w:rsidR="006C1371" w:rsidRDefault="00114C20">
            <w:pPr>
              <w:pStyle w:val="TableParagraph"/>
              <w:spacing w:line="268" w:lineRule="exact"/>
              <w:ind w:left="10"/>
              <w:jc w:val="center"/>
              <w:rPr>
                <w:sz w:val="24"/>
              </w:rPr>
            </w:pPr>
            <w:r>
              <w:rPr>
                <w:spacing w:val="-2"/>
                <w:sz w:val="24"/>
              </w:rPr>
              <w:t>соответствует</w:t>
            </w:r>
          </w:p>
          <w:p w:rsidR="006C1371" w:rsidRDefault="00114C20">
            <w:pPr>
              <w:pStyle w:val="TableParagraph"/>
              <w:spacing w:line="264" w:lineRule="exact"/>
              <w:ind w:left="10" w:right="2"/>
              <w:jc w:val="center"/>
              <w:rPr>
                <w:sz w:val="24"/>
              </w:rPr>
            </w:pPr>
            <w:r>
              <w:rPr>
                <w:spacing w:val="-2"/>
                <w:sz w:val="24"/>
              </w:rPr>
              <w:t>СанПиН</w:t>
            </w:r>
          </w:p>
        </w:tc>
        <w:tc>
          <w:tcPr>
            <w:tcW w:w="775" w:type="dxa"/>
          </w:tcPr>
          <w:p w:rsidR="006C1371" w:rsidRDefault="00076620">
            <w:pPr>
              <w:pStyle w:val="TableParagraph"/>
              <w:spacing w:before="128"/>
              <w:ind w:left="59" w:right="49"/>
              <w:jc w:val="center"/>
              <w:rPr>
                <w:sz w:val="24"/>
              </w:rPr>
            </w:pPr>
            <w:r>
              <w:rPr>
                <w:spacing w:val="-10"/>
                <w:sz w:val="24"/>
              </w:rPr>
              <w:t>1</w:t>
            </w:r>
          </w:p>
        </w:tc>
        <w:tc>
          <w:tcPr>
            <w:tcW w:w="1738" w:type="dxa"/>
          </w:tcPr>
          <w:p w:rsidR="006C1371" w:rsidRDefault="00114C20">
            <w:pPr>
              <w:pStyle w:val="TableParagraph"/>
              <w:spacing w:line="268" w:lineRule="exact"/>
              <w:ind w:left="13" w:right="2"/>
              <w:jc w:val="center"/>
              <w:rPr>
                <w:sz w:val="24"/>
              </w:rPr>
            </w:pPr>
            <w:r>
              <w:rPr>
                <w:spacing w:val="-2"/>
                <w:sz w:val="24"/>
              </w:rPr>
              <w:t>соответствуют</w:t>
            </w:r>
          </w:p>
          <w:p w:rsidR="006C1371" w:rsidRDefault="00114C20">
            <w:pPr>
              <w:pStyle w:val="TableParagraph"/>
              <w:spacing w:line="264" w:lineRule="exact"/>
              <w:ind w:left="13" w:right="3"/>
              <w:jc w:val="center"/>
              <w:rPr>
                <w:sz w:val="24"/>
              </w:rPr>
            </w:pPr>
            <w:r>
              <w:rPr>
                <w:spacing w:val="-2"/>
                <w:sz w:val="24"/>
              </w:rPr>
              <w:t>СанПиН</w:t>
            </w:r>
          </w:p>
        </w:tc>
      </w:tr>
      <w:tr w:rsidR="006C1371">
        <w:trPr>
          <w:trHeight w:val="828"/>
        </w:trPr>
        <w:tc>
          <w:tcPr>
            <w:tcW w:w="708" w:type="dxa"/>
          </w:tcPr>
          <w:p w:rsidR="006C1371" w:rsidRDefault="00076620">
            <w:pPr>
              <w:pStyle w:val="TableParagraph"/>
              <w:spacing w:before="267"/>
              <w:ind w:left="7"/>
              <w:jc w:val="center"/>
              <w:rPr>
                <w:sz w:val="24"/>
              </w:rPr>
            </w:pPr>
            <w:r>
              <w:rPr>
                <w:spacing w:val="-5"/>
                <w:sz w:val="24"/>
              </w:rPr>
              <w:t>7</w:t>
            </w:r>
          </w:p>
        </w:tc>
        <w:tc>
          <w:tcPr>
            <w:tcW w:w="2127" w:type="dxa"/>
          </w:tcPr>
          <w:p w:rsidR="006C1371" w:rsidRDefault="00114C20">
            <w:pPr>
              <w:pStyle w:val="TableParagraph"/>
              <w:ind w:left="110" w:right="176"/>
              <w:rPr>
                <w:sz w:val="24"/>
              </w:rPr>
            </w:pPr>
            <w:r>
              <w:rPr>
                <w:sz w:val="24"/>
              </w:rPr>
              <w:t>Кабинет</w:t>
            </w:r>
            <w:r>
              <w:rPr>
                <w:spacing w:val="-15"/>
                <w:sz w:val="24"/>
              </w:rPr>
              <w:t xml:space="preserve"> </w:t>
            </w:r>
            <w:r>
              <w:rPr>
                <w:sz w:val="24"/>
              </w:rPr>
              <w:t>русского языка и</w:t>
            </w:r>
          </w:p>
          <w:p w:rsidR="006C1371" w:rsidRDefault="00114C20">
            <w:pPr>
              <w:pStyle w:val="TableParagraph"/>
              <w:spacing w:line="264" w:lineRule="exact"/>
              <w:ind w:left="110"/>
              <w:rPr>
                <w:sz w:val="24"/>
              </w:rPr>
            </w:pPr>
            <w:r>
              <w:rPr>
                <w:spacing w:val="-2"/>
                <w:sz w:val="24"/>
              </w:rPr>
              <w:t>литературы</w:t>
            </w:r>
          </w:p>
        </w:tc>
        <w:tc>
          <w:tcPr>
            <w:tcW w:w="710" w:type="dxa"/>
          </w:tcPr>
          <w:p w:rsidR="006C1371" w:rsidRDefault="00076620">
            <w:pPr>
              <w:pStyle w:val="TableParagraph"/>
              <w:spacing w:before="267"/>
              <w:ind w:left="12"/>
              <w:jc w:val="center"/>
              <w:rPr>
                <w:sz w:val="24"/>
              </w:rPr>
            </w:pPr>
            <w:r>
              <w:rPr>
                <w:spacing w:val="-4"/>
                <w:sz w:val="24"/>
              </w:rPr>
              <w:t>38,3</w:t>
            </w:r>
          </w:p>
        </w:tc>
        <w:tc>
          <w:tcPr>
            <w:tcW w:w="1627" w:type="dxa"/>
          </w:tcPr>
          <w:p w:rsidR="006C1371" w:rsidRDefault="00114C20">
            <w:pPr>
              <w:pStyle w:val="TableParagraph"/>
              <w:spacing w:before="131"/>
              <w:ind w:left="295" w:right="80" w:hanging="147"/>
              <w:rPr>
                <w:sz w:val="24"/>
              </w:rPr>
            </w:pPr>
            <w:r>
              <w:rPr>
                <w:spacing w:val="-2"/>
                <w:sz w:val="24"/>
              </w:rPr>
              <w:t xml:space="preserve">соответствуе </w:t>
            </w:r>
            <w:r>
              <w:rPr>
                <w:sz w:val="24"/>
              </w:rPr>
              <w:t>т СанПиН</w:t>
            </w:r>
          </w:p>
        </w:tc>
        <w:tc>
          <w:tcPr>
            <w:tcW w:w="1680" w:type="dxa"/>
          </w:tcPr>
          <w:p w:rsidR="006C1371" w:rsidRDefault="00114C20">
            <w:pPr>
              <w:pStyle w:val="TableParagraph"/>
              <w:spacing w:before="131"/>
              <w:ind w:left="403" w:hanging="279"/>
              <w:rPr>
                <w:sz w:val="24"/>
              </w:rPr>
            </w:pPr>
            <w:r>
              <w:rPr>
                <w:spacing w:val="-2"/>
                <w:sz w:val="24"/>
              </w:rPr>
              <w:t>соответствует СанПиН</w:t>
            </w:r>
          </w:p>
        </w:tc>
        <w:tc>
          <w:tcPr>
            <w:tcW w:w="775" w:type="dxa"/>
          </w:tcPr>
          <w:p w:rsidR="006C1371" w:rsidRDefault="00076620">
            <w:pPr>
              <w:pStyle w:val="TableParagraph"/>
              <w:spacing w:before="267"/>
              <w:ind w:left="59" w:right="49"/>
              <w:jc w:val="center"/>
              <w:rPr>
                <w:sz w:val="24"/>
              </w:rPr>
            </w:pPr>
            <w:r>
              <w:rPr>
                <w:spacing w:val="-10"/>
                <w:sz w:val="24"/>
              </w:rPr>
              <w:t>1</w:t>
            </w:r>
          </w:p>
        </w:tc>
        <w:tc>
          <w:tcPr>
            <w:tcW w:w="1738" w:type="dxa"/>
          </w:tcPr>
          <w:p w:rsidR="006C1371" w:rsidRDefault="00114C20">
            <w:pPr>
              <w:pStyle w:val="TableParagraph"/>
              <w:spacing w:before="131"/>
              <w:ind w:left="433" w:hanging="315"/>
              <w:rPr>
                <w:sz w:val="24"/>
              </w:rPr>
            </w:pPr>
            <w:r>
              <w:rPr>
                <w:spacing w:val="-2"/>
                <w:sz w:val="24"/>
              </w:rPr>
              <w:t>соответствуют СанПиН</w:t>
            </w:r>
          </w:p>
        </w:tc>
      </w:tr>
      <w:tr w:rsidR="006C1371">
        <w:trPr>
          <w:trHeight w:val="551"/>
        </w:trPr>
        <w:tc>
          <w:tcPr>
            <w:tcW w:w="708" w:type="dxa"/>
          </w:tcPr>
          <w:p w:rsidR="006C1371" w:rsidRDefault="00076620">
            <w:pPr>
              <w:pStyle w:val="TableParagraph"/>
              <w:spacing w:before="128"/>
              <w:ind w:left="7"/>
              <w:jc w:val="center"/>
              <w:rPr>
                <w:sz w:val="24"/>
              </w:rPr>
            </w:pPr>
            <w:r>
              <w:rPr>
                <w:spacing w:val="-5"/>
                <w:sz w:val="24"/>
              </w:rPr>
              <w:t>5</w:t>
            </w:r>
          </w:p>
        </w:tc>
        <w:tc>
          <w:tcPr>
            <w:tcW w:w="2127" w:type="dxa"/>
          </w:tcPr>
          <w:p w:rsidR="006C1371" w:rsidRDefault="00114C20">
            <w:pPr>
              <w:pStyle w:val="TableParagraph"/>
              <w:spacing w:before="128"/>
              <w:ind w:left="110"/>
              <w:rPr>
                <w:sz w:val="24"/>
              </w:rPr>
            </w:pPr>
            <w:r>
              <w:rPr>
                <w:sz w:val="24"/>
              </w:rPr>
              <w:t>Кабинет</w:t>
            </w:r>
            <w:r>
              <w:rPr>
                <w:spacing w:val="-2"/>
                <w:sz w:val="24"/>
              </w:rPr>
              <w:t xml:space="preserve"> истории</w:t>
            </w:r>
          </w:p>
        </w:tc>
        <w:tc>
          <w:tcPr>
            <w:tcW w:w="710" w:type="dxa"/>
          </w:tcPr>
          <w:p w:rsidR="006C1371" w:rsidRDefault="00076620">
            <w:pPr>
              <w:pStyle w:val="TableParagraph"/>
              <w:spacing w:before="128"/>
              <w:ind w:left="12"/>
              <w:jc w:val="center"/>
              <w:rPr>
                <w:sz w:val="24"/>
              </w:rPr>
            </w:pPr>
            <w:r>
              <w:rPr>
                <w:spacing w:val="-4"/>
                <w:sz w:val="24"/>
              </w:rPr>
              <w:t>34,1</w:t>
            </w:r>
          </w:p>
        </w:tc>
        <w:tc>
          <w:tcPr>
            <w:tcW w:w="1627" w:type="dxa"/>
          </w:tcPr>
          <w:p w:rsidR="006C1371" w:rsidRDefault="00114C20">
            <w:pPr>
              <w:pStyle w:val="TableParagraph"/>
              <w:spacing w:line="268" w:lineRule="exact"/>
              <w:ind w:left="10" w:right="4"/>
              <w:jc w:val="center"/>
              <w:rPr>
                <w:sz w:val="24"/>
              </w:rPr>
            </w:pPr>
            <w:r>
              <w:rPr>
                <w:spacing w:val="-2"/>
                <w:sz w:val="24"/>
              </w:rPr>
              <w:t>соответствуе</w:t>
            </w:r>
          </w:p>
          <w:p w:rsidR="006C1371" w:rsidRDefault="00114C20">
            <w:pPr>
              <w:pStyle w:val="TableParagraph"/>
              <w:spacing w:line="264" w:lineRule="exact"/>
              <w:ind w:left="10"/>
              <w:jc w:val="center"/>
              <w:rPr>
                <w:sz w:val="24"/>
              </w:rPr>
            </w:pPr>
            <w:r>
              <w:rPr>
                <w:sz w:val="24"/>
              </w:rPr>
              <w:t xml:space="preserve">т </w:t>
            </w:r>
            <w:r>
              <w:rPr>
                <w:spacing w:val="-2"/>
                <w:sz w:val="24"/>
              </w:rPr>
              <w:t>СанПиН</w:t>
            </w:r>
          </w:p>
        </w:tc>
        <w:tc>
          <w:tcPr>
            <w:tcW w:w="1680" w:type="dxa"/>
          </w:tcPr>
          <w:p w:rsidR="006C1371" w:rsidRDefault="00114C20">
            <w:pPr>
              <w:pStyle w:val="TableParagraph"/>
              <w:spacing w:line="268" w:lineRule="exact"/>
              <w:ind w:left="10"/>
              <w:jc w:val="center"/>
              <w:rPr>
                <w:sz w:val="24"/>
              </w:rPr>
            </w:pPr>
            <w:r>
              <w:rPr>
                <w:spacing w:val="-2"/>
                <w:sz w:val="24"/>
              </w:rPr>
              <w:t>соответствует</w:t>
            </w:r>
          </w:p>
          <w:p w:rsidR="006C1371" w:rsidRDefault="00114C20">
            <w:pPr>
              <w:pStyle w:val="TableParagraph"/>
              <w:spacing w:line="264" w:lineRule="exact"/>
              <w:ind w:left="10" w:right="2"/>
              <w:jc w:val="center"/>
              <w:rPr>
                <w:sz w:val="24"/>
              </w:rPr>
            </w:pPr>
            <w:r>
              <w:rPr>
                <w:spacing w:val="-2"/>
                <w:sz w:val="24"/>
              </w:rPr>
              <w:t>СанПиН</w:t>
            </w:r>
          </w:p>
        </w:tc>
        <w:tc>
          <w:tcPr>
            <w:tcW w:w="775" w:type="dxa"/>
          </w:tcPr>
          <w:p w:rsidR="006C1371" w:rsidRDefault="00076620">
            <w:pPr>
              <w:pStyle w:val="TableParagraph"/>
              <w:spacing w:before="128"/>
              <w:ind w:left="59" w:right="49"/>
              <w:jc w:val="center"/>
              <w:rPr>
                <w:sz w:val="24"/>
              </w:rPr>
            </w:pPr>
            <w:r>
              <w:rPr>
                <w:spacing w:val="-10"/>
                <w:sz w:val="24"/>
              </w:rPr>
              <w:t>2</w:t>
            </w:r>
          </w:p>
        </w:tc>
        <w:tc>
          <w:tcPr>
            <w:tcW w:w="1738" w:type="dxa"/>
          </w:tcPr>
          <w:p w:rsidR="006C1371" w:rsidRDefault="00114C20">
            <w:pPr>
              <w:pStyle w:val="TableParagraph"/>
              <w:spacing w:line="268" w:lineRule="exact"/>
              <w:ind w:left="13" w:right="2"/>
              <w:jc w:val="center"/>
              <w:rPr>
                <w:sz w:val="24"/>
              </w:rPr>
            </w:pPr>
            <w:r>
              <w:rPr>
                <w:spacing w:val="-2"/>
                <w:sz w:val="24"/>
              </w:rPr>
              <w:t>соответствует</w:t>
            </w:r>
          </w:p>
          <w:p w:rsidR="006C1371" w:rsidRDefault="00114C20">
            <w:pPr>
              <w:pStyle w:val="TableParagraph"/>
              <w:spacing w:line="264" w:lineRule="exact"/>
              <w:ind w:left="13" w:right="3"/>
              <w:jc w:val="center"/>
              <w:rPr>
                <w:sz w:val="24"/>
              </w:rPr>
            </w:pPr>
            <w:r>
              <w:rPr>
                <w:spacing w:val="-2"/>
                <w:sz w:val="24"/>
              </w:rPr>
              <w:t>СанПиН</w:t>
            </w:r>
          </w:p>
        </w:tc>
      </w:tr>
    </w:tbl>
    <w:p w:rsidR="006C1371" w:rsidRDefault="006C1371">
      <w:pPr>
        <w:spacing w:line="264" w:lineRule="exact"/>
        <w:jc w:val="center"/>
        <w:rPr>
          <w:sz w:val="24"/>
        </w:rPr>
        <w:sectPr w:rsidR="006C1371">
          <w:type w:val="continuous"/>
          <w:pgSz w:w="11910" w:h="16840"/>
          <w:pgMar w:top="1100" w:right="340" w:bottom="1240" w:left="920" w:header="0" w:footer="997" w:gutter="0"/>
          <w:cols w:space="720"/>
        </w:sect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2127"/>
        <w:gridCol w:w="710"/>
        <w:gridCol w:w="1627"/>
        <w:gridCol w:w="1680"/>
        <w:gridCol w:w="775"/>
        <w:gridCol w:w="1738"/>
      </w:tblGrid>
      <w:tr w:rsidR="006C1371">
        <w:trPr>
          <w:trHeight w:val="551"/>
        </w:trPr>
        <w:tc>
          <w:tcPr>
            <w:tcW w:w="708" w:type="dxa"/>
          </w:tcPr>
          <w:p w:rsidR="006C1371" w:rsidRDefault="00076620">
            <w:pPr>
              <w:pStyle w:val="TableParagraph"/>
              <w:spacing w:before="128"/>
              <w:ind w:left="7"/>
              <w:jc w:val="center"/>
              <w:rPr>
                <w:sz w:val="24"/>
              </w:rPr>
            </w:pPr>
            <w:r>
              <w:rPr>
                <w:spacing w:val="-5"/>
                <w:sz w:val="24"/>
              </w:rPr>
              <w:lastRenderedPageBreak/>
              <w:t>1</w:t>
            </w:r>
          </w:p>
        </w:tc>
        <w:tc>
          <w:tcPr>
            <w:tcW w:w="2127" w:type="dxa"/>
          </w:tcPr>
          <w:p w:rsidR="006C1371" w:rsidRDefault="00114C20">
            <w:pPr>
              <w:pStyle w:val="TableParagraph"/>
              <w:spacing w:line="268" w:lineRule="exact"/>
              <w:ind w:left="110"/>
              <w:rPr>
                <w:sz w:val="24"/>
              </w:rPr>
            </w:pPr>
            <w:r>
              <w:rPr>
                <w:spacing w:val="-2"/>
                <w:sz w:val="24"/>
              </w:rPr>
              <w:t>Кабинет</w:t>
            </w:r>
          </w:p>
          <w:p w:rsidR="006C1371" w:rsidRDefault="00114C20">
            <w:pPr>
              <w:pStyle w:val="TableParagraph"/>
              <w:spacing w:line="264" w:lineRule="exact"/>
              <w:ind w:left="110"/>
              <w:rPr>
                <w:sz w:val="24"/>
              </w:rPr>
            </w:pPr>
            <w:r>
              <w:rPr>
                <w:spacing w:val="-2"/>
                <w:sz w:val="24"/>
              </w:rPr>
              <w:t>информатики</w:t>
            </w:r>
          </w:p>
        </w:tc>
        <w:tc>
          <w:tcPr>
            <w:tcW w:w="710" w:type="dxa"/>
          </w:tcPr>
          <w:p w:rsidR="006C1371" w:rsidRDefault="00076620">
            <w:pPr>
              <w:pStyle w:val="TableParagraph"/>
              <w:spacing w:before="128"/>
              <w:ind w:left="12"/>
              <w:jc w:val="center"/>
              <w:rPr>
                <w:sz w:val="24"/>
              </w:rPr>
            </w:pPr>
            <w:r>
              <w:rPr>
                <w:spacing w:val="-4"/>
                <w:sz w:val="24"/>
              </w:rPr>
              <w:t>3</w:t>
            </w:r>
            <w:r w:rsidR="00114C20">
              <w:rPr>
                <w:spacing w:val="-4"/>
                <w:sz w:val="24"/>
              </w:rPr>
              <w:t>6,0</w:t>
            </w:r>
          </w:p>
        </w:tc>
        <w:tc>
          <w:tcPr>
            <w:tcW w:w="1627" w:type="dxa"/>
          </w:tcPr>
          <w:p w:rsidR="006C1371" w:rsidRDefault="00114C20">
            <w:pPr>
              <w:pStyle w:val="TableParagraph"/>
              <w:spacing w:line="268" w:lineRule="exact"/>
              <w:ind w:left="10" w:right="4"/>
              <w:jc w:val="center"/>
              <w:rPr>
                <w:sz w:val="24"/>
              </w:rPr>
            </w:pPr>
            <w:r>
              <w:rPr>
                <w:spacing w:val="-2"/>
                <w:sz w:val="24"/>
              </w:rPr>
              <w:t>соответствуе</w:t>
            </w:r>
          </w:p>
          <w:p w:rsidR="006C1371" w:rsidRDefault="00114C20">
            <w:pPr>
              <w:pStyle w:val="TableParagraph"/>
              <w:spacing w:line="264" w:lineRule="exact"/>
              <w:ind w:left="10"/>
              <w:jc w:val="center"/>
              <w:rPr>
                <w:sz w:val="24"/>
              </w:rPr>
            </w:pPr>
            <w:r>
              <w:rPr>
                <w:sz w:val="24"/>
              </w:rPr>
              <w:t xml:space="preserve">т </w:t>
            </w:r>
            <w:r>
              <w:rPr>
                <w:spacing w:val="-2"/>
                <w:sz w:val="24"/>
              </w:rPr>
              <w:t>СанПиН</w:t>
            </w:r>
          </w:p>
        </w:tc>
        <w:tc>
          <w:tcPr>
            <w:tcW w:w="1680" w:type="dxa"/>
          </w:tcPr>
          <w:p w:rsidR="006C1371" w:rsidRDefault="00114C20">
            <w:pPr>
              <w:pStyle w:val="TableParagraph"/>
              <w:spacing w:line="268" w:lineRule="exact"/>
              <w:ind w:left="10"/>
              <w:jc w:val="center"/>
              <w:rPr>
                <w:sz w:val="24"/>
              </w:rPr>
            </w:pPr>
            <w:r>
              <w:rPr>
                <w:spacing w:val="-2"/>
                <w:sz w:val="24"/>
              </w:rPr>
              <w:t>соответствует</w:t>
            </w:r>
          </w:p>
          <w:p w:rsidR="006C1371" w:rsidRDefault="00114C20">
            <w:pPr>
              <w:pStyle w:val="TableParagraph"/>
              <w:spacing w:line="264" w:lineRule="exact"/>
              <w:ind w:left="10" w:right="2"/>
              <w:jc w:val="center"/>
              <w:rPr>
                <w:sz w:val="24"/>
              </w:rPr>
            </w:pPr>
            <w:r>
              <w:rPr>
                <w:spacing w:val="-2"/>
                <w:sz w:val="24"/>
              </w:rPr>
              <w:t>СанПиН</w:t>
            </w:r>
          </w:p>
        </w:tc>
        <w:tc>
          <w:tcPr>
            <w:tcW w:w="775" w:type="dxa"/>
          </w:tcPr>
          <w:p w:rsidR="006C1371" w:rsidRDefault="00114C20">
            <w:pPr>
              <w:pStyle w:val="TableParagraph"/>
              <w:spacing w:before="128"/>
              <w:ind w:left="59" w:right="49"/>
              <w:jc w:val="center"/>
              <w:rPr>
                <w:sz w:val="24"/>
              </w:rPr>
            </w:pPr>
            <w:r>
              <w:rPr>
                <w:spacing w:val="-10"/>
                <w:sz w:val="24"/>
              </w:rPr>
              <w:t>2</w:t>
            </w:r>
          </w:p>
        </w:tc>
        <w:tc>
          <w:tcPr>
            <w:tcW w:w="1738" w:type="dxa"/>
          </w:tcPr>
          <w:p w:rsidR="006C1371" w:rsidRDefault="00114C20">
            <w:pPr>
              <w:pStyle w:val="TableParagraph"/>
              <w:spacing w:line="268" w:lineRule="exact"/>
              <w:ind w:left="13" w:right="2"/>
              <w:jc w:val="center"/>
              <w:rPr>
                <w:sz w:val="24"/>
              </w:rPr>
            </w:pPr>
            <w:r>
              <w:rPr>
                <w:spacing w:val="-2"/>
                <w:sz w:val="24"/>
              </w:rPr>
              <w:t>соответствует</w:t>
            </w:r>
          </w:p>
          <w:p w:rsidR="006C1371" w:rsidRDefault="00114C20">
            <w:pPr>
              <w:pStyle w:val="TableParagraph"/>
              <w:spacing w:line="264" w:lineRule="exact"/>
              <w:ind w:left="13" w:right="3"/>
              <w:jc w:val="center"/>
              <w:rPr>
                <w:sz w:val="24"/>
              </w:rPr>
            </w:pPr>
            <w:r>
              <w:rPr>
                <w:spacing w:val="-2"/>
                <w:sz w:val="24"/>
              </w:rPr>
              <w:t>СанПиН</w:t>
            </w:r>
          </w:p>
        </w:tc>
      </w:tr>
      <w:tr w:rsidR="006C1371">
        <w:trPr>
          <w:trHeight w:val="551"/>
        </w:trPr>
        <w:tc>
          <w:tcPr>
            <w:tcW w:w="708" w:type="dxa"/>
          </w:tcPr>
          <w:p w:rsidR="006C1371" w:rsidRDefault="006C1371">
            <w:pPr>
              <w:pStyle w:val="TableParagraph"/>
              <w:rPr>
                <w:sz w:val="24"/>
              </w:rPr>
            </w:pPr>
          </w:p>
        </w:tc>
        <w:tc>
          <w:tcPr>
            <w:tcW w:w="2127" w:type="dxa"/>
          </w:tcPr>
          <w:p w:rsidR="006C1371" w:rsidRDefault="00114C20">
            <w:pPr>
              <w:pStyle w:val="TableParagraph"/>
              <w:spacing w:before="128"/>
              <w:ind w:left="110"/>
              <w:rPr>
                <w:sz w:val="24"/>
              </w:rPr>
            </w:pPr>
            <w:r>
              <w:rPr>
                <w:spacing w:val="-2"/>
                <w:sz w:val="24"/>
              </w:rPr>
              <w:t>Библиотека</w:t>
            </w:r>
          </w:p>
        </w:tc>
        <w:tc>
          <w:tcPr>
            <w:tcW w:w="710" w:type="dxa"/>
          </w:tcPr>
          <w:p w:rsidR="006C1371" w:rsidRDefault="00114C20">
            <w:pPr>
              <w:pStyle w:val="TableParagraph"/>
              <w:spacing w:before="128"/>
              <w:ind w:left="12"/>
              <w:jc w:val="center"/>
              <w:rPr>
                <w:sz w:val="24"/>
              </w:rPr>
            </w:pPr>
            <w:r>
              <w:rPr>
                <w:spacing w:val="-4"/>
                <w:sz w:val="24"/>
              </w:rPr>
              <w:t>99,0</w:t>
            </w:r>
          </w:p>
        </w:tc>
        <w:tc>
          <w:tcPr>
            <w:tcW w:w="1627" w:type="dxa"/>
          </w:tcPr>
          <w:p w:rsidR="006C1371" w:rsidRDefault="00114C20">
            <w:pPr>
              <w:pStyle w:val="TableParagraph"/>
              <w:spacing w:line="268" w:lineRule="exact"/>
              <w:ind w:left="10" w:right="4"/>
              <w:jc w:val="center"/>
              <w:rPr>
                <w:sz w:val="24"/>
              </w:rPr>
            </w:pPr>
            <w:r>
              <w:rPr>
                <w:spacing w:val="-2"/>
                <w:sz w:val="24"/>
              </w:rPr>
              <w:t>соответствуе</w:t>
            </w:r>
          </w:p>
          <w:p w:rsidR="006C1371" w:rsidRDefault="00114C20">
            <w:pPr>
              <w:pStyle w:val="TableParagraph"/>
              <w:spacing w:line="264" w:lineRule="exact"/>
              <w:ind w:left="10"/>
              <w:jc w:val="center"/>
              <w:rPr>
                <w:sz w:val="24"/>
              </w:rPr>
            </w:pPr>
            <w:r>
              <w:rPr>
                <w:sz w:val="24"/>
              </w:rPr>
              <w:t xml:space="preserve">т </w:t>
            </w:r>
            <w:r>
              <w:rPr>
                <w:spacing w:val="-2"/>
                <w:sz w:val="24"/>
              </w:rPr>
              <w:t>СанПиН</w:t>
            </w:r>
          </w:p>
        </w:tc>
        <w:tc>
          <w:tcPr>
            <w:tcW w:w="1680" w:type="dxa"/>
          </w:tcPr>
          <w:p w:rsidR="006C1371" w:rsidRDefault="00114C20">
            <w:pPr>
              <w:pStyle w:val="TableParagraph"/>
              <w:spacing w:line="268" w:lineRule="exact"/>
              <w:ind w:left="10"/>
              <w:jc w:val="center"/>
              <w:rPr>
                <w:sz w:val="24"/>
              </w:rPr>
            </w:pPr>
            <w:r>
              <w:rPr>
                <w:spacing w:val="-2"/>
                <w:sz w:val="24"/>
              </w:rPr>
              <w:t>соответствует</w:t>
            </w:r>
          </w:p>
          <w:p w:rsidR="006C1371" w:rsidRDefault="00114C20">
            <w:pPr>
              <w:pStyle w:val="TableParagraph"/>
              <w:spacing w:line="264" w:lineRule="exact"/>
              <w:ind w:left="10" w:right="2"/>
              <w:jc w:val="center"/>
              <w:rPr>
                <w:sz w:val="24"/>
              </w:rPr>
            </w:pPr>
            <w:r>
              <w:rPr>
                <w:spacing w:val="-2"/>
                <w:sz w:val="24"/>
              </w:rPr>
              <w:t>СанПиН</w:t>
            </w:r>
          </w:p>
        </w:tc>
        <w:tc>
          <w:tcPr>
            <w:tcW w:w="775" w:type="dxa"/>
          </w:tcPr>
          <w:p w:rsidR="006C1371" w:rsidRDefault="00076620">
            <w:pPr>
              <w:pStyle w:val="TableParagraph"/>
              <w:spacing w:before="128"/>
              <w:ind w:left="59" w:right="49"/>
              <w:jc w:val="center"/>
              <w:rPr>
                <w:sz w:val="24"/>
              </w:rPr>
            </w:pPr>
            <w:r>
              <w:rPr>
                <w:spacing w:val="-10"/>
                <w:sz w:val="24"/>
              </w:rPr>
              <w:t>2</w:t>
            </w:r>
          </w:p>
        </w:tc>
        <w:tc>
          <w:tcPr>
            <w:tcW w:w="1738" w:type="dxa"/>
          </w:tcPr>
          <w:p w:rsidR="006C1371" w:rsidRDefault="00114C20">
            <w:pPr>
              <w:pStyle w:val="TableParagraph"/>
              <w:spacing w:line="268" w:lineRule="exact"/>
              <w:ind w:left="13" w:right="2"/>
              <w:jc w:val="center"/>
              <w:rPr>
                <w:sz w:val="24"/>
              </w:rPr>
            </w:pPr>
            <w:r>
              <w:rPr>
                <w:spacing w:val="-2"/>
                <w:sz w:val="24"/>
              </w:rPr>
              <w:t>соответствует</w:t>
            </w:r>
          </w:p>
          <w:p w:rsidR="006C1371" w:rsidRDefault="00114C20">
            <w:pPr>
              <w:pStyle w:val="TableParagraph"/>
              <w:spacing w:line="264" w:lineRule="exact"/>
              <w:ind w:left="13" w:right="3"/>
              <w:jc w:val="center"/>
              <w:rPr>
                <w:sz w:val="24"/>
              </w:rPr>
            </w:pPr>
            <w:r>
              <w:rPr>
                <w:spacing w:val="-2"/>
                <w:sz w:val="24"/>
              </w:rPr>
              <w:t>СанПиН</w:t>
            </w:r>
          </w:p>
        </w:tc>
      </w:tr>
      <w:tr w:rsidR="006C1371">
        <w:trPr>
          <w:trHeight w:val="551"/>
        </w:trPr>
        <w:tc>
          <w:tcPr>
            <w:tcW w:w="708" w:type="dxa"/>
          </w:tcPr>
          <w:p w:rsidR="006C1371" w:rsidRDefault="00847445">
            <w:pPr>
              <w:pStyle w:val="TableParagraph"/>
              <w:spacing w:before="131"/>
              <w:ind w:left="7"/>
              <w:jc w:val="center"/>
              <w:rPr>
                <w:sz w:val="24"/>
              </w:rPr>
            </w:pPr>
            <w:r>
              <w:rPr>
                <w:spacing w:val="-5"/>
                <w:sz w:val="24"/>
              </w:rPr>
              <w:t>3</w:t>
            </w:r>
          </w:p>
        </w:tc>
        <w:tc>
          <w:tcPr>
            <w:tcW w:w="2127" w:type="dxa"/>
          </w:tcPr>
          <w:p w:rsidR="006C1371" w:rsidRDefault="00114C20">
            <w:pPr>
              <w:pStyle w:val="TableParagraph"/>
              <w:spacing w:before="131"/>
              <w:ind w:left="110"/>
              <w:rPr>
                <w:sz w:val="24"/>
              </w:rPr>
            </w:pPr>
            <w:r>
              <w:rPr>
                <w:sz w:val="24"/>
              </w:rPr>
              <w:t>Кабинет</w:t>
            </w:r>
            <w:r>
              <w:rPr>
                <w:spacing w:val="-4"/>
                <w:sz w:val="24"/>
              </w:rPr>
              <w:t xml:space="preserve"> </w:t>
            </w:r>
            <w:r>
              <w:rPr>
                <w:spacing w:val="-2"/>
                <w:sz w:val="24"/>
              </w:rPr>
              <w:t>химии</w:t>
            </w:r>
          </w:p>
        </w:tc>
        <w:tc>
          <w:tcPr>
            <w:tcW w:w="710" w:type="dxa"/>
          </w:tcPr>
          <w:p w:rsidR="006C1371" w:rsidRDefault="00076620">
            <w:pPr>
              <w:pStyle w:val="TableParagraph"/>
              <w:spacing w:before="131"/>
              <w:ind w:left="12"/>
              <w:jc w:val="center"/>
              <w:rPr>
                <w:sz w:val="24"/>
              </w:rPr>
            </w:pPr>
            <w:r>
              <w:rPr>
                <w:spacing w:val="-4"/>
                <w:sz w:val="24"/>
              </w:rPr>
              <w:t>3</w:t>
            </w:r>
            <w:r w:rsidR="00114C20">
              <w:rPr>
                <w:spacing w:val="-4"/>
                <w:sz w:val="24"/>
              </w:rPr>
              <w:t>8,9</w:t>
            </w:r>
          </w:p>
        </w:tc>
        <w:tc>
          <w:tcPr>
            <w:tcW w:w="1627" w:type="dxa"/>
          </w:tcPr>
          <w:p w:rsidR="006C1371" w:rsidRDefault="00114C20">
            <w:pPr>
              <w:pStyle w:val="TableParagraph"/>
              <w:spacing w:line="268" w:lineRule="exact"/>
              <w:ind w:left="10" w:right="4"/>
              <w:jc w:val="center"/>
              <w:rPr>
                <w:sz w:val="24"/>
              </w:rPr>
            </w:pPr>
            <w:r>
              <w:rPr>
                <w:spacing w:val="-2"/>
                <w:sz w:val="24"/>
              </w:rPr>
              <w:t>соответствуе</w:t>
            </w:r>
          </w:p>
          <w:p w:rsidR="006C1371" w:rsidRDefault="00114C20">
            <w:pPr>
              <w:pStyle w:val="TableParagraph"/>
              <w:spacing w:line="264" w:lineRule="exact"/>
              <w:ind w:left="10"/>
              <w:jc w:val="center"/>
              <w:rPr>
                <w:sz w:val="24"/>
              </w:rPr>
            </w:pPr>
            <w:r>
              <w:rPr>
                <w:sz w:val="24"/>
              </w:rPr>
              <w:t xml:space="preserve">т </w:t>
            </w:r>
            <w:r>
              <w:rPr>
                <w:spacing w:val="-2"/>
                <w:sz w:val="24"/>
              </w:rPr>
              <w:t>СанПиН</w:t>
            </w:r>
          </w:p>
        </w:tc>
        <w:tc>
          <w:tcPr>
            <w:tcW w:w="1680" w:type="dxa"/>
          </w:tcPr>
          <w:p w:rsidR="006C1371" w:rsidRDefault="00114C20">
            <w:pPr>
              <w:pStyle w:val="TableParagraph"/>
              <w:spacing w:line="268" w:lineRule="exact"/>
              <w:ind w:left="10"/>
              <w:jc w:val="center"/>
              <w:rPr>
                <w:sz w:val="24"/>
              </w:rPr>
            </w:pPr>
            <w:r>
              <w:rPr>
                <w:spacing w:val="-2"/>
                <w:sz w:val="24"/>
              </w:rPr>
              <w:t>соответствует</w:t>
            </w:r>
          </w:p>
          <w:p w:rsidR="006C1371" w:rsidRDefault="00114C20">
            <w:pPr>
              <w:pStyle w:val="TableParagraph"/>
              <w:spacing w:line="264" w:lineRule="exact"/>
              <w:ind w:left="10" w:right="2"/>
              <w:jc w:val="center"/>
              <w:rPr>
                <w:sz w:val="24"/>
              </w:rPr>
            </w:pPr>
            <w:r>
              <w:rPr>
                <w:spacing w:val="-2"/>
                <w:sz w:val="24"/>
              </w:rPr>
              <w:t>СанПиН</w:t>
            </w:r>
          </w:p>
        </w:tc>
        <w:tc>
          <w:tcPr>
            <w:tcW w:w="775" w:type="dxa"/>
          </w:tcPr>
          <w:p w:rsidR="006C1371" w:rsidRDefault="00076620">
            <w:pPr>
              <w:pStyle w:val="TableParagraph"/>
              <w:spacing w:before="131"/>
              <w:ind w:left="59" w:right="49"/>
              <w:jc w:val="center"/>
              <w:rPr>
                <w:sz w:val="24"/>
              </w:rPr>
            </w:pPr>
            <w:r>
              <w:rPr>
                <w:spacing w:val="-10"/>
                <w:sz w:val="24"/>
              </w:rPr>
              <w:t>2</w:t>
            </w:r>
          </w:p>
        </w:tc>
        <w:tc>
          <w:tcPr>
            <w:tcW w:w="1738" w:type="dxa"/>
          </w:tcPr>
          <w:p w:rsidR="006C1371" w:rsidRDefault="00114C20">
            <w:pPr>
              <w:pStyle w:val="TableParagraph"/>
              <w:spacing w:line="268" w:lineRule="exact"/>
              <w:ind w:left="13" w:right="2"/>
              <w:jc w:val="center"/>
              <w:rPr>
                <w:sz w:val="24"/>
              </w:rPr>
            </w:pPr>
            <w:r>
              <w:rPr>
                <w:spacing w:val="-2"/>
                <w:sz w:val="24"/>
              </w:rPr>
              <w:t>соответствует</w:t>
            </w:r>
          </w:p>
          <w:p w:rsidR="006C1371" w:rsidRDefault="00114C20">
            <w:pPr>
              <w:pStyle w:val="TableParagraph"/>
              <w:spacing w:line="264" w:lineRule="exact"/>
              <w:ind w:left="13" w:right="3"/>
              <w:jc w:val="center"/>
              <w:rPr>
                <w:sz w:val="24"/>
              </w:rPr>
            </w:pPr>
            <w:r>
              <w:rPr>
                <w:spacing w:val="-2"/>
                <w:sz w:val="24"/>
              </w:rPr>
              <w:t>СанПиН</w:t>
            </w:r>
          </w:p>
        </w:tc>
      </w:tr>
      <w:tr w:rsidR="006C1371">
        <w:trPr>
          <w:trHeight w:val="551"/>
        </w:trPr>
        <w:tc>
          <w:tcPr>
            <w:tcW w:w="708" w:type="dxa"/>
          </w:tcPr>
          <w:p w:rsidR="006C1371" w:rsidRDefault="00847445">
            <w:pPr>
              <w:pStyle w:val="TableParagraph"/>
              <w:spacing w:before="131"/>
              <w:ind w:left="7"/>
              <w:jc w:val="center"/>
              <w:rPr>
                <w:sz w:val="24"/>
              </w:rPr>
            </w:pPr>
            <w:r>
              <w:rPr>
                <w:spacing w:val="-5"/>
                <w:sz w:val="24"/>
              </w:rPr>
              <w:t>4</w:t>
            </w:r>
          </w:p>
        </w:tc>
        <w:tc>
          <w:tcPr>
            <w:tcW w:w="2127" w:type="dxa"/>
          </w:tcPr>
          <w:p w:rsidR="006C1371" w:rsidRDefault="00114C20">
            <w:pPr>
              <w:pStyle w:val="TableParagraph"/>
              <w:spacing w:before="131"/>
              <w:ind w:left="110"/>
              <w:rPr>
                <w:sz w:val="24"/>
              </w:rPr>
            </w:pPr>
            <w:r>
              <w:rPr>
                <w:sz w:val="24"/>
              </w:rPr>
              <w:t>Кабинет</w:t>
            </w:r>
            <w:r>
              <w:rPr>
                <w:spacing w:val="-2"/>
                <w:sz w:val="24"/>
              </w:rPr>
              <w:t xml:space="preserve"> физики</w:t>
            </w:r>
          </w:p>
        </w:tc>
        <w:tc>
          <w:tcPr>
            <w:tcW w:w="710" w:type="dxa"/>
          </w:tcPr>
          <w:p w:rsidR="006C1371" w:rsidRDefault="00076620">
            <w:pPr>
              <w:pStyle w:val="TableParagraph"/>
              <w:spacing w:before="131"/>
              <w:ind w:left="12"/>
              <w:jc w:val="center"/>
              <w:rPr>
                <w:sz w:val="24"/>
              </w:rPr>
            </w:pPr>
            <w:r>
              <w:rPr>
                <w:spacing w:val="-4"/>
                <w:sz w:val="24"/>
              </w:rPr>
              <w:t>3</w:t>
            </w:r>
            <w:r w:rsidR="00847445">
              <w:rPr>
                <w:spacing w:val="-4"/>
                <w:sz w:val="24"/>
              </w:rPr>
              <w:t>5,4</w:t>
            </w:r>
          </w:p>
        </w:tc>
        <w:tc>
          <w:tcPr>
            <w:tcW w:w="1627" w:type="dxa"/>
          </w:tcPr>
          <w:p w:rsidR="006C1371" w:rsidRDefault="00114C20">
            <w:pPr>
              <w:pStyle w:val="TableParagraph"/>
              <w:spacing w:line="268" w:lineRule="exact"/>
              <w:ind w:left="10" w:right="4"/>
              <w:jc w:val="center"/>
              <w:rPr>
                <w:sz w:val="24"/>
              </w:rPr>
            </w:pPr>
            <w:r>
              <w:rPr>
                <w:spacing w:val="-2"/>
                <w:sz w:val="24"/>
              </w:rPr>
              <w:t>соответствуе</w:t>
            </w:r>
          </w:p>
          <w:p w:rsidR="006C1371" w:rsidRDefault="00114C20">
            <w:pPr>
              <w:pStyle w:val="TableParagraph"/>
              <w:spacing w:line="264" w:lineRule="exact"/>
              <w:ind w:left="10"/>
              <w:jc w:val="center"/>
              <w:rPr>
                <w:sz w:val="24"/>
              </w:rPr>
            </w:pPr>
            <w:r>
              <w:rPr>
                <w:sz w:val="24"/>
              </w:rPr>
              <w:t xml:space="preserve">т </w:t>
            </w:r>
            <w:r>
              <w:rPr>
                <w:spacing w:val="-2"/>
                <w:sz w:val="24"/>
              </w:rPr>
              <w:t>СанПиН</w:t>
            </w:r>
          </w:p>
        </w:tc>
        <w:tc>
          <w:tcPr>
            <w:tcW w:w="1680" w:type="dxa"/>
          </w:tcPr>
          <w:p w:rsidR="006C1371" w:rsidRDefault="00114C20">
            <w:pPr>
              <w:pStyle w:val="TableParagraph"/>
              <w:spacing w:line="268" w:lineRule="exact"/>
              <w:ind w:left="10"/>
              <w:jc w:val="center"/>
              <w:rPr>
                <w:sz w:val="24"/>
              </w:rPr>
            </w:pPr>
            <w:r>
              <w:rPr>
                <w:spacing w:val="-2"/>
                <w:sz w:val="24"/>
              </w:rPr>
              <w:t>соответствует</w:t>
            </w:r>
          </w:p>
          <w:p w:rsidR="006C1371" w:rsidRDefault="00114C20">
            <w:pPr>
              <w:pStyle w:val="TableParagraph"/>
              <w:spacing w:line="264" w:lineRule="exact"/>
              <w:ind w:left="10" w:right="2"/>
              <w:jc w:val="center"/>
              <w:rPr>
                <w:sz w:val="24"/>
              </w:rPr>
            </w:pPr>
            <w:r>
              <w:rPr>
                <w:spacing w:val="-2"/>
                <w:sz w:val="24"/>
              </w:rPr>
              <w:t>СанПиН</w:t>
            </w:r>
          </w:p>
        </w:tc>
        <w:tc>
          <w:tcPr>
            <w:tcW w:w="775" w:type="dxa"/>
          </w:tcPr>
          <w:p w:rsidR="006C1371" w:rsidRDefault="00114C20">
            <w:pPr>
              <w:pStyle w:val="TableParagraph"/>
              <w:spacing w:before="131"/>
              <w:ind w:left="59" w:right="49"/>
              <w:jc w:val="center"/>
              <w:rPr>
                <w:sz w:val="24"/>
              </w:rPr>
            </w:pPr>
            <w:r>
              <w:rPr>
                <w:spacing w:val="-10"/>
                <w:sz w:val="24"/>
              </w:rPr>
              <w:t>2</w:t>
            </w:r>
          </w:p>
        </w:tc>
        <w:tc>
          <w:tcPr>
            <w:tcW w:w="1738" w:type="dxa"/>
          </w:tcPr>
          <w:p w:rsidR="006C1371" w:rsidRDefault="00114C20">
            <w:pPr>
              <w:pStyle w:val="TableParagraph"/>
              <w:spacing w:line="268" w:lineRule="exact"/>
              <w:ind w:left="13" w:right="2"/>
              <w:jc w:val="center"/>
              <w:rPr>
                <w:sz w:val="24"/>
              </w:rPr>
            </w:pPr>
            <w:r>
              <w:rPr>
                <w:spacing w:val="-2"/>
                <w:sz w:val="24"/>
              </w:rPr>
              <w:t>соответствует</w:t>
            </w:r>
          </w:p>
          <w:p w:rsidR="006C1371" w:rsidRDefault="00114C20">
            <w:pPr>
              <w:pStyle w:val="TableParagraph"/>
              <w:spacing w:line="264" w:lineRule="exact"/>
              <w:ind w:left="13" w:right="3"/>
              <w:jc w:val="center"/>
              <w:rPr>
                <w:sz w:val="24"/>
              </w:rPr>
            </w:pPr>
            <w:r>
              <w:rPr>
                <w:spacing w:val="-2"/>
                <w:sz w:val="24"/>
              </w:rPr>
              <w:t>СанПиН</w:t>
            </w:r>
          </w:p>
        </w:tc>
      </w:tr>
      <w:tr w:rsidR="006C1371">
        <w:trPr>
          <w:trHeight w:val="552"/>
        </w:trPr>
        <w:tc>
          <w:tcPr>
            <w:tcW w:w="708" w:type="dxa"/>
          </w:tcPr>
          <w:p w:rsidR="006C1371" w:rsidRDefault="006C1371">
            <w:pPr>
              <w:pStyle w:val="TableParagraph"/>
              <w:rPr>
                <w:sz w:val="24"/>
              </w:rPr>
            </w:pPr>
          </w:p>
        </w:tc>
        <w:tc>
          <w:tcPr>
            <w:tcW w:w="2127" w:type="dxa"/>
          </w:tcPr>
          <w:p w:rsidR="006C1371" w:rsidRDefault="00114C20">
            <w:pPr>
              <w:pStyle w:val="TableParagraph"/>
              <w:spacing w:line="268" w:lineRule="exact"/>
              <w:ind w:left="110"/>
              <w:rPr>
                <w:sz w:val="24"/>
              </w:rPr>
            </w:pPr>
            <w:r>
              <w:rPr>
                <w:spacing w:val="-2"/>
                <w:sz w:val="24"/>
              </w:rPr>
              <w:t>Методический</w:t>
            </w:r>
          </w:p>
          <w:p w:rsidR="006C1371" w:rsidRDefault="00114C20">
            <w:pPr>
              <w:pStyle w:val="TableParagraph"/>
              <w:spacing w:line="264" w:lineRule="exact"/>
              <w:ind w:left="110"/>
              <w:rPr>
                <w:sz w:val="24"/>
              </w:rPr>
            </w:pPr>
            <w:r>
              <w:rPr>
                <w:spacing w:val="-2"/>
                <w:sz w:val="24"/>
              </w:rPr>
              <w:t>кабинет</w:t>
            </w:r>
          </w:p>
        </w:tc>
        <w:tc>
          <w:tcPr>
            <w:tcW w:w="710" w:type="dxa"/>
          </w:tcPr>
          <w:p w:rsidR="006C1371" w:rsidRDefault="00114C20">
            <w:pPr>
              <w:pStyle w:val="TableParagraph"/>
              <w:spacing w:before="129"/>
              <w:ind w:left="12"/>
              <w:jc w:val="center"/>
              <w:rPr>
                <w:sz w:val="24"/>
              </w:rPr>
            </w:pPr>
            <w:r>
              <w:rPr>
                <w:spacing w:val="-4"/>
                <w:sz w:val="24"/>
              </w:rPr>
              <w:t>12,6</w:t>
            </w:r>
          </w:p>
        </w:tc>
        <w:tc>
          <w:tcPr>
            <w:tcW w:w="1627" w:type="dxa"/>
          </w:tcPr>
          <w:p w:rsidR="006C1371" w:rsidRDefault="00114C20">
            <w:pPr>
              <w:pStyle w:val="TableParagraph"/>
              <w:spacing w:line="268" w:lineRule="exact"/>
              <w:ind w:left="10" w:right="4"/>
              <w:jc w:val="center"/>
              <w:rPr>
                <w:sz w:val="24"/>
              </w:rPr>
            </w:pPr>
            <w:r>
              <w:rPr>
                <w:spacing w:val="-2"/>
                <w:sz w:val="24"/>
              </w:rPr>
              <w:t>соответствуе</w:t>
            </w:r>
          </w:p>
          <w:p w:rsidR="006C1371" w:rsidRDefault="00114C20">
            <w:pPr>
              <w:pStyle w:val="TableParagraph"/>
              <w:spacing w:line="264" w:lineRule="exact"/>
              <w:ind w:left="10"/>
              <w:jc w:val="center"/>
              <w:rPr>
                <w:sz w:val="24"/>
              </w:rPr>
            </w:pPr>
            <w:r>
              <w:rPr>
                <w:sz w:val="24"/>
              </w:rPr>
              <w:t xml:space="preserve">т </w:t>
            </w:r>
            <w:r>
              <w:rPr>
                <w:spacing w:val="-2"/>
                <w:sz w:val="24"/>
              </w:rPr>
              <w:t>СанПиН</w:t>
            </w:r>
          </w:p>
        </w:tc>
        <w:tc>
          <w:tcPr>
            <w:tcW w:w="1680" w:type="dxa"/>
          </w:tcPr>
          <w:p w:rsidR="006C1371" w:rsidRDefault="00114C20">
            <w:pPr>
              <w:pStyle w:val="TableParagraph"/>
              <w:spacing w:line="268" w:lineRule="exact"/>
              <w:ind w:left="10"/>
              <w:jc w:val="center"/>
              <w:rPr>
                <w:sz w:val="24"/>
              </w:rPr>
            </w:pPr>
            <w:r>
              <w:rPr>
                <w:spacing w:val="-2"/>
                <w:sz w:val="24"/>
              </w:rPr>
              <w:t>соответствует</w:t>
            </w:r>
          </w:p>
          <w:p w:rsidR="006C1371" w:rsidRDefault="00114C20">
            <w:pPr>
              <w:pStyle w:val="TableParagraph"/>
              <w:spacing w:line="264" w:lineRule="exact"/>
              <w:ind w:left="10" w:right="2"/>
              <w:jc w:val="center"/>
              <w:rPr>
                <w:sz w:val="24"/>
              </w:rPr>
            </w:pPr>
            <w:r>
              <w:rPr>
                <w:spacing w:val="-2"/>
                <w:sz w:val="24"/>
              </w:rPr>
              <w:t>СанПиН</w:t>
            </w:r>
          </w:p>
        </w:tc>
        <w:tc>
          <w:tcPr>
            <w:tcW w:w="775" w:type="dxa"/>
          </w:tcPr>
          <w:p w:rsidR="006C1371" w:rsidRDefault="00076620">
            <w:pPr>
              <w:pStyle w:val="TableParagraph"/>
              <w:spacing w:before="129"/>
              <w:ind w:left="59" w:right="49"/>
              <w:jc w:val="center"/>
              <w:rPr>
                <w:sz w:val="24"/>
              </w:rPr>
            </w:pPr>
            <w:r>
              <w:rPr>
                <w:spacing w:val="-10"/>
                <w:sz w:val="24"/>
              </w:rPr>
              <w:t>2</w:t>
            </w:r>
          </w:p>
        </w:tc>
        <w:tc>
          <w:tcPr>
            <w:tcW w:w="1738" w:type="dxa"/>
          </w:tcPr>
          <w:p w:rsidR="006C1371" w:rsidRDefault="00114C20">
            <w:pPr>
              <w:pStyle w:val="TableParagraph"/>
              <w:spacing w:line="268" w:lineRule="exact"/>
              <w:ind w:left="13" w:right="2"/>
              <w:jc w:val="center"/>
              <w:rPr>
                <w:sz w:val="24"/>
              </w:rPr>
            </w:pPr>
            <w:r>
              <w:rPr>
                <w:spacing w:val="-2"/>
                <w:sz w:val="24"/>
              </w:rPr>
              <w:t>соответствуют</w:t>
            </w:r>
          </w:p>
          <w:p w:rsidR="006C1371" w:rsidRDefault="00114C20">
            <w:pPr>
              <w:pStyle w:val="TableParagraph"/>
              <w:spacing w:line="264" w:lineRule="exact"/>
              <w:ind w:left="13" w:right="3"/>
              <w:jc w:val="center"/>
              <w:rPr>
                <w:sz w:val="24"/>
              </w:rPr>
            </w:pPr>
            <w:r>
              <w:rPr>
                <w:spacing w:val="-2"/>
                <w:sz w:val="24"/>
              </w:rPr>
              <w:t>СанПиН</w:t>
            </w:r>
          </w:p>
        </w:tc>
      </w:tr>
      <w:tr w:rsidR="006C1371">
        <w:trPr>
          <w:trHeight w:val="552"/>
        </w:trPr>
        <w:tc>
          <w:tcPr>
            <w:tcW w:w="708" w:type="dxa"/>
          </w:tcPr>
          <w:p w:rsidR="006C1371" w:rsidRDefault="00076620">
            <w:pPr>
              <w:pStyle w:val="TableParagraph"/>
              <w:spacing w:before="131"/>
              <w:ind w:left="7"/>
              <w:jc w:val="center"/>
              <w:rPr>
                <w:sz w:val="24"/>
              </w:rPr>
            </w:pPr>
            <w:r>
              <w:rPr>
                <w:spacing w:val="-5"/>
                <w:sz w:val="24"/>
              </w:rPr>
              <w:t>6</w:t>
            </w:r>
          </w:p>
        </w:tc>
        <w:tc>
          <w:tcPr>
            <w:tcW w:w="2127" w:type="dxa"/>
          </w:tcPr>
          <w:p w:rsidR="006C1371" w:rsidRDefault="00114C20">
            <w:pPr>
              <w:pStyle w:val="TableParagraph"/>
              <w:spacing w:before="131"/>
              <w:ind w:left="110"/>
              <w:rPr>
                <w:sz w:val="24"/>
              </w:rPr>
            </w:pPr>
            <w:r>
              <w:rPr>
                <w:sz w:val="24"/>
              </w:rPr>
              <w:t>Кабинет</w:t>
            </w:r>
            <w:r>
              <w:rPr>
                <w:spacing w:val="-2"/>
                <w:sz w:val="24"/>
              </w:rPr>
              <w:t xml:space="preserve"> музыки</w:t>
            </w:r>
          </w:p>
        </w:tc>
        <w:tc>
          <w:tcPr>
            <w:tcW w:w="710" w:type="dxa"/>
          </w:tcPr>
          <w:p w:rsidR="006C1371" w:rsidRDefault="00076620">
            <w:pPr>
              <w:pStyle w:val="TableParagraph"/>
              <w:spacing w:before="131"/>
              <w:ind w:left="12"/>
              <w:jc w:val="center"/>
              <w:rPr>
                <w:sz w:val="24"/>
              </w:rPr>
            </w:pPr>
            <w:r>
              <w:rPr>
                <w:spacing w:val="-4"/>
                <w:sz w:val="24"/>
              </w:rPr>
              <w:t>34,3</w:t>
            </w:r>
          </w:p>
        </w:tc>
        <w:tc>
          <w:tcPr>
            <w:tcW w:w="1627" w:type="dxa"/>
          </w:tcPr>
          <w:p w:rsidR="006C1371" w:rsidRDefault="00114C20">
            <w:pPr>
              <w:pStyle w:val="TableParagraph"/>
              <w:spacing w:line="268" w:lineRule="exact"/>
              <w:ind w:left="10" w:right="4"/>
              <w:jc w:val="center"/>
              <w:rPr>
                <w:sz w:val="24"/>
              </w:rPr>
            </w:pPr>
            <w:r>
              <w:rPr>
                <w:spacing w:val="-2"/>
                <w:sz w:val="24"/>
              </w:rPr>
              <w:t>соответствуе</w:t>
            </w:r>
          </w:p>
          <w:p w:rsidR="006C1371" w:rsidRDefault="00114C20">
            <w:pPr>
              <w:pStyle w:val="TableParagraph"/>
              <w:spacing w:line="264" w:lineRule="exact"/>
              <w:ind w:left="10"/>
              <w:jc w:val="center"/>
              <w:rPr>
                <w:sz w:val="24"/>
              </w:rPr>
            </w:pPr>
            <w:r>
              <w:rPr>
                <w:sz w:val="24"/>
              </w:rPr>
              <w:t xml:space="preserve">т </w:t>
            </w:r>
            <w:r>
              <w:rPr>
                <w:spacing w:val="-2"/>
                <w:sz w:val="24"/>
              </w:rPr>
              <w:t>СанПиН</w:t>
            </w:r>
          </w:p>
        </w:tc>
        <w:tc>
          <w:tcPr>
            <w:tcW w:w="1680" w:type="dxa"/>
          </w:tcPr>
          <w:p w:rsidR="006C1371" w:rsidRDefault="00114C20">
            <w:pPr>
              <w:pStyle w:val="TableParagraph"/>
              <w:spacing w:line="268" w:lineRule="exact"/>
              <w:ind w:left="10"/>
              <w:jc w:val="center"/>
              <w:rPr>
                <w:sz w:val="24"/>
              </w:rPr>
            </w:pPr>
            <w:r>
              <w:rPr>
                <w:spacing w:val="-2"/>
                <w:sz w:val="24"/>
              </w:rPr>
              <w:t>соответствует</w:t>
            </w:r>
          </w:p>
          <w:p w:rsidR="006C1371" w:rsidRDefault="00114C20">
            <w:pPr>
              <w:pStyle w:val="TableParagraph"/>
              <w:spacing w:line="264" w:lineRule="exact"/>
              <w:ind w:left="10" w:right="2"/>
              <w:jc w:val="center"/>
              <w:rPr>
                <w:sz w:val="24"/>
              </w:rPr>
            </w:pPr>
            <w:r>
              <w:rPr>
                <w:spacing w:val="-2"/>
                <w:sz w:val="24"/>
              </w:rPr>
              <w:t>СанПиН</w:t>
            </w:r>
          </w:p>
        </w:tc>
        <w:tc>
          <w:tcPr>
            <w:tcW w:w="775" w:type="dxa"/>
          </w:tcPr>
          <w:p w:rsidR="006C1371" w:rsidRDefault="00076620">
            <w:pPr>
              <w:pStyle w:val="TableParagraph"/>
              <w:spacing w:before="131"/>
              <w:ind w:left="59" w:right="49"/>
              <w:jc w:val="center"/>
              <w:rPr>
                <w:sz w:val="24"/>
              </w:rPr>
            </w:pPr>
            <w:r>
              <w:rPr>
                <w:spacing w:val="-10"/>
                <w:sz w:val="24"/>
              </w:rPr>
              <w:t>2</w:t>
            </w:r>
          </w:p>
        </w:tc>
        <w:tc>
          <w:tcPr>
            <w:tcW w:w="1738" w:type="dxa"/>
          </w:tcPr>
          <w:p w:rsidR="006C1371" w:rsidRDefault="00114C20">
            <w:pPr>
              <w:pStyle w:val="TableParagraph"/>
              <w:spacing w:line="268" w:lineRule="exact"/>
              <w:ind w:left="13" w:right="2"/>
              <w:jc w:val="center"/>
              <w:rPr>
                <w:sz w:val="24"/>
              </w:rPr>
            </w:pPr>
            <w:r>
              <w:rPr>
                <w:spacing w:val="-2"/>
                <w:sz w:val="24"/>
              </w:rPr>
              <w:t>соответствует</w:t>
            </w:r>
          </w:p>
          <w:p w:rsidR="006C1371" w:rsidRDefault="00114C20">
            <w:pPr>
              <w:pStyle w:val="TableParagraph"/>
              <w:spacing w:line="264" w:lineRule="exact"/>
              <w:ind w:left="13" w:right="3"/>
              <w:jc w:val="center"/>
              <w:rPr>
                <w:sz w:val="24"/>
              </w:rPr>
            </w:pPr>
            <w:r>
              <w:rPr>
                <w:spacing w:val="-2"/>
                <w:sz w:val="24"/>
              </w:rPr>
              <w:t>СанПиН</w:t>
            </w:r>
          </w:p>
        </w:tc>
      </w:tr>
      <w:tr w:rsidR="006C1371">
        <w:trPr>
          <w:trHeight w:val="827"/>
        </w:trPr>
        <w:tc>
          <w:tcPr>
            <w:tcW w:w="708" w:type="dxa"/>
          </w:tcPr>
          <w:p w:rsidR="006C1371" w:rsidRDefault="00076620">
            <w:pPr>
              <w:pStyle w:val="TableParagraph"/>
              <w:spacing w:before="267"/>
              <w:ind w:left="7"/>
              <w:jc w:val="center"/>
              <w:rPr>
                <w:sz w:val="24"/>
              </w:rPr>
            </w:pPr>
            <w:r>
              <w:rPr>
                <w:spacing w:val="-5"/>
                <w:sz w:val="24"/>
              </w:rPr>
              <w:t>4</w:t>
            </w:r>
          </w:p>
        </w:tc>
        <w:tc>
          <w:tcPr>
            <w:tcW w:w="2127" w:type="dxa"/>
          </w:tcPr>
          <w:p w:rsidR="006C1371" w:rsidRDefault="00114C20">
            <w:pPr>
              <w:pStyle w:val="TableParagraph"/>
              <w:ind w:left="110" w:right="46"/>
              <w:rPr>
                <w:sz w:val="24"/>
              </w:rPr>
            </w:pPr>
            <w:r>
              <w:rPr>
                <w:spacing w:val="-2"/>
                <w:sz w:val="24"/>
              </w:rPr>
              <w:t>Кабинет дополнительного</w:t>
            </w:r>
          </w:p>
          <w:p w:rsidR="006C1371" w:rsidRDefault="00114C20">
            <w:pPr>
              <w:pStyle w:val="TableParagraph"/>
              <w:spacing w:line="264" w:lineRule="exact"/>
              <w:ind w:left="110"/>
              <w:rPr>
                <w:sz w:val="24"/>
              </w:rPr>
            </w:pPr>
            <w:r>
              <w:rPr>
                <w:spacing w:val="-2"/>
                <w:sz w:val="24"/>
              </w:rPr>
              <w:t>образования</w:t>
            </w:r>
          </w:p>
        </w:tc>
        <w:tc>
          <w:tcPr>
            <w:tcW w:w="710" w:type="dxa"/>
          </w:tcPr>
          <w:p w:rsidR="006C1371" w:rsidRDefault="00114C20">
            <w:pPr>
              <w:pStyle w:val="TableParagraph"/>
              <w:spacing w:before="267"/>
              <w:ind w:left="12"/>
              <w:jc w:val="center"/>
              <w:rPr>
                <w:sz w:val="24"/>
              </w:rPr>
            </w:pPr>
            <w:r>
              <w:rPr>
                <w:spacing w:val="-4"/>
                <w:sz w:val="24"/>
              </w:rPr>
              <w:t>35,4</w:t>
            </w:r>
          </w:p>
        </w:tc>
        <w:tc>
          <w:tcPr>
            <w:tcW w:w="1627" w:type="dxa"/>
          </w:tcPr>
          <w:p w:rsidR="006C1371" w:rsidRDefault="00114C20">
            <w:pPr>
              <w:pStyle w:val="TableParagraph"/>
              <w:spacing w:before="131"/>
              <w:ind w:left="295" w:right="80" w:hanging="147"/>
              <w:rPr>
                <w:sz w:val="24"/>
              </w:rPr>
            </w:pPr>
            <w:r>
              <w:rPr>
                <w:spacing w:val="-2"/>
                <w:sz w:val="24"/>
              </w:rPr>
              <w:t xml:space="preserve">соответствуе </w:t>
            </w:r>
            <w:r>
              <w:rPr>
                <w:sz w:val="24"/>
              </w:rPr>
              <w:t>т СанПиН</w:t>
            </w:r>
          </w:p>
        </w:tc>
        <w:tc>
          <w:tcPr>
            <w:tcW w:w="1680" w:type="dxa"/>
          </w:tcPr>
          <w:p w:rsidR="006C1371" w:rsidRDefault="00114C20">
            <w:pPr>
              <w:pStyle w:val="TableParagraph"/>
              <w:spacing w:before="131"/>
              <w:ind w:left="403" w:hanging="279"/>
              <w:rPr>
                <w:sz w:val="24"/>
              </w:rPr>
            </w:pPr>
            <w:r>
              <w:rPr>
                <w:spacing w:val="-2"/>
                <w:sz w:val="24"/>
              </w:rPr>
              <w:t>соответствует СанПиН</w:t>
            </w:r>
          </w:p>
        </w:tc>
        <w:tc>
          <w:tcPr>
            <w:tcW w:w="775" w:type="dxa"/>
          </w:tcPr>
          <w:p w:rsidR="006C1371" w:rsidRDefault="00076620">
            <w:pPr>
              <w:pStyle w:val="TableParagraph"/>
              <w:spacing w:before="267"/>
              <w:ind w:left="59" w:right="49"/>
              <w:jc w:val="center"/>
              <w:rPr>
                <w:sz w:val="24"/>
              </w:rPr>
            </w:pPr>
            <w:r>
              <w:rPr>
                <w:spacing w:val="-10"/>
                <w:sz w:val="24"/>
              </w:rPr>
              <w:t>2</w:t>
            </w:r>
          </w:p>
        </w:tc>
        <w:tc>
          <w:tcPr>
            <w:tcW w:w="1738" w:type="dxa"/>
          </w:tcPr>
          <w:p w:rsidR="006C1371" w:rsidRDefault="00114C20">
            <w:pPr>
              <w:pStyle w:val="TableParagraph"/>
              <w:spacing w:before="131"/>
              <w:ind w:left="433" w:hanging="315"/>
              <w:rPr>
                <w:sz w:val="24"/>
              </w:rPr>
            </w:pPr>
            <w:r>
              <w:rPr>
                <w:spacing w:val="-2"/>
                <w:sz w:val="24"/>
              </w:rPr>
              <w:t>соответствуют СанПиН</w:t>
            </w:r>
          </w:p>
        </w:tc>
      </w:tr>
      <w:tr w:rsidR="006C1371">
        <w:trPr>
          <w:trHeight w:val="553"/>
        </w:trPr>
        <w:tc>
          <w:tcPr>
            <w:tcW w:w="708" w:type="dxa"/>
          </w:tcPr>
          <w:p w:rsidR="006C1371" w:rsidRDefault="00076620">
            <w:pPr>
              <w:pStyle w:val="TableParagraph"/>
              <w:spacing w:before="131"/>
              <w:ind w:left="7"/>
              <w:jc w:val="center"/>
              <w:rPr>
                <w:sz w:val="24"/>
              </w:rPr>
            </w:pPr>
            <w:r>
              <w:rPr>
                <w:spacing w:val="-5"/>
                <w:sz w:val="24"/>
              </w:rPr>
              <w:t>2</w:t>
            </w:r>
          </w:p>
        </w:tc>
        <w:tc>
          <w:tcPr>
            <w:tcW w:w="2127" w:type="dxa"/>
          </w:tcPr>
          <w:p w:rsidR="006C1371" w:rsidRDefault="00114C20">
            <w:pPr>
              <w:pStyle w:val="TableParagraph"/>
              <w:spacing w:line="270" w:lineRule="exact"/>
              <w:ind w:left="110"/>
              <w:rPr>
                <w:sz w:val="24"/>
              </w:rPr>
            </w:pPr>
            <w:r>
              <w:rPr>
                <w:spacing w:val="-2"/>
                <w:sz w:val="24"/>
              </w:rPr>
              <w:t>Кабинет</w:t>
            </w:r>
          </w:p>
          <w:p w:rsidR="006C1371" w:rsidRDefault="00114C20">
            <w:pPr>
              <w:pStyle w:val="TableParagraph"/>
              <w:spacing w:line="264" w:lineRule="exact"/>
              <w:ind w:left="110"/>
              <w:rPr>
                <w:sz w:val="24"/>
              </w:rPr>
            </w:pPr>
            <w:r>
              <w:rPr>
                <w:spacing w:val="-2"/>
                <w:sz w:val="24"/>
              </w:rPr>
              <w:t>математики</w:t>
            </w:r>
          </w:p>
        </w:tc>
        <w:tc>
          <w:tcPr>
            <w:tcW w:w="710" w:type="dxa"/>
          </w:tcPr>
          <w:p w:rsidR="006C1371" w:rsidRDefault="00076620">
            <w:pPr>
              <w:pStyle w:val="TableParagraph"/>
              <w:spacing w:before="131"/>
              <w:ind w:left="12"/>
              <w:jc w:val="center"/>
              <w:rPr>
                <w:sz w:val="24"/>
              </w:rPr>
            </w:pPr>
            <w:r>
              <w:rPr>
                <w:spacing w:val="-4"/>
                <w:sz w:val="24"/>
              </w:rPr>
              <w:t>38,9</w:t>
            </w:r>
          </w:p>
        </w:tc>
        <w:tc>
          <w:tcPr>
            <w:tcW w:w="1627" w:type="dxa"/>
          </w:tcPr>
          <w:p w:rsidR="006C1371" w:rsidRDefault="00114C20">
            <w:pPr>
              <w:pStyle w:val="TableParagraph"/>
              <w:spacing w:line="270" w:lineRule="exact"/>
              <w:ind w:left="10" w:right="4"/>
              <w:jc w:val="center"/>
              <w:rPr>
                <w:sz w:val="24"/>
              </w:rPr>
            </w:pPr>
            <w:r>
              <w:rPr>
                <w:spacing w:val="-2"/>
                <w:sz w:val="24"/>
              </w:rPr>
              <w:t>соответствуе</w:t>
            </w:r>
          </w:p>
          <w:p w:rsidR="006C1371" w:rsidRDefault="00114C20">
            <w:pPr>
              <w:pStyle w:val="TableParagraph"/>
              <w:spacing w:line="264" w:lineRule="exact"/>
              <w:ind w:left="10"/>
              <w:jc w:val="center"/>
              <w:rPr>
                <w:sz w:val="24"/>
              </w:rPr>
            </w:pPr>
            <w:r>
              <w:rPr>
                <w:sz w:val="24"/>
              </w:rPr>
              <w:t xml:space="preserve">т </w:t>
            </w:r>
            <w:r>
              <w:rPr>
                <w:spacing w:val="-2"/>
                <w:sz w:val="24"/>
              </w:rPr>
              <w:t>СанПиН</w:t>
            </w:r>
          </w:p>
        </w:tc>
        <w:tc>
          <w:tcPr>
            <w:tcW w:w="1680" w:type="dxa"/>
          </w:tcPr>
          <w:p w:rsidR="006C1371" w:rsidRDefault="00114C20">
            <w:pPr>
              <w:pStyle w:val="TableParagraph"/>
              <w:spacing w:line="270" w:lineRule="exact"/>
              <w:ind w:left="10"/>
              <w:jc w:val="center"/>
              <w:rPr>
                <w:sz w:val="24"/>
              </w:rPr>
            </w:pPr>
            <w:r>
              <w:rPr>
                <w:spacing w:val="-2"/>
                <w:sz w:val="24"/>
              </w:rPr>
              <w:t>соответствует</w:t>
            </w:r>
          </w:p>
          <w:p w:rsidR="006C1371" w:rsidRDefault="00114C20">
            <w:pPr>
              <w:pStyle w:val="TableParagraph"/>
              <w:spacing w:line="264" w:lineRule="exact"/>
              <w:ind w:left="10" w:right="2"/>
              <w:jc w:val="center"/>
              <w:rPr>
                <w:sz w:val="24"/>
              </w:rPr>
            </w:pPr>
            <w:r>
              <w:rPr>
                <w:spacing w:val="-2"/>
                <w:sz w:val="24"/>
              </w:rPr>
              <w:t>СанПиН</w:t>
            </w:r>
          </w:p>
        </w:tc>
        <w:tc>
          <w:tcPr>
            <w:tcW w:w="775" w:type="dxa"/>
          </w:tcPr>
          <w:p w:rsidR="006C1371" w:rsidRDefault="00114C20">
            <w:pPr>
              <w:pStyle w:val="TableParagraph"/>
              <w:spacing w:before="131"/>
              <w:ind w:left="59" w:right="49"/>
              <w:jc w:val="center"/>
              <w:rPr>
                <w:sz w:val="24"/>
              </w:rPr>
            </w:pPr>
            <w:r>
              <w:rPr>
                <w:spacing w:val="-10"/>
                <w:sz w:val="24"/>
              </w:rPr>
              <w:t>3</w:t>
            </w:r>
          </w:p>
        </w:tc>
        <w:tc>
          <w:tcPr>
            <w:tcW w:w="1738" w:type="dxa"/>
          </w:tcPr>
          <w:p w:rsidR="006C1371" w:rsidRDefault="00114C20">
            <w:pPr>
              <w:pStyle w:val="TableParagraph"/>
              <w:spacing w:line="270" w:lineRule="exact"/>
              <w:ind w:left="13" w:right="2"/>
              <w:jc w:val="center"/>
              <w:rPr>
                <w:sz w:val="24"/>
              </w:rPr>
            </w:pPr>
            <w:r>
              <w:rPr>
                <w:spacing w:val="-2"/>
                <w:sz w:val="24"/>
              </w:rPr>
              <w:t>соответствуют</w:t>
            </w:r>
          </w:p>
          <w:p w:rsidR="006C1371" w:rsidRDefault="00114C20">
            <w:pPr>
              <w:pStyle w:val="TableParagraph"/>
              <w:spacing w:line="264" w:lineRule="exact"/>
              <w:ind w:left="13" w:right="3"/>
              <w:jc w:val="center"/>
              <w:rPr>
                <w:sz w:val="24"/>
              </w:rPr>
            </w:pPr>
            <w:r>
              <w:rPr>
                <w:spacing w:val="-2"/>
                <w:sz w:val="24"/>
              </w:rPr>
              <w:t>СанПиН</w:t>
            </w:r>
          </w:p>
        </w:tc>
      </w:tr>
    </w:tbl>
    <w:p w:rsidR="006C1371" w:rsidRDefault="006C1371">
      <w:pPr>
        <w:pStyle w:val="a3"/>
        <w:ind w:left="0"/>
        <w:jc w:val="left"/>
        <w:rPr>
          <w:b/>
        </w:rPr>
      </w:pPr>
    </w:p>
    <w:p w:rsidR="006C1371" w:rsidRDefault="006C1371">
      <w:pPr>
        <w:pStyle w:val="a3"/>
        <w:ind w:left="0"/>
        <w:jc w:val="left"/>
        <w:rPr>
          <w:b/>
        </w:rPr>
      </w:pPr>
    </w:p>
    <w:p w:rsidR="006C1371" w:rsidRDefault="006C1371">
      <w:pPr>
        <w:pStyle w:val="a3"/>
        <w:spacing w:before="29"/>
        <w:ind w:left="0"/>
        <w:jc w:val="left"/>
        <w:rPr>
          <w:b/>
        </w:rPr>
      </w:pPr>
    </w:p>
    <w:p w:rsidR="006C1371" w:rsidRDefault="00114C20">
      <w:pPr>
        <w:pStyle w:val="a6"/>
        <w:numPr>
          <w:ilvl w:val="2"/>
          <w:numId w:val="226"/>
        </w:numPr>
        <w:tabs>
          <w:tab w:val="left" w:pos="1946"/>
        </w:tabs>
        <w:ind w:left="1346" w:right="1964" w:firstLine="0"/>
        <w:jc w:val="left"/>
        <w:rPr>
          <w:b/>
          <w:sz w:val="24"/>
        </w:rPr>
      </w:pPr>
      <w:r>
        <w:rPr>
          <w:b/>
          <w:sz w:val="24"/>
        </w:rPr>
        <w:t>Информационно-методические</w:t>
      </w:r>
      <w:r>
        <w:rPr>
          <w:b/>
          <w:spacing w:val="-12"/>
          <w:sz w:val="24"/>
        </w:rPr>
        <w:t xml:space="preserve"> </w:t>
      </w:r>
      <w:r>
        <w:rPr>
          <w:b/>
          <w:sz w:val="24"/>
        </w:rPr>
        <w:t>условия</w:t>
      </w:r>
      <w:r>
        <w:rPr>
          <w:b/>
          <w:spacing w:val="-12"/>
          <w:sz w:val="24"/>
        </w:rPr>
        <w:t xml:space="preserve"> </w:t>
      </w:r>
      <w:r>
        <w:rPr>
          <w:b/>
          <w:sz w:val="24"/>
        </w:rPr>
        <w:t>реализации</w:t>
      </w:r>
      <w:r>
        <w:rPr>
          <w:b/>
          <w:spacing w:val="-12"/>
          <w:sz w:val="24"/>
        </w:rPr>
        <w:t xml:space="preserve"> </w:t>
      </w:r>
      <w:r>
        <w:rPr>
          <w:b/>
          <w:sz w:val="24"/>
        </w:rPr>
        <w:t>основной образовательной программы основного общего образования</w:t>
      </w:r>
    </w:p>
    <w:p w:rsidR="006C1371" w:rsidRDefault="006C1371">
      <w:pPr>
        <w:pStyle w:val="a3"/>
        <w:spacing w:before="55"/>
        <w:ind w:left="0"/>
        <w:jc w:val="left"/>
        <w:rPr>
          <w:b/>
        </w:rPr>
      </w:pPr>
    </w:p>
    <w:p w:rsidR="006C1371" w:rsidRPr="00627D6A" w:rsidRDefault="00114C20">
      <w:pPr>
        <w:pStyle w:val="a3"/>
        <w:spacing w:before="1"/>
        <w:ind w:left="213" w:right="223" w:firstLine="708"/>
        <w:rPr>
          <w:sz w:val="22"/>
        </w:rPr>
      </w:pPr>
      <w:r>
        <w:t xml:space="preserve">Под </w:t>
      </w:r>
      <w:r>
        <w:rPr>
          <w:b/>
        </w:rPr>
        <w:t xml:space="preserve">информационно-образовательной средой </w:t>
      </w:r>
      <w:r>
        <w:t xml:space="preserve">(ИОС)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w:t>
      </w:r>
      <w:r w:rsidRPr="00627D6A">
        <w:rPr>
          <w:sz w:val="22"/>
        </w:rPr>
        <w:lastRenderedPageBreak/>
        <w:t>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 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6C1371" w:rsidRPr="00627D6A" w:rsidRDefault="00114C20">
      <w:pPr>
        <w:pStyle w:val="a3"/>
        <w:ind w:left="213" w:right="233" w:firstLine="708"/>
        <w:rPr>
          <w:sz w:val="22"/>
        </w:rPr>
      </w:pPr>
      <w:r w:rsidRPr="00627D6A">
        <w:rPr>
          <w:sz w:val="22"/>
        </w:rPr>
        <w:t xml:space="preserve">Создаваемая в образовательной организации ИОС строится в соответствии со следующей </w:t>
      </w:r>
      <w:r w:rsidRPr="00627D6A">
        <w:rPr>
          <w:spacing w:val="-2"/>
          <w:sz w:val="22"/>
        </w:rPr>
        <w:t>иерархией:</w:t>
      </w:r>
    </w:p>
    <w:p w:rsidR="006C1371" w:rsidRPr="00627D6A" w:rsidRDefault="00114C20" w:rsidP="00627D6A">
      <w:pPr>
        <w:pStyle w:val="a6"/>
        <w:numPr>
          <w:ilvl w:val="1"/>
          <w:numId w:val="225"/>
        </w:numPr>
        <w:tabs>
          <w:tab w:val="left" w:pos="1206"/>
        </w:tabs>
        <w:spacing w:before="2"/>
        <w:ind w:left="1206" w:hanging="285"/>
      </w:pPr>
      <w:r w:rsidRPr="00627D6A">
        <w:t>единая</w:t>
      </w:r>
      <w:r w:rsidRPr="00627D6A">
        <w:rPr>
          <w:spacing w:val="-7"/>
        </w:rPr>
        <w:t xml:space="preserve"> </w:t>
      </w:r>
      <w:r w:rsidRPr="00627D6A">
        <w:t>информационно-образовательная</w:t>
      </w:r>
      <w:r w:rsidRPr="00627D6A">
        <w:rPr>
          <w:spacing w:val="-7"/>
        </w:rPr>
        <w:t xml:space="preserve"> </w:t>
      </w:r>
      <w:r w:rsidRPr="00627D6A">
        <w:t>среда</w:t>
      </w:r>
      <w:r w:rsidRPr="00627D6A">
        <w:rPr>
          <w:spacing w:val="-5"/>
        </w:rPr>
        <w:t xml:space="preserve"> </w:t>
      </w:r>
      <w:r w:rsidRPr="00627D6A">
        <w:rPr>
          <w:spacing w:val="-2"/>
        </w:rPr>
        <w:t>страны;</w:t>
      </w:r>
    </w:p>
    <w:p w:rsidR="00627D6A" w:rsidRPr="00627D6A" w:rsidRDefault="00627D6A" w:rsidP="00627D6A">
      <w:pPr>
        <w:pStyle w:val="a6"/>
        <w:numPr>
          <w:ilvl w:val="1"/>
          <w:numId w:val="225"/>
        </w:numPr>
        <w:tabs>
          <w:tab w:val="left" w:pos="1206"/>
        </w:tabs>
        <w:spacing w:before="88"/>
        <w:ind w:left="1206" w:hanging="285"/>
        <w:jc w:val="left"/>
      </w:pPr>
      <w:r w:rsidRPr="00627D6A">
        <w:t>единая</w:t>
      </w:r>
      <w:r w:rsidRPr="00627D6A">
        <w:rPr>
          <w:spacing w:val="-9"/>
        </w:rPr>
        <w:t xml:space="preserve"> </w:t>
      </w:r>
      <w:r w:rsidRPr="00627D6A">
        <w:t>информационно-образовательная</w:t>
      </w:r>
      <w:r w:rsidRPr="00627D6A">
        <w:rPr>
          <w:spacing w:val="-7"/>
        </w:rPr>
        <w:t xml:space="preserve"> </w:t>
      </w:r>
      <w:r w:rsidRPr="00627D6A">
        <w:t>среда</w:t>
      </w:r>
      <w:r w:rsidRPr="00627D6A">
        <w:rPr>
          <w:spacing w:val="-5"/>
        </w:rPr>
        <w:t xml:space="preserve"> </w:t>
      </w:r>
      <w:r w:rsidRPr="00627D6A">
        <w:rPr>
          <w:spacing w:val="-2"/>
        </w:rPr>
        <w:t>региона;</w:t>
      </w:r>
    </w:p>
    <w:p w:rsidR="00627D6A" w:rsidRPr="00627D6A" w:rsidRDefault="00627D6A" w:rsidP="00627D6A">
      <w:pPr>
        <w:pStyle w:val="a6"/>
        <w:numPr>
          <w:ilvl w:val="1"/>
          <w:numId w:val="225"/>
        </w:numPr>
        <w:tabs>
          <w:tab w:val="left" w:pos="1206"/>
        </w:tabs>
        <w:spacing w:before="2" w:line="293" w:lineRule="exact"/>
        <w:ind w:left="1206" w:hanging="285"/>
        <w:jc w:val="left"/>
      </w:pPr>
      <w:r w:rsidRPr="00627D6A">
        <w:t>информационно-образовательная</w:t>
      </w:r>
      <w:r w:rsidRPr="00627D6A">
        <w:rPr>
          <w:spacing w:val="-10"/>
        </w:rPr>
        <w:t xml:space="preserve"> </w:t>
      </w:r>
      <w:r w:rsidRPr="00627D6A">
        <w:t>среда</w:t>
      </w:r>
      <w:r w:rsidRPr="00627D6A">
        <w:rPr>
          <w:spacing w:val="-8"/>
        </w:rPr>
        <w:t xml:space="preserve"> </w:t>
      </w:r>
      <w:r w:rsidRPr="00627D6A">
        <w:t>образовательной</w:t>
      </w:r>
      <w:r w:rsidRPr="00627D6A">
        <w:rPr>
          <w:spacing w:val="-7"/>
        </w:rPr>
        <w:t xml:space="preserve"> </w:t>
      </w:r>
      <w:r w:rsidRPr="00627D6A">
        <w:rPr>
          <w:spacing w:val="-2"/>
        </w:rPr>
        <w:t>организации;</w:t>
      </w:r>
    </w:p>
    <w:p w:rsidR="00627D6A" w:rsidRPr="00627D6A" w:rsidRDefault="00627D6A" w:rsidP="00627D6A">
      <w:pPr>
        <w:pStyle w:val="a6"/>
        <w:numPr>
          <w:ilvl w:val="1"/>
          <w:numId w:val="225"/>
        </w:numPr>
        <w:tabs>
          <w:tab w:val="left" w:pos="1206"/>
        </w:tabs>
        <w:spacing w:line="293" w:lineRule="exact"/>
        <w:ind w:left="1206" w:hanging="285"/>
        <w:jc w:val="left"/>
      </w:pPr>
      <w:r w:rsidRPr="00627D6A">
        <w:t>предметная</w:t>
      </w:r>
      <w:r w:rsidRPr="00627D6A">
        <w:rPr>
          <w:spacing w:val="-8"/>
        </w:rPr>
        <w:t xml:space="preserve"> </w:t>
      </w:r>
      <w:r w:rsidRPr="00627D6A">
        <w:t>информационно-образовательная</w:t>
      </w:r>
      <w:r w:rsidRPr="00627D6A">
        <w:rPr>
          <w:spacing w:val="-7"/>
        </w:rPr>
        <w:t xml:space="preserve"> </w:t>
      </w:r>
      <w:r w:rsidRPr="00627D6A">
        <w:rPr>
          <w:spacing w:val="-2"/>
        </w:rPr>
        <w:t>среда;</w:t>
      </w:r>
    </w:p>
    <w:p w:rsidR="00627D6A" w:rsidRPr="00627D6A" w:rsidRDefault="00627D6A" w:rsidP="00627D6A">
      <w:pPr>
        <w:pStyle w:val="a6"/>
        <w:numPr>
          <w:ilvl w:val="1"/>
          <w:numId w:val="225"/>
        </w:numPr>
        <w:tabs>
          <w:tab w:val="left" w:pos="1206"/>
        </w:tabs>
        <w:spacing w:line="293" w:lineRule="exact"/>
        <w:ind w:left="1206" w:hanging="285"/>
        <w:jc w:val="left"/>
      </w:pPr>
      <w:r w:rsidRPr="00627D6A">
        <w:t>информационно-образовательная</w:t>
      </w:r>
      <w:r w:rsidRPr="00627D6A">
        <w:rPr>
          <w:spacing w:val="-11"/>
        </w:rPr>
        <w:t xml:space="preserve"> </w:t>
      </w:r>
      <w:r w:rsidRPr="00627D6A">
        <w:t>среда</w:t>
      </w:r>
      <w:r w:rsidRPr="00627D6A">
        <w:rPr>
          <w:spacing w:val="-9"/>
        </w:rPr>
        <w:t xml:space="preserve"> </w:t>
      </w:r>
      <w:r w:rsidRPr="00627D6A">
        <w:rPr>
          <w:spacing w:val="-4"/>
        </w:rPr>
        <w:t>УМК;</w:t>
      </w:r>
    </w:p>
    <w:p w:rsidR="00627D6A" w:rsidRPr="00627D6A" w:rsidRDefault="00627D6A" w:rsidP="00627D6A">
      <w:pPr>
        <w:pStyle w:val="a6"/>
        <w:numPr>
          <w:ilvl w:val="1"/>
          <w:numId w:val="225"/>
        </w:numPr>
        <w:tabs>
          <w:tab w:val="left" w:pos="1206"/>
        </w:tabs>
        <w:spacing w:line="293" w:lineRule="exact"/>
        <w:ind w:left="1206" w:hanging="285"/>
        <w:jc w:val="left"/>
      </w:pPr>
      <w:r w:rsidRPr="00627D6A">
        <w:t>информационно-образовательная</w:t>
      </w:r>
      <w:r w:rsidRPr="00627D6A">
        <w:rPr>
          <w:spacing w:val="-10"/>
        </w:rPr>
        <w:t xml:space="preserve"> </w:t>
      </w:r>
      <w:r w:rsidRPr="00627D6A">
        <w:t>среда</w:t>
      </w:r>
      <w:r w:rsidRPr="00627D6A">
        <w:rPr>
          <w:spacing w:val="-8"/>
        </w:rPr>
        <w:t xml:space="preserve"> </w:t>
      </w:r>
      <w:r w:rsidRPr="00627D6A">
        <w:t>компонентов</w:t>
      </w:r>
      <w:r w:rsidRPr="00627D6A">
        <w:rPr>
          <w:spacing w:val="-8"/>
        </w:rPr>
        <w:t xml:space="preserve"> </w:t>
      </w:r>
      <w:r w:rsidRPr="00627D6A">
        <w:rPr>
          <w:spacing w:val="-4"/>
        </w:rPr>
        <w:t>УМК;</w:t>
      </w:r>
    </w:p>
    <w:p w:rsidR="00627D6A" w:rsidRPr="00627D6A" w:rsidRDefault="00627D6A" w:rsidP="00627D6A">
      <w:pPr>
        <w:pStyle w:val="a6"/>
        <w:numPr>
          <w:ilvl w:val="1"/>
          <w:numId w:val="225"/>
        </w:numPr>
        <w:tabs>
          <w:tab w:val="left" w:pos="1206"/>
        </w:tabs>
        <w:ind w:right="3601" w:firstLine="0"/>
        <w:jc w:val="left"/>
      </w:pPr>
      <w:r w:rsidRPr="00627D6A">
        <w:t>информационно-образовательная</w:t>
      </w:r>
      <w:r w:rsidRPr="00627D6A">
        <w:rPr>
          <w:spacing w:val="-10"/>
        </w:rPr>
        <w:t xml:space="preserve"> </w:t>
      </w:r>
      <w:r w:rsidRPr="00627D6A">
        <w:t>среда</w:t>
      </w:r>
      <w:r w:rsidRPr="00627D6A">
        <w:rPr>
          <w:spacing w:val="-11"/>
        </w:rPr>
        <w:t xml:space="preserve"> </w:t>
      </w:r>
      <w:r w:rsidRPr="00627D6A">
        <w:t>элементов</w:t>
      </w:r>
      <w:r w:rsidRPr="00627D6A">
        <w:rPr>
          <w:spacing w:val="-11"/>
        </w:rPr>
        <w:t xml:space="preserve"> </w:t>
      </w:r>
      <w:r w:rsidRPr="00627D6A">
        <w:t>УМК. Основными элементами ИОС являются:</w:t>
      </w:r>
    </w:p>
    <w:p w:rsidR="00627D6A" w:rsidRPr="00627D6A" w:rsidRDefault="00627D6A" w:rsidP="00627D6A">
      <w:pPr>
        <w:pStyle w:val="a6"/>
        <w:numPr>
          <w:ilvl w:val="1"/>
          <w:numId w:val="225"/>
        </w:numPr>
        <w:tabs>
          <w:tab w:val="left" w:pos="1206"/>
        </w:tabs>
        <w:spacing w:line="293" w:lineRule="exact"/>
        <w:ind w:left="1206" w:hanging="285"/>
        <w:jc w:val="left"/>
      </w:pPr>
      <w:r w:rsidRPr="00627D6A">
        <w:t>информационно-образовательные</w:t>
      </w:r>
      <w:r w:rsidRPr="00627D6A">
        <w:rPr>
          <w:spacing w:val="-8"/>
        </w:rPr>
        <w:t xml:space="preserve"> </w:t>
      </w:r>
      <w:r w:rsidRPr="00627D6A">
        <w:t>ресурсы</w:t>
      </w:r>
      <w:r w:rsidRPr="00627D6A">
        <w:rPr>
          <w:spacing w:val="-4"/>
        </w:rPr>
        <w:t xml:space="preserve"> </w:t>
      </w:r>
      <w:r w:rsidRPr="00627D6A">
        <w:t>в</w:t>
      </w:r>
      <w:r w:rsidRPr="00627D6A">
        <w:rPr>
          <w:spacing w:val="-4"/>
        </w:rPr>
        <w:t xml:space="preserve"> </w:t>
      </w:r>
      <w:r w:rsidRPr="00627D6A">
        <w:t>виде</w:t>
      </w:r>
      <w:r w:rsidRPr="00627D6A">
        <w:rPr>
          <w:spacing w:val="-5"/>
        </w:rPr>
        <w:t xml:space="preserve"> </w:t>
      </w:r>
      <w:r w:rsidRPr="00627D6A">
        <w:t>печатной</w:t>
      </w:r>
      <w:r w:rsidRPr="00627D6A">
        <w:rPr>
          <w:spacing w:val="-3"/>
        </w:rPr>
        <w:t xml:space="preserve"> </w:t>
      </w:r>
      <w:r w:rsidRPr="00627D6A">
        <w:rPr>
          <w:spacing w:val="-2"/>
        </w:rPr>
        <w:t>продукции;</w:t>
      </w:r>
    </w:p>
    <w:p w:rsidR="00627D6A" w:rsidRPr="00627D6A" w:rsidRDefault="00627D6A" w:rsidP="00627D6A">
      <w:pPr>
        <w:pStyle w:val="a6"/>
        <w:numPr>
          <w:ilvl w:val="1"/>
          <w:numId w:val="225"/>
        </w:numPr>
        <w:tabs>
          <w:tab w:val="left" w:pos="1206"/>
        </w:tabs>
        <w:spacing w:line="293" w:lineRule="exact"/>
        <w:ind w:left="1206" w:hanging="285"/>
        <w:jc w:val="left"/>
      </w:pPr>
      <w:r w:rsidRPr="00627D6A">
        <w:t>информационно-образовательные</w:t>
      </w:r>
      <w:r w:rsidRPr="00627D6A">
        <w:rPr>
          <w:spacing w:val="-7"/>
        </w:rPr>
        <w:t xml:space="preserve"> </w:t>
      </w:r>
      <w:r w:rsidRPr="00627D6A">
        <w:t>ресурсы</w:t>
      </w:r>
      <w:r w:rsidRPr="00627D6A">
        <w:rPr>
          <w:spacing w:val="-5"/>
        </w:rPr>
        <w:t xml:space="preserve"> </w:t>
      </w:r>
      <w:r w:rsidRPr="00627D6A">
        <w:t>на</w:t>
      </w:r>
      <w:r w:rsidRPr="00627D6A">
        <w:rPr>
          <w:spacing w:val="-6"/>
        </w:rPr>
        <w:t xml:space="preserve"> </w:t>
      </w:r>
      <w:r w:rsidRPr="00627D6A">
        <w:t>сменных</w:t>
      </w:r>
      <w:r w:rsidRPr="00627D6A">
        <w:rPr>
          <w:spacing w:val="-5"/>
        </w:rPr>
        <w:t xml:space="preserve"> </w:t>
      </w:r>
      <w:r w:rsidRPr="00627D6A">
        <w:t>оптических</w:t>
      </w:r>
      <w:r w:rsidRPr="00627D6A">
        <w:rPr>
          <w:spacing w:val="-5"/>
        </w:rPr>
        <w:t xml:space="preserve"> </w:t>
      </w:r>
      <w:r w:rsidRPr="00627D6A">
        <w:rPr>
          <w:spacing w:val="-2"/>
        </w:rPr>
        <w:t>носителях;</w:t>
      </w:r>
    </w:p>
    <w:p w:rsidR="00627D6A" w:rsidRPr="00627D6A" w:rsidRDefault="00627D6A" w:rsidP="00627D6A">
      <w:pPr>
        <w:pStyle w:val="a6"/>
        <w:numPr>
          <w:ilvl w:val="1"/>
          <w:numId w:val="225"/>
        </w:numPr>
        <w:tabs>
          <w:tab w:val="left" w:pos="1206"/>
        </w:tabs>
        <w:spacing w:line="293" w:lineRule="exact"/>
        <w:ind w:left="1206" w:hanging="285"/>
        <w:jc w:val="left"/>
      </w:pPr>
      <w:r w:rsidRPr="00627D6A">
        <w:t>информационно-образовательные</w:t>
      </w:r>
      <w:r w:rsidRPr="00627D6A">
        <w:rPr>
          <w:spacing w:val="-8"/>
        </w:rPr>
        <w:t xml:space="preserve"> </w:t>
      </w:r>
      <w:r w:rsidRPr="00627D6A">
        <w:t>ресурсы</w:t>
      </w:r>
      <w:r w:rsidRPr="00627D6A">
        <w:rPr>
          <w:spacing w:val="-6"/>
        </w:rPr>
        <w:t xml:space="preserve"> </w:t>
      </w:r>
      <w:r w:rsidRPr="00627D6A">
        <w:t>сети</w:t>
      </w:r>
      <w:r w:rsidRPr="00627D6A">
        <w:rPr>
          <w:spacing w:val="-5"/>
        </w:rPr>
        <w:t xml:space="preserve"> </w:t>
      </w:r>
      <w:r w:rsidRPr="00627D6A">
        <w:rPr>
          <w:spacing w:val="-2"/>
        </w:rPr>
        <w:t>Интернет;</w:t>
      </w:r>
    </w:p>
    <w:p w:rsidR="00627D6A" w:rsidRPr="00627D6A" w:rsidRDefault="00627D6A" w:rsidP="00627D6A">
      <w:pPr>
        <w:pStyle w:val="a6"/>
        <w:numPr>
          <w:ilvl w:val="1"/>
          <w:numId w:val="225"/>
        </w:numPr>
        <w:tabs>
          <w:tab w:val="left" w:pos="1206"/>
        </w:tabs>
        <w:spacing w:line="293" w:lineRule="exact"/>
        <w:ind w:left="1206" w:hanging="285"/>
        <w:jc w:val="left"/>
      </w:pPr>
      <w:r w:rsidRPr="00627D6A">
        <w:t>вычислительная</w:t>
      </w:r>
      <w:r w:rsidRPr="00627D6A">
        <w:rPr>
          <w:spacing w:val="-10"/>
        </w:rPr>
        <w:t xml:space="preserve"> </w:t>
      </w:r>
      <w:r w:rsidRPr="00627D6A">
        <w:t>и</w:t>
      </w:r>
      <w:r w:rsidRPr="00627D6A">
        <w:rPr>
          <w:spacing w:val="-8"/>
        </w:rPr>
        <w:t xml:space="preserve"> </w:t>
      </w:r>
      <w:r w:rsidRPr="00627D6A">
        <w:t>информационно-телекоммуникационная</w:t>
      </w:r>
      <w:r w:rsidRPr="00627D6A">
        <w:rPr>
          <w:spacing w:val="-10"/>
        </w:rPr>
        <w:t xml:space="preserve"> </w:t>
      </w:r>
      <w:r w:rsidRPr="00627D6A">
        <w:rPr>
          <w:spacing w:val="-2"/>
        </w:rPr>
        <w:t>инфраструктура;</w:t>
      </w:r>
    </w:p>
    <w:p w:rsidR="00627D6A" w:rsidRPr="00627D6A" w:rsidRDefault="00627D6A" w:rsidP="00627D6A">
      <w:pPr>
        <w:pStyle w:val="a6"/>
        <w:numPr>
          <w:ilvl w:val="1"/>
          <w:numId w:val="225"/>
        </w:numPr>
        <w:tabs>
          <w:tab w:val="left" w:pos="1206"/>
        </w:tabs>
        <w:spacing w:before="2" w:line="237" w:lineRule="auto"/>
        <w:ind w:left="213" w:right="221" w:firstLine="708"/>
      </w:pPr>
      <w:r w:rsidRPr="00627D6A">
        <w:t>прикладные</w:t>
      </w:r>
      <w:r w:rsidRPr="00627D6A">
        <w:rPr>
          <w:spacing w:val="-5"/>
        </w:rPr>
        <w:t xml:space="preserve"> </w:t>
      </w:r>
      <w:r w:rsidRPr="00627D6A">
        <w:t>программы,</w:t>
      </w:r>
      <w:r w:rsidRPr="00627D6A">
        <w:rPr>
          <w:spacing w:val="-3"/>
        </w:rPr>
        <w:t xml:space="preserve"> </w:t>
      </w:r>
      <w:r w:rsidRPr="00627D6A">
        <w:t>в</w:t>
      </w:r>
      <w:r w:rsidRPr="00627D6A">
        <w:rPr>
          <w:spacing w:val="-4"/>
        </w:rPr>
        <w:t xml:space="preserve"> </w:t>
      </w:r>
      <w:r w:rsidRPr="00627D6A">
        <w:t>том</w:t>
      </w:r>
      <w:r w:rsidRPr="00627D6A">
        <w:rPr>
          <w:spacing w:val="-1"/>
        </w:rPr>
        <w:t xml:space="preserve"> </w:t>
      </w:r>
      <w:r w:rsidRPr="00627D6A">
        <w:t>числе</w:t>
      </w:r>
      <w:r w:rsidRPr="00627D6A">
        <w:rPr>
          <w:spacing w:val="-4"/>
        </w:rPr>
        <w:t xml:space="preserve"> </w:t>
      </w:r>
      <w:r w:rsidRPr="00627D6A">
        <w:t>поддерживающие</w:t>
      </w:r>
      <w:r w:rsidRPr="00627D6A">
        <w:rPr>
          <w:spacing w:val="-4"/>
        </w:rPr>
        <w:t xml:space="preserve"> </w:t>
      </w:r>
      <w:r w:rsidRPr="00627D6A">
        <w:t>администрирование</w:t>
      </w:r>
      <w:r w:rsidRPr="00627D6A">
        <w:rPr>
          <w:spacing w:val="-4"/>
        </w:rPr>
        <w:t xml:space="preserve"> </w:t>
      </w:r>
      <w:r w:rsidRPr="00627D6A">
        <w:t>и</w:t>
      </w:r>
      <w:r w:rsidRPr="00627D6A">
        <w:rPr>
          <w:spacing w:val="-3"/>
        </w:rPr>
        <w:t xml:space="preserve"> </w:t>
      </w:r>
      <w:r w:rsidRPr="00627D6A">
        <w:t>финансово- хозяйственную деятельность образовательной организации (делопроизводство, кадры и т. д.).</w:t>
      </w:r>
    </w:p>
    <w:p w:rsidR="00627D6A" w:rsidRPr="00627D6A" w:rsidRDefault="00627D6A" w:rsidP="00627D6A">
      <w:pPr>
        <w:pStyle w:val="a3"/>
        <w:spacing w:before="3"/>
        <w:ind w:left="213" w:right="225" w:firstLine="708"/>
        <w:rPr>
          <w:sz w:val="22"/>
        </w:rPr>
      </w:pPr>
      <w:r w:rsidRPr="00627D6A">
        <w:rPr>
          <w:sz w:val="22"/>
        </w:rPr>
        <w:t>Необходимое для использования ИКТ оборудование</w:t>
      </w:r>
      <w:r w:rsidRPr="00627D6A">
        <w:rPr>
          <w:spacing w:val="40"/>
          <w:sz w:val="22"/>
        </w:rPr>
        <w:t xml:space="preserve"> </w:t>
      </w:r>
      <w:r w:rsidRPr="00627D6A">
        <w:rPr>
          <w:sz w:val="22"/>
        </w:rPr>
        <w:t>отвечает современным требованиям и обеспечивает использование ИКТ:</w:t>
      </w:r>
    </w:p>
    <w:p w:rsidR="00627D6A" w:rsidRPr="00627D6A" w:rsidRDefault="00627D6A" w:rsidP="00627D6A">
      <w:pPr>
        <w:pStyle w:val="a6"/>
        <w:numPr>
          <w:ilvl w:val="1"/>
          <w:numId w:val="225"/>
        </w:numPr>
        <w:tabs>
          <w:tab w:val="left" w:pos="1206"/>
        </w:tabs>
        <w:spacing w:before="2" w:line="293" w:lineRule="exact"/>
        <w:ind w:left="1206" w:hanging="285"/>
        <w:jc w:val="left"/>
      </w:pPr>
      <w:r w:rsidRPr="00627D6A">
        <w:t>в</w:t>
      </w:r>
      <w:r w:rsidRPr="00627D6A">
        <w:rPr>
          <w:spacing w:val="-3"/>
        </w:rPr>
        <w:t xml:space="preserve"> </w:t>
      </w:r>
      <w:r w:rsidRPr="00627D6A">
        <w:t>учебной</w:t>
      </w:r>
      <w:r w:rsidRPr="00627D6A">
        <w:rPr>
          <w:spacing w:val="-2"/>
        </w:rPr>
        <w:t xml:space="preserve"> деятельности;</w:t>
      </w:r>
    </w:p>
    <w:p w:rsidR="00627D6A" w:rsidRPr="00627D6A" w:rsidRDefault="00627D6A" w:rsidP="00627D6A">
      <w:pPr>
        <w:pStyle w:val="a6"/>
        <w:numPr>
          <w:ilvl w:val="1"/>
          <w:numId w:val="225"/>
        </w:numPr>
        <w:tabs>
          <w:tab w:val="left" w:pos="1206"/>
        </w:tabs>
        <w:spacing w:line="293" w:lineRule="exact"/>
        <w:ind w:left="1206" w:hanging="285"/>
        <w:jc w:val="left"/>
      </w:pPr>
      <w:r w:rsidRPr="00627D6A">
        <w:t>во</w:t>
      </w:r>
      <w:r w:rsidRPr="00627D6A">
        <w:rPr>
          <w:spacing w:val="-3"/>
        </w:rPr>
        <w:t xml:space="preserve"> </w:t>
      </w:r>
      <w:r w:rsidRPr="00627D6A">
        <w:t>внеурочной</w:t>
      </w:r>
      <w:r w:rsidRPr="00627D6A">
        <w:rPr>
          <w:spacing w:val="-2"/>
        </w:rPr>
        <w:t xml:space="preserve"> деятельности;</w:t>
      </w:r>
    </w:p>
    <w:p w:rsidR="00627D6A" w:rsidRPr="00627D6A" w:rsidRDefault="00627D6A" w:rsidP="00627D6A">
      <w:pPr>
        <w:pStyle w:val="a6"/>
        <w:numPr>
          <w:ilvl w:val="1"/>
          <w:numId w:val="225"/>
        </w:numPr>
        <w:tabs>
          <w:tab w:val="left" w:pos="1206"/>
        </w:tabs>
        <w:spacing w:before="2" w:line="293" w:lineRule="exact"/>
        <w:ind w:left="1206" w:hanging="285"/>
        <w:jc w:val="left"/>
      </w:pPr>
      <w:r w:rsidRPr="00627D6A">
        <w:t>в</w:t>
      </w:r>
      <w:r w:rsidRPr="00627D6A">
        <w:rPr>
          <w:spacing w:val="-5"/>
        </w:rPr>
        <w:t xml:space="preserve"> </w:t>
      </w:r>
      <w:r w:rsidRPr="00627D6A">
        <w:t>исследовательской</w:t>
      </w:r>
      <w:r w:rsidRPr="00627D6A">
        <w:rPr>
          <w:spacing w:val="-3"/>
        </w:rPr>
        <w:t xml:space="preserve"> </w:t>
      </w:r>
      <w:r w:rsidRPr="00627D6A">
        <w:t>и</w:t>
      </w:r>
      <w:r w:rsidRPr="00627D6A">
        <w:rPr>
          <w:spacing w:val="-4"/>
        </w:rPr>
        <w:t xml:space="preserve"> </w:t>
      </w:r>
      <w:r w:rsidRPr="00627D6A">
        <w:t>проектной</w:t>
      </w:r>
      <w:r w:rsidRPr="00627D6A">
        <w:rPr>
          <w:spacing w:val="-3"/>
        </w:rPr>
        <w:t xml:space="preserve"> </w:t>
      </w:r>
      <w:r w:rsidRPr="00627D6A">
        <w:rPr>
          <w:spacing w:val="-2"/>
        </w:rPr>
        <w:t>деятельности;</w:t>
      </w:r>
    </w:p>
    <w:p w:rsidR="00627D6A" w:rsidRPr="00627D6A" w:rsidRDefault="00627D6A" w:rsidP="00627D6A">
      <w:pPr>
        <w:pStyle w:val="a6"/>
        <w:numPr>
          <w:ilvl w:val="1"/>
          <w:numId w:val="225"/>
        </w:numPr>
        <w:tabs>
          <w:tab w:val="left" w:pos="1206"/>
        </w:tabs>
        <w:spacing w:line="293" w:lineRule="exact"/>
        <w:ind w:left="1206" w:hanging="285"/>
        <w:jc w:val="left"/>
      </w:pPr>
      <w:r w:rsidRPr="00627D6A">
        <w:t>при</w:t>
      </w:r>
      <w:r w:rsidRPr="00627D6A">
        <w:rPr>
          <w:spacing w:val="-6"/>
        </w:rPr>
        <w:t xml:space="preserve"> </w:t>
      </w:r>
      <w:r w:rsidRPr="00627D6A">
        <w:t>измерении,</w:t>
      </w:r>
      <w:r w:rsidRPr="00627D6A">
        <w:rPr>
          <w:spacing w:val="-7"/>
        </w:rPr>
        <w:t xml:space="preserve"> </w:t>
      </w:r>
      <w:r w:rsidRPr="00627D6A">
        <w:t>контроле</w:t>
      </w:r>
      <w:r w:rsidRPr="00627D6A">
        <w:rPr>
          <w:spacing w:val="-4"/>
        </w:rPr>
        <w:t xml:space="preserve"> </w:t>
      </w:r>
      <w:r w:rsidRPr="00627D6A">
        <w:t>и</w:t>
      </w:r>
      <w:r w:rsidRPr="00627D6A">
        <w:rPr>
          <w:spacing w:val="-4"/>
        </w:rPr>
        <w:t xml:space="preserve"> </w:t>
      </w:r>
      <w:r w:rsidRPr="00627D6A">
        <w:t>оценке</w:t>
      </w:r>
      <w:r w:rsidRPr="00627D6A">
        <w:rPr>
          <w:spacing w:val="-5"/>
        </w:rPr>
        <w:t xml:space="preserve"> </w:t>
      </w:r>
      <w:r w:rsidRPr="00627D6A">
        <w:t>результатов</w:t>
      </w:r>
      <w:r w:rsidRPr="00627D6A">
        <w:rPr>
          <w:spacing w:val="-4"/>
        </w:rPr>
        <w:t xml:space="preserve"> </w:t>
      </w:r>
      <w:r w:rsidRPr="00627D6A">
        <w:rPr>
          <w:spacing w:val="-2"/>
        </w:rPr>
        <w:t>образования;</w:t>
      </w:r>
    </w:p>
    <w:p w:rsidR="00627D6A" w:rsidRPr="00627D6A" w:rsidRDefault="00627D6A" w:rsidP="00627D6A">
      <w:pPr>
        <w:pStyle w:val="a6"/>
        <w:numPr>
          <w:ilvl w:val="1"/>
          <w:numId w:val="225"/>
        </w:numPr>
        <w:tabs>
          <w:tab w:val="left" w:pos="1206"/>
        </w:tabs>
        <w:ind w:left="213" w:right="232" w:firstLine="708"/>
      </w:pPr>
      <w:r w:rsidRPr="00627D6A">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w:t>
      </w:r>
      <w:r w:rsidRPr="00627D6A">
        <w:rPr>
          <w:spacing w:val="40"/>
        </w:rPr>
        <w:t xml:space="preserve"> </w:t>
      </w:r>
      <w:r w:rsidRPr="00627D6A">
        <w:t>также дистанционное взаимодействие образовательной организации с другими организациями социальной сферы и органами управления.</w:t>
      </w:r>
    </w:p>
    <w:p w:rsidR="00627D6A" w:rsidRPr="00627D6A" w:rsidRDefault="00627D6A" w:rsidP="00627D6A">
      <w:pPr>
        <w:pStyle w:val="a3"/>
        <w:ind w:left="213" w:right="227" w:firstLine="708"/>
        <w:rPr>
          <w:sz w:val="22"/>
        </w:rPr>
      </w:pPr>
      <w:r w:rsidRPr="00627D6A">
        <w:rPr>
          <w:sz w:val="22"/>
        </w:rPr>
        <w:t>Учебно-методическое и информационное оснащение образовательного процесса обеспечивает возможность:</w:t>
      </w:r>
    </w:p>
    <w:p w:rsidR="00627D6A" w:rsidRPr="00627D6A" w:rsidRDefault="00627D6A" w:rsidP="00627D6A">
      <w:pPr>
        <w:pStyle w:val="a6"/>
        <w:numPr>
          <w:ilvl w:val="1"/>
          <w:numId w:val="225"/>
        </w:numPr>
        <w:tabs>
          <w:tab w:val="left" w:pos="1206"/>
        </w:tabs>
        <w:spacing w:before="1" w:line="237" w:lineRule="auto"/>
        <w:ind w:left="213" w:right="234" w:firstLine="708"/>
      </w:pPr>
      <w:r w:rsidRPr="00627D6A">
        <w:t>реализации индивидуальных образовательных планов обучающихся, осуществления их самостоятельной образовательной деятельности;</w:t>
      </w:r>
    </w:p>
    <w:p w:rsidR="00627D6A" w:rsidRPr="00627D6A" w:rsidRDefault="00627D6A" w:rsidP="00627D6A">
      <w:pPr>
        <w:pStyle w:val="a6"/>
        <w:numPr>
          <w:ilvl w:val="1"/>
          <w:numId w:val="225"/>
        </w:numPr>
        <w:tabs>
          <w:tab w:val="left" w:pos="1206"/>
        </w:tabs>
        <w:spacing w:before="2"/>
        <w:ind w:left="213" w:right="230" w:firstLine="708"/>
      </w:pPr>
      <w:r w:rsidRPr="00627D6A">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627D6A" w:rsidRPr="00627D6A" w:rsidRDefault="00627D6A" w:rsidP="00627D6A">
      <w:pPr>
        <w:pStyle w:val="a6"/>
        <w:numPr>
          <w:ilvl w:val="1"/>
          <w:numId w:val="225"/>
        </w:numPr>
        <w:tabs>
          <w:tab w:val="left" w:pos="1206"/>
        </w:tabs>
        <w:ind w:left="213" w:right="228" w:firstLine="708"/>
      </w:pPr>
      <w:r w:rsidRPr="00627D6A">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 цифровую среду (оцифровка, сканирование);</w:t>
      </w:r>
    </w:p>
    <w:p w:rsidR="00627D6A" w:rsidRPr="00627D6A" w:rsidRDefault="00627D6A" w:rsidP="00627D6A">
      <w:pPr>
        <w:pStyle w:val="a6"/>
        <w:numPr>
          <w:ilvl w:val="1"/>
          <w:numId w:val="225"/>
        </w:numPr>
        <w:tabs>
          <w:tab w:val="left" w:pos="1206"/>
        </w:tabs>
        <w:ind w:left="213" w:right="230" w:firstLine="708"/>
      </w:pPr>
      <w:r w:rsidRPr="00627D6A">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627D6A" w:rsidRPr="00627D6A" w:rsidRDefault="00627D6A" w:rsidP="00627D6A">
      <w:pPr>
        <w:pStyle w:val="a6"/>
        <w:numPr>
          <w:ilvl w:val="1"/>
          <w:numId w:val="225"/>
        </w:numPr>
        <w:tabs>
          <w:tab w:val="left" w:pos="1206"/>
        </w:tabs>
        <w:spacing w:before="2" w:line="237" w:lineRule="auto"/>
        <w:ind w:left="213" w:right="230" w:firstLine="708"/>
      </w:pPr>
      <w:r w:rsidRPr="00627D6A">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w:t>
      </w:r>
    </w:p>
    <w:p w:rsidR="00627D6A" w:rsidRPr="00627D6A" w:rsidRDefault="00627D6A" w:rsidP="00627D6A">
      <w:pPr>
        <w:pStyle w:val="a6"/>
        <w:numPr>
          <w:ilvl w:val="1"/>
          <w:numId w:val="225"/>
        </w:numPr>
        <w:tabs>
          <w:tab w:val="left" w:pos="1206"/>
        </w:tabs>
        <w:spacing w:before="5" w:line="293" w:lineRule="exact"/>
        <w:ind w:left="1206" w:hanging="285"/>
      </w:pPr>
      <w:r w:rsidRPr="00627D6A">
        <w:t>выступления</w:t>
      </w:r>
      <w:r w:rsidRPr="00627D6A">
        <w:rPr>
          <w:spacing w:val="-4"/>
        </w:rPr>
        <w:t xml:space="preserve"> </w:t>
      </w:r>
      <w:r w:rsidRPr="00627D6A">
        <w:t>с</w:t>
      </w:r>
      <w:r w:rsidRPr="00627D6A">
        <w:rPr>
          <w:spacing w:val="-3"/>
        </w:rPr>
        <w:t xml:space="preserve"> </w:t>
      </w:r>
      <w:r w:rsidRPr="00627D6A">
        <w:t>аудио-, видео-</w:t>
      </w:r>
      <w:r w:rsidRPr="00627D6A">
        <w:rPr>
          <w:spacing w:val="-3"/>
        </w:rPr>
        <w:t xml:space="preserve"> </w:t>
      </w:r>
      <w:r w:rsidRPr="00627D6A">
        <w:t>и</w:t>
      </w:r>
      <w:r w:rsidRPr="00627D6A">
        <w:rPr>
          <w:spacing w:val="-2"/>
        </w:rPr>
        <w:t xml:space="preserve"> </w:t>
      </w:r>
      <w:r w:rsidRPr="00627D6A">
        <w:t>графическим</w:t>
      </w:r>
      <w:r w:rsidRPr="00627D6A">
        <w:rPr>
          <w:spacing w:val="-3"/>
        </w:rPr>
        <w:t xml:space="preserve"> </w:t>
      </w:r>
      <w:r w:rsidRPr="00627D6A">
        <w:t>экранным</w:t>
      </w:r>
      <w:r w:rsidRPr="00627D6A">
        <w:rPr>
          <w:spacing w:val="-3"/>
        </w:rPr>
        <w:t xml:space="preserve"> </w:t>
      </w:r>
      <w:r w:rsidRPr="00627D6A">
        <w:rPr>
          <w:spacing w:val="-2"/>
        </w:rPr>
        <w:t>сопровождением;</w:t>
      </w:r>
    </w:p>
    <w:p w:rsidR="00627D6A" w:rsidRPr="00627D6A" w:rsidRDefault="00627D6A" w:rsidP="00627D6A">
      <w:pPr>
        <w:pStyle w:val="a6"/>
        <w:numPr>
          <w:ilvl w:val="1"/>
          <w:numId w:val="225"/>
        </w:numPr>
        <w:tabs>
          <w:tab w:val="left" w:pos="1206"/>
        </w:tabs>
        <w:spacing w:line="293" w:lineRule="exact"/>
        <w:ind w:left="1206" w:hanging="285"/>
      </w:pPr>
      <w:r w:rsidRPr="00627D6A">
        <w:t>вывода</w:t>
      </w:r>
      <w:r w:rsidRPr="00627D6A">
        <w:rPr>
          <w:spacing w:val="-4"/>
        </w:rPr>
        <w:t xml:space="preserve"> </w:t>
      </w:r>
      <w:r w:rsidRPr="00627D6A">
        <w:t>информации</w:t>
      </w:r>
      <w:r w:rsidRPr="00627D6A">
        <w:rPr>
          <w:spacing w:val="-2"/>
        </w:rPr>
        <w:t xml:space="preserve"> </w:t>
      </w:r>
      <w:r w:rsidRPr="00627D6A">
        <w:t>на</w:t>
      </w:r>
      <w:r w:rsidRPr="00627D6A">
        <w:rPr>
          <w:spacing w:val="-5"/>
        </w:rPr>
        <w:t xml:space="preserve"> </w:t>
      </w:r>
      <w:r w:rsidRPr="00627D6A">
        <w:t>бумагу</w:t>
      </w:r>
      <w:r w:rsidRPr="00627D6A">
        <w:rPr>
          <w:spacing w:val="-7"/>
        </w:rPr>
        <w:t xml:space="preserve"> </w:t>
      </w:r>
      <w:r w:rsidRPr="00627D6A">
        <w:t>и</w:t>
      </w:r>
      <w:r w:rsidRPr="00627D6A">
        <w:rPr>
          <w:spacing w:val="-1"/>
        </w:rPr>
        <w:t xml:space="preserve"> </w:t>
      </w:r>
      <w:r w:rsidRPr="00627D6A">
        <w:t>т.</w:t>
      </w:r>
      <w:r w:rsidRPr="00627D6A">
        <w:rPr>
          <w:spacing w:val="1"/>
        </w:rPr>
        <w:t xml:space="preserve"> </w:t>
      </w:r>
      <w:r w:rsidRPr="00627D6A">
        <w:t>п.</w:t>
      </w:r>
      <w:r w:rsidRPr="00627D6A">
        <w:rPr>
          <w:spacing w:val="-2"/>
        </w:rPr>
        <w:t xml:space="preserve"> </w:t>
      </w:r>
      <w:r w:rsidRPr="00627D6A">
        <w:t>и</w:t>
      </w:r>
      <w:r w:rsidRPr="00627D6A">
        <w:rPr>
          <w:spacing w:val="-1"/>
        </w:rPr>
        <w:t xml:space="preserve"> </w:t>
      </w:r>
      <w:r w:rsidRPr="00627D6A">
        <w:t>в</w:t>
      </w:r>
      <w:r w:rsidRPr="00627D6A">
        <w:rPr>
          <w:spacing w:val="-3"/>
        </w:rPr>
        <w:t xml:space="preserve"> </w:t>
      </w:r>
      <w:r w:rsidRPr="00627D6A">
        <w:t>трехмерную</w:t>
      </w:r>
      <w:r w:rsidRPr="00627D6A">
        <w:rPr>
          <w:spacing w:val="-1"/>
        </w:rPr>
        <w:t xml:space="preserve"> </w:t>
      </w:r>
      <w:r w:rsidRPr="00627D6A">
        <w:t>материальную</w:t>
      </w:r>
      <w:r w:rsidRPr="00627D6A">
        <w:rPr>
          <w:spacing w:val="-2"/>
        </w:rPr>
        <w:t xml:space="preserve"> </w:t>
      </w:r>
      <w:r w:rsidRPr="00627D6A">
        <w:t>среду</w:t>
      </w:r>
      <w:r w:rsidRPr="00627D6A">
        <w:rPr>
          <w:spacing w:val="-4"/>
        </w:rPr>
        <w:t xml:space="preserve"> </w:t>
      </w:r>
      <w:r w:rsidRPr="00627D6A">
        <w:rPr>
          <w:spacing w:val="-2"/>
        </w:rPr>
        <w:t>(печать);</w:t>
      </w:r>
    </w:p>
    <w:p w:rsidR="00627D6A" w:rsidRPr="00627D6A" w:rsidRDefault="00627D6A" w:rsidP="00627D6A">
      <w:pPr>
        <w:pStyle w:val="a6"/>
        <w:numPr>
          <w:ilvl w:val="1"/>
          <w:numId w:val="225"/>
        </w:numPr>
        <w:tabs>
          <w:tab w:val="left" w:pos="1206"/>
        </w:tabs>
        <w:spacing w:before="1" w:line="237" w:lineRule="auto"/>
        <w:ind w:left="213" w:right="228" w:firstLine="708"/>
      </w:pPr>
      <w:r w:rsidRPr="00627D6A">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627D6A" w:rsidRPr="00627D6A" w:rsidRDefault="00627D6A" w:rsidP="00627D6A">
      <w:pPr>
        <w:pStyle w:val="a6"/>
        <w:numPr>
          <w:ilvl w:val="1"/>
          <w:numId w:val="225"/>
        </w:numPr>
        <w:tabs>
          <w:tab w:val="left" w:pos="1206"/>
        </w:tabs>
        <w:spacing w:before="5"/>
        <w:ind w:left="1206" w:hanging="285"/>
      </w:pPr>
      <w:r w:rsidRPr="00627D6A">
        <w:t>поиска</w:t>
      </w:r>
      <w:r w:rsidRPr="00627D6A">
        <w:rPr>
          <w:spacing w:val="-4"/>
        </w:rPr>
        <w:t xml:space="preserve"> </w:t>
      </w:r>
      <w:r w:rsidRPr="00627D6A">
        <w:t>и</w:t>
      </w:r>
      <w:r w:rsidRPr="00627D6A">
        <w:rPr>
          <w:spacing w:val="-4"/>
        </w:rPr>
        <w:t xml:space="preserve"> </w:t>
      </w:r>
      <w:r w:rsidRPr="00627D6A">
        <w:t>получения</w:t>
      </w:r>
      <w:r w:rsidRPr="00627D6A">
        <w:rPr>
          <w:spacing w:val="-2"/>
        </w:rPr>
        <w:t xml:space="preserve"> информации;</w:t>
      </w:r>
    </w:p>
    <w:p w:rsidR="00627D6A" w:rsidRDefault="00627D6A">
      <w:pPr>
        <w:jc w:val="both"/>
        <w:rPr>
          <w:sz w:val="24"/>
        </w:rPr>
        <w:sectPr w:rsidR="00627D6A">
          <w:type w:val="continuous"/>
          <w:pgSz w:w="11910" w:h="16840"/>
          <w:pgMar w:top="1100" w:right="340" w:bottom="1240" w:left="920" w:header="0" w:footer="997" w:gutter="0"/>
          <w:cols w:space="720"/>
        </w:sectPr>
      </w:pPr>
    </w:p>
    <w:p w:rsidR="006C1371" w:rsidRDefault="00114C20">
      <w:pPr>
        <w:pStyle w:val="a6"/>
        <w:numPr>
          <w:ilvl w:val="1"/>
          <w:numId w:val="225"/>
        </w:numPr>
        <w:tabs>
          <w:tab w:val="left" w:pos="1206"/>
        </w:tabs>
        <w:spacing w:before="88"/>
        <w:ind w:left="213" w:right="231" w:firstLine="708"/>
        <w:rPr>
          <w:sz w:val="24"/>
        </w:rPr>
      </w:pPr>
      <w:r>
        <w:rPr>
          <w:sz w:val="24"/>
        </w:rPr>
        <w:lastRenderedPageBreak/>
        <w:t>использования источников информации на бумажных и цифровых носителях (в том числе в справочниках, словарях, поисковых системах);</w:t>
      </w:r>
    </w:p>
    <w:p w:rsidR="006C1371" w:rsidRDefault="00114C20">
      <w:pPr>
        <w:pStyle w:val="a6"/>
        <w:numPr>
          <w:ilvl w:val="1"/>
          <w:numId w:val="225"/>
        </w:numPr>
        <w:tabs>
          <w:tab w:val="left" w:pos="1206"/>
        </w:tabs>
        <w:spacing w:before="4" w:line="237" w:lineRule="auto"/>
        <w:ind w:left="213" w:right="225" w:firstLine="708"/>
        <w:rPr>
          <w:sz w:val="24"/>
        </w:rPr>
      </w:pPr>
      <w:r>
        <w:rPr>
          <w:sz w:val="24"/>
        </w:rPr>
        <w:t>вещания (подкастинга), использования носимых аудио-, видеоустройств для учебной деятельности на уроке и вне урока;</w:t>
      </w:r>
    </w:p>
    <w:p w:rsidR="006C1371" w:rsidRDefault="00114C20">
      <w:pPr>
        <w:pStyle w:val="a6"/>
        <w:numPr>
          <w:ilvl w:val="1"/>
          <w:numId w:val="225"/>
        </w:numPr>
        <w:tabs>
          <w:tab w:val="left" w:pos="1206"/>
        </w:tabs>
        <w:spacing w:before="5" w:line="237" w:lineRule="auto"/>
        <w:ind w:left="213" w:right="230" w:firstLine="708"/>
        <w:rPr>
          <w:sz w:val="24"/>
        </w:rPr>
      </w:pPr>
      <w:r>
        <w:rPr>
          <w:sz w:val="24"/>
        </w:rPr>
        <w:t>общения в Интернете, взаимодействия в социальных группах и сетях, участия в</w:t>
      </w:r>
      <w:r>
        <w:rPr>
          <w:spacing w:val="40"/>
          <w:sz w:val="24"/>
        </w:rPr>
        <w:t xml:space="preserve"> </w:t>
      </w:r>
      <w:r>
        <w:rPr>
          <w:sz w:val="24"/>
        </w:rPr>
        <w:t>форумах, групповой работы над сообщениями (вики);</w:t>
      </w:r>
    </w:p>
    <w:p w:rsidR="006C1371" w:rsidRDefault="00114C20">
      <w:pPr>
        <w:pStyle w:val="a6"/>
        <w:numPr>
          <w:ilvl w:val="1"/>
          <w:numId w:val="225"/>
        </w:numPr>
        <w:tabs>
          <w:tab w:val="left" w:pos="1206"/>
        </w:tabs>
        <w:spacing w:before="4" w:line="237" w:lineRule="auto"/>
        <w:ind w:left="213" w:right="232" w:firstLine="708"/>
        <w:rPr>
          <w:sz w:val="24"/>
        </w:rPr>
      </w:pPr>
      <w:r>
        <w:rPr>
          <w:sz w:val="24"/>
        </w:rPr>
        <w:t xml:space="preserve">создания, заполнения и анализа баз данных, в том числе определителей; их наглядного </w:t>
      </w:r>
      <w:r>
        <w:rPr>
          <w:spacing w:val="-2"/>
          <w:sz w:val="24"/>
        </w:rPr>
        <w:t>представления;</w:t>
      </w:r>
    </w:p>
    <w:p w:rsidR="006C1371" w:rsidRDefault="00114C20">
      <w:pPr>
        <w:pStyle w:val="a6"/>
        <w:numPr>
          <w:ilvl w:val="1"/>
          <w:numId w:val="225"/>
        </w:numPr>
        <w:tabs>
          <w:tab w:val="left" w:pos="1206"/>
        </w:tabs>
        <w:spacing w:before="2"/>
        <w:ind w:left="213" w:right="226" w:firstLine="708"/>
        <w:rPr>
          <w:sz w:val="24"/>
        </w:rPr>
      </w:pPr>
      <w:r>
        <w:rPr>
          <w:sz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6C1371" w:rsidRDefault="00114C20">
      <w:pPr>
        <w:pStyle w:val="a6"/>
        <w:numPr>
          <w:ilvl w:val="1"/>
          <w:numId w:val="225"/>
        </w:numPr>
        <w:tabs>
          <w:tab w:val="left" w:pos="1206"/>
        </w:tabs>
        <w:ind w:left="213" w:right="231" w:firstLine="708"/>
        <w:rPr>
          <w:sz w:val="24"/>
        </w:rPr>
      </w:pPr>
      <w:r>
        <w:rPr>
          <w:sz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6C1371" w:rsidRDefault="00114C20">
      <w:pPr>
        <w:pStyle w:val="a6"/>
        <w:numPr>
          <w:ilvl w:val="1"/>
          <w:numId w:val="225"/>
        </w:numPr>
        <w:tabs>
          <w:tab w:val="left" w:pos="1206"/>
        </w:tabs>
        <w:ind w:left="213" w:right="221" w:firstLine="708"/>
        <w:rPr>
          <w:sz w:val="24"/>
        </w:rPr>
      </w:pPr>
      <w:r>
        <w:rPr>
          <w:sz w:val="24"/>
        </w:rPr>
        <w:t>художественного творчества с использованием ручных, электрических и ИКТ- инструментов, реализации художественно-оформительских и издательских проектов, натурной и рисованной мультипликации;</w:t>
      </w:r>
    </w:p>
    <w:p w:rsidR="006C1371" w:rsidRDefault="00114C20">
      <w:pPr>
        <w:pStyle w:val="a6"/>
        <w:numPr>
          <w:ilvl w:val="1"/>
          <w:numId w:val="225"/>
        </w:numPr>
        <w:tabs>
          <w:tab w:val="left" w:pos="1206"/>
        </w:tabs>
        <w:ind w:left="213" w:right="224" w:firstLine="708"/>
        <w:rPr>
          <w:sz w:val="24"/>
        </w:rPr>
      </w:pPr>
      <w:r>
        <w:rPr>
          <w:sz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6C1371" w:rsidRDefault="00114C20">
      <w:pPr>
        <w:pStyle w:val="a6"/>
        <w:numPr>
          <w:ilvl w:val="1"/>
          <w:numId w:val="225"/>
        </w:numPr>
        <w:tabs>
          <w:tab w:val="left" w:pos="1206"/>
        </w:tabs>
        <w:spacing w:before="1" w:line="237" w:lineRule="auto"/>
        <w:ind w:left="213" w:right="228" w:firstLine="708"/>
        <w:rPr>
          <w:sz w:val="24"/>
        </w:rPr>
      </w:pPr>
      <w:r>
        <w:rPr>
          <w:sz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6C1371" w:rsidRDefault="00114C20">
      <w:pPr>
        <w:pStyle w:val="a6"/>
        <w:numPr>
          <w:ilvl w:val="1"/>
          <w:numId w:val="225"/>
        </w:numPr>
        <w:tabs>
          <w:tab w:val="left" w:pos="1206"/>
        </w:tabs>
        <w:spacing w:before="4" w:line="237" w:lineRule="auto"/>
        <w:ind w:left="213" w:right="234" w:firstLine="708"/>
        <w:rPr>
          <w:sz w:val="24"/>
        </w:rPr>
      </w:pPr>
      <w:r>
        <w:rPr>
          <w:sz w:val="24"/>
        </w:rPr>
        <w:t>занятий по изучению правил дорожного движения с использованием игр, оборудования, а также компьютерных тренажеров;</w:t>
      </w:r>
    </w:p>
    <w:p w:rsidR="006C1371" w:rsidRDefault="00114C20">
      <w:pPr>
        <w:pStyle w:val="a6"/>
        <w:numPr>
          <w:ilvl w:val="1"/>
          <w:numId w:val="225"/>
        </w:numPr>
        <w:tabs>
          <w:tab w:val="left" w:pos="1206"/>
        </w:tabs>
        <w:spacing w:before="5" w:line="237" w:lineRule="auto"/>
        <w:ind w:left="213" w:right="225" w:firstLine="708"/>
        <w:rPr>
          <w:sz w:val="24"/>
        </w:rPr>
      </w:pPr>
      <w:r>
        <w:rPr>
          <w:sz w:val="24"/>
        </w:rPr>
        <w:t xml:space="preserve">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w:t>
      </w:r>
      <w:r>
        <w:rPr>
          <w:spacing w:val="-2"/>
          <w:sz w:val="24"/>
        </w:rPr>
        <w:t>организации;</w:t>
      </w:r>
    </w:p>
    <w:p w:rsidR="006C1371" w:rsidRDefault="00114C20">
      <w:pPr>
        <w:pStyle w:val="a6"/>
        <w:numPr>
          <w:ilvl w:val="1"/>
          <w:numId w:val="225"/>
        </w:numPr>
        <w:tabs>
          <w:tab w:val="left" w:pos="1206"/>
        </w:tabs>
        <w:spacing w:before="8" w:line="237" w:lineRule="auto"/>
        <w:ind w:left="213" w:right="227" w:firstLine="708"/>
        <w:rPr>
          <w:sz w:val="24"/>
        </w:rPr>
      </w:pPr>
      <w:r>
        <w:rPr>
          <w:sz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6C1371" w:rsidRDefault="00114C20">
      <w:pPr>
        <w:pStyle w:val="a6"/>
        <w:numPr>
          <w:ilvl w:val="1"/>
          <w:numId w:val="225"/>
        </w:numPr>
        <w:tabs>
          <w:tab w:val="left" w:pos="1206"/>
        </w:tabs>
        <w:spacing w:before="4"/>
        <w:ind w:left="213" w:right="222" w:firstLine="708"/>
        <w:rPr>
          <w:sz w:val="24"/>
        </w:rPr>
      </w:pPr>
      <w:r>
        <w:rPr>
          <w:sz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w:t>
      </w:r>
      <w:r>
        <w:rPr>
          <w:spacing w:val="-1"/>
          <w:sz w:val="24"/>
        </w:rPr>
        <w:t xml:space="preserve"> </w:t>
      </w:r>
      <w:r>
        <w:rPr>
          <w:sz w:val="24"/>
        </w:rPr>
        <w:t xml:space="preserve">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w:t>
      </w:r>
      <w:r>
        <w:rPr>
          <w:spacing w:val="-2"/>
          <w:sz w:val="24"/>
        </w:rPr>
        <w:t>обучающихся;</w:t>
      </w:r>
    </w:p>
    <w:p w:rsidR="006C1371" w:rsidRDefault="00114C20">
      <w:pPr>
        <w:pStyle w:val="a6"/>
        <w:numPr>
          <w:ilvl w:val="1"/>
          <w:numId w:val="225"/>
        </w:numPr>
        <w:tabs>
          <w:tab w:val="left" w:pos="1206"/>
        </w:tabs>
        <w:ind w:left="213" w:right="225" w:firstLine="708"/>
        <w:rPr>
          <w:sz w:val="24"/>
        </w:rPr>
      </w:pPr>
      <w:r>
        <w:rPr>
          <w:sz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6C1371" w:rsidRDefault="00114C20">
      <w:pPr>
        <w:pStyle w:val="a6"/>
        <w:numPr>
          <w:ilvl w:val="1"/>
          <w:numId w:val="225"/>
        </w:numPr>
        <w:tabs>
          <w:tab w:val="left" w:pos="1206"/>
        </w:tabs>
        <w:spacing w:before="4" w:line="237" w:lineRule="auto"/>
        <w:ind w:right="1714" w:firstLine="0"/>
        <w:rPr>
          <w:sz w:val="24"/>
        </w:rPr>
      </w:pPr>
      <w:r>
        <w:rPr>
          <w:sz w:val="24"/>
        </w:rPr>
        <w:t>выпуска школьных печатных изданий, работы школьного телевидения.</w:t>
      </w:r>
      <w:r>
        <w:rPr>
          <w:spacing w:val="40"/>
          <w:sz w:val="24"/>
        </w:rPr>
        <w:t xml:space="preserve"> </w:t>
      </w:r>
      <w:r>
        <w:rPr>
          <w:sz w:val="24"/>
        </w:rPr>
        <w:t>Все</w:t>
      </w:r>
      <w:r>
        <w:rPr>
          <w:spacing w:val="-4"/>
          <w:sz w:val="24"/>
        </w:rPr>
        <w:t xml:space="preserve"> </w:t>
      </w:r>
      <w:r>
        <w:rPr>
          <w:sz w:val="24"/>
        </w:rPr>
        <w:t>указанные</w:t>
      </w:r>
      <w:r>
        <w:rPr>
          <w:spacing w:val="-6"/>
          <w:sz w:val="24"/>
        </w:rPr>
        <w:t xml:space="preserve"> </w:t>
      </w:r>
      <w:r>
        <w:rPr>
          <w:sz w:val="24"/>
        </w:rPr>
        <w:t>виды</w:t>
      </w:r>
      <w:r>
        <w:rPr>
          <w:spacing w:val="-4"/>
          <w:sz w:val="24"/>
        </w:rPr>
        <w:t xml:space="preserve"> </w:t>
      </w:r>
      <w:r>
        <w:rPr>
          <w:sz w:val="24"/>
        </w:rPr>
        <w:t>деятельности</w:t>
      </w:r>
      <w:r>
        <w:rPr>
          <w:spacing w:val="-4"/>
          <w:sz w:val="24"/>
        </w:rPr>
        <w:t xml:space="preserve"> </w:t>
      </w:r>
      <w:r>
        <w:rPr>
          <w:sz w:val="24"/>
        </w:rPr>
        <w:t>обеспечиваются</w:t>
      </w:r>
      <w:r>
        <w:rPr>
          <w:spacing w:val="-4"/>
          <w:sz w:val="24"/>
        </w:rPr>
        <w:t xml:space="preserve"> </w:t>
      </w:r>
      <w:r>
        <w:rPr>
          <w:sz w:val="24"/>
        </w:rPr>
        <w:t>расходными</w:t>
      </w:r>
      <w:r>
        <w:rPr>
          <w:spacing w:val="-4"/>
          <w:sz w:val="24"/>
        </w:rPr>
        <w:t xml:space="preserve"> </w:t>
      </w:r>
      <w:r>
        <w:rPr>
          <w:spacing w:val="-2"/>
          <w:sz w:val="24"/>
        </w:rPr>
        <w:t>материалами.</w:t>
      </w:r>
    </w:p>
    <w:p w:rsidR="006C1371" w:rsidRDefault="006C1371">
      <w:pPr>
        <w:pStyle w:val="a3"/>
        <w:spacing w:before="4"/>
        <w:ind w:left="0"/>
        <w:jc w:val="left"/>
      </w:pPr>
    </w:p>
    <w:p w:rsidR="006C1371" w:rsidRDefault="00114C20">
      <w:pPr>
        <w:pStyle w:val="3"/>
        <w:spacing w:before="1" w:line="240" w:lineRule="auto"/>
        <w:ind w:left="2238" w:firstLine="195"/>
        <w:jc w:val="left"/>
      </w:pPr>
      <w:r>
        <w:t>Создание в образовательной организации информационно- образовательной</w:t>
      </w:r>
      <w:r>
        <w:rPr>
          <w:spacing w:val="-8"/>
        </w:rPr>
        <w:t xml:space="preserve"> </w:t>
      </w:r>
      <w:r>
        <w:t>среды,</w:t>
      </w:r>
      <w:r>
        <w:rPr>
          <w:spacing w:val="-8"/>
        </w:rPr>
        <w:t xml:space="preserve"> </w:t>
      </w:r>
      <w:r>
        <w:t>соответствующей</w:t>
      </w:r>
      <w:r>
        <w:rPr>
          <w:spacing w:val="-8"/>
        </w:rPr>
        <w:t xml:space="preserve"> </w:t>
      </w:r>
      <w:r>
        <w:t>требованиям</w:t>
      </w:r>
      <w:r>
        <w:rPr>
          <w:spacing w:val="-4"/>
        </w:rPr>
        <w:t xml:space="preserve"> </w:t>
      </w:r>
      <w:r>
        <w:t>ФГОС</w:t>
      </w:r>
    </w:p>
    <w:p w:rsidR="006C1371" w:rsidRDefault="00114C20">
      <w:pPr>
        <w:spacing w:before="275"/>
        <w:ind w:left="213"/>
        <w:rPr>
          <w:b/>
          <w:i/>
          <w:sz w:val="24"/>
        </w:rPr>
      </w:pPr>
      <w:r>
        <w:rPr>
          <w:b/>
          <w:i/>
          <w:spacing w:val="-2"/>
          <w:sz w:val="24"/>
          <w:u w:val="single"/>
        </w:rPr>
        <w:t>Программно-методическое</w:t>
      </w:r>
      <w:r>
        <w:rPr>
          <w:b/>
          <w:i/>
          <w:spacing w:val="28"/>
          <w:sz w:val="24"/>
          <w:u w:val="single"/>
        </w:rPr>
        <w:t xml:space="preserve"> </w:t>
      </w:r>
      <w:r>
        <w:rPr>
          <w:b/>
          <w:i/>
          <w:spacing w:val="-2"/>
          <w:sz w:val="24"/>
          <w:u w:val="single"/>
        </w:rPr>
        <w:t>обеспечение.</w:t>
      </w:r>
    </w:p>
    <w:p w:rsidR="006C1371" w:rsidRDefault="006C1371">
      <w:pPr>
        <w:pStyle w:val="a3"/>
        <w:spacing w:before="50"/>
        <w:ind w:left="0"/>
        <w:jc w:val="left"/>
        <w:rPr>
          <w:b/>
          <w:i/>
          <w:sz w:val="20"/>
        </w:r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5"/>
        <w:gridCol w:w="4587"/>
        <w:gridCol w:w="2796"/>
      </w:tblGrid>
      <w:tr w:rsidR="006C1371">
        <w:trPr>
          <w:trHeight w:val="275"/>
        </w:trPr>
        <w:tc>
          <w:tcPr>
            <w:tcW w:w="2645" w:type="dxa"/>
          </w:tcPr>
          <w:p w:rsidR="006C1371" w:rsidRDefault="00114C20">
            <w:pPr>
              <w:pStyle w:val="TableParagraph"/>
              <w:spacing w:line="256" w:lineRule="exact"/>
              <w:ind w:left="618"/>
              <w:rPr>
                <w:b/>
                <w:sz w:val="24"/>
              </w:rPr>
            </w:pPr>
            <w:r>
              <w:rPr>
                <w:b/>
                <w:spacing w:val="-2"/>
                <w:sz w:val="24"/>
              </w:rPr>
              <w:t>Компоненты</w:t>
            </w:r>
          </w:p>
        </w:tc>
        <w:tc>
          <w:tcPr>
            <w:tcW w:w="4587" w:type="dxa"/>
          </w:tcPr>
          <w:p w:rsidR="006C1371" w:rsidRDefault="00114C20">
            <w:pPr>
              <w:pStyle w:val="TableParagraph"/>
              <w:spacing w:line="256" w:lineRule="exact"/>
              <w:ind w:left="708"/>
              <w:rPr>
                <w:b/>
                <w:sz w:val="24"/>
              </w:rPr>
            </w:pPr>
            <w:r>
              <w:rPr>
                <w:b/>
                <w:sz w:val="24"/>
              </w:rPr>
              <w:t>Необходимое</w:t>
            </w:r>
            <w:r>
              <w:rPr>
                <w:b/>
                <w:spacing w:val="-9"/>
                <w:sz w:val="24"/>
              </w:rPr>
              <w:t xml:space="preserve"> </w:t>
            </w:r>
            <w:r>
              <w:rPr>
                <w:b/>
                <w:sz w:val="24"/>
              </w:rPr>
              <w:t>оборудование</w:t>
            </w:r>
            <w:r>
              <w:rPr>
                <w:b/>
                <w:spacing w:val="-8"/>
                <w:sz w:val="24"/>
              </w:rPr>
              <w:t xml:space="preserve"> </w:t>
            </w:r>
            <w:r>
              <w:rPr>
                <w:b/>
                <w:spacing w:val="-10"/>
                <w:sz w:val="24"/>
              </w:rPr>
              <w:t>и</w:t>
            </w:r>
          </w:p>
        </w:tc>
        <w:tc>
          <w:tcPr>
            <w:tcW w:w="2796" w:type="dxa"/>
          </w:tcPr>
          <w:p w:rsidR="006C1371" w:rsidRDefault="00114C20">
            <w:pPr>
              <w:pStyle w:val="TableParagraph"/>
              <w:spacing w:line="256" w:lineRule="exact"/>
              <w:ind w:left="706"/>
              <w:rPr>
                <w:b/>
                <w:sz w:val="24"/>
              </w:rPr>
            </w:pPr>
            <w:r>
              <w:rPr>
                <w:b/>
                <w:spacing w:val="-2"/>
                <w:sz w:val="24"/>
              </w:rPr>
              <w:t>Необходимо/</w:t>
            </w:r>
          </w:p>
        </w:tc>
      </w:tr>
    </w:tbl>
    <w:p w:rsidR="006C1371" w:rsidRDefault="006C1371">
      <w:pPr>
        <w:spacing w:line="256" w:lineRule="exact"/>
        <w:rPr>
          <w:sz w:val="24"/>
        </w:rPr>
        <w:sectPr w:rsidR="006C1371">
          <w:pgSz w:w="11910" w:h="16840"/>
          <w:pgMar w:top="1020" w:right="340" w:bottom="1240" w:left="920" w:header="0" w:footer="997" w:gutter="0"/>
          <w:cols w:space="720"/>
        </w:sect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5"/>
        <w:gridCol w:w="4587"/>
        <w:gridCol w:w="2796"/>
      </w:tblGrid>
      <w:tr w:rsidR="006C1371">
        <w:trPr>
          <w:trHeight w:val="277"/>
        </w:trPr>
        <w:tc>
          <w:tcPr>
            <w:tcW w:w="2645" w:type="dxa"/>
          </w:tcPr>
          <w:p w:rsidR="006C1371" w:rsidRDefault="00114C20">
            <w:pPr>
              <w:pStyle w:val="TableParagraph"/>
              <w:spacing w:line="258" w:lineRule="exact"/>
              <w:ind w:left="722"/>
              <w:rPr>
                <w:b/>
                <w:sz w:val="24"/>
              </w:rPr>
            </w:pPr>
            <w:r>
              <w:rPr>
                <w:b/>
                <w:spacing w:val="-2"/>
                <w:sz w:val="24"/>
              </w:rPr>
              <w:lastRenderedPageBreak/>
              <w:t>оснащения</w:t>
            </w:r>
          </w:p>
        </w:tc>
        <w:tc>
          <w:tcPr>
            <w:tcW w:w="4587" w:type="dxa"/>
          </w:tcPr>
          <w:p w:rsidR="006C1371" w:rsidRDefault="00114C20">
            <w:pPr>
              <w:pStyle w:val="TableParagraph"/>
              <w:spacing w:line="258" w:lineRule="exact"/>
              <w:ind w:left="12"/>
              <w:jc w:val="center"/>
              <w:rPr>
                <w:b/>
                <w:sz w:val="24"/>
              </w:rPr>
            </w:pPr>
            <w:r>
              <w:rPr>
                <w:b/>
                <w:spacing w:val="-2"/>
                <w:sz w:val="24"/>
              </w:rPr>
              <w:t>оснащение</w:t>
            </w:r>
          </w:p>
        </w:tc>
        <w:tc>
          <w:tcPr>
            <w:tcW w:w="2796" w:type="dxa"/>
          </w:tcPr>
          <w:p w:rsidR="006C1371" w:rsidRDefault="00114C20">
            <w:pPr>
              <w:pStyle w:val="TableParagraph"/>
              <w:spacing w:line="258" w:lineRule="exact"/>
              <w:ind w:right="354"/>
              <w:jc w:val="right"/>
              <w:rPr>
                <w:b/>
                <w:sz w:val="24"/>
              </w:rPr>
            </w:pPr>
            <w:r>
              <w:rPr>
                <w:b/>
                <w:sz w:val="24"/>
              </w:rPr>
              <w:t>имеется</w:t>
            </w:r>
            <w:r>
              <w:rPr>
                <w:b/>
                <w:spacing w:val="-2"/>
                <w:sz w:val="24"/>
              </w:rPr>
              <w:t xml:space="preserve"> </w:t>
            </w:r>
            <w:r>
              <w:rPr>
                <w:b/>
                <w:sz w:val="24"/>
              </w:rPr>
              <w:t>в</w:t>
            </w:r>
            <w:r>
              <w:rPr>
                <w:b/>
                <w:spacing w:val="-1"/>
                <w:sz w:val="24"/>
              </w:rPr>
              <w:t xml:space="preserve"> </w:t>
            </w:r>
            <w:r>
              <w:rPr>
                <w:b/>
                <w:spacing w:val="-2"/>
                <w:sz w:val="24"/>
              </w:rPr>
              <w:t>наличии</w:t>
            </w:r>
          </w:p>
        </w:tc>
      </w:tr>
      <w:tr w:rsidR="006C1371">
        <w:trPr>
          <w:trHeight w:val="827"/>
        </w:trPr>
        <w:tc>
          <w:tcPr>
            <w:tcW w:w="2645" w:type="dxa"/>
            <w:vMerge w:val="restart"/>
          </w:tcPr>
          <w:p w:rsidR="006C1371" w:rsidRDefault="00114C20">
            <w:pPr>
              <w:pStyle w:val="TableParagraph"/>
              <w:spacing w:line="268" w:lineRule="exact"/>
              <w:ind w:left="107"/>
              <w:rPr>
                <w:sz w:val="24"/>
              </w:rPr>
            </w:pPr>
            <w:r>
              <w:rPr>
                <w:sz w:val="24"/>
              </w:rPr>
              <w:t xml:space="preserve">1. </w:t>
            </w:r>
            <w:r>
              <w:rPr>
                <w:spacing w:val="-2"/>
                <w:sz w:val="24"/>
              </w:rPr>
              <w:t>Компоненты</w:t>
            </w:r>
          </w:p>
          <w:p w:rsidR="006C1371" w:rsidRDefault="00114C20">
            <w:pPr>
              <w:pStyle w:val="TableParagraph"/>
              <w:ind w:left="107" w:right="406"/>
              <w:rPr>
                <w:sz w:val="24"/>
              </w:rPr>
            </w:pPr>
            <w:r>
              <w:rPr>
                <w:sz w:val="24"/>
              </w:rPr>
              <w:t>оснащения</w:t>
            </w:r>
            <w:r>
              <w:rPr>
                <w:spacing w:val="-15"/>
                <w:sz w:val="24"/>
              </w:rPr>
              <w:t xml:space="preserve"> </w:t>
            </w:r>
            <w:r>
              <w:rPr>
                <w:sz w:val="24"/>
              </w:rPr>
              <w:t xml:space="preserve">учебного </w:t>
            </w:r>
            <w:r>
              <w:rPr>
                <w:spacing w:val="-2"/>
                <w:sz w:val="24"/>
              </w:rPr>
              <w:t xml:space="preserve">(предметного) </w:t>
            </w:r>
            <w:r>
              <w:rPr>
                <w:sz w:val="24"/>
              </w:rPr>
              <w:t>кабинета ступени</w:t>
            </w:r>
          </w:p>
          <w:p w:rsidR="006C1371" w:rsidRDefault="00114C20">
            <w:pPr>
              <w:pStyle w:val="TableParagraph"/>
              <w:ind w:left="107" w:right="745"/>
              <w:rPr>
                <w:sz w:val="24"/>
              </w:rPr>
            </w:pPr>
            <w:r>
              <w:rPr>
                <w:sz w:val="24"/>
              </w:rPr>
              <w:t>основной</w:t>
            </w:r>
            <w:r>
              <w:rPr>
                <w:spacing w:val="-15"/>
                <w:sz w:val="24"/>
              </w:rPr>
              <w:t xml:space="preserve"> </w:t>
            </w:r>
            <w:r>
              <w:rPr>
                <w:sz w:val="24"/>
              </w:rPr>
              <w:t xml:space="preserve">общего </w:t>
            </w:r>
            <w:r>
              <w:rPr>
                <w:spacing w:val="-2"/>
                <w:sz w:val="24"/>
              </w:rPr>
              <w:t>образования</w:t>
            </w:r>
          </w:p>
        </w:tc>
        <w:tc>
          <w:tcPr>
            <w:tcW w:w="4587" w:type="dxa"/>
          </w:tcPr>
          <w:p w:rsidR="006C1371" w:rsidRDefault="00114C20">
            <w:pPr>
              <w:pStyle w:val="TableParagraph"/>
              <w:spacing w:line="268" w:lineRule="exact"/>
              <w:ind w:left="110"/>
              <w:rPr>
                <w:sz w:val="24"/>
              </w:rPr>
            </w:pPr>
            <w:r>
              <w:rPr>
                <w:sz w:val="24"/>
              </w:rPr>
              <w:t>1.1.</w:t>
            </w:r>
            <w:r>
              <w:rPr>
                <w:spacing w:val="-3"/>
                <w:sz w:val="24"/>
              </w:rPr>
              <w:t xml:space="preserve"> </w:t>
            </w:r>
            <w:r>
              <w:rPr>
                <w:sz w:val="24"/>
              </w:rPr>
              <w:t>Нормативные</w:t>
            </w:r>
            <w:r>
              <w:rPr>
                <w:spacing w:val="-3"/>
                <w:sz w:val="24"/>
              </w:rPr>
              <w:t xml:space="preserve"> </w:t>
            </w:r>
            <w:r>
              <w:rPr>
                <w:spacing w:val="-2"/>
                <w:sz w:val="24"/>
              </w:rPr>
              <w:t>документы,</w:t>
            </w:r>
          </w:p>
          <w:p w:rsidR="006C1371" w:rsidRDefault="00114C20">
            <w:pPr>
              <w:pStyle w:val="TableParagraph"/>
              <w:spacing w:line="270" w:lineRule="atLeast"/>
              <w:ind w:left="110" w:right="325"/>
              <w:rPr>
                <w:sz w:val="24"/>
              </w:rPr>
            </w:pPr>
            <w:r>
              <w:rPr>
                <w:sz w:val="24"/>
              </w:rPr>
              <w:t>программно-методическое</w:t>
            </w:r>
            <w:r>
              <w:rPr>
                <w:spacing w:val="-15"/>
                <w:sz w:val="24"/>
              </w:rPr>
              <w:t xml:space="preserve"> </w:t>
            </w:r>
            <w:r>
              <w:rPr>
                <w:sz w:val="24"/>
              </w:rPr>
              <w:t>обеспечение, локальные акты.</w:t>
            </w:r>
          </w:p>
        </w:tc>
        <w:tc>
          <w:tcPr>
            <w:tcW w:w="2796" w:type="dxa"/>
          </w:tcPr>
          <w:p w:rsidR="006C1371" w:rsidRDefault="00114C20">
            <w:pPr>
              <w:pStyle w:val="TableParagraph"/>
              <w:spacing w:line="268" w:lineRule="exact"/>
              <w:ind w:right="395"/>
              <w:jc w:val="right"/>
              <w:rPr>
                <w:sz w:val="24"/>
              </w:rPr>
            </w:pPr>
            <w:r>
              <w:rPr>
                <w:sz w:val="24"/>
              </w:rPr>
              <w:t>имеются</w:t>
            </w:r>
            <w:r>
              <w:rPr>
                <w:spacing w:val="-1"/>
                <w:sz w:val="24"/>
              </w:rPr>
              <w:t xml:space="preserve"> </w:t>
            </w:r>
            <w:r>
              <w:rPr>
                <w:sz w:val="24"/>
              </w:rPr>
              <w:t>в</w:t>
            </w:r>
            <w:r>
              <w:rPr>
                <w:spacing w:val="-2"/>
                <w:sz w:val="24"/>
              </w:rPr>
              <w:t xml:space="preserve"> наличии</w:t>
            </w:r>
          </w:p>
        </w:tc>
      </w:tr>
      <w:tr w:rsidR="006C1371">
        <w:trPr>
          <w:trHeight w:val="275"/>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spacing w:line="256" w:lineRule="exact"/>
              <w:ind w:left="110"/>
              <w:rPr>
                <w:sz w:val="24"/>
              </w:rPr>
            </w:pPr>
            <w:r>
              <w:rPr>
                <w:sz w:val="24"/>
              </w:rPr>
              <w:t>1.2.</w:t>
            </w:r>
            <w:r>
              <w:rPr>
                <w:spacing w:val="-3"/>
                <w:sz w:val="24"/>
              </w:rPr>
              <w:t xml:space="preserve"> </w:t>
            </w:r>
            <w:r>
              <w:rPr>
                <w:sz w:val="24"/>
              </w:rPr>
              <w:t>Учебно-методические</w:t>
            </w:r>
            <w:r>
              <w:rPr>
                <w:spacing w:val="-3"/>
                <w:sz w:val="24"/>
              </w:rPr>
              <w:t xml:space="preserve"> </w:t>
            </w:r>
            <w:r>
              <w:rPr>
                <w:spacing w:val="-2"/>
                <w:sz w:val="24"/>
              </w:rPr>
              <w:t>материалы:</w:t>
            </w:r>
          </w:p>
        </w:tc>
        <w:tc>
          <w:tcPr>
            <w:tcW w:w="2796" w:type="dxa"/>
          </w:tcPr>
          <w:p w:rsidR="006C1371" w:rsidRDefault="006C1371">
            <w:pPr>
              <w:pStyle w:val="TableParagraph"/>
              <w:rPr>
                <w:sz w:val="20"/>
              </w:rPr>
            </w:pPr>
          </w:p>
        </w:tc>
      </w:tr>
      <w:tr w:rsidR="006C1371">
        <w:trPr>
          <w:trHeight w:val="275"/>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spacing w:line="256" w:lineRule="exact"/>
              <w:ind w:left="110"/>
              <w:rPr>
                <w:sz w:val="24"/>
              </w:rPr>
            </w:pPr>
            <w:r>
              <w:rPr>
                <w:sz w:val="24"/>
              </w:rPr>
              <w:t>1.2.1. УМК</w:t>
            </w:r>
            <w:r>
              <w:rPr>
                <w:spacing w:val="1"/>
                <w:sz w:val="24"/>
              </w:rPr>
              <w:t xml:space="preserve"> </w:t>
            </w:r>
            <w:r>
              <w:rPr>
                <w:sz w:val="24"/>
              </w:rPr>
              <w:t xml:space="preserve">по </w:t>
            </w:r>
            <w:r>
              <w:rPr>
                <w:spacing w:val="-2"/>
                <w:sz w:val="24"/>
              </w:rPr>
              <w:t>предмету</w:t>
            </w:r>
          </w:p>
        </w:tc>
        <w:tc>
          <w:tcPr>
            <w:tcW w:w="2796" w:type="dxa"/>
          </w:tcPr>
          <w:p w:rsidR="006C1371" w:rsidRDefault="006C1371">
            <w:pPr>
              <w:pStyle w:val="TableParagraph"/>
              <w:rPr>
                <w:sz w:val="20"/>
              </w:rPr>
            </w:pPr>
          </w:p>
        </w:tc>
      </w:tr>
      <w:tr w:rsidR="006C1371">
        <w:trPr>
          <w:trHeight w:val="292"/>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numPr>
                <w:ilvl w:val="0"/>
                <w:numId w:val="224"/>
              </w:numPr>
              <w:tabs>
                <w:tab w:val="left" w:pos="470"/>
              </w:tabs>
              <w:spacing w:line="272" w:lineRule="exact"/>
              <w:rPr>
                <w:sz w:val="24"/>
              </w:rPr>
            </w:pPr>
            <w:r>
              <w:rPr>
                <w:sz w:val="24"/>
              </w:rPr>
              <w:t>русский</w:t>
            </w:r>
            <w:r>
              <w:rPr>
                <w:spacing w:val="-2"/>
                <w:sz w:val="24"/>
              </w:rPr>
              <w:t xml:space="preserve"> </w:t>
            </w:r>
            <w:r>
              <w:rPr>
                <w:sz w:val="24"/>
              </w:rPr>
              <w:t>язык</w:t>
            </w:r>
            <w:r>
              <w:rPr>
                <w:spacing w:val="-2"/>
                <w:sz w:val="24"/>
              </w:rPr>
              <w:t xml:space="preserve"> </w:t>
            </w:r>
            <w:r>
              <w:rPr>
                <w:sz w:val="24"/>
              </w:rPr>
              <w:t>и</w:t>
            </w:r>
            <w:r>
              <w:rPr>
                <w:spacing w:val="-1"/>
                <w:sz w:val="24"/>
              </w:rPr>
              <w:t xml:space="preserve"> </w:t>
            </w:r>
            <w:r>
              <w:rPr>
                <w:spacing w:val="-2"/>
                <w:sz w:val="24"/>
              </w:rPr>
              <w:t>литература;</w:t>
            </w:r>
          </w:p>
        </w:tc>
        <w:tc>
          <w:tcPr>
            <w:tcW w:w="2796" w:type="dxa"/>
          </w:tcPr>
          <w:p w:rsidR="006C1371" w:rsidRDefault="00114C20">
            <w:pPr>
              <w:pStyle w:val="TableParagraph"/>
              <w:spacing w:line="268" w:lineRule="exact"/>
              <w:ind w:right="433"/>
              <w:jc w:val="right"/>
              <w:rPr>
                <w:sz w:val="24"/>
              </w:rPr>
            </w:pPr>
            <w:r>
              <w:rPr>
                <w:sz w:val="24"/>
              </w:rPr>
              <w:t>имеется</w:t>
            </w:r>
            <w:r>
              <w:rPr>
                <w:spacing w:val="-2"/>
                <w:sz w:val="24"/>
              </w:rPr>
              <w:t xml:space="preserve"> </w:t>
            </w:r>
            <w:r>
              <w:rPr>
                <w:sz w:val="24"/>
              </w:rPr>
              <w:t>в</w:t>
            </w:r>
            <w:r>
              <w:rPr>
                <w:spacing w:val="-2"/>
                <w:sz w:val="24"/>
              </w:rPr>
              <w:t xml:space="preserve"> наличии</w:t>
            </w:r>
          </w:p>
        </w:tc>
      </w:tr>
      <w:tr w:rsidR="006C1371">
        <w:trPr>
          <w:trHeight w:val="294"/>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numPr>
                <w:ilvl w:val="0"/>
                <w:numId w:val="223"/>
              </w:numPr>
              <w:tabs>
                <w:tab w:val="left" w:pos="470"/>
              </w:tabs>
              <w:spacing w:line="275" w:lineRule="exact"/>
              <w:rPr>
                <w:sz w:val="24"/>
              </w:rPr>
            </w:pPr>
            <w:r>
              <w:rPr>
                <w:sz w:val="24"/>
              </w:rPr>
              <w:t>английский</w:t>
            </w:r>
            <w:r>
              <w:rPr>
                <w:spacing w:val="-5"/>
                <w:sz w:val="24"/>
              </w:rPr>
              <w:t xml:space="preserve"> </w:t>
            </w:r>
            <w:r>
              <w:rPr>
                <w:spacing w:val="-2"/>
                <w:sz w:val="24"/>
              </w:rPr>
              <w:t>язык;</w:t>
            </w:r>
          </w:p>
        </w:tc>
        <w:tc>
          <w:tcPr>
            <w:tcW w:w="2796" w:type="dxa"/>
          </w:tcPr>
          <w:p w:rsidR="006C1371" w:rsidRDefault="00114C20">
            <w:pPr>
              <w:pStyle w:val="TableParagraph"/>
              <w:spacing w:line="270" w:lineRule="exact"/>
              <w:ind w:right="433"/>
              <w:jc w:val="right"/>
              <w:rPr>
                <w:sz w:val="24"/>
              </w:rPr>
            </w:pPr>
            <w:r>
              <w:rPr>
                <w:sz w:val="24"/>
              </w:rPr>
              <w:t>имеется</w:t>
            </w:r>
            <w:r>
              <w:rPr>
                <w:spacing w:val="-2"/>
                <w:sz w:val="24"/>
              </w:rPr>
              <w:t xml:space="preserve"> </w:t>
            </w:r>
            <w:r>
              <w:rPr>
                <w:sz w:val="24"/>
              </w:rPr>
              <w:t>в</w:t>
            </w:r>
            <w:r>
              <w:rPr>
                <w:spacing w:val="-2"/>
                <w:sz w:val="24"/>
              </w:rPr>
              <w:t xml:space="preserve"> наличии</w:t>
            </w:r>
          </w:p>
        </w:tc>
      </w:tr>
      <w:tr w:rsidR="006C1371">
        <w:trPr>
          <w:trHeight w:val="292"/>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numPr>
                <w:ilvl w:val="0"/>
                <w:numId w:val="222"/>
              </w:numPr>
              <w:tabs>
                <w:tab w:val="left" w:pos="470"/>
              </w:tabs>
              <w:spacing w:line="272" w:lineRule="exact"/>
              <w:rPr>
                <w:sz w:val="24"/>
              </w:rPr>
            </w:pPr>
            <w:r>
              <w:rPr>
                <w:spacing w:val="-2"/>
                <w:sz w:val="24"/>
              </w:rPr>
              <w:t>математика;</w:t>
            </w:r>
          </w:p>
        </w:tc>
        <w:tc>
          <w:tcPr>
            <w:tcW w:w="2796" w:type="dxa"/>
          </w:tcPr>
          <w:p w:rsidR="006C1371" w:rsidRDefault="00114C20">
            <w:pPr>
              <w:pStyle w:val="TableParagraph"/>
              <w:spacing w:line="268" w:lineRule="exact"/>
              <w:ind w:right="433"/>
              <w:jc w:val="right"/>
              <w:rPr>
                <w:sz w:val="24"/>
              </w:rPr>
            </w:pPr>
            <w:r>
              <w:rPr>
                <w:sz w:val="24"/>
              </w:rPr>
              <w:t>имеется</w:t>
            </w:r>
            <w:r>
              <w:rPr>
                <w:spacing w:val="-2"/>
                <w:sz w:val="24"/>
              </w:rPr>
              <w:t xml:space="preserve"> </w:t>
            </w:r>
            <w:r>
              <w:rPr>
                <w:sz w:val="24"/>
              </w:rPr>
              <w:t>в</w:t>
            </w:r>
            <w:r>
              <w:rPr>
                <w:spacing w:val="-2"/>
                <w:sz w:val="24"/>
              </w:rPr>
              <w:t xml:space="preserve"> наличии</w:t>
            </w:r>
          </w:p>
        </w:tc>
      </w:tr>
      <w:tr w:rsidR="006C1371">
        <w:trPr>
          <w:trHeight w:val="292"/>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numPr>
                <w:ilvl w:val="0"/>
                <w:numId w:val="221"/>
              </w:numPr>
              <w:tabs>
                <w:tab w:val="left" w:pos="470"/>
              </w:tabs>
              <w:spacing w:line="272" w:lineRule="exact"/>
              <w:rPr>
                <w:sz w:val="24"/>
              </w:rPr>
            </w:pPr>
            <w:r>
              <w:rPr>
                <w:spacing w:val="-2"/>
                <w:sz w:val="24"/>
              </w:rPr>
              <w:t>информатика;</w:t>
            </w:r>
          </w:p>
        </w:tc>
        <w:tc>
          <w:tcPr>
            <w:tcW w:w="2796" w:type="dxa"/>
          </w:tcPr>
          <w:p w:rsidR="006C1371" w:rsidRDefault="00114C20">
            <w:pPr>
              <w:pStyle w:val="TableParagraph"/>
              <w:spacing w:line="268" w:lineRule="exact"/>
              <w:ind w:right="433"/>
              <w:jc w:val="right"/>
              <w:rPr>
                <w:sz w:val="24"/>
              </w:rPr>
            </w:pPr>
            <w:r>
              <w:rPr>
                <w:sz w:val="24"/>
              </w:rPr>
              <w:t>имеется</w:t>
            </w:r>
            <w:r>
              <w:rPr>
                <w:spacing w:val="-2"/>
                <w:sz w:val="24"/>
              </w:rPr>
              <w:t xml:space="preserve"> </w:t>
            </w:r>
            <w:r>
              <w:rPr>
                <w:sz w:val="24"/>
              </w:rPr>
              <w:t>в</w:t>
            </w:r>
            <w:r>
              <w:rPr>
                <w:spacing w:val="-2"/>
                <w:sz w:val="24"/>
              </w:rPr>
              <w:t xml:space="preserve"> наличии</w:t>
            </w:r>
          </w:p>
        </w:tc>
      </w:tr>
      <w:tr w:rsidR="006C1371">
        <w:trPr>
          <w:trHeight w:val="294"/>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numPr>
                <w:ilvl w:val="0"/>
                <w:numId w:val="220"/>
              </w:numPr>
              <w:tabs>
                <w:tab w:val="left" w:pos="470"/>
              </w:tabs>
              <w:spacing w:line="275" w:lineRule="exact"/>
              <w:rPr>
                <w:sz w:val="24"/>
              </w:rPr>
            </w:pPr>
            <w:r>
              <w:rPr>
                <w:sz w:val="24"/>
              </w:rPr>
              <w:t>история</w:t>
            </w:r>
            <w:r>
              <w:rPr>
                <w:spacing w:val="-2"/>
                <w:sz w:val="24"/>
              </w:rPr>
              <w:t xml:space="preserve"> </w:t>
            </w:r>
            <w:r>
              <w:rPr>
                <w:sz w:val="24"/>
              </w:rPr>
              <w:t>и</w:t>
            </w:r>
            <w:r>
              <w:rPr>
                <w:spacing w:val="-1"/>
                <w:sz w:val="24"/>
              </w:rPr>
              <w:t xml:space="preserve"> </w:t>
            </w:r>
            <w:r>
              <w:rPr>
                <w:spacing w:val="-2"/>
                <w:sz w:val="24"/>
              </w:rPr>
              <w:t>обществознание;</w:t>
            </w:r>
          </w:p>
        </w:tc>
        <w:tc>
          <w:tcPr>
            <w:tcW w:w="2796" w:type="dxa"/>
          </w:tcPr>
          <w:p w:rsidR="006C1371" w:rsidRDefault="00114C20">
            <w:pPr>
              <w:pStyle w:val="TableParagraph"/>
              <w:spacing w:line="270" w:lineRule="exact"/>
              <w:ind w:right="433"/>
              <w:jc w:val="right"/>
              <w:rPr>
                <w:sz w:val="24"/>
              </w:rPr>
            </w:pPr>
            <w:r>
              <w:rPr>
                <w:sz w:val="24"/>
              </w:rPr>
              <w:t>имеется</w:t>
            </w:r>
            <w:r>
              <w:rPr>
                <w:spacing w:val="-2"/>
                <w:sz w:val="24"/>
              </w:rPr>
              <w:t xml:space="preserve"> </w:t>
            </w:r>
            <w:r>
              <w:rPr>
                <w:sz w:val="24"/>
              </w:rPr>
              <w:t>в</w:t>
            </w:r>
            <w:r>
              <w:rPr>
                <w:spacing w:val="-2"/>
                <w:sz w:val="24"/>
              </w:rPr>
              <w:t xml:space="preserve"> наличии</w:t>
            </w:r>
          </w:p>
        </w:tc>
      </w:tr>
      <w:tr w:rsidR="006C1371">
        <w:trPr>
          <w:trHeight w:val="292"/>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numPr>
                <w:ilvl w:val="0"/>
                <w:numId w:val="219"/>
              </w:numPr>
              <w:tabs>
                <w:tab w:val="left" w:pos="470"/>
              </w:tabs>
              <w:spacing w:line="272" w:lineRule="exact"/>
              <w:rPr>
                <w:sz w:val="24"/>
              </w:rPr>
            </w:pPr>
            <w:r>
              <w:rPr>
                <w:spacing w:val="-2"/>
                <w:sz w:val="24"/>
              </w:rPr>
              <w:t>география;</w:t>
            </w:r>
          </w:p>
        </w:tc>
        <w:tc>
          <w:tcPr>
            <w:tcW w:w="2796" w:type="dxa"/>
          </w:tcPr>
          <w:p w:rsidR="006C1371" w:rsidRDefault="00114C20">
            <w:pPr>
              <w:pStyle w:val="TableParagraph"/>
              <w:spacing w:line="268" w:lineRule="exact"/>
              <w:ind w:right="433"/>
              <w:jc w:val="right"/>
              <w:rPr>
                <w:sz w:val="24"/>
              </w:rPr>
            </w:pPr>
            <w:r>
              <w:rPr>
                <w:sz w:val="24"/>
              </w:rPr>
              <w:t>имеется</w:t>
            </w:r>
            <w:r>
              <w:rPr>
                <w:spacing w:val="-2"/>
                <w:sz w:val="24"/>
              </w:rPr>
              <w:t xml:space="preserve"> </w:t>
            </w:r>
            <w:r>
              <w:rPr>
                <w:sz w:val="24"/>
              </w:rPr>
              <w:t>в</w:t>
            </w:r>
            <w:r>
              <w:rPr>
                <w:spacing w:val="-2"/>
                <w:sz w:val="24"/>
              </w:rPr>
              <w:t xml:space="preserve"> наличии</w:t>
            </w:r>
          </w:p>
        </w:tc>
      </w:tr>
      <w:tr w:rsidR="006C1371">
        <w:trPr>
          <w:trHeight w:val="292"/>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numPr>
                <w:ilvl w:val="0"/>
                <w:numId w:val="218"/>
              </w:numPr>
              <w:tabs>
                <w:tab w:val="left" w:pos="470"/>
              </w:tabs>
              <w:spacing w:line="272" w:lineRule="exact"/>
              <w:rPr>
                <w:sz w:val="24"/>
              </w:rPr>
            </w:pPr>
            <w:r>
              <w:rPr>
                <w:spacing w:val="-2"/>
                <w:sz w:val="24"/>
              </w:rPr>
              <w:t>биология;</w:t>
            </w:r>
          </w:p>
        </w:tc>
        <w:tc>
          <w:tcPr>
            <w:tcW w:w="2796" w:type="dxa"/>
          </w:tcPr>
          <w:p w:rsidR="006C1371" w:rsidRDefault="00114C20">
            <w:pPr>
              <w:pStyle w:val="TableParagraph"/>
              <w:spacing w:line="268" w:lineRule="exact"/>
              <w:ind w:right="433"/>
              <w:jc w:val="right"/>
              <w:rPr>
                <w:sz w:val="24"/>
              </w:rPr>
            </w:pPr>
            <w:r>
              <w:rPr>
                <w:sz w:val="24"/>
              </w:rPr>
              <w:t>имеется</w:t>
            </w:r>
            <w:r>
              <w:rPr>
                <w:spacing w:val="-2"/>
                <w:sz w:val="24"/>
              </w:rPr>
              <w:t xml:space="preserve"> </w:t>
            </w:r>
            <w:r>
              <w:rPr>
                <w:sz w:val="24"/>
              </w:rPr>
              <w:t>в</w:t>
            </w:r>
            <w:r>
              <w:rPr>
                <w:spacing w:val="-2"/>
                <w:sz w:val="24"/>
              </w:rPr>
              <w:t xml:space="preserve"> наличии</w:t>
            </w:r>
          </w:p>
        </w:tc>
      </w:tr>
      <w:tr w:rsidR="006C1371">
        <w:trPr>
          <w:trHeight w:val="295"/>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numPr>
                <w:ilvl w:val="0"/>
                <w:numId w:val="217"/>
              </w:numPr>
              <w:tabs>
                <w:tab w:val="left" w:pos="470"/>
              </w:tabs>
              <w:spacing w:line="275" w:lineRule="exact"/>
              <w:rPr>
                <w:sz w:val="24"/>
              </w:rPr>
            </w:pPr>
            <w:r>
              <w:rPr>
                <w:spacing w:val="-2"/>
                <w:sz w:val="24"/>
              </w:rPr>
              <w:t>физика;</w:t>
            </w:r>
          </w:p>
        </w:tc>
        <w:tc>
          <w:tcPr>
            <w:tcW w:w="2796" w:type="dxa"/>
          </w:tcPr>
          <w:p w:rsidR="006C1371" w:rsidRDefault="00114C20">
            <w:pPr>
              <w:pStyle w:val="TableParagraph"/>
              <w:spacing w:line="271" w:lineRule="exact"/>
              <w:ind w:right="433"/>
              <w:jc w:val="right"/>
              <w:rPr>
                <w:sz w:val="24"/>
              </w:rPr>
            </w:pPr>
            <w:r>
              <w:rPr>
                <w:sz w:val="24"/>
              </w:rPr>
              <w:t>имеется</w:t>
            </w:r>
            <w:r>
              <w:rPr>
                <w:spacing w:val="-2"/>
                <w:sz w:val="24"/>
              </w:rPr>
              <w:t xml:space="preserve"> </w:t>
            </w:r>
            <w:r>
              <w:rPr>
                <w:sz w:val="24"/>
              </w:rPr>
              <w:t>в</w:t>
            </w:r>
            <w:r>
              <w:rPr>
                <w:spacing w:val="-2"/>
                <w:sz w:val="24"/>
              </w:rPr>
              <w:t xml:space="preserve"> наличии</w:t>
            </w:r>
          </w:p>
        </w:tc>
      </w:tr>
      <w:tr w:rsidR="006C1371">
        <w:trPr>
          <w:trHeight w:val="292"/>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numPr>
                <w:ilvl w:val="0"/>
                <w:numId w:val="216"/>
              </w:numPr>
              <w:tabs>
                <w:tab w:val="left" w:pos="470"/>
              </w:tabs>
              <w:spacing w:line="272" w:lineRule="exact"/>
              <w:rPr>
                <w:sz w:val="24"/>
              </w:rPr>
            </w:pPr>
            <w:r>
              <w:rPr>
                <w:spacing w:val="-2"/>
                <w:sz w:val="24"/>
              </w:rPr>
              <w:t>химия;</w:t>
            </w:r>
          </w:p>
        </w:tc>
        <w:tc>
          <w:tcPr>
            <w:tcW w:w="2796" w:type="dxa"/>
          </w:tcPr>
          <w:p w:rsidR="006C1371" w:rsidRDefault="00114C20">
            <w:pPr>
              <w:pStyle w:val="TableParagraph"/>
              <w:spacing w:line="268" w:lineRule="exact"/>
              <w:ind w:right="433"/>
              <w:jc w:val="right"/>
              <w:rPr>
                <w:sz w:val="24"/>
              </w:rPr>
            </w:pPr>
            <w:r>
              <w:rPr>
                <w:sz w:val="24"/>
              </w:rPr>
              <w:t>имеется</w:t>
            </w:r>
            <w:r>
              <w:rPr>
                <w:spacing w:val="-2"/>
                <w:sz w:val="24"/>
              </w:rPr>
              <w:t xml:space="preserve"> </w:t>
            </w:r>
            <w:r>
              <w:rPr>
                <w:sz w:val="24"/>
              </w:rPr>
              <w:t>в</w:t>
            </w:r>
            <w:r>
              <w:rPr>
                <w:spacing w:val="-2"/>
                <w:sz w:val="24"/>
              </w:rPr>
              <w:t xml:space="preserve"> наличии</w:t>
            </w:r>
          </w:p>
        </w:tc>
      </w:tr>
      <w:tr w:rsidR="006C1371">
        <w:trPr>
          <w:trHeight w:val="292"/>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numPr>
                <w:ilvl w:val="0"/>
                <w:numId w:val="215"/>
              </w:numPr>
              <w:tabs>
                <w:tab w:val="left" w:pos="470"/>
              </w:tabs>
              <w:spacing w:line="272" w:lineRule="exact"/>
              <w:rPr>
                <w:sz w:val="24"/>
              </w:rPr>
            </w:pPr>
            <w:r>
              <w:rPr>
                <w:sz w:val="24"/>
              </w:rPr>
              <w:t>труд</w:t>
            </w:r>
            <w:r>
              <w:rPr>
                <w:spacing w:val="-3"/>
                <w:sz w:val="24"/>
              </w:rPr>
              <w:t xml:space="preserve"> </w:t>
            </w:r>
            <w:r>
              <w:rPr>
                <w:spacing w:val="-2"/>
                <w:sz w:val="24"/>
              </w:rPr>
              <w:t>(технология);</w:t>
            </w:r>
          </w:p>
        </w:tc>
        <w:tc>
          <w:tcPr>
            <w:tcW w:w="2796" w:type="dxa"/>
          </w:tcPr>
          <w:p w:rsidR="006C1371" w:rsidRDefault="00114C20">
            <w:pPr>
              <w:pStyle w:val="TableParagraph"/>
              <w:spacing w:line="268" w:lineRule="exact"/>
              <w:ind w:right="433"/>
              <w:jc w:val="right"/>
              <w:rPr>
                <w:sz w:val="24"/>
              </w:rPr>
            </w:pPr>
            <w:r>
              <w:rPr>
                <w:sz w:val="24"/>
              </w:rPr>
              <w:t>имеется</w:t>
            </w:r>
            <w:r>
              <w:rPr>
                <w:spacing w:val="-2"/>
                <w:sz w:val="24"/>
              </w:rPr>
              <w:t xml:space="preserve"> </w:t>
            </w:r>
            <w:r>
              <w:rPr>
                <w:sz w:val="24"/>
              </w:rPr>
              <w:t>в</w:t>
            </w:r>
            <w:r>
              <w:rPr>
                <w:spacing w:val="-2"/>
                <w:sz w:val="24"/>
              </w:rPr>
              <w:t xml:space="preserve"> наличии</w:t>
            </w:r>
          </w:p>
        </w:tc>
      </w:tr>
      <w:tr w:rsidR="006C1371">
        <w:trPr>
          <w:trHeight w:val="294"/>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numPr>
                <w:ilvl w:val="0"/>
                <w:numId w:val="214"/>
              </w:numPr>
              <w:tabs>
                <w:tab w:val="left" w:pos="470"/>
              </w:tabs>
              <w:spacing w:line="275" w:lineRule="exact"/>
              <w:rPr>
                <w:sz w:val="24"/>
              </w:rPr>
            </w:pPr>
            <w:r>
              <w:rPr>
                <w:sz w:val="24"/>
              </w:rPr>
              <w:t>физическая</w:t>
            </w:r>
            <w:r>
              <w:rPr>
                <w:spacing w:val="-6"/>
                <w:sz w:val="24"/>
              </w:rPr>
              <w:t xml:space="preserve"> </w:t>
            </w:r>
            <w:r>
              <w:rPr>
                <w:spacing w:val="-2"/>
                <w:sz w:val="24"/>
              </w:rPr>
              <w:t>культура;</w:t>
            </w:r>
          </w:p>
        </w:tc>
        <w:tc>
          <w:tcPr>
            <w:tcW w:w="2796" w:type="dxa"/>
          </w:tcPr>
          <w:p w:rsidR="006C1371" w:rsidRDefault="00114C20">
            <w:pPr>
              <w:pStyle w:val="TableParagraph"/>
              <w:spacing w:line="270" w:lineRule="exact"/>
              <w:ind w:right="433"/>
              <w:jc w:val="right"/>
              <w:rPr>
                <w:sz w:val="24"/>
              </w:rPr>
            </w:pPr>
            <w:r>
              <w:rPr>
                <w:sz w:val="24"/>
              </w:rPr>
              <w:t>имеется</w:t>
            </w:r>
            <w:r>
              <w:rPr>
                <w:spacing w:val="-2"/>
                <w:sz w:val="24"/>
              </w:rPr>
              <w:t xml:space="preserve"> </w:t>
            </w:r>
            <w:r>
              <w:rPr>
                <w:sz w:val="24"/>
              </w:rPr>
              <w:t>в</w:t>
            </w:r>
            <w:r>
              <w:rPr>
                <w:spacing w:val="-2"/>
                <w:sz w:val="24"/>
              </w:rPr>
              <w:t xml:space="preserve"> наличии</w:t>
            </w:r>
          </w:p>
        </w:tc>
      </w:tr>
      <w:tr w:rsidR="006C1371">
        <w:trPr>
          <w:trHeight w:val="292"/>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numPr>
                <w:ilvl w:val="0"/>
                <w:numId w:val="213"/>
              </w:numPr>
              <w:tabs>
                <w:tab w:val="left" w:pos="470"/>
              </w:tabs>
              <w:spacing w:line="272" w:lineRule="exact"/>
              <w:rPr>
                <w:sz w:val="24"/>
              </w:rPr>
            </w:pPr>
            <w:r>
              <w:rPr>
                <w:sz w:val="24"/>
              </w:rPr>
              <w:t>изобразительное</w:t>
            </w:r>
            <w:r>
              <w:rPr>
                <w:spacing w:val="-9"/>
                <w:sz w:val="24"/>
              </w:rPr>
              <w:t xml:space="preserve"> </w:t>
            </w:r>
            <w:r>
              <w:rPr>
                <w:spacing w:val="-2"/>
                <w:sz w:val="24"/>
              </w:rPr>
              <w:t>искусство;</w:t>
            </w:r>
          </w:p>
        </w:tc>
        <w:tc>
          <w:tcPr>
            <w:tcW w:w="2796" w:type="dxa"/>
          </w:tcPr>
          <w:p w:rsidR="006C1371" w:rsidRDefault="00114C20">
            <w:pPr>
              <w:pStyle w:val="TableParagraph"/>
              <w:spacing w:line="268" w:lineRule="exact"/>
              <w:ind w:right="433"/>
              <w:jc w:val="right"/>
              <w:rPr>
                <w:sz w:val="24"/>
              </w:rPr>
            </w:pPr>
            <w:r>
              <w:rPr>
                <w:sz w:val="24"/>
              </w:rPr>
              <w:t>имеется</w:t>
            </w:r>
            <w:r>
              <w:rPr>
                <w:spacing w:val="-2"/>
                <w:sz w:val="24"/>
              </w:rPr>
              <w:t xml:space="preserve"> </w:t>
            </w:r>
            <w:r>
              <w:rPr>
                <w:sz w:val="24"/>
              </w:rPr>
              <w:t>в</w:t>
            </w:r>
            <w:r>
              <w:rPr>
                <w:spacing w:val="-2"/>
                <w:sz w:val="24"/>
              </w:rPr>
              <w:t xml:space="preserve"> наличии</w:t>
            </w:r>
          </w:p>
        </w:tc>
      </w:tr>
      <w:tr w:rsidR="006C1371">
        <w:trPr>
          <w:trHeight w:val="292"/>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numPr>
                <w:ilvl w:val="0"/>
                <w:numId w:val="212"/>
              </w:numPr>
              <w:tabs>
                <w:tab w:val="left" w:pos="470"/>
              </w:tabs>
              <w:spacing w:line="272" w:lineRule="exact"/>
              <w:rPr>
                <w:sz w:val="24"/>
              </w:rPr>
            </w:pPr>
            <w:r>
              <w:rPr>
                <w:spacing w:val="-2"/>
                <w:sz w:val="24"/>
              </w:rPr>
              <w:t>музыка;</w:t>
            </w:r>
          </w:p>
        </w:tc>
        <w:tc>
          <w:tcPr>
            <w:tcW w:w="2796" w:type="dxa"/>
          </w:tcPr>
          <w:p w:rsidR="006C1371" w:rsidRDefault="00114C20">
            <w:pPr>
              <w:pStyle w:val="TableParagraph"/>
              <w:spacing w:line="268" w:lineRule="exact"/>
              <w:ind w:right="433"/>
              <w:jc w:val="right"/>
              <w:rPr>
                <w:sz w:val="24"/>
              </w:rPr>
            </w:pPr>
            <w:r>
              <w:rPr>
                <w:sz w:val="24"/>
              </w:rPr>
              <w:t>имеется</w:t>
            </w:r>
            <w:r>
              <w:rPr>
                <w:spacing w:val="-2"/>
                <w:sz w:val="24"/>
              </w:rPr>
              <w:t xml:space="preserve"> </w:t>
            </w:r>
            <w:r>
              <w:rPr>
                <w:sz w:val="24"/>
              </w:rPr>
              <w:t>в</w:t>
            </w:r>
            <w:r>
              <w:rPr>
                <w:spacing w:val="-2"/>
                <w:sz w:val="24"/>
              </w:rPr>
              <w:t xml:space="preserve"> наличии</w:t>
            </w:r>
          </w:p>
        </w:tc>
      </w:tr>
      <w:tr w:rsidR="006C1371">
        <w:trPr>
          <w:trHeight w:val="294"/>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numPr>
                <w:ilvl w:val="0"/>
                <w:numId w:val="211"/>
              </w:numPr>
              <w:tabs>
                <w:tab w:val="left" w:pos="470"/>
              </w:tabs>
              <w:spacing w:line="275" w:lineRule="exact"/>
              <w:rPr>
                <w:sz w:val="24"/>
              </w:rPr>
            </w:pPr>
            <w:r>
              <w:rPr>
                <w:spacing w:val="-4"/>
                <w:sz w:val="24"/>
              </w:rPr>
              <w:t>ОБЗР.</w:t>
            </w:r>
          </w:p>
        </w:tc>
        <w:tc>
          <w:tcPr>
            <w:tcW w:w="2796" w:type="dxa"/>
          </w:tcPr>
          <w:p w:rsidR="006C1371" w:rsidRDefault="00114C20">
            <w:pPr>
              <w:pStyle w:val="TableParagraph"/>
              <w:spacing w:line="270" w:lineRule="exact"/>
              <w:ind w:right="433"/>
              <w:jc w:val="right"/>
              <w:rPr>
                <w:sz w:val="24"/>
              </w:rPr>
            </w:pPr>
            <w:r>
              <w:rPr>
                <w:sz w:val="24"/>
              </w:rPr>
              <w:t>имеется</w:t>
            </w:r>
            <w:r>
              <w:rPr>
                <w:spacing w:val="-2"/>
                <w:sz w:val="24"/>
              </w:rPr>
              <w:t xml:space="preserve"> </w:t>
            </w:r>
            <w:r>
              <w:rPr>
                <w:sz w:val="24"/>
              </w:rPr>
              <w:t>в</w:t>
            </w:r>
            <w:r>
              <w:rPr>
                <w:spacing w:val="-2"/>
                <w:sz w:val="24"/>
              </w:rPr>
              <w:t xml:space="preserve"> наличии</w:t>
            </w:r>
          </w:p>
        </w:tc>
      </w:tr>
      <w:tr w:rsidR="006C1371">
        <w:trPr>
          <w:trHeight w:val="551"/>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spacing w:line="268" w:lineRule="exact"/>
              <w:ind w:left="110"/>
              <w:rPr>
                <w:sz w:val="24"/>
              </w:rPr>
            </w:pPr>
            <w:r>
              <w:rPr>
                <w:sz w:val="24"/>
              </w:rPr>
              <w:t>1.2.2.</w:t>
            </w:r>
            <w:r>
              <w:rPr>
                <w:spacing w:val="-2"/>
                <w:sz w:val="24"/>
              </w:rPr>
              <w:t xml:space="preserve"> </w:t>
            </w:r>
            <w:r>
              <w:rPr>
                <w:sz w:val="24"/>
              </w:rPr>
              <w:t>Дидактические</w:t>
            </w:r>
            <w:r>
              <w:rPr>
                <w:spacing w:val="-3"/>
                <w:sz w:val="24"/>
              </w:rPr>
              <w:t xml:space="preserve"> </w:t>
            </w:r>
            <w:r>
              <w:rPr>
                <w:sz w:val="24"/>
              </w:rPr>
              <w:t>и</w:t>
            </w:r>
            <w:r>
              <w:rPr>
                <w:spacing w:val="-3"/>
                <w:sz w:val="24"/>
              </w:rPr>
              <w:t xml:space="preserve"> </w:t>
            </w:r>
            <w:r>
              <w:rPr>
                <w:spacing w:val="-2"/>
                <w:sz w:val="24"/>
              </w:rPr>
              <w:t>раздаточные</w:t>
            </w:r>
          </w:p>
          <w:p w:rsidR="006C1371" w:rsidRDefault="00114C20">
            <w:pPr>
              <w:pStyle w:val="TableParagraph"/>
              <w:spacing w:line="264" w:lineRule="exact"/>
              <w:ind w:left="110"/>
              <w:rPr>
                <w:sz w:val="24"/>
              </w:rPr>
            </w:pPr>
            <w:r>
              <w:rPr>
                <w:sz w:val="24"/>
              </w:rPr>
              <w:t>материалы</w:t>
            </w:r>
            <w:r>
              <w:rPr>
                <w:spacing w:val="-3"/>
                <w:sz w:val="24"/>
              </w:rPr>
              <w:t xml:space="preserve"> </w:t>
            </w:r>
            <w:r>
              <w:rPr>
                <w:sz w:val="24"/>
              </w:rPr>
              <w:t>по</w:t>
            </w:r>
            <w:r>
              <w:rPr>
                <w:spacing w:val="-3"/>
                <w:sz w:val="24"/>
              </w:rPr>
              <w:t xml:space="preserve"> </w:t>
            </w:r>
            <w:r>
              <w:rPr>
                <w:spacing w:val="-2"/>
                <w:sz w:val="24"/>
              </w:rPr>
              <w:t>предмету:</w:t>
            </w:r>
          </w:p>
        </w:tc>
        <w:tc>
          <w:tcPr>
            <w:tcW w:w="2796" w:type="dxa"/>
          </w:tcPr>
          <w:p w:rsidR="006C1371" w:rsidRDefault="006C1371">
            <w:pPr>
              <w:pStyle w:val="TableParagraph"/>
              <w:rPr>
                <w:sz w:val="24"/>
              </w:rPr>
            </w:pPr>
          </w:p>
        </w:tc>
      </w:tr>
      <w:tr w:rsidR="006C1371">
        <w:trPr>
          <w:trHeight w:val="292"/>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numPr>
                <w:ilvl w:val="0"/>
                <w:numId w:val="210"/>
              </w:numPr>
              <w:tabs>
                <w:tab w:val="left" w:pos="470"/>
              </w:tabs>
              <w:spacing w:line="272" w:lineRule="exact"/>
              <w:rPr>
                <w:sz w:val="24"/>
              </w:rPr>
            </w:pPr>
            <w:r>
              <w:rPr>
                <w:sz w:val="24"/>
              </w:rPr>
              <w:t>русский</w:t>
            </w:r>
            <w:r>
              <w:rPr>
                <w:spacing w:val="-2"/>
                <w:sz w:val="24"/>
              </w:rPr>
              <w:t xml:space="preserve"> </w:t>
            </w:r>
            <w:r>
              <w:rPr>
                <w:sz w:val="24"/>
              </w:rPr>
              <w:t>язык</w:t>
            </w:r>
            <w:r>
              <w:rPr>
                <w:spacing w:val="-2"/>
                <w:sz w:val="24"/>
              </w:rPr>
              <w:t xml:space="preserve"> </w:t>
            </w:r>
            <w:r>
              <w:rPr>
                <w:sz w:val="24"/>
              </w:rPr>
              <w:t>и</w:t>
            </w:r>
            <w:r>
              <w:rPr>
                <w:spacing w:val="-1"/>
                <w:sz w:val="24"/>
              </w:rPr>
              <w:t xml:space="preserve"> </w:t>
            </w:r>
            <w:r>
              <w:rPr>
                <w:spacing w:val="-2"/>
                <w:sz w:val="24"/>
              </w:rPr>
              <w:t>литература;</w:t>
            </w:r>
          </w:p>
        </w:tc>
        <w:tc>
          <w:tcPr>
            <w:tcW w:w="2796" w:type="dxa"/>
          </w:tcPr>
          <w:p w:rsidR="006C1371" w:rsidRDefault="00114C20">
            <w:pPr>
              <w:pStyle w:val="TableParagraph"/>
              <w:spacing w:line="268" w:lineRule="exact"/>
              <w:ind w:right="433"/>
              <w:jc w:val="right"/>
              <w:rPr>
                <w:sz w:val="24"/>
              </w:rPr>
            </w:pPr>
            <w:r>
              <w:rPr>
                <w:sz w:val="24"/>
              </w:rPr>
              <w:t>имеется</w:t>
            </w:r>
            <w:r>
              <w:rPr>
                <w:spacing w:val="-2"/>
                <w:sz w:val="24"/>
              </w:rPr>
              <w:t xml:space="preserve"> </w:t>
            </w:r>
            <w:r>
              <w:rPr>
                <w:sz w:val="24"/>
              </w:rPr>
              <w:t>в</w:t>
            </w:r>
            <w:r>
              <w:rPr>
                <w:spacing w:val="-2"/>
                <w:sz w:val="24"/>
              </w:rPr>
              <w:t xml:space="preserve"> наличии</w:t>
            </w:r>
          </w:p>
        </w:tc>
      </w:tr>
      <w:tr w:rsidR="006C1371">
        <w:trPr>
          <w:trHeight w:val="294"/>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numPr>
                <w:ilvl w:val="0"/>
                <w:numId w:val="209"/>
              </w:numPr>
              <w:tabs>
                <w:tab w:val="left" w:pos="470"/>
              </w:tabs>
              <w:spacing w:line="275" w:lineRule="exact"/>
              <w:rPr>
                <w:sz w:val="24"/>
              </w:rPr>
            </w:pPr>
            <w:r>
              <w:rPr>
                <w:sz w:val="24"/>
              </w:rPr>
              <w:t>английский</w:t>
            </w:r>
            <w:r>
              <w:rPr>
                <w:spacing w:val="-5"/>
                <w:sz w:val="24"/>
              </w:rPr>
              <w:t xml:space="preserve"> </w:t>
            </w:r>
            <w:r>
              <w:rPr>
                <w:spacing w:val="-2"/>
                <w:sz w:val="24"/>
              </w:rPr>
              <w:t>язык;</w:t>
            </w:r>
          </w:p>
        </w:tc>
        <w:tc>
          <w:tcPr>
            <w:tcW w:w="2796" w:type="dxa"/>
          </w:tcPr>
          <w:p w:rsidR="006C1371" w:rsidRDefault="00114C20">
            <w:pPr>
              <w:pStyle w:val="TableParagraph"/>
              <w:spacing w:line="268" w:lineRule="exact"/>
              <w:ind w:right="433"/>
              <w:jc w:val="right"/>
              <w:rPr>
                <w:sz w:val="24"/>
              </w:rPr>
            </w:pPr>
            <w:r>
              <w:rPr>
                <w:sz w:val="24"/>
              </w:rPr>
              <w:t>имеется</w:t>
            </w:r>
            <w:r>
              <w:rPr>
                <w:spacing w:val="-2"/>
                <w:sz w:val="24"/>
              </w:rPr>
              <w:t xml:space="preserve"> </w:t>
            </w:r>
            <w:r>
              <w:rPr>
                <w:sz w:val="24"/>
              </w:rPr>
              <w:t>в</w:t>
            </w:r>
            <w:r>
              <w:rPr>
                <w:spacing w:val="-2"/>
                <w:sz w:val="24"/>
              </w:rPr>
              <w:t xml:space="preserve"> наличии</w:t>
            </w:r>
          </w:p>
        </w:tc>
      </w:tr>
      <w:tr w:rsidR="006C1371">
        <w:trPr>
          <w:trHeight w:val="292"/>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numPr>
                <w:ilvl w:val="0"/>
                <w:numId w:val="208"/>
              </w:numPr>
              <w:tabs>
                <w:tab w:val="left" w:pos="470"/>
              </w:tabs>
              <w:spacing w:line="272" w:lineRule="exact"/>
              <w:rPr>
                <w:sz w:val="24"/>
              </w:rPr>
            </w:pPr>
            <w:r>
              <w:rPr>
                <w:spacing w:val="-2"/>
                <w:sz w:val="24"/>
              </w:rPr>
              <w:t>математика;</w:t>
            </w:r>
          </w:p>
        </w:tc>
        <w:tc>
          <w:tcPr>
            <w:tcW w:w="2796" w:type="dxa"/>
          </w:tcPr>
          <w:p w:rsidR="006C1371" w:rsidRDefault="00114C20">
            <w:pPr>
              <w:pStyle w:val="TableParagraph"/>
              <w:spacing w:line="268" w:lineRule="exact"/>
              <w:ind w:right="433"/>
              <w:jc w:val="right"/>
              <w:rPr>
                <w:sz w:val="24"/>
              </w:rPr>
            </w:pPr>
            <w:r>
              <w:rPr>
                <w:sz w:val="24"/>
              </w:rPr>
              <w:t>имеется</w:t>
            </w:r>
            <w:r>
              <w:rPr>
                <w:spacing w:val="-2"/>
                <w:sz w:val="24"/>
              </w:rPr>
              <w:t xml:space="preserve"> </w:t>
            </w:r>
            <w:r>
              <w:rPr>
                <w:sz w:val="24"/>
              </w:rPr>
              <w:t>в</w:t>
            </w:r>
            <w:r>
              <w:rPr>
                <w:spacing w:val="-2"/>
                <w:sz w:val="24"/>
              </w:rPr>
              <w:t xml:space="preserve"> наличии</w:t>
            </w:r>
          </w:p>
        </w:tc>
      </w:tr>
      <w:tr w:rsidR="006C1371">
        <w:trPr>
          <w:trHeight w:val="292"/>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numPr>
                <w:ilvl w:val="0"/>
                <w:numId w:val="207"/>
              </w:numPr>
              <w:tabs>
                <w:tab w:val="left" w:pos="470"/>
              </w:tabs>
              <w:spacing w:line="273" w:lineRule="exact"/>
              <w:rPr>
                <w:sz w:val="24"/>
              </w:rPr>
            </w:pPr>
            <w:r>
              <w:rPr>
                <w:spacing w:val="-2"/>
                <w:sz w:val="24"/>
              </w:rPr>
              <w:t>информатика;</w:t>
            </w:r>
          </w:p>
        </w:tc>
        <w:tc>
          <w:tcPr>
            <w:tcW w:w="2796" w:type="dxa"/>
          </w:tcPr>
          <w:p w:rsidR="006C1371" w:rsidRDefault="00114C20">
            <w:pPr>
              <w:pStyle w:val="TableParagraph"/>
              <w:spacing w:line="268" w:lineRule="exact"/>
              <w:ind w:right="433"/>
              <w:jc w:val="right"/>
              <w:rPr>
                <w:sz w:val="24"/>
              </w:rPr>
            </w:pPr>
            <w:r>
              <w:rPr>
                <w:sz w:val="24"/>
              </w:rPr>
              <w:t>имеется</w:t>
            </w:r>
            <w:r>
              <w:rPr>
                <w:spacing w:val="-2"/>
                <w:sz w:val="24"/>
              </w:rPr>
              <w:t xml:space="preserve"> </w:t>
            </w:r>
            <w:r>
              <w:rPr>
                <w:sz w:val="24"/>
              </w:rPr>
              <w:t>в</w:t>
            </w:r>
            <w:r>
              <w:rPr>
                <w:spacing w:val="-2"/>
                <w:sz w:val="24"/>
              </w:rPr>
              <w:t xml:space="preserve"> наличии</w:t>
            </w:r>
          </w:p>
        </w:tc>
      </w:tr>
      <w:tr w:rsidR="006C1371">
        <w:trPr>
          <w:trHeight w:val="294"/>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numPr>
                <w:ilvl w:val="0"/>
                <w:numId w:val="206"/>
              </w:numPr>
              <w:tabs>
                <w:tab w:val="left" w:pos="470"/>
              </w:tabs>
              <w:spacing w:line="275" w:lineRule="exact"/>
              <w:rPr>
                <w:sz w:val="24"/>
              </w:rPr>
            </w:pPr>
            <w:r>
              <w:rPr>
                <w:sz w:val="24"/>
              </w:rPr>
              <w:t>история</w:t>
            </w:r>
            <w:r>
              <w:rPr>
                <w:spacing w:val="-2"/>
                <w:sz w:val="24"/>
              </w:rPr>
              <w:t xml:space="preserve"> </w:t>
            </w:r>
            <w:r>
              <w:rPr>
                <w:sz w:val="24"/>
              </w:rPr>
              <w:t>и</w:t>
            </w:r>
            <w:r>
              <w:rPr>
                <w:spacing w:val="-1"/>
                <w:sz w:val="24"/>
              </w:rPr>
              <w:t xml:space="preserve"> </w:t>
            </w:r>
            <w:r>
              <w:rPr>
                <w:spacing w:val="-2"/>
                <w:sz w:val="24"/>
              </w:rPr>
              <w:t>обществознание;</w:t>
            </w:r>
          </w:p>
        </w:tc>
        <w:tc>
          <w:tcPr>
            <w:tcW w:w="2796" w:type="dxa"/>
          </w:tcPr>
          <w:p w:rsidR="006C1371" w:rsidRDefault="00114C20">
            <w:pPr>
              <w:pStyle w:val="TableParagraph"/>
              <w:spacing w:line="268" w:lineRule="exact"/>
              <w:ind w:right="433"/>
              <w:jc w:val="right"/>
              <w:rPr>
                <w:sz w:val="24"/>
              </w:rPr>
            </w:pPr>
            <w:r>
              <w:rPr>
                <w:sz w:val="24"/>
              </w:rPr>
              <w:t>имеется</w:t>
            </w:r>
            <w:r>
              <w:rPr>
                <w:spacing w:val="-2"/>
                <w:sz w:val="24"/>
              </w:rPr>
              <w:t xml:space="preserve"> </w:t>
            </w:r>
            <w:r>
              <w:rPr>
                <w:sz w:val="24"/>
              </w:rPr>
              <w:t>в</w:t>
            </w:r>
            <w:r>
              <w:rPr>
                <w:spacing w:val="-2"/>
                <w:sz w:val="24"/>
              </w:rPr>
              <w:t xml:space="preserve"> наличии</w:t>
            </w:r>
          </w:p>
        </w:tc>
      </w:tr>
      <w:tr w:rsidR="006C1371">
        <w:trPr>
          <w:trHeight w:val="292"/>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numPr>
                <w:ilvl w:val="0"/>
                <w:numId w:val="205"/>
              </w:numPr>
              <w:tabs>
                <w:tab w:val="left" w:pos="470"/>
              </w:tabs>
              <w:spacing w:line="272" w:lineRule="exact"/>
              <w:rPr>
                <w:sz w:val="24"/>
              </w:rPr>
            </w:pPr>
            <w:r>
              <w:rPr>
                <w:spacing w:val="-2"/>
                <w:sz w:val="24"/>
              </w:rPr>
              <w:t>география;</w:t>
            </w:r>
          </w:p>
        </w:tc>
        <w:tc>
          <w:tcPr>
            <w:tcW w:w="2796" w:type="dxa"/>
          </w:tcPr>
          <w:p w:rsidR="006C1371" w:rsidRDefault="00114C20">
            <w:pPr>
              <w:pStyle w:val="TableParagraph"/>
              <w:spacing w:line="268" w:lineRule="exact"/>
              <w:ind w:right="433"/>
              <w:jc w:val="right"/>
              <w:rPr>
                <w:sz w:val="24"/>
              </w:rPr>
            </w:pPr>
            <w:r>
              <w:rPr>
                <w:sz w:val="24"/>
              </w:rPr>
              <w:t>имеется</w:t>
            </w:r>
            <w:r>
              <w:rPr>
                <w:spacing w:val="-2"/>
                <w:sz w:val="24"/>
              </w:rPr>
              <w:t xml:space="preserve"> </w:t>
            </w:r>
            <w:r>
              <w:rPr>
                <w:sz w:val="24"/>
              </w:rPr>
              <w:t>в</w:t>
            </w:r>
            <w:r>
              <w:rPr>
                <w:spacing w:val="-2"/>
                <w:sz w:val="24"/>
              </w:rPr>
              <w:t xml:space="preserve"> наличии</w:t>
            </w:r>
          </w:p>
        </w:tc>
      </w:tr>
      <w:tr w:rsidR="006C1371">
        <w:trPr>
          <w:trHeight w:val="292"/>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numPr>
                <w:ilvl w:val="0"/>
                <w:numId w:val="204"/>
              </w:numPr>
              <w:tabs>
                <w:tab w:val="left" w:pos="470"/>
              </w:tabs>
              <w:spacing w:line="272" w:lineRule="exact"/>
              <w:rPr>
                <w:sz w:val="24"/>
              </w:rPr>
            </w:pPr>
            <w:r>
              <w:rPr>
                <w:spacing w:val="-2"/>
                <w:sz w:val="24"/>
              </w:rPr>
              <w:t>биология;</w:t>
            </w:r>
          </w:p>
        </w:tc>
        <w:tc>
          <w:tcPr>
            <w:tcW w:w="2796" w:type="dxa"/>
          </w:tcPr>
          <w:p w:rsidR="006C1371" w:rsidRDefault="00114C20">
            <w:pPr>
              <w:pStyle w:val="TableParagraph"/>
              <w:spacing w:line="268" w:lineRule="exact"/>
              <w:ind w:right="433"/>
              <w:jc w:val="right"/>
              <w:rPr>
                <w:sz w:val="24"/>
              </w:rPr>
            </w:pPr>
            <w:r>
              <w:rPr>
                <w:sz w:val="24"/>
              </w:rPr>
              <w:t>имеется</w:t>
            </w:r>
            <w:r>
              <w:rPr>
                <w:spacing w:val="-2"/>
                <w:sz w:val="24"/>
              </w:rPr>
              <w:t xml:space="preserve"> </w:t>
            </w:r>
            <w:r>
              <w:rPr>
                <w:sz w:val="24"/>
              </w:rPr>
              <w:t>в</w:t>
            </w:r>
            <w:r>
              <w:rPr>
                <w:spacing w:val="-2"/>
                <w:sz w:val="24"/>
              </w:rPr>
              <w:t xml:space="preserve"> наличии</w:t>
            </w:r>
          </w:p>
        </w:tc>
      </w:tr>
      <w:tr w:rsidR="006C1371">
        <w:trPr>
          <w:trHeight w:val="294"/>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numPr>
                <w:ilvl w:val="0"/>
                <w:numId w:val="203"/>
              </w:numPr>
              <w:tabs>
                <w:tab w:val="left" w:pos="470"/>
              </w:tabs>
              <w:spacing w:line="275" w:lineRule="exact"/>
              <w:rPr>
                <w:sz w:val="24"/>
              </w:rPr>
            </w:pPr>
            <w:r>
              <w:rPr>
                <w:spacing w:val="-2"/>
                <w:sz w:val="24"/>
              </w:rPr>
              <w:t>физика;</w:t>
            </w:r>
          </w:p>
        </w:tc>
        <w:tc>
          <w:tcPr>
            <w:tcW w:w="2796" w:type="dxa"/>
          </w:tcPr>
          <w:p w:rsidR="006C1371" w:rsidRDefault="00114C20">
            <w:pPr>
              <w:pStyle w:val="TableParagraph"/>
              <w:spacing w:line="268" w:lineRule="exact"/>
              <w:ind w:right="433"/>
              <w:jc w:val="right"/>
              <w:rPr>
                <w:sz w:val="24"/>
              </w:rPr>
            </w:pPr>
            <w:r>
              <w:rPr>
                <w:sz w:val="24"/>
              </w:rPr>
              <w:t>имеется</w:t>
            </w:r>
            <w:r>
              <w:rPr>
                <w:spacing w:val="-2"/>
                <w:sz w:val="24"/>
              </w:rPr>
              <w:t xml:space="preserve"> </w:t>
            </w:r>
            <w:r>
              <w:rPr>
                <w:sz w:val="24"/>
              </w:rPr>
              <w:t>в</w:t>
            </w:r>
            <w:r>
              <w:rPr>
                <w:spacing w:val="-2"/>
                <w:sz w:val="24"/>
              </w:rPr>
              <w:t xml:space="preserve"> наличии</w:t>
            </w:r>
          </w:p>
        </w:tc>
      </w:tr>
      <w:tr w:rsidR="006C1371">
        <w:trPr>
          <w:trHeight w:val="292"/>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numPr>
                <w:ilvl w:val="0"/>
                <w:numId w:val="202"/>
              </w:numPr>
              <w:tabs>
                <w:tab w:val="left" w:pos="470"/>
              </w:tabs>
              <w:spacing w:line="272" w:lineRule="exact"/>
              <w:rPr>
                <w:sz w:val="24"/>
              </w:rPr>
            </w:pPr>
            <w:r>
              <w:rPr>
                <w:spacing w:val="-2"/>
                <w:sz w:val="24"/>
              </w:rPr>
              <w:t>химия;</w:t>
            </w:r>
          </w:p>
        </w:tc>
        <w:tc>
          <w:tcPr>
            <w:tcW w:w="2796" w:type="dxa"/>
          </w:tcPr>
          <w:p w:rsidR="006C1371" w:rsidRDefault="00114C20">
            <w:pPr>
              <w:pStyle w:val="TableParagraph"/>
              <w:spacing w:line="268" w:lineRule="exact"/>
              <w:ind w:right="433"/>
              <w:jc w:val="right"/>
              <w:rPr>
                <w:sz w:val="24"/>
              </w:rPr>
            </w:pPr>
            <w:r>
              <w:rPr>
                <w:sz w:val="24"/>
              </w:rPr>
              <w:t>имеется</w:t>
            </w:r>
            <w:r>
              <w:rPr>
                <w:spacing w:val="-2"/>
                <w:sz w:val="24"/>
              </w:rPr>
              <w:t xml:space="preserve"> </w:t>
            </w:r>
            <w:r>
              <w:rPr>
                <w:sz w:val="24"/>
              </w:rPr>
              <w:t>в</w:t>
            </w:r>
            <w:r>
              <w:rPr>
                <w:spacing w:val="-2"/>
                <w:sz w:val="24"/>
              </w:rPr>
              <w:t xml:space="preserve"> наличии</w:t>
            </w:r>
          </w:p>
        </w:tc>
      </w:tr>
      <w:tr w:rsidR="006C1371">
        <w:trPr>
          <w:trHeight w:val="292"/>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numPr>
                <w:ilvl w:val="0"/>
                <w:numId w:val="201"/>
              </w:numPr>
              <w:tabs>
                <w:tab w:val="left" w:pos="470"/>
              </w:tabs>
              <w:spacing w:line="272" w:lineRule="exact"/>
              <w:rPr>
                <w:sz w:val="24"/>
              </w:rPr>
            </w:pPr>
            <w:r>
              <w:rPr>
                <w:sz w:val="24"/>
              </w:rPr>
              <w:t>труд</w:t>
            </w:r>
            <w:r>
              <w:rPr>
                <w:spacing w:val="-3"/>
                <w:sz w:val="24"/>
              </w:rPr>
              <w:t xml:space="preserve"> </w:t>
            </w:r>
            <w:r>
              <w:rPr>
                <w:spacing w:val="-2"/>
                <w:sz w:val="24"/>
              </w:rPr>
              <w:t>(технология);</w:t>
            </w:r>
          </w:p>
        </w:tc>
        <w:tc>
          <w:tcPr>
            <w:tcW w:w="2796" w:type="dxa"/>
          </w:tcPr>
          <w:p w:rsidR="006C1371" w:rsidRDefault="00114C20">
            <w:pPr>
              <w:pStyle w:val="TableParagraph"/>
              <w:spacing w:line="268" w:lineRule="exact"/>
              <w:ind w:right="433"/>
              <w:jc w:val="right"/>
              <w:rPr>
                <w:sz w:val="24"/>
              </w:rPr>
            </w:pPr>
            <w:r>
              <w:rPr>
                <w:sz w:val="24"/>
              </w:rPr>
              <w:t>имеется</w:t>
            </w:r>
            <w:r>
              <w:rPr>
                <w:spacing w:val="-2"/>
                <w:sz w:val="24"/>
              </w:rPr>
              <w:t xml:space="preserve"> </w:t>
            </w:r>
            <w:r>
              <w:rPr>
                <w:sz w:val="24"/>
              </w:rPr>
              <w:t>в</w:t>
            </w:r>
            <w:r>
              <w:rPr>
                <w:spacing w:val="-2"/>
                <w:sz w:val="24"/>
              </w:rPr>
              <w:t xml:space="preserve"> наличии</w:t>
            </w:r>
          </w:p>
        </w:tc>
      </w:tr>
      <w:tr w:rsidR="006C1371">
        <w:trPr>
          <w:trHeight w:val="294"/>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numPr>
                <w:ilvl w:val="0"/>
                <w:numId w:val="200"/>
              </w:numPr>
              <w:tabs>
                <w:tab w:val="left" w:pos="470"/>
              </w:tabs>
              <w:spacing w:line="275" w:lineRule="exact"/>
              <w:rPr>
                <w:sz w:val="24"/>
              </w:rPr>
            </w:pPr>
            <w:r>
              <w:rPr>
                <w:sz w:val="24"/>
              </w:rPr>
              <w:t>физическая</w:t>
            </w:r>
            <w:r>
              <w:rPr>
                <w:spacing w:val="-6"/>
                <w:sz w:val="24"/>
              </w:rPr>
              <w:t xml:space="preserve"> </w:t>
            </w:r>
            <w:r>
              <w:rPr>
                <w:spacing w:val="-2"/>
                <w:sz w:val="24"/>
              </w:rPr>
              <w:t>культура;</w:t>
            </w:r>
          </w:p>
        </w:tc>
        <w:tc>
          <w:tcPr>
            <w:tcW w:w="2796" w:type="dxa"/>
          </w:tcPr>
          <w:p w:rsidR="006C1371" w:rsidRDefault="00114C20">
            <w:pPr>
              <w:pStyle w:val="TableParagraph"/>
              <w:spacing w:line="268" w:lineRule="exact"/>
              <w:ind w:right="433"/>
              <w:jc w:val="right"/>
              <w:rPr>
                <w:sz w:val="24"/>
              </w:rPr>
            </w:pPr>
            <w:r>
              <w:rPr>
                <w:sz w:val="24"/>
              </w:rPr>
              <w:t>имеется</w:t>
            </w:r>
            <w:r>
              <w:rPr>
                <w:spacing w:val="-2"/>
                <w:sz w:val="24"/>
              </w:rPr>
              <w:t xml:space="preserve"> </w:t>
            </w:r>
            <w:r>
              <w:rPr>
                <w:sz w:val="24"/>
              </w:rPr>
              <w:t>в</w:t>
            </w:r>
            <w:r>
              <w:rPr>
                <w:spacing w:val="-2"/>
                <w:sz w:val="24"/>
              </w:rPr>
              <w:t xml:space="preserve"> наличии</w:t>
            </w:r>
          </w:p>
        </w:tc>
      </w:tr>
      <w:tr w:rsidR="006C1371">
        <w:trPr>
          <w:trHeight w:val="486"/>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numPr>
                <w:ilvl w:val="0"/>
                <w:numId w:val="199"/>
              </w:numPr>
              <w:tabs>
                <w:tab w:val="left" w:pos="470"/>
              </w:tabs>
              <w:spacing w:line="288" w:lineRule="exact"/>
              <w:rPr>
                <w:sz w:val="24"/>
              </w:rPr>
            </w:pPr>
            <w:r>
              <w:rPr>
                <w:sz w:val="24"/>
              </w:rPr>
              <w:t>изобразительное</w:t>
            </w:r>
            <w:r>
              <w:rPr>
                <w:spacing w:val="-9"/>
                <w:sz w:val="24"/>
              </w:rPr>
              <w:t xml:space="preserve"> </w:t>
            </w:r>
            <w:r>
              <w:rPr>
                <w:spacing w:val="-2"/>
                <w:sz w:val="24"/>
              </w:rPr>
              <w:t>искусство;</w:t>
            </w:r>
          </w:p>
        </w:tc>
        <w:tc>
          <w:tcPr>
            <w:tcW w:w="2796" w:type="dxa"/>
          </w:tcPr>
          <w:p w:rsidR="006C1371" w:rsidRDefault="00114C20">
            <w:pPr>
              <w:pStyle w:val="TableParagraph"/>
              <w:spacing w:line="268" w:lineRule="exact"/>
              <w:ind w:right="433"/>
              <w:jc w:val="right"/>
              <w:rPr>
                <w:sz w:val="24"/>
              </w:rPr>
            </w:pPr>
            <w:r>
              <w:rPr>
                <w:sz w:val="24"/>
              </w:rPr>
              <w:t>имеется</w:t>
            </w:r>
            <w:r>
              <w:rPr>
                <w:spacing w:val="-2"/>
                <w:sz w:val="24"/>
              </w:rPr>
              <w:t xml:space="preserve"> </w:t>
            </w:r>
            <w:r>
              <w:rPr>
                <w:sz w:val="24"/>
              </w:rPr>
              <w:t>в</w:t>
            </w:r>
            <w:r>
              <w:rPr>
                <w:spacing w:val="-2"/>
                <w:sz w:val="24"/>
              </w:rPr>
              <w:t xml:space="preserve"> наличии</w:t>
            </w:r>
          </w:p>
        </w:tc>
      </w:tr>
      <w:tr w:rsidR="006C1371">
        <w:trPr>
          <w:trHeight w:val="292"/>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numPr>
                <w:ilvl w:val="0"/>
                <w:numId w:val="198"/>
              </w:numPr>
              <w:tabs>
                <w:tab w:val="left" w:pos="470"/>
              </w:tabs>
              <w:spacing w:line="272" w:lineRule="exact"/>
              <w:rPr>
                <w:sz w:val="24"/>
              </w:rPr>
            </w:pPr>
            <w:r>
              <w:rPr>
                <w:spacing w:val="-2"/>
                <w:sz w:val="24"/>
              </w:rPr>
              <w:t>музыка;</w:t>
            </w:r>
          </w:p>
        </w:tc>
        <w:tc>
          <w:tcPr>
            <w:tcW w:w="2796" w:type="dxa"/>
          </w:tcPr>
          <w:p w:rsidR="006C1371" w:rsidRDefault="00114C20">
            <w:pPr>
              <w:pStyle w:val="TableParagraph"/>
              <w:spacing w:line="268" w:lineRule="exact"/>
              <w:ind w:right="433"/>
              <w:jc w:val="right"/>
              <w:rPr>
                <w:sz w:val="24"/>
              </w:rPr>
            </w:pPr>
            <w:r>
              <w:rPr>
                <w:sz w:val="24"/>
              </w:rPr>
              <w:t>имеется</w:t>
            </w:r>
            <w:r>
              <w:rPr>
                <w:spacing w:val="-2"/>
                <w:sz w:val="24"/>
              </w:rPr>
              <w:t xml:space="preserve"> </w:t>
            </w:r>
            <w:r>
              <w:rPr>
                <w:sz w:val="24"/>
              </w:rPr>
              <w:t>в</w:t>
            </w:r>
            <w:r>
              <w:rPr>
                <w:spacing w:val="-2"/>
                <w:sz w:val="24"/>
              </w:rPr>
              <w:t xml:space="preserve"> наличии</w:t>
            </w:r>
          </w:p>
        </w:tc>
      </w:tr>
      <w:tr w:rsidR="006C1371">
        <w:trPr>
          <w:trHeight w:val="292"/>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numPr>
                <w:ilvl w:val="0"/>
                <w:numId w:val="197"/>
              </w:numPr>
              <w:tabs>
                <w:tab w:val="left" w:pos="470"/>
              </w:tabs>
              <w:spacing w:line="272" w:lineRule="exact"/>
              <w:rPr>
                <w:sz w:val="24"/>
              </w:rPr>
            </w:pPr>
            <w:r>
              <w:rPr>
                <w:spacing w:val="-4"/>
                <w:sz w:val="24"/>
              </w:rPr>
              <w:t>ОБЗР.</w:t>
            </w:r>
          </w:p>
        </w:tc>
        <w:tc>
          <w:tcPr>
            <w:tcW w:w="2796" w:type="dxa"/>
          </w:tcPr>
          <w:p w:rsidR="006C1371" w:rsidRDefault="00114C20">
            <w:pPr>
              <w:pStyle w:val="TableParagraph"/>
              <w:spacing w:line="268" w:lineRule="exact"/>
              <w:ind w:right="433"/>
              <w:jc w:val="right"/>
              <w:rPr>
                <w:sz w:val="24"/>
              </w:rPr>
            </w:pPr>
            <w:r>
              <w:rPr>
                <w:sz w:val="24"/>
              </w:rPr>
              <w:t>имеется</w:t>
            </w:r>
            <w:r>
              <w:rPr>
                <w:spacing w:val="-2"/>
                <w:sz w:val="24"/>
              </w:rPr>
              <w:t xml:space="preserve"> </w:t>
            </w:r>
            <w:r>
              <w:rPr>
                <w:sz w:val="24"/>
              </w:rPr>
              <w:t>в</w:t>
            </w:r>
            <w:r>
              <w:rPr>
                <w:spacing w:val="-2"/>
                <w:sz w:val="24"/>
              </w:rPr>
              <w:t xml:space="preserve"> наличии</w:t>
            </w:r>
          </w:p>
        </w:tc>
      </w:tr>
      <w:tr w:rsidR="006C1371">
        <w:trPr>
          <w:trHeight w:val="830"/>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spacing w:line="271" w:lineRule="exact"/>
              <w:ind w:left="110"/>
              <w:rPr>
                <w:sz w:val="24"/>
              </w:rPr>
            </w:pPr>
            <w:r>
              <w:rPr>
                <w:sz w:val="24"/>
              </w:rPr>
              <w:t xml:space="preserve">1.2.4. ТСО, </w:t>
            </w:r>
            <w:r>
              <w:rPr>
                <w:spacing w:val="-2"/>
                <w:sz w:val="24"/>
              </w:rPr>
              <w:t>компьютерные,</w:t>
            </w:r>
          </w:p>
          <w:p w:rsidR="006C1371" w:rsidRDefault="00114C20">
            <w:pPr>
              <w:pStyle w:val="TableParagraph"/>
              <w:spacing w:line="270" w:lineRule="atLeast"/>
              <w:ind w:left="110"/>
              <w:rPr>
                <w:sz w:val="24"/>
              </w:rPr>
            </w:pPr>
            <w:r>
              <w:rPr>
                <w:spacing w:val="-2"/>
                <w:sz w:val="24"/>
              </w:rPr>
              <w:t xml:space="preserve">информационно-коммуникационные </w:t>
            </w:r>
            <w:r>
              <w:rPr>
                <w:sz w:val="24"/>
              </w:rPr>
              <w:t>средства по учебному предмету</w:t>
            </w:r>
          </w:p>
        </w:tc>
        <w:tc>
          <w:tcPr>
            <w:tcW w:w="2796" w:type="dxa"/>
          </w:tcPr>
          <w:p w:rsidR="006C1371" w:rsidRDefault="006C1371">
            <w:pPr>
              <w:pStyle w:val="TableParagraph"/>
              <w:rPr>
                <w:sz w:val="24"/>
              </w:rPr>
            </w:pPr>
          </w:p>
        </w:tc>
      </w:tr>
      <w:tr w:rsidR="006C1371">
        <w:trPr>
          <w:trHeight w:val="292"/>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numPr>
                <w:ilvl w:val="0"/>
                <w:numId w:val="196"/>
              </w:numPr>
              <w:tabs>
                <w:tab w:val="left" w:pos="470"/>
              </w:tabs>
              <w:spacing w:line="272" w:lineRule="exact"/>
              <w:rPr>
                <w:sz w:val="24"/>
              </w:rPr>
            </w:pPr>
            <w:r>
              <w:rPr>
                <w:sz w:val="24"/>
              </w:rPr>
              <w:t>русский</w:t>
            </w:r>
            <w:r>
              <w:rPr>
                <w:spacing w:val="-2"/>
                <w:sz w:val="24"/>
              </w:rPr>
              <w:t xml:space="preserve"> </w:t>
            </w:r>
            <w:r>
              <w:rPr>
                <w:sz w:val="24"/>
              </w:rPr>
              <w:t>язык</w:t>
            </w:r>
            <w:r>
              <w:rPr>
                <w:spacing w:val="-2"/>
                <w:sz w:val="24"/>
              </w:rPr>
              <w:t xml:space="preserve"> </w:t>
            </w:r>
            <w:r>
              <w:rPr>
                <w:sz w:val="24"/>
              </w:rPr>
              <w:t>и</w:t>
            </w:r>
            <w:r>
              <w:rPr>
                <w:spacing w:val="-1"/>
                <w:sz w:val="24"/>
              </w:rPr>
              <w:t xml:space="preserve"> </w:t>
            </w:r>
            <w:r>
              <w:rPr>
                <w:spacing w:val="-2"/>
                <w:sz w:val="24"/>
              </w:rPr>
              <w:t>литература;</w:t>
            </w:r>
          </w:p>
        </w:tc>
        <w:tc>
          <w:tcPr>
            <w:tcW w:w="2796" w:type="dxa"/>
          </w:tcPr>
          <w:p w:rsidR="006C1371" w:rsidRDefault="00114C20">
            <w:pPr>
              <w:pStyle w:val="TableParagraph"/>
              <w:spacing w:line="268" w:lineRule="exact"/>
              <w:ind w:left="756"/>
              <w:rPr>
                <w:sz w:val="24"/>
              </w:rPr>
            </w:pPr>
            <w:r>
              <w:rPr>
                <w:spacing w:val="-2"/>
                <w:sz w:val="24"/>
              </w:rPr>
              <w:t>необходимы</w:t>
            </w:r>
          </w:p>
        </w:tc>
      </w:tr>
      <w:tr w:rsidR="006C1371">
        <w:trPr>
          <w:trHeight w:val="292"/>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numPr>
                <w:ilvl w:val="0"/>
                <w:numId w:val="195"/>
              </w:numPr>
              <w:tabs>
                <w:tab w:val="left" w:pos="470"/>
              </w:tabs>
              <w:spacing w:line="272" w:lineRule="exact"/>
              <w:rPr>
                <w:sz w:val="24"/>
              </w:rPr>
            </w:pPr>
            <w:r>
              <w:rPr>
                <w:sz w:val="24"/>
              </w:rPr>
              <w:t>английский</w:t>
            </w:r>
            <w:r>
              <w:rPr>
                <w:spacing w:val="-5"/>
                <w:sz w:val="24"/>
              </w:rPr>
              <w:t xml:space="preserve"> </w:t>
            </w:r>
            <w:r>
              <w:rPr>
                <w:spacing w:val="-2"/>
                <w:sz w:val="24"/>
              </w:rPr>
              <w:t>язык;</w:t>
            </w:r>
          </w:p>
        </w:tc>
        <w:tc>
          <w:tcPr>
            <w:tcW w:w="2796" w:type="dxa"/>
          </w:tcPr>
          <w:p w:rsidR="006C1371" w:rsidRDefault="00114C20">
            <w:pPr>
              <w:pStyle w:val="TableParagraph"/>
              <w:spacing w:line="268" w:lineRule="exact"/>
              <w:ind w:right="433"/>
              <w:jc w:val="right"/>
              <w:rPr>
                <w:sz w:val="24"/>
              </w:rPr>
            </w:pPr>
            <w:r>
              <w:rPr>
                <w:sz w:val="24"/>
              </w:rPr>
              <w:t>имеется</w:t>
            </w:r>
            <w:r>
              <w:rPr>
                <w:spacing w:val="-2"/>
                <w:sz w:val="24"/>
              </w:rPr>
              <w:t xml:space="preserve"> </w:t>
            </w:r>
            <w:r>
              <w:rPr>
                <w:sz w:val="24"/>
              </w:rPr>
              <w:t>в</w:t>
            </w:r>
            <w:r>
              <w:rPr>
                <w:spacing w:val="-2"/>
                <w:sz w:val="24"/>
              </w:rPr>
              <w:t xml:space="preserve"> наличии</w:t>
            </w:r>
          </w:p>
        </w:tc>
      </w:tr>
      <w:tr w:rsidR="006C1371">
        <w:trPr>
          <w:trHeight w:val="294"/>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numPr>
                <w:ilvl w:val="0"/>
                <w:numId w:val="194"/>
              </w:numPr>
              <w:tabs>
                <w:tab w:val="left" w:pos="470"/>
              </w:tabs>
              <w:spacing w:line="275" w:lineRule="exact"/>
              <w:rPr>
                <w:sz w:val="24"/>
              </w:rPr>
            </w:pPr>
            <w:r>
              <w:rPr>
                <w:spacing w:val="-2"/>
                <w:sz w:val="24"/>
              </w:rPr>
              <w:t>математика;</w:t>
            </w:r>
          </w:p>
        </w:tc>
        <w:tc>
          <w:tcPr>
            <w:tcW w:w="2796" w:type="dxa"/>
          </w:tcPr>
          <w:p w:rsidR="006C1371" w:rsidRDefault="00114C20">
            <w:pPr>
              <w:pStyle w:val="TableParagraph"/>
              <w:spacing w:line="268" w:lineRule="exact"/>
              <w:ind w:left="756"/>
              <w:rPr>
                <w:sz w:val="24"/>
              </w:rPr>
            </w:pPr>
            <w:r>
              <w:rPr>
                <w:spacing w:val="-2"/>
                <w:sz w:val="24"/>
              </w:rPr>
              <w:t>необходимы</w:t>
            </w:r>
          </w:p>
        </w:tc>
      </w:tr>
      <w:tr w:rsidR="006C1371">
        <w:trPr>
          <w:trHeight w:val="292"/>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numPr>
                <w:ilvl w:val="0"/>
                <w:numId w:val="193"/>
              </w:numPr>
              <w:tabs>
                <w:tab w:val="left" w:pos="470"/>
              </w:tabs>
              <w:spacing w:line="272" w:lineRule="exact"/>
              <w:rPr>
                <w:sz w:val="24"/>
              </w:rPr>
            </w:pPr>
            <w:r>
              <w:rPr>
                <w:spacing w:val="-2"/>
                <w:sz w:val="24"/>
              </w:rPr>
              <w:t>информатика;</w:t>
            </w:r>
          </w:p>
        </w:tc>
        <w:tc>
          <w:tcPr>
            <w:tcW w:w="2796" w:type="dxa"/>
          </w:tcPr>
          <w:p w:rsidR="006C1371" w:rsidRDefault="00114C20">
            <w:pPr>
              <w:pStyle w:val="TableParagraph"/>
              <w:spacing w:line="268" w:lineRule="exact"/>
              <w:ind w:right="433"/>
              <w:jc w:val="right"/>
              <w:rPr>
                <w:sz w:val="24"/>
              </w:rPr>
            </w:pPr>
            <w:r>
              <w:rPr>
                <w:sz w:val="24"/>
              </w:rPr>
              <w:t>имеется</w:t>
            </w:r>
            <w:r>
              <w:rPr>
                <w:spacing w:val="-2"/>
                <w:sz w:val="24"/>
              </w:rPr>
              <w:t xml:space="preserve"> </w:t>
            </w:r>
            <w:r>
              <w:rPr>
                <w:sz w:val="24"/>
              </w:rPr>
              <w:t>в</w:t>
            </w:r>
            <w:r>
              <w:rPr>
                <w:spacing w:val="-2"/>
                <w:sz w:val="24"/>
              </w:rPr>
              <w:t xml:space="preserve"> наличии</w:t>
            </w:r>
          </w:p>
        </w:tc>
      </w:tr>
      <w:tr w:rsidR="006C1371">
        <w:trPr>
          <w:trHeight w:val="292"/>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numPr>
                <w:ilvl w:val="0"/>
                <w:numId w:val="192"/>
              </w:numPr>
              <w:tabs>
                <w:tab w:val="left" w:pos="470"/>
              </w:tabs>
              <w:spacing w:line="272" w:lineRule="exact"/>
              <w:rPr>
                <w:sz w:val="24"/>
              </w:rPr>
            </w:pPr>
            <w:r>
              <w:rPr>
                <w:sz w:val="24"/>
              </w:rPr>
              <w:t>история</w:t>
            </w:r>
            <w:r>
              <w:rPr>
                <w:spacing w:val="-2"/>
                <w:sz w:val="24"/>
              </w:rPr>
              <w:t xml:space="preserve"> </w:t>
            </w:r>
            <w:r>
              <w:rPr>
                <w:sz w:val="24"/>
              </w:rPr>
              <w:t>и</w:t>
            </w:r>
            <w:r>
              <w:rPr>
                <w:spacing w:val="-1"/>
                <w:sz w:val="24"/>
              </w:rPr>
              <w:t xml:space="preserve"> </w:t>
            </w:r>
            <w:r>
              <w:rPr>
                <w:spacing w:val="-2"/>
                <w:sz w:val="24"/>
              </w:rPr>
              <w:t>обществознание;</w:t>
            </w:r>
          </w:p>
        </w:tc>
        <w:tc>
          <w:tcPr>
            <w:tcW w:w="2796" w:type="dxa"/>
          </w:tcPr>
          <w:p w:rsidR="006C1371" w:rsidRDefault="00114C20">
            <w:pPr>
              <w:pStyle w:val="TableParagraph"/>
              <w:spacing w:line="268" w:lineRule="exact"/>
              <w:ind w:right="433"/>
              <w:jc w:val="right"/>
              <w:rPr>
                <w:sz w:val="24"/>
              </w:rPr>
            </w:pPr>
            <w:r>
              <w:rPr>
                <w:sz w:val="24"/>
              </w:rPr>
              <w:t>имеется</w:t>
            </w:r>
            <w:r>
              <w:rPr>
                <w:spacing w:val="-2"/>
                <w:sz w:val="24"/>
              </w:rPr>
              <w:t xml:space="preserve"> </w:t>
            </w:r>
            <w:r>
              <w:rPr>
                <w:sz w:val="24"/>
              </w:rPr>
              <w:t>в</w:t>
            </w:r>
            <w:r>
              <w:rPr>
                <w:spacing w:val="-2"/>
                <w:sz w:val="24"/>
              </w:rPr>
              <w:t xml:space="preserve"> наличии</w:t>
            </w:r>
          </w:p>
        </w:tc>
      </w:tr>
      <w:tr w:rsidR="006C1371">
        <w:trPr>
          <w:trHeight w:val="294"/>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numPr>
                <w:ilvl w:val="0"/>
                <w:numId w:val="191"/>
              </w:numPr>
              <w:tabs>
                <w:tab w:val="left" w:pos="470"/>
              </w:tabs>
              <w:spacing w:line="275" w:lineRule="exact"/>
              <w:rPr>
                <w:sz w:val="24"/>
              </w:rPr>
            </w:pPr>
            <w:r>
              <w:rPr>
                <w:spacing w:val="-2"/>
                <w:sz w:val="24"/>
              </w:rPr>
              <w:t>география;</w:t>
            </w:r>
          </w:p>
        </w:tc>
        <w:tc>
          <w:tcPr>
            <w:tcW w:w="2796" w:type="dxa"/>
          </w:tcPr>
          <w:p w:rsidR="006C1371" w:rsidRDefault="00114C20">
            <w:pPr>
              <w:pStyle w:val="TableParagraph"/>
              <w:spacing w:line="268" w:lineRule="exact"/>
              <w:ind w:right="433"/>
              <w:jc w:val="right"/>
              <w:rPr>
                <w:sz w:val="24"/>
              </w:rPr>
            </w:pPr>
            <w:r>
              <w:rPr>
                <w:sz w:val="24"/>
              </w:rPr>
              <w:t>имеется</w:t>
            </w:r>
            <w:r>
              <w:rPr>
                <w:spacing w:val="-2"/>
                <w:sz w:val="24"/>
              </w:rPr>
              <w:t xml:space="preserve"> </w:t>
            </w:r>
            <w:r>
              <w:rPr>
                <w:sz w:val="24"/>
              </w:rPr>
              <w:t>в</w:t>
            </w:r>
            <w:r>
              <w:rPr>
                <w:spacing w:val="-2"/>
                <w:sz w:val="24"/>
              </w:rPr>
              <w:t xml:space="preserve"> наличии</w:t>
            </w:r>
          </w:p>
        </w:tc>
      </w:tr>
      <w:tr w:rsidR="006C1371">
        <w:trPr>
          <w:trHeight w:val="292"/>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numPr>
                <w:ilvl w:val="0"/>
                <w:numId w:val="190"/>
              </w:numPr>
              <w:tabs>
                <w:tab w:val="left" w:pos="470"/>
              </w:tabs>
              <w:spacing w:line="272" w:lineRule="exact"/>
              <w:rPr>
                <w:sz w:val="24"/>
              </w:rPr>
            </w:pPr>
            <w:r>
              <w:rPr>
                <w:spacing w:val="-2"/>
                <w:sz w:val="24"/>
              </w:rPr>
              <w:t>биология;</w:t>
            </w:r>
          </w:p>
        </w:tc>
        <w:tc>
          <w:tcPr>
            <w:tcW w:w="2796" w:type="dxa"/>
          </w:tcPr>
          <w:p w:rsidR="006C1371" w:rsidRDefault="00114C20">
            <w:pPr>
              <w:pStyle w:val="TableParagraph"/>
              <w:spacing w:line="268" w:lineRule="exact"/>
              <w:ind w:right="433"/>
              <w:jc w:val="right"/>
              <w:rPr>
                <w:sz w:val="24"/>
              </w:rPr>
            </w:pPr>
            <w:r>
              <w:rPr>
                <w:sz w:val="24"/>
              </w:rPr>
              <w:t>имеется</w:t>
            </w:r>
            <w:r>
              <w:rPr>
                <w:spacing w:val="-2"/>
                <w:sz w:val="24"/>
              </w:rPr>
              <w:t xml:space="preserve"> </w:t>
            </w:r>
            <w:r>
              <w:rPr>
                <w:sz w:val="24"/>
              </w:rPr>
              <w:t>в</w:t>
            </w:r>
            <w:r>
              <w:rPr>
                <w:spacing w:val="-2"/>
                <w:sz w:val="24"/>
              </w:rPr>
              <w:t xml:space="preserve"> наличии</w:t>
            </w:r>
          </w:p>
        </w:tc>
      </w:tr>
      <w:tr w:rsidR="006C1371">
        <w:trPr>
          <w:trHeight w:val="292"/>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numPr>
                <w:ilvl w:val="0"/>
                <w:numId w:val="189"/>
              </w:numPr>
              <w:tabs>
                <w:tab w:val="left" w:pos="470"/>
              </w:tabs>
              <w:spacing w:line="272" w:lineRule="exact"/>
              <w:rPr>
                <w:sz w:val="24"/>
              </w:rPr>
            </w:pPr>
            <w:r>
              <w:rPr>
                <w:spacing w:val="-2"/>
                <w:sz w:val="24"/>
              </w:rPr>
              <w:t>физика;</w:t>
            </w:r>
          </w:p>
        </w:tc>
        <w:tc>
          <w:tcPr>
            <w:tcW w:w="2796" w:type="dxa"/>
          </w:tcPr>
          <w:p w:rsidR="006C1371" w:rsidRDefault="00114C20">
            <w:pPr>
              <w:pStyle w:val="TableParagraph"/>
              <w:spacing w:line="268" w:lineRule="exact"/>
              <w:ind w:right="433"/>
              <w:jc w:val="right"/>
              <w:rPr>
                <w:sz w:val="24"/>
              </w:rPr>
            </w:pPr>
            <w:r>
              <w:rPr>
                <w:sz w:val="24"/>
              </w:rPr>
              <w:t>имеется</w:t>
            </w:r>
            <w:r>
              <w:rPr>
                <w:spacing w:val="-2"/>
                <w:sz w:val="24"/>
              </w:rPr>
              <w:t xml:space="preserve"> </w:t>
            </w:r>
            <w:r>
              <w:rPr>
                <w:sz w:val="24"/>
              </w:rPr>
              <w:t>в</w:t>
            </w:r>
            <w:r>
              <w:rPr>
                <w:spacing w:val="-2"/>
                <w:sz w:val="24"/>
              </w:rPr>
              <w:t xml:space="preserve"> наличии</w:t>
            </w:r>
          </w:p>
        </w:tc>
      </w:tr>
    </w:tbl>
    <w:p w:rsidR="006C1371" w:rsidRDefault="006C1371">
      <w:pPr>
        <w:spacing w:line="268" w:lineRule="exact"/>
        <w:jc w:val="right"/>
        <w:rPr>
          <w:sz w:val="24"/>
        </w:rPr>
        <w:sectPr w:rsidR="006C1371">
          <w:type w:val="continuous"/>
          <w:pgSz w:w="11910" w:h="16840"/>
          <w:pgMar w:top="1100" w:right="340" w:bottom="1398" w:left="920" w:header="0" w:footer="997" w:gutter="0"/>
          <w:cols w:space="720"/>
        </w:sect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5"/>
        <w:gridCol w:w="4587"/>
        <w:gridCol w:w="2796"/>
      </w:tblGrid>
      <w:tr w:rsidR="006C1371">
        <w:trPr>
          <w:trHeight w:val="294"/>
        </w:trPr>
        <w:tc>
          <w:tcPr>
            <w:tcW w:w="2645" w:type="dxa"/>
            <w:vMerge w:val="restart"/>
          </w:tcPr>
          <w:p w:rsidR="006C1371" w:rsidRDefault="006C1371">
            <w:pPr>
              <w:pStyle w:val="TableParagraph"/>
              <w:rPr>
                <w:sz w:val="24"/>
              </w:rPr>
            </w:pPr>
          </w:p>
        </w:tc>
        <w:tc>
          <w:tcPr>
            <w:tcW w:w="4587" w:type="dxa"/>
          </w:tcPr>
          <w:p w:rsidR="006C1371" w:rsidRDefault="00114C20">
            <w:pPr>
              <w:pStyle w:val="TableParagraph"/>
              <w:numPr>
                <w:ilvl w:val="0"/>
                <w:numId w:val="188"/>
              </w:numPr>
              <w:tabs>
                <w:tab w:val="left" w:pos="470"/>
              </w:tabs>
              <w:spacing w:line="275" w:lineRule="exact"/>
              <w:rPr>
                <w:sz w:val="24"/>
              </w:rPr>
            </w:pPr>
            <w:r>
              <w:rPr>
                <w:spacing w:val="-2"/>
                <w:sz w:val="24"/>
              </w:rPr>
              <w:t>химия;</w:t>
            </w:r>
          </w:p>
        </w:tc>
        <w:tc>
          <w:tcPr>
            <w:tcW w:w="2796" w:type="dxa"/>
          </w:tcPr>
          <w:p w:rsidR="006C1371" w:rsidRDefault="00114C20">
            <w:pPr>
              <w:pStyle w:val="TableParagraph"/>
              <w:spacing w:line="270" w:lineRule="exact"/>
              <w:ind w:left="10" w:right="4"/>
              <w:jc w:val="center"/>
              <w:rPr>
                <w:sz w:val="24"/>
              </w:rPr>
            </w:pPr>
            <w:r>
              <w:rPr>
                <w:sz w:val="24"/>
              </w:rPr>
              <w:t>имеется</w:t>
            </w:r>
            <w:r>
              <w:rPr>
                <w:spacing w:val="-2"/>
                <w:sz w:val="24"/>
              </w:rPr>
              <w:t xml:space="preserve"> </w:t>
            </w:r>
            <w:r>
              <w:rPr>
                <w:sz w:val="24"/>
              </w:rPr>
              <w:t>в</w:t>
            </w:r>
            <w:r>
              <w:rPr>
                <w:spacing w:val="-2"/>
                <w:sz w:val="24"/>
              </w:rPr>
              <w:t xml:space="preserve"> наличии</w:t>
            </w:r>
          </w:p>
        </w:tc>
      </w:tr>
      <w:tr w:rsidR="006C1371">
        <w:trPr>
          <w:trHeight w:val="292"/>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numPr>
                <w:ilvl w:val="0"/>
                <w:numId w:val="187"/>
              </w:numPr>
              <w:tabs>
                <w:tab w:val="left" w:pos="470"/>
              </w:tabs>
              <w:spacing w:line="273" w:lineRule="exact"/>
              <w:rPr>
                <w:sz w:val="24"/>
              </w:rPr>
            </w:pPr>
            <w:r>
              <w:rPr>
                <w:sz w:val="24"/>
              </w:rPr>
              <w:t>труд</w:t>
            </w:r>
            <w:r>
              <w:rPr>
                <w:spacing w:val="-3"/>
                <w:sz w:val="24"/>
              </w:rPr>
              <w:t xml:space="preserve"> </w:t>
            </w:r>
            <w:r>
              <w:rPr>
                <w:spacing w:val="-2"/>
                <w:sz w:val="24"/>
              </w:rPr>
              <w:t>(технология);</w:t>
            </w:r>
          </w:p>
        </w:tc>
        <w:tc>
          <w:tcPr>
            <w:tcW w:w="2796" w:type="dxa"/>
          </w:tcPr>
          <w:p w:rsidR="006C1371" w:rsidRDefault="00114C20">
            <w:pPr>
              <w:pStyle w:val="TableParagraph"/>
              <w:spacing w:line="268" w:lineRule="exact"/>
              <w:ind w:left="10" w:right="2"/>
              <w:jc w:val="center"/>
              <w:rPr>
                <w:sz w:val="24"/>
              </w:rPr>
            </w:pPr>
            <w:r>
              <w:rPr>
                <w:spacing w:val="-2"/>
                <w:sz w:val="24"/>
              </w:rPr>
              <w:t>необходимы</w:t>
            </w:r>
          </w:p>
        </w:tc>
      </w:tr>
      <w:tr w:rsidR="006C1371">
        <w:trPr>
          <w:trHeight w:val="294"/>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numPr>
                <w:ilvl w:val="0"/>
                <w:numId w:val="186"/>
              </w:numPr>
              <w:tabs>
                <w:tab w:val="left" w:pos="470"/>
              </w:tabs>
              <w:spacing w:line="275" w:lineRule="exact"/>
              <w:rPr>
                <w:sz w:val="24"/>
              </w:rPr>
            </w:pPr>
            <w:r>
              <w:rPr>
                <w:sz w:val="24"/>
              </w:rPr>
              <w:t>физическая</w:t>
            </w:r>
            <w:r>
              <w:rPr>
                <w:spacing w:val="-6"/>
                <w:sz w:val="24"/>
              </w:rPr>
              <w:t xml:space="preserve"> </w:t>
            </w:r>
            <w:r>
              <w:rPr>
                <w:spacing w:val="-2"/>
                <w:sz w:val="24"/>
              </w:rPr>
              <w:t>культура;</w:t>
            </w:r>
          </w:p>
        </w:tc>
        <w:tc>
          <w:tcPr>
            <w:tcW w:w="2796" w:type="dxa"/>
          </w:tcPr>
          <w:p w:rsidR="006C1371" w:rsidRDefault="00114C20">
            <w:pPr>
              <w:pStyle w:val="TableParagraph"/>
              <w:spacing w:line="268" w:lineRule="exact"/>
              <w:ind w:left="10" w:right="2"/>
              <w:jc w:val="center"/>
              <w:rPr>
                <w:sz w:val="24"/>
              </w:rPr>
            </w:pPr>
            <w:r>
              <w:rPr>
                <w:spacing w:val="-2"/>
                <w:sz w:val="24"/>
              </w:rPr>
              <w:t>необходимы</w:t>
            </w:r>
          </w:p>
        </w:tc>
      </w:tr>
      <w:tr w:rsidR="006C1371">
        <w:trPr>
          <w:trHeight w:val="292"/>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numPr>
                <w:ilvl w:val="0"/>
                <w:numId w:val="185"/>
              </w:numPr>
              <w:tabs>
                <w:tab w:val="left" w:pos="470"/>
              </w:tabs>
              <w:spacing w:line="272" w:lineRule="exact"/>
              <w:rPr>
                <w:sz w:val="24"/>
              </w:rPr>
            </w:pPr>
            <w:r>
              <w:rPr>
                <w:sz w:val="24"/>
              </w:rPr>
              <w:t>изобразительное</w:t>
            </w:r>
            <w:r>
              <w:rPr>
                <w:spacing w:val="-9"/>
                <w:sz w:val="24"/>
              </w:rPr>
              <w:t xml:space="preserve"> </w:t>
            </w:r>
            <w:r>
              <w:rPr>
                <w:spacing w:val="-2"/>
                <w:sz w:val="24"/>
              </w:rPr>
              <w:t>искусство;</w:t>
            </w:r>
          </w:p>
        </w:tc>
        <w:tc>
          <w:tcPr>
            <w:tcW w:w="2796" w:type="dxa"/>
          </w:tcPr>
          <w:p w:rsidR="006C1371" w:rsidRDefault="00114C20">
            <w:pPr>
              <w:pStyle w:val="TableParagraph"/>
              <w:spacing w:line="268" w:lineRule="exact"/>
              <w:ind w:left="10" w:right="2"/>
              <w:jc w:val="center"/>
              <w:rPr>
                <w:sz w:val="24"/>
              </w:rPr>
            </w:pPr>
            <w:r>
              <w:rPr>
                <w:spacing w:val="-2"/>
                <w:sz w:val="24"/>
              </w:rPr>
              <w:t>необходимы</w:t>
            </w:r>
          </w:p>
        </w:tc>
      </w:tr>
      <w:tr w:rsidR="006C1371">
        <w:trPr>
          <w:trHeight w:val="292"/>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numPr>
                <w:ilvl w:val="0"/>
                <w:numId w:val="184"/>
              </w:numPr>
              <w:tabs>
                <w:tab w:val="left" w:pos="470"/>
              </w:tabs>
              <w:spacing w:line="272" w:lineRule="exact"/>
              <w:rPr>
                <w:sz w:val="24"/>
              </w:rPr>
            </w:pPr>
            <w:r>
              <w:rPr>
                <w:spacing w:val="-2"/>
                <w:sz w:val="24"/>
              </w:rPr>
              <w:t>музыка;</w:t>
            </w:r>
          </w:p>
        </w:tc>
        <w:tc>
          <w:tcPr>
            <w:tcW w:w="2796" w:type="dxa"/>
          </w:tcPr>
          <w:p w:rsidR="006C1371" w:rsidRDefault="00114C20">
            <w:pPr>
              <w:pStyle w:val="TableParagraph"/>
              <w:spacing w:line="268" w:lineRule="exact"/>
              <w:ind w:left="10" w:right="2"/>
              <w:jc w:val="center"/>
              <w:rPr>
                <w:sz w:val="24"/>
              </w:rPr>
            </w:pPr>
            <w:r>
              <w:rPr>
                <w:spacing w:val="-2"/>
                <w:sz w:val="24"/>
              </w:rPr>
              <w:t>необходимы</w:t>
            </w:r>
          </w:p>
        </w:tc>
      </w:tr>
      <w:tr w:rsidR="006C1371">
        <w:trPr>
          <w:trHeight w:val="294"/>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numPr>
                <w:ilvl w:val="0"/>
                <w:numId w:val="183"/>
              </w:numPr>
              <w:tabs>
                <w:tab w:val="left" w:pos="470"/>
              </w:tabs>
              <w:spacing w:line="275" w:lineRule="exact"/>
              <w:rPr>
                <w:sz w:val="24"/>
              </w:rPr>
            </w:pPr>
            <w:r>
              <w:rPr>
                <w:spacing w:val="-4"/>
                <w:sz w:val="24"/>
              </w:rPr>
              <w:t>ОБЗР.</w:t>
            </w:r>
          </w:p>
        </w:tc>
        <w:tc>
          <w:tcPr>
            <w:tcW w:w="2796" w:type="dxa"/>
          </w:tcPr>
          <w:p w:rsidR="006C1371" w:rsidRDefault="00114C20">
            <w:pPr>
              <w:pStyle w:val="TableParagraph"/>
              <w:spacing w:line="268" w:lineRule="exact"/>
              <w:ind w:left="10" w:right="4"/>
              <w:jc w:val="center"/>
              <w:rPr>
                <w:sz w:val="24"/>
              </w:rPr>
            </w:pPr>
            <w:r>
              <w:rPr>
                <w:sz w:val="24"/>
              </w:rPr>
              <w:t>имеется</w:t>
            </w:r>
            <w:r>
              <w:rPr>
                <w:spacing w:val="-2"/>
                <w:sz w:val="24"/>
              </w:rPr>
              <w:t xml:space="preserve"> </w:t>
            </w:r>
            <w:r>
              <w:rPr>
                <w:sz w:val="24"/>
              </w:rPr>
              <w:t>в</w:t>
            </w:r>
            <w:r>
              <w:rPr>
                <w:spacing w:val="-2"/>
                <w:sz w:val="24"/>
              </w:rPr>
              <w:t xml:space="preserve"> наличии</w:t>
            </w:r>
          </w:p>
        </w:tc>
      </w:tr>
      <w:tr w:rsidR="006C1371">
        <w:trPr>
          <w:trHeight w:val="551"/>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spacing w:line="268" w:lineRule="exact"/>
              <w:ind w:left="110"/>
              <w:rPr>
                <w:sz w:val="24"/>
              </w:rPr>
            </w:pPr>
            <w:r>
              <w:rPr>
                <w:sz w:val="24"/>
              </w:rPr>
              <w:t>1.2.5.</w:t>
            </w:r>
            <w:r>
              <w:rPr>
                <w:spacing w:val="-4"/>
                <w:sz w:val="24"/>
              </w:rPr>
              <w:t xml:space="preserve"> </w:t>
            </w:r>
            <w:r>
              <w:rPr>
                <w:sz w:val="24"/>
              </w:rPr>
              <w:t>Учебно-практическое</w:t>
            </w:r>
            <w:r>
              <w:rPr>
                <w:spacing w:val="-4"/>
                <w:sz w:val="24"/>
              </w:rPr>
              <w:t xml:space="preserve"> </w:t>
            </w:r>
            <w:r>
              <w:rPr>
                <w:spacing w:val="-2"/>
                <w:sz w:val="24"/>
              </w:rPr>
              <w:t>оборудование</w:t>
            </w:r>
          </w:p>
          <w:p w:rsidR="006C1371" w:rsidRDefault="00114C20">
            <w:pPr>
              <w:pStyle w:val="TableParagraph"/>
              <w:spacing w:line="264" w:lineRule="exact"/>
              <w:ind w:left="110"/>
              <w:rPr>
                <w:sz w:val="24"/>
              </w:rPr>
            </w:pPr>
            <w:r>
              <w:rPr>
                <w:sz w:val="24"/>
              </w:rPr>
              <w:t xml:space="preserve">по </w:t>
            </w:r>
            <w:r>
              <w:rPr>
                <w:spacing w:val="-2"/>
                <w:sz w:val="24"/>
              </w:rPr>
              <w:t>предметам:</w:t>
            </w:r>
          </w:p>
        </w:tc>
        <w:tc>
          <w:tcPr>
            <w:tcW w:w="2796" w:type="dxa"/>
          </w:tcPr>
          <w:p w:rsidR="006C1371" w:rsidRDefault="006C1371">
            <w:pPr>
              <w:pStyle w:val="TableParagraph"/>
              <w:rPr>
                <w:sz w:val="24"/>
              </w:rPr>
            </w:pPr>
          </w:p>
        </w:tc>
      </w:tr>
      <w:tr w:rsidR="006C1371">
        <w:trPr>
          <w:trHeight w:val="292"/>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numPr>
                <w:ilvl w:val="0"/>
                <w:numId w:val="182"/>
              </w:numPr>
              <w:tabs>
                <w:tab w:val="left" w:pos="470"/>
              </w:tabs>
              <w:spacing w:line="272" w:lineRule="exact"/>
              <w:rPr>
                <w:sz w:val="24"/>
              </w:rPr>
            </w:pPr>
            <w:r>
              <w:rPr>
                <w:sz w:val="24"/>
              </w:rPr>
              <w:t>русский</w:t>
            </w:r>
            <w:r>
              <w:rPr>
                <w:spacing w:val="-2"/>
                <w:sz w:val="24"/>
              </w:rPr>
              <w:t xml:space="preserve"> </w:t>
            </w:r>
            <w:r>
              <w:rPr>
                <w:sz w:val="24"/>
              </w:rPr>
              <w:t>язык</w:t>
            </w:r>
            <w:r>
              <w:rPr>
                <w:spacing w:val="-2"/>
                <w:sz w:val="24"/>
              </w:rPr>
              <w:t xml:space="preserve"> </w:t>
            </w:r>
            <w:r>
              <w:rPr>
                <w:sz w:val="24"/>
              </w:rPr>
              <w:t>и</w:t>
            </w:r>
            <w:r>
              <w:rPr>
                <w:spacing w:val="-1"/>
                <w:sz w:val="24"/>
              </w:rPr>
              <w:t xml:space="preserve"> </w:t>
            </w:r>
            <w:r>
              <w:rPr>
                <w:spacing w:val="-2"/>
                <w:sz w:val="24"/>
              </w:rPr>
              <w:t>литература;</w:t>
            </w:r>
          </w:p>
        </w:tc>
        <w:tc>
          <w:tcPr>
            <w:tcW w:w="2796" w:type="dxa"/>
          </w:tcPr>
          <w:p w:rsidR="006C1371" w:rsidRDefault="00114C20">
            <w:pPr>
              <w:pStyle w:val="TableParagraph"/>
              <w:spacing w:line="268" w:lineRule="exact"/>
              <w:ind w:left="10" w:right="2"/>
              <w:jc w:val="center"/>
              <w:rPr>
                <w:sz w:val="24"/>
              </w:rPr>
            </w:pPr>
            <w:r>
              <w:rPr>
                <w:spacing w:val="-2"/>
                <w:sz w:val="24"/>
              </w:rPr>
              <w:t>необходимы</w:t>
            </w:r>
          </w:p>
        </w:tc>
      </w:tr>
      <w:tr w:rsidR="006C1371">
        <w:trPr>
          <w:trHeight w:val="292"/>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numPr>
                <w:ilvl w:val="0"/>
                <w:numId w:val="181"/>
              </w:numPr>
              <w:tabs>
                <w:tab w:val="left" w:pos="470"/>
              </w:tabs>
              <w:spacing w:line="272" w:lineRule="exact"/>
              <w:rPr>
                <w:sz w:val="24"/>
              </w:rPr>
            </w:pPr>
            <w:r>
              <w:rPr>
                <w:sz w:val="24"/>
              </w:rPr>
              <w:t>английский</w:t>
            </w:r>
            <w:r>
              <w:rPr>
                <w:spacing w:val="-5"/>
                <w:sz w:val="24"/>
              </w:rPr>
              <w:t xml:space="preserve"> </w:t>
            </w:r>
            <w:r>
              <w:rPr>
                <w:spacing w:val="-2"/>
                <w:sz w:val="24"/>
              </w:rPr>
              <w:t>язык;</w:t>
            </w:r>
          </w:p>
        </w:tc>
        <w:tc>
          <w:tcPr>
            <w:tcW w:w="2796" w:type="dxa"/>
          </w:tcPr>
          <w:p w:rsidR="006C1371" w:rsidRDefault="00114C20">
            <w:pPr>
              <w:pStyle w:val="TableParagraph"/>
              <w:spacing w:line="268" w:lineRule="exact"/>
              <w:ind w:left="10" w:right="4"/>
              <w:jc w:val="center"/>
              <w:rPr>
                <w:sz w:val="24"/>
              </w:rPr>
            </w:pPr>
            <w:r>
              <w:rPr>
                <w:sz w:val="24"/>
              </w:rPr>
              <w:t>имеется</w:t>
            </w:r>
            <w:r>
              <w:rPr>
                <w:spacing w:val="-2"/>
                <w:sz w:val="24"/>
              </w:rPr>
              <w:t xml:space="preserve"> </w:t>
            </w:r>
            <w:r>
              <w:rPr>
                <w:sz w:val="24"/>
              </w:rPr>
              <w:t>в</w:t>
            </w:r>
            <w:r>
              <w:rPr>
                <w:spacing w:val="-2"/>
                <w:sz w:val="24"/>
              </w:rPr>
              <w:t xml:space="preserve"> наличии</w:t>
            </w:r>
          </w:p>
        </w:tc>
      </w:tr>
      <w:tr w:rsidR="006C1371">
        <w:trPr>
          <w:trHeight w:val="294"/>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numPr>
                <w:ilvl w:val="0"/>
                <w:numId w:val="180"/>
              </w:numPr>
              <w:tabs>
                <w:tab w:val="left" w:pos="470"/>
              </w:tabs>
              <w:spacing w:line="275" w:lineRule="exact"/>
              <w:rPr>
                <w:sz w:val="24"/>
              </w:rPr>
            </w:pPr>
            <w:r>
              <w:rPr>
                <w:spacing w:val="-2"/>
                <w:sz w:val="24"/>
              </w:rPr>
              <w:t>математика;</w:t>
            </w:r>
          </w:p>
        </w:tc>
        <w:tc>
          <w:tcPr>
            <w:tcW w:w="2796" w:type="dxa"/>
          </w:tcPr>
          <w:p w:rsidR="006C1371" w:rsidRDefault="00114C20">
            <w:pPr>
              <w:pStyle w:val="TableParagraph"/>
              <w:spacing w:line="268" w:lineRule="exact"/>
              <w:ind w:left="10" w:right="2"/>
              <w:jc w:val="center"/>
              <w:rPr>
                <w:sz w:val="24"/>
              </w:rPr>
            </w:pPr>
            <w:r>
              <w:rPr>
                <w:spacing w:val="-2"/>
                <w:sz w:val="24"/>
              </w:rPr>
              <w:t>необходимы</w:t>
            </w:r>
          </w:p>
        </w:tc>
      </w:tr>
      <w:tr w:rsidR="006C1371">
        <w:trPr>
          <w:trHeight w:val="292"/>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numPr>
                <w:ilvl w:val="0"/>
                <w:numId w:val="179"/>
              </w:numPr>
              <w:tabs>
                <w:tab w:val="left" w:pos="470"/>
              </w:tabs>
              <w:spacing w:line="272" w:lineRule="exact"/>
              <w:rPr>
                <w:sz w:val="24"/>
              </w:rPr>
            </w:pPr>
            <w:r>
              <w:rPr>
                <w:spacing w:val="-2"/>
                <w:sz w:val="24"/>
              </w:rPr>
              <w:t>информатика;</w:t>
            </w:r>
          </w:p>
        </w:tc>
        <w:tc>
          <w:tcPr>
            <w:tcW w:w="2796" w:type="dxa"/>
          </w:tcPr>
          <w:p w:rsidR="006C1371" w:rsidRDefault="00114C20">
            <w:pPr>
              <w:pStyle w:val="TableParagraph"/>
              <w:spacing w:line="268" w:lineRule="exact"/>
              <w:ind w:left="10" w:right="4"/>
              <w:jc w:val="center"/>
              <w:rPr>
                <w:sz w:val="24"/>
              </w:rPr>
            </w:pPr>
            <w:r>
              <w:rPr>
                <w:sz w:val="24"/>
              </w:rPr>
              <w:t>имеется</w:t>
            </w:r>
            <w:r>
              <w:rPr>
                <w:spacing w:val="-2"/>
                <w:sz w:val="24"/>
              </w:rPr>
              <w:t xml:space="preserve"> </w:t>
            </w:r>
            <w:r>
              <w:rPr>
                <w:sz w:val="24"/>
              </w:rPr>
              <w:t>в</w:t>
            </w:r>
            <w:r>
              <w:rPr>
                <w:spacing w:val="-2"/>
                <w:sz w:val="24"/>
              </w:rPr>
              <w:t xml:space="preserve"> наличии</w:t>
            </w:r>
          </w:p>
        </w:tc>
      </w:tr>
      <w:tr w:rsidR="006C1371">
        <w:trPr>
          <w:trHeight w:val="292"/>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numPr>
                <w:ilvl w:val="0"/>
                <w:numId w:val="178"/>
              </w:numPr>
              <w:tabs>
                <w:tab w:val="left" w:pos="470"/>
              </w:tabs>
              <w:spacing w:line="272" w:lineRule="exact"/>
              <w:rPr>
                <w:sz w:val="24"/>
              </w:rPr>
            </w:pPr>
            <w:r>
              <w:rPr>
                <w:sz w:val="24"/>
              </w:rPr>
              <w:t>история</w:t>
            </w:r>
            <w:r>
              <w:rPr>
                <w:spacing w:val="-2"/>
                <w:sz w:val="24"/>
              </w:rPr>
              <w:t xml:space="preserve"> </w:t>
            </w:r>
            <w:r>
              <w:rPr>
                <w:sz w:val="24"/>
              </w:rPr>
              <w:t>и</w:t>
            </w:r>
            <w:r>
              <w:rPr>
                <w:spacing w:val="-1"/>
                <w:sz w:val="24"/>
              </w:rPr>
              <w:t xml:space="preserve"> </w:t>
            </w:r>
            <w:r>
              <w:rPr>
                <w:spacing w:val="-2"/>
                <w:sz w:val="24"/>
              </w:rPr>
              <w:t>обществознание;</w:t>
            </w:r>
          </w:p>
        </w:tc>
        <w:tc>
          <w:tcPr>
            <w:tcW w:w="2796" w:type="dxa"/>
          </w:tcPr>
          <w:p w:rsidR="006C1371" w:rsidRDefault="00114C20">
            <w:pPr>
              <w:pStyle w:val="TableParagraph"/>
              <w:spacing w:line="268" w:lineRule="exact"/>
              <w:ind w:left="10" w:right="4"/>
              <w:jc w:val="center"/>
              <w:rPr>
                <w:sz w:val="24"/>
              </w:rPr>
            </w:pPr>
            <w:r>
              <w:rPr>
                <w:sz w:val="24"/>
              </w:rPr>
              <w:t>имеется</w:t>
            </w:r>
            <w:r>
              <w:rPr>
                <w:spacing w:val="-2"/>
                <w:sz w:val="24"/>
              </w:rPr>
              <w:t xml:space="preserve"> </w:t>
            </w:r>
            <w:r>
              <w:rPr>
                <w:sz w:val="24"/>
              </w:rPr>
              <w:t>в</w:t>
            </w:r>
            <w:r>
              <w:rPr>
                <w:spacing w:val="-2"/>
                <w:sz w:val="24"/>
              </w:rPr>
              <w:t xml:space="preserve"> наличии</w:t>
            </w:r>
          </w:p>
        </w:tc>
      </w:tr>
      <w:tr w:rsidR="006C1371">
        <w:trPr>
          <w:trHeight w:val="295"/>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numPr>
                <w:ilvl w:val="0"/>
                <w:numId w:val="177"/>
              </w:numPr>
              <w:tabs>
                <w:tab w:val="left" w:pos="470"/>
              </w:tabs>
              <w:spacing w:line="275" w:lineRule="exact"/>
              <w:rPr>
                <w:sz w:val="24"/>
              </w:rPr>
            </w:pPr>
            <w:r>
              <w:rPr>
                <w:spacing w:val="-2"/>
                <w:sz w:val="24"/>
              </w:rPr>
              <w:t>география;</w:t>
            </w:r>
          </w:p>
        </w:tc>
        <w:tc>
          <w:tcPr>
            <w:tcW w:w="2796" w:type="dxa"/>
          </w:tcPr>
          <w:p w:rsidR="006C1371" w:rsidRDefault="00114C20">
            <w:pPr>
              <w:pStyle w:val="TableParagraph"/>
              <w:spacing w:line="268" w:lineRule="exact"/>
              <w:ind w:left="10" w:right="4"/>
              <w:jc w:val="center"/>
              <w:rPr>
                <w:sz w:val="24"/>
              </w:rPr>
            </w:pPr>
            <w:r>
              <w:rPr>
                <w:sz w:val="24"/>
              </w:rPr>
              <w:t>имеется</w:t>
            </w:r>
            <w:r>
              <w:rPr>
                <w:spacing w:val="-2"/>
                <w:sz w:val="24"/>
              </w:rPr>
              <w:t xml:space="preserve"> </w:t>
            </w:r>
            <w:r>
              <w:rPr>
                <w:sz w:val="24"/>
              </w:rPr>
              <w:t>в</w:t>
            </w:r>
            <w:r>
              <w:rPr>
                <w:spacing w:val="-2"/>
                <w:sz w:val="24"/>
              </w:rPr>
              <w:t xml:space="preserve"> наличии</w:t>
            </w:r>
          </w:p>
        </w:tc>
      </w:tr>
      <w:tr w:rsidR="006C1371">
        <w:trPr>
          <w:trHeight w:val="292"/>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numPr>
                <w:ilvl w:val="0"/>
                <w:numId w:val="176"/>
              </w:numPr>
              <w:tabs>
                <w:tab w:val="left" w:pos="470"/>
              </w:tabs>
              <w:spacing w:line="272" w:lineRule="exact"/>
              <w:rPr>
                <w:sz w:val="24"/>
              </w:rPr>
            </w:pPr>
            <w:r>
              <w:rPr>
                <w:spacing w:val="-2"/>
                <w:sz w:val="24"/>
              </w:rPr>
              <w:t>биология;</w:t>
            </w:r>
          </w:p>
        </w:tc>
        <w:tc>
          <w:tcPr>
            <w:tcW w:w="2796" w:type="dxa"/>
          </w:tcPr>
          <w:p w:rsidR="006C1371" w:rsidRDefault="00114C20">
            <w:pPr>
              <w:pStyle w:val="TableParagraph"/>
              <w:spacing w:line="268" w:lineRule="exact"/>
              <w:ind w:left="10" w:right="4"/>
              <w:jc w:val="center"/>
              <w:rPr>
                <w:sz w:val="24"/>
              </w:rPr>
            </w:pPr>
            <w:r>
              <w:rPr>
                <w:sz w:val="24"/>
              </w:rPr>
              <w:t>имеется</w:t>
            </w:r>
            <w:r>
              <w:rPr>
                <w:spacing w:val="-2"/>
                <w:sz w:val="24"/>
              </w:rPr>
              <w:t xml:space="preserve"> </w:t>
            </w:r>
            <w:r>
              <w:rPr>
                <w:sz w:val="24"/>
              </w:rPr>
              <w:t>в</w:t>
            </w:r>
            <w:r>
              <w:rPr>
                <w:spacing w:val="-2"/>
                <w:sz w:val="24"/>
              </w:rPr>
              <w:t xml:space="preserve"> наличии</w:t>
            </w:r>
          </w:p>
        </w:tc>
      </w:tr>
      <w:tr w:rsidR="006C1371">
        <w:trPr>
          <w:trHeight w:val="292"/>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numPr>
                <w:ilvl w:val="0"/>
                <w:numId w:val="175"/>
              </w:numPr>
              <w:tabs>
                <w:tab w:val="left" w:pos="470"/>
              </w:tabs>
              <w:spacing w:line="272" w:lineRule="exact"/>
              <w:rPr>
                <w:sz w:val="24"/>
              </w:rPr>
            </w:pPr>
            <w:r>
              <w:rPr>
                <w:spacing w:val="-2"/>
                <w:sz w:val="24"/>
              </w:rPr>
              <w:t>физика;</w:t>
            </w:r>
          </w:p>
        </w:tc>
        <w:tc>
          <w:tcPr>
            <w:tcW w:w="2796" w:type="dxa"/>
          </w:tcPr>
          <w:p w:rsidR="006C1371" w:rsidRDefault="00114C20">
            <w:pPr>
              <w:pStyle w:val="TableParagraph"/>
              <w:spacing w:line="268" w:lineRule="exact"/>
              <w:ind w:left="10" w:right="4"/>
              <w:jc w:val="center"/>
              <w:rPr>
                <w:sz w:val="24"/>
              </w:rPr>
            </w:pPr>
            <w:r>
              <w:rPr>
                <w:sz w:val="24"/>
              </w:rPr>
              <w:t>имеется</w:t>
            </w:r>
            <w:r>
              <w:rPr>
                <w:spacing w:val="-2"/>
                <w:sz w:val="24"/>
              </w:rPr>
              <w:t xml:space="preserve"> </w:t>
            </w:r>
            <w:r>
              <w:rPr>
                <w:sz w:val="24"/>
              </w:rPr>
              <w:t>в</w:t>
            </w:r>
            <w:r>
              <w:rPr>
                <w:spacing w:val="-2"/>
                <w:sz w:val="24"/>
              </w:rPr>
              <w:t xml:space="preserve"> наличии</w:t>
            </w:r>
          </w:p>
        </w:tc>
      </w:tr>
      <w:tr w:rsidR="006C1371">
        <w:trPr>
          <w:trHeight w:val="294"/>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numPr>
                <w:ilvl w:val="0"/>
                <w:numId w:val="174"/>
              </w:numPr>
              <w:tabs>
                <w:tab w:val="left" w:pos="470"/>
              </w:tabs>
              <w:spacing w:line="275" w:lineRule="exact"/>
              <w:rPr>
                <w:sz w:val="24"/>
              </w:rPr>
            </w:pPr>
            <w:r>
              <w:rPr>
                <w:spacing w:val="-2"/>
                <w:sz w:val="24"/>
              </w:rPr>
              <w:t>химия;</w:t>
            </w:r>
          </w:p>
        </w:tc>
        <w:tc>
          <w:tcPr>
            <w:tcW w:w="2796" w:type="dxa"/>
          </w:tcPr>
          <w:p w:rsidR="006C1371" w:rsidRDefault="00114C20">
            <w:pPr>
              <w:pStyle w:val="TableParagraph"/>
              <w:spacing w:line="268" w:lineRule="exact"/>
              <w:ind w:left="10" w:right="4"/>
              <w:jc w:val="center"/>
              <w:rPr>
                <w:sz w:val="24"/>
              </w:rPr>
            </w:pPr>
            <w:r>
              <w:rPr>
                <w:sz w:val="24"/>
              </w:rPr>
              <w:t>имеется</w:t>
            </w:r>
            <w:r>
              <w:rPr>
                <w:spacing w:val="-2"/>
                <w:sz w:val="24"/>
              </w:rPr>
              <w:t xml:space="preserve"> </w:t>
            </w:r>
            <w:r>
              <w:rPr>
                <w:sz w:val="24"/>
              </w:rPr>
              <w:t>в</w:t>
            </w:r>
            <w:r>
              <w:rPr>
                <w:spacing w:val="-2"/>
                <w:sz w:val="24"/>
              </w:rPr>
              <w:t xml:space="preserve"> наличии</w:t>
            </w:r>
          </w:p>
        </w:tc>
      </w:tr>
      <w:tr w:rsidR="006C1371">
        <w:trPr>
          <w:trHeight w:val="292"/>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numPr>
                <w:ilvl w:val="0"/>
                <w:numId w:val="173"/>
              </w:numPr>
              <w:tabs>
                <w:tab w:val="left" w:pos="470"/>
              </w:tabs>
              <w:spacing w:line="272" w:lineRule="exact"/>
              <w:rPr>
                <w:sz w:val="24"/>
              </w:rPr>
            </w:pPr>
            <w:r>
              <w:rPr>
                <w:sz w:val="24"/>
              </w:rPr>
              <w:t>труд</w:t>
            </w:r>
            <w:r>
              <w:rPr>
                <w:spacing w:val="-3"/>
                <w:sz w:val="24"/>
              </w:rPr>
              <w:t xml:space="preserve"> </w:t>
            </w:r>
            <w:r>
              <w:rPr>
                <w:spacing w:val="-2"/>
                <w:sz w:val="24"/>
              </w:rPr>
              <w:t>(технология);</w:t>
            </w:r>
          </w:p>
        </w:tc>
        <w:tc>
          <w:tcPr>
            <w:tcW w:w="2796" w:type="dxa"/>
          </w:tcPr>
          <w:p w:rsidR="006C1371" w:rsidRDefault="00114C20">
            <w:pPr>
              <w:pStyle w:val="TableParagraph"/>
              <w:spacing w:line="268" w:lineRule="exact"/>
              <w:ind w:left="10"/>
              <w:jc w:val="center"/>
              <w:rPr>
                <w:sz w:val="24"/>
              </w:rPr>
            </w:pPr>
            <w:r>
              <w:rPr>
                <w:spacing w:val="-2"/>
                <w:sz w:val="24"/>
              </w:rPr>
              <w:t>необходимо</w:t>
            </w:r>
          </w:p>
        </w:tc>
      </w:tr>
      <w:tr w:rsidR="006C1371">
        <w:trPr>
          <w:trHeight w:val="292"/>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numPr>
                <w:ilvl w:val="0"/>
                <w:numId w:val="172"/>
              </w:numPr>
              <w:tabs>
                <w:tab w:val="left" w:pos="470"/>
              </w:tabs>
              <w:spacing w:line="272" w:lineRule="exact"/>
              <w:rPr>
                <w:sz w:val="24"/>
              </w:rPr>
            </w:pPr>
            <w:r>
              <w:rPr>
                <w:sz w:val="24"/>
              </w:rPr>
              <w:t>физическая</w:t>
            </w:r>
            <w:r>
              <w:rPr>
                <w:spacing w:val="-6"/>
                <w:sz w:val="24"/>
              </w:rPr>
              <w:t xml:space="preserve"> </w:t>
            </w:r>
            <w:r>
              <w:rPr>
                <w:spacing w:val="-2"/>
                <w:sz w:val="24"/>
              </w:rPr>
              <w:t>культура;</w:t>
            </w:r>
          </w:p>
        </w:tc>
        <w:tc>
          <w:tcPr>
            <w:tcW w:w="2796" w:type="dxa"/>
          </w:tcPr>
          <w:p w:rsidR="006C1371" w:rsidRDefault="00114C20">
            <w:pPr>
              <w:pStyle w:val="TableParagraph"/>
              <w:spacing w:line="268" w:lineRule="exact"/>
              <w:ind w:left="10" w:right="4"/>
              <w:jc w:val="center"/>
              <w:rPr>
                <w:sz w:val="24"/>
              </w:rPr>
            </w:pPr>
            <w:r>
              <w:rPr>
                <w:sz w:val="24"/>
              </w:rPr>
              <w:t>имеется</w:t>
            </w:r>
            <w:r>
              <w:rPr>
                <w:spacing w:val="-2"/>
                <w:sz w:val="24"/>
              </w:rPr>
              <w:t xml:space="preserve"> </w:t>
            </w:r>
            <w:r>
              <w:rPr>
                <w:sz w:val="24"/>
              </w:rPr>
              <w:t>в</w:t>
            </w:r>
            <w:r>
              <w:rPr>
                <w:spacing w:val="-2"/>
                <w:sz w:val="24"/>
              </w:rPr>
              <w:t xml:space="preserve"> наличии</w:t>
            </w:r>
          </w:p>
        </w:tc>
      </w:tr>
      <w:tr w:rsidR="006C1371">
        <w:trPr>
          <w:trHeight w:val="294"/>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numPr>
                <w:ilvl w:val="0"/>
                <w:numId w:val="171"/>
              </w:numPr>
              <w:tabs>
                <w:tab w:val="left" w:pos="470"/>
              </w:tabs>
              <w:spacing w:line="275" w:lineRule="exact"/>
              <w:rPr>
                <w:sz w:val="24"/>
              </w:rPr>
            </w:pPr>
            <w:r>
              <w:rPr>
                <w:sz w:val="24"/>
              </w:rPr>
              <w:t>изобразительное</w:t>
            </w:r>
            <w:r>
              <w:rPr>
                <w:spacing w:val="-9"/>
                <w:sz w:val="24"/>
              </w:rPr>
              <w:t xml:space="preserve"> </w:t>
            </w:r>
            <w:r>
              <w:rPr>
                <w:spacing w:val="-2"/>
                <w:sz w:val="24"/>
              </w:rPr>
              <w:t>искусство;</w:t>
            </w:r>
          </w:p>
        </w:tc>
        <w:tc>
          <w:tcPr>
            <w:tcW w:w="2796" w:type="dxa"/>
          </w:tcPr>
          <w:p w:rsidR="006C1371" w:rsidRDefault="00114C20">
            <w:pPr>
              <w:pStyle w:val="TableParagraph"/>
              <w:spacing w:line="270" w:lineRule="exact"/>
              <w:ind w:left="10" w:right="2"/>
              <w:jc w:val="center"/>
              <w:rPr>
                <w:sz w:val="24"/>
              </w:rPr>
            </w:pPr>
            <w:r>
              <w:rPr>
                <w:spacing w:val="-2"/>
                <w:sz w:val="24"/>
              </w:rPr>
              <w:t>необходимы</w:t>
            </w:r>
          </w:p>
        </w:tc>
      </w:tr>
      <w:tr w:rsidR="006C1371">
        <w:trPr>
          <w:trHeight w:val="292"/>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numPr>
                <w:ilvl w:val="0"/>
                <w:numId w:val="170"/>
              </w:numPr>
              <w:tabs>
                <w:tab w:val="left" w:pos="470"/>
              </w:tabs>
              <w:spacing w:line="272" w:lineRule="exact"/>
              <w:rPr>
                <w:sz w:val="24"/>
              </w:rPr>
            </w:pPr>
            <w:r>
              <w:rPr>
                <w:spacing w:val="-2"/>
                <w:sz w:val="24"/>
              </w:rPr>
              <w:t>музыка;</w:t>
            </w:r>
          </w:p>
        </w:tc>
        <w:tc>
          <w:tcPr>
            <w:tcW w:w="2796" w:type="dxa"/>
          </w:tcPr>
          <w:p w:rsidR="006C1371" w:rsidRDefault="00114C20">
            <w:pPr>
              <w:pStyle w:val="TableParagraph"/>
              <w:spacing w:line="268" w:lineRule="exact"/>
              <w:ind w:left="10" w:right="2"/>
              <w:jc w:val="center"/>
              <w:rPr>
                <w:sz w:val="24"/>
              </w:rPr>
            </w:pPr>
            <w:r>
              <w:rPr>
                <w:spacing w:val="-2"/>
                <w:sz w:val="24"/>
              </w:rPr>
              <w:t>необходимы</w:t>
            </w:r>
          </w:p>
        </w:tc>
      </w:tr>
      <w:tr w:rsidR="006C1371">
        <w:trPr>
          <w:trHeight w:val="292"/>
        </w:trPr>
        <w:tc>
          <w:tcPr>
            <w:tcW w:w="2645" w:type="dxa"/>
            <w:vMerge/>
            <w:tcBorders>
              <w:top w:val="nil"/>
            </w:tcBorders>
          </w:tcPr>
          <w:p w:rsidR="006C1371" w:rsidRDefault="006C1371">
            <w:pPr>
              <w:rPr>
                <w:sz w:val="2"/>
                <w:szCs w:val="2"/>
              </w:rPr>
            </w:pPr>
          </w:p>
        </w:tc>
        <w:tc>
          <w:tcPr>
            <w:tcW w:w="4587" w:type="dxa"/>
          </w:tcPr>
          <w:p w:rsidR="006C1371" w:rsidRDefault="00847445">
            <w:pPr>
              <w:pStyle w:val="TableParagraph"/>
              <w:numPr>
                <w:ilvl w:val="0"/>
                <w:numId w:val="169"/>
              </w:numPr>
              <w:tabs>
                <w:tab w:val="left" w:pos="470"/>
              </w:tabs>
              <w:spacing w:line="272" w:lineRule="exact"/>
              <w:rPr>
                <w:sz w:val="24"/>
              </w:rPr>
            </w:pPr>
            <w:r>
              <w:rPr>
                <w:spacing w:val="-4"/>
                <w:sz w:val="24"/>
              </w:rPr>
              <w:t>ОБЗР</w:t>
            </w:r>
            <w:r w:rsidR="00114C20">
              <w:rPr>
                <w:spacing w:val="-4"/>
                <w:sz w:val="24"/>
              </w:rPr>
              <w:t>.</w:t>
            </w:r>
          </w:p>
        </w:tc>
        <w:tc>
          <w:tcPr>
            <w:tcW w:w="2796" w:type="dxa"/>
          </w:tcPr>
          <w:p w:rsidR="006C1371" w:rsidRDefault="00847445">
            <w:pPr>
              <w:pStyle w:val="TableParagraph"/>
              <w:spacing w:line="268" w:lineRule="exact"/>
              <w:ind w:left="10" w:right="4"/>
              <w:jc w:val="center"/>
              <w:rPr>
                <w:sz w:val="24"/>
              </w:rPr>
            </w:pPr>
            <w:r>
              <w:rPr>
                <w:sz w:val="24"/>
              </w:rPr>
              <w:t>необходимы</w:t>
            </w:r>
          </w:p>
        </w:tc>
      </w:tr>
      <w:tr w:rsidR="006C1371">
        <w:trPr>
          <w:trHeight w:val="275"/>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spacing w:line="256" w:lineRule="exact"/>
              <w:ind w:left="110"/>
              <w:rPr>
                <w:sz w:val="24"/>
              </w:rPr>
            </w:pPr>
            <w:r>
              <w:rPr>
                <w:sz w:val="24"/>
              </w:rPr>
              <w:t>1.2.6.</w:t>
            </w:r>
            <w:r>
              <w:rPr>
                <w:spacing w:val="-4"/>
                <w:sz w:val="24"/>
              </w:rPr>
              <w:t xml:space="preserve"> </w:t>
            </w:r>
            <w:r>
              <w:rPr>
                <w:sz w:val="24"/>
              </w:rPr>
              <w:t>Оборудование</w:t>
            </w:r>
            <w:r>
              <w:rPr>
                <w:spacing w:val="-3"/>
                <w:sz w:val="24"/>
              </w:rPr>
              <w:t xml:space="preserve"> </w:t>
            </w:r>
            <w:r>
              <w:rPr>
                <w:spacing w:val="-2"/>
                <w:sz w:val="24"/>
              </w:rPr>
              <w:t>(мебель):</w:t>
            </w:r>
          </w:p>
        </w:tc>
        <w:tc>
          <w:tcPr>
            <w:tcW w:w="2796" w:type="dxa"/>
          </w:tcPr>
          <w:p w:rsidR="006C1371" w:rsidRDefault="006C1371">
            <w:pPr>
              <w:pStyle w:val="TableParagraph"/>
              <w:rPr>
                <w:sz w:val="20"/>
              </w:rPr>
            </w:pPr>
          </w:p>
        </w:tc>
      </w:tr>
      <w:tr w:rsidR="006C1371">
        <w:trPr>
          <w:trHeight w:val="294"/>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numPr>
                <w:ilvl w:val="0"/>
                <w:numId w:val="168"/>
              </w:numPr>
              <w:tabs>
                <w:tab w:val="left" w:pos="470"/>
              </w:tabs>
              <w:spacing w:line="275" w:lineRule="exact"/>
              <w:rPr>
                <w:sz w:val="24"/>
              </w:rPr>
            </w:pPr>
            <w:r>
              <w:rPr>
                <w:sz w:val="24"/>
              </w:rPr>
              <w:t>русский</w:t>
            </w:r>
            <w:r>
              <w:rPr>
                <w:spacing w:val="-1"/>
                <w:sz w:val="24"/>
              </w:rPr>
              <w:t xml:space="preserve"> </w:t>
            </w:r>
            <w:r>
              <w:rPr>
                <w:sz w:val="24"/>
              </w:rPr>
              <w:t>язык</w:t>
            </w:r>
            <w:r>
              <w:rPr>
                <w:spacing w:val="-3"/>
                <w:sz w:val="24"/>
              </w:rPr>
              <w:t xml:space="preserve"> </w:t>
            </w:r>
            <w:r>
              <w:rPr>
                <w:sz w:val="24"/>
              </w:rPr>
              <w:t>и</w:t>
            </w:r>
            <w:r>
              <w:rPr>
                <w:spacing w:val="2"/>
                <w:sz w:val="24"/>
              </w:rPr>
              <w:t xml:space="preserve"> </w:t>
            </w:r>
            <w:r>
              <w:rPr>
                <w:spacing w:val="-2"/>
                <w:sz w:val="24"/>
              </w:rPr>
              <w:t>литература;</w:t>
            </w:r>
          </w:p>
        </w:tc>
        <w:tc>
          <w:tcPr>
            <w:tcW w:w="2796" w:type="dxa"/>
          </w:tcPr>
          <w:p w:rsidR="006C1371" w:rsidRDefault="00114C20">
            <w:pPr>
              <w:pStyle w:val="TableParagraph"/>
              <w:spacing w:line="270" w:lineRule="exact"/>
              <w:ind w:left="10" w:right="4"/>
              <w:jc w:val="center"/>
              <w:rPr>
                <w:sz w:val="24"/>
              </w:rPr>
            </w:pPr>
            <w:r>
              <w:rPr>
                <w:sz w:val="24"/>
              </w:rPr>
              <w:t>имеется</w:t>
            </w:r>
            <w:r>
              <w:rPr>
                <w:spacing w:val="-2"/>
                <w:sz w:val="24"/>
              </w:rPr>
              <w:t xml:space="preserve"> </w:t>
            </w:r>
            <w:r>
              <w:rPr>
                <w:sz w:val="24"/>
              </w:rPr>
              <w:t>в</w:t>
            </w:r>
            <w:r>
              <w:rPr>
                <w:spacing w:val="-2"/>
                <w:sz w:val="24"/>
              </w:rPr>
              <w:t xml:space="preserve"> наличии</w:t>
            </w:r>
          </w:p>
        </w:tc>
      </w:tr>
      <w:tr w:rsidR="006C1371">
        <w:trPr>
          <w:trHeight w:val="292"/>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numPr>
                <w:ilvl w:val="0"/>
                <w:numId w:val="167"/>
              </w:numPr>
              <w:tabs>
                <w:tab w:val="left" w:pos="470"/>
              </w:tabs>
              <w:spacing w:line="273" w:lineRule="exact"/>
              <w:rPr>
                <w:sz w:val="24"/>
              </w:rPr>
            </w:pPr>
            <w:r>
              <w:rPr>
                <w:sz w:val="24"/>
              </w:rPr>
              <w:t>английский</w:t>
            </w:r>
            <w:r>
              <w:rPr>
                <w:spacing w:val="-5"/>
                <w:sz w:val="24"/>
              </w:rPr>
              <w:t xml:space="preserve"> </w:t>
            </w:r>
            <w:r>
              <w:rPr>
                <w:spacing w:val="-2"/>
                <w:sz w:val="24"/>
              </w:rPr>
              <w:t>язык;</w:t>
            </w:r>
          </w:p>
        </w:tc>
        <w:tc>
          <w:tcPr>
            <w:tcW w:w="2796" w:type="dxa"/>
          </w:tcPr>
          <w:p w:rsidR="006C1371" w:rsidRDefault="00114C20">
            <w:pPr>
              <w:pStyle w:val="TableParagraph"/>
              <w:spacing w:line="268" w:lineRule="exact"/>
              <w:ind w:left="10" w:right="4"/>
              <w:jc w:val="center"/>
              <w:rPr>
                <w:sz w:val="24"/>
              </w:rPr>
            </w:pPr>
            <w:r>
              <w:rPr>
                <w:sz w:val="24"/>
              </w:rPr>
              <w:t>имеется</w:t>
            </w:r>
            <w:r>
              <w:rPr>
                <w:spacing w:val="-2"/>
                <w:sz w:val="24"/>
              </w:rPr>
              <w:t xml:space="preserve"> </w:t>
            </w:r>
            <w:r>
              <w:rPr>
                <w:sz w:val="24"/>
              </w:rPr>
              <w:t>в</w:t>
            </w:r>
            <w:r>
              <w:rPr>
                <w:spacing w:val="-2"/>
                <w:sz w:val="24"/>
              </w:rPr>
              <w:t xml:space="preserve"> наличии</w:t>
            </w:r>
          </w:p>
        </w:tc>
      </w:tr>
      <w:tr w:rsidR="006C1371">
        <w:trPr>
          <w:trHeight w:val="294"/>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numPr>
                <w:ilvl w:val="0"/>
                <w:numId w:val="166"/>
              </w:numPr>
              <w:tabs>
                <w:tab w:val="left" w:pos="470"/>
              </w:tabs>
              <w:spacing w:line="275" w:lineRule="exact"/>
              <w:rPr>
                <w:sz w:val="24"/>
              </w:rPr>
            </w:pPr>
            <w:r>
              <w:rPr>
                <w:spacing w:val="-2"/>
                <w:sz w:val="24"/>
              </w:rPr>
              <w:t>математика;</w:t>
            </w:r>
          </w:p>
        </w:tc>
        <w:tc>
          <w:tcPr>
            <w:tcW w:w="2796" w:type="dxa"/>
          </w:tcPr>
          <w:p w:rsidR="006C1371" w:rsidRDefault="00114C20">
            <w:pPr>
              <w:pStyle w:val="TableParagraph"/>
              <w:spacing w:line="268" w:lineRule="exact"/>
              <w:ind w:left="10" w:right="4"/>
              <w:jc w:val="center"/>
              <w:rPr>
                <w:sz w:val="24"/>
              </w:rPr>
            </w:pPr>
            <w:r>
              <w:rPr>
                <w:sz w:val="24"/>
              </w:rPr>
              <w:t>имеется</w:t>
            </w:r>
            <w:r>
              <w:rPr>
                <w:spacing w:val="-2"/>
                <w:sz w:val="24"/>
              </w:rPr>
              <w:t xml:space="preserve"> </w:t>
            </w:r>
            <w:r>
              <w:rPr>
                <w:sz w:val="24"/>
              </w:rPr>
              <w:t>в</w:t>
            </w:r>
            <w:r>
              <w:rPr>
                <w:spacing w:val="-2"/>
                <w:sz w:val="24"/>
              </w:rPr>
              <w:t xml:space="preserve"> наличии</w:t>
            </w:r>
          </w:p>
        </w:tc>
      </w:tr>
      <w:tr w:rsidR="006C1371">
        <w:trPr>
          <w:trHeight w:val="292"/>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numPr>
                <w:ilvl w:val="0"/>
                <w:numId w:val="165"/>
              </w:numPr>
              <w:tabs>
                <w:tab w:val="left" w:pos="470"/>
              </w:tabs>
              <w:spacing w:line="272" w:lineRule="exact"/>
              <w:rPr>
                <w:sz w:val="24"/>
              </w:rPr>
            </w:pPr>
            <w:r>
              <w:rPr>
                <w:spacing w:val="-2"/>
                <w:sz w:val="24"/>
              </w:rPr>
              <w:t>информатика;</w:t>
            </w:r>
          </w:p>
        </w:tc>
        <w:tc>
          <w:tcPr>
            <w:tcW w:w="2796" w:type="dxa"/>
          </w:tcPr>
          <w:p w:rsidR="006C1371" w:rsidRDefault="00114C20">
            <w:pPr>
              <w:pStyle w:val="TableParagraph"/>
              <w:spacing w:line="268" w:lineRule="exact"/>
              <w:ind w:left="10" w:right="4"/>
              <w:jc w:val="center"/>
              <w:rPr>
                <w:sz w:val="24"/>
              </w:rPr>
            </w:pPr>
            <w:r>
              <w:rPr>
                <w:sz w:val="24"/>
              </w:rPr>
              <w:t>имеется</w:t>
            </w:r>
            <w:r>
              <w:rPr>
                <w:spacing w:val="-2"/>
                <w:sz w:val="24"/>
              </w:rPr>
              <w:t xml:space="preserve"> </w:t>
            </w:r>
            <w:r>
              <w:rPr>
                <w:sz w:val="24"/>
              </w:rPr>
              <w:t>в</w:t>
            </w:r>
            <w:r>
              <w:rPr>
                <w:spacing w:val="-2"/>
                <w:sz w:val="24"/>
              </w:rPr>
              <w:t xml:space="preserve"> наличии</w:t>
            </w:r>
          </w:p>
        </w:tc>
      </w:tr>
      <w:tr w:rsidR="006C1371">
        <w:trPr>
          <w:trHeight w:val="292"/>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numPr>
                <w:ilvl w:val="0"/>
                <w:numId w:val="164"/>
              </w:numPr>
              <w:tabs>
                <w:tab w:val="left" w:pos="470"/>
              </w:tabs>
              <w:spacing w:line="272" w:lineRule="exact"/>
              <w:rPr>
                <w:sz w:val="24"/>
              </w:rPr>
            </w:pPr>
            <w:r>
              <w:rPr>
                <w:sz w:val="24"/>
              </w:rPr>
              <w:t>история</w:t>
            </w:r>
            <w:r>
              <w:rPr>
                <w:spacing w:val="-2"/>
                <w:sz w:val="24"/>
              </w:rPr>
              <w:t xml:space="preserve"> </w:t>
            </w:r>
            <w:r>
              <w:rPr>
                <w:sz w:val="24"/>
              </w:rPr>
              <w:t>и</w:t>
            </w:r>
            <w:r>
              <w:rPr>
                <w:spacing w:val="-1"/>
                <w:sz w:val="24"/>
              </w:rPr>
              <w:t xml:space="preserve"> </w:t>
            </w:r>
            <w:r>
              <w:rPr>
                <w:spacing w:val="-2"/>
                <w:sz w:val="24"/>
              </w:rPr>
              <w:t>обществознание;</w:t>
            </w:r>
          </w:p>
        </w:tc>
        <w:tc>
          <w:tcPr>
            <w:tcW w:w="2796" w:type="dxa"/>
          </w:tcPr>
          <w:p w:rsidR="006C1371" w:rsidRDefault="00114C20">
            <w:pPr>
              <w:pStyle w:val="TableParagraph"/>
              <w:spacing w:line="268" w:lineRule="exact"/>
              <w:ind w:left="10" w:right="4"/>
              <w:jc w:val="center"/>
              <w:rPr>
                <w:sz w:val="24"/>
              </w:rPr>
            </w:pPr>
            <w:r>
              <w:rPr>
                <w:sz w:val="24"/>
              </w:rPr>
              <w:t>имеется</w:t>
            </w:r>
            <w:r>
              <w:rPr>
                <w:spacing w:val="-2"/>
                <w:sz w:val="24"/>
              </w:rPr>
              <w:t xml:space="preserve"> </w:t>
            </w:r>
            <w:r>
              <w:rPr>
                <w:sz w:val="24"/>
              </w:rPr>
              <w:t>в</w:t>
            </w:r>
            <w:r>
              <w:rPr>
                <w:spacing w:val="-2"/>
                <w:sz w:val="24"/>
              </w:rPr>
              <w:t xml:space="preserve"> наличии</w:t>
            </w:r>
          </w:p>
        </w:tc>
      </w:tr>
      <w:tr w:rsidR="006C1371">
        <w:trPr>
          <w:trHeight w:val="294"/>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numPr>
                <w:ilvl w:val="0"/>
                <w:numId w:val="163"/>
              </w:numPr>
              <w:tabs>
                <w:tab w:val="left" w:pos="470"/>
              </w:tabs>
              <w:spacing w:line="275" w:lineRule="exact"/>
              <w:rPr>
                <w:sz w:val="24"/>
              </w:rPr>
            </w:pPr>
            <w:r>
              <w:rPr>
                <w:spacing w:val="-2"/>
                <w:sz w:val="24"/>
              </w:rPr>
              <w:t>география;</w:t>
            </w:r>
          </w:p>
        </w:tc>
        <w:tc>
          <w:tcPr>
            <w:tcW w:w="2796" w:type="dxa"/>
          </w:tcPr>
          <w:p w:rsidR="006C1371" w:rsidRDefault="00114C20">
            <w:pPr>
              <w:pStyle w:val="TableParagraph"/>
              <w:spacing w:line="268" w:lineRule="exact"/>
              <w:ind w:left="10" w:right="4"/>
              <w:jc w:val="center"/>
              <w:rPr>
                <w:sz w:val="24"/>
              </w:rPr>
            </w:pPr>
            <w:r>
              <w:rPr>
                <w:sz w:val="24"/>
              </w:rPr>
              <w:t>имеется</w:t>
            </w:r>
            <w:r>
              <w:rPr>
                <w:spacing w:val="-2"/>
                <w:sz w:val="24"/>
              </w:rPr>
              <w:t xml:space="preserve"> </w:t>
            </w:r>
            <w:r>
              <w:rPr>
                <w:sz w:val="24"/>
              </w:rPr>
              <w:t>в</w:t>
            </w:r>
            <w:r>
              <w:rPr>
                <w:spacing w:val="-2"/>
                <w:sz w:val="24"/>
              </w:rPr>
              <w:t xml:space="preserve"> наличии</w:t>
            </w:r>
          </w:p>
        </w:tc>
      </w:tr>
      <w:tr w:rsidR="006C1371">
        <w:trPr>
          <w:trHeight w:val="292"/>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numPr>
                <w:ilvl w:val="0"/>
                <w:numId w:val="162"/>
              </w:numPr>
              <w:tabs>
                <w:tab w:val="left" w:pos="470"/>
              </w:tabs>
              <w:spacing w:line="272" w:lineRule="exact"/>
              <w:rPr>
                <w:sz w:val="24"/>
              </w:rPr>
            </w:pPr>
            <w:r>
              <w:rPr>
                <w:spacing w:val="-2"/>
                <w:sz w:val="24"/>
              </w:rPr>
              <w:t>биология;</w:t>
            </w:r>
          </w:p>
        </w:tc>
        <w:tc>
          <w:tcPr>
            <w:tcW w:w="2796" w:type="dxa"/>
          </w:tcPr>
          <w:p w:rsidR="006C1371" w:rsidRDefault="00114C20">
            <w:pPr>
              <w:pStyle w:val="TableParagraph"/>
              <w:spacing w:line="268" w:lineRule="exact"/>
              <w:ind w:left="10" w:right="4"/>
              <w:jc w:val="center"/>
              <w:rPr>
                <w:sz w:val="24"/>
              </w:rPr>
            </w:pPr>
            <w:r>
              <w:rPr>
                <w:sz w:val="24"/>
              </w:rPr>
              <w:t>имеется</w:t>
            </w:r>
            <w:r>
              <w:rPr>
                <w:spacing w:val="-2"/>
                <w:sz w:val="24"/>
              </w:rPr>
              <w:t xml:space="preserve"> </w:t>
            </w:r>
            <w:r>
              <w:rPr>
                <w:sz w:val="24"/>
              </w:rPr>
              <w:t>в</w:t>
            </w:r>
            <w:r>
              <w:rPr>
                <w:spacing w:val="-2"/>
                <w:sz w:val="24"/>
              </w:rPr>
              <w:t xml:space="preserve"> наличии</w:t>
            </w:r>
          </w:p>
        </w:tc>
      </w:tr>
      <w:tr w:rsidR="006C1371">
        <w:trPr>
          <w:trHeight w:val="292"/>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numPr>
                <w:ilvl w:val="0"/>
                <w:numId w:val="161"/>
              </w:numPr>
              <w:tabs>
                <w:tab w:val="left" w:pos="470"/>
              </w:tabs>
              <w:spacing w:line="272" w:lineRule="exact"/>
              <w:rPr>
                <w:sz w:val="24"/>
              </w:rPr>
            </w:pPr>
            <w:r>
              <w:rPr>
                <w:spacing w:val="-2"/>
                <w:sz w:val="24"/>
              </w:rPr>
              <w:t>физика;</w:t>
            </w:r>
          </w:p>
        </w:tc>
        <w:tc>
          <w:tcPr>
            <w:tcW w:w="2796" w:type="dxa"/>
          </w:tcPr>
          <w:p w:rsidR="006C1371" w:rsidRDefault="00114C20">
            <w:pPr>
              <w:pStyle w:val="TableParagraph"/>
              <w:spacing w:line="268" w:lineRule="exact"/>
              <w:ind w:left="10" w:right="4"/>
              <w:jc w:val="center"/>
              <w:rPr>
                <w:sz w:val="24"/>
              </w:rPr>
            </w:pPr>
            <w:r>
              <w:rPr>
                <w:sz w:val="24"/>
              </w:rPr>
              <w:t>имеется</w:t>
            </w:r>
            <w:r>
              <w:rPr>
                <w:spacing w:val="-2"/>
                <w:sz w:val="24"/>
              </w:rPr>
              <w:t xml:space="preserve"> </w:t>
            </w:r>
            <w:r>
              <w:rPr>
                <w:sz w:val="24"/>
              </w:rPr>
              <w:t>в</w:t>
            </w:r>
            <w:r>
              <w:rPr>
                <w:spacing w:val="-2"/>
                <w:sz w:val="24"/>
              </w:rPr>
              <w:t xml:space="preserve"> наличии</w:t>
            </w:r>
          </w:p>
        </w:tc>
      </w:tr>
      <w:tr w:rsidR="006C1371">
        <w:trPr>
          <w:trHeight w:val="294"/>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numPr>
                <w:ilvl w:val="0"/>
                <w:numId w:val="160"/>
              </w:numPr>
              <w:tabs>
                <w:tab w:val="left" w:pos="470"/>
              </w:tabs>
              <w:spacing w:line="275" w:lineRule="exact"/>
              <w:rPr>
                <w:sz w:val="24"/>
              </w:rPr>
            </w:pPr>
            <w:r>
              <w:rPr>
                <w:spacing w:val="-2"/>
                <w:sz w:val="24"/>
              </w:rPr>
              <w:t>химия;</w:t>
            </w:r>
          </w:p>
        </w:tc>
        <w:tc>
          <w:tcPr>
            <w:tcW w:w="2796" w:type="dxa"/>
          </w:tcPr>
          <w:p w:rsidR="006C1371" w:rsidRDefault="00114C20">
            <w:pPr>
              <w:pStyle w:val="TableParagraph"/>
              <w:spacing w:line="268" w:lineRule="exact"/>
              <w:ind w:left="10" w:right="4"/>
              <w:jc w:val="center"/>
              <w:rPr>
                <w:sz w:val="24"/>
              </w:rPr>
            </w:pPr>
            <w:r>
              <w:rPr>
                <w:sz w:val="24"/>
              </w:rPr>
              <w:t>имеется</w:t>
            </w:r>
            <w:r>
              <w:rPr>
                <w:spacing w:val="-2"/>
                <w:sz w:val="24"/>
              </w:rPr>
              <w:t xml:space="preserve"> </w:t>
            </w:r>
            <w:r>
              <w:rPr>
                <w:sz w:val="24"/>
              </w:rPr>
              <w:t>в</w:t>
            </w:r>
            <w:r>
              <w:rPr>
                <w:spacing w:val="-2"/>
                <w:sz w:val="24"/>
              </w:rPr>
              <w:t xml:space="preserve"> наличии</w:t>
            </w:r>
          </w:p>
        </w:tc>
      </w:tr>
      <w:tr w:rsidR="006C1371">
        <w:trPr>
          <w:trHeight w:val="292"/>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numPr>
                <w:ilvl w:val="0"/>
                <w:numId w:val="159"/>
              </w:numPr>
              <w:tabs>
                <w:tab w:val="left" w:pos="470"/>
              </w:tabs>
              <w:spacing w:line="272" w:lineRule="exact"/>
              <w:rPr>
                <w:sz w:val="24"/>
              </w:rPr>
            </w:pPr>
            <w:r>
              <w:rPr>
                <w:sz w:val="24"/>
              </w:rPr>
              <w:t>труд</w:t>
            </w:r>
            <w:r>
              <w:rPr>
                <w:spacing w:val="-3"/>
                <w:sz w:val="24"/>
              </w:rPr>
              <w:t xml:space="preserve"> </w:t>
            </w:r>
            <w:r>
              <w:rPr>
                <w:spacing w:val="-2"/>
                <w:sz w:val="24"/>
              </w:rPr>
              <w:t>(технология);</w:t>
            </w:r>
          </w:p>
        </w:tc>
        <w:tc>
          <w:tcPr>
            <w:tcW w:w="2796" w:type="dxa"/>
          </w:tcPr>
          <w:p w:rsidR="006C1371" w:rsidRDefault="00114C20">
            <w:pPr>
              <w:pStyle w:val="TableParagraph"/>
              <w:spacing w:line="268" w:lineRule="exact"/>
              <w:ind w:left="10" w:right="4"/>
              <w:jc w:val="center"/>
              <w:rPr>
                <w:sz w:val="24"/>
              </w:rPr>
            </w:pPr>
            <w:r>
              <w:rPr>
                <w:sz w:val="24"/>
              </w:rPr>
              <w:t>имеется</w:t>
            </w:r>
            <w:r>
              <w:rPr>
                <w:spacing w:val="-2"/>
                <w:sz w:val="24"/>
              </w:rPr>
              <w:t xml:space="preserve"> </w:t>
            </w:r>
            <w:r>
              <w:rPr>
                <w:sz w:val="24"/>
              </w:rPr>
              <w:t>в</w:t>
            </w:r>
            <w:r>
              <w:rPr>
                <w:spacing w:val="-2"/>
                <w:sz w:val="24"/>
              </w:rPr>
              <w:t xml:space="preserve"> наличии</w:t>
            </w:r>
          </w:p>
        </w:tc>
      </w:tr>
      <w:tr w:rsidR="006C1371">
        <w:trPr>
          <w:trHeight w:val="292"/>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numPr>
                <w:ilvl w:val="0"/>
                <w:numId w:val="158"/>
              </w:numPr>
              <w:tabs>
                <w:tab w:val="left" w:pos="470"/>
              </w:tabs>
              <w:spacing w:line="272" w:lineRule="exact"/>
              <w:rPr>
                <w:sz w:val="24"/>
              </w:rPr>
            </w:pPr>
            <w:r>
              <w:rPr>
                <w:sz w:val="24"/>
              </w:rPr>
              <w:t>физическая</w:t>
            </w:r>
            <w:r>
              <w:rPr>
                <w:spacing w:val="-6"/>
                <w:sz w:val="24"/>
              </w:rPr>
              <w:t xml:space="preserve"> </w:t>
            </w:r>
            <w:r>
              <w:rPr>
                <w:spacing w:val="-2"/>
                <w:sz w:val="24"/>
              </w:rPr>
              <w:t>культура;</w:t>
            </w:r>
          </w:p>
        </w:tc>
        <w:tc>
          <w:tcPr>
            <w:tcW w:w="2796" w:type="dxa"/>
          </w:tcPr>
          <w:p w:rsidR="006C1371" w:rsidRDefault="00114C20">
            <w:pPr>
              <w:pStyle w:val="TableParagraph"/>
              <w:spacing w:line="268" w:lineRule="exact"/>
              <w:ind w:left="10" w:right="4"/>
              <w:jc w:val="center"/>
              <w:rPr>
                <w:sz w:val="24"/>
              </w:rPr>
            </w:pPr>
            <w:r>
              <w:rPr>
                <w:sz w:val="24"/>
              </w:rPr>
              <w:t>имеется</w:t>
            </w:r>
            <w:r>
              <w:rPr>
                <w:spacing w:val="-2"/>
                <w:sz w:val="24"/>
              </w:rPr>
              <w:t xml:space="preserve"> </w:t>
            </w:r>
            <w:r>
              <w:rPr>
                <w:sz w:val="24"/>
              </w:rPr>
              <w:t>в</w:t>
            </w:r>
            <w:r>
              <w:rPr>
                <w:spacing w:val="-2"/>
                <w:sz w:val="24"/>
              </w:rPr>
              <w:t xml:space="preserve"> наличии</w:t>
            </w:r>
          </w:p>
        </w:tc>
      </w:tr>
      <w:tr w:rsidR="006C1371">
        <w:trPr>
          <w:trHeight w:val="294"/>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numPr>
                <w:ilvl w:val="0"/>
                <w:numId w:val="157"/>
              </w:numPr>
              <w:tabs>
                <w:tab w:val="left" w:pos="470"/>
              </w:tabs>
              <w:spacing w:line="275" w:lineRule="exact"/>
              <w:rPr>
                <w:sz w:val="24"/>
              </w:rPr>
            </w:pPr>
            <w:r>
              <w:rPr>
                <w:sz w:val="24"/>
              </w:rPr>
              <w:t>изобразительное</w:t>
            </w:r>
            <w:r>
              <w:rPr>
                <w:spacing w:val="-9"/>
                <w:sz w:val="24"/>
              </w:rPr>
              <w:t xml:space="preserve"> </w:t>
            </w:r>
            <w:r>
              <w:rPr>
                <w:spacing w:val="-2"/>
                <w:sz w:val="24"/>
              </w:rPr>
              <w:t>искусство;</w:t>
            </w:r>
          </w:p>
        </w:tc>
        <w:tc>
          <w:tcPr>
            <w:tcW w:w="2796" w:type="dxa"/>
          </w:tcPr>
          <w:p w:rsidR="006C1371" w:rsidRDefault="00114C20">
            <w:pPr>
              <w:pStyle w:val="TableParagraph"/>
              <w:spacing w:line="268" w:lineRule="exact"/>
              <w:ind w:left="10" w:right="4"/>
              <w:jc w:val="center"/>
              <w:rPr>
                <w:sz w:val="24"/>
              </w:rPr>
            </w:pPr>
            <w:r>
              <w:rPr>
                <w:sz w:val="24"/>
              </w:rPr>
              <w:t>имеется</w:t>
            </w:r>
            <w:r>
              <w:rPr>
                <w:spacing w:val="-2"/>
                <w:sz w:val="24"/>
              </w:rPr>
              <w:t xml:space="preserve"> </w:t>
            </w:r>
            <w:r>
              <w:rPr>
                <w:sz w:val="24"/>
              </w:rPr>
              <w:t>в</w:t>
            </w:r>
            <w:r>
              <w:rPr>
                <w:spacing w:val="-2"/>
                <w:sz w:val="24"/>
              </w:rPr>
              <w:t xml:space="preserve"> наличии</w:t>
            </w:r>
          </w:p>
        </w:tc>
      </w:tr>
      <w:tr w:rsidR="006C1371">
        <w:trPr>
          <w:trHeight w:val="292"/>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numPr>
                <w:ilvl w:val="0"/>
                <w:numId w:val="156"/>
              </w:numPr>
              <w:tabs>
                <w:tab w:val="left" w:pos="470"/>
              </w:tabs>
              <w:spacing w:line="272" w:lineRule="exact"/>
              <w:rPr>
                <w:sz w:val="24"/>
              </w:rPr>
            </w:pPr>
            <w:r>
              <w:rPr>
                <w:spacing w:val="-2"/>
                <w:sz w:val="24"/>
              </w:rPr>
              <w:t>музыка;</w:t>
            </w:r>
          </w:p>
        </w:tc>
        <w:tc>
          <w:tcPr>
            <w:tcW w:w="2796" w:type="dxa"/>
          </w:tcPr>
          <w:p w:rsidR="006C1371" w:rsidRDefault="00114C20">
            <w:pPr>
              <w:pStyle w:val="TableParagraph"/>
              <w:spacing w:line="268" w:lineRule="exact"/>
              <w:ind w:left="10" w:right="4"/>
              <w:jc w:val="center"/>
              <w:rPr>
                <w:sz w:val="24"/>
              </w:rPr>
            </w:pPr>
            <w:r>
              <w:rPr>
                <w:sz w:val="24"/>
              </w:rPr>
              <w:t>имеется</w:t>
            </w:r>
            <w:r>
              <w:rPr>
                <w:spacing w:val="-2"/>
                <w:sz w:val="24"/>
              </w:rPr>
              <w:t xml:space="preserve"> </w:t>
            </w:r>
            <w:r>
              <w:rPr>
                <w:sz w:val="24"/>
              </w:rPr>
              <w:t>в</w:t>
            </w:r>
            <w:r>
              <w:rPr>
                <w:spacing w:val="-2"/>
                <w:sz w:val="24"/>
              </w:rPr>
              <w:t xml:space="preserve"> наличии</w:t>
            </w:r>
          </w:p>
        </w:tc>
      </w:tr>
      <w:tr w:rsidR="006C1371">
        <w:trPr>
          <w:trHeight w:val="293"/>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numPr>
                <w:ilvl w:val="0"/>
                <w:numId w:val="155"/>
              </w:numPr>
              <w:tabs>
                <w:tab w:val="left" w:pos="470"/>
              </w:tabs>
              <w:spacing w:line="273" w:lineRule="exact"/>
              <w:rPr>
                <w:sz w:val="24"/>
              </w:rPr>
            </w:pPr>
            <w:r>
              <w:rPr>
                <w:spacing w:val="-4"/>
                <w:sz w:val="24"/>
              </w:rPr>
              <w:t>ОБЗР.</w:t>
            </w:r>
          </w:p>
        </w:tc>
        <w:tc>
          <w:tcPr>
            <w:tcW w:w="2796" w:type="dxa"/>
          </w:tcPr>
          <w:p w:rsidR="006C1371" w:rsidRDefault="00114C20">
            <w:pPr>
              <w:pStyle w:val="TableParagraph"/>
              <w:spacing w:line="268" w:lineRule="exact"/>
              <w:ind w:left="10" w:right="4"/>
              <w:jc w:val="center"/>
              <w:rPr>
                <w:sz w:val="24"/>
              </w:rPr>
            </w:pPr>
            <w:r>
              <w:rPr>
                <w:sz w:val="24"/>
              </w:rPr>
              <w:t>имеется</w:t>
            </w:r>
            <w:r>
              <w:rPr>
                <w:spacing w:val="-2"/>
                <w:sz w:val="24"/>
              </w:rPr>
              <w:t xml:space="preserve"> </w:t>
            </w:r>
            <w:r>
              <w:rPr>
                <w:sz w:val="24"/>
              </w:rPr>
              <w:t>в</w:t>
            </w:r>
            <w:r>
              <w:rPr>
                <w:spacing w:val="-2"/>
                <w:sz w:val="24"/>
              </w:rPr>
              <w:t xml:space="preserve"> наличии</w:t>
            </w:r>
          </w:p>
        </w:tc>
      </w:tr>
      <w:tr w:rsidR="006C1371">
        <w:trPr>
          <w:trHeight w:val="1103"/>
        </w:trPr>
        <w:tc>
          <w:tcPr>
            <w:tcW w:w="2645" w:type="dxa"/>
            <w:vMerge w:val="restart"/>
          </w:tcPr>
          <w:p w:rsidR="006C1371" w:rsidRDefault="006C1371">
            <w:pPr>
              <w:pStyle w:val="TableParagraph"/>
              <w:spacing w:before="8"/>
              <w:rPr>
                <w:b/>
                <w:i/>
                <w:sz w:val="24"/>
              </w:rPr>
            </w:pPr>
          </w:p>
          <w:p w:rsidR="006C1371" w:rsidRDefault="00114C20">
            <w:pPr>
              <w:pStyle w:val="TableParagraph"/>
              <w:ind w:left="107"/>
              <w:rPr>
                <w:sz w:val="24"/>
              </w:rPr>
            </w:pPr>
            <w:r>
              <w:rPr>
                <w:sz w:val="24"/>
              </w:rPr>
              <w:t>2.</w:t>
            </w:r>
            <w:r>
              <w:rPr>
                <w:spacing w:val="-15"/>
                <w:sz w:val="24"/>
              </w:rPr>
              <w:t xml:space="preserve"> </w:t>
            </w:r>
            <w:r>
              <w:rPr>
                <w:sz w:val="24"/>
              </w:rPr>
              <w:t xml:space="preserve">Компоненты </w:t>
            </w:r>
            <w:r>
              <w:rPr>
                <w:spacing w:val="-2"/>
                <w:sz w:val="24"/>
              </w:rPr>
              <w:t>оснащения</w:t>
            </w:r>
          </w:p>
          <w:p w:rsidR="006C1371" w:rsidRDefault="00114C20">
            <w:pPr>
              <w:pStyle w:val="TableParagraph"/>
              <w:ind w:left="107" w:right="655"/>
              <w:rPr>
                <w:sz w:val="24"/>
              </w:rPr>
            </w:pPr>
            <w:r>
              <w:rPr>
                <w:spacing w:val="-2"/>
                <w:sz w:val="24"/>
              </w:rPr>
              <w:t xml:space="preserve">методического </w:t>
            </w:r>
            <w:r>
              <w:rPr>
                <w:sz w:val="24"/>
              </w:rPr>
              <w:t>кабинета ступени основного</w:t>
            </w:r>
            <w:r>
              <w:rPr>
                <w:spacing w:val="-15"/>
                <w:sz w:val="24"/>
              </w:rPr>
              <w:t xml:space="preserve"> </w:t>
            </w:r>
            <w:r>
              <w:rPr>
                <w:sz w:val="24"/>
              </w:rPr>
              <w:t xml:space="preserve">общего </w:t>
            </w:r>
            <w:r>
              <w:rPr>
                <w:spacing w:val="-2"/>
                <w:sz w:val="24"/>
              </w:rPr>
              <w:t>образования</w:t>
            </w:r>
          </w:p>
        </w:tc>
        <w:tc>
          <w:tcPr>
            <w:tcW w:w="4587" w:type="dxa"/>
          </w:tcPr>
          <w:p w:rsidR="006C1371" w:rsidRDefault="00114C20">
            <w:pPr>
              <w:pStyle w:val="TableParagraph"/>
              <w:ind w:left="110"/>
              <w:rPr>
                <w:sz w:val="24"/>
              </w:rPr>
            </w:pPr>
            <w:r>
              <w:rPr>
                <w:sz w:val="24"/>
              </w:rPr>
              <w:t>2.1. Нормативные документы федерального,</w:t>
            </w:r>
            <w:r>
              <w:rPr>
                <w:spacing w:val="-15"/>
                <w:sz w:val="24"/>
              </w:rPr>
              <w:t xml:space="preserve"> </w:t>
            </w:r>
            <w:r>
              <w:rPr>
                <w:sz w:val="24"/>
              </w:rPr>
              <w:t>регионального</w:t>
            </w:r>
            <w:r>
              <w:rPr>
                <w:spacing w:val="-15"/>
                <w:sz w:val="24"/>
              </w:rPr>
              <w:t xml:space="preserve"> </w:t>
            </w:r>
            <w:r>
              <w:rPr>
                <w:sz w:val="24"/>
              </w:rPr>
              <w:t>и</w:t>
            </w:r>
          </w:p>
          <w:p w:rsidR="006C1371" w:rsidRDefault="00114C20">
            <w:pPr>
              <w:pStyle w:val="TableParagraph"/>
              <w:spacing w:line="270" w:lineRule="atLeast"/>
              <w:ind w:left="110" w:right="325"/>
              <w:rPr>
                <w:sz w:val="24"/>
              </w:rPr>
            </w:pPr>
            <w:r>
              <w:rPr>
                <w:sz w:val="24"/>
              </w:rPr>
              <w:t>муниципального</w:t>
            </w:r>
            <w:r>
              <w:rPr>
                <w:spacing w:val="-15"/>
                <w:sz w:val="24"/>
              </w:rPr>
              <w:t xml:space="preserve"> </w:t>
            </w:r>
            <w:r>
              <w:rPr>
                <w:sz w:val="24"/>
              </w:rPr>
              <w:t>уровней,</w:t>
            </w:r>
            <w:r>
              <w:rPr>
                <w:spacing w:val="-15"/>
                <w:sz w:val="24"/>
              </w:rPr>
              <w:t xml:space="preserve"> </w:t>
            </w:r>
            <w:r>
              <w:rPr>
                <w:sz w:val="24"/>
              </w:rPr>
              <w:t xml:space="preserve">локальные </w:t>
            </w:r>
            <w:r>
              <w:rPr>
                <w:spacing w:val="-4"/>
                <w:sz w:val="24"/>
              </w:rPr>
              <w:t>акты</w:t>
            </w:r>
          </w:p>
        </w:tc>
        <w:tc>
          <w:tcPr>
            <w:tcW w:w="2796" w:type="dxa"/>
          </w:tcPr>
          <w:p w:rsidR="006C1371" w:rsidRDefault="006C1371">
            <w:pPr>
              <w:pStyle w:val="TableParagraph"/>
              <w:spacing w:before="130"/>
              <w:rPr>
                <w:b/>
                <w:i/>
                <w:sz w:val="24"/>
              </w:rPr>
            </w:pPr>
          </w:p>
          <w:p w:rsidR="006C1371" w:rsidRDefault="00114C20">
            <w:pPr>
              <w:pStyle w:val="TableParagraph"/>
              <w:spacing w:before="1"/>
              <w:ind w:left="10" w:right="2"/>
              <w:jc w:val="center"/>
              <w:rPr>
                <w:sz w:val="24"/>
              </w:rPr>
            </w:pPr>
            <w:r>
              <w:rPr>
                <w:sz w:val="24"/>
              </w:rPr>
              <w:t>имеются</w:t>
            </w:r>
            <w:r>
              <w:rPr>
                <w:spacing w:val="-1"/>
                <w:sz w:val="24"/>
              </w:rPr>
              <w:t xml:space="preserve"> </w:t>
            </w:r>
            <w:r>
              <w:rPr>
                <w:sz w:val="24"/>
              </w:rPr>
              <w:t>в</w:t>
            </w:r>
            <w:r>
              <w:rPr>
                <w:spacing w:val="-2"/>
                <w:sz w:val="24"/>
              </w:rPr>
              <w:t xml:space="preserve"> наличии</w:t>
            </w:r>
          </w:p>
        </w:tc>
      </w:tr>
      <w:tr w:rsidR="006C1371">
        <w:trPr>
          <w:trHeight w:val="275"/>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spacing w:line="255" w:lineRule="exact"/>
              <w:ind w:left="110"/>
              <w:rPr>
                <w:sz w:val="24"/>
              </w:rPr>
            </w:pPr>
            <w:r>
              <w:rPr>
                <w:sz w:val="24"/>
              </w:rPr>
              <w:t xml:space="preserve">2.2. </w:t>
            </w:r>
            <w:r>
              <w:rPr>
                <w:spacing w:val="-2"/>
                <w:sz w:val="24"/>
              </w:rPr>
              <w:t>Документация</w:t>
            </w:r>
          </w:p>
        </w:tc>
        <w:tc>
          <w:tcPr>
            <w:tcW w:w="2796" w:type="dxa"/>
          </w:tcPr>
          <w:p w:rsidR="006C1371" w:rsidRDefault="00114C20">
            <w:pPr>
              <w:pStyle w:val="TableParagraph"/>
              <w:spacing w:line="255" w:lineRule="exact"/>
              <w:ind w:left="10" w:right="4"/>
              <w:jc w:val="center"/>
              <w:rPr>
                <w:sz w:val="24"/>
              </w:rPr>
            </w:pPr>
            <w:r>
              <w:rPr>
                <w:sz w:val="24"/>
              </w:rPr>
              <w:t>имеется</w:t>
            </w:r>
            <w:r>
              <w:rPr>
                <w:spacing w:val="-2"/>
                <w:sz w:val="24"/>
              </w:rPr>
              <w:t xml:space="preserve"> </w:t>
            </w:r>
            <w:r>
              <w:rPr>
                <w:sz w:val="24"/>
              </w:rPr>
              <w:t>в</w:t>
            </w:r>
            <w:r>
              <w:rPr>
                <w:spacing w:val="-2"/>
                <w:sz w:val="24"/>
              </w:rPr>
              <w:t xml:space="preserve"> наличии</w:t>
            </w:r>
          </w:p>
        </w:tc>
      </w:tr>
      <w:tr w:rsidR="006C1371">
        <w:trPr>
          <w:trHeight w:val="554"/>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spacing w:line="270" w:lineRule="exact"/>
              <w:ind w:left="110"/>
              <w:rPr>
                <w:sz w:val="24"/>
              </w:rPr>
            </w:pPr>
            <w:r>
              <w:rPr>
                <w:sz w:val="24"/>
              </w:rPr>
              <w:t>2.3.</w:t>
            </w:r>
            <w:r>
              <w:rPr>
                <w:spacing w:val="-1"/>
                <w:sz w:val="24"/>
              </w:rPr>
              <w:t xml:space="preserve"> </w:t>
            </w:r>
            <w:r>
              <w:rPr>
                <w:sz w:val="24"/>
              </w:rPr>
              <w:t>Комплекты</w:t>
            </w:r>
            <w:r>
              <w:rPr>
                <w:spacing w:val="-1"/>
                <w:sz w:val="24"/>
              </w:rPr>
              <w:t xml:space="preserve"> </w:t>
            </w:r>
            <w:r>
              <w:rPr>
                <w:spacing w:val="-2"/>
                <w:sz w:val="24"/>
              </w:rPr>
              <w:t>диагностических</w:t>
            </w:r>
          </w:p>
          <w:p w:rsidR="006C1371" w:rsidRDefault="00114C20">
            <w:pPr>
              <w:pStyle w:val="TableParagraph"/>
              <w:spacing w:line="264" w:lineRule="exact"/>
              <w:ind w:left="110"/>
              <w:rPr>
                <w:sz w:val="24"/>
              </w:rPr>
            </w:pPr>
            <w:r>
              <w:rPr>
                <w:spacing w:val="-2"/>
                <w:sz w:val="24"/>
              </w:rPr>
              <w:t>материалов</w:t>
            </w:r>
          </w:p>
        </w:tc>
        <w:tc>
          <w:tcPr>
            <w:tcW w:w="2796" w:type="dxa"/>
          </w:tcPr>
          <w:p w:rsidR="006C1371" w:rsidRDefault="00114C20">
            <w:pPr>
              <w:pStyle w:val="TableParagraph"/>
              <w:spacing w:before="131"/>
              <w:ind w:left="10" w:right="2"/>
              <w:jc w:val="center"/>
              <w:rPr>
                <w:sz w:val="24"/>
              </w:rPr>
            </w:pPr>
            <w:r>
              <w:rPr>
                <w:sz w:val="24"/>
              </w:rPr>
              <w:t>имеются</w:t>
            </w:r>
            <w:r>
              <w:rPr>
                <w:spacing w:val="-1"/>
                <w:sz w:val="24"/>
              </w:rPr>
              <w:t xml:space="preserve"> </w:t>
            </w:r>
            <w:r>
              <w:rPr>
                <w:sz w:val="24"/>
              </w:rPr>
              <w:t>в</w:t>
            </w:r>
            <w:r>
              <w:rPr>
                <w:spacing w:val="-2"/>
                <w:sz w:val="24"/>
              </w:rPr>
              <w:t xml:space="preserve"> наличии</w:t>
            </w:r>
          </w:p>
        </w:tc>
      </w:tr>
      <w:tr w:rsidR="006C1371">
        <w:trPr>
          <w:trHeight w:val="275"/>
        </w:trPr>
        <w:tc>
          <w:tcPr>
            <w:tcW w:w="2645" w:type="dxa"/>
            <w:vMerge/>
            <w:tcBorders>
              <w:top w:val="nil"/>
            </w:tcBorders>
          </w:tcPr>
          <w:p w:rsidR="006C1371" w:rsidRDefault="006C1371">
            <w:pPr>
              <w:rPr>
                <w:sz w:val="2"/>
                <w:szCs w:val="2"/>
              </w:rPr>
            </w:pPr>
          </w:p>
        </w:tc>
        <w:tc>
          <w:tcPr>
            <w:tcW w:w="4587" w:type="dxa"/>
          </w:tcPr>
          <w:p w:rsidR="006C1371" w:rsidRDefault="00114C20">
            <w:pPr>
              <w:pStyle w:val="TableParagraph"/>
              <w:spacing w:line="256" w:lineRule="exact"/>
              <w:ind w:left="110"/>
              <w:rPr>
                <w:sz w:val="24"/>
              </w:rPr>
            </w:pPr>
            <w:r>
              <w:rPr>
                <w:sz w:val="24"/>
              </w:rPr>
              <w:t>2.4.</w:t>
            </w:r>
            <w:r>
              <w:rPr>
                <w:spacing w:val="-2"/>
                <w:sz w:val="24"/>
              </w:rPr>
              <w:t xml:space="preserve"> </w:t>
            </w:r>
            <w:r>
              <w:rPr>
                <w:sz w:val="24"/>
              </w:rPr>
              <w:t>Базы</w:t>
            </w:r>
            <w:r>
              <w:rPr>
                <w:spacing w:val="-1"/>
                <w:sz w:val="24"/>
              </w:rPr>
              <w:t xml:space="preserve"> </w:t>
            </w:r>
            <w:r>
              <w:rPr>
                <w:spacing w:val="-2"/>
                <w:sz w:val="24"/>
              </w:rPr>
              <w:t>данных</w:t>
            </w:r>
          </w:p>
        </w:tc>
        <w:tc>
          <w:tcPr>
            <w:tcW w:w="2796" w:type="dxa"/>
          </w:tcPr>
          <w:p w:rsidR="006C1371" w:rsidRDefault="00114C20">
            <w:pPr>
              <w:pStyle w:val="TableParagraph"/>
              <w:spacing w:line="256" w:lineRule="exact"/>
              <w:ind w:left="10" w:right="2"/>
              <w:jc w:val="center"/>
              <w:rPr>
                <w:sz w:val="24"/>
              </w:rPr>
            </w:pPr>
            <w:r>
              <w:rPr>
                <w:sz w:val="24"/>
              </w:rPr>
              <w:t>имеются</w:t>
            </w:r>
            <w:r>
              <w:rPr>
                <w:spacing w:val="-1"/>
                <w:sz w:val="24"/>
              </w:rPr>
              <w:t xml:space="preserve"> </w:t>
            </w:r>
            <w:r>
              <w:rPr>
                <w:sz w:val="24"/>
              </w:rPr>
              <w:t>в</w:t>
            </w:r>
            <w:r>
              <w:rPr>
                <w:spacing w:val="-2"/>
                <w:sz w:val="24"/>
              </w:rPr>
              <w:t xml:space="preserve"> наличии</w:t>
            </w:r>
          </w:p>
        </w:tc>
      </w:tr>
    </w:tbl>
    <w:p w:rsidR="006C1371" w:rsidRDefault="006C1371" w:rsidP="00862DF3">
      <w:pPr>
        <w:spacing w:line="256" w:lineRule="exact"/>
        <w:rPr>
          <w:sz w:val="24"/>
        </w:rPr>
      </w:pPr>
    </w:p>
    <w:p w:rsidR="00862DF3" w:rsidRDefault="00862DF3" w:rsidP="00862DF3">
      <w:pPr>
        <w:spacing w:line="256" w:lineRule="exact"/>
        <w:rPr>
          <w:sz w:val="24"/>
        </w:rPr>
      </w:pPr>
    </w:p>
    <w:p w:rsidR="00862DF3" w:rsidRDefault="00862DF3" w:rsidP="00862DF3">
      <w:pPr>
        <w:spacing w:line="256" w:lineRule="exact"/>
        <w:rPr>
          <w:sz w:val="24"/>
        </w:rPr>
      </w:pPr>
    </w:p>
    <w:p w:rsidR="00862DF3" w:rsidRDefault="00862DF3" w:rsidP="00862DF3">
      <w:pPr>
        <w:spacing w:line="256" w:lineRule="exact"/>
        <w:rPr>
          <w:sz w:val="24"/>
        </w:rPr>
      </w:pPr>
    </w:p>
    <w:p w:rsidR="00862DF3" w:rsidRDefault="00862DF3" w:rsidP="00862DF3">
      <w:pPr>
        <w:spacing w:line="256" w:lineRule="exact"/>
        <w:rPr>
          <w:sz w:val="24"/>
        </w:rPr>
      </w:pPr>
      <w:r>
        <w:rPr>
          <w:b/>
          <w:i/>
          <w:sz w:val="28"/>
          <w:u w:val="single"/>
        </w:rPr>
        <w:lastRenderedPageBreak/>
        <w:t>Информационно-методические</w:t>
      </w:r>
      <w:r>
        <w:rPr>
          <w:b/>
          <w:i/>
          <w:spacing w:val="-12"/>
          <w:sz w:val="28"/>
          <w:u w:val="single"/>
        </w:rPr>
        <w:t xml:space="preserve"> </w:t>
      </w:r>
      <w:r>
        <w:rPr>
          <w:b/>
          <w:i/>
          <w:sz w:val="28"/>
          <w:u w:val="single"/>
        </w:rPr>
        <w:t>условия</w:t>
      </w:r>
      <w:r>
        <w:rPr>
          <w:b/>
          <w:i/>
          <w:spacing w:val="-11"/>
          <w:sz w:val="28"/>
          <w:u w:val="single"/>
        </w:rPr>
        <w:t xml:space="preserve"> </w:t>
      </w:r>
      <w:r>
        <w:rPr>
          <w:b/>
          <w:i/>
          <w:sz w:val="28"/>
          <w:u w:val="single"/>
        </w:rPr>
        <w:t>реализации</w:t>
      </w:r>
      <w:r>
        <w:rPr>
          <w:b/>
          <w:i/>
          <w:spacing w:val="-10"/>
          <w:sz w:val="28"/>
          <w:u w:val="single"/>
        </w:rPr>
        <w:t xml:space="preserve"> </w:t>
      </w:r>
      <w:r>
        <w:rPr>
          <w:b/>
          <w:i/>
          <w:sz w:val="28"/>
          <w:u w:val="single"/>
        </w:rPr>
        <w:t>обновленных</w:t>
      </w:r>
      <w:r>
        <w:rPr>
          <w:b/>
          <w:i/>
          <w:spacing w:val="-9"/>
          <w:sz w:val="28"/>
          <w:u w:val="single"/>
        </w:rPr>
        <w:t xml:space="preserve"> </w:t>
      </w:r>
      <w:r>
        <w:rPr>
          <w:b/>
          <w:i/>
          <w:sz w:val="28"/>
          <w:u w:val="single"/>
        </w:rPr>
        <w:t>ООП</w:t>
      </w:r>
      <w:r>
        <w:rPr>
          <w:b/>
          <w:i/>
          <w:spacing w:val="-8"/>
          <w:sz w:val="28"/>
          <w:u w:val="single"/>
        </w:rPr>
        <w:t xml:space="preserve"> </w:t>
      </w:r>
      <w:r>
        <w:rPr>
          <w:b/>
          <w:i/>
          <w:spacing w:val="-5"/>
          <w:sz w:val="28"/>
          <w:u w:val="single"/>
        </w:rPr>
        <w:t>ООО</w:t>
      </w:r>
      <w:r>
        <w:rPr>
          <w:b/>
          <w:i/>
          <w:sz w:val="28"/>
          <w:u w:val="single"/>
        </w:rPr>
        <w:tab/>
      </w:r>
    </w:p>
    <w:p w:rsidR="00862DF3" w:rsidRPr="00862DF3" w:rsidRDefault="00862DF3" w:rsidP="00862DF3">
      <w:pPr>
        <w:jc w:val="both"/>
        <w:rPr>
          <w:sz w:val="24"/>
        </w:rPr>
      </w:pPr>
      <w:r w:rsidRPr="00862DF3">
        <w:rPr>
          <w:sz w:val="24"/>
        </w:rPr>
        <w:t>Информационно-методические условия реализации ООП ООО в</w:t>
      </w:r>
      <w:r>
        <w:rPr>
          <w:sz w:val="24"/>
        </w:rPr>
        <w:t xml:space="preserve"> Рядской</w:t>
      </w:r>
      <w:r w:rsidRPr="00862DF3">
        <w:rPr>
          <w:sz w:val="24"/>
        </w:rPr>
        <w:t xml:space="preserve"> школе обеспечиваются</w:t>
      </w:r>
    </w:p>
    <w:p w:rsidR="00862DF3" w:rsidRPr="00862DF3" w:rsidRDefault="00862DF3" w:rsidP="00862DF3">
      <w:pPr>
        <w:jc w:val="both"/>
        <w:rPr>
          <w:sz w:val="24"/>
        </w:rPr>
      </w:pPr>
      <w:r w:rsidRPr="00862DF3">
        <w:rPr>
          <w:sz w:val="24"/>
        </w:rPr>
        <w:t>современной информационно-образовательной средой.</w:t>
      </w:r>
    </w:p>
    <w:p w:rsidR="00862DF3" w:rsidRPr="00862DF3" w:rsidRDefault="00862DF3" w:rsidP="00862DF3">
      <w:pPr>
        <w:jc w:val="both"/>
        <w:rPr>
          <w:sz w:val="24"/>
        </w:rPr>
      </w:pPr>
      <w:r w:rsidRPr="00862DF3">
        <w:rPr>
          <w:sz w:val="24"/>
        </w:rPr>
        <w:t>Информационно-образовательная среда</w:t>
      </w:r>
      <w:r>
        <w:rPr>
          <w:sz w:val="24"/>
        </w:rPr>
        <w:t xml:space="preserve"> </w:t>
      </w:r>
      <w:r w:rsidRPr="00862DF3">
        <w:rPr>
          <w:sz w:val="24"/>
        </w:rPr>
        <w:t>школы включает: комплекс информационных</w:t>
      </w:r>
    </w:p>
    <w:p w:rsidR="00862DF3" w:rsidRPr="00862DF3" w:rsidRDefault="00862DF3" w:rsidP="00862DF3">
      <w:pPr>
        <w:jc w:val="both"/>
        <w:rPr>
          <w:sz w:val="24"/>
        </w:rPr>
      </w:pPr>
      <w:r w:rsidRPr="00862DF3">
        <w:rPr>
          <w:sz w:val="24"/>
        </w:rPr>
        <w:t>образовательных ресурсов, в том числе цифровые образовательные ресурсы; совокупность</w:t>
      </w:r>
    </w:p>
    <w:p w:rsidR="00862DF3" w:rsidRPr="00862DF3" w:rsidRDefault="00862DF3" w:rsidP="00862DF3">
      <w:pPr>
        <w:jc w:val="both"/>
        <w:rPr>
          <w:sz w:val="24"/>
        </w:rPr>
      </w:pPr>
      <w:r w:rsidRPr="00862DF3">
        <w:rPr>
          <w:sz w:val="24"/>
        </w:rPr>
        <w:t>технологических</w:t>
      </w:r>
      <w:r>
        <w:rPr>
          <w:sz w:val="24"/>
        </w:rPr>
        <w:t xml:space="preserve"> </w:t>
      </w:r>
      <w:r w:rsidRPr="00862DF3">
        <w:rPr>
          <w:sz w:val="24"/>
        </w:rPr>
        <w:t>средств</w:t>
      </w:r>
      <w:r>
        <w:rPr>
          <w:sz w:val="24"/>
        </w:rPr>
        <w:t xml:space="preserve"> </w:t>
      </w:r>
      <w:r w:rsidRPr="00862DF3">
        <w:rPr>
          <w:sz w:val="24"/>
        </w:rPr>
        <w:t>ИКТ:</w:t>
      </w:r>
      <w:r>
        <w:rPr>
          <w:sz w:val="24"/>
        </w:rPr>
        <w:t xml:space="preserve"> </w:t>
      </w:r>
      <w:r w:rsidRPr="00862DF3">
        <w:rPr>
          <w:sz w:val="24"/>
        </w:rPr>
        <w:t>компьютеры,</w:t>
      </w:r>
      <w:r>
        <w:rPr>
          <w:sz w:val="24"/>
        </w:rPr>
        <w:t xml:space="preserve"> </w:t>
      </w:r>
      <w:r w:rsidRPr="00862DF3">
        <w:rPr>
          <w:sz w:val="24"/>
        </w:rPr>
        <w:t>иное</w:t>
      </w:r>
      <w:r>
        <w:rPr>
          <w:sz w:val="24"/>
        </w:rPr>
        <w:t xml:space="preserve"> </w:t>
      </w:r>
      <w:r w:rsidRPr="00862DF3">
        <w:rPr>
          <w:sz w:val="24"/>
        </w:rPr>
        <w:t>информационное</w:t>
      </w:r>
      <w:r>
        <w:rPr>
          <w:sz w:val="24"/>
        </w:rPr>
        <w:t xml:space="preserve"> </w:t>
      </w:r>
      <w:r w:rsidRPr="00862DF3">
        <w:rPr>
          <w:sz w:val="24"/>
        </w:rPr>
        <w:t>оборудование,</w:t>
      </w:r>
    </w:p>
    <w:p w:rsidR="00862DF3" w:rsidRPr="00862DF3" w:rsidRDefault="00862DF3" w:rsidP="00862DF3">
      <w:pPr>
        <w:jc w:val="both"/>
        <w:rPr>
          <w:sz w:val="24"/>
        </w:rPr>
      </w:pPr>
      <w:r w:rsidRPr="00862DF3">
        <w:rPr>
          <w:sz w:val="24"/>
        </w:rPr>
        <w:t>коммуникационные каналы; систему современных педагогических технологий, обеспечивающих</w:t>
      </w:r>
    </w:p>
    <w:p w:rsidR="00862DF3" w:rsidRPr="00862DF3" w:rsidRDefault="00862DF3" w:rsidP="00862DF3">
      <w:pPr>
        <w:jc w:val="both"/>
        <w:rPr>
          <w:sz w:val="24"/>
        </w:rPr>
      </w:pPr>
      <w:r w:rsidRPr="00862DF3">
        <w:rPr>
          <w:sz w:val="24"/>
        </w:rPr>
        <w:t>обучение в современной информационно-образовательной среде.</w:t>
      </w:r>
    </w:p>
    <w:p w:rsidR="00862DF3" w:rsidRPr="00862DF3" w:rsidRDefault="00862DF3" w:rsidP="00862DF3">
      <w:pPr>
        <w:jc w:val="both"/>
        <w:rPr>
          <w:sz w:val="24"/>
        </w:rPr>
      </w:pPr>
      <w:r w:rsidRPr="00862DF3">
        <w:rPr>
          <w:sz w:val="24"/>
        </w:rPr>
        <w:t>Информационно-образовательная среда школы обеспечивает:</w:t>
      </w:r>
    </w:p>
    <w:p w:rsidR="00862DF3" w:rsidRPr="00862DF3" w:rsidRDefault="00862DF3" w:rsidP="00862DF3">
      <w:pPr>
        <w:jc w:val="both"/>
        <w:rPr>
          <w:sz w:val="24"/>
        </w:rPr>
      </w:pPr>
      <w:r w:rsidRPr="00862DF3">
        <w:rPr>
          <w:sz w:val="24"/>
        </w:rPr>
        <w:t>информационно-методическую поддержку образовательной деятельности;</w:t>
      </w:r>
    </w:p>
    <w:p w:rsidR="00862DF3" w:rsidRPr="00862DF3" w:rsidRDefault="00862DF3" w:rsidP="00862DF3">
      <w:pPr>
        <w:jc w:val="both"/>
        <w:rPr>
          <w:sz w:val="24"/>
        </w:rPr>
      </w:pPr>
      <w:r w:rsidRPr="00862DF3">
        <w:rPr>
          <w:sz w:val="24"/>
        </w:rPr>
        <w:t>планирование образовательной деятельности и ее ресурсного обеспечения;</w:t>
      </w:r>
    </w:p>
    <w:p w:rsidR="00862DF3" w:rsidRPr="00862DF3" w:rsidRDefault="00862DF3" w:rsidP="00862DF3">
      <w:pPr>
        <w:jc w:val="both"/>
        <w:rPr>
          <w:sz w:val="24"/>
        </w:rPr>
      </w:pPr>
      <w:r w:rsidRPr="00862DF3">
        <w:rPr>
          <w:sz w:val="24"/>
        </w:rPr>
        <w:t>проектирование и организацию индивидуальной и групповой деятельности; мониторинг и</w:t>
      </w:r>
    </w:p>
    <w:p w:rsidR="00862DF3" w:rsidRPr="00862DF3" w:rsidRDefault="00862DF3" w:rsidP="00862DF3">
      <w:pPr>
        <w:jc w:val="both"/>
        <w:rPr>
          <w:sz w:val="24"/>
        </w:rPr>
      </w:pPr>
      <w:r w:rsidRPr="00862DF3">
        <w:rPr>
          <w:sz w:val="24"/>
        </w:rPr>
        <w:t>фиксацию хода и результатов образовательной деятельности;</w:t>
      </w:r>
    </w:p>
    <w:p w:rsidR="00862DF3" w:rsidRPr="00862DF3" w:rsidRDefault="00862DF3" w:rsidP="00862DF3">
      <w:pPr>
        <w:jc w:val="both"/>
        <w:rPr>
          <w:sz w:val="24"/>
        </w:rPr>
      </w:pPr>
      <w:r w:rsidRPr="00862DF3">
        <w:rPr>
          <w:sz w:val="24"/>
        </w:rPr>
        <w:t>мониторинг здоровья обучающихся;</w:t>
      </w:r>
    </w:p>
    <w:p w:rsidR="00862DF3" w:rsidRPr="00862DF3" w:rsidRDefault="00862DF3" w:rsidP="00862DF3">
      <w:pPr>
        <w:jc w:val="both"/>
        <w:rPr>
          <w:sz w:val="24"/>
        </w:rPr>
      </w:pPr>
      <w:r w:rsidRPr="00862DF3">
        <w:rPr>
          <w:sz w:val="24"/>
        </w:rPr>
        <w:t>современные процедуры создания, поиска, сбора, анализа, обработки, хранения и</w:t>
      </w:r>
    </w:p>
    <w:p w:rsidR="00862DF3" w:rsidRPr="00862DF3" w:rsidRDefault="00862DF3" w:rsidP="00862DF3">
      <w:pPr>
        <w:jc w:val="both"/>
        <w:rPr>
          <w:sz w:val="24"/>
        </w:rPr>
      </w:pPr>
      <w:r w:rsidRPr="00862DF3">
        <w:rPr>
          <w:sz w:val="24"/>
        </w:rPr>
        <w:t>представления информации;</w:t>
      </w:r>
    </w:p>
    <w:p w:rsidR="00862DF3" w:rsidRPr="00862DF3" w:rsidRDefault="00862DF3" w:rsidP="00862DF3">
      <w:pPr>
        <w:jc w:val="both"/>
        <w:rPr>
          <w:sz w:val="24"/>
        </w:rPr>
      </w:pPr>
      <w:r w:rsidRPr="00862DF3">
        <w:rPr>
          <w:sz w:val="24"/>
        </w:rPr>
        <w:t>дистанционное</w:t>
      </w:r>
      <w:r>
        <w:rPr>
          <w:sz w:val="24"/>
        </w:rPr>
        <w:t xml:space="preserve"> </w:t>
      </w:r>
      <w:r w:rsidRPr="00862DF3">
        <w:rPr>
          <w:sz w:val="24"/>
        </w:rPr>
        <w:t>взаимодействие</w:t>
      </w:r>
      <w:r>
        <w:rPr>
          <w:sz w:val="24"/>
        </w:rPr>
        <w:t xml:space="preserve"> </w:t>
      </w:r>
      <w:r w:rsidRPr="00862DF3">
        <w:rPr>
          <w:sz w:val="24"/>
        </w:rPr>
        <w:t>всех</w:t>
      </w:r>
      <w:r>
        <w:rPr>
          <w:sz w:val="24"/>
        </w:rPr>
        <w:t xml:space="preserve"> </w:t>
      </w:r>
      <w:r w:rsidRPr="00862DF3">
        <w:rPr>
          <w:sz w:val="24"/>
        </w:rPr>
        <w:t>участников</w:t>
      </w:r>
      <w:r>
        <w:rPr>
          <w:sz w:val="24"/>
        </w:rPr>
        <w:t xml:space="preserve"> </w:t>
      </w:r>
      <w:r w:rsidRPr="00862DF3">
        <w:rPr>
          <w:sz w:val="24"/>
        </w:rPr>
        <w:t>образовательных</w:t>
      </w:r>
      <w:r>
        <w:rPr>
          <w:sz w:val="24"/>
        </w:rPr>
        <w:t xml:space="preserve"> </w:t>
      </w:r>
      <w:r w:rsidRPr="00862DF3">
        <w:rPr>
          <w:sz w:val="24"/>
        </w:rPr>
        <w:t>отношений</w:t>
      </w:r>
    </w:p>
    <w:p w:rsidR="00862DF3" w:rsidRPr="00862DF3" w:rsidRDefault="00862DF3" w:rsidP="00862DF3">
      <w:pPr>
        <w:jc w:val="both"/>
        <w:rPr>
          <w:sz w:val="24"/>
        </w:rPr>
      </w:pPr>
      <w:r w:rsidRPr="00862DF3">
        <w:rPr>
          <w:sz w:val="24"/>
        </w:rPr>
        <w:t>(обучающихся, их родителей (законных представителей), педагогических работников, органов,</w:t>
      </w:r>
    </w:p>
    <w:p w:rsidR="00862DF3" w:rsidRPr="00862DF3" w:rsidRDefault="00862DF3" w:rsidP="00862DF3">
      <w:pPr>
        <w:jc w:val="both"/>
        <w:rPr>
          <w:sz w:val="24"/>
        </w:rPr>
      </w:pPr>
      <w:r w:rsidRPr="00862DF3">
        <w:rPr>
          <w:sz w:val="24"/>
        </w:rPr>
        <w:t>осуществляющих управление в сфере образования, общественности), в том числе с применением</w:t>
      </w:r>
    </w:p>
    <w:p w:rsidR="00862DF3" w:rsidRPr="00862DF3" w:rsidRDefault="00862DF3" w:rsidP="00862DF3">
      <w:pPr>
        <w:jc w:val="both"/>
        <w:rPr>
          <w:sz w:val="24"/>
        </w:rPr>
      </w:pPr>
      <w:r w:rsidRPr="00862DF3">
        <w:rPr>
          <w:sz w:val="24"/>
        </w:rPr>
        <w:t>дистанционных образовательных технологий;</w:t>
      </w:r>
    </w:p>
    <w:p w:rsidR="00862DF3" w:rsidRPr="00862DF3" w:rsidRDefault="00862DF3" w:rsidP="00862DF3">
      <w:pPr>
        <w:jc w:val="both"/>
        <w:rPr>
          <w:sz w:val="24"/>
        </w:rPr>
      </w:pPr>
      <w:r w:rsidRPr="00862DF3">
        <w:rPr>
          <w:sz w:val="24"/>
        </w:rPr>
        <w:t>дистанционное взаимодействие школы с другими образовательными организациями,</w:t>
      </w:r>
    </w:p>
    <w:p w:rsidR="00862DF3" w:rsidRPr="00862DF3" w:rsidRDefault="00862DF3" w:rsidP="00862DF3">
      <w:pPr>
        <w:jc w:val="both"/>
        <w:rPr>
          <w:sz w:val="24"/>
        </w:rPr>
      </w:pPr>
      <w:r w:rsidRPr="00862DF3">
        <w:rPr>
          <w:sz w:val="24"/>
        </w:rPr>
        <w:t>учреждениями культуры, здравоохранения, спорта, досуга, службами занятости населения,</w:t>
      </w:r>
    </w:p>
    <w:p w:rsidR="00862DF3" w:rsidRPr="00862DF3" w:rsidRDefault="00862DF3" w:rsidP="00862DF3">
      <w:pPr>
        <w:jc w:val="both"/>
        <w:rPr>
          <w:sz w:val="24"/>
        </w:rPr>
      </w:pPr>
      <w:r w:rsidRPr="00862DF3">
        <w:rPr>
          <w:sz w:val="24"/>
        </w:rPr>
        <w:t>обеспечения безопасности жизнедеятельности.</w:t>
      </w:r>
    </w:p>
    <w:p w:rsidR="00862DF3" w:rsidRPr="00862DF3" w:rsidRDefault="00862DF3" w:rsidP="00862DF3">
      <w:pPr>
        <w:jc w:val="both"/>
        <w:rPr>
          <w:sz w:val="24"/>
        </w:rPr>
      </w:pPr>
      <w:r w:rsidRPr="00862DF3">
        <w:rPr>
          <w:sz w:val="24"/>
        </w:rPr>
        <w:t>Эффективное</w:t>
      </w:r>
      <w:r>
        <w:rPr>
          <w:sz w:val="24"/>
        </w:rPr>
        <w:t xml:space="preserve"> </w:t>
      </w:r>
      <w:r w:rsidRPr="00862DF3">
        <w:rPr>
          <w:sz w:val="24"/>
        </w:rPr>
        <w:t>использование</w:t>
      </w:r>
      <w:r>
        <w:rPr>
          <w:sz w:val="24"/>
        </w:rPr>
        <w:t xml:space="preserve"> </w:t>
      </w:r>
      <w:r w:rsidRPr="00862DF3">
        <w:rPr>
          <w:sz w:val="24"/>
        </w:rPr>
        <w:t>информационно-образовательной</w:t>
      </w:r>
      <w:r>
        <w:rPr>
          <w:sz w:val="24"/>
        </w:rPr>
        <w:t xml:space="preserve"> </w:t>
      </w:r>
      <w:r w:rsidRPr="00862DF3">
        <w:rPr>
          <w:sz w:val="24"/>
        </w:rPr>
        <w:t>среды</w:t>
      </w:r>
      <w:r>
        <w:rPr>
          <w:sz w:val="24"/>
        </w:rPr>
        <w:t xml:space="preserve"> </w:t>
      </w:r>
      <w:r w:rsidRPr="00862DF3">
        <w:rPr>
          <w:sz w:val="24"/>
        </w:rPr>
        <w:t>предполагает</w:t>
      </w:r>
    </w:p>
    <w:p w:rsidR="00862DF3" w:rsidRPr="00862DF3" w:rsidRDefault="00862DF3" w:rsidP="00862DF3">
      <w:pPr>
        <w:jc w:val="both"/>
        <w:rPr>
          <w:sz w:val="24"/>
        </w:rPr>
      </w:pPr>
      <w:r w:rsidRPr="00862DF3">
        <w:rPr>
          <w:sz w:val="24"/>
        </w:rPr>
        <w:t>компетентность работников ОО в решении профессиональных задач с применением ИКТ, а также</w:t>
      </w:r>
    </w:p>
    <w:p w:rsidR="00862DF3" w:rsidRPr="00862DF3" w:rsidRDefault="00862DF3" w:rsidP="00862DF3">
      <w:pPr>
        <w:jc w:val="both"/>
        <w:rPr>
          <w:sz w:val="24"/>
        </w:rPr>
      </w:pPr>
      <w:r w:rsidRPr="00862DF3">
        <w:rPr>
          <w:sz w:val="24"/>
        </w:rPr>
        <w:t>наличие служб поддержки применения ИКТ. Обеспечение поддержки применения ИКТ является</w:t>
      </w:r>
    </w:p>
    <w:p w:rsidR="00862DF3" w:rsidRPr="00862DF3" w:rsidRDefault="00862DF3" w:rsidP="00862DF3">
      <w:pPr>
        <w:jc w:val="both"/>
        <w:rPr>
          <w:sz w:val="24"/>
        </w:rPr>
      </w:pPr>
      <w:r w:rsidRPr="00862DF3">
        <w:rPr>
          <w:sz w:val="24"/>
        </w:rPr>
        <w:t>функцией учредителя ОО.</w:t>
      </w:r>
    </w:p>
    <w:p w:rsidR="00862DF3" w:rsidRPr="00862DF3" w:rsidRDefault="00862DF3" w:rsidP="00862DF3">
      <w:pPr>
        <w:jc w:val="both"/>
        <w:rPr>
          <w:sz w:val="24"/>
        </w:rPr>
      </w:pPr>
      <w:r w:rsidRPr="00862DF3">
        <w:rPr>
          <w:sz w:val="24"/>
        </w:rPr>
        <w:t>Функционирование информационно-образовательной среды соответствует законодательству</w:t>
      </w:r>
    </w:p>
    <w:p w:rsidR="00862DF3" w:rsidRPr="00862DF3" w:rsidRDefault="00862DF3" w:rsidP="00862DF3">
      <w:pPr>
        <w:jc w:val="both"/>
        <w:rPr>
          <w:sz w:val="24"/>
        </w:rPr>
      </w:pPr>
      <w:r w:rsidRPr="00862DF3">
        <w:rPr>
          <w:sz w:val="24"/>
        </w:rPr>
        <w:t>РФ и РТ.</w:t>
      </w:r>
    </w:p>
    <w:p w:rsidR="00862DF3" w:rsidRPr="00862DF3" w:rsidRDefault="00862DF3" w:rsidP="00862DF3">
      <w:pPr>
        <w:jc w:val="both"/>
        <w:rPr>
          <w:sz w:val="24"/>
        </w:rPr>
      </w:pPr>
      <w:r w:rsidRPr="00862DF3">
        <w:rPr>
          <w:sz w:val="24"/>
        </w:rPr>
        <w:t>Условия использования электронной информационно-образовательной среды обеспечивают</w:t>
      </w:r>
    </w:p>
    <w:p w:rsidR="00862DF3" w:rsidRPr="00862DF3" w:rsidRDefault="00862DF3" w:rsidP="00862DF3">
      <w:pPr>
        <w:jc w:val="both"/>
        <w:rPr>
          <w:sz w:val="24"/>
        </w:rPr>
      </w:pPr>
      <w:r w:rsidRPr="00862DF3">
        <w:rPr>
          <w:sz w:val="24"/>
        </w:rPr>
        <w:t>безопасность хранения информации об участниках образовательных отношений, безопасность</w:t>
      </w:r>
    </w:p>
    <w:p w:rsidR="00862DF3" w:rsidRPr="00862DF3" w:rsidRDefault="00862DF3" w:rsidP="00862DF3">
      <w:pPr>
        <w:jc w:val="both"/>
        <w:rPr>
          <w:sz w:val="24"/>
        </w:rPr>
      </w:pPr>
      <w:r w:rsidRPr="00862DF3">
        <w:rPr>
          <w:sz w:val="24"/>
        </w:rPr>
        <w:t>цифровых образовательных ресурсов, используемых ОО при реализации ООП ООО, безопасность</w:t>
      </w:r>
      <w:r>
        <w:rPr>
          <w:sz w:val="24"/>
        </w:rPr>
        <w:t xml:space="preserve"> </w:t>
      </w:r>
      <w:r w:rsidRPr="00862DF3">
        <w:rPr>
          <w:sz w:val="24"/>
        </w:rPr>
        <w:t>организации образовательной деятельности в соответствии с Гигиеническими нормативами и</w:t>
      </w:r>
    </w:p>
    <w:p w:rsidR="00862DF3" w:rsidRPr="00862DF3" w:rsidRDefault="00862DF3" w:rsidP="00862DF3">
      <w:pPr>
        <w:jc w:val="both"/>
        <w:rPr>
          <w:sz w:val="24"/>
        </w:rPr>
      </w:pPr>
      <w:r w:rsidRPr="00862DF3">
        <w:rPr>
          <w:sz w:val="24"/>
        </w:rPr>
        <w:t>Санитарно-эпидемиологическими требованиями.</w:t>
      </w:r>
    </w:p>
    <w:p w:rsidR="00862DF3" w:rsidRDefault="00862DF3" w:rsidP="00862DF3">
      <w:pPr>
        <w:spacing w:line="256" w:lineRule="exact"/>
        <w:rPr>
          <w:sz w:val="24"/>
        </w:rPr>
        <w:sectPr w:rsidR="00862DF3">
          <w:type w:val="continuous"/>
          <w:pgSz w:w="11910" w:h="16840"/>
          <w:pgMar w:top="1100" w:right="340" w:bottom="1240" w:left="920" w:header="0" w:footer="997" w:gutter="0"/>
          <w:cols w:space="720"/>
        </w:sectPr>
      </w:pPr>
    </w:p>
    <w:p w:rsidR="006C1371" w:rsidRDefault="006C1371">
      <w:pPr>
        <w:pStyle w:val="a3"/>
        <w:spacing w:before="251"/>
        <w:ind w:left="0"/>
        <w:jc w:val="left"/>
        <w:rPr>
          <w:b/>
          <w:i/>
        </w:rPr>
      </w:pPr>
    </w:p>
    <w:p w:rsidR="006C1371" w:rsidRDefault="00114C20">
      <w:pPr>
        <w:pStyle w:val="3"/>
        <w:numPr>
          <w:ilvl w:val="2"/>
          <w:numId w:val="226"/>
        </w:numPr>
        <w:tabs>
          <w:tab w:val="left" w:pos="1946"/>
        </w:tabs>
        <w:spacing w:line="240" w:lineRule="auto"/>
        <w:ind w:left="1946"/>
        <w:jc w:val="both"/>
      </w:pPr>
      <w:r>
        <w:t>Механизмы</w:t>
      </w:r>
      <w:r>
        <w:rPr>
          <w:spacing w:val="-6"/>
        </w:rPr>
        <w:t xml:space="preserve"> </w:t>
      </w:r>
      <w:r>
        <w:t>достижения</w:t>
      </w:r>
      <w:r>
        <w:rPr>
          <w:spacing w:val="-2"/>
        </w:rPr>
        <w:t xml:space="preserve"> </w:t>
      </w:r>
      <w:r>
        <w:t>целевых</w:t>
      </w:r>
      <w:r>
        <w:rPr>
          <w:spacing w:val="-3"/>
        </w:rPr>
        <w:t xml:space="preserve"> </w:t>
      </w:r>
      <w:r>
        <w:t>ориентиров</w:t>
      </w:r>
      <w:r>
        <w:rPr>
          <w:spacing w:val="-3"/>
        </w:rPr>
        <w:t xml:space="preserve"> </w:t>
      </w:r>
      <w:r>
        <w:t>в</w:t>
      </w:r>
      <w:r>
        <w:rPr>
          <w:spacing w:val="-2"/>
        </w:rPr>
        <w:t xml:space="preserve"> </w:t>
      </w:r>
      <w:r>
        <w:t>системе</w:t>
      </w:r>
      <w:r>
        <w:rPr>
          <w:spacing w:val="-4"/>
        </w:rPr>
        <w:t xml:space="preserve"> </w:t>
      </w:r>
      <w:r>
        <w:rPr>
          <w:spacing w:val="-2"/>
        </w:rPr>
        <w:t>условий</w:t>
      </w:r>
    </w:p>
    <w:p w:rsidR="006C1371" w:rsidRDefault="00114C20">
      <w:pPr>
        <w:pStyle w:val="a3"/>
        <w:spacing w:before="55"/>
        <w:ind w:left="213" w:right="227" w:firstLine="708"/>
      </w:pPr>
      <w:r>
        <w:t>Интегративным результатом выполнения требований основной образовательной</w:t>
      </w:r>
      <w:r>
        <w:rPr>
          <w:spacing w:val="40"/>
        </w:rPr>
        <w:t xml:space="preserve"> </w:t>
      </w:r>
      <w:r>
        <w:t xml:space="preserve">программы МБОУ </w:t>
      </w:r>
      <w:r w:rsidR="00862DF3">
        <w:t>«Рядская ООШ»</w:t>
      </w:r>
      <w:r>
        <w:t xml:space="preserve">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6C1371" w:rsidRDefault="00114C20">
      <w:pPr>
        <w:pStyle w:val="a3"/>
        <w:spacing w:before="1"/>
        <w:ind w:left="213" w:firstLine="708"/>
        <w:jc w:val="left"/>
      </w:pPr>
      <w:r>
        <w:t>Система</w:t>
      </w:r>
      <w:r>
        <w:rPr>
          <w:spacing w:val="-3"/>
        </w:rPr>
        <w:t xml:space="preserve"> </w:t>
      </w:r>
      <w:r>
        <w:t>условий</w:t>
      </w:r>
      <w:r>
        <w:rPr>
          <w:spacing w:val="-2"/>
        </w:rPr>
        <w:t xml:space="preserve"> </w:t>
      </w:r>
      <w:r>
        <w:t>реализации</w:t>
      </w:r>
      <w:r>
        <w:rPr>
          <w:spacing w:val="-4"/>
        </w:rPr>
        <w:t xml:space="preserve"> </w:t>
      </w:r>
      <w:r>
        <w:t>ООП</w:t>
      </w:r>
      <w:r>
        <w:rPr>
          <w:spacing w:val="-5"/>
        </w:rPr>
        <w:t xml:space="preserve"> </w:t>
      </w:r>
      <w:r>
        <w:t>ООО</w:t>
      </w:r>
      <w:r>
        <w:rPr>
          <w:spacing w:val="-5"/>
        </w:rPr>
        <w:t xml:space="preserve"> </w:t>
      </w:r>
      <w:r>
        <w:t>МБОУ</w:t>
      </w:r>
      <w:r>
        <w:rPr>
          <w:spacing w:val="-4"/>
        </w:rPr>
        <w:t xml:space="preserve"> </w:t>
      </w:r>
      <w:r w:rsidR="00862DF3">
        <w:t xml:space="preserve">«Рядская ООШ» </w:t>
      </w:r>
      <w:r>
        <w:rPr>
          <w:spacing w:val="-3"/>
        </w:rPr>
        <w:t xml:space="preserve"> </w:t>
      </w:r>
      <w:r>
        <w:t>базируется</w:t>
      </w:r>
      <w:r>
        <w:rPr>
          <w:spacing w:val="-4"/>
        </w:rPr>
        <w:t xml:space="preserve"> </w:t>
      </w:r>
      <w:r>
        <w:t>на результатах проведенной в ходе разработки программы комплексной аналитико-обобщающей и прогностической работы, включающей:</w:t>
      </w:r>
    </w:p>
    <w:p w:rsidR="006C1371" w:rsidRDefault="00114C20">
      <w:pPr>
        <w:pStyle w:val="a6"/>
        <w:numPr>
          <w:ilvl w:val="0"/>
          <w:numId w:val="13"/>
        </w:numPr>
        <w:tabs>
          <w:tab w:val="left" w:pos="453"/>
        </w:tabs>
        <w:rPr>
          <w:sz w:val="24"/>
        </w:rPr>
      </w:pPr>
      <w:r>
        <w:rPr>
          <w:sz w:val="24"/>
        </w:rPr>
        <w:t>Проведение</w:t>
      </w:r>
      <w:r>
        <w:rPr>
          <w:spacing w:val="-5"/>
          <w:sz w:val="24"/>
        </w:rPr>
        <w:t xml:space="preserve"> </w:t>
      </w:r>
      <w:r>
        <w:rPr>
          <w:sz w:val="24"/>
        </w:rPr>
        <w:t>мониторинговых</w:t>
      </w:r>
      <w:r>
        <w:rPr>
          <w:spacing w:val="-2"/>
          <w:sz w:val="24"/>
        </w:rPr>
        <w:t xml:space="preserve"> </w:t>
      </w:r>
      <w:r>
        <w:rPr>
          <w:sz w:val="24"/>
        </w:rPr>
        <w:t>исследований</w:t>
      </w:r>
      <w:r>
        <w:rPr>
          <w:spacing w:val="-6"/>
          <w:sz w:val="24"/>
        </w:rPr>
        <w:t xml:space="preserve"> </w:t>
      </w:r>
      <w:r>
        <w:rPr>
          <w:sz w:val="24"/>
        </w:rPr>
        <w:t>реализации</w:t>
      </w:r>
      <w:r>
        <w:rPr>
          <w:spacing w:val="-4"/>
          <w:sz w:val="24"/>
        </w:rPr>
        <w:t xml:space="preserve"> </w:t>
      </w:r>
      <w:r>
        <w:rPr>
          <w:sz w:val="24"/>
        </w:rPr>
        <w:t>в</w:t>
      </w:r>
      <w:r>
        <w:rPr>
          <w:spacing w:val="-7"/>
          <w:sz w:val="24"/>
        </w:rPr>
        <w:t xml:space="preserve"> </w:t>
      </w:r>
      <w:r>
        <w:rPr>
          <w:sz w:val="24"/>
        </w:rPr>
        <w:t>полном</w:t>
      </w:r>
      <w:r>
        <w:rPr>
          <w:spacing w:val="-4"/>
          <w:sz w:val="24"/>
        </w:rPr>
        <w:t xml:space="preserve"> </w:t>
      </w:r>
      <w:r>
        <w:rPr>
          <w:sz w:val="24"/>
        </w:rPr>
        <w:t>объеме</w:t>
      </w:r>
      <w:r>
        <w:rPr>
          <w:spacing w:val="-5"/>
          <w:sz w:val="24"/>
        </w:rPr>
        <w:t xml:space="preserve"> </w:t>
      </w:r>
      <w:r>
        <w:rPr>
          <w:sz w:val="24"/>
        </w:rPr>
        <w:t>ООП</w:t>
      </w:r>
      <w:r>
        <w:rPr>
          <w:spacing w:val="3"/>
          <w:sz w:val="24"/>
        </w:rPr>
        <w:t xml:space="preserve"> </w:t>
      </w:r>
      <w:r>
        <w:rPr>
          <w:spacing w:val="-4"/>
          <w:sz w:val="24"/>
        </w:rPr>
        <w:t>ООО.</w:t>
      </w:r>
    </w:p>
    <w:p w:rsidR="006C1371" w:rsidRDefault="00114C20">
      <w:pPr>
        <w:pStyle w:val="a6"/>
        <w:numPr>
          <w:ilvl w:val="0"/>
          <w:numId w:val="13"/>
        </w:numPr>
        <w:tabs>
          <w:tab w:val="left" w:pos="453"/>
        </w:tabs>
        <w:rPr>
          <w:sz w:val="24"/>
        </w:rPr>
      </w:pPr>
      <w:r>
        <w:rPr>
          <w:sz w:val="24"/>
        </w:rPr>
        <w:t>Анализ</w:t>
      </w:r>
      <w:r>
        <w:rPr>
          <w:spacing w:val="-6"/>
          <w:sz w:val="24"/>
        </w:rPr>
        <w:t xml:space="preserve"> </w:t>
      </w:r>
      <w:r>
        <w:rPr>
          <w:sz w:val="24"/>
        </w:rPr>
        <w:t>и</w:t>
      </w:r>
      <w:r>
        <w:rPr>
          <w:spacing w:val="-3"/>
          <w:sz w:val="24"/>
        </w:rPr>
        <w:t xml:space="preserve"> </w:t>
      </w:r>
      <w:r>
        <w:rPr>
          <w:sz w:val="24"/>
        </w:rPr>
        <w:t>оценка</w:t>
      </w:r>
      <w:r>
        <w:rPr>
          <w:spacing w:val="-4"/>
          <w:sz w:val="24"/>
        </w:rPr>
        <w:t xml:space="preserve"> </w:t>
      </w:r>
      <w:r>
        <w:rPr>
          <w:sz w:val="24"/>
        </w:rPr>
        <w:t>качества</w:t>
      </w:r>
      <w:r>
        <w:rPr>
          <w:spacing w:val="-4"/>
          <w:sz w:val="24"/>
        </w:rPr>
        <w:t xml:space="preserve"> </w:t>
      </w:r>
      <w:r>
        <w:rPr>
          <w:sz w:val="24"/>
        </w:rPr>
        <w:t>образования</w:t>
      </w:r>
      <w:r>
        <w:rPr>
          <w:spacing w:val="-3"/>
          <w:sz w:val="24"/>
        </w:rPr>
        <w:t xml:space="preserve"> </w:t>
      </w:r>
      <w:r>
        <w:rPr>
          <w:sz w:val="24"/>
        </w:rPr>
        <w:t>выпускников,</w:t>
      </w:r>
      <w:r>
        <w:rPr>
          <w:spacing w:val="-6"/>
          <w:sz w:val="24"/>
        </w:rPr>
        <w:t xml:space="preserve"> </w:t>
      </w:r>
      <w:r>
        <w:rPr>
          <w:sz w:val="24"/>
        </w:rPr>
        <w:t>получающих</w:t>
      </w:r>
      <w:r>
        <w:rPr>
          <w:spacing w:val="-4"/>
          <w:sz w:val="24"/>
        </w:rPr>
        <w:t xml:space="preserve"> </w:t>
      </w:r>
      <w:r>
        <w:rPr>
          <w:sz w:val="24"/>
        </w:rPr>
        <w:t>основное</w:t>
      </w:r>
      <w:r>
        <w:rPr>
          <w:spacing w:val="-4"/>
          <w:sz w:val="24"/>
        </w:rPr>
        <w:t xml:space="preserve"> </w:t>
      </w:r>
      <w:r>
        <w:rPr>
          <w:sz w:val="24"/>
        </w:rPr>
        <w:t>общее</w:t>
      </w:r>
      <w:r>
        <w:rPr>
          <w:spacing w:val="-4"/>
          <w:sz w:val="24"/>
        </w:rPr>
        <w:t xml:space="preserve"> </w:t>
      </w:r>
      <w:r>
        <w:rPr>
          <w:spacing w:val="-2"/>
          <w:sz w:val="24"/>
        </w:rPr>
        <w:t>образование.</w:t>
      </w:r>
    </w:p>
    <w:p w:rsidR="006C1371" w:rsidRDefault="00114C20">
      <w:pPr>
        <w:pStyle w:val="a6"/>
        <w:numPr>
          <w:ilvl w:val="0"/>
          <w:numId w:val="13"/>
        </w:numPr>
        <w:tabs>
          <w:tab w:val="left" w:pos="453"/>
        </w:tabs>
        <w:ind w:left="213" w:right="554" w:firstLine="0"/>
        <w:rPr>
          <w:sz w:val="24"/>
        </w:rPr>
      </w:pPr>
      <w:r>
        <w:rPr>
          <w:sz w:val="24"/>
        </w:rPr>
        <w:t>Обеспечение</w:t>
      </w:r>
      <w:r>
        <w:rPr>
          <w:spacing w:val="-6"/>
          <w:sz w:val="24"/>
        </w:rPr>
        <w:t xml:space="preserve"> </w:t>
      </w:r>
      <w:r>
        <w:rPr>
          <w:sz w:val="24"/>
        </w:rPr>
        <w:t>обучающимся</w:t>
      </w:r>
      <w:r>
        <w:rPr>
          <w:spacing w:val="-5"/>
          <w:sz w:val="24"/>
        </w:rPr>
        <w:t xml:space="preserve"> </w:t>
      </w:r>
      <w:r>
        <w:rPr>
          <w:sz w:val="24"/>
        </w:rPr>
        <w:t>и</w:t>
      </w:r>
      <w:r>
        <w:rPr>
          <w:spacing w:val="-5"/>
          <w:sz w:val="24"/>
        </w:rPr>
        <w:t xml:space="preserve"> </w:t>
      </w:r>
      <w:r>
        <w:rPr>
          <w:sz w:val="24"/>
        </w:rPr>
        <w:t>их</w:t>
      </w:r>
      <w:r>
        <w:rPr>
          <w:spacing w:val="-4"/>
          <w:sz w:val="24"/>
        </w:rPr>
        <w:t xml:space="preserve"> </w:t>
      </w:r>
      <w:r>
        <w:rPr>
          <w:sz w:val="24"/>
        </w:rPr>
        <w:t>родителям</w:t>
      </w:r>
      <w:r>
        <w:rPr>
          <w:spacing w:val="-6"/>
          <w:sz w:val="24"/>
        </w:rPr>
        <w:t xml:space="preserve"> </w:t>
      </w:r>
      <w:r>
        <w:rPr>
          <w:sz w:val="24"/>
        </w:rPr>
        <w:t>(законным</w:t>
      </w:r>
      <w:r>
        <w:rPr>
          <w:spacing w:val="-7"/>
          <w:sz w:val="24"/>
        </w:rPr>
        <w:t xml:space="preserve"> </w:t>
      </w:r>
      <w:r>
        <w:rPr>
          <w:sz w:val="24"/>
        </w:rPr>
        <w:t>представителям)</w:t>
      </w:r>
      <w:r>
        <w:rPr>
          <w:spacing w:val="-7"/>
          <w:sz w:val="24"/>
        </w:rPr>
        <w:t xml:space="preserve"> </w:t>
      </w:r>
      <w:r>
        <w:rPr>
          <w:sz w:val="24"/>
        </w:rPr>
        <w:t xml:space="preserve">несовершеннолетних обучающихся возможности участия в формировании индивидуального образовательного </w:t>
      </w:r>
      <w:r>
        <w:rPr>
          <w:spacing w:val="-2"/>
          <w:sz w:val="24"/>
        </w:rPr>
        <w:t>маршрута.</w:t>
      </w:r>
    </w:p>
    <w:p w:rsidR="006C1371" w:rsidRDefault="00114C20">
      <w:pPr>
        <w:pStyle w:val="a6"/>
        <w:numPr>
          <w:ilvl w:val="0"/>
          <w:numId w:val="13"/>
        </w:numPr>
        <w:tabs>
          <w:tab w:val="left" w:pos="453"/>
        </w:tabs>
        <w:rPr>
          <w:sz w:val="24"/>
        </w:rPr>
      </w:pPr>
      <w:r>
        <w:rPr>
          <w:sz w:val="24"/>
        </w:rPr>
        <w:t>Анализ</w:t>
      </w:r>
      <w:r>
        <w:rPr>
          <w:spacing w:val="-6"/>
          <w:sz w:val="24"/>
        </w:rPr>
        <w:t xml:space="preserve"> </w:t>
      </w:r>
      <w:r>
        <w:rPr>
          <w:sz w:val="24"/>
        </w:rPr>
        <w:t>содержания</w:t>
      </w:r>
      <w:r>
        <w:rPr>
          <w:spacing w:val="-3"/>
          <w:sz w:val="24"/>
        </w:rPr>
        <w:t xml:space="preserve"> </w:t>
      </w:r>
      <w:r>
        <w:rPr>
          <w:sz w:val="24"/>
        </w:rPr>
        <w:t>рабочих</w:t>
      </w:r>
      <w:r>
        <w:rPr>
          <w:spacing w:val="-1"/>
          <w:sz w:val="24"/>
        </w:rPr>
        <w:t xml:space="preserve"> </w:t>
      </w:r>
      <w:r>
        <w:rPr>
          <w:sz w:val="24"/>
        </w:rPr>
        <w:t>программ</w:t>
      </w:r>
      <w:r>
        <w:rPr>
          <w:spacing w:val="-4"/>
          <w:sz w:val="24"/>
        </w:rPr>
        <w:t xml:space="preserve"> </w:t>
      </w:r>
      <w:r>
        <w:rPr>
          <w:sz w:val="24"/>
        </w:rPr>
        <w:t>и</w:t>
      </w:r>
      <w:r>
        <w:rPr>
          <w:spacing w:val="-3"/>
          <w:sz w:val="24"/>
        </w:rPr>
        <w:t xml:space="preserve"> </w:t>
      </w:r>
      <w:r>
        <w:rPr>
          <w:sz w:val="24"/>
        </w:rPr>
        <w:t>программ</w:t>
      </w:r>
      <w:r>
        <w:rPr>
          <w:spacing w:val="-4"/>
          <w:sz w:val="24"/>
        </w:rPr>
        <w:t xml:space="preserve"> </w:t>
      </w:r>
      <w:r>
        <w:rPr>
          <w:sz w:val="24"/>
        </w:rPr>
        <w:t>внеурочной</w:t>
      </w:r>
      <w:r>
        <w:rPr>
          <w:spacing w:val="-3"/>
          <w:sz w:val="24"/>
        </w:rPr>
        <w:t xml:space="preserve"> </w:t>
      </w:r>
      <w:r>
        <w:rPr>
          <w:spacing w:val="-2"/>
          <w:sz w:val="24"/>
        </w:rPr>
        <w:t>деятельности.</w:t>
      </w:r>
    </w:p>
    <w:p w:rsidR="006C1371" w:rsidRDefault="00114C20">
      <w:pPr>
        <w:pStyle w:val="a6"/>
        <w:numPr>
          <w:ilvl w:val="0"/>
          <w:numId w:val="13"/>
        </w:numPr>
        <w:tabs>
          <w:tab w:val="left" w:pos="453"/>
        </w:tabs>
        <w:ind w:left="213" w:right="464" w:firstLine="0"/>
        <w:rPr>
          <w:sz w:val="24"/>
        </w:rPr>
      </w:pPr>
      <w:r>
        <w:rPr>
          <w:sz w:val="24"/>
        </w:rPr>
        <w:t>Мониторинг</w:t>
      </w:r>
      <w:r>
        <w:rPr>
          <w:spacing w:val="-7"/>
          <w:sz w:val="24"/>
        </w:rPr>
        <w:t xml:space="preserve"> </w:t>
      </w:r>
      <w:r>
        <w:rPr>
          <w:sz w:val="24"/>
        </w:rPr>
        <w:t>результативности</w:t>
      </w:r>
      <w:r>
        <w:rPr>
          <w:spacing w:val="-7"/>
          <w:sz w:val="24"/>
        </w:rPr>
        <w:t xml:space="preserve"> </w:t>
      </w:r>
      <w:r>
        <w:rPr>
          <w:sz w:val="24"/>
        </w:rPr>
        <w:t>применяемых</w:t>
      </w:r>
      <w:r>
        <w:rPr>
          <w:spacing w:val="-5"/>
          <w:sz w:val="24"/>
        </w:rPr>
        <w:t xml:space="preserve"> </w:t>
      </w:r>
      <w:r>
        <w:rPr>
          <w:sz w:val="24"/>
        </w:rPr>
        <w:t>образовательных</w:t>
      </w:r>
      <w:r>
        <w:rPr>
          <w:spacing w:val="-7"/>
          <w:sz w:val="24"/>
        </w:rPr>
        <w:t xml:space="preserve"> </w:t>
      </w:r>
      <w:r>
        <w:rPr>
          <w:sz w:val="24"/>
        </w:rPr>
        <w:t>технологий</w:t>
      </w:r>
      <w:r>
        <w:rPr>
          <w:spacing w:val="-8"/>
          <w:sz w:val="24"/>
        </w:rPr>
        <w:t xml:space="preserve"> </w:t>
      </w:r>
      <w:r>
        <w:rPr>
          <w:sz w:val="24"/>
        </w:rPr>
        <w:t>и</w:t>
      </w:r>
      <w:r>
        <w:rPr>
          <w:spacing w:val="-3"/>
          <w:sz w:val="24"/>
        </w:rPr>
        <w:t xml:space="preserve"> </w:t>
      </w:r>
      <w:r>
        <w:rPr>
          <w:sz w:val="24"/>
        </w:rPr>
        <w:t>учета</w:t>
      </w:r>
      <w:r>
        <w:rPr>
          <w:spacing w:val="-5"/>
          <w:sz w:val="24"/>
        </w:rPr>
        <w:t xml:space="preserve"> </w:t>
      </w:r>
      <w:r>
        <w:rPr>
          <w:sz w:val="24"/>
        </w:rPr>
        <w:t xml:space="preserve">возрастных </w:t>
      </w:r>
      <w:r>
        <w:rPr>
          <w:sz w:val="24"/>
        </w:rPr>
        <w:lastRenderedPageBreak/>
        <w:t>особенностей обучающихся, а также специфики школы.</w:t>
      </w:r>
    </w:p>
    <w:p w:rsidR="006C1371" w:rsidRDefault="00114C20">
      <w:pPr>
        <w:pStyle w:val="a6"/>
        <w:numPr>
          <w:ilvl w:val="0"/>
          <w:numId w:val="13"/>
        </w:numPr>
        <w:tabs>
          <w:tab w:val="left" w:pos="453"/>
        </w:tabs>
        <w:ind w:left="213" w:right="949" w:firstLine="0"/>
        <w:rPr>
          <w:sz w:val="24"/>
        </w:rPr>
      </w:pPr>
      <w:r>
        <w:rPr>
          <w:sz w:val="24"/>
        </w:rPr>
        <w:t>Проведение</w:t>
      </w:r>
      <w:r>
        <w:rPr>
          <w:spacing w:val="-8"/>
          <w:sz w:val="24"/>
        </w:rPr>
        <w:t xml:space="preserve"> </w:t>
      </w:r>
      <w:r>
        <w:rPr>
          <w:sz w:val="24"/>
        </w:rPr>
        <w:t>тематических</w:t>
      </w:r>
      <w:r>
        <w:rPr>
          <w:spacing w:val="-5"/>
          <w:sz w:val="24"/>
        </w:rPr>
        <w:t xml:space="preserve"> </w:t>
      </w:r>
      <w:r>
        <w:rPr>
          <w:sz w:val="24"/>
        </w:rPr>
        <w:t>педагогических</w:t>
      </w:r>
      <w:r>
        <w:rPr>
          <w:spacing w:val="-5"/>
          <w:sz w:val="24"/>
        </w:rPr>
        <w:t xml:space="preserve"> </w:t>
      </w:r>
      <w:r>
        <w:rPr>
          <w:sz w:val="24"/>
        </w:rPr>
        <w:t>советов,</w:t>
      </w:r>
      <w:r>
        <w:rPr>
          <w:spacing w:val="-7"/>
          <w:sz w:val="24"/>
        </w:rPr>
        <w:t xml:space="preserve"> </w:t>
      </w:r>
      <w:r>
        <w:rPr>
          <w:sz w:val="24"/>
        </w:rPr>
        <w:t>заседаний</w:t>
      </w:r>
      <w:r>
        <w:rPr>
          <w:spacing w:val="-7"/>
          <w:sz w:val="24"/>
        </w:rPr>
        <w:t xml:space="preserve"> </w:t>
      </w:r>
      <w:r>
        <w:rPr>
          <w:sz w:val="24"/>
        </w:rPr>
        <w:t>методических</w:t>
      </w:r>
      <w:r>
        <w:rPr>
          <w:spacing w:val="-5"/>
          <w:sz w:val="24"/>
        </w:rPr>
        <w:t xml:space="preserve"> </w:t>
      </w:r>
      <w:r>
        <w:rPr>
          <w:sz w:val="24"/>
        </w:rPr>
        <w:t>объединений учителей школы по вопросам реализации ОПП ООО.</w:t>
      </w:r>
    </w:p>
    <w:p w:rsidR="006C1371" w:rsidRDefault="00114C20">
      <w:pPr>
        <w:pStyle w:val="a6"/>
        <w:numPr>
          <w:ilvl w:val="0"/>
          <w:numId w:val="13"/>
        </w:numPr>
        <w:tabs>
          <w:tab w:val="left" w:pos="453"/>
        </w:tabs>
        <w:spacing w:before="1"/>
        <w:ind w:left="213" w:right="632" w:firstLine="0"/>
        <w:rPr>
          <w:sz w:val="24"/>
        </w:rPr>
      </w:pPr>
      <w:r>
        <w:rPr>
          <w:sz w:val="24"/>
        </w:rPr>
        <w:t>Проведение</w:t>
      </w:r>
      <w:r>
        <w:rPr>
          <w:spacing w:val="-7"/>
          <w:sz w:val="24"/>
        </w:rPr>
        <w:t xml:space="preserve"> </w:t>
      </w:r>
      <w:r>
        <w:rPr>
          <w:sz w:val="24"/>
        </w:rPr>
        <w:t>мониторинговых</w:t>
      </w:r>
      <w:r>
        <w:rPr>
          <w:spacing w:val="-5"/>
          <w:sz w:val="24"/>
        </w:rPr>
        <w:t xml:space="preserve"> </w:t>
      </w:r>
      <w:r>
        <w:rPr>
          <w:sz w:val="24"/>
        </w:rPr>
        <w:t>исследований</w:t>
      </w:r>
      <w:r>
        <w:rPr>
          <w:spacing w:val="-8"/>
          <w:sz w:val="24"/>
        </w:rPr>
        <w:t xml:space="preserve"> </w:t>
      </w:r>
      <w:r>
        <w:rPr>
          <w:sz w:val="24"/>
        </w:rPr>
        <w:t>формирования</w:t>
      </w:r>
      <w:r>
        <w:rPr>
          <w:spacing w:val="-6"/>
          <w:sz w:val="24"/>
        </w:rPr>
        <w:t xml:space="preserve"> </w:t>
      </w:r>
      <w:r>
        <w:rPr>
          <w:sz w:val="24"/>
        </w:rPr>
        <w:t>образовательной</w:t>
      </w:r>
      <w:r>
        <w:rPr>
          <w:spacing w:val="-6"/>
          <w:sz w:val="24"/>
        </w:rPr>
        <w:t xml:space="preserve"> </w:t>
      </w:r>
      <w:r>
        <w:rPr>
          <w:sz w:val="24"/>
        </w:rPr>
        <w:t>среды,</w:t>
      </w:r>
      <w:r>
        <w:rPr>
          <w:spacing w:val="-6"/>
          <w:sz w:val="24"/>
        </w:rPr>
        <w:t xml:space="preserve"> </w:t>
      </w:r>
      <w:r>
        <w:rPr>
          <w:sz w:val="24"/>
        </w:rPr>
        <w:t>создания условий, необходимых для реализации ООП ООО, включая ресурсное обеспечение</w:t>
      </w:r>
    </w:p>
    <w:p w:rsidR="006C1371" w:rsidRDefault="00114C20">
      <w:pPr>
        <w:pStyle w:val="a3"/>
        <w:ind w:left="213"/>
        <w:jc w:val="left"/>
      </w:pPr>
      <w:r>
        <w:t>образовательной</w:t>
      </w:r>
      <w:r>
        <w:rPr>
          <w:spacing w:val="-5"/>
        </w:rPr>
        <w:t xml:space="preserve"> </w:t>
      </w:r>
      <w:r>
        <w:t>деятельности,</w:t>
      </w:r>
      <w:r>
        <w:rPr>
          <w:spacing w:val="-4"/>
        </w:rPr>
        <w:t xml:space="preserve"> </w:t>
      </w:r>
      <w:r>
        <w:t>условий</w:t>
      </w:r>
      <w:r>
        <w:rPr>
          <w:spacing w:val="-5"/>
        </w:rPr>
        <w:t xml:space="preserve"> </w:t>
      </w:r>
      <w:r>
        <w:t>для</w:t>
      </w:r>
      <w:r>
        <w:rPr>
          <w:spacing w:val="-5"/>
        </w:rPr>
        <w:t xml:space="preserve"> </w:t>
      </w:r>
      <w:r>
        <w:t>развития</w:t>
      </w:r>
      <w:r>
        <w:rPr>
          <w:spacing w:val="-5"/>
        </w:rPr>
        <w:t xml:space="preserve"> </w:t>
      </w:r>
      <w:r>
        <w:t>личности</w:t>
      </w:r>
      <w:r>
        <w:rPr>
          <w:spacing w:val="-4"/>
        </w:rPr>
        <w:t xml:space="preserve"> </w:t>
      </w:r>
      <w:r>
        <w:t>обучающихся</w:t>
      </w:r>
      <w:r>
        <w:rPr>
          <w:spacing w:val="-8"/>
        </w:rPr>
        <w:t xml:space="preserve"> </w:t>
      </w:r>
      <w:r>
        <w:t>при</w:t>
      </w:r>
      <w:r>
        <w:rPr>
          <w:spacing w:val="-7"/>
        </w:rPr>
        <w:t xml:space="preserve"> </w:t>
      </w:r>
      <w:r>
        <w:t>получении основного общего образования.</w:t>
      </w:r>
    </w:p>
    <w:p w:rsidR="006C1371" w:rsidRDefault="00114C20">
      <w:pPr>
        <w:pStyle w:val="a6"/>
        <w:numPr>
          <w:ilvl w:val="0"/>
          <w:numId w:val="13"/>
        </w:numPr>
        <w:tabs>
          <w:tab w:val="left" w:pos="453"/>
        </w:tabs>
        <w:ind w:left="213" w:right="526" w:firstLine="0"/>
        <w:rPr>
          <w:sz w:val="24"/>
        </w:rPr>
      </w:pPr>
      <w:r>
        <w:rPr>
          <w:sz w:val="24"/>
        </w:rPr>
        <w:t>Изучение</w:t>
      </w:r>
      <w:r>
        <w:rPr>
          <w:spacing w:val="-6"/>
          <w:sz w:val="24"/>
        </w:rPr>
        <w:t xml:space="preserve"> </w:t>
      </w:r>
      <w:r>
        <w:rPr>
          <w:sz w:val="24"/>
        </w:rPr>
        <w:t>процесса</w:t>
      </w:r>
      <w:r>
        <w:rPr>
          <w:spacing w:val="-6"/>
          <w:sz w:val="24"/>
        </w:rPr>
        <w:t xml:space="preserve"> </w:t>
      </w:r>
      <w:r>
        <w:rPr>
          <w:sz w:val="24"/>
        </w:rPr>
        <w:t>и</w:t>
      </w:r>
      <w:r>
        <w:rPr>
          <w:spacing w:val="-2"/>
          <w:sz w:val="24"/>
        </w:rPr>
        <w:t xml:space="preserve"> </w:t>
      </w:r>
      <w:r>
        <w:rPr>
          <w:sz w:val="24"/>
        </w:rPr>
        <w:t>результатов</w:t>
      </w:r>
      <w:r>
        <w:rPr>
          <w:spacing w:val="-6"/>
          <w:sz w:val="24"/>
        </w:rPr>
        <w:t xml:space="preserve"> </w:t>
      </w:r>
      <w:r>
        <w:rPr>
          <w:sz w:val="24"/>
        </w:rPr>
        <w:t>реализации</w:t>
      </w:r>
      <w:r>
        <w:rPr>
          <w:spacing w:val="-6"/>
          <w:sz w:val="24"/>
        </w:rPr>
        <w:t xml:space="preserve"> </w:t>
      </w:r>
      <w:r>
        <w:rPr>
          <w:sz w:val="24"/>
        </w:rPr>
        <w:t>ООП</w:t>
      </w:r>
      <w:r>
        <w:rPr>
          <w:spacing w:val="-6"/>
          <w:sz w:val="24"/>
        </w:rPr>
        <w:t xml:space="preserve"> </w:t>
      </w:r>
      <w:r>
        <w:rPr>
          <w:sz w:val="24"/>
        </w:rPr>
        <w:t>ООО</w:t>
      </w:r>
      <w:r>
        <w:rPr>
          <w:spacing w:val="-4"/>
          <w:sz w:val="24"/>
        </w:rPr>
        <w:t xml:space="preserve"> </w:t>
      </w:r>
      <w:r>
        <w:rPr>
          <w:sz w:val="24"/>
        </w:rPr>
        <w:t>администрацией</w:t>
      </w:r>
      <w:r>
        <w:rPr>
          <w:spacing w:val="-5"/>
          <w:sz w:val="24"/>
        </w:rPr>
        <w:t xml:space="preserve"> </w:t>
      </w:r>
      <w:r>
        <w:rPr>
          <w:sz w:val="24"/>
        </w:rPr>
        <w:t>школы:</w:t>
      </w:r>
      <w:r>
        <w:rPr>
          <w:spacing w:val="-5"/>
          <w:sz w:val="24"/>
        </w:rPr>
        <w:t xml:space="preserve"> </w:t>
      </w:r>
      <w:r>
        <w:rPr>
          <w:sz w:val="24"/>
        </w:rPr>
        <w:t>внутренний мониторинг, самооценка, наблюдение, собеседование, посещение уроков и внеурочной</w:t>
      </w:r>
    </w:p>
    <w:p w:rsidR="006C1371" w:rsidRDefault="00114C20">
      <w:pPr>
        <w:pStyle w:val="a3"/>
        <w:spacing w:line="275" w:lineRule="exact"/>
        <w:ind w:left="213"/>
        <w:jc w:val="left"/>
      </w:pPr>
      <w:r>
        <w:t>деятельности,</w:t>
      </w:r>
      <w:r>
        <w:rPr>
          <w:spacing w:val="-6"/>
        </w:rPr>
        <w:t xml:space="preserve"> </w:t>
      </w:r>
      <w:r>
        <w:t>анализ</w:t>
      </w:r>
      <w:r>
        <w:rPr>
          <w:spacing w:val="-6"/>
        </w:rPr>
        <w:t xml:space="preserve"> </w:t>
      </w:r>
      <w:r>
        <w:t>школьной</w:t>
      </w:r>
      <w:r>
        <w:rPr>
          <w:spacing w:val="-6"/>
        </w:rPr>
        <w:t xml:space="preserve"> </w:t>
      </w:r>
      <w:r>
        <w:rPr>
          <w:spacing w:val="-2"/>
        </w:rPr>
        <w:t>документации.</w:t>
      </w:r>
    </w:p>
    <w:p w:rsidR="006C1371" w:rsidRDefault="00114C20">
      <w:pPr>
        <w:pStyle w:val="a6"/>
        <w:numPr>
          <w:ilvl w:val="0"/>
          <w:numId w:val="13"/>
        </w:numPr>
        <w:tabs>
          <w:tab w:val="left" w:pos="453"/>
        </w:tabs>
        <w:ind w:left="213" w:right="521" w:firstLine="0"/>
        <w:rPr>
          <w:sz w:val="24"/>
        </w:rPr>
      </w:pPr>
      <w:r>
        <w:rPr>
          <w:sz w:val="24"/>
        </w:rPr>
        <w:t>Проведение</w:t>
      </w:r>
      <w:r>
        <w:rPr>
          <w:spacing w:val="-5"/>
          <w:sz w:val="24"/>
        </w:rPr>
        <w:t xml:space="preserve"> </w:t>
      </w:r>
      <w:r>
        <w:rPr>
          <w:sz w:val="24"/>
        </w:rPr>
        <w:t>внешней</w:t>
      </w:r>
      <w:r>
        <w:rPr>
          <w:spacing w:val="-4"/>
          <w:sz w:val="24"/>
        </w:rPr>
        <w:t xml:space="preserve"> </w:t>
      </w:r>
      <w:r>
        <w:rPr>
          <w:sz w:val="24"/>
        </w:rPr>
        <w:t>экспертизы</w:t>
      </w:r>
      <w:r>
        <w:rPr>
          <w:spacing w:val="-7"/>
          <w:sz w:val="24"/>
        </w:rPr>
        <w:t xml:space="preserve"> </w:t>
      </w:r>
      <w:r>
        <w:rPr>
          <w:sz w:val="24"/>
        </w:rPr>
        <w:t>процесса</w:t>
      </w:r>
      <w:r>
        <w:rPr>
          <w:spacing w:val="-5"/>
          <w:sz w:val="24"/>
        </w:rPr>
        <w:t xml:space="preserve"> </w:t>
      </w:r>
      <w:r>
        <w:rPr>
          <w:sz w:val="24"/>
        </w:rPr>
        <w:t>и</w:t>
      </w:r>
      <w:r>
        <w:rPr>
          <w:spacing w:val="-4"/>
          <w:sz w:val="24"/>
        </w:rPr>
        <w:t xml:space="preserve"> </w:t>
      </w:r>
      <w:r>
        <w:rPr>
          <w:sz w:val="24"/>
        </w:rPr>
        <w:t>результатов</w:t>
      </w:r>
      <w:r>
        <w:rPr>
          <w:spacing w:val="-5"/>
          <w:sz w:val="24"/>
        </w:rPr>
        <w:t xml:space="preserve"> </w:t>
      </w:r>
      <w:r>
        <w:rPr>
          <w:sz w:val="24"/>
        </w:rPr>
        <w:t>реализации</w:t>
      </w:r>
      <w:r>
        <w:rPr>
          <w:spacing w:val="-4"/>
          <w:sz w:val="24"/>
        </w:rPr>
        <w:t xml:space="preserve"> </w:t>
      </w:r>
      <w:r>
        <w:rPr>
          <w:sz w:val="24"/>
        </w:rPr>
        <w:t>ООП</w:t>
      </w:r>
      <w:r>
        <w:rPr>
          <w:spacing w:val="-5"/>
          <w:sz w:val="24"/>
        </w:rPr>
        <w:t xml:space="preserve"> </w:t>
      </w:r>
      <w:r>
        <w:rPr>
          <w:sz w:val="24"/>
        </w:rPr>
        <w:t>ООО:</w:t>
      </w:r>
      <w:r>
        <w:rPr>
          <w:spacing w:val="-4"/>
          <w:sz w:val="24"/>
        </w:rPr>
        <w:t xml:space="preserve"> </w:t>
      </w:r>
      <w:r>
        <w:rPr>
          <w:sz w:val="24"/>
        </w:rPr>
        <w:t>аттестация</w:t>
      </w:r>
      <w:r>
        <w:rPr>
          <w:spacing w:val="-4"/>
          <w:sz w:val="24"/>
        </w:rPr>
        <w:t xml:space="preserve"> </w:t>
      </w:r>
      <w:r>
        <w:rPr>
          <w:sz w:val="24"/>
        </w:rPr>
        <w:t>и аккредитация школы, внешние педагогические исследования.</w:t>
      </w:r>
    </w:p>
    <w:p w:rsidR="006C1371" w:rsidRDefault="00114C20">
      <w:pPr>
        <w:pStyle w:val="a6"/>
        <w:numPr>
          <w:ilvl w:val="0"/>
          <w:numId w:val="13"/>
        </w:numPr>
        <w:tabs>
          <w:tab w:val="left" w:pos="573"/>
        </w:tabs>
        <w:spacing w:before="1" w:line="278" w:lineRule="auto"/>
        <w:ind w:left="213" w:right="480" w:firstLine="0"/>
        <w:rPr>
          <w:sz w:val="24"/>
        </w:rPr>
      </w:pPr>
      <w:r>
        <w:rPr>
          <w:sz w:val="24"/>
        </w:rPr>
        <w:t>Анализ</w:t>
      </w:r>
      <w:r>
        <w:rPr>
          <w:spacing w:val="-3"/>
          <w:sz w:val="24"/>
        </w:rPr>
        <w:t xml:space="preserve"> </w:t>
      </w:r>
      <w:r>
        <w:rPr>
          <w:sz w:val="24"/>
        </w:rPr>
        <w:t>соблюдения</w:t>
      </w:r>
      <w:r>
        <w:rPr>
          <w:spacing w:val="-4"/>
          <w:sz w:val="24"/>
        </w:rPr>
        <w:t xml:space="preserve"> </w:t>
      </w:r>
      <w:r>
        <w:rPr>
          <w:sz w:val="24"/>
        </w:rPr>
        <w:t>условий</w:t>
      </w:r>
      <w:r>
        <w:rPr>
          <w:spacing w:val="-3"/>
          <w:sz w:val="24"/>
        </w:rPr>
        <w:t xml:space="preserve"> </w:t>
      </w:r>
      <w:r>
        <w:rPr>
          <w:sz w:val="24"/>
        </w:rPr>
        <w:t>охраны</w:t>
      </w:r>
      <w:r>
        <w:rPr>
          <w:spacing w:val="-3"/>
          <w:sz w:val="24"/>
        </w:rPr>
        <w:t xml:space="preserve"> </w:t>
      </w:r>
      <w:r>
        <w:rPr>
          <w:sz w:val="24"/>
        </w:rPr>
        <w:t>жизни</w:t>
      </w:r>
      <w:r>
        <w:rPr>
          <w:spacing w:val="-5"/>
          <w:sz w:val="24"/>
        </w:rPr>
        <w:t xml:space="preserve"> </w:t>
      </w:r>
      <w:r>
        <w:rPr>
          <w:sz w:val="24"/>
        </w:rPr>
        <w:t>и</w:t>
      </w:r>
      <w:r>
        <w:rPr>
          <w:spacing w:val="-3"/>
          <w:sz w:val="24"/>
        </w:rPr>
        <w:t xml:space="preserve"> </w:t>
      </w:r>
      <w:r>
        <w:rPr>
          <w:sz w:val="24"/>
        </w:rPr>
        <w:t>здоровья</w:t>
      </w:r>
      <w:r>
        <w:rPr>
          <w:spacing w:val="-3"/>
          <w:sz w:val="24"/>
        </w:rPr>
        <w:t xml:space="preserve"> </w:t>
      </w:r>
      <w:r>
        <w:rPr>
          <w:sz w:val="24"/>
        </w:rPr>
        <w:t>обучающихся</w:t>
      </w:r>
      <w:r>
        <w:rPr>
          <w:spacing w:val="-3"/>
          <w:sz w:val="24"/>
        </w:rPr>
        <w:t xml:space="preserve"> </w:t>
      </w:r>
      <w:r>
        <w:rPr>
          <w:sz w:val="24"/>
        </w:rPr>
        <w:t>и</w:t>
      </w:r>
      <w:r>
        <w:rPr>
          <w:spacing w:val="-3"/>
          <w:sz w:val="24"/>
        </w:rPr>
        <w:t xml:space="preserve"> </w:t>
      </w:r>
      <w:r>
        <w:rPr>
          <w:sz w:val="24"/>
        </w:rPr>
        <w:t>работников</w:t>
      </w:r>
      <w:r>
        <w:rPr>
          <w:spacing w:val="-4"/>
          <w:sz w:val="24"/>
        </w:rPr>
        <w:t xml:space="preserve"> </w:t>
      </w:r>
      <w:r>
        <w:rPr>
          <w:sz w:val="24"/>
        </w:rPr>
        <w:t>школы</w:t>
      </w:r>
      <w:r>
        <w:rPr>
          <w:spacing w:val="-6"/>
          <w:sz w:val="24"/>
        </w:rPr>
        <w:t xml:space="preserve"> </w:t>
      </w:r>
      <w:r>
        <w:rPr>
          <w:sz w:val="24"/>
        </w:rPr>
        <w:t>во время образовательной деятельности в ходе реализации ООП ООО.</w:t>
      </w:r>
    </w:p>
    <w:p w:rsidR="006C1371" w:rsidRDefault="00114C20">
      <w:pPr>
        <w:pStyle w:val="a3"/>
        <w:spacing w:before="195" w:line="278" w:lineRule="auto"/>
        <w:ind w:left="213" w:right="237" w:firstLine="708"/>
        <w:jc w:val="left"/>
      </w:pPr>
      <w:r>
        <w:t>На</w:t>
      </w:r>
      <w:r>
        <w:rPr>
          <w:spacing w:val="-5"/>
        </w:rPr>
        <w:t xml:space="preserve"> </w:t>
      </w:r>
      <w:r>
        <w:t>основе</w:t>
      </w:r>
      <w:r>
        <w:rPr>
          <w:spacing w:val="-3"/>
        </w:rPr>
        <w:t xml:space="preserve"> </w:t>
      </w:r>
      <w:r>
        <w:t>анализа</w:t>
      </w:r>
      <w:r>
        <w:rPr>
          <w:spacing w:val="-4"/>
        </w:rPr>
        <w:t xml:space="preserve"> </w:t>
      </w:r>
      <w:r>
        <w:t>результатов</w:t>
      </w:r>
      <w:r>
        <w:rPr>
          <w:spacing w:val="-4"/>
        </w:rPr>
        <w:t xml:space="preserve"> </w:t>
      </w:r>
      <w:r>
        <w:t>реализации</w:t>
      </w:r>
      <w:r>
        <w:rPr>
          <w:spacing w:val="-3"/>
        </w:rPr>
        <w:t xml:space="preserve"> </w:t>
      </w:r>
      <w:r>
        <w:t>ООП</w:t>
      </w:r>
      <w:r>
        <w:rPr>
          <w:spacing w:val="-4"/>
        </w:rPr>
        <w:t xml:space="preserve"> </w:t>
      </w:r>
      <w:r>
        <w:t>ООО</w:t>
      </w:r>
      <w:r>
        <w:rPr>
          <w:spacing w:val="-4"/>
        </w:rPr>
        <w:t xml:space="preserve"> </w:t>
      </w:r>
      <w:r>
        <w:t>администрацией</w:t>
      </w:r>
      <w:r>
        <w:rPr>
          <w:spacing w:val="-3"/>
        </w:rPr>
        <w:t xml:space="preserve"> </w:t>
      </w:r>
      <w:r>
        <w:t>МБОУ</w:t>
      </w:r>
      <w:r w:rsidR="00862DF3">
        <w:t xml:space="preserve"> «Рядская ООШ» </w:t>
      </w:r>
      <w:r>
        <w:t xml:space="preserve"> разрабатывается механизм принятия управленческих решений и обеспечения</w:t>
      </w:r>
    </w:p>
    <w:p w:rsidR="006C1371" w:rsidRDefault="00114C20">
      <w:pPr>
        <w:pStyle w:val="a3"/>
        <w:spacing w:line="276" w:lineRule="auto"/>
        <w:ind w:left="213"/>
        <w:jc w:val="left"/>
      </w:pPr>
      <w:r>
        <w:t>общественного</w:t>
      </w:r>
      <w:r>
        <w:rPr>
          <w:spacing w:val="-4"/>
        </w:rPr>
        <w:t xml:space="preserve"> </w:t>
      </w:r>
      <w:r>
        <w:t>участия</w:t>
      </w:r>
      <w:r>
        <w:rPr>
          <w:spacing w:val="-6"/>
        </w:rPr>
        <w:t xml:space="preserve"> </w:t>
      </w:r>
      <w:r>
        <w:t>и</w:t>
      </w:r>
      <w:r>
        <w:rPr>
          <w:spacing w:val="-3"/>
        </w:rPr>
        <w:t xml:space="preserve"> </w:t>
      </w:r>
      <w:r>
        <w:t>учета</w:t>
      </w:r>
      <w:r>
        <w:rPr>
          <w:spacing w:val="-6"/>
        </w:rPr>
        <w:t xml:space="preserve"> </w:t>
      </w:r>
      <w:r>
        <w:t>интересов,</w:t>
      </w:r>
      <w:r>
        <w:rPr>
          <w:spacing w:val="-6"/>
        </w:rPr>
        <w:t xml:space="preserve"> </w:t>
      </w:r>
      <w:r>
        <w:t>потребностей</w:t>
      </w:r>
      <w:r>
        <w:rPr>
          <w:spacing w:val="-4"/>
        </w:rPr>
        <w:t xml:space="preserve"> </w:t>
      </w:r>
      <w:r>
        <w:t>участников</w:t>
      </w:r>
      <w:r>
        <w:rPr>
          <w:spacing w:val="-7"/>
        </w:rPr>
        <w:t xml:space="preserve"> </w:t>
      </w:r>
      <w:r>
        <w:t>образовательных</w:t>
      </w:r>
      <w:r>
        <w:rPr>
          <w:spacing w:val="-5"/>
        </w:rPr>
        <w:t xml:space="preserve"> </w:t>
      </w:r>
      <w:r>
        <w:t>отношений, связанных с повышением эффективности реализации ООП ООО. Школа презентует широкой</w:t>
      </w:r>
    </w:p>
    <w:p w:rsidR="006C1371" w:rsidRDefault="00114C20">
      <w:pPr>
        <w:pStyle w:val="a3"/>
        <w:spacing w:line="276" w:lineRule="auto"/>
        <w:ind w:left="213" w:right="237"/>
        <w:jc w:val="left"/>
      </w:pPr>
      <w:r>
        <w:t>общественности, учредителю, непосредственным участникам образовательной деятельности ежегодный Публичный доклад, самообследование по итогам образовательной деятельности, используют и самообследования - данные внутренних и внешних мониторингов (данные независимой</w:t>
      </w:r>
      <w:r>
        <w:rPr>
          <w:spacing w:val="-5"/>
        </w:rPr>
        <w:t xml:space="preserve"> </w:t>
      </w:r>
      <w:r>
        <w:t>общественной</w:t>
      </w:r>
      <w:r>
        <w:rPr>
          <w:spacing w:val="-7"/>
        </w:rPr>
        <w:t xml:space="preserve"> </w:t>
      </w:r>
      <w:r>
        <w:t>экспертизы</w:t>
      </w:r>
      <w:r>
        <w:rPr>
          <w:spacing w:val="-5"/>
        </w:rPr>
        <w:t xml:space="preserve"> </w:t>
      </w:r>
      <w:r>
        <w:t>и</w:t>
      </w:r>
      <w:r>
        <w:rPr>
          <w:spacing w:val="-4"/>
        </w:rPr>
        <w:t xml:space="preserve"> </w:t>
      </w:r>
      <w:r>
        <w:t>результаты</w:t>
      </w:r>
      <w:r>
        <w:rPr>
          <w:spacing w:val="-5"/>
        </w:rPr>
        <w:t xml:space="preserve"> </w:t>
      </w:r>
      <w:r>
        <w:t>проверки</w:t>
      </w:r>
      <w:r>
        <w:rPr>
          <w:spacing w:val="-5"/>
        </w:rPr>
        <w:t xml:space="preserve"> </w:t>
      </w:r>
      <w:r>
        <w:t>соответствия</w:t>
      </w:r>
      <w:r>
        <w:rPr>
          <w:spacing w:val="-5"/>
        </w:rPr>
        <w:t xml:space="preserve"> </w:t>
      </w:r>
      <w:r>
        <w:t>образовательной деятельности утвержденной основной образовательной программе школы, проводимой при</w:t>
      </w:r>
    </w:p>
    <w:p w:rsidR="00862DF3" w:rsidRDefault="00862DF3" w:rsidP="00862DF3">
      <w:pPr>
        <w:pStyle w:val="a3"/>
        <w:spacing w:before="68" w:line="278" w:lineRule="auto"/>
        <w:ind w:left="213" w:right="237"/>
        <w:jc w:val="left"/>
      </w:pPr>
      <w:r>
        <w:t>аттестации</w:t>
      </w:r>
      <w:r>
        <w:rPr>
          <w:spacing w:val="-7"/>
        </w:rPr>
        <w:t xml:space="preserve"> </w:t>
      </w:r>
      <w:r>
        <w:t>и</w:t>
      </w:r>
      <w:r>
        <w:rPr>
          <w:spacing w:val="-7"/>
        </w:rPr>
        <w:t xml:space="preserve"> </w:t>
      </w:r>
      <w:r>
        <w:t>аккредитации</w:t>
      </w:r>
      <w:r>
        <w:rPr>
          <w:spacing w:val="-7"/>
        </w:rPr>
        <w:t xml:space="preserve"> </w:t>
      </w:r>
      <w:r>
        <w:t>образовательной</w:t>
      </w:r>
      <w:r>
        <w:rPr>
          <w:spacing w:val="-7"/>
        </w:rPr>
        <w:t xml:space="preserve"> </w:t>
      </w:r>
      <w:r>
        <w:t>организации)</w:t>
      </w:r>
      <w:r>
        <w:rPr>
          <w:spacing w:val="-7"/>
        </w:rPr>
        <w:t xml:space="preserve"> </w:t>
      </w:r>
      <w:r>
        <w:t>результатов</w:t>
      </w:r>
      <w:r>
        <w:rPr>
          <w:spacing w:val="-8"/>
        </w:rPr>
        <w:t xml:space="preserve"> </w:t>
      </w:r>
      <w:r>
        <w:t>образовательной деятельности, в том числе и результатов реализации ООП ООО.</w:t>
      </w:r>
    </w:p>
    <w:p w:rsidR="00862DF3" w:rsidRDefault="00862DF3" w:rsidP="00862DF3">
      <w:pPr>
        <w:pStyle w:val="a3"/>
        <w:spacing w:before="68" w:line="278" w:lineRule="auto"/>
        <w:ind w:left="720" w:right="237"/>
        <w:jc w:val="left"/>
      </w:pPr>
      <w:r>
        <w:t>Планируемый</w:t>
      </w:r>
      <w:r>
        <w:rPr>
          <w:spacing w:val="-6"/>
        </w:rPr>
        <w:t xml:space="preserve"> </w:t>
      </w:r>
      <w:r>
        <w:t>результат</w:t>
      </w:r>
      <w:r>
        <w:rPr>
          <w:spacing w:val="-6"/>
        </w:rPr>
        <w:t xml:space="preserve"> </w:t>
      </w:r>
      <w:r>
        <w:t>реализации</w:t>
      </w:r>
      <w:r>
        <w:rPr>
          <w:spacing w:val="-6"/>
        </w:rPr>
        <w:t xml:space="preserve"> </w:t>
      </w:r>
      <w:r>
        <w:t>программы</w:t>
      </w:r>
      <w:r>
        <w:rPr>
          <w:spacing w:val="-6"/>
        </w:rPr>
        <w:t xml:space="preserve"> </w:t>
      </w:r>
      <w:r>
        <w:t>по</w:t>
      </w:r>
      <w:r>
        <w:rPr>
          <w:spacing w:val="-6"/>
        </w:rPr>
        <w:t xml:space="preserve"> </w:t>
      </w:r>
      <w:r>
        <w:t>отработке</w:t>
      </w:r>
      <w:r>
        <w:rPr>
          <w:spacing w:val="-7"/>
        </w:rPr>
        <w:t xml:space="preserve"> </w:t>
      </w:r>
      <w:r>
        <w:t>механизмов</w:t>
      </w:r>
      <w:r>
        <w:rPr>
          <w:spacing w:val="-7"/>
        </w:rPr>
        <w:t xml:space="preserve"> </w:t>
      </w:r>
      <w:r>
        <w:t xml:space="preserve">реализации </w:t>
      </w:r>
      <w:r>
        <w:rPr>
          <w:spacing w:val="-2"/>
        </w:rPr>
        <w:t>ФГОС:</w:t>
      </w:r>
    </w:p>
    <w:p w:rsidR="00862DF3" w:rsidRDefault="00862DF3" w:rsidP="00862DF3">
      <w:pPr>
        <w:pStyle w:val="a6"/>
        <w:numPr>
          <w:ilvl w:val="0"/>
          <w:numId w:val="12"/>
        </w:numPr>
        <w:tabs>
          <w:tab w:val="left" w:pos="453"/>
        </w:tabs>
        <w:spacing w:line="272" w:lineRule="exact"/>
        <w:ind w:left="453"/>
        <w:jc w:val="left"/>
        <w:rPr>
          <w:sz w:val="24"/>
        </w:rPr>
      </w:pPr>
      <w:r>
        <w:rPr>
          <w:sz w:val="24"/>
        </w:rPr>
        <w:t>разработана</w:t>
      </w:r>
      <w:r>
        <w:rPr>
          <w:spacing w:val="-4"/>
          <w:sz w:val="24"/>
        </w:rPr>
        <w:t xml:space="preserve"> </w:t>
      </w:r>
      <w:r>
        <w:rPr>
          <w:sz w:val="24"/>
        </w:rPr>
        <w:t>нормативно-правовая</w:t>
      </w:r>
      <w:r>
        <w:rPr>
          <w:spacing w:val="-2"/>
          <w:sz w:val="24"/>
        </w:rPr>
        <w:t xml:space="preserve"> </w:t>
      </w:r>
      <w:r>
        <w:rPr>
          <w:sz w:val="24"/>
        </w:rPr>
        <w:t>база</w:t>
      </w:r>
      <w:r>
        <w:rPr>
          <w:spacing w:val="-3"/>
          <w:sz w:val="24"/>
        </w:rPr>
        <w:t xml:space="preserve"> </w:t>
      </w:r>
      <w:r>
        <w:rPr>
          <w:sz w:val="24"/>
        </w:rPr>
        <w:t>ОО</w:t>
      </w:r>
      <w:r>
        <w:rPr>
          <w:spacing w:val="-1"/>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требованиями</w:t>
      </w:r>
      <w:r>
        <w:rPr>
          <w:spacing w:val="-2"/>
          <w:sz w:val="24"/>
        </w:rPr>
        <w:t xml:space="preserve"> </w:t>
      </w:r>
      <w:r>
        <w:rPr>
          <w:sz w:val="24"/>
        </w:rPr>
        <w:t>ФГОС</w:t>
      </w:r>
      <w:r>
        <w:rPr>
          <w:spacing w:val="-2"/>
          <w:sz w:val="24"/>
        </w:rPr>
        <w:t xml:space="preserve"> </w:t>
      </w:r>
      <w:r>
        <w:rPr>
          <w:spacing w:val="-4"/>
          <w:sz w:val="24"/>
        </w:rPr>
        <w:t>ООО;</w:t>
      </w:r>
    </w:p>
    <w:p w:rsidR="00862DF3" w:rsidRDefault="00862DF3" w:rsidP="00862DF3">
      <w:pPr>
        <w:pStyle w:val="a6"/>
        <w:numPr>
          <w:ilvl w:val="0"/>
          <w:numId w:val="12"/>
        </w:numPr>
        <w:tabs>
          <w:tab w:val="left" w:pos="453"/>
        </w:tabs>
        <w:spacing w:before="41" w:line="276" w:lineRule="auto"/>
        <w:ind w:right="793" w:firstLine="60"/>
        <w:jc w:val="left"/>
        <w:rPr>
          <w:sz w:val="24"/>
        </w:rPr>
      </w:pPr>
      <w:r>
        <w:rPr>
          <w:sz w:val="24"/>
        </w:rPr>
        <w:t>разработаны</w:t>
      </w:r>
      <w:r>
        <w:rPr>
          <w:spacing w:val="-5"/>
          <w:sz w:val="24"/>
        </w:rPr>
        <w:t xml:space="preserve"> </w:t>
      </w:r>
      <w:r>
        <w:rPr>
          <w:sz w:val="24"/>
        </w:rPr>
        <w:t>механизмы,</w:t>
      </w:r>
      <w:r>
        <w:rPr>
          <w:spacing w:val="-5"/>
          <w:sz w:val="24"/>
        </w:rPr>
        <w:t xml:space="preserve"> </w:t>
      </w:r>
      <w:r>
        <w:rPr>
          <w:sz w:val="24"/>
        </w:rPr>
        <w:t>призванные</w:t>
      </w:r>
      <w:r>
        <w:rPr>
          <w:spacing w:val="-7"/>
          <w:sz w:val="24"/>
        </w:rPr>
        <w:t xml:space="preserve"> </w:t>
      </w:r>
      <w:r>
        <w:rPr>
          <w:sz w:val="24"/>
        </w:rPr>
        <w:t>обеспечить</w:t>
      </w:r>
      <w:r>
        <w:rPr>
          <w:spacing w:val="-5"/>
          <w:sz w:val="24"/>
        </w:rPr>
        <w:t xml:space="preserve"> </w:t>
      </w:r>
      <w:r>
        <w:rPr>
          <w:sz w:val="24"/>
        </w:rPr>
        <w:t>организационное,</w:t>
      </w:r>
      <w:r>
        <w:rPr>
          <w:spacing w:val="-8"/>
          <w:sz w:val="24"/>
        </w:rPr>
        <w:t xml:space="preserve"> </w:t>
      </w:r>
      <w:r>
        <w:rPr>
          <w:sz w:val="24"/>
        </w:rPr>
        <w:t>научно-методическое</w:t>
      </w:r>
      <w:r>
        <w:rPr>
          <w:spacing w:val="-6"/>
          <w:sz w:val="24"/>
        </w:rPr>
        <w:t xml:space="preserve"> </w:t>
      </w:r>
      <w:r>
        <w:rPr>
          <w:sz w:val="24"/>
        </w:rPr>
        <w:t>и информационное сопровождение реализации ФГОС ООО;</w:t>
      </w:r>
    </w:p>
    <w:p w:rsidR="00862DF3" w:rsidRDefault="00862DF3" w:rsidP="00862DF3">
      <w:pPr>
        <w:pStyle w:val="a6"/>
        <w:numPr>
          <w:ilvl w:val="0"/>
          <w:numId w:val="12"/>
        </w:numPr>
        <w:tabs>
          <w:tab w:val="left" w:pos="393"/>
        </w:tabs>
        <w:spacing w:before="1" w:line="276" w:lineRule="auto"/>
        <w:ind w:right="457" w:firstLine="0"/>
        <w:jc w:val="left"/>
        <w:rPr>
          <w:sz w:val="24"/>
        </w:rPr>
      </w:pPr>
      <w:r>
        <w:rPr>
          <w:sz w:val="24"/>
        </w:rPr>
        <w:t>определена</w:t>
      </w:r>
      <w:r>
        <w:rPr>
          <w:spacing w:val="-8"/>
          <w:sz w:val="24"/>
        </w:rPr>
        <w:t xml:space="preserve"> </w:t>
      </w:r>
      <w:r>
        <w:rPr>
          <w:sz w:val="24"/>
        </w:rPr>
        <w:t>оптимальная</w:t>
      </w:r>
      <w:r>
        <w:rPr>
          <w:spacing w:val="-7"/>
          <w:sz w:val="24"/>
        </w:rPr>
        <w:t xml:space="preserve"> </w:t>
      </w:r>
      <w:r>
        <w:rPr>
          <w:sz w:val="24"/>
        </w:rPr>
        <w:t>модель</w:t>
      </w:r>
      <w:r>
        <w:rPr>
          <w:spacing w:val="-7"/>
          <w:sz w:val="24"/>
        </w:rPr>
        <w:t xml:space="preserve"> </w:t>
      </w:r>
      <w:r>
        <w:rPr>
          <w:sz w:val="24"/>
        </w:rPr>
        <w:t>образовательной</w:t>
      </w:r>
      <w:r>
        <w:rPr>
          <w:spacing w:val="-7"/>
          <w:sz w:val="24"/>
        </w:rPr>
        <w:t xml:space="preserve"> </w:t>
      </w:r>
      <w:r>
        <w:rPr>
          <w:sz w:val="24"/>
        </w:rPr>
        <w:t>деятельности,</w:t>
      </w:r>
      <w:r>
        <w:rPr>
          <w:spacing w:val="-7"/>
          <w:sz w:val="24"/>
        </w:rPr>
        <w:t xml:space="preserve"> </w:t>
      </w:r>
      <w:r>
        <w:rPr>
          <w:sz w:val="24"/>
        </w:rPr>
        <w:t>обеспечивающая</w:t>
      </w:r>
      <w:r>
        <w:rPr>
          <w:spacing w:val="-7"/>
          <w:sz w:val="24"/>
        </w:rPr>
        <w:t xml:space="preserve"> </w:t>
      </w:r>
      <w:r>
        <w:rPr>
          <w:sz w:val="24"/>
        </w:rPr>
        <w:t>организацию внеурочной деятельности обучающихся школы;</w:t>
      </w:r>
    </w:p>
    <w:p w:rsidR="00862DF3" w:rsidRDefault="00862DF3" w:rsidP="00862DF3">
      <w:pPr>
        <w:pStyle w:val="a6"/>
        <w:numPr>
          <w:ilvl w:val="0"/>
          <w:numId w:val="12"/>
        </w:numPr>
        <w:tabs>
          <w:tab w:val="left" w:pos="393"/>
        </w:tabs>
        <w:spacing w:line="275" w:lineRule="exact"/>
        <w:ind w:left="393"/>
        <w:jc w:val="left"/>
        <w:rPr>
          <w:sz w:val="24"/>
        </w:rPr>
      </w:pPr>
      <w:r>
        <w:rPr>
          <w:sz w:val="24"/>
        </w:rPr>
        <w:t>осуществлено</w:t>
      </w:r>
      <w:r>
        <w:rPr>
          <w:spacing w:val="-6"/>
          <w:sz w:val="24"/>
        </w:rPr>
        <w:t xml:space="preserve"> </w:t>
      </w:r>
      <w:r>
        <w:rPr>
          <w:sz w:val="24"/>
        </w:rPr>
        <w:t>повышение</w:t>
      </w:r>
      <w:r>
        <w:rPr>
          <w:spacing w:val="-3"/>
          <w:sz w:val="24"/>
        </w:rPr>
        <w:t xml:space="preserve"> </w:t>
      </w:r>
      <w:r>
        <w:rPr>
          <w:sz w:val="24"/>
        </w:rPr>
        <w:t>квалификации</w:t>
      </w:r>
      <w:r>
        <w:rPr>
          <w:spacing w:val="-4"/>
          <w:sz w:val="24"/>
        </w:rPr>
        <w:t xml:space="preserve"> </w:t>
      </w:r>
      <w:r>
        <w:rPr>
          <w:sz w:val="24"/>
        </w:rPr>
        <w:t>и</w:t>
      </w:r>
      <w:r>
        <w:rPr>
          <w:spacing w:val="-4"/>
          <w:sz w:val="24"/>
        </w:rPr>
        <w:t xml:space="preserve"> </w:t>
      </w:r>
      <w:r>
        <w:rPr>
          <w:sz w:val="24"/>
        </w:rPr>
        <w:t>переподготовки</w:t>
      </w:r>
      <w:r>
        <w:rPr>
          <w:spacing w:val="-2"/>
          <w:sz w:val="24"/>
        </w:rPr>
        <w:t xml:space="preserve"> педагогов</w:t>
      </w:r>
    </w:p>
    <w:p w:rsidR="006C1371" w:rsidRDefault="006C1371">
      <w:pPr>
        <w:spacing w:line="276" w:lineRule="auto"/>
        <w:sectPr w:rsidR="006C1371">
          <w:type w:val="continuous"/>
          <w:pgSz w:w="11910" w:h="16840"/>
          <w:pgMar w:top="1100" w:right="340" w:bottom="1240" w:left="920" w:header="0" w:footer="997" w:gutter="0"/>
          <w:cols w:space="720"/>
        </w:sectPr>
      </w:pPr>
    </w:p>
    <w:p w:rsidR="006C1371" w:rsidRDefault="006C1371">
      <w:pPr>
        <w:pStyle w:val="a3"/>
        <w:spacing w:before="133"/>
        <w:ind w:left="0"/>
        <w:jc w:val="left"/>
        <w:rPr>
          <w:sz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0"/>
        <w:gridCol w:w="4938"/>
        <w:gridCol w:w="4926"/>
      </w:tblGrid>
      <w:tr w:rsidR="006C1371">
        <w:trPr>
          <w:trHeight w:val="554"/>
        </w:trPr>
        <w:tc>
          <w:tcPr>
            <w:tcW w:w="560" w:type="dxa"/>
          </w:tcPr>
          <w:p w:rsidR="006C1371" w:rsidRDefault="00114C20">
            <w:pPr>
              <w:pStyle w:val="TableParagraph"/>
              <w:spacing w:line="275" w:lineRule="exact"/>
              <w:ind w:left="108"/>
              <w:rPr>
                <w:b/>
                <w:sz w:val="24"/>
              </w:rPr>
            </w:pPr>
            <w:r>
              <w:rPr>
                <w:b/>
                <w:spacing w:val="-5"/>
                <w:sz w:val="24"/>
              </w:rPr>
              <w:t>п\п</w:t>
            </w:r>
          </w:p>
        </w:tc>
        <w:tc>
          <w:tcPr>
            <w:tcW w:w="4938" w:type="dxa"/>
          </w:tcPr>
          <w:p w:rsidR="006C1371" w:rsidRDefault="00114C20">
            <w:pPr>
              <w:pStyle w:val="TableParagraph"/>
              <w:spacing w:line="275" w:lineRule="exact"/>
              <w:ind w:left="438"/>
              <w:rPr>
                <w:b/>
                <w:sz w:val="24"/>
              </w:rPr>
            </w:pPr>
            <w:r>
              <w:rPr>
                <w:b/>
                <w:sz w:val="24"/>
              </w:rPr>
              <w:t>Целевой</w:t>
            </w:r>
            <w:r>
              <w:rPr>
                <w:b/>
                <w:spacing w:val="-4"/>
                <w:sz w:val="24"/>
              </w:rPr>
              <w:t xml:space="preserve"> </w:t>
            </w:r>
            <w:r>
              <w:rPr>
                <w:b/>
                <w:sz w:val="24"/>
              </w:rPr>
              <w:t>ориентир</w:t>
            </w:r>
            <w:r>
              <w:rPr>
                <w:b/>
                <w:spacing w:val="-3"/>
                <w:sz w:val="24"/>
              </w:rPr>
              <w:t xml:space="preserve"> </w:t>
            </w:r>
            <w:r>
              <w:rPr>
                <w:b/>
                <w:sz w:val="24"/>
              </w:rPr>
              <w:t>в</w:t>
            </w:r>
            <w:r>
              <w:rPr>
                <w:b/>
                <w:spacing w:val="-3"/>
                <w:sz w:val="24"/>
              </w:rPr>
              <w:t xml:space="preserve"> </w:t>
            </w:r>
            <w:r>
              <w:rPr>
                <w:b/>
                <w:sz w:val="24"/>
              </w:rPr>
              <w:t>системе</w:t>
            </w:r>
            <w:r>
              <w:rPr>
                <w:b/>
                <w:spacing w:val="-4"/>
                <w:sz w:val="24"/>
              </w:rPr>
              <w:t xml:space="preserve"> </w:t>
            </w:r>
            <w:r>
              <w:rPr>
                <w:b/>
                <w:spacing w:val="-2"/>
                <w:sz w:val="24"/>
              </w:rPr>
              <w:t>условий</w:t>
            </w:r>
          </w:p>
        </w:tc>
        <w:tc>
          <w:tcPr>
            <w:tcW w:w="4926" w:type="dxa"/>
          </w:tcPr>
          <w:p w:rsidR="006C1371" w:rsidRDefault="00114C20">
            <w:pPr>
              <w:pStyle w:val="TableParagraph"/>
              <w:tabs>
                <w:tab w:val="left" w:pos="2002"/>
                <w:tab w:val="left" w:pos="3892"/>
              </w:tabs>
              <w:spacing w:line="276" w:lineRule="exact"/>
              <w:ind w:left="107" w:right="99"/>
              <w:rPr>
                <w:b/>
                <w:sz w:val="24"/>
              </w:rPr>
            </w:pPr>
            <w:r>
              <w:rPr>
                <w:b/>
                <w:spacing w:val="-2"/>
                <w:sz w:val="24"/>
              </w:rPr>
              <w:t>Механизмы</w:t>
            </w:r>
            <w:r>
              <w:rPr>
                <w:b/>
                <w:sz w:val="24"/>
              </w:rPr>
              <w:tab/>
            </w:r>
            <w:r>
              <w:rPr>
                <w:b/>
                <w:spacing w:val="-2"/>
                <w:sz w:val="24"/>
              </w:rPr>
              <w:t>достижения</w:t>
            </w:r>
            <w:r>
              <w:rPr>
                <w:b/>
                <w:sz w:val="24"/>
              </w:rPr>
              <w:tab/>
            </w:r>
            <w:r>
              <w:rPr>
                <w:b/>
                <w:spacing w:val="-2"/>
                <w:sz w:val="24"/>
              </w:rPr>
              <w:t xml:space="preserve">целевых </w:t>
            </w:r>
            <w:r>
              <w:rPr>
                <w:b/>
                <w:sz w:val="24"/>
              </w:rPr>
              <w:t>ориентиров в системе условий</w:t>
            </w:r>
          </w:p>
        </w:tc>
      </w:tr>
      <w:tr w:rsidR="006C1371">
        <w:trPr>
          <w:trHeight w:val="2759"/>
        </w:trPr>
        <w:tc>
          <w:tcPr>
            <w:tcW w:w="560" w:type="dxa"/>
          </w:tcPr>
          <w:p w:rsidR="006C1371" w:rsidRDefault="00114C20">
            <w:pPr>
              <w:pStyle w:val="TableParagraph"/>
              <w:spacing w:line="251" w:lineRule="exact"/>
              <w:ind w:left="108"/>
              <w:rPr>
                <w:b/>
              </w:rPr>
            </w:pPr>
            <w:r>
              <w:rPr>
                <w:b/>
                <w:spacing w:val="-10"/>
              </w:rPr>
              <w:t>1</w:t>
            </w:r>
          </w:p>
        </w:tc>
        <w:tc>
          <w:tcPr>
            <w:tcW w:w="4938" w:type="dxa"/>
          </w:tcPr>
          <w:p w:rsidR="006C1371" w:rsidRDefault="00114C20">
            <w:pPr>
              <w:pStyle w:val="TableParagraph"/>
              <w:ind w:left="217" w:right="176" w:firstLine="60"/>
              <w:rPr>
                <w:sz w:val="24"/>
              </w:rPr>
            </w:pPr>
            <w:r>
              <w:rPr>
                <w:sz w:val="24"/>
              </w:rPr>
              <w:t>Наличие</w:t>
            </w:r>
            <w:r>
              <w:rPr>
                <w:spacing w:val="-11"/>
                <w:sz w:val="24"/>
              </w:rPr>
              <w:t xml:space="preserve"> </w:t>
            </w:r>
            <w:r>
              <w:rPr>
                <w:sz w:val="24"/>
              </w:rPr>
              <w:t>локальных</w:t>
            </w:r>
            <w:r>
              <w:rPr>
                <w:spacing w:val="-8"/>
                <w:sz w:val="24"/>
              </w:rPr>
              <w:t xml:space="preserve"> </w:t>
            </w:r>
            <w:r>
              <w:rPr>
                <w:sz w:val="24"/>
              </w:rPr>
              <w:t>нормативных</w:t>
            </w:r>
            <w:r>
              <w:rPr>
                <w:spacing w:val="-9"/>
                <w:sz w:val="24"/>
              </w:rPr>
              <w:t xml:space="preserve"> </w:t>
            </w:r>
            <w:r>
              <w:rPr>
                <w:sz w:val="24"/>
              </w:rPr>
              <w:t>актов</w:t>
            </w:r>
            <w:r>
              <w:rPr>
                <w:spacing w:val="-12"/>
                <w:sz w:val="24"/>
              </w:rPr>
              <w:t xml:space="preserve"> </w:t>
            </w:r>
            <w:r>
              <w:rPr>
                <w:sz w:val="24"/>
              </w:rPr>
              <w:t xml:space="preserve">и </w:t>
            </w:r>
            <w:r>
              <w:rPr>
                <w:spacing w:val="-6"/>
                <w:sz w:val="24"/>
              </w:rPr>
              <w:t>их</w:t>
            </w:r>
          </w:p>
          <w:p w:rsidR="006C1371" w:rsidRDefault="00114C20">
            <w:pPr>
              <w:pStyle w:val="TableParagraph"/>
              <w:ind w:left="217" w:right="129"/>
              <w:rPr>
                <w:sz w:val="24"/>
              </w:rPr>
            </w:pPr>
            <w:r>
              <w:rPr>
                <w:sz w:val="24"/>
              </w:rPr>
              <w:t>использование</w:t>
            </w:r>
            <w:r>
              <w:rPr>
                <w:spacing w:val="-15"/>
                <w:sz w:val="24"/>
              </w:rPr>
              <w:t xml:space="preserve"> </w:t>
            </w:r>
            <w:r>
              <w:rPr>
                <w:sz w:val="24"/>
              </w:rPr>
              <w:t>всеми</w:t>
            </w:r>
            <w:r>
              <w:rPr>
                <w:spacing w:val="-15"/>
                <w:sz w:val="24"/>
              </w:rPr>
              <w:t xml:space="preserve"> </w:t>
            </w:r>
            <w:r>
              <w:rPr>
                <w:sz w:val="24"/>
              </w:rPr>
              <w:t xml:space="preserve">участниками </w:t>
            </w:r>
            <w:r>
              <w:rPr>
                <w:spacing w:val="-2"/>
                <w:sz w:val="24"/>
              </w:rPr>
              <w:t>образовательной</w:t>
            </w:r>
          </w:p>
          <w:p w:rsidR="006C1371" w:rsidRDefault="00114C20">
            <w:pPr>
              <w:pStyle w:val="TableParagraph"/>
              <w:ind w:left="217"/>
              <w:rPr>
                <w:sz w:val="24"/>
              </w:rPr>
            </w:pPr>
            <w:r>
              <w:rPr>
                <w:spacing w:val="-2"/>
                <w:sz w:val="24"/>
              </w:rPr>
              <w:t>деятельности</w:t>
            </w:r>
          </w:p>
        </w:tc>
        <w:tc>
          <w:tcPr>
            <w:tcW w:w="4926" w:type="dxa"/>
          </w:tcPr>
          <w:p w:rsidR="006C1371" w:rsidRDefault="00114C20">
            <w:pPr>
              <w:pStyle w:val="TableParagraph"/>
              <w:ind w:left="215" w:right="99" w:firstLine="60"/>
              <w:rPr>
                <w:sz w:val="24"/>
              </w:rPr>
            </w:pPr>
            <w:r>
              <w:rPr>
                <w:sz w:val="24"/>
              </w:rPr>
              <w:t>разработка</w:t>
            </w:r>
            <w:r>
              <w:rPr>
                <w:spacing w:val="-14"/>
                <w:sz w:val="24"/>
              </w:rPr>
              <w:t xml:space="preserve"> </w:t>
            </w:r>
            <w:r>
              <w:rPr>
                <w:sz w:val="24"/>
              </w:rPr>
              <w:t>и</w:t>
            </w:r>
            <w:r>
              <w:rPr>
                <w:spacing w:val="-11"/>
                <w:sz w:val="24"/>
              </w:rPr>
              <w:t xml:space="preserve"> </w:t>
            </w:r>
            <w:r>
              <w:rPr>
                <w:sz w:val="24"/>
              </w:rPr>
              <w:t>утверждение</w:t>
            </w:r>
            <w:r>
              <w:rPr>
                <w:spacing w:val="-14"/>
                <w:sz w:val="24"/>
              </w:rPr>
              <w:t xml:space="preserve"> </w:t>
            </w:r>
            <w:r>
              <w:rPr>
                <w:sz w:val="24"/>
              </w:rPr>
              <w:t xml:space="preserve">локальных </w:t>
            </w:r>
            <w:r>
              <w:rPr>
                <w:spacing w:val="-2"/>
                <w:sz w:val="24"/>
              </w:rPr>
              <w:t>нормативных</w:t>
            </w:r>
          </w:p>
          <w:p w:rsidR="006C1371" w:rsidRDefault="00114C20">
            <w:pPr>
              <w:pStyle w:val="TableParagraph"/>
              <w:ind w:left="215"/>
              <w:rPr>
                <w:sz w:val="24"/>
              </w:rPr>
            </w:pPr>
            <w:r>
              <w:rPr>
                <w:sz w:val="24"/>
              </w:rPr>
              <w:t>актов</w:t>
            </w:r>
            <w:r>
              <w:rPr>
                <w:spacing w:val="-4"/>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Уставом</w:t>
            </w:r>
            <w:r>
              <w:rPr>
                <w:spacing w:val="-4"/>
                <w:sz w:val="24"/>
              </w:rPr>
              <w:t xml:space="preserve"> </w:t>
            </w:r>
            <w:r>
              <w:rPr>
                <w:spacing w:val="-2"/>
                <w:sz w:val="24"/>
              </w:rPr>
              <w:t>школы;</w:t>
            </w:r>
          </w:p>
          <w:p w:rsidR="006C1371" w:rsidRDefault="00114C20">
            <w:pPr>
              <w:pStyle w:val="TableParagraph"/>
              <w:numPr>
                <w:ilvl w:val="0"/>
                <w:numId w:val="11"/>
              </w:numPr>
              <w:tabs>
                <w:tab w:val="left" w:pos="353"/>
              </w:tabs>
              <w:ind w:right="1022" w:firstLine="0"/>
              <w:rPr>
                <w:sz w:val="24"/>
              </w:rPr>
            </w:pPr>
            <w:r>
              <w:rPr>
                <w:sz w:val="24"/>
              </w:rPr>
              <w:t>внесение изменений в локальные нормативные</w:t>
            </w:r>
            <w:r>
              <w:rPr>
                <w:spacing w:val="-11"/>
                <w:sz w:val="24"/>
              </w:rPr>
              <w:t xml:space="preserve"> </w:t>
            </w:r>
            <w:r>
              <w:rPr>
                <w:sz w:val="24"/>
              </w:rPr>
              <w:t>акты</w:t>
            </w:r>
            <w:r>
              <w:rPr>
                <w:spacing w:val="-9"/>
                <w:sz w:val="24"/>
              </w:rPr>
              <w:t xml:space="preserve"> </w:t>
            </w:r>
            <w:r>
              <w:rPr>
                <w:sz w:val="24"/>
              </w:rPr>
              <w:t>в</w:t>
            </w:r>
            <w:r>
              <w:rPr>
                <w:spacing w:val="-10"/>
                <w:sz w:val="24"/>
              </w:rPr>
              <w:t xml:space="preserve"> </w:t>
            </w:r>
            <w:r>
              <w:rPr>
                <w:sz w:val="24"/>
              </w:rPr>
              <w:t>соответствии</w:t>
            </w:r>
            <w:r>
              <w:rPr>
                <w:spacing w:val="-9"/>
                <w:sz w:val="24"/>
              </w:rPr>
              <w:t xml:space="preserve"> </w:t>
            </w:r>
            <w:r>
              <w:rPr>
                <w:sz w:val="24"/>
              </w:rPr>
              <w:t>с изменением действующего</w:t>
            </w:r>
          </w:p>
          <w:p w:rsidR="006C1371" w:rsidRDefault="00114C20">
            <w:pPr>
              <w:pStyle w:val="TableParagraph"/>
              <w:ind w:left="215"/>
              <w:rPr>
                <w:sz w:val="24"/>
              </w:rPr>
            </w:pPr>
            <w:r>
              <w:rPr>
                <w:spacing w:val="-2"/>
                <w:sz w:val="24"/>
              </w:rPr>
              <w:t>законодательства;</w:t>
            </w:r>
          </w:p>
          <w:p w:rsidR="006C1371" w:rsidRDefault="00114C20">
            <w:pPr>
              <w:pStyle w:val="TableParagraph"/>
              <w:numPr>
                <w:ilvl w:val="0"/>
                <w:numId w:val="11"/>
              </w:numPr>
              <w:tabs>
                <w:tab w:val="left" w:pos="353"/>
              </w:tabs>
              <w:ind w:right="364" w:firstLine="0"/>
              <w:rPr>
                <w:sz w:val="24"/>
              </w:rPr>
            </w:pPr>
            <w:r>
              <w:rPr>
                <w:sz w:val="24"/>
              </w:rPr>
              <w:t>качественное</w:t>
            </w:r>
            <w:r>
              <w:rPr>
                <w:spacing w:val="-14"/>
                <w:sz w:val="24"/>
              </w:rPr>
              <w:t xml:space="preserve"> </w:t>
            </w:r>
            <w:r>
              <w:rPr>
                <w:sz w:val="24"/>
              </w:rPr>
              <w:t>правовое</w:t>
            </w:r>
            <w:r>
              <w:rPr>
                <w:spacing w:val="-14"/>
                <w:sz w:val="24"/>
              </w:rPr>
              <w:t xml:space="preserve"> </w:t>
            </w:r>
            <w:r>
              <w:rPr>
                <w:sz w:val="24"/>
              </w:rPr>
              <w:t>обеспечение</w:t>
            </w:r>
            <w:r>
              <w:rPr>
                <w:spacing w:val="-14"/>
                <w:sz w:val="24"/>
              </w:rPr>
              <w:t xml:space="preserve"> </w:t>
            </w:r>
            <w:r>
              <w:rPr>
                <w:sz w:val="24"/>
              </w:rPr>
              <w:t>всех направлений деятельности основной</w:t>
            </w:r>
          </w:p>
          <w:p w:rsidR="006C1371" w:rsidRDefault="00114C20">
            <w:pPr>
              <w:pStyle w:val="TableParagraph"/>
              <w:spacing w:line="264" w:lineRule="exact"/>
              <w:ind w:left="215"/>
              <w:rPr>
                <w:sz w:val="24"/>
              </w:rPr>
            </w:pPr>
            <w:r>
              <w:rPr>
                <w:sz w:val="24"/>
              </w:rPr>
              <w:t>школы</w:t>
            </w:r>
            <w:r>
              <w:rPr>
                <w:spacing w:val="-4"/>
                <w:sz w:val="24"/>
              </w:rPr>
              <w:t xml:space="preserve"> </w:t>
            </w:r>
            <w:r>
              <w:rPr>
                <w:sz w:val="24"/>
              </w:rPr>
              <w:t>в</w:t>
            </w:r>
            <w:r>
              <w:rPr>
                <w:spacing w:val="-3"/>
                <w:sz w:val="24"/>
              </w:rPr>
              <w:t xml:space="preserve"> </w:t>
            </w:r>
            <w:r>
              <w:rPr>
                <w:sz w:val="24"/>
              </w:rPr>
              <w:t>соответствии</w:t>
            </w:r>
            <w:r>
              <w:rPr>
                <w:spacing w:val="-1"/>
                <w:sz w:val="24"/>
              </w:rPr>
              <w:t xml:space="preserve"> </w:t>
            </w:r>
            <w:r>
              <w:rPr>
                <w:sz w:val="24"/>
              </w:rPr>
              <w:t>с</w:t>
            </w:r>
            <w:r>
              <w:rPr>
                <w:spacing w:val="-3"/>
                <w:sz w:val="24"/>
              </w:rPr>
              <w:t xml:space="preserve"> </w:t>
            </w:r>
            <w:r>
              <w:rPr>
                <w:sz w:val="24"/>
              </w:rPr>
              <w:t>ООП</w:t>
            </w:r>
            <w:r>
              <w:rPr>
                <w:spacing w:val="-2"/>
                <w:sz w:val="24"/>
              </w:rPr>
              <w:t xml:space="preserve"> </w:t>
            </w:r>
            <w:r>
              <w:rPr>
                <w:spacing w:val="-4"/>
                <w:sz w:val="24"/>
              </w:rPr>
              <w:t>ООО.</w:t>
            </w:r>
          </w:p>
        </w:tc>
      </w:tr>
      <w:tr w:rsidR="006C1371">
        <w:trPr>
          <w:trHeight w:val="2484"/>
        </w:trPr>
        <w:tc>
          <w:tcPr>
            <w:tcW w:w="560" w:type="dxa"/>
          </w:tcPr>
          <w:p w:rsidR="006C1371" w:rsidRDefault="00114C20">
            <w:pPr>
              <w:pStyle w:val="TableParagraph"/>
              <w:spacing w:line="251" w:lineRule="exact"/>
              <w:ind w:left="108"/>
              <w:rPr>
                <w:b/>
              </w:rPr>
            </w:pPr>
            <w:r>
              <w:rPr>
                <w:b/>
                <w:spacing w:val="-10"/>
              </w:rPr>
              <w:t>2</w:t>
            </w:r>
          </w:p>
        </w:tc>
        <w:tc>
          <w:tcPr>
            <w:tcW w:w="4938" w:type="dxa"/>
          </w:tcPr>
          <w:p w:rsidR="006C1371" w:rsidRDefault="00114C20">
            <w:pPr>
              <w:pStyle w:val="TableParagraph"/>
              <w:ind w:left="109"/>
              <w:rPr>
                <w:sz w:val="24"/>
              </w:rPr>
            </w:pPr>
            <w:r>
              <w:rPr>
                <w:sz w:val="24"/>
              </w:rPr>
              <w:t>Наличие учебного плана, учитывающий индивидуальные</w:t>
            </w:r>
            <w:r>
              <w:rPr>
                <w:spacing w:val="-15"/>
                <w:sz w:val="24"/>
              </w:rPr>
              <w:t xml:space="preserve"> </w:t>
            </w:r>
            <w:r>
              <w:rPr>
                <w:sz w:val="24"/>
              </w:rPr>
              <w:t>способности</w:t>
            </w:r>
            <w:r>
              <w:rPr>
                <w:spacing w:val="-13"/>
                <w:sz w:val="24"/>
              </w:rPr>
              <w:t xml:space="preserve"> </w:t>
            </w:r>
            <w:r>
              <w:rPr>
                <w:sz w:val="24"/>
              </w:rPr>
              <w:t>и</w:t>
            </w:r>
            <w:r>
              <w:rPr>
                <w:spacing w:val="-14"/>
                <w:sz w:val="24"/>
              </w:rPr>
              <w:t xml:space="preserve"> </w:t>
            </w:r>
            <w:r>
              <w:rPr>
                <w:sz w:val="24"/>
              </w:rPr>
              <w:t>возможности здоровья учащихся</w:t>
            </w:r>
          </w:p>
        </w:tc>
        <w:tc>
          <w:tcPr>
            <w:tcW w:w="4926" w:type="dxa"/>
          </w:tcPr>
          <w:p w:rsidR="006C1371" w:rsidRDefault="00114C20">
            <w:pPr>
              <w:pStyle w:val="TableParagraph"/>
              <w:numPr>
                <w:ilvl w:val="0"/>
                <w:numId w:val="10"/>
              </w:numPr>
              <w:tabs>
                <w:tab w:val="left" w:pos="413"/>
              </w:tabs>
              <w:ind w:right="1552" w:firstLine="60"/>
              <w:rPr>
                <w:sz w:val="24"/>
              </w:rPr>
            </w:pPr>
            <w:r>
              <w:rPr>
                <w:sz w:val="24"/>
              </w:rPr>
              <w:t>реализация</w:t>
            </w:r>
            <w:r>
              <w:rPr>
                <w:spacing w:val="-15"/>
                <w:sz w:val="24"/>
              </w:rPr>
              <w:t xml:space="preserve"> </w:t>
            </w:r>
            <w:r>
              <w:rPr>
                <w:sz w:val="24"/>
              </w:rPr>
              <w:t>индивидуальных способностей и</w:t>
            </w:r>
          </w:p>
          <w:p w:rsidR="006C1371" w:rsidRDefault="00114C20">
            <w:pPr>
              <w:pStyle w:val="TableParagraph"/>
              <w:ind w:left="215" w:right="99"/>
              <w:rPr>
                <w:sz w:val="24"/>
              </w:rPr>
            </w:pPr>
            <w:r>
              <w:rPr>
                <w:sz w:val="24"/>
              </w:rPr>
              <w:t>возможностей</w:t>
            </w:r>
            <w:r>
              <w:rPr>
                <w:spacing w:val="-12"/>
                <w:sz w:val="24"/>
              </w:rPr>
              <w:t xml:space="preserve"> </w:t>
            </w:r>
            <w:r>
              <w:rPr>
                <w:sz w:val="24"/>
              </w:rPr>
              <w:t>учащихся</w:t>
            </w:r>
            <w:r>
              <w:rPr>
                <w:spacing w:val="-14"/>
                <w:sz w:val="24"/>
              </w:rPr>
              <w:t xml:space="preserve"> </w:t>
            </w:r>
            <w:r>
              <w:rPr>
                <w:sz w:val="24"/>
              </w:rPr>
              <w:t>в</w:t>
            </w:r>
            <w:r>
              <w:rPr>
                <w:spacing w:val="-15"/>
                <w:sz w:val="24"/>
              </w:rPr>
              <w:t xml:space="preserve"> </w:t>
            </w:r>
            <w:r>
              <w:rPr>
                <w:sz w:val="24"/>
              </w:rPr>
              <w:t xml:space="preserve">образовательной </w:t>
            </w:r>
            <w:r>
              <w:rPr>
                <w:spacing w:val="-2"/>
                <w:sz w:val="24"/>
              </w:rPr>
              <w:t>деятельности;</w:t>
            </w:r>
          </w:p>
          <w:p w:rsidR="006C1371" w:rsidRDefault="00114C20">
            <w:pPr>
              <w:pStyle w:val="TableParagraph"/>
              <w:numPr>
                <w:ilvl w:val="0"/>
                <w:numId w:val="10"/>
              </w:numPr>
              <w:tabs>
                <w:tab w:val="left" w:pos="353"/>
              </w:tabs>
              <w:ind w:right="660" w:firstLine="0"/>
              <w:rPr>
                <w:sz w:val="24"/>
              </w:rPr>
            </w:pPr>
            <w:r>
              <w:rPr>
                <w:sz w:val="24"/>
              </w:rPr>
              <w:t>эффективная</w:t>
            </w:r>
            <w:r>
              <w:rPr>
                <w:spacing w:val="-15"/>
                <w:sz w:val="24"/>
              </w:rPr>
              <w:t xml:space="preserve"> </w:t>
            </w:r>
            <w:r>
              <w:rPr>
                <w:sz w:val="24"/>
              </w:rPr>
              <w:t>система</w:t>
            </w:r>
            <w:r>
              <w:rPr>
                <w:spacing w:val="-15"/>
                <w:sz w:val="24"/>
              </w:rPr>
              <w:t xml:space="preserve"> </w:t>
            </w:r>
            <w:r>
              <w:rPr>
                <w:sz w:val="24"/>
              </w:rPr>
              <w:t>управленческой деятельности в</w:t>
            </w:r>
          </w:p>
          <w:p w:rsidR="006C1371" w:rsidRDefault="00114C20">
            <w:pPr>
              <w:pStyle w:val="TableParagraph"/>
              <w:ind w:left="215"/>
              <w:rPr>
                <w:sz w:val="24"/>
              </w:rPr>
            </w:pPr>
            <w:r>
              <w:rPr>
                <w:sz w:val="24"/>
              </w:rPr>
              <w:t>образовательной</w:t>
            </w:r>
            <w:r>
              <w:rPr>
                <w:spacing w:val="-7"/>
                <w:sz w:val="24"/>
              </w:rPr>
              <w:t xml:space="preserve"> </w:t>
            </w:r>
            <w:r>
              <w:rPr>
                <w:spacing w:val="-2"/>
                <w:sz w:val="24"/>
              </w:rPr>
              <w:t>организации;</w:t>
            </w:r>
          </w:p>
          <w:p w:rsidR="006C1371" w:rsidRDefault="00114C20">
            <w:pPr>
              <w:pStyle w:val="TableParagraph"/>
              <w:numPr>
                <w:ilvl w:val="0"/>
                <w:numId w:val="10"/>
              </w:numPr>
              <w:tabs>
                <w:tab w:val="left" w:pos="353"/>
              </w:tabs>
              <w:spacing w:line="270" w:lineRule="atLeast"/>
              <w:ind w:right="424" w:firstLine="0"/>
              <w:rPr>
                <w:sz w:val="24"/>
              </w:rPr>
            </w:pPr>
            <w:r>
              <w:rPr>
                <w:sz w:val="24"/>
              </w:rPr>
              <w:t>реализация</w:t>
            </w:r>
            <w:r>
              <w:rPr>
                <w:spacing w:val="-13"/>
                <w:sz w:val="24"/>
              </w:rPr>
              <w:t xml:space="preserve"> </w:t>
            </w:r>
            <w:r>
              <w:rPr>
                <w:sz w:val="24"/>
              </w:rPr>
              <w:t>плана</w:t>
            </w:r>
            <w:r>
              <w:rPr>
                <w:spacing w:val="-14"/>
                <w:sz w:val="24"/>
              </w:rPr>
              <w:t xml:space="preserve"> </w:t>
            </w:r>
            <w:r>
              <w:rPr>
                <w:sz w:val="24"/>
              </w:rPr>
              <w:t>мониторинга</w:t>
            </w:r>
            <w:r>
              <w:rPr>
                <w:spacing w:val="-13"/>
                <w:sz w:val="24"/>
              </w:rPr>
              <w:t xml:space="preserve"> </w:t>
            </w:r>
            <w:r>
              <w:rPr>
                <w:sz w:val="24"/>
              </w:rPr>
              <w:t xml:space="preserve">качества </w:t>
            </w:r>
            <w:r>
              <w:rPr>
                <w:spacing w:val="-2"/>
                <w:sz w:val="24"/>
              </w:rPr>
              <w:t>образования.</w:t>
            </w:r>
          </w:p>
        </w:tc>
      </w:tr>
      <w:tr w:rsidR="006C1371">
        <w:trPr>
          <w:trHeight w:val="1656"/>
        </w:trPr>
        <w:tc>
          <w:tcPr>
            <w:tcW w:w="560" w:type="dxa"/>
          </w:tcPr>
          <w:p w:rsidR="006C1371" w:rsidRDefault="00114C20">
            <w:pPr>
              <w:pStyle w:val="TableParagraph"/>
              <w:spacing w:line="251" w:lineRule="exact"/>
              <w:ind w:left="108"/>
              <w:rPr>
                <w:b/>
              </w:rPr>
            </w:pPr>
            <w:r>
              <w:rPr>
                <w:b/>
                <w:spacing w:val="-10"/>
              </w:rPr>
              <w:t>3</w:t>
            </w:r>
          </w:p>
        </w:tc>
        <w:tc>
          <w:tcPr>
            <w:tcW w:w="4938" w:type="dxa"/>
          </w:tcPr>
          <w:p w:rsidR="006C1371" w:rsidRDefault="00114C20">
            <w:pPr>
              <w:pStyle w:val="TableParagraph"/>
              <w:ind w:left="109"/>
              <w:rPr>
                <w:sz w:val="24"/>
              </w:rPr>
            </w:pPr>
            <w:r>
              <w:rPr>
                <w:sz w:val="24"/>
              </w:rPr>
              <w:t>Наличие</w:t>
            </w:r>
            <w:r>
              <w:rPr>
                <w:spacing w:val="-14"/>
                <w:sz w:val="24"/>
              </w:rPr>
              <w:t xml:space="preserve"> </w:t>
            </w:r>
            <w:r>
              <w:rPr>
                <w:sz w:val="24"/>
              </w:rPr>
              <w:t>плана</w:t>
            </w:r>
            <w:r>
              <w:rPr>
                <w:spacing w:val="-14"/>
                <w:sz w:val="24"/>
              </w:rPr>
              <w:t xml:space="preserve"> </w:t>
            </w:r>
            <w:r>
              <w:rPr>
                <w:sz w:val="24"/>
              </w:rPr>
              <w:t>внеурочной</w:t>
            </w:r>
            <w:r>
              <w:rPr>
                <w:spacing w:val="-13"/>
                <w:sz w:val="24"/>
              </w:rPr>
              <w:t xml:space="preserve"> </w:t>
            </w:r>
            <w:r>
              <w:rPr>
                <w:sz w:val="24"/>
              </w:rPr>
              <w:t xml:space="preserve">деятельности </w:t>
            </w:r>
            <w:r>
              <w:rPr>
                <w:spacing w:val="-2"/>
                <w:sz w:val="24"/>
              </w:rPr>
              <w:t>учащихся</w:t>
            </w:r>
          </w:p>
        </w:tc>
        <w:tc>
          <w:tcPr>
            <w:tcW w:w="4926" w:type="dxa"/>
          </w:tcPr>
          <w:p w:rsidR="006C1371" w:rsidRDefault="00114C20">
            <w:pPr>
              <w:pStyle w:val="TableParagraph"/>
              <w:numPr>
                <w:ilvl w:val="0"/>
                <w:numId w:val="9"/>
              </w:numPr>
              <w:tabs>
                <w:tab w:val="left" w:pos="245"/>
              </w:tabs>
              <w:ind w:right="263" w:firstLine="0"/>
              <w:rPr>
                <w:sz w:val="24"/>
              </w:rPr>
            </w:pPr>
            <w:r>
              <w:rPr>
                <w:sz w:val="24"/>
              </w:rPr>
              <w:t>реализация</w:t>
            </w:r>
            <w:r>
              <w:rPr>
                <w:spacing w:val="-15"/>
                <w:sz w:val="24"/>
              </w:rPr>
              <w:t xml:space="preserve"> </w:t>
            </w:r>
            <w:r>
              <w:rPr>
                <w:sz w:val="24"/>
              </w:rPr>
              <w:t>индивидуальных</w:t>
            </w:r>
            <w:r>
              <w:rPr>
                <w:spacing w:val="-15"/>
                <w:sz w:val="24"/>
              </w:rPr>
              <w:t xml:space="preserve"> </w:t>
            </w:r>
            <w:r>
              <w:rPr>
                <w:sz w:val="24"/>
              </w:rPr>
              <w:t xml:space="preserve">способностей </w:t>
            </w:r>
            <w:r>
              <w:rPr>
                <w:spacing w:val="-10"/>
                <w:sz w:val="24"/>
              </w:rPr>
              <w:t>и</w:t>
            </w:r>
          </w:p>
          <w:p w:rsidR="006C1371" w:rsidRDefault="00114C20">
            <w:pPr>
              <w:pStyle w:val="TableParagraph"/>
              <w:ind w:left="107" w:right="99"/>
              <w:rPr>
                <w:sz w:val="24"/>
              </w:rPr>
            </w:pPr>
            <w:r>
              <w:rPr>
                <w:sz w:val="24"/>
              </w:rPr>
              <w:t>возможностей</w:t>
            </w:r>
            <w:r>
              <w:rPr>
                <w:spacing w:val="-13"/>
                <w:sz w:val="24"/>
              </w:rPr>
              <w:t xml:space="preserve"> </w:t>
            </w:r>
            <w:r>
              <w:rPr>
                <w:sz w:val="24"/>
              </w:rPr>
              <w:t>учащихся</w:t>
            </w:r>
            <w:r>
              <w:rPr>
                <w:spacing w:val="-14"/>
                <w:sz w:val="24"/>
              </w:rPr>
              <w:t xml:space="preserve"> </w:t>
            </w:r>
            <w:r>
              <w:rPr>
                <w:sz w:val="24"/>
              </w:rPr>
              <w:t>во</w:t>
            </w:r>
            <w:r>
              <w:rPr>
                <w:spacing w:val="-14"/>
                <w:sz w:val="24"/>
              </w:rPr>
              <w:t xml:space="preserve"> </w:t>
            </w:r>
            <w:r>
              <w:rPr>
                <w:sz w:val="24"/>
              </w:rPr>
              <w:t xml:space="preserve">внеурочной </w:t>
            </w:r>
            <w:r>
              <w:rPr>
                <w:spacing w:val="-2"/>
                <w:sz w:val="24"/>
              </w:rPr>
              <w:t>деятельности;</w:t>
            </w:r>
          </w:p>
          <w:p w:rsidR="006C1371" w:rsidRDefault="00114C20">
            <w:pPr>
              <w:pStyle w:val="TableParagraph"/>
              <w:numPr>
                <w:ilvl w:val="0"/>
                <w:numId w:val="9"/>
              </w:numPr>
              <w:tabs>
                <w:tab w:val="left" w:pos="245"/>
              </w:tabs>
              <w:spacing w:line="276" w:lineRule="exact"/>
              <w:ind w:right="532" w:firstLine="0"/>
              <w:rPr>
                <w:sz w:val="24"/>
              </w:rPr>
            </w:pPr>
            <w:r>
              <w:rPr>
                <w:sz w:val="24"/>
              </w:rPr>
              <w:t>реализация</w:t>
            </w:r>
            <w:r>
              <w:rPr>
                <w:spacing w:val="-13"/>
                <w:sz w:val="24"/>
              </w:rPr>
              <w:t xml:space="preserve"> </w:t>
            </w:r>
            <w:r>
              <w:rPr>
                <w:sz w:val="24"/>
              </w:rPr>
              <w:t>плана</w:t>
            </w:r>
            <w:r>
              <w:rPr>
                <w:spacing w:val="-14"/>
                <w:sz w:val="24"/>
              </w:rPr>
              <w:t xml:space="preserve"> </w:t>
            </w:r>
            <w:r>
              <w:rPr>
                <w:sz w:val="24"/>
              </w:rPr>
              <w:t>мониторинга</w:t>
            </w:r>
            <w:r>
              <w:rPr>
                <w:spacing w:val="-13"/>
                <w:sz w:val="24"/>
              </w:rPr>
              <w:t xml:space="preserve"> </w:t>
            </w:r>
            <w:r>
              <w:rPr>
                <w:sz w:val="24"/>
              </w:rPr>
              <w:t xml:space="preserve">качества </w:t>
            </w:r>
            <w:r>
              <w:rPr>
                <w:spacing w:val="-2"/>
                <w:sz w:val="24"/>
              </w:rPr>
              <w:t>образования</w:t>
            </w:r>
          </w:p>
        </w:tc>
      </w:tr>
      <w:tr w:rsidR="006C1371">
        <w:trPr>
          <w:trHeight w:val="3035"/>
        </w:trPr>
        <w:tc>
          <w:tcPr>
            <w:tcW w:w="560" w:type="dxa"/>
          </w:tcPr>
          <w:p w:rsidR="006C1371" w:rsidRDefault="00114C20">
            <w:pPr>
              <w:pStyle w:val="TableParagraph"/>
              <w:spacing w:line="251" w:lineRule="exact"/>
              <w:ind w:left="108"/>
              <w:rPr>
                <w:b/>
              </w:rPr>
            </w:pPr>
            <w:r>
              <w:rPr>
                <w:b/>
                <w:spacing w:val="-10"/>
              </w:rPr>
              <w:t>4</w:t>
            </w:r>
          </w:p>
        </w:tc>
        <w:tc>
          <w:tcPr>
            <w:tcW w:w="4938" w:type="dxa"/>
          </w:tcPr>
          <w:p w:rsidR="006C1371" w:rsidRDefault="00114C20">
            <w:pPr>
              <w:pStyle w:val="TableParagraph"/>
              <w:spacing w:line="268" w:lineRule="exact"/>
              <w:ind w:left="109"/>
              <w:rPr>
                <w:sz w:val="24"/>
              </w:rPr>
            </w:pPr>
            <w:r>
              <w:rPr>
                <w:sz w:val="24"/>
              </w:rPr>
              <w:t>Наличие</w:t>
            </w:r>
            <w:r>
              <w:rPr>
                <w:spacing w:val="-4"/>
                <w:sz w:val="24"/>
              </w:rPr>
              <w:t xml:space="preserve"> </w:t>
            </w:r>
            <w:r>
              <w:rPr>
                <w:sz w:val="24"/>
              </w:rPr>
              <w:t>педагогов,</w:t>
            </w:r>
            <w:r>
              <w:rPr>
                <w:spacing w:val="-2"/>
                <w:sz w:val="24"/>
              </w:rPr>
              <w:t xml:space="preserve"> способных</w:t>
            </w:r>
          </w:p>
          <w:p w:rsidR="006C1371" w:rsidRDefault="00114C20">
            <w:pPr>
              <w:pStyle w:val="TableParagraph"/>
              <w:ind w:left="109"/>
              <w:rPr>
                <w:sz w:val="24"/>
              </w:rPr>
            </w:pPr>
            <w:r>
              <w:rPr>
                <w:sz w:val="24"/>
              </w:rPr>
              <w:t>реализовать</w:t>
            </w:r>
            <w:r>
              <w:rPr>
                <w:spacing w:val="-7"/>
                <w:sz w:val="24"/>
              </w:rPr>
              <w:t xml:space="preserve"> </w:t>
            </w:r>
            <w:r>
              <w:rPr>
                <w:sz w:val="24"/>
              </w:rPr>
              <w:t>ООП</w:t>
            </w:r>
            <w:r>
              <w:rPr>
                <w:spacing w:val="-9"/>
                <w:sz w:val="24"/>
              </w:rPr>
              <w:t xml:space="preserve"> </w:t>
            </w:r>
            <w:r>
              <w:rPr>
                <w:sz w:val="24"/>
              </w:rPr>
              <w:t>ООО</w:t>
            </w:r>
            <w:r>
              <w:rPr>
                <w:spacing w:val="-7"/>
                <w:sz w:val="24"/>
              </w:rPr>
              <w:t xml:space="preserve"> </w:t>
            </w:r>
            <w:r>
              <w:rPr>
                <w:sz w:val="24"/>
              </w:rPr>
              <w:t>(по</w:t>
            </w:r>
            <w:r>
              <w:rPr>
                <w:spacing w:val="-8"/>
                <w:sz w:val="24"/>
              </w:rPr>
              <w:t xml:space="preserve"> </w:t>
            </w:r>
            <w:r>
              <w:rPr>
                <w:sz w:val="24"/>
              </w:rPr>
              <w:t>квалификации,</w:t>
            </w:r>
            <w:r>
              <w:rPr>
                <w:spacing w:val="-8"/>
                <w:sz w:val="24"/>
              </w:rPr>
              <w:t xml:space="preserve"> </w:t>
            </w:r>
            <w:r>
              <w:rPr>
                <w:sz w:val="24"/>
              </w:rPr>
              <w:t>по педагогическому стажу, наличие званий,</w:t>
            </w:r>
          </w:p>
          <w:p w:rsidR="006C1371" w:rsidRDefault="00114C20">
            <w:pPr>
              <w:pStyle w:val="TableParagraph"/>
              <w:ind w:left="109"/>
              <w:rPr>
                <w:sz w:val="24"/>
              </w:rPr>
            </w:pPr>
            <w:r>
              <w:rPr>
                <w:sz w:val="24"/>
              </w:rPr>
              <w:t>победители</w:t>
            </w:r>
            <w:r>
              <w:rPr>
                <w:spacing w:val="-15"/>
                <w:sz w:val="24"/>
              </w:rPr>
              <w:t xml:space="preserve"> </w:t>
            </w:r>
            <w:r>
              <w:rPr>
                <w:sz w:val="24"/>
              </w:rPr>
              <w:t>профессиональных</w:t>
            </w:r>
            <w:r>
              <w:rPr>
                <w:spacing w:val="-15"/>
                <w:sz w:val="24"/>
              </w:rPr>
              <w:t xml:space="preserve"> </w:t>
            </w:r>
            <w:r>
              <w:rPr>
                <w:sz w:val="24"/>
              </w:rPr>
              <w:t>конкурсов, участие в проектах и т.п.)</w:t>
            </w:r>
          </w:p>
        </w:tc>
        <w:tc>
          <w:tcPr>
            <w:tcW w:w="4926" w:type="dxa"/>
          </w:tcPr>
          <w:p w:rsidR="006C1371" w:rsidRDefault="00114C20">
            <w:pPr>
              <w:pStyle w:val="TableParagraph"/>
              <w:numPr>
                <w:ilvl w:val="0"/>
                <w:numId w:val="8"/>
              </w:numPr>
              <w:tabs>
                <w:tab w:val="left" w:pos="245"/>
              </w:tabs>
              <w:ind w:right="580" w:firstLine="0"/>
              <w:rPr>
                <w:sz w:val="24"/>
              </w:rPr>
            </w:pPr>
            <w:r>
              <w:rPr>
                <w:sz w:val="24"/>
              </w:rPr>
              <w:t>подбор</w:t>
            </w:r>
            <w:r>
              <w:rPr>
                <w:spacing w:val="-12"/>
                <w:sz w:val="24"/>
              </w:rPr>
              <w:t xml:space="preserve"> </w:t>
            </w:r>
            <w:r>
              <w:rPr>
                <w:sz w:val="24"/>
              </w:rPr>
              <w:t>квалифицированных</w:t>
            </w:r>
            <w:r>
              <w:rPr>
                <w:spacing w:val="-13"/>
                <w:sz w:val="24"/>
              </w:rPr>
              <w:t xml:space="preserve"> </w:t>
            </w:r>
            <w:r>
              <w:rPr>
                <w:sz w:val="24"/>
              </w:rPr>
              <w:t>кадров</w:t>
            </w:r>
            <w:r>
              <w:rPr>
                <w:spacing w:val="-13"/>
                <w:sz w:val="24"/>
              </w:rPr>
              <w:t xml:space="preserve"> </w:t>
            </w:r>
            <w:r>
              <w:rPr>
                <w:sz w:val="24"/>
              </w:rPr>
              <w:t>для работы в</w:t>
            </w:r>
          </w:p>
          <w:p w:rsidR="006C1371" w:rsidRDefault="00114C20">
            <w:pPr>
              <w:pStyle w:val="TableParagraph"/>
              <w:ind w:left="107"/>
              <w:rPr>
                <w:sz w:val="24"/>
              </w:rPr>
            </w:pPr>
            <w:r>
              <w:rPr>
                <w:sz w:val="24"/>
              </w:rPr>
              <w:t>образовательной</w:t>
            </w:r>
            <w:r>
              <w:rPr>
                <w:spacing w:val="-7"/>
                <w:sz w:val="24"/>
              </w:rPr>
              <w:t xml:space="preserve"> </w:t>
            </w:r>
            <w:r>
              <w:rPr>
                <w:spacing w:val="-2"/>
                <w:sz w:val="24"/>
              </w:rPr>
              <w:t>организации;</w:t>
            </w:r>
          </w:p>
          <w:p w:rsidR="006C1371" w:rsidRDefault="00114C20">
            <w:pPr>
              <w:pStyle w:val="TableParagraph"/>
              <w:numPr>
                <w:ilvl w:val="0"/>
                <w:numId w:val="8"/>
              </w:numPr>
              <w:tabs>
                <w:tab w:val="left" w:pos="245"/>
              </w:tabs>
              <w:ind w:right="282" w:firstLine="0"/>
              <w:rPr>
                <w:sz w:val="24"/>
              </w:rPr>
            </w:pPr>
            <w:r>
              <w:rPr>
                <w:sz w:val="24"/>
              </w:rPr>
              <w:t>повышение</w:t>
            </w:r>
            <w:r>
              <w:rPr>
                <w:spacing w:val="-15"/>
                <w:sz w:val="24"/>
              </w:rPr>
              <w:t xml:space="preserve"> </w:t>
            </w:r>
            <w:r>
              <w:rPr>
                <w:sz w:val="24"/>
              </w:rPr>
              <w:t>квалификации</w:t>
            </w:r>
            <w:r>
              <w:rPr>
                <w:spacing w:val="-15"/>
                <w:sz w:val="24"/>
              </w:rPr>
              <w:t xml:space="preserve"> </w:t>
            </w:r>
            <w:r>
              <w:rPr>
                <w:sz w:val="24"/>
              </w:rPr>
              <w:t xml:space="preserve">педагогических </w:t>
            </w:r>
            <w:r>
              <w:rPr>
                <w:spacing w:val="-2"/>
                <w:sz w:val="24"/>
              </w:rPr>
              <w:t>работников;</w:t>
            </w:r>
          </w:p>
          <w:p w:rsidR="006C1371" w:rsidRDefault="00114C20">
            <w:pPr>
              <w:pStyle w:val="TableParagraph"/>
              <w:numPr>
                <w:ilvl w:val="0"/>
                <w:numId w:val="8"/>
              </w:numPr>
              <w:tabs>
                <w:tab w:val="left" w:pos="245"/>
              </w:tabs>
              <w:ind w:left="245" w:hanging="138"/>
              <w:rPr>
                <w:sz w:val="24"/>
              </w:rPr>
            </w:pPr>
            <w:r>
              <w:rPr>
                <w:sz w:val="24"/>
              </w:rPr>
              <w:t>аттестация</w:t>
            </w:r>
            <w:r>
              <w:rPr>
                <w:spacing w:val="-7"/>
                <w:sz w:val="24"/>
              </w:rPr>
              <w:t xml:space="preserve"> </w:t>
            </w:r>
            <w:r>
              <w:rPr>
                <w:sz w:val="24"/>
              </w:rPr>
              <w:t>педагогических</w:t>
            </w:r>
            <w:r>
              <w:rPr>
                <w:spacing w:val="-5"/>
                <w:sz w:val="24"/>
              </w:rPr>
              <w:t xml:space="preserve"> </w:t>
            </w:r>
            <w:r>
              <w:rPr>
                <w:spacing w:val="-2"/>
                <w:sz w:val="24"/>
              </w:rPr>
              <w:t>работников;</w:t>
            </w:r>
          </w:p>
          <w:p w:rsidR="006C1371" w:rsidRDefault="00114C20">
            <w:pPr>
              <w:pStyle w:val="TableParagraph"/>
              <w:ind w:left="107" w:right="99"/>
              <w:rPr>
                <w:sz w:val="24"/>
              </w:rPr>
            </w:pPr>
            <w:r>
              <w:rPr>
                <w:sz w:val="24"/>
              </w:rPr>
              <w:t>-мониторинг</w:t>
            </w:r>
            <w:r>
              <w:rPr>
                <w:spacing w:val="-13"/>
                <w:sz w:val="24"/>
              </w:rPr>
              <w:t xml:space="preserve"> </w:t>
            </w:r>
            <w:r>
              <w:rPr>
                <w:sz w:val="24"/>
              </w:rPr>
              <w:t>инновационной</w:t>
            </w:r>
            <w:r>
              <w:rPr>
                <w:spacing w:val="-13"/>
                <w:sz w:val="24"/>
              </w:rPr>
              <w:t xml:space="preserve"> </w:t>
            </w:r>
            <w:r>
              <w:rPr>
                <w:sz w:val="24"/>
              </w:rPr>
              <w:t>готовности</w:t>
            </w:r>
            <w:r>
              <w:rPr>
                <w:spacing w:val="-13"/>
                <w:sz w:val="24"/>
              </w:rPr>
              <w:t xml:space="preserve"> </w:t>
            </w:r>
            <w:r>
              <w:rPr>
                <w:sz w:val="24"/>
              </w:rPr>
              <w:t>и профессиональной компетентности</w:t>
            </w:r>
          </w:p>
          <w:p w:rsidR="006C1371" w:rsidRDefault="00114C20">
            <w:pPr>
              <w:pStyle w:val="TableParagraph"/>
              <w:ind w:left="107" w:right="2024"/>
              <w:rPr>
                <w:sz w:val="24"/>
              </w:rPr>
            </w:pPr>
            <w:r>
              <w:rPr>
                <w:spacing w:val="-2"/>
                <w:sz w:val="24"/>
              </w:rPr>
              <w:t>педагогических работников;</w:t>
            </w:r>
          </w:p>
          <w:p w:rsidR="006C1371" w:rsidRDefault="00114C20">
            <w:pPr>
              <w:pStyle w:val="TableParagraph"/>
              <w:spacing w:line="264" w:lineRule="exact"/>
              <w:ind w:left="107"/>
              <w:rPr>
                <w:sz w:val="24"/>
              </w:rPr>
            </w:pPr>
            <w:r>
              <w:rPr>
                <w:sz w:val="24"/>
              </w:rPr>
              <w:t>-эффективное</w:t>
            </w:r>
            <w:r>
              <w:rPr>
                <w:spacing w:val="-5"/>
                <w:sz w:val="24"/>
              </w:rPr>
              <w:t xml:space="preserve"> </w:t>
            </w:r>
            <w:r>
              <w:rPr>
                <w:sz w:val="24"/>
              </w:rPr>
              <w:t>методическое</w:t>
            </w:r>
            <w:r>
              <w:rPr>
                <w:spacing w:val="-4"/>
                <w:sz w:val="24"/>
              </w:rPr>
              <w:t xml:space="preserve"> </w:t>
            </w:r>
            <w:r>
              <w:rPr>
                <w:spacing w:val="-2"/>
                <w:sz w:val="24"/>
              </w:rPr>
              <w:t>сопровождение</w:t>
            </w:r>
          </w:p>
        </w:tc>
      </w:tr>
    </w:tbl>
    <w:p w:rsidR="006C1371" w:rsidRDefault="006C1371">
      <w:pPr>
        <w:spacing w:line="264" w:lineRule="exact"/>
        <w:rPr>
          <w:sz w:val="24"/>
        </w:rPr>
        <w:sectPr w:rsidR="006C1371">
          <w:pgSz w:w="11910" w:h="16840"/>
          <w:pgMar w:top="1040" w:right="340" w:bottom="1347" w:left="920" w:header="0" w:footer="997"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0"/>
        <w:gridCol w:w="4938"/>
        <w:gridCol w:w="4926"/>
      </w:tblGrid>
      <w:tr w:rsidR="006C1371">
        <w:trPr>
          <w:trHeight w:val="277"/>
        </w:trPr>
        <w:tc>
          <w:tcPr>
            <w:tcW w:w="560" w:type="dxa"/>
          </w:tcPr>
          <w:p w:rsidR="006C1371" w:rsidRDefault="006C1371">
            <w:pPr>
              <w:pStyle w:val="TableParagraph"/>
              <w:rPr>
                <w:sz w:val="20"/>
              </w:rPr>
            </w:pPr>
          </w:p>
        </w:tc>
        <w:tc>
          <w:tcPr>
            <w:tcW w:w="4938" w:type="dxa"/>
          </w:tcPr>
          <w:p w:rsidR="006C1371" w:rsidRDefault="006C1371">
            <w:pPr>
              <w:pStyle w:val="TableParagraph"/>
              <w:rPr>
                <w:sz w:val="20"/>
              </w:rPr>
            </w:pPr>
          </w:p>
        </w:tc>
        <w:tc>
          <w:tcPr>
            <w:tcW w:w="4926" w:type="dxa"/>
          </w:tcPr>
          <w:p w:rsidR="006C1371" w:rsidRDefault="00114C20">
            <w:pPr>
              <w:pStyle w:val="TableParagraph"/>
              <w:spacing w:line="258" w:lineRule="exact"/>
              <w:ind w:left="107"/>
              <w:rPr>
                <w:sz w:val="24"/>
              </w:rPr>
            </w:pPr>
            <w:r>
              <w:rPr>
                <w:sz w:val="24"/>
              </w:rPr>
              <w:t>деятельности</w:t>
            </w:r>
            <w:r>
              <w:rPr>
                <w:spacing w:val="-8"/>
                <w:sz w:val="24"/>
              </w:rPr>
              <w:t xml:space="preserve"> </w:t>
            </w:r>
            <w:r>
              <w:rPr>
                <w:sz w:val="24"/>
              </w:rPr>
              <w:t>педагогических</w:t>
            </w:r>
            <w:r>
              <w:rPr>
                <w:spacing w:val="-6"/>
                <w:sz w:val="24"/>
              </w:rPr>
              <w:t xml:space="preserve"> </w:t>
            </w:r>
            <w:r>
              <w:rPr>
                <w:spacing w:val="-2"/>
                <w:sz w:val="24"/>
              </w:rPr>
              <w:t>работников</w:t>
            </w:r>
          </w:p>
        </w:tc>
      </w:tr>
      <w:tr w:rsidR="006C1371">
        <w:trPr>
          <w:trHeight w:val="3587"/>
        </w:trPr>
        <w:tc>
          <w:tcPr>
            <w:tcW w:w="560" w:type="dxa"/>
          </w:tcPr>
          <w:p w:rsidR="006C1371" w:rsidRDefault="00114C20">
            <w:pPr>
              <w:pStyle w:val="TableParagraph"/>
              <w:spacing w:line="251" w:lineRule="exact"/>
              <w:ind w:left="108"/>
              <w:rPr>
                <w:b/>
              </w:rPr>
            </w:pPr>
            <w:r>
              <w:rPr>
                <w:b/>
                <w:spacing w:val="-10"/>
              </w:rPr>
              <w:lastRenderedPageBreak/>
              <w:t>5</w:t>
            </w:r>
          </w:p>
        </w:tc>
        <w:tc>
          <w:tcPr>
            <w:tcW w:w="4938" w:type="dxa"/>
          </w:tcPr>
          <w:p w:rsidR="006C1371" w:rsidRDefault="00114C20">
            <w:pPr>
              <w:pStyle w:val="TableParagraph"/>
              <w:ind w:left="109"/>
              <w:rPr>
                <w:sz w:val="24"/>
              </w:rPr>
            </w:pPr>
            <w:r>
              <w:rPr>
                <w:sz w:val="24"/>
              </w:rPr>
              <w:t>Обоснованное</w:t>
            </w:r>
            <w:r>
              <w:rPr>
                <w:spacing w:val="-13"/>
                <w:sz w:val="24"/>
              </w:rPr>
              <w:t xml:space="preserve"> </w:t>
            </w:r>
            <w:r>
              <w:rPr>
                <w:sz w:val="24"/>
              </w:rPr>
              <w:t>и</w:t>
            </w:r>
            <w:r>
              <w:rPr>
                <w:spacing w:val="-13"/>
                <w:sz w:val="24"/>
              </w:rPr>
              <w:t xml:space="preserve"> </w:t>
            </w:r>
            <w:r>
              <w:rPr>
                <w:sz w:val="24"/>
              </w:rPr>
              <w:t>эффективное</w:t>
            </w:r>
            <w:r>
              <w:rPr>
                <w:spacing w:val="-13"/>
                <w:sz w:val="24"/>
              </w:rPr>
              <w:t xml:space="preserve"> </w:t>
            </w:r>
            <w:r>
              <w:rPr>
                <w:sz w:val="24"/>
              </w:rPr>
              <w:t xml:space="preserve">использование информационной среды (локальной среды, </w:t>
            </w:r>
            <w:r>
              <w:rPr>
                <w:spacing w:val="-2"/>
                <w:sz w:val="24"/>
              </w:rPr>
              <w:t>сайта,</w:t>
            </w:r>
          </w:p>
          <w:p w:rsidR="006C1371" w:rsidRDefault="00114C20">
            <w:pPr>
              <w:pStyle w:val="TableParagraph"/>
              <w:ind w:left="109"/>
              <w:rPr>
                <w:sz w:val="24"/>
              </w:rPr>
            </w:pPr>
            <w:r>
              <w:rPr>
                <w:sz w:val="24"/>
              </w:rPr>
              <w:t>цифровых образовательных ресурсов, компьютерных</w:t>
            </w:r>
            <w:r>
              <w:rPr>
                <w:spacing w:val="-13"/>
                <w:sz w:val="24"/>
              </w:rPr>
              <w:t xml:space="preserve"> </w:t>
            </w:r>
            <w:r>
              <w:rPr>
                <w:sz w:val="24"/>
              </w:rPr>
              <w:t>классов,</w:t>
            </w:r>
            <w:r>
              <w:rPr>
                <w:spacing w:val="-12"/>
                <w:sz w:val="24"/>
              </w:rPr>
              <w:t xml:space="preserve"> </w:t>
            </w:r>
            <w:r>
              <w:rPr>
                <w:sz w:val="24"/>
              </w:rPr>
              <w:t>владение</w:t>
            </w:r>
            <w:r>
              <w:rPr>
                <w:spacing w:val="-13"/>
                <w:sz w:val="24"/>
              </w:rPr>
              <w:t xml:space="preserve"> </w:t>
            </w:r>
            <w:r>
              <w:rPr>
                <w:sz w:val="24"/>
              </w:rPr>
              <w:t>ИКТ-</w:t>
            </w:r>
          </w:p>
          <w:p w:rsidR="006C1371" w:rsidRDefault="00114C20">
            <w:pPr>
              <w:pStyle w:val="TableParagraph"/>
              <w:ind w:left="109"/>
              <w:rPr>
                <w:sz w:val="24"/>
              </w:rPr>
            </w:pPr>
            <w:r>
              <w:rPr>
                <w:sz w:val="24"/>
              </w:rPr>
              <w:t>технологиями</w:t>
            </w:r>
            <w:r>
              <w:rPr>
                <w:spacing w:val="-14"/>
                <w:sz w:val="24"/>
              </w:rPr>
              <w:t xml:space="preserve"> </w:t>
            </w:r>
            <w:r>
              <w:rPr>
                <w:sz w:val="24"/>
              </w:rPr>
              <w:t>педагогами)</w:t>
            </w:r>
            <w:r>
              <w:rPr>
                <w:spacing w:val="-13"/>
                <w:sz w:val="24"/>
              </w:rPr>
              <w:t xml:space="preserve"> </w:t>
            </w:r>
            <w:r>
              <w:rPr>
                <w:sz w:val="24"/>
              </w:rPr>
              <w:t>в</w:t>
            </w:r>
            <w:r>
              <w:rPr>
                <w:spacing w:val="-14"/>
                <w:sz w:val="24"/>
              </w:rPr>
              <w:t xml:space="preserve"> </w:t>
            </w:r>
            <w:r>
              <w:rPr>
                <w:sz w:val="24"/>
              </w:rPr>
              <w:t xml:space="preserve">образовательной </w:t>
            </w:r>
            <w:r>
              <w:rPr>
                <w:spacing w:val="-2"/>
                <w:sz w:val="24"/>
              </w:rPr>
              <w:t>деятельности</w:t>
            </w:r>
          </w:p>
        </w:tc>
        <w:tc>
          <w:tcPr>
            <w:tcW w:w="4926" w:type="dxa"/>
          </w:tcPr>
          <w:p w:rsidR="006C1371" w:rsidRDefault="00114C20">
            <w:pPr>
              <w:pStyle w:val="TableParagraph"/>
              <w:numPr>
                <w:ilvl w:val="0"/>
                <w:numId w:val="7"/>
              </w:numPr>
              <w:tabs>
                <w:tab w:val="left" w:pos="245"/>
              </w:tabs>
              <w:ind w:right="328" w:firstLine="0"/>
              <w:rPr>
                <w:sz w:val="24"/>
              </w:rPr>
            </w:pPr>
            <w:r>
              <w:rPr>
                <w:sz w:val="24"/>
              </w:rPr>
              <w:t>приобретение</w:t>
            </w:r>
            <w:r>
              <w:rPr>
                <w:spacing w:val="-15"/>
                <w:sz w:val="24"/>
              </w:rPr>
              <w:t xml:space="preserve"> </w:t>
            </w:r>
            <w:r>
              <w:rPr>
                <w:sz w:val="24"/>
              </w:rPr>
              <w:t>цифровых</w:t>
            </w:r>
            <w:r>
              <w:rPr>
                <w:spacing w:val="-15"/>
                <w:sz w:val="24"/>
              </w:rPr>
              <w:t xml:space="preserve"> </w:t>
            </w:r>
            <w:r>
              <w:rPr>
                <w:sz w:val="24"/>
              </w:rPr>
              <w:t xml:space="preserve">образовательных </w:t>
            </w:r>
            <w:r>
              <w:rPr>
                <w:spacing w:val="-2"/>
                <w:sz w:val="24"/>
              </w:rPr>
              <w:t>ресурсов</w:t>
            </w:r>
          </w:p>
          <w:p w:rsidR="006C1371" w:rsidRDefault="00114C20">
            <w:pPr>
              <w:pStyle w:val="TableParagraph"/>
              <w:ind w:left="107"/>
              <w:rPr>
                <w:sz w:val="24"/>
              </w:rPr>
            </w:pPr>
            <w:r>
              <w:rPr>
                <w:sz w:val="24"/>
              </w:rPr>
              <w:t>для</w:t>
            </w:r>
            <w:r>
              <w:rPr>
                <w:spacing w:val="-4"/>
                <w:sz w:val="24"/>
              </w:rPr>
              <w:t xml:space="preserve"> </w:t>
            </w:r>
            <w:r>
              <w:rPr>
                <w:sz w:val="24"/>
              </w:rPr>
              <w:t>образовательной</w:t>
            </w:r>
            <w:r>
              <w:rPr>
                <w:spacing w:val="-3"/>
                <w:sz w:val="24"/>
              </w:rPr>
              <w:t xml:space="preserve"> </w:t>
            </w:r>
            <w:r>
              <w:rPr>
                <w:spacing w:val="-2"/>
                <w:sz w:val="24"/>
              </w:rPr>
              <w:t>организации;</w:t>
            </w:r>
          </w:p>
          <w:p w:rsidR="006C1371" w:rsidRDefault="00114C20">
            <w:pPr>
              <w:pStyle w:val="TableParagraph"/>
              <w:numPr>
                <w:ilvl w:val="0"/>
                <w:numId w:val="7"/>
              </w:numPr>
              <w:tabs>
                <w:tab w:val="left" w:pos="245"/>
              </w:tabs>
              <w:ind w:right="1497" w:firstLine="0"/>
              <w:rPr>
                <w:sz w:val="24"/>
              </w:rPr>
            </w:pPr>
            <w:r>
              <w:rPr>
                <w:sz w:val="24"/>
              </w:rPr>
              <w:t>повышение</w:t>
            </w:r>
            <w:r>
              <w:rPr>
                <w:spacing w:val="-15"/>
                <w:sz w:val="24"/>
              </w:rPr>
              <w:t xml:space="preserve"> </w:t>
            </w:r>
            <w:r>
              <w:rPr>
                <w:sz w:val="24"/>
              </w:rPr>
              <w:t xml:space="preserve">профессиональной </w:t>
            </w:r>
            <w:r>
              <w:rPr>
                <w:spacing w:val="-2"/>
                <w:sz w:val="24"/>
              </w:rPr>
              <w:t>компетентности</w:t>
            </w:r>
          </w:p>
          <w:p w:rsidR="006C1371" w:rsidRDefault="00114C20">
            <w:pPr>
              <w:pStyle w:val="TableParagraph"/>
              <w:ind w:left="107" w:right="99"/>
              <w:rPr>
                <w:sz w:val="24"/>
              </w:rPr>
            </w:pPr>
            <w:r>
              <w:rPr>
                <w:sz w:val="24"/>
              </w:rPr>
              <w:t>педагогических</w:t>
            </w:r>
            <w:r>
              <w:rPr>
                <w:spacing w:val="-13"/>
                <w:sz w:val="24"/>
              </w:rPr>
              <w:t xml:space="preserve"> </w:t>
            </w:r>
            <w:r>
              <w:rPr>
                <w:sz w:val="24"/>
              </w:rPr>
              <w:t>работников</w:t>
            </w:r>
            <w:r>
              <w:rPr>
                <w:spacing w:val="-15"/>
                <w:sz w:val="24"/>
              </w:rPr>
              <w:t xml:space="preserve"> </w:t>
            </w:r>
            <w:r>
              <w:rPr>
                <w:sz w:val="24"/>
              </w:rPr>
              <w:t>по</w:t>
            </w:r>
            <w:r>
              <w:rPr>
                <w:spacing w:val="-15"/>
                <w:sz w:val="24"/>
              </w:rPr>
              <w:t xml:space="preserve"> </w:t>
            </w:r>
            <w:r>
              <w:rPr>
                <w:sz w:val="24"/>
              </w:rPr>
              <w:t>программам информатизации образовательного</w:t>
            </w:r>
          </w:p>
          <w:p w:rsidR="006C1371" w:rsidRDefault="00114C20">
            <w:pPr>
              <w:pStyle w:val="TableParagraph"/>
              <w:ind w:left="107"/>
              <w:rPr>
                <w:sz w:val="24"/>
              </w:rPr>
            </w:pPr>
            <w:r>
              <w:rPr>
                <w:spacing w:val="-2"/>
                <w:sz w:val="24"/>
              </w:rPr>
              <w:t>пространства</w:t>
            </w:r>
          </w:p>
          <w:p w:rsidR="006C1371" w:rsidRDefault="00114C20">
            <w:pPr>
              <w:pStyle w:val="TableParagraph"/>
              <w:ind w:left="107"/>
              <w:rPr>
                <w:sz w:val="24"/>
              </w:rPr>
            </w:pPr>
            <w:r>
              <w:rPr>
                <w:sz w:val="24"/>
              </w:rPr>
              <w:t>образовательной</w:t>
            </w:r>
            <w:r>
              <w:rPr>
                <w:spacing w:val="-7"/>
                <w:sz w:val="24"/>
              </w:rPr>
              <w:t xml:space="preserve"> </w:t>
            </w:r>
            <w:r>
              <w:rPr>
                <w:spacing w:val="-2"/>
                <w:sz w:val="24"/>
              </w:rPr>
              <w:t>организации;</w:t>
            </w:r>
          </w:p>
          <w:p w:rsidR="006C1371" w:rsidRDefault="00114C20">
            <w:pPr>
              <w:pStyle w:val="TableParagraph"/>
              <w:numPr>
                <w:ilvl w:val="0"/>
                <w:numId w:val="7"/>
              </w:numPr>
              <w:tabs>
                <w:tab w:val="left" w:pos="245"/>
              </w:tabs>
              <w:ind w:right="1186" w:firstLine="0"/>
              <w:rPr>
                <w:sz w:val="24"/>
              </w:rPr>
            </w:pPr>
            <w:r>
              <w:rPr>
                <w:sz w:val="24"/>
              </w:rPr>
              <w:t>качественная</w:t>
            </w:r>
            <w:r>
              <w:rPr>
                <w:spacing w:val="-15"/>
                <w:sz w:val="24"/>
              </w:rPr>
              <w:t xml:space="preserve"> </w:t>
            </w:r>
            <w:r>
              <w:rPr>
                <w:sz w:val="24"/>
              </w:rPr>
              <w:t>организация</w:t>
            </w:r>
            <w:r>
              <w:rPr>
                <w:spacing w:val="-15"/>
                <w:sz w:val="24"/>
              </w:rPr>
              <w:t xml:space="preserve"> </w:t>
            </w:r>
            <w:r>
              <w:rPr>
                <w:sz w:val="24"/>
              </w:rPr>
              <w:t>работы официального сайта школы;</w:t>
            </w:r>
          </w:p>
          <w:p w:rsidR="006C1371" w:rsidRDefault="00114C20">
            <w:pPr>
              <w:pStyle w:val="TableParagraph"/>
              <w:numPr>
                <w:ilvl w:val="0"/>
                <w:numId w:val="7"/>
              </w:numPr>
              <w:tabs>
                <w:tab w:val="left" w:pos="245"/>
              </w:tabs>
              <w:spacing w:line="270" w:lineRule="atLeast"/>
              <w:ind w:right="532" w:firstLine="0"/>
              <w:rPr>
                <w:sz w:val="24"/>
              </w:rPr>
            </w:pPr>
            <w:r>
              <w:rPr>
                <w:sz w:val="24"/>
              </w:rPr>
              <w:t>реализация</w:t>
            </w:r>
            <w:r>
              <w:rPr>
                <w:spacing w:val="-13"/>
                <w:sz w:val="24"/>
              </w:rPr>
              <w:t xml:space="preserve"> </w:t>
            </w:r>
            <w:r>
              <w:rPr>
                <w:sz w:val="24"/>
              </w:rPr>
              <w:t>плана</w:t>
            </w:r>
            <w:r>
              <w:rPr>
                <w:spacing w:val="-14"/>
                <w:sz w:val="24"/>
              </w:rPr>
              <w:t xml:space="preserve"> </w:t>
            </w:r>
            <w:r>
              <w:rPr>
                <w:sz w:val="24"/>
              </w:rPr>
              <w:t>мониторинга</w:t>
            </w:r>
            <w:r>
              <w:rPr>
                <w:spacing w:val="-13"/>
                <w:sz w:val="24"/>
              </w:rPr>
              <w:t xml:space="preserve"> </w:t>
            </w:r>
            <w:r>
              <w:rPr>
                <w:sz w:val="24"/>
              </w:rPr>
              <w:t xml:space="preserve">качества </w:t>
            </w:r>
            <w:r>
              <w:rPr>
                <w:spacing w:val="-2"/>
                <w:sz w:val="24"/>
              </w:rPr>
              <w:t>образования</w:t>
            </w:r>
          </w:p>
        </w:tc>
      </w:tr>
      <w:tr w:rsidR="006C1371">
        <w:trPr>
          <w:trHeight w:val="2208"/>
        </w:trPr>
        <w:tc>
          <w:tcPr>
            <w:tcW w:w="560" w:type="dxa"/>
          </w:tcPr>
          <w:p w:rsidR="006C1371" w:rsidRDefault="00114C20">
            <w:pPr>
              <w:pStyle w:val="TableParagraph"/>
              <w:spacing w:line="252" w:lineRule="exact"/>
              <w:ind w:left="108"/>
              <w:rPr>
                <w:b/>
              </w:rPr>
            </w:pPr>
            <w:r>
              <w:rPr>
                <w:b/>
                <w:spacing w:val="-10"/>
              </w:rPr>
              <w:t>6</w:t>
            </w:r>
          </w:p>
        </w:tc>
        <w:tc>
          <w:tcPr>
            <w:tcW w:w="4938" w:type="dxa"/>
          </w:tcPr>
          <w:p w:rsidR="006C1371" w:rsidRDefault="00114C20">
            <w:pPr>
              <w:pStyle w:val="TableParagraph"/>
              <w:ind w:left="109" w:right="176"/>
              <w:rPr>
                <w:sz w:val="24"/>
              </w:rPr>
            </w:pPr>
            <w:r>
              <w:rPr>
                <w:sz w:val="24"/>
              </w:rPr>
              <w:t>Наличие</w:t>
            </w:r>
            <w:r>
              <w:rPr>
                <w:spacing w:val="-10"/>
                <w:sz w:val="24"/>
              </w:rPr>
              <w:t xml:space="preserve"> </w:t>
            </w:r>
            <w:r>
              <w:rPr>
                <w:sz w:val="24"/>
              </w:rPr>
              <w:t>баланса</w:t>
            </w:r>
            <w:r>
              <w:rPr>
                <w:spacing w:val="-10"/>
                <w:sz w:val="24"/>
              </w:rPr>
              <w:t xml:space="preserve"> </w:t>
            </w:r>
            <w:r>
              <w:rPr>
                <w:sz w:val="24"/>
              </w:rPr>
              <w:t>между</w:t>
            </w:r>
            <w:r>
              <w:rPr>
                <w:spacing w:val="-12"/>
                <w:sz w:val="24"/>
              </w:rPr>
              <w:t xml:space="preserve"> </w:t>
            </w:r>
            <w:r>
              <w:rPr>
                <w:sz w:val="24"/>
              </w:rPr>
              <w:t>внешней</w:t>
            </w:r>
            <w:r>
              <w:rPr>
                <w:spacing w:val="-9"/>
                <w:sz w:val="24"/>
              </w:rPr>
              <w:t xml:space="preserve"> </w:t>
            </w:r>
            <w:r>
              <w:rPr>
                <w:sz w:val="24"/>
              </w:rPr>
              <w:t xml:space="preserve">и </w:t>
            </w:r>
            <w:r>
              <w:rPr>
                <w:spacing w:val="-2"/>
                <w:sz w:val="24"/>
              </w:rPr>
              <w:t>внутренней</w:t>
            </w:r>
          </w:p>
          <w:p w:rsidR="006C1371" w:rsidRDefault="00114C20">
            <w:pPr>
              <w:pStyle w:val="TableParagraph"/>
              <w:ind w:left="109"/>
              <w:rPr>
                <w:sz w:val="24"/>
              </w:rPr>
            </w:pPr>
            <w:r>
              <w:rPr>
                <w:sz w:val="24"/>
              </w:rPr>
              <w:t>оценкой (самооценкой) деятельности всех субъектов</w:t>
            </w:r>
            <w:r>
              <w:rPr>
                <w:spacing w:val="-14"/>
                <w:sz w:val="24"/>
              </w:rPr>
              <w:t xml:space="preserve"> </w:t>
            </w:r>
            <w:r>
              <w:rPr>
                <w:sz w:val="24"/>
              </w:rPr>
              <w:t>образовательной</w:t>
            </w:r>
            <w:r>
              <w:rPr>
                <w:spacing w:val="-13"/>
                <w:sz w:val="24"/>
              </w:rPr>
              <w:t xml:space="preserve"> </w:t>
            </w:r>
            <w:r>
              <w:rPr>
                <w:sz w:val="24"/>
              </w:rPr>
              <w:t>деятельности</w:t>
            </w:r>
            <w:r>
              <w:rPr>
                <w:spacing w:val="-12"/>
                <w:sz w:val="24"/>
              </w:rPr>
              <w:t xml:space="preserve"> </w:t>
            </w:r>
            <w:r>
              <w:rPr>
                <w:sz w:val="24"/>
              </w:rPr>
              <w:t>при реализации ООП ООО</w:t>
            </w:r>
          </w:p>
        </w:tc>
        <w:tc>
          <w:tcPr>
            <w:tcW w:w="4926" w:type="dxa"/>
          </w:tcPr>
          <w:p w:rsidR="006C1371" w:rsidRDefault="00114C20">
            <w:pPr>
              <w:pStyle w:val="TableParagraph"/>
              <w:numPr>
                <w:ilvl w:val="0"/>
                <w:numId w:val="6"/>
              </w:numPr>
              <w:tabs>
                <w:tab w:val="left" w:pos="245"/>
              </w:tabs>
              <w:ind w:right="714" w:firstLine="0"/>
              <w:rPr>
                <w:sz w:val="24"/>
              </w:rPr>
            </w:pPr>
            <w:r>
              <w:rPr>
                <w:sz w:val="24"/>
              </w:rPr>
              <w:t>эффективная</w:t>
            </w:r>
            <w:r>
              <w:rPr>
                <w:spacing w:val="-12"/>
                <w:sz w:val="24"/>
              </w:rPr>
              <w:t xml:space="preserve"> </w:t>
            </w:r>
            <w:r>
              <w:rPr>
                <w:sz w:val="24"/>
              </w:rPr>
              <w:t>реализация</w:t>
            </w:r>
            <w:r>
              <w:rPr>
                <w:spacing w:val="-12"/>
                <w:sz w:val="24"/>
              </w:rPr>
              <w:t xml:space="preserve"> </w:t>
            </w:r>
            <w:r>
              <w:rPr>
                <w:sz w:val="24"/>
              </w:rPr>
              <w:t>Положения</w:t>
            </w:r>
            <w:r>
              <w:rPr>
                <w:spacing w:val="-12"/>
                <w:sz w:val="24"/>
              </w:rPr>
              <w:t xml:space="preserve"> </w:t>
            </w:r>
            <w:r>
              <w:rPr>
                <w:sz w:val="24"/>
              </w:rPr>
              <w:t>о текущей и</w:t>
            </w:r>
          </w:p>
          <w:p w:rsidR="006C1371" w:rsidRDefault="00114C20">
            <w:pPr>
              <w:pStyle w:val="TableParagraph"/>
              <w:ind w:left="107" w:right="99"/>
              <w:rPr>
                <w:sz w:val="24"/>
              </w:rPr>
            </w:pPr>
            <w:r>
              <w:rPr>
                <w:sz w:val="24"/>
              </w:rPr>
              <w:t>промежуточной</w:t>
            </w:r>
            <w:r>
              <w:rPr>
                <w:spacing w:val="-14"/>
                <w:sz w:val="24"/>
              </w:rPr>
              <w:t xml:space="preserve"> </w:t>
            </w:r>
            <w:r>
              <w:rPr>
                <w:sz w:val="24"/>
              </w:rPr>
              <w:t>аттестации</w:t>
            </w:r>
            <w:r>
              <w:rPr>
                <w:spacing w:val="-14"/>
                <w:sz w:val="24"/>
              </w:rPr>
              <w:t xml:space="preserve"> </w:t>
            </w:r>
            <w:r>
              <w:rPr>
                <w:sz w:val="24"/>
              </w:rPr>
              <w:t>обучающихся</w:t>
            </w:r>
            <w:r>
              <w:rPr>
                <w:spacing w:val="-14"/>
                <w:sz w:val="24"/>
              </w:rPr>
              <w:t xml:space="preserve"> </w:t>
            </w:r>
            <w:r>
              <w:rPr>
                <w:sz w:val="24"/>
              </w:rPr>
              <w:t xml:space="preserve">в </w:t>
            </w:r>
            <w:r>
              <w:rPr>
                <w:spacing w:val="-2"/>
                <w:sz w:val="24"/>
              </w:rPr>
              <w:t>рамках</w:t>
            </w:r>
          </w:p>
          <w:p w:rsidR="006C1371" w:rsidRDefault="00114C20">
            <w:pPr>
              <w:pStyle w:val="TableParagraph"/>
              <w:ind w:left="107"/>
              <w:rPr>
                <w:sz w:val="24"/>
              </w:rPr>
            </w:pPr>
            <w:r>
              <w:rPr>
                <w:sz w:val="24"/>
              </w:rPr>
              <w:t>урочной</w:t>
            </w:r>
            <w:r>
              <w:rPr>
                <w:spacing w:val="-4"/>
                <w:sz w:val="24"/>
              </w:rPr>
              <w:t xml:space="preserve"> </w:t>
            </w:r>
            <w:r>
              <w:rPr>
                <w:sz w:val="24"/>
              </w:rPr>
              <w:t>и</w:t>
            </w:r>
            <w:r>
              <w:rPr>
                <w:spacing w:val="-4"/>
                <w:sz w:val="24"/>
              </w:rPr>
              <w:t xml:space="preserve"> </w:t>
            </w:r>
            <w:r>
              <w:rPr>
                <w:sz w:val="24"/>
              </w:rPr>
              <w:t>внеурочной</w:t>
            </w:r>
            <w:r>
              <w:rPr>
                <w:spacing w:val="-4"/>
                <w:sz w:val="24"/>
              </w:rPr>
              <w:t xml:space="preserve"> </w:t>
            </w:r>
            <w:r>
              <w:rPr>
                <w:spacing w:val="-2"/>
                <w:sz w:val="24"/>
              </w:rPr>
              <w:t>деятельности;</w:t>
            </w:r>
          </w:p>
          <w:p w:rsidR="006C1371" w:rsidRDefault="00114C20">
            <w:pPr>
              <w:pStyle w:val="TableParagraph"/>
              <w:numPr>
                <w:ilvl w:val="0"/>
                <w:numId w:val="6"/>
              </w:numPr>
              <w:tabs>
                <w:tab w:val="left" w:pos="245"/>
              </w:tabs>
              <w:spacing w:line="270" w:lineRule="atLeast"/>
              <w:ind w:right="185" w:firstLine="0"/>
              <w:jc w:val="both"/>
              <w:rPr>
                <w:sz w:val="24"/>
              </w:rPr>
            </w:pPr>
            <w:r>
              <w:rPr>
                <w:sz w:val="24"/>
              </w:rPr>
              <w:t>соответствие</w:t>
            </w:r>
            <w:r>
              <w:rPr>
                <w:spacing w:val="-12"/>
                <w:sz w:val="24"/>
              </w:rPr>
              <w:t xml:space="preserve"> </w:t>
            </w:r>
            <w:r>
              <w:rPr>
                <w:sz w:val="24"/>
              </w:rPr>
              <w:t>лицензионным</w:t>
            </w:r>
            <w:r>
              <w:rPr>
                <w:spacing w:val="-13"/>
                <w:sz w:val="24"/>
              </w:rPr>
              <w:t xml:space="preserve"> </w:t>
            </w:r>
            <w:r>
              <w:rPr>
                <w:sz w:val="24"/>
              </w:rPr>
              <w:t>требованиям</w:t>
            </w:r>
            <w:r>
              <w:rPr>
                <w:spacing w:val="-12"/>
                <w:sz w:val="24"/>
              </w:rPr>
              <w:t xml:space="preserve"> </w:t>
            </w:r>
            <w:r>
              <w:rPr>
                <w:sz w:val="24"/>
              </w:rPr>
              <w:t>и аккредитационным</w:t>
            </w:r>
            <w:r>
              <w:rPr>
                <w:spacing w:val="-6"/>
                <w:sz w:val="24"/>
              </w:rPr>
              <w:t xml:space="preserve"> </w:t>
            </w:r>
            <w:r>
              <w:rPr>
                <w:sz w:val="24"/>
              </w:rPr>
              <w:t>нормам</w:t>
            </w:r>
            <w:r>
              <w:rPr>
                <w:spacing w:val="-5"/>
                <w:sz w:val="24"/>
              </w:rPr>
              <w:t xml:space="preserve"> </w:t>
            </w:r>
            <w:r>
              <w:rPr>
                <w:sz w:val="24"/>
              </w:rPr>
              <w:t xml:space="preserve">образовательной </w:t>
            </w:r>
            <w:r>
              <w:rPr>
                <w:spacing w:val="-2"/>
                <w:sz w:val="24"/>
              </w:rPr>
              <w:t>деятельности;</w:t>
            </w:r>
          </w:p>
        </w:tc>
      </w:tr>
      <w:tr w:rsidR="006C1371">
        <w:trPr>
          <w:trHeight w:val="2760"/>
        </w:trPr>
        <w:tc>
          <w:tcPr>
            <w:tcW w:w="560" w:type="dxa"/>
          </w:tcPr>
          <w:p w:rsidR="006C1371" w:rsidRDefault="00114C20">
            <w:pPr>
              <w:pStyle w:val="TableParagraph"/>
              <w:spacing w:line="251" w:lineRule="exact"/>
              <w:ind w:left="108"/>
              <w:rPr>
                <w:b/>
              </w:rPr>
            </w:pPr>
            <w:r>
              <w:rPr>
                <w:b/>
                <w:spacing w:val="-10"/>
              </w:rPr>
              <w:t>7</w:t>
            </w:r>
          </w:p>
        </w:tc>
        <w:tc>
          <w:tcPr>
            <w:tcW w:w="4938" w:type="dxa"/>
          </w:tcPr>
          <w:p w:rsidR="006C1371" w:rsidRDefault="00114C20">
            <w:pPr>
              <w:pStyle w:val="TableParagraph"/>
              <w:ind w:left="109" w:right="176"/>
              <w:rPr>
                <w:sz w:val="24"/>
              </w:rPr>
            </w:pPr>
            <w:r>
              <w:rPr>
                <w:sz w:val="24"/>
              </w:rPr>
              <w:t>Наличие учебников и учебных пособий (в т.ч.</w:t>
            </w:r>
            <w:r>
              <w:rPr>
                <w:spacing w:val="-8"/>
                <w:sz w:val="24"/>
              </w:rPr>
              <w:t xml:space="preserve"> </w:t>
            </w:r>
            <w:r>
              <w:rPr>
                <w:sz w:val="24"/>
              </w:rPr>
              <w:t>электронных)</w:t>
            </w:r>
            <w:r>
              <w:rPr>
                <w:spacing w:val="-8"/>
                <w:sz w:val="24"/>
              </w:rPr>
              <w:t xml:space="preserve"> </w:t>
            </w:r>
            <w:r>
              <w:rPr>
                <w:sz w:val="24"/>
              </w:rPr>
              <w:t>для</w:t>
            </w:r>
            <w:r>
              <w:rPr>
                <w:spacing w:val="-8"/>
                <w:sz w:val="24"/>
              </w:rPr>
              <w:t xml:space="preserve"> </w:t>
            </w:r>
            <w:r>
              <w:rPr>
                <w:sz w:val="24"/>
              </w:rPr>
              <w:t>реализации</w:t>
            </w:r>
            <w:r>
              <w:rPr>
                <w:spacing w:val="-10"/>
                <w:sz w:val="24"/>
              </w:rPr>
              <w:t xml:space="preserve"> </w:t>
            </w:r>
            <w:r>
              <w:rPr>
                <w:sz w:val="24"/>
              </w:rPr>
              <w:t>задач</w:t>
            </w:r>
            <w:r>
              <w:rPr>
                <w:spacing w:val="-9"/>
                <w:sz w:val="24"/>
              </w:rPr>
              <w:t xml:space="preserve"> </w:t>
            </w:r>
            <w:r>
              <w:rPr>
                <w:sz w:val="24"/>
              </w:rPr>
              <w:t xml:space="preserve">ООП </w:t>
            </w:r>
            <w:r>
              <w:rPr>
                <w:spacing w:val="-4"/>
                <w:sz w:val="24"/>
              </w:rPr>
              <w:t>ООО;</w:t>
            </w:r>
          </w:p>
          <w:p w:rsidR="006C1371" w:rsidRDefault="00114C20">
            <w:pPr>
              <w:pStyle w:val="TableParagraph"/>
              <w:ind w:left="109" w:right="129"/>
              <w:rPr>
                <w:sz w:val="24"/>
              </w:rPr>
            </w:pPr>
            <w:r>
              <w:rPr>
                <w:sz w:val="24"/>
              </w:rPr>
              <w:t>наличие</w:t>
            </w:r>
            <w:r>
              <w:rPr>
                <w:spacing w:val="-13"/>
                <w:sz w:val="24"/>
              </w:rPr>
              <w:t xml:space="preserve"> </w:t>
            </w:r>
            <w:r>
              <w:rPr>
                <w:sz w:val="24"/>
              </w:rPr>
              <w:t>учебных</w:t>
            </w:r>
            <w:r>
              <w:rPr>
                <w:spacing w:val="-13"/>
                <w:sz w:val="24"/>
              </w:rPr>
              <w:t xml:space="preserve"> </w:t>
            </w:r>
            <w:r>
              <w:rPr>
                <w:sz w:val="24"/>
              </w:rPr>
              <w:t>и</w:t>
            </w:r>
            <w:r>
              <w:rPr>
                <w:spacing w:val="-14"/>
                <w:sz w:val="24"/>
              </w:rPr>
              <w:t xml:space="preserve"> </w:t>
            </w:r>
            <w:r>
              <w:rPr>
                <w:sz w:val="24"/>
              </w:rPr>
              <w:t xml:space="preserve">дидактических </w:t>
            </w:r>
            <w:r>
              <w:rPr>
                <w:spacing w:val="-2"/>
                <w:sz w:val="24"/>
              </w:rPr>
              <w:t>материалов,</w:t>
            </w:r>
          </w:p>
          <w:p w:rsidR="006C1371" w:rsidRDefault="00114C20">
            <w:pPr>
              <w:pStyle w:val="TableParagraph"/>
              <w:ind w:left="109" w:right="223"/>
              <w:rPr>
                <w:sz w:val="24"/>
              </w:rPr>
            </w:pPr>
            <w:r>
              <w:rPr>
                <w:sz w:val="24"/>
              </w:rPr>
              <w:t>включая</w:t>
            </w:r>
            <w:r>
              <w:rPr>
                <w:spacing w:val="-15"/>
                <w:sz w:val="24"/>
              </w:rPr>
              <w:t xml:space="preserve"> </w:t>
            </w:r>
            <w:r>
              <w:rPr>
                <w:sz w:val="24"/>
              </w:rPr>
              <w:t>цифровые</w:t>
            </w:r>
            <w:r>
              <w:rPr>
                <w:spacing w:val="-15"/>
                <w:sz w:val="24"/>
              </w:rPr>
              <w:t xml:space="preserve"> </w:t>
            </w:r>
            <w:r>
              <w:rPr>
                <w:sz w:val="24"/>
              </w:rPr>
              <w:t xml:space="preserve">образовательные </w:t>
            </w:r>
            <w:r>
              <w:rPr>
                <w:spacing w:val="-2"/>
                <w:sz w:val="24"/>
              </w:rPr>
              <w:t>ресурсы.</w:t>
            </w:r>
          </w:p>
        </w:tc>
        <w:tc>
          <w:tcPr>
            <w:tcW w:w="4926" w:type="dxa"/>
          </w:tcPr>
          <w:p w:rsidR="006C1371" w:rsidRDefault="00114C20">
            <w:pPr>
              <w:pStyle w:val="TableParagraph"/>
              <w:numPr>
                <w:ilvl w:val="0"/>
                <w:numId w:val="5"/>
              </w:numPr>
              <w:tabs>
                <w:tab w:val="left" w:pos="245"/>
              </w:tabs>
              <w:ind w:right="198" w:firstLine="0"/>
              <w:rPr>
                <w:sz w:val="24"/>
              </w:rPr>
            </w:pPr>
            <w:r>
              <w:rPr>
                <w:sz w:val="24"/>
              </w:rPr>
              <w:t>приобретение</w:t>
            </w:r>
            <w:r>
              <w:rPr>
                <w:spacing w:val="-13"/>
                <w:sz w:val="24"/>
              </w:rPr>
              <w:t xml:space="preserve"> </w:t>
            </w:r>
            <w:r>
              <w:rPr>
                <w:sz w:val="24"/>
              </w:rPr>
              <w:t>учебников,</w:t>
            </w:r>
            <w:r>
              <w:rPr>
                <w:spacing w:val="-13"/>
                <w:sz w:val="24"/>
              </w:rPr>
              <w:t xml:space="preserve"> </w:t>
            </w:r>
            <w:r>
              <w:rPr>
                <w:sz w:val="24"/>
              </w:rPr>
              <w:t>учебных</w:t>
            </w:r>
            <w:r>
              <w:rPr>
                <w:spacing w:val="-13"/>
                <w:sz w:val="24"/>
              </w:rPr>
              <w:t xml:space="preserve"> </w:t>
            </w:r>
            <w:r>
              <w:rPr>
                <w:sz w:val="24"/>
              </w:rPr>
              <w:t>пособий (в т.ч.</w:t>
            </w:r>
          </w:p>
          <w:p w:rsidR="006C1371" w:rsidRDefault="00114C20">
            <w:pPr>
              <w:pStyle w:val="TableParagraph"/>
              <w:ind w:left="107" w:right="99"/>
              <w:rPr>
                <w:sz w:val="24"/>
              </w:rPr>
            </w:pPr>
            <w:r>
              <w:rPr>
                <w:sz w:val="24"/>
              </w:rPr>
              <w:t>электронных),</w:t>
            </w:r>
            <w:r>
              <w:rPr>
                <w:spacing w:val="-15"/>
                <w:sz w:val="24"/>
              </w:rPr>
              <w:t xml:space="preserve"> </w:t>
            </w:r>
            <w:r>
              <w:rPr>
                <w:sz w:val="24"/>
              </w:rPr>
              <w:t>цифровых</w:t>
            </w:r>
            <w:r>
              <w:rPr>
                <w:spacing w:val="-15"/>
                <w:sz w:val="24"/>
              </w:rPr>
              <w:t xml:space="preserve"> </w:t>
            </w:r>
            <w:r>
              <w:rPr>
                <w:sz w:val="24"/>
              </w:rPr>
              <w:t xml:space="preserve">образовательных </w:t>
            </w:r>
            <w:r>
              <w:rPr>
                <w:spacing w:val="-2"/>
                <w:sz w:val="24"/>
              </w:rPr>
              <w:t>ресурсов;</w:t>
            </w:r>
          </w:p>
          <w:p w:rsidR="006C1371" w:rsidRDefault="00114C20">
            <w:pPr>
              <w:pStyle w:val="TableParagraph"/>
              <w:numPr>
                <w:ilvl w:val="0"/>
                <w:numId w:val="5"/>
              </w:numPr>
              <w:tabs>
                <w:tab w:val="left" w:pos="245"/>
              </w:tabs>
              <w:ind w:right="763" w:firstLine="0"/>
              <w:rPr>
                <w:sz w:val="24"/>
              </w:rPr>
            </w:pPr>
            <w:r>
              <w:rPr>
                <w:sz w:val="24"/>
              </w:rPr>
              <w:t>проведение</w:t>
            </w:r>
            <w:r>
              <w:rPr>
                <w:spacing w:val="-15"/>
                <w:sz w:val="24"/>
              </w:rPr>
              <w:t xml:space="preserve"> </w:t>
            </w:r>
            <w:r>
              <w:rPr>
                <w:sz w:val="24"/>
              </w:rPr>
              <w:t>смотра-конкурса</w:t>
            </w:r>
            <w:r>
              <w:rPr>
                <w:spacing w:val="-15"/>
                <w:sz w:val="24"/>
              </w:rPr>
              <w:t xml:space="preserve"> </w:t>
            </w:r>
            <w:r>
              <w:rPr>
                <w:sz w:val="24"/>
              </w:rPr>
              <w:t xml:space="preserve">учебных </w:t>
            </w:r>
            <w:r>
              <w:rPr>
                <w:spacing w:val="-2"/>
                <w:sz w:val="24"/>
              </w:rPr>
              <w:t>кабинетов;</w:t>
            </w:r>
          </w:p>
          <w:p w:rsidR="006C1371" w:rsidRDefault="00114C20">
            <w:pPr>
              <w:pStyle w:val="TableParagraph"/>
              <w:numPr>
                <w:ilvl w:val="0"/>
                <w:numId w:val="5"/>
              </w:numPr>
              <w:tabs>
                <w:tab w:val="left" w:pos="245"/>
              </w:tabs>
              <w:ind w:right="214" w:firstLine="0"/>
              <w:rPr>
                <w:sz w:val="24"/>
              </w:rPr>
            </w:pPr>
            <w:r>
              <w:rPr>
                <w:sz w:val="24"/>
              </w:rPr>
              <w:t>эффективное</w:t>
            </w:r>
            <w:r>
              <w:rPr>
                <w:spacing w:val="-15"/>
                <w:sz w:val="24"/>
              </w:rPr>
              <w:t xml:space="preserve"> </w:t>
            </w:r>
            <w:r>
              <w:rPr>
                <w:sz w:val="24"/>
              </w:rPr>
              <w:t>методическое</w:t>
            </w:r>
            <w:r>
              <w:rPr>
                <w:spacing w:val="-15"/>
                <w:sz w:val="24"/>
              </w:rPr>
              <w:t xml:space="preserve"> </w:t>
            </w:r>
            <w:r>
              <w:rPr>
                <w:sz w:val="24"/>
              </w:rPr>
              <w:t>сопровождение деятельности педагогических работников;</w:t>
            </w:r>
          </w:p>
          <w:p w:rsidR="006C1371" w:rsidRDefault="00114C20">
            <w:pPr>
              <w:pStyle w:val="TableParagraph"/>
              <w:numPr>
                <w:ilvl w:val="0"/>
                <w:numId w:val="5"/>
              </w:numPr>
              <w:tabs>
                <w:tab w:val="left" w:pos="245"/>
              </w:tabs>
              <w:spacing w:line="270" w:lineRule="atLeast"/>
              <w:ind w:right="532" w:firstLine="0"/>
              <w:rPr>
                <w:sz w:val="24"/>
              </w:rPr>
            </w:pPr>
            <w:r>
              <w:rPr>
                <w:sz w:val="24"/>
              </w:rPr>
              <w:t>реализация</w:t>
            </w:r>
            <w:r>
              <w:rPr>
                <w:spacing w:val="-13"/>
                <w:sz w:val="24"/>
              </w:rPr>
              <w:t xml:space="preserve"> </w:t>
            </w:r>
            <w:r>
              <w:rPr>
                <w:sz w:val="24"/>
              </w:rPr>
              <w:t>плана</w:t>
            </w:r>
            <w:r>
              <w:rPr>
                <w:spacing w:val="-14"/>
                <w:sz w:val="24"/>
              </w:rPr>
              <w:t xml:space="preserve"> </w:t>
            </w:r>
            <w:r>
              <w:rPr>
                <w:sz w:val="24"/>
              </w:rPr>
              <w:t>мониторинга</w:t>
            </w:r>
            <w:r>
              <w:rPr>
                <w:spacing w:val="-13"/>
                <w:sz w:val="24"/>
              </w:rPr>
              <w:t xml:space="preserve"> </w:t>
            </w:r>
            <w:r>
              <w:rPr>
                <w:sz w:val="24"/>
              </w:rPr>
              <w:t xml:space="preserve">качества </w:t>
            </w:r>
            <w:r>
              <w:rPr>
                <w:spacing w:val="-2"/>
                <w:sz w:val="24"/>
              </w:rPr>
              <w:t>образования</w:t>
            </w:r>
          </w:p>
        </w:tc>
      </w:tr>
      <w:tr w:rsidR="006C1371">
        <w:trPr>
          <w:trHeight w:val="1931"/>
        </w:trPr>
        <w:tc>
          <w:tcPr>
            <w:tcW w:w="560" w:type="dxa"/>
          </w:tcPr>
          <w:p w:rsidR="006C1371" w:rsidRDefault="00114C20">
            <w:pPr>
              <w:pStyle w:val="TableParagraph"/>
              <w:spacing w:line="251" w:lineRule="exact"/>
              <w:ind w:left="108"/>
              <w:rPr>
                <w:b/>
              </w:rPr>
            </w:pPr>
            <w:r>
              <w:rPr>
                <w:b/>
                <w:spacing w:val="-10"/>
              </w:rPr>
              <w:t>8</w:t>
            </w:r>
          </w:p>
        </w:tc>
        <w:tc>
          <w:tcPr>
            <w:tcW w:w="4938" w:type="dxa"/>
          </w:tcPr>
          <w:p w:rsidR="006C1371" w:rsidRDefault="00114C20">
            <w:pPr>
              <w:pStyle w:val="TableParagraph"/>
              <w:ind w:left="109" w:right="129"/>
              <w:rPr>
                <w:sz w:val="24"/>
              </w:rPr>
            </w:pPr>
            <w:r>
              <w:rPr>
                <w:sz w:val="24"/>
              </w:rPr>
              <w:t>Наличие</w:t>
            </w:r>
            <w:r>
              <w:rPr>
                <w:spacing w:val="-15"/>
                <w:sz w:val="24"/>
              </w:rPr>
              <w:t xml:space="preserve"> </w:t>
            </w:r>
            <w:r>
              <w:rPr>
                <w:sz w:val="24"/>
              </w:rPr>
              <w:t>современной</w:t>
            </w:r>
            <w:r>
              <w:rPr>
                <w:spacing w:val="-15"/>
                <w:sz w:val="24"/>
              </w:rPr>
              <w:t xml:space="preserve"> </w:t>
            </w:r>
            <w:r>
              <w:rPr>
                <w:sz w:val="24"/>
              </w:rPr>
              <w:t xml:space="preserve">инфраструктуры </w:t>
            </w:r>
            <w:r>
              <w:rPr>
                <w:spacing w:val="-2"/>
                <w:sz w:val="24"/>
              </w:rPr>
              <w:t>школы</w:t>
            </w:r>
          </w:p>
        </w:tc>
        <w:tc>
          <w:tcPr>
            <w:tcW w:w="4926" w:type="dxa"/>
          </w:tcPr>
          <w:p w:rsidR="006C1371" w:rsidRDefault="00114C20">
            <w:pPr>
              <w:pStyle w:val="TableParagraph"/>
              <w:numPr>
                <w:ilvl w:val="0"/>
                <w:numId w:val="4"/>
              </w:numPr>
              <w:tabs>
                <w:tab w:val="left" w:pos="245"/>
              </w:tabs>
              <w:spacing w:line="268" w:lineRule="exact"/>
              <w:ind w:left="245" w:hanging="138"/>
              <w:rPr>
                <w:sz w:val="24"/>
              </w:rPr>
            </w:pPr>
            <w:r>
              <w:rPr>
                <w:sz w:val="24"/>
              </w:rPr>
              <w:t>эффективная</w:t>
            </w:r>
            <w:r>
              <w:rPr>
                <w:spacing w:val="-3"/>
                <w:sz w:val="24"/>
              </w:rPr>
              <w:t xml:space="preserve"> </w:t>
            </w:r>
            <w:r>
              <w:rPr>
                <w:sz w:val="24"/>
              </w:rPr>
              <w:t>работа</w:t>
            </w:r>
            <w:r>
              <w:rPr>
                <w:spacing w:val="-4"/>
                <w:sz w:val="24"/>
              </w:rPr>
              <w:t xml:space="preserve"> </w:t>
            </w:r>
            <w:r>
              <w:rPr>
                <w:sz w:val="24"/>
              </w:rPr>
              <w:t>школьной</w:t>
            </w:r>
            <w:r>
              <w:rPr>
                <w:spacing w:val="-2"/>
                <w:sz w:val="24"/>
              </w:rPr>
              <w:t xml:space="preserve"> столовой,</w:t>
            </w:r>
          </w:p>
          <w:p w:rsidR="006C1371" w:rsidRDefault="00114C20">
            <w:pPr>
              <w:pStyle w:val="TableParagraph"/>
              <w:ind w:left="107"/>
              <w:rPr>
                <w:sz w:val="24"/>
              </w:rPr>
            </w:pPr>
            <w:r>
              <w:rPr>
                <w:sz w:val="24"/>
              </w:rPr>
              <w:t>обеспеченность</w:t>
            </w:r>
            <w:r>
              <w:rPr>
                <w:spacing w:val="-3"/>
                <w:sz w:val="24"/>
              </w:rPr>
              <w:t xml:space="preserve"> </w:t>
            </w:r>
            <w:r>
              <w:rPr>
                <w:sz w:val="24"/>
              </w:rPr>
              <w:t>учащихся</w:t>
            </w:r>
            <w:r>
              <w:rPr>
                <w:spacing w:val="-5"/>
                <w:sz w:val="24"/>
              </w:rPr>
              <w:t xml:space="preserve"> </w:t>
            </w:r>
            <w:r>
              <w:rPr>
                <w:sz w:val="24"/>
              </w:rPr>
              <w:t>горячим</w:t>
            </w:r>
            <w:r>
              <w:rPr>
                <w:spacing w:val="-5"/>
                <w:sz w:val="24"/>
              </w:rPr>
              <w:t xml:space="preserve"> </w:t>
            </w:r>
            <w:r>
              <w:rPr>
                <w:spacing w:val="-2"/>
                <w:sz w:val="24"/>
              </w:rPr>
              <w:t>питанием;</w:t>
            </w:r>
          </w:p>
          <w:p w:rsidR="006C1371" w:rsidRDefault="00114C20">
            <w:pPr>
              <w:pStyle w:val="TableParagraph"/>
              <w:numPr>
                <w:ilvl w:val="0"/>
                <w:numId w:val="4"/>
              </w:numPr>
              <w:tabs>
                <w:tab w:val="left" w:pos="245"/>
              </w:tabs>
              <w:ind w:right="362" w:firstLine="0"/>
              <w:rPr>
                <w:sz w:val="24"/>
              </w:rPr>
            </w:pPr>
            <w:r>
              <w:rPr>
                <w:sz w:val="24"/>
              </w:rPr>
              <w:t>наличие</w:t>
            </w:r>
            <w:r>
              <w:rPr>
                <w:spacing w:val="-15"/>
                <w:sz w:val="24"/>
              </w:rPr>
              <w:t xml:space="preserve"> </w:t>
            </w:r>
            <w:r>
              <w:rPr>
                <w:sz w:val="24"/>
              </w:rPr>
              <w:t>лицензированного</w:t>
            </w:r>
            <w:r>
              <w:rPr>
                <w:spacing w:val="-15"/>
                <w:sz w:val="24"/>
              </w:rPr>
              <w:t xml:space="preserve"> </w:t>
            </w:r>
            <w:r>
              <w:rPr>
                <w:sz w:val="24"/>
              </w:rPr>
              <w:t xml:space="preserve">медицинского </w:t>
            </w:r>
            <w:r>
              <w:rPr>
                <w:spacing w:val="-2"/>
                <w:sz w:val="24"/>
              </w:rPr>
              <w:t>кабинета;</w:t>
            </w:r>
          </w:p>
          <w:p w:rsidR="006C1371" w:rsidRDefault="00114C20">
            <w:pPr>
              <w:pStyle w:val="TableParagraph"/>
              <w:numPr>
                <w:ilvl w:val="0"/>
                <w:numId w:val="4"/>
              </w:numPr>
              <w:tabs>
                <w:tab w:val="left" w:pos="245"/>
              </w:tabs>
              <w:ind w:right="954" w:firstLine="0"/>
              <w:rPr>
                <w:sz w:val="24"/>
              </w:rPr>
            </w:pPr>
            <w:r>
              <w:rPr>
                <w:sz w:val="24"/>
              </w:rPr>
              <w:t>положительная</w:t>
            </w:r>
            <w:r>
              <w:rPr>
                <w:spacing w:val="-15"/>
                <w:sz w:val="24"/>
              </w:rPr>
              <w:t xml:space="preserve"> </w:t>
            </w:r>
            <w:r>
              <w:rPr>
                <w:sz w:val="24"/>
              </w:rPr>
              <w:t>динамика</w:t>
            </w:r>
            <w:r>
              <w:rPr>
                <w:spacing w:val="-15"/>
                <w:sz w:val="24"/>
              </w:rPr>
              <w:t xml:space="preserve"> </w:t>
            </w:r>
            <w:r>
              <w:rPr>
                <w:sz w:val="24"/>
              </w:rPr>
              <w:t xml:space="preserve">состояния </w:t>
            </w:r>
            <w:r>
              <w:rPr>
                <w:spacing w:val="-2"/>
                <w:sz w:val="24"/>
              </w:rPr>
              <w:t>здоровья</w:t>
            </w:r>
          </w:p>
          <w:p w:rsidR="006C1371" w:rsidRDefault="00114C20">
            <w:pPr>
              <w:pStyle w:val="TableParagraph"/>
              <w:spacing w:line="264" w:lineRule="exact"/>
              <w:ind w:left="107"/>
              <w:rPr>
                <w:sz w:val="24"/>
              </w:rPr>
            </w:pPr>
            <w:r>
              <w:rPr>
                <w:spacing w:val="-2"/>
                <w:sz w:val="24"/>
              </w:rPr>
              <w:t>учащихся</w:t>
            </w:r>
          </w:p>
        </w:tc>
      </w:tr>
    </w:tbl>
    <w:p w:rsidR="006C1371" w:rsidRDefault="006C1371">
      <w:pPr>
        <w:pStyle w:val="a3"/>
        <w:ind w:left="0"/>
        <w:jc w:val="left"/>
      </w:pPr>
    </w:p>
    <w:p w:rsidR="006C1371" w:rsidRDefault="006C1371">
      <w:pPr>
        <w:pStyle w:val="a3"/>
        <w:spacing w:before="18"/>
        <w:ind w:left="0"/>
        <w:jc w:val="left"/>
      </w:pPr>
    </w:p>
    <w:p w:rsidR="006C1371" w:rsidRDefault="00114C20">
      <w:pPr>
        <w:pStyle w:val="3"/>
        <w:numPr>
          <w:ilvl w:val="2"/>
          <w:numId w:val="226"/>
        </w:numPr>
        <w:tabs>
          <w:tab w:val="left" w:pos="1946"/>
        </w:tabs>
        <w:spacing w:before="1" w:line="240" w:lineRule="auto"/>
        <w:ind w:left="1346" w:right="457" w:firstLine="0"/>
        <w:jc w:val="left"/>
      </w:pPr>
      <w:r>
        <w:t>Сетевой</w:t>
      </w:r>
      <w:r>
        <w:rPr>
          <w:spacing w:val="-6"/>
        </w:rPr>
        <w:t xml:space="preserve"> </w:t>
      </w:r>
      <w:r>
        <w:t>график</w:t>
      </w:r>
      <w:r>
        <w:rPr>
          <w:spacing w:val="-6"/>
        </w:rPr>
        <w:t xml:space="preserve"> </w:t>
      </w:r>
      <w:r>
        <w:t>(дорожная</w:t>
      </w:r>
      <w:r>
        <w:rPr>
          <w:spacing w:val="-6"/>
        </w:rPr>
        <w:t xml:space="preserve"> </w:t>
      </w:r>
      <w:r>
        <w:t>карта)</w:t>
      </w:r>
      <w:r>
        <w:rPr>
          <w:spacing w:val="-6"/>
        </w:rPr>
        <w:t xml:space="preserve"> </w:t>
      </w:r>
      <w:r>
        <w:t>по</w:t>
      </w:r>
      <w:r>
        <w:rPr>
          <w:spacing w:val="-6"/>
        </w:rPr>
        <w:t xml:space="preserve"> </w:t>
      </w:r>
      <w:r>
        <w:t>формированию</w:t>
      </w:r>
      <w:r>
        <w:rPr>
          <w:spacing w:val="-7"/>
        </w:rPr>
        <w:t xml:space="preserve"> </w:t>
      </w:r>
      <w:r>
        <w:t xml:space="preserve">необходимой системы </w:t>
      </w:r>
      <w:r>
        <w:rPr>
          <w:spacing w:val="-2"/>
        </w:rPr>
        <w:t>условий</w:t>
      </w:r>
    </w:p>
    <w:p w:rsidR="006C1371" w:rsidRDefault="006C1371">
      <w:pPr>
        <w:pStyle w:val="a3"/>
        <w:spacing w:before="5"/>
        <w:ind w:left="0"/>
        <w:jc w:val="left"/>
        <w:rPr>
          <w:b/>
          <w:sz w:val="5"/>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7"/>
        <w:gridCol w:w="4537"/>
        <w:gridCol w:w="2268"/>
      </w:tblGrid>
      <w:tr w:rsidR="006C1371">
        <w:trPr>
          <w:trHeight w:val="815"/>
        </w:trPr>
        <w:tc>
          <w:tcPr>
            <w:tcW w:w="2837" w:type="dxa"/>
          </w:tcPr>
          <w:p w:rsidR="006C1371" w:rsidRDefault="00114C20">
            <w:pPr>
              <w:pStyle w:val="TableParagraph"/>
              <w:spacing w:before="66" w:line="288" w:lineRule="auto"/>
              <w:ind w:left="688" w:firstLine="28"/>
              <w:rPr>
                <w:b/>
                <w:sz w:val="24"/>
              </w:rPr>
            </w:pPr>
            <w:r>
              <w:rPr>
                <w:b/>
                <w:spacing w:val="-2"/>
                <w:sz w:val="24"/>
              </w:rPr>
              <w:t>Направление мероприятий</w:t>
            </w:r>
          </w:p>
        </w:tc>
        <w:tc>
          <w:tcPr>
            <w:tcW w:w="4537" w:type="dxa"/>
          </w:tcPr>
          <w:p w:rsidR="006C1371" w:rsidRDefault="00114C20">
            <w:pPr>
              <w:pStyle w:val="TableParagraph"/>
              <w:spacing w:before="66"/>
              <w:ind w:left="1538"/>
              <w:rPr>
                <w:b/>
                <w:sz w:val="24"/>
              </w:rPr>
            </w:pPr>
            <w:r>
              <w:rPr>
                <w:b/>
                <w:spacing w:val="-2"/>
                <w:sz w:val="24"/>
              </w:rPr>
              <w:t>Мероприятия</w:t>
            </w:r>
          </w:p>
        </w:tc>
        <w:tc>
          <w:tcPr>
            <w:tcW w:w="2268" w:type="dxa"/>
          </w:tcPr>
          <w:p w:rsidR="006C1371" w:rsidRDefault="00114C20">
            <w:pPr>
              <w:pStyle w:val="TableParagraph"/>
              <w:spacing w:before="66"/>
              <w:ind w:left="146"/>
              <w:rPr>
                <w:b/>
                <w:sz w:val="24"/>
              </w:rPr>
            </w:pPr>
            <w:r>
              <w:rPr>
                <w:b/>
                <w:sz w:val="24"/>
              </w:rPr>
              <w:t>Сроки</w:t>
            </w:r>
            <w:r>
              <w:rPr>
                <w:b/>
                <w:spacing w:val="-2"/>
                <w:sz w:val="24"/>
              </w:rPr>
              <w:t xml:space="preserve"> реализации</w:t>
            </w:r>
          </w:p>
        </w:tc>
      </w:tr>
    </w:tbl>
    <w:p w:rsidR="006C1371" w:rsidRDefault="006C1371">
      <w:pPr>
        <w:rPr>
          <w:sz w:val="24"/>
        </w:rPr>
        <w:sectPr w:rsidR="006C1371">
          <w:type w:val="continuous"/>
          <w:pgSz w:w="11910" w:h="16840"/>
          <w:pgMar w:top="1100" w:right="340" w:bottom="2489" w:left="920" w:header="0" w:footer="997" w:gutter="0"/>
          <w:cols w:space="720"/>
        </w:sect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7"/>
        <w:gridCol w:w="4537"/>
        <w:gridCol w:w="2268"/>
      </w:tblGrid>
      <w:tr w:rsidR="006C1371">
        <w:trPr>
          <w:trHeight w:val="815"/>
        </w:trPr>
        <w:tc>
          <w:tcPr>
            <w:tcW w:w="2837" w:type="dxa"/>
          </w:tcPr>
          <w:p w:rsidR="006C1371" w:rsidRDefault="00114C20">
            <w:pPr>
              <w:pStyle w:val="TableParagraph"/>
              <w:spacing w:before="66" w:line="288" w:lineRule="auto"/>
              <w:ind w:left="688" w:firstLine="28"/>
              <w:rPr>
                <w:b/>
                <w:sz w:val="24"/>
              </w:rPr>
            </w:pPr>
            <w:r>
              <w:rPr>
                <w:b/>
                <w:spacing w:val="-2"/>
                <w:sz w:val="24"/>
              </w:rPr>
              <w:lastRenderedPageBreak/>
              <w:t>Направление мероприятий</w:t>
            </w:r>
          </w:p>
        </w:tc>
        <w:tc>
          <w:tcPr>
            <w:tcW w:w="4537" w:type="dxa"/>
          </w:tcPr>
          <w:p w:rsidR="006C1371" w:rsidRDefault="00114C20">
            <w:pPr>
              <w:pStyle w:val="TableParagraph"/>
              <w:spacing w:before="66"/>
              <w:ind w:left="1538"/>
              <w:rPr>
                <w:b/>
                <w:sz w:val="24"/>
              </w:rPr>
            </w:pPr>
            <w:r>
              <w:rPr>
                <w:b/>
                <w:spacing w:val="-2"/>
                <w:sz w:val="24"/>
              </w:rPr>
              <w:t>Мероприятия</w:t>
            </w:r>
          </w:p>
        </w:tc>
        <w:tc>
          <w:tcPr>
            <w:tcW w:w="2268" w:type="dxa"/>
          </w:tcPr>
          <w:p w:rsidR="006C1371" w:rsidRDefault="00114C20">
            <w:pPr>
              <w:pStyle w:val="TableParagraph"/>
              <w:spacing w:before="66"/>
              <w:ind w:left="146"/>
              <w:rPr>
                <w:b/>
                <w:sz w:val="24"/>
              </w:rPr>
            </w:pPr>
            <w:r>
              <w:rPr>
                <w:b/>
                <w:sz w:val="24"/>
              </w:rPr>
              <w:t>Сроки</w:t>
            </w:r>
            <w:r>
              <w:rPr>
                <w:b/>
                <w:spacing w:val="-2"/>
                <w:sz w:val="24"/>
              </w:rPr>
              <w:t xml:space="preserve"> реализации</w:t>
            </w:r>
          </w:p>
        </w:tc>
      </w:tr>
      <w:tr w:rsidR="006C1371">
        <w:trPr>
          <w:trHeight w:val="1809"/>
        </w:trPr>
        <w:tc>
          <w:tcPr>
            <w:tcW w:w="2837" w:type="dxa"/>
            <w:vMerge w:val="restart"/>
          </w:tcPr>
          <w:p w:rsidR="006C1371" w:rsidRDefault="00114C20">
            <w:pPr>
              <w:pStyle w:val="TableParagraph"/>
              <w:spacing w:before="61"/>
              <w:ind w:left="138"/>
              <w:rPr>
                <w:sz w:val="24"/>
              </w:rPr>
            </w:pPr>
            <w:r>
              <w:rPr>
                <w:sz w:val="24"/>
              </w:rPr>
              <w:t>I.</w:t>
            </w:r>
            <w:r>
              <w:rPr>
                <w:spacing w:val="58"/>
                <w:sz w:val="24"/>
              </w:rPr>
              <w:t xml:space="preserve"> </w:t>
            </w:r>
            <w:r>
              <w:rPr>
                <w:spacing w:val="-2"/>
                <w:sz w:val="24"/>
              </w:rPr>
              <w:t>Нормативное</w:t>
            </w:r>
          </w:p>
          <w:p w:rsidR="006C1371" w:rsidRDefault="00114C20">
            <w:pPr>
              <w:pStyle w:val="TableParagraph"/>
              <w:spacing w:before="55" w:line="288" w:lineRule="auto"/>
              <w:ind w:left="86" w:right="466"/>
              <w:rPr>
                <w:sz w:val="24"/>
              </w:rPr>
            </w:pPr>
            <w:r>
              <w:rPr>
                <w:sz w:val="24"/>
              </w:rPr>
              <w:t>обеспечение</w:t>
            </w:r>
            <w:r>
              <w:rPr>
                <w:spacing w:val="-15"/>
                <w:sz w:val="24"/>
              </w:rPr>
              <w:t xml:space="preserve"> </w:t>
            </w:r>
            <w:r>
              <w:rPr>
                <w:sz w:val="24"/>
              </w:rPr>
              <w:t xml:space="preserve">введения обновленных ФГОС </w:t>
            </w:r>
            <w:r>
              <w:rPr>
                <w:spacing w:val="-4"/>
                <w:sz w:val="24"/>
              </w:rPr>
              <w:t>ООО</w:t>
            </w:r>
          </w:p>
        </w:tc>
        <w:tc>
          <w:tcPr>
            <w:tcW w:w="4537" w:type="dxa"/>
          </w:tcPr>
          <w:p w:rsidR="006C1371" w:rsidRDefault="00114C20">
            <w:pPr>
              <w:pStyle w:val="TableParagraph"/>
              <w:spacing w:before="61"/>
              <w:ind w:left="139"/>
              <w:rPr>
                <w:sz w:val="24"/>
              </w:rPr>
            </w:pPr>
            <w:r>
              <w:rPr>
                <w:sz w:val="24"/>
              </w:rPr>
              <w:t>1.</w:t>
            </w:r>
            <w:r>
              <w:rPr>
                <w:spacing w:val="-2"/>
                <w:sz w:val="24"/>
              </w:rPr>
              <w:t xml:space="preserve"> </w:t>
            </w:r>
            <w:r>
              <w:rPr>
                <w:sz w:val="24"/>
              </w:rPr>
              <w:t>Наличие</w:t>
            </w:r>
            <w:r>
              <w:rPr>
                <w:spacing w:val="-3"/>
                <w:sz w:val="24"/>
              </w:rPr>
              <w:t xml:space="preserve"> </w:t>
            </w:r>
            <w:r>
              <w:rPr>
                <w:sz w:val="24"/>
              </w:rPr>
              <w:t>решения</w:t>
            </w:r>
            <w:r>
              <w:rPr>
                <w:spacing w:val="-1"/>
                <w:sz w:val="24"/>
              </w:rPr>
              <w:t xml:space="preserve"> </w:t>
            </w:r>
            <w:r>
              <w:rPr>
                <w:spacing w:val="-2"/>
                <w:sz w:val="24"/>
              </w:rPr>
              <w:t>органа</w:t>
            </w:r>
          </w:p>
          <w:p w:rsidR="006C1371" w:rsidRDefault="00114C20">
            <w:pPr>
              <w:pStyle w:val="TableParagraph"/>
              <w:spacing w:before="55"/>
              <w:ind w:left="86"/>
              <w:rPr>
                <w:sz w:val="24"/>
              </w:rPr>
            </w:pPr>
            <w:r>
              <w:rPr>
                <w:sz w:val="24"/>
              </w:rPr>
              <w:t>государственно</w:t>
            </w:r>
            <w:r>
              <w:rPr>
                <w:spacing w:val="-2"/>
                <w:sz w:val="24"/>
              </w:rPr>
              <w:t xml:space="preserve"> </w:t>
            </w:r>
            <w:r>
              <w:rPr>
                <w:sz w:val="24"/>
              </w:rPr>
              <w:t>­</w:t>
            </w:r>
            <w:r>
              <w:rPr>
                <w:spacing w:val="-3"/>
                <w:sz w:val="24"/>
              </w:rPr>
              <w:t xml:space="preserve"> </w:t>
            </w:r>
            <w:r>
              <w:rPr>
                <w:spacing w:val="-2"/>
                <w:sz w:val="24"/>
              </w:rPr>
              <w:t>общественного</w:t>
            </w:r>
          </w:p>
          <w:p w:rsidR="006C1371" w:rsidRDefault="00114C20">
            <w:pPr>
              <w:pStyle w:val="TableParagraph"/>
              <w:spacing w:before="55" w:line="288" w:lineRule="auto"/>
              <w:ind w:left="86"/>
              <w:rPr>
                <w:sz w:val="24"/>
              </w:rPr>
            </w:pPr>
            <w:r>
              <w:rPr>
                <w:sz w:val="24"/>
              </w:rPr>
              <w:t>управления</w:t>
            </w:r>
            <w:r>
              <w:rPr>
                <w:spacing w:val="-7"/>
                <w:sz w:val="24"/>
              </w:rPr>
              <w:t xml:space="preserve"> </w:t>
            </w:r>
            <w:r>
              <w:rPr>
                <w:sz w:val="24"/>
              </w:rPr>
              <w:t>(Совета</w:t>
            </w:r>
            <w:r>
              <w:rPr>
                <w:spacing w:val="-7"/>
                <w:sz w:val="24"/>
              </w:rPr>
              <w:t xml:space="preserve"> </w:t>
            </w:r>
            <w:r>
              <w:rPr>
                <w:sz w:val="24"/>
              </w:rPr>
              <w:t>школы)</w:t>
            </w:r>
            <w:r>
              <w:rPr>
                <w:spacing w:val="-8"/>
                <w:sz w:val="24"/>
              </w:rPr>
              <w:t xml:space="preserve"> </w:t>
            </w:r>
            <w:r>
              <w:rPr>
                <w:sz w:val="24"/>
              </w:rPr>
              <w:t>о</w:t>
            </w:r>
            <w:r>
              <w:rPr>
                <w:spacing w:val="-7"/>
                <w:sz w:val="24"/>
              </w:rPr>
              <w:t xml:space="preserve"> </w:t>
            </w:r>
            <w:r>
              <w:rPr>
                <w:sz w:val="24"/>
              </w:rPr>
              <w:t>введении</w:t>
            </w:r>
            <w:r>
              <w:rPr>
                <w:spacing w:val="-7"/>
                <w:sz w:val="24"/>
              </w:rPr>
              <w:t xml:space="preserve"> </w:t>
            </w:r>
            <w:r>
              <w:rPr>
                <w:sz w:val="24"/>
              </w:rPr>
              <w:t>в образовательной организации</w:t>
            </w:r>
          </w:p>
          <w:p w:rsidR="006C1371" w:rsidRDefault="00114C20">
            <w:pPr>
              <w:pStyle w:val="TableParagraph"/>
              <w:spacing w:before="1"/>
              <w:ind w:left="86"/>
              <w:rPr>
                <w:sz w:val="24"/>
              </w:rPr>
            </w:pPr>
            <w:r>
              <w:rPr>
                <w:sz w:val="24"/>
              </w:rPr>
              <w:t>обновленных</w:t>
            </w:r>
            <w:r>
              <w:rPr>
                <w:spacing w:val="-1"/>
                <w:sz w:val="24"/>
              </w:rPr>
              <w:t xml:space="preserve"> </w:t>
            </w:r>
            <w:r>
              <w:rPr>
                <w:sz w:val="24"/>
              </w:rPr>
              <w:t>ФГОС</w:t>
            </w:r>
            <w:r>
              <w:rPr>
                <w:spacing w:val="-2"/>
                <w:sz w:val="24"/>
              </w:rPr>
              <w:t xml:space="preserve"> </w:t>
            </w:r>
            <w:r>
              <w:rPr>
                <w:spacing w:val="-5"/>
                <w:sz w:val="24"/>
              </w:rPr>
              <w:t>ООО</w:t>
            </w:r>
          </w:p>
        </w:tc>
        <w:tc>
          <w:tcPr>
            <w:tcW w:w="2268" w:type="dxa"/>
          </w:tcPr>
          <w:p w:rsidR="006C1371" w:rsidRDefault="00114C20">
            <w:pPr>
              <w:pStyle w:val="TableParagraph"/>
              <w:spacing w:before="61"/>
              <w:ind w:left="139"/>
              <w:rPr>
                <w:sz w:val="24"/>
              </w:rPr>
            </w:pPr>
            <w:r>
              <w:rPr>
                <w:sz w:val="24"/>
              </w:rPr>
              <w:t>Август</w:t>
            </w:r>
            <w:r>
              <w:rPr>
                <w:spacing w:val="-6"/>
                <w:sz w:val="24"/>
              </w:rPr>
              <w:t xml:space="preserve"> </w:t>
            </w:r>
            <w:r>
              <w:rPr>
                <w:spacing w:val="-4"/>
                <w:sz w:val="24"/>
              </w:rPr>
              <w:t>2024</w:t>
            </w:r>
          </w:p>
        </w:tc>
      </w:tr>
      <w:tr w:rsidR="006C1371">
        <w:trPr>
          <w:trHeight w:val="1235"/>
        </w:trPr>
        <w:tc>
          <w:tcPr>
            <w:tcW w:w="2837" w:type="dxa"/>
            <w:vMerge/>
            <w:tcBorders>
              <w:top w:val="nil"/>
            </w:tcBorders>
          </w:tcPr>
          <w:p w:rsidR="006C1371" w:rsidRDefault="006C1371">
            <w:pPr>
              <w:rPr>
                <w:sz w:val="2"/>
                <w:szCs w:val="2"/>
              </w:rPr>
            </w:pPr>
          </w:p>
        </w:tc>
        <w:tc>
          <w:tcPr>
            <w:tcW w:w="4537" w:type="dxa"/>
          </w:tcPr>
          <w:p w:rsidR="006C1371" w:rsidRDefault="00114C20">
            <w:pPr>
              <w:pStyle w:val="TableParagraph"/>
              <w:spacing w:before="61"/>
              <w:ind w:left="139"/>
              <w:rPr>
                <w:sz w:val="24"/>
              </w:rPr>
            </w:pPr>
            <w:r>
              <w:rPr>
                <w:sz w:val="24"/>
              </w:rPr>
              <w:t>2.</w:t>
            </w:r>
            <w:r>
              <w:rPr>
                <w:spacing w:val="-3"/>
                <w:sz w:val="24"/>
              </w:rPr>
              <w:t xml:space="preserve"> </w:t>
            </w:r>
            <w:r>
              <w:rPr>
                <w:sz w:val="24"/>
              </w:rPr>
              <w:t>Разработка</w:t>
            </w:r>
            <w:r>
              <w:rPr>
                <w:spacing w:val="-4"/>
                <w:sz w:val="24"/>
              </w:rPr>
              <w:t xml:space="preserve"> </w:t>
            </w:r>
            <w:r>
              <w:rPr>
                <w:sz w:val="24"/>
              </w:rPr>
              <w:t>и утверждение</w:t>
            </w:r>
            <w:r>
              <w:rPr>
                <w:spacing w:val="-3"/>
                <w:sz w:val="24"/>
              </w:rPr>
              <w:t xml:space="preserve"> </w:t>
            </w:r>
            <w:r>
              <w:rPr>
                <w:spacing w:val="-2"/>
                <w:sz w:val="24"/>
              </w:rPr>
              <w:t>плана-</w:t>
            </w:r>
          </w:p>
          <w:p w:rsidR="006C1371" w:rsidRDefault="00114C20">
            <w:pPr>
              <w:pStyle w:val="TableParagraph"/>
              <w:spacing w:before="55" w:line="288" w:lineRule="auto"/>
              <w:ind w:left="86" w:right="187"/>
              <w:rPr>
                <w:sz w:val="24"/>
              </w:rPr>
            </w:pPr>
            <w:r>
              <w:rPr>
                <w:sz w:val="24"/>
              </w:rPr>
              <w:t>графика</w:t>
            </w:r>
            <w:r>
              <w:rPr>
                <w:spacing w:val="-13"/>
                <w:sz w:val="24"/>
              </w:rPr>
              <w:t xml:space="preserve"> </w:t>
            </w:r>
            <w:r>
              <w:rPr>
                <w:sz w:val="24"/>
              </w:rPr>
              <w:t>введения</w:t>
            </w:r>
            <w:r>
              <w:rPr>
                <w:spacing w:val="-12"/>
                <w:sz w:val="24"/>
              </w:rPr>
              <w:t xml:space="preserve"> </w:t>
            </w:r>
            <w:r>
              <w:rPr>
                <w:sz w:val="24"/>
              </w:rPr>
              <w:t>обновленных</w:t>
            </w:r>
            <w:r>
              <w:rPr>
                <w:spacing w:val="-11"/>
                <w:sz w:val="24"/>
              </w:rPr>
              <w:t xml:space="preserve"> </w:t>
            </w:r>
            <w:r>
              <w:rPr>
                <w:sz w:val="24"/>
              </w:rPr>
              <w:t xml:space="preserve">ФГОС </w:t>
            </w:r>
            <w:r>
              <w:rPr>
                <w:spacing w:val="-4"/>
                <w:sz w:val="24"/>
              </w:rPr>
              <w:t>ООО</w:t>
            </w:r>
          </w:p>
        </w:tc>
        <w:tc>
          <w:tcPr>
            <w:tcW w:w="2268" w:type="dxa"/>
          </w:tcPr>
          <w:p w:rsidR="006C1371" w:rsidRDefault="00114C20">
            <w:pPr>
              <w:pStyle w:val="TableParagraph"/>
              <w:spacing w:before="61"/>
              <w:ind w:left="139"/>
              <w:rPr>
                <w:sz w:val="24"/>
              </w:rPr>
            </w:pPr>
            <w:r>
              <w:rPr>
                <w:sz w:val="24"/>
              </w:rPr>
              <w:t>Июнь</w:t>
            </w:r>
            <w:r>
              <w:rPr>
                <w:spacing w:val="-1"/>
                <w:sz w:val="24"/>
              </w:rPr>
              <w:t xml:space="preserve"> </w:t>
            </w:r>
            <w:r>
              <w:rPr>
                <w:spacing w:val="-4"/>
                <w:sz w:val="24"/>
              </w:rPr>
              <w:t>2024</w:t>
            </w:r>
          </w:p>
        </w:tc>
      </w:tr>
      <w:tr w:rsidR="006C1371">
        <w:trPr>
          <w:trHeight w:val="2140"/>
        </w:trPr>
        <w:tc>
          <w:tcPr>
            <w:tcW w:w="2837" w:type="dxa"/>
            <w:vMerge/>
            <w:tcBorders>
              <w:top w:val="nil"/>
            </w:tcBorders>
          </w:tcPr>
          <w:p w:rsidR="006C1371" w:rsidRDefault="006C1371">
            <w:pPr>
              <w:rPr>
                <w:sz w:val="2"/>
                <w:szCs w:val="2"/>
              </w:rPr>
            </w:pPr>
          </w:p>
        </w:tc>
        <w:tc>
          <w:tcPr>
            <w:tcW w:w="4537" w:type="dxa"/>
          </w:tcPr>
          <w:p w:rsidR="006C1371" w:rsidRDefault="00114C20">
            <w:pPr>
              <w:pStyle w:val="TableParagraph"/>
              <w:spacing w:before="59"/>
              <w:ind w:left="139"/>
              <w:rPr>
                <w:sz w:val="24"/>
              </w:rPr>
            </w:pPr>
            <w:r>
              <w:rPr>
                <w:sz w:val="24"/>
              </w:rPr>
              <w:t>3.</w:t>
            </w:r>
            <w:r>
              <w:rPr>
                <w:spacing w:val="-4"/>
                <w:sz w:val="24"/>
              </w:rPr>
              <w:t xml:space="preserve"> </w:t>
            </w:r>
            <w:r>
              <w:rPr>
                <w:sz w:val="24"/>
              </w:rPr>
              <w:t>Обеспечение</w:t>
            </w:r>
            <w:r>
              <w:rPr>
                <w:spacing w:val="-3"/>
                <w:sz w:val="24"/>
              </w:rPr>
              <w:t xml:space="preserve"> </w:t>
            </w:r>
            <w:r>
              <w:rPr>
                <w:spacing w:val="-2"/>
                <w:sz w:val="24"/>
              </w:rPr>
              <w:t>соответствия</w:t>
            </w:r>
          </w:p>
          <w:p w:rsidR="006C1371" w:rsidRDefault="00114C20">
            <w:pPr>
              <w:pStyle w:val="TableParagraph"/>
              <w:spacing w:before="55" w:line="288" w:lineRule="auto"/>
              <w:ind w:left="86"/>
              <w:rPr>
                <w:sz w:val="24"/>
              </w:rPr>
            </w:pPr>
            <w:r>
              <w:rPr>
                <w:sz w:val="24"/>
              </w:rPr>
              <w:t>нормативной</w:t>
            </w:r>
            <w:r>
              <w:rPr>
                <w:spacing w:val="-13"/>
                <w:sz w:val="24"/>
              </w:rPr>
              <w:t xml:space="preserve"> </w:t>
            </w:r>
            <w:r>
              <w:rPr>
                <w:sz w:val="24"/>
              </w:rPr>
              <w:t>базы</w:t>
            </w:r>
            <w:r>
              <w:rPr>
                <w:spacing w:val="-13"/>
                <w:sz w:val="24"/>
              </w:rPr>
              <w:t xml:space="preserve"> </w:t>
            </w:r>
            <w:r>
              <w:rPr>
                <w:sz w:val="24"/>
              </w:rPr>
              <w:t>школы</w:t>
            </w:r>
            <w:r>
              <w:rPr>
                <w:spacing w:val="-13"/>
                <w:sz w:val="24"/>
              </w:rPr>
              <w:t xml:space="preserve"> </w:t>
            </w:r>
            <w:r>
              <w:rPr>
                <w:sz w:val="24"/>
              </w:rPr>
              <w:t>требованиям ФГОС ООО (цели образовательного процесса, режим занятий,</w:t>
            </w:r>
          </w:p>
          <w:p w:rsidR="006C1371" w:rsidRDefault="00114C20">
            <w:pPr>
              <w:pStyle w:val="TableParagraph"/>
              <w:spacing w:before="1" w:line="288" w:lineRule="auto"/>
              <w:ind w:left="86"/>
              <w:rPr>
                <w:sz w:val="24"/>
              </w:rPr>
            </w:pPr>
            <w:r>
              <w:rPr>
                <w:sz w:val="24"/>
              </w:rPr>
              <w:t>финансирование,</w:t>
            </w:r>
            <w:r>
              <w:rPr>
                <w:spacing w:val="-10"/>
                <w:sz w:val="24"/>
              </w:rPr>
              <w:t xml:space="preserve"> </w:t>
            </w:r>
            <w:r>
              <w:rPr>
                <w:sz w:val="24"/>
              </w:rPr>
              <w:t>материально- техническое</w:t>
            </w:r>
            <w:r>
              <w:rPr>
                <w:spacing w:val="-3"/>
                <w:sz w:val="24"/>
              </w:rPr>
              <w:t xml:space="preserve"> </w:t>
            </w:r>
            <w:r>
              <w:rPr>
                <w:sz w:val="24"/>
              </w:rPr>
              <w:t>обеспечение</w:t>
            </w:r>
            <w:r>
              <w:rPr>
                <w:spacing w:val="-3"/>
                <w:sz w:val="24"/>
              </w:rPr>
              <w:t xml:space="preserve"> </w:t>
            </w:r>
            <w:r>
              <w:rPr>
                <w:sz w:val="24"/>
              </w:rPr>
              <w:t>и</w:t>
            </w:r>
            <w:r>
              <w:rPr>
                <w:spacing w:val="-2"/>
                <w:sz w:val="24"/>
              </w:rPr>
              <w:t xml:space="preserve"> </w:t>
            </w:r>
            <w:r>
              <w:rPr>
                <w:spacing w:val="-4"/>
                <w:sz w:val="24"/>
              </w:rPr>
              <w:t>др.)</w:t>
            </w:r>
          </w:p>
        </w:tc>
        <w:tc>
          <w:tcPr>
            <w:tcW w:w="2268" w:type="dxa"/>
          </w:tcPr>
          <w:p w:rsidR="006C1371" w:rsidRDefault="00114C20">
            <w:pPr>
              <w:pStyle w:val="TableParagraph"/>
              <w:spacing w:before="59"/>
              <w:ind w:left="139"/>
              <w:rPr>
                <w:sz w:val="24"/>
              </w:rPr>
            </w:pPr>
            <w:r>
              <w:rPr>
                <w:sz w:val="24"/>
              </w:rPr>
              <w:t>Август</w:t>
            </w:r>
            <w:r>
              <w:rPr>
                <w:spacing w:val="-6"/>
                <w:sz w:val="24"/>
              </w:rPr>
              <w:t xml:space="preserve"> </w:t>
            </w:r>
            <w:r>
              <w:rPr>
                <w:spacing w:val="-4"/>
                <w:sz w:val="24"/>
              </w:rPr>
              <w:t>2024</w:t>
            </w:r>
          </w:p>
        </w:tc>
      </w:tr>
      <w:tr w:rsidR="006C1371">
        <w:trPr>
          <w:trHeight w:val="2140"/>
        </w:trPr>
        <w:tc>
          <w:tcPr>
            <w:tcW w:w="2837" w:type="dxa"/>
            <w:vMerge/>
            <w:tcBorders>
              <w:top w:val="nil"/>
            </w:tcBorders>
          </w:tcPr>
          <w:p w:rsidR="006C1371" w:rsidRDefault="006C1371">
            <w:pPr>
              <w:rPr>
                <w:sz w:val="2"/>
                <w:szCs w:val="2"/>
              </w:rPr>
            </w:pPr>
          </w:p>
        </w:tc>
        <w:tc>
          <w:tcPr>
            <w:tcW w:w="4537" w:type="dxa"/>
          </w:tcPr>
          <w:p w:rsidR="006C1371" w:rsidRDefault="00114C20">
            <w:pPr>
              <w:pStyle w:val="TableParagraph"/>
              <w:spacing w:before="59"/>
              <w:ind w:left="139"/>
              <w:rPr>
                <w:sz w:val="24"/>
              </w:rPr>
            </w:pPr>
            <w:r>
              <w:rPr>
                <w:sz w:val="24"/>
              </w:rPr>
              <w:t>4.</w:t>
            </w:r>
            <w:r>
              <w:rPr>
                <w:spacing w:val="29"/>
                <w:sz w:val="24"/>
              </w:rPr>
              <w:t xml:space="preserve">  </w:t>
            </w:r>
            <w:r>
              <w:rPr>
                <w:sz w:val="24"/>
              </w:rPr>
              <w:t>Разработка</w:t>
            </w:r>
            <w:r>
              <w:rPr>
                <w:spacing w:val="-2"/>
                <w:sz w:val="24"/>
              </w:rPr>
              <w:t xml:space="preserve"> </w:t>
            </w:r>
            <w:r>
              <w:rPr>
                <w:sz w:val="24"/>
              </w:rPr>
              <w:t>на</w:t>
            </w:r>
            <w:r>
              <w:rPr>
                <w:spacing w:val="-1"/>
                <w:sz w:val="24"/>
              </w:rPr>
              <w:t xml:space="preserve"> </w:t>
            </w:r>
            <w:r>
              <w:rPr>
                <w:sz w:val="24"/>
              </w:rPr>
              <w:t>основе</w:t>
            </w:r>
            <w:r>
              <w:rPr>
                <w:spacing w:val="-2"/>
                <w:sz w:val="24"/>
              </w:rPr>
              <w:t xml:space="preserve"> основной</w:t>
            </w:r>
          </w:p>
          <w:p w:rsidR="006C1371" w:rsidRDefault="00114C20">
            <w:pPr>
              <w:pStyle w:val="TableParagraph"/>
              <w:spacing w:before="55" w:line="288" w:lineRule="auto"/>
              <w:ind w:left="86"/>
              <w:rPr>
                <w:sz w:val="24"/>
              </w:rPr>
            </w:pPr>
            <w:r>
              <w:rPr>
                <w:sz w:val="24"/>
              </w:rPr>
              <w:t>образовательной</w:t>
            </w:r>
            <w:r>
              <w:rPr>
                <w:spacing w:val="-15"/>
                <w:sz w:val="24"/>
              </w:rPr>
              <w:t xml:space="preserve"> </w:t>
            </w:r>
            <w:r>
              <w:rPr>
                <w:sz w:val="24"/>
              </w:rPr>
              <w:t>программы</w:t>
            </w:r>
            <w:r>
              <w:rPr>
                <w:spacing w:val="-15"/>
                <w:sz w:val="24"/>
              </w:rPr>
              <w:t xml:space="preserve"> </w:t>
            </w:r>
            <w:r>
              <w:rPr>
                <w:sz w:val="24"/>
              </w:rPr>
              <w:t>основного общего образования основной</w:t>
            </w:r>
          </w:p>
          <w:p w:rsidR="006C1371" w:rsidRDefault="00114C20">
            <w:pPr>
              <w:pStyle w:val="TableParagraph"/>
              <w:spacing w:line="288" w:lineRule="auto"/>
              <w:ind w:left="86"/>
              <w:rPr>
                <w:sz w:val="24"/>
              </w:rPr>
            </w:pPr>
            <w:r>
              <w:rPr>
                <w:sz w:val="24"/>
              </w:rPr>
              <w:t>образовательной</w:t>
            </w:r>
            <w:r>
              <w:rPr>
                <w:spacing w:val="-15"/>
                <w:sz w:val="24"/>
              </w:rPr>
              <w:t xml:space="preserve"> </w:t>
            </w:r>
            <w:r>
              <w:rPr>
                <w:sz w:val="24"/>
              </w:rPr>
              <w:t>программы</w:t>
            </w:r>
            <w:r>
              <w:rPr>
                <w:spacing w:val="-15"/>
                <w:sz w:val="24"/>
              </w:rPr>
              <w:t xml:space="preserve"> </w:t>
            </w:r>
            <w:r>
              <w:rPr>
                <w:sz w:val="24"/>
              </w:rPr>
              <w:t>основного общего образования образовательной</w:t>
            </w:r>
          </w:p>
          <w:p w:rsidR="006C1371" w:rsidRDefault="00114C20">
            <w:pPr>
              <w:pStyle w:val="TableParagraph"/>
              <w:ind w:left="86"/>
              <w:rPr>
                <w:sz w:val="24"/>
              </w:rPr>
            </w:pPr>
            <w:r>
              <w:rPr>
                <w:spacing w:val="-2"/>
                <w:sz w:val="24"/>
              </w:rPr>
              <w:t>организации</w:t>
            </w:r>
          </w:p>
        </w:tc>
        <w:tc>
          <w:tcPr>
            <w:tcW w:w="2268" w:type="dxa"/>
          </w:tcPr>
          <w:p w:rsidR="006C1371" w:rsidRDefault="00114C20">
            <w:pPr>
              <w:pStyle w:val="TableParagraph"/>
              <w:spacing w:before="59"/>
              <w:ind w:left="139"/>
              <w:rPr>
                <w:sz w:val="24"/>
              </w:rPr>
            </w:pPr>
            <w:r>
              <w:rPr>
                <w:sz w:val="24"/>
              </w:rPr>
              <w:t>Март-май</w:t>
            </w:r>
            <w:r>
              <w:rPr>
                <w:spacing w:val="-4"/>
                <w:sz w:val="24"/>
              </w:rPr>
              <w:t xml:space="preserve"> 2024</w:t>
            </w:r>
          </w:p>
        </w:tc>
      </w:tr>
      <w:tr w:rsidR="006C1371">
        <w:trPr>
          <w:trHeight w:val="1146"/>
        </w:trPr>
        <w:tc>
          <w:tcPr>
            <w:tcW w:w="2837" w:type="dxa"/>
            <w:vMerge/>
            <w:tcBorders>
              <w:top w:val="nil"/>
            </w:tcBorders>
          </w:tcPr>
          <w:p w:rsidR="006C1371" w:rsidRDefault="006C1371">
            <w:pPr>
              <w:rPr>
                <w:sz w:val="2"/>
                <w:szCs w:val="2"/>
              </w:rPr>
            </w:pPr>
          </w:p>
        </w:tc>
        <w:tc>
          <w:tcPr>
            <w:tcW w:w="4537" w:type="dxa"/>
          </w:tcPr>
          <w:p w:rsidR="006C1371" w:rsidRDefault="00114C20">
            <w:pPr>
              <w:pStyle w:val="TableParagraph"/>
              <w:spacing w:before="59" w:line="288" w:lineRule="auto"/>
              <w:ind w:left="86" w:right="1496" w:firstLine="52"/>
              <w:rPr>
                <w:sz w:val="24"/>
              </w:rPr>
            </w:pPr>
            <w:r>
              <w:rPr>
                <w:sz w:val="24"/>
              </w:rPr>
              <w:t>5.</w:t>
            </w:r>
            <w:r>
              <w:rPr>
                <w:spacing w:val="80"/>
                <w:sz w:val="24"/>
              </w:rPr>
              <w:t xml:space="preserve"> </w:t>
            </w:r>
            <w:r>
              <w:rPr>
                <w:sz w:val="24"/>
              </w:rPr>
              <w:t>Утверждение основной образовательной</w:t>
            </w:r>
            <w:r>
              <w:rPr>
                <w:spacing w:val="-15"/>
                <w:sz w:val="24"/>
              </w:rPr>
              <w:t xml:space="preserve"> </w:t>
            </w:r>
            <w:r>
              <w:rPr>
                <w:sz w:val="24"/>
              </w:rPr>
              <w:t>программы</w:t>
            </w:r>
          </w:p>
          <w:p w:rsidR="006C1371" w:rsidRDefault="00114C20">
            <w:pPr>
              <w:pStyle w:val="TableParagraph"/>
              <w:ind w:left="86"/>
              <w:rPr>
                <w:sz w:val="24"/>
              </w:rPr>
            </w:pPr>
            <w:r>
              <w:rPr>
                <w:sz w:val="24"/>
              </w:rPr>
              <w:t>образовательной</w:t>
            </w:r>
            <w:r>
              <w:rPr>
                <w:spacing w:val="-7"/>
                <w:sz w:val="24"/>
              </w:rPr>
              <w:t xml:space="preserve"> </w:t>
            </w:r>
            <w:r>
              <w:rPr>
                <w:spacing w:val="-2"/>
                <w:sz w:val="24"/>
              </w:rPr>
              <w:t>организации</w:t>
            </w:r>
          </w:p>
        </w:tc>
        <w:tc>
          <w:tcPr>
            <w:tcW w:w="2268" w:type="dxa"/>
          </w:tcPr>
          <w:p w:rsidR="006C1371" w:rsidRDefault="00114C20">
            <w:pPr>
              <w:pStyle w:val="TableParagraph"/>
              <w:spacing w:before="59"/>
              <w:ind w:left="139"/>
              <w:rPr>
                <w:sz w:val="24"/>
              </w:rPr>
            </w:pPr>
            <w:r>
              <w:rPr>
                <w:sz w:val="24"/>
              </w:rPr>
              <w:t>Август</w:t>
            </w:r>
            <w:r>
              <w:rPr>
                <w:spacing w:val="-6"/>
                <w:sz w:val="24"/>
              </w:rPr>
              <w:t xml:space="preserve"> </w:t>
            </w:r>
            <w:r>
              <w:rPr>
                <w:spacing w:val="-4"/>
                <w:sz w:val="24"/>
              </w:rPr>
              <w:t>2024</w:t>
            </w:r>
          </w:p>
        </w:tc>
      </w:tr>
      <w:tr w:rsidR="006C1371">
        <w:trPr>
          <w:trHeight w:val="2474"/>
        </w:trPr>
        <w:tc>
          <w:tcPr>
            <w:tcW w:w="2837" w:type="dxa"/>
            <w:vMerge w:val="restart"/>
          </w:tcPr>
          <w:p w:rsidR="006C1371" w:rsidRDefault="006C1371">
            <w:pPr>
              <w:pStyle w:val="TableParagraph"/>
              <w:rPr>
                <w:sz w:val="24"/>
              </w:rPr>
            </w:pPr>
          </w:p>
        </w:tc>
        <w:tc>
          <w:tcPr>
            <w:tcW w:w="4537" w:type="dxa"/>
          </w:tcPr>
          <w:p w:rsidR="006C1371" w:rsidRDefault="00114C20">
            <w:pPr>
              <w:pStyle w:val="TableParagraph"/>
              <w:spacing w:before="61" w:line="288" w:lineRule="auto"/>
              <w:ind w:left="86" w:right="187" w:firstLine="52"/>
              <w:rPr>
                <w:sz w:val="24"/>
              </w:rPr>
            </w:pPr>
            <w:r>
              <w:rPr>
                <w:sz w:val="24"/>
              </w:rPr>
              <w:t>6.</w:t>
            </w:r>
            <w:r>
              <w:rPr>
                <w:spacing w:val="80"/>
                <w:sz w:val="24"/>
              </w:rPr>
              <w:t xml:space="preserve"> </w:t>
            </w:r>
            <w:r>
              <w:rPr>
                <w:sz w:val="24"/>
              </w:rPr>
              <w:t>Приведение должностных инструкций</w:t>
            </w:r>
            <w:r>
              <w:rPr>
                <w:spacing w:val="-15"/>
                <w:sz w:val="24"/>
              </w:rPr>
              <w:t xml:space="preserve"> </w:t>
            </w:r>
            <w:r>
              <w:rPr>
                <w:sz w:val="24"/>
              </w:rPr>
              <w:t>работников</w:t>
            </w:r>
            <w:r>
              <w:rPr>
                <w:spacing w:val="-15"/>
                <w:sz w:val="24"/>
              </w:rPr>
              <w:t xml:space="preserve"> </w:t>
            </w:r>
            <w:r>
              <w:rPr>
                <w:sz w:val="24"/>
              </w:rPr>
              <w:t>образовательной организации в соответствие с</w:t>
            </w:r>
          </w:p>
          <w:p w:rsidR="006C1371" w:rsidRDefault="00114C20">
            <w:pPr>
              <w:pStyle w:val="TableParagraph"/>
              <w:ind w:left="86"/>
              <w:rPr>
                <w:sz w:val="24"/>
              </w:rPr>
            </w:pPr>
            <w:r>
              <w:rPr>
                <w:sz w:val="24"/>
              </w:rPr>
              <w:t>требованиями</w:t>
            </w:r>
            <w:r>
              <w:rPr>
                <w:spacing w:val="-7"/>
                <w:sz w:val="24"/>
              </w:rPr>
              <w:t xml:space="preserve"> </w:t>
            </w:r>
            <w:r>
              <w:rPr>
                <w:sz w:val="24"/>
              </w:rPr>
              <w:t>обновленных</w:t>
            </w:r>
            <w:r>
              <w:rPr>
                <w:spacing w:val="-2"/>
                <w:sz w:val="24"/>
              </w:rPr>
              <w:t xml:space="preserve"> </w:t>
            </w:r>
            <w:r>
              <w:rPr>
                <w:spacing w:val="-4"/>
                <w:sz w:val="24"/>
              </w:rPr>
              <w:t>ФГОС</w:t>
            </w:r>
          </w:p>
          <w:p w:rsidR="006C1371" w:rsidRDefault="00114C20">
            <w:pPr>
              <w:pStyle w:val="TableParagraph"/>
              <w:spacing w:before="55"/>
              <w:ind w:left="86"/>
              <w:rPr>
                <w:sz w:val="24"/>
              </w:rPr>
            </w:pPr>
            <w:r>
              <w:rPr>
                <w:sz w:val="24"/>
              </w:rPr>
              <w:t>основного</w:t>
            </w:r>
            <w:r>
              <w:rPr>
                <w:spacing w:val="-2"/>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3"/>
                <w:sz w:val="24"/>
              </w:rPr>
              <w:t xml:space="preserve"> </w:t>
            </w:r>
            <w:r>
              <w:rPr>
                <w:spacing w:val="-2"/>
                <w:sz w:val="24"/>
              </w:rPr>
              <w:t>тарифно</w:t>
            </w:r>
          </w:p>
          <w:p w:rsidR="006C1371" w:rsidRDefault="00114C20">
            <w:pPr>
              <w:pStyle w:val="TableParagraph"/>
              <w:spacing w:before="56" w:line="288" w:lineRule="auto"/>
              <w:ind w:left="86" w:right="187"/>
              <w:rPr>
                <w:sz w:val="24"/>
              </w:rPr>
            </w:pPr>
            <w:r>
              <w:rPr>
                <w:sz w:val="24"/>
              </w:rPr>
              <w:t>­</w:t>
            </w:r>
            <w:r>
              <w:rPr>
                <w:spacing w:val="-15"/>
                <w:sz w:val="24"/>
              </w:rPr>
              <w:t xml:space="preserve"> </w:t>
            </w:r>
            <w:r>
              <w:rPr>
                <w:sz w:val="24"/>
              </w:rPr>
              <w:t>квалификационными</w:t>
            </w:r>
            <w:r>
              <w:rPr>
                <w:spacing w:val="-15"/>
                <w:sz w:val="24"/>
              </w:rPr>
              <w:t xml:space="preserve"> </w:t>
            </w:r>
            <w:r>
              <w:rPr>
                <w:sz w:val="24"/>
              </w:rPr>
              <w:t>характеристиками и профессиональным стандартом</w:t>
            </w:r>
          </w:p>
        </w:tc>
        <w:tc>
          <w:tcPr>
            <w:tcW w:w="2268" w:type="dxa"/>
          </w:tcPr>
          <w:p w:rsidR="006C1371" w:rsidRDefault="00114C20">
            <w:pPr>
              <w:pStyle w:val="TableParagraph"/>
              <w:spacing w:before="61"/>
              <w:ind w:left="139"/>
              <w:rPr>
                <w:sz w:val="24"/>
              </w:rPr>
            </w:pPr>
            <w:r>
              <w:rPr>
                <w:sz w:val="24"/>
              </w:rPr>
              <w:t>Апрель-май</w:t>
            </w:r>
            <w:r>
              <w:rPr>
                <w:spacing w:val="-5"/>
                <w:sz w:val="24"/>
              </w:rPr>
              <w:t xml:space="preserve"> </w:t>
            </w:r>
            <w:r>
              <w:rPr>
                <w:spacing w:val="-4"/>
                <w:sz w:val="24"/>
              </w:rPr>
              <w:t>2024</w:t>
            </w:r>
          </w:p>
        </w:tc>
      </w:tr>
      <w:tr w:rsidR="006C1371">
        <w:trPr>
          <w:trHeight w:val="2116"/>
        </w:trPr>
        <w:tc>
          <w:tcPr>
            <w:tcW w:w="2837" w:type="dxa"/>
            <w:vMerge/>
            <w:tcBorders>
              <w:top w:val="nil"/>
            </w:tcBorders>
          </w:tcPr>
          <w:p w:rsidR="006C1371" w:rsidRDefault="006C1371">
            <w:pPr>
              <w:rPr>
                <w:sz w:val="2"/>
                <w:szCs w:val="2"/>
              </w:rPr>
            </w:pPr>
          </w:p>
        </w:tc>
        <w:tc>
          <w:tcPr>
            <w:tcW w:w="4537" w:type="dxa"/>
            <w:tcBorders>
              <w:bottom w:val="nil"/>
            </w:tcBorders>
          </w:tcPr>
          <w:p w:rsidR="006C1371" w:rsidRDefault="00114C20">
            <w:pPr>
              <w:pStyle w:val="TableParagraph"/>
              <w:spacing w:before="61" w:line="288" w:lineRule="auto"/>
              <w:ind w:left="86" w:firstLine="52"/>
              <w:rPr>
                <w:sz w:val="24"/>
              </w:rPr>
            </w:pPr>
            <w:r>
              <w:rPr>
                <w:sz w:val="24"/>
              </w:rPr>
              <w:t>7.</w:t>
            </w:r>
            <w:r>
              <w:rPr>
                <w:spacing w:val="80"/>
                <w:sz w:val="24"/>
              </w:rPr>
              <w:t xml:space="preserve"> </w:t>
            </w:r>
            <w:r>
              <w:rPr>
                <w:sz w:val="24"/>
              </w:rPr>
              <w:t>Определение</w:t>
            </w:r>
            <w:r>
              <w:rPr>
                <w:spacing w:val="-7"/>
                <w:sz w:val="24"/>
              </w:rPr>
              <w:t xml:space="preserve"> </w:t>
            </w:r>
            <w:r>
              <w:rPr>
                <w:sz w:val="24"/>
              </w:rPr>
              <w:t>списка</w:t>
            </w:r>
            <w:r>
              <w:rPr>
                <w:spacing w:val="-6"/>
                <w:sz w:val="24"/>
              </w:rPr>
              <w:t xml:space="preserve"> </w:t>
            </w:r>
            <w:r>
              <w:rPr>
                <w:sz w:val="24"/>
              </w:rPr>
              <w:t>учебников</w:t>
            </w:r>
            <w:r>
              <w:rPr>
                <w:spacing w:val="-7"/>
                <w:sz w:val="24"/>
              </w:rPr>
              <w:t xml:space="preserve"> </w:t>
            </w:r>
            <w:r>
              <w:rPr>
                <w:sz w:val="24"/>
              </w:rPr>
              <w:t>и учебных пособий, используемых в</w:t>
            </w:r>
          </w:p>
          <w:p w:rsidR="006C1371" w:rsidRDefault="00114C20">
            <w:pPr>
              <w:pStyle w:val="TableParagraph"/>
              <w:spacing w:line="288" w:lineRule="auto"/>
              <w:ind w:left="86" w:right="108"/>
              <w:rPr>
                <w:sz w:val="24"/>
              </w:rPr>
            </w:pPr>
            <w:r>
              <w:rPr>
                <w:sz w:val="24"/>
              </w:rPr>
              <w:t>образовательном</w:t>
            </w:r>
            <w:r>
              <w:rPr>
                <w:spacing w:val="-14"/>
                <w:sz w:val="24"/>
              </w:rPr>
              <w:t xml:space="preserve"> </w:t>
            </w:r>
            <w:r>
              <w:rPr>
                <w:sz w:val="24"/>
              </w:rPr>
              <w:t>процессе</w:t>
            </w:r>
            <w:r>
              <w:rPr>
                <w:spacing w:val="-14"/>
                <w:sz w:val="24"/>
              </w:rPr>
              <w:t xml:space="preserve"> </w:t>
            </w:r>
            <w:r>
              <w:rPr>
                <w:sz w:val="24"/>
              </w:rPr>
              <w:t>в</w:t>
            </w:r>
            <w:r>
              <w:rPr>
                <w:spacing w:val="-13"/>
                <w:sz w:val="24"/>
              </w:rPr>
              <w:t xml:space="preserve"> </w:t>
            </w:r>
            <w:r>
              <w:rPr>
                <w:sz w:val="24"/>
              </w:rPr>
              <w:t>соответствии с ФГОС основного общего образования</w:t>
            </w:r>
          </w:p>
        </w:tc>
        <w:tc>
          <w:tcPr>
            <w:tcW w:w="2268" w:type="dxa"/>
            <w:tcBorders>
              <w:bottom w:val="nil"/>
            </w:tcBorders>
          </w:tcPr>
          <w:p w:rsidR="006C1371" w:rsidRDefault="00114C20">
            <w:pPr>
              <w:pStyle w:val="TableParagraph"/>
              <w:spacing w:before="61" w:line="288" w:lineRule="auto"/>
              <w:ind w:left="86" w:right="586" w:firstLine="52"/>
              <w:rPr>
                <w:sz w:val="24"/>
              </w:rPr>
            </w:pPr>
            <w:r>
              <w:rPr>
                <w:sz w:val="24"/>
              </w:rPr>
              <w:t>Февраль</w:t>
            </w:r>
            <w:r>
              <w:rPr>
                <w:spacing w:val="-15"/>
                <w:sz w:val="24"/>
              </w:rPr>
              <w:t xml:space="preserve"> </w:t>
            </w:r>
            <w:r>
              <w:rPr>
                <w:sz w:val="24"/>
              </w:rPr>
              <w:t xml:space="preserve">–март </w:t>
            </w:r>
            <w:r>
              <w:rPr>
                <w:spacing w:val="-4"/>
                <w:sz w:val="24"/>
              </w:rPr>
              <w:t>2024</w:t>
            </w:r>
          </w:p>
        </w:tc>
      </w:tr>
    </w:tbl>
    <w:p w:rsidR="006C1371" w:rsidRDefault="006C1371">
      <w:pPr>
        <w:spacing w:line="288" w:lineRule="auto"/>
        <w:rPr>
          <w:sz w:val="24"/>
        </w:rPr>
        <w:sectPr w:rsidR="006C1371">
          <w:type w:val="continuous"/>
          <w:pgSz w:w="11910" w:h="16840"/>
          <w:pgMar w:top="1100" w:right="340" w:bottom="1240" w:left="920" w:header="0" w:footer="997" w:gutter="0"/>
          <w:cols w:space="720"/>
        </w:sect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7"/>
        <w:gridCol w:w="4537"/>
        <w:gridCol w:w="2268"/>
      </w:tblGrid>
      <w:tr w:rsidR="006C1371">
        <w:trPr>
          <w:trHeight w:val="815"/>
        </w:trPr>
        <w:tc>
          <w:tcPr>
            <w:tcW w:w="2837" w:type="dxa"/>
          </w:tcPr>
          <w:p w:rsidR="006C1371" w:rsidRDefault="00114C20">
            <w:pPr>
              <w:pStyle w:val="TableParagraph"/>
              <w:spacing w:before="66" w:line="288" w:lineRule="auto"/>
              <w:ind w:left="688" w:firstLine="28"/>
              <w:rPr>
                <w:b/>
                <w:sz w:val="24"/>
              </w:rPr>
            </w:pPr>
            <w:r>
              <w:rPr>
                <w:b/>
                <w:spacing w:val="-2"/>
                <w:sz w:val="24"/>
              </w:rPr>
              <w:lastRenderedPageBreak/>
              <w:t>Направление мероприятий</w:t>
            </w:r>
          </w:p>
        </w:tc>
        <w:tc>
          <w:tcPr>
            <w:tcW w:w="4537" w:type="dxa"/>
          </w:tcPr>
          <w:p w:rsidR="006C1371" w:rsidRDefault="00114C20">
            <w:pPr>
              <w:pStyle w:val="TableParagraph"/>
              <w:spacing w:before="66"/>
              <w:ind w:left="1538"/>
              <w:rPr>
                <w:b/>
                <w:sz w:val="24"/>
              </w:rPr>
            </w:pPr>
            <w:r>
              <w:rPr>
                <w:b/>
                <w:spacing w:val="-2"/>
                <w:sz w:val="24"/>
              </w:rPr>
              <w:t>Мероприятия</w:t>
            </w:r>
          </w:p>
        </w:tc>
        <w:tc>
          <w:tcPr>
            <w:tcW w:w="2268" w:type="dxa"/>
          </w:tcPr>
          <w:p w:rsidR="006C1371" w:rsidRDefault="00114C20">
            <w:pPr>
              <w:pStyle w:val="TableParagraph"/>
              <w:spacing w:before="66"/>
              <w:ind w:left="146"/>
              <w:rPr>
                <w:b/>
                <w:sz w:val="24"/>
              </w:rPr>
            </w:pPr>
            <w:r>
              <w:rPr>
                <w:b/>
                <w:sz w:val="24"/>
              </w:rPr>
              <w:t>Сроки</w:t>
            </w:r>
            <w:r>
              <w:rPr>
                <w:b/>
                <w:spacing w:val="-2"/>
                <w:sz w:val="24"/>
              </w:rPr>
              <w:t xml:space="preserve"> реализации</w:t>
            </w:r>
          </w:p>
        </w:tc>
      </w:tr>
      <w:tr w:rsidR="006C1371">
        <w:trPr>
          <w:trHeight w:val="2473"/>
        </w:trPr>
        <w:tc>
          <w:tcPr>
            <w:tcW w:w="2837" w:type="dxa"/>
            <w:vMerge w:val="restart"/>
          </w:tcPr>
          <w:p w:rsidR="006C1371" w:rsidRDefault="006C1371">
            <w:pPr>
              <w:pStyle w:val="TableParagraph"/>
              <w:rPr>
                <w:sz w:val="24"/>
              </w:rPr>
            </w:pPr>
          </w:p>
        </w:tc>
        <w:tc>
          <w:tcPr>
            <w:tcW w:w="4537" w:type="dxa"/>
          </w:tcPr>
          <w:p w:rsidR="006C1371" w:rsidRDefault="00114C20">
            <w:pPr>
              <w:pStyle w:val="TableParagraph"/>
              <w:spacing w:before="63"/>
              <w:ind w:left="139"/>
              <w:rPr>
                <w:sz w:val="24"/>
              </w:rPr>
            </w:pPr>
            <w:r>
              <w:rPr>
                <w:sz w:val="24"/>
              </w:rPr>
              <w:t>8.</w:t>
            </w:r>
            <w:r>
              <w:rPr>
                <w:spacing w:val="59"/>
                <w:sz w:val="24"/>
              </w:rPr>
              <w:t xml:space="preserve"> </w:t>
            </w:r>
            <w:r>
              <w:rPr>
                <w:sz w:val="24"/>
              </w:rPr>
              <w:t>Разработка</w:t>
            </w:r>
            <w:r>
              <w:rPr>
                <w:spacing w:val="-2"/>
                <w:sz w:val="24"/>
              </w:rPr>
              <w:t xml:space="preserve"> </w:t>
            </w:r>
            <w:r>
              <w:rPr>
                <w:sz w:val="24"/>
              </w:rPr>
              <w:t xml:space="preserve">и </w:t>
            </w:r>
            <w:r>
              <w:rPr>
                <w:spacing w:val="-2"/>
                <w:sz w:val="24"/>
              </w:rPr>
              <w:t>корректировка</w:t>
            </w:r>
          </w:p>
          <w:p w:rsidR="006C1371" w:rsidRDefault="00114C20">
            <w:pPr>
              <w:pStyle w:val="TableParagraph"/>
              <w:spacing w:before="56" w:line="288" w:lineRule="auto"/>
              <w:ind w:left="86"/>
              <w:rPr>
                <w:sz w:val="24"/>
              </w:rPr>
            </w:pPr>
            <w:r>
              <w:rPr>
                <w:sz w:val="24"/>
              </w:rPr>
              <w:t>локальных</w:t>
            </w:r>
            <w:r>
              <w:rPr>
                <w:spacing w:val="-15"/>
                <w:sz w:val="24"/>
              </w:rPr>
              <w:t xml:space="preserve"> </w:t>
            </w:r>
            <w:r>
              <w:rPr>
                <w:sz w:val="24"/>
              </w:rPr>
              <w:t>актов,</w:t>
            </w:r>
            <w:r>
              <w:rPr>
                <w:spacing w:val="-15"/>
                <w:sz w:val="24"/>
              </w:rPr>
              <w:t xml:space="preserve"> </w:t>
            </w:r>
            <w:r>
              <w:rPr>
                <w:sz w:val="24"/>
              </w:rPr>
              <w:t>устанавливающих требования к различным объектам инфраструктуры образовательной</w:t>
            </w:r>
          </w:p>
          <w:p w:rsidR="006C1371" w:rsidRDefault="00114C20">
            <w:pPr>
              <w:pStyle w:val="TableParagraph"/>
              <w:spacing w:line="288" w:lineRule="auto"/>
              <w:ind w:left="86"/>
              <w:rPr>
                <w:sz w:val="24"/>
              </w:rPr>
            </w:pPr>
            <w:r>
              <w:rPr>
                <w:sz w:val="24"/>
              </w:rPr>
              <w:t>организации с учетом требований к минимальной</w:t>
            </w:r>
            <w:r>
              <w:rPr>
                <w:spacing w:val="-15"/>
                <w:sz w:val="24"/>
              </w:rPr>
              <w:t xml:space="preserve"> </w:t>
            </w:r>
            <w:r>
              <w:rPr>
                <w:sz w:val="24"/>
              </w:rPr>
              <w:t>оснащенности</w:t>
            </w:r>
            <w:r>
              <w:rPr>
                <w:spacing w:val="-15"/>
                <w:sz w:val="24"/>
              </w:rPr>
              <w:t xml:space="preserve"> </w:t>
            </w:r>
            <w:r>
              <w:rPr>
                <w:sz w:val="24"/>
              </w:rPr>
              <w:t xml:space="preserve">учебного </w:t>
            </w:r>
            <w:r>
              <w:rPr>
                <w:spacing w:val="-2"/>
                <w:sz w:val="24"/>
              </w:rPr>
              <w:t>процесса</w:t>
            </w:r>
          </w:p>
        </w:tc>
        <w:tc>
          <w:tcPr>
            <w:tcW w:w="2268" w:type="dxa"/>
          </w:tcPr>
          <w:p w:rsidR="006C1371" w:rsidRDefault="00114C20">
            <w:pPr>
              <w:pStyle w:val="TableParagraph"/>
              <w:spacing w:before="63"/>
              <w:ind w:left="139"/>
              <w:rPr>
                <w:sz w:val="24"/>
              </w:rPr>
            </w:pPr>
            <w:r>
              <w:rPr>
                <w:sz w:val="24"/>
              </w:rPr>
              <w:t>Май</w:t>
            </w:r>
            <w:r>
              <w:rPr>
                <w:spacing w:val="-3"/>
                <w:sz w:val="24"/>
              </w:rPr>
              <w:t xml:space="preserve"> </w:t>
            </w:r>
            <w:r>
              <w:rPr>
                <w:sz w:val="24"/>
              </w:rPr>
              <w:t>– июнь</w:t>
            </w:r>
            <w:r>
              <w:rPr>
                <w:spacing w:val="-1"/>
                <w:sz w:val="24"/>
              </w:rPr>
              <w:t xml:space="preserve"> </w:t>
            </w:r>
            <w:r>
              <w:rPr>
                <w:spacing w:val="-4"/>
                <w:sz w:val="24"/>
              </w:rPr>
              <w:t>2024</w:t>
            </w:r>
          </w:p>
        </w:tc>
      </w:tr>
      <w:tr w:rsidR="006C1371">
        <w:trPr>
          <w:trHeight w:val="6471"/>
        </w:trPr>
        <w:tc>
          <w:tcPr>
            <w:tcW w:w="2837" w:type="dxa"/>
            <w:vMerge/>
            <w:tcBorders>
              <w:top w:val="nil"/>
            </w:tcBorders>
          </w:tcPr>
          <w:p w:rsidR="006C1371" w:rsidRDefault="006C1371">
            <w:pPr>
              <w:rPr>
                <w:sz w:val="2"/>
                <w:szCs w:val="2"/>
              </w:rPr>
            </w:pPr>
          </w:p>
        </w:tc>
        <w:tc>
          <w:tcPr>
            <w:tcW w:w="4537" w:type="dxa"/>
          </w:tcPr>
          <w:p w:rsidR="006C1371" w:rsidRDefault="00114C20">
            <w:pPr>
              <w:pStyle w:val="TableParagraph"/>
              <w:numPr>
                <w:ilvl w:val="0"/>
                <w:numId w:val="3"/>
              </w:numPr>
              <w:tabs>
                <w:tab w:val="left" w:pos="499"/>
              </w:tabs>
              <w:spacing w:before="63"/>
              <w:rPr>
                <w:sz w:val="24"/>
              </w:rPr>
            </w:pPr>
            <w:r>
              <w:rPr>
                <w:spacing w:val="-2"/>
                <w:sz w:val="24"/>
              </w:rPr>
              <w:t>Доработка:</w:t>
            </w:r>
          </w:p>
          <w:p w:rsidR="006C1371" w:rsidRDefault="00114C20">
            <w:pPr>
              <w:pStyle w:val="TableParagraph"/>
              <w:numPr>
                <w:ilvl w:val="1"/>
                <w:numId w:val="3"/>
              </w:numPr>
              <w:tabs>
                <w:tab w:val="left" w:pos="378"/>
              </w:tabs>
              <w:spacing w:before="60" w:line="283" w:lineRule="auto"/>
              <w:ind w:right="1336" w:firstLine="52"/>
              <w:rPr>
                <w:sz w:val="24"/>
              </w:rPr>
            </w:pPr>
            <w:r>
              <w:rPr>
                <w:sz w:val="24"/>
              </w:rPr>
              <w:t>образовательных</w:t>
            </w:r>
            <w:r>
              <w:rPr>
                <w:spacing w:val="-15"/>
                <w:sz w:val="24"/>
              </w:rPr>
              <w:t xml:space="preserve"> </w:t>
            </w:r>
            <w:r>
              <w:rPr>
                <w:sz w:val="24"/>
              </w:rPr>
              <w:t>программ (индивидуальных и</w:t>
            </w:r>
            <w:r>
              <w:rPr>
                <w:spacing w:val="40"/>
                <w:sz w:val="24"/>
              </w:rPr>
              <w:t xml:space="preserve"> </w:t>
            </w:r>
            <w:r>
              <w:rPr>
                <w:sz w:val="24"/>
              </w:rPr>
              <w:t>др.);</w:t>
            </w:r>
          </w:p>
          <w:p w:rsidR="006C1371" w:rsidRDefault="00114C20">
            <w:pPr>
              <w:pStyle w:val="TableParagraph"/>
              <w:numPr>
                <w:ilvl w:val="1"/>
                <w:numId w:val="3"/>
              </w:numPr>
              <w:tabs>
                <w:tab w:val="left" w:pos="381"/>
              </w:tabs>
              <w:spacing w:before="12"/>
              <w:ind w:left="381" w:hanging="242"/>
              <w:rPr>
                <w:sz w:val="24"/>
              </w:rPr>
            </w:pPr>
            <w:r>
              <w:rPr>
                <w:sz w:val="24"/>
              </w:rPr>
              <w:t>учебного</w:t>
            </w:r>
            <w:r>
              <w:rPr>
                <w:spacing w:val="-5"/>
                <w:sz w:val="24"/>
              </w:rPr>
              <w:t xml:space="preserve"> </w:t>
            </w:r>
            <w:r>
              <w:rPr>
                <w:spacing w:val="-2"/>
                <w:sz w:val="24"/>
              </w:rPr>
              <w:t>плана;</w:t>
            </w:r>
          </w:p>
          <w:p w:rsidR="006C1371" w:rsidRDefault="00114C20">
            <w:pPr>
              <w:pStyle w:val="TableParagraph"/>
              <w:numPr>
                <w:ilvl w:val="1"/>
                <w:numId w:val="3"/>
              </w:numPr>
              <w:tabs>
                <w:tab w:val="left" w:pos="378"/>
              </w:tabs>
              <w:spacing w:before="55" w:line="283" w:lineRule="auto"/>
              <w:ind w:right="117" w:firstLine="52"/>
              <w:rPr>
                <w:sz w:val="24"/>
              </w:rPr>
            </w:pPr>
            <w:r>
              <w:rPr>
                <w:sz w:val="24"/>
              </w:rPr>
              <w:t>рабочих</w:t>
            </w:r>
            <w:r>
              <w:rPr>
                <w:spacing w:val="-12"/>
                <w:sz w:val="24"/>
              </w:rPr>
              <w:t xml:space="preserve"> </w:t>
            </w:r>
            <w:r>
              <w:rPr>
                <w:sz w:val="24"/>
              </w:rPr>
              <w:t>программ</w:t>
            </w:r>
            <w:r>
              <w:rPr>
                <w:spacing w:val="-13"/>
                <w:sz w:val="24"/>
              </w:rPr>
              <w:t xml:space="preserve"> </w:t>
            </w:r>
            <w:r>
              <w:rPr>
                <w:sz w:val="24"/>
              </w:rPr>
              <w:t>учебных</w:t>
            </w:r>
            <w:r>
              <w:rPr>
                <w:spacing w:val="-13"/>
                <w:sz w:val="24"/>
              </w:rPr>
              <w:t xml:space="preserve"> </w:t>
            </w:r>
            <w:r>
              <w:rPr>
                <w:sz w:val="24"/>
              </w:rPr>
              <w:t>предметов, курсов, дисциплин, модулей;</w:t>
            </w:r>
          </w:p>
          <w:p w:rsidR="006C1371" w:rsidRDefault="00114C20">
            <w:pPr>
              <w:pStyle w:val="TableParagraph"/>
              <w:numPr>
                <w:ilvl w:val="1"/>
                <w:numId w:val="3"/>
              </w:numPr>
              <w:tabs>
                <w:tab w:val="left" w:pos="378"/>
              </w:tabs>
              <w:spacing w:before="11" w:line="283" w:lineRule="auto"/>
              <w:ind w:right="784" w:firstLine="52"/>
              <w:rPr>
                <w:sz w:val="24"/>
              </w:rPr>
            </w:pPr>
            <w:r>
              <w:rPr>
                <w:sz w:val="24"/>
              </w:rPr>
              <w:t>годового</w:t>
            </w:r>
            <w:r>
              <w:rPr>
                <w:spacing w:val="-15"/>
                <w:sz w:val="24"/>
              </w:rPr>
              <w:t xml:space="preserve"> </w:t>
            </w:r>
            <w:r>
              <w:rPr>
                <w:sz w:val="24"/>
              </w:rPr>
              <w:t>календарного</w:t>
            </w:r>
            <w:r>
              <w:rPr>
                <w:spacing w:val="-15"/>
                <w:sz w:val="24"/>
              </w:rPr>
              <w:t xml:space="preserve"> </w:t>
            </w:r>
            <w:r>
              <w:rPr>
                <w:sz w:val="24"/>
              </w:rPr>
              <w:t xml:space="preserve">учебного </w:t>
            </w:r>
            <w:r>
              <w:rPr>
                <w:spacing w:val="-2"/>
                <w:sz w:val="24"/>
              </w:rPr>
              <w:t>графика;</w:t>
            </w:r>
          </w:p>
          <w:p w:rsidR="006C1371" w:rsidRDefault="00114C20">
            <w:pPr>
              <w:pStyle w:val="TableParagraph"/>
              <w:numPr>
                <w:ilvl w:val="1"/>
                <w:numId w:val="3"/>
              </w:numPr>
              <w:tabs>
                <w:tab w:val="left" w:pos="318"/>
              </w:tabs>
              <w:spacing w:before="7" w:line="288" w:lineRule="auto"/>
              <w:ind w:right="187" w:firstLine="52"/>
              <w:rPr>
                <w:sz w:val="24"/>
              </w:rPr>
            </w:pPr>
            <w:r>
              <w:rPr>
                <w:sz w:val="24"/>
              </w:rPr>
              <w:t>положений</w:t>
            </w:r>
            <w:r>
              <w:rPr>
                <w:spacing w:val="-13"/>
                <w:sz w:val="24"/>
              </w:rPr>
              <w:t xml:space="preserve"> </w:t>
            </w:r>
            <w:r>
              <w:rPr>
                <w:sz w:val="24"/>
              </w:rPr>
              <w:t>о</w:t>
            </w:r>
            <w:r>
              <w:rPr>
                <w:spacing w:val="-13"/>
                <w:sz w:val="24"/>
              </w:rPr>
              <w:t xml:space="preserve"> </w:t>
            </w:r>
            <w:r>
              <w:rPr>
                <w:sz w:val="24"/>
              </w:rPr>
              <w:t>внеурочной</w:t>
            </w:r>
            <w:r>
              <w:rPr>
                <w:spacing w:val="-13"/>
                <w:sz w:val="24"/>
              </w:rPr>
              <w:t xml:space="preserve"> </w:t>
            </w:r>
            <w:r>
              <w:rPr>
                <w:sz w:val="24"/>
              </w:rPr>
              <w:t xml:space="preserve">деятельности </w:t>
            </w:r>
            <w:r>
              <w:rPr>
                <w:spacing w:val="-2"/>
                <w:sz w:val="24"/>
              </w:rPr>
              <w:t>обучающихся;</w:t>
            </w:r>
          </w:p>
          <w:p w:rsidR="006C1371" w:rsidRDefault="00114C20">
            <w:pPr>
              <w:pStyle w:val="TableParagraph"/>
              <w:numPr>
                <w:ilvl w:val="1"/>
                <w:numId w:val="3"/>
              </w:numPr>
              <w:tabs>
                <w:tab w:val="left" w:pos="318"/>
              </w:tabs>
              <w:spacing w:line="288" w:lineRule="auto"/>
              <w:ind w:right="313" w:firstLine="52"/>
              <w:rPr>
                <w:sz w:val="24"/>
              </w:rPr>
            </w:pPr>
            <w:r>
              <w:rPr>
                <w:sz w:val="24"/>
              </w:rPr>
              <w:t>положения</w:t>
            </w:r>
            <w:r>
              <w:rPr>
                <w:spacing w:val="-10"/>
                <w:sz w:val="24"/>
              </w:rPr>
              <w:t xml:space="preserve"> </w:t>
            </w:r>
            <w:r>
              <w:rPr>
                <w:sz w:val="24"/>
              </w:rPr>
              <w:t>об</w:t>
            </w:r>
            <w:r>
              <w:rPr>
                <w:spacing w:val="-10"/>
                <w:sz w:val="24"/>
              </w:rPr>
              <w:t xml:space="preserve"> </w:t>
            </w:r>
            <w:r>
              <w:rPr>
                <w:sz w:val="24"/>
              </w:rPr>
              <w:t>организации</w:t>
            </w:r>
            <w:r>
              <w:rPr>
                <w:spacing w:val="-10"/>
                <w:sz w:val="24"/>
              </w:rPr>
              <w:t xml:space="preserve"> </w:t>
            </w:r>
            <w:r>
              <w:rPr>
                <w:sz w:val="24"/>
              </w:rPr>
              <w:t>текущей</w:t>
            </w:r>
            <w:r>
              <w:rPr>
                <w:spacing w:val="-10"/>
                <w:sz w:val="24"/>
              </w:rPr>
              <w:t xml:space="preserve"> </w:t>
            </w:r>
            <w:r>
              <w:rPr>
                <w:sz w:val="24"/>
              </w:rPr>
              <w:t>и итоговой оценки достижения</w:t>
            </w:r>
          </w:p>
          <w:p w:rsidR="006C1371" w:rsidRDefault="00114C20">
            <w:pPr>
              <w:pStyle w:val="TableParagraph"/>
              <w:spacing w:line="288" w:lineRule="auto"/>
              <w:ind w:left="86"/>
              <w:rPr>
                <w:sz w:val="24"/>
              </w:rPr>
            </w:pPr>
            <w:r>
              <w:rPr>
                <w:sz w:val="24"/>
              </w:rPr>
              <w:t>обучающимися</w:t>
            </w:r>
            <w:r>
              <w:rPr>
                <w:spacing w:val="-15"/>
                <w:sz w:val="24"/>
              </w:rPr>
              <w:t xml:space="preserve"> </w:t>
            </w:r>
            <w:r>
              <w:rPr>
                <w:sz w:val="24"/>
              </w:rPr>
              <w:t>планируемых</w:t>
            </w:r>
            <w:r>
              <w:rPr>
                <w:spacing w:val="-15"/>
                <w:sz w:val="24"/>
              </w:rPr>
              <w:t xml:space="preserve"> </w:t>
            </w:r>
            <w:r>
              <w:rPr>
                <w:sz w:val="24"/>
              </w:rPr>
              <w:t>результатов освоения основной образовательной</w:t>
            </w:r>
          </w:p>
          <w:p w:rsidR="006C1371" w:rsidRDefault="00114C20">
            <w:pPr>
              <w:pStyle w:val="TableParagraph"/>
              <w:ind w:left="86"/>
              <w:rPr>
                <w:sz w:val="24"/>
              </w:rPr>
            </w:pPr>
            <w:r>
              <w:rPr>
                <w:spacing w:val="-2"/>
                <w:sz w:val="24"/>
              </w:rPr>
              <w:t>программы;</w:t>
            </w:r>
          </w:p>
          <w:p w:rsidR="006C1371" w:rsidRDefault="00114C20">
            <w:pPr>
              <w:pStyle w:val="TableParagraph"/>
              <w:numPr>
                <w:ilvl w:val="1"/>
                <w:numId w:val="3"/>
              </w:numPr>
              <w:tabs>
                <w:tab w:val="left" w:pos="318"/>
              </w:tabs>
              <w:spacing w:before="56" w:line="288" w:lineRule="auto"/>
              <w:ind w:right="320" w:firstLine="52"/>
              <w:rPr>
                <w:sz w:val="24"/>
              </w:rPr>
            </w:pPr>
            <w:r>
              <w:rPr>
                <w:sz w:val="24"/>
              </w:rPr>
              <w:t>положения</w:t>
            </w:r>
            <w:r>
              <w:rPr>
                <w:spacing w:val="-13"/>
                <w:sz w:val="24"/>
              </w:rPr>
              <w:t xml:space="preserve"> </w:t>
            </w:r>
            <w:r>
              <w:rPr>
                <w:sz w:val="24"/>
              </w:rPr>
              <w:t>об</w:t>
            </w:r>
            <w:r>
              <w:rPr>
                <w:spacing w:val="-13"/>
                <w:sz w:val="24"/>
              </w:rPr>
              <w:t xml:space="preserve"> </w:t>
            </w:r>
            <w:r>
              <w:rPr>
                <w:sz w:val="24"/>
              </w:rPr>
              <w:t>организации</w:t>
            </w:r>
            <w:r>
              <w:rPr>
                <w:spacing w:val="-13"/>
                <w:sz w:val="24"/>
              </w:rPr>
              <w:t xml:space="preserve"> </w:t>
            </w:r>
            <w:r>
              <w:rPr>
                <w:sz w:val="24"/>
              </w:rPr>
              <w:t>домашней работы обучающихся;</w:t>
            </w:r>
          </w:p>
          <w:p w:rsidR="006C1371" w:rsidRDefault="00114C20">
            <w:pPr>
              <w:pStyle w:val="TableParagraph"/>
              <w:numPr>
                <w:ilvl w:val="1"/>
                <w:numId w:val="3"/>
              </w:numPr>
              <w:tabs>
                <w:tab w:val="left" w:pos="318"/>
              </w:tabs>
              <w:spacing w:before="4" w:line="283" w:lineRule="auto"/>
              <w:ind w:right="924" w:firstLine="52"/>
              <w:rPr>
                <w:sz w:val="24"/>
              </w:rPr>
            </w:pPr>
            <w:r>
              <w:rPr>
                <w:sz w:val="24"/>
              </w:rPr>
              <w:t>положения</w:t>
            </w:r>
            <w:r>
              <w:rPr>
                <w:spacing w:val="-13"/>
                <w:sz w:val="24"/>
              </w:rPr>
              <w:t xml:space="preserve"> </w:t>
            </w:r>
            <w:r>
              <w:rPr>
                <w:sz w:val="24"/>
              </w:rPr>
              <w:t>о</w:t>
            </w:r>
            <w:r>
              <w:rPr>
                <w:spacing w:val="-13"/>
                <w:sz w:val="24"/>
              </w:rPr>
              <w:t xml:space="preserve"> </w:t>
            </w:r>
            <w:r>
              <w:rPr>
                <w:sz w:val="24"/>
              </w:rPr>
              <w:t>формах</w:t>
            </w:r>
            <w:r>
              <w:rPr>
                <w:spacing w:val="-14"/>
                <w:sz w:val="24"/>
              </w:rPr>
              <w:t xml:space="preserve"> </w:t>
            </w:r>
            <w:r>
              <w:rPr>
                <w:sz w:val="24"/>
              </w:rPr>
              <w:t xml:space="preserve">получения </w:t>
            </w:r>
            <w:r>
              <w:rPr>
                <w:spacing w:val="-2"/>
                <w:sz w:val="24"/>
              </w:rPr>
              <w:t>образования</w:t>
            </w:r>
          </w:p>
        </w:tc>
        <w:tc>
          <w:tcPr>
            <w:tcW w:w="2268" w:type="dxa"/>
          </w:tcPr>
          <w:p w:rsidR="006C1371" w:rsidRDefault="00114C20">
            <w:pPr>
              <w:pStyle w:val="TableParagraph"/>
              <w:spacing w:before="63"/>
              <w:ind w:left="139"/>
              <w:rPr>
                <w:sz w:val="24"/>
              </w:rPr>
            </w:pPr>
            <w:r>
              <w:rPr>
                <w:sz w:val="24"/>
              </w:rPr>
              <w:t xml:space="preserve">До </w:t>
            </w:r>
            <w:r>
              <w:rPr>
                <w:spacing w:val="-2"/>
                <w:sz w:val="24"/>
              </w:rPr>
              <w:t>25.08.2024</w:t>
            </w:r>
          </w:p>
        </w:tc>
      </w:tr>
      <w:tr w:rsidR="006C1371">
        <w:trPr>
          <w:trHeight w:val="1144"/>
        </w:trPr>
        <w:tc>
          <w:tcPr>
            <w:tcW w:w="2837" w:type="dxa"/>
            <w:vMerge w:val="restart"/>
          </w:tcPr>
          <w:p w:rsidR="006C1371" w:rsidRDefault="00114C20">
            <w:pPr>
              <w:pStyle w:val="TableParagraph"/>
              <w:spacing w:before="61"/>
              <w:ind w:left="138"/>
              <w:rPr>
                <w:sz w:val="24"/>
              </w:rPr>
            </w:pPr>
            <w:r>
              <w:rPr>
                <w:sz w:val="24"/>
              </w:rPr>
              <w:t>II.</w:t>
            </w:r>
            <w:r>
              <w:rPr>
                <w:spacing w:val="-2"/>
                <w:sz w:val="24"/>
              </w:rPr>
              <w:t xml:space="preserve"> Финансовое</w:t>
            </w:r>
          </w:p>
          <w:p w:rsidR="006C1371" w:rsidRDefault="00114C20">
            <w:pPr>
              <w:pStyle w:val="TableParagraph"/>
              <w:spacing w:before="55"/>
              <w:ind w:left="86"/>
              <w:rPr>
                <w:sz w:val="24"/>
              </w:rPr>
            </w:pPr>
            <w:r>
              <w:rPr>
                <w:sz w:val="24"/>
              </w:rPr>
              <w:t>обеспечение</w:t>
            </w:r>
            <w:r>
              <w:rPr>
                <w:spacing w:val="-6"/>
                <w:sz w:val="24"/>
              </w:rPr>
              <w:t xml:space="preserve"> </w:t>
            </w:r>
            <w:r>
              <w:rPr>
                <w:spacing w:val="-2"/>
                <w:sz w:val="24"/>
              </w:rPr>
              <w:t>введения</w:t>
            </w:r>
          </w:p>
          <w:p w:rsidR="006C1371" w:rsidRDefault="00114C20">
            <w:pPr>
              <w:pStyle w:val="TableParagraph"/>
              <w:spacing w:before="55" w:line="288" w:lineRule="auto"/>
              <w:ind w:left="86"/>
              <w:rPr>
                <w:sz w:val="24"/>
              </w:rPr>
            </w:pPr>
            <w:r>
              <w:rPr>
                <w:sz w:val="24"/>
              </w:rPr>
              <w:t>ФГОС</w:t>
            </w:r>
            <w:r>
              <w:rPr>
                <w:spacing w:val="-15"/>
                <w:sz w:val="24"/>
              </w:rPr>
              <w:t xml:space="preserve"> </w:t>
            </w:r>
            <w:r>
              <w:rPr>
                <w:sz w:val="24"/>
              </w:rPr>
              <w:t>основного</w:t>
            </w:r>
            <w:r>
              <w:rPr>
                <w:spacing w:val="-15"/>
                <w:sz w:val="24"/>
              </w:rPr>
              <w:t xml:space="preserve"> </w:t>
            </w:r>
            <w:r>
              <w:rPr>
                <w:sz w:val="24"/>
              </w:rPr>
              <w:t xml:space="preserve">общего </w:t>
            </w:r>
            <w:r>
              <w:rPr>
                <w:spacing w:val="-2"/>
                <w:sz w:val="24"/>
              </w:rPr>
              <w:t>образования</w:t>
            </w:r>
          </w:p>
        </w:tc>
        <w:tc>
          <w:tcPr>
            <w:tcW w:w="4537" w:type="dxa"/>
          </w:tcPr>
          <w:p w:rsidR="006C1371" w:rsidRDefault="00114C20">
            <w:pPr>
              <w:pStyle w:val="TableParagraph"/>
              <w:spacing w:before="61" w:line="288" w:lineRule="auto"/>
              <w:ind w:left="86" w:firstLine="52"/>
              <w:rPr>
                <w:sz w:val="24"/>
              </w:rPr>
            </w:pPr>
            <w:r>
              <w:rPr>
                <w:sz w:val="24"/>
              </w:rPr>
              <w:t>1.</w:t>
            </w:r>
            <w:r>
              <w:rPr>
                <w:spacing w:val="40"/>
                <w:sz w:val="24"/>
              </w:rPr>
              <w:t xml:space="preserve"> </w:t>
            </w:r>
            <w:r>
              <w:rPr>
                <w:sz w:val="24"/>
              </w:rPr>
              <w:t>Определение объема расходов, необходимых для реализации ООП и достижения</w:t>
            </w:r>
            <w:r>
              <w:rPr>
                <w:spacing w:val="-15"/>
                <w:sz w:val="24"/>
              </w:rPr>
              <w:t xml:space="preserve"> </w:t>
            </w:r>
            <w:r>
              <w:rPr>
                <w:sz w:val="24"/>
              </w:rPr>
              <w:t>планируемых</w:t>
            </w:r>
            <w:r>
              <w:rPr>
                <w:spacing w:val="-15"/>
                <w:sz w:val="24"/>
              </w:rPr>
              <w:t xml:space="preserve"> </w:t>
            </w:r>
            <w:r>
              <w:rPr>
                <w:sz w:val="24"/>
              </w:rPr>
              <w:t>результатов</w:t>
            </w:r>
          </w:p>
        </w:tc>
        <w:tc>
          <w:tcPr>
            <w:tcW w:w="2268" w:type="dxa"/>
          </w:tcPr>
          <w:p w:rsidR="006C1371" w:rsidRDefault="00114C20">
            <w:pPr>
              <w:pStyle w:val="TableParagraph"/>
              <w:spacing w:before="61"/>
              <w:ind w:left="139"/>
              <w:rPr>
                <w:sz w:val="24"/>
              </w:rPr>
            </w:pPr>
            <w:r>
              <w:rPr>
                <w:sz w:val="24"/>
              </w:rPr>
              <w:t>Декабрь</w:t>
            </w:r>
            <w:r>
              <w:rPr>
                <w:spacing w:val="-5"/>
                <w:sz w:val="24"/>
              </w:rPr>
              <w:t xml:space="preserve"> </w:t>
            </w:r>
            <w:r>
              <w:rPr>
                <w:spacing w:val="-4"/>
                <w:sz w:val="24"/>
              </w:rPr>
              <w:t>2024</w:t>
            </w:r>
          </w:p>
        </w:tc>
      </w:tr>
      <w:tr w:rsidR="006C1371">
        <w:trPr>
          <w:trHeight w:val="2136"/>
        </w:trPr>
        <w:tc>
          <w:tcPr>
            <w:tcW w:w="2837" w:type="dxa"/>
            <w:vMerge/>
            <w:tcBorders>
              <w:top w:val="nil"/>
            </w:tcBorders>
          </w:tcPr>
          <w:p w:rsidR="006C1371" w:rsidRDefault="006C1371">
            <w:pPr>
              <w:rPr>
                <w:sz w:val="2"/>
                <w:szCs w:val="2"/>
              </w:rPr>
            </w:pPr>
          </w:p>
        </w:tc>
        <w:tc>
          <w:tcPr>
            <w:tcW w:w="4537" w:type="dxa"/>
          </w:tcPr>
          <w:p w:rsidR="006C1371" w:rsidRDefault="00114C20">
            <w:pPr>
              <w:pStyle w:val="TableParagraph"/>
              <w:spacing w:before="59" w:line="288" w:lineRule="auto"/>
              <w:ind w:left="86" w:firstLine="52"/>
              <w:rPr>
                <w:sz w:val="24"/>
              </w:rPr>
            </w:pPr>
            <w:r>
              <w:rPr>
                <w:sz w:val="24"/>
              </w:rPr>
              <w:t>2.</w:t>
            </w:r>
            <w:r>
              <w:rPr>
                <w:spacing w:val="40"/>
                <w:sz w:val="24"/>
              </w:rPr>
              <w:t xml:space="preserve"> </w:t>
            </w:r>
            <w:r>
              <w:rPr>
                <w:sz w:val="24"/>
              </w:rPr>
              <w:t>Корректировка</w:t>
            </w:r>
            <w:r>
              <w:rPr>
                <w:spacing w:val="-10"/>
                <w:sz w:val="24"/>
              </w:rPr>
              <w:t xml:space="preserve"> </w:t>
            </w:r>
            <w:r>
              <w:rPr>
                <w:sz w:val="24"/>
              </w:rPr>
              <w:t>локальных</w:t>
            </w:r>
            <w:r>
              <w:rPr>
                <w:spacing w:val="-8"/>
                <w:sz w:val="24"/>
              </w:rPr>
              <w:t xml:space="preserve"> </w:t>
            </w:r>
            <w:r>
              <w:rPr>
                <w:sz w:val="24"/>
              </w:rPr>
              <w:t>актов, регламентирующих установление заработной платы работников</w:t>
            </w:r>
          </w:p>
          <w:p w:rsidR="006C1371" w:rsidRDefault="00114C20">
            <w:pPr>
              <w:pStyle w:val="TableParagraph"/>
              <w:ind w:left="86"/>
              <w:rPr>
                <w:sz w:val="24"/>
              </w:rPr>
            </w:pPr>
            <w:r>
              <w:rPr>
                <w:sz w:val="24"/>
              </w:rPr>
              <w:t>образовательной</w:t>
            </w:r>
            <w:r>
              <w:rPr>
                <w:spacing w:val="-3"/>
                <w:sz w:val="24"/>
              </w:rPr>
              <w:t xml:space="preserve"> </w:t>
            </w:r>
            <w:r>
              <w:rPr>
                <w:sz w:val="24"/>
              </w:rPr>
              <w:t>организации,</w:t>
            </w:r>
            <w:r>
              <w:rPr>
                <w:spacing w:val="-4"/>
                <w:sz w:val="24"/>
              </w:rPr>
              <w:t xml:space="preserve"> </w:t>
            </w:r>
            <w:r>
              <w:rPr>
                <w:sz w:val="24"/>
              </w:rPr>
              <w:t>в</w:t>
            </w:r>
            <w:r>
              <w:rPr>
                <w:spacing w:val="-5"/>
                <w:sz w:val="24"/>
              </w:rPr>
              <w:t xml:space="preserve"> том</w:t>
            </w:r>
          </w:p>
          <w:p w:rsidR="006C1371" w:rsidRDefault="00114C20">
            <w:pPr>
              <w:pStyle w:val="TableParagraph"/>
              <w:spacing w:before="56" w:line="288" w:lineRule="auto"/>
              <w:ind w:left="86"/>
              <w:rPr>
                <w:sz w:val="24"/>
              </w:rPr>
            </w:pPr>
            <w:r>
              <w:rPr>
                <w:sz w:val="24"/>
              </w:rPr>
              <w:t>числе</w:t>
            </w:r>
            <w:r>
              <w:rPr>
                <w:spacing w:val="-11"/>
                <w:sz w:val="24"/>
              </w:rPr>
              <w:t xml:space="preserve"> </w:t>
            </w:r>
            <w:r>
              <w:rPr>
                <w:sz w:val="24"/>
              </w:rPr>
              <w:t>стимулирующих</w:t>
            </w:r>
            <w:r>
              <w:rPr>
                <w:spacing w:val="-11"/>
                <w:sz w:val="24"/>
              </w:rPr>
              <w:t xml:space="preserve"> </w:t>
            </w:r>
            <w:r>
              <w:rPr>
                <w:sz w:val="24"/>
              </w:rPr>
              <w:t>надбавок</w:t>
            </w:r>
            <w:r>
              <w:rPr>
                <w:spacing w:val="-10"/>
                <w:sz w:val="24"/>
              </w:rPr>
              <w:t xml:space="preserve"> </w:t>
            </w:r>
            <w:r>
              <w:rPr>
                <w:sz w:val="24"/>
              </w:rPr>
              <w:t>и</w:t>
            </w:r>
            <w:r>
              <w:rPr>
                <w:spacing w:val="-10"/>
                <w:sz w:val="24"/>
              </w:rPr>
              <w:t xml:space="preserve"> </w:t>
            </w:r>
            <w:r>
              <w:rPr>
                <w:sz w:val="24"/>
              </w:rPr>
              <w:t>доплат, порядка и размеров премирования</w:t>
            </w:r>
          </w:p>
        </w:tc>
        <w:tc>
          <w:tcPr>
            <w:tcW w:w="2268" w:type="dxa"/>
          </w:tcPr>
          <w:p w:rsidR="006C1371" w:rsidRDefault="00114C20">
            <w:pPr>
              <w:pStyle w:val="TableParagraph"/>
              <w:spacing w:before="59"/>
              <w:ind w:left="139"/>
              <w:rPr>
                <w:sz w:val="24"/>
              </w:rPr>
            </w:pPr>
            <w:r>
              <w:rPr>
                <w:sz w:val="24"/>
              </w:rPr>
              <w:t>Май</w:t>
            </w:r>
            <w:r>
              <w:rPr>
                <w:spacing w:val="-1"/>
                <w:sz w:val="24"/>
              </w:rPr>
              <w:t xml:space="preserve"> </w:t>
            </w:r>
            <w:r>
              <w:rPr>
                <w:spacing w:val="-4"/>
                <w:sz w:val="24"/>
              </w:rPr>
              <w:t>2024</w:t>
            </w:r>
          </w:p>
        </w:tc>
      </w:tr>
      <w:tr w:rsidR="006C1371">
        <w:trPr>
          <w:trHeight w:val="1218"/>
        </w:trPr>
        <w:tc>
          <w:tcPr>
            <w:tcW w:w="2837" w:type="dxa"/>
            <w:vMerge/>
            <w:tcBorders>
              <w:top w:val="nil"/>
            </w:tcBorders>
          </w:tcPr>
          <w:p w:rsidR="006C1371" w:rsidRDefault="006C1371">
            <w:pPr>
              <w:rPr>
                <w:sz w:val="2"/>
                <w:szCs w:val="2"/>
              </w:rPr>
            </w:pPr>
          </w:p>
        </w:tc>
        <w:tc>
          <w:tcPr>
            <w:tcW w:w="4537" w:type="dxa"/>
            <w:tcBorders>
              <w:bottom w:val="nil"/>
            </w:tcBorders>
          </w:tcPr>
          <w:p w:rsidR="006C1371" w:rsidRDefault="00114C20">
            <w:pPr>
              <w:pStyle w:val="TableParagraph"/>
              <w:spacing w:before="61"/>
              <w:ind w:left="139"/>
              <w:rPr>
                <w:sz w:val="24"/>
              </w:rPr>
            </w:pPr>
            <w:r>
              <w:rPr>
                <w:sz w:val="24"/>
              </w:rPr>
              <w:t>3.</w:t>
            </w:r>
            <w:r>
              <w:rPr>
                <w:spacing w:val="56"/>
                <w:sz w:val="24"/>
              </w:rPr>
              <w:t xml:space="preserve"> </w:t>
            </w:r>
            <w:r>
              <w:rPr>
                <w:sz w:val="24"/>
              </w:rPr>
              <w:t>Заключение</w:t>
            </w:r>
            <w:r>
              <w:rPr>
                <w:spacing w:val="-2"/>
                <w:sz w:val="24"/>
              </w:rPr>
              <w:t xml:space="preserve"> дополнительных</w:t>
            </w:r>
          </w:p>
          <w:p w:rsidR="006C1371" w:rsidRDefault="00114C20">
            <w:pPr>
              <w:pStyle w:val="TableParagraph"/>
              <w:spacing w:before="55" w:line="288" w:lineRule="auto"/>
              <w:ind w:left="86"/>
              <w:rPr>
                <w:sz w:val="24"/>
              </w:rPr>
            </w:pPr>
            <w:r>
              <w:rPr>
                <w:sz w:val="24"/>
              </w:rPr>
              <w:t>соглашений</w:t>
            </w:r>
            <w:r>
              <w:rPr>
                <w:spacing w:val="-9"/>
                <w:sz w:val="24"/>
              </w:rPr>
              <w:t xml:space="preserve"> </w:t>
            </w:r>
            <w:r>
              <w:rPr>
                <w:sz w:val="24"/>
              </w:rPr>
              <w:t>к</w:t>
            </w:r>
            <w:r>
              <w:rPr>
                <w:spacing w:val="-9"/>
                <w:sz w:val="24"/>
              </w:rPr>
              <w:t xml:space="preserve"> </w:t>
            </w:r>
            <w:r>
              <w:rPr>
                <w:sz w:val="24"/>
              </w:rPr>
              <w:t>трудовому</w:t>
            </w:r>
            <w:r>
              <w:rPr>
                <w:spacing w:val="-12"/>
                <w:sz w:val="24"/>
              </w:rPr>
              <w:t xml:space="preserve"> </w:t>
            </w:r>
            <w:r>
              <w:rPr>
                <w:sz w:val="24"/>
              </w:rPr>
              <w:t>договору</w:t>
            </w:r>
            <w:r>
              <w:rPr>
                <w:spacing w:val="-12"/>
                <w:sz w:val="24"/>
              </w:rPr>
              <w:t xml:space="preserve"> </w:t>
            </w:r>
            <w:r>
              <w:rPr>
                <w:sz w:val="24"/>
              </w:rPr>
              <w:t>с педагогическими работникам.</w:t>
            </w:r>
          </w:p>
        </w:tc>
        <w:tc>
          <w:tcPr>
            <w:tcW w:w="2268" w:type="dxa"/>
            <w:tcBorders>
              <w:bottom w:val="nil"/>
            </w:tcBorders>
          </w:tcPr>
          <w:p w:rsidR="006C1371" w:rsidRDefault="00114C20">
            <w:pPr>
              <w:pStyle w:val="TableParagraph"/>
              <w:spacing w:before="61"/>
              <w:ind w:left="139"/>
              <w:rPr>
                <w:sz w:val="24"/>
              </w:rPr>
            </w:pPr>
            <w:r>
              <w:rPr>
                <w:sz w:val="24"/>
              </w:rPr>
              <w:t>Август</w:t>
            </w:r>
            <w:r>
              <w:rPr>
                <w:spacing w:val="-6"/>
                <w:sz w:val="24"/>
              </w:rPr>
              <w:t xml:space="preserve"> </w:t>
            </w:r>
            <w:r>
              <w:rPr>
                <w:spacing w:val="-4"/>
                <w:sz w:val="24"/>
              </w:rPr>
              <w:t>2024</w:t>
            </w:r>
          </w:p>
        </w:tc>
      </w:tr>
    </w:tbl>
    <w:p w:rsidR="006C1371" w:rsidRDefault="006C1371">
      <w:pPr>
        <w:rPr>
          <w:sz w:val="24"/>
        </w:rPr>
        <w:sectPr w:rsidR="006C1371">
          <w:type w:val="continuous"/>
          <w:pgSz w:w="11910" w:h="16840"/>
          <w:pgMar w:top="1100" w:right="340" w:bottom="1240" w:left="920" w:header="0" w:footer="997" w:gutter="0"/>
          <w:cols w:space="720"/>
        </w:sect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7"/>
        <w:gridCol w:w="4537"/>
        <w:gridCol w:w="2268"/>
      </w:tblGrid>
      <w:tr w:rsidR="006C1371">
        <w:trPr>
          <w:trHeight w:val="815"/>
        </w:trPr>
        <w:tc>
          <w:tcPr>
            <w:tcW w:w="2837" w:type="dxa"/>
          </w:tcPr>
          <w:p w:rsidR="006C1371" w:rsidRDefault="00114C20">
            <w:pPr>
              <w:pStyle w:val="TableParagraph"/>
              <w:spacing w:before="66" w:line="288" w:lineRule="auto"/>
              <w:ind w:left="688" w:firstLine="28"/>
              <w:rPr>
                <w:b/>
                <w:sz w:val="24"/>
              </w:rPr>
            </w:pPr>
            <w:r>
              <w:rPr>
                <w:b/>
                <w:spacing w:val="-2"/>
                <w:sz w:val="24"/>
              </w:rPr>
              <w:lastRenderedPageBreak/>
              <w:t>Направление мероприятий</w:t>
            </w:r>
          </w:p>
        </w:tc>
        <w:tc>
          <w:tcPr>
            <w:tcW w:w="4537" w:type="dxa"/>
          </w:tcPr>
          <w:p w:rsidR="006C1371" w:rsidRDefault="00114C20">
            <w:pPr>
              <w:pStyle w:val="TableParagraph"/>
              <w:spacing w:before="66"/>
              <w:ind w:left="1538"/>
              <w:rPr>
                <w:b/>
                <w:sz w:val="24"/>
              </w:rPr>
            </w:pPr>
            <w:r>
              <w:rPr>
                <w:b/>
                <w:spacing w:val="-2"/>
                <w:sz w:val="24"/>
              </w:rPr>
              <w:t>Мероприятия</w:t>
            </w:r>
          </w:p>
        </w:tc>
        <w:tc>
          <w:tcPr>
            <w:tcW w:w="2268" w:type="dxa"/>
          </w:tcPr>
          <w:p w:rsidR="006C1371" w:rsidRDefault="00114C20">
            <w:pPr>
              <w:pStyle w:val="TableParagraph"/>
              <w:spacing w:before="66"/>
              <w:ind w:left="146"/>
              <w:rPr>
                <w:b/>
                <w:sz w:val="24"/>
              </w:rPr>
            </w:pPr>
            <w:r>
              <w:rPr>
                <w:b/>
                <w:sz w:val="24"/>
              </w:rPr>
              <w:t>Сроки</w:t>
            </w:r>
            <w:r>
              <w:rPr>
                <w:b/>
                <w:spacing w:val="-2"/>
                <w:sz w:val="24"/>
              </w:rPr>
              <w:t xml:space="preserve"> реализации</w:t>
            </w:r>
          </w:p>
        </w:tc>
      </w:tr>
      <w:tr w:rsidR="006C1371">
        <w:trPr>
          <w:trHeight w:val="2099"/>
        </w:trPr>
        <w:tc>
          <w:tcPr>
            <w:tcW w:w="2837" w:type="dxa"/>
            <w:vMerge w:val="restart"/>
          </w:tcPr>
          <w:p w:rsidR="006C1371" w:rsidRDefault="00114C20">
            <w:pPr>
              <w:pStyle w:val="TableParagraph"/>
              <w:spacing w:before="61" w:line="288" w:lineRule="auto"/>
              <w:ind w:left="86" w:firstLine="52"/>
              <w:rPr>
                <w:sz w:val="24"/>
              </w:rPr>
            </w:pPr>
            <w:r>
              <w:rPr>
                <w:sz w:val="24"/>
              </w:rPr>
              <w:t>III.</w:t>
            </w:r>
            <w:r>
              <w:rPr>
                <w:spacing w:val="25"/>
                <w:sz w:val="24"/>
              </w:rPr>
              <w:t xml:space="preserve"> </w:t>
            </w:r>
            <w:r>
              <w:rPr>
                <w:sz w:val="24"/>
              </w:rPr>
              <w:t>Организационное обеспечение</w:t>
            </w:r>
            <w:r>
              <w:rPr>
                <w:spacing w:val="-6"/>
                <w:sz w:val="24"/>
              </w:rPr>
              <w:t xml:space="preserve"> </w:t>
            </w:r>
            <w:r>
              <w:rPr>
                <w:spacing w:val="-2"/>
                <w:sz w:val="24"/>
              </w:rPr>
              <w:t>введения</w:t>
            </w:r>
          </w:p>
          <w:p w:rsidR="006C1371" w:rsidRDefault="00114C20">
            <w:pPr>
              <w:pStyle w:val="TableParagraph"/>
              <w:spacing w:line="288" w:lineRule="auto"/>
              <w:ind w:left="86"/>
              <w:rPr>
                <w:sz w:val="24"/>
              </w:rPr>
            </w:pPr>
            <w:r>
              <w:rPr>
                <w:sz w:val="24"/>
              </w:rPr>
              <w:t>ФГОС</w:t>
            </w:r>
            <w:r>
              <w:rPr>
                <w:spacing w:val="-15"/>
                <w:sz w:val="24"/>
              </w:rPr>
              <w:t xml:space="preserve"> </w:t>
            </w:r>
            <w:r>
              <w:rPr>
                <w:sz w:val="24"/>
              </w:rPr>
              <w:t>основного</w:t>
            </w:r>
            <w:r>
              <w:rPr>
                <w:spacing w:val="-15"/>
                <w:sz w:val="24"/>
              </w:rPr>
              <w:t xml:space="preserve"> </w:t>
            </w:r>
            <w:r>
              <w:rPr>
                <w:sz w:val="24"/>
              </w:rPr>
              <w:t xml:space="preserve">общего </w:t>
            </w:r>
            <w:r>
              <w:rPr>
                <w:spacing w:val="-2"/>
                <w:sz w:val="24"/>
              </w:rPr>
              <w:t>образования</w:t>
            </w:r>
          </w:p>
        </w:tc>
        <w:tc>
          <w:tcPr>
            <w:tcW w:w="4537" w:type="dxa"/>
          </w:tcPr>
          <w:p w:rsidR="006C1371" w:rsidRDefault="00114C20">
            <w:pPr>
              <w:pStyle w:val="TableParagraph"/>
              <w:spacing w:before="61" w:line="288" w:lineRule="auto"/>
              <w:ind w:left="86" w:firstLine="52"/>
              <w:rPr>
                <w:sz w:val="24"/>
              </w:rPr>
            </w:pPr>
            <w:r>
              <w:rPr>
                <w:sz w:val="24"/>
              </w:rPr>
              <w:t>1.</w:t>
            </w:r>
            <w:r>
              <w:rPr>
                <w:spacing w:val="35"/>
                <w:sz w:val="24"/>
              </w:rPr>
              <w:t xml:space="preserve"> </w:t>
            </w:r>
            <w:r>
              <w:rPr>
                <w:sz w:val="24"/>
              </w:rPr>
              <w:t>Обеспечение</w:t>
            </w:r>
            <w:r>
              <w:rPr>
                <w:spacing w:val="-14"/>
                <w:sz w:val="24"/>
              </w:rPr>
              <w:t xml:space="preserve"> </w:t>
            </w:r>
            <w:r>
              <w:rPr>
                <w:sz w:val="24"/>
              </w:rPr>
              <w:t>координации взаимодействия участников</w:t>
            </w:r>
          </w:p>
          <w:p w:rsidR="006C1371" w:rsidRDefault="00114C20">
            <w:pPr>
              <w:pStyle w:val="TableParagraph"/>
              <w:ind w:left="86"/>
              <w:rPr>
                <w:sz w:val="24"/>
              </w:rPr>
            </w:pPr>
            <w:r>
              <w:rPr>
                <w:sz w:val="24"/>
              </w:rPr>
              <w:t>образовательных</w:t>
            </w:r>
            <w:r>
              <w:rPr>
                <w:spacing w:val="-6"/>
                <w:sz w:val="24"/>
              </w:rPr>
              <w:t xml:space="preserve"> </w:t>
            </w:r>
            <w:r>
              <w:rPr>
                <w:sz w:val="24"/>
              </w:rPr>
              <w:t>отношений</w:t>
            </w:r>
            <w:r>
              <w:rPr>
                <w:spacing w:val="-8"/>
                <w:sz w:val="24"/>
              </w:rPr>
              <w:t xml:space="preserve"> </w:t>
            </w:r>
            <w:r>
              <w:rPr>
                <w:spacing w:val="-5"/>
                <w:sz w:val="24"/>
              </w:rPr>
              <w:t>по</w:t>
            </w:r>
          </w:p>
          <w:p w:rsidR="006C1371" w:rsidRDefault="00114C20">
            <w:pPr>
              <w:pStyle w:val="TableParagraph"/>
              <w:spacing w:before="55"/>
              <w:ind w:left="86"/>
              <w:rPr>
                <w:sz w:val="24"/>
              </w:rPr>
            </w:pPr>
            <w:r>
              <w:rPr>
                <w:sz w:val="24"/>
              </w:rPr>
              <w:t>организации</w:t>
            </w:r>
            <w:r>
              <w:rPr>
                <w:spacing w:val="-5"/>
                <w:sz w:val="24"/>
              </w:rPr>
              <w:t xml:space="preserve"> </w:t>
            </w:r>
            <w:r>
              <w:rPr>
                <w:sz w:val="24"/>
              </w:rPr>
              <w:t>введения</w:t>
            </w:r>
            <w:r>
              <w:rPr>
                <w:spacing w:val="-6"/>
                <w:sz w:val="24"/>
              </w:rPr>
              <w:t xml:space="preserve"> </w:t>
            </w:r>
            <w:r>
              <w:rPr>
                <w:sz w:val="24"/>
              </w:rPr>
              <w:t>ФГОС</w:t>
            </w:r>
            <w:r>
              <w:rPr>
                <w:spacing w:val="-2"/>
                <w:sz w:val="24"/>
              </w:rPr>
              <w:t xml:space="preserve"> </w:t>
            </w:r>
            <w:r>
              <w:rPr>
                <w:spacing w:val="-5"/>
                <w:sz w:val="24"/>
              </w:rPr>
              <w:t>ООО</w:t>
            </w:r>
          </w:p>
        </w:tc>
        <w:tc>
          <w:tcPr>
            <w:tcW w:w="2268" w:type="dxa"/>
          </w:tcPr>
          <w:p w:rsidR="006C1371" w:rsidRDefault="00114C20">
            <w:pPr>
              <w:pStyle w:val="TableParagraph"/>
              <w:spacing w:before="61"/>
              <w:ind w:left="139"/>
              <w:rPr>
                <w:sz w:val="24"/>
              </w:rPr>
            </w:pPr>
            <w:r>
              <w:rPr>
                <w:sz w:val="24"/>
              </w:rPr>
              <w:t>Май-июнь</w:t>
            </w:r>
            <w:r>
              <w:rPr>
                <w:spacing w:val="-5"/>
                <w:sz w:val="24"/>
              </w:rPr>
              <w:t xml:space="preserve"> </w:t>
            </w:r>
            <w:r>
              <w:rPr>
                <w:spacing w:val="-4"/>
                <w:sz w:val="24"/>
              </w:rPr>
              <w:t>2024</w:t>
            </w:r>
          </w:p>
        </w:tc>
      </w:tr>
      <w:tr w:rsidR="006C1371">
        <w:trPr>
          <w:trHeight w:val="2138"/>
        </w:trPr>
        <w:tc>
          <w:tcPr>
            <w:tcW w:w="2837" w:type="dxa"/>
            <w:vMerge/>
            <w:tcBorders>
              <w:top w:val="nil"/>
            </w:tcBorders>
          </w:tcPr>
          <w:p w:rsidR="006C1371" w:rsidRDefault="006C1371">
            <w:pPr>
              <w:rPr>
                <w:sz w:val="2"/>
                <w:szCs w:val="2"/>
              </w:rPr>
            </w:pPr>
          </w:p>
        </w:tc>
        <w:tc>
          <w:tcPr>
            <w:tcW w:w="4537" w:type="dxa"/>
          </w:tcPr>
          <w:p w:rsidR="006C1371" w:rsidRDefault="00114C20">
            <w:pPr>
              <w:pStyle w:val="TableParagraph"/>
              <w:spacing w:before="61" w:line="288" w:lineRule="auto"/>
              <w:ind w:left="86" w:right="642" w:firstLine="52"/>
              <w:jc w:val="both"/>
              <w:rPr>
                <w:sz w:val="24"/>
              </w:rPr>
            </w:pPr>
            <w:r>
              <w:rPr>
                <w:sz w:val="24"/>
              </w:rPr>
              <w:t>2.</w:t>
            </w:r>
            <w:r>
              <w:rPr>
                <w:spacing w:val="40"/>
                <w:sz w:val="24"/>
              </w:rPr>
              <w:t xml:space="preserve"> </w:t>
            </w:r>
            <w:r>
              <w:rPr>
                <w:sz w:val="24"/>
              </w:rPr>
              <w:t>Разработка</w:t>
            </w:r>
            <w:r>
              <w:rPr>
                <w:spacing w:val="-9"/>
                <w:sz w:val="24"/>
              </w:rPr>
              <w:t xml:space="preserve"> </w:t>
            </w:r>
            <w:r>
              <w:rPr>
                <w:sz w:val="24"/>
              </w:rPr>
              <w:t>и</w:t>
            </w:r>
            <w:r>
              <w:rPr>
                <w:spacing w:val="-8"/>
                <w:sz w:val="24"/>
              </w:rPr>
              <w:t xml:space="preserve"> </w:t>
            </w:r>
            <w:r>
              <w:rPr>
                <w:sz w:val="24"/>
              </w:rPr>
              <w:t>реализация</w:t>
            </w:r>
            <w:r>
              <w:rPr>
                <w:spacing w:val="-8"/>
                <w:sz w:val="24"/>
              </w:rPr>
              <w:t xml:space="preserve"> </w:t>
            </w:r>
            <w:r>
              <w:rPr>
                <w:sz w:val="24"/>
              </w:rPr>
              <w:t>моделей взаимодействия</w:t>
            </w:r>
            <w:r>
              <w:rPr>
                <w:spacing w:val="-15"/>
                <w:sz w:val="24"/>
              </w:rPr>
              <w:t xml:space="preserve"> </w:t>
            </w:r>
            <w:r>
              <w:rPr>
                <w:sz w:val="24"/>
              </w:rPr>
              <w:t>организаций</w:t>
            </w:r>
            <w:r>
              <w:rPr>
                <w:spacing w:val="-15"/>
                <w:sz w:val="24"/>
              </w:rPr>
              <w:t xml:space="preserve"> </w:t>
            </w:r>
            <w:r>
              <w:rPr>
                <w:sz w:val="24"/>
              </w:rPr>
              <w:t>общего образования и дополнительного</w:t>
            </w:r>
          </w:p>
          <w:p w:rsidR="006C1371" w:rsidRDefault="00114C20">
            <w:pPr>
              <w:pStyle w:val="TableParagraph"/>
              <w:spacing w:before="1" w:line="288" w:lineRule="auto"/>
              <w:ind w:left="86" w:right="187"/>
              <w:rPr>
                <w:sz w:val="24"/>
              </w:rPr>
            </w:pPr>
            <w:r>
              <w:rPr>
                <w:sz w:val="24"/>
              </w:rPr>
              <w:t>образования детей и учреждений культуры</w:t>
            </w:r>
            <w:r>
              <w:rPr>
                <w:spacing w:val="-13"/>
                <w:sz w:val="24"/>
              </w:rPr>
              <w:t xml:space="preserve"> </w:t>
            </w:r>
            <w:r>
              <w:rPr>
                <w:sz w:val="24"/>
              </w:rPr>
              <w:t>и</w:t>
            </w:r>
            <w:r>
              <w:rPr>
                <w:spacing w:val="-13"/>
                <w:sz w:val="24"/>
              </w:rPr>
              <w:t xml:space="preserve"> </w:t>
            </w:r>
            <w:r>
              <w:rPr>
                <w:sz w:val="24"/>
              </w:rPr>
              <w:t>спорта,</w:t>
            </w:r>
            <w:r>
              <w:rPr>
                <w:spacing w:val="-13"/>
                <w:sz w:val="24"/>
              </w:rPr>
              <w:t xml:space="preserve"> </w:t>
            </w:r>
            <w:r>
              <w:rPr>
                <w:sz w:val="24"/>
              </w:rPr>
              <w:t>обеспечивающих</w:t>
            </w:r>
          </w:p>
          <w:p w:rsidR="006C1371" w:rsidRDefault="00114C20">
            <w:pPr>
              <w:pStyle w:val="TableParagraph"/>
              <w:ind w:left="86"/>
              <w:rPr>
                <w:sz w:val="24"/>
              </w:rPr>
            </w:pPr>
            <w:r>
              <w:rPr>
                <w:sz w:val="24"/>
              </w:rPr>
              <w:t>организацию</w:t>
            </w:r>
            <w:r>
              <w:rPr>
                <w:spacing w:val="-6"/>
                <w:sz w:val="24"/>
              </w:rPr>
              <w:t xml:space="preserve"> </w:t>
            </w:r>
            <w:r>
              <w:rPr>
                <w:sz w:val="24"/>
              </w:rPr>
              <w:t>внеурочной</w:t>
            </w:r>
            <w:r>
              <w:rPr>
                <w:spacing w:val="-6"/>
                <w:sz w:val="24"/>
              </w:rPr>
              <w:t xml:space="preserve"> </w:t>
            </w:r>
            <w:r>
              <w:rPr>
                <w:spacing w:val="-2"/>
                <w:sz w:val="24"/>
              </w:rPr>
              <w:t>деятельности</w:t>
            </w:r>
          </w:p>
        </w:tc>
        <w:tc>
          <w:tcPr>
            <w:tcW w:w="2268" w:type="dxa"/>
          </w:tcPr>
          <w:p w:rsidR="006C1371" w:rsidRDefault="00114C20">
            <w:pPr>
              <w:pStyle w:val="TableParagraph"/>
              <w:spacing w:before="61"/>
              <w:ind w:left="139"/>
              <w:rPr>
                <w:sz w:val="24"/>
              </w:rPr>
            </w:pPr>
            <w:r>
              <w:rPr>
                <w:sz w:val="24"/>
              </w:rPr>
              <w:t>Май-июнь</w:t>
            </w:r>
            <w:r>
              <w:rPr>
                <w:spacing w:val="-5"/>
                <w:sz w:val="24"/>
              </w:rPr>
              <w:t xml:space="preserve"> </w:t>
            </w:r>
            <w:r>
              <w:rPr>
                <w:spacing w:val="-4"/>
                <w:sz w:val="24"/>
              </w:rPr>
              <w:t>2024</w:t>
            </w:r>
          </w:p>
        </w:tc>
      </w:tr>
      <w:tr w:rsidR="006C1371">
        <w:trPr>
          <w:trHeight w:val="2135"/>
        </w:trPr>
        <w:tc>
          <w:tcPr>
            <w:tcW w:w="2837" w:type="dxa"/>
            <w:vMerge/>
            <w:tcBorders>
              <w:top w:val="nil"/>
            </w:tcBorders>
          </w:tcPr>
          <w:p w:rsidR="006C1371" w:rsidRDefault="006C1371">
            <w:pPr>
              <w:rPr>
                <w:sz w:val="2"/>
                <w:szCs w:val="2"/>
              </w:rPr>
            </w:pPr>
          </w:p>
        </w:tc>
        <w:tc>
          <w:tcPr>
            <w:tcW w:w="4537" w:type="dxa"/>
          </w:tcPr>
          <w:p w:rsidR="006C1371" w:rsidRDefault="00114C20">
            <w:pPr>
              <w:pStyle w:val="TableParagraph"/>
              <w:spacing w:before="59" w:line="288" w:lineRule="auto"/>
              <w:ind w:left="86" w:firstLine="52"/>
              <w:rPr>
                <w:sz w:val="24"/>
              </w:rPr>
            </w:pPr>
            <w:r>
              <w:rPr>
                <w:sz w:val="24"/>
              </w:rPr>
              <w:t>3.</w:t>
            </w:r>
            <w:r>
              <w:rPr>
                <w:spacing w:val="40"/>
                <w:sz w:val="24"/>
              </w:rPr>
              <w:t xml:space="preserve"> </w:t>
            </w:r>
            <w:r>
              <w:rPr>
                <w:sz w:val="24"/>
              </w:rPr>
              <w:t>Разработка</w:t>
            </w:r>
            <w:r>
              <w:rPr>
                <w:spacing w:val="-9"/>
                <w:sz w:val="24"/>
              </w:rPr>
              <w:t xml:space="preserve"> </w:t>
            </w:r>
            <w:r>
              <w:rPr>
                <w:sz w:val="24"/>
              </w:rPr>
              <w:t>и</w:t>
            </w:r>
            <w:r>
              <w:rPr>
                <w:spacing w:val="-8"/>
                <w:sz w:val="24"/>
              </w:rPr>
              <w:t xml:space="preserve"> </w:t>
            </w:r>
            <w:r>
              <w:rPr>
                <w:sz w:val="24"/>
              </w:rPr>
              <w:t>реализация</w:t>
            </w:r>
            <w:r>
              <w:rPr>
                <w:spacing w:val="-8"/>
                <w:sz w:val="24"/>
              </w:rPr>
              <w:t xml:space="preserve"> </w:t>
            </w:r>
            <w:r>
              <w:rPr>
                <w:sz w:val="24"/>
              </w:rPr>
              <w:t>системы мониторинга образовательных</w:t>
            </w:r>
          </w:p>
          <w:p w:rsidR="006C1371" w:rsidRDefault="00114C20">
            <w:pPr>
              <w:pStyle w:val="TableParagraph"/>
              <w:spacing w:line="288" w:lineRule="auto"/>
              <w:ind w:left="86" w:right="187"/>
              <w:rPr>
                <w:sz w:val="24"/>
              </w:rPr>
            </w:pPr>
            <w:r>
              <w:rPr>
                <w:sz w:val="24"/>
              </w:rPr>
              <w:t>потребностей</w:t>
            </w:r>
            <w:r>
              <w:rPr>
                <w:spacing w:val="-13"/>
                <w:sz w:val="24"/>
              </w:rPr>
              <w:t xml:space="preserve"> </w:t>
            </w:r>
            <w:r>
              <w:rPr>
                <w:sz w:val="24"/>
              </w:rPr>
              <w:t>обучающихся</w:t>
            </w:r>
            <w:r>
              <w:rPr>
                <w:spacing w:val="-15"/>
                <w:sz w:val="24"/>
              </w:rPr>
              <w:t xml:space="preserve"> </w:t>
            </w:r>
            <w:r>
              <w:rPr>
                <w:sz w:val="24"/>
              </w:rPr>
              <w:t>и</w:t>
            </w:r>
            <w:r>
              <w:rPr>
                <w:spacing w:val="-13"/>
                <w:sz w:val="24"/>
              </w:rPr>
              <w:t xml:space="preserve"> </w:t>
            </w:r>
            <w:r>
              <w:rPr>
                <w:sz w:val="24"/>
              </w:rPr>
              <w:t>родителей по использованию часов вариативной части учебного плана и внеурочной</w:t>
            </w:r>
          </w:p>
          <w:p w:rsidR="006C1371" w:rsidRDefault="00114C20">
            <w:pPr>
              <w:pStyle w:val="TableParagraph"/>
              <w:ind w:left="86"/>
              <w:rPr>
                <w:sz w:val="24"/>
              </w:rPr>
            </w:pPr>
            <w:r>
              <w:rPr>
                <w:spacing w:val="-2"/>
                <w:sz w:val="24"/>
              </w:rPr>
              <w:t>деятельности</w:t>
            </w:r>
          </w:p>
        </w:tc>
        <w:tc>
          <w:tcPr>
            <w:tcW w:w="2268" w:type="dxa"/>
          </w:tcPr>
          <w:p w:rsidR="006C1371" w:rsidRDefault="00114C20">
            <w:pPr>
              <w:pStyle w:val="TableParagraph"/>
              <w:spacing w:before="59"/>
              <w:ind w:left="139"/>
              <w:rPr>
                <w:sz w:val="24"/>
              </w:rPr>
            </w:pPr>
            <w:r>
              <w:rPr>
                <w:sz w:val="24"/>
              </w:rPr>
              <w:t>Апрель</w:t>
            </w:r>
            <w:r>
              <w:rPr>
                <w:spacing w:val="-3"/>
                <w:sz w:val="24"/>
              </w:rPr>
              <w:t xml:space="preserve"> </w:t>
            </w:r>
            <w:r>
              <w:rPr>
                <w:spacing w:val="-4"/>
                <w:sz w:val="24"/>
              </w:rPr>
              <w:t>2024</w:t>
            </w:r>
          </w:p>
        </w:tc>
      </w:tr>
      <w:tr w:rsidR="006C1371">
        <w:trPr>
          <w:trHeight w:val="2138"/>
        </w:trPr>
        <w:tc>
          <w:tcPr>
            <w:tcW w:w="2837" w:type="dxa"/>
            <w:vMerge/>
            <w:tcBorders>
              <w:top w:val="nil"/>
            </w:tcBorders>
          </w:tcPr>
          <w:p w:rsidR="006C1371" w:rsidRDefault="006C1371">
            <w:pPr>
              <w:rPr>
                <w:sz w:val="2"/>
                <w:szCs w:val="2"/>
              </w:rPr>
            </w:pPr>
          </w:p>
        </w:tc>
        <w:tc>
          <w:tcPr>
            <w:tcW w:w="4537" w:type="dxa"/>
          </w:tcPr>
          <w:p w:rsidR="006C1371" w:rsidRDefault="00114C20">
            <w:pPr>
              <w:pStyle w:val="TableParagraph"/>
              <w:spacing w:before="61"/>
              <w:ind w:left="139"/>
              <w:rPr>
                <w:sz w:val="24"/>
              </w:rPr>
            </w:pPr>
            <w:r>
              <w:rPr>
                <w:sz w:val="24"/>
              </w:rPr>
              <w:t>4.</w:t>
            </w:r>
            <w:r>
              <w:rPr>
                <w:spacing w:val="55"/>
                <w:sz w:val="24"/>
              </w:rPr>
              <w:t xml:space="preserve"> </w:t>
            </w:r>
            <w:r>
              <w:rPr>
                <w:sz w:val="24"/>
              </w:rPr>
              <w:t>Привлечение</w:t>
            </w:r>
            <w:r>
              <w:rPr>
                <w:spacing w:val="-2"/>
                <w:sz w:val="24"/>
              </w:rPr>
              <w:t xml:space="preserve"> органов</w:t>
            </w:r>
          </w:p>
          <w:p w:rsidR="006C1371" w:rsidRDefault="00114C20">
            <w:pPr>
              <w:pStyle w:val="TableParagraph"/>
              <w:spacing w:before="56" w:line="288" w:lineRule="auto"/>
              <w:ind w:left="86" w:right="187"/>
              <w:rPr>
                <w:sz w:val="24"/>
              </w:rPr>
            </w:pPr>
            <w:r>
              <w:rPr>
                <w:spacing w:val="-2"/>
                <w:sz w:val="24"/>
              </w:rPr>
              <w:t xml:space="preserve">государственно­общественного </w:t>
            </w:r>
            <w:r>
              <w:rPr>
                <w:sz w:val="24"/>
              </w:rPr>
              <w:t>управления образовательной</w:t>
            </w:r>
          </w:p>
          <w:p w:rsidR="006C1371" w:rsidRDefault="00114C20">
            <w:pPr>
              <w:pStyle w:val="TableParagraph"/>
              <w:ind w:left="86"/>
              <w:rPr>
                <w:sz w:val="24"/>
              </w:rPr>
            </w:pPr>
            <w:r>
              <w:rPr>
                <w:sz w:val="24"/>
              </w:rPr>
              <w:t>организацией</w:t>
            </w:r>
            <w:r>
              <w:rPr>
                <w:spacing w:val="-3"/>
                <w:sz w:val="24"/>
              </w:rPr>
              <w:t xml:space="preserve"> </w:t>
            </w:r>
            <w:r>
              <w:rPr>
                <w:sz w:val="24"/>
              </w:rPr>
              <w:t>к</w:t>
            </w:r>
            <w:r>
              <w:rPr>
                <w:spacing w:val="-4"/>
                <w:sz w:val="24"/>
              </w:rPr>
              <w:t xml:space="preserve"> </w:t>
            </w:r>
            <w:r>
              <w:rPr>
                <w:spacing w:val="-2"/>
                <w:sz w:val="24"/>
              </w:rPr>
              <w:t>проектированию</w:t>
            </w:r>
          </w:p>
          <w:p w:rsidR="006C1371" w:rsidRDefault="00114C20">
            <w:pPr>
              <w:pStyle w:val="TableParagraph"/>
              <w:spacing w:before="55" w:line="288" w:lineRule="auto"/>
              <w:ind w:left="86"/>
              <w:rPr>
                <w:sz w:val="24"/>
              </w:rPr>
            </w:pPr>
            <w:r>
              <w:rPr>
                <w:sz w:val="24"/>
              </w:rPr>
              <w:t>основной</w:t>
            </w:r>
            <w:r>
              <w:rPr>
                <w:spacing w:val="-15"/>
                <w:sz w:val="24"/>
              </w:rPr>
              <w:t xml:space="preserve"> </w:t>
            </w:r>
            <w:r>
              <w:rPr>
                <w:sz w:val="24"/>
              </w:rPr>
              <w:t>образовательной</w:t>
            </w:r>
            <w:r>
              <w:rPr>
                <w:spacing w:val="-15"/>
                <w:sz w:val="24"/>
              </w:rPr>
              <w:t xml:space="preserve"> </w:t>
            </w:r>
            <w:r>
              <w:rPr>
                <w:sz w:val="24"/>
              </w:rPr>
              <w:t>программы основного общего образования</w:t>
            </w:r>
          </w:p>
        </w:tc>
        <w:tc>
          <w:tcPr>
            <w:tcW w:w="2268" w:type="dxa"/>
          </w:tcPr>
          <w:p w:rsidR="006C1371" w:rsidRDefault="00114C20">
            <w:pPr>
              <w:pStyle w:val="TableParagraph"/>
              <w:spacing w:before="61"/>
              <w:ind w:left="139"/>
              <w:rPr>
                <w:sz w:val="24"/>
              </w:rPr>
            </w:pPr>
            <w:r>
              <w:rPr>
                <w:sz w:val="24"/>
              </w:rPr>
              <w:t>Июнь</w:t>
            </w:r>
            <w:r>
              <w:rPr>
                <w:spacing w:val="-1"/>
                <w:sz w:val="24"/>
              </w:rPr>
              <w:t xml:space="preserve"> </w:t>
            </w:r>
            <w:r>
              <w:rPr>
                <w:spacing w:val="-4"/>
                <w:sz w:val="24"/>
              </w:rPr>
              <w:t>2024</w:t>
            </w:r>
          </w:p>
        </w:tc>
      </w:tr>
      <w:tr w:rsidR="006C1371">
        <w:trPr>
          <w:trHeight w:val="1144"/>
        </w:trPr>
        <w:tc>
          <w:tcPr>
            <w:tcW w:w="2837" w:type="dxa"/>
            <w:vMerge w:val="restart"/>
          </w:tcPr>
          <w:p w:rsidR="006C1371" w:rsidRDefault="00114C20">
            <w:pPr>
              <w:pStyle w:val="TableParagraph"/>
              <w:spacing w:before="59"/>
              <w:ind w:left="138"/>
              <w:rPr>
                <w:sz w:val="24"/>
              </w:rPr>
            </w:pPr>
            <w:r>
              <w:rPr>
                <w:sz w:val="24"/>
              </w:rPr>
              <w:t>IV.</w:t>
            </w:r>
            <w:r>
              <w:rPr>
                <w:spacing w:val="55"/>
                <w:sz w:val="24"/>
              </w:rPr>
              <w:t xml:space="preserve"> </w:t>
            </w:r>
            <w:r>
              <w:rPr>
                <w:spacing w:val="-2"/>
                <w:sz w:val="24"/>
              </w:rPr>
              <w:t>Кадровое</w:t>
            </w:r>
          </w:p>
          <w:p w:rsidR="006C1371" w:rsidRDefault="00114C20">
            <w:pPr>
              <w:pStyle w:val="TableParagraph"/>
              <w:spacing w:before="55"/>
              <w:ind w:left="86"/>
              <w:rPr>
                <w:sz w:val="24"/>
              </w:rPr>
            </w:pPr>
            <w:r>
              <w:rPr>
                <w:sz w:val="24"/>
              </w:rPr>
              <w:t>обеспечение</w:t>
            </w:r>
            <w:r>
              <w:rPr>
                <w:spacing w:val="-6"/>
                <w:sz w:val="24"/>
              </w:rPr>
              <w:t xml:space="preserve"> </w:t>
            </w:r>
            <w:r>
              <w:rPr>
                <w:spacing w:val="-2"/>
                <w:sz w:val="24"/>
              </w:rPr>
              <w:t>введения</w:t>
            </w:r>
          </w:p>
          <w:p w:rsidR="006C1371" w:rsidRDefault="00114C20">
            <w:pPr>
              <w:pStyle w:val="TableParagraph"/>
              <w:spacing w:before="55" w:line="288" w:lineRule="auto"/>
              <w:ind w:left="86"/>
              <w:rPr>
                <w:sz w:val="24"/>
              </w:rPr>
            </w:pPr>
            <w:r>
              <w:rPr>
                <w:sz w:val="24"/>
              </w:rPr>
              <w:t>ФГОС</w:t>
            </w:r>
            <w:r>
              <w:rPr>
                <w:spacing w:val="-15"/>
                <w:sz w:val="24"/>
              </w:rPr>
              <w:t xml:space="preserve"> </w:t>
            </w:r>
            <w:r>
              <w:rPr>
                <w:sz w:val="24"/>
              </w:rPr>
              <w:t>основного</w:t>
            </w:r>
            <w:r>
              <w:rPr>
                <w:spacing w:val="-15"/>
                <w:sz w:val="24"/>
              </w:rPr>
              <w:t xml:space="preserve"> </w:t>
            </w:r>
            <w:r>
              <w:rPr>
                <w:sz w:val="24"/>
              </w:rPr>
              <w:t xml:space="preserve">общего </w:t>
            </w:r>
            <w:r>
              <w:rPr>
                <w:spacing w:val="-2"/>
                <w:sz w:val="24"/>
              </w:rPr>
              <w:t>образования</w:t>
            </w:r>
          </w:p>
        </w:tc>
        <w:tc>
          <w:tcPr>
            <w:tcW w:w="4537" w:type="dxa"/>
          </w:tcPr>
          <w:p w:rsidR="006C1371" w:rsidRDefault="00114C20">
            <w:pPr>
              <w:pStyle w:val="TableParagraph"/>
              <w:spacing w:before="59"/>
              <w:ind w:left="139"/>
              <w:rPr>
                <w:sz w:val="24"/>
              </w:rPr>
            </w:pPr>
            <w:r>
              <w:rPr>
                <w:sz w:val="24"/>
              </w:rPr>
              <w:t>1.</w:t>
            </w:r>
            <w:r>
              <w:rPr>
                <w:spacing w:val="-1"/>
                <w:sz w:val="24"/>
              </w:rPr>
              <w:t xml:space="preserve"> </w:t>
            </w:r>
            <w:r>
              <w:rPr>
                <w:sz w:val="24"/>
              </w:rPr>
              <w:t>Анализ</w:t>
            </w:r>
            <w:r>
              <w:rPr>
                <w:spacing w:val="-1"/>
                <w:sz w:val="24"/>
              </w:rPr>
              <w:t xml:space="preserve"> </w:t>
            </w:r>
            <w:r>
              <w:rPr>
                <w:sz w:val="24"/>
              </w:rPr>
              <w:t>кадрового</w:t>
            </w:r>
            <w:r>
              <w:rPr>
                <w:spacing w:val="-1"/>
                <w:sz w:val="24"/>
              </w:rPr>
              <w:t xml:space="preserve"> </w:t>
            </w:r>
            <w:r>
              <w:rPr>
                <w:spacing w:val="-2"/>
                <w:sz w:val="24"/>
              </w:rPr>
              <w:t>обеспечения</w:t>
            </w:r>
          </w:p>
          <w:p w:rsidR="006C1371" w:rsidRDefault="00114C20">
            <w:pPr>
              <w:pStyle w:val="TableParagraph"/>
              <w:spacing w:before="55" w:line="288" w:lineRule="auto"/>
              <w:ind w:left="86"/>
              <w:rPr>
                <w:sz w:val="24"/>
              </w:rPr>
            </w:pPr>
            <w:r>
              <w:rPr>
                <w:sz w:val="24"/>
              </w:rPr>
              <w:t>введения</w:t>
            </w:r>
            <w:r>
              <w:rPr>
                <w:spacing w:val="-10"/>
                <w:sz w:val="24"/>
              </w:rPr>
              <w:t xml:space="preserve"> </w:t>
            </w:r>
            <w:r>
              <w:rPr>
                <w:sz w:val="24"/>
              </w:rPr>
              <w:t>и</w:t>
            </w:r>
            <w:r>
              <w:rPr>
                <w:spacing w:val="-10"/>
                <w:sz w:val="24"/>
              </w:rPr>
              <w:t xml:space="preserve"> </w:t>
            </w:r>
            <w:r>
              <w:rPr>
                <w:sz w:val="24"/>
              </w:rPr>
              <w:t>реализации</w:t>
            </w:r>
            <w:r>
              <w:rPr>
                <w:spacing w:val="-11"/>
                <w:sz w:val="24"/>
              </w:rPr>
              <w:t xml:space="preserve"> </w:t>
            </w:r>
            <w:r>
              <w:rPr>
                <w:sz w:val="24"/>
              </w:rPr>
              <w:t>ФГОС</w:t>
            </w:r>
            <w:r>
              <w:rPr>
                <w:spacing w:val="-10"/>
                <w:sz w:val="24"/>
              </w:rPr>
              <w:t xml:space="preserve"> </w:t>
            </w:r>
            <w:r>
              <w:rPr>
                <w:sz w:val="24"/>
              </w:rPr>
              <w:t>основного общего образования</w:t>
            </w:r>
          </w:p>
        </w:tc>
        <w:tc>
          <w:tcPr>
            <w:tcW w:w="2268" w:type="dxa"/>
          </w:tcPr>
          <w:p w:rsidR="006C1371" w:rsidRDefault="00114C20">
            <w:pPr>
              <w:pStyle w:val="TableParagraph"/>
              <w:spacing w:before="59"/>
              <w:ind w:left="139"/>
              <w:rPr>
                <w:sz w:val="24"/>
              </w:rPr>
            </w:pPr>
            <w:r>
              <w:rPr>
                <w:sz w:val="24"/>
              </w:rPr>
              <w:t>Июнь</w:t>
            </w:r>
            <w:r>
              <w:rPr>
                <w:spacing w:val="-1"/>
                <w:sz w:val="24"/>
              </w:rPr>
              <w:t xml:space="preserve"> </w:t>
            </w:r>
            <w:r>
              <w:rPr>
                <w:spacing w:val="-4"/>
                <w:sz w:val="24"/>
              </w:rPr>
              <w:t>2024</w:t>
            </w:r>
          </w:p>
        </w:tc>
      </w:tr>
      <w:tr w:rsidR="006C1371">
        <w:trPr>
          <w:trHeight w:val="2136"/>
        </w:trPr>
        <w:tc>
          <w:tcPr>
            <w:tcW w:w="2837" w:type="dxa"/>
            <w:vMerge/>
            <w:tcBorders>
              <w:top w:val="nil"/>
            </w:tcBorders>
          </w:tcPr>
          <w:p w:rsidR="006C1371" w:rsidRDefault="006C1371">
            <w:pPr>
              <w:rPr>
                <w:sz w:val="2"/>
                <w:szCs w:val="2"/>
              </w:rPr>
            </w:pPr>
          </w:p>
        </w:tc>
        <w:tc>
          <w:tcPr>
            <w:tcW w:w="4537" w:type="dxa"/>
          </w:tcPr>
          <w:p w:rsidR="006C1371" w:rsidRDefault="00114C20">
            <w:pPr>
              <w:pStyle w:val="TableParagraph"/>
              <w:spacing w:before="59"/>
              <w:ind w:left="139"/>
              <w:rPr>
                <w:sz w:val="24"/>
              </w:rPr>
            </w:pPr>
            <w:r>
              <w:rPr>
                <w:sz w:val="24"/>
              </w:rPr>
              <w:t>2.</w:t>
            </w:r>
            <w:r>
              <w:rPr>
                <w:spacing w:val="59"/>
                <w:sz w:val="24"/>
              </w:rPr>
              <w:t xml:space="preserve"> </w:t>
            </w:r>
            <w:r>
              <w:rPr>
                <w:sz w:val="24"/>
              </w:rPr>
              <w:t>Создание</w:t>
            </w:r>
            <w:r>
              <w:rPr>
                <w:spacing w:val="-1"/>
                <w:sz w:val="24"/>
              </w:rPr>
              <w:t xml:space="preserve"> </w:t>
            </w:r>
            <w:r>
              <w:rPr>
                <w:spacing w:val="-2"/>
                <w:sz w:val="24"/>
              </w:rPr>
              <w:t>(корректировка)</w:t>
            </w:r>
          </w:p>
          <w:p w:rsidR="006C1371" w:rsidRDefault="00114C20">
            <w:pPr>
              <w:pStyle w:val="TableParagraph"/>
              <w:spacing w:before="55" w:line="288" w:lineRule="auto"/>
              <w:ind w:left="86"/>
              <w:rPr>
                <w:sz w:val="24"/>
              </w:rPr>
            </w:pPr>
            <w:r>
              <w:rPr>
                <w:sz w:val="24"/>
              </w:rPr>
              <w:t>плана­графика</w:t>
            </w:r>
            <w:r>
              <w:rPr>
                <w:spacing w:val="-15"/>
                <w:sz w:val="24"/>
              </w:rPr>
              <w:t xml:space="preserve"> </w:t>
            </w:r>
            <w:r>
              <w:rPr>
                <w:sz w:val="24"/>
              </w:rPr>
              <w:t>повышения</w:t>
            </w:r>
            <w:r>
              <w:rPr>
                <w:spacing w:val="-15"/>
                <w:sz w:val="24"/>
              </w:rPr>
              <w:t xml:space="preserve"> </w:t>
            </w:r>
            <w:r>
              <w:rPr>
                <w:sz w:val="24"/>
              </w:rPr>
              <w:t>квалификации педагогических и руководящих</w:t>
            </w:r>
          </w:p>
          <w:p w:rsidR="006C1371" w:rsidRDefault="00114C20">
            <w:pPr>
              <w:pStyle w:val="TableParagraph"/>
              <w:spacing w:before="1" w:line="288" w:lineRule="auto"/>
              <w:ind w:left="86" w:right="108"/>
              <w:rPr>
                <w:sz w:val="24"/>
              </w:rPr>
            </w:pPr>
            <w:r>
              <w:rPr>
                <w:sz w:val="24"/>
              </w:rPr>
              <w:t>работников</w:t>
            </w:r>
            <w:r>
              <w:rPr>
                <w:spacing w:val="-15"/>
                <w:sz w:val="24"/>
              </w:rPr>
              <w:t xml:space="preserve"> </w:t>
            </w:r>
            <w:r>
              <w:rPr>
                <w:sz w:val="24"/>
              </w:rPr>
              <w:t>образовательной</w:t>
            </w:r>
            <w:r>
              <w:rPr>
                <w:spacing w:val="-15"/>
                <w:sz w:val="24"/>
              </w:rPr>
              <w:t xml:space="preserve"> </w:t>
            </w:r>
            <w:r>
              <w:rPr>
                <w:sz w:val="24"/>
              </w:rPr>
              <w:t>организации в связи с введением ФГОС основного</w:t>
            </w:r>
          </w:p>
          <w:p w:rsidR="006C1371" w:rsidRDefault="00114C20">
            <w:pPr>
              <w:pStyle w:val="TableParagraph"/>
              <w:ind w:left="86"/>
              <w:rPr>
                <w:sz w:val="24"/>
              </w:rPr>
            </w:pPr>
            <w:r>
              <w:rPr>
                <w:sz w:val="24"/>
              </w:rPr>
              <w:t>общего</w:t>
            </w:r>
            <w:r>
              <w:rPr>
                <w:spacing w:val="-1"/>
                <w:sz w:val="24"/>
              </w:rPr>
              <w:t xml:space="preserve"> </w:t>
            </w:r>
            <w:r>
              <w:rPr>
                <w:spacing w:val="-2"/>
                <w:sz w:val="24"/>
              </w:rPr>
              <w:t>образования</w:t>
            </w:r>
          </w:p>
        </w:tc>
        <w:tc>
          <w:tcPr>
            <w:tcW w:w="2268" w:type="dxa"/>
          </w:tcPr>
          <w:p w:rsidR="006C1371" w:rsidRDefault="00114C20">
            <w:pPr>
              <w:pStyle w:val="TableParagraph"/>
              <w:spacing w:before="59"/>
              <w:ind w:left="139"/>
              <w:rPr>
                <w:sz w:val="24"/>
              </w:rPr>
            </w:pPr>
            <w:r>
              <w:rPr>
                <w:sz w:val="24"/>
              </w:rPr>
              <w:t>Октябрь</w:t>
            </w:r>
            <w:r>
              <w:rPr>
                <w:spacing w:val="-3"/>
                <w:sz w:val="24"/>
              </w:rPr>
              <w:t xml:space="preserve"> </w:t>
            </w:r>
            <w:r>
              <w:rPr>
                <w:spacing w:val="-4"/>
                <w:sz w:val="24"/>
              </w:rPr>
              <w:t>2024</w:t>
            </w:r>
          </w:p>
        </w:tc>
      </w:tr>
    </w:tbl>
    <w:p w:rsidR="006C1371" w:rsidRDefault="006C1371">
      <w:pPr>
        <w:rPr>
          <w:sz w:val="24"/>
        </w:rPr>
        <w:sectPr w:rsidR="006C1371">
          <w:type w:val="continuous"/>
          <w:pgSz w:w="11910" w:h="16840"/>
          <w:pgMar w:top="1100" w:right="340" w:bottom="2647" w:left="920" w:header="0" w:footer="997" w:gutter="0"/>
          <w:cols w:space="720"/>
        </w:sect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7"/>
        <w:gridCol w:w="4537"/>
        <w:gridCol w:w="2268"/>
      </w:tblGrid>
      <w:tr w:rsidR="006C1371">
        <w:trPr>
          <w:trHeight w:val="815"/>
        </w:trPr>
        <w:tc>
          <w:tcPr>
            <w:tcW w:w="2837" w:type="dxa"/>
          </w:tcPr>
          <w:p w:rsidR="006C1371" w:rsidRDefault="00114C20">
            <w:pPr>
              <w:pStyle w:val="TableParagraph"/>
              <w:spacing w:before="66" w:line="288" w:lineRule="auto"/>
              <w:ind w:left="688" w:firstLine="28"/>
              <w:rPr>
                <w:b/>
                <w:sz w:val="24"/>
              </w:rPr>
            </w:pPr>
            <w:r>
              <w:rPr>
                <w:b/>
                <w:spacing w:val="-2"/>
                <w:sz w:val="24"/>
              </w:rPr>
              <w:lastRenderedPageBreak/>
              <w:t>Направление мероприятий</w:t>
            </w:r>
          </w:p>
        </w:tc>
        <w:tc>
          <w:tcPr>
            <w:tcW w:w="4537" w:type="dxa"/>
          </w:tcPr>
          <w:p w:rsidR="006C1371" w:rsidRDefault="00114C20">
            <w:pPr>
              <w:pStyle w:val="TableParagraph"/>
              <w:spacing w:before="66"/>
              <w:ind w:left="1538"/>
              <w:rPr>
                <w:b/>
                <w:sz w:val="24"/>
              </w:rPr>
            </w:pPr>
            <w:r>
              <w:rPr>
                <w:b/>
                <w:spacing w:val="-2"/>
                <w:sz w:val="24"/>
              </w:rPr>
              <w:t>Мероприятия</w:t>
            </w:r>
          </w:p>
        </w:tc>
        <w:tc>
          <w:tcPr>
            <w:tcW w:w="2268" w:type="dxa"/>
          </w:tcPr>
          <w:p w:rsidR="006C1371" w:rsidRDefault="00114C20">
            <w:pPr>
              <w:pStyle w:val="TableParagraph"/>
              <w:spacing w:before="66"/>
              <w:ind w:left="146"/>
              <w:rPr>
                <w:b/>
                <w:sz w:val="24"/>
              </w:rPr>
            </w:pPr>
            <w:r>
              <w:rPr>
                <w:b/>
                <w:sz w:val="24"/>
              </w:rPr>
              <w:t>Сроки</w:t>
            </w:r>
            <w:r>
              <w:rPr>
                <w:b/>
                <w:spacing w:val="-2"/>
                <w:sz w:val="24"/>
              </w:rPr>
              <w:t xml:space="preserve"> реализации</w:t>
            </w:r>
          </w:p>
        </w:tc>
      </w:tr>
      <w:tr w:rsidR="006C1371">
        <w:trPr>
          <w:trHeight w:val="2125"/>
        </w:trPr>
        <w:tc>
          <w:tcPr>
            <w:tcW w:w="2837" w:type="dxa"/>
          </w:tcPr>
          <w:p w:rsidR="006C1371" w:rsidRDefault="006C1371">
            <w:pPr>
              <w:pStyle w:val="TableParagraph"/>
              <w:rPr>
                <w:sz w:val="24"/>
              </w:rPr>
            </w:pPr>
          </w:p>
        </w:tc>
        <w:tc>
          <w:tcPr>
            <w:tcW w:w="4537" w:type="dxa"/>
          </w:tcPr>
          <w:p w:rsidR="006C1371" w:rsidRDefault="00114C20">
            <w:pPr>
              <w:pStyle w:val="TableParagraph"/>
              <w:spacing w:before="61" w:line="288" w:lineRule="auto"/>
              <w:ind w:left="86" w:firstLine="52"/>
              <w:rPr>
                <w:sz w:val="24"/>
              </w:rPr>
            </w:pPr>
            <w:r>
              <w:rPr>
                <w:sz w:val="24"/>
              </w:rPr>
              <w:t>3.</w:t>
            </w:r>
            <w:r>
              <w:rPr>
                <w:spacing w:val="40"/>
                <w:sz w:val="24"/>
              </w:rPr>
              <w:t xml:space="preserve"> </w:t>
            </w:r>
            <w:r>
              <w:rPr>
                <w:sz w:val="24"/>
              </w:rPr>
              <w:t>Корректировка</w:t>
            </w:r>
            <w:r>
              <w:rPr>
                <w:spacing w:val="-10"/>
                <w:sz w:val="24"/>
              </w:rPr>
              <w:t xml:space="preserve"> </w:t>
            </w:r>
            <w:r>
              <w:rPr>
                <w:sz w:val="24"/>
              </w:rPr>
              <w:t>плана</w:t>
            </w:r>
            <w:r>
              <w:rPr>
                <w:spacing w:val="-11"/>
                <w:sz w:val="24"/>
              </w:rPr>
              <w:t xml:space="preserve"> </w:t>
            </w:r>
            <w:r>
              <w:rPr>
                <w:sz w:val="24"/>
              </w:rPr>
              <w:t>научно- методических семинаров (внутришкольного повышения квалификации)</w:t>
            </w:r>
            <w:r>
              <w:rPr>
                <w:spacing w:val="-2"/>
                <w:sz w:val="24"/>
              </w:rPr>
              <w:t xml:space="preserve"> </w:t>
            </w:r>
            <w:r>
              <w:rPr>
                <w:sz w:val="24"/>
              </w:rPr>
              <w:t>с</w:t>
            </w:r>
            <w:r>
              <w:rPr>
                <w:spacing w:val="-4"/>
                <w:sz w:val="24"/>
              </w:rPr>
              <w:t xml:space="preserve"> </w:t>
            </w:r>
            <w:r>
              <w:rPr>
                <w:sz w:val="24"/>
              </w:rPr>
              <w:t>ориентацией</w:t>
            </w:r>
            <w:r>
              <w:rPr>
                <w:spacing w:val="-2"/>
                <w:sz w:val="24"/>
              </w:rPr>
              <w:t xml:space="preserve"> </w:t>
            </w:r>
            <w:r>
              <w:rPr>
                <w:sz w:val="24"/>
              </w:rPr>
              <w:t>на</w:t>
            </w:r>
          </w:p>
          <w:p w:rsidR="006C1371" w:rsidRDefault="00114C20">
            <w:pPr>
              <w:pStyle w:val="TableParagraph"/>
              <w:spacing w:line="288" w:lineRule="auto"/>
              <w:ind w:left="86"/>
              <w:rPr>
                <w:sz w:val="24"/>
              </w:rPr>
            </w:pPr>
            <w:r>
              <w:rPr>
                <w:sz w:val="24"/>
              </w:rPr>
              <w:t>проблемы</w:t>
            </w:r>
            <w:r>
              <w:rPr>
                <w:spacing w:val="-13"/>
                <w:sz w:val="24"/>
              </w:rPr>
              <w:t xml:space="preserve"> </w:t>
            </w:r>
            <w:r>
              <w:rPr>
                <w:sz w:val="24"/>
              </w:rPr>
              <w:t>введения</w:t>
            </w:r>
            <w:r>
              <w:rPr>
                <w:spacing w:val="-13"/>
                <w:sz w:val="24"/>
              </w:rPr>
              <w:t xml:space="preserve"> </w:t>
            </w:r>
            <w:r>
              <w:rPr>
                <w:sz w:val="24"/>
              </w:rPr>
              <w:t>ФГОС</w:t>
            </w:r>
            <w:r>
              <w:rPr>
                <w:spacing w:val="-12"/>
                <w:sz w:val="24"/>
              </w:rPr>
              <w:t xml:space="preserve"> </w:t>
            </w:r>
            <w:r>
              <w:rPr>
                <w:sz w:val="24"/>
              </w:rPr>
              <w:t>основного общего образования</w:t>
            </w:r>
          </w:p>
        </w:tc>
        <w:tc>
          <w:tcPr>
            <w:tcW w:w="2268" w:type="dxa"/>
          </w:tcPr>
          <w:p w:rsidR="006C1371" w:rsidRDefault="00114C20">
            <w:pPr>
              <w:pStyle w:val="TableParagraph"/>
              <w:spacing w:before="61"/>
              <w:ind w:left="139"/>
              <w:rPr>
                <w:sz w:val="24"/>
              </w:rPr>
            </w:pPr>
            <w:r>
              <w:rPr>
                <w:sz w:val="24"/>
              </w:rPr>
              <w:t>Август</w:t>
            </w:r>
            <w:r>
              <w:rPr>
                <w:spacing w:val="-6"/>
                <w:sz w:val="24"/>
              </w:rPr>
              <w:t xml:space="preserve"> </w:t>
            </w:r>
            <w:r>
              <w:rPr>
                <w:spacing w:val="-4"/>
                <w:sz w:val="24"/>
              </w:rPr>
              <w:t>2024</w:t>
            </w:r>
          </w:p>
        </w:tc>
      </w:tr>
      <w:tr w:rsidR="006C1371">
        <w:trPr>
          <w:trHeight w:val="1140"/>
        </w:trPr>
        <w:tc>
          <w:tcPr>
            <w:tcW w:w="2837" w:type="dxa"/>
            <w:vMerge w:val="restart"/>
          </w:tcPr>
          <w:p w:rsidR="006C1371" w:rsidRDefault="00114C20">
            <w:pPr>
              <w:pStyle w:val="TableParagraph"/>
              <w:spacing w:before="59" w:line="288" w:lineRule="auto"/>
              <w:ind w:left="86" w:right="466" w:firstLine="52"/>
              <w:rPr>
                <w:sz w:val="24"/>
              </w:rPr>
            </w:pPr>
            <w:r>
              <w:rPr>
                <w:sz w:val="24"/>
              </w:rPr>
              <w:t>V.</w:t>
            </w:r>
            <w:r>
              <w:rPr>
                <w:spacing w:val="40"/>
                <w:sz w:val="24"/>
              </w:rPr>
              <w:t xml:space="preserve"> </w:t>
            </w:r>
            <w:r>
              <w:rPr>
                <w:sz w:val="24"/>
              </w:rPr>
              <w:t>Информационное обеспечение</w:t>
            </w:r>
            <w:r>
              <w:rPr>
                <w:spacing w:val="-15"/>
                <w:sz w:val="24"/>
              </w:rPr>
              <w:t xml:space="preserve"> </w:t>
            </w:r>
            <w:r>
              <w:rPr>
                <w:sz w:val="24"/>
              </w:rPr>
              <w:t>введения</w:t>
            </w:r>
          </w:p>
          <w:p w:rsidR="006C1371" w:rsidRDefault="00114C20">
            <w:pPr>
              <w:pStyle w:val="TableParagraph"/>
              <w:spacing w:line="288" w:lineRule="auto"/>
              <w:ind w:left="86"/>
              <w:rPr>
                <w:sz w:val="24"/>
              </w:rPr>
            </w:pPr>
            <w:r>
              <w:rPr>
                <w:sz w:val="24"/>
              </w:rPr>
              <w:t>ФГОС</w:t>
            </w:r>
            <w:r>
              <w:rPr>
                <w:spacing w:val="-15"/>
                <w:sz w:val="24"/>
              </w:rPr>
              <w:t xml:space="preserve"> </w:t>
            </w:r>
            <w:r>
              <w:rPr>
                <w:sz w:val="24"/>
              </w:rPr>
              <w:t>основного</w:t>
            </w:r>
            <w:r>
              <w:rPr>
                <w:spacing w:val="-15"/>
                <w:sz w:val="24"/>
              </w:rPr>
              <w:t xml:space="preserve"> </w:t>
            </w:r>
            <w:r>
              <w:rPr>
                <w:sz w:val="24"/>
              </w:rPr>
              <w:t xml:space="preserve">общего </w:t>
            </w:r>
            <w:r>
              <w:rPr>
                <w:spacing w:val="-2"/>
                <w:sz w:val="24"/>
              </w:rPr>
              <w:t>образования</w:t>
            </w:r>
          </w:p>
        </w:tc>
        <w:tc>
          <w:tcPr>
            <w:tcW w:w="4537" w:type="dxa"/>
          </w:tcPr>
          <w:p w:rsidR="006C1371" w:rsidRDefault="00114C20">
            <w:pPr>
              <w:pStyle w:val="TableParagraph"/>
              <w:spacing w:before="59" w:line="288" w:lineRule="auto"/>
              <w:ind w:left="86" w:right="108" w:firstLine="52"/>
              <w:rPr>
                <w:sz w:val="24"/>
              </w:rPr>
            </w:pPr>
            <w:r>
              <w:rPr>
                <w:sz w:val="24"/>
              </w:rPr>
              <w:t>1.</w:t>
            </w:r>
            <w:r>
              <w:rPr>
                <w:spacing w:val="40"/>
                <w:sz w:val="24"/>
              </w:rPr>
              <w:t xml:space="preserve"> </w:t>
            </w:r>
            <w:r>
              <w:rPr>
                <w:sz w:val="24"/>
              </w:rPr>
              <w:t>Размещение</w:t>
            </w:r>
            <w:r>
              <w:rPr>
                <w:spacing w:val="-9"/>
                <w:sz w:val="24"/>
              </w:rPr>
              <w:t xml:space="preserve"> </w:t>
            </w:r>
            <w:r>
              <w:rPr>
                <w:sz w:val="24"/>
              </w:rPr>
              <w:t>на</w:t>
            </w:r>
            <w:r>
              <w:rPr>
                <w:spacing w:val="-9"/>
                <w:sz w:val="24"/>
              </w:rPr>
              <w:t xml:space="preserve"> </w:t>
            </w:r>
            <w:r>
              <w:rPr>
                <w:sz w:val="24"/>
              </w:rPr>
              <w:t>сайте</w:t>
            </w:r>
            <w:r>
              <w:rPr>
                <w:spacing w:val="-8"/>
                <w:sz w:val="24"/>
              </w:rPr>
              <w:t xml:space="preserve"> </w:t>
            </w:r>
            <w:r>
              <w:rPr>
                <w:sz w:val="24"/>
              </w:rPr>
              <w:t>образовательной организации информационных материалов о реализации ФГОС</w:t>
            </w:r>
          </w:p>
        </w:tc>
        <w:tc>
          <w:tcPr>
            <w:tcW w:w="2268" w:type="dxa"/>
          </w:tcPr>
          <w:p w:rsidR="006C1371" w:rsidRDefault="00114C20">
            <w:pPr>
              <w:pStyle w:val="TableParagraph"/>
              <w:spacing w:before="59"/>
              <w:ind w:left="139"/>
              <w:rPr>
                <w:sz w:val="24"/>
              </w:rPr>
            </w:pPr>
            <w:r>
              <w:rPr>
                <w:spacing w:val="-2"/>
                <w:sz w:val="24"/>
              </w:rPr>
              <w:t>Постоянно</w:t>
            </w:r>
          </w:p>
        </w:tc>
      </w:tr>
      <w:tr w:rsidR="006C1371">
        <w:trPr>
          <w:trHeight w:val="1139"/>
        </w:trPr>
        <w:tc>
          <w:tcPr>
            <w:tcW w:w="2837" w:type="dxa"/>
            <w:vMerge/>
            <w:tcBorders>
              <w:top w:val="nil"/>
            </w:tcBorders>
          </w:tcPr>
          <w:p w:rsidR="006C1371" w:rsidRDefault="006C1371">
            <w:pPr>
              <w:rPr>
                <w:sz w:val="2"/>
                <w:szCs w:val="2"/>
              </w:rPr>
            </w:pPr>
          </w:p>
        </w:tc>
        <w:tc>
          <w:tcPr>
            <w:tcW w:w="4537" w:type="dxa"/>
          </w:tcPr>
          <w:p w:rsidR="006C1371" w:rsidRDefault="00114C20">
            <w:pPr>
              <w:pStyle w:val="TableParagraph"/>
              <w:spacing w:before="59" w:line="288" w:lineRule="auto"/>
              <w:ind w:left="86" w:firstLine="52"/>
              <w:rPr>
                <w:sz w:val="24"/>
              </w:rPr>
            </w:pPr>
            <w:r>
              <w:rPr>
                <w:sz w:val="24"/>
              </w:rPr>
              <w:t>2.</w:t>
            </w:r>
            <w:r>
              <w:rPr>
                <w:spacing w:val="80"/>
                <w:sz w:val="24"/>
              </w:rPr>
              <w:t xml:space="preserve"> </w:t>
            </w:r>
            <w:r>
              <w:rPr>
                <w:sz w:val="24"/>
              </w:rPr>
              <w:t>Широкое информирование родительской</w:t>
            </w:r>
            <w:r>
              <w:rPr>
                <w:spacing w:val="-13"/>
                <w:sz w:val="24"/>
              </w:rPr>
              <w:t xml:space="preserve"> </w:t>
            </w:r>
            <w:r>
              <w:rPr>
                <w:sz w:val="24"/>
              </w:rPr>
              <w:t>общественности</w:t>
            </w:r>
            <w:r>
              <w:rPr>
                <w:spacing w:val="-12"/>
                <w:sz w:val="24"/>
              </w:rPr>
              <w:t xml:space="preserve"> </w:t>
            </w:r>
            <w:r>
              <w:rPr>
                <w:sz w:val="24"/>
              </w:rPr>
              <w:t>о</w:t>
            </w:r>
            <w:r>
              <w:rPr>
                <w:spacing w:val="-13"/>
                <w:sz w:val="24"/>
              </w:rPr>
              <w:t xml:space="preserve"> </w:t>
            </w:r>
            <w:r>
              <w:rPr>
                <w:sz w:val="24"/>
              </w:rPr>
              <w:t>введении ФГОС</w:t>
            </w:r>
            <w:r>
              <w:rPr>
                <w:spacing w:val="40"/>
                <w:sz w:val="24"/>
              </w:rPr>
              <w:t xml:space="preserve"> </w:t>
            </w:r>
            <w:r>
              <w:rPr>
                <w:sz w:val="24"/>
              </w:rPr>
              <w:t>и порядке перехода на них</w:t>
            </w:r>
          </w:p>
        </w:tc>
        <w:tc>
          <w:tcPr>
            <w:tcW w:w="2268" w:type="dxa"/>
          </w:tcPr>
          <w:p w:rsidR="006C1371" w:rsidRDefault="00114C20">
            <w:pPr>
              <w:pStyle w:val="TableParagraph"/>
              <w:spacing w:before="59"/>
              <w:ind w:left="139"/>
              <w:rPr>
                <w:sz w:val="24"/>
              </w:rPr>
            </w:pPr>
            <w:r>
              <w:rPr>
                <w:spacing w:val="-2"/>
                <w:sz w:val="24"/>
              </w:rPr>
              <w:t>Постоянно</w:t>
            </w:r>
          </w:p>
        </w:tc>
      </w:tr>
      <w:tr w:rsidR="006C1371">
        <w:trPr>
          <w:trHeight w:val="1540"/>
        </w:trPr>
        <w:tc>
          <w:tcPr>
            <w:tcW w:w="2837" w:type="dxa"/>
            <w:vMerge/>
            <w:tcBorders>
              <w:top w:val="nil"/>
            </w:tcBorders>
          </w:tcPr>
          <w:p w:rsidR="006C1371" w:rsidRDefault="006C1371">
            <w:pPr>
              <w:rPr>
                <w:sz w:val="2"/>
                <w:szCs w:val="2"/>
              </w:rPr>
            </w:pPr>
          </w:p>
        </w:tc>
        <w:tc>
          <w:tcPr>
            <w:tcW w:w="4537" w:type="dxa"/>
          </w:tcPr>
          <w:p w:rsidR="006C1371" w:rsidRDefault="00114C20">
            <w:pPr>
              <w:pStyle w:val="TableParagraph"/>
              <w:spacing w:before="61" w:line="288" w:lineRule="auto"/>
              <w:ind w:left="86" w:right="144" w:firstLine="52"/>
              <w:jc w:val="both"/>
              <w:rPr>
                <w:sz w:val="24"/>
              </w:rPr>
            </w:pPr>
            <w:r>
              <w:rPr>
                <w:sz w:val="24"/>
              </w:rPr>
              <w:t>3.</w:t>
            </w:r>
            <w:r>
              <w:rPr>
                <w:spacing w:val="40"/>
                <w:sz w:val="24"/>
              </w:rPr>
              <w:t xml:space="preserve"> </w:t>
            </w:r>
            <w:r>
              <w:rPr>
                <w:sz w:val="24"/>
              </w:rPr>
              <w:t>Организация</w:t>
            </w:r>
            <w:r>
              <w:rPr>
                <w:spacing w:val="-12"/>
                <w:sz w:val="24"/>
              </w:rPr>
              <w:t xml:space="preserve"> </w:t>
            </w:r>
            <w:r>
              <w:rPr>
                <w:sz w:val="24"/>
              </w:rPr>
              <w:t>изучения</w:t>
            </w:r>
            <w:r>
              <w:rPr>
                <w:spacing w:val="-9"/>
                <w:sz w:val="24"/>
              </w:rPr>
              <w:t xml:space="preserve"> </w:t>
            </w:r>
            <w:r>
              <w:rPr>
                <w:sz w:val="24"/>
              </w:rPr>
              <w:t>общественного мнения по вопросам реализации ФГОС и внесения возможных дополнений в</w:t>
            </w:r>
          </w:p>
          <w:p w:rsidR="006C1371" w:rsidRDefault="00114C20">
            <w:pPr>
              <w:pStyle w:val="TableParagraph"/>
              <w:ind w:left="86"/>
              <w:rPr>
                <w:sz w:val="24"/>
              </w:rPr>
            </w:pPr>
            <w:r>
              <w:rPr>
                <w:sz w:val="24"/>
              </w:rPr>
              <w:t>содержание</w:t>
            </w:r>
            <w:r>
              <w:rPr>
                <w:spacing w:val="-4"/>
                <w:sz w:val="24"/>
              </w:rPr>
              <w:t xml:space="preserve"> </w:t>
            </w:r>
            <w:r>
              <w:rPr>
                <w:sz w:val="24"/>
              </w:rPr>
              <w:t>ООП</w:t>
            </w:r>
            <w:r>
              <w:rPr>
                <w:spacing w:val="-4"/>
                <w:sz w:val="24"/>
              </w:rPr>
              <w:t xml:space="preserve"> </w:t>
            </w:r>
            <w:r>
              <w:rPr>
                <w:spacing w:val="-5"/>
                <w:sz w:val="24"/>
              </w:rPr>
              <w:t>ОО</w:t>
            </w:r>
          </w:p>
        </w:tc>
        <w:tc>
          <w:tcPr>
            <w:tcW w:w="2268" w:type="dxa"/>
          </w:tcPr>
          <w:p w:rsidR="006C1371" w:rsidRDefault="00114C20">
            <w:pPr>
              <w:pStyle w:val="TableParagraph"/>
              <w:spacing w:before="61" w:line="288" w:lineRule="auto"/>
              <w:ind w:left="86" w:right="450" w:firstLine="52"/>
              <w:rPr>
                <w:sz w:val="24"/>
              </w:rPr>
            </w:pPr>
            <w:r>
              <w:rPr>
                <w:sz w:val="24"/>
              </w:rPr>
              <w:t>Ноябрь</w:t>
            </w:r>
            <w:r>
              <w:rPr>
                <w:spacing w:val="-15"/>
                <w:sz w:val="24"/>
              </w:rPr>
              <w:t xml:space="preserve"> </w:t>
            </w:r>
            <w:r>
              <w:rPr>
                <w:sz w:val="24"/>
              </w:rPr>
              <w:t xml:space="preserve">каждого </w:t>
            </w:r>
            <w:r>
              <w:rPr>
                <w:spacing w:val="-4"/>
                <w:sz w:val="24"/>
              </w:rPr>
              <w:t>года</w:t>
            </w:r>
          </w:p>
        </w:tc>
      </w:tr>
      <w:tr w:rsidR="006C1371">
        <w:trPr>
          <w:trHeight w:val="1473"/>
        </w:trPr>
        <w:tc>
          <w:tcPr>
            <w:tcW w:w="2837" w:type="dxa"/>
            <w:vMerge/>
            <w:tcBorders>
              <w:top w:val="nil"/>
            </w:tcBorders>
          </w:tcPr>
          <w:p w:rsidR="006C1371" w:rsidRDefault="006C1371">
            <w:pPr>
              <w:rPr>
                <w:sz w:val="2"/>
                <w:szCs w:val="2"/>
              </w:rPr>
            </w:pPr>
          </w:p>
        </w:tc>
        <w:tc>
          <w:tcPr>
            <w:tcW w:w="4537" w:type="dxa"/>
          </w:tcPr>
          <w:p w:rsidR="006C1371" w:rsidRDefault="00114C20">
            <w:pPr>
              <w:pStyle w:val="TableParagraph"/>
              <w:spacing w:before="61" w:line="288" w:lineRule="auto"/>
              <w:ind w:left="86" w:firstLine="52"/>
              <w:rPr>
                <w:sz w:val="24"/>
              </w:rPr>
            </w:pPr>
            <w:r>
              <w:rPr>
                <w:sz w:val="24"/>
              </w:rPr>
              <w:t>4.</w:t>
            </w:r>
            <w:r>
              <w:rPr>
                <w:spacing w:val="40"/>
                <w:sz w:val="24"/>
              </w:rPr>
              <w:t xml:space="preserve"> </w:t>
            </w:r>
            <w:r>
              <w:rPr>
                <w:sz w:val="24"/>
              </w:rPr>
              <w:t>Разработка и утверждение локальных актов,</w:t>
            </w:r>
            <w:r>
              <w:rPr>
                <w:spacing w:val="-13"/>
                <w:sz w:val="24"/>
              </w:rPr>
              <w:t xml:space="preserve"> </w:t>
            </w:r>
            <w:r>
              <w:rPr>
                <w:sz w:val="24"/>
              </w:rPr>
              <w:t>регламентирующих:</w:t>
            </w:r>
            <w:r>
              <w:rPr>
                <w:spacing w:val="-13"/>
                <w:sz w:val="24"/>
              </w:rPr>
              <w:t xml:space="preserve"> </w:t>
            </w:r>
            <w:r>
              <w:rPr>
                <w:sz w:val="24"/>
              </w:rPr>
              <w:t>организацию</w:t>
            </w:r>
            <w:r>
              <w:rPr>
                <w:spacing w:val="-13"/>
                <w:sz w:val="24"/>
              </w:rPr>
              <w:t xml:space="preserve"> </w:t>
            </w:r>
            <w:r>
              <w:rPr>
                <w:sz w:val="24"/>
              </w:rPr>
              <w:t>и проведение публичного отчета</w:t>
            </w:r>
          </w:p>
          <w:p w:rsidR="006C1371" w:rsidRDefault="00114C20">
            <w:pPr>
              <w:pStyle w:val="TableParagraph"/>
              <w:spacing w:before="1"/>
              <w:ind w:left="86"/>
              <w:rPr>
                <w:sz w:val="24"/>
              </w:rPr>
            </w:pPr>
            <w:r>
              <w:rPr>
                <w:sz w:val="24"/>
              </w:rPr>
              <w:t>образовательной</w:t>
            </w:r>
            <w:r>
              <w:rPr>
                <w:spacing w:val="-7"/>
                <w:sz w:val="24"/>
              </w:rPr>
              <w:t xml:space="preserve"> </w:t>
            </w:r>
            <w:r>
              <w:rPr>
                <w:spacing w:val="-2"/>
                <w:sz w:val="24"/>
              </w:rPr>
              <w:t>организации</w:t>
            </w:r>
          </w:p>
        </w:tc>
        <w:tc>
          <w:tcPr>
            <w:tcW w:w="2268" w:type="dxa"/>
          </w:tcPr>
          <w:p w:rsidR="006C1371" w:rsidRDefault="00114C20">
            <w:pPr>
              <w:pStyle w:val="TableParagraph"/>
              <w:spacing w:before="61" w:line="288" w:lineRule="auto"/>
              <w:ind w:left="86" w:right="464" w:firstLine="52"/>
              <w:rPr>
                <w:sz w:val="24"/>
              </w:rPr>
            </w:pPr>
            <w:r>
              <w:rPr>
                <w:sz w:val="24"/>
              </w:rPr>
              <w:t>Первый</w:t>
            </w:r>
            <w:r>
              <w:rPr>
                <w:spacing w:val="-15"/>
                <w:sz w:val="24"/>
              </w:rPr>
              <w:t xml:space="preserve"> </w:t>
            </w:r>
            <w:r>
              <w:rPr>
                <w:sz w:val="24"/>
              </w:rPr>
              <w:t>квартал текущего года</w:t>
            </w:r>
          </w:p>
        </w:tc>
      </w:tr>
      <w:tr w:rsidR="006C1371">
        <w:trPr>
          <w:trHeight w:val="1139"/>
        </w:trPr>
        <w:tc>
          <w:tcPr>
            <w:tcW w:w="2837" w:type="dxa"/>
            <w:vMerge w:val="restart"/>
          </w:tcPr>
          <w:p w:rsidR="006C1371" w:rsidRDefault="00114C20">
            <w:pPr>
              <w:pStyle w:val="TableParagraph"/>
              <w:spacing w:before="59" w:line="288" w:lineRule="auto"/>
              <w:ind w:left="86" w:firstLine="52"/>
              <w:rPr>
                <w:sz w:val="24"/>
              </w:rPr>
            </w:pPr>
            <w:r>
              <w:rPr>
                <w:sz w:val="24"/>
              </w:rPr>
              <w:t>VI.</w:t>
            </w:r>
            <w:r>
              <w:rPr>
                <w:spacing w:val="40"/>
                <w:sz w:val="24"/>
              </w:rPr>
              <w:t xml:space="preserve"> </w:t>
            </w:r>
            <w:r>
              <w:rPr>
                <w:sz w:val="24"/>
              </w:rPr>
              <w:t>Материально­ техническое обеспечение введения ФГОС</w:t>
            </w:r>
          </w:p>
          <w:p w:rsidR="006C1371" w:rsidRDefault="00114C20">
            <w:pPr>
              <w:pStyle w:val="TableParagraph"/>
              <w:spacing w:line="288" w:lineRule="auto"/>
              <w:ind w:left="86" w:right="868"/>
              <w:rPr>
                <w:sz w:val="24"/>
              </w:rPr>
            </w:pPr>
            <w:r>
              <w:rPr>
                <w:sz w:val="24"/>
              </w:rPr>
              <w:t>основного</w:t>
            </w:r>
            <w:r>
              <w:rPr>
                <w:spacing w:val="-15"/>
                <w:sz w:val="24"/>
              </w:rPr>
              <w:t xml:space="preserve"> </w:t>
            </w:r>
            <w:r>
              <w:rPr>
                <w:sz w:val="24"/>
              </w:rPr>
              <w:t xml:space="preserve">общего </w:t>
            </w:r>
            <w:r>
              <w:rPr>
                <w:spacing w:val="-2"/>
                <w:sz w:val="24"/>
              </w:rPr>
              <w:t>образования</w:t>
            </w:r>
          </w:p>
        </w:tc>
        <w:tc>
          <w:tcPr>
            <w:tcW w:w="4537" w:type="dxa"/>
          </w:tcPr>
          <w:p w:rsidR="006C1371" w:rsidRDefault="00114C20">
            <w:pPr>
              <w:pStyle w:val="TableParagraph"/>
              <w:spacing w:before="59"/>
              <w:ind w:left="139"/>
              <w:rPr>
                <w:sz w:val="24"/>
              </w:rPr>
            </w:pPr>
            <w:r>
              <w:rPr>
                <w:sz w:val="24"/>
              </w:rPr>
              <w:t>1.</w:t>
            </w:r>
            <w:r>
              <w:rPr>
                <w:spacing w:val="52"/>
                <w:sz w:val="24"/>
              </w:rPr>
              <w:t xml:space="preserve"> </w:t>
            </w:r>
            <w:r>
              <w:rPr>
                <w:sz w:val="24"/>
              </w:rPr>
              <w:t>Анализ</w:t>
            </w:r>
            <w:r>
              <w:rPr>
                <w:spacing w:val="-3"/>
                <w:sz w:val="24"/>
              </w:rPr>
              <w:t xml:space="preserve"> </w:t>
            </w:r>
            <w:r>
              <w:rPr>
                <w:sz w:val="24"/>
              </w:rPr>
              <w:t>материально­</w:t>
            </w:r>
            <w:r>
              <w:rPr>
                <w:spacing w:val="-2"/>
                <w:sz w:val="24"/>
              </w:rPr>
              <w:t>технического</w:t>
            </w:r>
          </w:p>
          <w:p w:rsidR="006C1371" w:rsidRDefault="00114C20">
            <w:pPr>
              <w:pStyle w:val="TableParagraph"/>
              <w:spacing w:before="55" w:line="288" w:lineRule="auto"/>
              <w:ind w:left="86"/>
              <w:rPr>
                <w:sz w:val="24"/>
              </w:rPr>
            </w:pPr>
            <w:r>
              <w:rPr>
                <w:sz w:val="24"/>
              </w:rPr>
              <w:t>обеспечения</w:t>
            </w:r>
            <w:r>
              <w:rPr>
                <w:spacing w:val="-13"/>
                <w:sz w:val="24"/>
              </w:rPr>
              <w:t xml:space="preserve"> </w:t>
            </w:r>
            <w:r>
              <w:rPr>
                <w:sz w:val="24"/>
              </w:rPr>
              <w:t>реализации</w:t>
            </w:r>
            <w:r>
              <w:rPr>
                <w:spacing w:val="-13"/>
                <w:sz w:val="24"/>
              </w:rPr>
              <w:t xml:space="preserve"> </w:t>
            </w:r>
            <w:r>
              <w:rPr>
                <w:sz w:val="24"/>
              </w:rPr>
              <w:t>ФГОС</w:t>
            </w:r>
            <w:r>
              <w:rPr>
                <w:spacing w:val="-13"/>
                <w:sz w:val="24"/>
              </w:rPr>
              <w:t xml:space="preserve"> </w:t>
            </w:r>
            <w:r>
              <w:rPr>
                <w:sz w:val="24"/>
              </w:rPr>
              <w:t>основного общего образования</w:t>
            </w:r>
          </w:p>
        </w:tc>
        <w:tc>
          <w:tcPr>
            <w:tcW w:w="2268" w:type="dxa"/>
          </w:tcPr>
          <w:p w:rsidR="006C1371" w:rsidRDefault="00114C20">
            <w:pPr>
              <w:pStyle w:val="TableParagraph"/>
              <w:spacing w:before="59"/>
              <w:ind w:left="139"/>
              <w:rPr>
                <w:sz w:val="24"/>
              </w:rPr>
            </w:pPr>
            <w:r>
              <w:rPr>
                <w:sz w:val="24"/>
              </w:rPr>
              <w:t>Май-июнь</w:t>
            </w:r>
            <w:r>
              <w:rPr>
                <w:spacing w:val="-5"/>
                <w:sz w:val="24"/>
              </w:rPr>
              <w:t xml:space="preserve"> </w:t>
            </w:r>
            <w:r>
              <w:rPr>
                <w:spacing w:val="-4"/>
                <w:sz w:val="24"/>
              </w:rPr>
              <w:t>2024</w:t>
            </w:r>
          </w:p>
        </w:tc>
      </w:tr>
      <w:tr w:rsidR="006C1371">
        <w:trPr>
          <w:trHeight w:val="1470"/>
        </w:trPr>
        <w:tc>
          <w:tcPr>
            <w:tcW w:w="2837" w:type="dxa"/>
            <w:vMerge/>
            <w:tcBorders>
              <w:top w:val="nil"/>
            </w:tcBorders>
          </w:tcPr>
          <w:p w:rsidR="006C1371" w:rsidRDefault="006C1371">
            <w:pPr>
              <w:rPr>
                <w:sz w:val="2"/>
                <w:szCs w:val="2"/>
              </w:rPr>
            </w:pPr>
          </w:p>
        </w:tc>
        <w:tc>
          <w:tcPr>
            <w:tcW w:w="4537" w:type="dxa"/>
          </w:tcPr>
          <w:p w:rsidR="006C1371" w:rsidRDefault="00114C20">
            <w:pPr>
              <w:pStyle w:val="TableParagraph"/>
              <w:spacing w:before="59" w:line="288" w:lineRule="auto"/>
              <w:ind w:left="86" w:right="1221" w:firstLine="52"/>
              <w:rPr>
                <w:sz w:val="24"/>
              </w:rPr>
            </w:pPr>
            <w:r>
              <w:rPr>
                <w:sz w:val="24"/>
              </w:rPr>
              <w:t>2.</w:t>
            </w:r>
            <w:r>
              <w:rPr>
                <w:spacing w:val="40"/>
                <w:sz w:val="24"/>
              </w:rPr>
              <w:t xml:space="preserve"> </w:t>
            </w:r>
            <w:r>
              <w:rPr>
                <w:sz w:val="24"/>
              </w:rPr>
              <w:t>Обеспечение соответствия материально­технической</w:t>
            </w:r>
            <w:r>
              <w:rPr>
                <w:spacing w:val="-15"/>
                <w:sz w:val="24"/>
              </w:rPr>
              <w:t xml:space="preserve"> </w:t>
            </w:r>
            <w:r>
              <w:rPr>
                <w:sz w:val="24"/>
              </w:rPr>
              <w:t>базы образовательной организации требованиям ФГОС</w:t>
            </w:r>
          </w:p>
        </w:tc>
        <w:tc>
          <w:tcPr>
            <w:tcW w:w="2268" w:type="dxa"/>
          </w:tcPr>
          <w:p w:rsidR="006C1371" w:rsidRDefault="00114C20">
            <w:pPr>
              <w:pStyle w:val="TableParagraph"/>
              <w:spacing w:before="59"/>
              <w:ind w:left="139"/>
              <w:rPr>
                <w:sz w:val="24"/>
              </w:rPr>
            </w:pPr>
            <w:r>
              <w:rPr>
                <w:spacing w:val="-2"/>
                <w:sz w:val="24"/>
              </w:rPr>
              <w:t>Постоянно</w:t>
            </w:r>
          </w:p>
        </w:tc>
      </w:tr>
      <w:tr w:rsidR="006C1371">
        <w:trPr>
          <w:trHeight w:val="1478"/>
        </w:trPr>
        <w:tc>
          <w:tcPr>
            <w:tcW w:w="2837" w:type="dxa"/>
            <w:vMerge w:val="restart"/>
          </w:tcPr>
          <w:p w:rsidR="006C1371" w:rsidRDefault="006C1371">
            <w:pPr>
              <w:pStyle w:val="TableParagraph"/>
              <w:rPr>
                <w:sz w:val="24"/>
              </w:rPr>
            </w:pPr>
          </w:p>
        </w:tc>
        <w:tc>
          <w:tcPr>
            <w:tcW w:w="4537" w:type="dxa"/>
          </w:tcPr>
          <w:p w:rsidR="006C1371" w:rsidRDefault="00114C20">
            <w:pPr>
              <w:pStyle w:val="TableParagraph"/>
              <w:spacing w:before="62" w:line="288" w:lineRule="auto"/>
              <w:ind w:left="86" w:right="893" w:firstLine="52"/>
              <w:rPr>
                <w:sz w:val="24"/>
              </w:rPr>
            </w:pPr>
            <w:r>
              <w:rPr>
                <w:sz w:val="24"/>
              </w:rPr>
              <w:t>3.</w:t>
            </w:r>
            <w:r>
              <w:rPr>
                <w:spacing w:val="40"/>
                <w:sz w:val="24"/>
              </w:rPr>
              <w:t xml:space="preserve"> </w:t>
            </w:r>
            <w:r>
              <w:rPr>
                <w:sz w:val="24"/>
              </w:rPr>
              <w:t>Обеспечение соответствия санитарно­гигиенических</w:t>
            </w:r>
            <w:r>
              <w:rPr>
                <w:spacing w:val="-15"/>
                <w:sz w:val="24"/>
              </w:rPr>
              <w:t xml:space="preserve"> </w:t>
            </w:r>
            <w:r>
              <w:rPr>
                <w:sz w:val="24"/>
              </w:rPr>
              <w:t>условий</w:t>
            </w:r>
          </w:p>
          <w:p w:rsidR="006C1371" w:rsidRDefault="00114C20">
            <w:pPr>
              <w:pStyle w:val="TableParagraph"/>
              <w:spacing w:line="288" w:lineRule="auto"/>
              <w:ind w:left="86"/>
              <w:rPr>
                <w:sz w:val="24"/>
              </w:rPr>
            </w:pPr>
            <w:r>
              <w:rPr>
                <w:sz w:val="24"/>
              </w:rPr>
              <w:t>требованиям</w:t>
            </w:r>
            <w:r>
              <w:rPr>
                <w:spacing w:val="-13"/>
                <w:sz w:val="24"/>
              </w:rPr>
              <w:t xml:space="preserve"> </w:t>
            </w:r>
            <w:r>
              <w:rPr>
                <w:sz w:val="24"/>
              </w:rPr>
              <w:t>ФГОС</w:t>
            </w:r>
            <w:r>
              <w:rPr>
                <w:spacing w:val="-12"/>
                <w:sz w:val="24"/>
              </w:rPr>
              <w:t xml:space="preserve"> </w:t>
            </w:r>
            <w:r>
              <w:rPr>
                <w:sz w:val="24"/>
              </w:rPr>
              <w:t>основного</w:t>
            </w:r>
            <w:r>
              <w:rPr>
                <w:spacing w:val="-12"/>
                <w:sz w:val="24"/>
              </w:rPr>
              <w:t xml:space="preserve"> </w:t>
            </w:r>
            <w:r>
              <w:rPr>
                <w:sz w:val="24"/>
              </w:rPr>
              <w:t xml:space="preserve">общего </w:t>
            </w:r>
            <w:r>
              <w:rPr>
                <w:spacing w:val="-2"/>
                <w:sz w:val="24"/>
              </w:rPr>
              <w:t>образования</w:t>
            </w:r>
          </w:p>
        </w:tc>
        <w:tc>
          <w:tcPr>
            <w:tcW w:w="2268" w:type="dxa"/>
          </w:tcPr>
          <w:p w:rsidR="006C1371" w:rsidRDefault="00114C20">
            <w:pPr>
              <w:pStyle w:val="TableParagraph"/>
              <w:spacing w:before="62"/>
              <w:ind w:left="139"/>
              <w:rPr>
                <w:sz w:val="24"/>
              </w:rPr>
            </w:pPr>
            <w:r>
              <w:rPr>
                <w:spacing w:val="-2"/>
                <w:sz w:val="24"/>
              </w:rPr>
              <w:t>Постоянно</w:t>
            </w:r>
          </w:p>
        </w:tc>
      </w:tr>
      <w:tr w:rsidR="006C1371">
        <w:trPr>
          <w:trHeight w:val="1477"/>
        </w:trPr>
        <w:tc>
          <w:tcPr>
            <w:tcW w:w="2837" w:type="dxa"/>
            <w:vMerge/>
            <w:tcBorders>
              <w:top w:val="nil"/>
            </w:tcBorders>
          </w:tcPr>
          <w:p w:rsidR="006C1371" w:rsidRDefault="006C1371">
            <w:pPr>
              <w:rPr>
                <w:sz w:val="2"/>
                <w:szCs w:val="2"/>
              </w:rPr>
            </w:pPr>
          </w:p>
        </w:tc>
        <w:tc>
          <w:tcPr>
            <w:tcW w:w="4537" w:type="dxa"/>
          </w:tcPr>
          <w:p w:rsidR="006C1371" w:rsidRDefault="00114C20">
            <w:pPr>
              <w:pStyle w:val="TableParagraph"/>
              <w:spacing w:before="61" w:line="288" w:lineRule="auto"/>
              <w:ind w:left="86" w:firstLine="52"/>
              <w:rPr>
                <w:sz w:val="24"/>
              </w:rPr>
            </w:pPr>
            <w:r>
              <w:rPr>
                <w:sz w:val="24"/>
              </w:rPr>
              <w:t>4.</w:t>
            </w:r>
            <w:r>
              <w:rPr>
                <w:spacing w:val="40"/>
                <w:sz w:val="24"/>
              </w:rPr>
              <w:t xml:space="preserve"> </w:t>
            </w:r>
            <w:r>
              <w:rPr>
                <w:sz w:val="24"/>
              </w:rPr>
              <w:t>Обеспечение</w:t>
            </w:r>
            <w:r>
              <w:rPr>
                <w:spacing w:val="-11"/>
                <w:sz w:val="24"/>
              </w:rPr>
              <w:t xml:space="preserve"> </w:t>
            </w:r>
            <w:r>
              <w:rPr>
                <w:sz w:val="24"/>
              </w:rPr>
              <w:t>соответствия</w:t>
            </w:r>
            <w:r>
              <w:rPr>
                <w:spacing w:val="-9"/>
                <w:sz w:val="24"/>
              </w:rPr>
              <w:t xml:space="preserve"> </w:t>
            </w:r>
            <w:r>
              <w:rPr>
                <w:sz w:val="24"/>
              </w:rPr>
              <w:t>условий реализации ООП противопожарным нормам, нормам охраны труда</w:t>
            </w:r>
          </w:p>
          <w:p w:rsidR="006C1371" w:rsidRDefault="00114C20">
            <w:pPr>
              <w:pStyle w:val="TableParagraph"/>
              <w:ind w:left="86"/>
              <w:rPr>
                <w:sz w:val="24"/>
              </w:rPr>
            </w:pPr>
            <w:r>
              <w:rPr>
                <w:sz w:val="24"/>
              </w:rPr>
              <w:t>работников</w:t>
            </w:r>
            <w:r>
              <w:rPr>
                <w:spacing w:val="-7"/>
                <w:sz w:val="24"/>
              </w:rPr>
              <w:t xml:space="preserve"> </w:t>
            </w:r>
            <w:r>
              <w:rPr>
                <w:sz w:val="24"/>
              </w:rPr>
              <w:t>образовательной</w:t>
            </w:r>
            <w:r>
              <w:rPr>
                <w:spacing w:val="-5"/>
                <w:sz w:val="24"/>
              </w:rPr>
              <w:t xml:space="preserve"> </w:t>
            </w:r>
            <w:r>
              <w:rPr>
                <w:spacing w:val="-2"/>
                <w:sz w:val="24"/>
              </w:rPr>
              <w:t>организации</w:t>
            </w:r>
          </w:p>
        </w:tc>
        <w:tc>
          <w:tcPr>
            <w:tcW w:w="2268" w:type="dxa"/>
          </w:tcPr>
          <w:p w:rsidR="006C1371" w:rsidRDefault="00114C20">
            <w:pPr>
              <w:pStyle w:val="TableParagraph"/>
              <w:spacing w:before="61" w:line="288" w:lineRule="auto"/>
              <w:ind w:left="86" w:right="213" w:firstLine="52"/>
              <w:rPr>
                <w:sz w:val="24"/>
              </w:rPr>
            </w:pPr>
            <w:r>
              <w:rPr>
                <w:sz w:val="24"/>
              </w:rPr>
              <w:t>Постоянно</w:t>
            </w:r>
            <w:r>
              <w:rPr>
                <w:spacing w:val="-15"/>
                <w:sz w:val="24"/>
              </w:rPr>
              <w:t xml:space="preserve"> </w:t>
            </w:r>
            <w:r>
              <w:rPr>
                <w:sz w:val="24"/>
              </w:rPr>
              <w:t>(август каждого года)</w:t>
            </w:r>
          </w:p>
        </w:tc>
      </w:tr>
    </w:tbl>
    <w:p w:rsidR="006C1371" w:rsidRDefault="006C1371">
      <w:pPr>
        <w:spacing w:line="288" w:lineRule="auto"/>
        <w:rPr>
          <w:sz w:val="24"/>
        </w:rPr>
        <w:sectPr w:rsidR="006C1371">
          <w:type w:val="continuous"/>
          <w:pgSz w:w="11910" w:h="16840"/>
          <w:pgMar w:top="1100" w:right="340" w:bottom="1240" w:left="920" w:header="0" w:footer="997" w:gutter="0"/>
          <w:cols w:space="720"/>
        </w:sect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7"/>
        <w:gridCol w:w="4537"/>
        <w:gridCol w:w="2268"/>
      </w:tblGrid>
      <w:tr w:rsidR="006C1371">
        <w:trPr>
          <w:trHeight w:val="815"/>
        </w:trPr>
        <w:tc>
          <w:tcPr>
            <w:tcW w:w="2837" w:type="dxa"/>
          </w:tcPr>
          <w:p w:rsidR="006C1371" w:rsidRDefault="00114C20">
            <w:pPr>
              <w:pStyle w:val="TableParagraph"/>
              <w:spacing w:before="66" w:line="288" w:lineRule="auto"/>
              <w:ind w:left="688" w:firstLine="28"/>
              <w:rPr>
                <w:b/>
                <w:sz w:val="24"/>
              </w:rPr>
            </w:pPr>
            <w:r>
              <w:rPr>
                <w:b/>
                <w:spacing w:val="-2"/>
                <w:sz w:val="24"/>
              </w:rPr>
              <w:lastRenderedPageBreak/>
              <w:t>Направление мероприятий</w:t>
            </w:r>
          </w:p>
        </w:tc>
        <w:tc>
          <w:tcPr>
            <w:tcW w:w="4537" w:type="dxa"/>
          </w:tcPr>
          <w:p w:rsidR="006C1371" w:rsidRDefault="00114C20">
            <w:pPr>
              <w:pStyle w:val="TableParagraph"/>
              <w:spacing w:before="66"/>
              <w:ind w:left="1538"/>
              <w:rPr>
                <w:b/>
                <w:sz w:val="24"/>
              </w:rPr>
            </w:pPr>
            <w:r>
              <w:rPr>
                <w:b/>
                <w:spacing w:val="-2"/>
                <w:sz w:val="24"/>
              </w:rPr>
              <w:t>Мероприятия</w:t>
            </w:r>
          </w:p>
        </w:tc>
        <w:tc>
          <w:tcPr>
            <w:tcW w:w="2268" w:type="dxa"/>
          </w:tcPr>
          <w:p w:rsidR="006C1371" w:rsidRDefault="00114C20">
            <w:pPr>
              <w:pStyle w:val="TableParagraph"/>
              <w:spacing w:before="66"/>
              <w:ind w:left="146"/>
              <w:rPr>
                <w:b/>
                <w:sz w:val="24"/>
              </w:rPr>
            </w:pPr>
            <w:r>
              <w:rPr>
                <w:b/>
                <w:sz w:val="24"/>
              </w:rPr>
              <w:t>Сроки</w:t>
            </w:r>
            <w:r>
              <w:rPr>
                <w:b/>
                <w:spacing w:val="-2"/>
                <w:sz w:val="24"/>
              </w:rPr>
              <w:t xml:space="preserve"> реализации</w:t>
            </w:r>
          </w:p>
        </w:tc>
      </w:tr>
      <w:tr w:rsidR="006C1371">
        <w:trPr>
          <w:trHeight w:val="1477"/>
        </w:trPr>
        <w:tc>
          <w:tcPr>
            <w:tcW w:w="2837" w:type="dxa"/>
            <w:vMerge w:val="restart"/>
          </w:tcPr>
          <w:p w:rsidR="006C1371" w:rsidRDefault="006C1371">
            <w:pPr>
              <w:pStyle w:val="TableParagraph"/>
              <w:rPr>
                <w:sz w:val="24"/>
              </w:rPr>
            </w:pPr>
          </w:p>
        </w:tc>
        <w:tc>
          <w:tcPr>
            <w:tcW w:w="4537" w:type="dxa"/>
          </w:tcPr>
          <w:p w:rsidR="006C1371" w:rsidRDefault="00114C20">
            <w:pPr>
              <w:pStyle w:val="TableParagraph"/>
              <w:spacing w:before="61"/>
              <w:ind w:left="139"/>
              <w:rPr>
                <w:sz w:val="24"/>
              </w:rPr>
            </w:pPr>
            <w:r>
              <w:rPr>
                <w:sz w:val="24"/>
              </w:rPr>
              <w:t>5.</w:t>
            </w:r>
            <w:r>
              <w:rPr>
                <w:spacing w:val="55"/>
                <w:sz w:val="24"/>
              </w:rPr>
              <w:t xml:space="preserve"> </w:t>
            </w:r>
            <w:r>
              <w:rPr>
                <w:sz w:val="24"/>
              </w:rPr>
              <w:t>Обеспечение</w:t>
            </w:r>
            <w:r>
              <w:rPr>
                <w:spacing w:val="-2"/>
                <w:sz w:val="24"/>
              </w:rPr>
              <w:t xml:space="preserve"> соответствия</w:t>
            </w:r>
          </w:p>
          <w:p w:rsidR="006C1371" w:rsidRDefault="00114C20">
            <w:pPr>
              <w:pStyle w:val="TableParagraph"/>
              <w:spacing w:before="55" w:line="288" w:lineRule="auto"/>
              <w:ind w:left="86" w:right="294"/>
              <w:rPr>
                <w:sz w:val="24"/>
              </w:rPr>
            </w:pPr>
            <w:r>
              <w:rPr>
                <w:sz w:val="24"/>
              </w:rPr>
              <w:t>информационно­образовательной</w:t>
            </w:r>
            <w:r>
              <w:rPr>
                <w:spacing w:val="-15"/>
                <w:sz w:val="24"/>
              </w:rPr>
              <w:t xml:space="preserve"> </w:t>
            </w:r>
            <w:r>
              <w:rPr>
                <w:sz w:val="24"/>
              </w:rPr>
              <w:t xml:space="preserve">среды требованиям ФГОС основного общего </w:t>
            </w:r>
            <w:r>
              <w:rPr>
                <w:spacing w:val="-2"/>
                <w:sz w:val="24"/>
              </w:rPr>
              <w:t>образования</w:t>
            </w:r>
          </w:p>
        </w:tc>
        <w:tc>
          <w:tcPr>
            <w:tcW w:w="2268" w:type="dxa"/>
          </w:tcPr>
          <w:p w:rsidR="006C1371" w:rsidRDefault="00114C20">
            <w:pPr>
              <w:pStyle w:val="TableParagraph"/>
              <w:spacing w:before="61"/>
              <w:ind w:left="139"/>
              <w:rPr>
                <w:sz w:val="24"/>
              </w:rPr>
            </w:pPr>
            <w:r>
              <w:rPr>
                <w:spacing w:val="-2"/>
                <w:sz w:val="24"/>
              </w:rPr>
              <w:t>Постоянно</w:t>
            </w:r>
          </w:p>
        </w:tc>
      </w:tr>
      <w:tr w:rsidR="006C1371">
        <w:trPr>
          <w:trHeight w:val="1478"/>
        </w:trPr>
        <w:tc>
          <w:tcPr>
            <w:tcW w:w="2837" w:type="dxa"/>
            <w:vMerge/>
            <w:tcBorders>
              <w:top w:val="nil"/>
            </w:tcBorders>
          </w:tcPr>
          <w:p w:rsidR="006C1371" w:rsidRDefault="006C1371">
            <w:pPr>
              <w:rPr>
                <w:sz w:val="2"/>
                <w:szCs w:val="2"/>
              </w:rPr>
            </w:pPr>
          </w:p>
        </w:tc>
        <w:tc>
          <w:tcPr>
            <w:tcW w:w="4537" w:type="dxa"/>
          </w:tcPr>
          <w:p w:rsidR="006C1371" w:rsidRDefault="00114C20">
            <w:pPr>
              <w:pStyle w:val="TableParagraph"/>
              <w:spacing w:before="61" w:line="288" w:lineRule="auto"/>
              <w:ind w:left="86" w:right="396" w:firstLine="52"/>
              <w:rPr>
                <w:sz w:val="24"/>
              </w:rPr>
            </w:pPr>
            <w:r>
              <w:rPr>
                <w:sz w:val="24"/>
              </w:rPr>
              <w:t>6.</w:t>
            </w:r>
            <w:r>
              <w:rPr>
                <w:spacing w:val="40"/>
                <w:sz w:val="24"/>
              </w:rPr>
              <w:t xml:space="preserve"> </w:t>
            </w:r>
            <w:r>
              <w:rPr>
                <w:sz w:val="24"/>
              </w:rPr>
              <w:t>Обеспечение укомплектованности библиотечно­информационного</w:t>
            </w:r>
            <w:r>
              <w:rPr>
                <w:spacing w:val="-15"/>
                <w:sz w:val="24"/>
              </w:rPr>
              <w:t xml:space="preserve"> </w:t>
            </w:r>
            <w:r>
              <w:rPr>
                <w:sz w:val="24"/>
              </w:rPr>
              <w:t>центра печатными и электронными</w:t>
            </w:r>
          </w:p>
          <w:p w:rsidR="006C1371" w:rsidRDefault="00114C20">
            <w:pPr>
              <w:pStyle w:val="TableParagraph"/>
              <w:ind w:left="86"/>
              <w:rPr>
                <w:sz w:val="24"/>
              </w:rPr>
            </w:pPr>
            <w:r>
              <w:rPr>
                <w:sz w:val="24"/>
              </w:rPr>
              <w:t>образовательными</w:t>
            </w:r>
            <w:r>
              <w:rPr>
                <w:spacing w:val="-8"/>
                <w:sz w:val="24"/>
              </w:rPr>
              <w:t xml:space="preserve"> </w:t>
            </w:r>
            <w:r>
              <w:rPr>
                <w:spacing w:val="-2"/>
                <w:sz w:val="24"/>
              </w:rPr>
              <w:t>ресурсами</w:t>
            </w:r>
          </w:p>
        </w:tc>
        <w:tc>
          <w:tcPr>
            <w:tcW w:w="2268" w:type="dxa"/>
          </w:tcPr>
          <w:p w:rsidR="006C1371" w:rsidRDefault="00114C20">
            <w:pPr>
              <w:pStyle w:val="TableParagraph"/>
              <w:spacing w:before="61"/>
              <w:ind w:left="139"/>
              <w:rPr>
                <w:sz w:val="24"/>
              </w:rPr>
            </w:pPr>
            <w:r>
              <w:rPr>
                <w:spacing w:val="-2"/>
                <w:sz w:val="24"/>
              </w:rPr>
              <w:t>Постоянно</w:t>
            </w:r>
          </w:p>
        </w:tc>
      </w:tr>
      <w:tr w:rsidR="006C1371">
        <w:trPr>
          <w:trHeight w:val="1809"/>
        </w:trPr>
        <w:tc>
          <w:tcPr>
            <w:tcW w:w="2837" w:type="dxa"/>
            <w:vMerge/>
            <w:tcBorders>
              <w:top w:val="nil"/>
            </w:tcBorders>
          </w:tcPr>
          <w:p w:rsidR="006C1371" w:rsidRDefault="006C1371">
            <w:pPr>
              <w:rPr>
                <w:sz w:val="2"/>
                <w:szCs w:val="2"/>
              </w:rPr>
            </w:pPr>
          </w:p>
        </w:tc>
        <w:tc>
          <w:tcPr>
            <w:tcW w:w="4537" w:type="dxa"/>
          </w:tcPr>
          <w:p w:rsidR="006C1371" w:rsidRDefault="00114C20">
            <w:pPr>
              <w:pStyle w:val="TableParagraph"/>
              <w:spacing w:before="62" w:line="288" w:lineRule="auto"/>
              <w:ind w:left="86" w:firstLine="52"/>
              <w:rPr>
                <w:sz w:val="24"/>
              </w:rPr>
            </w:pPr>
            <w:r>
              <w:rPr>
                <w:sz w:val="24"/>
              </w:rPr>
              <w:t>7.</w:t>
            </w:r>
            <w:r>
              <w:rPr>
                <w:spacing w:val="40"/>
                <w:sz w:val="24"/>
              </w:rPr>
              <w:t xml:space="preserve"> </w:t>
            </w:r>
            <w:r>
              <w:rPr>
                <w:sz w:val="24"/>
              </w:rPr>
              <w:t>Наличие</w:t>
            </w:r>
            <w:r>
              <w:rPr>
                <w:spacing w:val="-10"/>
                <w:sz w:val="24"/>
              </w:rPr>
              <w:t xml:space="preserve"> </w:t>
            </w:r>
            <w:r>
              <w:rPr>
                <w:sz w:val="24"/>
              </w:rPr>
              <w:t>доступа</w:t>
            </w:r>
            <w:r>
              <w:rPr>
                <w:spacing w:val="-10"/>
                <w:sz w:val="24"/>
              </w:rPr>
              <w:t xml:space="preserve"> </w:t>
            </w:r>
            <w:r>
              <w:rPr>
                <w:sz w:val="24"/>
              </w:rPr>
              <w:t>образовательной организации к электронным</w:t>
            </w:r>
          </w:p>
          <w:p w:rsidR="006C1371" w:rsidRDefault="00114C20">
            <w:pPr>
              <w:pStyle w:val="TableParagraph"/>
              <w:spacing w:line="288" w:lineRule="auto"/>
              <w:ind w:left="86"/>
              <w:rPr>
                <w:sz w:val="24"/>
              </w:rPr>
            </w:pPr>
            <w:r>
              <w:rPr>
                <w:sz w:val="24"/>
              </w:rPr>
              <w:t>образовательным</w:t>
            </w:r>
            <w:r>
              <w:rPr>
                <w:spacing w:val="-15"/>
                <w:sz w:val="24"/>
              </w:rPr>
              <w:t xml:space="preserve"> </w:t>
            </w:r>
            <w:r>
              <w:rPr>
                <w:sz w:val="24"/>
              </w:rPr>
              <w:t>ресурсам</w:t>
            </w:r>
            <w:r>
              <w:rPr>
                <w:spacing w:val="-15"/>
                <w:sz w:val="24"/>
              </w:rPr>
              <w:t xml:space="preserve"> </w:t>
            </w:r>
            <w:r>
              <w:rPr>
                <w:sz w:val="24"/>
              </w:rPr>
              <w:t>(ЭОР), размещенным в федеральных,</w:t>
            </w:r>
          </w:p>
          <w:p w:rsidR="006C1371" w:rsidRDefault="00114C20">
            <w:pPr>
              <w:pStyle w:val="TableParagraph"/>
              <w:ind w:left="86"/>
              <w:rPr>
                <w:sz w:val="24"/>
              </w:rPr>
            </w:pPr>
            <w:r>
              <w:rPr>
                <w:sz w:val="24"/>
              </w:rPr>
              <w:t>региональных</w:t>
            </w:r>
            <w:r>
              <w:rPr>
                <w:spacing w:val="-5"/>
                <w:sz w:val="24"/>
              </w:rPr>
              <w:t xml:space="preserve"> </w:t>
            </w:r>
            <w:r>
              <w:rPr>
                <w:sz w:val="24"/>
              </w:rPr>
              <w:t>и</w:t>
            </w:r>
            <w:r>
              <w:rPr>
                <w:spacing w:val="-5"/>
                <w:sz w:val="24"/>
              </w:rPr>
              <w:t xml:space="preserve"> </w:t>
            </w:r>
            <w:r>
              <w:rPr>
                <w:sz w:val="24"/>
              </w:rPr>
              <w:t>иных</w:t>
            </w:r>
            <w:r>
              <w:rPr>
                <w:spacing w:val="-2"/>
                <w:sz w:val="24"/>
              </w:rPr>
              <w:t xml:space="preserve"> </w:t>
            </w:r>
            <w:r>
              <w:rPr>
                <w:sz w:val="24"/>
              </w:rPr>
              <w:t>базах</w:t>
            </w:r>
            <w:r>
              <w:rPr>
                <w:spacing w:val="-2"/>
                <w:sz w:val="24"/>
              </w:rPr>
              <w:t xml:space="preserve"> данных</w:t>
            </w:r>
          </w:p>
        </w:tc>
        <w:tc>
          <w:tcPr>
            <w:tcW w:w="2268" w:type="dxa"/>
          </w:tcPr>
          <w:p w:rsidR="006C1371" w:rsidRDefault="00114C20">
            <w:pPr>
              <w:pStyle w:val="TableParagraph"/>
              <w:spacing w:before="62"/>
              <w:ind w:left="139"/>
              <w:rPr>
                <w:sz w:val="24"/>
              </w:rPr>
            </w:pPr>
            <w:r>
              <w:rPr>
                <w:spacing w:val="-2"/>
                <w:sz w:val="24"/>
              </w:rPr>
              <w:t>Постоянно</w:t>
            </w:r>
          </w:p>
        </w:tc>
      </w:tr>
      <w:tr w:rsidR="006C1371">
        <w:trPr>
          <w:trHeight w:val="1809"/>
        </w:trPr>
        <w:tc>
          <w:tcPr>
            <w:tcW w:w="2837" w:type="dxa"/>
            <w:vMerge/>
            <w:tcBorders>
              <w:top w:val="nil"/>
            </w:tcBorders>
          </w:tcPr>
          <w:p w:rsidR="006C1371" w:rsidRDefault="006C1371">
            <w:pPr>
              <w:rPr>
                <w:sz w:val="2"/>
                <w:szCs w:val="2"/>
              </w:rPr>
            </w:pPr>
          </w:p>
        </w:tc>
        <w:tc>
          <w:tcPr>
            <w:tcW w:w="4537" w:type="dxa"/>
          </w:tcPr>
          <w:p w:rsidR="006C1371" w:rsidRDefault="00114C20">
            <w:pPr>
              <w:pStyle w:val="TableParagraph"/>
              <w:spacing w:before="59"/>
              <w:ind w:left="139"/>
              <w:rPr>
                <w:sz w:val="24"/>
              </w:rPr>
            </w:pPr>
            <w:r>
              <w:rPr>
                <w:sz w:val="24"/>
              </w:rPr>
              <w:t>8.</w:t>
            </w:r>
            <w:r>
              <w:rPr>
                <w:spacing w:val="55"/>
                <w:sz w:val="24"/>
              </w:rPr>
              <w:t xml:space="preserve"> </w:t>
            </w:r>
            <w:r>
              <w:rPr>
                <w:sz w:val="24"/>
              </w:rPr>
              <w:t>Обеспечение</w:t>
            </w:r>
            <w:r>
              <w:rPr>
                <w:spacing w:val="-2"/>
                <w:sz w:val="24"/>
              </w:rPr>
              <w:t xml:space="preserve"> контролируемого</w:t>
            </w:r>
          </w:p>
          <w:p w:rsidR="006C1371" w:rsidRDefault="00114C20">
            <w:pPr>
              <w:pStyle w:val="TableParagraph"/>
              <w:spacing w:before="55" w:line="288" w:lineRule="auto"/>
              <w:ind w:left="86"/>
              <w:rPr>
                <w:sz w:val="24"/>
              </w:rPr>
            </w:pPr>
            <w:r>
              <w:rPr>
                <w:sz w:val="24"/>
              </w:rPr>
              <w:t>доступа</w:t>
            </w:r>
            <w:r>
              <w:rPr>
                <w:spacing w:val="-15"/>
                <w:sz w:val="24"/>
              </w:rPr>
              <w:t xml:space="preserve"> </w:t>
            </w:r>
            <w:r>
              <w:rPr>
                <w:sz w:val="24"/>
              </w:rPr>
              <w:t>участников</w:t>
            </w:r>
            <w:r>
              <w:rPr>
                <w:spacing w:val="-15"/>
                <w:sz w:val="24"/>
              </w:rPr>
              <w:t xml:space="preserve"> </w:t>
            </w:r>
            <w:r>
              <w:rPr>
                <w:sz w:val="24"/>
              </w:rPr>
              <w:t>образовательного процесса к информационным</w:t>
            </w:r>
          </w:p>
          <w:p w:rsidR="006C1371" w:rsidRDefault="00114C20">
            <w:pPr>
              <w:pStyle w:val="TableParagraph"/>
              <w:spacing w:line="288" w:lineRule="auto"/>
              <w:ind w:left="86" w:right="187"/>
              <w:rPr>
                <w:sz w:val="24"/>
              </w:rPr>
            </w:pPr>
            <w:r>
              <w:rPr>
                <w:sz w:val="24"/>
              </w:rPr>
              <w:t>образовательным</w:t>
            </w:r>
            <w:r>
              <w:rPr>
                <w:spacing w:val="-15"/>
                <w:sz w:val="24"/>
              </w:rPr>
              <w:t xml:space="preserve"> </w:t>
            </w:r>
            <w:r>
              <w:rPr>
                <w:sz w:val="24"/>
              </w:rPr>
              <w:t>ресурсам</w:t>
            </w:r>
            <w:r>
              <w:rPr>
                <w:spacing w:val="-14"/>
                <w:sz w:val="24"/>
              </w:rPr>
              <w:t xml:space="preserve"> </w:t>
            </w:r>
            <w:r>
              <w:rPr>
                <w:sz w:val="24"/>
              </w:rPr>
              <w:t>в</w:t>
            </w:r>
            <w:r>
              <w:rPr>
                <w:spacing w:val="-13"/>
                <w:sz w:val="24"/>
              </w:rPr>
              <w:t xml:space="preserve"> </w:t>
            </w:r>
            <w:r>
              <w:rPr>
                <w:sz w:val="24"/>
              </w:rPr>
              <w:t xml:space="preserve">сети </w:t>
            </w:r>
            <w:r>
              <w:rPr>
                <w:spacing w:val="-2"/>
                <w:sz w:val="24"/>
              </w:rPr>
              <w:t>Интернет</w:t>
            </w:r>
          </w:p>
        </w:tc>
        <w:tc>
          <w:tcPr>
            <w:tcW w:w="2268" w:type="dxa"/>
          </w:tcPr>
          <w:p w:rsidR="006C1371" w:rsidRDefault="00114C20">
            <w:pPr>
              <w:pStyle w:val="TableParagraph"/>
              <w:spacing w:before="59" w:line="288" w:lineRule="auto"/>
              <w:ind w:left="86" w:right="448" w:firstLine="52"/>
              <w:rPr>
                <w:sz w:val="24"/>
              </w:rPr>
            </w:pPr>
            <w:r>
              <w:rPr>
                <w:sz w:val="24"/>
              </w:rPr>
              <w:t>Апрель</w:t>
            </w:r>
            <w:r>
              <w:rPr>
                <w:spacing w:val="-15"/>
                <w:sz w:val="24"/>
              </w:rPr>
              <w:t xml:space="preserve"> </w:t>
            </w:r>
            <w:r>
              <w:rPr>
                <w:sz w:val="24"/>
              </w:rPr>
              <w:t xml:space="preserve">каждого </w:t>
            </w:r>
            <w:r>
              <w:rPr>
                <w:spacing w:val="-4"/>
                <w:sz w:val="24"/>
              </w:rPr>
              <w:t>года</w:t>
            </w:r>
          </w:p>
        </w:tc>
      </w:tr>
    </w:tbl>
    <w:p w:rsidR="006C1371" w:rsidRDefault="006C1371">
      <w:pPr>
        <w:pStyle w:val="a3"/>
        <w:spacing w:before="256"/>
        <w:ind w:left="0"/>
        <w:jc w:val="left"/>
        <w:rPr>
          <w:b/>
        </w:rPr>
      </w:pPr>
    </w:p>
    <w:p w:rsidR="006C1371" w:rsidRDefault="00114C20">
      <w:pPr>
        <w:spacing w:line="274" w:lineRule="exact"/>
        <w:ind w:left="4068"/>
        <w:rPr>
          <w:b/>
          <w:sz w:val="24"/>
        </w:rPr>
      </w:pPr>
      <w:r>
        <w:rPr>
          <w:b/>
          <w:sz w:val="24"/>
        </w:rPr>
        <w:t>Условные</w:t>
      </w:r>
      <w:r>
        <w:rPr>
          <w:b/>
          <w:spacing w:val="-2"/>
          <w:sz w:val="24"/>
        </w:rPr>
        <w:t xml:space="preserve"> сокращения</w:t>
      </w:r>
    </w:p>
    <w:p w:rsidR="006C1371" w:rsidRDefault="00114C20">
      <w:pPr>
        <w:pStyle w:val="a3"/>
        <w:spacing w:line="274" w:lineRule="exact"/>
        <w:ind w:left="213"/>
        <w:jc w:val="left"/>
      </w:pPr>
      <w:r>
        <w:t>ФГОС</w:t>
      </w:r>
      <w:r>
        <w:rPr>
          <w:spacing w:val="-7"/>
        </w:rPr>
        <w:t xml:space="preserve"> </w:t>
      </w:r>
      <w:r>
        <w:t>–</w:t>
      </w:r>
      <w:r>
        <w:rPr>
          <w:spacing w:val="-5"/>
        </w:rPr>
        <w:t xml:space="preserve"> </w:t>
      </w:r>
      <w:r>
        <w:t>федеральный</w:t>
      </w:r>
      <w:r>
        <w:rPr>
          <w:spacing w:val="-4"/>
        </w:rPr>
        <w:t xml:space="preserve"> </w:t>
      </w:r>
      <w:r>
        <w:t>государственный</w:t>
      </w:r>
      <w:r>
        <w:rPr>
          <w:spacing w:val="-4"/>
        </w:rPr>
        <w:t xml:space="preserve"> </w:t>
      </w:r>
      <w:r>
        <w:t>образовательный</w:t>
      </w:r>
      <w:r>
        <w:rPr>
          <w:spacing w:val="-4"/>
        </w:rPr>
        <w:t xml:space="preserve"> </w:t>
      </w:r>
      <w:r>
        <w:rPr>
          <w:spacing w:val="-2"/>
        </w:rPr>
        <w:t>стандарт</w:t>
      </w:r>
    </w:p>
    <w:p w:rsidR="006C1371" w:rsidRDefault="00114C20">
      <w:pPr>
        <w:pStyle w:val="a3"/>
        <w:ind w:left="213"/>
        <w:jc w:val="left"/>
      </w:pPr>
      <w:r>
        <w:t>ФГОС</w:t>
      </w:r>
      <w:r>
        <w:rPr>
          <w:spacing w:val="-5"/>
        </w:rPr>
        <w:t xml:space="preserve"> </w:t>
      </w:r>
      <w:r>
        <w:t>ООО</w:t>
      </w:r>
      <w:r>
        <w:rPr>
          <w:spacing w:val="-6"/>
        </w:rPr>
        <w:t xml:space="preserve"> </w:t>
      </w:r>
      <w:r>
        <w:t>–</w:t>
      </w:r>
      <w:r>
        <w:rPr>
          <w:spacing w:val="-5"/>
        </w:rPr>
        <w:t xml:space="preserve"> </w:t>
      </w:r>
      <w:r>
        <w:t>федеральный</w:t>
      </w:r>
      <w:r>
        <w:rPr>
          <w:spacing w:val="-5"/>
        </w:rPr>
        <w:t xml:space="preserve"> </w:t>
      </w:r>
      <w:r>
        <w:t>государственный</w:t>
      </w:r>
      <w:r>
        <w:rPr>
          <w:spacing w:val="-5"/>
        </w:rPr>
        <w:t xml:space="preserve"> </w:t>
      </w:r>
      <w:r>
        <w:t>образовательный</w:t>
      </w:r>
      <w:r>
        <w:rPr>
          <w:spacing w:val="-5"/>
        </w:rPr>
        <w:t xml:space="preserve"> </w:t>
      </w:r>
      <w:r>
        <w:t>стандарт</w:t>
      </w:r>
      <w:r>
        <w:rPr>
          <w:spacing w:val="-5"/>
        </w:rPr>
        <w:t xml:space="preserve"> </w:t>
      </w:r>
      <w:r>
        <w:t>основного</w:t>
      </w:r>
      <w:r>
        <w:rPr>
          <w:spacing w:val="-5"/>
        </w:rPr>
        <w:t xml:space="preserve"> </w:t>
      </w:r>
      <w:r>
        <w:t xml:space="preserve">общего </w:t>
      </w:r>
      <w:r>
        <w:rPr>
          <w:spacing w:val="-2"/>
        </w:rPr>
        <w:t>образования</w:t>
      </w:r>
    </w:p>
    <w:p w:rsidR="006C1371" w:rsidRDefault="00114C20">
      <w:pPr>
        <w:pStyle w:val="a3"/>
        <w:ind w:left="213" w:right="237"/>
        <w:jc w:val="left"/>
      </w:pPr>
      <w:r>
        <w:t>ПООП</w:t>
      </w:r>
      <w:r>
        <w:rPr>
          <w:spacing w:val="-5"/>
        </w:rPr>
        <w:t xml:space="preserve"> </w:t>
      </w:r>
      <w:r>
        <w:t>ООО</w:t>
      </w:r>
      <w:r>
        <w:rPr>
          <w:spacing w:val="-5"/>
        </w:rPr>
        <w:t xml:space="preserve"> </w:t>
      </w:r>
      <w:r>
        <w:t>–</w:t>
      </w:r>
      <w:r>
        <w:rPr>
          <w:spacing w:val="-4"/>
        </w:rPr>
        <w:t xml:space="preserve"> </w:t>
      </w:r>
      <w:r>
        <w:t>примерная</w:t>
      </w:r>
      <w:r>
        <w:rPr>
          <w:spacing w:val="-4"/>
        </w:rPr>
        <w:t xml:space="preserve"> </w:t>
      </w:r>
      <w:r>
        <w:t>основная</w:t>
      </w:r>
      <w:r>
        <w:rPr>
          <w:spacing w:val="-4"/>
        </w:rPr>
        <w:t xml:space="preserve"> </w:t>
      </w:r>
      <w:r>
        <w:t>образовательная</w:t>
      </w:r>
      <w:r>
        <w:rPr>
          <w:spacing w:val="-4"/>
        </w:rPr>
        <w:t xml:space="preserve"> </w:t>
      </w:r>
      <w:r>
        <w:t>программа</w:t>
      </w:r>
      <w:r>
        <w:rPr>
          <w:spacing w:val="-5"/>
        </w:rPr>
        <w:t xml:space="preserve"> </w:t>
      </w:r>
      <w:r>
        <w:t>основного</w:t>
      </w:r>
      <w:r>
        <w:rPr>
          <w:spacing w:val="-4"/>
        </w:rPr>
        <w:t xml:space="preserve"> </w:t>
      </w:r>
      <w:r>
        <w:t>общего</w:t>
      </w:r>
      <w:r>
        <w:rPr>
          <w:spacing w:val="-4"/>
        </w:rPr>
        <w:t xml:space="preserve"> </w:t>
      </w:r>
      <w:r>
        <w:t>образования ООП ООО – основная образовательная программа основного общего образования</w:t>
      </w:r>
    </w:p>
    <w:p w:rsidR="006C1371" w:rsidRDefault="00114C20">
      <w:pPr>
        <w:pStyle w:val="a3"/>
        <w:ind w:left="213" w:right="5383"/>
        <w:jc w:val="left"/>
      </w:pPr>
      <w:r>
        <w:t>ООП</w:t>
      </w:r>
      <w:r>
        <w:rPr>
          <w:spacing w:val="-10"/>
        </w:rPr>
        <w:t xml:space="preserve"> </w:t>
      </w:r>
      <w:r>
        <w:t>–</w:t>
      </w:r>
      <w:r>
        <w:rPr>
          <w:spacing w:val="-9"/>
        </w:rPr>
        <w:t xml:space="preserve"> </w:t>
      </w:r>
      <w:r>
        <w:t>основная</w:t>
      </w:r>
      <w:r>
        <w:rPr>
          <w:spacing w:val="-9"/>
        </w:rPr>
        <w:t xml:space="preserve"> </w:t>
      </w:r>
      <w:r>
        <w:t>образовательная</w:t>
      </w:r>
      <w:r>
        <w:rPr>
          <w:spacing w:val="-9"/>
        </w:rPr>
        <w:t xml:space="preserve"> </w:t>
      </w:r>
      <w:r>
        <w:t>программа УУД – универсальные учебные действия</w:t>
      </w:r>
    </w:p>
    <w:p w:rsidR="006C1371" w:rsidRDefault="00114C20">
      <w:pPr>
        <w:pStyle w:val="a3"/>
        <w:spacing w:before="3" w:line="237" w:lineRule="auto"/>
        <w:ind w:left="213" w:right="4314"/>
        <w:jc w:val="left"/>
      </w:pPr>
      <w:r>
        <w:t>ИКТ</w:t>
      </w:r>
      <w:r>
        <w:rPr>
          <w:spacing w:val="-12"/>
        </w:rPr>
        <w:t xml:space="preserve"> </w:t>
      </w:r>
      <w:r>
        <w:t>–</w:t>
      </w:r>
      <w:r>
        <w:rPr>
          <w:spacing w:val="-11"/>
        </w:rPr>
        <w:t xml:space="preserve"> </w:t>
      </w:r>
      <w:r>
        <w:t>информационно-коммуникационные</w:t>
      </w:r>
      <w:r>
        <w:rPr>
          <w:spacing w:val="-13"/>
        </w:rPr>
        <w:t xml:space="preserve"> </w:t>
      </w:r>
      <w:r>
        <w:t>технологии ОВЗ – ограниченные возможности здоровья</w:t>
      </w:r>
    </w:p>
    <w:p w:rsidR="006C1371" w:rsidRDefault="00114C20">
      <w:pPr>
        <w:pStyle w:val="a3"/>
        <w:spacing w:before="1"/>
        <w:ind w:left="213"/>
        <w:jc w:val="left"/>
      </w:pPr>
      <w:r>
        <w:t>ПКР</w:t>
      </w:r>
      <w:r>
        <w:rPr>
          <w:spacing w:val="-3"/>
        </w:rPr>
        <w:t xml:space="preserve"> </w:t>
      </w:r>
      <w:r>
        <w:t>–</w:t>
      </w:r>
      <w:r>
        <w:rPr>
          <w:spacing w:val="-3"/>
        </w:rPr>
        <w:t xml:space="preserve"> </w:t>
      </w:r>
      <w:r>
        <w:t>программа</w:t>
      </w:r>
      <w:r>
        <w:rPr>
          <w:spacing w:val="-3"/>
        </w:rPr>
        <w:t xml:space="preserve"> </w:t>
      </w:r>
      <w:r>
        <w:t>коррекционной</w:t>
      </w:r>
      <w:r>
        <w:rPr>
          <w:spacing w:val="-3"/>
        </w:rPr>
        <w:t xml:space="preserve"> </w:t>
      </w:r>
      <w:r>
        <w:rPr>
          <w:spacing w:val="-2"/>
        </w:rPr>
        <w:t>работы</w:t>
      </w:r>
    </w:p>
    <w:p w:rsidR="006C1371" w:rsidRDefault="00114C20">
      <w:pPr>
        <w:pStyle w:val="a3"/>
        <w:ind w:left="213" w:right="4314"/>
        <w:jc w:val="left"/>
      </w:pPr>
      <w:r>
        <w:t>ПМПК -</w:t>
      </w:r>
      <w:r>
        <w:rPr>
          <w:spacing w:val="40"/>
        </w:rPr>
        <w:t xml:space="preserve"> </w:t>
      </w:r>
      <w:r>
        <w:t>психолого-медико-педагогическая комиссия ПМПк</w:t>
      </w:r>
      <w:r>
        <w:rPr>
          <w:spacing w:val="-12"/>
        </w:rPr>
        <w:t xml:space="preserve"> </w:t>
      </w:r>
      <w:r>
        <w:t>-</w:t>
      </w:r>
      <w:r>
        <w:rPr>
          <w:spacing w:val="-14"/>
        </w:rPr>
        <w:t xml:space="preserve"> </w:t>
      </w:r>
      <w:r>
        <w:t>психолого-медико-педагогический</w:t>
      </w:r>
      <w:r>
        <w:rPr>
          <w:spacing w:val="-15"/>
        </w:rPr>
        <w:t xml:space="preserve"> </w:t>
      </w:r>
      <w:r>
        <w:t>консилиум УМК – учебно-методический комплекс</w:t>
      </w:r>
    </w:p>
    <w:sectPr w:rsidR="006C1371">
      <w:type w:val="continuous"/>
      <w:pgSz w:w="11910" w:h="16840"/>
      <w:pgMar w:top="1100" w:right="340" w:bottom="1240" w:left="920" w:header="0" w:footer="99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1E69" w:rsidRDefault="00DD1E69">
      <w:r>
        <w:separator/>
      </w:r>
    </w:p>
  </w:endnote>
  <w:endnote w:type="continuationSeparator" w:id="0">
    <w:p w:rsidR="00DD1E69" w:rsidRDefault="00DD1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MT">
    <w:altName w:val="Arial"/>
    <w:charset w:val="01"/>
    <w:family w:val="swiss"/>
    <w:pitch w:val="variable"/>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altName w:val="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1E69" w:rsidRDefault="00DD1E69">
    <w:pPr>
      <w:pStyle w:val="a3"/>
      <w:spacing w:line="14" w:lineRule="auto"/>
      <w:ind w:left="0"/>
      <w:jc w:val="left"/>
      <w:rPr>
        <w:sz w:val="20"/>
      </w:rPr>
    </w:pPr>
    <w:r>
      <w:rPr>
        <w:noProof/>
        <w:lang w:eastAsia="ru-RU"/>
      </w:rPr>
      <mc:AlternateContent>
        <mc:Choice Requires="wps">
          <w:drawing>
            <wp:anchor distT="0" distB="0" distL="0" distR="0" simplePos="0" relativeHeight="472378880" behindDoc="1" locked="0" layoutInCell="1" allowOverlap="1">
              <wp:simplePos x="0" y="0"/>
              <wp:positionH relativeFrom="page">
                <wp:posOffset>7010400</wp:posOffset>
              </wp:positionH>
              <wp:positionV relativeFrom="page">
                <wp:posOffset>9972378</wp:posOffset>
              </wp:positionV>
              <wp:extent cx="241300"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D1E69" w:rsidRDefault="00DD1E69">
                          <w:pPr>
                            <w:pStyle w:val="a3"/>
                            <w:spacing w:before="10"/>
                            <w:ind w:left="60"/>
                            <w:jc w:val="left"/>
                          </w:pPr>
                          <w:r>
                            <w:rPr>
                              <w:spacing w:val="-5"/>
                            </w:rPr>
                            <w:fldChar w:fldCharType="begin"/>
                          </w:r>
                          <w:r>
                            <w:rPr>
                              <w:spacing w:val="-5"/>
                            </w:rPr>
                            <w:instrText xml:space="preserve"> PAGE </w:instrText>
                          </w:r>
                          <w:r>
                            <w:rPr>
                              <w:spacing w:val="-5"/>
                            </w:rPr>
                            <w:fldChar w:fldCharType="separate"/>
                          </w:r>
                          <w:r w:rsidR="00161BF5">
                            <w:rPr>
                              <w:noProof/>
                              <w:spacing w:val="-5"/>
                            </w:rPr>
                            <w:t>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48" type="#_x0000_t202" style="position:absolute;margin-left:552pt;margin-top:785.25pt;width:19pt;height:15.3pt;z-index:-3093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" filled="f" stroked="f">
              <v:path arrowok="t"/>
              <v:textbox inset="0,0,0,0">
                <w:txbxContent>
                  <w:p w:rsidR="00DD1E69" w:rsidRDefault="00DD1E69">
                    <w:pPr>
                      <w:pStyle w:val="a3"/>
                      <w:spacing w:before="10"/>
                      <w:ind w:left="60"/>
                      <w:jc w:val="left"/>
                    </w:pPr>
                    <w:r>
                      <w:rPr>
                        <w:spacing w:val="-5"/>
                      </w:rPr>
                      <w:fldChar w:fldCharType="begin"/>
                    </w:r>
                    <w:r>
                      <w:rPr>
                        <w:spacing w:val="-5"/>
                      </w:rPr>
                      <w:instrText xml:space="preserve"> PAGE </w:instrText>
                    </w:r>
                    <w:r>
                      <w:rPr>
                        <w:spacing w:val="-5"/>
                      </w:rPr>
                      <w:fldChar w:fldCharType="separate"/>
                    </w:r>
                    <w:r w:rsidR="00161BF5">
                      <w:rPr>
                        <w:noProof/>
                        <w:spacing w:val="-5"/>
                      </w:rPr>
                      <w:t>1</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1E69" w:rsidRDefault="00DD1E69">
    <w:pPr>
      <w:pStyle w:val="a3"/>
      <w:spacing w:line="14" w:lineRule="auto"/>
      <w:ind w:left="0"/>
      <w:jc w:val="left"/>
      <w:rPr>
        <w:sz w:val="20"/>
      </w:rPr>
    </w:pPr>
    <w:r>
      <w:rPr>
        <w:noProof/>
        <w:lang w:eastAsia="ru-RU"/>
      </w:rPr>
      <mc:AlternateContent>
        <mc:Choice Requires="wps">
          <w:drawing>
            <wp:anchor distT="0" distB="0" distL="0" distR="0" simplePos="0" relativeHeight="472379392" behindDoc="1" locked="0" layoutInCell="1" allowOverlap="1">
              <wp:simplePos x="0" y="0"/>
              <wp:positionH relativeFrom="page">
                <wp:posOffset>9707626</wp:posOffset>
              </wp:positionH>
              <wp:positionV relativeFrom="page">
                <wp:posOffset>6749118</wp:posOffset>
              </wp:positionV>
              <wp:extent cx="317500" cy="19431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DD1E69" w:rsidRDefault="00DD1E69">
                          <w:pPr>
                            <w:pStyle w:val="a3"/>
                            <w:spacing w:before="10"/>
                            <w:ind w:left="60"/>
                            <w:jc w:val="left"/>
                          </w:pPr>
                          <w:r>
                            <w:rPr>
                              <w:spacing w:val="-5"/>
                            </w:rPr>
                            <w:fldChar w:fldCharType="begin"/>
                          </w:r>
                          <w:r>
                            <w:rPr>
                              <w:spacing w:val="-5"/>
                            </w:rPr>
                            <w:instrText xml:space="preserve"> PAGE </w:instrText>
                          </w:r>
                          <w:r>
                            <w:rPr>
                              <w:spacing w:val="-5"/>
                            </w:rPr>
                            <w:fldChar w:fldCharType="separate"/>
                          </w:r>
                          <w:r w:rsidR="00627D6A">
                            <w:rPr>
                              <w:noProof/>
                              <w:spacing w:val="-5"/>
                            </w:rPr>
                            <w:t>106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9" o:spid="_x0000_s1049" type="#_x0000_t202" style="position:absolute;margin-left:764.4pt;margin-top:531.45pt;width:25pt;height:15.3pt;z-index:-3093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" filled="f" stroked="f">
              <v:path arrowok="t"/>
              <v:textbox inset="0,0,0,0">
                <w:txbxContent>
                  <w:p w:rsidR="00DD1E69" w:rsidRDefault="00DD1E69">
                    <w:pPr>
                      <w:pStyle w:val="a3"/>
                      <w:spacing w:before="10"/>
                      <w:ind w:left="60"/>
                      <w:jc w:val="left"/>
                    </w:pPr>
                    <w:r>
                      <w:rPr>
                        <w:spacing w:val="-5"/>
                      </w:rPr>
                      <w:fldChar w:fldCharType="begin"/>
                    </w:r>
                    <w:r>
                      <w:rPr>
                        <w:spacing w:val="-5"/>
                      </w:rPr>
                      <w:instrText xml:space="preserve"> PAGE </w:instrText>
                    </w:r>
                    <w:r>
                      <w:rPr>
                        <w:spacing w:val="-5"/>
                      </w:rPr>
                      <w:fldChar w:fldCharType="separate"/>
                    </w:r>
                    <w:r w:rsidR="00627D6A">
                      <w:rPr>
                        <w:noProof/>
                        <w:spacing w:val="-5"/>
                      </w:rPr>
                      <w:t>106</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1E69" w:rsidRDefault="00DD1E69">
    <w:pPr>
      <w:pStyle w:val="a3"/>
      <w:spacing w:line="14" w:lineRule="auto"/>
      <w:ind w:left="0"/>
      <w:jc w:val="left"/>
      <w:rPr>
        <w:sz w:val="20"/>
      </w:rPr>
    </w:pPr>
    <w:r>
      <w:rPr>
        <w:noProof/>
        <w:lang w:eastAsia="ru-RU"/>
      </w:rPr>
      <mc:AlternateContent>
        <mc:Choice Requires="wps">
          <w:drawing>
            <wp:anchor distT="0" distB="0" distL="0" distR="0" simplePos="0" relativeHeight="472379904" behindDoc="1" locked="0" layoutInCell="1" allowOverlap="1">
              <wp:simplePos x="0" y="0"/>
              <wp:positionH relativeFrom="page">
                <wp:posOffset>6847331</wp:posOffset>
              </wp:positionH>
              <wp:positionV relativeFrom="page">
                <wp:posOffset>9882461</wp:posOffset>
              </wp:positionV>
              <wp:extent cx="317500" cy="19431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DD1E69" w:rsidRDefault="00DD1E69">
                          <w:pPr>
                            <w:pStyle w:val="a3"/>
                            <w:spacing w:before="10"/>
                            <w:ind w:left="60"/>
                            <w:jc w:val="left"/>
                          </w:pPr>
                          <w:r>
                            <w:rPr>
                              <w:spacing w:val="-5"/>
                            </w:rPr>
                            <w:fldChar w:fldCharType="begin"/>
                          </w:r>
                          <w:r>
                            <w:rPr>
                              <w:spacing w:val="-5"/>
                            </w:rPr>
                            <w:instrText xml:space="preserve"> PAGE </w:instrText>
                          </w:r>
                          <w:r>
                            <w:rPr>
                              <w:spacing w:val="-5"/>
                            </w:rPr>
                            <w:fldChar w:fldCharType="separate"/>
                          </w:r>
                          <w:r w:rsidR="00627D6A">
                            <w:rPr>
                              <w:noProof/>
                              <w:spacing w:val="-5"/>
                            </w:rPr>
                            <w:t>344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6" o:spid="_x0000_s1050" type="#_x0000_t202" style="position:absolute;margin-left:539.15pt;margin-top:778.15pt;width:25pt;height:15.3pt;z-index:-3093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" filled="f" stroked="f">
              <v:path arrowok="t"/>
              <v:textbox inset="0,0,0,0">
                <w:txbxContent>
                  <w:p w:rsidR="00DD1E69" w:rsidRDefault="00DD1E69">
                    <w:pPr>
                      <w:pStyle w:val="a3"/>
                      <w:spacing w:before="10"/>
                      <w:ind w:left="60"/>
                      <w:jc w:val="left"/>
                    </w:pPr>
                    <w:r>
                      <w:rPr>
                        <w:spacing w:val="-5"/>
                      </w:rPr>
                      <w:fldChar w:fldCharType="begin"/>
                    </w:r>
                    <w:r>
                      <w:rPr>
                        <w:spacing w:val="-5"/>
                      </w:rPr>
                      <w:instrText xml:space="preserve"> PAGE </w:instrText>
                    </w:r>
                    <w:r>
                      <w:rPr>
                        <w:spacing w:val="-5"/>
                      </w:rPr>
                      <w:fldChar w:fldCharType="separate"/>
                    </w:r>
                    <w:r w:rsidR="00627D6A">
                      <w:rPr>
                        <w:noProof/>
                        <w:spacing w:val="-5"/>
                      </w:rPr>
                      <w:t>344</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1E69" w:rsidRDefault="00DD1E69">
    <w:pPr>
      <w:pStyle w:val="a3"/>
      <w:spacing w:line="14" w:lineRule="auto"/>
      <w:ind w:left="0"/>
      <w:jc w:val="left"/>
      <w:rPr>
        <w:sz w:val="20"/>
      </w:rPr>
    </w:pPr>
    <w:r>
      <w:rPr>
        <w:noProof/>
        <w:lang w:eastAsia="ru-RU"/>
      </w:rPr>
      <mc:AlternateContent>
        <mc:Choice Requires="wps">
          <w:drawing>
            <wp:anchor distT="0" distB="0" distL="0" distR="0" simplePos="0" relativeHeight="472380416" behindDoc="1" locked="0" layoutInCell="1" allowOverlap="1">
              <wp:simplePos x="0" y="0"/>
              <wp:positionH relativeFrom="page">
                <wp:posOffset>6575806</wp:posOffset>
              </wp:positionH>
              <wp:positionV relativeFrom="page">
                <wp:posOffset>10327470</wp:posOffset>
              </wp:positionV>
              <wp:extent cx="317500" cy="19431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DD1E69" w:rsidRDefault="00DD1E69">
                          <w:pPr>
                            <w:pStyle w:val="a3"/>
                            <w:spacing w:before="10"/>
                            <w:ind w:left="60"/>
                            <w:jc w:val="left"/>
                          </w:pPr>
                          <w:r>
                            <w:rPr>
                              <w:spacing w:val="-5"/>
                            </w:rPr>
                            <w:fldChar w:fldCharType="begin"/>
                          </w:r>
                          <w:r>
                            <w:rPr>
                              <w:spacing w:val="-5"/>
                            </w:rPr>
                            <w:instrText xml:space="preserve"> PAGE </w:instrText>
                          </w:r>
                          <w:r>
                            <w:rPr>
                              <w:spacing w:val="-5"/>
                            </w:rPr>
                            <w:fldChar w:fldCharType="separate"/>
                          </w:r>
                          <w:r w:rsidR="00627D6A">
                            <w:rPr>
                              <w:noProof/>
                              <w:spacing w:val="-5"/>
                            </w:rPr>
                            <w:t>355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3" o:spid="_x0000_s1051" type="#_x0000_t202" style="position:absolute;margin-left:517.8pt;margin-top:813.2pt;width:25pt;height:15.3pt;z-index:-3093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" filled="f" stroked="f">
              <v:path arrowok="t"/>
              <v:textbox inset="0,0,0,0">
                <w:txbxContent>
                  <w:p w:rsidR="00DD1E69" w:rsidRDefault="00DD1E69">
                    <w:pPr>
                      <w:pStyle w:val="a3"/>
                      <w:spacing w:before="10"/>
                      <w:ind w:left="60"/>
                      <w:jc w:val="left"/>
                    </w:pPr>
                    <w:r>
                      <w:rPr>
                        <w:spacing w:val="-5"/>
                      </w:rPr>
                      <w:fldChar w:fldCharType="begin"/>
                    </w:r>
                    <w:r>
                      <w:rPr>
                        <w:spacing w:val="-5"/>
                      </w:rPr>
                      <w:instrText xml:space="preserve"> PAGE </w:instrText>
                    </w:r>
                    <w:r>
                      <w:rPr>
                        <w:spacing w:val="-5"/>
                      </w:rPr>
                      <w:fldChar w:fldCharType="separate"/>
                    </w:r>
                    <w:r w:rsidR="00627D6A">
                      <w:rPr>
                        <w:noProof/>
                        <w:spacing w:val="-5"/>
                      </w:rPr>
                      <w:t>355</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1E69" w:rsidRDefault="00DD1E69">
    <w:pPr>
      <w:pStyle w:val="a3"/>
      <w:spacing w:line="14" w:lineRule="auto"/>
      <w:ind w:left="0"/>
      <w:jc w:val="left"/>
      <w:rPr>
        <w:sz w:val="20"/>
      </w:rPr>
    </w:pPr>
    <w:r>
      <w:rPr>
        <w:noProof/>
        <w:lang w:eastAsia="ru-RU"/>
      </w:rPr>
      <mc:AlternateContent>
        <mc:Choice Requires="wps">
          <w:drawing>
            <wp:anchor distT="0" distB="0" distL="0" distR="0" simplePos="0" relativeHeight="472380928" behindDoc="1" locked="0" layoutInCell="1" allowOverlap="1" wp14:anchorId="0899C548" wp14:editId="0E31FDED">
              <wp:simplePos x="0" y="0"/>
              <wp:positionH relativeFrom="page">
                <wp:posOffset>9706102</wp:posOffset>
              </wp:positionH>
              <wp:positionV relativeFrom="page">
                <wp:posOffset>6750642</wp:posOffset>
              </wp:positionV>
              <wp:extent cx="317500" cy="19431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DD1E69" w:rsidRDefault="00DD1E69">
                          <w:pPr>
                            <w:pStyle w:val="a3"/>
                            <w:spacing w:before="10"/>
                            <w:ind w:left="60"/>
                            <w:jc w:val="left"/>
                          </w:pPr>
                          <w:r>
                            <w:rPr>
                              <w:spacing w:val="-5"/>
                            </w:rPr>
                            <w:fldChar w:fldCharType="begin"/>
                          </w:r>
                          <w:r>
                            <w:rPr>
                              <w:spacing w:val="-5"/>
                            </w:rPr>
                            <w:instrText xml:space="preserve"> PAGE </w:instrText>
                          </w:r>
                          <w:r>
                            <w:rPr>
                              <w:spacing w:val="-5"/>
                            </w:rPr>
                            <w:fldChar w:fldCharType="separate"/>
                          </w:r>
                          <w:r w:rsidR="00627D6A">
                            <w:rPr>
                              <w:noProof/>
                              <w:spacing w:val="-5"/>
                            </w:rPr>
                            <w:t>356</w:t>
                          </w:r>
                          <w:r>
                            <w:rPr>
                              <w:spacing w:val="-5"/>
                            </w:rPr>
                            <w:fldChar w:fldCharType="end"/>
                          </w:r>
                        </w:p>
                      </w:txbxContent>
                    </wps:txbx>
                    <wps:bodyPr wrap="square" lIns="0" tIns="0" rIns="0" bIns="0" rtlCol="0">
                      <a:noAutofit/>
                    </wps:bodyPr>
                  </wps:wsp>
                </a:graphicData>
              </a:graphic>
            </wp:anchor>
          </w:drawing>
        </mc:Choice>
        <mc:Fallback>
          <w:pict>
            <v:shapetype w14:anchorId="0899C548" id="_x0000_t202" coordsize="21600,21600" o:spt="202" path="m,l,21600r21600,l21600,xe">
              <v:stroke joinstyle="miter"/>
              <v:path gradientshapeok="t" o:connecttype="rect"/>
            </v:shapetype>
            <v:shape id="Textbox 54" o:spid="_x0000_s1052" type="#_x0000_t202" style="position:absolute;margin-left:764.25pt;margin-top:531.55pt;width:25pt;height:15.3pt;z-index:-3093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" filled="f" stroked="f">
              <v:path arrowok="t"/>
              <v:textbox inset="0,0,0,0">
                <w:txbxContent>
                  <w:p w:rsidR="00DD1E69" w:rsidRDefault="00DD1E69">
                    <w:pPr>
                      <w:pStyle w:val="a3"/>
                      <w:spacing w:before="10"/>
                      <w:ind w:left="60"/>
                      <w:jc w:val="left"/>
                    </w:pPr>
                    <w:r>
                      <w:rPr>
                        <w:spacing w:val="-5"/>
                      </w:rPr>
                      <w:fldChar w:fldCharType="begin"/>
                    </w:r>
                    <w:r>
                      <w:rPr>
                        <w:spacing w:val="-5"/>
                      </w:rPr>
                      <w:instrText xml:space="preserve"> PAGE </w:instrText>
                    </w:r>
                    <w:r>
                      <w:rPr>
                        <w:spacing w:val="-5"/>
                      </w:rPr>
                      <w:fldChar w:fldCharType="separate"/>
                    </w:r>
                    <w:r w:rsidR="00627D6A">
                      <w:rPr>
                        <w:noProof/>
                        <w:spacing w:val="-5"/>
                      </w:rPr>
                      <w:t>356</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1E69" w:rsidRDefault="00DD1E69">
    <w:pPr>
      <w:pStyle w:val="a3"/>
      <w:spacing w:line="14" w:lineRule="auto"/>
      <w:ind w:left="0"/>
      <w:jc w:val="left"/>
      <w:rPr>
        <w:sz w:val="20"/>
      </w:rPr>
    </w:pPr>
    <w:r>
      <w:rPr>
        <w:noProof/>
        <w:lang w:eastAsia="ru-RU"/>
      </w:rPr>
      <mc:AlternateContent>
        <mc:Choice Requires="wps">
          <w:drawing>
            <wp:anchor distT="0" distB="0" distL="0" distR="0" simplePos="0" relativeHeight="472381440" behindDoc="1" locked="0" layoutInCell="1" allowOverlap="1">
              <wp:simplePos x="0" y="0"/>
              <wp:positionH relativeFrom="page">
                <wp:posOffset>6755892</wp:posOffset>
              </wp:positionH>
              <wp:positionV relativeFrom="page">
                <wp:posOffset>9880937</wp:posOffset>
              </wp:positionV>
              <wp:extent cx="317500" cy="19431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DD1E69" w:rsidRDefault="00DD1E69">
                          <w:pPr>
                            <w:pStyle w:val="a3"/>
                            <w:spacing w:before="10"/>
                            <w:ind w:left="60"/>
                            <w:jc w:val="left"/>
                          </w:pPr>
                          <w:r>
                            <w:rPr>
                              <w:spacing w:val="-5"/>
                            </w:rPr>
                            <w:fldChar w:fldCharType="begin"/>
                          </w:r>
                          <w:r>
                            <w:rPr>
                              <w:spacing w:val="-5"/>
                            </w:rPr>
                            <w:instrText xml:space="preserve"> PAGE </w:instrText>
                          </w:r>
                          <w:r>
                            <w:rPr>
                              <w:spacing w:val="-5"/>
                            </w:rPr>
                            <w:fldChar w:fldCharType="separate"/>
                          </w:r>
                          <w:r w:rsidR="00627D6A">
                            <w:rPr>
                              <w:noProof/>
                              <w:spacing w:val="-5"/>
                            </w:rPr>
                            <w:t>361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5" o:spid="_x0000_s1053" type="#_x0000_t202" style="position:absolute;margin-left:531.95pt;margin-top:778.05pt;width:25pt;height:15.3pt;z-index:-3093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" filled="f" stroked="f">
              <v:path arrowok="t"/>
              <v:textbox inset="0,0,0,0">
                <w:txbxContent>
                  <w:p w:rsidR="00DD1E69" w:rsidRDefault="00DD1E69">
                    <w:pPr>
                      <w:pStyle w:val="a3"/>
                      <w:spacing w:before="10"/>
                      <w:ind w:left="60"/>
                      <w:jc w:val="left"/>
                    </w:pPr>
                    <w:r>
                      <w:rPr>
                        <w:spacing w:val="-5"/>
                      </w:rPr>
                      <w:fldChar w:fldCharType="begin"/>
                    </w:r>
                    <w:r>
                      <w:rPr>
                        <w:spacing w:val="-5"/>
                      </w:rPr>
                      <w:instrText xml:space="preserve"> PAGE </w:instrText>
                    </w:r>
                    <w:r>
                      <w:rPr>
                        <w:spacing w:val="-5"/>
                      </w:rPr>
                      <w:fldChar w:fldCharType="separate"/>
                    </w:r>
                    <w:r w:rsidR="00627D6A">
                      <w:rPr>
                        <w:noProof/>
                        <w:spacing w:val="-5"/>
                      </w:rPr>
                      <w:t>361</w:t>
                    </w:r>
                    <w:r>
                      <w:rPr>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1E69" w:rsidRDefault="00DD1E69">
    <w:pPr>
      <w:pStyle w:val="a3"/>
      <w:spacing w:line="14" w:lineRule="auto"/>
      <w:ind w:left="0"/>
      <w:jc w:val="left"/>
      <w:rPr>
        <w:sz w:val="20"/>
      </w:rPr>
    </w:pPr>
    <w:r>
      <w:rPr>
        <w:noProof/>
        <w:lang w:eastAsia="ru-RU"/>
      </w:rPr>
      <mc:AlternateContent>
        <mc:Choice Requires="wps">
          <w:drawing>
            <wp:anchor distT="0" distB="0" distL="0" distR="0" simplePos="0" relativeHeight="472381952" behindDoc="1" locked="0" layoutInCell="1" allowOverlap="1">
              <wp:simplePos x="0" y="0"/>
              <wp:positionH relativeFrom="page">
                <wp:posOffset>9706102</wp:posOffset>
              </wp:positionH>
              <wp:positionV relativeFrom="page">
                <wp:posOffset>6749118</wp:posOffset>
              </wp:positionV>
              <wp:extent cx="317500" cy="19431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DD1E69" w:rsidRDefault="00DD1E69">
                          <w:pPr>
                            <w:pStyle w:val="a3"/>
                            <w:spacing w:before="10"/>
                            <w:ind w:left="60"/>
                            <w:jc w:val="left"/>
                          </w:pPr>
                          <w:r>
                            <w:rPr>
                              <w:spacing w:val="-5"/>
                            </w:rPr>
                            <w:fldChar w:fldCharType="begin"/>
                          </w:r>
                          <w:r>
                            <w:rPr>
                              <w:spacing w:val="-5"/>
                            </w:rPr>
                            <w:instrText xml:space="preserve"> PAGE </w:instrText>
                          </w:r>
                          <w:r>
                            <w:rPr>
                              <w:spacing w:val="-5"/>
                            </w:rPr>
                            <w:fldChar w:fldCharType="separate"/>
                          </w:r>
                          <w:r w:rsidR="00627D6A">
                            <w:rPr>
                              <w:noProof/>
                              <w:spacing w:val="-5"/>
                            </w:rPr>
                            <w:t>368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6" o:spid="_x0000_s1054" type="#_x0000_t202" style="position:absolute;margin-left:764.25pt;margin-top:531.45pt;width:25pt;height:15.3pt;z-index:-3093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" filled="f" stroked="f">
              <v:path arrowok="t"/>
              <v:textbox inset="0,0,0,0">
                <w:txbxContent>
                  <w:p w:rsidR="00DD1E69" w:rsidRDefault="00DD1E69">
                    <w:pPr>
                      <w:pStyle w:val="a3"/>
                      <w:spacing w:before="10"/>
                      <w:ind w:left="60"/>
                      <w:jc w:val="left"/>
                    </w:pPr>
                    <w:r>
                      <w:rPr>
                        <w:spacing w:val="-5"/>
                      </w:rPr>
                      <w:fldChar w:fldCharType="begin"/>
                    </w:r>
                    <w:r>
                      <w:rPr>
                        <w:spacing w:val="-5"/>
                      </w:rPr>
                      <w:instrText xml:space="preserve"> PAGE </w:instrText>
                    </w:r>
                    <w:r>
                      <w:rPr>
                        <w:spacing w:val="-5"/>
                      </w:rPr>
                      <w:fldChar w:fldCharType="separate"/>
                    </w:r>
                    <w:r w:rsidR="00627D6A">
                      <w:rPr>
                        <w:noProof/>
                        <w:spacing w:val="-5"/>
                      </w:rPr>
                      <w:t>368</w:t>
                    </w:r>
                    <w:r>
                      <w:rPr>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1E69" w:rsidRDefault="00DD1E69">
    <w:pPr>
      <w:pStyle w:val="a3"/>
      <w:spacing w:line="14" w:lineRule="auto"/>
      <w:ind w:left="0"/>
      <w:jc w:val="left"/>
      <w:rPr>
        <w:sz w:val="20"/>
      </w:rPr>
    </w:pPr>
    <w:r>
      <w:rPr>
        <w:noProof/>
        <w:lang w:eastAsia="ru-RU"/>
      </w:rPr>
      <mc:AlternateContent>
        <mc:Choice Requires="wps">
          <w:drawing>
            <wp:anchor distT="0" distB="0" distL="0" distR="0" simplePos="0" relativeHeight="472382464" behindDoc="1" locked="0" layoutInCell="1" allowOverlap="1">
              <wp:simplePos x="0" y="0"/>
              <wp:positionH relativeFrom="page">
                <wp:posOffset>6934200</wp:posOffset>
              </wp:positionH>
              <wp:positionV relativeFrom="page">
                <wp:posOffset>9880937</wp:posOffset>
              </wp:positionV>
              <wp:extent cx="317500" cy="19431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DD1E69" w:rsidRDefault="00DD1E69">
                          <w:pPr>
                            <w:pStyle w:val="a3"/>
                            <w:spacing w:before="10"/>
                            <w:ind w:left="60"/>
                            <w:jc w:val="left"/>
                          </w:pPr>
                          <w:r>
                            <w:rPr>
                              <w:spacing w:val="-5"/>
                            </w:rPr>
                            <w:fldChar w:fldCharType="begin"/>
                          </w:r>
                          <w:r>
                            <w:rPr>
                              <w:spacing w:val="-5"/>
                            </w:rPr>
                            <w:instrText xml:space="preserve"> PAGE </w:instrText>
                          </w:r>
                          <w:r>
                            <w:rPr>
                              <w:spacing w:val="-5"/>
                            </w:rPr>
                            <w:fldChar w:fldCharType="separate"/>
                          </w:r>
                          <w:r w:rsidR="00627D6A">
                            <w:rPr>
                              <w:noProof/>
                              <w:spacing w:val="-5"/>
                            </w:rPr>
                            <w:t>378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8" o:spid="_x0000_s1055" type="#_x0000_t202" style="position:absolute;margin-left:546pt;margin-top:778.05pt;width:25pt;height:15.3pt;z-index:-3093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" filled="f" stroked="f">
              <v:path arrowok="t"/>
              <v:textbox inset="0,0,0,0">
                <w:txbxContent>
                  <w:p w:rsidR="00DD1E69" w:rsidRDefault="00DD1E69">
                    <w:pPr>
                      <w:pStyle w:val="a3"/>
                      <w:spacing w:before="10"/>
                      <w:ind w:left="60"/>
                      <w:jc w:val="left"/>
                    </w:pPr>
                    <w:r>
                      <w:rPr>
                        <w:spacing w:val="-5"/>
                      </w:rPr>
                      <w:fldChar w:fldCharType="begin"/>
                    </w:r>
                    <w:r>
                      <w:rPr>
                        <w:spacing w:val="-5"/>
                      </w:rPr>
                      <w:instrText xml:space="preserve"> PAGE </w:instrText>
                    </w:r>
                    <w:r>
                      <w:rPr>
                        <w:spacing w:val="-5"/>
                      </w:rPr>
                      <w:fldChar w:fldCharType="separate"/>
                    </w:r>
                    <w:r w:rsidR="00627D6A">
                      <w:rPr>
                        <w:noProof/>
                        <w:spacing w:val="-5"/>
                      </w:rPr>
                      <w:t>378</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1E69" w:rsidRDefault="00DD1E69">
      <w:r>
        <w:separator/>
      </w:r>
    </w:p>
  </w:footnote>
  <w:footnote w:type="continuationSeparator" w:id="0">
    <w:p w:rsidR="00DD1E69" w:rsidRDefault="00DD1E6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A16D7"/>
    <w:multiLevelType w:val="hybridMultilevel"/>
    <w:tmpl w:val="FB767AD2"/>
    <w:lvl w:ilvl="0" w:tplc="27A2C9A8">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AF7CCC88">
      <w:numFmt w:val="bullet"/>
      <w:lvlText w:val="•"/>
      <w:lvlJc w:val="left"/>
      <w:pPr>
        <w:ind w:left="983" w:hanging="360"/>
      </w:pPr>
      <w:rPr>
        <w:rFonts w:hint="default"/>
        <w:lang w:val="ru-RU" w:eastAsia="en-US" w:bidi="ar-SA"/>
      </w:rPr>
    </w:lvl>
    <w:lvl w:ilvl="2" w:tplc="0902D936">
      <w:numFmt w:val="bullet"/>
      <w:lvlText w:val="•"/>
      <w:lvlJc w:val="left"/>
      <w:pPr>
        <w:ind w:left="1266" w:hanging="360"/>
      </w:pPr>
      <w:rPr>
        <w:rFonts w:hint="default"/>
        <w:lang w:val="ru-RU" w:eastAsia="en-US" w:bidi="ar-SA"/>
      </w:rPr>
    </w:lvl>
    <w:lvl w:ilvl="3" w:tplc="7D2A3FCA">
      <w:numFmt w:val="bullet"/>
      <w:lvlText w:val="•"/>
      <w:lvlJc w:val="left"/>
      <w:pPr>
        <w:ind w:left="1550" w:hanging="360"/>
      </w:pPr>
      <w:rPr>
        <w:rFonts w:hint="default"/>
        <w:lang w:val="ru-RU" w:eastAsia="en-US" w:bidi="ar-SA"/>
      </w:rPr>
    </w:lvl>
    <w:lvl w:ilvl="4" w:tplc="9F32BC2E">
      <w:numFmt w:val="bullet"/>
      <w:lvlText w:val="•"/>
      <w:lvlJc w:val="left"/>
      <w:pPr>
        <w:ind w:left="1833" w:hanging="360"/>
      </w:pPr>
      <w:rPr>
        <w:rFonts w:hint="default"/>
        <w:lang w:val="ru-RU" w:eastAsia="en-US" w:bidi="ar-SA"/>
      </w:rPr>
    </w:lvl>
    <w:lvl w:ilvl="5" w:tplc="A1C0EE66">
      <w:numFmt w:val="bullet"/>
      <w:lvlText w:val="•"/>
      <w:lvlJc w:val="left"/>
      <w:pPr>
        <w:ind w:left="2117" w:hanging="360"/>
      </w:pPr>
      <w:rPr>
        <w:rFonts w:hint="default"/>
        <w:lang w:val="ru-RU" w:eastAsia="en-US" w:bidi="ar-SA"/>
      </w:rPr>
    </w:lvl>
    <w:lvl w:ilvl="6" w:tplc="3CE0C72C">
      <w:numFmt w:val="bullet"/>
      <w:lvlText w:val="•"/>
      <w:lvlJc w:val="left"/>
      <w:pPr>
        <w:ind w:left="2400" w:hanging="360"/>
      </w:pPr>
      <w:rPr>
        <w:rFonts w:hint="default"/>
        <w:lang w:val="ru-RU" w:eastAsia="en-US" w:bidi="ar-SA"/>
      </w:rPr>
    </w:lvl>
    <w:lvl w:ilvl="7" w:tplc="877040FA">
      <w:numFmt w:val="bullet"/>
      <w:lvlText w:val="•"/>
      <w:lvlJc w:val="left"/>
      <w:pPr>
        <w:ind w:left="2683" w:hanging="360"/>
      </w:pPr>
      <w:rPr>
        <w:rFonts w:hint="default"/>
        <w:lang w:val="ru-RU" w:eastAsia="en-US" w:bidi="ar-SA"/>
      </w:rPr>
    </w:lvl>
    <w:lvl w:ilvl="8" w:tplc="2B40BB58">
      <w:numFmt w:val="bullet"/>
      <w:lvlText w:val="•"/>
      <w:lvlJc w:val="left"/>
      <w:pPr>
        <w:ind w:left="2967" w:hanging="360"/>
      </w:pPr>
      <w:rPr>
        <w:rFonts w:hint="default"/>
        <w:lang w:val="ru-RU" w:eastAsia="en-US" w:bidi="ar-SA"/>
      </w:rPr>
    </w:lvl>
  </w:abstractNum>
  <w:abstractNum w:abstractNumId="1" w15:restartNumberingAfterBreak="0">
    <w:nsid w:val="013C0F54"/>
    <w:multiLevelType w:val="hybridMultilevel"/>
    <w:tmpl w:val="7B26F298"/>
    <w:lvl w:ilvl="0" w:tplc="48FE9A40">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144E51B8">
      <w:numFmt w:val="bullet"/>
      <w:lvlText w:val="•"/>
      <w:lvlJc w:val="left"/>
      <w:pPr>
        <w:ind w:left="889" w:hanging="360"/>
      </w:pPr>
      <w:rPr>
        <w:rFonts w:hint="default"/>
        <w:lang w:val="ru-RU" w:eastAsia="en-US" w:bidi="ar-SA"/>
      </w:rPr>
    </w:lvl>
    <w:lvl w:ilvl="2" w:tplc="798A027E">
      <w:numFmt w:val="bullet"/>
      <w:lvlText w:val="•"/>
      <w:lvlJc w:val="left"/>
      <w:pPr>
        <w:ind w:left="1299" w:hanging="360"/>
      </w:pPr>
      <w:rPr>
        <w:rFonts w:hint="default"/>
        <w:lang w:val="ru-RU" w:eastAsia="en-US" w:bidi="ar-SA"/>
      </w:rPr>
    </w:lvl>
    <w:lvl w:ilvl="3" w:tplc="0B46F2FE">
      <w:numFmt w:val="bullet"/>
      <w:lvlText w:val="•"/>
      <w:lvlJc w:val="left"/>
      <w:pPr>
        <w:ind w:left="1709" w:hanging="360"/>
      </w:pPr>
      <w:rPr>
        <w:rFonts w:hint="default"/>
        <w:lang w:val="ru-RU" w:eastAsia="en-US" w:bidi="ar-SA"/>
      </w:rPr>
    </w:lvl>
    <w:lvl w:ilvl="4" w:tplc="9BC8E1CE">
      <w:numFmt w:val="bullet"/>
      <w:lvlText w:val="•"/>
      <w:lvlJc w:val="left"/>
      <w:pPr>
        <w:ind w:left="2118" w:hanging="360"/>
      </w:pPr>
      <w:rPr>
        <w:rFonts w:hint="default"/>
        <w:lang w:val="ru-RU" w:eastAsia="en-US" w:bidi="ar-SA"/>
      </w:rPr>
    </w:lvl>
    <w:lvl w:ilvl="5" w:tplc="3C4ECF20">
      <w:numFmt w:val="bullet"/>
      <w:lvlText w:val="•"/>
      <w:lvlJc w:val="left"/>
      <w:pPr>
        <w:ind w:left="2528" w:hanging="360"/>
      </w:pPr>
      <w:rPr>
        <w:rFonts w:hint="default"/>
        <w:lang w:val="ru-RU" w:eastAsia="en-US" w:bidi="ar-SA"/>
      </w:rPr>
    </w:lvl>
    <w:lvl w:ilvl="6" w:tplc="A15E2E10">
      <w:numFmt w:val="bullet"/>
      <w:lvlText w:val="•"/>
      <w:lvlJc w:val="left"/>
      <w:pPr>
        <w:ind w:left="2938" w:hanging="360"/>
      </w:pPr>
      <w:rPr>
        <w:rFonts w:hint="default"/>
        <w:lang w:val="ru-RU" w:eastAsia="en-US" w:bidi="ar-SA"/>
      </w:rPr>
    </w:lvl>
    <w:lvl w:ilvl="7" w:tplc="67546886">
      <w:numFmt w:val="bullet"/>
      <w:lvlText w:val="•"/>
      <w:lvlJc w:val="left"/>
      <w:pPr>
        <w:ind w:left="3347" w:hanging="360"/>
      </w:pPr>
      <w:rPr>
        <w:rFonts w:hint="default"/>
        <w:lang w:val="ru-RU" w:eastAsia="en-US" w:bidi="ar-SA"/>
      </w:rPr>
    </w:lvl>
    <w:lvl w:ilvl="8" w:tplc="5A781EBA">
      <w:numFmt w:val="bullet"/>
      <w:lvlText w:val="•"/>
      <w:lvlJc w:val="left"/>
      <w:pPr>
        <w:ind w:left="3757" w:hanging="360"/>
      </w:pPr>
      <w:rPr>
        <w:rFonts w:hint="default"/>
        <w:lang w:val="ru-RU" w:eastAsia="en-US" w:bidi="ar-SA"/>
      </w:rPr>
    </w:lvl>
  </w:abstractNum>
  <w:abstractNum w:abstractNumId="2" w15:restartNumberingAfterBreak="0">
    <w:nsid w:val="0172332C"/>
    <w:multiLevelType w:val="hybridMultilevel"/>
    <w:tmpl w:val="AB125B78"/>
    <w:lvl w:ilvl="0" w:tplc="98244872">
      <w:numFmt w:val="bullet"/>
      <w:lvlText w:val=""/>
      <w:lvlJc w:val="left"/>
      <w:pPr>
        <w:ind w:left="280" w:hanging="284"/>
      </w:pPr>
      <w:rPr>
        <w:rFonts w:ascii="Wingdings" w:eastAsia="Wingdings" w:hAnsi="Wingdings" w:cs="Wingdings" w:hint="default"/>
        <w:b w:val="0"/>
        <w:bCs w:val="0"/>
        <w:i w:val="0"/>
        <w:iCs w:val="0"/>
        <w:spacing w:val="0"/>
        <w:w w:val="100"/>
        <w:sz w:val="24"/>
        <w:szCs w:val="24"/>
        <w:lang w:val="ru-RU" w:eastAsia="en-US" w:bidi="ar-SA"/>
      </w:rPr>
    </w:lvl>
    <w:lvl w:ilvl="1" w:tplc="9C807094">
      <w:numFmt w:val="bullet"/>
      <w:lvlText w:val="•"/>
      <w:lvlJc w:val="left"/>
      <w:pPr>
        <w:ind w:left="1059" w:hanging="284"/>
      </w:pPr>
      <w:rPr>
        <w:rFonts w:hint="default"/>
        <w:lang w:val="ru-RU" w:eastAsia="en-US" w:bidi="ar-SA"/>
      </w:rPr>
    </w:lvl>
    <w:lvl w:ilvl="2" w:tplc="7452F78C">
      <w:numFmt w:val="bullet"/>
      <w:lvlText w:val="•"/>
      <w:lvlJc w:val="left"/>
      <w:pPr>
        <w:ind w:left="1838" w:hanging="284"/>
      </w:pPr>
      <w:rPr>
        <w:rFonts w:hint="default"/>
        <w:lang w:val="ru-RU" w:eastAsia="en-US" w:bidi="ar-SA"/>
      </w:rPr>
    </w:lvl>
    <w:lvl w:ilvl="3" w:tplc="6FBCFD8E">
      <w:numFmt w:val="bullet"/>
      <w:lvlText w:val="•"/>
      <w:lvlJc w:val="left"/>
      <w:pPr>
        <w:ind w:left="2617" w:hanging="284"/>
      </w:pPr>
      <w:rPr>
        <w:rFonts w:hint="default"/>
        <w:lang w:val="ru-RU" w:eastAsia="en-US" w:bidi="ar-SA"/>
      </w:rPr>
    </w:lvl>
    <w:lvl w:ilvl="4" w:tplc="D9E0211C">
      <w:numFmt w:val="bullet"/>
      <w:lvlText w:val="•"/>
      <w:lvlJc w:val="left"/>
      <w:pPr>
        <w:ind w:left="3397" w:hanging="284"/>
      </w:pPr>
      <w:rPr>
        <w:rFonts w:hint="default"/>
        <w:lang w:val="ru-RU" w:eastAsia="en-US" w:bidi="ar-SA"/>
      </w:rPr>
    </w:lvl>
    <w:lvl w:ilvl="5" w:tplc="7312DC26">
      <w:numFmt w:val="bullet"/>
      <w:lvlText w:val="•"/>
      <w:lvlJc w:val="left"/>
      <w:pPr>
        <w:ind w:left="4176" w:hanging="284"/>
      </w:pPr>
      <w:rPr>
        <w:rFonts w:hint="default"/>
        <w:lang w:val="ru-RU" w:eastAsia="en-US" w:bidi="ar-SA"/>
      </w:rPr>
    </w:lvl>
    <w:lvl w:ilvl="6" w:tplc="4746B02E">
      <w:numFmt w:val="bullet"/>
      <w:lvlText w:val="•"/>
      <w:lvlJc w:val="left"/>
      <w:pPr>
        <w:ind w:left="4955" w:hanging="284"/>
      </w:pPr>
      <w:rPr>
        <w:rFonts w:hint="default"/>
        <w:lang w:val="ru-RU" w:eastAsia="en-US" w:bidi="ar-SA"/>
      </w:rPr>
    </w:lvl>
    <w:lvl w:ilvl="7" w:tplc="7BD87320">
      <w:numFmt w:val="bullet"/>
      <w:lvlText w:val="•"/>
      <w:lvlJc w:val="left"/>
      <w:pPr>
        <w:ind w:left="5735" w:hanging="284"/>
      </w:pPr>
      <w:rPr>
        <w:rFonts w:hint="default"/>
        <w:lang w:val="ru-RU" w:eastAsia="en-US" w:bidi="ar-SA"/>
      </w:rPr>
    </w:lvl>
    <w:lvl w:ilvl="8" w:tplc="FFCA7DA8">
      <w:numFmt w:val="bullet"/>
      <w:lvlText w:val="•"/>
      <w:lvlJc w:val="left"/>
      <w:pPr>
        <w:ind w:left="6514" w:hanging="284"/>
      </w:pPr>
      <w:rPr>
        <w:rFonts w:hint="default"/>
        <w:lang w:val="ru-RU" w:eastAsia="en-US" w:bidi="ar-SA"/>
      </w:rPr>
    </w:lvl>
  </w:abstractNum>
  <w:abstractNum w:abstractNumId="3" w15:restartNumberingAfterBreak="0">
    <w:nsid w:val="017E7568"/>
    <w:multiLevelType w:val="hybridMultilevel"/>
    <w:tmpl w:val="E0C6B896"/>
    <w:lvl w:ilvl="0" w:tplc="FDBA71AE">
      <w:numFmt w:val="bullet"/>
      <w:lvlText w:val=""/>
      <w:lvlJc w:val="left"/>
      <w:pPr>
        <w:ind w:left="252" w:hanging="708"/>
      </w:pPr>
      <w:rPr>
        <w:rFonts w:ascii="Symbol" w:eastAsia="Symbol" w:hAnsi="Symbol" w:cs="Symbol" w:hint="default"/>
        <w:b w:val="0"/>
        <w:bCs w:val="0"/>
        <w:i w:val="0"/>
        <w:iCs w:val="0"/>
        <w:spacing w:val="0"/>
        <w:w w:val="100"/>
        <w:sz w:val="24"/>
        <w:szCs w:val="24"/>
        <w:lang w:val="ru-RU" w:eastAsia="en-US" w:bidi="ar-SA"/>
      </w:rPr>
    </w:lvl>
    <w:lvl w:ilvl="1" w:tplc="B0AC2C28">
      <w:numFmt w:val="bullet"/>
      <w:lvlText w:val="•"/>
      <w:lvlJc w:val="left"/>
      <w:pPr>
        <w:ind w:left="1340" w:hanging="708"/>
      </w:pPr>
      <w:rPr>
        <w:rFonts w:hint="default"/>
        <w:lang w:val="ru-RU" w:eastAsia="en-US" w:bidi="ar-SA"/>
      </w:rPr>
    </w:lvl>
    <w:lvl w:ilvl="2" w:tplc="6F9C2E9A">
      <w:numFmt w:val="bullet"/>
      <w:lvlText w:val="•"/>
      <w:lvlJc w:val="left"/>
      <w:pPr>
        <w:ind w:left="2421" w:hanging="708"/>
      </w:pPr>
      <w:rPr>
        <w:rFonts w:hint="default"/>
        <w:lang w:val="ru-RU" w:eastAsia="en-US" w:bidi="ar-SA"/>
      </w:rPr>
    </w:lvl>
    <w:lvl w:ilvl="3" w:tplc="51D831D4">
      <w:numFmt w:val="bullet"/>
      <w:lvlText w:val="•"/>
      <w:lvlJc w:val="left"/>
      <w:pPr>
        <w:ind w:left="3502" w:hanging="708"/>
      </w:pPr>
      <w:rPr>
        <w:rFonts w:hint="default"/>
        <w:lang w:val="ru-RU" w:eastAsia="en-US" w:bidi="ar-SA"/>
      </w:rPr>
    </w:lvl>
    <w:lvl w:ilvl="4" w:tplc="E3721ABC">
      <w:numFmt w:val="bullet"/>
      <w:lvlText w:val="•"/>
      <w:lvlJc w:val="left"/>
      <w:pPr>
        <w:ind w:left="4583" w:hanging="708"/>
      </w:pPr>
      <w:rPr>
        <w:rFonts w:hint="default"/>
        <w:lang w:val="ru-RU" w:eastAsia="en-US" w:bidi="ar-SA"/>
      </w:rPr>
    </w:lvl>
    <w:lvl w:ilvl="5" w:tplc="155A80DE">
      <w:numFmt w:val="bullet"/>
      <w:lvlText w:val="•"/>
      <w:lvlJc w:val="left"/>
      <w:pPr>
        <w:ind w:left="5664" w:hanging="708"/>
      </w:pPr>
      <w:rPr>
        <w:rFonts w:hint="default"/>
        <w:lang w:val="ru-RU" w:eastAsia="en-US" w:bidi="ar-SA"/>
      </w:rPr>
    </w:lvl>
    <w:lvl w:ilvl="6" w:tplc="54CEBB12">
      <w:numFmt w:val="bullet"/>
      <w:lvlText w:val="•"/>
      <w:lvlJc w:val="left"/>
      <w:pPr>
        <w:ind w:left="6745" w:hanging="708"/>
      </w:pPr>
      <w:rPr>
        <w:rFonts w:hint="default"/>
        <w:lang w:val="ru-RU" w:eastAsia="en-US" w:bidi="ar-SA"/>
      </w:rPr>
    </w:lvl>
    <w:lvl w:ilvl="7" w:tplc="4E50D1A2">
      <w:numFmt w:val="bullet"/>
      <w:lvlText w:val="•"/>
      <w:lvlJc w:val="left"/>
      <w:pPr>
        <w:ind w:left="7826" w:hanging="708"/>
      </w:pPr>
      <w:rPr>
        <w:rFonts w:hint="default"/>
        <w:lang w:val="ru-RU" w:eastAsia="en-US" w:bidi="ar-SA"/>
      </w:rPr>
    </w:lvl>
    <w:lvl w:ilvl="8" w:tplc="BF64E0DC">
      <w:numFmt w:val="bullet"/>
      <w:lvlText w:val="•"/>
      <w:lvlJc w:val="left"/>
      <w:pPr>
        <w:ind w:left="8907" w:hanging="708"/>
      </w:pPr>
      <w:rPr>
        <w:rFonts w:hint="default"/>
        <w:lang w:val="ru-RU" w:eastAsia="en-US" w:bidi="ar-SA"/>
      </w:rPr>
    </w:lvl>
  </w:abstractNum>
  <w:abstractNum w:abstractNumId="4" w15:restartNumberingAfterBreak="0">
    <w:nsid w:val="01833A83"/>
    <w:multiLevelType w:val="hybridMultilevel"/>
    <w:tmpl w:val="01CAFD04"/>
    <w:lvl w:ilvl="0" w:tplc="246C9A7E">
      <w:numFmt w:val="bullet"/>
      <w:lvlText w:val=""/>
      <w:lvlJc w:val="left"/>
      <w:pPr>
        <w:ind w:left="137" w:hanging="312"/>
      </w:pPr>
      <w:rPr>
        <w:rFonts w:ascii="Symbol" w:eastAsia="Symbol" w:hAnsi="Symbol" w:cs="Symbol" w:hint="default"/>
        <w:b w:val="0"/>
        <w:bCs w:val="0"/>
        <w:i w:val="0"/>
        <w:iCs w:val="0"/>
        <w:spacing w:val="0"/>
        <w:w w:val="100"/>
        <w:sz w:val="24"/>
        <w:szCs w:val="24"/>
        <w:lang w:val="ru-RU" w:eastAsia="en-US" w:bidi="ar-SA"/>
      </w:rPr>
    </w:lvl>
    <w:lvl w:ilvl="1" w:tplc="41165860">
      <w:numFmt w:val="bullet"/>
      <w:lvlText w:val="•"/>
      <w:lvlJc w:val="left"/>
      <w:pPr>
        <w:ind w:left="659" w:hanging="312"/>
      </w:pPr>
      <w:rPr>
        <w:rFonts w:hint="default"/>
        <w:lang w:val="ru-RU" w:eastAsia="en-US" w:bidi="ar-SA"/>
      </w:rPr>
    </w:lvl>
    <w:lvl w:ilvl="2" w:tplc="D1705858">
      <w:numFmt w:val="bullet"/>
      <w:lvlText w:val="•"/>
      <w:lvlJc w:val="left"/>
      <w:pPr>
        <w:ind w:left="1179" w:hanging="312"/>
      </w:pPr>
      <w:rPr>
        <w:rFonts w:hint="default"/>
        <w:lang w:val="ru-RU" w:eastAsia="en-US" w:bidi="ar-SA"/>
      </w:rPr>
    </w:lvl>
    <w:lvl w:ilvl="3" w:tplc="9FECC444">
      <w:numFmt w:val="bullet"/>
      <w:lvlText w:val="•"/>
      <w:lvlJc w:val="left"/>
      <w:pPr>
        <w:ind w:left="1699" w:hanging="312"/>
      </w:pPr>
      <w:rPr>
        <w:rFonts w:hint="default"/>
        <w:lang w:val="ru-RU" w:eastAsia="en-US" w:bidi="ar-SA"/>
      </w:rPr>
    </w:lvl>
    <w:lvl w:ilvl="4" w:tplc="03427D8A">
      <w:numFmt w:val="bullet"/>
      <w:lvlText w:val="•"/>
      <w:lvlJc w:val="left"/>
      <w:pPr>
        <w:ind w:left="2219" w:hanging="312"/>
      </w:pPr>
      <w:rPr>
        <w:rFonts w:hint="default"/>
        <w:lang w:val="ru-RU" w:eastAsia="en-US" w:bidi="ar-SA"/>
      </w:rPr>
    </w:lvl>
    <w:lvl w:ilvl="5" w:tplc="83BC252E">
      <w:numFmt w:val="bullet"/>
      <w:lvlText w:val="•"/>
      <w:lvlJc w:val="left"/>
      <w:pPr>
        <w:ind w:left="2739" w:hanging="312"/>
      </w:pPr>
      <w:rPr>
        <w:rFonts w:hint="default"/>
        <w:lang w:val="ru-RU" w:eastAsia="en-US" w:bidi="ar-SA"/>
      </w:rPr>
    </w:lvl>
    <w:lvl w:ilvl="6" w:tplc="9F54CE9A">
      <w:numFmt w:val="bullet"/>
      <w:lvlText w:val="•"/>
      <w:lvlJc w:val="left"/>
      <w:pPr>
        <w:ind w:left="3259" w:hanging="312"/>
      </w:pPr>
      <w:rPr>
        <w:rFonts w:hint="default"/>
        <w:lang w:val="ru-RU" w:eastAsia="en-US" w:bidi="ar-SA"/>
      </w:rPr>
    </w:lvl>
    <w:lvl w:ilvl="7" w:tplc="65D4F484">
      <w:numFmt w:val="bullet"/>
      <w:lvlText w:val="•"/>
      <w:lvlJc w:val="left"/>
      <w:pPr>
        <w:ind w:left="3779" w:hanging="312"/>
      </w:pPr>
      <w:rPr>
        <w:rFonts w:hint="default"/>
        <w:lang w:val="ru-RU" w:eastAsia="en-US" w:bidi="ar-SA"/>
      </w:rPr>
    </w:lvl>
    <w:lvl w:ilvl="8" w:tplc="0CFEF1AA">
      <w:numFmt w:val="bullet"/>
      <w:lvlText w:val="•"/>
      <w:lvlJc w:val="left"/>
      <w:pPr>
        <w:ind w:left="4299" w:hanging="312"/>
      </w:pPr>
      <w:rPr>
        <w:rFonts w:hint="default"/>
        <w:lang w:val="ru-RU" w:eastAsia="en-US" w:bidi="ar-SA"/>
      </w:rPr>
    </w:lvl>
  </w:abstractNum>
  <w:abstractNum w:abstractNumId="5" w15:restartNumberingAfterBreak="0">
    <w:nsid w:val="01E966E2"/>
    <w:multiLevelType w:val="multilevel"/>
    <w:tmpl w:val="780CD618"/>
    <w:lvl w:ilvl="0">
      <w:start w:val="2"/>
      <w:numFmt w:val="decimal"/>
      <w:lvlText w:val="%1"/>
      <w:lvlJc w:val="left"/>
      <w:pPr>
        <w:ind w:left="1385" w:hanging="600"/>
      </w:pPr>
      <w:rPr>
        <w:rFonts w:hint="default"/>
        <w:lang w:val="ru-RU" w:eastAsia="en-US" w:bidi="ar-SA"/>
      </w:rPr>
    </w:lvl>
    <w:lvl w:ilvl="1">
      <w:start w:val="2"/>
      <w:numFmt w:val="decimal"/>
      <w:lvlText w:val="%1.%2"/>
      <w:lvlJc w:val="left"/>
      <w:pPr>
        <w:ind w:left="1385" w:hanging="600"/>
      </w:pPr>
      <w:rPr>
        <w:rFonts w:hint="default"/>
        <w:lang w:val="ru-RU" w:eastAsia="en-US" w:bidi="ar-SA"/>
      </w:rPr>
    </w:lvl>
    <w:lvl w:ilvl="2">
      <w:start w:val="2"/>
      <w:numFmt w:val="decimal"/>
      <w:lvlText w:val="%1.%2.%3."/>
      <w:lvlJc w:val="left"/>
      <w:pPr>
        <w:ind w:left="1385" w:hanging="600"/>
      </w:pPr>
      <w:rPr>
        <w:rFonts w:ascii="Times New Roman" w:eastAsia="Times New Roman" w:hAnsi="Times New Roman" w:cs="Times New Roman" w:hint="default"/>
        <w:b/>
        <w:bCs/>
        <w:i w:val="0"/>
        <w:iCs w:val="0"/>
        <w:spacing w:val="0"/>
        <w:w w:val="100"/>
        <w:sz w:val="24"/>
        <w:szCs w:val="24"/>
        <w:lang w:val="ru-RU" w:eastAsia="en-US" w:bidi="ar-SA"/>
      </w:rPr>
    </w:lvl>
    <w:lvl w:ilvl="3">
      <w:start w:val="1"/>
      <w:numFmt w:val="decimal"/>
      <w:lvlText w:val="%1.%2.%3.%4."/>
      <w:lvlJc w:val="left"/>
      <w:pPr>
        <w:ind w:left="4182" w:hanging="780"/>
        <w:jc w:val="right"/>
      </w:pPr>
      <w:rPr>
        <w:rFonts w:ascii="Times New Roman" w:eastAsia="Times New Roman" w:hAnsi="Times New Roman" w:cs="Times New Roman" w:hint="default"/>
        <w:b/>
        <w:bCs/>
        <w:i/>
        <w:iCs/>
        <w:spacing w:val="0"/>
        <w:w w:val="100"/>
        <w:sz w:val="24"/>
        <w:szCs w:val="24"/>
        <w:lang w:val="ru-RU" w:eastAsia="en-US" w:bidi="ar-SA"/>
      </w:rPr>
    </w:lvl>
    <w:lvl w:ilvl="4">
      <w:numFmt w:val="bullet"/>
      <w:lvlText w:val="•"/>
      <w:lvlJc w:val="left"/>
      <w:pPr>
        <w:ind w:left="5516" w:hanging="780"/>
      </w:pPr>
      <w:rPr>
        <w:rFonts w:hint="default"/>
        <w:lang w:val="ru-RU" w:eastAsia="en-US" w:bidi="ar-SA"/>
      </w:rPr>
    </w:lvl>
    <w:lvl w:ilvl="5">
      <w:numFmt w:val="bullet"/>
      <w:lvlText w:val="•"/>
      <w:lvlJc w:val="left"/>
      <w:pPr>
        <w:ind w:left="6441" w:hanging="780"/>
      </w:pPr>
      <w:rPr>
        <w:rFonts w:hint="default"/>
        <w:lang w:val="ru-RU" w:eastAsia="en-US" w:bidi="ar-SA"/>
      </w:rPr>
    </w:lvl>
    <w:lvl w:ilvl="6">
      <w:numFmt w:val="bullet"/>
      <w:lvlText w:val="•"/>
      <w:lvlJc w:val="left"/>
      <w:pPr>
        <w:ind w:left="7367" w:hanging="780"/>
      </w:pPr>
      <w:rPr>
        <w:rFonts w:hint="default"/>
        <w:lang w:val="ru-RU" w:eastAsia="en-US" w:bidi="ar-SA"/>
      </w:rPr>
    </w:lvl>
    <w:lvl w:ilvl="7">
      <w:numFmt w:val="bullet"/>
      <w:lvlText w:val="•"/>
      <w:lvlJc w:val="left"/>
      <w:pPr>
        <w:ind w:left="8292" w:hanging="780"/>
      </w:pPr>
      <w:rPr>
        <w:rFonts w:hint="default"/>
        <w:lang w:val="ru-RU" w:eastAsia="en-US" w:bidi="ar-SA"/>
      </w:rPr>
    </w:lvl>
    <w:lvl w:ilvl="8">
      <w:numFmt w:val="bullet"/>
      <w:lvlText w:val="•"/>
      <w:lvlJc w:val="left"/>
      <w:pPr>
        <w:ind w:left="9217" w:hanging="780"/>
      </w:pPr>
      <w:rPr>
        <w:rFonts w:hint="default"/>
        <w:lang w:val="ru-RU" w:eastAsia="en-US" w:bidi="ar-SA"/>
      </w:rPr>
    </w:lvl>
  </w:abstractNum>
  <w:abstractNum w:abstractNumId="6" w15:restartNumberingAfterBreak="0">
    <w:nsid w:val="01FD79EA"/>
    <w:multiLevelType w:val="hybridMultilevel"/>
    <w:tmpl w:val="D70C96FE"/>
    <w:lvl w:ilvl="0" w:tplc="3CD2B954">
      <w:numFmt w:val="bullet"/>
      <w:lvlText w:val=""/>
      <w:lvlJc w:val="left"/>
      <w:pPr>
        <w:ind w:left="213" w:hanging="708"/>
      </w:pPr>
      <w:rPr>
        <w:rFonts w:ascii="Symbol" w:eastAsia="Symbol" w:hAnsi="Symbol" w:cs="Symbol" w:hint="default"/>
        <w:b w:val="0"/>
        <w:bCs w:val="0"/>
        <w:i w:val="0"/>
        <w:iCs w:val="0"/>
        <w:spacing w:val="0"/>
        <w:w w:val="100"/>
        <w:sz w:val="24"/>
        <w:szCs w:val="24"/>
        <w:lang w:val="ru-RU" w:eastAsia="en-US" w:bidi="ar-SA"/>
      </w:rPr>
    </w:lvl>
    <w:lvl w:ilvl="1" w:tplc="76C60B86">
      <w:numFmt w:val="bullet"/>
      <w:lvlText w:val="•"/>
      <w:lvlJc w:val="left"/>
      <w:pPr>
        <w:ind w:left="1284" w:hanging="708"/>
      </w:pPr>
      <w:rPr>
        <w:rFonts w:hint="default"/>
        <w:lang w:val="ru-RU" w:eastAsia="en-US" w:bidi="ar-SA"/>
      </w:rPr>
    </w:lvl>
    <w:lvl w:ilvl="2" w:tplc="7ACAFAF0">
      <w:numFmt w:val="bullet"/>
      <w:lvlText w:val="•"/>
      <w:lvlJc w:val="left"/>
      <w:pPr>
        <w:ind w:left="2349" w:hanging="708"/>
      </w:pPr>
      <w:rPr>
        <w:rFonts w:hint="default"/>
        <w:lang w:val="ru-RU" w:eastAsia="en-US" w:bidi="ar-SA"/>
      </w:rPr>
    </w:lvl>
    <w:lvl w:ilvl="3" w:tplc="92B6B2C4">
      <w:numFmt w:val="bullet"/>
      <w:lvlText w:val="•"/>
      <w:lvlJc w:val="left"/>
      <w:pPr>
        <w:ind w:left="3413" w:hanging="708"/>
      </w:pPr>
      <w:rPr>
        <w:rFonts w:hint="default"/>
        <w:lang w:val="ru-RU" w:eastAsia="en-US" w:bidi="ar-SA"/>
      </w:rPr>
    </w:lvl>
    <w:lvl w:ilvl="4" w:tplc="A5485FFE">
      <w:numFmt w:val="bullet"/>
      <w:lvlText w:val="•"/>
      <w:lvlJc w:val="left"/>
      <w:pPr>
        <w:ind w:left="4478" w:hanging="708"/>
      </w:pPr>
      <w:rPr>
        <w:rFonts w:hint="default"/>
        <w:lang w:val="ru-RU" w:eastAsia="en-US" w:bidi="ar-SA"/>
      </w:rPr>
    </w:lvl>
    <w:lvl w:ilvl="5" w:tplc="1C381284">
      <w:numFmt w:val="bullet"/>
      <w:lvlText w:val="•"/>
      <w:lvlJc w:val="left"/>
      <w:pPr>
        <w:ind w:left="5543" w:hanging="708"/>
      </w:pPr>
      <w:rPr>
        <w:rFonts w:hint="default"/>
        <w:lang w:val="ru-RU" w:eastAsia="en-US" w:bidi="ar-SA"/>
      </w:rPr>
    </w:lvl>
    <w:lvl w:ilvl="6" w:tplc="B3F40FA2">
      <w:numFmt w:val="bullet"/>
      <w:lvlText w:val="•"/>
      <w:lvlJc w:val="left"/>
      <w:pPr>
        <w:ind w:left="6607" w:hanging="708"/>
      </w:pPr>
      <w:rPr>
        <w:rFonts w:hint="default"/>
        <w:lang w:val="ru-RU" w:eastAsia="en-US" w:bidi="ar-SA"/>
      </w:rPr>
    </w:lvl>
    <w:lvl w:ilvl="7" w:tplc="20E424CA">
      <w:numFmt w:val="bullet"/>
      <w:lvlText w:val="•"/>
      <w:lvlJc w:val="left"/>
      <w:pPr>
        <w:ind w:left="7672" w:hanging="708"/>
      </w:pPr>
      <w:rPr>
        <w:rFonts w:hint="default"/>
        <w:lang w:val="ru-RU" w:eastAsia="en-US" w:bidi="ar-SA"/>
      </w:rPr>
    </w:lvl>
    <w:lvl w:ilvl="8" w:tplc="CC94FFF8">
      <w:numFmt w:val="bullet"/>
      <w:lvlText w:val="•"/>
      <w:lvlJc w:val="left"/>
      <w:pPr>
        <w:ind w:left="8737" w:hanging="708"/>
      </w:pPr>
      <w:rPr>
        <w:rFonts w:hint="default"/>
        <w:lang w:val="ru-RU" w:eastAsia="en-US" w:bidi="ar-SA"/>
      </w:rPr>
    </w:lvl>
  </w:abstractNum>
  <w:abstractNum w:abstractNumId="7" w15:restartNumberingAfterBreak="0">
    <w:nsid w:val="02245B35"/>
    <w:multiLevelType w:val="multilevel"/>
    <w:tmpl w:val="FA7642EA"/>
    <w:lvl w:ilvl="0">
      <w:start w:val="1"/>
      <w:numFmt w:val="decimal"/>
      <w:lvlText w:val="%1"/>
      <w:lvlJc w:val="left"/>
      <w:pPr>
        <w:ind w:left="1008" w:hanging="900"/>
      </w:pPr>
      <w:rPr>
        <w:rFonts w:hint="default"/>
        <w:lang w:val="ru-RU" w:eastAsia="en-US" w:bidi="ar-SA"/>
      </w:rPr>
    </w:lvl>
    <w:lvl w:ilvl="1">
      <w:start w:val="2"/>
      <w:numFmt w:val="decimal"/>
      <w:lvlText w:val="%1.%2"/>
      <w:lvlJc w:val="left"/>
      <w:pPr>
        <w:ind w:left="1008" w:hanging="900"/>
      </w:pPr>
      <w:rPr>
        <w:rFonts w:hint="default"/>
        <w:lang w:val="ru-RU" w:eastAsia="en-US" w:bidi="ar-SA"/>
      </w:rPr>
    </w:lvl>
    <w:lvl w:ilvl="2">
      <w:start w:val="5"/>
      <w:numFmt w:val="decimal"/>
      <w:lvlText w:val="%1.%2.%3"/>
      <w:lvlJc w:val="left"/>
      <w:pPr>
        <w:ind w:left="1008" w:hanging="900"/>
      </w:pPr>
      <w:rPr>
        <w:rFonts w:hint="default"/>
        <w:lang w:val="ru-RU" w:eastAsia="en-US" w:bidi="ar-SA"/>
      </w:rPr>
    </w:lvl>
    <w:lvl w:ilvl="3">
      <w:start w:val="16"/>
      <w:numFmt w:val="decimal"/>
      <w:lvlText w:val="%1.%2.%3.%4."/>
      <w:lvlJc w:val="left"/>
      <w:pPr>
        <w:ind w:left="1008" w:hanging="90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194" w:hanging="900"/>
      </w:pPr>
      <w:rPr>
        <w:rFonts w:hint="default"/>
        <w:lang w:val="ru-RU" w:eastAsia="en-US" w:bidi="ar-SA"/>
      </w:rPr>
    </w:lvl>
    <w:lvl w:ilvl="5">
      <w:numFmt w:val="bullet"/>
      <w:lvlText w:val="•"/>
      <w:lvlJc w:val="left"/>
      <w:pPr>
        <w:ind w:left="4992" w:hanging="900"/>
      </w:pPr>
      <w:rPr>
        <w:rFonts w:hint="default"/>
        <w:lang w:val="ru-RU" w:eastAsia="en-US" w:bidi="ar-SA"/>
      </w:rPr>
    </w:lvl>
    <w:lvl w:ilvl="6">
      <w:numFmt w:val="bullet"/>
      <w:lvlText w:val="•"/>
      <w:lvlJc w:val="left"/>
      <w:pPr>
        <w:ind w:left="5791" w:hanging="900"/>
      </w:pPr>
      <w:rPr>
        <w:rFonts w:hint="default"/>
        <w:lang w:val="ru-RU" w:eastAsia="en-US" w:bidi="ar-SA"/>
      </w:rPr>
    </w:lvl>
    <w:lvl w:ilvl="7">
      <w:numFmt w:val="bullet"/>
      <w:lvlText w:val="•"/>
      <w:lvlJc w:val="left"/>
      <w:pPr>
        <w:ind w:left="6589" w:hanging="900"/>
      </w:pPr>
      <w:rPr>
        <w:rFonts w:hint="default"/>
        <w:lang w:val="ru-RU" w:eastAsia="en-US" w:bidi="ar-SA"/>
      </w:rPr>
    </w:lvl>
    <w:lvl w:ilvl="8">
      <w:numFmt w:val="bullet"/>
      <w:lvlText w:val="•"/>
      <w:lvlJc w:val="left"/>
      <w:pPr>
        <w:ind w:left="7388" w:hanging="900"/>
      </w:pPr>
      <w:rPr>
        <w:rFonts w:hint="default"/>
        <w:lang w:val="ru-RU" w:eastAsia="en-US" w:bidi="ar-SA"/>
      </w:rPr>
    </w:lvl>
  </w:abstractNum>
  <w:abstractNum w:abstractNumId="8" w15:restartNumberingAfterBreak="0">
    <w:nsid w:val="02536170"/>
    <w:multiLevelType w:val="hybridMultilevel"/>
    <w:tmpl w:val="8E141010"/>
    <w:lvl w:ilvl="0" w:tplc="B0D2FF1E">
      <w:numFmt w:val="bullet"/>
      <w:lvlText w:val="-"/>
      <w:lvlJc w:val="left"/>
      <w:pPr>
        <w:ind w:left="105" w:hanging="406"/>
      </w:pPr>
      <w:rPr>
        <w:rFonts w:ascii="Times New Roman" w:eastAsia="Times New Roman" w:hAnsi="Times New Roman" w:cs="Times New Roman" w:hint="default"/>
        <w:b w:val="0"/>
        <w:bCs w:val="0"/>
        <w:i w:val="0"/>
        <w:iCs w:val="0"/>
        <w:spacing w:val="0"/>
        <w:w w:val="100"/>
        <w:sz w:val="24"/>
        <w:szCs w:val="24"/>
        <w:lang w:val="ru-RU" w:eastAsia="en-US" w:bidi="ar-SA"/>
      </w:rPr>
    </w:lvl>
    <w:lvl w:ilvl="1" w:tplc="B0DA0650">
      <w:numFmt w:val="bullet"/>
      <w:lvlText w:val="•"/>
      <w:lvlJc w:val="left"/>
      <w:pPr>
        <w:ind w:left="822" w:hanging="406"/>
      </w:pPr>
      <w:rPr>
        <w:rFonts w:hint="default"/>
        <w:lang w:val="ru-RU" w:eastAsia="en-US" w:bidi="ar-SA"/>
      </w:rPr>
    </w:lvl>
    <w:lvl w:ilvl="2" w:tplc="81D4004E">
      <w:numFmt w:val="bullet"/>
      <w:lvlText w:val="•"/>
      <w:lvlJc w:val="left"/>
      <w:pPr>
        <w:ind w:left="1544" w:hanging="406"/>
      </w:pPr>
      <w:rPr>
        <w:rFonts w:hint="default"/>
        <w:lang w:val="ru-RU" w:eastAsia="en-US" w:bidi="ar-SA"/>
      </w:rPr>
    </w:lvl>
    <w:lvl w:ilvl="3" w:tplc="F592A578">
      <w:numFmt w:val="bullet"/>
      <w:lvlText w:val="•"/>
      <w:lvlJc w:val="left"/>
      <w:pPr>
        <w:ind w:left="2266" w:hanging="406"/>
      </w:pPr>
      <w:rPr>
        <w:rFonts w:hint="default"/>
        <w:lang w:val="ru-RU" w:eastAsia="en-US" w:bidi="ar-SA"/>
      </w:rPr>
    </w:lvl>
    <w:lvl w:ilvl="4" w:tplc="9072DA68">
      <w:numFmt w:val="bullet"/>
      <w:lvlText w:val="•"/>
      <w:lvlJc w:val="left"/>
      <w:pPr>
        <w:ind w:left="2989" w:hanging="406"/>
      </w:pPr>
      <w:rPr>
        <w:rFonts w:hint="default"/>
        <w:lang w:val="ru-RU" w:eastAsia="en-US" w:bidi="ar-SA"/>
      </w:rPr>
    </w:lvl>
    <w:lvl w:ilvl="5" w:tplc="6A800F6C">
      <w:numFmt w:val="bullet"/>
      <w:lvlText w:val="•"/>
      <w:lvlJc w:val="left"/>
      <w:pPr>
        <w:ind w:left="3711" w:hanging="406"/>
      </w:pPr>
      <w:rPr>
        <w:rFonts w:hint="default"/>
        <w:lang w:val="ru-RU" w:eastAsia="en-US" w:bidi="ar-SA"/>
      </w:rPr>
    </w:lvl>
    <w:lvl w:ilvl="6" w:tplc="1FD48562">
      <w:numFmt w:val="bullet"/>
      <w:lvlText w:val="•"/>
      <w:lvlJc w:val="left"/>
      <w:pPr>
        <w:ind w:left="4433" w:hanging="406"/>
      </w:pPr>
      <w:rPr>
        <w:rFonts w:hint="default"/>
        <w:lang w:val="ru-RU" w:eastAsia="en-US" w:bidi="ar-SA"/>
      </w:rPr>
    </w:lvl>
    <w:lvl w:ilvl="7" w:tplc="9A8C6336">
      <w:numFmt w:val="bullet"/>
      <w:lvlText w:val="•"/>
      <w:lvlJc w:val="left"/>
      <w:pPr>
        <w:ind w:left="5156" w:hanging="406"/>
      </w:pPr>
      <w:rPr>
        <w:rFonts w:hint="default"/>
        <w:lang w:val="ru-RU" w:eastAsia="en-US" w:bidi="ar-SA"/>
      </w:rPr>
    </w:lvl>
    <w:lvl w:ilvl="8" w:tplc="70A01CCE">
      <w:numFmt w:val="bullet"/>
      <w:lvlText w:val="•"/>
      <w:lvlJc w:val="left"/>
      <w:pPr>
        <w:ind w:left="5878" w:hanging="406"/>
      </w:pPr>
      <w:rPr>
        <w:rFonts w:hint="default"/>
        <w:lang w:val="ru-RU" w:eastAsia="en-US" w:bidi="ar-SA"/>
      </w:rPr>
    </w:lvl>
  </w:abstractNum>
  <w:abstractNum w:abstractNumId="9" w15:restartNumberingAfterBreak="0">
    <w:nsid w:val="028130E5"/>
    <w:multiLevelType w:val="multilevel"/>
    <w:tmpl w:val="596ABF18"/>
    <w:lvl w:ilvl="0">
      <w:start w:val="1"/>
      <w:numFmt w:val="decimal"/>
      <w:lvlText w:val="%1"/>
      <w:lvlJc w:val="left"/>
      <w:pPr>
        <w:ind w:left="2694" w:hanging="780"/>
      </w:pPr>
      <w:rPr>
        <w:rFonts w:hint="default"/>
        <w:lang w:val="ru-RU" w:eastAsia="en-US" w:bidi="ar-SA"/>
      </w:rPr>
    </w:lvl>
    <w:lvl w:ilvl="1">
      <w:start w:val="2"/>
      <w:numFmt w:val="decimal"/>
      <w:lvlText w:val="%1.%2"/>
      <w:lvlJc w:val="left"/>
      <w:pPr>
        <w:ind w:left="2694" w:hanging="780"/>
      </w:pPr>
      <w:rPr>
        <w:rFonts w:hint="default"/>
        <w:lang w:val="ru-RU" w:eastAsia="en-US" w:bidi="ar-SA"/>
      </w:rPr>
    </w:lvl>
    <w:lvl w:ilvl="2">
      <w:start w:val="5"/>
      <w:numFmt w:val="decimal"/>
      <w:lvlText w:val="%1.%2.%3"/>
      <w:lvlJc w:val="left"/>
      <w:pPr>
        <w:ind w:left="2694" w:hanging="780"/>
      </w:pPr>
      <w:rPr>
        <w:rFonts w:hint="default"/>
        <w:lang w:val="ru-RU" w:eastAsia="en-US" w:bidi="ar-SA"/>
      </w:rPr>
    </w:lvl>
    <w:lvl w:ilvl="3">
      <w:start w:val="6"/>
      <w:numFmt w:val="decimal"/>
      <w:lvlText w:val="%1.%2.%3.%4."/>
      <w:lvlJc w:val="left"/>
      <w:pPr>
        <w:ind w:left="2694" w:hanging="780"/>
        <w:jc w:val="right"/>
      </w:pPr>
      <w:rPr>
        <w:rFonts w:hint="default"/>
        <w:spacing w:val="0"/>
        <w:w w:val="100"/>
        <w:lang w:val="ru-RU" w:eastAsia="en-US" w:bidi="ar-SA"/>
      </w:rPr>
    </w:lvl>
    <w:lvl w:ilvl="4">
      <w:numFmt w:val="bullet"/>
      <w:lvlText w:val="•"/>
      <w:lvlJc w:val="left"/>
      <w:pPr>
        <w:ind w:left="5966" w:hanging="780"/>
      </w:pPr>
      <w:rPr>
        <w:rFonts w:hint="default"/>
        <w:lang w:val="ru-RU" w:eastAsia="en-US" w:bidi="ar-SA"/>
      </w:rPr>
    </w:lvl>
    <w:lvl w:ilvl="5">
      <w:numFmt w:val="bullet"/>
      <w:lvlText w:val="•"/>
      <w:lvlJc w:val="left"/>
      <w:pPr>
        <w:ind w:left="6783" w:hanging="780"/>
      </w:pPr>
      <w:rPr>
        <w:rFonts w:hint="default"/>
        <w:lang w:val="ru-RU" w:eastAsia="en-US" w:bidi="ar-SA"/>
      </w:rPr>
    </w:lvl>
    <w:lvl w:ilvl="6">
      <w:numFmt w:val="bullet"/>
      <w:lvlText w:val="•"/>
      <w:lvlJc w:val="left"/>
      <w:pPr>
        <w:ind w:left="7599" w:hanging="780"/>
      </w:pPr>
      <w:rPr>
        <w:rFonts w:hint="default"/>
        <w:lang w:val="ru-RU" w:eastAsia="en-US" w:bidi="ar-SA"/>
      </w:rPr>
    </w:lvl>
    <w:lvl w:ilvl="7">
      <w:numFmt w:val="bullet"/>
      <w:lvlText w:val="•"/>
      <w:lvlJc w:val="left"/>
      <w:pPr>
        <w:ind w:left="8416" w:hanging="780"/>
      </w:pPr>
      <w:rPr>
        <w:rFonts w:hint="default"/>
        <w:lang w:val="ru-RU" w:eastAsia="en-US" w:bidi="ar-SA"/>
      </w:rPr>
    </w:lvl>
    <w:lvl w:ilvl="8">
      <w:numFmt w:val="bullet"/>
      <w:lvlText w:val="•"/>
      <w:lvlJc w:val="left"/>
      <w:pPr>
        <w:ind w:left="9233" w:hanging="780"/>
      </w:pPr>
      <w:rPr>
        <w:rFonts w:hint="default"/>
        <w:lang w:val="ru-RU" w:eastAsia="en-US" w:bidi="ar-SA"/>
      </w:rPr>
    </w:lvl>
  </w:abstractNum>
  <w:abstractNum w:abstractNumId="10" w15:restartNumberingAfterBreak="0">
    <w:nsid w:val="039467E6"/>
    <w:multiLevelType w:val="multilevel"/>
    <w:tmpl w:val="A1B2A034"/>
    <w:lvl w:ilvl="0">
      <w:start w:val="3"/>
      <w:numFmt w:val="decimal"/>
      <w:lvlText w:val="%1."/>
      <w:lvlJc w:val="left"/>
      <w:pPr>
        <w:ind w:left="348" w:hanging="240"/>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528"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648" w:hanging="54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683" w:hanging="540"/>
      </w:pPr>
      <w:rPr>
        <w:rFonts w:hint="default"/>
        <w:lang w:val="ru-RU" w:eastAsia="en-US" w:bidi="ar-SA"/>
      </w:rPr>
    </w:lvl>
    <w:lvl w:ilvl="4">
      <w:numFmt w:val="bullet"/>
      <w:lvlText w:val="•"/>
      <w:lvlJc w:val="left"/>
      <w:pPr>
        <w:ind w:left="2726" w:hanging="540"/>
      </w:pPr>
      <w:rPr>
        <w:rFonts w:hint="default"/>
        <w:lang w:val="ru-RU" w:eastAsia="en-US" w:bidi="ar-SA"/>
      </w:rPr>
    </w:lvl>
    <w:lvl w:ilvl="5">
      <w:numFmt w:val="bullet"/>
      <w:lvlText w:val="•"/>
      <w:lvlJc w:val="left"/>
      <w:pPr>
        <w:ind w:left="3769" w:hanging="540"/>
      </w:pPr>
      <w:rPr>
        <w:rFonts w:hint="default"/>
        <w:lang w:val="ru-RU" w:eastAsia="en-US" w:bidi="ar-SA"/>
      </w:rPr>
    </w:lvl>
    <w:lvl w:ilvl="6">
      <w:numFmt w:val="bullet"/>
      <w:lvlText w:val="•"/>
      <w:lvlJc w:val="left"/>
      <w:pPr>
        <w:ind w:left="4812" w:hanging="540"/>
      </w:pPr>
      <w:rPr>
        <w:rFonts w:hint="default"/>
        <w:lang w:val="ru-RU" w:eastAsia="en-US" w:bidi="ar-SA"/>
      </w:rPr>
    </w:lvl>
    <w:lvl w:ilvl="7">
      <w:numFmt w:val="bullet"/>
      <w:lvlText w:val="•"/>
      <w:lvlJc w:val="left"/>
      <w:pPr>
        <w:ind w:left="5855" w:hanging="540"/>
      </w:pPr>
      <w:rPr>
        <w:rFonts w:hint="default"/>
        <w:lang w:val="ru-RU" w:eastAsia="en-US" w:bidi="ar-SA"/>
      </w:rPr>
    </w:lvl>
    <w:lvl w:ilvl="8">
      <w:numFmt w:val="bullet"/>
      <w:lvlText w:val="•"/>
      <w:lvlJc w:val="left"/>
      <w:pPr>
        <w:ind w:left="6898" w:hanging="540"/>
      </w:pPr>
      <w:rPr>
        <w:rFonts w:hint="default"/>
        <w:lang w:val="ru-RU" w:eastAsia="en-US" w:bidi="ar-SA"/>
      </w:rPr>
    </w:lvl>
  </w:abstractNum>
  <w:abstractNum w:abstractNumId="11" w15:restartNumberingAfterBreak="0">
    <w:nsid w:val="03A617AD"/>
    <w:multiLevelType w:val="hybridMultilevel"/>
    <w:tmpl w:val="D8F611CE"/>
    <w:lvl w:ilvl="0" w:tplc="53265104">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76B43840">
      <w:numFmt w:val="bullet"/>
      <w:lvlText w:val="•"/>
      <w:lvlJc w:val="left"/>
      <w:pPr>
        <w:ind w:left="889" w:hanging="360"/>
      </w:pPr>
      <w:rPr>
        <w:rFonts w:hint="default"/>
        <w:lang w:val="ru-RU" w:eastAsia="en-US" w:bidi="ar-SA"/>
      </w:rPr>
    </w:lvl>
    <w:lvl w:ilvl="2" w:tplc="6416327A">
      <w:numFmt w:val="bullet"/>
      <w:lvlText w:val="•"/>
      <w:lvlJc w:val="left"/>
      <w:pPr>
        <w:ind w:left="1299" w:hanging="360"/>
      </w:pPr>
      <w:rPr>
        <w:rFonts w:hint="default"/>
        <w:lang w:val="ru-RU" w:eastAsia="en-US" w:bidi="ar-SA"/>
      </w:rPr>
    </w:lvl>
    <w:lvl w:ilvl="3" w:tplc="BED6B48E">
      <w:numFmt w:val="bullet"/>
      <w:lvlText w:val="•"/>
      <w:lvlJc w:val="left"/>
      <w:pPr>
        <w:ind w:left="1709" w:hanging="360"/>
      </w:pPr>
      <w:rPr>
        <w:rFonts w:hint="default"/>
        <w:lang w:val="ru-RU" w:eastAsia="en-US" w:bidi="ar-SA"/>
      </w:rPr>
    </w:lvl>
    <w:lvl w:ilvl="4" w:tplc="61EE65DE">
      <w:numFmt w:val="bullet"/>
      <w:lvlText w:val="•"/>
      <w:lvlJc w:val="left"/>
      <w:pPr>
        <w:ind w:left="2118" w:hanging="360"/>
      </w:pPr>
      <w:rPr>
        <w:rFonts w:hint="default"/>
        <w:lang w:val="ru-RU" w:eastAsia="en-US" w:bidi="ar-SA"/>
      </w:rPr>
    </w:lvl>
    <w:lvl w:ilvl="5" w:tplc="67104594">
      <w:numFmt w:val="bullet"/>
      <w:lvlText w:val="•"/>
      <w:lvlJc w:val="left"/>
      <w:pPr>
        <w:ind w:left="2528" w:hanging="360"/>
      </w:pPr>
      <w:rPr>
        <w:rFonts w:hint="default"/>
        <w:lang w:val="ru-RU" w:eastAsia="en-US" w:bidi="ar-SA"/>
      </w:rPr>
    </w:lvl>
    <w:lvl w:ilvl="6" w:tplc="D0AAC35E">
      <w:numFmt w:val="bullet"/>
      <w:lvlText w:val="•"/>
      <w:lvlJc w:val="left"/>
      <w:pPr>
        <w:ind w:left="2938" w:hanging="360"/>
      </w:pPr>
      <w:rPr>
        <w:rFonts w:hint="default"/>
        <w:lang w:val="ru-RU" w:eastAsia="en-US" w:bidi="ar-SA"/>
      </w:rPr>
    </w:lvl>
    <w:lvl w:ilvl="7" w:tplc="A664D578">
      <w:numFmt w:val="bullet"/>
      <w:lvlText w:val="•"/>
      <w:lvlJc w:val="left"/>
      <w:pPr>
        <w:ind w:left="3347" w:hanging="360"/>
      </w:pPr>
      <w:rPr>
        <w:rFonts w:hint="default"/>
        <w:lang w:val="ru-RU" w:eastAsia="en-US" w:bidi="ar-SA"/>
      </w:rPr>
    </w:lvl>
    <w:lvl w:ilvl="8" w:tplc="FD821710">
      <w:numFmt w:val="bullet"/>
      <w:lvlText w:val="•"/>
      <w:lvlJc w:val="left"/>
      <w:pPr>
        <w:ind w:left="3757" w:hanging="360"/>
      </w:pPr>
      <w:rPr>
        <w:rFonts w:hint="default"/>
        <w:lang w:val="ru-RU" w:eastAsia="en-US" w:bidi="ar-SA"/>
      </w:rPr>
    </w:lvl>
  </w:abstractNum>
  <w:abstractNum w:abstractNumId="12" w15:restartNumberingAfterBreak="0">
    <w:nsid w:val="03AA3124"/>
    <w:multiLevelType w:val="multilevel"/>
    <w:tmpl w:val="66D43B8E"/>
    <w:lvl w:ilvl="0">
      <w:start w:val="1"/>
      <w:numFmt w:val="decimal"/>
      <w:lvlText w:val="%1."/>
      <w:lvlJc w:val="left"/>
      <w:pPr>
        <w:ind w:left="4589" w:hanging="241"/>
        <w:jc w:val="right"/>
      </w:pPr>
      <w:rPr>
        <w:rFonts w:hint="default"/>
        <w:spacing w:val="0"/>
        <w:w w:val="100"/>
        <w:lang w:val="ru-RU" w:eastAsia="en-US" w:bidi="ar-SA"/>
      </w:rPr>
    </w:lvl>
    <w:lvl w:ilvl="1">
      <w:start w:val="1"/>
      <w:numFmt w:val="decimal"/>
      <w:lvlText w:val="%1.%2."/>
      <w:lvlJc w:val="left"/>
      <w:pPr>
        <w:ind w:left="4447" w:hanging="420"/>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813" w:hanging="600"/>
        <w:jc w:val="right"/>
      </w:pPr>
      <w:rPr>
        <w:rFonts w:hint="default"/>
        <w:spacing w:val="0"/>
        <w:w w:val="100"/>
        <w:lang w:val="ru-RU" w:eastAsia="en-US" w:bidi="ar-SA"/>
      </w:rPr>
    </w:lvl>
    <w:lvl w:ilvl="3">
      <w:start w:val="1"/>
      <w:numFmt w:val="decimal"/>
      <w:lvlText w:val="%1.%2.%3.%4."/>
      <w:lvlJc w:val="left"/>
      <w:pPr>
        <w:ind w:left="2694" w:hanging="600"/>
        <w:jc w:val="right"/>
      </w:pPr>
      <w:rPr>
        <w:rFonts w:hint="default"/>
        <w:spacing w:val="0"/>
        <w:w w:val="100"/>
        <w:lang w:val="ru-RU" w:eastAsia="en-US" w:bidi="ar-SA"/>
      </w:rPr>
    </w:lvl>
    <w:lvl w:ilvl="4">
      <w:numFmt w:val="bullet"/>
      <w:lvlText w:val="•"/>
      <w:lvlJc w:val="left"/>
      <w:pPr>
        <w:ind w:left="4440" w:hanging="600"/>
      </w:pPr>
      <w:rPr>
        <w:rFonts w:hint="default"/>
        <w:lang w:val="ru-RU" w:eastAsia="en-US" w:bidi="ar-SA"/>
      </w:rPr>
    </w:lvl>
    <w:lvl w:ilvl="5">
      <w:numFmt w:val="bullet"/>
      <w:lvlText w:val="•"/>
      <w:lvlJc w:val="left"/>
      <w:pPr>
        <w:ind w:left="4580" w:hanging="600"/>
      </w:pPr>
      <w:rPr>
        <w:rFonts w:hint="default"/>
        <w:lang w:val="ru-RU" w:eastAsia="en-US" w:bidi="ar-SA"/>
      </w:rPr>
    </w:lvl>
    <w:lvl w:ilvl="6">
      <w:numFmt w:val="bullet"/>
      <w:lvlText w:val="•"/>
      <w:lvlJc w:val="left"/>
      <w:pPr>
        <w:ind w:left="5813" w:hanging="600"/>
      </w:pPr>
      <w:rPr>
        <w:rFonts w:hint="default"/>
        <w:lang w:val="ru-RU" w:eastAsia="en-US" w:bidi="ar-SA"/>
      </w:rPr>
    </w:lvl>
    <w:lvl w:ilvl="7">
      <w:numFmt w:val="bullet"/>
      <w:lvlText w:val="•"/>
      <w:lvlJc w:val="left"/>
      <w:pPr>
        <w:ind w:left="7047" w:hanging="600"/>
      </w:pPr>
      <w:rPr>
        <w:rFonts w:hint="default"/>
        <w:lang w:val="ru-RU" w:eastAsia="en-US" w:bidi="ar-SA"/>
      </w:rPr>
    </w:lvl>
    <w:lvl w:ilvl="8">
      <w:numFmt w:val="bullet"/>
      <w:lvlText w:val="•"/>
      <w:lvlJc w:val="left"/>
      <w:pPr>
        <w:ind w:left="8281" w:hanging="600"/>
      </w:pPr>
      <w:rPr>
        <w:rFonts w:hint="default"/>
        <w:lang w:val="ru-RU" w:eastAsia="en-US" w:bidi="ar-SA"/>
      </w:rPr>
    </w:lvl>
  </w:abstractNum>
  <w:abstractNum w:abstractNumId="13" w15:restartNumberingAfterBreak="0">
    <w:nsid w:val="03BC75AC"/>
    <w:multiLevelType w:val="hybridMultilevel"/>
    <w:tmpl w:val="45C4DA10"/>
    <w:lvl w:ilvl="0" w:tplc="247281D4">
      <w:numFmt w:val="bullet"/>
      <w:lvlText w:val="-"/>
      <w:lvlJc w:val="left"/>
      <w:pPr>
        <w:ind w:left="252" w:hanging="234"/>
      </w:pPr>
      <w:rPr>
        <w:rFonts w:ascii="Times New Roman" w:eastAsia="Times New Roman" w:hAnsi="Times New Roman" w:cs="Times New Roman" w:hint="default"/>
        <w:b w:val="0"/>
        <w:bCs w:val="0"/>
        <w:i w:val="0"/>
        <w:iCs w:val="0"/>
        <w:spacing w:val="0"/>
        <w:w w:val="100"/>
        <w:sz w:val="24"/>
        <w:szCs w:val="24"/>
        <w:lang w:val="ru-RU" w:eastAsia="en-US" w:bidi="ar-SA"/>
      </w:rPr>
    </w:lvl>
    <w:lvl w:ilvl="1" w:tplc="18BE9434">
      <w:numFmt w:val="bullet"/>
      <w:lvlText w:val=""/>
      <w:lvlJc w:val="left"/>
      <w:pPr>
        <w:ind w:left="252" w:hanging="286"/>
      </w:pPr>
      <w:rPr>
        <w:rFonts w:ascii="Symbol" w:eastAsia="Symbol" w:hAnsi="Symbol" w:cs="Symbol" w:hint="default"/>
        <w:b w:val="0"/>
        <w:bCs w:val="0"/>
        <w:i w:val="0"/>
        <w:iCs w:val="0"/>
        <w:spacing w:val="0"/>
        <w:w w:val="100"/>
        <w:sz w:val="24"/>
        <w:szCs w:val="24"/>
        <w:lang w:val="ru-RU" w:eastAsia="en-US" w:bidi="ar-SA"/>
      </w:rPr>
    </w:lvl>
    <w:lvl w:ilvl="2" w:tplc="01A2271A">
      <w:numFmt w:val="bullet"/>
      <w:lvlText w:val="•"/>
      <w:lvlJc w:val="left"/>
      <w:pPr>
        <w:ind w:left="2421" w:hanging="286"/>
      </w:pPr>
      <w:rPr>
        <w:rFonts w:hint="default"/>
        <w:lang w:val="ru-RU" w:eastAsia="en-US" w:bidi="ar-SA"/>
      </w:rPr>
    </w:lvl>
    <w:lvl w:ilvl="3" w:tplc="992480D0">
      <w:numFmt w:val="bullet"/>
      <w:lvlText w:val="•"/>
      <w:lvlJc w:val="left"/>
      <w:pPr>
        <w:ind w:left="3502" w:hanging="286"/>
      </w:pPr>
      <w:rPr>
        <w:rFonts w:hint="default"/>
        <w:lang w:val="ru-RU" w:eastAsia="en-US" w:bidi="ar-SA"/>
      </w:rPr>
    </w:lvl>
    <w:lvl w:ilvl="4" w:tplc="1AEC4A18">
      <w:numFmt w:val="bullet"/>
      <w:lvlText w:val="•"/>
      <w:lvlJc w:val="left"/>
      <w:pPr>
        <w:ind w:left="4583" w:hanging="286"/>
      </w:pPr>
      <w:rPr>
        <w:rFonts w:hint="default"/>
        <w:lang w:val="ru-RU" w:eastAsia="en-US" w:bidi="ar-SA"/>
      </w:rPr>
    </w:lvl>
    <w:lvl w:ilvl="5" w:tplc="E15ABC82">
      <w:numFmt w:val="bullet"/>
      <w:lvlText w:val="•"/>
      <w:lvlJc w:val="left"/>
      <w:pPr>
        <w:ind w:left="5664" w:hanging="286"/>
      </w:pPr>
      <w:rPr>
        <w:rFonts w:hint="default"/>
        <w:lang w:val="ru-RU" w:eastAsia="en-US" w:bidi="ar-SA"/>
      </w:rPr>
    </w:lvl>
    <w:lvl w:ilvl="6" w:tplc="53F65690">
      <w:numFmt w:val="bullet"/>
      <w:lvlText w:val="•"/>
      <w:lvlJc w:val="left"/>
      <w:pPr>
        <w:ind w:left="6745" w:hanging="286"/>
      </w:pPr>
      <w:rPr>
        <w:rFonts w:hint="default"/>
        <w:lang w:val="ru-RU" w:eastAsia="en-US" w:bidi="ar-SA"/>
      </w:rPr>
    </w:lvl>
    <w:lvl w:ilvl="7" w:tplc="6212E5BC">
      <w:numFmt w:val="bullet"/>
      <w:lvlText w:val="•"/>
      <w:lvlJc w:val="left"/>
      <w:pPr>
        <w:ind w:left="7826" w:hanging="286"/>
      </w:pPr>
      <w:rPr>
        <w:rFonts w:hint="default"/>
        <w:lang w:val="ru-RU" w:eastAsia="en-US" w:bidi="ar-SA"/>
      </w:rPr>
    </w:lvl>
    <w:lvl w:ilvl="8" w:tplc="FBD4B91C">
      <w:numFmt w:val="bullet"/>
      <w:lvlText w:val="•"/>
      <w:lvlJc w:val="left"/>
      <w:pPr>
        <w:ind w:left="8907" w:hanging="286"/>
      </w:pPr>
      <w:rPr>
        <w:rFonts w:hint="default"/>
        <w:lang w:val="ru-RU" w:eastAsia="en-US" w:bidi="ar-SA"/>
      </w:rPr>
    </w:lvl>
  </w:abstractNum>
  <w:abstractNum w:abstractNumId="14" w15:restartNumberingAfterBreak="0">
    <w:nsid w:val="03E9306C"/>
    <w:multiLevelType w:val="hybridMultilevel"/>
    <w:tmpl w:val="BC78BE72"/>
    <w:lvl w:ilvl="0" w:tplc="A3B293BC">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1FA6AA9E">
      <w:numFmt w:val="bullet"/>
      <w:lvlText w:val="•"/>
      <w:lvlJc w:val="left"/>
      <w:pPr>
        <w:ind w:left="983" w:hanging="360"/>
      </w:pPr>
      <w:rPr>
        <w:rFonts w:hint="default"/>
        <w:lang w:val="ru-RU" w:eastAsia="en-US" w:bidi="ar-SA"/>
      </w:rPr>
    </w:lvl>
    <w:lvl w:ilvl="2" w:tplc="1C3A40DE">
      <w:numFmt w:val="bullet"/>
      <w:lvlText w:val="•"/>
      <w:lvlJc w:val="left"/>
      <w:pPr>
        <w:ind w:left="1266" w:hanging="360"/>
      </w:pPr>
      <w:rPr>
        <w:rFonts w:hint="default"/>
        <w:lang w:val="ru-RU" w:eastAsia="en-US" w:bidi="ar-SA"/>
      </w:rPr>
    </w:lvl>
    <w:lvl w:ilvl="3" w:tplc="11C04A28">
      <w:numFmt w:val="bullet"/>
      <w:lvlText w:val="•"/>
      <w:lvlJc w:val="left"/>
      <w:pPr>
        <w:ind w:left="1550" w:hanging="360"/>
      </w:pPr>
      <w:rPr>
        <w:rFonts w:hint="default"/>
        <w:lang w:val="ru-RU" w:eastAsia="en-US" w:bidi="ar-SA"/>
      </w:rPr>
    </w:lvl>
    <w:lvl w:ilvl="4" w:tplc="379A8492">
      <w:numFmt w:val="bullet"/>
      <w:lvlText w:val="•"/>
      <w:lvlJc w:val="left"/>
      <w:pPr>
        <w:ind w:left="1833" w:hanging="360"/>
      </w:pPr>
      <w:rPr>
        <w:rFonts w:hint="default"/>
        <w:lang w:val="ru-RU" w:eastAsia="en-US" w:bidi="ar-SA"/>
      </w:rPr>
    </w:lvl>
    <w:lvl w:ilvl="5" w:tplc="7CF40184">
      <w:numFmt w:val="bullet"/>
      <w:lvlText w:val="•"/>
      <w:lvlJc w:val="left"/>
      <w:pPr>
        <w:ind w:left="2117" w:hanging="360"/>
      </w:pPr>
      <w:rPr>
        <w:rFonts w:hint="default"/>
        <w:lang w:val="ru-RU" w:eastAsia="en-US" w:bidi="ar-SA"/>
      </w:rPr>
    </w:lvl>
    <w:lvl w:ilvl="6" w:tplc="5BE4914E">
      <w:numFmt w:val="bullet"/>
      <w:lvlText w:val="•"/>
      <w:lvlJc w:val="left"/>
      <w:pPr>
        <w:ind w:left="2400" w:hanging="360"/>
      </w:pPr>
      <w:rPr>
        <w:rFonts w:hint="default"/>
        <w:lang w:val="ru-RU" w:eastAsia="en-US" w:bidi="ar-SA"/>
      </w:rPr>
    </w:lvl>
    <w:lvl w:ilvl="7" w:tplc="C7A46D64">
      <w:numFmt w:val="bullet"/>
      <w:lvlText w:val="•"/>
      <w:lvlJc w:val="left"/>
      <w:pPr>
        <w:ind w:left="2683" w:hanging="360"/>
      </w:pPr>
      <w:rPr>
        <w:rFonts w:hint="default"/>
        <w:lang w:val="ru-RU" w:eastAsia="en-US" w:bidi="ar-SA"/>
      </w:rPr>
    </w:lvl>
    <w:lvl w:ilvl="8" w:tplc="1E38A2DC">
      <w:numFmt w:val="bullet"/>
      <w:lvlText w:val="•"/>
      <w:lvlJc w:val="left"/>
      <w:pPr>
        <w:ind w:left="2967" w:hanging="360"/>
      </w:pPr>
      <w:rPr>
        <w:rFonts w:hint="default"/>
        <w:lang w:val="ru-RU" w:eastAsia="en-US" w:bidi="ar-SA"/>
      </w:rPr>
    </w:lvl>
  </w:abstractNum>
  <w:abstractNum w:abstractNumId="15" w15:restartNumberingAfterBreak="0">
    <w:nsid w:val="0428142A"/>
    <w:multiLevelType w:val="multilevel"/>
    <w:tmpl w:val="17580DFA"/>
    <w:lvl w:ilvl="0">
      <w:start w:val="1"/>
      <w:numFmt w:val="decimal"/>
      <w:lvlText w:val="%1."/>
      <w:lvlJc w:val="left"/>
      <w:pPr>
        <w:ind w:left="49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672"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852"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136" w:hanging="600"/>
      </w:pPr>
      <w:rPr>
        <w:rFonts w:hint="default"/>
        <w:lang w:val="ru-RU" w:eastAsia="en-US" w:bidi="ar-SA"/>
      </w:rPr>
    </w:lvl>
    <w:lvl w:ilvl="4">
      <w:numFmt w:val="bullet"/>
      <w:lvlText w:val="•"/>
      <w:lvlJc w:val="left"/>
      <w:pPr>
        <w:ind w:left="3412" w:hanging="600"/>
      </w:pPr>
      <w:rPr>
        <w:rFonts w:hint="default"/>
        <w:lang w:val="ru-RU" w:eastAsia="en-US" w:bidi="ar-SA"/>
      </w:rPr>
    </w:lvl>
    <w:lvl w:ilvl="5">
      <w:numFmt w:val="bullet"/>
      <w:lvlText w:val="•"/>
      <w:lvlJc w:val="left"/>
      <w:pPr>
        <w:ind w:left="4688" w:hanging="600"/>
      </w:pPr>
      <w:rPr>
        <w:rFonts w:hint="default"/>
        <w:lang w:val="ru-RU" w:eastAsia="en-US" w:bidi="ar-SA"/>
      </w:rPr>
    </w:lvl>
    <w:lvl w:ilvl="6">
      <w:numFmt w:val="bullet"/>
      <w:lvlText w:val="•"/>
      <w:lvlJc w:val="left"/>
      <w:pPr>
        <w:ind w:left="5964" w:hanging="600"/>
      </w:pPr>
      <w:rPr>
        <w:rFonts w:hint="default"/>
        <w:lang w:val="ru-RU" w:eastAsia="en-US" w:bidi="ar-SA"/>
      </w:rPr>
    </w:lvl>
    <w:lvl w:ilvl="7">
      <w:numFmt w:val="bullet"/>
      <w:lvlText w:val="•"/>
      <w:lvlJc w:val="left"/>
      <w:pPr>
        <w:ind w:left="7240" w:hanging="600"/>
      </w:pPr>
      <w:rPr>
        <w:rFonts w:hint="default"/>
        <w:lang w:val="ru-RU" w:eastAsia="en-US" w:bidi="ar-SA"/>
      </w:rPr>
    </w:lvl>
    <w:lvl w:ilvl="8">
      <w:numFmt w:val="bullet"/>
      <w:lvlText w:val="•"/>
      <w:lvlJc w:val="left"/>
      <w:pPr>
        <w:ind w:left="8516" w:hanging="600"/>
      </w:pPr>
      <w:rPr>
        <w:rFonts w:hint="default"/>
        <w:lang w:val="ru-RU" w:eastAsia="en-US" w:bidi="ar-SA"/>
      </w:rPr>
    </w:lvl>
  </w:abstractNum>
  <w:abstractNum w:abstractNumId="16" w15:restartNumberingAfterBreak="0">
    <w:nsid w:val="04526145"/>
    <w:multiLevelType w:val="hybridMultilevel"/>
    <w:tmpl w:val="A4DAEE38"/>
    <w:lvl w:ilvl="0" w:tplc="8334EA84">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5EEE6986">
      <w:numFmt w:val="bullet"/>
      <w:lvlText w:val="•"/>
      <w:lvlJc w:val="left"/>
      <w:pPr>
        <w:ind w:left="983" w:hanging="360"/>
      </w:pPr>
      <w:rPr>
        <w:rFonts w:hint="default"/>
        <w:lang w:val="ru-RU" w:eastAsia="en-US" w:bidi="ar-SA"/>
      </w:rPr>
    </w:lvl>
    <w:lvl w:ilvl="2" w:tplc="BE6A9E0C">
      <w:numFmt w:val="bullet"/>
      <w:lvlText w:val="•"/>
      <w:lvlJc w:val="left"/>
      <w:pPr>
        <w:ind w:left="1266" w:hanging="360"/>
      </w:pPr>
      <w:rPr>
        <w:rFonts w:hint="default"/>
        <w:lang w:val="ru-RU" w:eastAsia="en-US" w:bidi="ar-SA"/>
      </w:rPr>
    </w:lvl>
    <w:lvl w:ilvl="3" w:tplc="C6AE7546">
      <w:numFmt w:val="bullet"/>
      <w:lvlText w:val="•"/>
      <w:lvlJc w:val="left"/>
      <w:pPr>
        <w:ind w:left="1550" w:hanging="360"/>
      </w:pPr>
      <w:rPr>
        <w:rFonts w:hint="default"/>
        <w:lang w:val="ru-RU" w:eastAsia="en-US" w:bidi="ar-SA"/>
      </w:rPr>
    </w:lvl>
    <w:lvl w:ilvl="4" w:tplc="882EEB50">
      <w:numFmt w:val="bullet"/>
      <w:lvlText w:val="•"/>
      <w:lvlJc w:val="left"/>
      <w:pPr>
        <w:ind w:left="1833" w:hanging="360"/>
      </w:pPr>
      <w:rPr>
        <w:rFonts w:hint="default"/>
        <w:lang w:val="ru-RU" w:eastAsia="en-US" w:bidi="ar-SA"/>
      </w:rPr>
    </w:lvl>
    <w:lvl w:ilvl="5" w:tplc="EAC87A18">
      <w:numFmt w:val="bullet"/>
      <w:lvlText w:val="•"/>
      <w:lvlJc w:val="left"/>
      <w:pPr>
        <w:ind w:left="2117" w:hanging="360"/>
      </w:pPr>
      <w:rPr>
        <w:rFonts w:hint="default"/>
        <w:lang w:val="ru-RU" w:eastAsia="en-US" w:bidi="ar-SA"/>
      </w:rPr>
    </w:lvl>
    <w:lvl w:ilvl="6" w:tplc="63CE6716">
      <w:numFmt w:val="bullet"/>
      <w:lvlText w:val="•"/>
      <w:lvlJc w:val="left"/>
      <w:pPr>
        <w:ind w:left="2400" w:hanging="360"/>
      </w:pPr>
      <w:rPr>
        <w:rFonts w:hint="default"/>
        <w:lang w:val="ru-RU" w:eastAsia="en-US" w:bidi="ar-SA"/>
      </w:rPr>
    </w:lvl>
    <w:lvl w:ilvl="7" w:tplc="56D82C72">
      <w:numFmt w:val="bullet"/>
      <w:lvlText w:val="•"/>
      <w:lvlJc w:val="left"/>
      <w:pPr>
        <w:ind w:left="2683" w:hanging="360"/>
      </w:pPr>
      <w:rPr>
        <w:rFonts w:hint="default"/>
        <w:lang w:val="ru-RU" w:eastAsia="en-US" w:bidi="ar-SA"/>
      </w:rPr>
    </w:lvl>
    <w:lvl w:ilvl="8" w:tplc="82768398">
      <w:numFmt w:val="bullet"/>
      <w:lvlText w:val="•"/>
      <w:lvlJc w:val="left"/>
      <w:pPr>
        <w:ind w:left="2967" w:hanging="360"/>
      </w:pPr>
      <w:rPr>
        <w:rFonts w:hint="default"/>
        <w:lang w:val="ru-RU" w:eastAsia="en-US" w:bidi="ar-SA"/>
      </w:rPr>
    </w:lvl>
  </w:abstractNum>
  <w:abstractNum w:abstractNumId="17" w15:restartNumberingAfterBreak="0">
    <w:nsid w:val="047825EE"/>
    <w:multiLevelType w:val="hybridMultilevel"/>
    <w:tmpl w:val="BB7058EC"/>
    <w:lvl w:ilvl="0" w:tplc="E31E9B48">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8BD87728">
      <w:numFmt w:val="bullet"/>
      <w:lvlText w:val="•"/>
      <w:lvlJc w:val="left"/>
      <w:pPr>
        <w:ind w:left="983" w:hanging="360"/>
      </w:pPr>
      <w:rPr>
        <w:rFonts w:hint="default"/>
        <w:lang w:val="ru-RU" w:eastAsia="en-US" w:bidi="ar-SA"/>
      </w:rPr>
    </w:lvl>
    <w:lvl w:ilvl="2" w:tplc="D1BCD714">
      <w:numFmt w:val="bullet"/>
      <w:lvlText w:val="•"/>
      <w:lvlJc w:val="left"/>
      <w:pPr>
        <w:ind w:left="1266" w:hanging="360"/>
      </w:pPr>
      <w:rPr>
        <w:rFonts w:hint="default"/>
        <w:lang w:val="ru-RU" w:eastAsia="en-US" w:bidi="ar-SA"/>
      </w:rPr>
    </w:lvl>
    <w:lvl w:ilvl="3" w:tplc="9C1EA7D0">
      <w:numFmt w:val="bullet"/>
      <w:lvlText w:val="•"/>
      <w:lvlJc w:val="left"/>
      <w:pPr>
        <w:ind w:left="1550" w:hanging="360"/>
      </w:pPr>
      <w:rPr>
        <w:rFonts w:hint="default"/>
        <w:lang w:val="ru-RU" w:eastAsia="en-US" w:bidi="ar-SA"/>
      </w:rPr>
    </w:lvl>
    <w:lvl w:ilvl="4" w:tplc="6E0E91EE">
      <w:numFmt w:val="bullet"/>
      <w:lvlText w:val="•"/>
      <w:lvlJc w:val="left"/>
      <w:pPr>
        <w:ind w:left="1833" w:hanging="360"/>
      </w:pPr>
      <w:rPr>
        <w:rFonts w:hint="default"/>
        <w:lang w:val="ru-RU" w:eastAsia="en-US" w:bidi="ar-SA"/>
      </w:rPr>
    </w:lvl>
    <w:lvl w:ilvl="5" w:tplc="EDBE4E28">
      <w:numFmt w:val="bullet"/>
      <w:lvlText w:val="•"/>
      <w:lvlJc w:val="left"/>
      <w:pPr>
        <w:ind w:left="2117" w:hanging="360"/>
      </w:pPr>
      <w:rPr>
        <w:rFonts w:hint="default"/>
        <w:lang w:val="ru-RU" w:eastAsia="en-US" w:bidi="ar-SA"/>
      </w:rPr>
    </w:lvl>
    <w:lvl w:ilvl="6" w:tplc="EA160D6E">
      <w:numFmt w:val="bullet"/>
      <w:lvlText w:val="•"/>
      <w:lvlJc w:val="left"/>
      <w:pPr>
        <w:ind w:left="2400" w:hanging="360"/>
      </w:pPr>
      <w:rPr>
        <w:rFonts w:hint="default"/>
        <w:lang w:val="ru-RU" w:eastAsia="en-US" w:bidi="ar-SA"/>
      </w:rPr>
    </w:lvl>
    <w:lvl w:ilvl="7" w:tplc="830ABA3A">
      <w:numFmt w:val="bullet"/>
      <w:lvlText w:val="•"/>
      <w:lvlJc w:val="left"/>
      <w:pPr>
        <w:ind w:left="2683" w:hanging="360"/>
      </w:pPr>
      <w:rPr>
        <w:rFonts w:hint="default"/>
        <w:lang w:val="ru-RU" w:eastAsia="en-US" w:bidi="ar-SA"/>
      </w:rPr>
    </w:lvl>
    <w:lvl w:ilvl="8" w:tplc="F19ECCDC">
      <w:numFmt w:val="bullet"/>
      <w:lvlText w:val="•"/>
      <w:lvlJc w:val="left"/>
      <w:pPr>
        <w:ind w:left="2967" w:hanging="360"/>
      </w:pPr>
      <w:rPr>
        <w:rFonts w:hint="default"/>
        <w:lang w:val="ru-RU" w:eastAsia="en-US" w:bidi="ar-SA"/>
      </w:rPr>
    </w:lvl>
  </w:abstractNum>
  <w:abstractNum w:abstractNumId="18" w15:restartNumberingAfterBreak="0">
    <w:nsid w:val="050B1998"/>
    <w:multiLevelType w:val="hybridMultilevel"/>
    <w:tmpl w:val="30DE1A86"/>
    <w:lvl w:ilvl="0" w:tplc="103E5C0E">
      <w:numFmt w:val="bullet"/>
      <w:lvlText w:val="-"/>
      <w:lvlJc w:val="left"/>
      <w:pPr>
        <w:ind w:left="108" w:hanging="140"/>
      </w:pPr>
      <w:rPr>
        <w:rFonts w:ascii="Times New Roman" w:eastAsia="Times New Roman" w:hAnsi="Times New Roman" w:cs="Times New Roman" w:hint="default"/>
        <w:b w:val="0"/>
        <w:bCs w:val="0"/>
        <w:i/>
        <w:iCs/>
        <w:spacing w:val="0"/>
        <w:w w:val="74"/>
        <w:sz w:val="24"/>
        <w:szCs w:val="24"/>
        <w:u w:val="single" w:color="000000"/>
        <w:lang w:val="ru-RU" w:eastAsia="en-US" w:bidi="ar-SA"/>
      </w:rPr>
    </w:lvl>
    <w:lvl w:ilvl="1" w:tplc="E5348B18">
      <w:numFmt w:val="bullet"/>
      <w:lvlText w:val="•"/>
      <w:lvlJc w:val="left"/>
      <w:pPr>
        <w:ind w:left="826" w:hanging="140"/>
      </w:pPr>
      <w:rPr>
        <w:rFonts w:hint="default"/>
        <w:lang w:val="ru-RU" w:eastAsia="en-US" w:bidi="ar-SA"/>
      </w:rPr>
    </w:lvl>
    <w:lvl w:ilvl="2" w:tplc="9720453A">
      <w:numFmt w:val="bullet"/>
      <w:lvlText w:val="•"/>
      <w:lvlJc w:val="left"/>
      <w:pPr>
        <w:ind w:left="1552" w:hanging="140"/>
      </w:pPr>
      <w:rPr>
        <w:rFonts w:hint="default"/>
        <w:lang w:val="ru-RU" w:eastAsia="en-US" w:bidi="ar-SA"/>
      </w:rPr>
    </w:lvl>
    <w:lvl w:ilvl="3" w:tplc="318E73A0">
      <w:numFmt w:val="bullet"/>
      <w:lvlText w:val="•"/>
      <w:lvlJc w:val="left"/>
      <w:pPr>
        <w:ind w:left="2278" w:hanging="140"/>
      </w:pPr>
      <w:rPr>
        <w:rFonts w:hint="default"/>
        <w:lang w:val="ru-RU" w:eastAsia="en-US" w:bidi="ar-SA"/>
      </w:rPr>
    </w:lvl>
    <w:lvl w:ilvl="4" w:tplc="1E12ED36">
      <w:numFmt w:val="bullet"/>
      <w:lvlText w:val="•"/>
      <w:lvlJc w:val="left"/>
      <w:pPr>
        <w:ind w:left="3004" w:hanging="140"/>
      </w:pPr>
      <w:rPr>
        <w:rFonts w:hint="default"/>
        <w:lang w:val="ru-RU" w:eastAsia="en-US" w:bidi="ar-SA"/>
      </w:rPr>
    </w:lvl>
    <w:lvl w:ilvl="5" w:tplc="C8A28232">
      <w:numFmt w:val="bullet"/>
      <w:lvlText w:val="•"/>
      <w:lvlJc w:val="left"/>
      <w:pPr>
        <w:ind w:left="3731" w:hanging="140"/>
      </w:pPr>
      <w:rPr>
        <w:rFonts w:hint="default"/>
        <w:lang w:val="ru-RU" w:eastAsia="en-US" w:bidi="ar-SA"/>
      </w:rPr>
    </w:lvl>
    <w:lvl w:ilvl="6" w:tplc="571409FA">
      <w:numFmt w:val="bullet"/>
      <w:lvlText w:val="•"/>
      <w:lvlJc w:val="left"/>
      <w:pPr>
        <w:ind w:left="4457" w:hanging="140"/>
      </w:pPr>
      <w:rPr>
        <w:rFonts w:hint="default"/>
        <w:lang w:val="ru-RU" w:eastAsia="en-US" w:bidi="ar-SA"/>
      </w:rPr>
    </w:lvl>
    <w:lvl w:ilvl="7" w:tplc="043CDE78">
      <w:numFmt w:val="bullet"/>
      <w:lvlText w:val="•"/>
      <w:lvlJc w:val="left"/>
      <w:pPr>
        <w:ind w:left="5183" w:hanging="140"/>
      </w:pPr>
      <w:rPr>
        <w:rFonts w:hint="default"/>
        <w:lang w:val="ru-RU" w:eastAsia="en-US" w:bidi="ar-SA"/>
      </w:rPr>
    </w:lvl>
    <w:lvl w:ilvl="8" w:tplc="39AC048E">
      <w:numFmt w:val="bullet"/>
      <w:lvlText w:val="•"/>
      <w:lvlJc w:val="left"/>
      <w:pPr>
        <w:ind w:left="5909" w:hanging="140"/>
      </w:pPr>
      <w:rPr>
        <w:rFonts w:hint="default"/>
        <w:lang w:val="ru-RU" w:eastAsia="en-US" w:bidi="ar-SA"/>
      </w:rPr>
    </w:lvl>
  </w:abstractNum>
  <w:abstractNum w:abstractNumId="19" w15:restartNumberingAfterBreak="0">
    <w:nsid w:val="05246465"/>
    <w:multiLevelType w:val="hybridMultilevel"/>
    <w:tmpl w:val="79369538"/>
    <w:lvl w:ilvl="0" w:tplc="0AE06E80">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8ECCB468">
      <w:numFmt w:val="bullet"/>
      <w:lvlText w:val="•"/>
      <w:lvlJc w:val="left"/>
      <w:pPr>
        <w:ind w:left="889" w:hanging="360"/>
      </w:pPr>
      <w:rPr>
        <w:rFonts w:hint="default"/>
        <w:lang w:val="ru-RU" w:eastAsia="en-US" w:bidi="ar-SA"/>
      </w:rPr>
    </w:lvl>
    <w:lvl w:ilvl="2" w:tplc="9D207DB8">
      <w:numFmt w:val="bullet"/>
      <w:lvlText w:val="•"/>
      <w:lvlJc w:val="left"/>
      <w:pPr>
        <w:ind w:left="1299" w:hanging="360"/>
      </w:pPr>
      <w:rPr>
        <w:rFonts w:hint="default"/>
        <w:lang w:val="ru-RU" w:eastAsia="en-US" w:bidi="ar-SA"/>
      </w:rPr>
    </w:lvl>
    <w:lvl w:ilvl="3" w:tplc="96526B92">
      <w:numFmt w:val="bullet"/>
      <w:lvlText w:val="•"/>
      <w:lvlJc w:val="left"/>
      <w:pPr>
        <w:ind w:left="1709" w:hanging="360"/>
      </w:pPr>
      <w:rPr>
        <w:rFonts w:hint="default"/>
        <w:lang w:val="ru-RU" w:eastAsia="en-US" w:bidi="ar-SA"/>
      </w:rPr>
    </w:lvl>
    <w:lvl w:ilvl="4" w:tplc="50DEDD1C">
      <w:numFmt w:val="bullet"/>
      <w:lvlText w:val="•"/>
      <w:lvlJc w:val="left"/>
      <w:pPr>
        <w:ind w:left="2118" w:hanging="360"/>
      </w:pPr>
      <w:rPr>
        <w:rFonts w:hint="default"/>
        <w:lang w:val="ru-RU" w:eastAsia="en-US" w:bidi="ar-SA"/>
      </w:rPr>
    </w:lvl>
    <w:lvl w:ilvl="5" w:tplc="099C102C">
      <w:numFmt w:val="bullet"/>
      <w:lvlText w:val="•"/>
      <w:lvlJc w:val="left"/>
      <w:pPr>
        <w:ind w:left="2528" w:hanging="360"/>
      </w:pPr>
      <w:rPr>
        <w:rFonts w:hint="default"/>
        <w:lang w:val="ru-RU" w:eastAsia="en-US" w:bidi="ar-SA"/>
      </w:rPr>
    </w:lvl>
    <w:lvl w:ilvl="6" w:tplc="D62260F2">
      <w:numFmt w:val="bullet"/>
      <w:lvlText w:val="•"/>
      <w:lvlJc w:val="left"/>
      <w:pPr>
        <w:ind w:left="2938" w:hanging="360"/>
      </w:pPr>
      <w:rPr>
        <w:rFonts w:hint="default"/>
        <w:lang w:val="ru-RU" w:eastAsia="en-US" w:bidi="ar-SA"/>
      </w:rPr>
    </w:lvl>
    <w:lvl w:ilvl="7" w:tplc="AA503B8C">
      <w:numFmt w:val="bullet"/>
      <w:lvlText w:val="•"/>
      <w:lvlJc w:val="left"/>
      <w:pPr>
        <w:ind w:left="3347" w:hanging="360"/>
      </w:pPr>
      <w:rPr>
        <w:rFonts w:hint="default"/>
        <w:lang w:val="ru-RU" w:eastAsia="en-US" w:bidi="ar-SA"/>
      </w:rPr>
    </w:lvl>
    <w:lvl w:ilvl="8" w:tplc="C64A91F6">
      <w:numFmt w:val="bullet"/>
      <w:lvlText w:val="•"/>
      <w:lvlJc w:val="left"/>
      <w:pPr>
        <w:ind w:left="3757" w:hanging="360"/>
      </w:pPr>
      <w:rPr>
        <w:rFonts w:hint="default"/>
        <w:lang w:val="ru-RU" w:eastAsia="en-US" w:bidi="ar-SA"/>
      </w:rPr>
    </w:lvl>
  </w:abstractNum>
  <w:abstractNum w:abstractNumId="20" w15:restartNumberingAfterBreak="0">
    <w:nsid w:val="054005E4"/>
    <w:multiLevelType w:val="hybridMultilevel"/>
    <w:tmpl w:val="55504EB4"/>
    <w:lvl w:ilvl="0" w:tplc="D878F582">
      <w:numFmt w:val="bullet"/>
      <w:lvlText w:val=""/>
      <w:lvlJc w:val="left"/>
      <w:pPr>
        <w:ind w:left="467" w:hanging="360"/>
      </w:pPr>
      <w:rPr>
        <w:rFonts w:ascii="Symbol" w:eastAsia="Symbol" w:hAnsi="Symbol" w:cs="Symbol" w:hint="default"/>
        <w:b w:val="0"/>
        <w:bCs w:val="0"/>
        <w:i w:val="0"/>
        <w:iCs w:val="0"/>
        <w:spacing w:val="0"/>
        <w:w w:val="100"/>
        <w:sz w:val="24"/>
        <w:szCs w:val="24"/>
        <w:lang w:val="ru-RU" w:eastAsia="en-US" w:bidi="ar-SA"/>
      </w:rPr>
    </w:lvl>
    <w:lvl w:ilvl="1" w:tplc="1ABE7402">
      <w:numFmt w:val="bullet"/>
      <w:lvlText w:val="•"/>
      <w:lvlJc w:val="left"/>
      <w:pPr>
        <w:ind w:left="897" w:hanging="360"/>
      </w:pPr>
      <w:rPr>
        <w:rFonts w:hint="default"/>
        <w:lang w:val="ru-RU" w:eastAsia="en-US" w:bidi="ar-SA"/>
      </w:rPr>
    </w:lvl>
    <w:lvl w:ilvl="2" w:tplc="E5D25B02">
      <w:numFmt w:val="bullet"/>
      <w:lvlText w:val="•"/>
      <w:lvlJc w:val="left"/>
      <w:pPr>
        <w:ind w:left="1334" w:hanging="360"/>
      </w:pPr>
      <w:rPr>
        <w:rFonts w:hint="default"/>
        <w:lang w:val="ru-RU" w:eastAsia="en-US" w:bidi="ar-SA"/>
      </w:rPr>
    </w:lvl>
    <w:lvl w:ilvl="3" w:tplc="F23C7F5C">
      <w:numFmt w:val="bullet"/>
      <w:lvlText w:val="•"/>
      <w:lvlJc w:val="left"/>
      <w:pPr>
        <w:ind w:left="1772" w:hanging="360"/>
      </w:pPr>
      <w:rPr>
        <w:rFonts w:hint="default"/>
        <w:lang w:val="ru-RU" w:eastAsia="en-US" w:bidi="ar-SA"/>
      </w:rPr>
    </w:lvl>
    <w:lvl w:ilvl="4" w:tplc="8D0445FA">
      <w:numFmt w:val="bullet"/>
      <w:lvlText w:val="•"/>
      <w:lvlJc w:val="left"/>
      <w:pPr>
        <w:ind w:left="2209" w:hanging="360"/>
      </w:pPr>
      <w:rPr>
        <w:rFonts w:hint="default"/>
        <w:lang w:val="ru-RU" w:eastAsia="en-US" w:bidi="ar-SA"/>
      </w:rPr>
    </w:lvl>
    <w:lvl w:ilvl="5" w:tplc="F2C40764">
      <w:numFmt w:val="bullet"/>
      <w:lvlText w:val="•"/>
      <w:lvlJc w:val="left"/>
      <w:pPr>
        <w:ind w:left="2647" w:hanging="360"/>
      </w:pPr>
      <w:rPr>
        <w:rFonts w:hint="default"/>
        <w:lang w:val="ru-RU" w:eastAsia="en-US" w:bidi="ar-SA"/>
      </w:rPr>
    </w:lvl>
    <w:lvl w:ilvl="6" w:tplc="CA688100">
      <w:numFmt w:val="bullet"/>
      <w:lvlText w:val="•"/>
      <w:lvlJc w:val="left"/>
      <w:pPr>
        <w:ind w:left="3084" w:hanging="360"/>
      </w:pPr>
      <w:rPr>
        <w:rFonts w:hint="default"/>
        <w:lang w:val="ru-RU" w:eastAsia="en-US" w:bidi="ar-SA"/>
      </w:rPr>
    </w:lvl>
    <w:lvl w:ilvl="7" w:tplc="5572701E">
      <w:numFmt w:val="bullet"/>
      <w:lvlText w:val="•"/>
      <w:lvlJc w:val="left"/>
      <w:pPr>
        <w:ind w:left="3521" w:hanging="360"/>
      </w:pPr>
      <w:rPr>
        <w:rFonts w:hint="default"/>
        <w:lang w:val="ru-RU" w:eastAsia="en-US" w:bidi="ar-SA"/>
      </w:rPr>
    </w:lvl>
    <w:lvl w:ilvl="8" w:tplc="99EC6320">
      <w:numFmt w:val="bullet"/>
      <w:lvlText w:val="•"/>
      <w:lvlJc w:val="left"/>
      <w:pPr>
        <w:ind w:left="3959" w:hanging="360"/>
      </w:pPr>
      <w:rPr>
        <w:rFonts w:hint="default"/>
        <w:lang w:val="ru-RU" w:eastAsia="en-US" w:bidi="ar-SA"/>
      </w:rPr>
    </w:lvl>
  </w:abstractNum>
  <w:abstractNum w:abstractNumId="21" w15:restartNumberingAfterBreak="0">
    <w:nsid w:val="05792613"/>
    <w:multiLevelType w:val="hybridMultilevel"/>
    <w:tmpl w:val="A7ACE6F4"/>
    <w:lvl w:ilvl="0" w:tplc="CE02A29E">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FB2A1F96">
      <w:numFmt w:val="bullet"/>
      <w:lvlText w:val="•"/>
      <w:lvlJc w:val="left"/>
      <w:pPr>
        <w:ind w:left="889" w:hanging="360"/>
      </w:pPr>
      <w:rPr>
        <w:rFonts w:hint="default"/>
        <w:lang w:val="ru-RU" w:eastAsia="en-US" w:bidi="ar-SA"/>
      </w:rPr>
    </w:lvl>
    <w:lvl w:ilvl="2" w:tplc="29A866F2">
      <w:numFmt w:val="bullet"/>
      <w:lvlText w:val="•"/>
      <w:lvlJc w:val="left"/>
      <w:pPr>
        <w:ind w:left="1299" w:hanging="360"/>
      </w:pPr>
      <w:rPr>
        <w:rFonts w:hint="default"/>
        <w:lang w:val="ru-RU" w:eastAsia="en-US" w:bidi="ar-SA"/>
      </w:rPr>
    </w:lvl>
    <w:lvl w:ilvl="3" w:tplc="B0D45DBE">
      <w:numFmt w:val="bullet"/>
      <w:lvlText w:val="•"/>
      <w:lvlJc w:val="left"/>
      <w:pPr>
        <w:ind w:left="1709" w:hanging="360"/>
      </w:pPr>
      <w:rPr>
        <w:rFonts w:hint="default"/>
        <w:lang w:val="ru-RU" w:eastAsia="en-US" w:bidi="ar-SA"/>
      </w:rPr>
    </w:lvl>
    <w:lvl w:ilvl="4" w:tplc="ACA605B6">
      <w:numFmt w:val="bullet"/>
      <w:lvlText w:val="•"/>
      <w:lvlJc w:val="left"/>
      <w:pPr>
        <w:ind w:left="2118" w:hanging="360"/>
      </w:pPr>
      <w:rPr>
        <w:rFonts w:hint="default"/>
        <w:lang w:val="ru-RU" w:eastAsia="en-US" w:bidi="ar-SA"/>
      </w:rPr>
    </w:lvl>
    <w:lvl w:ilvl="5" w:tplc="58EA8C94">
      <w:numFmt w:val="bullet"/>
      <w:lvlText w:val="•"/>
      <w:lvlJc w:val="left"/>
      <w:pPr>
        <w:ind w:left="2528" w:hanging="360"/>
      </w:pPr>
      <w:rPr>
        <w:rFonts w:hint="default"/>
        <w:lang w:val="ru-RU" w:eastAsia="en-US" w:bidi="ar-SA"/>
      </w:rPr>
    </w:lvl>
    <w:lvl w:ilvl="6" w:tplc="7DA21D16">
      <w:numFmt w:val="bullet"/>
      <w:lvlText w:val="•"/>
      <w:lvlJc w:val="left"/>
      <w:pPr>
        <w:ind w:left="2938" w:hanging="360"/>
      </w:pPr>
      <w:rPr>
        <w:rFonts w:hint="default"/>
        <w:lang w:val="ru-RU" w:eastAsia="en-US" w:bidi="ar-SA"/>
      </w:rPr>
    </w:lvl>
    <w:lvl w:ilvl="7" w:tplc="46D2762A">
      <w:numFmt w:val="bullet"/>
      <w:lvlText w:val="•"/>
      <w:lvlJc w:val="left"/>
      <w:pPr>
        <w:ind w:left="3347" w:hanging="360"/>
      </w:pPr>
      <w:rPr>
        <w:rFonts w:hint="default"/>
        <w:lang w:val="ru-RU" w:eastAsia="en-US" w:bidi="ar-SA"/>
      </w:rPr>
    </w:lvl>
    <w:lvl w:ilvl="8" w:tplc="BE08C12A">
      <w:numFmt w:val="bullet"/>
      <w:lvlText w:val="•"/>
      <w:lvlJc w:val="left"/>
      <w:pPr>
        <w:ind w:left="3757" w:hanging="360"/>
      </w:pPr>
      <w:rPr>
        <w:rFonts w:hint="default"/>
        <w:lang w:val="ru-RU" w:eastAsia="en-US" w:bidi="ar-SA"/>
      </w:rPr>
    </w:lvl>
  </w:abstractNum>
  <w:abstractNum w:abstractNumId="22" w15:restartNumberingAfterBreak="0">
    <w:nsid w:val="065A4A4C"/>
    <w:multiLevelType w:val="hybridMultilevel"/>
    <w:tmpl w:val="015EE3BE"/>
    <w:lvl w:ilvl="0" w:tplc="798A3F9A">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858607A2">
      <w:numFmt w:val="bullet"/>
      <w:lvlText w:val="•"/>
      <w:lvlJc w:val="left"/>
      <w:pPr>
        <w:ind w:left="1113" w:hanging="360"/>
      </w:pPr>
      <w:rPr>
        <w:rFonts w:hint="default"/>
        <w:lang w:val="ru-RU" w:eastAsia="en-US" w:bidi="ar-SA"/>
      </w:rPr>
    </w:lvl>
    <w:lvl w:ilvl="2" w:tplc="27C4FC46">
      <w:numFmt w:val="bullet"/>
      <w:lvlText w:val="•"/>
      <w:lvlJc w:val="left"/>
      <w:pPr>
        <w:ind w:left="1526" w:hanging="360"/>
      </w:pPr>
      <w:rPr>
        <w:rFonts w:hint="default"/>
        <w:lang w:val="ru-RU" w:eastAsia="en-US" w:bidi="ar-SA"/>
      </w:rPr>
    </w:lvl>
    <w:lvl w:ilvl="3" w:tplc="D032C06C">
      <w:numFmt w:val="bullet"/>
      <w:lvlText w:val="•"/>
      <w:lvlJc w:val="left"/>
      <w:pPr>
        <w:ind w:left="1940" w:hanging="360"/>
      </w:pPr>
      <w:rPr>
        <w:rFonts w:hint="default"/>
        <w:lang w:val="ru-RU" w:eastAsia="en-US" w:bidi="ar-SA"/>
      </w:rPr>
    </w:lvl>
    <w:lvl w:ilvl="4" w:tplc="80A47334">
      <w:numFmt w:val="bullet"/>
      <w:lvlText w:val="•"/>
      <w:lvlJc w:val="left"/>
      <w:pPr>
        <w:ind w:left="2353" w:hanging="360"/>
      </w:pPr>
      <w:rPr>
        <w:rFonts w:hint="default"/>
        <w:lang w:val="ru-RU" w:eastAsia="en-US" w:bidi="ar-SA"/>
      </w:rPr>
    </w:lvl>
    <w:lvl w:ilvl="5" w:tplc="1C1CABB4">
      <w:numFmt w:val="bullet"/>
      <w:lvlText w:val="•"/>
      <w:lvlJc w:val="left"/>
      <w:pPr>
        <w:ind w:left="2767" w:hanging="360"/>
      </w:pPr>
      <w:rPr>
        <w:rFonts w:hint="default"/>
        <w:lang w:val="ru-RU" w:eastAsia="en-US" w:bidi="ar-SA"/>
      </w:rPr>
    </w:lvl>
    <w:lvl w:ilvl="6" w:tplc="A82E893E">
      <w:numFmt w:val="bullet"/>
      <w:lvlText w:val="•"/>
      <w:lvlJc w:val="left"/>
      <w:pPr>
        <w:ind w:left="3180" w:hanging="360"/>
      </w:pPr>
      <w:rPr>
        <w:rFonts w:hint="default"/>
        <w:lang w:val="ru-RU" w:eastAsia="en-US" w:bidi="ar-SA"/>
      </w:rPr>
    </w:lvl>
    <w:lvl w:ilvl="7" w:tplc="B942ADF8">
      <w:numFmt w:val="bullet"/>
      <w:lvlText w:val="•"/>
      <w:lvlJc w:val="left"/>
      <w:pPr>
        <w:ind w:left="3593" w:hanging="360"/>
      </w:pPr>
      <w:rPr>
        <w:rFonts w:hint="default"/>
        <w:lang w:val="ru-RU" w:eastAsia="en-US" w:bidi="ar-SA"/>
      </w:rPr>
    </w:lvl>
    <w:lvl w:ilvl="8" w:tplc="A4549B34">
      <w:numFmt w:val="bullet"/>
      <w:lvlText w:val="•"/>
      <w:lvlJc w:val="left"/>
      <w:pPr>
        <w:ind w:left="4007" w:hanging="360"/>
      </w:pPr>
      <w:rPr>
        <w:rFonts w:hint="default"/>
        <w:lang w:val="ru-RU" w:eastAsia="en-US" w:bidi="ar-SA"/>
      </w:rPr>
    </w:lvl>
  </w:abstractNum>
  <w:abstractNum w:abstractNumId="23" w15:restartNumberingAfterBreak="0">
    <w:nsid w:val="06A517A6"/>
    <w:multiLevelType w:val="hybridMultilevel"/>
    <w:tmpl w:val="DC7E4EA6"/>
    <w:lvl w:ilvl="0" w:tplc="AF06F182">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A2E4AB2E">
      <w:numFmt w:val="bullet"/>
      <w:lvlText w:val="•"/>
      <w:lvlJc w:val="left"/>
      <w:pPr>
        <w:ind w:left="889" w:hanging="360"/>
      </w:pPr>
      <w:rPr>
        <w:rFonts w:hint="default"/>
        <w:lang w:val="ru-RU" w:eastAsia="en-US" w:bidi="ar-SA"/>
      </w:rPr>
    </w:lvl>
    <w:lvl w:ilvl="2" w:tplc="B2BC4926">
      <w:numFmt w:val="bullet"/>
      <w:lvlText w:val="•"/>
      <w:lvlJc w:val="left"/>
      <w:pPr>
        <w:ind w:left="1299" w:hanging="360"/>
      </w:pPr>
      <w:rPr>
        <w:rFonts w:hint="default"/>
        <w:lang w:val="ru-RU" w:eastAsia="en-US" w:bidi="ar-SA"/>
      </w:rPr>
    </w:lvl>
    <w:lvl w:ilvl="3" w:tplc="B3265D9C">
      <w:numFmt w:val="bullet"/>
      <w:lvlText w:val="•"/>
      <w:lvlJc w:val="left"/>
      <w:pPr>
        <w:ind w:left="1709" w:hanging="360"/>
      </w:pPr>
      <w:rPr>
        <w:rFonts w:hint="default"/>
        <w:lang w:val="ru-RU" w:eastAsia="en-US" w:bidi="ar-SA"/>
      </w:rPr>
    </w:lvl>
    <w:lvl w:ilvl="4" w:tplc="B2223DFE">
      <w:numFmt w:val="bullet"/>
      <w:lvlText w:val="•"/>
      <w:lvlJc w:val="left"/>
      <w:pPr>
        <w:ind w:left="2118" w:hanging="360"/>
      </w:pPr>
      <w:rPr>
        <w:rFonts w:hint="default"/>
        <w:lang w:val="ru-RU" w:eastAsia="en-US" w:bidi="ar-SA"/>
      </w:rPr>
    </w:lvl>
    <w:lvl w:ilvl="5" w:tplc="A7701E32">
      <w:numFmt w:val="bullet"/>
      <w:lvlText w:val="•"/>
      <w:lvlJc w:val="left"/>
      <w:pPr>
        <w:ind w:left="2528" w:hanging="360"/>
      </w:pPr>
      <w:rPr>
        <w:rFonts w:hint="default"/>
        <w:lang w:val="ru-RU" w:eastAsia="en-US" w:bidi="ar-SA"/>
      </w:rPr>
    </w:lvl>
    <w:lvl w:ilvl="6" w:tplc="A3FECEFA">
      <w:numFmt w:val="bullet"/>
      <w:lvlText w:val="•"/>
      <w:lvlJc w:val="left"/>
      <w:pPr>
        <w:ind w:left="2938" w:hanging="360"/>
      </w:pPr>
      <w:rPr>
        <w:rFonts w:hint="default"/>
        <w:lang w:val="ru-RU" w:eastAsia="en-US" w:bidi="ar-SA"/>
      </w:rPr>
    </w:lvl>
    <w:lvl w:ilvl="7" w:tplc="F8E64722">
      <w:numFmt w:val="bullet"/>
      <w:lvlText w:val="•"/>
      <w:lvlJc w:val="left"/>
      <w:pPr>
        <w:ind w:left="3347" w:hanging="360"/>
      </w:pPr>
      <w:rPr>
        <w:rFonts w:hint="default"/>
        <w:lang w:val="ru-RU" w:eastAsia="en-US" w:bidi="ar-SA"/>
      </w:rPr>
    </w:lvl>
    <w:lvl w:ilvl="8" w:tplc="585AE676">
      <w:numFmt w:val="bullet"/>
      <w:lvlText w:val="•"/>
      <w:lvlJc w:val="left"/>
      <w:pPr>
        <w:ind w:left="3757" w:hanging="360"/>
      </w:pPr>
      <w:rPr>
        <w:rFonts w:hint="default"/>
        <w:lang w:val="ru-RU" w:eastAsia="en-US" w:bidi="ar-SA"/>
      </w:rPr>
    </w:lvl>
  </w:abstractNum>
  <w:abstractNum w:abstractNumId="24" w15:restartNumberingAfterBreak="0">
    <w:nsid w:val="06AD386D"/>
    <w:multiLevelType w:val="hybridMultilevel"/>
    <w:tmpl w:val="C2B8AEE2"/>
    <w:lvl w:ilvl="0" w:tplc="AD08AE6E">
      <w:numFmt w:val="bullet"/>
      <w:lvlText w:val="-"/>
      <w:lvlJc w:val="left"/>
      <w:pPr>
        <w:ind w:left="108" w:hanging="287"/>
      </w:pPr>
      <w:rPr>
        <w:rFonts w:ascii="Times New Roman" w:eastAsia="Times New Roman" w:hAnsi="Times New Roman" w:cs="Times New Roman" w:hint="default"/>
        <w:b w:val="0"/>
        <w:bCs w:val="0"/>
        <w:i w:val="0"/>
        <w:iCs w:val="0"/>
        <w:spacing w:val="0"/>
        <w:w w:val="100"/>
        <w:sz w:val="24"/>
        <w:szCs w:val="24"/>
        <w:lang w:val="ru-RU" w:eastAsia="en-US" w:bidi="ar-SA"/>
      </w:rPr>
    </w:lvl>
    <w:lvl w:ilvl="1" w:tplc="27F8D316">
      <w:numFmt w:val="bullet"/>
      <w:lvlText w:val="•"/>
      <w:lvlJc w:val="left"/>
      <w:pPr>
        <w:ind w:left="844" w:hanging="287"/>
      </w:pPr>
      <w:rPr>
        <w:rFonts w:hint="default"/>
        <w:lang w:val="ru-RU" w:eastAsia="en-US" w:bidi="ar-SA"/>
      </w:rPr>
    </w:lvl>
    <w:lvl w:ilvl="2" w:tplc="A42237B0">
      <w:numFmt w:val="bullet"/>
      <w:lvlText w:val="•"/>
      <w:lvlJc w:val="left"/>
      <w:pPr>
        <w:ind w:left="1588" w:hanging="287"/>
      </w:pPr>
      <w:rPr>
        <w:rFonts w:hint="default"/>
        <w:lang w:val="ru-RU" w:eastAsia="en-US" w:bidi="ar-SA"/>
      </w:rPr>
    </w:lvl>
    <w:lvl w:ilvl="3" w:tplc="DD6274A0">
      <w:numFmt w:val="bullet"/>
      <w:lvlText w:val="•"/>
      <w:lvlJc w:val="left"/>
      <w:pPr>
        <w:ind w:left="2332" w:hanging="287"/>
      </w:pPr>
      <w:rPr>
        <w:rFonts w:hint="default"/>
        <w:lang w:val="ru-RU" w:eastAsia="en-US" w:bidi="ar-SA"/>
      </w:rPr>
    </w:lvl>
    <w:lvl w:ilvl="4" w:tplc="BCD6DEC0">
      <w:numFmt w:val="bullet"/>
      <w:lvlText w:val="•"/>
      <w:lvlJc w:val="left"/>
      <w:pPr>
        <w:ind w:left="3076" w:hanging="287"/>
      </w:pPr>
      <w:rPr>
        <w:rFonts w:hint="default"/>
        <w:lang w:val="ru-RU" w:eastAsia="en-US" w:bidi="ar-SA"/>
      </w:rPr>
    </w:lvl>
    <w:lvl w:ilvl="5" w:tplc="09740886">
      <w:numFmt w:val="bullet"/>
      <w:lvlText w:val="•"/>
      <w:lvlJc w:val="left"/>
      <w:pPr>
        <w:ind w:left="3821" w:hanging="287"/>
      </w:pPr>
      <w:rPr>
        <w:rFonts w:hint="default"/>
        <w:lang w:val="ru-RU" w:eastAsia="en-US" w:bidi="ar-SA"/>
      </w:rPr>
    </w:lvl>
    <w:lvl w:ilvl="6" w:tplc="5680CC6C">
      <w:numFmt w:val="bullet"/>
      <w:lvlText w:val="•"/>
      <w:lvlJc w:val="left"/>
      <w:pPr>
        <w:ind w:left="4565" w:hanging="287"/>
      </w:pPr>
      <w:rPr>
        <w:rFonts w:hint="default"/>
        <w:lang w:val="ru-RU" w:eastAsia="en-US" w:bidi="ar-SA"/>
      </w:rPr>
    </w:lvl>
    <w:lvl w:ilvl="7" w:tplc="0B262130">
      <w:numFmt w:val="bullet"/>
      <w:lvlText w:val="•"/>
      <w:lvlJc w:val="left"/>
      <w:pPr>
        <w:ind w:left="5309" w:hanging="287"/>
      </w:pPr>
      <w:rPr>
        <w:rFonts w:hint="default"/>
        <w:lang w:val="ru-RU" w:eastAsia="en-US" w:bidi="ar-SA"/>
      </w:rPr>
    </w:lvl>
    <w:lvl w:ilvl="8" w:tplc="A73A0074">
      <w:numFmt w:val="bullet"/>
      <w:lvlText w:val="•"/>
      <w:lvlJc w:val="left"/>
      <w:pPr>
        <w:ind w:left="6053" w:hanging="287"/>
      </w:pPr>
      <w:rPr>
        <w:rFonts w:hint="default"/>
        <w:lang w:val="ru-RU" w:eastAsia="en-US" w:bidi="ar-SA"/>
      </w:rPr>
    </w:lvl>
  </w:abstractNum>
  <w:abstractNum w:abstractNumId="25" w15:restartNumberingAfterBreak="0">
    <w:nsid w:val="06F101C4"/>
    <w:multiLevelType w:val="hybridMultilevel"/>
    <w:tmpl w:val="CA244D54"/>
    <w:lvl w:ilvl="0" w:tplc="FC6A333A">
      <w:numFmt w:val="bullet"/>
      <w:lvlText w:val=""/>
      <w:lvlJc w:val="left"/>
      <w:pPr>
        <w:ind w:left="467" w:hanging="360"/>
      </w:pPr>
      <w:rPr>
        <w:rFonts w:ascii="Symbol" w:eastAsia="Symbol" w:hAnsi="Symbol" w:cs="Symbol" w:hint="default"/>
        <w:b w:val="0"/>
        <w:bCs w:val="0"/>
        <w:i w:val="0"/>
        <w:iCs w:val="0"/>
        <w:spacing w:val="0"/>
        <w:w w:val="100"/>
        <w:sz w:val="24"/>
        <w:szCs w:val="24"/>
        <w:lang w:val="ru-RU" w:eastAsia="en-US" w:bidi="ar-SA"/>
      </w:rPr>
    </w:lvl>
    <w:lvl w:ilvl="1" w:tplc="8CBC952A">
      <w:numFmt w:val="bullet"/>
      <w:lvlText w:val="•"/>
      <w:lvlJc w:val="left"/>
      <w:pPr>
        <w:ind w:left="897" w:hanging="360"/>
      </w:pPr>
      <w:rPr>
        <w:rFonts w:hint="default"/>
        <w:lang w:val="ru-RU" w:eastAsia="en-US" w:bidi="ar-SA"/>
      </w:rPr>
    </w:lvl>
    <w:lvl w:ilvl="2" w:tplc="076AE1CA">
      <w:numFmt w:val="bullet"/>
      <w:lvlText w:val="•"/>
      <w:lvlJc w:val="left"/>
      <w:pPr>
        <w:ind w:left="1334" w:hanging="360"/>
      </w:pPr>
      <w:rPr>
        <w:rFonts w:hint="default"/>
        <w:lang w:val="ru-RU" w:eastAsia="en-US" w:bidi="ar-SA"/>
      </w:rPr>
    </w:lvl>
    <w:lvl w:ilvl="3" w:tplc="827C4862">
      <w:numFmt w:val="bullet"/>
      <w:lvlText w:val="•"/>
      <w:lvlJc w:val="left"/>
      <w:pPr>
        <w:ind w:left="1772" w:hanging="360"/>
      </w:pPr>
      <w:rPr>
        <w:rFonts w:hint="default"/>
        <w:lang w:val="ru-RU" w:eastAsia="en-US" w:bidi="ar-SA"/>
      </w:rPr>
    </w:lvl>
    <w:lvl w:ilvl="4" w:tplc="452AEE60">
      <w:numFmt w:val="bullet"/>
      <w:lvlText w:val="•"/>
      <w:lvlJc w:val="left"/>
      <w:pPr>
        <w:ind w:left="2209" w:hanging="360"/>
      </w:pPr>
      <w:rPr>
        <w:rFonts w:hint="default"/>
        <w:lang w:val="ru-RU" w:eastAsia="en-US" w:bidi="ar-SA"/>
      </w:rPr>
    </w:lvl>
    <w:lvl w:ilvl="5" w:tplc="619CF8AE">
      <w:numFmt w:val="bullet"/>
      <w:lvlText w:val="•"/>
      <w:lvlJc w:val="left"/>
      <w:pPr>
        <w:ind w:left="2647" w:hanging="360"/>
      </w:pPr>
      <w:rPr>
        <w:rFonts w:hint="default"/>
        <w:lang w:val="ru-RU" w:eastAsia="en-US" w:bidi="ar-SA"/>
      </w:rPr>
    </w:lvl>
    <w:lvl w:ilvl="6" w:tplc="B24C9EEE">
      <w:numFmt w:val="bullet"/>
      <w:lvlText w:val="•"/>
      <w:lvlJc w:val="left"/>
      <w:pPr>
        <w:ind w:left="3084" w:hanging="360"/>
      </w:pPr>
      <w:rPr>
        <w:rFonts w:hint="default"/>
        <w:lang w:val="ru-RU" w:eastAsia="en-US" w:bidi="ar-SA"/>
      </w:rPr>
    </w:lvl>
    <w:lvl w:ilvl="7" w:tplc="BB16AC2E">
      <w:numFmt w:val="bullet"/>
      <w:lvlText w:val="•"/>
      <w:lvlJc w:val="left"/>
      <w:pPr>
        <w:ind w:left="3521" w:hanging="360"/>
      </w:pPr>
      <w:rPr>
        <w:rFonts w:hint="default"/>
        <w:lang w:val="ru-RU" w:eastAsia="en-US" w:bidi="ar-SA"/>
      </w:rPr>
    </w:lvl>
    <w:lvl w:ilvl="8" w:tplc="F1FCDBBE">
      <w:numFmt w:val="bullet"/>
      <w:lvlText w:val="•"/>
      <w:lvlJc w:val="left"/>
      <w:pPr>
        <w:ind w:left="3959" w:hanging="360"/>
      </w:pPr>
      <w:rPr>
        <w:rFonts w:hint="default"/>
        <w:lang w:val="ru-RU" w:eastAsia="en-US" w:bidi="ar-SA"/>
      </w:rPr>
    </w:lvl>
  </w:abstractNum>
  <w:abstractNum w:abstractNumId="26" w15:restartNumberingAfterBreak="0">
    <w:nsid w:val="06F17B76"/>
    <w:multiLevelType w:val="hybridMultilevel"/>
    <w:tmpl w:val="7E8AF788"/>
    <w:lvl w:ilvl="0" w:tplc="AE7444E8">
      <w:numFmt w:val="bullet"/>
      <w:lvlText w:val=""/>
      <w:lvlJc w:val="left"/>
      <w:pPr>
        <w:ind w:left="467" w:hanging="360"/>
      </w:pPr>
      <w:rPr>
        <w:rFonts w:ascii="Symbol" w:eastAsia="Symbol" w:hAnsi="Symbol" w:cs="Symbol" w:hint="default"/>
        <w:b w:val="0"/>
        <w:bCs w:val="0"/>
        <w:i w:val="0"/>
        <w:iCs w:val="0"/>
        <w:spacing w:val="0"/>
        <w:w w:val="100"/>
        <w:sz w:val="24"/>
        <w:szCs w:val="24"/>
        <w:lang w:val="ru-RU" w:eastAsia="en-US" w:bidi="ar-SA"/>
      </w:rPr>
    </w:lvl>
    <w:lvl w:ilvl="1" w:tplc="C7B4E5EA">
      <w:numFmt w:val="bullet"/>
      <w:lvlText w:val="•"/>
      <w:lvlJc w:val="left"/>
      <w:pPr>
        <w:ind w:left="897" w:hanging="360"/>
      </w:pPr>
      <w:rPr>
        <w:rFonts w:hint="default"/>
        <w:lang w:val="ru-RU" w:eastAsia="en-US" w:bidi="ar-SA"/>
      </w:rPr>
    </w:lvl>
    <w:lvl w:ilvl="2" w:tplc="E13E8F1C">
      <w:numFmt w:val="bullet"/>
      <w:lvlText w:val="•"/>
      <w:lvlJc w:val="left"/>
      <w:pPr>
        <w:ind w:left="1334" w:hanging="360"/>
      </w:pPr>
      <w:rPr>
        <w:rFonts w:hint="default"/>
        <w:lang w:val="ru-RU" w:eastAsia="en-US" w:bidi="ar-SA"/>
      </w:rPr>
    </w:lvl>
    <w:lvl w:ilvl="3" w:tplc="A310156E">
      <w:numFmt w:val="bullet"/>
      <w:lvlText w:val="•"/>
      <w:lvlJc w:val="left"/>
      <w:pPr>
        <w:ind w:left="1772" w:hanging="360"/>
      </w:pPr>
      <w:rPr>
        <w:rFonts w:hint="default"/>
        <w:lang w:val="ru-RU" w:eastAsia="en-US" w:bidi="ar-SA"/>
      </w:rPr>
    </w:lvl>
    <w:lvl w:ilvl="4" w:tplc="753E426E">
      <w:numFmt w:val="bullet"/>
      <w:lvlText w:val="•"/>
      <w:lvlJc w:val="left"/>
      <w:pPr>
        <w:ind w:left="2209" w:hanging="360"/>
      </w:pPr>
      <w:rPr>
        <w:rFonts w:hint="default"/>
        <w:lang w:val="ru-RU" w:eastAsia="en-US" w:bidi="ar-SA"/>
      </w:rPr>
    </w:lvl>
    <w:lvl w:ilvl="5" w:tplc="063EC7CA">
      <w:numFmt w:val="bullet"/>
      <w:lvlText w:val="•"/>
      <w:lvlJc w:val="left"/>
      <w:pPr>
        <w:ind w:left="2647" w:hanging="360"/>
      </w:pPr>
      <w:rPr>
        <w:rFonts w:hint="default"/>
        <w:lang w:val="ru-RU" w:eastAsia="en-US" w:bidi="ar-SA"/>
      </w:rPr>
    </w:lvl>
    <w:lvl w:ilvl="6" w:tplc="0A360576">
      <w:numFmt w:val="bullet"/>
      <w:lvlText w:val="•"/>
      <w:lvlJc w:val="left"/>
      <w:pPr>
        <w:ind w:left="3084" w:hanging="360"/>
      </w:pPr>
      <w:rPr>
        <w:rFonts w:hint="default"/>
        <w:lang w:val="ru-RU" w:eastAsia="en-US" w:bidi="ar-SA"/>
      </w:rPr>
    </w:lvl>
    <w:lvl w:ilvl="7" w:tplc="CDC23ED4">
      <w:numFmt w:val="bullet"/>
      <w:lvlText w:val="•"/>
      <w:lvlJc w:val="left"/>
      <w:pPr>
        <w:ind w:left="3521" w:hanging="360"/>
      </w:pPr>
      <w:rPr>
        <w:rFonts w:hint="default"/>
        <w:lang w:val="ru-RU" w:eastAsia="en-US" w:bidi="ar-SA"/>
      </w:rPr>
    </w:lvl>
    <w:lvl w:ilvl="8" w:tplc="BBC4CF36">
      <w:numFmt w:val="bullet"/>
      <w:lvlText w:val="•"/>
      <w:lvlJc w:val="left"/>
      <w:pPr>
        <w:ind w:left="3959" w:hanging="360"/>
      </w:pPr>
      <w:rPr>
        <w:rFonts w:hint="default"/>
        <w:lang w:val="ru-RU" w:eastAsia="en-US" w:bidi="ar-SA"/>
      </w:rPr>
    </w:lvl>
  </w:abstractNum>
  <w:abstractNum w:abstractNumId="27" w15:restartNumberingAfterBreak="0">
    <w:nsid w:val="075901BD"/>
    <w:multiLevelType w:val="hybridMultilevel"/>
    <w:tmpl w:val="C2DAE1A4"/>
    <w:lvl w:ilvl="0" w:tplc="D774F9D4">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E016668C">
      <w:numFmt w:val="bullet"/>
      <w:lvlText w:val="•"/>
      <w:lvlJc w:val="left"/>
      <w:pPr>
        <w:ind w:left="983" w:hanging="360"/>
      </w:pPr>
      <w:rPr>
        <w:rFonts w:hint="default"/>
        <w:lang w:val="ru-RU" w:eastAsia="en-US" w:bidi="ar-SA"/>
      </w:rPr>
    </w:lvl>
    <w:lvl w:ilvl="2" w:tplc="989C2100">
      <w:numFmt w:val="bullet"/>
      <w:lvlText w:val="•"/>
      <w:lvlJc w:val="left"/>
      <w:pPr>
        <w:ind w:left="1266" w:hanging="360"/>
      </w:pPr>
      <w:rPr>
        <w:rFonts w:hint="default"/>
        <w:lang w:val="ru-RU" w:eastAsia="en-US" w:bidi="ar-SA"/>
      </w:rPr>
    </w:lvl>
    <w:lvl w:ilvl="3" w:tplc="56EAC4E4">
      <w:numFmt w:val="bullet"/>
      <w:lvlText w:val="•"/>
      <w:lvlJc w:val="left"/>
      <w:pPr>
        <w:ind w:left="1550" w:hanging="360"/>
      </w:pPr>
      <w:rPr>
        <w:rFonts w:hint="default"/>
        <w:lang w:val="ru-RU" w:eastAsia="en-US" w:bidi="ar-SA"/>
      </w:rPr>
    </w:lvl>
    <w:lvl w:ilvl="4" w:tplc="055ACB60">
      <w:numFmt w:val="bullet"/>
      <w:lvlText w:val="•"/>
      <w:lvlJc w:val="left"/>
      <w:pPr>
        <w:ind w:left="1833" w:hanging="360"/>
      </w:pPr>
      <w:rPr>
        <w:rFonts w:hint="default"/>
        <w:lang w:val="ru-RU" w:eastAsia="en-US" w:bidi="ar-SA"/>
      </w:rPr>
    </w:lvl>
    <w:lvl w:ilvl="5" w:tplc="9F529480">
      <w:numFmt w:val="bullet"/>
      <w:lvlText w:val="•"/>
      <w:lvlJc w:val="left"/>
      <w:pPr>
        <w:ind w:left="2117" w:hanging="360"/>
      </w:pPr>
      <w:rPr>
        <w:rFonts w:hint="default"/>
        <w:lang w:val="ru-RU" w:eastAsia="en-US" w:bidi="ar-SA"/>
      </w:rPr>
    </w:lvl>
    <w:lvl w:ilvl="6" w:tplc="6818B860">
      <w:numFmt w:val="bullet"/>
      <w:lvlText w:val="•"/>
      <w:lvlJc w:val="left"/>
      <w:pPr>
        <w:ind w:left="2400" w:hanging="360"/>
      </w:pPr>
      <w:rPr>
        <w:rFonts w:hint="default"/>
        <w:lang w:val="ru-RU" w:eastAsia="en-US" w:bidi="ar-SA"/>
      </w:rPr>
    </w:lvl>
    <w:lvl w:ilvl="7" w:tplc="D62A8736">
      <w:numFmt w:val="bullet"/>
      <w:lvlText w:val="•"/>
      <w:lvlJc w:val="left"/>
      <w:pPr>
        <w:ind w:left="2683" w:hanging="360"/>
      </w:pPr>
      <w:rPr>
        <w:rFonts w:hint="default"/>
        <w:lang w:val="ru-RU" w:eastAsia="en-US" w:bidi="ar-SA"/>
      </w:rPr>
    </w:lvl>
    <w:lvl w:ilvl="8" w:tplc="BAEC6CCC">
      <w:numFmt w:val="bullet"/>
      <w:lvlText w:val="•"/>
      <w:lvlJc w:val="left"/>
      <w:pPr>
        <w:ind w:left="2967" w:hanging="360"/>
      </w:pPr>
      <w:rPr>
        <w:rFonts w:hint="default"/>
        <w:lang w:val="ru-RU" w:eastAsia="en-US" w:bidi="ar-SA"/>
      </w:rPr>
    </w:lvl>
  </w:abstractNum>
  <w:abstractNum w:abstractNumId="28" w15:restartNumberingAfterBreak="0">
    <w:nsid w:val="0925074D"/>
    <w:multiLevelType w:val="hybridMultilevel"/>
    <w:tmpl w:val="89DADAFA"/>
    <w:lvl w:ilvl="0" w:tplc="355EAC74">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62B8AD86">
      <w:numFmt w:val="bullet"/>
      <w:lvlText w:val="•"/>
      <w:lvlJc w:val="left"/>
      <w:pPr>
        <w:ind w:left="983" w:hanging="360"/>
      </w:pPr>
      <w:rPr>
        <w:rFonts w:hint="default"/>
        <w:lang w:val="ru-RU" w:eastAsia="en-US" w:bidi="ar-SA"/>
      </w:rPr>
    </w:lvl>
    <w:lvl w:ilvl="2" w:tplc="588088C2">
      <w:numFmt w:val="bullet"/>
      <w:lvlText w:val="•"/>
      <w:lvlJc w:val="left"/>
      <w:pPr>
        <w:ind w:left="1266" w:hanging="360"/>
      </w:pPr>
      <w:rPr>
        <w:rFonts w:hint="default"/>
        <w:lang w:val="ru-RU" w:eastAsia="en-US" w:bidi="ar-SA"/>
      </w:rPr>
    </w:lvl>
    <w:lvl w:ilvl="3" w:tplc="E86E5C52">
      <w:numFmt w:val="bullet"/>
      <w:lvlText w:val="•"/>
      <w:lvlJc w:val="left"/>
      <w:pPr>
        <w:ind w:left="1550" w:hanging="360"/>
      </w:pPr>
      <w:rPr>
        <w:rFonts w:hint="default"/>
        <w:lang w:val="ru-RU" w:eastAsia="en-US" w:bidi="ar-SA"/>
      </w:rPr>
    </w:lvl>
    <w:lvl w:ilvl="4" w:tplc="431CFD40">
      <w:numFmt w:val="bullet"/>
      <w:lvlText w:val="•"/>
      <w:lvlJc w:val="left"/>
      <w:pPr>
        <w:ind w:left="1833" w:hanging="360"/>
      </w:pPr>
      <w:rPr>
        <w:rFonts w:hint="default"/>
        <w:lang w:val="ru-RU" w:eastAsia="en-US" w:bidi="ar-SA"/>
      </w:rPr>
    </w:lvl>
    <w:lvl w:ilvl="5" w:tplc="394C72DE">
      <w:numFmt w:val="bullet"/>
      <w:lvlText w:val="•"/>
      <w:lvlJc w:val="left"/>
      <w:pPr>
        <w:ind w:left="2117" w:hanging="360"/>
      </w:pPr>
      <w:rPr>
        <w:rFonts w:hint="default"/>
        <w:lang w:val="ru-RU" w:eastAsia="en-US" w:bidi="ar-SA"/>
      </w:rPr>
    </w:lvl>
    <w:lvl w:ilvl="6" w:tplc="160634FC">
      <w:numFmt w:val="bullet"/>
      <w:lvlText w:val="•"/>
      <w:lvlJc w:val="left"/>
      <w:pPr>
        <w:ind w:left="2400" w:hanging="360"/>
      </w:pPr>
      <w:rPr>
        <w:rFonts w:hint="default"/>
        <w:lang w:val="ru-RU" w:eastAsia="en-US" w:bidi="ar-SA"/>
      </w:rPr>
    </w:lvl>
    <w:lvl w:ilvl="7" w:tplc="06AA167C">
      <w:numFmt w:val="bullet"/>
      <w:lvlText w:val="•"/>
      <w:lvlJc w:val="left"/>
      <w:pPr>
        <w:ind w:left="2683" w:hanging="360"/>
      </w:pPr>
      <w:rPr>
        <w:rFonts w:hint="default"/>
        <w:lang w:val="ru-RU" w:eastAsia="en-US" w:bidi="ar-SA"/>
      </w:rPr>
    </w:lvl>
    <w:lvl w:ilvl="8" w:tplc="14FE9550">
      <w:numFmt w:val="bullet"/>
      <w:lvlText w:val="•"/>
      <w:lvlJc w:val="left"/>
      <w:pPr>
        <w:ind w:left="2967" w:hanging="360"/>
      </w:pPr>
      <w:rPr>
        <w:rFonts w:hint="default"/>
        <w:lang w:val="ru-RU" w:eastAsia="en-US" w:bidi="ar-SA"/>
      </w:rPr>
    </w:lvl>
  </w:abstractNum>
  <w:abstractNum w:abstractNumId="29" w15:restartNumberingAfterBreak="0">
    <w:nsid w:val="093A2C23"/>
    <w:multiLevelType w:val="hybridMultilevel"/>
    <w:tmpl w:val="F2CAE426"/>
    <w:lvl w:ilvl="0" w:tplc="3F1A22F2">
      <w:numFmt w:val="bullet"/>
      <w:lvlText w:val=""/>
      <w:lvlJc w:val="left"/>
      <w:pPr>
        <w:ind w:left="467" w:hanging="360"/>
      </w:pPr>
      <w:rPr>
        <w:rFonts w:ascii="Symbol" w:eastAsia="Symbol" w:hAnsi="Symbol" w:cs="Symbol" w:hint="default"/>
        <w:b w:val="0"/>
        <w:bCs w:val="0"/>
        <w:i w:val="0"/>
        <w:iCs w:val="0"/>
        <w:spacing w:val="0"/>
        <w:w w:val="100"/>
        <w:sz w:val="24"/>
        <w:szCs w:val="24"/>
        <w:lang w:val="ru-RU" w:eastAsia="en-US" w:bidi="ar-SA"/>
      </w:rPr>
    </w:lvl>
    <w:lvl w:ilvl="1" w:tplc="06449A30">
      <w:numFmt w:val="bullet"/>
      <w:lvlText w:val="•"/>
      <w:lvlJc w:val="left"/>
      <w:pPr>
        <w:ind w:left="897" w:hanging="360"/>
      </w:pPr>
      <w:rPr>
        <w:rFonts w:hint="default"/>
        <w:lang w:val="ru-RU" w:eastAsia="en-US" w:bidi="ar-SA"/>
      </w:rPr>
    </w:lvl>
    <w:lvl w:ilvl="2" w:tplc="CDBE9E1C">
      <w:numFmt w:val="bullet"/>
      <w:lvlText w:val="•"/>
      <w:lvlJc w:val="left"/>
      <w:pPr>
        <w:ind w:left="1334" w:hanging="360"/>
      </w:pPr>
      <w:rPr>
        <w:rFonts w:hint="default"/>
        <w:lang w:val="ru-RU" w:eastAsia="en-US" w:bidi="ar-SA"/>
      </w:rPr>
    </w:lvl>
    <w:lvl w:ilvl="3" w:tplc="18A03B62">
      <w:numFmt w:val="bullet"/>
      <w:lvlText w:val="•"/>
      <w:lvlJc w:val="left"/>
      <w:pPr>
        <w:ind w:left="1772" w:hanging="360"/>
      </w:pPr>
      <w:rPr>
        <w:rFonts w:hint="default"/>
        <w:lang w:val="ru-RU" w:eastAsia="en-US" w:bidi="ar-SA"/>
      </w:rPr>
    </w:lvl>
    <w:lvl w:ilvl="4" w:tplc="8A009510">
      <w:numFmt w:val="bullet"/>
      <w:lvlText w:val="•"/>
      <w:lvlJc w:val="left"/>
      <w:pPr>
        <w:ind w:left="2209" w:hanging="360"/>
      </w:pPr>
      <w:rPr>
        <w:rFonts w:hint="default"/>
        <w:lang w:val="ru-RU" w:eastAsia="en-US" w:bidi="ar-SA"/>
      </w:rPr>
    </w:lvl>
    <w:lvl w:ilvl="5" w:tplc="301874EE">
      <w:numFmt w:val="bullet"/>
      <w:lvlText w:val="•"/>
      <w:lvlJc w:val="left"/>
      <w:pPr>
        <w:ind w:left="2647" w:hanging="360"/>
      </w:pPr>
      <w:rPr>
        <w:rFonts w:hint="default"/>
        <w:lang w:val="ru-RU" w:eastAsia="en-US" w:bidi="ar-SA"/>
      </w:rPr>
    </w:lvl>
    <w:lvl w:ilvl="6" w:tplc="41AE02A8">
      <w:numFmt w:val="bullet"/>
      <w:lvlText w:val="•"/>
      <w:lvlJc w:val="left"/>
      <w:pPr>
        <w:ind w:left="3084" w:hanging="360"/>
      </w:pPr>
      <w:rPr>
        <w:rFonts w:hint="default"/>
        <w:lang w:val="ru-RU" w:eastAsia="en-US" w:bidi="ar-SA"/>
      </w:rPr>
    </w:lvl>
    <w:lvl w:ilvl="7" w:tplc="1E32D7DA">
      <w:numFmt w:val="bullet"/>
      <w:lvlText w:val="•"/>
      <w:lvlJc w:val="left"/>
      <w:pPr>
        <w:ind w:left="3521" w:hanging="360"/>
      </w:pPr>
      <w:rPr>
        <w:rFonts w:hint="default"/>
        <w:lang w:val="ru-RU" w:eastAsia="en-US" w:bidi="ar-SA"/>
      </w:rPr>
    </w:lvl>
    <w:lvl w:ilvl="8" w:tplc="81EE310E">
      <w:numFmt w:val="bullet"/>
      <w:lvlText w:val="•"/>
      <w:lvlJc w:val="left"/>
      <w:pPr>
        <w:ind w:left="3959" w:hanging="360"/>
      </w:pPr>
      <w:rPr>
        <w:rFonts w:hint="default"/>
        <w:lang w:val="ru-RU" w:eastAsia="en-US" w:bidi="ar-SA"/>
      </w:rPr>
    </w:lvl>
  </w:abstractNum>
  <w:abstractNum w:abstractNumId="30" w15:restartNumberingAfterBreak="0">
    <w:nsid w:val="096F220A"/>
    <w:multiLevelType w:val="hybridMultilevel"/>
    <w:tmpl w:val="0D42DD9E"/>
    <w:lvl w:ilvl="0" w:tplc="7B60B8C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3D9CE41C">
      <w:numFmt w:val="bullet"/>
      <w:lvlText w:val="•"/>
      <w:lvlJc w:val="left"/>
      <w:pPr>
        <w:ind w:left="581" w:hanging="140"/>
      </w:pPr>
      <w:rPr>
        <w:rFonts w:hint="default"/>
        <w:lang w:val="ru-RU" w:eastAsia="en-US" w:bidi="ar-SA"/>
      </w:rPr>
    </w:lvl>
    <w:lvl w:ilvl="2" w:tplc="9F725D5A">
      <w:numFmt w:val="bullet"/>
      <w:lvlText w:val="•"/>
      <w:lvlJc w:val="left"/>
      <w:pPr>
        <w:ind w:left="1063" w:hanging="140"/>
      </w:pPr>
      <w:rPr>
        <w:rFonts w:hint="default"/>
        <w:lang w:val="ru-RU" w:eastAsia="en-US" w:bidi="ar-SA"/>
      </w:rPr>
    </w:lvl>
    <w:lvl w:ilvl="3" w:tplc="C32024A4">
      <w:numFmt w:val="bullet"/>
      <w:lvlText w:val="•"/>
      <w:lvlJc w:val="left"/>
      <w:pPr>
        <w:ind w:left="1544" w:hanging="140"/>
      </w:pPr>
      <w:rPr>
        <w:rFonts w:hint="default"/>
        <w:lang w:val="ru-RU" w:eastAsia="en-US" w:bidi="ar-SA"/>
      </w:rPr>
    </w:lvl>
    <w:lvl w:ilvl="4" w:tplc="EC786358">
      <w:numFmt w:val="bullet"/>
      <w:lvlText w:val="•"/>
      <w:lvlJc w:val="left"/>
      <w:pPr>
        <w:ind w:left="2026" w:hanging="140"/>
      </w:pPr>
      <w:rPr>
        <w:rFonts w:hint="default"/>
        <w:lang w:val="ru-RU" w:eastAsia="en-US" w:bidi="ar-SA"/>
      </w:rPr>
    </w:lvl>
    <w:lvl w:ilvl="5" w:tplc="AC3E74F6">
      <w:numFmt w:val="bullet"/>
      <w:lvlText w:val="•"/>
      <w:lvlJc w:val="left"/>
      <w:pPr>
        <w:ind w:left="2508" w:hanging="140"/>
      </w:pPr>
      <w:rPr>
        <w:rFonts w:hint="default"/>
        <w:lang w:val="ru-RU" w:eastAsia="en-US" w:bidi="ar-SA"/>
      </w:rPr>
    </w:lvl>
    <w:lvl w:ilvl="6" w:tplc="6AD00FEE">
      <w:numFmt w:val="bullet"/>
      <w:lvlText w:val="•"/>
      <w:lvlJc w:val="left"/>
      <w:pPr>
        <w:ind w:left="2989" w:hanging="140"/>
      </w:pPr>
      <w:rPr>
        <w:rFonts w:hint="default"/>
        <w:lang w:val="ru-RU" w:eastAsia="en-US" w:bidi="ar-SA"/>
      </w:rPr>
    </w:lvl>
    <w:lvl w:ilvl="7" w:tplc="5D367902">
      <w:numFmt w:val="bullet"/>
      <w:lvlText w:val="•"/>
      <w:lvlJc w:val="left"/>
      <w:pPr>
        <w:ind w:left="3471" w:hanging="140"/>
      </w:pPr>
      <w:rPr>
        <w:rFonts w:hint="default"/>
        <w:lang w:val="ru-RU" w:eastAsia="en-US" w:bidi="ar-SA"/>
      </w:rPr>
    </w:lvl>
    <w:lvl w:ilvl="8" w:tplc="DB5C14E8">
      <w:numFmt w:val="bullet"/>
      <w:lvlText w:val="•"/>
      <w:lvlJc w:val="left"/>
      <w:pPr>
        <w:ind w:left="3952" w:hanging="140"/>
      </w:pPr>
      <w:rPr>
        <w:rFonts w:hint="default"/>
        <w:lang w:val="ru-RU" w:eastAsia="en-US" w:bidi="ar-SA"/>
      </w:rPr>
    </w:lvl>
  </w:abstractNum>
  <w:abstractNum w:abstractNumId="31" w15:restartNumberingAfterBreak="0">
    <w:nsid w:val="099F4327"/>
    <w:multiLevelType w:val="hybridMultilevel"/>
    <w:tmpl w:val="034E2E2A"/>
    <w:lvl w:ilvl="0" w:tplc="874E4094">
      <w:numFmt w:val="bullet"/>
      <w:lvlText w:val=""/>
      <w:lvlJc w:val="left"/>
      <w:pPr>
        <w:ind w:left="213" w:hanging="708"/>
      </w:pPr>
      <w:rPr>
        <w:rFonts w:ascii="Symbol" w:eastAsia="Symbol" w:hAnsi="Symbol" w:cs="Symbol" w:hint="default"/>
        <w:b w:val="0"/>
        <w:bCs w:val="0"/>
        <w:i w:val="0"/>
        <w:iCs w:val="0"/>
        <w:spacing w:val="0"/>
        <w:w w:val="100"/>
        <w:sz w:val="24"/>
        <w:szCs w:val="24"/>
        <w:lang w:val="ru-RU" w:eastAsia="en-US" w:bidi="ar-SA"/>
      </w:rPr>
    </w:lvl>
    <w:lvl w:ilvl="1" w:tplc="D5246E0E">
      <w:numFmt w:val="bullet"/>
      <w:lvlText w:val="•"/>
      <w:lvlJc w:val="left"/>
      <w:pPr>
        <w:ind w:left="1284" w:hanging="708"/>
      </w:pPr>
      <w:rPr>
        <w:rFonts w:hint="default"/>
        <w:lang w:val="ru-RU" w:eastAsia="en-US" w:bidi="ar-SA"/>
      </w:rPr>
    </w:lvl>
    <w:lvl w:ilvl="2" w:tplc="AABA4882">
      <w:numFmt w:val="bullet"/>
      <w:lvlText w:val="•"/>
      <w:lvlJc w:val="left"/>
      <w:pPr>
        <w:ind w:left="2349" w:hanging="708"/>
      </w:pPr>
      <w:rPr>
        <w:rFonts w:hint="default"/>
        <w:lang w:val="ru-RU" w:eastAsia="en-US" w:bidi="ar-SA"/>
      </w:rPr>
    </w:lvl>
    <w:lvl w:ilvl="3" w:tplc="347E497C">
      <w:numFmt w:val="bullet"/>
      <w:lvlText w:val="•"/>
      <w:lvlJc w:val="left"/>
      <w:pPr>
        <w:ind w:left="3413" w:hanging="708"/>
      </w:pPr>
      <w:rPr>
        <w:rFonts w:hint="default"/>
        <w:lang w:val="ru-RU" w:eastAsia="en-US" w:bidi="ar-SA"/>
      </w:rPr>
    </w:lvl>
    <w:lvl w:ilvl="4" w:tplc="918E6C34">
      <w:numFmt w:val="bullet"/>
      <w:lvlText w:val="•"/>
      <w:lvlJc w:val="left"/>
      <w:pPr>
        <w:ind w:left="4478" w:hanging="708"/>
      </w:pPr>
      <w:rPr>
        <w:rFonts w:hint="default"/>
        <w:lang w:val="ru-RU" w:eastAsia="en-US" w:bidi="ar-SA"/>
      </w:rPr>
    </w:lvl>
    <w:lvl w:ilvl="5" w:tplc="61E88AAA">
      <w:numFmt w:val="bullet"/>
      <w:lvlText w:val="•"/>
      <w:lvlJc w:val="left"/>
      <w:pPr>
        <w:ind w:left="5543" w:hanging="708"/>
      </w:pPr>
      <w:rPr>
        <w:rFonts w:hint="default"/>
        <w:lang w:val="ru-RU" w:eastAsia="en-US" w:bidi="ar-SA"/>
      </w:rPr>
    </w:lvl>
    <w:lvl w:ilvl="6" w:tplc="47BA3528">
      <w:numFmt w:val="bullet"/>
      <w:lvlText w:val="•"/>
      <w:lvlJc w:val="left"/>
      <w:pPr>
        <w:ind w:left="6607" w:hanging="708"/>
      </w:pPr>
      <w:rPr>
        <w:rFonts w:hint="default"/>
        <w:lang w:val="ru-RU" w:eastAsia="en-US" w:bidi="ar-SA"/>
      </w:rPr>
    </w:lvl>
    <w:lvl w:ilvl="7" w:tplc="9BAED906">
      <w:numFmt w:val="bullet"/>
      <w:lvlText w:val="•"/>
      <w:lvlJc w:val="left"/>
      <w:pPr>
        <w:ind w:left="7672" w:hanging="708"/>
      </w:pPr>
      <w:rPr>
        <w:rFonts w:hint="default"/>
        <w:lang w:val="ru-RU" w:eastAsia="en-US" w:bidi="ar-SA"/>
      </w:rPr>
    </w:lvl>
    <w:lvl w:ilvl="8" w:tplc="4C2EFBC2">
      <w:numFmt w:val="bullet"/>
      <w:lvlText w:val="•"/>
      <w:lvlJc w:val="left"/>
      <w:pPr>
        <w:ind w:left="8737" w:hanging="708"/>
      </w:pPr>
      <w:rPr>
        <w:rFonts w:hint="default"/>
        <w:lang w:val="ru-RU" w:eastAsia="en-US" w:bidi="ar-SA"/>
      </w:rPr>
    </w:lvl>
  </w:abstractNum>
  <w:abstractNum w:abstractNumId="32" w15:restartNumberingAfterBreak="0">
    <w:nsid w:val="09A77EE3"/>
    <w:multiLevelType w:val="hybridMultilevel"/>
    <w:tmpl w:val="30B86662"/>
    <w:lvl w:ilvl="0" w:tplc="266EACC8">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EB84E7D0">
      <w:numFmt w:val="bullet"/>
      <w:lvlText w:val="•"/>
      <w:lvlJc w:val="left"/>
      <w:pPr>
        <w:ind w:left="889" w:hanging="360"/>
      </w:pPr>
      <w:rPr>
        <w:rFonts w:hint="default"/>
        <w:lang w:val="ru-RU" w:eastAsia="en-US" w:bidi="ar-SA"/>
      </w:rPr>
    </w:lvl>
    <w:lvl w:ilvl="2" w:tplc="C6BA7404">
      <w:numFmt w:val="bullet"/>
      <w:lvlText w:val="•"/>
      <w:lvlJc w:val="left"/>
      <w:pPr>
        <w:ind w:left="1299" w:hanging="360"/>
      </w:pPr>
      <w:rPr>
        <w:rFonts w:hint="default"/>
        <w:lang w:val="ru-RU" w:eastAsia="en-US" w:bidi="ar-SA"/>
      </w:rPr>
    </w:lvl>
    <w:lvl w:ilvl="3" w:tplc="2446FD8C">
      <w:numFmt w:val="bullet"/>
      <w:lvlText w:val="•"/>
      <w:lvlJc w:val="left"/>
      <w:pPr>
        <w:ind w:left="1709" w:hanging="360"/>
      </w:pPr>
      <w:rPr>
        <w:rFonts w:hint="default"/>
        <w:lang w:val="ru-RU" w:eastAsia="en-US" w:bidi="ar-SA"/>
      </w:rPr>
    </w:lvl>
    <w:lvl w:ilvl="4" w:tplc="9D984910">
      <w:numFmt w:val="bullet"/>
      <w:lvlText w:val="•"/>
      <w:lvlJc w:val="left"/>
      <w:pPr>
        <w:ind w:left="2118" w:hanging="360"/>
      </w:pPr>
      <w:rPr>
        <w:rFonts w:hint="default"/>
        <w:lang w:val="ru-RU" w:eastAsia="en-US" w:bidi="ar-SA"/>
      </w:rPr>
    </w:lvl>
    <w:lvl w:ilvl="5" w:tplc="7C4E35DE">
      <w:numFmt w:val="bullet"/>
      <w:lvlText w:val="•"/>
      <w:lvlJc w:val="left"/>
      <w:pPr>
        <w:ind w:left="2528" w:hanging="360"/>
      </w:pPr>
      <w:rPr>
        <w:rFonts w:hint="default"/>
        <w:lang w:val="ru-RU" w:eastAsia="en-US" w:bidi="ar-SA"/>
      </w:rPr>
    </w:lvl>
    <w:lvl w:ilvl="6" w:tplc="E43A4BE8">
      <w:numFmt w:val="bullet"/>
      <w:lvlText w:val="•"/>
      <w:lvlJc w:val="left"/>
      <w:pPr>
        <w:ind w:left="2938" w:hanging="360"/>
      </w:pPr>
      <w:rPr>
        <w:rFonts w:hint="default"/>
        <w:lang w:val="ru-RU" w:eastAsia="en-US" w:bidi="ar-SA"/>
      </w:rPr>
    </w:lvl>
    <w:lvl w:ilvl="7" w:tplc="7A9A0422">
      <w:numFmt w:val="bullet"/>
      <w:lvlText w:val="•"/>
      <w:lvlJc w:val="left"/>
      <w:pPr>
        <w:ind w:left="3347" w:hanging="360"/>
      </w:pPr>
      <w:rPr>
        <w:rFonts w:hint="default"/>
        <w:lang w:val="ru-RU" w:eastAsia="en-US" w:bidi="ar-SA"/>
      </w:rPr>
    </w:lvl>
    <w:lvl w:ilvl="8" w:tplc="CEEA6B80">
      <w:numFmt w:val="bullet"/>
      <w:lvlText w:val="•"/>
      <w:lvlJc w:val="left"/>
      <w:pPr>
        <w:ind w:left="3757" w:hanging="360"/>
      </w:pPr>
      <w:rPr>
        <w:rFonts w:hint="default"/>
        <w:lang w:val="ru-RU" w:eastAsia="en-US" w:bidi="ar-SA"/>
      </w:rPr>
    </w:lvl>
  </w:abstractNum>
  <w:abstractNum w:abstractNumId="33" w15:restartNumberingAfterBreak="0">
    <w:nsid w:val="09D00EA8"/>
    <w:multiLevelType w:val="hybridMultilevel"/>
    <w:tmpl w:val="D3945A52"/>
    <w:lvl w:ilvl="0" w:tplc="8988D106">
      <w:numFmt w:val="bullet"/>
      <w:lvlText w:val="●"/>
      <w:lvlJc w:val="left"/>
      <w:pPr>
        <w:ind w:left="213"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87F4331A">
      <w:numFmt w:val="bullet"/>
      <w:lvlText w:val="o"/>
      <w:lvlJc w:val="left"/>
      <w:pPr>
        <w:ind w:left="1631" w:hanging="286"/>
      </w:pPr>
      <w:rPr>
        <w:rFonts w:ascii="Courier New" w:eastAsia="Courier New" w:hAnsi="Courier New" w:cs="Courier New" w:hint="default"/>
        <w:b w:val="0"/>
        <w:bCs w:val="0"/>
        <w:i w:val="0"/>
        <w:iCs w:val="0"/>
        <w:spacing w:val="0"/>
        <w:w w:val="100"/>
        <w:sz w:val="24"/>
        <w:szCs w:val="24"/>
        <w:lang w:val="ru-RU" w:eastAsia="en-US" w:bidi="ar-SA"/>
      </w:rPr>
    </w:lvl>
    <w:lvl w:ilvl="2" w:tplc="DCD0CFF4">
      <w:numFmt w:val="bullet"/>
      <w:lvlText w:val="•"/>
      <w:lvlJc w:val="left"/>
      <w:pPr>
        <w:ind w:left="2665" w:hanging="286"/>
      </w:pPr>
      <w:rPr>
        <w:rFonts w:hint="default"/>
        <w:lang w:val="ru-RU" w:eastAsia="en-US" w:bidi="ar-SA"/>
      </w:rPr>
    </w:lvl>
    <w:lvl w:ilvl="3" w:tplc="733E90F6">
      <w:numFmt w:val="bullet"/>
      <w:lvlText w:val="•"/>
      <w:lvlJc w:val="left"/>
      <w:pPr>
        <w:ind w:left="3690" w:hanging="286"/>
      </w:pPr>
      <w:rPr>
        <w:rFonts w:hint="default"/>
        <w:lang w:val="ru-RU" w:eastAsia="en-US" w:bidi="ar-SA"/>
      </w:rPr>
    </w:lvl>
    <w:lvl w:ilvl="4" w:tplc="C5F6F92A">
      <w:numFmt w:val="bullet"/>
      <w:lvlText w:val="•"/>
      <w:lvlJc w:val="left"/>
      <w:pPr>
        <w:ind w:left="4715" w:hanging="286"/>
      </w:pPr>
      <w:rPr>
        <w:rFonts w:hint="default"/>
        <w:lang w:val="ru-RU" w:eastAsia="en-US" w:bidi="ar-SA"/>
      </w:rPr>
    </w:lvl>
    <w:lvl w:ilvl="5" w:tplc="8318CA0E">
      <w:numFmt w:val="bullet"/>
      <w:lvlText w:val="•"/>
      <w:lvlJc w:val="left"/>
      <w:pPr>
        <w:ind w:left="5740" w:hanging="286"/>
      </w:pPr>
      <w:rPr>
        <w:rFonts w:hint="default"/>
        <w:lang w:val="ru-RU" w:eastAsia="en-US" w:bidi="ar-SA"/>
      </w:rPr>
    </w:lvl>
    <w:lvl w:ilvl="6" w:tplc="39A28078">
      <w:numFmt w:val="bullet"/>
      <w:lvlText w:val="•"/>
      <w:lvlJc w:val="left"/>
      <w:pPr>
        <w:ind w:left="6765" w:hanging="286"/>
      </w:pPr>
      <w:rPr>
        <w:rFonts w:hint="default"/>
        <w:lang w:val="ru-RU" w:eastAsia="en-US" w:bidi="ar-SA"/>
      </w:rPr>
    </w:lvl>
    <w:lvl w:ilvl="7" w:tplc="FB989B5C">
      <w:numFmt w:val="bullet"/>
      <w:lvlText w:val="•"/>
      <w:lvlJc w:val="left"/>
      <w:pPr>
        <w:ind w:left="7790" w:hanging="286"/>
      </w:pPr>
      <w:rPr>
        <w:rFonts w:hint="default"/>
        <w:lang w:val="ru-RU" w:eastAsia="en-US" w:bidi="ar-SA"/>
      </w:rPr>
    </w:lvl>
    <w:lvl w:ilvl="8" w:tplc="B2447460">
      <w:numFmt w:val="bullet"/>
      <w:lvlText w:val="•"/>
      <w:lvlJc w:val="left"/>
      <w:pPr>
        <w:ind w:left="8816" w:hanging="286"/>
      </w:pPr>
      <w:rPr>
        <w:rFonts w:hint="default"/>
        <w:lang w:val="ru-RU" w:eastAsia="en-US" w:bidi="ar-SA"/>
      </w:rPr>
    </w:lvl>
  </w:abstractNum>
  <w:abstractNum w:abstractNumId="34" w15:restartNumberingAfterBreak="0">
    <w:nsid w:val="09F80FF9"/>
    <w:multiLevelType w:val="multilevel"/>
    <w:tmpl w:val="8850FC4C"/>
    <w:lvl w:ilvl="0">
      <w:start w:val="1"/>
      <w:numFmt w:val="decimal"/>
      <w:lvlText w:val="%1."/>
      <w:lvlJc w:val="left"/>
      <w:pPr>
        <w:ind w:left="492" w:hanging="24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672"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852"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136" w:hanging="600"/>
      </w:pPr>
      <w:rPr>
        <w:rFonts w:hint="default"/>
        <w:lang w:val="ru-RU" w:eastAsia="en-US" w:bidi="ar-SA"/>
      </w:rPr>
    </w:lvl>
    <w:lvl w:ilvl="4">
      <w:numFmt w:val="bullet"/>
      <w:lvlText w:val="•"/>
      <w:lvlJc w:val="left"/>
      <w:pPr>
        <w:ind w:left="3412" w:hanging="600"/>
      </w:pPr>
      <w:rPr>
        <w:rFonts w:hint="default"/>
        <w:lang w:val="ru-RU" w:eastAsia="en-US" w:bidi="ar-SA"/>
      </w:rPr>
    </w:lvl>
    <w:lvl w:ilvl="5">
      <w:numFmt w:val="bullet"/>
      <w:lvlText w:val="•"/>
      <w:lvlJc w:val="left"/>
      <w:pPr>
        <w:ind w:left="4688" w:hanging="600"/>
      </w:pPr>
      <w:rPr>
        <w:rFonts w:hint="default"/>
        <w:lang w:val="ru-RU" w:eastAsia="en-US" w:bidi="ar-SA"/>
      </w:rPr>
    </w:lvl>
    <w:lvl w:ilvl="6">
      <w:numFmt w:val="bullet"/>
      <w:lvlText w:val="•"/>
      <w:lvlJc w:val="left"/>
      <w:pPr>
        <w:ind w:left="5964" w:hanging="600"/>
      </w:pPr>
      <w:rPr>
        <w:rFonts w:hint="default"/>
        <w:lang w:val="ru-RU" w:eastAsia="en-US" w:bidi="ar-SA"/>
      </w:rPr>
    </w:lvl>
    <w:lvl w:ilvl="7">
      <w:numFmt w:val="bullet"/>
      <w:lvlText w:val="•"/>
      <w:lvlJc w:val="left"/>
      <w:pPr>
        <w:ind w:left="7240" w:hanging="600"/>
      </w:pPr>
      <w:rPr>
        <w:rFonts w:hint="default"/>
        <w:lang w:val="ru-RU" w:eastAsia="en-US" w:bidi="ar-SA"/>
      </w:rPr>
    </w:lvl>
    <w:lvl w:ilvl="8">
      <w:numFmt w:val="bullet"/>
      <w:lvlText w:val="•"/>
      <w:lvlJc w:val="left"/>
      <w:pPr>
        <w:ind w:left="8516" w:hanging="600"/>
      </w:pPr>
      <w:rPr>
        <w:rFonts w:hint="default"/>
        <w:lang w:val="ru-RU" w:eastAsia="en-US" w:bidi="ar-SA"/>
      </w:rPr>
    </w:lvl>
  </w:abstractNum>
  <w:abstractNum w:abstractNumId="35" w15:restartNumberingAfterBreak="0">
    <w:nsid w:val="0A0A5BD5"/>
    <w:multiLevelType w:val="multilevel"/>
    <w:tmpl w:val="B35A06A6"/>
    <w:lvl w:ilvl="0">
      <w:start w:val="1"/>
      <w:numFmt w:val="decimal"/>
      <w:lvlText w:val="%1."/>
      <w:lvlJc w:val="left"/>
      <w:pPr>
        <w:ind w:left="49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672"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252" w:hanging="663"/>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978" w:hanging="663"/>
      </w:pPr>
      <w:rPr>
        <w:rFonts w:hint="default"/>
        <w:lang w:val="ru-RU" w:eastAsia="en-US" w:bidi="ar-SA"/>
      </w:rPr>
    </w:lvl>
    <w:lvl w:ilvl="4">
      <w:numFmt w:val="bullet"/>
      <w:lvlText w:val="•"/>
      <w:lvlJc w:val="left"/>
      <w:pPr>
        <w:ind w:left="3277" w:hanging="663"/>
      </w:pPr>
      <w:rPr>
        <w:rFonts w:hint="default"/>
        <w:lang w:val="ru-RU" w:eastAsia="en-US" w:bidi="ar-SA"/>
      </w:rPr>
    </w:lvl>
    <w:lvl w:ilvl="5">
      <w:numFmt w:val="bullet"/>
      <w:lvlText w:val="•"/>
      <w:lvlJc w:val="left"/>
      <w:pPr>
        <w:ind w:left="4575" w:hanging="663"/>
      </w:pPr>
      <w:rPr>
        <w:rFonts w:hint="default"/>
        <w:lang w:val="ru-RU" w:eastAsia="en-US" w:bidi="ar-SA"/>
      </w:rPr>
    </w:lvl>
    <w:lvl w:ilvl="6">
      <w:numFmt w:val="bullet"/>
      <w:lvlText w:val="•"/>
      <w:lvlJc w:val="left"/>
      <w:pPr>
        <w:ind w:left="5874" w:hanging="663"/>
      </w:pPr>
      <w:rPr>
        <w:rFonts w:hint="default"/>
        <w:lang w:val="ru-RU" w:eastAsia="en-US" w:bidi="ar-SA"/>
      </w:rPr>
    </w:lvl>
    <w:lvl w:ilvl="7">
      <w:numFmt w:val="bullet"/>
      <w:lvlText w:val="•"/>
      <w:lvlJc w:val="left"/>
      <w:pPr>
        <w:ind w:left="7173" w:hanging="663"/>
      </w:pPr>
      <w:rPr>
        <w:rFonts w:hint="default"/>
        <w:lang w:val="ru-RU" w:eastAsia="en-US" w:bidi="ar-SA"/>
      </w:rPr>
    </w:lvl>
    <w:lvl w:ilvl="8">
      <w:numFmt w:val="bullet"/>
      <w:lvlText w:val="•"/>
      <w:lvlJc w:val="left"/>
      <w:pPr>
        <w:ind w:left="8471" w:hanging="663"/>
      </w:pPr>
      <w:rPr>
        <w:rFonts w:hint="default"/>
        <w:lang w:val="ru-RU" w:eastAsia="en-US" w:bidi="ar-SA"/>
      </w:rPr>
    </w:lvl>
  </w:abstractNum>
  <w:abstractNum w:abstractNumId="36" w15:restartNumberingAfterBreak="0">
    <w:nsid w:val="0A50470B"/>
    <w:multiLevelType w:val="hybridMultilevel"/>
    <w:tmpl w:val="4E325EC0"/>
    <w:lvl w:ilvl="0" w:tplc="4D8ED3FE">
      <w:start w:val="1"/>
      <w:numFmt w:val="decimal"/>
      <w:lvlText w:val="%1)"/>
      <w:lvlJc w:val="left"/>
      <w:pPr>
        <w:ind w:left="11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5A642584">
      <w:numFmt w:val="bullet"/>
      <w:lvlText w:val=""/>
      <w:lvlJc w:val="left"/>
      <w:pPr>
        <w:ind w:left="213" w:hanging="708"/>
      </w:pPr>
      <w:rPr>
        <w:rFonts w:ascii="Symbol" w:eastAsia="Symbol" w:hAnsi="Symbol" w:cs="Symbol" w:hint="default"/>
        <w:b w:val="0"/>
        <w:bCs w:val="0"/>
        <w:i w:val="0"/>
        <w:iCs w:val="0"/>
        <w:spacing w:val="0"/>
        <w:w w:val="100"/>
        <w:sz w:val="24"/>
        <w:szCs w:val="24"/>
        <w:lang w:val="ru-RU" w:eastAsia="en-US" w:bidi="ar-SA"/>
      </w:rPr>
    </w:lvl>
    <w:lvl w:ilvl="2" w:tplc="944251D6">
      <w:numFmt w:val="bullet"/>
      <w:lvlText w:val="•"/>
      <w:lvlJc w:val="left"/>
      <w:pPr>
        <w:ind w:left="2256" w:hanging="708"/>
      </w:pPr>
      <w:rPr>
        <w:rFonts w:hint="default"/>
        <w:lang w:val="ru-RU" w:eastAsia="en-US" w:bidi="ar-SA"/>
      </w:rPr>
    </w:lvl>
    <w:lvl w:ilvl="3" w:tplc="D6E82D4A">
      <w:numFmt w:val="bullet"/>
      <w:lvlText w:val="•"/>
      <w:lvlJc w:val="left"/>
      <w:pPr>
        <w:ind w:left="3332" w:hanging="708"/>
      </w:pPr>
      <w:rPr>
        <w:rFonts w:hint="default"/>
        <w:lang w:val="ru-RU" w:eastAsia="en-US" w:bidi="ar-SA"/>
      </w:rPr>
    </w:lvl>
    <w:lvl w:ilvl="4" w:tplc="F41A375E">
      <w:numFmt w:val="bullet"/>
      <w:lvlText w:val="•"/>
      <w:lvlJc w:val="left"/>
      <w:pPr>
        <w:ind w:left="4408" w:hanging="708"/>
      </w:pPr>
      <w:rPr>
        <w:rFonts w:hint="default"/>
        <w:lang w:val="ru-RU" w:eastAsia="en-US" w:bidi="ar-SA"/>
      </w:rPr>
    </w:lvl>
    <w:lvl w:ilvl="5" w:tplc="7C32300E">
      <w:numFmt w:val="bullet"/>
      <w:lvlText w:val="•"/>
      <w:lvlJc w:val="left"/>
      <w:pPr>
        <w:ind w:left="5485" w:hanging="708"/>
      </w:pPr>
      <w:rPr>
        <w:rFonts w:hint="default"/>
        <w:lang w:val="ru-RU" w:eastAsia="en-US" w:bidi="ar-SA"/>
      </w:rPr>
    </w:lvl>
    <w:lvl w:ilvl="6" w:tplc="E7AC5F44">
      <w:numFmt w:val="bullet"/>
      <w:lvlText w:val="•"/>
      <w:lvlJc w:val="left"/>
      <w:pPr>
        <w:ind w:left="6561" w:hanging="708"/>
      </w:pPr>
      <w:rPr>
        <w:rFonts w:hint="default"/>
        <w:lang w:val="ru-RU" w:eastAsia="en-US" w:bidi="ar-SA"/>
      </w:rPr>
    </w:lvl>
    <w:lvl w:ilvl="7" w:tplc="3B56DF24">
      <w:numFmt w:val="bullet"/>
      <w:lvlText w:val="•"/>
      <w:lvlJc w:val="left"/>
      <w:pPr>
        <w:ind w:left="7637" w:hanging="708"/>
      </w:pPr>
      <w:rPr>
        <w:rFonts w:hint="default"/>
        <w:lang w:val="ru-RU" w:eastAsia="en-US" w:bidi="ar-SA"/>
      </w:rPr>
    </w:lvl>
    <w:lvl w:ilvl="8" w:tplc="F82C51E6">
      <w:numFmt w:val="bullet"/>
      <w:lvlText w:val="•"/>
      <w:lvlJc w:val="left"/>
      <w:pPr>
        <w:ind w:left="8713" w:hanging="708"/>
      </w:pPr>
      <w:rPr>
        <w:rFonts w:hint="default"/>
        <w:lang w:val="ru-RU" w:eastAsia="en-US" w:bidi="ar-SA"/>
      </w:rPr>
    </w:lvl>
  </w:abstractNum>
  <w:abstractNum w:abstractNumId="37" w15:restartNumberingAfterBreak="0">
    <w:nsid w:val="0A70163C"/>
    <w:multiLevelType w:val="hybridMultilevel"/>
    <w:tmpl w:val="3EE0A1B6"/>
    <w:lvl w:ilvl="0" w:tplc="76340E8A">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09369BCC">
      <w:numFmt w:val="bullet"/>
      <w:lvlText w:val="•"/>
      <w:lvlJc w:val="left"/>
      <w:pPr>
        <w:ind w:left="983" w:hanging="360"/>
      </w:pPr>
      <w:rPr>
        <w:rFonts w:hint="default"/>
        <w:lang w:val="ru-RU" w:eastAsia="en-US" w:bidi="ar-SA"/>
      </w:rPr>
    </w:lvl>
    <w:lvl w:ilvl="2" w:tplc="8E2830B4">
      <w:numFmt w:val="bullet"/>
      <w:lvlText w:val="•"/>
      <w:lvlJc w:val="left"/>
      <w:pPr>
        <w:ind w:left="1266" w:hanging="360"/>
      </w:pPr>
      <w:rPr>
        <w:rFonts w:hint="default"/>
        <w:lang w:val="ru-RU" w:eastAsia="en-US" w:bidi="ar-SA"/>
      </w:rPr>
    </w:lvl>
    <w:lvl w:ilvl="3" w:tplc="D25A5068">
      <w:numFmt w:val="bullet"/>
      <w:lvlText w:val="•"/>
      <w:lvlJc w:val="left"/>
      <w:pPr>
        <w:ind w:left="1550" w:hanging="360"/>
      </w:pPr>
      <w:rPr>
        <w:rFonts w:hint="default"/>
        <w:lang w:val="ru-RU" w:eastAsia="en-US" w:bidi="ar-SA"/>
      </w:rPr>
    </w:lvl>
    <w:lvl w:ilvl="4" w:tplc="1F3243BA">
      <w:numFmt w:val="bullet"/>
      <w:lvlText w:val="•"/>
      <w:lvlJc w:val="left"/>
      <w:pPr>
        <w:ind w:left="1833" w:hanging="360"/>
      </w:pPr>
      <w:rPr>
        <w:rFonts w:hint="default"/>
        <w:lang w:val="ru-RU" w:eastAsia="en-US" w:bidi="ar-SA"/>
      </w:rPr>
    </w:lvl>
    <w:lvl w:ilvl="5" w:tplc="AD46E068">
      <w:numFmt w:val="bullet"/>
      <w:lvlText w:val="•"/>
      <w:lvlJc w:val="left"/>
      <w:pPr>
        <w:ind w:left="2117" w:hanging="360"/>
      </w:pPr>
      <w:rPr>
        <w:rFonts w:hint="default"/>
        <w:lang w:val="ru-RU" w:eastAsia="en-US" w:bidi="ar-SA"/>
      </w:rPr>
    </w:lvl>
    <w:lvl w:ilvl="6" w:tplc="931E6914">
      <w:numFmt w:val="bullet"/>
      <w:lvlText w:val="•"/>
      <w:lvlJc w:val="left"/>
      <w:pPr>
        <w:ind w:left="2400" w:hanging="360"/>
      </w:pPr>
      <w:rPr>
        <w:rFonts w:hint="default"/>
        <w:lang w:val="ru-RU" w:eastAsia="en-US" w:bidi="ar-SA"/>
      </w:rPr>
    </w:lvl>
    <w:lvl w:ilvl="7" w:tplc="B69AD100">
      <w:numFmt w:val="bullet"/>
      <w:lvlText w:val="•"/>
      <w:lvlJc w:val="left"/>
      <w:pPr>
        <w:ind w:left="2683" w:hanging="360"/>
      </w:pPr>
      <w:rPr>
        <w:rFonts w:hint="default"/>
        <w:lang w:val="ru-RU" w:eastAsia="en-US" w:bidi="ar-SA"/>
      </w:rPr>
    </w:lvl>
    <w:lvl w:ilvl="8" w:tplc="8500B828">
      <w:numFmt w:val="bullet"/>
      <w:lvlText w:val="•"/>
      <w:lvlJc w:val="left"/>
      <w:pPr>
        <w:ind w:left="2967" w:hanging="360"/>
      </w:pPr>
      <w:rPr>
        <w:rFonts w:hint="default"/>
        <w:lang w:val="ru-RU" w:eastAsia="en-US" w:bidi="ar-SA"/>
      </w:rPr>
    </w:lvl>
  </w:abstractNum>
  <w:abstractNum w:abstractNumId="38" w15:restartNumberingAfterBreak="0">
    <w:nsid w:val="0B3E0BED"/>
    <w:multiLevelType w:val="hybridMultilevel"/>
    <w:tmpl w:val="4D205570"/>
    <w:lvl w:ilvl="0" w:tplc="085291A8">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46929F64">
      <w:numFmt w:val="bullet"/>
      <w:lvlText w:val="•"/>
      <w:lvlJc w:val="left"/>
      <w:pPr>
        <w:ind w:left="889" w:hanging="360"/>
      </w:pPr>
      <w:rPr>
        <w:rFonts w:hint="default"/>
        <w:lang w:val="ru-RU" w:eastAsia="en-US" w:bidi="ar-SA"/>
      </w:rPr>
    </w:lvl>
    <w:lvl w:ilvl="2" w:tplc="6B561E06">
      <w:numFmt w:val="bullet"/>
      <w:lvlText w:val="•"/>
      <w:lvlJc w:val="left"/>
      <w:pPr>
        <w:ind w:left="1299" w:hanging="360"/>
      </w:pPr>
      <w:rPr>
        <w:rFonts w:hint="default"/>
        <w:lang w:val="ru-RU" w:eastAsia="en-US" w:bidi="ar-SA"/>
      </w:rPr>
    </w:lvl>
    <w:lvl w:ilvl="3" w:tplc="525C1340">
      <w:numFmt w:val="bullet"/>
      <w:lvlText w:val="•"/>
      <w:lvlJc w:val="left"/>
      <w:pPr>
        <w:ind w:left="1709" w:hanging="360"/>
      </w:pPr>
      <w:rPr>
        <w:rFonts w:hint="default"/>
        <w:lang w:val="ru-RU" w:eastAsia="en-US" w:bidi="ar-SA"/>
      </w:rPr>
    </w:lvl>
    <w:lvl w:ilvl="4" w:tplc="C7B4E0E0">
      <w:numFmt w:val="bullet"/>
      <w:lvlText w:val="•"/>
      <w:lvlJc w:val="left"/>
      <w:pPr>
        <w:ind w:left="2118" w:hanging="360"/>
      </w:pPr>
      <w:rPr>
        <w:rFonts w:hint="default"/>
        <w:lang w:val="ru-RU" w:eastAsia="en-US" w:bidi="ar-SA"/>
      </w:rPr>
    </w:lvl>
    <w:lvl w:ilvl="5" w:tplc="9C0610F6">
      <w:numFmt w:val="bullet"/>
      <w:lvlText w:val="•"/>
      <w:lvlJc w:val="left"/>
      <w:pPr>
        <w:ind w:left="2528" w:hanging="360"/>
      </w:pPr>
      <w:rPr>
        <w:rFonts w:hint="default"/>
        <w:lang w:val="ru-RU" w:eastAsia="en-US" w:bidi="ar-SA"/>
      </w:rPr>
    </w:lvl>
    <w:lvl w:ilvl="6" w:tplc="23249E96">
      <w:numFmt w:val="bullet"/>
      <w:lvlText w:val="•"/>
      <w:lvlJc w:val="left"/>
      <w:pPr>
        <w:ind w:left="2938" w:hanging="360"/>
      </w:pPr>
      <w:rPr>
        <w:rFonts w:hint="default"/>
        <w:lang w:val="ru-RU" w:eastAsia="en-US" w:bidi="ar-SA"/>
      </w:rPr>
    </w:lvl>
    <w:lvl w:ilvl="7" w:tplc="828A8D7E">
      <w:numFmt w:val="bullet"/>
      <w:lvlText w:val="•"/>
      <w:lvlJc w:val="left"/>
      <w:pPr>
        <w:ind w:left="3347" w:hanging="360"/>
      </w:pPr>
      <w:rPr>
        <w:rFonts w:hint="default"/>
        <w:lang w:val="ru-RU" w:eastAsia="en-US" w:bidi="ar-SA"/>
      </w:rPr>
    </w:lvl>
    <w:lvl w:ilvl="8" w:tplc="A9B0451E">
      <w:numFmt w:val="bullet"/>
      <w:lvlText w:val="•"/>
      <w:lvlJc w:val="left"/>
      <w:pPr>
        <w:ind w:left="3757" w:hanging="360"/>
      </w:pPr>
      <w:rPr>
        <w:rFonts w:hint="default"/>
        <w:lang w:val="ru-RU" w:eastAsia="en-US" w:bidi="ar-SA"/>
      </w:rPr>
    </w:lvl>
  </w:abstractNum>
  <w:abstractNum w:abstractNumId="39" w15:restartNumberingAfterBreak="0">
    <w:nsid w:val="0B493437"/>
    <w:multiLevelType w:val="hybridMultilevel"/>
    <w:tmpl w:val="D610E676"/>
    <w:lvl w:ilvl="0" w:tplc="DCDA3C8C">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325A1578">
      <w:numFmt w:val="bullet"/>
      <w:lvlText w:val="•"/>
      <w:lvlJc w:val="left"/>
      <w:pPr>
        <w:ind w:left="1113" w:hanging="360"/>
      </w:pPr>
      <w:rPr>
        <w:rFonts w:hint="default"/>
        <w:lang w:val="ru-RU" w:eastAsia="en-US" w:bidi="ar-SA"/>
      </w:rPr>
    </w:lvl>
    <w:lvl w:ilvl="2" w:tplc="16AAC7D8">
      <w:numFmt w:val="bullet"/>
      <w:lvlText w:val="•"/>
      <w:lvlJc w:val="left"/>
      <w:pPr>
        <w:ind w:left="1526" w:hanging="360"/>
      </w:pPr>
      <w:rPr>
        <w:rFonts w:hint="default"/>
        <w:lang w:val="ru-RU" w:eastAsia="en-US" w:bidi="ar-SA"/>
      </w:rPr>
    </w:lvl>
    <w:lvl w:ilvl="3" w:tplc="5BC619F4">
      <w:numFmt w:val="bullet"/>
      <w:lvlText w:val="•"/>
      <w:lvlJc w:val="left"/>
      <w:pPr>
        <w:ind w:left="1940" w:hanging="360"/>
      </w:pPr>
      <w:rPr>
        <w:rFonts w:hint="default"/>
        <w:lang w:val="ru-RU" w:eastAsia="en-US" w:bidi="ar-SA"/>
      </w:rPr>
    </w:lvl>
    <w:lvl w:ilvl="4" w:tplc="F43078D0">
      <w:numFmt w:val="bullet"/>
      <w:lvlText w:val="•"/>
      <w:lvlJc w:val="left"/>
      <w:pPr>
        <w:ind w:left="2353" w:hanging="360"/>
      </w:pPr>
      <w:rPr>
        <w:rFonts w:hint="default"/>
        <w:lang w:val="ru-RU" w:eastAsia="en-US" w:bidi="ar-SA"/>
      </w:rPr>
    </w:lvl>
    <w:lvl w:ilvl="5" w:tplc="3460B06A">
      <w:numFmt w:val="bullet"/>
      <w:lvlText w:val="•"/>
      <w:lvlJc w:val="left"/>
      <w:pPr>
        <w:ind w:left="2767" w:hanging="360"/>
      </w:pPr>
      <w:rPr>
        <w:rFonts w:hint="default"/>
        <w:lang w:val="ru-RU" w:eastAsia="en-US" w:bidi="ar-SA"/>
      </w:rPr>
    </w:lvl>
    <w:lvl w:ilvl="6" w:tplc="836C2460">
      <w:numFmt w:val="bullet"/>
      <w:lvlText w:val="•"/>
      <w:lvlJc w:val="left"/>
      <w:pPr>
        <w:ind w:left="3180" w:hanging="360"/>
      </w:pPr>
      <w:rPr>
        <w:rFonts w:hint="default"/>
        <w:lang w:val="ru-RU" w:eastAsia="en-US" w:bidi="ar-SA"/>
      </w:rPr>
    </w:lvl>
    <w:lvl w:ilvl="7" w:tplc="EB8C1E36">
      <w:numFmt w:val="bullet"/>
      <w:lvlText w:val="•"/>
      <w:lvlJc w:val="left"/>
      <w:pPr>
        <w:ind w:left="3593" w:hanging="360"/>
      </w:pPr>
      <w:rPr>
        <w:rFonts w:hint="default"/>
        <w:lang w:val="ru-RU" w:eastAsia="en-US" w:bidi="ar-SA"/>
      </w:rPr>
    </w:lvl>
    <w:lvl w:ilvl="8" w:tplc="53A8DE4C">
      <w:numFmt w:val="bullet"/>
      <w:lvlText w:val="•"/>
      <w:lvlJc w:val="left"/>
      <w:pPr>
        <w:ind w:left="4007" w:hanging="360"/>
      </w:pPr>
      <w:rPr>
        <w:rFonts w:hint="default"/>
        <w:lang w:val="ru-RU" w:eastAsia="en-US" w:bidi="ar-SA"/>
      </w:rPr>
    </w:lvl>
  </w:abstractNum>
  <w:abstractNum w:abstractNumId="40" w15:restartNumberingAfterBreak="0">
    <w:nsid w:val="0B4B6602"/>
    <w:multiLevelType w:val="hybridMultilevel"/>
    <w:tmpl w:val="61C2B404"/>
    <w:lvl w:ilvl="0" w:tplc="B0E83552">
      <w:numFmt w:val="bullet"/>
      <w:lvlText w:val="-"/>
      <w:lvlJc w:val="left"/>
      <w:pPr>
        <w:ind w:left="573"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E3F6F040">
      <w:numFmt w:val="bullet"/>
      <w:lvlText w:val="•"/>
      <w:lvlJc w:val="left"/>
      <w:pPr>
        <w:ind w:left="1558" w:hanging="142"/>
      </w:pPr>
      <w:rPr>
        <w:rFonts w:hint="default"/>
        <w:lang w:val="ru-RU" w:eastAsia="en-US" w:bidi="ar-SA"/>
      </w:rPr>
    </w:lvl>
    <w:lvl w:ilvl="2" w:tplc="59CECB14">
      <w:numFmt w:val="bullet"/>
      <w:lvlText w:val="•"/>
      <w:lvlJc w:val="left"/>
      <w:pPr>
        <w:ind w:left="2537" w:hanging="142"/>
      </w:pPr>
      <w:rPr>
        <w:rFonts w:hint="default"/>
        <w:lang w:val="ru-RU" w:eastAsia="en-US" w:bidi="ar-SA"/>
      </w:rPr>
    </w:lvl>
    <w:lvl w:ilvl="3" w:tplc="67629D64">
      <w:numFmt w:val="bullet"/>
      <w:lvlText w:val="•"/>
      <w:lvlJc w:val="left"/>
      <w:pPr>
        <w:ind w:left="3515" w:hanging="142"/>
      </w:pPr>
      <w:rPr>
        <w:rFonts w:hint="default"/>
        <w:lang w:val="ru-RU" w:eastAsia="en-US" w:bidi="ar-SA"/>
      </w:rPr>
    </w:lvl>
    <w:lvl w:ilvl="4" w:tplc="A790ED1A">
      <w:numFmt w:val="bullet"/>
      <w:lvlText w:val="•"/>
      <w:lvlJc w:val="left"/>
      <w:pPr>
        <w:ind w:left="4494" w:hanging="142"/>
      </w:pPr>
      <w:rPr>
        <w:rFonts w:hint="default"/>
        <w:lang w:val="ru-RU" w:eastAsia="en-US" w:bidi="ar-SA"/>
      </w:rPr>
    </w:lvl>
    <w:lvl w:ilvl="5" w:tplc="BE30A87A">
      <w:numFmt w:val="bullet"/>
      <w:lvlText w:val="•"/>
      <w:lvlJc w:val="left"/>
      <w:pPr>
        <w:ind w:left="5473" w:hanging="142"/>
      </w:pPr>
      <w:rPr>
        <w:rFonts w:hint="default"/>
        <w:lang w:val="ru-RU" w:eastAsia="en-US" w:bidi="ar-SA"/>
      </w:rPr>
    </w:lvl>
    <w:lvl w:ilvl="6" w:tplc="C5DE6DB4">
      <w:numFmt w:val="bullet"/>
      <w:lvlText w:val="•"/>
      <w:lvlJc w:val="left"/>
      <w:pPr>
        <w:ind w:left="6451" w:hanging="142"/>
      </w:pPr>
      <w:rPr>
        <w:rFonts w:hint="default"/>
        <w:lang w:val="ru-RU" w:eastAsia="en-US" w:bidi="ar-SA"/>
      </w:rPr>
    </w:lvl>
    <w:lvl w:ilvl="7" w:tplc="26921C2A">
      <w:numFmt w:val="bullet"/>
      <w:lvlText w:val="•"/>
      <w:lvlJc w:val="left"/>
      <w:pPr>
        <w:ind w:left="7430" w:hanging="142"/>
      </w:pPr>
      <w:rPr>
        <w:rFonts w:hint="default"/>
        <w:lang w:val="ru-RU" w:eastAsia="en-US" w:bidi="ar-SA"/>
      </w:rPr>
    </w:lvl>
    <w:lvl w:ilvl="8" w:tplc="C57A79B0">
      <w:numFmt w:val="bullet"/>
      <w:lvlText w:val="•"/>
      <w:lvlJc w:val="left"/>
      <w:pPr>
        <w:ind w:left="8409" w:hanging="142"/>
      </w:pPr>
      <w:rPr>
        <w:rFonts w:hint="default"/>
        <w:lang w:val="ru-RU" w:eastAsia="en-US" w:bidi="ar-SA"/>
      </w:rPr>
    </w:lvl>
  </w:abstractNum>
  <w:abstractNum w:abstractNumId="41" w15:restartNumberingAfterBreak="0">
    <w:nsid w:val="0B840ACB"/>
    <w:multiLevelType w:val="hybridMultilevel"/>
    <w:tmpl w:val="9B9ADAA0"/>
    <w:lvl w:ilvl="0" w:tplc="BB229276">
      <w:numFmt w:val="bullet"/>
      <w:lvlText w:val="-"/>
      <w:lvlJc w:val="left"/>
      <w:pPr>
        <w:ind w:left="213" w:hanging="317"/>
      </w:pPr>
      <w:rPr>
        <w:rFonts w:ascii="Times New Roman" w:eastAsia="Times New Roman" w:hAnsi="Times New Roman" w:cs="Times New Roman" w:hint="default"/>
        <w:b w:val="0"/>
        <w:bCs w:val="0"/>
        <w:i w:val="0"/>
        <w:iCs w:val="0"/>
        <w:spacing w:val="0"/>
        <w:w w:val="100"/>
        <w:sz w:val="24"/>
        <w:szCs w:val="24"/>
        <w:lang w:val="ru-RU" w:eastAsia="en-US" w:bidi="ar-SA"/>
      </w:rPr>
    </w:lvl>
    <w:lvl w:ilvl="1" w:tplc="3BA4523A">
      <w:numFmt w:val="bullet"/>
      <w:lvlText w:val="•"/>
      <w:lvlJc w:val="left"/>
      <w:pPr>
        <w:ind w:left="1262" w:hanging="317"/>
      </w:pPr>
      <w:rPr>
        <w:rFonts w:hint="default"/>
        <w:lang w:val="ru-RU" w:eastAsia="en-US" w:bidi="ar-SA"/>
      </w:rPr>
    </w:lvl>
    <w:lvl w:ilvl="2" w:tplc="EA5420E2">
      <w:numFmt w:val="bullet"/>
      <w:lvlText w:val="•"/>
      <w:lvlJc w:val="left"/>
      <w:pPr>
        <w:ind w:left="2305" w:hanging="317"/>
      </w:pPr>
      <w:rPr>
        <w:rFonts w:hint="default"/>
        <w:lang w:val="ru-RU" w:eastAsia="en-US" w:bidi="ar-SA"/>
      </w:rPr>
    </w:lvl>
    <w:lvl w:ilvl="3" w:tplc="EE28FD62">
      <w:numFmt w:val="bullet"/>
      <w:lvlText w:val="•"/>
      <w:lvlJc w:val="left"/>
      <w:pPr>
        <w:ind w:left="3347" w:hanging="317"/>
      </w:pPr>
      <w:rPr>
        <w:rFonts w:hint="default"/>
        <w:lang w:val="ru-RU" w:eastAsia="en-US" w:bidi="ar-SA"/>
      </w:rPr>
    </w:lvl>
    <w:lvl w:ilvl="4" w:tplc="33D2465E">
      <w:numFmt w:val="bullet"/>
      <w:lvlText w:val="•"/>
      <w:lvlJc w:val="left"/>
      <w:pPr>
        <w:ind w:left="4390" w:hanging="317"/>
      </w:pPr>
      <w:rPr>
        <w:rFonts w:hint="default"/>
        <w:lang w:val="ru-RU" w:eastAsia="en-US" w:bidi="ar-SA"/>
      </w:rPr>
    </w:lvl>
    <w:lvl w:ilvl="5" w:tplc="144C2A60">
      <w:numFmt w:val="bullet"/>
      <w:lvlText w:val="•"/>
      <w:lvlJc w:val="left"/>
      <w:pPr>
        <w:ind w:left="5433" w:hanging="317"/>
      </w:pPr>
      <w:rPr>
        <w:rFonts w:hint="default"/>
        <w:lang w:val="ru-RU" w:eastAsia="en-US" w:bidi="ar-SA"/>
      </w:rPr>
    </w:lvl>
    <w:lvl w:ilvl="6" w:tplc="10005120">
      <w:numFmt w:val="bullet"/>
      <w:lvlText w:val="•"/>
      <w:lvlJc w:val="left"/>
      <w:pPr>
        <w:ind w:left="6475" w:hanging="317"/>
      </w:pPr>
      <w:rPr>
        <w:rFonts w:hint="default"/>
        <w:lang w:val="ru-RU" w:eastAsia="en-US" w:bidi="ar-SA"/>
      </w:rPr>
    </w:lvl>
    <w:lvl w:ilvl="7" w:tplc="B920B99C">
      <w:numFmt w:val="bullet"/>
      <w:lvlText w:val="•"/>
      <w:lvlJc w:val="left"/>
      <w:pPr>
        <w:ind w:left="7518" w:hanging="317"/>
      </w:pPr>
      <w:rPr>
        <w:rFonts w:hint="default"/>
        <w:lang w:val="ru-RU" w:eastAsia="en-US" w:bidi="ar-SA"/>
      </w:rPr>
    </w:lvl>
    <w:lvl w:ilvl="8" w:tplc="233E4E4E">
      <w:numFmt w:val="bullet"/>
      <w:lvlText w:val="•"/>
      <w:lvlJc w:val="left"/>
      <w:pPr>
        <w:ind w:left="8561" w:hanging="317"/>
      </w:pPr>
      <w:rPr>
        <w:rFonts w:hint="default"/>
        <w:lang w:val="ru-RU" w:eastAsia="en-US" w:bidi="ar-SA"/>
      </w:rPr>
    </w:lvl>
  </w:abstractNum>
  <w:abstractNum w:abstractNumId="42" w15:restartNumberingAfterBreak="0">
    <w:nsid w:val="0BF5768E"/>
    <w:multiLevelType w:val="hybridMultilevel"/>
    <w:tmpl w:val="E53A7C9C"/>
    <w:lvl w:ilvl="0" w:tplc="F6C4592C">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549E83FA">
      <w:numFmt w:val="bullet"/>
      <w:lvlText w:val="•"/>
      <w:lvlJc w:val="left"/>
      <w:pPr>
        <w:ind w:left="983" w:hanging="360"/>
      </w:pPr>
      <w:rPr>
        <w:rFonts w:hint="default"/>
        <w:lang w:val="ru-RU" w:eastAsia="en-US" w:bidi="ar-SA"/>
      </w:rPr>
    </w:lvl>
    <w:lvl w:ilvl="2" w:tplc="9D0EA35A">
      <w:numFmt w:val="bullet"/>
      <w:lvlText w:val="•"/>
      <w:lvlJc w:val="left"/>
      <w:pPr>
        <w:ind w:left="1266" w:hanging="360"/>
      </w:pPr>
      <w:rPr>
        <w:rFonts w:hint="default"/>
        <w:lang w:val="ru-RU" w:eastAsia="en-US" w:bidi="ar-SA"/>
      </w:rPr>
    </w:lvl>
    <w:lvl w:ilvl="3" w:tplc="2682BE52">
      <w:numFmt w:val="bullet"/>
      <w:lvlText w:val="•"/>
      <w:lvlJc w:val="left"/>
      <w:pPr>
        <w:ind w:left="1550" w:hanging="360"/>
      </w:pPr>
      <w:rPr>
        <w:rFonts w:hint="default"/>
        <w:lang w:val="ru-RU" w:eastAsia="en-US" w:bidi="ar-SA"/>
      </w:rPr>
    </w:lvl>
    <w:lvl w:ilvl="4" w:tplc="D18A37B6">
      <w:numFmt w:val="bullet"/>
      <w:lvlText w:val="•"/>
      <w:lvlJc w:val="left"/>
      <w:pPr>
        <w:ind w:left="1833" w:hanging="360"/>
      </w:pPr>
      <w:rPr>
        <w:rFonts w:hint="default"/>
        <w:lang w:val="ru-RU" w:eastAsia="en-US" w:bidi="ar-SA"/>
      </w:rPr>
    </w:lvl>
    <w:lvl w:ilvl="5" w:tplc="B05C54EE">
      <w:numFmt w:val="bullet"/>
      <w:lvlText w:val="•"/>
      <w:lvlJc w:val="left"/>
      <w:pPr>
        <w:ind w:left="2117" w:hanging="360"/>
      </w:pPr>
      <w:rPr>
        <w:rFonts w:hint="default"/>
        <w:lang w:val="ru-RU" w:eastAsia="en-US" w:bidi="ar-SA"/>
      </w:rPr>
    </w:lvl>
    <w:lvl w:ilvl="6" w:tplc="83641FBE">
      <w:numFmt w:val="bullet"/>
      <w:lvlText w:val="•"/>
      <w:lvlJc w:val="left"/>
      <w:pPr>
        <w:ind w:left="2400" w:hanging="360"/>
      </w:pPr>
      <w:rPr>
        <w:rFonts w:hint="default"/>
        <w:lang w:val="ru-RU" w:eastAsia="en-US" w:bidi="ar-SA"/>
      </w:rPr>
    </w:lvl>
    <w:lvl w:ilvl="7" w:tplc="23806E84">
      <w:numFmt w:val="bullet"/>
      <w:lvlText w:val="•"/>
      <w:lvlJc w:val="left"/>
      <w:pPr>
        <w:ind w:left="2683" w:hanging="360"/>
      </w:pPr>
      <w:rPr>
        <w:rFonts w:hint="default"/>
        <w:lang w:val="ru-RU" w:eastAsia="en-US" w:bidi="ar-SA"/>
      </w:rPr>
    </w:lvl>
    <w:lvl w:ilvl="8" w:tplc="3D7C485C">
      <w:numFmt w:val="bullet"/>
      <w:lvlText w:val="•"/>
      <w:lvlJc w:val="left"/>
      <w:pPr>
        <w:ind w:left="2967" w:hanging="360"/>
      </w:pPr>
      <w:rPr>
        <w:rFonts w:hint="default"/>
        <w:lang w:val="ru-RU" w:eastAsia="en-US" w:bidi="ar-SA"/>
      </w:rPr>
    </w:lvl>
  </w:abstractNum>
  <w:abstractNum w:abstractNumId="43" w15:restartNumberingAfterBreak="0">
    <w:nsid w:val="0C1E1B4D"/>
    <w:multiLevelType w:val="hybridMultilevel"/>
    <w:tmpl w:val="37FE72A2"/>
    <w:lvl w:ilvl="0" w:tplc="39F85ACE">
      <w:numFmt w:val="bullet"/>
      <w:lvlText w:val=""/>
      <w:lvlJc w:val="left"/>
      <w:pPr>
        <w:ind w:left="467" w:hanging="360"/>
      </w:pPr>
      <w:rPr>
        <w:rFonts w:ascii="Symbol" w:eastAsia="Symbol" w:hAnsi="Symbol" w:cs="Symbol" w:hint="default"/>
        <w:b w:val="0"/>
        <w:bCs w:val="0"/>
        <w:i w:val="0"/>
        <w:iCs w:val="0"/>
        <w:spacing w:val="0"/>
        <w:w w:val="100"/>
        <w:sz w:val="24"/>
        <w:szCs w:val="24"/>
        <w:lang w:val="ru-RU" w:eastAsia="en-US" w:bidi="ar-SA"/>
      </w:rPr>
    </w:lvl>
    <w:lvl w:ilvl="1" w:tplc="F1BEA808">
      <w:numFmt w:val="bullet"/>
      <w:lvlText w:val="•"/>
      <w:lvlJc w:val="left"/>
      <w:pPr>
        <w:ind w:left="897" w:hanging="360"/>
      </w:pPr>
      <w:rPr>
        <w:rFonts w:hint="default"/>
        <w:lang w:val="ru-RU" w:eastAsia="en-US" w:bidi="ar-SA"/>
      </w:rPr>
    </w:lvl>
    <w:lvl w:ilvl="2" w:tplc="BA6C751E">
      <w:numFmt w:val="bullet"/>
      <w:lvlText w:val="•"/>
      <w:lvlJc w:val="left"/>
      <w:pPr>
        <w:ind w:left="1334" w:hanging="360"/>
      </w:pPr>
      <w:rPr>
        <w:rFonts w:hint="default"/>
        <w:lang w:val="ru-RU" w:eastAsia="en-US" w:bidi="ar-SA"/>
      </w:rPr>
    </w:lvl>
    <w:lvl w:ilvl="3" w:tplc="64708614">
      <w:numFmt w:val="bullet"/>
      <w:lvlText w:val="•"/>
      <w:lvlJc w:val="left"/>
      <w:pPr>
        <w:ind w:left="1772" w:hanging="360"/>
      </w:pPr>
      <w:rPr>
        <w:rFonts w:hint="default"/>
        <w:lang w:val="ru-RU" w:eastAsia="en-US" w:bidi="ar-SA"/>
      </w:rPr>
    </w:lvl>
    <w:lvl w:ilvl="4" w:tplc="27DEBBD0">
      <w:numFmt w:val="bullet"/>
      <w:lvlText w:val="•"/>
      <w:lvlJc w:val="left"/>
      <w:pPr>
        <w:ind w:left="2209" w:hanging="360"/>
      </w:pPr>
      <w:rPr>
        <w:rFonts w:hint="default"/>
        <w:lang w:val="ru-RU" w:eastAsia="en-US" w:bidi="ar-SA"/>
      </w:rPr>
    </w:lvl>
    <w:lvl w:ilvl="5" w:tplc="A44092F6">
      <w:numFmt w:val="bullet"/>
      <w:lvlText w:val="•"/>
      <w:lvlJc w:val="left"/>
      <w:pPr>
        <w:ind w:left="2647" w:hanging="360"/>
      </w:pPr>
      <w:rPr>
        <w:rFonts w:hint="default"/>
        <w:lang w:val="ru-RU" w:eastAsia="en-US" w:bidi="ar-SA"/>
      </w:rPr>
    </w:lvl>
    <w:lvl w:ilvl="6" w:tplc="82F457C8">
      <w:numFmt w:val="bullet"/>
      <w:lvlText w:val="•"/>
      <w:lvlJc w:val="left"/>
      <w:pPr>
        <w:ind w:left="3084" w:hanging="360"/>
      </w:pPr>
      <w:rPr>
        <w:rFonts w:hint="default"/>
        <w:lang w:val="ru-RU" w:eastAsia="en-US" w:bidi="ar-SA"/>
      </w:rPr>
    </w:lvl>
    <w:lvl w:ilvl="7" w:tplc="149CED32">
      <w:numFmt w:val="bullet"/>
      <w:lvlText w:val="•"/>
      <w:lvlJc w:val="left"/>
      <w:pPr>
        <w:ind w:left="3521" w:hanging="360"/>
      </w:pPr>
      <w:rPr>
        <w:rFonts w:hint="default"/>
        <w:lang w:val="ru-RU" w:eastAsia="en-US" w:bidi="ar-SA"/>
      </w:rPr>
    </w:lvl>
    <w:lvl w:ilvl="8" w:tplc="28583E02">
      <w:numFmt w:val="bullet"/>
      <w:lvlText w:val="•"/>
      <w:lvlJc w:val="left"/>
      <w:pPr>
        <w:ind w:left="3959" w:hanging="360"/>
      </w:pPr>
      <w:rPr>
        <w:rFonts w:hint="default"/>
        <w:lang w:val="ru-RU" w:eastAsia="en-US" w:bidi="ar-SA"/>
      </w:rPr>
    </w:lvl>
  </w:abstractNum>
  <w:abstractNum w:abstractNumId="44" w15:restartNumberingAfterBreak="0">
    <w:nsid w:val="0C304246"/>
    <w:multiLevelType w:val="hybridMultilevel"/>
    <w:tmpl w:val="6DC20978"/>
    <w:lvl w:ilvl="0" w:tplc="9F7A8592">
      <w:numFmt w:val="bullet"/>
      <w:lvlText w:val="-"/>
      <w:lvlJc w:val="left"/>
      <w:pPr>
        <w:ind w:left="108" w:hanging="140"/>
      </w:pPr>
      <w:rPr>
        <w:rFonts w:ascii="Times New Roman" w:eastAsia="Times New Roman" w:hAnsi="Times New Roman" w:cs="Times New Roman" w:hint="default"/>
        <w:spacing w:val="0"/>
        <w:w w:val="74"/>
        <w:lang w:val="ru-RU" w:eastAsia="en-US" w:bidi="ar-SA"/>
      </w:rPr>
    </w:lvl>
    <w:lvl w:ilvl="1" w:tplc="98CA2958">
      <w:numFmt w:val="bullet"/>
      <w:lvlText w:val="•"/>
      <w:lvlJc w:val="left"/>
      <w:pPr>
        <w:ind w:left="826" w:hanging="140"/>
      </w:pPr>
      <w:rPr>
        <w:rFonts w:hint="default"/>
        <w:lang w:val="ru-RU" w:eastAsia="en-US" w:bidi="ar-SA"/>
      </w:rPr>
    </w:lvl>
    <w:lvl w:ilvl="2" w:tplc="598CAFE8">
      <w:numFmt w:val="bullet"/>
      <w:lvlText w:val="•"/>
      <w:lvlJc w:val="left"/>
      <w:pPr>
        <w:ind w:left="1552" w:hanging="140"/>
      </w:pPr>
      <w:rPr>
        <w:rFonts w:hint="default"/>
        <w:lang w:val="ru-RU" w:eastAsia="en-US" w:bidi="ar-SA"/>
      </w:rPr>
    </w:lvl>
    <w:lvl w:ilvl="3" w:tplc="E598855C">
      <w:numFmt w:val="bullet"/>
      <w:lvlText w:val="•"/>
      <w:lvlJc w:val="left"/>
      <w:pPr>
        <w:ind w:left="2278" w:hanging="140"/>
      </w:pPr>
      <w:rPr>
        <w:rFonts w:hint="default"/>
        <w:lang w:val="ru-RU" w:eastAsia="en-US" w:bidi="ar-SA"/>
      </w:rPr>
    </w:lvl>
    <w:lvl w:ilvl="4" w:tplc="98C40AA2">
      <w:numFmt w:val="bullet"/>
      <w:lvlText w:val="•"/>
      <w:lvlJc w:val="left"/>
      <w:pPr>
        <w:ind w:left="3004" w:hanging="140"/>
      </w:pPr>
      <w:rPr>
        <w:rFonts w:hint="default"/>
        <w:lang w:val="ru-RU" w:eastAsia="en-US" w:bidi="ar-SA"/>
      </w:rPr>
    </w:lvl>
    <w:lvl w:ilvl="5" w:tplc="682E0B44">
      <w:numFmt w:val="bullet"/>
      <w:lvlText w:val="•"/>
      <w:lvlJc w:val="left"/>
      <w:pPr>
        <w:ind w:left="3731" w:hanging="140"/>
      </w:pPr>
      <w:rPr>
        <w:rFonts w:hint="default"/>
        <w:lang w:val="ru-RU" w:eastAsia="en-US" w:bidi="ar-SA"/>
      </w:rPr>
    </w:lvl>
    <w:lvl w:ilvl="6" w:tplc="9B66473E">
      <w:numFmt w:val="bullet"/>
      <w:lvlText w:val="•"/>
      <w:lvlJc w:val="left"/>
      <w:pPr>
        <w:ind w:left="4457" w:hanging="140"/>
      </w:pPr>
      <w:rPr>
        <w:rFonts w:hint="default"/>
        <w:lang w:val="ru-RU" w:eastAsia="en-US" w:bidi="ar-SA"/>
      </w:rPr>
    </w:lvl>
    <w:lvl w:ilvl="7" w:tplc="9D065B64">
      <w:numFmt w:val="bullet"/>
      <w:lvlText w:val="•"/>
      <w:lvlJc w:val="left"/>
      <w:pPr>
        <w:ind w:left="5183" w:hanging="140"/>
      </w:pPr>
      <w:rPr>
        <w:rFonts w:hint="default"/>
        <w:lang w:val="ru-RU" w:eastAsia="en-US" w:bidi="ar-SA"/>
      </w:rPr>
    </w:lvl>
    <w:lvl w:ilvl="8" w:tplc="67D03698">
      <w:numFmt w:val="bullet"/>
      <w:lvlText w:val="•"/>
      <w:lvlJc w:val="left"/>
      <w:pPr>
        <w:ind w:left="5909" w:hanging="140"/>
      </w:pPr>
      <w:rPr>
        <w:rFonts w:hint="default"/>
        <w:lang w:val="ru-RU" w:eastAsia="en-US" w:bidi="ar-SA"/>
      </w:rPr>
    </w:lvl>
  </w:abstractNum>
  <w:abstractNum w:abstractNumId="45" w15:restartNumberingAfterBreak="0">
    <w:nsid w:val="0C53045D"/>
    <w:multiLevelType w:val="hybridMultilevel"/>
    <w:tmpl w:val="23B082F0"/>
    <w:lvl w:ilvl="0" w:tplc="A720E8F4">
      <w:numFmt w:val="bullet"/>
      <w:lvlText w:val="—"/>
      <w:lvlJc w:val="left"/>
      <w:pPr>
        <w:ind w:left="108" w:hanging="303"/>
      </w:pPr>
      <w:rPr>
        <w:rFonts w:ascii="Times New Roman" w:eastAsia="Times New Roman" w:hAnsi="Times New Roman" w:cs="Times New Roman" w:hint="default"/>
        <w:b w:val="0"/>
        <w:bCs w:val="0"/>
        <w:i w:val="0"/>
        <w:iCs w:val="0"/>
        <w:spacing w:val="0"/>
        <w:w w:val="100"/>
        <w:sz w:val="24"/>
        <w:szCs w:val="24"/>
        <w:lang w:val="ru-RU" w:eastAsia="en-US" w:bidi="ar-SA"/>
      </w:rPr>
    </w:lvl>
    <w:lvl w:ilvl="1" w:tplc="5D645352">
      <w:numFmt w:val="bullet"/>
      <w:lvlText w:val="•"/>
      <w:lvlJc w:val="left"/>
      <w:pPr>
        <w:ind w:left="651" w:hanging="303"/>
      </w:pPr>
      <w:rPr>
        <w:rFonts w:hint="default"/>
        <w:lang w:val="ru-RU" w:eastAsia="en-US" w:bidi="ar-SA"/>
      </w:rPr>
    </w:lvl>
    <w:lvl w:ilvl="2" w:tplc="DA022918">
      <w:numFmt w:val="bullet"/>
      <w:lvlText w:val="•"/>
      <w:lvlJc w:val="left"/>
      <w:pPr>
        <w:ind w:left="1203" w:hanging="303"/>
      </w:pPr>
      <w:rPr>
        <w:rFonts w:hint="default"/>
        <w:lang w:val="ru-RU" w:eastAsia="en-US" w:bidi="ar-SA"/>
      </w:rPr>
    </w:lvl>
    <w:lvl w:ilvl="3" w:tplc="FB8CABB2">
      <w:numFmt w:val="bullet"/>
      <w:lvlText w:val="•"/>
      <w:lvlJc w:val="left"/>
      <w:pPr>
        <w:ind w:left="1754" w:hanging="303"/>
      </w:pPr>
      <w:rPr>
        <w:rFonts w:hint="default"/>
        <w:lang w:val="ru-RU" w:eastAsia="en-US" w:bidi="ar-SA"/>
      </w:rPr>
    </w:lvl>
    <w:lvl w:ilvl="4" w:tplc="6532AE56">
      <w:numFmt w:val="bullet"/>
      <w:lvlText w:val="•"/>
      <w:lvlJc w:val="left"/>
      <w:pPr>
        <w:ind w:left="2306" w:hanging="303"/>
      </w:pPr>
      <w:rPr>
        <w:rFonts w:hint="default"/>
        <w:lang w:val="ru-RU" w:eastAsia="en-US" w:bidi="ar-SA"/>
      </w:rPr>
    </w:lvl>
    <w:lvl w:ilvl="5" w:tplc="8716ECF4">
      <w:numFmt w:val="bullet"/>
      <w:lvlText w:val="•"/>
      <w:lvlJc w:val="left"/>
      <w:pPr>
        <w:ind w:left="2858" w:hanging="303"/>
      </w:pPr>
      <w:rPr>
        <w:rFonts w:hint="default"/>
        <w:lang w:val="ru-RU" w:eastAsia="en-US" w:bidi="ar-SA"/>
      </w:rPr>
    </w:lvl>
    <w:lvl w:ilvl="6" w:tplc="0772FFF0">
      <w:numFmt w:val="bullet"/>
      <w:lvlText w:val="•"/>
      <w:lvlJc w:val="left"/>
      <w:pPr>
        <w:ind w:left="3409" w:hanging="303"/>
      </w:pPr>
      <w:rPr>
        <w:rFonts w:hint="default"/>
        <w:lang w:val="ru-RU" w:eastAsia="en-US" w:bidi="ar-SA"/>
      </w:rPr>
    </w:lvl>
    <w:lvl w:ilvl="7" w:tplc="63F4E8FE">
      <w:numFmt w:val="bullet"/>
      <w:lvlText w:val="•"/>
      <w:lvlJc w:val="left"/>
      <w:pPr>
        <w:ind w:left="3961" w:hanging="303"/>
      </w:pPr>
      <w:rPr>
        <w:rFonts w:hint="default"/>
        <w:lang w:val="ru-RU" w:eastAsia="en-US" w:bidi="ar-SA"/>
      </w:rPr>
    </w:lvl>
    <w:lvl w:ilvl="8" w:tplc="12F0DF3A">
      <w:numFmt w:val="bullet"/>
      <w:lvlText w:val="•"/>
      <w:lvlJc w:val="left"/>
      <w:pPr>
        <w:ind w:left="4512" w:hanging="303"/>
      </w:pPr>
      <w:rPr>
        <w:rFonts w:hint="default"/>
        <w:lang w:val="ru-RU" w:eastAsia="en-US" w:bidi="ar-SA"/>
      </w:rPr>
    </w:lvl>
  </w:abstractNum>
  <w:abstractNum w:abstractNumId="46" w15:restartNumberingAfterBreak="0">
    <w:nsid w:val="0C816407"/>
    <w:multiLevelType w:val="hybridMultilevel"/>
    <w:tmpl w:val="756882EA"/>
    <w:lvl w:ilvl="0" w:tplc="E80E0F20">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8F88FFE0">
      <w:numFmt w:val="bullet"/>
      <w:lvlText w:val="•"/>
      <w:lvlJc w:val="left"/>
      <w:pPr>
        <w:ind w:left="983" w:hanging="360"/>
      </w:pPr>
      <w:rPr>
        <w:rFonts w:hint="default"/>
        <w:lang w:val="ru-RU" w:eastAsia="en-US" w:bidi="ar-SA"/>
      </w:rPr>
    </w:lvl>
    <w:lvl w:ilvl="2" w:tplc="E3E2F4FE">
      <w:numFmt w:val="bullet"/>
      <w:lvlText w:val="•"/>
      <w:lvlJc w:val="left"/>
      <w:pPr>
        <w:ind w:left="1266" w:hanging="360"/>
      </w:pPr>
      <w:rPr>
        <w:rFonts w:hint="default"/>
        <w:lang w:val="ru-RU" w:eastAsia="en-US" w:bidi="ar-SA"/>
      </w:rPr>
    </w:lvl>
    <w:lvl w:ilvl="3" w:tplc="5EAEBF6A">
      <w:numFmt w:val="bullet"/>
      <w:lvlText w:val="•"/>
      <w:lvlJc w:val="left"/>
      <w:pPr>
        <w:ind w:left="1550" w:hanging="360"/>
      </w:pPr>
      <w:rPr>
        <w:rFonts w:hint="default"/>
        <w:lang w:val="ru-RU" w:eastAsia="en-US" w:bidi="ar-SA"/>
      </w:rPr>
    </w:lvl>
    <w:lvl w:ilvl="4" w:tplc="D5469828">
      <w:numFmt w:val="bullet"/>
      <w:lvlText w:val="•"/>
      <w:lvlJc w:val="left"/>
      <w:pPr>
        <w:ind w:left="1833" w:hanging="360"/>
      </w:pPr>
      <w:rPr>
        <w:rFonts w:hint="default"/>
        <w:lang w:val="ru-RU" w:eastAsia="en-US" w:bidi="ar-SA"/>
      </w:rPr>
    </w:lvl>
    <w:lvl w:ilvl="5" w:tplc="A85C6398">
      <w:numFmt w:val="bullet"/>
      <w:lvlText w:val="•"/>
      <w:lvlJc w:val="left"/>
      <w:pPr>
        <w:ind w:left="2117" w:hanging="360"/>
      </w:pPr>
      <w:rPr>
        <w:rFonts w:hint="default"/>
        <w:lang w:val="ru-RU" w:eastAsia="en-US" w:bidi="ar-SA"/>
      </w:rPr>
    </w:lvl>
    <w:lvl w:ilvl="6" w:tplc="158019AC">
      <w:numFmt w:val="bullet"/>
      <w:lvlText w:val="•"/>
      <w:lvlJc w:val="left"/>
      <w:pPr>
        <w:ind w:left="2400" w:hanging="360"/>
      </w:pPr>
      <w:rPr>
        <w:rFonts w:hint="default"/>
        <w:lang w:val="ru-RU" w:eastAsia="en-US" w:bidi="ar-SA"/>
      </w:rPr>
    </w:lvl>
    <w:lvl w:ilvl="7" w:tplc="49E8E056">
      <w:numFmt w:val="bullet"/>
      <w:lvlText w:val="•"/>
      <w:lvlJc w:val="left"/>
      <w:pPr>
        <w:ind w:left="2683" w:hanging="360"/>
      </w:pPr>
      <w:rPr>
        <w:rFonts w:hint="default"/>
        <w:lang w:val="ru-RU" w:eastAsia="en-US" w:bidi="ar-SA"/>
      </w:rPr>
    </w:lvl>
    <w:lvl w:ilvl="8" w:tplc="E168F5D0">
      <w:numFmt w:val="bullet"/>
      <w:lvlText w:val="•"/>
      <w:lvlJc w:val="left"/>
      <w:pPr>
        <w:ind w:left="2967" w:hanging="360"/>
      </w:pPr>
      <w:rPr>
        <w:rFonts w:hint="default"/>
        <w:lang w:val="ru-RU" w:eastAsia="en-US" w:bidi="ar-SA"/>
      </w:rPr>
    </w:lvl>
  </w:abstractNum>
  <w:abstractNum w:abstractNumId="47" w15:restartNumberingAfterBreak="0">
    <w:nsid w:val="0CF00A45"/>
    <w:multiLevelType w:val="multilevel"/>
    <w:tmpl w:val="719CC898"/>
    <w:lvl w:ilvl="0">
      <w:start w:val="1"/>
      <w:numFmt w:val="decimal"/>
      <w:lvlText w:val="%1."/>
      <w:lvlJc w:val="left"/>
      <w:pPr>
        <w:ind w:left="49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672"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680" w:hanging="420"/>
      </w:pPr>
      <w:rPr>
        <w:rFonts w:hint="default"/>
        <w:lang w:val="ru-RU" w:eastAsia="en-US" w:bidi="ar-SA"/>
      </w:rPr>
    </w:lvl>
    <w:lvl w:ilvl="3">
      <w:numFmt w:val="bullet"/>
      <w:lvlText w:val="•"/>
      <w:lvlJc w:val="left"/>
      <w:pPr>
        <w:ind w:left="1978" w:hanging="420"/>
      </w:pPr>
      <w:rPr>
        <w:rFonts w:hint="default"/>
        <w:lang w:val="ru-RU" w:eastAsia="en-US" w:bidi="ar-SA"/>
      </w:rPr>
    </w:lvl>
    <w:lvl w:ilvl="4">
      <w:numFmt w:val="bullet"/>
      <w:lvlText w:val="•"/>
      <w:lvlJc w:val="left"/>
      <w:pPr>
        <w:ind w:left="3277" w:hanging="420"/>
      </w:pPr>
      <w:rPr>
        <w:rFonts w:hint="default"/>
        <w:lang w:val="ru-RU" w:eastAsia="en-US" w:bidi="ar-SA"/>
      </w:rPr>
    </w:lvl>
    <w:lvl w:ilvl="5">
      <w:numFmt w:val="bullet"/>
      <w:lvlText w:val="•"/>
      <w:lvlJc w:val="left"/>
      <w:pPr>
        <w:ind w:left="4575" w:hanging="420"/>
      </w:pPr>
      <w:rPr>
        <w:rFonts w:hint="default"/>
        <w:lang w:val="ru-RU" w:eastAsia="en-US" w:bidi="ar-SA"/>
      </w:rPr>
    </w:lvl>
    <w:lvl w:ilvl="6">
      <w:numFmt w:val="bullet"/>
      <w:lvlText w:val="•"/>
      <w:lvlJc w:val="left"/>
      <w:pPr>
        <w:ind w:left="5874" w:hanging="420"/>
      </w:pPr>
      <w:rPr>
        <w:rFonts w:hint="default"/>
        <w:lang w:val="ru-RU" w:eastAsia="en-US" w:bidi="ar-SA"/>
      </w:rPr>
    </w:lvl>
    <w:lvl w:ilvl="7">
      <w:numFmt w:val="bullet"/>
      <w:lvlText w:val="•"/>
      <w:lvlJc w:val="left"/>
      <w:pPr>
        <w:ind w:left="7173" w:hanging="420"/>
      </w:pPr>
      <w:rPr>
        <w:rFonts w:hint="default"/>
        <w:lang w:val="ru-RU" w:eastAsia="en-US" w:bidi="ar-SA"/>
      </w:rPr>
    </w:lvl>
    <w:lvl w:ilvl="8">
      <w:numFmt w:val="bullet"/>
      <w:lvlText w:val="•"/>
      <w:lvlJc w:val="left"/>
      <w:pPr>
        <w:ind w:left="8471" w:hanging="420"/>
      </w:pPr>
      <w:rPr>
        <w:rFonts w:hint="default"/>
        <w:lang w:val="ru-RU" w:eastAsia="en-US" w:bidi="ar-SA"/>
      </w:rPr>
    </w:lvl>
  </w:abstractNum>
  <w:abstractNum w:abstractNumId="48" w15:restartNumberingAfterBreak="0">
    <w:nsid w:val="0DFC24FD"/>
    <w:multiLevelType w:val="hybridMultilevel"/>
    <w:tmpl w:val="5B74E7CC"/>
    <w:lvl w:ilvl="0" w:tplc="3AF63B50">
      <w:numFmt w:val="bullet"/>
      <w:lvlText w:val="–"/>
      <w:lvlJc w:val="left"/>
      <w:pPr>
        <w:ind w:left="252"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ED1E3140">
      <w:numFmt w:val="bullet"/>
      <w:lvlText w:val="•"/>
      <w:lvlJc w:val="left"/>
      <w:pPr>
        <w:ind w:left="1340" w:hanging="286"/>
      </w:pPr>
      <w:rPr>
        <w:rFonts w:hint="default"/>
        <w:lang w:val="ru-RU" w:eastAsia="en-US" w:bidi="ar-SA"/>
      </w:rPr>
    </w:lvl>
    <w:lvl w:ilvl="2" w:tplc="EB5CE47C">
      <w:numFmt w:val="bullet"/>
      <w:lvlText w:val="•"/>
      <w:lvlJc w:val="left"/>
      <w:pPr>
        <w:ind w:left="2421" w:hanging="286"/>
      </w:pPr>
      <w:rPr>
        <w:rFonts w:hint="default"/>
        <w:lang w:val="ru-RU" w:eastAsia="en-US" w:bidi="ar-SA"/>
      </w:rPr>
    </w:lvl>
    <w:lvl w:ilvl="3" w:tplc="FF5403EA">
      <w:numFmt w:val="bullet"/>
      <w:lvlText w:val="•"/>
      <w:lvlJc w:val="left"/>
      <w:pPr>
        <w:ind w:left="3502" w:hanging="286"/>
      </w:pPr>
      <w:rPr>
        <w:rFonts w:hint="default"/>
        <w:lang w:val="ru-RU" w:eastAsia="en-US" w:bidi="ar-SA"/>
      </w:rPr>
    </w:lvl>
    <w:lvl w:ilvl="4" w:tplc="8834CE7C">
      <w:numFmt w:val="bullet"/>
      <w:lvlText w:val="•"/>
      <w:lvlJc w:val="left"/>
      <w:pPr>
        <w:ind w:left="4583" w:hanging="286"/>
      </w:pPr>
      <w:rPr>
        <w:rFonts w:hint="default"/>
        <w:lang w:val="ru-RU" w:eastAsia="en-US" w:bidi="ar-SA"/>
      </w:rPr>
    </w:lvl>
    <w:lvl w:ilvl="5" w:tplc="21066984">
      <w:numFmt w:val="bullet"/>
      <w:lvlText w:val="•"/>
      <w:lvlJc w:val="left"/>
      <w:pPr>
        <w:ind w:left="5664" w:hanging="286"/>
      </w:pPr>
      <w:rPr>
        <w:rFonts w:hint="default"/>
        <w:lang w:val="ru-RU" w:eastAsia="en-US" w:bidi="ar-SA"/>
      </w:rPr>
    </w:lvl>
    <w:lvl w:ilvl="6" w:tplc="76CAB9EE">
      <w:numFmt w:val="bullet"/>
      <w:lvlText w:val="•"/>
      <w:lvlJc w:val="left"/>
      <w:pPr>
        <w:ind w:left="6745" w:hanging="286"/>
      </w:pPr>
      <w:rPr>
        <w:rFonts w:hint="default"/>
        <w:lang w:val="ru-RU" w:eastAsia="en-US" w:bidi="ar-SA"/>
      </w:rPr>
    </w:lvl>
    <w:lvl w:ilvl="7" w:tplc="7D28F390">
      <w:numFmt w:val="bullet"/>
      <w:lvlText w:val="•"/>
      <w:lvlJc w:val="left"/>
      <w:pPr>
        <w:ind w:left="7826" w:hanging="286"/>
      </w:pPr>
      <w:rPr>
        <w:rFonts w:hint="default"/>
        <w:lang w:val="ru-RU" w:eastAsia="en-US" w:bidi="ar-SA"/>
      </w:rPr>
    </w:lvl>
    <w:lvl w:ilvl="8" w:tplc="9FDC4C00">
      <w:numFmt w:val="bullet"/>
      <w:lvlText w:val="•"/>
      <w:lvlJc w:val="left"/>
      <w:pPr>
        <w:ind w:left="8907" w:hanging="286"/>
      </w:pPr>
      <w:rPr>
        <w:rFonts w:hint="default"/>
        <w:lang w:val="ru-RU" w:eastAsia="en-US" w:bidi="ar-SA"/>
      </w:rPr>
    </w:lvl>
  </w:abstractNum>
  <w:abstractNum w:abstractNumId="49" w15:restartNumberingAfterBreak="0">
    <w:nsid w:val="0E1312C6"/>
    <w:multiLevelType w:val="multilevel"/>
    <w:tmpl w:val="091A679E"/>
    <w:lvl w:ilvl="0">
      <w:start w:val="1"/>
      <w:numFmt w:val="decimal"/>
      <w:lvlText w:val="%1."/>
      <w:lvlJc w:val="left"/>
      <w:pPr>
        <w:ind w:left="49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672"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252" w:hanging="691"/>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860" w:hanging="691"/>
      </w:pPr>
      <w:rPr>
        <w:rFonts w:hint="default"/>
        <w:lang w:val="ru-RU" w:eastAsia="en-US" w:bidi="ar-SA"/>
      </w:rPr>
    </w:lvl>
    <w:lvl w:ilvl="4">
      <w:numFmt w:val="bullet"/>
      <w:lvlText w:val="•"/>
      <w:lvlJc w:val="left"/>
      <w:pPr>
        <w:ind w:left="2318" w:hanging="691"/>
      </w:pPr>
      <w:rPr>
        <w:rFonts w:hint="default"/>
        <w:lang w:val="ru-RU" w:eastAsia="en-US" w:bidi="ar-SA"/>
      </w:rPr>
    </w:lvl>
    <w:lvl w:ilvl="5">
      <w:numFmt w:val="bullet"/>
      <w:lvlText w:val="•"/>
      <w:lvlJc w:val="left"/>
      <w:pPr>
        <w:ind w:left="3776" w:hanging="691"/>
      </w:pPr>
      <w:rPr>
        <w:rFonts w:hint="default"/>
        <w:lang w:val="ru-RU" w:eastAsia="en-US" w:bidi="ar-SA"/>
      </w:rPr>
    </w:lvl>
    <w:lvl w:ilvl="6">
      <w:numFmt w:val="bullet"/>
      <w:lvlText w:val="•"/>
      <w:lvlJc w:val="left"/>
      <w:pPr>
        <w:ind w:left="5235" w:hanging="691"/>
      </w:pPr>
      <w:rPr>
        <w:rFonts w:hint="default"/>
        <w:lang w:val="ru-RU" w:eastAsia="en-US" w:bidi="ar-SA"/>
      </w:rPr>
    </w:lvl>
    <w:lvl w:ilvl="7">
      <w:numFmt w:val="bullet"/>
      <w:lvlText w:val="•"/>
      <w:lvlJc w:val="left"/>
      <w:pPr>
        <w:ind w:left="6693" w:hanging="691"/>
      </w:pPr>
      <w:rPr>
        <w:rFonts w:hint="default"/>
        <w:lang w:val="ru-RU" w:eastAsia="en-US" w:bidi="ar-SA"/>
      </w:rPr>
    </w:lvl>
    <w:lvl w:ilvl="8">
      <w:numFmt w:val="bullet"/>
      <w:lvlText w:val="•"/>
      <w:lvlJc w:val="left"/>
      <w:pPr>
        <w:ind w:left="8152" w:hanging="691"/>
      </w:pPr>
      <w:rPr>
        <w:rFonts w:hint="default"/>
        <w:lang w:val="ru-RU" w:eastAsia="en-US" w:bidi="ar-SA"/>
      </w:rPr>
    </w:lvl>
  </w:abstractNum>
  <w:abstractNum w:abstractNumId="50" w15:restartNumberingAfterBreak="0">
    <w:nsid w:val="0E2E1A29"/>
    <w:multiLevelType w:val="multilevel"/>
    <w:tmpl w:val="780CD618"/>
    <w:lvl w:ilvl="0">
      <w:start w:val="2"/>
      <w:numFmt w:val="decimal"/>
      <w:lvlText w:val="%1"/>
      <w:lvlJc w:val="left"/>
      <w:pPr>
        <w:ind w:left="1385" w:hanging="600"/>
      </w:pPr>
      <w:rPr>
        <w:rFonts w:hint="default"/>
        <w:lang w:val="ru-RU" w:eastAsia="en-US" w:bidi="ar-SA"/>
      </w:rPr>
    </w:lvl>
    <w:lvl w:ilvl="1">
      <w:start w:val="2"/>
      <w:numFmt w:val="decimal"/>
      <w:lvlText w:val="%1.%2"/>
      <w:lvlJc w:val="left"/>
      <w:pPr>
        <w:ind w:left="1385" w:hanging="600"/>
      </w:pPr>
      <w:rPr>
        <w:rFonts w:hint="default"/>
        <w:lang w:val="ru-RU" w:eastAsia="en-US" w:bidi="ar-SA"/>
      </w:rPr>
    </w:lvl>
    <w:lvl w:ilvl="2">
      <w:start w:val="2"/>
      <w:numFmt w:val="decimal"/>
      <w:lvlText w:val="%1.%2.%3."/>
      <w:lvlJc w:val="left"/>
      <w:pPr>
        <w:ind w:left="1385" w:hanging="600"/>
      </w:pPr>
      <w:rPr>
        <w:rFonts w:ascii="Times New Roman" w:eastAsia="Times New Roman" w:hAnsi="Times New Roman" w:cs="Times New Roman" w:hint="default"/>
        <w:b/>
        <w:bCs/>
        <w:i w:val="0"/>
        <w:iCs w:val="0"/>
        <w:spacing w:val="0"/>
        <w:w w:val="100"/>
        <w:sz w:val="24"/>
        <w:szCs w:val="24"/>
        <w:lang w:val="ru-RU" w:eastAsia="en-US" w:bidi="ar-SA"/>
      </w:rPr>
    </w:lvl>
    <w:lvl w:ilvl="3">
      <w:start w:val="1"/>
      <w:numFmt w:val="decimal"/>
      <w:lvlText w:val="%1.%2.%3.%4."/>
      <w:lvlJc w:val="left"/>
      <w:pPr>
        <w:ind w:left="3331" w:hanging="780"/>
        <w:jc w:val="right"/>
      </w:pPr>
      <w:rPr>
        <w:rFonts w:ascii="Times New Roman" w:eastAsia="Times New Roman" w:hAnsi="Times New Roman" w:cs="Times New Roman" w:hint="default"/>
        <w:b/>
        <w:bCs/>
        <w:i/>
        <w:iCs/>
        <w:spacing w:val="0"/>
        <w:w w:val="100"/>
        <w:sz w:val="24"/>
        <w:szCs w:val="24"/>
        <w:lang w:val="ru-RU" w:eastAsia="en-US" w:bidi="ar-SA"/>
      </w:rPr>
    </w:lvl>
    <w:lvl w:ilvl="4">
      <w:numFmt w:val="bullet"/>
      <w:lvlText w:val="•"/>
      <w:lvlJc w:val="left"/>
      <w:pPr>
        <w:ind w:left="5516" w:hanging="780"/>
      </w:pPr>
      <w:rPr>
        <w:rFonts w:hint="default"/>
        <w:lang w:val="ru-RU" w:eastAsia="en-US" w:bidi="ar-SA"/>
      </w:rPr>
    </w:lvl>
    <w:lvl w:ilvl="5">
      <w:numFmt w:val="bullet"/>
      <w:lvlText w:val="•"/>
      <w:lvlJc w:val="left"/>
      <w:pPr>
        <w:ind w:left="6441" w:hanging="780"/>
      </w:pPr>
      <w:rPr>
        <w:rFonts w:hint="default"/>
        <w:lang w:val="ru-RU" w:eastAsia="en-US" w:bidi="ar-SA"/>
      </w:rPr>
    </w:lvl>
    <w:lvl w:ilvl="6">
      <w:numFmt w:val="bullet"/>
      <w:lvlText w:val="•"/>
      <w:lvlJc w:val="left"/>
      <w:pPr>
        <w:ind w:left="7367" w:hanging="780"/>
      </w:pPr>
      <w:rPr>
        <w:rFonts w:hint="default"/>
        <w:lang w:val="ru-RU" w:eastAsia="en-US" w:bidi="ar-SA"/>
      </w:rPr>
    </w:lvl>
    <w:lvl w:ilvl="7">
      <w:numFmt w:val="bullet"/>
      <w:lvlText w:val="•"/>
      <w:lvlJc w:val="left"/>
      <w:pPr>
        <w:ind w:left="8292" w:hanging="780"/>
      </w:pPr>
      <w:rPr>
        <w:rFonts w:hint="default"/>
        <w:lang w:val="ru-RU" w:eastAsia="en-US" w:bidi="ar-SA"/>
      </w:rPr>
    </w:lvl>
    <w:lvl w:ilvl="8">
      <w:numFmt w:val="bullet"/>
      <w:lvlText w:val="•"/>
      <w:lvlJc w:val="left"/>
      <w:pPr>
        <w:ind w:left="9217" w:hanging="780"/>
      </w:pPr>
      <w:rPr>
        <w:rFonts w:hint="default"/>
        <w:lang w:val="ru-RU" w:eastAsia="en-US" w:bidi="ar-SA"/>
      </w:rPr>
    </w:lvl>
  </w:abstractNum>
  <w:abstractNum w:abstractNumId="51" w15:restartNumberingAfterBreak="0">
    <w:nsid w:val="0E657466"/>
    <w:multiLevelType w:val="hybridMultilevel"/>
    <w:tmpl w:val="9F4A88AE"/>
    <w:lvl w:ilvl="0" w:tplc="0928B206">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09A2F104">
      <w:numFmt w:val="bullet"/>
      <w:lvlText w:val="•"/>
      <w:lvlJc w:val="left"/>
      <w:pPr>
        <w:ind w:left="983" w:hanging="360"/>
      </w:pPr>
      <w:rPr>
        <w:rFonts w:hint="default"/>
        <w:lang w:val="ru-RU" w:eastAsia="en-US" w:bidi="ar-SA"/>
      </w:rPr>
    </w:lvl>
    <w:lvl w:ilvl="2" w:tplc="B2BE94D2">
      <w:numFmt w:val="bullet"/>
      <w:lvlText w:val="•"/>
      <w:lvlJc w:val="left"/>
      <w:pPr>
        <w:ind w:left="1266" w:hanging="360"/>
      </w:pPr>
      <w:rPr>
        <w:rFonts w:hint="default"/>
        <w:lang w:val="ru-RU" w:eastAsia="en-US" w:bidi="ar-SA"/>
      </w:rPr>
    </w:lvl>
    <w:lvl w:ilvl="3" w:tplc="CF9C24BA">
      <w:numFmt w:val="bullet"/>
      <w:lvlText w:val="•"/>
      <w:lvlJc w:val="left"/>
      <w:pPr>
        <w:ind w:left="1550" w:hanging="360"/>
      </w:pPr>
      <w:rPr>
        <w:rFonts w:hint="default"/>
        <w:lang w:val="ru-RU" w:eastAsia="en-US" w:bidi="ar-SA"/>
      </w:rPr>
    </w:lvl>
    <w:lvl w:ilvl="4" w:tplc="58E6068C">
      <w:numFmt w:val="bullet"/>
      <w:lvlText w:val="•"/>
      <w:lvlJc w:val="left"/>
      <w:pPr>
        <w:ind w:left="1833" w:hanging="360"/>
      </w:pPr>
      <w:rPr>
        <w:rFonts w:hint="default"/>
        <w:lang w:val="ru-RU" w:eastAsia="en-US" w:bidi="ar-SA"/>
      </w:rPr>
    </w:lvl>
    <w:lvl w:ilvl="5" w:tplc="6BBC9088">
      <w:numFmt w:val="bullet"/>
      <w:lvlText w:val="•"/>
      <w:lvlJc w:val="left"/>
      <w:pPr>
        <w:ind w:left="2117" w:hanging="360"/>
      </w:pPr>
      <w:rPr>
        <w:rFonts w:hint="default"/>
        <w:lang w:val="ru-RU" w:eastAsia="en-US" w:bidi="ar-SA"/>
      </w:rPr>
    </w:lvl>
    <w:lvl w:ilvl="6" w:tplc="30CC6DB6">
      <w:numFmt w:val="bullet"/>
      <w:lvlText w:val="•"/>
      <w:lvlJc w:val="left"/>
      <w:pPr>
        <w:ind w:left="2400" w:hanging="360"/>
      </w:pPr>
      <w:rPr>
        <w:rFonts w:hint="default"/>
        <w:lang w:val="ru-RU" w:eastAsia="en-US" w:bidi="ar-SA"/>
      </w:rPr>
    </w:lvl>
    <w:lvl w:ilvl="7" w:tplc="7C926046">
      <w:numFmt w:val="bullet"/>
      <w:lvlText w:val="•"/>
      <w:lvlJc w:val="left"/>
      <w:pPr>
        <w:ind w:left="2683" w:hanging="360"/>
      </w:pPr>
      <w:rPr>
        <w:rFonts w:hint="default"/>
        <w:lang w:val="ru-RU" w:eastAsia="en-US" w:bidi="ar-SA"/>
      </w:rPr>
    </w:lvl>
    <w:lvl w:ilvl="8" w:tplc="F6EA0BD0">
      <w:numFmt w:val="bullet"/>
      <w:lvlText w:val="•"/>
      <w:lvlJc w:val="left"/>
      <w:pPr>
        <w:ind w:left="2967" w:hanging="360"/>
      </w:pPr>
      <w:rPr>
        <w:rFonts w:hint="default"/>
        <w:lang w:val="ru-RU" w:eastAsia="en-US" w:bidi="ar-SA"/>
      </w:rPr>
    </w:lvl>
  </w:abstractNum>
  <w:abstractNum w:abstractNumId="52" w15:restartNumberingAfterBreak="0">
    <w:nsid w:val="0ED36B6B"/>
    <w:multiLevelType w:val="hybridMultilevel"/>
    <w:tmpl w:val="6CAC7AC8"/>
    <w:lvl w:ilvl="0" w:tplc="B6600766">
      <w:numFmt w:val="bullet"/>
      <w:lvlText w:val=""/>
      <w:lvlJc w:val="left"/>
      <w:pPr>
        <w:ind w:left="428" w:hanging="286"/>
      </w:pPr>
      <w:rPr>
        <w:rFonts w:ascii="Symbol" w:eastAsia="Symbol" w:hAnsi="Symbol" w:cs="Symbol" w:hint="default"/>
        <w:b w:val="0"/>
        <w:bCs w:val="0"/>
        <w:i w:val="0"/>
        <w:iCs w:val="0"/>
        <w:spacing w:val="0"/>
        <w:w w:val="100"/>
        <w:sz w:val="24"/>
        <w:szCs w:val="24"/>
        <w:lang w:val="ru-RU" w:eastAsia="en-US" w:bidi="ar-SA"/>
      </w:rPr>
    </w:lvl>
    <w:lvl w:ilvl="1" w:tplc="50F4F376">
      <w:numFmt w:val="bullet"/>
      <w:lvlText w:val=""/>
      <w:lvlJc w:val="left"/>
      <w:pPr>
        <w:ind w:left="213" w:hanging="286"/>
      </w:pPr>
      <w:rPr>
        <w:rFonts w:ascii="Symbol" w:eastAsia="Symbol" w:hAnsi="Symbol" w:cs="Symbol" w:hint="default"/>
        <w:b w:val="0"/>
        <w:bCs w:val="0"/>
        <w:i w:val="0"/>
        <w:iCs w:val="0"/>
        <w:spacing w:val="0"/>
        <w:w w:val="100"/>
        <w:sz w:val="24"/>
        <w:szCs w:val="24"/>
        <w:lang w:val="ru-RU" w:eastAsia="en-US" w:bidi="ar-SA"/>
      </w:rPr>
    </w:lvl>
    <w:lvl w:ilvl="2" w:tplc="953CA08A">
      <w:numFmt w:val="bullet"/>
      <w:lvlText w:val="•"/>
      <w:lvlJc w:val="left"/>
      <w:pPr>
        <w:ind w:left="1494" w:hanging="286"/>
      </w:pPr>
      <w:rPr>
        <w:rFonts w:hint="default"/>
        <w:lang w:val="ru-RU" w:eastAsia="en-US" w:bidi="ar-SA"/>
      </w:rPr>
    </w:lvl>
    <w:lvl w:ilvl="3" w:tplc="4F1A0F24">
      <w:numFmt w:val="bullet"/>
      <w:lvlText w:val="•"/>
      <w:lvlJc w:val="left"/>
      <w:pPr>
        <w:ind w:left="2568" w:hanging="286"/>
      </w:pPr>
      <w:rPr>
        <w:rFonts w:hint="default"/>
        <w:lang w:val="ru-RU" w:eastAsia="en-US" w:bidi="ar-SA"/>
      </w:rPr>
    </w:lvl>
    <w:lvl w:ilvl="4" w:tplc="3A08BBFC">
      <w:numFmt w:val="bullet"/>
      <w:lvlText w:val="•"/>
      <w:lvlJc w:val="left"/>
      <w:pPr>
        <w:ind w:left="3642" w:hanging="286"/>
      </w:pPr>
      <w:rPr>
        <w:rFonts w:hint="default"/>
        <w:lang w:val="ru-RU" w:eastAsia="en-US" w:bidi="ar-SA"/>
      </w:rPr>
    </w:lvl>
    <w:lvl w:ilvl="5" w:tplc="5CD48584">
      <w:numFmt w:val="bullet"/>
      <w:lvlText w:val="•"/>
      <w:lvlJc w:val="left"/>
      <w:pPr>
        <w:ind w:left="4716" w:hanging="286"/>
      </w:pPr>
      <w:rPr>
        <w:rFonts w:hint="default"/>
        <w:lang w:val="ru-RU" w:eastAsia="en-US" w:bidi="ar-SA"/>
      </w:rPr>
    </w:lvl>
    <w:lvl w:ilvl="6" w:tplc="8AB6D1D8">
      <w:numFmt w:val="bullet"/>
      <w:lvlText w:val="•"/>
      <w:lvlJc w:val="left"/>
      <w:pPr>
        <w:ind w:left="5791" w:hanging="286"/>
      </w:pPr>
      <w:rPr>
        <w:rFonts w:hint="default"/>
        <w:lang w:val="ru-RU" w:eastAsia="en-US" w:bidi="ar-SA"/>
      </w:rPr>
    </w:lvl>
    <w:lvl w:ilvl="7" w:tplc="FE52338C">
      <w:numFmt w:val="bullet"/>
      <w:lvlText w:val="•"/>
      <w:lvlJc w:val="left"/>
      <w:pPr>
        <w:ind w:left="6865" w:hanging="286"/>
      </w:pPr>
      <w:rPr>
        <w:rFonts w:hint="default"/>
        <w:lang w:val="ru-RU" w:eastAsia="en-US" w:bidi="ar-SA"/>
      </w:rPr>
    </w:lvl>
    <w:lvl w:ilvl="8" w:tplc="0AA6D99A">
      <w:numFmt w:val="bullet"/>
      <w:lvlText w:val="•"/>
      <w:lvlJc w:val="left"/>
      <w:pPr>
        <w:ind w:left="7939" w:hanging="286"/>
      </w:pPr>
      <w:rPr>
        <w:rFonts w:hint="default"/>
        <w:lang w:val="ru-RU" w:eastAsia="en-US" w:bidi="ar-SA"/>
      </w:rPr>
    </w:lvl>
  </w:abstractNum>
  <w:abstractNum w:abstractNumId="53" w15:restartNumberingAfterBreak="0">
    <w:nsid w:val="0F2E082D"/>
    <w:multiLevelType w:val="hybridMultilevel"/>
    <w:tmpl w:val="970E93BA"/>
    <w:lvl w:ilvl="0" w:tplc="C810A942">
      <w:numFmt w:val="bullet"/>
      <w:lvlText w:val="–"/>
      <w:lvlJc w:val="left"/>
      <w:pPr>
        <w:ind w:left="213"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F07A00F0">
      <w:numFmt w:val="bullet"/>
      <w:lvlText w:val="•"/>
      <w:lvlJc w:val="left"/>
      <w:pPr>
        <w:ind w:left="1262" w:hanging="180"/>
      </w:pPr>
      <w:rPr>
        <w:rFonts w:hint="default"/>
        <w:lang w:val="ru-RU" w:eastAsia="en-US" w:bidi="ar-SA"/>
      </w:rPr>
    </w:lvl>
    <w:lvl w:ilvl="2" w:tplc="61CE92AC">
      <w:numFmt w:val="bullet"/>
      <w:lvlText w:val="•"/>
      <w:lvlJc w:val="left"/>
      <w:pPr>
        <w:ind w:left="2305" w:hanging="180"/>
      </w:pPr>
      <w:rPr>
        <w:rFonts w:hint="default"/>
        <w:lang w:val="ru-RU" w:eastAsia="en-US" w:bidi="ar-SA"/>
      </w:rPr>
    </w:lvl>
    <w:lvl w:ilvl="3" w:tplc="7AE4DE98">
      <w:numFmt w:val="bullet"/>
      <w:lvlText w:val="•"/>
      <w:lvlJc w:val="left"/>
      <w:pPr>
        <w:ind w:left="3347" w:hanging="180"/>
      </w:pPr>
      <w:rPr>
        <w:rFonts w:hint="default"/>
        <w:lang w:val="ru-RU" w:eastAsia="en-US" w:bidi="ar-SA"/>
      </w:rPr>
    </w:lvl>
    <w:lvl w:ilvl="4" w:tplc="0720989A">
      <w:numFmt w:val="bullet"/>
      <w:lvlText w:val="•"/>
      <w:lvlJc w:val="left"/>
      <w:pPr>
        <w:ind w:left="4390" w:hanging="180"/>
      </w:pPr>
      <w:rPr>
        <w:rFonts w:hint="default"/>
        <w:lang w:val="ru-RU" w:eastAsia="en-US" w:bidi="ar-SA"/>
      </w:rPr>
    </w:lvl>
    <w:lvl w:ilvl="5" w:tplc="E2624744">
      <w:numFmt w:val="bullet"/>
      <w:lvlText w:val="•"/>
      <w:lvlJc w:val="left"/>
      <w:pPr>
        <w:ind w:left="5433" w:hanging="180"/>
      </w:pPr>
      <w:rPr>
        <w:rFonts w:hint="default"/>
        <w:lang w:val="ru-RU" w:eastAsia="en-US" w:bidi="ar-SA"/>
      </w:rPr>
    </w:lvl>
    <w:lvl w:ilvl="6" w:tplc="4EF0B098">
      <w:numFmt w:val="bullet"/>
      <w:lvlText w:val="•"/>
      <w:lvlJc w:val="left"/>
      <w:pPr>
        <w:ind w:left="6475" w:hanging="180"/>
      </w:pPr>
      <w:rPr>
        <w:rFonts w:hint="default"/>
        <w:lang w:val="ru-RU" w:eastAsia="en-US" w:bidi="ar-SA"/>
      </w:rPr>
    </w:lvl>
    <w:lvl w:ilvl="7" w:tplc="689C91FA">
      <w:numFmt w:val="bullet"/>
      <w:lvlText w:val="•"/>
      <w:lvlJc w:val="left"/>
      <w:pPr>
        <w:ind w:left="7518" w:hanging="180"/>
      </w:pPr>
      <w:rPr>
        <w:rFonts w:hint="default"/>
        <w:lang w:val="ru-RU" w:eastAsia="en-US" w:bidi="ar-SA"/>
      </w:rPr>
    </w:lvl>
    <w:lvl w:ilvl="8" w:tplc="CF34A166">
      <w:numFmt w:val="bullet"/>
      <w:lvlText w:val="•"/>
      <w:lvlJc w:val="left"/>
      <w:pPr>
        <w:ind w:left="8561" w:hanging="180"/>
      </w:pPr>
      <w:rPr>
        <w:rFonts w:hint="default"/>
        <w:lang w:val="ru-RU" w:eastAsia="en-US" w:bidi="ar-SA"/>
      </w:rPr>
    </w:lvl>
  </w:abstractNum>
  <w:abstractNum w:abstractNumId="54" w15:restartNumberingAfterBreak="0">
    <w:nsid w:val="0F3E6007"/>
    <w:multiLevelType w:val="hybridMultilevel"/>
    <w:tmpl w:val="5898562A"/>
    <w:lvl w:ilvl="0" w:tplc="144E51DE">
      <w:numFmt w:val="bullet"/>
      <w:lvlText w:val=""/>
      <w:lvlJc w:val="left"/>
      <w:pPr>
        <w:ind w:left="972" w:hanging="360"/>
      </w:pPr>
      <w:rPr>
        <w:rFonts w:ascii="Symbol" w:eastAsia="Symbol" w:hAnsi="Symbol" w:cs="Symbol" w:hint="default"/>
        <w:b w:val="0"/>
        <w:bCs w:val="0"/>
        <w:i w:val="0"/>
        <w:iCs w:val="0"/>
        <w:spacing w:val="0"/>
        <w:w w:val="100"/>
        <w:sz w:val="24"/>
        <w:szCs w:val="24"/>
        <w:lang w:val="ru-RU" w:eastAsia="en-US" w:bidi="ar-SA"/>
      </w:rPr>
    </w:lvl>
    <w:lvl w:ilvl="1" w:tplc="293EB57E">
      <w:numFmt w:val="bullet"/>
      <w:lvlText w:val="•"/>
      <w:lvlJc w:val="left"/>
      <w:pPr>
        <w:ind w:left="1988" w:hanging="360"/>
      </w:pPr>
      <w:rPr>
        <w:rFonts w:hint="default"/>
        <w:lang w:val="ru-RU" w:eastAsia="en-US" w:bidi="ar-SA"/>
      </w:rPr>
    </w:lvl>
    <w:lvl w:ilvl="2" w:tplc="45FEA88A">
      <w:numFmt w:val="bullet"/>
      <w:lvlText w:val="•"/>
      <w:lvlJc w:val="left"/>
      <w:pPr>
        <w:ind w:left="2997" w:hanging="360"/>
      </w:pPr>
      <w:rPr>
        <w:rFonts w:hint="default"/>
        <w:lang w:val="ru-RU" w:eastAsia="en-US" w:bidi="ar-SA"/>
      </w:rPr>
    </w:lvl>
    <w:lvl w:ilvl="3" w:tplc="472CCEEC">
      <w:numFmt w:val="bullet"/>
      <w:lvlText w:val="•"/>
      <w:lvlJc w:val="left"/>
      <w:pPr>
        <w:ind w:left="4006" w:hanging="360"/>
      </w:pPr>
      <w:rPr>
        <w:rFonts w:hint="default"/>
        <w:lang w:val="ru-RU" w:eastAsia="en-US" w:bidi="ar-SA"/>
      </w:rPr>
    </w:lvl>
    <w:lvl w:ilvl="4" w:tplc="B20ACB80">
      <w:numFmt w:val="bullet"/>
      <w:lvlText w:val="•"/>
      <w:lvlJc w:val="left"/>
      <w:pPr>
        <w:ind w:left="5015" w:hanging="360"/>
      </w:pPr>
      <w:rPr>
        <w:rFonts w:hint="default"/>
        <w:lang w:val="ru-RU" w:eastAsia="en-US" w:bidi="ar-SA"/>
      </w:rPr>
    </w:lvl>
    <w:lvl w:ilvl="5" w:tplc="902427EC">
      <w:numFmt w:val="bullet"/>
      <w:lvlText w:val="•"/>
      <w:lvlJc w:val="left"/>
      <w:pPr>
        <w:ind w:left="6024" w:hanging="360"/>
      </w:pPr>
      <w:rPr>
        <w:rFonts w:hint="default"/>
        <w:lang w:val="ru-RU" w:eastAsia="en-US" w:bidi="ar-SA"/>
      </w:rPr>
    </w:lvl>
    <w:lvl w:ilvl="6" w:tplc="EE46AA92">
      <w:numFmt w:val="bullet"/>
      <w:lvlText w:val="•"/>
      <w:lvlJc w:val="left"/>
      <w:pPr>
        <w:ind w:left="7033" w:hanging="360"/>
      </w:pPr>
      <w:rPr>
        <w:rFonts w:hint="default"/>
        <w:lang w:val="ru-RU" w:eastAsia="en-US" w:bidi="ar-SA"/>
      </w:rPr>
    </w:lvl>
    <w:lvl w:ilvl="7" w:tplc="19B2162A">
      <w:numFmt w:val="bullet"/>
      <w:lvlText w:val="•"/>
      <w:lvlJc w:val="left"/>
      <w:pPr>
        <w:ind w:left="8042" w:hanging="360"/>
      </w:pPr>
      <w:rPr>
        <w:rFonts w:hint="default"/>
        <w:lang w:val="ru-RU" w:eastAsia="en-US" w:bidi="ar-SA"/>
      </w:rPr>
    </w:lvl>
    <w:lvl w:ilvl="8" w:tplc="CE58B7D4">
      <w:numFmt w:val="bullet"/>
      <w:lvlText w:val="•"/>
      <w:lvlJc w:val="left"/>
      <w:pPr>
        <w:ind w:left="9051" w:hanging="360"/>
      </w:pPr>
      <w:rPr>
        <w:rFonts w:hint="default"/>
        <w:lang w:val="ru-RU" w:eastAsia="en-US" w:bidi="ar-SA"/>
      </w:rPr>
    </w:lvl>
  </w:abstractNum>
  <w:abstractNum w:abstractNumId="55" w15:restartNumberingAfterBreak="0">
    <w:nsid w:val="0FC06E7D"/>
    <w:multiLevelType w:val="hybridMultilevel"/>
    <w:tmpl w:val="04DA59E4"/>
    <w:lvl w:ilvl="0" w:tplc="F9C6D98C">
      <w:start w:val="1"/>
      <w:numFmt w:val="decimal"/>
      <w:lvlText w:val="%1."/>
      <w:lvlJc w:val="left"/>
      <w:pPr>
        <w:ind w:left="49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6D664C90">
      <w:numFmt w:val="bullet"/>
      <w:lvlText w:val="•"/>
      <w:lvlJc w:val="left"/>
      <w:pPr>
        <w:ind w:left="1556" w:hanging="240"/>
      </w:pPr>
      <w:rPr>
        <w:rFonts w:hint="default"/>
        <w:lang w:val="ru-RU" w:eastAsia="en-US" w:bidi="ar-SA"/>
      </w:rPr>
    </w:lvl>
    <w:lvl w:ilvl="2" w:tplc="C6C8670C">
      <w:numFmt w:val="bullet"/>
      <w:lvlText w:val="•"/>
      <w:lvlJc w:val="left"/>
      <w:pPr>
        <w:ind w:left="2613" w:hanging="240"/>
      </w:pPr>
      <w:rPr>
        <w:rFonts w:hint="default"/>
        <w:lang w:val="ru-RU" w:eastAsia="en-US" w:bidi="ar-SA"/>
      </w:rPr>
    </w:lvl>
    <w:lvl w:ilvl="3" w:tplc="B39CDAC8">
      <w:numFmt w:val="bullet"/>
      <w:lvlText w:val="•"/>
      <w:lvlJc w:val="left"/>
      <w:pPr>
        <w:ind w:left="3670" w:hanging="240"/>
      </w:pPr>
      <w:rPr>
        <w:rFonts w:hint="default"/>
        <w:lang w:val="ru-RU" w:eastAsia="en-US" w:bidi="ar-SA"/>
      </w:rPr>
    </w:lvl>
    <w:lvl w:ilvl="4" w:tplc="CC6CC5DE">
      <w:numFmt w:val="bullet"/>
      <w:lvlText w:val="•"/>
      <w:lvlJc w:val="left"/>
      <w:pPr>
        <w:ind w:left="4727" w:hanging="240"/>
      </w:pPr>
      <w:rPr>
        <w:rFonts w:hint="default"/>
        <w:lang w:val="ru-RU" w:eastAsia="en-US" w:bidi="ar-SA"/>
      </w:rPr>
    </w:lvl>
    <w:lvl w:ilvl="5" w:tplc="926807F6">
      <w:numFmt w:val="bullet"/>
      <w:lvlText w:val="•"/>
      <w:lvlJc w:val="left"/>
      <w:pPr>
        <w:ind w:left="5784" w:hanging="240"/>
      </w:pPr>
      <w:rPr>
        <w:rFonts w:hint="default"/>
        <w:lang w:val="ru-RU" w:eastAsia="en-US" w:bidi="ar-SA"/>
      </w:rPr>
    </w:lvl>
    <w:lvl w:ilvl="6" w:tplc="B9C69332">
      <w:numFmt w:val="bullet"/>
      <w:lvlText w:val="•"/>
      <w:lvlJc w:val="left"/>
      <w:pPr>
        <w:ind w:left="6841" w:hanging="240"/>
      </w:pPr>
      <w:rPr>
        <w:rFonts w:hint="default"/>
        <w:lang w:val="ru-RU" w:eastAsia="en-US" w:bidi="ar-SA"/>
      </w:rPr>
    </w:lvl>
    <w:lvl w:ilvl="7" w:tplc="8224261E">
      <w:numFmt w:val="bullet"/>
      <w:lvlText w:val="•"/>
      <w:lvlJc w:val="left"/>
      <w:pPr>
        <w:ind w:left="7898" w:hanging="240"/>
      </w:pPr>
      <w:rPr>
        <w:rFonts w:hint="default"/>
        <w:lang w:val="ru-RU" w:eastAsia="en-US" w:bidi="ar-SA"/>
      </w:rPr>
    </w:lvl>
    <w:lvl w:ilvl="8" w:tplc="AA2E3690">
      <w:numFmt w:val="bullet"/>
      <w:lvlText w:val="•"/>
      <w:lvlJc w:val="left"/>
      <w:pPr>
        <w:ind w:left="8955" w:hanging="240"/>
      </w:pPr>
      <w:rPr>
        <w:rFonts w:hint="default"/>
        <w:lang w:val="ru-RU" w:eastAsia="en-US" w:bidi="ar-SA"/>
      </w:rPr>
    </w:lvl>
  </w:abstractNum>
  <w:abstractNum w:abstractNumId="56" w15:restartNumberingAfterBreak="0">
    <w:nsid w:val="0FCB0F30"/>
    <w:multiLevelType w:val="hybridMultilevel"/>
    <w:tmpl w:val="89589AA0"/>
    <w:lvl w:ilvl="0" w:tplc="920A0B54">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15D4B606">
      <w:numFmt w:val="bullet"/>
      <w:lvlText w:val="•"/>
      <w:lvlJc w:val="left"/>
      <w:pPr>
        <w:ind w:left="983" w:hanging="360"/>
      </w:pPr>
      <w:rPr>
        <w:rFonts w:hint="default"/>
        <w:lang w:val="ru-RU" w:eastAsia="en-US" w:bidi="ar-SA"/>
      </w:rPr>
    </w:lvl>
    <w:lvl w:ilvl="2" w:tplc="8ADEFE84">
      <w:numFmt w:val="bullet"/>
      <w:lvlText w:val="•"/>
      <w:lvlJc w:val="left"/>
      <w:pPr>
        <w:ind w:left="1266" w:hanging="360"/>
      </w:pPr>
      <w:rPr>
        <w:rFonts w:hint="default"/>
        <w:lang w:val="ru-RU" w:eastAsia="en-US" w:bidi="ar-SA"/>
      </w:rPr>
    </w:lvl>
    <w:lvl w:ilvl="3" w:tplc="CBFABE5E">
      <w:numFmt w:val="bullet"/>
      <w:lvlText w:val="•"/>
      <w:lvlJc w:val="left"/>
      <w:pPr>
        <w:ind w:left="1550" w:hanging="360"/>
      </w:pPr>
      <w:rPr>
        <w:rFonts w:hint="default"/>
        <w:lang w:val="ru-RU" w:eastAsia="en-US" w:bidi="ar-SA"/>
      </w:rPr>
    </w:lvl>
    <w:lvl w:ilvl="4" w:tplc="D0340BCE">
      <w:numFmt w:val="bullet"/>
      <w:lvlText w:val="•"/>
      <w:lvlJc w:val="left"/>
      <w:pPr>
        <w:ind w:left="1833" w:hanging="360"/>
      </w:pPr>
      <w:rPr>
        <w:rFonts w:hint="default"/>
        <w:lang w:val="ru-RU" w:eastAsia="en-US" w:bidi="ar-SA"/>
      </w:rPr>
    </w:lvl>
    <w:lvl w:ilvl="5" w:tplc="257A1B4C">
      <w:numFmt w:val="bullet"/>
      <w:lvlText w:val="•"/>
      <w:lvlJc w:val="left"/>
      <w:pPr>
        <w:ind w:left="2117" w:hanging="360"/>
      </w:pPr>
      <w:rPr>
        <w:rFonts w:hint="default"/>
        <w:lang w:val="ru-RU" w:eastAsia="en-US" w:bidi="ar-SA"/>
      </w:rPr>
    </w:lvl>
    <w:lvl w:ilvl="6" w:tplc="86BA3694">
      <w:numFmt w:val="bullet"/>
      <w:lvlText w:val="•"/>
      <w:lvlJc w:val="left"/>
      <w:pPr>
        <w:ind w:left="2400" w:hanging="360"/>
      </w:pPr>
      <w:rPr>
        <w:rFonts w:hint="default"/>
        <w:lang w:val="ru-RU" w:eastAsia="en-US" w:bidi="ar-SA"/>
      </w:rPr>
    </w:lvl>
    <w:lvl w:ilvl="7" w:tplc="587887B6">
      <w:numFmt w:val="bullet"/>
      <w:lvlText w:val="•"/>
      <w:lvlJc w:val="left"/>
      <w:pPr>
        <w:ind w:left="2683" w:hanging="360"/>
      </w:pPr>
      <w:rPr>
        <w:rFonts w:hint="default"/>
        <w:lang w:val="ru-RU" w:eastAsia="en-US" w:bidi="ar-SA"/>
      </w:rPr>
    </w:lvl>
    <w:lvl w:ilvl="8" w:tplc="D13A4CA4">
      <w:numFmt w:val="bullet"/>
      <w:lvlText w:val="•"/>
      <w:lvlJc w:val="left"/>
      <w:pPr>
        <w:ind w:left="2967" w:hanging="360"/>
      </w:pPr>
      <w:rPr>
        <w:rFonts w:hint="default"/>
        <w:lang w:val="ru-RU" w:eastAsia="en-US" w:bidi="ar-SA"/>
      </w:rPr>
    </w:lvl>
  </w:abstractNum>
  <w:abstractNum w:abstractNumId="57" w15:restartNumberingAfterBreak="0">
    <w:nsid w:val="10D57D93"/>
    <w:multiLevelType w:val="hybridMultilevel"/>
    <w:tmpl w:val="8070C4F6"/>
    <w:lvl w:ilvl="0" w:tplc="AA6A271A">
      <w:numFmt w:val="bullet"/>
      <w:lvlText w:val="-"/>
      <w:lvlJc w:val="left"/>
      <w:pPr>
        <w:ind w:left="215"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5C84C228">
      <w:numFmt w:val="bullet"/>
      <w:lvlText w:val="•"/>
      <w:lvlJc w:val="left"/>
      <w:pPr>
        <w:ind w:left="689" w:hanging="140"/>
      </w:pPr>
      <w:rPr>
        <w:rFonts w:hint="default"/>
        <w:lang w:val="ru-RU" w:eastAsia="en-US" w:bidi="ar-SA"/>
      </w:rPr>
    </w:lvl>
    <w:lvl w:ilvl="2" w:tplc="FBE2CF44">
      <w:numFmt w:val="bullet"/>
      <w:lvlText w:val="•"/>
      <w:lvlJc w:val="left"/>
      <w:pPr>
        <w:ind w:left="1159" w:hanging="140"/>
      </w:pPr>
      <w:rPr>
        <w:rFonts w:hint="default"/>
        <w:lang w:val="ru-RU" w:eastAsia="en-US" w:bidi="ar-SA"/>
      </w:rPr>
    </w:lvl>
    <w:lvl w:ilvl="3" w:tplc="08B08F46">
      <w:numFmt w:val="bullet"/>
      <w:lvlText w:val="•"/>
      <w:lvlJc w:val="left"/>
      <w:pPr>
        <w:ind w:left="1628" w:hanging="140"/>
      </w:pPr>
      <w:rPr>
        <w:rFonts w:hint="default"/>
        <w:lang w:val="ru-RU" w:eastAsia="en-US" w:bidi="ar-SA"/>
      </w:rPr>
    </w:lvl>
    <w:lvl w:ilvl="4" w:tplc="13BEBB5C">
      <w:numFmt w:val="bullet"/>
      <w:lvlText w:val="•"/>
      <w:lvlJc w:val="left"/>
      <w:pPr>
        <w:ind w:left="2098" w:hanging="140"/>
      </w:pPr>
      <w:rPr>
        <w:rFonts w:hint="default"/>
        <w:lang w:val="ru-RU" w:eastAsia="en-US" w:bidi="ar-SA"/>
      </w:rPr>
    </w:lvl>
    <w:lvl w:ilvl="5" w:tplc="41E4128C">
      <w:numFmt w:val="bullet"/>
      <w:lvlText w:val="•"/>
      <w:lvlJc w:val="left"/>
      <w:pPr>
        <w:ind w:left="2568" w:hanging="140"/>
      </w:pPr>
      <w:rPr>
        <w:rFonts w:hint="default"/>
        <w:lang w:val="ru-RU" w:eastAsia="en-US" w:bidi="ar-SA"/>
      </w:rPr>
    </w:lvl>
    <w:lvl w:ilvl="6" w:tplc="F88E1826">
      <w:numFmt w:val="bullet"/>
      <w:lvlText w:val="•"/>
      <w:lvlJc w:val="left"/>
      <w:pPr>
        <w:ind w:left="3037" w:hanging="140"/>
      </w:pPr>
      <w:rPr>
        <w:rFonts w:hint="default"/>
        <w:lang w:val="ru-RU" w:eastAsia="en-US" w:bidi="ar-SA"/>
      </w:rPr>
    </w:lvl>
    <w:lvl w:ilvl="7" w:tplc="C0F64E22">
      <w:numFmt w:val="bullet"/>
      <w:lvlText w:val="•"/>
      <w:lvlJc w:val="left"/>
      <w:pPr>
        <w:ind w:left="3507" w:hanging="140"/>
      </w:pPr>
      <w:rPr>
        <w:rFonts w:hint="default"/>
        <w:lang w:val="ru-RU" w:eastAsia="en-US" w:bidi="ar-SA"/>
      </w:rPr>
    </w:lvl>
    <w:lvl w:ilvl="8" w:tplc="FDFE988E">
      <w:numFmt w:val="bullet"/>
      <w:lvlText w:val="•"/>
      <w:lvlJc w:val="left"/>
      <w:pPr>
        <w:ind w:left="3976" w:hanging="140"/>
      </w:pPr>
      <w:rPr>
        <w:rFonts w:hint="default"/>
        <w:lang w:val="ru-RU" w:eastAsia="en-US" w:bidi="ar-SA"/>
      </w:rPr>
    </w:lvl>
  </w:abstractNum>
  <w:abstractNum w:abstractNumId="58" w15:restartNumberingAfterBreak="0">
    <w:nsid w:val="118D0DA4"/>
    <w:multiLevelType w:val="hybridMultilevel"/>
    <w:tmpl w:val="DFB82A02"/>
    <w:lvl w:ilvl="0" w:tplc="E752E5E6">
      <w:numFmt w:val="bullet"/>
      <w:lvlText w:val="-"/>
      <w:lvlJc w:val="left"/>
      <w:pPr>
        <w:ind w:left="108" w:hanging="202"/>
      </w:pPr>
      <w:rPr>
        <w:rFonts w:ascii="Times New Roman" w:eastAsia="Times New Roman" w:hAnsi="Times New Roman" w:cs="Times New Roman" w:hint="default"/>
        <w:spacing w:val="0"/>
        <w:w w:val="74"/>
        <w:lang w:val="ru-RU" w:eastAsia="en-US" w:bidi="ar-SA"/>
      </w:rPr>
    </w:lvl>
    <w:lvl w:ilvl="1" w:tplc="6AC440B6">
      <w:numFmt w:val="bullet"/>
      <w:lvlText w:val="•"/>
      <w:lvlJc w:val="left"/>
      <w:pPr>
        <w:ind w:left="826" w:hanging="202"/>
      </w:pPr>
      <w:rPr>
        <w:rFonts w:hint="default"/>
        <w:lang w:val="ru-RU" w:eastAsia="en-US" w:bidi="ar-SA"/>
      </w:rPr>
    </w:lvl>
    <w:lvl w:ilvl="2" w:tplc="F0823A6C">
      <w:numFmt w:val="bullet"/>
      <w:lvlText w:val="•"/>
      <w:lvlJc w:val="left"/>
      <w:pPr>
        <w:ind w:left="1552" w:hanging="202"/>
      </w:pPr>
      <w:rPr>
        <w:rFonts w:hint="default"/>
        <w:lang w:val="ru-RU" w:eastAsia="en-US" w:bidi="ar-SA"/>
      </w:rPr>
    </w:lvl>
    <w:lvl w:ilvl="3" w:tplc="A8F68E3E">
      <w:numFmt w:val="bullet"/>
      <w:lvlText w:val="•"/>
      <w:lvlJc w:val="left"/>
      <w:pPr>
        <w:ind w:left="2278" w:hanging="202"/>
      </w:pPr>
      <w:rPr>
        <w:rFonts w:hint="default"/>
        <w:lang w:val="ru-RU" w:eastAsia="en-US" w:bidi="ar-SA"/>
      </w:rPr>
    </w:lvl>
    <w:lvl w:ilvl="4" w:tplc="772EB34A">
      <w:numFmt w:val="bullet"/>
      <w:lvlText w:val="•"/>
      <w:lvlJc w:val="left"/>
      <w:pPr>
        <w:ind w:left="3004" w:hanging="202"/>
      </w:pPr>
      <w:rPr>
        <w:rFonts w:hint="default"/>
        <w:lang w:val="ru-RU" w:eastAsia="en-US" w:bidi="ar-SA"/>
      </w:rPr>
    </w:lvl>
    <w:lvl w:ilvl="5" w:tplc="C1FA4E9A">
      <w:numFmt w:val="bullet"/>
      <w:lvlText w:val="•"/>
      <w:lvlJc w:val="left"/>
      <w:pPr>
        <w:ind w:left="3731" w:hanging="202"/>
      </w:pPr>
      <w:rPr>
        <w:rFonts w:hint="default"/>
        <w:lang w:val="ru-RU" w:eastAsia="en-US" w:bidi="ar-SA"/>
      </w:rPr>
    </w:lvl>
    <w:lvl w:ilvl="6" w:tplc="CD50F084">
      <w:numFmt w:val="bullet"/>
      <w:lvlText w:val="•"/>
      <w:lvlJc w:val="left"/>
      <w:pPr>
        <w:ind w:left="4457" w:hanging="202"/>
      </w:pPr>
      <w:rPr>
        <w:rFonts w:hint="default"/>
        <w:lang w:val="ru-RU" w:eastAsia="en-US" w:bidi="ar-SA"/>
      </w:rPr>
    </w:lvl>
    <w:lvl w:ilvl="7" w:tplc="AD44BDDA">
      <w:numFmt w:val="bullet"/>
      <w:lvlText w:val="•"/>
      <w:lvlJc w:val="left"/>
      <w:pPr>
        <w:ind w:left="5183" w:hanging="202"/>
      </w:pPr>
      <w:rPr>
        <w:rFonts w:hint="default"/>
        <w:lang w:val="ru-RU" w:eastAsia="en-US" w:bidi="ar-SA"/>
      </w:rPr>
    </w:lvl>
    <w:lvl w:ilvl="8" w:tplc="E2324EEC">
      <w:numFmt w:val="bullet"/>
      <w:lvlText w:val="•"/>
      <w:lvlJc w:val="left"/>
      <w:pPr>
        <w:ind w:left="5909" w:hanging="202"/>
      </w:pPr>
      <w:rPr>
        <w:rFonts w:hint="default"/>
        <w:lang w:val="ru-RU" w:eastAsia="en-US" w:bidi="ar-SA"/>
      </w:rPr>
    </w:lvl>
  </w:abstractNum>
  <w:abstractNum w:abstractNumId="59" w15:restartNumberingAfterBreak="0">
    <w:nsid w:val="11D95D0B"/>
    <w:multiLevelType w:val="multilevel"/>
    <w:tmpl w:val="0D92D574"/>
    <w:lvl w:ilvl="0">
      <w:start w:val="1"/>
      <w:numFmt w:val="decimal"/>
      <w:lvlText w:val="%1."/>
      <w:lvlJc w:val="left"/>
      <w:pPr>
        <w:ind w:left="49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672"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852"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136" w:hanging="600"/>
      </w:pPr>
      <w:rPr>
        <w:rFonts w:hint="default"/>
        <w:lang w:val="ru-RU" w:eastAsia="en-US" w:bidi="ar-SA"/>
      </w:rPr>
    </w:lvl>
    <w:lvl w:ilvl="4">
      <w:numFmt w:val="bullet"/>
      <w:lvlText w:val="•"/>
      <w:lvlJc w:val="left"/>
      <w:pPr>
        <w:ind w:left="3412" w:hanging="600"/>
      </w:pPr>
      <w:rPr>
        <w:rFonts w:hint="default"/>
        <w:lang w:val="ru-RU" w:eastAsia="en-US" w:bidi="ar-SA"/>
      </w:rPr>
    </w:lvl>
    <w:lvl w:ilvl="5">
      <w:numFmt w:val="bullet"/>
      <w:lvlText w:val="•"/>
      <w:lvlJc w:val="left"/>
      <w:pPr>
        <w:ind w:left="4688" w:hanging="600"/>
      </w:pPr>
      <w:rPr>
        <w:rFonts w:hint="default"/>
        <w:lang w:val="ru-RU" w:eastAsia="en-US" w:bidi="ar-SA"/>
      </w:rPr>
    </w:lvl>
    <w:lvl w:ilvl="6">
      <w:numFmt w:val="bullet"/>
      <w:lvlText w:val="•"/>
      <w:lvlJc w:val="left"/>
      <w:pPr>
        <w:ind w:left="5964" w:hanging="600"/>
      </w:pPr>
      <w:rPr>
        <w:rFonts w:hint="default"/>
        <w:lang w:val="ru-RU" w:eastAsia="en-US" w:bidi="ar-SA"/>
      </w:rPr>
    </w:lvl>
    <w:lvl w:ilvl="7">
      <w:numFmt w:val="bullet"/>
      <w:lvlText w:val="•"/>
      <w:lvlJc w:val="left"/>
      <w:pPr>
        <w:ind w:left="7240" w:hanging="600"/>
      </w:pPr>
      <w:rPr>
        <w:rFonts w:hint="default"/>
        <w:lang w:val="ru-RU" w:eastAsia="en-US" w:bidi="ar-SA"/>
      </w:rPr>
    </w:lvl>
    <w:lvl w:ilvl="8">
      <w:numFmt w:val="bullet"/>
      <w:lvlText w:val="•"/>
      <w:lvlJc w:val="left"/>
      <w:pPr>
        <w:ind w:left="8516" w:hanging="600"/>
      </w:pPr>
      <w:rPr>
        <w:rFonts w:hint="default"/>
        <w:lang w:val="ru-RU" w:eastAsia="en-US" w:bidi="ar-SA"/>
      </w:rPr>
    </w:lvl>
  </w:abstractNum>
  <w:abstractNum w:abstractNumId="60" w15:restartNumberingAfterBreak="0">
    <w:nsid w:val="13567FBB"/>
    <w:multiLevelType w:val="hybridMultilevel"/>
    <w:tmpl w:val="20083B52"/>
    <w:lvl w:ilvl="0" w:tplc="08805656">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8D8487EA">
      <w:numFmt w:val="bullet"/>
      <w:lvlText w:val="•"/>
      <w:lvlJc w:val="left"/>
      <w:pPr>
        <w:ind w:left="581" w:hanging="140"/>
      </w:pPr>
      <w:rPr>
        <w:rFonts w:hint="default"/>
        <w:lang w:val="ru-RU" w:eastAsia="en-US" w:bidi="ar-SA"/>
      </w:rPr>
    </w:lvl>
    <w:lvl w:ilvl="2" w:tplc="817634BE">
      <w:numFmt w:val="bullet"/>
      <w:lvlText w:val="•"/>
      <w:lvlJc w:val="left"/>
      <w:pPr>
        <w:ind w:left="1063" w:hanging="140"/>
      </w:pPr>
      <w:rPr>
        <w:rFonts w:hint="default"/>
        <w:lang w:val="ru-RU" w:eastAsia="en-US" w:bidi="ar-SA"/>
      </w:rPr>
    </w:lvl>
    <w:lvl w:ilvl="3" w:tplc="B1AEE906">
      <w:numFmt w:val="bullet"/>
      <w:lvlText w:val="•"/>
      <w:lvlJc w:val="left"/>
      <w:pPr>
        <w:ind w:left="1544" w:hanging="140"/>
      </w:pPr>
      <w:rPr>
        <w:rFonts w:hint="default"/>
        <w:lang w:val="ru-RU" w:eastAsia="en-US" w:bidi="ar-SA"/>
      </w:rPr>
    </w:lvl>
    <w:lvl w:ilvl="4" w:tplc="48428C08">
      <w:numFmt w:val="bullet"/>
      <w:lvlText w:val="•"/>
      <w:lvlJc w:val="left"/>
      <w:pPr>
        <w:ind w:left="2026" w:hanging="140"/>
      </w:pPr>
      <w:rPr>
        <w:rFonts w:hint="default"/>
        <w:lang w:val="ru-RU" w:eastAsia="en-US" w:bidi="ar-SA"/>
      </w:rPr>
    </w:lvl>
    <w:lvl w:ilvl="5" w:tplc="95D6DDAA">
      <w:numFmt w:val="bullet"/>
      <w:lvlText w:val="•"/>
      <w:lvlJc w:val="left"/>
      <w:pPr>
        <w:ind w:left="2508" w:hanging="140"/>
      </w:pPr>
      <w:rPr>
        <w:rFonts w:hint="default"/>
        <w:lang w:val="ru-RU" w:eastAsia="en-US" w:bidi="ar-SA"/>
      </w:rPr>
    </w:lvl>
    <w:lvl w:ilvl="6" w:tplc="690A29DA">
      <w:numFmt w:val="bullet"/>
      <w:lvlText w:val="•"/>
      <w:lvlJc w:val="left"/>
      <w:pPr>
        <w:ind w:left="2989" w:hanging="140"/>
      </w:pPr>
      <w:rPr>
        <w:rFonts w:hint="default"/>
        <w:lang w:val="ru-RU" w:eastAsia="en-US" w:bidi="ar-SA"/>
      </w:rPr>
    </w:lvl>
    <w:lvl w:ilvl="7" w:tplc="F77C1434">
      <w:numFmt w:val="bullet"/>
      <w:lvlText w:val="•"/>
      <w:lvlJc w:val="left"/>
      <w:pPr>
        <w:ind w:left="3471" w:hanging="140"/>
      </w:pPr>
      <w:rPr>
        <w:rFonts w:hint="default"/>
        <w:lang w:val="ru-RU" w:eastAsia="en-US" w:bidi="ar-SA"/>
      </w:rPr>
    </w:lvl>
    <w:lvl w:ilvl="8" w:tplc="78D4DA02">
      <w:numFmt w:val="bullet"/>
      <w:lvlText w:val="•"/>
      <w:lvlJc w:val="left"/>
      <w:pPr>
        <w:ind w:left="3952" w:hanging="140"/>
      </w:pPr>
      <w:rPr>
        <w:rFonts w:hint="default"/>
        <w:lang w:val="ru-RU" w:eastAsia="en-US" w:bidi="ar-SA"/>
      </w:rPr>
    </w:lvl>
  </w:abstractNum>
  <w:abstractNum w:abstractNumId="61" w15:restartNumberingAfterBreak="0">
    <w:nsid w:val="13956A2B"/>
    <w:multiLevelType w:val="hybridMultilevel"/>
    <w:tmpl w:val="A8DA4D86"/>
    <w:lvl w:ilvl="0" w:tplc="747A0048">
      <w:numFmt w:val="bullet"/>
      <w:lvlText w:val="-"/>
      <w:lvlJc w:val="left"/>
      <w:pPr>
        <w:ind w:left="105"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tplc="266EC4D2">
      <w:numFmt w:val="bullet"/>
      <w:lvlText w:val="•"/>
      <w:lvlJc w:val="left"/>
      <w:pPr>
        <w:ind w:left="337" w:hanging="125"/>
      </w:pPr>
      <w:rPr>
        <w:rFonts w:hint="default"/>
        <w:lang w:val="ru-RU" w:eastAsia="en-US" w:bidi="ar-SA"/>
      </w:rPr>
    </w:lvl>
    <w:lvl w:ilvl="2" w:tplc="66F2E43E">
      <w:numFmt w:val="bullet"/>
      <w:lvlText w:val="•"/>
      <w:lvlJc w:val="left"/>
      <w:pPr>
        <w:ind w:left="575" w:hanging="125"/>
      </w:pPr>
      <w:rPr>
        <w:rFonts w:hint="default"/>
        <w:lang w:val="ru-RU" w:eastAsia="en-US" w:bidi="ar-SA"/>
      </w:rPr>
    </w:lvl>
    <w:lvl w:ilvl="3" w:tplc="C64E389C">
      <w:numFmt w:val="bullet"/>
      <w:lvlText w:val="•"/>
      <w:lvlJc w:val="left"/>
      <w:pPr>
        <w:ind w:left="812" w:hanging="125"/>
      </w:pPr>
      <w:rPr>
        <w:rFonts w:hint="default"/>
        <w:lang w:val="ru-RU" w:eastAsia="en-US" w:bidi="ar-SA"/>
      </w:rPr>
    </w:lvl>
    <w:lvl w:ilvl="4" w:tplc="472272B0">
      <w:numFmt w:val="bullet"/>
      <w:lvlText w:val="•"/>
      <w:lvlJc w:val="left"/>
      <w:pPr>
        <w:ind w:left="1050" w:hanging="125"/>
      </w:pPr>
      <w:rPr>
        <w:rFonts w:hint="default"/>
        <w:lang w:val="ru-RU" w:eastAsia="en-US" w:bidi="ar-SA"/>
      </w:rPr>
    </w:lvl>
    <w:lvl w:ilvl="5" w:tplc="245C3824">
      <w:numFmt w:val="bullet"/>
      <w:lvlText w:val="•"/>
      <w:lvlJc w:val="left"/>
      <w:pPr>
        <w:ind w:left="1287" w:hanging="125"/>
      </w:pPr>
      <w:rPr>
        <w:rFonts w:hint="default"/>
        <w:lang w:val="ru-RU" w:eastAsia="en-US" w:bidi="ar-SA"/>
      </w:rPr>
    </w:lvl>
    <w:lvl w:ilvl="6" w:tplc="07464BA2">
      <w:numFmt w:val="bullet"/>
      <w:lvlText w:val="•"/>
      <w:lvlJc w:val="left"/>
      <w:pPr>
        <w:ind w:left="1525" w:hanging="125"/>
      </w:pPr>
      <w:rPr>
        <w:rFonts w:hint="default"/>
        <w:lang w:val="ru-RU" w:eastAsia="en-US" w:bidi="ar-SA"/>
      </w:rPr>
    </w:lvl>
    <w:lvl w:ilvl="7" w:tplc="DD2EA6A4">
      <w:numFmt w:val="bullet"/>
      <w:lvlText w:val="•"/>
      <w:lvlJc w:val="left"/>
      <w:pPr>
        <w:ind w:left="1762" w:hanging="125"/>
      </w:pPr>
      <w:rPr>
        <w:rFonts w:hint="default"/>
        <w:lang w:val="ru-RU" w:eastAsia="en-US" w:bidi="ar-SA"/>
      </w:rPr>
    </w:lvl>
    <w:lvl w:ilvl="8" w:tplc="909C31DC">
      <w:numFmt w:val="bullet"/>
      <w:lvlText w:val="•"/>
      <w:lvlJc w:val="left"/>
      <w:pPr>
        <w:ind w:left="2000" w:hanging="125"/>
      </w:pPr>
      <w:rPr>
        <w:rFonts w:hint="default"/>
        <w:lang w:val="ru-RU" w:eastAsia="en-US" w:bidi="ar-SA"/>
      </w:rPr>
    </w:lvl>
  </w:abstractNum>
  <w:abstractNum w:abstractNumId="62" w15:restartNumberingAfterBreak="0">
    <w:nsid w:val="13A43A0E"/>
    <w:multiLevelType w:val="multilevel"/>
    <w:tmpl w:val="4CEC5A4E"/>
    <w:lvl w:ilvl="0">
      <w:start w:val="1"/>
      <w:numFmt w:val="decimal"/>
      <w:lvlText w:val="%1."/>
      <w:lvlJc w:val="left"/>
      <w:pPr>
        <w:ind w:left="49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672"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252" w:hanging="612"/>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978" w:hanging="612"/>
      </w:pPr>
      <w:rPr>
        <w:rFonts w:hint="default"/>
        <w:lang w:val="ru-RU" w:eastAsia="en-US" w:bidi="ar-SA"/>
      </w:rPr>
    </w:lvl>
    <w:lvl w:ilvl="4">
      <w:numFmt w:val="bullet"/>
      <w:lvlText w:val="•"/>
      <w:lvlJc w:val="left"/>
      <w:pPr>
        <w:ind w:left="3277" w:hanging="612"/>
      </w:pPr>
      <w:rPr>
        <w:rFonts w:hint="default"/>
        <w:lang w:val="ru-RU" w:eastAsia="en-US" w:bidi="ar-SA"/>
      </w:rPr>
    </w:lvl>
    <w:lvl w:ilvl="5">
      <w:numFmt w:val="bullet"/>
      <w:lvlText w:val="•"/>
      <w:lvlJc w:val="left"/>
      <w:pPr>
        <w:ind w:left="4575" w:hanging="612"/>
      </w:pPr>
      <w:rPr>
        <w:rFonts w:hint="default"/>
        <w:lang w:val="ru-RU" w:eastAsia="en-US" w:bidi="ar-SA"/>
      </w:rPr>
    </w:lvl>
    <w:lvl w:ilvl="6">
      <w:numFmt w:val="bullet"/>
      <w:lvlText w:val="•"/>
      <w:lvlJc w:val="left"/>
      <w:pPr>
        <w:ind w:left="5874" w:hanging="612"/>
      </w:pPr>
      <w:rPr>
        <w:rFonts w:hint="default"/>
        <w:lang w:val="ru-RU" w:eastAsia="en-US" w:bidi="ar-SA"/>
      </w:rPr>
    </w:lvl>
    <w:lvl w:ilvl="7">
      <w:numFmt w:val="bullet"/>
      <w:lvlText w:val="•"/>
      <w:lvlJc w:val="left"/>
      <w:pPr>
        <w:ind w:left="7173" w:hanging="612"/>
      </w:pPr>
      <w:rPr>
        <w:rFonts w:hint="default"/>
        <w:lang w:val="ru-RU" w:eastAsia="en-US" w:bidi="ar-SA"/>
      </w:rPr>
    </w:lvl>
    <w:lvl w:ilvl="8">
      <w:numFmt w:val="bullet"/>
      <w:lvlText w:val="•"/>
      <w:lvlJc w:val="left"/>
      <w:pPr>
        <w:ind w:left="8471" w:hanging="612"/>
      </w:pPr>
      <w:rPr>
        <w:rFonts w:hint="default"/>
        <w:lang w:val="ru-RU" w:eastAsia="en-US" w:bidi="ar-SA"/>
      </w:rPr>
    </w:lvl>
  </w:abstractNum>
  <w:abstractNum w:abstractNumId="63" w15:restartNumberingAfterBreak="0">
    <w:nsid w:val="13BF45A8"/>
    <w:multiLevelType w:val="hybridMultilevel"/>
    <w:tmpl w:val="0998496A"/>
    <w:lvl w:ilvl="0" w:tplc="DE04EF28">
      <w:start w:val="1"/>
      <w:numFmt w:val="decimal"/>
      <w:lvlText w:val="%1."/>
      <w:lvlJc w:val="left"/>
      <w:pPr>
        <w:ind w:left="350" w:hanging="240"/>
      </w:pPr>
      <w:rPr>
        <w:rFonts w:ascii="Times New Roman" w:eastAsia="Times New Roman" w:hAnsi="Times New Roman" w:cs="Times New Roman" w:hint="default"/>
        <w:b w:val="0"/>
        <w:bCs w:val="0"/>
        <w:i w:val="0"/>
        <w:iCs w:val="0"/>
        <w:spacing w:val="0"/>
        <w:w w:val="88"/>
        <w:sz w:val="24"/>
        <w:szCs w:val="24"/>
        <w:lang w:val="ru-RU" w:eastAsia="en-US" w:bidi="ar-SA"/>
      </w:rPr>
    </w:lvl>
    <w:lvl w:ilvl="1" w:tplc="7C62512A">
      <w:numFmt w:val="bullet"/>
      <w:lvlText w:val="•"/>
      <w:lvlJc w:val="left"/>
      <w:pPr>
        <w:ind w:left="1161" w:hanging="240"/>
      </w:pPr>
      <w:rPr>
        <w:rFonts w:hint="default"/>
        <w:lang w:val="ru-RU" w:eastAsia="en-US" w:bidi="ar-SA"/>
      </w:rPr>
    </w:lvl>
    <w:lvl w:ilvl="2" w:tplc="236C4158">
      <w:numFmt w:val="bullet"/>
      <w:lvlText w:val="•"/>
      <w:lvlJc w:val="left"/>
      <w:pPr>
        <w:ind w:left="1962" w:hanging="240"/>
      </w:pPr>
      <w:rPr>
        <w:rFonts w:hint="default"/>
        <w:lang w:val="ru-RU" w:eastAsia="en-US" w:bidi="ar-SA"/>
      </w:rPr>
    </w:lvl>
    <w:lvl w:ilvl="3" w:tplc="25383602">
      <w:numFmt w:val="bullet"/>
      <w:lvlText w:val="•"/>
      <w:lvlJc w:val="left"/>
      <w:pPr>
        <w:ind w:left="2763" w:hanging="240"/>
      </w:pPr>
      <w:rPr>
        <w:rFonts w:hint="default"/>
        <w:lang w:val="ru-RU" w:eastAsia="en-US" w:bidi="ar-SA"/>
      </w:rPr>
    </w:lvl>
    <w:lvl w:ilvl="4" w:tplc="56E61F5C">
      <w:numFmt w:val="bullet"/>
      <w:lvlText w:val="•"/>
      <w:lvlJc w:val="left"/>
      <w:pPr>
        <w:ind w:left="3564" w:hanging="240"/>
      </w:pPr>
      <w:rPr>
        <w:rFonts w:hint="default"/>
        <w:lang w:val="ru-RU" w:eastAsia="en-US" w:bidi="ar-SA"/>
      </w:rPr>
    </w:lvl>
    <w:lvl w:ilvl="5" w:tplc="8C422196">
      <w:numFmt w:val="bullet"/>
      <w:lvlText w:val="•"/>
      <w:lvlJc w:val="left"/>
      <w:pPr>
        <w:ind w:left="4366" w:hanging="240"/>
      </w:pPr>
      <w:rPr>
        <w:rFonts w:hint="default"/>
        <w:lang w:val="ru-RU" w:eastAsia="en-US" w:bidi="ar-SA"/>
      </w:rPr>
    </w:lvl>
    <w:lvl w:ilvl="6" w:tplc="D8F4B724">
      <w:numFmt w:val="bullet"/>
      <w:lvlText w:val="•"/>
      <w:lvlJc w:val="left"/>
      <w:pPr>
        <w:ind w:left="5167" w:hanging="240"/>
      </w:pPr>
      <w:rPr>
        <w:rFonts w:hint="default"/>
        <w:lang w:val="ru-RU" w:eastAsia="en-US" w:bidi="ar-SA"/>
      </w:rPr>
    </w:lvl>
    <w:lvl w:ilvl="7" w:tplc="767CECE0">
      <w:numFmt w:val="bullet"/>
      <w:lvlText w:val="•"/>
      <w:lvlJc w:val="left"/>
      <w:pPr>
        <w:ind w:left="5968" w:hanging="240"/>
      </w:pPr>
      <w:rPr>
        <w:rFonts w:hint="default"/>
        <w:lang w:val="ru-RU" w:eastAsia="en-US" w:bidi="ar-SA"/>
      </w:rPr>
    </w:lvl>
    <w:lvl w:ilvl="8" w:tplc="CFCE9DA8">
      <w:numFmt w:val="bullet"/>
      <w:lvlText w:val="•"/>
      <w:lvlJc w:val="left"/>
      <w:pPr>
        <w:ind w:left="6769" w:hanging="240"/>
      </w:pPr>
      <w:rPr>
        <w:rFonts w:hint="default"/>
        <w:lang w:val="ru-RU" w:eastAsia="en-US" w:bidi="ar-SA"/>
      </w:rPr>
    </w:lvl>
  </w:abstractNum>
  <w:abstractNum w:abstractNumId="64" w15:restartNumberingAfterBreak="0">
    <w:nsid w:val="13CE0323"/>
    <w:multiLevelType w:val="hybridMultilevel"/>
    <w:tmpl w:val="16529C72"/>
    <w:lvl w:ilvl="0" w:tplc="6A98CBBE">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C448B008">
      <w:numFmt w:val="bullet"/>
      <w:lvlText w:val="•"/>
      <w:lvlJc w:val="left"/>
      <w:pPr>
        <w:ind w:left="889" w:hanging="360"/>
      </w:pPr>
      <w:rPr>
        <w:rFonts w:hint="default"/>
        <w:lang w:val="ru-RU" w:eastAsia="en-US" w:bidi="ar-SA"/>
      </w:rPr>
    </w:lvl>
    <w:lvl w:ilvl="2" w:tplc="BCE636CA">
      <w:numFmt w:val="bullet"/>
      <w:lvlText w:val="•"/>
      <w:lvlJc w:val="left"/>
      <w:pPr>
        <w:ind w:left="1299" w:hanging="360"/>
      </w:pPr>
      <w:rPr>
        <w:rFonts w:hint="default"/>
        <w:lang w:val="ru-RU" w:eastAsia="en-US" w:bidi="ar-SA"/>
      </w:rPr>
    </w:lvl>
    <w:lvl w:ilvl="3" w:tplc="72965982">
      <w:numFmt w:val="bullet"/>
      <w:lvlText w:val="•"/>
      <w:lvlJc w:val="left"/>
      <w:pPr>
        <w:ind w:left="1709" w:hanging="360"/>
      </w:pPr>
      <w:rPr>
        <w:rFonts w:hint="default"/>
        <w:lang w:val="ru-RU" w:eastAsia="en-US" w:bidi="ar-SA"/>
      </w:rPr>
    </w:lvl>
    <w:lvl w:ilvl="4" w:tplc="2A7638FA">
      <w:numFmt w:val="bullet"/>
      <w:lvlText w:val="•"/>
      <w:lvlJc w:val="left"/>
      <w:pPr>
        <w:ind w:left="2118" w:hanging="360"/>
      </w:pPr>
      <w:rPr>
        <w:rFonts w:hint="default"/>
        <w:lang w:val="ru-RU" w:eastAsia="en-US" w:bidi="ar-SA"/>
      </w:rPr>
    </w:lvl>
    <w:lvl w:ilvl="5" w:tplc="29B213D2">
      <w:numFmt w:val="bullet"/>
      <w:lvlText w:val="•"/>
      <w:lvlJc w:val="left"/>
      <w:pPr>
        <w:ind w:left="2528" w:hanging="360"/>
      </w:pPr>
      <w:rPr>
        <w:rFonts w:hint="default"/>
        <w:lang w:val="ru-RU" w:eastAsia="en-US" w:bidi="ar-SA"/>
      </w:rPr>
    </w:lvl>
    <w:lvl w:ilvl="6" w:tplc="B3762546">
      <w:numFmt w:val="bullet"/>
      <w:lvlText w:val="•"/>
      <w:lvlJc w:val="left"/>
      <w:pPr>
        <w:ind w:left="2938" w:hanging="360"/>
      </w:pPr>
      <w:rPr>
        <w:rFonts w:hint="default"/>
        <w:lang w:val="ru-RU" w:eastAsia="en-US" w:bidi="ar-SA"/>
      </w:rPr>
    </w:lvl>
    <w:lvl w:ilvl="7" w:tplc="486A7A86">
      <w:numFmt w:val="bullet"/>
      <w:lvlText w:val="•"/>
      <w:lvlJc w:val="left"/>
      <w:pPr>
        <w:ind w:left="3347" w:hanging="360"/>
      </w:pPr>
      <w:rPr>
        <w:rFonts w:hint="default"/>
        <w:lang w:val="ru-RU" w:eastAsia="en-US" w:bidi="ar-SA"/>
      </w:rPr>
    </w:lvl>
    <w:lvl w:ilvl="8" w:tplc="EE5C0366">
      <w:numFmt w:val="bullet"/>
      <w:lvlText w:val="•"/>
      <w:lvlJc w:val="left"/>
      <w:pPr>
        <w:ind w:left="3757" w:hanging="360"/>
      </w:pPr>
      <w:rPr>
        <w:rFonts w:hint="default"/>
        <w:lang w:val="ru-RU" w:eastAsia="en-US" w:bidi="ar-SA"/>
      </w:rPr>
    </w:lvl>
  </w:abstractNum>
  <w:abstractNum w:abstractNumId="65" w15:restartNumberingAfterBreak="0">
    <w:nsid w:val="13FB4448"/>
    <w:multiLevelType w:val="hybridMultilevel"/>
    <w:tmpl w:val="9C7834F4"/>
    <w:lvl w:ilvl="0" w:tplc="02143C94">
      <w:numFmt w:val="bullet"/>
      <w:lvlText w:val="–"/>
      <w:lvlJc w:val="left"/>
      <w:pPr>
        <w:ind w:left="1039"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5DD675E0">
      <w:numFmt w:val="bullet"/>
      <w:lvlText w:val="•"/>
      <w:lvlJc w:val="left"/>
      <w:pPr>
        <w:ind w:left="2042" w:hanging="360"/>
      </w:pPr>
      <w:rPr>
        <w:rFonts w:hint="default"/>
        <w:lang w:val="ru-RU" w:eastAsia="en-US" w:bidi="ar-SA"/>
      </w:rPr>
    </w:lvl>
    <w:lvl w:ilvl="2" w:tplc="95765C0C">
      <w:numFmt w:val="bullet"/>
      <w:lvlText w:val="•"/>
      <w:lvlJc w:val="left"/>
      <w:pPr>
        <w:ind w:left="3045" w:hanging="360"/>
      </w:pPr>
      <w:rPr>
        <w:rFonts w:hint="default"/>
        <w:lang w:val="ru-RU" w:eastAsia="en-US" w:bidi="ar-SA"/>
      </w:rPr>
    </w:lvl>
    <w:lvl w:ilvl="3" w:tplc="B3F44CF2">
      <w:numFmt w:val="bullet"/>
      <w:lvlText w:val="•"/>
      <w:lvlJc w:val="left"/>
      <w:pPr>
        <w:ind w:left="4048" w:hanging="360"/>
      </w:pPr>
      <w:rPr>
        <w:rFonts w:hint="default"/>
        <w:lang w:val="ru-RU" w:eastAsia="en-US" w:bidi="ar-SA"/>
      </w:rPr>
    </w:lvl>
    <w:lvl w:ilvl="4" w:tplc="5150ECBC">
      <w:numFmt w:val="bullet"/>
      <w:lvlText w:val="•"/>
      <w:lvlJc w:val="left"/>
      <w:pPr>
        <w:ind w:left="5051" w:hanging="360"/>
      </w:pPr>
      <w:rPr>
        <w:rFonts w:hint="default"/>
        <w:lang w:val="ru-RU" w:eastAsia="en-US" w:bidi="ar-SA"/>
      </w:rPr>
    </w:lvl>
    <w:lvl w:ilvl="5" w:tplc="71B259EE">
      <w:numFmt w:val="bullet"/>
      <w:lvlText w:val="•"/>
      <w:lvlJc w:val="left"/>
      <w:pPr>
        <w:ind w:left="6054" w:hanging="360"/>
      </w:pPr>
      <w:rPr>
        <w:rFonts w:hint="default"/>
        <w:lang w:val="ru-RU" w:eastAsia="en-US" w:bidi="ar-SA"/>
      </w:rPr>
    </w:lvl>
    <w:lvl w:ilvl="6" w:tplc="7B96BE82">
      <w:numFmt w:val="bullet"/>
      <w:lvlText w:val="•"/>
      <w:lvlJc w:val="left"/>
      <w:pPr>
        <w:ind w:left="7057" w:hanging="360"/>
      </w:pPr>
      <w:rPr>
        <w:rFonts w:hint="default"/>
        <w:lang w:val="ru-RU" w:eastAsia="en-US" w:bidi="ar-SA"/>
      </w:rPr>
    </w:lvl>
    <w:lvl w:ilvl="7" w:tplc="F15E5AE8">
      <w:numFmt w:val="bullet"/>
      <w:lvlText w:val="•"/>
      <w:lvlJc w:val="left"/>
      <w:pPr>
        <w:ind w:left="8060" w:hanging="360"/>
      </w:pPr>
      <w:rPr>
        <w:rFonts w:hint="default"/>
        <w:lang w:val="ru-RU" w:eastAsia="en-US" w:bidi="ar-SA"/>
      </w:rPr>
    </w:lvl>
    <w:lvl w:ilvl="8" w:tplc="CB3683BA">
      <w:numFmt w:val="bullet"/>
      <w:lvlText w:val="•"/>
      <w:lvlJc w:val="left"/>
      <w:pPr>
        <w:ind w:left="9063" w:hanging="360"/>
      </w:pPr>
      <w:rPr>
        <w:rFonts w:hint="default"/>
        <w:lang w:val="ru-RU" w:eastAsia="en-US" w:bidi="ar-SA"/>
      </w:rPr>
    </w:lvl>
  </w:abstractNum>
  <w:abstractNum w:abstractNumId="66" w15:restartNumberingAfterBreak="0">
    <w:nsid w:val="14315A53"/>
    <w:multiLevelType w:val="hybridMultilevel"/>
    <w:tmpl w:val="F0B86740"/>
    <w:lvl w:ilvl="0" w:tplc="61440C82">
      <w:numFmt w:val="bullet"/>
      <w:lvlText w:val="—"/>
      <w:lvlJc w:val="left"/>
      <w:pPr>
        <w:ind w:left="108"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4490B494">
      <w:numFmt w:val="bullet"/>
      <w:lvlText w:val="•"/>
      <w:lvlJc w:val="left"/>
      <w:pPr>
        <w:ind w:left="651" w:hanging="300"/>
      </w:pPr>
      <w:rPr>
        <w:rFonts w:hint="default"/>
        <w:lang w:val="ru-RU" w:eastAsia="en-US" w:bidi="ar-SA"/>
      </w:rPr>
    </w:lvl>
    <w:lvl w:ilvl="2" w:tplc="09A68FC2">
      <w:numFmt w:val="bullet"/>
      <w:lvlText w:val="•"/>
      <w:lvlJc w:val="left"/>
      <w:pPr>
        <w:ind w:left="1203" w:hanging="300"/>
      </w:pPr>
      <w:rPr>
        <w:rFonts w:hint="default"/>
        <w:lang w:val="ru-RU" w:eastAsia="en-US" w:bidi="ar-SA"/>
      </w:rPr>
    </w:lvl>
    <w:lvl w:ilvl="3" w:tplc="B2D42482">
      <w:numFmt w:val="bullet"/>
      <w:lvlText w:val="•"/>
      <w:lvlJc w:val="left"/>
      <w:pPr>
        <w:ind w:left="1754" w:hanging="300"/>
      </w:pPr>
      <w:rPr>
        <w:rFonts w:hint="default"/>
        <w:lang w:val="ru-RU" w:eastAsia="en-US" w:bidi="ar-SA"/>
      </w:rPr>
    </w:lvl>
    <w:lvl w:ilvl="4" w:tplc="0ABAD24A">
      <w:numFmt w:val="bullet"/>
      <w:lvlText w:val="•"/>
      <w:lvlJc w:val="left"/>
      <w:pPr>
        <w:ind w:left="2306" w:hanging="300"/>
      </w:pPr>
      <w:rPr>
        <w:rFonts w:hint="default"/>
        <w:lang w:val="ru-RU" w:eastAsia="en-US" w:bidi="ar-SA"/>
      </w:rPr>
    </w:lvl>
    <w:lvl w:ilvl="5" w:tplc="09E04132">
      <w:numFmt w:val="bullet"/>
      <w:lvlText w:val="•"/>
      <w:lvlJc w:val="left"/>
      <w:pPr>
        <w:ind w:left="2858" w:hanging="300"/>
      </w:pPr>
      <w:rPr>
        <w:rFonts w:hint="default"/>
        <w:lang w:val="ru-RU" w:eastAsia="en-US" w:bidi="ar-SA"/>
      </w:rPr>
    </w:lvl>
    <w:lvl w:ilvl="6" w:tplc="AC888050">
      <w:numFmt w:val="bullet"/>
      <w:lvlText w:val="•"/>
      <w:lvlJc w:val="left"/>
      <w:pPr>
        <w:ind w:left="3409" w:hanging="300"/>
      </w:pPr>
      <w:rPr>
        <w:rFonts w:hint="default"/>
        <w:lang w:val="ru-RU" w:eastAsia="en-US" w:bidi="ar-SA"/>
      </w:rPr>
    </w:lvl>
    <w:lvl w:ilvl="7" w:tplc="06A07EB8">
      <w:numFmt w:val="bullet"/>
      <w:lvlText w:val="•"/>
      <w:lvlJc w:val="left"/>
      <w:pPr>
        <w:ind w:left="3961" w:hanging="300"/>
      </w:pPr>
      <w:rPr>
        <w:rFonts w:hint="default"/>
        <w:lang w:val="ru-RU" w:eastAsia="en-US" w:bidi="ar-SA"/>
      </w:rPr>
    </w:lvl>
    <w:lvl w:ilvl="8" w:tplc="CE26163E">
      <w:numFmt w:val="bullet"/>
      <w:lvlText w:val="•"/>
      <w:lvlJc w:val="left"/>
      <w:pPr>
        <w:ind w:left="4512" w:hanging="300"/>
      </w:pPr>
      <w:rPr>
        <w:rFonts w:hint="default"/>
        <w:lang w:val="ru-RU" w:eastAsia="en-US" w:bidi="ar-SA"/>
      </w:rPr>
    </w:lvl>
  </w:abstractNum>
  <w:abstractNum w:abstractNumId="67" w15:restartNumberingAfterBreak="0">
    <w:nsid w:val="14BB04A7"/>
    <w:multiLevelType w:val="hybridMultilevel"/>
    <w:tmpl w:val="63F2C34C"/>
    <w:lvl w:ilvl="0" w:tplc="C7FCBEC4">
      <w:start w:val="1"/>
      <w:numFmt w:val="decimal"/>
      <w:lvlText w:val="%1."/>
      <w:lvlJc w:val="left"/>
      <w:pPr>
        <w:ind w:left="49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E9B4563E">
      <w:numFmt w:val="bullet"/>
      <w:lvlText w:val="•"/>
      <w:lvlJc w:val="left"/>
      <w:pPr>
        <w:ind w:left="1556" w:hanging="240"/>
      </w:pPr>
      <w:rPr>
        <w:rFonts w:hint="default"/>
        <w:lang w:val="ru-RU" w:eastAsia="en-US" w:bidi="ar-SA"/>
      </w:rPr>
    </w:lvl>
    <w:lvl w:ilvl="2" w:tplc="24BCA548">
      <w:numFmt w:val="bullet"/>
      <w:lvlText w:val="•"/>
      <w:lvlJc w:val="left"/>
      <w:pPr>
        <w:ind w:left="2613" w:hanging="240"/>
      </w:pPr>
      <w:rPr>
        <w:rFonts w:hint="default"/>
        <w:lang w:val="ru-RU" w:eastAsia="en-US" w:bidi="ar-SA"/>
      </w:rPr>
    </w:lvl>
    <w:lvl w:ilvl="3" w:tplc="54F0EE78">
      <w:numFmt w:val="bullet"/>
      <w:lvlText w:val="•"/>
      <w:lvlJc w:val="left"/>
      <w:pPr>
        <w:ind w:left="3670" w:hanging="240"/>
      </w:pPr>
      <w:rPr>
        <w:rFonts w:hint="default"/>
        <w:lang w:val="ru-RU" w:eastAsia="en-US" w:bidi="ar-SA"/>
      </w:rPr>
    </w:lvl>
    <w:lvl w:ilvl="4" w:tplc="1BB679EA">
      <w:numFmt w:val="bullet"/>
      <w:lvlText w:val="•"/>
      <w:lvlJc w:val="left"/>
      <w:pPr>
        <w:ind w:left="4727" w:hanging="240"/>
      </w:pPr>
      <w:rPr>
        <w:rFonts w:hint="default"/>
        <w:lang w:val="ru-RU" w:eastAsia="en-US" w:bidi="ar-SA"/>
      </w:rPr>
    </w:lvl>
    <w:lvl w:ilvl="5" w:tplc="64F0C7E4">
      <w:numFmt w:val="bullet"/>
      <w:lvlText w:val="•"/>
      <w:lvlJc w:val="left"/>
      <w:pPr>
        <w:ind w:left="5784" w:hanging="240"/>
      </w:pPr>
      <w:rPr>
        <w:rFonts w:hint="default"/>
        <w:lang w:val="ru-RU" w:eastAsia="en-US" w:bidi="ar-SA"/>
      </w:rPr>
    </w:lvl>
    <w:lvl w:ilvl="6" w:tplc="002CD970">
      <w:numFmt w:val="bullet"/>
      <w:lvlText w:val="•"/>
      <w:lvlJc w:val="left"/>
      <w:pPr>
        <w:ind w:left="6841" w:hanging="240"/>
      </w:pPr>
      <w:rPr>
        <w:rFonts w:hint="default"/>
        <w:lang w:val="ru-RU" w:eastAsia="en-US" w:bidi="ar-SA"/>
      </w:rPr>
    </w:lvl>
    <w:lvl w:ilvl="7" w:tplc="5FCA2BEC">
      <w:numFmt w:val="bullet"/>
      <w:lvlText w:val="•"/>
      <w:lvlJc w:val="left"/>
      <w:pPr>
        <w:ind w:left="7898" w:hanging="240"/>
      </w:pPr>
      <w:rPr>
        <w:rFonts w:hint="default"/>
        <w:lang w:val="ru-RU" w:eastAsia="en-US" w:bidi="ar-SA"/>
      </w:rPr>
    </w:lvl>
    <w:lvl w:ilvl="8" w:tplc="54166426">
      <w:numFmt w:val="bullet"/>
      <w:lvlText w:val="•"/>
      <w:lvlJc w:val="left"/>
      <w:pPr>
        <w:ind w:left="8955" w:hanging="240"/>
      </w:pPr>
      <w:rPr>
        <w:rFonts w:hint="default"/>
        <w:lang w:val="ru-RU" w:eastAsia="en-US" w:bidi="ar-SA"/>
      </w:rPr>
    </w:lvl>
  </w:abstractNum>
  <w:abstractNum w:abstractNumId="68" w15:restartNumberingAfterBreak="0">
    <w:nsid w:val="14CE5200"/>
    <w:multiLevelType w:val="hybridMultilevel"/>
    <w:tmpl w:val="3D3EEC94"/>
    <w:lvl w:ilvl="0" w:tplc="6D8E56C4">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331E5662">
      <w:numFmt w:val="bullet"/>
      <w:lvlText w:val="•"/>
      <w:lvlJc w:val="left"/>
      <w:pPr>
        <w:ind w:left="889" w:hanging="360"/>
      </w:pPr>
      <w:rPr>
        <w:rFonts w:hint="default"/>
        <w:lang w:val="ru-RU" w:eastAsia="en-US" w:bidi="ar-SA"/>
      </w:rPr>
    </w:lvl>
    <w:lvl w:ilvl="2" w:tplc="4CF4C288">
      <w:numFmt w:val="bullet"/>
      <w:lvlText w:val="•"/>
      <w:lvlJc w:val="left"/>
      <w:pPr>
        <w:ind w:left="1299" w:hanging="360"/>
      </w:pPr>
      <w:rPr>
        <w:rFonts w:hint="default"/>
        <w:lang w:val="ru-RU" w:eastAsia="en-US" w:bidi="ar-SA"/>
      </w:rPr>
    </w:lvl>
    <w:lvl w:ilvl="3" w:tplc="642ED46A">
      <w:numFmt w:val="bullet"/>
      <w:lvlText w:val="•"/>
      <w:lvlJc w:val="left"/>
      <w:pPr>
        <w:ind w:left="1709" w:hanging="360"/>
      </w:pPr>
      <w:rPr>
        <w:rFonts w:hint="default"/>
        <w:lang w:val="ru-RU" w:eastAsia="en-US" w:bidi="ar-SA"/>
      </w:rPr>
    </w:lvl>
    <w:lvl w:ilvl="4" w:tplc="8D5C98FA">
      <w:numFmt w:val="bullet"/>
      <w:lvlText w:val="•"/>
      <w:lvlJc w:val="left"/>
      <w:pPr>
        <w:ind w:left="2118" w:hanging="360"/>
      </w:pPr>
      <w:rPr>
        <w:rFonts w:hint="default"/>
        <w:lang w:val="ru-RU" w:eastAsia="en-US" w:bidi="ar-SA"/>
      </w:rPr>
    </w:lvl>
    <w:lvl w:ilvl="5" w:tplc="45181E0E">
      <w:numFmt w:val="bullet"/>
      <w:lvlText w:val="•"/>
      <w:lvlJc w:val="left"/>
      <w:pPr>
        <w:ind w:left="2528" w:hanging="360"/>
      </w:pPr>
      <w:rPr>
        <w:rFonts w:hint="default"/>
        <w:lang w:val="ru-RU" w:eastAsia="en-US" w:bidi="ar-SA"/>
      </w:rPr>
    </w:lvl>
    <w:lvl w:ilvl="6" w:tplc="4EEC36F4">
      <w:numFmt w:val="bullet"/>
      <w:lvlText w:val="•"/>
      <w:lvlJc w:val="left"/>
      <w:pPr>
        <w:ind w:left="2938" w:hanging="360"/>
      </w:pPr>
      <w:rPr>
        <w:rFonts w:hint="default"/>
        <w:lang w:val="ru-RU" w:eastAsia="en-US" w:bidi="ar-SA"/>
      </w:rPr>
    </w:lvl>
    <w:lvl w:ilvl="7" w:tplc="7DA21FBA">
      <w:numFmt w:val="bullet"/>
      <w:lvlText w:val="•"/>
      <w:lvlJc w:val="left"/>
      <w:pPr>
        <w:ind w:left="3347" w:hanging="360"/>
      </w:pPr>
      <w:rPr>
        <w:rFonts w:hint="default"/>
        <w:lang w:val="ru-RU" w:eastAsia="en-US" w:bidi="ar-SA"/>
      </w:rPr>
    </w:lvl>
    <w:lvl w:ilvl="8" w:tplc="9F062F70">
      <w:numFmt w:val="bullet"/>
      <w:lvlText w:val="•"/>
      <w:lvlJc w:val="left"/>
      <w:pPr>
        <w:ind w:left="3757" w:hanging="360"/>
      </w:pPr>
      <w:rPr>
        <w:rFonts w:hint="default"/>
        <w:lang w:val="ru-RU" w:eastAsia="en-US" w:bidi="ar-SA"/>
      </w:rPr>
    </w:lvl>
  </w:abstractNum>
  <w:abstractNum w:abstractNumId="69" w15:restartNumberingAfterBreak="0">
    <w:nsid w:val="14F0688B"/>
    <w:multiLevelType w:val="hybridMultilevel"/>
    <w:tmpl w:val="BE7AFC52"/>
    <w:lvl w:ilvl="0" w:tplc="7B4C82C0">
      <w:start w:val="1"/>
      <w:numFmt w:val="decimal"/>
      <w:lvlText w:val="%1."/>
      <w:lvlJc w:val="left"/>
      <w:pPr>
        <w:ind w:left="49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6E96ECF6">
      <w:numFmt w:val="bullet"/>
      <w:lvlText w:val="•"/>
      <w:lvlJc w:val="left"/>
      <w:pPr>
        <w:ind w:left="1556" w:hanging="240"/>
      </w:pPr>
      <w:rPr>
        <w:rFonts w:hint="default"/>
        <w:lang w:val="ru-RU" w:eastAsia="en-US" w:bidi="ar-SA"/>
      </w:rPr>
    </w:lvl>
    <w:lvl w:ilvl="2" w:tplc="40C410B6">
      <w:numFmt w:val="bullet"/>
      <w:lvlText w:val="•"/>
      <w:lvlJc w:val="left"/>
      <w:pPr>
        <w:ind w:left="2613" w:hanging="240"/>
      </w:pPr>
      <w:rPr>
        <w:rFonts w:hint="default"/>
        <w:lang w:val="ru-RU" w:eastAsia="en-US" w:bidi="ar-SA"/>
      </w:rPr>
    </w:lvl>
    <w:lvl w:ilvl="3" w:tplc="60BA506E">
      <w:numFmt w:val="bullet"/>
      <w:lvlText w:val="•"/>
      <w:lvlJc w:val="left"/>
      <w:pPr>
        <w:ind w:left="3670" w:hanging="240"/>
      </w:pPr>
      <w:rPr>
        <w:rFonts w:hint="default"/>
        <w:lang w:val="ru-RU" w:eastAsia="en-US" w:bidi="ar-SA"/>
      </w:rPr>
    </w:lvl>
    <w:lvl w:ilvl="4" w:tplc="0B9814F4">
      <w:numFmt w:val="bullet"/>
      <w:lvlText w:val="•"/>
      <w:lvlJc w:val="left"/>
      <w:pPr>
        <w:ind w:left="4727" w:hanging="240"/>
      </w:pPr>
      <w:rPr>
        <w:rFonts w:hint="default"/>
        <w:lang w:val="ru-RU" w:eastAsia="en-US" w:bidi="ar-SA"/>
      </w:rPr>
    </w:lvl>
    <w:lvl w:ilvl="5" w:tplc="4D287E9C">
      <w:numFmt w:val="bullet"/>
      <w:lvlText w:val="•"/>
      <w:lvlJc w:val="left"/>
      <w:pPr>
        <w:ind w:left="5784" w:hanging="240"/>
      </w:pPr>
      <w:rPr>
        <w:rFonts w:hint="default"/>
        <w:lang w:val="ru-RU" w:eastAsia="en-US" w:bidi="ar-SA"/>
      </w:rPr>
    </w:lvl>
    <w:lvl w:ilvl="6" w:tplc="94C6FF24">
      <w:numFmt w:val="bullet"/>
      <w:lvlText w:val="•"/>
      <w:lvlJc w:val="left"/>
      <w:pPr>
        <w:ind w:left="6841" w:hanging="240"/>
      </w:pPr>
      <w:rPr>
        <w:rFonts w:hint="default"/>
        <w:lang w:val="ru-RU" w:eastAsia="en-US" w:bidi="ar-SA"/>
      </w:rPr>
    </w:lvl>
    <w:lvl w:ilvl="7" w:tplc="8EA48DBA">
      <w:numFmt w:val="bullet"/>
      <w:lvlText w:val="•"/>
      <w:lvlJc w:val="left"/>
      <w:pPr>
        <w:ind w:left="7898" w:hanging="240"/>
      </w:pPr>
      <w:rPr>
        <w:rFonts w:hint="default"/>
        <w:lang w:val="ru-RU" w:eastAsia="en-US" w:bidi="ar-SA"/>
      </w:rPr>
    </w:lvl>
    <w:lvl w:ilvl="8" w:tplc="82965830">
      <w:numFmt w:val="bullet"/>
      <w:lvlText w:val="•"/>
      <w:lvlJc w:val="left"/>
      <w:pPr>
        <w:ind w:left="8955" w:hanging="240"/>
      </w:pPr>
      <w:rPr>
        <w:rFonts w:hint="default"/>
        <w:lang w:val="ru-RU" w:eastAsia="en-US" w:bidi="ar-SA"/>
      </w:rPr>
    </w:lvl>
  </w:abstractNum>
  <w:abstractNum w:abstractNumId="70" w15:restartNumberingAfterBreak="0">
    <w:nsid w:val="15B75108"/>
    <w:multiLevelType w:val="multilevel"/>
    <w:tmpl w:val="CA0A7696"/>
    <w:lvl w:ilvl="0">
      <w:start w:val="1"/>
      <w:numFmt w:val="decimal"/>
      <w:lvlText w:val="%1"/>
      <w:lvlJc w:val="left"/>
      <w:pPr>
        <w:ind w:left="108" w:hanging="360"/>
      </w:pPr>
      <w:rPr>
        <w:rFonts w:hint="default"/>
        <w:lang w:val="ru-RU" w:eastAsia="en-US" w:bidi="ar-SA"/>
      </w:rPr>
    </w:lvl>
    <w:lvl w:ilvl="1">
      <w:start w:val="3"/>
      <w:numFmt w:val="decimal"/>
      <w:lvlText w:val="%1.%2"/>
      <w:lvlJc w:val="left"/>
      <w:pPr>
        <w:ind w:left="10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708" w:hanging="600"/>
      </w:pPr>
      <w:rPr>
        <w:rFonts w:ascii="Times New Roman" w:eastAsia="Times New Roman" w:hAnsi="Times New Roman" w:cs="Times New Roman" w:hint="default"/>
        <w:b w:val="0"/>
        <w:bCs w:val="0"/>
        <w:i w:val="0"/>
        <w:iCs w:val="0"/>
        <w:spacing w:val="0"/>
        <w:w w:val="96"/>
        <w:sz w:val="24"/>
        <w:szCs w:val="24"/>
        <w:lang w:val="ru-RU" w:eastAsia="en-US" w:bidi="ar-SA"/>
      </w:rPr>
    </w:lvl>
    <w:lvl w:ilvl="3">
      <w:numFmt w:val="bullet"/>
      <w:lvlText w:val="•"/>
      <w:lvlJc w:val="left"/>
      <w:pPr>
        <w:ind w:left="2541" w:hanging="600"/>
      </w:pPr>
      <w:rPr>
        <w:rFonts w:hint="default"/>
        <w:lang w:val="ru-RU" w:eastAsia="en-US" w:bidi="ar-SA"/>
      </w:rPr>
    </w:lvl>
    <w:lvl w:ilvl="4">
      <w:numFmt w:val="bullet"/>
      <w:lvlText w:val="•"/>
      <w:lvlJc w:val="left"/>
      <w:pPr>
        <w:ind w:left="3461" w:hanging="600"/>
      </w:pPr>
      <w:rPr>
        <w:rFonts w:hint="default"/>
        <w:lang w:val="ru-RU" w:eastAsia="en-US" w:bidi="ar-SA"/>
      </w:rPr>
    </w:lvl>
    <w:lvl w:ilvl="5">
      <w:numFmt w:val="bullet"/>
      <w:lvlText w:val="•"/>
      <w:lvlJc w:val="left"/>
      <w:pPr>
        <w:ind w:left="4382" w:hanging="600"/>
      </w:pPr>
      <w:rPr>
        <w:rFonts w:hint="default"/>
        <w:lang w:val="ru-RU" w:eastAsia="en-US" w:bidi="ar-SA"/>
      </w:rPr>
    </w:lvl>
    <w:lvl w:ilvl="6">
      <w:numFmt w:val="bullet"/>
      <w:lvlText w:val="•"/>
      <w:lvlJc w:val="left"/>
      <w:pPr>
        <w:ind w:left="5302" w:hanging="600"/>
      </w:pPr>
      <w:rPr>
        <w:rFonts w:hint="default"/>
        <w:lang w:val="ru-RU" w:eastAsia="en-US" w:bidi="ar-SA"/>
      </w:rPr>
    </w:lvl>
    <w:lvl w:ilvl="7">
      <w:numFmt w:val="bullet"/>
      <w:lvlText w:val="•"/>
      <w:lvlJc w:val="left"/>
      <w:pPr>
        <w:ind w:left="6223" w:hanging="600"/>
      </w:pPr>
      <w:rPr>
        <w:rFonts w:hint="default"/>
        <w:lang w:val="ru-RU" w:eastAsia="en-US" w:bidi="ar-SA"/>
      </w:rPr>
    </w:lvl>
    <w:lvl w:ilvl="8">
      <w:numFmt w:val="bullet"/>
      <w:lvlText w:val="•"/>
      <w:lvlJc w:val="left"/>
      <w:pPr>
        <w:ind w:left="7143" w:hanging="600"/>
      </w:pPr>
      <w:rPr>
        <w:rFonts w:hint="default"/>
        <w:lang w:val="ru-RU" w:eastAsia="en-US" w:bidi="ar-SA"/>
      </w:rPr>
    </w:lvl>
  </w:abstractNum>
  <w:abstractNum w:abstractNumId="71" w15:restartNumberingAfterBreak="0">
    <w:nsid w:val="166E245D"/>
    <w:multiLevelType w:val="hybridMultilevel"/>
    <w:tmpl w:val="7F382EBA"/>
    <w:lvl w:ilvl="0" w:tplc="1F3247F4">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E2CEB216">
      <w:numFmt w:val="bullet"/>
      <w:lvlText w:val="•"/>
      <w:lvlJc w:val="left"/>
      <w:pPr>
        <w:ind w:left="889" w:hanging="360"/>
      </w:pPr>
      <w:rPr>
        <w:rFonts w:hint="default"/>
        <w:lang w:val="ru-RU" w:eastAsia="en-US" w:bidi="ar-SA"/>
      </w:rPr>
    </w:lvl>
    <w:lvl w:ilvl="2" w:tplc="9470FAFA">
      <w:numFmt w:val="bullet"/>
      <w:lvlText w:val="•"/>
      <w:lvlJc w:val="left"/>
      <w:pPr>
        <w:ind w:left="1299" w:hanging="360"/>
      </w:pPr>
      <w:rPr>
        <w:rFonts w:hint="default"/>
        <w:lang w:val="ru-RU" w:eastAsia="en-US" w:bidi="ar-SA"/>
      </w:rPr>
    </w:lvl>
    <w:lvl w:ilvl="3" w:tplc="DB6411EE">
      <w:numFmt w:val="bullet"/>
      <w:lvlText w:val="•"/>
      <w:lvlJc w:val="left"/>
      <w:pPr>
        <w:ind w:left="1709" w:hanging="360"/>
      </w:pPr>
      <w:rPr>
        <w:rFonts w:hint="default"/>
        <w:lang w:val="ru-RU" w:eastAsia="en-US" w:bidi="ar-SA"/>
      </w:rPr>
    </w:lvl>
    <w:lvl w:ilvl="4" w:tplc="54442D4E">
      <w:numFmt w:val="bullet"/>
      <w:lvlText w:val="•"/>
      <w:lvlJc w:val="left"/>
      <w:pPr>
        <w:ind w:left="2118" w:hanging="360"/>
      </w:pPr>
      <w:rPr>
        <w:rFonts w:hint="default"/>
        <w:lang w:val="ru-RU" w:eastAsia="en-US" w:bidi="ar-SA"/>
      </w:rPr>
    </w:lvl>
    <w:lvl w:ilvl="5" w:tplc="815AE2DE">
      <w:numFmt w:val="bullet"/>
      <w:lvlText w:val="•"/>
      <w:lvlJc w:val="left"/>
      <w:pPr>
        <w:ind w:left="2528" w:hanging="360"/>
      </w:pPr>
      <w:rPr>
        <w:rFonts w:hint="default"/>
        <w:lang w:val="ru-RU" w:eastAsia="en-US" w:bidi="ar-SA"/>
      </w:rPr>
    </w:lvl>
    <w:lvl w:ilvl="6" w:tplc="F64C5A4E">
      <w:numFmt w:val="bullet"/>
      <w:lvlText w:val="•"/>
      <w:lvlJc w:val="left"/>
      <w:pPr>
        <w:ind w:left="2938" w:hanging="360"/>
      </w:pPr>
      <w:rPr>
        <w:rFonts w:hint="default"/>
        <w:lang w:val="ru-RU" w:eastAsia="en-US" w:bidi="ar-SA"/>
      </w:rPr>
    </w:lvl>
    <w:lvl w:ilvl="7" w:tplc="EE2CC0A2">
      <w:numFmt w:val="bullet"/>
      <w:lvlText w:val="•"/>
      <w:lvlJc w:val="left"/>
      <w:pPr>
        <w:ind w:left="3347" w:hanging="360"/>
      </w:pPr>
      <w:rPr>
        <w:rFonts w:hint="default"/>
        <w:lang w:val="ru-RU" w:eastAsia="en-US" w:bidi="ar-SA"/>
      </w:rPr>
    </w:lvl>
    <w:lvl w:ilvl="8" w:tplc="9BF69E98">
      <w:numFmt w:val="bullet"/>
      <w:lvlText w:val="•"/>
      <w:lvlJc w:val="left"/>
      <w:pPr>
        <w:ind w:left="3757" w:hanging="360"/>
      </w:pPr>
      <w:rPr>
        <w:rFonts w:hint="default"/>
        <w:lang w:val="ru-RU" w:eastAsia="en-US" w:bidi="ar-SA"/>
      </w:rPr>
    </w:lvl>
  </w:abstractNum>
  <w:abstractNum w:abstractNumId="72" w15:restartNumberingAfterBreak="0">
    <w:nsid w:val="166E3915"/>
    <w:multiLevelType w:val="hybridMultilevel"/>
    <w:tmpl w:val="40FC675C"/>
    <w:lvl w:ilvl="0" w:tplc="BB22B096">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067C2578">
      <w:numFmt w:val="bullet"/>
      <w:lvlText w:val="•"/>
      <w:lvlJc w:val="left"/>
      <w:pPr>
        <w:ind w:left="983" w:hanging="360"/>
      </w:pPr>
      <w:rPr>
        <w:rFonts w:hint="default"/>
        <w:lang w:val="ru-RU" w:eastAsia="en-US" w:bidi="ar-SA"/>
      </w:rPr>
    </w:lvl>
    <w:lvl w:ilvl="2" w:tplc="F400371C">
      <w:numFmt w:val="bullet"/>
      <w:lvlText w:val="•"/>
      <w:lvlJc w:val="left"/>
      <w:pPr>
        <w:ind w:left="1266" w:hanging="360"/>
      </w:pPr>
      <w:rPr>
        <w:rFonts w:hint="default"/>
        <w:lang w:val="ru-RU" w:eastAsia="en-US" w:bidi="ar-SA"/>
      </w:rPr>
    </w:lvl>
    <w:lvl w:ilvl="3" w:tplc="A0D0B1EE">
      <w:numFmt w:val="bullet"/>
      <w:lvlText w:val="•"/>
      <w:lvlJc w:val="left"/>
      <w:pPr>
        <w:ind w:left="1550" w:hanging="360"/>
      </w:pPr>
      <w:rPr>
        <w:rFonts w:hint="default"/>
        <w:lang w:val="ru-RU" w:eastAsia="en-US" w:bidi="ar-SA"/>
      </w:rPr>
    </w:lvl>
    <w:lvl w:ilvl="4" w:tplc="960A8EE8">
      <w:numFmt w:val="bullet"/>
      <w:lvlText w:val="•"/>
      <w:lvlJc w:val="left"/>
      <w:pPr>
        <w:ind w:left="1833" w:hanging="360"/>
      </w:pPr>
      <w:rPr>
        <w:rFonts w:hint="default"/>
        <w:lang w:val="ru-RU" w:eastAsia="en-US" w:bidi="ar-SA"/>
      </w:rPr>
    </w:lvl>
    <w:lvl w:ilvl="5" w:tplc="E2F68E80">
      <w:numFmt w:val="bullet"/>
      <w:lvlText w:val="•"/>
      <w:lvlJc w:val="left"/>
      <w:pPr>
        <w:ind w:left="2117" w:hanging="360"/>
      </w:pPr>
      <w:rPr>
        <w:rFonts w:hint="default"/>
        <w:lang w:val="ru-RU" w:eastAsia="en-US" w:bidi="ar-SA"/>
      </w:rPr>
    </w:lvl>
    <w:lvl w:ilvl="6" w:tplc="2D346C46">
      <w:numFmt w:val="bullet"/>
      <w:lvlText w:val="•"/>
      <w:lvlJc w:val="left"/>
      <w:pPr>
        <w:ind w:left="2400" w:hanging="360"/>
      </w:pPr>
      <w:rPr>
        <w:rFonts w:hint="default"/>
        <w:lang w:val="ru-RU" w:eastAsia="en-US" w:bidi="ar-SA"/>
      </w:rPr>
    </w:lvl>
    <w:lvl w:ilvl="7" w:tplc="1084DAD8">
      <w:numFmt w:val="bullet"/>
      <w:lvlText w:val="•"/>
      <w:lvlJc w:val="left"/>
      <w:pPr>
        <w:ind w:left="2683" w:hanging="360"/>
      </w:pPr>
      <w:rPr>
        <w:rFonts w:hint="default"/>
        <w:lang w:val="ru-RU" w:eastAsia="en-US" w:bidi="ar-SA"/>
      </w:rPr>
    </w:lvl>
    <w:lvl w:ilvl="8" w:tplc="33BAC902">
      <w:numFmt w:val="bullet"/>
      <w:lvlText w:val="•"/>
      <w:lvlJc w:val="left"/>
      <w:pPr>
        <w:ind w:left="2967" w:hanging="360"/>
      </w:pPr>
      <w:rPr>
        <w:rFonts w:hint="default"/>
        <w:lang w:val="ru-RU" w:eastAsia="en-US" w:bidi="ar-SA"/>
      </w:rPr>
    </w:lvl>
  </w:abstractNum>
  <w:abstractNum w:abstractNumId="73" w15:restartNumberingAfterBreak="0">
    <w:nsid w:val="170B2C2A"/>
    <w:multiLevelType w:val="hybridMultilevel"/>
    <w:tmpl w:val="DFD6CADC"/>
    <w:lvl w:ilvl="0" w:tplc="0BF2A282">
      <w:start w:val="1"/>
      <w:numFmt w:val="decimal"/>
      <w:lvlText w:val="%1)"/>
      <w:lvlJc w:val="left"/>
      <w:pPr>
        <w:ind w:left="213"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D392FF76">
      <w:numFmt w:val="bullet"/>
      <w:lvlText w:val="—"/>
      <w:lvlJc w:val="left"/>
      <w:pPr>
        <w:ind w:left="213" w:hanging="274"/>
      </w:pPr>
      <w:rPr>
        <w:rFonts w:ascii="Times New Roman" w:eastAsia="Times New Roman" w:hAnsi="Times New Roman" w:cs="Times New Roman" w:hint="default"/>
        <w:spacing w:val="0"/>
        <w:w w:val="100"/>
        <w:lang w:val="ru-RU" w:eastAsia="en-US" w:bidi="ar-SA"/>
      </w:rPr>
    </w:lvl>
    <w:lvl w:ilvl="2" w:tplc="03D8B768">
      <w:numFmt w:val="bullet"/>
      <w:lvlText w:val="•"/>
      <w:lvlJc w:val="left"/>
      <w:pPr>
        <w:ind w:left="2305" w:hanging="274"/>
      </w:pPr>
      <w:rPr>
        <w:rFonts w:hint="default"/>
        <w:lang w:val="ru-RU" w:eastAsia="en-US" w:bidi="ar-SA"/>
      </w:rPr>
    </w:lvl>
    <w:lvl w:ilvl="3" w:tplc="B7468AB6">
      <w:numFmt w:val="bullet"/>
      <w:lvlText w:val="•"/>
      <w:lvlJc w:val="left"/>
      <w:pPr>
        <w:ind w:left="3347" w:hanging="274"/>
      </w:pPr>
      <w:rPr>
        <w:rFonts w:hint="default"/>
        <w:lang w:val="ru-RU" w:eastAsia="en-US" w:bidi="ar-SA"/>
      </w:rPr>
    </w:lvl>
    <w:lvl w:ilvl="4" w:tplc="F17CAC38">
      <w:numFmt w:val="bullet"/>
      <w:lvlText w:val="•"/>
      <w:lvlJc w:val="left"/>
      <w:pPr>
        <w:ind w:left="4390" w:hanging="274"/>
      </w:pPr>
      <w:rPr>
        <w:rFonts w:hint="default"/>
        <w:lang w:val="ru-RU" w:eastAsia="en-US" w:bidi="ar-SA"/>
      </w:rPr>
    </w:lvl>
    <w:lvl w:ilvl="5" w:tplc="8E64F6CE">
      <w:numFmt w:val="bullet"/>
      <w:lvlText w:val="•"/>
      <w:lvlJc w:val="left"/>
      <w:pPr>
        <w:ind w:left="5433" w:hanging="274"/>
      </w:pPr>
      <w:rPr>
        <w:rFonts w:hint="default"/>
        <w:lang w:val="ru-RU" w:eastAsia="en-US" w:bidi="ar-SA"/>
      </w:rPr>
    </w:lvl>
    <w:lvl w:ilvl="6" w:tplc="DB88901E">
      <w:numFmt w:val="bullet"/>
      <w:lvlText w:val="•"/>
      <w:lvlJc w:val="left"/>
      <w:pPr>
        <w:ind w:left="6475" w:hanging="274"/>
      </w:pPr>
      <w:rPr>
        <w:rFonts w:hint="default"/>
        <w:lang w:val="ru-RU" w:eastAsia="en-US" w:bidi="ar-SA"/>
      </w:rPr>
    </w:lvl>
    <w:lvl w:ilvl="7" w:tplc="6D7ED7D4">
      <w:numFmt w:val="bullet"/>
      <w:lvlText w:val="•"/>
      <w:lvlJc w:val="left"/>
      <w:pPr>
        <w:ind w:left="7518" w:hanging="274"/>
      </w:pPr>
      <w:rPr>
        <w:rFonts w:hint="default"/>
        <w:lang w:val="ru-RU" w:eastAsia="en-US" w:bidi="ar-SA"/>
      </w:rPr>
    </w:lvl>
    <w:lvl w:ilvl="8" w:tplc="79C86B58">
      <w:numFmt w:val="bullet"/>
      <w:lvlText w:val="•"/>
      <w:lvlJc w:val="left"/>
      <w:pPr>
        <w:ind w:left="8561" w:hanging="274"/>
      </w:pPr>
      <w:rPr>
        <w:rFonts w:hint="default"/>
        <w:lang w:val="ru-RU" w:eastAsia="en-US" w:bidi="ar-SA"/>
      </w:rPr>
    </w:lvl>
  </w:abstractNum>
  <w:abstractNum w:abstractNumId="74" w15:restartNumberingAfterBreak="0">
    <w:nsid w:val="173C1D1F"/>
    <w:multiLevelType w:val="hybridMultilevel"/>
    <w:tmpl w:val="D7E280C6"/>
    <w:lvl w:ilvl="0" w:tplc="A1A81512">
      <w:numFmt w:val="bullet"/>
      <w:lvlText w:val=""/>
      <w:lvlJc w:val="left"/>
      <w:pPr>
        <w:ind w:left="422" w:hanging="284"/>
      </w:pPr>
      <w:rPr>
        <w:rFonts w:ascii="Wingdings" w:eastAsia="Wingdings" w:hAnsi="Wingdings" w:cs="Wingdings" w:hint="default"/>
        <w:b w:val="0"/>
        <w:bCs w:val="0"/>
        <w:i w:val="0"/>
        <w:iCs w:val="0"/>
        <w:spacing w:val="0"/>
        <w:w w:val="100"/>
        <w:sz w:val="24"/>
        <w:szCs w:val="24"/>
        <w:lang w:val="ru-RU" w:eastAsia="en-US" w:bidi="ar-SA"/>
      </w:rPr>
    </w:lvl>
    <w:lvl w:ilvl="1" w:tplc="A990633A">
      <w:numFmt w:val="bullet"/>
      <w:lvlText w:val="•"/>
      <w:lvlJc w:val="left"/>
      <w:pPr>
        <w:ind w:left="1185" w:hanging="284"/>
      </w:pPr>
      <w:rPr>
        <w:rFonts w:hint="default"/>
        <w:lang w:val="ru-RU" w:eastAsia="en-US" w:bidi="ar-SA"/>
      </w:rPr>
    </w:lvl>
    <w:lvl w:ilvl="2" w:tplc="4066E3C2">
      <w:numFmt w:val="bullet"/>
      <w:lvlText w:val="•"/>
      <w:lvlJc w:val="left"/>
      <w:pPr>
        <w:ind w:left="1950" w:hanging="284"/>
      </w:pPr>
      <w:rPr>
        <w:rFonts w:hint="default"/>
        <w:lang w:val="ru-RU" w:eastAsia="en-US" w:bidi="ar-SA"/>
      </w:rPr>
    </w:lvl>
    <w:lvl w:ilvl="3" w:tplc="4D867DD2">
      <w:numFmt w:val="bullet"/>
      <w:lvlText w:val="•"/>
      <w:lvlJc w:val="left"/>
      <w:pPr>
        <w:ind w:left="2715" w:hanging="284"/>
      </w:pPr>
      <w:rPr>
        <w:rFonts w:hint="default"/>
        <w:lang w:val="ru-RU" w:eastAsia="en-US" w:bidi="ar-SA"/>
      </w:rPr>
    </w:lvl>
    <w:lvl w:ilvl="4" w:tplc="8684F474">
      <w:numFmt w:val="bullet"/>
      <w:lvlText w:val="•"/>
      <w:lvlJc w:val="left"/>
      <w:pPr>
        <w:ind w:left="3481" w:hanging="284"/>
      </w:pPr>
      <w:rPr>
        <w:rFonts w:hint="default"/>
        <w:lang w:val="ru-RU" w:eastAsia="en-US" w:bidi="ar-SA"/>
      </w:rPr>
    </w:lvl>
    <w:lvl w:ilvl="5" w:tplc="A01AB3D2">
      <w:numFmt w:val="bullet"/>
      <w:lvlText w:val="•"/>
      <w:lvlJc w:val="left"/>
      <w:pPr>
        <w:ind w:left="4246" w:hanging="284"/>
      </w:pPr>
      <w:rPr>
        <w:rFonts w:hint="default"/>
        <w:lang w:val="ru-RU" w:eastAsia="en-US" w:bidi="ar-SA"/>
      </w:rPr>
    </w:lvl>
    <w:lvl w:ilvl="6" w:tplc="F7681AEE">
      <w:numFmt w:val="bullet"/>
      <w:lvlText w:val="•"/>
      <w:lvlJc w:val="left"/>
      <w:pPr>
        <w:ind w:left="5011" w:hanging="284"/>
      </w:pPr>
      <w:rPr>
        <w:rFonts w:hint="default"/>
        <w:lang w:val="ru-RU" w:eastAsia="en-US" w:bidi="ar-SA"/>
      </w:rPr>
    </w:lvl>
    <w:lvl w:ilvl="7" w:tplc="8BDE439C">
      <w:numFmt w:val="bullet"/>
      <w:lvlText w:val="•"/>
      <w:lvlJc w:val="left"/>
      <w:pPr>
        <w:ind w:left="5777" w:hanging="284"/>
      </w:pPr>
      <w:rPr>
        <w:rFonts w:hint="default"/>
        <w:lang w:val="ru-RU" w:eastAsia="en-US" w:bidi="ar-SA"/>
      </w:rPr>
    </w:lvl>
    <w:lvl w:ilvl="8" w:tplc="161A4182">
      <w:numFmt w:val="bullet"/>
      <w:lvlText w:val="•"/>
      <w:lvlJc w:val="left"/>
      <w:pPr>
        <w:ind w:left="6542" w:hanging="284"/>
      </w:pPr>
      <w:rPr>
        <w:rFonts w:hint="default"/>
        <w:lang w:val="ru-RU" w:eastAsia="en-US" w:bidi="ar-SA"/>
      </w:rPr>
    </w:lvl>
  </w:abstractNum>
  <w:abstractNum w:abstractNumId="75" w15:restartNumberingAfterBreak="0">
    <w:nsid w:val="174206CE"/>
    <w:multiLevelType w:val="hybridMultilevel"/>
    <w:tmpl w:val="8278CC96"/>
    <w:lvl w:ilvl="0" w:tplc="3BCC7F80">
      <w:numFmt w:val="bullet"/>
      <w:lvlText w:val=""/>
      <w:lvlJc w:val="left"/>
      <w:pPr>
        <w:ind w:left="249" w:hanging="192"/>
      </w:pPr>
      <w:rPr>
        <w:rFonts w:ascii="Symbol" w:eastAsia="Symbol" w:hAnsi="Symbol" w:cs="Symbol" w:hint="default"/>
        <w:b w:val="0"/>
        <w:bCs w:val="0"/>
        <w:i w:val="0"/>
        <w:iCs w:val="0"/>
        <w:spacing w:val="0"/>
        <w:w w:val="100"/>
        <w:sz w:val="24"/>
        <w:szCs w:val="24"/>
        <w:lang w:val="ru-RU" w:eastAsia="en-US" w:bidi="ar-SA"/>
      </w:rPr>
    </w:lvl>
    <w:lvl w:ilvl="1" w:tplc="CE1E128C">
      <w:numFmt w:val="bullet"/>
      <w:lvlText w:val=""/>
      <w:lvlJc w:val="left"/>
      <w:pPr>
        <w:ind w:left="252" w:hanging="192"/>
      </w:pPr>
      <w:rPr>
        <w:rFonts w:ascii="Symbol" w:eastAsia="Symbol" w:hAnsi="Symbol" w:cs="Symbol" w:hint="default"/>
        <w:b w:val="0"/>
        <w:bCs w:val="0"/>
        <w:i w:val="0"/>
        <w:iCs w:val="0"/>
        <w:spacing w:val="0"/>
        <w:w w:val="100"/>
        <w:sz w:val="24"/>
        <w:szCs w:val="24"/>
        <w:lang w:val="ru-RU" w:eastAsia="en-US" w:bidi="ar-SA"/>
      </w:rPr>
    </w:lvl>
    <w:lvl w:ilvl="2" w:tplc="CC987EC4">
      <w:numFmt w:val="bullet"/>
      <w:lvlText w:val="•"/>
      <w:lvlJc w:val="left"/>
      <w:pPr>
        <w:ind w:left="1360" w:hanging="192"/>
      </w:pPr>
      <w:rPr>
        <w:rFonts w:hint="default"/>
        <w:lang w:val="ru-RU" w:eastAsia="en-US" w:bidi="ar-SA"/>
      </w:rPr>
    </w:lvl>
    <w:lvl w:ilvl="3" w:tplc="A8BC9FDA">
      <w:numFmt w:val="bullet"/>
      <w:lvlText w:val="•"/>
      <w:lvlJc w:val="left"/>
      <w:pPr>
        <w:ind w:left="2460" w:hanging="192"/>
      </w:pPr>
      <w:rPr>
        <w:rFonts w:hint="default"/>
        <w:lang w:val="ru-RU" w:eastAsia="en-US" w:bidi="ar-SA"/>
      </w:rPr>
    </w:lvl>
    <w:lvl w:ilvl="4" w:tplc="F670B37A">
      <w:numFmt w:val="bullet"/>
      <w:lvlText w:val="•"/>
      <w:lvlJc w:val="left"/>
      <w:pPr>
        <w:ind w:left="3561" w:hanging="192"/>
      </w:pPr>
      <w:rPr>
        <w:rFonts w:hint="default"/>
        <w:lang w:val="ru-RU" w:eastAsia="en-US" w:bidi="ar-SA"/>
      </w:rPr>
    </w:lvl>
    <w:lvl w:ilvl="5" w:tplc="E8FEE30E">
      <w:numFmt w:val="bullet"/>
      <w:lvlText w:val="•"/>
      <w:lvlJc w:val="left"/>
      <w:pPr>
        <w:ind w:left="4661" w:hanging="192"/>
      </w:pPr>
      <w:rPr>
        <w:rFonts w:hint="default"/>
        <w:lang w:val="ru-RU" w:eastAsia="en-US" w:bidi="ar-SA"/>
      </w:rPr>
    </w:lvl>
    <w:lvl w:ilvl="6" w:tplc="3168AD12">
      <w:numFmt w:val="bullet"/>
      <w:lvlText w:val="•"/>
      <w:lvlJc w:val="left"/>
      <w:pPr>
        <w:ind w:left="5761" w:hanging="192"/>
      </w:pPr>
      <w:rPr>
        <w:rFonts w:hint="default"/>
        <w:lang w:val="ru-RU" w:eastAsia="en-US" w:bidi="ar-SA"/>
      </w:rPr>
    </w:lvl>
    <w:lvl w:ilvl="7" w:tplc="3C54B5D8">
      <w:numFmt w:val="bullet"/>
      <w:lvlText w:val="•"/>
      <w:lvlJc w:val="left"/>
      <w:pPr>
        <w:ind w:left="6862" w:hanging="192"/>
      </w:pPr>
      <w:rPr>
        <w:rFonts w:hint="default"/>
        <w:lang w:val="ru-RU" w:eastAsia="en-US" w:bidi="ar-SA"/>
      </w:rPr>
    </w:lvl>
    <w:lvl w:ilvl="8" w:tplc="A61C0ADC">
      <w:numFmt w:val="bullet"/>
      <w:lvlText w:val="•"/>
      <w:lvlJc w:val="left"/>
      <w:pPr>
        <w:ind w:left="7962" w:hanging="192"/>
      </w:pPr>
      <w:rPr>
        <w:rFonts w:hint="default"/>
        <w:lang w:val="ru-RU" w:eastAsia="en-US" w:bidi="ar-SA"/>
      </w:rPr>
    </w:lvl>
  </w:abstractNum>
  <w:abstractNum w:abstractNumId="76" w15:restartNumberingAfterBreak="0">
    <w:nsid w:val="174F73BA"/>
    <w:multiLevelType w:val="hybridMultilevel"/>
    <w:tmpl w:val="06C86068"/>
    <w:lvl w:ilvl="0" w:tplc="CE3C9400">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416E6912">
      <w:numFmt w:val="bullet"/>
      <w:lvlText w:val="•"/>
      <w:lvlJc w:val="left"/>
      <w:pPr>
        <w:ind w:left="889" w:hanging="360"/>
      </w:pPr>
      <w:rPr>
        <w:rFonts w:hint="default"/>
        <w:lang w:val="ru-RU" w:eastAsia="en-US" w:bidi="ar-SA"/>
      </w:rPr>
    </w:lvl>
    <w:lvl w:ilvl="2" w:tplc="5F628A1E">
      <w:numFmt w:val="bullet"/>
      <w:lvlText w:val="•"/>
      <w:lvlJc w:val="left"/>
      <w:pPr>
        <w:ind w:left="1299" w:hanging="360"/>
      </w:pPr>
      <w:rPr>
        <w:rFonts w:hint="default"/>
        <w:lang w:val="ru-RU" w:eastAsia="en-US" w:bidi="ar-SA"/>
      </w:rPr>
    </w:lvl>
    <w:lvl w:ilvl="3" w:tplc="1BD4DBF4">
      <w:numFmt w:val="bullet"/>
      <w:lvlText w:val="•"/>
      <w:lvlJc w:val="left"/>
      <w:pPr>
        <w:ind w:left="1709" w:hanging="360"/>
      </w:pPr>
      <w:rPr>
        <w:rFonts w:hint="default"/>
        <w:lang w:val="ru-RU" w:eastAsia="en-US" w:bidi="ar-SA"/>
      </w:rPr>
    </w:lvl>
    <w:lvl w:ilvl="4" w:tplc="A7A8739C">
      <w:numFmt w:val="bullet"/>
      <w:lvlText w:val="•"/>
      <w:lvlJc w:val="left"/>
      <w:pPr>
        <w:ind w:left="2118" w:hanging="360"/>
      </w:pPr>
      <w:rPr>
        <w:rFonts w:hint="default"/>
        <w:lang w:val="ru-RU" w:eastAsia="en-US" w:bidi="ar-SA"/>
      </w:rPr>
    </w:lvl>
    <w:lvl w:ilvl="5" w:tplc="A26821D4">
      <w:numFmt w:val="bullet"/>
      <w:lvlText w:val="•"/>
      <w:lvlJc w:val="left"/>
      <w:pPr>
        <w:ind w:left="2528" w:hanging="360"/>
      </w:pPr>
      <w:rPr>
        <w:rFonts w:hint="default"/>
        <w:lang w:val="ru-RU" w:eastAsia="en-US" w:bidi="ar-SA"/>
      </w:rPr>
    </w:lvl>
    <w:lvl w:ilvl="6" w:tplc="4B06AE4A">
      <w:numFmt w:val="bullet"/>
      <w:lvlText w:val="•"/>
      <w:lvlJc w:val="left"/>
      <w:pPr>
        <w:ind w:left="2938" w:hanging="360"/>
      </w:pPr>
      <w:rPr>
        <w:rFonts w:hint="default"/>
        <w:lang w:val="ru-RU" w:eastAsia="en-US" w:bidi="ar-SA"/>
      </w:rPr>
    </w:lvl>
    <w:lvl w:ilvl="7" w:tplc="EB2CA570">
      <w:numFmt w:val="bullet"/>
      <w:lvlText w:val="•"/>
      <w:lvlJc w:val="left"/>
      <w:pPr>
        <w:ind w:left="3347" w:hanging="360"/>
      </w:pPr>
      <w:rPr>
        <w:rFonts w:hint="default"/>
        <w:lang w:val="ru-RU" w:eastAsia="en-US" w:bidi="ar-SA"/>
      </w:rPr>
    </w:lvl>
    <w:lvl w:ilvl="8" w:tplc="2230D65E">
      <w:numFmt w:val="bullet"/>
      <w:lvlText w:val="•"/>
      <w:lvlJc w:val="left"/>
      <w:pPr>
        <w:ind w:left="3757" w:hanging="360"/>
      </w:pPr>
      <w:rPr>
        <w:rFonts w:hint="default"/>
        <w:lang w:val="ru-RU" w:eastAsia="en-US" w:bidi="ar-SA"/>
      </w:rPr>
    </w:lvl>
  </w:abstractNum>
  <w:abstractNum w:abstractNumId="77" w15:restartNumberingAfterBreak="0">
    <w:nsid w:val="17CC315D"/>
    <w:multiLevelType w:val="hybridMultilevel"/>
    <w:tmpl w:val="E3002C6A"/>
    <w:lvl w:ilvl="0" w:tplc="4176AAF8">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6F045B0A">
      <w:numFmt w:val="bullet"/>
      <w:lvlText w:val="•"/>
      <w:lvlJc w:val="left"/>
      <w:pPr>
        <w:ind w:left="889" w:hanging="360"/>
      </w:pPr>
      <w:rPr>
        <w:rFonts w:hint="default"/>
        <w:lang w:val="ru-RU" w:eastAsia="en-US" w:bidi="ar-SA"/>
      </w:rPr>
    </w:lvl>
    <w:lvl w:ilvl="2" w:tplc="F51492BE">
      <w:numFmt w:val="bullet"/>
      <w:lvlText w:val="•"/>
      <w:lvlJc w:val="left"/>
      <w:pPr>
        <w:ind w:left="1299" w:hanging="360"/>
      </w:pPr>
      <w:rPr>
        <w:rFonts w:hint="default"/>
        <w:lang w:val="ru-RU" w:eastAsia="en-US" w:bidi="ar-SA"/>
      </w:rPr>
    </w:lvl>
    <w:lvl w:ilvl="3" w:tplc="F878B4A6">
      <w:numFmt w:val="bullet"/>
      <w:lvlText w:val="•"/>
      <w:lvlJc w:val="left"/>
      <w:pPr>
        <w:ind w:left="1709" w:hanging="360"/>
      </w:pPr>
      <w:rPr>
        <w:rFonts w:hint="default"/>
        <w:lang w:val="ru-RU" w:eastAsia="en-US" w:bidi="ar-SA"/>
      </w:rPr>
    </w:lvl>
    <w:lvl w:ilvl="4" w:tplc="E0F49E14">
      <w:numFmt w:val="bullet"/>
      <w:lvlText w:val="•"/>
      <w:lvlJc w:val="left"/>
      <w:pPr>
        <w:ind w:left="2118" w:hanging="360"/>
      </w:pPr>
      <w:rPr>
        <w:rFonts w:hint="default"/>
        <w:lang w:val="ru-RU" w:eastAsia="en-US" w:bidi="ar-SA"/>
      </w:rPr>
    </w:lvl>
    <w:lvl w:ilvl="5" w:tplc="0F7EDB3E">
      <w:numFmt w:val="bullet"/>
      <w:lvlText w:val="•"/>
      <w:lvlJc w:val="left"/>
      <w:pPr>
        <w:ind w:left="2528" w:hanging="360"/>
      </w:pPr>
      <w:rPr>
        <w:rFonts w:hint="default"/>
        <w:lang w:val="ru-RU" w:eastAsia="en-US" w:bidi="ar-SA"/>
      </w:rPr>
    </w:lvl>
    <w:lvl w:ilvl="6" w:tplc="64D22952">
      <w:numFmt w:val="bullet"/>
      <w:lvlText w:val="•"/>
      <w:lvlJc w:val="left"/>
      <w:pPr>
        <w:ind w:left="2938" w:hanging="360"/>
      </w:pPr>
      <w:rPr>
        <w:rFonts w:hint="default"/>
        <w:lang w:val="ru-RU" w:eastAsia="en-US" w:bidi="ar-SA"/>
      </w:rPr>
    </w:lvl>
    <w:lvl w:ilvl="7" w:tplc="B240C322">
      <w:numFmt w:val="bullet"/>
      <w:lvlText w:val="•"/>
      <w:lvlJc w:val="left"/>
      <w:pPr>
        <w:ind w:left="3347" w:hanging="360"/>
      </w:pPr>
      <w:rPr>
        <w:rFonts w:hint="default"/>
        <w:lang w:val="ru-RU" w:eastAsia="en-US" w:bidi="ar-SA"/>
      </w:rPr>
    </w:lvl>
    <w:lvl w:ilvl="8" w:tplc="96CA658C">
      <w:numFmt w:val="bullet"/>
      <w:lvlText w:val="•"/>
      <w:lvlJc w:val="left"/>
      <w:pPr>
        <w:ind w:left="3757" w:hanging="360"/>
      </w:pPr>
      <w:rPr>
        <w:rFonts w:hint="default"/>
        <w:lang w:val="ru-RU" w:eastAsia="en-US" w:bidi="ar-SA"/>
      </w:rPr>
    </w:lvl>
  </w:abstractNum>
  <w:abstractNum w:abstractNumId="78" w15:restartNumberingAfterBreak="0">
    <w:nsid w:val="183E2A2A"/>
    <w:multiLevelType w:val="hybridMultilevel"/>
    <w:tmpl w:val="89E477BE"/>
    <w:lvl w:ilvl="0" w:tplc="4A122732">
      <w:numFmt w:val="bullet"/>
      <w:lvlText w:val=""/>
      <w:lvlJc w:val="left"/>
      <w:pPr>
        <w:ind w:left="218" w:hanging="112"/>
      </w:pPr>
      <w:rPr>
        <w:rFonts w:ascii="Symbol" w:eastAsia="Symbol" w:hAnsi="Symbol" w:cs="Symbol" w:hint="default"/>
        <w:b w:val="0"/>
        <w:bCs w:val="0"/>
        <w:i w:val="0"/>
        <w:iCs w:val="0"/>
        <w:spacing w:val="0"/>
        <w:w w:val="100"/>
        <w:sz w:val="22"/>
        <w:szCs w:val="22"/>
        <w:lang w:val="ru-RU" w:eastAsia="en-US" w:bidi="ar-SA"/>
      </w:rPr>
    </w:lvl>
    <w:lvl w:ilvl="1" w:tplc="324AC3FA">
      <w:numFmt w:val="bullet"/>
      <w:lvlText w:val="•"/>
      <w:lvlJc w:val="left"/>
      <w:pPr>
        <w:ind w:left="681" w:hanging="112"/>
      </w:pPr>
      <w:rPr>
        <w:rFonts w:hint="default"/>
        <w:lang w:val="ru-RU" w:eastAsia="en-US" w:bidi="ar-SA"/>
      </w:rPr>
    </w:lvl>
    <w:lvl w:ilvl="2" w:tplc="CEFE71EE">
      <w:numFmt w:val="bullet"/>
      <w:lvlText w:val="•"/>
      <w:lvlJc w:val="left"/>
      <w:pPr>
        <w:ind w:left="1142" w:hanging="112"/>
      </w:pPr>
      <w:rPr>
        <w:rFonts w:hint="default"/>
        <w:lang w:val="ru-RU" w:eastAsia="en-US" w:bidi="ar-SA"/>
      </w:rPr>
    </w:lvl>
    <w:lvl w:ilvl="3" w:tplc="1B88A61A">
      <w:numFmt w:val="bullet"/>
      <w:lvlText w:val="•"/>
      <w:lvlJc w:val="left"/>
      <w:pPr>
        <w:ind w:left="1604" w:hanging="112"/>
      </w:pPr>
      <w:rPr>
        <w:rFonts w:hint="default"/>
        <w:lang w:val="ru-RU" w:eastAsia="en-US" w:bidi="ar-SA"/>
      </w:rPr>
    </w:lvl>
    <w:lvl w:ilvl="4" w:tplc="C3BEEE38">
      <w:numFmt w:val="bullet"/>
      <w:lvlText w:val="•"/>
      <w:lvlJc w:val="left"/>
      <w:pPr>
        <w:ind w:left="2065" w:hanging="112"/>
      </w:pPr>
      <w:rPr>
        <w:rFonts w:hint="default"/>
        <w:lang w:val="ru-RU" w:eastAsia="en-US" w:bidi="ar-SA"/>
      </w:rPr>
    </w:lvl>
    <w:lvl w:ilvl="5" w:tplc="69123A54">
      <w:numFmt w:val="bullet"/>
      <w:lvlText w:val="•"/>
      <w:lvlJc w:val="left"/>
      <w:pPr>
        <w:ind w:left="2527" w:hanging="112"/>
      </w:pPr>
      <w:rPr>
        <w:rFonts w:hint="default"/>
        <w:lang w:val="ru-RU" w:eastAsia="en-US" w:bidi="ar-SA"/>
      </w:rPr>
    </w:lvl>
    <w:lvl w:ilvl="6" w:tplc="3824257C">
      <w:numFmt w:val="bullet"/>
      <w:lvlText w:val="•"/>
      <w:lvlJc w:val="left"/>
      <w:pPr>
        <w:ind w:left="2988" w:hanging="112"/>
      </w:pPr>
      <w:rPr>
        <w:rFonts w:hint="default"/>
        <w:lang w:val="ru-RU" w:eastAsia="en-US" w:bidi="ar-SA"/>
      </w:rPr>
    </w:lvl>
    <w:lvl w:ilvl="7" w:tplc="6FFEFA3C">
      <w:numFmt w:val="bullet"/>
      <w:lvlText w:val="•"/>
      <w:lvlJc w:val="left"/>
      <w:pPr>
        <w:ind w:left="3449" w:hanging="112"/>
      </w:pPr>
      <w:rPr>
        <w:rFonts w:hint="default"/>
        <w:lang w:val="ru-RU" w:eastAsia="en-US" w:bidi="ar-SA"/>
      </w:rPr>
    </w:lvl>
    <w:lvl w:ilvl="8" w:tplc="94200110">
      <w:numFmt w:val="bullet"/>
      <w:lvlText w:val="•"/>
      <w:lvlJc w:val="left"/>
      <w:pPr>
        <w:ind w:left="3911" w:hanging="112"/>
      </w:pPr>
      <w:rPr>
        <w:rFonts w:hint="default"/>
        <w:lang w:val="ru-RU" w:eastAsia="en-US" w:bidi="ar-SA"/>
      </w:rPr>
    </w:lvl>
  </w:abstractNum>
  <w:abstractNum w:abstractNumId="79" w15:restartNumberingAfterBreak="0">
    <w:nsid w:val="187030EC"/>
    <w:multiLevelType w:val="hybridMultilevel"/>
    <w:tmpl w:val="19F88B2E"/>
    <w:lvl w:ilvl="0" w:tplc="D8B07756">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88CC973C">
      <w:numFmt w:val="bullet"/>
      <w:lvlText w:val="•"/>
      <w:lvlJc w:val="left"/>
      <w:pPr>
        <w:ind w:left="889" w:hanging="360"/>
      </w:pPr>
      <w:rPr>
        <w:rFonts w:hint="default"/>
        <w:lang w:val="ru-RU" w:eastAsia="en-US" w:bidi="ar-SA"/>
      </w:rPr>
    </w:lvl>
    <w:lvl w:ilvl="2" w:tplc="58C03712">
      <w:numFmt w:val="bullet"/>
      <w:lvlText w:val="•"/>
      <w:lvlJc w:val="left"/>
      <w:pPr>
        <w:ind w:left="1299" w:hanging="360"/>
      </w:pPr>
      <w:rPr>
        <w:rFonts w:hint="default"/>
        <w:lang w:val="ru-RU" w:eastAsia="en-US" w:bidi="ar-SA"/>
      </w:rPr>
    </w:lvl>
    <w:lvl w:ilvl="3" w:tplc="31A86B22">
      <w:numFmt w:val="bullet"/>
      <w:lvlText w:val="•"/>
      <w:lvlJc w:val="left"/>
      <w:pPr>
        <w:ind w:left="1709" w:hanging="360"/>
      </w:pPr>
      <w:rPr>
        <w:rFonts w:hint="default"/>
        <w:lang w:val="ru-RU" w:eastAsia="en-US" w:bidi="ar-SA"/>
      </w:rPr>
    </w:lvl>
    <w:lvl w:ilvl="4" w:tplc="79E26D12">
      <w:numFmt w:val="bullet"/>
      <w:lvlText w:val="•"/>
      <w:lvlJc w:val="left"/>
      <w:pPr>
        <w:ind w:left="2118" w:hanging="360"/>
      </w:pPr>
      <w:rPr>
        <w:rFonts w:hint="default"/>
        <w:lang w:val="ru-RU" w:eastAsia="en-US" w:bidi="ar-SA"/>
      </w:rPr>
    </w:lvl>
    <w:lvl w:ilvl="5" w:tplc="DE027672">
      <w:numFmt w:val="bullet"/>
      <w:lvlText w:val="•"/>
      <w:lvlJc w:val="left"/>
      <w:pPr>
        <w:ind w:left="2528" w:hanging="360"/>
      </w:pPr>
      <w:rPr>
        <w:rFonts w:hint="default"/>
        <w:lang w:val="ru-RU" w:eastAsia="en-US" w:bidi="ar-SA"/>
      </w:rPr>
    </w:lvl>
    <w:lvl w:ilvl="6" w:tplc="96C46158">
      <w:numFmt w:val="bullet"/>
      <w:lvlText w:val="•"/>
      <w:lvlJc w:val="left"/>
      <w:pPr>
        <w:ind w:left="2938" w:hanging="360"/>
      </w:pPr>
      <w:rPr>
        <w:rFonts w:hint="default"/>
        <w:lang w:val="ru-RU" w:eastAsia="en-US" w:bidi="ar-SA"/>
      </w:rPr>
    </w:lvl>
    <w:lvl w:ilvl="7" w:tplc="F2C27D9A">
      <w:numFmt w:val="bullet"/>
      <w:lvlText w:val="•"/>
      <w:lvlJc w:val="left"/>
      <w:pPr>
        <w:ind w:left="3347" w:hanging="360"/>
      </w:pPr>
      <w:rPr>
        <w:rFonts w:hint="default"/>
        <w:lang w:val="ru-RU" w:eastAsia="en-US" w:bidi="ar-SA"/>
      </w:rPr>
    </w:lvl>
    <w:lvl w:ilvl="8" w:tplc="0184A6F8">
      <w:numFmt w:val="bullet"/>
      <w:lvlText w:val="•"/>
      <w:lvlJc w:val="left"/>
      <w:pPr>
        <w:ind w:left="3757" w:hanging="360"/>
      </w:pPr>
      <w:rPr>
        <w:rFonts w:hint="default"/>
        <w:lang w:val="ru-RU" w:eastAsia="en-US" w:bidi="ar-SA"/>
      </w:rPr>
    </w:lvl>
  </w:abstractNum>
  <w:abstractNum w:abstractNumId="80" w15:restartNumberingAfterBreak="0">
    <w:nsid w:val="18C73402"/>
    <w:multiLevelType w:val="hybridMultilevel"/>
    <w:tmpl w:val="C0368588"/>
    <w:lvl w:ilvl="0" w:tplc="1F346BC0">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0CBCF04C">
      <w:numFmt w:val="bullet"/>
      <w:lvlText w:val="•"/>
      <w:lvlJc w:val="left"/>
      <w:pPr>
        <w:ind w:left="983" w:hanging="360"/>
      </w:pPr>
      <w:rPr>
        <w:rFonts w:hint="default"/>
        <w:lang w:val="ru-RU" w:eastAsia="en-US" w:bidi="ar-SA"/>
      </w:rPr>
    </w:lvl>
    <w:lvl w:ilvl="2" w:tplc="33FA708A">
      <w:numFmt w:val="bullet"/>
      <w:lvlText w:val="•"/>
      <w:lvlJc w:val="left"/>
      <w:pPr>
        <w:ind w:left="1266" w:hanging="360"/>
      </w:pPr>
      <w:rPr>
        <w:rFonts w:hint="default"/>
        <w:lang w:val="ru-RU" w:eastAsia="en-US" w:bidi="ar-SA"/>
      </w:rPr>
    </w:lvl>
    <w:lvl w:ilvl="3" w:tplc="FE98A11A">
      <w:numFmt w:val="bullet"/>
      <w:lvlText w:val="•"/>
      <w:lvlJc w:val="left"/>
      <w:pPr>
        <w:ind w:left="1550" w:hanging="360"/>
      </w:pPr>
      <w:rPr>
        <w:rFonts w:hint="default"/>
        <w:lang w:val="ru-RU" w:eastAsia="en-US" w:bidi="ar-SA"/>
      </w:rPr>
    </w:lvl>
    <w:lvl w:ilvl="4" w:tplc="061800BC">
      <w:numFmt w:val="bullet"/>
      <w:lvlText w:val="•"/>
      <w:lvlJc w:val="left"/>
      <w:pPr>
        <w:ind w:left="1833" w:hanging="360"/>
      </w:pPr>
      <w:rPr>
        <w:rFonts w:hint="default"/>
        <w:lang w:val="ru-RU" w:eastAsia="en-US" w:bidi="ar-SA"/>
      </w:rPr>
    </w:lvl>
    <w:lvl w:ilvl="5" w:tplc="A50421A4">
      <w:numFmt w:val="bullet"/>
      <w:lvlText w:val="•"/>
      <w:lvlJc w:val="left"/>
      <w:pPr>
        <w:ind w:left="2117" w:hanging="360"/>
      </w:pPr>
      <w:rPr>
        <w:rFonts w:hint="default"/>
        <w:lang w:val="ru-RU" w:eastAsia="en-US" w:bidi="ar-SA"/>
      </w:rPr>
    </w:lvl>
    <w:lvl w:ilvl="6" w:tplc="1010BCD4">
      <w:numFmt w:val="bullet"/>
      <w:lvlText w:val="•"/>
      <w:lvlJc w:val="left"/>
      <w:pPr>
        <w:ind w:left="2400" w:hanging="360"/>
      </w:pPr>
      <w:rPr>
        <w:rFonts w:hint="default"/>
        <w:lang w:val="ru-RU" w:eastAsia="en-US" w:bidi="ar-SA"/>
      </w:rPr>
    </w:lvl>
    <w:lvl w:ilvl="7" w:tplc="BB9CF798">
      <w:numFmt w:val="bullet"/>
      <w:lvlText w:val="•"/>
      <w:lvlJc w:val="left"/>
      <w:pPr>
        <w:ind w:left="2683" w:hanging="360"/>
      </w:pPr>
      <w:rPr>
        <w:rFonts w:hint="default"/>
        <w:lang w:val="ru-RU" w:eastAsia="en-US" w:bidi="ar-SA"/>
      </w:rPr>
    </w:lvl>
    <w:lvl w:ilvl="8" w:tplc="2A5679D0">
      <w:numFmt w:val="bullet"/>
      <w:lvlText w:val="•"/>
      <w:lvlJc w:val="left"/>
      <w:pPr>
        <w:ind w:left="2967" w:hanging="360"/>
      </w:pPr>
      <w:rPr>
        <w:rFonts w:hint="default"/>
        <w:lang w:val="ru-RU" w:eastAsia="en-US" w:bidi="ar-SA"/>
      </w:rPr>
    </w:lvl>
  </w:abstractNum>
  <w:abstractNum w:abstractNumId="81" w15:restartNumberingAfterBreak="0">
    <w:nsid w:val="19377F0C"/>
    <w:multiLevelType w:val="hybridMultilevel"/>
    <w:tmpl w:val="6310F608"/>
    <w:lvl w:ilvl="0" w:tplc="3D2C30C8">
      <w:numFmt w:val="bullet"/>
      <w:lvlText w:val="—"/>
      <w:lvlJc w:val="left"/>
      <w:pPr>
        <w:ind w:left="108"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D9289588">
      <w:numFmt w:val="bullet"/>
      <w:lvlText w:val="•"/>
      <w:lvlJc w:val="left"/>
      <w:pPr>
        <w:ind w:left="651" w:hanging="300"/>
      </w:pPr>
      <w:rPr>
        <w:rFonts w:hint="default"/>
        <w:lang w:val="ru-RU" w:eastAsia="en-US" w:bidi="ar-SA"/>
      </w:rPr>
    </w:lvl>
    <w:lvl w:ilvl="2" w:tplc="1A60458A">
      <w:numFmt w:val="bullet"/>
      <w:lvlText w:val="•"/>
      <w:lvlJc w:val="left"/>
      <w:pPr>
        <w:ind w:left="1203" w:hanging="300"/>
      </w:pPr>
      <w:rPr>
        <w:rFonts w:hint="default"/>
        <w:lang w:val="ru-RU" w:eastAsia="en-US" w:bidi="ar-SA"/>
      </w:rPr>
    </w:lvl>
    <w:lvl w:ilvl="3" w:tplc="421C97CA">
      <w:numFmt w:val="bullet"/>
      <w:lvlText w:val="•"/>
      <w:lvlJc w:val="left"/>
      <w:pPr>
        <w:ind w:left="1754" w:hanging="300"/>
      </w:pPr>
      <w:rPr>
        <w:rFonts w:hint="default"/>
        <w:lang w:val="ru-RU" w:eastAsia="en-US" w:bidi="ar-SA"/>
      </w:rPr>
    </w:lvl>
    <w:lvl w:ilvl="4" w:tplc="85AA55E6">
      <w:numFmt w:val="bullet"/>
      <w:lvlText w:val="•"/>
      <w:lvlJc w:val="left"/>
      <w:pPr>
        <w:ind w:left="2306" w:hanging="300"/>
      </w:pPr>
      <w:rPr>
        <w:rFonts w:hint="default"/>
        <w:lang w:val="ru-RU" w:eastAsia="en-US" w:bidi="ar-SA"/>
      </w:rPr>
    </w:lvl>
    <w:lvl w:ilvl="5" w:tplc="E7F4265A">
      <w:numFmt w:val="bullet"/>
      <w:lvlText w:val="•"/>
      <w:lvlJc w:val="left"/>
      <w:pPr>
        <w:ind w:left="2858" w:hanging="300"/>
      </w:pPr>
      <w:rPr>
        <w:rFonts w:hint="default"/>
        <w:lang w:val="ru-RU" w:eastAsia="en-US" w:bidi="ar-SA"/>
      </w:rPr>
    </w:lvl>
    <w:lvl w:ilvl="6" w:tplc="9CA8549A">
      <w:numFmt w:val="bullet"/>
      <w:lvlText w:val="•"/>
      <w:lvlJc w:val="left"/>
      <w:pPr>
        <w:ind w:left="3409" w:hanging="300"/>
      </w:pPr>
      <w:rPr>
        <w:rFonts w:hint="default"/>
        <w:lang w:val="ru-RU" w:eastAsia="en-US" w:bidi="ar-SA"/>
      </w:rPr>
    </w:lvl>
    <w:lvl w:ilvl="7" w:tplc="2654D06E">
      <w:numFmt w:val="bullet"/>
      <w:lvlText w:val="•"/>
      <w:lvlJc w:val="left"/>
      <w:pPr>
        <w:ind w:left="3961" w:hanging="300"/>
      </w:pPr>
      <w:rPr>
        <w:rFonts w:hint="default"/>
        <w:lang w:val="ru-RU" w:eastAsia="en-US" w:bidi="ar-SA"/>
      </w:rPr>
    </w:lvl>
    <w:lvl w:ilvl="8" w:tplc="ADDC4C9C">
      <w:numFmt w:val="bullet"/>
      <w:lvlText w:val="•"/>
      <w:lvlJc w:val="left"/>
      <w:pPr>
        <w:ind w:left="4512" w:hanging="300"/>
      </w:pPr>
      <w:rPr>
        <w:rFonts w:hint="default"/>
        <w:lang w:val="ru-RU" w:eastAsia="en-US" w:bidi="ar-SA"/>
      </w:rPr>
    </w:lvl>
  </w:abstractNum>
  <w:abstractNum w:abstractNumId="82" w15:restartNumberingAfterBreak="0">
    <w:nsid w:val="19406217"/>
    <w:multiLevelType w:val="hybridMultilevel"/>
    <w:tmpl w:val="C6AA1410"/>
    <w:lvl w:ilvl="0" w:tplc="0CC41B18">
      <w:numFmt w:val="bullet"/>
      <w:lvlText w:val=""/>
      <w:lvlJc w:val="left"/>
      <w:pPr>
        <w:ind w:left="467" w:hanging="360"/>
      </w:pPr>
      <w:rPr>
        <w:rFonts w:ascii="Symbol" w:eastAsia="Symbol" w:hAnsi="Symbol" w:cs="Symbol" w:hint="default"/>
        <w:b w:val="0"/>
        <w:bCs w:val="0"/>
        <w:i w:val="0"/>
        <w:iCs w:val="0"/>
        <w:spacing w:val="0"/>
        <w:w w:val="100"/>
        <w:sz w:val="24"/>
        <w:szCs w:val="24"/>
        <w:lang w:val="ru-RU" w:eastAsia="en-US" w:bidi="ar-SA"/>
      </w:rPr>
    </w:lvl>
    <w:lvl w:ilvl="1" w:tplc="CC822A6E">
      <w:numFmt w:val="bullet"/>
      <w:lvlText w:val="•"/>
      <w:lvlJc w:val="left"/>
      <w:pPr>
        <w:ind w:left="897" w:hanging="360"/>
      </w:pPr>
      <w:rPr>
        <w:rFonts w:hint="default"/>
        <w:lang w:val="ru-RU" w:eastAsia="en-US" w:bidi="ar-SA"/>
      </w:rPr>
    </w:lvl>
    <w:lvl w:ilvl="2" w:tplc="21BEDDEA">
      <w:numFmt w:val="bullet"/>
      <w:lvlText w:val="•"/>
      <w:lvlJc w:val="left"/>
      <w:pPr>
        <w:ind w:left="1334" w:hanging="360"/>
      </w:pPr>
      <w:rPr>
        <w:rFonts w:hint="default"/>
        <w:lang w:val="ru-RU" w:eastAsia="en-US" w:bidi="ar-SA"/>
      </w:rPr>
    </w:lvl>
    <w:lvl w:ilvl="3" w:tplc="DAC2FA56">
      <w:numFmt w:val="bullet"/>
      <w:lvlText w:val="•"/>
      <w:lvlJc w:val="left"/>
      <w:pPr>
        <w:ind w:left="1772" w:hanging="360"/>
      </w:pPr>
      <w:rPr>
        <w:rFonts w:hint="default"/>
        <w:lang w:val="ru-RU" w:eastAsia="en-US" w:bidi="ar-SA"/>
      </w:rPr>
    </w:lvl>
    <w:lvl w:ilvl="4" w:tplc="3676BA58">
      <w:numFmt w:val="bullet"/>
      <w:lvlText w:val="•"/>
      <w:lvlJc w:val="left"/>
      <w:pPr>
        <w:ind w:left="2209" w:hanging="360"/>
      </w:pPr>
      <w:rPr>
        <w:rFonts w:hint="default"/>
        <w:lang w:val="ru-RU" w:eastAsia="en-US" w:bidi="ar-SA"/>
      </w:rPr>
    </w:lvl>
    <w:lvl w:ilvl="5" w:tplc="65307C86">
      <w:numFmt w:val="bullet"/>
      <w:lvlText w:val="•"/>
      <w:lvlJc w:val="left"/>
      <w:pPr>
        <w:ind w:left="2647" w:hanging="360"/>
      </w:pPr>
      <w:rPr>
        <w:rFonts w:hint="default"/>
        <w:lang w:val="ru-RU" w:eastAsia="en-US" w:bidi="ar-SA"/>
      </w:rPr>
    </w:lvl>
    <w:lvl w:ilvl="6" w:tplc="A46A1284">
      <w:numFmt w:val="bullet"/>
      <w:lvlText w:val="•"/>
      <w:lvlJc w:val="left"/>
      <w:pPr>
        <w:ind w:left="3084" w:hanging="360"/>
      </w:pPr>
      <w:rPr>
        <w:rFonts w:hint="default"/>
        <w:lang w:val="ru-RU" w:eastAsia="en-US" w:bidi="ar-SA"/>
      </w:rPr>
    </w:lvl>
    <w:lvl w:ilvl="7" w:tplc="ACDE624A">
      <w:numFmt w:val="bullet"/>
      <w:lvlText w:val="•"/>
      <w:lvlJc w:val="left"/>
      <w:pPr>
        <w:ind w:left="3521" w:hanging="360"/>
      </w:pPr>
      <w:rPr>
        <w:rFonts w:hint="default"/>
        <w:lang w:val="ru-RU" w:eastAsia="en-US" w:bidi="ar-SA"/>
      </w:rPr>
    </w:lvl>
    <w:lvl w:ilvl="8" w:tplc="07E08FA6">
      <w:numFmt w:val="bullet"/>
      <w:lvlText w:val="•"/>
      <w:lvlJc w:val="left"/>
      <w:pPr>
        <w:ind w:left="3959" w:hanging="360"/>
      </w:pPr>
      <w:rPr>
        <w:rFonts w:hint="default"/>
        <w:lang w:val="ru-RU" w:eastAsia="en-US" w:bidi="ar-SA"/>
      </w:rPr>
    </w:lvl>
  </w:abstractNum>
  <w:abstractNum w:abstractNumId="83" w15:restartNumberingAfterBreak="0">
    <w:nsid w:val="195640E1"/>
    <w:multiLevelType w:val="hybridMultilevel"/>
    <w:tmpl w:val="94C4C27E"/>
    <w:lvl w:ilvl="0" w:tplc="0F045F14">
      <w:numFmt w:val="bullet"/>
      <w:lvlText w:val="•"/>
      <w:lvlJc w:val="left"/>
      <w:pPr>
        <w:ind w:left="213" w:hanging="133"/>
      </w:pPr>
      <w:rPr>
        <w:rFonts w:ascii="Times New Roman" w:eastAsia="Times New Roman" w:hAnsi="Times New Roman" w:cs="Times New Roman" w:hint="default"/>
        <w:b w:val="0"/>
        <w:bCs w:val="0"/>
        <w:i w:val="0"/>
        <w:iCs w:val="0"/>
        <w:spacing w:val="0"/>
        <w:w w:val="100"/>
        <w:sz w:val="22"/>
        <w:szCs w:val="22"/>
        <w:lang w:val="ru-RU" w:eastAsia="en-US" w:bidi="ar-SA"/>
      </w:rPr>
    </w:lvl>
    <w:lvl w:ilvl="1" w:tplc="DD0CAF7A">
      <w:numFmt w:val="bullet"/>
      <w:lvlText w:val="•"/>
      <w:lvlJc w:val="left"/>
      <w:pPr>
        <w:ind w:left="213" w:hanging="144"/>
      </w:pPr>
      <w:rPr>
        <w:rFonts w:ascii="Times New Roman" w:eastAsia="Times New Roman" w:hAnsi="Times New Roman" w:cs="Times New Roman" w:hint="default"/>
        <w:spacing w:val="0"/>
        <w:w w:val="100"/>
        <w:lang w:val="ru-RU" w:eastAsia="en-US" w:bidi="ar-SA"/>
      </w:rPr>
    </w:lvl>
    <w:lvl w:ilvl="2" w:tplc="631ECF22">
      <w:numFmt w:val="bullet"/>
      <w:lvlText w:val="•"/>
      <w:lvlJc w:val="left"/>
      <w:pPr>
        <w:ind w:left="2349" w:hanging="144"/>
      </w:pPr>
      <w:rPr>
        <w:rFonts w:hint="default"/>
        <w:lang w:val="ru-RU" w:eastAsia="en-US" w:bidi="ar-SA"/>
      </w:rPr>
    </w:lvl>
    <w:lvl w:ilvl="3" w:tplc="D506F4B6">
      <w:numFmt w:val="bullet"/>
      <w:lvlText w:val="•"/>
      <w:lvlJc w:val="left"/>
      <w:pPr>
        <w:ind w:left="3413" w:hanging="144"/>
      </w:pPr>
      <w:rPr>
        <w:rFonts w:hint="default"/>
        <w:lang w:val="ru-RU" w:eastAsia="en-US" w:bidi="ar-SA"/>
      </w:rPr>
    </w:lvl>
    <w:lvl w:ilvl="4" w:tplc="A2F6277E">
      <w:numFmt w:val="bullet"/>
      <w:lvlText w:val="•"/>
      <w:lvlJc w:val="left"/>
      <w:pPr>
        <w:ind w:left="4478" w:hanging="144"/>
      </w:pPr>
      <w:rPr>
        <w:rFonts w:hint="default"/>
        <w:lang w:val="ru-RU" w:eastAsia="en-US" w:bidi="ar-SA"/>
      </w:rPr>
    </w:lvl>
    <w:lvl w:ilvl="5" w:tplc="5810ED96">
      <w:numFmt w:val="bullet"/>
      <w:lvlText w:val="•"/>
      <w:lvlJc w:val="left"/>
      <w:pPr>
        <w:ind w:left="5543" w:hanging="144"/>
      </w:pPr>
      <w:rPr>
        <w:rFonts w:hint="default"/>
        <w:lang w:val="ru-RU" w:eastAsia="en-US" w:bidi="ar-SA"/>
      </w:rPr>
    </w:lvl>
    <w:lvl w:ilvl="6" w:tplc="2EF4D1C6">
      <w:numFmt w:val="bullet"/>
      <w:lvlText w:val="•"/>
      <w:lvlJc w:val="left"/>
      <w:pPr>
        <w:ind w:left="6607" w:hanging="144"/>
      </w:pPr>
      <w:rPr>
        <w:rFonts w:hint="default"/>
        <w:lang w:val="ru-RU" w:eastAsia="en-US" w:bidi="ar-SA"/>
      </w:rPr>
    </w:lvl>
    <w:lvl w:ilvl="7" w:tplc="1CA67306">
      <w:numFmt w:val="bullet"/>
      <w:lvlText w:val="•"/>
      <w:lvlJc w:val="left"/>
      <w:pPr>
        <w:ind w:left="7672" w:hanging="144"/>
      </w:pPr>
      <w:rPr>
        <w:rFonts w:hint="default"/>
        <w:lang w:val="ru-RU" w:eastAsia="en-US" w:bidi="ar-SA"/>
      </w:rPr>
    </w:lvl>
    <w:lvl w:ilvl="8" w:tplc="26D886F0">
      <w:numFmt w:val="bullet"/>
      <w:lvlText w:val="•"/>
      <w:lvlJc w:val="left"/>
      <w:pPr>
        <w:ind w:left="8737" w:hanging="144"/>
      </w:pPr>
      <w:rPr>
        <w:rFonts w:hint="default"/>
        <w:lang w:val="ru-RU" w:eastAsia="en-US" w:bidi="ar-SA"/>
      </w:rPr>
    </w:lvl>
  </w:abstractNum>
  <w:abstractNum w:abstractNumId="84" w15:restartNumberingAfterBreak="0">
    <w:nsid w:val="1A195CC5"/>
    <w:multiLevelType w:val="hybridMultilevel"/>
    <w:tmpl w:val="6C1CF960"/>
    <w:lvl w:ilvl="0" w:tplc="9B2200D6">
      <w:numFmt w:val="bullet"/>
      <w:lvlText w:val=""/>
      <w:lvlJc w:val="left"/>
      <w:pPr>
        <w:ind w:left="137" w:hanging="312"/>
      </w:pPr>
      <w:rPr>
        <w:rFonts w:ascii="Symbol" w:eastAsia="Symbol" w:hAnsi="Symbol" w:cs="Symbol" w:hint="default"/>
        <w:b w:val="0"/>
        <w:bCs w:val="0"/>
        <w:i w:val="0"/>
        <w:iCs w:val="0"/>
        <w:spacing w:val="0"/>
        <w:w w:val="100"/>
        <w:sz w:val="24"/>
        <w:szCs w:val="24"/>
        <w:lang w:val="ru-RU" w:eastAsia="en-US" w:bidi="ar-SA"/>
      </w:rPr>
    </w:lvl>
    <w:lvl w:ilvl="1" w:tplc="623C37F8">
      <w:numFmt w:val="bullet"/>
      <w:lvlText w:val="•"/>
      <w:lvlJc w:val="left"/>
      <w:pPr>
        <w:ind w:left="659" w:hanging="312"/>
      </w:pPr>
      <w:rPr>
        <w:rFonts w:hint="default"/>
        <w:lang w:val="ru-RU" w:eastAsia="en-US" w:bidi="ar-SA"/>
      </w:rPr>
    </w:lvl>
    <w:lvl w:ilvl="2" w:tplc="B672CAAE">
      <w:numFmt w:val="bullet"/>
      <w:lvlText w:val="•"/>
      <w:lvlJc w:val="left"/>
      <w:pPr>
        <w:ind w:left="1179" w:hanging="312"/>
      </w:pPr>
      <w:rPr>
        <w:rFonts w:hint="default"/>
        <w:lang w:val="ru-RU" w:eastAsia="en-US" w:bidi="ar-SA"/>
      </w:rPr>
    </w:lvl>
    <w:lvl w:ilvl="3" w:tplc="0A62B46E">
      <w:numFmt w:val="bullet"/>
      <w:lvlText w:val="•"/>
      <w:lvlJc w:val="left"/>
      <w:pPr>
        <w:ind w:left="1699" w:hanging="312"/>
      </w:pPr>
      <w:rPr>
        <w:rFonts w:hint="default"/>
        <w:lang w:val="ru-RU" w:eastAsia="en-US" w:bidi="ar-SA"/>
      </w:rPr>
    </w:lvl>
    <w:lvl w:ilvl="4" w:tplc="6A0A69A4">
      <w:numFmt w:val="bullet"/>
      <w:lvlText w:val="•"/>
      <w:lvlJc w:val="left"/>
      <w:pPr>
        <w:ind w:left="2219" w:hanging="312"/>
      </w:pPr>
      <w:rPr>
        <w:rFonts w:hint="default"/>
        <w:lang w:val="ru-RU" w:eastAsia="en-US" w:bidi="ar-SA"/>
      </w:rPr>
    </w:lvl>
    <w:lvl w:ilvl="5" w:tplc="1FE4E4F4">
      <w:numFmt w:val="bullet"/>
      <w:lvlText w:val="•"/>
      <w:lvlJc w:val="left"/>
      <w:pPr>
        <w:ind w:left="2739" w:hanging="312"/>
      </w:pPr>
      <w:rPr>
        <w:rFonts w:hint="default"/>
        <w:lang w:val="ru-RU" w:eastAsia="en-US" w:bidi="ar-SA"/>
      </w:rPr>
    </w:lvl>
    <w:lvl w:ilvl="6" w:tplc="1F80EDF8">
      <w:numFmt w:val="bullet"/>
      <w:lvlText w:val="•"/>
      <w:lvlJc w:val="left"/>
      <w:pPr>
        <w:ind w:left="3259" w:hanging="312"/>
      </w:pPr>
      <w:rPr>
        <w:rFonts w:hint="default"/>
        <w:lang w:val="ru-RU" w:eastAsia="en-US" w:bidi="ar-SA"/>
      </w:rPr>
    </w:lvl>
    <w:lvl w:ilvl="7" w:tplc="F15CF59A">
      <w:numFmt w:val="bullet"/>
      <w:lvlText w:val="•"/>
      <w:lvlJc w:val="left"/>
      <w:pPr>
        <w:ind w:left="3779" w:hanging="312"/>
      </w:pPr>
      <w:rPr>
        <w:rFonts w:hint="default"/>
        <w:lang w:val="ru-RU" w:eastAsia="en-US" w:bidi="ar-SA"/>
      </w:rPr>
    </w:lvl>
    <w:lvl w:ilvl="8" w:tplc="D83E82B2">
      <w:numFmt w:val="bullet"/>
      <w:lvlText w:val="•"/>
      <w:lvlJc w:val="left"/>
      <w:pPr>
        <w:ind w:left="4299" w:hanging="312"/>
      </w:pPr>
      <w:rPr>
        <w:rFonts w:hint="default"/>
        <w:lang w:val="ru-RU" w:eastAsia="en-US" w:bidi="ar-SA"/>
      </w:rPr>
    </w:lvl>
  </w:abstractNum>
  <w:abstractNum w:abstractNumId="85" w15:restartNumberingAfterBreak="0">
    <w:nsid w:val="1A2D5A37"/>
    <w:multiLevelType w:val="hybridMultilevel"/>
    <w:tmpl w:val="89B8EC5C"/>
    <w:lvl w:ilvl="0" w:tplc="150AA8DE">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FA82E586">
      <w:numFmt w:val="bullet"/>
      <w:lvlText w:val="•"/>
      <w:lvlJc w:val="left"/>
      <w:pPr>
        <w:ind w:left="983" w:hanging="360"/>
      </w:pPr>
      <w:rPr>
        <w:rFonts w:hint="default"/>
        <w:lang w:val="ru-RU" w:eastAsia="en-US" w:bidi="ar-SA"/>
      </w:rPr>
    </w:lvl>
    <w:lvl w:ilvl="2" w:tplc="C83C4416">
      <w:numFmt w:val="bullet"/>
      <w:lvlText w:val="•"/>
      <w:lvlJc w:val="left"/>
      <w:pPr>
        <w:ind w:left="1266" w:hanging="360"/>
      </w:pPr>
      <w:rPr>
        <w:rFonts w:hint="default"/>
        <w:lang w:val="ru-RU" w:eastAsia="en-US" w:bidi="ar-SA"/>
      </w:rPr>
    </w:lvl>
    <w:lvl w:ilvl="3" w:tplc="6A328822">
      <w:numFmt w:val="bullet"/>
      <w:lvlText w:val="•"/>
      <w:lvlJc w:val="left"/>
      <w:pPr>
        <w:ind w:left="1550" w:hanging="360"/>
      </w:pPr>
      <w:rPr>
        <w:rFonts w:hint="default"/>
        <w:lang w:val="ru-RU" w:eastAsia="en-US" w:bidi="ar-SA"/>
      </w:rPr>
    </w:lvl>
    <w:lvl w:ilvl="4" w:tplc="1512D89C">
      <w:numFmt w:val="bullet"/>
      <w:lvlText w:val="•"/>
      <w:lvlJc w:val="left"/>
      <w:pPr>
        <w:ind w:left="1833" w:hanging="360"/>
      </w:pPr>
      <w:rPr>
        <w:rFonts w:hint="default"/>
        <w:lang w:val="ru-RU" w:eastAsia="en-US" w:bidi="ar-SA"/>
      </w:rPr>
    </w:lvl>
    <w:lvl w:ilvl="5" w:tplc="69741A3E">
      <w:numFmt w:val="bullet"/>
      <w:lvlText w:val="•"/>
      <w:lvlJc w:val="left"/>
      <w:pPr>
        <w:ind w:left="2117" w:hanging="360"/>
      </w:pPr>
      <w:rPr>
        <w:rFonts w:hint="default"/>
        <w:lang w:val="ru-RU" w:eastAsia="en-US" w:bidi="ar-SA"/>
      </w:rPr>
    </w:lvl>
    <w:lvl w:ilvl="6" w:tplc="1A6AD4FA">
      <w:numFmt w:val="bullet"/>
      <w:lvlText w:val="•"/>
      <w:lvlJc w:val="left"/>
      <w:pPr>
        <w:ind w:left="2400" w:hanging="360"/>
      </w:pPr>
      <w:rPr>
        <w:rFonts w:hint="default"/>
        <w:lang w:val="ru-RU" w:eastAsia="en-US" w:bidi="ar-SA"/>
      </w:rPr>
    </w:lvl>
    <w:lvl w:ilvl="7" w:tplc="296C693A">
      <w:numFmt w:val="bullet"/>
      <w:lvlText w:val="•"/>
      <w:lvlJc w:val="left"/>
      <w:pPr>
        <w:ind w:left="2683" w:hanging="360"/>
      </w:pPr>
      <w:rPr>
        <w:rFonts w:hint="default"/>
        <w:lang w:val="ru-RU" w:eastAsia="en-US" w:bidi="ar-SA"/>
      </w:rPr>
    </w:lvl>
    <w:lvl w:ilvl="8" w:tplc="5C0A8024">
      <w:numFmt w:val="bullet"/>
      <w:lvlText w:val="•"/>
      <w:lvlJc w:val="left"/>
      <w:pPr>
        <w:ind w:left="2967" w:hanging="360"/>
      </w:pPr>
      <w:rPr>
        <w:rFonts w:hint="default"/>
        <w:lang w:val="ru-RU" w:eastAsia="en-US" w:bidi="ar-SA"/>
      </w:rPr>
    </w:lvl>
  </w:abstractNum>
  <w:abstractNum w:abstractNumId="86" w15:restartNumberingAfterBreak="0">
    <w:nsid w:val="1A46331E"/>
    <w:multiLevelType w:val="hybridMultilevel"/>
    <w:tmpl w:val="6F92D7EC"/>
    <w:lvl w:ilvl="0" w:tplc="1FF67D5A">
      <w:numFmt w:val="bullet"/>
      <w:lvlText w:val="—"/>
      <w:lvlJc w:val="left"/>
      <w:pPr>
        <w:ind w:left="108"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4800B1B2">
      <w:numFmt w:val="bullet"/>
      <w:lvlText w:val="•"/>
      <w:lvlJc w:val="left"/>
      <w:pPr>
        <w:ind w:left="651" w:hanging="300"/>
      </w:pPr>
      <w:rPr>
        <w:rFonts w:hint="default"/>
        <w:lang w:val="ru-RU" w:eastAsia="en-US" w:bidi="ar-SA"/>
      </w:rPr>
    </w:lvl>
    <w:lvl w:ilvl="2" w:tplc="9D241772">
      <w:numFmt w:val="bullet"/>
      <w:lvlText w:val="•"/>
      <w:lvlJc w:val="left"/>
      <w:pPr>
        <w:ind w:left="1203" w:hanging="300"/>
      </w:pPr>
      <w:rPr>
        <w:rFonts w:hint="default"/>
        <w:lang w:val="ru-RU" w:eastAsia="en-US" w:bidi="ar-SA"/>
      </w:rPr>
    </w:lvl>
    <w:lvl w:ilvl="3" w:tplc="B6A8DA7C">
      <w:numFmt w:val="bullet"/>
      <w:lvlText w:val="•"/>
      <w:lvlJc w:val="left"/>
      <w:pPr>
        <w:ind w:left="1754" w:hanging="300"/>
      </w:pPr>
      <w:rPr>
        <w:rFonts w:hint="default"/>
        <w:lang w:val="ru-RU" w:eastAsia="en-US" w:bidi="ar-SA"/>
      </w:rPr>
    </w:lvl>
    <w:lvl w:ilvl="4" w:tplc="75B4E59C">
      <w:numFmt w:val="bullet"/>
      <w:lvlText w:val="•"/>
      <w:lvlJc w:val="left"/>
      <w:pPr>
        <w:ind w:left="2306" w:hanging="300"/>
      </w:pPr>
      <w:rPr>
        <w:rFonts w:hint="default"/>
        <w:lang w:val="ru-RU" w:eastAsia="en-US" w:bidi="ar-SA"/>
      </w:rPr>
    </w:lvl>
    <w:lvl w:ilvl="5" w:tplc="2494C346">
      <w:numFmt w:val="bullet"/>
      <w:lvlText w:val="•"/>
      <w:lvlJc w:val="left"/>
      <w:pPr>
        <w:ind w:left="2858" w:hanging="300"/>
      </w:pPr>
      <w:rPr>
        <w:rFonts w:hint="default"/>
        <w:lang w:val="ru-RU" w:eastAsia="en-US" w:bidi="ar-SA"/>
      </w:rPr>
    </w:lvl>
    <w:lvl w:ilvl="6" w:tplc="D2EC5E86">
      <w:numFmt w:val="bullet"/>
      <w:lvlText w:val="•"/>
      <w:lvlJc w:val="left"/>
      <w:pPr>
        <w:ind w:left="3409" w:hanging="300"/>
      </w:pPr>
      <w:rPr>
        <w:rFonts w:hint="default"/>
        <w:lang w:val="ru-RU" w:eastAsia="en-US" w:bidi="ar-SA"/>
      </w:rPr>
    </w:lvl>
    <w:lvl w:ilvl="7" w:tplc="D23AAA10">
      <w:numFmt w:val="bullet"/>
      <w:lvlText w:val="•"/>
      <w:lvlJc w:val="left"/>
      <w:pPr>
        <w:ind w:left="3961" w:hanging="300"/>
      </w:pPr>
      <w:rPr>
        <w:rFonts w:hint="default"/>
        <w:lang w:val="ru-RU" w:eastAsia="en-US" w:bidi="ar-SA"/>
      </w:rPr>
    </w:lvl>
    <w:lvl w:ilvl="8" w:tplc="A5289588">
      <w:numFmt w:val="bullet"/>
      <w:lvlText w:val="•"/>
      <w:lvlJc w:val="left"/>
      <w:pPr>
        <w:ind w:left="4512" w:hanging="300"/>
      </w:pPr>
      <w:rPr>
        <w:rFonts w:hint="default"/>
        <w:lang w:val="ru-RU" w:eastAsia="en-US" w:bidi="ar-SA"/>
      </w:rPr>
    </w:lvl>
  </w:abstractNum>
  <w:abstractNum w:abstractNumId="87" w15:restartNumberingAfterBreak="0">
    <w:nsid w:val="1BE71FE6"/>
    <w:multiLevelType w:val="hybridMultilevel"/>
    <w:tmpl w:val="02503684"/>
    <w:lvl w:ilvl="0" w:tplc="AC9EC89C">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A320A25C">
      <w:numFmt w:val="bullet"/>
      <w:lvlText w:val="•"/>
      <w:lvlJc w:val="left"/>
      <w:pPr>
        <w:ind w:left="889" w:hanging="360"/>
      </w:pPr>
      <w:rPr>
        <w:rFonts w:hint="default"/>
        <w:lang w:val="ru-RU" w:eastAsia="en-US" w:bidi="ar-SA"/>
      </w:rPr>
    </w:lvl>
    <w:lvl w:ilvl="2" w:tplc="35B6FEE8">
      <w:numFmt w:val="bullet"/>
      <w:lvlText w:val="•"/>
      <w:lvlJc w:val="left"/>
      <w:pPr>
        <w:ind w:left="1299" w:hanging="360"/>
      </w:pPr>
      <w:rPr>
        <w:rFonts w:hint="default"/>
        <w:lang w:val="ru-RU" w:eastAsia="en-US" w:bidi="ar-SA"/>
      </w:rPr>
    </w:lvl>
    <w:lvl w:ilvl="3" w:tplc="B4A233BC">
      <w:numFmt w:val="bullet"/>
      <w:lvlText w:val="•"/>
      <w:lvlJc w:val="left"/>
      <w:pPr>
        <w:ind w:left="1709" w:hanging="360"/>
      </w:pPr>
      <w:rPr>
        <w:rFonts w:hint="default"/>
        <w:lang w:val="ru-RU" w:eastAsia="en-US" w:bidi="ar-SA"/>
      </w:rPr>
    </w:lvl>
    <w:lvl w:ilvl="4" w:tplc="27F2CFEE">
      <w:numFmt w:val="bullet"/>
      <w:lvlText w:val="•"/>
      <w:lvlJc w:val="left"/>
      <w:pPr>
        <w:ind w:left="2118" w:hanging="360"/>
      </w:pPr>
      <w:rPr>
        <w:rFonts w:hint="default"/>
        <w:lang w:val="ru-RU" w:eastAsia="en-US" w:bidi="ar-SA"/>
      </w:rPr>
    </w:lvl>
    <w:lvl w:ilvl="5" w:tplc="5CBE5A5C">
      <w:numFmt w:val="bullet"/>
      <w:lvlText w:val="•"/>
      <w:lvlJc w:val="left"/>
      <w:pPr>
        <w:ind w:left="2528" w:hanging="360"/>
      </w:pPr>
      <w:rPr>
        <w:rFonts w:hint="default"/>
        <w:lang w:val="ru-RU" w:eastAsia="en-US" w:bidi="ar-SA"/>
      </w:rPr>
    </w:lvl>
    <w:lvl w:ilvl="6" w:tplc="0B10DF60">
      <w:numFmt w:val="bullet"/>
      <w:lvlText w:val="•"/>
      <w:lvlJc w:val="left"/>
      <w:pPr>
        <w:ind w:left="2938" w:hanging="360"/>
      </w:pPr>
      <w:rPr>
        <w:rFonts w:hint="default"/>
        <w:lang w:val="ru-RU" w:eastAsia="en-US" w:bidi="ar-SA"/>
      </w:rPr>
    </w:lvl>
    <w:lvl w:ilvl="7" w:tplc="141240EA">
      <w:numFmt w:val="bullet"/>
      <w:lvlText w:val="•"/>
      <w:lvlJc w:val="left"/>
      <w:pPr>
        <w:ind w:left="3347" w:hanging="360"/>
      </w:pPr>
      <w:rPr>
        <w:rFonts w:hint="default"/>
        <w:lang w:val="ru-RU" w:eastAsia="en-US" w:bidi="ar-SA"/>
      </w:rPr>
    </w:lvl>
    <w:lvl w:ilvl="8" w:tplc="D6421B2A">
      <w:numFmt w:val="bullet"/>
      <w:lvlText w:val="•"/>
      <w:lvlJc w:val="left"/>
      <w:pPr>
        <w:ind w:left="3757" w:hanging="360"/>
      </w:pPr>
      <w:rPr>
        <w:rFonts w:hint="default"/>
        <w:lang w:val="ru-RU" w:eastAsia="en-US" w:bidi="ar-SA"/>
      </w:rPr>
    </w:lvl>
  </w:abstractNum>
  <w:abstractNum w:abstractNumId="88" w15:restartNumberingAfterBreak="0">
    <w:nsid w:val="1C62107A"/>
    <w:multiLevelType w:val="hybridMultilevel"/>
    <w:tmpl w:val="A04A9DF2"/>
    <w:lvl w:ilvl="0" w:tplc="C2AE0F7E">
      <w:numFmt w:val="bullet"/>
      <w:lvlText w:val=""/>
      <w:lvlJc w:val="left"/>
      <w:pPr>
        <w:ind w:left="967" w:hanging="192"/>
      </w:pPr>
      <w:rPr>
        <w:rFonts w:ascii="Symbol" w:eastAsia="Symbol" w:hAnsi="Symbol" w:cs="Symbol" w:hint="default"/>
        <w:b w:val="0"/>
        <w:bCs w:val="0"/>
        <w:i w:val="0"/>
        <w:iCs w:val="0"/>
        <w:spacing w:val="0"/>
        <w:w w:val="100"/>
        <w:sz w:val="24"/>
        <w:szCs w:val="24"/>
        <w:lang w:val="ru-RU" w:eastAsia="en-US" w:bidi="ar-SA"/>
      </w:rPr>
    </w:lvl>
    <w:lvl w:ilvl="1" w:tplc="B240BE0E">
      <w:numFmt w:val="bullet"/>
      <w:lvlText w:val="•"/>
      <w:lvlJc w:val="left"/>
      <w:pPr>
        <w:ind w:left="1970" w:hanging="192"/>
      </w:pPr>
      <w:rPr>
        <w:rFonts w:hint="default"/>
        <w:lang w:val="ru-RU" w:eastAsia="en-US" w:bidi="ar-SA"/>
      </w:rPr>
    </w:lvl>
    <w:lvl w:ilvl="2" w:tplc="C8B667D6">
      <w:numFmt w:val="bullet"/>
      <w:lvlText w:val="•"/>
      <w:lvlJc w:val="left"/>
      <w:pPr>
        <w:ind w:left="2981" w:hanging="192"/>
      </w:pPr>
      <w:rPr>
        <w:rFonts w:hint="default"/>
        <w:lang w:val="ru-RU" w:eastAsia="en-US" w:bidi="ar-SA"/>
      </w:rPr>
    </w:lvl>
    <w:lvl w:ilvl="3" w:tplc="0352A550">
      <w:numFmt w:val="bullet"/>
      <w:lvlText w:val="•"/>
      <w:lvlJc w:val="left"/>
      <w:pPr>
        <w:ind w:left="3992" w:hanging="192"/>
      </w:pPr>
      <w:rPr>
        <w:rFonts w:hint="default"/>
        <w:lang w:val="ru-RU" w:eastAsia="en-US" w:bidi="ar-SA"/>
      </w:rPr>
    </w:lvl>
    <w:lvl w:ilvl="4" w:tplc="625A7EC6">
      <w:numFmt w:val="bullet"/>
      <w:lvlText w:val="•"/>
      <w:lvlJc w:val="left"/>
      <w:pPr>
        <w:ind w:left="5003" w:hanging="192"/>
      </w:pPr>
      <w:rPr>
        <w:rFonts w:hint="default"/>
        <w:lang w:val="ru-RU" w:eastAsia="en-US" w:bidi="ar-SA"/>
      </w:rPr>
    </w:lvl>
    <w:lvl w:ilvl="5" w:tplc="106A015C">
      <w:numFmt w:val="bullet"/>
      <w:lvlText w:val="•"/>
      <w:lvlJc w:val="left"/>
      <w:pPr>
        <w:ind w:left="6014" w:hanging="192"/>
      </w:pPr>
      <w:rPr>
        <w:rFonts w:hint="default"/>
        <w:lang w:val="ru-RU" w:eastAsia="en-US" w:bidi="ar-SA"/>
      </w:rPr>
    </w:lvl>
    <w:lvl w:ilvl="6" w:tplc="A22615CA">
      <w:numFmt w:val="bullet"/>
      <w:lvlText w:val="•"/>
      <w:lvlJc w:val="left"/>
      <w:pPr>
        <w:ind w:left="7025" w:hanging="192"/>
      </w:pPr>
      <w:rPr>
        <w:rFonts w:hint="default"/>
        <w:lang w:val="ru-RU" w:eastAsia="en-US" w:bidi="ar-SA"/>
      </w:rPr>
    </w:lvl>
    <w:lvl w:ilvl="7" w:tplc="3202F2C4">
      <w:numFmt w:val="bullet"/>
      <w:lvlText w:val="•"/>
      <w:lvlJc w:val="left"/>
      <w:pPr>
        <w:ind w:left="8036" w:hanging="192"/>
      </w:pPr>
      <w:rPr>
        <w:rFonts w:hint="default"/>
        <w:lang w:val="ru-RU" w:eastAsia="en-US" w:bidi="ar-SA"/>
      </w:rPr>
    </w:lvl>
    <w:lvl w:ilvl="8" w:tplc="D93EBD88">
      <w:numFmt w:val="bullet"/>
      <w:lvlText w:val="•"/>
      <w:lvlJc w:val="left"/>
      <w:pPr>
        <w:ind w:left="9047" w:hanging="192"/>
      </w:pPr>
      <w:rPr>
        <w:rFonts w:hint="default"/>
        <w:lang w:val="ru-RU" w:eastAsia="en-US" w:bidi="ar-SA"/>
      </w:rPr>
    </w:lvl>
  </w:abstractNum>
  <w:abstractNum w:abstractNumId="89" w15:restartNumberingAfterBreak="0">
    <w:nsid w:val="1C7D2F5A"/>
    <w:multiLevelType w:val="multilevel"/>
    <w:tmpl w:val="DC0EB2F2"/>
    <w:lvl w:ilvl="0">
      <w:start w:val="2"/>
      <w:numFmt w:val="decimal"/>
      <w:lvlText w:val="%1"/>
      <w:lvlJc w:val="left"/>
      <w:pPr>
        <w:ind w:left="432" w:hanging="180"/>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612" w:hanging="361"/>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2314" w:hanging="648"/>
      </w:pPr>
      <w:rPr>
        <w:rFonts w:ascii="Times New Roman" w:eastAsia="Times New Roman" w:hAnsi="Times New Roman" w:cs="Times New Roman" w:hint="default"/>
        <w:b/>
        <w:bCs/>
        <w:i w:val="0"/>
        <w:iCs w:val="0"/>
        <w:spacing w:val="0"/>
        <w:w w:val="99"/>
        <w:sz w:val="26"/>
        <w:szCs w:val="26"/>
        <w:lang w:val="ru-RU" w:eastAsia="en-US" w:bidi="ar-SA"/>
      </w:rPr>
    </w:lvl>
    <w:lvl w:ilvl="3">
      <w:numFmt w:val="bullet"/>
      <w:lvlText w:val="•"/>
      <w:lvlJc w:val="left"/>
      <w:pPr>
        <w:ind w:left="3413" w:hanging="648"/>
      </w:pPr>
      <w:rPr>
        <w:rFonts w:hint="default"/>
        <w:lang w:val="ru-RU" w:eastAsia="en-US" w:bidi="ar-SA"/>
      </w:rPr>
    </w:lvl>
    <w:lvl w:ilvl="4">
      <w:numFmt w:val="bullet"/>
      <w:lvlText w:val="•"/>
      <w:lvlJc w:val="left"/>
      <w:pPr>
        <w:ind w:left="4507" w:hanging="648"/>
      </w:pPr>
      <w:rPr>
        <w:rFonts w:hint="default"/>
        <w:lang w:val="ru-RU" w:eastAsia="en-US" w:bidi="ar-SA"/>
      </w:rPr>
    </w:lvl>
    <w:lvl w:ilvl="5">
      <w:numFmt w:val="bullet"/>
      <w:lvlText w:val="•"/>
      <w:lvlJc w:val="left"/>
      <w:pPr>
        <w:ind w:left="5600" w:hanging="648"/>
      </w:pPr>
      <w:rPr>
        <w:rFonts w:hint="default"/>
        <w:lang w:val="ru-RU" w:eastAsia="en-US" w:bidi="ar-SA"/>
      </w:rPr>
    </w:lvl>
    <w:lvl w:ilvl="6">
      <w:numFmt w:val="bullet"/>
      <w:lvlText w:val="•"/>
      <w:lvlJc w:val="left"/>
      <w:pPr>
        <w:ind w:left="6694" w:hanging="648"/>
      </w:pPr>
      <w:rPr>
        <w:rFonts w:hint="default"/>
        <w:lang w:val="ru-RU" w:eastAsia="en-US" w:bidi="ar-SA"/>
      </w:rPr>
    </w:lvl>
    <w:lvl w:ilvl="7">
      <w:numFmt w:val="bullet"/>
      <w:lvlText w:val="•"/>
      <w:lvlJc w:val="left"/>
      <w:pPr>
        <w:ind w:left="7788" w:hanging="648"/>
      </w:pPr>
      <w:rPr>
        <w:rFonts w:hint="default"/>
        <w:lang w:val="ru-RU" w:eastAsia="en-US" w:bidi="ar-SA"/>
      </w:rPr>
    </w:lvl>
    <w:lvl w:ilvl="8">
      <w:numFmt w:val="bullet"/>
      <w:lvlText w:val="•"/>
      <w:lvlJc w:val="left"/>
      <w:pPr>
        <w:ind w:left="8881" w:hanging="648"/>
      </w:pPr>
      <w:rPr>
        <w:rFonts w:hint="default"/>
        <w:lang w:val="ru-RU" w:eastAsia="en-US" w:bidi="ar-SA"/>
      </w:rPr>
    </w:lvl>
  </w:abstractNum>
  <w:abstractNum w:abstractNumId="90" w15:restartNumberingAfterBreak="0">
    <w:nsid w:val="1CB20084"/>
    <w:multiLevelType w:val="hybridMultilevel"/>
    <w:tmpl w:val="D7E85864"/>
    <w:lvl w:ilvl="0" w:tplc="886ADB4A">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56AC68A2">
      <w:numFmt w:val="bullet"/>
      <w:lvlText w:val="•"/>
      <w:lvlJc w:val="left"/>
      <w:pPr>
        <w:ind w:left="1113" w:hanging="360"/>
      </w:pPr>
      <w:rPr>
        <w:rFonts w:hint="default"/>
        <w:lang w:val="ru-RU" w:eastAsia="en-US" w:bidi="ar-SA"/>
      </w:rPr>
    </w:lvl>
    <w:lvl w:ilvl="2" w:tplc="954277AC">
      <w:numFmt w:val="bullet"/>
      <w:lvlText w:val="•"/>
      <w:lvlJc w:val="left"/>
      <w:pPr>
        <w:ind w:left="1526" w:hanging="360"/>
      </w:pPr>
      <w:rPr>
        <w:rFonts w:hint="default"/>
        <w:lang w:val="ru-RU" w:eastAsia="en-US" w:bidi="ar-SA"/>
      </w:rPr>
    </w:lvl>
    <w:lvl w:ilvl="3" w:tplc="A09877EA">
      <w:numFmt w:val="bullet"/>
      <w:lvlText w:val="•"/>
      <w:lvlJc w:val="left"/>
      <w:pPr>
        <w:ind w:left="1940" w:hanging="360"/>
      </w:pPr>
      <w:rPr>
        <w:rFonts w:hint="default"/>
        <w:lang w:val="ru-RU" w:eastAsia="en-US" w:bidi="ar-SA"/>
      </w:rPr>
    </w:lvl>
    <w:lvl w:ilvl="4" w:tplc="C3120D1C">
      <w:numFmt w:val="bullet"/>
      <w:lvlText w:val="•"/>
      <w:lvlJc w:val="left"/>
      <w:pPr>
        <w:ind w:left="2353" w:hanging="360"/>
      </w:pPr>
      <w:rPr>
        <w:rFonts w:hint="default"/>
        <w:lang w:val="ru-RU" w:eastAsia="en-US" w:bidi="ar-SA"/>
      </w:rPr>
    </w:lvl>
    <w:lvl w:ilvl="5" w:tplc="3BAC828E">
      <w:numFmt w:val="bullet"/>
      <w:lvlText w:val="•"/>
      <w:lvlJc w:val="left"/>
      <w:pPr>
        <w:ind w:left="2767" w:hanging="360"/>
      </w:pPr>
      <w:rPr>
        <w:rFonts w:hint="default"/>
        <w:lang w:val="ru-RU" w:eastAsia="en-US" w:bidi="ar-SA"/>
      </w:rPr>
    </w:lvl>
    <w:lvl w:ilvl="6" w:tplc="F794A510">
      <w:numFmt w:val="bullet"/>
      <w:lvlText w:val="•"/>
      <w:lvlJc w:val="left"/>
      <w:pPr>
        <w:ind w:left="3180" w:hanging="360"/>
      </w:pPr>
      <w:rPr>
        <w:rFonts w:hint="default"/>
        <w:lang w:val="ru-RU" w:eastAsia="en-US" w:bidi="ar-SA"/>
      </w:rPr>
    </w:lvl>
    <w:lvl w:ilvl="7" w:tplc="DBE0AFDE">
      <w:numFmt w:val="bullet"/>
      <w:lvlText w:val="•"/>
      <w:lvlJc w:val="left"/>
      <w:pPr>
        <w:ind w:left="3593" w:hanging="360"/>
      </w:pPr>
      <w:rPr>
        <w:rFonts w:hint="default"/>
        <w:lang w:val="ru-RU" w:eastAsia="en-US" w:bidi="ar-SA"/>
      </w:rPr>
    </w:lvl>
    <w:lvl w:ilvl="8" w:tplc="6B22578C">
      <w:numFmt w:val="bullet"/>
      <w:lvlText w:val="•"/>
      <w:lvlJc w:val="left"/>
      <w:pPr>
        <w:ind w:left="4007" w:hanging="360"/>
      </w:pPr>
      <w:rPr>
        <w:rFonts w:hint="default"/>
        <w:lang w:val="ru-RU" w:eastAsia="en-US" w:bidi="ar-SA"/>
      </w:rPr>
    </w:lvl>
  </w:abstractNum>
  <w:abstractNum w:abstractNumId="91" w15:restartNumberingAfterBreak="0">
    <w:nsid w:val="1D2553AC"/>
    <w:multiLevelType w:val="multilevel"/>
    <w:tmpl w:val="87C2BA28"/>
    <w:lvl w:ilvl="0">
      <w:start w:val="1"/>
      <w:numFmt w:val="decimal"/>
      <w:lvlText w:val="%1."/>
      <w:lvlJc w:val="left"/>
      <w:pPr>
        <w:ind w:left="49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672"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252" w:hanging="607"/>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978" w:hanging="607"/>
      </w:pPr>
      <w:rPr>
        <w:rFonts w:hint="default"/>
        <w:lang w:val="ru-RU" w:eastAsia="en-US" w:bidi="ar-SA"/>
      </w:rPr>
    </w:lvl>
    <w:lvl w:ilvl="4">
      <w:numFmt w:val="bullet"/>
      <w:lvlText w:val="•"/>
      <w:lvlJc w:val="left"/>
      <w:pPr>
        <w:ind w:left="3277" w:hanging="607"/>
      </w:pPr>
      <w:rPr>
        <w:rFonts w:hint="default"/>
        <w:lang w:val="ru-RU" w:eastAsia="en-US" w:bidi="ar-SA"/>
      </w:rPr>
    </w:lvl>
    <w:lvl w:ilvl="5">
      <w:numFmt w:val="bullet"/>
      <w:lvlText w:val="•"/>
      <w:lvlJc w:val="left"/>
      <w:pPr>
        <w:ind w:left="4575" w:hanging="607"/>
      </w:pPr>
      <w:rPr>
        <w:rFonts w:hint="default"/>
        <w:lang w:val="ru-RU" w:eastAsia="en-US" w:bidi="ar-SA"/>
      </w:rPr>
    </w:lvl>
    <w:lvl w:ilvl="6">
      <w:numFmt w:val="bullet"/>
      <w:lvlText w:val="•"/>
      <w:lvlJc w:val="left"/>
      <w:pPr>
        <w:ind w:left="5874" w:hanging="607"/>
      </w:pPr>
      <w:rPr>
        <w:rFonts w:hint="default"/>
        <w:lang w:val="ru-RU" w:eastAsia="en-US" w:bidi="ar-SA"/>
      </w:rPr>
    </w:lvl>
    <w:lvl w:ilvl="7">
      <w:numFmt w:val="bullet"/>
      <w:lvlText w:val="•"/>
      <w:lvlJc w:val="left"/>
      <w:pPr>
        <w:ind w:left="7173" w:hanging="607"/>
      </w:pPr>
      <w:rPr>
        <w:rFonts w:hint="default"/>
        <w:lang w:val="ru-RU" w:eastAsia="en-US" w:bidi="ar-SA"/>
      </w:rPr>
    </w:lvl>
    <w:lvl w:ilvl="8">
      <w:numFmt w:val="bullet"/>
      <w:lvlText w:val="•"/>
      <w:lvlJc w:val="left"/>
      <w:pPr>
        <w:ind w:left="8471" w:hanging="607"/>
      </w:pPr>
      <w:rPr>
        <w:rFonts w:hint="default"/>
        <w:lang w:val="ru-RU" w:eastAsia="en-US" w:bidi="ar-SA"/>
      </w:rPr>
    </w:lvl>
  </w:abstractNum>
  <w:abstractNum w:abstractNumId="92" w15:restartNumberingAfterBreak="0">
    <w:nsid w:val="1D672CD8"/>
    <w:multiLevelType w:val="hybridMultilevel"/>
    <w:tmpl w:val="1EAE69A8"/>
    <w:lvl w:ilvl="0" w:tplc="D2A4799C">
      <w:numFmt w:val="bullet"/>
      <w:lvlText w:val="-"/>
      <w:lvlJc w:val="left"/>
      <w:pPr>
        <w:ind w:left="108" w:hanging="267"/>
      </w:pPr>
      <w:rPr>
        <w:rFonts w:ascii="Times New Roman" w:eastAsia="Times New Roman" w:hAnsi="Times New Roman" w:cs="Times New Roman" w:hint="default"/>
        <w:b w:val="0"/>
        <w:bCs w:val="0"/>
        <w:i w:val="0"/>
        <w:iCs w:val="0"/>
        <w:spacing w:val="0"/>
        <w:w w:val="100"/>
        <w:sz w:val="24"/>
        <w:szCs w:val="24"/>
        <w:lang w:val="ru-RU" w:eastAsia="en-US" w:bidi="ar-SA"/>
      </w:rPr>
    </w:lvl>
    <w:lvl w:ilvl="1" w:tplc="C5804C28">
      <w:numFmt w:val="bullet"/>
      <w:lvlText w:val="•"/>
      <w:lvlJc w:val="left"/>
      <w:pPr>
        <w:ind w:left="844" w:hanging="267"/>
      </w:pPr>
      <w:rPr>
        <w:rFonts w:hint="default"/>
        <w:lang w:val="ru-RU" w:eastAsia="en-US" w:bidi="ar-SA"/>
      </w:rPr>
    </w:lvl>
    <w:lvl w:ilvl="2" w:tplc="3350F114">
      <w:numFmt w:val="bullet"/>
      <w:lvlText w:val="•"/>
      <w:lvlJc w:val="left"/>
      <w:pPr>
        <w:ind w:left="1588" w:hanging="267"/>
      </w:pPr>
      <w:rPr>
        <w:rFonts w:hint="default"/>
        <w:lang w:val="ru-RU" w:eastAsia="en-US" w:bidi="ar-SA"/>
      </w:rPr>
    </w:lvl>
    <w:lvl w:ilvl="3" w:tplc="15465C56">
      <w:numFmt w:val="bullet"/>
      <w:lvlText w:val="•"/>
      <w:lvlJc w:val="left"/>
      <w:pPr>
        <w:ind w:left="2332" w:hanging="267"/>
      </w:pPr>
      <w:rPr>
        <w:rFonts w:hint="default"/>
        <w:lang w:val="ru-RU" w:eastAsia="en-US" w:bidi="ar-SA"/>
      </w:rPr>
    </w:lvl>
    <w:lvl w:ilvl="4" w:tplc="B9242A92">
      <w:numFmt w:val="bullet"/>
      <w:lvlText w:val="•"/>
      <w:lvlJc w:val="left"/>
      <w:pPr>
        <w:ind w:left="3076" w:hanging="267"/>
      </w:pPr>
      <w:rPr>
        <w:rFonts w:hint="default"/>
        <w:lang w:val="ru-RU" w:eastAsia="en-US" w:bidi="ar-SA"/>
      </w:rPr>
    </w:lvl>
    <w:lvl w:ilvl="5" w:tplc="9AC4DD46">
      <w:numFmt w:val="bullet"/>
      <w:lvlText w:val="•"/>
      <w:lvlJc w:val="left"/>
      <w:pPr>
        <w:ind w:left="3821" w:hanging="267"/>
      </w:pPr>
      <w:rPr>
        <w:rFonts w:hint="default"/>
        <w:lang w:val="ru-RU" w:eastAsia="en-US" w:bidi="ar-SA"/>
      </w:rPr>
    </w:lvl>
    <w:lvl w:ilvl="6" w:tplc="7E6C9202">
      <w:numFmt w:val="bullet"/>
      <w:lvlText w:val="•"/>
      <w:lvlJc w:val="left"/>
      <w:pPr>
        <w:ind w:left="4565" w:hanging="267"/>
      </w:pPr>
      <w:rPr>
        <w:rFonts w:hint="default"/>
        <w:lang w:val="ru-RU" w:eastAsia="en-US" w:bidi="ar-SA"/>
      </w:rPr>
    </w:lvl>
    <w:lvl w:ilvl="7" w:tplc="DBE22D98">
      <w:numFmt w:val="bullet"/>
      <w:lvlText w:val="•"/>
      <w:lvlJc w:val="left"/>
      <w:pPr>
        <w:ind w:left="5309" w:hanging="267"/>
      </w:pPr>
      <w:rPr>
        <w:rFonts w:hint="default"/>
        <w:lang w:val="ru-RU" w:eastAsia="en-US" w:bidi="ar-SA"/>
      </w:rPr>
    </w:lvl>
    <w:lvl w:ilvl="8" w:tplc="9202C58C">
      <w:numFmt w:val="bullet"/>
      <w:lvlText w:val="•"/>
      <w:lvlJc w:val="left"/>
      <w:pPr>
        <w:ind w:left="6053" w:hanging="267"/>
      </w:pPr>
      <w:rPr>
        <w:rFonts w:hint="default"/>
        <w:lang w:val="ru-RU" w:eastAsia="en-US" w:bidi="ar-SA"/>
      </w:rPr>
    </w:lvl>
  </w:abstractNum>
  <w:abstractNum w:abstractNumId="93" w15:restartNumberingAfterBreak="0">
    <w:nsid w:val="1D7D7E72"/>
    <w:multiLevelType w:val="multilevel"/>
    <w:tmpl w:val="01F0CA5C"/>
    <w:lvl w:ilvl="0">
      <w:start w:val="2"/>
      <w:numFmt w:val="decimal"/>
      <w:lvlText w:val="%1"/>
      <w:lvlJc w:val="left"/>
      <w:pPr>
        <w:ind w:left="888" w:hanging="780"/>
      </w:pPr>
      <w:rPr>
        <w:rFonts w:hint="default"/>
        <w:lang w:val="ru-RU" w:eastAsia="en-US" w:bidi="ar-SA"/>
      </w:rPr>
    </w:lvl>
    <w:lvl w:ilvl="1">
      <w:start w:val="2"/>
      <w:numFmt w:val="decimal"/>
      <w:lvlText w:val="%1.%2"/>
      <w:lvlJc w:val="left"/>
      <w:pPr>
        <w:ind w:left="888" w:hanging="780"/>
      </w:pPr>
      <w:rPr>
        <w:rFonts w:hint="default"/>
        <w:lang w:val="ru-RU" w:eastAsia="en-US" w:bidi="ar-SA"/>
      </w:rPr>
    </w:lvl>
    <w:lvl w:ilvl="2">
      <w:start w:val="2"/>
      <w:numFmt w:val="decimal"/>
      <w:lvlText w:val="%1.%2.%3"/>
      <w:lvlJc w:val="left"/>
      <w:pPr>
        <w:ind w:left="888" w:hanging="780"/>
      </w:pPr>
      <w:rPr>
        <w:rFonts w:hint="default"/>
        <w:lang w:val="ru-RU" w:eastAsia="en-US" w:bidi="ar-SA"/>
      </w:rPr>
    </w:lvl>
    <w:lvl w:ilvl="3">
      <w:start w:val="4"/>
      <w:numFmt w:val="decimal"/>
      <w:lvlText w:val="%1.%2.%3.%4."/>
      <w:lvlJc w:val="left"/>
      <w:pPr>
        <w:ind w:left="888" w:hanging="78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122" w:hanging="780"/>
      </w:pPr>
      <w:rPr>
        <w:rFonts w:hint="default"/>
        <w:lang w:val="ru-RU" w:eastAsia="en-US" w:bidi="ar-SA"/>
      </w:rPr>
    </w:lvl>
    <w:lvl w:ilvl="5">
      <w:numFmt w:val="bullet"/>
      <w:lvlText w:val="•"/>
      <w:lvlJc w:val="left"/>
      <w:pPr>
        <w:ind w:left="4932" w:hanging="780"/>
      </w:pPr>
      <w:rPr>
        <w:rFonts w:hint="default"/>
        <w:lang w:val="ru-RU" w:eastAsia="en-US" w:bidi="ar-SA"/>
      </w:rPr>
    </w:lvl>
    <w:lvl w:ilvl="6">
      <w:numFmt w:val="bullet"/>
      <w:lvlText w:val="•"/>
      <w:lvlJc w:val="left"/>
      <w:pPr>
        <w:ind w:left="5743" w:hanging="780"/>
      </w:pPr>
      <w:rPr>
        <w:rFonts w:hint="default"/>
        <w:lang w:val="ru-RU" w:eastAsia="en-US" w:bidi="ar-SA"/>
      </w:rPr>
    </w:lvl>
    <w:lvl w:ilvl="7">
      <w:numFmt w:val="bullet"/>
      <w:lvlText w:val="•"/>
      <w:lvlJc w:val="left"/>
      <w:pPr>
        <w:ind w:left="6553" w:hanging="780"/>
      </w:pPr>
      <w:rPr>
        <w:rFonts w:hint="default"/>
        <w:lang w:val="ru-RU" w:eastAsia="en-US" w:bidi="ar-SA"/>
      </w:rPr>
    </w:lvl>
    <w:lvl w:ilvl="8">
      <w:numFmt w:val="bullet"/>
      <w:lvlText w:val="•"/>
      <w:lvlJc w:val="left"/>
      <w:pPr>
        <w:ind w:left="7364" w:hanging="780"/>
      </w:pPr>
      <w:rPr>
        <w:rFonts w:hint="default"/>
        <w:lang w:val="ru-RU" w:eastAsia="en-US" w:bidi="ar-SA"/>
      </w:rPr>
    </w:lvl>
  </w:abstractNum>
  <w:abstractNum w:abstractNumId="94" w15:restartNumberingAfterBreak="0">
    <w:nsid w:val="1DC96CC6"/>
    <w:multiLevelType w:val="hybridMultilevel"/>
    <w:tmpl w:val="545CC682"/>
    <w:lvl w:ilvl="0" w:tplc="F516F624">
      <w:numFmt w:val="bullet"/>
      <w:lvlText w:val=""/>
      <w:lvlJc w:val="left"/>
      <w:pPr>
        <w:ind w:left="467" w:hanging="360"/>
      </w:pPr>
      <w:rPr>
        <w:rFonts w:ascii="Symbol" w:eastAsia="Symbol" w:hAnsi="Symbol" w:cs="Symbol" w:hint="default"/>
        <w:b w:val="0"/>
        <w:bCs w:val="0"/>
        <w:i w:val="0"/>
        <w:iCs w:val="0"/>
        <w:spacing w:val="0"/>
        <w:w w:val="100"/>
        <w:sz w:val="24"/>
        <w:szCs w:val="24"/>
        <w:lang w:val="ru-RU" w:eastAsia="en-US" w:bidi="ar-SA"/>
      </w:rPr>
    </w:lvl>
    <w:lvl w:ilvl="1" w:tplc="8AE015DE">
      <w:numFmt w:val="bullet"/>
      <w:lvlText w:val="•"/>
      <w:lvlJc w:val="left"/>
      <w:pPr>
        <w:ind w:left="897" w:hanging="360"/>
      </w:pPr>
      <w:rPr>
        <w:rFonts w:hint="default"/>
        <w:lang w:val="ru-RU" w:eastAsia="en-US" w:bidi="ar-SA"/>
      </w:rPr>
    </w:lvl>
    <w:lvl w:ilvl="2" w:tplc="3112CAF2">
      <w:numFmt w:val="bullet"/>
      <w:lvlText w:val="•"/>
      <w:lvlJc w:val="left"/>
      <w:pPr>
        <w:ind w:left="1334" w:hanging="360"/>
      </w:pPr>
      <w:rPr>
        <w:rFonts w:hint="default"/>
        <w:lang w:val="ru-RU" w:eastAsia="en-US" w:bidi="ar-SA"/>
      </w:rPr>
    </w:lvl>
    <w:lvl w:ilvl="3" w:tplc="63982FAC">
      <w:numFmt w:val="bullet"/>
      <w:lvlText w:val="•"/>
      <w:lvlJc w:val="left"/>
      <w:pPr>
        <w:ind w:left="1772" w:hanging="360"/>
      </w:pPr>
      <w:rPr>
        <w:rFonts w:hint="default"/>
        <w:lang w:val="ru-RU" w:eastAsia="en-US" w:bidi="ar-SA"/>
      </w:rPr>
    </w:lvl>
    <w:lvl w:ilvl="4" w:tplc="5AC25D2E">
      <w:numFmt w:val="bullet"/>
      <w:lvlText w:val="•"/>
      <w:lvlJc w:val="left"/>
      <w:pPr>
        <w:ind w:left="2209" w:hanging="360"/>
      </w:pPr>
      <w:rPr>
        <w:rFonts w:hint="default"/>
        <w:lang w:val="ru-RU" w:eastAsia="en-US" w:bidi="ar-SA"/>
      </w:rPr>
    </w:lvl>
    <w:lvl w:ilvl="5" w:tplc="43269986">
      <w:numFmt w:val="bullet"/>
      <w:lvlText w:val="•"/>
      <w:lvlJc w:val="left"/>
      <w:pPr>
        <w:ind w:left="2647" w:hanging="360"/>
      </w:pPr>
      <w:rPr>
        <w:rFonts w:hint="default"/>
        <w:lang w:val="ru-RU" w:eastAsia="en-US" w:bidi="ar-SA"/>
      </w:rPr>
    </w:lvl>
    <w:lvl w:ilvl="6" w:tplc="49884F76">
      <w:numFmt w:val="bullet"/>
      <w:lvlText w:val="•"/>
      <w:lvlJc w:val="left"/>
      <w:pPr>
        <w:ind w:left="3084" w:hanging="360"/>
      </w:pPr>
      <w:rPr>
        <w:rFonts w:hint="default"/>
        <w:lang w:val="ru-RU" w:eastAsia="en-US" w:bidi="ar-SA"/>
      </w:rPr>
    </w:lvl>
    <w:lvl w:ilvl="7" w:tplc="F95019D2">
      <w:numFmt w:val="bullet"/>
      <w:lvlText w:val="•"/>
      <w:lvlJc w:val="left"/>
      <w:pPr>
        <w:ind w:left="3521" w:hanging="360"/>
      </w:pPr>
      <w:rPr>
        <w:rFonts w:hint="default"/>
        <w:lang w:val="ru-RU" w:eastAsia="en-US" w:bidi="ar-SA"/>
      </w:rPr>
    </w:lvl>
    <w:lvl w:ilvl="8" w:tplc="FF2E1CCE">
      <w:numFmt w:val="bullet"/>
      <w:lvlText w:val="•"/>
      <w:lvlJc w:val="left"/>
      <w:pPr>
        <w:ind w:left="3959" w:hanging="360"/>
      </w:pPr>
      <w:rPr>
        <w:rFonts w:hint="default"/>
        <w:lang w:val="ru-RU" w:eastAsia="en-US" w:bidi="ar-SA"/>
      </w:rPr>
    </w:lvl>
  </w:abstractNum>
  <w:abstractNum w:abstractNumId="95" w15:restartNumberingAfterBreak="0">
    <w:nsid w:val="1E0F6408"/>
    <w:multiLevelType w:val="hybridMultilevel"/>
    <w:tmpl w:val="C2BE6AD2"/>
    <w:lvl w:ilvl="0" w:tplc="663EDBDA">
      <w:numFmt w:val="bullet"/>
      <w:lvlText w:val="–"/>
      <w:lvlJc w:val="left"/>
      <w:pPr>
        <w:ind w:left="213"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F3D84A08">
      <w:numFmt w:val="bullet"/>
      <w:lvlText w:val="•"/>
      <w:lvlJc w:val="left"/>
      <w:pPr>
        <w:ind w:left="1284" w:hanging="180"/>
      </w:pPr>
      <w:rPr>
        <w:rFonts w:hint="default"/>
        <w:lang w:val="ru-RU" w:eastAsia="en-US" w:bidi="ar-SA"/>
      </w:rPr>
    </w:lvl>
    <w:lvl w:ilvl="2" w:tplc="803CDF78">
      <w:numFmt w:val="bullet"/>
      <w:lvlText w:val="•"/>
      <w:lvlJc w:val="left"/>
      <w:pPr>
        <w:ind w:left="2349" w:hanging="180"/>
      </w:pPr>
      <w:rPr>
        <w:rFonts w:hint="default"/>
        <w:lang w:val="ru-RU" w:eastAsia="en-US" w:bidi="ar-SA"/>
      </w:rPr>
    </w:lvl>
    <w:lvl w:ilvl="3" w:tplc="7BC6F1EA">
      <w:numFmt w:val="bullet"/>
      <w:lvlText w:val="•"/>
      <w:lvlJc w:val="left"/>
      <w:pPr>
        <w:ind w:left="3413" w:hanging="180"/>
      </w:pPr>
      <w:rPr>
        <w:rFonts w:hint="default"/>
        <w:lang w:val="ru-RU" w:eastAsia="en-US" w:bidi="ar-SA"/>
      </w:rPr>
    </w:lvl>
    <w:lvl w:ilvl="4" w:tplc="4D308C5A">
      <w:numFmt w:val="bullet"/>
      <w:lvlText w:val="•"/>
      <w:lvlJc w:val="left"/>
      <w:pPr>
        <w:ind w:left="4478" w:hanging="180"/>
      </w:pPr>
      <w:rPr>
        <w:rFonts w:hint="default"/>
        <w:lang w:val="ru-RU" w:eastAsia="en-US" w:bidi="ar-SA"/>
      </w:rPr>
    </w:lvl>
    <w:lvl w:ilvl="5" w:tplc="03EEFEEE">
      <w:numFmt w:val="bullet"/>
      <w:lvlText w:val="•"/>
      <w:lvlJc w:val="left"/>
      <w:pPr>
        <w:ind w:left="5543" w:hanging="180"/>
      </w:pPr>
      <w:rPr>
        <w:rFonts w:hint="default"/>
        <w:lang w:val="ru-RU" w:eastAsia="en-US" w:bidi="ar-SA"/>
      </w:rPr>
    </w:lvl>
    <w:lvl w:ilvl="6" w:tplc="AAD66B8E">
      <w:numFmt w:val="bullet"/>
      <w:lvlText w:val="•"/>
      <w:lvlJc w:val="left"/>
      <w:pPr>
        <w:ind w:left="6607" w:hanging="180"/>
      </w:pPr>
      <w:rPr>
        <w:rFonts w:hint="default"/>
        <w:lang w:val="ru-RU" w:eastAsia="en-US" w:bidi="ar-SA"/>
      </w:rPr>
    </w:lvl>
    <w:lvl w:ilvl="7" w:tplc="872063C6">
      <w:numFmt w:val="bullet"/>
      <w:lvlText w:val="•"/>
      <w:lvlJc w:val="left"/>
      <w:pPr>
        <w:ind w:left="7672" w:hanging="180"/>
      </w:pPr>
      <w:rPr>
        <w:rFonts w:hint="default"/>
        <w:lang w:val="ru-RU" w:eastAsia="en-US" w:bidi="ar-SA"/>
      </w:rPr>
    </w:lvl>
    <w:lvl w:ilvl="8" w:tplc="3306E08A">
      <w:numFmt w:val="bullet"/>
      <w:lvlText w:val="•"/>
      <w:lvlJc w:val="left"/>
      <w:pPr>
        <w:ind w:left="8737" w:hanging="180"/>
      </w:pPr>
      <w:rPr>
        <w:rFonts w:hint="default"/>
        <w:lang w:val="ru-RU" w:eastAsia="en-US" w:bidi="ar-SA"/>
      </w:rPr>
    </w:lvl>
  </w:abstractNum>
  <w:abstractNum w:abstractNumId="96" w15:restartNumberingAfterBreak="0">
    <w:nsid w:val="1E3509B2"/>
    <w:multiLevelType w:val="hybridMultilevel"/>
    <w:tmpl w:val="56985FE8"/>
    <w:lvl w:ilvl="0" w:tplc="D1925B0C">
      <w:numFmt w:val="bullet"/>
      <w:lvlText w:val="-"/>
      <w:lvlJc w:val="left"/>
      <w:pPr>
        <w:ind w:left="10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6E145622">
      <w:numFmt w:val="bullet"/>
      <w:lvlText w:val="•"/>
      <w:lvlJc w:val="left"/>
      <w:pPr>
        <w:ind w:left="862" w:hanging="140"/>
      </w:pPr>
      <w:rPr>
        <w:rFonts w:hint="default"/>
        <w:lang w:val="ru-RU" w:eastAsia="en-US" w:bidi="ar-SA"/>
      </w:rPr>
    </w:lvl>
    <w:lvl w:ilvl="2" w:tplc="BA9453FC">
      <w:numFmt w:val="bullet"/>
      <w:lvlText w:val="•"/>
      <w:lvlJc w:val="left"/>
      <w:pPr>
        <w:ind w:left="1624" w:hanging="140"/>
      </w:pPr>
      <w:rPr>
        <w:rFonts w:hint="default"/>
        <w:lang w:val="ru-RU" w:eastAsia="en-US" w:bidi="ar-SA"/>
      </w:rPr>
    </w:lvl>
    <w:lvl w:ilvl="3" w:tplc="4E3CD846">
      <w:numFmt w:val="bullet"/>
      <w:lvlText w:val="•"/>
      <w:lvlJc w:val="left"/>
      <w:pPr>
        <w:ind w:left="2386" w:hanging="140"/>
      </w:pPr>
      <w:rPr>
        <w:rFonts w:hint="default"/>
        <w:lang w:val="ru-RU" w:eastAsia="en-US" w:bidi="ar-SA"/>
      </w:rPr>
    </w:lvl>
    <w:lvl w:ilvl="4" w:tplc="B50070B8">
      <w:numFmt w:val="bullet"/>
      <w:lvlText w:val="•"/>
      <w:lvlJc w:val="left"/>
      <w:pPr>
        <w:ind w:left="3148" w:hanging="140"/>
      </w:pPr>
      <w:rPr>
        <w:rFonts w:hint="default"/>
        <w:lang w:val="ru-RU" w:eastAsia="en-US" w:bidi="ar-SA"/>
      </w:rPr>
    </w:lvl>
    <w:lvl w:ilvl="5" w:tplc="D0469652">
      <w:numFmt w:val="bullet"/>
      <w:lvlText w:val="•"/>
      <w:lvlJc w:val="left"/>
      <w:pPr>
        <w:ind w:left="3910" w:hanging="140"/>
      </w:pPr>
      <w:rPr>
        <w:rFonts w:hint="default"/>
        <w:lang w:val="ru-RU" w:eastAsia="en-US" w:bidi="ar-SA"/>
      </w:rPr>
    </w:lvl>
    <w:lvl w:ilvl="6" w:tplc="59EE7C22">
      <w:numFmt w:val="bullet"/>
      <w:lvlText w:val="•"/>
      <w:lvlJc w:val="left"/>
      <w:pPr>
        <w:ind w:left="4672" w:hanging="140"/>
      </w:pPr>
      <w:rPr>
        <w:rFonts w:hint="default"/>
        <w:lang w:val="ru-RU" w:eastAsia="en-US" w:bidi="ar-SA"/>
      </w:rPr>
    </w:lvl>
    <w:lvl w:ilvl="7" w:tplc="C9A450C8">
      <w:numFmt w:val="bullet"/>
      <w:lvlText w:val="•"/>
      <w:lvlJc w:val="left"/>
      <w:pPr>
        <w:ind w:left="5434" w:hanging="140"/>
      </w:pPr>
      <w:rPr>
        <w:rFonts w:hint="default"/>
        <w:lang w:val="ru-RU" w:eastAsia="en-US" w:bidi="ar-SA"/>
      </w:rPr>
    </w:lvl>
    <w:lvl w:ilvl="8" w:tplc="60F4FAA0">
      <w:numFmt w:val="bullet"/>
      <w:lvlText w:val="•"/>
      <w:lvlJc w:val="left"/>
      <w:pPr>
        <w:ind w:left="6196" w:hanging="140"/>
      </w:pPr>
      <w:rPr>
        <w:rFonts w:hint="default"/>
        <w:lang w:val="ru-RU" w:eastAsia="en-US" w:bidi="ar-SA"/>
      </w:rPr>
    </w:lvl>
  </w:abstractNum>
  <w:abstractNum w:abstractNumId="97" w15:restartNumberingAfterBreak="0">
    <w:nsid w:val="1E752C7D"/>
    <w:multiLevelType w:val="hybridMultilevel"/>
    <w:tmpl w:val="FF5C28F2"/>
    <w:lvl w:ilvl="0" w:tplc="429E385E">
      <w:numFmt w:val="bullet"/>
      <w:lvlText w:val=""/>
      <w:lvlJc w:val="left"/>
      <w:pPr>
        <w:ind w:left="467" w:hanging="360"/>
      </w:pPr>
      <w:rPr>
        <w:rFonts w:ascii="Symbol" w:eastAsia="Symbol" w:hAnsi="Symbol" w:cs="Symbol" w:hint="default"/>
        <w:b w:val="0"/>
        <w:bCs w:val="0"/>
        <w:i w:val="0"/>
        <w:iCs w:val="0"/>
        <w:spacing w:val="0"/>
        <w:w w:val="100"/>
        <w:sz w:val="24"/>
        <w:szCs w:val="24"/>
        <w:lang w:val="ru-RU" w:eastAsia="en-US" w:bidi="ar-SA"/>
      </w:rPr>
    </w:lvl>
    <w:lvl w:ilvl="1" w:tplc="BC4A1738">
      <w:numFmt w:val="bullet"/>
      <w:lvlText w:val="•"/>
      <w:lvlJc w:val="left"/>
      <w:pPr>
        <w:ind w:left="897" w:hanging="360"/>
      </w:pPr>
      <w:rPr>
        <w:rFonts w:hint="default"/>
        <w:lang w:val="ru-RU" w:eastAsia="en-US" w:bidi="ar-SA"/>
      </w:rPr>
    </w:lvl>
    <w:lvl w:ilvl="2" w:tplc="2634E2D4">
      <w:numFmt w:val="bullet"/>
      <w:lvlText w:val="•"/>
      <w:lvlJc w:val="left"/>
      <w:pPr>
        <w:ind w:left="1334" w:hanging="360"/>
      </w:pPr>
      <w:rPr>
        <w:rFonts w:hint="default"/>
        <w:lang w:val="ru-RU" w:eastAsia="en-US" w:bidi="ar-SA"/>
      </w:rPr>
    </w:lvl>
    <w:lvl w:ilvl="3" w:tplc="99D065F2">
      <w:numFmt w:val="bullet"/>
      <w:lvlText w:val="•"/>
      <w:lvlJc w:val="left"/>
      <w:pPr>
        <w:ind w:left="1772" w:hanging="360"/>
      </w:pPr>
      <w:rPr>
        <w:rFonts w:hint="default"/>
        <w:lang w:val="ru-RU" w:eastAsia="en-US" w:bidi="ar-SA"/>
      </w:rPr>
    </w:lvl>
    <w:lvl w:ilvl="4" w:tplc="90FEE26E">
      <w:numFmt w:val="bullet"/>
      <w:lvlText w:val="•"/>
      <w:lvlJc w:val="left"/>
      <w:pPr>
        <w:ind w:left="2209" w:hanging="360"/>
      </w:pPr>
      <w:rPr>
        <w:rFonts w:hint="default"/>
        <w:lang w:val="ru-RU" w:eastAsia="en-US" w:bidi="ar-SA"/>
      </w:rPr>
    </w:lvl>
    <w:lvl w:ilvl="5" w:tplc="5AC0148A">
      <w:numFmt w:val="bullet"/>
      <w:lvlText w:val="•"/>
      <w:lvlJc w:val="left"/>
      <w:pPr>
        <w:ind w:left="2647" w:hanging="360"/>
      </w:pPr>
      <w:rPr>
        <w:rFonts w:hint="default"/>
        <w:lang w:val="ru-RU" w:eastAsia="en-US" w:bidi="ar-SA"/>
      </w:rPr>
    </w:lvl>
    <w:lvl w:ilvl="6" w:tplc="697056B2">
      <w:numFmt w:val="bullet"/>
      <w:lvlText w:val="•"/>
      <w:lvlJc w:val="left"/>
      <w:pPr>
        <w:ind w:left="3084" w:hanging="360"/>
      </w:pPr>
      <w:rPr>
        <w:rFonts w:hint="default"/>
        <w:lang w:val="ru-RU" w:eastAsia="en-US" w:bidi="ar-SA"/>
      </w:rPr>
    </w:lvl>
    <w:lvl w:ilvl="7" w:tplc="688C5226">
      <w:numFmt w:val="bullet"/>
      <w:lvlText w:val="•"/>
      <w:lvlJc w:val="left"/>
      <w:pPr>
        <w:ind w:left="3521" w:hanging="360"/>
      </w:pPr>
      <w:rPr>
        <w:rFonts w:hint="default"/>
        <w:lang w:val="ru-RU" w:eastAsia="en-US" w:bidi="ar-SA"/>
      </w:rPr>
    </w:lvl>
    <w:lvl w:ilvl="8" w:tplc="DB1088D8">
      <w:numFmt w:val="bullet"/>
      <w:lvlText w:val="•"/>
      <w:lvlJc w:val="left"/>
      <w:pPr>
        <w:ind w:left="3959" w:hanging="360"/>
      </w:pPr>
      <w:rPr>
        <w:rFonts w:hint="default"/>
        <w:lang w:val="ru-RU" w:eastAsia="en-US" w:bidi="ar-SA"/>
      </w:rPr>
    </w:lvl>
  </w:abstractNum>
  <w:abstractNum w:abstractNumId="98" w15:restartNumberingAfterBreak="0">
    <w:nsid w:val="1F0A0C6F"/>
    <w:multiLevelType w:val="hybridMultilevel"/>
    <w:tmpl w:val="6A4C4DAC"/>
    <w:lvl w:ilvl="0" w:tplc="5856302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F5405344">
      <w:numFmt w:val="bullet"/>
      <w:lvlText w:val="•"/>
      <w:lvlJc w:val="left"/>
      <w:pPr>
        <w:ind w:left="581" w:hanging="140"/>
      </w:pPr>
      <w:rPr>
        <w:rFonts w:hint="default"/>
        <w:lang w:val="ru-RU" w:eastAsia="en-US" w:bidi="ar-SA"/>
      </w:rPr>
    </w:lvl>
    <w:lvl w:ilvl="2" w:tplc="BD1C7FCA">
      <w:numFmt w:val="bullet"/>
      <w:lvlText w:val="•"/>
      <w:lvlJc w:val="left"/>
      <w:pPr>
        <w:ind w:left="1063" w:hanging="140"/>
      </w:pPr>
      <w:rPr>
        <w:rFonts w:hint="default"/>
        <w:lang w:val="ru-RU" w:eastAsia="en-US" w:bidi="ar-SA"/>
      </w:rPr>
    </w:lvl>
    <w:lvl w:ilvl="3" w:tplc="E9480EC8">
      <w:numFmt w:val="bullet"/>
      <w:lvlText w:val="•"/>
      <w:lvlJc w:val="left"/>
      <w:pPr>
        <w:ind w:left="1544" w:hanging="140"/>
      </w:pPr>
      <w:rPr>
        <w:rFonts w:hint="default"/>
        <w:lang w:val="ru-RU" w:eastAsia="en-US" w:bidi="ar-SA"/>
      </w:rPr>
    </w:lvl>
    <w:lvl w:ilvl="4" w:tplc="495A6714">
      <w:numFmt w:val="bullet"/>
      <w:lvlText w:val="•"/>
      <w:lvlJc w:val="left"/>
      <w:pPr>
        <w:ind w:left="2026" w:hanging="140"/>
      </w:pPr>
      <w:rPr>
        <w:rFonts w:hint="default"/>
        <w:lang w:val="ru-RU" w:eastAsia="en-US" w:bidi="ar-SA"/>
      </w:rPr>
    </w:lvl>
    <w:lvl w:ilvl="5" w:tplc="D34CA9B0">
      <w:numFmt w:val="bullet"/>
      <w:lvlText w:val="•"/>
      <w:lvlJc w:val="left"/>
      <w:pPr>
        <w:ind w:left="2508" w:hanging="140"/>
      </w:pPr>
      <w:rPr>
        <w:rFonts w:hint="default"/>
        <w:lang w:val="ru-RU" w:eastAsia="en-US" w:bidi="ar-SA"/>
      </w:rPr>
    </w:lvl>
    <w:lvl w:ilvl="6" w:tplc="5A001A2A">
      <w:numFmt w:val="bullet"/>
      <w:lvlText w:val="•"/>
      <w:lvlJc w:val="left"/>
      <w:pPr>
        <w:ind w:left="2989" w:hanging="140"/>
      </w:pPr>
      <w:rPr>
        <w:rFonts w:hint="default"/>
        <w:lang w:val="ru-RU" w:eastAsia="en-US" w:bidi="ar-SA"/>
      </w:rPr>
    </w:lvl>
    <w:lvl w:ilvl="7" w:tplc="1AC2EE3E">
      <w:numFmt w:val="bullet"/>
      <w:lvlText w:val="•"/>
      <w:lvlJc w:val="left"/>
      <w:pPr>
        <w:ind w:left="3471" w:hanging="140"/>
      </w:pPr>
      <w:rPr>
        <w:rFonts w:hint="default"/>
        <w:lang w:val="ru-RU" w:eastAsia="en-US" w:bidi="ar-SA"/>
      </w:rPr>
    </w:lvl>
    <w:lvl w:ilvl="8" w:tplc="6A2C93B6">
      <w:numFmt w:val="bullet"/>
      <w:lvlText w:val="•"/>
      <w:lvlJc w:val="left"/>
      <w:pPr>
        <w:ind w:left="3952" w:hanging="140"/>
      </w:pPr>
      <w:rPr>
        <w:rFonts w:hint="default"/>
        <w:lang w:val="ru-RU" w:eastAsia="en-US" w:bidi="ar-SA"/>
      </w:rPr>
    </w:lvl>
  </w:abstractNum>
  <w:abstractNum w:abstractNumId="99" w15:restartNumberingAfterBreak="0">
    <w:nsid w:val="1F3E3C6D"/>
    <w:multiLevelType w:val="hybridMultilevel"/>
    <w:tmpl w:val="A4107DFA"/>
    <w:lvl w:ilvl="0" w:tplc="501A67AE">
      <w:numFmt w:val="bullet"/>
      <w:lvlText w:val=""/>
      <w:lvlJc w:val="left"/>
      <w:pPr>
        <w:ind w:left="467" w:hanging="360"/>
      </w:pPr>
      <w:rPr>
        <w:rFonts w:ascii="Symbol" w:eastAsia="Symbol" w:hAnsi="Symbol" w:cs="Symbol" w:hint="default"/>
        <w:b w:val="0"/>
        <w:bCs w:val="0"/>
        <w:i w:val="0"/>
        <w:iCs w:val="0"/>
        <w:spacing w:val="0"/>
        <w:w w:val="100"/>
        <w:sz w:val="24"/>
        <w:szCs w:val="24"/>
        <w:lang w:val="ru-RU" w:eastAsia="en-US" w:bidi="ar-SA"/>
      </w:rPr>
    </w:lvl>
    <w:lvl w:ilvl="1" w:tplc="DC6EF266">
      <w:numFmt w:val="bullet"/>
      <w:lvlText w:val="•"/>
      <w:lvlJc w:val="left"/>
      <w:pPr>
        <w:ind w:left="897" w:hanging="360"/>
      </w:pPr>
      <w:rPr>
        <w:rFonts w:hint="default"/>
        <w:lang w:val="ru-RU" w:eastAsia="en-US" w:bidi="ar-SA"/>
      </w:rPr>
    </w:lvl>
    <w:lvl w:ilvl="2" w:tplc="C77C88FC">
      <w:numFmt w:val="bullet"/>
      <w:lvlText w:val="•"/>
      <w:lvlJc w:val="left"/>
      <w:pPr>
        <w:ind w:left="1334" w:hanging="360"/>
      </w:pPr>
      <w:rPr>
        <w:rFonts w:hint="default"/>
        <w:lang w:val="ru-RU" w:eastAsia="en-US" w:bidi="ar-SA"/>
      </w:rPr>
    </w:lvl>
    <w:lvl w:ilvl="3" w:tplc="CA28FEB4">
      <w:numFmt w:val="bullet"/>
      <w:lvlText w:val="•"/>
      <w:lvlJc w:val="left"/>
      <w:pPr>
        <w:ind w:left="1772" w:hanging="360"/>
      </w:pPr>
      <w:rPr>
        <w:rFonts w:hint="default"/>
        <w:lang w:val="ru-RU" w:eastAsia="en-US" w:bidi="ar-SA"/>
      </w:rPr>
    </w:lvl>
    <w:lvl w:ilvl="4" w:tplc="FC4CB360">
      <w:numFmt w:val="bullet"/>
      <w:lvlText w:val="•"/>
      <w:lvlJc w:val="left"/>
      <w:pPr>
        <w:ind w:left="2209" w:hanging="360"/>
      </w:pPr>
      <w:rPr>
        <w:rFonts w:hint="default"/>
        <w:lang w:val="ru-RU" w:eastAsia="en-US" w:bidi="ar-SA"/>
      </w:rPr>
    </w:lvl>
    <w:lvl w:ilvl="5" w:tplc="0002CDFC">
      <w:numFmt w:val="bullet"/>
      <w:lvlText w:val="•"/>
      <w:lvlJc w:val="left"/>
      <w:pPr>
        <w:ind w:left="2647" w:hanging="360"/>
      </w:pPr>
      <w:rPr>
        <w:rFonts w:hint="default"/>
        <w:lang w:val="ru-RU" w:eastAsia="en-US" w:bidi="ar-SA"/>
      </w:rPr>
    </w:lvl>
    <w:lvl w:ilvl="6" w:tplc="E4C60A14">
      <w:numFmt w:val="bullet"/>
      <w:lvlText w:val="•"/>
      <w:lvlJc w:val="left"/>
      <w:pPr>
        <w:ind w:left="3084" w:hanging="360"/>
      </w:pPr>
      <w:rPr>
        <w:rFonts w:hint="default"/>
        <w:lang w:val="ru-RU" w:eastAsia="en-US" w:bidi="ar-SA"/>
      </w:rPr>
    </w:lvl>
    <w:lvl w:ilvl="7" w:tplc="0C0CA512">
      <w:numFmt w:val="bullet"/>
      <w:lvlText w:val="•"/>
      <w:lvlJc w:val="left"/>
      <w:pPr>
        <w:ind w:left="3521" w:hanging="360"/>
      </w:pPr>
      <w:rPr>
        <w:rFonts w:hint="default"/>
        <w:lang w:val="ru-RU" w:eastAsia="en-US" w:bidi="ar-SA"/>
      </w:rPr>
    </w:lvl>
    <w:lvl w:ilvl="8" w:tplc="1DC43DBA">
      <w:numFmt w:val="bullet"/>
      <w:lvlText w:val="•"/>
      <w:lvlJc w:val="left"/>
      <w:pPr>
        <w:ind w:left="3959" w:hanging="360"/>
      </w:pPr>
      <w:rPr>
        <w:rFonts w:hint="default"/>
        <w:lang w:val="ru-RU" w:eastAsia="en-US" w:bidi="ar-SA"/>
      </w:rPr>
    </w:lvl>
  </w:abstractNum>
  <w:abstractNum w:abstractNumId="100" w15:restartNumberingAfterBreak="0">
    <w:nsid w:val="1F8D1D69"/>
    <w:multiLevelType w:val="hybridMultilevel"/>
    <w:tmpl w:val="14FC4D10"/>
    <w:lvl w:ilvl="0" w:tplc="C4F46A6E">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655C0F74">
      <w:numFmt w:val="bullet"/>
      <w:lvlText w:val="•"/>
      <w:lvlJc w:val="left"/>
      <w:pPr>
        <w:ind w:left="983" w:hanging="360"/>
      </w:pPr>
      <w:rPr>
        <w:rFonts w:hint="default"/>
        <w:lang w:val="ru-RU" w:eastAsia="en-US" w:bidi="ar-SA"/>
      </w:rPr>
    </w:lvl>
    <w:lvl w:ilvl="2" w:tplc="4A4A8552">
      <w:numFmt w:val="bullet"/>
      <w:lvlText w:val="•"/>
      <w:lvlJc w:val="left"/>
      <w:pPr>
        <w:ind w:left="1266" w:hanging="360"/>
      </w:pPr>
      <w:rPr>
        <w:rFonts w:hint="default"/>
        <w:lang w:val="ru-RU" w:eastAsia="en-US" w:bidi="ar-SA"/>
      </w:rPr>
    </w:lvl>
    <w:lvl w:ilvl="3" w:tplc="1EA4BA62">
      <w:numFmt w:val="bullet"/>
      <w:lvlText w:val="•"/>
      <w:lvlJc w:val="left"/>
      <w:pPr>
        <w:ind w:left="1550" w:hanging="360"/>
      </w:pPr>
      <w:rPr>
        <w:rFonts w:hint="default"/>
        <w:lang w:val="ru-RU" w:eastAsia="en-US" w:bidi="ar-SA"/>
      </w:rPr>
    </w:lvl>
    <w:lvl w:ilvl="4" w:tplc="CF488234">
      <w:numFmt w:val="bullet"/>
      <w:lvlText w:val="•"/>
      <w:lvlJc w:val="left"/>
      <w:pPr>
        <w:ind w:left="1833" w:hanging="360"/>
      </w:pPr>
      <w:rPr>
        <w:rFonts w:hint="default"/>
        <w:lang w:val="ru-RU" w:eastAsia="en-US" w:bidi="ar-SA"/>
      </w:rPr>
    </w:lvl>
    <w:lvl w:ilvl="5" w:tplc="8BE0AEDA">
      <w:numFmt w:val="bullet"/>
      <w:lvlText w:val="•"/>
      <w:lvlJc w:val="left"/>
      <w:pPr>
        <w:ind w:left="2117" w:hanging="360"/>
      </w:pPr>
      <w:rPr>
        <w:rFonts w:hint="default"/>
        <w:lang w:val="ru-RU" w:eastAsia="en-US" w:bidi="ar-SA"/>
      </w:rPr>
    </w:lvl>
    <w:lvl w:ilvl="6" w:tplc="837CCC22">
      <w:numFmt w:val="bullet"/>
      <w:lvlText w:val="•"/>
      <w:lvlJc w:val="left"/>
      <w:pPr>
        <w:ind w:left="2400" w:hanging="360"/>
      </w:pPr>
      <w:rPr>
        <w:rFonts w:hint="default"/>
        <w:lang w:val="ru-RU" w:eastAsia="en-US" w:bidi="ar-SA"/>
      </w:rPr>
    </w:lvl>
    <w:lvl w:ilvl="7" w:tplc="F246E6CA">
      <w:numFmt w:val="bullet"/>
      <w:lvlText w:val="•"/>
      <w:lvlJc w:val="left"/>
      <w:pPr>
        <w:ind w:left="2683" w:hanging="360"/>
      </w:pPr>
      <w:rPr>
        <w:rFonts w:hint="default"/>
        <w:lang w:val="ru-RU" w:eastAsia="en-US" w:bidi="ar-SA"/>
      </w:rPr>
    </w:lvl>
    <w:lvl w:ilvl="8" w:tplc="75C0A4B4">
      <w:numFmt w:val="bullet"/>
      <w:lvlText w:val="•"/>
      <w:lvlJc w:val="left"/>
      <w:pPr>
        <w:ind w:left="2967" w:hanging="360"/>
      </w:pPr>
      <w:rPr>
        <w:rFonts w:hint="default"/>
        <w:lang w:val="ru-RU" w:eastAsia="en-US" w:bidi="ar-SA"/>
      </w:rPr>
    </w:lvl>
  </w:abstractNum>
  <w:abstractNum w:abstractNumId="101" w15:restartNumberingAfterBreak="0">
    <w:nsid w:val="1FB17DAC"/>
    <w:multiLevelType w:val="hybridMultilevel"/>
    <w:tmpl w:val="24FADBB0"/>
    <w:lvl w:ilvl="0" w:tplc="7F5A14CC">
      <w:numFmt w:val="bullet"/>
      <w:lvlText w:val="●"/>
      <w:lvlJc w:val="left"/>
      <w:pPr>
        <w:ind w:left="313"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4AC26662">
      <w:numFmt w:val="bullet"/>
      <w:lvlText w:val="●"/>
      <w:lvlJc w:val="left"/>
      <w:pPr>
        <w:ind w:left="213"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2" w:tplc="1FBCE8C2">
      <w:numFmt w:val="bullet"/>
      <w:lvlText w:val="●"/>
      <w:lvlJc w:val="left"/>
      <w:pPr>
        <w:ind w:left="213" w:hanging="281"/>
      </w:pPr>
      <w:rPr>
        <w:rFonts w:ascii="Times New Roman" w:eastAsia="Times New Roman" w:hAnsi="Times New Roman" w:cs="Times New Roman" w:hint="default"/>
        <w:b w:val="0"/>
        <w:bCs w:val="0"/>
        <w:i w:val="0"/>
        <w:iCs w:val="0"/>
        <w:spacing w:val="0"/>
        <w:w w:val="100"/>
        <w:sz w:val="24"/>
        <w:szCs w:val="24"/>
        <w:lang w:val="ru-RU" w:eastAsia="en-US" w:bidi="ar-SA"/>
      </w:rPr>
    </w:lvl>
    <w:lvl w:ilvl="3" w:tplc="17D232BA">
      <w:numFmt w:val="bullet"/>
      <w:lvlText w:val="•"/>
      <w:lvlJc w:val="left"/>
      <w:pPr>
        <w:ind w:left="2465" w:hanging="281"/>
      </w:pPr>
      <w:rPr>
        <w:rFonts w:hint="default"/>
        <w:lang w:val="ru-RU" w:eastAsia="en-US" w:bidi="ar-SA"/>
      </w:rPr>
    </w:lvl>
    <w:lvl w:ilvl="4" w:tplc="9454012C">
      <w:numFmt w:val="bullet"/>
      <w:lvlText w:val="•"/>
      <w:lvlJc w:val="left"/>
      <w:pPr>
        <w:ind w:left="3537" w:hanging="281"/>
      </w:pPr>
      <w:rPr>
        <w:rFonts w:hint="default"/>
        <w:lang w:val="ru-RU" w:eastAsia="en-US" w:bidi="ar-SA"/>
      </w:rPr>
    </w:lvl>
    <w:lvl w:ilvl="5" w:tplc="6A0A608E">
      <w:numFmt w:val="bullet"/>
      <w:lvlText w:val="•"/>
      <w:lvlJc w:val="left"/>
      <w:pPr>
        <w:ind w:left="4610" w:hanging="281"/>
      </w:pPr>
      <w:rPr>
        <w:rFonts w:hint="default"/>
        <w:lang w:val="ru-RU" w:eastAsia="en-US" w:bidi="ar-SA"/>
      </w:rPr>
    </w:lvl>
    <w:lvl w:ilvl="6" w:tplc="AA587D0E">
      <w:numFmt w:val="bullet"/>
      <w:lvlText w:val="•"/>
      <w:lvlJc w:val="left"/>
      <w:pPr>
        <w:ind w:left="5682" w:hanging="281"/>
      </w:pPr>
      <w:rPr>
        <w:rFonts w:hint="default"/>
        <w:lang w:val="ru-RU" w:eastAsia="en-US" w:bidi="ar-SA"/>
      </w:rPr>
    </w:lvl>
    <w:lvl w:ilvl="7" w:tplc="EBC6AB80">
      <w:numFmt w:val="bullet"/>
      <w:lvlText w:val="•"/>
      <w:lvlJc w:val="left"/>
      <w:pPr>
        <w:ind w:left="6755" w:hanging="281"/>
      </w:pPr>
      <w:rPr>
        <w:rFonts w:hint="default"/>
        <w:lang w:val="ru-RU" w:eastAsia="en-US" w:bidi="ar-SA"/>
      </w:rPr>
    </w:lvl>
    <w:lvl w:ilvl="8" w:tplc="FE02285E">
      <w:numFmt w:val="bullet"/>
      <w:lvlText w:val="•"/>
      <w:lvlJc w:val="left"/>
      <w:pPr>
        <w:ind w:left="7827" w:hanging="281"/>
      </w:pPr>
      <w:rPr>
        <w:rFonts w:hint="default"/>
        <w:lang w:val="ru-RU" w:eastAsia="en-US" w:bidi="ar-SA"/>
      </w:rPr>
    </w:lvl>
  </w:abstractNum>
  <w:abstractNum w:abstractNumId="102" w15:restartNumberingAfterBreak="0">
    <w:nsid w:val="1FCA31A8"/>
    <w:multiLevelType w:val="hybridMultilevel"/>
    <w:tmpl w:val="79E6D9E6"/>
    <w:lvl w:ilvl="0" w:tplc="07E88D3C">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DEDE679C">
      <w:numFmt w:val="bullet"/>
      <w:lvlText w:val="•"/>
      <w:lvlJc w:val="left"/>
      <w:pPr>
        <w:ind w:left="889" w:hanging="360"/>
      </w:pPr>
      <w:rPr>
        <w:rFonts w:hint="default"/>
        <w:lang w:val="ru-RU" w:eastAsia="en-US" w:bidi="ar-SA"/>
      </w:rPr>
    </w:lvl>
    <w:lvl w:ilvl="2" w:tplc="675A5B36">
      <w:numFmt w:val="bullet"/>
      <w:lvlText w:val="•"/>
      <w:lvlJc w:val="left"/>
      <w:pPr>
        <w:ind w:left="1299" w:hanging="360"/>
      </w:pPr>
      <w:rPr>
        <w:rFonts w:hint="default"/>
        <w:lang w:val="ru-RU" w:eastAsia="en-US" w:bidi="ar-SA"/>
      </w:rPr>
    </w:lvl>
    <w:lvl w:ilvl="3" w:tplc="89FE51F8">
      <w:numFmt w:val="bullet"/>
      <w:lvlText w:val="•"/>
      <w:lvlJc w:val="left"/>
      <w:pPr>
        <w:ind w:left="1709" w:hanging="360"/>
      </w:pPr>
      <w:rPr>
        <w:rFonts w:hint="default"/>
        <w:lang w:val="ru-RU" w:eastAsia="en-US" w:bidi="ar-SA"/>
      </w:rPr>
    </w:lvl>
    <w:lvl w:ilvl="4" w:tplc="EA7E6572">
      <w:numFmt w:val="bullet"/>
      <w:lvlText w:val="•"/>
      <w:lvlJc w:val="left"/>
      <w:pPr>
        <w:ind w:left="2118" w:hanging="360"/>
      </w:pPr>
      <w:rPr>
        <w:rFonts w:hint="default"/>
        <w:lang w:val="ru-RU" w:eastAsia="en-US" w:bidi="ar-SA"/>
      </w:rPr>
    </w:lvl>
    <w:lvl w:ilvl="5" w:tplc="30B62698">
      <w:numFmt w:val="bullet"/>
      <w:lvlText w:val="•"/>
      <w:lvlJc w:val="left"/>
      <w:pPr>
        <w:ind w:left="2528" w:hanging="360"/>
      </w:pPr>
      <w:rPr>
        <w:rFonts w:hint="default"/>
        <w:lang w:val="ru-RU" w:eastAsia="en-US" w:bidi="ar-SA"/>
      </w:rPr>
    </w:lvl>
    <w:lvl w:ilvl="6" w:tplc="12468A9A">
      <w:numFmt w:val="bullet"/>
      <w:lvlText w:val="•"/>
      <w:lvlJc w:val="left"/>
      <w:pPr>
        <w:ind w:left="2938" w:hanging="360"/>
      </w:pPr>
      <w:rPr>
        <w:rFonts w:hint="default"/>
        <w:lang w:val="ru-RU" w:eastAsia="en-US" w:bidi="ar-SA"/>
      </w:rPr>
    </w:lvl>
    <w:lvl w:ilvl="7" w:tplc="C3785B5A">
      <w:numFmt w:val="bullet"/>
      <w:lvlText w:val="•"/>
      <w:lvlJc w:val="left"/>
      <w:pPr>
        <w:ind w:left="3347" w:hanging="360"/>
      </w:pPr>
      <w:rPr>
        <w:rFonts w:hint="default"/>
        <w:lang w:val="ru-RU" w:eastAsia="en-US" w:bidi="ar-SA"/>
      </w:rPr>
    </w:lvl>
    <w:lvl w:ilvl="8" w:tplc="DDDCC992">
      <w:numFmt w:val="bullet"/>
      <w:lvlText w:val="•"/>
      <w:lvlJc w:val="left"/>
      <w:pPr>
        <w:ind w:left="3757" w:hanging="360"/>
      </w:pPr>
      <w:rPr>
        <w:rFonts w:hint="default"/>
        <w:lang w:val="ru-RU" w:eastAsia="en-US" w:bidi="ar-SA"/>
      </w:rPr>
    </w:lvl>
  </w:abstractNum>
  <w:abstractNum w:abstractNumId="103" w15:restartNumberingAfterBreak="0">
    <w:nsid w:val="20883343"/>
    <w:multiLevelType w:val="hybridMultilevel"/>
    <w:tmpl w:val="BD9A3E8C"/>
    <w:lvl w:ilvl="0" w:tplc="E2AC7EFA">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A84AAE36">
      <w:numFmt w:val="bullet"/>
      <w:lvlText w:val="•"/>
      <w:lvlJc w:val="left"/>
      <w:pPr>
        <w:ind w:left="983" w:hanging="360"/>
      </w:pPr>
      <w:rPr>
        <w:rFonts w:hint="default"/>
        <w:lang w:val="ru-RU" w:eastAsia="en-US" w:bidi="ar-SA"/>
      </w:rPr>
    </w:lvl>
    <w:lvl w:ilvl="2" w:tplc="E9DE871E">
      <w:numFmt w:val="bullet"/>
      <w:lvlText w:val="•"/>
      <w:lvlJc w:val="left"/>
      <w:pPr>
        <w:ind w:left="1266" w:hanging="360"/>
      </w:pPr>
      <w:rPr>
        <w:rFonts w:hint="default"/>
        <w:lang w:val="ru-RU" w:eastAsia="en-US" w:bidi="ar-SA"/>
      </w:rPr>
    </w:lvl>
    <w:lvl w:ilvl="3" w:tplc="F1C48038">
      <w:numFmt w:val="bullet"/>
      <w:lvlText w:val="•"/>
      <w:lvlJc w:val="left"/>
      <w:pPr>
        <w:ind w:left="1550" w:hanging="360"/>
      </w:pPr>
      <w:rPr>
        <w:rFonts w:hint="default"/>
        <w:lang w:val="ru-RU" w:eastAsia="en-US" w:bidi="ar-SA"/>
      </w:rPr>
    </w:lvl>
    <w:lvl w:ilvl="4" w:tplc="869C9A58">
      <w:numFmt w:val="bullet"/>
      <w:lvlText w:val="•"/>
      <w:lvlJc w:val="left"/>
      <w:pPr>
        <w:ind w:left="1833" w:hanging="360"/>
      </w:pPr>
      <w:rPr>
        <w:rFonts w:hint="default"/>
        <w:lang w:val="ru-RU" w:eastAsia="en-US" w:bidi="ar-SA"/>
      </w:rPr>
    </w:lvl>
    <w:lvl w:ilvl="5" w:tplc="BA781F92">
      <w:numFmt w:val="bullet"/>
      <w:lvlText w:val="•"/>
      <w:lvlJc w:val="left"/>
      <w:pPr>
        <w:ind w:left="2117" w:hanging="360"/>
      </w:pPr>
      <w:rPr>
        <w:rFonts w:hint="default"/>
        <w:lang w:val="ru-RU" w:eastAsia="en-US" w:bidi="ar-SA"/>
      </w:rPr>
    </w:lvl>
    <w:lvl w:ilvl="6" w:tplc="77AEB3C0">
      <w:numFmt w:val="bullet"/>
      <w:lvlText w:val="•"/>
      <w:lvlJc w:val="left"/>
      <w:pPr>
        <w:ind w:left="2400" w:hanging="360"/>
      </w:pPr>
      <w:rPr>
        <w:rFonts w:hint="default"/>
        <w:lang w:val="ru-RU" w:eastAsia="en-US" w:bidi="ar-SA"/>
      </w:rPr>
    </w:lvl>
    <w:lvl w:ilvl="7" w:tplc="53F8BA8C">
      <w:numFmt w:val="bullet"/>
      <w:lvlText w:val="•"/>
      <w:lvlJc w:val="left"/>
      <w:pPr>
        <w:ind w:left="2683" w:hanging="360"/>
      </w:pPr>
      <w:rPr>
        <w:rFonts w:hint="default"/>
        <w:lang w:val="ru-RU" w:eastAsia="en-US" w:bidi="ar-SA"/>
      </w:rPr>
    </w:lvl>
    <w:lvl w:ilvl="8" w:tplc="453EBEE0">
      <w:numFmt w:val="bullet"/>
      <w:lvlText w:val="•"/>
      <w:lvlJc w:val="left"/>
      <w:pPr>
        <w:ind w:left="2967" w:hanging="360"/>
      </w:pPr>
      <w:rPr>
        <w:rFonts w:hint="default"/>
        <w:lang w:val="ru-RU" w:eastAsia="en-US" w:bidi="ar-SA"/>
      </w:rPr>
    </w:lvl>
  </w:abstractNum>
  <w:abstractNum w:abstractNumId="104" w15:restartNumberingAfterBreak="0">
    <w:nsid w:val="20BF69C8"/>
    <w:multiLevelType w:val="hybridMultilevel"/>
    <w:tmpl w:val="F4E6CA20"/>
    <w:lvl w:ilvl="0" w:tplc="BC128D12">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4D4023A0">
      <w:numFmt w:val="bullet"/>
      <w:lvlText w:val="•"/>
      <w:lvlJc w:val="left"/>
      <w:pPr>
        <w:ind w:left="983" w:hanging="360"/>
      </w:pPr>
      <w:rPr>
        <w:rFonts w:hint="default"/>
        <w:lang w:val="ru-RU" w:eastAsia="en-US" w:bidi="ar-SA"/>
      </w:rPr>
    </w:lvl>
    <w:lvl w:ilvl="2" w:tplc="FB1281C2">
      <w:numFmt w:val="bullet"/>
      <w:lvlText w:val="•"/>
      <w:lvlJc w:val="left"/>
      <w:pPr>
        <w:ind w:left="1266" w:hanging="360"/>
      </w:pPr>
      <w:rPr>
        <w:rFonts w:hint="default"/>
        <w:lang w:val="ru-RU" w:eastAsia="en-US" w:bidi="ar-SA"/>
      </w:rPr>
    </w:lvl>
    <w:lvl w:ilvl="3" w:tplc="8172737E">
      <w:numFmt w:val="bullet"/>
      <w:lvlText w:val="•"/>
      <w:lvlJc w:val="left"/>
      <w:pPr>
        <w:ind w:left="1550" w:hanging="360"/>
      </w:pPr>
      <w:rPr>
        <w:rFonts w:hint="default"/>
        <w:lang w:val="ru-RU" w:eastAsia="en-US" w:bidi="ar-SA"/>
      </w:rPr>
    </w:lvl>
    <w:lvl w:ilvl="4" w:tplc="4DE6E8E0">
      <w:numFmt w:val="bullet"/>
      <w:lvlText w:val="•"/>
      <w:lvlJc w:val="left"/>
      <w:pPr>
        <w:ind w:left="1833" w:hanging="360"/>
      </w:pPr>
      <w:rPr>
        <w:rFonts w:hint="default"/>
        <w:lang w:val="ru-RU" w:eastAsia="en-US" w:bidi="ar-SA"/>
      </w:rPr>
    </w:lvl>
    <w:lvl w:ilvl="5" w:tplc="6FA8F292">
      <w:numFmt w:val="bullet"/>
      <w:lvlText w:val="•"/>
      <w:lvlJc w:val="left"/>
      <w:pPr>
        <w:ind w:left="2117" w:hanging="360"/>
      </w:pPr>
      <w:rPr>
        <w:rFonts w:hint="default"/>
        <w:lang w:val="ru-RU" w:eastAsia="en-US" w:bidi="ar-SA"/>
      </w:rPr>
    </w:lvl>
    <w:lvl w:ilvl="6" w:tplc="7624D3C8">
      <w:numFmt w:val="bullet"/>
      <w:lvlText w:val="•"/>
      <w:lvlJc w:val="left"/>
      <w:pPr>
        <w:ind w:left="2400" w:hanging="360"/>
      </w:pPr>
      <w:rPr>
        <w:rFonts w:hint="default"/>
        <w:lang w:val="ru-RU" w:eastAsia="en-US" w:bidi="ar-SA"/>
      </w:rPr>
    </w:lvl>
    <w:lvl w:ilvl="7" w:tplc="31620D88">
      <w:numFmt w:val="bullet"/>
      <w:lvlText w:val="•"/>
      <w:lvlJc w:val="left"/>
      <w:pPr>
        <w:ind w:left="2683" w:hanging="360"/>
      </w:pPr>
      <w:rPr>
        <w:rFonts w:hint="default"/>
        <w:lang w:val="ru-RU" w:eastAsia="en-US" w:bidi="ar-SA"/>
      </w:rPr>
    </w:lvl>
    <w:lvl w:ilvl="8" w:tplc="87DC6E6C">
      <w:numFmt w:val="bullet"/>
      <w:lvlText w:val="•"/>
      <w:lvlJc w:val="left"/>
      <w:pPr>
        <w:ind w:left="2967" w:hanging="360"/>
      </w:pPr>
      <w:rPr>
        <w:rFonts w:hint="default"/>
        <w:lang w:val="ru-RU" w:eastAsia="en-US" w:bidi="ar-SA"/>
      </w:rPr>
    </w:lvl>
  </w:abstractNum>
  <w:abstractNum w:abstractNumId="105" w15:restartNumberingAfterBreak="0">
    <w:nsid w:val="20EF23C7"/>
    <w:multiLevelType w:val="hybridMultilevel"/>
    <w:tmpl w:val="9A287666"/>
    <w:lvl w:ilvl="0" w:tplc="A16065D6">
      <w:start w:val="9"/>
      <w:numFmt w:val="decimal"/>
      <w:lvlText w:val="%1."/>
      <w:lvlJc w:val="left"/>
      <w:pPr>
        <w:ind w:left="499"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3FD2DF68">
      <w:numFmt w:val="bullet"/>
      <w:lvlText w:val="–"/>
      <w:lvlJc w:val="left"/>
      <w:pPr>
        <w:ind w:left="86" w:hanging="240"/>
      </w:pPr>
      <w:rPr>
        <w:rFonts w:ascii="Times New Roman" w:eastAsia="Times New Roman" w:hAnsi="Times New Roman" w:cs="Times New Roman" w:hint="default"/>
        <w:b/>
        <w:bCs/>
        <w:i w:val="0"/>
        <w:iCs w:val="0"/>
        <w:spacing w:val="0"/>
        <w:w w:val="100"/>
        <w:sz w:val="24"/>
        <w:szCs w:val="24"/>
        <w:lang w:val="ru-RU" w:eastAsia="en-US" w:bidi="ar-SA"/>
      </w:rPr>
    </w:lvl>
    <w:lvl w:ilvl="2" w:tplc="3D601F08">
      <w:numFmt w:val="bullet"/>
      <w:lvlText w:val="•"/>
      <w:lvlJc w:val="left"/>
      <w:pPr>
        <w:ind w:left="947" w:hanging="240"/>
      </w:pPr>
      <w:rPr>
        <w:rFonts w:hint="default"/>
        <w:lang w:val="ru-RU" w:eastAsia="en-US" w:bidi="ar-SA"/>
      </w:rPr>
    </w:lvl>
    <w:lvl w:ilvl="3" w:tplc="E6EC91A0">
      <w:numFmt w:val="bullet"/>
      <w:lvlText w:val="•"/>
      <w:lvlJc w:val="left"/>
      <w:pPr>
        <w:ind w:left="1394" w:hanging="240"/>
      </w:pPr>
      <w:rPr>
        <w:rFonts w:hint="default"/>
        <w:lang w:val="ru-RU" w:eastAsia="en-US" w:bidi="ar-SA"/>
      </w:rPr>
    </w:lvl>
    <w:lvl w:ilvl="4" w:tplc="4FB67D86">
      <w:numFmt w:val="bullet"/>
      <w:lvlText w:val="•"/>
      <w:lvlJc w:val="left"/>
      <w:pPr>
        <w:ind w:left="1842" w:hanging="240"/>
      </w:pPr>
      <w:rPr>
        <w:rFonts w:hint="default"/>
        <w:lang w:val="ru-RU" w:eastAsia="en-US" w:bidi="ar-SA"/>
      </w:rPr>
    </w:lvl>
    <w:lvl w:ilvl="5" w:tplc="F634EC56">
      <w:numFmt w:val="bullet"/>
      <w:lvlText w:val="•"/>
      <w:lvlJc w:val="left"/>
      <w:pPr>
        <w:ind w:left="2289" w:hanging="240"/>
      </w:pPr>
      <w:rPr>
        <w:rFonts w:hint="default"/>
        <w:lang w:val="ru-RU" w:eastAsia="en-US" w:bidi="ar-SA"/>
      </w:rPr>
    </w:lvl>
    <w:lvl w:ilvl="6" w:tplc="4A086A2C">
      <w:numFmt w:val="bullet"/>
      <w:lvlText w:val="•"/>
      <w:lvlJc w:val="left"/>
      <w:pPr>
        <w:ind w:left="2737" w:hanging="240"/>
      </w:pPr>
      <w:rPr>
        <w:rFonts w:hint="default"/>
        <w:lang w:val="ru-RU" w:eastAsia="en-US" w:bidi="ar-SA"/>
      </w:rPr>
    </w:lvl>
    <w:lvl w:ilvl="7" w:tplc="724C6B1C">
      <w:numFmt w:val="bullet"/>
      <w:lvlText w:val="•"/>
      <w:lvlJc w:val="left"/>
      <w:pPr>
        <w:ind w:left="3184" w:hanging="240"/>
      </w:pPr>
      <w:rPr>
        <w:rFonts w:hint="default"/>
        <w:lang w:val="ru-RU" w:eastAsia="en-US" w:bidi="ar-SA"/>
      </w:rPr>
    </w:lvl>
    <w:lvl w:ilvl="8" w:tplc="A956D368">
      <w:numFmt w:val="bullet"/>
      <w:lvlText w:val="•"/>
      <w:lvlJc w:val="left"/>
      <w:pPr>
        <w:ind w:left="3632" w:hanging="240"/>
      </w:pPr>
      <w:rPr>
        <w:rFonts w:hint="default"/>
        <w:lang w:val="ru-RU" w:eastAsia="en-US" w:bidi="ar-SA"/>
      </w:rPr>
    </w:lvl>
  </w:abstractNum>
  <w:abstractNum w:abstractNumId="106" w15:restartNumberingAfterBreak="0">
    <w:nsid w:val="21C64E76"/>
    <w:multiLevelType w:val="hybridMultilevel"/>
    <w:tmpl w:val="A7A4EC22"/>
    <w:lvl w:ilvl="0" w:tplc="9A5C2D88">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11741216">
      <w:numFmt w:val="bullet"/>
      <w:lvlText w:val="•"/>
      <w:lvlJc w:val="left"/>
      <w:pPr>
        <w:ind w:left="889" w:hanging="360"/>
      </w:pPr>
      <w:rPr>
        <w:rFonts w:hint="default"/>
        <w:lang w:val="ru-RU" w:eastAsia="en-US" w:bidi="ar-SA"/>
      </w:rPr>
    </w:lvl>
    <w:lvl w:ilvl="2" w:tplc="31726F68">
      <w:numFmt w:val="bullet"/>
      <w:lvlText w:val="•"/>
      <w:lvlJc w:val="left"/>
      <w:pPr>
        <w:ind w:left="1299" w:hanging="360"/>
      </w:pPr>
      <w:rPr>
        <w:rFonts w:hint="default"/>
        <w:lang w:val="ru-RU" w:eastAsia="en-US" w:bidi="ar-SA"/>
      </w:rPr>
    </w:lvl>
    <w:lvl w:ilvl="3" w:tplc="490A928A">
      <w:numFmt w:val="bullet"/>
      <w:lvlText w:val="•"/>
      <w:lvlJc w:val="left"/>
      <w:pPr>
        <w:ind w:left="1709" w:hanging="360"/>
      </w:pPr>
      <w:rPr>
        <w:rFonts w:hint="default"/>
        <w:lang w:val="ru-RU" w:eastAsia="en-US" w:bidi="ar-SA"/>
      </w:rPr>
    </w:lvl>
    <w:lvl w:ilvl="4" w:tplc="2AFC64AE">
      <w:numFmt w:val="bullet"/>
      <w:lvlText w:val="•"/>
      <w:lvlJc w:val="left"/>
      <w:pPr>
        <w:ind w:left="2118" w:hanging="360"/>
      </w:pPr>
      <w:rPr>
        <w:rFonts w:hint="default"/>
        <w:lang w:val="ru-RU" w:eastAsia="en-US" w:bidi="ar-SA"/>
      </w:rPr>
    </w:lvl>
    <w:lvl w:ilvl="5" w:tplc="D4F2C5A8">
      <w:numFmt w:val="bullet"/>
      <w:lvlText w:val="•"/>
      <w:lvlJc w:val="left"/>
      <w:pPr>
        <w:ind w:left="2528" w:hanging="360"/>
      </w:pPr>
      <w:rPr>
        <w:rFonts w:hint="default"/>
        <w:lang w:val="ru-RU" w:eastAsia="en-US" w:bidi="ar-SA"/>
      </w:rPr>
    </w:lvl>
    <w:lvl w:ilvl="6" w:tplc="58E6032C">
      <w:numFmt w:val="bullet"/>
      <w:lvlText w:val="•"/>
      <w:lvlJc w:val="left"/>
      <w:pPr>
        <w:ind w:left="2938" w:hanging="360"/>
      </w:pPr>
      <w:rPr>
        <w:rFonts w:hint="default"/>
        <w:lang w:val="ru-RU" w:eastAsia="en-US" w:bidi="ar-SA"/>
      </w:rPr>
    </w:lvl>
    <w:lvl w:ilvl="7" w:tplc="0B2E4738">
      <w:numFmt w:val="bullet"/>
      <w:lvlText w:val="•"/>
      <w:lvlJc w:val="left"/>
      <w:pPr>
        <w:ind w:left="3347" w:hanging="360"/>
      </w:pPr>
      <w:rPr>
        <w:rFonts w:hint="default"/>
        <w:lang w:val="ru-RU" w:eastAsia="en-US" w:bidi="ar-SA"/>
      </w:rPr>
    </w:lvl>
    <w:lvl w:ilvl="8" w:tplc="C658D9CA">
      <w:numFmt w:val="bullet"/>
      <w:lvlText w:val="•"/>
      <w:lvlJc w:val="left"/>
      <w:pPr>
        <w:ind w:left="3757" w:hanging="360"/>
      </w:pPr>
      <w:rPr>
        <w:rFonts w:hint="default"/>
        <w:lang w:val="ru-RU" w:eastAsia="en-US" w:bidi="ar-SA"/>
      </w:rPr>
    </w:lvl>
  </w:abstractNum>
  <w:abstractNum w:abstractNumId="107" w15:restartNumberingAfterBreak="0">
    <w:nsid w:val="21E04B3C"/>
    <w:multiLevelType w:val="hybridMultilevel"/>
    <w:tmpl w:val="18221B7A"/>
    <w:lvl w:ilvl="0" w:tplc="59A8FFCA">
      <w:start w:val="1"/>
      <w:numFmt w:val="decimal"/>
      <w:lvlText w:val="%1."/>
      <w:lvlJc w:val="left"/>
      <w:pPr>
        <w:ind w:left="11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B5645DFE">
      <w:numFmt w:val="bullet"/>
      <w:lvlText w:val="•"/>
      <w:lvlJc w:val="left"/>
      <w:pPr>
        <w:ind w:left="945" w:hanging="240"/>
      </w:pPr>
      <w:rPr>
        <w:rFonts w:hint="default"/>
        <w:lang w:val="ru-RU" w:eastAsia="en-US" w:bidi="ar-SA"/>
      </w:rPr>
    </w:lvl>
    <w:lvl w:ilvl="2" w:tplc="36F0FCE6">
      <w:numFmt w:val="bullet"/>
      <w:lvlText w:val="•"/>
      <w:lvlJc w:val="left"/>
      <w:pPr>
        <w:ind w:left="1770" w:hanging="240"/>
      </w:pPr>
      <w:rPr>
        <w:rFonts w:hint="default"/>
        <w:lang w:val="ru-RU" w:eastAsia="en-US" w:bidi="ar-SA"/>
      </w:rPr>
    </w:lvl>
    <w:lvl w:ilvl="3" w:tplc="944C9784">
      <w:numFmt w:val="bullet"/>
      <w:lvlText w:val="•"/>
      <w:lvlJc w:val="left"/>
      <w:pPr>
        <w:ind w:left="2595" w:hanging="240"/>
      </w:pPr>
      <w:rPr>
        <w:rFonts w:hint="default"/>
        <w:lang w:val="ru-RU" w:eastAsia="en-US" w:bidi="ar-SA"/>
      </w:rPr>
    </w:lvl>
    <w:lvl w:ilvl="4" w:tplc="3454F734">
      <w:numFmt w:val="bullet"/>
      <w:lvlText w:val="•"/>
      <w:lvlJc w:val="left"/>
      <w:pPr>
        <w:ind w:left="3420" w:hanging="240"/>
      </w:pPr>
      <w:rPr>
        <w:rFonts w:hint="default"/>
        <w:lang w:val="ru-RU" w:eastAsia="en-US" w:bidi="ar-SA"/>
      </w:rPr>
    </w:lvl>
    <w:lvl w:ilvl="5" w:tplc="49A82624">
      <w:numFmt w:val="bullet"/>
      <w:lvlText w:val="•"/>
      <w:lvlJc w:val="left"/>
      <w:pPr>
        <w:ind w:left="4246" w:hanging="240"/>
      </w:pPr>
      <w:rPr>
        <w:rFonts w:hint="default"/>
        <w:lang w:val="ru-RU" w:eastAsia="en-US" w:bidi="ar-SA"/>
      </w:rPr>
    </w:lvl>
    <w:lvl w:ilvl="6" w:tplc="BF162E64">
      <w:numFmt w:val="bullet"/>
      <w:lvlText w:val="•"/>
      <w:lvlJc w:val="left"/>
      <w:pPr>
        <w:ind w:left="5071" w:hanging="240"/>
      </w:pPr>
      <w:rPr>
        <w:rFonts w:hint="default"/>
        <w:lang w:val="ru-RU" w:eastAsia="en-US" w:bidi="ar-SA"/>
      </w:rPr>
    </w:lvl>
    <w:lvl w:ilvl="7" w:tplc="388E10F0">
      <w:numFmt w:val="bullet"/>
      <w:lvlText w:val="•"/>
      <w:lvlJc w:val="left"/>
      <w:pPr>
        <w:ind w:left="5896" w:hanging="240"/>
      </w:pPr>
      <w:rPr>
        <w:rFonts w:hint="default"/>
        <w:lang w:val="ru-RU" w:eastAsia="en-US" w:bidi="ar-SA"/>
      </w:rPr>
    </w:lvl>
    <w:lvl w:ilvl="8" w:tplc="17E8A720">
      <w:numFmt w:val="bullet"/>
      <w:lvlText w:val="•"/>
      <w:lvlJc w:val="left"/>
      <w:pPr>
        <w:ind w:left="6721" w:hanging="240"/>
      </w:pPr>
      <w:rPr>
        <w:rFonts w:hint="default"/>
        <w:lang w:val="ru-RU" w:eastAsia="en-US" w:bidi="ar-SA"/>
      </w:rPr>
    </w:lvl>
  </w:abstractNum>
  <w:abstractNum w:abstractNumId="108" w15:restartNumberingAfterBreak="0">
    <w:nsid w:val="21E33BE7"/>
    <w:multiLevelType w:val="hybridMultilevel"/>
    <w:tmpl w:val="E3CA743A"/>
    <w:lvl w:ilvl="0" w:tplc="BE1CBA6A">
      <w:start w:val="1"/>
      <w:numFmt w:val="decimal"/>
      <w:lvlText w:val="%1."/>
      <w:lvlJc w:val="left"/>
      <w:pPr>
        <w:ind w:left="49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2490007C">
      <w:numFmt w:val="bullet"/>
      <w:lvlText w:val="•"/>
      <w:lvlJc w:val="left"/>
      <w:pPr>
        <w:ind w:left="1556" w:hanging="240"/>
      </w:pPr>
      <w:rPr>
        <w:rFonts w:hint="default"/>
        <w:lang w:val="ru-RU" w:eastAsia="en-US" w:bidi="ar-SA"/>
      </w:rPr>
    </w:lvl>
    <w:lvl w:ilvl="2" w:tplc="E2E4BF10">
      <w:numFmt w:val="bullet"/>
      <w:lvlText w:val="•"/>
      <w:lvlJc w:val="left"/>
      <w:pPr>
        <w:ind w:left="2613" w:hanging="240"/>
      </w:pPr>
      <w:rPr>
        <w:rFonts w:hint="default"/>
        <w:lang w:val="ru-RU" w:eastAsia="en-US" w:bidi="ar-SA"/>
      </w:rPr>
    </w:lvl>
    <w:lvl w:ilvl="3" w:tplc="3AC86A58">
      <w:numFmt w:val="bullet"/>
      <w:lvlText w:val="•"/>
      <w:lvlJc w:val="left"/>
      <w:pPr>
        <w:ind w:left="3670" w:hanging="240"/>
      </w:pPr>
      <w:rPr>
        <w:rFonts w:hint="default"/>
        <w:lang w:val="ru-RU" w:eastAsia="en-US" w:bidi="ar-SA"/>
      </w:rPr>
    </w:lvl>
    <w:lvl w:ilvl="4" w:tplc="3E64E460">
      <w:numFmt w:val="bullet"/>
      <w:lvlText w:val="•"/>
      <w:lvlJc w:val="left"/>
      <w:pPr>
        <w:ind w:left="4727" w:hanging="240"/>
      </w:pPr>
      <w:rPr>
        <w:rFonts w:hint="default"/>
        <w:lang w:val="ru-RU" w:eastAsia="en-US" w:bidi="ar-SA"/>
      </w:rPr>
    </w:lvl>
    <w:lvl w:ilvl="5" w:tplc="E7DEC59E">
      <w:numFmt w:val="bullet"/>
      <w:lvlText w:val="•"/>
      <w:lvlJc w:val="left"/>
      <w:pPr>
        <w:ind w:left="5784" w:hanging="240"/>
      </w:pPr>
      <w:rPr>
        <w:rFonts w:hint="default"/>
        <w:lang w:val="ru-RU" w:eastAsia="en-US" w:bidi="ar-SA"/>
      </w:rPr>
    </w:lvl>
    <w:lvl w:ilvl="6" w:tplc="B1E2C472">
      <w:numFmt w:val="bullet"/>
      <w:lvlText w:val="•"/>
      <w:lvlJc w:val="left"/>
      <w:pPr>
        <w:ind w:left="6841" w:hanging="240"/>
      </w:pPr>
      <w:rPr>
        <w:rFonts w:hint="default"/>
        <w:lang w:val="ru-RU" w:eastAsia="en-US" w:bidi="ar-SA"/>
      </w:rPr>
    </w:lvl>
    <w:lvl w:ilvl="7" w:tplc="F170070A">
      <w:numFmt w:val="bullet"/>
      <w:lvlText w:val="•"/>
      <w:lvlJc w:val="left"/>
      <w:pPr>
        <w:ind w:left="7898" w:hanging="240"/>
      </w:pPr>
      <w:rPr>
        <w:rFonts w:hint="default"/>
        <w:lang w:val="ru-RU" w:eastAsia="en-US" w:bidi="ar-SA"/>
      </w:rPr>
    </w:lvl>
    <w:lvl w:ilvl="8" w:tplc="5D9E0F32">
      <w:numFmt w:val="bullet"/>
      <w:lvlText w:val="•"/>
      <w:lvlJc w:val="left"/>
      <w:pPr>
        <w:ind w:left="8955" w:hanging="240"/>
      </w:pPr>
      <w:rPr>
        <w:rFonts w:hint="default"/>
        <w:lang w:val="ru-RU" w:eastAsia="en-US" w:bidi="ar-SA"/>
      </w:rPr>
    </w:lvl>
  </w:abstractNum>
  <w:abstractNum w:abstractNumId="109" w15:restartNumberingAfterBreak="0">
    <w:nsid w:val="22926F93"/>
    <w:multiLevelType w:val="hybridMultilevel"/>
    <w:tmpl w:val="7758F264"/>
    <w:lvl w:ilvl="0" w:tplc="AF828AD4">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486E3A78">
      <w:numFmt w:val="bullet"/>
      <w:lvlText w:val="•"/>
      <w:lvlJc w:val="left"/>
      <w:pPr>
        <w:ind w:left="889" w:hanging="360"/>
      </w:pPr>
      <w:rPr>
        <w:rFonts w:hint="default"/>
        <w:lang w:val="ru-RU" w:eastAsia="en-US" w:bidi="ar-SA"/>
      </w:rPr>
    </w:lvl>
    <w:lvl w:ilvl="2" w:tplc="9BFE0FAE">
      <w:numFmt w:val="bullet"/>
      <w:lvlText w:val="•"/>
      <w:lvlJc w:val="left"/>
      <w:pPr>
        <w:ind w:left="1299" w:hanging="360"/>
      </w:pPr>
      <w:rPr>
        <w:rFonts w:hint="default"/>
        <w:lang w:val="ru-RU" w:eastAsia="en-US" w:bidi="ar-SA"/>
      </w:rPr>
    </w:lvl>
    <w:lvl w:ilvl="3" w:tplc="0BE6EF12">
      <w:numFmt w:val="bullet"/>
      <w:lvlText w:val="•"/>
      <w:lvlJc w:val="left"/>
      <w:pPr>
        <w:ind w:left="1709" w:hanging="360"/>
      </w:pPr>
      <w:rPr>
        <w:rFonts w:hint="default"/>
        <w:lang w:val="ru-RU" w:eastAsia="en-US" w:bidi="ar-SA"/>
      </w:rPr>
    </w:lvl>
    <w:lvl w:ilvl="4" w:tplc="30FA4620">
      <w:numFmt w:val="bullet"/>
      <w:lvlText w:val="•"/>
      <w:lvlJc w:val="left"/>
      <w:pPr>
        <w:ind w:left="2118" w:hanging="360"/>
      </w:pPr>
      <w:rPr>
        <w:rFonts w:hint="default"/>
        <w:lang w:val="ru-RU" w:eastAsia="en-US" w:bidi="ar-SA"/>
      </w:rPr>
    </w:lvl>
    <w:lvl w:ilvl="5" w:tplc="AFF4BB10">
      <w:numFmt w:val="bullet"/>
      <w:lvlText w:val="•"/>
      <w:lvlJc w:val="left"/>
      <w:pPr>
        <w:ind w:left="2528" w:hanging="360"/>
      </w:pPr>
      <w:rPr>
        <w:rFonts w:hint="default"/>
        <w:lang w:val="ru-RU" w:eastAsia="en-US" w:bidi="ar-SA"/>
      </w:rPr>
    </w:lvl>
    <w:lvl w:ilvl="6" w:tplc="08CE3ADC">
      <w:numFmt w:val="bullet"/>
      <w:lvlText w:val="•"/>
      <w:lvlJc w:val="left"/>
      <w:pPr>
        <w:ind w:left="2938" w:hanging="360"/>
      </w:pPr>
      <w:rPr>
        <w:rFonts w:hint="default"/>
        <w:lang w:val="ru-RU" w:eastAsia="en-US" w:bidi="ar-SA"/>
      </w:rPr>
    </w:lvl>
    <w:lvl w:ilvl="7" w:tplc="858CE672">
      <w:numFmt w:val="bullet"/>
      <w:lvlText w:val="•"/>
      <w:lvlJc w:val="left"/>
      <w:pPr>
        <w:ind w:left="3347" w:hanging="360"/>
      </w:pPr>
      <w:rPr>
        <w:rFonts w:hint="default"/>
        <w:lang w:val="ru-RU" w:eastAsia="en-US" w:bidi="ar-SA"/>
      </w:rPr>
    </w:lvl>
    <w:lvl w:ilvl="8" w:tplc="670E0150">
      <w:numFmt w:val="bullet"/>
      <w:lvlText w:val="•"/>
      <w:lvlJc w:val="left"/>
      <w:pPr>
        <w:ind w:left="3757" w:hanging="360"/>
      </w:pPr>
      <w:rPr>
        <w:rFonts w:hint="default"/>
        <w:lang w:val="ru-RU" w:eastAsia="en-US" w:bidi="ar-SA"/>
      </w:rPr>
    </w:lvl>
  </w:abstractNum>
  <w:abstractNum w:abstractNumId="110" w15:restartNumberingAfterBreak="0">
    <w:nsid w:val="22E555ED"/>
    <w:multiLevelType w:val="hybridMultilevel"/>
    <w:tmpl w:val="4DC037EC"/>
    <w:lvl w:ilvl="0" w:tplc="BBD214C4">
      <w:numFmt w:val="bullet"/>
      <w:lvlText w:val=""/>
      <w:lvlJc w:val="left"/>
      <w:pPr>
        <w:ind w:left="859" w:hanging="356"/>
      </w:pPr>
      <w:rPr>
        <w:rFonts w:ascii="Symbol" w:eastAsia="Symbol" w:hAnsi="Symbol" w:cs="Symbol" w:hint="default"/>
        <w:b w:val="0"/>
        <w:bCs w:val="0"/>
        <w:i w:val="0"/>
        <w:iCs w:val="0"/>
        <w:spacing w:val="0"/>
        <w:w w:val="99"/>
        <w:sz w:val="20"/>
        <w:szCs w:val="20"/>
        <w:lang w:val="ru-RU" w:eastAsia="en-US" w:bidi="ar-SA"/>
      </w:rPr>
    </w:lvl>
    <w:lvl w:ilvl="1" w:tplc="F7B68B40">
      <w:numFmt w:val="bullet"/>
      <w:lvlText w:val="•"/>
      <w:lvlJc w:val="left"/>
      <w:pPr>
        <w:ind w:left="1015" w:hanging="356"/>
      </w:pPr>
      <w:rPr>
        <w:rFonts w:hint="default"/>
        <w:lang w:val="ru-RU" w:eastAsia="en-US" w:bidi="ar-SA"/>
      </w:rPr>
    </w:lvl>
    <w:lvl w:ilvl="2" w:tplc="7E1EB962">
      <w:numFmt w:val="bullet"/>
      <w:lvlText w:val="•"/>
      <w:lvlJc w:val="left"/>
      <w:pPr>
        <w:ind w:left="1170" w:hanging="356"/>
      </w:pPr>
      <w:rPr>
        <w:rFonts w:hint="default"/>
        <w:lang w:val="ru-RU" w:eastAsia="en-US" w:bidi="ar-SA"/>
      </w:rPr>
    </w:lvl>
    <w:lvl w:ilvl="3" w:tplc="96EC7B00">
      <w:numFmt w:val="bullet"/>
      <w:lvlText w:val="•"/>
      <w:lvlJc w:val="left"/>
      <w:pPr>
        <w:ind w:left="1326" w:hanging="356"/>
      </w:pPr>
      <w:rPr>
        <w:rFonts w:hint="default"/>
        <w:lang w:val="ru-RU" w:eastAsia="en-US" w:bidi="ar-SA"/>
      </w:rPr>
    </w:lvl>
    <w:lvl w:ilvl="4" w:tplc="18A0F802">
      <w:numFmt w:val="bullet"/>
      <w:lvlText w:val="•"/>
      <w:lvlJc w:val="left"/>
      <w:pPr>
        <w:ind w:left="1481" w:hanging="356"/>
      </w:pPr>
      <w:rPr>
        <w:rFonts w:hint="default"/>
        <w:lang w:val="ru-RU" w:eastAsia="en-US" w:bidi="ar-SA"/>
      </w:rPr>
    </w:lvl>
    <w:lvl w:ilvl="5" w:tplc="26588798">
      <w:numFmt w:val="bullet"/>
      <w:lvlText w:val="•"/>
      <w:lvlJc w:val="left"/>
      <w:pPr>
        <w:ind w:left="1637" w:hanging="356"/>
      </w:pPr>
      <w:rPr>
        <w:rFonts w:hint="default"/>
        <w:lang w:val="ru-RU" w:eastAsia="en-US" w:bidi="ar-SA"/>
      </w:rPr>
    </w:lvl>
    <w:lvl w:ilvl="6" w:tplc="614C0FE4">
      <w:numFmt w:val="bullet"/>
      <w:lvlText w:val="•"/>
      <w:lvlJc w:val="left"/>
      <w:pPr>
        <w:ind w:left="1792" w:hanging="356"/>
      </w:pPr>
      <w:rPr>
        <w:rFonts w:hint="default"/>
        <w:lang w:val="ru-RU" w:eastAsia="en-US" w:bidi="ar-SA"/>
      </w:rPr>
    </w:lvl>
    <w:lvl w:ilvl="7" w:tplc="EE14F562">
      <w:numFmt w:val="bullet"/>
      <w:lvlText w:val="•"/>
      <w:lvlJc w:val="left"/>
      <w:pPr>
        <w:ind w:left="1947" w:hanging="356"/>
      </w:pPr>
      <w:rPr>
        <w:rFonts w:hint="default"/>
        <w:lang w:val="ru-RU" w:eastAsia="en-US" w:bidi="ar-SA"/>
      </w:rPr>
    </w:lvl>
    <w:lvl w:ilvl="8" w:tplc="4030E2A4">
      <w:numFmt w:val="bullet"/>
      <w:lvlText w:val="•"/>
      <w:lvlJc w:val="left"/>
      <w:pPr>
        <w:ind w:left="2103" w:hanging="356"/>
      </w:pPr>
      <w:rPr>
        <w:rFonts w:hint="default"/>
        <w:lang w:val="ru-RU" w:eastAsia="en-US" w:bidi="ar-SA"/>
      </w:rPr>
    </w:lvl>
  </w:abstractNum>
  <w:abstractNum w:abstractNumId="111" w15:restartNumberingAfterBreak="0">
    <w:nsid w:val="23257D9D"/>
    <w:multiLevelType w:val="hybridMultilevel"/>
    <w:tmpl w:val="AE2C7402"/>
    <w:lvl w:ilvl="0" w:tplc="10BC4EE6">
      <w:numFmt w:val="bullet"/>
      <w:lvlText w:val=""/>
      <w:lvlJc w:val="left"/>
      <w:pPr>
        <w:ind w:left="1241" w:hanging="356"/>
      </w:pPr>
      <w:rPr>
        <w:rFonts w:ascii="Symbol" w:eastAsia="Symbol" w:hAnsi="Symbol" w:cs="Symbol" w:hint="default"/>
        <w:b w:val="0"/>
        <w:bCs w:val="0"/>
        <w:i w:val="0"/>
        <w:iCs w:val="0"/>
        <w:spacing w:val="0"/>
        <w:w w:val="99"/>
        <w:sz w:val="20"/>
        <w:szCs w:val="20"/>
        <w:lang w:val="ru-RU" w:eastAsia="en-US" w:bidi="ar-SA"/>
      </w:rPr>
    </w:lvl>
    <w:lvl w:ilvl="1" w:tplc="3D84443C">
      <w:numFmt w:val="bullet"/>
      <w:lvlText w:val="•"/>
      <w:lvlJc w:val="left"/>
      <w:pPr>
        <w:ind w:left="2079" w:hanging="356"/>
      </w:pPr>
      <w:rPr>
        <w:rFonts w:hint="default"/>
        <w:lang w:val="ru-RU" w:eastAsia="en-US" w:bidi="ar-SA"/>
      </w:rPr>
    </w:lvl>
    <w:lvl w:ilvl="2" w:tplc="0386938E">
      <w:numFmt w:val="bullet"/>
      <w:lvlText w:val="•"/>
      <w:lvlJc w:val="left"/>
      <w:pPr>
        <w:ind w:left="2918" w:hanging="356"/>
      </w:pPr>
      <w:rPr>
        <w:rFonts w:hint="default"/>
        <w:lang w:val="ru-RU" w:eastAsia="en-US" w:bidi="ar-SA"/>
      </w:rPr>
    </w:lvl>
    <w:lvl w:ilvl="3" w:tplc="447A8A04">
      <w:numFmt w:val="bullet"/>
      <w:lvlText w:val="•"/>
      <w:lvlJc w:val="left"/>
      <w:pPr>
        <w:ind w:left="3757" w:hanging="356"/>
      </w:pPr>
      <w:rPr>
        <w:rFonts w:hint="default"/>
        <w:lang w:val="ru-RU" w:eastAsia="en-US" w:bidi="ar-SA"/>
      </w:rPr>
    </w:lvl>
    <w:lvl w:ilvl="4" w:tplc="38CC488A">
      <w:numFmt w:val="bullet"/>
      <w:lvlText w:val="•"/>
      <w:lvlJc w:val="left"/>
      <w:pPr>
        <w:ind w:left="4596" w:hanging="356"/>
      </w:pPr>
      <w:rPr>
        <w:rFonts w:hint="default"/>
        <w:lang w:val="ru-RU" w:eastAsia="en-US" w:bidi="ar-SA"/>
      </w:rPr>
    </w:lvl>
    <w:lvl w:ilvl="5" w:tplc="4DC60EDE">
      <w:numFmt w:val="bullet"/>
      <w:lvlText w:val="•"/>
      <w:lvlJc w:val="left"/>
      <w:pPr>
        <w:ind w:left="5436" w:hanging="356"/>
      </w:pPr>
      <w:rPr>
        <w:rFonts w:hint="default"/>
        <w:lang w:val="ru-RU" w:eastAsia="en-US" w:bidi="ar-SA"/>
      </w:rPr>
    </w:lvl>
    <w:lvl w:ilvl="6" w:tplc="A974465E">
      <w:numFmt w:val="bullet"/>
      <w:lvlText w:val="•"/>
      <w:lvlJc w:val="left"/>
      <w:pPr>
        <w:ind w:left="6275" w:hanging="356"/>
      </w:pPr>
      <w:rPr>
        <w:rFonts w:hint="default"/>
        <w:lang w:val="ru-RU" w:eastAsia="en-US" w:bidi="ar-SA"/>
      </w:rPr>
    </w:lvl>
    <w:lvl w:ilvl="7" w:tplc="D6AE69AA">
      <w:numFmt w:val="bullet"/>
      <w:lvlText w:val="•"/>
      <w:lvlJc w:val="left"/>
      <w:pPr>
        <w:ind w:left="7114" w:hanging="356"/>
      </w:pPr>
      <w:rPr>
        <w:rFonts w:hint="default"/>
        <w:lang w:val="ru-RU" w:eastAsia="en-US" w:bidi="ar-SA"/>
      </w:rPr>
    </w:lvl>
    <w:lvl w:ilvl="8" w:tplc="3504253E">
      <w:numFmt w:val="bullet"/>
      <w:lvlText w:val="•"/>
      <w:lvlJc w:val="left"/>
      <w:pPr>
        <w:ind w:left="7953" w:hanging="356"/>
      </w:pPr>
      <w:rPr>
        <w:rFonts w:hint="default"/>
        <w:lang w:val="ru-RU" w:eastAsia="en-US" w:bidi="ar-SA"/>
      </w:rPr>
    </w:lvl>
  </w:abstractNum>
  <w:abstractNum w:abstractNumId="112" w15:restartNumberingAfterBreak="0">
    <w:nsid w:val="23343DE8"/>
    <w:multiLevelType w:val="multilevel"/>
    <w:tmpl w:val="B90EEE24"/>
    <w:lvl w:ilvl="0">
      <w:start w:val="3"/>
      <w:numFmt w:val="decimal"/>
      <w:lvlText w:val="%1."/>
      <w:lvlJc w:val="left"/>
      <w:pPr>
        <w:ind w:left="49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672"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852"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136" w:hanging="600"/>
      </w:pPr>
      <w:rPr>
        <w:rFonts w:hint="default"/>
        <w:lang w:val="ru-RU" w:eastAsia="en-US" w:bidi="ar-SA"/>
      </w:rPr>
    </w:lvl>
    <w:lvl w:ilvl="4">
      <w:numFmt w:val="bullet"/>
      <w:lvlText w:val="•"/>
      <w:lvlJc w:val="left"/>
      <w:pPr>
        <w:ind w:left="3412" w:hanging="600"/>
      </w:pPr>
      <w:rPr>
        <w:rFonts w:hint="default"/>
        <w:lang w:val="ru-RU" w:eastAsia="en-US" w:bidi="ar-SA"/>
      </w:rPr>
    </w:lvl>
    <w:lvl w:ilvl="5">
      <w:numFmt w:val="bullet"/>
      <w:lvlText w:val="•"/>
      <w:lvlJc w:val="left"/>
      <w:pPr>
        <w:ind w:left="4688" w:hanging="600"/>
      </w:pPr>
      <w:rPr>
        <w:rFonts w:hint="default"/>
        <w:lang w:val="ru-RU" w:eastAsia="en-US" w:bidi="ar-SA"/>
      </w:rPr>
    </w:lvl>
    <w:lvl w:ilvl="6">
      <w:numFmt w:val="bullet"/>
      <w:lvlText w:val="•"/>
      <w:lvlJc w:val="left"/>
      <w:pPr>
        <w:ind w:left="5964" w:hanging="600"/>
      </w:pPr>
      <w:rPr>
        <w:rFonts w:hint="default"/>
        <w:lang w:val="ru-RU" w:eastAsia="en-US" w:bidi="ar-SA"/>
      </w:rPr>
    </w:lvl>
    <w:lvl w:ilvl="7">
      <w:numFmt w:val="bullet"/>
      <w:lvlText w:val="•"/>
      <w:lvlJc w:val="left"/>
      <w:pPr>
        <w:ind w:left="7240" w:hanging="600"/>
      </w:pPr>
      <w:rPr>
        <w:rFonts w:hint="default"/>
        <w:lang w:val="ru-RU" w:eastAsia="en-US" w:bidi="ar-SA"/>
      </w:rPr>
    </w:lvl>
    <w:lvl w:ilvl="8">
      <w:numFmt w:val="bullet"/>
      <w:lvlText w:val="•"/>
      <w:lvlJc w:val="left"/>
      <w:pPr>
        <w:ind w:left="8516" w:hanging="600"/>
      </w:pPr>
      <w:rPr>
        <w:rFonts w:hint="default"/>
        <w:lang w:val="ru-RU" w:eastAsia="en-US" w:bidi="ar-SA"/>
      </w:rPr>
    </w:lvl>
  </w:abstractNum>
  <w:abstractNum w:abstractNumId="113" w15:restartNumberingAfterBreak="0">
    <w:nsid w:val="23924F43"/>
    <w:multiLevelType w:val="hybridMultilevel"/>
    <w:tmpl w:val="21C84420"/>
    <w:lvl w:ilvl="0" w:tplc="DD7EBDFE">
      <w:numFmt w:val="bullet"/>
      <w:lvlText w:val="-"/>
      <w:lvlJc w:val="left"/>
      <w:pPr>
        <w:ind w:left="106"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tplc="4B94F194">
      <w:numFmt w:val="bullet"/>
      <w:lvlText w:val="•"/>
      <w:lvlJc w:val="left"/>
      <w:pPr>
        <w:ind w:left="331" w:hanging="125"/>
      </w:pPr>
      <w:rPr>
        <w:rFonts w:hint="default"/>
        <w:lang w:val="ru-RU" w:eastAsia="en-US" w:bidi="ar-SA"/>
      </w:rPr>
    </w:lvl>
    <w:lvl w:ilvl="2" w:tplc="48BEF29A">
      <w:numFmt w:val="bullet"/>
      <w:lvlText w:val="•"/>
      <w:lvlJc w:val="left"/>
      <w:pPr>
        <w:ind w:left="563" w:hanging="125"/>
      </w:pPr>
      <w:rPr>
        <w:rFonts w:hint="default"/>
        <w:lang w:val="ru-RU" w:eastAsia="en-US" w:bidi="ar-SA"/>
      </w:rPr>
    </w:lvl>
    <w:lvl w:ilvl="3" w:tplc="93EAF1AA">
      <w:numFmt w:val="bullet"/>
      <w:lvlText w:val="•"/>
      <w:lvlJc w:val="left"/>
      <w:pPr>
        <w:ind w:left="794" w:hanging="125"/>
      </w:pPr>
      <w:rPr>
        <w:rFonts w:hint="default"/>
        <w:lang w:val="ru-RU" w:eastAsia="en-US" w:bidi="ar-SA"/>
      </w:rPr>
    </w:lvl>
    <w:lvl w:ilvl="4" w:tplc="C5609254">
      <w:numFmt w:val="bullet"/>
      <w:lvlText w:val="•"/>
      <w:lvlJc w:val="left"/>
      <w:pPr>
        <w:ind w:left="1026" w:hanging="125"/>
      </w:pPr>
      <w:rPr>
        <w:rFonts w:hint="default"/>
        <w:lang w:val="ru-RU" w:eastAsia="en-US" w:bidi="ar-SA"/>
      </w:rPr>
    </w:lvl>
    <w:lvl w:ilvl="5" w:tplc="3E166186">
      <w:numFmt w:val="bullet"/>
      <w:lvlText w:val="•"/>
      <w:lvlJc w:val="left"/>
      <w:pPr>
        <w:ind w:left="1258" w:hanging="125"/>
      </w:pPr>
      <w:rPr>
        <w:rFonts w:hint="default"/>
        <w:lang w:val="ru-RU" w:eastAsia="en-US" w:bidi="ar-SA"/>
      </w:rPr>
    </w:lvl>
    <w:lvl w:ilvl="6" w:tplc="DF8C7A8C">
      <w:numFmt w:val="bullet"/>
      <w:lvlText w:val="•"/>
      <w:lvlJc w:val="left"/>
      <w:pPr>
        <w:ind w:left="1489" w:hanging="125"/>
      </w:pPr>
      <w:rPr>
        <w:rFonts w:hint="default"/>
        <w:lang w:val="ru-RU" w:eastAsia="en-US" w:bidi="ar-SA"/>
      </w:rPr>
    </w:lvl>
    <w:lvl w:ilvl="7" w:tplc="AE94D47E">
      <w:numFmt w:val="bullet"/>
      <w:lvlText w:val="•"/>
      <w:lvlJc w:val="left"/>
      <w:pPr>
        <w:ind w:left="1721" w:hanging="125"/>
      </w:pPr>
      <w:rPr>
        <w:rFonts w:hint="default"/>
        <w:lang w:val="ru-RU" w:eastAsia="en-US" w:bidi="ar-SA"/>
      </w:rPr>
    </w:lvl>
    <w:lvl w:ilvl="8" w:tplc="6D5CC1A2">
      <w:numFmt w:val="bullet"/>
      <w:lvlText w:val="•"/>
      <w:lvlJc w:val="left"/>
      <w:pPr>
        <w:ind w:left="1952" w:hanging="125"/>
      </w:pPr>
      <w:rPr>
        <w:rFonts w:hint="default"/>
        <w:lang w:val="ru-RU" w:eastAsia="en-US" w:bidi="ar-SA"/>
      </w:rPr>
    </w:lvl>
  </w:abstractNum>
  <w:abstractNum w:abstractNumId="114" w15:restartNumberingAfterBreak="0">
    <w:nsid w:val="242F5862"/>
    <w:multiLevelType w:val="hybridMultilevel"/>
    <w:tmpl w:val="E85CB6BE"/>
    <w:lvl w:ilvl="0" w:tplc="174078FA">
      <w:numFmt w:val="bullet"/>
      <w:lvlText w:val=""/>
      <w:lvlJc w:val="left"/>
      <w:pPr>
        <w:ind w:left="467" w:hanging="360"/>
      </w:pPr>
      <w:rPr>
        <w:rFonts w:ascii="Symbol" w:eastAsia="Symbol" w:hAnsi="Symbol" w:cs="Symbol" w:hint="default"/>
        <w:b w:val="0"/>
        <w:bCs w:val="0"/>
        <w:i w:val="0"/>
        <w:iCs w:val="0"/>
        <w:spacing w:val="0"/>
        <w:w w:val="100"/>
        <w:sz w:val="24"/>
        <w:szCs w:val="24"/>
        <w:lang w:val="ru-RU" w:eastAsia="en-US" w:bidi="ar-SA"/>
      </w:rPr>
    </w:lvl>
    <w:lvl w:ilvl="1" w:tplc="95E6001A">
      <w:numFmt w:val="bullet"/>
      <w:lvlText w:val="•"/>
      <w:lvlJc w:val="left"/>
      <w:pPr>
        <w:ind w:left="897" w:hanging="360"/>
      </w:pPr>
      <w:rPr>
        <w:rFonts w:hint="default"/>
        <w:lang w:val="ru-RU" w:eastAsia="en-US" w:bidi="ar-SA"/>
      </w:rPr>
    </w:lvl>
    <w:lvl w:ilvl="2" w:tplc="599C4CFE">
      <w:numFmt w:val="bullet"/>
      <w:lvlText w:val="•"/>
      <w:lvlJc w:val="left"/>
      <w:pPr>
        <w:ind w:left="1334" w:hanging="360"/>
      </w:pPr>
      <w:rPr>
        <w:rFonts w:hint="default"/>
        <w:lang w:val="ru-RU" w:eastAsia="en-US" w:bidi="ar-SA"/>
      </w:rPr>
    </w:lvl>
    <w:lvl w:ilvl="3" w:tplc="383844DC">
      <w:numFmt w:val="bullet"/>
      <w:lvlText w:val="•"/>
      <w:lvlJc w:val="left"/>
      <w:pPr>
        <w:ind w:left="1772" w:hanging="360"/>
      </w:pPr>
      <w:rPr>
        <w:rFonts w:hint="default"/>
        <w:lang w:val="ru-RU" w:eastAsia="en-US" w:bidi="ar-SA"/>
      </w:rPr>
    </w:lvl>
    <w:lvl w:ilvl="4" w:tplc="0A18AF18">
      <w:numFmt w:val="bullet"/>
      <w:lvlText w:val="•"/>
      <w:lvlJc w:val="left"/>
      <w:pPr>
        <w:ind w:left="2209" w:hanging="360"/>
      </w:pPr>
      <w:rPr>
        <w:rFonts w:hint="default"/>
        <w:lang w:val="ru-RU" w:eastAsia="en-US" w:bidi="ar-SA"/>
      </w:rPr>
    </w:lvl>
    <w:lvl w:ilvl="5" w:tplc="C7FE19FC">
      <w:numFmt w:val="bullet"/>
      <w:lvlText w:val="•"/>
      <w:lvlJc w:val="left"/>
      <w:pPr>
        <w:ind w:left="2647" w:hanging="360"/>
      </w:pPr>
      <w:rPr>
        <w:rFonts w:hint="default"/>
        <w:lang w:val="ru-RU" w:eastAsia="en-US" w:bidi="ar-SA"/>
      </w:rPr>
    </w:lvl>
    <w:lvl w:ilvl="6" w:tplc="32EE6420">
      <w:numFmt w:val="bullet"/>
      <w:lvlText w:val="•"/>
      <w:lvlJc w:val="left"/>
      <w:pPr>
        <w:ind w:left="3084" w:hanging="360"/>
      </w:pPr>
      <w:rPr>
        <w:rFonts w:hint="default"/>
        <w:lang w:val="ru-RU" w:eastAsia="en-US" w:bidi="ar-SA"/>
      </w:rPr>
    </w:lvl>
    <w:lvl w:ilvl="7" w:tplc="BB6E0BAC">
      <w:numFmt w:val="bullet"/>
      <w:lvlText w:val="•"/>
      <w:lvlJc w:val="left"/>
      <w:pPr>
        <w:ind w:left="3521" w:hanging="360"/>
      </w:pPr>
      <w:rPr>
        <w:rFonts w:hint="default"/>
        <w:lang w:val="ru-RU" w:eastAsia="en-US" w:bidi="ar-SA"/>
      </w:rPr>
    </w:lvl>
    <w:lvl w:ilvl="8" w:tplc="0B82F904">
      <w:numFmt w:val="bullet"/>
      <w:lvlText w:val="•"/>
      <w:lvlJc w:val="left"/>
      <w:pPr>
        <w:ind w:left="3959" w:hanging="360"/>
      </w:pPr>
      <w:rPr>
        <w:rFonts w:hint="default"/>
        <w:lang w:val="ru-RU" w:eastAsia="en-US" w:bidi="ar-SA"/>
      </w:rPr>
    </w:lvl>
  </w:abstractNum>
  <w:abstractNum w:abstractNumId="115" w15:restartNumberingAfterBreak="0">
    <w:nsid w:val="24F6247A"/>
    <w:multiLevelType w:val="hybridMultilevel"/>
    <w:tmpl w:val="18721832"/>
    <w:lvl w:ilvl="0" w:tplc="8BB05DA4">
      <w:numFmt w:val="bullet"/>
      <w:lvlText w:val="—"/>
      <w:lvlJc w:val="left"/>
      <w:pPr>
        <w:ind w:left="108"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B17A049E">
      <w:numFmt w:val="bullet"/>
      <w:lvlText w:val="•"/>
      <w:lvlJc w:val="left"/>
      <w:pPr>
        <w:ind w:left="651" w:hanging="300"/>
      </w:pPr>
      <w:rPr>
        <w:rFonts w:hint="default"/>
        <w:lang w:val="ru-RU" w:eastAsia="en-US" w:bidi="ar-SA"/>
      </w:rPr>
    </w:lvl>
    <w:lvl w:ilvl="2" w:tplc="83D03A32">
      <w:numFmt w:val="bullet"/>
      <w:lvlText w:val="•"/>
      <w:lvlJc w:val="left"/>
      <w:pPr>
        <w:ind w:left="1203" w:hanging="300"/>
      </w:pPr>
      <w:rPr>
        <w:rFonts w:hint="default"/>
        <w:lang w:val="ru-RU" w:eastAsia="en-US" w:bidi="ar-SA"/>
      </w:rPr>
    </w:lvl>
    <w:lvl w:ilvl="3" w:tplc="1FE2A6D4">
      <w:numFmt w:val="bullet"/>
      <w:lvlText w:val="•"/>
      <w:lvlJc w:val="left"/>
      <w:pPr>
        <w:ind w:left="1754" w:hanging="300"/>
      </w:pPr>
      <w:rPr>
        <w:rFonts w:hint="default"/>
        <w:lang w:val="ru-RU" w:eastAsia="en-US" w:bidi="ar-SA"/>
      </w:rPr>
    </w:lvl>
    <w:lvl w:ilvl="4" w:tplc="A3963CA0">
      <w:numFmt w:val="bullet"/>
      <w:lvlText w:val="•"/>
      <w:lvlJc w:val="left"/>
      <w:pPr>
        <w:ind w:left="2306" w:hanging="300"/>
      </w:pPr>
      <w:rPr>
        <w:rFonts w:hint="default"/>
        <w:lang w:val="ru-RU" w:eastAsia="en-US" w:bidi="ar-SA"/>
      </w:rPr>
    </w:lvl>
    <w:lvl w:ilvl="5" w:tplc="2FF4F3EA">
      <w:numFmt w:val="bullet"/>
      <w:lvlText w:val="•"/>
      <w:lvlJc w:val="left"/>
      <w:pPr>
        <w:ind w:left="2858" w:hanging="300"/>
      </w:pPr>
      <w:rPr>
        <w:rFonts w:hint="default"/>
        <w:lang w:val="ru-RU" w:eastAsia="en-US" w:bidi="ar-SA"/>
      </w:rPr>
    </w:lvl>
    <w:lvl w:ilvl="6" w:tplc="D7AEC416">
      <w:numFmt w:val="bullet"/>
      <w:lvlText w:val="•"/>
      <w:lvlJc w:val="left"/>
      <w:pPr>
        <w:ind w:left="3409" w:hanging="300"/>
      </w:pPr>
      <w:rPr>
        <w:rFonts w:hint="default"/>
        <w:lang w:val="ru-RU" w:eastAsia="en-US" w:bidi="ar-SA"/>
      </w:rPr>
    </w:lvl>
    <w:lvl w:ilvl="7" w:tplc="16D08302">
      <w:numFmt w:val="bullet"/>
      <w:lvlText w:val="•"/>
      <w:lvlJc w:val="left"/>
      <w:pPr>
        <w:ind w:left="3961" w:hanging="300"/>
      </w:pPr>
      <w:rPr>
        <w:rFonts w:hint="default"/>
        <w:lang w:val="ru-RU" w:eastAsia="en-US" w:bidi="ar-SA"/>
      </w:rPr>
    </w:lvl>
    <w:lvl w:ilvl="8" w:tplc="8C922CF8">
      <w:numFmt w:val="bullet"/>
      <w:lvlText w:val="•"/>
      <w:lvlJc w:val="left"/>
      <w:pPr>
        <w:ind w:left="4512" w:hanging="300"/>
      </w:pPr>
      <w:rPr>
        <w:rFonts w:hint="default"/>
        <w:lang w:val="ru-RU" w:eastAsia="en-US" w:bidi="ar-SA"/>
      </w:rPr>
    </w:lvl>
  </w:abstractNum>
  <w:abstractNum w:abstractNumId="116" w15:restartNumberingAfterBreak="0">
    <w:nsid w:val="256C5DA6"/>
    <w:multiLevelType w:val="hybridMultilevel"/>
    <w:tmpl w:val="0BC03ADA"/>
    <w:lvl w:ilvl="0" w:tplc="142EAD04">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098C99D8">
      <w:numFmt w:val="bullet"/>
      <w:lvlText w:val="•"/>
      <w:lvlJc w:val="left"/>
      <w:pPr>
        <w:ind w:left="983" w:hanging="360"/>
      </w:pPr>
      <w:rPr>
        <w:rFonts w:hint="default"/>
        <w:lang w:val="ru-RU" w:eastAsia="en-US" w:bidi="ar-SA"/>
      </w:rPr>
    </w:lvl>
    <w:lvl w:ilvl="2" w:tplc="98B6E37C">
      <w:numFmt w:val="bullet"/>
      <w:lvlText w:val="•"/>
      <w:lvlJc w:val="left"/>
      <w:pPr>
        <w:ind w:left="1266" w:hanging="360"/>
      </w:pPr>
      <w:rPr>
        <w:rFonts w:hint="default"/>
        <w:lang w:val="ru-RU" w:eastAsia="en-US" w:bidi="ar-SA"/>
      </w:rPr>
    </w:lvl>
    <w:lvl w:ilvl="3" w:tplc="9B883964">
      <w:numFmt w:val="bullet"/>
      <w:lvlText w:val="•"/>
      <w:lvlJc w:val="left"/>
      <w:pPr>
        <w:ind w:left="1550" w:hanging="360"/>
      </w:pPr>
      <w:rPr>
        <w:rFonts w:hint="default"/>
        <w:lang w:val="ru-RU" w:eastAsia="en-US" w:bidi="ar-SA"/>
      </w:rPr>
    </w:lvl>
    <w:lvl w:ilvl="4" w:tplc="34FCF36C">
      <w:numFmt w:val="bullet"/>
      <w:lvlText w:val="•"/>
      <w:lvlJc w:val="left"/>
      <w:pPr>
        <w:ind w:left="1833" w:hanging="360"/>
      </w:pPr>
      <w:rPr>
        <w:rFonts w:hint="default"/>
        <w:lang w:val="ru-RU" w:eastAsia="en-US" w:bidi="ar-SA"/>
      </w:rPr>
    </w:lvl>
    <w:lvl w:ilvl="5" w:tplc="0F7EA09C">
      <w:numFmt w:val="bullet"/>
      <w:lvlText w:val="•"/>
      <w:lvlJc w:val="left"/>
      <w:pPr>
        <w:ind w:left="2117" w:hanging="360"/>
      </w:pPr>
      <w:rPr>
        <w:rFonts w:hint="default"/>
        <w:lang w:val="ru-RU" w:eastAsia="en-US" w:bidi="ar-SA"/>
      </w:rPr>
    </w:lvl>
    <w:lvl w:ilvl="6" w:tplc="E9E23F00">
      <w:numFmt w:val="bullet"/>
      <w:lvlText w:val="•"/>
      <w:lvlJc w:val="left"/>
      <w:pPr>
        <w:ind w:left="2400" w:hanging="360"/>
      </w:pPr>
      <w:rPr>
        <w:rFonts w:hint="default"/>
        <w:lang w:val="ru-RU" w:eastAsia="en-US" w:bidi="ar-SA"/>
      </w:rPr>
    </w:lvl>
    <w:lvl w:ilvl="7" w:tplc="53EA9F88">
      <w:numFmt w:val="bullet"/>
      <w:lvlText w:val="•"/>
      <w:lvlJc w:val="left"/>
      <w:pPr>
        <w:ind w:left="2683" w:hanging="360"/>
      </w:pPr>
      <w:rPr>
        <w:rFonts w:hint="default"/>
        <w:lang w:val="ru-RU" w:eastAsia="en-US" w:bidi="ar-SA"/>
      </w:rPr>
    </w:lvl>
    <w:lvl w:ilvl="8" w:tplc="CA60609E">
      <w:numFmt w:val="bullet"/>
      <w:lvlText w:val="•"/>
      <w:lvlJc w:val="left"/>
      <w:pPr>
        <w:ind w:left="2967" w:hanging="360"/>
      </w:pPr>
      <w:rPr>
        <w:rFonts w:hint="default"/>
        <w:lang w:val="ru-RU" w:eastAsia="en-US" w:bidi="ar-SA"/>
      </w:rPr>
    </w:lvl>
  </w:abstractNum>
  <w:abstractNum w:abstractNumId="117" w15:restartNumberingAfterBreak="0">
    <w:nsid w:val="25880E4F"/>
    <w:multiLevelType w:val="hybridMultilevel"/>
    <w:tmpl w:val="647C7B9E"/>
    <w:lvl w:ilvl="0" w:tplc="FE546D42">
      <w:numFmt w:val="bullet"/>
      <w:lvlText w:val=""/>
      <w:lvlJc w:val="left"/>
      <w:pPr>
        <w:ind w:left="137" w:hanging="312"/>
      </w:pPr>
      <w:rPr>
        <w:rFonts w:ascii="Symbol" w:eastAsia="Symbol" w:hAnsi="Symbol" w:cs="Symbol" w:hint="default"/>
        <w:b w:val="0"/>
        <w:bCs w:val="0"/>
        <w:i w:val="0"/>
        <w:iCs w:val="0"/>
        <w:spacing w:val="0"/>
        <w:w w:val="100"/>
        <w:sz w:val="24"/>
        <w:szCs w:val="24"/>
        <w:lang w:val="ru-RU" w:eastAsia="en-US" w:bidi="ar-SA"/>
      </w:rPr>
    </w:lvl>
    <w:lvl w:ilvl="1" w:tplc="1D70C8DA">
      <w:numFmt w:val="bullet"/>
      <w:lvlText w:val="•"/>
      <w:lvlJc w:val="left"/>
      <w:pPr>
        <w:ind w:left="659" w:hanging="312"/>
      </w:pPr>
      <w:rPr>
        <w:rFonts w:hint="default"/>
        <w:lang w:val="ru-RU" w:eastAsia="en-US" w:bidi="ar-SA"/>
      </w:rPr>
    </w:lvl>
    <w:lvl w:ilvl="2" w:tplc="D2186664">
      <w:numFmt w:val="bullet"/>
      <w:lvlText w:val="•"/>
      <w:lvlJc w:val="left"/>
      <w:pPr>
        <w:ind w:left="1179" w:hanging="312"/>
      </w:pPr>
      <w:rPr>
        <w:rFonts w:hint="default"/>
        <w:lang w:val="ru-RU" w:eastAsia="en-US" w:bidi="ar-SA"/>
      </w:rPr>
    </w:lvl>
    <w:lvl w:ilvl="3" w:tplc="A3A8DB32">
      <w:numFmt w:val="bullet"/>
      <w:lvlText w:val="•"/>
      <w:lvlJc w:val="left"/>
      <w:pPr>
        <w:ind w:left="1699" w:hanging="312"/>
      </w:pPr>
      <w:rPr>
        <w:rFonts w:hint="default"/>
        <w:lang w:val="ru-RU" w:eastAsia="en-US" w:bidi="ar-SA"/>
      </w:rPr>
    </w:lvl>
    <w:lvl w:ilvl="4" w:tplc="A5AAE89A">
      <w:numFmt w:val="bullet"/>
      <w:lvlText w:val="•"/>
      <w:lvlJc w:val="left"/>
      <w:pPr>
        <w:ind w:left="2219" w:hanging="312"/>
      </w:pPr>
      <w:rPr>
        <w:rFonts w:hint="default"/>
        <w:lang w:val="ru-RU" w:eastAsia="en-US" w:bidi="ar-SA"/>
      </w:rPr>
    </w:lvl>
    <w:lvl w:ilvl="5" w:tplc="1F102216">
      <w:numFmt w:val="bullet"/>
      <w:lvlText w:val="•"/>
      <w:lvlJc w:val="left"/>
      <w:pPr>
        <w:ind w:left="2739" w:hanging="312"/>
      </w:pPr>
      <w:rPr>
        <w:rFonts w:hint="default"/>
        <w:lang w:val="ru-RU" w:eastAsia="en-US" w:bidi="ar-SA"/>
      </w:rPr>
    </w:lvl>
    <w:lvl w:ilvl="6" w:tplc="16807144">
      <w:numFmt w:val="bullet"/>
      <w:lvlText w:val="•"/>
      <w:lvlJc w:val="left"/>
      <w:pPr>
        <w:ind w:left="3259" w:hanging="312"/>
      </w:pPr>
      <w:rPr>
        <w:rFonts w:hint="default"/>
        <w:lang w:val="ru-RU" w:eastAsia="en-US" w:bidi="ar-SA"/>
      </w:rPr>
    </w:lvl>
    <w:lvl w:ilvl="7" w:tplc="DCAA006A">
      <w:numFmt w:val="bullet"/>
      <w:lvlText w:val="•"/>
      <w:lvlJc w:val="left"/>
      <w:pPr>
        <w:ind w:left="3779" w:hanging="312"/>
      </w:pPr>
      <w:rPr>
        <w:rFonts w:hint="default"/>
        <w:lang w:val="ru-RU" w:eastAsia="en-US" w:bidi="ar-SA"/>
      </w:rPr>
    </w:lvl>
    <w:lvl w:ilvl="8" w:tplc="3892C42A">
      <w:numFmt w:val="bullet"/>
      <w:lvlText w:val="•"/>
      <w:lvlJc w:val="left"/>
      <w:pPr>
        <w:ind w:left="4299" w:hanging="312"/>
      </w:pPr>
      <w:rPr>
        <w:rFonts w:hint="default"/>
        <w:lang w:val="ru-RU" w:eastAsia="en-US" w:bidi="ar-SA"/>
      </w:rPr>
    </w:lvl>
  </w:abstractNum>
  <w:abstractNum w:abstractNumId="118" w15:restartNumberingAfterBreak="0">
    <w:nsid w:val="262C2311"/>
    <w:multiLevelType w:val="hybridMultilevel"/>
    <w:tmpl w:val="E0D6EEA8"/>
    <w:lvl w:ilvl="0" w:tplc="5A5E4D9A">
      <w:numFmt w:val="bullet"/>
      <w:lvlText w:val="•"/>
      <w:lvlJc w:val="left"/>
      <w:pPr>
        <w:ind w:left="653" w:hanging="101"/>
      </w:pPr>
      <w:rPr>
        <w:rFonts w:ascii="Times New Roman" w:eastAsia="Times New Roman" w:hAnsi="Times New Roman" w:cs="Times New Roman" w:hint="default"/>
        <w:b w:val="0"/>
        <w:bCs w:val="0"/>
        <w:i w:val="0"/>
        <w:iCs w:val="0"/>
        <w:spacing w:val="0"/>
        <w:w w:val="99"/>
        <w:sz w:val="20"/>
        <w:szCs w:val="20"/>
        <w:lang w:val="ru-RU" w:eastAsia="en-US" w:bidi="ar-SA"/>
      </w:rPr>
    </w:lvl>
    <w:lvl w:ilvl="1" w:tplc="75F25D78">
      <w:numFmt w:val="bullet"/>
      <w:lvlText w:val="•"/>
      <w:lvlJc w:val="left"/>
      <w:pPr>
        <w:ind w:left="1700" w:hanging="101"/>
      </w:pPr>
      <w:rPr>
        <w:rFonts w:hint="default"/>
        <w:lang w:val="ru-RU" w:eastAsia="en-US" w:bidi="ar-SA"/>
      </w:rPr>
    </w:lvl>
    <w:lvl w:ilvl="2" w:tplc="40C8986E">
      <w:numFmt w:val="bullet"/>
      <w:lvlText w:val="•"/>
      <w:lvlJc w:val="left"/>
      <w:pPr>
        <w:ind w:left="2741" w:hanging="101"/>
      </w:pPr>
      <w:rPr>
        <w:rFonts w:hint="default"/>
        <w:lang w:val="ru-RU" w:eastAsia="en-US" w:bidi="ar-SA"/>
      </w:rPr>
    </w:lvl>
    <w:lvl w:ilvl="3" w:tplc="2ED4F2D8">
      <w:numFmt w:val="bullet"/>
      <w:lvlText w:val="•"/>
      <w:lvlJc w:val="left"/>
      <w:pPr>
        <w:ind w:left="3782" w:hanging="101"/>
      </w:pPr>
      <w:rPr>
        <w:rFonts w:hint="default"/>
        <w:lang w:val="ru-RU" w:eastAsia="en-US" w:bidi="ar-SA"/>
      </w:rPr>
    </w:lvl>
    <w:lvl w:ilvl="4" w:tplc="088A02BE">
      <w:numFmt w:val="bullet"/>
      <w:lvlText w:val="•"/>
      <w:lvlJc w:val="left"/>
      <w:pPr>
        <w:ind w:left="4823" w:hanging="101"/>
      </w:pPr>
      <w:rPr>
        <w:rFonts w:hint="default"/>
        <w:lang w:val="ru-RU" w:eastAsia="en-US" w:bidi="ar-SA"/>
      </w:rPr>
    </w:lvl>
    <w:lvl w:ilvl="5" w:tplc="B0D8E2F0">
      <w:numFmt w:val="bullet"/>
      <w:lvlText w:val="•"/>
      <w:lvlJc w:val="left"/>
      <w:pPr>
        <w:ind w:left="5864" w:hanging="101"/>
      </w:pPr>
      <w:rPr>
        <w:rFonts w:hint="default"/>
        <w:lang w:val="ru-RU" w:eastAsia="en-US" w:bidi="ar-SA"/>
      </w:rPr>
    </w:lvl>
    <w:lvl w:ilvl="6" w:tplc="925083EE">
      <w:numFmt w:val="bullet"/>
      <w:lvlText w:val="•"/>
      <w:lvlJc w:val="left"/>
      <w:pPr>
        <w:ind w:left="6905" w:hanging="101"/>
      </w:pPr>
      <w:rPr>
        <w:rFonts w:hint="default"/>
        <w:lang w:val="ru-RU" w:eastAsia="en-US" w:bidi="ar-SA"/>
      </w:rPr>
    </w:lvl>
    <w:lvl w:ilvl="7" w:tplc="C7349924">
      <w:numFmt w:val="bullet"/>
      <w:lvlText w:val="•"/>
      <w:lvlJc w:val="left"/>
      <w:pPr>
        <w:ind w:left="7946" w:hanging="101"/>
      </w:pPr>
      <w:rPr>
        <w:rFonts w:hint="default"/>
        <w:lang w:val="ru-RU" w:eastAsia="en-US" w:bidi="ar-SA"/>
      </w:rPr>
    </w:lvl>
    <w:lvl w:ilvl="8" w:tplc="79867A04">
      <w:numFmt w:val="bullet"/>
      <w:lvlText w:val="•"/>
      <w:lvlJc w:val="left"/>
      <w:pPr>
        <w:ind w:left="8987" w:hanging="101"/>
      </w:pPr>
      <w:rPr>
        <w:rFonts w:hint="default"/>
        <w:lang w:val="ru-RU" w:eastAsia="en-US" w:bidi="ar-SA"/>
      </w:rPr>
    </w:lvl>
  </w:abstractNum>
  <w:abstractNum w:abstractNumId="119" w15:restartNumberingAfterBreak="0">
    <w:nsid w:val="26D26FE8"/>
    <w:multiLevelType w:val="multilevel"/>
    <w:tmpl w:val="93129F1C"/>
    <w:lvl w:ilvl="0">
      <w:start w:val="1"/>
      <w:numFmt w:val="decimal"/>
      <w:lvlText w:val="%1."/>
      <w:lvlJc w:val="left"/>
      <w:pPr>
        <w:ind w:left="49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672"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252" w:hanging="615"/>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860" w:hanging="615"/>
      </w:pPr>
      <w:rPr>
        <w:rFonts w:hint="default"/>
        <w:lang w:val="ru-RU" w:eastAsia="en-US" w:bidi="ar-SA"/>
      </w:rPr>
    </w:lvl>
    <w:lvl w:ilvl="4">
      <w:numFmt w:val="bullet"/>
      <w:lvlText w:val="•"/>
      <w:lvlJc w:val="left"/>
      <w:pPr>
        <w:ind w:left="2318" w:hanging="615"/>
      </w:pPr>
      <w:rPr>
        <w:rFonts w:hint="default"/>
        <w:lang w:val="ru-RU" w:eastAsia="en-US" w:bidi="ar-SA"/>
      </w:rPr>
    </w:lvl>
    <w:lvl w:ilvl="5">
      <w:numFmt w:val="bullet"/>
      <w:lvlText w:val="•"/>
      <w:lvlJc w:val="left"/>
      <w:pPr>
        <w:ind w:left="3776" w:hanging="615"/>
      </w:pPr>
      <w:rPr>
        <w:rFonts w:hint="default"/>
        <w:lang w:val="ru-RU" w:eastAsia="en-US" w:bidi="ar-SA"/>
      </w:rPr>
    </w:lvl>
    <w:lvl w:ilvl="6">
      <w:numFmt w:val="bullet"/>
      <w:lvlText w:val="•"/>
      <w:lvlJc w:val="left"/>
      <w:pPr>
        <w:ind w:left="5235" w:hanging="615"/>
      </w:pPr>
      <w:rPr>
        <w:rFonts w:hint="default"/>
        <w:lang w:val="ru-RU" w:eastAsia="en-US" w:bidi="ar-SA"/>
      </w:rPr>
    </w:lvl>
    <w:lvl w:ilvl="7">
      <w:numFmt w:val="bullet"/>
      <w:lvlText w:val="•"/>
      <w:lvlJc w:val="left"/>
      <w:pPr>
        <w:ind w:left="6693" w:hanging="615"/>
      </w:pPr>
      <w:rPr>
        <w:rFonts w:hint="default"/>
        <w:lang w:val="ru-RU" w:eastAsia="en-US" w:bidi="ar-SA"/>
      </w:rPr>
    </w:lvl>
    <w:lvl w:ilvl="8">
      <w:numFmt w:val="bullet"/>
      <w:lvlText w:val="•"/>
      <w:lvlJc w:val="left"/>
      <w:pPr>
        <w:ind w:left="8152" w:hanging="615"/>
      </w:pPr>
      <w:rPr>
        <w:rFonts w:hint="default"/>
        <w:lang w:val="ru-RU" w:eastAsia="en-US" w:bidi="ar-SA"/>
      </w:rPr>
    </w:lvl>
  </w:abstractNum>
  <w:abstractNum w:abstractNumId="120" w15:restartNumberingAfterBreak="0">
    <w:nsid w:val="26F71AD4"/>
    <w:multiLevelType w:val="hybridMultilevel"/>
    <w:tmpl w:val="CAF81EBE"/>
    <w:lvl w:ilvl="0" w:tplc="CD5E3508">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D2E40352">
      <w:numFmt w:val="bullet"/>
      <w:lvlText w:val="•"/>
      <w:lvlJc w:val="left"/>
      <w:pPr>
        <w:ind w:left="889" w:hanging="360"/>
      </w:pPr>
      <w:rPr>
        <w:rFonts w:hint="default"/>
        <w:lang w:val="ru-RU" w:eastAsia="en-US" w:bidi="ar-SA"/>
      </w:rPr>
    </w:lvl>
    <w:lvl w:ilvl="2" w:tplc="9FC851CA">
      <w:numFmt w:val="bullet"/>
      <w:lvlText w:val="•"/>
      <w:lvlJc w:val="left"/>
      <w:pPr>
        <w:ind w:left="1299" w:hanging="360"/>
      </w:pPr>
      <w:rPr>
        <w:rFonts w:hint="default"/>
        <w:lang w:val="ru-RU" w:eastAsia="en-US" w:bidi="ar-SA"/>
      </w:rPr>
    </w:lvl>
    <w:lvl w:ilvl="3" w:tplc="19F630EC">
      <w:numFmt w:val="bullet"/>
      <w:lvlText w:val="•"/>
      <w:lvlJc w:val="left"/>
      <w:pPr>
        <w:ind w:left="1709" w:hanging="360"/>
      </w:pPr>
      <w:rPr>
        <w:rFonts w:hint="default"/>
        <w:lang w:val="ru-RU" w:eastAsia="en-US" w:bidi="ar-SA"/>
      </w:rPr>
    </w:lvl>
    <w:lvl w:ilvl="4" w:tplc="391AF7DE">
      <w:numFmt w:val="bullet"/>
      <w:lvlText w:val="•"/>
      <w:lvlJc w:val="left"/>
      <w:pPr>
        <w:ind w:left="2118" w:hanging="360"/>
      </w:pPr>
      <w:rPr>
        <w:rFonts w:hint="default"/>
        <w:lang w:val="ru-RU" w:eastAsia="en-US" w:bidi="ar-SA"/>
      </w:rPr>
    </w:lvl>
    <w:lvl w:ilvl="5" w:tplc="B3BA7A38">
      <w:numFmt w:val="bullet"/>
      <w:lvlText w:val="•"/>
      <w:lvlJc w:val="left"/>
      <w:pPr>
        <w:ind w:left="2528" w:hanging="360"/>
      </w:pPr>
      <w:rPr>
        <w:rFonts w:hint="default"/>
        <w:lang w:val="ru-RU" w:eastAsia="en-US" w:bidi="ar-SA"/>
      </w:rPr>
    </w:lvl>
    <w:lvl w:ilvl="6" w:tplc="52CCF184">
      <w:numFmt w:val="bullet"/>
      <w:lvlText w:val="•"/>
      <w:lvlJc w:val="left"/>
      <w:pPr>
        <w:ind w:left="2938" w:hanging="360"/>
      </w:pPr>
      <w:rPr>
        <w:rFonts w:hint="default"/>
        <w:lang w:val="ru-RU" w:eastAsia="en-US" w:bidi="ar-SA"/>
      </w:rPr>
    </w:lvl>
    <w:lvl w:ilvl="7" w:tplc="17627D3E">
      <w:numFmt w:val="bullet"/>
      <w:lvlText w:val="•"/>
      <w:lvlJc w:val="left"/>
      <w:pPr>
        <w:ind w:left="3347" w:hanging="360"/>
      </w:pPr>
      <w:rPr>
        <w:rFonts w:hint="default"/>
        <w:lang w:val="ru-RU" w:eastAsia="en-US" w:bidi="ar-SA"/>
      </w:rPr>
    </w:lvl>
    <w:lvl w:ilvl="8" w:tplc="4D345110">
      <w:numFmt w:val="bullet"/>
      <w:lvlText w:val="•"/>
      <w:lvlJc w:val="left"/>
      <w:pPr>
        <w:ind w:left="3757" w:hanging="360"/>
      </w:pPr>
      <w:rPr>
        <w:rFonts w:hint="default"/>
        <w:lang w:val="ru-RU" w:eastAsia="en-US" w:bidi="ar-SA"/>
      </w:rPr>
    </w:lvl>
  </w:abstractNum>
  <w:abstractNum w:abstractNumId="121" w15:restartNumberingAfterBreak="0">
    <w:nsid w:val="278605D4"/>
    <w:multiLevelType w:val="hybridMultilevel"/>
    <w:tmpl w:val="9212492E"/>
    <w:lvl w:ilvl="0" w:tplc="F2F40862">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F2124BD0">
      <w:numFmt w:val="bullet"/>
      <w:lvlText w:val="•"/>
      <w:lvlJc w:val="left"/>
      <w:pPr>
        <w:ind w:left="983" w:hanging="360"/>
      </w:pPr>
      <w:rPr>
        <w:rFonts w:hint="default"/>
        <w:lang w:val="ru-RU" w:eastAsia="en-US" w:bidi="ar-SA"/>
      </w:rPr>
    </w:lvl>
    <w:lvl w:ilvl="2" w:tplc="E41458BA">
      <w:numFmt w:val="bullet"/>
      <w:lvlText w:val="•"/>
      <w:lvlJc w:val="left"/>
      <w:pPr>
        <w:ind w:left="1266" w:hanging="360"/>
      </w:pPr>
      <w:rPr>
        <w:rFonts w:hint="default"/>
        <w:lang w:val="ru-RU" w:eastAsia="en-US" w:bidi="ar-SA"/>
      </w:rPr>
    </w:lvl>
    <w:lvl w:ilvl="3" w:tplc="6ACEBBFA">
      <w:numFmt w:val="bullet"/>
      <w:lvlText w:val="•"/>
      <w:lvlJc w:val="left"/>
      <w:pPr>
        <w:ind w:left="1550" w:hanging="360"/>
      </w:pPr>
      <w:rPr>
        <w:rFonts w:hint="default"/>
        <w:lang w:val="ru-RU" w:eastAsia="en-US" w:bidi="ar-SA"/>
      </w:rPr>
    </w:lvl>
    <w:lvl w:ilvl="4" w:tplc="1D86172E">
      <w:numFmt w:val="bullet"/>
      <w:lvlText w:val="•"/>
      <w:lvlJc w:val="left"/>
      <w:pPr>
        <w:ind w:left="1833" w:hanging="360"/>
      </w:pPr>
      <w:rPr>
        <w:rFonts w:hint="default"/>
        <w:lang w:val="ru-RU" w:eastAsia="en-US" w:bidi="ar-SA"/>
      </w:rPr>
    </w:lvl>
    <w:lvl w:ilvl="5" w:tplc="B3FAFB18">
      <w:numFmt w:val="bullet"/>
      <w:lvlText w:val="•"/>
      <w:lvlJc w:val="left"/>
      <w:pPr>
        <w:ind w:left="2117" w:hanging="360"/>
      </w:pPr>
      <w:rPr>
        <w:rFonts w:hint="default"/>
        <w:lang w:val="ru-RU" w:eastAsia="en-US" w:bidi="ar-SA"/>
      </w:rPr>
    </w:lvl>
    <w:lvl w:ilvl="6" w:tplc="5F04B138">
      <w:numFmt w:val="bullet"/>
      <w:lvlText w:val="•"/>
      <w:lvlJc w:val="left"/>
      <w:pPr>
        <w:ind w:left="2400" w:hanging="360"/>
      </w:pPr>
      <w:rPr>
        <w:rFonts w:hint="default"/>
        <w:lang w:val="ru-RU" w:eastAsia="en-US" w:bidi="ar-SA"/>
      </w:rPr>
    </w:lvl>
    <w:lvl w:ilvl="7" w:tplc="3DD0DA08">
      <w:numFmt w:val="bullet"/>
      <w:lvlText w:val="•"/>
      <w:lvlJc w:val="left"/>
      <w:pPr>
        <w:ind w:left="2683" w:hanging="360"/>
      </w:pPr>
      <w:rPr>
        <w:rFonts w:hint="default"/>
        <w:lang w:val="ru-RU" w:eastAsia="en-US" w:bidi="ar-SA"/>
      </w:rPr>
    </w:lvl>
    <w:lvl w:ilvl="8" w:tplc="26F29ABE">
      <w:numFmt w:val="bullet"/>
      <w:lvlText w:val="•"/>
      <w:lvlJc w:val="left"/>
      <w:pPr>
        <w:ind w:left="2967" w:hanging="360"/>
      </w:pPr>
      <w:rPr>
        <w:rFonts w:hint="default"/>
        <w:lang w:val="ru-RU" w:eastAsia="en-US" w:bidi="ar-SA"/>
      </w:rPr>
    </w:lvl>
  </w:abstractNum>
  <w:abstractNum w:abstractNumId="122" w15:restartNumberingAfterBreak="0">
    <w:nsid w:val="27935F44"/>
    <w:multiLevelType w:val="hybridMultilevel"/>
    <w:tmpl w:val="DEBC83AA"/>
    <w:lvl w:ilvl="0" w:tplc="9D8C6C82">
      <w:start w:val="4"/>
      <w:numFmt w:val="decimal"/>
      <w:lvlText w:val="%1."/>
      <w:lvlJc w:val="left"/>
      <w:pPr>
        <w:ind w:left="49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40509440">
      <w:numFmt w:val="bullet"/>
      <w:lvlText w:val="•"/>
      <w:lvlJc w:val="left"/>
      <w:pPr>
        <w:ind w:left="1556" w:hanging="240"/>
      </w:pPr>
      <w:rPr>
        <w:rFonts w:hint="default"/>
        <w:lang w:val="ru-RU" w:eastAsia="en-US" w:bidi="ar-SA"/>
      </w:rPr>
    </w:lvl>
    <w:lvl w:ilvl="2" w:tplc="F8A0ADD4">
      <w:numFmt w:val="bullet"/>
      <w:lvlText w:val="•"/>
      <w:lvlJc w:val="left"/>
      <w:pPr>
        <w:ind w:left="2613" w:hanging="240"/>
      </w:pPr>
      <w:rPr>
        <w:rFonts w:hint="default"/>
        <w:lang w:val="ru-RU" w:eastAsia="en-US" w:bidi="ar-SA"/>
      </w:rPr>
    </w:lvl>
    <w:lvl w:ilvl="3" w:tplc="2BF82124">
      <w:numFmt w:val="bullet"/>
      <w:lvlText w:val="•"/>
      <w:lvlJc w:val="left"/>
      <w:pPr>
        <w:ind w:left="3670" w:hanging="240"/>
      </w:pPr>
      <w:rPr>
        <w:rFonts w:hint="default"/>
        <w:lang w:val="ru-RU" w:eastAsia="en-US" w:bidi="ar-SA"/>
      </w:rPr>
    </w:lvl>
    <w:lvl w:ilvl="4" w:tplc="C0FAD60C">
      <w:numFmt w:val="bullet"/>
      <w:lvlText w:val="•"/>
      <w:lvlJc w:val="left"/>
      <w:pPr>
        <w:ind w:left="4727" w:hanging="240"/>
      </w:pPr>
      <w:rPr>
        <w:rFonts w:hint="default"/>
        <w:lang w:val="ru-RU" w:eastAsia="en-US" w:bidi="ar-SA"/>
      </w:rPr>
    </w:lvl>
    <w:lvl w:ilvl="5" w:tplc="28103084">
      <w:numFmt w:val="bullet"/>
      <w:lvlText w:val="•"/>
      <w:lvlJc w:val="left"/>
      <w:pPr>
        <w:ind w:left="5784" w:hanging="240"/>
      </w:pPr>
      <w:rPr>
        <w:rFonts w:hint="default"/>
        <w:lang w:val="ru-RU" w:eastAsia="en-US" w:bidi="ar-SA"/>
      </w:rPr>
    </w:lvl>
    <w:lvl w:ilvl="6" w:tplc="B3881312">
      <w:numFmt w:val="bullet"/>
      <w:lvlText w:val="•"/>
      <w:lvlJc w:val="left"/>
      <w:pPr>
        <w:ind w:left="6841" w:hanging="240"/>
      </w:pPr>
      <w:rPr>
        <w:rFonts w:hint="default"/>
        <w:lang w:val="ru-RU" w:eastAsia="en-US" w:bidi="ar-SA"/>
      </w:rPr>
    </w:lvl>
    <w:lvl w:ilvl="7" w:tplc="1008644A">
      <w:numFmt w:val="bullet"/>
      <w:lvlText w:val="•"/>
      <w:lvlJc w:val="left"/>
      <w:pPr>
        <w:ind w:left="7898" w:hanging="240"/>
      </w:pPr>
      <w:rPr>
        <w:rFonts w:hint="default"/>
        <w:lang w:val="ru-RU" w:eastAsia="en-US" w:bidi="ar-SA"/>
      </w:rPr>
    </w:lvl>
    <w:lvl w:ilvl="8" w:tplc="E3049BF6">
      <w:numFmt w:val="bullet"/>
      <w:lvlText w:val="•"/>
      <w:lvlJc w:val="left"/>
      <w:pPr>
        <w:ind w:left="8955" w:hanging="240"/>
      </w:pPr>
      <w:rPr>
        <w:rFonts w:hint="default"/>
        <w:lang w:val="ru-RU" w:eastAsia="en-US" w:bidi="ar-SA"/>
      </w:rPr>
    </w:lvl>
  </w:abstractNum>
  <w:abstractNum w:abstractNumId="123" w15:restartNumberingAfterBreak="0">
    <w:nsid w:val="27C5593B"/>
    <w:multiLevelType w:val="hybridMultilevel"/>
    <w:tmpl w:val="0FDAA09E"/>
    <w:lvl w:ilvl="0" w:tplc="35764206">
      <w:numFmt w:val="bullet"/>
      <w:lvlText w:val=""/>
      <w:lvlJc w:val="left"/>
      <w:pPr>
        <w:ind w:left="467" w:hanging="360"/>
      </w:pPr>
      <w:rPr>
        <w:rFonts w:ascii="Symbol" w:eastAsia="Symbol" w:hAnsi="Symbol" w:cs="Symbol" w:hint="default"/>
        <w:b w:val="0"/>
        <w:bCs w:val="0"/>
        <w:i w:val="0"/>
        <w:iCs w:val="0"/>
        <w:spacing w:val="0"/>
        <w:w w:val="100"/>
        <w:sz w:val="24"/>
        <w:szCs w:val="24"/>
        <w:lang w:val="ru-RU" w:eastAsia="en-US" w:bidi="ar-SA"/>
      </w:rPr>
    </w:lvl>
    <w:lvl w:ilvl="1" w:tplc="3C002F60">
      <w:numFmt w:val="bullet"/>
      <w:lvlText w:val="•"/>
      <w:lvlJc w:val="left"/>
      <w:pPr>
        <w:ind w:left="897" w:hanging="360"/>
      </w:pPr>
      <w:rPr>
        <w:rFonts w:hint="default"/>
        <w:lang w:val="ru-RU" w:eastAsia="en-US" w:bidi="ar-SA"/>
      </w:rPr>
    </w:lvl>
    <w:lvl w:ilvl="2" w:tplc="D17C1822">
      <w:numFmt w:val="bullet"/>
      <w:lvlText w:val="•"/>
      <w:lvlJc w:val="left"/>
      <w:pPr>
        <w:ind w:left="1334" w:hanging="360"/>
      </w:pPr>
      <w:rPr>
        <w:rFonts w:hint="default"/>
        <w:lang w:val="ru-RU" w:eastAsia="en-US" w:bidi="ar-SA"/>
      </w:rPr>
    </w:lvl>
    <w:lvl w:ilvl="3" w:tplc="3C285CCA">
      <w:numFmt w:val="bullet"/>
      <w:lvlText w:val="•"/>
      <w:lvlJc w:val="left"/>
      <w:pPr>
        <w:ind w:left="1772" w:hanging="360"/>
      </w:pPr>
      <w:rPr>
        <w:rFonts w:hint="default"/>
        <w:lang w:val="ru-RU" w:eastAsia="en-US" w:bidi="ar-SA"/>
      </w:rPr>
    </w:lvl>
    <w:lvl w:ilvl="4" w:tplc="1184740C">
      <w:numFmt w:val="bullet"/>
      <w:lvlText w:val="•"/>
      <w:lvlJc w:val="left"/>
      <w:pPr>
        <w:ind w:left="2209" w:hanging="360"/>
      </w:pPr>
      <w:rPr>
        <w:rFonts w:hint="default"/>
        <w:lang w:val="ru-RU" w:eastAsia="en-US" w:bidi="ar-SA"/>
      </w:rPr>
    </w:lvl>
    <w:lvl w:ilvl="5" w:tplc="8F40190E">
      <w:numFmt w:val="bullet"/>
      <w:lvlText w:val="•"/>
      <w:lvlJc w:val="left"/>
      <w:pPr>
        <w:ind w:left="2647" w:hanging="360"/>
      </w:pPr>
      <w:rPr>
        <w:rFonts w:hint="default"/>
        <w:lang w:val="ru-RU" w:eastAsia="en-US" w:bidi="ar-SA"/>
      </w:rPr>
    </w:lvl>
    <w:lvl w:ilvl="6" w:tplc="A4CC9C28">
      <w:numFmt w:val="bullet"/>
      <w:lvlText w:val="•"/>
      <w:lvlJc w:val="left"/>
      <w:pPr>
        <w:ind w:left="3084" w:hanging="360"/>
      </w:pPr>
      <w:rPr>
        <w:rFonts w:hint="default"/>
        <w:lang w:val="ru-RU" w:eastAsia="en-US" w:bidi="ar-SA"/>
      </w:rPr>
    </w:lvl>
    <w:lvl w:ilvl="7" w:tplc="28FA8870">
      <w:numFmt w:val="bullet"/>
      <w:lvlText w:val="•"/>
      <w:lvlJc w:val="left"/>
      <w:pPr>
        <w:ind w:left="3521" w:hanging="360"/>
      </w:pPr>
      <w:rPr>
        <w:rFonts w:hint="default"/>
        <w:lang w:val="ru-RU" w:eastAsia="en-US" w:bidi="ar-SA"/>
      </w:rPr>
    </w:lvl>
    <w:lvl w:ilvl="8" w:tplc="DB32A190">
      <w:numFmt w:val="bullet"/>
      <w:lvlText w:val="•"/>
      <w:lvlJc w:val="left"/>
      <w:pPr>
        <w:ind w:left="3959" w:hanging="360"/>
      </w:pPr>
      <w:rPr>
        <w:rFonts w:hint="default"/>
        <w:lang w:val="ru-RU" w:eastAsia="en-US" w:bidi="ar-SA"/>
      </w:rPr>
    </w:lvl>
  </w:abstractNum>
  <w:abstractNum w:abstractNumId="124" w15:restartNumberingAfterBreak="0">
    <w:nsid w:val="27ED7430"/>
    <w:multiLevelType w:val="hybridMultilevel"/>
    <w:tmpl w:val="403A6532"/>
    <w:lvl w:ilvl="0" w:tplc="B29C9C88">
      <w:numFmt w:val="bullet"/>
      <w:lvlText w:val=""/>
      <w:lvlJc w:val="left"/>
      <w:pPr>
        <w:ind w:left="467" w:hanging="360"/>
      </w:pPr>
      <w:rPr>
        <w:rFonts w:ascii="Symbol" w:eastAsia="Symbol" w:hAnsi="Symbol" w:cs="Symbol" w:hint="default"/>
        <w:b w:val="0"/>
        <w:bCs w:val="0"/>
        <w:i w:val="0"/>
        <w:iCs w:val="0"/>
        <w:spacing w:val="0"/>
        <w:w w:val="100"/>
        <w:sz w:val="24"/>
        <w:szCs w:val="24"/>
        <w:lang w:val="ru-RU" w:eastAsia="en-US" w:bidi="ar-SA"/>
      </w:rPr>
    </w:lvl>
    <w:lvl w:ilvl="1" w:tplc="826AA980">
      <w:numFmt w:val="bullet"/>
      <w:lvlText w:val="•"/>
      <w:lvlJc w:val="left"/>
      <w:pPr>
        <w:ind w:left="897" w:hanging="360"/>
      </w:pPr>
      <w:rPr>
        <w:rFonts w:hint="default"/>
        <w:lang w:val="ru-RU" w:eastAsia="en-US" w:bidi="ar-SA"/>
      </w:rPr>
    </w:lvl>
    <w:lvl w:ilvl="2" w:tplc="2EC8FD0E">
      <w:numFmt w:val="bullet"/>
      <w:lvlText w:val="•"/>
      <w:lvlJc w:val="left"/>
      <w:pPr>
        <w:ind w:left="1334" w:hanging="360"/>
      </w:pPr>
      <w:rPr>
        <w:rFonts w:hint="default"/>
        <w:lang w:val="ru-RU" w:eastAsia="en-US" w:bidi="ar-SA"/>
      </w:rPr>
    </w:lvl>
    <w:lvl w:ilvl="3" w:tplc="C442908C">
      <w:numFmt w:val="bullet"/>
      <w:lvlText w:val="•"/>
      <w:lvlJc w:val="left"/>
      <w:pPr>
        <w:ind w:left="1772" w:hanging="360"/>
      </w:pPr>
      <w:rPr>
        <w:rFonts w:hint="default"/>
        <w:lang w:val="ru-RU" w:eastAsia="en-US" w:bidi="ar-SA"/>
      </w:rPr>
    </w:lvl>
    <w:lvl w:ilvl="4" w:tplc="B0B8F408">
      <w:numFmt w:val="bullet"/>
      <w:lvlText w:val="•"/>
      <w:lvlJc w:val="left"/>
      <w:pPr>
        <w:ind w:left="2209" w:hanging="360"/>
      </w:pPr>
      <w:rPr>
        <w:rFonts w:hint="default"/>
        <w:lang w:val="ru-RU" w:eastAsia="en-US" w:bidi="ar-SA"/>
      </w:rPr>
    </w:lvl>
    <w:lvl w:ilvl="5" w:tplc="9EB4FF90">
      <w:numFmt w:val="bullet"/>
      <w:lvlText w:val="•"/>
      <w:lvlJc w:val="left"/>
      <w:pPr>
        <w:ind w:left="2647" w:hanging="360"/>
      </w:pPr>
      <w:rPr>
        <w:rFonts w:hint="default"/>
        <w:lang w:val="ru-RU" w:eastAsia="en-US" w:bidi="ar-SA"/>
      </w:rPr>
    </w:lvl>
    <w:lvl w:ilvl="6" w:tplc="E1A2B94C">
      <w:numFmt w:val="bullet"/>
      <w:lvlText w:val="•"/>
      <w:lvlJc w:val="left"/>
      <w:pPr>
        <w:ind w:left="3084" w:hanging="360"/>
      </w:pPr>
      <w:rPr>
        <w:rFonts w:hint="default"/>
        <w:lang w:val="ru-RU" w:eastAsia="en-US" w:bidi="ar-SA"/>
      </w:rPr>
    </w:lvl>
    <w:lvl w:ilvl="7" w:tplc="18EEA96E">
      <w:numFmt w:val="bullet"/>
      <w:lvlText w:val="•"/>
      <w:lvlJc w:val="left"/>
      <w:pPr>
        <w:ind w:left="3521" w:hanging="360"/>
      </w:pPr>
      <w:rPr>
        <w:rFonts w:hint="default"/>
        <w:lang w:val="ru-RU" w:eastAsia="en-US" w:bidi="ar-SA"/>
      </w:rPr>
    </w:lvl>
    <w:lvl w:ilvl="8" w:tplc="52BC76EE">
      <w:numFmt w:val="bullet"/>
      <w:lvlText w:val="•"/>
      <w:lvlJc w:val="left"/>
      <w:pPr>
        <w:ind w:left="3959" w:hanging="360"/>
      </w:pPr>
      <w:rPr>
        <w:rFonts w:hint="default"/>
        <w:lang w:val="ru-RU" w:eastAsia="en-US" w:bidi="ar-SA"/>
      </w:rPr>
    </w:lvl>
  </w:abstractNum>
  <w:abstractNum w:abstractNumId="125" w15:restartNumberingAfterBreak="0">
    <w:nsid w:val="28BB4900"/>
    <w:multiLevelType w:val="hybridMultilevel"/>
    <w:tmpl w:val="7D4C3104"/>
    <w:lvl w:ilvl="0" w:tplc="CA92C432">
      <w:start w:val="1"/>
      <w:numFmt w:val="decimal"/>
      <w:lvlText w:val="%1."/>
      <w:lvlJc w:val="left"/>
      <w:pPr>
        <w:ind w:left="105"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4CEA234C">
      <w:numFmt w:val="bullet"/>
      <w:lvlText w:val="•"/>
      <w:lvlJc w:val="left"/>
      <w:pPr>
        <w:ind w:left="371" w:hanging="240"/>
      </w:pPr>
      <w:rPr>
        <w:rFonts w:hint="default"/>
        <w:lang w:val="ru-RU" w:eastAsia="en-US" w:bidi="ar-SA"/>
      </w:rPr>
    </w:lvl>
    <w:lvl w:ilvl="2" w:tplc="710674B8">
      <w:numFmt w:val="bullet"/>
      <w:lvlText w:val="•"/>
      <w:lvlJc w:val="left"/>
      <w:pPr>
        <w:ind w:left="643" w:hanging="240"/>
      </w:pPr>
      <w:rPr>
        <w:rFonts w:hint="default"/>
        <w:lang w:val="ru-RU" w:eastAsia="en-US" w:bidi="ar-SA"/>
      </w:rPr>
    </w:lvl>
    <w:lvl w:ilvl="3" w:tplc="48F09EC0">
      <w:numFmt w:val="bullet"/>
      <w:lvlText w:val="•"/>
      <w:lvlJc w:val="left"/>
      <w:pPr>
        <w:ind w:left="914" w:hanging="240"/>
      </w:pPr>
      <w:rPr>
        <w:rFonts w:hint="default"/>
        <w:lang w:val="ru-RU" w:eastAsia="en-US" w:bidi="ar-SA"/>
      </w:rPr>
    </w:lvl>
    <w:lvl w:ilvl="4" w:tplc="B76A08EA">
      <w:numFmt w:val="bullet"/>
      <w:lvlText w:val="•"/>
      <w:lvlJc w:val="left"/>
      <w:pPr>
        <w:ind w:left="1186" w:hanging="240"/>
      </w:pPr>
      <w:rPr>
        <w:rFonts w:hint="default"/>
        <w:lang w:val="ru-RU" w:eastAsia="en-US" w:bidi="ar-SA"/>
      </w:rPr>
    </w:lvl>
    <w:lvl w:ilvl="5" w:tplc="4BBE4FDC">
      <w:numFmt w:val="bullet"/>
      <w:lvlText w:val="•"/>
      <w:lvlJc w:val="left"/>
      <w:pPr>
        <w:ind w:left="1457" w:hanging="240"/>
      </w:pPr>
      <w:rPr>
        <w:rFonts w:hint="default"/>
        <w:lang w:val="ru-RU" w:eastAsia="en-US" w:bidi="ar-SA"/>
      </w:rPr>
    </w:lvl>
    <w:lvl w:ilvl="6" w:tplc="25687646">
      <w:numFmt w:val="bullet"/>
      <w:lvlText w:val="•"/>
      <w:lvlJc w:val="left"/>
      <w:pPr>
        <w:ind w:left="1729" w:hanging="240"/>
      </w:pPr>
      <w:rPr>
        <w:rFonts w:hint="default"/>
        <w:lang w:val="ru-RU" w:eastAsia="en-US" w:bidi="ar-SA"/>
      </w:rPr>
    </w:lvl>
    <w:lvl w:ilvl="7" w:tplc="C610CE88">
      <w:numFmt w:val="bullet"/>
      <w:lvlText w:val="•"/>
      <w:lvlJc w:val="left"/>
      <w:pPr>
        <w:ind w:left="2000" w:hanging="240"/>
      </w:pPr>
      <w:rPr>
        <w:rFonts w:hint="default"/>
        <w:lang w:val="ru-RU" w:eastAsia="en-US" w:bidi="ar-SA"/>
      </w:rPr>
    </w:lvl>
    <w:lvl w:ilvl="8" w:tplc="CB9CC552">
      <w:numFmt w:val="bullet"/>
      <w:lvlText w:val="•"/>
      <w:lvlJc w:val="left"/>
      <w:pPr>
        <w:ind w:left="2272" w:hanging="240"/>
      </w:pPr>
      <w:rPr>
        <w:rFonts w:hint="default"/>
        <w:lang w:val="ru-RU" w:eastAsia="en-US" w:bidi="ar-SA"/>
      </w:rPr>
    </w:lvl>
  </w:abstractNum>
  <w:abstractNum w:abstractNumId="126" w15:restartNumberingAfterBreak="0">
    <w:nsid w:val="291301A6"/>
    <w:multiLevelType w:val="hybridMultilevel"/>
    <w:tmpl w:val="ED2EB6DC"/>
    <w:lvl w:ilvl="0" w:tplc="BC1CFA8A">
      <w:numFmt w:val="bullet"/>
      <w:lvlText w:val=""/>
      <w:lvlJc w:val="left"/>
      <w:pPr>
        <w:ind w:left="467" w:hanging="360"/>
      </w:pPr>
      <w:rPr>
        <w:rFonts w:ascii="Symbol" w:eastAsia="Symbol" w:hAnsi="Symbol" w:cs="Symbol" w:hint="default"/>
        <w:b w:val="0"/>
        <w:bCs w:val="0"/>
        <w:i w:val="0"/>
        <w:iCs w:val="0"/>
        <w:spacing w:val="0"/>
        <w:w w:val="100"/>
        <w:sz w:val="24"/>
        <w:szCs w:val="24"/>
        <w:lang w:val="ru-RU" w:eastAsia="en-US" w:bidi="ar-SA"/>
      </w:rPr>
    </w:lvl>
    <w:lvl w:ilvl="1" w:tplc="36EAF79C">
      <w:numFmt w:val="bullet"/>
      <w:lvlText w:val="•"/>
      <w:lvlJc w:val="left"/>
      <w:pPr>
        <w:ind w:left="767" w:hanging="360"/>
      </w:pPr>
      <w:rPr>
        <w:rFonts w:hint="default"/>
        <w:lang w:val="ru-RU" w:eastAsia="en-US" w:bidi="ar-SA"/>
      </w:rPr>
    </w:lvl>
    <w:lvl w:ilvl="2" w:tplc="CAD4CEDC">
      <w:numFmt w:val="bullet"/>
      <w:lvlText w:val="•"/>
      <w:lvlJc w:val="left"/>
      <w:pPr>
        <w:ind w:left="1074" w:hanging="360"/>
      </w:pPr>
      <w:rPr>
        <w:rFonts w:hint="default"/>
        <w:lang w:val="ru-RU" w:eastAsia="en-US" w:bidi="ar-SA"/>
      </w:rPr>
    </w:lvl>
    <w:lvl w:ilvl="3" w:tplc="5AD864CA">
      <w:numFmt w:val="bullet"/>
      <w:lvlText w:val="•"/>
      <w:lvlJc w:val="left"/>
      <w:pPr>
        <w:ind w:left="1382" w:hanging="360"/>
      </w:pPr>
      <w:rPr>
        <w:rFonts w:hint="default"/>
        <w:lang w:val="ru-RU" w:eastAsia="en-US" w:bidi="ar-SA"/>
      </w:rPr>
    </w:lvl>
    <w:lvl w:ilvl="4" w:tplc="21BA54DE">
      <w:numFmt w:val="bullet"/>
      <w:lvlText w:val="•"/>
      <w:lvlJc w:val="left"/>
      <w:pPr>
        <w:ind w:left="1689" w:hanging="360"/>
      </w:pPr>
      <w:rPr>
        <w:rFonts w:hint="default"/>
        <w:lang w:val="ru-RU" w:eastAsia="en-US" w:bidi="ar-SA"/>
      </w:rPr>
    </w:lvl>
    <w:lvl w:ilvl="5" w:tplc="20F82562">
      <w:numFmt w:val="bullet"/>
      <w:lvlText w:val="•"/>
      <w:lvlJc w:val="left"/>
      <w:pPr>
        <w:ind w:left="1997" w:hanging="360"/>
      </w:pPr>
      <w:rPr>
        <w:rFonts w:hint="default"/>
        <w:lang w:val="ru-RU" w:eastAsia="en-US" w:bidi="ar-SA"/>
      </w:rPr>
    </w:lvl>
    <w:lvl w:ilvl="6" w:tplc="80441BC0">
      <w:numFmt w:val="bullet"/>
      <w:lvlText w:val="•"/>
      <w:lvlJc w:val="left"/>
      <w:pPr>
        <w:ind w:left="2304" w:hanging="360"/>
      </w:pPr>
      <w:rPr>
        <w:rFonts w:hint="default"/>
        <w:lang w:val="ru-RU" w:eastAsia="en-US" w:bidi="ar-SA"/>
      </w:rPr>
    </w:lvl>
    <w:lvl w:ilvl="7" w:tplc="F15600A0">
      <w:numFmt w:val="bullet"/>
      <w:lvlText w:val="•"/>
      <w:lvlJc w:val="left"/>
      <w:pPr>
        <w:ind w:left="2611" w:hanging="360"/>
      </w:pPr>
      <w:rPr>
        <w:rFonts w:hint="default"/>
        <w:lang w:val="ru-RU" w:eastAsia="en-US" w:bidi="ar-SA"/>
      </w:rPr>
    </w:lvl>
    <w:lvl w:ilvl="8" w:tplc="530E9AD6">
      <w:numFmt w:val="bullet"/>
      <w:lvlText w:val="•"/>
      <w:lvlJc w:val="left"/>
      <w:pPr>
        <w:ind w:left="2919" w:hanging="360"/>
      </w:pPr>
      <w:rPr>
        <w:rFonts w:hint="default"/>
        <w:lang w:val="ru-RU" w:eastAsia="en-US" w:bidi="ar-SA"/>
      </w:rPr>
    </w:lvl>
  </w:abstractNum>
  <w:abstractNum w:abstractNumId="127" w15:restartNumberingAfterBreak="0">
    <w:nsid w:val="29320E1C"/>
    <w:multiLevelType w:val="hybridMultilevel"/>
    <w:tmpl w:val="DB62E350"/>
    <w:lvl w:ilvl="0" w:tplc="F3966672">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B6C2A92A">
      <w:numFmt w:val="bullet"/>
      <w:lvlText w:val="•"/>
      <w:lvlJc w:val="left"/>
      <w:pPr>
        <w:ind w:left="889" w:hanging="360"/>
      </w:pPr>
      <w:rPr>
        <w:rFonts w:hint="default"/>
        <w:lang w:val="ru-RU" w:eastAsia="en-US" w:bidi="ar-SA"/>
      </w:rPr>
    </w:lvl>
    <w:lvl w:ilvl="2" w:tplc="4EC0B050">
      <w:numFmt w:val="bullet"/>
      <w:lvlText w:val="•"/>
      <w:lvlJc w:val="left"/>
      <w:pPr>
        <w:ind w:left="1299" w:hanging="360"/>
      </w:pPr>
      <w:rPr>
        <w:rFonts w:hint="default"/>
        <w:lang w:val="ru-RU" w:eastAsia="en-US" w:bidi="ar-SA"/>
      </w:rPr>
    </w:lvl>
    <w:lvl w:ilvl="3" w:tplc="9558F33A">
      <w:numFmt w:val="bullet"/>
      <w:lvlText w:val="•"/>
      <w:lvlJc w:val="left"/>
      <w:pPr>
        <w:ind w:left="1709" w:hanging="360"/>
      </w:pPr>
      <w:rPr>
        <w:rFonts w:hint="default"/>
        <w:lang w:val="ru-RU" w:eastAsia="en-US" w:bidi="ar-SA"/>
      </w:rPr>
    </w:lvl>
    <w:lvl w:ilvl="4" w:tplc="8EB2BCD4">
      <w:numFmt w:val="bullet"/>
      <w:lvlText w:val="•"/>
      <w:lvlJc w:val="left"/>
      <w:pPr>
        <w:ind w:left="2118" w:hanging="360"/>
      </w:pPr>
      <w:rPr>
        <w:rFonts w:hint="default"/>
        <w:lang w:val="ru-RU" w:eastAsia="en-US" w:bidi="ar-SA"/>
      </w:rPr>
    </w:lvl>
    <w:lvl w:ilvl="5" w:tplc="C672B65A">
      <w:numFmt w:val="bullet"/>
      <w:lvlText w:val="•"/>
      <w:lvlJc w:val="left"/>
      <w:pPr>
        <w:ind w:left="2528" w:hanging="360"/>
      </w:pPr>
      <w:rPr>
        <w:rFonts w:hint="default"/>
        <w:lang w:val="ru-RU" w:eastAsia="en-US" w:bidi="ar-SA"/>
      </w:rPr>
    </w:lvl>
    <w:lvl w:ilvl="6" w:tplc="16728C04">
      <w:numFmt w:val="bullet"/>
      <w:lvlText w:val="•"/>
      <w:lvlJc w:val="left"/>
      <w:pPr>
        <w:ind w:left="2938" w:hanging="360"/>
      </w:pPr>
      <w:rPr>
        <w:rFonts w:hint="default"/>
        <w:lang w:val="ru-RU" w:eastAsia="en-US" w:bidi="ar-SA"/>
      </w:rPr>
    </w:lvl>
    <w:lvl w:ilvl="7" w:tplc="F7C60E46">
      <w:numFmt w:val="bullet"/>
      <w:lvlText w:val="•"/>
      <w:lvlJc w:val="left"/>
      <w:pPr>
        <w:ind w:left="3347" w:hanging="360"/>
      </w:pPr>
      <w:rPr>
        <w:rFonts w:hint="default"/>
        <w:lang w:val="ru-RU" w:eastAsia="en-US" w:bidi="ar-SA"/>
      </w:rPr>
    </w:lvl>
    <w:lvl w:ilvl="8" w:tplc="D382ABAE">
      <w:numFmt w:val="bullet"/>
      <w:lvlText w:val="•"/>
      <w:lvlJc w:val="left"/>
      <w:pPr>
        <w:ind w:left="3757" w:hanging="360"/>
      </w:pPr>
      <w:rPr>
        <w:rFonts w:hint="default"/>
        <w:lang w:val="ru-RU" w:eastAsia="en-US" w:bidi="ar-SA"/>
      </w:rPr>
    </w:lvl>
  </w:abstractNum>
  <w:abstractNum w:abstractNumId="128" w15:restartNumberingAfterBreak="0">
    <w:nsid w:val="29E210CC"/>
    <w:multiLevelType w:val="hybridMultilevel"/>
    <w:tmpl w:val="40B2791A"/>
    <w:lvl w:ilvl="0" w:tplc="42C86C8A">
      <w:start w:val="1"/>
      <w:numFmt w:val="decimal"/>
      <w:lvlText w:val="%1."/>
      <w:lvlJc w:val="left"/>
      <w:pPr>
        <w:ind w:left="213"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41D8912E">
      <w:numFmt w:val="bullet"/>
      <w:lvlText w:val="•"/>
      <w:lvlJc w:val="left"/>
      <w:pPr>
        <w:ind w:left="1284" w:hanging="240"/>
      </w:pPr>
      <w:rPr>
        <w:rFonts w:hint="default"/>
        <w:lang w:val="ru-RU" w:eastAsia="en-US" w:bidi="ar-SA"/>
      </w:rPr>
    </w:lvl>
    <w:lvl w:ilvl="2" w:tplc="395C10CC">
      <w:numFmt w:val="bullet"/>
      <w:lvlText w:val="•"/>
      <w:lvlJc w:val="left"/>
      <w:pPr>
        <w:ind w:left="2349" w:hanging="240"/>
      </w:pPr>
      <w:rPr>
        <w:rFonts w:hint="default"/>
        <w:lang w:val="ru-RU" w:eastAsia="en-US" w:bidi="ar-SA"/>
      </w:rPr>
    </w:lvl>
    <w:lvl w:ilvl="3" w:tplc="DEE0B3DC">
      <w:numFmt w:val="bullet"/>
      <w:lvlText w:val="•"/>
      <w:lvlJc w:val="left"/>
      <w:pPr>
        <w:ind w:left="3413" w:hanging="240"/>
      </w:pPr>
      <w:rPr>
        <w:rFonts w:hint="default"/>
        <w:lang w:val="ru-RU" w:eastAsia="en-US" w:bidi="ar-SA"/>
      </w:rPr>
    </w:lvl>
    <w:lvl w:ilvl="4" w:tplc="8D629268">
      <w:numFmt w:val="bullet"/>
      <w:lvlText w:val="•"/>
      <w:lvlJc w:val="left"/>
      <w:pPr>
        <w:ind w:left="4478" w:hanging="240"/>
      </w:pPr>
      <w:rPr>
        <w:rFonts w:hint="default"/>
        <w:lang w:val="ru-RU" w:eastAsia="en-US" w:bidi="ar-SA"/>
      </w:rPr>
    </w:lvl>
    <w:lvl w:ilvl="5" w:tplc="492EF84C">
      <w:numFmt w:val="bullet"/>
      <w:lvlText w:val="•"/>
      <w:lvlJc w:val="left"/>
      <w:pPr>
        <w:ind w:left="5543" w:hanging="240"/>
      </w:pPr>
      <w:rPr>
        <w:rFonts w:hint="default"/>
        <w:lang w:val="ru-RU" w:eastAsia="en-US" w:bidi="ar-SA"/>
      </w:rPr>
    </w:lvl>
    <w:lvl w:ilvl="6" w:tplc="2F0432CE">
      <w:numFmt w:val="bullet"/>
      <w:lvlText w:val="•"/>
      <w:lvlJc w:val="left"/>
      <w:pPr>
        <w:ind w:left="6607" w:hanging="240"/>
      </w:pPr>
      <w:rPr>
        <w:rFonts w:hint="default"/>
        <w:lang w:val="ru-RU" w:eastAsia="en-US" w:bidi="ar-SA"/>
      </w:rPr>
    </w:lvl>
    <w:lvl w:ilvl="7" w:tplc="6A9668D4">
      <w:numFmt w:val="bullet"/>
      <w:lvlText w:val="•"/>
      <w:lvlJc w:val="left"/>
      <w:pPr>
        <w:ind w:left="7672" w:hanging="240"/>
      </w:pPr>
      <w:rPr>
        <w:rFonts w:hint="default"/>
        <w:lang w:val="ru-RU" w:eastAsia="en-US" w:bidi="ar-SA"/>
      </w:rPr>
    </w:lvl>
    <w:lvl w:ilvl="8" w:tplc="2D22D6E4">
      <w:numFmt w:val="bullet"/>
      <w:lvlText w:val="•"/>
      <w:lvlJc w:val="left"/>
      <w:pPr>
        <w:ind w:left="8737" w:hanging="240"/>
      </w:pPr>
      <w:rPr>
        <w:rFonts w:hint="default"/>
        <w:lang w:val="ru-RU" w:eastAsia="en-US" w:bidi="ar-SA"/>
      </w:rPr>
    </w:lvl>
  </w:abstractNum>
  <w:abstractNum w:abstractNumId="129" w15:restartNumberingAfterBreak="0">
    <w:nsid w:val="29F71E68"/>
    <w:multiLevelType w:val="hybridMultilevel"/>
    <w:tmpl w:val="6A70E93C"/>
    <w:lvl w:ilvl="0" w:tplc="6868D17E">
      <w:start w:val="1"/>
      <w:numFmt w:val="decimal"/>
      <w:lvlText w:val="%1."/>
      <w:lvlJc w:val="left"/>
      <w:pPr>
        <w:ind w:left="49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6822710A">
      <w:numFmt w:val="bullet"/>
      <w:lvlText w:val="•"/>
      <w:lvlJc w:val="left"/>
      <w:pPr>
        <w:ind w:left="1556" w:hanging="240"/>
      </w:pPr>
      <w:rPr>
        <w:rFonts w:hint="default"/>
        <w:lang w:val="ru-RU" w:eastAsia="en-US" w:bidi="ar-SA"/>
      </w:rPr>
    </w:lvl>
    <w:lvl w:ilvl="2" w:tplc="30663A5A">
      <w:numFmt w:val="bullet"/>
      <w:lvlText w:val="•"/>
      <w:lvlJc w:val="left"/>
      <w:pPr>
        <w:ind w:left="2613" w:hanging="240"/>
      </w:pPr>
      <w:rPr>
        <w:rFonts w:hint="default"/>
        <w:lang w:val="ru-RU" w:eastAsia="en-US" w:bidi="ar-SA"/>
      </w:rPr>
    </w:lvl>
    <w:lvl w:ilvl="3" w:tplc="EB26BD70">
      <w:numFmt w:val="bullet"/>
      <w:lvlText w:val="•"/>
      <w:lvlJc w:val="left"/>
      <w:pPr>
        <w:ind w:left="3670" w:hanging="240"/>
      </w:pPr>
      <w:rPr>
        <w:rFonts w:hint="default"/>
        <w:lang w:val="ru-RU" w:eastAsia="en-US" w:bidi="ar-SA"/>
      </w:rPr>
    </w:lvl>
    <w:lvl w:ilvl="4" w:tplc="00D0663C">
      <w:numFmt w:val="bullet"/>
      <w:lvlText w:val="•"/>
      <w:lvlJc w:val="left"/>
      <w:pPr>
        <w:ind w:left="4727" w:hanging="240"/>
      </w:pPr>
      <w:rPr>
        <w:rFonts w:hint="default"/>
        <w:lang w:val="ru-RU" w:eastAsia="en-US" w:bidi="ar-SA"/>
      </w:rPr>
    </w:lvl>
    <w:lvl w:ilvl="5" w:tplc="6B94A9E4">
      <w:numFmt w:val="bullet"/>
      <w:lvlText w:val="•"/>
      <w:lvlJc w:val="left"/>
      <w:pPr>
        <w:ind w:left="5784" w:hanging="240"/>
      </w:pPr>
      <w:rPr>
        <w:rFonts w:hint="default"/>
        <w:lang w:val="ru-RU" w:eastAsia="en-US" w:bidi="ar-SA"/>
      </w:rPr>
    </w:lvl>
    <w:lvl w:ilvl="6" w:tplc="F90C0846">
      <w:numFmt w:val="bullet"/>
      <w:lvlText w:val="•"/>
      <w:lvlJc w:val="left"/>
      <w:pPr>
        <w:ind w:left="6841" w:hanging="240"/>
      </w:pPr>
      <w:rPr>
        <w:rFonts w:hint="default"/>
        <w:lang w:val="ru-RU" w:eastAsia="en-US" w:bidi="ar-SA"/>
      </w:rPr>
    </w:lvl>
    <w:lvl w:ilvl="7" w:tplc="BB94D6A2">
      <w:numFmt w:val="bullet"/>
      <w:lvlText w:val="•"/>
      <w:lvlJc w:val="left"/>
      <w:pPr>
        <w:ind w:left="7898" w:hanging="240"/>
      </w:pPr>
      <w:rPr>
        <w:rFonts w:hint="default"/>
        <w:lang w:val="ru-RU" w:eastAsia="en-US" w:bidi="ar-SA"/>
      </w:rPr>
    </w:lvl>
    <w:lvl w:ilvl="8" w:tplc="B6EAA36A">
      <w:numFmt w:val="bullet"/>
      <w:lvlText w:val="•"/>
      <w:lvlJc w:val="left"/>
      <w:pPr>
        <w:ind w:left="8955" w:hanging="240"/>
      </w:pPr>
      <w:rPr>
        <w:rFonts w:hint="default"/>
        <w:lang w:val="ru-RU" w:eastAsia="en-US" w:bidi="ar-SA"/>
      </w:rPr>
    </w:lvl>
  </w:abstractNum>
  <w:abstractNum w:abstractNumId="130" w15:restartNumberingAfterBreak="0">
    <w:nsid w:val="2A262B1E"/>
    <w:multiLevelType w:val="hybridMultilevel"/>
    <w:tmpl w:val="CCEE785E"/>
    <w:lvl w:ilvl="0" w:tplc="4678E714">
      <w:numFmt w:val="bullet"/>
      <w:lvlText w:val=""/>
      <w:lvlJc w:val="left"/>
      <w:pPr>
        <w:ind w:left="467" w:hanging="360"/>
      </w:pPr>
      <w:rPr>
        <w:rFonts w:ascii="Symbol" w:eastAsia="Symbol" w:hAnsi="Symbol" w:cs="Symbol" w:hint="default"/>
        <w:b w:val="0"/>
        <w:bCs w:val="0"/>
        <w:i w:val="0"/>
        <w:iCs w:val="0"/>
        <w:spacing w:val="0"/>
        <w:w w:val="100"/>
        <w:sz w:val="24"/>
        <w:szCs w:val="24"/>
        <w:lang w:val="ru-RU" w:eastAsia="en-US" w:bidi="ar-SA"/>
      </w:rPr>
    </w:lvl>
    <w:lvl w:ilvl="1" w:tplc="83A01A86">
      <w:numFmt w:val="bullet"/>
      <w:lvlText w:val="•"/>
      <w:lvlJc w:val="left"/>
      <w:pPr>
        <w:ind w:left="897" w:hanging="360"/>
      </w:pPr>
      <w:rPr>
        <w:rFonts w:hint="default"/>
        <w:lang w:val="ru-RU" w:eastAsia="en-US" w:bidi="ar-SA"/>
      </w:rPr>
    </w:lvl>
    <w:lvl w:ilvl="2" w:tplc="CD90B098">
      <w:numFmt w:val="bullet"/>
      <w:lvlText w:val="•"/>
      <w:lvlJc w:val="left"/>
      <w:pPr>
        <w:ind w:left="1334" w:hanging="360"/>
      </w:pPr>
      <w:rPr>
        <w:rFonts w:hint="default"/>
        <w:lang w:val="ru-RU" w:eastAsia="en-US" w:bidi="ar-SA"/>
      </w:rPr>
    </w:lvl>
    <w:lvl w:ilvl="3" w:tplc="413CF2B2">
      <w:numFmt w:val="bullet"/>
      <w:lvlText w:val="•"/>
      <w:lvlJc w:val="left"/>
      <w:pPr>
        <w:ind w:left="1772" w:hanging="360"/>
      </w:pPr>
      <w:rPr>
        <w:rFonts w:hint="default"/>
        <w:lang w:val="ru-RU" w:eastAsia="en-US" w:bidi="ar-SA"/>
      </w:rPr>
    </w:lvl>
    <w:lvl w:ilvl="4" w:tplc="1E3AE9E6">
      <w:numFmt w:val="bullet"/>
      <w:lvlText w:val="•"/>
      <w:lvlJc w:val="left"/>
      <w:pPr>
        <w:ind w:left="2209" w:hanging="360"/>
      </w:pPr>
      <w:rPr>
        <w:rFonts w:hint="default"/>
        <w:lang w:val="ru-RU" w:eastAsia="en-US" w:bidi="ar-SA"/>
      </w:rPr>
    </w:lvl>
    <w:lvl w:ilvl="5" w:tplc="E3840476">
      <w:numFmt w:val="bullet"/>
      <w:lvlText w:val="•"/>
      <w:lvlJc w:val="left"/>
      <w:pPr>
        <w:ind w:left="2647" w:hanging="360"/>
      </w:pPr>
      <w:rPr>
        <w:rFonts w:hint="default"/>
        <w:lang w:val="ru-RU" w:eastAsia="en-US" w:bidi="ar-SA"/>
      </w:rPr>
    </w:lvl>
    <w:lvl w:ilvl="6" w:tplc="878EBE02">
      <w:numFmt w:val="bullet"/>
      <w:lvlText w:val="•"/>
      <w:lvlJc w:val="left"/>
      <w:pPr>
        <w:ind w:left="3084" w:hanging="360"/>
      </w:pPr>
      <w:rPr>
        <w:rFonts w:hint="default"/>
        <w:lang w:val="ru-RU" w:eastAsia="en-US" w:bidi="ar-SA"/>
      </w:rPr>
    </w:lvl>
    <w:lvl w:ilvl="7" w:tplc="ECCE29FA">
      <w:numFmt w:val="bullet"/>
      <w:lvlText w:val="•"/>
      <w:lvlJc w:val="left"/>
      <w:pPr>
        <w:ind w:left="3521" w:hanging="360"/>
      </w:pPr>
      <w:rPr>
        <w:rFonts w:hint="default"/>
        <w:lang w:val="ru-RU" w:eastAsia="en-US" w:bidi="ar-SA"/>
      </w:rPr>
    </w:lvl>
    <w:lvl w:ilvl="8" w:tplc="B25ABA00">
      <w:numFmt w:val="bullet"/>
      <w:lvlText w:val="•"/>
      <w:lvlJc w:val="left"/>
      <w:pPr>
        <w:ind w:left="3959" w:hanging="360"/>
      </w:pPr>
      <w:rPr>
        <w:rFonts w:hint="default"/>
        <w:lang w:val="ru-RU" w:eastAsia="en-US" w:bidi="ar-SA"/>
      </w:rPr>
    </w:lvl>
  </w:abstractNum>
  <w:abstractNum w:abstractNumId="131" w15:restartNumberingAfterBreak="0">
    <w:nsid w:val="2A425319"/>
    <w:multiLevelType w:val="hybridMultilevel"/>
    <w:tmpl w:val="788C28AE"/>
    <w:lvl w:ilvl="0" w:tplc="E5ACB49E">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81869762">
      <w:numFmt w:val="bullet"/>
      <w:lvlText w:val="•"/>
      <w:lvlJc w:val="left"/>
      <w:pPr>
        <w:ind w:left="983" w:hanging="360"/>
      </w:pPr>
      <w:rPr>
        <w:rFonts w:hint="default"/>
        <w:lang w:val="ru-RU" w:eastAsia="en-US" w:bidi="ar-SA"/>
      </w:rPr>
    </w:lvl>
    <w:lvl w:ilvl="2" w:tplc="049AED66">
      <w:numFmt w:val="bullet"/>
      <w:lvlText w:val="•"/>
      <w:lvlJc w:val="left"/>
      <w:pPr>
        <w:ind w:left="1266" w:hanging="360"/>
      </w:pPr>
      <w:rPr>
        <w:rFonts w:hint="default"/>
        <w:lang w:val="ru-RU" w:eastAsia="en-US" w:bidi="ar-SA"/>
      </w:rPr>
    </w:lvl>
    <w:lvl w:ilvl="3" w:tplc="0546867E">
      <w:numFmt w:val="bullet"/>
      <w:lvlText w:val="•"/>
      <w:lvlJc w:val="left"/>
      <w:pPr>
        <w:ind w:left="1550" w:hanging="360"/>
      </w:pPr>
      <w:rPr>
        <w:rFonts w:hint="default"/>
        <w:lang w:val="ru-RU" w:eastAsia="en-US" w:bidi="ar-SA"/>
      </w:rPr>
    </w:lvl>
    <w:lvl w:ilvl="4" w:tplc="0D60676C">
      <w:numFmt w:val="bullet"/>
      <w:lvlText w:val="•"/>
      <w:lvlJc w:val="left"/>
      <w:pPr>
        <w:ind w:left="1833" w:hanging="360"/>
      </w:pPr>
      <w:rPr>
        <w:rFonts w:hint="default"/>
        <w:lang w:val="ru-RU" w:eastAsia="en-US" w:bidi="ar-SA"/>
      </w:rPr>
    </w:lvl>
    <w:lvl w:ilvl="5" w:tplc="1FD23208">
      <w:numFmt w:val="bullet"/>
      <w:lvlText w:val="•"/>
      <w:lvlJc w:val="left"/>
      <w:pPr>
        <w:ind w:left="2117" w:hanging="360"/>
      </w:pPr>
      <w:rPr>
        <w:rFonts w:hint="default"/>
        <w:lang w:val="ru-RU" w:eastAsia="en-US" w:bidi="ar-SA"/>
      </w:rPr>
    </w:lvl>
    <w:lvl w:ilvl="6" w:tplc="D6B0E06E">
      <w:numFmt w:val="bullet"/>
      <w:lvlText w:val="•"/>
      <w:lvlJc w:val="left"/>
      <w:pPr>
        <w:ind w:left="2400" w:hanging="360"/>
      </w:pPr>
      <w:rPr>
        <w:rFonts w:hint="default"/>
        <w:lang w:val="ru-RU" w:eastAsia="en-US" w:bidi="ar-SA"/>
      </w:rPr>
    </w:lvl>
    <w:lvl w:ilvl="7" w:tplc="57A860D2">
      <w:numFmt w:val="bullet"/>
      <w:lvlText w:val="•"/>
      <w:lvlJc w:val="left"/>
      <w:pPr>
        <w:ind w:left="2683" w:hanging="360"/>
      </w:pPr>
      <w:rPr>
        <w:rFonts w:hint="default"/>
        <w:lang w:val="ru-RU" w:eastAsia="en-US" w:bidi="ar-SA"/>
      </w:rPr>
    </w:lvl>
    <w:lvl w:ilvl="8" w:tplc="C62402D6">
      <w:numFmt w:val="bullet"/>
      <w:lvlText w:val="•"/>
      <w:lvlJc w:val="left"/>
      <w:pPr>
        <w:ind w:left="2967" w:hanging="360"/>
      </w:pPr>
      <w:rPr>
        <w:rFonts w:hint="default"/>
        <w:lang w:val="ru-RU" w:eastAsia="en-US" w:bidi="ar-SA"/>
      </w:rPr>
    </w:lvl>
  </w:abstractNum>
  <w:abstractNum w:abstractNumId="132" w15:restartNumberingAfterBreak="0">
    <w:nsid w:val="2AA12F71"/>
    <w:multiLevelType w:val="multilevel"/>
    <w:tmpl w:val="93B4C366"/>
    <w:lvl w:ilvl="0">
      <w:start w:val="1"/>
      <w:numFmt w:val="decimal"/>
      <w:lvlText w:val="%1"/>
      <w:lvlJc w:val="left"/>
      <w:pPr>
        <w:ind w:left="468" w:hanging="360"/>
      </w:pPr>
      <w:rPr>
        <w:rFonts w:hint="default"/>
        <w:lang w:val="ru-RU" w:eastAsia="en-US" w:bidi="ar-SA"/>
      </w:rPr>
    </w:lvl>
    <w:lvl w:ilvl="1">
      <w:start w:val="2"/>
      <w:numFmt w:val="decimal"/>
      <w:lvlText w:val="%1.%2"/>
      <w:lvlJc w:val="left"/>
      <w:pPr>
        <w:ind w:left="46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708"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541" w:hanging="600"/>
      </w:pPr>
      <w:rPr>
        <w:rFonts w:hint="default"/>
        <w:lang w:val="ru-RU" w:eastAsia="en-US" w:bidi="ar-SA"/>
      </w:rPr>
    </w:lvl>
    <w:lvl w:ilvl="4">
      <w:numFmt w:val="bullet"/>
      <w:lvlText w:val="•"/>
      <w:lvlJc w:val="left"/>
      <w:pPr>
        <w:ind w:left="3461" w:hanging="600"/>
      </w:pPr>
      <w:rPr>
        <w:rFonts w:hint="default"/>
        <w:lang w:val="ru-RU" w:eastAsia="en-US" w:bidi="ar-SA"/>
      </w:rPr>
    </w:lvl>
    <w:lvl w:ilvl="5">
      <w:numFmt w:val="bullet"/>
      <w:lvlText w:val="•"/>
      <w:lvlJc w:val="left"/>
      <w:pPr>
        <w:ind w:left="4382" w:hanging="600"/>
      </w:pPr>
      <w:rPr>
        <w:rFonts w:hint="default"/>
        <w:lang w:val="ru-RU" w:eastAsia="en-US" w:bidi="ar-SA"/>
      </w:rPr>
    </w:lvl>
    <w:lvl w:ilvl="6">
      <w:numFmt w:val="bullet"/>
      <w:lvlText w:val="•"/>
      <w:lvlJc w:val="left"/>
      <w:pPr>
        <w:ind w:left="5302" w:hanging="600"/>
      </w:pPr>
      <w:rPr>
        <w:rFonts w:hint="default"/>
        <w:lang w:val="ru-RU" w:eastAsia="en-US" w:bidi="ar-SA"/>
      </w:rPr>
    </w:lvl>
    <w:lvl w:ilvl="7">
      <w:numFmt w:val="bullet"/>
      <w:lvlText w:val="•"/>
      <w:lvlJc w:val="left"/>
      <w:pPr>
        <w:ind w:left="6223" w:hanging="600"/>
      </w:pPr>
      <w:rPr>
        <w:rFonts w:hint="default"/>
        <w:lang w:val="ru-RU" w:eastAsia="en-US" w:bidi="ar-SA"/>
      </w:rPr>
    </w:lvl>
    <w:lvl w:ilvl="8">
      <w:numFmt w:val="bullet"/>
      <w:lvlText w:val="•"/>
      <w:lvlJc w:val="left"/>
      <w:pPr>
        <w:ind w:left="7143" w:hanging="600"/>
      </w:pPr>
      <w:rPr>
        <w:rFonts w:hint="default"/>
        <w:lang w:val="ru-RU" w:eastAsia="en-US" w:bidi="ar-SA"/>
      </w:rPr>
    </w:lvl>
  </w:abstractNum>
  <w:abstractNum w:abstractNumId="133" w15:restartNumberingAfterBreak="0">
    <w:nsid w:val="2AB46347"/>
    <w:multiLevelType w:val="hybridMultilevel"/>
    <w:tmpl w:val="B700EE50"/>
    <w:lvl w:ilvl="0" w:tplc="30A46AEC">
      <w:numFmt w:val="bullet"/>
      <w:lvlText w:val=""/>
      <w:lvlJc w:val="left"/>
      <w:pPr>
        <w:ind w:left="467" w:hanging="360"/>
      </w:pPr>
      <w:rPr>
        <w:rFonts w:ascii="Symbol" w:eastAsia="Symbol" w:hAnsi="Symbol" w:cs="Symbol" w:hint="default"/>
        <w:b w:val="0"/>
        <w:bCs w:val="0"/>
        <w:i w:val="0"/>
        <w:iCs w:val="0"/>
        <w:spacing w:val="0"/>
        <w:w w:val="100"/>
        <w:sz w:val="24"/>
        <w:szCs w:val="24"/>
        <w:lang w:val="ru-RU" w:eastAsia="en-US" w:bidi="ar-SA"/>
      </w:rPr>
    </w:lvl>
    <w:lvl w:ilvl="1" w:tplc="5A8405EE">
      <w:numFmt w:val="bullet"/>
      <w:lvlText w:val="•"/>
      <w:lvlJc w:val="left"/>
      <w:pPr>
        <w:ind w:left="897" w:hanging="360"/>
      </w:pPr>
      <w:rPr>
        <w:rFonts w:hint="default"/>
        <w:lang w:val="ru-RU" w:eastAsia="en-US" w:bidi="ar-SA"/>
      </w:rPr>
    </w:lvl>
    <w:lvl w:ilvl="2" w:tplc="B7CA4982">
      <w:numFmt w:val="bullet"/>
      <w:lvlText w:val="•"/>
      <w:lvlJc w:val="left"/>
      <w:pPr>
        <w:ind w:left="1334" w:hanging="360"/>
      </w:pPr>
      <w:rPr>
        <w:rFonts w:hint="default"/>
        <w:lang w:val="ru-RU" w:eastAsia="en-US" w:bidi="ar-SA"/>
      </w:rPr>
    </w:lvl>
    <w:lvl w:ilvl="3" w:tplc="5CD4C1F8">
      <w:numFmt w:val="bullet"/>
      <w:lvlText w:val="•"/>
      <w:lvlJc w:val="left"/>
      <w:pPr>
        <w:ind w:left="1772" w:hanging="360"/>
      </w:pPr>
      <w:rPr>
        <w:rFonts w:hint="default"/>
        <w:lang w:val="ru-RU" w:eastAsia="en-US" w:bidi="ar-SA"/>
      </w:rPr>
    </w:lvl>
    <w:lvl w:ilvl="4" w:tplc="F904BF84">
      <w:numFmt w:val="bullet"/>
      <w:lvlText w:val="•"/>
      <w:lvlJc w:val="left"/>
      <w:pPr>
        <w:ind w:left="2209" w:hanging="360"/>
      </w:pPr>
      <w:rPr>
        <w:rFonts w:hint="default"/>
        <w:lang w:val="ru-RU" w:eastAsia="en-US" w:bidi="ar-SA"/>
      </w:rPr>
    </w:lvl>
    <w:lvl w:ilvl="5" w:tplc="B15E0BAA">
      <w:numFmt w:val="bullet"/>
      <w:lvlText w:val="•"/>
      <w:lvlJc w:val="left"/>
      <w:pPr>
        <w:ind w:left="2647" w:hanging="360"/>
      </w:pPr>
      <w:rPr>
        <w:rFonts w:hint="default"/>
        <w:lang w:val="ru-RU" w:eastAsia="en-US" w:bidi="ar-SA"/>
      </w:rPr>
    </w:lvl>
    <w:lvl w:ilvl="6" w:tplc="ECC61C1E">
      <w:numFmt w:val="bullet"/>
      <w:lvlText w:val="•"/>
      <w:lvlJc w:val="left"/>
      <w:pPr>
        <w:ind w:left="3084" w:hanging="360"/>
      </w:pPr>
      <w:rPr>
        <w:rFonts w:hint="default"/>
        <w:lang w:val="ru-RU" w:eastAsia="en-US" w:bidi="ar-SA"/>
      </w:rPr>
    </w:lvl>
    <w:lvl w:ilvl="7" w:tplc="2EC21D48">
      <w:numFmt w:val="bullet"/>
      <w:lvlText w:val="•"/>
      <w:lvlJc w:val="left"/>
      <w:pPr>
        <w:ind w:left="3521" w:hanging="360"/>
      </w:pPr>
      <w:rPr>
        <w:rFonts w:hint="default"/>
        <w:lang w:val="ru-RU" w:eastAsia="en-US" w:bidi="ar-SA"/>
      </w:rPr>
    </w:lvl>
    <w:lvl w:ilvl="8" w:tplc="B692AC92">
      <w:numFmt w:val="bullet"/>
      <w:lvlText w:val="•"/>
      <w:lvlJc w:val="left"/>
      <w:pPr>
        <w:ind w:left="3959" w:hanging="360"/>
      </w:pPr>
      <w:rPr>
        <w:rFonts w:hint="default"/>
        <w:lang w:val="ru-RU" w:eastAsia="en-US" w:bidi="ar-SA"/>
      </w:rPr>
    </w:lvl>
  </w:abstractNum>
  <w:abstractNum w:abstractNumId="134" w15:restartNumberingAfterBreak="0">
    <w:nsid w:val="2ABB0F0B"/>
    <w:multiLevelType w:val="hybridMultilevel"/>
    <w:tmpl w:val="BD3AEBF6"/>
    <w:lvl w:ilvl="0" w:tplc="BF56C282">
      <w:numFmt w:val="bullet"/>
      <w:lvlText w:val=""/>
      <w:lvlJc w:val="left"/>
      <w:pPr>
        <w:ind w:left="865" w:hanging="360"/>
      </w:pPr>
      <w:rPr>
        <w:rFonts w:ascii="Symbol" w:eastAsia="Symbol" w:hAnsi="Symbol" w:cs="Symbol" w:hint="default"/>
        <w:b w:val="0"/>
        <w:bCs w:val="0"/>
        <w:i w:val="0"/>
        <w:iCs w:val="0"/>
        <w:spacing w:val="0"/>
        <w:w w:val="99"/>
        <w:sz w:val="20"/>
        <w:szCs w:val="20"/>
        <w:lang w:val="ru-RU" w:eastAsia="en-US" w:bidi="ar-SA"/>
      </w:rPr>
    </w:lvl>
    <w:lvl w:ilvl="1" w:tplc="923EBB3E">
      <w:numFmt w:val="bullet"/>
      <w:lvlText w:val="•"/>
      <w:lvlJc w:val="left"/>
      <w:pPr>
        <w:ind w:left="1068" w:hanging="360"/>
      </w:pPr>
      <w:rPr>
        <w:rFonts w:hint="default"/>
        <w:lang w:val="ru-RU" w:eastAsia="en-US" w:bidi="ar-SA"/>
      </w:rPr>
    </w:lvl>
    <w:lvl w:ilvl="2" w:tplc="C49C1DCC">
      <w:numFmt w:val="bullet"/>
      <w:lvlText w:val="•"/>
      <w:lvlJc w:val="left"/>
      <w:pPr>
        <w:ind w:left="1276" w:hanging="360"/>
      </w:pPr>
      <w:rPr>
        <w:rFonts w:hint="default"/>
        <w:lang w:val="ru-RU" w:eastAsia="en-US" w:bidi="ar-SA"/>
      </w:rPr>
    </w:lvl>
    <w:lvl w:ilvl="3" w:tplc="63DC74E4">
      <w:numFmt w:val="bullet"/>
      <w:lvlText w:val="•"/>
      <w:lvlJc w:val="left"/>
      <w:pPr>
        <w:ind w:left="1484" w:hanging="360"/>
      </w:pPr>
      <w:rPr>
        <w:rFonts w:hint="default"/>
        <w:lang w:val="ru-RU" w:eastAsia="en-US" w:bidi="ar-SA"/>
      </w:rPr>
    </w:lvl>
    <w:lvl w:ilvl="4" w:tplc="AA8C2618">
      <w:numFmt w:val="bullet"/>
      <w:lvlText w:val="•"/>
      <w:lvlJc w:val="left"/>
      <w:pPr>
        <w:ind w:left="1692" w:hanging="360"/>
      </w:pPr>
      <w:rPr>
        <w:rFonts w:hint="default"/>
        <w:lang w:val="ru-RU" w:eastAsia="en-US" w:bidi="ar-SA"/>
      </w:rPr>
    </w:lvl>
    <w:lvl w:ilvl="5" w:tplc="A9DE3A46">
      <w:numFmt w:val="bullet"/>
      <w:lvlText w:val="•"/>
      <w:lvlJc w:val="left"/>
      <w:pPr>
        <w:ind w:left="1900" w:hanging="360"/>
      </w:pPr>
      <w:rPr>
        <w:rFonts w:hint="default"/>
        <w:lang w:val="ru-RU" w:eastAsia="en-US" w:bidi="ar-SA"/>
      </w:rPr>
    </w:lvl>
    <w:lvl w:ilvl="6" w:tplc="DBB8B84A">
      <w:numFmt w:val="bullet"/>
      <w:lvlText w:val="•"/>
      <w:lvlJc w:val="left"/>
      <w:pPr>
        <w:ind w:left="2108" w:hanging="360"/>
      </w:pPr>
      <w:rPr>
        <w:rFonts w:hint="default"/>
        <w:lang w:val="ru-RU" w:eastAsia="en-US" w:bidi="ar-SA"/>
      </w:rPr>
    </w:lvl>
    <w:lvl w:ilvl="7" w:tplc="97949042">
      <w:numFmt w:val="bullet"/>
      <w:lvlText w:val="•"/>
      <w:lvlJc w:val="left"/>
      <w:pPr>
        <w:ind w:left="2316" w:hanging="360"/>
      </w:pPr>
      <w:rPr>
        <w:rFonts w:hint="default"/>
        <w:lang w:val="ru-RU" w:eastAsia="en-US" w:bidi="ar-SA"/>
      </w:rPr>
    </w:lvl>
    <w:lvl w:ilvl="8" w:tplc="D424E6BA">
      <w:numFmt w:val="bullet"/>
      <w:lvlText w:val="•"/>
      <w:lvlJc w:val="left"/>
      <w:pPr>
        <w:ind w:left="2524" w:hanging="360"/>
      </w:pPr>
      <w:rPr>
        <w:rFonts w:hint="default"/>
        <w:lang w:val="ru-RU" w:eastAsia="en-US" w:bidi="ar-SA"/>
      </w:rPr>
    </w:lvl>
  </w:abstractNum>
  <w:abstractNum w:abstractNumId="135" w15:restartNumberingAfterBreak="0">
    <w:nsid w:val="2B29052B"/>
    <w:multiLevelType w:val="hybridMultilevel"/>
    <w:tmpl w:val="0568DCC0"/>
    <w:lvl w:ilvl="0" w:tplc="3D6CE890">
      <w:numFmt w:val="bullet"/>
      <w:lvlText w:val=""/>
      <w:lvlJc w:val="left"/>
      <w:pPr>
        <w:ind w:left="213" w:hanging="286"/>
      </w:pPr>
      <w:rPr>
        <w:rFonts w:ascii="Symbol" w:eastAsia="Symbol" w:hAnsi="Symbol" w:cs="Symbol" w:hint="default"/>
        <w:b w:val="0"/>
        <w:bCs w:val="0"/>
        <w:i w:val="0"/>
        <w:iCs w:val="0"/>
        <w:spacing w:val="0"/>
        <w:w w:val="100"/>
        <w:sz w:val="24"/>
        <w:szCs w:val="24"/>
        <w:lang w:val="ru-RU" w:eastAsia="en-US" w:bidi="ar-SA"/>
      </w:rPr>
    </w:lvl>
    <w:lvl w:ilvl="1" w:tplc="5CF23F7C">
      <w:numFmt w:val="bullet"/>
      <w:lvlText w:val="•"/>
      <w:lvlJc w:val="left"/>
      <w:pPr>
        <w:ind w:left="1284" w:hanging="286"/>
      </w:pPr>
      <w:rPr>
        <w:rFonts w:hint="default"/>
        <w:lang w:val="ru-RU" w:eastAsia="en-US" w:bidi="ar-SA"/>
      </w:rPr>
    </w:lvl>
    <w:lvl w:ilvl="2" w:tplc="F9500DB4">
      <w:numFmt w:val="bullet"/>
      <w:lvlText w:val="•"/>
      <w:lvlJc w:val="left"/>
      <w:pPr>
        <w:ind w:left="2349" w:hanging="286"/>
      </w:pPr>
      <w:rPr>
        <w:rFonts w:hint="default"/>
        <w:lang w:val="ru-RU" w:eastAsia="en-US" w:bidi="ar-SA"/>
      </w:rPr>
    </w:lvl>
    <w:lvl w:ilvl="3" w:tplc="1A908742">
      <w:numFmt w:val="bullet"/>
      <w:lvlText w:val="•"/>
      <w:lvlJc w:val="left"/>
      <w:pPr>
        <w:ind w:left="3413" w:hanging="286"/>
      </w:pPr>
      <w:rPr>
        <w:rFonts w:hint="default"/>
        <w:lang w:val="ru-RU" w:eastAsia="en-US" w:bidi="ar-SA"/>
      </w:rPr>
    </w:lvl>
    <w:lvl w:ilvl="4" w:tplc="608C4022">
      <w:numFmt w:val="bullet"/>
      <w:lvlText w:val="•"/>
      <w:lvlJc w:val="left"/>
      <w:pPr>
        <w:ind w:left="4478" w:hanging="286"/>
      </w:pPr>
      <w:rPr>
        <w:rFonts w:hint="default"/>
        <w:lang w:val="ru-RU" w:eastAsia="en-US" w:bidi="ar-SA"/>
      </w:rPr>
    </w:lvl>
    <w:lvl w:ilvl="5" w:tplc="C9EE2604">
      <w:numFmt w:val="bullet"/>
      <w:lvlText w:val="•"/>
      <w:lvlJc w:val="left"/>
      <w:pPr>
        <w:ind w:left="5543" w:hanging="286"/>
      </w:pPr>
      <w:rPr>
        <w:rFonts w:hint="default"/>
        <w:lang w:val="ru-RU" w:eastAsia="en-US" w:bidi="ar-SA"/>
      </w:rPr>
    </w:lvl>
    <w:lvl w:ilvl="6" w:tplc="BD0C1092">
      <w:numFmt w:val="bullet"/>
      <w:lvlText w:val="•"/>
      <w:lvlJc w:val="left"/>
      <w:pPr>
        <w:ind w:left="6607" w:hanging="286"/>
      </w:pPr>
      <w:rPr>
        <w:rFonts w:hint="default"/>
        <w:lang w:val="ru-RU" w:eastAsia="en-US" w:bidi="ar-SA"/>
      </w:rPr>
    </w:lvl>
    <w:lvl w:ilvl="7" w:tplc="2870CEB6">
      <w:numFmt w:val="bullet"/>
      <w:lvlText w:val="•"/>
      <w:lvlJc w:val="left"/>
      <w:pPr>
        <w:ind w:left="7672" w:hanging="286"/>
      </w:pPr>
      <w:rPr>
        <w:rFonts w:hint="default"/>
        <w:lang w:val="ru-RU" w:eastAsia="en-US" w:bidi="ar-SA"/>
      </w:rPr>
    </w:lvl>
    <w:lvl w:ilvl="8" w:tplc="956CD038">
      <w:numFmt w:val="bullet"/>
      <w:lvlText w:val="•"/>
      <w:lvlJc w:val="left"/>
      <w:pPr>
        <w:ind w:left="8737" w:hanging="286"/>
      </w:pPr>
      <w:rPr>
        <w:rFonts w:hint="default"/>
        <w:lang w:val="ru-RU" w:eastAsia="en-US" w:bidi="ar-SA"/>
      </w:rPr>
    </w:lvl>
  </w:abstractNum>
  <w:abstractNum w:abstractNumId="136" w15:restartNumberingAfterBreak="0">
    <w:nsid w:val="2B6C19AA"/>
    <w:multiLevelType w:val="hybridMultilevel"/>
    <w:tmpl w:val="8F5424B2"/>
    <w:lvl w:ilvl="0" w:tplc="2B12C1D8">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2F5EB500">
      <w:numFmt w:val="bullet"/>
      <w:lvlText w:val="•"/>
      <w:lvlJc w:val="left"/>
      <w:pPr>
        <w:ind w:left="889" w:hanging="360"/>
      </w:pPr>
      <w:rPr>
        <w:rFonts w:hint="default"/>
        <w:lang w:val="ru-RU" w:eastAsia="en-US" w:bidi="ar-SA"/>
      </w:rPr>
    </w:lvl>
    <w:lvl w:ilvl="2" w:tplc="5D4ED8CA">
      <w:numFmt w:val="bullet"/>
      <w:lvlText w:val="•"/>
      <w:lvlJc w:val="left"/>
      <w:pPr>
        <w:ind w:left="1299" w:hanging="360"/>
      </w:pPr>
      <w:rPr>
        <w:rFonts w:hint="default"/>
        <w:lang w:val="ru-RU" w:eastAsia="en-US" w:bidi="ar-SA"/>
      </w:rPr>
    </w:lvl>
    <w:lvl w:ilvl="3" w:tplc="6D3867B2">
      <w:numFmt w:val="bullet"/>
      <w:lvlText w:val="•"/>
      <w:lvlJc w:val="left"/>
      <w:pPr>
        <w:ind w:left="1709" w:hanging="360"/>
      </w:pPr>
      <w:rPr>
        <w:rFonts w:hint="default"/>
        <w:lang w:val="ru-RU" w:eastAsia="en-US" w:bidi="ar-SA"/>
      </w:rPr>
    </w:lvl>
    <w:lvl w:ilvl="4" w:tplc="A274D236">
      <w:numFmt w:val="bullet"/>
      <w:lvlText w:val="•"/>
      <w:lvlJc w:val="left"/>
      <w:pPr>
        <w:ind w:left="2118" w:hanging="360"/>
      </w:pPr>
      <w:rPr>
        <w:rFonts w:hint="default"/>
        <w:lang w:val="ru-RU" w:eastAsia="en-US" w:bidi="ar-SA"/>
      </w:rPr>
    </w:lvl>
    <w:lvl w:ilvl="5" w:tplc="FAA882AA">
      <w:numFmt w:val="bullet"/>
      <w:lvlText w:val="•"/>
      <w:lvlJc w:val="left"/>
      <w:pPr>
        <w:ind w:left="2528" w:hanging="360"/>
      </w:pPr>
      <w:rPr>
        <w:rFonts w:hint="default"/>
        <w:lang w:val="ru-RU" w:eastAsia="en-US" w:bidi="ar-SA"/>
      </w:rPr>
    </w:lvl>
    <w:lvl w:ilvl="6" w:tplc="48E87E3E">
      <w:numFmt w:val="bullet"/>
      <w:lvlText w:val="•"/>
      <w:lvlJc w:val="left"/>
      <w:pPr>
        <w:ind w:left="2938" w:hanging="360"/>
      </w:pPr>
      <w:rPr>
        <w:rFonts w:hint="default"/>
        <w:lang w:val="ru-RU" w:eastAsia="en-US" w:bidi="ar-SA"/>
      </w:rPr>
    </w:lvl>
    <w:lvl w:ilvl="7" w:tplc="9A0AFCC4">
      <w:numFmt w:val="bullet"/>
      <w:lvlText w:val="•"/>
      <w:lvlJc w:val="left"/>
      <w:pPr>
        <w:ind w:left="3347" w:hanging="360"/>
      </w:pPr>
      <w:rPr>
        <w:rFonts w:hint="default"/>
        <w:lang w:val="ru-RU" w:eastAsia="en-US" w:bidi="ar-SA"/>
      </w:rPr>
    </w:lvl>
    <w:lvl w:ilvl="8" w:tplc="6DDE3C9A">
      <w:numFmt w:val="bullet"/>
      <w:lvlText w:val="•"/>
      <w:lvlJc w:val="left"/>
      <w:pPr>
        <w:ind w:left="3757" w:hanging="360"/>
      </w:pPr>
      <w:rPr>
        <w:rFonts w:hint="default"/>
        <w:lang w:val="ru-RU" w:eastAsia="en-US" w:bidi="ar-SA"/>
      </w:rPr>
    </w:lvl>
  </w:abstractNum>
  <w:abstractNum w:abstractNumId="137" w15:restartNumberingAfterBreak="0">
    <w:nsid w:val="2B7A1839"/>
    <w:multiLevelType w:val="hybridMultilevel"/>
    <w:tmpl w:val="F4983016"/>
    <w:lvl w:ilvl="0" w:tplc="244E0594">
      <w:start w:val="1"/>
      <w:numFmt w:val="decimal"/>
      <w:lvlText w:val="%1."/>
      <w:lvlJc w:val="left"/>
      <w:pPr>
        <w:ind w:left="120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52CE4248">
      <w:numFmt w:val="bullet"/>
      <w:lvlText w:val=""/>
      <w:lvlJc w:val="left"/>
      <w:pPr>
        <w:ind w:left="252" w:hanging="708"/>
      </w:pPr>
      <w:rPr>
        <w:rFonts w:ascii="Symbol" w:eastAsia="Symbol" w:hAnsi="Symbol" w:cs="Symbol" w:hint="default"/>
        <w:spacing w:val="0"/>
        <w:w w:val="99"/>
        <w:lang w:val="ru-RU" w:eastAsia="en-US" w:bidi="ar-SA"/>
      </w:rPr>
    </w:lvl>
    <w:lvl w:ilvl="2" w:tplc="4FB89A88">
      <w:numFmt w:val="bullet"/>
      <w:lvlText w:val="•"/>
      <w:lvlJc w:val="left"/>
      <w:pPr>
        <w:ind w:left="1660" w:hanging="708"/>
      </w:pPr>
      <w:rPr>
        <w:rFonts w:hint="default"/>
        <w:lang w:val="ru-RU" w:eastAsia="en-US" w:bidi="ar-SA"/>
      </w:rPr>
    </w:lvl>
    <w:lvl w:ilvl="3" w:tplc="F3E89D42">
      <w:numFmt w:val="bullet"/>
      <w:lvlText w:val="•"/>
      <w:lvlJc w:val="left"/>
      <w:pPr>
        <w:ind w:left="2836" w:hanging="708"/>
      </w:pPr>
      <w:rPr>
        <w:rFonts w:hint="default"/>
        <w:lang w:val="ru-RU" w:eastAsia="en-US" w:bidi="ar-SA"/>
      </w:rPr>
    </w:lvl>
    <w:lvl w:ilvl="4" w:tplc="76C27544">
      <w:numFmt w:val="bullet"/>
      <w:lvlText w:val="•"/>
      <w:lvlJc w:val="left"/>
      <w:pPr>
        <w:ind w:left="4012" w:hanging="708"/>
      </w:pPr>
      <w:rPr>
        <w:rFonts w:hint="default"/>
        <w:lang w:val="ru-RU" w:eastAsia="en-US" w:bidi="ar-SA"/>
      </w:rPr>
    </w:lvl>
    <w:lvl w:ilvl="5" w:tplc="44640770">
      <w:numFmt w:val="bullet"/>
      <w:lvlText w:val="•"/>
      <w:lvlJc w:val="left"/>
      <w:pPr>
        <w:ind w:left="5188" w:hanging="708"/>
      </w:pPr>
      <w:rPr>
        <w:rFonts w:hint="default"/>
        <w:lang w:val="ru-RU" w:eastAsia="en-US" w:bidi="ar-SA"/>
      </w:rPr>
    </w:lvl>
    <w:lvl w:ilvl="6" w:tplc="A49EEEB6">
      <w:numFmt w:val="bullet"/>
      <w:lvlText w:val="•"/>
      <w:lvlJc w:val="left"/>
      <w:pPr>
        <w:ind w:left="6364" w:hanging="708"/>
      </w:pPr>
      <w:rPr>
        <w:rFonts w:hint="default"/>
        <w:lang w:val="ru-RU" w:eastAsia="en-US" w:bidi="ar-SA"/>
      </w:rPr>
    </w:lvl>
    <w:lvl w:ilvl="7" w:tplc="8126163A">
      <w:numFmt w:val="bullet"/>
      <w:lvlText w:val="•"/>
      <w:lvlJc w:val="left"/>
      <w:pPr>
        <w:ind w:left="7540" w:hanging="708"/>
      </w:pPr>
      <w:rPr>
        <w:rFonts w:hint="default"/>
        <w:lang w:val="ru-RU" w:eastAsia="en-US" w:bidi="ar-SA"/>
      </w:rPr>
    </w:lvl>
    <w:lvl w:ilvl="8" w:tplc="07A8FD9C">
      <w:numFmt w:val="bullet"/>
      <w:lvlText w:val="•"/>
      <w:lvlJc w:val="left"/>
      <w:pPr>
        <w:ind w:left="8716" w:hanging="708"/>
      </w:pPr>
      <w:rPr>
        <w:rFonts w:hint="default"/>
        <w:lang w:val="ru-RU" w:eastAsia="en-US" w:bidi="ar-SA"/>
      </w:rPr>
    </w:lvl>
  </w:abstractNum>
  <w:abstractNum w:abstractNumId="138" w15:restartNumberingAfterBreak="0">
    <w:nsid w:val="2C160B6B"/>
    <w:multiLevelType w:val="hybridMultilevel"/>
    <w:tmpl w:val="6EA670B2"/>
    <w:lvl w:ilvl="0" w:tplc="C16CDF42">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A396623C">
      <w:numFmt w:val="bullet"/>
      <w:lvlText w:val="•"/>
      <w:lvlJc w:val="left"/>
      <w:pPr>
        <w:ind w:left="983" w:hanging="360"/>
      </w:pPr>
      <w:rPr>
        <w:rFonts w:hint="default"/>
        <w:lang w:val="ru-RU" w:eastAsia="en-US" w:bidi="ar-SA"/>
      </w:rPr>
    </w:lvl>
    <w:lvl w:ilvl="2" w:tplc="1C02E316">
      <w:numFmt w:val="bullet"/>
      <w:lvlText w:val="•"/>
      <w:lvlJc w:val="left"/>
      <w:pPr>
        <w:ind w:left="1266" w:hanging="360"/>
      </w:pPr>
      <w:rPr>
        <w:rFonts w:hint="default"/>
        <w:lang w:val="ru-RU" w:eastAsia="en-US" w:bidi="ar-SA"/>
      </w:rPr>
    </w:lvl>
    <w:lvl w:ilvl="3" w:tplc="4A7E3B02">
      <w:numFmt w:val="bullet"/>
      <w:lvlText w:val="•"/>
      <w:lvlJc w:val="left"/>
      <w:pPr>
        <w:ind w:left="1550" w:hanging="360"/>
      </w:pPr>
      <w:rPr>
        <w:rFonts w:hint="default"/>
        <w:lang w:val="ru-RU" w:eastAsia="en-US" w:bidi="ar-SA"/>
      </w:rPr>
    </w:lvl>
    <w:lvl w:ilvl="4" w:tplc="352400AC">
      <w:numFmt w:val="bullet"/>
      <w:lvlText w:val="•"/>
      <w:lvlJc w:val="left"/>
      <w:pPr>
        <w:ind w:left="1833" w:hanging="360"/>
      </w:pPr>
      <w:rPr>
        <w:rFonts w:hint="default"/>
        <w:lang w:val="ru-RU" w:eastAsia="en-US" w:bidi="ar-SA"/>
      </w:rPr>
    </w:lvl>
    <w:lvl w:ilvl="5" w:tplc="0F1880E8">
      <w:numFmt w:val="bullet"/>
      <w:lvlText w:val="•"/>
      <w:lvlJc w:val="left"/>
      <w:pPr>
        <w:ind w:left="2117" w:hanging="360"/>
      </w:pPr>
      <w:rPr>
        <w:rFonts w:hint="default"/>
        <w:lang w:val="ru-RU" w:eastAsia="en-US" w:bidi="ar-SA"/>
      </w:rPr>
    </w:lvl>
    <w:lvl w:ilvl="6" w:tplc="AEFCA85A">
      <w:numFmt w:val="bullet"/>
      <w:lvlText w:val="•"/>
      <w:lvlJc w:val="left"/>
      <w:pPr>
        <w:ind w:left="2400" w:hanging="360"/>
      </w:pPr>
      <w:rPr>
        <w:rFonts w:hint="default"/>
        <w:lang w:val="ru-RU" w:eastAsia="en-US" w:bidi="ar-SA"/>
      </w:rPr>
    </w:lvl>
    <w:lvl w:ilvl="7" w:tplc="30ACBFB4">
      <w:numFmt w:val="bullet"/>
      <w:lvlText w:val="•"/>
      <w:lvlJc w:val="left"/>
      <w:pPr>
        <w:ind w:left="2683" w:hanging="360"/>
      </w:pPr>
      <w:rPr>
        <w:rFonts w:hint="default"/>
        <w:lang w:val="ru-RU" w:eastAsia="en-US" w:bidi="ar-SA"/>
      </w:rPr>
    </w:lvl>
    <w:lvl w:ilvl="8" w:tplc="F6465E8E">
      <w:numFmt w:val="bullet"/>
      <w:lvlText w:val="•"/>
      <w:lvlJc w:val="left"/>
      <w:pPr>
        <w:ind w:left="2967" w:hanging="360"/>
      </w:pPr>
      <w:rPr>
        <w:rFonts w:hint="default"/>
        <w:lang w:val="ru-RU" w:eastAsia="en-US" w:bidi="ar-SA"/>
      </w:rPr>
    </w:lvl>
  </w:abstractNum>
  <w:abstractNum w:abstractNumId="139" w15:restartNumberingAfterBreak="0">
    <w:nsid w:val="2C3A754D"/>
    <w:multiLevelType w:val="hybridMultilevel"/>
    <w:tmpl w:val="A4A83AD8"/>
    <w:lvl w:ilvl="0" w:tplc="FB08F8C6">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4C8C1FBA">
      <w:numFmt w:val="bullet"/>
      <w:lvlText w:val="•"/>
      <w:lvlJc w:val="left"/>
      <w:pPr>
        <w:ind w:left="889" w:hanging="360"/>
      </w:pPr>
      <w:rPr>
        <w:rFonts w:hint="default"/>
        <w:lang w:val="ru-RU" w:eastAsia="en-US" w:bidi="ar-SA"/>
      </w:rPr>
    </w:lvl>
    <w:lvl w:ilvl="2" w:tplc="952C6690">
      <w:numFmt w:val="bullet"/>
      <w:lvlText w:val="•"/>
      <w:lvlJc w:val="left"/>
      <w:pPr>
        <w:ind w:left="1299" w:hanging="360"/>
      </w:pPr>
      <w:rPr>
        <w:rFonts w:hint="default"/>
        <w:lang w:val="ru-RU" w:eastAsia="en-US" w:bidi="ar-SA"/>
      </w:rPr>
    </w:lvl>
    <w:lvl w:ilvl="3" w:tplc="20B6497C">
      <w:numFmt w:val="bullet"/>
      <w:lvlText w:val="•"/>
      <w:lvlJc w:val="left"/>
      <w:pPr>
        <w:ind w:left="1709" w:hanging="360"/>
      </w:pPr>
      <w:rPr>
        <w:rFonts w:hint="default"/>
        <w:lang w:val="ru-RU" w:eastAsia="en-US" w:bidi="ar-SA"/>
      </w:rPr>
    </w:lvl>
    <w:lvl w:ilvl="4" w:tplc="A536A118">
      <w:numFmt w:val="bullet"/>
      <w:lvlText w:val="•"/>
      <w:lvlJc w:val="left"/>
      <w:pPr>
        <w:ind w:left="2118" w:hanging="360"/>
      </w:pPr>
      <w:rPr>
        <w:rFonts w:hint="default"/>
        <w:lang w:val="ru-RU" w:eastAsia="en-US" w:bidi="ar-SA"/>
      </w:rPr>
    </w:lvl>
    <w:lvl w:ilvl="5" w:tplc="B6487CFE">
      <w:numFmt w:val="bullet"/>
      <w:lvlText w:val="•"/>
      <w:lvlJc w:val="left"/>
      <w:pPr>
        <w:ind w:left="2528" w:hanging="360"/>
      </w:pPr>
      <w:rPr>
        <w:rFonts w:hint="default"/>
        <w:lang w:val="ru-RU" w:eastAsia="en-US" w:bidi="ar-SA"/>
      </w:rPr>
    </w:lvl>
    <w:lvl w:ilvl="6" w:tplc="897E4C66">
      <w:numFmt w:val="bullet"/>
      <w:lvlText w:val="•"/>
      <w:lvlJc w:val="left"/>
      <w:pPr>
        <w:ind w:left="2938" w:hanging="360"/>
      </w:pPr>
      <w:rPr>
        <w:rFonts w:hint="default"/>
        <w:lang w:val="ru-RU" w:eastAsia="en-US" w:bidi="ar-SA"/>
      </w:rPr>
    </w:lvl>
    <w:lvl w:ilvl="7" w:tplc="34A29728">
      <w:numFmt w:val="bullet"/>
      <w:lvlText w:val="•"/>
      <w:lvlJc w:val="left"/>
      <w:pPr>
        <w:ind w:left="3347" w:hanging="360"/>
      </w:pPr>
      <w:rPr>
        <w:rFonts w:hint="default"/>
        <w:lang w:val="ru-RU" w:eastAsia="en-US" w:bidi="ar-SA"/>
      </w:rPr>
    </w:lvl>
    <w:lvl w:ilvl="8" w:tplc="4CD4F95C">
      <w:numFmt w:val="bullet"/>
      <w:lvlText w:val="•"/>
      <w:lvlJc w:val="left"/>
      <w:pPr>
        <w:ind w:left="3757" w:hanging="360"/>
      </w:pPr>
      <w:rPr>
        <w:rFonts w:hint="default"/>
        <w:lang w:val="ru-RU" w:eastAsia="en-US" w:bidi="ar-SA"/>
      </w:rPr>
    </w:lvl>
  </w:abstractNum>
  <w:abstractNum w:abstractNumId="140" w15:restartNumberingAfterBreak="0">
    <w:nsid w:val="2D816BAD"/>
    <w:multiLevelType w:val="hybridMultilevel"/>
    <w:tmpl w:val="48DC8CA8"/>
    <w:lvl w:ilvl="0" w:tplc="6F8E01A8">
      <w:numFmt w:val="bullet"/>
      <w:lvlText w:val="—"/>
      <w:lvlJc w:val="left"/>
      <w:pPr>
        <w:ind w:left="108"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E0244FE2">
      <w:numFmt w:val="bullet"/>
      <w:lvlText w:val="•"/>
      <w:lvlJc w:val="left"/>
      <w:pPr>
        <w:ind w:left="651" w:hanging="300"/>
      </w:pPr>
      <w:rPr>
        <w:rFonts w:hint="default"/>
        <w:lang w:val="ru-RU" w:eastAsia="en-US" w:bidi="ar-SA"/>
      </w:rPr>
    </w:lvl>
    <w:lvl w:ilvl="2" w:tplc="FB548170">
      <w:numFmt w:val="bullet"/>
      <w:lvlText w:val="•"/>
      <w:lvlJc w:val="left"/>
      <w:pPr>
        <w:ind w:left="1203" w:hanging="300"/>
      </w:pPr>
      <w:rPr>
        <w:rFonts w:hint="default"/>
        <w:lang w:val="ru-RU" w:eastAsia="en-US" w:bidi="ar-SA"/>
      </w:rPr>
    </w:lvl>
    <w:lvl w:ilvl="3" w:tplc="030C4230">
      <w:numFmt w:val="bullet"/>
      <w:lvlText w:val="•"/>
      <w:lvlJc w:val="left"/>
      <w:pPr>
        <w:ind w:left="1754" w:hanging="300"/>
      </w:pPr>
      <w:rPr>
        <w:rFonts w:hint="default"/>
        <w:lang w:val="ru-RU" w:eastAsia="en-US" w:bidi="ar-SA"/>
      </w:rPr>
    </w:lvl>
    <w:lvl w:ilvl="4" w:tplc="B3A2E5F4">
      <w:numFmt w:val="bullet"/>
      <w:lvlText w:val="•"/>
      <w:lvlJc w:val="left"/>
      <w:pPr>
        <w:ind w:left="2306" w:hanging="300"/>
      </w:pPr>
      <w:rPr>
        <w:rFonts w:hint="default"/>
        <w:lang w:val="ru-RU" w:eastAsia="en-US" w:bidi="ar-SA"/>
      </w:rPr>
    </w:lvl>
    <w:lvl w:ilvl="5" w:tplc="40320A22">
      <w:numFmt w:val="bullet"/>
      <w:lvlText w:val="•"/>
      <w:lvlJc w:val="left"/>
      <w:pPr>
        <w:ind w:left="2858" w:hanging="300"/>
      </w:pPr>
      <w:rPr>
        <w:rFonts w:hint="default"/>
        <w:lang w:val="ru-RU" w:eastAsia="en-US" w:bidi="ar-SA"/>
      </w:rPr>
    </w:lvl>
    <w:lvl w:ilvl="6" w:tplc="32E268FA">
      <w:numFmt w:val="bullet"/>
      <w:lvlText w:val="•"/>
      <w:lvlJc w:val="left"/>
      <w:pPr>
        <w:ind w:left="3409" w:hanging="300"/>
      </w:pPr>
      <w:rPr>
        <w:rFonts w:hint="default"/>
        <w:lang w:val="ru-RU" w:eastAsia="en-US" w:bidi="ar-SA"/>
      </w:rPr>
    </w:lvl>
    <w:lvl w:ilvl="7" w:tplc="A5D2E760">
      <w:numFmt w:val="bullet"/>
      <w:lvlText w:val="•"/>
      <w:lvlJc w:val="left"/>
      <w:pPr>
        <w:ind w:left="3961" w:hanging="300"/>
      </w:pPr>
      <w:rPr>
        <w:rFonts w:hint="default"/>
        <w:lang w:val="ru-RU" w:eastAsia="en-US" w:bidi="ar-SA"/>
      </w:rPr>
    </w:lvl>
    <w:lvl w:ilvl="8" w:tplc="12F6A342">
      <w:numFmt w:val="bullet"/>
      <w:lvlText w:val="•"/>
      <w:lvlJc w:val="left"/>
      <w:pPr>
        <w:ind w:left="4512" w:hanging="300"/>
      </w:pPr>
      <w:rPr>
        <w:rFonts w:hint="default"/>
        <w:lang w:val="ru-RU" w:eastAsia="en-US" w:bidi="ar-SA"/>
      </w:rPr>
    </w:lvl>
  </w:abstractNum>
  <w:abstractNum w:abstractNumId="141" w15:restartNumberingAfterBreak="0">
    <w:nsid w:val="2DC22879"/>
    <w:multiLevelType w:val="hybridMultilevel"/>
    <w:tmpl w:val="B29A44A2"/>
    <w:lvl w:ilvl="0" w:tplc="87960A04">
      <w:numFmt w:val="bullet"/>
      <w:lvlText w:val=""/>
      <w:lvlJc w:val="left"/>
      <w:pPr>
        <w:ind w:left="422" w:hanging="284"/>
      </w:pPr>
      <w:rPr>
        <w:rFonts w:ascii="Wingdings" w:eastAsia="Wingdings" w:hAnsi="Wingdings" w:cs="Wingdings" w:hint="default"/>
        <w:b w:val="0"/>
        <w:bCs w:val="0"/>
        <w:i w:val="0"/>
        <w:iCs w:val="0"/>
        <w:spacing w:val="0"/>
        <w:w w:val="100"/>
        <w:sz w:val="24"/>
        <w:szCs w:val="24"/>
        <w:lang w:val="ru-RU" w:eastAsia="en-US" w:bidi="ar-SA"/>
      </w:rPr>
    </w:lvl>
    <w:lvl w:ilvl="1" w:tplc="B77CA5F0">
      <w:numFmt w:val="bullet"/>
      <w:lvlText w:val="•"/>
      <w:lvlJc w:val="left"/>
      <w:pPr>
        <w:ind w:left="1185" w:hanging="284"/>
      </w:pPr>
      <w:rPr>
        <w:rFonts w:hint="default"/>
        <w:lang w:val="ru-RU" w:eastAsia="en-US" w:bidi="ar-SA"/>
      </w:rPr>
    </w:lvl>
    <w:lvl w:ilvl="2" w:tplc="8D70929C">
      <w:numFmt w:val="bullet"/>
      <w:lvlText w:val="•"/>
      <w:lvlJc w:val="left"/>
      <w:pPr>
        <w:ind w:left="1950" w:hanging="284"/>
      </w:pPr>
      <w:rPr>
        <w:rFonts w:hint="default"/>
        <w:lang w:val="ru-RU" w:eastAsia="en-US" w:bidi="ar-SA"/>
      </w:rPr>
    </w:lvl>
    <w:lvl w:ilvl="3" w:tplc="EA5EC238">
      <w:numFmt w:val="bullet"/>
      <w:lvlText w:val="•"/>
      <w:lvlJc w:val="left"/>
      <w:pPr>
        <w:ind w:left="2715" w:hanging="284"/>
      </w:pPr>
      <w:rPr>
        <w:rFonts w:hint="default"/>
        <w:lang w:val="ru-RU" w:eastAsia="en-US" w:bidi="ar-SA"/>
      </w:rPr>
    </w:lvl>
    <w:lvl w:ilvl="4" w:tplc="616618CA">
      <w:numFmt w:val="bullet"/>
      <w:lvlText w:val="•"/>
      <w:lvlJc w:val="left"/>
      <w:pPr>
        <w:ind w:left="3481" w:hanging="284"/>
      </w:pPr>
      <w:rPr>
        <w:rFonts w:hint="default"/>
        <w:lang w:val="ru-RU" w:eastAsia="en-US" w:bidi="ar-SA"/>
      </w:rPr>
    </w:lvl>
    <w:lvl w:ilvl="5" w:tplc="7E4A5A38">
      <w:numFmt w:val="bullet"/>
      <w:lvlText w:val="•"/>
      <w:lvlJc w:val="left"/>
      <w:pPr>
        <w:ind w:left="4246" w:hanging="284"/>
      </w:pPr>
      <w:rPr>
        <w:rFonts w:hint="default"/>
        <w:lang w:val="ru-RU" w:eastAsia="en-US" w:bidi="ar-SA"/>
      </w:rPr>
    </w:lvl>
    <w:lvl w:ilvl="6" w:tplc="8E0C02DA">
      <w:numFmt w:val="bullet"/>
      <w:lvlText w:val="•"/>
      <w:lvlJc w:val="left"/>
      <w:pPr>
        <w:ind w:left="5011" w:hanging="284"/>
      </w:pPr>
      <w:rPr>
        <w:rFonts w:hint="default"/>
        <w:lang w:val="ru-RU" w:eastAsia="en-US" w:bidi="ar-SA"/>
      </w:rPr>
    </w:lvl>
    <w:lvl w:ilvl="7" w:tplc="9E1E9372">
      <w:numFmt w:val="bullet"/>
      <w:lvlText w:val="•"/>
      <w:lvlJc w:val="left"/>
      <w:pPr>
        <w:ind w:left="5777" w:hanging="284"/>
      </w:pPr>
      <w:rPr>
        <w:rFonts w:hint="default"/>
        <w:lang w:val="ru-RU" w:eastAsia="en-US" w:bidi="ar-SA"/>
      </w:rPr>
    </w:lvl>
    <w:lvl w:ilvl="8" w:tplc="2AE28874">
      <w:numFmt w:val="bullet"/>
      <w:lvlText w:val="•"/>
      <w:lvlJc w:val="left"/>
      <w:pPr>
        <w:ind w:left="6542" w:hanging="284"/>
      </w:pPr>
      <w:rPr>
        <w:rFonts w:hint="default"/>
        <w:lang w:val="ru-RU" w:eastAsia="en-US" w:bidi="ar-SA"/>
      </w:rPr>
    </w:lvl>
  </w:abstractNum>
  <w:abstractNum w:abstractNumId="142" w15:restartNumberingAfterBreak="0">
    <w:nsid w:val="2DEF5D69"/>
    <w:multiLevelType w:val="hybridMultilevel"/>
    <w:tmpl w:val="9F8E79E0"/>
    <w:lvl w:ilvl="0" w:tplc="FDDCA56C">
      <w:numFmt w:val="bullet"/>
      <w:lvlText w:val="—"/>
      <w:lvlJc w:val="left"/>
      <w:pPr>
        <w:ind w:left="108"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B0D466B0">
      <w:numFmt w:val="bullet"/>
      <w:lvlText w:val="•"/>
      <w:lvlJc w:val="left"/>
      <w:pPr>
        <w:ind w:left="651" w:hanging="300"/>
      </w:pPr>
      <w:rPr>
        <w:rFonts w:hint="default"/>
        <w:lang w:val="ru-RU" w:eastAsia="en-US" w:bidi="ar-SA"/>
      </w:rPr>
    </w:lvl>
    <w:lvl w:ilvl="2" w:tplc="E77C481C">
      <w:numFmt w:val="bullet"/>
      <w:lvlText w:val="•"/>
      <w:lvlJc w:val="left"/>
      <w:pPr>
        <w:ind w:left="1203" w:hanging="300"/>
      </w:pPr>
      <w:rPr>
        <w:rFonts w:hint="default"/>
        <w:lang w:val="ru-RU" w:eastAsia="en-US" w:bidi="ar-SA"/>
      </w:rPr>
    </w:lvl>
    <w:lvl w:ilvl="3" w:tplc="CE8C58D2">
      <w:numFmt w:val="bullet"/>
      <w:lvlText w:val="•"/>
      <w:lvlJc w:val="left"/>
      <w:pPr>
        <w:ind w:left="1754" w:hanging="300"/>
      </w:pPr>
      <w:rPr>
        <w:rFonts w:hint="default"/>
        <w:lang w:val="ru-RU" w:eastAsia="en-US" w:bidi="ar-SA"/>
      </w:rPr>
    </w:lvl>
    <w:lvl w:ilvl="4" w:tplc="C2361EA4">
      <w:numFmt w:val="bullet"/>
      <w:lvlText w:val="•"/>
      <w:lvlJc w:val="left"/>
      <w:pPr>
        <w:ind w:left="2306" w:hanging="300"/>
      </w:pPr>
      <w:rPr>
        <w:rFonts w:hint="default"/>
        <w:lang w:val="ru-RU" w:eastAsia="en-US" w:bidi="ar-SA"/>
      </w:rPr>
    </w:lvl>
    <w:lvl w:ilvl="5" w:tplc="E0A226CE">
      <w:numFmt w:val="bullet"/>
      <w:lvlText w:val="•"/>
      <w:lvlJc w:val="left"/>
      <w:pPr>
        <w:ind w:left="2858" w:hanging="300"/>
      </w:pPr>
      <w:rPr>
        <w:rFonts w:hint="default"/>
        <w:lang w:val="ru-RU" w:eastAsia="en-US" w:bidi="ar-SA"/>
      </w:rPr>
    </w:lvl>
    <w:lvl w:ilvl="6" w:tplc="2548B73C">
      <w:numFmt w:val="bullet"/>
      <w:lvlText w:val="•"/>
      <w:lvlJc w:val="left"/>
      <w:pPr>
        <w:ind w:left="3409" w:hanging="300"/>
      </w:pPr>
      <w:rPr>
        <w:rFonts w:hint="default"/>
        <w:lang w:val="ru-RU" w:eastAsia="en-US" w:bidi="ar-SA"/>
      </w:rPr>
    </w:lvl>
    <w:lvl w:ilvl="7" w:tplc="19425D80">
      <w:numFmt w:val="bullet"/>
      <w:lvlText w:val="•"/>
      <w:lvlJc w:val="left"/>
      <w:pPr>
        <w:ind w:left="3961" w:hanging="300"/>
      </w:pPr>
      <w:rPr>
        <w:rFonts w:hint="default"/>
        <w:lang w:val="ru-RU" w:eastAsia="en-US" w:bidi="ar-SA"/>
      </w:rPr>
    </w:lvl>
    <w:lvl w:ilvl="8" w:tplc="8364FEA6">
      <w:numFmt w:val="bullet"/>
      <w:lvlText w:val="•"/>
      <w:lvlJc w:val="left"/>
      <w:pPr>
        <w:ind w:left="4512" w:hanging="300"/>
      </w:pPr>
      <w:rPr>
        <w:rFonts w:hint="default"/>
        <w:lang w:val="ru-RU" w:eastAsia="en-US" w:bidi="ar-SA"/>
      </w:rPr>
    </w:lvl>
  </w:abstractNum>
  <w:abstractNum w:abstractNumId="143" w15:restartNumberingAfterBreak="0">
    <w:nsid w:val="2E1811CE"/>
    <w:multiLevelType w:val="hybridMultilevel"/>
    <w:tmpl w:val="6F16192C"/>
    <w:lvl w:ilvl="0" w:tplc="2168E69E">
      <w:start w:val="1"/>
      <w:numFmt w:val="decimal"/>
      <w:lvlText w:val="%1."/>
      <w:lvlJc w:val="left"/>
      <w:pPr>
        <w:ind w:left="213"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FBE8A4FA">
      <w:numFmt w:val="bullet"/>
      <w:lvlText w:val="•"/>
      <w:lvlJc w:val="left"/>
      <w:pPr>
        <w:ind w:left="1065" w:hanging="286"/>
      </w:pPr>
      <w:rPr>
        <w:rFonts w:ascii="Arial MT" w:eastAsia="Arial MT" w:hAnsi="Arial MT" w:cs="Arial MT" w:hint="default"/>
        <w:b w:val="0"/>
        <w:bCs w:val="0"/>
        <w:i w:val="0"/>
        <w:iCs w:val="0"/>
        <w:spacing w:val="0"/>
        <w:w w:val="100"/>
        <w:sz w:val="24"/>
        <w:szCs w:val="24"/>
        <w:lang w:val="ru-RU" w:eastAsia="en-US" w:bidi="ar-SA"/>
      </w:rPr>
    </w:lvl>
    <w:lvl w:ilvl="2" w:tplc="8BAEFCE4">
      <w:numFmt w:val="bullet"/>
      <w:lvlText w:val="•"/>
      <w:lvlJc w:val="left"/>
      <w:pPr>
        <w:ind w:left="2094" w:hanging="286"/>
      </w:pPr>
      <w:rPr>
        <w:rFonts w:hint="default"/>
        <w:lang w:val="ru-RU" w:eastAsia="en-US" w:bidi="ar-SA"/>
      </w:rPr>
    </w:lvl>
    <w:lvl w:ilvl="3" w:tplc="7D382D24">
      <w:numFmt w:val="bullet"/>
      <w:lvlText w:val="•"/>
      <w:lvlJc w:val="left"/>
      <w:pPr>
        <w:ind w:left="3128" w:hanging="286"/>
      </w:pPr>
      <w:rPr>
        <w:rFonts w:hint="default"/>
        <w:lang w:val="ru-RU" w:eastAsia="en-US" w:bidi="ar-SA"/>
      </w:rPr>
    </w:lvl>
    <w:lvl w:ilvl="4" w:tplc="1BE46FCA">
      <w:numFmt w:val="bullet"/>
      <w:lvlText w:val="•"/>
      <w:lvlJc w:val="left"/>
      <w:pPr>
        <w:ind w:left="4162" w:hanging="286"/>
      </w:pPr>
      <w:rPr>
        <w:rFonts w:hint="default"/>
        <w:lang w:val="ru-RU" w:eastAsia="en-US" w:bidi="ar-SA"/>
      </w:rPr>
    </w:lvl>
    <w:lvl w:ilvl="5" w:tplc="3386FC4A">
      <w:numFmt w:val="bullet"/>
      <w:lvlText w:val="•"/>
      <w:lvlJc w:val="left"/>
      <w:pPr>
        <w:ind w:left="5196" w:hanging="286"/>
      </w:pPr>
      <w:rPr>
        <w:rFonts w:hint="default"/>
        <w:lang w:val="ru-RU" w:eastAsia="en-US" w:bidi="ar-SA"/>
      </w:rPr>
    </w:lvl>
    <w:lvl w:ilvl="6" w:tplc="4AD682EC">
      <w:numFmt w:val="bullet"/>
      <w:lvlText w:val="•"/>
      <w:lvlJc w:val="left"/>
      <w:pPr>
        <w:ind w:left="6230" w:hanging="286"/>
      </w:pPr>
      <w:rPr>
        <w:rFonts w:hint="default"/>
        <w:lang w:val="ru-RU" w:eastAsia="en-US" w:bidi="ar-SA"/>
      </w:rPr>
    </w:lvl>
    <w:lvl w:ilvl="7" w:tplc="F8580C9A">
      <w:numFmt w:val="bullet"/>
      <w:lvlText w:val="•"/>
      <w:lvlJc w:val="left"/>
      <w:pPr>
        <w:ind w:left="7264" w:hanging="286"/>
      </w:pPr>
      <w:rPr>
        <w:rFonts w:hint="default"/>
        <w:lang w:val="ru-RU" w:eastAsia="en-US" w:bidi="ar-SA"/>
      </w:rPr>
    </w:lvl>
    <w:lvl w:ilvl="8" w:tplc="EA64BBFE">
      <w:numFmt w:val="bullet"/>
      <w:lvlText w:val="•"/>
      <w:lvlJc w:val="left"/>
      <w:pPr>
        <w:ind w:left="8298" w:hanging="286"/>
      </w:pPr>
      <w:rPr>
        <w:rFonts w:hint="default"/>
        <w:lang w:val="ru-RU" w:eastAsia="en-US" w:bidi="ar-SA"/>
      </w:rPr>
    </w:lvl>
  </w:abstractNum>
  <w:abstractNum w:abstractNumId="144" w15:restartNumberingAfterBreak="0">
    <w:nsid w:val="2E680C3C"/>
    <w:multiLevelType w:val="hybridMultilevel"/>
    <w:tmpl w:val="099C0AF0"/>
    <w:lvl w:ilvl="0" w:tplc="D7CC536C">
      <w:start w:val="1"/>
      <w:numFmt w:val="decimal"/>
      <w:lvlText w:val="%1."/>
      <w:lvlJc w:val="left"/>
      <w:pPr>
        <w:ind w:left="453"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B122E38E">
      <w:numFmt w:val="bullet"/>
      <w:lvlText w:val="•"/>
      <w:lvlJc w:val="left"/>
      <w:pPr>
        <w:ind w:left="1478" w:hanging="240"/>
      </w:pPr>
      <w:rPr>
        <w:rFonts w:hint="default"/>
        <w:lang w:val="ru-RU" w:eastAsia="en-US" w:bidi="ar-SA"/>
      </w:rPr>
    </w:lvl>
    <w:lvl w:ilvl="2" w:tplc="45762C70">
      <w:numFmt w:val="bullet"/>
      <w:lvlText w:val="•"/>
      <w:lvlJc w:val="left"/>
      <w:pPr>
        <w:ind w:left="2497" w:hanging="240"/>
      </w:pPr>
      <w:rPr>
        <w:rFonts w:hint="default"/>
        <w:lang w:val="ru-RU" w:eastAsia="en-US" w:bidi="ar-SA"/>
      </w:rPr>
    </w:lvl>
    <w:lvl w:ilvl="3" w:tplc="26B09C7E">
      <w:numFmt w:val="bullet"/>
      <w:lvlText w:val="•"/>
      <w:lvlJc w:val="left"/>
      <w:pPr>
        <w:ind w:left="3515" w:hanging="240"/>
      </w:pPr>
      <w:rPr>
        <w:rFonts w:hint="default"/>
        <w:lang w:val="ru-RU" w:eastAsia="en-US" w:bidi="ar-SA"/>
      </w:rPr>
    </w:lvl>
    <w:lvl w:ilvl="4" w:tplc="2B74700E">
      <w:numFmt w:val="bullet"/>
      <w:lvlText w:val="•"/>
      <w:lvlJc w:val="left"/>
      <w:pPr>
        <w:ind w:left="4534" w:hanging="240"/>
      </w:pPr>
      <w:rPr>
        <w:rFonts w:hint="default"/>
        <w:lang w:val="ru-RU" w:eastAsia="en-US" w:bidi="ar-SA"/>
      </w:rPr>
    </w:lvl>
    <w:lvl w:ilvl="5" w:tplc="5C4EB87A">
      <w:numFmt w:val="bullet"/>
      <w:lvlText w:val="•"/>
      <w:lvlJc w:val="left"/>
      <w:pPr>
        <w:ind w:left="5553" w:hanging="240"/>
      </w:pPr>
      <w:rPr>
        <w:rFonts w:hint="default"/>
        <w:lang w:val="ru-RU" w:eastAsia="en-US" w:bidi="ar-SA"/>
      </w:rPr>
    </w:lvl>
    <w:lvl w:ilvl="6" w:tplc="A74A7056">
      <w:numFmt w:val="bullet"/>
      <w:lvlText w:val="•"/>
      <w:lvlJc w:val="left"/>
      <w:pPr>
        <w:ind w:left="6571" w:hanging="240"/>
      </w:pPr>
      <w:rPr>
        <w:rFonts w:hint="default"/>
        <w:lang w:val="ru-RU" w:eastAsia="en-US" w:bidi="ar-SA"/>
      </w:rPr>
    </w:lvl>
    <w:lvl w:ilvl="7" w:tplc="031C875E">
      <w:numFmt w:val="bullet"/>
      <w:lvlText w:val="•"/>
      <w:lvlJc w:val="left"/>
      <w:pPr>
        <w:ind w:left="7590" w:hanging="240"/>
      </w:pPr>
      <w:rPr>
        <w:rFonts w:hint="default"/>
        <w:lang w:val="ru-RU" w:eastAsia="en-US" w:bidi="ar-SA"/>
      </w:rPr>
    </w:lvl>
    <w:lvl w:ilvl="8" w:tplc="945858AA">
      <w:numFmt w:val="bullet"/>
      <w:lvlText w:val="•"/>
      <w:lvlJc w:val="left"/>
      <w:pPr>
        <w:ind w:left="8609" w:hanging="240"/>
      </w:pPr>
      <w:rPr>
        <w:rFonts w:hint="default"/>
        <w:lang w:val="ru-RU" w:eastAsia="en-US" w:bidi="ar-SA"/>
      </w:rPr>
    </w:lvl>
  </w:abstractNum>
  <w:abstractNum w:abstractNumId="145" w15:restartNumberingAfterBreak="0">
    <w:nsid w:val="2E6A6436"/>
    <w:multiLevelType w:val="hybridMultilevel"/>
    <w:tmpl w:val="5A025A86"/>
    <w:lvl w:ilvl="0" w:tplc="3DBE1944">
      <w:start w:val="1"/>
      <w:numFmt w:val="decimal"/>
      <w:lvlText w:val="%1."/>
      <w:lvlJc w:val="left"/>
      <w:pPr>
        <w:ind w:left="105"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8EB4229A">
      <w:numFmt w:val="bullet"/>
      <w:lvlText w:val="•"/>
      <w:lvlJc w:val="left"/>
      <w:pPr>
        <w:ind w:left="371" w:hanging="240"/>
      </w:pPr>
      <w:rPr>
        <w:rFonts w:hint="default"/>
        <w:lang w:val="ru-RU" w:eastAsia="en-US" w:bidi="ar-SA"/>
      </w:rPr>
    </w:lvl>
    <w:lvl w:ilvl="2" w:tplc="E424FFB0">
      <w:numFmt w:val="bullet"/>
      <w:lvlText w:val="•"/>
      <w:lvlJc w:val="left"/>
      <w:pPr>
        <w:ind w:left="643" w:hanging="240"/>
      </w:pPr>
      <w:rPr>
        <w:rFonts w:hint="default"/>
        <w:lang w:val="ru-RU" w:eastAsia="en-US" w:bidi="ar-SA"/>
      </w:rPr>
    </w:lvl>
    <w:lvl w:ilvl="3" w:tplc="AFACE2B8">
      <w:numFmt w:val="bullet"/>
      <w:lvlText w:val="•"/>
      <w:lvlJc w:val="left"/>
      <w:pPr>
        <w:ind w:left="914" w:hanging="240"/>
      </w:pPr>
      <w:rPr>
        <w:rFonts w:hint="default"/>
        <w:lang w:val="ru-RU" w:eastAsia="en-US" w:bidi="ar-SA"/>
      </w:rPr>
    </w:lvl>
    <w:lvl w:ilvl="4" w:tplc="565466C2">
      <w:numFmt w:val="bullet"/>
      <w:lvlText w:val="•"/>
      <w:lvlJc w:val="left"/>
      <w:pPr>
        <w:ind w:left="1186" w:hanging="240"/>
      </w:pPr>
      <w:rPr>
        <w:rFonts w:hint="default"/>
        <w:lang w:val="ru-RU" w:eastAsia="en-US" w:bidi="ar-SA"/>
      </w:rPr>
    </w:lvl>
    <w:lvl w:ilvl="5" w:tplc="78643AB2">
      <w:numFmt w:val="bullet"/>
      <w:lvlText w:val="•"/>
      <w:lvlJc w:val="left"/>
      <w:pPr>
        <w:ind w:left="1457" w:hanging="240"/>
      </w:pPr>
      <w:rPr>
        <w:rFonts w:hint="default"/>
        <w:lang w:val="ru-RU" w:eastAsia="en-US" w:bidi="ar-SA"/>
      </w:rPr>
    </w:lvl>
    <w:lvl w:ilvl="6" w:tplc="2326D9B8">
      <w:numFmt w:val="bullet"/>
      <w:lvlText w:val="•"/>
      <w:lvlJc w:val="left"/>
      <w:pPr>
        <w:ind w:left="1729" w:hanging="240"/>
      </w:pPr>
      <w:rPr>
        <w:rFonts w:hint="default"/>
        <w:lang w:val="ru-RU" w:eastAsia="en-US" w:bidi="ar-SA"/>
      </w:rPr>
    </w:lvl>
    <w:lvl w:ilvl="7" w:tplc="0BB2FCB4">
      <w:numFmt w:val="bullet"/>
      <w:lvlText w:val="•"/>
      <w:lvlJc w:val="left"/>
      <w:pPr>
        <w:ind w:left="2000" w:hanging="240"/>
      </w:pPr>
      <w:rPr>
        <w:rFonts w:hint="default"/>
        <w:lang w:val="ru-RU" w:eastAsia="en-US" w:bidi="ar-SA"/>
      </w:rPr>
    </w:lvl>
    <w:lvl w:ilvl="8" w:tplc="2312F042">
      <w:numFmt w:val="bullet"/>
      <w:lvlText w:val="•"/>
      <w:lvlJc w:val="left"/>
      <w:pPr>
        <w:ind w:left="2272" w:hanging="240"/>
      </w:pPr>
      <w:rPr>
        <w:rFonts w:hint="default"/>
        <w:lang w:val="ru-RU" w:eastAsia="en-US" w:bidi="ar-SA"/>
      </w:rPr>
    </w:lvl>
  </w:abstractNum>
  <w:abstractNum w:abstractNumId="146" w15:restartNumberingAfterBreak="0">
    <w:nsid w:val="2F580377"/>
    <w:multiLevelType w:val="hybridMultilevel"/>
    <w:tmpl w:val="31CE3C60"/>
    <w:lvl w:ilvl="0" w:tplc="B0CE6788">
      <w:numFmt w:val="bullet"/>
      <w:lvlText w:val=""/>
      <w:lvlJc w:val="left"/>
      <w:pPr>
        <w:ind w:left="467" w:hanging="360"/>
      </w:pPr>
      <w:rPr>
        <w:rFonts w:ascii="Symbol" w:eastAsia="Symbol" w:hAnsi="Symbol" w:cs="Symbol" w:hint="default"/>
        <w:b w:val="0"/>
        <w:bCs w:val="0"/>
        <w:i w:val="0"/>
        <w:iCs w:val="0"/>
        <w:spacing w:val="0"/>
        <w:w w:val="100"/>
        <w:sz w:val="24"/>
        <w:szCs w:val="24"/>
        <w:lang w:val="ru-RU" w:eastAsia="en-US" w:bidi="ar-SA"/>
      </w:rPr>
    </w:lvl>
    <w:lvl w:ilvl="1" w:tplc="4FF0319E">
      <w:numFmt w:val="bullet"/>
      <w:lvlText w:val="•"/>
      <w:lvlJc w:val="left"/>
      <w:pPr>
        <w:ind w:left="897" w:hanging="360"/>
      </w:pPr>
      <w:rPr>
        <w:rFonts w:hint="default"/>
        <w:lang w:val="ru-RU" w:eastAsia="en-US" w:bidi="ar-SA"/>
      </w:rPr>
    </w:lvl>
    <w:lvl w:ilvl="2" w:tplc="C8F29160">
      <w:numFmt w:val="bullet"/>
      <w:lvlText w:val="•"/>
      <w:lvlJc w:val="left"/>
      <w:pPr>
        <w:ind w:left="1334" w:hanging="360"/>
      </w:pPr>
      <w:rPr>
        <w:rFonts w:hint="default"/>
        <w:lang w:val="ru-RU" w:eastAsia="en-US" w:bidi="ar-SA"/>
      </w:rPr>
    </w:lvl>
    <w:lvl w:ilvl="3" w:tplc="99DACDA6">
      <w:numFmt w:val="bullet"/>
      <w:lvlText w:val="•"/>
      <w:lvlJc w:val="left"/>
      <w:pPr>
        <w:ind w:left="1772" w:hanging="360"/>
      </w:pPr>
      <w:rPr>
        <w:rFonts w:hint="default"/>
        <w:lang w:val="ru-RU" w:eastAsia="en-US" w:bidi="ar-SA"/>
      </w:rPr>
    </w:lvl>
    <w:lvl w:ilvl="4" w:tplc="14AA2E46">
      <w:numFmt w:val="bullet"/>
      <w:lvlText w:val="•"/>
      <w:lvlJc w:val="left"/>
      <w:pPr>
        <w:ind w:left="2209" w:hanging="360"/>
      </w:pPr>
      <w:rPr>
        <w:rFonts w:hint="default"/>
        <w:lang w:val="ru-RU" w:eastAsia="en-US" w:bidi="ar-SA"/>
      </w:rPr>
    </w:lvl>
    <w:lvl w:ilvl="5" w:tplc="BF92F982">
      <w:numFmt w:val="bullet"/>
      <w:lvlText w:val="•"/>
      <w:lvlJc w:val="left"/>
      <w:pPr>
        <w:ind w:left="2647" w:hanging="360"/>
      </w:pPr>
      <w:rPr>
        <w:rFonts w:hint="default"/>
        <w:lang w:val="ru-RU" w:eastAsia="en-US" w:bidi="ar-SA"/>
      </w:rPr>
    </w:lvl>
    <w:lvl w:ilvl="6" w:tplc="852AFEAE">
      <w:numFmt w:val="bullet"/>
      <w:lvlText w:val="•"/>
      <w:lvlJc w:val="left"/>
      <w:pPr>
        <w:ind w:left="3084" w:hanging="360"/>
      </w:pPr>
      <w:rPr>
        <w:rFonts w:hint="default"/>
        <w:lang w:val="ru-RU" w:eastAsia="en-US" w:bidi="ar-SA"/>
      </w:rPr>
    </w:lvl>
    <w:lvl w:ilvl="7" w:tplc="F9803206">
      <w:numFmt w:val="bullet"/>
      <w:lvlText w:val="•"/>
      <w:lvlJc w:val="left"/>
      <w:pPr>
        <w:ind w:left="3521" w:hanging="360"/>
      </w:pPr>
      <w:rPr>
        <w:rFonts w:hint="default"/>
        <w:lang w:val="ru-RU" w:eastAsia="en-US" w:bidi="ar-SA"/>
      </w:rPr>
    </w:lvl>
    <w:lvl w:ilvl="8" w:tplc="949A5D8A">
      <w:numFmt w:val="bullet"/>
      <w:lvlText w:val="•"/>
      <w:lvlJc w:val="left"/>
      <w:pPr>
        <w:ind w:left="3959" w:hanging="360"/>
      </w:pPr>
      <w:rPr>
        <w:rFonts w:hint="default"/>
        <w:lang w:val="ru-RU" w:eastAsia="en-US" w:bidi="ar-SA"/>
      </w:rPr>
    </w:lvl>
  </w:abstractNum>
  <w:abstractNum w:abstractNumId="147" w15:restartNumberingAfterBreak="0">
    <w:nsid w:val="300B4459"/>
    <w:multiLevelType w:val="hybridMultilevel"/>
    <w:tmpl w:val="B1302AC0"/>
    <w:lvl w:ilvl="0" w:tplc="701AF772">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68340FC6">
      <w:numFmt w:val="bullet"/>
      <w:lvlText w:val="•"/>
      <w:lvlJc w:val="left"/>
      <w:pPr>
        <w:ind w:left="983" w:hanging="360"/>
      </w:pPr>
      <w:rPr>
        <w:rFonts w:hint="default"/>
        <w:lang w:val="ru-RU" w:eastAsia="en-US" w:bidi="ar-SA"/>
      </w:rPr>
    </w:lvl>
    <w:lvl w:ilvl="2" w:tplc="627CC84E">
      <w:numFmt w:val="bullet"/>
      <w:lvlText w:val="•"/>
      <w:lvlJc w:val="left"/>
      <w:pPr>
        <w:ind w:left="1266" w:hanging="360"/>
      </w:pPr>
      <w:rPr>
        <w:rFonts w:hint="default"/>
        <w:lang w:val="ru-RU" w:eastAsia="en-US" w:bidi="ar-SA"/>
      </w:rPr>
    </w:lvl>
    <w:lvl w:ilvl="3" w:tplc="F57C2924">
      <w:numFmt w:val="bullet"/>
      <w:lvlText w:val="•"/>
      <w:lvlJc w:val="left"/>
      <w:pPr>
        <w:ind w:left="1550" w:hanging="360"/>
      </w:pPr>
      <w:rPr>
        <w:rFonts w:hint="default"/>
        <w:lang w:val="ru-RU" w:eastAsia="en-US" w:bidi="ar-SA"/>
      </w:rPr>
    </w:lvl>
    <w:lvl w:ilvl="4" w:tplc="A7E467CC">
      <w:numFmt w:val="bullet"/>
      <w:lvlText w:val="•"/>
      <w:lvlJc w:val="left"/>
      <w:pPr>
        <w:ind w:left="1833" w:hanging="360"/>
      </w:pPr>
      <w:rPr>
        <w:rFonts w:hint="default"/>
        <w:lang w:val="ru-RU" w:eastAsia="en-US" w:bidi="ar-SA"/>
      </w:rPr>
    </w:lvl>
    <w:lvl w:ilvl="5" w:tplc="7180D9C0">
      <w:numFmt w:val="bullet"/>
      <w:lvlText w:val="•"/>
      <w:lvlJc w:val="left"/>
      <w:pPr>
        <w:ind w:left="2117" w:hanging="360"/>
      </w:pPr>
      <w:rPr>
        <w:rFonts w:hint="default"/>
        <w:lang w:val="ru-RU" w:eastAsia="en-US" w:bidi="ar-SA"/>
      </w:rPr>
    </w:lvl>
    <w:lvl w:ilvl="6" w:tplc="29CA732C">
      <w:numFmt w:val="bullet"/>
      <w:lvlText w:val="•"/>
      <w:lvlJc w:val="left"/>
      <w:pPr>
        <w:ind w:left="2400" w:hanging="360"/>
      </w:pPr>
      <w:rPr>
        <w:rFonts w:hint="default"/>
        <w:lang w:val="ru-RU" w:eastAsia="en-US" w:bidi="ar-SA"/>
      </w:rPr>
    </w:lvl>
    <w:lvl w:ilvl="7" w:tplc="B888A7DC">
      <w:numFmt w:val="bullet"/>
      <w:lvlText w:val="•"/>
      <w:lvlJc w:val="left"/>
      <w:pPr>
        <w:ind w:left="2683" w:hanging="360"/>
      </w:pPr>
      <w:rPr>
        <w:rFonts w:hint="default"/>
        <w:lang w:val="ru-RU" w:eastAsia="en-US" w:bidi="ar-SA"/>
      </w:rPr>
    </w:lvl>
    <w:lvl w:ilvl="8" w:tplc="56067C8C">
      <w:numFmt w:val="bullet"/>
      <w:lvlText w:val="•"/>
      <w:lvlJc w:val="left"/>
      <w:pPr>
        <w:ind w:left="2967" w:hanging="360"/>
      </w:pPr>
      <w:rPr>
        <w:rFonts w:hint="default"/>
        <w:lang w:val="ru-RU" w:eastAsia="en-US" w:bidi="ar-SA"/>
      </w:rPr>
    </w:lvl>
  </w:abstractNum>
  <w:abstractNum w:abstractNumId="148" w15:restartNumberingAfterBreak="0">
    <w:nsid w:val="30597EBD"/>
    <w:multiLevelType w:val="multilevel"/>
    <w:tmpl w:val="DED07B74"/>
    <w:lvl w:ilvl="0">
      <w:start w:val="1"/>
      <w:numFmt w:val="decimal"/>
      <w:lvlText w:val="%1."/>
      <w:lvlJc w:val="left"/>
      <w:pPr>
        <w:ind w:left="49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672"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680" w:hanging="420"/>
      </w:pPr>
      <w:rPr>
        <w:rFonts w:hint="default"/>
        <w:lang w:val="ru-RU" w:eastAsia="en-US" w:bidi="ar-SA"/>
      </w:rPr>
    </w:lvl>
    <w:lvl w:ilvl="3">
      <w:numFmt w:val="bullet"/>
      <w:lvlText w:val="•"/>
      <w:lvlJc w:val="left"/>
      <w:pPr>
        <w:ind w:left="1978" w:hanging="420"/>
      </w:pPr>
      <w:rPr>
        <w:rFonts w:hint="default"/>
        <w:lang w:val="ru-RU" w:eastAsia="en-US" w:bidi="ar-SA"/>
      </w:rPr>
    </w:lvl>
    <w:lvl w:ilvl="4">
      <w:numFmt w:val="bullet"/>
      <w:lvlText w:val="•"/>
      <w:lvlJc w:val="left"/>
      <w:pPr>
        <w:ind w:left="3277" w:hanging="420"/>
      </w:pPr>
      <w:rPr>
        <w:rFonts w:hint="default"/>
        <w:lang w:val="ru-RU" w:eastAsia="en-US" w:bidi="ar-SA"/>
      </w:rPr>
    </w:lvl>
    <w:lvl w:ilvl="5">
      <w:numFmt w:val="bullet"/>
      <w:lvlText w:val="•"/>
      <w:lvlJc w:val="left"/>
      <w:pPr>
        <w:ind w:left="4575" w:hanging="420"/>
      </w:pPr>
      <w:rPr>
        <w:rFonts w:hint="default"/>
        <w:lang w:val="ru-RU" w:eastAsia="en-US" w:bidi="ar-SA"/>
      </w:rPr>
    </w:lvl>
    <w:lvl w:ilvl="6">
      <w:numFmt w:val="bullet"/>
      <w:lvlText w:val="•"/>
      <w:lvlJc w:val="left"/>
      <w:pPr>
        <w:ind w:left="5874" w:hanging="420"/>
      </w:pPr>
      <w:rPr>
        <w:rFonts w:hint="default"/>
        <w:lang w:val="ru-RU" w:eastAsia="en-US" w:bidi="ar-SA"/>
      </w:rPr>
    </w:lvl>
    <w:lvl w:ilvl="7">
      <w:numFmt w:val="bullet"/>
      <w:lvlText w:val="•"/>
      <w:lvlJc w:val="left"/>
      <w:pPr>
        <w:ind w:left="7173" w:hanging="420"/>
      </w:pPr>
      <w:rPr>
        <w:rFonts w:hint="default"/>
        <w:lang w:val="ru-RU" w:eastAsia="en-US" w:bidi="ar-SA"/>
      </w:rPr>
    </w:lvl>
    <w:lvl w:ilvl="8">
      <w:numFmt w:val="bullet"/>
      <w:lvlText w:val="•"/>
      <w:lvlJc w:val="left"/>
      <w:pPr>
        <w:ind w:left="8471" w:hanging="420"/>
      </w:pPr>
      <w:rPr>
        <w:rFonts w:hint="default"/>
        <w:lang w:val="ru-RU" w:eastAsia="en-US" w:bidi="ar-SA"/>
      </w:rPr>
    </w:lvl>
  </w:abstractNum>
  <w:abstractNum w:abstractNumId="149" w15:restartNumberingAfterBreak="0">
    <w:nsid w:val="31607749"/>
    <w:multiLevelType w:val="hybridMultilevel"/>
    <w:tmpl w:val="DF9E4E6C"/>
    <w:lvl w:ilvl="0" w:tplc="E6EA1D76">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8B606EFE">
      <w:numFmt w:val="bullet"/>
      <w:lvlText w:val="•"/>
      <w:lvlJc w:val="left"/>
      <w:pPr>
        <w:ind w:left="783" w:hanging="140"/>
      </w:pPr>
      <w:rPr>
        <w:rFonts w:hint="default"/>
        <w:lang w:val="ru-RU" w:eastAsia="en-US" w:bidi="ar-SA"/>
      </w:rPr>
    </w:lvl>
    <w:lvl w:ilvl="2" w:tplc="636C93D8">
      <w:numFmt w:val="bullet"/>
      <w:lvlText w:val="•"/>
      <w:lvlJc w:val="left"/>
      <w:pPr>
        <w:ind w:left="1467" w:hanging="140"/>
      </w:pPr>
      <w:rPr>
        <w:rFonts w:hint="default"/>
        <w:lang w:val="ru-RU" w:eastAsia="en-US" w:bidi="ar-SA"/>
      </w:rPr>
    </w:lvl>
    <w:lvl w:ilvl="3" w:tplc="4F280726">
      <w:numFmt w:val="bullet"/>
      <w:lvlText w:val="•"/>
      <w:lvlJc w:val="left"/>
      <w:pPr>
        <w:ind w:left="2151" w:hanging="140"/>
      </w:pPr>
      <w:rPr>
        <w:rFonts w:hint="default"/>
        <w:lang w:val="ru-RU" w:eastAsia="en-US" w:bidi="ar-SA"/>
      </w:rPr>
    </w:lvl>
    <w:lvl w:ilvl="4" w:tplc="97BA29C8">
      <w:numFmt w:val="bullet"/>
      <w:lvlText w:val="•"/>
      <w:lvlJc w:val="left"/>
      <w:pPr>
        <w:ind w:left="2834" w:hanging="140"/>
      </w:pPr>
      <w:rPr>
        <w:rFonts w:hint="default"/>
        <w:lang w:val="ru-RU" w:eastAsia="en-US" w:bidi="ar-SA"/>
      </w:rPr>
    </w:lvl>
    <w:lvl w:ilvl="5" w:tplc="3736A20C">
      <w:numFmt w:val="bullet"/>
      <w:lvlText w:val="•"/>
      <w:lvlJc w:val="left"/>
      <w:pPr>
        <w:ind w:left="3518" w:hanging="140"/>
      </w:pPr>
      <w:rPr>
        <w:rFonts w:hint="default"/>
        <w:lang w:val="ru-RU" w:eastAsia="en-US" w:bidi="ar-SA"/>
      </w:rPr>
    </w:lvl>
    <w:lvl w:ilvl="6" w:tplc="52563456">
      <w:numFmt w:val="bullet"/>
      <w:lvlText w:val="•"/>
      <w:lvlJc w:val="left"/>
      <w:pPr>
        <w:ind w:left="4202" w:hanging="140"/>
      </w:pPr>
      <w:rPr>
        <w:rFonts w:hint="default"/>
        <w:lang w:val="ru-RU" w:eastAsia="en-US" w:bidi="ar-SA"/>
      </w:rPr>
    </w:lvl>
    <w:lvl w:ilvl="7" w:tplc="0E7E643C">
      <w:numFmt w:val="bullet"/>
      <w:lvlText w:val="•"/>
      <w:lvlJc w:val="left"/>
      <w:pPr>
        <w:ind w:left="4885" w:hanging="140"/>
      </w:pPr>
      <w:rPr>
        <w:rFonts w:hint="default"/>
        <w:lang w:val="ru-RU" w:eastAsia="en-US" w:bidi="ar-SA"/>
      </w:rPr>
    </w:lvl>
    <w:lvl w:ilvl="8" w:tplc="C796619A">
      <w:numFmt w:val="bullet"/>
      <w:lvlText w:val="•"/>
      <w:lvlJc w:val="left"/>
      <w:pPr>
        <w:ind w:left="5569" w:hanging="140"/>
      </w:pPr>
      <w:rPr>
        <w:rFonts w:hint="default"/>
        <w:lang w:val="ru-RU" w:eastAsia="en-US" w:bidi="ar-SA"/>
      </w:rPr>
    </w:lvl>
  </w:abstractNum>
  <w:abstractNum w:abstractNumId="150" w15:restartNumberingAfterBreak="0">
    <w:nsid w:val="324249DB"/>
    <w:multiLevelType w:val="hybridMultilevel"/>
    <w:tmpl w:val="597A24F6"/>
    <w:lvl w:ilvl="0" w:tplc="6B8C5C28">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DFF6843C">
      <w:numFmt w:val="bullet"/>
      <w:lvlText w:val="•"/>
      <w:lvlJc w:val="left"/>
      <w:pPr>
        <w:ind w:left="983" w:hanging="360"/>
      </w:pPr>
      <w:rPr>
        <w:rFonts w:hint="default"/>
        <w:lang w:val="ru-RU" w:eastAsia="en-US" w:bidi="ar-SA"/>
      </w:rPr>
    </w:lvl>
    <w:lvl w:ilvl="2" w:tplc="85EADC54">
      <w:numFmt w:val="bullet"/>
      <w:lvlText w:val="•"/>
      <w:lvlJc w:val="left"/>
      <w:pPr>
        <w:ind w:left="1266" w:hanging="360"/>
      </w:pPr>
      <w:rPr>
        <w:rFonts w:hint="default"/>
        <w:lang w:val="ru-RU" w:eastAsia="en-US" w:bidi="ar-SA"/>
      </w:rPr>
    </w:lvl>
    <w:lvl w:ilvl="3" w:tplc="018A776A">
      <w:numFmt w:val="bullet"/>
      <w:lvlText w:val="•"/>
      <w:lvlJc w:val="left"/>
      <w:pPr>
        <w:ind w:left="1550" w:hanging="360"/>
      </w:pPr>
      <w:rPr>
        <w:rFonts w:hint="default"/>
        <w:lang w:val="ru-RU" w:eastAsia="en-US" w:bidi="ar-SA"/>
      </w:rPr>
    </w:lvl>
    <w:lvl w:ilvl="4" w:tplc="AFF866DA">
      <w:numFmt w:val="bullet"/>
      <w:lvlText w:val="•"/>
      <w:lvlJc w:val="left"/>
      <w:pPr>
        <w:ind w:left="1833" w:hanging="360"/>
      </w:pPr>
      <w:rPr>
        <w:rFonts w:hint="default"/>
        <w:lang w:val="ru-RU" w:eastAsia="en-US" w:bidi="ar-SA"/>
      </w:rPr>
    </w:lvl>
    <w:lvl w:ilvl="5" w:tplc="2616A610">
      <w:numFmt w:val="bullet"/>
      <w:lvlText w:val="•"/>
      <w:lvlJc w:val="left"/>
      <w:pPr>
        <w:ind w:left="2117" w:hanging="360"/>
      </w:pPr>
      <w:rPr>
        <w:rFonts w:hint="default"/>
        <w:lang w:val="ru-RU" w:eastAsia="en-US" w:bidi="ar-SA"/>
      </w:rPr>
    </w:lvl>
    <w:lvl w:ilvl="6" w:tplc="25464EBA">
      <w:numFmt w:val="bullet"/>
      <w:lvlText w:val="•"/>
      <w:lvlJc w:val="left"/>
      <w:pPr>
        <w:ind w:left="2400" w:hanging="360"/>
      </w:pPr>
      <w:rPr>
        <w:rFonts w:hint="default"/>
        <w:lang w:val="ru-RU" w:eastAsia="en-US" w:bidi="ar-SA"/>
      </w:rPr>
    </w:lvl>
    <w:lvl w:ilvl="7" w:tplc="A9220084">
      <w:numFmt w:val="bullet"/>
      <w:lvlText w:val="•"/>
      <w:lvlJc w:val="left"/>
      <w:pPr>
        <w:ind w:left="2683" w:hanging="360"/>
      </w:pPr>
      <w:rPr>
        <w:rFonts w:hint="default"/>
        <w:lang w:val="ru-RU" w:eastAsia="en-US" w:bidi="ar-SA"/>
      </w:rPr>
    </w:lvl>
    <w:lvl w:ilvl="8" w:tplc="226E1B8A">
      <w:numFmt w:val="bullet"/>
      <w:lvlText w:val="•"/>
      <w:lvlJc w:val="left"/>
      <w:pPr>
        <w:ind w:left="2967" w:hanging="360"/>
      </w:pPr>
      <w:rPr>
        <w:rFonts w:hint="default"/>
        <w:lang w:val="ru-RU" w:eastAsia="en-US" w:bidi="ar-SA"/>
      </w:rPr>
    </w:lvl>
  </w:abstractNum>
  <w:abstractNum w:abstractNumId="151" w15:restartNumberingAfterBreak="0">
    <w:nsid w:val="326C0F7A"/>
    <w:multiLevelType w:val="hybridMultilevel"/>
    <w:tmpl w:val="FAD43C92"/>
    <w:lvl w:ilvl="0" w:tplc="159425CE">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A07C5248">
      <w:numFmt w:val="bullet"/>
      <w:lvlText w:val="•"/>
      <w:lvlJc w:val="left"/>
      <w:pPr>
        <w:ind w:left="983" w:hanging="360"/>
      </w:pPr>
      <w:rPr>
        <w:rFonts w:hint="default"/>
        <w:lang w:val="ru-RU" w:eastAsia="en-US" w:bidi="ar-SA"/>
      </w:rPr>
    </w:lvl>
    <w:lvl w:ilvl="2" w:tplc="F91A08FA">
      <w:numFmt w:val="bullet"/>
      <w:lvlText w:val="•"/>
      <w:lvlJc w:val="left"/>
      <w:pPr>
        <w:ind w:left="1266" w:hanging="360"/>
      </w:pPr>
      <w:rPr>
        <w:rFonts w:hint="default"/>
        <w:lang w:val="ru-RU" w:eastAsia="en-US" w:bidi="ar-SA"/>
      </w:rPr>
    </w:lvl>
    <w:lvl w:ilvl="3" w:tplc="D5084318">
      <w:numFmt w:val="bullet"/>
      <w:lvlText w:val="•"/>
      <w:lvlJc w:val="left"/>
      <w:pPr>
        <w:ind w:left="1550" w:hanging="360"/>
      </w:pPr>
      <w:rPr>
        <w:rFonts w:hint="default"/>
        <w:lang w:val="ru-RU" w:eastAsia="en-US" w:bidi="ar-SA"/>
      </w:rPr>
    </w:lvl>
    <w:lvl w:ilvl="4" w:tplc="68AAC714">
      <w:numFmt w:val="bullet"/>
      <w:lvlText w:val="•"/>
      <w:lvlJc w:val="left"/>
      <w:pPr>
        <w:ind w:left="1833" w:hanging="360"/>
      </w:pPr>
      <w:rPr>
        <w:rFonts w:hint="default"/>
        <w:lang w:val="ru-RU" w:eastAsia="en-US" w:bidi="ar-SA"/>
      </w:rPr>
    </w:lvl>
    <w:lvl w:ilvl="5" w:tplc="F0BCFB4E">
      <w:numFmt w:val="bullet"/>
      <w:lvlText w:val="•"/>
      <w:lvlJc w:val="left"/>
      <w:pPr>
        <w:ind w:left="2117" w:hanging="360"/>
      </w:pPr>
      <w:rPr>
        <w:rFonts w:hint="default"/>
        <w:lang w:val="ru-RU" w:eastAsia="en-US" w:bidi="ar-SA"/>
      </w:rPr>
    </w:lvl>
    <w:lvl w:ilvl="6" w:tplc="7644AFD4">
      <w:numFmt w:val="bullet"/>
      <w:lvlText w:val="•"/>
      <w:lvlJc w:val="left"/>
      <w:pPr>
        <w:ind w:left="2400" w:hanging="360"/>
      </w:pPr>
      <w:rPr>
        <w:rFonts w:hint="default"/>
        <w:lang w:val="ru-RU" w:eastAsia="en-US" w:bidi="ar-SA"/>
      </w:rPr>
    </w:lvl>
    <w:lvl w:ilvl="7" w:tplc="C5525AA0">
      <w:numFmt w:val="bullet"/>
      <w:lvlText w:val="•"/>
      <w:lvlJc w:val="left"/>
      <w:pPr>
        <w:ind w:left="2683" w:hanging="360"/>
      </w:pPr>
      <w:rPr>
        <w:rFonts w:hint="default"/>
        <w:lang w:val="ru-RU" w:eastAsia="en-US" w:bidi="ar-SA"/>
      </w:rPr>
    </w:lvl>
    <w:lvl w:ilvl="8" w:tplc="17A4355C">
      <w:numFmt w:val="bullet"/>
      <w:lvlText w:val="•"/>
      <w:lvlJc w:val="left"/>
      <w:pPr>
        <w:ind w:left="2967" w:hanging="360"/>
      </w:pPr>
      <w:rPr>
        <w:rFonts w:hint="default"/>
        <w:lang w:val="ru-RU" w:eastAsia="en-US" w:bidi="ar-SA"/>
      </w:rPr>
    </w:lvl>
  </w:abstractNum>
  <w:abstractNum w:abstractNumId="152" w15:restartNumberingAfterBreak="0">
    <w:nsid w:val="329A6E5C"/>
    <w:multiLevelType w:val="hybridMultilevel"/>
    <w:tmpl w:val="33221344"/>
    <w:lvl w:ilvl="0" w:tplc="A002D7A8">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D4902D66">
      <w:numFmt w:val="bullet"/>
      <w:lvlText w:val="•"/>
      <w:lvlJc w:val="left"/>
      <w:pPr>
        <w:ind w:left="983" w:hanging="360"/>
      </w:pPr>
      <w:rPr>
        <w:rFonts w:hint="default"/>
        <w:lang w:val="ru-RU" w:eastAsia="en-US" w:bidi="ar-SA"/>
      </w:rPr>
    </w:lvl>
    <w:lvl w:ilvl="2" w:tplc="31863A6A">
      <w:numFmt w:val="bullet"/>
      <w:lvlText w:val="•"/>
      <w:lvlJc w:val="left"/>
      <w:pPr>
        <w:ind w:left="1266" w:hanging="360"/>
      </w:pPr>
      <w:rPr>
        <w:rFonts w:hint="default"/>
        <w:lang w:val="ru-RU" w:eastAsia="en-US" w:bidi="ar-SA"/>
      </w:rPr>
    </w:lvl>
    <w:lvl w:ilvl="3" w:tplc="417E026C">
      <w:numFmt w:val="bullet"/>
      <w:lvlText w:val="•"/>
      <w:lvlJc w:val="left"/>
      <w:pPr>
        <w:ind w:left="1550" w:hanging="360"/>
      </w:pPr>
      <w:rPr>
        <w:rFonts w:hint="default"/>
        <w:lang w:val="ru-RU" w:eastAsia="en-US" w:bidi="ar-SA"/>
      </w:rPr>
    </w:lvl>
    <w:lvl w:ilvl="4" w:tplc="36969096">
      <w:numFmt w:val="bullet"/>
      <w:lvlText w:val="•"/>
      <w:lvlJc w:val="left"/>
      <w:pPr>
        <w:ind w:left="1833" w:hanging="360"/>
      </w:pPr>
      <w:rPr>
        <w:rFonts w:hint="default"/>
        <w:lang w:val="ru-RU" w:eastAsia="en-US" w:bidi="ar-SA"/>
      </w:rPr>
    </w:lvl>
    <w:lvl w:ilvl="5" w:tplc="5BFAFEA0">
      <w:numFmt w:val="bullet"/>
      <w:lvlText w:val="•"/>
      <w:lvlJc w:val="left"/>
      <w:pPr>
        <w:ind w:left="2117" w:hanging="360"/>
      </w:pPr>
      <w:rPr>
        <w:rFonts w:hint="default"/>
        <w:lang w:val="ru-RU" w:eastAsia="en-US" w:bidi="ar-SA"/>
      </w:rPr>
    </w:lvl>
    <w:lvl w:ilvl="6" w:tplc="02CED10A">
      <w:numFmt w:val="bullet"/>
      <w:lvlText w:val="•"/>
      <w:lvlJc w:val="left"/>
      <w:pPr>
        <w:ind w:left="2400" w:hanging="360"/>
      </w:pPr>
      <w:rPr>
        <w:rFonts w:hint="default"/>
        <w:lang w:val="ru-RU" w:eastAsia="en-US" w:bidi="ar-SA"/>
      </w:rPr>
    </w:lvl>
    <w:lvl w:ilvl="7" w:tplc="03182B0C">
      <w:numFmt w:val="bullet"/>
      <w:lvlText w:val="•"/>
      <w:lvlJc w:val="left"/>
      <w:pPr>
        <w:ind w:left="2683" w:hanging="360"/>
      </w:pPr>
      <w:rPr>
        <w:rFonts w:hint="default"/>
        <w:lang w:val="ru-RU" w:eastAsia="en-US" w:bidi="ar-SA"/>
      </w:rPr>
    </w:lvl>
    <w:lvl w:ilvl="8" w:tplc="F1F01134">
      <w:numFmt w:val="bullet"/>
      <w:lvlText w:val="•"/>
      <w:lvlJc w:val="left"/>
      <w:pPr>
        <w:ind w:left="2967" w:hanging="360"/>
      </w:pPr>
      <w:rPr>
        <w:rFonts w:hint="default"/>
        <w:lang w:val="ru-RU" w:eastAsia="en-US" w:bidi="ar-SA"/>
      </w:rPr>
    </w:lvl>
  </w:abstractNum>
  <w:abstractNum w:abstractNumId="153" w15:restartNumberingAfterBreak="0">
    <w:nsid w:val="32C56821"/>
    <w:multiLevelType w:val="hybridMultilevel"/>
    <w:tmpl w:val="EF8C8C8C"/>
    <w:lvl w:ilvl="0" w:tplc="45B83102">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8D126440">
      <w:numFmt w:val="bullet"/>
      <w:lvlText w:val="•"/>
      <w:lvlJc w:val="left"/>
      <w:pPr>
        <w:ind w:left="889" w:hanging="360"/>
      </w:pPr>
      <w:rPr>
        <w:rFonts w:hint="default"/>
        <w:lang w:val="ru-RU" w:eastAsia="en-US" w:bidi="ar-SA"/>
      </w:rPr>
    </w:lvl>
    <w:lvl w:ilvl="2" w:tplc="8416E3D8">
      <w:numFmt w:val="bullet"/>
      <w:lvlText w:val="•"/>
      <w:lvlJc w:val="left"/>
      <w:pPr>
        <w:ind w:left="1299" w:hanging="360"/>
      </w:pPr>
      <w:rPr>
        <w:rFonts w:hint="default"/>
        <w:lang w:val="ru-RU" w:eastAsia="en-US" w:bidi="ar-SA"/>
      </w:rPr>
    </w:lvl>
    <w:lvl w:ilvl="3" w:tplc="5972D680">
      <w:numFmt w:val="bullet"/>
      <w:lvlText w:val="•"/>
      <w:lvlJc w:val="left"/>
      <w:pPr>
        <w:ind w:left="1709" w:hanging="360"/>
      </w:pPr>
      <w:rPr>
        <w:rFonts w:hint="default"/>
        <w:lang w:val="ru-RU" w:eastAsia="en-US" w:bidi="ar-SA"/>
      </w:rPr>
    </w:lvl>
    <w:lvl w:ilvl="4" w:tplc="901AA6C2">
      <w:numFmt w:val="bullet"/>
      <w:lvlText w:val="•"/>
      <w:lvlJc w:val="left"/>
      <w:pPr>
        <w:ind w:left="2118" w:hanging="360"/>
      </w:pPr>
      <w:rPr>
        <w:rFonts w:hint="default"/>
        <w:lang w:val="ru-RU" w:eastAsia="en-US" w:bidi="ar-SA"/>
      </w:rPr>
    </w:lvl>
    <w:lvl w:ilvl="5" w:tplc="11BE044E">
      <w:numFmt w:val="bullet"/>
      <w:lvlText w:val="•"/>
      <w:lvlJc w:val="left"/>
      <w:pPr>
        <w:ind w:left="2528" w:hanging="360"/>
      </w:pPr>
      <w:rPr>
        <w:rFonts w:hint="default"/>
        <w:lang w:val="ru-RU" w:eastAsia="en-US" w:bidi="ar-SA"/>
      </w:rPr>
    </w:lvl>
    <w:lvl w:ilvl="6" w:tplc="5BCE4D38">
      <w:numFmt w:val="bullet"/>
      <w:lvlText w:val="•"/>
      <w:lvlJc w:val="left"/>
      <w:pPr>
        <w:ind w:left="2938" w:hanging="360"/>
      </w:pPr>
      <w:rPr>
        <w:rFonts w:hint="default"/>
        <w:lang w:val="ru-RU" w:eastAsia="en-US" w:bidi="ar-SA"/>
      </w:rPr>
    </w:lvl>
    <w:lvl w:ilvl="7" w:tplc="E0EC579C">
      <w:numFmt w:val="bullet"/>
      <w:lvlText w:val="•"/>
      <w:lvlJc w:val="left"/>
      <w:pPr>
        <w:ind w:left="3347" w:hanging="360"/>
      </w:pPr>
      <w:rPr>
        <w:rFonts w:hint="default"/>
        <w:lang w:val="ru-RU" w:eastAsia="en-US" w:bidi="ar-SA"/>
      </w:rPr>
    </w:lvl>
    <w:lvl w:ilvl="8" w:tplc="52364398">
      <w:numFmt w:val="bullet"/>
      <w:lvlText w:val="•"/>
      <w:lvlJc w:val="left"/>
      <w:pPr>
        <w:ind w:left="3757" w:hanging="360"/>
      </w:pPr>
      <w:rPr>
        <w:rFonts w:hint="default"/>
        <w:lang w:val="ru-RU" w:eastAsia="en-US" w:bidi="ar-SA"/>
      </w:rPr>
    </w:lvl>
  </w:abstractNum>
  <w:abstractNum w:abstractNumId="154" w15:restartNumberingAfterBreak="0">
    <w:nsid w:val="32CB4430"/>
    <w:multiLevelType w:val="hybridMultilevel"/>
    <w:tmpl w:val="6044973C"/>
    <w:lvl w:ilvl="0" w:tplc="40DCBA22">
      <w:numFmt w:val="bullet"/>
      <w:lvlText w:val="-"/>
      <w:lvlJc w:val="left"/>
      <w:pPr>
        <w:ind w:left="108" w:hanging="140"/>
      </w:pPr>
      <w:rPr>
        <w:rFonts w:ascii="Times New Roman" w:eastAsia="Times New Roman" w:hAnsi="Times New Roman" w:cs="Times New Roman" w:hint="default"/>
        <w:spacing w:val="0"/>
        <w:w w:val="74"/>
        <w:u w:val="single" w:color="000000"/>
        <w:lang w:val="ru-RU" w:eastAsia="en-US" w:bidi="ar-SA"/>
      </w:rPr>
    </w:lvl>
    <w:lvl w:ilvl="1" w:tplc="26503C3A">
      <w:numFmt w:val="bullet"/>
      <w:lvlText w:val="•"/>
      <w:lvlJc w:val="left"/>
      <w:pPr>
        <w:ind w:left="783" w:hanging="140"/>
      </w:pPr>
      <w:rPr>
        <w:rFonts w:hint="default"/>
        <w:lang w:val="ru-RU" w:eastAsia="en-US" w:bidi="ar-SA"/>
      </w:rPr>
    </w:lvl>
    <w:lvl w:ilvl="2" w:tplc="FAD2FB3E">
      <w:numFmt w:val="bullet"/>
      <w:lvlText w:val="•"/>
      <w:lvlJc w:val="left"/>
      <w:pPr>
        <w:ind w:left="1467" w:hanging="140"/>
      </w:pPr>
      <w:rPr>
        <w:rFonts w:hint="default"/>
        <w:lang w:val="ru-RU" w:eastAsia="en-US" w:bidi="ar-SA"/>
      </w:rPr>
    </w:lvl>
    <w:lvl w:ilvl="3" w:tplc="FC0AB43A">
      <w:numFmt w:val="bullet"/>
      <w:lvlText w:val="•"/>
      <w:lvlJc w:val="left"/>
      <w:pPr>
        <w:ind w:left="2151" w:hanging="140"/>
      </w:pPr>
      <w:rPr>
        <w:rFonts w:hint="default"/>
        <w:lang w:val="ru-RU" w:eastAsia="en-US" w:bidi="ar-SA"/>
      </w:rPr>
    </w:lvl>
    <w:lvl w:ilvl="4" w:tplc="9DD2F42E">
      <w:numFmt w:val="bullet"/>
      <w:lvlText w:val="•"/>
      <w:lvlJc w:val="left"/>
      <w:pPr>
        <w:ind w:left="2834" w:hanging="140"/>
      </w:pPr>
      <w:rPr>
        <w:rFonts w:hint="default"/>
        <w:lang w:val="ru-RU" w:eastAsia="en-US" w:bidi="ar-SA"/>
      </w:rPr>
    </w:lvl>
    <w:lvl w:ilvl="5" w:tplc="53B49CFC">
      <w:numFmt w:val="bullet"/>
      <w:lvlText w:val="•"/>
      <w:lvlJc w:val="left"/>
      <w:pPr>
        <w:ind w:left="3518" w:hanging="140"/>
      </w:pPr>
      <w:rPr>
        <w:rFonts w:hint="default"/>
        <w:lang w:val="ru-RU" w:eastAsia="en-US" w:bidi="ar-SA"/>
      </w:rPr>
    </w:lvl>
    <w:lvl w:ilvl="6" w:tplc="DFD8DC74">
      <w:numFmt w:val="bullet"/>
      <w:lvlText w:val="•"/>
      <w:lvlJc w:val="left"/>
      <w:pPr>
        <w:ind w:left="4202" w:hanging="140"/>
      </w:pPr>
      <w:rPr>
        <w:rFonts w:hint="default"/>
        <w:lang w:val="ru-RU" w:eastAsia="en-US" w:bidi="ar-SA"/>
      </w:rPr>
    </w:lvl>
    <w:lvl w:ilvl="7" w:tplc="D0E22D64">
      <w:numFmt w:val="bullet"/>
      <w:lvlText w:val="•"/>
      <w:lvlJc w:val="left"/>
      <w:pPr>
        <w:ind w:left="4885" w:hanging="140"/>
      </w:pPr>
      <w:rPr>
        <w:rFonts w:hint="default"/>
        <w:lang w:val="ru-RU" w:eastAsia="en-US" w:bidi="ar-SA"/>
      </w:rPr>
    </w:lvl>
    <w:lvl w:ilvl="8" w:tplc="D9228DDC">
      <w:numFmt w:val="bullet"/>
      <w:lvlText w:val="•"/>
      <w:lvlJc w:val="left"/>
      <w:pPr>
        <w:ind w:left="5569" w:hanging="140"/>
      </w:pPr>
      <w:rPr>
        <w:rFonts w:hint="default"/>
        <w:lang w:val="ru-RU" w:eastAsia="en-US" w:bidi="ar-SA"/>
      </w:rPr>
    </w:lvl>
  </w:abstractNum>
  <w:abstractNum w:abstractNumId="155" w15:restartNumberingAfterBreak="0">
    <w:nsid w:val="32CC016C"/>
    <w:multiLevelType w:val="hybridMultilevel"/>
    <w:tmpl w:val="78FA6A8E"/>
    <w:lvl w:ilvl="0" w:tplc="2AEE5786">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3EF46668">
      <w:numFmt w:val="bullet"/>
      <w:lvlText w:val="•"/>
      <w:lvlJc w:val="left"/>
      <w:pPr>
        <w:ind w:left="983" w:hanging="360"/>
      </w:pPr>
      <w:rPr>
        <w:rFonts w:hint="default"/>
        <w:lang w:val="ru-RU" w:eastAsia="en-US" w:bidi="ar-SA"/>
      </w:rPr>
    </w:lvl>
    <w:lvl w:ilvl="2" w:tplc="45482872">
      <w:numFmt w:val="bullet"/>
      <w:lvlText w:val="•"/>
      <w:lvlJc w:val="left"/>
      <w:pPr>
        <w:ind w:left="1266" w:hanging="360"/>
      </w:pPr>
      <w:rPr>
        <w:rFonts w:hint="default"/>
        <w:lang w:val="ru-RU" w:eastAsia="en-US" w:bidi="ar-SA"/>
      </w:rPr>
    </w:lvl>
    <w:lvl w:ilvl="3" w:tplc="F6B07F76">
      <w:numFmt w:val="bullet"/>
      <w:lvlText w:val="•"/>
      <w:lvlJc w:val="left"/>
      <w:pPr>
        <w:ind w:left="1550" w:hanging="360"/>
      </w:pPr>
      <w:rPr>
        <w:rFonts w:hint="default"/>
        <w:lang w:val="ru-RU" w:eastAsia="en-US" w:bidi="ar-SA"/>
      </w:rPr>
    </w:lvl>
    <w:lvl w:ilvl="4" w:tplc="74F2C824">
      <w:numFmt w:val="bullet"/>
      <w:lvlText w:val="•"/>
      <w:lvlJc w:val="left"/>
      <w:pPr>
        <w:ind w:left="1833" w:hanging="360"/>
      </w:pPr>
      <w:rPr>
        <w:rFonts w:hint="default"/>
        <w:lang w:val="ru-RU" w:eastAsia="en-US" w:bidi="ar-SA"/>
      </w:rPr>
    </w:lvl>
    <w:lvl w:ilvl="5" w:tplc="C9EC16A6">
      <w:numFmt w:val="bullet"/>
      <w:lvlText w:val="•"/>
      <w:lvlJc w:val="left"/>
      <w:pPr>
        <w:ind w:left="2117" w:hanging="360"/>
      </w:pPr>
      <w:rPr>
        <w:rFonts w:hint="default"/>
        <w:lang w:val="ru-RU" w:eastAsia="en-US" w:bidi="ar-SA"/>
      </w:rPr>
    </w:lvl>
    <w:lvl w:ilvl="6" w:tplc="2AC2DB9E">
      <w:numFmt w:val="bullet"/>
      <w:lvlText w:val="•"/>
      <w:lvlJc w:val="left"/>
      <w:pPr>
        <w:ind w:left="2400" w:hanging="360"/>
      </w:pPr>
      <w:rPr>
        <w:rFonts w:hint="default"/>
        <w:lang w:val="ru-RU" w:eastAsia="en-US" w:bidi="ar-SA"/>
      </w:rPr>
    </w:lvl>
    <w:lvl w:ilvl="7" w:tplc="CFE03E96">
      <w:numFmt w:val="bullet"/>
      <w:lvlText w:val="•"/>
      <w:lvlJc w:val="left"/>
      <w:pPr>
        <w:ind w:left="2683" w:hanging="360"/>
      </w:pPr>
      <w:rPr>
        <w:rFonts w:hint="default"/>
        <w:lang w:val="ru-RU" w:eastAsia="en-US" w:bidi="ar-SA"/>
      </w:rPr>
    </w:lvl>
    <w:lvl w:ilvl="8" w:tplc="95543AAE">
      <w:numFmt w:val="bullet"/>
      <w:lvlText w:val="•"/>
      <w:lvlJc w:val="left"/>
      <w:pPr>
        <w:ind w:left="2967" w:hanging="360"/>
      </w:pPr>
      <w:rPr>
        <w:rFonts w:hint="default"/>
        <w:lang w:val="ru-RU" w:eastAsia="en-US" w:bidi="ar-SA"/>
      </w:rPr>
    </w:lvl>
  </w:abstractNum>
  <w:abstractNum w:abstractNumId="156" w15:restartNumberingAfterBreak="0">
    <w:nsid w:val="32FA6092"/>
    <w:multiLevelType w:val="hybridMultilevel"/>
    <w:tmpl w:val="0644CEBC"/>
    <w:lvl w:ilvl="0" w:tplc="BD9A783A">
      <w:numFmt w:val="bullet"/>
      <w:lvlText w:val="-"/>
      <w:lvlJc w:val="left"/>
      <w:pPr>
        <w:ind w:left="213"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CADABF6E">
      <w:numFmt w:val="bullet"/>
      <w:lvlText w:val="•"/>
      <w:lvlJc w:val="left"/>
      <w:pPr>
        <w:ind w:left="1284" w:hanging="142"/>
      </w:pPr>
      <w:rPr>
        <w:rFonts w:hint="default"/>
        <w:lang w:val="ru-RU" w:eastAsia="en-US" w:bidi="ar-SA"/>
      </w:rPr>
    </w:lvl>
    <w:lvl w:ilvl="2" w:tplc="8680704C">
      <w:numFmt w:val="bullet"/>
      <w:lvlText w:val="•"/>
      <w:lvlJc w:val="left"/>
      <w:pPr>
        <w:ind w:left="2349" w:hanging="142"/>
      </w:pPr>
      <w:rPr>
        <w:rFonts w:hint="default"/>
        <w:lang w:val="ru-RU" w:eastAsia="en-US" w:bidi="ar-SA"/>
      </w:rPr>
    </w:lvl>
    <w:lvl w:ilvl="3" w:tplc="A416605A">
      <w:numFmt w:val="bullet"/>
      <w:lvlText w:val="•"/>
      <w:lvlJc w:val="left"/>
      <w:pPr>
        <w:ind w:left="3413" w:hanging="142"/>
      </w:pPr>
      <w:rPr>
        <w:rFonts w:hint="default"/>
        <w:lang w:val="ru-RU" w:eastAsia="en-US" w:bidi="ar-SA"/>
      </w:rPr>
    </w:lvl>
    <w:lvl w:ilvl="4" w:tplc="B96CF332">
      <w:numFmt w:val="bullet"/>
      <w:lvlText w:val="•"/>
      <w:lvlJc w:val="left"/>
      <w:pPr>
        <w:ind w:left="4478" w:hanging="142"/>
      </w:pPr>
      <w:rPr>
        <w:rFonts w:hint="default"/>
        <w:lang w:val="ru-RU" w:eastAsia="en-US" w:bidi="ar-SA"/>
      </w:rPr>
    </w:lvl>
    <w:lvl w:ilvl="5" w:tplc="8E688E8A">
      <w:numFmt w:val="bullet"/>
      <w:lvlText w:val="•"/>
      <w:lvlJc w:val="left"/>
      <w:pPr>
        <w:ind w:left="5543" w:hanging="142"/>
      </w:pPr>
      <w:rPr>
        <w:rFonts w:hint="default"/>
        <w:lang w:val="ru-RU" w:eastAsia="en-US" w:bidi="ar-SA"/>
      </w:rPr>
    </w:lvl>
    <w:lvl w:ilvl="6" w:tplc="A74CA932">
      <w:numFmt w:val="bullet"/>
      <w:lvlText w:val="•"/>
      <w:lvlJc w:val="left"/>
      <w:pPr>
        <w:ind w:left="6607" w:hanging="142"/>
      </w:pPr>
      <w:rPr>
        <w:rFonts w:hint="default"/>
        <w:lang w:val="ru-RU" w:eastAsia="en-US" w:bidi="ar-SA"/>
      </w:rPr>
    </w:lvl>
    <w:lvl w:ilvl="7" w:tplc="611A7E86">
      <w:numFmt w:val="bullet"/>
      <w:lvlText w:val="•"/>
      <w:lvlJc w:val="left"/>
      <w:pPr>
        <w:ind w:left="7672" w:hanging="142"/>
      </w:pPr>
      <w:rPr>
        <w:rFonts w:hint="default"/>
        <w:lang w:val="ru-RU" w:eastAsia="en-US" w:bidi="ar-SA"/>
      </w:rPr>
    </w:lvl>
    <w:lvl w:ilvl="8" w:tplc="65ACDEAC">
      <w:numFmt w:val="bullet"/>
      <w:lvlText w:val="•"/>
      <w:lvlJc w:val="left"/>
      <w:pPr>
        <w:ind w:left="8737" w:hanging="142"/>
      </w:pPr>
      <w:rPr>
        <w:rFonts w:hint="default"/>
        <w:lang w:val="ru-RU" w:eastAsia="en-US" w:bidi="ar-SA"/>
      </w:rPr>
    </w:lvl>
  </w:abstractNum>
  <w:abstractNum w:abstractNumId="157" w15:restartNumberingAfterBreak="0">
    <w:nsid w:val="33157299"/>
    <w:multiLevelType w:val="hybridMultilevel"/>
    <w:tmpl w:val="41D85970"/>
    <w:lvl w:ilvl="0" w:tplc="90EEA25A">
      <w:numFmt w:val="bullet"/>
      <w:lvlText w:val=""/>
      <w:lvlJc w:val="left"/>
      <w:pPr>
        <w:ind w:left="467" w:hanging="360"/>
      </w:pPr>
      <w:rPr>
        <w:rFonts w:ascii="Symbol" w:eastAsia="Symbol" w:hAnsi="Symbol" w:cs="Symbol" w:hint="default"/>
        <w:b w:val="0"/>
        <w:bCs w:val="0"/>
        <w:i w:val="0"/>
        <w:iCs w:val="0"/>
        <w:spacing w:val="0"/>
        <w:w w:val="100"/>
        <w:sz w:val="24"/>
        <w:szCs w:val="24"/>
        <w:lang w:val="ru-RU" w:eastAsia="en-US" w:bidi="ar-SA"/>
      </w:rPr>
    </w:lvl>
    <w:lvl w:ilvl="1" w:tplc="DC7AD98C">
      <w:numFmt w:val="bullet"/>
      <w:lvlText w:val="•"/>
      <w:lvlJc w:val="left"/>
      <w:pPr>
        <w:ind w:left="767" w:hanging="360"/>
      </w:pPr>
      <w:rPr>
        <w:rFonts w:hint="default"/>
        <w:lang w:val="ru-RU" w:eastAsia="en-US" w:bidi="ar-SA"/>
      </w:rPr>
    </w:lvl>
    <w:lvl w:ilvl="2" w:tplc="576AEB1A">
      <w:numFmt w:val="bullet"/>
      <w:lvlText w:val="•"/>
      <w:lvlJc w:val="left"/>
      <w:pPr>
        <w:ind w:left="1074" w:hanging="360"/>
      </w:pPr>
      <w:rPr>
        <w:rFonts w:hint="default"/>
        <w:lang w:val="ru-RU" w:eastAsia="en-US" w:bidi="ar-SA"/>
      </w:rPr>
    </w:lvl>
    <w:lvl w:ilvl="3" w:tplc="D1D0BA72">
      <w:numFmt w:val="bullet"/>
      <w:lvlText w:val="•"/>
      <w:lvlJc w:val="left"/>
      <w:pPr>
        <w:ind w:left="1382" w:hanging="360"/>
      </w:pPr>
      <w:rPr>
        <w:rFonts w:hint="default"/>
        <w:lang w:val="ru-RU" w:eastAsia="en-US" w:bidi="ar-SA"/>
      </w:rPr>
    </w:lvl>
    <w:lvl w:ilvl="4" w:tplc="2618F4F0">
      <w:numFmt w:val="bullet"/>
      <w:lvlText w:val="•"/>
      <w:lvlJc w:val="left"/>
      <w:pPr>
        <w:ind w:left="1689" w:hanging="360"/>
      </w:pPr>
      <w:rPr>
        <w:rFonts w:hint="default"/>
        <w:lang w:val="ru-RU" w:eastAsia="en-US" w:bidi="ar-SA"/>
      </w:rPr>
    </w:lvl>
    <w:lvl w:ilvl="5" w:tplc="583C6B44">
      <w:numFmt w:val="bullet"/>
      <w:lvlText w:val="•"/>
      <w:lvlJc w:val="left"/>
      <w:pPr>
        <w:ind w:left="1997" w:hanging="360"/>
      </w:pPr>
      <w:rPr>
        <w:rFonts w:hint="default"/>
        <w:lang w:val="ru-RU" w:eastAsia="en-US" w:bidi="ar-SA"/>
      </w:rPr>
    </w:lvl>
    <w:lvl w:ilvl="6" w:tplc="67F6BB90">
      <w:numFmt w:val="bullet"/>
      <w:lvlText w:val="•"/>
      <w:lvlJc w:val="left"/>
      <w:pPr>
        <w:ind w:left="2304" w:hanging="360"/>
      </w:pPr>
      <w:rPr>
        <w:rFonts w:hint="default"/>
        <w:lang w:val="ru-RU" w:eastAsia="en-US" w:bidi="ar-SA"/>
      </w:rPr>
    </w:lvl>
    <w:lvl w:ilvl="7" w:tplc="1E109A1A">
      <w:numFmt w:val="bullet"/>
      <w:lvlText w:val="•"/>
      <w:lvlJc w:val="left"/>
      <w:pPr>
        <w:ind w:left="2611" w:hanging="360"/>
      </w:pPr>
      <w:rPr>
        <w:rFonts w:hint="default"/>
        <w:lang w:val="ru-RU" w:eastAsia="en-US" w:bidi="ar-SA"/>
      </w:rPr>
    </w:lvl>
    <w:lvl w:ilvl="8" w:tplc="561E56A2">
      <w:numFmt w:val="bullet"/>
      <w:lvlText w:val="•"/>
      <w:lvlJc w:val="left"/>
      <w:pPr>
        <w:ind w:left="2919" w:hanging="360"/>
      </w:pPr>
      <w:rPr>
        <w:rFonts w:hint="default"/>
        <w:lang w:val="ru-RU" w:eastAsia="en-US" w:bidi="ar-SA"/>
      </w:rPr>
    </w:lvl>
  </w:abstractNum>
  <w:abstractNum w:abstractNumId="158" w15:restartNumberingAfterBreak="0">
    <w:nsid w:val="33230D53"/>
    <w:multiLevelType w:val="hybridMultilevel"/>
    <w:tmpl w:val="9628E976"/>
    <w:lvl w:ilvl="0" w:tplc="06D6940C">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1AE4E74E">
      <w:numFmt w:val="bullet"/>
      <w:lvlText w:val="•"/>
      <w:lvlJc w:val="left"/>
      <w:pPr>
        <w:ind w:left="889" w:hanging="360"/>
      </w:pPr>
      <w:rPr>
        <w:rFonts w:hint="default"/>
        <w:lang w:val="ru-RU" w:eastAsia="en-US" w:bidi="ar-SA"/>
      </w:rPr>
    </w:lvl>
    <w:lvl w:ilvl="2" w:tplc="2D581742">
      <w:numFmt w:val="bullet"/>
      <w:lvlText w:val="•"/>
      <w:lvlJc w:val="left"/>
      <w:pPr>
        <w:ind w:left="1299" w:hanging="360"/>
      </w:pPr>
      <w:rPr>
        <w:rFonts w:hint="default"/>
        <w:lang w:val="ru-RU" w:eastAsia="en-US" w:bidi="ar-SA"/>
      </w:rPr>
    </w:lvl>
    <w:lvl w:ilvl="3" w:tplc="A69C2EB0">
      <w:numFmt w:val="bullet"/>
      <w:lvlText w:val="•"/>
      <w:lvlJc w:val="left"/>
      <w:pPr>
        <w:ind w:left="1709" w:hanging="360"/>
      </w:pPr>
      <w:rPr>
        <w:rFonts w:hint="default"/>
        <w:lang w:val="ru-RU" w:eastAsia="en-US" w:bidi="ar-SA"/>
      </w:rPr>
    </w:lvl>
    <w:lvl w:ilvl="4" w:tplc="605ACD6A">
      <w:numFmt w:val="bullet"/>
      <w:lvlText w:val="•"/>
      <w:lvlJc w:val="left"/>
      <w:pPr>
        <w:ind w:left="2118" w:hanging="360"/>
      </w:pPr>
      <w:rPr>
        <w:rFonts w:hint="default"/>
        <w:lang w:val="ru-RU" w:eastAsia="en-US" w:bidi="ar-SA"/>
      </w:rPr>
    </w:lvl>
    <w:lvl w:ilvl="5" w:tplc="0AEC6EAE">
      <w:numFmt w:val="bullet"/>
      <w:lvlText w:val="•"/>
      <w:lvlJc w:val="left"/>
      <w:pPr>
        <w:ind w:left="2528" w:hanging="360"/>
      </w:pPr>
      <w:rPr>
        <w:rFonts w:hint="default"/>
        <w:lang w:val="ru-RU" w:eastAsia="en-US" w:bidi="ar-SA"/>
      </w:rPr>
    </w:lvl>
    <w:lvl w:ilvl="6" w:tplc="754EA54A">
      <w:numFmt w:val="bullet"/>
      <w:lvlText w:val="•"/>
      <w:lvlJc w:val="left"/>
      <w:pPr>
        <w:ind w:left="2938" w:hanging="360"/>
      </w:pPr>
      <w:rPr>
        <w:rFonts w:hint="default"/>
        <w:lang w:val="ru-RU" w:eastAsia="en-US" w:bidi="ar-SA"/>
      </w:rPr>
    </w:lvl>
    <w:lvl w:ilvl="7" w:tplc="9D52E9CC">
      <w:numFmt w:val="bullet"/>
      <w:lvlText w:val="•"/>
      <w:lvlJc w:val="left"/>
      <w:pPr>
        <w:ind w:left="3347" w:hanging="360"/>
      </w:pPr>
      <w:rPr>
        <w:rFonts w:hint="default"/>
        <w:lang w:val="ru-RU" w:eastAsia="en-US" w:bidi="ar-SA"/>
      </w:rPr>
    </w:lvl>
    <w:lvl w:ilvl="8" w:tplc="CC1AA942">
      <w:numFmt w:val="bullet"/>
      <w:lvlText w:val="•"/>
      <w:lvlJc w:val="left"/>
      <w:pPr>
        <w:ind w:left="3757" w:hanging="360"/>
      </w:pPr>
      <w:rPr>
        <w:rFonts w:hint="default"/>
        <w:lang w:val="ru-RU" w:eastAsia="en-US" w:bidi="ar-SA"/>
      </w:rPr>
    </w:lvl>
  </w:abstractNum>
  <w:abstractNum w:abstractNumId="159" w15:restartNumberingAfterBreak="0">
    <w:nsid w:val="33394D53"/>
    <w:multiLevelType w:val="hybridMultilevel"/>
    <w:tmpl w:val="69E0333A"/>
    <w:lvl w:ilvl="0" w:tplc="A7FC1D60">
      <w:numFmt w:val="bullet"/>
      <w:lvlText w:val=""/>
      <w:lvlJc w:val="left"/>
      <w:pPr>
        <w:ind w:left="467" w:hanging="360"/>
      </w:pPr>
      <w:rPr>
        <w:rFonts w:ascii="Symbol" w:eastAsia="Symbol" w:hAnsi="Symbol" w:cs="Symbol" w:hint="default"/>
        <w:b w:val="0"/>
        <w:bCs w:val="0"/>
        <w:i w:val="0"/>
        <w:iCs w:val="0"/>
        <w:spacing w:val="0"/>
        <w:w w:val="100"/>
        <w:sz w:val="24"/>
        <w:szCs w:val="24"/>
        <w:lang w:val="ru-RU" w:eastAsia="en-US" w:bidi="ar-SA"/>
      </w:rPr>
    </w:lvl>
    <w:lvl w:ilvl="1" w:tplc="4AC49EC8">
      <w:numFmt w:val="bullet"/>
      <w:lvlText w:val="•"/>
      <w:lvlJc w:val="left"/>
      <w:pPr>
        <w:ind w:left="897" w:hanging="360"/>
      </w:pPr>
      <w:rPr>
        <w:rFonts w:hint="default"/>
        <w:lang w:val="ru-RU" w:eastAsia="en-US" w:bidi="ar-SA"/>
      </w:rPr>
    </w:lvl>
    <w:lvl w:ilvl="2" w:tplc="E58CE59A">
      <w:numFmt w:val="bullet"/>
      <w:lvlText w:val="•"/>
      <w:lvlJc w:val="left"/>
      <w:pPr>
        <w:ind w:left="1334" w:hanging="360"/>
      </w:pPr>
      <w:rPr>
        <w:rFonts w:hint="default"/>
        <w:lang w:val="ru-RU" w:eastAsia="en-US" w:bidi="ar-SA"/>
      </w:rPr>
    </w:lvl>
    <w:lvl w:ilvl="3" w:tplc="F8628F4A">
      <w:numFmt w:val="bullet"/>
      <w:lvlText w:val="•"/>
      <w:lvlJc w:val="left"/>
      <w:pPr>
        <w:ind w:left="1772" w:hanging="360"/>
      </w:pPr>
      <w:rPr>
        <w:rFonts w:hint="default"/>
        <w:lang w:val="ru-RU" w:eastAsia="en-US" w:bidi="ar-SA"/>
      </w:rPr>
    </w:lvl>
    <w:lvl w:ilvl="4" w:tplc="9BACA21A">
      <w:numFmt w:val="bullet"/>
      <w:lvlText w:val="•"/>
      <w:lvlJc w:val="left"/>
      <w:pPr>
        <w:ind w:left="2209" w:hanging="360"/>
      </w:pPr>
      <w:rPr>
        <w:rFonts w:hint="default"/>
        <w:lang w:val="ru-RU" w:eastAsia="en-US" w:bidi="ar-SA"/>
      </w:rPr>
    </w:lvl>
    <w:lvl w:ilvl="5" w:tplc="5FD624F6">
      <w:numFmt w:val="bullet"/>
      <w:lvlText w:val="•"/>
      <w:lvlJc w:val="left"/>
      <w:pPr>
        <w:ind w:left="2647" w:hanging="360"/>
      </w:pPr>
      <w:rPr>
        <w:rFonts w:hint="default"/>
        <w:lang w:val="ru-RU" w:eastAsia="en-US" w:bidi="ar-SA"/>
      </w:rPr>
    </w:lvl>
    <w:lvl w:ilvl="6" w:tplc="3476E304">
      <w:numFmt w:val="bullet"/>
      <w:lvlText w:val="•"/>
      <w:lvlJc w:val="left"/>
      <w:pPr>
        <w:ind w:left="3084" w:hanging="360"/>
      </w:pPr>
      <w:rPr>
        <w:rFonts w:hint="default"/>
        <w:lang w:val="ru-RU" w:eastAsia="en-US" w:bidi="ar-SA"/>
      </w:rPr>
    </w:lvl>
    <w:lvl w:ilvl="7" w:tplc="A25AE930">
      <w:numFmt w:val="bullet"/>
      <w:lvlText w:val="•"/>
      <w:lvlJc w:val="left"/>
      <w:pPr>
        <w:ind w:left="3521" w:hanging="360"/>
      </w:pPr>
      <w:rPr>
        <w:rFonts w:hint="default"/>
        <w:lang w:val="ru-RU" w:eastAsia="en-US" w:bidi="ar-SA"/>
      </w:rPr>
    </w:lvl>
    <w:lvl w:ilvl="8" w:tplc="735067E2">
      <w:numFmt w:val="bullet"/>
      <w:lvlText w:val="•"/>
      <w:lvlJc w:val="left"/>
      <w:pPr>
        <w:ind w:left="3959" w:hanging="360"/>
      </w:pPr>
      <w:rPr>
        <w:rFonts w:hint="default"/>
        <w:lang w:val="ru-RU" w:eastAsia="en-US" w:bidi="ar-SA"/>
      </w:rPr>
    </w:lvl>
  </w:abstractNum>
  <w:abstractNum w:abstractNumId="160" w15:restartNumberingAfterBreak="0">
    <w:nsid w:val="336E4D7D"/>
    <w:multiLevelType w:val="hybridMultilevel"/>
    <w:tmpl w:val="DEBC761E"/>
    <w:lvl w:ilvl="0" w:tplc="D36EA880">
      <w:numFmt w:val="bullet"/>
      <w:lvlText w:val=""/>
      <w:lvlJc w:val="left"/>
      <w:pPr>
        <w:ind w:left="467" w:hanging="360"/>
      </w:pPr>
      <w:rPr>
        <w:rFonts w:ascii="Symbol" w:eastAsia="Symbol" w:hAnsi="Symbol" w:cs="Symbol" w:hint="default"/>
        <w:b w:val="0"/>
        <w:bCs w:val="0"/>
        <w:i w:val="0"/>
        <w:iCs w:val="0"/>
        <w:spacing w:val="0"/>
        <w:w w:val="100"/>
        <w:sz w:val="24"/>
        <w:szCs w:val="24"/>
        <w:lang w:val="ru-RU" w:eastAsia="en-US" w:bidi="ar-SA"/>
      </w:rPr>
    </w:lvl>
    <w:lvl w:ilvl="1" w:tplc="A964F37A">
      <w:numFmt w:val="bullet"/>
      <w:lvlText w:val="•"/>
      <w:lvlJc w:val="left"/>
      <w:pPr>
        <w:ind w:left="897" w:hanging="360"/>
      </w:pPr>
      <w:rPr>
        <w:rFonts w:hint="default"/>
        <w:lang w:val="ru-RU" w:eastAsia="en-US" w:bidi="ar-SA"/>
      </w:rPr>
    </w:lvl>
    <w:lvl w:ilvl="2" w:tplc="3E1062E6">
      <w:numFmt w:val="bullet"/>
      <w:lvlText w:val="•"/>
      <w:lvlJc w:val="left"/>
      <w:pPr>
        <w:ind w:left="1334" w:hanging="360"/>
      </w:pPr>
      <w:rPr>
        <w:rFonts w:hint="default"/>
        <w:lang w:val="ru-RU" w:eastAsia="en-US" w:bidi="ar-SA"/>
      </w:rPr>
    </w:lvl>
    <w:lvl w:ilvl="3" w:tplc="9AA07BC6">
      <w:numFmt w:val="bullet"/>
      <w:lvlText w:val="•"/>
      <w:lvlJc w:val="left"/>
      <w:pPr>
        <w:ind w:left="1772" w:hanging="360"/>
      </w:pPr>
      <w:rPr>
        <w:rFonts w:hint="default"/>
        <w:lang w:val="ru-RU" w:eastAsia="en-US" w:bidi="ar-SA"/>
      </w:rPr>
    </w:lvl>
    <w:lvl w:ilvl="4" w:tplc="FCAAC87E">
      <w:numFmt w:val="bullet"/>
      <w:lvlText w:val="•"/>
      <w:lvlJc w:val="left"/>
      <w:pPr>
        <w:ind w:left="2209" w:hanging="360"/>
      </w:pPr>
      <w:rPr>
        <w:rFonts w:hint="default"/>
        <w:lang w:val="ru-RU" w:eastAsia="en-US" w:bidi="ar-SA"/>
      </w:rPr>
    </w:lvl>
    <w:lvl w:ilvl="5" w:tplc="0F688668">
      <w:numFmt w:val="bullet"/>
      <w:lvlText w:val="•"/>
      <w:lvlJc w:val="left"/>
      <w:pPr>
        <w:ind w:left="2647" w:hanging="360"/>
      </w:pPr>
      <w:rPr>
        <w:rFonts w:hint="default"/>
        <w:lang w:val="ru-RU" w:eastAsia="en-US" w:bidi="ar-SA"/>
      </w:rPr>
    </w:lvl>
    <w:lvl w:ilvl="6" w:tplc="A990769C">
      <w:numFmt w:val="bullet"/>
      <w:lvlText w:val="•"/>
      <w:lvlJc w:val="left"/>
      <w:pPr>
        <w:ind w:left="3084" w:hanging="360"/>
      </w:pPr>
      <w:rPr>
        <w:rFonts w:hint="default"/>
        <w:lang w:val="ru-RU" w:eastAsia="en-US" w:bidi="ar-SA"/>
      </w:rPr>
    </w:lvl>
    <w:lvl w:ilvl="7" w:tplc="D592C9D6">
      <w:numFmt w:val="bullet"/>
      <w:lvlText w:val="•"/>
      <w:lvlJc w:val="left"/>
      <w:pPr>
        <w:ind w:left="3521" w:hanging="360"/>
      </w:pPr>
      <w:rPr>
        <w:rFonts w:hint="default"/>
        <w:lang w:val="ru-RU" w:eastAsia="en-US" w:bidi="ar-SA"/>
      </w:rPr>
    </w:lvl>
    <w:lvl w:ilvl="8" w:tplc="BB8C5A9C">
      <w:numFmt w:val="bullet"/>
      <w:lvlText w:val="•"/>
      <w:lvlJc w:val="left"/>
      <w:pPr>
        <w:ind w:left="3959" w:hanging="360"/>
      </w:pPr>
      <w:rPr>
        <w:rFonts w:hint="default"/>
        <w:lang w:val="ru-RU" w:eastAsia="en-US" w:bidi="ar-SA"/>
      </w:rPr>
    </w:lvl>
  </w:abstractNum>
  <w:abstractNum w:abstractNumId="161" w15:restartNumberingAfterBreak="0">
    <w:nsid w:val="33770BDD"/>
    <w:multiLevelType w:val="hybridMultilevel"/>
    <w:tmpl w:val="856639D0"/>
    <w:lvl w:ilvl="0" w:tplc="2D5471BE">
      <w:numFmt w:val="bullet"/>
      <w:lvlText w:val="-"/>
      <w:lvlJc w:val="left"/>
      <w:pPr>
        <w:ind w:left="108" w:hanging="143"/>
      </w:pPr>
      <w:rPr>
        <w:rFonts w:ascii="Times New Roman" w:eastAsia="Times New Roman" w:hAnsi="Times New Roman" w:cs="Times New Roman" w:hint="default"/>
        <w:b w:val="0"/>
        <w:bCs w:val="0"/>
        <w:i w:val="0"/>
        <w:iCs w:val="0"/>
        <w:spacing w:val="0"/>
        <w:w w:val="100"/>
        <w:sz w:val="24"/>
        <w:szCs w:val="24"/>
        <w:lang w:val="ru-RU" w:eastAsia="en-US" w:bidi="ar-SA"/>
      </w:rPr>
    </w:lvl>
    <w:lvl w:ilvl="1" w:tplc="EEFA8C0E">
      <w:numFmt w:val="bullet"/>
      <w:lvlText w:val="•"/>
      <w:lvlJc w:val="left"/>
      <w:pPr>
        <w:ind w:left="783" w:hanging="143"/>
      </w:pPr>
      <w:rPr>
        <w:rFonts w:hint="default"/>
        <w:lang w:val="ru-RU" w:eastAsia="en-US" w:bidi="ar-SA"/>
      </w:rPr>
    </w:lvl>
    <w:lvl w:ilvl="2" w:tplc="943A0D76">
      <w:numFmt w:val="bullet"/>
      <w:lvlText w:val="•"/>
      <w:lvlJc w:val="left"/>
      <w:pPr>
        <w:ind w:left="1467" w:hanging="143"/>
      </w:pPr>
      <w:rPr>
        <w:rFonts w:hint="default"/>
        <w:lang w:val="ru-RU" w:eastAsia="en-US" w:bidi="ar-SA"/>
      </w:rPr>
    </w:lvl>
    <w:lvl w:ilvl="3" w:tplc="CF6C1540">
      <w:numFmt w:val="bullet"/>
      <w:lvlText w:val="•"/>
      <w:lvlJc w:val="left"/>
      <w:pPr>
        <w:ind w:left="2151" w:hanging="143"/>
      </w:pPr>
      <w:rPr>
        <w:rFonts w:hint="default"/>
        <w:lang w:val="ru-RU" w:eastAsia="en-US" w:bidi="ar-SA"/>
      </w:rPr>
    </w:lvl>
    <w:lvl w:ilvl="4" w:tplc="81B8E826">
      <w:numFmt w:val="bullet"/>
      <w:lvlText w:val="•"/>
      <w:lvlJc w:val="left"/>
      <w:pPr>
        <w:ind w:left="2834" w:hanging="143"/>
      </w:pPr>
      <w:rPr>
        <w:rFonts w:hint="default"/>
        <w:lang w:val="ru-RU" w:eastAsia="en-US" w:bidi="ar-SA"/>
      </w:rPr>
    </w:lvl>
    <w:lvl w:ilvl="5" w:tplc="86AE404E">
      <w:numFmt w:val="bullet"/>
      <w:lvlText w:val="•"/>
      <w:lvlJc w:val="left"/>
      <w:pPr>
        <w:ind w:left="3518" w:hanging="143"/>
      </w:pPr>
      <w:rPr>
        <w:rFonts w:hint="default"/>
        <w:lang w:val="ru-RU" w:eastAsia="en-US" w:bidi="ar-SA"/>
      </w:rPr>
    </w:lvl>
    <w:lvl w:ilvl="6" w:tplc="66F67C88">
      <w:numFmt w:val="bullet"/>
      <w:lvlText w:val="•"/>
      <w:lvlJc w:val="left"/>
      <w:pPr>
        <w:ind w:left="4202" w:hanging="143"/>
      </w:pPr>
      <w:rPr>
        <w:rFonts w:hint="default"/>
        <w:lang w:val="ru-RU" w:eastAsia="en-US" w:bidi="ar-SA"/>
      </w:rPr>
    </w:lvl>
    <w:lvl w:ilvl="7" w:tplc="FF1A1302">
      <w:numFmt w:val="bullet"/>
      <w:lvlText w:val="•"/>
      <w:lvlJc w:val="left"/>
      <w:pPr>
        <w:ind w:left="4885" w:hanging="143"/>
      </w:pPr>
      <w:rPr>
        <w:rFonts w:hint="default"/>
        <w:lang w:val="ru-RU" w:eastAsia="en-US" w:bidi="ar-SA"/>
      </w:rPr>
    </w:lvl>
    <w:lvl w:ilvl="8" w:tplc="919E023E">
      <w:numFmt w:val="bullet"/>
      <w:lvlText w:val="•"/>
      <w:lvlJc w:val="left"/>
      <w:pPr>
        <w:ind w:left="5569" w:hanging="143"/>
      </w:pPr>
      <w:rPr>
        <w:rFonts w:hint="default"/>
        <w:lang w:val="ru-RU" w:eastAsia="en-US" w:bidi="ar-SA"/>
      </w:rPr>
    </w:lvl>
  </w:abstractNum>
  <w:abstractNum w:abstractNumId="162" w15:restartNumberingAfterBreak="0">
    <w:nsid w:val="3421043A"/>
    <w:multiLevelType w:val="hybridMultilevel"/>
    <w:tmpl w:val="AC8E6ED4"/>
    <w:lvl w:ilvl="0" w:tplc="2B3611B6">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DB6C5F66">
      <w:numFmt w:val="bullet"/>
      <w:lvlText w:val="•"/>
      <w:lvlJc w:val="left"/>
      <w:pPr>
        <w:ind w:left="889" w:hanging="360"/>
      </w:pPr>
      <w:rPr>
        <w:rFonts w:hint="default"/>
        <w:lang w:val="ru-RU" w:eastAsia="en-US" w:bidi="ar-SA"/>
      </w:rPr>
    </w:lvl>
    <w:lvl w:ilvl="2" w:tplc="5546DDAC">
      <w:numFmt w:val="bullet"/>
      <w:lvlText w:val="•"/>
      <w:lvlJc w:val="left"/>
      <w:pPr>
        <w:ind w:left="1299" w:hanging="360"/>
      </w:pPr>
      <w:rPr>
        <w:rFonts w:hint="default"/>
        <w:lang w:val="ru-RU" w:eastAsia="en-US" w:bidi="ar-SA"/>
      </w:rPr>
    </w:lvl>
    <w:lvl w:ilvl="3" w:tplc="D3C23DF0">
      <w:numFmt w:val="bullet"/>
      <w:lvlText w:val="•"/>
      <w:lvlJc w:val="left"/>
      <w:pPr>
        <w:ind w:left="1709" w:hanging="360"/>
      </w:pPr>
      <w:rPr>
        <w:rFonts w:hint="default"/>
        <w:lang w:val="ru-RU" w:eastAsia="en-US" w:bidi="ar-SA"/>
      </w:rPr>
    </w:lvl>
    <w:lvl w:ilvl="4" w:tplc="8B0A69E8">
      <w:numFmt w:val="bullet"/>
      <w:lvlText w:val="•"/>
      <w:lvlJc w:val="left"/>
      <w:pPr>
        <w:ind w:left="2118" w:hanging="360"/>
      </w:pPr>
      <w:rPr>
        <w:rFonts w:hint="default"/>
        <w:lang w:val="ru-RU" w:eastAsia="en-US" w:bidi="ar-SA"/>
      </w:rPr>
    </w:lvl>
    <w:lvl w:ilvl="5" w:tplc="7566642C">
      <w:numFmt w:val="bullet"/>
      <w:lvlText w:val="•"/>
      <w:lvlJc w:val="left"/>
      <w:pPr>
        <w:ind w:left="2528" w:hanging="360"/>
      </w:pPr>
      <w:rPr>
        <w:rFonts w:hint="default"/>
        <w:lang w:val="ru-RU" w:eastAsia="en-US" w:bidi="ar-SA"/>
      </w:rPr>
    </w:lvl>
    <w:lvl w:ilvl="6" w:tplc="4AB45EC0">
      <w:numFmt w:val="bullet"/>
      <w:lvlText w:val="•"/>
      <w:lvlJc w:val="left"/>
      <w:pPr>
        <w:ind w:left="2938" w:hanging="360"/>
      </w:pPr>
      <w:rPr>
        <w:rFonts w:hint="default"/>
        <w:lang w:val="ru-RU" w:eastAsia="en-US" w:bidi="ar-SA"/>
      </w:rPr>
    </w:lvl>
    <w:lvl w:ilvl="7" w:tplc="4C1061C4">
      <w:numFmt w:val="bullet"/>
      <w:lvlText w:val="•"/>
      <w:lvlJc w:val="left"/>
      <w:pPr>
        <w:ind w:left="3347" w:hanging="360"/>
      </w:pPr>
      <w:rPr>
        <w:rFonts w:hint="default"/>
        <w:lang w:val="ru-RU" w:eastAsia="en-US" w:bidi="ar-SA"/>
      </w:rPr>
    </w:lvl>
    <w:lvl w:ilvl="8" w:tplc="1E88B65C">
      <w:numFmt w:val="bullet"/>
      <w:lvlText w:val="•"/>
      <w:lvlJc w:val="left"/>
      <w:pPr>
        <w:ind w:left="3757" w:hanging="360"/>
      </w:pPr>
      <w:rPr>
        <w:rFonts w:hint="default"/>
        <w:lang w:val="ru-RU" w:eastAsia="en-US" w:bidi="ar-SA"/>
      </w:rPr>
    </w:lvl>
  </w:abstractNum>
  <w:abstractNum w:abstractNumId="163" w15:restartNumberingAfterBreak="0">
    <w:nsid w:val="346C5E85"/>
    <w:multiLevelType w:val="multilevel"/>
    <w:tmpl w:val="D8F4B9CE"/>
    <w:lvl w:ilvl="0">
      <w:start w:val="1"/>
      <w:numFmt w:val="decimal"/>
      <w:lvlText w:val="%1."/>
      <w:lvlJc w:val="left"/>
      <w:pPr>
        <w:ind w:left="49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672"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252" w:hanging="768"/>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978" w:hanging="768"/>
      </w:pPr>
      <w:rPr>
        <w:rFonts w:hint="default"/>
        <w:lang w:val="ru-RU" w:eastAsia="en-US" w:bidi="ar-SA"/>
      </w:rPr>
    </w:lvl>
    <w:lvl w:ilvl="4">
      <w:numFmt w:val="bullet"/>
      <w:lvlText w:val="•"/>
      <w:lvlJc w:val="left"/>
      <w:pPr>
        <w:ind w:left="3277" w:hanging="768"/>
      </w:pPr>
      <w:rPr>
        <w:rFonts w:hint="default"/>
        <w:lang w:val="ru-RU" w:eastAsia="en-US" w:bidi="ar-SA"/>
      </w:rPr>
    </w:lvl>
    <w:lvl w:ilvl="5">
      <w:numFmt w:val="bullet"/>
      <w:lvlText w:val="•"/>
      <w:lvlJc w:val="left"/>
      <w:pPr>
        <w:ind w:left="4575" w:hanging="768"/>
      </w:pPr>
      <w:rPr>
        <w:rFonts w:hint="default"/>
        <w:lang w:val="ru-RU" w:eastAsia="en-US" w:bidi="ar-SA"/>
      </w:rPr>
    </w:lvl>
    <w:lvl w:ilvl="6">
      <w:numFmt w:val="bullet"/>
      <w:lvlText w:val="•"/>
      <w:lvlJc w:val="left"/>
      <w:pPr>
        <w:ind w:left="5874" w:hanging="768"/>
      </w:pPr>
      <w:rPr>
        <w:rFonts w:hint="default"/>
        <w:lang w:val="ru-RU" w:eastAsia="en-US" w:bidi="ar-SA"/>
      </w:rPr>
    </w:lvl>
    <w:lvl w:ilvl="7">
      <w:numFmt w:val="bullet"/>
      <w:lvlText w:val="•"/>
      <w:lvlJc w:val="left"/>
      <w:pPr>
        <w:ind w:left="7173" w:hanging="768"/>
      </w:pPr>
      <w:rPr>
        <w:rFonts w:hint="default"/>
        <w:lang w:val="ru-RU" w:eastAsia="en-US" w:bidi="ar-SA"/>
      </w:rPr>
    </w:lvl>
    <w:lvl w:ilvl="8">
      <w:numFmt w:val="bullet"/>
      <w:lvlText w:val="•"/>
      <w:lvlJc w:val="left"/>
      <w:pPr>
        <w:ind w:left="8471" w:hanging="768"/>
      </w:pPr>
      <w:rPr>
        <w:rFonts w:hint="default"/>
        <w:lang w:val="ru-RU" w:eastAsia="en-US" w:bidi="ar-SA"/>
      </w:rPr>
    </w:lvl>
  </w:abstractNum>
  <w:abstractNum w:abstractNumId="164" w15:restartNumberingAfterBreak="0">
    <w:nsid w:val="346E2068"/>
    <w:multiLevelType w:val="hybridMultilevel"/>
    <w:tmpl w:val="B9E63828"/>
    <w:lvl w:ilvl="0" w:tplc="A1E0BE9E">
      <w:numFmt w:val="bullet"/>
      <w:lvlText w:val="—"/>
      <w:lvlJc w:val="left"/>
      <w:pPr>
        <w:ind w:left="108"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4A144F54">
      <w:numFmt w:val="bullet"/>
      <w:lvlText w:val="•"/>
      <w:lvlJc w:val="left"/>
      <w:pPr>
        <w:ind w:left="651" w:hanging="300"/>
      </w:pPr>
      <w:rPr>
        <w:rFonts w:hint="default"/>
        <w:lang w:val="ru-RU" w:eastAsia="en-US" w:bidi="ar-SA"/>
      </w:rPr>
    </w:lvl>
    <w:lvl w:ilvl="2" w:tplc="B73879C0">
      <w:numFmt w:val="bullet"/>
      <w:lvlText w:val="•"/>
      <w:lvlJc w:val="left"/>
      <w:pPr>
        <w:ind w:left="1203" w:hanging="300"/>
      </w:pPr>
      <w:rPr>
        <w:rFonts w:hint="default"/>
        <w:lang w:val="ru-RU" w:eastAsia="en-US" w:bidi="ar-SA"/>
      </w:rPr>
    </w:lvl>
    <w:lvl w:ilvl="3" w:tplc="56521FCE">
      <w:numFmt w:val="bullet"/>
      <w:lvlText w:val="•"/>
      <w:lvlJc w:val="left"/>
      <w:pPr>
        <w:ind w:left="1754" w:hanging="300"/>
      </w:pPr>
      <w:rPr>
        <w:rFonts w:hint="default"/>
        <w:lang w:val="ru-RU" w:eastAsia="en-US" w:bidi="ar-SA"/>
      </w:rPr>
    </w:lvl>
    <w:lvl w:ilvl="4" w:tplc="95EC06DC">
      <w:numFmt w:val="bullet"/>
      <w:lvlText w:val="•"/>
      <w:lvlJc w:val="left"/>
      <w:pPr>
        <w:ind w:left="2306" w:hanging="300"/>
      </w:pPr>
      <w:rPr>
        <w:rFonts w:hint="default"/>
        <w:lang w:val="ru-RU" w:eastAsia="en-US" w:bidi="ar-SA"/>
      </w:rPr>
    </w:lvl>
    <w:lvl w:ilvl="5" w:tplc="6360C768">
      <w:numFmt w:val="bullet"/>
      <w:lvlText w:val="•"/>
      <w:lvlJc w:val="left"/>
      <w:pPr>
        <w:ind w:left="2858" w:hanging="300"/>
      </w:pPr>
      <w:rPr>
        <w:rFonts w:hint="default"/>
        <w:lang w:val="ru-RU" w:eastAsia="en-US" w:bidi="ar-SA"/>
      </w:rPr>
    </w:lvl>
    <w:lvl w:ilvl="6" w:tplc="7CDC6A82">
      <w:numFmt w:val="bullet"/>
      <w:lvlText w:val="•"/>
      <w:lvlJc w:val="left"/>
      <w:pPr>
        <w:ind w:left="3409" w:hanging="300"/>
      </w:pPr>
      <w:rPr>
        <w:rFonts w:hint="default"/>
        <w:lang w:val="ru-RU" w:eastAsia="en-US" w:bidi="ar-SA"/>
      </w:rPr>
    </w:lvl>
    <w:lvl w:ilvl="7" w:tplc="7E867BBE">
      <w:numFmt w:val="bullet"/>
      <w:lvlText w:val="•"/>
      <w:lvlJc w:val="left"/>
      <w:pPr>
        <w:ind w:left="3961" w:hanging="300"/>
      </w:pPr>
      <w:rPr>
        <w:rFonts w:hint="default"/>
        <w:lang w:val="ru-RU" w:eastAsia="en-US" w:bidi="ar-SA"/>
      </w:rPr>
    </w:lvl>
    <w:lvl w:ilvl="8" w:tplc="B4906D0C">
      <w:numFmt w:val="bullet"/>
      <w:lvlText w:val="•"/>
      <w:lvlJc w:val="left"/>
      <w:pPr>
        <w:ind w:left="4512" w:hanging="300"/>
      </w:pPr>
      <w:rPr>
        <w:rFonts w:hint="default"/>
        <w:lang w:val="ru-RU" w:eastAsia="en-US" w:bidi="ar-SA"/>
      </w:rPr>
    </w:lvl>
  </w:abstractNum>
  <w:abstractNum w:abstractNumId="165" w15:restartNumberingAfterBreak="0">
    <w:nsid w:val="34A00A7E"/>
    <w:multiLevelType w:val="multilevel"/>
    <w:tmpl w:val="B164BB72"/>
    <w:lvl w:ilvl="0">
      <w:start w:val="2"/>
      <w:numFmt w:val="decimal"/>
      <w:lvlText w:val="%1"/>
      <w:lvlJc w:val="left"/>
      <w:pPr>
        <w:ind w:left="252" w:hanging="420"/>
      </w:pPr>
      <w:rPr>
        <w:rFonts w:hint="default"/>
        <w:lang w:val="ru-RU" w:eastAsia="en-US" w:bidi="ar-SA"/>
      </w:rPr>
    </w:lvl>
    <w:lvl w:ilvl="1">
      <w:start w:val="3"/>
      <w:numFmt w:val="decimal"/>
      <w:lvlText w:val="%1.%2."/>
      <w:lvlJc w:val="left"/>
      <w:pPr>
        <w:ind w:left="252" w:hanging="420"/>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4335" w:hanging="600"/>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252" w:hanging="142"/>
      </w:pPr>
      <w:rPr>
        <w:rFonts w:ascii="Symbol" w:eastAsia="Symbol" w:hAnsi="Symbol" w:cs="Symbol" w:hint="default"/>
        <w:spacing w:val="0"/>
        <w:w w:val="100"/>
        <w:lang w:val="ru-RU" w:eastAsia="en-US" w:bidi="ar-SA"/>
      </w:rPr>
    </w:lvl>
    <w:lvl w:ilvl="4">
      <w:numFmt w:val="bullet"/>
      <w:lvlText w:val=""/>
      <w:lvlJc w:val="left"/>
      <w:pPr>
        <w:ind w:left="252" w:hanging="286"/>
      </w:pPr>
      <w:rPr>
        <w:rFonts w:ascii="Symbol" w:eastAsia="Symbol" w:hAnsi="Symbol" w:cs="Symbol" w:hint="default"/>
        <w:b w:val="0"/>
        <w:bCs w:val="0"/>
        <w:i w:val="0"/>
        <w:iCs w:val="0"/>
        <w:spacing w:val="0"/>
        <w:w w:val="100"/>
        <w:sz w:val="24"/>
        <w:szCs w:val="24"/>
        <w:lang w:val="ru-RU" w:eastAsia="en-US" w:bidi="ar-SA"/>
      </w:rPr>
    </w:lvl>
    <w:lvl w:ilvl="5">
      <w:numFmt w:val="bullet"/>
      <w:lvlText w:val="•"/>
      <w:lvlJc w:val="left"/>
      <w:pPr>
        <w:ind w:left="7330" w:hanging="286"/>
      </w:pPr>
      <w:rPr>
        <w:rFonts w:hint="default"/>
        <w:lang w:val="ru-RU" w:eastAsia="en-US" w:bidi="ar-SA"/>
      </w:rPr>
    </w:lvl>
    <w:lvl w:ilvl="6">
      <w:numFmt w:val="bullet"/>
      <w:lvlText w:val="•"/>
      <w:lvlJc w:val="left"/>
      <w:pPr>
        <w:ind w:left="8078" w:hanging="286"/>
      </w:pPr>
      <w:rPr>
        <w:rFonts w:hint="default"/>
        <w:lang w:val="ru-RU" w:eastAsia="en-US" w:bidi="ar-SA"/>
      </w:rPr>
    </w:lvl>
    <w:lvl w:ilvl="7">
      <w:numFmt w:val="bullet"/>
      <w:lvlText w:val="•"/>
      <w:lvlJc w:val="left"/>
      <w:pPr>
        <w:ind w:left="8825" w:hanging="286"/>
      </w:pPr>
      <w:rPr>
        <w:rFonts w:hint="default"/>
        <w:lang w:val="ru-RU" w:eastAsia="en-US" w:bidi="ar-SA"/>
      </w:rPr>
    </w:lvl>
    <w:lvl w:ilvl="8">
      <w:numFmt w:val="bullet"/>
      <w:lvlText w:val="•"/>
      <w:lvlJc w:val="left"/>
      <w:pPr>
        <w:ind w:left="9573" w:hanging="286"/>
      </w:pPr>
      <w:rPr>
        <w:rFonts w:hint="default"/>
        <w:lang w:val="ru-RU" w:eastAsia="en-US" w:bidi="ar-SA"/>
      </w:rPr>
    </w:lvl>
  </w:abstractNum>
  <w:abstractNum w:abstractNumId="166" w15:restartNumberingAfterBreak="0">
    <w:nsid w:val="34AA18F4"/>
    <w:multiLevelType w:val="hybridMultilevel"/>
    <w:tmpl w:val="DC16DBEA"/>
    <w:lvl w:ilvl="0" w:tplc="3FF40330">
      <w:start w:val="1"/>
      <w:numFmt w:val="decimal"/>
      <w:lvlText w:val="%1."/>
      <w:lvlJc w:val="left"/>
      <w:pPr>
        <w:ind w:left="773" w:hanging="241"/>
      </w:pPr>
      <w:rPr>
        <w:rFonts w:ascii="Times New Roman" w:eastAsia="Times New Roman" w:hAnsi="Times New Roman" w:cs="Times New Roman" w:hint="default"/>
        <w:b/>
        <w:bCs/>
        <w:i w:val="0"/>
        <w:iCs w:val="0"/>
        <w:spacing w:val="0"/>
        <w:w w:val="100"/>
        <w:sz w:val="24"/>
        <w:szCs w:val="24"/>
        <w:lang w:val="ru-RU" w:eastAsia="en-US" w:bidi="ar-SA"/>
      </w:rPr>
    </w:lvl>
    <w:lvl w:ilvl="1" w:tplc="A9FEF564">
      <w:numFmt w:val="bullet"/>
      <w:lvlText w:val="•"/>
      <w:lvlJc w:val="left"/>
      <w:pPr>
        <w:ind w:left="1808" w:hanging="241"/>
      </w:pPr>
      <w:rPr>
        <w:rFonts w:hint="default"/>
        <w:lang w:val="ru-RU" w:eastAsia="en-US" w:bidi="ar-SA"/>
      </w:rPr>
    </w:lvl>
    <w:lvl w:ilvl="2" w:tplc="C0564560">
      <w:numFmt w:val="bullet"/>
      <w:lvlText w:val="•"/>
      <w:lvlJc w:val="left"/>
      <w:pPr>
        <w:ind w:left="2837" w:hanging="241"/>
      </w:pPr>
      <w:rPr>
        <w:rFonts w:hint="default"/>
        <w:lang w:val="ru-RU" w:eastAsia="en-US" w:bidi="ar-SA"/>
      </w:rPr>
    </w:lvl>
    <w:lvl w:ilvl="3" w:tplc="DA686DE4">
      <w:numFmt w:val="bullet"/>
      <w:lvlText w:val="•"/>
      <w:lvlJc w:val="left"/>
      <w:pPr>
        <w:ind w:left="3866" w:hanging="241"/>
      </w:pPr>
      <w:rPr>
        <w:rFonts w:hint="default"/>
        <w:lang w:val="ru-RU" w:eastAsia="en-US" w:bidi="ar-SA"/>
      </w:rPr>
    </w:lvl>
    <w:lvl w:ilvl="4" w:tplc="5B9A84DA">
      <w:numFmt w:val="bullet"/>
      <w:lvlText w:val="•"/>
      <w:lvlJc w:val="left"/>
      <w:pPr>
        <w:ind w:left="4895" w:hanging="241"/>
      </w:pPr>
      <w:rPr>
        <w:rFonts w:hint="default"/>
        <w:lang w:val="ru-RU" w:eastAsia="en-US" w:bidi="ar-SA"/>
      </w:rPr>
    </w:lvl>
    <w:lvl w:ilvl="5" w:tplc="47227AFA">
      <w:numFmt w:val="bullet"/>
      <w:lvlText w:val="•"/>
      <w:lvlJc w:val="left"/>
      <w:pPr>
        <w:ind w:left="5924" w:hanging="241"/>
      </w:pPr>
      <w:rPr>
        <w:rFonts w:hint="default"/>
        <w:lang w:val="ru-RU" w:eastAsia="en-US" w:bidi="ar-SA"/>
      </w:rPr>
    </w:lvl>
    <w:lvl w:ilvl="6" w:tplc="47201A84">
      <w:numFmt w:val="bullet"/>
      <w:lvlText w:val="•"/>
      <w:lvlJc w:val="left"/>
      <w:pPr>
        <w:ind w:left="6953" w:hanging="241"/>
      </w:pPr>
      <w:rPr>
        <w:rFonts w:hint="default"/>
        <w:lang w:val="ru-RU" w:eastAsia="en-US" w:bidi="ar-SA"/>
      </w:rPr>
    </w:lvl>
    <w:lvl w:ilvl="7" w:tplc="BA04DB6C">
      <w:numFmt w:val="bullet"/>
      <w:lvlText w:val="•"/>
      <w:lvlJc w:val="left"/>
      <w:pPr>
        <w:ind w:left="7982" w:hanging="241"/>
      </w:pPr>
      <w:rPr>
        <w:rFonts w:hint="default"/>
        <w:lang w:val="ru-RU" w:eastAsia="en-US" w:bidi="ar-SA"/>
      </w:rPr>
    </w:lvl>
    <w:lvl w:ilvl="8" w:tplc="5DB8BD62">
      <w:numFmt w:val="bullet"/>
      <w:lvlText w:val="•"/>
      <w:lvlJc w:val="left"/>
      <w:pPr>
        <w:ind w:left="9011" w:hanging="241"/>
      </w:pPr>
      <w:rPr>
        <w:rFonts w:hint="default"/>
        <w:lang w:val="ru-RU" w:eastAsia="en-US" w:bidi="ar-SA"/>
      </w:rPr>
    </w:lvl>
  </w:abstractNum>
  <w:abstractNum w:abstractNumId="167" w15:restartNumberingAfterBreak="0">
    <w:nsid w:val="34DA4A02"/>
    <w:multiLevelType w:val="hybridMultilevel"/>
    <w:tmpl w:val="E5462DEA"/>
    <w:lvl w:ilvl="0" w:tplc="E7240BC2">
      <w:numFmt w:val="bullet"/>
      <w:lvlText w:val="-"/>
      <w:lvlJc w:val="left"/>
      <w:pPr>
        <w:ind w:left="105" w:hanging="255"/>
      </w:pPr>
      <w:rPr>
        <w:rFonts w:ascii="Times New Roman" w:eastAsia="Times New Roman" w:hAnsi="Times New Roman" w:cs="Times New Roman" w:hint="default"/>
        <w:b w:val="0"/>
        <w:bCs w:val="0"/>
        <w:i w:val="0"/>
        <w:iCs w:val="0"/>
        <w:spacing w:val="0"/>
        <w:w w:val="100"/>
        <w:sz w:val="24"/>
        <w:szCs w:val="24"/>
        <w:lang w:val="ru-RU" w:eastAsia="en-US" w:bidi="ar-SA"/>
      </w:rPr>
    </w:lvl>
    <w:lvl w:ilvl="1" w:tplc="63147D0E">
      <w:numFmt w:val="bullet"/>
      <w:lvlText w:val="•"/>
      <w:lvlJc w:val="left"/>
      <w:pPr>
        <w:ind w:left="822" w:hanging="255"/>
      </w:pPr>
      <w:rPr>
        <w:rFonts w:hint="default"/>
        <w:lang w:val="ru-RU" w:eastAsia="en-US" w:bidi="ar-SA"/>
      </w:rPr>
    </w:lvl>
    <w:lvl w:ilvl="2" w:tplc="1B7847A4">
      <w:numFmt w:val="bullet"/>
      <w:lvlText w:val="•"/>
      <w:lvlJc w:val="left"/>
      <w:pPr>
        <w:ind w:left="1544" w:hanging="255"/>
      </w:pPr>
      <w:rPr>
        <w:rFonts w:hint="default"/>
        <w:lang w:val="ru-RU" w:eastAsia="en-US" w:bidi="ar-SA"/>
      </w:rPr>
    </w:lvl>
    <w:lvl w:ilvl="3" w:tplc="D374CA42">
      <w:numFmt w:val="bullet"/>
      <w:lvlText w:val="•"/>
      <w:lvlJc w:val="left"/>
      <w:pPr>
        <w:ind w:left="2266" w:hanging="255"/>
      </w:pPr>
      <w:rPr>
        <w:rFonts w:hint="default"/>
        <w:lang w:val="ru-RU" w:eastAsia="en-US" w:bidi="ar-SA"/>
      </w:rPr>
    </w:lvl>
    <w:lvl w:ilvl="4" w:tplc="F7D4305A">
      <w:numFmt w:val="bullet"/>
      <w:lvlText w:val="•"/>
      <w:lvlJc w:val="left"/>
      <w:pPr>
        <w:ind w:left="2989" w:hanging="255"/>
      </w:pPr>
      <w:rPr>
        <w:rFonts w:hint="default"/>
        <w:lang w:val="ru-RU" w:eastAsia="en-US" w:bidi="ar-SA"/>
      </w:rPr>
    </w:lvl>
    <w:lvl w:ilvl="5" w:tplc="3D7071E0">
      <w:numFmt w:val="bullet"/>
      <w:lvlText w:val="•"/>
      <w:lvlJc w:val="left"/>
      <w:pPr>
        <w:ind w:left="3711" w:hanging="255"/>
      </w:pPr>
      <w:rPr>
        <w:rFonts w:hint="default"/>
        <w:lang w:val="ru-RU" w:eastAsia="en-US" w:bidi="ar-SA"/>
      </w:rPr>
    </w:lvl>
    <w:lvl w:ilvl="6" w:tplc="38600DE6">
      <w:numFmt w:val="bullet"/>
      <w:lvlText w:val="•"/>
      <w:lvlJc w:val="left"/>
      <w:pPr>
        <w:ind w:left="4433" w:hanging="255"/>
      </w:pPr>
      <w:rPr>
        <w:rFonts w:hint="default"/>
        <w:lang w:val="ru-RU" w:eastAsia="en-US" w:bidi="ar-SA"/>
      </w:rPr>
    </w:lvl>
    <w:lvl w:ilvl="7" w:tplc="861E9482">
      <w:numFmt w:val="bullet"/>
      <w:lvlText w:val="•"/>
      <w:lvlJc w:val="left"/>
      <w:pPr>
        <w:ind w:left="5156" w:hanging="255"/>
      </w:pPr>
      <w:rPr>
        <w:rFonts w:hint="default"/>
        <w:lang w:val="ru-RU" w:eastAsia="en-US" w:bidi="ar-SA"/>
      </w:rPr>
    </w:lvl>
    <w:lvl w:ilvl="8" w:tplc="E1F2B684">
      <w:numFmt w:val="bullet"/>
      <w:lvlText w:val="•"/>
      <w:lvlJc w:val="left"/>
      <w:pPr>
        <w:ind w:left="5878" w:hanging="255"/>
      </w:pPr>
      <w:rPr>
        <w:rFonts w:hint="default"/>
        <w:lang w:val="ru-RU" w:eastAsia="en-US" w:bidi="ar-SA"/>
      </w:rPr>
    </w:lvl>
  </w:abstractNum>
  <w:abstractNum w:abstractNumId="168" w15:restartNumberingAfterBreak="0">
    <w:nsid w:val="354263C5"/>
    <w:multiLevelType w:val="hybridMultilevel"/>
    <w:tmpl w:val="B0308F86"/>
    <w:lvl w:ilvl="0" w:tplc="903A7C44">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DCAAE132">
      <w:numFmt w:val="bullet"/>
      <w:lvlText w:val="•"/>
      <w:lvlJc w:val="left"/>
      <w:pPr>
        <w:ind w:left="1113" w:hanging="360"/>
      </w:pPr>
      <w:rPr>
        <w:rFonts w:hint="default"/>
        <w:lang w:val="ru-RU" w:eastAsia="en-US" w:bidi="ar-SA"/>
      </w:rPr>
    </w:lvl>
    <w:lvl w:ilvl="2" w:tplc="D6423898">
      <w:numFmt w:val="bullet"/>
      <w:lvlText w:val="•"/>
      <w:lvlJc w:val="left"/>
      <w:pPr>
        <w:ind w:left="1526" w:hanging="360"/>
      </w:pPr>
      <w:rPr>
        <w:rFonts w:hint="default"/>
        <w:lang w:val="ru-RU" w:eastAsia="en-US" w:bidi="ar-SA"/>
      </w:rPr>
    </w:lvl>
    <w:lvl w:ilvl="3" w:tplc="7BB68F34">
      <w:numFmt w:val="bullet"/>
      <w:lvlText w:val="•"/>
      <w:lvlJc w:val="left"/>
      <w:pPr>
        <w:ind w:left="1940" w:hanging="360"/>
      </w:pPr>
      <w:rPr>
        <w:rFonts w:hint="default"/>
        <w:lang w:val="ru-RU" w:eastAsia="en-US" w:bidi="ar-SA"/>
      </w:rPr>
    </w:lvl>
    <w:lvl w:ilvl="4" w:tplc="331ACB36">
      <w:numFmt w:val="bullet"/>
      <w:lvlText w:val="•"/>
      <w:lvlJc w:val="left"/>
      <w:pPr>
        <w:ind w:left="2353" w:hanging="360"/>
      </w:pPr>
      <w:rPr>
        <w:rFonts w:hint="default"/>
        <w:lang w:val="ru-RU" w:eastAsia="en-US" w:bidi="ar-SA"/>
      </w:rPr>
    </w:lvl>
    <w:lvl w:ilvl="5" w:tplc="4E882356">
      <w:numFmt w:val="bullet"/>
      <w:lvlText w:val="•"/>
      <w:lvlJc w:val="left"/>
      <w:pPr>
        <w:ind w:left="2767" w:hanging="360"/>
      </w:pPr>
      <w:rPr>
        <w:rFonts w:hint="default"/>
        <w:lang w:val="ru-RU" w:eastAsia="en-US" w:bidi="ar-SA"/>
      </w:rPr>
    </w:lvl>
    <w:lvl w:ilvl="6" w:tplc="26109FC0">
      <w:numFmt w:val="bullet"/>
      <w:lvlText w:val="•"/>
      <w:lvlJc w:val="left"/>
      <w:pPr>
        <w:ind w:left="3180" w:hanging="360"/>
      </w:pPr>
      <w:rPr>
        <w:rFonts w:hint="default"/>
        <w:lang w:val="ru-RU" w:eastAsia="en-US" w:bidi="ar-SA"/>
      </w:rPr>
    </w:lvl>
    <w:lvl w:ilvl="7" w:tplc="0DF4C2D6">
      <w:numFmt w:val="bullet"/>
      <w:lvlText w:val="•"/>
      <w:lvlJc w:val="left"/>
      <w:pPr>
        <w:ind w:left="3593" w:hanging="360"/>
      </w:pPr>
      <w:rPr>
        <w:rFonts w:hint="default"/>
        <w:lang w:val="ru-RU" w:eastAsia="en-US" w:bidi="ar-SA"/>
      </w:rPr>
    </w:lvl>
    <w:lvl w:ilvl="8" w:tplc="2D50D6C4">
      <w:numFmt w:val="bullet"/>
      <w:lvlText w:val="•"/>
      <w:lvlJc w:val="left"/>
      <w:pPr>
        <w:ind w:left="4007" w:hanging="360"/>
      </w:pPr>
      <w:rPr>
        <w:rFonts w:hint="default"/>
        <w:lang w:val="ru-RU" w:eastAsia="en-US" w:bidi="ar-SA"/>
      </w:rPr>
    </w:lvl>
  </w:abstractNum>
  <w:abstractNum w:abstractNumId="169" w15:restartNumberingAfterBreak="0">
    <w:nsid w:val="35B17D74"/>
    <w:multiLevelType w:val="hybridMultilevel"/>
    <w:tmpl w:val="FD487C0A"/>
    <w:lvl w:ilvl="0" w:tplc="5B541A74">
      <w:start w:val="1"/>
      <w:numFmt w:val="decimal"/>
      <w:lvlText w:val="%1."/>
      <w:lvlJc w:val="left"/>
      <w:pPr>
        <w:ind w:left="49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2CA40B64">
      <w:numFmt w:val="bullet"/>
      <w:lvlText w:val="•"/>
      <w:lvlJc w:val="left"/>
      <w:pPr>
        <w:ind w:left="1556" w:hanging="240"/>
      </w:pPr>
      <w:rPr>
        <w:rFonts w:hint="default"/>
        <w:lang w:val="ru-RU" w:eastAsia="en-US" w:bidi="ar-SA"/>
      </w:rPr>
    </w:lvl>
    <w:lvl w:ilvl="2" w:tplc="4D38DAE6">
      <w:numFmt w:val="bullet"/>
      <w:lvlText w:val="•"/>
      <w:lvlJc w:val="left"/>
      <w:pPr>
        <w:ind w:left="2613" w:hanging="240"/>
      </w:pPr>
      <w:rPr>
        <w:rFonts w:hint="default"/>
        <w:lang w:val="ru-RU" w:eastAsia="en-US" w:bidi="ar-SA"/>
      </w:rPr>
    </w:lvl>
    <w:lvl w:ilvl="3" w:tplc="40B4CD94">
      <w:numFmt w:val="bullet"/>
      <w:lvlText w:val="•"/>
      <w:lvlJc w:val="left"/>
      <w:pPr>
        <w:ind w:left="3670" w:hanging="240"/>
      </w:pPr>
      <w:rPr>
        <w:rFonts w:hint="default"/>
        <w:lang w:val="ru-RU" w:eastAsia="en-US" w:bidi="ar-SA"/>
      </w:rPr>
    </w:lvl>
    <w:lvl w:ilvl="4" w:tplc="54584B00">
      <w:numFmt w:val="bullet"/>
      <w:lvlText w:val="•"/>
      <w:lvlJc w:val="left"/>
      <w:pPr>
        <w:ind w:left="4727" w:hanging="240"/>
      </w:pPr>
      <w:rPr>
        <w:rFonts w:hint="default"/>
        <w:lang w:val="ru-RU" w:eastAsia="en-US" w:bidi="ar-SA"/>
      </w:rPr>
    </w:lvl>
    <w:lvl w:ilvl="5" w:tplc="BAFCCE26">
      <w:numFmt w:val="bullet"/>
      <w:lvlText w:val="•"/>
      <w:lvlJc w:val="left"/>
      <w:pPr>
        <w:ind w:left="5784" w:hanging="240"/>
      </w:pPr>
      <w:rPr>
        <w:rFonts w:hint="default"/>
        <w:lang w:val="ru-RU" w:eastAsia="en-US" w:bidi="ar-SA"/>
      </w:rPr>
    </w:lvl>
    <w:lvl w:ilvl="6" w:tplc="07D834DA">
      <w:numFmt w:val="bullet"/>
      <w:lvlText w:val="•"/>
      <w:lvlJc w:val="left"/>
      <w:pPr>
        <w:ind w:left="6841" w:hanging="240"/>
      </w:pPr>
      <w:rPr>
        <w:rFonts w:hint="default"/>
        <w:lang w:val="ru-RU" w:eastAsia="en-US" w:bidi="ar-SA"/>
      </w:rPr>
    </w:lvl>
    <w:lvl w:ilvl="7" w:tplc="0D5E0F40">
      <w:numFmt w:val="bullet"/>
      <w:lvlText w:val="•"/>
      <w:lvlJc w:val="left"/>
      <w:pPr>
        <w:ind w:left="7898" w:hanging="240"/>
      </w:pPr>
      <w:rPr>
        <w:rFonts w:hint="default"/>
        <w:lang w:val="ru-RU" w:eastAsia="en-US" w:bidi="ar-SA"/>
      </w:rPr>
    </w:lvl>
    <w:lvl w:ilvl="8" w:tplc="63566108">
      <w:numFmt w:val="bullet"/>
      <w:lvlText w:val="•"/>
      <w:lvlJc w:val="left"/>
      <w:pPr>
        <w:ind w:left="8955" w:hanging="240"/>
      </w:pPr>
      <w:rPr>
        <w:rFonts w:hint="default"/>
        <w:lang w:val="ru-RU" w:eastAsia="en-US" w:bidi="ar-SA"/>
      </w:rPr>
    </w:lvl>
  </w:abstractNum>
  <w:abstractNum w:abstractNumId="170" w15:restartNumberingAfterBreak="0">
    <w:nsid w:val="35F367E9"/>
    <w:multiLevelType w:val="hybridMultilevel"/>
    <w:tmpl w:val="2E500F94"/>
    <w:lvl w:ilvl="0" w:tplc="E808117E">
      <w:numFmt w:val="bullet"/>
      <w:lvlText w:val="-"/>
      <w:lvlJc w:val="left"/>
      <w:pPr>
        <w:ind w:left="105" w:hanging="214"/>
      </w:pPr>
      <w:rPr>
        <w:rFonts w:ascii="Times New Roman" w:eastAsia="Times New Roman" w:hAnsi="Times New Roman" w:cs="Times New Roman" w:hint="default"/>
        <w:b w:val="0"/>
        <w:bCs w:val="0"/>
        <w:i w:val="0"/>
        <w:iCs w:val="0"/>
        <w:spacing w:val="0"/>
        <w:w w:val="100"/>
        <w:sz w:val="24"/>
        <w:szCs w:val="24"/>
        <w:lang w:val="ru-RU" w:eastAsia="en-US" w:bidi="ar-SA"/>
      </w:rPr>
    </w:lvl>
    <w:lvl w:ilvl="1" w:tplc="82AEB786">
      <w:numFmt w:val="bullet"/>
      <w:lvlText w:val="•"/>
      <w:lvlJc w:val="left"/>
      <w:pPr>
        <w:ind w:left="822" w:hanging="214"/>
      </w:pPr>
      <w:rPr>
        <w:rFonts w:hint="default"/>
        <w:lang w:val="ru-RU" w:eastAsia="en-US" w:bidi="ar-SA"/>
      </w:rPr>
    </w:lvl>
    <w:lvl w:ilvl="2" w:tplc="195AF08A">
      <w:numFmt w:val="bullet"/>
      <w:lvlText w:val="•"/>
      <w:lvlJc w:val="left"/>
      <w:pPr>
        <w:ind w:left="1544" w:hanging="214"/>
      </w:pPr>
      <w:rPr>
        <w:rFonts w:hint="default"/>
        <w:lang w:val="ru-RU" w:eastAsia="en-US" w:bidi="ar-SA"/>
      </w:rPr>
    </w:lvl>
    <w:lvl w:ilvl="3" w:tplc="8556D40C">
      <w:numFmt w:val="bullet"/>
      <w:lvlText w:val="•"/>
      <w:lvlJc w:val="left"/>
      <w:pPr>
        <w:ind w:left="2266" w:hanging="214"/>
      </w:pPr>
      <w:rPr>
        <w:rFonts w:hint="default"/>
        <w:lang w:val="ru-RU" w:eastAsia="en-US" w:bidi="ar-SA"/>
      </w:rPr>
    </w:lvl>
    <w:lvl w:ilvl="4" w:tplc="799CEFF2">
      <w:numFmt w:val="bullet"/>
      <w:lvlText w:val="•"/>
      <w:lvlJc w:val="left"/>
      <w:pPr>
        <w:ind w:left="2989" w:hanging="214"/>
      </w:pPr>
      <w:rPr>
        <w:rFonts w:hint="default"/>
        <w:lang w:val="ru-RU" w:eastAsia="en-US" w:bidi="ar-SA"/>
      </w:rPr>
    </w:lvl>
    <w:lvl w:ilvl="5" w:tplc="C31C8B8C">
      <w:numFmt w:val="bullet"/>
      <w:lvlText w:val="•"/>
      <w:lvlJc w:val="left"/>
      <w:pPr>
        <w:ind w:left="3711" w:hanging="214"/>
      </w:pPr>
      <w:rPr>
        <w:rFonts w:hint="default"/>
        <w:lang w:val="ru-RU" w:eastAsia="en-US" w:bidi="ar-SA"/>
      </w:rPr>
    </w:lvl>
    <w:lvl w:ilvl="6" w:tplc="06680F0E">
      <w:numFmt w:val="bullet"/>
      <w:lvlText w:val="•"/>
      <w:lvlJc w:val="left"/>
      <w:pPr>
        <w:ind w:left="4433" w:hanging="214"/>
      </w:pPr>
      <w:rPr>
        <w:rFonts w:hint="default"/>
        <w:lang w:val="ru-RU" w:eastAsia="en-US" w:bidi="ar-SA"/>
      </w:rPr>
    </w:lvl>
    <w:lvl w:ilvl="7" w:tplc="CBA631AC">
      <w:numFmt w:val="bullet"/>
      <w:lvlText w:val="•"/>
      <w:lvlJc w:val="left"/>
      <w:pPr>
        <w:ind w:left="5156" w:hanging="214"/>
      </w:pPr>
      <w:rPr>
        <w:rFonts w:hint="default"/>
        <w:lang w:val="ru-RU" w:eastAsia="en-US" w:bidi="ar-SA"/>
      </w:rPr>
    </w:lvl>
    <w:lvl w:ilvl="8" w:tplc="E244E5F2">
      <w:numFmt w:val="bullet"/>
      <w:lvlText w:val="•"/>
      <w:lvlJc w:val="left"/>
      <w:pPr>
        <w:ind w:left="5878" w:hanging="214"/>
      </w:pPr>
      <w:rPr>
        <w:rFonts w:hint="default"/>
        <w:lang w:val="ru-RU" w:eastAsia="en-US" w:bidi="ar-SA"/>
      </w:rPr>
    </w:lvl>
  </w:abstractNum>
  <w:abstractNum w:abstractNumId="171" w15:restartNumberingAfterBreak="0">
    <w:nsid w:val="36D25E9A"/>
    <w:multiLevelType w:val="hybridMultilevel"/>
    <w:tmpl w:val="F30C9526"/>
    <w:lvl w:ilvl="0" w:tplc="729E80AE">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177AFE8E">
      <w:numFmt w:val="bullet"/>
      <w:lvlText w:val="•"/>
      <w:lvlJc w:val="left"/>
      <w:pPr>
        <w:ind w:left="983" w:hanging="360"/>
      </w:pPr>
      <w:rPr>
        <w:rFonts w:hint="default"/>
        <w:lang w:val="ru-RU" w:eastAsia="en-US" w:bidi="ar-SA"/>
      </w:rPr>
    </w:lvl>
    <w:lvl w:ilvl="2" w:tplc="58D8D77E">
      <w:numFmt w:val="bullet"/>
      <w:lvlText w:val="•"/>
      <w:lvlJc w:val="left"/>
      <w:pPr>
        <w:ind w:left="1266" w:hanging="360"/>
      </w:pPr>
      <w:rPr>
        <w:rFonts w:hint="default"/>
        <w:lang w:val="ru-RU" w:eastAsia="en-US" w:bidi="ar-SA"/>
      </w:rPr>
    </w:lvl>
    <w:lvl w:ilvl="3" w:tplc="B7362F94">
      <w:numFmt w:val="bullet"/>
      <w:lvlText w:val="•"/>
      <w:lvlJc w:val="left"/>
      <w:pPr>
        <w:ind w:left="1550" w:hanging="360"/>
      </w:pPr>
      <w:rPr>
        <w:rFonts w:hint="default"/>
        <w:lang w:val="ru-RU" w:eastAsia="en-US" w:bidi="ar-SA"/>
      </w:rPr>
    </w:lvl>
    <w:lvl w:ilvl="4" w:tplc="8D1AAD66">
      <w:numFmt w:val="bullet"/>
      <w:lvlText w:val="•"/>
      <w:lvlJc w:val="left"/>
      <w:pPr>
        <w:ind w:left="1833" w:hanging="360"/>
      </w:pPr>
      <w:rPr>
        <w:rFonts w:hint="default"/>
        <w:lang w:val="ru-RU" w:eastAsia="en-US" w:bidi="ar-SA"/>
      </w:rPr>
    </w:lvl>
    <w:lvl w:ilvl="5" w:tplc="CF8CD1D6">
      <w:numFmt w:val="bullet"/>
      <w:lvlText w:val="•"/>
      <w:lvlJc w:val="left"/>
      <w:pPr>
        <w:ind w:left="2117" w:hanging="360"/>
      </w:pPr>
      <w:rPr>
        <w:rFonts w:hint="default"/>
        <w:lang w:val="ru-RU" w:eastAsia="en-US" w:bidi="ar-SA"/>
      </w:rPr>
    </w:lvl>
    <w:lvl w:ilvl="6" w:tplc="9CD883B4">
      <w:numFmt w:val="bullet"/>
      <w:lvlText w:val="•"/>
      <w:lvlJc w:val="left"/>
      <w:pPr>
        <w:ind w:left="2400" w:hanging="360"/>
      </w:pPr>
      <w:rPr>
        <w:rFonts w:hint="default"/>
        <w:lang w:val="ru-RU" w:eastAsia="en-US" w:bidi="ar-SA"/>
      </w:rPr>
    </w:lvl>
    <w:lvl w:ilvl="7" w:tplc="288853A4">
      <w:numFmt w:val="bullet"/>
      <w:lvlText w:val="•"/>
      <w:lvlJc w:val="left"/>
      <w:pPr>
        <w:ind w:left="2683" w:hanging="360"/>
      </w:pPr>
      <w:rPr>
        <w:rFonts w:hint="default"/>
        <w:lang w:val="ru-RU" w:eastAsia="en-US" w:bidi="ar-SA"/>
      </w:rPr>
    </w:lvl>
    <w:lvl w:ilvl="8" w:tplc="54641A64">
      <w:numFmt w:val="bullet"/>
      <w:lvlText w:val="•"/>
      <w:lvlJc w:val="left"/>
      <w:pPr>
        <w:ind w:left="2967" w:hanging="360"/>
      </w:pPr>
      <w:rPr>
        <w:rFonts w:hint="default"/>
        <w:lang w:val="ru-RU" w:eastAsia="en-US" w:bidi="ar-SA"/>
      </w:rPr>
    </w:lvl>
  </w:abstractNum>
  <w:abstractNum w:abstractNumId="172" w15:restartNumberingAfterBreak="0">
    <w:nsid w:val="36E64EDB"/>
    <w:multiLevelType w:val="hybridMultilevel"/>
    <w:tmpl w:val="F5CC3A2E"/>
    <w:lvl w:ilvl="0" w:tplc="5B263E22">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18247E96">
      <w:numFmt w:val="bullet"/>
      <w:lvlText w:val="•"/>
      <w:lvlJc w:val="left"/>
      <w:pPr>
        <w:ind w:left="1113" w:hanging="360"/>
      </w:pPr>
      <w:rPr>
        <w:rFonts w:hint="default"/>
        <w:lang w:val="ru-RU" w:eastAsia="en-US" w:bidi="ar-SA"/>
      </w:rPr>
    </w:lvl>
    <w:lvl w:ilvl="2" w:tplc="CBF87A46">
      <w:numFmt w:val="bullet"/>
      <w:lvlText w:val="•"/>
      <w:lvlJc w:val="left"/>
      <w:pPr>
        <w:ind w:left="1526" w:hanging="360"/>
      </w:pPr>
      <w:rPr>
        <w:rFonts w:hint="default"/>
        <w:lang w:val="ru-RU" w:eastAsia="en-US" w:bidi="ar-SA"/>
      </w:rPr>
    </w:lvl>
    <w:lvl w:ilvl="3" w:tplc="5CC44434">
      <w:numFmt w:val="bullet"/>
      <w:lvlText w:val="•"/>
      <w:lvlJc w:val="left"/>
      <w:pPr>
        <w:ind w:left="1940" w:hanging="360"/>
      </w:pPr>
      <w:rPr>
        <w:rFonts w:hint="default"/>
        <w:lang w:val="ru-RU" w:eastAsia="en-US" w:bidi="ar-SA"/>
      </w:rPr>
    </w:lvl>
    <w:lvl w:ilvl="4" w:tplc="E668C774">
      <w:numFmt w:val="bullet"/>
      <w:lvlText w:val="•"/>
      <w:lvlJc w:val="left"/>
      <w:pPr>
        <w:ind w:left="2353" w:hanging="360"/>
      </w:pPr>
      <w:rPr>
        <w:rFonts w:hint="default"/>
        <w:lang w:val="ru-RU" w:eastAsia="en-US" w:bidi="ar-SA"/>
      </w:rPr>
    </w:lvl>
    <w:lvl w:ilvl="5" w:tplc="2E3E4738">
      <w:numFmt w:val="bullet"/>
      <w:lvlText w:val="•"/>
      <w:lvlJc w:val="left"/>
      <w:pPr>
        <w:ind w:left="2767" w:hanging="360"/>
      </w:pPr>
      <w:rPr>
        <w:rFonts w:hint="default"/>
        <w:lang w:val="ru-RU" w:eastAsia="en-US" w:bidi="ar-SA"/>
      </w:rPr>
    </w:lvl>
    <w:lvl w:ilvl="6" w:tplc="C04E274E">
      <w:numFmt w:val="bullet"/>
      <w:lvlText w:val="•"/>
      <w:lvlJc w:val="left"/>
      <w:pPr>
        <w:ind w:left="3180" w:hanging="360"/>
      </w:pPr>
      <w:rPr>
        <w:rFonts w:hint="default"/>
        <w:lang w:val="ru-RU" w:eastAsia="en-US" w:bidi="ar-SA"/>
      </w:rPr>
    </w:lvl>
    <w:lvl w:ilvl="7" w:tplc="426819C6">
      <w:numFmt w:val="bullet"/>
      <w:lvlText w:val="•"/>
      <w:lvlJc w:val="left"/>
      <w:pPr>
        <w:ind w:left="3593" w:hanging="360"/>
      </w:pPr>
      <w:rPr>
        <w:rFonts w:hint="default"/>
        <w:lang w:val="ru-RU" w:eastAsia="en-US" w:bidi="ar-SA"/>
      </w:rPr>
    </w:lvl>
    <w:lvl w:ilvl="8" w:tplc="0562C44C">
      <w:numFmt w:val="bullet"/>
      <w:lvlText w:val="•"/>
      <w:lvlJc w:val="left"/>
      <w:pPr>
        <w:ind w:left="4007" w:hanging="360"/>
      </w:pPr>
      <w:rPr>
        <w:rFonts w:hint="default"/>
        <w:lang w:val="ru-RU" w:eastAsia="en-US" w:bidi="ar-SA"/>
      </w:rPr>
    </w:lvl>
  </w:abstractNum>
  <w:abstractNum w:abstractNumId="173" w15:restartNumberingAfterBreak="0">
    <w:nsid w:val="36F2112A"/>
    <w:multiLevelType w:val="multilevel"/>
    <w:tmpl w:val="2642F5CE"/>
    <w:lvl w:ilvl="0">
      <w:start w:val="1"/>
      <w:numFmt w:val="decimal"/>
      <w:lvlText w:val="%1."/>
      <w:lvlJc w:val="left"/>
      <w:pPr>
        <w:ind w:left="49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672"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252" w:hanging="646"/>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978" w:hanging="646"/>
      </w:pPr>
      <w:rPr>
        <w:rFonts w:hint="default"/>
        <w:lang w:val="ru-RU" w:eastAsia="en-US" w:bidi="ar-SA"/>
      </w:rPr>
    </w:lvl>
    <w:lvl w:ilvl="4">
      <w:numFmt w:val="bullet"/>
      <w:lvlText w:val="•"/>
      <w:lvlJc w:val="left"/>
      <w:pPr>
        <w:ind w:left="3277" w:hanging="646"/>
      </w:pPr>
      <w:rPr>
        <w:rFonts w:hint="default"/>
        <w:lang w:val="ru-RU" w:eastAsia="en-US" w:bidi="ar-SA"/>
      </w:rPr>
    </w:lvl>
    <w:lvl w:ilvl="5">
      <w:numFmt w:val="bullet"/>
      <w:lvlText w:val="•"/>
      <w:lvlJc w:val="left"/>
      <w:pPr>
        <w:ind w:left="4575" w:hanging="646"/>
      </w:pPr>
      <w:rPr>
        <w:rFonts w:hint="default"/>
        <w:lang w:val="ru-RU" w:eastAsia="en-US" w:bidi="ar-SA"/>
      </w:rPr>
    </w:lvl>
    <w:lvl w:ilvl="6">
      <w:numFmt w:val="bullet"/>
      <w:lvlText w:val="•"/>
      <w:lvlJc w:val="left"/>
      <w:pPr>
        <w:ind w:left="5874" w:hanging="646"/>
      </w:pPr>
      <w:rPr>
        <w:rFonts w:hint="default"/>
        <w:lang w:val="ru-RU" w:eastAsia="en-US" w:bidi="ar-SA"/>
      </w:rPr>
    </w:lvl>
    <w:lvl w:ilvl="7">
      <w:numFmt w:val="bullet"/>
      <w:lvlText w:val="•"/>
      <w:lvlJc w:val="left"/>
      <w:pPr>
        <w:ind w:left="7173" w:hanging="646"/>
      </w:pPr>
      <w:rPr>
        <w:rFonts w:hint="default"/>
        <w:lang w:val="ru-RU" w:eastAsia="en-US" w:bidi="ar-SA"/>
      </w:rPr>
    </w:lvl>
    <w:lvl w:ilvl="8">
      <w:numFmt w:val="bullet"/>
      <w:lvlText w:val="•"/>
      <w:lvlJc w:val="left"/>
      <w:pPr>
        <w:ind w:left="8471" w:hanging="646"/>
      </w:pPr>
      <w:rPr>
        <w:rFonts w:hint="default"/>
        <w:lang w:val="ru-RU" w:eastAsia="en-US" w:bidi="ar-SA"/>
      </w:rPr>
    </w:lvl>
  </w:abstractNum>
  <w:abstractNum w:abstractNumId="174" w15:restartNumberingAfterBreak="0">
    <w:nsid w:val="3783601D"/>
    <w:multiLevelType w:val="hybridMultilevel"/>
    <w:tmpl w:val="1A68595A"/>
    <w:lvl w:ilvl="0" w:tplc="596AD182">
      <w:numFmt w:val="bullet"/>
      <w:lvlText w:val="—"/>
      <w:lvlJc w:val="left"/>
      <w:pPr>
        <w:ind w:left="108"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F5F8BE56">
      <w:numFmt w:val="bullet"/>
      <w:lvlText w:val="•"/>
      <w:lvlJc w:val="left"/>
      <w:pPr>
        <w:ind w:left="651" w:hanging="300"/>
      </w:pPr>
      <w:rPr>
        <w:rFonts w:hint="default"/>
        <w:lang w:val="ru-RU" w:eastAsia="en-US" w:bidi="ar-SA"/>
      </w:rPr>
    </w:lvl>
    <w:lvl w:ilvl="2" w:tplc="833CFEB0">
      <w:numFmt w:val="bullet"/>
      <w:lvlText w:val="•"/>
      <w:lvlJc w:val="left"/>
      <w:pPr>
        <w:ind w:left="1203" w:hanging="300"/>
      </w:pPr>
      <w:rPr>
        <w:rFonts w:hint="default"/>
        <w:lang w:val="ru-RU" w:eastAsia="en-US" w:bidi="ar-SA"/>
      </w:rPr>
    </w:lvl>
    <w:lvl w:ilvl="3" w:tplc="4544B12A">
      <w:numFmt w:val="bullet"/>
      <w:lvlText w:val="•"/>
      <w:lvlJc w:val="left"/>
      <w:pPr>
        <w:ind w:left="1754" w:hanging="300"/>
      </w:pPr>
      <w:rPr>
        <w:rFonts w:hint="default"/>
        <w:lang w:val="ru-RU" w:eastAsia="en-US" w:bidi="ar-SA"/>
      </w:rPr>
    </w:lvl>
    <w:lvl w:ilvl="4" w:tplc="25F48ECA">
      <w:numFmt w:val="bullet"/>
      <w:lvlText w:val="•"/>
      <w:lvlJc w:val="left"/>
      <w:pPr>
        <w:ind w:left="2306" w:hanging="300"/>
      </w:pPr>
      <w:rPr>
        <w:rFonts w:hint="default"/>
        <w:lang w:val="ru-RU" w:eastAsia="en-US" w:bidi="ar-SA"/>
      </w:rPr>
    </w:lvl>
    <w:lvl w:ilvl="5" w:tplc="6B40FD2E">
      <w:numFmt w:val="bullet"/>
      <w:lvlText w:val="•"/>
      <w:lvlJc w:val="left"/>
      <w:pPr>
        <w:ind w:left="2858" w:hanging="300"/>
      </w:pPr>
      <w:rPr>
        <w:rFonts w:hint="default"/>
        <w:lang w:val="ru-RU" w:eastAsia="en-US" w:bidi="ar-SA"/>
      </w:rPr>
    </w:lvl>
    <w:lvl w:ilvl="6" w:tplc="626E7914">
      <w:numFmt w:val="bullet"/>
      <w:lvlText w:val="•"/>
      <w:lvlJc w:val="left"/>
      <w:pPr>
        <w:ind w:left="3409" w:hanging="300"/>
      </w:pPr>
      <w:rPr>
        <w:rFonts w:hint="default"/>
        <w:lang w:val="ru-RU" w:eastAsia="en-US" w:bidi="ar-SA"/>
      </w:rPr>
    </w:lvl>
    <w:lvl w:ilvl="7" w:tplc="72EE8796">
      <w:numFmt w:val="bullet"/>
      <w:lvlText w:val="•"/>
      <w:lvlJc w:val="left"/>
      <w:pPr>
        <w:ind w:left="3961" w:hanging="300"/>
      </w:pPr>
      <w:rPr>
        <w:rFonts w:hint="default"/>
        <w:lang w:val="ru-RU" w:eastAsia="en-US" w:bidi="ar-SA"/>
      </w:rPr>
    </w:lvl>
    <w:lvl w:ilvl="8" w:tplc="FA8A1218">
      <w:numFmt w:val="bullet"/>
      <w:lvlText w:val="•"/>
      <w:lvlJc w:val="left"/>
      <w:pPr>
        <w:ind w:left="4512" w:hanging="300"/>
      </w:pPr>
      <w:rPr>
        <w:rFonts w:hint="default"/>
        <w:lang w:val="ru-RU" w:eastAsia="en-US" w:bidi="ar-SA"/>
      </w:rPr>
    </w:lvl>
  </w:abstractNum>
  <w:abstractNum w:abstractNumId="175" w15:restartNumberingAfterBreak="0">
    <w:nsid w:val="37A576D7"/>
    <w:multiLevelType w:val="hybridMultilevel"/>
    <w:tmpl w:val="E4284F18"/>
    <w:lvl w:ilvl="0" w:tplc="C3D6886C">
      <w:numFmt w:val="bullet"/>
      <w:lvlText w:val=""/>
      <w:lvlJc w:val="left"/>
      <w:pPr>
        <w:ind w:left="422" w:hanging="284"/>
      </w:pPr>
      <w:rPr>
        <w:rFonts w:ascii="Wingdings" w:eastAsia="Wingdings" w:hAnsi="Wingdings" w:cs="Wingdings" w:hint="default"/>
        <w:b w:val="0"/>
        <w:bCs w:val="0"/>
        <w:i w:val="0"/>
        <w:iCs w:val="0"/>
        <w:spacing w:val="0"/>
        <w:w w:val="100"/>
        <w:sz w:val="24"/>
        <w:szCs w:val="24"/>
        <w:lang w:val="ru-RU" w:eastAsia="en-US" w:bidi="ar-SA"/>
      </w:rPr>
    </w:lvl>
    <w:lvl w:ilvl="1" w:tplc="1FFC7852">
      <w:numFmt w:val="bullet"/>
      <w:lvlText w:val="•"/>
      <w:lvlJc w:val="left"/>
      <w:pPr>
        <w:ind w:left="1185" w:hanging="284"/>
      </w:pPr>
      <w:rPr>
        <w:rFonts w:hint="default"/>
        <w:lang w:val="ru-RU" w:eastAsia="en-US" w:bidi="ar-SA"/>
      </w:rPr>
    </w:lvl>
    <w:lvl w:ilvl="2" w:tplc="752CADFE">
      <w:numFmt w:val="bullet"/>
      <w:lvlText w:val="•"/>
      <w:lvlJc w:val="left"/>
      <w:pPr>
        <w:ind w:left="1950" w:hanging="284"/>
      </w:pPr>
      <w:rPr>
        <w:rFonts w:hint="default"/>
        <w:lang w:val="ru-RU" w:eastAsia="en-US" w:bidi="ar-SA"/>
      </w:rPr>
    </w:lvl>
    <w:lvl w:ilvl="3" w:tplc="734810D8">
      <w:numFmt w:val="bullet"/>
      <w:lvlText w:val="•"/>
      <w:lvlJc w:val="left"/>
      <w:pPr>
        <w:ind w:left="2715" w:hanging="284"/>
      </w:pPr>
      <w:rPr>
        <w:rFonts w:hint="default"/>
        <w:lang w:val="ru-RU" w:eastAsia="en-US" w:bidi="ar-SA"/>
      </w:rPr>
    </w:lvl>
    <w:lvl w:ilvl="4" w:tplc="8C4A7170">
      <w:numFmt w:val="bullet"/>
      <w:lvlText w:val="•"/>
      <w:lvlJc w:val="left"/>
      <w:pPr>
        <w:ind w:left="3481" w:hanging="284"/>
      </w:pPr>
      <w:rPr>
        <w:rFonts w:hint="default"/>
        <w:lang w:val="ru-RU" w:eastAsia="en-US" w:bidi="ar-SA"/>
      </w:rPr>
    </w:lvl>
    <w:lvl w:ilvl="5" w:tplc="33E43134">
      <w:numFmt w:val="bullet"/>
      <w:lvlText w:val="•"/>
      <w:lvlJc w:val="left"/>
      <w:pPr>
        <w:ind w:left="4246" w:hanging="284"/>
      </w:pPr>
      <w:rPr>
        <w:rFonts w:hint="default"/>
        <w:lang w:val="ru-RU" w:eastAsia="en-US" w:bidi="ar-SA"/>
      </w:rPr>
    </w:lvl>
    <w:lvl w:ilvl="6" w:tplc="0234CA94">
      <w:numFmt w:val="bullet"/>
      <w:lvlText w:val="•"/>
      <w:lvlJc w:val="left"/>
      <w:pPr>
        <w:ind w:left="5011" w:hanging="284"/>
      </w:pPr>
      <w:rPr>
        <w:rFonts w:hint="default"/>
        <w:lang w:val="ru-RU" w:eastAsia="en-US" w:bidi="ar-SA"/>
      </w:rPr>
    </w:lvl>
    <w:lvl w:ilvl="7" w:tplc="33FEEC0C">
      <w:numFmt w:val="bullet"/>
      <w:lvlText w:val="•"/>
      <w:lvlJc w:val="left"/>
      <w:pPr>
        <w:ind w:left="5777" w:hanging="284"/>
      </w:pPr>
      <w:rPr>
        <w:rFonts w:hint="default"/>
        <w:lang w:val="ru-RU" w:eastAsia="en-US" w:bidi="ar-SA"/>
      </w:rPr>
    </w:lvl>
    <w:lvl w:ilvl="8" w:tplc="11E61286">
      <w:numFmt w:val="bullet"/>
      <w:lvlText w:val="•"/>
      <w:lvlJc w:val="left"/>
      <w:pPr>
        <w:ind w:left="6542" w:hanging="284"/>
      </w:pPr>
      <w:rPr>
        <w:rFonts w:hint="default"/>
        <w:lang w:val="ru-RU" w:eastAsia="en-US" w:bidi="ar-SA"/>
      </w:rPr>
    </w:lvl>
  </w:abstractNum>
  <w:abstractNum w:abstractNumId="176" w15:restartNumberingAfterBreak="0">
    <w:nsid w:val="37E32FDA"/>
    <w:multiLevelType w:val="hybridMultilevel"/>
    <w:tmpl w:val="D98690CE"/>
    <w:lvl w:ilvl="0" w:tplc="C4A6B2C6">
      <w:numFmt w:val="bullet"/>
      <w:lvlText w:val="-"/>
      <w:lvlJc w:val="left"/>
      <w:pPr>
        <w:ind w:left="108" w:hanging="152"/>
      </w:pPr>
      <w:rPr>
        <w:rFonts w:ascii="Times New Roman" w:eastAsia="Times New Roman" w:hAnsi="Times New Roman" w:cs="Times New Roman" w:hint="default"/>
        <w:spacing w:val="0"/>
        <w:w w:val="74"/>
        <w:u w:val="single" w:color="000000"/>
        <w:lang w:val="ru-RU" w:eastAsia="en-US" w:bidi="ar-SA"/>
      </w:rPr>
    </w:lvl>
    <w:lvl w:ilvl="1" w:tplc="E0223694">
      <w:numFmt w:val="bullet"/>
      <w:lvlText w:val="•"/>
      <w:lvlJc w:val="left"/>
      <w:pPr>
        <w:ind w:left="862" w:hanging="152"/>
      </w:pPr>
      <w:rPr>
        <w:rFonts w:hint="default"/>
        <w:lang w:val="ru-RU" w:eastAsia="en-US" w:bidi="ar-SA"/>
      </w:rPr>
    </w:lvl>
    <w:lvl w:ilvl="2" w:tplc="4B986958">
      <w:numFmt w:val="bullet"/>
      <w:lvlText w:val="•"/>
      <w:lvlJc w:val="left"/>
      <w:pPr>
        <w:ind w:left="1624" w:hanging="152"/>
      </w:pPr>
      <w:rPr>
        <w:rFonts w:hint="default"/>
        <w:lang w:val="ru-RU" w:eastAsia="en-US" w:bidi="ar-SA"/>
      </w:rPr>
    </w:lvl>
    <w:lvl w:ilvl="3" w:tplc="CEBEE932">
      <w:numFmt w:val="bullet"/>
      <w:lvlText w:val="•"/>
      <w:lvlJc w:val="left"/>
      <w:pPr>
        <w:ind w:left="2386" w:hanging="152"/>
      </w:pPr>
      <w:rPr>
        <w:rFonts w:hint="default"/>
        <w:lang w:val="ru-RU" w:eastAsia="en-US" w:bidi="ar-SA"/>
      </w:rPr>
    </w:lvl>
    <w:lvl w:ilvl="4" w:tplc="A9106DC0">
      <w:numFmt w:val="bullet"/>
      <w:lvlText w:val="•"/>
      <w:lvlJc w:val="left"/>
      <w:pPr>
        <w:ind w:left="3148" w:hanging="152"/>
      </w:pPr>
      <w:rPr>
        <w:rFonts w:hint="default"/>
        <w:lang w:val="ru-RU" w:eastAsia="en-US" w:bidi="ar-SA"/>
      </w:rPr>
    </w:lvl>
    <w:lvl w:ilvl="5" w:tplc="D5F265B2">
      <w:numFmt w:val="bullet"/>
      <w:lvlText w:val="•"/>
      <w:lvlJc w:val="left"/>
      <w:pPr>
        <w:ind w:left="3910" w:hanging="152"/>
      </w:pPr>
      <w:rPr>
        <w:rFonts w:hint="default"/>
        <w:lang w:val="ru-RU" w:eastAsia="en-US" w:bidi="ar-SA"/>
      </w:rPr>
    </w:lvl>
    <w:lvl w:ilvl="6" w:tplc="C3B81DE0">
      <w:numFmt w:val="bullet"/>
      <w:lvlText w:val="•"/>
      <w:lvlJc w:val="left"/>
      <w:pPr>
        <w:ind w:left="4672" w:hanging="152"/>
      </w:pPr>
      <w:rPr>
        <w:rFonts w:hint="default"/>
        <w:lang w:val="ru-RU" w:eastAsia="en-US" w:bidi="ar-SA"/>
      </w:rPr>
    </w:lvl>
    <w:lvl w:ilvl="7" w:tplc="6CEAD216">
      <w:numFmt w:val="bullet"/>
      <w:lvlText w:val="•"/>
      <w:lvlJc w:val="left"/>
      <w:pPr>
        <w:ind w:left="5434" w:hanging="152"/>
      </w:pPr>
      <w:rPr>
        <w:rFonts w:hint="default"/>
        <w:lang w:val="ru-RU" w:eastAsia="en-US" w:bidi="ar-SA"/>
      </w:rPr>
    </w:lvl>
    <w:lvl w:ilvl="8" w:tplc="4F863312">
      <w:numFmt w:val="bullet"/>
      <w:lvlText w:val="•"/>
      <w:lvlJc w:val="left"/>
      <w:pPr>
        <w:ind w:left="6196" w:hanging="152"/>
      </w:pPr>
      <w:rPr>
        <w:rFonts w:hint="default"/>
        <w:lang w:val="ru-RU" w:eastAsia="en-US" w:bidi="ar-SA"/>
      </w:rPr>
    </w:lvl>
  </w:abstractNum>
  <w:abstractNum w:abstractNumId="177" w15:restartNumberingAfterBreak="0">
    <w:nsid w:val="37F02DFC"/>
    <w:multiLevelType w:val="hybridMultilevel"/>
    <w:tmpl w:val="D5D601D8"/>
    <w:lvl w:ilvl="0" w:tplc="16B8093C">
      <w:start w:val="1"/>
      <w:numFmt w:val="decimal"/>
      <w:lvlText w:val="%1."/>
      <w:lvlJc w:val="left"/>
      <w:pPr>
        <w:ind w:left="49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A052DF3A">
      <w:numFmt w:val="bullet"/>
      <w:lvlText w:val="•"/>
      <w:lvlJc w:val="left"/>
      <w:pPr>
        <w:ind w:left="1556" w:hanging="240"/>
      </w:pPr>
      <w:rPr>
        <w:rFonts w:hint="default"/>
        <w:lang w:val="ru-RU" w:eastAsia="en-US" w:bidi="ar-SA"/>
      </w:rPr>
    </w:lvl>
    <w:lvl w:ilvl="2" w:tplc="53E6FD24">
      <w:numFmt w:val="bullet"/>
      <w:lvlText w:val="•"/>
      <w:lvlJc w:val="left"/>
      <w:pPr>
        <w:ind w:left="2613" w:hanging="240"/>
      </w:pPr>
      <w:rPr>
        <w:rFonts w:hint="default"/>
        <w:lang w:val="ru-RU" w:eastAsia="en-US" w:bidi="ar-SA"/>
      </w:rPr>
    </w:lvl>
    <w:lvl w:ilvl="3" w:tplc="DEE450EC">
      <w:numFmt w:val="bullet"/>
      <w:lvlText w:val="•"/>
      <w:lvlJc w:val="left"/>
      <w:pPr>
        <w:ind w:left="3670" w:hanging="240"/>
      </w:pPr>
      <w:rPr>
        <w:rFonts w:hint="default"/>
        <w:lang w:val="ru-RU" w:eastAsia="en-US" w:bidi="ar-SA"/>
      </w:rPr>
    </w:lvl>
    <w:lvl w:ilvl="4" w:tplc="CD6EB34A">
      <w:numFmt w:val="bullet"/>
      <w:lvlText w:val="•"/>
      <w:lvlJc w:val="left"/>
      <w:pPr>
        <w:ind w:left="4727" w:hanging="240"/>
      </w:pPr>
      <w:rPr>
        <w:rFonts w:hint="default"/>
        <w:lang w:val="ru-RU" w:eastAsia="en-US" w:bidi="ar-SA"/>
      </w:rPr>
    </w:lvl>
    <w:lvl w:ilvl="5" w:tplc="9522C338">
      <w:numFmt w:val="bullet"/>
      <w:lvlText w:val="•"/>
      <w:lvlJc w:val="left"/>
      <w:pPr>
        <w:ind w:left="5784" w:hanging="240"/>
      </w:pPr>
      <w:rPr>
        <w:rFonts w:hint="default"/>
        <w:lang w:val="ru-RU" w:eastAsia="en-US" w:bidi="ar-SA"/>
      </w:rPr>
    </w:lvl>
    <w:lvl w:ilvl="6" w:tplc="B6C2A478">
      <w:numFmt w:val="bullet"/>
      <w:lvlText w:val="•"/>
      <w:lvlJc w:val="left"/>
      <w:pPr>
        <w:ind w:left="6841" w:hanging="240"/>
      </w:pPr>
      <w:rPr>
        <w:rFonts w:hint="default"/>
        <w:lang w:val="ru-RU" w:eastAsia="en-US" w:bidi="ar-SA"/>
      </w:rPr>
    </w:lvl>
    <w:lvl w:ilvl="7" w:tplc="20FE2784">
      <w:numFmt w:val="bullet"/>
      <w:lvlText w:val="•"/>
      <w:lvlJc w:val="left"/>
      <w:pPr>
        <w:ind w:left="7898" w:hanging="240"/>
      </w:pPr>
      <w:rPr>
        <w:rFonts w:hint="default"/>
        <w:lang w:val="ru-RU" w:eastAsia="en-US" w:bidi="ar-SA"/>
      </w:rPr>
    </w:lvl>
    <w:lvl w:ilvl="8" w:tplc="6F56BD7E">
      <w:numFmt w:val="bullet"/>
      <w:lvlText w:val="•"/>
      <w:lvlJc w:val="left"/>
      <w:pPr>
        <w:ind w:left="8955" w:hanging="240"/>
      </w:pPr>
      <w:rPr>
        <w:rFonts w:hint="default"/>
        <w:lang w:val="ru-RU" w:eastAsia="en-US" w:bidi="ar-SA"/>
      </w:rPr>
    </w:lvl>
  </w:abstractNum>
  <w:abstractNum w:abstractNumId="178" w15:restartNumberingAfterBreak="0">
    <w:nsid w:val="37FA3B31"/>
    <w:multiLevelType w:val="hybridMultilevel"/>
    <w:tmpl w:val="2988D07C"/>
    <w:lvl w:ilvl="0" w:tplc="9C6A01AC">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94FC0C12">
      <w:numFmt w:val="bullet"/>
      <w:lvlText w:val="•"/>
      <w:lvlJc w:val="left"/>
      <w:pPr>
        <w:ind w:left="983" w:hanging="360"/>
      </w:pPr>
      <w:rPr>
        <w:rFonts w:hint="default"/>
        <w:lang w:val="ru-RU" w:eastAsia="en-US" w:bidi="ar-SA"/>
      </w:rPr>
    </w:lvl>
    <w:lvl w:ilvl="2" w:tplc="5FFA4CD2">
      <w:numFmt w:val="bullet"/>
      <w:lvlText w:val="•"/>
      <w:lvlJc w:val="left"/>
      <w:pPr>
        <w:ind w:left="1266" w:hanging="360"/>
      </w:pPr>
      <w:rPr>
        <w:rFonts w:hint="default"/>
        <w:lang w:val="ru-RU" w:eastAsia="en-US" w:bidi="ar-SA"/>
      </w:rPr>
    </w:lvl>
    <w:lvl w:ilvl="3" w:tplc="76E4978A">
      <w:numFmt w:val="bullet"/>
      <w:lvlText w:val="•"/>
      <w:lvlJc w:val="left"/>
      <w:pPr>
        <w:ind w:left="1550" w:hanging="360"/>
      </w:pPr>
      <w:rPr>
        <w:rFonts w:hint="default"/>
        <w:lang w:val="ru-RU" w:eastAsia="en-US" w:bidi="ar-SA"/>
      </w:rPr>
    </w:lvl>
    <w:lvl w:ilvl="4" w:tplc="0A0CC64A">
      <w:numFmt w:val="bullet"/>
      <w:lvlText w:val="•"/>
      <w:lvlJc w:val="left"/>
      <w:pPr>
        <w:ind w:left="1833" w:hanging="360"/>
      </w:pPr>
      <w:rPr>
        <w:rFonts w:hint="default"/>
        <w:lang w:val="ru-RU" w:eastAsia="en-US" w:bidi="ar-SA"/>
      </w:rPr>
    </w:lvl>
    <w:lvl w:ilvl="5" w:tplc="8F0ADB88">
      <w:numFmt w:val="bullet"/>
      <w:lvlText w:val="•"/>
      <w:lvlJc w:val="left"/>
      <w:pPr>
        <w:ind w:left="2117" w:hanging="360"/>
      </w:pPr>
      <w:rPr>
        <w:rFonts w:hint="default"/>
        <w:lang w:val="ru-RU" w:eastAsia="en-US" w:bidi="ar-SA"/>
      </w:rPr>
    </w:lvl>
    <w:lvl w:ilvl="6" w:tplc="A2225B1A">
      <w:numFmt w:val="bullet"/>
      <w:lvlText w:val="•"/>
      <w:lvlJc w:val="left"/>
      <w:pPr>
        <w:ind w:left="2400" w:hanging="360"/>
      </w:pPr>
      <w:rPr>
        <w:rFonts w:hint="default"/>
        <w:lang w:val="ru-RU" w:eastAsia="en-US" w:bidi="ar-SA"/>
      </w:rPr>
    </w:lvl>
    <w:lvl w:ilvl="7" w:tplc="867E0C36">
      <w:numFmt w:val="bullet"/>
      <w:lvlText w:val="•"/>
      <w:lvlJc w:val="left"/>
      <w:pPr>
        <w:ind w:left="2683" w:hanging="360"/>
      </w:pPr>
      <w:rPr>
        <w:rFonts w:hint="default"/>
        <w:lang w:val="ru-RU" w:eastAsia="en-US" w:bidi="ar-SA"/>
      </w:rPr>
    </w:lvl>
    <w:lvl w:ilvl="8" w:tplc="C9AEC1FE">
      <w:numFmt w:val="bullet"/>
      <w:lvlText w:val="•"/>
      <w:lvlJc w:val="left"/>
      <w:pPr>
        <w:ind w:left="2967" w:hanging="360"/>
      </w:pPr>
      <w:rPr>
        <w:rFonts w:hint="default"/>
        <w:lang w:val="ru-RU" w:eastAsia="en-US" w:bidi="ar-SA"/>
      </w:rPr>
    </w:lvl>
  </w:abstractNum>
  <w:abstractNum w:abstractNumId="179" w15:restartNumberingAfterBreak="0">
    <w:nsid w:val="385604B8"/>
    <w:multiLevelType w:val="multilevel"/>
    <w:tmpl w:val="61BE2C16"/>
    <w:lvl w:ilvl="0">
      <w:start w:val="2"/>
      <w:numFmt w:val="decimal"/>
      <w:lvlText w:val="%1"/>
      <w:lvlJc w:val="left"/>
      <w:pPr>
        <w:ind w:left="2431" w:hanging="540"/>
      </w:pPr>
      <w:rPr>
        <w:rFonts w:hint="default"/>
        <w:lang w:val="ru-RU" w:eastAsia="en-US" w:bidi="ar-SA"/>
      </w:rPr>
    </w:lvl>
    <w:lvl w:ilvl="1">
      <w:start w:val="4"/>
      <w:numFmt w:val="decimal"/>
      <w:lvlText w:val="%1.%2"/>
      <w:lvlJc w:val="left"/>
      <w:pPr>
        <w:ind w:left="2431" w:hanging="540"/>
      </w:pPr>
      <w:rPr>
        <w:rFonts w:hint="default"/>
        <w:lang w:val="ru-RU" w:eastAsia="en-US" w:bidi="ar-SA"/>
      </w:rPr>
    </w:lvl>
    <w:lvl w:ilvl="2">
      <w:start w:val="8"/>
      <w:numFmt w:val="decimal"/>
      <w:lvlText w:val="%1.%2.%3"/>
      <w:lvlJc w:val="left"/>
      <w:pPr>
        <w:ind w:left="2431" w:hanging="540"/>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5028" w:hanging="540"/>
      </w:pPr>
      <w:rPr>
        <w:rFonts w:hint="default"/>
        <w:lang w:val="ru-RU" w:eastAsia="en-US" w:bidi="ar-SA"/>
      </w:rPr>
    </w:lvl>
    <w:lvl w:ilvl="4">
      <w:numFmt w:val="bullet"/>
      <w:lvlText w:val="•"/>
      <w:lvlJc w:val="left"/>
      <w:pPr>
        <w:ind w:left="5891" w:hanging="540"/>
      </w:pPr>
      <w:rPr>
        <w:rFonts w:hint="default"/>
        <w:lang w:val="ru-RU" w:eastAsia="en-US" w:bidi="ar-SA"/>
      </w:rPr>
    </w:lvl>
    <w:lvl w:ilvl="5">
      <w:numFmt w:val="bullet"/>
      <w:lvlText w:val="•"/>
      <w:lvlJc w:val="left"/>
      <w:pPr>
        <w:ind w:left="6754" w:hanging="540"/>
      </w:pPr>
      <w:rPr>
        <w:rFonts w:hint="default"/>
        <w:lang w:val="ru-RU" w:eastAsia="en-US" w:bidi="ar-SA"/>
      </w:rPr>
    </w:lvl>
    <w:lvl w:ilvl="6">
      <w:numFmt w:val="bullet"/>
      <w:lvlText w:val="•"/>
      <w:lvlJc w:val="left"/>
      <w:pPr>
        <w:ind w:left="7617" w:hanging="540"/>
      </w:pPr>
      <w:rPr>
        <w:rFonts w:hint="default"/>
        <w:lang w:val="ru-RU" w:eastAsia="en-US" w:bidi="ar-SA"/>
      </w:rPr>
    </w:lvl>
    <w:lvl w:ilvl="7">
      <w:numFmt w:val="bullet"/>
      <w:lvlText w:val="•"/>
      <w:lvlJc w:val="left"/>
      <w:pPr>
        <w:ind w:left="8480" w:hanging="540"/>
      </w:pPr>
      <w:rPr>
        <w:rFonts w:hint="default"/>
        <w:lang w:val="ru-RU" w:eastAsia="en-US" w:bidi="ar-SA"/>
      </w:rPr>
    </w:lvl>
    <w:lvl w:ilvl="8">
      <w:numFmt w:val="bullet"/>
      <w:lvlText w:val="•"/>
      <w:lvlJc w:val="left"/>
      <w:pPr>
        <w:ind w:left="9343" w:hanging="540"/>
      </w:pPr>
      <w:rPr>
        <w:rFonts w:hint="default"/>
        <w:lang w:val="ru-RU" w:eastAsia="en-US" w:bidi="ar-SA"/>
      </w:rPr>
    </w:lvl>
  </w:abstractNum>
  <w:abstractNum w:abstractNumId="180" w15:restartNumberingAfterBreak="0">
    <w:nsid w:val="387645D3"/>
    <w:multiLevelType w:val="hybridMultilevel"/>
    <w:tmpl w:val="FFC83156"/>
    <w:lvl w:ilvl="0" w:tplc="24868622">
      <w:start w:val="1"/>
      <w:numFmt w:val="decimal"/>
      <w:lvlText w:val="%1."/>
      <w:lvlJc w:val="left"/>
      <w:pPr>
        <w:ind w:left="252" w:hanging="181"/>
      </w:pPr>
      <w:rPr>
        <w:rFonts w:ascii="Times New Roman" w:eastAsia="Times New Roman" w:hAnsi="Times New Roman" w:cs="Times New Roman" w:hint="default"/>
        <w:b w:val="0"/>
        <w:bCs w:val="0"/>
        <w:i w:val="0"/>
        <w:iCs w:val="0"/>
        <w:spacing w:val="-1"/>
        <w:w w:val="96"/>
        <w:sz w:val="22"/>
        <w:szCs w:val="22"/>
        <w:lang w:val="ru-RU" w:eastAsia="en-US" w:bidi="ar-SA"/>
      </w:rPr>
    </w:lvl>
    <w:lvl w:ilvl="1" w:tplc="252EB0E2">
      <w:numFmt w:val="bullet"/>
      <w:lvlText w:val="•"/>
      <w:lvlJc w:val="left"/>
      <w:pPr>
        <w:ind w:left="1340" w:hanging="181"/>
      </w:pPr>
      <w:rPr>
        <w:rFonts w:hint="default"/>
        <w:lang w:val="ru-RU" w:eastAsia="en-US" w:bidi="ar-SA"/>
      </w:rPr>
    </w:lvl>
    <w:lvl w:ilvl="2" w:tplc="4A6C7254">
      <w:numFmt w:val="bullet"/>
      <w:lvlText w:val="•"/>
      <w:lvlJc w:val="left"/>
      <w:pPr>
        <w:ind w:left="2421" w:hanging="181"/>
      </w:pPr>
      <w:rPr>
        <w:rFonts w:hint="default"/>
        <w:lang w:val="ru-RU" w:eastAsia="en-US" w:bidi="ar-SA"/>
      </w:rPr>
    </w:lvl>
    <w:lvl w:ilvl="3" w:tplc="7BA4C7EA">
      <w:numFmt w:val="bullet"/>
      <w:lvlText w:val="•"/>
      <w:lvlJc w:val="left"/>
      <w:pPr>
        <w:ind w:left="3502" w:hanging="181"/>
      </w:pPr>
      <w:rPr>
        <w:rFonts w:hint="default"/>
        <w:lang w:val="ru-RU" w:eastAsia="en-US" w:bidi="ar-SA"/>
      </w:rPr>
    </w:lvl>
    <w:lvl w:ilvl="4" w:tplc="D80E09EC">
      <w:numFmt w:val="bullet"/>
      <w:lvlText w:val="•"/>
      <w:lvlJc w:val="left"/>
      <w:pPr>
        <w:ind w:left="4583" w:hanging="181"/>
      </w:pPr>
      <w:rPr>
        <w:rFonts w:hint="default"/>
        <w:lang w:val="ru-RU" w:eastAsia="en-US" w:bidi="ar-SA"/>
      </w:rPr>
    </w:lvl>
    <w:lvl w:ilvl="5" w:tplc="EDF8DDC4">
      <w:numFmt w:val="bullet"/>
      <w:lvlText w:val="•"/>
      <w:lvlJc w:val="left"/>
      <w:pPr>
        <w:ind w:left="5664" w:hanging="181"/>
      </w:pPr>
      <w:rPr>
        <w:rFonts w:hint="default"/>
        <w:lang w:val="ru-RU" w:eastAsia="en-US" w:bidi="ar-SA"/>
      </w:rPr>
    </w:lvl>
    <w:lvl w:ilvl="6" w:tplc="2D90341E">
      <w:numFmt w:val="bullet"/>
      <w:lvlText w:val="•"/>
      <w:lvlJc w:val="left"/>
      <w:pPr>
        <w:ind w:left="6745" w:hanging="181"/>
      </w:pPr>
      <w:rPr>
        <w:rFonts w:hint="default"/>
        <w:lang w:val="ru-RU" w:eastAsia="en-US" w:bidi="ar-SA"/>
      </w:rPr>
    </w:lvl>
    <w:lvl w:ilvl="7" w:tplc="E6DACA16">
      <w:numFmt w:val="bullet"/>
      <w:lvlText w:val="•"/>
      <w:lvlJc w:val="left"/>
      <w:pPr>
        <w:ind w:left="7826" w:hanging="181"/>
      </w:pPr>
      <w:rPr>
        <w:rFonts w:hint="default"/>
        <w:lang w:val="ru-RU" w:eastAsia="en-US" w:bidi="ar-SA"/>
      </w:rPr>
    </w:lvl>
    <w:lvl w:ilvl="8" w:tplc="3C7A9D86">
      <w:numFmt w:val="bullet"/>
      <w:lvlText w:val="•"/>
      <w:lvlJc w:val="left"/>
      <w:pPr>
        <w:ind w:left="8907" w:hanging="181"/>
      </w:pPr>
      <w:rPr>
        <w:rFonts w:hint="default"/>
        <w:lang w:val="ru-RU" w:eastAsia="en-US" w:bidi="ar-SA"/>
      </w:rPr>
    </w:lvl>
  </w:abstractNum>
  <w:abstractNum w:abstractNumId="181" w15:restartNumberingAfterBreak="0">
    <w:nsid w:val="387D41CD"/>
    <w:multiLevelType w:val="hybridMultilevel"/>
    <w:tmpl w:val="3CE0CE7C"/>
    <w:lvl w:ilvl="0" w:tplc="2286D57A">
      <w:numFmt w:val="bullet"/>
      <w:lvlText w:val="-"/>
      <w:lvlJc w:val="left"/>
      <w:pPr>
        <w:ind w:left="215"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552CF8BE">
      <w:numFmt w:val="bullet"/>
      <w:lvlText w:val="•"/>
      <w:lvlJc w:val="left"/>
      <w:pPr>
        <w:ind w:left="689" w:hanging="140"/>
      </w:pPr>
      <w:rPr>
        <w:rFonts w:hint="default"/>
        <w:lang w:val="ru-RU" w:eastAsia="en-US" w:bidi="ar-SA"/>
      </w:rPr>
    </w:lvl>
    <w:lvl w:ilvl="2" w:tplc="142EB0F0">
      <w:numFmt w:val="bullet"/>
      <w:lvlText w:val="•"/>
      <w:lvlJc w:val="left"/>
      <w:pPr>
        <w:ind w:left="1159" w:hanging="140"/>
      </w:pPr>
      <w:rPr>
        <w:rFonts w:hint="default"/>
        <w:lang w:val="ru-RU" w:eastAsia="en-US" w:bidi="ar-SA"/>
      </w:rPr>
    </w:lvl>
    <w:lvl w:ilvl="3" w:tplc="7F0205DC">
      <w:numFmt w:val="bullet"/>
      <w:lvlText w:val="•"/>
      <w:lvlJc w:val="left"/>
      <w:pPr>
        <w:ind w:left="1628" w:hanging="140"/>
      </w:pPr>
      <w:rPr>
        <w:rFonts w:hint="default"/>
        <w:lang w:val="ru-RU" w:eastAsia="en-US" w:bidi="ar-SA"/>
      </w:rPr>
    </w:lvl>
    <w:lvl w:ilvl="4" w:tplc="3E8E29FC">
      <w:numFmt w:val="bullet"/>
      <w:lvlText w:val="•"/>
      <w:lvlJc w:val="left"/>
      <w:pPr>
        <w:ind w:left="2098" w:hanging="140"/>
      </w:pPr>
      <w:rPr>
        <w:rFonts w:hint="default"/>
        <w:lang w:val="ru-RU" w:eastAsia="en-US" w:bidi="ar-SA"/>
      </w:rPr>
    </w:lvl>
    <w:lvl w:ilvl="5" w:tplc="1E82B8DC">
      <w:numFmt w:val="bullet"/>
      <w:lvlText w:val="•"/>
      <w:lvlJc w:val="left"/>
      <w:pPr>
        <w:ind w:left="2568" w:hanging="140"/>
      </w:pPr>
      <w:rPr>
        <w:rFonts w:hint="default"/>
        <w:lang w:val="ru-RU" w:eastAsia="en-US" w:bidi="ar-SA"/>
      </w:rPr>
    </w:lvl>
    <w:lvl w:ilvl="6" w:tplc="45240044">
      <w:numFmt w:val="bullet"/>
      <w:lvlText w:val="•"/>
      <w:lvlJc w:val="left"/>
      <w:pPr>
        <w:ind w:left="3037" w:hanging="140"/>
      </w:pPr>
      <w:rPr>
        <w:rFonts w:hint="default"/>
        <w:lang w:val="ru-RU" w:eastAsia="en-US" w:bidi="ar-SA"/>
      </w:rPr>
    </w:lvl>
    <w:lvl w:ilvl="7" w:tplc="85E29726">
      <w:numFmt w:val="bullet"/>
      <w:lvlText w:val="•"/>
      <w:lvlJc w:val="left"/>
      <w:pPr>
        <w:ind w:left="3507" w:hanging="140"/>
      </w:pPr>
      <w:rPr>
        <w:rFonts w:hint="default"/>
        <w:lang w:val="ru-RU" w:eastAsia="en-US" w:bidi="ar-SA"/>
      </w:rPr>
    </w:lvl>
    <w:lvl w:ilvl="8" w:tplc="214247AC">
      <w:numFmt w:val="bullet"/>
      <w:lvlText w:val="•"/>
      <w:lvlJc w:val="left"/>
      <w:pPr>
        <w:ind w:left="3976" w:hanging="140"/>
      </w:pPr>
      <w:rPr>
        <w:rFonts w:hint="default"/>
        <w:lang w:val="ru-RU" w:eastAsia="en-US" w:bidi="ar-SA"/>
      </w:rPr>
    </w:lvl>
  </w:abstractNum>
  <w:abstractNum w:abstractNumId="182" w15:restartNumberingAfterBreak="0">
    <w:nsid w:val="397204E6"/>
    <w:multiLevelType w:val="hybridMultilevel"/>
    <w:tmpl w:val="166ED92E"/>
    <w:lvl w:ilvl="0" w:tplc="33F6F3F2">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29FE727C">
      <w:numFmt w:val="bullet"/>
      <w:lvlText w:val="•"/>
      <w:lvlJc w:val="left"/>
      <w:pPr>
        <w:ind w:left="983" w:hanging="360"/>
      </w:pPr>
      <w:rPr>
        <w:rFonts w:hint="default"/>
        <w:lang w:val="ru-RU" w:eastAsia="en-US" w:bidi="ar-SA"/>
      </w:rPr>
    </w:lvl>
    <w:lvl w:ilvl="2" w:tplc="7D3CE836">
      <w:numFmt w:val="bullet"/>
      <w:lvlText w:val="•"/>
      <w:lvlJc w:val="left"/>
      <w:pPr>
        <w:ind w:left="1266" w:hanging="360"/>
      </w:pPr>
      <w:rPr>
        <w:rFonts w:hint="default"/>
        <w:lang w:val="ru-RU" w:eastAsia="en-US" w:bidi="ar-SA"/>
      </w:rPr>
    </w:lvl>
    <w:lvl w:ilvl="3" w:tplc="1EA4E472">
      <w:numFmt w:val="bullet"/>
      <w:lvlText w:val="•"/>
      <w:lvlJc w:val="left"/>
      <w:pPr>
        <w:ind w:left="1550" w:hanging="360"/>
      </w:pPr>
      <w:rPr>
        <w:rFonts w:hint="default"/>
        <w:lang w:val="ru-RU" w:eastAsia="en-US" w:bidi="ar-SA"/>
      </w:rPr>
    </w:lvl>
    <w:lvl w:ilvl="4" w:tplc="6CC2D182">
      <w:numFmt w:val="bullet"/>
      <w:lvlText w:val="•"/>
      <w:lvlJc w:val="left"/>
      <w:pPr>
        <w:ind w:left="1833" w:hanging="360"/>
      </w:pPr>
      <w:rPr>
        <w:rFonts w:hint="default"/>
        <w:lang w:val="ru-RU" w:eastAsia="en-US" w:bidi="ar-SA"/>
      </w:rPr>
    </w:lvl>
    <w:lvl w:ilvl="5" w:tplc="F21A93A6">
      <w:numFmt w:val="bullet"/>
      <w:lvlText w:val="•"/>
      <w:lvlJc w:val="left"/>
      <w:pPr>
        <w:ind w:left="2117" w:hanging="360"/>
      </w:pPr>
      <w:rPr>
        <w:rFonts w:hint="default"/>
        <w:lang w:val="ru-RU" w:eastAsia="en-US" w:bidi="ar-SA"/>
      </w:rPr>
    </w:lvl>
    <w:lvl w:ilvl="6" w:tplc="D8F498E0">
      <w:numFmt w:val="bullet"/>
      <w:lvlText w:val="•"/>
      <w:lvlJc w:val="left"/>
      <w:pPr>
        <w:ind w:left="2400" w:hanging="360"/>
      </w:pPr>
      <w:rPr>
        <w:rFonts w:hint="default"/>
        <w:lang w:val="ru-RU" w:eastAsia="en-US" w:bidi="ar-SA"/>
      </w:rPr>
    </w:lvl>
    <w:lvl w:ilvl="7" w:tplc="2F344280">
      <w:numFmt w:val="bullet"/>
      <w:lvlText w:val="•"/>
      <w:lvlJc w:val="left"/>
      <w:pPr>
        <w:ind w:left="2683" w:hanging="360"/>
      </w:pPr>
      <w:rPr>
        <w:rFonts w:hint="default"/>
        <w:lang w:val="ru-RU" w:eastAsia="en-US" w:bidi="ar-SA"/>
      </w:rPr>
    </w:lvl>
    <w:lvl w:ilvl="8" w:tplc="81FC040C">
      <w:numFmt w:val="bullet"/>
      <w:lvlText w:val="•"/>
      <w:lvlJc w:val="left"/>
      <w:pPr>
        <w:ind w:left="2967" w:hanging="360"/>
      </w:pPr>
      <w:rPr>
        <w:rFonts w:hint="default"/>
        <w:lang w:val="ru-RU" w:eastAsia="en-US" w:bidi="ar-SA"/>
      </w:rPr>
    </w:lvl>
  </w:abstractNum>
  <w:abstractNum w:abstractNumId="183" w15:restartNumberingAfterBreak="0">
    <w:nsid w:val="399D6F15"/>
    <w:multiLevelType w:val="multilevel"/>
    <w:tmpl w:val="C846B928"/>
    <w:lvl w:ilvl="0">
      <w:start w:val="3"/>
      <w:numFmt w:val="decimal"/>
      <w:lvlText w:val="%1"/>
      <w:lvlJc w:val="left"/>
      <w:pPr>
        <w:ind w:left="1074" w:hanging="720"/>
      </w:pPr>
      <w:rPr>
        <w:rFonts w:hint="default"/>
        <w:lang w:val="ru-RU" w:eastAsia="en-US" w:bidi="ar-SA"/>
      </w:rPr>
    </w:lvl>
    <w:lvl w:ilvl="1">
      <w:start w:val="2"/>
      <w:numFmt w:val="decimal"/>
      <w:lvlText w:val="%1.%2"/>
      <w:lvlJc w:val="left"/>
      <w:pPr>
        <w:ind w:left="1074" w:hanging="720"/>
      </w:pPr>
      <w:rPr>
        <w:rFonts w:hint="default"/>
        <w:lang w:val="ru-RU" w:eastAsia="en-US" w:bidi="ar-SA"/>
      </w:rPr>
    </w:lvl>
    <w:lvl w:ilvl="2">
      <w:start w:val="1"/>
      <w:numFmt w:val="decimal"/>
      <w:lvlText w:val="%1.%2.%3"/>
      <w:lvlJc w:val="left"/>
      <w:pPr>
        <w:ind w:left="1074" w:hanging="720"/>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213" w:hanging="99"/>
      </w:pPr>
      <w:rPr>
        <w:rFonts w:ascii="Times New Roman" w:eastAsia="Times New Roman" w:hAnsi="Times New Roman" w:cs="Times New Roman" w:hint="default"/>
        <w:b w:val="0"/>
        <w:bCs w:val="0"/>
        <w:i w:val="0"/>
        <w:iCs w:val="0"/>
        <w:spacing w:val="0"/>
        <w:w w:val="99"/>
        <w:sz w:val="20"/>
        <w:szCs w:val="20"/>
        <w:lang w:val="ru-RU" w:eastAsia="en-US" w:bidi="ar-SA"/>
      </w:rPr>
    </w:lvl>
    <w:lvl w:ilvl="4">
      <w:start w:val="1"/>
      <w:numFmt w:val="decimal"/>
      <w:lvlText w:val="%5."/>
      <w:lvlJc w:val="left"/>
      <w:pPr>
        <w:ind w:left="213"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213" w:hanging="142"/>
      </w:pPr>
      <w:rPr>
        <w:rFonts w:ascii="Arial MT" w:eastAsia="Arial MT" w:hAnsi="Arial MT" w:cs="Arial MT" w:hint="default"/>
        <w:b w:val="0"/>
        <w:bCs w:val="0"/>
        <w:i w:val="0"/>
        <w:iCs w:val="0"/>
        <w:spacing w:val="0"/>
        <w:w w:val="100"/>
        <w:sz w:val="24"/>
        <w:szCs w:val="24"/>
        <w:lang w:val="ru-RU" w:eastAsia="en-US" w:bidi="ar-SA"/>
      </w:rPr>
    </w:lvl>
    <w:lvl w:ilvl="6">
      <w:numFmt w:val="bullet"/>
      <w:lvlText w:val="•"/>
      <w:lvlJc w:val="left"/>
      <w:pPr>
        <w:ind w:left="6239" w:hanging="142"/>
      </w:pPr>
      <w:rPr>
        <w:rFonts w:hint="default"/>
        <w:lang w:val="ru-RU" w:eastAsia="en-US" w:bidi="ar-SA"/>
      </w:rPr>
    </w:lvl>
    <w:lvl w:ilvl="7">
      <w:numFmt w:val="bullet"/>
      <w:lvlText w:val="•"/>
      <w:lvlJc w:val="left"/>
      <w:pPr>
        <w:ind w:left="7270" w:hanging="142"/>
      </w:pPr>
      <w:rPr>
        <w:rFonts w:hint="default"/>
        <w:lang w:val="ru-RU" w:eastAsia="en-US" w:bidi="ar-SA"/>
      </w:rPr>
    </w:lvl>
    <w:lvl w:ilvl="8">
      <w:numFmt w:val="bullet"/>
      <w:lvlText w:val="•"/>
      <w:lvlJc w:val="left"/>
      <w:pPr>
        <w:ind w:left="8302" w:hanging="142"/>
      </w:pPr>
      <w:rPr>
        <w:rFonts w:hint="default"/>
        <w:lang w:val="ru-RU" w:eastAsia="en-US" w:bidi="ar-SA"/>
      </w:rPr>
    </w:lvl>
  </w:abstractNum>
  <w:abstractNum w:abstractNumId="184" w15:restartNumberingAfterBreak="0">
    <w:nsid w:val="3A272E9B"/>
    <w:multiLevelType w:val="hybridMultilevel"/>
    <w:tmpl w:val="56382D20"/>
    <w:lvl w:ilvl="0" w:tplc="997A4DF4">
      <w:numFmt w:val="bullet"/>
      <w:lvlText w:val=""/>
      <w:lvlJc w:val="left"/>
      <w:pPr>
        <w:ind w:left="467" w:hanging="360"/>
      </w:pPr>
      <w:rPr>
        <w:rFonts w:ascii="Symbol" w:eastAsia="Symbol" w:hAnsi="Symbol" w:cs="Symbol" w:hint="default"/>
        <w:b w:val="0"/>
        <w:bCs w:val="0"/>
        <w:i w:val="0"/>
        <w:iCs w:val="0"/>
        <w:spacing w:val="0"/>
        <w:w w:val="100"/>
        <w:sz w:val="24"/>
        <w:szCs w:val="24"/>
        <w:lang w:val="ru-RU" w:eastAsia="en-US" w:bidi="ar-SA"/>
      </w:rPr>
    </w:lvl>
    <w:lvl w:ilvl="1" w:tplc="0116FAC8">
      <w:numFmt w:val="bullet"/>
      <w:lvlText w:val="•"/>
      <w:lvlJc w:val="left"/>
      <w:pPr>
        <w:ind w:left="897" w:hanging="360"/>
      </w:pPr>
      <w:rPr>
        <w:rFonts w:hint="default"/>
        <w:lang w:val="ru-RU" w:eastAsia="en-US" w:bidi="ar-SA"/>
      </w:rPr>
    </w:lvl>
    <w:lvl w:ilvl="2" w:tplc="61D0CEC4">
      <w:numFmt w:val="bullet"/>
      <w:lvlText w:val="•"/>
      <w:lvlJc w:val="left"/>
      <w:pPr>
        <w:ind w:left="1334" w:hanging="360"/>
      </w:pPr>
      <w:rPr>
        <w:rFonts w:hint="default"/>
        <w:lang w:val="ru-RU" w:eastAsia="en-US" w:bidi="ar-SA"/>
      </w:rPr>
    </w:lvl>
    <w:lvl w:ilvl="3" w:tplc="F4560FF8">
      <w:numFmt w:val="bullet"/>
      <w:lvlText w:val="•"/>
      <w:lvlJc w:val="left"/>
      <w:pPr>
        <w:ind w:left="1772" w:hanging="360"/>
      </w:pPr>
      <w:rPr>
        <w:rFonts w:hint="default"/>
        <w:lang w:val="ru-RU" w:eastAsia="en-US" w:bidi="ar-SA"/>
      </w:rPr>
    </w:lvl>
    <w:lvl w:ilvl="4" w:tplc="19E0E7BA">
      <w:numFmt w:val="bullet"/>
      <w:lvlText w:val="•"/>
      <w:lvlJc w:val="left"/>
      <w:pPr>
        <w:ind w:left="2209" w:hanging="360"/>
      </w:pPr>
      <w:rPr>
        <w:rFonts w:hint="default"/>
        <w:lang w:val="ru-RU" w:eastAsia="en-US" w:bidi="ar-SA"/>
      </w:rPr>
    </w:lvl>
    <w:lvl w:ilvl="5" w:tplc="4FB2D15C">
      <w:numFmt w:val="bullet"/>
      <w:lvlText w:val="•"/>
      <w:lvlJc w:val="left"/>
      <w:pPr>
        <w:ind w:left="2647" w:hanging="360"/>
      </w:pPr>
      <w:rPr>
        <w:rFonts w:hint="default"/>
        <w:lang w:val="ru-RU" w:eastAsia="en-US" w:bidi="ar-SA"/>
      </w:rPr>
    </w:lvl>
    <w:lvl w:ilvl="6" w:tplc="528C1B9A">
      <w:numFmt w:val="bullet"/>
      <w:lvlText w:val="•"/>
      <w:lvlJc w:val="left"/>
      <w:pPr>
        <w:ind w:left="3084" w:hanging="360"/>
      </w:pPr>
      <w:rPr>
        <w:rFonts w:hint="default"/>
        <w:lang w:val="ru-RU" w:eastAsia="en-US" w:bidi="ar-SA"/>
      </w:rPr>
    </w:lvl>
    <w:lvl w:ilvl="7" w:tplc="511ACD14">
      <w:numFmt w:val="bullet"/>
      <w:lvlText w:val="•"/>
      <w:lvlJc w:val="left"/>
      <w:pPr>
        <w:ind w:left="3521" w:hanging="360"/>
      </w:pPr>
      <w:rPr>
        <w:rFonts w:hint="default"/>
        <w:lang w:val="ru-RU" w:eastAsia="en-US" w:bidi="ar-SA"/>
      </w:rPr>
    </w:lvl>
    <w:lvl w:ilvl="8" w:tplc="1C0E8BA2">
      <w:numFmt w:val="bullet"/>
      <w:lvlText w:val="•"/>
      <w:lvlJc w:val="left"/>
      <w:pPr>
        <w:ind w:left="3959" w:hanging="360"/>
      </w:pPr>
      <w:rPr>
        <w:rFonts w:hint="default"/>
        <w:lang w:val="ru-RU" w:eastAsia="en-US" w:bidi="ar-SA"/>
      </w:rPr>
    </w:lvl>
  </w:abstractNum>
  <w:abstractNum w:abstractNumId="185" w15:restartNumberingAfterBreak="0">
    <w:nsid w:val="3A602DE8"/>
    <w:multiLevelType w:val="hybridMultilevel"/>
    <w:tmpl w:val="B6D6A0EE"/>
    <w:lvl w:ilvl="0" w:tplc="3B8859A4">
      <w:numFmt w:val="bullet"/>
      <w:lvlText w:val=""/>
      <w:lvlJc w:val="left"/>
      <w:pPr>
        <w:ind w:left="272" w:hanging="168"/>
      </w:pPr>
      <w:rPr>
        <w:rFonts w:ascii="Symbol" w:eastAsia="Symbol" w:hAnsi="Symbol" w:cs="Symbol" w:hint="default"/>
        <w:b w:val="0"/>
        <w:bCs w:val="0"/>
        <w:i w:val="0"/>
        <w:iCs w:val="0"/>
        <w:spacing w:val="0"/>
        <w:w w:val="100"/>
        <w:sz w:val="24"/>
        <w:szCs w:val="24"/>
        <w:lang w:val="ru-RU" w:eastAsia="en-US" w:bidi="ar-SA"/>
      </w:rPr>
    </w:lvl>
    <w:lvl w:ilvl="1" w:tplc="6F9E6E30">
      <w:numFmt w:val="bullet"/>
      <w:lvlText w:val=""/>
      <w:lvlJc w:val="left"/>
      <w:pPr>
        <w:ind w:left="213" w:hanging="168"/>
      </w:pPr>
      <w:rPr>
        <w:rFonts w:ascii="Symbol" w:eastAsia="Symbol" w:hAnsi="Symbol" w:cs="Symbol" w:hint="default"/>
        <w:spacing w:val="0"/>
        <w:w w:val="100"/>
        <w:lang w:val="ru-RU" w:eastAsia="en-US" w:bidi="ar-SA"/>
      </w:rPr>
    </w:lvl>
    <w:lvl w:ilvl="2" w:tplc="A4641CB0">
      <w:numFmt w:val="bullet"/>
      <w:lvlText w:val="•"/>
      <w:lvlJc w:val="left"/>
      <w:pPr>
        <w:ind w:left="1359" w:hanging="168"/>
      </w:pPr>
      <w:rPr>
        <w:rFonts w:hint="default"/>
        <w:lang w:val="ru-RU" w:eastAsia="en-US" w:bidi="ar-SA"/>
      </w:rPr>
    </w:lvl>
    <w:lvl w:ilvl="3" w:tplc="D4E60F94">
      <w:numFmt w:val="bullet"/>
      <w:lvlText w:val="•"/>
      <w:lvlJc w:val="left"/>
      <w:pPr>
        <w:ind w:left="2439" w:hanging="168"/>
      </w:pPr>
      <w:rPr>
        <w:rFonts w:hint="default"/>
        <w:lang w:val="ru-RU" w:eastAsia="en-US" w:bidi="ar-SA"/>
      </w:rPr>
    </w:lvl>
    <w:lvl w:ilvl="4" w:tplc="EF96017C">
      <w:numFmt w:val="bullet"/>
      <w:lvlText w:val="•"/>
      <w:lvlJc w:val="left"/>
      <w:pPr>
        <w:ind w:left="3519" w:hanging="168"/>
      </w:pPr>
      <w:rPr>
        <w:rFonts w:hint="default"/>
        <w:lang w:val="ru-RU" w:eastAsia="en-US" w:bidi="ar-SA"/>
      </w:rPr>
    </w:lvl>
    <w:lvl w:ilvl="5" w:tplc="69DED528">
      <w:numFmt w:val="bullet"/>
      <w:lvlText w:val="•"/>
      <w:lvlJc w:val="left"/>
      <w:pPr>
        <w:ind w:left="4598" w:hanging="168"/>
      </w:pPr>
      <w:rPr>
        <w:rFonts w:hint="default"/>
        <w:lang w:val="ru-RU" w:eastAsia="en-US" w:bidi="ar-SA"/>
      </w:rPr>
    </w:lvl>
    <w:lvl w:ilvl="6" w:tplc="E9283984">
      <w:numFmt w:val="bullet"/>
      <w:lvlText w:val="•"/>
      <w:lvlJc w:val="left"/>
      <w:pPr>
        <w:ind w:left="5678" w:hanging="168"/>
      </w:pPr>
      <w:rPr>
        <w:rFonts w:hint="default"/>
        <w:lang w:val="ru-RU" w:eastAsia="en-US" w:bidi="ar-SA"/>
      </w:rPr>
    </w:lvl>
    <w:lvl w:ilvl="7" w:tplc="E51E308C">
      <w:numFmt w:val="bullet"/>
      <w:lvlText w:val="•"/>
      <w:lvlJc w:val="left"/>
      <w:pPr>
        <w:ind w:left="6758" w:hanging="168"/>
      </w:pPr>
      <w:rPr>
        <w:rFonts w:hint="default"/>
        <w:lang w:val="ru-RU" w:eastAsia="en-US" w:bidi="ar-SA"/>
      </w:rPr>
    </w:lvl>
    <w:lvl w:ilvl="8" w:tplc="B4BE5408">
      <w:numFmt w:val="bullet"/>
      <w:lvlText w:val="•"/>
      <w:lvlJc w:val="left"/>
      <w:pPr>
        <w:ind w:left="7838" w:hanging="168"/>
      </w:pPr>
      <w:rPr>
        <w:rFonts w:hint="default"/>
        <w:lang w:val="ru-RU" w:eastAsia="en-US" w:bidi="ar-SA"/>
      </w:rPr>
    </w:lvl>
  </w:abstractNum>
  <w:abstractNum w:abstractNumId="186" w15:restartNumberingAfterBreak="0">
    <w:nsid w:val="3AB27D6A"/>
    <w:multiLevelType w:val="hybridMultilevel"/>
    <w:tmpl w:val="4D8C4E98"/>
    <w:lvl w:ilvl="0" w:tplc="98848B86">
      <w:numFmt w:val="bullet"/>
      <w:lvlText w:val=""/>
      <w:lvlJc w:val="left"/>
      <w:pPr>
        <w:ind w:left="467" w:hanging="360"/>
      </w:pPr>
      <w:rPr>
        <w:rFonts w:ascii="Symbol" w:eastAsia="Symbol" w:hAnsi="Symbol" w:cs="Symbol" w:hint="default"/>
        <w:b w:val="0"/>
        <w:bCs w:val="0"/>
        <w:i w:val="0"/>
        <w:iCs w:val="0"/>
        <w:spacing w:val="0"/>
        <w:w w:val="100"/>
        <w:sz w:val="24"/>
        <w:szCs w:val="24"/>
        <w:lang w:val="ru-RU" w:eastAsia="en-US" w:bidi="ar-SA"/>
      </w:rPr>
    </w:lvl>
    <w:lvl w:ilvl="1" w:tplc="37121E5E">
      <w:numFmt w:val="bullet"/>
      <w:lvlText w:val="•"/>
      <w:lvlJc w:val="left"/>
      <w:pPr>
        <w:ind w:left="897" w:hanging="360"/>
      </w:pPr>
      <w:rPr>
        <w:rFonts w:hint="default"/>
        <w:lang w:val="ru-RU" w:eastAsia="en-US" w:bidi="ar-SA"/>
      </w:rPr>
    </w:lvl>
    <w:lvl w:ilvl="2" w:tplc="7C86C10A">
      <w:numFmt w:val="bullet"/>
      <w:lvlText w:val="•"/>
      <w:lvlJc w:val="left"/>
      <w:pPr>
        <w:ind w:left="1334" w:hanging="360"/>
      </w:pPr>
      <w:rPr>
        <w:rFonts w:hint="default"/>
        <w:lang w:val="ru-RU" w:eastAsia="en-US" w:bidi="ar-SA"/>
      </w:rPr>
    </w:lvl>
    <w:lvl w:ilvl="3" w:tplc="4A6806C0">
      <w:numFmt w:val="bullet"/>
      <w:lvlText w:val="•"/>
      <w:lvlJc w:val="left"/>
      <w:pPr>
        <w:ind w:left="1772" w:hanging="360"/>
      </w:pPr>
      <w:rPr>
        <w:rFonts w:hint="default"/>
        <w:lang w:val="ru-RU" w:eastAsia="en-US" w:bidi="ar-SA"/>
      </w:rPr>
    </w:lvl>
    <w:lvl w:ilvl="4" w:tplc="7226A1AA">
      <w:numFmt w:val="bullet"/>
      <w:lvlText w:val="•"/>
      <w:lvlJc w:val="left"/>
      <w:pPr>
        <w:ind w:left="2209" w:hanging="360"/>
      </w:pPr>
      <w:rPr>
        <w:rFonts w:hint="default"/>
        <w:lang w:val="ru-RU" w:eastAsia="en-US" w:bidi="ar-SA"/>
      </w:rPr>
    </w:lvl>
    <w:lvl w:ilvl="5" w:tplc="931E4C0C">
      <w:numFmt w:val="bullet"/>
      <w:lvlText w:val="•"/>
      <w:lvlJc w:val="left"/>
      <w:pPr>
        <w:ind w:left="2647" w:hanging="360"/>
      </w:pPr>
      <w:rPr>
        <w:rFonts w:hint="default"/>
        <w:lang w:val="ru-RU" w:eastAsia="en-US" w:bidi="ar-SA"/>
      </w:rPr>
    </w:lvl>
    <w:lvl w:ilvl="6" w:tplc="CCD0ECD0">
      <w:numFmt w:val="bullet"/>
      <w:lvlText w:val="•"/>
      <w:lvlJc w:val="left"/>
      <w:pPr>
        <w:ind w:left="3084" w:hanging="360"/>
      </w:pPr>
      <w:rPr>
        <w:rFonts w:hint="default"/>
        <w:lang w:val="ru-RU" w:eastAsia="en-US" w:bidi="ar-SA"/>
      </w:rPr>
    </w:lvl>
    <w:lvl w:ilvl="7" w:tplc="767046B0">
      <w:numFmt w:val="bullet"/>
      <w:lvlText w:val="•"/>
      <w:lvlJc w:val="left"/>
      <w:pPr>
        <w:ind w:left="3521" w:hanging="360"/>
      </w:pPr>
      <w:rPr>
        <w:rFonts w:hint="default"/>
        <w:lang w:val="ru-RU" w:eastAsia="en-US" w:bidi="ar-SA"/>
      </w:rPr>
    </w:lvl>
    <w:lvl w:ilvl="8" w:tplc="46E2E186">
      <w:numFmt w:val="bullet"/>
      <w:lvlText w:val="•"/>
      <w:lvlJc w:val="left"/>
      <w:pPr>
        <w:ind w:left="3959" w:hanging="360"/>
      </w:pPr>
      <w:rPr>
        <w:rFonts w:hint="default"/>
        <w:lang w:val="ru-RU" w:eastAsia="en-US" w:bidi="ar-SA"/>
      </w:rPr>
    </w:lvl>
  </w:abstractNum>
  <w:abstractNum w:abstractNumId="187" w15:restartNumberingAfterBreak="0">
    <w:nsid w:val="3AD66A36"/>
    <w:multiLevelType w:val="hybridMultilevel"/>
    <w:tmpl w:val="C9FA11E2"/>
    <w:lvl w:ilvl="0" w:tplc="7C0C52A2">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6DE41C96">
      <w:numFmt w:val="bullet"/>
      <w:lvlText w:val="•"/>
      <w:lvlJc w:val="left"/>
      <w:pPr>
        <w:ind w:left="1113" w:hanging="360"/>
      </w:pPr>
      <w:rPr>
        <w:rFonts w:hint="default"/>
        <w:lang w:val="ru-RU" w:eastAsia="en-US" w:bidi="ar-SA"/>
      </w:rPr>
    </w:lvl>
    <w:lvl w:ilvl="2" w:tplc="1D9E76D8">
      <w:numFmt w:val="bullet"/>
      <w:lvlText w:val="•"/>
      <w:lvlJc w:val="left"/>
      <w:pPr>
        <w:ind w:left="1526" w:hanging="360"/>
      </w:pPr>
      <w:rPr>
        <w:rFonts w:hint="default"/>
        <w:lang w:val="ru-RU" w:eastAsia="en-US" w:bidi="ar-SA"/>
      </w:rPr>
    </w:lvl>
    <w:lvl w:ilvl="3" w:tplc="C2D268D0">
      <w:numFmt w:val="bullet"/>
      <w:lvlText w:val="•"/>
      <w:lvlJc w:val="left"/>
      <w:pPr>
        <w:ind w:left="1940" w:hanging="360"/>
      </w:pPr>
      <w:rPr>
        <w:rFonts w:hint="default"/>
        <w:lang w:val="ru-RU" w:eastAsia="en-US" w:bidi="ar-SA"/>
      </w:rPr>
    </w:lvl>
    <w:lvl w:ilvl="4" w:tplc="58D2F2B0">
      <w:numFmt w:val="bullet"/>
      <w:lvlText w:val="•"/>
      <w:lvlJc w:val="left"/>
      <w:pPr>
        <w:ind w:left="2353" w:hanging="360"/>
      </w:pPr>
      <w:rPr>
        <w:rFonts w:hint="default"/>
        <w:lang w:val="ru-RU" w:eastAsia="en-US" w:bidi="ar-SA"/>
      </w:rPr>
    </w:lvl>
    <w:lvl w:ilvl="5" w:tplc="EC7C154E">
      <w:numFmt w:val="bullet"/>
      <w:lvlText w:val="•"/>
      <w:lvlJc w:val="left"/>
      <w:pPr>
        <w:ind w:left="2767" w:hanging="360"/>
      </w:pPr>
      <w:rPr>
        <w:rFonts w:hint="default"/>
        <w:lang w:val="ru-RU" w:eastAsia="en-US" w:bidi="ar-SA"/>
      </w:rPr>
    </w:lvl>
    <w:lvl w:ilvl="6" w:tplc="9A88FA7C">
      <w:numFmt w:val="bullet"/>
      <w:lvlText w:val="•"/>
      <w:lvlJc w:val="left"/>
      <w:pPr>
        <w:ind w:left="3180" w:hanging="360"/>
      </w:pPr>
      <w:rPr>
        <w:rFonts w:hint="default"/>
        <w:lang w:val="ru-RU" w:eastAsia="en-US" w:bidi="ar-SA"/>
      </w:rPr>
    </w:lvl>
    <w:lvl w:ilvl="7" w:tplc="228A6DB6">
      <w:numFmt w:val="bullet"/>
      <w:lvlText w:val="•"/>
      <w:lvlJc w:val="left"/>
      <w:pPr>
        <w:ind w:left="3593" w:hanging="360"/>
      </w:pPr>
      <w:rPr>
        <w:rFonts w:hint="default"/>
        <w:lang w:val="ru-RU" w:eastAsia="en-US" w:bidi="ar-SA"/>
      </w:rPr>
    </w:lvl>
    <w:lvl w:ilvl="8" w:tplc="472A8EC6">
      <w:numFmt w:val="bullet"/>
      <w:lvlText w:val="•"/>
      <w:lvlJc w:val="left"/>
      <w:pPr>
        <w:ind w:left="4007" w:hanging="360"/>
      </w:pPr>
      <w:rPr>
        <w:rFonts w:hint="default"/>
        <w:lang w:val="ru-RU" w:eastAsia="en-US" w:bidi="ar-SA"/>
      </w:rPr>
    </w:lvl>
  </w:abstractNum>
  <w:abstractNum w:abstractNumId="188" w15:restartNumberingAfterBreak="0">
    <w:nsid w:val="3AF20EAA"/>
    <w:multiLevelType w:val="hybridMultilevel"/>
    <w:tmpl w:val="79DC73F8"/>
    <w:lvl w:ilvl="0" w:tplc="4F721EBA">
      <w:numFmt w:val="bullet"/>
      <w:lvlText w:val="-"/>
      <w:lvlJc w:val="left"/>
      <w:pPr>
        <w:ind w:left="213"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436C19EE">
      <w:numFmt w:val="bullet"/>
      <w:lvlText w:val=""/>
      <w:lvlJc w:val="left"/>
      <w:pPr>
        <w:ind w:left="933" w:hanging="360"/>
      </w:pPr>
      <w:rPr>
        <w:rFonts w:ascii="Symbol" w:eastAsia="Symbol" w:hAnsi="Symbol" w:cs="Symbol" w:hint="default"/>
        <w:b w:val="0"/>
        <w:bCs w:val="0"/>
        <w:i w:val="0"/>
        <w:iCs w:val="0"/>
        <w:spacing w:val="0"/>
        <w:w w:val="99"/>
        <w:sz w:val="20"/>
        <w:szCs w:val="20"/>
        <w:lang w:val="ru-RU" w:eastAsia="en-US" w:bidi="ar-SA"/>
      </w:rPr>
    </w:lvl>
    <w:lvl w:ilvl="2" w:tplc="494AFC98">
      <w:numFmt w:val="bullet"/>
      <w:lvlText w:val="•"/>
      <w:lvlJc w:val="left"/>
      <w:pPr>
        <w:ind w:left="1987" w:hanging="360"/>
      </w:pPr>
      <w:rPr>
        <w:rFonts w:hint="default"/>
        <w:lang w:val="ru-RU" w:eastAsia="en-US" w:bidi="ar-SA"/>
      </w:rPr>
    </w:lvl>
    <w:lvl w:ilvl="3" w:tplc="D8E8D1D0">
      <w:numFmt w:val="bullet"/>
      <w:lvlText w:val="•"/>
      <w:lvlJc w:val="left"/>
      <w:pPr>
        <w:ind w:left="3034" w:hanging="360"/>
      </w:pPr>
      <w:rPr>
        <w:rFonts w:hint="default"/>
        <w:lang w:val="ru-RU" w:eastAsia="en-US" w:bidi="ar-SA"/>
      </w:rPr>
    </w:lvl>
    <w:lvl w:ilvl="4" w:tplc="B852DA92">
      <w:numFmt w:val="bullet"/>
      <w:lvlText w:val="•"/>
      <w:lvlJc w:val="left"/>
      <w:pPr>
        <w:ind w:left="4082" w:hanging="360"/>
      </w:pPr>
      <w:rPr>
        <w:rFonts w:hint="default"/>
        <w:lang w:val="ru-RU" w:eastAsia="en-US" w:bidi="ar-SA"/>
      </w:rPr>
    </w:lvl>
    <w:lvl w:ilvl="5" w:tplc="ADD2E73A">
      <w:numFmt w:val="bullet"/>
      <w:lvlText w:val="•"/>
      <w:lvlJc w:val="left"/>
      <w:pPr>
        <w:ind w:left="5129" w:hanging="360"/>
      </w:pPr>
      <w:rPr>
        <w:rFonts w:hint="default"/>
        <w:lang w:val="ru-RU" w:eastAsia="en-US" w:bidi="ar-SA"/>
      </w:rPr>
    </w:lvl>
    <w:lvl w:ilvl="6" w:tplc="3654A9EC">
      <w:numFmt w:val="bullet"/>
      <w:lvlText w:val="•"/>
      <w:lvlJc w:val="left"/>
      <w:pPr>
        <w:ind w:left="6176" w:hanging="360"/>
      </w:pPr>
      <w:rPr>
        <w:rFonts w:hint="default"/>
        <w:lang w:val="ru-RU" w:eastAsia="en-US" w:bidi="ar-SA"/>
      </w:rPr>
    </w:lvl>
    <w:lvl w:ilvl="7" w:tplc="368027DA">
      <w:numFmt w:val="bullet"/>
      <w:lvlText w:val="•"/>
      <w:lvlJc w:val="left"/>
      <w:pPr>
        <w:ind w:left="7224" w:hanging="360"/>
      </w:pPr>
      <w:rPr>
        <w:rFonts w:hint="default"/>
        <w:lang w:val="ru-RU" w:eastAsia="en-US" w:bidi="ar-SA"/>
      </w:rPr>
    </w:lvl>
    <w:lvl w:ilvl="8" w:tplc="6220DFB8">
      <w:numFmt w:val="bullet"/>
      <w:lvlText w:val="•"/>
      <w:lvlJc w:val="left"/>
      <w:pPr>
        <w:ind w:left="8271" w:hanging="360"/>
      </w:pPr>
      <w:rPr>
        <w:rFonts w:hint="default"/>
        <w:lang w:val="ru-RU" w:eastAsia="en-US" w:bidi="ar-SA"/>
      </w:rPr>
    </w:lvl>
  </w:abstractNum>
  <w:abstractNum w:abstractNumId="189" w15:restartNumberingAfterBreak="0">
    <w:nsid w:val="3B404206"/>
    <w:multiLevelType w:val="hybridMultilevel"/>
    <w:tmpl w:val="5F68A270"/>
    <w:lvl w:ilvl="0" w:tplc="50B47100">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95569112">
      <w:numFmt w:val="bullet"/>
      <w:lvlText w:val="•"/>
      <w:lvlJc w:val="left"/>
      <w:pPr>
        <w:ind w:left="889" w:hanging="360"/>
      </w:pPr>
      <w:rPr>
        <w:rFonts w:hint="default"/>
        <w:lang w:val="ru-RU" w:eastAsia="en-US" w:bidi="ar-SA"/>
      </w:rPr>
    </w:lvl>
    <w:lvl w:ilvl="2" w:tplc="05A85FC8">
      <w:numFmt w:val="bullet"/>
      <w:lvlText w:val="•"/>
      <w:lvlJc w:val="left"/>
      <w:pPr>
        <w:ind w:left="1299" w:hanging="360"/>
      </w:pPr>
      <w:rPr>
        <w:rFonts w:hint="default"/>
        <w:lang w:val="ru-RU" w:eastAsia="en-US" w:bidi="ar-SA"/>
      </w:rPr>
    </w:lvl>
    <w:lvl w:ilvl="3" w:tplc="E64EFE20">
      <w:numFmt w:val="bullet"/>
      <w:lvlText w:val="•"/>
      <w:lvlJc w:val="left"/>
      <w:pPr>
        <w:ind w:left="1709" w:hanging="360"/>
      </w:pPr>
      <w:rPr>
        <w:rFonts w:hint="default"/>
        <w:lang w:val="ru-RU" w:eastAsia="en-US" w:bidi="ar-SA"/>
      </w:rPr>
    </w:lvl>
    <w:lvl w:ilvl="4" w:tplc="C90C850E">
      <w:numFmt w:val="bullet"/>
      <w:lvlText w:val="•"/>
      <w:lvlJc w:val="left"/>
      <w:pPr>
        <w:ind w:left="2118" w:hanging="360"/>
      </w:pPr>
      <w:rPr>
        <w:rFonts w:hint="default"/>
        <w:lang w:val="ru-RU" w:eastAsia="en-US" w:bidi="ar-SA"/>
      </w:rPr>
    </w:lvl>
    <w:lvl w:ilvl="5" w:tplc="0A9EB4E6">
      <w:numFmt w:val="bullet"/>
      <w:lvlText w:val="•"/>
      <w:lvlJc w:val="left"/>
      <w:pPr>
        <w:ind w:left="2528" w:hanging="360"/>
      </w:pPr>
      <w:rPr>
        <w:rFonts w:hint="default"/>
        <w:lang w:val="ru-RU" w:eastAsia="en-US" w:bidi="ar-SA"/>
      </w:rPr>
    </w:lvl>
    <w:lvl w:ilvl="6" w:tplc="7FECF1CE">
      <w:numFmt w:val="bullet"/>
      <w:lvlText w:val="•"/>
      <w:lvlJc w:val="left"/>
      <w:pPr>
        <w:ind w:left="2938" w:hanging="360"/>
      </w:pPr>
      <w:rPr>
        <w:rFonts w:hint="default"/>
        <w:lang w:val="ru-RU" w:eastAsia="en-US" w:bidi="ar-SA"/>
      </w:rPr>
    </w:lvl>
    <w:lvl w:ilvl="7" w:tplc="1234A010">
      <w:numFmt w:val="bullet"/>
      <w:lvlText w:val="•"/>
      <w:lvlJc w:val="left"/>
      <w:pPr>
        <w:ind w:left="3347" w:hanging="360"/>
      </w:pPr>
      <w:rPr>
        <w:rFonts w:hint="default"/>
        <w:lang w:val="ru-RU" w:eastAsia="en-US" w:bidi="ar-SA"/>
      </w:rPr>
    </w:lvl>
    <w:lvl w:ilvl="8" w:tplc="18DE806A">
      <w:numFmt w:val="bullet"/>
      <w:lvlText w:val="•"/>
      <w:lvlJc w:val="left"/>
      <w:pPr>
        <w:ind w:left="3757" w:hanging="360"/>
      </w:pPr>
      <w:rPr>
        <w:rFonts w:hint="default"/>
        <w:lang w:val="ru-RU" w:eastAsia="en-US" w:bidi="ar-SA"/>
      </w:rPr>
    </w:lvl>
  </w:abstractNum>
  <w:abstractNum w:abstractNumId="190" w15:restartNumberingAfterBreak="0">
    <w:nsid w:val="3B4509CF"/>
    <w:multiLevelType w:val="hybridMultilevel"/>
    <w:tmpl w:val="D242BA00"/>
    <w:lvl w:ilvl="0" w:tplc="29449CC8">
      <w:numFmt w:val="bullet"/>
      <w:lvlText w:val=""/>
      <w:lvlJc w:val="left"/>
      <w:pPr>
        <w:ind w:left="213" w:hanging="708"/>
      </w:pPr>
      <w:rPr>
        <w:rFonts w:ascii="Symbol" w:eastAsia="Symbol" w:hAnsi="Symbol" w:cs="Symbol" w:hint="default"/>
        <w:b w:val="0"/>
        <w:bCs w:val="0"/>
        <w:i w:val="0"/>
        <w:iCs w:val="0"/>
        <w:spacing w:val="0"/>
        <w:w w:val="100"/>
        <w:sz w:val="24"/>
        <w:szCs w:val="24"/>
        <w:lang w:val="ru-RU" w:eastAsia="en-US" w:bidi="ar-SA"/>
      </w:rPr>
    </w:lvl>
    <w:lvl w:ilvl="1" w:tplc="1B005994">
      <w:numFmt w:val="bullet"/>
      <w:lvlText w:val="•"/>
      <w:lvlJc w:val="left"/>
      <w:pPr>
        <w:ind w:left="1284" w:hanging="708"/>
      </w:pPr>
      <w:rPr>
        <w:rFonts w:hint="default"/>
        <w:lang w:val="ru-RU" w:eastAsia="en-US" w:bidi="ar-SA"/>
      </w:rPr>
    </w:lvl>
    <w:lvl w:ilvl="2" w:tplc="FA4CE4CE">
      <w:numFmt w:val="bullet"/>
      <w:lvlText w:val="•"/>
      <w:lvlJc w:val="left"/>
      <w:pPr>
        <w:ind w:left="2349" w:hanging="708"/>
      </w:pPr>
      <w:rPr>
        <w:rFonts w:hint="default"/>
        <w:lang w:val="ru-RU" w:eastAsia="en-US" w:bidi="ar-SA"/>
      </w:rPr>
    </w:lvl>
    <w:lvl w:ilvl="3" w:tplc="567C36E0">
      <w:numFmt w:val="bullet"/>
      <w:lvlText w:val="•"/>
      <w:lvlJc w:val="left"/>
      <w:pPr>
        <w:ind w:left="3413" w:hanging="708"/>
      </w:pPr>
      <w:rPr>
        <w:rFonts w:hint="default"/>
        <w:lang w:val="ru-RU" w:eastAsia="en-US" w:bidi="ar-SA"/>
      </w:rPr>
    </w:lvl>
    <w:lvl w:ilvl="4" w:tplc="BFDAAA42">
      <w:numFmt w:val="bullet"/>
      <w:lvlText w:val="•"/>
      <w:lvlJc w:val="left"/>
      <w:pPr>
        <w:ind w:left="4478" w:hanging="708"/>
      </w:pPr>
      <w:rPr>
        <w:rFonts w:hint="default"/>
        <w:lang w:val="ru-RU" w:eastAsia="en-US" w:bidi="ar-SA"/>
      </w:rPr>
    </w:lvl>
    <w:lvl w:ilvl="5" w:tplc="592669BE">
      <w:numFmt w:val="bullet"/>
      <w:lvlText w:val="•"/>
      <w:lvlJc w:val="left"/>
      <w:pPr>
        <w:ind w:left="5543" w:hanging="708"/>
      </w:pPr>
      <w:rPr>
        <w:rFonts w:hint="default"/>
        <w:lang w:val="ru-RU" w:eastAsia="en-US" w:bidi="ar-SA"/>
      </w:rPr>
    </w:lvl>
    <w:lvl w:ilvl="6" w:tplc="FC062CDA">
      <w:numFmt w:val="bullet"/>
      <w:lvlText w:val="•"/>
      <w:lvlJc w:val="left"/>
      <w:pPr>
        <w:ind w:left="6607" w:hanging="708"/>
      </w:pPr>
      <w:rPr>
        <w:rFonts w:hint="default"/>
        <w:lang w:val="ru-RU" w:eastAsia="en-US" w:bidi="ar-SA"/>
      </w:rPr>
    </w:lvl>
    <w:lvl w:ilvl="7" w:tplc="317E0F6C">
      <w:numFmt w:val="bullet"/>
      <w:lvlText w:val="•"/>
      <w:lvlJc w:val="left"/>
      <w:pPr>
        <w:ind w:left="7672" w:hanging="708"/>
      </w:pPr>
      <w:rPr>
        <w:rFonts w:hint="default"/>
        <w:lang w:val="ru-RU" w:eastAsia="en-US" w:bidi="ar-SA"/>
      </w:rPr>
    </w:lvl>
    <w:lvl w:ilvl="8" w:tplc="F38026D2">
      <w:numFmt w:val="bullet"/>
      <w:lvlText w:val="•"/>
      <w:lvlJc w:val="left"/>
      <w:pPr>
        <w:ind w:left="8737" w:hanging="708"/>
      </w:pPr>
      <w:rPr>
        <w:rFonts w:hint="default"/>
        <w:lang w:val="ru-RU" w:eastAsia="en-US" w:bidi="ar-SA"/>
      </w:rPr>
    </w:lvl>
  </w:abstractNum>
  <w:abstractNum w:abstractNumId="191" w15:restartNumberingAfterBreak="0">
    <w:nsid w:val="3B450ED2"/>
    <w:multiLevelType w:val="hybridMultilevel"/>
    <w:tmpl w:val="A2E6F40E"/>
    <w:lvl w:ilvl="0" w:tplc="422886F4">
      <w:numFmt w:val="bullet"/>
      <w:lvlText w:val=""/>
      <w:lvlJc w:val="left"/>
      <w:pPr>
        <w:ind w:left="467" w:hanging="360"/>
      </w:pPr>
      <w:rPr>
        <w:rFonts w:ascii="Symbol" w:eastAsia="Symbol" w:hAnsi="Symbol" w:cs="Symbol" w:hint="default"/>
        <w:b w:val="0"/>
        <w:bCs w:val="0"/>
        <w:i w:val="0"/>
        <w:iCs w:val="0"/>
        <w:spacing w:val="0"/>
        <w:w w:val="100"/>
        <w:sz w:val="24"/>
        <w:szCs w:val="24"/>
        <w:lang w:val="ru-RU" w:eastAsia="en-US" w:bidi="ar-SA"/>
      </w:rPr>
    </w:lvl>
    <w:lvl w:ilvl="1" w:tplc="DF708E9A">
      <w:numFmt w:val="bullet"/>
      <w:lvlText w:val="•"/>
      <w:lvlJc w:val="left"/>
      <w:pPr>
        <w:ind w:left="897" w:hanging="360"/>
      </w:pPr>
      <w:rPr>
        <w:rFonts w:hint="default"/>
        <w:lang w:val="ru-RU" w:eastAsia="en-US" w:bidi="ar-SA"/>
      </w:rPr>
    </w:lvl>
    <w:lvl w:ilvl="2" w:tplc="386E597C">
      <w:numFmt w:val="bullet"/>
      <w:lvlText w:val="•"/>
      <w:lvlJc w:val="left"/>
      <w:pPr>
        <w:ind w:left="1334" w:hanging="360"/>
      </w:pPr>
      <w:rPr>
        <w:rFonts w:hint="default"/>
        <w:lang w:val="ru-RU" w:eastAsia="en-US" w:bidi="ar-SA"/>
      </w:rPr>
    </w:lvl>
    <w:lvl w:ilvl="3" w:tplc="648476FE">
      <w:numFmt w:val="bullet"/>
      <w:lvlText w:val="•"/>
      <w:lvlJc w:val="left"/>
      <w:pPr>
        <w:ind w:left="1772" w:hanging="360"/>
      </w:pPr>
      <w:rPr>
        <w:rFonts w:hint="default"/>
        <w:lang w:val="ru-RU" w:eastAsia="en-US" w:bidi="ar-SA"/>
      </w:rPr>
    </w:lvl>
    <w:lvl w:ilvl="4" w:tplc="522A8134">
      <w:numFmt w:val="bullet"/>
      <w:lvlText w:val="•"/>
      <w:lvlJc w:val="left"/>
      <w:pPr>
        <w:ind w:left="2209" w:hanging="360"/>
      </w:pPr>
      <w:rPr>
        <w:rFonts w:hint="default"/>
        <w:lang w:val="ru-RU" w:eastAsia="en-US" w:bidi="ar-SA"/>
      </w:rPr>
    </w:lvl>
    <w:lvl w:ilvl="5" w:tplc="31D88B22">
      <w:numFmt w:val="bullet"/>
      <w:lvlText w:val="•"/>
      <w:lvlJc w:val="left"/>
      <w:pPr>
        <w:ind w:left="2647" w:hanging="360"/>
      </w:pPr>
      <w:rPr>
        <w:rFonts w:hint="default"/>
        <w:lang w:val="ru-RU" w:eastAsia="en-US" w:bidi="ar-SA"/>
      </w:rPr>
    </w:lvl>
    <w:lvl w:ilvl="6" w:tplc="1F8CA1AE">
      <w:numFmt w:val="bullet"/>
      <w:lvlText w:val="•"/>
      <w:lvlJc w:val="left"/>
      <w:pPr>
        <w:ind w:left="3084" w:hanging="360"/>
      </w:pPr>
      <w:rPr>
        <w:rFonts w:hint="default"/>
        <w:lang w:val="ru-RU" w:eastAsia="en-US" w:bidi="ar-SA"/>
      </w:rPr>
    </w:lvl>
    <w:lvl w:ilvl="7" w:tplc="18D4BB52">
      <w:numFmt w:val="bullet"/>
      <w:lvlText w:val="•"/>
      <w:lvlJc w:val="left"/>
      <w:pPr>
        <w:ind w:left="3521" w:hanging="360"/>
      </w:pPr>
      <w:rPr>
        <w:rFonts w:hint="default"/>
        <w:lang w:val="ru-RU" w:eastAsia="en-US" w:bidi="ar-SA"/>
      </w:rPr>
    </w:lvl>
    <w:lvl w:ilvl="8" w:tplc="DF543C0C">
      <w:numFmt w:val="bullet"/>
      <w:lvlText w:val="•"/>
      <w:lvlJc w:val="left"/>
      <w:pPr>
        <w:ind w:left="3959" w:hanging="360"/>
      </w:pPr>
      <w:rPr>
        <w:rFonts w:hint="default"/>
        <w:lang w:val="ru-RU" w:eastAsia="en-US" w:bidi="ar-SA"/>
      </w:rPr>
    </w:lvl>
  </w:abstractNum>
  <w:abstractNum w:abstractNumId="192" w15:restartNumberingAfterBreak="0">
    <w:nsid w:val="3B6544E5"/>
    <w:multiLevelType w:val="hybridMultilevel"/>
    <w:tmpl w:val="98C64DA2"/>
    <w:lvl w:ilvl="0" w:tplc="C10C86FC">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E27C583E">
      <w:numFmt w:val="bullet"/>
      <w:lvlText w:val="•"/>
      <w:lvlJc w:val="left"/>
      <w:pPr>
        <w:ind w:left="983" w:hanging="360"/>
      </w:pPr>
      <w:rPr>
        <w:rFonts w:hint="default"/>
        <w:lang w:val="ru-RU" w:eastAsia="en-US" w:bidi="ar-SA"/>
      </w:rPr>
    </w:lvl>
    <w:lvl w:ilvl="2" w:tplc="C966FBB2">
      <w:numFmt w:val="bullet"/>
      <w:lvlText w:val="•"/>
      <w:lvlJc w:val="left"/>
      <w:pPr>
        <w:ind w:left="1266" w:hanging="360"/>
      </w:pPr>
      <w:rPr>
        <w:rFonts w:hint="default"/>
        <w:lang w:val="ru-RU" w:eastAsia="en-US" w:bidi="ar-SA"/>
      </w:rPr>
    </w:lvl>
    <w:lvl w:ilvl="3" w:tplc="A04E7F6A">
      <w:numFmt w:val="bullet"/>
      <w:lvlText w:val="•"/>
      <w:lvlJc w:val="left"/>
      <w:pPr>
        <w:ind w:left="1550" w:hanging="360"/>
      </w:pPr>
      <w:rPr>
        <w:rFonts w:hint="default"/>
        <w:lang w:val="ru-RU" w:eastAsia="en-US" w:bidi="ar-SA"/>
      </w:rPr>
    </w:lvl>
    <w:lvl w:ilvl="4" w:tplc="7D5CCFCC">
      <w:numFmt w:val="bullet"/>
      <w:lvlText w:val="•"/>
      <w:lvlJc w:val="left"/>
      <w:pPr>
        <w:ind w:left="1833" w:hanging="360"/>
      </w:pPr>
      <w:rPr>
        <w:rFonts w:hint="default"/>
        <w:lang w:val="ru-RU" w:eastAsia="en-US" w:bidi="ar-SA"/>
      </w:rPr>
    </w:lvl>
    <w:lvl w:ilvl="5" w:tplc="565A212A">
      <w:numFmt w:val="bullet"/>
      <w:lvlText w:val="•"/>
      <w:lvlJc w:val="left"/>
      <w:pPr>
        <w:ind w:left="2117" w:hanging="360"/>
      </w:pPr>
      <w:rPr>
        <w:rFonts w:hint="default"/>
        <w:lang w:val="ru-RU" w:eastAsia="en-US" w:bidi="ar-SA"/>
      </w:rPr>
    </w:lvl>
    <w:lvl w:ilvl="6" w:tplc="B32AFE56">
      <w:numFmt w:val="bullet"/>
      <w:lvlText w:val="•"/>
      <w:lvlJc w:val="left"/>
      <w:pPr>
        <w:ind w:left="2400" w:hanging="360"/>
      </w:pPr>
      <w:rPr>
        <w:rFonts w:hint="default"/>
        <w:lang w:val="ru-RU" w:eastAsia="en-US" w:bidi="ar-SA"/>
      </w:rPr>
    </w:lvl>
    <w:lvl w:ilvl="7" w:tplc="C57CD3CE">
      <w:numFmt w:val="bullet"/>
      <w:lvlText w:val="•"/>
      <w:lvlJc w:val="left"/>
      <w:pPr>
        <w:ind w:left="2683" w:hanging="360"/>
      </w:pPr>
      <w:rPr>
        <w:rFonts w:hint="default"/>
        <w:lang w:val="ru-RU" w:eastAsia="en-US" w:bidi="ar-SA"/>
      </w:rPr>
    </w:lvl>
    <w:lvl w:ilvl="8" w:tplc="261A2D14">
      <w:numFmt w:val="bullet"/>
      <w:lvlText w:val="•"/>
      <w:lvlJc w:val="left"/>
      <w:pPr>
        <w:ind w:left="2967" w:hanging="360"/>
      </w:pPr>
      <w:rPr>
        <w:rFonts w:hint="default"/>
        <w:lang w:val="ru-RU" w:eastAsia="en-US" w:bidi="ar-SA"/>
      </w:rPr>
    </w:lvl>
  </w:abstractNum>
  <w:abstractNum w:abstractNumId="193" w15:restartNumberingAfterBreak="0">
    <w:nsid w:val="3BD2176B"/>
    <w:multiLevelType w:val="hybridMultilevel"/>
    <w:tmpl w:val="1DDE2DB0"/>
    <w:lvl w:ilvl="0" w:tplc="40B6E32A">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5302FF20">
      <w:numFmt w:val="bullet"/>
      <w:lvlText w:val="•"/>
      <w:lvlJc w:val="left"/>
      <w:pPr>
        <w:ind w:left="889" w:hanging="360"/>
      </w:pPr>
      <w:rPr>
        <w:rFonts w:hint="default"/>
        <w:lang w:val="ru-RU" w:eastAsia="en-US" w:bidi="ar-SA"/>
      </w:rPr>
    </w:lvl>
    <w:lvl w:ilvl="2" w:tplc="28BAC23A">
      <w:numFmt w:val="bullet"/>
      <w:lvlText w:val="•"/>
      <w:lvlJc w:val="left"/>
      <w:pPr>
        <w:ind w:left="1299" w:hanging="360"/>
      </w:pPr>
      <w:rPr>
        <w:rFonts w:hint="default"/>
        <w:lang w:val="ru-RU" w:eastAsia="en-US" w:bidi="ar-SA"/>
      </w:rPr>
    </w:lvl>
    <w:lvl w:ilvl="3" w:tplc="C0F4FBCE">
      <w:numFmt w:val="bullet"/>
      <w:lvlText w:val="•"/>
      <w:lvlJc w:val="left"/>
      <w:pPr>
        <w:ind w:left="1709" w:hanging="360"/>
      </w:pPr>
      <w:rPr>
        <w:rFonts w:hint="default"/>
        <w:lang w:val="ru-RU" w:eastAsia="en-US" w:bidi="ar-SA"/>
      </w:rPr>
    </w:lvl>
    <w:lvl w:ilvl="4" w:tplc="D5D4E3AC">
      <w:numFmt w:val="bullet"/>
      <w:lvlText w:val="•"/>
      <w:lvlJc w:val="left"/>
      <w:pPr>
        <w:ind w:left="2118" w:hanging="360"/>
      </w:pPr>
      <w:rPr>
        <w:rFonts w:hint="default"/>
        <w:lang w:val="ru-RU" w:eastAsia="en-US" w:bidi="ar-SA"/>
      </w:rPr>
    </w:lvl>
    <w:lvl w:ilvl="5" w:tplc="F62466FE">
      <w:numFmt w:val="bullet"/>
      <w:lvlText w:val="•"/>
      <w:lvlJc w:val="left"/>
      <w:pPr>
        <w:ind w:left="2528" w:hanging="360"/>
      </w:pPr>
      <w:rPr>
        <w:rFonts w:hint="default"/>
        <w:lang w:val="ru-RU" w:eastAsia="en-US" w:bidi="ar-SA"/>
      </w:rPr>
    </w:lvl>
    <w:lvl w:ilvl="6" w:tplc="A3C89E44">
      <w:numFmt w:val="bullet"/>
      <w:lvlText w:val="•"/>
      <w:lvlJc w:val="left"/>
      <w:pPr>
        <w:ind w:left="2938" w:hanging="360"/>
      </w:pPr>
      <w:rPr>
        <w:rFonts w:hint="default"/>
        <w:lang w:val="ru-RU" w:eastAsia="en-US" w:bidi="ar-SA"/>
      </w:rPr>
    </w:lvl>
    <w:lvl w:ilvl="7" w:tplc="32789B1C">
      <w:numFmt w:val="bullet"/>
      <w:lvlText w:val="•"/>
      <w:lvlJc w:val="left"/>
      <w:pPr>
        <w:ind w:left="3347" w:hanging="360"/>
      </w:pPr>
      <w:rPr>
        <w:rFonts w:hint="default"/>
        <w:lang w:val="ru-RU" w:eastAsia="en-US" w:bidi="ar-SA"/>
      </w:rPr>
    </w:lvl>
    <w:lvl w:ilvl="8" w:tplc="2EE43514">
      <w:numFmt w:val="bullet"/>
      <w:lvlText w:val="•"/>
      <w:lvlJc w:val="left"/>
      <w:pPr>
        <w:ind w:left="3757" w:hanging="360"/>
      </w:pPr>
      <w:rPr>
        <w:rFonts w:hint="default"/>
        <w:lang w:val="ru-RU" w:eastAsia="en-US" w:bidi="ar-SA"/>
      </w:rPr>
    </w:lvl>
  </w:abstractNum>
  <w:abstractNum w:abstractNumId="194" w15:restartNumberingAfterBreak="0">
    <w:nsid w:val="3C541DA0"/>
    <w:multiLevelType w:val="hybridMultilevel"/>
    <w:tmpl w:val="8DCAE74A"/>
    <w:lvl w:ilvl="0" w:tplc="80769B6C">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1A56BBBE">
      <w:numFmt w:val="bullet"/>
      <w:lvlText w:val="•"/>
      <w:lvlJc w:val="left"/>
      <w:pPr>
        <w:ind w:left="889" w:hanging="360"/>
      </w:pPr>
      <w:rPr>
        <w:rFonts w:hint="default"/>
        <w:lang w:val="ru-RU" w:eastAsia="en-US" w:bidi="ar-SA"/>
      </w:rPr>
    </w:lvl>
    <w:lvl w:ilvl="2" w:tplc="EEFE2FA6">
      <w:numFmt w:val="bullet"/>
      <w:lvlText w:val="•"/>
      <w:lvlJc w:val="left"/>
      <w:pPr>
        <w:ind w:left="1299" w:hanging="360"/>
      </w:pPr>
      <w:rPr>
        <w:rFonts w:hint="default"/>
        <w:lang w:val="ru-RU" w:eastAsia="en-US" w:bidi="ar-SA"/>
      </w:rPr>
    </w:lvl>
    <w:lvl w:ilvl="3" w:tplc="7F1CBB2A">
      <w:numFmt w:val="bullet"/>
      <w:lvlText w:val="•"/>
      <w:lvlJc w:val="left"/>
      <w:pPr>
        <w:ind w:left="1709" w:hanging="360"/>
      </w:pPr>
      <w:rPr>
        <w:rFonts w:hint="default"/>
        <w:lang w:val="ru-RU" w:eastAsia="en-US" w:bidi="ar-SA"/>
      </w:rPr>
    </w:lvl>
    <w:lvl w:ilvl="4" w:tplc="B2DC1C58">
      <w:numFmt w:val="bullet"/>
      <w:lvlText w:val="•"/>
      <w:lvlJc w:val="left"/>
      <w:pPr>
        <w:ind w:left="2118" w:hanging="360"/>
      </w:pPr>
      <w:rPr>
        <w:rFonts w:hint="default"/>
        <w:lang w:val="ru-RU" w:eastAsia="en-US" w:bidi="ar-SA"/>
      </w:rPr>
    </w:lvl>
    <w:lvl w:ilvl="5" w:tplc="C43843DE">
      <w:numFmt w:val="bullet"/>
      <w:lvlText w:val="•"/>
      <w:lvlJc w:val="left"/>
      <w:pPr>
        <w:ind w:left="2528" w:hanging="360"/>
      </w:pPr>
      <w:rPr>
        <w:rFonts w:hint="default"/>
        <w:lang w:val="ru-RU" w:eastAsia="en-US" w:bidi="ar-SA"/>
      </w:rPr>
    </w:lvl>
    <w:lvl w:ilvl="6" w:tplc="0FB2601A">
      <w:numFmt w:val="bullet"/>
      <w:lvlText w:val="•"/>
      <w:lvlJc w:val="left"/>
      <w:pPr>
        <w:ind w:left="2938" w:hanging="360"/>
      </w:pPr>
      <w:rPr>
        <w:rFonts w:hint="default"/>
        <w:lang w:val="ru-RU" w:eastAsia="en-US" w:bidi="ar-SA"/>
      </w:rPr>
    </w:lvl>
    <w:lvl w:ilvl="7" w:tplc="32483E92">
      <w:numFmt w:val="bullet"/>
      <w:lvlText w:val="•"/>
      <w:lvlJc w:val="left"/>
      <w:pPr>
        <w:ind w:left="3347" w:hanging="360"/>
      </w:pPr>
      <w:rPr>
        <w:rFonts w:hint="default"/>
        <w:lang w:val="ru-RU" w:eastAsia="en-US" w:bidi="ar-SA"/>
      </w:rPr>
    </w:lvl>
    <w:lvl w:ilvl="8" w:tplc="B6A8FA08">
      <w:numFmt w:val="bullet"/>
      <w:lvlText w:val="•"/>
      <w:lvlJc w:val="left"/>
      <w:pPr>
        <w:ind w:left="3757" w:hanging="360"/>
      </w:pPr>
      <w:rPr>
        <w:rFonts w:hint="default"/>
        <w:lang w:val="ru-RU" w:eastAsia="en-US" w:bidi="ar-SA"/>
      </w:rPr>
    </w:lvl>
  </w:abstractNum>
  <w:abstractNum w:abstractNumId="195" w15:restartNumberingAfterBreak="0">
    <w:nsid w:val="3C8E642E"/>
    <w:multiLevelType w:val="hybridMultilevel"/>
    <w:tmpl w:val="F32457D8"/>
    <w:lvl w:ilvl="0" w:tplc="80ACD886">
      <w:numFmt w:val="bullet"/>
      <w:lvlText w:val=""/>
      <w:lvlJc w:val="left"/>
      <w:pPr>
        <w:ind w:left="213" w:hanging="425"/>
      </w:pPr>
      <w:rPr>
        <w:rFonts w:ascii="Symbol" w:eastAsia="Symbol" w:hAnsi="Symbol" w:cs="Symbol" w:hint="default"/>
        <w:spacing w:val="0"/>
        <w:w w:val="100"/>
        <w:lang w:val="ru-RU" w:eastAsia="en-US" w:bidi="ar-SA"/>
      </w:rPr>
    </w:lvl>
    <w:lvl w:ilvl="1" w:tplc="34E0DDFA">
      <w:numFmt w:val="bullet"/>
      <w:lvlText w:val="•"/>
      <w:lvlJc w:val="left"/>
      <w:pPr>
        <w:ind w:left="1284" w:hanging="425"/>
      </w:pPr>
      <w:rPr>
        <w:rFonts w:hint="default"/>
        <w:lang w:val="ru-RU" w:eastAsia="en-US" w:bidi="ar-SA"/>
      </w:rPr>
    </w:lvl>
    <w:lvl w:ilvl="2" w:tplc="58FEA222">
      <w:numFmt w:val="bullet"/>
      <w:lvlText w:val="•"/>
      <w:lvlJc w:val="left"/>
      <w:pPr>
        <w:ind w:left="2349" w:hanging="425"/>
      </w:pPr>
      <w:rPr>
        <w:rFonts w:hint="default"/>
        <w:lang w:val="ru-RU" w:eastAsia="en-US" w:bidi="ar-SA"/>
      </w:rPr>
    </w:lvl>
    <w:lvl w:ilvl="3" w:tplc="93A007D2">
      <w:numFmt w:val="bullet"/>
      <w:lvlText w:val="•"/>
      <w:lvlJc w:val="left"/>
      <w:pPr>
        <w:ind w:left="3413" w:hanging="425"/>
      </w:pPr>
      <w:rPr>
        <w:rFonts w:hint="default"/>
        <w:lang w:val="ru-RU" w:eastAsia="en-US" w:bidi="ar-SA"/>
      </w:rPr>
    </w:lvl>
    <w:lvl w:ilvl="4" w:tplc="8632B5EC">
      <w:numFmt w:val="bullet"/>
      <w:lvlText w:val="•"/>
      <w:lvlJc w:val="left"/>
      <w:pPr>
        <w:ind w:left="4478" w:hanging="425"/>
      </w:pPr>
      <w:rPr>
        <w:rFonts w:hint="default"/>
        <w:lang w:val="ru-RU" w:eastAsia="en-US" w:bidi="ar-SA"/>
      </w:rPr>
    </w:lvl>
    <w:lvl w:ilvl="5" w:tplc="BC16344C">
      <w:numFmt w:val="bullet"/>
      <w:lvlText w:val="•"/>
      <w:lvlJc w:val="left"/>
      <w:pPr>
        <w:ind w:left="5543" w:hanging="425"/>
      </w:pPr>
      <w:rPr>
        <w:rFonts w:hint="default"/>
        <w:lang w:val="ru-RU" w:eastAsia="en-US" w:bidi="ar-SA"/>
      </w:rPr>
    </w:lvl>
    <w:lvl w:ilvl="6" w:tplc="D89669A2">
      <w:numFmt w:val="bullet"/>
      <w:lvlText w:val="•"/>
      <w:lvlJc w:val="left"/>
      <w:pPr>
        <w:ind w:left="6607" w:hanging="425"/>
      </w:pPr>
      <w:rPr>
        <w:rFonts w:hint="default"/>
        <w:lang w:val="ru-RU" w:eastAsia="en-US" w:bidi="ar-SA"/>
      </w:rPr>
    </w:lvl>
    <w:lvl w:ilvl="7" w:tplc="DB46888A">
      <w:numFmt w:val="bullet"/>
      <w:lvlText w:val="•"/>
      <w:lvlJc w:val="left"/>
      <w:pPr>
        <w:ind w:left="7672" w:hanging="425"/>
      </w:pPr>
      <w:rPr>
        <w:rFonts w:hint="default"/>
        <w:lang w:val="ru-RU" w:eastAsia="en-US" w:bidi="ar-SA"/>
      </w:rPr>
    </w:lvl>
    <w:lvl w:ilvl="8" w:tplc="B86C965E">
      <w:numFmt w:val="bullet"/>
      <w:lvlText w:val="•"/>
      <w:lvlJc w:val="left"/>
      <w:pPr>
        <w:ind w:left="8737" w:hanging="425"/>
      </w:pPr>
      <w:rPr>
        <w:rFonts w:hint="default"/>
        <w:lang w:val="ru-RU" w:eastAsia="en-US" w:bidi="ar-SA"/>
      </w:rPr>
    </w:lvl>
  </w:abstractNum>
  <w:abstractNum w:abstractNumId="196" w15:restartNumberingAfterBreak="0">
    <w:nsid w:val="3C9145F0"/>
    <w:multiLevelType w:val="hybridMultilevel"/>
    <w:tmpl w:val="8AF41674"/>
    <w:lvl w:ilvl="0" w:tplc="B1E66948">
      <w:numFmt w:val="bullet"/>
      <w:lvlText w:val=""/>
      <w:lvlJc w:val="left"/>
      <w:pPr>
        <w:ind w:left="467" w:hanging="360"/>
      </w:pPr>
      <w:rPr>
        <w:rFonts w:ascii="Symbol" w:eastAsia="Symbol" w:hAnsi="Symbol" w:cs="Symbol" w:hint="default"/>
        <w:b w:val="0"/>
        <w:bCs w:val="0"/>
        <w:i w:val="0"/>
        <w:iCs w:val="0"/>
        <w:spacing w:val="0"/>
        <w:w w:val="100"/>
        <w:sz w:val="24"/>
        <w:szCs w:val="24"/>
        <w:lang w:val="ru-RU" w:eastAsia="en-US" w:bidi="ar-SA"/>
      </w:rPr>
    </w:lvl>
    <w:lvl w:ilvl="1" w:tplc="701EA510">
      <w:numFmt w:val="bullet"/>
      <w:lvlText w:val="•"/>
      <w:lvlJc w:val="left"/>
      <w:pPr>
        <w:ind w:left="897" w:hanging="360"/>
      </w:pPr>
      <w:rPr>
        <w:rFonts w:hint="default"/>
        <w:lang w:val="ru-RU" w:eastAsia="en-US" w:bidi="ar-SA"/>
      </w:rPr>
    </w:lvl>
    <w:lvl w:ilvl="2" w:tplc="F15E6E30">
      <w:numFmt w:val="bullet"/>
      <w:lvlText w:val="•"/>
      <w:lvlJc w:val="left"/>
      <w:pPr>
        <w:ind w:left="1334" w:hanging="360"/>
      </w:pPr>
      <w:rPr>
        <w:rFonts w:hint="default"/>
        <w:lang w:val="ru-RU" w:eastAsia="en-US" w:bidi="ar-SA"/>
      </w:rPr>
    </w:lvl>
    <w:lvl w:ilvl="3" w:tplc="9A1CC3D0">
      <w:numFmt w:val="bullet"/>
      <w:lvlText w:val="•"/>
      <w:lvlJc w:val="left"/>
      <w:pPr>
        <w:ind w:left="1772" w:hanging="360"/>
      </w:pPr>
      <w:rPr>
        <w:rFonts w:hint="default"/>
        <w:lang w:val="ru-RU" w:eastAsia="en-US" w:bidi="ar-SA"/>
      </w:rPr>
    </w:lvl>
    <w:lvl w:ilvl="4" w:tplc="B32C22AA">
      <w:numFmt w:val="bullet"/>
      <w:lvlText w:val="•"/>
      <w:lvlJc w:val="left"/>
      <w:pPr>
        <w:ind w:left="2209" w:hanging="360"/>
      </w:pPr>
      <w:rPr>
        <w:rFonts w:hint="default"/>
        <w:lang w:val="ru-RU" w:eastAsia="en-US" w:bidi="ar-SA"/>
      </w:rPr>
    </w:lvl>
    <w:lvl w:ilvl="5" w:tplc="1FBCC12E">
      <w:numFmt w:val="bullet"/>
      <w:lvlText w:val="•"/>
      <w:lvlJc w:val="left"/>
      <w:pPr>
        <w:ind w:left="2647" w:hanging="360"/>
      </w:pPr>
      <w:rPr>
        <w:rFonts w:hint="default"/>
        <w:lang w:val="ru-RU" w:eastAsia="en-US" w:bidi="ar-SA"/>
      </w:rPr>
    </w:lvl>
    <w:lvl w:ilvl="6" w:tplc="BA4C84F0">
      <w:numFmt w:val="bullet"/>
      <w:lvlText w:val="•"/>
      <w:lvlJc w:val="left"/>
      <w:pPr>
        <w:ind w:left="3084" w:hanging="360"/>
      </w:pPr>
      <w:rPr>
        <w:rFonts w:hint="default"/>
        <w:lang w:val="ru-RU" w:eastAsia="en-US" w:bidi="ar-SA"/>
      </w:rPr>
    </w:lvl>
    <w:lvl w:ilvl="7" w:tplc="83A0FBA2">
      <w:numFmt w:val="bullet"/>
      <w:lvlText w:val="•"/>
      <w:lvlJc w:val="left"/>
      <w:pPr>
        <w:ind w:left="3521" w:hanging="360"/>
      </w:pPr>
      <w:rPr>
        <w:rFonts w:hint="default"/>
        <w:lang w:val="ru-RU" w:eastAsia="en-US" w:bidi="ar-SA"/>
      </w:rPr>
    </w:lvl>
    <w:lvl w:ilvl="8" w:tplc="120CD674">
      <w:numFmt w:val="bullet"/>
      <w:lvlText w:val="•"/>
      <w:lvlJc w:val="left"/>
      <w:pPr>
        <w:ind w:left="3959" w:hanging="360"/>
      </w:pPr>
      <w:rPr>
        <w:rFonts w:hint="default"/>
        <w:lang w:val="ru-RU" w:eastAsia="en-US" w:bidi="ar-SA"/>
      </w:rPr>
    </w:lvl>
  </w:abstractNum>
  <w:abstractNum w:abstractNumId="197" w15:restartNumberingAfterBreak="0">
    <w:nsid w:val="3CD90686"/>
    <w:multiLevelType w:val="hybridMultilevel"/>
    <w:tmpl w:val="F074457E"/>
    <w:lvl w:ilvl="0" w:tplc="4EC67984">
      <w:numFmt w:val="bullet"/>
      <w:lvlText w:val=""/>
      <w:lvlJc w:val="left"/>
      <w:pPr>
        <w:ind w:left="933" w:hanging="286"/>
      </w:pPr>
      <w:rPr>
        <w:rFonts w:ascii="Symbol" w:eastAsia="Symbol" w:hAnsi="Symbol" w:cs="Symbol" w:hint="default"/>
        <w:b w:val="0"/>
        <w:bCs w:val="0"/>
        <w:i w:val="0"/>
        <w:iCs w:val="0"/>
        <w:spacing w:val="0"/>
        <w:w w:val="100"/>
        <w:sz w:val="24"/>
        <w:szCs w:val="24"/>
        <w:lang w:val="ru-RU" w:eastAsia="en-US" w:bidi="ar-SA"/>
      </w:rPr>
    </w:lvl>
    <w:lvl w:ilvl="1" w:tplc="46662C14">
      <w:numFmt w:val="bullet"/>
      <w:lvlText w:val=""/>
      <w:lvlJc w:val="left"/>
      <w:pPr>
        <w:ind w:left="213" w:hanging="286"/>
      </w:pPr>
      <w:rPr>
        <w:rFonts w:ascii="Symbol" w:eastAsia="Symbol" w:hAnsi="Symbol" w:cs="Symbol" w:hint="default"/>
        <w:spacing w:val="0"/>
        <w:w w:val="83"/>
        <w:lang w:val="ru-RU" w:eastAsia="en-US" w:bidi="ar-SA"/>
      </w:rPr>
    </w:lvl>
    <w:lvl w:ilvl="2" w:tplc="6D26DF02">
      <w:numFmt w:val="bullet"/>
      <w:lvlText w:val=""/>
      <w:lvlJc w:val="left"/>
      <w:pPr>
        <w:ind w:left="213" w:hanging="286"/>
      </w:pPr>
      <w:rPr>
        <w:rFonts w:ascii="Symbol" w:eastAsia="Symbol" w:hAnsi="Symbol" w:cs="Symbol" w:hint="default"/>
        <w:b w:val="0"/>
        <w:bCs w:val="0"/>
        <w:i w:val="0"/>
        <w:iCs w:val="0"/>
        <w:spacing w:val="0"/>
        <w:w w:val="100"/>
        <w:sz w:val="24"/>
        <w:szCs w:val="24"/>
        <w:lang w:val="ru-RU" w:eastAsia="en-US" w:bidi="ar-SA"/>
      </w:rPr>
    </w:lvl>
    <w:lvl w:ilvl="3" w:tplc="F3826442">
      <w:numFmt w:val="bullet"/>
      <w:lvlText w:val="•"/>
      <w:lvlJc w:val="left"/>
      <w:pPr>
        <w:ind w:left="2415" w:hanging="286"/>
      </w:pPr>
      <w:rPr>
        <w:rFonts w:hint="default"/>
        <w:lang w:val="ru-RU" w:eastAsia="en-US" w:bidi="ar-SA"/>
      </w:rPr>
    </w:lvl>
    <w:lvl w:ilvl="4" w:tplc="B5F4CA8E">
      <w:numFmt w:val="bullet"/>
      <w:lvlText w:val="•"/>
      <w:lvlJc w:val="left"/>
      <w:pPr>
        <w:ind w:left="3491" w:hanging="286"/>
      </w:pPr>
      <w:rPr>
        <w:rFonts w:hint="default"/>
        <w:lang w:val="ru-RU" w:eastAsia="en-US" w:bidi="ar-SA"/>
      </w:rPr>
    </w:lvl>
    <w:lvl w:ilvl="5" w:tplc="28CA471A">
      <w:numFmt w:val="bullet"/>
      <w:lvlText w:val="•"/>
      <w:lvlJc w:val="left"/>
      <w:pPr>
        <w:ind w:left="4566" w:hanging="286"/>
      </w:pPr>
      <w:rPr>
        <w:rFonts w:hint="default"/>
        <w:lang w:val="ru-RU" w:eastAsia="en-US" w:bidi="ar-SA"/>
      </w:rPr>
    </w:lvl>
    <w:lvl w:ilvl="6" w:tplc="1C868C94">
      <w:numFmt w:val="bullet"/>
      <w:lvlText w:val="•"/>
      <w:lvlJc w:val="left"/>
      <w:pPr>
        <w:ind w:left="5642" w:hanging="286"/>
      </w:pPr>
      <w:rPr>
        <w:rFonts w:hint="default"/>
        <w:lang w:val="ru-RU" w:eastAsia="en-US" w:bidi="ar-SA"/>
      </w:rPr>
    </w:lvl>
    <w:lvl w:ilvl="7" w:tplc="772A068A">
      <w:numFmt w:val="bullet"/>
      <w:lvlText w:val="•"/>
      <w:lvlJc w:val="left"/>
      <w:pPr>
        <w:ind w:left="6718" w:hanging="286"/>
      </w:pPr>
      <w:rPr>
        <w:rFonts w:hint="default"/>
        <w:lang w:val="ru-RU" w:eastAsia="en-US" w:bidi="ar-SA"/>
      </w:rPr>
    </w:lvl>
    <w:lvl w:ilvl="8" w:tplc="4034978A">
      <w:numFmt w:val="bullet"/>
      <w:lvlText w:val="•"/>
      <w:lvlJc w:val="left"/>
      <w:pPr>
        <w:ind w:left="7793" w:hanging="286"/>
      </w:pPr>
      <w:rPr>
        <w:rFonts w:hint="default"/>
        <w:lang w:val="ru-RU" w:eastAsia="en-US" w:bidi="ar-SA"/>
      </w:rPr>
    </w:lvl>
  </w:abstractNum>
  <w:abstractNum w:abstractNumId="198" w15:restartNumberingAfterBreak="0">
    <w:nsid w:val="3CDB6025"/>
    <w:multiLevelType w:val="hybridMultilevel"/>
    <w:tmpl w:val="62DE4540"/>
    <w:lvl w:ilvl="0" w:tplc="2D64A6BA">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C1F685F0">
      <w:numFmt w:val="bullet"/>
      <w:lvlText w:val="•"/>
      <w:lvlJc w:val="left"/>
      <w:pPr>
        <w:ind w:left="983" w:hanging="360"/>
      </w:pPr>
      <w:rPr>
        <w:rFonts w:hint="default"/>
        <w:lang w:val="ru-RU" w:eastAsia="en-US" w:bidi="ar-SA"/>
      </w:rPr>
    </w:lvl>
    <w:lvl w:ilvl="2" w:tplc="A6C44812">
      <w:numFmt w:val="bullet"/>
      <w:lvlText w:val="•"/>
      <w:lvlJc w:val="left"/>
      <w:pPr>
        <w:ind w:left="1266" w:hanging="360"/>
      </w:pPr>
      <w:rPr>
        <w:rFonts w:hint="default"/>
        <w:lang w:val="ru-RU" w:eastAsia="en-US" w:bidi="ar-SA"/>
      </w:rPr>
    </w:lvl>
    <w:lvl w:ilvl="3" w:tplc="3DDA2D72">
      <w:numFmt w:val="bullet"/>
      <w:lvlText w:val="•"/>
      <w:lvlJc w:val="left"/>
      <w:pPr>
        <w:ind w:left="1550" w:hanging="360"/>
      </w:pPr>
      <w:rPr>
        <w:rFonts w:hint="default"/>
        <w:lang w:val="ru-RU" w:eastAsia="en-US" w:bidi="ar-SA"/>
      </w:rPr>
    </w:lvl>
    <w:lvl w:ilvl="4" w:tplc="E6A85A62">
      <w:numFmt w:val="bullet"/>
      <w:lvlText w:val="•"/>
      <w:lvlJc w:val="left"/>
      <w:pPr>
        <w:ind w:left="1833" w:hanging="360"/>
      </w:pPr>
      <w:rPr>
        <w:rFonts w:hint="default"/>
        <w:lang w:val="ru-RU" w:eastAsia="en-US" w:bidi="ar-SA"/>
      </w:rPr>
    </w:lvl>
    <w:lvl w:ilvl="5" w:tplc="EB9C5E9E">
      <w:numFmt w:val="bullet"/>
      <w:lvlText w:val="•"/>
      <w:lvlJc w:val="left"/>
      <w:pPr>
        <w:ind w:left="2117" w:hanging="360"/>
      </w:pPr>
      <w:rPr>
        <w:rFonts w:hint="default"/>
        <w:lang w:val="ru-RU" w:eastAsia="en-US" w:bidi="ar-SA"/>
      </w:rPr>
    </w:lvl>
    <w:lvl w:ilvl="6" w:tplc="47FE48FC">
      <w:numFmt w:val="bullet"/>
      <w:lvlText w:val="•"/>
      <w:lvlJc w:val="left"/>
      <w:pPr>
        <w:ind w:left="2400" w:hanging="360"/>
      </w:pPr>
      <w:rPr>
        <w:rFonts w:hint="default"/>
        <w:lang w:val="ru-RU" w:eastAsia="en-US" w:bidi="ar-SA"/>
      </w:rPr>
    </w:lvl>
    <w:lvl w:ilvl="7" w:tplc="519E9F0E">
      <w:numFmt w:val="bullet"/>
      <w:lvlText w:val="•"/>
      <w:lvlJc w:val="left"/>
      <w:pPr>
        <w:ind w:left="2683" w:hanging="360"/>
      </w:pPr>
      <w:rPr>
        <w:rFonts w:hint="default"/>
        <w:lang w:val="ru-RU" w:eastAsia="en-US" w:bidi="ar-SA"/>
      </w:rPr>
    </w:lvl>
    <w:lvl w:ilvl="8" w:tplc="8410DFF0">
      <w:numFmt w:val="bullet"/>
      <w:lvlText w:val="•"/>
      <w:lvlJc w:val="left"/>
      <w:pPr>
        <w:ind w:left="2967" w:hanging="360"/>
      </w:pPr>
      <w:rPr>
        <w:rFonts w:hint="default"/>
        <w:lang w:val="ru-RU" w:eastAsia="en-US" w:bidi="ar-SA"/>
      </w:rPr>
    </w:lvl>
  </w:abstractNum>
  <w:abstractNum w:abstractNumId="199" w15:restartNumberingAfterBreak="0">
    <w:nsid w:val="3D477AEC"/>
    <w:multiLevelType w:val="hybridMultilevel"/>
    <w:tmpl w:val="EA08E3F6"/>
    <w:lvl w:ilvl="0" w:tplc="D0086762">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801AE340">
      <w:numFmt w:val="bullet"/>
      <w:lvlText w:val="•"/>
      <w:lvlJc w:val="left"/>
      <w:pPr>
        <w:ind w:left="889" w:hanging="360"/>
      </w:pPr>
      <w:rPr>
        <w:rFonts w:hint="default"/>
        <w:lang w:val="ru-RU" w:eastAsia="en-US" w:bidi="ar-SA"/>
      </w:rPr>
    </w:lvl>
    <w:lvl w:ilvl="2" w:tplc="A51A6C8A">
      <w:numFmt w:val="bullet"/>
      <w:lvlText w:val="•"/>
      <w:lvlJc w:val="left"/>
      <w:pPr>
        <w:ind w:left="1299" w:hanging="360"/>
      </w:pPr>
      <w:rPr>
        <w:rFonts w:hint="default"/>
        <w:lang w:val="ru-RU" w:eastAsia="en-US" w:bidi="ar-SA"/>
      </w:rPr>
    </w:lvl>
    <w:lvl w:ilvl="3" w:tplc="8806F552">
      <w:numFmt w:val="bullet"/>
      <w:lvlText w:val="•"/>
      <w:lvlJc w:val="left"/>
      <w:pPr>
        <w:ind w:left="1709" w:hanging="360"/>
      </w:pPr>
      <w:rPr>
        <w:rFonts w:hint="default"/>
        <w:lang w:val="ru-RU" w:eastAsia="en-US" w:bidi="ar-SA"/>
      </w:rPr>
    </w:lvl>
    <w:lvl w:ilvl="4" w:tplc="E83CD130">
      <w:numFmt w:val="bullet"/>
      <w:lvlText w:val="•"/>
      <w:lvlJc w:val="left"/>
      <w:pPr>
        <w:ind w:left="2118" w:hanging="360"/>
      </w:pPr>
      <w:rPr>
        <w:rFonts w:hint="default"/>
        <w:lang w:val="ru-RU" w:eastAsia="en-US" w:bidi="ar-SA"/>
      </w:rPr>
    </w:lvl>
    <w:lvl w:ilvl="5" w:tplc="A92A3480">
      <w:numFmt w:val="bullet"/>
      <w:lvlText w:val="•"/>
      <w:lvlJc w:val="left"/>
      <w:pPr>
        <w:ind w:left="2528" w:hanging="360"/>
      </w:pPr>
      <w:rPr>
        <w:rFonts w:hint="default"/>
        <w:lang w:val="ru-RU" w:eastAsia="en-US" w:bidi="ar-SA"/>
      </w:rPr>
    </w:lvl>
    <w:lvl w:ilvl="6" w:tplc="65469948">
      <w:numFmt w:val="bullet"/>
      <w:lvlText w:val="•"/>
      <w:lvlJc w:val="left"/>
      <w:pPr>
        <w:ind w:left="2938" w:hanging="360"/>
      </w:pPr>
      <w:rPr>
        <w:rFonts w:hint="default"/>
        <w:lang w:val="ru-RU" w:eastAsia="en-US" w:bidi="ar-SA"/>
      </w:rPr>
    </w:lvl>
    <w:lvl w:ilvl="7" w:tplc="F6F0F464">
      <w:numFmt w:val="bullet"/>
      <w:lvlText w:val="•"/>
      <w:lvlJc w:val="left"/>
      <w:pPr>
        <w:ind w:left="3347" w:hanging="360"/>
      </w:pPr>
      <w:rPr>
        <w:rFonts w:hint="default"/>
        <w:lang w:val="ru-RU" w:eastAsia="en-US" w:bidi="ar-SA"/>
      </w:rPr>
    </w:lvl>
    <w:lvl w:ilvl="8" w:tplc="2D0C7FE4">
      <w:numFmt w:val="bullet"/>
      <w:lvlText w:val="•"/>
      <w:lvlJc w:val="left"/>
      <w:pPr>
        <w:ind w:left="3757" w:hanging="360"/>
      </w:pPr>
      <w:rPr>
        <w:rFonts w:hint="default"/>
        <w:lang w:val="ru-RU" w:eastAsia="en-US" w:bidi="ar-SA"/>
      </w:rPr>
    </w:lvl>
  </w:abstractNum>
  <w:abstractNum w:abstractNumId="200" w15:restartNumberingAfterBreak="0">
    <w:nsid w:val="3DDF5D27"/>
    <w:multiLevelType w:val="hybridMultilevel"/>
    <w:tmpl w:val="DE585328"/>
    <w:lvl w:ilvl="0" w:tplc="9F34F4CE">
      <w:numFmt w:val="bullet"/>
      <w:lvlText w:val=""/>
      <w:lvlJc w:val="left"/>
      <w:pPr>
        <w:ind w:left="422" w:hanging="284"/>
      </w:pPr>
      <w:rPr>
        <w:rFonts w:ascii="Wingdings" w:eastAsia="Wingdings" w:hAnsi="Wingdings" w:cs="Wingdings" w:hint="default"/>
        <w:b w:val="0"/>
        <w:bCs w:val="0"/>
        <w:i w:val="0"/>
        <w:iCs w:val="0"/>
        <w:spacing w:val="0"/>
        <w:w w:val="100"/>
        <w:sz w:val="24"/>
        <w:szCs w:val="24"/>
        <w:lang w:val="ru-RU" w:eastAsia="en-US" w:bidi="ar-SA"/>
      </w:rPr>
    </w:lvl>
    <w:lvl w:ilvl="1" w:tplc="4942C352">
      <w:numFmt w:val="bullet"/>
      <w:lvlText w:val="•"/>
      <w:lvlJc w:val="left"/>
      <w:pPr>
        <w:ind w:left="1185" w:hanging="284"/>
      </w:pPr>
      <w:rPr>
        <w:rFonts w:hint="default"/>
        <w:lang w:val="ru-RU" w:eastAsia="en-US" w:bidi="ar-SA"/>
      </w:rPr>
    </w:lvl>
    <w:lvl w:ilvl="2" w:tplc="DC16DF30">
      <w:numFmt w:val="bullet"/>
      <w:lvlText w:val="•"/>
      <w:lvlJc w:val="left"/>
      <w:pPr>
        <w:ind w:left="1950" w:hanging="284"/>
      </w:pPr>
      <w:rPr>
        <w:rFonts w:hint="default"/>
        <w:lang w:val="ru-RU" w:eastAsia="en-US" w:bidi="ar-SA"/>
      </w:rPr>
    </w:lvl>
    <w:lvl w:ilvl="3" w:tplc="B36236D4">
      <w:numFmt w:val="bullet"/>
      <w:lvlText w:val="•"/>
      <w:lvlJc w:val="left"/>
      <w:pPr>
        <w:ind w:left="2715" w:hanging="284"/>
      </w:pPr>
      <w:rPr>
        <w:rFonts w:hint="default"/>
        <w:lang w:val="ru-RU" w:eastAsia="en-US" w:bidi="ar-SA"/>
      </w:rPr>
    </w:lvl>
    <w:lvl w:ilvl="4" w:tplc="D3D2CC32">
      <w:numFmt w:val="bullet"/>
      <w:lvlText w:val="•"/>
      <w:lvlJc w:val="left"/>
      <w:pPr>
        <w:ind w:left="3481" w:hanging="284"/>
      </w:pPr>
      <w:rPr>
        <w:rFonts w:hint="default"/>
        <w:lang w:val="ru-RU" w:eastAsia="en-US" w:bidi="ar-SA"/>
      </w:rPr>
    </w:lvl>
    <w:lvl w:ilvl="5" w:tplc="181A2308">
      <w:numFmt w:val="bullet"/>
      <w:lvlText w:val="•"/>
      <w:lvlJc w:val="left"/>
      <w:pPr>
        <w:ind w:left="4246" w:hanging="284"/>
      </w:pPr>
      <w:rPr>
        <w:rFonts w:hint="default"/>
        <w:lang w:val="ru-RU" w:eastAsia="en-US" w:bidi="ar-SA"/>
      </w:rPr>
    </w:lvl>
    <w:lvl w:ilvl="6" w:tplc="2D440F74">
      <w:numFmt w:val="bullet"/>
      <w:lvlText w:val="•"/>
      <w:lvlJc w:val="left"/>
      <w:pPr>
        <w:ind w:left="5011" w:hanging="284"/>
      </w:pPr>
      <w:rPr>
        <w:rFonts w:hint="default"/>
        <w:lang w:val="ru-RU" w:eastAsia="en-US" w:bidi="ar-SA"/>
      </w:rPr>
    </w:lvl>
    <w:lvl w:ilvl="7" w:tplc="2C6235B6">
      <w:numFmt w:val="bullet"/>
      <w:lvlText w:val="•"/>
      <w:lvlJc w:val="left"/>
      <w:pPr>
        <w:ind w:left="5777" w:hanging="284"/>
      </w:pPr>
      <w:rPr>
        <w:rFonts w:hint="default"/>
        <w:lang w:val="ru-RU" w:eastAsia="en-US" w:bidi="ar-SA"/>
      </w:rPr>
    </w:lvl>
    <w:lvl w:ilvl="8" w:tplc="DDE2E37A">
      <w:numFmt w:val="bullet"/>
      <w:lvlText w:val="•"/>
      <w:lvlJc w:val="left"/>
      <w:pPr>
        <w:ind w:left="6542" w:hanging="284"/>
      </w:pPr>
      <w:rPr>
        <w:rFonts w:hint="default"/>
        <w:lang w:val="ru-RU" w:eastAsia="en-US" w:bidi="ar-SA"/>
      </w:rPr>
    </w:lvl>
  </w:abstractNum>
  <w:abstractNum w:abstractNumId="201" w15:restartNumberingAfterBreak="0">
    <w:nsid w:val="3E1203B3"/>
    <w:multiLevelType w:val="hybridMultilevel"/>
    <w:tmpl w:val="302A365E"/>
    <w:lvl w:ilvl="0" w:tplc="FAFC536A">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5A98E1E8">
      <w:numFmt w:val="bullet"/>
      <w:lvlText w:val="•"/>
      <w:lvlJc w:val="left"/>
      <w:pPr>
        <w:ind w:left="983" w:hanging="360"/>
      </w:pPr>
      <w:rPr>
        <w:rFonts w:hint="default"/>
        <w:lang w:val="ru-RU" w:eastAsia="en-US" w:bidi="ar-SA"/>
      </w:rPr>
    </w:lvl>
    <w:lvl w:ilvl="2" w:tplc="21CAA0B8">
      <w:numFmt w:val="bullet"/>
      <w:lvlText w:val="•"/>
      <w:lvlJc w:val="left"/>
      <w:pPr>
        <w:ind w:left="1266" w:hanging="360"/>
      </w:pPr>
      <w:rPr>
        <w:rFonts w:hint="default"/>
        <w:lang w:val="ru-RU" w:eastAsia="en-US" w:bidi="ar-SA"/>
      </w:rPr>
    </w:lvl>
    <w:lvl w:ilvl="3" w:tplc="2E20FF1E">
      <w:numFmt w:val="bullet"/>
      <w:lvlText w:val="•"/>
      <w:lvlJc w:val="left"/>
      <w:pPr>
        <w:ind w:left="1550" w:hanging="360"/>
      </w:pPr>
      <w:rPr>
        <w:rFonts w:hint="default"/>
        <w:lang w:val="ru-RU" w:eastAsia="en-US" w:bidi="ar-SA"/>
      </w:rPr>
    </w:lvl>
    <w:lvl w:ilvl="4" w:tplc="D9E6D2DA">
      <w:numFmt w:val="bullet"/>
      <w:lvlText w:val="•"/>
      <w:lvlJc w:val="left"/>
      <w:pPr>
        <w:ind w:left="1833" w:hanging="360"/>
      </w:pPr>
      <w:rPr>
        <w:rFonts w:hint="default"/>
        <w:lang w:val="ru-RU" w:eastAsia="en-US" w:bidi="ar-SA"/>
      </w:rPr>
    </w:lvl>
    <w:lvl w:ilvl="5" w:tplc="B62AF75E">
      <w:numFmt w:val="bullet"/>
      <w:lvlText w:val="•"/>
      <w:lvlJc w:val="left"/>
      <w:pPr>
        <w:ind w:left="2117" w:hanging="360"/>
      </w:pPr>
      <w:rPr>
        <w:rFonts w:hint="default"/>
        <w:lang w:val="ru-RU" w:eastAsia="en-US" w:bidi="ar-SA"/>
      </w:rPr>
    </w:lvl>
    <w:lvl w:ilvl="6" w:tplc="7F682466">
      <w:numFmt w:val="bullet"/>
      <w:lvlText w:val="•"/>
      <w:lvlJc w:val="left"/>
      <w:pPr>
        <w:ind w:left="2400" w:hanging="360"/>
      </w:pPr>
      <w:rPr>
        <w:rFonts w:hint="default"/>
        <w:lang w:val="ru-RU" w:eastAsia="en-US" w:bidi="ar-SA"/>
      </w:rPr>
    </w:lvl>
    <w:lvl w:ilvl="7" w:tplc="D4742852">
      <w:numFmt w:val="bullet"/>
      <w:lvlText w:val="•"/>
      <w:lvlJc w:val="left"/>
      <w:pPr>
        <w:ind w:left="2683" w:hanging="360"/>
      </w:pPr>
      <w:rPr>
        <w:rFonts w:hint="default"/>
        <w:lang w:val="ru-RU" w:eastAsia="en-US" w:bidi="ar-SA"/>
      </w:rPr>
    </w:lvl>
    <w:lvl w:ilvl="8" w:tplc="52247FC2">
      <w:numFmt w:val="bullet"/>
      <w:lvlText w:val="•"/>
      <w:lvlJc w:val="left"/>
      <w:pPr>
        <w:ind w:left="2967" w:hanging="360"/>
      </w:pPr>
      <w:rPr>
        <w:rFonts w:hint="default"/>
        <w:lang w:val="ru-RU" w:eastAsia="en-US" w:bidi="ar-SA"/>
      </w:rPr>
    </w:lvl>
  </w:abstractNum>
  <w:abstractNum w:abstractNumId="202" w15:restartNumberingAfterBreak="0">
    <w:nsid w:val="3E4F2CCE"/>
    <w:multiLevelType w:val="multilevel"/>
    <w:tmpl w:val="A7785ACE"/>
    <w:lvl w:ilvl="0">
      <w:start w:val="1"/>
      <w:numFmt w:val="decimal"/>
      <w:lvlText w:val="%1."/>
      <w:lvlJc w:val="left"/>
      <w:pPr>
        <w:ind w:left="49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672"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834" w:hanging="420"/>
      </w:pPr>
      <w:rPr>
        <w:rFonts w:hint="default"/>
        <w:lang w:val="ru-RU" w:eastAsia="en-US" w:bidi="ar-SA"/>
      </w:rPr>
    </w:lvl>
    <w:lvl w:ilvl="3">
      <w:numFmt w:val="bullet"/>
      <w:lvlText w:val="•"/>
      <w:lvlJc w:val="left"/>
      <w:pPr>
        <w:ind w:left="2988" w:hanging="420"/>
      </w:pPr>
      <w:rPr>
        <w:rFonts w:hint="default"/>
        <w:lang w:val="ru-RU" w:eastAsia="en-US" w:bidi="ar-SA"/>
      </w:rPr>
    </w:lvl>
    <w:lvl w:ilvl="4">
      <w:numFmt w:val="bullet"/>
      <w:lvlText w:val="•"/>
      <w:lvlJc w:val="left"/>
      <w:pPr>
        <w:ind w:left="4142" w:hanging="420"/>
      </w:pPr>
      <w:rPr>
        <w:rFonts w:hint="default"/>
        <w:lang w:val="ru-RU" w:eastAsia="en-US" w:bidi="ar-SA"/>
      </w:rPr>
    </w:lvl>
    <w:lvl w:ilvl="5">
      <w:numFmt w:val="bullet"/>
      <w:lvlText w:val="•"/>
      <w:lvlJc w:val="left"/>
      <w:pPr>
        <w:ind w:left="5297" w:hanging="420"/>
      </w:pPr>
      <w:rPr>
        <w:rFonts w:hint="default"/>
        <w:lang w:val="ru-RU" w:eastAsia="en-US" w:bidi="ar-SA"/>
      </w:rPr>
    </w:lvl>
    <w:lvl w:ilvl="6">
      <w:numFmt w:val="bullet"/>
      <w:lvlText w:val="•"/>
      <w:lvlJc w:val="left"/>
      <w:pPr>
        <w:ind w:left="6451" w:hanging="420"/>
      </w:pPr>
      <w:rPr>
        <w:rFonts w:hint="default"/>
        <w:lang w:val="ru-RU" w:eastAsia="en-US" w:bidi="ar-SA"/>
      </w:rPr>
    </w:lvl>
    <w:lvl w:ilvl="7">
      <w:numFmt w:val="bullet"/>
      <w:lvlText w:val="•"/>
      <w:lvlJc w:val="left"/>
      <w:pPr>
        <w:ind w:left="7605" w:hanging="420"/>
      </w:pPr>
      <w:rPr>
        <w:rFonts w:hint="default"/>
        <w:lang w:val="ru-RU" w:eastAsia="en-US" w:bidi="ar-SA"/>
      </w:rPr>
    </w:lvl>
    <w:lvl w:ilvl="8">
      <w:numFmt w:val="bullet"/>
      <w:lvlText w:val="•"/>
      <w:lvlJc w:val="left"/>
      <w:pPr>
        <w:ind w:left="8760" w:hanging="420"/>
      </w:pPr>
      <w:rPr>
        <w:rFonts w:hint="default"/>
        <w:lang w:val="ru-RU" w:eastAsia="en-US" w:bidi="ar-SA"/>
      </w:rPr>
    </w:lvl>
  </w:abstractNum>
  <w:abstractNum w:abstractNumId="203" w15:restartNumberingAfterBreak="0">
    <w:nsid w:val="3E5E6C5F"/>
    <w:multiLevelType w:val="multilevel"/>
    <w:tmpl w:val="0BD4240E"/>
    <w:lvl w:ilvl="0">
      <w:start w:val="1"/>
      <w:numFmt w:val="decimal"/>
      <w:lvlText w:val="%1."/>
      <w:lvlJc w:val="left"/>
      <w:pPr>
        <w:ind w:left="49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672"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852"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136" w:hanging="600"/>
      </w:pPr>
      <w:rPr>
        <w:rFonts w:hint="default"/>
        <w:lang w:val="ru-RU" w:eastAsia="en-US" w:bidi="ar-SA"/>
      </w:rPr>
    </w:lvl>
    <w:lvl w:ilvl="4">
      <w:numFmt w:val="bullet"/>
      <w:lvlText w:val="•"/>
      <w:lvlJc w:val="left"/>
      <w:pPr>
        <w:ind w:left="3412" w:hanging="600"/>
      </w:pPr>
      <w:rPr>
        <w:rFonts w:hint="default"/>
        <w:lang w:val="ru-RU" w:eastAsia="en-US" w:bidi="ar-SA"/>
      </w:rPr>
    </w:lvl>
    <w:lvl w:ilvl="5">
      <w:numFmt w:val="bullet"/>
      <w:lvlText w:val="•"/>
      <w:lvlJc w:val="left"/>
      <w:pPr>
        <w:ind w:left="4688" w:hanging="600"/>
      </w:pPr>
      <w:rPr>
        <w:rFonts w:hint="default"/>
        <w:lang w:val="ru-RU" w:eastAsia="en-US" w:bidi="ar-SA"/>
      </w:rPr>
    </w:lvl>
    <w:lvl w:ilvl="6">
      <w:numFmt w:val="bullet"/>
      <w:lvlText w:val="•"/>
      <w:lvlJc w:val="left"/>
      <w:pPr>
        <w:ind w:left="5964" w:hanging="600"/>
      </w:pPr>
      <w:rPr>
        <w:rFonts w:hint="default"/>
        <w:lang w:val="ru-RU" w:eastAsia="en-US" w:bidi="ar-SA"/>
      </w:rPr>
    </w:lvl>
    <w:lvl w:ilvl="7">
      <w:numFmt w:val="bullet"/>
      <w:lvlText w:val="•"/>
      <w:lvlJc w:val="left"/>
      <w:pPr>
        <w:ind w:left="7240" w:hanging="600"/>
      </w:pPr>
      <w:rPr>
        <w:rFonts w:hint="default"/>
        <w:lang w:val="ru-RU" w:eastAsia="en-US" w:bidi="ar-SA"/>
      </w:rPr>
    </w:lvl>
    <w:lvl w:ilvl="8">
      <w:numFmt w:val="bullet"/>
      <w:lvlText w:val="•"/>
      <w:lvlJc w:val="left"/>
      <w:pPr>
        <w:ind w:left="8516" w:hanging="600"/>
      </w:pPr>
      <w:rPr>
        <w:rFonts w:hint="default"/>
        <w:lang w:val="ru-RU" w:eastAsia="en-US" w:bidi="ar-SA"/>
      </w:rPr>
    </w:lvl>
  </w:abstractNum>
  <w:abstractNum w:abstractNumId="204" w15:restartNumberingAfterBreak="0">
    <w:nsid w:val="3E800675"/>
    <w:multiLevelType w:val="hybridMultilevel"/>
    <w:tmpl w:val="F16EC622"/>
    <w:lvl w:ilvl="0" w:tplc="B6E881E6">
      <w:numFmt w:val="bullet"/>
      <w:lvlText w:val=""/>
      <w:lvlJc w:val="left"/>
      <w:pPr>
        <w:ind w:left="467" w:hanging="360"/>
      </w:pPr>
      <w:rPr>
        <w:rFonts w:ascii="Symbol" w:eastAsia="Symbol" w:hAnsi="Symbol" w:cs="Symbol" w:hint="default"/>
        <w:b w:val="0"/>
        <w:bCs w:val="0"/>
        <w:i w:val="0"/>
        <w:iCs w:val="0"/>
        <w:spacing w:val="0"/>
        <w:w w:val="100"/>
        <w:sz w:val="24"/>
        <w:szCs w:val="24"/>
        <w:lang w:val="ru-RU" w:eastAsia="en-US" w:bidi="ar-SA"/>
      </w:rPr>
    </w:lvl>
    <w:lvl w:ilvl="1" w:tplc="C3507724">
      <w:numFmt w:val="bullet"/>
      <w:lvlText w:val="•"/>
      <w:lvlJc w:val="left"/>
      <w:pPr>
        <w:ind w:left="897" w:hanging="360"/>
      </w:pPr>
      <w:rPr>
        <w:rFonts w:hint="default"/>
        <w:lang w:val="ru-RU" w:eastAsia="en-US" w:bidi="ar-SA"/>
      </w:rPr>
    </w:lvl>
    <w:lvl w:ilvl="2" w:tplc="0F349DE8">
      <w:numFmt w:val="bullet"/>
      <w:lvlText w:val="•"/>
      <w:lvlJc w:val="left"/>
      <w:pPr>
        <w:ind w:left="1334" w:hanging="360"/>
      </w:pPr>
      <w:rPr>
        <w:rFonts w:hint="default"/>
        <w:lang w:val="ru-RU" w:eastAsia="en-US" w:bidi="ar-SA"/>
      </w:rPr>
    </w:lvl>
    <w:lvl w:ilvl="3" w:tplc="46E668B0">
      <w:numFmt w:val="bullet"/>
      <w:lvlText w:val="•"/>
      <w:lvlJc w:val="left"/>
      <w:pPr>
        <w:ind w:left="1772" w:hanging="360"/>
      </w:pPr>
      <w:rPr>
        <w:rFonts w:hint="default"/>
        <w:lang w:val="ru-RU" w:eastAsia="en-US" w:bidi="ar-SA"/>
      </w:rPr>
    </w:lvl>
    <w:lvl w:ilvl="4" w:tplc="9D962C3E">
      <w:numFmt w:val="bullet"/>
      <w:lvlText w:val="•"/>
      <w:lvlJc w:val="left"/>
      <w:pPr>
        <w:ind w:left="2209" w:hanging="360"/>
      </w:pPr>
      <w:rPr>
        <w:rFonts w:hint="default"/>
        <w:lang w:val="ru-RU" w:eastAsia="en-US" w:bidi="ar-SA"/>
      </w:rPr>
    </w:lvl>
    <w:lvl w:ilvl="5" w:tplc="A5E257EE">
      <w:numFmt w:val="bullet"/>
      <w:lvlText w:val="•"/>
      <w:lvlJc w:val="left"/>
      <w:pPr>
        <w:ind w:left="2647" w:hanging="360"/>
      </w:pPr>
      <w:rPr>
        <w:rFonts w:hint="default"/>
        <w:lang w:val="ru-RU" w:eastAsia="en-US" w:bidi="ar-SA"/>
      </w:rPr>
    </w:lvl>
    <w:lvl w:ilvl="6" w:tplc="DD08FD3E">
      <w:numFmt w:val="bullet"/>
      <w:lvlText w:val="•"/>
      <w:lvlJc w:val="left"/>
      <w:pPr>
        <w:ind w:left="3084" w:hanging="360"/>
      </w:pPr>
      <w:rPr>
        <w:rFonts w:hint="default"/>
        <w:lang w:val="ru-RU" w:eastAsia="en-US" w:bidi="ar-SA"/>
      </w:rPr>
    </w:lvl>
    <w:lvl w:ilvl="7" w:tplc="E86AC464">
      <w:numFmt w:val="bullet"/>
      <w:lvlText w:val="•"/>
      <w:lvlJc w:val="left"/>
      <w:pPr>
        <w:ind w:left="3521" w:hanging="360"/>
      </w:pPr>
      <w:rPr>
        <w:rFonts w:hint="default"/>
        <w:lang w:val="ru-RU" w:eastAsia="en-US" w:bidi="ar-SA"/>
      </w:rPr>
    </w:lvl>
    <w:lvl w:ilvl="8" w:tplc="C1C0972C">
      <w:numFmt w:val="bullet"/>
      <w:lvlText w:val="•"/>
      <w:lvlJc w:val="left"/>
      <w:pPr>
        <w:ind w:left="3959" w:hanging="360"/>
      </w:pPr>
      <w:rPr>
        <w:rFonts w:hint="default"/>
        <w:lang w:val="ru-RU" w:eastAsia="en-US" w:bidi="ar-SA"/>
      </w:rPr>
    </w:lvl>
  </w:abstractNum>
  <w:abstractNum w:abstractNumId="205" w15:restartNumberingAfterBreak="0">
    <w:nsid w:val="3E8A664A"/>
    <w:multiLevelType w:val="multilevel"/>
    <w:tmpl w:val="AD6C8EE2"/>
    <w:lvl w:ilvl="0">
      <w:start w:val="162"/>
      <w:numFmt w:val="decimal"/>
      <w:lvlText w:val="%1"/>
      <w:lvlJc w:val="left"/>
      <w:pPr>
        <w:ind w:left="252" w:hanging="1020"/>
      </w:pPr>
      <w:rPr>
        <w:rFonts w:hint="default"/>
        <w:lang w:val="ru-RU" w:eastAsia="en-US" w:bidi="ar-SA"/>
      </w:rPr>
    </w:lvl>
    <w:lvl w:ilvl="1">
      <w:start w:val="3"/>
      <w:numFmt w:val="decimal"/>
      <w:lvlText w:val="%1.%2"/>
      <w:lvlJc w:val="left"/>
      <w:pPr>
        <w:ind w:left="252" w:hanging="1020"/>
      </w:pPr>
      <w:rPr>
        <w:rFonts w:hint="default"/>
        <w:lang w:val="ru-RU" w:eastAsia="en-US" w:bidi="ar-SA"/>
      </w:rPr>
    </w:lvl>
    <w:lvl w:ilvl="2">
      <w:start w:val="1"/>
      <w:numFmt w:val="decimal"/>
      <w:lvlText w:val="%1.%2.%3"/>
      <w:lvlJc w:val="left"/>
      <w:pPr>
        <w:ind w:left="252" w:hanging="1020"/>
      </w:pPr>
      <w:rPr>
        <w:rFonts w:hint="default"/>
        <w:lang w:val="ru-RU" w:eastAsia="en-US" w:bidi="ar-SA"/>
      </w:rPr>
    </w:lvl>
    <w:lvl w:ilvl="3">
      <w:start w:val="2"/>
      <w:numFmt w:val="decimal"/>
      <w:lvlText w:val="%1.%2.%3.%4."/>
      <w:lvlJc w:val="left"/>
      <w:pPr>
        <w:ind w:left="1303" w:hanging="102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583" w:hanging="1020"/>
      </w:pPr>
      <w:rPr>
        <w:rFonts w:hint="default"/>
        <w:lang w:val="ru-RU" w:eastAsia="en-US" w:bidi="ar-SA"/>
      </w:rPr>
    </w:lvl>
    <w:lvl w:ilvl="5">
      <w:numFmt w:val="bullet"/>
      <w:lvlText w:val="•"/>
      <w:lvlJc w:val="left"/>
      <w:pPr>
        <w:ind w:left="5664" w:hanging="1020"/>
      </w:pPr>
      <w:rPr>
        <w:rFonts w:hint="default"/>
        <w:lang w:val="ru-RU" w:eastAsia="en-US" w:bidi="ar-SA"/>
      </w:rPr>
    </w:lvl>
    <w:lvl w:ilvl="6">
      <w:numFmt w:val="bullet"/>
      <w:lvlText w:val="•"/>
      <w:lvlJc w:val="left"/>
      <w:pPr>
        <w:ind w:left="6745" w:hanging="1020"/>
      </w:pPr>
      <w:rPr>
        <w:rFonts w:hint="default"/>
        <w:lang w:val="ru-RU" w:eastAsia="en-US" w:bidi="ar-SA"/>
      </w:rPr>
    </w:lvl>
    <w:lvl w:ilvl="7">
      <w:numFmt w:val="bullet"/>
      <w:lvlText w:val="•"/>
      <w:lvlJc w:val="left"/>
      <w:pPr>
        <w:ind w:left="7826" w:hanging="1020"/>
      </w:pPr>
      <w:rPr>
        <w:rFonts w:hint="default"/>
        <w:lang w:val="ru-RU" w:eastAsia="en-US" w:bidi="ar-SA"/>
      </w:rPr>
    </w:lvl>
    <w:lvl w:ilvl="8">
      <w:numFmt w:val="bullet"/>
      <w:lvlText w:val="•"/>
      <w:lvlJc w:val="left"/>
      <w:pPr>
        <w:ind w:left="8907" w:hanging="1020"/>
      </w:pPr>
      <w:rPr>
        <w:rFonts w:hint="default"/>
        <w:lang w:val="ru-RU" w:eastAsia="en-US" w:bidi="ar-SA"/>
      </w:rPr>
    </w:lvl>
  </w:abstractNum>
  <w:abstractNum w:abstractNumId="206" w15:restartNumberingAfterBreak="0">
    <w:nsid w:val="3EDB0D08"/>
    <w:multiLevelType w:val="multilevel"/>
    <w:tmpl w:val="0B82CFF2"/>
    <w:lvl w:ilvl="0">
      <w:start w:val="5"/>
      <w:numFmt w:val="decimal"/>
      <w:lvlText w:val="%1."/>
      <w:lvlJc w:val="left"/>
      <w:pPr>
        <w:ind w:left="49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672"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834" w:hanging="420"/>
      </w:pPr>
      <w:rPr>
        <w:rFonts w:hint="default"/>
        <w:lang w:val="ru-RU" w:eastAsia="en-US" w:bidi="ar-SA"/>
      </w:rPr>
    </w:lvl>
    <w:lvl w:ilvl="3">
      <w:numFmt w:val="bullet"/>
      <w:lvlText w:val="•"/>
      <w:lvlJc w:val="left"/>
      <w:pPr>
        <w:ind w:left="2988" w:hanging="420"/>
      </w:pPr>
      <w:rPr>
        <w:rFonts w:hint="default"/>
        <w:lang w:val="ru-RU" w:eastAsia="en-US" w:bidi="ar-SA"/>
      </w:rPr>
    </w:lvl>
    <w:lvl w:ilvl="4">
      <w:numFmt w:val="bullet"/>
      <w:lvlText w:val="•"/>
      <w:lvlJc w:val="left"/>
      <w:pPr>
        <w:ind w:left="4142" w:hanging="420"/>
      </w:pPr>
      <w:rPr>
        <w:rFonts w:hint="default"/>
        <w:lang w:val="ru-RU" w:eastAsia="en-US" w:bidi="ar-SA"/>
      </w:rPr>
    </w:lvl>
    <w:lvl w:ilvl="5">
      <w:numFmt w:val="bullet"/>
      <w:lvlText w:val="•"/>
      <w:lvlJc w:val="left"/>
      <w:pPr>
        <w:ind w:left="5297" w:hanging="420"/>
      </w:pPr>
      <w:rPr>
        <w:rFonts w:hint="default"/>
        <w:lang w:val="ru-RU" w:eastAsia="en-US" w:bidi="ar-SA"/>
      </w:rPr>
    </w:lvl>
    <w:lvl w:ilvl="6">
      <w:numFmt w:val="bullet"/>
      <w:lvlText w:val="•"/>
      <w:lvlJc w:val="left"/>
      <w:pPr>
        <w:ind w:left="6451" w:hanging="420"/>
      </w:pPr>
      <w:rPr>
        <w:rFonts w:hint="default"/>
        <w:lang w:val="ru-RU" w:eastAsia="en-US" w:bidi="ar-SA"/>
      </w:rPr>
    </w:lvl>
    <w:lvl w:ilvl="7">
      <w:numFmt w:val="bullet"/>
      <w:lvlText w:val="•"/>
      <w:lvlJc w:val="left"/>
      <w:pPr>
        <w:ind w:left="7605" w:hanging="420"/>
      </w:pPr>
      <w:rPr>
        <w:rFonts w:hint="default"/>
        <w:lang w:val="ru-RU" w:eastAsia="en-US" w:bidi="ar-SA"/>
      </w:rPr>
    </w:lvl>
    <w:lvl w:ilvl="8">
      <w:numFmt w:val="bullet"/>
      <w:lvlText w:val="•"/>
      <w:lvlJc w:val="left"/>
      <w:pPr>
        <w:ind w:left="8760" w:hanging="420"/>
      </w:pPr>
      <w:rPr>
        <w:rFonts w:hint="default"/>
        <w:lang w:val="ru-RU" w:eastAsia="en-US" w:bidi="ar-SA"/>
      </w:rPr>
    </w:lvl>
  </w:abstractNum>
  <w:abstractNum w:abstractNumId="207" w15:restartNumberingAfterBreak="0">
    <w:nsid w:val="3F2D6A19"/>
    <w:multiLevelType w:val="hybridMultilevel"/>
    <w:tmpl w:val="0DB2A706"/>
    <w:lvl w:ilvl="0" w:tplc="42169456">
      <w:numFmt w:val="bullet"/>
      <w:lvlText w:val=""/>
      <w:lvlJc w:val="left"/>
      <w:pPr>
        <w:ind w:left="252" w:hanging="221"/>
      </w:pPr>
      <w:rPr>
        <w:rFonts w:ascii="Symbol" w:eastAsia="Symbol" w:hAnsi="Symbol" w:cs="Symbol" w:hint="default"/>
        <w:b w:val="0"/>
        <w:bCs w:val="0"/>
        <w:i w:val="0"/>
        <w:iCs w:val="0"/>
        <w:spacing w:val="0"/>
        <w:w w:val="99"/>
        <w:sz w:val="20"/>
        <w:szCs w:val="20"/>
        <w:lang w:val="ru-RU" w:eastAsia="en-US" w:bidi="ar-SA"/>
      </w:rPr>
    </w:lvl>
    <w:lvl w:ilvl="1" w:tplc="222A0F3C">
      <w:numFmt w:val="bullet"/>
      <w:lvlText w:val="•"/>
      <w:lvlJc w:val="left"/>
      <w:pPr>
        <w:ind w:left="1340" w:hanging="221"/>
      </w:pPr>
      <w:rPr>
        <w:rFonts w:hint="default"/>
        <w:lang w:val="ru-RU" w:eastAsia="en-US" w:bidi="ar-SA"/>
      </w:rPr>
    </w:lvl>
    <w:lvl w:ilvl="2" w:tplc="D90057F4">
      <w:numFmt w:val="bullet"/>
      <w:lvlText w:val="•"/>
      <w:lvlJc w:val="left"/>
      <w:pPr>
        <w:ind w:left="2421" w:hanging="221"/>
      </w:pPr>
      <w:rPr>
        <w:rFonts w:hint="default"/>
        <w:lang w:val="ru-RU" w:eastAsia="en-US" w:bidi="ar-SA"/>
      </w:rPr>
    </w:lvl>
    <w:lvl w:ilvl="3" w:tplc="C776A974">
      <w:numFmt w:val="bullet"/>
      <w:lvlText w:val="•"/>
      <w:lvlJc w:val="left"/>
      <w:pPr>
        <w:ind w:left="3502" w:hanging="221"/>
      </w:pPr>
      <w:rPr>
        <w:rFonts w:hint="default"/>
        <w:lang w:val="ru-RU" w:eastAsia="en-US" w:bidi="ar-SA"/>
      </w:rPr>
    </w:lvl>
    <w:lvl w:ilvl="4" w:tplc="6A407A32">
      <w:numFmt w:val="bullet"/>
      <w:lvlText w:val="•"/>
      <w:lvlJc w:val="left"/>
      <w:pPr>
        <w:ind w:left="4583" w:hanging="221"/>
      </w:pPr>
      <w:rPr>
        <w:rFonts w:hint="default"/>
        <w:lang w:val="ru-RU" w:eastAsia="en-US" w:bidi="ar-SA"/>
      </w:rPr>
    </w:lvl>
    <w:lvl w:ilvl="5" w:tplc="334083BA">
      <w:numFmt w:val="bullet"/>
      <w:lvlText w:val="•"/>
      <w:lvlJc w:val="left"/>
      <w:pPr>
        <w:ind w:left="5664" w:hanging="221"/>
      </w:pPr>
      <w:rPr>
        <w:rFonts w:hint="default"/>
        <w:lang w:val="ru-RU" w:eastAsia="en-US" w:bidi="ar-SA"/>
      </w:rPr>
    </w:lvl>
    <w:lvl w:ilvl="6" w:tplc="E77034FE">
      <w:numFmt w:val="bullet"/>
      <w:lvlText w:val="•"/>
      <w:lvlJc w:val="left"/>
      <w:pPr>
        <w:ind w:left="6745" w:hanging="221"/>
      </w:pPr>
      <w:rPr>
        <w:rFonts w:hint="default"/>
        <w:lang w:val="ru-RU" w:eastAsia="en-US" w:bidi="ar-SA"/>
      </w:rPr>
    </w:lvl>
    <w:lvl w:ilvl="7" w:tplc="3C5AB0DA">
      <w:numFmt w:val="bullet"/>
      <w:lvlText w:val="•"/>
      <w:lvlJc w:val="left"/>
      <w:pPr>
        <w:ind w:left="7826" w:hanging="221"/>
      </w:pPr>
      <w:rPr>
        <w:rFonts w:hint="default"/>
        <w:lang w:val="ru-RU" w:eastAsia="en-US" w:bidi="ar-SA"/>
      </w:rPr>
    </w:lvl>
    <w:lvl w:ilvl="8" w:tplc="1BD61F36">
      <w:numFmt w:val="bullet"/>
      <w:lvlText w:val="•"/>
      <w:lvlJc w:val="left"/>
      <w:pPr>
        <w:ind w:left="8907" w:hanging="221"/>
      </w:pPr>
      <w:rPr>
        <w:rFonts w:hint="default"/>
        <w:lang w:val="ru-RU" w:eastAsia="en-US" w:bidi="ar-SA"/>
      </w:rPr>
    </w:lvl>
  </w:abstractNum>
  <w:abstractNum w:abstractNumId="208" w15:restartNumberingAfterBreak="0">
    <w:nsid w:val="3F59052C"/>
    <w:multiLevelType w:val="hybridMultilevel"/>
    <w:tmpl w:val="539E42A4"/>
    <w:lvl w:ilvl="0" w:tplc="18143728">
      <w:numFmt w:val="bullet"/>
      <w:lvlText w:val="-"/>
      <w:lvlJc w:val="left"/>
      <w:pPr>
        <w:ind w:left="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74B6EF78">
      <w:numFmt w:val="bullet"/>
      <w:lvlText w:val="•"/>
      <w:lvlJc w:val="left"/>
      <w:pPr>
        <w:ind w:left="862" w:hanging="260"/>
      </w:pPr>
      <w:rPr>
        <w:rFonts w:hint="default"/>
        <w:lang w:val="ru-RU" w:eastAsia="en-US" w:bidi="ar-SA"/>
      </w:rPr>
    </w:lvl>
    <w:lvl w:ilvl="2" w:tplc="61184840">
      <w:numFmt w:val="bullet"/>
      <w:lvlText w:val="•"/>
      <w:lvlJc w:val="left"/>
      <w:pPr>
        <w:ind w:left="1624" w:hanging="260"/>
      </w:pPr>
      <w:rPr>
        <w:rFonts w:hint="default"/>
        <w:lang w:val="ru-RU" w:eastAsia="en-US" w:bidi="ar-SA"/>
      </w:rPr>
    </w:lvl>
    <w:lvl w:ilvl="3" w:tplc="57AE4A1E">
      <w:numFmt w:val="bullet"/>
      <w:lvlText w:val="•"/>
      <w:lvlJc w:val="left"/>
      <w:pPr>
        <w:ind w:left="2386" w:hanging="260"/>
      </w:pPr>
      <w:rPr>
        <w:rFonts w:hint="default"/>
        <w:lang w:val="ru-RU" w:eastAsia="en-US" w:bidi="ar-SA"/>
      </w:rPr>
    </w:lvl>
    <w:lvl w:ilvl="4" w:tplc="E9201F32">
      <w:numFmt w:val="bullet"/>
      <w:lvlText w:val="•"/>
      <w:lvlJc w:val="left"/>
      <w:pPr>
        <w:ind w:left="3148" w:hanging="260"/>
      </w:pPr>
      <w:rPr>
        <w:rFonts w:hint="default"/>
        <w:lang w:val="ru-RU" w:eastAsia="en-US" w:bidi="ar-SA"/>
      </w:rPr>
    </w:lvl>
    <w:lvl w:ilvl="5" w:tplc="4CCEF174">
      <w:numFmt w:val="bullet"/>
      <w:lvlText w:val="•"/>
      <w:lvlJc w:val="left"/>
      <w:pPr>
        <w:ind w:left="3910" w:hanging="260"/>
      </w:pPr>
      <w:rPr>
        <w:rFonts w:hint="default"/>
        <w:lang w:val="ru-RU" w:eastAsia="en-US" w:bidi="ar-SA"/>
      </w:rPr>
    </w:lvl>
    <w:lvl w:ilvl="6" w:tplc="AAA062D8">
      <w:numFmt w:val="bullet"/>
      <w:lvlText w:val="•"/>
      <w:lvlJc w:val="left"/>
      <w:pPr>
        <w:ind w:left="4672" w:hanging="260"/>
      </w:pPr>
      <w:rPr>
        <w:rFonts w:hint="default"/>
        <w:lang w:val="ru-RU" w:eastAsia="en-US" w:bidi="ar-SA"/>
      </w:rPr>
    </w:lvl>
    <w:lvl w:ilvl="7" w:tplc="4E28AB9A">
      <w:numFmt w:val="bullet"/>
      <w:lvlText w:val="•"/>
      <w:lvlJc w:val="left"/>
      <w:pPr>
        <w:ind w:left="5434" w:hanging="260"/>
      </w:pPr>
      <w:rPr>
        <w:rFonts w:hint="default"/>
        <w:lang w:val="ru-RU" w:eastAsia="en-US" w:bidi="ar-SA"/>
      </w:rPr>
    </w:lvl>
    <w:lvl w:ilvl="8" w:tplc="B95EFC6E">
      <w:numFmt w:val="bullet"/>
      <w:lvlText w:val="•"/>
      <w:lvlJc w:val="left"/>
      <w:pPr>
        <w:ind w:left="6196" w:hanging="260"/>
      </w:pPr>
      <w:rPr>
        <w:rFonts w:hint="default"/>
        <w:lang w:val="ru-RU" w:eastAsia="en-US" w:bidi="ar-SA"/>
      </w:rPr>
    </w:lvl>
  </w:abstractNum>
  <w:abstractNum w:abstractNumId="209" w15:restartNumberingAfterBreak="0">
    <w:nsid w:val="3FB12D3D"/>
    <w:multiLevelType w:val="hybridMultilevel"/>
    <w:tmpl w:val="62DAAA1E"/>
    <w:lvl w:ilvl="0" w:tplc="EAD2FC86">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2500D94E">
      <w:numFmt w:val="bullet"/>
      <w:lvlText w:val="•"/>
      <w:lvlJc w:val="left"/>
      <w:pPr>
        <w:ind w:left="889" w:hanging="360"/>
      </w:pPr>
      <w:rPr>
        <w:rFonts w:hint="default"/>
        <w:lang w:val="ru-RU" w:eastAsia="en-US" w:bidi="ar-SA"/>
      </w:rPr>
    </w:lvl>
    <w:lvl w:ilvl="2" w:tplc="2098F10A">
      <w:numFmt w:val="bullet"/>
      <w:lvlText w:val="•"/>
      <w:lvlJc w:val="left"/>
      <w:pPr>
        <w:ind w:left="1299" w:hanging="360"/>
      </w:pPr>
      <w:rPr>
        <w:rFonts w:hint="default"/>
        <w:lang w:val="ru-RU" w:eastAsia="en-US" w:bidi="ar-SA"/>
      </w:rPr>
    </w:lvl>
    <w:lvl w:ilvl="3" w:tplc="9C504556">
      <w:numFmt w:val="bullet"/>
      <w:lvlText w:val="•"/>
      <w:lvlJc w:val="left"/>
      <w:pPr>
        <w:ind w:left="1709" w:hanging="360"/>
      </w:pPr>
      <w:rPr>
        <w:rFonts w:hint="default"/>
        <w:lang w:val="ru-RU" w:eastAsia="en-US" w:bidi="ar-SA"/>
      </w:rPr>
    </w:lvl>
    <w:lvl w:ilvl="4" w:tplc="84B0D7CE">
      <w:numFmt w:val="bullet"/>
      <w:lvlText w:val="•"/>
      <w:lvlJc w:val="left"/>
      <w:pPr>
        <w:ind w:left="2118" w:hanging="360"/>
      </w:pPr>
      <w:rPr>
        <w:rFonts w:hint="default"/>
        <w:lang w:val="ru-RU" w:eastAsia="en-US" w:bidi="ar-SA"/>
      </w:rPr>
    </w:lvl>
    <w:lvl w:ilvl="5" w:tplc="82AECBBC">
      <w:numFmt w:val="bullet"/>
      <w:lvlText w:val="•"/>
      <w:lvlJc w:val="left"/>
      <w:pPr>
        <w:ind w:left="2528" w:hanging="360"/>
      </w:pPr>
      <w:rPr>
        <w:rFonts w:hint="default"/>
        <w:lang w:val="ru-RU" w:eastAsia="en-US" w:bidi="ar-SA"/>
      </w:rPr>
    </w:lvl>
    <w:lvl w:ilvl="6" w:tplc="885EF324">
      <w:numFmt w:val="bullet"/>
      <w:lvlText w:val="•"/>
      <w:lvlJc w:val="left"/>
      <w:pPr>
        <w:ind w:left="2938" w:hanging="360"/>
      </w:pPr>
      <w:rPr>
        <w:rFonts w:hint="default"/>
        <w:lang w:val="ru-RU" w:eastAsia="en-US" w:bidi="ar-SA"/>
      </w:rPr>
    </w:lvl>
    <w:lvl w:ilvl="7" w:tplc="64F699FC">
      <w:numFmt w:val="bullet"/>
      <w:lvlText w:val="•"/>
      <w:lvlJc w:val="left"/>
      <w:pPr>
        <w:ind w:left="3347" w:hanging="360"/>
      </w:pPr>
      <w:rPr>
        <w:rFonts w:hint="default"/>
        <w:lang w:val="ru-RU" w:eastAsia="en-US" w:bidi="ar-SA"/>
      </w:rPr>
    </w:lvl>
    <w:lvl w:ilvl="8" w:tplc="E9EC9A8E">
      <w:numFmt w:val="bullet"/>
      <w:lvlText w:val="•"/>
      <w:lvlJc w:val="left"/>
      <w:pPr>
        <w:ind w:left="3757" w:hanging="360"/>
      </w:pPr>
      <w:rPr>
        <w:rFonts w:hint="default"/>
        <w:lang w:val="ru-RU" w:eastAsia="en-US" w:bidi="ar-SA"/>
      </w:rPr>
    </w:lvl>
  </w:abstractNum>
  <w:abstractNum w:abstractNumId="210" w15:restartNumberingAfterBreak="0">
    <w:nsid w:val="40B05B40"/>
    <w:multiLevelType w:val="hybridMultilevel"/>
    <w:tmpl w:val="F5267BDE"/>
    <w:lvl w:ilvl="0" w:tplc="645231B6">
      <w:numFmt w:val="bullet"/>
      <w:lvlText w:val=""/>
      <w:lvlJc w:val="left"/>
      <w:pPr>
        <w:ind w:left="213" w:hanging="286"/>
      </w:pPr>
      <w:rPr>
        <w:rFonts w:ascii="Symbol" w:eastAsia="Symbol" w:hAnsi="Symbol" w:cs="Symbol" w:hint="default"/>
        <w:b w:val="0"/>
        <w:bCs w:val="0"/>
        <w:i w:val="0"/>
        <w:iCs w:val="0"/>
        <w:spacing w:val="0"/>
        <w:w w:val="100"/>
        <w:sz w:val="24"/>
        <w:szCs w:val="24"/>
        <w:lang w:val="ru-RU" w:eastAsia="en-US" w:bidi="ar-SA"/>
      </w:rPr>
    </w:lvl>
    <w:lvl w:ilvl="1" w:tplc="59BE4846">
      <w:numFmt w:val="bullet"/>
      <w:lvlText w:val="•"/>
      <w:lvlJc w:val="left"/>
      <w:pPr>
        <w:ind w:left="1284" w:hanging="286"/>
      </w:pPr>
      <w:rPr>
        <w:rFonts w:hint="default"/>
        <w:lang w:val="ru-RU" w:eastAsia="en-US" w:bidi="ar-SA"/>
      </w:rPr>
    </w:lvl>
    <w:lvl w:ilvl="2" w:tplc="1CB8018C">
      <w:numFmt w:val="bullet"/>
      <w:lvlText w:val="•"/>
      <w:lvlJc w:val="left"/>
      <w:pPr>
        <w:ind w:left="2349" w:hanging="286"/>
      </w:pPr>
      <w:rPr>
        <w:rFonts w:hint="default"/>
        <w:lang w:val="ru-RU" w:eastAsia="en-US" w:bidi="ar-SA"/>
      </w:rPr>
    </w:lvl>
    <w:lvl w:ilvl="3" w:tplc="BDDC2DB4">
      <w:numFmt w:val="bullet"/>
      <w:lvlText w:val="•"/>
      <w:lvlJc w:val="left"/>
      <w:pPr>
        <w:ind w:left="3413" w:hanging="286"/>
      </w:pPr>
      <w:rPr>
        <w:rFonts w:hint="default"/>
        <w:lang w:val="ru-RU" w:eastAsia="en-US" w:bidi="ar-SA"/>
      </w:rPr>
    </w:lvl>
    <w:lvl w:ilvl="4" w:tplc="A23C83B0">
      <w:numFmt w:val="bullet"/>
      <w:lvlText w:val="•"/>
      <w:lvlJc w:val="left"/>
      <w:pPr>
        <w:ind w:left="4478" w:hanging="286"/>
      </w:pPr>
      <w:rPr>
        <w:rFonts w:hint="default"/>
        <w:lang w:val="ru-RU" w:eastAsia="en-US" w:bidi="ar-SA"/>
      </w:rPr>
    </w:lvl>
    <w:lvl w:ilvl="5" w:tplc="87D4652C">
      <w:numFmt w:val="bullet"/>
      <w:lvlText w:val="•"/>
      <w:lvlJc w:val="left"/>
      <w:pPr>
        <w:ind w:left="5543" w:hanging="286"/>
      </w:pPr>
      <w:rPr>
        <w:rFonts w:hint="default"/>
        <w:lang w:val="ru-RU" w:eastAsia="en-US" w:bidi="ar-SA"/>
      </w:rPr>
    </w:lvl>
    <w:lvl w:ilvl="6" w:tplc="BD10A762">
      <w:numFmt w:val="bullet"/>
      <w:lvlText w:val="•"/>
      <w:lvlJc w:val="left"/>
      <w:pPr>
        <w:ind w:left="6607" w:hanging="286"/>
      </w:pPr>
      <w:rPr>
        <w:rFonts w:hint="default"/>
        <w:lang w:val="ru-RU" w:eastAsia="en-US" w:bidi="ar-SA"/>
      </w:rPr>
    </w:lvl>
    <w:lvl w:ilvl="7" w:tplc="D9B812F6">
      <w:numFmt w:val="bullet"/>
      <w:lvlText w:val="•"/>
      <w:lvlJc w:val="left"/>
      <w:pPr>
        <w:ind w:left="7672" w:hanging="286"/>
      </w:pPr>
      <w:rPr>
        <w:rFonts w:hint="default"/>
        <w:lang w:val="ru-RU" w:eastAsia="en-US" w:bidi="ar-SA"/>
      </w:rPr>
    </w:lvl>
    <w:lvl w:ilvl="8" w:tplc="C03C706A">
      <w:numFmt w:val="bullet"/>
      <w:lvlText w:val="•"/>
      <w:lvlJc w:val="left"/>
      <w:pPr>
        <w:ind w:left="8737" w:hanging="286"/>
      </w:pPr>
      <w:rPr>
        <w:rFonts w:hint="default"/>
        <w:lang w:val="ru-RU" w:eastAsia="en-US" w:bidi="ar-SA"/>
      </w:rPr>
    </w:lvl>
  </w:abstractNum>
  <w:abstractNum w:abstractNumId="211" w15:restartNumberingAfterBreak="0">
    <w:nsid w:val="411A4BC9"/>
    <w:multiLevelType w:val="hybridMultilevel"/>
    <w:tmpl w:val="3EB4ECCC"/>
    <w:lvl w:ilvl="0" w:tplc="00143F62">
      <w:numFmt w:val="bullet"/>
      <w:lvlText w:val="•"/>
      <w:lvlJc w:val="left"/>
      <w:pPr>
        <w:ind w:left="213"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EDAEC66C">
      <w:numFmt w:val="bullet"/>
      <w:lvlText w:val="•"/>
      <w:lvlJc w:val="left"/>
      <w:pPr>
        <w:ind w:left="1262" w:hanging="144"/>
      </w:pPr>
      <w:rPr>
        <w:rFonts w:hint="default"/>
        <w:lang w:val="ru-RU" w:eastAsia="en-US" w:bidi="ar-SA"/>
      </w:rPr>
    </w:lvl>
    <w:lvl w:ilvl="2" w:tplc="ABCE7E46">
      <w:numFmt w:val="bullet"/>
      <w:lvlText w:val="•"/>
      <w:lvlJc w:val="left"/>
      <w:pPr>
        <w:ind w:left="2305" w:hanging="144"/>
      </w:pPr>
      <w:rPr>
        <w:rFonts w:hint="default"/>
        <w:lang w:val="ru-RU" w:eastAsia="en-US" w:bidi="ar-SA"/>
      </w:rPr>
    </w:lvl>
    <w:lvl w:ilvl="3" w:tplc="A1640EFE">
      <w:numFmt w:val="bullet"/>
      <w:lvlText w:val="•"/>
      <w:lvlJc w:val="left"/>
      <w:pPr>
        <w:ind w:left="3347" w:hanging="144"/>
      </w:pPr>
      <w:rPr>
        <w:rFonts w:hint="default"/>
        <w:lang w:val="ru-RU" w:eastAsia="en-US" w:bidi="ar-SA"/>
      </w:rPr>
    </w:lvl>
    <w:lvl w:ilvl="4" w:tplc="A41AE90C">
      <w:numFmt w:val="bullet"/>
      <w:lvlText w:val="•"/>
      <w:lvlJc w:val="left"/>
      <w:pPr>
        <w:ind w:left="4390" w:hanging="144"/>
      </w:pPr>
      <w:rPr>
        <w:rFonts w:hint="default"/>
        <w:lang w:val="ru-RU" w:eastAsia="en-US" w:bidi="ar-SA"/>
      </w:rPr>
    </w:lvl>
    <w:lvl w:ilvl="5" w:tplc="0402FCFE">
      <w:numFmt w:val="bullet"/>
      <w:lvlText w:val="•"/>
      <w:lvlJc w:val="left"/>
      <w:pPr>
        <w:ind w:left="5433" w:hanging="144"/>
      </w:pPr>
      <w:rPr>
        <w:rFonts w:hint="default"/>
        <w:lang w:val="ru-RU" w:eastAsia="en-US" w:bidi="ar-SA"/>
      </w:rPr>
    </w:lvl>
    <w:lvl w:ilvl="6" w:tplc="38B4D440">
      <w:numFmt w:val="bullet"/>
      <w:lvlText w:val="•"/>
      <w:lvlJc w:val="left"/>
      <w:pPr>
        <w:ind w:left="6475" w:hanging="144"/>
      </w:pPr>
      <w:rPr>
        <w:rFonts w:hint="default"/>
        <w:lang w:val="ru-RU" w:eastAsia="en-US" w:bidi="ar-SA"/>
      </w:rPr>
    </w:lvl>
    <w:lvl w:ilvl="7" w:tplc="1F30E0D6">
      <w:numFmt w:val="bullet"/>
      <w:lvlText w:val="•"/>
      <w:lvlJc w:val="left"/>
      <w:pPr>
        <w:ind w:left="7518" w:hanging="144"/>
      </w:pPr>
      <w:rPr>
        <w:rFonts w:hint="default"/>
        <w:lang w:val="ru-RU" w:eastAsia="en-US" w:bidi="ar-SA"/>
      </w:rPr>
    </w:lvl>
    <w:lvl w:ilvl="8" w:tplc="285818A0">
      <w:numFmt w:val="bullet"/>
      <w:lvlText w:val="•"/>
      <w:lvlJc w:val="left"/>
      <w:pPr>
        <w:ind w:left="8561" w:hanging="144"/>
      </w:pPr>
      <w:rPr>
        <w:rFonts w:hint="default"/>
        <w:lang w:val="ru-RU" w:eastAsia="en-US" w:bidi="ar-SA"/>
      </w:rPr>
    </w:lvl>
  </w:abstractNum>
  <w:abstractNum w:abstractNumId="212" w15:restartNumberingAfterBreak="0">
    <w:nsid w:val="411B6D7A"/>
    <w:multiLevelType w:val="hybridMultilevel"/>
    <w:tmpl w:val="759C5520"/>
    <w:lvl w:ilvl="0" w:tplc="3152A18C">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13448366">
      <w:numFmt w:val="bullet"/>
      <w:lvlText w:val="•"/>
      <w:lvlJc w:val="left"/>
      <w:pPr>
        <w:ind w:left="889" w:hanging="360"/>
      </w:pPr>
      <w:rPr>
        <w:rFonts w:hint="default"/>
        <w:lang w:val="ru-RU" w:eastAsia="en-US" w:bidi="ar-SA"/>
      </w:rPr>
    </w:lvl>
    <w:lvl w:ilvl="2" w:tplc="79F40B86">
      <w:numFmt w:val="bullet"/>
      <w:lvlText w:val="•"/>
      <w:lvlJc w:val="left"/>
      <w:pPr>
        <w:ind w:left="1299" w:hanging="360"/>
      </w:pPr>
      <w:rPr>
        <w:rFonts w:hint="default"/>
        <w:lang w:val="ru-RU" w:eastAsia="en-US" w:bidi="ar-SA"/>
      </w:rPr>
    </w:lvl>
    <w:lvl w:ilvl="3" w:tplc="7632B896">
      <w:numFmt w:val="bullet"/>
      <w:lvlText w:val="•"/>
      <w:lvlJc w:val="left"/>
      <w:pPr>
        <w:ind w:left="1709" w:hanging="360"/>
      </w:pPr>
      <w:rPr>
        <w:rFonts w:hint="default"/>
        <w:lang w:val="ru-RU" w:eastAsia="en-US" w:bidi="ar-SA"/>
      </w:rPr>
    </w:lvl>
    <w:lvl w:ilvl="4" w:tplc="C936D176">
      <w:numFmt w:val="bullet"/>
      <w:lvlText w:val="•"/>
      <w:lvlJc w:val="left"/>
      <w:pPr>
        <w:ind w:left="2118" w:hanging="360"/>
      </w:pPr>
      <w:rPr>
        <w:rFonts w:hint="default"/>
        <w:lang w:val="ru-RU" w:eastAsia="en-US" w:bidi="ar-SA"/>
      </w:rPr>
    </w:lvl>
    <w:lvl w:ilvl="5" w:tplc="2C7294A6">
      <w:numFmt w:val="bullet"/>
      <w:lvlText w:val="•"/>
      <w:lvlJc w:val="left"/>
      <w:pPr>
        <w:ind w:left="2528" w:hanging="360"/>
      </w:pPr>
      <w:rPr>
        <w:rFonts w:hint="default"/>
        <w:lang w:val="ru-RU" w:eastAsia="en-US" w:bidi="ar-SA"/>
      </w:rPr>
    </w:lvl>
    <w:lvl w:ilvl="6" w:tplc="2730E984">
      <w:numFmt w:val="bullet"/>
      <w:lvlText w:val="•"/>
      <w:lvlJc w:val="left"/>
      <w:pPr>
        <w:ind w:left="2938" w:hanging="360"/>
      </w:pPr>
      <w:rPr>
        <w:rFonts w:hint="default"/>
        <w:lang w:val="ru-RU" w:eastAsia="en-US" w:bidi="ar-SA"/>
      </w:rPr>
    </w:lvl>
    <w:lvl w:ilvl="7" w:tplc="FF0C2E98">
      <w:numFmt w:val="bullet"/>
      <w:lvlText w:val="•"/>
      <w:lvlJc w:val="left"/>
      <w:pPr>
        <w:ind w:left="3347" w:hanging="360"/>
      </w:pPr>
      <w:rPr>
        <w:rFonts w:hint="default"/>
        <w:lang w:val="ru-RU" w:eastAsia="en-US" w:bidi="ar-SA"/>
      </w:rPr>
    </w:lvl>
    <w:lvl w:ilvl="8" w:tplc="CAF483B2">
      <w:numFmt w:val="bullet"/>
      <w:lvlText w:val="•"/>
      <w:lvlJc w:val="left"/>
      <w:pPr>
        <w:ind w:left="3757" w:hanging="360"/>
      </w:pPr>
      <w:rPr>
        <w:rFonts w:hint="default"/>
        <w:lang w:val="ru-RU" w:eastAsia="en-US" w:bidi="ar-SA"/>
      </w:rPr>
    </w:lvl>
  </w:abstractNum>
  <w:abstractNum w:abstractNumId="213" w15:restartNumberingAfterBreak="0">
    <w:nsid w:val="413677FD"/>
    <w:multiLevelType w:val="hybridMultilevel"/>
    <w:tmpl w:val="F3722574"/>
    <w:lvl w:ilvl="0" w:tplc="43EC3954">
      <w:numFmt w:val="bullet"/>
      <w:lvlText w:val="-"/>
      <w:lvlJc w:val="left"/>
      <w:pPr>
        <w:ind w:left="25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B332F872">
      <w:numFmt w:val="bullet"/>
      <w:lvlText w:val="-"/>
      <w:lvlJc w:val="left"/>
      <w:pPr>
        <w:ind w:left="252" w:hanging="238"/>
      </w:pPr>
      <w:rPr>
        <w:rFonts w:ascii="Times New Roman" w:eastAsia="Times New Roman" w:hAnsi="Times New Roman" w:cs="Times New Roman" w:hint="default"/>
        <w:b w:val="0"/>
        <w:bCs w:val="0"/>
        <w:i w:val="0"/>
        <w:iCs w:val="0"/>
        <w:spacing w:val="0"/>
        <w:w w:val="100"/>
        <w:sz w:val="24"/>
        <w:szCs w:val="24"/>
        <w:lang w:val="ru-RU" w:eastAsia="en-US" w:bidi="ar-SA"/>
      </w:rPr>
    </w:lvl>
    <w:lvl w:ilvl="2" w:tplc="DBF8761E">
      <w:numFmt w:val="bullet"/>
      <w:lvlText w:val="•"/>
      <w:lvlJc w:val="left"/>
      <w:pPr>
        <w:ind w:left="2421" w:hanging="238"/>
      </w:pPr>
      <w:rPr>
        <w:rFonts w:hint="default"/>
        <w:lang w:val="ru-RU" w:eastAsia="en-US" w:bidi="ar-SA"/>
      </w:rPr>
    </w:lvl>
    <w:lvl w:ilvl="3" w:tplc="00DEC3D0">
      <w:numFmt w:val="bullet"/>
      <w:lvlText w:val="•"/>
      <w:lvlJc w:val="left"/>
      <w:pPr>
        <w:ind w:left="3502" w:hanging="238"/>
      </w:pPr>
      <w:rPr>
        <w:rFonts w:hint="default"/>
        <w:lang w:val="ru-RU" w:eastAsia="en-US" w:bidi="ar-SA"/>
      </w:rPr>
    </w:lvl>
    <w:lvl w:ilvl="4" w:tplc="AF585D8E">
      <w:numFmt w:val="bullet"/>
      <w:lvlText w:val="•"/>
      <w:lvlJc w:val="left"/>
      <w:pPr>
        <w:ind w:left="4583" w:hanging="238"/>
      </w:pPr>
      <w:rPr>
        <w:rFonts w:hint="default"/>
        <w:lang w:val="ru-RU" w:eastAsia="en-US" w:bidi="ar-SA"/>
      </w:rPr>
    </w:lvl>
    <w:lvl w:ilvl="5" w:tplc="843C72D0">
      <w:numFmt w:val="bullet"/>
      <w:lvlText w:val="•"/>
      <w:lvlJc w:val="left"/>
      <w:pPr>
        <w:ind w:left="5664" w:hanging="238"/>
      </w:pPr>
      <w:rPr>
        <w:rFonts w:hint="default"/>
        <w:lang w:val="ru-RU" w:eastAsia="en-US" w:bidi="ar-SA"/>
      </w:rPr>
    </w:lvl>
    <w:lvl w:ilvl="6" w:tplc="FE686A46">
      <w:numFmt w:val="bullet"/>
      <w:lvlText w:val="•"/>
      <w:lvlJc w:val="left"/>
      <w:pPr>
        <w:ind w:left="6745" w:hanging="238"/>
      </w:pPr>
      <w:rPr>
        <w:rFonts w:hint="default"/>
        <w:lang w:val="ru-RU" w:eastAsia="en-US" w:bidi="ar-SA"/>
      </w:rPr>
    </w:lvl>
    <w:lvl w:ilvl="7" w:tplc="8E827D12">
      <w:numFmt w:val="bullet"/>
      <w:lvlText w:val="•"/>
      <w:lvlJc w:val="left"/>
      <w:pPr>
        <w:ind w:left="7826" w:hanging="238"/>
      </w:pPr>
      <w:rPr>
        <w:rFonts w:hint="default"/>
        <w:lang w:val="ru-RU" w:eastAsia="en-US" w:bidi="ar-SA"/>
      </w:rPr>
    </w:lvl>
    <w:lvl w:ilvl="8" w:tplc="7B50163A">
      <w:numFmt w:val="bullet"/>
      <w:lvlText w:val="•"/>
      <w:lvlJc w:val="left"/>
      <w:pPr>
        <w:ind w:left="8907" w:hanging="238"/>
      </w:pPr>
      <w:rPr>
        <w:rFonts w:hint="default"/>
        <w:lang w:val="ru-RU" w:eastAsia="en-US" w:bidi="ar-SA"/>
      </w:rPr>
    </w:lvl>
  </w:abstractNum>
  <w:abstractNum w:abstractNumId="214" w15:restartNumberingAfterBreak="0">
    <w:nsid w:val="413C4F56"/>
    <w:multiLevelType w:val="hybridMultilevel"/>
    <w:tmpl w:val="C1D835F0"/>
    <w:lvl w:ilvl="0" w:tplc="C0B209FA">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2AE05C84">
      <w:numFmt w:val="bullet"/>
      <w:lvlText w:val="•"/>
      <w:lvlJc w:val="left"/>
      <w:pPr>
        <w:ind w:left="889" w:hanging="360"/>
      </w:pPr>
      <w:rPr>
        <w:rFonts w:hint="default"/>
        <w:lang w:val="ru-RU" w:eastAsia="en-US" w:bidi="ar-SA"/>
      </w:rPr>
    </w:lvl>
    <w:lvl w:ilvl="2" w:tplc="C918468E">
      <w:numFmt w:val="bullet"/>
      <w:lvlText w:val="•"/>
      <w:lvlJc w:val="left"/>
      <w:pPr>
        <w:ind w:left="1299" w:hanging="360"/>
      </w:pPr>
      <w:rPr>
        <w:rFonts w:hint="default"/>
        <w:lang w:val="ru-RU" w:eastAsia="en-US" w:bidi="ar-SA"/>
      </w:rPr>
    </w:lvl>
    <w:lvl w:ilvl="3" w:tplc="3C24C40E">
      <w:numFmt w:val="bullet"/>
      <w:lvlText w:val="•"/>
      <w:lvlJc w:val="left"/>
      <w:pPr>
        <w:ind w:left="1709" w:hanging="360"/>
      </w:pPr>
      <w:rPr>
        <w:rFonts w:hint="default"/>
        <w:lang w:val="ru-RU" w:eastAsia="en-US" w:bidi="ar-SA"/>
      </w:rPr>
    </w:lvl>
    <w:lvl w:ilvl="4" w:tplc="076E4716">
      <w:numFmt w:val="bullet"/>
      <w:lvlText w:val="•"/>
      <w:lvlJc w:val="left"/>
      <w:pPr>
        <w:ind w:left="2118" w:hanging="360"/>
      </w:pPr>
      <w:rPr>
        <w:rFonts w:hint="default"/>
        <w:lang w:val="ru-RU" w:eastAsia="en-US" w:bidi="ar-SA"/>
      </w:rPr>
    </w:lvl>
    <w:lvl w:ilvl="5" w:tplc="83EA1BAE">
      <w:numFmt w:val="bullet"/>
      <w:lvlText w:val="•"/>
      <w:lvlJc w:val="left"/>
      <w:pPr>
        <w:ind w:left="2528" w:hanging="360"/>
      </w:pPr>
      <w:rPr>
        <w:rFonts w:hint="default"/>
        <w:lang w:val="ru-RU" w:eastAsia="en-US" w:bidi="ar-SA"/>
      </w:rPr>
    </w:lvl>
    <w:lvl w:ilvl="6" w:tplc="5EC8A7E0">
      <w:numFmt w:val="bullet"/>
      <w:lvlText w:val="•"/>
      <w:lvlJc w:val="left"/>
      <w:pPr>
        <w:ind w:left="2938" w:hanging="360"/>
      </w:pPr>
      <w:rPr>
        <w:rFonts w:hint="default"/>
        <w:lang w:val="ru-RU" w:eastAsia="en-US" w:bidi="ar-SA"/>
      </w:rPr>
    </w:lvl>
    <w:lvl w:ilvl="7" w:tplc="C05C28C0">
      <w:numFmt w:val="bullet"/>
      <w:lvlText w:val="•"/>
      <w:lvlJc w:val="left"/>
      <w:pPr>
        <w:ind w:left="3347" w:hanging="360"/>
      </w:pPr>
      <w:rPr>
        <w:rFonts w:hint="default"/>
        <w:lang w:val="ru-RU" w:eastAsia="en-US" w:bidi="ar-SA"/>
      </w:rPr>
    </w:lvl>
    <w:lvl w:ilvl="8" w:tplc="9ABEDDE0">
      <w:numFmt w:val="bullet"/>
      <w:lvlText w:val="•"/>
      <w:lvlJc w:val="left"/>
      <w:pPr>
        <w:ind w:left="3757" w:hanging="360"/>
      </w:pPr>
      <w:rPr>
        <w:rFonts w:hint="default"/>
        <w:lang w:val="ru-RU" w:eastAsia="en-US" w:bidi="ar-SA"/>
      </w:rPr>
    </w:lvl>
  </w:abstractNum>
  <w:abstractNum w:abstractNumId="215" w15:restartNumberingAfterBreak="0">
    <w:nsid w:val="41E23FC4"/>
    <w:multiLevelType w:val="hybridMultilevel"/>
    <w:tmpl w:val="02BA0FBE"/>
    <w:lvl w:ilvl="0" w:tplc="279006E6">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1306188E">
      <w:numFmt w:val="bullet"/>
      <w:lvlText w:val="•"/>
      <w:lvlJc w:val="left"/>
      <w:pPr>
        <w:ind w:left="889" w:hanging="360"/>
      </w:pPr>
      <w:rPr>
        <w:rFonts w:hint="default"/>
        <w:lang w:val="ru-RU" w:eastAsia="en-US" w:bidi="ar-SA"/>
      </w:rPr>
    </w:lvl>
    <w:lvl w:ilvl="2" w:tplc="61428B9E">
      <w:numFmt w:val="bullet"/>
      <w:lvlText w:val="•"/>
      <w:lvlJc w:val="left"/>
      <w:pPr>
        <w:ind w:left="1299" w:hanging="360"/>
      </w:pPr>
      <w:rPr>
        <w:rFonts w:hint="default"/>
        <w:lang w:val="ru-RU" w:eastAsia="en-US" w:bidi="ar-SA"/>
      </w:rPr>
    </w:lvl>
    <w:lvl w:ilvl="3" w:tplc="CB68E0F2">
      <w:numFmt w:val="bullet"/>
      <w:lvlText w:val="•"/>
      <w:lvlJc w:val="left"/>
      <w:pPr>
        <w:ind w:left="1709" w:hanging="360"/>
      </w:pPr>
      <w:rPr>
        <w:rFonts w:hint="default"/>
        <w:lang w:val="ru-RU" w:eastAsia="en-US" w:bidi="ar-SA"/>
      </w:rPr>
    </w:lvl>
    <w:lvl w:ilvl="4" w:tplc="2C6E001C">
      <w:numFmt w:val="bullet"/>
      <w:lvlText w:val="•"/>
      <w:lvlJc w:val="left"/>
      <w:pPr>
        <w:ind w:left="2118" w:hanging="360"/>
      </w:pPr>
      <w:rPr>
        <w:rFonts w:hint="default"/>
        <w:lang w:val="ru-RU" w:eastAsia="en-US" w:bidi="ar-SA"/>
      </w:rPr>
    </w:lvl>
    <w:lvl w:ilvl="5" w:tplc="7AE662B2">
      <w:numFmt w:val="bullet"/>
      <w:lvlText w:val="•"/>
      <w:lvlJc w:val="left"/>
      <w:pPr>
        <w:ind w:left="2528" w:hanging="360"/>
      </w:pPr>
      <w:rPr>
        <w:rFonts w:hint="default"/>
        <w:lang w:val="ru-RU" w:eastAsia="en-US" w:bidi="ar-SA"/>
      </w:rPr>
    </w:lvl>
    <w:lvl w:ilvl="6" w:tplc="B54E039E">
      <w:numFmt w:val="bullet"/>
      <w:lvlText w:val="•"/>
      <w:lvlJc w:val="left"/>
      <w:pPr>
        <w:ind w:left="2938" w:hanging="360"/>
      </w:pPr>
      <w:rPr>
        <w:rFonts w:hint="default"/>
        <w:lang w:val="ru-RU" w:eastAsia="en-US" w:bidi="ar-SA"/>
      </w:rPr>
    </w:lvl>
    <w:lvl w:ilvl="7" w:tplc="2B4C71F8">
      <w:numFmt w:val="bullet"/>
      <w:lvlText w:val="•"/>
      <w:lvlJc w:val="left"/>
      <w:pPr>
        <w:ind w:left="3347" w:hanging="360"/>
      </w:pPr>
      <w:rPr>
        <w:rFonts w:hint="default"/>
        <w:lang w:val="ru-RU" w:eastAsia="en-US" w:bidi="ar-SA"/>
      </w:rPr>
    </w:lvl>
    <w:lvl w:ilvl="8" w:tplc="9DC28E3A">
      <w:numFmt w:val="bullet"/>
      <w:lvlText w:val="•"/>
      <w:lvlJc w:val="left"/>
      <w:pPr>
        <w:ind w:left="3757" w:hanging="360"/>
      </w:pPr>
      <w:rPr>
        <w:rFonts w:hint="default"/>
        <w:lang w:val="ru-RU" w:eastAsia="en-US" w:bidi="ar-SA"/>
      </w:rPr>
    </w:lvl>
  </w:abstractNum>
  <w:abstractNum w:abstractNumId="216" w15:restartNumberingAfterBreak="0">
    <w:nsid w:val="42056B0C"/>
    <w:multiLevelType w:val="multilevel"/>
    <w:tmpl w:val="0D4A0D34"/>
    <w:lvl w:ilvl="0">
      <w:start w:val="3"/>
      <w:numFmt w:val="decimal"/>
      <w:lvlText w:val="%1"/>
      <w:lvlJc w:val="left"/>
      <w:pPr>
        <w:ind w:left="1519" w:hanging="420"/>
      </w:pPr>
      <w:rPr>
        <w:rFonts w:hint="default"/>
        <w:lang w:val="ru-RU" w:eastAsia="en-US" w:bidi="ar-SA"/>
      </w:rPr>
    </w:lvl>
    <w:lvl w:ilvl="1">
      <w:start w:val="2"/>
      <w:numFmt w:val="decimal"/>
      <w:lvlText w:val="%1.%2."/>
      <w:lvlJc w:val="left"/>
      <w:pPr>
        <w:ind w:left="1519" w:hanging="420"/>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666" w:hanging="600"/>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3750" w:hanging="600"/>
      </w:pPr>
      <w:rPr>
        <w:rFonts w:hint="default"/>
        <w:lang w:val="ru-RU" w:eastAsia="en-US" w:bidi="ar-SA"/>
      </w:rPr>
    </w:lvl>
    <w:lvl w:ilvl="4">
      <w:numFmt w:val="bullet"/>
      <w:lvlText w:val="•"/>
      <w:lvlJc w:val="left"/>
      <w:pPr>
        <w:ind w:left="4796" w:hanging="600"/>
      </w:pPr>
      <w:rPr>
        <w:rFonts w:hint="default"/>
        <w:lang w:val="ru-RU" w:eastAsia="en-US" w:bidi="ar-SA"/>
      </w:rPr>
    </w:lvl>
    <w:lvl w:ilvl="5">
      <w:numFmt w:val="bullet"/>
      <w:lvlText w:val="•"/>
      <w:lvlJc w:val="left"/>
      <w:pPr>
        <w:ind w:left="5841" w:hanging="600"/>
      </w:pPr>
      <w:rPr>
        <w:rFonts w:hint="default"/>
        <w:lang w:val="ru-RU" w:eastAsia="en-US" w:bidi="ar-SA"/>
      </w:rPr>
    </w:lvl>
    <w:lvl w:ilvl="6">
      <w:numFmt w:val="bullet"/>
      <w:lvlText w:val="•"/>
      <w:lvlJc w:val="left"/>
      <w:pPr>
        <w:ind w:left="6887" w:hanging="600"/>
      </w:pPr>
      <w:rPr>
        <w:rFonts w:hint="default"/>
        <w:lang w:val="ru-RU" w:eastAsia="en-US" w:bidi="ar-SA"/>
      </w:rPr>
    </w:lvl>
    <w:lvl w:ilvl="7">
      <w:numFmt w:val="bullet"/>
      <w:lvlText w:val="•"/>
      <w:lvlJc w:val="left"/>
      <w:pPr>
        <w:ind w:left="7932" w:hanging="600"/>
      </w:pPr>
      <w:rPr>
        <w:rFonts w:hint="default"/>
        <w:lang w:val="ru-RU" w:eastAsia="en-US" w:bidi="ar-SA"/>
      </w:rPr>
    </w:lvl>
    <w:lvl w:ilvl="8">
      <w:numFmt w:val="bullet"/>
      <w:lvlText w:val="•"/>
      <w:lvlJc w:val="left"/>
      <w:pPr>
        <w:ind w:left="8977" w:hanging="600"/>
      </w:pPr>
      <w:rPr>
        <w:rFonts w:hint="default"/>
        <w:lang w:val="ru-RU" w:eastAsia="en-US" w:bidi="ar-SA"/>
      </w:rPr>
    </w:lvl>
  </w:abstractNum>
  <w:abstractNum w:abstractNumId="217" w15:restartNumberingAfterBreak="0">
    <w:nsid w:val="428C310F"/>
    <w:multiLevelType w:val="hybridMultilevel"/>
    <w:tmpl w:val="94806BF6"/>
    <w:lvl w:ilvl="0" w:tplc="5D587FC6">
      <w:numFmt w:val="bullet"/>
      <w:lvlText w:val="—"/>
      <w:lvlJc w:val="left"/>
      <w:pPr>
        <w:ind w:left="108"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394EEA78">
      <w:numFmt w:val="bullet"/>
      <w:lvlText w:val="•"/>
      <w:lvlJc w:val="left"/>
      <w:pPr>
        <w:ind w:left="651" w:hanging="300"/>
      </w:pPr>
      <w:rPr>
        <w:rFonts w:hint="default"/>
        <w:lang w:val="ru-RU" w:eastAsia="en-US" w:bidi="ar-SA"/>
      </w:rPr>
    </w:lvl>
    <w:lvl w:ilvl="2" w:tplc="A2F4DF5E">
      <w:numFmt w:val="bullet"/>
      <w:lvlText w:val="•"/>
      <w:lvlJc w:val="left"/>
      <w:pPr>
        <w:ind w:left="1203" w:hanging="300"/>
      </w:pPr>
      <w:rPr>
        <w:rFonts w:hint="default"/>
        <w:lang w:val="ru-RU" w:eastAsia="en-US" w:bidi="ar-SA"/>
      </w:rPr>
    </w:lvl>
    <w:lvl w:ilvl="3" w:tplc="B35C68E6">
      <w:numFmt w:val="bullet"/>
      <w:lvlText w:val="•"/>
      <w:lvlJc w:val="left"/>
      <w:pPr>
        <w:ind w:left="1754" w:hanging="300"/>
      </w:pPr>
      <w:rPr>
        <w:rFonts w:hint="default"/>
        <w:lang w:val="ru-RU" w:eastAsia="en-US" w:bidi="ar-SA"/>
      </w:rPr>
    </w:lvl>
    <w:lvl w:ilvl="4" w:tplc="A554FB8C">
      <w:numFmt w:val="bullet"/>
      <w:lvlText w:val="•"/>
      <w:lvlJc w:val="left"/>
      <w:pPr>
        <w:ind w:left="2306" w:hanging="300"/>
      </w:pPr>
      <w:rPr>
        <w:rFonts w:hint="default"/>
        <w:lang w:val="ru-RU" w:eastAsia="en-US" w:bidi="ar-SA"/>
      </w:rPr>
    </w:lvl>
    <w:lvl w:ilvl="5" w:tplc="EBACBBDE">
      <w:numFmt w:val="bullet"/>
      <w:lvlText w:val="•"/>
      <w:lvlJc w:val="left"/>
      <w:pPr>
        <w:ind w:left="2858" w:hanging="300"/>
      </w:pPr>
      <w:rPr>
        <w:rFonts w:hint="default"/>
        <w:lang w:val="ru-RU" w:eastAsia="en-US" w:bidi="ar-SA"/>
      </w:rPr>
    </w:lvl>
    <w:lvl w:ilvl="6" w:tplc="AAC615E2">
      <w:numFmt w:val="bullet"/>
      <w:lvlText w:val="•"/>
      <w:lvlJc w:val="left"/>
      <w:pPr>
        <w:ind w:left="3409" w:hanging="300"/>
      </w:pPr>
      <w:rPr>
        <w:rFonts w:hint="default"/>
        <w:lang w:val="ru-RU" w:eastAsia="en-US" w:bidi="ar-SA"/>
      </w:rPr>
    </w:lvl>
    <w:lvl w:ilvl="7" w:tplc="E2AA2C78">
      <w:numFmt w:val="bullet"/>
      <w:lvlText w:val="•"/>
      <w:lvlJc w:val="left"/>
      <w:pPr>
        <w:ind w:left="3961" w:hanging="300"/>
      </w:pPr>
      <w:rPr>
        <w:rFonts w:hint="default"/>
        <w:lang w:val="ru-RU" w:eastAsia="en-US" w:bidi="ar-SA"/>
      </w:rPr>
    </w:lvl>
    <w:lvl w:ilvl="8" w:tplc="5A06F2EE">
      <w:numFmt w:val="bullet"/>
      <w:lvlText w:val="•"/>
      <w:lvlJc w:val="left"/>
      <w:pPr>
        <w:ind w:left="4512" w:hanging="300"/>
      </w:pPr>
      <w:rPr>
        <w:rFonts w:hint="default"/>
        <w:lang w:val="ru-RU" w:eastAsia="en-US" w:bidi="ar-SA"/>
      </w:rPr>
    </w:lvl>
  </w:abstractNum>
  <w:abstractNum w:abstractNumId="218" w15:restartNumberingAfterBreak="0">
    <w:nsid w:val="431C4BD9"/>
    <w:multiLevelType w:val="hybridMultilevel"/>
    <w:tmpl w:val="F2461ECE"/>
    <w:lvl w:ilvl="0" w:tplc="2DF8FFD0">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9080F38A">
      <w:numFmt w:val="bullet"/>
      <w:lvlText w:val="•"/>
      <w:lvlJc w:val="left"/>
      <w:pPr>
        <w:ind w:left="983" w:hanging="360"/>
      </w:pPr>
      <w:rPr>
        <w:rFonts w:hint="default"/>
        <w:lang w:val="ru-RU" w:eastAsia="en-US" w:bidi="ar-SA"/>
      </w:rPr>
    </w:lvl>
    <w:lvl w:ilvl="2" w:tplc="93581250">
      <w:numFmt w:val="bullet"/>
      <w:lvlText w:val="•"/>
      <w:lvlJc w:val="left"/>
      <w:pPr>
        <w:ind w:left="1266" w:hanging="360"/>
      </w:pPr>
      <w:rPr>
        <w:rFonts w:hint="default"/>
        <w:lang w:val="ru-RU" w:eastAsia="en-US" w:bidi="ar-SA"/>
      </w:rPr>
    </w:lvl>
    <w:lvl w:ilvl="3" w:tplc="D57224F6">
      <w:numFmt w:val="bullet"/>
      <w:lvlText w:val="•"/>
      <w:lvlJc w:val="left"/>
      <w:pPr>
        <w:ind w:left="1550" w:hanging="360"/>
      </w:pPr>
      <w:rPr>
        <w:rFonts w:hint="default"/>
        <w:lang w:val="ru-RU" w:eastAsia="en-US" w:bidi="ar-SA"/>
      </w:rPr>
    </w:lvl>
    <w:lvl w:ilvl="4" w:tplc="7E8895DA">
      <w:numFmt w:val="bullet"/>
      <w:lvlText w:val="•"/>
      <w:lvlJc w:val="left"/>
      <w:pPr>
        <w:ind w:left="1833" w:hanging="360"/>
      </w:pPr>
      <w:rPr>
        <w:rFonts w:hint="default"/>
        <w:lang w:val="ru-RU" w:eastAsia="en-US" w:bidi="ar-SA"/>
      </w:rPr>
    </w:lvl>
    <w:lvl w:ilvl="5" w:tplc="608A19BE">
      <w:numFmt w:val="bullet"/>
      <w:lvlText w:val="•"/>
      <w:lvlJc w:val="left"/>
      <w:pPr>
        <w:ind w:left="2117" w:hanging="360"/>
      </w:pPr>
      <w:rPr>
        <w:rFonts w:hint="default"/>
        <w:lang w:val="ru-RU" w:eastAsia="en-US" w:bidi="ar-SA"/>
      </w:rPr>
    </w:lvl>
    <w:lvl w:ilvl="6" w:tplc="CE4E3856">
      <w:numFmt w:val="bullet"/>
      <w:lvlText w:val="•"/>
      <w:lvlJc w:val="left"/>
      <w:pPr>
        <w:ind w:left="2400" w:hanging="360"/>
      </w:pPr>
      <w:rPr>
        <w:rFonts w:hint="default"/>
        <w:lang w:val="ru-RU" w:eastAsia="en-US" w:bidi="ar-SA"/>
      </w:rPr>
    </w:lvl>
    <w:lvl w:ilvl="7" w:tplc="A9406F60">
      <w:numFmt w:val="bullet"/>
      <w:lvlText w:val="•"/>
      <w:lvlJc w:val="left"/>
      <w:pPr>
        <w:ind w:left="2683" w:hanging="360"/>
      </w:pPr>
      <w:rPr>
        <w:rFonts w:hint="default"/>
        <w:lang w:val="ru-RU" w:eastAsia="en-US" w:bidi="ar-SA"/>
      </w:rPr>
    </w:lvl>
    <w:lvl w:ilvl="8" w:tplc="1D46633A">
      <w:numFmt w:val="bullet"/>
      <w:lvlText w:val="•"/>
      <w:lvlJc w:val="left"/>
      <w:pPr>
        <w:ind w:left="2967" w:hanging="360"/>
      </w:pPr>
      <w:rPr>
        <w:rFonts w:hint="default"/>
        <w:lang w:val="ru-RU" w:eastAsia="en-US" w:bidi="ar-SA"/>
      </w:rPr>
    </w:lvl>
  </w:abstractNum>
  <w:abstractNum w:abstractNumId="219" w15:restartNumberingAfterBreak="0">
    <w:nsid w:val="43653004"/>
    <w:multiLevelType w:val="hybridMultilevel"/>
    <w:tmpl w:val="B2529A9E"/>
    <w:lvl w:ilvl="0" w:tplc="1B52779C">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F656EC8A">
      <w:numFmt w:val="bullet"/>
      <w:lvlText w:val="•"/>
      <w:lvlJc w:val="left"/>
      <w:pPr>
        <w:ind w:left="889" w:hanging="360"/>
      </w:pPr>
      <w:rPr>
        <w:rFonts w:hint="default"/>
        <w:lang w:val="ru-RU" w:eastAsia="en-US" w:bidi="ar-SA"/>
      </w:rPr>
    </w:lvl>
    <w:lvl w:ilvl="2" w:tplc="F230C3BA">
      <w:numFmt w:val="bullet"/>
      <w:lvlText w:val="•"/>
      <w:lvlJc w:val="left"/>
      <w:pPr>
        <w:ind w:left="1299" w:hanging="360"/>
      </w:pPr>
      <w:rPr>
        <w:rFonts w:hint="default"/>
        <w:lang w:val="ru-RU" w:eastAsia="en-US" w:bidi="ar-SA"/>
      </w:rPr>
    </w:lvl>
    <w:lvl w:ilvl="3" w:tplc="2E26EA0C">
      <w:numFmt w:val="bullet"/>
      <w:lvlText w:val="•"/>
      <w:lvlJc w:val="left"/>
      <w:pPr>
        <w:ind w:left="1709" w:hanging="360"/>
      </w:pPr>
      <w:rPr>
        <w:rFonts w:hint="default"/>
        <w:lang w:val="ru-RU" w:eastAsia="en-US" w:bidi="ar-SA"/>
      </w:rPr>
    </w:lvl>
    <w:lvl w:ilvl="4" w:tplc="9118CA5C">
      <w:numFmt w:val="bullet"/>
      <w:lvlText w:val="•"/>
      <w:lvlJc w:val="left"/>
      <w:pPr>
        <w:ind w:left="2118" w:hanging="360"/>
      </w:pPr>
      <w:rPr>
        <w:rFonts w:hint="default"/>
        <w:lang w:val="ru-RU" w:eastAsia="en-US" w:bidi="ar-SA"/>
      </w:rPr>
    </w:lvl>
    <w:lvl w:ilvl="5" w:tplc="D11CC256">
      <w:numFmt w:val="bullet"/>
      <w:lvlText w:val="•"/>
      <w:lvlJc w:val="left"/>
      <w:pPr>
        <w:ind w:left="2528" w:hanging="360"/>
      </w:pPr>
      <w:rPr>
        <w:rFonts w:hint="default"/>
        <w:lang w:val="ru-RU" w:eastAsia="en-US" w:bidi="ar-SA"/>
      </w:rPr>
    </w:lvl>
    <w:lvl w:ilvl="6" w:tplc="EB0CC0FC">
      <w:numFmt w:val="bullet"/>
      <w:lvlText w:val="•"/>
      <w:lvlJc w:val="left"/>
      <w:pPr>
        <w:ind w:left="2938" w:hanging="360"/>
      </w:pPr>
      <w:rPr>
        <w:rFonts w:hint="default"/>
        <w:lang w:val="ru-RU" w:eastAsia="en-US" w:bidi="ar-SA"/>
      </w:rPr>
    </w:lvl>
    <w:lvl w:ilvl="7" w:tplc="31C0E8D0">
      <w:numFmt w:val="bullet"/>
      <w:lvlText w:val="•"/>
      <w:lvlJc w:val="left"/>
      <w:pPr>
        <w:ind w:left="3347" w:hanging="360"/>
      </w:pPr>
      <w:rPr>
        <w:rFonts w:hint="default"/>
        <w:lang w:val="ru-RU" w:eastAsia="en-US" w:bidi="ar-SA"/>
      </w:rPr>
    </w:lvl>
    <w:lvl w:ilvl="8" w:tplc="F01280C0">
      <w:numFmt w:val="bullet"/>
      <w:lvlText w:val="•"/>
      <w:lvlJc w:val="left"/>
      <w:pPr>
        <w:ind w:left="3757" w:hanging="360"/>
      </w:pPr>
      <w:rPr>
        <w:rFonts w:hint="default"/>
        <w:lang w:val="ru-RU" w:eastAsia="en-US" w:bidi="ar-SA"/>
      </w:rPr>
    </w:lvl>
  </w:abstractNum>
  <w:abstractNum w:abstractNumId="220" w15:restartNumberingAfterBreak="0">
    <w:nsid w:val="43D87454"/>
    <w:multiLevelType w:val="multilevel"/>
    <w:tmpl w:val="D7882F72"/>
    <w:lvl w:ilvl="0">
      <w:start w:val="3"/>
      <w:numFmt w:val="decimal"/>
      <w:lvlText w:val="%1"/>
      <w:lvlJc w:val="left"/>
      <w:pPr>
        <w:ind w:left="648" w:hanging="540"/>
      </w:pPr>
      <w:rPr>
        <w:rFonts w:hint="default"/>
        <w:lang w:val="ru-RU" w:eastAsia="en-US" w:bidi="ar-SA"/>
      </w:rPr>
    </w:lvl>
    <w:lvl w:ilvl="1">
      <w:start w:val="2"/>
      <w:numFmt w:val="decimal"/>
      <w:lvlText w:val="%1.%2"/>
      <w:lvlJc w:val="left"/>
      <w:pPr>
        <w:ind w:left="648" w:hanging="540"/>
      </w:pPr>
      <w:rPr>
        <w:rFonts w:hint="default"/>
        <w:lang w:val="ru-RU" w:eastAsia="en-US" w:bidi="ar-SA"/>
      </w:rPr>
    </w:lvl>
    <w:lvl w:ilvl="2">
      <w:start w:val="6"/>
      <w:numFmt w:val="decimal"/>
      <w:lvlText w:val="%1.%2.%3"/>
      <w:lvlJc w:val="left"/>
      <w:pPr>
        <w:ind w:left="648" w:hanging="54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143" w:hanging="540"/>
      </w:pPr>
      <w:rPr>
        <w:rFonts w:hint="default"/>
        <w:lang w:val="ru-RU" w:eastAsia="en-US" w:bidi="ar-SA"/>
      </w:rPr>
    </w:lvl>
    <w:lvl w:ilvl="4">
      <w:numFmt w:val="bullet"/>
      <w:lvlText w:val="•"/>
      <w:lvlJc w:val="left"/>
      <w:pPr>
        <w:ind w:left="3978" w:hanging="540"/>
      </w:pPr>
      <w:rPr>
        <w:rFonts w:hint="default"/>
        <w:lang w:val="ru-RU" w:eastAsia="en-US" w:bidi="ar-SA"/>
      </w:rPr>
    </w:lvl>
    <w:lvl w:ilvl="5">
      <w:numFmt w:val="bullet"/>
      <w:lvlText w:val="•"/>
      <w:lvlJc w:val="left"/>
      <w:pPr>
        <w:ind w:left="4812" w:hanging="540"/>
      </w:pPr>
      <w:rPr>
        <w:rFonts w:hint="default"/>
        <w:lang w:val="ru-RU" w:eastAsia="en-US" w:bidi="ar-SA"/>
      </w:rPr>
    </w:lvl>
    <w:lvl w:ilvl="6">
      <w:numFmt w:val="bullet"/>
      <w:lvlText w:val="•"/>
      <w:lvlJc w:val="left"/>
      <w:pPr>
        <w:ind w:left="5647" w:hanging="540"/>
      </w:pPr>
      <w:rPr>
        <w:rFonts w:hint="default"/>
        <w:lang w:val="ru-RU" w:eastAsia="en-US" w:bidi="ar-SA"/>
      </w:rPr>
    </w:lvl>
    <w:lvl w:ilvl="7">
      <w:numFmt w:val="bullet"/>
      <w:lvlText w:val="•"/>
      <w:lvlJc w:val="left"/>
      <w:pPr>
        <w:ind w:left="6481" w:hanging="540"/>
      </w:pPr>
      <w:rPr>
        <w:rFonts w:hint="default"/>
        <w:lang w:val="ru-RU" w:eastAsia="en-US" w:bidi="ar-SA"/>
      </w:rPr>
    </w:lvl>
    <w:lvl w:ilvl="8">
      <w:numFmt w:val="bullet"/>
      <w:lvlText w:val="•"/>
      <w:lvlJc w:val="left"/>
      <w:pPr>
        <w:ind w:left="7316" w:hanging="540"/>
      </w:pPr>
      <w:rPr>
        <w:rFonts w:hint="default"/>
        <w:lang w:val="ru-RU" w:eastAsia="en-US" w:bidi="ar-SA"/>
      </w:rPr>
    </w:lvl>
  </w:abstractNum>
  <w:abstractNum w:abstractNumId="221" w15:restartNumberingAfterBreak="0">
    <w:nsid w:val="43DF0AAD"/>
    <w:multiLevelType w:val="hybridMultilevel"/>
    <w:tmpl w:val="695C58B8"/>
    <w:lvl w:ilvl="0" w:tplc="25F221F2">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CA388414">
      <w:numFmt w:val="bullet"/>
      <w:lvlText w:val="•"/>
      <w:lvlJc w:val="left"/>
      <w:pPr>
        <w:ind w:left="889" w:hanging="360"/>
      </w:pPr>
      <w:rPr>
        <w:rFonts w:hint="default"/>
        <w:lang w:val="ru-RU" w:eastAsia="en-US" w:bidi="ar-SA"/>
      </w:rPr>
    </w:lvl>
    <w:lvl w:ilvl="2" w:tplc="698C75C0">
      <w:numFmt w:val="bullet"/>
      <w:lvlText w:val="•"/>
      <w:lvlJc w:val="left"/>
      <w:pPr>
        <w:ind w:left="1299" w:hanging="360"/>
      </w:pPr>
      <w:rPr>
        <w:rFonts w:hint="default"/>
        <w:lang w:val="ru-RU" w:eastAsia="en-US" w:bidi="ar-SA"/>
      </w:rPr>
    </w:lvl>
    <w:lvl w:ilvl="3" w:tplc="B42C954E">
      <w:numFmt w:val="bullet"/>
      <w:lvlText w:val="•"/>
      <w:lvlJc w:val="left"/>
      <w:pPr>
        <w:ind w:left="1709" w:hanging="360"/>
      </w:pPr>
      <w:rPr>
        <w:rFonts w:hint="default"/>
        <w:lang w:val="ru-RU" w:eastAsia="en-US" w:bidi="ar-SA"/>
      </w:rPr>
    </w:lvl>
    <w:lvl w:ilvl="4" w:tplc="66067E3E">
      <w:numFmt w:val="bullet"/>
      <w:lvlText w:val="•"/>
      <w:lvlJc w:val="left"/>
      <w:pPr>
        <w:ind w:left="2118" w:hanging="360"/>
      </w:pPr>
      <w:rPr>
        <w:rFonts w:hint="default"/>
        <w:lang w:val="ru-RU" w:eastAsia="en-US" w:bidi="ar-SA"/>
      </w:rPr>
    </w:lvl>
    <w:lvl w:ilvl="5" w:tplc="B7AE27E2">
      <w:numFmt w:val="bullet"/>
      <w:lvlText w:val="•"/>
      <w:lvlJc w:val="left"/>
      <w:pPr>
        <w:ind w:left="2528" w:hanging="360"/>
      </w:pPr>
      <w:rPr>
        <w:rFonts w:hint="default"/>
        <w:lang w:val="ru-RU" w:eastAsia="en-US" w:bidi="ar-SA"/>
      </w:rPr>
    </w:lvl>
    <w:lvl w:ilvl="6" w:tplc="6EBEF08A">
      <w:numFmt w:val="bullet"/>
      <w:lvlText w:val="•"/>
      <w:lvlJc w:val="left"/>
      <w:pPr>
        <w:ind w:left="2938" w:hanging="360"/>
      </w:pPr>
      <w:rPr>
        <w:rFonts w:hint="default"/>
        <w:lang w:val="ru-RU" w:eastAsia="en-US" w:bidi="ar-SA"/>
      </w:rPr>
    </w:lvl>
    <w:lvl w:ilvl="7" w:tplc="6960F0F8">
      <w:numFmt w:val="bullet"/>
      <w:lvlText w:val="•"/>
      <w:lvlJc w:val="left"/>
      <w:pPr>
        <w:ind w:left="3347" w:hanging="360"/>
      </w:pPr>
      <w:rPr>
        <w:rFonts w:hint="default"/>
        <w:lang w:val="ru-RU" w:eastAsia="en-US" w:bidi="ar-SA"/>
      </w:rPr>
    </w:lvl>
    <w:lvl w:ilvl="8" w:tplc="EBD0323C">
      <w:numFmt w:val="bullet"/>
      <w:lvlText w:val="•"/>
      <w:lvlJc w:val="left"/>
      <w:pPr>
        <w:ind w:left="3757" w:hanging="360"/>
      </w:pPr>
      <w:rPr>
        <w:rFonts w:hint="default"/>
        <w:lang w:val="ru-RU" w:eastAsia="en-US" w:bidi="ar-SA"/>
      </w:rPr>
    </w:lvl>
  </w:abstractNum>
  <w:abstractNum w:abstractNumId="222" w15:restartNumberingAfterBreak="0">
    <w:nsid w:val="443C7A19"/>
    <w:multiLevelType w:val="hybridMultilevel"/>
    <w:tmpl w:val="902094A0"/>
    <w:lvl w:ilvl="0" w:tplc="73E23A62">
      <w:start w:val="1"/>
      <w:numFmt w:val="decimal"/>
      <w:lvlText w:val="%1."/>
      <w:lvlJc w:val="left"/>
      <w:pPr>
        <w:ind w:left="49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46FCA35C">
      <w:numFmt w:val="bullet"/>
      <w:lvlText w:val="•"/>
      <w:lvlJc w:val="left"/>
      <w:pPr>
        <w:ind w:left="1556" w:hanging="240"/>
      </w:pPr>
      <w:rPr>
        <w:rFonts w:hint="default"/>
        <w:lang w:val="ru-RU" w:eastAsia="en-US" w:bidi="ar-SA"/>
      </w:rPr>
    </w:lvl>
    <w:lvl w:ilvl="2" w:tplc="95F68F46">
      <w:numFmt w:val="bullet"/>
      <w:lvlText w:val="•"/>
      <w:lvlJc w:val="left"/>
      <w:pPr>
        <w:ind w:left="2613" w:hanging="240"/>
      </w:pPr>
      <w:rPr>
        <w:rFonts w:hint="default"/>
        <w:lang w:val="ru-RU" w:eastAsia="en-US" w:bidi="ar-SA"/>
      </w:rPr>
    </w:lvl>
    <w:lvl w:ilvl="3" w:tplc="EE5CC280">
      <w:numFmt w:val="bullet"/>
      <w:lvlText w:val="•"/>
      <w:lvlJc w:val="left"/>
      <w:pPr>
        <w:ind w:left="3670" w:hanging="240"/>
      </w:pPr>
      <w:rPr>
        <w:rFonts w:hint="default"/>
        <w:lang w:val="ru-RU" w:eastAsia="en-US" w:bidi="ar-SA"/>
      </w:rPr>
    </w:lvl>
    <w:lvl w:ilvl="4" w:tplc="27E2776A">
      <w:numFmt w:val="bullet"/>
      <w:lvlText w:val="•"/>
      <w:lvlJc w:val="left"/>
      <w:pPr>
        <w:ind w:left="4727" w:hanging="240"/>
      </w:pPr>
      <w:rPr>
        <w:rFonts w:hint="default"/>
        <w:lang w:val="ru-RU" w:eastAsia="en-US" w:bidi="ar-SA"/>
      </w:rPr>
    </w:lvl>
    <w:lvl w:ilvl="5" w:tplc="A14206AE">
      <w:numFmt w:val="bullet"/>
      <w:lvlText w:val="•"/>
      <w:lvlJc w:val="left"/>
      <w:pPr>
        <w:ind w:left="5784" w:hanging="240"/>
      </w:pPr>
      <w:rPr>
        <w:rFonts w:hint="default"/>
        <w:lang w:val="ru-RU" w:eastAsia="en-US" w:bidi="ar-SA"/>
      </w:rPr>
    </w:lvl>
    <w:lvl w:ilvl="6" w:tplc="ABD823CE">
      <w:numFmt w:val="bullet"/>
      <w:lvlText w:val="•"/>
      <w:lvlJc w:val="left"/>
      <w:pPr>
        <w:ind w:left="6841" w:hanging="240"/>
      </w:pPr>
      <w:rPr>
        <w:rFonts w:hint="default"/>
        <w:lang w:val="ru-RU" w:eastAsia="en-US" w:bidi="ar-SA"/>
      </w:rPr>
    </w:lvl>
    <w:lvl w:ilvl="7" w:tplc="F1F28C0A">
      <w:numFmt w:val="bullet"/>
      <w:lvlText w:val="•"/>
      <w:lvlJc w:val="left"/>
      <w:pPr>
        <w:ind w:left="7898" w:hanging="240"/>
      </w:pPr>
      <w:rPr>
        <w:rFonts w:hint="default"/>
        <w:lang w:val="ru-RU" w:eastAsia="en-US" w:bidi="ar-SA"/>
      </w:rPr>
    </w:lvl>
    <w:lvl w:ilvl="8" w:tplc="FD60D212">
      <w:numFmt w:val="bullet"/>
      <w:lvlText w:val="•"/>
      <w:lvlJc w:val="left"/>
      <w:pPr>
        <w:ind w:left="8955" w:hanging="240"/>
      </w:pPr>
      <w:rPr>
        <w:rFonts w:hint="default"/>
        <w:lang w:val="ru-RU" w:eastAsia="en-US" w:bidi="ar-SA"/>
      </w:rPr>
    </w:lvl>
  </w:abstractNum>
  <w:abstractNum w:abstractNumId="223" w15:restartNumberingAfterBreak="0">
    <w:nsid w:val="453F3368"/>
    <w:multiLevelType w:val="hybridMultilevel"/>
    <w:tmpl w:val="A1B4E132"/>
    <w:lvl w:ilvl="0" w:tplc="F1EEBC80">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1D94FC96">
      <w:numFmt w:val="bullet"/>
      <w:lvlText w:val="•"/>
      <w:lvlJc w:val="left"/>
      <w:pPr>
        <w:ind w:left="983" w:hanging="360"/>
      </w:pPr>
      <w:rPr>
        <w:rFonts w:hint="default"/>
        <w:lang w:val="ru-RU" w:eastAsia="en-US" w:bidi="ar-SA"/>
      </w:rPr>
    </w:lvl>
    <w:lvl w:ilvl="2" w:tplc="A432A4AE">
      <w:numFmt w:val="bullet"/>
      <w:lvlText w:val="•"/>
      <w:lvlJc w:val="left"/>
      <w:pPr>
        <w:ind w:left="1266" w:hanging="360"/>
      </w:pPr>
      <w:rPr>
        <w:rFonts w:hint="default"/>
        <w:lang w:val="ru-RU" w:eastAsia="en-US" w:bidi="ar-SA"/>
      </w:rPr>
    </w:lvl>
    <w:lvl w:ilvl="3" w:tplc="1F50A29E">
      <w:numFmt w:val="bullet"/>
      <w:lvlText w:val="•"/>
      <w:lvlJc w:val="left"/>
      <w:pPr>
        <w:ind w:left="1550" w:hanging="360"/>
      </w:pPr>
      <w:rPr>
        <w:rFonts w:hint="default"/>
        <w:lang w:val="ru-RU" w:eastAsia="en-US" w:bidi="ar-SA"/>
      </w:rPr>
    </w:lvl>
    <w:lvl w:ilvl="4" w:tplc="1FA67F1E">
      <w:numFmt w:val="bullet"/>
      <w:lvlText w:val="•"/>
      <w:lvlJc w:val="left"/>
      <w:pPr>
        <w:ind w:left="1833" w:hanging="360"/>
      </w:pPr>
      <w:rPr>
        <w:rFonts w:hint="default"/>
        <w:lang w:val="ru-RU" w:eastAsia="en-US" w:bidi="ar-SA"/>
      </w:rPr>
    </w:lvl>
    <w:lvl w:ilvl="5" w:tplc="0E7E67FE">
      <w:numFmt w:val="bullet"/>
      <w:lvlText w:val="•"/>
      <w:lvlJc w:val="left"/>
      <w:pPr>
        <w:ind w:left="2117" w:hanging="360"/>
      </w:pPr>
      <w:rPr>
        <w:rFonts w:hint="default"/>
        <w:lang w:val="ru-RU" w:eastAsia="en-US" w:bidi="ar-SA"/>
      </w:rPr>
    </w:lvl>
    <w:lvl w:ilvl="6" w:tplc="F3944008">
      <w:numFmt w:val="bullet"/>
      <w:lvlText w:val="•"/>
      <w:lvlJc w:val="left"/>
      <w:pPr>
        <w:ind w:left="2400" w:hanging="360"/>
      </w:pPr>
      <w:rPr>
        <w:rFonts w:hint="default"/>
        <w:lang w:val="ru-RU" w:eastAsia="en-US" w:bidi="ar-SA"/>
      </w:rPr>
    </w:lvl>
    <w:lvl w:ilvl="7" w:tplc="BFDE245A">
      <w:numFmt w:val="bullet"/>
      <w:lvlText w:val="•"/>
      <w:lvlJc w:val="left"/>
      <w:pPr>
        <w:ind w:left="2683" w:hanging="360"/>
      </w:pPr>
      <w:rPr>
        <w:rFonts w:hint="default"/>
        <w:lang w:val="ru-RU" w:eastAsia="en-US" w:bidi="ar-SA"/>
      </w:rPr>
    </w:lvl>
    <w:lvl w:ilvl="8" w:tplc="EE18A754">
      <w:numFmt w:val="bullet"/>
      <w:lvlText w:val="•"/>
      <w:lvlJc w:val="left"/>
      <w:pPr>
        <w:ind w:left="2967" w:hanging="360"/>
      </w:pPr>
      <w:rPr>
        <w:rFonts w:hint="default"/>
        <w:lang w:val="ru-RU" w:eastAsia="en-US" w:bidi="ar-SA"/>
      </w:rPr>
    </w:lvl>
  </w:abstractNum>
  <w:abstractNum w:abstractNumId="224" w15:restartNumberingAfterBreak="0">
    <w:nsid w:val="455462C8"/>
    <w:multiLevelType w:val="hybridMultilevel"/>
    <w:tmpl w:val="B08EB3D0"/>
    <w:lvl w:ilvl="0" w:tplc="C994C0FC">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2F4E1D1A">
      <w:numFmt w:val="bullet"/>
      <w:lvlText w:val="•"/>
      <w:lvlJc w:val="left"/>
      <w:pPr>
        <w:ind w:left="889" w:hanging="360"/>
      </w:pPr>
      <w:rPr>
        <w:rFonts w:hint="default"/>
        <w:lang w:val="ru-RU" w:eastAsia="en-US" w:bidi="ar-SA"/>
      </w:rPr>
    </w:lvl>
    <w:lvl w:ilvl="2" w:tplc="ED1E45CE">
      <w:numFmt w:val="bullet"/>
      <w:lvlText w:val="•"/>
      <w:lvlJc w:val="left"/>
      <w:pPr>
        <w:ind w:left="1299" w:hanging="360"/>
      </w:pPr>
      <w:rPr>
        <w:rFonts w:hint="default"/>
        <w:lang w:val="ru-RU" w:eastAsia="en-US" w:bidi="ar-SA"/>
      </w:rPr>
    </w:lvl>
    <w:lvl w:ilvl="3" w:tplc="4E00DE76">
      <w:numFmt w:val="bullet"/>
      <w:lvlText w:val="•"/>
      <w:lvlJc w:val="left"/>
      <w:pPr>
        <w:ind w:left="1709" w:hanging="360"/>
      </w:pPr>
      <w:rPr>
        <w:rFonts w:hint="default"/>
        <w:lang w:val="ru-RU" w:eastAsia="en-US" w:bidi="ar-SA"/>
      </w:rPr>
    </w:lvl>
    <w:lvl w:ilvl="4" w:tplc="195C41F2">
      <w:numFmt w:val="bullet"/>
      <w:lvlText w:val="•"/>
      <w:lvlJc w:val="left"/>
      <w:pPr>
        <w:ind w:left="2118" w:hanging="360"/>
      </w:pPr>
      <w:rPr>
        <w:rFonts w:hint="default"/>
        <w:lang w:val="ru-RU" w:eastAsia="en-US" w:bidi="ar-SA"/>
      </w:rPr>
    </w:lvl>
    <w:lvl w:ilvl="5" w:tplc="31EC7972">
      <w:numFmt w:val="bullet"/>
      <w:lvlText w:val="•"/>
      <w:lvlJc w:val="left"/>
      <w:pPr>
        <w:ind w:left="2528" w:hanging="360"/>
      </w:pPr>
      <w:rPr>
        <w:rFonts w:hint="default"/>
        <w:lang w:val="ru-RU" w:eastAsia="en-US" w:bidi="ar-SA"/>
      </w:rPr>
    </w:lvl>
    <w:lvl w:ilvl="6" w:tplc="6F08F042">
      <w:numFmt w:val="bullet"/>
      <w:lvlText w:val="•"/>
      <w:lvlJc w:val="left"/>
      <w:pPr>
        <w:ind w:left="2938" w:hanging="360"/>
      </w:pPr>
      <w:rPr>
        <w:rFonts w:hint="default"/>
        <w:lang w:val="ru-RU" w:eastAsia="en-US" w:bidi="ar-SA"/>
      </w:rPr>
    </w:lvl>
    <w:lvl w:ilvl="7" w:tplc="BC1881B6">
      <w:numFmt w:val="bullet"/>
      <w:lvlText w:val="•"/>
      <w:lvlJc w:val="left"/>
      <w:pPr>
        <w:ind w:left="3347" w:hanging="360"/>
      </w:pPr>
      <w:rPr>
        <w:rFonts w:hint="default"/>
        <w:lang w:val="ru-RU" w:eastAsia="en-US" w:bidi="ar-SA"/>
      </w:rPr>
    </w:lvl>
    <w:lvl w:ilvl="8" w:tplc="CC1A9150">
      <w:numFmt w:val="bullet"/>
      <w:lvlText w:val="•"/>
      <w:lvlJc w:val="left"/>
      <w:pPr>
        <w:ind w:left="3757" w:hanging="360"/>
      </w:pPr>
      <w:rPr>
        <w:rFonts w:hint="default"/>
        <w:lang w:val="ru-RU" w:eastAsia="en-US" w:bidi="ar-SA"/>
      </w:rPr>
    </w:lvl>
  </w:abstractNum>
  <w:abstractNum w:abstractNumId="225" w15:restartNumberingAfterBreak="0">
    <w:nsid w:val="457D0A6B"/>
    <w:multiLevelType w:val="hybridMultilevel"/>
    <w:tmpl w:val="C58E5262"/>
    <w:lvl w:ilvl="0" w:tplc="127A4CCE">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0C48A2E8">
      <w:numFmt w:val="bullet"/>
      <w:lvlText w:val="•"/>
      <w:lvlJc w:val="left"/>
      <w:pPr>
        <w:ind w:left="889" w:hanging="360"/>
      </w:pPr>
      <w:rPr>
        <w:rFonts w:hint="default"/>
        <w:lang w:val="ru-RU" w:eastAsia="en-US" w:bidi="ar-SA"/>
      </w:rPr>
    </w:lvl>
    <w:lvl w:ilvl="2" w:tplc="38FA4BD4">
      <w:numFmt w:val="bullet"/>
      <w:lvlText w:val="•"/>
      <w:lvlJc w:val="left"/>
      <w:pPr>
        <w:ind w:left="1299" w:hanging="360"/>
      </w:pPr>
      <w:rPr>
        <w:rFonts w:hint="default"/>
        <w:lang w:val="ru-RU" w:eastAsia="en-US" w:bidi="ar-SA"/>
      </w:rPr>
    </w:lvl>
    <w:lvl w:ilvl="3" w:tplc="5EB6FAE8">
      <w:numFmt w:val="bullet"/>
      <w:lvlText w:val="•"/>
      <w:lvlJc w:val="left"/>
      <w:pPr>
        <w:ind w:left="1709" w:hanging="360"/>
      </w:pPr>
      <w:rPr>
        <w:rFonts w:hint="default"/>
        <w:lang w:val="ru-RU" w:eastAsia="en-US" w:bidi="ar-SA"/>
      </w:rPr>
    </w:lvl>
    <w:lvl w:ilvl="4" w:tplc="26F6FA80">
      <w:numFmt w:val="bullet"/>
      <w:lvlText w:val="•"/>
      <w:lvlJc w:val="left"/>
      <w:pPr>
        <w:ind w:left="2118" w:hanging="360"/>
      </w:pPr>
      <w:rPr>
        <w:rFonts w:hint="default"/>
        <w:lang w:val="ru-RU" w:eastAsia="en-US" w:bidi="ar-SA"/>
      </w:rPr>
    </w:lvl>
    <w:lvl w:ilvl="5" w:tplc="BBB24720">
      <w:numFmt w:val="bullet"/>
      <w:lvlText w:val="•"/>
      <w:lvlJc w:val="left"/>
      <w:pPr>
        <w:ind w:left="2528" w:hanging="360"/>
      </w:pPr>
      <w:rPr>
        <w:rFonts w:hint="default"/>
        <w:lang w:val="ru-RU" w:eastAsia="en-US" w:bidi="ar-SA"/>
      </w:rPr>
    </w:lvl>
    <w:lvl w:ilvl="6" w:tplc="F650F306">
      <w:numFmt w:val="bullet"/>
      <w:lvlText w:val="•"/>
      <w:lvlJc w:val="left"/>
      <w:pPr>
        <w:ind w:left="2938" w:hanging="360"/>
      </w:pPr>
      <w:rPr>
        <w:rFonts w:hint="default"/>
        <w:lang w:val="ru-RU" w:eastAsia="en-US" w:bidi="ar-SA"/>
      </w:rPr>
    </w:lvl>
    <w:lvl w:ilvl="7" w:tplc="B4DAA22E">
      <w:numFmt w:val="bullet"/>
      <w:lvlText w:val="•"/>
      <w:lvlJc w:val="left"/>
      <w:pPr>
        <w:ind w:left="3347" w:hanging="360"/>
      </w:pPr>
      <w:rPr>
        <w:rFonts w:hint="default"/>
        <w:lang w:val="ru-RU" w:eastAsia="en-US" w:bidi="ar-SA"/>
      </w:rPr>
    </w:lvl>
    <w:lvl w:ilvl="8" w:tplc="4D8A0440">
      <w:numFmt w:val="bullet"/>
      <w:lvlText w:val="•"/>
      <w:lvlJc w:val="left"/>
      <w:pPr>
        <w:ind w:left="3757" w:hanging="360"/>
      </w:pPr>
      <w:rPr>
        <w:rFonts w:hint="default"/>
        <w:lang w:val="ru-RU" w:eastAsia="en-US" w:bidi="ar-SA"/>
      </w:rPr>
    </w:lvl>
  </w:abstractNum>
  <w:abstractNum w:abstractNumId="226" w15:restartNumberingAfterBreak="0">
    <w:nsid w:val="45B034EF"/>
    <w:multiLevelType w:val="multilevel"/>
    <w:tmpl w:val="A68CD54E"/>
    <w:lvl w:ilvl="0">
      <w:start w:val="1"/>
      <w:numFmt w:val="decimal"/>
      <w:lvlText w:val="%1."/>
      <w:lvlJc w:val="left"/>
      <w:pPr>
        <w:ind w:left="49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672"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834" w:hanging="420"/>
      </w:pPr>
      <w:rPr>
        <w:rFonts w:hint="default"/>
        <w:lang w:val="ru-RU" w:eastAsia="en-US" w:bidi="ar-SA"/>
      </w:rPr>
    </w:lvl>
    <w:lvl w:ilvl="3">
      <w:numFmt w:val="bullet"/>
      <w:lvlText w:val="•"/>
      <w:lvlJc w:val="left"/>
      <w:pPr>
        <w:ind w:left="2988" w:hanging="420"/>
      </w:pPr>
      <w:rPr>
        <w:rFonts w:hint="default"/>
        <w:lang w:val="ru-RU" w:eastAsia="en-US" w:bidi="ar-SA"/>
      </w:rPr>
    </w:lvl>
    <w:lvl w:ilvl="4">
      <w:numFmt w:val="bullet"/>
      <w:lvlText w:val="•"/>
      <w:lvlJc w:val="left"/>
      <w:pPr>
        <w:ind w:left="4142" w:hanging="420"/>
      </w:pPr>
      <w:rPr>
        <w:rFonts w:hint="default"/>
        <w:lang w:val="ru-RU" w:eastAsia="en-US" w:bidi="ar-SA"/>
      </w:rPr>
    </w:lvl>
    <w:lvl w:ilvl="5">
      <w:numFmt w:val="bullet"/>
      <w:lvlText w:val="•"/>
      <w:lvlJc w:val="left"/>
      <w:pPr>
        <w:ind w:left="5297" w:hanging="420"/>
      </w:pPr>
      <w:rPr>
        <w:rFonts w:hint="default"/>
        <w:lang w:val="ru-RU" w:eastAsia="en-US" w:bidi="ar-SA"/>
      </w:rPr>
    </w:lvl>
    <w:lvl w:ilvl="6">
      <w:numFmt w:val="bullet"/>
      <w:lvlText w:val="•"/>
      <w:lvlJc w:val="left"/>
      <w:pPr>
        <w:ind w:left="6451" w:hanging="420"/>
      </w:pPr>
      <w:rPr>
        <w:rFonts w:hint="default"/>
        <w:lang w:val="ru-RU" w:eastAsia="en-US" w:bidi="ar-SA"/>
      </w:rPr>
    </w:lvl>
    <w:lvl w:ilvl="7">
      <w:numFmt w:val="bullet"/>
      <w:lvlText w:val="•"/>
      <w:lvlJc w:val="left"/>
      <w:pPr>
        <w:ind w:left="7605" w:hanging="420"/>
      </w:pPr>
      <w:rPr>
        <w:rFonts w:hint="default"/>
        <w:lang w:val="ru-RU" w:eastAsia="en-US" w:bidi="ar-SA"/>
      </w:rPr>
    </w:lvl>
    <w:lvl w:ilvl="8">
      <w:numFmt w:val="bullet"/>
      <w:lvlText w:val="•"/>
      <w:lvlJc w:val="left"/>
      <w:pPr>
        <w:ind w:left="8760" w:hanging="420"/>
      </w:pPr>
      <w:rPr>
        <w:rFonts w:hint="default"/>
        <w:lang w:val="ru-RU" w:eastAsia="en-US" w:bidi="ar-SA"/>
      </w:rPr>
    </w:lvl>
  </w:abstractNum>
  <w:abstractNum w:abstractNumId="227" w15:restartNumberingAfterBreak="0">
    <w:nsid w:val="45BB65E6"/>
    <w:multiLevelType w:val="hybridMultilevel"/>
    <w:tmpl w:val="0AE65CE8"/>
    <w:lvl w:ilvl="0" w:tplc="918C32A2">
      <w:numFmt w:val="bullet"/>
      <w:lvlText w:val="-"/>
      <w:lvlJc w:val="left"/>
      <w:pPr>
        <w:ind w:left="108" w:hanging="234"/>
      </w:pPr>
      <w:rPr>
        <w:rFonts w:ascii="Times New Roman" w:eastAsia="Times New Roman" w:hAnsi="Times New Roman" w:cs="Times New Roman" w:hint="default"/>
        <w:spacing w:val="0"/>
        <w:w w:val="100"/>
        <w:lang w:val="ru-RU" w:eastAsia="en-US" w:bidi="ar-SA"/>
      </w:rPr>
    </w:lvl>
    <w:lvl w:ilvl="1" w:tplc="F0848408">
      <w:numFmt w:val="bullet"/>
      <w:lvlText w:val="•"/>
      <w:lvlJc w:val="left"/>
      <w:pPr>
        <w:ind w:left="862" w:hanging="234"/>
      </w:pPr>
      <w:rPr>
        <w:rFonts w:hint="default"/>
        <w:lang w:val="ru-RU" w:eastAsia="en-US" w:bidi="ar-SA"/>
      </w:rPr>
    </w:lvl>
    <w:lvl w:ilvl="2" w:tplc="9CD29B88">
      <w:numFmt w:val="bullet"/>
      <w:lvlText w:val="•"/>
      <w:lvlJc w:val="left"/>
      <w:pPr>
        <w:ind w:left="1624" w:hanging="234"/>
      </w:pPr>
      <w:rPr>
        <w:rFonts w:hint="default"/>
        <w:lang w:val="ru-RU" w:eastAsia="en-US" w:bidi="ar-SA"/>
      </w:rPr>
    </w:lvl>
    <w:lvl w:ilvl="3" w:tplc="30BE6974">
      <w:numFmt w:val="bullet"/>
      <w:lvlText w:val="•"/>
      <w:lvlJc w:val="left"/>
      <w:pPr>
        <w:ind w:left="2386" w:hanging="234"/>
      </w:pPr>
      <w:rPr>
        <w:rFonts w:hint="default"/>
        <w:lang w:val="ru-RU" w:eastAsia="en-US" w:bidi="ar-SA"/>
      </w:rPr>
    </w:lvl>
    <w:lvl w:ilvl="4" w:tplc="0C824D68">
      <w:numFmt w:val="bullet"/>
      <w:lvlText w:val="•"/>
      <w:lvlJc w:val="left"/>
      <w:pPr>
        <w:ind w:left="3148" w:hanging="234"/>
      </w:pPr>
      <w:rPr>
        <w:rFonts w:hint="default"/>
        <w:lang w:val="ru-RU" w:eastAsia="en-US" w:bidi="ar-SA"/>
      </w:rPr>
    </w:lvl>
    <w:lvl w:ilvl="5" w:tplc="E9282AD0">
      <w:numFmt w:val="bullet"/>
      <w:lvlText w:val="•"/>
      <w:lvlJc w:val="left"/>
      <w:pPr>
        <w:ind w:left="3910" w:hanging="234"/>
      </w:pPr>
      <w:rPr>
        <w:rFonts w:hint="default"/>
        <w:lang w:val="ru-RU" w:eastAsia="en-US" w:bidi="ar-SA"/>
      </w:rPr>
    </w:lvl>
    <w:lvl w:ilvl="6" w:tplc="EFA2D34A">
      <w:numFmt w:val="bullet"/>
      <w:lvlText w:val="•"/>
      <w:lvlJc w:val="left"/>
      <w:pPr>
        <w:ind w:left="4672" w:hanging="234"/>
      </w:pPr>
      <w:rPr>
        <w:rFonts w:hint="default"/>
        <w:lang w:val="ru-RU" w:eastAsia="en-US" w:bidi="ar-SA"/>
      </w:rPr>
    </w:lvl>
    <w:lvl w:ilvl="7" w:tplc="6D2E17E8">
      <w:numFmt w:val="bullet"/>
      <w:lvlText w:val="•"/>
      <w:lvlJc w:val="left"/>
      <w:pPr>
        <w:ind w:left="5434" w:hanging="234"/>
      </w:pPr>
      <w:rPr>
        <w:rFonts w:hint="default"/>
        <w:lang w:val="ru-RU" w:eastAsia="en-US" w:bidi="ar-SA"/>
      </w:rPr>
    </w:lvl>
    <w:lvl w:ilvl="8" w:tplc="A1C6B0EA">
      <w:numFmt w:val="bullet"/>
      <w:lvlText w:val="•"/>
      <w:lvlJc w:val="left"/>
      <w:pPr>
        <w:ind w:left="6196" w:hanging="234"/>
      </w:pPr>
      <w:rPr>
        <w:rFonts w:hint="default"/>
        <w:lang w:val="ru-RU" w:eastAsia="en-US" w:bidi="ar-SA"/>
      </w:rPr>
    </w:lvl>
  </w:abstractNum>
  <w:abstractNum w:abstractNumId="228" w15:restartNumberingAfterBreak="0">
    <w:nsid w:val="45EA5638"/>
    <w:multiLevelType w:val="hybridMultilevel"/>
    <w:tmpl w:val="D8C8FC1A"/>
    <w:lvl w:ilvl="0" w:tplc="23B2C3C4">
      <w:numFmt w:val="bullet"/>
      <w:lvlText w:val=""/>
      <w:lvlJc w:val="left"/>
      <w:pPr>
        <w:ind w:left="252" w:hanging="286"/>
      </w:pPr>
      <w:rPr>
        <w:rFonts w:ascii="Symbol" w:eastAsia="Symbol" w:hAnsi="Symbol" w:cs="Symbol" w:hint="default"/>
        <w:b w:val="0"/>
        <w:bCs w:val="0"/>
        <w:i w:val="0"/>
        <w:iCs w:val="0"/>
        <w:spacing w:val="0"/>
        <w:w w:val="100"/>
        <w:sz w:val="24"/>
        <w:szCs w:val="24"/>
        <w:lang w:val="ru-RU" w:eastAsia="en-US" w:bidi="ar-SA"/>
      </w:rPr>
    </w:lvl>
    <w:lvl w:ilvl="1" w:tplc="AF8E8F32">
      <w:numFmt w:val="bullet"/>
      <w:lvlText w:val="•"/>
      <w:lvlJc w:val="left"/>
      <w:pPr>
        <w:ind w:left="1340" w:hanging="286"/>
      </w:pPr>
      <w:rPr>
        <w:rFonts w:hint="default"/>
        <w:lang w:val="ru-RU" w:eastAsia="en-US" w:bidi="ar-SA"/>
      </w:rPr>
    </w:lvl>
    <w:lvl w:ilvl="2" w:tplc="1C343B94">
      <w:numFmt w:val="bullet"/>
      <w:lvlText w:val="•"/>
      <w:lvlJc w:val="left"/>
      <w:pPr>
        <w:ind w:left="2421" w:hanging="286"/>
      </w:pPr>
      <w:rPr>
        <w:rFonts w:hint="default"/>
        <w:lang w:val="ru-RU" w:eastAsia="en-US" w:bidi="ar-SA"/>
      </w:rPr>
    </w:lvl>
    <w:lvl w:ilvl="3" w:tplc="F64A1510">
      <w:numFmt w:val="bullet"/>
      <w:lvlText w:val="•"/>
      <w:lvlJc w:val="left"/>
      <w:pPr>
        <w:ind w:left="3502" w:hanging="286"/>
      </w:pPr>
      <w:rPr>
        <w:rFonts w:hint="default"/>
        <w:lang w:val="ru-RU" w:eastAsia="en-US" w:bidi="ar-SA"/>
      </w:rPr>
    </w:lvl>
    <w:lvl w:ilvl="4" w:tplc="4B66E26E">
      <w:numFmt w:val="bullet"/>
      <w:lvlText w:val="•"/>
      <w:lvlJc w:val="left"/>
      <w:pPr>
        <w:ind w:left="4583" w:hanging="286"/>
      </w:pPr>
      <w:rPr>
        <w:rFonts w:hint="default"/>
        <w:lang w:val="ru-RU" w:eastAsia="en-US" w:bidi="ar-SA"/>
      </w:rPr>
    </w:lvl>
    <w:lvl w:ilvl="5" w:tplc="1CBA84F2">
      <w:numFmt w:val="bullet"/>
      <w:lvlText w:val="•"/>
      <w:lvlJc w:val="left"/>
      <w:pPr>
        <w:ind w:left="5664" w:hanging="286"/>
      </w:pPr>
      <w:rPr>
        <w:rFonts w:hint="default"/>
        <w:lang w:val="ru-RU" w:eastAsia="en-US" w:bidi="ar-SA"/>
      </w:rPr>
    </w:lvl>
    <w:lvl w:ilvl="6" w:tplc="C9EC0BE2">
      <w:numFmt w:val="bullet"/>
      <w:lvlText w:val="•"/>
      <w:lvlJc w:val="left"/>
      <w:pPr>
        <w:ind w:left="6745" w:hanging="286"/>
      </w:pPr>
      <w:rPr>
        <w:rFonts w:hint="default"/>
        <w:lang w:val="ru-RU" w:eastAsia="en-US" w:bidi="ar-SA"/>
      </w:rPr>
    </w:lvl>
    <w:lvl w:ilvl="7" w:tplc="3CB2F586">
      <w:numFmt w:val="bullet"/>
      <w:lvlText w:val="•"/>
      <w:lvlJc w:val="left"/>
      <w:pPr>
        <w:ind w:left="7826" w:hanging="286"/>
      </w:pPr>
      <w:rPr>
        <w:rFonts w:hint="default"/>
        <w:lang w:val="ru-RU" w:eastAsia="en-US" w:bidi="ar-SA"/>
      </w:rPr>
    </w:lvl>
    <w:lvl w:ilvl="8" w:tplc="A2D8D36C">
      <w:numFmt w:val="bullet"/>
      <w:lvlText w:val="•"/>
      <w:lvlJc w:val="left"/>
      <w:pPr>
        <w:ind w:left="8907" w:hanging="286"/>
      </w:pPr>
      <w:rPr>
        <w:rFonts w:hint="default"/>
        <w:lang w:val="ru-RU" w:eastAsia="en-US" w:bidi="ar-SA"/>
      </w:rPr>
    </w:lvl>
  </w:abstractNum>
  <w:abstractNum w:abstractNumId="229" w15:restartNumberingAfterBreak="0">
    <w:nsid w:val="45F34CB0"/>
    <w:multiLevelType w:val="hybridMultilevel"/>
    <w:tmpl w:val="723287EE"/>
    <w:lvl w:ilvl="0" w:tplc="22C89E8A">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B6A08F66">
      <w:numFmt w:val="bullet"/>
      <w:lvlText w:val="•"/>
      <w:lvlJc w:val="left"/>
      <w:pPr>
        <w:ind w:left="983" w:hanging="360"/>
      </w:pPr>
      <w:rPr>
        <w:rFonts w:hint="default"/>
        <w:lang w:val="ru-RU" w:eastAsia="en-US" w:bidi="ar-SA"/>
      </w:rPr>
    </w:lvl>
    <w:lvl w:ilvl="2" w:tplc="C3AE6F04">
      <w:numFmt w:val="bullet"/>
      <w:lvlText w:val="•"/>
      <w:lvlJc w:val="left"/>
      <w:pPr>
        <w:ind w:left="1266" w:hanging="360"/>
      </w:pPr>
      <w:rPr>
        <w:rFonts w:hint="default"/>
        <w:lang w:val="ru-RU" w:eastAsia="en-US" w:bidi="ar-SA"/>
      </w:rPr>
    </w:lvl>
    <w:lvl w:ilvl="3" w:tplc="7F16F9D0">
      <w:numFmt w:val="bullet"/>
      <w:lvlText w:val="•"/>
      <w:lvlJc w:val="left"/>
      <w:pPr>
        <w:ind w:left="1550" w:hanging="360"/>
      </w:pPr>
      <w:rPr>
        <w:rFonts w:hint="default"/>
        <w:lang w:val="ru-RU" w:eastAsia="en-US" w:bidi="ar-SA"/>
      </w:rPr>
    </w:lvl>
    <w:lvl w:ilvl="4" w:tplc="67EC30DA">
      <w:numFmt w:val="bullet"/>
      <w:lvlText w:val="•"/>
      <w:lvlJc w:val="left"/>
      <w:pPr>
        <w:ind w:left="1833" w:hanging="360"/>
      </w:pPr>
      <w:rPr>
        <w:rFonts w:hint="default"/>
        <w:lang w:val="ru-RU" w:eastAsia="en-US" w:bidi="ar-SA"/>
      </w:rPr>
    </w:lvl>
    <w:lvl w:ilvl="5" w:tplc="85A47016">
      <w:numFmt w:val="bullet"/>
      <w:lvlText w:val="•"/>
      <w:lvlJc w:val="left"/>
      <w:pPr>
        <w:ind w:left="2117" w:hanging="360"/>
      </w:pPr>
      <w:rPr>
        <w:rFonts w:hint="default"/>
        <w:lang w:val="ru-RU" w:eastAsia="en-US" w:bidi="ar-SA"/>
      </w:rPr>
    </w:lvl>
    <w:lvl w:ilvl="6" w:tplc="63CC1880">
      <w:numFmt w:val="bullet"/>
      <w:lvlText w:val="•"/>
      <w:lvlJc w:val="left"/>
      <w:pPr>
        <w:ind w:left="2400" w:hanging="360"/>
      </w:pPr>
      <w:rPr>
        <w:rFonts w:hint="default"/>
        <w:lang w:val="ru-RU" w:eastAsia="en-US" w:bidi="ar-SA"/>
      </w:rPr>
    </w:lvl>
    <w:lvl w:ilvl="7" w:tplc="52120016">
      <w:numFmt w:val="bullet"/>
      <w:lvlText w:val="•"/>
      <w:lvlJc w:val="left"/>
      <w:pPr>
        <w:ind w:left="2683" w:hanging="360"/>
      </w:pPr>
      <w:rPr>
        <w:rFonts w:hint="default"/>
        <w:lang w:val="ru-RU" w:eastAsia="en-US" w:bidi="ar-SA"/>
      </w:rPr>
    </w:lvl>
    <w:lvl w:ilvl="8" w:tplc="BE36B138">
      <w:numFmt w:val="bullet"/>
      <w:lvlText w:val="•"/>
      <w:lvlJc w:val="left"/>
      <w:pPr>
        <w:ind w:left="2967" w:hanging="360"/>
      </w:pPr>
      <w:rPr>
        <w:rFonts w:hint="default"/>
        <w:lang w:val="ru-RU" w:eastAsia="en-US" w:bidi="ar-SA"/>
      </w:rPr>
    </w:lvl>
  </w:abstractNum>
  <w:abstractNum w:abstractNumId="230" w15:restartNumberingAfterBreak="0">
    <w:nsid w:val="467C5205"/>
    <w:multiLevelType w:val="hybridMultilevel"/>
    <w:tmpl w:val="964C915C"/>
    <w:lvl w:ilvl="0" w:tplc="EF6ED284">
      <w:numFmt w:val="bullet"/>
      <w:lvlText w:val="-"/>
      <w:lvlJc w:val="left"/>
      <w:pPr>
        <w:ind w:left="108" w:hanging="140"/>
      </w:pPr>
      <w:rPr>
        <w:rFonts w:ascii="Times New Roman" w:eastAsia="Times New Roman" w:hAnsi="Times New Roman" w:cs="Times New Roman" w:hint="default"/>
        <w:b w:val="0"/>
        <w:bCs w:val="0"/>
        <w:i/>
        <w:iCs/>
        <w:spacing w:val="0"/>
        <w:w w:val="74"/>
        <w:sz w:val="24"/>
        <w:szCs w:val="24"/>
        <w:u w:val="single" w:color="000000"/>
        <w:lang w:val="ru-RU" w:eastAsia="en-US" w:bidi="ar-SA"/>
      </w:rPr>
    </w:lvl>
    <w:lvl w:ilvl="1" w:tplc="90AC79A2">
      <w:numFmt w:val="bullet"/>
      <w:lvlText w:val="•"/>
      <w:lvlJc w:val="left"/>
      <w:pPr>
        <w:ind w:left="783" w:hanging="140"/>
      </w:pPr>
      <w:rPr>
        <w:rFonts w:hint="default"/>
        <w:lang w:val="ru-RU" w:eastAsia="en-US" w:bidi="ar-SA"/>
      </w:rPr>
    </w:lvl>
    <w:lvl w:ilvl="2" w:tplc="E2F20F4C">
      <w:numFmt w:val="bullet"/>
      <w:lvlText w:val="•"/>
      <w:lvlJc w:val="left"/>
      <w:pPr>
        <w:ind w:left="1467" w:hanging="140"/>
      </w:pPr>
      <w:rPr>
        <w:rFonts w:hint="default"/>
        <w:lang w:val="ru-RU" w:eastAsia="en-US" w:bidi="ar-SA"/>
      </w:rPr>
    </w:lvl>
    <w:lvl w:ilvl="3" w:tplc="348C58E6">
      <w:numFmt w:val="bullet"/>
      <w:lvlText w:val="•"/>
      <w:lvlJc w:val="left"/>
      <w:pPr>
        <w:ind w:left="2151" w:hanging="140"/>
      </w:pPr>
      <w:rPr>
        <w:rFonts w:hint="default"/>
        <w:lang w:val="ru-RU" w:eastAsia="en-US" w:bidi="ar-SA"/>
      </w:rPr>
    </w:lvl>
    <w:lvl w:ilvl="4" w:tplc="DDFEEC98">
      <w:numFmt w:val="bullet"/>
      <w:lvlText w:val="•"/>
      <w:lvlJc w:val="left"/>
      <w:pPr>
        <w:ind w:left="2834" w:hanging="140"/>
      </w:pPr>
      <w:rPr>
        <w:rFonts w:hint="default"/>
        <w:lang w:val="ru-RU" w:eastAsia="en-US" w:bidi="ar-SA"/>
      </w:rPr>
    </w:lvl>
    <w:lvl w:ilvl="5" w:tplc="351AB304">
      <w:numFmt w:val="bullet"/>
      <w:lvlText w:val="•"/>
      <w:lvlJc w:val="left"/>
      <w:pPr>
        <w:ind w:left="3518" w:hanging="140"/>
      </w:pPr>
      <w:rPr>
        <w:rFonts w:hint="default"/>
        <w:lang w:val="ru-RU" w:eastAsia="en-US" w:bidi="ar-SA"/>
      </w:rPr>
    </w:lvl>
    <w:lvl w:ilvl="6" w:tplc="23200B22">
      <w:numFmt w:val="bullet"/>
      <w:lvlText w:val="•"/>
      <w:lvlJc w:val="left"/>
      <w:pPr>
        <w:ind w:left="4202" w:hanging="140"/>
      </w:pPr>
      <w:rPr>
        <w:rFonts w:hint="default"/>
        <w:lang w:val="ru-RU" w:eastAsia="en-US" w:bidi="ar-SA"/>
      </w:rPr>
    </w:lvl>
    <w:lvl w:ilvl="7" w:tplc="6C70A3AC">
      <w:numFmt w:val="bullet"/>
      <w:lvlText w:val="•"/>
      <w:lvlJc w:val="left"/>
      <w:pPr>
        <w:ind w:left="4885" w:hanging="140"/>
      </w:pPr>
      <w:rPr>
        <w:rFonts w:hint="default"/>
        <w:lang w:val="ru-RU" w:eastAsia="en-US" w:bidi="ar-SA"/>
      </w:rPr>
    </w:lvl>
    <w:lvl w:ilvl="8" w:tplc="73561566">
      <w:numFmt w:val="bullet"/>
      <w:lvlText w:val="•"/>
      <w:lvlJc w:val="left"/>
      <w:pPr>
        <w:ind w:left="5569" w:hanging="140"/>
      </w:pPr>
      <w:rPr>
        <w:rFonts w:hint="default"/>
        <w:lang w:val="ru-RU" w:eastAsia="en-US" w:bidi="ar-SA"/>
      </w:rPr>
    </w:lvl>
  </w:abstractNum>
  <w:abstractNum w:abstractNumId="231" w15:restartNumberingAfterBreak="0">
    <w:nsid w:val="46DD41B1"/>
    <w:multiLevelType w:val="hybridMultilevel"/>
    <w:tmpl w:val="D864EE4E"/>
    <w:lvl w:ilvl="0" w:tplc="D3B8B1B4">
      <w:numFmt w:val="bullet"/>
      <w:lvlText w:val="-"/>
      <w:lvlJc w:val="left"/>
      <w:pPr>
        <w:ind w:left="108" w:hanging="452"/>
      </w:pPr>
      <w:rPr>
        <w:rFonts w:ascii="Times New Roman" w:eastAsia="Times New Roman" w:hAnsi="Times New Roman" w:cs="Times New Roman" w:hint="default"/>
        <w:b w:val="0"/>
        <w:bCs w:val="0"/>
        <w:i w:val="0"/>
        <w:iCs w:val="0"/>
        <w:spacing w:val="0"/>
        <w:w w:val="100"/>
        <w:sz w:val="24"/>
        <w:szCs w:val="24"/>
        <w:lang w:val="ru-RU" w:eastAsia="en-US" w:bidi="ar-SA"/>
      </w:rPr>
    </w:lvl>
    <w:lvl w:ilvl="1" w:tplc="D3BE9ED0">
      <w:numFmt w:val="bullet"/>
      <w:lvlText w:val="•"/>
      <w:lvlJc w:val="left"/>
      <w:pPr>
        <w:ind w:left="862" w:hanging="452"/>
      </w:pPr>
      <w:rPr>
        <w:rFonts w:hint="default"/>
        <w:lang w:val="ru-RU" w:eastAsia="en-US" w:bidi="ar-SA"/>
      </w:rPr>
    </w:lvl>
    <w:lvl w:ilvl="2" w:tplc="FC5CFFE4">
      <w:numFmt w:val="bullet"/>
      <w:lvlText w:val="•"/>
      <w:lvlJc w:val="left"/>
      <w:pPr>
        <w:ind w:left="1624" w:hanging="452"/>
      </w:pPr>
      <w:rPr>
        <w:rFonts w:hint="default"/>
        <w:lang w:val="ru-RU" w:eastAsia="en-US" w:bidi="ar-SA"/>
      </w:rPr>
    </w:lvl>
    <w:lvl w:ilvl="3" w:tplc="796EE21A">
      <w:numFmt w:val="bullet"/>
      <w:lvlText w:val="•"/>
      <w:lvlJc w:val="left"/>
      <w:pPr>
        <w:ind w:left="2386" w:hanging="452"/>
      </w:pPr>
      <w:rPr>
        <w:rFonts w:hint="default"/>
        <w:lang w:val="ru-RU" w:eastAsia="en-US" w:bidi="ar-SA"/>
      </w:rPr>
    </w:lvl>
    <w:lvl w:ilvl="4" w:tplc="9A74FD06">
      <w:numFmt w:val="bullet"/>
      <w:lvlText w:val="•"/>
      <w:lvlJc w:val="left"/>
      <w:pPr>
        <w:ind w:left="3148" w:hanging="452"/>
      </w:pPr>
      <w:rPr>
        <w:rFonts w:hint="default"/>
        <w:lang w:val="ru-RU" w:eastAsia="en-US" w:bidi="ar-SA"/>
      </w:rPr>
    </w:lvl>
    <w:lvl w:ilvl="5" w:tplc="6166198C">
      <w:numFmt w:val="bullet"/>
      <w:lvlText w:val="•"/>
      <w:lvlJc w:val="left"/>
      <w:pPr>
        <w:ind w:left="3910" w:hanging="452"/>
      </w:pPr>
      <w:rPr>
        <w:rFonts w:hint="default"/>
        <w:lang w:val="ru-RU" w:eastAsia="en-US" w:bidi="ar-SA"/>
      </w:rPr>
    </w:lvl>
    <w:lvl w:ilvl="6" w:tplc="8D0ED240">
      <w:numFmt w:val="bullet"/>
      <w:lvlText w:val="•"/>
      <w:lvlJc w:val="left"/>
      <w:pPr>
        <w:ind w:left="4672" w:hanging="452"/>
      </w:pPr>
      <w:rPr>
        <w:rFonts w:hint="default"/>
        <w:lang w:val="ru-RU" w:eastAsia="en-US" w:bidi="ar-SA"/>
      </w:rPr>
    </w:lvl>
    <w:lvl w:ilvl="7" w:tplc="8B860838">
      <w:numFmt w:val="bullet"/>
      <w:lvlText w:val="•"/>
      <w:lvlJc w:val="left"/>
      <w:pPr>
        <w:ind w:left="5434" w:hanging="452"/>
      </w:pPr>
      <w:rPr>
        <w:rFonts w:hint="default"/>
        <w:lang w:val="ru-RU" w:eastAsia="en-US" w:bidi="ar-SA"/>
      </w:rPr>
    </w:lvl>
    <w:lvl w:ilvl="8" w:tplc="AB5214F0">
      <w:numFmt w:val="bullet"/>
      <w:lvlText w:val="•"/>
      <w:lvlJc w:val="left"/>
      <w:pPr>
        <w:ind w:left="6196" w:hanging="452"/>
      </w:pPr>
      <w:rPr>
        <w:rFonts w:hint="default"/>
        <w:lang w:val="ru-RU" w:eastAsia="en-US" w:bidi="ar-SA"/>
      </w:rPr>
    </w:lvl>
  </w:abstractNum>
  <w:abstractNum w:abstractNumId="232" w15:restartNumberingAfterBreak="0">
    <w:nsid w:val="471359A7"/>
    <w:multiLevelType w:val="hybridMultilevel"/>
    <w:tmpl w:val="6F6023BA"/>
    <w:lvl w:ilvl="0" w:tplc="F176C504">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DFB825E0">
      <w:numFmt w:val="bullet"/>
      <w:lvlText w:val="•"/>
      <w:lvlJc w:val="left"/>
      <w:pPr>
        <w:ind w:left="983" w:hanging="360"/>
      </w:pPr>
      <w:rPr>
        <w:rFonts w:hint="default"/>
        <w:lang w:val="ru-RU" w:eastAsia="en-US" w:bidi="ar-SA"/>
      </w:rPr>
    </w:lvl>
    <w:lvl w:ilvl="2" w:tplc="76ECCA20">
      <w:numFmt w:val="bullet"/>
      <w:lvlText w:val="•"/>
      <w:lvlJc w:val="left"/>
      <w:pPr>
        <w:ind w:left="1266" w:hanging="360"/>
      </w:pPr>
      <w:rPr>
        <w:rFonts w:hint="default"/>
        <w:lang w:val="ru-RU" w:eastAsia="en-US" w:bidi="ar-SA"/>
      </w:rPr>
    </w:lvl>
    <w:lvl w:ilvl="3" w:tplc="E9AC27F4">
      <w:numFmt w:val="bullet"/>
      <w:lvlText w:val="•"/>
      <w:lvlJc w:val="left"/>
      <w:pPr>
        <w:ind w:left="1550" w:hanging="360"/>
      </w:pPr>
      <w:rPr>
        <w:rFonts w:hint="default"/>
        <w:lang w:val="ru-RU" w:eastAsia="en-US" w:bidi="ar-SA"/>
      </w:rPr>
    </w:lvl>
    <w:lvl w:ilvl="4" w:tplc="4A0046D2">
      <w:numFmt w:val="bullet"/>
      <w:lvlText w:val="•"/>
      <w:lvlJc w:val="left"/>
      <w:pPr>
        <w:ind w:left="1833" w:hanging="360"/>
      </w:pPr>
      <w:rPr>
        <w:rFonts w:hint="default"/>
        <w:lang w:val="ru-RU" w:eastAsia="en-US" w:bidi="ar-SA"/>
      </w:rPr>
    </w:lvl>
    <w:lvl w:ilvl="5" w:tplc="4232CFAA">
      <w:numFmt w:val="bullet"/>
      <w:lvlText w:val="•"/>
      <w:lvlJc w:val="left"/>
      <w:pPr>
        <w:ind w:left="2117" w:hanging="360"/>
      </w:pPr>
      <w:rPr>
        <w:rFonts w:hint="default"/>
        <w:lang w:val="ru-RU" w:eastAsia="en-US" w:bidi="ar-SA"/>
      </w:rPr>
    </w:lvl>
    <w:lvl w:ilvl="6" w:tplc="311ED62E">
      <w:numFmt w:val="bullet"/>
      <w:lvlText w:val="•"/>
      <w:lvlJc w:val="left"/>
      <w:pPr>
        <w:ind w:left="2400" w:hanging="360"/>
      </w:pPr>
      <w:rPr>
        <w:rFonts w:hint="default"/>
        <w:lang w:val="ru-RU" w:eastAsia="en-US" w:bidi="ar-SA"/>
      </w:rPr>
    </w:lvl>
    <w:lvl w:ilvl="7" w:tplc="460E17C6">
      <w:numFmt w:val="bullet"/>
      <w:lvlText w:val="•"/>
      <w:lvlJc w:val="left"/>
      <w:pPr>
        <w:ind w:left="2683" w:hanging="360"/>
      </w:pPr>
      <w:rPr>
        <w:rFonts w:hint="default"/>
        <w:lang w:val="ru-RU" w:eastAsia="en-US" w:bidi="ar-SA"/>
      </w:rPr>
    </w:lvl>
    <w:lvl w:ilvl="8" w:tplc="754082B4">
      <w:numFmt w:val="bullet"/>
      <w:lvlText w:val="•"/>
      <w:lvlJc w:val="left"/>
      <w:pPr>
        <w:ind w:left="2967" w:hanging="360"/>
      </w:pPr>
      <w:rPr>
        <w:rFonts w:hint="default"/>
        <w:lang w:val="ru-RU" w:eastAsia="en-US" w:bidi="ar-SA"/>
      </w:rPr>
    </w:lvl>
  </w:abstractNum>
  <w:abstractNum w:abstractNumId="233" w15:restartNumberingAfterBreak="0">
    <w:nsid w:val="475963FD"/>
    <w:multiLevelType w:val="hybridMultilevel"/>
    <w:tmpl w:val="3A18FE2E"/>
    <w:lvl w:ilvl="0" w:tplc="AF364EB6">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0DBC40AE">
      <w:numFmt w:val="bullet"/>
      <w:lvlText w:val="•"/>
      <w:lvlJc w:val="left"/>
      <w:pPr>
        <w:ind w:left="983" w:hanging="360"/>
      </w:pPr>
      <w:rPr>
        <w:rFonts w:hint="default"/>
        <w:lang w:val="ru-RU" w:eastAsia="en-US" w:bidi="ar-SA"/>
      </w:rPr>
    </w:lvl>
    <w:lvl w:ilvl="2" w:tplc="9DC880D8">
      <w:numFmt w:val="bullet"/>
      <w:lvlText w:val="•"/>
      <w:lvlJc w:val="left"/>
      <w:pPr>
        <w:ind w:left="1266" w:hanging="360"/>
      </w:pPr>
      <w:rPr>
        <w:rFonts w:hint="default"/>
        <w:lang w:val="ru-RU" w:eastAsia="en-US" w:bidi="ar-SA"/>
      </w:rPr>
    </w:lvl>
    <w:lvl w:ilvl="3" w:tplc="4D08945E">
      <w:numFmt w:val="bullet"/>
      <w:lvlText w:val="•"/>
      <w:lvlJc w:val="left"/>
      <w:pPr>
        <w:ind w:left="1550" w:hanging="360"/>
      </w:pPr>
      <w:rPr>
        <w:rFonts w:hint="default"/>
        <w:lang w:val="ru-RU" w:eastAsia="en-US" w:bidi="ar-SA"/>
      </w:rPr>
    </w:lvl>
    <w:lvl w:ilvl="4" w:tplc="76CC0930">
      <w:numFmt w:val="bullet"/>
      <w:lvlText w:val="•"/>
      <w:lvlJc w:val="left"/>
      <w:pPr>
        <w:ind w:left="1833" w:hanging="360"/>
      </w:pPr>
      <w:rPr>
        <w:rFonts w:hint="default"/>
        <w:lang w:val="ru-RU" w:eastAsia="en-US" w:bidi="ar-SA"/>
      </w:rPr>
    </w:lvl>
    <w:lvl w:ilvl="5" w:tplc="C72429AC">
      <w:numFmt w:val="bullet"/>
      <w:lvlText w:val="•"/>
      <w:lvlJc w:val="left"/>
      <w:pPr>
        <w:ind w:left="2117" w:hanging="360"/>
      </w:pPr>
      <w:rPr>
        <w:rFonts w:hint="default"/>
        <w:lang w:val="ru-RU" w:eastAsia="en-US" w:bidi="ar-SA"/>
      </w:rPr>
    </w:lvl>
    <w:lvl w:ilvl="6" w:tplc="F158707A">
      <w:numFmt w:val="bullet"/>
      <w:lvlText w:val="•"/>
      <w:lvlJc w:val="left"/>
      <w:pPr>
        <w:ind w:left="2400" w:hanging="360"/>
      </w:pPr>
      <w:rPr>
        <w:rFonts w:hint="default"/>
        <w:lang w:val="ru-RU" w:eastAsia="en-US" w:bidi="ar-SA"/>
      </w:rPr>
    </w:lvl>
    <w:lvl w:ilvl="7" w:tplc="94C6D6A6">
      <w:numFmt w:val="bullet"/>
      <w:lvlText w:val="•"/>
      <w:lvlJc w:val="left"/>
      <w:pPr>
        <w:ind w:left="2683" w:hanging="360"/>
      </w:pPr>
      <w:rPr>
        <w:rFonts w:hint="default"/>
        <w:lang w:val="ru-RU" w:eastAsia="en-US" w:bidi="ar-SA"/>
      </w:rPr>
    </w:lvl>
    <w:lvl w:ilvl="8" w:tplc="5B0085A2">
      <w:numFmt w:val="bullet"/>
      <w:lvlText w:val="•"/>
      <w:lvlJc w:val="left"/>
      <w:pPr>
        <w:ind w:left="2967" w:hanging="360"/>
      </w:pPr>
      <w:rPr>
        <w:rFonts w:hint="default"/>
        <w:lang w:val="ru-RU" w:eastAsia="en-US" w:bidi="ar-SA"/>
      </w:rPr>
    </w:lvl>
  </w:abstractNum>
  <w:abstractNum w:abstractNumId="234" w15:restartNumberingAfterBreak="0">
    <w:nsid w:val="476A7471"/>
    <w:multiLevelType w:val="multilevel"/>
    <w:tmpl w:val="CD328F5A"/>
    <w:lvl w:ilvl="0">
      <w:start w:val="1"/>
      <w:numFmt w:val="decimal"/>
      <w:lvlText w:val="%1."/>
      <w:lvlJc w:val="left"/>
      <w:pPr>
        <w:ind w:left="49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672"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852"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136" w:hanging="600"/>
      </w:pPr>
      <w:rPr>
        <w:rFonts w:hint="default"/>
        <w:lang w:val="ru-RU" w:eastAsia="en-US" w:bidi="ar-SA"/>
      </w:rPr>
    </w:lvl>
    <w:lvl w:ilvl="4">
      <w:numFmt w:val="bullet"/>
      <w:lvlText w:val="•"/>
      <w:lvlJc w:val="left"/>
      <w:pPr>
        <w:ind w:left="3412" w:hanging="600"/>
      </w:pPr>
      <w:rPr>
        <w:rFonts w:hint="default"/>
        <w:lang w:val="ru-RU" w:eastAsia="en-US" w:bidi="ar-SA"/>
      </w:rPr>
    </w:lvl>
    <w:lvl w:ilvl="5">
      <w:numFmt w:val="bullet"/>
      <w:lvlText w:val="•"/>
      <w:lvlJc w:val="left"/>
      <w:pPr>
        <w:ind w:left="4688" w:hanging="600"/>
      </w:pPr>
      <w:rPr>
        <w:rFonts w:hint="default"/>
        <w:lang w:val="ru-RU" w:eastAsia="en-US" w:bidi="ar-SA"/>
      </w:rPr>
    </w:lvl>
    <w:lvl w:ilvl="6">
      <w:numFmt w:val="bullet"/>
      <w:lvlText w:val="•"/>
      <w:lvlJc w:val="left"/>
      <w:pPr>
        <w:ind w:left="5964" w:hanging="600"/>
      </w:pPr>
      <w:rPr>
        <w:rFonts w:hint="default"/>
        <w:lang w:val="ru-RU" w:eastAsia="en-US" w:bidi="ar-SA"/>
      </w:rPr>
    </w:lvl>
    <w:lvl w:ilvl="7">
      <w:numFmt w:val="bullet"/>
      <w:lvlText w:val="•"/>
      <w:lvlJc w:val="left"/>
      <w:pPr>
        <w:ind w:left="7240" w:hanging="600"/>
      </w:pPr>
      <w:rPr>
        <w:rFonts w:hint="default"/>
        <w:lang w:val="ru-RU" w:eastAsia="en-US" w:bidi="ar-SA"/>
      </w:rPr>
    </w:lvl>
    <w:lvl w:ilvl="8">
      <w:numFmt w:val="bullet"/>
      <w:lvlText w:val="•"/>
      <w:lvlJc w:val="left"/>
      <w:pPr>
        <w:ind w:left="8516" w:hanging="600"/>
      </w:pPr>
      <w:rPr>
        <w:rFonts w:hint="default"/>
        <w:lang w:val="ru-RU" w:eastAsia="en-US" w:bidi="ar-SA"/>
      </w:rPr>
    </w:lvl>
  </w:abstractNum>
  <w:abstractNum w:abstractNumId="235" w15:restartNumberingAfterBreak="0">
    <w:nsid w:val="4783272D"/>
    <w:multiLevelType w:val="hybridMultilevel"/>
    <w:tmpl w:val="2BBC43E2"/>
    <w:lvl w:ilvl="0" w:tplc="BEE86106">
      <w:numFmt w:val="bullet"/>
      <w:lvlText w:val=""/>
      <w:lvlJc w:val="left"/>
      <w:pPr>
        <w:ind w:left="213" w:hanging="708"/>
      </w:pPr>
      <w:rPr>
        <w:rFonts w:ascii="Symbol" w:eastAsia="Symbol" w:hAnsi="Symbol" w:cs="Symbol" w:hint="default"/>
        <w:b w:val="0"/>
        <w:bCs w:val="0"/>
        <w:i w:val="0"/>
        <w:iCs w:val="0"/>
        <w:spacing w:val="0"/>
        <w:w w:val="100"/>
        <w:sz w:val="24"/>
        <w:szCs w:val="24"/>
        <w:lang w:val="ru-RU" w:eastAsia="en-US" w:bidi="ar-SA"/>
      </w:rPr>
    </w:lvl>
    <w:lvl w:ilvl="1" w:tplc="7FA42172">
      <w:numFmt w:val="bullet"/>
      <w:lvlText w:val=""/>
      <w:lvlJc w:val="left"/>
      <w:pPr>
        <w:ind w:left="213" w:hanging="142"/>
      </w:pPr>
      <w:rPr>
        <w:rFonts w:ascii="Symbol" w:eastAsia="Symbol" w:hAnsi="Symbol" w:cs="Symbol" w:hint="default"/>
        <w:b w:val="0"/>
        <w:bCs w:val="0"/>
        <w:i w:val="0"/>
        <w:iCs w:val="0"/>
        <w:spacing w:val="0"/>
        <w:w w:val="100"/>
        <w:sz w:val="24"/>
        <w:szCs w:val="24"/>
        <w:lang w:val="ru-RU" w:eastAsia="en-US" w:bidi="ar-SA"/>
      </w:rPr>
    </w:lvl>
    <w:lvl w:ilvl="2" w:tplc="8E9EBF92">
      <w:numFmt w:val="bullet"/>
      <w:lvlText w:val="•"/>
      <w:lvlJc w:val="left"/>
      <w:pPr>
        <w:ind w:left="2349" w:hanging="142"/>
      </w:pPr>
      <w:rPr>
        <w:rFonts w:hint="default"/>
        <w:lang w:val="ru-RU" w:eastAsia="en-US" w:bidi="ar-SA"/>
      </w:rPr>
    </w:lvl>
    <w:lvl w:ilvl="3" w:tplc="F1782FF6">
      <w:numFmt w:val="bullet"/>
      <w:lvlText w:val="•"/>
      <w:lvlJc w:val="left"/>
      <w:pPr>
        <w:ind w:left="3413" w:hanging="142"/>
      </w:pPr>
      <w:rPr>
        <w:rFonts w:hint="default"/>
        <w:lang w:val="ru-RU" w:eastAsia="en-US" w:bidi="ar-SA"/>
      </w:rPr>
    </w:lvl>
    <w:lvl w:ilvl="4" w:tplc="66B6ABCE">
      <w:numFmt w:val="bullet"/>
      <w:lvlText w:val="•"/>
      <w:lvlJc w:val="left"/>
      <w:pPr>
        <w:ind w:left="4478" w:hanging="142"/>
      </w:pPr>
      <w:rPr>
        <w:rFonts w:hint="default"/>
        <w:lang w:val="ru-RU" w:eastAsia="en-US" w:bidi="ar-SA"/>
      </w:rPr>
    </w:lvl>
    <w:lvl w:ilvl="5" w:tplc="93A82C62">
      <w:numFmt w:val="bullet"/>
      <w:lvlText w:val="•"/>
      <w:lvlJc w:val="left"/>
      <w:pPr>
        <w:ind w:left="5543" w:hanging="142"/>
      </w:pPr>
      <w:rPr>
        <w:rFonts w:hint="default"/>
        <w:lang w:val="ru-RU" w:eastAsia="en-US" w:bidi="ar-SA"/>
      </w:rPr>
    </w:lvl>
    <w:lvl w:ilvl="6" w:tplc="08AE4406">
      <w:numFmt w:val="bullet"/>
      <w:lvlText w:val="•"/>
      <w:lvlJc w:val="left"/>
      <w:pPr>
        <w:ind w:left="6607" w:hanging="142"/>
      </w:pPr>
      <w:rPr>
        <w:rFonts w:hint="default"/>
        <w:lang w:val="ru-RU" w:eastAsia="en-US" w:bidi="ar-SA"/>
      </w:rPr>
    </w:lvl>
    <w:lvl w:ilvl="7" w:tplc="19425C24">
      <w:numFmt w:val="bullet"/>
      <w:lvlText w:val="•"/>
      <w:lvlJc w:val="left"/>
      <w:pPr>
        <w:ind w:left="7672" w:hanging="142"/>
      </w:pPr>
      <w:rPr>
        <w:rFonts w:hint="default"/>
        <w:lang w:val="ru-RU" w:eastAsia="en-US" w:bidi="ar-SA"/>
      </w:rPr>
    </w:lvl>
    <w:lvl w:ilvl="8" w:tplc="3370953A">
      <w:numFmt w:val="bullet"/>
      <w:lvlText w:val="•"/>
      <w:lvlJc w:val="left"/>
      <w:pPr>
        <w:ind w:left="8737" w:hanging="142"/>
      </w:pPr>
      <w:rPr>
        <w:rFonts w:hint="default"/>
        <w:lang w:val="ru-RU" w:eastAsia="en-US" w:bidi="ar-SA"/>
      </w:rPr>
    </w:lvl>
  </w:abstractNum>
  <w:abstractNum w:abstractNumId="236" w15:restartNumberingAfterBreak="0">
    <w:nsid w:val="480B1FF0"/>
    <w:multiLevelType w:val="hybridMultilevel"/>
    <w:tmpl w:val="C2DE5E74"/>
    <w:lvl w:ilvl="0" w:tplc="222C46A2">
      <w:start w:val="1"/>
      <w:numFmt w:val="decimal"/>
      <w:lvlText w:val="%1)"/>
      <w:lvlJc w:val="left"/>
      <w:pPr>
        <w:ind w:left="252" w:hanging="305"/>
      </w:pPr>
      <w:rPr>
        <w:rFonts w:ascii="Times New Roman" w:eastAsia="Times New Roman" w:hAnsi="Times New Roman" w:cs="Times New Roman" w:hint="default"/>
        <w:b w:val="0"/>
        <w:bCs w:val="0"/>
        <w:i w:val="0"/>
        <w:iCs w:val="0"/>
        <w:spacing w:val="0"/>
        <w:w w:val="100"/>
        <w:sz w:val="24"/>
        <w:szCs w:val="24"/>
        <w:lang w:val="ru-RU" w:eastAsia="en-US" w:bidi="ar-SA"/>
      </w:rPr>
    </w:lvl>
    <w:lvl w:ilvl="1" w:tplc="3EEC4680">
      <w:numFmt w:val="bullet"/>
      <w:lvlText w:val="•"/>
      <w:lvlJc w:val="left"/>
      <w:pPr>
        <w:ind w:left="1340" w:hanging="305"/>
      </w:pPr>
      <w:rPr>
        <w:rFonts w:hint="default"/>
        <w:lang w:val="ru-RU" w:eastAsia="en-US" w:bidi="ar-SA"/>
      </w:rPr>
    </w:lvl>
    <w:lvl w:ilvl="2" w:tplc="0B06214C">
      <w:numFmt w:val="bullet"/>
      <w:lvlText w:val="•"/>
      <w:lvlJc w:val="left"/>
      <w:pPr>
        <w:ind w:left="2421" w:hanging="305"/>
      </w:pPr>
      <w:rPr>
        <w:rFonts w:hint="default"/>
        <w:lang w:val="ru-RU" w:eastAsia="en-US" w:bidi="ar-SA"/>
      </w:rPr>
    </w:lvl>
    <w:lvl w:ilvl="3" w:tplc="A726F100">
      <w:numFmt w:val="bullet"/>
      <w:lvlText w:val="•"/>
      <w:lvlJc w:val="left"/>
      <w:pPr>
        <w:ind w:left="3502" w:hanging="305"/>
      </w:pPr>
      <w:rPr>
        <w:rFonts w:hint="default"/>
        <w:lang w:val="ru-RU" w:eastAsia="en-US" w:bidi="ar-SA"/>
      </w:rPr>
    </w:lvl>
    <w:lvl w:ilvl="4" w:tplc="3FEA5D50">
      <w:numFmt w:val="bullet"/>
      <w:lvlText w:val="•"/>
      <w:lvlJc w:val="left"/>
      <w:pPr>
        <w:ind w:left="4583" w:hanging="305"/>
      </w:pPr>
      <w:rPr>
        <w:rFonts w:hint="default"/>
        <w:lang w:val="ru-RU" w:eastAsia="en-US" w:bidi="ar-SA"/>
      </w:rPr>
    </w:lvl>
    <w:lvl w:ilvl="5" w:tplc="62909534">
      <w:numFmt w:val="bullet"/>
      <w:lvlText w:val="•"/>
      <w:lvlJc w:val="left"/>
      <w:pPr>
        <w:ind w:left="5664" w:hanging="305"/>
      </w:pPr>
      <w:rPr>
        <w:rFonts w:hint="default"/>
        <w:lang w:val="ru-RU" w:eastAsia="en-US" w:bidi="ar-SA"/>
      </w:rPr>
    </w:lvl>
    <w:lvl w:ilvl="6" w:tplc="70365E92">
      <w:numFmt w:val="bullet"/>
      <w:lvlText w:val="•"/>
      <w:lvlJc w:val="left"/>
      <w:pPr>
        <w:ind w:left="6745" w:hanging="305"/>
      </w:pPr>
      <w:rPr>
        <w:rFonts w:hint="default"/>
        <w:lang w:val="ru-RU" w:eastAsia="en-US" w:bidi="ar-SA"/>
      </w:rPr>
    </w:lvl>
    <w:lvl w:ilvl="7" w:tplc="6E8A40DA">
      <w:numFmt w:val="bullet"/>
      <w:lvlText w:val="•"/>
      <w:lvlJc w:val="left"/>
      <w:pPr>
        <w:ind w:left="7826" w:hanging="305"/>
      </w:pPr>
      <w:rPr>
        <w:rFonts w:hint="default"/>
        <w:lang w:val="ru-RU" w:eastAsia="en-US" w:bidi="ar-SA"/>
      </w:rPr>
    </w:lvl>
    <w:lvl w:ilvl="8" w:tplc="44AA9352">
      <w:numFmt w:val="bullet"/>
      <w:lvlText w:val="•"/>
      <w:lvlJc w:val="left"/>
      <w:pPr>
        <w:ind w:left="8907" w:hanging="305"/>
      </w:pPr>
      <w:rPr>
        <w:rFonts w:hint="default"/>
        <w:lang w:val="ru-RU" w:eastAsia="en-US" w:bidi="ar-SA"/>
      </w:rPr>
    </w:lvl>
  </w:abstractNum>
  <w:abstractNum w:abstractNumId="237" w15:restartNumberingAfterBreak="0">
    <w:nsid w:val="480F214B"/>
    <w:multiLevelType w:val="hybridMultilevel"/>
    <w:tmpl w:val="E7B00E60"/>
    <w:lvl w:ilvl="0" w:tplc="F404E30E">
      <w:numFmt w:val="bullet"/>
      <w:lvlText w:val=""/>
      <w:lvlJc w:val="left"/>
      <w:pPr>
        <w:ind w:left="252" w:hanging="708"/>
      </w:pPr>
      <w:rPr>
        <w:rFonts w:ascii="Symbol" w:eastAsia="Symbol" w:hAnsi="Symbol" w:cs="Symbol" w:hint="default"/>
        <w:b w:val="0"/>
        <w:bCs w:val="0"/>
        <w:i w:val="0"/>
        <w:iCs w:val="0"/>
        <w:spacing w:val="0"/>
        <w:w w:val="99"/>
        <w:sz w:val="20"/>
        <w:szCs w:val="20"/>
        <w:lang w:val="ru-RU" w:eastAsia="en-US" w:bidi="ar-SA"/>
      </w:rPr>
    </w:lvl>
    <w:lvl w:ilvl="1" w:tplc="11AC5A50">
      <w:numFmt w:val="bullet"/>
      <w:lvlText w:val="•"/>
      <w:lvlJc w:val="left"/>
      <w:pPr>
        <w:ind w:left="1340" w:hanging="708"/>
      </w:pPr>
      <w:rPr>
        <w:rFonts w:hint="default"/>
        <w:lang w:val="ru-RU" w:eastAsia="en-US" w:bidi="ar-SA"/>
      </w:rPr>
    </w:lvl>
    <w:lvl w:ilvl="2" w:tplc="2E1073AE">
      <w:numFmt w:val="bullet"/>
      <w:lvlText w:val="•"/>
      <w:lvlJc w:val="left"/>
      <w:pPr>
        <w:ind w:left="2421" w:hanging="708"/>
      </w:pPr>
      <w:rPr>
        <w:rFonts w:hint="default"/>
        <w:lang w:val="ru-RU" w:eastAsia="en-US" w:bidi="ar-SA"/>
      </w:rPr>
    </w:lvl>
    <w:lvl w:ilvl="3" w:tplc="473C4210">
      <w:numFmt w:val="bullet"/>
      <w:lvlText w:val="•"/>
      <w:lvlJc w:val="left"/>
      <w:pPr>
        <w:ind w:left="3502" w:hanging="708"/>
      </w:pPr>
      <w:rPr>
        <w:rFonts w:hint="default"/>
        <w:lang w:val="ru-RU" w:eastAsia="en-US" w:bidi="ar-SA"/>
      </w:rPr>
    </w:lvl>
    <w:lvl w:ilvl="4" w:tplc="F4421324">
      <w:numFmt w:val="bullet"/>
      <w:lvlText w:val="•"/>
      <w:lvlJc w:val="left"/>
      <w:pPr>
        <w:ind w:left="4583" w:hanging="708"/>
      </w:pPr>
      <w:rPr>
        <w:rFonts w:hint="default"/>
        <w:lang w:val="ru-RU" w:eastAsia="en-US" w:bidi="ar-SA"/>
      </w:rPr>
    </w:lvl>
    <w:lvl w:ilvl="5" w:tplc="91E4773C">
      <w:numFmt w:val="bullet"/>
      <w:lvlText w:val="•"/>
      <w:lvlJc w:val="left"/>
      <w:pPr>
        <w:ind w:left="5664" w:hanging="708"/>
      </w:pPr>
      <w:rPr>
        <w:rFonts w:hint="default"/>
        <w:lang w:val="ru-RU" w:eastAsia="en-US" w:bidi="ar-SA"/>
      </w:rPr>
    </w:lvl>
    <w:lvl w:ilvl="6" w:tplc="969673F4">
      <w:numFmt w:val="bullet"/>
      <w:lvlText w:val="•"/>
      <w:lvlJc w:val="left"/>
      <w:pPr>
        <w:ind w:left="6745" w:hanging="708"/>
      </w:pPr>
      <w:rPr>
        <w:rFonts w:hint="default"/>
        <w:lang w:val="ru-RU" w:eastAsia="en-US" w:bidi="ar-SA"/>
      </w:rPr>
    </w:lvl>
    <w:lvl w:ilvl="7" w:tplc="DA2C56EE">
      <w:numFmt w:val="bullet"/>
      <w:lvlText w:val="•"/>
      <w:lvlJc w:val="left"/>
      <w:pPr>
        <w:ind w:left="7826" w:hanging="708"/>
      </w:pPr>
      <w:rPr>
        <w:rFonts w:hint="default"/>
        <w:lang w:val="ru-RU" w:eastAsia="en-US" w:bidi="ar-SA"/>
      </w:rPr>
    </w:lvl>
    <w:lvl w:ilvl="8" w:tplc="6B0C361A">
      <w:numFmt w:val="bullet"/>
      <w:lvlText w:val="•"/>
      <w:lvlJc w:val="left"/>
      <w:pPr>
        <w:ind w:left="8907" w:hanging="708"/>
      </w:pPr>
      <w:rPr>
        <w:rFonts w:hint="default"/>
        <w:lang w:val="ru-RU" w:eastAsia="en-US" w:bidi="ar-SA"/>
      </w:rPr>
    </w:lvl>
  </w:abstractNum>
  <w:abstractNum w:abstractNumId="238" w15:restartNumberingAfterBreak="0">
    <w:nsid w:val="4825667D"/>
    <w:multiLevelType w:val="hybridMultilevel"/>
    <w:tmpl w:val="2AC2A72C"/>
    <w:lvl w:ilvl="0" w:tplc="AF30344C">
      <w:numFmt w:val="bullet"/>
      <w:lvlText w:val="—"/>
      <w:lvlJc w:val="left"/>
      <w:pPr>
        <w:ind w:left="213"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C45C7F7C">
      <w:numFmt w:val="bullet"/>
      <w:lvlText w:val="•"/>
      <w:lvlJc w:val="left"/>
      <w:pPr>
        <w:ind w:left="1262" w:hanging="300"/>
      </w:pPr>
      <w:rPr>
        <w:rFonts w:hint="default"/>
        <w:lang w:val="ru-RU" w:eastAsia="en-US" w:bidi="ar-SA"/>
      </w:rPr>
    </w:lvl>
    <w:lvl w:ilvl="2" w:tplc="1C7061F4">
      <w:numFmt w:val="bullet"/>
      <w:lvlText w:val="•"/>
      <w:lvlJc w:val="left"/>
      <w:pPr>
        <w:ind w:left="2305" w:hanging="300"/>
      </w:pPr>
      <w:rPr>
        <w:rFonts w:hint="default"/>
        <w:lang w:val="ru-RU" w:eastAsia="en-US" w:bidi="ar-SA"/>
      </w:rPr>
    </w:lvl>
    <w:lvl w:ilvl="3" w:tplc="2828D2EE">
      <w:numFmt w:val="bullet"/>
      <w:lvlText w:val="•"/>
      <w:lvlJc w:val="left"/>
      <w:pPr>
        <w:ind w:left="3347" w:hanging="300"/>
      </w:pPr>
      <w:rPr>
        <w:rFonts w:hint="default"/>
        <w:lang w:val="ru-RU" w:eastAsia="en-US" w:bidi="ar-SA"/>
      </w:rPr>
    </w:lvl>
    <w:lvl w:ilvl="4" w:tplc="A6FEF9DE">
      <w:numFmt w:val="bullet"/>
      <w:lvlText w:val="•"/>
      <w:lvlJc w:val="left"/>
      <w:pPr>
        <w:ind w:left="4390" w:hanging="300"/>
      </w:pPr>
      <w:rPr>
        <w:rFonts w:hint="default"/>
        <w:lang w:val="ru-RU" w:eastAsia="en-US" w:bidi="ar-SA"/>
      </w:rPr>
    </w:lvl>
    <w:lvl w:ilvl="5" w:tplc="64EADA2A">
      <w:numFmt w:val="bullet"/>
      <w:lvlText w:val="•"/>
      <w:lvlJc w:val="left"/>
      <w:pPr>
        <w:ind w:left="5433" w:hanging="300"/>
      </w:pPr>
      <w:rPr>
        <w:rFonts w:hint="default"/>
        <w:lang w:val="ru-RU" w:eastAsia="en-US" w:bidi="ar-SA"/>
      </w:rPr>
    </w:lvl>
    <w:lvl w:ilvl="6" w:tplc="1870F684">
      <w:numFmt w:val="bullet"/>
      <w:lvlText w:val="•"/>
      <w:lvlJc w:val="left"/>
      <w:pPr>
        <w:ind w:left="6475" w:hanging="300"/>
      </w:pPr>
      <w:rPr>
        <w:rFonts w:hint="default"/>
        <w:lang w:val="ru-RU" w:eastAsia="en-US" w:bidi="ar-SA"/>
      </w:rPr>
    </w:lvl>
    <w:lvl w:ilvl="7" w:tplc="EC1438A6">
      <w:numFmt w:val="bullet"/>
      <w:lvlText w:val="•"/>
      <w:lvlJc w:val="left"/>
      <w:pPr>
        <w:ind w:left="7518" w:hanging="300"/>
      </w:pPr>
      <w:rPr>
        <w:rFonts w:hint="default"/>
        <w:lang w:val="ru-RU" w:eastAsia="en-US" w:bidi="ar-SA"/>
      </w:rPr>
    </w:lvl>
    <w:lvl w:ilvl="8" w:tplc="8DF4467C">
      <w:numFmt w:val="bullet"/>
      <w:lvlText w:val="•"/>
      <w:lvlJc w:val="left"/>
      <w:pPr>
        <w:ind w:left="8561" w:hanging="300"/>
      </w:pPr>
      <w:rPr>
        <w:rFonts w:hint="default"/>
        <w:lang w:val="ru-RU" w:eastAsia="en-US" w:bidi="ar-SA"/>
      </w:rPr>
    </w:lvl>
  </w:abstractNum>
  <w:abstractNum w:abstractNumId="239" w15:restartNumberingAfterBreak="0">
    <w:nsid w:val="48732B78"/>
    <w:multiLevelType w:val="hybridMultilevel"/>
    <w:tmpl w:val="B11E6AE8"/>
    <w:lvl w:ilvl="0" w:tplc="C3DC58A0">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731A0CF0">
      <w:numFmt w:val="bullet"/>
      <w:lvlText w:val="•"/>
      <w:lvlJc w:val="left"/>
      <w:pPr>
        <w:ind w:left="1113" w:hanging="360"/>
      </w:pPr>
      <w:rPr>
        <w:rFonts w:hint="default"/>
        <w:lang w:val="ru-RU" w:eastAsia="en-US" w:bidi="ar-SA"/>
      </w:rPr>
    </w:lvl>
    <w:lvl w:ilvl="2" w:tplc="CA1E6F84">
      <w:numFmt w:val="bullet"/>
      <w:lvlText w:val="•"/>
      <w:lvlJc w:val="left"/>
      <w:pPr>
        <w:ind w:left="1526" w:hanging="360"/>
      </w:pPr>
      <w:rPr>
        <w:rFonts w:hint="default"/>
        <w:lang w:val="ru-RU" w:eastAsia="en-US" w:bidi="ar-SA"/>
      </w:rPr>
    </w:lvl>
    <w:lvl w:ilvl="3" w:tplc="AC26B36E">
      <w:numFmt w:val="bullet"/>
      <w:lvlText w:val="•"/>
      <w:lvlJc w:val="left"/>
      <w:pPr>
        <w:ind w:left="1940" w:hanging="360"/>
      </w:pPr>
      <w:rPr>
        <w:rFonts w:hint="default"/>
        <w:lang w:val="ru-RU" w:eastAsia="en-US" w:bidi="ar-SA"/>
      </w:rPr>
    </w:lvl>
    <w:lvl w:ilvl="4" w:tplc="2022F906">
      <w:numFmt w:val="bullet"/>
      <w:lvlText w:val="•"/>
      <w:lvlJc w:val="left"/>
      <w:pPr>
        <w:ind w:left="2353" w:hanging="360"/>
      </w:pPr>
      <w:rPr>
        <w:rFonts w:hint="default"/>
        <w:lang w:val="ru-RU" w:eastAsia="en-US" w:bidi="ar-SA"/>
      </w:rPr>
    </w:lvl>
    <w:lvl w:ilvl="5" w:tplc="1338C7E0">
      <w:numFmt w:val="bullet"/>
      <w:lvlText w:val="•"/>
      <w:lvlJc w:val="left"/>
      <w:pPr>
        <w:ind w:left="2767" w:hanging="360"/>
      </w:pPr>
      <w:rPr>
        <w:rFonts w:hint="default"/>
        <w:lang w:val="ru-RU" w:eastAsia="en-US" w:bidi="ar-SA"/>
      </w:rPr>
    </w:lvl>
    <w:lvl w:ilvl="6" w:tplc="7DDE4B42">
      <w:numFmt w:val="bullet"/>
      <w:lvlText w:val="•"/>
      <w:lvlJc w:val="left"/>
      <w:pPr>
        <w:ind w:left="3180" w:hanging="360"/>
      </w:pPr>
      <w:rPr>
        <w:rFonts w:hint="default"/>
        <w:lang w:val="ru-RU" w:eastAsia="en-US" w:bidi="ar-SA"/>
      </w:rPr>
    </w:lvl>
    <w:lvl w:ilvl="7" w:tplc="760E79D4">
      <w:numFmt w:val="bullet"/>
      <w:lvlText w:val="•"/>
      <w:lvlJc w:val="left"/>
      <w:pPr>
        <w:ind w:left="3593" w:hanging="360"/>
      </w:pPr>
      <w:rPr>
        <w:rFonts w:hint="default"/>
        <w:lang w:val="ru-RU" w:eastAsia="en-US" w:bidi="ar-SA"/>
      </w:rPr>
    </w:lvl>
    <w:lvl w:ilvl="8" w:tplc="1A184CAC">
      <w:numFmt w:val="bullet"/>
      <w:lvlText w:val="•"/>
      <w:lvlJc w:val="left"/>
      <w:pPr>
        <w:ind w:left="4007" w:hanging="360"/>
      </w:pPr>
      <w:rPr>
        <w:rFonts w:hint="default"/>
        <w:lang w:val="ru-RU" w:eastAsia="en-US" w:bidi="ar-SA"/>
      </w:rPr>
    </w:lvl>
  </w:abstractNum>
  <w:abstractNum w:abstractNumId="240" w15:restartNumberingAfterBreak="0">
    <w:nsid w:val="48966AC6"/>
    <w:multiLevelType w:val="hybridMultilevel"/>
    <w:tmpl w:val="E2881B08"/>
    <w:lvl w:ilvl="0" w:tplc="88861538">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51BE77D0">
      <w:numFmt w:val="bullet"/>
      <w:lvlText w:val="•"/>
      <w:lvlJc w:val="left"/>
      <w:pPr>
        <w:ind w:left="889" w:hanging="360"/>
      </w:pPr>
      <w:rPr>
        <w:rFonts w:hint="default"/>
        <w:lang w:val="ru-RU" w:eastAsia="en-US" w:bidi="ar-SA"/>
      </w:rPr>
    </w:lvl>
    <w:lvl w:ilvl="2" w:tplc="0122CDB8">
      <w:numFmt w:val="bullet"/>
      <w:lvlText w:val="•"/>
      <w:lvlJc w:val="left"/>
      <w:pPr>
        <w:ind w:left="1299" w:hanging="360"/>
      </w:pPr>
      <w:rPr>
        <w:rFonts w:hint="default"/>
        <w:lang w:val="ru-RU" w:eastAsia="en-US" w:bidi="ar-SA"/>
      </w:rPr>
    </w:lvl>
    <w:lvl w:ilvl="3" w:tplc="91E6922E">
      <w:numFmt w:val="bullet"/>
      <w:lvlText w:val="•"/>
      <w:lvlJc w:val="left"/>
      <w:pPr>
        <w:ind w:left="1709" w:hanging="360"/>
      </w:pPr>
      <w:rPr>
        <w:rFonts w:hint="default"/>
        <w:lang w:val="ru-RU" w:eastAsia="en-US" w:bidi="ar-SA"/>
      </w:rPr>
    </w:lvl>
    <w:lvl w:ilvl="4" w:tplc="63E854B6">
      <w:numFmt w:val="bullet"/>
      <w:lvlText w:val="•"/>
      <w:lvlJc w:val="left"/>
      <w:pPr>
        <w:ind w:left="2118" w:hanging="360"/>
      </w:pPr>
      <w:rPr>
        <w:rFonts w:hint="default"/>
        <w:lang w:val="ru-RU" w:eastAsia="en-US" w:bidi="ar-SA"/>
      </w:rPr>
    </w:lvl>
    <w:lvl w:ilvl="5" w:tplc="2F6A64E4">
      <w:numFmt w:val="bullet"/>
      <w:lvlText w:val="•"/>
      <w:lvlJc w:val="left"/>
      <w:pPr>
        <w:ind w:left="2528" w:hanging="360"/>
      </w:pPr>
      <w:rPr>
        <w:rFonts w:hint="default"/>
        <w:lang w:val="ru-RU" w:eastAsia="en-US" w:bidi="ar-SA"/>
      </w:rPr>
    </w:lvl>
    <w:lvl w:ilvl="6" w:tplc="EB828DF0">
      <w:numFmt w:val="bullet"/>
      <w:lvlText w:val="•"/>
      <w:lvlJc w:val="left"/>
      <w:pPr>
        <w:ind w:left="2938" w:hanging="360"/>
      </w:pPr>
      <w:rPr>
        <w:rFonts w:hint="default"/>
        <w:lang w:val="ru-RU" w:eastAsia="en-US" w:bidi="ar-SA"/>
      </w:rPr>
    </w:lvl>
    <w:lvl w:ilvl="7" w:tplc="A82C4F2A">
      <w:numFmt w:val="bullet"/>
      <w:lvlText w:val="•"/>
      <w:lvlJc w:val="left"/>
      <w:pPr>
        <w:ind w:left="3347" w:hanging="360"/>
      </w:pPr>
      <w:rPr>
        <w:rFonts w:hint="default"/>
        <w:lang w:val="ru-RU" w:eastAsia="en-US" w:bidi="ar-SA"/>
      </w:rPr>
    </w:lvl>
    <w:lvl w:ilvl="8" w:tplc="867CE5B0">
      <w:numFmt w:val="bullet"/>
      <w:lvlText w:val="•"/>
      <w:lvlJc w:val="left"/>
      <w:pPr>
        <w:ind w:left="3757" w:hanging="360"/>
      </w:pPr>
      <w:rPr>
        <w:rFonts w:hint="default"/>
        <w:lang w:val="ru-RU" w:eastAsia="en-US" w:bidi="ar-SA"/>
      </w:rPr>
    </w:lvl>
  </w:abstractNum>
  <w:abstractNum w:abstractNumId="241" w15:restartNumberingAfterBreak="0">
    <w:nsid w:val="48EE175C"/>
    <w:multiLevelType w:val="hybridMultilevel"/>
    <w:tmpl w:val="D7489AD2"/>
    <w:lvl w:ilvl="0" w:tplc="D35649A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0C4CFB36">
      <w:numFmt w:val="bullet"/>
      <w:lvlText w:val="•"/>
      <w:lvlJc w:val="left"/>
      <w:pPr>
        <w:ind w:left="581" w:hanging="140"/>
      </w:pPr>
      <w:rPr>
        <w:rFonts w:hint="default"/>
        <w:lang w:val="ru-RU" w:eastAsia="en-US" w:bidi="ar-SA"/>
      </w:rPr>
    </w:lvl>
    <w:lvl w:ilvl="2" w:tplc="FE884E0A">
      <w:numFmt w:val="bullet"/>
      <w:lvlText w:val="•"/>
      <w:lvlJc w:val="left"/>
      <w:pPr>
        <w:ind w:left="1063" w:hanging="140"/>
      </w:pPr>
      <w:rPr>
        <w:rFonts w:hint="default"/>
        <w:lang w:val="ru-RU" w:eastAsia="en-US" w:bidi="ar-SA"/>
      </w:rPr>
    </w:lvl>
    <w:lvl w:ilvl="3" w:tplc="541C4C0C">
      <w:numFmt w:val="bullet"/>
      <w:lvlText w:val="•"/>
      <w:lvlJc w:val="left"/>
      <w:pPr>
        <w:ind w:left="1544" w:hanging="140"/>
      </w:pPr>
      <w:rPr>
        <w:rFonts w:hint="default"/>
        <w:lang w:val="ru-RU" w:eastAsia="en-US" w:bidi="ar-SA"/>
      </w:rPr>
    </w:lvl>
    <w:lvl w:ilvl="4" w:tplc="DEB8FA3A">
      <w:numFmt w:val="bullet"/>
      <w:lvlText w:val="•"/>
      <w:lvlJc w:val="left"/>
      <w:pPr>
        <w:ind w:left="2026" w:hanging="140"/>
      </w:pPr>
      <w:rPr>
        <w:rFonts w:hint="default"/>
        <w:lang w:val="ru-RU" w:eastAsia="en-US" w:bidi="ar-SA"/>
      </w:rPr>
    </w:lvl>
    <w:lvl w:ilvl="5" w:tplc="4C524C76">
      <w:numFmt w:val="bullet"/>
      <w:lvlText w:val="•"/>
      <w:lvlJc w:val="left"/>
      <w:pPr>
        <w:ind w:left="2508" w:hanging="140"/>
      </w:pPr>
      <w:rPr>
        <w:rFonts w:hint="default"/>
        <w:lang w:val="ru-RU" w:eastAsia="en-US" w:bidi="ar-SA"/>
      </w:rPr>
    </w:lvl>
    <w:lvl w:ilvl="6" w:tplc="C5E8023A">
      <w:numFmt w:val="bullet"/>
      <w:lvlText w:val="•"/>
      <w:lvlJc w:val="left"/>
      <w:pPr>
        <w:ind w:left="2989" w:hanging="140"/>
      </w:pPr>
      <w:rPr>
        <w:rFonts w:hint="default"/>
        <w:lang w:val="ru-RU" w:eastAsia="en-US" w:bidi="ar-SA"/>
      </w:rPr>
    </w:lvl>
    <w:lvl w:ilvl="7" w:tplc="BE74E078">
      <w:numFmt w:val="bullet"/>
      <w:lvlText w:val="•"/>
      <w:lvlJc w:val="left"/>
      <w:pPr>
        <w:ind w:left="3471" w:hanging="140"/>
      </w:pPr>
      <w:rPr>
        <w:rFonts w:hint="default"/>
        <w:lang w:val="ru-RU" w:eastAsia="en-US" w:bidi="ar-SA"/>
      </w:rPr>
    </w:lvl>
    <w:lvl w:ilvl="8" w:tplc="0248D612">
      <w:numFmt w:val="bullet"/>
      <w:lvlText w:val="•"/>
      <w:lvlJc w:val="left"/>
      <w:pPr>
        <w:ind w:left="3952" w:hanging="140"/>
      </w:pPr>
      <w:rPr>
        <w:rFonts w:hint="default"/>
        <w:lang w:val="ru-RU" w:eastAsia="en-US" w:bidi="ar-SA"/>
      </w:rPr>
    </w:lvl>
  </w:abstractNum>
  <w:abstractNum w:abstractNumId="242" w15:restartNumberingAfterBreak="0">
    <w:nsid w:val="49422E2A"/>
    <w:multiLevelType w:val="hybridMultilevel"/>
    <w:tmpl w:val="77543C32"/>
    <w:lvl w:ilvl="0" w:tplc="D5D87166">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EDEE474A">
      <w:numFmt w:val="bullet"/>
      <w:lvlText w:val="•"/>
      <w:lvlJc w:val="left"/>
      <w:pPr>
        <w:ind w:left="889" w:hanging="360"/>
      </w:pPr>
      <w:rPr>
        <w:rFonts w:hint="default"/>
        <w:lang w:val="ru-RU" w:eastAsia="en-US" w:bidi="ar-SA"/>
      </w:rPr>
    </w:lvl>
    <w:lvl w:ilvl="2" w:tplc="40DEFF1E">
      <w:numFmt w:val="bullet"/>
      <w:lvlText w:val="•"/>
      <w:lvlJc w:val="left"/>
      <w:pPr>
        <w:ind w:left="1299" w:hanging="360"/>
      </w:pPr>
      <w:rPr>
        <w:rFonts w:hint="default"/>
        <w:lang w:val="ru-RU" w:eastAsia="en-US" w:bidi="ar-SA"/>
      </w:rPr>
    </w:lvl>
    <w:lvl w:ilvl="3" w:tplc="ECECD274">
      <w:numFmt w:val="bullet"/>
      <w:lvlText w:val="•"/>
      <w:lvlJc w:val="left"/>
      <w:pPr>
        <w:ind w:left="1709" w:hanging="360"/>
      </w:pPr>
      <w:rPr>
        <w:rFonts w:hint="default"/>
        <w:lang w:val="ru-RU" w:eastAsia="en-US" w:bidi="ar-SA"/>
      </w:rPr>
    </w:lvl>
    <w:lvl w:ilvl="4" w:tplc="557A7AAA">
      <w:numFmt w:val="bullet"/>
      <w:lvlText w:val="•"/>
      <w:lvlJc w:val="left"/>
      <w:pPr>
        <w:ind w:left="2118" w:hanging="360"/>
      </w:pPr>
      <w:rPr>
        <w:rFonts w:hint="default"/>
        <w:lang w:val="ru-RU" w:eastAsia="en-US" w:bidi="ar-SA"/>
      </w:rPr>
    </w:lvl>
    <w:lvl w:ilvl="5" w:tplc="670CC6E6">
      <w:numFmt w:val="bullet"/>
      <w:lvlText w:val="•"/>
      <w:lvlJc w:val="left"/>
      <w:pPr>
        <w:ind w:left="2528" w:hanging="360"/>
      </w:pPr>
      <w:rPr>
        <w:rFonts w:hint="default"/>
        <w:lang w:val="ru-RU" w:eastAsia="en-US" w:bidi="ar-SA"/>
      </w:rPr>
    </w:lvl>
    <w:lvl w:ilvl="6" w:tplc="E918FE02">
      <w:numFmt w:val="bullet"/>
      <w:lvlText w:val="•"/>
      <w:lvlJc w:val="left"/>
      <w:pPr>
        <w:ind w:left="2938" w:hanging="360"/>
      </w:pPr>
      <w:rPr>
        <w:rFonts w:hint="default"/>
        <w:lang w:val="ru-RU" w:eastAsia="en-US" w:bidi="ar-SA"/>
      </w:rPr>
    </w:lvl>
    <w:lvl w:ilvl="7" w:tplc="4A5E87E6">
      <w:numFmt w:val="bullet"/>
      <w:lvlText w:val="•"/>
      <w:lvlJc w:val="left"/>
      <w:pPr>
        <w:ind w:left="3347" w:hanging="360"/>
      </w:pPr>
      <w:rPr>
        <w:rFonts w:hint="default"/>
        <w:lang w:val="ru-RU" w:eastAsia="en-US" w:bidi="ar-SA"/>
      </w:rPr>
    </w:lvl>
    <w:lvl w:ilvl="8" w:tplc="FB3E3B24">
      <w:numFmt w:val="bullet"/>
      <w:lvlText w:val="•"/>
      <w:lvlJc w:val="left"/>
      <w:pPr>
        <w:ind w:left="3757" w:hanging="360"/>
      </w:pPr>
      <w:rPr>
        <w:rFonts w:hint="default"/>
        <w:lang w:val="ru-RU" w:eastAsia="en-US" w:bidi="ar-SA"/>
      </w:rPr>
    </w:lvl>
  </w:abstractNum>
  <w:abstractNum w:abstractNumId="243" w15:restartNumberingAfterBreak="0">
    <w:nsid w:val="498A6AAC"/>
    <w:multiLevelType w:val="hybridMultilevel"/>
    <w:tmpl w:val="3544FA46"/>
    <w:lvl w:ilvl="0" w:tplc="EC9CA446">
      <w:numFmt w:val="bullet"/>
      <w:lvlText w:val="-"/>
      <w:lvlJc w:val="left"/>
      <w:pPr>
        <w:ind w:left="108" w:hanging="143"/>
      </w:pPr>
      <w:rPr>
        <w:rFonts w:ascii="Times New Roman" w:eastAsia="Times New Roman" w:hAnsi="Times New Roman" w:cs="Times New Roman" w:hint="default"/>
        <w:b w:val="0"/>
        <w:bCs w:val="0"/>
        <w:i w:val="0"/>
        <w:iCs w:val="0"/>
        <w:spacing w:val="0"/>
        <w:w w:val="100"/>
        <w:sz w:val="24"/>
        <w:szCs w:val="24"/>
        <w:lang w:val="ru-RU" w:eastAsia="en-US" w:bidi="ar-SA"/>
      </w:rPr>
    </w:lvl>
    <w:lvl w:ilvl="1" w:tplc="BA68CCCA">
      <w:numFmt w:val="bullet"/>
      <w:lvlText w:val="•"/>
      <w:lvlJc w:val="left"/>
      <w:pPr>
        <w:ind w:left="844" w:hanging="143"/>
      </w:pPr>
      <w:rPr>
        <w:rFonts w:hint="default"/>
        <w:lang w:val="ru-RU" w:eastAsia="en-US" w:bidi="ar-SA"/>
      </w:rPr>
    </w:lvl>
    <w:lvl w:ilvl="2" w:tplc="10E805FC">
      <w:numFmt w:val="bullet"/>
      <w:lvlText w:val="•"/>
      <w:lvlJc w:val="left"/>
      <w:pPr>
        <w:ind w:left="1588" w:hanging="143"/>
      </w:pPr>
      <w:rPr>
        <w:rFonts w:hint="default"/>
        <w:lang w:val="ru-RU" w:eastAsia="en-US" w:bidi="ar-SA"/>
      </w:rPr>
    </w:lvl>
    <w:lvl w:ilvl="3" w:tplc="D2886352">
      <w:numFmt w:val="bullet"/>
      <w:lvlText w:val="•"/>
      <w:lvlJc w:val="left"/>
      <w:pPr>
        <w:ind w:left="2332" w:hanging="143"/>
      </w:pPr>
      <w:rPr>
        <w:rFonts w:hint="default"/>
        <w:lang w:val="ru-RU" w:eastAsia="en-US" w:bidi="ar-SA"/>
      </w:rPr>
    </w:lvl>
    <w:lvl w:ilvl="4" w:tplc="D0223920">
      <w:numFmt w:val="bullet"/>
      <w:lvlText w:val="•"/>
      <w:lvlJc w:val="left"/>
      <w:pPr>
        <w:ind w:left="3076" w:hanging="143"/>
      </w:pPr>
      <w:rPr>
        <w:rFonts w:hint="default"/>
        <w:lang w:val="ru-RU" w:eastAsia="en-US" w:bidi="ar-SA"/>
      </w:rPr>
    </w:lvl>
    <w:lvl w:ilvl="5" w:tplc="FC0AC076">
      <w:numFmt w:val="bullet"/>
      <w:lvlText w:val="•"/>
      <w:lvlJc w:val="left"/>
      <w:pPr>
        <w:ind w:left="3821" w:hanging="143"/>
      </w:pPr>
      <w:rPr>
        <w:rFonts w:hint="default"/>
        <w:lang w:val="ru-RU" w:eastAsia="en-US" w:bidi="ar-SA"/>
      </w:rPr>
    </w:lvl>
    <w:lvl w:ilvl="6" w:tplc="E6AE252C">
      <w:numFmt w:val="bullet"/>
      <w:lvlText w:val="•"/>
      <w:lvlJc w:val="left"/>
      <w:pPr>
        <w:ind w:left="4565" w:hanging="143"/>
      </w:pPr>
      <w:rPr>
        <w:rFonts w:hint="default"/>
        <w:lang w:val="ru-RU" w:eastAsia="en-US" w:bidi="ar-SA"/>
      </w:rPr>
    </w:lvl>
    <w:lvl w:ilvl="7" w:tplc="5364BA38">
      <w:numFmt w:val="bullet"/>
      <w:lvlText w:val="•"/>
      <w:lvlJc w:val="left"/>
      <w:pPr>
        <w:ind w:left="5309" w:hanging="143"/>
      </w:pPr>
      <w:rPr>
        <w:rFonts w:hint="default"/>
        <w:lang w:val="ru-RU" w:eastAsia="en-US" w:bidi="ar-SA"/>
      </w:rPr>
    </w:lvl>
    <w:lvl w:ilvl="8" w:tplc="7ED0503E">
      <w:numFmt w:val="bullet"/>
      <w:lvlText w:val="•"/>
      <w:lvlJc w:val="left"/>
      <w:pPr>
        <w:ind w:left="6053" w:hanging="143"/>
      </w:pPr>
      <w:rPr>
        <w:rFonts w:hint="default"/>
        <w:lang w:val="ru-RU" w:eastAsia="en-US" w:bidi="ar-SA"/>
      </w:rPr>
    </w:lvl>
  </w:abstractNum>
  <w:abstractNum w:abstractNumId="244" w15:restartNumberingAfterBreak="0">
    <w:nsid w:val="49C708DB"/>
    <w:multiLevelType w:val="multilevel"/>
    <w:tmpl w:val="AD6C8EE2"/>
    <w:lvl w:ilvl="0">
      <w:start w:val="162"/>
      <w:numFmt w:val="decimal"/>
      <w:lvlText w:val="%1"/>
      <w:lvlJc w:val="left"/>
      <w:pPr>
        <w:ind w:left="252" w:hanging="1020"/>
      </w:pPr>
      <w:rPr>
        <w:rFonts w:hint="default"/>
        <w:lang w:val="ru-RU" w:eastAsia="en-US" w:bidi="ar-SA"/>
      </w:rPr>
    </w:lvl>
    <w:lvl w:ilvl="1">
      <w:start w:val="3"/>
      <w:numFmt w:val="decimal"/>
      <w:lvlText w:val="%1.%2"/>
      <w:lvlJc w:val="left"/>
      <w:pPr>
        <w:ind w:left="252" w:hanging="1020"/>
      </w:pPr>
      <w:rPr>
        <w:rFonts w:hint="default"/>
        <w:lang w:val="ru-RU" w:eastAsia="en-US" w:bidi="ar-SA"/>
      </w:rPr>
    </w:lvl>
    <w:lvl w:ilvl="2">
      <w:start w:val="1"/>
      <w:numFmt w:val="decimal"/>
      <w:lvlText w:val="%1.%2.%3"/>
      <w:lvlJc w:val="left"/>
      <w:pPr>
        <w:ind w:left="252" w:hanging="1020"/>
      </w:pPr>
      <w:rPr>
        <w:rFonts w:hint="default"/>
        <w:lang w:val="ru-RU" w:eastAsia="en-US" w:bidi="ar-SA"/>
      </w:rPr>
    </w:lvl>
    <w:lvl w:ilvl="3">
      <w:start w:val="2"/>
      <w:numFmt w:val="decimal"/>
      <w:lvlText w:val="%1.%2.%3.%4."/>
      <w:lvlJc w:val="left"/>
      <w:pPr>
        <w:ind w:left="2012" w:hanging="102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583" w:hanging="1020"/>
      </w:pPr>
      <w:rPr>
        <w:rFonts w:hint="default"/>
        <w:lang w:val="ru-RU" w:eastAsia="en-US" w:bidi="ar-SA"/>
      </w:rPr>
    </w:lvl>
    <w:lvl w:ilvl="5">
      <w:numFmt w:val="bullet"/>
      <w:lvlText w:val="•"/>
      <w:lvlJc w:val="left"/>
      <w:pPr>
        <w:ind w:left="5664" w:hanging="1020"/>
      </w:pPr>
      <w:rPr>
        <w:rFonts w:hint="default"/>
        <w:lang w:val="ru-RU" w:eastAsia="en-US" w:bidi="ar-SA"/>
      </w:rPr>
    </w:lvl>
    <w:lvl w:ilvl="6">
      <w:numFmt w:val="bullet"/>
      <w:lvlText w:val="•"/>
      <w:lvlJc w:val="left"/>
      <w:pPr>
        <w:ind w:left="6745" w:hanging="1020"/>
      </w:pPr>
      <w:rPr>
        <w:rFonts w:hint="default"/>
        <w:lang w:val="ru-RU" w:eastAsia="en-US" w:bidi="ar-SA"/>
      </w:rPr>
    </w:lvl>
    <w:lvl w:ilvl="7">
      <w:numFmt w:val="bullet"/>
      <w:lvlText w:val="•"/>
      <w:lvlJc w:val="left"/>
      <w:pPr>
        <w:ind w:left="7826" w:hanging="1020"/>
      </w:pPr>
      <w:rPr>
        <w:rFonts w:hint="default"/>
        <w:lang w:val="ru-RU" w:eastAsia="en-US" w:bidi="ar-SA"/>
      </w:rPr>
    </w:lvl>
    <w:lvl w:ilvl="8">
      <w:numFmt w:val="bullet"/>
      <w:lvlText w:val="•"/>
      <w:lvlJc w:val="left"/>
      <w:pPr>
        <w:ind w:left="8907" w:hanging="1020"/>
      </w:pPr>
      <w:rPr>
        <w:rFonts w:hint="default"/>
        <w:lang w:val="ru-RU" w:eastAsia="en-US" w:bidi="ar-SA"/>
      </w:rPr>
    </w:lvl>
  </w:abstractNum>
  <w:abstractNum w:abstractNumId="245" w15:restartNumberingAfterBreak="0">
    <w:nsid w:val="49CD07AE"/>
    <w:multiLevelType w:val="hybridMultilevel"/>
    <w:tmpl w:val="9EE64F0A"/>
    <w:lvl w:ilvl="0" w:tplc="BEEC0D92">
      <w:numFmt w:val="bullet"/>
      <w:lvlText w:val=""/>
      <w:lvlJc w:val="left"/>
      <w:pPr>
        <w:ind w:left="467" w:hanging="360"/>
      </w:pPr>
      <w:rPr>
        <w:rFonts w:ascii="Symbol" w:eastAsia="Symbol" w:hAnsi="Symbol" w:cs="Symbol" w:hint="default"/>
        <w:b w:val="0"/>
        <w:bCs w:val="0"/>
        <w:i w:val="0"/>
        <w:iCs w:val="0"/>
        <w:spacing w:val="0"/>
        <w:w w:val="100"/>
        <w:sz w:val="24"/>
        <w:szCs w:val="24"/>
        <w:lang w:val="ru-RU" w:eastAsia="en-US" w:bidi="ar-SA"/>
      </w:rPr>
    </w:lvl>
    <w:lvl w:ilvl="1" w:tplc="D632E208">
      <w:numFmt w:val="bullet"/>
      <w:lvlText w:val="•"/>
      <w:lvlJc w:val="left"/>
      <w:pPr>
        <w:ind w:left="767" w:hanging="360"/>
      </w:pPr>
      <w:rPr>
        <w:rFonts w:hint="default"/>
        <w:lang w:val="ru-RU" w:eastAsia="en-US" w:bidi="ar-SA"/>
      </w:rPr>
    </w:lvl>
    <w:lvl w:ilvl="2" w:tplc="F26833F6">
      <w:numFmt w:val="bullet"/>
      <w:lvlText w:val="•"/>
      <w:lvlJc w:val="left"/>
      <w:pPr>
        <w:ind w:left="1074" w:hanging="360"/>
      </w:pPr>
      <w:rPr>
        <w:rFonts w:hint="default"/>
        <w:lang w:val="ru-RU" w:eastAsia="en-US" w:bidi="ar-SA"/>
      </w:rPr>
    </w:lvl>
    <w:lvl w:ilvl="3" w:tplc="B23ADB4A">
      <w:numFmt w:val="bullet"/>
      <w:lvlText w:val="•"/>
      <w:lvlJc w:val="left"/>
      <w:pPr>
        <w:ind w:left="1382" w:hanging="360"/>
      </w:pPr>
      <w:rPr>
        <w:rFonts w:hint="default"/>
        <w:lang w:val="ru-RU" w:eastAsia="en-US" w:bidi="ar-SA"/>
      </w:rPr>
    </w:lvl>
    <w:lvl w:ilvl="4" w:tplc="5DEA73A4">
      <w:numFmt w:val="bullet"/>
      <w:lvlText w:val="•"/>
      <w:lvlJc w:val="left"/>
      <w:pPr>
        <w:ind w:left="1689" w:hanging="360"/>
      </w:pPr>
      <w:rPr>
        <w:rFonts w:hint="default"/>
        <w:lang w:val="ru-RU" w:eastAsia="en-US" w:bidi="ar-SA"/>
      </w:rPr>
    </w:lvl>
    <w:lvl w:ilvl="5" w:tplc="BE66DDAE">
      <w:numFmt w:val="bullet"/>
      <w:lvlText w:val="•"/>
      <w:lvlJc w:val="left"/>
      <w:pPr>
        <w:ind w:left="1997" w:hanging="360"/>
      </w:pPr>
      <w:rPr>
        <w:rFonts w:hint="default"/>
        <w:lang w:val="ru-RU" w:eastAsia="en-US" w:bidi="ar-SA"/>
      </w:rPr>
    </w:lvl>
    <w:lvl w:ilvl="6" w:tplc="033A16B6">
      <w:numFmt w:val="bullet"/>
      <w:lvlText w:val="•"/>
      <w:lvlJc w:val="left"/>
      <w:pPr>
        <w:ind w:left="2304" w:hanging="360"/>
      </w:pPr>
      <w:rPr>
        <w:rFonts w:hint="default"/>
        <w:lang w:val="ru-RU" w:eastAsia="en-US" w:bidi="ar-SA"/>
      </w:rPr>
    </w:lvl>
    <w:lvl w:ilvl="7" w:tplc="9712F2A0">
      <w:numFmt w:val="bullet"/>
      <w:lvlText w:val="•"/>
      <w:lvlJc w:val="left"/>
      <w:pPr>
        <w:ind w:left="2611" w:hanging="360"/>
      </w:pPr>
      <w:rPr>
        <w:rFonts w:hint="default"/>
        <w:lang w:val="ru-RU" w:eastAsia="en-US" w:bidi="ar-SA"/>
      </w:rPr>
    </w:lvl>
    <w:lvl w:ilvl="8" w:tplc="708AC21A">
      <w:numFmt w:val="bullet"/>
      <w:lvlText w:val="•"/>
      <w:lvlJc w:val="left"/>
      <w:pPr>
        <w:ind w:left="2919" w:hanging="360"/>
      </w:pPr>
      <w:rPr>
        <w:rFonts w:hint="default"/>
        <w:lang w:val="ru-RU" w:eastAsia="en-US" w:bidi="ar-SA"/>
      </w:rPr>
    </w:lvl>
  </w:abstractNum>
  <w:abstractNum w:abstractNumId="246" w15:restartNumberingAfterBreak="0">
    <w:nsid w:val="49D53AE2"/>
    <w:multiLevelType w:val="hybridMultilevel"/>
    <w:tmpl w:val="570E3810"/>
    <w:lvl w:ilvl="0" w:tplc="289A083A">
      <w:numFmt w:val="bullet"/>
      <w:lvlText w:val=""/>
      <w:lvlJc w:val="left"/>
      <w:pPr>
        <w:ind w:left="467" w:hanging="360"/>
      </w:pPr>
      <w:rPr>
        <w:rFonts w:ascii="Symbol" w:eastAsia="Symbol" w:hAnsi="Symbol" w:cs="Symbol" w:hint="default"/>
        <w:b w:val="0"/>
        <w:bCs w:val="0"/>
        <w:i w:val="0"/>
        <w:iCs w:val="0"/>
        <w:spacing w:val="0"/>
        <w:w w:val="100"/>
        <w:sz w:val="24"/>
        <w:szCs w:val="24"/>
        <w:lang w:val="ru-RU" w:eastAsia="en-US" w:bidi="ar-SA"/>
      </w:rPr>
    </w:lvl>
    <w:lvl w:ilvl="1" w:tplc="14B85B42">
      <w:numFmt w:val="bullet"/>
      <w:lvlText w:val="•"/>
      <w:lvlJc w:val="left"/>
      <w:pPr>
        <w:ind w:left="897" w:hanging="360"/>
      </w:pPr>
      <w:rPr>
        <w:rFonts w:hint="default"/>
        <w:lang w:val="ru-RU" w:eastAsia="en-US" w:bidi="ar-SA"/>
      </w:rPr>
    </w:lvl>
    <w:lvl w:ilvl="2" w:tplc="48FA2308">
      <w:numFmt w:val="bullet"/>
      <w:lvlText w:val="•"/>
      <w:lvlJc w:val="left"/>
      <w:pPr>
        <w:ind w:left="1334" w:hanging="360"/>
      </w:pPr>
      <w:rPr>
        <w:rFonts w:hint="default"/>
        <w:lang w:val="ru-RU" w:eastAsia="en-US" w:bidi="ar-SA"/>
      </w:rPr>
    </w:lvl>
    <w:lvl w:ilvl="3" w:tplc="58EA9212">
      <w:numFmt w:val="bullet"/>
      <w:lvlText w:val="•"/>
      <w:lvlJc w:val="left"/>
      <w:pPr>
        <w:ind w:left="1772" w:hanging="360"/>
      </w:pPr>
      <w:rPr>
        <w:rFonts w:hint="default"/>
        <w:lang w:val="ru-RU" w:eastAsia="en-US" w:bidi="ar-SA"/>
      </w:rPr>
    </w:lvl>
    <w:lvl w:ilvl="4" w:tplc="638A1326">
      <w:numFmt w:val="bullet"/>
      <w:lvlText w:val="•"/>
      <w:lvlJc w:val="left"/>
      <w:pPr>
        <w:ind w:left="2209" w:hanging="360"/>
      </w:pPr>
      <w:rPr>
        <w:rFonts w:hint="default"/>
        <w:lang w:val="ru-RU" w:eastAsia="en-US" w:bidi="ar-SA"/>
      </w:rPr>
    </w:lvl>
    <w:lvl w:ilvl="5" w:tplc="FE98AA3C">
      <w:numFmt w:val="bullet"/>
      <w:lvlText w:val="•"/>
      <w:lvlJc w:val="left"/>
      <w:pPr>
        <w:ind w:left="2647" w:hanging="360"/>
      </w:pPr>
      <w:rPr>
        <w:rFonts w:hint="default"/>
        <w:lang w:val="ru-RU" w:eastAsia="en-US" w:bidi="ar-SA"/>
      </w:rPr>
    </w:lvl>
    <w:lvl w:ilvl="6" w:tplc="51C09004">
      <w:numFmt w:val="bullet"/>
      <w:lvlText w:val="•"/>
      <w:lvlJc w:val="left"/>
      <w:pPr>
        <w:ind w:left="3084" w:hanging="360"/>
      </w:pPr>
      <w:rPr>
        <w:rFonts w:hint="default"/>
        <w:lang w:val="ru-RU" w:eastAsia="en-US" w:bidi="ar-SA"/>
      </w:rPr>
    </w:lvl>
    <w:lvl w:ilvl="7" w:tplc="7BFCE1B8">
      <w:numFmt w:val="bullet"/>
      <w:lvlText w:val="•"/>
      <w:lvlJc w:val="left"/>
      <w:pPr>
        <w:ind w:left="3521" w:hanging="360"/>
      </w:pPr>
      <w:rPr>
        <w:rFonts w:hint="default"/>
        <w:lang w:val="ru-RU" w:eastAsia="en-US" w:bidi="ar-SA"/>
      </w:rPr>
    </w:lvl>
    <w:lvl w:ilvl="8" w:tplc="1236F936">
      <w:numFmt w:val="bullet"/>
      <w:lvlText w:val="•"/>
      <w:lvlJc w:val="left"/>
      <w:pPr>
        <w:ind w:left="3959" w:hanging="360"/>
      </w:pPr>
      <w:rPr>
        <w:rFonts w:hint="default"/>
        <w:lang w:val="ru-RU" w:eastAsia="en-US" w:bidi="ar-SA"/>
      </w:rPr>
    </w:lvl>
  </w:abstractNum>
  <w:abstractNum w:abstractNumId="247" w15:restartNumberingAfterBreak="0">
    <w:nsid w:val="49DF35E0"/>
    <w:multiLevelType w:val="hybridMultilevel"/>
    <w:tmpl w:val="1E924E22"/>
    <w:lvl w:ilvl="0" w:tplc="E6B08BF0">
      <w:numFmt w:val="bullet"/>
      <w:lvlText w:val="—"/>
      <w:lvlJc w:val="left"/>
      <w:pPr>
        <w:ind w:left="408"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FBDCB804">
      <w:numFmt w:val="bullet"/>
      <w:lvlText w:val="•"/>
      <w:lvlJc w:val="left"/>
      <w:pPr>
        <w:ind w:left="898" w:hanging="300"/>
      </w:pPr>
      <w:rPr>
        <w:rFonts w:hint="default"/>
        <w:lang w:val="ru-RU" w:eastAsia="en-US" w:bidi="ar-SA"/>
      </w:rPr>
    </w:lvl>
    <w:lvl w:ilvl="2" w:tplc="E532667A">
      <w:numFmt w:val="bullet"/>
      <w:lvlText w:val="•"/>
      <w:lvlJc w:val="left"/>
      <w:pPr>
        <w:ind w:left="1396" w:hanging="300"/>
      </w:pPr>
      <w:rPr>
        <w:rFonts w:hint="default"/>
        <w:lang w:val="ru-RU" w:eastAsia="en-US" w:bidi="ar-SA"/>
      </w:rPr>
    </w:lvl>
    <w:lvl w:ilvl="3" w:tplc="BAB071C4">
      <w:numFmt w:val="bullet"/>
      <w:lvlText w:val="•"/>
      <w:lvlJc w:val="left"/>
      <w:pPr>
        <w:ind w:left="1894" w:hanging="300"/>
      </w:pPr>
      <w:rPr>
        <w:rFonts w:hint="default"/>
        <w:lang w:val="ru-RU" w:eastAsia="en-US" w:bidi="ar-SA"/>
      </w:rPr>
    </w:lvl>
    <w:lvl w:ilvl="4" w:tplc="F774CE54">
      <w:numFmt w:val="bullet"/>
      <w:lvlText w:val="•"/>
      <w:lvlJc w:val="left"/>
      <w:pPr>
        <w:ind w:left="2392" w:hanging="300"/>
      </w:pPr>
      <w:rPr>
        <w:rFonts w:hint="default"/>
        <w:lang w:val="ru-RU" w:eastAsia="en-US" w:bidi="ar-SA"/>
      </w:rPr>
    </w:lvl>
    <w:lvl w:ilvl="5" w:tplc="1376107C">
      <w:numFmt w:val="bullet"/>
      <w:lvlText w:val="•"/>
      <w:lvlJc w:val="left"/>
      <w:pPr>
        <w:ind w:left="2890" w:hanging="300"/>
      </w:pPr>
      <w:rPr>
        <w:rFonts w:hint="default"/>
        <w:lang w:val="ru-RU" w:eastAsia="en-US" w:bidi="ar-SA"/>
      </w:rPr>
    </w:lvl>
    <w:lvl w:ilvl="6" w:tplc="D826A3EC">
      <w:numFmt w:val="bullet"/>
      <w:lvlText w:val="•"/>
      <w:lvlJc w:val="left"/>
      <w:pPr>
        <w:ind w:left="3388" w:hanging="300"/>
      </w:pPr>
      <w:rPr>
        <w:rFonts w:hint="default"/>
        <w:lang w:val="ru-RU" w:eastAsia="en-US" w:bidi="ar-SA"/>
      </w:rPr>
    </w:lvl>
    <w:lvl w:ilvl="7" w:tplc="2B9AFFBC">
      <w:numFmt w:val="bullet"/>
      <w:lvlText w:val="•"/>
      <w:lvlJc w:val="left"/>
      <w:pPr>
        <w:ind w:left="3886" w:hanging="300"/>
      </w:pPr>
      <w:rPr>
        <w:rFonts w:hint="default"/>
        <w:lang w:val="ru-RU" w:eastAsia="en-US" w:bidi="ar-SA"/>
      </w:rPr>
    </w:lvl>
    <w:lvl w:ilvl="8" w:tplc="72ACB278">
      <w:numFmt w:val="bullet"/>
      <w:lvlText w:val="•"/>
      <w:lvlJc w:val="left"/>
      <w:pPr>
        <w:ind w:left="4384" w:hanging="300"/>
      </w:pPr>
      <w:rPr>
        <w:rFonts w:hint="default"/>
        <w:lang w:val="ru-RU" w:eastAsia="en-US" w:bidi="ar-SA"/>
      </w:rPr>
    </w:lvl>
  </w:abstractNum>
  <w:abstractNum w:abstractNumId="248" w15:restartNumberingAfterBreak="0">
    <w:nsid w:val="4A0C756A"/>
    <w:multiLevelType w:val="hybridMultilevel"/>
    <w:tmpl w:val="79E6E35E"/>
    <w:lvl w:ilvl="0" w:tplc="14961084">
      <w:numFmt w:val="bullet"/>
      <w:lvlText w:val=""/>
      <w:lvlJc w:val="left"/>
      <w:pPr>
        <w:ind w:left="476" w:hanging="286"/>
      </w:pPr>
      <w:rPr>
        <w:rFonts w:ascii="Symbol" w:eastAsia="Symbol" w:hAnsi="Symbol" w:cs="Symbol" w:hint="default"/>
        <w:b w:val="0"/>
        <w:bCs w:val="0"/>
        <w:i w:val="0"/>
        <w:iCs w:val="0"/>
        <w:spacing w:val="0"/>
        <w:w w:val="100"/>
        <w:sz w:val="24"/>
        <w:szCs w:val="24"/>
        <w:lang w:val="ru-RU" w:eastAsia="en-US" w:bidi="ar-SA"/>
      </w:rPr>
    </w:lvl>
    <w:lvl w:ilvl="1" w:tplc="E300F4C6">
      <w:numFmt w:val="bullet"/>
      <w:lvlText w:val=""/>
      <w:lvlJc w:val="left"/>
      <w:pPr>
        <w:ind w:left="921" w:hanging="286"/>
      </w:pPr>
      <w:rPr>
        <w:rFonts w:ascii="Symbol" w:eastAsia="Symbol" w:hAnsi="Symbol" w:cs="Symbol" w:hint="default"/>
        <w:b w:val="0"/>
        <w:bCs w:val="0"/>
        <w:i w:val="0"/>
        <w:iCs w:val="0"/>
        <w:spacing w:val="0"/>
        <w:w w:val="100"/>
        <w:sz w:val="24"/>
        <w:szCs w:val="24"/>
        <w:lang w:val="ru-RU" w:eastAsia="en-US" w:bidi="ar-SA"/>
      </w:rPr>
    </w:lvl>
    <w:lvl w:ilvl="2" w:tplc="0AE8C9DE">
      <w:numFmt w:val="bullet"/>
      <w:lvlText w:val="•"/>
      <w:lvlJc w:val="left"/>
      <w:pPr>
        <w:ind w:left="1944" w:hanging="286"/>
      </w:pPr>
      <w:rPr>
        <w:rFonts w:hint="default"/>
        <w:lang w:val="ru-RU" w:eastAsia="en-US" w:bidi="ar-SA"/>
      </w:rPr>
    </w:lvl>
    <w:lvl w:ilvl="3" w:tplc="FB602E8C">
      <w:numFmt w:val="bullet"/>
      <w:lvlText w:val="•"/>
      <w:lvlJc w:val="left"/>
      <w:pPr>
        <w:ind w:left="2968" w:hanging="286"/>
      </w:pPr>
      <w:rPr>
        <w:rFonts w:hint="default"/>
        <w:lang w:val="ru-RU" w:eastAsia="en-US" w:bidi="ar-SA"/>
      </w:rPr>
    </w:lvl>
    <w:lvl w:ilvl="4" w:tplc="3606CCD8">
      <w:numFmt w:val="bullet"/>
      <w:lvlText w:val="•"/>
      <w:lvlJc w:val="left"/>
      <w:pPr>
        <w:ind w:left="3992" w:hanging="286"/>
      </w:pPr>
      <w:rPr>
        <w:rFonts w:hint="default"/>
        <w:lang w:val="ru-RU" w:eastAsia="en-US" w:bidi="ar-SA"/>
      </w:rPr>
    </w:lvl>
    <w:lvl w:ilvl="5" w:tplc="2D0CA616">
      <w:numFmt w:val="bullet"/>
      <w:lvlText w:val="•"/>
      <w:lvlJc w:val="left"/>
      <w:pPr>
        <w:ind w:left="5016" w:hanging="286"/>
      </w:pPr>
      <w:rPr>
        <w:rFonts w:hint="default"/>
        <w:lang w:val="ru-RU" w:eastAsia="en-US" w:bidi="ar-SA"/>
      </w:rPr>
    </w:lvl>
    <w:lvl w:ilvl="6" w:tplc="1532669C">
      <w:numFmt w:val="bullet"/>
      <w:lvlText w:val="•"/>
      <w:lvlJc w:val="left"/>
      <w:pPr>
        <w:ind w:left="6040" w:hanging="286"/>
      </w:pPr>
      <w:rPr>
        <w:rFonts w:hint="default"/>
        <w:lang w:val="ru-RU" w:eastAsia="en-US" w:bidi="ar-SA"/>
      </w:rPr>
    </w:lvl>
    <w:lvl w:ilvl="7" w:tplc="E1B0ABDE">
      <w:numFmt w:val="bullet"/>
      <w:lvlText w:val="•"/>
      <w:lvlJc w:val="left"/>
      <w:pPr>
        <w:ind w:left="7064" w:hanging="286"/>
      </w:pPr>
      <w:rPr>
        <w:rFonts w:hint="default"/>
        <w:lang w:val="ru-RU" w:eastAsia="en-US" w:bidi="ar-SA"/>
      </w:rPr>
    </w:lvl>
    <w:lvl w:ilvl="8" w:tplc="D584B1A4">
      <w:numFmt w:val="bullet"/>
      <w:lvlText w:val="•"/>
      <w:lvlJc w:val="left"/>
      <w:pPr>
        <w:ind w:left="8088" w:hanging="286"/>
      </w:pPr>
      <w:rPr>
        <w:rFonts w:hint="default"/>
        <w:lang w:val="ru-RU" w:eastAsia="en-US" w:bidi="ar-SA"/>
      </w:rPr>
    </w:lvl>
  </w:abstractNum>
  <w:abstractNum w:abstractNumId="249" w15:restartNumberingAfterBreak="0">
    <w:nsid w:val="4A847968"/>
    <w:multiLevelType w:val="hybridMultilevel"/>
    <w:tmpl w:val="D772EC16"/>
    <w:lvl w:ilvl="0" w:tplc="9C1A2044">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175A4E10">
      <w:numFmt w:val="bullet"/>
      <w:lvlText w:val="•"/>
      <w:lvlJc w:val="left"/>
      <w:pPr>
        <w:ind w:left="983" w:hanging="360"/>
      </w:pPr>
      <w:rPr>
        <w:rFonts w:hint="default"/>
        <w:lang w:val="ru-RU" w:eastAsia="en-US" w:bidi="ar-SA"/>
      </w:rPr>
    </w:lvl>
    <w:lvl w:ilvl="2" w:tplc="48EA8B5C">
      <w:numFmt w:val="bullet"/>
      <w:lvlText w:val="•"/>
      <w:lvlJc w:val="left"/>
      <w:pPr>
        <w:ind w:left="1266" w:hanging="360"/>
      </w:pPr>
      <w:rPr>
        <w:rFonts w:hint="default"/>
        <w:lang w:val="ru-RU" w:eastAsia="en-US" w:bidi="ar-SA"/>
      </w:rPr>
    </w:lvl>
    <w:lvl w:ilvl="3" w:tplc="B1CE9C40">
      <w:numFmt w:val="bullet"/>
      <w:lvlText w:val="•"/>
      <w:lvlJc w:val="left"/>
      <w:pPr>
        <w:ind w:left="1550" w:hanging="360"/>
      </w:pPr>
      <w:rPr>
        <w:rFonts w:hint="default"/>
        <w:lang w:val="ru-RU" w:eastAsia="en-US" w:bidi="ar-SA"/>
      </w:rPr>
    </w:lvl>
    <w:lvl w:ilvl="4" w:tplc="C582A7A2">
      <w:numFmt w:val="bullet"/>
      <w:lvlText w:val="•"/>
      <w:lvlJc w:val="left"/>
      <w:pPr>
        <w:ind w:left="1833" w:hanging="360"/>
      </w:pPr>
      <w:rPr>
        <w:rFonts w:hint="default"/>
        <w:lang w:val="ru-RU" w:eastAsia="en-US" w:bidi="ar-SA"/>
      </w:rPr>
    </w:lvl>
    <w:lvl w:ilvl="5" w:tplc="84841C32">
      <w:numFmt w:val="bullet"/>
      <w:lvlText w:val="•"/>
      <w:lvlJc w:val="left"/>
      <w:pPr>
        <w:ind w:left="2117" w:hanging="360"/>
      </w:pPr>
      <w:rPr>
        <w:rFonts w:hint="default"/>
        <w:lang w:val="ru-RU" w:eastAsia="en-US" w:bidi="ar-SA"/>
      </w:rPr>
    </w:lvl>
    <w:lvl w:ilvl="6" w:tplc="15C44116">
      <w:numFmt w:val="bullet"/>
      <w:lvlText w:val="•"/>
      <w:lvlJc w:val="left"/>
      <w:pPr>
        <w:ind w:left="2400" w:hanging="360"/>
      </w:pPr>
      <w:rPr>
        <w:rFonts w:hint="default"/>
        <w:lang w:val="ru-RU" w:eastAsia="en-US" w:bidi="ar-SA"/>
      </w:rPr>
    </w:lvl>
    <w:lvl w:ilvl="7" w:tplc="75BAF9A8">
      <w:numFmt w:val="bullet"/>
      <w:lvlText w:val="•"/>
      <w:lvlJc w:val="left"/>
      <w:pPr>
        <w:ind w:left="2683" w:hanging="360"/>
      </w:pPr>
      <w:rPr>
        <w:rFonts w:hint="default"/>
        <w:lang w:val="ru-RU" w:eastAsia="en-US" w:bidi="ar-SA"/>
      </w:rPr>
    </w:lvl>
    <w:lvl w:ilvl="8" w:tplc="6DA606C4">
      <w:numFmt w:val="bullet"/>
      <w:lvlText w:val="•"/>
      <w:lvlJc w:val="left"/>
      <w:pPr>
        <w:ind w:left="2967" w:hanging="360"/>
      </w:pPr>
      <w:rPr>
        <w:rFonts w:hint="default"/>
        <w:lang w:val="ru-RU" w:eastAsia="en-US" w:bidi="ar-SA"/>
      </w:rPr>
    </w:lvl>
  </w:abstractNum>
  <w:abstractNum w:abstractNumId="250" w15:restartNumberingAfterBreak="0">
    <w:nsid w:val="4AC105A2"/>
    <w:multiLevelType w:val="hybridMultilevel"/>
    <w:tmpl w:val="7FBE1CF6"/>
    <w:lvl w:ilvl="0" w:tplc="52A4C36C">
      <w:numFmt w:val="bullet"/>
      <w:lvlText w:val=""/>
      <w:lvlJc w:val="left"/>
      <w:pPr>
        <w:ind w:left="105" w:hanging="488"/>
      </w:pPr>
      <w:rPr>
        <w:rFonts w:ascii="Symbol" w:eastAsia="Symbol" w:hAnsi="Symbol" w:cs="Symbol" w:hint="default"/>
        <w:b w:val="0"/>
        <w:bCs w:val="0"/>
        <w:i w:val="0"/>
        <w:iCs w:val="0"/>
        <w:spacing w:val="0"/>
        <w:w w:val="100"/>
        <w:sz w:val="24"/>
        <w:szCs w:val="24"/>
        <w:lang w:val="ru-RU" w:eastAsia="en-US" w:bidi="ar-SA"/>
      </w:rPr>
    </w:lvl>
    <w:lvl w:ilvl="1" w:tplc="A1B2C198">
      <w:numFmt w:val="bullet"/>
      <w:lvlText w:val="•"/>
      <w:lvlJc w:val="left"/>
      <w:pPr>
        <w:ind w:left="623" w:hanging="488"/>
      </w:pPr>
      <w:rPr>
        <w:rFonts w:hint="default"/>
        <w:lang w:val="ru-RU" w:eastAsia="en-US" w:bidi="ar-SA"/>
      </w:rPr>
    </w:lvl>
    <w:lvl w:ilvl="2" w:tplc="8B62D090">
      <w:numFmt w:val="bullet"/>
      <w:lvlText w:val="•"/>
      <w:lvlJc w:val="left"/>
      <w:pPr>
        <w:ind w:left="1147" w:hanging="488"/>
      </w:pPr>
      <w:rPr>
        <w:rFonts w:hint="default"/>
        <w:lang w:val="ru-RU" w:eastAsia="en-US" w:bidi="ar-SA"/>
      </w:rPr>
    </w:lvl>
    <w:lvl w:ilvl="3" w:tplc="CA34B038">
      <w:numFmt w:val="bullet"/>
      <w:lvlText w:val="•"/>
      <w:lvlJc w:val="left"/>
      <w:pPr>
        <w:ind w:left="1671" w:hanging="488"/>
      </w:pPr>
      <w:rPr>
        <w:rFonts w:hint="default"/>
        <w:lang w:val="ru-RU" w:eastAsia="en-US" w:bidi="ar-SA"/>
      </w:rPr>
    </w:lvl>
    <w:lvl w:ilvl="4" w:tplc="E9121576">
      <w:numFmt w:val="bullet"/>
      <w:lvlText w:val="•"/>
      <w:lvlJc w:val="left"/>
      <w:pPr>
        <w:ind w:left="2195" w:hanging="488"/>
      </w:pPr>
      <w:rPr>
        <w:rFonts w:hint="default"/>
        <w:lang w:val="ru-RU" w:eastAsia="en-US" w:bidi="ar-SA"/>
      </w:rPr>
    </w:lvl>
    <w:lvl w:ilvl="5" w:tplc="B9EAF066">
      <w:numFmt w:val="bullet"/>
      <w:lvlText w:val="•"/>
      <w:lvlJc w:val="left"/>
      <w:pPr>
        <w:ind w:left="2719" w:hanging="488"/>
      </w:pPr>
      <w:rPr>
        <w:rFonts w:hint="default"/>
        <w:lang w:val="ru-RU" w:eastAsia="en-US" w:bidi="ar-SA"/>
      </w:rPr>
    </w:lvl>
    <w:lvl w:ilvl="6" w:tplc="3D623C96">
      <w:numFmt w:val="bullet"/>
      <w:lvlText w:val="•"/>
      <w:lvlJc w:val="left"/>
      <w:pPr>
        <w:ind w:left="3243" w:hanging="488"/>
      </w:pPr>
      <w:rPr>
        <w:rFonts w:hint="default"/>
        <w:lang w:val="ru-RU" w:eastAsia="en-US" w:bidi="ar-SA"/>
      </w:rPr>
    </w:lvl>
    <w:lvl w:ilvl="7" w:tplc="A9908252">
      <w:numFmt w:val="bullet"/>
      <w:lvlText w:val="•"/>
      <w:lvlJc w:val="left"/>
      <w:pPr>
        <w:ind w:left="3767" w:hanging="488"/>
      </w:pPr>
      <w:rPr>
        <w:rFonts w:hint="default"/>
        <w:lang w:val="ru-RU" w:eastAsia="en-US" w:bidi="ar-SA"/>
      </w:rPr>
    </w:lvl>
    <w:lvl w:ilvl="8" w:tplc="F6C8D7FE">
      <w:numFmt w:val="bullet"/>
      <w:lvlText w:val="•"/>
      <w:lvlJc w:val="left"/>
      <w:pPr>
        <w:ind w:left="4291" w:hanging="488"/>
      </w:pPr>
      <w:rPr>
        <w:rFonts w:hint="default"/>
        <w:lang w:val="ru-RU" w:eastAsia="en-US" w:bidi="ar-SA"/>
      </w:rPr>
    </w:lvl>
  </w:abstractNum>
  <w:abstractNum w:abstractNumId="251" w15:restartNumberingAfterBreak="0">
    <w:nsid w:val="4B2F101D"/>
    <w:multiLevelType w:val="hybridMultilevel"/>
    <w:tmpl w:val="A1748D8A"/>
    <w:lvl w:ilvl="0" w:tplc="62EC7DF2">
      <w:numFmt w:val="bullet"/>
      <w:lvlText w:val=""/>
      <w:lvlJc w:val="left"/>
      <w:pPr>
        <w:ind w:left="467" w:hanging="360"/>
      </w:pPr>
      <w:rPr>
        <w:rFonts w:ascii="Symbol" w:eastAsia="Symbol" w:hAnsi="Symbol" w:cs="Symbol" w:hint="default"/>
        <w:b w:val="0"/>
        <w:bCs w:val="0"/>
        <w:i w:val="0"/>
        <w:iCs w:val="0"/>
        <w:spacing w:val="0"/>
        <w:w w:val="100"/>
        <w:sz w:val="24"/>
        <w:szCs w:val="24"/>
        <w:lang w:val="ru-RU" w:eastAsia="en-US" w:bidi="ar-SA"/>
      </w:rPr>
    </w:lvl>
    <w:lvl w:ilvl="1" w:tplc="2A8ED498">
      <w:numFmt w:val="bullet"/>
      <w:lvlText w:val="•"/>
      <w:lvlJc w:val="left"/>
      <w:pPr>
        <w:ind w:left="897" w:hanging="360"/>
      </w:pPr>
      <w:rPr>
        <w:rFonts w:hint="default"/>
        <w:lang w:val="ru-RU" w:eastAsia="en-US" w:bidi="ar-SA"/>
      </w:rPr>
    </w:lvl>
    <w:lvl w:ilvl="2" w:tplc="4A76F362">
      <w:numFmt w:val="bullet"/>
      <w:lvlText w:val="•"/>
      <w:lvlJc w:val="left"/>
      <w:pPr>
        <w:ind w:left="1334" w:hanging="360"/>
      </w:pPr>
      <w:rPr>
        <w:rFonts w:hint="default"/>
        <w:lang w:val="ru-RU" w:eastAsia="en-US" w:bidi="ar-SA"/>
      </w:rPr>
    </w:lvl>
    <w:lvl w:ilvl="3" w:tplc="93EC51B6">
      <w:numFmt w:val="bullet"/>
      <w:lvlText w:val="•"/>
      <w:lvlJc w:val="left"/>
      <w:pPr>
        <w:ind w:left="1772" w:hanging="360"/>
      </w:pPr>
      <w:rPr>
        <w:rFonts w:hint="default"/>
        <w:lang w:val="ru-RU" w:eastAsia="en-US" w:bidi="ar-SA"/>
      </w:rPr>
    </w:lvl>
    <w:lvl w:ilvl="4" w:tplc="3A7034AE">
      <w:numFmt w:val="bullet"/>
      <w:lvlText w:val="•"/>
      <w:lvlJc w:val="left"/>
      <w:pPr>
        <w:ind w:left="2209" w:hanging="360"/>
      </w:pPr>
      <w:rPr>
        <w:rFonts w:hint="default"/>
        <w:lang w:val="ru-RU" w:eastAsia="en-US" w:bidi="ar-SA"/>
      </w:rPr>
    </w:lvl>
    <w:lvl w:ilvl="5" w:tplc="658E5EA4">
      <w:numFmt w:val="bullet"/>
      <w:lvlText w:val="•"/>
      <w:lvlJc w:val="left"/>
      <w:pPr>
        <w:ind w:left="2647" w:hanging="360"/>
      </w:pPr>
      <w:rPr>
        <w:rFonts w:hint="default"/>
        <w:lang w:val="ru-RU" w:eastAsia="en-US" w:bidi="ar-SA"/>
      </w:rPr>
    </w:lvl>
    <w:lvl w:ilvl="6" w:tplc="4D2E41DC">
      <w:numFmt w:val="bullet"/>
      <w:lvlText w:val="•"/>
      <w:lvlJc w:val="left"/>
      <w:pPr>
        <w:ind w:left="3084" w:hanging="360"/>
      </w:pPr>
      <w:rPr>
        <w:rFonts w:hint="default"/>
        <w:lang w:val="ru-RU" w:eastAsia="en-US" w:bidi="ar-SA"/>
      </w:rPr>
    </w:lvl>
    <w:lvl w:ilvl="7" w:tplc="03CCF7B2">
      <w:numFmt w:val="bullet"/>
      <w:lvlText w:val="•"/>
      <w:lvlJc w:val="left"/>
      <w:pPr>
        <w:ind w:left="3521" w:hanging="360"/>
      </w:pPr>
      <w:rPr>
        <w:rFonts w:hint="default"/>
        <w:lang w:val="ru-RU" w:eastAsia="en-US" w:bidi="ar-SA"/>
      </w:rPr>
    </w:lvl>
    <w:lvl w:ilvl="8" w:tplc="2DEAE160">
      <w:numFmt w:val="bullet"/>
      <w:lvlText w:val="•"/>
      <w:lvlJc w:val="left"/>
      <w:pPr>
        <w:ind w:left="3959" w:hanging="360"/>
      </w:pPr>
      <w:rPr>
        <w:rFonts w:hint="default"/>
        <w:lang w:val="ru-RU" w:eastAsia="en-US" w:bidi="ar-SA"/>
      </w:rPr>
    </w:lvl>
  </w:abstractNum>
  <w:abstractNum w:abstractNumId="252" w15:restartNumberingAfterBreak="0">
    <w:nsid w:val="4BE84185"/>
    <w:multiLevelType w:val="hybridMultilevel"/>
    <w:tmpl w:val="AEB296D4"/>
    <w:lvl w:ilvl="0" w:tplc="D114A698">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9A7E4BEE">
      <w:numFmt w:val="bullet"/>
      <w:lvlText w:val="•"/>
      <w:lvlJc w:val="left"/>
      <w:pPr>
        <w:ind w:left="1113" w:hanging="360"/>
      </w:pPr>
      <w:rPr>
        <w:rFonts w:hint="default"/>
        <w:lang w:val="ru-RU" w:eastAsia="en-US" w:bidi="ar-SA"/>
      </w:rPr>
    </w:lvl>
    <w:lvl w:ilvl="2" w:tplc="6D74702A">
      <w:numFmt w:val="bullet"/>
      <w:lvlText w:val="•"/>
      <w:lvlJc w:val="left"/>
      <w:pPr>
        <w:ind w:left="1526" w:hanging="360"/>
      </w:pPr>
      <w:rPr>
        <w:rFonts w:hint="default"/>
        <w:lang w:val="ru-RU" w:eastAsia="en-US" w:bidi="ar-SA"/>
      </w:rPr>
    </w:lvl>
    <w:lvl w:ilvl="3" w:tplc="7654EF46">
      <w:numFmt w:val="bullet"/>
      <w:lvlText w:val="•"/>
      <w:lvlJc w:val="left"/>
      <w:pPr>
        <w:ind w:left="1940" w:hanging="360"/>
      </w:pPr>
      <w:rPr>
        <w:rFonts w:hint="default"/>
        <w:lang w:val="ru-RU" w:eastAsia="en-US" w:bidi="ar-SA"/>
      </w:rPr>
    </w:lvl>
    <w:lvl w:ilvl="4" w:tplc="01CA022A">
      <w:numFmt w:val="bullet"/>
      <w:lvlText w:val="•"/>
      <w:lvlJc w:val="left"/>
      <w:pPr>
        <w:ind w:left="2353" w:hanging="360"/>
      </w:pPr>
      <w:rPr>
        <w:rFonts w:hint="default"/>
        <w:lang w:val="ru-RU" w:eastAsia="en-US" w:bidi="ar-SA"/>
      </w:rPr>
    </w:lvl>
    <w:lvl w:ilvl="5" w:tplc="3D0EBC6E">
      <w:numFmt w:val="bullet"/>
      <w:lvlText w:val="•"/>
      <w:lvlJc w:val="left"/>
      <w:pPr>
        <w:ind w:left="2767" w:hanging="360"/>
      </w:pPr>
      <w:rPr>
        <w:rFonts w:hint="default"/>
        <w:lang w:val="ru-RU" w:eastAsia="en-US" w:bidi="ar-SA"/>
      </w:rPr>
    </w:lvl>
    <w:lvl w:ilvl="6" w:tplc="80FCA578">
      <w:numFmt w:val="bullet"/>
      <w:lvlText w:val="•"/>
      <w:lvlJc w:val="left"/>
      <w:pPr>
        <w:ind w:left="3180" w:hanging="360"/>
      </w:pPr>
      <w:rPr>
        <w:rFonts w:hint="default"/>
        <w:lang w:val="ru-RU" w:eastAsia="en-US" w:bidi="ar-SA"/>
      </w:rPr>
    </w:lvl>
    <w:lvl w:ilvl="7" w:tplc="592E8ED6">
      <w:numFmt w:val="bullet"/>
      <w:lvlText w:val="•"/>
      <w:lvlJc w:val="left"/>
      <w:pPr>
        <w:ind w:left="3593" w:hanging="360"/>
      </w:pPr>
      <w:rPr>
        <w:rFonts w:hint="default"/>
        <w:lang w:val="ru-RU" w:eastAsia="en-US" w:bidi="ar-SA"/>
      </w:rPr>
    </w:lvl>
    <w:lvl w:ilvl="8" w:tplc="3034A748">
      <w:numFmt w:val="bullet"/>
      <w:lvlText w:val="•"/>
      <w:lvlJc w:val="left"/>
      <w:pPr>
        <w:ind w:left="4007" w:hanging="360"/>
      </w:pPr>
      <w:rPr>
        <w:rFonts w:hint="default"/>
        <w:lang w:val="ru-RU" w:eastAsia="en-US" w:bidi="ar-SA"/>
      </w:rPr>
    </w:lvl>
  </w:abstractNum>
  <w:abstractNum w:abstractNumId="253" w15:restartNumberingAfterBreak="0">
    <w:nsid w:val="4C0F32A3"/>
    <w:multiLevelType w:val="hybridMultilevel"/>
    <w:tmpl w:val="B44C53AC"/>
    <w:lvl w:ilvl="0" w:tplc="68028050">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DAE04A74">
      <w:numFmt w:val="bullet"/>
      <w:lvlText w:val="•"/>
      <w:lvlJc w:val="left"/>
      <w:pPr>
        <w:ind w:left="983" w:hanging="360"/>
      </w:pPr>
      <w:rPr>
        <w:rFonts w:hint="default"/>
        <w:lang w:val="ru-RU" w:eastAsia="en-US" w:bidi="ar-SA"/>
      </w:rPr>
    </w:lvl>
    <w:lvl w:ilvl="2" w:tplc="AE90398A">
      <w:numFmt w:val="bullet"/>
      <w:lvlText w:val="•"/>
      <w:lvlJc w:val="left"/>
      <w:pPr>
        <w:ind w:left="1266" w:hanging="360"/>
      </w:pPr>
      <w:rPr>
        <w:rFonts w:hint="default"/>
        <w:lang w:val="ru-RU" w:eastAsia="en-US" w:bidi="ar-SA"/>
      </w:rPr>
    </w:lvl>
    <w:lvl w:ilvl="3" w:tplc="ECA06996">
      <w:numFmt w:val="bullet"/>
      <w:lvlText w:val="•"/>
      <w:lvlJc w:val="left"/>
      <w:pPr>
        <w:ind w:left="1550" w:hanging="360"/>
      </w:pPr>
      <w:rPr>
        <w:rFonts w:hint="default"/>
        <w:lang w:val="ru-RU" w:eastAsia="en-US" w:bidi="ar-SA"/>
      </w:rPr>
    </w:lvl>
    <w:lvl w:ilvl="4" w:tplc="23C0E56E">
      <w:numFmt w:val="bullet"/>
      <w:lvlText w:val="•"/>
      <w:lvlJc w:val="left"/>
      <w:pPr>
        <w:ind w:left="1833" w:hanging="360"/>
      </w:pPr>
      <w:rPr>
        <w:rFonts w:hint="default"/>
        <w:lang w:val="ru-RU" w:eastAsia="en-US" w:bidi="ar-SA"/>
      </w:rPr>
    </w:lvl>
    <w:lvl w:ilvl="5" w:tplc="5F2CB8D2">
      <w:numFmt w:val="bullet"/>
      <w:lvlText w:val="•"/>
      <w:lvlJc w:val="left"/>
      <w:pPr>
        <w:ind w:left="2117" w:hanging="360"/>
      </w:pPr>
      <w:rPr>
        <w:rFonts w:hint="default"/>
        <w:lang w:val="ru-RU" w:eastAsia="en-US" w:bidi="ar-SA"/>
      </w:rPr>
    </w:lvl>
    <w:lvl w:ilvl="6" w:tplc="C8F882E2">
      <w:numFmt w:val="bullet"/>
      <w:lvlText w:val="•"/>
      <w:lvlJc w:val="left"/>
      <w:pPr>
        <w:ind w:left="2400" w:hanging="360"/>
      </w:pPr>
      <w:rPr>
        <w:rFonts w:hint="default"/>
        <w:lang w:val="ru-RU" w:eastAsia="en-US" w:bidi="ar-SA"/>
      </w:rPr>
    </w:lvl>
    <w:lvl w:ilvl="7" w:tplc="8B40A91A">
      <w:numFmt w:val="bullet"/>
      <w:lvlText w:val="•"/>
      <w:lvlJc w:val="left"/>
      <w:pPr>
        <w:ind w:left="2683" w:hanging="360"/>
      </w:pPr>
      <w:rPr>
        <w:rFonts w:hint="default"/>
        <w:lang w:val="ru-RU" w:eastAsia="en-US" w:bidi="ar-SA"/>
      </w:rPr>
    </w:lvl>
    <w:lvl w:ilvl="8" w:tplc="DE70037A">
      <w:numFmt w:val="bullet"/>
      <w:lvlText w:val="•"/>
      <w:lvlJc w:val="left"/>
      <w:pPr>
        <w:ind w:left="2967" w:hanging="360"/>
      </w:pPr>
      <w:rPr>
        <w:rFonts w:hint="default"/>
        <w:lang w:val="ru-RU" w:eastAsia="en-US" w:bidi="ar-SA"/>
      </w:rPr>
    </w:lvl>
  </w:abstractNum>
  <w:abstractNum w:abstractNumId="254" w15:restartNumberingAfterBreak="0">
    <w:nsid w:val="4C313BCE"/>
    <w:multiLevelType w:val="hybridMultilevel"/>
    <w:tmpl w:val="21A621BE"/>
    <w:lvl w:ilvl="0" w:tplc="F6165C92">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C1A8F6F0">
      <w:numFmt w:val="bullet"/>
      <w:lvlText w:val="•"/>
      <w:lvlJc w:val="left"/>
      <w:pPr>
        <w:ind w:left="889" w:hanging="360"/>
      </w:pPr>
      <w:rPr>
        <w:rFonts w:hint="default"/>
        <w:lang w:val="ru-RU" w:eastAsia="en-US" w:bidi="ar-SA"/>
      </w:rPr>
    </w:lvl>
    <w:lvl w:ilvl="2" w:tplc="D9F8BBFC">
      <w:numFmt w:val="bullet"/>
      <w:lvlText w:val="•"/>
      <w:lvlJc w:val="left"/>
      <w:pPr>
        <w:ind w:left="1299" w:hanging="360"/>
      </w:pPr>
      <w:rPr>
        <w:rFonts w:hint="default"/>
        <w:lang w:val="ru-RU" w:eastAsia="en-US" w:bidi="ar-SA"/>
      </w:rPr>
    </w:lvl>
    <w:lvl w:ilvl="3" w:tplc="4ED80E66">
      <w:numFmt w:val="bullet"/>
      <w:lvlText w:val="•"/>
      <w:lvlJc w:val="left"/>
      <w:pPr>
        <w:ind w:left="1709" w:hanging="360"/>
      </w:pPr>
      <w:rPr>
        <w:rFonts w:hint="default"/>
        <w:lang w:val="ru-RU" w:eastAsia="en-US" w:bidi="ar-SA"/>
      </w:rPr>
    </w:lvl>
    <w:lvl w:ilvl="4" w:tplc="AD181D90">
      <w:numFmt w:val="bullet"/>
      <w:lvlText w:val="•"/>
      <w:lvlJc w:val="left"/>
      <w:pPr>
        <w:ind w:left="2118" w:hanging="360"/>
      </w:pPr>
      <w:rPr>
        <w:rFonts w:hint="default"/>
        <w:lang w:val="ru-RU" w:eastAsia="en-US" w:bidi="ar-SA"/>
      </w:rPr>
    </w:lvl>
    <w:lvl w:ilvl="5" w:tplc="7AE2A94A">
      <w:numFmt w:val="bullet"/>
      <w:lvlText w:val="•"/>
      <w:lvlJc w:val="left"/>
      <w:pPr>
        <w:ind w:left="2528" w:hanging="360"/>
      </w:pPr>
      <w:rPr>
        <w:rFonts w:hint="default"/>
        <w:lang w:val="ru-RU" w:eastAsia="en-US" w:bidi="ar-SA"/>
      </w:rPr>
    </w:lvl>
    <w:lvl w:ilvl="6" w:tplc="0850620C">
      <w:numFmt w:val="bullet"/>
      <w:lvlText w:val="•"/>
      <w:lvlJc w:val="left"/>
      <w:pPr>
        <w:ind w:left="2938" w:hanging="360"/>
      </w:pPr>
      <w:rPr>
        <w:rFonts w:hint="default"/>
        <w:lang w:val="ru-RU" w:eastAsia="en-US" w:bidi="ar-SA"/>
      </w:rPr>
    </w:lvl>
    <w:lvl w:ilvl="7" w:tplc="FDE2773C">
      <w:numFmt w:val="bullet"/>
      <w:lvlText w:val="•"/>
      <w:lvlJc w:val="left"/>
      <w:pPr>
        <w:ind w:left="3347" w:hanging="360"/>
      </w:pPr>
      <w:rPr>
        <w:rFonts w:hint="default"/>
        <w:lang w:val="ru-RU" w:eastAsia="en-US" w:bidi="ar-SA"/>
      </w:rPr>
    </w:lvl>
    <w:lvl w:ilvl="8" w:tplc="B83E9550">
      <w:numFmt w:val="bullet"/>
      <w:lvlText w:val="•"/>
      <w:lvlJc w:val="left"/>
      <w:pPr>
        <w:ind w:left="3757" w:hanging="360"/>
      </w:pPr>
      <w:rPr>
        <w:rFonts w:hint="default"/>
        <w:lang w:val="ru-RU" w:eastAsia="en-US" w:bidi="ar-SA"/>
      </w:rPr>
    </w:lvl>
  </w:abstractNum>
  <w:abstractNum w:abstractNumId="255" w15:restartNumberingAfterBreak="0">
    <w:nsid w:val="4C6B7A19"/>
    <w:multiLevelType w:val="hybridMultilevel"/>
    <w:tmpl w:val="EC704D08"/>
    <w:lvl w:ilvl="0" w:tplc="B61851B8">
      <w:start w:val="1"/>
      <w:numFmt w:val="decimal"/>
      <w:lvlText w:val="%1."/>
      <w:lvlJc w:val="left"/>
      <w:pPr>
        <w:ind w:left="213" w:hanging="181"/>
      </w:pPr>
      <w:rPr>
        <w:rFonts w:ascii="Times New Roman" w:eastAsia="Times New Roman" w:hAnsi="Times New Roman" w:cs="Times New Roman" w:hint="default"/>
        <w:b w:val="0"/>
        <w:bCs w:val="0"/>
        <w:i w:val="0"/>
        <w:iCs w:val="0"/>
        <w:spacing w:val="-1"/>
        <w:w w:val="97"/>
        <w:sz w:val="22"/>
        <w:szCs w:val="22"/>
        <w:lang w:val="ru-RU" w:eastAsia="en-US" w:bidi="ar-SA"/>
      </w:rPr>
    </w:lvl>
    <w:lvl w:ilvl="1" w:tplc="58E269FA">
      <w:numFmt w:val="bullet"/>
      <w:lvlText w:val=""/>
      <w:lvlJc w:val="left"/>
      <w:pPr>
        <w:ind w:left="1641" w:hanging="360"/>
      </w:pPr>
      <w:rPr>
        <w:rFonts w:ascii="Symbol" w:eastAsia="Symbol" w:hAnsi="Symbol" w:cs="Symbol" w:hint="default"/>
        <w:b w:val="0"/>
        <w:bCs w:val="0"/>
        <w:i w:val="0"/>
        <w:iCs w:val="0"/>
        <w:spacing w:val="0"/>
        <w:w w:val="100"/>
        <w:sz w:val="24"/>
        <w:szCs w:val="24"/>
        <w:lang w:val="ru-RU" w:eastAsia="en-US" w:bidi="ar-SA"/>
      </w:rPr>
    </w:lvl>
    <w:lvl w:ilvl="2" w:tplc="00204124">
      <w:numFmt w:val="bullet"/>
      <w:lvlText w:val="•"/>
      <w:lvlJc w:val="left"/>
      <w:pPr>
        <w:ind w:left="2665" w:hanging="360"/>
      </w:pPr>
      <w:rPr>
        <w:rFonts w:hint="default"/>
        <w:lang w:val="ru-RU" w:eastAsia="en-US" w:bidi="ar-SA"/>
      </w:rPr>
    </w:lvl>
    <w:lvl w:ilvl="3" w:tplc="90661050">
      <w:numFmt w:val="bullet"/>
      <w:lvlText w:val="•"/>
      <w:lvlJc w:val="left"/>
      <w:pPr>
        <w:ind w:left="3690" w:hanging="360"/>
      </w:pPr>
      <w:rPr>
        <w:rFonts w:hint="default"/>
        <w:lang w:val="ru-RU" w:eastAsia="en-US" w:bidi="ar-SA"/>
      </w:rPr>
    </w:lvl>
    <w:lvl w:ilvl="4" w:tplc="2A62789C">
      <w:numFmt w:val="bullet"/>
      <w:lvlText w:val="•"/>
      <w:lvlJc w:val="left"/>
      <w:pPr>
        <w:ind w:left="4715" w:hanging="360"/>
      </w:pPr>
      <w:rPr>
        <w:rFonts w:hint="default"/>
        <w:lang w:val="ru-RU" w:eastAsia="en-US" w:bidi="ar-SA"/>
      </w:rPr>
    </w:lvl>
    <w:lvl w:ilvl="5" w:tplc="58AE9894">
      <w:numFmt w:val="bullet"/>
      <w:lvlText w:val="•"/>
      <w:lvlJc w:val="left"/>
      <w:pPr>
        <w:ind w:left="5740" w:hanging="360"/>
      </w:pPr>
      <w:rPr>
        <w:rFonts w:hint="default"/>
        <w:lang w:val="ru-RU" w:eastAsia="en-US" w:bidi="ar-SA"/>
      </w:rPr>
    </w:lvl>
    <w:lvl w:ilvl="6" w:tplc="081A24F2">
      <w:numFmt w:val="bullet"/>
      <w:lvlText w:val="•"/>
      <w:lvlJc w:val="left"/>
      <w:pPr>
        <w:ind w:left="6765" w:hanging="360"/>
      </w:pPr>
      <w:rPr>
        <w:rFonts w:hint="default"/>
        <w:lang w:val="ru-RU" w:eastAsia="en-US" w:bidi="ar-SA"/>
      </w:rPr>
    </w:lvl>
    <w:lvl w:ilvl="7" w:tplc="C1987630">
      <w:numFmt w:val="bullet"/>
      <w:lvlText w:val="•"/>
      <w:lvlJc w:val="left"/>
      <w:pPr>
        <w:ind w:left="7790" w:hanging="360"/>
      </w:pPr>
      <w:rPr>
        <w:rFonts w:hint="default"/>
        <w:lang w:val="ru-RU" w:eastAsia="en-US" w:bidi="ar-SA"/>
      </w:rPr>
    </w:lvl>
    <w:lvl w:ilvl="8" w:tplc="942E2AC0">
      <w:numFmt w:val="bullet"/>
      <w:lvlText w:val="•"/>
      <w:lvlJc w:val="left"/>
      <w:pPr>
        <w:ind w:left="8816" w:hanging="360"/>
      </w:pPr>
      <w:rPr>
        <w:rFonts w:hint="default"/>
        <w:lang w:val="ru-RU" w:eastAsia="en-US" w:bidi="ar-SA"/>
      </w:rPr>
    </w:lvl>
  </w:abstractNum>
  <w:abstractNum w:abstractNumId="256" w15:restartNumberingAfterBreak="0">
    <w:nsid w:val="4CAA6B4D"/>
    <w:multiLevelType w:val="hybridMultilevel"/>
    <w:tmpl w:val="5C8CE29E"/>
    <w:lvl w:ilvl="0" w:tplc="74D46852">
      <w:numFmt w:val="bullet"/>
      <w:lvlText w:val="—"/>
      <w:lvlJc w:val="left"/>
      <w:pPr>
        <w:ind w:left="108"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8098DE10">
      <w:numFmt w:val="bullet"/>
      <w:lvlText w:val="•"/>
      <w:lvlJc w:val="left"/>
      <w:pPr>
        <w:ind w:left="651" w:hanging="300"/>
      </w:pPr>
      <w:rPr>
        <w:rFonts w:hint="default"/>
        <w:lang w:val="ru-RU" w:eastAsia="en-US" w:bidi="ar-SA"/>
      </w:rPr>
    </w:lvl>
    <w:lvl w:ilvl="2" w:tplc="A4AE5B34">
      <w:numFmt w:val="bullet"/>
      <w:lvlText w:val="•"/>
      <w:lvlJc w:val="left"/>
      <w:pPr>
        <w:ind w:left="1203" w:hanging="300"/>
      </w:pPr>
      <w:rPr>
        <w:rFonts w:hint="default"/>
        <w:lang w:val="ru-RU" w:eastAsia="en-US" w:bidi="ar-SA"/>
      </w:rPr>
    </w:lvl>
    <w:lvl w:ilvl="3" w:tplc="3FCA9F9E">
      <w:numFmt w:val="bullet"/>
      <w:lvlText w:val="•"/>
      <w:lvlJc w:val="left"/>
      <w:pPr>
        <w:ind w:left="1754" w:hanging="300"/>
      </w:pPr>
      <w:rPr>
        <w:rFonts w:hint="default"/>
        <w:lang w:val="ru-RU" w:eastAsia="en-US" w:bidi="ar-SA"/>
      </w:rPr>
    </w:lvl>
    <w:lvl w:ilvl="4" w:tplc="FD6E23F2">
      <w:numFmt w:val="bullet"/>
      <w:lvlText w:val="•"/>
      <w:lvlJc w:val="left"/>
      <w:pPr>
        <w:ind w:left="2306" w:hanging="300"/>
      </w:pPr>
      <w:rPr>
        <w:rFonts w:hint="default"/>
        <w:lang w:val="ru-RU" w:eastAsia="en-US" w:bidi="ar-SA"/>
      </w:rPr>
    </w:lvl>
    <w:lvl w:ilvl="5" w:tplc="6B38AA88">
      <w:numFmt w:val="bullet"/>
      <w:lvlText w:val="•"/>
      <w:lvlJc w:val="left"/>
      <w:pPr>
        <w:ind w:left="2858" w:hanging="300"/>
      </w:pPr>
      <w:rPr>
        <w:rFonts w:hint="default"/>
        <w:lang w:val="ru-RU" w:eastAsia="en-US" w:bidi="ar-SA"/>
      </w:rPr>
    </w:lvl>
    <w:lvl w:ilvl="6" w:tplc="9A36A790">
      <w:numFmt w:val="bullet"/>
      <w:lvlText w:val="•"/>
      <w:lvlJc w:val="left"/>
      <w:pPr>
        <w:ind w:left="3409" w:hanging="300"/>
      </w:pPr>
      <w:rPr>
        <w:rFonts w:hint="default"/>
        <w:lang w:val="ru-RU" w:eastAsia="en-US" w:bidi="ar-SA"/>
      </w:rPr>
    </w:lvl>
    <w:lvl w:ilvl="7" w:tplc="DBB691FE">
      <w:numFmt w:val="bullet"/>
      <w:lvlText w:val="•"/>
      <w:lvlJc w:val="left"/>
      <w:pPr>
        <w:ind w:left="3961" w:hanging="300"/>
      </w:pPr>
      <w:rPr>
        <w:rFonts w:hint="default"/>
        <w:lang w:val="ru-RU" w:eastAsia="en-US" w:bidi="ar-SA"/>
      </w:rPr>
    </w:lvl>
    <w:lvl w:ilvl="8" w:tplc="384AF4FC">
      <w:numFmt w:val="bullet"/>
      <w:lvlText w:val="•"/>
      <w:lvlJc w:val="left"/>
      <w:pPr>
        <w:ind w:left="4512" w:hanging="300"/>
      </w:pPr>
      <w:rPr>
        <w:rFonts w:hint="default"/>
        <w:lang w:val="ru-RU" w:eastAsia="en-US" w:bidi="ar-SA"/>
      </w:rPr>
    </w:lvl>
  </w:abstractNum>
  <w:abstractNum w:abstractNumId="257" w15:restartNumberingAfterBreak="0">
    <w:nsid w:val="4CBE56BC"/>
    <w:multiLevelType w:val="hybridMultilevel"/>
    <w:tmpl w:val="74206448"/>
    <w:lvl w:ilvl="0" w:tplc="B5FAB0AA">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11F06362">
      <w:numFmt w:val="bullet"/>
      <w:lvlText w:val="•"/>
      <w:lvlJc w:val="left"/>
      <w:pPr>
        <w:ind w:left="983" w:hanging="360"/>
      </w:pPr>
      <w:rPr>
        <w:rFonts w:hint="default"/>
        <w:lang w:val="ru-RU" w:eastAsia="en-US" w:bidi="ar-SA"/>
      </w:rPr>
    </w:lvl>
    <w:lvl w:ilvl="2" w:tplc="406823C6">
      <w:numFmt w:val="bullet"/>
      <w:lvlText w:val="•"/>
      <w:lvlJc w:val="left"/>
      <w:pPr>
        <w:ind w:left="1266" w:hanging="360"/>
      </w:pPr>
      <w:rPr>
        <w:rFonts w:hint="default"/>
        <w:lang w:val="ru-RU" w:eastAsia="en-US" w:bidi="ar-SA"/>
      </w:rPr>
    </w:lvl>
    <w:lvl w:ilvl="3" w:tplc="C31471E0">
      <w:numFmt w:val="bullet"/>
      <w:lvlText w:val="•"/>
      <w:lvlJc w:val="left"/>
      <w:pPr>
        <w:ind w:left="1550" w:hanging="360"/>
      </w:pPr>
      <w:rPr>
        <w:rFonts w:hint="default"/>
        <w:lang w:val="ru-RU" w:eastAsia="en-US" w:bidi="ar-SA"/>
      </w:rPr>
    </w:lvl>
    <w:lvl w:ilvl="4" w:tplc="3FB0B9C6">
      <w:numFmt w:val="bullet"/>
      <w:lvlText w:val="•"/>
      <w:lvlJc w:val="left"/>
      <w:pPr>
        <w:ind w:left="1833" w:hanging="360"/>
      </w:pPr>
      <w:rPr>
        <w:rFonts w:hint="default"/>
        <w:lang w:val="ru-RU" w:eastAsia="en-US" w:bidi="ar-SA"/>
      </w:rPr>
    </w:lvl>
    <w:lvl w:ilvl="5" w:tplc="861A0464">
      <w:numFmt w:val="bullet"/>
      <w:lvlText w:val="•"/>
      <w:lvlJc w:val="left"/>
      <w:pPr>
        <w:ind w:left="2117" w:hanging="360"/>
      </w:pPr>
      <w:rPr>
        <w:rFonts w:hint="default"/>
        <w:lang w:val="ru-RU" w:eastAsia="en-US" w:bidi="ar-SA"/>
      </w:rPr>
    </w:lvl>
    <w:lvl w:ilvl="6" w:tplc="DB420742">
      <w:numFmt w:val="bullet"/>
      <w:lvlText w:val="•"/>
      <w:lvlJc w:val="left"/>
      <w:pPr>
        <w:ind w:left="2400" w:hanging="360"/>
      </w:pPr>
      <w:rPr>
        <w:rFonts w:hint="default"/>
        <w:lang w:val="ru-RU" w:eastAsia="en-US" w:bidi="ar-SA"/>
      </w:rPr>
    </w:lvl>
    <w:lvl w:ilvl="7" w:tplc="ED1A7E1C">
      <w:numFmt w:val="bullet"/>
      <w:lvlText w:val="•"/>
      <w:lvlJc w:val="left"/>
      <w:pPr>
        <w:ind w:left="2683" w:hanging="360"/>
      </w:pPr>
      <w:rPr>
        <w:rFonts w:hint="default"/>
        <w:lang w:val="ru-RU" w:eastAsia="en-US" w:bidi="ar-SA"/>
      </w:rPr>
    </w:lvl>
    <w:lvl w:ilvl="8" w:tplc="7B8ABBC4">
      <w:numFmt w:val="bullet"/>
      <w:lvlText w:val="•"/>
      <w:lvlJc w:val="left"/>
      <w:pPr>
        <w:ind w:left="2967" w:hanging="360"/>
      </w:pPr>
      <w:rPr>
        <w:rFonts w:hint="default"/>
        <w:lang w:val="ru-RU" w:eastAsia="en-US" w:bidi="ar-SA"/>
      </w:rPr>
    </w:lvl>
  </w:abstractNum>
  <w:abstractNum w:abstractNumId="258" w15:restartNumberingAfterBreak="0">
    <w:nsid w:val="4CEB25AD"/>
    <w:multiLevelType w:val="hybridMultilevel"/>
    <w:tmpl w:val="42A87738"/>
    <w:lvl w:ilvl="0" w:tplc="3CF860CC">
      <w:numFmt w:val="bullet"/>
      <w:lvlText w:val="—"/>
      <w:lvlJc w:val="left"/>
      <w:pPr>
        <w:ind w:left="108"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C62C0D96">
      <w:numFmt w:val="bullet"/>
      <w:lvlText w:val="•"/>
      <w:lvlJc w:val="left"/>
      <w:pPr>
        <w:ind w:left="651" w:hanging="300"/>
      </w:pPr>
      <w:rPr>
        <w:rFonts w:hint="default"/>
        <w:lang w:val="ru-RU" w:eastAsia="en-US" w:bidi="ar-SA"/>
      </w:rPr>
    </w:lvl>
    <w:lvl w:ilvl="2" w:tplc="8D103368">
      <w:numFmt w:val="bullet"/>
      <w:lvlText w:val="•"/>
      <w:lvlJc w:val="left"/>
      <w:pPr>
        <w:ind w:left="1203" w:hanging="300"/>
      </w:pPr>
      <w:rPr>
        <w:rFonts w:hint="default"/>
        <w:lang w:val="ru-RU" w:eastAsia="en-US" w:bidi="ar-SA"/>
      </w:rPr>
    </w:lvl>
    <w:lvl w:ilvl="3" w:tplc="A6C20E74">
      <w:numFmt w:val="bullet"/>
      <w:lvlText w:val="•"/>
      <w:lvlJc w:val="left"/>
      <w:pPr>
        <w:ind w:left="1754" w:hanging="300"/>
      </w:pPr>
      <w:rPr>
        <w:rFonts w:hint="default"/>
        <w:lang w:val="ru-RU" w:eastAsia="en-US" w:bidi="ar-SA"/>
      </w:rPr>
    </w:lvl>
    <w:lvl w:ilvl="4" w:tplc="FB5EFE18">
      <w:numFmt w:val="bullet"/>
      <w:lvlText w:val="•"/>
      <w:lvlJc w:val="left"/>
      <w:pPr>
        <w:ind w:left="2306" w:hanging="300"/>
      </w:pPr>
      <w:rPr>
        <w:rFonts w:hint="default"/>
        <w:lang w:val="ru-RU" w:eastAsia="en-US" w:bidi="ar-SA"/>
      </w:rPr>
    </w:lvl>
    <w:lvl w:ilvl="5" w:tplc="9C805126">
      <w:numFmt w:val="bullet"/>
      <w:lvlText w:val="•"/>
      <w:lvlJc w:val="left"/>
      <w:pPr>
        <w:ind w:left="2858" w:hanging="300"/>
      </w:pPr>
      <w:rPr>
        <w:rFonts w:hint="default"/>
        <w:lang w:val="ru-RU" w:eastAsia="en-US" w:bidi="ar-SA"/>
      </w:rPr>
    </w:lvl>
    <w:lvl w:ilvl="6" w:tplc="7F22AA30">
      <w:numFmt w:val="bullet"/>
      <w:lvlText w:val="•"/>
      <w:lvlJc w:val="left"/>
      <w:pPr>
        <w:ind w:left="3409" w:hanging="300"/>
      </w:pPr>
      <w:rPr>
        <w:rFonts w:hint="default"/>
        <w:lang w:val="ru-RU" w:eastAsia="en-US" w:bidi="ar-SA"/>
      </w:rPr>
    </w:lvl>
    <w:lvl w:ilvl="7" w:tplc="861ECABC">
      <w:numFmt w:val="bullet"/>
      <w:lvlText w:val="•"/>
      <w:lvlJc w:val="left"/>
      <w:pPr>
        <w:ind w:left="3961" w:hanging="300"/>
      </w:pPr>
      <w:rPr>
        <w:rFonts w:hint="default"/>
        <w:lang w:val="ru-RU" w:eastAsia="en-US" w:bidi="ar-SA"/>
      </w:rPr>
    </w:lvl>
    <w:lvl w:ilvl="8" w:tplc="065C3636">
      <w:numFmt w:val="bullet"/>
      <w:lvlText w:val="•"/>
      <w:lvlJc w:val="left"/>
      <w:pPr>
        <w:ind w:left="4512" w:hanging="300"/>
      </w:pPr>
      <w:rPr>
        <w:rFonts w:hint="default"/>
        <w:lang w:val="ru-RU" w:eastAsia="en-US" w:bidi="ar-SA"/>
      </w:rPr>
    </w:lvl>
  </w:abstractNum>
  <w:abstractNum w:abstractNumId="259" w15:restartNumberingAfterBreak="0">
    <w:nsid w:val="4D0C115B"/>
    <w:multiLevelType w:val="multilevel"/>
    <w:tmpl w:val="FD487AE8"/>
    <w:lvl w:ilvl="0">
      <w:start w:val="1"/>
      <w:numFmt w:val="decimal"/>
      <w:lvlText w:val="%1."/>
      <w:lvlJc w:val="left"/>
      <w:pPr>
        <w:ind w:left="49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252"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852"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136" w:hanging="600"/>
      </w:pPr>
      <w:rPr>
        <w:rFonts w:hint="default"/>
        <w:lang w:val="ru-RU" w:eastAsia="en-US" w:bidi="ar-SA"/>
      </w:rPr>
    </w:lvl>
    <w:lvl w:ilvl="4">
      <w:numFmt w:val="bullet"/>
      <w:lvlText w:val="•"/>
      <w:lvlJc w:val="left"/>
      <w:pPr>
        <w:ind w:left="3412" w:hanging="600"/>
      </w:pPr>
      <w:rPr>
        <w:rFonts w:hint="default"/>
        <w:lang w:val="ru-RU" w:eastAsia="en-US" w:bidi="ar-SA"/>
      </w:rPr>
    </w:lvl>
    <w:lvl w:ilvl="5">
      <w:numFmt w:val="bullet"/>
      <w:lvlText w:val="•"/>
      <w:lvlJc w:val="left"/>
      <w:pPr>
        <w:ind w:left="4688" w:hanging="600"/>
      </w:pPr>
      <w:rPr>
        <w:rFonts w:hint="default"/>
        <w:lang w:val="ru-RU" w:eastAsia="en-US" w:bidi="ar-SA"/>
      </w:rPr>
    </w:lvl>
    <w:lvl w:ilvl="6">
      <w:numFmt w:val="bullet"/>
      <w:lvlText w:val="•"/>
      <w:lvlJc w:val="left"/>
      <w:pPr>
        <w:ind w:left="5964" w:hanging="600"/>
      </w:pPr>
      <w:rPr>
        <w:rFonts w:hint="default"/>
        <w:lang w:val="ru-RU" w:eastAsia="en-US" w:bidi="ar-SA"/>
      </w:rPr>
    </w:lvl>
    <w:lvl w:ilvl="7">
      <w:numFmt w:val="bullet"/>
      <w:lvlText w:val="•"/>
      <w:lvlJc w:val="left"/>
      <w:pPr>
        <w:ind w:left="7240" w:hanging="600"/>
      </w:pPr>
      <w:rPr>
        <w:rFonts w:hint="default"/>
        <w:lang w:val="ru-RU" w:eastAsia="en-US" w:bidi="ar-SA"/>
      </w:rPr>
    </w:lvl>
    <w:lvl w:ilvl="8">
      <w:numFmt w:val="bullet"/>
      <w:lvlText w:val="•"/>
      <w:lvlJc w:val="left"/>
      <w:pPr>
        <w:ind w:left="8516" w:hanging="600"/>
      </w:pPr>
      <w:rPr>
        <w:rFonts w:hint="default"/>
        <w:lang w:val="ru-RU" w:eastAsia="en-US" w:bidi="ar-SA"/>
      </w:rPr>
    </w:lvl>
  </w:abstractNum>
  <w:abstractNum w:abstractNumId="260" w15:restartNumberingAfterBreak="0">
    <w:nsid w:val="4D31157D"/>
    <w:multiLevelType w:val="hybridMultilevel"/>
    <w:tmpl w:val="25EE6412"/>
    <w:lvl w:ilvl="0" w:tplc="A350D71C">
      <w:numFmt w:val="bullet"/>
      <w:lvlText w:val=""/>
      <w:lvlJc w:val="left"/>
      <w:pPr>
        <w:ind w:left="467" w:hanging="360"/>
      </w:pPr>
      <w:rPr>
        <w:rFonts w:ascii="Symbol" w:eastAsia="Symbol" w:hAnsi="Symbol" w:cs="Symbol" w:hint="default"/>
        <w:b w:val="0"/>
        <w:bCs w:val="0"/>
        <w:i w:val="0"/>
        <w:iCs w:val="0"/>
        <w:spacing w:val="0"/>
        <w:w w:val="100"/>
        <w:sz w:val="24"/>
        <w:szCs w:val="24"/>
        <w:lang w:val="ru-RU" w:eastAsia="en-US" w:bidi="ar-SA"/>
      </w:rPr>
    </w:lvl>
    <w:lvl w:ilvl="1" w:tplc="0A082412">
      <w:numFmt w:val="bullet"/>
      <w:lvlText w:val="•"/>
      <w:lvlJc w:val="left"/>
      <w:pPr>
        <w:ind w:left="897" w:hanging="360"/>
      </w:pPr>
      <w:rPr>
        <w:rFonts w:hint="default"/>
        <w:lang w:val="ru-RU" w:eastAsia="en-US" w:bidi="ar-SA"/>
      </w:rPr>
    </w:lvl>
    <w:lvl w:ilvl="2" w:tplc="34B4555E">
      <w:numFmt w:val="bullet"/>
      <w:lvlText w:val="•"/>
      <w:lvlJc w:val="left"/>
      <w:pPr>
        <w:ind w:left="1334" w:hanging="360"/>
      </w:pPr>
      <w:rPr>
        <w:rFonts w:hint="default"/>
        <w:lang w:val="ru-RU" w:eastAsia="en-US" w:bidi="ar-SA"/>
      </w:rPr>
    </w:lvl>
    <w:lvl w:ilvl="3" w:tplc="54A6B7DC">
      <w:numFmt w:val="bullet"/>
      <w:lvlText w:val="•"/>
      <w:lvlJc w:val="left"/>
      <w:pPr>
        <w:ind w:left="1772" w:hanging="360"/>
      </w:pPr>
      <w:rPr>
        <w:rFonts w:hint="default"/>
        <w:lang w:val="ru-RU" w:eastAsia="en-US" w:bidi="ar-SA"/>
      </w:rPr>
    </w:lvl>
    <w:lvl w:ilvl="4" w:tplc="26225986">
      <w:numFmt w:val="bullet"/>
      <w:lvlText w:val="•"/>
      <w:lvlJc w:val="left"/>
      <w:pPr>
        <w:ind w:left="2209" w:hanging="360"/>
      </w:pPr>
      <w:rPr>
        <w:rFonts w:hint="default"/>
        <w:lang w:val="ru-RU" w:eastAsia="en-US" w:bidi="ar-SA"/>
      </w:rPr>
    </w:lvl>
    <w:lvl w:ilvl="5" w:tplc="DB3C097A">
      <w:numFmt w:val="bullet"/>
      <w:lvlText w:val="•"/>
      <w:lvlJc w:val="left"/>
      <w:pPr>
        <w:ind w:left="2647" w:hanging="360"/>
      </w:pPr>
      <w:rPr>
        <w:rFonts w:hint="default"/>
        <w:lang w:val="ru-RU" w:eastAsia="en-US" w:bidi="ar-SA"/>
      </w:rPr>
    </w:lvl>
    <w:lvl w:ilvl="6" w:tplc="EF96F4F8">
      <w:numFmt w:val="bullet"/>
      <w:lvlText w:val="•"/>
      <w:lvlJc w:val="left"/>
      <w:pPr>
        <w:ind w:left="3084" w:hanging="360"/>
      </w:pPr>
      <w:rPr>
        <w:rFonts w:hint="default"/>
        <w:lang w:val="ru-RU" w:eastAsia="en-US" w:bidi="ar-SA"/>
      </w:rPr>
    </w:lvl>
    <w:lvl w:ilvl="7" w:tplc="51BE5D54">
      <w:numFmt w:val="bullet"/>
      <w:lvlText w:val="•"/>
      <w:lvlJc w:val="left"/>
      <w:pPr>
        <w:ind w:left="3521" w:hanging="360"/>
      </w:pPr>
      <w:rPr>
        <w:rFonts w:hint="default"/>
        <w:lang w:val="ru-RU" w:eastAsia="en-US" w:bidi="ar-SA"/>
      </w:rPr>
    </w:lvl>
    <w:lvl w:ilvl="8" w:tplc="B598F6D2">
      <w:numFmt w:val="bullet"/>
      <w:lvlText w:val="•"/>
      <w:lvlJc w:val="left"/>
      <w:pPr>
        <w:ind w:left="3959" w:hanging="360"/>
      </w:pPr>
      <w:rPr>
        <w:rFonts w:hint="default"/>
        <w:lang w:val="ru-RU" w:eastAsia="en-US" w:bidi="ar-SA"/>
      </w:rPr>
    </w:lvl>
  </w:abstractNum>
  <w:abstractNum w:abstractNumId="261" w15:restartNumberingAfterBreak="0">
    <w:nsid w:val="4D463F88"/>
    <w:multiLevelType w:val="hybridMultilevel"/>
    <w:tmpl w:val="058AEFF0"/>
    <w:lvl w:ilvl="0" w:tplc="6D306310">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C99AB70A">
      <w:numFmt w:val="bullet"/>
      <w:lvlText w:val="•"/>
      <w:lvlJc w:val="left"/>
      <w:pPr>
        <w:ind w:left="983" w:hanging="360"/>
      </w:pPr>
      <w:rPr>
        <w:rFonts w:hint="default"/>
        <w:lang w:val="ru-RU" w:eastAsia="en-US" w:bidi="ar-SA"/>
      </w:rPr>
    </w:lvl>
    <w:lvl w:ilvl="2" w:tplc="9E8830DA">
      <w:numFmt w:val="bullet"/>
      <w:lvlText w:val="•"/>
      <w:lvlJc w:val="left"/>
      <w:pPr>
        <w:ind w:left="1266" w:hanging="360"/>
      </w:pPr>
      <w:rPr>
        <w:rFonts w:hint="default"/>
        <w:lang w:val="ru-RU" w:eastAsia="en-US" w:bidi="ar-SA"/>
      </w:rPr>
    </w:lvl>
    <w:lvl w:ilvl="3" w:tplc="603A16A0">
      <w:numFmt w:val="bullet"/>
      <w:lvlText w:val="•"/>
      <w:lvlJc w:val="left"/>
      <w:pPr>
        <w:ind w:left="1550" w:hanging="360"/>
      </w:pPr>
      <w:rPr>
        <w:rFonts w:hint="default"/>
        <w:lang w:val="ru-RU" w:eastAsia="en-US" w:bidi="ar-SA"/>
      </w:rPr>
    </w:lvl>
    <w:lvl w:ilvl="4" w:tplc="8092EE72">
      <w:numFmt w:val="bullet"/>
      <w:lvlText w:val="•"/>
      <w:lvlJc w:val="left"/>
      <w:pPr>
        <w:ind w:left="1833" w:hanging="360"/>
      </w:pPr>
      <w:rPr>
        <w:rFonts w:hint="default"/>
        <w:lang w:val="ru-RU" w:eastAsia="en-US" w:bidi="ar-SA"/>
      </w:rPr>
    </w:lvl>
    <w:lvl w:ilvl="5" w:tplc="10C8183C">
      <w:numFmt w:val="bullet"/>
      <w:lvlText w:val="•"/>
      <w:lvlJc w:val="left"/>
      <w:pPr>
        <w:ind w:left="2117" w:hanging="360"/>
      </w:pPr>
      <w:rPr>
        <w:rFonts w:hint="default"/>
        <w:lang w:val="ru-RU" w:eastAsia="en-US" w:bidi="ar-SA"/>
      </w:rPr>
    </w:lvl>
    <w:lvl w:ilvl="6" w:tplc="FC865E6A">
      <w:numFmt w:val="bullet"/>
      <w:lvlText w:val="•"/>
      <w:lvlJc w:val="left"/>
      <w:pPr>
        <w:ind w:left="2400" w:hanging="360"/>
      </w:pPr>
      <w:rPr>
        <w:rFonts w:hint="default"/>
        <w:lang w:val="ru-RU" w:eastAsia="en-US" w:bidi="ar-SA"/>
      </w:rPr>
    </w:lvl>
    <w:lvl w:ilvl="7" w:tplc="9FEEFD40">
      <w:numFmt w:val="bullet"/>
      <w:lvlText w:val="•"/>
      <w:lvlJc w:val="left"/>
      <w:pPr>
        <w:ind w:left="2683" w:hanging="360"/>
      </w:pPr>
      <w:rPr>
        <w:rFonts w:hint="default"/>
        <w:lang w:val="ru-RU" w:eastAsia="en-US" w:bidi="ar-SA"/>
      </w:rPr>
    </w:lvl>
    <w:lvl w:ilvl="8" w:tplc="0C66E4D0">
      <w:numFmt w:val="bullet"/>
      <w:lvlText w:val="•"/>
      <w:lvlJc w:val="left"/>
      <w:pPr>
        <w:ind w:left="2967" w:hanging="360"/>
      </w:pPr>
      <w:rPr>
        <w:rFonts w:hint="default"/>
        <w:lang w:val="ru-RU" w:eastAsia="en-US" w:bidi="ar-SA"/>
      </w:rPr>
    </w:lvl>
  </w:abstractNum>
  <w:abstractNum w:abstractNumId="262" w15:restartNumberingAfterBreak="0">
    <w:nsid w:val="4D684F60"/>
    <w:multiLevelType w:val="hybridMultilevel"/>
    <w:tmpl w:val="C2BC5A64"/>
    <w:lvl w:ilvl="0" w:tplc="37B6CC96">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4F921438">
      <w:numFmt w:val="bullet"/>
      <w:lvlText w:val="•"/>
      <w:lvlJc w:val="left"/>
      <w:pPr>
        <w:ind w:left="889" w:hanging="360"/>
      </w:pPr>
      <w:rPr>
        <w:rFonts w:hint="default"/>
        <w:lang w:val="ru-RU" w:eastAsia="en-US" w:bidi="ar-SA"/>
      </w:rPr>
    </w:lvl>
    <w:lvl w:ilvl="2" w:tplc="0590DC40">
      <w:numFmt w:val="bullet"/>
      <w:lvlText w:val="•"/>
      <w:lvlJc w:val="left"/>
      <w:pPr>
        <w:ind w:left="1299" w:hanging="360"/>
      </w:pPr>
      <w:rPr>
        <w:rFonts w:hint="default"/>
        <w:lang w:val="ru-RU" w:eastAsia="en-US" w:bidi="ar-SA"/>
      </w:rPr>
    </w:lvl>
    <w:lvl w:ilvl="3" w:tplc="3D5C4400">
      <w:numFmt w:val="bullet"/>
      <w:lvlText w:val="•"/>
      <w:lvlJc w:val="left"/>
      <w:pPr>
        <w:ind w:left="1709" w:hanging="360"/>
      </w:pPr>
      <w:rPr>
        <w:rFonts w:hint="default"/>
        <w:lang w:val="ru-RU" w:eastAsia="en-US" w:bidi="ar-SA"/>
      </w:rPr>
    </w:lvl>
    <w:lvl w:ilvl="4" w:tplc="026C581E">
      <w:numFmt w:val="bullet"/>
      <w:lvlText w:val="•"/>
      <w:lvlJc w:val="left"/>
      <w:pPr>
        <w:ind w:left="2118" w:hanging="360"/>
      </w:pPr>
      <w:rPr>
        <w:rFonts w:hint="default"/>
        <w:lang w:val="ru-RU" w:eastAsia="en-US" w:bidi="ar-SA"/>
      </w:rPr>
    </w:lvl>
    <w:lvl w:ilvl="5" w:tplc="F4E2152A">
      <w:numFmt w:val="bullet"/>
      <w:lvlText w:val="•"/>
      <w:lvlJc w:val="left"/>
      <w:pPr>
        <w:ind w:left="2528" w:hanging="360"/>
      </w:pPr>
      <w:rPr>
        <w:rFonts w:hint="default"/>
        <w:lang w:val="ru-RU" w:eastAsia="en-US" w:bidi="ar-SA"/>
      </w:rPr>
    </w:lvl>
    <w:lvl w:ilvl="6" w:tplc="7392295E">
      <w:numFmt w:val="bullet"/>
      <w:lvlText w:val="•"/>
      <w:lvlJc w:val="left"/>
      <w:pPr>
        <w:ind w:left="2938" w:hanging="360"/>
      </w:pPr>
      <w:rPr>
        <w:rFonts w:hint="default"/>
        <w:lang w:val="ru-RU" w:eastAsia="en-US" w:bidi="ar-SA"/>
      </w:rPr>
    </w:lvl>
    <w:lvl w:ilvl="7" w:tplc="66E4B5AC">
      <w:numFmt w:val="bullet"/>
      <w:lvlText w:val="•"/>
      <w:lvlJc w:val="left"/>
      <w:pPr>
        <w:ind w:left="3347" w:hanging="360"/>
      </w:pPr>
      <w:rPr>
        <w:rFonts w:hint="default"/>
        <w:lang w:val="ru-RU" w:eastAsia="en-US" w:bidi="ar-SA"/>
      </w:rPr>
    </w:lvl>
    <w:lvl w:ilvl="8" w:tplc="3760D5FC">
      <w:numFmt w:val="bullet"/>
      <w:lvlText w:val="•"/>
      <w:lvlJc w:val="left"/>
      <w:pPr>
        <w:ind w:left="3757" w:hanging="360"/>
      </w:pPr>
      <w:rPr>
        <w:rFonts w:hint="default"/>
        <w:lang w:val="ru-RU" w:eastAsia="en-US" w:bidi="ar-SA"/>
      </w:rPr>
    </w:lvl>
  </w:abstractNum>
  <w:abstractNum w:abstractNumId="263" w15:restartNumberingAfterBreak="0">
    <w:nsid w:val="4D684FB1"/>
    <w:multiLevelType w:val="hybridMultilevel"/>
    <w:tmpl w:val="04DEFD8C"/>
    <w:lvl w:ilvl="0" w:tplc="809EB1A0">
      <w:numFmt w:val="bullet"/>
      <w:lvlText w:val=""/>
      <w:lvlJc w:val="left"/>
      <w:pPr>
        <w:ind w:left="467" w:hanging="360"/>
      </w:pPr>
      <w:rPr>
        <w:rFonts w:ascii="Symbol" w:eastAsia="Symbol" w:hAnsi="Symbol" w:cs="Symbol" w:hint="default"/>
        <w:b w:val="0"/>
        <w:bCs w:val="0"/>
        <w:i w:val="0"/>
        <w:iCs w:val="0"/>
        <w:spacing w:val="0"/>
        <w:w w:val="100"/>
        <w:sz w:val="24"/>
        <w:szCs w:val="24"/>
        <w:lang w:val="ru-RU" w:eastAsia="en-US" w:bidi="ar-SA"/>
      </w:rPr>
    </w:lvl>
    <w:lvl w:ilvl="1" w:tplc="B6266FB4">
      <w:numFmt w:val="bullet"/>
      <w:lvlText w:val="•"/>
      <w:lvlJc w:val="left"/>
      <w:pPr>
        <w:ind w:left="897" w:hanging="360"/>
      </w:pPr>
      <w:rPr>
        <w:rFonts w:hint="default"/>
        <w:lang w:val="ru-RU" w:eastAsia="en-US" w:bidi="ar-SA"/>
      </w:rPr>
    </w:lvl>
    <w:lvl w:ilvl="2" w:tplc="E2D6E964">
      <w:numFmt w:val="bullet"/>
      <w:lvlText w:val="•"/>
      <w:lvlJc w:val="left"/>
      <w:pPr>
        <w:ind w:left="1334" w:hanging="360"/>
      </w:pPr>
      <w:rPr>
        <w:rFonts w:hint="default"/>
        <w:lang w:val="ru-RU" w:eastAsia="en-US" w:bidi="ar-SA"/>
      </w:rPr>
    </w:lvl>
    <w:lvl w:ilvl="3" w:tplc="216A369A">
      <w:numFmt w:val="bullet"/>
      <w:lvlText w:val="•"/>
      <w:lvlJc w:val="left"/>
      <w:pPr>
        <w:ind w:left="1772" w:hanging="360"/>
      </w:pPr>
      <w:rPr>
        <w:rFonts w:hint="default"/>
        <w:lang w:val="ru-RU" w:eastAsia="en-US" w:bidi="ar-SA"/>
      </w:rPr>
    </w:lvl>
    <w:lvl w:ilvl="4" w:tplc="1D62BE14">
      <w:numFmt w:val="bullet"/>
      <w:lvlText w:val="•"/>
      <w:lvlJc w:val="left"/>
      <w:pPr>
        <w:ind w:left="2209" w:hanging="360"/>
      </w:pPr>
      <w:rPr>
        <w:rFonts w:hint="default"/>
        <w:lang w:val="ru-RU" w:eastAsia="en-US" w:bidi="ar-SA"/>
      </w:rPr>
    </w:lvl>
    <w:lvl w:ilvl="5" w:tplc="B4BE6160">
      <w:numFmt w:val="bullet"/>
      <w:lvlText w:val="•"/>
      <w:lvlJc w:val="left"/>
      <w:pPr>
        <w:ind w:left="2647" w:hanging="360"/>
      </w:pPr>
      <w:rPr>
        <w:rFonts w:hint="default"/>
        <w:lang w:val="ru-RU" w:eastAsia="en-US" w:bidi="ar-SA"/>
      </w:rPr>
    </w:lvl>
    <w:lvl w:ilvl="6" w:tplc="08F05A20">
      <w:numFmt w:val="bullet"/>
      <w:lvlText w:val="•"/>
      <w:lvlJc w:val="left"/>
      <w:pPr>
        <w:ind w:left="3084" w:hanging="360"/>
      </w:pPr>
      <w:rPr>
        <w:rFonts w:hint="default"/>
        <w:lang w:val="ru-RU" w:eastAsia="en-US" w:bidi="ar-SA"/>
      </w:rPr>
    </w:lvl>
    <w:lvl w:ilvl="7" w:tplc="021EB090">
      <w:numFmt w:val="bullet"/>
      <w:lvlText w:val="•"/>
      <w:lvlJc w:val="left"/>
      <w:pPr>
        <w:ind w:left="3521" w:hanging="360"/>
      </w:pPr>
      <w:rPr>
        <w:rFonts w:hint="default"/>
        <w:lang w:val="ru-RU" w:eastAsia="en-US" w:bidi="ar-SA"/>
      </w:rPr>
    </w:lvl>
    <w:lvl w:ilvl="8" w:tplc="FD9CD034">
      <w:numFmt w:val="bullet"/>
      <w:lvlText w:val="•"/>
      <w:lvlJc w:val="left"/>
      <w:pPr>
        <w:ind w:left="3959" w:hanging="360"/>
      </w:pPr>
      <w:rPr>
        <w:rFonts w:hint="default"/>
        <w:lang w:val="ru-RU" w:eastAsia="en-US" w:bidi="ar-SA"/>
      </w:rPr>
    </w:lvl>
  </w:abstractNum>
  <w:abstractNum w:abstractNumId="264" w15:restartNumberingAfterBreak="0">
    <w:nsid w:val="4D737C42"/>
    <w:multiLevelType w:val="hybridMultilevel"/>
    <w:tmpl w:val="AB6A9060"/>
    <w:lvl w:ilvl="0" w:tplc="5EF2FC16">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8BB4E2D6">
      <w:numFmt w:val="bullet"/>
      <w:lvlText w:val="•"/>
      <w:lvlJc w:val="left"/>
      <w:pPr>
        <w:ind w:left="889" w:hanging="360"/>
      </w:pPr>
      <w:rPr>
        <w:rFonts w:hint="default"/>
        <w:lang w:val="ru-RU" w:eastAsia="en-US" w:bidi="ar-SA"/>
      </w:rPr>
    </w:lvl>
    <w:lvl w:ilvl="2" w:tplc="C2523542">
      <w:numFmt w:val="bullet"/>
      <w:lvlText w:val="•"/>
      <w:lvlJc w:val="left"/>
      <w:pPr>
        <w:ind w:left="1299" w:hanging="360"/>
      </w:pPr>
      <w:rPr>
        <w:rFonts w:hint="default"/>
        <w:lang w:val="ru-RU" w:eastAsia="en-US" w:bidi="ar-SA"/>
      </w:rPr>
    </w:lvl>
    <w:lvl w:ilvl="3" w:tplc="AE72C67A">
      <w:numFmt w:val="bullet"/>
      <w:lvlText w:val="•"/>
      <w:lvlJc w:val="left"/>
      <w:pPr>
        <w:ind w:left="1709" w:hanging="360"/>
      </w:pPr>
      <w:rPr>
        <w:rFonts w:hint="default"/>
        <w:lang w:val="ru-RU" w:eastAsia="en-US" w:bidi="ar-SA"/>
      </w:rPr>
    </w:lvl>
    <w:lvl w:ilvl="4" w:tplc="E66EA088">
      <w:numFmt w:val="bullet"/>
      <w:lvlText w:val="•"/>
      <w:lvlJc w:val="left"/>
      <w:pPr>
        <w:ind w:left="2118" w:hanging="360"/>
      </w:pPr>
      <w:rPr>
        <w:rFonts w:hint="default"/>
        <w:lang w:val="ru-RU" w:eastAsia="en-US" w:bidi="ar-SA"/>
      </w:rPr>
    </w:lvl>
    <w:lvl w:ilvl="5" w:tplc="004CDDA4">
      <w:numFmt w:val="bullet"/>
      <w:lvlText w:val="•"/>
      <w:lvlJc w:val="left"/>
      <w:pPr>
        <w:ind w:left="2528" w:hanging="360"/>
      </w:pPr>
      <w:rPr>
        <w:rFonts w:hint="default"/>
        <w:lang w:val="ru-RU" w:eastAsia="en-US" w:bidi="ar-SA"/>
      </w:rPr>
    </w:lvl>
    <w:lvl w:ilvl="6" w:tplc="5E58D946">
      <w:numFmt w:val="bullet"/>
      <w:lvlText w:val="•"/>
      <w:lvlJc w:val="left"/>
      <w:pPr>
        <w:ind w:left="2938" w:hanging="360"/>
      </w:pPr>
      <w:rPr>
        <w:rFonts w:hint="default"/>
        <w:lang w:val="ru-RU" w:eastAsia="en-US" w:bidi="ar-SA"/>
      </w:rPr>
    </w:lvl>
    <w:lvl w:ilvl="7" w:tplc="F54E3E24">
      <w:numFmt w:val="bullet"/>
      <w:lvlText w:val="•"/>
      <w:lvlJc w:val="left"/>
      <w:pPr>
        <w:ind w:left="3347" w:hanging="360"/>
      </w:pPr>
      <w:rPr>
        <w:rFonts w:hint="default"/>
        <w:lang w:val="ru-RU" w:eastAsia="en-US" w:bidi="ar-SA"/>
      </w:rPr>
    </w:lvl>
    <w:lvl w:ilvl="8" w:tplc="47E45D82">
      <w:numFmt w:val="bullet"/>
      <w:lvlText w:val="•"/>
      <w:lvlJc w:val="left"/>
      <w:pPr>
        <w:ind w:left="3757" w:hanging="360"/>
      </w:pPr>
      <w:rPr>
        <w:rFonts w:hint="default"/>
        <w:lang w:val="ru-RU" w:eastAsia="en-US" w:bidi="ar-SA"/>
      </w:rPr>
    </w:lvl>
  </w:abstractNum>
  <w:abstractNum w:abstractNumId="265" w15:restartNumberingAfterBreak="0">
    <w:nsid w:val="4DA274AB"/>
    <w:multiLevelType w:val="hybridMultilevel"/>
    <w:tmpl w:val="41362E22"/>
    <w:lvl w:ilvl="0" w:tplc="4D42552A">
      <w:start w:val="1"/>
      <w:numFmt w:val="decimal"/>
      <w:lvlText w:val="%1."/>
      <w:lvlJc w:val="left"/>
      <w:pPr>
        <w:ind w:left="49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981E5CF0">
      <w:numFmt w:val="bullet"/>
      <w:lvlText w:val="•"/>
      <w:lvlJc w:val="left"/>
      <w:pPr>
        <w:ind w:left="1556" w:hanging="240"/>
      </w:pPr>
      <w:rPr>
        <w:rFonts w:hint="default"/>
        <w:lang w:val="ru-RU" w:eastAsia="en-US" w:bidi="ar-SA"/>
      </w:rPr>
    </w:lvl>
    <w:lvl w:ilvl="2" w:tplc="B7AA6D7E">
      <w:numFmt w:val="bullet"/>
      <w:lvlText w:val="•"/>
      <w:lvlJc w:val="left"/>
      <w:pPr>
        <w:ind w:left="2613" w:hanging="240"/>
      </w:pPr>
      <w:rPr>
        <w:rFonts w:hint="default"/>
        <w:lang w:val="ru-RU" w:eastAsia="en-US" w:bidi="ar-SA"/>
      </w:rPr>
    </w:lvl>
    <w:lvl w:ilvl="3" w:tplc="02E44194">
      <w:numFmt w:val="bullet"/>
      <w:lvlText w:val="•"/>
      <w:lvlJc w:val="left"/>
      <w:pPr>
        <w:ind w:left="3670" w:hanging="240"/>
      </w:pPr>
      <w:rPr>
        <w:rFonts w:hint="default"/>
        <w:lang w:val="ru-RU" w:eastAsia="en-US" w:bidi="ar-SA"/>
      </w:rPr>
    </w:lvl>
    <w:lvl w:ilvl="4" w:tplc="306618F2">
      <w:numFmt w:val="bullet"/>
      <w:lvlText w:val="•"/>
      <w:lvlJc w:val="left"/>
      <w:pPr>
        <w:ind w:left="4727" w:hanging="240"/>
      </w:pPr>
      <w:rPr>
        <w:rFonts w:hint="default"/>
        <w:lang w:val="ru-RU" w:eastAsia="en-US" w:bidi="ar-SA"/>
      </w:rPr>
    </w:lvl>
    <w:lvl w:ilvl="5" w:tplc="76122A06">
      <w:numFmt w:val="bullet"/>
      <w:lvlText w:val="•"/>
      <w:lvlJc w:val="left"/>
      <w:pPr>
        <w:ind w:left="5784" w:hanging="240"/>
      </w:pPr>
      <w:rPr>
        <w:rFonts w:hint="default"/>
        <w:lang w:val="ru-RU" w:eastAsia="en-US" w:bidi="ar-SA"/>
      </w:rPr>
    </w:lvl>
    <w:lvl w:ilvl="6" w:tplc="6B481888">
      <w:numFmt w:val="bullet"/>
      <w:lvlText w:val="•"/>
      <w:lvlJc w:val="left"/>
      <w:pPr>
        <w:ind w:left="6841" w:hanging="240"/>
      </w:pPr>
      <w:rPr>
        <w:rFonts w:hint="default"/>
        <w:lang w:val="ru-RU" w:eastAsia="en-US" w:bidi="ar-SA"/>
      </w:rPr>
    </w:lvl>
    <w:lvl w:ilvl="7" w:tplc="9406572C">
      <w:numFmt w:val="bullet"/>
      <w:lvlText w:val="•"/>
      <w:lvlJc w:val="left"/>
      <w:pPr>
        <w:ind w:left="7898" w:hanging="240"/>
      </w:pPr>
      <w:rPr>
        <w:rFonts w:hint="default"/>
        <w:lang w:val="ru-RU" w:eastAsia="en-US" w:bidi="ar-SA"/>
      </w:rPr>
    </w:lvl>
    <w:lvl w:ilvl="8" w:tplc="CF72FA48">
      <w:numFmt w:val="bullet"/>
      <w:lvlText w:val="•"/>
      <w:lvlJc w:val="left"/>
      <w:pPr>
        <w:ind w:left="8955" w:hanging="240"/>
      </w:pPr>
      <w:rPr>
        <w:rFonts w:hint="default"/>
        <w:lang w:val="ru-RU" w:eastAsia="en-US" w:bidi="ar-SA"/>
      </w:rPr>
    </w:lvl>
  </w:abstractNum>
  <w:abstractNum w:abstractNumId="266" w15:restartNumberingAfterBreak="0">
    <w:nsid w:val="4DAF0566"/>
    <w:multiLevelType w:val="hybridMultilevel"/>
    <w:tmpl w:val="A70A98FE"/>
    <w:lvl w:ilvl="0" w:tplc="AE244F74">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7E04DF12">
      <w:numFmt w:val="bullet"/>
      <w:lvlText w:val="•"/>
      <w:lvlJc w:val="left"/>
      <w:pPr>
        <w:ind w:left="983" w:hanging="360"/>
      </w:pPr>
      <w:rPr>
        <w:rFonts w:hint="default"/>
        <w:lang w:val="ru-RU" w:eastAsia="en-US" w:bidi="ar-SA"/>
      </w:rPr>
    </w:lvl>
    <w:lvl w:ilvl="2" w:tplc="3F4CABE4">
      <w:numFmt w:val="bullet"/>
      <w:lvlText w:val="•"/>
      <w:lvlJc w:val="left"/>
      <w:pPr>
        <w:ind w:left="1266" w:hanging="360"/>
      </w:pPr>
      <w:rPr>
        <w:rFonts w:hint="default"/>
        <w:lang w:val="ru-RU" w:eastAsia="en-US" w:bidi="ar-SA"/>
      </w:rPr>
    </w:lvl>
    <w:lvl w:ilvl="3" w:tplc="B71AE9DA">
      <w:numFmt w:val="bullet"/>
      <w:lvlText w:val="•"/>
      <w:lvlJc w:val="left"/>
      <w:pPr>
        <w:ind w:left="1550" w:hanging="360"/>
      </w:pPr>
      <w:rPr>
        <w:rFonts w:hint="default"/>
        <w:lang w:val="ru-RU" w:eastAsia="en-US" w:bidi="ar-SA"/>
      </w:rPr>
    </w:lvl>
    <w:lvl w:ilvl="4" w:tplc="F08848C4">
      <w:numFmt w:val="bullet"/>
      <w:lvlText w:val="•"/>
      <w:lvlJc w:val="left"/>
      <w:pPr>
        <w:ind w:left="1833" w:hanging="360"/>
      </w:pPr>
      <w:rPr>
        <w:rFonts w:hint="default"/>
        <w:lang w:val="ru-RU" w:eastAsia="en-US" w:bidi="ar-SA"/>
      </w:rPr>
    </w:lvl>
    <w:lvl w:ilvl="5" w:tplc="09B2654E">
      <w:numFmt w:val="bullet"/>
      <w:lvlText w:val="•"/>
      <w:lvlJc w:val="left"/>
      <w:pPr>
        <w:ind w:left="2117" w:hanging="360"/>
      </w:pPr>
      <w:rPr>
        <w:rFonts w:hint="default"/>
        <w:lang w:val="ru-RU" w:eastAsia="en-US" w:bidi="ar-SA"/>
      </w:rPr>
    </w:lvl>
    <w:lvl w:ilvl="6" w:tplc="B9AC6F28">
      <w:numFmt w:val="bullet"/>
      <w:lvlText w:val="•"/>
      <w:lvlJc w:val="left"/>
      <w:pPr>
        <w:ind w:left="2400" w:hanging="360"/>
      </w:pPr>
      <w:rPr>
        <w:rFonts w:hint="default"/>
        <w:lang w:val="ru-RU" w:eastAsia="en-US" w:bidi="ar-SA"/>
      </w:rPr>
    </w:lvl>
    <w:lvl w:ilvl="7" w:tplc="BABEA278">
      <w:numFmt w:val="bullet"/>
      <w:lvlText w:val="•"/>
      <w:lvlJc w:val="left"/>
      <w:pPr>
        <w:ind w:left="2683" w:hanging="360"/>
      </w:pPr>
      <w:rPr>
        <w:rFonts w:hint="default"/>
        <w:lang w:val="ru-RU" w:eastAsia="en-US" w:bidi="ar-SA"/>
      </w:rPr>
    </w:lvl>
    <w:lvl w:ilvl="8" w:tplc="7BD2C22E">
      <w:numFmt w:val="bullet"/>
      <w:lvlText w:val="•"/>
      <w:lvlJc w:val="left"/>
      <w:pPr>
        <w:ind w:left="2967" w:hanging="360"/>
      </w:pPr>
      <w:rPr>
        <w:rFonts w:hint="default"/>
        <w:lang w:val="ru-RU" w:eastAsia="en-US" w:bidi="ar-SA"/>
      </w:rPr>
    </w:lvl>
  </w:abstractNum>
  <w:abstractNum w:abstractNumId="267" w15:restartNumberingAfterBreak="0">
    <w:nsid w:val="4DDE7902"/>
    <w:multiLevelType w:val="hybridMultilevel"/>
    <w:tmpl w:val="34888FC4"/>
    <w:lvl w:ilvl="0" w:tplc="FC8882D0">
      <w:start w:val="1"/>
      <w:numFmt w:val="decimal"/>
      <w:lvlText w:val="%1."/>
      <w:lvlJc w:val="left"/>
      <w:pPr>
        <w:ind w:left="49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F89ADD36">
      <w:numFmt w:val="bullet"/>
      <w:lvlText w:val="•"/>
      <w:lvlJc w:val="left"/>
      <w:pPr>
        <w:ind w:left="1556" w:hanging="240"/>
      </w:pPr>
      <w:rPr>
        <w:rFonts w:hint="default"/>
        <w:lang w:val="ru-RU" w:eastAsia="en-US" w:bidi="ar-SA"/>
      </w:rPr>
    </w:lvl>
    <w:lvl w:ilvl="2" w:tplc="02444762">
      <w:numFmt w:val="bullet"/>
      <w:lvlText w:val="•"/>
      <w:lvlJc w:val="left"/>
      <w:pPr>
        <w:ind w:left="2613" w:hanging="240"/>
      </w:pPr>
      <w:rPr>
        <w:rFonts w:hint="default"/>
        <w:lang w:val="ru-RU" w:eastAsia="en-US" w:bidi="ar-SA"/>
      </w:rPr>
    </w:lvl>
    <w:lvl w:ilvl="3" w:tplc="0C48895A">
      <w:numFmt w:val="bullet"/>
      <w:lvlText w:val="•"/>
      <w:lvlJc w:val="left"/>
      <w:pPr>
        <w:ind w:left="3670" w:hanging="240"/>
      </w:pPr>
      <w:rPr>
        <w:rFonts w:hint="default"/>
        <w:lang w:val="ru-RU" w:eastAsia="en-US" w:bidi="ar-SA"/>
      </w:rPr>
    </w:lvl>
    <w:lvl w:ilvl="4" w:tplc="D01C57AE">
      <w:numFmt w:val="bullet"/>
      <w:lvlText w:val="•"/>
      <w:lvlJc w:val="left"/>
      <w:pPr>
        <w:ind w:left="4727" w:hanging="240"/>
      </w:pPr>
      <w:rPr>
        <w:rFonts w:hint="default"/>
        <w:lang w:val="ru-RU" w:eastAsia="en-US" w:bidi="ar-SA"/>
      </w:rPr>
    </w:lvl>
    <w:lvl w:ilvl="5" w:tplc="446E8A2E">
      <w:numFmt w:val="bullet"/>
      <w:lvlText w:val="•"/>
      <w:lvlJc w:val="left"/>
      <w:pPr>
        <w:ind w:left="5784" w:hanging="240"/>
      </w:pPr>
      <w:rPr>
        <w:rFonts w:hint="default"/>
        <w:lang w:val="ru-RU" w:eastAsia="en-US" w:bidi="ar-SA"/>
      </w:rPr>
    </w:lvl>
    <w:lvl w:ilvl="6" w:tplc="805021DE">
      <w:numFmt w:val="bullet"/>
      <w:lvlText w:val="•"/>
      <w:lvlJc w:val="left"/>
      <w:pPr>
        <w:ind w:left="6841" w:hanging="240"/>
      </w:pPr>
      <w:rPr>
        <w:rFonts w:hint="default"/>
        <w:lang w:val="ru-RU" w:eastAsia="en-US" w:bidi="ar-SA"/>
      </w:rPr>
    </w:lvl>
    <w:lvl w:ilvl="7" w:tplc="8CB0CB44">
      <w:numFmt w:val="bullet"/>
      <w:lvlText w:val="•"/>
      <w:lvlJc w:val="left"/>
      <w:pPr>
        <w:ind w:left="7898" w:hanging="240"/>
      </w:pPr>
      <w:rPr>
        <w:rFonts w:hint="default"/>
        <w:lang w:val="ru-RU" w:eastAsia="en-US" w:bidi="ar-SA"/>
      </w:rPr>
    </w:lvl>
    <w:lvl w:ilvl="8" w:tplc="94224558">
      <w:numFmt w:val="bullet"/>
      <w:lvlText w:val="•"/>
      <w:lvlJc w:val="left"/>
      <w:pPr>
        <w:ind w:left="8955" w:hanging="240"/>
      </w:pPr>
      <w:rPr>
        <w:rFonts w:hint="default"/>
        <w:lang w:val="ru-RU" w:eastAsia="en-US" w:bidi="ar-SA"/>
      </w:rPr>
    </w:lvl>
  </w:abstractNum>
  <w:abstractNum w:abstractNumId="268" w15:restartNumberingAfterBreak="0">
    <w:nsid w:val="4E086100"/>
    <w:multiLevelType w:val="hybridMultilevel"/>
    <w:tmpl w:val="F4CA7AB0"/>
    <w:lvl w:ilvl="0" w:tplc="0D46935C">
      <w:numFmt w:val="bullet"/>
      <w:lvlText w:val="-"/>
      <w:lvlJc w:val="left"/>
      <w:pPr>
        <w:ind w:left="10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BE6849E0">
      <w:numFmt w:val="bullet"/>
      <w:lvlText w:val="•"/>
      <w:lvlJc w:val="left"/>
      <w:pPr>
        <w:ind w:left="844" w:hanging="140"/>
      </w:pPr>
      <w:rPr>
        <w:rFonts w:hint="default"/>
        <w:lang w:val="ru-RU" w:eastAsia="en-US" w:bidi="ar-SA"/>
      </w:rPr>
    </w:lvl>
    <w:lvl w:ilvl="2" w:tplc="6E66CE58">
      <w:numFmt w:val="bullet"/>
      <w:lvlText w:val="•"/>
      <w:lvlJc w:val="left"/>
      <w:pPr>
        <w:ind w:left="1588" w:hanging="140"/>
      </w:pPr>
      <w:rPr>
        <w:rFonts w:hint="default"/>
        <w:lang w:val="ru-RU" w:eastAsia="en-US" w:bidi="ar-SA"/>
      </w:rPr>
    </w:lvl>
    <w:lvl w:ilvl="3" w:tplc="A278563E">
      <w:numFmt w:val="bullet"/>
      <w:lvlText w:val="•"/>
      <w:lvlJc w:val="left"/>
      <w:pPr>
        <w:ind w:left="2332" w:hanging="140"/>
      </w:pPr>
      <w:rPr>
        <w:rFonts w:hint="default"/>
        <w:lang w:val="ru-RU" w:eastAsia="en-US" w:bidi="ar-SA"/>
      </w:rPr>
    </w:lvl>
    <w:lvl w:ilvl="4" w:tplc="10586BF0">
      <w:numFmt w:val="bullet"/>
      <w:lvlText w:val="•"/>
      <w:lvlJc w:val="left"/>
      <w:pPr>
        <w:ind w:left="3076" w:hanging="140"/>
      </w:pPr>
      <w:rPr>
        <w:rFonts w:hint="default"/>
        <w:lang w:val="ru-RU" w:eastAsia="en-US" w:bidi="ar-SA"/>
      </w:rPr>
    </w:lvl>
    <w:lvl w:ilvl="5" w:tplc="583C8EFC">
      <w:numFmt w:val="bullet"/>
      <w:lvlText w:val="•"/>
      <w:lvlJc w:val="left"/>
      <w:pPr>
        <w:ind w:left="3821" w:hanging="140"/>
      </w:pPr>
      <w:rPr>
        <w:rFonts w:hint="default"/>
        <w:lang w:val="ru-RU" w:eastAsia="en-US" w:bidi="ar-SA"/>
      </w:rPr>
    </w:lvl>
    <w:lvl w:ilvl="6" w:tplc="EE4207D4">
      <w:numFmt w:val="bullet"/>
      <w:lvlText w:val="•"/>
      <w:lvlJc w:val="left"/>
      <w:pPr>
        <w:ind w:left="4565" w:hanging="140"/>
      </w:pPr>
      <w:rPr>
        <w:rFonts w:hint="default"/>
        <w:lang w:val="ru-RU" w:eastAsia="en-US" w:bidi="ar-SA"/>
      </w:rPr>
    </w:lvl>
    <w:lvl w:ilvl="7" w:tplc="8EFE27C0">
      <w:numFmt w:val="bullet"/>
      <w:lvlText w:val="•"/>
      <w:lvlJc w:val="left"/>
      <w:pPr>
        <w:ind w:left="5309" w:hanging="140"/>
      </w:pPr>
      <w:rPr>
        <w:rFonts w:hint="default"/>
        <w:lang w:val="ru-RU" w:eastAsia="en-US" w:bidi="ar-SA"/>
      </w:rPr>
    </w:lvl>
    <w:lvl w:ilvl="8" w:tplc="5B84654C">
      <w:numFmt w:val="bullet"/>
      <w:lvlText w:val="•"/>
      <w:lvlJc w:val="left"/>
      <w:pPr>
        <w:ind w:left="6053" w:hanging="140"/>
      </w:pPr>
      <w:rPr>
        <w:rFonts w:hint="default"/>
        <w:lang w:val="ru-RU" w:eastAsia="en-US" w:bidi="ar-SA"/>
      </w:rPr>
    </w:lvl>
  </w:abstractNum>
  <w:abstractNum w:abstractNumId="269" w15:restartNumberingAfterBreak="0">
    <w:nsid w:val="4E47501C"/>
    <w:multiLevelType w:val="hybridMultilevel"/>
    <w:tmpl w:val="074071FC"/>
    <w:lvl w:ilvl="0" w:tplc="389C1500">
      <w:numFmt w:val="bullet"/>
      <w:lvlText w:val=""/>
      <w:lvlJc w:val="left"/>
      <w:pPr>
        <w:ind w:left="213" w:hanging="293"/>
      </w:pPr>
      <w:rPr>
        <w:rFonts w:ascii="Symbol" w:eastAsia="Symbol" w:hAnsi="Symbol" w:cs="Symbol" w:hint="default"/>
        <w:b w:val="0"/>
        <w:bCs w:val="0"/>
        <w:i w:val="0"/>
        <w:iCs w:val="0"/>
        <w:spacing w:val="0"/>
        <w:w w:val="100"/>
        <w:sz w:val="24"/>
        <w:szCs w:val="24"/>
        <w:lang w:val="ru-RU" w:eastAsia="en-US" w:bidi="ar-SA"/>
      </w:rPr>
    </w:lvl>
    <w:lvl w:ilvl="1" w:tplc="08089B30">
      <w:numFmt w:val="bullet"/>
      <w:lvlText w:val="-"/>
      <w:lvlJc w:val="left"/>
      <w:pPr>
        <w:ind w:left="213" w:hanging="317"/>
      </w:pPr>
      <w:rPr>
        <w:rFonts w:ascii="Times New Roman" w:eastAsia="Times New Roman" w:hAnsi="Times New Roman" w:cs="Times New Roman" w:hint="default"/>
        <w:b w:val="0"/>
        <w:bCs w:val="0"/>
        <w:i w:val="0"/>
        <w:iCs w:val="0"/>
        <w:spacing w:val="0"/>
        <w:w w:val="100"/>
        <w:sz w:val="24"/>
        <w:szCs w:val="24"/>
        <w:lang w:val="ru-RU" w:eastAsia="en-US" w:bidi="ar-SA"/>
      </w:rPr>
    </w:lvl>
    <w:lvl w:ilvl="2" w:tplc="22BE2438">
      <w:numFmt w:val="bullet"/>
      <w:lvlText w:val=""/>
      <w:lvlJc w:val="left"/>
      <w:pPr>
        <w:ind w:left="213" w:hanging="286"/>
      </w:pPr>
      <w:rPr>
        <w:rFonts w:ascii="Symbol" w:eastAsia="Symbol" w:hAnsi="Symbol" w:cs="Symbol" w:hint="default"/>
        <w:b w:val="0"/>
        <w:bCs w:val="0"/>
        <w:i w:val="0"/>
        <w:iCs w:val="0"/>
        <w:spacing w:val="0"/>
        <w:w w:val="100"/>
        <w:sz w:val="24"/>
        <w:szCs w:val="24"/>
        <w:lang w:val="ru-RU" w:eastAsia="en-US" w:bidi="ar-SA"/>
      </w:rPr>
    </w:lvl>
    <w:lvl w:ilvl="3" w:tplc="0250FE60">
      <w:numFmt w:val="bullet"/>
      <w:lvlText w:val="•"/>
      <w:lvlJc w:val="left"/>
      <w:pPr>
        <w:ind w:left="3413" w:hanging="286"/>
      </w:pPr>
      <w:rPr>
        <w:rFonts w:hint="default"/>
        <w:lang w:val="ru-RU" w:eastAsia="en-US" w:bidi="ar-SA"/>
      </w:rPr>
    </w:lvl>
    <w:lvl w:ilvl="4" w:tplc="5530757C">
      <w:numFmt w:val="bullet"/>
      <w:lvlText w:val="•"/>
      <w:lvlJc w:val="left"/>
      <w:pPr>
        <w:ind w:left="4478" w:hanging="286"/>
      </w:pPr>
      <w:rPr>
        <w:rFonts w:hint="default"/>
        <w:lang w:val="ru-RU" w:eastAsia="en-US" w:bidi="ar-SA"/>
      </w:rPr>
    </w:lvl>
    <w:lvl w:ilvl="5" w:tplc="AB045468">
      <w:numFmt w:val="bullet"/>
      <w:lvlText w:val="•"/>
      <w:lvlJc w:val="left"/>
      <w:pPr>
        <w:ind w:left="5543" w:hanging="286"/>
      </w:pPr>
      <w:rPr>
        <w:rFonts w:hint="default"/>
        <w:lang w:val="ru-RU" w:eastAsia="en-US" w:bidi="ar-SA"/>
      </w:rPr>
    </w:lvl>
    <w:lvl w:ilvl="6" w:tplc="8478691E">
      <w:numFmt w:val="bullet"/>
      <w:lvlText w:val="•"/>
      <w:lvlJc w:val="left"/>
      <w:pPr>
        <w:ind w:left="6607" w:hanging="286"/>
      </w:pPr>
      <w:rPr>
        <w:rFonts w:hint="default"/>
        <w:lang w:val="ru-RU" w:eastAsia="en-US" w:bidi="ar-SA"/>
      </w:rPr>
    </w:lvl>
    <w:lvl w:ilvl="7" w:tplc="3D78AA24">
      <w:numFmt w:val="bullet"/>
      <w:lvlText w:val="•"/>
      <w:lvlJc w:val="left"/>
      <w:pPr>
        <w:ind w:left="7672" w:hanging="286"/>
      </w:pPr>
      <w:rPr>
        <w:rFonts w:hint="default"/>
        <w:lang w:val="ru-RU" w:eastAsia="en-US" w:bidi="ar-SA"/>
      </w:rPr>
    </w:lvl>
    <w:lvl w:ilvl="8" w:tplc="AFE6824C">
      <w:numFmt w:val="bullet"/>
      <w:lvlText w:val="•"/>
      <w:lvlJc w:val="left"/>
      <w:pPr>
        <w:ind w:left="8737" w:hanging="286"/>
      </w:pPr>
      <w:rPr>
        <w:rFonts w:hint="default"/>
        <w:lang w:val="ru-RU" w:eastAsia="en-US" w:bidi="ar-SA"/>
      </w:rPr>
    </w:lvl>
  </w:abstractNum>
  <w:abstractNum w:abstractNumId="270" w15:restartNumberingAfterBreak="0">
    <w:nsid w:val="4E5B47AC"/>
    <w:multiLevelType w:val="hybridMultilevel"/>
    <w:tmpl w:val="8BDC1338"/>
    <w:lvl w:ilvl="0" w:tplc="941C8830">
      <w:numFmt w:val="bullet"/>
      <w:lvlText w:val=""/>
      <w:lvlJc w:val="left"/>
      <w:pPr>
        <w:ind w:left="467" w:hanging="360"/>
      </w:pPr>
      <w:rPr>
        <w:rFonts w:ascii="Symbol" w:eastAsia="Symbol" w:hAnsi="Symbol" w:cs="Symbol" w:hint="default"/>
        <w:b w:val="0"/>
        <w:bCs w:val="0"/>
        <w:i w:val="0"/>
        <w:iCs w:val="0"/>
        <w:spacing w:val="0"/>
        <w:w w:val="100"/>
        <w:sz w:val="24"/>
        <w:szCs w:val="24"/>
        <w:lang w:val="ru-RU" w:eastAsia="en-US" w:bidi="ar-SA"/>
      </w:rPr>
    </w:lvl>
    <w:lvl w:ilvl="1" w:tplc="43F0DD3C">
      <w:numFmt w:val="bullet"/>
      <w:lvlText w:val="•"/>
      <w:lvlJc w:val="left"/>
      <w:pPr>
        <w:ind w:left="897" w:hanging="360"/>
      </w:pPr>
      <w:rPr>
        <w:rFonts w:hint="default"/>
        <w:lang w:val="ru-RU" w:eastAsia="en-US" w:bidi="ar-SA"/>
      </w:rPr>
    </w:lvl>
    <w:lvl w:ilvl="2" w:tplc="D3CA91D4">
      <w:numFmt w:val="bullet"/>
      <w:lvlText w:val="•"/>
      <w:lvlJc w:val="left"/>
      <w:pPr>
        <w:ind w:left="1334" w:hanging="360"/>
      </w:pPr>
      <w:rPr>
        <w:rFonts w:hint="default"/>
        <w:lang w:val="ru-RU" w:eastAsia="en-US" w:bidi="ar-SA"/>
      </w:rPr>
    </w:lvl>
    <w:lvl w:ilvl="3" w:tplc="185E13C8">
      <w:numFmt w:val="bullet"/>
      <w:lvlText w:val="•"/>
      <w:lvlJc w:val="left"/>
      <w:pPr>
        <w:ind w:left="1772" w:hanging="360"/>
      </w:pPr>
      <w:rPr>
        <w:rFonts w:hint="default"/>
        <w:lang w:val="ru-RU" w:eastAsia="en-US" w:bidi="ar-SA"/>
      </w:rPr>
    </w:lvl>
    <w:lvl w:ilvl="4" w:tplc="52306922">
      <w:numFmt w:val="bullet"/>
      <w:lvlText w:val="•"/>
      <w:lvlJc w:val="left"/>
      <w:pPr>
        <w:ind w:left="2209" w:hanging="360"/>
      </w:pPr>
      <w:rPr>
        <w:rFonts w:hint="default"/>
        <w:lang w:val="ru-RU" w:eastAsia="en-US" w:bidi="ar-SA"/>
      </w:rPr>
    </w:lvl>
    <w:lvl w:ilvl="5" w:tplc="CCB49240">
      <w:numFmt w:val="bullet"/>
      <w:lvlText w:val="•"/>
      <w:lvlJc w:val="left"/>
      <w:pPr>
        <w:ind w:left="2647" w:hanging="360"/>
      </w:pPr>
      <w:rPr>
        <w:rFonts w:hint="default"/>
        <w:lang w:val="ru-RU" w:eastAsia="en-US" w:bidi="ar-SA"/>
      </w:rPr>
    </w:lvl>
    <w:lvl w:ilvl="6" w:tplc="40E05FA8">
      <w:numFmt w:val="bullet"/>
      <w:lvlText w:val="•"/>
      <w:lvlJc w:val="left"/>
      <w:pPr>
        <w:ind w:left="3084" w:hanging="360"/>
      </w:pPr>
      <w:rPr>
        <w:rFonts w:hint="default"/>
        <w:lang w:val="ru-RU" w:eastAsia="en-US" w:bidi="ar-SA"/>
      </w:rPr>
    </w:lvl>
    <w:lvl w:ilvl="7" w:tplc="0B60BBB6">
      <w:numFmt w:val="bullet"/>
      <w:lvlText w:val="•"/>
      <w:lvlJc w:val="left"/>
      <w:pPr>
        <w:ind w:left="3521" w:hanging="360"/>
      </w:pPr>
      <w:rPr>
        <w:rFonts w:hint="default"/>
        <w:lang w:val="ru-RU" w:eastAsia="en-US" w:bidi="ar-SA"/>
      </w:rPr>
    </w:lvl>
    <w:lvl w:ilvl="8" w:tplc="E70C7D46">
      <w:numFmt w:val="bullet"/>
      <w:lvlText w:val="•"/>
      <w:lvlJc w:val="left"/>
      <w:pPr>
        <w:ind w:left="3959" w:hanging="360"/>
      </w:pPr>
      <w:rPr>
        <w:rFonts w:hint="default"/>
        <w:lang w:val="ru-RU" w:eastAsia="en-US" w:bidi="ar-SA"/>
      </w:rPr>
    </w:lvl>
  </w:abstractNum>
  <w:abstractNum w:abstractNumId="271" w15:restartNumberingAfterBreak="0">
    <w:nsid w:val="4E641A2A"/>
    <w:multiLevelType w:val="hybridMultilevel"/>
    <w:tmpl w:val="FDF67FC6"/>
    <w:lvl w:ilvl="0" w:tplc="42D2D234">
      <w:numFmt w:val="bullet"/>
      <w:lvlText w:val=""/>
      <w:lvlJc w:val="left"/>
      <w:pPr>
        <w:ind w:left="467" w:hanging="360"/>
      </w:pPr>
      <w:rPr>
        <w:rFonts w:ascii="Symbol" w:eastAsia="Symbol" w:hAnsi="Symbol" w:cs="Symbol" w:hint="default"/>
        <w:b w:val="0"/>
        <w:bCs w:val="0"/>
        <w:i w:val="0"/>
        <w:iCs w:val="0"/>
        <w:spacing w:val="0"/>
        <w:w w:val="100"/>
        <w:sz w:val="24"/>
        <w:szCs w:val="24"/>
        <w:lang w:val="ru-RU" w:eastAsia="en-US" w:bidi="ar-SA"/>
      </w:rPr>
    </w:lvl>
    <w:lvl w:ilvl="1" w:tplc="D32CF376">
      <w:numFmt w:val="bullet"/>
      <w:lvlText w:val="•"/>
      <w:lvlJc w:val="left"/>
      <w:pPr>
        <w:ind w:left="897" w:hanging="360"/>
      </w:pPr>
      <w:rPr>
        <w:rFonts w:hint="default"/>
        <w:lang w:val="ru-RU" w:eastAsia="en-US" w:bidi="ar-SA"/>
      </w:rPr>
    </w:lvl>
    <w:lvl w:ilvl="2" w:tplc="AE0A5430">
      <w:numFmt w:val="bullet"/>
      <w:lvlText w:val="•"/>
      <w:lvlJc w:val="left"/>
      <w:pPr>
        <w:ind w:left="1334" w:hanging="360"/>
      </w:pPr>
      <w:rPr>
        <w:rFonts w:hint="default"/>
        <w:lang w:val="ru-RU" w:eastAsia="en-US" w:bidi="ar-SA"/>
      </w:rPr>
    </w:lvl>
    <w:lvl w:ilvl="3" w:tplc="1EBC8DBA">
      <w:numFmt w:val="bullet"/>
      <w:lvlText w:val="•"/>
      <w:lvlJc w:val="left"/>
      <w:pPr>
        <w:ind w:left="1772" w:hanging="360"/>
      </w:pPr>
      <w:rPr>
        <w:rFonts w:hint="default"/>
        <w:lang w:val="ru-RU" w:eastAsia="en-US" w:bidi="ar-SA"/>
      </w:rPr>
    </w:lvl>
    <w:lvl w:ilvl="4" w:tplc="AD1A2E8E">
      <w:numFmt w:val="bullet"/>
      <w:lvlText w:val="•"/>
      <w:lvlJc w:val="left"/>
      <w:pPr>
        <w:ind w:left="2209" w:hanging="360"/>
      </w:pPr>
      <w:rPr>
        <w:rFonts w:hint="default"/>
        <w:lang w:val="ru-RU" w:eastAsia="en-US" w:bidi="ar-SA"/>
      </w:rPr>
    </w:lvl>
    <w:lvl w:ilvl="5" w:tplc="5FFEF778">
      <w:numFmt w:val="bullet"/>
      <w:lvlText w:val="•"/>
      <w:lvlJc w:val="left"/>
      <w:pPr>
        <w:ind w:left="2647" w:hanging="360"/>
      </w:pPr>
      <w:rPr>
        <w:rFonts w:hint="default"/>
        <w:lang w:val="ru-RU" w:eastAsia="en-US" w:bidi="ar-SA"/>
      </w:rPr>
    </w:lvl>
    <w:lvl w:ilvl="6" w:tplc="660417F6">
      <w:numFmt w:val="bullet"/>
      <w:lvlText w:val="•"/>
      <w:lvlJc w:val="left"/>
      <w:pPr>
        <w:ind w:left="3084" w:hanging="360"/>
      </w:pPr>
      <w:rPr>
        <w:rFonts w:hint="default"/>
        <w:lang w:val="ru-RU" w:eastAsia="en-US" w:bidi="ar-SA"/>
      </w:rPr>
    </w:lvl>
    <w:lvl w:ilvl="7" w:tplc="7D406F10">
      <w:numFmt w:val="bullet"/>
      <w:lvlText w:val="•"/>
      <w:lvlJc w:val="left"/>
      <w:pPr>
        <w:ind w:left="3521" w:hanging="360"/>
      </w:pPr>
      <w:rPr>
        <w:rFonts w:hint="default"/>
        <w:lang w:val="ru-RU" w:eastAsia="en-US" w:bidi="ar-SA"/>
      </w:rPr>
    </w:lvl>
    <w:lvl w:ilvl="8" w:tplc="58B22632">
      <w:numFmt w:val="bullet"/>
      <w:lvlText w:val="•"/>
      <w:lvlJc w:val="left"/>
      <w:pPr>
        <w:ind w:left="3959" w:hanging="360"/>
      </w:pPr>
      <w:rPr>
        <w:rFonts w:hint="default"/>
        <w:lang w:val="ru-RU" w:eastAsia="en-US" w:bidi="ar-SA"/>
      </w:rPr>
    </w:lvl>
  </w:abstractNum>
  <w:abstractNum w:abstractNumId="272" w15:restartNumberingAfterBreak="0">
    <w:nsid w:val="4F467F00"/>
    <w:multiLevelType w:val="hybridMultilevel"/>
    <w:tmpl w:val="E0DE6646"/>
    <w:lvl w:ilvl="0" w:tplc="28165740">
      <w:numFmt w:val="bullet"/>
      <w:lvlText w:val="—"/>
      <w:lvlJc w:val="left"/>
      <w:pPr>
        <w:ind w:left="108"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8DAEDFC6">
      <w:numFmt w:val="bullet"/>
      <w:lvlText w:val="•"/>
      <w:lvlJc w:val="left"/>
      <w:pPr>
        <w:ind w:left="651" w:hanging="300"/>
      </w:pPr>
      <w:rPr>
        <w:rFonts w:hint="default"/>
        <w:lang w:val="ru-RU" w:eastAsia="en-US" w:bidi="ar-SA"/>
      </w:rPr>
    </w:lvl>
    <w:lvl w:ilvl="2" w:tplc="4174617C">
      <w:numFmt w:val="bullet"/>
      <w:lvlText w:val="•"/>
      <w:lvlJc w:val="left"/>
      <w:pPr>
        <w:ind w:left="1203" w:hanging="300"/>
      </w:pPr>
      <w:rPr>
        <w:rFonts w:hint="default"/>
        <w:lang w:val="ru-RU" w:eastAsia="en-US" w:bidi="ar-SA"/>
      </w:rPr>
    </w:lvl>
    <w:lvl w:ilvl="3" w:tplc="6F323F84">
      <w:numFmt w:val="bullet"/>
      <w:lvlText w:val="•"/>
      <w:lvlJc w:val="left"/>
      <w:pPr>
        <w:ind w:left="1754" w:hanging="300"/>
      </w:pPr>
      <w:rPr>
        <w:rFonts w:hint="default"/>
        <w:lang w:val="ru-RU" w:eastAsia="en-US" w:bidi="ar-SA"/>
      </w:rPr>
    </w:lvl>
    <w:lvl w:ilvl="4" w:tplc="21D2D0F2">
      <w:numFmt w:val="bullet"/>
      <w:lvlText w:val="•"/>
      <w:lvlJc w:val="left"/>
      <w:pPr>
        <w:ind w:left="2306" w:hanging="300"/>
      </w:pPr>
      <w:rPr>
        <w:rFonts w:hint="default"/>
        <w:lang w:val="ru-RU" w:eastAsia="en-US" w:bidi="ar-SA"/>
      </w:rPr>
    </w:lvl>
    <w:lvl w:ilvl="5" w:tplc="74CACD9E">
      <w:numFmt w:val="bullet"/>
      <w:lvlText w:val="•"/>
      <w:lvlJc w:val="left"/>
      <w:pPr>
        <w:ind w:left="2858" w:hanging="300"/>
      </w:pPr>
      <w:rPr>
        <w:rFonts w:hint="default"/>
        <w:lang w:val="ru-RU" w:eastAsia="en-US" w:bidi="ar-SA"/>
      </w:rPr>
    </w:lvl>
    <w:lvl w:ilvl="6" w:tplc="BE14A7F2">
      <w:numFmt w:val="bullet"/>
      <w:lvlText w:val="•"/>
      <w:lvlJc w:val="left"/>
      <w:pPr>
        <w:ind w:left="3409" w:hanging="300"/>
      </w:pPr>
      <w:rPr>
        <w:rFonts w:hint="default"/>
        <w:lang w:val="ru-RU" w:eastAsia="en-US" w:bidi="ar-SA"/>
      </w:rPr>
    </w:lvl>
    <w:lvl w:ilvl="7" w:tplc="7A7661C2">
      <w:numFmt w:val="bullet"/>
      <w:lvlText w:val="•"/>
      <w:lvlJc w:val="left"/>
      <w:pPr>
        <w:ind w:left="3961" w:hanging="300"/>
      </w:pPr>
      <w:rPr>
        <w:rFonts w:hint="default"/>
        <w:lang w:val="ru-RU" w:eastAsia="en-US" w:bidi="ar-SA"/>
      </w:rPr>
    </w:lvl>
    <w:lvl w:ilvl="8" w:tplc="C40EF0F6">
      <w:numFmt w:val="bullet"/>
      <w:lvlText w:val="•"/>
      <w:lvlJc w:val="left"/>
      <w:pPr>
        <w:ind w:left="4512" w:hanging="300"/>
      </w:pPr>
      <w:rPr>
        <w:rFonts w:hint="default"/>
        <w:lang w:val="ru-RU" w:eastAsia="en-US" w:bidi="ar-SA"/>
      </w:rPr>
    </w:lvl>
  </w:abstractNum>
  <w:abstractNum w:abstractNumId="273" w15:restartNumberingAfterBreak="0">
    <w:nsid w:val="4F4C6B18"/>
    <w:multiLevelType w:val="hybridMultilevel"/>
    <w:tmpl w:val="7EE8FD3C"/>
    <w:lvl w:ilvl="0" w:tplc="A002E6CA">
      <w:start w:val="1"/>
      <w:numFmt w:val="decimal"/>
      <w:lvlText w:val="%1."/>
      <w:lvlJc w:val="left"/>
      <w:pPr>
        <w:ind w:left="213" w:hanging="252"/>
      </w:pPr>
      <w:rPr>
        <w:rFonts w:ascii="Times New Roman" w:eastAsia="Times New Roman" w:hAnsi="Times New Roman" w:cs="Times New Roman" w:hint="default"/>
        <w:b w:val="0"/>
        <w:bCs w:val="0"/>
        <w:i w:val="0"/>
        <w:iCs w:val="0"/>
        <w:spacing w:val="0"/>
        <w:w w:val="100"/>
        <w:sz w:val="24"/>
        <w:szCs w:val="24"/>
        <w:lang w:val="ru-RU" w:eastAsia="en-US" w:bidi="ar-SA"/>
      </w:rPr>
    </w:lvl>
    <w:lvl w:ilvl="1" w:tplc="5A82A510">
      <w:numFmt w:val="bullet"/>
      <w:lvlText w:val="•"/>
      <w:lvlJc w:val="left"/>
      <w:pPr>
        <w:ind w:left="1284" w:hanging="252"/>
      </w:pPr>
      <w:rPr>
        <w:rFonts w:hint="default"/>
        <w:lang w:val="ru-RU" w:eastAsia="en-US" w:bidi="ar-SA"/>
      </w:rPr>
    </w:lvl>
    <w:lvl w:ilvl="2" w:tplc="D6BA4134">
      <w:numFmt w:val="bullet"/>
      <w:lvlText w:val="•"/>
      <w:lvlJc w:val="left"/>
      <w:pPr>
        <w:ind w:left="2349" w:hanging="252"/>
      </w:pPr>
      <w:rPr>
        <w:rFonts w:hint="default"/>
        <w:lang w:val="ru-RU" w:eastAsia="en-US" w:bidi="ar-SA"/>
      </w:rPr>
    </w:lvl>
    <w:lvl w:ilvl="3" w:tplc="C9BA61A0">
      <w:numFmt w:val="bullet"/>
      <w:lvlText w:val="•"/>
      <w:lvlJc w:val="left"/>
      <w:pPr>
        <w:ind w:left="3413" w:hanging="252"/>
      </w:pPr>
      <w:rPr>
        <w:rFonts w:hint="default"/>
        <w:lang w:val="ru-RU" w:eastAsia="en-US" w:bidi="ar-SA"/>
      </w:rPr>
    </w:lvl>
    <w:lvl w:ilvl="4" w:tplc="C50E2EA4">
      <w:numFmt w:val="bullet"/>
      <w:lvlText w:val="•"/>
      <w:lvlJc w:val="left"/>
      <w:pPr>
        <w:ind w:left="4478" w:hanging="252"/>
      </w:pPr>
      <w:rPr>
        <w:rFonts w:hint="default"/>
        <w:lang w:val="ru-RU" w:eastAsia="en-US" w:bidi="ar-SA"/>
      </w:rPr>
    </w:lvl>
    <w:lvl w:ilvl="5" w:tplc="8FAEAA3C">
      <w:numFmt w:val="bullet"/>
      <w:lvlText w:val="•"/>
      <w:lvlJc w:val="left"/>
      <w:pPr>
        <w:ind w:left="5543" w:hanging="252"/>
      </w:pPr>
      <w:rPr>
        <w:rFonts w:hint="default"/>
        <w:lang w:val="ru-RU" w:eastAsia="en-US" w:bidi="ar-SA"/>
      </w:rPr>
    </w:lvl>
    <w:lvl w:ilvl="6" w:tplc="4694F1FE">
      <w:numFmt w:val="bullet"/>
      <w:lvlText w:val="•"/>
      <w:lvlJc w:val="left"/>
      <w:pPr>
        <w:ind w:left="6607" w:hanging="252"/>
      </w:pPr>
      <w:rPr>
        <w:rFonts w:hint="default"/>
        <w:lang w:val="ru-RU" w:eastAsia="en-US" w:bidi="ar-SA"/>
      </w:rPr>
    </w:lvl>
    <w:lvl w:ilvl="7" w:tplc="22E4ED46">
      <w:numFmt w:val="bullet"/>
      <w:lvlText w:val="•"/>
      <w:lvlJc w:val="left"/>
      <w:pPr>
        <w:ind w:left="7672" w:hanging="252"/>
      </w:pPr>
      <w:rPr>
        <w:rFonts w:hint="default"/>
        <w:lang w:val="ru-RU" w:eastAsia="en-US" w:bidi="ar-SA"/>
      </w:rPr>
    </w:lvl>
    <w:lvl w:ilvl="8" w:tplc="437658A2">
      <w:numFmt w:val="bullet"/>
      <w:lvlText w:val="•"/>
      <w:lvlJc w:val="left"/>
      <w:pPr>
        <w:ind w:left="8737" w:hanging="252"/>
      </w:pPr>
      <w:rPr>
        <w:rFonts w:hint="default"/>
        <w:lang w:val="ru-RU" w:eastAsia="en-US" w:bidi="ar-SA"/>
      </w:rPr>
    </w:lvl>
  </w:abstractNum>
  <w:abstractNum w:abstractNumId="274" w15:restartNumberingAfterBreak="0">
    <w:nsid w:val="4F6B03DA"/>
    <w:multiLevelType w:val="hybridMultilevel"/>
    <w:tmpl w:val="FBCC605C"/>
    <w:lvl w:ilvl="0" w:tplc="FE6867F6">
      <w:numFmt w:val="bullet"/>
      <w:lvlText w:val="—"/>
      <w:lvlJc w:val="left"/>
      <w:pPr>
        <w:ind w:left="108"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E37EFE10">
      <w:numFmt w:val="bullet"/>
      <w:lvlText w:val="•"/>
      <w:lvlJc w:val="left"/>
      <w:pPr>
        <w:ind w:left="651" w:hanging="300"/>
      </w:pPr>
      <w:rPr>
        <w:rFonts w:hint="default"/>
        <w:lang w:val="ru-RU" w:eastAsia="en-US" w:bidi="ar-SA"/>
      </w:rPr>
    </w:lvl>
    <w:lvl w:ilvl="2" w:tplc="430C8E3E">
      <w:numFmt w:val="bullet"/>
      <w:lvlText w:val="•"/>
      <w:lvlJc w:val="left"/>
      <w:pPr>
        <w:ind w:left="1203" w:hanging="300"/>
      </w:pPr>
      <w:rPr>
        <w:rFonts w:hint="default"/>
        <w:lang w:val="ru-RU" w:eastAsia="en-US" w:bidi="ar-SA"/>
      </w:rPr>
    </w:lvl>
    <w:lvl w:ilvl="3" w:tplc="46A6BABA">
      <w:numFmt w:val="bullet"/>
      <w:lvlText w:val="•"/>
      <w:lvlJc w:val="left"/>
      <w:pPr>
        <w:ind w:left="1754" w:hanging="300"/>
      </w:pPr>
      <w:rPr>
        <w:rFonts w:hint="default"/>
        <w:lang w:val="ru-RU" w:eastAsia="en-US" w:bidi="ar-SA"/>
      </w:rPr>
    </w:lvl>
    <w:lvl w:ilvl="4" w:tplc="0D246630">
      <w:numFmt w:val="bullet"/>
      <w:lvlText w:val="•"/>
      <w:lvlJc w:val="left"/>
      <w:pPr>
        <w:ind w:left="2306" w:hanging="300"/>
      </w:pPr>
      <w:rPr>
        <w:rFonts w:hint="default"/>
        <w:lang w:val="ru-RU" w:eastAsia="en-US" w:bidi="ar-SA"/>
      </w:rPr>
    </w:lvl>
    <w:lvl w:ilvl="5" w:tplc="DD86FBAE">
      <w:numFmt w:val="bullet"/>
      <w:lvlText w:val="•"/>
      <w:lvlJc w:val="left"/>
      <w:pPr>
        <w:ind w:left="2858" w:hanging="300"/>
      </w:pPr>
      <w:rPr>
        <w:rFonts w:hint="default"/>
        <w:lang w:val="ru-RU" w:eastAsia="en-US" w:bidi="ar-SA"/>
      </w:rPr>
    </w:lvl>
    <w:lvl w:ilvl="6" w:tplc="E3EEC54C">
      <w:numFmt w:val="bullet"/>
      <w:lvlText w:val="•"/>
      <w:lvlJc w:val="left"/>
      <w:pPr>
        <w:ind w:left="3409" w:hanging="300"/>
      </w:pPr>
      <w:rPr>
        <w:rFonts w:hint="default"/>
        <w:lang w:val="ru-RU" w:eastAsia="en-US" w:bidi="ar-SA"/>
      </w:rPr>
    </w:lvl>
    <w:lvl w:ilvl="7" w:tplc="8F22A32C">
      <w:numFmt w:val="bullet"/>
      <w:lvlText w:val="•"/>
      <w:lvlJc w:val="left"/>
      <w:pPr>
        <w:ind w:left="3961" w:hanging="300"/>
      </w:pPr>
      <w:rPr>
        <w:rFonts w:hint="default"/>
        <w:lang w:val="ru-RU" w:eastAsia="en-US" w:bidi="ar-SA"/>
      </w:rPr>
    </w:lvl>
    <w:lvl w:ilvl="8" w:tplc="62BC5338">
      <w:numFmt w:val="bullet"/>
      <w:lvlText w:val="•"/>
      <w:lvlJc w:val="left"/>
      <w:pPr>
        <w:ind w:left="4512" w:hanging="300"/>
      </w:pPr>
      <w:rPr>
        <w:rFonts w:hint="default"/>
        <w:lang w:val="ru-RU" w:eastAsia="en-US" w:bidi="ar-SA"/>
      </w:rPr>
    </w:lvl>
  </w:abstractNum>
  <w:abstractNum w:abstractNumId="275" w15:restartNumberingAfterBreak="0">
    <w:nsid w:val="4F8B43B7"/>
    <w:multiLevelType w:val="hybridMultilevel"/>
    <w:tmpl w:val="F3C8E56C"/>
    <w:lvl w:ilvl="0" w:tplc="FE40A326">
      <w:numFmt w:val="bullet"/>
      <w:lvlText w:val="—"/>
      <w:lvlJc w:val="left"/>
      <w:pPr>
        <w:ind w:left="108"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51E41E34">
      <w:numFmt w:val="bullet"/>
      <w:lvlText w:val="•"/>
      <w:lvlJc w:val="left"/>
      <w:pPr>
        <w:ind w:left="651" w:hanging="300"/>
      </w:pPr>
      <w:rPr>
        <w:rFonts w:hint="default"/>
        <w:lang w:val="ru-RU" w:eastAsia="en-US" w:bidi="ar-SA"/>
      </w:rPr>
    </w:lvl>
    <w:lvl w:ilvl="2" w:tplc="1D9645B4">
      <w:numFmt w:val="bullet"/>
      <w:lvlText w:val="•"/>
      <w:lvlJc w:val="left"/>
      <w:pPr>
        <w:ind w:left="1203" w:hanging="300"/>
      </w:pPr>
      <w:rPr>
        <w:rFonts w:hint="default"/>
        <w:lang w:val="ru-RU" w:eastAsia="en-US" w:bidi="ar-SA"/>
      </w:rPr>
    </w:lvl>
    <w:lvl w:ilvl="3" w:tplc="6D62A016">
      <w:numFmt w:val="bullet"/>
      <w:lvlText w:val="•"/>
      <w:lvlJc w:val="left"/>
      <w:pPr>
        <w:ind w:left="1754" w:hanging="300"/>
      </w:pPr>
      <w:rPr>
        <w:rFonts w:hint="default"/>
        <w:lang w:val="ru-RU" w:eastAsia="en-US" w:bidi="ar-SA"/>
      </w:rPr>
    </w:lvl>
    <w:lvl w:ilvl="4" w:tplc="18723530">
      <w:numFmt w:val="bullet"/>
      <w:lvlText w:val="•"/>
      <w:lvlJc w:val="left"/>
      <w:pPr>
        <w:ind w:left="2306" w:hanging="300"/>
      </w:pPr>
      <w:rPr>
        <w:rFonts w:hint="default"/>
        <w:lang w:val="ru-RU" w:eastAsia="en-US" w:bidi="ar-SA"/>
      </w:rPr>
    </w:lvl>
    <w:lvl w:ilvl="5" w:tplc="C6A2EC08">
      <w:numFmt w:val="bullet"/>
      <w:lvlText w:val="•"/>
      <w:lvlJc w:val="left"/>
      <w:pPr>
        <w:ind w:left="2858" w:hanging="300"/>
      </w:pPr>
      <w:rPr>
        <w:rFonts w:hint="default"/>
        <w:lang w:val="ru-RU" w:eastAsia="en-US" w:bidi="ar-SA"/>
      </w:rPr>
    </w:lvl>
    <w:lvl w:ilvl="6" w:tplc="6BFCFEBC">
      <w:numFmt w:val="bullet"/>
      <w:lvlText w:val="•"/>
      <w:lvlJc w:val="left"/>
      <w:pPr>
        <w:ind w:left="3409" w:hanging="300"/>
      </w:pPr>
      <w:rPr>
        <w:rFonts w:hint="default"/>
        <w:lang w:val="ru-RU" w:eastAsia="en-US" w:bidi="ar-SA"/>
      </w:rPr>
    </w:lvl>
    <w:lvl w:ilvl="7" w:tplc="224AD85C">
      <w:numFmt w:val="bullet"/>
      <w:lvlText w:val="•"/>
      <w:lvlJc w:val="left"/>
      <w:pPr>
        <w:ind w:left="3961" w:hanging="300"/>
      </w:pPr>
      <w:rPr>
        <w:rFonts w:hint="default"/>
        <w:lang w:val="ru-RU" w:eastAsia="en-US" w:bidi="ar-SA"/>
      </w:rPr>
    </w:lvl>
    <w:lvl w:ilvl="8" w:tplc="CFA689D8">
      <w:numFmt w:val="bullet"/>
      <w:lvlText w:val="•"/>
      <w:lvlJc w:val="left"/>
      <w:pPr>
        <w:ind w:left="4512" w:hanging="300"/>
      </w:pPr>
      <w:rPr>
        <w:rFonts w:hint="default"/>
        <w:lang w:val="ru-RU" w:eastAsia="en-US" w:bidi="ar-SA"/>
      </w:rPr>
    </w:lvl>
  </w:abstractNum>
  <w:abstractNum w:abstractNumId="276" w15:restartNumberingAfterBreak="0">
    <w:nsid w:val="4FBB7DBE"/>
    <w:multiLevelType w:val="hybridMultilevel"/>
    <w:tmpl w:val="837CC2B0"/>
    <w:lvl w:ilvl="0" w:tplc="569893A8">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19AEAA96">
      <w:numFmt w:val="bullet"/>
      <w:lvlText w:val="•"/>
      <w:lvlJc w:val="left"/>
      <w:pPr>
        <w:ind w:left="889" w:hanging="360"/>
      </w:pPr>
      <w:rPr>
        <w:rFonts w:hint="default"/>
        <w:lang w:val="ru-RU" w:eastAsia="en-US" w:bidi="ar-SA"/>
      </w:rPr>
    </w:lvl>
    <w:lvl w:ilvl="2" w:tplc="E0E2C01C">
      <w:numFmt w:val="bullet"/>
      <w:lvlText w:val="•"/>
      <w:lvlJc w:val="left"/>
      <w:pPr>
        <w:ind w:left="1299" w:hanging="360"/>
      </w:pPr>
      <w:rPr>
        <w:rFonts w:hint="default"/>
        <w:lang w:val="ru-RU" w:eastAsia="en-US" w:bidi="ar-SA"/>
      </w:rPr>
    </w:lvl>
    <w:lvl w:ilvl="3" w:tplc="94028D54">
      <w:numFmt w:val="bullet"/>
      <w:lvlText w:val="•"/>
      <w:lvlJc w:val="left"/>
      <w:pPr>
        <w:ind w:left="1709" w:hanging="360"/>
      </w:pPr>
      <w:rPr>
        <w:rFonts w:hint="default"/>
        <w:lang w:val="ru-RU" w:eastAsia="en-US" w:bidi="ar-SA"/>
      </w:rPr>
    </w:lvl>
    <w:lvl w:ilvl="4" w:tplc="7CA2E360">
      <w:numFmt w:val="bullet"/>
      <w:lvlText w:val="•"/>
      <w:lvlJc w:val="left"/>
      <w:pPr>
        <w:ind w:left="2118" w:hanging="360"/>
      </w:pPr>
      <w:rPr>
        <w:rFonts w:hint="default"/>
        <w:lang w:val="ru-RU" w:eastAsia="en-US" w:bidi="ar-SA"/>
      </w:rPr>
    </w:lvl>
    <w:lvl w:ilvl="5" w:tplc="84482A16">
      <w:numFmt w:val="bullet"/>
      <w:lvlText w:val="•"/>
      <w:lvlJc w:val="left"/>
      <w:pPr>
        <w:ind w:left="2528" w:hanging="360"/>
      </w:pPr>
      <w:rPr>
        <w:rFonts w:hint="default"/>
        <w:lang w:val="ru-RU" w:eastAsia="en-US" w:bidi="ar-SA"/>
      </w:rPr>
    </w:lvl>
    <w:lvl w:ilvl="6" w:tplc="11927E9C">
      <w:numFmt w:val="bullet"/>
      <w:lvlText w:val="•"/>
      <w:lvlJc w:val="left"/>
      <w:pPr>
        <w:ind w:left="2938" w:hanging="360"/>
      </w:pPr>
      <w:rPr>
        <w:rFonts w:hint="default"/>
        <w:lang w:val="ru-RU" w:eastAsia="en-US" w:bidi="ar-SA"/>
      </w:rPr>
    </w:lvl>
    <w:lvl w:ilvl="7" w:tplc="BAE6846E">
      <w:numFmt w:val="bullet"/>
      <w:lvlText w:val="•"/>
      <w:lvlJc w:val="left"/>
      <w:pPr>
        <w:ind w:left="3347" w:hanging="360"/>
      </w:pPr>
      <w:rPr>
        <w:rFonts w:hint="default"/>
        <w:lang w:val="ru-RU" w:eastAsia="en-US" w:bidi="ar-SA"/>
      </w:rPr>
    </w:lvl>
    <w:lvl w:ilvl="8" w:tplc="D7DC9A04">
      <w:numFmt w:val="bullet"/>
      <w:lvlText w:val="•"/>
      <w:lvlJc w:val="left"/>
      <w:pPr>
        <w:ind w:left="3757" w:hanging="360"/>
      </w:pPr>
      <w:rPr>
        <w:rFonts w:hint="default"/>
        <w:lang w:val="ru-RU" w:eastAsia="en-US" w:bidi="ar-SA"/>
      </w:rPr>
    </w:lvl>
  </w:abstractNum>
  <w:abstractNum w:abstractNumId="277" w15:restartNumberingAfterBreak="0">
    <w:nsid w:val="4FC92089"/>
    <w:multiLevelType w:val="hybridMultilevel"/>
    <w:tmpl w:val="E08AA0A6"/>
    <w:lvl w:ilvl="0" w:tplc="9C5023F6">
      <w:numFmt w:val="bullet"/>
      <w:lvlText w:val=""/>
      <w:lvlJc w:val="left"/>
      <w:pPr>
        <w:ind w:left="972" w:hanging="360"/>
      </w:pPr>
      <w:rPr>
        <w:rFonts w:ascii="Symbol" w:eastAsia="Symbol" w:hAnsi="Symbol" w:cs="Symbol" w:hint="default"/>
        <w:spacing w:val="0"/>
        <w:w w:val="100"/>
        <w:lang w:val="ru-RU" w:eastAsia="en-US" w:bidi="ar-SA"/>
      </w:rPr>
    </w:lvl>
    <w:lvl w:ilvl="1" w:tplc="FECEC9D8">
      <w:numFmt w:val="bullet"/>
      <w:lvlText w:val="•"/>
      <w:lvlJc w:val="left"/>
      <w:pPr>
        <w:ind w:left="1988" w:hanging="360"/>
      </w:pPr>
      <w:rPr>
        <w:rFonts w:hint="default"/>
        <w:lang w:val="ru-RU" w:eastAsia="en-US" w:bidi="ar-SA"/>
      </w:rPr>
    </w:lvl>
    <w:lvl w:ilvl="2" w:tplc="E08C1070">
      <w:numFmt w:val="bullet"/>
      <w:lvlText w:val="•"/>
      <w:lvlJc w:val="left"/>
      <w:pPr>
        <w:ind w:left="2997" w:hanging="360"/>
      </w:pPr>
      <w:rPr>
        <w:rFonts w:hint="default"/>
        <w:lang w:val="ru-RU" w:eastAsia="en-US" w:bidi="ar-SA"/>
      </w:rPr>
    </w:lvl>
    <w:lvl w:ilvl="3" w:tplc="D4C04F8A">
      <w:numFmt w:val="bullet"/>
      <w:lvlText w:val="•"/>
      <w:lvlJc w:val="left"/>
      <w:pPr>
        <w:ind w:left="4006" w:hanging="360"/>
      </w:pPr>
      <w:rPr>
        <w:rFonts w:hint="default"/>
        <w:lang w:val="ru-RU" w:eastAsia="en-US" w:bidi="ar-SA"/>
      </w:rPr>
    </w:lvl>
    <w:lvl w:ilvl="4" w:tplc="B4D4A5AE">
      <w:numFmt w:val="bullet"/>
      <w:lvlText w:val="•"/>
      <w:lvlJc w:val="left"/>
      <w:pPr>
        <w:ind w:left="5015" w:hanging="360"/>
      </w:pPr>
      <w:rPr>
        <w:rFonts w:hint="default"/>
        <w:lang w:val="ru-RU" w:eastAsia="en-US" w:bidi="ar-SA"/>
      </w:rPr>
    </w:lvl>
    <w:lvl w:ilvl="5" w:tplc="96C470C4">
      <w:numFmt w:val="bullet"/>
      <w:lvlText w:val="•"/>
      <w:lvlJc w:val="left"/>
      <w:pPr>
        <w:ind w:left="6024" w:hanging="360"/>
      </w:pPr>
      <w:rPr>
        <w:rFonts w:hint="default"/>
        <w:lang w:val="ru-RU" w:eastAsia="en-US" w:bidi="ar-SA"/>
      </w:rPr>
    </w:lvl>
    <w:lvl w:ilvl="6" w:tplc="984AE7DE">
      <w:numFmt w:val="bullet"/>
      <w:lvlText w:val="•"/>
      <w:lvlJc w:val="left"/>
      <w:pPr>
        <w:ind w:left="7033" w:hanging="360"/>
      </w:pPr>
      <w:rPr>
        <w:rFonts w:hint="default"/>
        <w:lang w:val="ru-RU" w:eastAsia="en-US" w:bidi="ar-SA"/>
      </w:rPr>
    </w:lvl>
    <w:lvl w:ilvl="7" w:tplc="E1BA3492">
      <w:numFmt w:val="bullet"/>
      <w:lvlText w:val="•"/>
      <w:lvlJc w:val="left"/>
      <w:pPr>
        <w:ind w:left="8042" w:hanging="360"/>
      </w:pPr>
      <w:rPr>
        <w:rFonts w:hint="default"/>
        <w:lang w:val="ru-RU" w:eastAsia="en-US" w:bidi="ar-SA"/>
      </w:rPr>
    </w:lvl>
    <w:lvl w:ilvl="8" w:tplc="4ED84CFC">
      <w:numFmt w:val="bullet"/>
      <w:lvlText w:val="•"/>
      <w:lvlJc w:val="left"/>
      <w:pPr>
        <w:ind w:left="9051" w:hanging="360"/>
      </w:pPr>
      <w:rPr>
        <w:rFonts w:hint="default"/>
        <w:lang w:val="ru-RU" w:eastAsia="en-US" w:bidi="ar-SA"/>
      </w:rPr>
    </w:lvl>
  </w:abstractNum>
  <w:abstractNum w:abstractNumId="278" w15:restartNumberingAfterBreak="0">
    <w:nsid w:val="4FCB5A43"/>
    <w:multiLevelType w:val="hybridMultilevel"/>
    <w:tmpl w:val="FF702264"/>
    <w:lvl w:ilvl="0" w:tplc="A300AFEE">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D04EE88E">
      <w:numFmt w:val="bullet"/>
      <w:lvlText w:val="•"/>
      <w:lvlJc w:val="left"/>
      <w:pPr>
        <w:ind w:left="983" w:hanging="360"/>
      </w:pPr>
      <w:rPr>
        <w:rFonts w:hint="default"/>
        <w:lang w:val="ru-RU" w:eastAsia="en-US" w:bidi="ar-SA"/>
      </w:rPr>
    </w:lvl>
    <w:lvl w:ilvl="2" w:tplc="12D0F658">
      <w:numFmt w:val="bullet"/>
      <w:lvlText w:val="•"/>
      <w:lvlJc w:val="left"/>
      <w:pPr>
        <w:ind w:left="1266" w:hanging="360"/>
      </w:pPr>
      <w:rPr>
        <w:rFonts w:hint="default"/>
        <w:lang w:val="ru-RU" w:eastAsia="en-US" w:bidi="ar-SA"/>
      </w:rPr>
    </w:lvl>
    <w:lvl w:ilvl="3" w:tplc="2B6AD2A4">
      <w:numFmt w:val="bullet"/>
      <w:lvlText w:val="•"/>
      <w:lvlJc w:val="left"/>
      <w:pPr>
        <w:ind w:left="1550" w:hanging="360"/>
      </w:pPr>
      <w:rPr>
        <w:rFonts w:hint="default"/>
        <w:lang w:val="ru-RU" w:eastAsia="en-US" w:bidi="ar-SA"/>
      </w:rPr>
    </w:lvl>
    <w:lvl w:ilvl="4" w:tplc="935A56F0">
      <w:numFmt w:val="bullet"/>
      <w:lvlText w:val="•"/>
      <w:lvlJc w:val="left"/>
      <w:pPr>
        <w:ind w:left="1833" w:hanging="360"/>
      </w:pPr>
      <w:rPr>
        <w:rFonts w:hint="default"/>
        <w:lang w:val="ru-RU" w:eastAsia="en-US" w:bidi="ar-SA"/>
      </w:rPr>
    </w:lvl>
    <w:lvl w:ilvl="5" w:tplc="9CEA6E66">
      <w:numFmt w:val="bullet"/>
      <w:lvlText w:val="•"/>
      <w:lvlJc w:val="left"/>
      <w:pPr>
        <w:ind w:left="2117" w:hanging="360"/>
      </w:pPr>
      <w:rPr>
        <w:rFonts w:hint="default"/>
        <w:lang w:val="ru-RU" w:eastAsia="en-US" w:bidi="ar-SA"/>
      </w:rPr>
    </w:lvl>
    <w:lvl w:ilvl="6" w:tplc="AA40DB04">
      <w:numFmt w:val="bullet"/>
      <w:lvlText w:val="•"/>
      <w:lvlJc w:val="left"/>
      <w:pPr>
        <w:ind w:left="2400" w:hanging="360"/>
      </w:pPr>
      <w:rPr>
        <w:rFonts w:hint="default"/>
        <w:lang w:val="ru-RU" w:eastAsia="en-US" w:bidi="ar-SA"/>
      </w:rPr>
    </w:lvl>
    <w:lvl w:ilvl="7" w:tplc="B86CB646">
      <w:numFmt w:val="bullet"/>
      <w:lvlText w:val="•"/>
      <w:lvlJc w:val="left"/>
      <w:pPr>
        <w:ind w:left="2683" w:hanging="360"/>
      </w:pPr>
      <w:rPr>
        <w:rFonts w:hint="default"/>
        <w:lang w:val="ru-RU" w:eastAsia="en-US" w:bidi="ar-SA"/>
      </w:rPr>
    </w:lvl>
    <w:lvl w:ilvl="8" w:tplc="4F967FF4">
      <w:numFmt w:val="bullet"/>
      <w:lvlText w:val="•"/>
      <w:lvlJc w:val="left"/>
      <w:pPr>
        <w:ind w:left="2967" w:hanging="360"/>
      </w:pPr>
      <w:rPr>
        <w:rFonts w:hint="default"/>
        <w:lang w:val="ru-RU" w:eastAsia="en-US" w:bidi="ar-SA"/>
      </w:rPr>
    </w:lvl>
  </w:abstractNum>
  <w:abstractNum w:abstractNumId="279" w15:restartNumberingAfterBreak="0">
    <w:nsid w:val="4FE254A3"/>
    <w:multiLevelType w:val="multilevel"/>
    <w:tmpl w:val="90B87686"/>
    <w:lvl w:ilvl="0">
      <w:start w:val="3"/>
      <w:numFmt w:val="decimal"/>
      <w:lvlText w:val="%1"/>
      <w:lvlJc w:val="left"/>
      <w:pPr>
        <w:ind w:left="672" w:hanging="420"/>
      </w:pPr>
      <w:rPr>
        <w:rFonts w:hint="default"/>
        <w:lang w:val="ru-RU" w:eastAsia="en-US" w:bidi="ar-SA"/>
      </w:rPr>
    </w:lvl>
    <w:lvl w:ilvl="1">
      <w:start w:val="2"/>
      <w:numFmt w:val="decimal"/>
      <w:lvlText w:val="%1.%2."/>
      <w:lvlJc w:val="left"/>
      <w:pPr>
        <w:ind w:left="672"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852"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128" w:hanging="600"/>
      </w:pPr>
      <w:rPr>
        <w:rFonts w:hint="default"/>
        <w:lang w:val="ru-RU" w:eastAsia="en-US" w:bidi="ar-SA"/>
      </w:rPr>
    </w:lvl>
    <w:lvl w:ilvl="4">
      <w:numFmt w:val="bullet"/>
      <w:lvlText w:val="•"/>
      <w:lvlJc w:val="left"/>
      <w:pPr>
        <w:ind w:left="4262" w:hanging="600"/>
      </w:pPr>
      <w:rPr>
        <w:rFonts w:hint="default"/>
        <w:lang w:val="ru-RU" w:eastAsia="en-US" w:bidi="ar-SA"/>
      </w:rPr>
    </w:lvl>
    <w:lvl w:ilvl="5">
      <w:numFmt w:val="bullet"/>
      <w:lvlText w:val="•"/>
      <w:lvlJc w:val="left"/>
      <w:pPr>
        <w:ind w:left="5397" w:hanging="600"/>
      </w:pPr>
      <w:rPr>
        <w:rFonts w:hint="default"/>
        <w:lang w:val="ru-RU" w:eastAsia="en-US" w:bidi="ar-SA"/>
      </w:rPr>
    </w:lvl>
    <w:lvl w:ilvl="6">
      <w:numFmt w:val="bullet"/>
      <w:lvlText w:val="•"/>
      <w:lvlJc w:val="left"/>
      <w:pPr>
        <w:ind w:left="6531" w:hanging="600"/>
      </w:pPr>
      <w:rPr>
        <w:rFonts w:hint="default"/>
        <w:lang w:val="ru-RU" w:eastAsia="en-US" w:bidi="ar-SA"/>
      </w:rPr>
    </w:lvl>
    <w:lvl w:ilvl="7">
      <w:numFmt w:val="bullet"/>
      <w:lvlText w:val="•"/>
      <w:lvlJc w:val="left"/>
      <w:pPr>
        <w:ind w:left="7665" w:hanging="600"/>
      </w:pPr>
      <w:rPr>
        <w:rFonts w:hint="default"/>
        <w:lang w:val="ru-RU" w:eastAsia="en-US" w:bidi="ar-SA"/>
      </w:rPr>
    </w:lvl>
    <w:lvl w:ilvl="8">
      <w:numFmt w:val="bullet"/>
      <w:lvlText w:val="•"/>
      <w:lvlJc w:val="left"/>
      <w:pPr>
        <w:ind w:left="8800" w:hanging="600"/>
      </w:pPr>
      <w:rPr>
        <w:rFonts w:hint="default"/>
        <w:lang w:val="ru-RU" w:eastAsia="en-US" w:bidi="ar-SA"/>
      </w:rPr>
    </w:lvl>
  </w:abstractNum>
  <w:abstractNum w:abstractNumId="280" w15:restartNumberingAfterBreak="0">
    <w:nsid w:val="512F449F"/>
    <w:multiLevelType w:val="hybridMultilevel"/>
    <w:tmpl w:val="8C8E844E"/>
    <w:lvl w:ilvl="0" w:tplc="2E420D48">
      <w:start w:val="1"/>
      <w:numFmt w:val="decimal"/>
      <w:lvlText w:val="%1."/>
      <w:lvlJc w:val="left"/>
      <w:pPr>
        <w:ind w:left="49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E216055A">
      <w:numFmt w:val="bullet"/>
      <w:lvlText w:val="•"/>
      <w:lvlJc w:val="left"/>
      <w:pPr>
        <w:ind w:left="1556" w:hanging="240"/>
      </w:pPr>
      <w:rPr>
        <w:rFonts w:hint="default"/>
        <w:lang w:val="ru-RU" w:eastAsia="en-US" w:bidi="ar-SA"/>
      </w:rPr>
    </w:lvl>
    <w:lvl w:ilvl="2" w:tplc="A5D0BD1E">
      <w:numFmt w:val="bullet"/>
      <w:lvlText w:val="•"/>
      <w:lvlJc w:val="left"/>
      <w:pPr>
        <w:ind w:left="2613" w:hanging="240"/>
      </w:pPr>
      <w:rPr>
        <w:rFonts w:hint="default"/>
        <w:lang w:val="ru-RU" w:eastAsia="en-US" w:bidi="ar-SA"/>
      </w:rPr>
    </w:lvl>
    <w:lvl w:ilvl="3" w:tplc="BCB4B7B8">
      <w:numFmt w:val="bullet"/>
      <w:lvlText w:val="•"/>
      <w:lvlJc w:val="left"/>
      <w:pPr>
        <w:ind w:left="3670" w:hanging="240"/>
      </w:pPr>
      <w:rPr>
        <w:rFonts w:hint="default"/>
        <w:lang w:val="ru-RU" w:eastAsia="en-US" w:bidi="ar-SA"/>
      </w:rPr>
    </w:lvl>
    <w:lvl w:ilvl="4" w:tplc="99B09D0A">
      <w:numFmt w:val="bullet"/>
      <w:lvlText w:val="•"/>
      <w:lvlJc w:val="left"/>
      <w:pPr>
        <w:ind w:left="4727" w:hanging="240"/>
      </w:pPr>
      <w:rPr>
        <w:rFonts w:hint="default"/>
        <w:lang w:val="ru-RU" w:eastAsia="en-US" w:bidi="ar-SA"/>
      </w:rPr>
    </w:lvl>
    <w:lvl w:ilvl="5" w:tplc="28327716">
      <w:numFmt w:val="bullet"/>
      <w:lvlText w:val="•"/>
      <w:lvlJc w:val="left"/>
      <w:pPr>
        <w:ind w:left="5784" w:hanging="240"/>
      </w:pPr>
      <w:rPr>
        <w:rFonts w:hint="default"/>
        <w:lang w:val="ru-RU" w:eastAsia="en-US" w:bidi="ar-SA"/>
      </w:rPr>
    </w:lvl>
    <w:lvl w:ilvl="6" w:tplc="0644DD88">
      <w:numFmt w:val="bullet"/>
      <w:lvlText w:val="•"/>
      <w:lvlJc w:val="left"/>
      <w:pPr>
        <w:ind w:left="6841" w:hanging="240"/>
      </w:pPr>
      <w:rPr>
        <w:rFonts w:hint="default"/>
        <w:lang w:val="ru-RU" w:eastAsia="en-US" w:bidi="ar-SA"/>
      </w:rPr>
    </w:lvl>
    <w:lvl w:ilvl="7" w:tplc="27D44A06">
      <w:numFmt w:val="bullet"/>
      <w:lvlText w:val="•"/>
      <w:lvlJc w:val="left"/>
      <w:pPr>
        <w:ind w:left="7898" w:hanging="240"/>
      </w:pPr>
      <w:rPr>
        <w:rFonts w:hint="default"/>
        <w:lang w:val="ru-RU" w:eastAsia="en-US" w:bidi="ar-SA"/>
      </w:rPr>
    </w:lvl>
    <w:lvl w:ilvl="8" w:tplc="30D6F54A">
      <w:numFmt w:val="bullet"/>
      <w:lvlText w:val="•"/>
      <w:lvlJc w:val="left"/>
      <w:pPr>
        <w:ind w:left="8955" w:hanging="240"/>
      </w:pPr>
      <w:rPr>
        <w:rFonts w:hint="default"/>
        <w:lang w:val="ru-RU" w:eastAsia="en-US" w:bidi="ar-SA"/>
      </w:rPr>
    </w:lvl>
  </w:abstractNum>
  <w:abstractNum w:abstractNumId="281" w15:restartNumberingAfterBreak="0">
    <w:nsid w:val="51520267"/>
    <w:multiLevelType w:val="hybridMultilevel"/>
    <w:tmpl w:val="9EB2861A"/>
    <w:lvl w:ilvl="0" w:tplc="2674A56A">
      <w:start w:val="1"/>
      <w:numFmt w:val="decimal"/>
      <w:lvlText w:val="%1."/>
      <w:lvlJc w:val="left"/>
      <w:pPr>
        <w:ind w:left="291" w:hanging="181"/>
      </w:pPr>
      <w:rPr>
        <w:rFonts w:ascii="Times New Roman" w:eastAsia="Times New Roman" w:hAnsi="Times New Roman" w:cs="Times New Roman" w:hint="default"/>
        <w:b w:val="0"/>
        <w:bCs w:val="0"/>
        <w:i w:val="0"/>
        <w:iCs w:val="0"/>
        <w:spacing w:val="0"/>
        <w:w w:val="96"/>
        <w:sz w:val="22"/>
        <w:szCs w:val="22"/>
        <w:lang w:val="ru-RU" w:eastAsia="en-US" w:bidi="ar-SA"/>
      </w:rPr>
    </w:lvl>
    <w:lvl w:ilvl="1" w:tplc="4F12C414">
      <w:numFmt w:val="bullet"/>
      <w:lvlText w:val="•"/>
      <w:lvlJc w:val="left"/>
      <w:pPr>
        <w:ind w:left="1107" w:hanging="181"/>
      </w:pPr>
      <w:rPr>
        <w:rFonts w:hint="default"/>
        <w:lang w:val="ru-RU" w:eastAsia="en-US" w:bidi="ar-SA"/>
      </w:rPr>
    </w:lvl>
    <w:lvl w:ilvl="2" w:tplc="ACC8F522">
      <w:numFmt w:val="bullet"/>
      <w:lvlText w:val="•"/>
      <w:lvlJc w:val="left"/>
      <w:pPr>
        <w:ind w:left="1914" w:hanging="181"/>
      </w:pPr>
      <w:rPr>
        <w:rFonts w:hint="default"/>
        <w:lang w:val="ru-RU" w:eastAsia="en-US" w:bidi="ar-SA"/>
      </w:rPr>
    </w:lvl>
    <w:lvl w:ilvl="3" w:tplc="A2028F18">
      <w:numFmt w:val="bullet"/>
      <w:lvlText w:val="•"/>
      <w:lvlJc w:val="left"/>
      <w:pPr>
        <w:ind w:left="2721" w:hanging="181"/>
      </w:pPr>
      <w:rPr>
        <w:rFonts w:hint="default"/>
        <w:lang w:val="ru-RU" w:eastAsia="en-US" w:bidi="ar-SA"/>
      </w:rPr>
    </w:lvl>
    <w:lvl w:ilvl="4" w:tplc="2C7053D2">
      <w:numFmt w:val="bullet"/>
      <w:lvlText w:val="•"/>
      <w:lvlJc w:val="left"/>
      <w:pPr>
        <w:ind w:left="3528" w:hanging="181"/>
      </w:pPr>
      <w:rPr>
        <w:rFonts w:hint="default"/>
        <w:lang w:val="ru-RU" w:eastAsia="en-US" w:bidi="ar-SA"/>
      </w:rPr>
    </w:lvl>
    <w:lvl w:ilvl="5" w:tplc="01A6BA54">
      <w:numFmt w:val="bullet"/>
      <w:lvlText w:val="•"/>
      <w:lvlJc w:val="left"/>
      <w:pPr>
        <w:ind w:left="4336" w:hanging="181"/>
      </w:pPr>
      <w:rPr>
        <w:rFonts w:hint="default"/>
        <w:lang w:val="ru-RU" w:eastAsia="en-US" w:bidi="ar-SA"/>
      </w:rPr>
    </w:lvl>
    <w:lvl w:ilvl="6" w:tplc="DB9229D2">
      <w:numFmt w:val="bullet"/>
      <w:lvlText w:val="•"/>
      <w:lvlJc w:val="left"/>
      <w:pPr>
        <w:ind w:left="5143" w:hanging="181"/>
      </w:pPr>
      <w:rPr>
        <w:rFonts w:hint="default"/>
        <w:lang w:val="ru-RU" w:eastAsia="en-US" w:bidi="ar-SA"/>
      </w:rPr>
    </w:lvl>
    <w:lvl w:ilvl="7" w:tplc="A6AC7CBA">
      <w:numFmt w:val="bullet"/>
      <w:lvlText w:val="•"/>
      <w:lvlJc w:val="left"/>
      <w:pPr>
        <w:ind w:left="5950" w:hanging="181"/>
      </w:pPr>
      <w:rPr>
        <w:rFonts w:hint="default"/>
        <w:lang w:val="ru-RU" w:eastAsia="en-US" w:bidi="ar-SA"/>
      </w:rPr>
    </w:lvl>
    <w:lvl w:ilvl="8" w:tplc="598EFC52">
      <w:numFmt w:val="bullet"/>
      <w:lvlText w:val="•"/>
      <w:lvlJc w:val="left"/>
      <w:pPr>
        <w:ind w:left="6757" w:hanging="181"/>
      </w:pPr>
      <w:rPr>
        <w:rFonts w:hint="default"/>
        <w:lang w:val="ru-RU" w:eastAsia="en-US" w:bidi="ar-SA"/>
      </w:rPr>
    </w:lvl>
  </w:abstractNum>
  <w:abstractNum w:abstractNumId="282" w15:restartNumberingAfterBreak="0">
    <w:nsid w:val="516013C0"/>
    <w:multiLevelType w:val="hybridMultilevel"/>
    <w:tmpl w:val="5AE47398"/>
    <w:lvl w:ilvl="0" w:tplc="BA4C9612">
      <w:start w:val="1"/>
      <w:numFmt w:val="decimal"/>
      <w:lvlText w:val="%1."/>
      <w:lvlJc w:val="left"/>
      <w:pPr>
        <w:ind w:left="252" w:hanging="279"/>
      </w:pPr>
      <w:rPr>
        <w:rFonts w:ascii="Times New Roman" w:eastAsia="Times New Roman" w:hAnsi="Times New Roman" w:cs="Times New Roman" w:hint="default"/>
        <w:b w:val="0"/>
        <w:bCs w:val="0"/>
        <w:i w:val="0"/>
        <w:iCs w:val="0"/>
        <w:spacing w:val="0"/>
        <w:w w:val="100"/>
        <w:sz w:val="24"/>
        <w:szCs w:val="24"/>
        <w:lang w:val="ru-RU" w:eastAsia="en-US" w:bidi="ar-SA"/>
      </w:rPr>
    </w:lvl>
    <w:lvl w:ilvl="1" w:tplc="D652A950">
      <w:numFmt w:val="bullet"/>
      <w:lvlText w:val="•"/>
      <w:lvlJc w:val="left"/>
      <w:pPr>
        <w:ind w:left="1340" w:hanging="279"/>
      </w:pPr>
      <w:rPr>
        <w:rFonts w:hint="default"/>
        <w:lang w:val="ru-RU" w:eastAsia="en-US" w:bidi="ar-SA"/>
      </w:rPr>
    </w:lvl>
    <w:lvl w:ilvl="2" w:tplc="CF42CE94">
      <w:numFmt w:val="bullet"/>
      <w:lvlText w:val="•"/>
      <w:lvlJc w:val="left"/>
      <w:pPr>
        <w:ind w:left="2421" w:hanging="279"/>
      </w:pPr>
      <w:rPr>
        <w:rFonts w:hint="default"/>
        <w:lang w:val="ru-RU" w:eastAsia="en-US" w:bidi="ar-SA"/>
      </w:rPr>
    </w:lvl>
    <w:lvl w:ilvl="3" w:tplc="98464CA2">
      <w:numFmt w:val="bullet"/>
      <w:lvlText w:val="•"/>
      <w:lvlJc w:val="left"/>
      <w:pPr>
        <w:ind w:left="3502" w:hanging="279"/>
      </w:pPr>
      <w:rPr>
        <w:rFonts w:hint="default"/>
        <w:lang w:val="ru-RU" w:eastAsia="en-US" w:bidi="ar-SA"/>
      </w:rPr>
    </w:lvl>
    <w:lvl w:ilvl="4" w:tplc="3F646068">
      <w:numFmt w:val="bullet"/>
      <w:lvlText w:val="•"/>
      <w:lvlJc w:val="left"/>
      <w:pPr>
        <w:ind w:left="4583" w:hanging="279"/>
      </w:pPr>
      <w:rPr>
        <w:rFonts w:hint="default"/>
        <w:lang w:val="ru-RU" w:eastAsia="en-US" w:bidi="ar-SA"/>
      </w:rPr>
    </w:lvl>
    <w:lvl w:ilvl="5" w:tplc="E7A8AF42">
      <w:numFmt w:val="bullet"/>
      <w:lvlText w:val="•"/>
      <w:lvlJc w:val="left"/>
      <w:pPr>
        <w:ind w:left="5664" w:hanging="279"/>
      </w:pPr>
      <w:rPr>
        <w:rFonts w:hint="default"/>
        <w:lang w:val="ru-RU" w:eastAsia="en-US" w:bidi="ar-SA"/>
      </w:rPr>
    </w:lvl>
    <w:lvl w:ilvl="6" w:tplc="13B4582A">
      <w:numFmt w:val="bullet"/>
      <w:lvlText w:val="•"/>
      <w:lvlJc w:val="left"/>
      <w:pPr>
        <w:ind w:left="6745" w:hanging="279"/>
      </w:pPr>
      <w:rPr>
        <w:rFonts w:hint="default"/>
        <w:lang w:val="ru-RU" w:eastAsia="en-US" w:bidi="ar-SA"/>
      </w:rPr>
    </w:lvl>
    <w:lvl w:ilvl="7" w:tplc="9CBAF954">
      <w:numFmt w:val="bullet"/>
      <w:lvlText w:val="•"/>
      <w:lvlJc w:val="left"/>
      <w:pPr>
        <w:ind w:left="7826" w:hanging="279"/>
      </w:pPr>
      <w:rPr>
        <w:rFonts w:hint="default"/>
        <w:lang w:val="ru-RU" w:eastAsia="en-US" w:bidi="ar-SA"/>
      </w:rPr>
    </w:lvl>
    <w:lvl w:ilvl="8" w:tplc="B6FC7FBE">
      <w:numFmt w:val="bullet"/>
      <w:lvlText w:val="•"/>
      <w:lvlJc w:val="left"/>
      <w:pPr>
        <w:ind w:left="8907" w:hanging="279"/>
      </w:pPr>
      <w:rPr>
        <w:rFonts w:hint="default"/>
        <w:lang w:val="ru-RU" w:eastAsia="en-US" w:bidi="ar-SA"/>
      </w:rPr>
    </w:lvl>
  </w:abstractNum>
  <w:abstractNum w:abstractNumId="283" w15:restartNumberingAfterBreak="0">
    <w:nsid w:val="516B3960"/>
    <w:multiLevelType w:val="multilevel"/>
    <w:tmpl w:val="86E21A5A"/>
    <w:lvl w:ilvl="0">
      <w:start w:val="1"/>
      <w:numFmt w:val="decimal"/>
      <w:lvlText w:val="%1"/>
      <w:lvlJc w:val="left"/>
      <w:pPr>
        <w:ind w:left="108" w:hanging="542"/>
      </w:pPr>
      <w:rPr>
        <w:rFonts w:hint="default"/>
        <w:lang w:val="ru-RU" w:eastAsia="en-US" w:bidi="ar-SA"/>
      </w:rPr>
    </w:lvl>
    <w:lvl w:ilvl="1">
      <w:start w:val="1"/>
      <w:numFmt w:val="decimal"/>
      <w:lvlText w:val="%1.%2"/>
      <w:lvlJc w:val="left"/>
      <w:pPr>
        <w:ind w:left="108" w:hanging="542"/>
      </w:pPr>
      <w:rPr>
        <w:rFonts w:hint="default"/>
        <w:lang w:val="ru-RU" w:eastAsia="en-US" w:bidi="ar-SA"/>
      </w:rPr>
    </w:lvl>
    <w:lvl w:ilvl="2">
      <w:start w:val="1"/>
      <w:numFmt w:val="decimal"/>
      <w:lvlText w:val="%1.%2.%3."/>
      <w:lvlJc w:val="left"/>
      <w:pPr>
        <w:ind w:left="108" w:hanging="542"/>
      </w:pPr>
      <w:rPr>
        <w:rFonts w:ascii="Times New Roman" w:eastAsia="Times New Roman" w:hAnsi="Times New Roman" w:cs="Times New Roman" w:hint="default"/>
        <w:b w:val="0"/>
        <w:bCs w:val="0"/>
        <w:i w:val="0"/>
        <w:iCs w:val="0"/>
        <w:spacing w:val="0"/>
        <w:w w:val="100"/>
        <w:sz w:val="22"/>
        <w:szCs w:val="22"/>
        <w:lang w:val="ru-RU" w:eastAsia="en-US" w:bidi="ar-SA"/>
      </w:rPr>
    </w:lvl>
    <w:lvl w:ilvl="3">
      <w:numFmt w:val="bullet"/>
      <w:lvlText w:val="•"/>
      <w:lvlJc w:val="left"/>
      <w:pPr>
        <w:ind w:left="2765" w:hanging="542"/>
      </w:pPr>
      <w:rPr>
        <w:rFonts w:hint="default"/>
        <w:lang w:val="ru-RU" w:eastAsia="en-US" w:bidi="ar-SA"/>
      </w:rPr>
    </w:lvl>
    <w:lvl w:ilvl="4">
      <w:numFmt w:val="bullet"/>
      <w:lvlText w:val="•"/>
      <w:lvlJc w:val="left"/>
      <w:pPr>
        <w:ind w:left="3654" w:hanging="542"/>
      </w:pPr>
      <w:rPr>
        <w:rFonts w:hint="default"/>
        <w:lang w:val="ru-RU" w:eastAsia="en-US" w:bidi="ar-SA"/>
      </w:rPr>
    </w:lvl>
    <w:lvl w:ilvl="5">
      <w:numFmt w:val="bullet"/>
      <w:lvlText w:val="•"/>
      <w:lvlJc w:val="left"/>
      <w:pPr>
        <w:ind w:left="4542" w:hanging="542"/>
      </w:pPr>
      <w:rPr>
        <w:rFonts w:hint="default"/>
        <w:lang w:val="ru-RU" w:eastAsia="en-US" w:bidi="ar-SA"/>
      </w:rPr>
    </w:lvl>
    <w:lvl w:ilvl="6">
      <w:numFmt w:val="bullet"/>
      <w:lvlText w:val="•"/>
      <w:lvlJc w:val="left"/>
      <w:pPr>
        <w:ind w:left="5431" w:hanging="542"/>
      </w:pPr>
      <w:rPr>
        <w:rFonts w:hint="default"/>
        <w:lang w:val="ru-RU" w:eastAsia="en-US" w:bidi="ar-SA"/>
      </w:rPr>
    </w:lvl>
    <w:lvl w:ilvl="7">
      <w:numFmt w:val="bullet"/>
      <w:lvlText w:val="•"/>
      <w:lvlJc w:val="left"/>
      <w:pPr>
        <w:ind w:left="6319" w:hanging="542"/>
      </w:pPr>
      <w:rPr>
        <w:rFonts w:hint="default"/>
        <w:lang w:val="ru-RU" w:eastAsia="en-US" w:bidi="ar-SA"/>
      </w:rPr>
    </w:lvl>
    <w:lvl w:ilvl="8">
      <w:numFmt w:val="bullet"/>
      <w:lvlText w:val="•"/>
      <w:lvlJc w:val="left"/>
      <w:pPr>
        <w:ind w:left="7208" w:hanging="542"/>
      </w:pPr>
      <w:rPr>
        <w:rFonts w:hint="default"/>
        <w:lang w:val="ru-RU" w:eastAsia="en-US" w:bidi="ar-SA"/>
      </w:rPr>
    </w:lvl>
  </w:abstractNum>
  <w:abstractNum w:abstractNumId="284" w15:restartNumberingAfterBreak="0">
    <w:nsid w:val="52140164"/>
    <w:multiLevelType w:val="hybridMultilevel"/>
    <w:tmpl w:val="12B61FFE"/>
    <w:lvl w:ilvl="0" w:tplc="A1664D60">
      <w:numFmt w:val="bullet"/>
      <w:lvlText w:val="—"/>
      <w:lvlJc w:val="left"/>
      <w:pPr>
        <w:ind w:left="108"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F4C02694">
      <w:numFmt w:val="bullet"/>
      <w:lvlText w:val="•"/>
      <w:lvlJc w:val="left"/>
      <w:pPr>
        <w:ind w:left="651" w:hanging="300"/>
      </w:pPr>
      <w:rPr>
        <w:rFonts w:hint="default"/>
        <w:lang w:val="ru-RU" w:eastAsia="en-US" w:bidi="ar-SA"/>
      </w:rPr>
    </w:lvl>
    <w:lvl w:ilvl="2" w:tplc="5442DB76">
      <w:numFmt w:val="bullet"/>
      <w:lvlText w:val="•"/>
      <w:lvlJc w:val="left"/>
      <w:pPr>
        <w:ind w:left="1203" w:hanging="300"/>
      </w:pPr>
      <w:rPr>
        <w:rFonts w:hint="default"/>
        <w:lang w:val="ru-RU" w:eastAsia="en-US" w:bidi="ar-SA"/>
      </w:rPr>
    </w:lvl>
    <w:lvl w:ilvl="3" w:tplc="F2960D3A">
      <w:numFmt w:val="bullet"/>
      <w:lvlText w:val="•"/>
      <w:lvlJc w:val="left"/>
      <w:pPr>
        <w:ind w:left="1754" w:hanging="300"/>
      </w:pPr>
      <w:rPr>
        <w:rFonts w:hint="default"/>
        <w:lang w:val="ru-RU" w:eastAsia="en-US" w:bidi="ar-SA"/>
      </w:rPr>
    </w:lvl>
    <w:lvl w:ilvl="4" w:tplc="DFB6D7C8">
      <w:numFmt w:val="bullet"/>
      <w:lvlText w:val="•"/>
      <w:lvlJc w:val="left"/>
      <w:pPr>
        <w:ind w:left="2306" w:hanging="300"/>
      </w:pPr>
      <w:rPr>
        <w:rFonts w:hint="default"/>
        <w:lang w:val="ru-RU" w:eastAsia="en-US" w:bidi="ar-SA"/>
      </w:rPr>
    </w:lvl>
    <w:lvl w:ilvl="5" w:tplc="9E303D40">
      <w:numFmt w:val="bullet"/>
      <w:lvlText w:val="•"/>
      <w:lvlJc w:val="left"/>
      <w:pPr>
        <w:ind w:left="2858" w:hanging="300"/>
      </w:pPr>
      <w:rPr>
        <w:rFonts w:hint="default"/>
        <w:lang w:val="ru-RU" w:eastAsia="en-US" w:bidi="ar-SA"/>
      </w:rPr>
    </w:lvl>
    <w:lvl w:ilvl="6" w:tplc="3154AF06">
      <w:numFmt w:val="bullet"/>
      <w:lvlText w:val="•"/>
      <w:lvlJc w:val="left"/>
      <w:pPr>
        <w:ind w:left="3409" w:hanging="300"/>
      </w:pPr>
      <w:rPr>
        <w:rFonts w:hint="default"/>
        <w:lang w:val="ru-RU" w:eastAsia="en-US" w:bidi="ar-SA"/>
      </w:rPr>
    </w:lvl>
    <w:lvl w:ilvl="7" w:tplc="0CB04164">
      <w:numFmt w:val="bullet"/>
      <w:lvlText w:val="•"/>
      <w:lvlJc w:val="left"/>
      <w:pPr>
        <w:ind w:left="3961" w:hanging="300"/>
      </w:pPr>
      <w:rPr>
        <w:rFonts w:hint="default"/>
        <w:lang w:val="ru-RU" w:eastAsia="en-US" w:bidi="ar-SA"/>
      </w:rPr>
    </w:lvl>
    <w:lvl w:ilvl="8" w:tplc="2BB2D65C">
      <w:numFmt w:val="bullet"/>
      <w:lvlText w:val="•"/>
      <w:lvlJc w:val="left"/>
      <w:pPr>
        <w:ind w:left="4512" w:hanging="300"/>
      </w:pPr>
      <w:rPr>
        <w:rFonts w:hint="default"/>
        <w:lang w:val="ru-RU" w:eastAsia="en-US" w:bidi="ar-SA"/>
      </w:rPr>
    </w:lvl>
  </w:abstractNum>
  <w:abstractNum w:abstractNumId="285" w15:restartNumberingAfterBreak="0">
    <w:nsid w:val="524203D1"/>
    <w:multiLevelType w:val="hybridMultilevel"/>
    <w:tmpl w:val="527E1814"/>
    <w:lvl w:ilvl="0" w:tplc="042A39FA">
      <w:numFmt w:val="bullet"/>
      <w:lvlText w:val=""/>
      <w:lvlJc w:val="left"/>
      <w:pPr>
        <w:ind w:left="137" w:hanging="312"/>
      </w:pPr>
      <w:rPr>
        <w:rFonts w:ascii="Symbol" w:eastAsia="Symbol" w:hAnsi="Symbol" w:cs="Symbol" w:hint="default"/>
        <w:b w:val="0"/>
        <w:bCs w:val="0"/>
        <w:i w:val="0"/>
        <w:iCs w:val="0"/>
        <w:spacing w:val="0"/>
        <w:w w:val="100"/>
        <w:sz w:val="24"/>
        <w:szCs w:val="24"/>
        <w:lang w:val="ru-RU" w:eastAsia="en-US" w:bidi="ar-SA"/>
      </w:rPr>
    </w:lvl>
    <w:lvl w:ilvl="1" w:tplc="ADDC52CC">
      <w:numFmt w:val="bullet"/>
      <w:lvlText w:val="•"/>
      <w:lvlJc w:val="left"/>
      <w:pPr>
        <w:ind w:left="659" w:hanging="312"/>
      </w:pPr>
      <w:rPr>
        <w:rFonts w:hint="default"/>
        <w:lang w:val="ru-RU" w:eastAsia="en-US" w:bidi="ar-SA"/>
      </w:rPr>
    </w:lvl>
    <w:lvl w:ilvl="2" w:tplc="B4A0F6CE">
      <w:numFmt w:val="bullet"/>
      <w:lvlText w:val="•"/>
      <w:lvlJc w:val="left"/>
      <w:pPr>
        <w:ind w:left="1179" w:hanging="312"/>
      </w:pPr>
      <w:rPr>
        <w:rFonts w:hint="default"/>
        <w:lang w:val="ru-RU" w:eastAsia="en-US" w:bidi="ar-SA"/>
      </w:rPr>
    </w:lvl>
    <w:lvl w:ilvl="3" w:tplc="DD407546">
      <w:numFmt w:val="bullet"/>
      <w:lvlText w:val="•"/>
      <w:lvlJc w:val="left"/>
      <w:pPr>
        <w:ind w:left="1699" w:hanging="312"/>
      </w:pPr>
      <w:rPr>
        <w:rFonts w:hint="default"/>
        <w:lang w:val="ru-RU" w:eastAsia="en-US" w:bidi="ar-SA"/>
      </w:rPr>
    </w:lvl>
    <w:lvl w:ilvl="4" w:tplc="7850F126">
      <w:numFmt w:val="bullet"/>
      <w:lvlText w:val="•"/>
      <w:lvlJc w:val="left"/>
      <w:pPr>
        <w:ind w:left="2219" w:hanging="312"/>
      </w:pPr>
      <w:rPr>
        <w:rFonts w:hint="default"/>
        <w:lang w:val="ru-RU" w:eastAsia="en-US" w:bidi="ar-SA"/>
      </w:rPr>
    </w:lvl>
    <w:lvl w:ilvl="5" w:tplc="FCEA2A7E">
      <w:numFmt w:val="bullet"/>
      <w:lvlText w:val="•"/>
      <w:lvlJc w:val="left"/>
      <w:pPr>
        <w:ind w:left="2739" w:hanging="312"/>
      </w:pPr>
      <w:rPr>
        <w:rFonts w:hint="default"/>
        <w:lang w:val="ru-RU" w:eastAsia="en-US" w:bidi="ar-SA"/>
      </w:rPr>
    </w:lvl>
    <w:lvl w:ilvl="6" w:tplc="7080558A">
      <w:numFmt w:val="bullet"/>
      <w:lvlText w:val="•"/>
      <w:lvlJc w:val="left"/>
      <w:pPr>
        <w:ind w:left="3259" w:hanging="312"/>
      </w:pPr>
      <w:rPr>
        <w:rFonts w:hint="default"/>
        <w:lang w:val="ru-RU" w:eastAsia="en-US" w:bidi="ar-SA"/>
      </w:rPr>
    </w:lvl>
    <w:lvl w:ilvl="7" w:tplc="1EF60C5E">
      <w:numFmt w:val="bullet"/>
      <w:lvlText w:val="•"/>
      <w:lvlJc w:val="left"/>
      <w:pPr>
        <w:ind w:left="3779" w:hanging="312"/>
      </w:pPr>
      <w:rPr>
        <w:rFonts w:hint="default"/>
        <w:lang w:val="ru-RU" w:eastAsia="en-US" w:bidi="ar-SA"/>
      </w:rPr>
    </w:lvl>
    <w:lvl w:ilvl="8" w:tplc="C582C0AC">
      <w:numFmt w:val="bullet"/>
      <w:lvlText w:val="•"/>
      <w:lvlJc w:val="left"/>
      <w:pPr>
        <w:ind w:left="4299" w:hanging="312"/>
      </w:pPr>
      <w:rPr>
        <w:rFonts w:hint="default"/>
        <w:lang w:val="ru-RU" w:eastAsia="en-US" w:bidi="ar-SA"/>
      </w:rPr>
    </w:lvl>
  </w:abstractNum>
  <w:abstractNum w:abstractNumId="286" w15:restartNumberingAfterBreak="0">
    <w:nsid w:val="53785961"/>
    <w:multiLevelType w:val="hybridMultilevel"/>
    <w:tmpl w:val="6880545E"/>
    <w:lvl w:ilvl="0" w:tplc="0D3C2A40">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64C0A25C">
      <w:numFmt w:val="bullet"/>
      <w:lvlText w:val="•"/>
      <w:lvlJc w:val="left"/>
      <w:pPr>
        <w:ind w:left="983" w:hanging="360"/>
      </w:pPr>
      <w:rPr>
        <w:rFonts w:hint="default"/>
        <w:lang w:val="ru-RU" w:eastAsia="en-US" w:bidi="ar-SA"/>
      </w:rPr>
    </w:lvl>
    <w:lvl w:ilvl="2" w:tplc="0B8A1346">
      <w:numFmt w:val="bullet"/>
      <w:lvlText w:val="•"/>
      <w:lvlJc w:val="left"/>
      <w:pPr>
        <w:ind w:left="1266" w:hanging="360"/>
      </w:pPr>
      <w:rPr>
        <w:rFonts w:hint="default"/>
        <w:lang w:val="ru-RU" w:eastAsia="en-US" w:bidi="ar-SA"/>
      </w:rPr>
    </w:lvl>
    <w:lvl w:ilvl="3" w:tplc="AAA636C4">
      <w:numFmt w:val="bullet"/>
      <w:lvlText w:val="•"/>
      <w:lvlJc w:val="left"/>
      <w:pPr>
        <w:ind w:left="1550" w:hanging="360"/>
      </w:pPr>
      <w:rPr>
        <w:rFonts w:hint="default"/>
        <w:lang w:val="ru-RU" w:eastAsia="en-US" w:bidi="ar-SA"/>
      </w:rPr>
    </w:lvl>
    <w:lvl w:ilvl="4" w:tplc="80EC6D9E">
      <w:numFmt w:val="bullet"/>
      <w:lvlText w:val="•"/>
      <w:lvlJc w:val="left"/>
      <w:pPr>
        <w:ind w:left="1833" w:hanging="360"/>
      </w:pPr>
      <w:rPr>
        <w:rFonts w:hint="default"/>
        <w:lang w:val="ru-RU" w:eastAsia="en-US" w:bidi="ar-SA"/>
      </w:rPr>
    </w:lvl>
    <w:lvl w:ilvl="5" w:tplc="BC246724">
      <w:numFmt w:val="bullet"/>
      <w:lvlText w:val="•"/>
      <w:lvlJc w:val="left"/>
      <w:pPr>
        <w:ind w:left="2117" w:hanging="360"/>
      </w:pPr>
      <w:rPr>
        <w:rFonts w:hint="default"/>
        <w:lang w:val="ru-RU" w:eastAsia="en-US" w:bidi="ar-SA"/>
      </w:rPr>
    </w:lvl>
    <w:lvl w:ilvl="6" w:tplc="2E90CD48">
      <w:numFmt w:val="bullet"/>
      <w:lvlText w:val="•"/>
      <w:lvlJc w:val="left"/>
      <w:pPr>
        <w:ind w:left="2400" w:hanging="360"/>
      </w:pPr>
      <w:rPr>
        <w:rFonts w:hint="default"/>
        <w:lang w:val="ru-RU" w:eastAsia="en-US" w:bidi="ar-SA"/>
      </w:rPr>
    </w:lvl>
    <w:lvl w:ilvl="7" w:tplc="FCBA250A">
      <w:numFmt w:val="bullet"/>
      <w:lvlText w:val="•"/>
      <w:lvlJc w:val="left"/>
      <w:pPr>
        <w:ind w:left="2683" w:hanging="360"/>
      </w:pPr>
      <w:rPr>
        <w:rFonts w:hint="default"/>
        <w:lang w:val="ru-RU" w:eastAsia="en-US" w:bidi="ar-SA"/>
      </w:rPr>
    </w:lvl>
    <w:lvl w:ilvl="8" w:tplc="6896E39E">
      <w:numFmt w:val="bullet"/>
      <w:lvlText w:val="•"/>
      <w:lvlJc w:val="left"/>
      <w:pPr>
        <w:ind w:left="2967" w:hanging="360"/>
      </w:pPr>
      <w:rPr>
        <w:rFonts w:hint="default"/>
        <w:lang w:val="ru-RU" w:eastAsia="en-US" w:bidi="ar-SA"/>
      </w:rPr>
    </w:lvl>
  </w:abstractNum>
  <w:abstractNum w:abstractNumId="287" w15:restartNumberingAfterBreak="0">
    <w:nsid w:val="5390009B"/>
    <w:multiLevelType w:val="hybridMultilevel"/>
    <w:tmpl w:val="EE12AFE8"/>
    <w:lvl w:ilvl="0" w:tplc="D87CCC7A">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E97A8FEC">
      <w:numFmt w:val="bullet"/>
      <w:lvlText w:val="•"/>
      <w:lvlJc w:val="left"/>
      <w:pPr>
        <w:ind w:left="581" w:hanging="140"/>
      </w:pPr>
      <w:rPr>
        <w:rFonts w:hint="default"/>
        <w:lang w:val="ru-RU" w:eastAsia="en-US" w:bidi="ar-SA"/>
      </w:rPr>
    </w:lvl>
    <w:lvl w:ilvl="2" w:tplc="C6287E00">
      <w:numFmt w:val="bullet"/>
      <w:lvlText w:val="•"/>
      <w:lvlJc w:val="left"/>
      <w:pPr>
        <w:ind w:left="1063" w:hanging="140"/>
      </w:pPr>
      <w:rPr>
        <w:rFonts w:hint="default"/>
        <w:lang w:val="ru-RU" w:eastAsia="en-US" w:bidi="ar-SA"/>
      </w:rPr>
    </w:lvl>
    <w:lvl w:ilvl="3" w:tplc="3E7ED5CE">
      <w:numFmt w:val="bullet"/>
      <w:lvlText w:val="•"/>
      <w:lvlJc w:val="left"/>
      <w:pPr>
        <w:ind w:left="1544" w:hanging="140"/>
      </w:pPr>
      <w:rPr>
        <w:rFonts w:hint="default"/>
        <w:lang w:val="ru-RU" w:eastAsia="en-US" w:bidi="ar-SA"/>
      </w:rPr>
    </w:lvl>
    <w:lvl w:ilvl="4" w:tplc="CA0CC026">
      <w:numFmt w:val="bullet"/>
      <w:lvlText w:val="•"/>
      <w:lvlJc w:val="left"/>
      <w:pPr>
        <w:ind w:left="2026" w:hanging="140"/>
      </w:pPr>
      <w:rPr>
        <w:rFonts w:hint="default"/>
        <w:lang w:val="ru-RU" w:eastAsia="en-US" w:bidi="ar-SA"/>
      </w:rPr>
    </w:lvl>
    <w:lvl w:ilvl="5" w:tplc="19D424C2">
      <w:numFmt w:val="bullet"/>
      <w:lvlText w:val="•"/>
      <w:lvlJc w:val="left"/>
      <w:pPr>
        <w:ind w:left="2508" w:hanging="140"/>
      </w:pPr>
      <w:rPr>
        <w:rFonts w:hint="default"/>
        <w:lang w:val="ru-RU" w:eastAsia="en-US" w:bidi="ar-SA"/>
      </w:rPr>
    </w:lvl>
    <w:lvl w:ilvl="6" w:tplc="9AB23F14">
      <w:numFmt w:val="bullet"/>
      <w:lvlText w:val="•"/>
      <w:lvlJc w:val="left"/>
      <w:pPr>
        <w:ind w:left="2989" w:hanging="140"/>
      </w:pPr>
      <w:rPr>
        <w:rFonts w:hint="default"/>
        <w:lang w:val="ru-RU" w:eastAsia="en-US" w:bidi="ar-SA"/>
      </w:rPr>
    </w:lvl>
    <w:lvl w:ilvl="7" w:tplc="4EA4700C">
      <w:numFmt w:val="bullet"/>
      <w:lvlText w:val="•"/>
      <w:lvlJc w:val="left"/>
      <w:pPr>
        <w:ind w:left="3471" w:hanging="140"/>
      </w:pPr>
      <w:rPr>
        <w:rFonts w:hint="default"/>
        <w:lang w:val="ru-RU" w:eastAsia="en-US" w:bidi="ar-SA"/>
      </w:rPr>
    </w:lvl>
    <w:lvl w:ilvl="8" w:tplc="FA9A8974">
      <w:numFmt w:val="bullet"/>
      <w:lvlText w:val="•"/>
      <w:lvlJc w:val="left"/>
      <w:pPr>
        <w:ind w:left="3952" w:hanging="140"/>
      </w:pPr>
      <w:rPr>
        <w:rFonts w:hint="default"/>
        <w:lang w:val="ru-RU" w:eastAsia="en-US" w:bidi="ar-SA"/>
      </w:rPr>
    </w:lvl>
  </w:abstractNum>
  <w:abstractNum w:abstractNumId="288" w15:restartNumberingAfterBreak="0">
    <w:nsid w:val="53C31849"/>
    <w:multiLevelType w:val="hybridMultilevel"/>
    <w:tmpl w:val="C8EEF36E"/>
    <w:lvl w:ilvl="0" w:tplc="4D9E250E">
      <w:numFmt w:val="bullet"/>
      <w:lvlText w:val=""/>
      <w:lvlJc w:val="left"/>
      <w:pPr>
        <w:ind w:left="535" w:hanging="284"/>
      </w:pPr>
      <w:rPr>
        <w:rFonts w:ascii="Symbol" w:eastAsia="Symbol" w:hAnsi="Symbol" w:cs="Symbol" w:hint="default"/>
        <w:b w:val="0"/>
        <w:bCs w:val="0"/>
        <w:i w:val="0"/>
        <w:iCs w:val="0"/>
        <w:spacing w:val="0"/>
        <w:w w:val="100"/>
        <w:sz w:val="24"/>
        <w:szCs w:val="24"/>
        <w:lang w:val="ru-RU" w:eastAsia="en-US" w:bidi="ar-SA"/>
      </w:rPr>
    </w:lvl>
    <w:lvl w:ilvl="1" w:tplc="FC4CA784">
      <w:numFmt w:val="bullet"/>
      <w:lvlText w:val="•"/>
      <w:lvlJc w:val="left"/>
      <w:pPr>
        <w:ind w:left="1592" w:hanging="284"/>
      </w:pPr>
      <w:rPr>
        <w:rFonts w:hint="default"/>
        <w:lang w:val="ru-RU" w:eastAsia="en-US" w:bidi="ar-SA"/>
      </w:rPr>
    </w:lvl>
    <w:lvl w:ilvl="2" w:tplc="09B49CE6">
      <w:numFmt w:val="bullet"/>
      <w:lvlText w:val="•"/>
      <w:lvlJc w:val="left"/>
      <w:pPr>
        <w:ind w:left="2645" w:hanging="284"/>
      </w:pPr>
      <w:rPr>
        <w:rFonts w:hint="default"/>
        <w:lang w:val="ru-RU" w:eastAsia="en-US" w:bidi="ar-SA"/>
      </w:rPr>
    </w:lvl>
    <w:lvl w:ilvl="3" w:tplc="C6449D70">
      <w:numFmt w:val="bullet"/>
      <w:lvlText w:val="•"/>
      <w:lvlJc w:val="left"/>
      <w:pPr>
        <w:ind w:left="3698" w:hanging="284"/>
      </w:pPr>
      <w:rPr>
        <w:rFonts w:hint="default"/>
        <w:lang w:val="ru-RU" w:eastAsia="en-US" w:bidi="ar-SA"/>
      </w:rPr>
    </w:lvl>
    <w:lvl w:ilvl="4" w:tplc="500E9B4E">
      <w:numFmt w:val="bullet"/>
      <w:lvlText w:val="•"/>
      <w:lvlJc w:val="left"/>
      <w:pPr>
        <w:ind w:left="4751" w:hanging="284"/>
      </w:pPr>
      <w:rPr>
        <w:rFonts w:hint="default"/>
        <w:lang w:val="ru-RU" w:eastAsia="en-US" w:bidi="ar-SA"/>
      </w:rPr>
    </w:lvl>
    <w:lvl w:ilvl="5" w:tplc="9974766C">
      <w:numFmt w:val="bullet"/>
      <w:lvlText w:val="•"/>
      <w:lvlJc w:val="left"/>
      <w:pPr>
        <w:ind w:left="5804" w:hanging="284"/>
      </w:pPr>
      <w:rPr>
        <w:rFonts w:hint="default"/>
        <w:lang w:val="ru-RU" w:eastAsia="en-US" w:bidi="ar-SA"/>
      </w:rPr>
    </w:lvl>
    <w:lvl w:ilvl="6" w:tplc="91EEF2F2">
      <w:numFmt w:val="bullet"/>
      <w:lvlText w:val="•"/>
      <w:lvlJc w:val="left"/>
      <w:pPr>
        <w:ind w:left="6857" w:hanging="284"/>
      </w:pPr>
      <w:rPr>
        <w:rFonts w:hint="default"/>
        <w:lang w:val="ru-RU" w:eastAsia="en-US" w:bidi="ar-SA"/>
      </w:rPr>
    </w:lvl>
    <w:lvl w:ilvl="7" w:tplc="EF92789E">
      <w:numFmt w:val="bullet"/>
      <w:lvlText w:val="•"/>
      <w:lvlJc w:val="left"/>
      <w:pPr>
        <w:ind w:left="7910" w:hanging="284"/>
      </w:pPr>
      <w:rPr>
        <w:rFonts w:hint="default"/>
        <w:lang w:val="ru-RU" w:eastAsia="en-US" w:bidi="ar-SA"/>
      </w:rPr>
    </w:lvl>
    <w:lvl w:ilvl="8" w:tplc="B17A4BB6">
      <w:numFmt w:val="bullet"/>
      <w:lvlText w:val="•"/>
      <w:lvlJc w:val="left"/>
      <w:pPr>
        <w:ind w:left="8963" w:hanging="284"/>
      </w:pPr>
      <w:rPr>
        <w:rFonts w:hint="default"/>
        <w:lang w:val="ru-RU" w:eastAsia="en-US" w:bidi="ar-SA"/>
      </w:rPr>
    </w:lvl>
  </w:abstractNum>
  <w:abstractNum w:abstractNumId="289" w15:restartNumberingAfterBreak="0">
    <w:nsid w:val="54AE5EE6"/>
    <w:multiLevelType w:val="hybridMultilevel"/>
    <w:tmpl w:val="9E023DE8"/>
    <w:lvl w:ilvl="0" w:tplc="7F4AC3B2">
      <w:start w:val="1"/>
      <w:numFmt w:val="decimal"/>
      <w:lvlText w:val="%1."/>
      <w:lvlJc w:val="left"/>
      <w:pPr>
        <w:ind w:left="49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3E3024B4">
      <w:numFmt w:val="bullet"/>
      <w:lvlText w:val="•"/>
      <w:lvlJc w:val="left"/>
      <w:pPr>
        <w:ind w:left="1556" w:hanging="240"/>
      </w:pPr>
      <w:rPr>
        <w:rFonts w:hint="default"/>
        <w:lang w:val="ru-RU" w:eastAsia="en-US" w:bidi="ar-SA"/>
      </w:rPr>
    </w:lvl>
    <w:lvl w:ilvl="2" w:tplc="904C5D54">
      <w:numFmt w:val="bullet"/>
      <w:lvlText w:val="•"/>
      <w:lvlJc w:val="left"/>
      <w:pPr>
        <w:ind w:left="2613" w:hanging="240"/>
      </w:pPr>
      <w:rPr>
        <w:rFonts w:hint="default"/>
        <w:lang w:val="ru-RU" w:eastAsia="en-US" w:bidi="ar-SA"/>
      </w:rPr>
    </w:lvl>
    <w:lvl w:ilvl="3" w:tplc="CF4E6132">
      <w:numFmt w:val="bullet"/>
      <w:lvlText w:val="•"/>
      <w:lvlJc w:val="left"/>
      <w:pPr>
        <w:ind w:left="3670" w:hanging="240"/>
      </w:pPr>
      <w:rPr>
        <w:rFonts w:hint="default"/>
        <w:lang w:val="ru-RU" w:eastAsia="en-US" w:bidi="ar-SA"/>
      </w:rPr>
    </w:lvl>
    <w:lvl w:ilvl="4" w:tplc="3DEABC8E">
      <w:numFmt w:val="bullet"/>
      <w:lvlText w:val="•"/>
      <w:lvlJc w:val="left"/>
      <w:pPr>
        <w:ind w:left="4727" w:hanging="240"/>
      </w:pPr>
      <w:rPr>
        <w:rFonts w:hint="default"/>
        <w:lang w:val="ru-RU" w:eastAsia="en-US" w:bidi="ar-SA"/>
      </w:rPr>
    </w:lvl>
    <w:lvl w:ilvl="5" w:tplc="4880DAEA">
      <w:numFmt w:val="bullet"/>
      <w:lvlText w:val="•"/>
      <w:lvlJc w:val="left"/>
      <w:pPr>
        <w:ind w:left="5784" w:hanging="240"/>
      </w:pPr>
      <w:rPr>
        <w:rFonts w:hint="default"/>
        <w:lang w:val="ru-RU" w:eastAsia="en-US" w:bidi="ar-SA"/>
      </w:rPr>
    </w:lvl>
    <w:lvl w:ilvl="6" w:tplc="FEFC93F8">
      <w:numFmt w:val="bullet"/>
      <w:lvlText w:val="•"/>
      <w:lvlJc w:val="left"/>
      <w:pPr>
        <w:ind w:left="6841" w:hanging="240"/>
      </w:pPr>
      <w:rPr>
        <w:rFonts w:hint="default"/>
        <w:lang w:val="ru-RU" w:eastAsia="en-US" w:bidi="ar-SA"/>
      </w:rPr>
    </w:lvl>
    <w:lvl w:ilvl="7" w:tplc="188E64E6">
      <w:numFmt w:val="bullet"/>
      <w:lvlText w:val="•"/>
      <w:lvlJc w:val="left"/>
      <w:pPr>
        <w:ind w:left="7898" w:hanging="240"/>
      </w:pPr>
      <w:rPr>
        <w:rFonts w:hint="default"/>
        <w:lang w:val="ru-RU" w:eastAsia="en-US" w:bidi="ar-SA"/>
      </w:rPr>
    </w:lvl>
    <w:lvl w:ilvl="8" w:tplc="51189C90">
      <w:numFmt w:val="bullet"/>
      <w:lvlText w:val="•"/>
      <w:lvlJc w:val="left"/>
      <w:pPr>
        <w:ind w:left="8955" w:hanging="240"/>
      </w:pPr>
      <w:rPr>
        <w:rFonts w:hint="default"/>
        <w:lang w:val="ru-RU" w:eastAsia="en-US" w:bidi="ar-SA"/>
      </w:rPr>
    </w:lvl>
  </w:abstractNum>
  <w:abstractNum w:abstractNumId="290" w15:restartNumberingAfterBreak="0">
    <w:nsid w:val="54B45153"/>
    <w:multiLevelType w:val="hybridMultilevel"/>
    <w:tmpl w:val="5464D6A2"/>
    <w:lvl w:ilvl="0" w:tplc="98F4341A">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2E7CA830">
      <w:numFmt w:val="bullet"/>
      <w:lvlText w:val="•"/>
      <w:lvlJc w:val="left"/>
      <w:pPr>
        <w:ind w:left="889" w:hanging="360"/>
      </w:pPr>
      <w:rPr>
        <w:rFonts w:hint="default"/>
        <w:lang w:val="ru-RU" w:eastAsia="en-US" w:bidi="ar-SA"/>
      </w:rPr>
    </w:lvl>
    <w:lvl w:ilvl="2" w:tplc="C25E2262">
      <w:numFmt w:val="bullet"/>
      <w:lvlText w:val="•"/>
      <w:lvlJc w:val="left"/>
      <w:pPr>
        <w:ind w:left="1299" w:hanging="360"/>
      </w:pPr>
      <w:rPr>
        <w:rFonts w:hint="default"/>
        <w:lang w:val="ru-RU" w:eastAsia="en-US" w:bidi="ar-SA"/>
      </w:rPr>
    </w:lvl>
    <w:lvl w:ilvl="3" w:tplc="5F607AEA">
      <w:numFmt w:val="bullet"/>
      <w:lvlText w:val="•"/>
      <w:lvlJc w:val="left"/>
      <w:pPr>
        <w:ind w:left="1709" w:hanging="360"/>
      </w:pPr>
      <w:rPr>
        <w:rFonts w:hint="default"/>
        <w:lang w:val="ru-RU" w:eastAsia="en-US" w:bidi="ar-SA"/>
      </w:rPr>
    </w:lvl>
    <w:lvl w:ilvl="4" w:tplc="DF7659E6">
      <w:numFmt w:val="bullet"/>
      <w:lvlText w:val="•"/>
      <w:lvlJc w:val="left"/>
      <w:pPr>
        <w:ind w:left="2118" w:hanging="360"/>
      </w:pPr>
      <w:rPr>
        <w:rFonts w:hint="default"/>
        <w:lang w:val="ru-RU" w:eastAsia="en-US" w:bidi="ar-SA"/>
      </w:rPr>
    </w:lvl>
    <w:lvl w:ilvl="5" w:tplc="42E0E634">
      <w:numFmt w:val="bullet"/>
      <w:lvlText w:val="•"/>
      <w:lvlJc w:val="left"/>
      <w:pPr>
        <w:ind w:left="2528" w:hanging="360"/>
      </w:pPr>
      <w:rPr>
        <w:rFonts w:hint="default"/>
        <w:lang w:val="ru-RU" w:eastAsia="en-US" w:bidi="ar-SA"/>
      </w:rPr>
    </w:lvl>
    <w:lvl w:ilvl="6" w:tplc="E3C479C2">
      <w:numFmt w:val="bullet"/>
      <w:lvlText w:val="•"/>
      <w:lvlJc w:val="left"/>
      <w:pPr>
        <w:ind w:left="2938" w:hanging="360"/>
      </w:pPr>
      <w:rPr>
        <w:rFonts w:hint="default"/>
        <w:lang w:val="ru-RU" w:eastAsia="en-US" w:bidi="ar-SA"/>
      </w:rPr>
    </w:lvl>
    <w:lvl w:ilvl="7" w:tplc="93F0CBFC">
      <w:numFmt w:val="bullet"/>
      <w:lvlText w:val="•"/>
      <w:lvlJc w:val="left"/>
      <w:pPr>
        <w:ind w:left="3347" w:hanging="360"/>
      </w:pPr>
      <w:rPr>
        <w:rFonts w:hint="default"/>
        <w:lang w:val="ru-RU" w:eastAsia="en-US" w:bidi="ar-SA"/>
      </w:rPr>
    </w:lvl>
    <w:lvl w:ilvl="8" w:tplc="021EA5CE">
      <w:numFmt w:val="bullet"/>
      <w:lvlText w:val="•"/>
      <w:lvlJc w:val="left"/>
      <w:pPr>
        <w:ind w:left="3757" w:hanging="360"/>
      </w:pPr>
      <w:rPr>
        <w:rFonts w:hint="default"/>
        <w:lang w:val="ru-RU" w:eastAsia="en-US" w:bidi="ar-SA"/>
      </w:rPr>
    </w:lvl>
  </w:abstractNum>
  <w:abstractNum w:abstractNumId="291" w15:restartNumberingAfterBreak="0">
    <w:nsid w:val="558214DD"/>
    <w:multiLevelType w:val="hybridMultilevel"/>
    <w:tmpl w:val="19C88E82"/>
    <w:lvl w:ilvl="0" w:tplc="B22E2F22">
      <w:numFmt w:val="bullet"/>
      <w:lvlText w:val="—"/>
      <w:lvlJc w:val="left"/>
      <w:pPr>
        <w:ind w:left="108"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A71EBE00">
      <w:numFmt w:val="bullet"/>
      <w:lvlText w:val="•"/>
      <w:lvlJc w:val="left"/>
      <w:pPr>
        <w:ind w:left="651" w:hanging="300"/>
      </w:pPr>
      <w:rPr>
        <w:rFonts w:hint="default"/>
        <w:lang w:val="ru-RU" w:eastAsia="en-US" w:bidi="ar-SA"/>
      </w:rPr>
    </w:lvl>
    <w:lvl w:ilvl="2" w:tplc="BC70C1B4">
      <w:numFmt w:val="bullet"/>
      <w:lvlText w:val="•"/>
      <w:lvlJc w:val="left"/>
      <w:pPr>
        <w:ind w:left="1203" w:hanging="300"/>
      </w:pPr>
      <w:rPr>
        <w:rFonts w:hint="default"/>
        <w:lang w:val="ru-RU" w:eastAsia="en-US" w:bidi="ar-SA"/>
      </w:rPr>
    </w:lvl>
    <w:lvl w:ilvl="3" w:tplc="CA20BCDC">
      <w:numFmt w:val="bullet"/>
      <w:lvlText w:val="•"/>
      <w:lvlJc w:val="left"/>
      <w:pPr>
        <w:ind w:left="1754" w:hanging="300"/>
      </w:pPr>
      <w:rPr>
        <w:rFonts w:hint="default"/>
        <w:lang w:val="ru-RU" w:eastAsia="en-US" w:bidi="ar-SA"/>
      </w:rPr>
    </w:lvl>
    <w:lvl w:ilvl="4" w:tplc="DA126CDA">
      <w:numFmt w:val="bullet"/>
      <w:lvlText w:val="•"/>
      <w:lvlJc w:val="left"/>
      <w:pPr>
        <w:ind w:left="2306" w:hanging="300"/>
      </w:pPr>
      <w:rPr>
        <w:rFonts w:hint="default"/>
        <w:lang w:val="ru-RU" w:eastAsia="en-US" w:bidi="ar-SA"/>
      </w:rPr>
    </w:lvl>
    <w:lvl w:ilvl="5" w:tplc="43D0D35A">
      <w:numFmt w:val="bullet"/>
      <w:lvlText w:val="•"/>
      <w:lvlJc w:val="left"/>
      <w:pPr>
        <w:ind w:left="2858" w:hanging="300"/>
      </w:pPr>
      <w:rPr>
        <w:rFonts w:hint="default"/>
        <w:lang w:val="ru-RU" w:eastAsia="en-US" w:bidi="ar-SA"/>
      </w:rPr>
    </w:lvl>
    <w:lvl w:ilvl="6" w:tplc="D4F674D8">
      <w:numFmt w:val="bullet"/>
      <w:lvlText w:val="•"/>
      <w:lvlJc w:val="left"/>
      <w:pPr>
        <w:ind w:left="3409" w:hanging="300"/>
      </w:pPr>
      <w:rPr>
        <w:rFonts w:hint="default"/>
        <w:lang w:val="ru-RU" w:eastAsia="en-US" w:bidi="ar-SA"/>
      </w:rPr>
    </w:lvl>
    <w:lvl w:ilvl="7" w:tplc="EDF8E7B4">
      <w:numFmt w:val="bullet"/>
      <w:lvlText w:val="•"/>
      <w:lvlJc w:val="left"/>
      <w:pPr>
        <w:ind w:left="3961" w:hanging="300"/>
      </w:pPr>
      <w:rPr>
        <w:rFonts w:hint="default"/>
        <w:lang w:val="ru-RU" w:eastAsia="en-US" w:bidi="ar-SA"/>
      </w:rPr>
    </w:lvl>
    <w:lvl w:ilvl="8" w:tplc="76762030">
      <w:numFmt w:val="bullet"/>
      <w:lvlText w:val="•"/>
      <w:lvlJc w:val="left"/>
      <w:pPr>
        <w:ind w:left="4512" w:hanging="300"/>
      </w:pPr>
      <w:rPr>
        <w:rFonts w:hint="default"/>
        <w:lang w:val="ru-RU" w:eastAsia="en-US" w:bidi="ar-SA"/>
      </w:rPr>
    </w:lvl>
  </w:abstractNum>
  <w:abstractNum w:abstractNumId="292" w15:restartNumberingAfterBreak="0">
    <w:nsid w:val="55E61E22"/>
    <w:multiLevelType w:val="hybridMultilevel"/>
    <w:tmpl w:val="53600A52"/>
    <w:lvl w:ilvl="0" w:tplc="663CA218">
      <w:numFmt w:val="bullet"/>
      <w:lvlText w:val=""/>
      <w:lvlJc w:val="left"/>
      <w:pPr>
        <w:ind w:left="972" w:hanging="360"/>
      </w:pPr>
      <w:rPr>
        <w:rFonts w:ascii="Symbol" w:eastAsia="Symbol" w:hAnsi="Symbol" w:cs="Symbol" w:hint="default"/>
        <w:b w:val="0"/>
        <w:bCs w:val="0"/>
        <w:i w:val="0"/>
        <w:iCs w:val="0"/>
        <w:spacing w:val="0"/>
        <w:w w:val="100"/>
        <w:sz w:val="24"/>
        <w:szCs w:val="24"/>
        <w:lang w:val="ru-RU" w:eastAsia="en-US" w:bidi="ar-SA"/>
      </w:rPr>
    </w:lvl>
    <w:lvl w:ilvl="1" w:tplc="E77ADE40">
      <w:numFmt w:val="bullet"/>
      <w:lvlText w:val="•"/>
      <w:lvlJc w:val="left"/>
      <w:pPr>
        <w:ind w:left="1988" w:hanging="360"/>
      </w:pPr>
      <w:rPr>
        <w:rFonts w:hint="default"/>
        <w:lang w:val="ru-RU" w:eastAsia="en-US" w:bidi="ar-SA"/>
      </w:rPr>
    </w:lvl>
    <w:lvl w:ilvl="2" w:tplc="F02EBF80">
      <w:numFmt w:val="bullet"/>
      <w:lvlText w:val="•"/>
      <w:lvlJc w:val="left"/>
      <w:pPr>
        <w:ind w:left="2997" w:hanging="360"/>
      </w:pPr>
      <w:rPr>
        <w:rFonts w:hint="default"/>
        <w:lang w:val="ru-RU" w:eastAsia="en-US" w:bidi="ar-SA"/>
      </w:rPr>
    </w:lvl>
    <w:lvl w:ilvl="3" w:tplc="03D4155C">
      <w:numFmt w:val="bullet"/>
      <w:lvlText w:val="•"/>
      <w:lvlJc w:val="left"/>
      <w:pPr>
        <w:ind w:left="4006" w:hanging="360"/>
      </w:pPr>
      <w:rPr>
        <w:rFonts w:hint="default"/>
        <w:lang w:val="ru-RU" w:eastAsia="en-US" w:bidi="ar-SA"/>
      </w:rPr>
    </w:lvl>
    <w:lvl w:ilvl="4" w:tplc="CDEEDA4E">
      <w:numFmt w:val="bullet"/>
      <w:lvlText w:val="•"/>
      <w:lvlJc w:val="left"/>
      <w:pPr>
        <w:ind w:left="5015" w:hanging="360"/>
      </w:pPr>
      <w:rPr>
        <w:rFonts w:hint="default"/>
        <w:lang w:val="ru-RU" w:eastAsia="en-US" w:bidi="ar-SA"/>
      </w:rPr>
    </w:lvl>
    <w:lvl w:ilvl="5" w:tplc="A4305646">
      <w:numFmt w:val="bullet"/>
      <w:lvlText w:val="•"/>
      <w:lvlJc w:val="left"/>
      <w:pPr>
        <w:ind w:left="6024" w:hanging="360"/>
      </w:pPr>
      <w:rPr>
        <w:rFonts w:hint="default"/>
        <w:lang w:val="ru-RU" w:eastAsia="en-US" w:bidi="ar-SA"/>
      </w:rPr>
    </w:lvl>
    <w:lvl w:ilvl="6" w:tplc="322ACDD2">
      <w:numFmt w:val="bullet"/>
      <w:lvlText w:val="•"/>
      <w:lvlJc w:val="left"/>
      <w:pPr>
        <w:ind w:left="7033" w:hanging="360"/>
      </w:pPr>
      <w:rPr>
        <w:rFonts w:hint="default"/>
        <w:lang w:val="ru-RU" w:eastAsia="en-US" w:bidi="ar-SA"/>
      </w:rPr>
    </w:lvl>
    <w:lvl w:ilvl="7" w:tplc="8B605162">
      <w:numFmt w:val="bullet"/>
      <w:lvlText w:val="•"/>
      <w:lvlJc w:val="left"/>
      <w:pPr>
        <w:ind w:left="8042" w:hanging="360"/>
      </w:pPr>
      <w:rPr>
        <w:rFonts w:hint="default"/>
        <w:lang w:val="ru-RU" w:eastAsia="en-US" w:bidi="ar-SA"/>
      </w:rPr>
    </w:lvl>
    <w:lvl w:ilvl="8" w:tplc="72080FF6">
      <w:numFmt w:val="bullet"/>
      <w:lvlText w:val="•"/>
      <w:lvlJc w:val="left"/>
      <w:pPr>
        <w:ind w:left="9051" w:hanging="360"/>
      </w:pPr>
      <w:rPr>
        <w:rFonts w:hint="default"/>
        <w:lang w:val="ru-RU" w:eastAsia="en-US" w:bidi="ar-SA"/>
      </w:rPr>
    </w:lvl>
  </w:abstractNum>
  <w:abstractNum w:abstractNumId="293" w15:restartNumberingAfterBreak="0">
    <w:nsid w:val="560121B0"/>
    <w:multiLevelType w:val="hybridMultilevel"/>
    <w:tmpl w:val="081ED1B0"/>
    <w:lvl w:ilvl="0" w:tplc="E12ABBA2">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AF524D68">
      <w:numFmt w:val="bullet"/>
      <w:lvlText w:val="•"/>
      <w:lvlJc w:val="left"/>
      <w:pPr>
        <w:ind w:left="889" w:hanging="360"/>
      </w:pPr>
      <w:rPr>
        <w:rFonts w:hint="default"/>
        <w:lang w:val="ru-RU" w:eastAsia="en-US" w:bidi="ar-SA"/>
      </w:rPr>
    </w:lvl>
    <w:lvl w:ilvl="2" w:tplc="EE386510">
      <w:numFmt w:val="bullet"/>
      <w:lvlText w:val="•"/>
      <w:lvlJc w:val="left"/>
      <w:pPr>
        <w:ind w:left="1299" w:hanging="360"/>
      </w:pPr>
      <w:rPr>
        <w:rFonts w:hint="default"/>
        <w:lang w:val="ru-RU" w:eastAsia="en-US" w:bidi="ar-SA"/>
      </w:rPr>
    </w:lvl>
    <w:lvl w:ilvl="3" w:tplc="8400764E">
      <w:numFmt w:val="bullet"/>
      <w:lvlText w:val="•"/>
      <w:lvlJc w:val="left"/>
      <w:pPr>
        <w:ind w:left="1709" w:hanging="360"/>
      </w:pPr>
      <w:rPr>
        <w:rFonts w:hint="default"/>
        <w:lang w:val="ru-RU" w:eastAsia="en-US" w:bidi="ar-SA"/>
      </w:rPr>
    </w:lvl>
    <w:lvl w:ilvl="4" w:tplc="09EAA464">
      <w:numFmt w:val="bullet"/>
      <w:lvlText w:val="•"/>
      <w:lvlJc w:val="left"/>
      <w:pPr>
        <w:ind w:left="2118" w:hanging="360"/>
      </w:pPr>
      <w:rPr>
        <w:rFonts w:hint="default"/>
        <w:lang w:val="ru-RU" w:eastAsia="en-US" w:bidi="ar-SA"/>
      </w:rPr>
    </w:lvl>
    <w:lvl w:ilvl="5" w:tplc="3C96C46C">
      <w:numFmt w:val="bullet"/>
      <w:lvlText w:val="•"/>
      <w:lvlJc w:val="left"/>
      <w:pPr>
        <w:ind w:left="2528" w:hanging="360"/>
      </w:pPr>
      <w:rPr>
        <w:rFonts w:hint="default"/>
        <w:lang w:val="ru-RU" w:eastAsia="en-US" w:bidi="ar-SA"/>
      </w:rPr>
    </w:lvl>
    <w:lvl w:ilvl="6" w:tplc="0FC669F0">
      <w:numFmt w:val="bullet"/>
      <w:lvlText w:val="•"/>
      <w:lvlJc w:val="left"/>
      <w:pPr>
        <w:ind w:left="2938" w:hanging="360"/>
      </w:pPr>
      <w:rPr>
        <w:rFonts w:hint="default"/>
        <w:lang w:val="ru-RU" w:eastAsia="en-US" w:bidi="ar-SA"/>
      </w:rPr>
    </w:lvl>
    <w:lvl w:ilvl="7" w:tplc="B6488F68">
      <w:numFmt w:val="bullet"/>
      <w:lvlText w:val="•"/>
      <w:lvlJc w:val="left"/>
      <w:pPr>
        <w:ind w:left="3347" w:hanging="360"/>
      </w:pPr>
      <w:rPr>
        <w:rFonts w:hint="default"/>
        <w:lang w:val="ru-RU" w:eastAsia="en-US" w:bidi="ar-SA"/>
      </w:rPr>
    </w:lvl>
    <w:lvl w:ilvl="8" w:tplc="0FB2956A">
      <w:numFmt w:val="bullet"/>
      <w:lvlText w:val="•"/>
      <w:lvlJc w:val="left"/>
      <w:pPr>
        <w:ind w:left="3757" w:hanging="360"/>
      </w:pPr>
      <w:rPr>
        <w:rFonts w:hint="default"/>
        <w:lang w:val="ru-RU" w:eastAsia="en-US" w:bidi="ar-SA"/>
      </w:rPr>
    </w:lvl>
  </w:abstractNum>
  <w:abstractNum w:abstractNumId="294" w15:restartNumberingAfterBreak="0">
    <w:nsid w:val="562D4C91"/>
    <w:multiLevelType w:val="hybridMultilevel"/>
    <w:tmpl w:val="254C563A"/>
    <w:lvl w:ilvl="0" w:tplc="5CD4B4FC">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B39AC8A2">
      <w:numFmt w:val="bullet"/>
      <w:lvlText w:val="•"/>
      <w:lvlJc w:val="left"/>
      <w:pPr>
        <w:ind w:left="983" w:hanging="360"/>
      </w:pPr>
      <w:rPr>
        <w:rFonts w:hint="default"/>
        <w:lang w:val="ru-RU" w:eastAsia="en-US" w:bidi="ar-SA"/>
      </w:rPr>
    </w:lvl>
    <w:lvl w:ilvl="2" w:tplc="99BAE816">
      <w:numFmt w:val="bullet"/>
      <w:lvlText w:val="•"/>
      <w:lvlJc w:val="left"/>
      <w:pPr>
        <w:ind w:left="1266" w:hanging="360"/>
      </w:pPr>
      <w:rPr>
        <w:rFonts w:hint="default"/>
        <w:lang w:val="ru-RU" w:eastAsia="en-US" w:bidi="ar-SA"/>
      </w:rPr>
    </w:lvl>
    <w:lvl w:ilvl="3" w:tplc="3F6A1296">
      <w:numFmt w:val="bullet"/>
      <w:lvlText w:val="•"/>
      <w:lvlJc w:val="left"/>
      <w:pPr>
        <w:ind w:left="1550" w:hanging="360"/>
      </w:pPr>
      <w:rPr>
        <w:rFonts w:hint="default"/>
        <w:lang w:val="ru-RU" w:eastAsia="en-US" w:bidi="ar-SA"/>
      </w:rPr>
    </w:lvl>
    <w:lvl w:ilvl="4" w:tplc="537E83F4">
      <w:numFmt w:val="bullet"/>
      <w:lvlText w:val="•"/>
      <w:lvlJc w:val="left"/>
      <w:pPr>
        <w:ind w:left="1833" w:hanging="360"/>
      </w:pPr>
      <w:rPr>
        <w:rFonts w:hint="default"/>
        <w:lang w:val="ru-RU" w:eastAsia="en-US" w:bidi="ar-SA"/>
      </w:rPr>
    </w:lvl>
    <w:lvl w:ilvl="5" w:tplc="A59AADCA">
      <w:numFmt w:val="bullet"/>
      <w:lvlText w:val="•"/>
      <w:lvlJc w:val="left"/>
      <w:pPr>
        <w:ind w:left="2117" w:hanging="360"/>
      </w:pPr>
      <w:rPr>
        <w:rFonts w:hint="default"/>
        <w:lang w:val="ru-RU" w:eastAsia="en-US" w:bidi="ar-SA"/>
      </w:rPr>
    </w:lvl>
    <w:lvl w:ilvl="6" w:tplc="8A50B1E2">
      <w:numFmt w:val="bullet"/>
      <w:lvlText w:val="•"/>
      <w:lvlJc w:val="left"/>
      <w:pPr>
        <w:ind w:left="2400" w:hanging="360"/>
      </w:pPr>
      <w:rPr>
        <w:rFonts w:hint="default"/>
        <w:lang w:val="ru-RU" w:eastAsia="en-US" w:bidi="ar-SA"/>
      </w:rPr>
    </w:lvl>
    <w:lvl w:ilvl="7" w:tplc="D7AC6ADA">
      <w:numFmt w:val="bullet"/>
      <w:lvlText w:val="•"/>
      <w:lvlJc w:val="left"/>
      <w:pPr>
        <w:ind w:left="2683" w:hanging="360"/>
      </w:pPr>
      <w:rPr>
        <w:rFonts w:hint="default"/>
        <w:lang w:val="ru-RU" w:eastAsia="en-US" w:bidi="ar-SA"/>
      </w:rPr>
    </w:lvl>
    <w:lvl w:ilvl="8" w:tplc="92FE940A">
      <w:numFmt w:val="bullet"/>
      <w:lvlText w:val="•"/>
      <w:lvlJc w:val="left"/>
      <w:pPr>
        <w:ind w:left="2967" w:hanging="360"/>
      </w:pPr>
      <w:rPr>
        <w:rFonts w:hint="default"/>
        <w:lang w:val="ru-RU" w:eastAsia="en-US" w:bidi="ar-SA"/>
      </w:rPr>
    </w:lvl>
  </w:abstractNum>
  <w:abstractNum w:abstractNumId="295" w15:restartNumberingAfterBreak="0">
    <w:nsid w:val="56A11BC0"/>
    <w:multiLevelType w:val="hybridMultilevel"/>
    <w:tmpl w:val="94A28FCE"/>
    <w:lvl w:ilvl="0" w:tplc="43FEBD4C">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89307824">
      <w:numFmt w:val="bullet"/>
      <w:lvlText w:val="•"/>
      <w:lvlJc w:val="left"/>
      <w:pPr>
        <w:ind w:left="983" w:hanging="360"/>
      </w:pPr>
      <w:rPr>
        <w:rFonts w:hint="default"/>
        <w:lang w:val="ru-RU" w:eastAsia="en-US" w:bidi="ar-SA"/>
      </w:rPr>
    </w:lvl>
    <w:lvl w:ilvl="2" w:tplc="8FE01638">
      <w:numFmt w:val="bullet"/>
      <w:lvlText w:val="•"/>
      <w:lvlJc w:val="left"/>
      <w:pPr>
        <w:ind w:left="1266" w:hanging="360"/>
      </w:pPr>
      <w:rPr>
        <w:rFonts w:hint="default"/>
        <w:lang w:val="ru-RU" w:eastAsia="en-US" w:bidi="ar-SA"/>
      </w:rPr>
    </w:lvl>
    <w:lvl w:ilvl="3" w:tplc="DAC44492">
      <w:numFmt w:val="bullet"/>
      <w:lvlText w:val="•"/>
      <w:lvlJc w:val="left"/>
      <w:pPr>
        <w:ind w:left="1550" w:hanging="360"/>
      </w:pPr>
      <w:rPr>
        <w:rFonts w:hint="default"/>
        <w:lang w:val="ru-RU" w:eastAsia="en-US" w:bidi="ar-SA"/>
      </w:rPr>
    </w:lvl>
    <w:lvl w:ilvl="4" w:tplc="0A1ACDE6">
      <w:numFmt w:val="bullet"/>
      <w:lvlText w:val="•"/>
      <w:lvlJc w:val="left"/>
      <w:pPr>
        <w:ind w:left="1833" w:hanging="360"/>
      </w:pPr>
      <w:rPr>
        <w:rFonts w:hint="default"/>
        <w:lang w:val="ru-RU" w:eastAsia="en-US" w:bidi="ar-SA"/>
      </w:rPr>
    </w:lvl>
    <w:lvl w:ilvl="5" w:tplc="6F707F3A">
      <w:numFmt w:val="bullet"/>
      <w:lvlText w:val="•"/>
      <w:lvlJc w:val="left"/>
      <w:pPr>
        <w:ind w:left="2117" w:hanging="360"/>
      </w:pPr>
      <w:rPr>
        <w:rFonts w:hint="default"/>
        <w:lang w:val="ru-RU" w:eastAsia="en-US" w:bidi="ar-SA"/>
      </w:rPr>
    </w:lvl>
    <w:lvl w:ilvl="6" w:tplc="7AD0DF04">
      <w:numFmt w:val="bullet"/>
      <w:lvlText w:val="•"/>
      <w:lvlJc w:val="left"/>
      <w:pPr>
        <w:ind w:left="2400" w:hanging="360"/>
      </w:pPr>
      <w:rPr>
        <w:rFonts w:hint="default"/>
        <w:lang w:val="ru-RU" w:eastAsia="en-US" w:bidi="ar-SA"/>
      </w:rPr>
    </w:lvl>
    <w:lvl w:ilvl="7" w:tplc="3176DC88">
      <w:numFmt w:val="bullet"/>
      <w:lvlText w:val="•"/>
      <w:lvlJc w:val="left"/>
      <w:pPr>
        <w:ind w:left="2683" w:hanging="360"/>
      </w:pPr>
      <w:rPr>
        <w:rFonts w:hint="default"/>
        <w:lang w:val="ru-RU" w:eastAsia="en-US" w:bidi="ar-SA"/>
      </w:rPr>
    </w:lvl>
    <w:lvl w:ilvl="8" w:tplc="D1564A96">
      <w:numFmt w:val="bullet"/>
      <w:lvlText w:val="•"/>
      <w:lvlJc w:val="left"/>
      <w:pPr>
        <w:ind w:left="2967" w:hanging="360"/>
      </w:pPr>
      <w:rPr>
        <w:rFonts w:hint="default"/>
        <w:lang w:val="ru-RU" w:eastAsia="en-US" w:bidi="ar-SA"/>
      </w:rPr>
    </w:lvl>
  </w:abstractNum>
  <w:abstractNum w:abstractNumId="296" w15:restartNumberingAfterBreak="0">
    <w:nsid w:val="56A821B1"/>
    <w:multiLevelType w:val="hybridMultilevel"/>
    <w:tmpl w:val="58426AEA"/>
    <w:lvl w:ilvl="0" w:tplc="21A2A658">
      <w:numFmt w:val="bullet"/>
      <w:lvlText w:val="•"/>
      <w:lvlJc w:val="left"/>
      <w:pPr>
        <w:ind w:left="213"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12EAEDCA">
      <w:numFmt w:val="bullet"/>
      <w:lvlText w:val="•"/>
      <w:lvlJc w:val="left"/>
      <w:pPr>
        <w:ind w:left="1284" w:hanging="144"/>
      </w:pPr>
      <w:rPr>
        <w:rFonts w:hint="default"/>
        <w:lang w:val="ru-RU" w:eastAsia="en-US" w:bidi="ar-SA"/>
      </w:rPr>
    </w:lvl>
    <w:lvl w:ilvl="2" w:tplc="E1ECC34A">
      <w:numFmt w:val="bullet"/>
      <w:lvlText w:val="•"/>
      <w:lvlJc w:val="left"/>
      <w:pPr>
        <w:ind w:left="2349" w:hanging="144"/>
      </w:pPr>
      <w:rPr>
        <w:rFonts w:hint="default"/>
        <w:lang w:val="ru-RU" w:eastAsia="en-US" w:bidi="ar-SA"/>
      </w:rPr>
    </w:lvl>
    <w:lvl w:ilvl="3" w:tplc="8B5CC7E0">
      <w:numFmt w:val="bullet"/>
      <w:lvlText w:val="•"/>
      <w:lvlJc w:val="left"/>
      <w:pPr>
        <w:ind w:left="3413" w:hanging="144"/>
      </w:pPr>
      <w:rPr>
        <w:rFonts w:hint="default"/>
        <w:lang w:val="ru-RU" w:eastAsia="en-US" w:bidi="ar-SA"/>
      </w:rPr>
    </w:lvl>
    <w:lvl w:ilvl="4" w:tplc="8CA89500">
      <w:numFmt w:val="bullet"/>
      <w:lvlText w:val="•"/>
      <w:lvlJc w:val="left"/>
      <w:pPr>
        <w:ind w:left="4478" w:hanging="144"/>
      </w:pPr>
      <w:rPr>
        <w:rFonts w:hint="default"/>
        <w:lang w:val="ru-RU" w:eastAsia="en-US" w:bidi="ar-SA"/>
      </w:rPr>
    </w:lvl>
    <w:lvl w:ilvl="5" w:tplc="84669DAE">
      <w:numFmt w:val="bullet"/>
      <w:lvlText w:val="•"/>
      <w:lvlJc w:val="left"/>
      <w:pPr>
        <w:ind w:left="5543" w:hanging="144"/>
      </w:pPr>
      <w:rPr>
        <w:rFonts w:hint="default"/>
        <w:lang w:val="ru-RU" w:eastAsia="en-US" w:bidi="ar-SA"/>
      </w:rPr>
    </w:lvl>
    <w:lvl w:ilvl="6" w:tplc="9266BF22">
      <w:numFmt w:val="bullet"/>
      <w:lvlText w:val="•"/>
      <w:lvlJc w:val="left"/>
      <w:pPr>
        <w:ind w:left="6607" w:hanging="144"/>
      </w:pPr>
      <w:rPr>
        <w:rFonts w:hint="default"/>
        <w:lang w:val="ru-RU" w:eastAsia="en-US" w:bidi="ar-SA"/>
      </w:rPr>
    </w:lvl>
    <w:lvl w:ilvl="7" w:tplc="15E08192">
      <w:numFmt w:val="bullet"/>
      <w:lvlText w:val="•"/>
      <w:lvlJc w:val="left"/>
      <w:pPr>
        <w:ind w:left="7672" w:hanging="144"/>
      </w:pPr>
      <w:rPr>
        <w:rFonts w:hint="default"/>
        <w:lang w:val="ru-RU" w:eastAsia="en-US" w:bidi="ar-SA"/>
      </w:rPr>
    </w:lvl>
    <w:lvl w:ilvl="8" w:tplc="48E010D4">
      <w:numFmt w:val="bullet"/>
      <w:lvlText w:val="•"/>
      <w:lvlJc w:val="left"/>
      <w:pPr>
        <w:ind w:left="8737" w:hanging="144"/>
      </w:pPr>
      <w:rPr>
        <w:rFonts w:hint="default"/>
        <w:lang w:val="ru-RU" w:eastAsia="en-US" w:bidi="ar-SA"/>
      </w:rPr>
    </w:lvl>
  </w:abstractNum>
  <w:abstractNum w:abstractNumId="297" w15:restartNumberingAfterBreak="0">
    <w:nsid w:val="56D02653"/>
    <w:multiLevelType w:val="hybridMultilevel"/>
    <w:tmpl w:val="CFA6BBBC"/>
    <w:lvl w:ilvl="0" w:tplc="CF3E0F06">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DA0445A2">
      <w:numFmt w:val="bullet"/>
      <w:lvlText w:val="•"/>
      <w:lvlJc w:val="left"/>
      <w:pPr>
        <w:ind w:left="889" w:hanging="360"/>
      </w:pPr>
      <w:rPr>
        <w:rFonts w:hint="default"/>
        <w:lang w:val="ru-RU" w:eastAsia="en-US" w:bidi="ar-SA"/>
      </w:rPr>
    </w:lvl>
    <w:lvl w:ilvl="2" w:tplc="C46E4154">
      <w:numFmt w:val="bullet"/>
      <w:lvlText w:val="•"/>
      <w:lvlJc w:val="left"/>
      <w:pPr>
        <w:ind w:left="1299" w:hanging="360"/>
      </w:pPr>
      <w:rPr>
        <w:rFonts w:hint="default"/>
        <w:lang w:val="ru-RU" w:eastAsia="en-US" w:bidi="ar-SA"/>
      </w:rPr>
    </w:lvl>
    <w:lvl w:ilvl="3" w:tplc="C53E65F6">
      <w:numFmt w:val="bullet"/>
      <w:lvlText w:val="•"/>
      <w:lvlJc w:val="left"/>
      <w:pPr>
        <w:ind w:left="1709" w:hanging="360"/>
      </w:pPr>
      <w:rPr>
        <w:rFonts w:hint="default"/>
        <w:lang w:val="ru-RU" w:eastAsia="en-US" w:bidi="ar-SA"/>
      </w:rPr>
    </w:lvl>
    <w:lvl w:ilvl="4" w:tplc="109EBF6A">
      <w:numFmt w:val="bullet"/>
      <w:lvlText w:val="•"/>
      <w:lvlJc w:val="left"/>
      <w:pPr>
        <w:ind w:left="2118" w:hanging="360"/>
      </w:pPr>
      <w:rPr>
        <w:rFonts w:hint="default"/>
        <w:lang w:val="ru-RU" w:eastAsia="en-US" w:bidi="ar-SA"/>
      </w:rPr>
    </w:lvl>
    <w:lvl w:ilvl="5" w:tplc="F3EC6BB4">
      <w:numFmt w:val="bullet"/>
      <w:lvlText w:val="•"/>
      <w:lvlJc w:val="left"/>
      <w:pPr>
        <w:ind w:left="2528" w:hanging="360"/>
      </w:pPr>
      <w:rPr>
        <w:rFonts w:hint="default"/>
        <w:lang w:val="ru-RU" w:eastAsia="en-US" w:bidi="ar-SA"/>
      </w:rPr>
    </w:lvl>
    <w:lvl w:ilvl="6" w:tplc="7062EE44">
      <w:numFmt w:val="bullet"/>
      <w:lvlText w:val="•"/>
      <w:lvlJc w:val="left"/>
      <w:pPr>
        <w:ind w:left="2938" w:hanging="360"/>
      </w:pPr>
      <w:rPr>
        <w:rFonts w:hint="default"/>
        <w:lang w:val="ru-RU" w:eastAsia="en-US" w:bidi="ar-SA"/>
      </w:rPr>
    </w:lvl>
    <w:lvl w:ilvl="7" w:tplc="6E80AD40">
      <w:numFmt w:val="bullet"/>
      <w:lvlText w:val="•"/>
      <w:lvlJc w:val="left"/>
      <w:pPr>
        <w:ind w:left="3347" w:hanging="360"/>
      </w:pPr>
      <w:rPr>
        <w:rFonts w:hint="default"/>
        <w:lang w:val="ru-RU" w:eastAsia="en-US" w:bidi="ar-SA"/>
      </w:rPr>
    </w:lvl>
    <w:lvl w:ilvl="8" w:tplc="13142500">
      <w:numFmt w:val="bullet"/>
      <w:lvlText w:val="•"/>
      <w:lvlJc w:val="left"/>
      <w:pPr>
        <w:ind w:left="3757" w:hanging="360"/>
      </w:pPr>
      <w:rPr>
        <w:rFonts w:hint="default"/>
        <w:lang w:val="ru-RU" w:eastAsia="en-US" w:bidi="ar-SA"/>
      </w:rPr>
    </w:lvl>
  </w:abstractNum>
  <w:abstractNum w:abstractNumId="298" w15:restartNumberingAfterBreak="0">
    <w:nsid w:val="57161D3A"/>
    <w:multiLevelType w:val="hybridMultilevel"/>
    <w:tmpl w:val="ECC4D106"/>
    <w:lvl w:ilvl="0" w:tplc="6A4A3746">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DB40A2F4">
      <w:numFmt w:val="bullet"/>
      <w:lvlText w:val="•"/>
      <w:lvlJc w:val="left"/>
      <w:pPr>
        <w:ind w:left="1113" w:hanging="360"/>
      </w:pPr>
      <w:rPr>
        <w:rFonts w:hint="default"/>
        <w:lang w:val="ru-RU" w:eastAsia="en-US" w:bidi="ar-SA"/>
      </w:rPr>
    </w:lvl>
    <w:lvl w:ilvl="2" w:tplc="FB102216">
      <w:numFmt w:val="bullet"/>
      <w:lvlText w:val="•"/>
      <w:lvlJc w:val="left"/>
      <w:pPr>
        <w:ind w:left="1526" w:hanging="360"/>
      </w:pPr>
      <w:rPr>
        <w:rFonts w:hint="default"/>
        <w:lang w:val="ru-RU" w:eastAsia="en-US" w:bidi="ar-SA"/>
      </w:rPr>
    </w:lvl>
    <w:lvl w:ilvl="3" w:tplc="22AC7C8E">
      <w:numFmt w:val="bullet"/>
      <w:lvlText w:val="•"/>
      <w:lvlJc w:val="left"/>
      <w:pPr>
        <w:ind w:left="1940" w:hanging="360"/>
      </w:pPr>
      <w:rPr>
        <w:rFonts w:hint="default"/>
        <w:lang w:val="ru-RU" w:eastAsia="en-US" w:bidi="ar-SA"/>
      </w:rPr>
    </w:lvl>
    <w:lvl w:ilvl="4" w:tplc="DF60E69E">
      <w:numFmt w:val="bullet"/>
      <w:lvlText w:val="•"/>
      <w:lvlJc w:val="left"/>
      <w:pPr>
        <w:ind w:left="2353" w:hanging="360"/>
      </w:pPr>
      <w:rPr>
        <w:rFonts w:hint="default"/>
        <w:lang w:val="ru-RU" w:eastAsia="en-US" w:bidi="ar-SA"/>
      </w:rPr>
    </w:lvl>
    <w:lvl w:ilvl="5" w:tplc="BBB0DE00">
      <w:numFmt w:val="bullet"/>
      <w:lvlText w:val="•"/>
      <w:lvlJc w:val="left"/>
      <w:pPr>
        <w:ind w:left="2767" w:hanging="360"/>
      </w:pPr>
      <w:rPr>
        <w:rFonts w:hint="default"/>
        <w:lang w:val="ru-RU" w:eastAsia="en-US" w:bidi="ar-SA"/>
      </w:rPr>
    </w:lvl>
    <w:lvl w:ilvl="6" w:tplc="2D72E794">
      <w:numFmt w:val="bullet"/>
      <w:lvlText w:val="•"/>
      <w:lvlJc w:val="left"/>
      <w:pPr>
        <w:ind w:left="3180" w:hanging="360"/>
      </w:pPr>
      <w:rPr>
        <w:rFonts w:hint="default"/>
        <w:lang w:val="ru-RU" w:eastAsia="en-US" w:bidi="ar-SA"/>
      </w:rPr>
    </w:lvl>
    <w:lvl w:ilvl="7" w:tplc="CEB6B56A">
      <w:numFmt w:val="bullet"/>
      <w:lvlText w:val="•"/>
      <w:lvlJc w:val="left"/>
      <w:pPr>
        <w:ind w:left="3593" w:hanging="360"/>
      </w:pPr>
      <w:rPr>
        <w:rFonts w:hint="default"/>
        <w:lang w:val="ru-RU" w:eastAsia="en-US" w:bidi="ar-SA"/>
      </w:rPr>
    </w:lvl>
    <w:lvl w:ilvl="8" w:tplc="3ED8372E">
      <w:numFmt w:val="bullet"/>
      <w:lvlText w:val="•"/>
      <w:lvlJc w:val="left"/>
      <w:pPr>
        <w:ind w:left="4007" w:hanging="360"/>
      </w:pPr>
      <w:rPr>
        <w:rFonts w:hint="default"/>
        <w:lang w:val="ru-RU" w:eastAsia="en-US" w:bidi="ar-SA"/>
      </w:rPr>
    </w:lvl>
  </w:abstractNum>
  <w:abstractNum w:abstractNumId="299" w15:restartNumberingAfterBreak="0">
    <w:nsid w:val="57A81800"/>
    <w:multiLevelType w:val="hybridMultilevel"/>
    <w:tmpl w:val="E2125582"/>
    <w:lvl w:ilvl="0" w:tplc="DFB274E2">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A0AA1364">
      <w:numFmt w:val="bullet"/>
      <w:lvlText w:val="•"/>
      <w:lvlJc w:val="left"/>
      <w:pPr>
        <w:ind w:left="889" w:hanging="360"/>
      </w:pPr>
      <w:rPr>
        <w:rFonts w:hint="default"/>
        <w:lang w:val="ru-RU" w:eastAsia="en-US" w:bidi="ar-SA"/>
      </w:rPr>
    </w:lvl>
    <w:lvl w:ilvl="2" w:tplc="5796B216">
      <w:numFmt w:val="bullet"/>
      <w:lvlText w:val="•"/>
      <w:lvlJc w:val="left"/>
      <w:pPr>
        <w:ind w:left="1299" w:hanging="360"/>
      </w:pPr>
      <w:rPr>
        <w:rFonts w:hint="default"/>
        <w:lang w:val="ru-RU" w:eastAsia="en-US" w:bidi="ar-SA"/>
      </w:rPr>
    </w:lvl>
    <w:lvl w:ilvl="3" w:tplc="7BC239CC">
      <w:numFmt w:val="bullet"/>
      <w:lvlText w:val="•"/>
      <w:lvlJc w:val="left"/>
      <w:pPr>
        <w:ind w:left="1709" w:hanging="360"/>
      </w:pPr>
      <w:rPr>
        <w:rFonts w:hint="default"/>
        <w:lang w:val="ru-RU" w:eastAsia="en-US" w:bidi="ar-SA"/>
      </w:rPr>
    </w:lvl>
    <w:lvl w:ilvl="4" w:tplc="AEFECF5A">
      <w:numFmt w:val="bullet"/>
      <w:lvlText w:val="•"/>
      <w:lvlJc w:val="left"/>
      <w:pPr>
        <w:ind w:left="2118" w:hanging="360"/>
      </w:pPr>
      <w:rPr>
        <w:rFonts w:hint="default"/>
        <w:lang w:val="ru-RU" w:eastAsia="en-US" w:bidi="ar-SA"/>
      </w:rPr>
    </w:lvl>
    <w:lvl w:ilvl="5" w:tplc="2EFCFFD2">
      <w:numFmt w:val="bullet"/>
      <w:lvlText w:val="•"/>
      <w:lvlJc w:val="left"/>
      <w:pPr>
        <w:ind w:left="2528" w:hanging="360"/>
      </w:pPr>
      <w:rPr>
        <w:rFonts w:hint="default"/>
        <w:lang w:val="ru-RU" w:eastAsia="en-US" w:bidi="ar-SA"/>
      </w:rPr>
    </w:lvl>
    <w:lvl w:ilvl="6" w:tplc="D2AA534A">
      <w:numFmt w:val="bullet"/>
      <w:lvlText w:val="•"/>
      <w:lvlJc w:val="left"/>
      <w:pPr>
        <w:ind w:left="2938" w:hanging="360"/>
      </w:pPr>
      <w:rPr>
        <w:rFonts w:hint="default"/>
        <w:lang w:val="ru-RU" w:eastAsia="en-US" w:bidi="ar-SA"/>
      </w:rPr>
    </w:lvl>
    <w:lvl w:ilvl="7" w:tplc="D83C034C">
      <w:numFmt w:val="bullet"/>
      <w:lvlText w:val="•"/>
      <w:lvlJc w:val="left"/>
      <w:pPr>
        <w:ind w:left="3347" w:hanging="360"/>
      </w:pPr>
      <w:rPr>
        <w:rFonts w:hint="default"/>
        <w:lang w:val="ru-RU" w:eastAsia="en-US" w:bidi="ar-SA"/>
      </w:rPr>
    </w:lvl>
    <w:lvl w:ilvl="8" w:tplc="DAE4DC28">
      <w:numFmt w:val="bullet"/>
      <w:lvlText w:val="•"/>
      <w:lvlJc w:val="left"/>
      <w:pPr>
        <w:ind w:left="3757" w:hanging="360"/>
      </w:pPr>
      <w:rPr>
        <w:rFonts w:hint="default"/>
        <w:lang w:val="ru-RU" w:eastAsia="en-US" w:bidi="ar-SA"/>
      </w:rPr>
    </w:lvl>
  </w:abstractNum>
  <w:abstractNum w:abstractNumId="300" w15:restartNumberingAfterBreak="0">
    <w:nsid w:val="583C37F6"/>
    <w:multiLevelType w:val="hybridMultilevel"/>
    <w:tmpl w:val="24C0629E"/>
    <w:lvl w:ilvl="0" w:tplc="D2E2D118">
      <w:numFmt w:val="bullet"/>
      <w:lvlText w:val=""/>
      <w:lvlJc w:val="left"/>
      <w:pPr>
        <w:ind w:left="467" w:hanging="360"/>
      </w:pPr>
      <w:rPr>
        <w:rFonts w:ascii="Symbol" w:eastAsia="Symbol" w:hAnsi="Symbol" w:cs="Symbol" w:hint="default"/>
        <w:b w:val="0"/>
        <w:bCs w:val="0"/>
        <w:i w:val="0"/>
        <w:iCs w:val="0"/>
        <w:spacing w:val="0"/>
        <w:w w:val="100"/>
        <w:sz w:val="24"/>
        <w:szCs w:val="24"/>
        <w:lang w:val="ru-RU" w:eastAsia="en-US" w:bidi="ar-SA"/>
      </w:rPr>
    </w:lvl>
    <w:lvl w:ilvl="1" w:tplc="1BC001EA">
      <w:numFmt w:val="bullet"/>
      <w:lvlText w:val="•"/>
      <w:lvlJc w:val="left"/>
      <w:pPr>
        <w:ind w:left="767" w:hanging="360"/>
      </w:pPr>
      <w:rPr>
        <w:rFonts w:hint="default"/>
        <w:lang w:val="ru-RU" w:eastAsia="en-US" w:bidi="ar-SA"/>
      </w:rPr>
    </w:lvl>
    <w:lvl w:ilvl="2" w:tplc="B77ED4FC">
      <w:numFmt w:val="bullet"/>
      <w:lvlText w:val="•"/>
      <w:lvlJc w:val="left"/>
      <w:pPr>
        <w:ind w:left="1074" w:hanging="360"/>
      </w:pPr>
      <w:rPr>
        <w:rFonts w:hint="default"/>
        <w:lang w:val="ru-RU" w:eastAsia="en-US" w:bidi="ar-SA"/>
      </w:rPr>
    </w:lvl>
    <w:lvl w:ilvl="3" w:tplc="4EAED5F6">
      <w:numFmt w:val="bullet"/>
      <w:lvlText w:val="•"/>
      <w:lvlJc w:val="left"/>
      <w:pPr>
        <w:ind w:left="1382" w:hanging="360"/>
      </w:pPr>
      <w:rPr>
        <w:rFonts w:hint="default"/>
        <w:lang w:val="ru-RU" w:eastAsia="en-US" w:bidi="ar-SA"/>
      </w:rPr>
    </w:lvl>
    <w:lvl w:ilvl="4" w:tplc="C99E6D9C">
      <w:numFmt w:val="bullet"/>
      <w:lvlText w:val="•"/>
      <w:lvlJc w:val="left"/>
      <w:pPr>
        <w:ind w:left="1689" w:hanging="360"/>
      </w:pPr>
      <w:rPr>
        <w:rFonts w:hint="default"/>
        <w:lang w:val="ru-RU" w:eastAsia="en-US" w:bidi="ar-SA"/>
      </w:rPr>
    </w:lvl>
    <w:lvl w:ilvl="5" w:tplc="55CE55C2">
      <w:numFmt w:val="bullet"/>
      <w:lvlText w:val="•"/>
      <w:lvlJc w:val="left"/>
      <w:pPr>
        <w:ind w:left="1997" w:hanging="360"/>
      </w:pPr>
      <w:rPr>
        <w:rFonts w:hint="default"/>
        <w:lang w:val="ru-RU" w:eastAsia="en-US" w:bidi="ar-SA"/>
      </w:rPr>
    </w:lvl>
    <w:lvl w:ilvl="6" w:tplc="71765E62">
      <w:numFmt w:val="bullet"/>
      <w:lvlText w:val="•"/>
      <w:lvlJc w:val="left"/>
      <w:pPr>
        <w:ind w:left="2304" w:hanging="360"/>
      </w:pPr>
      <w:rPr>
        <w:rFonts w:hint="default"/>
        <w:lang w:val="ru-RU" w:eastAsia="en-US" w:bidi="ar-SA"/>
      </w:rPr>
    </w:lvl>
    <w:lvl w:ilvl="7" w:tplc="3ECEB3F6">
      <w:numFmt w:val="bullet"/>
      <w:lvlText w:val="•"/>
      <w:lvlJc w:val="left"/>
      <w:pPr>
        <w:ind w:left="2611" w:hanging="360"/>
      </w:pPr>
      <w:rPr>
        <w:rFonts w:hint="default"/>
        <w:lang w:val="ru-RU" w:eastAsia="en-US" w:bidi="ar-SA"/>
      </w:rPr>
    </w:lvl>
    <w:lvl w:ilvl="8" w:tplc="88E66392">
      <w:numFmt w:val="bullet"/>
      <w:lvlText w:val="•"/>
      <w:lvlJc w:val="left"/>
      <w:pPr>
        <w:ind w:left="2919" w:hanging="360"/>
      </w:pPr>
      <w:rPr>
        <w:rFonts w:hint="default"/>
        <w:lang w:val="ru-RU" w:eastAsia="en-US" w:bidi="ar-SA"/>
      </w:rPr>
    </w:lvl>
  </w:abstractNum>
  <w:abstractNum w:abstractNumId="301" w15:restartNumberingAfterBreak="0">
    <w:nsid w:val="5872557D"/>
    <w:multiLevelType w:val="hybridMultilevel"/>
    <w:tmpl w:val="DC30C35E"/>
    <w:lvl w:ilvl="0" w:tplc="9C34EFBA">
      <w:numFmt w:val="bullet"/>
      <w:lvlText w:val="-"/>
      <w:lvlJc w:val="left"/>
      <w:pPr>
        <w:ind w:left="107" w:hanging="202"/>
      </w:pPr>
      <w:rPr>
        <w:rFonts w:ascii="Times New Roman" w:eastAsia="Times New Roman" w:hAnsi="Times New Roman" w:cs="Times New Roman" w:hint="default"/>
        <w:spacing w:val="0"/>
        <w:w w:val="74"/>
        <w:u w:val="single" w:color="000000"/>
        <w:lang w:val="ru-RU" w:eastAsia="en-US" w:bidi="ar-SA"/>
      </w:rPr>
    </w:lvl>
    <w:lvl w:ilvl="1" w:tplc="48BA6D9E">
      <w:numFmt w:val="bullet"/>
      <w:lvlText w:val="•"/>
      <w:lvlJc w:val="left"/>
      <w:pPr>
        <w:ind w:left="812" w:hanging="202"/>
      </w:pPr>
      <w:rPr>
        <w:rFonts w:hint="default"/>
        <w:lang w:val="ru-RU" w:eastAsia="en-US" w:bidi="ar-SA"/>
      </w:rPr>
    </w:lvl>
    <w:lvl w:ilvl="2" w:tplc="D66A428A">
      <w:numFmt w:val="bullet"/>
      <w:lvlText w:val="•"/>
      <w:lvlJc w:val="left"/>
      <w:pPr>
        <w:ind w:left="1524" w:hanging="202"/>
      </w:pPr>
      <w:rPr>
        <w:rFonts w:hint="default"/>
        <w:lang w:val="ru-RU" w:eastAsia="en-US" w:bidi="ar-SA"/>
      </w:rPr>
    </w:lvl>
    <w:lvl w:ilvl="3" w:tplc="0AB669F4">
      <w:numFmt w:val="bullet"/>
      <w:lvlText w:val="•"/>
      <w:lvlJc w:val="left"/>
      <w:pPr>
        <w:ind w:left="2236" w:hanging="202"/>
      </w:pPr>
      <w:rPr>
        <w:rFonts w:hint="default"/>
        <w:lang w:val="ru-RU" w:eastAsia="en-US" w:bidi="ar-SA"/>
      </w:rPr>
    </w:lvl>
    <w:lvl w:ilvl="4" w:tplc="50D68ADC">
      <w:numFmt w:val="bullet"/>
      <w:lvlText w:val="•"/>
      <w:lvlJc w:val="left"/>
      <w:pPr>
        <w:ind w:left="2948" w:hanging="202"/>
      </w:pPr>
      <w:rPr>
        <w:rFonts w:hint="default"/>
        <w:lang w:val="ru-RU" w:eastAsia="en-US" w:bidi="ar-SA"/>
      </w:rPr>
    </w:lvl>
    <w:lvl w:ilvl="5" w:tplc="B67EA3D4">
      <w:numFmt w:val="bullet"/>
      <w:lvlText w:val="•"/>
      <w:lvlJc w:val="left"/>
      <w:pPr>
        <w:ind w:left="3660" w:hanging="202"/>
      </w:pPr>
      <w:rPr>
        <w:rFonts w:hint="default"/>
        <w:lang w:val="ru-RU" w:eastAsia="en-US" w:bidi="ar-SA"/>
      </w:rPr>
    </w:lvl>
    <w:lvl w:ilvl="6" w:tplc="7DAA5C64">
      <w:numFmt w:val="bullet"/>
      <w:lvlText w:val="•"/>
      <w:lvlJc w:val="left"/>
      <w:pPr>
        <w:ind w:left="4372" w:hanging="202"/>
      </w:pPr>
      <w:rPr>
        <w:rFonts w:hint="default"/>
        <w:lang w:val="ru-RU" w:eastAsia="en-US" w:bidi="ar-SA"/>
      </w:rPr>
    </w:lvl>
    <w:lvl w:ilvl="7" w:tplc="C26679AA">
      <w:numFmt w:val="bullet"/>
      <w:lvlText w:val="•"/>
      <w:lvlJc w:val="left"/>
      <w:pPr>
        <w:ind w:left="5084" w:hanging="202"/>
      </w:pPr>
      <w:rPr>
        <w:rFonts w:hint="default"/>
        <w:lang w:val="ru-RU" w:eastAsia="en-US" w:bidi="ar-SA"/>
      </w:rPr>
    </w:lvl>
    <w:lvl w:ilvl="8" w:tplc="DD9671A2">
      <w:numFmt w:val="bullet"/>
      <w:lvlText w:val="•"/>
      <w:lvlJc w:val="left"/>
      <w:pPr>
        <w:ind w:left="5796" w:hanging="202"/>
      </w:pPr>
      <w:rPr>
        <w:rFonts w:hint="default"/>
        <w:lang w:val="ru-RU" w:eastAsia="en-US" w:bidi="ar-SA"/>
      </w:rPr>
    </w:lvl>
  </w:abstractNum>
  <w:abstractNum w:abstractNumId="302" w15:restartNumberingAfterBreak="0">
    <w:nsid w:val="58EB6FC5"/>
    <w:multiLevelType w:val="hybridMultilevel"/>
    <w:tmpl w:val="41EE96FA"/>
    <w:lvl w:ilvl="0" w:tplc="A4ACC724">
      <w:start w:val="5"/>
      <w:numFmt w:val="decimal"/>
      <w:lvlText w:val="%1."/>
      <w:lvlJc w:val="left"/>
      <w:pPr>
        <w:ind w:left="49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60E46588">
      <w:numFmt w:val="bullet"/>
      <w:lvlText w:val="•"/>
      <w:lvlJc w:val="left"/>
      <w:pPr>
        <w:ind w:left="1556" w:hanging="240"/>
      </w:pPr>
      <w:rPr>
        <w:rFonts w:hint="default"/>
        <w:lang w:val="ru-RU" w:eastAsia="en-US" w:bidi="ar-SA"/>
      </w:rPr>
    </w:lvl>
    <w:lvl w:ilvl="2" w:tplc="6B7E2022">
      <w:numFmt w:val="bullet"/>
      <w:lvlText w:val="•"/>
      <w:lvlJc w:val="left"/>
      <w:pPr>
        <w:ind w:left="2613" w:hanging="240"/>
      </w:pPr>
      <w:rPr>
        <w:rFonts w:hint="default"/>
        <w:lang w:val="ru-RU" w:eastAsia="en-US" w:bidi="ar-SA"/>
      </w:rPr>
    </w:lvl>
    <w:lvl w:ilvl="3" w:tplc="05AC0F80">
      <w:numFmt w:val="bullet"/>
      <w:lvlText w:val="•"/>
      <w:lvlJc w:val="left"/>
      <w:pPr>
        <w:ind w:left="3670" w:hanging="240"/>
      </w:pPr>
      <w:rPr>
        <w:rFonts w:hint="default"/>
        <w:lang w:val="ru-RU" w:eastAsia="en-US" w:bidi="ar-SA"/>
      </w:rPr>
    </w:lvl>
    <w:lvl w:ilvl="4" w:tplc="18943CC0">
      <w:numFmt w:val="bullet"/>
      <w:lvlText w:val="•"/>
      <w:lvlJc w:val="left"/>
      <w:pPr>
        <w:ind w:left="4727" w:hanging="240"/>
      </w:pPr>
      <w:rPr>
        <w:rFonts w:hint="default"/>
        <w:lang w:val="ru-RU" w:eastAsia="en-US" w:bidi="ar-SA"/>
      </w:rPr>
    </w:lvl>
    <w:lvl w:ilvl="5" w:tplc="1368E9B0">
      <w:numFmt w:val="bullet"/>
      <w:lvlText w:val="•"/>
      <w:lvlJc w:val="left"/>
      <w:pPr>
        <w:ind w:left="5784" w:hanging="240"/>
      </w:pPr>
      <w:rPr>
        <w:rFonts w:hint="default"/>
        <w:lang w:val="ru-RU" w:eastAsia="en-US" w:bidi="ar-SA"/>
      </w:rPr>
    </w:lvl>
    <w:lvl w:ilvl="6" w:tplc="C986B38A">
      <w:numFmt w:val="bullet"/>
      <w:lvlText w:val="•"/>
      <w:lvlJc w:val="left"/>
      <w:pPr>
        <w:ind w:left="6841" w:hanging="240"/>
      </w:pPr>
      <w:rPr>
        <w:rFonts w:hint="default"/>
        <w:lang w:val="ru-RU" w:eastAsia="en-US" w:bidi="ar-SA"/>
      </w:rPr>
    </w:lvl>
    <w:lvl w:ilvl="7" w:tplc="3B1ADD8C">
      <w:numFmt w:val="bullet"/>
      <w:lvlText w:val="•"/>
      <w:lvlJc w:val="left"/>
      <w:pPr>
        <w:ind w:left="7898" w:hanging="240"/>
      </w:pPr>
      <w:rPr>
        <w:rFonts w:hint="default"/>
        <w:lang w:val="ru-RU" w:eastAsia="en-US" w:bidi="ar-SA"/>
      </w:rPr>
    </w:lvl>
    <w:lvl w:ilvl="8" w:tplc="C840CBD6">
      <w:numFmt w:val="bullet"/>
      <w:lvlText w:val="•"/>
      <w:lvlJc w:val="left"/>
      <w:pPr>
        <w:ind w:left="8955" w:hanging="240"/>
      </w:pPr>
      <w:rPr>
        <w:rFonts w:hint="default"/>
        <w:lang w:val="ru-RU" w:eastAsia="en-US" w:bidi="ar-SA"/>
      </w:rPr>
    </w:lvl>
  </w:abstractNum>
  <w:abstractNum w:abstractNumId="303" w15:restartNumberingAfterBreak="0">
    <w:nsid w:val="58FE5884"/>
    <w:multiLevelType w:val="hybridMultilevel"/>
    <w:tmpl w:val="367450B8"/>
    <w:lvl w:ilvl="0" w:tplc="29BEC5C4">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7CCE5614">
      <w:numFmt w:val="bullet"/>
      <w:lvlText w:val="•"/>
      <w:lvlJc w:val="left"/>
      <w:pPr>
        <w:ind w:left="889" w:hanging="360"/>
      </w:pPr>
      <w:rPr>
        <w:rFonts w:hint="default"/>
        <w:lang w:val="ru-RU" w:eastAsia="en-US" w:bidi="ar-SA"/>
      </w:rPr>
    </w:lvl>
    <w:lvl w:ilvl="2" w:tplc="B2722D08">
      <w:numFmt w:val="bullet"/>
      <w:lvlText w:val="•"/>
      <w:lvlJc w:val="left"/>
      <w:pPr>
        <w:ind w:left="1299" w:hanging="360"/>
      </w:pPr>
      <w:rPr>
        <w:rFonts w:hint="default"/>
        <w:lang w:val="ru-RU" w:eastAsia="en-US" w:bidi="ar-SA"/>
      </w:rPr>
    </w:lvl>
    <w:lvl w:ilvl="3" w:tplc="12C688AA">
      <w:numFmt w:val="bullet"/>
      <w:lvlText w:val="•"/>
      <w:lvlJc w:val="left"/>
      <w:pPr>
        <w:ind w:left="1709" w:hanging="360"/>
      </w:pPr>
      <w:rPr>
        <w:rFonts w:hint="default"/>
        <w:lang w:val="ru-RU" w:eastAsia="en-US" w:bidi="ar-SA"/>
      </w:rPr>
    </w:lvl>
    <w:lvl w:ilvl="4" w:tplc="51B625B6">
      <w:numFmt w:val="bullet"/>
      <w:lvlText w:val="•"/>
      <w:lvlJc w:val="left"/>
      <w:pPr>
        <w:ind w:left="2118" w:hanging="360"/>
      </w:pPr>
      <w:rPr>
        <w:rFonts w:hint="default"/>
        <w:lang w:val="ru-RU" w:eastAsia="en-US" w:bidi="ar-SA"/>
      </w:rPr>
    </w:lvl>
    <w:lvl w:ilvl="5" w:tplc="440A7F10">
      <w:numFmt w:val="bullet"/>
      <w:lvlText w:val="•"/>
      <w:lvlJc w:val="left"/>
      <w:pPr>
        <w:ind w:left="2528" w:hanging="360"/>
      </w:pPr>
      <w:rPr>
        <w:rFonts w:hint="default"/>
        <w:lang w:val="ru-RU" w:eastAsia="en-US" w:bidi="ar-SA"/>
      </w:rPr>
    </w:lvl>
    <w:lvl w:ilvl="6" w:tplc="FA24BEBE">
      <w:numFmt w:val="bullet"/>
      <w:lvlText w:val="•"/>
      <w:lvlJc w:val="left"/>
      <w:pPr>
        <w:ind w:left="2938" w:hanging="360"/>
      </w:pPr>
      <w:rPr>
        <w:rFonts w:hint="default"/>
        <w:lang w:val="ru-RU" w:eastAsia="en-US" w:bidi="ar-SA"/>
      </w:rPr>
    </w:lvl>
    <w:lvl w:ilvl="7" w:tplc="1F30C452">
      <w:numFmt w:val="bullet"/>
      <w:lvlText w:val="•"/>
      <w:lvlJc w:val="left"/>
      <w:pPr>
        <w:ind w:left="3347" w:hanging="360"/>
      </w:pPr>
      <w:rPr>
        <w:rFonts w:hint="default"/>
        <w:lang w:val="ru-RU" w:eastAsia="en-US" w:bidi="ar-SA"/>
      </w:rPr>
    </w:lvl>
    <w:lvl w:ilvl="8" w:tplc="FA7E78F2">
      <w:numFmt w:val="bullet"/>
      <w:lvlText w:val="•"/>
      <w:lvlJc w:val="left"/>
      <w:pPr>
        <w:ind w:left="3757" w:hanging="360"/>
      </w:pPr>
      <w:rPr>
        <w:rFonts w:hint="default"/>
        <w:lang w:val="ru-RU" w:eastAsia="en-US" w:bidi="ar-SA"/>
      </w:rPr>
    </w:lvl>
  </w:abstractNum>
  <w:abstractNum w:abstractNumId="304" w15:restartNumberingAfterBreak="0">
    <w:nsid w:val="591C3EBB"/>
    <w:multiLevelType w:val="hybridMultilevel"/>
    <w:tmpl w:val="AE16F288"/>
    <w:lvl w:ilvl="0" w:tplc="D8060EC4">
      <w:start w:val="1"/>
      <w:numFmt w:val="decimal"/>
      <w:lvlText w:val="%1)"/>
      <w:lvlJc w:val="left"/>
      <w:pPr>
        <w:ind w:left="252" w:hanging="308"/>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DFE61280">
      <w:start w:val="2"/>
      <w:numFmt w:val="decimal"/>
      <w:lvlText w:val="%2)"/>
      <w:lvlJc w:val="left"/>
      <w:pPr>
        <w:ind w:left="252" w:hanging="272"/>
      </w:pPr>
      <w:rPr>
        <w:rFonts w:ascii="Times New Roman" w:eastAsia="Times New Roman" w:hAnsi="Times New Roman" w:cs="Times New Roman" w:hint="default"/>
        <w:b w:val="0"/>
        <w:bCs w:val="0"/>
        <w:i w:val="0"/>
        <w:iCs w:val="0"/>
        <w:spacing w:val="0"/>
        <w:w w:val="100"/>
        <w:sz w:val="24"/>
        <w:szCs w:val="24"/>
        <w:lang w:val="ru-RU" w:eastAsia="en-US" w:bidi="ar-SA"/>
      </w:rPr>
    </w:lvl>
    <w:lvl w:ilvl="2" w:tplc="15D4C1C0">
      <w:numFmt w:val="bullet"/>
      <w:lvlText w:val="•"/>
      <w:lvlJc w:val="left"/>
      <w:pPr>
        <w:ind w:left="2421" w:hanging="272"/>
      </w:pPr>
      <w:rPr>
        <w:rFonts w:hint="default"/>
        <w:lang w:val="ru-RU" w:eastAsia="en-US" w:bidi="ar-SA"/>
      </w:rPr>
    </w:lvl>
    <w:lvl w:ilvl="3" w:tplc="8F46161C">
      <w:numFmt w:val="bullet"/>
      <w:lvlText w:val="•"/>
      <w:lvlJc w:val="left"/>
      <w:pPr>
        <w:ind w:left="3502" w:hanging="272"/>
      </w:pPr>
      <w:rPr>
        <w:rFonts w:hint="default"/>
        <w:lang w:val="ru-RU" w:eastAsia="en-US" w:bidi="ar-SA"/>
      </w:rPr>
    </w:lvl>
    <w:lvl w:ilvl="4" w:tplc="76D42204">
      <w:numFmt w:val="bullet"/>
      <w:lvlText w:val="•"/>
      <w:lvlJc w:val="left"/>
      <w:pPr>
        <w:ind w:left="4583" w:hanging="272"/>
      </w:pPr>
      <w:rPr>
        <w:rFonts w:hint="default"/>
        <w:lang w:val="ru-RU" w:eastAsia="en-US" w:bidi="ar-SA"/>
      </w:rPr>
    </w:lvl>
    <w:lvl w:ilvl="5" w:tplc="7D1618DA">
      <w:numFmt w:val="bullet"/>
      <w:lvlText w:val="•"/>
      <w:lvlJc w:val="left"/>
      <w:pPr>
        <w:ind w:left="5664" w:hanging="272"/>
      </w:pPr>
      <w:rPr>
        <w:rFonts w:hint="default"/>
        <w:lang w:val="ru-RU" w:eastAsia="en-US" w:bidi="ar-SA"/>
      </w:rPr>
    </w:lvl>
    <w:lvl w:ilvl="6" w:tplc="BF000B08">
      <w:numFmt w:val="bullet"/>
      <w:lvlText w:val="•"/>
      <w:lvlJc w:val="left"/>
      <w:pPr>
        <w:ind w:left="6745" w:hanging="272"/>
      </w:pPr>
      <w:rPr>
        <w:rFonts w:hint="default"/>
        <w:lang w:val="ru-RU" w:eastAsia="en-US" w:bidi="ar-SA"/>
      </w:rPr>
    </w:lvl>
    <w:lvl w:ilvl="7" w:tplc="866C7BF8">
      <w:numFmt w:val="bullet"/>
      <w:lvlText w:val="•"/>
      <w:lvlJc w:val="left"/>
      <w:pPr>
        <w:ind w:left="7826" w:hanging="272"/>
      </w:pPr>
      <w:rPr>
        <w:rFonts w:hint="default"/>
        <w:lang w:val="ru-RU" w:eastAsia="en-US" w:bidi="ar-SA"/>
      </w:rPr>
    </w:lvl>
    <w:lvl w:ilvl="8" w:tplc="459CCEC6">
      <w:numFmt w:val="bullet"/>
      <w:lvlText w:val="•"/>
      <w:lvlJc w:val="left"/>
      <w:pPr>
        <w:ind w:left="8907" w:hanging="272"/>
      </w:pPr>
      <w:rPr>
        <w:rFonts w:hint="default"/>
        <w:lang w:val="ru-RU" w:eastAsia="en-US" w:bidi="ar-SA"/>
      </w:rPr>
    </w:lvl>
  </w:abstractNum>
  <w:abstractNum w:abstractNumId="305" w15:restartNumberingAfterBreak="0">
    <w:nsid w:val="598A41B0"/>
    <w:multiLevelType w:val="hybridMultilevel"/>
    <w:tmpl w:val="73586898"/>
    <w:lvl w:ilvl="0" w:tplc="09B01202">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4B72CBCE">
      <w:numFmt w:val="bullet"/>
      <w:lvlText w:val="•"/>
      <w:lvlJc w:val="left"/>
      <w:pPr>
        <w:ind w:left="983" w:hanging="360"/>
      </w:pPr>
      <w:rPr>
        <w:rFonts w:hint="default"/>
        <w:lang w:val="ru-RU" w:eastAsia="en-US" w:bidi="ar-SA"/>
      </w:rPr>
    </w:lvl>
    <w:lvl w:ilvl="2" w:tplc="53CAF664">
      <w:numFmt w:val="bullet"/>
      <w:lvlText w:val="•"/>
      <w:lvlJc w:val="left"/>
      <w:pPr>
        <w:ind w:left="1266" w:hanging="360"/>
      </w:pPr>
      <w:rPr>
        <w:rFonts w:hint="default"/>
        <w:lang w:val="ru-RU" w:eastAsia="en-US" w:bidi="ar-SA"/>
      </w:rPr>
    </w:lvl>
    <w:lvl w:ilvl="3" w:tplc="2506A6A0">
      <w:numFmt w:val="bullet"/>
      <w:lvlText w:val="•"/>
      <w:lvlJc w:val="left"/>
      <w:pPr>
        <w:ind w:left="1550" w:hanging="360"/>
      </w:pPr>
      <w:rPr>
        <w:rFonts w:hint="default"/>
        <w:lang w:val="ru-RU" w:eastAsia="en-US" w:bidi="ar-SA"/>
      </w:rPr>
    </w:lvl>
    <w:lvl w:ilvl="4" w:tplc="F04676B4">
      <w:numFmt w:val="bullet"/>
      <w:lvlText w:val="•"/>
      <w:lvlJc w:val="left"/>
      <w:pPr>
        <w:ind w:left="1833" w:hanging="360"/>
      </w:pPr>
      <w:rPr>
        <w:rFonts w:hint="default"/>
        <w:lang w:val="ru-RU" w:eastAsia="en-US" w:bidi="ar-SA"/>
      </w:rPr>
    </w:lvl>
    <w:lvl w:ilvl="5" w:tplc="4E82356A">
      <w:numFmt w:val="bullet"/>
      <w:lvlText w:val="•"/>
      <w:lvlJc w:val="left"/>
      <w:pPr>
        <w:ind w:left="2117" w:hanging="360"/>
      </w:pPr>
      <w:rPr>
        <w:rFonts w:hint="default"/>
        <w:lang w:val="ru-RU" w:eastAsia="en-US" w:bidi="ar-SA"/>
      </w:rPr>
    </w:lvl>
    <w:lvl w:ilvl="6" w:tplc="AD76073E">
      <w:numFmt w:val="bullet"/>
      <w:lvlText w:val="•"/>
      <w:lvlJc w:val="left"/>
      <w:pPr>
        <w:ind w:left="2400" w:hanging="360"/>
      </w:pPr>
      <w:rPr>
        <w:rFonts w:hint="default"/>
        <w:lang w:val="ru-RU" w:eastAsia="en-US" w:bidi="ar-SA"/>
      </w:rPr>
    </w:lvl>
    <w:lvl w:ilvl="7" w:tplc="4D5ADD98">
      <w:numFmt w:val="bullet"/>
      <w:lvlText w:val="•"/>
      <w:lvlJc w:val="left"/>
      <w:pPr>
        <w:ind w:left="2683" w:hanging="360"/>
      </w:pPr>
      <w:rPr>
        <w:rFonts w:hint="default"/>
        <w:lang w:val="ru-RU" w:eastAsia="en-US" w:bidi="ar-SA"/>
      </w:rPr>
    </w:lvl>
    <w:lvl w:ilvl="8" w:tplc="B518DCAA">
      <w:numFmt w:val="bullet"/>
      <w:lvlText w:val="•"/>
      <w:lvlJc w:val="left"/>
      <w:pPr>
        <w:ind w:left="2967" w:hanging="360"/>
      </w:pPr>
      <w:rPr>
        <w:rFonts w:hint="default"/>
        <w:lang w:val="ru-RU" w:eastAsia="en-US" w:bidi="ar-SA"/>
      </w:rPr>
    </w:lvl>
  </w:abstractNum>
  <w:abstractNum w:abstractNumId="306" w15:restartNumberingAfterBreak="0">
    <w:nsid w:val="59B13035"/>
    <w:multiLevelType w:val="hybridMultilevel"/>
    <w:tmpl w:val="17580A52"/>
    <w:lvl w:ilvl="0" w:tplc="36F24E42">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B9BC13B4">
      <w:numFmt w:val="bullet"/>
      <w:lvlText w:val="•"/>
      <w:lvlJc w:val="left"/>
      <w:pPr>
        <w:ind w:left="983" w:hanging="360"/>
      </w:pPr>
      <w:rPr>
        <w:rFonts w:hint="default"/>
        <w:lang w:val="ru-RU" w:eastAsia="en-US" w:bidi="ar-SA"/>
      </w:rPr>
    </w:lvl>
    <w:lvl w:ilvl="2" w:tplc="63CCEA58">
      <w:numFmt w:val="bullet"/>
      <w:lvlText w:val="•"/>
      <w:lvlJc w:val="left"/>
      <w:pPr>
        <w:ind w:left="1266" w:hanging="360"/>
      </w:pPr>
      <w:rPr>
        <w:rFonts w:hint="default"/>
        <w:lang w:val="ru-RU" w:eastAsia="en-US" w:bidi="ar-SA"/>
      </w:rPr>
    </w:lvl>
    <w:lvl w:ilvl="3" w:tplc="DE807C06">
      <w:numFmt w:val="bullet"/>
      <w:lvlText w:val="•"/>
      <w:lvlJc w:val="left"/>
      <w:pPr>
        <w:ind w:left="1550" w:hanging="360"/>
      </w:pPr>
      <w:rPr>
        <w:rFonts w:hint="default"/>
        <w:lang w:val="ru-RU" w:eastAsia="en-US" w:bidi="ar-SA"/>
      </w:rPr>
    </w:lvl>
    <w:lvl w:ilvl="4" w:tplc="7A9E963A">
      <w:numFmt w:val="bullet"/>
      <w:lvlText w:val="•"/>
      <w:lvlJc w:val="left"/>
      <w:pPr>
        <w:ind w:left="1833" w:hanging="360"/>
      </w:pPr>
      <w:rPr>
        <w:rFonts w:hint="default"/>
        <w:lang w:val="ru-RU" w:eastAsia="en-US" w:bidi="ar-SA"/>
      </w:rPr>
    </w:lvl>
    <w:lvl w:ilvl="5" w:tplc="BF18B1B2">
      <w:numFmt w:val="bullet"/>
      <w:lvlText w:val="•"/>
      <w:lvlJc w:val="left"/>
      <w:pPr>
        <w:ind w:left="2117" w:hanging="360"/>
      </w:pPr>
      <w:rPr>
        <w:rFonts w:hint="default"/>
        <w:lang w:val="ru-RU" w:eastAsia="en-US" w:bidi="ar-SA"/>
      </w:rPr>
    </w:lvl>
    <w:lvl w:ilvl="6" w:tplc="91F841EC">
      <w:numFmt w:val="bullet"/>
      <w:lvlText w:val="•"/>
      <w:lvlJc w:val="left"/>
      <w:pPr>
        <w:ind w:left="2400" w:hanging="360"/>
      </w:pPr>
      <w:rPr>
        <w:rFonts w:hint="default"/>
        <w:lang w:val="ru-RU" w:eastAsia="en-US" w:bidi="ar-SA"/>
      </w:rPr>
    </w:lvl>
    <w:lvl w:ilvl="7" w:tplc="8A403AD6">
      <w:numFmt w:val="bullet"/>
      <w:lvlText w:val="•"/>
      <w:lvlJc w:val="left"/>
      <w:pPr>
        <w:ind w:left="2683" w:hanging="360"/>
      </w:pPr>
      <w:rPr>
        <w:rFonts w:hint="default"/>
        <w:lang w:val="ru-RU" w:eastAsia="en-US" w:bidi="ar-SA"/>
      </w:rPr>
    </w:lvl>
    <w:lvl w:ilvl="8" w:tplc="B1F0C258">
      <w:numFmt w:val="bullet"/>
      <w:lvlText w:val="•"/>
      <w:lvlJc w:val="left"/>
      <w:pPr>
        <w:ind w:left="2967" w:hanging="360"/>
      </w:pPr>
      <w:rPr>
        <w:rFonts w:hint="default"/>
        <w:lang w:val="ru-RU" w:eastAsia="en-US" w:bidi="ar-SA"/>
      </w:rPr>
    </w:lvl>
  </w:abstractNum>
  <w:abstractNum w:abstractNumId="307" w15:restartNumberingAfterBreak="0">
    <w:nsid w:val="59BE28EE"/>
    <w:multiLevelType w:val="hybridMultilevel"/>
    <w:tmpl w:val="C60AEAAC"/>
    <w:lvl w:ilvl="0" w:tplc="46744632">
      <w:numFmt w:val="bullet"/>
      <w:lvlText w:val="–"/>
      <w:lvlJc w:val="left"/>
      <w:pPr>
        <w:ind w:left="252"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5B4E3544">
      <w:numFmt w:val="bullet"/>
      <w:lvlText w:val="•"/>
      <w:lvlJc w:val="left"/>
      <w:pPr>
        <w:ind w:left="1340" w:hanging="286"/>
      </w:pPr>
      <w:rPr>
        <w:rFonts w:hint="default"/>
        <w:lang w:val="ru-RU" w:eastAsia="en-US" w:bidi="ar-SA"/>
      </w:rPr>
    </w:lvl>
    <w:lvl w:ilvl="2" w:tplc="E5F44AD4">
      <w:numFmt w:val="bullet"/>
      <w:lvlText w:val="•"/>
      <w:lvlJc w:val="left"/>
      <w:pPr>
        <w:ind w:left="2421" w:hanging="286"/>
      </w:pPr>
      <w:rPr>
        <w:rFonts w:hint="default"/>
        <w:lang w:val="ru-RU" w:eastAsia="en-US" w:bidi="ar-SA"/>
      </w:rPr>
    </w:lvl>
    <w:lvl w:ilvl="3" w:tplc="F620B35E">
      <w:numFmt w:val="bullet"/>
      <w:lvlText w:val="•"/>
      <w:lvlJc w:val="left"/>
      <w:pPr>
        <w:ind w:left="3502" w:hanging="286"/>
      </w:pPr>
      <w:rPr>
        <w:rFonts w:hint="default"/>
        <w:lang w:val="ru-RU" w:eastAsia="en-US" w:bidi="ar-SA"/>
      </w:rPr>
    </w:lvl>
    <w:lvl w:ilvl="4" w:tplc="B888B8B4">
      <w:numFmt w:val="bullet"/>
      <w:lvlText w:val="•"/>
      <w:lvlJc w:val="left"/>
      <w:pPr>
        <w:ind w:left="4583" w:hanging="286"/>
      </w:pPr>
      <w:rPr>
        <w:rFonts w:hint="default"/>
        <w:lang w:val="ru-RU" w:eastAsia="en-US" w:bidi="ar-SA"/>
      </w:rPr>
    </w:lvl>
    <w:lvl w:ilvl="5" w:tplc="60B6796C">
      <w:numFmt w:val="bullet"/>
      <w:lvlText w:val="•"/>
      <w:lvlJc w:val="left"/>
      <w:pPr>
        <w:ind w:left="5664" w:hanging="286"/>
      </w:pPr>
      <w:rPr>
        <w:rFonts w:hint="default"/>
        <w:lang w:val="ru-RU" w:eastAsia="en-US" w:bidi="ar-SA"/>
      </w:rPr>
    </w:lvl>
    <w:lvl w:ilvl="6" w:tplc="9ABA42A6">
      <w:numFmt w:val="bullet"/>
      <w:lvlText w:val="•"/>
      <w:lvlJc w:val="left"/>
      <w:pPr>
        <w:ind w:left="6745" w:hanging="286"/>
      </w:pPr>
      <w:rPr>
        <w:rFonts w:hint="default"/>
        <w:lang w:val="ru-RU" w:eastAsia="en-US" w:bidi="ar-SA"/>
      </w:rPr>
    </w:lvl>
    <w:lvl w:ilvl="7" w:tplc="674C642E">
      <w:numFmt w:val="bullet"/>
      <w:lvlText w:val="•"/>
      <w:lvlJc w:val="left"/>
      <w:pPr>
        <w:ind w:left="7826" w:hanging="286"/>
      </w:pPr>
      <w:rPr>
        <w:rFonts w:hint="default"/>
        <w:lang w:val="ru-RU" w:eastAsia="en-US" w:bidi="ar-SA"/>
      </w:rPr>
    </w:lvl>
    <w:lvl w:ilvl="8" w:tplc="CA804DCE">
      <w:numFmt w:val="bullet"/>
      <w:lvlText w:val="•"/>
      <w:lvlJc w:val="left"/>
      <w:pPr>
        <w:ind w:left="8907" w:hanging="286"/>
      </w:pPr>
      <w:rPr>
        <w:rFonts w:hint="default"/>
        <w:lang w:val="ru-RU" w:eastAsia="en-US" w:bidi="ar-SA"/>
      </w:rPr>
    </w:lvl>
  </w:abstractNum>
  <w:abstractNum w:abstractNumId="308" w15:restartNumberingAfterBreak="0">
    <w:nsid w:val="59CA56C8"/>
    <w:multiLevelType w:val="multilevel"/>
    <w:tmpl w:val="72A80466"/>
    <w:lvl w:ilvl="0">
      <w:start w:val="1"/>
      <w:numFmt w:val="decimal"/>
      <w:lvlText w:val="%1."/>
      <w:lvlJc w:val="left"/>
      <w:pPr>
        <w:ind w:left="49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672"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834" w:hanging="420"/>
      </w:pPr>
      <w:rPr>
        <w:rFonts w:hint="default"/>
        <w:lang w:val="ru-RU" w:eastAsia="en-US" w:bidi="ar-SA"/>
      </w:rPr>
    </w:lvl>
    <w:lvl w:ilvl="3">
      <w:numFmt w:val="bullet"/>
      <w:lvlText w:val="•"/>
      <w:lvlJc w:val="left"/>
      <w:pPr>
        <w:ind w:left="2988" w:hanging="420"/>
      </w:pPr>
      <w:rPr>
        <w:rFonts w:hint="default"/>
        <w:lang w:val="ru-RU" w:eastAsia="en-US" w:bidi="ar-SA"/>
      </w:rPr>
    </w:lvl>
    <w:lvl w:ilvl="4">
      <w:numFmt w:val="bullet"/>
      <w:lvlText w:val="•"/>
      <w:lvlJc w:val="left"/>
      <w:pPr>
        <w:ind w:left="4142" w:hanging="420"/>
      </w:pPr>
      <w:rPr>
        <w:rFonts w:hint="default"/>
        <w:lang w:val="ru-RU" w:eastAsia="en-US" w:bidi="ar-SA"/>
      </w:rPr>
    </w:lvl>
    <w:lvl w:ilvl="5">
      <w:numFmt w:val="bullet"/>
      <w:lvlText w:val="•"/>
      <w:lvlJc w:val="left"/>
      <w:pPr>
        <w:ind w:left="5297" w:hanging="420"/>
      </w:pPr>
      <w:rPr>
        <w:rFonts w:hint="default"/>
        <w:lang w:val="ru-RU" w:eastAsia="en-US" w:bidi="ar-SA"/>
      </w:rPr>
    </w:lvl>
    <w:lvl w:ilvl="6">
      <w:numFmt w:val="bullet"/>
      <w:lvlText w:val="•"/>
      <w:lvlJc w:val="left"/>
      <w:pPr>
        <w:ind w:left="6451" w:hanging="420"/>
      </w:pPr>
      <w:rPr>
        <w:rFonts w:hint="default"/>
        <w:lang w:val="ru-RU" w:eastAsia="en-US" w:bidi="ar-SA"/>
      </w:rPr>
    </w:lvl>
    <w:lvl w:ilvl="7">
      <w:numFmt w:val="bullet"/>
      <w:lvlText w:val="•"/>
      <w:lvlJc w:val="left"/>
      <w:pPr>
        <w:ind w:left="7605" w:hanging="420"/>
      </w:pPr>
      <w:rPr>
        <w:rFonts w:hint="default"/>
        <w:lang w:val="ru-RU" w:eastAsia="en-US" w:bidi="ar-SA"/>
      </w:rPr>
    </w:lvl>
    <w:lvl w:ilvl="8">
      <w:numFmt w:val="bullet"/>
      <w:lvlText w:val="•"/>
      <w:lvlJc w:val="left"/>
      <w:pPr>
        <w:ind w:left="8760" w:hanging="420"/>
      </w:pPr>
      <w:rPr>
        <w:rFonts w:hint="default"/>
        <w:lang w:val="ru-RU" w:eastAsia="en-US" w:bidi="ar-SA"/>
      </w:rPr>
    </w:lvl>
  </w:abstractNum>
  <w:abstractNum w:abstractNumId="309" w15:restartNumberingAfterBreak="0">
    <w:nsid w:val="59D330E9"/>
    <w:multiLevelType w:val="hybridMultilevel"/>
    <w:tmpl w:val="43848BDC"/>
    <w:lvl w:ilvl="0" w:tplc="F2461632">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BFC219D6">
      <w:numFmt w:val="bullet"/>
      <w:lvlText w:val="•"/>
      <w:lvlJc w:val="left"/>
      <w:pPr>
        <w:ind w:left="983" w:hanging="360"/>
      </w:pPr>
      <w:rPr>
        <w:rFonts w:hint="default"/>
        <w:lang w:val="ru-RU" w:eastAsia="en-US" w:bidi="ar-SA"/>
      </w:rPr>
    </w:lvl>
    <w:lvl w:ilvl="2" w:tplc="76D2C0AC">
      <w:numFmt w:val="bullet"/>
      <w:lvlText w:val="•"/>
      <w:lvlJc w:val="left"/>
      <w:pPr>
        <w:ind w:left="1266" w:hanging="360"/>
      </w:pPr>
      <w:rPr>
        <w:rFonts w:hint="default"/>
        <w:lang w:val="ru-RU" w:eastAsia="en-US" w:bidi="ar-SA"/>
      </w:rPr>
    </w:lvl>
    <w:lvl w:ilvl="3" w:tplc="1CA8B2E2">
      <w:numFmt w:val="bullet"/>
      <w:lvlText w:val="•"/>
      <w:lvlJc w:val="left"/>
      <w:pPr>
        <w:ind w:left="1550" w:hanging="360"/>
      </w:pPr>
      <w:rPr>
        <w:rFonts w:hint="default"/>
        <w:lang w:val="ru-RU" w:eastAsia="en-US" w:bidi="ar-SA"/>
      </w:rPr>
    </w:lvl>
    <w:lvl w:ilvl="4" w:tplc="F74A6BA4">
      <w:numFmt w:val="bullet"/>
      <w:lvlText w:val="•"/>
      <w:lvlJc w:val="left"/>
      <w:pPr>
        <w:ind w:left="1833" w:hanging="360"/>
      </w:pPr>
      <w:rPr>
        <w:rFonts w:hint="default"/>
        <w:lang w:val="ru-RU" w:eastAsia="en-US" w:bidi="ar-SA"/>
      </w:rPr>
    </w:lvl>
    <w:lvl w:ilvl="5" w:tplc="E3FE2580">
      <w:numFmt w:val="bullet"/>
      <w:lvlText w:val="•"/>
      <w:lvlJc w:val="left"/>
      <w:pPr>
        <w:ind w:left="2117" w:hanging="360"/>
      </w:pPr>
      <w:rPr>
        <w:rFonts w:hint="default"/>
        <w:lang w:val="ru-RU" w:eastAsia="en-US" w:bidi="ar-SA"/>
      </w:rPr>
    </w:lvl>
    <w:lvl w:ilvl="6" w:tplc="FD08B4A6">
      <w:numFmt w:val="bullet"/>
      <w:lvlText w:val="•"/>
      <w:lvlJc w:val="left"/>
      <w:pPr>
        <w:ind w:left="2400" w:hanging="360"/>
      </w:pPr>
      <w:rPr>
        <w:rFonts w:hint="default"/>
        <w:lang w:val="ru-RU" w:eastAsia="en-US" w:bidi="ar-SA"/>
      </w:rPr>
    </w:lvl>
    <w:lvl w:ilvl="7" w:tplc="B76E75D8">
      <w:numFmt w:val="bullet"/>
      <w:lvlText w:val="•"/>
      <w:lvlJc w:val="left"/>
      <w:pPr>
        <w:ind w:left="2683" w:hanging="360"/>
      </w:pPr>
      <w:rPr>
        <w:rFonts w:hint="default"/>
        <w:lang w:val="ru-RU" w:eastAsia="en-US" w:bidi="ar-SA"/>
      </w:rPr>
    </w:lvl>
    <w:lvl w:ilvl="8" w:tplc="73A27D72">
      <w:numFmt w:val="bullet"/>
      <w:lvlText w:val="•"/>
      <w:lvlJc w:val="left"/>
      <w:pPr>
        <w:ind w:left="2967" w:hanging="360"/>
      </w:pPr>
      <w:rPr>
        <w:rFonts w:hint="default"/>
        <w:lang w:val="ru-RU" w:eastAsia="en-US" w:bidi="ar-SA"/>
      </w:rPr>
    </w:lvl>
  </w:abstractNum>
  <w:abstractNum w:abstractNumId="310" w15:restartNumberingAfterBreak="0">
    <w:nsid w:val="59D75997"/>
    <w:multiLevelType w:val="hybridMultilevel"/>
    <w:tmpl w:val="98627212"/>
    <w:lvl w:ilvl="0" w:tplc="A1F6EAFE">
      <w:numFmt w:val="bullet"/>
      <w:lvlText w:val=""/>
      <w:lvlJc w:val="left"/>
      <w:pPr>
        <w:ind w:left="467" w:hanging="360"/>
      </w:pPr>
      <w:rPr>
        <w:rFonts w:ascii="Symbol" w:eastAsia="Symbol" w:hAnsi="Symbol" w:cs="Symbol" w:hint="default"/>
        <w:b w:val="0"/>
        <w:bCs w:val="0"/>
        <w:i w:val="0"/>
        <w:iCs w:val="0"/>
        <w:spacing w:val="0"/>
        <w:w w:val="100"/>
        <w:sz w:val="24"/>
        <w:szCs w:val="24"/>
        <w:lang w:val="ru-RU" w:eastAsia="en-US" w:bidi="ar-SA"/>
      </w:rPr>
    </w:lvl>
    <w:lvl w:ilvl="1" w:tplc="989E5ACA">
      <w:numFmt w:val="bullet"/>
      <w:lvlText w:val="•"/>
      <w:lvlJc w:val="left"/>
      <w:pPr>
        <w:ind w:left="897" w:hanging="360"/>
      </w:pPr>
      <w:rPr>
        <w:rFonts w:hint="default"/>
        <w:lang w:val="ru-RU" w:eastAsia="en-US" w:bidi="ar-SA"/>
      </w:rPr>
    </w:lvl>
    <w:lvl w:ilvl="2" w:tplc="665E9740">
      <w:numFmt w:val="bullet"/>
      <w:lvlText w:val="•"/>
      <w:lvlJc w:val="left"/>
      <w:pPr>
        <w:ind w:left="1334" w:hanging="360"/>
      </w:pPr>
      <w:rPr>
        <w:rFonts w:hint="default"/>
        <w:lang w:val="ru-RU" w:eastAsia="en-US" w:bidi="ar-SA"/>
      </w:rPr>
    </w:lvl>
    <w:lvl w:ilvl="3" w:tplc="D9BA586C">
      <w:numFmt w:val="bullet"/>
      <w:lvlText w:val="•"/>
      <w:lvlJc w:val="left"/>
      <w:pPr>
        <w:ind w:left="1772" w:hanging="360"/>
      </w:pPr>
      <w:rPr>
        <w:rFonts w:hint="default"/>
        <w:lang w:val="ru-RU" w:eastAsia="en-US" w:bidi="ar-SA"/>
      </w:rPr>
    </w:lvl>
    <w:lvl w:ilvl="4" w:tplc="A866F1F6">
      <w:numFmt w:val="bullet"/>
      <w:lvlText w:val="•"/>
      <w:lvlJc w:val="left"/>
      <w:pPr>
        <w:ind w:left="2209" w:hanging="360"/>
      </w:pPr>
      <w:rPr>
        <w:rFonts w:hint="default"/>
        <w:lang w:val="ru-RU" w:eastAsia="en-US" w:bidi="ar-SA"/>
      </w:rPr>
    </w:lvl>
    <w:lvl w:ilvl="5" w:tplc="1B001092">
      <w:numFmt w:val="bullet"/>
      <w:lvlText w:val="•"/>
      <w:lvlJc w:val="left"/>
      <w:pPr>
        <w:ind w:left="2647" w:hanging="360"/>
      </w:pPr>
      <w:rPr>
        <w:rFonts w:hint="default"/>
        <w:lang w:val="ru-RU" w:eastAsia="en-US" w:bidi="ar-SA"/>
      </w:rPr>
    </w:lvl>
    <w:lvl w:ilvl="6" w:tplc="0194D494">
      <w:numFmt w:val="bullet"/>
      <w:lvlText w:val="•"/>
      <w:lvlJc w:val="left"/>
      <w:pPr>
        <w:ind w:left="3084" w:hanging="360"/>
      </w:pPr>
      <w:rPr>
        <w:rFonts w:hint="default"/>
        <w:lang w:val="ru-RU" w:eastAsia="en-US" w:bidi="ar-SA"/>
      </w:rPr>
    </w:lvl>
    <w:lvl w:ilvl="7" w:tplc="B69860CC">
      <w:numFmt w:val="bullet"/>
      <w:lvlText w:val="•"/>
      <w:lvlJc w:val="left"/>
      <w:pPr>
        <w:ind w:left="3521" w:hanging="360"/>
      </w:pPr>
      <w:rPr>
        <w:rFonts w:hint="default"/>
        <w:lang w:val="ru-RU" w:eastAsia="en-US" w:bidi="ar-SA"/>
      </w:rPr>
    </w:lvl>
    <w:lvl w:ilvl="8" w:tplc="D7603298">
      <w:numFmt w:val="bullet"/>
      <w:lvlText w:val="•"/>
      <w:lvlJc w:val="left"/>
      <w:pPr>
        <w:ind w:left="3959" w:hanging="360"/>
      </w:pPr>
      <w:rPr>
        <w:rFonts w:hint="default"/>
        <w:lang w:val="ru-RU" w:eastAsia="en-US" w:bidi="ar-SA"/>
      </w:rPr>
    </w:lvl>
  </w:abstractNum>
  <w:abstractNum w:abstractNumId="311" w15:restartNumberingAfterBreak="0">
    <w:nsid w:val="59E15BE3"/>
    <w:multiLevelType w:val="hybridMultilevel"/>
    <w:tmpl w:val="95C41ECA"/>
    <w:lvl w:ilvl="0" w:tplc="A17EE83A">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88048B92">
      <w:numFmt w:val="bullet"/>
      <w:lvlText w:val="•"/>
      <w:lvlJc w:val="left"/>
      <w:pPr>
        <w:ind w:left="889" w:hanging="360"/>
      </w:pPr>
      <w:rPr>
        <w:rFonts w:hint="default"/>
        <w:lang w:val="ru-RU" w:eastAsia="en-US" w:bidi="ar-SA"/>
      </w:rPr>
    </w:lvl>
    <w:lvl w:ilvl="2" w:tplc="DF5A1E4E">
      <w:numFmt w:val="bullet"/>
      <w:lvlText w:val="•"/>
      <w:lvlJc w:val="left"/>
      <w:pPr>
        <w:ind w:left="1299" w:hanging="360"/>
      </w:pPr>
      <w:rPr>
        <w:rFonts w:hint="default"/>
        <w:lang w:val="ru-RU" w:eastAsia="en-US" w:bidi="ar-SA"/>
      </w:rPr>
    </w:lvl>
    <w:lvl w:ilvl="3" w:tplc="E61C87BE">
      <w:numFmt w:val="bullet"/>
      <w:lvlText w:val="•"/>
      <w:lvlJc w:val="left"/>
      <w:pPr>
        <w:ind w:left="1709" w:hanging="360"/>
      </w:pPr>
      <w:rPr>
        <w:rFonts w:hint="default"/>
        <w:lang w:val="ru-RU" w:eastAsia="en-US" w:bidi="ar-SA"/>
      </w:rPr>
    </w:lvl>
    <w:lvl w:ilvl="4" w:tplc="F1583CFA">
      <w:numFmt w:val="bullet"/>
      <w:lvlText w:val="•"/>
      <w:lvlJc w:val="left"/>
      <w:pPr>
        <w:ind w:left="2118" w:hanging="360"/>
      </w:pPr>
      <w:rPr>
        <w:rFonts w:hint="default"/>
        <w:lang w:val="ru-RU" w:eastAsia="en-US" w:bidi="ar-SA"/>
      </w:rPr>
    </w:lvl>
    <w:lvl w:ilvl="5" w:tplc="CE7CE608">
      <w:numFmt w:val="bullet"/>
      <w:lvlText w:val="•"/>
      <w:lvlJc w:val="left"/>
      <w:pPr>
        <w:ind w:left="2528" w:hanging="360"/>
      </w:pPr>
      <w:rPr>
        <w:rFonts w:hint="default"/>
        <w:lang w:val="ru-RU" w:eastAsia="en-US" w:bidi="ar-SA"/>
      </w:rPr>
    </w:lvl>
    <w:lvl w:ilvl="6" w:tplc="40DA45D0">
      <w:numFmt w:val="bullet"/>
      <w:lvlText w:val="•"/>
      <w:lvlJc w:val="left"/>
      <w:pPr>
        <w:ind w:left="2938" w:hanging="360"/>
      </w:pPr>
      <w:rPr>
        <w:rFonts w:hint="default"/>
        <w:lang w:val="ru-RU" w:eastAsia="en-US" w:bidi="ar-SA"/>
      </w:rPr>
    </w:lvl>
    <w:lvl w:ilvl="7" w:tplc="93F46C06">
      <w:numFmt w:val="bullet"/>
      <w:lvlText w:val="•"/>
      <w:lvlJc w:val="left"/>
      <w:pPr>
        <w:ind w:left="3347" w:hanging="360"/>
      </w:pPr>
      <w:rPr>
        <w:rFonts w:hint="default"/>
        <w:lang w:val="ru-RU" w:eastAsia="en-US" w:bidi="ar-SA"/>
      </w:rPr>
    </w:lvl>
    <w:lvl w:ilvl="8" w:tplc="87E6FE3A">
      <w:numFmt w:val="bullet"/>
      <w:lvlText w:val="•"/>
      <w:lvlJc w:val="left"/>
      <w:pPr>
        <w:ind w:left="3757" w:hanging="360"/>
      </w:pPr>
      <w:rPr>
        <w:rFonts w:hint="default"/>
        <w:lang w:val="ru-RU" w:eastAsia="en-US" w:bidi="ar-SA"/>
      </w:rPr>
    </w:lvl>
  </w:abstractNum>
  <w:abstractNum w:abstractNumId="312" w15:restartNumberingAfterBreak="0">
    <w:nsid w:val="5AA660D4"/>
    <w:multiLevelType w:val="hybridMultilevel"/>
    <w:tmpl w:val="ED14D272"/>
    <w:lvl w:ilvl="0" w:tplc="F65251A0">
      <w:numFmt w:val="bullet"/>
      <w:lvlText w:val="—"/>
      <w:lvlJc w:val="left"/>
      <w:pPr>
        <w:ind w:left="408"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BFDA82C4">
      <w:numFmt w:val="bullet"/>
      <w:lvlText w:val="•"/>
      <w:lvlJc w:val="left"/>
      <w:pPr>
        <w:ind w:left="921" w:hanging="300"/>
      </w:pPr>
      <w:rPr>
        <w:rFonts w:hint="default"/>
        <w:lang w:val="ru-RU" w:eastAsia="en-US" w:bidi="ar-SA"/>
      </w:rPr>
    </w:lvl>
    <w:lvl w:ilvl="2" w:tplc="FD0C43B4">
      <w:numFmt w:val="bullet"/>
      <w:lvlText w:val="•"/>
      <w:lvlJc w:val="left"/>
      <w:pPr>
        <w:ind w:left="1443" w:hanging="300"/>
      </w:pPr>
      <w:rPr>
        <w:rFonts w:hint="default"/>
        <w:lang w:val="ru-RU" w:eastAsia="en-US" w:bidi="ar-SA"/>
      </w:rPr>
    </w:lvl>
    <w:lvl w:ilvl="3" w:tplc="BA48151C">
      <w:numFmt w:val="bullet"/>
      <w:lvlText w:val="•"/>
      <w:lvlJc w:val="left"/>
      <w:pPr>
        <w:ind w:left="1964" w:hanging="300"/>
      </w:pPr>
      <w:rPr>
        <w:rFonts w:hint="default"/>
        <w:lang w:val="ru-RU" w:eastAsia="en-US" w:bidi="ar-SA"/>
      </w:rPr>
    </w:lvl>
    <w:lvl w:ilvl="4" w:tplc="332EF628">
      <w:numFmt w:val="bullet"/>
      <w:lvlText w:val="•"/>
      <w:lvlJc w:val="left"/>
      <w:pPr>
        <w:ind w:left="2486" w:hanging="300"/>
      </w:pPr>
      <w:rPr>
        <w:rFonts w:hint="default"/>
        <w:lang w:val="ru-RU" w:eastAsia="en-US" w:bidi="ar-SA"/>
      </w:rPr>
    </w:lvl>
    <w:lvl w:ilvl="5" w:tplc="17160FF0">
      <w:numFmt w:val="bullet"/>
      <w:lvlText w:val="•"/>
      <w:lvlJc w:val="left"/>
      <w:pPr>
        <w:ind w:left="3008" w:hanging="300"/>
      </w:pPr>
      <w:rPr>
        <w:rFonts w:hint="default"/>
        <w:lang w:val="ru-RU" w:eastAsia="en-US" w:bidi="ar-SA"/>
      </w:rPr>
    </w:lvl>
    <w:lvl w:ilvl="6" w:tplc="E8C21362">
      <w:numFmt w:val="bullet"/>
      <w:lvlText w:val="•"/>
      <w:lvlJc w:val="left"/>
      <w:pPr>
        <w:ind w:left="3529" w:hanging="300"/>
      </w:pPr>
      <w:rPr>
        <w:rFonts w:hint="default"/>
        <w:lang w:val="ru-RU" w:eastAsia="en-US" w:bidi="ar-SA"/>
      </w:rPr>
    </w:lvl>
    <w:lvl w:ilvl="7" w:tplc="F032689A">
      <w:numFmt w:val="bullet"/>
      <w:lvlText w:val="•"/>
      <w:lvlJc w:val="left"/>
      <w:pPr>
        <w:ind w:left="4051" w:hanging="300"/>
      </w:pPr>
      <w:rPr>
        <w:rFonts w:hint="default"/>
        <w:lang w:val="ru-RU" w:eastAsia="en-US" w:bidi="ar-SA"/>
      </w:rPr>
    </w:lvl>
    <w:lvl w:ilvl="8" w:tplc="6D44639E">
      <w:numFmt w:val="bullet"/>
      <w:lvlText w:val="•"/>
      <w:lvlJc w:val="left"/>
      <w:pPr>
        <w:ind w:left="4572" w:hanging="300"/>
      </w:pPr>
      <w:rPr>
        <w:rFonts w:hint="default"/>
        <w:lang w:val="ru-RU" w:eastAsia="en-US" w:bidi="ar-SA"/>
      </w:rPr>
    </w:lvl>
  </w:abstractNum>
  <w:abstractNum w:abstractNumId="313" w15:restartNumberingAfterBreak="0">
    <w:nsid w:val="5B2602AB"/>
    <w:multiLevelType w:val="hybridMultilevel"/>
    <w:tmpl w:val="FEA0E2EE"/>
    <w:lvl w:ilvl="0" w:tplc="8924D2FA">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5FBAD0AC">
      <w:numFmt w:val="bullet"/>
      <w:lvlText w:val="•"/>
      <w:lvlJc w:val="left"/>
      <w:pPr>
        <w:ind w:left="983" w:hanging="360"/>
      </w:pPr>
      <w:rPr>
        <w:rFonts w:hint="default"/>
        <w:lang w:val="ru-RU" w:eastAsia="en-US" w:bidi="ar-SA"/>
      </w:rPr>
    </w:lvl>
    <w:lvl w:ilvl="2" w:tplc="D95E6A38">
      <w:numFmt w:val="bullet"/>
      <w:lvlText w:val="•"/>
      <w:lvlJc w:val="left"/>
      <w:pPr>
        <w:ind w:left="1266" w:hanging="360"/>
      </w:pPr>
      <w:rPr>
        <w:rFonts w:hint="default"/>
        <w:lang w:val="ru-RU" w:eastAsia="en-US" w:bidi="ar-SA"/>
      </w:rPr>
    </w:lvl>
    <w:lvl w:ilvl="3" w:tplc="43E8857C">
      <w:numFmt w:val="bullet"/>
      <w:lvlText w:val="•"/>
      <w:lvlJc w:val="left"/>
      <w:pPr>
        <w:ind w:left="1550" w:hanging="360"/>
      </w:pPr>
      <w:rPr>
        <w:rFonts w:hint="default"/>
        <w:lang w:val="ru-RU" w:eastAsia="en-US" w:bidi="ar-SA"/>
      </w:rPr>
    </w:lvl>
    <w:lvl w:ilvl="4" w:tplc="50F65456">
      <w:numFmt w:val="bullet"/>
      <w:lvlText w:val="•"/>
      <w:lvlJc w:val="left"/>
      <w:pPr>
        <w:ind w:left="1833" w:hanging="360"/>
      </w:pPr>
      <w:rPr>
        <w:rFonts w:hint="default"/>
        <w:lang w:val="ru-RU" w:eastAsia="en-US" w:bidi="ar-SA"/>
      </w:rPr>
    </w:lvl>
    <w:lvl w:ilvl="5" w:tplc="D99274DE">
      <w:numFmt w:val="bullet"/>
      <w:lvlText w:val="•"/>
      <w:lvlJc w:val="left"/>
      <w:pPr>
        <w:ind w:left="2117" w:hanging="360"/>
      </w:pPr>
      <w:rPr>
        <w:rFonts w:hint="default"/>
        <w:lang w:val="ru-RU" w:eastAsia="en-US" w:bidi="ar-SA"/>
      </w:rPr>
    </w:lvl>
    <w:lvl w:ilvl="6" w:tplc="CBF29ED2">
      <w:numFmt w:val="bullet"/>
      <w:lvlText w:val="•"/>
      <w:lvlJc w:val="left"/>
      <w:pPr>
        <w:ind w:left="2400" w:hanging="360"/>
      </w:pPr>
      <w:rPr>
        <w:rFonts w:hint="default"/>
        <w:lang w:val="ru-RU" w:eastAsia="en-US" w:bidi="ar-SA"/>
      </w:rPr>
    </w:lvl>
    <w:lvl w:ilvl="7" w:tplc="5C7C6AA0">
      <w:numFmt w:val="bullet"/>
      <w:lvlText w:val="•"/>
      <w:lvlJc w:val="left"/>
      <w:pPr>
        <w:ind w:left="2683" w:hanging="360"/>
      </w:pPr>
      <w:rPr>
        <w:rFonts w:hint="default"/>
        <w:lang w:val="ru-RU" w:eastAsia="en-US" w:bidi="ar-SA"/>
      </w:rPr>
    </w:lvl>
    <w:lvl w:ilvl="8" w:tplc="0FD25EB4">
      <w:numFmt w:val="bullet"/>
      <w:lvlText w:val="•"/>
      <w:lvlJc w:val="left"/>
      <w:pPr>
        <w:ind w:left="2967" w:hanging="360"/>
      </w:pPr>
      <w:rPr>
        <w:rFonts w:hint="default"/>
        <w:lang w:val="ru-RU" w:eastAsia="en-US" w:bidi="ar-SA"/>
      </w:rPr>
    </w:lvl>
  </w:abstractNum>
  <w:abstractNum w:abstractNumId="314" w15:restartNumberingAfterBreak="0">
    <w:nsid w:val="5B3C5FAC"/>
    <w:multiLevelType w:val="hybridMultilevel"/>
    <w:tmpl w:val="20965F8E"/>
    <w:lvl w:ilvl="0" w:tplc="515E074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D55A9742">
      <w:numFmt w:val="bullet"/>
      <w:lvlText w:val="•"/>
      <w:lvlJc w:val="left"/>
      <w:pPr>
        <w:ind w:left="581" w:hanging="140"/>
      </w:pPr>
      <w:rPr>
        <w:rFonts w:hint="default"/>
        <w:lang w:val="ru-RU" w:eastAsia="en-US" w:bidi="ar-SA"/>
      </w:rPr>
    </w:lvl>
    <w:lvl w:ilvl="2" w:tplc="23886146">
      <w:numFmt w:val="bullet"/>
      <w:lvlText w:val="•"/>
      <w:lvlJc w:val="left"/>
      <w:pPr>
        <w:ind w:left="1063" w:hanging="140"/>
      </w:pPr>
      <w:rPr>
        <w:rFonts w:hint="default"/>
        <w:lang w:val="ru-RU" w:eastAsia="en-US" w:bidi="ar-SA"/>
      </w:rPr>
    </w:lvl>
    <w:lvl w:ilvl="3" w:tplc="40E4D7BA">
      <w:numFmt w:val="bullet"/>
      <w:lvlText w:val="•"/>
      <w:lvlJc w:val="left"/>
      <w:pPr>
        <w:ind w:left="1544" w:hanging="140"/>
      </w:pPr>
      <w:rPr>
        <w:rFonts w:hint="default"/>
        <w:lang w:val="ru-RU" w:eastAsia="en-US" w:bidi="ar-SA"/>
      </w:rPr>
    </w:lvl>
    <w:lvl w:ilvl="4" w:tplc="8A3806A6">
      <w:numFmt w:val="bullet"/>
      <w:lvlText w:val="•"/>
      <w:lvlJc w:val="left"/>
      <w:pPr>
        <w:ind w:left="2026" w:hanging="140"/>
      </w:pPr>
      <w:rPr>
        <w:rFonts w:hint="default"/>
        <w:lang w:val="ru-RU" w:eastAsia="en-US" w:bidi="ar-SA"/>
      </w:rPr>
    </w:lvl>
    <w:lvl w:ilvl="5" w:tplc="7AF0C2FE">
      <w:numFmt w:val="bullet"/>
      <w:lvlText w:val="•"/>
      <w:lvlJc w:val="left"/>
      <w:pPr>
        <w:ind w:left="2508" w:hanging="140"/>
      </w:pPr>
      <w:rPr>
        <w:rFonts w:hint="default"/>
        <w:lang w:val="ru-RU" w:eastAsia="en-US" w:bidi="ar-SA"/>
      </w:rPr>
    </w:lvl>
    <w:lvl w:ilvl="6" w:tplc="219CD05E">
      <w:numFmt w:val="bullet"/>
      <w:lvlText w:val="•"/>
      <w:lvlJc w:val="left"/>
      <w:pPr>
        <w:ind w:left="2989" w:hanging="140"/>
      </w:pPr>
      <w:rPr>
        <w:rFonts w:hint="default"/>
        <w:lang w:val="ru-RU" w:eastAsia="en-US" w:bidi="ar-SA"/>
      </w:rPr>
    </w:lvl>
    <w:lvl w:ilvl="7" w:tplc="503ECEAC">
      <w:numFmt w:val="bullet"/>
      <w:lvlText w:val="•"/>
      <w:lvlJc w:val="left"/>
      <w:pPr>
        <w:ind w:left="3471" w:hanging="140"/>
      </w:pPr>
      <w:rPr>
        <w:rFonts w:hint="default"/>
        <w:lang w:val="ru-RU" w:eastAsia="en-US" w:bidi="ar-SA"/>
      </w:rPr>
    </w:lvl>
    <w:lvl w:ilvl="8" w:tplc="281866E4">
      <w:numFmt w:val="bullet"/>
      <w:lvlText w:val="•"/>
      <w:lvlJc w:val="left"/>
      <w:pPr>
        <w:ind w:left="3952" w:hanging="140"/>
      </w:pPr>
      <w:rPr>
        <w:rFonts w:hint="default"/>
        <w:lang w:val="ru-RU" w:eastAsia="en-US" w:bidi="ar-SA"/>
      </w:rPr>
    </w:lvl>
  </w:abstractNum>
  <w:abstractNum w:abstractNumId="315" w15:restartNumberingAfterBreak="0">
    <w:nsid w:val="5B437594"/>
    <w:multiLevelType w:val="hybridMultilevel"/>
    <w:tmpl w:val="68BECEFE"/>
    <w:lvl w:ilvl="0" w:tplc="5CD6F370">
      <w:start w:val="1"/>
      <w:numFmt w:val="decimal"/>
      <w:lvlText w:val="%1."/>
      <w:lvlJc w:val="left"/>
      <w:pPr>
        <w:ind w:left="49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C76CFABA">
      <w:numFmt w:val="bullet"/>
      <w:lvlText w:val="•"/>
      <w:lvlJc w:val="left"/>
      <w:pPr>
        <w:ind w:left="1556" w:hanging="240"/>
      </w:pPr>
      <w:rPr>
        <w:rFonts w:hint="default"/>
        <w:lang w:val="ru-RU" w:eastAsia="en-US" w:bidi="ar-SA"/>
      </w:rPr>
    </w:lvl>
    <w:lvl w:ilvl="2" w:tplc="5AB2C2A2">
      <w:numFmt w:val="bullet"/>
      <w:lvlText w:val="•"/>
      <w:lvlJc w:val="left"/>
      <w:pPr>
        <w:ind w:left="2613" w:hanging="240"/>
      </w:pPr>
      <w:rPr>
        <w:rFonts w:hint="default"/>
        <w:lang w:val="ru-RU" w:eastAsia="en-US" w:bidi="ar-SA"/>
      </w:rPr>
    </w:lvl>
    <w:lvl w:ilvl="3" w:tplc="3A46015C">
      <w:numFmt w:val="bullet"/>
      <w:lvlText w:val="•"/>
      <w:lvlJc w:val="left"/>
      <w:pPr>
        <w:ind w:left="3670" w:hanging="240"/>
      </w:pPr>
      <w:rPr>
        <w:rFonts w:hint="default"/>
        <w:lang w:val="ru-RU" w:eastAsia="en-US" w:bidi="ar-SA"/>
      </w:rPr>
    </w:lvl>
    <w:lvl w:ilvl="4" w:tplc="A87E6B30">
      <w:numFmt w:val="bullet"/>
      <w:lvlText w:val="•"/>
      <w:lvlJc w:val="left"/>
      <w:pPr>
        <w:ind w:left="4727" w:hanging="240"/>
      </w:pPr>
      <w:rPr>
        <w:rFonts w:hint="default"/>
        <w:lang w:val="ru-RU" w:eastAsia="en-US" w:bidi="ar-SA"/>
      </w:rPr>
    </w:lvl>
    <w:lvl w:ilvl="5" w:tplc="7D664E16">
      <w:numFmt w:val="bullet"/>
      <w:lvlText w:val="•"/>
      <w:lvlJc w:val="left"/>
      <w:pPr>
        <w:ind w:left="5784" w:hanging="240"/>
      </w:pPr>
      <w:rPr>
        <w:rFonts w:hint="default"/>
        <w:lang w:val="ru-RU" w:eastAsia="en-US" w:bidi="ar-SA"/>
      </w:rPr>
    </w:lvl>
    <w:lvl w:ilvl="6" w:tplc="F54C0F50">
      <w:numFmt w:val="bullet"/>
      <w:lvlText w:val="•"/>
      <w:lvlJc w:val="left"/>
      <w:pPr>
        <w:ind w:left="6841" w:hanging="240"/>
      </w:pPr>
      <w:rPr>
        <w:rFonts w:hint="default"/>
        <w:lang w:val="ru-RU" w:eastAsia="en-US" w:bidi="ar-SA"/>
      </w:rPr>
    </w:lvl>
    <w:lvl w:ilvl="7" w:tplc="F084BAD4">
      <w:numFmt w:val="bullet"/>
      <w:lvlText w:val="•"/>
      <w:lvlJc w:val="left"/>
      <w:pPr>
        <w:ind w:left="7898" w:hanging="240"/>
      </w:pPr>
      <w:rPr>
        <w:rFonts w:hint="default"/>
        <w:lang w:val="ru-RU" w:eastAsia="en-US" w:bidi="ar-SA"/>
      </w:rPr>
    </w:lvl>
    <w:lvl w:ilvl="8" w:tplc="0B980A6A">
      <w:numFmt w:val="bullet"/>
      <w:lvlText w:val="•"/>
      <w:lvlJc w:val="left"/>
      <w:pPr>
        <w:ind w:left="8955" w:hanging="240"/>
      </w:pPr>
      <w:rPr>
        <w:rFonts w:hint="default"/>
        <w:lang w:val="ru-RU" w:eastAsia="en-US" w:bidi="ar-SA"/>
      </w:rPr>
    </w:lvl>
  </w:abstractNum>
  <w:abstractNum w:abstractNumId="316" w15:restartNumberingAfterBreak="0">
    <w:nsid w:val="5B5B762B"/>
    <w:multiLevelType w:val="hybridMultilevel"/>
    <w:tmpl w:val="22602828"/>
    <w:lvl w:ilvl="0" w:tplc="E146DEE0">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D414B3E4">
      <w:numFmt w:val="bullet"/>
      <w:lvlText w:val="•"/>
      <w:lvlJc w:val="left"/>
      <w:pPr>
        <w:ind w:left="983" w:hanging="360"/>
      </w:pPr>
      <w:rPr>
        <w:rFonts w:hint="default"/>
        <w:lang w:val="ru-RU" w:eastAsia="en-US" w:bidi="ar-SA"/>
      </w:rPr>
    </w:lvl>
    <w:lvl w:ilvl="2" w:tplc="BD1C6A6C">
      <w:numFmt w:val="bullet"/>
      <w:lvlText w:val="•"/>
      <w:lvlJc w:val="left"/>
      <w:pPr>
        <w:ind w:left="1266" w:hanging="360"/>
      </w:pPr>
      <w:rPr>
        <w:rFonts w:hint="default"/>
        <w:lang w:val="ru-RU" w:eastAsia="en-US" w:bidi="ar-SA"/>
      </w:rPr>
    </w:lvl>
    <w:lvl w:ilvl="3" w:tplc="30A21D64">
      <w:numFmt w:val="bullet"/>
      <w:lvlText w:val="•"/>
      <w:lvlJc w:val="left"/>
      <w:pPr>
        <w:ind w:left="1550" w:hanging="360"/>
      </w:pPr>
      <w:rPr>
        <w:rFonts w:hint="default"/>
        <w:lang w:val="ru-RU" w:eastAsia="en-US" w:bidi="ar-SA"/>
      </w:rPr>
    </w:lvl>
    <w:lvl w:ilvl="4" w:tplc="FD6837E2">
      <w:numFmt w:val="bullet"/>
      <w:lvlText w:val="•"/>
      <w:lvlJc w:val="left"/>
      <w:pPr>
        <w:ind w:left="1833" w:hanging="360"/>
      </w:pPr>
      <w:rPr>
        <w:rFonts w:hint="default"/>
        <w:lang w:val="ru-RU" w:eastAsia="en-US" w:bidi="ar-SA"/>
      </w:rPr>
    </w:lvl>
    <w:lvl w:ilvl="5" w:tplc="5CB87872">
      <w:numFmt w:val="bullet"/>
      <w:lvlText w:val="•"/>
      <w:lvlJc w:val="left"/>
      <w:pPr>
        <w:ind w:left="2117" w:hanging="360"/>
      </w:pPr>
      <w:rPr>
        <w:rFonts w:hint="default"/>
        <w:lang w:val="ru-RU" w:eastAsia="en-US" w:bidi="ar-SA"/>
      </w:rPr>
    </w:lvl>
    <w:lvl w:ilvl="6" w:tplc="1E80627E">
      <w:numFmt w:val="bullet"/>
      <w:lvlText w:val="•"/>
      <w:lvlJc w:val="left"/>
      <w:pPr>
        <w:ind w:left="2400" w:hanging="360"/>
      </w:pPr>
      <w:rPr>
        <w:rFonts w:hint="default"/>
        <w:lang w:val="ru-RU" w:eastAsia="en-US" w:bidi="ar-SA"/>
      </w:rPr>
    </w:lvl>
    <w:lvl w:ilvl="7" w:tplc="DCE49400">
      <w:numFmt w:val="bullet"/>
      <w:lvlText w:val="•"/>
      <w:lvlJc w:val="left"/>
      <w:pPr>
        <w:ind w:left="2683" w:hanging="360"/>
      </w:pPr>
      <w:rPr>
        <w:rFonts w:hint="default"/>
        <w:lang w:val="ru-RU" w:eastAsia="en-US" w:bidi="ar-SA"/>
      </w:rPr>
    </w:lvl>
    <w:lvl w:ilvl="8" w:tplc="54EA3014">
      <w:numFmt w:val="bullet"/>
      <w:lvlText w:val="•"/>
      <w:lvlJc w:val="left"/>
      <w:pPr>
        <w:ind w:left="2967" w:hanging="360"/>
      </w:pPr>
      <w:rPr>
        <w:rFonts w:hint="default"/>
        <w:lang w:val="ru-RU" w:eastAsia="en-US" w:bidi="ar-SA"/>
      </w:rPr>
    </w:lvl>
  </w:abstractNum>
  <w:abstractNum w:abstractNumId="317" w15:restartNumberingAfterBreak="0">
    <w:nsid w:val="5BB501A8"/>
    <w:multiLevelType w:val="hybridMultilevel"/>
    <w:tmpl w:val="52C2438E"/>
    <w:lvl w:ilvl="0" w:tplc="24901F56">
      <w:numFmt w:val="bullet"/>
      <w:lvlText w:val=""/>
      <w:lvlJc w:val="left"/>
      <w:pPr>
        <w:ind w:left="467" w:hanging="360"/>
      </w:pPr>
      <w:rPr>
        <w:rFonts w:ascii="Symbol" w:eastAsia="Symbol" w:hAnsi="Symbol" w:cs="Symbol" w:hint="default"/>
        <w:b w:val="0"/>
        <w:bCs w:val="0"/>
        <w:i w:val="0"/>
        <w:iCs w:val="0"/>
        <w:spacing w:val="0"/>
        <w:w w:val="100"/>
        <w:sz w:val="24"/>
        <w:szCs w:val="24"/>
        <w:lang w:val="ru-RU" w:eastAsia="en-US" w:bidi="ar-SA"/>
      </w:rPr>
    </w:lvl>
    <w:lvl w:ilvl="1" w:tplc="96EEC512">
      <w:numFmt w:val="bullet"/>
      <w:lvlText w:val="•"/>
      <w:lvlJc w:val="left"/>
      <w:pPr>
        <w:ind w:left="897" w:hanging="360"/>
      </w:pPr>
      <w:rPr>
        <w:rFonts w:hint="default"/>
        <w:lang w:val="ru-RU" w:eastAsia="en-US" w:bidi="ar-SA"/>
      </w:rPr>
    </w:lvl>
    <w:lvl w:ilvl="2" w:tplc="ED209118">
      <w:numFmt w:val="bullet"/>
      <w:lvlText w:val="•"/>
      <w:lvlJc w:val="left"/>
      <w:pPr>
        <w:ind w:left="1334" w:hanging="360"/>
      </w:pPr>
      <w:rPr>
        <w:rFonts w:hint="default"/>
        <w:lang w:val="ru-RU" w:eastAsia="en-US" w:bidi="ar-SA"/>
      </w:rPr>
    </w:lvl>
    <w:lvl w:ilvl="3" w:tplc="E8280C2A">
      <w:numFmt w:val="bullet"/>
      <w:lvlText w:val="•"/>
      <w:lvlJc w:val="left"/>
      <w:pPr>
        <w:ind w:left="1772" w:hanging="360"/>
      </w:pPr>
      <w:rPr>
        <w:rFonts w:hint="default"/>
        <w:lang w:val="ru-RU" w:eastAsia="en-US" w:bidi="ar-SA"/>
      </w:rPr>
    </w:lvl>
    <w:lvl w:ilvl="4" w:tplc="176E426C">
      <w:numFmt w:val="bullet"/>
      <w:lvlText w:val="•"/>
      <w:lvlJc w:val="left"/>
      <w:pPr>
        <w:ind w:left="2209" w:hanging="360"/>
      </w:pPr>
      <w:rPr>
        <w:rFonts w:hint="default"/>
        <w:lang w:val="ru-RU" w:eastAsia="en-US" w:bidi="ar-SA"/>
      </w:rPr>
    </w:lvl>
    <w:lvl w:ilvl="5" w:tplc="8C8A1A38">
      <w:numFmt w:val="bullet"/>
      <w:lvlText w:val="•"/>
      <w:lvlJc w:val="left"/>
      <w:pPr>
        <w:ind w:left="2647" w:hanging="360"/>
      </w:pPr>
      <w:rPr>
        <w:rFonts w:hint="default"/>
        <w:lang w:val="ru-RU" w:eastAsia="en-US" w:bidi="ar-SA"/>
      </w:rPr>
    </w:lvl>
    <w:lvl w:ilvl="6" w:tplc="1E10D490">
      <w:numFmt w:val="bullet"/>
      <w:lvlText w:val="•"/>
      <w:lvlJc w:val="left"/>
      <w:pPr>
        <w:ind w:left="3084" w:hanging="360"/>
      </w:pPr>
      <w:rPr>
        <w:rFonts w:hint="default"/>
        <w:lang w:val="ru-RU" w:eastAsia="en-US" w:bidi="ar-SA"/>
      </w:rPr>
    </w:lvl>
    <w:lvl w:ilvl="7" w:tplc="4BC67670">
      <w:numFmt w:val="bullet"/>
      <w:lvlText w:val="•"/>
      <w:lvlJc w:val="left"/>
      <w:pPr>
        <w:ind w:left="3521" w:hanging="360"/>
      </w:pPr>
      <w:rPr>
        <w:rFonts w:hint="default"/>
        <w:lang w:val="ru-RU" w:eastAsia="en-US" w:bidi="ar-SA"/>
      </w:rPr>
    </w:lvl>
    <w:lvl w:ilvl="8" w:tplc="32C4E394">
      <w:numFmt w:val="bullet"/>
      <w:lvlText w:val="•"/>
      <w:lvlJc w:val="left"/>
      <w:pPr>
        <w:ind w:left="3959" w:hanging="360"/>
      </w:pPr>
      <w:rPr>
        <w:rFonts w:hint="default"/>
        <w:lang w:val="ru-RU" w:eastAsia="en-US" w:bidi="ar-SA"/>
      </w:rPr>
    </w:lvl>
  </w:abstractNum>
  <w:abstractNum w:abstractNumId="318" w15:restartNumberingAfterBreak="0">
    <w:nsid w:val="5C131280"/>
    <w:multiLevelType w:val="hybridMultilevel"/>
    <w:tmpl w:val="F208D356"/>
    <w:lvl w:ilvl="0" w:tplc="099AC034">
      <w:start w:val="1"/>
      <w:numFmt w:val="decimal"/>
      <w:lvlText w:val="%1."/>
      <w:lvlJc w:val="left"/>
      <w:pPr>
        <w:ind w:left="105"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021EAD28">
      <w:numFmt w:val="bullet"/>
      <w:lvlText w:val="•"/>
      <w:lvlJc w:val="left"/>
      <w:pPr>
        <w:ind w:left="371" w:hanging="240"/>
      </w:pPr>
      <w:rPr>
        <w:rFonts w:hint="default"/>
        <w:lang w:val="ru-RU" w:eastAsia="en-US" w:bidi="ar-SA"/>
      </w:rPr>
    </w:lvl>
    <w:lvl w:ilvl="2" w:tplc="5F8870F2">
      <w:numFmt w:val="bullet"/>
      <w:lvlText w:val="•"/>
      <w:lvlJc w:val="left"/>
      <w:pPr>
        <w:ind w:left="643" w:hanging="240"/>
      </w:pPr>
      <w:rPr>
        <w:rFonts w:hint="default"/>
        <w:lang w:val="ru-RU" w:eastAsia="en-US" w:bidi="ar-SA"/>
      </w:rPr>
    </w:lvl>
    <w:lvl w:ilvl="3" w:tplc="585E9D14">
      <w:numFmt w:val="bullet"/>
      <w:lvlText w:val="•"/>
      <w:lvlJc w:val="left"/>
      <w:pPr>
        <w:ind w:left="914" w:hanging="240"/>
      </w:pPr>
      <w:rPr>
        <w:rFonts w:hint="default"/>
        <w:lang w:val="ru-RU" w:eastAsia="en-US" w:bidi="ar-SA"/>
      </w:rPr>
    </w:lvl>
    <w:lvl w:ilvl="4" w:tplc="842053D8">
      <w:numFmt w:val="bullet"/>
      <w:lvlText w:val="•"/>
      <w:lvlJc w:val="left"/>
      <w:pPr>
        <w:ind w:left="1186" w:hanging="240"/>
      </w:pPr>
      <w:rPr>
        <w:rFonts w:hint="default"/>
        <w:lang w:val="ru-RU" w:eastAsia="en-US" w:bidi="ar-SA"/>
      </w:rPr>
    </w:lvl>
    <w:lvl w:ilvl="5" w:tplc="DEBC68C4">
      <w:numFmt w:val="bullet"/>
      <w:lvlText w:val="•"/>
      <w:lvlJc w:val="left"/>
      <w:pPr>
        <w:ind w:left="1457" w:hanging="240"/>
      </w:pPr>
      <w:rPr>
        <w:rFonts w:hint="default"/>
        <w:lang w:val="ru-RU" w:eastAsia="en-US" w:bidi="ar-SA"/>
      </w:rPr>
    </w:lvl>
    <w:lvl w:ilvl="6" w:tplc="9FAAD04C">
      <w:numFmt w:val="bullet"/>
      <w:lvlText w:val="•"/>
      <w:lvlJc w:val="left"/>
      <w:pPr>
        <w:ind w:left="1729" w:hanging="240"/>
      </w:pPr>
      <w:rPr>
        <w:rFonts w:hint="default"/>
        <w:lang w:val="ru-RU" w:eastAsia="en-US" w:bidi="ar-SA"/>
      </w:rPr>
    </w:lvl>
    <w:lvl w:ilvl="7" w:tplc="A8CC2E30">
      <w:numFmt w:val="bullet"/>
      <w:lvlText w:val="•"/>
      <w:lvlJc w:val="left"/>
      <w:pPr>
        <w:ind w:left="2000" w:hanging="240"/>
      </w:pPr>
      <w:rPr>
        <w:rFonts w:hint="default"/>
        <w:lang w:val="ru-RU" w:eastAsia="en-US" w:bidi="ar-SA"/>
      </w:rPr>
    </w:lvl>
    <w:lvl w:ilvl="8" w:tplc="2F6A458A">
      <w:numFmt w:val="bullet"/>
      <w:lvlText w:val="•"/>
      <w:lvlJc w:val="left"/>
      <w:pPr>
        <w:ind w:left="2272" w:hanging="240"/>
      </w:pPr>
      <w:rPr>
        <w:rFonts w:hint="default"/>
        <w:lang w:val="ru-RU" w:eastAsia="en-US" w:bidi="ar-SA"/>
      </w:rPr>
    </w:lvl>
  </w:abstractNum>
  <w:abstractNum w:abstractNumId="319" w15:restartNumberingAfterBreak="0">
    <w:nsid w:val="5C556CC3"/>
    <w:multiLevelType w:val="hybridMultilevel"/>
    <w:tmpl w:val="91585E2E"/>
    <w:lvl w:ilvl="0" w:tplc="9F308C06">
      <w:numFmt w:val="bullet"/>
      <w:lvlText w:val=""/>
      <w:lvlJc w:val="left"/>
      <w:pPr>
        <w:ind w:left="105" w:hanging="488"/>
      </w:pPr>
      <w:rPr>
        <w:rFonts w:ascii="Symbol" w:eastAsia="Symbol" w:hAnsi="Symbol" w:cs="Symbol" w:hint="default"/>
        <w:b w:val="0"/>
        <w:bCs w:val="0"/>
        <w:i w:val="0"/>
        <w:iCs w:val="0"/>
        <w:spacing w:val="0"/>
        <w:w w:val="100"/>
        <w:sz w:val="24"/>
        <w:szCs w:val="24"/>
        <w:lang w:val="ru-RU" w:eastAsia="en-US" w:bidi="ar-SA"/>
      </w:rPr>
    </w:lvl>
    <w:lvl w:ilvl="1" w:tplc="6CFEE3A0">
      <w:numFmt w:val="bullet"/>
      <w:lvlText w:val="•"/>
      <w:lvlJc w:val="left"/>
      <w:pPr>
        <w:ind w:left="623" w:hanging="488"/>
      </w:pPr>
      <w:rPr>
        <w:rFonts w:hint="default"/>
        <w:lang w:val="ru-RU" w:eastAsia="en-US" w:bidi="ar-SA"/>
      </w:rPr>
    </w:lvl>
    <w:lvl w:ilvl="2" w:tplc="2646ACE2">
      <w:numFmt w:val="bullet"/>
      <w:lvlText w:val="•"/>
      <w:lvlJc w:val="left"/>
      <w:pPr>
        <w:ind w:left="1147" w:hanging="488"/>
      </w:pPr>
      <w:rPr>
        <w:rFonts w:hint="default"/>
        <w:lang w:val="ru-RU" w:eastAsia="en-US" w:bidi="ar-SA"/>
      </w:rPr>
    </w:lvl>
    <w:lvl w:ilvl="3" w:tplc="E6AE538C">
      <w:numFmt w:val="bullet"/>
      <w:lvlText w:val="•"/>
      <w:lvlJc w:val="left"/>
      <w:pPr>
        <w:ind w:left="1671" w:hanging="488"/>
      </w:pPr>
      <w:rPr>
        <w:rFonts w:hint="default"/>
        <w:lang w:val="ru-RU" w:eastAsia="en-US" w:bidi="ar-SA"/>
      </w:rPr>
    </w:lvl>
    <w:lvl w:ilvl="4" w:tplc="9D126716">
      <w:numFmt w:val="bullet"/>
      <w:lvlText w:val="•"/>
      <w:lvlJc w:val="left"/>
      <w:pPr>
        <w:ind w:left="2195" w:hanging="488"/>
      </w:pPr>
      <w:rPr>
        <w:rFonts w:hint="default"/>
        <w:lang w:val="ru-RU" w:eastAsia="en-US" w:bidi="ar-SA"/>
      </w:rPr>
    </w:lvl>
    <w:lvl w:ilvl="5" w:tplc="188AA5A8">
      <w:numFmt w:val="bullet"/>
      <w:lvlText w:val="•"/>
      <w:lvlJc w:val="left"/>
      <w:pPr>
        <w:ind w:left="2719" w:hanging="488"/>
      </w:pPr>
      <w:rPr>
        <w:rFonts w:hint="default"/>
        <w:lang w:val="ru-RU" w:eastAsia="en-US" w:bidi="ar-SA"/>
      </w:rPr>
    </w:lvl>
    <w:lvl w:ilvl="6" w:tplc="D20234D8">
      <w:numFmt w:val="bullet"/>
      <w:lvlText w:val="•"/>
      <w:lvlJc w:val="left"/>
      <w:pPr>
        <w:ind w:left="3243" w:hanging="488"/>
      </w:pPr>
      <w:rPr>
        <w:rFonts w:hint="default"/>
        <w:lang w:val="ru-RU" w:eastAsia="en-US" w:bidi="ar-SA"/>
      </w:rPr>
    </w:lvl>
    <w:lvl w:ilvl="7" w:tplc="8E8ACE00">
      <w:numFmt w:val="bullet"/>
      <w:lvlText w:val="•"/>
      <w:lvlJc w:val="left"/>
      <w:pPr>
        <w:ind w:left="3767" w:hanging="488"/>
      </w:pPr>
      <w:rPr>
        <w:rFonts w:hint="default"/>
        <w:lang w:val="ru-RU" w:eastAsia="en-US" w:bidi="ar-SA"/>
      </w:rPr>
    </w:lvl>
    <w:lvl w:ilvl="8" w:tplc="6A6E8052">
      <w:numFmt w:val="bullet"/>
      <w:lvlText w:val="•"/>
      <w:lvlJc w:val="left"/>
      <w:pPr>
        <w:ind w:left="4291" w:hanging="488"/>
      </w:pPr>
      <w:rPr>
        <w:rFonts w:hint="default"/>
        <w:lang w:val="ru-RU" w:eastAsia="en-US" w:bidi="ar-SA"/>
      </w:rPr>
    </w:lvl>
  </w:abstractNum>
  <w:abstractNum w:abstractNumId="320" w15:restartNumberingAfterBreak="0">
    <w:nsid w:val="5CF02124"/>
    <w:multiLevelType w:val="hybridMultilevel"/>
    <w:tmpl w:val="3F6EE4BC"/>
    <w:lvl w:ilvl="0" w:tplc="94FC2036">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3272BB50">
      <w:numFmt w:val="bullet"/>
      <w:lvlText w:val="•"/>
      <w:lvlJc w:val="left"/>
      <w:pPr>
        <w:ind w:left="983" w:hanging="360"/>
      </w:pPr>
      <w:rPr>
        <w:rFonts w:hint="default"/>
        <w:lang w:val="ru-RU" w:eastAsia="en-US" w:bidi="ar-SA"/>
      </w:rPr>
    </w:lvl>
    <w:lvl w:ilvl="2" w:tplc="758AD416">
      <w:numFmt w:val="bullet"/>
      <w:lvlText w:val="•"/>
      <w:lvlJc w:val="left"/>
      <w:pPr>
        <w:ind w:left="1266" w:hanging="360"/>
      </w:pPr>
      <w:rPr>
        <w:rFonts w:hint="default"/>
        <w:lang w:val="ru-RU" w:eastAsia="en-US" w:bidi="ar-SA"/>
      </w:rPr>
    </w:lvl>
    <w:lvl w:ilvl="3" w:tplc="0660CD12">
      <w:numFmt w:val="bullet"/>
      <w:lvlText w:val="•"/>
      <w:lvlJc w:val="left"/>
      <w:pPr>
        <w:ind w:left="1550" w:hanging="360"/>
      </w:pPr>
      <w:rPr>
        <w:rFonts w:hint="default"/>
        <w:lang w:val="ru-RU" w:eastAsia="en-US" w:bidi="ar-SA"/>
      </w:rPr>
    </w:lvl>
    <w:lvl w:ilvl="4" w:tplc="E878F0DC">
      <w:numFmt w:val="bullet"/>
      <w:lvlText w:val="•"/>
      <w:lvlJc w:val="left"/>
      <w:pPr>
        <w:ind w:left="1833" w:hanging="360"/>
      </w:pPr>
      <w:rPr>
        <w:rFonts w:hint="default"/>
        <w:lang w:val="ru-RU" w:eastAsia="en-US" w:bidi="ar-SA"/>
      </w:rPr>
    </w:lvl>
    <w:lvl w:ilvl="5" w:tplc="DE1EE144">
      <w:numFmt w:val="bullet"/>
      <w:lvlText w:val="•"/>
      <w:lvlJc w:val="left"/>
      <w:pPr>
        <w:ind w:left="2117" w:hanging="360"/>
      </w:pPr>
      <w:rPr>
        <w:rFonts w:hint="default"/>
        <w:lang w:val="ru-RU" w:eastAsia="en-US" w:bidi="ar-SA"/>
      </w:rPr>
    </w:lvl>
    <w:lvl w:ilvl="6" w:tplc="A4303694">
      <w:numFmt w:val="bullet"/>
      <w:lvlText w:val="•"/>
      <w:lvlJc w:val="left"/>
      <w:pPr>
        <w:ind w:left="2400" w:hanging="360"/>
      </w:pPr>
      <w:rPr>
        <w:rFonts w:hint="default"/>
        <w:lang w:val="ru-RU" w:eastAsia="en-US" w:bidi="ar-SA"/>
      </w:rPr>
    </w:lvl>
    <w:lvl w:ilvl="7" w:tplc="28883DEC">
      <w:numFmt w:val="bullet"/>
      <w:lvlText w:val="•"/>
      <w:lvlJc w:val="left"/>
      <w:pPr>
        <w:ind w:left="2683" w:hanging="360"/>
      </w:pPr>
      <w:rPr>
        <w:rFonts w:hint="default"/>
        <w:lang w:val="ru-RU" w:eastAsia="en-US" w:bidi="ar-SA"/>
      </w:rPr>
    </w:lvl>
    <w:lvl w:ilvl="8" w:tplc="EB14E2D4">
      <w:numFmt w:val="bullet"/>
      <w:lvlText w:val="•"/>
      <w:lvlJc w:val="left"/>
      <w:pPr>
        <w:ind w:left="2967" w:hanging="360"/>
      </w:pPr>
      <w:rPr>
        <w:rFonts w:hint="default"/>
        <w:lang w:val="ru-RU" w:eastAsia="en-US" w:bidi="ar-SA"/>
      </w:rPr>
    </w:lvl>
  </w:abstractNum>
  <w:abstractNum w:abstractNumId="321" w15:restartNumberingAfterBreak="0">
    <w:nsid w:val="5D1E10AB"/>
    <w:multiLevelType w:val="hybridMultilevel"/>
    <w:tmpl w:val="5BC8643C"/>
    <w:lvl w:ilvl="0" w:tplc="E5F0BBE8">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624C96C4">
      <w:numFmt w:val="bullet"/>
      <w:lvlText w:val="•"/>
      <w:lvlJc w:val="left"/>
      <w:pPr>
        <w:ind w:left="983" w:hanging="360"/>
      </w:pPr>
      <w:rPr>
        <w:rFonts w:hint="default"/>
        <w:lang w:val="ru-RU" w:eastAsia="en-US" w:bidi="ar-SA"/>
      </w:rPr>
    </w:lvl>
    <w:lvl w:ilvl="2" w:tplc="458EC55E">
      <w:numFmt w:val="bullet"/>
      <w:lvlText w:val="•"/>
      <w:lvlJc w:val="left"/>
      <w:pPr>
        <w:ind w:left="1266" w:hanging="360"/>
      </w:pPr>
      <w:rPr>
        <w:rFonts w:hint="default"/>
        <w:lang w:val="ru-RU" w:eastAsia="en-US" w:bidi="ar-SA"/>
      </w:rPr>
    </w:lvl>
    <w:lvl w:ilvl="3" w:tplc="2C563936">
      <w:numFmt w:val="bullet"/>
      <w:lvlText w:val="•"/>
      <w:lvlJc w:val="left"/>
      <w:pPr>
        <w:ind w:left="1550" w:hanging="360"/>
      </w:pPr>
      <w:rPr>
        <w:rFonts w:hint="default"/>
        <w:lang w:val="ru-RU" w:eastAsia="en-US" w:bidi="ar-SA"/>
      </w:rPr>
    </w:lvl>
    <w:lvl w:ilvl="4" w:tplc="2D5437A2">
      <w:numFmt w:val="bullet"/>
      <w:lvlText w:val="•"/>
      <w:lvlJc w:val="left"/>
      <w:pPr>
        <w:ind w:left="1833" w:hanging="360"/>
      </w:pPr>
      <w:rPr>
        <w:rFonts w:hint="default"/>
        <w:lang w:val="ru-RU" w:eastAsia="en-US" w:bidi="ar-SA"/>
      </w:rPr>
    </w:lvl>
    <w:lvl w:ilvl="5" w:tplc="9508E52E">
      <w:numFmt w:val="bullet"/>
      <w:lvlText w:val="•"/>
      <w:lvlJc w:val="left"/>
      <w:pPr>
        <w:ind w:left="2117" w:hanging="360"/>
      </w:pPr>
      <w:rPr>
        <w:rFonts w:hint="default"/>
        <w:lang w:val="ru-RU" w:eastAsia="en-US" w:bidi="ar-SA"/>
      </w:rPr>
    </w:lvl>
    <w:lvl w:ilvl="6" w:tplc="916A0380">
      <w:numFmt w:val="bullet"/>
      <w:lvlText w:val="•"/>
      <w:lvlJc w:val="left"/>
      <w:pPr>
        <w:ind w:left="2400" w:hanging="360"/>
      </w:pPr>
      <w:rPr>
        <w:rFonts w:hint="default"/>
        <w:lang w:val="ru-RU" w:eastAsia="en-US" w:bidi="ar-SA"/>
      </w:rPr>
    </w:lvl>
    <w:lvl w:ilvl="7" w:tplc="A7FCF39E">
      <w:numFmt w:val="bullet"/>
      <w:lvlText w:val="•"/>
      <w:lvlJc w:val="left"/>
      <w:pPr>
        <w:ind w:left="2683" w:hanging="360"/>
      </w:pPr>
      <w:rPr>
        <w:rFonts w:hint="default"/>
        <w:lang w:val="ru-RU" w:eastAsia="en-US" w:bidi="ar-SA"/>
      </w:rPr>
    </w:lvl>
    <w:lvl w:ilvl="8" w:tplc="B70864F0">
      <w:numFmt w:val="bullet"/>
      <w:lvlText w:val="•"/>
      <w:lvlJc w:val="left"/>
      <w:pPr>
        <w:ind w:left="2967" w:hanging="360"/>
      </w:pPr>
      <w:rPr>
        <w:rFonts w:hint="default"/>
        <w:lang w:val="ru-RU" w:eastAsia="en-US" w:bidi="ar-SA"/>
      </w:rPr>
    </w:lvl>
  </w:abstractNum>
  <w:abstractNum w:abstractNumId="322" w15:restartNumberingAfterBreak="0">
    <w:nsid w:val="5D8048EF"/>
    <w:multiLevelType w:val="hybridMultilevel"/>
    <w:tmpl w:val="5CDE3266"/>
    <w:lvl w:ilvl="0" w:tplc="EBD007AE">
      <w:numFmt w:val="bullet"/>
      <w:lvlText w:val="-"/>
      <w:lvlJc w:val="left"/>
      <w:pPr>
        <w:ind w:left="24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004A82C4">
      <w:numFmt w:val="bullet"/>
      <w:lvlText w:val="•"/>
      <w:lvlJc w:val="left"/>
      <w:pPr>
        <w:ind w:left="909" w:hanging="140"/>
      </w:pPr>
      <w:rPr>
        <w:rFonts w:hint="default"/>
        <w:lang w:val="ru-RU" w:eastAsia="en-US" w:bidi="ar-SA"/>
      </w:rPr>
    </w:lvl>
    <w:lvl w:ilvl="2" w:tplc="3124A46A">
      <w:numFmt w:val="bullet"/>
      <w:lvlText w:val="•"/>
      <w:lvlJc w:val="left"/>
      <w:pPr>
        <w:ind w:left="1579" w:hanging="140"/>
      </w:pPr>
      <w:rPr>
        <w:rFonts w:hint="default"/>
        <w:lang w:val="ru-RU" w:eastAsia="en-US" w:bidi="ar-SA"/>
      </w:rPr>
    </w:lvl>
    <w:lvl w:ilvl="3" w:tplc="F38A9BE0">
      <w:numFmt w:val="bullet"/>
      <w:lvlText w:val="•"/>
      <w:lvlJc w:val="left"/>
      <w:pPr>
        <w:ind w:left="2249" w:hanging="140"/>
      </w:pPr>
      <w:rPr>
        <w:rFonts w:hint="default"/>
        <w:lang w:val="ru-RU" w:eastAsia="en-US" w:bidi="ar-SA"/>
      </w:rPr>
    </w:lvl>
    <w:lvl w:ilvl="4" w:tplc="515A4730">
      <w:numFmt w:val="bullet"/>
      <w:lvlText w:val="•"/>
      <w:lvlJc w:val="left"/>
      <w:pPr>
        <w:ind w:left="2918" w:hanging="140"/>
      </w:pPr>
      <w:rPr>
        <w:rFonts w:hint="default"/>
        <w:lang w:val="ru-RU" w:eastAsia="en-US" w:bidi="ar-SA"/>
      </w:rPr>
    </w:lvl>
    <w:lvl w:ilvl="5" w:tplc="88EA14DC">
      <w:numFmt w:val="bullet"/>
      <w:lvlText w:val="•"/>
      <w:lvlJc w:val="left"/>
      <w:pPr>
        <w:ind w:left="3588" w:hanging="140"/>
      </w:pPr>
      <w:rPr>
        <w:rFonts w:hint="default"/>
        <w:lang w:val="ru-RU" w:eastAsia="en-US" w:bidi="ar-SA"/>
      </w:rPr>
    </w:lvl>
    <w:lvl w:ilvl="6" w:tplc="BC68873C">
      <w:numFmt w:val="bullet"/>
      <w:lvlText w:val="•"/>
      <w:lvlJc w:val="left"/>
      <w:pPr>
        <w:ind w:left="4258" w:hanging="140"/>
      </w:pPr>
      <w:rPr>
        <w:rFonts w:hint="default"/>
        <w:lang w:val="ru-RU" w:eastAsia="en-US" w:bidi="ar-SA"/>
      </w:rPr>
    </w:lvl>
    <w:lvl w:ilvl="7" w:tplc="84704448">
      <w:numFmt w:val="bullet"/>
      <w:lvlText w:val="•"/>
      <w:lvlJc w:val="left"/>
      <w:pPr>
        <w:ind w:left="4927" w:hanging="140"/>
      </w:pPr>
      <w:rPr>
        <w:rFonts w:hint="default"/>
        <w:lang w:val="ru-RU" w:eastAsia="en-US" w:bidi="ar-SA"/>
      </w:rPr>
    </w:lvl>
    <w:lvl w:ilvl="8" w:tplc="D66A3F1E">
      <w:numFmt w:val="bullet"/>
      <w:lvlText w:val="•"/>
      <w:lvlJc w:val="left"/>
      <w:pPr>
        <w:ind w:left="5597" w:hanging="140"/>
      </w:pPr>
      <w:rPr>
        <w:rFonts w:hint="default"/>
        <w:lang w:val="ru-RU" w:eastAsia="en-US" w:bidi="ar-SA"/>
      </w:rPr>
    </w:lvl>
  </w:abstractNum>
  <w:abstractNum w:abstractNumId="323" w15:restartNumberingAfterBreak="0">
    <w:nsid w:val="5D930846"/>
    <w:multiLevelType w:val="hybridMultilevel"/>
    <w:tmpl w:val="1CAC7312"/>
    <w:lvl w:ilvl="0" w:tplc="15D0400A">
      <w:numFmt w:val="bullet"/>
      <w:lvlText w:val="-"/>
      <w:lvlJc w:val="left"/>
      <w:pPr>
        <w:ind w:left="108" w:hanging="140"/>
      </w:pPr>
      <w:rPr>
        <w:rFonts w:ascii="Times New Roman" w:eastAsia="Times New Roman" w:hAnsi="Times New Roman" w:cs="Times New Roman" w:hint="default"/>
        <w:spacing w:val="0"/>
        <w:w w:val="74"/>
        <w:lang w:val="ru-RU" w:eastAsia="en-US" w:bidi="ar-SA"/>
      </w:rPr>
    </w:lvl>
    <w:lvl w:ilvl="1" w:tplc="3BF6A7F8">
      <w:numFmt w:val="bullet"/>
      <w:lvlText w:val="•"/>
      <w:lvlJc w:val="left"/>
      <w:pPr>
        <w:ind w:left="826" w:hanging="140"/>
      </w:pPr>
      <w:rPr>
        <w:rFonts w:hint="default"/>
        <w:lang w:val="ru-RU" w:eastAsia="en-US" w:bidi="ar-SA"/>
      </w:rPr>
    </w:lvl>
    <w:lvl w:ilvl="2" w:tplc="485C7AB6">
      <w:numFmt w:val="bullet"/>
      <w:lvlText w:val="•"/>
      <w:lvlJc w:val="left"/>
      <w:pPr>
        <w:ind w:left="1552" w:hanging="140"/>
      </w:pPr>
      <w:rPr>
        <w:rFonts w:hint="default"/>
        <w:lang w:val="ru-RU" w:eastAsia="en-US" w:bidi="ar-SA"/>
      </w:rPr>
    </w:lvl>
    <w:lvl w:ilvl="3" w:tplc="01F0AAFC">
      <w:numFmt w:val="bullet"/>
      <w:lvlText w:val="•"/>
      <w:lvlJc w:val="left"/>
      <w:pPr>
        <w:ind w:left="2278" w:hanging="140"/>
      </w:pPr>
      <w:rPr>
        <w:rFonts w:hint="default"/>
        <w:lang w:val="ru-RU" w:eastAsia="en-US" w:bidi="ar-SA"/>
      </w:rPr>
    </w:lvl>
    <w:lvl w:ilvl="4" w:tplc="1E7CC256">
      <w:numFmt w:val="bullet"/>
      <w:lvlText w:val="•"/>
      <w:lvlJc w:val="left"/>
      <w:pPr>
        <w:ind w:left="3004" w:hanging="140"/>
      </w:pPr>
      <w:rPr>
        <w:rFonts w:hint="default"/>
        <w:lang w:val="ru-RU" w:eastAsia="en-US" w:bidi="ar-SA"/>
      </w:rPr>
    </w:lvl>
    <w:lvl w:ilvl="5" w:tplc="DC8A4558">
      <w:numFmt w:val="bullet"/>
      <w:lvlText w:val="•"/>
      <w:lvlJc w:val="left"/>
      <w:pPr>
        <w:ind w:left="3731" w:hanging="140"/>
      </w:pPr>
      <w:rPr>
        <w:rFonts w:hint="default"/>
        <w:lang w:val="ru-RU" w:eastAsia="en-US" w:bidi="ar-SA"/>
      </w:rPr>
    </w:lvl>
    <w:lvl w:ilvl="6" w:tplc="9DAC7E68">
      <w:numFmt w:val="bullet"/>
      <w:lvlText w:val="•"/>
      <w:lvlJc w:val="left"/>
      <w:pPr>
        <w:ind w:left="4457" w:hanging="140"/>
      </w:pPr>
      <w:rPr>
        <w:rFonts w:hint="default"/>
        <w:lang w:val="ru-RU" w:eastAsia="en-US" w:bidi="ar-SA"/>
      </w:rPr>
    </w:lvl>
    <w:lvl w:ilvl="7" w:tplc="CB924344">
      <w:numFmt w:val="bullet"/>
      <w:lvlText w:val="•"/>
      <w:lvlJc w:val="left"/>
      <w:pPr>
        <w:ind w:left="5183" w:hanging="140"/>
      </w:pPr>
      <w:rPr>
        <w:rFonts w:hint="default"/>
        <w:lang w:val="ru-RU" w:eastAsia="en-US" w:bidi="ar-SA"/>
      </w:rPr>
    </w:lvl>
    <w:lvl w:ilvl="8" w:tplc="16B0A9F6">
      <w:numFmt w:val="bullet"/>
      <w:lvlText w:val="•"/>
      <w:lvlJc w:val="left"/>
      <w:pPr>
        <w:ind w:left="5909" w:hanging="140"/>
      </w:pPr>
      <w:rPr>
        <w:rFonts w:hint="default"/>
        <w:lang w:val="ru-RU" w:eastAsia="en-US" w:bidi="ar-SA"/>
      </w:rPr>
    </w:lvl>
  </w:abstractNum>
  <w:abstractNum w:abstractNumId="324" w15:restartNumberingAfterBreak="0">
    <w:nsid w:val="5E4C616B"/>
    <w:multiLevelType w:val="hybridMultilevel"/>
    <w:tmpl w:val="068ED6B8"/>
    <w:lvl w:ilvl="0" w:tplc="E810323C">
      <w:numFmt w:val="bullet"/>
      <w:lvlText w:val=""/>
      <w:lvlJc w:val="left"/>
      <w:pPr>
        <w:ind w:left="252" w:hanging="192"/>
      </w:pPr>
      <w:rPr>
        <w:rFonts w:ascii="Symbol" w:eastAsia="Symbol" w:hAnsi="Symbol" w:cs="Symbol" w:hint="default"/>
        <w:b w:val="0"/>
        <w:bCs w:val="0"/>
        <w:i w:val="0"/>
        <w:iCs w:val="0"/>
        <w:spacing w:val="0"/>
        <w:w w:val="100"/>
        <w:sz w:val="24"/>
        <w:szCs w:val="24"/>
        <w:lang w:val="ru-RU" w:eastAsia="en-US" w:bidi="ar-SA"/>
      </w:rPr>
    </w:lvl>
    <w:lvl w:ilvl="1" w:tplc="8B64104E">
      <w:numFmt w:val="bullet"/>
      <w:lvlText w:val="•"/>
      <w:lvlJc w:val="left"/>
      <w:pPr>
        <w:ind w:left="1340" w:hanging="192"/>
      </w:pPr>
      <w:rPr>
        <w:rFonts w:hint="default"/>
        <w:lang w:val="ru-RU" w:eastAsia="en-US" w:bidi="ar-SA"/>
      </w:rPr>
    </w:lvl>
    <w:lvl w:ilvl="2" w:tplc="CA362714">
      <w:numFmt w:val="bullet"/>
      <w:lvlText w:val="•"/>
      <w:lvlJc w:val="left"/>
      <w:pPr>
        <w:ind w:left="2421" w:hanging="192"/>
      </w:pPr>
      <w:rPr>
        <w:rFonts w:hint="default"/>
        <w:lang w:val="ru-RU" w:eastAsia="en-US" w:bidi="ar-SA"/>
      </w:rPr>
    </w:lvl>
    <w:lvl w:ilvl="3" w:tplc="81A29230">
      <w:numFmt w:val="bullet"/>
      <w:lvlText w:val="•"/>
      <w:lvlJc w:val="left"/>
      <w:pPr>
        <w:ind w:left="3502" w:hanging="192"/>
      </w:pPr>
      <w:rPr>
        <w:rFonts w:hint="default"/>
        <w:lang w:val="ru-RU" w:eastAsia="en-US" w:bidi="ar-SA"/>
      </w:rPr>
    </w:lvl>
    <w:lvl w:ilvl="4" w:tplc="AFA83958">
      <w:numFmt w:val="bullet"/>
      <w:lvlText w:val="•"/>
      <w:lvlJc w:val="left"/>
      <w:pPr>
        <w:ind w:left="4583" w:hanging="192"/>
      </w:pPr>
      <w:rPr>
        <w:rFonts w:hint="default"/>
        <w:lang w:val="ru-RU" w:eastAsia="en-US" w:bidi="ar-SA"/>
      </w:rPr>
    </w:lvl>
    <w:lvl w:ilvl="5" w:tplc="780E2CE0">
      <w:numFmt w:val="bullet"/>
      <w:lvlText w:val="•"/>
      <w:lvlJc w:val="left"/>
      <w:pPr>
        <w:ind w:left="5664" w:hanging="192"/>
      </w:pPr>
      <w:rPr>
        <w:rFonts w:hint="default"/>
        <w:lang w:val="ru-RU" w:eastAsia="en-US" w:bidi="ar-SA"/>
      </w:rPr>
    </w:lvl>
    <w:lvl w:ilvl="6" w:tplc="E9BEDA46">
      <w:numFmt w:val="bullet"/>
      <w:lvlText w:val="•"/>
      <w:lvlJc w:val="left"/>
      <w:pPr>
        <w:ind w:left="6745" w:hanging="192"/>
      </w:pPr>
      <w:rPr>
        <w:rFonts w:hint="default"/>
        <w:lang w:val="ru-RU" w:eastAsia="en-US" w:bidi="ar-SA"/>
      </w:rPr>
    </w:lvl>
    <w:lvl w:ilvl="7" w:tplc="65A4DDB6">
      <w:numFmt w:val="bullet"/>
      <w:lvlText w:val="•"/>
      <w:lvlJc w:val="left"/>
      <w:pPr>
        <w:ind w:left="7826" w:hanging="192"/>
      </w:pPr>
      <w:rPr>
        <w:rFonts w:hint="default"/>
        <w:lang w:val="ru-RU" w:eastAsia="en-US" w:bidi="ar-SA"/>
      </w:rPr>
    </w:lvl>
    <w:lvl w:ilvl="8" w:tplc="13060E7A">
      <w:numFmt w:val="bullet"/>
      <w:lvlText w:val="•"/>
      <w:lvlJc w:val="left"/>
      <w:pPr>
        <w:ind w:left="8907" w:hanging="192"/>
      </w:pPr>
      <w:rPr>
        <w:rFonts w:hint="default"/>
        <w:lang w:val="ru-RU" w:eastAsia="en-US" w:bidi="ar-SA"/>
      </w:rPr>
    </w:lvl>
  </w:abstractNum>
  <w:abstractNum w:abstractNumId="325" w15:restartNumberingAfterBreak="0">
    <w:nsid w:val="5E792176"/>
    <w:multiLevelType w:val="multilevel"/>
    <w:tmpl w:val="07DCEE00"/>
    <w:lvl w:ilvl="0">
      <w:start w:val="1"/>
      <w:numFmt w:val="decimal"/>
      <w:lvlText w:val="%1."/>
      <w:lvlJc w:val="left"/>
      <w:pPr>
        <w:ind w:left="49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252" w:hanging="459"/>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852"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136" w:hanging="600"/>
      </w:pPr>
      <w:rPr>
        <w:rFonts w:hint="default"/>
        <w:lang w:val="ru-RU" w:eastAsia="en-US" w:bidi="ar-SA"/>
      </w:rPr>
    </w:lvl>
    <w:lvl w:ilvl="4">
      <w:numFmt w:val="bullet"/>
      <w:lvlText w:val="•"/>
      <w:lvlJc w:val="left"/>
      <w:pPr>
        <w:ind w:left="3412" w:hanging="600"/>
      </w:pPr>
      <w:rPr>
        <w:rFonts w:hint="default"/>
        <w:lang w:val="ru-RU" w:eastAsia="en-US" w:bidi="ar-SA"/>
      </w:rPr>
    </w:lvl>
    <w:lvl w:ilvl="5">
      <w:numFmt w:val="bullet"/>
      <w:lvlText w:val="•"/>
      <w:lvlJc w:val="left"/>
      <w:pPr>
        <w:ind w:left="4688" w:hanging="600"/>
      </w:pPr>
      <w:rPr>
        <w:rFonts w:hint="default"/>
        <w:lang w:val="ru-RU" w:eastAsia="en-US" w:bidi="ar-SA"/>
      </w:rPr>
    </w:lvl>
    <w:lvl w:ilvl="6">
      <w:numFmt w:val="bullet"/>
      <w:lvlText w:val="•"/>
      <w:lvlJc w:val="left"/>
      <w:pPr>
        <w:ind w:left="5964" w:hanging="600"/>
      </w:pPr>
      <w:rPr>
        <w:rFonts w:hint="default"/>
        <w:lang w:val="ru-RU" w:eastAsia="en-US" w:bidi="ar-SA"/>
      </w:rPr>
    </w:lvl>
    <w:lvl w:ilvl="7">
      <w:numFmt w:val="bullet"/>
      <w:lvlText w:val="•"/>
      <w:lvlJc w:val="left"/>
      <w:pPr>
        <w:ind w:left="7240" w:hanging="600"/>
      </w:pPr>
      <w:rPr>
        <w:rFonts w:hint="default"/>
        <w:lang w:val="ru-RU" w:eastAsia="en-US" w:bidi="ar-SA"/>
      </w:rPr>
    </w:lvl>
    <w:lvl w:ilvl="8">
      <w:numFmt w:val="bullet"/>
      <w:lvlText w:val="•"/>
      <w:lvlJc w:val="left"/>
      <w:pPr>
        <w:ind w:left="8516" w:hanging="600"/>
      </w:pPr>
      <w:rPr>
        <w:rFonts w:hint="default"/>
        <w:lang w:val="ru-RU" w:eastAsia="en-US" w:bidi="ar-SA"/>
      </w:rPr>
    </w:lvl>
  </w:abstractNum>
  <w:abstractNum w:abstractNumId="326" w15:restartNumberingAfterBreak="0">
    <w:nsid w:val="5E7D21E9"/>
    <w:multiLevelType w:val="hybridMultilevel"/>
    <w:tmpl w:val="48DE00F0"/>
    <w:lvl w:ilvl="0" w:tplc="75F84AEE">
      <w:start w:val="1"/>
      <w:numFmt w:val="decimal"/>
      <w:lvlText w:val="%1."/>
      <w:lvlJc w:val="left"/>
      <w:pPr>
        <w:ind w:left="252" w:hanging="377"/>
      </w:pPr>
      <w:rPr>
        <w:rFonts w:ascii="Times New Roman" w:eastAsia="Times New Roman" w:hAnsi="Times New Roman" w:cs="Times New Roman" w:hint="default"/>
        <w:b w:val="0"/>
        <w:bCs w:val="0"/>
        <w:i w:val="0"/>
        <w:iCs w:val="0"/>
        <w:spacing w:val="0"/>
        <w:w w:val="100"/>
        <w:sz w:val="24"/>
        <w:szCs w:val="24"/>
        <w:lang w:val="ru-RU" w:eastAsia="en-US" w:bidi="ar-SA"/>
      </w:rPr>
    </w:lvl>
    <w:lvl w:ilvl="1" w:tplc="098451B2">
      <w:numFmt w:val="bullet"/>
      <w:lvlText w:val="•"/>
      <w:lvlJc w:val="left"/>
      <w:pPr>
        <w:ind w:left="1340" w:hanging="377"/>
      </w:pPr>
      <w:rPr>
        <w:rFonts w:hint="default"/>
        <w:lang w:val="ru-RU" w:eastAsia="en-US" w:bidi="ar-SA"/>
      </w:rPr>
    </w:lvl>
    <w:lvl w:ilvl="2" w:tplc="9FDAFE20">
      <w:numFmt w:val="bullet"/>
      <w:lvlText w:val="•"/>
      <w:lvlJc w:val="left"/>
      <w:pPr>
        <w:ind w:left="2421" w:hanging="377"/>
      </w:pPr>
      <w:rPr>
        <w:rFonts w:hint="default"/>
        <w:lang w:val="ru-RU" w:eastAsia="en-US" w:bidi="ar-SA"/>
      </w:rPr>
    </w:lvl>
    <w:lvl w:ilvl="3" w:tplc="B434C8FA">
      <w:numFmt w:val="bullet"/>
      <w:lvlText w:val="•"/>
      <w:lvlJc w:val="left"/>
      <w:pPr>
        <w:ind w:left="3502" w:hanging="377"/>
      </w:pPr>
      <w:rPr>
        <w:rFonts w:hint="default"/>
        <w:lang w:val="ru-RU" w:eastAsia="en-US" w:bidi="ar-SA"/>
      </w:rPr>
    </w:lvl>
    <w:lvl w:ilvl="4" w:tplc="D4F20008">
      <w:numFmt w:val="bullet"/>
      <w:lvlText w:val="•"/>
      <w:lvlJc w:val="left"/>
      <w:pPr>
        <w:ind w:left="4583" w:hanging="377"/>
      </w:pPr>
      <w:rPr>
        <w:rFonts w:hint="default"/>
        <w:lang w:val="ru-RU" w:eastAsia="en-US" w:bidi="ar-SA"/>
      </w:rPr>
    </w:lvl>
    <w:lvl w:ilvl="5" w:tplc="9D00ACBC">
      <w:numFmt w:val="bullet"/>
      <w:lvlText w:val="•"/>
      <w:lvlJc w:val="left"/>
      <w:pPr>
        <w:ind w:left="5664" w:hanging="377"/>
      </w:pPr>
      <w:rPr>
        <w:rFonts w:hint="default"/>
        <w:lang w:val="ru-RU" w:eastAsia="en-US" w:bidi="ar-SA"/>
      </w:rPr>
    </w:lvl>
    <w:lvl w:ilvl="6" w:tplc="400A0EEA">
      <w:numFmt w:val="bullet"/>
      <w:lvlText w:val="•"/>
      <w:lvlJc w:val="left"/>
      <w:pPr>
        <w:ind w:left="6745" w:hanging="377"/>
      </w:pPr>
      <w:rPr>
        <w:rFonts w:hint="default"/>
        <w:lang w:val="ru-RU" w:eastAsia="en-US" w:bidi="ar-SA"/>
      </w:rPr>
    </w:lvl>
    <w:lvl w:ilvl="7" w:tplc="9B022ED8">
      <w:numFmt w:val="bullet"/>
      <w:lvlText w:val="•"/>
      <w:lvlJc w:val="left"/>
      <w:pPr>
        <w:ind w:left="7826" w:hanging="377"/>
      </w:pPr>
      <w:rPr>
        <w:rFonts w:hint="default"/>
        <w:lang w:val="ru-RU" w:eastAsia="en-US" w:bidi="ar-SA"/>
      </w:rPr>
    </w:lvl>
    <w:lvl w:ilvl="8" w:tplc="6DD28082">
      <w:numFmt w:val="bullet"/>
      <w:lvlText w:val="•"/>
      <w:lvlJc w:val="left"/>
      <w:pPr>
        <w:ind w:left="8907" w:hanging="377"/>
      </w:pPr>
      <w:rPr>
        <w:rFonts w:hint="default"/>
        <w:lang w:val="ru-RU" w:eastAsia="en-US" w:bidi="ar-SA"/>
      </w:rPr>
    </w:lvl>
  </w:abstractNum>
  <w:abstractNum w:abstractNumId="327" w15:restartNumberingAfterBreak="0">
    <w:nsid w:val="5E925EC1"/>
    <w:multiLevelType w:val="hybridMultilevel"/>
    <w:tmpl w:val="C2A481BE"/>
    <w:lvl w:ilvl="0" w:tplc="BA527312">
      <w:numFmt w:val="bullet"/>
      <w:lvlText w:val="—"/>
      <w:lvlJc w:val="left"/>
      <w:pPr>
        <w:ind w:left="108"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0EE008CE">
      <w:numFmt w:val="bullet"/>
      <w:lvlText w:val="•"/>
      <w:lvlJc w:val="left"/>
      <w:pPr>
        <w:ind w:left="651" w:hanging="300"/>
      </w:pPr>
      <w:rPr>
        <w:rFonts w:hint="default"/>
        <w:lang w:val="ru-RU" w:eastAsia="en-US" w:bidi="ar-SA"/>
      </w:rPr>
    </w:lvl>
    <w:lvl w:ilvl="2" w:tplc="06EE364E">
      <w:numFmt w:val="bullet"/>
      <w:lvlText w:val="•"/>
      <w:lvlJc w:val="left"/>
      <w:pPr>
        <w:ind w:left="1203" w:hanging="300"/>
      </w:pPr>
      <w:rPr>
        <w:rFonts w:hint="default"/>
        <w:lang w:val="ru-RU" w:eastAsia="en-US" w:bidi="ar-SA"/>
      </w:rPr>
    </w:lvl>
    <w:lvl w:ilvl="3" w:tplc="9B20ADE0">
      <w:numFmt w:val="bullet"/>
      <w:lvlText w:val="•"/>
      <w:lvlJc w:val="left"/>
      <w:pPr>
        <w:ind w:left="1754" w:hanging="300"/>
      </w:pPr>
      <w:rPr>
        <w:rFonts w:hint="default"/>
        <w:lang w:val="ru-RU" w:eastAsia="en-US" w:bidi="ar-SA"/>
      </w:rPr>
    </w:lvl>
    <w:lvl w:ilvl="4" w:tplc="F50203E0">
      <w:numFmt w:val="bullet"/>
      <w:lvlText w:val="•"/>
      <w:lvlJc w:val="left"/>
      <w:pPr>
        <w:ind w:left="2306" w:hanging="300"/>
      </w:pPr>
      <w:rPr>
        <w:rFonts w:hint="default"/>
        <w:lang w:val="ru-RU" w:eastAsia="en-US" w:bidi="ar-SA"/>
      </w:rPr>
    </w:lvl>
    <w:lvl w:ilvl="5" w:tplc="E53A703E">
      <w:numFmt w:val="bullet"/>
      <w:lvlText w:val="•"/>
      <w:lvlJc w:val="left"/>
      <w:pPr>
        <w:ind w:left="2858" w:hanging="300"/>
      </w:pPr>
      <w:rPr>
        <w:rFonts w:hint="default"/>
        <w:lang w:val="ru-RU" w:eastAsia="en-US" w:bidi="ar-SA"/>
      </w:rPr>
    </w:lvl>
    <w:lvl w:ilvl="6" w:tplc="60507B7E">
      <w:numFmt w:val="bullet"/>
      <w:lvlText w:val="•"/>
      <w:lvlJc w:val="left"/>
      <w:pPr>
        <w:ind w:left="3409" w:hanging="300"/>
      </w:pPr>
      <w:rPr>
        <w:rFonts w:hint="default"/>
        <w:lang w:val="ru-RU" w:eastAsia="en-US" w:bidi="ar-SA"/>
      </w:rPr>
    </w:lvl>
    <w:lvl w:ilvl="7" w:tplc="29E0D826">
      <w:numFmt w:val="bullet"/>
      <w:lvlText w:val="•"/>
      <w:lvlJc w:val="left"/>
      <w:pPr>
        <w:ind w:left="3961" w:hanging="300"/>
      </w:pPr>
      <w:rPr>
        <w:rFonts w:hint="default"/>
        <w:lang w:val="ru-RU" w:eastAsia="en-US" w:bidi="ar-SA"/>
      </w:rPr>
    </w:lvl>
    <w:lvl w:ilvl="8" w:tplc="B1D014CE">
      <w:numFmt w:val="bullet"/>
      <w:lvlText w:val="•"/>
      <w:lvlJc w:val="left"/>
      <w:pPr>
        <w:ind w:left="4512" w:hanging="300"/>
      </w:pPr>
      <w:rPr>
        <w:rFonts w:hint="default"/>
        <w:lang w:val="ru-RU" w:eastAsia="en-US" w:bidi="ar-SA"/>
      </w:rPr>
    </w:lvl>
  </w:abstractNum>
  <w:abstractNum w:abstractNumId="328" w15:restartNumberingAfterBreak="0">
    <w:nsid w:val="5EAA6605"/>
    <w:multiLevelType w:val="hybridMultilevel"/>
    <w:tmpl w:val="59FCB542"/>
    <w:lvl w:ilvl="0" w:tplc="40706D9A">
      <w:numFmt w:val="bullet"/>
      <w:lvlText w:val=""/>
      <w:lvlJc w:val="left"/>
      <w:pPr>
        <w:ind w:left="972" w:hanging="360"/>
      </w:pPr>
      <w:rPr>
        <w:rFonts w:ascii="Symbol" w:eastAsia="Symbol" w:hAnsi="Symbol" w:cs="Symbol" w:hint="default"/>
        <w:b w:val="0"/>
        <w:bCs w:val="0"/>
        <w:i w:val="0"/>
        <w:iCs w:val="0"/>
        <w:spacing w:val="0"/>
        <w:w w:val="100"/>
        <w:sz w:val="24"/>
        <w:szCs w:val="24"/>
        <w:lang w:val="ru-RU" w:eastAsia="en-US" w:bidi="ar-SA"/>
      </w:rPr>
    </w:lvl>
    <w:lvl w:ilvl="1" w:tplc="12BACFB6">
      <w:numFmt w:val="bullet"/>
      <w:lvlText w:val="•"/>
      <w:lvlJc w:val="left"/>
      <w:pPr>
        <w:ind w:left="1988" w:hanging="360"/>
      </w:pPr>
      <w:rPr>
        <w:rFonts w:hint="default"/>
        <w:lang w:val="ru-RU" w:eastAsia="en-US" w:bidi="ar-SA"/>
      </w:rPr>
    </w:lvl>
    <w:lvl w:ilvl="2" w:tplc="2E6416FC">
      <w:numFmt w:val="bullet"/>
      <w:lvlText w:val="•"/>
      <w:lvlJc w:val="left"/>
      <w:pPr>
        <w:ind w:left="2997" w:hanging="360"/>
      </w:pPr>
      <w:rPr>
        <w:rFonts w:hint="default"/>
        <w:lang w:val="ru-RU" w:eastAsia="en-US" w:bidi="ar-SA"/>
      </w:rPr>
    </w:lvl>
    <w:lvl w:ilvl="3" w:tplc="195066CE">
      <w:numFmt w:val="bullet"/>
      <w:lvlText w:val="•"/>
      <w:lvlJc w:val="left"/>
      <w:pPr>
        <w:ind w:left="4006" w:hanging="360"/>
      </w:pPr>
      <w:rPr>
        <w:rFonts w:hint="default"/>
        <w:lang w:val="ru-RU" w:eastAsia="en-US" w:bidi="ar-SA"/>
      </w:rPr>
    </w:lvl>
    <w:lvl w:ilvl="4" w:tplc="6E7AC5BA">
      <w:numFmt w:val="bullet"/>
      <w:lvlText w:val="•"/>
      <w:lvlJc w:val="left"/>
      <w:pPr>
        <w:ind w:left="5015" w:hanging="360"/>
      </w:pPr>
      <w:rPr>
        <w:rFonts w:hint="default"/>
        <w:lang w:val="ru-RU" w:eastAsia="en-US" w:bidi="ar-SA"/>
      </w:rPr>
    </w:lvl>
    <w:lvl w:ilvl="5" w:tplc="075804A0">
      <w:numFmt w:val="bullet"/>
      <w:lvlText w:val="•"/>
      <w:lvlJc w:val="left"/>
      <w:pPr>
        <w:ind w:left="6024" w:hanging="360"/>
      </w:pPr>
      <w:rPr>
        <w:rFonts w:hint="default"/>
        <w:lang w:val="ru-RU" w:eastAsia="en-US" w:bidi="ar-SA"/>
      </w:rPr>
    </w:lvl>
    <w:lvl w:ilvl="6" w:tplc="D0DC2CAE">
      <w:numFmt w:val="bullet"/>
      <w:lvlText w:val="•"/>
      <w:lvlJc w:val="left"/>
      <w:pPr>
        <w:ind w:left="7033" w:hanging="360"/>
      </w:pPr>
      <w:rPr>
        <w:rFonts w:hint="default"/>
        <w:lang w:val="ru-RU" w:eastAsia="en-US" w:bidi="ar-SA"/>
      </w:rPr>
    </w:lvl>
    <w:lvl w:ilvl="7" w:tplc="9C8E9C2E">
      <w:numFmt w:val="bullet"/>
      <w:lvlText w:val="•"/>
      <w:lvlJc w:val="left"/>
      <w:pPr>
        <w:ind w:left="8042" w:hanging="360"/>
      </w:pPr>
      <w:rPr>
        <w:rFonts w:hint="default"/>
        <w:lang w:val="ru-RU" w:eastAsia="en-US" w:bidi="ar-SA"/>
      </w:rPr>
    </w:lvl>
    <w:lvl w:ilvl="8" w:tplc="07D6EAE8">
      <w:numFmt w:val="bullet"/>
      <w:lvlText w:val="•"/>
      <w:lvlJc w:val="left"/>
      <w:pPr>
        <w:ind w:left="9051" w:hanging="360"/>
      </w:pPr>
      <w:rPr>
        <w:rFonts w:hint="default"/>
        <w:lang w:val="ru-RU" w:eastAsia="en-US" w:bidi="ar-SA"/>
      </w:rPr>
    </w:lvl>
  </w:abstractNum>
  <w:abstractNum w:abstractNumId="329" w15:restartNumberingAfterBreak="0">
    <w:nsid w:val="5ED72F42"/>
    <w:multiLevelType w:val="multilevel"/>
    <w:tmpl w:val="05E22312"/>
    <w:lvl w:ilvl="0">
      <w:start w:val="1"/>
      <w:numFmt w:val="decimal"/>
      <w:lvlText w:val="%1"/>
      <w:lvlJc w:val="left"/>
      <w:pPr>
        <w:ind w:left="649" w:hanging="541"/>
      </w:pPr>
      <w:rPr>
        <w:rFonts w:hint="default"/>
        <w:lang w:val="ru-RU" w:eastAsia="en-US" w:bidi="ar-SA"/>
      </w:rPr>
    </w:lvl>
    <w:lvl w:ilvl="1">
      <w:start w:val="3"/>
      <w:numFmt w:val="decimal"/>
      <w:lvlText w:val="%1.%2"/>
      <w:lvlJc w:val="left"/>
      <w:pPr>
        <w:ind w:left="649" w:hanging="541"/>
      </w:pPr>
      <w:rPr>
        <w:rFonts w:hint="default"/>
        <w:lang w:val="ru-RU" w:eastAsia="en-US" w:bidi="ar-SA"/>
      </w:rPr>
    </w:lvl>
    <w:lvl w:ilvl="2">
      <w:start w:val="5"/>
      <w:numFmt w:val="decimal"/>
      <w:lvlText w:val="%1.%2.%3."/>
      <w:lvlJc w:val="left"/>
      <w:pPr>
        <w:ind w:left="649" w:hanging="541"/>
      </w:pPr>
      <w:rPr>
        <w:rFonts w:ascii="Times New Roman" w:eastAsia="Times New Roman" w:hAnsi="Times New Roman" w:cs="Times New Roman" w:hint="default"/>
        <w:b w:val="0"/>
        <w:bCs w:val="0"/>
        <w:i w:val="0"/>
        <w:iCs w:val="0"/>
        <w:spacing w:val="0"/>
        <w:w w:val="100"/>
        <w:sz w:val="22"/>
        <w:szCs w:val="22"/>
        <w:lang w:val="ru-RU" w:eastAsia="en-US" w:bidi="ar-SA"/>
      </w:rPr>
    </w:lvl>
    <w:lvl w:ilvl="3">
      <w:numFmt w:val="bullet"/>
      <w:lvlText w:val="•"/>
      <w:lvlJc w:val="left"/>
      <w:pPr>
        <w:ind w:left="3143" w:hanging="541"/>
      </w:pPr>
      <w:rPr>
        <w:rFonts w:hint="default"/>
        <w:lang w:val="ru-RU" w:eastAsia="en-US" w:bidi="ar-SA"/>
      </w:rPr>
    </w:lvl>
    <w:lvl w:ilvl="4">
      <w:numFmt w:val="bullet"/>
      <w:lvlText w:val="•"/>
      <w:lvlJc w:val="left"/>
      <w:pPr>
        <w:ind w:left="3978" w:hanging="541"/>
      </w:pPr>
      <w:rPr>
        <w:rFonts w:hint="default"/>
        <w:lang w:val="ru-RU" w:eastAsia="en-US" w:bidi="ar-SA"/>
      </w:rPr>
    </w:lvl>
    <w:lvl w:ilvl="5">
      <w:numFmt w:val="bullet"/>
      <w:lvlText w:val="•"/>
      <w:lvlJc w:val="left"/>
      <w:pPr>
        <w:ind w:left="4812" w:hanging="541"/>
      </w:pPr>
      <w:rPr>
        <w:rFonts w:hint="default"/>
        <w:lang w:val="ru-RU" w:eastAsia="en-US" w:bidi="ar-SA"/>
      </w:rPr>
    </w:lvl>
    <w:lvl w:ilvl="6">
      <w:numFmt w:val="bullet"/>
      <w:lvlText w:val="•"/>
      <w:lvlJc w:val="left"/>
      <w:pPr>
        <w:ind w:left="5647" w:hanging="541"/>
      </w:pPr>
      <w:rPr>
        <w:rFonts w:hint="default"/>
        <w:lang w:val="ru-RU" w:eastAsia="en-US" w:bidi="ar-SA"/>
      </w:rPr>
    </w:lvl>
    <w:lvl w:ilvl="7">
      <w:numFmt w:val="bullet"/>
      <w:lvlText w:val="•"/>
      <w:lvlJc w:val="left"/>
      <w:pPr>
        <w:ind w:left="6481" w:hanging="541"/>
      </w:pPr>
      <w:rPr>
        <w:rFonts w:hint="default"/>
        <w:lang w:val="ru-RU" w:eastAsia="en-US" w:bidi="ar-SA"/>
      </w:rPr>
    </w:lvl>
    <w:lvl w:ilvl="8">
      <w:numFmt w:val="bullet"/>
      <w:lvlText w:val="•"/>
      <w:lvlJc w:val="left"/>
      <w:pPr>
        <w:ind w:left="7316" w:hanging="541"/>
      </w:pPr>
      <w:rPr>
        <w:rFonts w:hint="default"/>
        <w:lang w:val="ru-RU" w:eastAsia="en-US" w:bidi="ar-SA"/>
      </w:rPr>
    </w:lvl>
  </w:abstractNum>
  <w:abstractNum w:abstractNumId="330" w15:restartNumberingAfterBreak="0">
    <w:nsid w:val="5EE677D3"/>
    <w:multiLevelType w:val="multilevel"/>
    <w:tmpl w:val="AAD40652"/>
    <w:lvl w:ilvl="0">
      <w:start w:val="1"/>
      <w:numFmt w:val="decimal"/>
      <w:lvlText w:val="%1."/>
      <w:lvlJc w:val="left"/>
      <w:pPr>
        <w:ind w:left="49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672"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834" w:hanging="420"/>
      </w:pPr>
      <w:rPr>
        <w:rFonts w:hint="default"/>
        <w:lang w:val="ru-RU" w:eastAsia="en-US" w:bidi="ar-SA"/>
      </w:rPr>
    </w:lvl>
    <w:lvl w:ilvl="3">
      <w:numFmt w:val="bullet"/>
      <w:lvlText w:val="•"/>
      <w:lvlJc w:val="left"/>
      <w:pPr>
        <w:ind w:left="2988" w:hanging="420"/>
      </w:pPr>
      <w:rPr>
        <w:rFonts w:hint="default"/>
        <w:lang w:val="ru-RU" w:eastAsia="en-US" w:bidi="ar-SA"/>
      </w:rPr>
    </w:lvl>
    <w:lvl w:ilvl="4">
      <w:numFmt w:val="bullet"/>
      <w:lvlText w:val="•"/>
      <w:lvlJc w:val="left"/>
      <w:pPr>
        <w:ind w:left="4142" w:hanging="420"/>
      </w:pPr>
      <w:rPr>
        <w:rFonts w:hint="default"/>
        <w:lang w:val="ru-RU" w:eastAsia="en-US" w:bidi="ar-SA"/>
      </w:rPr>
    </w:lvl>
    <w:lvl w:ilvl="5">
      <w:numFmt w:val="bullet"/>
      <w:lvlText w:val="•"/>
      <w:lvlJc w:val="left"/>
      <w:pPr>
        <w:ind w:left="5297" w:hanging="420"/>
      </w:pPr>
      <w:rPr>
        <w:rFonts w:hint="default"/>
        <w:lang w:val="ru-RU" w:eastAsia="en-US" w:bidi="ar-SA"/>
      </w:rPr>
    </w:lvl>
    <w:lvl w:ilvl="6">
      <w:numFmt w:val="bullet"/>
      <w:lvlText w:val="•"/>
      <w:lvlJc w:val="left"/>
      <w:pPr>
        <w:ind w:left="6451" w:hanging="420"/>
      </w:pPr>
      <w:rPr>
        <w:rFonts w:hint="default"/>
        <w:lang w:val="ru-RU" w:eastAsia="en-US" w:bidi="ar-SA"/>
      </w:rPr>
    </w:lvl>
    <w:lvl w:ilvl="7">
      <w:numFmt w:val="bullet"/>
      <w:lvlText w:val="•"/>
      <w:lvlJc w:val="left"/>
      <w:pPr>
        <w:ind w:left="7605" w:hanging="420"/>
      </w:pPr>
      <w:rPr>
        <w:rFonts w:hint="default"/>
        <w:lang w:val="ru-RU" w:eastAsia="en-US" w:bidi="ar-SA"/>
      </w:rPr>
    </w:lvl>
    <w:lvl w:ilvl="8">
      <w:numFmt w:val="bullet"/>
      <w:lvlText w:val="•"/>
      <w:lvlJc w:val="left"/>
      <w:pPr>
        <w:ind w:left="8760" w:hanging="420"/>
      </w:pPr>
      <w:rPr>
        <w:rFonts w:hint="default"/>
        <w:lang w:val="ru-RU" w:eastAsia="en-US" w:bidi="ar-SA"/>
      </w:rPr>
    </w:lvl>
  </w:abstractNum>
  <w:abstractNum w:abstractNumId="331" w15:restartNumberingAfterBreak="0">
    <w:nsid w:val="5F057E1B"/>
    <w:multiLevelType w:val="multilevel"/>
    <w:tmpl w:val="EBB07CF0"/>
    <w:lvl w:ilvl="0">
      <w:start w:val="1"/>
      <w:numFmt w:val="decimal"/>
      <w:lvlText w:val="%1."/>
      <w:lvlJc w:val="left"/>
      <w:pPr>
        <w:ind w:left="49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672"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834" w:hanging="420"/>
      </w:pPr>
      <w:rPr>
        <w:rFonts w:hint="default"/>
        <w:lang w:val="ru-RU" w:eastAsia="en-US" w:bidi="ar-SA"/>
      </w:rPr>
    </w:lvl>
    <w:lvl w:ilvl="3">
      <w:numFmt w:val="bullet"/>
      <w:lvlText w:val="•"/>
      <w:lvlJc w:val="left"/>
      <w:pPr>
        <w:ind w:left="2988" w:hanging="420"/>
      </w:pPr>
      <w:rPr>
        <w:rFonts w:hint="default"/>
        <w:lang w:val="ru-RU" w:eastAsia="en-US" w:bidi="ar-SA"/>
      </w:rPr>
    </w:lvl>
    <w:lvl w:ilvl="4">
      <w:numFmt w:val="bullet"/>
      <w:lvlText w:val="•"/>
      <w:lvlJc w:val="left"/>
      <w:pPr>
        <w:ind w:left="4142" w:hanging="420"/>
      </w:pPr>
      <w:rPr>
        <w:rFonts w:hint="default"/>
        <w:lang w:val="ru-RU" w:eastAsia="en-US" w:bidi="ar-SA"/>
      </w:rPr>
    </w:lvl>
    <w:lvl w:ilvl="5">
      <w:numFmt w:val="bullet"/>
      <w:lvlText w:val="•"/>
      <w:lvlJc w:val="left"/>
      <w:pPr>
        <w:ind w:left="5297" w:hanging="420"/>
      </w:pPr>
      <w:rPr>
        <w:rFonts w:hint="default"/>
        <w:lang w:val="ru-RU" w:eastAsia="en-US" w:bidi="ar-SA"/>
      </w:rPr>
    </w:lvl>
    <w:lvl w:ilvl="6">
      <w:numFmt w:val="bullet"/>
      <w:lvlText w:val="•"/>
      <w:lvlJc w:val="left"/>
      <w:pPr>
        <w:ind w:left="6451" w:hanging="420"/>
      </w:pPr>
      <w:rPr>
        <w:rFonts w:hint="default"/>
        <w:lang w:val="ru-RU" w:eastAsia="en-US" w:bidi="ar-SA"/>
      </w:rPr>
    </w:lvl>
    <w:lvl w:ilvl="7">
      <w:numFmt w:val="bullet"/>
      <w:lvlText w:val="•"/>
      <w:lvlJc w:val="left"/>
      <w:pPr>
        <w:ind w:left="7605" w:hanging="420"/>
      </w:pPr>
      <w:rPr>
        <w:rFonts w:hint="default"/>
        <w:lang w:val="ru-RU" w:eastAsia="en-US" w:bidi="ar-SA"/>
      </w:rPr>
    </w:lvl>
    <w:lvl w:ilvl="8">
      <w:numFmt w:val="bullet"/>
      <w:lvlText w:val="•"/>
      <w:lvlJc w:val="left"/>
      <w:pPr>
        <w:ind w:left="8760" w:hanging="420"/>
      </w:pPr>
      <w:rPr>
        <w:rFonts w:hint="default"/>
        <w:lang w:val="ru-RU" w:eastAsia="en-US" w:bidi="ar-SA"/>
      </w:rPr>
    </w:lvl>
  </w:abstractNum>
  <w:abstractNum w:abstractNumId="332" w15:restartNumberingAfterBreak="0">
    <w:nsid w:val="5F6B684C"/>
    <w:multiLevelType w:val="hybridMultilevel"/>
    <w:tmpl w:val="FEC45C0C"/>
    <w:lvl w:ilvl="0" w:tplc="97CA86F4">
      <w:start w:val="1"/>
      <w:numFmt w:val="decimal"/>
      <w:lvlText w:val="%1."/>
      <w:lvlJc w:val="left"/>
      <w:pPr>
        <w:ind w:left="49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E85EE5B4">
      <w:numFmt w:val="bullet"/>
      <w:lvlText w:val="•"/>
      <w:lvlJc w:val="left"/>
      <w:pPr>
        <w:ind w:left="1556" w:hanging="240"/>
      </w:pPr>
      <w:rPr>
        <w:rFonts w:hint="default"/>
        <w:lang w:val="ru-RU" w:eastAsia="en-US" w:bidi="ar-SA"/>
      </w:rPr>
    </w:lvl>
    <w:lvl w:ilvl="2" w:tplc="C434830E">
      <w:numFmt w:val="bullet"/>
      <w:lvlText w:val="•"/>
      <w:lvlJc w:val="left"/>
      <w:pPr>
        <w:ind w:left="2613" w:hanging="240"/>
      </w:pPr>
      <w:rPr>
        <w:rFonts w:hint="default"/>
        <w:lang w:val="ru-RU" w:eastAsia="en-US" w:bidi="ar-SA"/>
      </w:rPr>
    </w:lvl>
    <w:lvl w:ilvl="3" w:tplc="3148E29C">
      <w:numFmt w:val="bullet"/>
      <w:lvlText w:val="•"/>
      <w:lvlJc w:val="left"/>
      <w:pPr>
        <w:ind w:left="3670" w:hanging="240"/>
      </w:pPr>
      <w:rPr>
        <w:rFonts w:hint="default"/>
        <w:lang w:val="ru-RU" w:eastAsia="en-US" w:bidi="ar-SA"/>
      </w:rPr>
    </w:lvl>
    <w:lvl w:ilvl="4" w:tplc="FCC221EE">
      <w:numFmt w:val="bullet"/>
      <w:lvlText w:val="•"/>
      <w:lvlJc w:val="left"/>
      <w:pPr>
        <w:ind w:left="4727" w:hanging="240"/>
      </w:pPr>
      <w:rPr>
        <w:rFonts w:hint="default"/>
        <w:lang w:val="ru-RU" w:eastAsia="en-US" w:bidi="ar-SA"/>
      </w:rPr>
    </w:lvl>
    <w:lvl w:ilvl="5" w:tplc="149857FE">
      <w:numFmt w:val="bullet"/>
      <w:lvlText w:val="•"/>
      <w:lvlJc w:val="left"/>
      <w:pPr>
        <w:ind w:left="5784" w:hanging="240"/>
      </w:pPr>
      <w:rPr>
        <w:rFonts w:hint="default"/>
        <w:lang w:val="ru-RU" w:eastAsia="en-US" w:bidi="ar-SA"/>
      </w:rPr>
    </w:lvl>
    <w:lvl w:ilvl="6" w:tplc="16727FA4">
      <w:numFmt w:val="bullet"/>
      <w:lvlText w:val="•"/>
      <w:lvlJc w:val="left"/>
      <w:pPr>
        <w:ind w:left="6841" w:hanging="240"/>
      </w:pPr>
      <w:rPr>
        <w:rFonts w:hint="default"/>
        <w:lang w:val="ru-RU" w:eastAsia="en-US" w:bidi="ar-SA"/>
      </w:rPr>
    </w:lvl>
    <w:lvl w:ilvl="7" w:tplc="3640C298">
      <w:numFmt w:val="bullet"/>
      <w:lvlText w:val="•"/>
      <w:lvlJc w:val="left"/>
      <w:pPr>
        <w:ind w:left="7898" w:hanging="240"/>
      </w:pPr>
      <w:rPr>
        <w:rFonts w:hint="default"/>
        <w:lang w:val="ru-RU" w:eastAsia="en-US" w:bidi="ar-SA"/>
      </w:rPr>
    </w:lvl>
    <w:lvl w:ilvl="8" w:tplc="C060C4BC">
      <w:numFmt w:val="bullet"/>
      <w:lvlText w:val="•"/>
      <w:lvlJc w:val="left"/>
      <w:pPr>
        <w:ind w:left="8955" w:hanging="240"/>
      </w:pPr>
      <w:rPr>
        <w:rFonts w:hint="default"/>
        <w:lang w:val="ru-RU" w:eastAsia="en-US" w:bidi="ar-SA"/>
      </w:rPr>
    </w:lvl>
  </w:abstractNum>
  <w:abstractNum w:abstractNumId="333" w15:restartNumberingAfterBreak="0">
    <w:nsid w:val="5FD36437"/>
    <w:multiLevelType w:val="hybridMultilevel"/>
    <w:tmpl w:val="D84431C0"/>
    <w:lvl w:ilvl="0" w:tplc="E70A1702">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14042116">
      <w:numFmt w:val="bullet"/>
      <w:lvlText w:val="•"/>
      <w:lvlJc w:val="left"/>
      <w:pPr>
        <w:ind w:left="983" w:hanging="360"/>
      </w:pPr>
      <w:rPr>
        <w:rFonts w:hint="default"/>
        <w:lang w:val="ru-RU" w:eastAsia="en-US" w:bidi="ar-SA"/>
      </w:rPr>
    </w:lvl>
    <w:lvl w:ilvl="2" w:tplc="967C8594">
      <w:numFmt w:val="bullet"/>
      <w:lvlText w:val="•"/>
      <w:lvlJc w:val="left"/>
      <w:pPr>
        <w:ind w:left="1266" w:hanging="360"/>
      </w:pPr>
      <w:rPr>
        <w:rFonts w:hint="default"/>
        <w:lang w:val="ru-RU" w:eastAsia="en-US" w:bidi="ar-SA"/>
      </w:rPr>
    </w:lvl>
    <w:lvl w:ilvl="3" w:tplc="F7DEA1AC">
      <w:numFmt w:val="bullet"/>
      <w:lvlText w:val="•"/>
      <w:lvlJc w:val="left"/>
      <w:pPr>
        <w:ind w:left="1550" w:hanging="360"/>
      </w:pPr>
      <w:rPr>
        <w:rFonts w:hint="default"/>
        <w:lang w:val="ru-RU" w:eastAsia="en-US" w:bidi="ar-SA"/>
      </w:rPr>
    </w:lvl>
    <w:lvl w:ilvl="4" w:tplc="CA12BFE6">
      <w:numFmt w:val="bullet"/>
      <w:lvlText w:val="•"/>
      <w:lvlJc w:val="left"/>
      <w:pPr>
        <w:ind w:left="1833" w:hanging="360"/>
      </w:pPr>
      <w:rPr>
        <w:rFonts w:hint="default"/>
        <w:lang w:val="ru-RU" w:eastAsia="en-US" w:bidi="ar-SA"/>
      </w:rPr>
    </w:lvl>
    <w:lvl w:ilvl="5" w:tplc="722ED7AE">
      <w:numFmt w:val="bullet"/>
      <w:lvlText w:val="•"/>
      <w:lvlJc w:val="left"/>
      <w:pPr>
        <w:ind w:left="2117" w:hanging="360"/>
      </w:pPr>
      <w:rPr>
        <w:rFonts w:hint="default"/>
        <w:lang w:val="ru-RU" w:eastAsia="en-US" w:bidi="ar-SA"/>
      </w:rPr>
    </w:lvl>
    <w:lvl w:ilvl="6" w:tplc="CFA46B3A">
      <w:numFmt w:val="bullet"/>
      <w:lvlText w:val="•"/>
      <w:lvlJc w:val="left"/>
      <w:pPr>
        <w:ind w:left="2400" w:hanging="360"/>
      </w:pPr>
      <w:rPr>
        <w:rFonts w:hint="default"/>
        <w:lang w:val="ru-RU" w:eastAsia="en-US" w:bidi="ar-SA"/>
      </w:rPr>
    </w:lvl>
    <w:lvl w:ilvl="7" w:tplc="31C6F0E4">
      <w:numFmt w:val="bullet"/>
      <w:lvlText w:val="•"/>
      <w:lvlJc w:val="left"/>
      <w:pPr>
        <w:ind w:left="2683" w:hanging="360"/>
      </w:pPr>
      <w:rPr>
        <w:rFonts w:hint="default"/>
        <w:lang w:val="ru-RU" w:eastAsia="en-US" w:bidi="ar-SA"/>
      </w:rPr>
    </w:lvl>
    <w:lvl w:ilvl="8" w:tplc="E70EC31C">
      <w:numFmt w:val="bullet"/>
      <w:lvlText w:val="•"/>
      <w:lvlJc w:val="left"/>
      <w:pPr>
        <w:ind w:left="2967" w:hanging="360"/>
      </w:pPr>
      <w:rPr>
        <w:rFonts w:hint="default"/>
        <w:lang w:val="ru-RU" w:eastAsia="en-US" w:bidi="ar-SA"/>
      </w:rPr>
    </w:lvl>
  </w:abstractNum>
  <w:abstractNum w:abstractNumId="334" w15:restartNumberingAfterBreak="0">
    <w:nsid w:val="5FD5366A"/>
    <w:multiLevelType w:val="hybridMultilevel"/>
    <w:tmpl w:val="8E781166"/>
    <w:lvl w:ilvl="0" w:tplc="DA463E90">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8E8638DA">
      <w:numFmt w:val="bullet"/>
      <w:lvlText w:val="•"/>
      <w:lvlJc w:val="left"/>
      <w:pPr>
        <w:ind w:left="1113" w:hanging="360"/>
      </w:pPr>
      <w:rPr>
        <w:rFonts w:hint="default"/>
        <w:lang w:val="ru-RU" w:eastAsia="en-US" w:bidi="ar-SA"/>
      </w:rPr>
    </w:lvl>
    <w:lvl w:ilvl="2" w:tplc="5D446BE8">
      <w:numFmt w:val="bullet"/>
      <w:lvlText w:val="•"/>
      <w:lvlJc w:val="left"/>
      <w:pPr>
        <w:ind w:left="1526" w:hanging="360"/>
      </w:pPr>
      <w:rPr>
        <w:rFonts w:hint="default"/>
        <w:lang w:val="ru-RU" w:eastAsia="en-US" w:bidi="ar-SA"/>
      </w:rPr>
    </w:lvl>
    <w:lvl w:ilvl="3" w:tplc="28466BF4">
      <w:numFmt w:val="bullet"/>
      <w:lvlText w:val="•"/>
      <w:lvlJc w:val="left"/>
      <w:pPr>
        <w:ind w:left="1940" w:hanging="360"/>
      </w:pPr>
      <w:rPr>
        <w:rFonts w:hint="default"/>
        <w:lang w:val="ru-RU" w:eastAsia="en-US" w:bidi="ar-SA"/>
      </w:rPr>
    </w:lvl>
    <w:lvl w:ilvl="4" w:tplc="C62E455A">
      <w:numFmt w:val="bullet"/>
      <w:lvlText w:val="•"/>
      <w:lvlJc w:val="left"/>
      <w:pPr>
        <w:ind w:left="2353" w:hanging="360"/>
      </w:pPr>
      <w:rPr>
        <w:rFonts w:hint="default"/>
        <w:lang w:val="ru-RU" w:eastAsia="en-US" w:bidi="ar-SA"/>
      </w:rPr>
    </w:lvl>
    <w:lvl w:ilvl="5" w:tplc="F712F7C4">
      <w:numFmt w:val="bullet"/>
      <w:lvlText w:val="•"/>
      <w:lvlJc w:val="left"/>
      <w:pPr>
        <w:ind w:left="2767" w:hanging="360"/>
      </w:pPr>
      <w:rPr>
        <w:rFonts w:hint="default"/>
        <w:lang w:val="ru-RU" w:eastAsia="en-US" w:bidi="ar-SA"/>
      </w:rPr>
    </w:lvl>
    <w:lvl w:ilvl="6" w:tplc="C4604878">
      <w:numFmt w:val="bullet"/>
      <w:lvlText w:val="•"/>
      <w:lvlJc w:val="left"/>
      <w:pPr>
        <w:ind w:left="3180" w:hanging="360"/>
      </w:pPr>
      <w:rPr>
        <w:rFonts w:hint="default"/>
        <w:lang w:val="ru-RU" w:eastAsia="en-US" w:bidi="ar-SA"/>
      </w:rPr>
    </w:lvl>
    <w:lvl w:ilvl="7" w:tplc="91224C98">
      <w:numFmt w:val="bullet"/>
      <w:lvlText w:val="•"/>
      <w:lvlJc w:val="left"/>
      <w:pPr>
        <w:ind w:left="3593" w:hanging="360"/>
      </w:pPr>
      <w:rPr>
        <w:rFonts w:hint="default"/>
        <w:lang w:val="ru-RU" w:eastAsia="en-US" w:bidi="ar-SA"/>
      </w:rPr>
    </w:lvl>
    <w:lvl w:ilvl="8" w:tplc="F930510E">
      <w:numFmt w:val="bullet"/>
      <w:lvlText w:val="•"/>
      <w:lvlJc w:val="left"/>
      <w:pPr>
        <w:ind w:left="4007" w:hanging="360"/>
      </w:pPr>
      <w:rPr>
        <w:rFonts w:hint="default"/>
        <w:lang w:val="ru-RU" w:eastAsia="en-US" w:bidi="ar-SA"/>
      </w:rPr>
    </w:lvl>
  </w:abstractNum>
  <w:abstractNum w:abstractNumId="335" w15:restartNumberingAfterBreak="0">
    <w:nsid w:val="5FF3336C"/>
    <w:multiLevelType w:val="hybridMultilevel"/>
    <w:tmpl w:val="DF369916"/>
    <w:lvl w:ilvl="0" w:tplc="552CF7C0">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3AC270AE">
      <w:numFmt w:val="bullet"/>
      <w:lvlText w:val="•"/>
      <w:lvlJc w:val="left"/>
      <w:pPr>
        <w:ind w:left="889" w:hanging="360"/>
      </w:pPr>
      <w:rPr>
        <w:rFonts w:hint="default"/>
        <w:lang w:val="ru-RU" w:eastAsia="en-US" w:bidi="ar-SA"/>
      </w:rPr>
    </w:lvl>
    <w:lvl w:ilvl="2" w:tplc="2C063588">
      <w:numFmt w:val="bullet"/>
      <w:lvlText w:val="•"/>
      <w:lvlJc w:val="left"/>
      <w:pPr>
        <w:ind w:left="1299" w:hanging="360"/>
      </w:pPr>
      <w:rPr>
        <w:rFonts w:hint="default"/>
        <w:lang w:val="ru-RU" w:eastAsia="en-US" w:bidi="ar-SA"/>
      </w:rPr>
    </w:lvl>
    <w:lvl w:ilvl="3" w:tplc="1D1C1344">
      <w:numFmt w:val="bullet"/>
      <w:lvlText w:val="•"/>
      <w:lvlJc w:val="left"/>
      <w:pPr>
        <w:ind w:left="1709" w:hanging="360"/>
      </w:pPr>
      <w:rPr>
        <w:rFonts w:hint="default"/>
        <w:lang w:val="ru-RU" w:eastAsia="en-US" w:bidi="ar-SA"/>
      </w:rPr>
    </w:lvl>
    <w:lvl w:ilvl="4" w:tplc="9B269BF6">
      <w:numFmt w:val="bullet"/>
      <w:lvlText w:val="•"/>
      <w:lvlJc w:val="left"/>
      <w:pPr>
        <w:ind w:left="2118" w:hanging="360"/>
      </w:pPr>
      <w:rPr>
        <w:rFonts w:hint="default"/>
        <w:lang w:val="ru-RU" w:eastAsia="en-US" w:bidi="ar-SA"/>
      </w:rPr>
    </w:lvl>
    <w:lvl w:ilvl="5" w:tplc="A482AF06">
      <w:numFmt w:val="bullet"/>
      <w:lvlText w:val="•"/>
      <w:lvlJc w:val="left"/>
      <w:pPr>
        <w:ind w:left="2528" w:hanging="360"/>
      </w:pPr>
      <w:rPr>
        <w:rFonts w:hint="default"/>
        <w:lang w:val="ru-RU" w:eastAsia="en-US" w:bidi="ar-SA"/>
      </w:rPr>
    </w:lvl>
    <w:lvl w:ilvl="6" w:tplc="FDA8C792">
      <w:numFmt w:val="bullet"/>
      <w:lvlText w:val="•"/>
      <w:lvlJc w:val="left"/>
      <w:pPr>
        <w:ind w:left="2938" w:hanging="360"/>
      </w:pPr>
      <w:rPr>
        <w:rFonts w:hint="default"/>
        <w:lang w:val="ru-RU" w:eastAsia="en-US" w:bidi="ar-SA"/>
      </w:rPr>
    </w:lvl>
    <w:lvl w:ilvl="7" w:tplc="B0D80098">
      <w:numFmt w:val="bullet"/>
      <w:lvlText w:val="•"/>
      <w:lvlJc w:val="left"/>
      <w:pPr>
        <w:ind w:left="3347" w:hanging="360"/>
      </w:pPr>
      <w:rPr>
        <w:rFonts w:hint="default"/>
        <w:lang w:val="ru-RU" w:eastAsia="en-US" w:bidi="ar-SA"/>
      </w:rPr>
    </w:lvl>
    <w:lvl w:ilvl="8" w:tplc="088670EE">
      <w:numFmt w:val="bullet"/>
      <w:lvlText w:val="•"/>
      <w:lvlJc w:val="left"/>
      <w:pPr>
        <w:ind w:left="3757" w:hanging="360"/>
      </w:pPr>
      <w:rPr>
        <w:rFonts w:hint="default"/>
        <w:lang w:val="ru-RU" w:eastAsia="en-US" w:bidi="ar-SA"/>
      </w:rPr>
    </w:lvl>
  </w:abstractNum>
  <w:abstractNum w:abstractNumId="336" w15:restartNumberingAfterBreak="0">
    <w:nsid w:val="603A5FAA"/>
    <w:multiLevelType w:val="hybridMultilevel"/>
    <w:tmpl w:val="6932FA96"/>
    <w:lvl w:ilvl="0" w:tplc="D1702C8C">
      <w:numFmt w:val="bullet"/>
      <w:lvlText w:val="-"/>
      <w:lvlJc w:val="left"/>
      <w:pPr>
        <w:ind w:left="107" w:hanging="171"/>
      </w:pPr>
      <w:rPr>
        <w:rFonts w:ascii="Times New Roman" w:eastAsia="Times New Roman" w:hAnsi="Times New Roman" w:cs="Times New Roman" w:hint="default"/>
        <w:spacing w:val="0"/>
        <w:w w:val="74"/>
        <w:u w:val="single" w:color="000000"/>
        <w:lang w:val="ru-RU" w:eastAsia="en-US" w:bidi="ar-SA"/>
      </w:rPr>
    </w:lvl>
    <w:lvl w:ilvl="1" w:tplc="72E42BF0">
      <w:numFmt w:val="bullet"/>
      <w:lvlText w:val="•"/>
      <w:lvlJc w:val="left"/>
      <w:pPr>
        <w:ind w:left="812" w:hanging="171"/>
      </w:pPr>
      <w:rPr>
        <w:rFonts w:hint="default"/>
        <w:lang w:val="ru-RU" w:eastAsia="en-US" w:bidi="ar-SA"/>
      </w:rPr>
    </w:lvl>
    <w:lvl w:ilvl="2" w:tplc="FFCCDFD6">
      <w:numFmt w:val="bullet"/>
      <w:lvlText w:val="•"/>
      <w:lvlJc w:val="left"/>
      <w:pPr>
        <w:ind w:left="1524" w:hanging="171"/>
      </w:pPr>
      <w:rPr>
        <w:rFonts w:hint="default"/>
        <w:lang w:val="ru-RU" w:eastAsia="en-US" w:bidi="ar-SA"/>
      </w:rPr>
    </w:lvl>
    <w:lvl w:ilvl="3" w:tplc="8E222CAA">
      <w:numFmt w:val="bullet"/>
      <w:lvlText w:val="•"/>
      <w:lvlJc w:val="left"/>
      <w:pPr>
        <w:ind w:left="2236" w:hanging="171"/>
      </w:pPr>
      <w:rPr>
        <w:rFonts w:hint="default"/>
        <w:lang w:val="ru-RU" w:eastAsia="en-US" w:bidi="ar-SA"/>
      </w:rPr>
    </w:lvl>
    <w:lvl w:ilvl="4" w:tplc="F7E21E10">
      <w:numFmt w:val="bullet"/>
      <w:lvlText w:val="•"/>
      <w:lvlJc w:val="left"/>
      <w:pPr>
        <w:ind w:left="2948" w:hanging="171"/>
      </w:pPr>
      <w:rPr>
        <w:rFonts w:hint="default"/>
        <w:lang w:val="ru-RU" w:eastAsia="en-US" w:bidi="ar-SA"/>
      </w:rPr>
    </w:lvl>
    <w:lvl w:ilvl="5" w:tplc="99305436">
      <w:numFmt w:val="bullet"/>
      <w:lvlText w:val="•"/>
      <w:lvlJc w:val="left"/>
      <w:pPr>
        <w:ind w:left="3660" w:hanging="171"/>
      </w:pPr>
      <w:rPr>
        <w:rFonts w:hint="default"/>
        <w:lang w:val="ru-RU" w:eastAsia="en-US" w:bidi="ar-SA"/>
      </w:rPr>
    </w:lvl>
    <w:lvl w:ilvl="6" w:tplc="03A0806E">
      <w:numFmt w:val="bullet"/>
      <w:lvlText w:val="•"/>
      <w:lvlJc w:val="left"/>
      <w:pPr>
        <w:ind w:left="4372" w:hanging="171"/>
      </w:pPr>
      <w:rPr>
        <w:rFonts w:hint="default"/>
        <w:lang w:val="ru-RU" w:eastAsia="en-US" w:bidi="ar-SA"/>
      </w:rPr>
    </w:lvl>
    <w:lvl w:ilvl="7" w:tplc="8BA82DAC">
      <w:numFmt w:val="bullet"/>
      <w:lvlText w:val="•"/>
      <w:lvlJc w:val="left"/>
      <w:pPr>
        <w:ind w:left="5084" w:hanging="171"/>
      </w:pPr>
      <w:rPr>
        <w:rFonts w:hint="default"/>
        <w:lang w:val="ru-RU" w:eastAsia="en-US" w:bidi="ar-SA"/>
      </w:rPr>
    </w:lvl>
    <w:lvl w:ilvl="8" w:tplc="7EF268F4">
      <w:numFmt w:val="bullet"/>
      <w:lvlText w:val="•"/>
      <w:lvlJc w:val="left"/>
      <w:pPr>
        <w:ind w:left="5796" w:hanging="171"/>
      </w:pPr>
      <w:rPr>
        <w:rFonts w:hint="default"/>
        <w:lang w:val="ru-RU" w:eastAsia="en-US" w:bidi="ar-SA"/>
      </w:rPr>
    </w:lvl>
  </w:abstractNum>
  <w:abstractNum w:abstractNumId="337" w15:restartNumberingAfterBreak="0">
    <w:nsid w:val="60741190"/>
    <w:multiLevelType w:val="hybridMultilevel"/>
    <w:tmpl w:val="0826F8B6"/>
    <w:lvl w:ilvl="0" w:tplc="057EEDF2">
      <w:numFmt w:val="bullet"/>
      <w:lvlText w:val="-"/>
      <w:lvlJc w:val="left"/>
      <w:pPr>
        <w:ind w:left="10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F6329580">
      <w:numFmt w:val="bullet"/>
      <w:lvlText w:val="•"/>
      <w:lvlJc w:val="left"/>
      <w:pPr>
        <w:ind w:left="826" w:hanging="140"/>
      </w:pPr>
      <w:rPr>
        <w:rFonts w:hint="default"/>
        <w:lang w:val="ru-RU" w:eastAsia="en-US" w:bidi="ar-SA"/>
      </w:rPr>
    </w:lvl>
    <w:lvl w:ilvl="2" w:tplc="EE54C7F0">
      <w:numFmt w:val="bullet"/>
      <w:lvlText w:val="•"/>
      <w:lvlJc w:val="left"/>
      <w:pPr>
        <w:ind w:left="1552" w:hanging="140"/>
      </w:pPr>
      <w:rPr>
        <w:rFonts w:hint="default"/>
        <w:lang w:val="ru-RU" w:eastAsia="en-US" w:bidi="ar-SA"/>
      </w:rPr>
    </w:lvl>
    <w:lvl w:ilvl="3" w:tplc="BD1084A2">
      <w:numFmt w:val="bullet"/>
      <w:lvlText w:val="•"/>
      <w:lvlJc w:val="left"/>
      <w:pPr>
        <w:ind w:left="2278" w:hanging="140"/>
      </w:pPr>
      <w:rPr>
        <w:rFonts w:hint="default"/>
        <w:lang w:val="ru-RU" w:eastAsia="en-US" w:bidi="ar-SA"/>
      </w:rPr>
    </w:lvl>
    <w:lvl w:ilvl="4" w:tplc="D048D36C">
      <w:numFmt w:val="bullet"/>
      <w:lvlText w:val="•"/>
      <w:lvlJc w:val="left"/>
      <w:pPr>
        <w:ind w:left="3004" w:hanging="140"/>
      </w:pPr>
      <w:rPr>
        <w:rFonts w:hint="default"/>
        <w:lang w:val="ru-RU" w:eastAsia="en-US" w:bidi="ar-SA"/>
      </w:rPr>
    </w:lvl>
    <w:lvl w:ilvl="5" w:tplc="6CC63F88">
      <w:numFmt w:val="bullet"/>
      <w:lvlText w:val="•"/>
      <w:lvlJc w:val="left"/>
      <w:pPr>
        <w:ind w:left="3731" w:hanging="140"/>
      </w:pPr>
      <w:rPr>
        <w:rFonts w:hint="default"/>
        <w:lang w:val="ru-RU" w:eastAsia="en-US" w:bidi="ar-SA"/>
      </w:rPr>
    </w:lvl>
    <w:lvl w:ilvl="6" w:tplc="AE22F82C">
      <w:numFmt w:val="bullet"/>
      <w:lvlText w:val="•"/>
      <w:lvlJc w:val="left"/>
      <w:pPr>
        <w:ind w:left="4457" w:hanging="140"/>
      </w:pPr>
      <w:rPr>
        <w:rFonts w:hint="default"/>
        <w:lang w:val="ru-RU" w:eastAsia="en-US" w:bidi="ar-SA"/>
      </w:rPr>
    </w:lvl>
    <w:lvl w:ilvl="7" w:tplc="7682CC6A">
      <w:numFmt w:val="bullet"/>
      <w:lvlText w:val="•"/>
      <w:lvlJc w:val="left"/>
      <w:pPr>
        <w:ind w:left="5183" w:hanging="140"/>
      </w:pPr>
      <w:rPr>
        <w:rFonts w:hint="default"/>
        <w:lang w:val="ru-RU" w:eastAsia="en-US" w:bidi="ar-SA"/>
      </w:rPr>
    </w:lvl>
    <w:lvl w:ilvl="8" w:tplc="A6E0610A">
      <w:numFmt w:val="bullet"/>
      <w:lvlText w:val="•"/>
      <w:lvlJc w:val="left"/>
      <w:pPr>
        <w:ind w:left="5909" w:hanging="140"/>
      </w:pPr>
      <w:rPr>
        <w:rFonts w:hint="default"/>
        <w:lang w:val="ru-RU" w:eastAsia="en-US" w:bidi="ar-SA"/>
      </w:rPr>
    </w:lvl>
  </w:abstractNum>
  <w:abstractNum w:abstractNumId="338" w15:restartNumberingAfterBreak="0">
    <w:nsid w:val="60810BBB"/>
    <w:multiLevelType w:val="hybridMultilevel"/>
    <w:tmpl w:val="5A68BF3A"/>
    <w:lvl w:ilvl="0" w:tplc="96DC186A">
      <w:numFmt w:val="bullet"/>
      <w:lvlText w:val=""/>
      <w:lvlJc w:val="left"/>
      <w:pPr>
        <w:ind w:left="467" w:hanging="360"/>
      </w:pPr>
      <w:rPr>
        <w:rFonts w:ascii="Symbol" w:eastAsia="Symbol" w:hAnsi="Symbol" w:cs="Symbol" w:hint="default"/>
        <w:b w:val="0"/>
        <w:bCs w:val="0"/>
        <w:i w:val="0"/>
        <w:iCs w:val="0"/>
        <w:spacing w:val="0"/>
        <w:w w:val="100"/>
        <w:sz w:val="24"/>
        <w:szCs w:val="24"/>
        <w:lang w:val="ru-RU" w:eastAsia="en-US" w:bidi="ar-SA"/>
      </w:rPr>
    </w:lvl>
    <w:lvl w:ilvl="1" w:tplc="DE60A616">
      <w:numFmt w:val="bullet"/>
      <w:lvlText w:val="•"/>
      <w:lvlJc w:val="left"/>
      <w:pPr>
        <w:ind w:left="897" w:hanging="360"/>
      </w:pPr>
      <w:rPr>
        <w:rFonts w:hint="default"/>
        <w:lang w:val="ru-RU" w:eastAsia="en-US" w:bidi="ar-SA"/>
      </w:rPr>
    </w:lvl>
    <w:lvl w:ilvl="2" w:tplc="2D4412BC">
      <w:numFmt w:val="bullet"/>
      <w:lvlText w:val="•"/>
      <w:lvlJc w:val="left"/>
      <w:pPr>
        <w:ind w:left="1334" w:hanging="360"/>
      </w:pPr>
      <w:rPr>
        <w:rFonts w:hint="default"/>
        <w:lang w:val="ru-RU" w:eastAsia="en-US" w:bidi="ar-SA"/>
      </w:rPr>
    </w:lvl>
    <w:lvl w:ilvl="3" w:tplc="01AA122A">
      <w:numFmt w:val="bullet"/>
      <w:lvlText w:val="•"/>
      <w:lvlJc w:val="left"/>
      <w:pPr>
        <w:ind w:left="1772" w:hanging="360"/>
      </w:pPr>
      <w:rPr>
        <w:rFonts w:hint="default"/>
        <w:lang w:val="ru-RU" w:eastAsia="en-US" w:bidi="ar-SA"/>
      </w:rPr>
    </w:lvl>
    <w:lvl w:ilvl="4" w:tplc="4B5C592A">
      <w:numFmt w:val="bullet"/>
      <w:lvlText w:val="•"/>
      <w:lvlJc w:val="left"/>
      <w:pPr>
        <w:ind w:left="2209" w:hanging="360"/>
      </w:pPr>
      <w:rPr>
        <w:rFonts w:hint="default"/>
        <w:lang w:val="ru-RU" w:eastAsia="en-US" w:bidi="ar-SA"/>
      </w:rPr>
    </w:lvl>
    <w:lvl w:ilvl="5" w:tplc="1F9C00C8">
      <w:numFmt w:val="bullet"/>
      <w:lvlText w:val="•"/>
      <w:lvlJc w:val="left"/>
      <w:pPr>
        <w:ind w:left="2647" w:hanging="360"/>
      </w:pPr>
      <w:rPr>
        <w:rFonts w:hint="default"/>
        <w:lang w:val="ru-RU" w:eastAsia="en-US" w:bidi="ar-SA"/>
      </w:rPr>
    </w:lvl>
    <w:lvl w:ilvl="6" w:tplc="712C0DDA">
      <w:numFmt w:val="bullet"/>
      <w:lvlText w:val="•"/>
      <w:lvlJc w:val="left"/>
      <w:pPr>
        <w:ind w:left="3084" w:hanging="360"/>
      </w:pPr>
      <w:rPr>
        <w:rFonts w:hint="default"/>
        <w:lang w:val="ru-RU" w:eastAsia="en-US" w:bidi="ar-SA"/>
      </w:rPr>
    </w:lvl>
    <w:lvl w:ilvl="7" w:tplc="A1C0AC56">
      <w:numFmt w:val="bullet"/>
      <w:lvlText w:val="•"/>
      <w:lvlJc w:val="left"/>
      <w:pPr>
        <w:ind w:left="3521" w:hanging="360"/>
      </w:pPr>
      <w:rPr>
        <w:rFonts w:hint="default"/>
        <w:lang w:val="ru-RU" w:eastAsia="en-US" w:bidi="ar-SA"/>
      </w:rPr>
    </w:lvl>
    <w:lvl w:ilvl="8" w:tplc="E08639A8">
      <w:numFmt w:val="bullet"/>
      <w:lvlText w:val="•"/>
      <w:lvlJc w:val="left"/>
      <w:pPr>
        <w:ind w:left="3959" w:hanging="360"/>
      </w:pPr>
      <w:rPr>
        <w:rFonts w:hint="default"/>
        <w:lang w:val="ru-RU" w:eastAsia="en-US" w:bidi="ar-SA"/>
      </w:rPr>
    </w:lvl>
  </w:abstractNum>
  <w:abstractNum w:abstractNumId="339" w15:restartNumberingAfterBreak="0">
    <w:nsid w:val="60E32485"/>
    <w:multiLevelType w:val="multilevel"/>
    <w:tmpl w:val="780CD618"/>
    <w:lvl w:ilvl="0">
      <w:start w:val="2"/>
      <w:numFmt w:val="decimal"/>
      <w:lvlText w:val="%1"/>
      <w:lvlJc w:val="left"/>
      <w:pPr>
        <w:ind w:left="1385" w:hanging="600"/>
      </w:pPr>
      <w:rPr>
        <w:rFonts w:hint="default"/>
        <w:lang w:val="ru-RU" w:eastAsia="en-US" w:bidi="ar-SA"/>
      </w:rPr>
    </w:lvl>
    <w:lvl w:ilvl="1">
      <w:start w:val="2"/>
      <w:numFmt w:val="decimal"/>
      <w:lvlText w:val="%1.%2"/>
      <w:lvlJc w:val="left"/>
      <w:pPr>
        <w:ind w:left="1385" w:hanging="600"/>
      </w:pPr>
      <w:rPr>
        <w:rFonts w:hint="default"/>
        <w:lang w:val="ru-RU" w:eastAsia="en-US" w:bidi="ar-SA"/>
      </w:rPr>
    </w:lvl>
    <w:lvl w:ilvl="2">
      <w:start w:val="2"/>
      <w:numFmt w:val="decimal"/>
      <w:lvlText w:val="%1.%2.%3."/>
      <w:lvlJc w:val="left"/>
      <w:pPr>
        <w:ind w:left="1385" w:hanging="600"/>
      </w:pPr>
      <w:rPr>
        <w:rFonts w:ascii="Times New Roman" w:eastAsia="Times New Roman" w:hAnsi="Times New Roman" w:cs="Times New Roman" w:hint="default"/>
        <w:b/>
        <w:bCs/>
        <w:i w:val="0"/>
        <w:iCs w:val="0"/>
        <w:spacing w:val="0"/>
        <w:w w:val="100"/>
        <w:sz w:val="24"/>
        <w:szCs w:val="24"/>
        <w:lang w:val="ru-RU" w:eastAsia="en-US" w:bidi="ar-SA"/>
      </w:rPr>
    </w:lvl>
    <w:lvl w:ilvl="3">
      <w:start w:val="1"/>
      <w:numFmt w:val="decimal"/>
      <w:lvlText w:val="%1.%2.%3.%4."/>
      <w:lvlJc w:val="left"/>
      <w:pPr>
        <w:ind w:left="2734" w:hanging="780"/>
        <w:jc w:val="right"/>
      </w:pPr>
      <w:rPr>
        <w:rFonts w:ascii="Times New Roman" w:eastAsia="Times New Roman" w:hAnsi="Times New Roman" w:cs="Times New Roman" w:hint="default"/>
        <w:b/>
        <w:bCs/>
        <w:i/>
        <w:iCs/>
        <w:spacing w:val="0"/>
        <w:w w:val="100"/>
        <w:sz w:val="24"/>
        <w:szCs w:val="24"/>
        <w:lang w:val="ru-RU" w:eastAsia="en-US" w:bidi="ar-SA"/>
      </w:rPr>
    </w:lvl>
    <w:lvl w:ilvl="4">
      <w:numFmt w:val="bullet"/>
      <w:lvlText w:val="•"/>
      <w:lvlJc w:val="left"/>
      <w:pPr>
        <w:ind w:left="5516" w:hanging="780"/>
      </w:pPr>
      <w:rPr>
        <w:rFonts w:hint="default"/>
        <w:lang w:val="ru-RU" w:eastAsia="en-US" w:bidi="ar-SA"/>
      </w:rPr>
    </w:lvl>
    <w:lvl w:ilvl="5">
      <w:numFmt w:val="bullet"/>
      <w:lvlText w:val="•"/>
      <w:lvlJc w:val="left"/>
      <w:pPr>
        <w:ind w:left="6441" w:hanging="780"/>
      </w:pPr>
      <w:rPr>
        <w:rFonts w:hint="default"/>
        <w:lang w:val="ru-RU" w:eastAsia="en-US" w:bidi="ar-SA"/>
      </w:rPr>
    </w:lvl>
    <w:lvl w:ilvl="6">
      <w:numFmt w:val="bullet"/>
      <w:lvlText w:val="•"/>
      <w:lvlJc w:val="left"/>
      <w:pPr>
        <w:ind w:left="7367" w:hanging="780"/>
      </w:pPr>
      <w:rPr>
        <w:rFonts w:hint="default"/>
        <w:lang w:val="ru-RU" w:eastAsia="en-US" w:bidi="ar-SA"/>
      </w:rPr>
    </w:lvl>
    <w:lvl w:ilvl="7">
      <w:numFmt w:val="bullet"/>
      <w:lvlText w:val="•"/>
      <w:lvlJc w:val="left"/>
      <w:pPr>
        <w:ind w:left="8292" w:hanging="780"/>
      </w:pPr>
      <w:rPr>
        <w:rFonts w:hint="default"/>
        <w:lang w:val="ru-RU" w:eastAsia="en-US" w:bidi="ar-SA"/>
      </w:rPr>
    </w:lvl>
    <w:lvl w:ilvl="8">
      <w:numFmt w:val="bullet"/>
      <w:lvlText w:val="•"/>
      <w:lvlJc w:val="left"/>
      <w:pPr>
        <w:ind w:left="9217" w:hanging="780"/>
      </w:pPr>
      <w:rPr>
        <w:rFonts w:hint="default"/>
        <w:lang w:val="ru-RU" w:eastAsia="en-US" w:bidi="ar-SA"/>
      </w:rPr>
    </w:lvl>
  </w:abstractNum>
  <w:abstractNum w:abstractNumId="340" w15:restartNumberingAfterBreak="0">
    <w:nsid w:val="60F30543"/>
    <w:multiLevelType w:val="hybridMultilevel"/>
    <w:tmpl w:val="1A2209CA"/>
    <w:lvl w:ilvl="0" w:tplc="C51A302E">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CB2046AA">
      <w:numFmt w:val="bullet"/>
      <w:lvlText w:val="•"/>
      <w:lvlJc w:val="left"/>
      <w:pPr>
        <w:ind w:left="983" w:hanging="360"/>
      </w:pPr>
      <w:rPr>
        <w:rFonts w:hint="default"/>
        <w:lang w:val="ru-RU" w:eastAsia="en-US" w:bidi="ar-SA"/>
      </w:rPr>
    </w:lvl>
    <w:lvl w:ilvl="2" w:tplc="7A6852FC">
      <w:numFmt w:val="bullet"/>
      <w:lvlText w:val="•"/>
      <w:lvlJc w:val="left"/>
      <w:pPr>
        <w:ind w:left="1266" w:hanging="360"/>
      </w:pPr>
      <w:rPr>
        <w:rFonts w:hint="default"/>
        <w:lang w:val="ru-RU" w:eastAsia="en-US" w:bidi="ar-SA"/>
      </w:rPr>
    </w:lvl>
    <w:lvl w:ilvl="3" w:tplc="127ED1BE">
      <w:numFmt w:val="bullet"/>
      <w:lvlText w:val="•"/>
      <w:lvlJc w:val="left"/>
      <w:pPr>
        <w:ind w:left="1550" w:hanging="360"/>
      </w:pPr>
      <w:rPr>
        <w:rFonts w:hint="default"/>
        <w:lang w:val="ru-RU" w:eastAsia="en-US" w:bidi="ar-SA"/>
      </w:rPr>
    </w:lvl>
    <w:lvl w:ilvl="4" w:tplc="FF2E2452">
      <w:numFmt w:val="bullet"/>
      <w:lvlText w:val="•"/>
      <w:lvlJc w:val="left"/>
      <w:pPr>
        <w:ind w:left="1833" w:hanging="360"/>
      </w:pPr>
      <w:rPr>
        <w:rFonts w:hint="default"/>
        <w:lang w:val="ru-RU" w:eastAsia="en-US" w:bidi="ar-SA"/>
      </w:rPr>
    </w:lvl>
    <w:lvl w:ilvl="5" w:tplc="C6B0FBC0">
      <w:numFmt w:val="bullet"/>
      <w:lvlText w:val="•"/>
      <w:lvlJc w:val="left"/>
      <w:pPr>
        <w:ind w:left="2117" w:hanging="360"/>
      </w:pPr>
      <w:rPr>
        <w:rFonts w:hint="default"/>
        <w:lang w:val="ru-RU" w:eastAsia="en-US" w:bidi="ar-SA"/>
      </w:rPr>
    </w:lvl>
    <w:lvl w:ilvl="6" w:tplc="9DCAE288">
      <w:numFmt w:val="bullet"/>
      <w:lvlText w:val="•"/>
      <w:lvlJc w:val="left"/>
      <w:pPr>
        <w:ind w:left="2400" w:hanging="360"/>
      </w:pPr>
      <w:rPr>
        <w:rFonts w:hint="default"/>
        <w:lang w:val="ru-RU" w:eastAsia="en-US" w:bidi="ar-SA"/>
      </w:rPr>
    </w:lvl>
    <w:lvl w:ilvl="7" w:tplc="1D3E4F42">
      <w:numFmt w:val="bullet"/>
      <w:lvlText w:val="•"/>
      <w:lvlJc w:val="left"/>
      <w:pPr>
        <w:ind w:left="2683" w:hanging="360"/>
      </w:pPr>
      <w:rPr>
        <w:rFonts w:hint="default"/>
        <w:lang w:val="ru-RU" w:eastAsia="en-US" w:bidi="ar-SA"/>
      </w:rPr>
    </w:lvl>
    <w:lvl w:ilvl="8" w:tplc="EF4A704C">
      <w:numFmt w:val="bullet"/>
      <w:lvlText w:val="•"/>
      <w:lvlJc w:val="left"/>
      <w:pPr>
        <w:ind w:left="2967" w:hanging="360"/>
      </w:pPr>
      <w:rPr>
        <w:rFonts w:hint="default"/>
        <w:lang w:val="ru-RU" w:eastAsia="en-US" w:bidi="ar-SA"/>
      </w:rPr>
    </w:lvl>
  </w:abstractNum>
  <w:abstractNum w:abstractNumId="341" w15:restartNumberingAfterBreak="0">
    <w:nsid w:val="61414261"/>
    <w:multiLevelType w:val="hybridMultilevel"/>
    <w:tmpl w:val="6C92B54E"/>
    <w:lvl w:ilvl="0" w:tplc="19C4F018">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6E3EA010">
      <w:numFmt w:val="bullet"/>
      <w:lvlText w:val="•"/>
      <w:lvlJc w:val="left"/>
      <w:pPr>
        <w:ind w:left="889" w:hanging="360"/>
      </w:pPr>
      <w:rPr>
        <w:rFonts w:hint="default"/>
        <w:lang w:val="ru-RU" w:eastAsia="en-US" w:bidi="ar-SA"/>
      </w:rPr>
    </w:lvl>
    <w:lvl w:ilvl="2" w:tplc="01C2E7BC">
      <w:numFmt w:val="bullet"/>
      <w:lvlText w:val="•"/>
      <w:lvlJc w:val="left"/>
      <w:pPr>
        <w:ind w:left="1299" w:hanging="360"/>
      </w:pPr>
      <w:rPr>
        <w:rFonts w:hint="default"/>
        <w:lang w:val="ru-RU" w:eastAsia="en-US" w:bidi="ar-SA"/>
      </w:rPr>
    </w:lvl>
    <w:lvl w:ilvl="3" w:tplc="DB6E8920">
      <w:numFmt w:val="bullet"/>
      <w:lvlText w:val="•"/>
      <w:lvlJc w:val="left"/>
      <w:pPr>
        <w:ind w:left="1709" w:hanging="360"/>
      </w:pPr>
      <w:rPr>
        <w:rFonts w:hint="default"/>
        <w:lang w:val="ru-RU" w:eastAsia="en-US" w:bidi="ar-SA"/>
      </w:rPr>
    </w:lvl>
    <w:lvl w:ilvl="4" w:tplc="2BC20EAC">
      <w:numFmt w:val="bullet"/>
      <w:lvlText w:val="•"/>
      <w:lvlJc w:val="left"/>
      <w:pPr>
        <w:ind w:left="2118" w:hanging="360"/>
      </w:pPr>
      <w:rPr>
        <w:rFonts w:hint="default"/>
        <w:lang w:val="ru-RU" w:eastAsia="en-US" w:bidi="ar-SA"/>
      </w:rPr>
    </w:lvl>
    <w:lvl w:ilvl="5" w:tplc="3230D64C">
      <w:numFmt w:val="bullet"/>
      <w:lvlText w:val="•"/>
      <w:lvlJc w:val="left"/>
      <w:pPr>
        <w:ind w:left="2528" w:hanging="360"/>
      </w:pPr>
      <w:rPr>
        <w:rFonts w:hint="default"/>
        <w:lang w:val="ru-RU" w:eastAsia="en-US" w:bidi="ar-SA"/>
      </w:rPr>
    </w:lvl>
    <w:lvl w:ilvl="6" w:tplc="C442B2AA">
      <w:numFmt w:val="bullet"/>
      <w:lvlText w:val="•"/>
      <w:lvlJc w:val="left"/>
      <w:pPr>
        <w:ind w:left="2938" w:hanging="360"/>
      </w:pPr>
      <w:rPr>
        <w:rFonts w:hint="default"/>
        <w:lang w:val="ru-RU" w:eastAsia="en-US" w:bidi="ar-SA"/>
      </w:rPr>
    </w:lvl>
    <w:lvl w:ilvl="7" w:tplc="AFE42C88">
      <w:numFmt w:val="bullet"/>
      <w:lvlText w:val="•"/>
      <w:lvlJc w:val="left"/>
      <w:pPr>
        <w:ind w:left="3347" w:hanging="360"/>
      </w:pPr>
      <w:rPr>
        <w:rFonts w:hint="default"/>
        <w:lang w:val="ru-RU" w:eastAsia="en-US" w:bidi="ar-SA"/>
      </w:rPr>
    </w:lvl>
    <w:lvl w:ilvl="8" w:tplc="BE041480">
      <w:numFmt w:val="bullet"/>
      <w:lvlText w:val="•"/>
      <w:lvlJc w:val="left"/>
      <w:pPr>
        <w:ind w:left="3757" w:hanging="360"/>
      </w:pPr>
      <w:rPr>
        <w:rFonts w:hint="default"/>
        <w:lang w:val="ru-RU" w:eastAsia="en-US" w:bidi="ar-SA"/>
      </w:rPr>
    </w:lvl>
  </w:abstractNum>
  <w:abstractNum w:abstractNumId="342" w15:restartNumberingAfterBreak="0">
    <w:nsid w:val="61443D1E"/>
    <w:multiLevelType w:val="hybridMultilevel"/>
    <w:tmpl w:val="B8D2EFE0"/>
    <w:lvl w:ilvl="0" w:tplc="F6B66252">
      <w:start w:val="1"/>
      <w:numFmt w:val="decimal"/>
      <w:lvlText w:val="%1."/>
      <w:lvlJc w:val="left"/>
      <w:pPr>
        <w:ind w:left="49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76007234">
      <w:numFmt w:val="bullet"/>
      <w:lvlText w:val="•"/>
      <w:lvlJc w:val="left"/>
      <w:pPr>
        <w:ind w:left="1556" w:hanging="240"/>
      </w:pPr>
      <w:rPr>
        <w:rFonts w:hint="default"/>
        <w:lang w:val="ru-RU" w:eastAsia="en-US" w:bidi="ar-SA"/>
      </w:rPr>
    </w:lvl>
    <w:lvl w:ilvl="2" w:tplc="A5622814">
      <w:numFmt w:val="bullet"/>
      <w:lvlText w:val="•"/>
      <w:lvlJc w:val="left"/>
      <w:pPr>
        <w:ind w:left="2613" w:hanging="240"/>
      </w:pPr>
      <w:rPr>
        <w:rFonts w:hint="default"/>
        <w:lang w:val="ru-RU" w:eastAsia="en-US" w:bidi="ar-SA"/>
      </w:rPr>
    </w:lvl>
    <w:lvl w:ilvl="3" w:tplc="CC30F1CA">
      <w:numFmt w:val="bullet"/>
      <w:lvlText w:val="•"/>
      <w:lvlJc w:val="left"/>
      <w:pPr>
        <w:ind w:left="3670" w:hanging="240"/>
      </w:pPr>
      <w:rPr>
        <w:rFonts w:hint="default"/>
        <w:lang w:val="ru-RU" w:eastAsia="en-US" w:bidi="ar-SA"/>
      </w:rPr>
    </w:lvl>
    <w:lvl w:ilvl="4" w:tplc="6234F8DC">
      <w:numFmt w:val="bullet"/>
      <w:lvlText w:val="•"/>
      <w:lvlJc w:val="left"/>
      <w:pPr>
        <w:ind w:left="4727" w:hanging="240"/>
      </w:pPr>
      <w:rPr>
        <w:rFonts w:hint="default"/>
        <w:lang w:val="ru-RU" w:eastAsia="en-US" w:bidi="ar-SA"/>
      </w:rPr>
    </w:lvl>
    <w:lvl w:ilvl="5" w:tplc="9FE0EAF6">
      <w:numFmt w:val="bullet"/>
      <w:lvlText w:val="•"/>
      <w:lvlJc w:val="left"/>
      <w:pPr>
        <w:ind w:left="5784" w:hanging="240"/>
      </w:pPr>
      <w:rPr>
        <w:rFonts w:hint="default"/>
        <w:lang w:val="ru-RU" w:eastAsia="en-US" w:bidi="ar-SA"/>
      </w:rPr>
    </w:lvl>
    <w:lvl w:ilvl="6" w:tplc="A6E65F52">
      <w:numFmt w:val="bullet"/>
      <w:lvlText w:val="•"/>
      <w:lvlJc w:val="left"/>
      <w:pPr>
        <w:ind w:left="6841" w:hanging="240"/>
      </w:pPr>
      <w:rPr>
        <w:rFonts w:hint="default"/>
        <w:lang w:val="ru-RU" w:eastAsia="en-US" w:bidi="ar-SA"/>
      </w:rPr>
    </w:lvl>
    <w:lvl w:ilvl="7" w:tplc="306E4D7E">
      <w:numFmt w:val="bullet"/>
      <w:lvlText w:val="•"/>
      <w:lvlJc w:val="left"/>
      <w:pPr>
        <w:ind w:left="7898" w:hanging="240"/>
      </w:pPr>
      <w:rPr>
        <w:rFonts w:hint="default"/>
        <w:lang w:val="ru-RU" w:eastAsia="en-US" w:bidi="ar-SA"/>
      </w:rPr>
    </w:lvl>
    <w:lvl w:ilvl="8" w:tplc="588AFE32">
      <w:numFmt w:val="bullet"/>
      <w:lvlText w:val="•"/>
      <w:lvlJc w:val="left"/>
      <w:pPr>
        <w:ind w:left="8955" w:hanging="240"/>
      </w:pPr>
      <w:rPr>
        <w:rFonts w:hint="default"/>
        <w:lang w:val="ru-RU" w:eastAsia="en-US" w:bidi="ar-SA"/>
      </w:rPr>
    </w:lvl>
  </w:abstractNum>
  <w:abstractNum w:abstractNumId="343" w15:restartNumberingAfterBreak="0">
    <w:nsid w:val="617A43A3"/>
    <w:multiLevelType w:val="hybridMultilevel"/>
    <w:tmpl w:val="EF620D56"/>
    <w:lvl w:ilvl="0" w:tplc="D6F63EF6">
      <w:numFmt w:val="bullet"/>
      <w:lvlText w:val="-"/>
      <w:lvlJc w:val="left"/>
      <w:pPr>
        <w:ind w:left="108" w:hanging="140"/>
      </w:pPr>
      <w:rPr>
        <w:rFonts w:ascii="Times New Roman" w:eastAsia="Times New Roman" w:hAnsi="Times New Roman" w:cs="Times New Roman" w:hint="default"/>
        <w:spacing w:val="0"/>
        <w:w w:val="100"/>
        <w:lang w:val="ru-RU" w:eastAsia="en-US" w:bidi="ar-SA"/>
      </w:rPr>
    </w:lvl>
    <w:lvl w:ilvl="1" w:tplc="C6761828">
      <w:numFmt w:val="bullet"/>
      <w:lvlText w:val="•"/>
      <w:lvlJc w:val="left"/>
      <w:pPr>
        <w:ind w:left="826" w:hanging="140"/>
      </w:pPr>
      <w:rPr>
        <w:rFonts w:hint="default"/>
        <w:lang w:val="ru-RU" w:eastAsia="en-US" w:bidi="ar-SA"/>
      </w:rPr>
    </w:lvl>
    <w:lvl w:ilvl="2" w:tplc="3D22C51E">
      <w:numFmt w:val="bullet"/>
      <w:lvlText w:val="•"/>
      <w:lvlJc w:val="left"/>
      <w:pPr>
        <w:ind w:left="1552" w:hanging="140"/>
      </w:pPr>
      <w:rPr>
        <w:rFonts w:hint="default"/>
        <w:lang w:val="ru-RU" w:eastAsia="en-US" w:bidi="ar-SA"/>
      </w:rPr>
    </w:lvl>
    <w:lvl w:ilvl="3" w:tplc="8FA419A4">
      <w:numFmt w:val="bullet"/>
      <w:lvlText w:val="•"/>
      <w:lvlJc w:val="left"/>
      <w:pPr>
        <w:ind w:left="2278" w:hanging="140"/>
      </w:pPr>
      <w:rPr>
        <w:rFonts w:hint="default"/>
        <w:lang w:val="ru-RU" w:eastAsia="en-US" w:bidi="ar-SA"/>
      </w:rPr>
    </w:lvl>
    <w:lvl w:ilvl="4" w:tplc="1B446FDA">
      <w:numFmt w:val="bullet"/>
      <w:lvlText w:val="•"/>
      <w:lvlJc w:val="left"/>
      <w:pPr>
        <w:ind w:left="3004" w:hanging="140"/>
      </w:pPr>
      <w:rPr>
        <w:rFonts w:hint="default"/>
        <w:lang w:val="ru-RU" w:eastAsia="en-US" w:bidi="ar-SA"/>
      </w:rPr>
    </w:lvl>
    <w:lvl w:ilvl="5" w:tplc="57D8593A">
      <w:numFmt w:val="bullet"/>
      <w:lvlText w:val="•"/>
      <w:lvlJc w:val="left"/>
      <w:pPr>
        <w:ind w:left="3731" w:hanging="140"/>
      </w:pPr>
      <w:rPr>
        <w:rFonts w:hint="default"/>
        <w:lang w:val="ru-RU" w:eastAsia="en-US" w:bidi="ar-SA"/>
      </w:rPr>
    </w:lvl>
    <w:lvl w:ilvl="6" w:tplc="5AA258CE">
      <w:numFmt w:val="bullet"/>
      <w:lvlText w:val="•"/>
      <w:lvlJc w:val="left"/>
      <w:pPr>
        <w:ind w:left="4457" w:hanging="140"/>
      </w:pPr>
      <w:rPr>
        <w:rFonts w:hint="default"/>
        <w:lang w:val="ru-RU" w:eastAsia="en-US" w:bidi="ar-SA"/>
      </w:rPr>
    </w:lvl>
    <w:lvl w:ilvl="7" w:tplc="47ACEEAE">
      <w:numFmt w:val="bullet"/>
      <w:lvlText w:val="•"/>
      <w:lvlJc w:val="left"/>
      <w:pPr>
        <w:ind w:left="5183" w:hanging="140"/>
      </w:pPr>
      <w:rPr>
        <w:rFonts w:hint="default"/>
        <w:lang w:val="ru-RU" w:eastAsia="en-US" w:bidi="ar-SA"/>
      </w:rPr>
    </w:lvl>
    <w:lvl w:ilvl="8" w:tplc="1B6A23DC">
      <w:numFmt w:val="bullet"/>
      <w:lvlText w:val="•"/>
      <w:lvlJc w:val="left"/>
      <w:pPr>
        <w:ind w:left="5909" w:hanging="140"/>
      </w:pPr>
      <w:rPr>
        <w:rFonts w:hint="default"/>
        <w:lang w:val="ru-RU" w:eastAsia="en-US" w:bidi="ar-SA"/>
      </w:rPr>
    </w:lvl>
  </w:abstractNum>
  <w:abstractNum w:abstractNumId="344" w15:restartNumberingAfterBreak="0">
    <w:nsid w:val="62260866"/>
    <w:multiLevelType w:val="hybridMultilevel"/>
    <w:tmpl w:val="E47AAAAC"/>
    <w:lvl w:ilvl="0" w:tplc="08561378">
      <w:numFmt w:val="bullet"/>
      <w:lvlText w:val=""/>
      <w:lvlJc w:val="left"/>
      <w:pPr>
        <w:ind w:left="467" w:hanging="360"/>
      </w:pPr>
      <w:rPr>
        <w:rFonts w:ascii="Symbol" w:eastAsia="Symbol" w:hAnsi="Symbol" w:cs="Symbol" w:hint="default"/>
        <w:b w:val="0"/>
        <w:bCs w:val="0"/>
        <w:i w:val="0"/>
        <w:iCs w:val="0"/>
        <w:spacing w:val="0"/>
        <w:w w:val="100"/>
        <w:sz w:val="24"/>
        <w:szCs w:val="24"/>
        <w:lang w:val="ru-RU" w:eastAsia="en-US" w:bidi="ar-SA"/>
      </w:rPr>
    </w:lvl>
    <w:lvl w:ilvl="1" w:tplc="56C89592">
      <w:numFmt w:val="bullet"/>
      <w:lvlText w:val="•"/>
      <w:lvlJc w:val="left"/>
      <w:pPr>
        <w:ind w:left="897" w:hanging="360"/>
      </w:pPr>
      <w:rPr>
        <w:rFonts w:hint="default"/>
        <w:lang w:val="ru-RU" w:eastAsia="en-US" w:bidi="ar-SA"/>
      </w:rPr>
    </w:lvl>
    <w:lvl w:ilvl="2" w:tplc="81C843E4">
      <w:numFmt w:val="bullet"/>
      <w:lvlText w:val="•"/>
      <w:lvlJc w:val="left"/>
      <w:pPr>
        <w:ind w:left="1334" w:hanging="360"/>
      </w:pPr>
      <w:rPr>
        <w:rFonts w:hint="default"/>
        <w:lang w:val="ru-RU" w:eastAsia="en-US" w:bidi="ar-SA"/>
      </w:rPr>
    </w:lvl>
    <w:lvl w:ilvl="3" w:tplc="E75A08CA">
      <w:numFmt w:val="bullet"/>
      <w:lvlText w:val="•"/>
      <w:lvlJc w:val="left"/>
      <w:pPr>
        <w:ind w:left="1772" w:hanging="360"/>
      </w:pPr>
      <w:rPr>
        <w:rFonts w:hint="default"/>
        <w:lang w:val="ru-RU" w:eastAsia="en-US" w:bidi="ar-SA"/>
      </w:rPr>
    </w:lvl>
    <w:lvl w:ilvl="4" w:tplc="96745654">
      <w:numFmt w:val="bullet"/>
      <w:lvlText w:val="•"/>
      <w:lvlJc w:val="left"/>
      <w:pPr>
        <w:ind w:left="2209" w:hanging="360"/>
      </w:pPr>
      <w:rPr>
        <w:rFonts w:hint="default"/>
        <w:lang w:val="ru-RU" w:eastAsia="en-US" w:bidi="ar-SA"/>
      </w:rPr>
    </w:lvl>
    <w:lvl w:ilvl="5" w:tplc="464898EA">
      <w:numFmt w:val="bullet"/>
      <w:lvlText w:val="•"/>
      <w:lvlJc w:val="left"/>
      <w:pPr>
        <w:ind w:left="2647" w:hanging="360"/>
      </w:pPr>
      <w:rPr>
        <w:rFonts w:hint="default"/>
        <w:lang w:val="ru-RU" w:eastAsia="en-US" w:bidi="ar-SA"/>
      </w:rPr>
    </w:lvl>
    <w:lvl w:ilvl="6" w:tplc="CA0E1A18">
      <w:numFmt w:val="bullet"/>
      <w:lvlText w:val="•"/>
      <w:lvlJc w:val="left"/>
      <w:pPr>
        <w:ind w:left="3084" w:hanging="360"/>
      </w:pPr>
      <w:rPr>
        <w:rFonts w:hint="default"/>
        <w:lang w:val="ru-RU" w:eastAsia="en-US" w:bidi="ar-SA"/>
      </w:rPr>
    </w:lvl>
    <w:lvl w:ilvl="7" w:tplc="564AB83A">
      <w:numFmt w:val="bullet"/>
      <w:lvlText w:val="•"/>
      <w:lvlJc w:val="left"/>
      <w:pPr>
        <w:ind w:left="3521" w:hanging="360"/>
      </w:pPr>
      <w:rPr>
        <w:rFonts w:hint="default"/>
        <w:lang w:val="ru-RU" w:eastAsia="en-US" w:bidi="ar-SA"/>
      </w:rPr>
    </w:lvl>
    <w:lvl w:ilvl="8" w:tplc="FD4C10BE">
      <w:numFmt w:val="bullet"/>
      <w:lvlText w:val="•"/>
      <w:lvlJc w:val="left"/>
      <w:pPr>
        <w:ind w:left="3959" w:hanging="360"/>
      </w:pPr>
      <w:rPr>
        <w:rFonts w:hint="default"/>
        <w:lang w:val="ru-RU" w:eastAsia="en-US" w:bidi="ar-SA"/>
      </w:rPr>
    </w:lvl>
  </w:abstractNum>
  <w:abstractNum w:abstractNumId="345" w15:restartNumberingAfterBreak="0">
    <w:nsid w:val="6259301C"/>
    <w:multiLevelType w:val="hybridMultilevel"/>
    <w:tmpl w:val="BE38DC4C"/>
    <w:lvl w:ilvl="0" w:tplc="EFBA658C">
      <w:numFmt w:val="bullet"/>
      <w:lvlText w:val="—"/>
      <w:lvlJc w:val="left"/>
      <w:pPr>
        <w:ind w:left="108"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28B63AE0">
      <w:numFmt w:val="bullet"/>
      <w:lvlText w:val="•"/>
      <w:lvlJc w:val="left"/>
      <w:pPr>
        <w:ind w:left="651" w:hanging="300"/>
      </w:pPr>
      <w:rPr>
        <w:rFonts w:hint="default"/>
        <w:lang w:val="ru-RU" w:eastAsia="en-US" w:bidi="ar-SA"/>
      </w:rPr>
    </w:lvl>
    <w:lvl w:ilvl="2" w:tplc="EE2A5420">
      <w:numFmt w:val="bullet"/>
      <w:lvlText w:val="•"/>
      <w:lvlJc w:val="left"/>
      <w:pPr>
        <w:ind w:left="1203" w:hanging="300"/>
      </w:pPr>
      <w:rPr>
        <w:rFonts w:hint="default"/>
        <w:lang w:val="ru-RU" w:eastAsia="en-US" w:bidi="ar-SA"/>
      </w:rPr>
    </w:lvl>
    <w:lvl w:ilvl="3" w:tplc="9FD678B4">
      <w:numFmt w:val="bullet"/>
      <w:lvlText w:val="•"/>
      <w:lvlJc w:val="left"/>
      <w:pPr>
        <w:ind w:left="1754" w:hanging="300"/>
      </w:pPr>
      <w:rPr>
        <w:rFonts w:hint="default"/>
        <w:lang w:val="ru-RU" w:eastAsia="en-US" w:bidi="ar-SA"/>
      </w:rPr>
    </w:lvl>
    <w:lvl w:ilvl="4" w:tplc="09DCB04A">
      <w:numFmt w:val="bullet"/>
      <w:lvlText w:val="•"/>
      <w:lvlJc w:val="left"/>
      <w:pPr>
        <w:ind w:left="2306" w:hanging="300"/>
      </w:pPr>
      <w:rPr>
        <w:rFonts w:hint="default"/>
        <w:lang w:val="ru-RU" w:eastAsia="en-US" w:bidi="ar-SA"/>
      </w:rPr>
    </w:lvl>
    <w:lvl w:ilvl="5" w:tplc="BBE6DFF8">
      <w:numFmt w:val="bullet"/>
      <w:lvlText w:val="•"/>
      <w:lvlJc w:val="left"/>
      <w:pPr>
        <w:ind w:left="2858" w:hanging="300"/>
      </w:pPr>
      <w:rPr>
        <w:rFonts w:hint="default"/>
        <w:lang w:val="ru-RU" w:eastAsia="en-US" w:bidi="ar-SA"/>
      </w:rPr>
    </w:lvl>
    <w:lvl w:ilvl="6" w:tplc="EDA20508">
      <w:numFmt w:val="bullet"/>
      <w:lvlText w:val="•"/>
      <w:lvlJc w:val="left"/>
      <w:pPr>
        <w:ind w:left="3409" w:hanging="300"/>
      </w:pPr>
      <w:rPr>
        <w:rFonts w:hint="default"/>
        <w:lang w:val="ru-RU" w:eastAsia="en-US" w:bidi="ar-SA"/>
      </w:rPr>
    </w:lvl>
    <w:lvl w:ilvl="7" w:tplc="71CE677A">
      <w:numFmt w:val="bullet"/>
      <w:lvlText w:val="•"/>
      <w:lvlJc w:val="left"/>
      <w:pPr>
        <w:ind w:left="3961" w:hanging="300"/>
      </w:pPr>
      <w:rPr>
        <w:rFonts w:hint="default"/>
        <w:lang w:val="ru-RU" w:eastAsia="en-US" w:bidi="ar-SA"/>
      </w:rPr>
    </w:lvl>
    <w:lvl w:ilvl="8" w:tplc="488C7414">
      <w:numFmt w:val="bullet"/>
      <w:lvlText w:val="•"/>
      <w:lvlJc w:val="left"/>
      <w:pPr>
        <w:ind w:left="4512" w:hanging="300"/>
      </w:pPr>
      <w:rPr>
        <w:rFonts w:hint="default"/>
        <w:lang w:val="ru-RU" w:eastAsia="en-US" w:bidi="ar-SA"/>
      </w:rPr>
    </w:lvl>
  </w:abstractNum>
  <w:abstractNum w:abstractNumId="346" w15:restartNumberingAfterBreak="0">
    <w:nsid w:val="626B71C7"/>
    <w:multiLevelType w:val="hybridMultilevel"/>
    <w:tmpl w:val="61D8239E"/>
    <w:lvl w:ilvl="0" w:tplc="B074BF2E">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C714F4A2">
      <w:numFmt w:val="bullet"/>
      <w:lvlText w:val="•"/>
      <w:lvlJc w:val="left"/>
      <w:pPr>
        <w:ind w:left="983" w:hanging="360"/>
      </w:pPr>
      <w:rPr>
        <w:rFonts w:hint="default"/>
        <w:lang w:val="ru-RU" w:eastAsia="en-US" w:bidi="ar-SA"/>
      </w:rPr>
    </w:lvl>
    <w:lvl w:ilvl="2" w:tplc="6CC42926">
      <w:numFmt w:val="bullet"/>
      <w:lvlText w:val="•"/>
      <w:lvlJc w:val="left"/>
      <w:pPr>
        <w:ind w:left="1266" w:hanging="360"/>
      </w:pPr>
      <w:rPr>
        <w:rFonts w:hint="default"/>
        <w:lang w:val="ru-RU" w:eastAsia="en-US" w:bidi="ar-SA"/>
      </w:rPr>
    </w:lvl>
    <w:lvl w:ilvl="3" w:tplc="02E67F32">
      <w:numFmt w:val="bullet"/>
      <w:lvlText w:val="•"/>
      <w:lvlJc w:val="left"/>
      <w:pPr>
        <w:ind w:left="1550" w:hanging="360"/>
      </w:pPr>
      <w:rPr>
        <w:rFonts w:hint="default"/>
        <w:lang w:val="ru-RU" w:eastAsia="en-US" w:bidi="ar-SA"/>
      </w:rPr>
    </w:lvl>
    <w:lvl w:ilvl="4" w:tplc="3F3078A8">
      <w:numFmt w:val="bullet"/>
      <w:lvlText w:val="•"/>
      <w:lvlJc w:val="left"/>
      <w:pPr>
        <w:ind w:left="1833" w:hanging="360"/>
      </w:pPr>
      <w:rPr>
        <w:rFonts w:hint="default"/>
        <w:lang w:val="ru-RU" w:eastAsia="en-US" w:bidi="ar-SA"/>
      </w:rPr>
    </w:lvl>
    <w:lvl w:ilvl="5" w:tplc="38EC3C32">
      <w:numFmt w:val="bullet"/>
      <w:lvlText w:val="•"/>
      <w:lvlJc w:val="left"/>
      <w:pPr>
        <w:ind w:left="2117" w:hanging="360"/>
      </w:pPr>
      <w:rPr>
        <w:rFonts w:hint="default"/>
        <w:lang w:val="ru-RU" w:eastAsia="en-US" w:bidi="ar-SA"/>
      </w:rPr>
    </w:lvl>
    <w:lvl w:ilvl="6" w:tplc="9F92490E">
      <w:numFmt w:val="bullet"/>
      <w:lvlText w:val="•"/>
      <w:lvlJc w:val="left"/>
      <w:pPr>
        <w:ind w:left="2400" w:hanging="360"/>
      </w:pPr>
      <w:rPr>
        <w:rFonts w:hint="default"/>
        <w:lang w:val="ru-RU" w:eastAsia="en-US" w:bidi="ar-SA"/>
      </w:rPr>
    </w:lvl>
    <w:lvl w:ilvl="7" w:tplc="EB8CDD32">
      <w:numFmt w:val="bullet"/>
      <w:lvlText w:val="•"/>
      <w:lvlJc w:val="left"/>
      <w:pPr>
        <w:ind w:left="2683" w:hanging="360"/>
      </w:pPr>
      <w:rPr>
        <w:rFonts w:hint="default"/>
        <w:lang w:val="ru-RU" w:eastAsia="en-US" w:bidi="ar-SA"/>
      </w:rPr>
    </w:lvl>
    <w:lvl w:ilvl="8" w:tplc="55703182">
      <w:numFmt w:val="bullet"/>
      <w:lvlText w:val="•"/>
      <w:lvlJc w:val="left"/>
      <w:pPr>
        <w:ind w:left="2967" w:hanging="360"/>
      </w:pPr>
      <w:rPr>
        <w:rFonts w:hint="default"/>
        <w:lang w:val="ru-RU" w:eastAsia="en-US" w:bidi="ar-SA"/>
      </w:rPr>
    </w:lvl>
  </w:abstractNum>
  <w:abstractNum w:abstractNumId="347" w15:restartNumberingAfterBreak="0">
    <w:nsid w:val="62D67D83"/>
    <w:multiLevelType w:val="multilevel"/>
    <w:tmpl w:val="9406215C"/>
    <w:lvl w:ilvl="0">
      <w:start w:val="1"/>
      <w:numFmt w:val="decimal"/>
      <w:lvlText w:val="%1."/>
      <w:lvlJc w:val="left"/>
      <w:pPr>
        <w:ind w:left="492" w:hanging="240"/>
      </w:pPr>
      <w:rPr>
        <w:rFonts w:ascii="Times New Roman" w:eastAsia="Times New Roman" w:hAnsi="Times New Roman" w:cs="Times New Roman" w:hint="default"/>
        <w:b w:val="0"/>
        <w:bCs w:val="0"/>
        <w:i w:val="0"/>
        <w:iCs w:val="0"/>
        <w:spacing w:val="0"/>
        <w:w w:val="87"/>
        <w:sz w:val="24"/>
        <w:szCs w:val="24"/>
        <w:lang w:val="ru-RU" w:eastAsia="en-US" w:bidi="ar-SA"/>
      </w:rPr>
    </w:lvl>
    <w:lvl w:ilvl="1">
      <w:start w:val="1"/>
      <w:numFmt w:val="decimal"/>
      <w:lvlText w:val="%1.%2."/>
      <w:lvlJc w:val="left"/>
      <w:pPr>
        <w:ind w:left="252"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674" w:hanging="600"/>
      </w:pPr>
      <w:rPr>
        <w:rFonts w:hint="default"/>
        <w:lang w:val="ru-RU" w:eastAsia="en-US" w:bidi="ar-SA"/>
      </w:rPr>
    </w:lvl>
    <w:lvl w:ilvl="3">
      <w:numFmt w:val="bullet"/>
      <w:lvlText w:val="•"/>
      <w:lvlJc w:val="left"/>
      <w:pPr>
        <w:ind w:left="2848" w:hanging="600"/>
      </w:pPr>
      <w:rPr>
        <w:rFonts w:hint="default"/>
        <w:lang w:val="ru-RU" w:eastAsia="en-US" w:bidi="ar-SA"/>
      </w:rPr>
    </w:lvl>
    <w:lvl w:ilvl="4">
      <w:numFmt w:val="bullet"/>
      <w:lvlText w:val="•"/>
      <w:lvlJc w:val="left"/>
      <w:pPr>
        <w:ind w:left="4022" w:hanging="600"/>
      </w:pPr>
      <w:rPr>
        <w:rFonts w:hint="default"/>
        <w:lang w:val="ru-RU" w:eastAsia="en-US" w:bidi="ar-SA"/>
      </w:rPr>
    </w:lvl>
    <w:lvl w:ilvl="5">
      <w:numFmt w:val="bullet"/>
      <w:lvlText w:val="•"/>
      <w:lvlJc w:val="left"/>
      <w:pPr>
        <w:ind w:left="5197" w:hanging="600"/>
      </w:pPr>
      <w:rPr>
        <w:rFonts w:hint="default"/>
        <w:lang w:val="ru-RU" w:eastAsia="en-US" w:bidi="ar-SA"/>
      </w:rPr>
    </w:lvl>
    <w:lvl w:ilvl="6">
      <w:numFmt w:val="bullet"/>
      <w:lvlText w:val="•"/>
      <w:lvlJc w:val="left"/>
      <w:pPr>
        <w:ind w:left="6371" w:hanging="600"/>
      </w:pPr>
      <w:rPr>
        <w:rFonts w:hint="default"/>
        <w:lang w:val="ru-RU" w:eastAsia="en-US" w:bidi="ar-SA"/>
      </w:rPr>
    </w:lvl>
    <w:lvl w:ilvl="7">
      <w:numFmt w:val="bullet"/>
      <w:lvlText w:val="•"/>
      <w:lvlJc w:val="left"/>
      <w:pPr>
        <w:ind w:left="7545" w:hanging="600"/>
      </w:pPr>
      <w:rPr>
        <w:rFonts w:hint="default"/>
        <w:lang w:val="ru-RU" w:eastAsia="en-US" w:bidi="ar-SA"/>
      </w:rPr>
    </w:lvl>
    <w:lvl w:ilvl="8">
      <w:numFmt w:val="bullet"/>
      <w:lvlText w:val="•"/>
      <w:lvlJc w:val="left"/>
      <w:pPr>
        <w:ind w:left="8720" w:hanging="600"/>
      </w:pPr>
      <w:rPr>
        <w:rFonts w:hint="default"/>
        <w:lang w:val="ru-RU" w:eastAsia="en-US" w:bidi="ar-SA"/>
      </w:rPr>
    </w:lvl>
  </w:abstractNum>
  <w:abstractNum w:abstractNumId="348" w15:restartNumberingAfterBreak="0">
    <w:nsid w:val="6359191C"/>
    <w:multiLevelType w:val="hybridMultilevel"/>
    <w:tmpl w:val="792E6AD0"/>
    <w:lvl w:ilvl="0" w:tplc="9738A8B4">
      <w:start w:val="1"/>
      <w:numFmt w:val="decimal"/>
      <w:lvlText w:val="%1."/>
      <w:lvlJc w:val="left"/>
      <w:pPr>
        <w:ind w:left="49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B548234A">
      <w:numFmt w:val="bullet"/>
      <w:lvlText w:val="•"/>
      <w:lvlJc w:val="left"/>
      <w:pPr>
        <w:ind w:left="1556" w:hanging="240"/>
      </w:pPr>
      <w:rPr>
        <w:rFonts w:hint="default"/>
        <w:lang w:val="ru-RU" w:eastAsia="en-US" w:bidi="ar-SA"/>
      </w:rPr>
    </w:lvl>
    <w:lvl w:ilvl="2" w:tplc="2CCCE350">
      <w:numFmt w:val="bullet"/>
      <w:lvlText w:val="•"/>
      <w:lvlJc w:val="left"/>
      <w:pPr>
        <w:ind w:left="2613" w:hanging="240"/>
      </w:pPr>
      <w:rPr>
        <w:rFonts w:hint="default"/>
        <w:lang w:val="ru-RU" w:eastAsia="en-US" w:bidi="ar-SA"/>
      </w:rPr>
    </w:lvl>
    <w:lvl w:ilvl="3" w:tplc="18885E4A">
      <w:numFmt w:val="bullet"/>
      <w:lvlText w:val="•"/>
      <w:lvlJc w:val="left"/>
      <w:pPr>
        <w:ind w:left="3670" w:hanging="240"/>
      </w:pPr>
      <w:rPr>
        <w:rFonts w:hint="default"/>
        <w:lang w:val="ru-RU" w:eastAsia="en-US" w:bidi="ar-SA"/>
      </w:rPr>
    </w:lvl>
    <w:lvl w:ilvl="4" w:tplc="C130E5FE">
      <w:numFmt w:val="bullet"/>
      <w:lvlText w:val="•"/>
      <w:lvlJc w:val="left"/>
      <w:pPr>
        <w:ind w:left="4727" w:hanging="240"/>
      </w:pPr>
      <w:rPr>
        <w:rFonts w:hint="default"/>
        <w:lang w:val="ru-RU" w:eastAsia="en-US" w:bidi="ar-SA"/>
      </w:rPr>
    </w:lvl>
    <w:lvl w:ilvl="5" w:tplc="03F4E816">
      <w:numFmt w:val="bullet"/>
      <w:lvlText w:val="•"/>
      <w:lvlJc w:val="left"/>
      <w:pPr>
        <w:ind w:left="5784" w:hanging="240"/>
      </w:pPr>
      <w:rPr>
        <w:rFonts w:hint="default"/>
        <w:lang w:val="ru-RU" w:eastAsia="en-US" w:bidi="ar-SA"/>
      </w:rPr>
    </w:lvl>
    <w:lvl w:ilvl="6" w:tplc="25CC790C">
      <w:numFmt w:val="bullet"/>
      <w:lvlText w:val="•"/>
      <w:lvlJc w:val="left"/>
      <w:pPr>
        <w:ind w:left="6841" w:hanging="240"/>
      </w:pPr>
      <w:rPr>
        <w:rFonts w:hint="default"/>
        <w:lang w:val="ru-RU" w:eastAsia="en-US" w:bidi="ar-SA"/>
      </w:rPr>
    </w:lvl>
    <w:lvl w:ilvl="7" w:tplc="2A021A98">
      <w:numFmt w:val="bullet"/>
      <w:lvlText w:val="•"/>
      <w:lvlJc w:val="left"/>
      <w:pPr>
        <w:ind w:left="7898" w:hanging="240"/>
      </w:pPr>
      <w:rPr>
        <w:rFonts w:hint="default"/>
        <w:lang w:val="ru-RU" w:eastAsia="en-US" w:bidi="ar-SA"/>
      </w:rPr>
    </w:lvl>
    <w:lvl w:ilvl="8" w:tplc="B1F6DE0E">
      <w:numFmt w:val="bullet"/>
      <w:lvlText w:val="•"/>
      <w:lvlJc w:val="left"/>
      <w:pPr>
        <w:ind w:left="8955" w:hanging="240"/>
      </w:pPr>
      <w:rPr>
        <w:rFonts w:hint="default"/>
        <w:lang w:val="ru-RU" w:eastAsia="en-US" w:bidi="ar-SA"/>
      </w:rPr>
    </w:lvl>
  </w:abstractNum>
  <w:abstractNum w:abstractNumId="349" w15:restartNumberingAfterBreak="0">
    <w:nsid w:val="635C7B25"/>
    <w:multiLevelType w:val="hybridMultilevel"/>
    <w:tmpl w:val="F5BCC7FC"/>
    <w:lvl w:ilvl="0" w:tplc="B030CAEE">
      <w:numFmt w:val="bullet"/>
      <w:lvlText w:val=""/>
      <w:lvlJc w:val="left"/>
      <w:pPr>
        <w:ind w:left="467" w:hanging="360"/>
      </w:pPr>
      <w:rPr>
        <w:rFonts w:ascii="Symbol" w:eastAsia="Symbol" w:hAnsi="Symbol" w:cs="Symbol" w:hint="default"/>
        <w:b w:val="0"/>
        <w:bCs w:val="0"/>
        <w:i w:val="0"/>
        <w:iCs w:val="0"/>
        <w:spacing w:val="0"/>
        <w:w w:val="100"/>
        <w:sz w:val="24"/>
        <w:szCs w:val="24"/>
        <w:lang w:val="ru-RU" w:eastAsia="en-US" w:bidi="ar-SA"/>
      </w:rPr>
    </w:lvl>
    <w:lvl w:ilvl="1" w:tplc="C4521CD6">
      <w:numFmt w:val="bullet"/>
      <w:lvlText w:val="•"/>
      <w:lvlJc w:val="left"/>
      <w:pPr>
        <w:ind w:left="897" w:hanging="360"/>
      </w:pPr>
      <w:rPr>
        <w:rFonts w:hint="default"/>
        <w:lang w:val="ru-RU" w:eastAsia="en-US" w:bidi="ar-SA"/>
      </w:rPr>
    </w:lvl>
    <w:lvl w:ilvl="2" w:tplc="BC661C84">
      <w:numFmt w:val="bullet"/>
      <w:lvlText w:val="•"/>
      <w:lvlJc w:val="left"/>
      <w:pPr>
        <w:ind w:left="1334" w:hanging="360"/>
      </w:pPr>
      <w:rPr>
        <w:rFonts w:hint="default"/>
        <w:lang w:val="ru-RU" w:eastAsia="en-US" w:bidi="ar-SA"/>
      </w:rPr>
    </w:lvl>
    <w:lvl w:ilvl="3" w:tplc="74041E6C">
      <w:numFmt w:val="bullet"/>
      <w:lvlText w:val="•"/>
      <w:lvlJc w:val="left"/>
      <w:pPr>
        <w:ind w:left="1772" w:hanging="360"/>
      </w:pPr>
      <w:rPr>
        <w:rFonts w:hint="default"/>
        <w:lang w:val="ru-RU" w:eastAsia="en-US" w:bidi="ar-SA"/>
      </w:rPr>
    </w:lvl>
    <w:lvl w:ilvl="4" w:tplc="9070B9F6">
      <w:numFmt w:val="bullet"/>
      <w:lvlText w:val="•"/>
      <w:lvlJc w:val="left"/>
      <w:pPr>
        <w:ind w:left="2209" w:hanging="360"/>
      </w:pPr>
      <w:rPr>
        <w:rFonts w:hint="default"/>
        <w:lang w:val="ru-RU" w:eastAsia="en-US" w:bidi="ar-SA"/>
      </w:rPr>
    </w:lvl>
    <w:lvl w:ilvl="5" w:tplc="83CC94DE">
      <w:numFmt w:val="bullet"/>
      <w:lvlText w:val="•"/>
      <w:lvlJc w:val="left"/>
      <w:pPr>
        <w:ind w:left="2647" w:hanging="360"/>
      </w:pPr>
      <w:rPr>
        <w:rFonts w:hint="default"/>
        <w:lang w:val="ru-RU" w:eastAsia="en-US" w:bidi="ar-SA"/>
      </w:rPr>
    </w:lvl>
    <w:lvl w:ilvl="6" w:tplc="876CCDB6">
      <w:numFmt w:val="bullet"/>
      <w:lvlText w:val="•"/>
      <w:lvlJc w:val="left"/>
      <w:pPr>
        <w:ind w:left="3084" w:hanging="360"/>
      </w:pPr>
      <w:rPr>
        <w:rFonts w:hint="default"/>
        <w:lang w:val="ru-RU" w:eastAsia="en-US" w:bidi="ar-SA"/>
      </w:rPr>
    </w:lvl>
    <w:lvl w:ilvl="7" w:tplc="32E49E72">
      <w:numFmt w:val="bullet"/>
      <w:lvlText w:val="•"/>
      <w:lvlJc w:val="left"/>
      <w:pPr>
        <w:ind w:left="3521" w:hanging="360"/>
      </w:pPr>
      <w:rPr>
        <w:rFonts w:hint="default"/>
        <w:lang w:val="ru-RU" w:eastAsia="en-US" w:bidi="ar-SA"/>
      </w:rPr>
    </w:lvl>
    <w:lvl w:ilvl="8" w:tplc="1E340DDA">
      <w:numFmt w:val="bullet"/>
      <w:lvlText w:val="•"/>
      <w:lvlJc w:val="left"/>
      <w:pPr>
        <w:ind w:left="3959" w:hanging="360"/>
      </w:pPr>
      <w:rPr>
        <w:rFonts w:hint="default"/>
        <w:lang w:val="ru-RU" w:eastAsia="en-US" w:bidi="ar-SA"/>
      </w:rPr>
    </w:lvl>
  </w:abstractNum>
  <w:abstractNum w:abstractNumId="350" w15:restartNumberingAfterBreak="0">
    <w:nsid w:val="63630DD8"/>
    <w:multiLevelType w:val="multilevel"/>
    <w:tmpl w:val="4494440C"/>
    <w:lvl w:ilvl="0">
      <w:start w:val="3"/>
      <w:numFmt w:val="decimal"/>
      <w:lvlText w:val="%1"/>
      <w:lvlJc w:val="left"/>
      <w:pPr>
        <w:ind w:left="528" w:hanging="420"/>
      </w:pPr>
      <w:rPr>
        <w:rFonts w:hint="default"/>
        <w:lang w:val="ru-RU" w:eastAsia="en-US" w:bidi="ar-SA"/>
      </w:rPr>
    </w:lvl>
    <w:lvl w:ilvl="1">
      <w:start w:val="2"/>
      <w:numFmt w:val="decimal"/>
      <w:lvlText w:val="%1.%2."/>
      <w:lvlJc w:val="left"/>
      <w:pPr>
        <w:ind w:left="528"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08"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401" w:hanging="600"/>
      </w:pPr>
      <w:rPr>
        <w:rFonts w:hint="default"/>
        <w:lang w:val="ru-RU" w:eastAsia="en-US" w:bidi="ar-SA"/>
      </w:rPr>
    </w:lvl>
    <w:lvl w:ilvl="4">
      <w:numFmt w:val="bullet"/>
      <w:lvlText w:val="•"/>
      <w:lvlJc w:val="left"/>
      <w:pPr>
        <w:ind w:left="3341" w:hanging="600"/>
      </w:pPr>
      <w:rPr>
        <w:rFonts w:hint="default"/>
        <w:lang w:val="ru-RU" w:eastAsia="en-US" w:bidi="ar-SA"/>
      </w:rPr>
    </w:lvl>
    <w:lvl w:ilvl="5">
      <w:numFmt w:val="bullet"/>
      <w:lvlText w:val="•"/>
      <w:lvlJc w:val="left"/>
      <w:pPr>
        <w:ind w:left="4282" w:hanging="600"/>
      </w:pPr>
      <w:rPr>
        <w:rFonts w:hint="default"/>
        <w:lang w:val="ru-RU" w:eastAsia="en-US" w:bidi="ar-SA"/>
      </w:rPr>
    </w:lvl>
    <w:lvl w:ilvl="6">
      <w:numFmt w:val="bullet"/>
      <w:lvlText w:val="•"/>
      <w:lvlJc w:val="left"/>
      <w:pPr>
        <w:ind w:left="5222" w:hanging="600"/>
      </w:pPr>
      <w:rPr>
        <w:rFonts w:hint="default"/>
        <w:lang w:val="ru-RU" w:eastAsia="en-US" w:bidi="ar-SA"/>
      </w:rPr>
    </w:lvl>
    <w:lvl w:ilvl="7">
      <w:numFmt w:val="bullet"/>
      <w:lvlText w:val="•"/>
      <w:lvlJc w:val="left"/>
      <w:pPr>
        <w:ind w:left="6163" w:hanging="600"/>
      </w:pPr>
      <w:rPr>
        <w:rFonts w:hint="default"/>
        <w:lang w:val="ru-RU" w:eastAsia="en-US" w:bidi="ar-SA"/>
      </w:rPr>
    </w:lvl>
    <w:lvl w:ilvl="8">
      <w:numFmt w:val="bullet"/>
      <w:lvlText w:val="•"/>
      <w:lvlJc w:val="left"/>
      <w:pPr>
        <w:ind w:left="7103" w:hanging="600"/>
      </w:pPr>
      <w:rPr>
        <w:rFonts w:hint="default"/>
        <w:lang w:val="ru-RU" w:eastAsia="en-US" w:bidi="ar-SA"/>
      </w:rPr>
    </w:lvl>
  </w:abstractNum>
  <w:abstractNum w:abstractNumId="351" w15:restartNumberingAfterBreak="0">
    <w:nsid w:val="63836B87"/>
    <w:multiLevelType w:val="hybridMultilevel"/>
    <w:tmpl w:val="F014BE6C"/>
    <w:lvl w:ilvl="0" w:tplc="B83439E8">
      <w:numFmt w:val="bullet"/>
      <w:lvlText w:val=""/>
      <w:lvlJc w:val="left"/>
      <w:pPr>
        <w:ind w:left="467" w:hanging="360"/>
      </w:pPr>
      <w:rPr>
        <w:rFonts w:ascii="Symbol" w:eastAsia="Symbol" w:hAnsi="Symbol" w:cs="Symbol" w:hint="default"/>
        <w:b w:val="0"/>
        <w:bCs w:val="0"/>
        <w:i w:val="0"/>
        <w:iCs w:val="0"/>
        <w:spacing w:val="0"/>
        <w:w w:val="100"/>
        <w:sz w:val="24"/>
        <w:szCs w:val="24"/>
        <w:lang w:val="ru-RU" w:eastAsia="en-US" w:bidi="ar-SA"/>
      </w:rPr>
    </w:lvl>
    <w:lvl w:ilvl="1" w:tplc="F1B8B7A6">
      <w:numFmt w:val="bullet"/>
      <w:lvlText w:val="•"/>
      <w:lvlJc w:val="left"/>
      <w:pPr>
        <w:ind w:left="897" w:hanging="360"/>
      </w:pPr>
      <w:rPr>
        <w:rFonts w:hint="default"/>
        <w:lang w:val="ru-RU" w:eastAsia="en-US" w:bidi="ar-SA"/>
      </w:rPr>
    </w:lvl>
    <w:lvl w:ilvl="2" w:tplc="F06E32D4">
      <w:numFmt w:val="bullet"/>
      <w:lvlText w:val="•"/>
      <w:lvlJc w:val="left"/>
      <w:pPr>
        <w:ind w:left="1334" w:hanging="360"/>
      </w:pPr>
      <w:rPr>
        <w:rFonts w:hint="default"/>
        <w:lang w:val="ru-RU" w:eastAsia="en-US" w:bidi="ar-SA"/>
      </w:rPr>
    </w:lvl>
    <w:lvl w:ilvl="3" w:tplc="4C9ECCFE">
      <w:numFmt w:val="bullet"/>
      <w:lvlText w:val="•"/>
      <w:lvlJc w:val="left"/>
      <w:pPr>
        <w:ind w:left="1772" w:hanging="360"/>
      </w:pPr>
      <w:rPr>
        <w:rFonts w:hint="default"/>
        <w:lang w:val="ru-RU" w:eastAsia="en-US" w:bidi="ar-SA"/>
      </w:rPr>
    </w:lvl>
    <w:lvl w:ilvl="4" w:tplc="E7A42ED6">
      <w:numFmt w:val="bullet"/>
      <w:lvlText w:val="•"/>
      <w:lvlJc w:val="left"/>
      <w:pPr>
        <w:ind w:left="2209" w:hanging="360"/>
      </w:pPr>
      <w:rPr>
        <w:rFonts w:hint="default"/>
        <w:lang w:val="ru-RU" w:eastAsia="en-US" w:bidi="ar-SA"/>
      </w:rPr>
    </w:lvl>
    <w:lvl w:ilvl="5" w:tplc="51360392">
      <w:numFmt w:val="bullet"/>
      <w:lvlText w:val="•"/>
      <w:lvlJc w:val="left"/>
      <w:pPr>
        <w:ind w:left="2647" w:hanging="360"/>
      </w:pPr>
      <w:rPr>
        <w:rFonts w:hint="default"/>
        <w:lang w:val="ru-RU" w:eastAsia="en-US" w:bidi="ar-SA"/>
      </w:rPr>
    </w:lvl>
    <w:lvl w:ilvl="6" w:tplc="717E6380">
      <w:numFmt w:val="bullet"/>
      <w:lvlText w:val="•"/>
      <w:lvlJc w:val="left"/>
      <w:pPr>
        <w:ind w:left="3084" w:hanging="360"/>
      </w:pPr>
      <w:rPr>
        <w:rFonts w:hint="default"/>
        <w:lang w:val="ru-RU" w:eastAsia="en-US" w:bidi="ar-SA"/>
      </w:rPr>
    </w:lvl>
    <w:lvl w:ilvl="7" w:tplc="B3B25E2E">
      <w:numFmt w:val="bullet"/>
      <w:lvlText w:val="•"/>
      <w:lvlJc w:val="left"/>
      <w:pPr>
        <w:ind w:left="3521" w:hanging="360"/>
      </w:pPr>
      <w:rPr>
        <w:rFonts w:hint="default"/>
        <w:lang w:val="ru-RU" w:eastAsia="en-US" w:bidi="ar-SA"/>
      </w:rPr>
    </w:lvl>
    <w:lvl w:ilvl="8" w:tplc="7DDC04FC">
      <w:numFmt w:val="bullet"/>
      <w:lvlText w:val="•"/>
      <w:lvlJc w:val="left"/>
      <w:pPr>
        <w:ind w:left="3959" w:hanging="360"/>
      </w:pPr>
      <w:rPr>
        <w:rFonts w:hint="default"/>
        <w:lang w:val="ru-RU" w:eastAsia="en-US" w:bidi="ar-SA"/>
      </w:rPr>
    </w:lvl>
  </w:abstractNum>
  <w:abstractNum w:abstractNumId="352" w15:restartNumberingAfterBreak="0">
    <w:nsid w:val="646676C7"/>
    <w:multiLevelType w:val="hybridMultilevel"/>
    <w:tmpl w:val="1EB21072"/>
    <w:lvl w:ilvl="0" w:tplc="69FC5F22">
      <w:numFmt w:val="bullet"/>
      <w:lvlText w:val=""/>
      <w:lvlJc w:val="left"/>
      <w:pPr>
        <w:ind w:left="252" w:hanging="284"/>
      </w:pPr>
      <w:rPr>
        <w:rFonts w:ascii="Symbol" w:eastAsia="Symbol" w:hAnsi="Symbol" w:cs="Symbol" w:hint="default"/>
        <w:b w:val="0"/>
        <w:bCs w:val="0"/>
        <w:i w:val="0"/>
        <w:iCs w:val="0"/>
        <w:spacing w:val="0"/>
        <w:w w:val="99"/>
        <w:sz w:val="20"/>
        <w:szCs w:val="20"/>
        <w:lang w:val="ru-RU" w:eastAsia="en-US" w:bidi="ar-SA"/>
      </w:rPr>
    </w:lvl>
    <w:lvl w:ilvl="1" w:tplc="15C0C038">
      <w:numFmt w:val="bullet"/>
      <w:lvlText w:val=""/>
      <w:lvlJc w:val="left"/>
      <w:pPr>
        <w:ind w:left="252" w:hanging="286"/>
      </w:pPr>
      <w:rPr>
        <w:rFonts w:ascii="Symbol" w:eastAsia="Symbol" w:hAnsi="Symbol" w:cs="Symbol" w:hint="default"/>
        <w:b w:val="0"/>
        <w:bCs w:val="0"/>
        <w:i w:val="0"/>
        <w:iCs w:val="0"/>
        <w:spacing w:val="0"/>
        <w:w w:val="100"/>
        <w:sz w:val="24"/>
        <w:szCs w:val="24"/>
        <w:lang w:val="ru-RU" w:eastAsia="en-US" w:bidi="ar-SA"/>
      </w:rPr>
    </w:lvl>
    <w:lvl w:ilvl="2" w:tplc="D0ACCF82">
      <w:numFmt w:val="bullet"/>
      <w:lvlText w:val="•"/>
      <w:lvlJc w:val="left"/>
      <w:pPr>
        <w:ind w:left="2421" w:hanging="286"/>
      </w:pPr>
      <w:rPr>
        <w:rFonts w:hint="default"/>
        <w:lang w:val="ru-RU" w:eastAsia="en-US" w:bidi="ar-SA"/>
      </w:rPr>
    </w:lvl>
    <w:lvl w:ilvl="3" w:tplc="6A361A88">
      <w:numFmt w:val="bullet"/>
      <w:lvlText w:val="•"/>
      <w:lvlJc w:val="left"/>
      <w:pPr>
        <w:ind w:left="3502" w:hanging="286"/>
      </w:pPr>
      <w:rPr>
        <w:rFonts w:hint="default"/>
        <w:lang w:val="ru-RU" w:eastAsia="en-US" w:bidi="ar-SA"/>
      </w:rPr>
    </w:lvl>
    <w:lvl w:ilvl="4" w:tplc="29F87ED6">
      <w:numFmt w:val="bullet"/>
      <w:lvlText w:val="•"/>
      <w:lvlJc w:val="left"/>
      <w:pPr>
        <w:ind w:left="4583" w:hanging="286"/>
      </w:pPr>
      <w:rPr>
        <w:rFonts w:hint="default"/>
        <w:lang w:val="ru-RU" w:eastAsia="en-US" w:bidi="ar-SA"/>
      </w:rPr>
    </w:lvl>
    <w:lvl w:ilvl="5" w:tplc="7B98D2B6">
      <w:numFmt w:val="bullet"/>
      <w:lvlText w:val="•"/>
      <w:lvlJc w:val="left"/>
      <w:pPr>
        <w:ind w:left="5664" w:hanging="286"/>
      </w:pPr>
      <w:rPr>
        <w:rFonts w:hint="default"/>
        <w:lang w:val="ru-RU" w:eastAsia="en-US" w:bidi="ar-SA"/>
      </w:rPr>
    </w:lvl>
    <w:lvl w:ilvl="6" w:tplc="2D2C3AB6">
      <w:numFmt w:val="bullet"/>
      <w:lvlText w:val="•"/>
      <w:lvlJc w:val="left"/>
      <w:pPr>
        <w:ind w:left="6745" w:hanging="286"/>
      </w:pPr>
      <w:rPr>
        <w:rFonts w:hint="default"/>
        <w:lang w:val="ru-RU" w:eastAsia="en-US" w:bidi="ar-SA"/>
      </w:rPr>
    </w:lvl>
    <w:lvl w:ilvl="7" w:tplc="E4E82B66">
      <w:numFmt w:val="bullet"/>
      <w:lvlText w:val="•"/>
      <w:lvlJc w:val="left"/>
      <w:pPr>
        <w:ind w:left="7826" w:hanging="286"/>
      </w:pPr>
      <w:rPr>
        <w:rFonts w:hint="default"/>
        <w:lang w:val="ru-RU" w:eastAsia="en-US" w:bidi="ar-SA"/>
      </w:rPr>
    </w:lvl>
    <w:lvl w:ilvl="8" w:tplc="57CC927C">
      <w:numFmt w:val="bullet"/>
      <w:lvlText w:val="•"/>
      <w:lvlJc w:val="left"/>
      <w:pPr>
        <w:ind w:left="8907" w:hanging="286"/>
      </w:pPr>
      <w:rPr>
        <w:rFonts w:hint="default"/>
        <w:lang w:val="ru-RU" w:eastAsia="en-US" w:bidi="ar-SA"/>
      </w:rPr>
    </w:lvl>
  </w:abstractNum>
  <w:abstractNum w:abstractNumId="353" w15:restartNumberingAfterBreak="0">
    <w:nsid w:val="64F01818"/>
    <w:multiLevelType w:val="hybridMultilevel"/>
    <w:tmpl w:val="F79C9F7E"/>
    <w:lvl w:ilvl="0" w:tplc="3CF87576">
      <w:start w:val="1"/>
      <w:numFmt w:val="decimal"/>
      <w:lvlText w:val="%1."/>
      <w:lvlJc w:val="left"/>
      <w:pPr>
        <w:ind w:left="49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955689FC">
      <w:numFmt w:val="bullet"/>
      <w:lvlText w:val="•"/>
      <w:lvlJc w:val="left"/>
      <w:pPr>
        <w:ind w:left="1556" w:hanging="240"/>
      </w:pPr>
      <w:rPr>
        <w:rFonts w:hint="default"/>
        <w:lang w:val="ru-RU" w:eastAsia="en-US" w:bidi="ar-SA"/>
      </w:rPr>
    </w:lvl>
    <w:lvl w:ilvl="2" w:tplc="13EEEFB0">
      <w:numFmt w:val="bullet"/>
      <w:lvlText w:val="•"/>
      <w:lvlJc w:val="left"/>
      <w:pPr>
        <w:ind w:left="2613" w:hanging="240"/>
      </w:pPr>
      <w:rPr>
        <w:rFonts w:hint="default"/>
        <w:lang w:val="ru-RU" w:eastAsia="en-US" w:bidi="ar-SA"/>
      </w:rPr>
    </w:lvl>
    <w:lvl w:ilvl="3" w:tplc="DBBEC032">
      <w:numFmt w:val="bullet"/>
      <w:lvlText w:val="•"/>
      <w:lvlJc w:val="left"/>
      <w:pPr>
        <w:ind w:left="3670" w:hanging="240"/>
      </w:pPr>
      <w:rPr>
        <w:rFonts w:hint="default"/>
        <w:lang w:val="ru-RU" w:eastAsia="en-US" w:bidi="ar-SA"/>
      </w:rPr>
    </w:lvl>
    <w:lvl w:ilvl="4" w:tplc="CA7A5974">
      <w:numFmt w:val="bullet"/>
      <w:lvlText w:val="•"/>
      <w:lvlJc w:val="left"/>
      <w:pPr>
        <w:ind w:left="4727" w:hanging="240"/>
      </w:pPr>
      <w:rPr>
        <w:rFonts w:hint="default"/>
        <w:lang w:val="ru-RU" w:eastAsia="en-US" w:bidi="ar-SA"/>
      </w:rPr>
    </w:lvl>
    <w:lvl w:ilvl="5" w:tplc="3C668B6C">
      <w:numFmt w:val="bullet"/>
      <w:lvlText w:val="•"/>
      <w:lvlJc w:val="left"/>
      <w:pPr>
        <w:ind w:left="5784" w:hanging="240"/>
      </w:pPr>
      <w:rPr>
        <w:rFonts w:hint="default"/>
        <w:lang w:val="ru-RU" w:eastAsia="en-US" w:bidi="ar-SA"/>
      </w:rPr>
    </w:lvl>
    <w:lvl w:ilvl="6" w:tplc="14DEDA42">
      <w:numFmt w:val="bullet"/>
      <w:lvlText w:val="•"/>
      <w:lvlJc w:val="left"/>
      <w:pPr>
        <w:ind w:left="6841" w:hanging="240"/>
      </w:pPr>
      <w:rPr>
        <w:rFonts w:hint="default"/>
        <w:lang w:val="ru-RU" w:eastAsia="en-US" w:bidi="ar-SA"/>
      </w:rPr>
    </w:lvl>
    <w:lvl w:ilvl="7" w:tplc="A15003DA">
      <w:numFmt w:val="bullet"/>
      <w:lvlText w:val="•"/>
      <w:lvlJc w:val="left"/>
      <w:pPr>
        <w:ind w:left="7898" w:hanging="240"/>
      </w:pPr>
      <w:rPr>
        <w:rFonts w:hint="default"/>
        <w:lang w:val="ru-RU" w:eastAsia="en-US" w:bidi="ar-SA"/>
      </w:rPr>
    </w:lvl>
    <w:lvl w:ilvl="8" w:tplc="3B2A1678">
      <w:numFmt w:val="bullet"/>
      <w:lvlText w:val="•"/>
      <w:lvlJc w:val="left"/>
      <w:pPr>
        <w:ind w:left="8955" w:hanging="240"/>
      </w:pPr>
      <w:rPr>
        <w:rFonts w:hint="default"/>
        <w:lang w:val="ru-RU" w:eastAsia="en-US" w:bidi="ar-SA"/>
      </w:rPr>
    </w:lvl>
  </w:abstractNum>
  <w:abstractNum w:abstractNumId="354" w15:restartNumberingAfterBreak="0">
    <w:nsid w:val="65094B4B"/>
    <w:multiLevelType w:val="hybridMultilevel"/>
    <w:tmpl w:val="6D92005C"/>
    <w:lvl w:ilvl="0" w:tplc="20E667E6">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745EA8D4">
      <w:numFmt w:val="bullet"/>
      <w:lvlText w:val="•"/>
      <w:lvlJc w:val="left"/>
      <w:pPr>
        <w:ind w:left="983" w:hanging="360"/>
      </w:pPr>
      <w:rPr>
        <w:rFonts w:hint="default"/>
        <w:lang w:val="ru-RU" w:eastAsia="en-US" w:bidi="ar-SA"/>
      </w:rPr>
    </w:lvl>
    <w:lvl w:ilvl="2" w:tplc="790E7818">
      <w:numFmt w:val="bullet"/>
      <w:lvlText w:val="•"/>
      <w:lvlJc w:val="left"/>
      <w:pPr>
        <w:ind w:left="1266" w:hanging="360"/>
      </w:pPr>
      <w:rPr>
        <w:rFonts w:hint="default"/>
        <w:lang w:val="ru-RU" w:eastAsia="en-US" w:bidi="ar-SA"/>
      </w:rPr>
    </w:lvl>
    <w:lvl w:ilvl="3" w:tplc="CC124D50">
      <w:numFmt w:val="bullet"/>
      <w:lvlText w:val="•"/>
      <w:lvlJc w:val="left"/>
      <w:pPr>
        <w:ind w:left="1550" w:hanging="360"/>
      </w:pPr>
      <w:rPr>
        <w:rFonts w:hint="default"/>
        <w:lang w:val="ru-RU" w:eastAsia="en-US" w:bidi="ar-SA"/>
      </w:rPr>
    </w:lvl>
    <w:lvl w:ilvl="4" w:tplc="45622D54">
      <w:numFmt w:val="bullet"/>
      <w:lvlText w:val="•"/>
      <w:lvlJc w:val="left"/>
      <w:pPr>
        <w:ind w:left="1833" w:hanging="360"/>
      </w:pPr>
      <w:rPr>
        <w:rFonts w:hint="default"/>
        <w:lang w:val="ru-RU" w:eastAsia="en-US" w:bidi="ar-SA"/>
      </w:rPr>
    </w:lvl>
    <w:lvl w:ilvl="5" w:tplc="68723FA4">
      <w:numFmt w:val="bullet"/>
      <w:lvlText w:val="•"/>
      <w:lvlJc w:val="left"/>
      <w:pPr>
        <w:ind w:left="2117" w:hanging="360"/>
      </w:pPr>
      <w:rPr>
        <w:rFonts w:hint="default"/>
        <w:lang w:val="ru-RU" w:eastAsia="en-US" w:bidi="ar-SA"/>
      </w:rPr>
    </w:lvl>
    <w:lvl w:ilvl="6" w:tplc="0938049E">
      <w:numFmt w:val="bullet"/>
      <w:lvlText w:val="•"/>
      <w:lvlJc w:val="left"/>
      <w:pPr>
        <w:ind w:left="2400" w:hanging="360"/>
      </w:pPr>
      <w:rPr>
        <w:rFonts w:hint="default"/>
        <w:lang w:val="ru-RU" w:eastAsia="en-US" w:bidi="ar-SA"/>
      </w:rPr>
    </w:lvl>
    <w:lvl w:ilvl="7" w:tplc="99A25BF0">
      <w:numFmt w:val="bullet"/>
      <w:lvlText w:val="•"/>
      <w:lvlJc w:val="left"/>
      <w:pPr>
        <w:ind w:left="2683" w:hanging="360"/>
      </w:pPr>
      <w:rPr>
        <w:rFonts w:hint="default"/>
        <w:lang w:val="ru-RU" w:eastAsia="en-US" w:bidi="ar-SA"/>
      </w:rPr>
    </w:lvl>
    <w:lvl w:ilvl="8" w:tplc="6E02DB4A">
      <w:numFmt w:val="bullet"/>
      <w:lvlText w:val="•"/>
      <w:lvlJc w:val="left"/>
      <w:pPr>
        <w:ind w:left="2967" w:hanging="360"/>
      </w:pPr>
      <w:rPr>
        <w:rFonts w:hint="default"/>
        <w:lang w:val="ru-RU" w:eastAsia="en-US" w:bidi="ar-SA"/>
      </w:rPr>
    </w:lvl>
  </w:abstractNum>
  <w:abstractNum w:abstractNumId="355" w15:restartNumberingAfterBreak="0">
    <w:nsid w:val="653B4E92"/>
    <w:multiLevelType w:val="hybridMultilevel"/>
    <w:tmpl w:val="1692236E"/>
    <w:lvl w:ilvl="0" w:tplc="7D9E93D8">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2E865184">
      <w:numFmt w:val="bullet"/>
      <w:lvlText w:val="•"/>
      <w:lvlJc w:val="left"/>
      <w:pPr>
        <w:ind w:left="983" w:hanging="360"/>
      </w:pPr>
      <w:rPr>
        <w:rFonts w:hint="default"/>
        <w:lang w:val="ru-RU" w:eastAsia="en-US" w:bidi="ar-SA"/>
      </w:rPr>
    </w:lvl>
    <w:lvl w:ilvl="2" w:tplc="864EC94E">
      <w:numFmt w:val="bullet"/>
      <w:lvlText w:val="•"/>
      <w:lvlJc w:val="left"/>
      <w:pPr>
        <w:ind w:left="1266" w:hanging="360"/>
      </w:pPr>
      <w:rPr>
        <w:rFonts w:hint="default"/>
        <w:lang w:val="ru-RU" w:eastAsia="en-US" w:bidi="ar-SA"/>
      </w:rPr>
    </w:lvl>
    <w:lvl w:ilvl="3" w:tplc="56FA4B74">
      <w:numFmt w:val="bullet"/>
      <w:lvlText w:val="•"/>
      <w:lvlJc w:val="left"/>
      <w:pPr>
        <w:ind w:left="1550" w:hanging="360"/>
      </w:pPr>
      <w:rPr>
        <w:rFonts w:hint="default"/>
        <w:lang w:val="ru-RU" w:eastAsia="en-US" w:bidi="ar-SA"/>
      </w:rPr>
    </w:lvl>
    <w:lvl w:ilvl="4" w:tplc="2CD689FA">
      <w:numFmt w:val="bullet"/>
      <w:lvlText w:val="•"/>
      <w:lvlJc w:val="left"/>
      <w:pPr>
        <w:ind w:left="1833" w:hanging="360"/>
      </w:pPr>
      <w:rPr>
        <w:rFonts w:hint="default"/>
        <w:lang w:val="ru-RU" w:eastAsia="en-US" w:bidi="ar-SA"/>
      </w:rPr>
    </w:lvl>
    <w:lvl w:ilvl="5" w:tplc="ADCABE6E">
      <w:numFmt w:val="bullet"/>
      <w:lvlText w:val="•"/>
      <w:lvlJc w:val="left"/>
      <w:pPr>
        <w:ind w:left="2117" w:hanging="360"/>
      </w:pPr>
      <w:rPr>
        <w:rFonts w:hint="default"/>
        <w:lang w:val="ru-RU" w:eastAsia="en-US" w:bidi="ar-SA"/>
      </w:rPr>
    </w:lvl>
    <w:lvl w:ilvl="6" w:tplc="25908C1E">
      <w:numFmt w:val="bullet"/>
      <w:lvlText w:val="•"/>
      <w:lvlJc w:val="left"/>
      <w:pPr>
        <w:ind w:left="2400" w:hanging="360"/>
      </w:pPr>
      <w:rPr>
        <w:rFonts w:hint="default"/>
        <w:lang w:val="ru-RU" w:eastAsia="en-US" w:bidi="ar-SA"/>
      </w:rPr>
    </w:lvl>
    <w:lvl w:ilvl="7" w:tplc="03D8C82A">
      <w:numFmt w:val="bullet"/>
      <w:lvlText w:val="•"/>
      <w:lvlJc w:val="left"/>
      <w:pPr>
        <w:ind w:left="2683" w:hanging="360"/>
      </w:pPr>
      <w:rPr>
        <w:rFonts w:hint="default"/>
        <w:lang w:val="ru-RU" w:eastAsia="en-US" w:bidi="ar-SA"/>
      </w:rPr>
    </w:lvl>
    <w:lvl w:ilvl="8" w:tplc="69AEA006">
      <w:numFmt w:val="bullet"/>
      <w:lvlText w:val="•"/>
      <w:lvlJc w:val="left"/>
      <w:pPr>
        <w:ind w:left="2967" w:hanging="360"/>
      </w:pPr>
      <w:rPr>
        <w:rFonts w:hint="default"/>
        <w:lang w:val="ru-RU" w:eastAsia="en-US" w:bidi="ar-SA"/>
      </w:rPr>
    </w:lvl>
  </w:abstractNum>
  <w:abstractNum w:abstractNumId="356" w15:restartNumberingAfterBreak="0">
    <w:nsid w:val="65540A82"/>
    <w:multiLevelType w:val="hybridMultilevel"/>
    <w:tmpl w:val="AFF83706"/>
    <w:lvl w:ilvl="0" w:tplc="55448B16">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6E985D06">
      <w:numFmt w:val="bullet"/>
      <w:lvlText w:val="•"/>
      <w:lvlJc w:val="left"/>
      <w:pPr>
        <w:ind w:left="889" w:hanging="360"/>
      </w:pPr>
      <w:rPr>
        <w:rFonts w:hint="default"/>
        <w:lang w:val="ru-RU" w:eastAsia="en-US" w:bidi="ar-SA"/>
      </w:rPr>
    </w:lvl>
    <w:lvl w:ilvl="2" w:tplc="236422E4">
      <w:numFmt w:val="bullet"/>
      <w:lvlText w:val="•"/>
      <w:lvlJc w:val="left"/>
      <w:pPr>
        <w:ind w:left="1299" w:hanging="360"/>
      </w:pPr>
      <w:rPr>
        <w:rFonts w:hint="default"/>
        <w:lang w:val="ru-RU" w:eastAsia="en-US" w:bidi="ar-SA"/>
      </w:rPr>
    </w:lvl>
    <w:lvl w:ilvl="3" w:tplc="E3C6A5A0">
      <w:numFmt w:val="bullet"/>
      <w:lvlText w:val="•"/>
      <w:lvlJc w:val="left"/>
      <w:pPr>
        <w:ind w:left="1709" w:hanging="360"/>
      </w:pPr>
      <w:rPr>
        <w:rFonts w:hint="default"/>
        <w:lang w:val="ru-RU" w:eastAsia="en-US" w:bidi="ar-SA"/>
      </w:rPr>
    </w:lvl>
    <w:lvl w:ilvl="4" w:tplc="6ECE5492">
      <w:numFmt w:val="bullet"/>
      <w:lvlText w:val="•"/>
      <w:lvlJc w:val="left"/>
      <w:pPr>
        <w:ind w:left="2118" w:hanging="360"/>
      </w:pPr>
      <w:rPr>
        <w:rFonts w:hint="default"/>
        <w:lang w:val="ru-RU" w:eastAsia="en-US" w:bidi="ar-SA"/>
      </w:rPr>
    </w:lvl>
    <w:lvl w:ilvl="5" w:tplc="ED72BB3C">
      <w:numFmt w:val="bullet"/>
      <w:lvlText w:val="•"/>
      <w:lvlJc w:val="left"/>
      <w:pPr>
        <w:ind w:left="2528" w:hanging="360"/>
      </w:pPr>
      <w:rPr>
        <w:rFonts w:hint="default"/>
        <w:lang w:val="ru-RU" w:eastAsia="en-US" w:bidi="ar-SA"/>
      </w:rPr>
    </w:lvl>
    <w:lvl w:ilvl="6" w:tplc="86BA3280">
      <w:numFmt w:val="bullet"/>
      <w:lvlText w:val="•"/>
      <w:lvlJc w:val="left"/>
      <w:pPr>
        <w:ind w:left="2938" w:hanging="360"/>
      </w:pPr>
      <w:rPr>
        <w:rFonts w:hint="default"/>
        <w:lang w:val="ru-RU" w:eastAsia="en-US" w:bidi="ar-SA"/>
      </w:rPr>
    </w:lvl>
    <w:lvl w:ilvl="7" w:tplc="CFEC2A7A">
      <w:numFmt w:val="bullet"/>
      <w:lvlText w:val="•"/>
      <w:lvlJc w:val="left"/>
      <w:pPr>
        <w:ind w:left="3347" w:hanging="360"/>
      </w:pPr>
      <w:rPr>
        <w:rFonts w:hint="default"/>
        <w:lang w:val="ru-RU" w:eastAsia="en-US" w:bidi="ar-SA"/>
      </w:rPr>
    </w:lvl>
    <w:lvl w:ilvl="8" w:tplc="EC7E2C44">
      <w:numFmt w:val="bullet"/>
      <w:lvlText w:val="•"/>
      <w:lvlJc w:val="left"/>
      <w:pPr>
        <w:ind w:left="3757" w:hanging="360"/>
      </w:pPr>
      <w:rPr>
        <w:rFonts w:hint="default"/>
        <w:lang w:val="ru-RU" w:eastAsia="en-US" w:bidi="ar-SA"/>
      </w:rPr>
    </w:lvl>
  </w:abstractNum>
  <w:abstractNum w:abstractNumId="357" w15:restartNumberingAfterBreak="0">
    <w:nsid w:val="658A2220"/>
    <w:multiLevelType w:val="hybridMultilevel"/>
    <w:tmpl w:val="CADE48AE"/>
    <w:lvl w:ilvl="0" w:tplc="B9BA8C88">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C0A86ED6">
      <w:numFmt w:val="bullet"/>
      <w:lvlText w:val="•"/>
      <w:lvlJc w:val="left"/>
      <w:pPr>
        <w:ind w:left="889" w:hanging="360"/>
      </w:pPr>
      <w:rPr>
        <w:rFonts w:hint="default"/>
        <w:lang w:val="ru-RU" w:eastAsia="en-US" w:bidi="ar-SA"/>
      </w:rPr>
    </w:lvl>
    <w:lvl w:ilvl="2" w:tplc="6A6C1E38">
      <w:numFmt w:val="bullet"/>
      <w:lvlText w:val="•"/>
      <w:lvlJc w:val="left"/>
      <w:pPr>
        <w:ind w:left="1299" w:hanging="360"/>
      </w:pPr>
      <w:rPr>
        <w:rFonts w:hint="default"/>
        <w:lang w:val="ru-RU" w:eastAsia="en-US" w:bidi="ar-SA"/>
      </w:rPr>
    </w:lvl>
    <w:lvl w:ilvl="3" w:tplc="A4CCC9C0">
      <w:numFmt w:val="bullet"/>
      <w:lvlText w:val="•"/>
      <w:lvlJc w:val="left"/>
      <w:pPr>
        <w:ind w:left="1709" w:hanging="360"/>
      </w:pPr>
      <w:rPr>
        <w:rFonts w:hint="default"/>
        <w:lang w:val="ru-RU" w:eastAsia="en-US" w:bidi="ar-SA"/>
      </w:rPr>
    </w:lvl>
    <w:lvl w:ilvl="4" w:tplc="716CDDBE">
      <w:numFmt w:val="bullet"/>
      <w:lvlText w:val="•"/>
      <w:lvlJc w:val="left"/>
      <w:pPr>
        <w:ind w:left="2118" w:hanging="360"/>
      </w:pPr>
      <w:rPr>
        <w:rFonts w:hint="default"/>
        <w:lang w:val="ru-RU" w:eastAsia="en-US" w:bidi="ar-SA"/>
      </w:rPr>
    </w:lvl>
    <w:lvl w:ilvl="5" w:tplc="67C0CFCE">
      <w:numFmt w:val="bullet"/>
      <w:lvlText w:val="•"/>
      <w:lvlJc w:val="left"/>
      <w:pPr>
        <w:ind w:left="2528" w:hanging="360"/>
      </w:pPr>
      <w:rPr>
        <w:rFonts w:hint="default"/>
        <w:lang w:val="ru-RU" w:eastAsia="en-US" w:bidi="ar-SA"/>
      </w:rPr>
    </w:lvl>
    <w:lvl w:ilvl="6" w:tplc="9CC475BC">
      <w:numFmt w:val="bullet"/>
      <w:lvlText w:val="•"/>
      <w:lvlJc w:val="left"/>
      <w:pPr>
        <w:ind w:left="2938" w:hanging="360"/>
      </w:pPr>
      <w:rPr>
        <w:rFonts w:hint="default"/>
        <w:lang w:val="ru-RU" w:eastAsia="en-US" w:bidi="ar-SA"/>
      </w:rPr>
    </w:lvl>
    <w:lvl w:ilvl="7" w:tplc="3F8C6B0E">
      <w:numFmt w:val="bullet"/>
      <w:lvlText w:val="•"/>
      <w:lvlJc w:val="left"/>
      <w:pPr>
        <w:ind w:left="3347" w:hanging="360"/>
      </w:pPr>
      <w:rPr>
        <w:rFonts w:hint="default"/>
        <w:lang w:val="ru-RU" w:eastAsia="en-US" w:bidi="ar-SA"/>
      </w:rPr>
    </w:lvl>
    <w:lvl w:ilvl="8" w:tplc="744AC870">
      <w:numFmt w:val="bullet"/>
      <w:lvlText w:val="•"/>
      <w:lvlJc w:val="left"/>
      <w:pPr>
        <w:ind w:left="3757" w:hanging="360"/>
      </w:pPr>
      <w:rPr>
        <w:rFonts w:hint="default"/>
        <w:lang w:val="ru-RU" w:eastAsia="en-US" w:bidi="ar-SA"/>
      </w:rPr>
    </w:lvl>
  </w:abstractNum>
  <w:abstractNum w:abstractNumId="358" w15:restartNumberingAfterBreak="0">
    <w:nsid w:val="6591342F"/>
    <w:multiLevelType w:val="hybridMultilevel"/>
    <w:tmpl w:val="4C9AFE06"/>
    <w:lvl w:ilvl="0" w:tplc="F9583BBA">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C55E21D0">
      <w:numFmt w:val="bullet"/>
      <w:lvlText w:val="•"/>
      <w:lvlJc w:val="left"/>
      <w:pPr>
        <w:ind w:left="983" w:hanging="360"/>
      </w:pPr>
      <w:rPr>
        <w:rFonts w:hint="default"/>
        <w:lang w:val="ru-RU" w:eastAsia="en-US" w:bidi="ar-SA"/>
      </w:rPr>
    </w:lvl>
    <w:lvl w:ilvl="2" w:tplc="79C4B3FA">
      <w:numFmt w:val="bullet"/>
      <w:lvlText w:val="•"/>
      <w:lvlJc w:val="left"/>
      <w:pPr>
        <w:ind w:left="1266" w:hanging="360"/>
      </w:pPr>
      <w:rPr>
        <w:rFonts w:hint="default"/>
        <w:lang w:val="ru-RU" w:eastAsia="en-US" w:bidi="ar-SA"/>
      </w:rPr>
    </w:lvl>
    <w:lvl w:ilvl="3" w:tplc="0FCC71D4">
      <w:numFmt w:val="bullet"/>
      <w:lvlText w:val="•"/>
      <w:lvlJc w:val="left"/>
      <w:pPr>
        <w:ind w:left="1550" w:hanging="360"/>
      </w:pPr>
      <w:rPr>
        <w:rFonts w:hint="default"/>
        <w:lang w:val="ru-RU" w:eastAsia="en-US" w:bidi="ar-SA"/>
      </w:rPr>
    </w:lvl>
    <w:lvl w:ilvl="4" w:tplc="75C21D0E">
      <w:numFmt w:val="bullet"/>
      <w:lvlText w:val="•"/>
      <w:lvlJc w:val="left"/>
      <w:pPr>
        <w:ind w:left="1833" w:hanging="360"/>
      </w:pPr>
      <w:rPr>
        <w:rFonts w:hint="default"/>
        <w:lang w:val="ru-RU" w:eastAsia="en-US" w:bidi="ar-SA"/>
      </w:rPr>
    </w:lvl>
    <w:lvl w:ilvl="5" w:tplc="07800F54">
      <w:numFmt w:val="bullet"/>
      <w:lvlText w:val="•"/>
      <w:lvlJc w:val="left"/>
      <w:pPr>
        <w:ind w:left="2117" w:hanging="360"/>
      </w:pPr>
      <w:rPr>
        <w:rFonts w:hint="default"/>
        <w:lang w:val="ru-RU" w:eastAsia="en-US" w:bidi="ar-SA"/>
      </w:rPr>
    </w:lvl>
    <w:lvl w:ilvl="6" w:tplc="679EB3D6">
      <w:numFmt w:val="bullet"/>
      <w:lvlText w:val="•"/>
      <w:lvlJc w:val="left"/>
      <w:pPr>
        <w:ind w:left="2400" w:hanging="360"/>
      </w:pPr>
      <w:rPr>
        <w:rFonts w:hint="default"/>
        <w:lang w:val="ru-RU" w:eastAsia="en-US" w:bidi="ar-SA"/>
      </w:rPr>
    </w:lvl>
    <w:lvl w:ilvl="7" w:tplc="ADC03242">
      <w:numFmt w:val="bullet"/>
      <w:lvlText w:val="•"/>
      <w:lvlJc w:val="left"/>
      <w:pPr>
        <w:ind w:left="2683" w:hanging="360"/>
      </w:pPr>
      <w:rPr>
        <w:rFonts w:hint="default"/>
        <w:lang w:val="ru-RU" w:eastAsia="en-US" w:bidi="ar-SA"/>
      </w:rPr>
    </w:lvl>
    <w:lvl w:ilvl="8" w:tplc="86DA0146">
      <w:numFmt w:val="bullet"/>
      <w:lvlText w:val="•"/>
      <w:lvlJc w:val="left"/>
      <w:pPr>
        <w:ind w:left="2967" w:hanging="360"/>
      </w:pPr>
      <w:rPr>
        <w:rFonts w:hint="default"/>
        <w:lang w:val="ru-RU" w:eastAsia="en-US" w:bidi="ar-SA"/>
      </w:rPr>
    </w:lvl>
  </w:abstractNum>
  <w:abstractNum w:abstractNumId="359" w15:restartNumberingAfterBreak="0">
    <w:nsid w:val="664825D5"/>
    <w:multiLevelType w:val="hybridMultilevel"/>
    <w:tmpl w:val="1526AD82"/>
    <w:lvl w:ilvl="0" w:tplc="F88473BA">
      <w:start w:val="1"/>
      <w:numFmt w:val="decimal"/>
      <w:lvlText w:val="%1."/>
      <w:lvlJc w:val="left"/>
      <w:pPr>
        <w:ind w:left="418" w:hanging="243"/>
        <w:jc w:val="right"/>
      </w:pPr>
      <w:rPr>
        <w:rFonts w:hint="default"/>
        <w:spacing w:val="0"/>
        <w:w w:val="100"/>
        <w:lang w:val="ru-RU" w:eastAsia="en-US" w:bidi="ar-SA"/>
      </w:rPr>
    </w:lvl>
    <w:lvl w:ilvl="1" w:tplc="083AD4E8">
      <w:numFmt w:val="bullet"/>
      <w:lvlText w:val="•"/>
      <w:lvlJc w:val="left"/>
      <w:pPr>
        <w:ind w:left="1132" w:hanging="243"/>
      </w:pPr>
      <w:rPr>
        <w:rFonts w:hint="default"/>
        <w:lang w:val="ru-RU" w:eastAsia="en-US" w:bidi="ar-SA"/>
      </w:rPr>
    </w:lvl>
    <w:lvl w:ilvl="2" w:tplc="4FB2BE46">
      <w:numFmt w:val="bullet"/>
      <w:lvlText w:val="•"/>
      <w:lvlJc w:val="left"/>
      <w:pPr>
        <w:ind w:left="1844" w:hanging="243"/>
      </w:pPr>
      <w:rPr>
        <w:rFonts w:hint="default"/>
        <w:lang w:val="ru-RU" w:eastAsia="en-US" w:bidi="ar-SA"/>
      </w:rPr>
    </w:lvl>
    <w:lvl w:ilvl="3" w:tplc="1CAC4CCA">
      <w:numFmt w:val="bullet"/>
      <w:lvlText w:val="•"/>
      <w:lvlJc w:val="left"/>
      <w:pPr>
        <w:ind w:left="2556" w:hanging="243"/>
      </w:pPr>
      <w:rPr>
        <w:rFonts w:hint="default"/>
        <w:lang w:val="ru-RU" w:eastAsia="en-US" w:bidi="ar-SA"/>
      </w:rPr>
    </w:lvl>
    <w:lvl w:ilvl="4" w:tplc="378A191C">
      <w:numFmt w:val="bullet"/>
      <w:lvlText w:val="•"/>
      <w:lvlJc w:val="left"/>
      <w:pPr>
        <w:ind w:left="3268" w:hanging="243"/>
      </w:pPr>
      <w:rPr>
        <w:rFonts w:hint="default"/>
        <w:lang w:val="ru-RU" w:eastAsia="en-US" w:bidi="ar-SA"/>
      </w:rPr>
    </w:lvl>
    <w:lvl w:ilvl="5" w:tplc="BACEEE4E">
      <w:numFmt w:val="bullet"/>
      <w:lvlText w:val="•"/>
      <w:lvlJc w:val="left"/>
      <w:pPr>
        <w:ind w:left="3981" w:hanging="243"/>
      </w:pPr>
      <w:rPr>
        <w:rFonts w:hint="default"/>
        <w:lang w:val="ru-RU" w:eastAsia="en-US" w:bidi="ar-SA"/>
      </w:rPr>
    </w:lvl>
    <w:lvl w:ilvl="6" w:tplc="AE628930">
      <w:numFmt w:val="bullet"/>
      <w:lvlText w:val="•"/>
      <w:lvlJc w:val="left"/>
      <w:pPr>
        <w:ind w:left="4693" w:hanging="243"/>
      </w:pPr>
      <w:rPr>
        <w:rFonts w:hint="default"/>
        <w:lang w:val="ru-RU" w:eastAsia="en-US" w:bidi="ar-SA"/>
      </w:rPr>
    </w:lvl>
    <w:lvl w:ilvl="7" w:tplc="744AC93C">
      <w:numFmt w:val="bullet"/>
      <w:lvlText w:val="•"/>
      <w:lvlJc w:val="left"/>
      <w:pPr>
        <w:ind w:left="5405" w:hanging="243"/>
      </w:pPr>
      <w:rPr>
        <w:rFonts w:hint="default"/>
        <w:lang w:val="ru-RU" w:eastAsia="en-US" w:bidi="ar-SA"/>
      </w:rPr>
    </w:lvl>
    <w:lvl w:ilvl="8" w:tplc="82AA3F0A">
      <w:numFmt w:val="bullet"/>
      <w:lvlText w:val="•"/>
      <w:lvlJc w:val="left"/>
      <w:pPr>
        <w:ind w:left="6117" w:hanging="243"/>
      </w:pPr>
      <w:rPr>
        <w:rFonts w:hint="default"/>
        <w:lang w:val="ru-RU" w:eastAsia="en-US" w:bidi="ar-SA"/>
      </w:rPr>
    </w:lvl>
  </w:abstractNum>
  <w:abstractNum w:abstractNumId="360" w15:restartNumberingAfterBreak="0">
    <w:nsid w:val="66AB0373"/>
    <w:multiLevelType w:val="hybridMultilevel"/>
    <w:tmpl w:val="24CC0024"/>
    <w:lvl w:ilvl="0" w:tplc="D7800808">
      <w:numFmt w:val="bullet"/>
      <w:lvlText w:val="•"/>
      <w:lvlJc w:val="left"/>
      <w:pPr>
        <w:ind w:left="357"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81A4D7E2">
      <w:numFmt w:val="bullet"/>
      <w:lvlText w:val="•"/>
      <w:lvlJc w:val="left"/>
      <w:pPr>
        <w:ind w:left="1410" w:hanging="144"/>
      </w:pPr>
      <w:rPr>
        <w:rFonts w:hint="default"/>
        <w:lang w:val="ru-RU" w:eastAsia="en-US" w:bidi="ar-SA"/>
      </w:rPr>
    </w:lvl>
    <w:lvl w:ilvl="2" w:tplc="9D4CD7D8">
      <w:numFmt w:val="bullet"/>
      <w:lvlText w:val="•"/>
      <w:lvlJc w:val="left"/>
      <w:pPr>
        <w:ind w:left="2461" w:hanging="144"/>
      </w:pPr>
      <w:rPr>
        <w:rFonts w:hint="default"/>
        <w:lang w:val="ru-RU" w:eastAsia="en-US" w:bidi="ar-SA"/>
      </w:rPr>
    </w:lvl>
    <w:lvl w:ilvl="3" w:tplc="315C0226">
      <w:numFmt w:val="bullet"/>
      <w:lvlText w:val="•"/>
      <w:lvlJc w:val="left"/>
      <w:pPr>
        <w:ind w:left="3511" w:hanging="144"/>
      </w:pPr>
      <w:rPr>
        <w:rFonts w:hint="default"/>
        <w:lang w:val="ru-RU" w:eastAsia="en-US" w:bidi="ar-SA"/>
      </w:rPr>
    </w:lvl>
    <w:lvl w:ilvl="4" w:tplc="CDC6C5FA">
      <w:numFmt w:val="bullet"/>
      <w:lvlText w:val="•"/>
      <w:lvlJc w:val="left"/>
      <w:pPr>
        <w:ind w:left="4562" w:hanging="144"/>
      </w:pPr>
      <w:rPr>
        <w:rFonts w:hint="default"/>
        <w:lang w:val="ru-RU" w:eastAsia="en-US" w:bidi="ar-SA"/>
      </w:rPr>
    </w:lvl>
    <w:lvl w:ilvl="5" w:tplc="A6E4F3B0">
      <w:numFmt w:val="bullet"/>
      <w:lvlText w:val="•"/>
      <w:lvlJc w:val="left"/>
      <w:pPr>
        <w:ind w:left="5613" w:hanging="144"/>
      </w:pPr>
      <w:rPr>
        <w:rFonts w:hint="default"/>
        <w:lang w:val="ru-RU" w:eastAsia="en-US" w:bidi="ar-SA"/>
      </w:rPr>
    </w:lvl>
    <w:lvl w:ilvl="6" w:tplc="6A6C2670">
      <w:numFmt w:val="bullet"/>
      <w:lvlText w:val="•"/>
      <w:lvlJc w:val="left"/>
      <w:pPr>
        <w:ind w:left="6663" w:hanging="144"/>
      </w:pPr>
      <w:rPr>
        <w:rFonts w:hint="default"/>
        <w:lang w:val="ru-RU" w:eastAsia="en-US" w:bidi="ar-SA"/>
      </w:rPr>
    </w:lvl>
    <w:lvl w:ilvl="7" w:tplc="0E7C1C48">
      <w:numFmt w:val="bullet"/>
      <w:lvlText w:val="•"/>
      <w:lvlJc w:val="left"/>
      <w:pPr>
        <w:ind w:left="7714" w:hanging="144"/>
      </w:pPr>
      <w:rPr>
        <w:rFonts w:hint="default"/>
        <w:lang w:val="ru-RU" w:eastAsia="en-US" w:bidi="ar-SA"/>
      </w:rPr>
    </w:lvl>
    <w:lvl w:ilvl="8" w:tplc="539C0448">
      <w:numFmt w:val="bullet"/>
      <w:lvlText w:val="•"/>
      <w:lvlJc w:val="left"/>
      <w:pPr>
        <w:ind w:left="8765" w:hanging="144"/>
      </w:pPr>
      <w:rPr>
        <w:rFonts w:hint="default"/>
        <w:lang w:val="ru-RU" w:eastAsia="en-US" w:bidi="ar-SA"/>
      </w:rPr>
    </w:lvl>
  </w:abstractNum>
  <w:abstractNum w:abstractNumId="361" w15:restartNumberingAfterBreak="0">
    <w:nsid w:val="66D5571B"/>
    <w:multiLevelType w:val="multilevel"/>
    <w:tmpl w:val="52F29B4A"/>
    <w:lvl w:ilvl="0">
      <w:start w:val="3"/>
      <w:numFmt w:val="decimal"/>
      <w:lvlText w:val="%1"/>
      <w:lvlJc w:val="left"/>
      <w:pPr>
        <w:ind w:left="1763" w:hanging="600"/>
      </w:pPr>
      <w:rPr>
        <w:rFonts w:hint="default"/>
        <w:lang w:val="ru-RU" w:eastAsia="en-US" w:bidi="ar-SA"/>
      </w:rPr>
    </w:lvl>
    <w:lvl w:ilvl="1">
      <w:start w:val="2"/>
      <w:numFmt w:val="decimal"/>
      <w:lvlText w:val="%1.%2"/>
      <w:lvlJc w:val="left"/>
      <w:pPr>
        <w:ind w:left="1763" w:hanging="600"/>
      </w:pPr>
      <w:rPr>
        <w:rFonts w:hint="default"/>
        <w:lang w:val="ru-RU" w:eastAsia="en-US" w:bidi="ar-SA"/>
      </w:rPr>
    </w:lvl>
    <w:lvl w:ilvl="2">
      <w:start w:val="4"/>
      <w:numFmt w:val="decimal"/>
      <w:lvlText w:val="%1.%2.%3."/>
      <w:lvlJc w:val="left"/>
      <w:pPr>
        <w:ind w:left="1763" w:hanging="600"/>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4425" w:hanging="600"/>
      </w:pPr>
      <w:rPr>
        <w:rFonts w:hint="default"/>
        <w:lang w:val="ru-RU" w:eastAsia="en-US" w:bidi="ar-SA"/>
      </w:rPr>
    </w:lvl>
    <w:lvl w:ilvl="4">
      <w:numFmt w:val="bullet"/>
      <w:lvlText w:val="•"/>
      <w:lvlJc w:val="left"/>
      <w:pPr>
        <w:ind w:left="5314" w:hanging="600"/>
      </w:pPr>
      <w:rPr>
        <w:rFonts w:hint="default"/>
        <w:lang w:val="ru-RU" w:eastAsia="en-US" w:bidi="ar-SA"/>
      </w:rPr>
    </w:lvl>
    <w:lvl w:ilvl="5">
      <w:numFmt w:val="bullet"/>
      <w:lvlText w:val="•"/>
      <w:lvlJc w:val="left"/>
      <w:pPr>
        <w:ind w:left="6203" w:hanging="600"/>
      </w:pPr>
      <w:rPr>
        <w:rFonts w:hint="default"/>
        <w:lang w:val="ru-RU" w:eastAsia="en-US" w:bidi="ar-SA"/>
      </w:rPr>
    </w:lvl>
    <w:lvl w:ilvl="6">
      <w:numFmt w:val="bullet"/>
      <w:lvlText w:val="•"/>
      <w:lvlJc w:val="left"/>
      <w:pPr>
        <w:ind w:left="7091" w:hanging="600"/>
      </w:pPr>
      <w:rPr>
        <w:rFonts w:hint="default"/>
        <w:lang w:val="ru-RU" w:eastAsia="en-US" w:bidi="ar-SA"/>
      </w:rPr>
    </w:lvl>
    <w:lvl w:ilvl="7">
      <w:numFmt w:val="bullet"/>
      <w:lvlText w:val="•"/>
      <w:lvlJc w:val="left"/>
      <w:pPr>
        <w:ind w:left="7980" w:hanging="600"/>
      </w:pPr>
      <w:rPr>
        <w:rFonts w:hint="default"/>
        <w:lang w:val="ru-RU" w:eastAsia="en-US" w:bidi="ar-SA"/>
      </w:rPr>
    </w:lvl>
    <w:lvl w:ilvl="8">
      <w:numFmt w:val="bullet"/>
      <w:lvlText w:val="•"/>
      <w:lvlJc w:val="left"/>
      <w:pPr>
        <w:ind w:left="8869" w:hanging="600"/>
      </w:pPr>
      <w:rPr>
        <w:rFonts w:hint="default"/>
        <w:lang w:val="ru-RU" w:eastAsia="en-US" w:bidi="ar-SA"/>
      </w:rPr>
    </w:lvl>
  </w:abstractNum>
  <w:abstractNum w:abstractNumId="362" w15:restartNumberingAfterBreak="0">
    <w:nsid w:val="66D7038D"/>
    <w:multiLevelType w:val="hybridMultilevel"/>
    <w:tmpl w:val="A8C07120"/>
    <w:lvl w:ilvl="0" w:tplc="72604614">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D5D8746C">
      <w:numFmt w:val="bullet"/>
      <w:lvlText w:val="•"/>
      <w:lvlJc w:val="left"/>
      <w:pPr>
        <w:ind w:left="1113" w:hanging="360"/>
      </w:pPr>
      <w:rPr>
        <w:rFonts w:hint="default"/>
        <w:lang w:val="ru-RU" w:eastAsia="en-US" w:bidi="ar-SA"/>
      </w:rPr>
    </w:lvl>
    <w:lvl w:ilvl="2" w:tplc="AE0A4F94">
      <w:numFmt w:val="bullet"/>
      <w:lvlText w:val="•"/>
      <w:lvlJc w:val="left"/>
      <w:pPr>
        <w:ind w:left="1526" w:hanging="360"/>
      </w:pPr>
      <w:rPr>
        <w:rFonts w:hint="default"/>
        <w:lang w:val="ru-RU" w:eastAsia="en-US" w:bidi="ar-SA"/>
      </w:rPr>
    </w:lvl>
    <w:lvl w:ilvl="3" w:tplc="48068A3C">
      <w:numFmt w:val="bullet"/>
      <w:lvlText w:val="•"/>
      <w:lvlJc w:val="left"/>
      <w:pPr>
        <w:ind w:left="1940" w:hanging="360"/>
      </w:pPr>
      <w:rPr>
        <w:rFonts w:hint="default"/>
        <w:lang w:val="ru-RU" w:eastAsia="en-US" w:bidi="ar-SA"/>
      </w:rPr>
    </w:lvl>
    <w:lvl w:ilvl="4" w:tplc="9550A0D0">
      <w:numFmt w:val="bullet"/>
      <w:lvlText w:val="•"/>
      <w:lvlJc w:val="left"/>
      <w:pPr>
        <w:ind w:left="2353" w:hanging="360"/>
      </w:pPr>
      <w:rPr>
        <w:rFonts w:hint="default"/>
        <w:lang w:val="ru-RU" w:eastAsia="en-US" w:bidi="ar-SA"/>
      </w:rPr>
    </w:lvl>
    <w:lvl w:ilvl="5" w:tplc="F38CE61C">
      <w:numFmt w:val="bullet"/>
      <w:lvlText w:val="•"/>
      <w:lvlJc w:val="left"/>
      <w:pPr>
        <w:ind w:left="2767" w:hanging="360"/>
      </w:pPr>
      <w:rPr>
        <w:rFonts w:hint="default"/>
        <w:lang w:val="ru-RU" w:eastAsia="en-US" w:bidi="ar-SA"/>
      </w:rPr>
    </w:lvl>
    <w:lvl w:ilvl="6" w:tplc="6D469976">
      <w:numFmt w:val="bullet"/>
      <w:lvlText w:val="•"/>
      <w:lvlJc w:val="left"/>
      <w:pPr>
        <w:ind w:left="3180" w:hanging="360"/>
      </w:pPr>
      <w:rPr>
        <w:rFonts w:hint="default"/>
        <w:lang w:val="ru-RU" w:eastAsia="en-US" w:bidi="ar-SA"/>
      </w:rPr>
    </w:lvl>
    <w:lvl w:ilvl="7" w:tplc="EEB66DC8">
      <w:numFmt w:val="bullet"/>
      <w:lvlText w:val="•"/>
      <w:lvlJc w:val="left"/>
      <w:pPr>
        <w:ind w:left="3593" w:hanging="360"/>
      </w:pPr>
      <w:rPr>
        <w:rFonts w:hint="default"/>
        <w:lang w:val="ru-RU" w:eastAsia="en-US" w:bidi="ar-SA"/>
      </w:rPr>
    </w:lvl>
    <w:lvl w:ilvl="8" w:tplc="33F007BA">
      <w:numFmt w:val="bullet"/>
      <w:lvlText w:val="•"/>
      <w:lvlJc w:val="left"/>
      <w:pPr>
        <w:ind w:left="4007" w:hanging="360"/>
      </w:pPr>
      <w:rPr>
        <w:rFonts w:hint="default"/>
        <w:lang w:val="ru-RU" w:eastAsia="en-US" w:bidi="ar-SA"/>
      </w:rPr>
    </w:lvl>
  </w:abstractNum>
  <w:abstractNum w:abstractNumId="363" w15:restartNumberingAfterBreak="0">
    <w:nsid w:val="66E7664F"/>
    <w:multiLevelType w:val="hybridMultilevel"/>
    <w:tmpl w:val="56DA6B0A"/>
    <w:lvl w:ilvl="0" w:tplc="EF4610BC">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4AE22C4C">
      <w:numFmt w:val="bullet"/>
      <w:lvlText w:val="•"/>
      <w:lvlJc w:val="left"/>
      <w:pPr>
        <w:ind w:left="983" w:hanging="360"/>
      </w:pPr>
      <w:rPr>
        <w:rFonts w:hint="default"/>
        <w:lang w:val="ru-RU" w:eastAsia="en-US" w:bidi="ar-SA"/>
      </w:rPr>
    </w:lvl>
    <w:lvl w:ilvl="2" w:tplc="EC227DB0">
      <w:numFmt w:val="bullet"/>
      <w:lvlText w:val="•"/>
      <w:lvlJc w:val="left"/>
      <w:pPr>
        <w:ind w:left="1266" w:hanging="360"/>
      </w:pPr>
      <w:rPr>
        <w:rFonts w:hint="default"/>
        <w:lang w:val="ru-RU" w:eastAsia="en-US" w:bidi="ar-SA"/>
      </w:rPr>
    </w:lvl>
    <w:lvl w:ilvl="3" w:tplc="3D3482DC">
      <w:numFmt w:val="bullet"/>
      <w:lvlText w:val="•"/>
      <w:lvlJc w:val="left"/>
      <w:pPr>
        <w:ind w:left="1550" w:hanging="360"/>
      </w:pPr>
      <w:rPr>
        <w:rFonts w:hint="default"/>
        <w:lang w:val="ru-RU" w:eastAsia="en-US" w:bidi="ar-SA"/>
      </w:rPr>
    </w:lvl>
    <w:lvl w:ilvl="4" w:tplc="D10AFD28">
      <w:numFmt w:val="bullet"/>
      <w:lvlText w:val="•"/>
      <w:lvlJc w:val="left"/>
      <w:pPr>
        <w:ind w:left="1833" w:hanging="360"/>
      </w:pPr>
      <w:rPr>
        <w:rFonts w:hint="default"/>
        <w:lang w:val="ru-RU" w:eastAsia="en-US" w:bidi="ar-SA"/>
      </w:rPr>
    </w:lvl>
    <w:lvl w:ilvl="5" w:tplc="6A5255BC">
      <w:numFmt w:val="bullet"/>
      <w:lvlText w:val="•"/>
      <w:lvlJc w:val="left"/>
      <w:pPr>
        <w:ind w:left="2117" w:hanging="360"/>
      </w:pPr>
      <w:rPr>
        <w:rFonts w:hint="default"/>
        <w:lang w:val="ru-RU" w:eastAsia="en-US" w:bidi="ar-SA"/>
      </w:rPr>
    </w:lvl>
    <w:lvl w:ilvl="6" w:tplc="5EC8AA4C">
      <w:numFmt w:val="bullet"/>
      <w:lvlText w:val="•"/>
      <w:lvlJc w:val="left"/>
      <w:pPr>
        <w:ind w:left="2400" w:hanging="360"/>
      </w:pPr>
      <w:rPr>
        <w:rFonts w:hint="default"/>
        <w:lang w:val="ru-RU" w:eastAsia="en-US" w:bidi="ar-SA"/>
      </w:rPr>
    </w:lvl>
    <w:lvl w:ilvl="7" w:tplc="B7C452FE">
      <w:numFmt w:val="bullet"/>
      <w:lvlText w:val="•"/>
      <w:lvlJc w:val="left"/>
      <w:pPr>
        <w:ind w:left="2683" w:hanging="360"/>
      </w:pPr>
      <w:rPr>
        <w:rFonts w:hint="default"/>
        <w:lang w:val="ru-RU" w:eastAsia="en-US" w:bidi="ar-SA"/>
      </w:rPr>
    </w:lvl>
    <w:lvl w:ilvl="8" w:tplc="3D3ED08E">
      <w:numFmt w:val="bullet"/>
      <w:lvlText w:val="•"/>
      <w:lvlJc w:val="left"/>
      <w:pPr>
        <w:ind w:left="2967" w:hanging="360"/>
      </w:pPr>
      <w:rPr>
        <w:rFonts w:hint="default"/>
        <w:lang w:val="ru-RU" w:eastAsia="en-US" w:bidi="ar-SA"/>
      </w:rPr>
    </w:lvl>
  </w:abstractNum>
  <w:abstractNum w:abstractNumId="364" w15:restartNumberingAfterBreak="0">
    <w:nsid w:val="6714380E"/>
    <w:multiLevelType w:val="hybridMultilevel"/>
    <w:tmpl w:val="6938FFC8"/>
    <w:lvl w:ilvl="0" w:tplc="583EB364">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A37C3EC6">
      <w:numFmt w:val="bullet"/>
      <w:lvlText w:val="•"/>
      <w:lvlJc w:val="left"/>
      <w:pPr>
        <w:ind w:left="1113" w:hanging="360"/>
      </w:pPr>
      <w:rPr>
        <w:rFonts w:hint="default"/>
        <w:lang w:val="ru-RU" w:eastAsia="en-US" w:bidi="ar-SA"/>
      </w:rPr>
    </w:lvl>
    <w:lvl w:ilvl="2" w:tplc="B3CAF090">
      <w:numFmt w:val="bullet"/>
      <w:lvlText w:val="•"/>
      <w:lvlJc w:val="left"/>
      <w:pPr>
        <w:ind w:left="1526" w:hanging="360"/>
      </w:pPr>
      <w:rPr>
        <w:rFonts w:hint="default"/>
        <w:lang w:val="ru-RU" w:eastAsia="en-US" w:bidi="ar-SA"/>
      </w:rPr>
    </w:lvl>
    <w:lvl w:ilvl="3" w:tplc="49D01110">
      <w:numFmt w:val="bullet"/>
      <w:lvlText w:val="•"/>
      <w:lvlJc w:val="left"/>
      <w:pPr>
        <w:ind w:left="1940" w:hanging="360"/>
      </w:pPr>
      <w:rPr>
        <w:rFonts w:hint="default"/>
        <w:lang w:val="ru-RU" w:eastAsia="en-US" w:bidi="ar-SA"/>
      </w:rPr>
    </w:lvl>
    <w:lvl w:ilvl="4" w:tplc="153028CA">
      <w:numFmt w:val="bullet"/>
      <w:lvlText w:val="•"/>
      <w:lvlJc w:val="left"/>
      <w:pPr>
        <w:ind w:left="2353" w:hanging="360"/>
      </w:pPr>
      <w:rPr>
        <w:rFonts w:hint="default"/>
        <w:lang w:val="ru-RU" w:eastAsia="en-US" w:bidi="ar-SA"/>
      </w:rPr>
    </w:lvl>
    <w:lvl w:ilvl="5" w:tplc="59686F3A">
      <w:numFmt w:val="bullet"/>
      <w:lvlText w:val="•"/>
      <w:lvlJc w:val="left"/>
      <w:pPr>
        <w:ind w:left="2767" w:hanging="360"/>
      </w:pPr>
      <w:rPr>
        <w:rFonts w:hint="default"/>
        <w:lang w:val="ru-RU" w:eastAsia="en-US" w:bidi="ar-SA"/>
      </w:rPr>
    </w:lvl>
    <w:lvl w:ilvl="6" w:tplc="9872E06A">
      <w:numFmt w:val="bullet"/>
      <w:lvlText w:val="•"/>
      <w:lvlJc w:val="left"/>
      <w:pPr>
        <w:ind w:left="3180" w:hanging="360"/>
      </w:pPr>
      <w:rPr>
        <w:rFonts w:hint="default"/>
        <w:lang w:val="ru-RU" w:eastAsia="en-US" w:bidi="ar-SA"/>
      </w:rPr>
    </w:lvl>
    <w:lvl w:ilvl="7" w:tplc="F078F016">
      <w:numFmt w:val="bullet"/>
      <w:lvlText w:val="•"/>
      <w:lvlJc w:val="left"/>
      <w:pPr>
        <w:ind w:left="3593" w:hanging="360"/>
      </w:pPr>
      <w:rPr>
        <w:rFonts w:hint="default"/>
        <w:lang w:val="ru-RU" w:eastAsia="en-US" w:bidi="ar-SA"/>
      </w:rPr>
    </w:lvl>
    <w:lvl w:ilvl="8" w:tplc="2A1E176A">
      <w:numFmt w:val="bullet"/>
      <w:lvlText w:val="•"/>
      <w:lvlJc w:val="left"/>
      <w:pPr>
        <w:ind w:left="4007" w:hanging="360"/>
      </w:pPr>
      <w:rPr>
        <w:rFonts w:hint="default"/>
        <w:lang w:val="ru-RU" w:eastAsia="en-US" w:bidi="ar-SA"/>
      </w:rPr>
    </w:lvl>
  </w:abstractNum>
  <w:abstractNum w:abstractNumId="365" w15:restartNumberingAfterBreak="0">
    <w:nsid w:val="673F186F"/>
    <w:multiLevelType w:val="hybridMultilevel"/>
    <w:tmpl w:val="00E22D86"/>
    <w:lvl w:ilvl="0" w:tplc="F4364FE6">
      <w:numFmt w:val="bullet"/>
      <w:lvlText w:val="-"/>
      <w:lvlJc w:val="left"/>
      <w:pPr>
        <w:ind w:left="107" w:hanging="200"/>
      </w:pPr>
      <w:rPr>
        <w:rFonts w:ascii="Times New Roman" w:eastAsia="Times New Roman" w:hAnsi="Times New Roman" w:cs="Times New Roman" w:hint="default"/>
        <w:b w:val="0"/>
        <w:bCs w:val="0"/>
        <w:i w:val="0"/>
        <w:iCs w:val="0"/>
        <w:spacing w:val="0"/>
        <w:w w:val="100"/>
        <w:sz w:val="24"/>
        <w:szCs w:val="24"/>
        <w:lang w:val="ru-RU" w:eastAsia="en-US" w:bidi="ar-SA"/>
      </w:rPr>
    </w:lvl>
    <w:lvl w:ilvl="1" w:tplc="A7064190">
      <w:numFmt w:val="bullet"/>
      <w:lvlText w:val="•"/>
      <w:lvlJc w:val="left"/>
      <w:pPr>
        <w:ind w:left="783" w:hanging="200"/>
      </w:pPr>
      <w:rPr>
        <w:rFonts w:hint="default"/>
        <w:lang w:val="ru-RU" w:eastAsia="en-US" w:bidi="ar-SA"/>
      </w:rPr>
    </w:lvl>
    <w:lvl w:ilvl="2" w:tplc="9350D184">
      <w:numFmt w:val="bullet"/>
      <w:lvlText w:val="•"/>
      <w:lvlJc w:val="left"/>
      <w:pPr>
        <w:ind w:left="1467" w:hanging="200"/>
      </w:pPr>
      <w:rPr>
        <w:rFonts w:hint="default"/>
        <w:lang w:val="ru-RU" w:eastAsia="en-US" w:bidi="ar-SA"/>
      </w:rPr>
    </w:lvl>
    <w:lvl w:ilvl="3" w:tplc="5E204BF8">
      <w:numFmt w:val="bullet"/>
      <w:lvlText w:val="•"/>
      <w:lvlJc w:val="left"/>
      <w:pPr>
        <w:ind w:left="2151" w:hanging="200"/>
      </w:pPr>
      <w:rPr>
        <w:rFonts w:hint="default"/>
        <w:lang w:val="ru-RU" w:eastAsia="en-US" w:bidi="ar-SA"/>
      </w:rPr>
    </w:lvl>
    <w:lvl w:ilvl="4" w:tplc="E15C1176">
      <w:numFmt w:val="bullet"/>
      <w:lvlText w:val="•"/>
      <w:lvlJc w:val="left"/>
      <w:pPr>
        <w:ind w:left="2834" w:hanging="200"/>
      </w:pPr>
      <w:rPr>
        <w:rFonts w:hint="default"/>
        <w:lang w:val="ru-RU" w:eastAsia="en-US" w:bidi="ar-SA"/>
      </w:rPr>
    </w:lvl>
    <w:lvl w:ilvl="5" w:tplc="24FAFD80">
      <w:numFmt w:val="bullet"/>
      <w:lvlText w:val="•"/>
      <w:lvlJc w:val="left"/>
      <w:pPr>
        <w:ind w:left="3518" w:hanging="200"/>
      </w:pPr>
      <w:rPr>
        <w:rFonts w:hint="default"/>
        <w:lang w:val="ru-RU" w:eastAsia="en-US" w:bidi="ar-SA"/>
      </w:rPr>
    </w:lvl>
    <w:lvl w:ilvl="6" w:tplc="B944E48A">
      <w:numFmt w:val="bullet"/>
      <w:lvlText w:val="•"/>
      <w:lvlJc w:val="left"/>
      <w:pPr>
        <w:ind w:left="4202" w:hanging="200"/>
      </w:pPr>
      <w:rPr>
        <w:rFonts w:hint="default"/>
        <w:lang w:val="ru-RU" w:eastAsia="en-US" w:bidi="ar-SA"/>
      </w:rPr>
    </w:lvl>
    <w:lvl w:ilvl="7" w:tplc="1ADA5D1E">
      <w:numFmt w:val="bullet"/>
      <w:lvlText w:val="•"/>
      <w:lvlJc w:val="left"/>
      <w:pPr>
        <w:ind w:left="4885" w:hanging="200"/>
      </w:pPr>
      <w:rPr>
        <w:rFonts w:hint="default"/>
        <w:lang w:val="ru-RU" w:eastAsia="en-US" w:bidi="ar-SA"/>
      </w:rPr>
    </w:lvl>
    <w:lvl w:ilvl="8" w:tplc="A6802F50">
      <w:numFmt w:val="bullet"/>
      <w:lvlText w:val="•"/>
      <w:lvlJc w:val="left"/>
      <w:pPr>
        <w:ind w:left="5569" w:hanging="200"/>
      </w:pPr>
      <w:rPr>
        <w:rFonts w:hint="default"/>
        <w:lang w:val="ru-RU" w:eastAsia="en-US" w:bidi="ar-SA"/>
      </w:rPr>
    </w:lvl>
  </w:abstractNum>
  <w:abstractNum w:abstractNumId="366" w15:restartNumberingAfterBreak="0">
    <w:nsid w:val="6743492B"/>
    <w:multiLevelType w:val="hybridMultilevel"/>
    <w:tmpl w:val="92AC37CC"/>
    <w:lvl w:ilvl="0" w:tplc="157ED322">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6F6292D0">
      <w:numFmt w:val="bullet"/>
      <w:lvlText w:val="•"/>
      <w:lvlJc w:val="left"/>
      <w:pPr>
        <w:ind w:left="889" w:hanging="360"/>
      </w:pPr>
      <w:rPr>
        <w:rFonts w:hint="default"/>
        <w:lang w:val="ru-RU" w:eastAsia="en-US" w:bidi="ar-SA"/>
      </w:rPr>
    </w:lvl>
    <w:lvl w:ilvl="2" w:tplc="DCF42A5E">
      <w:numFmt w:val="bullet"/>
      <w:lvlText w:val="•"/>
      <w:lvlJc w:val="left"/>
      <w:pPr>
        <w:ind w:left="1299" w:hanging="360"/>
      </w:pPr>
      <w:rPr>
        <w:rFonts w:hint="default"/>
        <w:lang w:val="ru-RU" w:eastAsia="en-US" w:bidi="ar-SA"/>
      </w:rPr>
    </w:lvl>
    <w:lvl w:ilvl="3" w:tplc="B5A87D34">
      <w:numFmt w:val="bullet"/>
      <w:lvlText w:val="•"/>
      <w:lvlJc w:val="left"/>
      <w:pPr>
        <w:ind w:left="1709" w:hanging="360"/>
      </w:pPr>
      <w:rPr>
        <w:rFonts w:hint="default"/>
        <w:lang w:val="ru-RU" w:eastAsia="en-US" w:bidi="ar-SA"/>
      </w:rPr>
    </w:lvl>
    <w:lvl w:ilvl="4" w:tplc="9ED4AC0A">
      <w:numFmt w:val="bullet"/>
      <w:lvlText w:val="•"/>
      <w:lvlJc w:val="left"/>
      <w:pPr>
        <w:ind w:left="2118" w:hanging="360"/>
      </w:pPr>
      <w:rPr>
        <w:rFonts w:hint="default"/>
        <w:lang w:val="ru-RU" w:eastAsia="en-US" w:bidi="ar-SA"/>
      </w:rPr>
    </w:lvl>
    <w:lvl w:ilvl="5" w:tplc="6CE2B8B2">
      <w:numFmt w:val="bullet"/>
      <w:lvlText w:val="•"/>
      <w:lvlJc w:val="left"/>
      <w:pPr>
        <w:ind w:left="2528" w:hanging="360"/>
      </w:pPr>
      <w:rPr>
        <w:rFonts w:hint="default"/>
        <w:lang w:val="ru-RU" w:eastAsia="en-US" w:bidi="ar-SA"/>
      </w:rPr>
    </w:lvl>
    <w:lvl w:ilvl="6" w:tplc="1ACA0B6E">
      <w:numFmt w:val="bullet"/>
      <w:lvlText w:val="•"/>
      <w:lvlJc w:val="left"/>
      <w:pPr>
        <w:ind w:left="2938" w:hanging="360"/>
      </w:pPr>
      <w:rPr>
        <w:rFonts w:hint="default"/>
        <w:lang w:val="ru-RU" w:eastAsia="en-US" w:bidi="ar-SA"/>
      </w:rPr>
    </w:lvl>
    <w:lvl w:ilvl="7" w:tplc="FC4C76AA">
      <w:numFmt w:val="bullet"/>
      <w:lvlText w:val="•"/>
      <w:lvlJc w:val="left"/>
      <w:pPr>
        <w:ind w:left="3347" w:hanging="360"/>
      </w:pPr>
      <w:rPr>
        <w:rFonts w:hint="default"/>
        <w:lang w:val="ru-RU" w:eastAsia="en-US" w:bidi="ar-SA"/>
      </w:rPr>
    </w:lvl>
    <w:lvl w:ilvl="8" w:tplc="FD9C1638">
      <w:numFmt w:val="bullet"/>
      <w:lvlText w:val="•"/>
      <w:lvlJc w:val="left"/>
      <w:pPr>
        <w:ind w:left="3757" w:hanging="360"/>
      </w:pPr>
      <w:rPr>
        <w:rFonts w:hint="default"/>
        <w:lang w:val="ru-RU" w:eastAsia="en-US" w:bidi="ar-SA"/>
      </w:rPr>
    </w:lvl>
  </w:abstractNum>
  <w:abstractNum w:abstractNumId="367" w15:restartNumberingAfterBreak="0">
    <w:nsid w:val="678C41F3"/>
    <w:multiLevelType w:val="hybridMultilevel"/>
    <w:tmpl w:val="7BAAB940"/>
    <w:lvl w:ilvl="0" w:tplc="7CD0DE36">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6ECC2074">
      <w:numFmt w:val="bullet"/>
      <w:lvlText w:val="•"/>
      <w:lvlJc w:val="left"/>
      <w:pPr>
        <w:ind w:left="983" w:hanging="360"/>
      </w:pPr>
      <w:rPr>
        <w:rFonts w:hint="default"/>
        <w:lang w:val="ru-RU" w:eastAsia="en-US" w:bidi="ar-SA"/>
      </w:rPr>
    </w:lvl>
    <w:lvl w:ilvl="2" w:tplc="51045C58">
      <w:numFmt w:val="bullet"/>
      <w:lvlText w:val="•"/>
      <w:lvlJc w:val="left"/>
      <w:pPr>
        <w:ind w:left="1266" w:hanging="360"/>
      </w:pPr>
      <w:rPr>
        <w:rFonts w:hint="default"/>
        <w:lang w:val="ru-RU" w:eastAsia="en-US" w:bidi="ar-SA"/>
      </w:rPr>
    </w:lvl>
    <w:lvl w:ilvl="3" w:tplc="29A4009C">
      <w:numFmt w:val="bullet"/>
      <w:lvlText w:val="•"/>
      <w:lvlJc w:val="left"/>
      <w:pPr>
        <w:ind w:left="1550" w:hanging="360"/>
      </w:pPr>
      <w:rPr>
        <w:rFonts w:hint="default"/>
        <w:lang w:val="ru-RU" w:eastAsia="en-US" w:bidi="ar-SA"/>
      </w:rPr>
    </w:lvl>
    <w:lvl w:ilvl="4" w:tplc="A72244C8">
      <w:numFmt w:val="bullet"/>
      <w:lvlText w:val="•"/>
      <w:lvlJc w:val="left"/>
      <w:pPr>
        <w:ind w:left="1833" w:hanging="360"/>
      </w:pPr>
      <w:rPr>
        <w:rFonts w:hint="default"/>
        <w:lang w:val="ru-RU" w:eastAsia="en-US" w:bidi="ar-SA"/>
      </w:rPr>
    </w:lvl>
    <w:lvl w:ilvl="5" w:tplc="0DA601D6">
      <w:numFmt w:val="bullet"/>
      <w:lvlText w:val="•"/>
      <w:lvlJc w:val="left"/>
      <w:pPr>
        <w:ind w:left="2117" w:hanging="360"/>
      </w:pPr>
      <w:rPr>
        <w:rFonts w:hint="default"/>
        <w:lang w:val="ru-RU" w:eastAsia="en-US" w:bidi="ar-SA"/>
      </w:rPr>
    </w:lvl>
    <w:lvl w:ilvl="6" w:tplc="C2B07ACC">
      <w:numFmt w:val="bullet"/>
      <w:lvlText w:val="•"/>
      <w:lvlJc w:val="left"/>
      <w:pPr>
        <w:ind w:left="2400" w:hanging="360"/>
      </w:pPr>
      <w:rPr>
        <w:rFonts w:hint="default"/>
        <w:lang w:val="ru-RU" w:eastAsia="en-US" w:bidi="ar-SA"/>
      </w:rPr>
    </w:lvl>
    <w:lvl w:ilvl="7" w:tplc="7CB83234">
      <w:numFmt w:val="bullet"/>
      <w:lvlText w:val="•"/>
      <w:lvlJc w:val="left"/>
      <w:pPr>
        <w:ind w:left="2683" w:hanging="360"/>
      </w:pPr>
      <w:rPr>
        <w:rFonts w:hint="default"/>
        <w:lang w:val="ru-RU" w:eastAsia="en-US" w:bidi="ar-SA"/>
      </w:rPr>
    </w:lvl>
    <w:lvl w:ilvl="8" w:tplc="4CBEACBE">
      <w:numFmt w:val="bullet"/>
      <w:lvlText w:val="•"/>
      <w:lvlJc w:val="left"/>
      <w:pPr>
        <w:ind w:left="2967" w:hanging="360"/>
      </w:pPr>
      <w:rPr>
        <w:rFonts w:hint="default"/>
        <w:lang w:val="ru-RU" w:eastAsia="en-US" w:bidi="ar-SA"/>
      </w:rPr>
    </w:lvl>
  </w:abstractNum>
  <w:abstractNum w:abstractNumId="368" w15:restartNumberingAfterBreak="0">
    <w:nsid w:val="67AF63CE"/>
    <w:multiLevelType w:val="hybridMultilevel"/>
    <w:tmpl w:val="323CAB50"/>
    <w:lvl w:ilvl="0" w:tplc="B9628FF0">
      <w:numFmt w:val="bullet"/>
      <w:lvlText w:val=""/>
      <w:lvlJc w:val="left"/>
      <w:pPr>
        <w:ind w:left="467" w:hanging="360"/>
      </w:pPr>
      <w:rPr>
        <w:rFonts w:ascii="Symbol" w:eastAsia="Symbol" w:hAnsi="Symbol" w:cs="Symbol" w:hint="default"/>
        <w:b w:val="0"/>
        <w:bCs w:val="0"/>
        <w:i w:val="0"/>
        <w:iCs w:val="0"/>
        <w:spacing w:val="0"/>
        <w:w w:val="100"/>
        <w:sz w:val="24"/>
        <w:szCs w:val="24"/>
        <w:lang w:val="ru-RU" w:eastAsia="en-US" w:bidi="ar-SA"/>
      </w:rPr>
    </w:lvl>
    <w:lvl w:ilvl="1" w:tplc="89CE197E">
      <w:numFmt w:val="bullet"/>
      <w:lvlText w:val="•"/>
      <w:lvlJc w:val="left"/>
      <w:pPr>
        <w:ind w:left="897" w:hanging="360"/>
      </w:pPr>
      <w:rPr>
        <w:rFonts w:hint="default"/>
        <w:lang w:val="ru-RU" w:eastAsia="en-US" w:bidi="ar-SA"/>
      </w:rPr>
    </w:lvl>
    <w:lvl w:ilvl="2" w:tplc="712E5FC4">
      <w:numFmt w:val="bullet"/>
      <w:lvlText w:val="•"/>
      <w:lvlJc w:val="left"/>
      <w:pPr>
        <w:ind w:left="1334" w:hanging="360"/>
      </w:pPr>
      <w:rPr>
        <w:rFonts w:hint="default"/>
        <w:lang w:val="ru-RU" w:eastAsia="en-US" w:bidi="ar-SA"/>
      </w:rPr>
    </w:lvl>
    <w:lvl w:ilvl="3" w:tplc="50149DF2">
      <w:numFmt w:val="bullet"/>
      <w:lvlText w:val="•"/>
      <w:lvlJc w:val="left"/>
      <w:pPr>
        <w:ind w:left="1772" w:hanging="360"/>
      </w:pPr>
      <w:rPr>
        <w:rFonts w:hint="default"/>
        <w:lang w:val="ru-RU" w:eastAsia="en-US" w:bidi="ar-SA"/>
      </w:rPr>
    </w:lvl>
    <w:lvl w:ilvl="4" w:tplc="E21CE336">
      <w:numFmt w:val="bullet"/>
      <w:lvlText w:val="•"/>
      <w:lvlJc w:val="left"/>
      <w:pPr>
        <w:ind w:left="2209" w:hanging="360"/>
      </w:pPr>
      <w:rPr>
        <w:rFonts w:hint="default"/>
        <w:lang w:val="ru-RU" w:eastAsia="en-US" w:bidi="ar-SA"/>
      </w:rPr>
    </w:lvl>
    <w:lvl w:ilvl="5" w:tplc="53F44358">
      <w:numFmt w:val="bullet"/>
      <w:lvlText w:val="•"/>
      <w:lvlJc w:val="left"/>
      <w:pPr>
        <w:ind w:left="2647" w:hanging="360"/>
      </w:pPr>
      <w:rPr>
        <w:rFonts w:hint="default"/>
        <w:lang w:val="ru-RU" w:eastAsia="en-US" w:bidi="ar-SA"/>
      </w:rPr>
    </w:lvl>
    <w:lvl w:ilvl="6" w:tplc="D3445188">
      <w:numFmt w:val="bullet"/>
      <w:lvlText w:val="•"/>
      <w:lvlJc w:val="left"/>
      <w:pPr>
        <w:ind w:left="3084" w:hanging="360"/>
      </w:pPr>
      <w:rPr>
        <w:rFonts w:hint="default"/>
        <w:lang w:val="ru-RU" w:eastAsia="en-US" w:bidi="ar-SA"/>
      </w:rPr>
    </w:lvl>
    <w:lvl w:ilvl="7" w:tplc="374266FE">
      <w:numFmt w:val="bullet"/>
      <w:lvlText w:val="•"/>
      <w:lvlJc w:val="left"/>
      <w:pPr>
        <w:ind w:left="3521" w:hanging="360"/>
      </w:pPr>
      <w:rPr>
        <w:rFonts w:hint="default"/>
        <w:lang w:val="ru-RU" w:eastAsia="en-US" w:bidi="ar-SA"/>
      </w:rPr>
    </w:lvl>
    <w:lvl w:ilvl="8" w:tplc="80D6F22A">
      <w:numFmt w:val="bullet"/>
      <w:lvlText w:val="•"/>
      <w:lvlJc w:val="left"/>
      <w:pPr>
        <w:ind w:left="3959" w:hanging="360"/>
      </w:pPr>
      <w:rPr>
        <w:rFonts w:hint="default"/>
        <w:lang w:val="ru-RU" w:eastAsia="en-US" w:bidi="ar-SA"/>
      </w:rPr>
    </w:lvl>
  </w:abstractNum>
  <w:abstractNum w:abstractNumId="369" w15:restartNumberingAfterBreak="0">
    <w:nsid w:val="67EC1A46"/>
    <w:multiLevelType w:val="hybridMultilevel"/>
    <w:tmpl w:val="40208D26"/>
    <w:lvl w:ilvl="0" w:tplc="5414EF48">
      <w:numFmt w:val="bullet"/>
      <w:lvlText w:val=""/>
      <w:lvlJc w:val="left"/>
      <w:pPr>
        <w:ind w:left="467" w:hanging="360"/>
      </w:pPr>
      <w:rPr>
        <w:rFonts w:ascii="Symbol" w:eastAsia="Symbol" w:hAnsi="Symbol" w:cs="Symbol" w:hint="default"/>
        <w:b w:val="0"/>
        <w:bCs w:val="0"/>
        <w:i w:val="0"/>
        <w:iCs w:val="0"/>
        <w:spacing w:val="0"/>
        <w:w w:val="100"/>
        <w:sz w:val="24"/>
        <w:szCs w:val="24"/>
        <w:lang w:val="ru-RU" w:eastAsia="en-US" w:bidi="ar-SA"/>
      </w:rPr>
    </w:lvl>
    <w:lvl w:ilvl="1" w:tplc="59F0E15E">
      <w:numFmt w:val="bullet"/>
      <w:lvlText w:val="•"/>
      <w:lvlJc w:val="left"/>
      <w:pPr>
        <w:ind w:left="897" w:hanging="360"/>
      </w:pPr>
      <w:rPr>
        <w:rFonts w:hint="default"/>
        <w:lang w:val="ru-RU" w:eastAsia="en-US" w:bidi="ar-SA"/>
      </w:rPr>
    </w:lvl>
    <w:lvl w:ilvl="2" w:tplc="75DAC68A">
      <w:numFmt w:val="bullet"/>
      <w:lvlText w:val="•"/>
      <w:lvlJc w:val="left"/>
      <w:pPr>
        <w:ind w:left="1334" w:hanging="360"/>
      </w:pPr>
      <w:rPr>
        <w:rFonts w:hint="default"/>
        <w:lang w:val="ru-RU" w:eastAsia="en-US" w:bidi="ar-SA"/>
      </w:rPr>
    </w:lvl>
    <w:lvl w:ilvl="3" w:tplc="3F5C287E">
      <w:numFmt w:val="bullet"/>
      <w:lvlText w:val="•"/>
      <w:lvlJc w:val="left"/>
      <w:pPr>
        <w:ind w:left="1772" w:hanging="360"/>
      </w:pPr>
      <w:rPr>
        <w:rFonts w:hint="default"/>
        <w:lang w:val="ru-RU" w:eastAsia="en-US" w:bidi="ar-SA"/>
      </w:rPr>
    </w:lvl>
    <w:lvl w:ilvl="4" w:tplc="E99CBD6C">
      <w:numFmt w:val="bullet"/>
      <w:lvlText w:val="•"/>
      <w:lvlJc w:val="left"/>
      <w:pPr>
        <w:ind w:left="2209" w:hanging="360"/>
      </w:pPr>
      <w:rPr>
        <w:rFonts w:hint="default"/>
        <w:lang w:val="ru-RU" w:eastAsia="en-US" w:bidi="ar-SA"/>
      </w:rPr>
    </w:lvl>
    <w:lvl w:ilvl="5" w:tplc="64D4B0F0">
      <w:numFmt w:val="bullet"/>
      <w:lvlText w:val="•"/>
      <w:lvlJc w:val="left"/>
      <w:pPr>
        <w:ind w:left="2647" w:hanging="360"/>
      </w:pPr>
      <w:rPr>
        <w:rFonts w:hint="default"/>
        <w:lang w:val="ru-RU" w:eastAsia="en-US" w:bidi="ar-SA"/>
      </w:rPr>
    </w:lvl>
    <w:lvl w:ilvl="6" w:tplc="63BA306A">
      <w:numFmt w:val="bullet"/>
      <w:lvlText w:val="•"/>
      <w:lvlJc w:val="left"/>
      <w:pPr>
        <w:ind w:left="3084" w:hanging="360"/>
      </w:pPr>
      <w:rPr>
        <w:rFonts w:hint="default"/>
        <w:lang w:val="ru-RU" w:eastAsia="en-US" w:bidi="ar-SA"/>
      </w:rPr>
    </w:lvl>
    <w:lvl w:ilvl="7" w:tplc="D42C1404">
      <w:numFmt w:val="bullet"/>
      <w:lvlText w:val="•"/>
      <w:lvlJc w:val="left"/>
      <w:pPr>
        <w:ind w:left="3521" w:hanging="360"/>
      </w:pPr>
      <w:rPr>
        <w:rFonts w:hint="default"/>
        <w:lang w:val="ru-RU" w:eastAsia="en-US" w:bidi="ar-SA"/>
      </w:rPr>
    </w:lvl>
    <w:lvl w:ilvl="8" w:tplc="5128D59C">
      <w:numFmt w:val="bullet"/>
      <w:lvlText w:val="•"/>
      <w:lvlJc w:val="left"/>
      <w:pPr>
        <w:ind w:left="3959" w:hanging="360"/>
      </w:pPr>
      <w:rPr>
        <w:rFonts w:hint="default"/>
        <w:lang w:val="ru-RU" w:eastAsia="en-US" w:bidi="ar-SA"/>
      </w:rPr>
    </w:lvl>
  </w:abstractNum>
  <w:abstractNum w:abstractNumId="370" w15:restartNumberingAfterBreak="0">
    <w:nsid w:val="682B7ED3"/>
    <w:multiLevelType w:val="hybridMultilevel"/>
    <w:tmpl w:val="635C583E"/>
    <w:lvl w:ilvl="0" w:tplc="DAE06520">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D52EBCE8">
      <w:numFmt w:val="bullet"/>
      <w:lvlText w:val="•"/>
      <w:lvlJc w:val="left"/>
      <w:pPr>
        <w:ind w:left="889" w:hanging="360"/>
      </w:pPr>
      <w:rPr>
        <w:rFonts w:hint="default"/>
        <w:lang w:val="ru-RU" w:eastAsia="en-US" w:bidi="ar-SA"/>
      </w:rPr>
    </w:lvl>
    <w:lvl w:ilvl="2" w:tplc="BA26F7C2">
      <w:numFmt w:val="bullet"/>
      <w:lvlText w:val="•"/>
      <w:lvlJc w:val="left"/>
      <w:pPr>
        <w:ind w:left="1299" w:hanging="360"/>
      </w:pPr>
      <w:rPr>
        <w:rFonts w:hint="default"/>
        <w:lang w:val="ru-RU" w:eastAsia="en-US" w:bidi="ar-SA"/>
      </w:rPr>
    </w:lvl>
    <w:lvl w:ilvl="3" w:tplc="88884780">
      <w:numFmt w:val="bullet"/>
      <w:lvlText w:val="•"/>
      <w:lvlJc w:val="left"/>
      <w:pPr>
        <w:ind w:left="1709" w:hanging="360"/>
      </w:pPr>
      <w:rPr>
        <w:rFonts w:hint="default"/>
        <w:lang w:val="ru-RU" w:eastAsia="en-US" w:bidi="ar-SA"/>
      </w:rPr>
    </w:lvl>
    <w:lvl w:ilvl="4" w:tplc="565EBF7A">
      <w:numFmt w:val="bullet"/>
      <w:lvlText w:val="•"/>
      <w:lvlJc w:val="left"/>
      <w:pPr>
        <w:ind w:left="2118" w:hanging="360"/>
      </w:pPr>
      <w:rPr>
        <w:rFonts w:hint="default"/>
        <w:lang w:val="ru-RU" w:eastAsia="en-US" w:bidi="ar-SA"/>
      </w:rPr>
    </w:lvl>
    <w:lvl w:ilvl="5" w:tplc="602045F4">
      <w:numFmt w:val="bullet"/>
      <w:lvlText w:val="•"/>
      <w:lvlJc w:val="left"/>
      <w:pPr>
        <w:ind w:left="2528" w:hanging="360"/>
      </w:pPr>
      <w:rPr>
        <w:rFonts w:hint="default"/>
        <w:lang w:val="ru-RU" w:eastAsia="en-US" w:bidi="ar-SA"/>
      </w:rPr>
    </w:lvl>
    <w:lvl w:ilvl="6" w:tplc="0142949C">
      <w:numFmt w:val="bullet"/>
      <w:lvlText w:val="•"/>
      <w:lvlJc w:val="left"/>
      <w:pPr>
        <w:ind w:left="2938" w:hanging="360"/>
      </w:pPr>
      <w:rPr>
        <w:rFonts w:hint="default"/>
        <w:lang w:val="ru-RU" w:eastAsia="en-US" w:bidi="ar-SA"/>
      </w:rPr>
    </w:lvl>
    <w:lvl w:ilvl="7" w:tplc="B1CA4688">
      <w:numFmt w:val="bullet"/>
      <w:lvlText w:val="•"/>
      <w:lvlJc w:val="left"/>
      <w:pPr>
        <w:ind w:left="3347" w:hanging="360"/>
      </w:pPr>
      <w:rPr>
        <w:rFonts w:hint="default"/>
        <w:lang w:val="ru-RU" w:eastAsia="en-US" w:bidi="ar-SA"/>
      </w:rPr>
    </w:lvl>
    <w:lvl w:ilvl="8" w:tplc="30929EF8">
      <w:numFmt w:val="bullet"/>
      <w:lvlText w:val="•"/>
      <w:lvlJc w:val="left"/>
      <w:pPr>
        <w:ind w:left="3757" w:hanging="360"/>
      </w:pPr>
      <w:rPr>
        <w:rFonts w:hint="default"/>
        <w:lang w:val="ru-RU" w:eastAsia="en-US" w:bidi="ar-SA"/>
      </w:rPr>
    </w:lvl>
  </w:abstractNum>
  <w:abstractNum w:abstractNumId="371" w15:restartNumberingAfterBreak="0">
    <w:nsid w:val="68734FA7"/>
    <w:multiLevelType w:val="hybridMultilevel"/>
    <w:tmpl w:val="10C80DEC"/>
    <w:lvl w:ilvl="0" w:tplc="511AE748">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3EBE7D48">
      <w:numFmt w:val="bullet"/>
      <w:lvlText w:val="•"/>
      <w:lvlJc w:val="left"/>
      <w:pPr>
        <w:ind w:left="1113" w:hanging="360"/>
      </w:pPr>
      <w:rPr>
        <w:rFonts w:hint="default"/>
        <w:lang w:val="ru-RU" w:eastAsia="en-US" w:bidi="ar-SA"/>
      </w:rPr>
    </w:lvl>
    <w:lvl w:ilvl="2" w:tplc="A318672C">
      <w:numFmt w:val="bullet"/>
      <w:lvlText w:val="•"/>
      <w:lvlJc w:val="left"/>
      <w:pPr>
        <w:ind w:left="1526" w:hanging="360"/>
      </w:pPr>
      <w:rPr>
        <w:rFonts w:hint="default"/>
        <w:lang w:val="ru-RU" w:eastAsia="en-US" w:bidi="ar-SA"/>
      </w:rPr>
    </w:lvl>
    <w:lvl w:ilvl="3" w:tplc="72F8FE98">
      <w:numFmt w:val="bullet"/>
      <w:lvlText w:val="•"/>
      <w:lvlJc w:val="left"/>
      <w:pPr>
        <w:ind w:left="1940" w:hanging="360"/>
      </w:pPr>
      <w:rPr>
        <w:rFonts w:hint="default"/>
        <w:lang w:val="ru-RU" w:eastAsia="en-US" w:bidi="ar-SA"/>
      </w:rPr>
    </w:lvl>
    <w:lvl w:ilvl="4" w:tplc="9C4A4E34">
      <w:numFmt w:val="bullet"/>
      <w:lvlText w:val="•"/>
      <w:lvlJc w:val="left"/>
      <w:pPr>
        <w:ind w:left="2353" w:hanging="360"/>
      </w:pPr>
      <w:rPr>
        <w:rFonts w:hint="default"/>
        <w:lang w:val="ru-RU" w:eastAsia="en-US" w:bidi="ar-SA"/>
      </w:rPr>
    </w:lvl>
    <w:lvl w:ilvl="5" w:tplc="78723FD4">
      <w:numFmt w:val="bullet"/>
      <w:lvlText w:val="•"/>
      <w:lvlJc w:val="left"/>
      <w:pPr>
        <w:ind w:left="2767" w:hanging="360"/>
      </w:pPr>
      <w:rPr>
        <w:rFonts w:hint="default"/>
        <w:lang w:val="ru-RU" w:eastAsia="en-US" w:bidi="ar-SA"/>
      </w:rPr>
    </w:lvl>
    <w:lvl w:ilvl="6" w:tplc="26F03D92">
      <w:numFmt w:val="bullet"/>
      <w:lvlText w:val="•"/>
      <w:lvlJc w:val="left"/>
      <w:pPr>
        <w:ind w:left="3180" w:hanging="360"/>
      </w:pPr>
      <w:rPr>
        <w:rFonts w:hint="default"/>
        <w:lang w:val="ru-RU" w:eastAsia="en-US" w:bidi="ar-SA"/>
      </w:rPr>
    </w:lvl>
    <w:lvl w:ilvl="7" w:tplc="8C6EB870">
      <w:numFmt w:val="bullet"/>
      <w:lvlText w:val="•"/>
      <w:lvlJc w:val="left"/>
      <w:pPr>
        <w:ind w:left="3593" w:hanging="360"/>
      </w:pPr>
      <w:rPr>
        <w:rFonts w:hint="default"/>
        <w:lang w:val="ru-RU" w:eastAsia="en-US" w:bidi="ar-SA"/>
      </w:rPr>
    </w:lvl>
    <w:lvl w:ilvl="8" w:tplc="1EECC210">
      <w:numFmt w:val="bullet"/>
      <w:lvlText w:val="•"/>
      <w:lvlJc w:val="left"/>
      <w:pPr>
        <w:ind w:left="4007" w:hanging="360"/>
      </w:pPr>
      <w:rPr>
        <w:rFonts w:hint="default"/>
        <w:lang w:val="ru-RU" w:eastAsia="en-US" w:bidi="ar-SA"/>
      </w:rPr>
    </w:lvl>
  </w:abstractNum>
  <w:abstractNum w:abstractNumId="372" w15:restartNumberingAfterBreak="0">
    <w:nsid w:val="688E647B"/>
    <w:multiLevelType w:val="hybridMultilevel"/>
    <w:tmpl w:val="22E4110E"/>
    <w:lvl w:ilvl="0" w:tplc="9EA8431C">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0E1A6B0E">
      <w:numFmt w:val="bullet"/>
      <w:lvlText w:val="•"/>
      <w:lvlJc w:val="left"/>
      <w:pPr>
        <w:ind w:left="889" w:hanging="360"/>
      </w:pPr>
      <w:rPr>
        <w:rFonts w:hint="default"/>
        <w:lang w:val="ru-RU" w:eastAsia="en-US" w:bidi="ar-SA"/>
      </w:rPr>
    </w:lvl>
    <w:lvl w:ilvl="2" w:tplc="7CEC0C66">
      <w:numFmt w:val="bullet"/>
      <w:lvlText w:val="•"/>
      <w:lvlJc w:val="left"/>
      <w:pPr>
        <w:ind w:left="1299" w:hanging="360"/>
      </w:pPr>
      <w:rPr>
        <w:rFonts w:hint="default"/>
        <w:lang w:val="ru-RU" w:eastAsia="en-US" w:bidi="ar-SA"/>
      </w:rPr>
    </w:lvl>
    <w:lvl w:ilvl="3" w:tplc="F53A329E">
      <w:numFmt w:val="bullet"/>
      <w:lvlText w:val="•"/>
      <w:lvlJc w:val="left"/>
      <w:pPr>
        <w:ind w:left="1709" w:hanging="360"/>
      </w:pPr>
      <w:rPr>
        <w:rFonts w:hint="default"/>
        <w:lang w:val="ru-RU" w:eastAsia="en-US" w:bidi="ar-SA"/>
      </w:rPr>
    </w:lvl>
    <w:lvl w:ilvl="4" w:tplc="4A3E7E70">
      <w:numFmt w:val="bullet"/>
      <w:lvlText w:val="•"/>
      <w:lvlJc w:val="left"/>
      <w:pPr>
        <w:ind w:left="2118" w:hanging="360"/>
      </w:pPr>
      <w:rPr>
        <w:rFonts w:hint="default"/>
        <w:lang w:val="ru-RU" w:eastAsia="en-US" w:bidi="ar-SA"/>
      </w:rPr>
    </w:lvl>
    <w:lvl w:ilvl="5" w:tplc="2E2A5038">
      <w:numFmt w:val="bullet"/>
      <w:lvlText w:val="•"/>
      <w:lvlJc w:val="left"/>
      <w:pPr>
        <w:ind w:left="2528" w:hanging="360"/>
      </w:pPr>
      <w:rPr>
        <w:rFonts w:hint="default"/>
        <w:lang w:val="ru-RU" w:eastAsia="en-US" w:bidi="ar-SA"/>
      </w:rPr>
    </w:lvl>
    <w:lvl w:ilvl="6" w:tplc="D6D89576">
      <w:numFmt w:val="bullet"/>
      <w:lvlText w:val="•"/>
      <w:lvlJc w:val="left"/>
      <w:pPr>
        <w:ind w:left="2938" w:hanging="360"/>
      </w:pPr>
      <w:rPr>
        <w:rFonts w:hint="default"/>
        <w:lang w:val="ru-RU" w:eastAsia="en-US" w:bidi="ar-SA"/>
      </w:rPr>
    </w:lvl>
    <w:lvl w:ilvl="7" w:tplc="418E3B60">
      <w:numFmt w:val="bullet"/>
      <w:lvlText w:val="•"/>
      <w:lvlJc w:val="left"/>
      <w:pPr>
        <w:ind w:left="3347" w:hanging="360"/>
      </w:pPr>
      <w:rPr>
        <w:rFonts w:hint="default"/>
        <w:lang w:val="ru-RU" w:eastAsia="en-US" w:bidi="ar-SA"/>
      </w:rPr>
    </w:lvl>
    <w:lvl w:ilvl="8" w:tplc="3E8A8C72">
      <w:numFmt w:val="bullet"/>
      <w:lvlText w:val="•"/>
      <w:lvlJc w:val="left"/>
      <w:pPr>
        <w:ind w:left="3757" w:hanging="360"/>
      </w:pPr>
      <w:rPr>
        <w:rFonts w:hint="default"/>
        <w:lang w:val="ru-RU" w:eastAsia="en-US" w:bidi="ar-SA"/>
      </w:rPr>
    </w:lvl>
  </w:abstractNum>
  <w:abstractNum w:abstractNumId="373" w15:restartNumberingAfterBreak="0">
    <w:nsid w:val="68960D92"/>
    <w:multiLevelType w:val="hybridMultilevel"/>
    <w:tmpl w:val="8D42A668"/>
    <w:lvl w:ilvl="0" w:tplc="8E70C6A2">
      <w:numFmt w:val="bullet"/>
      <w:lvlText w:val=""/>
      <w:lvlJc w:val="left"/>
      <w:pPr>
        <w:ind w:left="467" w:hanging="360"/>
      </w:pPr>
      <w:rPr>
        <w:rFonts w:ascii="Symbol" w:eastAsia="Symbol" w:hAnsi="Symbol" w:cs="Symbol" w:hint="default"/>
        <w:b w:val="0"/>
        <w:bCs w:val="0"/>
        <w:i w:val="0"/>
        <w:iCs w:val="0"/>
        <w:spacing w:val="0"/>
        <w:w w:val="100"/>
        <w:sz w:val="24"/>
        <w:szCs w:val="24"/>
        <w:lang w:val="ru-RU" w:eastAsia="en-US" w:bidi="ar-SA"/>
      </w:rPr>
    </w:lvl>
    <w:lvl w:ilvl="1" w:tplc="E70694F2">
      <w:numFmt w:val="bullet"/>
      <w:lvlText w:val="•"/>
      <w:lvlJc w:val="left"/>
      <w:pPr>
        <w:ind w:left="767" w:hanging="360"/>
      </w:pPr>
      <w:rPr>
        <w:rFonts w:hint="default"/>
        <w:lang w:val="ru-RU" w:eastAsia="en-US" w:bidi="ar-SA"/>
      </w:rPr>
    </w:lvl>
    <w:lvl w:ilvl="2" w:tplc="82A0C7F6">
      <w:numFmt w:val="bullet"/>
      <w:lvlText w:val="•"/>
      <w:lvlJc w:val="left"/>
      <w:pPr>
        <w:ind w:left="1074" w:hanging="360"/>
      </w:pPr>
      <w:rPr>
        <w:rFonts w:hint="default"/>
        <w:lang w:val="ru-RU" w:eastAsia="en-US" w:bidi="ar-SA"/>
      </w:rPr>
    </w:lvl>
    <w:lvl w:ilvl="3" w:tplc="C338BC96">
      <w:numFmt w:val="bullet"/>
      <w:lvlText w:val="•"/>
      <w:lvlJc w:val="left"/>
      <w:pPr>
        <w:ind w:left="1382" w:hanging="360"/>
      </w:pPr>
      <w:rPr>
        <w:rFonts w:hint="default"/>
        <w:lang w:val="ru-RU" w:eastAsia="en-US" w:bidi="ar-SA"/>
      </w:rPr>
    </w:lvl>
    <w:lvl w:ilvl="4" w:tplc="81D66764">
      <w:numFmt w:val="bullet"/>
      <w:lvlText w:val="•"/>
      <w:lvlJc w:val="left"/>
      <w:pPr>
        <w:ind w:left="1689" w:hanging="360"/>
      </w:pPr>
      <w:rPr>
        <w:rFonts w:hint="default"/>
        <w:lang w:val="ru-RU" w:eastAsia="en-US" w:bidi="ar-SA"/>
      </w:rPr>
    </w:lvl>
    <w:lvl w:ilvl="5" w:tplc="FE86DF74">
      <w:numFmt w:val="bullet"/>
      <w:lvlText w:val="•"/>
      <w:lvlJc w:val="left"/>
      <w:pPr>
        <w:ind w:left="1997" w:hanging="360"/>
      </w:pPr>
      <w:rPr>
        <w:rFonts w:hint="default"/>
        <w:lang w:val="ru-RU" w:eastAsia="en-US" w:bidi="ar-SA"/>
      </w:rPr>
    </w:lvl>
    <w:lvl w:ilvl="6" w:tplc="E2103254">
      <w:numFmt w:val="bullet"/>
      <w:lvlText w:val="•"/>
      <w:lvlJc w:val="left"/>
      <w:pPr>
        <w:ind w:left="2304" w:hanging="360"/>
      </w:pPr>
      <w:rPr>
        <w:rFonts w:hint="default"/>
        <w:lang w:val="ru-RU" w:eastAsia="en-US" w:bidi="ar-SA"/>
      </w:rPr>
    </w:lvl>
    <w:lvl w:ilvl="7" w:tplc="502067F8">
      <w:numFmt w:val="bullet"/>
      <w:lvlText w:val="•"/>
      <w:lvlJc w:val="left"/>
      <w:pPr>
        <w:ind w:left="2611" w:hanging="360"/>
      </w:pPr>
      <w:rPr>
        <w:rFonts w:hint="default"/>
        <w:lang w:val="ru-RU" w:eastAsia="en-US" w:bidi="ar-SA"/>
      </w:rPr>
    </w:lvl>
    <w:lvl w:ilvl="8" w:tplc="ED489C56">
      <w:numFmt w:val="bullet"/>
      <w:lvlText w:val="•"/>
      <w:lvlJc w:val="left"/>
      <w:pPr>
        <w:ind w:left="2919" w:hanging="360"/>
      </w:pPr>
      <w:rPr>
        <w:rFonts w:hint="default"/>
        <w:lang w:val="ru-RU" w:eastAsia="en-US" w:bidi="ar-SA"/>
      </w:rPr>
    </w:lvl>
  </w:abstractNum>
  <w:abstractNum w:abstractNumId="374" w15:restartNumberingAfterBreak="0">
    <w:nsid w:val="68974319"/>
    <w:multiLevelType w:val="hybridMultilevel"/>
    <w:tmpl w:val="9BFED97E"/>
    <w:lvl w:ilvl="0" w:tplc="529A6A10">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607E1714">
      <w:numFmt w:val="bullet"/>
      <w:lvlText w:val="•"/>
      <w:lvlJc w:val="left"/>
      <w:pPr>
        <w:ind w:left="983" w:hanging="360"/>
      </w:pPr>
      <w:rPr>
        <w:rFonts w:hint="default"/>
        <w:lang w:val="ru-RU" w:eastAsia="en-US" w:bidi="ar-SA"/>
      </w:rPr>
    </w:lvl>
    <w:lvl w:ilvl="2" w:tplc="985455D0">
      <w:numFmt w:val="bullet"/>
      <w:lvlText w:val="•"/>
      <w:lvlJc w:val="left"/>
      <w:pPr>
        <w:ind w:left="1266" w:hanging="360"/>
      </w:pPr>
      <w:rPr>
        <w:rFonts w:hint="default"/>
        <w:lang w:val="ru-RU" w:eastAsia="en-US" w:bidi="ar-SA"/>
      </w:rPr>
    </w:lvl>
    <w:lvl w:ilvl="3" w:tplc="85905BBE">
      <w:numFmt w:val="bullet"/>
      <w:lvlText w:val="•"/>
      <w:lvlJc w:val="left"/>
      <w:pPr>
        <w:ind w:left="1550" w:hanging="360"/>
      </w:pPr>
      <w:rPr>
        <w:rFonts w:hint="default"/>
        <w:lang w:val="ru-RU" w:eastAsia="en-US" w:bidi="ar-SA"/>
      </w:rPr>
    </w:lvl>
    <w:lvl w:ilvl="4" w:tplc="11F670E8">
      <w:numFmt w:val="bullet"/>
      <w:lvlText w:val="•"/>
      <w:lvlJc w:val="left"/>
      <w:pPr>
        <w:ind w:left="1833" w:hanging="360"/>
      </w:pPr>
      <w:rPr>
        <w:rFonts w:hint="default"/>
        <w:lang w:val="ru-RU" w:eastAsia="en-US" w:bidi="ar-SA"/>
      </w:rPr>
    </w:lvl>
    <w:lvl w:ilvl="5" w:tplc="09B264F6">
      <w:numFmt w:val="bullet"/>
      <w:lvlText w:val="•"/>
      <w:lvlJc w:val="left"/>
      <w:pPr>
        <w:ind w:left="2117" w:hanging="360"/>
      </w:pPr>
      <w:rPr>
        <w:rFonts w:hint="default"/>
        <w:lang w:val="ru-RU" w:eastAsia="en-US" w:bidi="ar-SA"/>
      </w:rPr>
    </w:lvl>
    <w:lvl w:ilvl="6" w:tplc="C4EE6446">
      <w:numFmt w:val="bullet"/>
      <w:lvlText w:val="•"/>
      <w:lvlJc w:val="left"/>
      <w:pPr>
        <w:ind w:left="2400" w:hanging="360"/>
      </w:pPr>
      <w:rPr>
        <w:rFonts w:hint="default"/>
        <w:lang w:val="ru-RU" w:eastAsia="en-US" w:bidi="ar-SA"/>
      </w:rPr>
    </w:lvl>
    <w:lvl w:ilvl="7" w:tplc="368A9380">
      <w:numFmt w:val="bullet"/>
      <w:lvlText w:val="•"/>
      <w:lvlJc w:val="left"/>
      <w:pPr>
        <w:ind w:left="2683" w:hanging="360"/>
      </w:pPr>
      <w:rPr>
        <w:rFonts w:hint="default"/>
        <w:lang w:val="ru-RU" w:eastAsia="en-US" w:bidi="ar-SA"/>
      </w:rPr>
    </w:lvl>
    <w:lvl w:ilvl="8" w:tplc="41687D10">
      <w:numFmt w:val="bullet"/>
      <w:lvlText w:val="•"/>
      <w:lvlJc w:val="left"/>
      <w:pPr>
        <w:ind w:left="2967" w:hanging="360"/>
      </w:pPr>
      <w:rPr>
        <w:rFonts w:hint="default"/>
        <w:lang w:val="ru-RU" w:eastAsia="en-US" w:bidi="ar-SA"/>
      </w:rPr>
    </w:lvl>
  </w:abstractNum>
  <w:abstractNum w:abstractNumId="375" w15:restartNumberingAfterBreak="0">
    <w:nsid w:val="68DD365D"/>
    <w:multiLevelType w:val="hybridMultilevel"/>
    <w:tmpl w:val="757C7F9A"/>
    <w:lvl w:ilvl="0" w:tplc="D5FA4EEA">
      <w:numFmt w:val="bullet"/>
      <w:lvlText w:val=""/>
      <w:lvlJc w:val="left"/>
      <w:pPr>
        <w:ind w:left="679" w:hanging="428"/>
      </w:pPr>
      <w:rPr>
        <w:rFonts w:ascii="Symbol" w:eastAsia="Symbol" w:hAnsi="Symbol" w:cs="Symbol" w:hint="default"/>
        <w:b w:val="0"/>
        <w:bCs w:val="0"/>
        <w:i w:val="0"/>
        <w:iCs w:val="0"/>
        <w:spacing w:val="0"/>
        <w:w w:val="100"/>
        <w:sz w:val="24"/>
        <w:szCs w:val="24"/>
        <w:lang w:val="ru-RU" w:eastAsia="en-US" w:bidi="ar-SA"/>
      </w:rPr>
    </w:lvl>
    <w:lvl w:ilvl="1" w:tplc="E4A89314">
      <w:numFmt w:val="bullet"/>
      <w:lvlText w:val="-"/>
      <w:lvlJc w:val="left"/>
      <w:pPr>
        <w:ind w:left="252" w:hanging="233"/>
      </w:pPr>
      <w:rPr>
        <w:rFonts w:ascii="Times New Roman" w:eastAsia="Times New Roman" w:hAnsi="Times New Roman" w:cs="Times New Roman" w:hint="default"/>
        <w:spacing w:val="0"/>
        <w:w w:val="100"/>
        <w:lang w:val="ru-RU" w:eastAsia="en-US" w:bidi="ar-SA"/>
      </w:rPr>
    </w:lvl>
    <w:lvl w:ilvl="2" w:tplc="F300E0D4">
      <w:numFmt w:val="bullet"/>
      <w:lvlText w:val="•"/>
      <w:lvlJc w:val="left"/>
      <w:pPr>
        <w:ind w:left="1834" w:hanging="233"/>
      </w:pPr>
      <w:rPr>
        <w:rFonts w:hint="default"/>
        <w:lang w:val="ru-RU" w:eastAsia="en-US" w:bidi="ar-SA"/>
      </w:rPr>
    </w:lvl>
    <w:lvl w:ilvl="3" w:tplc="E5C202DA">
      <w:numFmt w:val="bullet"/>
      <w:lvlText w:val="•"/>
      <w:lvlJc w:val="left"/>
      <w:pPr>
        <w:ind w:left="2988" w:hanging="233"/>
      </w:pPr>
      <w:rPr>
        <w:rFonts w:hint="default"/>
        <w:lang w:val="ru-RU" w:eastAsia="en-US" w:bidi="ar-SA"/>
      </w:rPr>
    </w:lvl>
    <w:lvl w:ilvl="4" w:tplc="C2968BAE">
      <w:numFmt w:val="bullet"/>
      <w:lvlText w:val="•"/>
      <w:lvlJc w:val="left"/>
      <w:pPr>
        <w:ind w:left="4142" w:hanging="233"/>
      </w:pPr>
      <w:rPr>
        <w:rFonts w:hint="default"/>
        <w:lang w:val="ru-RU" w:eastAsia="en-US" w:bidi="ar-SA"/>
      </w:rPr>
    </w:lvl>
    <w:lvl w:ilvl="5" w:tplc="0D3C0306">
      <w:numFmt w:val="bullet"/>
      <w:lvlText w:val="•"/>
      <w:lvlJc w:val="left"/>
      <w:pPr>
        <w:ind w:left="5297" w:hanging="233"/>
      </w:pPr>
      <w:rPr>
        <w:rFonts w:hint="default"/>
        <w:lang w:val="ru-RU" w:eastAsia="en-US" w:bidi="ar-SA"/>
      </w:rPr>
    </w:lvl>
    <w:lvl w:ilvl="6" w:tplc="5A5CFB8C">
      <w:numFmt w:val="bullet"/>
      <w:lvlText w:val="•"/>
      <w:lvlJc w:val="left"/>
      <w:pPr>
        <w:ind w:left="6451" w:hanging="233"/>
      </w:pPr>
      <w:rPr>
        <w:rFonts w:hint="default"/>
        <w:lang w:val="ru-RU" w:eastAsia="en-US" w:bidi="ar-SA"/>
      </w:rPr>
    </w:lvl>
    <w:lvl w:ilvl="7" w:tplc="CAE67EA0">
      <w:numFmt w:val="bullet"/>
      <w:lvlText w:val="•"/>
      <w:lvlJc w:val="left"/>
      <w:pPr>
        <w:ind w:left="7605" w:hanging="233"/>
      </w:pPr>
      <w:rPr>
        <w:rFonts w:hint="default"/>
        <w:lang w:val="ru-RU" w:eastAsia="en-US" w:bidi="ar-SA"/>
      </w:rPr>
    </w:lvl>
    <w:lvl w:ilvl="8" w:tplc="26946A74">
      <w:numFmt w:val="bullet"/>
      <w:lvlText w:val="•"/>
      <w:lvlJc w:val="left"/>
      <w:pPr>
        <w:ind w:left="8760" w:hanging="233"/>
      </w:pPr>
      <w:rPr>
        <w:rFonts w:hint="default"/>
        <w:lang w:val="ru-RU" w:eastAsia="en-US" w:bidi="ar-SA"/>
      </w:rPr>
    </w:lvl>
  </w:abstractNum>
  <w:abstractNum w:abstractNumId="376" w15:restartNumberingAfterBreak="0">
    <w:nsid w:val="69A53B25"/>
    <w:multiLevelType w:val="hybridMultilevel"/>
    <w:tmpl w:val="7A824C0E"/>
    <w:lvl w:ilvl="0" w:tplc="208AC724">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65945402">
      <w:numFmt w:val="bullet"/>
      <w:lvlText w:val="•"/>
      <w:lvlJc w:val="left"/>
      <w:pPr>
        <w:ind w:left="983" w:hanging="360"/>
      </w:pPr>
      <w:rPr>
        <w:rFonts w:hint="default"/>
        <w:lang w:val="ru-RU" w:eastAsia="en-US" w:bidi="ar-SA"/>
      </w:rPr>
    </w:lvl>
    <w:lvl w:ilvl="2" w:tplc="2E18AA0E">
      <w:numFmt w:val="bullet"/>
      <w:lvlText w:val="•"/>
      <w:lvlJc w:val="left"/>
      <w:pPr>
        <w:ind w:left="1266" w:hanging="360"/>
      </w:pPr>
      <w:rPr>
        <w:rFonts w:hint="default"/>
        <w:lang w:val="ru-RU" w:eastAsia="en-US" w:bidi="ar-SA"/>
      </w:rPr>
    </w:lvl>
    <w:lvl w:ilvl="3" w:tplc="4E629358">
      <w:numFmt w:val="bullet"/>
      <w:lvlText w:val="•"/>
      <w:lvlJc w:val="left"/>
      <w:pPr>
        <w:ind w:left="1550" w:hanging="360"/>
      </w:pPr>
      <w:rPr>
        <w:rFonts w:hint="default"/>
        <w:lang w:val="ru-RU" w:eastAsia="en-US" w:bidi="ar-SA"/>
      </w:rPr>
    </w:lvl>
    <w:lvl w:ilvl="4" w:tplc="4398793A">
      <w:numFmt w:val="bullet"/>
      <w:lvlText w:val="•"/>
      <w:lvlJc w:val="left"/>
      <w:pPr>
        <w:ind w:left="1833" w:hanging="360"/>
      </w:pPr>
      <w:rPr>
        <w:rFonts w:hint="default"/>
        <w:lang w:val="ru-RU" w:eastAsia="en-US" w:bidi="ar-SA"/>
      </w:rPr>
    </w:lvl>
    <w:lvl w:ilvl="5" w:tplc="2F3A2B78">
      <w:numFmt w:val="bullet"/>
      <w:lvlText w:val="•"/>
      <w:lvlJc w:val="left"/>
      <w:pPr>
        <w:ind w:left="2117" w:hanging="360"/>
      </w:pPr>
      <w:rPr>
        <w:rFonts w:hint="default"/>
        <w:lang w:val="ru-RU" w:eastAsia="en-US" w:bidi="ar-SA"/>
      </w:rPr>
    </w:lvl>
    <w:lvl w:ilvl="6" w:tplc="FC9EFCFA">
      <w:numFmt w:val="bullet"/>
      <w:lvlText w:val="•"/>
      <w:lvlJc w:val="left"/>
      <w:pPr>
        <w:ind w:left="2400" w:hanging="360"/>
      </w:pPr>
      <w:rPr>
        <w:rFonts w:hint="default"/>
        <w:lang w:val="ru-RU" w:eastAsia="en-US" w:bidi="ar-SA"/>
      </w:rPr>
    </w:lvl>
    <w:lvl w:ilvl="7" w:tplc="BFE685D6">
      <w:numFmt w:val="bullet"/>
      <w:lvlText w:val="•"/>
      <w:lvlJc w:val="left"/>
      <w:pPr>
        <w:ind w:left="2683" w:hanging="360"/>
      </w:pPr>
      <w:rPr>
        <w:rFonts w:hint="default"/>
        <w:lang w:val="ru-RU" w:eastAsia="en-US" w:bidi="ar-SA"/>
      </w:rPr>
    </w:lvl>
    <w:lvl w:ilvl="8" w:tplc="088A1102">
      <w:numFmt w:val="bullet"/>
      <w:lvlText w:val="•"/>
      <w:lvlJc w:val="left"/>
      <w:pPr>
        <w:ind w:left="2967" w:hanging="360"/>
      </w:pPr>
      <w:rPr>
        <w:rFonts w:hint="default"/>
        <w:lang w:val="ru-RU" w:eastAsia="en-US" w:bidi="ar-SA"/>
      </w:rPr>
    </w:lvl>
  </w:abstractNum>
  <w:abstractNum w:abstractNumId="377" w15:restartNumberingAfterBreak="0">
    <w:nsid w:val="6A075A05"/>
    <w:multiLevelType w:val="hybridMultilevel"/>
    <w:tmpl w:val="9760D3AC"/>
    <w:lvl w:ilvl="0" w:tplc="2A1A705C">
      <w:start w:val="1"/>
      <w:numFmt w:val="decimal"/>
      <w:lvlText w:val="%1."/>
      <w:lvlJc w:val="left"/>
      <w:pPr>
        <w:ind w:left="49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D60C40EA">
      <w:numFmt w:val="bullet"/>
      <w:lvlText w:val="•"/>
      <w:lvlJc w:val="left"/>
      <w:pPr>
        <w:ind w:left="1556" w:hanging="240"/>
      </w:pPr>
      <w:rPr>
        <w:rFonts w:hint="default"/>
        <w:lang w:val="ru-RU" w:eastAsia="en-US" w:bidi="ar-SA"/>
      </w:rPr>
    </w:lvl>
    <w:lvl w:ilvl="2" w:tplc="DABE6A8E">
      <w:numFmt w:val="bullet"/>
      <w:lvlText w:val="•"/>
      <w:lvlJc w:val="left"/>
      <w:pPr>
        <w:ind w:left="2613" w:hanging="240"/>
      </w:pPr>
      <w:rPr>
        <w:rFonts w:hint="default"/>
        <w:lang w:val="ru-RU" w:eastAsia="en-US" w:bidi="ar-SA"/>
      </w:rPr>
    </w:lvl>
    <w:lvl w:ilvl="3" w:tplc="38906D3C">
      <w:numFmt w:val="bullet"/>
      <w:lvlText w:val="•"/>
      <w:lvlJc w:val="left"/>
      <w:pPr>
        <w:ind w:left="3670" w:hanging="240"/>
      </w:pPr>
      <w:rPr>
        <w:rFonts w:hint="default"/>
        <w:lang w:val="ru-RU" w:eastAsia="en-US" w:bidi="ar-SA"/>
      </w:rPr>
    </w:lvl>
    <w:lvl w:ilvl="4" w:tplc="27B6E77C">
      <w:numFmt w:val="bullet"/>
      <w:lvlText w:val="•"/>
      <w:lvlJc w:val="left"/>
      <w:pPr>
        <w:ind w:left="4727" w:hanging="240"/>
      </w:pPr>
      <w:rPr>
        <w:rFonts w:hint="default"/>
        <w:lang w:val="ru-RU" w:eastAsia="en-US" w:bidi="ar-SA"/>
      </w:rPr>
    </w:lvl>
    <w:lvl w:ilvl="5" w:tplc="25326E52">
      <w:numFmt w:val="bullet"/>
      <w:lvlText w:val="•"/>
      <w:lvlJc w:val="left"/>
      <w:pPr>
        <w:ind w:left="5784" w:hanging="240"/>
      </w:pPr>
      <w:rPr>
        <w:rFonts w:hint="default"/>
        <w:lang w:val="ru-RU" w:eastAsia="en-US" w:bidi="ar-SA"/>
      </w:rPr>
    </w:lvl>
    <w:lvl w:ilvl="6" w:tplc="A976A3C2">
      <w:numFmt w:val="bullet"/>
      <w:lvlText w:val="•"/>
      <w:lvlJc w:val="left"/>
      <w:pPr>
        <w:ind w:left="6841" w:hanging="240"/>
      </w:pPr>
      <w:rPr>
        <w:rFonts w:hint="default"/>
        <w:lang w:val="ru-RU" w:eastAsia="en-US" w:bidi="ar-SA"/>
      </w:rPr>
    </w:lvl>
    <w:lvl w:ilvl="7" w:tplc="ECBA4810">
      <w:numFmt w:val="bullet"/>
      <w:lvlText w:val="•"/>
      <w:lvlJc w:val="left"/>
      <w:pPr>
        <w:ind w:left="7898" w:hanging="240"/>
      </w:pPr>
      <w:rPr>
        <w:rFonts w:hint="default"/>
        <w:lang w:val="ru-RU" w:eastAsia="en-US" w:bidi="ar-SA"/>
      </w:rPr>
    </w:lvl>
    <w:lvl w:ilvl="8" w:tplc="0C568898">
      <w:numFmt w:val="bullet"/>
      <w:lvlText w:val="•"/>
      <w:lvlJc w:val="left"/>
      <w:pPr>
        <w:ind w:left="8955" w:hanging="240"/>
      </w:pPr>
      <w:rPr>
        <w:rFonts w:hint="default"/>
        <w:lang w:val="ru-RU" w:eastAsia="en-US" w:bidi="ar-SA"/>
      </w:rPr>
    </w:lvl>
  </w:abstractNum>
  <w:abstractNum w:abstractNumId="378" w15:restartNumberingAfterBreak="0">
    <w:nsid w:val="6A2B4745"/>
    <w:multiLevelType w:val="multilevel"/>
    <w:tmpl w:val="EB0600DA"/>
    <w:lvl w:ilvl="0">
      <w:start w:val="3"/>
      <w:numFmt w:val="decimal"/>
      <w:lvlText w:val="%1"/>
      <w:lvlJc w:val="left"/>
      <w:pPr>
        <w:ind w:left="672" w:hanging="420"/>
      </w:pPr>
      <w:rPr>
        <w:rFonts w:hint="default"/>
        <w:lang w:val="ru-RU" w:eastAsia="en-US" w:bidi="ar-SA"/>
      </w:rPr>
    </w:lvl>
    <w:lvl w:ilvl="1">
      <w:start w:val="2"/>
      <w:numFmt w:val="decimal"/>
      <w:lvlText w:val="%1.%2."/>
      <w:lvlJc w:val="left"/>
      <w:pPr>
        <w:ind w:left="672"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252" w:hanging="727"/>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988" w:hanging="727"/>
      </w:pPr>
      <w:rPr>
        <w:rFonts w:hint="default"/>
        <w:lang w:val="ru-RU" w:eastAsia="en-US" w:bidi="ar-SA"/>
      </w:rPr>
    </w:lvl>
    <w:lvl w:ilvl="4">
      <w:numFmt w:val="bullet"/>
      <w:lvlText w:val="•"/>
      <w:lvlJc w:val="left"/>
      <w:pPr>
        <w:ind w:left="4142" w:hanging="727"/>
      </w:pPr>
      <w:rPr>
        <w:rFonts w:hint="default"/>
        <w:lang w:val="ru-RU" w:eastAsia="en-US" w:bidi="ar-SA"/>
      </w:rPr>
    </w:lvl>
    <w:lvl w:ilvl="5">
      <w:numFmt w:val="bullet"/>
      <w:lvlText w:val="•"/>
      <w:lvlJc w:val="left"/>
      <w:pPr>
        <w:ind w:left="5297" w:hanging="727"/>
      </w:pPr>
      <w:rPr>
        <w:rFonts w:hint="default"/>
        <w:lang w:val="ru-RU" w:eastAsia="en-US" w:bidi="ar-SA"/>
      </w:rPr>
    </w:lvl>
    <w:lvl w:ilvl="6">
      <w:numFmt w:val="bullet"/>
      <w:lvlText w:val="•"/>
      <w:lvlJc w:val="left"/>
      <w:pPr>
        <w:ind w:left="6451" w:hanging="727"/>
      </w:pPr>
      <w:rPr>
        <w:rFonts w:hint="default"/>
        <w:lang w:val="ru-RU" w:eastAsia="en-US" w:bidi="ar-SA"/>
      </w:rPr>
    </w:lvl>
    <w:lvl w:ilvl="7">
      <w:numFmt w:val="bullet"/>
      <w:lvlText w:val="•"/>
      <w:lvlJc w:val="left"/>
      <w:pPr>
        <w:ind w:left="7605" w:hanging="727"/>
      </w:pPr>
      <w:rPr>
        <w:rFonts w:hint="default"/>
        <w:lang w:val="ru-RU" w:eastAsia="en-US" w:bidi="ar-SA"/>
      </w:rPr>
    </w:lvl>
    <w:lvl w:ilvl="8">
      <w:numFmt w:val="bullet"/>
      <w:lvlText w:val="•"/>
      <w:lvlJc w:val="left"/>
      <w:pPr>
        <w:ind w:left="8760" w:hanging="727"/>
      </w:pPr>
      <w:rPr>
        <w:rFonts w:hint="default"/>
        <w:lang w:val="ru-RU" w:eastAsia="en-US" w:bidi="ar-SA"/>
      </w:rPr>
    </w:lvl>
  </w:abstractNum>
  <w:abstractNum w:abstractNumId="379" w15:restartNumberingAfterBreak="0">
    <w:nsid w:val="6A3130E0"/>
    <w:multiLevelType w:val="hybridMultilevel"/>
    <w:tmpl w:val="952E9368"/>
    <w:lvl w:ilvl="0" w:tplc="68F26B3A">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E6A2583A">
      <w:numFmt w:val="bullet"/>
      <w:lvlText w:val="•"/>
      <w:lvlJc w:val="left"/>
      <w:pPr>
        <w:ind w:left="889" w:hanging="360"/>
      </w:pPr>
      <w:rPr>
        <w:rFonts w:hint="default"/>
        <w:lang w:val="ru-RU" w:eastAsia="en-US" w:bidi="ar-SA"/>
      </w:rPr>
    </w:lvl>
    <w:lvl w:ilvl="2" w:tplc="17DCD722">
      <w:numFmt w:val="bullet"/>
      <w:lvlText w:val="•"/>
      <w:lvlJc w:val="left"/>
      <w:pPr>
        <w:ind w:left="1299" w:hanging="360"/>
      </w:pPr>
      <w:rPr>
        <w:rFonts w:hint="default"/>
        <w:lang w:val="ru-RU" w:eastAsia="en-US" w:bidi="ar-SA"/>
      </w:rPr>
    </w:lvl>
    <w:lvl w:ilvl="3" w:tplc="B8C01CF2">
      <w:numFmt w:val="bullet"/>
      <w:lvlText w:val="•"/>
      <w:lvlJc w:val="left"/>
      <w:pPr>
        <w:ind w:left="1709" w:hanging="360"/>
      </w:pPr>
      <w:rPr>
        <w:rFonts w:hint="default"/>
        <w:lang w:val="ru-RU" w:eastAsia="en-US" w:bidi="ar-SA"/>
      </w:rPr>
    </w:lvl>
    <w:lvl w:ilvl="4" w:tplc="E87A0FBA">
      <w:numFmt w:val="bullet"/>
      <w:lvlText w:val="•"/>
      <w:lvlJc w:val="left"/>
      <w:pPr>
        <w:ind w:left="2118" w:hanging="360"/>
      </w:pPr>
      <w:rPr>
        <w:rFonts w:hint="default"/>
        <w:lang w:val="ru-RU" w:eastAsia="en-US" w:bidi="ar-SA"/>
      </w:rPr>
    </w:lvl>
    <w:lvl w:ilvl="5" w:tplc="C5C81DB0">
      <w:numFmt w:val="bullet"/>
      <w:lvlText w:val="•"/>
      <w:lvlJc w:val="left"/>
      <w:pPr>
        <w:ind w:left="2528" w:hanging="360"/>
      </w:pPr>
      <w:rPr>
        <w:rFonts w:hint="default"/>
        <w:lang w:val="ru-RU" w:eastAsia="en-US" w:bidi="ar-SA"/>
      </w:rPr>
    </w:lvl>
    <w:lvl w:ilvl="6" w:tplc="335484B0">
      <w:numFmt w:val="bullet"/>
      <w:lvlText w:val="•"/>
      <w:lvlJc w:val="left"/>
      <w:pPr>
        <w:ind w:left="2938" w:hanging="360"/>
      </w:pPr>
      <w:rPr>
        <w:rFonts w:hint="default"/>
        <w:lang w:val="ru-RU" w:eastAsia="en-US" w:bidi="ar-SA"/>
      </w:rPr>
    </w:lvl>
    <w:lvl w:ilvl="7" w:tplc="F1887F44">
      <w:numFmt w:val="bullet"/>
      <w:lvlText w:val="•"/>
      <w:lvlJc w:val="left"/>
      <w:pPr>
        <w:ind w:left="3347" w:hanging="360"/>
      </w:pPr>
      <w:rPr>
        <w:rFonts w:hint="default"/>
        <w:lang w:val="ru-RU" w:eastAsia="en-US" w:bidi="ar-SA"/>
      </w:rPr>
    </w:lvl>
    <w:lvl w:ilvl="8" w:tplc="EE64FBE6">
      <w:numFmt w:val="bullet"/>
      <w:lvlText w:val="•"/>
      <w:lvlJc w:val="left"/>
      <w:pPr>
        <w:ind w:left="3757" w:hanging="360"/>
      </w:pPr>
      <w:rPr>
        <w:rFonts w:hint="default"/>
        <w:lang w:val="ru-RU" w:eastAsia="en-US" w:bidi="ar-SA"/>
      </w:rPr>
    </w:lvl>
  </w:abstractNum>
  <w:abstractNum w:abstractNumId="380" w15:restartNumberingAfterBreak="0">
    <w:nsid w:val="6A5215A0"/>
    <w:multiLevelType w:val="hybridMultilevel"/>
    <w:tmpl w:val="C43E326C"/>
    <w:lvl w:ilvl="0" w:tplc="9F7E3C84">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FE721388">
      <w:numFmt w:val="bullet"/>
      <w:lvlText w:val="•"/>
      <w:lvlJc w:val="left"/>
      <w:pPr>
        <w:ind w:left="889" w:hanging="360"/>
      </w:pPr>
      <w:rPr>
        <w:rFonts w:hint="default"/>
        <w:lang w:val="ru-RU" w:eastAsia="en-US" w:bidi="ar-SA"/>
      </w:rPr>
    </w:lvl>
    <w:lvl w:ilvl="2" w:tplc="A7D06668">
      <w:numFmt w:val="bullet"/>
      <w:lvlText w:val="•"/>
      <w:lvlJc w:val="left"/>
      <w:pPr>
        <w:ind w:left="1299" w:hanging="360"/>
      </w:pPr>
      <w:rPr>
        <w:rFonts w:hint="default"/>
        <w:lang w:val="ru-RU" w:eastAsia="en-US" w:bidi="ar-SA"/>
      </w:rPr>
    </w:lvl>
    <w:lvl w:ilvl="3" w:tplc="3A4CD6BA">
      <w:numFmt w:val="bullet"/>
      <w:lvlText w:val="•"/>
      <w:lvlJc w:val="left"/>
      <w:pPr>
        <w:ind w:left="1709" w:hanging="360"/>
      </w:pPr>
      <w:rPr>
        <w:rFonts w:hint="default"/>
        <w:lang w:val="ru-RU" w:eastAsia="en-US" w:bidi="ar-SA"/>
      </w:rPr>
    </w:lvl>
    <w:lvl w:ilvl="4" w:tplc="17B82DAE">
      <w:numFmt w:val="bullet"/>
      <w:lvlText w:val="•"/>
      <w:lvlJc w:val="left"/>
      <w:pPr>
        <w:ind w:left="2118" w:hanging="360"/>
      </w:pPr>
      <w:rPr>
        <w:rFonts w:hint="default"/>
        <w:lang w:val="ru-RU" w:eastAsia="en-US" w:bidi="ar-SA"/>
      </w:rPr>
    </w:lvl>
    <w:lvl w:ilvl="5" w:tplc="C6BEF96A">
      <w:numFmt w:val="bullet"/>
      <w:lvlText w:val="•"/>
      <w:lvlJc w:val="left"/>
      <w:pPr>
        <w:ind w:left="2528" w:hanging="360"/>
      </w:pPr>
      <w:rPr>
        <w:rFonts w:hint="default"/>
        <w:lang w:val="ru-RU" w:eastAsia="en-US" w:bidi="ar-SA"/>
      </w:rPr>
    </w:lvl>
    <w:lvl w:ilvl="6" w:tplc="1B3082E4">
      <w:numFmt w:val="bullet"/>
      <w:lvlText w:val="•"/>
      <w:lvlJc w:val="left"/>
      <w:pPr>
        <w:ind w:left="2938" w:hanging="360"/>
      </w:pPr>
      <w:rPr>
        <w:rFonts w:hint="default"/>
        <w:lang w:val="ru-RU" w:eastAsia="en-US" w:bidi="ar-SA"/>
      </w:rPr>
    </w:lvl>
    <w:lvl w:ilvl="7" w:tplc="D700CC8C">
      <w:numFmt w:val="bullet"/>
      <w:lvlText w:val="•"/>
      <w:lvlJc w:val="left"/>
      <w:pPr>
        <w:ind w:left="3347" w:hanging="360"/>
      </w:pPr>
      <w:rPr>
        <w:rFonts w:hint="default"/>
        <w:lang w:val="ru-RU" w:eastAsia="en-US" w:bidi="ar-SA"/>
      </w:rPr>
    </w:lvl>
    <w:lvl w:ilvl="8" w:tplc="D5BADD0A">
      <w:numFmt w:val="bullet"/>
      <w:lvlText w:val="•"/>
      <w:lvlJc w:val="left"/>
      <w:pPr>
        <w:ind w:left="3757" w:hanging="360"/>
      </w:pPr>
      <w:rPr>
        <w:rFonts w:hint="default"/>
        <w:lang w:val="ru-RU" w:eastAsia="en-US" w:bidi="ar-SA"/>
      </w:rPr>
    </w:lvl>
  </w:abstractNum>
  <w:abstractNum w:abstractNumId="381" w15:restartNumberingAfterBreak="0">
    <w:nsid w:val="6A9F2484"/>
    <w:multiLevelType w:val="hybridMultilevel"/>
    <w:tmpl w:val="16368038"/>
    <w:lvl w:ilvl="0" w:tplc="80DA90E8">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894EE394">
      <w:numFmt w:val="bullet"/>
      <w:lvlText w:val="•"/>
      <w:lvlJc w:val="left"/>
      <w:pPr>
        <w:ind w:left="983" w:hanging="360"/>
      </w:pPr>
      <w:rPr>
        <w:rFonts w:hint="default"/>
        <w:lang w:val="ru-RU" w:eastAsia="en-US" w:bidi="ar-SA"/>
      </w:rPr>
    </w:lvl>
    <w:lvl w:ilvl="2" w:tplc="5270E90E">
      <w:numFmt w:val="bullet"/>
      <w:lvlText w:val="•"/>
      <w:lvlJc w:val="left"/>
      <w:pPr>
        <w:ind w:left="1266" w:hanging="360"/>
      </w:pPr>
      <w:rPr>
        <w:rFonts w:hint="default"/>
        <w:lang w:val="ru-RU" w:eastAsia="en-US" w:bidi="ar-SA"/>
      </w:rPr>
    </w:lvl>
    <w:lvl w:ilvl="3" w:tplc="7316B44C">
      <w:numFmt w:val="bullet"/>
      <w:lvlText w:val="•"/>
      <w:lvlJc w:val="left"/>
      <w:pPr>
        <w:ind w:left="1550" w:hanging="360"/>
      </w:pPr>
      <w:rPr>
        <w:rFonts w:hint="default"/>
        <w:lang w:val="ru-RU" w:eastAsia="en-US" w:bidi="ar-SA"/>
      </w:rPr>
    </w:lvl>
    <w:lvl w:ilvl="4" w:tplc="6FA0A52C">
      <w:numFmt w:val="bullet"/>
      <w:lvlText w:val="•"/>
      <w:lvlJc w:val="left"/>
      <w:pPr>
        <w:ind w:left="1833" w:hanging="360"/>
      </w:pPr>
      <w:rPr>
        <w:rFonts w:hint="default"/>
        <w:lang w:val="ru-RU" w:eastAsia="en-US" w:bidi="ar-SA"/>
      </w:rPr>
    </w:lvl>
    <w:lvl w:ilvl="5" w:tplc="1DF21870">
      <w:numFmt w:val="bullet"/>
      <w:lvlText w:val="•"/>
      <w:lvlJc w:val="left"/>
      <w:pPr>
        <w:ind w:left="2117" w:hanging="360"/>
      </w:pPr>
      <w:rPr>
        <w:rFonts w:hint="default"/>
        <w:lang w:val="ru-RU" w:eastAsia="en-US" w:bidi="ar-SA"/>
      </w:rPr>
    </w:lvl>
    <w:lvl w:ilvl="6" w:tplc="0144D79E">
      <w:numFmt w:val="bullet"/>
      <w:lvlText w:val="•"/>
      <w:lvlJc w:val="left"/>
      <w:pPr>
        <w:ind w:left="2400" w:hanging="360"/>
      </w:pPr>
      <w:rPr>
        <w:rFonts w:hint="default"/>
        <w:lang w:val="ru-RU" w:eastAsia="en-US" w:bidi="ar-SA"/>
      </w:rPr>
    </w:lvl>
    <w:lvl w:ilvl="7" w:tplc="41EA1B84">
      <w:numFmt w:val="bullet"/>
      <w:lvlText w:val="•"/>
      <w:lvlJc w:val="left"/>
      <w:pPr>
        <w:ind w:left="2683" w:hanging="360"/>
      </w:pPr>
      <w:rPr>
        <w:rFonts w:hint="default"/>
        <w:lang w:val="ru-RU" w:eastAsia="en-US" w:bidi="ar-SA"/>
      </w:rPr>
    </w:lvl>
    <w:lvl w:ilvl="8" w:tplc="DA50EFB0">
      <w:numFmt w:val="bullet"/>
      <w:lvlText w:val="•"/>
      <w:lvlJc w:val="left"/>
      <w:pPr>
        <w:ind w:left="2967" w:hanging="360"/>
      </w:pPr>
      <w:rPr>
        <w:rFonts w:hint="default"/>
        <w:lang w:val="ru-RU" w:eastAsia="en-US" w:bidi="ar-SA"/>
      </w:rPr>
    </w:lvl>
  </w:abstractNum>
  <w:abstractNum w:abstractNumId="382" w15:restartNumberingAfterBreak="0">
    <w:nsid w:val="6AAB7A7E"/>
    <w:multiLevelType w:val="hybridMultilevel"/>
    <w:tmpl w:val="182EF3F2"/>
    <w:lvl w:ilvl="0" w:tplc="1F86B742">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DD300B2E">
      <w:numFmt w:val="bullet"/>
      <w:lvlText w:val="•"/>
      <w:lvlJc w:val="left"/>
      <w:pPr>
        <w:ind w:left="889" w:hanging="360"/>
      </w:pPr>
      <w:rPr>
        <w:rFonts w:hint="default"/>
        <w:lang w:val="ru-RU" w:eastAsia="en-US" w:bidi="ar-SA"/>
      </w:rPr>
    </w:lvl>
    <w:lvl w:ilvl="2" w:tplc="544661C0">
      <w:numFmt w:val="bullet"/>
      <w:lvlText w:val="•"/>
      <w:lvlJc w:val="left"/>
      <w:pPr>
        <w:ind w:left="1299" w:hanging="360"/>
      </w:pPr>
      <w:rPr>
        <w:rFonts w:hint="default"/>
        <w:lang w:val="ru-RU" w:eastAsia="en-US" w:bidi="ar-SA"/>
      </w:rPr>
    </w:lvl>
    <w:lvl w:ilvl="3" w:tplc="7576CD32">
      <w:numFmt w:val="bullet"/>
      <w:lvlText w:val="•"/>
      <w:lvlJc w:val="left"/>
      <w:pPr>
        <w:ind w:left="1709" w:hanging="360"/>
      </w:pPr>
      <w:rPr>
        <w:rFonts w:hint="default"/>
        <w:lang w:val="ru-RU" w:eastAsia="en-US" w:bidi="ar-SA"/>
      </w:rPr>
    </w:lvl>
    <w:lvl w:ilvl="4" w:tplc="A1CA6EA8">
      <w:numFmt w:val="bullet"/>
      <w:lvlText w:val="•"/>
      <w:lvlJc w:val="left"/>
      <w:pPr>
        <w:ind w:left="2118" w:hanging="360"/>
      </w:pPr>
      <w:rPr>
        <w:rFonts w:hint="default"/>
        <w:lang w:val="ru-RU" w:eastAsia="en-US" w:bidi="ar-SA"/>
      </w:rPr>
    </w:lvl>
    <w:lvl w:ilvl="5" w:tplc="A4A4C7DA">
      <w:numFmt w:val="bullet"/>
      <w:lvlText w:val="•"/>
      <w:lvlJc w:val="left"/>
      <w:pPr>
        <w:ind w:left="2528" w:hanging="360"/>
      </w:pPr>
      <w:rPr>
        <w:rFonts w:hint="default"/>
        <w:lang w:val="ru-RU" w:eastAsia="en-US" w:bidi="ar-SA"/>
      </w:rPr>
    </w:lvl>
    <w:lvl w:ilvl="6" w:tplc="9DCE89F4">
      <w:numFmt w:val="bullet"/>
      <w:lvlText w:val="•"/>
      <w:lvlJc w:val="left"/>
      <w:pPr>
        <w:ind w:left="2938" w:hanging="360"/>
      </w:pPr>
      <w:rPr>
        <w:rFonts w:hint="default"/>
        <w:lang w:val="ru-RU" w:eastAsia="en-US" w:bidi="ar-SA"/>
      </w:rPr>
    </w:lvl>
    <w:lvl w:ilvl="7" w:tplc="D4626F60">
      <w:numFmt w:val="bullet"/>
      <w:lvlText w:val="•"/>
      <w:lvlJc w:val="left"/>
      <w:pPr>
        <w:ind w:left="3347" w:hanging="360"/>
      </w:pPr>
      <w:rPr>
        <w:rFonts w:hint="default"/>
        <w:lang w:val="ru-RU" w:eastAsia="en-US" w:bidi="ar-SA"/>
      </w:rPr>
    </w:lvl>
    <w:lvl w:ilvl="8" w:tplc="2974A95A">
      <w:numFmt w:val="bullet"/>
      <w:lvlText w:val="•"/>
      <w:lvlJc w:val="left"/>
      <w:pPr>
        <w:ind w:left="3757" w:hanging="360"/>
      </w:pPr>
      <w:rPr>
        <w:rFonts w:hint="default"/>
        <w:lang w:val="ru-RU" w:eastAsia="en-US" w:bidi="ar-SA"/>
      </w:rPr>
    </w:lvl>
  </w:abstractNum>
  <w:abstractNum w:abstractNumId="383" w15:restartNumberingAfterBreak="0">
    <w:nsid w:val="6AD07EEF"/>
    <w:multiLevelType w:val="hybridMultilevel"/>
    <w:tmpl w:val="D83026C0"/>
    <w:lvl w:ilvl="0" w:tplc="DF18534E">
      <w:numFmt w:val="bullet"/>
      <w:lvlText w:val=""/>
      <w:lvlJc w:val="left"/>
      <w:pPr>
        <w:ind w:left="679" w:hanging="361"/>
      </w:pPr>
      <w:rPr>
        <w:rFonts w:ascii="Symbol" w:eastAsia="Symbol" w:hAnsi="Symbol" w:cs="Symbol" w:hint="default"/>
        <w:b w:val="0"/>
        <w:bCs w:val="0"/>
        <w:i w:val="0"/>
        <w:iCs w:val="0"/>
        <w:spacing w:val="0"/>
        <w:w w:val="100"/>
        <w:sz w:val="24"/>
        <w:szCs w:val="24"/>
        <w:lang w:val="ru-RU" w:eastAsia="en-US" w:bidi="ar-SA"/>
      </w:rPr>
    </w:lvl>
    <w:lvl w:ilvl="1" w:tplc="6AEEAE6C">
      <w:numFmt w:val="bullet"/>
      <w:lvlText w:val=""/>
      <w:lvlJc w:val="left"/>
      <w:pPr>
        <w:ind w:left="960" w:hanging="360"/>
      </w:pPr>
      <w:rPr>
        <w:rFonts w:ascii="Symbol" w:eastAsia="Symbol" w:hAnsi="Symbol" w:cs="Symbol" w:hint="default"/>
        <w:b w:val="0"/>
        <w:bCs w:val="0"/>
        <w:i w:val="0"/>
        <w:iCs w:val="0"/>
        <w:spacing w:val="0"/>
        <w:w w:val="100"/>
        <w:sz w:val="24"/>
        <w:szCs w:val="24"/>
        <w:lang w:val="ru-RU" w:eastAsia="en-US" w:bidi="ar-SA"/>
      </w:rPr>
    </w:lvl>
    <w:lvl w:ilvl="2" w:tplc="E1F0490A">
      <w:numFmt w:val="bullet"/>
      <w:lvlText w:val="•"/>
      <w:lvlJc w:val="left"/>
      <w:pPr>
        <w:ind w:left="2083" w:hanging="360"/>
      </w:pPr>
      <w:rPr>
        <w:rFonts w:hint="default"/>
        <w:lang w:val="ru-RU" w:eastAsia="en-US" w:bidi="ar-SA"/>
      </w:rPr>
    </w:lvl>
    <w:lvl w:ilvl="3" w:tplc="5A52510A">
      <w:numFmt w:val="bullet"/>
      <w:lvlText w:val="•"/>
      <w:lvlJc w:val="left"/>
      <w:pPr>
        <w:ind w:left="3206" w:hanging="360"/>
      </w:pPr>
      <w:rPr>
        <w:rFonts w:hint="default"/>
        <w:lang w:val="ru-RU" w:eastAsia="en-US" w:bidi="ar-SA"/>
      </w:rPr>
    </w:lvl>
    <w:lvl w:ilvl="4" w:tplc="7FCAF2F4">
      <w:numFmt w:val="bullet"/>
      <w:lvlText w:val="•"/>
      <w:lvlJc w:val="left"/>
      <w:pPr>
        <w:ind w:left="4329" w:hanging="360"/>
      </w:pPr>
      <w:rPr>
        <w:rFonts w:hint="default"/>
        <w:lang w:val="ru-RU" w:eastAsia="en-US" w:bidi="ar-SA"/>
      </w:rPr>
    </w:lvl>
    <w:lvl w:ilvl="5" w:tplc="2DFA15FA">
      <w:numFmt w:val="bullet"/>
      <w:lvlText w:val="•"/>
      <w:lvlJc w:val="left"/>
      <w:pPr>
        <w:ind w:left="5452" w:hanging="360"/>
      </w:pPr>
      <w:rPr>
        <w:rFonts w:hint="default"/>
        <w:lang w:val="ru-RU" w:eastAsia="en-US" w:bidi="ar-SA"/>
      </w:rPr>
    </w:lvl>
    <w:lvl w:ilvl="6" w:tplc="77E2AEFA">
      <w:numFmt w:val="bullet"/>
      <w:lvlText w:val="•"/>
      <w:lvlJc w:val="left"/>
      <w:pPr>
        <w:ind w:left="6576" w:hanging="360"/>
      </w:pPr>
      <w:rPr>
        <w:rFonts w:hint="default"/>
        <w:lang w:val="ru-RU" w:eastAsia="en-US" w:bidi="ar-SA"/>
      </w:rPr>
    </w:lvl>
    <w:lvl w:ilvl="7" w:tplc="43C66F4E">
      <w:numFmt w:val="bullet"/>
      <w:lvlText w:val="•"/>
      <w:lvlJc w:val="left"/>
      <w:pPr>
        <w:ind w:left="7699" w:hanging="360"/>
      </w:pPr>
      <w:rPr>
        <w:rFonts w:hint="default"/>
        <w:lang w:val="ru-RU" w:eastAsia="en-US" w:bidi="ar-SA"/>
      </w:rPr>
    </w:lvl>
    <w:lvl w:ilvl="8" w:tplc="8E0CF60C">
      <w:numFmt w:val="bullet"/>
      <w:lvlText w:val="•"/>
      <w:lvlJc w:val="left"/>
      <w:pPr>
        <w:ind w:left="8822" w:hanging="360"/>
      </w:pPr>
      <w:rPr>
        <w:rFonts w:hint="default"/>
        <w:lang w:val="ru-RU" w:eastAsia="en-US" w:bidi="ar-SA"/>
      </w:rPr>
    </w:lvl>
  </w:abstractNum>
  <w:abstractNum w:abstractNumId="384" w15:restartNumberingAfterBreak="0">
    <w:nsid w:val="6B295BEE"/>
    <w:multiLevelType w:val="hybridMultilevel"/>
    <w:tmpl w:val="F7BA35D4"/>
    <w:lvl w:ilvl="0" w:tplc="81F6286A">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E9F4F0DE">
      <w:numFmt w:val="bullet"/>
      <w:lvlText w:val="•"/>
      <w:lvlJc w:val="left"/>
      <w:pPr>
        <w:ind w:left="983" w:hanging="360"/>
      </w:pPr>
      <w:rPr>
        <w:rFonts w:hint="default"/>
        <w:lang w:val="ru-RU" w:eastAsia="en-US" w:bidi="ar-SA"/>
      </w:rPr>
    </w:lvl>
    <w:lvl w:ilvl="2" w:tplc="2F02E690">
      <w:numFmt w:val="bullet"/>
      <w:lvlText w:val="•"/>
      <w:lvlJc w:val="left"/>
      <w:pPr>
        <w:ind w:left="1266" w:hanging="360"/>
      </w:pPr>
      <w:rPr>
        <w:rFonts w:hint="default"/>
        <w:lang w:val="ru-RU" w:eastAsia="en-US" w:bidi="ar-SA"/>
      </w:rPr>
    </w:lvl>
    <w:lvl w:ilvl="3" w:tplc="9F28714A">
      <w:numFmt w:val="bullet"/>
      <w:lvlText w:val="•"/>
      <w:lvlJc w:val="left"/>
      <w:pPr>
        <w:ind w:left="1550" w:hanging="360"/>
      </w:pPr>
      <w:rPr>
        <w:rFonts w:hint="default"/>
        <w:lang w:val="ru-RU" w:eastAsia="en-US" w:bidi="ar-SA"/>
      </w:rPr>
    </w:lvl>
    <w:lvl w:ilvl="4" w:tplc="8918D554">
      <w:numFmt w:val="bullet"/>
      <w:lvlText w:val="•"/>
      <w:lvlJc w:val="left"/>
      <w:pPr>
        <w:ind w:left="1833" w:hanging="360"/>
      </w:pPr>
      <w:rPr>
        <w:rFonts w:hint="default"/>
        <w:lang w:val="ru-RU" w:eastAsia="en-US" w:bidi="ar-SA"/>
      </w:rPr>
    </w:lvl>
    <w:lvl w:ilvl="5" w:tplc="A1A482AC">
      <w:numFmt w:val="bullet"/>
      <w:lvlText w:val="•"/>
      <w:lvlJc w:val="left"/>
      <w:pPr>
        <w:ind w:left="2117" w:hanging="360"/>
      </w:pPr>
      <w:rPr>
        <w:rFonts w:hint="default"/>
        <w:lang w:val="ru-RU" w:eastAsia="en-US" w:bidi="ar-SA"/>
      </w:rPr>
    </w:lvl>
    <w:lvl w:ilvl="6" w:tplc="A096351C">
      <w:numFmt w:val="bullet"/>
      <w:lvlText w:val="•"/>
      <w:lvlJc w:val="left"/>
      <w:pPr>
        <w:ind w:left="2400" w:hanging="360"/>
      </w:pPr>
      <w:rPr>
        <w:rFonts w:hint="default"/>
        <w:lang w:val="ru-RU" w:eastAsia="en-US" w:bidi="ar-SA"/>
      </w:rPr>
    </w:lvl>
    <w:lvl w:ilvl="7" w:tplc="DCD6AA88">
      <w:numFmt w:val="bullet"/>
      <w:lvlText w:val="•"/>
      <w:lvlJc w:val="left"/>
      <w:pPr>
        <w:ind w:left="2683" w:hanging="360"/>
      </w:pPr>
      <w:rPr>
        <w:rFonts w:hint="default"/>
        <w:lang w:val="ru-RU" w:eastAsia="en-US" w:bidi="ar-SA"/>
      </w:rPr>
    </w:lvl>
    <w:lvl w:ilvl="8" w:tplc="92F2F718">
      <w:numFmt w:val="bullet"/>
      <w:lvlText w:val="•"/>
      <w:lvlJc w:val="left"/>
      <w:pPr>
        <w:ind w:left="2967" w:hanging="360"/>
      </w:pPr>
      <w:rPr>
        <w:rFonts w:hint="default"/>
        <w:lang w:val="ru-RU" w:eastAsia="en-US" w:bidi="ar-SA"/>
      </w:rPr>
    </w:lvl>
  </w:abstractNum>
  <w:abstractNum w:abstractNumId="385" w15:restartNumberingAfterBreak="0">
    <w:nsid w:val="6B351E14"/>
    <w:multiLevelType w:val="hybridMultilevel"/>
    <w:tmpl w:val="19A2AA02"/>
    <w:lvl w:ilvl="0" w:tplc="9C062352">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6EFAEC00">
      <w:numFmt w:val="bullet"/>
      <w:lvlText w:val="•"/>
      <w:lvlJc w:val="left"/>
      <w:pPr>
        <w:ind w:left="889" w:hanging="360"/>
      </w:pPr>
      <w:rPr>
        <w:rFonts w:hint="default"/>
        <w:lang w:val="ru-RU" w:eastAsia="en-US" w:bidi="ar-SA"/>
      </w:rPr>
    </w:lvl>
    <w:lvl w:ilvl="2" w:tplc="7C123B86">
      <w:numFmt w:val="bullet"/>
      <w:lvlText w:val="•"/>
      <w:lvlJc w:val="left"/>
      <w:pPr>
        <w:ind w:left="1299" w:hanging="360"/>
      </w:pPr>
      <w:rPr>
        <w:rFonts w:hint="default"/>
        <w:lang w:val="ru-RU" w:eastAsia="en-US" w:bidi="ar-SA"/>
      </w:rPr>
    </w:lvl>
    <w:lvl w:ilvl="3" w:tplc="DBA250AC">
      <w:numFmt w:val="bullet"/>
      <w:lvlText w:val="•"/>
      <w:lvlJc w:val="left"/>
      <w:pPr>
        <w:ind w:left="1709" w:hanging="360"/>
      </w:pPr>
      <w:rPr>
        <w:rFonts w:hint="default"/>
        <w:lang w:val="ru-RU" w:eastAsia="en-US" w:bidi="ar-SA"/>
      </w:rPr>
    </w:lvl>
    <w:lvl w:ilvl="4" w:tplc="55CA9E94">
      <w:numFmt w:val="bullet"/>
      <w:lvlText w:val="•"/>
      <w:lvlJc w:val="left"/>
      <w:pPr>
        <w:ind w:left="2118" w:hanging="360"/>
      </w:pPr>
      <w:rPr>
        <w:rFonts w:hint="default"/>
        <w:lang w:val="ru-RU" w:eastAsia="en-US" w:bidi="ar-SA"/>
      </w:rPr>
    </w:lvl>
    <w:lvl w:ilvl="5" w:tplc="073CCD3C">
      <w:numFmt w:val="bullet"/>
      <w:lvlText w:val="•"/>
      <w:lvlJc w:val="left"/>
      <w:pPr>
        <w:ind w:left="2528" w:hanging="360"/>
      </w:pPr>
      <w:rPr>
        <w:rFonts w:hint="default"/>
        <w:lang w:val="ru-RU" w:eastAsia="en-US" w:bidi="ar-SA"/>
      </w:rPr>
    </w:lvl>
    <w:lvl w:ilvl="6" w:tplc="276CA5D4">
      <w:numFmt w:val="bullet"/>
      <w:lvlText w:val="•"/>
      <w:lvlJc w:val="left"/>
      <w:pPr>
        <w:ind w:left="2938" w:hanging="360"/>
      </w:pPr>
      <w:rPr>
        <w:rFonts w:hint="default"/>
        <w:lang w:val="ru-RU" w:eastAsia="en-US" w:bidi="ar-SA"/>
      </w:rPr>
    </w:lvl>
    <w:lvl w:ilvl="7" w:tplc="401A9F78">
      <w:numFmt w:val="bullet"/>
      <w:lvlText w:val="•"/>
      <w:lvlJc w:val="left"/>
      <w:pPr>
        <w:ind w:left="3347" w:hanging="360"/>
      </w:pPr>
      <w:rPr>
        <w:rFonts w:hint="default"/>
        <w:lang w:val="ru-RU" w:eastAsia="en-US" w:bidi="ar-SA"/>
      </w:rPr>
    </w:lvl>
    <w:lvl w:ilvl="8" w:tplc="4BC8B896">
      <w:numFmt w:val="bullet"/>
      <w:lvlText w:val="•"/>
      <w:lvlJc w:val="left"/>
      <w:pPr>
        <w:ind w:left="3757" w:hanging="360"/>
      </w:pPr>
      <w:rPr>
        <w:rFonts w:hint="default"/>
        <w:lang w:val="ru-RU" w:eastAsia="en-US" w:bidi="ar-SA"/>
      </w:rPr>
    </w:lvl>
  </w:abstractNum>
  <w:abstractNum w:abstractNumId="386" w15:restartNumberingAfterBreak="0">
    <w:nsid w:val="6B380D01"/>
    <w:multiLevelType w:val="hybridMultilevel"/>
    <w:tmpl w:val="32569BD2"/>
    <w:lvl w:ilvl="0" w:tplc="3F78563E">
      <w:start w:val="1"/>
      <w:numFmt w:val="decimal"/>
      <w:lvlText w:val="%1."/>
      <w:lvlJc w:val="left"/>
      <w:pPr>
        <w:ind w:left="773" w:hanging="241"/>
      </w:pPr>
      <w:rPr>
        <w:rFonts w:ascii="Times New Roman" w:eastAsia="Times New Roman" w:hAnsi="Times New Roman" w:cs="Times New Roman" w:hint="default"/>
        <w:b/>
        <w:bCs/>
        <w:i w:val="0"/>
        <w:iCs w:val="0"/>
        <w:spacing w:val="0"/>
        <w:w w:val="100"/>
        <w:sz w:val="24"/>
        <w:szCs w:val="24"/>
        <w:lang w:val="ru-RU" w:eastAsia="en-US" w:bidi="ar-SA"/>
      </w:rPr>
    </w:lvl>
    <w:lvl w:ilvl="1" w:tplc="DED64706">
      <w:numFmt w:val="bullet"/>
      <w:lvlText w:val="•"/>
      <w:lvlJc w:val="left"/>
      <w:pPr>
        <w:ind w:left="1808" w:hanging="241"/>
      </w:pPr>
      <w:rPr>
        <w:rFonts w:hint="default"/>
        <w:lang w:val="ru-RU" w:eastAsia="en-US" w:bidi="ar-SA"/>
      </w:rPr>
    </w:lvl>
    <w:lvl w:ilvl="2" w:tplc="26CCE886">
      <w:numFmt w:val="bullet"/>
      <w:lvlText w:val="•"/>
      <w:lvlJc w:val="left"/>
      <w:pPr>
        <w:ind w:left="2837" w:hanging="241"/>
      </w:pPr>
      <w:rPr>
        <w:rFonts w:hint="default"/>
        <w:lang w:val="ru-RU" w:eastAsia="en-US" w:bidi="ar-SA"/>
      </w:rPr>
    </w:lvl>
    <w:lvl w:ilvl="3" w:tplc="FFA63BFC">
      <w:numFmt w:val="bullet"/>
      <w:lvlText w:val="•"/>
      <w:lvlJc w:val="left"/>
      <w:pPr>
        <w:ind w:left="3866" w:hanging="241"/>
      </w:pPr>
      <w:rPr>
        <w:rFonts w:hint="default"/>
        <w:lang w:val="ru-RU" w:eastAsia="en-US" w:bidi="ar-SA"/>
      </w:rPr>
    </w:lvl>
    <w:lvl w:ilvl="4" w:tplc="9CE22BC8">
      <w:numFmt w:val="bullet"/>
      <w:lvlText w:val="•"/>
      <w:lvlJc w:val="left"/>
      <w:pPr>
        <w:ind w:left="4895" w:hanging="241"/>
      </w:pPr>
      <w:rPr>
        <w:rFonts w:hint="default"/>
        <w:lang w:val="ru-RU" w:eastAsia="en-US" w:bidi="ar-SA"/>
      </w:rPr>
    </w:lvl>
    <w:lvl w:ilvl="5" w:tplc="15BAD660">
      <w:numFmt w:val="bullet"/>
      <w:lvlText w:val="•"/>
      <w:lvlJc w:val="left"/>
      <w:pPr>
        <w:ind w:left="5924" w:hanging="241"/>
      </w:pPr>
      <w:rPr>
        <w:rFonts w:hint="default"/>
        <w:lang w:val="ru-RU" w:eastAsia="en-US" w:bidi="ar-SA"/>
      </w:rPr>
    </w:lvl>
    <w:lvl w:ilvl="6" w:tplc="CC683526">
      <w:numFmt w:val="bullet"/>
      <w:lvlText w:val="•"/>
      <w:lvlJc w:val="left"/>
      <w:pPr>
        <w:ind w:left="6953" w:hanging="241"/>
      </w:pPr>
      <w:rPr>
        <w:rFonts w:hint="default"/>
        <w:lang w:val="ru-RU" w:eastAsia="en-US" w:bidi="ar-SA"/>
      </w:rPr>
    </w:lvl>
    <w:lvl w:ilvl="7" w:tplc="5DCA974C">
      <w:numFmt w:val="bullet"/>
      <w:lvlText w:val="•"/>
      <w:lvlJc w:val="left"/>
      <w:pPr>
        <w:ind w:left="7982" w:hanging="241"/>
      </w:pPr>
      <w:rPr>
        <w:rFonts w:hint="default"/>
        <w:lang w:val="ru-RU" w:eastAsia="en-US" w:bidi="ar-SA"/>
      </w:rPr>
    </w:lvl>
    <w:lvl w:ilvl="8" w:tplc="B6E28496">
      <w:numFmt w:val="bullet"/>
      <w:lvlText w:val="•"/>
      <w:lvlJc w:val="left"/>
      <w:pPr>
        <w:ind w:left="9011" w:hanging="241"/>
      </w:pPr>
      <w:rPr>
        <w:rFonts w:hint="default"/>
        <w:lang w:val="ru-RU" w:eastAsia="en-US" w:bidi="ar-SA"/>
      </w:rPr>
    </w:lvl>
  </w:abstractNum>
  <w:abstractNum w:abstractNumId="387" w15:restartNumberingAfterBreak="0">
    <w:nsid w:val="6B823A16"/>
    <w:multiLevelType w:val="hybridMultilevel"/>
    <w:tmpl w:val="31109BD2"/>
    <w:lvl w:ilvl="0" w:tplc="5AF00954">
      <w:numFmt w:val="bullet"/>
      <w:lvlText w:val=""/>
      <w:lvlJc w:val="left"/>
      <w:pPr>
        <w:ind w:left="467" w:hanging="360"/>
      </w:pPr>
      <w:rPr>
        <w:rFonts w:ascii="Symbol" w:eastAsia="Symbol" w:hAnsi="Symbol" w:cs="Symbol" w:hint="default"/>
        <w:b w:val="0"/>
        <w:bCs w:val="0"/>
        <w:i w:val="0"/>
        <w:iCs w:val="0"/>
        <w:spacing w:val="0"/>
        <w:w w:val="100"/>
        <w:sz w:val="24"/>
        <w:szCs w:val="24"/>
        <w:lang w:val="ru-RU" w:eastAsia="en-US" w:bidi="ar-SA"/>
      </w:rPr>
    </w:lvl>
    <w:lvl w:ilvl="1" w:tplc="2C680598">
      <w:numFmt w:val="bullet"/>
      <w:lvlText w:val="•"/>
      <w:lvlJc w:val="left"/>
      <w:pPr>
        <w:ind w:left="897" w:hanging="360"/>
      </w:pPr>
      <w:rPr>
        <w:rFonts w:hint="default"/>
        <w:lang w:val="ru-RU" w:eastAsia="en-US" w:bidi="ar-SA"/>
      </w:rPr>
    </w:lvl>
    <w:lvl w:ilvl="2" w:tplc="E44E35A8">
      <w:numFmt w:val="bullet"/>
      <w:lvlText w:val="•"/>
      <w:lvlJc w:val="left"/>
      <w:pPr>
        <w:ind w:left="1334" w:hanging="360"/>
      </w:pPr>
      <w:rPr>
        <w:rFonts w:hint="default"/>
        <w:lang w:val="ru-RU" w:eastAsia="en-US" w:bidi="ar-SA"/>
      </w:rPr>
    </w:lvl>
    <w:lvl w:ilvl="3" w:tplc="FB988952">
      <w:numFmt w:val="bullet"/>
      <w:lvlText w:val="•"/>
      <w:lvlJc w:val="left"/>
      <w:pPr>
        <w:ind w:left="1772" w:hanging="360"/>
      </w:pPr>
      <w:rPr>
        <w:rFonts w:hint="default"/>
        <w:lang w:val="ru-RU" w:eastAsia="en-US" w:bidi="ar-SA"/>
      </w:rPr>
    </w:lvl>
    <w:lvl w:ilvl="4" w:tplc="B8341DBE">
      <w:numFmt w:val="bullet"/>
      <w:lvlText w:val="•"/>
      <w:lvlJc w:val="left"/>
      <w:pPr>
        <w:ind w:left="2209" w:hanging="360"/>
      </w:pPr>
      <w:rPr>
        <w:rFonts w:hint="default"/>
        <w:lang w:val="ru-RU" w:eastAsia="en-US" w:bidi="ar-SA"/>
      </w:rPr>
    </w:lvl>
    <w:lvl w:ilvl="5" w:tplc="54EC579A">
      <w:numFmt w:val="bullet"/>
      <w:lvlText w:val="•"/>
      <w:lvlJc w:val="left"/>
      <w:pPr>
        <w:ind w:left="2647" w:hanging="360"/>
      </w:pPr>
      <w:rPr>
        <w:rFonts w:hint="default"/>
        <w:lang w:val="ru-RU" w:eastAsia="en-US" w:bidi="ar-SA"/>
      </w:rPr>
    </w:lvl>
    <w:lvl w:ilvl="6" w:tplc="2AD47DE2">
      <w:numFmt w:val="bullet"/>
      <w:lvlText w:val="•"/>
      <w:lvlJc w:val="left"/>
      <w:pPr>
        <w:ind w:left="3084" w:hanging="360"/>
      </w:pPr>
      <w:rPr>
        <w:rFonts w:hint="default"/>
        <w:lang w:val="ru-RU" w:eastAsia="en-US" w:bidi="ar-SA"/>
      </w:rPr>
    </w:lvl>
    <w:lvl w:ilvl="7" w:tplc="CEF407F6">
      <w:numFmt w:val="bullet"/>
      <w:lvlText w:val="•"/>
      <w:lvlJc w:val="left"/>
      <w:pPr>
        <w:ind w:left="3521" w:hanging="360"/>
      </w:pPr>
      <w:rPr>
        <w:rFonts w:hint="default"/>
        <w:lang w:val="ru-RU" w:eastAsia="en-US" w:bidi="ar-SA"/>
      </w:rPr>
    </w:lvl>
    <w:lvl w:ilvl="8" w:tplc="CF404014">
      <w:numFmt w:val="bullet"/>
      <w:lvlText w:val="•"/>
      <w:lvlJc w:val="left"/>
      <w:pPr>
        <w:ind w:left="3959" w:hanging="360"/>
      </w:pPr>
      <w:rPr>
        <w:rFonts w:hint="default"/>
        <w:lang w:val="ru-RU" w:eastAsia="en-US" w:bidi="ar-SA"/>
      </w:rPr>
    </w:lvl>
  </w:abstractNum>
  <w:abstractNum w:abstractNumId="388" w15:restartNumberingAfterBreak="0">
    <w:nsid w:val="6BC544C5"/>
    <w:multiLevelType w:val="hybridMultilevel"/>
    <w:tmpl w:val="6364845A"/>
    <w:lvl w:ilvl="0" w:tplc="C8B699CC">
      <w:start w:val="1"/>
      <w:numFmt w:val="decimal"/>
      <w:lvlText w:val="%1."/>
      <w:lvlJc w:val="left"/>
      <w:pPr>
        <w:ind w:left="49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D750922C">
      <w:numFmt w:val="bullet"/>
      <w:lvlText w:val="•"/>
      <w:lvlJc w:val="left"/>
      <w:pPr>
        <w:ind w:left="1556" w:hanging="240"/>
      </w:pPr>
      <w:rPr>
        <w:rFonts w:hint="default"/>
        <w:lang w:val="ru-RU" w:eastAsia="en-US" w:bidi="ar-SA"/>
      </w:rPr>
    </w:lvl>
    <w:lvl w:ilvl="2" w:tplc="41BC21B6">
      <w:numFmt w:val="bullet"/>
      <w:lvlText w:val="•"/>
      <w:lvlJc w:val="left"/>
      <w:pPr>
        <w:ind w:left="2613" w:hanging="240"/>
      </w:pPr>
      <w:rPr>
        <w:rFonts w:hint="default"/>
        <w:lang w:val="ru-RU" w:eastAsia="en-US" w:bidi="ar-SA"/>
      </w:rPr>
    </w:lvl>
    <w:lvl w:ilvl="3" w:tplc="AF665ADA">
      <w:numFmt w:val="bullet"/>
      <w:lvlText w:val="•"/>
      <w:lvlJc w:val="left"/>
      <w:pPr>
        <w:ind w:left="3670" w:hanging="240"/>
      </w:pPr>
      <w:rPr>
        <w:rFonts w:hint="default"/>
        <w:lang w:val="ru-RU" w:eastAsia="en-US" w:bidi="ar-SA"/>
      </w:rPr>
    </w:lvl>
    <w:lvl w:ilvl="4" w:tplc="B5D0884E">
      <w:numFmt w:val="bullet"/>
      <w:lvlText w:val="•"/>
      <w:lvlJc w:val="left"/>
      <w:pPr>
        <w:ind w:left="4727" w:hanging="240"/>
      </w:pPr>
      <w:rPr>
        <w:rFonts w:hint="default"/>
        <w:lang w:val="ru-RU" w:eastAsia="en-US" w:bidi="ar-SA"/>
      </w:rPr>
    </w:lvl>
    <w:lvl w:ilvl="5" w:tplc="91DE9C80">
      <w:numFmt w:val="bullet"/>
      <w:lvlText w:val="•"/>
      <w:lvlJc w:val="left"/>
      <w:pPr>
        <w:ind w:left="5784" w:hanging="240"/>
      </w:pPr>
      <w:rPr>
        <w:rFonts w:hint="default"/>
        <w:lang w:val="ru-RU" w:eastAsia="en-US" w:bidi="ar-SA"/>
      </w:rPr>
    </w:lvl>
    <w:lvl w:ilvl="6" w:tplc="4412C74A">
      <w:numFmt w:val="bullet"/>
      <w:lvlText w:val="•"/>
      <w:lvlJc w:val="left"/>
      <w:pPr>
        <w:ind w:left="6841" w:hanging="240"/>
      </w:pPr>
      <w:rPr>
        <w:rFonts w:hint="default"/>
        <w:lang w:val="ru-RU" w:eastAsia="en-US" w:bidi="ar-SA"/>
      </w:rPr>
    </w:lvl>
    <w:lvl w:ilvl="7" w:tplc="FB6CF77C">
      <w:numFmt w:val="bullet"/>
      <w:lvlText w:val="•"/>
      <w:lvlJc w:val="left"/>
      <w:pPr>
        <w:ind w:left="7898" w:hanging="240"/>
      </w:pPr>
      <w:rPr>
        <w:rFonts w:hint="default"/>
        <w:lang w:val="ru-RU" w:eastAsia="en-US" w:bidi="ar-SA"/>
      </w:rPr>
    </w:lvl>
    <w:lvl w:ilvl="8" w:tplc="DF709172">
      <w:numFmt w:val="bullet"/>
      <w:lvlText w:val="•"/>
      <w:lvlJc w:val="left"/>
      <w:pPr>
        <w:ind w:left="8955" w:hanging="240"/>
      </w:pPr>
      <w:rPr>
        <w:rFonts w:hint="default"/>
        <w:lang w:val="ru-RU" w:eastAsia="en-US" w:bidi="ar-SA"/>
      </w:rPr>
    </w:lvl>
  </w:abstractNum>
  <w:abstractNum w:abstractNumId="389" w15:restartNumberingAfterBreak="0">
    <w:nsid w:val="6BE90799"/>
    <w:multiLevelType w:val="multilevel"/>
    <w:tmpl w:val="FB42B754"/>
    <w:lvl w:ilvl="0">
      <w:start w:val="1"/>
      <w:numFmt w:val="decimal"/>
      <w:lvlText w:val="%1."/>
      <w:lvlJc w:val="left"/>
      <w:pPr>
        <w:ind w:left="492" w:hanging="240"/>
      </w:pPr>
      <w:rPr>
        <w:rFonts w:ascii="Times New Roman" w:eastAsia="Times New Roman" w:hAnsi="Times New Roman" w:cs="Times New Roman" w:hint="default"/>
        <w:b w:val="0"/>
        <w:bCs w:val="0"/>
        <w:i w:val="0"/>
        <w:iCs w:val="0"/>
        <w:spacing w:val="0"/>
        <w:w w:val="88"/>
        <w:sz w:val="24"/>
        <w:szCs w:val="24"/>
        <w:lang w:val="ru-RU" w:eastAsia="en-US" w:bidi="ar-SA"/>
      </w:rPr>
    </w:lvl>
    <w:lvl w:ilvl="1">
      <w:start w:val="1"/>
      <w:numFmt w:val="decimal"/>
      <w:lvlText w:val="%1.%2."/>
      <w:lvlJc w:val="left"/>
      <w:pPr>
        <w:ind w:left="672"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834" w:hanging="420"/>
      </w:pPr>
      <w:rPr>
        <w:rFonts w:hint="default"/>
        <w:lang w:val="ru-RU" w:eastAsia="en-US" w:bidi="ar-SA"/>
      </w:rPr>
    </w:lvl>
    <w:lvl w:ilvl="3">
      <w:numFmt w:val="bullet"/>
      <w:lvlText w:val="•"/>
      <w:lvlJc w:val="left"/>
      <w:pPr>
        <w:ind w:left="2988" w:hanging="420"/>
      </w:pPr>
      <w:rPr>
        <w:rFonts w:hint="default"/>
        <w:lang w:val="ru-RU" w:eastAsia="en-US" w:bidi="ar-SA"/>
      </w:rPr>
    </w:lvl>
    <w:lvl w:ilvl="4">
      <w:numFmt w:val="bullet"/>
      <w:lvlText w:val="•"/>
      <w:lvlJc w:val="left"/>
      <w:pPr>
        <w:ind w:left="4142" w:hanging="420"/>
      </w:pPr>
      <w:rPr>
        <w:rFonts w:hint="default"/>
        <w:lang w:val="ru-RU" w:eastAsia="en-US" w:bidi="ar-SA"/>
      </w:rPr>
    </w:lvl>
    <w:lvl w:ilvl="5">
      <w:numFmt w:val="bullet"/>
      <w:lvlText w:val="•"/>
      <w:lvlJc w:val="left"/>
      <w:pPr>
        <w:ind w:left="5297" w:hanging="420"/>
      </w:pPr>
      <w:rPr>
        <w:rFonts w:hint="default"/>
        <w:lang w:val="ru-RU" w:eastAsia="en-US" w:bidi="ar-SA"/>
      </w:rPr>
    </w:lvl>
    <w:lvl w:ilvl="6">
      <w:numFmt w:val="bullet"/>
      <w:lvlText w:val="•"/>
      <w:lvlJc w:val="left"/>
      <w:pPr>
        <w:ind w:left="6451" w:hanging="420"/>
      </w:pPr>
      <w:rPr>
        <w:rFonts w:hint="default"/>
        <w:lang w:val="ru-RU" w:eastAsia="en-US" w:bidi="ar-SA"/>
      </w:rPr>
    </w:lvl>
    <w:lvl w:ilvl="7">
      <w:numFmt w:val="bullet"/>
      <w:lvlText w:val="•"/>
      <w:lvlJc w:val="left"/>
      <w:pPr>
        <w:ind w:left="7605" w:hanging="420"/>
      </w:pPr>
      <w:rPr>
        <w:rFonts w:hint="default"/>
        <w:lang w:val="ru-RU" w:eastAsia="en-US" w:bidi="ar-SA"/>
      </w:rPr>
    </w:lvl>
    <w:lvl w:ilvl="8">
      <w:numFmt w:val="bullet"/>
      <w:lvlText w:val="•"/>
      <w:lvlJc w:val="left"/>
      <w:pPr>
        <w:ind w:left="8760" w:hanging="420"/>
      </w:pPr>
      <w:rPr>
        <w:rFonts w:hint="default"/>
        <w:lang w:val="ru-RU" w:eastAsia="en-US" w:bidi="ar-SA"/>
      </w:rPr>
    </w:lvl>
  </w:abstractNum>
  <w:abstractNum w:abstractNumId="390" w15:restartNumberingAfterBreak="0">
    <w:nsid w:val="6C03061E"/>
    <w:multiLevelType w:val="hybridMultilevel"/>
    <w:tmpl w:val="D3C0182E"/>
    <w:lvl w:ilvl="0" w:tplc="E278B62A">
      <w:numFmt w:val="bullet"/>
      <w:lvlText w:val=""/>
      <w:lvlJc w:val="left"/>
      <w:pPr>
        <w:ind w:left="467" w:hanging="360"/>
      </w:pPr>
      <w:rPr>
        <w:rFonts w:ascii="Symbol" w:eastAsia="Symbol" w:hAnsi="Symbol" w:cs="Symbol" w:hint="default"/>
        <w:b w:val="0"/>
        <w:bCs w:val="0"/>
        <w:i w:val="0"/>
        <w:iCs w:val="0"/>
        <w:spacing w:val="0"/>
        <w:w w:val="100"/>
        <w:sz w:val="24"/>
        <w:szCs w:val="24"/>
        <w:lang w:val="ru-RU" w:eastAsia="en-US" w:bidi="ar-SA"/>
      </w:rPr>
    </w:lvl>
    <w:lvl w:ilvl="1" w:tplc="180AB374">
      <w:numFmt w:val="bullet"/>
      <w:lvlText w:val="•"/>
      <w:lvlJc w:val="left"/>
      <w:pPr>
        <w:ind w:left="897" w:hanging="360"/>
      </w:pPr>
      <w:rPr>
        <w:rFonts w:hint="default"/>
        <w:lang w:val="ru-RU" w:eastAsia="en-US" w:bidi="ar-SA"/>
      </w:rPr>
    </w:lvl>
    <w:lvl w:ilvl="2" w:tplc="1996FB8E">
      <w:numFmt w:val="bullet"/>
      <w:lvlText w:val="•"/>
      <w:lvlJc w:val="left"/>
      <w:pPr>
        <w:ind w:left="1334" w:hanging="360"/>
      </w:pPr>
      <w:rPr>
        <w:rFonts w:hint="default"/>
        <w:lang w:val="ru-RU" w:eastAsia="en-US" w:bidi="ar-SA"/>
      </w:rPr>
    </w:lvl>
    <w:lvl w:ilvl="3" w:tplc="FE2C96E4">
      <w:numFmt w:val="bullet"/>
      <w:lvlText w:val="•"/>
      <w:lvlJc w:val="left"/>
      <w:pPr>
        <w:ind w:left="1772" w:hanging="360"/>
      </w:pPr>
      <w:rPr>
        <w:rFonts w:hint="default"/>
        <w:lang w:val="ru-RU" w:eastAsia="en-US" w:bidi="ar-SA"/>
      </w:rPr>
    </w:lvl>
    <w:lvl w:ilvl="4" w:tplc="2EACD762">
      <w:numFmt w:val="bullet"/>
      <w:lvlText w:val="•"/>
      <w:lvlJc w:val="left"/>
      <w:pPr>
        <w:ind w:left="2209" w:hanging="360"/>
      </w:pPr>
      <w:rPr>
        <w:rFonts w:hint="default"/>
        <w:lang w:val="ru-RU" w:eastAsia="en-US" w:bidi="ar-SA"/>
      </w:rPr>
    </w:lvl>
    <w:lvl w:ilvl="5" w:tplc="51521234">
      <w:numFmt w:val="bullet"/>
      <w:lvlText w:val="•"/>
      <w:lvlJc w:val="left"/>
      <w:pPr>
        <w:ind w:left="2647" w:hanging="360"/>
      </w:pPr>
      <w:rPr>
        <w:rFonts w:hint="default"/>
        <w:lang w:val="ru-RU" w:eastAsia="en-US" w:bidi="ar-SA"/>
      </w:rPr>
    </w:lvl>
    <w:lvl w:ilvl="6" w:tplc="AFAA9DB4">
      <w:numFmt w:val="bullet"/>
      <w:lvlText w:val="•"/>
      <w:lvlJc w:val="left"/>
      <w:pPr>
        <w:ind w:left="3084" w:hanging="360"/>
      </w:pPr>
      <w:rPr>
        <w:rFonts w:hint="default"/>
        <w:lang w:val="ru-RU" w:eastAsia="en-US" w:bidi="ar-SA"/>
      </w:rPr>
    </w:lvl>
    <w:lvl w:ilvl="7" w:tplc="8E945DCE">
      <w:numFmt w:val="bullet"/>
      <w:lvlText w:val="•"/>
      <w:lvlJc w:val="left"/>
      <w:pPr>
        <w:ind w:left="3521" w:hanging="360"/>
      </w:pPr>
      <w:rPr>
        <w:rFonts w:hint="default"/>
        <w:lang w:val="ru-RU" w:eastAsia="en-US" w:bidi="ar-SA"/>
      </w:rPr>
    </w:lvl>
    <w:lvl w:ilvl="8" w:tplc="1744F2FC">
      <w:numFmt w:val="bullet"/>
      <w:lvlText w:val="•"/>
      <w:lvlJc w:val="left"/>
      <w:pPr>
        <w:ind w:left="3959" w:hanging="360"/>
      </w:pPr>
      <w:rPr>
        <w:rFonts w:hint="default"/>
        <w:lang w:val="ru-RU" w:eastAsia="en-US" w:bidi="ar-SA"/>
      </w:rPr>
    </w:lvl>
  </w:abstractNum>
  <w:abstractNum w:abstractNumId="391" w15:restartNumberingAfterBreak="0">
    <w:nsid w:val="6C5F556E"/>
    <w:multiLevelType w:val="hybridMultilevel"/>
    <w:tmpl w:val="39666C1E"/>
    <w:lvl w:ilvl="0" w:tplc="2ED4DABC">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D96A3ECA">
      <w:numFmt w:val="bullet"/>
      <w:lvlText w:val="•"/>
      <w:lvlJc w:val="left"/>
      <w:pPr>
        <w:ind w:left="889" w:hanging="360"/>
      </w:pPr>
      <w:rPr>
        <w:rFonts w:hint="default"/>
        <w:lang w:val="ru-RU" w:eastAsia="en-US" w:bidi="ar-SA"/>
      </w:rPr>
    </w:lvl>
    <w:lvl w:ilvl="2" w:tplc="42422E10">
      <w:numFmt w:val="bullet"/>
      <w:lvlText w:val="•"/>
      <w:lvlJc w:val="left"/>
      <w:pPr>
        <w:ind w:left="1299" w:hanging="360"/>
      </w:pPr>
      <w:rPr>
        <w:rFonts w:hint="default"/>
        <w:lang w:val="ru-RU" w:eastAsia="en-US" w:bidi="ar-SA"/>
      </w:rPr>
    </w:lvl>
    <w:lvl w:ilvl="3" w:tplc="69041F58">
      <w:numFmt w:val="bullet"/>
      <w:lvlText w:val="•"/>
      <w:lvlJc w:val="left"/>
      <w:pPr>
        <w:ind w:left="1709" w:hanging="360"/>
      </w:pPr>
      <w:rPr>
        <w:rFonts w:hint="default"/>
        <w:lang w:val="ru-RU" w:eastAsia="en-US" w:bidi="ar-SA"/>
      </w:rPr>
    </w:lvl>
    <w:lvl w:ilvl="4" w:tplc="B3345370">
      <w:numFmt w:val="bullet"/>
      <w:lvlText w:val="•"/>
      <w:lvlJc w:val="left"/>
      <w:pPr>
        <w:ind w:left="2118" w:hanging="360"/>
      </w:pPr>
      <w:rPr>
        <w:rFonts w:hint="default"/>
        <w:lang w:val="ru-RU" w:eastAsia="en-US" w:bidi="ar-SA"/>
      </w:rPr>
    </w:lvl>
    <w:lvl w:ilvl="5" w:tplc="897E2E0E">
      <w:numFmt w:val="bullet"/>
      <w:lvlText w:val="•"/>
      <w:lvlJc w:val="left"/>
      <w:pPr>
        <w:ind w:left="2528" w:hanging="360"/>
      </w:pPr>
      <w:rPr>
        <w:rFonts w:hint="default"/>
        <w:lang w:val="ru-RU" w:eastAsia="en-US" w:bidi="ar-SA"/>
      </w:rPr>
    </w:lvl>
    <w:lvl w:ilvl="6" w:tplc="22AECA34">
      <w:numFmt w:val="bullet"/>
      <w:lvlText w:val="•"/>
      <w:lvlJc w:val="left"/>
      <w:pPr>
        <w:ind w:left="2938" w:hanging="360"/>
      </w:pPr>
      <w:rPr>
        <w:rFonts w:hint="default"/>
        <w:lang w:val="ru-RU" w:eastAsia="en-US" w:bidi="ar-SA"/>
      </w:rPr>
    </w:lvl>
    <w:lvl w:ilvl="7" w:tplc="DE2A712E">
      <w:numFmt w:val="bullet"/>
      <w:lvlText w:val="•"/>
      <w:lvlJc w:val="left"/>
      <w:pPr>
        <w:ind w:left="3347" w:hanging="360"/>
      </w:pPr>
      <w:rPr>
        <w:rFonts w:hint="default"/>
        <w:lang w:val="ru-RU" w:eastAsia="en-US" w:bidi="ar-SA"/>
      </w:rPr>
    </w:lvl>
    <w:lvl w:ilvl="8" w:tplc="80CEBF9A">
      <w:numFmt w:val="bullet"/>
      <w:lvlText w:val="•"/>
      <w:lvlJc w:val="left"/>
      <w:pPr>
        <w:ind w:left="3757" w:hanging="360"/>
      </w:pPr>
      <w:rPr>
        <w:rFonts w:hint="default"/>
        <w:lang w:val="ru-RU" w:eastAsia="en-US" w:bidi="ar-SA"/>
      </w:rPr>
    </w:lvl>
  </w:abstractNum>
  <w:abstractNum w:abstractNumId="392" w15:restartNumberingAfterBreak="0">
    <w:nsid w:val="6C844969"/>
    <w:multiLevelType w:val="hybridMultilevel"/>
    <w:tmpl w:val="2EC461F0"/>
    <w:lvl w:ilvl="0" w:tplc="BC92D0B8">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A2FC0E1A">
      <w:numFmt w:val="bullet"/>
      <w:lvlText w:val="•"/>
      <w:lvlJc w:val="left"/>
      <w:pPr>
        <w:ind w:left="983" w:hanging="360"/>
      </w:pPr>
      <w:rPr>
        <w:rFonts w:hint="default"/>
        <w:lang w:val="ru-RU" w:eastAsia="en-US" w:bidi="ar-SA"/>
      </w:rPr>
    </w:lvl>
    <w:lvl w:ilvl="2" w:tplc="6E2CFBDC">
      <w:numFmt w:val="bullet"/>
      <w:lvlText w:val="•"/>
      <w:lvlJc w:val="left"/>
      <w:pPr>
        <w:ind w:left="1266" w:hanging="360"/>
      </w:pPr>
      <w:rPr>
        <w:rFonts w:hint="default"/>
        <w:lang w:val="ru-RU" w:eastAsia="en-US" w:bidi="ar-SA"/>
      </w:rPr>
    </w:lvl>
    <w:lvl w:ilvl="3" w:tplc="B40EF82E">
      <w:numFmt w:val="bullet"/>
      <w:lvlText w:val="•"/>
      <w:lvlJc w:val="left"/>
      <w:pPr>
        <w:ind w:left="1550" w:hanging="360"/>
      </w:pPr>
      <w:rPr>
        <w:rFonts w:hint="default"/>
        <w:lang w:val="ru-RU" w:eastAsia="en-US" w:bidi="ar-SA"/>
      </w:rPr>
    </w:lvl>
    <w:lvl w:ilvl="4" w:tplc="B7025416">
      <w:numFmt w:val="bullet"/>
      <w:lvlText w:val="•"/>
      <w:lvlJc w:val="left"/>
      <w:pPr>
        <w:ind w:left="1833" w:hanging="360"/>
      </w:pPr>
      <w:rPr>
        <w:rFonts w:hint="default"/>
        <w:lang w:val="ru-RU" w:eastAsia="en-US" w:bidi="ar-SA"/>
      </w:rPr>
    </w:lvl>
    <w:lvl w:ilvl="5" w:tplc="2AF8CDD8">
      <w:numFmt w:val="bullet"/>
      <w:lvlText w:val="•"/>
      <w:lvlJc w:val="left"/>
      <w:pPr>
        <w:ind w:left="2117" w:hanging="360"/>
      </w:pPr>
      <w:rPr>
        <w:rFonts w:hint="default"/>
        <w:lang w:val="ru-RU" w:eastAsia="en-US" w:bidi="ar-SA"/>
      </w:rPr>
    </w:lvl>
    <w:lvl w:ilvl="6" w:tplc="5EBCCD86">
      <w:numFmt w:val="bullet"/>
      <w:lvlText w:val="•"/>
      <w:lvlJc w:val="left"/>
      <w:pPr>
        <w:ind w:left="2400" w:hanging="360"/>
      </w:pPr>
      <w:rPr>
        <w:rFonts w:hint="default"/>
        <w:lang w:val="ru-RU" w:eastAsia="en-US" w:bidi="ar-SA"/>
      </w:rPr>
    </w:lvl>
    <w:lvl w:ilvl="7" w:tplc="3C084C1C">
      <w:numFmt w:val="bullet"/>
      <w:lvlText w:val="•"/>
      <w:lvlJc w:val="left"/>
      <w:pPr>
        <w:ind w:left="2683" w:hanging="360"/>
      </w:pPr>
      <w:rPr>
        <w:rFonts w:hint="default"/>
        <w:lang w:val="ru-RU" w:eastAsia="en-US" w:bidi="ar-SA"/>
      </w:rPr>
    </w:lvl>
    <w:lvl w:ilvl="8" w:tplc="6032BCAE">
      <w:numFmt w:val="bullet"/>
      <w:lvlText w:val="•"/>
      <w:lvlJc w:val="left"/>
      <w:pPr>
        <w:ind w:left="2967" w:hanging="360"/>
      </w:pPr>
      <w:rPr>
        <w:rFonts w:hint="default"/>
        <w:lang w:val="ru-RU" w:eastAsia="en-US" w:bidi="ar-SA"/>
      </w:rPr>
    </w:lvl>
  </w:abstractNum>
  <w:abstractNum w:abstractNumId="393" w15:restartNumberingAfterBreak="0">
    <w:nsid w:val="6CA00577"/>
    <w:multiLevelType w:val="hybridMultilevel"/>
    <w:tmpl w:val="BD1C5DCA"/>
    <w:lvl w:ilvl="0" w:tplc="A6E0923C">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A718D60A">
      <w:numFmt w:val="bullet"/>
      <w:lvlText w:val="•"/>
      <w:lvlJc w:val="left"/>
      <w:pPr>
        <w:ind w:left="983" w:hanging="360"/>
      </w:pPr>
      <w:rPr>
        <w:rFonts w:hint="default"/>
        <w:lang w:val="ru-RU" w:eastAsia="en-US" w:bidi="ar-SA"/>
      </w:rPr>
    </w:lvl>
    <w:lvl w:ilvl="2" w:tplc="E7AC5934">
      <w:numFmt w:val="bullet"/>
      <w:lvlText w:val="•"/>
      <w:lvlJc w:val="left"/>
      <w:pPr>
        <w:ind w:left="1266" w:hanging="360"/>
      </w:pPr>
      <w:rPr>
        <w:rFonts w:hint="default"/>
        <w:lang w:val="ru-RU" w:eastAsia="en-US" w:bidi="ar-SA"/>
      </w:rPr>
    </w:lvl>
    <w:lvl w:ilvl="3" w:tplc="7F2A0718">
      <w:numFmt w:val="bullet"/>
      <w:lvlText w:val="•"/>
      <w:lvlJc w:val="left"/>
      <w:pPr>
        <w:ind w:left="1550" w:hanging="360"/>
      </w:pPr>
      <w:rPr>
        <w:rFonts w:hint="default"/>
        <w:lang w:val="ru-RU" w:eastAsia="en-US" w:bidi="ar-SA"/>
      </w:rPr>
    </w:lvl>
    <w:lvl w:ilvl="4" w:tplc="8B68AA46">
      <w:numFmt w:val="bullet"/>
      <w:lvlText w:val="•"/>
      <w:lvlJc w:val="left"/>
      <w:pPr>
        <w:ind w:left="1833" w:hanging="360"/>
      </w:pPr>
      <w:rPr>
        <w:rFonts w:hint="default"/>
        <w:lang w:val="ru-RU" w:eastAsia="en-US" w:bidi="ar-SA"/>
      </w:rPr>
    </w:lvl>
    <w:lvl w:ilvl="5" w:tplc="EE54985A">
      <w:numFmt w:val="bullet"/>
      <w:lvlText w:val="•"/>
      <w:lvlJc w:val="left"/>
      <w:pPr>
        <w:ind w:left="2117" w:hanging="360"/>
      </w:pPr>
      <w:rPr>
        <w:rFonts w:hint="default"/>
        <w:lang w:val="ru-RU" w:eastAsia="en-US" w:bidi="ar-SA"/>
      </w:rPr>
    </w:lvl>
    <w:lvl w:ilvl="6" w:tplc="3EC46A08">
      <w:numFmt w:val="bullet"/>
      <w:lvlText w:val="•"/>
      <w:lvlJc w:val="left"/>
      <w:pPr>
        <w:ind w:left="2400" w:hanging="360"/>
      </w:pPr>
      <w:rPr>
        <w:rFonts w:hint="default"/>
        <w:lang w:val="ru-RU" w:eastAsia="en-US" w:bidi="ar-SA"/>
      </w:rPr>
    </w:lvl>
    <w:lvl w:ilvl="7" w:tplc="5220F6F0">
      <w:numFmt w:val="bullet"/>
      <w:lvlText w:val="•"/>
      <w:lvlJc w:val="left"/>
      <w:pPr>
        <w:ind w:left="2683" w:hanging="360"/>
      </w:pPr>
      <w:rPr>
        <w:rFonts w:hint="default"/>
        <w:lang w:val="ru-RU" w:eastAsia="en-US" w:bidi="ar-SA"/>
      </w:rPr>
    </w:lvl>
    <w:lvl w:ilvl="8" w:tplc="FCB677EE">
      <w:numFmt w:val="bullet"/>
      <w:lvlText w:val="•"/>
      <w:lvlJc w:val="left"/>
      <w:pPr>
        <w:ind w:left="2967" w:hanging="360"/>
      </w:pPr>
      <w:rPr>
        <w:rFonts w:hint="default"/>
        <w:lang w:val="ru-RU" w:eastAsia="en-US" w:bidi="ar-SA"/>
      </w:rPr>
    </w:lvl>
  </w:abstractNum>
  <w:abstractNum w:abstractNumId="394" w15:restartNumberingAfterBreak="0">
    <w:nsid w:val="6CA309DA"/>
    <w:multiLevelType w:val="multilevel"/>
    <w:tmpl w:val="8CAE5D92"/>
    <w:lvl w:ilvl="0">
      <w:start w:val="1"/>
      <w:numFmt w:val="decimal"/>
      <w:lvlText w:val="%1."/>
      <w:lvlJc w:val="left"/>
      <w:pPr>
        <w:ind w:left="49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672"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834" w:hanging="420"/>
      </w:pPr>
      <w:rPr>
        <w:rFonts w:hint="default"/>
        <w:lang w:val="ru-RU" w:eastAsia="en-US" w:bidi="ar-SA"/>
      </w:rPr>
    </w:lvl>
    <w:lvl w:ilvl="3">
      <w:numFmt w:val="bullet"/>
      <w:lvlText w:val="•"/>
      <w:lvlJc w:val="left"/>
      <w:pPr>
        <w:ind w:left="2988" w:hanging="420"/>
      </w:pPr>
      <w:rPr>
        <w:rFonts w:hint="default"/>
        <w:lang w:val="ru-RU" w:eastAsia="en-US" w:bidi="ar-SA"/>
      </w:rPr>
    </w:lvl>
    <w:lvl w:ilvl="4">
      <w:numFmt w:val="bullet"/>
      <w:lvlText w:val="•"/>
      <w:lvlJc w:val="left"/>
      <w:pPr>
        <w:ind w:left="4142" w:hanging="420"/>
      </w:pPr>
      <w:rPr>
        <w:rFonts w:hint="default"/>
        <w:lang w:val="ru-RU" w:eastAsia="en-US" w:bidi="ar-SA"/>
      </w:rPr>
    </w:lvl>
    <w:lvl w:ilvl="5">
      <w:numFmt w:val="bullet"/>
      <w:lvlText w:val="•"/>
      <w:lvlJc w:val="left"/>
      <w:pPr>
        <w:ind w:left="5297" w:hanging="420"/>
      </w:pPr>
      <w:rPr>
        <w:rFonts w:hint="default"/>
        <w:lang w:val="ru-RU" w:eastAsia="en-US" w:bidi="ar-SA"/>
      </w:rPr>
    </w:lvl>
    <w:lvl w:ilvl="6">
      <w:numFmt w:val="bullet"/>
      <w:lvlText w:val="•"/>
      <w:lvlJc w:val="left"/>
      <w:pPr>
        <w:ind w:left="6451" w:hanging="420"/>
      </w:pPr>
      <w:rPr>
        <w:rFonts w:hint="default"/>
        <w:lang w:val="ru-RU" w:eastAsia="en-US" w:bidi="ar-SA"/>
      </w:rPr>
    </w:lvl>
    <w:lvl w:ilvl="7">
      <w:numFmt w:val="bullet"/>
      <w:lvlText w:val="•"/>
      <w:lvlJc w:val="left"/>
      <w:pPr>
        <w:ind w:left="7605" w:hanging="420"/>
      </w:pPr>
      <w:rPr>
        <w:rFonts w:hint="default"/>
        <w:lang w:val="ru-RU" w:eastAsia="en-US" w:bidi="ar-SA"/>
      </w:rPr>
    </w:lvl>
    <w:lvl w:ilvl="8">
      <w:numFmt w:val="bullet"/>
      <w:lvlText w:val="•"/>
      <w:lvlJc w:val="left"/>
      <w:pPr>
        <w:ind w:left="8760" w:hanging="420"/>
      </w:pPr>
      <w:rPr>
        <w:rFonts w:hint="default"/>
        <w:lang w:val="ru-RU" w:eastAsia="en-US" w:bidi="ar-SA"/>
      </w:rPr>
    </w:lvl>
  </w:abstractNum>
  <w:abstractNum w:abstractNumId="395" w15:restartNumberingAfterBreak="0">
    <w:nsid w:val="6D09450C"/>
    <w:multiLevelType w:val="hybridMultilevel"/>
    <w:tmpl w:val="26668F06"/>
    <w:lvl w:ilvl="0" w:tplc="6F92C698">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560219C2">
      <w:numFmt w:val="bullet"/>
      <w:lvlText w:val="•"/>
      <w:lvlJc w:val="left"/>
      <w:pPr>
        <w:ind w:left="889" w:hanging="360"/>
      </w:pPr>
      <w:rPr>
        <w:rFonts w:hint="default"/>
        <w:lang w:val="ru-RU" w:eastAsia="en-US" w:bidi="ar-SA"/>
      </w:rPr>
    </w:lvl>
    <w:lvl w:ilvl="2" w:tplc="A42CB9EE">
      <w:numFmt w:val="bullet"/>
      <w:lvlText w:val="•"/>
      <w:lvlJc w:val="left"/>
      <w:pPr>
        <w:ind w:left="1299" w:hanging="360"/>
      </w:pPr>
      <w:rPr>
        <w:rFonts w:hint="default"/>
        <w:lang w:val="ru-RU" w:eastAsia="en-US" w:bidi="ar-SA"/>
      </w:rPr>
    </w:lvl>
    <w:lvl w:ilvl="3" w:tplc="52669802">
      <w:numFmt w:val="bullet"/>
      <w:lvlText w:val="•"/>
      <w:lvlJc w:val="left"/>
      <w:pPr>
        <w:ind w:left="1709" w:hanging="360"/>
      </w:pPr>
      <w:rPr>
        <w:rFonts w:hint="default"/>
        <w:lang w:val="ru-RU" w:eastAsia="en-US" w:bidi="ar-SA"/>
      </w:rPr>
    </w:lvl>
    <w:lvl w:ilvl="4" w:tplc="2EEEEF30">
      <w:numFmt w:val="bullet"/>
      <w:lvlText w:val="•"/>
      <w:lvlJc w:val="left"/>
      <w:pPr>
        <w:ind w:left="2118" w:hanging="360"/>
      </w:pPr>
      <w:rPr>
        <w:rFonts w:hint="default"/>
        <w:lang w:val="ru-RU" w:eastAsia="en-US" w:bidi="ar-SA"/>
      </w:rPr>
    </w:lvl>
    <w:lvl w:ilvl="5" w:tplc="A2505700">
      <w:numFmt w:val="bullet"/>
      <w:lvlText w:val="•"/>
      <w:lvlJc w:val="left"/>
      <w:pPr>
        <w:ind w:left="2528" w:hanging="360"/>
      </w:pPr>
      <w:rPr>
        <w:rFonts w:hint="default"/>
        <w:lang w:val="ru-RU" w:eastAsia="en-US" w:bidi="ar-SA"/>
      </w:rPr>
    </w:lvl>
    <w:lvl w:ilvl="6" w:tplc="2224147C">
      <w:numFmt w:val="bullet"/>
      <w:lvlText w:val="•"/>
      <w:lvlJc w:val="left"/>
      <w:pPr>
        <w:ind w:left="2938" w:hanging="360"/>
      </w:pPr>
      <w:rPr>
        <w:rFonts w:hint="default"/>
        <w:lang w:val="ru-RU" w:eastAsia="en-US" w:bidi="ar-SA"/>
      </w:rPr>
    </w:lvl>
    <w:lvl w:ilvl="7" w:tplc="4B4E6E08">
      <w:numFmt w:val="bullet"/>
      <w:lvlText w:val="•"/>
      <w:lvlJc w:val="left"/>
      <w:pPr>
        <w:ind w:left="3347" w:hanging="360"/>
      </w:pPr>
      <w:rPr>
        <w:rFonts w:hint="default"/>
        <w:lang w:val="ru-RU" w:eastAsia="en-US" w:bidi="ar-SA"/>
      </w:rPr>
    </w:lvl>
    <w:lvl w:ilvl="8" w:tplc="BA5CE69E">
      <w:numFmt w:val="bullet"/>
      <w:lvlText w:val="•"/>
      <w:lvlJc w:val="left"/>
      <w:pPr>
        <w:ind w:left="3757" w:hanging="360"/>
      </w:pPr>
      <w:rPr>
        <w:rFonts w:hint="default"/>
        <w:lang w:val="ru-RU" w:eastAsia="en-US" w:bidi="ar-SA"/>
      </w:rPr>
    </w:lvl>
  </w:abstractNum>
  <w:abstractNum w:abstractNumId="396" w15:restartNumberingAfterBreak="0">
    <w:nsid w:val="6D4F3224"/>
    <w:multiLevelType w:val="hybridMultilevel"/>
    <w:tmpl w:val="7764B166"/>
    <w:lvl w:ilvl="0" w:tplc="083893E4">
      <w:numFmt w:val="bullet"/>
      <w:lvlText w:val="-"/>
      <w:lvlJc w:val="left"/>
      <w:pPr>
        <w:ind w:left="532" w:hanging="143"/>
      </w:pPr>
      <w:rPr>
        <w:rFonts w:ascii="Times New Roman" w:eastAsia="Times New Roman" w:hAnsi="Times New Roman" w:cs="Times New Roman" w:hint="default"/>
        <w:b w:val="0"/>
        <w:bCs w:val="0"/>
        <w:i w:val="0"/>
        <w:iCs w:val="0"/>
        <w:spacing w:val="0"/>
        <w:w w:val="100"/>
        <w:sz w:val="24"/>
        <w:szCs w:val="24"/>
        <w:lang w:val="ru-RU" w:eastAsia="en-US" w:bidi="ar-SA"/>
      </w:rPr>
    </w:lvl>
    <w:lvl w:ilvl="1" w:tplc="160E79E6">
      <w:numFmt w:val="bullet"/>
      <w:lvlText w:val="•"/>
      <w:lvlJc w:val="left"/>
      <w:pPr>
        <w:ind w:left="1592" w:hanging="143"/>
      </w:pPr>
      <w:rPr>
        <w:rFonts w:hint="default"/>
        <w:lang w:val="ru-RU" w:eastAsia="en-US" w:bidi="ar-SA"/>
      </w:rPr>
    </w:lvl>
    <w:lvl w:ilvl="2" w:tplc="D4D0C4A8">
      <w:numFmt w:val="bullet"/>
      <w:lvlText w:val="•"/>
      <w:lvlJc w:val="left"/>
      <w:pPr>
        <w:ind w:left="2645" w:hanging="143"/>
      </w:pPr>
      <w:rPr>
        <w:rFonts w:hint="default"/>
        <w:lang w:val="ru-RU" w:eastAsia="en-US" w:bidi="ar-SA"/>
      </w:rPr>
    </w:lvl>
    <w:lvl w:ilvl="3" w:tplc="FD9E30A4">
      <w:numFmt w:val="bullet"/>
      <w:lvlText w:val="•"/>
      <w:lvlJc w:val="left"/>
      <w:pPr>
        <w:ind w:left="3698" w:hanging="143"/>
      </w:pPr>
      <w:rPr>
        <w:rFonts w:hint="default"/>
        <w:lang w:val="ru-RU" w:eastAsia="en-US" w:bidi="ar-SA"/>
      </w:rPr>
    </w:lvl>
    <w:lvl w:ilvl="4" w:tplc="4D226D42">
      <w:numFmt w:val="bullet"/>
      <w:lvlText w:val="•"/>
      <w:lvlJc w:val="left"/>
      <w:pPr>
        <w:ind w:left="4751" w:hanging="143"/>
      </w:pPr>
      <w:rPr>
        <w:rFonts w:hint="default"/>
        <w:lang w:val="ru-RU" w:eastAsia="en-US" w:bidi="ar-SA"/>
      </w:rPr>
    </w:lvl>
    <w:lvl w:ilvl="5" w:tplc="0268A1A6">
      <w:numFmt w:val="bullet"/>
      <w:lvlText w:val="•"/>
      <w:lvlJc w:val="left"/>
      <w:pPr>
        <w:ind w:left="5804" w:hanging="143"/>
      </w:pPr>
      <w:rPr>
        <w:rFonts w:hint="default"/>
        <w:lang w:val="ru-RU" w:eastAsia="en-US" w:bidi="ar-SA"/>
      </w:rPr>
    </w:lvl>
    <w:lvl w:ilvl="6" w:tplc="DEB8C3CE">
      <w:numFmt w:val="bullet"/>
      <w:lvlText w:val="•"/>
      <w:lvlJc w:val="left"/>
      <w:pPr>
        <w:ind w:left="6857" w:hanging="143"/>
      </w:pPr>
      <w:rPr>
        <w:rFonts w:hint="default"/>
        <w:lang w:val="ru-RU" w:eastAsia="en-US" w:bidi="ar-SA"/>
      </w:rPr>
    </w:lvl>
    <w:lvl w:ilvl="7" w:tplc="6ACEE380">
      <w:numFmt w:val="bullet"/>
      <w:lvlText w:val="•"/>
      <w:lvlJc w:val="left"/>
      <w:pPr>
        <w:ind w:left="7910" w:hanging="143"/>
      </w:pPr>
      <w:rPr>
        <w:rFonts w:hint="default"/>
        <w:lang w:val="ru-RU" w:eastAsia="en-US" w:bidi="ar-SA"/>
      </w:rPr>
    </w:lvl>
    <w:lvl w:ilvl="8" w:tplc="24AE7760">
      <w:numFmt w:val="bullet"/>
      <w:lvlText w:val="•"/>
      <w:lvlJc w:val="left"/>
      <w:pPr>
        <w:ind w:left="8963" w:hanging="143"/>
      </w:pPr>
      <w:rPr>
        <w:rFonts w:hint="default"/>
        <w:lang w:val="ru-RU" w:eastAsia="en-US" w:bidi="ar-SA"/>
      </w:rPr>
    </w:lvl>
  </w:abstractNum>
  <w:abstractNum w:abstractNumId="397" w15:restartNumberingAfterBreak="0">
    <w:nsid w:val="6DBA3612"/>
    <w:multiLevelType w:val="hybridMultilevel"/>
    <w:tmpl w:val="2B140800"/>
    <w:lvl w:ilvl="0" w:tplc="69DEC0C4">
      <w:numFmt w:val="bullet"/>
      <w:lvlText w:val=""/>
      <w:lvlJc w:val="left"/>
      <w:pPr>
        <w:ind w:left="1104" w:hanging="286"/>
      </w:pPr>
      <w:rPr>
        <w:rFonts w:ascii="Symbol" w:eastAsia="Symbol" w:hAnsi="Symbol" w:cs="Symbol" w:hint="default"/>
        <w:b w:val="0"/>
        <w:bCs w:val="0"/>
        <w:i w:val="0"/>
        <w:iCs w:val="0"/>
        <w:spacing w:val="0"/>
        <w:w w:val="100"/>
        <w:sz w:val="24"/>
        <w:szCs w:val="24"/>
        <w:lang w:val="ru-RU" w:eastAsia="en-US" w:bidi="ar-SA"/>
      </w:rPr>
    </w:lvl>
    <w:lvl w:ilvl="1" w:tplc="9BB04C78">
      <w:numFmt w:val="bullet"/>
      <w:lvlText w:val=""/>
      <w:lvlJc w:val="left"/>
      <w:pPr>
        <w:ind w:left="972" w:hanging="360"/>
      </w:pPr>
      <w:rPr>
        <w:rFonts w:ascii="Symbol" w:eastAsia="Symbol" w:hAnsi="Symbol" w:cs="Symbol" w:hint="default"/>
        <w:b w:val="0"/>
        <w:bCs w:val="0"/>
        <w:i w:val="0"/>
        <w:iCs w:val="0"/>
        <w:spacing w:val="0"/>
        <w:w w:val="100"/>
        <w:sz w:val="24"/>
        <w:szCs w:val="24"/>
        <w:lang w:val="ru-RU" w:eastAsia="en-US" w:bidi="ar-SA"/>
      </w:rPr>
    </w:lvl>
    <w:lvl w:ilvl="2" w:tplc="30FCBA5E">
      <w:numFmt w:val="bullet"/>
      <w:lvlText w:val="•"/>
      <w:lvlJc w:val="left"/>
      <w:pPr>
        <w:ind w:left="2207" w:hanging="360"/>
      </w:pPr>
      <w:rPr>
        <w:rFonts w:hint="default"/>
        <w:lang w:val="ru-RU" w:eastAsia="en-US" w:bidi="ar-SA"/>
      </w:rPr>
    </w:lvl>
    <w:lvl w:ilvl="3" w:tplc="478A065C">
      <w:numFmt w:val="bullet"/>
      <w:lvlText w:val="•"/>
      <w:lvlJc w:val="left"/>
      <w:pPr>
        <w:ind w:left="3315" w:hanging="360"/>
      </w:pPr>
      <w:rPr>
        <w:rFonts w:hint="default"/>
        <w:lang w:val="ru-RU" w:eastAsia="en-US" w:bidi="ar-SA"/>
      </w:rPr>
    </w:lvl>
    <w:lvl w:ilvl="4" w:tplc="4D485720">
      <w:numFmt w:val="bullet"/>
      <w:lvlText w:val="•"/>
      <w:lvlJc w:val="left"/>
      <w:pPr>
        <w:ind w:left="4422" w:hanging="360"/>
      </w:pPr>
      <w:rPr>
        <w:rFonts w:hint="default"/>
        <w:lang w:val="ru-RU" w:eastAsia="en-US" w:bidi="ar-SA"/>
      </w:rPr>
    </w:lvl>
    <w:lvl w:ilvl="5" w:tplc="EF983A2C">
      <w:numFmt w:val="bullet"/>
      <w:lvlText w:val="•"/>
      <w:lvlJc w:val="left"/>
      <w:pPr>
        <w:ind w:left="5530" w:hanging="360"/>
      </w:pPr>
      <w:rPr>
        <w:rFonts w:hint="default"/>
        <w:lang w:val="ru-RU" w:eastAsia="en-US" w:bidi="ar-SA"/>
      </w:rPr>
    </w:lvl>
    <w:lvl w:ilvl="6" w:tplc="17A8C5FE">
      <w:numFmt w:val="bullet"/>
      <w:lvlText w:val="•"/>
      <w:lvlJc w:val="left"/>
      <w:pPr>
        <w:ind w:left="6638" w:hanging="360"/>
      </w:pPr>
      <w:rPr>
        <w:rFonts w:hint="default"/>
        <w:lang w:val="ru-RU" w:eastAsia="en-US" w:bidi="ar-SA"/>
      </w:rPr>
    </w:lvl>
    <w:lvl w:ilvl="7" w:tplc="32008DF6">
      <w:numFmt w:val="bullet"/>
      <w:lvlText w:val="•"/>
      <w:lvlJc w:val="left"/>
      <w:pPr>
        <w:ind w:left="7745" w:hanging="360"/>
      </w:pPr>
      <w:rPr>
        <w:rFonts w:hint="default"/>
        <w:lang w:val="ru-RU" w:eastAsia="en-US" w:bidi="ar-SA"/>
      </w:rPr>
    </w:lvl>
    <w:lvl w:ilvl="8" w:tplc="C24206D0">
      <w:numFmt w:val="bullet"/>
      <w:lvlText w:val="•"/>
      <w:lvlJc w:val="left"/>
      <w:pPr>
        <w:ind w:left="8853" w:hanging="360"/>
      </w:pPr>
      <w:rPr>
        <w:rFonts w:hint="default"/>
        <w:lang w:val="ru-RU" w:eastAsia="en-US" w:bidi="ar-SA"/>
      </w:rPr>
    </w:lvl>
  </w:abstractNum>
  <w:abstractNum w:abstractNumId="398" w15:restartNumberingAfterBreak="0">
    <w:nsid w:val="6E6E53B3"/>
    <w:multiLevelType w:val="hybridMultilevel"/>
    <w:tmpl w:val="A6CE9878"/>
    <w:lvl w:ilvl="0" w:tplc="C22A7FE6">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2D822822">
      <w:numFmt w:val="bullet"/>
      <w:lvlText w:val="•"/>
      <w:lvlJc w:val="left"/>
      <w:pPr>
        <w:ind w:left="889" w:hanging="360"/>
      </w:pPr>
      <w:rPr>
        <w:rFonts w:hint="default"/>
        <w:lang w:val="ru-RU" w:eastAsia="en-US" w:bidi="ar-SA"/>
      </w:rPr>
    </w:lvl>
    <w:lvl w:ilvl="2" w:tplc="22404304">
      <w:numFmt w:val="bullet"/>
      <w:lvlText w:val="•"/>
      <w:lvlJc w:val="left"/>
      <w:pPr>
        <w:ind w:left="1299" w:hanging="360"/>
      </w:pPr>
      <w:rPr>
        <w:rFonts w:hint="default"/>
        <w:lang w:val="ru-RU" w:eastAsia="en-US" w:bidi="ar-SA"/>
      </w:rPr>
    </w:lvl>
    <w:lvl w:ilvl="3" w:tplc="573033F8">
      <w:numFmt w:val="bullet"/>
      <w:lvlText w:val="•"/>
      <w:lvlJc w:val="left"/>
      <w:pPr>
        <w:ind w:left="1709" w:hanging="360"/>
      </w:pPr>
      <w:rPr>
        <w:rFonts w:hint="default"/>
        <w:lang w:val="ru-RU" w:eastAsia="en-US" w:bidi="ar-SA"/>
      </w:rPr>
    </w:lvl>
    <w:lvl w:ilvl="4" w:tplc="41B8A58C">
      <w:numFmt w:val="bullet"/>
      <w:lvlText w:val="•"/>
      <w:lvlJc w:val="left"/>
      <w:pPr>
        <w:ind w:left="2118" w:hanging="360"/>
      </w:pPr>
      <w:rPr>
        <w:rFonts w:hint="default"/>
        <w:lang w:val="ru-RU" w:eastAsia="en-US" w:bidi="ar-SA"/>
      </w:rPr>
    </w:lvl>
    <w:lvl w:ilvl="5" w:tplc="61325032">
      <w:numFmt w:val="bullet"/>
      <w:lvlText w:val="•"/>
      <w:lvlJc w:val="left"/>
      <w:pPr>
        <w:ind w:left="2528" w:hanging="360"/>
      </w:pPr>
      <w:rPr>
        <w:rFonts w:hint="default"/>
        <w:lang w:val="ru-RU" w:eastAsia="en-US" w:bidi="ar-SA"/>
      </w:rPr>
    </w:lvl>
    <w:lvl w:ilvl="6" w:tplc="FF6C9554">
      <w:numFmt w:val="bullet"/>
      <w:lvlText w:val="•"/>
      <w:lvlJc w:val="left"/>
      <w:pPr>
        <w:ind w:left="2938" w:hanging="360"/>
      </w:pPr>
      <w:rPr>
        <w:rFonts w:hint="default"/>
        <w:lang w:val="ru-RU" w:eastAsia="en-US" w:bidi="ar-SA"/>
      </w:rPr>
    </w:lvl>
    <w:lvl w:ilvl="7" w:tplc="5D34121E">
      <w:numFmt w:val="bullet"/>
      <w:lvlText w:val="•"/>
      <w:lvlJc w:val="left"/>
      <w:pPr>
        <w:ind w:left="3347" w:hanging="360"/>
      </w:pPr>
      <w:rPr>
        <w:rFonts w:hint="default"/>
        <w:lang w:val="ru-RU" w:eastAsia="en-US" w:bidi="ar-SA"/>
      </w:rPr>
    </w:lvl>
    <w:lvl w:ilvl="8" w:tplc="6CF8DAB6">
      <w:numFmt w:val="bullet"/>
      <w:lvlText w:val="•"/>
      <w:lvlJc w:val="left"/>
      <w:pPr>
        <w:ind w:left="3757" w:hanging="360"/>
      </w:pPr>
      <w:rPr>
        <w:rFonts w:hint="default"/>
        <w:lang w:val="ru-RU" w:eastAsia="en-US" w:bidi="ar-SA"/>
      </w:rPr>
    </w:lvl>
  </w:abstractNum>
  <w:abstractNum w:abstractNumId="399" w15:restartNumberingAfterBreak="0">
    <w:nsid w:val="6F107608"/>
    <w:multiLevelType w:val="hybridMultilevel"/>
    <w:tmpl w:val="D83625C8"/>
    <w:lvl w:ilvl="0" w:tplc="BEFC3EBA">
      <w:numFmt w:val="bullet"/>
      <w:lvlText w:val="-"/>
      <w:lvlJc w:val="left"/>
      <w:pPr>
        <w:ind w:left="108" w:hanging="143"/>
      </w:pPr>
      <w:rPr>
        <w:rFonts w:ascii="Times New Roman" w:eastAsia="Times New Roman" w:hAnsi="Times New Roman" w:cs="Times New Roman" w:hint="default"/>
        <w:b w:val="0"/>
        <w:bCs w:val="0"/>
        <w:i w:val="0"/>
        <w:iCs w:val="0"/>
        <w:spacing w:val="0"/>
        <w:w w:val="100"/>
        <w:sz w:val="24"/>
        <w:szCs w:val="24"/>
        <w:lang w:val="ru-RU" w:eastAsia="en-US" w:bidi="ar-SA"/>
      </w:rPr>
    </w:lvl>
    <w:lvl w:ilvl="1" w:tplc="CCCEB312">
      <w:numFmt w:val="bullet"/>
      <w:lvlText w:val="•"/>
      <w:lvlJc w:val="left"/>
      <w:pPr>
        <w:ind w:left="844" w:hanging="143"/>
      </w:pPr>
      <w:rPr>
        <w:rFonts w:hint="default"/>
        <w:lang w:val="ru-RU" w:eastAsia="en-US" w:bidi="ar-SA"/>
      </w:rPr>
    </w:lvl>
    <w:lvl w:ilvl="2" w:tplc="34C01BA0">
      <w:numFmt w:val="bullet"/>
      <w:lvlText w:val="•"/>
      <w:lvlJc w:val="left"/>
      <w:pPr>
        <w:ind w:left="1588" w:hanging="143"/>
      </w:pPr>
      <w:rPr>
        <w:rFonts w:hint="default"/>
        <w:lang w:val="ru-RU" w:eastAsia="en-US" w:bidi="ar-SA"/>
      </w:rPr>
    </w:lvl>
    <w:lvl w:ilvl="3" w:tplc="417A6106">
      <w:numFmt w:val="bullet"/>
      <w:lvlText w:val="•"/>
      <w:lvlJc w:val="left"/>
      <w:pPr>
        <w:ind w:left="2332" w:hanging="143"/>
      </w:pPr>
      <w:rPr>
        <w:rFonts w:hint="default"/>
        <w:lang w:val="ru-RU" w:eastAsia="en-US" w:bidi="ar-SA"/>
      </w:rPr>
    </w:lvl>
    <w:lvl w:ilvl="4" w:tplc="AE30E54E">
      <w:numFmt w:val="bullet"/>
      <w:lvlText w:val="•"/>
      <w:lvlJc w:val="left"/>
      <w:pPr>
        <w:ind w:left="3076" w:hanging="143"/>
      </w:pPr>
      <w:rPr>
        <w:rFonts w:hint="default"/>
        <w:lang w:val="ru-RU" w:eastAsia="en-US" w:bidi="ar-SA"/>
      </w:rPr>
    </w:lvl>
    <w:lvl w:ilvl="5" w:tplc="6E3A06CA">
      <w:numFmt w:val="bullet"/>
      <w:lvlText w:val="•"/>
      <w:lvlJc w:val="left"/>
      <w:pPr>
        <w:ind w:left="3821" w:hanging="143"/>
      </w:pPr>
      <w:rPr>
        <w:rFonts w:hint="default"/>
        <w:lang w:val="ru-RU" w:eastAsia="en-US" w:bidi="ar-SA"/>
      </w:rPr>
    </w:lvl>
    <w:lvl w:ilvl="6" w:tplc="D71E531E">
      <w:numFmt w:val="bullet"/>
      <w:lvlText w:val="•"/>
      <w:lvlJc w:val="left"/>
      <w:pPr>
        <w:ind w:left="4565" w:hanging="143"/>
      </w:pPr>
      <w:rPr>
        <w:rFonts w:hint="default"/>
        <w:lang w:val="ru-RU" w:eastAsia="en-US" w:bidi="ar-SA"/>
      </w:rPr>
    </w:lvl>
    <w:lvl w:ilvl="7" w:tplc="3BDE02DA">
      <w:numFmt w:val="bullet"/>
      <w:lvlText w:val="•"/>
      <w:lvlJc w:val="left"/>
      <w:pPr>
        <w:ind w:left="5309" w:hanging="143"/>
      </w:pPr>
      <w:rPr>
        <w:rFonts w:hint="default"/>
        <w:lang w:val="ru-RU" w:eastAsia="en-US" w:bidi="ar-SA"/>
      </w:rPr>
    </w:lvl>
    <w:lvl w:ilvl="8" w:tplc="A3B4C0B0">
      <w:numFmt w:val="bullet"/>
      <w:lvlText w:val="•"/>
      <w:lvlJc w:val="left"/>
      <w:pPr>
        <w:ind w:left="6053" w:hanging="143"/>
      </w:pPr>
      <w:rPr>
        <w:rFonts w:hint="default"/>
        <w:lang w:val="ru-RU" w:eastAsia="en-US" w:bidi="ar-SA"/>
      </w:rPr>
    </w:lvl>
  </w:abstractNum>
  <w:abstractNum w:abstractNumId="400" w15:restartNumberingAfterBreak="0">
    <w:nsid w:val="6F5C6795"/>
    <w:multiLevelType w:val="hybridMultilevel"/>
    <w:tmpl w:val="16B0D0DC"/>
    <w:lvl w:ilvl="0" w:tplc="13C2642C">
      <w:numFmt w:val="bullet"/>
      <w:lvlText w:val=""/>
      <w:lvlJc w:val="left"/>
      <w:pPr>
        <w:ind w:left="213" w:hanging="360"/>
      </w:pPr>
      <w:rPr>
        <w:rFonts w:ascii="Symbol" w:eastAsia="Symbol" w:hAnsi="Symbol" w:cs="Symbol" w:hint="default"/>
        <w:b w:val="0"/>
        <w:bCs w:val="0"/>
        <w:i w:val="0"/>
        <w:iCs w:val="0"/>
        <w:spacing w:val="0"/>
        <w:w w:val="99"/>
        <w:sz w:val="20"/>
        <w:szCs w:val="20"/>
        <w:lang w:val="ru-RU" w:eastAsia="en-US" w:bidi="ar-SA"/>
      </w:rPr>
    </w:lvl>
    <w:lvl w:ilvl="1" w:tplc="8A30FC42">
      <w:numFmt w:val="bullet"/>
      <w:lvlText w:val=""/>
      <w:lvlJc w:val="left"/>
      <w:pPr>
        <w:ind w:left="921" w:hanging="286"/>
      </w:pPr>
      <w:rPr>
        <w:rFonts w:ascii="Symbol" w:eastAsia="Symbol" w:hAnsi="Symbol" w:cs="Symbol" w:hint="default"/>
        <w:b w:val="0"/>
        <w:bCs w:val="0"/>
        <w:i w:val="0"/>
        <w:iCs w:val="0"/>
        <w:spacing w:val="0"/>
        <w:w w:val="100"/>
        <w:sz w:val="24"/>
        <w:szCs w:val="24"/>
        <w:lang w:val="ru-RU" w:eastAsia="en-US" w:bidi="ar-SA"/>
      </w:rPr>
    </w:lvl>
    <w:lvl w:ilvl="2" w:tplc="376A6FE8">
      <w:numFmt w:val="bullet"/>
      <w:lvlText w:val="•"/>
      <w:lvlJc w:val="left"/>
      <w:pPr>
        <w:ind w:left="2000" w:hanging="286"/>
      </w:pPr>
      <w:rPr>
        <w:rFonts w:hint="default"/>
        <w:lang w:val="ru-RU" w:eastAsia="en-US" w:bidi="ar-SA"/>
      </w:rPr>
    </w:lvl>
    <w:lvl w:ilvl="3" w:tplc="B4A24AEE">
      <w:numFmt w:val="bullet"/>
      <w:lvlText w:val="•"/>
      <w:lvlJc w:val="left"/>
      <w:pPr>
        <w:ind w:left="3081" w:hanging="286"/>
      </w:pPr>
      <w:rPr>
        <w:rFonts w:hint="default"/>
        <w:lang w:val="ru-RU" w:eastAsia="en-US" w:bidi="ar-SA"/>
      </w:rPr>
    </w:lvl>
    <w:lvl w:ilvl="4" w:tplc="16EEF886">
      <w:numFmt w:val="bullet"/>
      <w:lvlText w:val="•"/>
      <w:lvlJc w:val="left"/>
      <w:pPr>
        <w:ind w:left="4162" w:hanging="286"/>
      </w:pPr>
      <w:rPr>
        <w:rFonts w:hint="default"/>
        <w:lang w:val="ru-RU" w:eastAsia="en-US" w:bidi="ar-SA"/>
      </w:rPr>
    </w:lvl>
    <w:lvl w:ilvl="5" w:tplc="CCAC7858">
      <w:numFmt w:val="bullet"/>
      <w:lvlText w:val="•"/>
      <w:lvlJc w:val="left"/>
      <w:pPr>
        <w:ind w:left="5242" w:hanging="286"/>
      </w:pPr>
      <w:rPr>
        <w:rFonts w:hint="default"/>
        <w:lang w:val="ru-RU" w:eastAsia="en-US" w:bidi="ar-SA"/>
      </w:rPr>
    </w:lvl>
    <w:lvl w:ilvl="6" w:tplc="6CD464E4">
      <w:numFmt w:val="bullet"/>
      <w:lvlText w:val="•"/>
      <w:lvlJc w:val="left"/>
      <w:pPr>
        <w:ind w:left="6323" w:hanging="286"/>
      </w:pPr>
      <w:rPr>
        <w:rFonts w:hint="default"/>
        <w:lang w:val="ru-RU" w:eastAsia="en-US" w:bidi="ar-SA"/>
      </w:rPr>
    </w:lvl>
    <w:lvl w:ilvl="7" w:tplc="F03004B8">
      <w:numFmt w:val="bullet"/>
      <w:lvlText w:val="•"/>
      <w:lvlJc w:val="left"/>
      <w:pPr>
        <w:ind w:left="7404" w:hanging="286"/>
      </w:pPr>
      <w:rPr>
        <w:rFonts w:hint="default"/>
        <w:lang w:val="ru-RU" w:eastAsia="en-US" w:bidi="ar-SA"/>
      </w:rPr>
    </w:lvl>
    <w:lvl w:ilvl="8" w:tplc="7EB6835C">
      <w:numFmt w:val="bullet"/>
      <w:lvlText w:val="•"/>
      <w:lvlJc w:val="left"/>
      <w:pPr>
        <w:ind w:left="8484" w:hanging="286"/>
      </w:pPr>
      <w:rPr>
        <w:rFonts w:hint="default"/>
        <w:lang w:val="ru-RU" w:eastAsia="en-US" w:bidi="ar-SA"/>
      </w:rPr>
    </w:lvl>
  </w:abstractNum>
  <w:abstractNum w:abstractNumId="401" w15:restartNumberingAfterBreak="0">
    <w:nsid w:val="70EF58D8"/>
    <w:multiLevelType w:val="hybridMultilevel"/>
    <w:tmpl w:val="2F0AF458"/>
    <w:lvl w:ilvl="0" w:tplc="8898CFA0">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AE382194">
      <w:numFmt w:val="bullet"/>
      <w:lvlText w:val="•"/>
      <w:lvlJc w:val="left"/>
      <w:pPr>
        <w:ind w:left="983" w:hanging="360"/>
      </w:pPr>
      <w:rPr>
        <w:rFonts w:hint="default"/>
        <w:lang w:val="ru-RU" w:eastAsia="en-US" w:bidi="ar-SA"/>
      </w:rPr>
    </w:lvl>
    <w:lvl w:ilvl="2" w:tplc="7A76897C">
      <w:numFmt w:val="bullet"/>
      <w:lvlText w:val="•"/>
      <w:lvlJc w:val="left"/>
      <w:pPr>
        <w:ind w:left="1266" w:hanging="360"/>
      </w:pPr>
      <w:rPr>
        <w:rFonts w:hint="default"/>
        <w:lang w:val="ru-RU" w:eastAsia="en-US" w:bidi="ar-SA"/>
      </w:rPr>
    </w:lvl>
    <w:lvl w:ilvl="3" w:tplc="04D48440">
      <w:numFmt w:val="bullet"/>
      <w:lvlText w:val="•"/>
      <w:lvlJc w:val="left"/>
      <w:pPr>
        <w:ind w:left="1550" w:hanging="360"/>
      </w:pPr>
      <w:rPr>
        <w:rFonts w:hint="default"/>
        <w:lang w:val="ru-RU" w:eastAsia="en-US" w:bidi="ar-SA"/>
      </w:rPr>
    </w:lvl>
    <w:lvl w:ilvl="4" w:tplc="22F69B7A">
      <w:numFmt w:val="bullet"/>
      <w:lvlText w:val="•"/>
      <w:lvlJc w:val="left"/>
      <w:pPr>
        <w:ind w:left="1833" w:hanging="360"/>
      </w:pPr>
      <w:rPr>
        <w:rFonts w:hint="default"/>
        <w:lang w:val="ru-RU" w:eastAsia="en-US" w:bidi="ar-SA"/>
      </w:rPr>
    </w:lvl>
    <w:lvl w:ilvl="5" w:tplc="03AE7D86">
      <w:numFmt w:val="bullet"/>
      <w:lvlText w:val="•"/>
      <w:lvlJc w:val="left"/>
      <w:pPr>
        <w:ind w:left="2117" w:hanging="360"/>
      </w:pPr>
      <w:rPr>
        <w:rFonts w:hint="default"/>
        <w:lang w:val="ru-RU" w:eastAsia="en-US" w:bidi="ar-SA"/>
      </w:rPr>
    </w:lvl>
    <w:lvl w:ilvl="6" w:tplc="209440C6">
      <w:numFmt w:val="bullet"/>
      <w:lvlText w:val="•"/>
      <w:lvlJc w:val="left"/>
      <w:pPr>
        <w:ind w:left="2400" w:hanging="360"/>
      </w:pPr>
      <w:rPr>
        <w:rFonts w:hint="default"/>
        <w:lang w:val="ru-RU" w:eastAsia="en-US" w:bidi="ar-SA"/>
      </w:rPr>
    </w:lvl>
    <w:lvl w:ilvl="7" w:tplc="3E8E329C">
      <w:numFmt w:val="bullet"/>
      <w:lvlText w:val="•"/>
      <w:lvlJc w:val="left"/>
      <w:pPr>
        <w:ind w:left="2683" w:hanging="360"/>
      </w:pPr>
      <w:rPr>
        <w:rFonts w:hint="default"/>
        <w:lang w:val="ru-RU" w:eastAsia="en-US" w:bidi="ar-SA"/>
      </w:rPr>
    </w:lvl>
    <w:lvl w:ilvl="8" w:tplc="131ED05C">
      <w:numFmt w:val="bullet"/>
      <w:lvlText w:val="•"/>
      <w:lvlJc w:val="left"/>
      <w:pPr>
        <w:ind w:left="2967" w:hanging="360"/>
      </w:pPr>
      <w:rPr>
        <w:rFonts w:hint="default"/>
        <w:lang w:val="ru-RU" w:eastAsia="en-US" w:bidi="ar-SA"/>
      </w:rPr>
    </w:lvl>
  </w:abstractNum>
  <w:abstractNum w:abstractNumId="402" w15:restartNumberingAfterBreak="0">
    <w:nsid w:val="716619D8"/>
    <w:multiLevelType w:val="hybridMultilevel"/>
    <w:tmpl w:val="3B6E6FA4"/>
    <w:lvl w:ilvl="0" w:tplc="542C9952">
      <w:start w:val="1"/>
      <w:numFmt w:val="decimal"/>
      <w:lvlText w:val="%1."/>
      <w:lvlJc w:val="left"/>
      <w:pPr>
        <w:ind w:left="492" w:hanging="241"/>
      </w:pPr>
      <w:rPr>
        <w:rFonts w:ascii="Times New Roman" w:eastAsia="Times New Roman" w:hAnsi="Times New Roman" w:cs="Times New Roman" w:hint="default"/>
        <w:b w:val="0"/>
        <w:bCs w:val="0"/>
        <w:i w:val="0"/>
        <w:iCs w:val="0"/>
        <w:spacing w:val="0"/>
        <w:w w:val="100"/>
        <w:sz w:val="24"/>
        <w:szCs w:val="24"/>
        <w:lang w:val="ru-RU" w:eastAsia="en-US" w:bidi="ar-SA"/>
      </w:rPr>
    </w:lvl>
    <w:lvl w:ilvl="1" w:tplc="62CEDDB6">
      <w:numFmt w:val="bullet"/>
      <w:lvlText w:val="•"/>
      <w:lvlJc w:val="left"/>
      <w:pPr>
        <w:ind w:left="1556" w:hanging="241"/>
      </w:pPr>
      <w:rPr>
        <w:rFonts w:hint="default"/>
        <w:lang w:val="ru-RU" w:eastAsia="en-US" w:bidi="ar-SA"/>
      </w:rPr>
    </w:lvl>
    <w:lvl w:ilvl="2" w:tplc="4858EE46">
      <w:numFmt w:val="bullet"/>
      <w:lvlText w:val="•"/>
      <w:lvlJc w:val="left"/>
      <w:pPr>
        <w:ind w:left="2613" w:hanging="241"/>
      </w:pPr>
      <w:rPr>
        <w:rFonts w:hint="default"/>
        <w:lang w:val="ru-RU" w:eastAsia="en-US" w:bidi="ar-SA"/>
      </w:rPr>
    </w:lvl>
    <w:lvl w:ilvl="3" w:tplc="A3C89BF2">
      <w:numFmt w:val="bullet"/>
      <w:lvlText w:val="•"/>
      <w:lvlJc w:val="left"/>
      <w:pPr>
        <w:ind w:left="3670" w:hanging="241"/>
      </w:pPr>
      <w:rPr>
        <w:rFonts w:hint="default"/>
        <w:lang w:val="ru-RU" w:eastAsia="en-US" w:bidi="ar-SA"/>
      </w:rPr>
    </w:lvl>
    <w:lvl w:ilvl="4" w:tplc="33F8F6CA">
      <w:numFmt w:val="bullet"/>
      <w:lvlText w:val="•"/>
      <w:lvlJc w:val="left"/>
      <w:pPr>
        <w:ind w:left="4727" w:hanging="241"/>
      </w:pPr>
      <w:rPr>
        <w:rFonts w:hint="default"/>
        <w:lang w:val="ru-RU" w:eastAsia="en-US" w:bidi="ar-SA"/>
      </w:rPr>
    </w:lvl>
    <w:lvl w:ilvl="5" w:tplc="4D681E86">
      <w:numFmt w:val="bullet"/>
      <w:lvlText w:val="•"/>
      <w:lvlJc w:val="left"/>
      <w:pPr>
        <w:ind w:left="5784" w:hanging="241"/>
      </w:pPr>
      <w:rPr>
        <w:rFonts w:hint="default"/>
        <w:lang w:val="ru-RU" w:eastAsia="en-US" w:bidi="ar-SA"/>
      </w:rPr>
    </w:lvl>
    <w:lvl w:ilvl="6" w:tplc="3C8292B6">
      <w:numFmt w:val="bullet"/>
      <w:lvlText w:val="•"/>
      <w:lvlJc w:val="left"/>
      <w:pPr>
        <w:ind w:left="6841" w:hanging="241"/>
      </w:pPr>
      <w:rPr>
        <w:rFonts w:hint="default"/>
        <w:lang w:val="ru-RU" w:eastAsia="en-US" w:bidi="ar-SA"/>
      </w:rPr>
    </w:lvl>
    <w:lvl w:ilvl="7" w:tplc="D5D4D0EE">
      <w:numFmt w:val="bullet"/>
      <w:lvlText w:val="•"/>
      <w:lvlJc w:val="left"/>
      <w:pPr>
        <w:ind w:left="7898" w:hanging="241"/>
      </w:pPr>
      <w:rPr>
        <w:rFonts w:hint="default"/>
        <w:lang w:val="ru-RU" w:eastAsia="en-US" w:bidi="ar-SA"/>
      </w:rPr>
    </w:lvl>
    <w:lvl w:ilvl="8" w:tplc="E1286492">
      <w:numFmt w:val="bullet"/>
      <w:lvlText w:val="•"/>
      <w:lvlJc w:val="left"/>
      <w:pPr>
        <w:ind w:left="8955" w:hanging="241"/>
      </w:pPr>
      <w:rPr>
        <w:rFonts w:hint="default"/>
        <w:lang w:val="ru-RU" w:eastAsia="en-US" w:bidi="ar-SA"/>
      </w:rPr>
    </w:lvl>
  </w:abstractNum>
  <w:abstractNum w:abstractNumId="403" w15:restartNumberingAfterBreak="0">
    <w:nsid w:val="71B172BB"/>
    <w:multiLevelType w:val="hybridMultilevel"/>
    <w:tmpl w:val="9F4CBABE"/>
    <w:lvl w:ilvl="0" w:tplc="C3B44760">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9CF0216E">
      <w:numFmt w:val="bullet"/>
      <w:lvlText w:val="•"/>
      <w:lvlJc w:val="left"/>
      <w:pPr>
        <w:ind w:left="983" w:hanging="360"/>
      </w:pPr>
      <w:rPr>
        <w:rFonts w:hint="default"/>
        <w:lang w:val="ru-RU" w:eastAsia="en-US" w:bidi="ar-SA"/>
      </w:rPr>
    </w:lvl>
    <w:lvl w:ilvl="2" w:tplc="CC74F648">
      <w:numFmt w:val="bullet"/>
      <w:lvlText w:val="•"/>
      <w:lvlJc w:val="left"/>
      <w:pPr>
        <w:ind w:left="1266" w:hanging="360"/>
      </w:pPr>
      <w:rPr>
        <w:rFonts w:hint="default"/>
        <w:lang w:val="ru-RU" w:eastAsia="en-US" w:bidi="ar-SA"/>
      </w:rPr>
    </w:lvl>
    <w:lvl w:ilvl="3" w:tplc="C29678A6">
      <w:numFmt w:val="bullet"/>
      <w:lvlText w:val="•"/>
      <w:lvlJc w:val="left"/>
      <w:pPr>
        <w:ind w:left="1550" w:hanging="360"/>
      </w:pPr>
      <w:rPr>
        <w:rFonts w:hint="default"/>
        <w:lang w:val="ru-RU" w:eastAsia="en-US" w:bidi="ar-SA"/>
      </w:rPr>
    </w:lvl>
    <w:lvl w:ilvl="4" w:tplc="E7FC7646">
      <w:numFmt w:val="bullet"/>
      <w:lvlText w:val="•"/>
      <w:lvlJc w:val="left"/>
      <w:pPr>
        <w:ind w:left="1833" w:hanging="360"/>
      </w:pPr>
      <w:rPr>
        <w:rFonts w:hint="default"/>
        <w:lang w:val="ru-RU" w:eastAsia="en-US" w:bidi="ar-SA"/>
      </w:rPr>
    </w:lvl>
    <w:lvl w:ilvl="5" w:tplc="FB1E521A">
      <w:numFmt w:val="bullet"/>
      <w:lvlText w:val="•"/>
      <w:lvlJc w:val="left"/>
      <w:pPr>
        <w:ind w:left="2117" w:hanging="360"/>
      </w:pPr>
      <w:rPr>
        <w:rFonts w:hint="default"/>
        <w:lang w:val="ru-RU" w:eastAsia="en-US" w:bidi="ar-SA"/>
      </w:rPr>
    </w:lvl>
    <w:lvl w:ilvl="6" w:tplc="1076BA5E">
      <w:numFmt w:val="bullet"/>
      <w:lvlText w:val="•"/>
      <w:lvlJc w:val="left"/>
      <w:pPr>
        <w:ind w:left="2400" w:hanging="360"/>
      </w:pPr>
      <w:rPr>
        <w:rFonts w:hint="default"/>
        <w:lang w:val="ru-RU" w:eastAsia="en-US" w:bidi="ar-SA"/>
      </w:rPr>
    </w:lvl>
    <w:lvl w:ilvl="7" w:tplc="58ECCA64">
      <w:numFmt w:val="bullet"/>
      <w:lvlText w:val="•"/>
      <w:lvlJc w:val="left"/>
      <w:pPr>
        <w:ind w:left="2683" w:hanging="360"/>
      </w:pPr>
      <w:rPr>
        <w:rFonts w:hint="default"/>
        <w:lang w:val="ru-RU" w:eastAsia="en-US" w:bidi="ar-SA"/>
      </w:rPr>
    </w:lvl>
    <w:lvl w:ilvl="8" w:tplc="FE12A6D6">
      <w:numFmt w:val="bullet"/>
      <w:lvlText w:val="•"/>
      <w:lvlJc w:val="left"/>
      <w:pPr>
        <w:ind w:left="2967" w:hanging="360"/>
      </w:pPr>
      <w:rPr>
        <w:rFonts w:hint="default"/>
        <w:lang w:val="ru-RU" w:eastAsia="en-US" w:bidi="ar-SA"/>
      </w:rPr>
    </w:lvl>
  </w:abstractNum>
  <w:abstractNum w:abstractNumId="404" w15:restartNumberingAfterBreak="0">
    <w:nsid w:val="71EC4ADF"/>
    <w:multiLevelType w:val="hybridMultilevel"/>
    <w:tmpl w:val="38628F60"/>
    <w:lvl w:ilvl="0" w:tplc="BB6463E0">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0F384D38">
      <w:numFmt w:val="bullet"/>
      <w:lvlText w:val="•"/>
      <w:lvlJc w:val="left"/>
      <w:pPr>
        <w:ind w:left="983" w:hanging="360"/>
      </w:pPr>
      <w:rPr>
        <w:rFonts w:hint="default"/>
        <w:lang w:val="ru-RU" w:eastAsia="en-US" w:bidi="ar-SA"/>
      </w:rPr>
    </w:lvl>
    <w:lvl w:ilvl="2" w:tplc="CE400C16">
      <w:numFmt w:val="bullet"/>
      <w:lvlText w:val="•"/>
      <w:lvlJc w:val="left"/>
      <w:pPr>
        <w:ind w:left="1266" w:hanging="360"/>
      </w:pPr>
      <w:rPr>
        <w:rFonts w:hint="default"/>
        <w:lang w:val="ru-RU" w:eastAsia="en-US" w:bidi="ar-SA"/>
      </w:rPr>
    </w:lvl>
    <w:lvl w:ilvl="3" w:tplc="ECAAEF8E">
      <w:numFmt w:val="bullet"/>
      <w:lvlText w:val="•"/>
      <w:lvlJc w:val="left"/>
      <w:pPr>
        <w:ind w:left="1550" w:hanging="360"/>
      </w:pPr>
      <w:rPr>
        <w:rFonts w:hint="default"/>
        <w:lang w:val="ru-RU" w:eastAsia="en-US" w:bidi="ar-SA"/>
      </w:rPr>
    </w:lvl>
    <w:lvl w:ilvl="4" w:tplc="E3E676FC">
      <w:numFmt w:val="bullet"/>
      <w:lvlText w:val="•"/>
      <w:lvlJc w:val="left"/>
      <w:pPr>
        <w:ind w:left="1833" w:hanging="360"/>
      </w:pPr>
      <w:rPr>
        <w:rFonts w:hint="default"/>
        <w:lang w:val="ru-RU" w:eastAsia="en-US" w:bidi="ar-SA"/>
      </w:rPr>
    </w:lvl>
    <w:lvl w:ilvl="5" w:tplc="176E17C8">
      <w:numFmt w:val="bullet"/>
      <w:lvlText w:val="•"/>
      <w:lvlJc w:val="left"/>
      <w:pPr>
        <w:ind w:left="2117" w:hanging="360"/>
      </w:pPr>
      <w:rPr>
        <w:rFonts w:hint="default"/>
        <w:lang w:val="ru-RU" w:eastAsia="en-US" w:bidi="ar-SA"/>
      </w:rPr>
    </w:lvl>
    <w:lvl w:ilvl="6" w:tplc="A44A59D6">
      <w:numFmt w:val="bullet"/>
      <w:lvlText w:val="•"/>
      <w:lvlJc w:val="left"/>
      <w:pPr>
        <w:ind w:left="2400" w:hanging="360"/>
      </w:pPr>
      <w:rPr>
        <w:rFonts w:hint="default"/>
        <w:lang w:val="ru-RU" w:eastAsia="en-US" w:bidi="ar-SA"/>
      </w:rPr>
    </w:lvl>
    <w:lvl w:ilvl="7" w:tplc="F62470A8">
      <w:numFmt w:val="bullet"/>
      <w:lvlText w:val="•"/>
      <w:lvlJc w:val="left"/>
      <w:pPr>
        <w:ind w:left="2683" w:hanging="360"/>
      </w:pPr>
      <w:rPr>
        <w:rFonts w:hint="default"/>
        <w:lang w:val="ru-RU" w:eastAsia="en-US" w:bidi="ar-SA"/>
      </w:rPr>
    </w:lvl>
    <w:lvl w:ilvl="8" w:tplc="76C267DA">
      <w:numFmt w:val="bullet"/>
      <w:lvlText w:val="•"/>
      <w:lvlJc w:val="left"/>
      <w:pPr>
        <w:ind w:left="2967" w:hanging="360"/>
      </w:pPr>
      <w:rPr>
        <w:rFonts w:hint="default"/>
        <w:lang w:val="ru-RU" w:eastAsia="en-US" w:bidi="ar-SA"/>
      </w:rPr>
    </w:lvl>
  </w:abstractNum>
  <w:abstractNum w:abstractNumId="405" w15:restartNumberingAfterBreak="0">
    <w:nsid w:val="71EF3B88"/>
    <w:multiLevelType w:val="hybridMultilevel"/>
    <w:tmpl w:val="321819A6"/>
    <w:lvl w:ilvl="0" w:tplc="544C3F22">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57EC807E">
      <w:numFmt w:val="bullet"/>
      <w:lvlText w:val="•"/>
      <w:lvlJc w:val="left"/>
      <w:pPr>
        <w:ind w:left="983" w:hanging="360"/>
      </w:pPr>
      <w:rPr>
        <w:rFonts w:hint="default"/>
        <w:lang w:val="ru-RU" w:eastAsia="en-US" w:bidi="ar-SA"/>
      </w:rPr>
    </w:lvl>
    <w:lvl w:ilvl="2" w:tplc="F5D8F710">
      <w:numFmt w:val="bullet"/>
      <w:lvlText w:val="•"/>
      <w:lvlJc w:val="left"/>
      <w:pPr>
        <w:ind w:left="1266" w:hanging="360"/>
      </w:pPr>
      <w:rPr>
        <w:rFonts w:hint="default"/>
        <w:lang w:val="ru-RU" w:eastAsia="en-US" w:bidi="ar-SA"/>
      </w:rPr>
    </w:lvl>
    <w:lvl w:ilvl="3" w:tplc="AEFA5ABC">
      <w:numFmt w:val="bullet"/>
      <w:lvlText w:val="•"/>
      <w:lvlJc w:val="left"/>
      <w:pPr>
        <w:ind w:left="1550" w:hanging="360"/>
      </w:pPr>
      <w:rPr>
        <w:rFonts w:hint="default"/>
        <w:lang w:val="ru-RU" w:eastAsia="en-US" w:bidi="ar-SA"/>
      </w:rPr>
    </w:lvl>
    <w:lvl w:ilvl="4" w:tplc="61020E7C">
      <w:numFmt w:val="bullet"/>
      <w:lvlText w:val="•"/>
      <w:lvlJc w:val="left"/>
      <w:pPr>
        <w:ind w:left="1833" w:hanging="360"/>
      </w:pPr>
      <w:rPr>
        <w:rFonts w:hint="default"/>
        <w:lang w:val="ru-RU" w:eastAsia="en-US" w:bidi="ar-SA"/>
      </w:rPr>
    </w:lvl>
    <w:lvl w:ilvl="5" w:tplc="FCA2762C">
      <w:numFmt w:val="bullet"/>
      <w:lvlText w:val="•"/>
      <w:lvlJc w:val="left"/>
      <w:pPr>
        <w:ind w:left="2117" w:hanging="360"/>
      </w:pPr>
      <w:rPr>
        <w:rFonts w:hint="default"/>
        <w:lang w:val="ru-RU" w:eastAsia="en-US" w:bidi="ar-SA"/>
      </w:rPr>
    </w:lvl>
    <w:lvl w:ilvl="6" w:tplc="D0DC00DE">
      <w:numFmt w:val="bullet"/>
      <w:lvlText w:val="•"/>
      <w:lvlJc w:val="left"/>
      <w:pPr>
        <w:ind w:left="2400" w:hanging="360"/>
      </w:pPr>
      <w:rPr>
        <w:rFonts w:hint="default"/>
        <w:lang w:val="ru-RU" w:eastAsia="en-US" w:bidi="ar-SA"/>
      </w:rPr>
    </w:lvl>
    <w:lvl w:ilvl="7" w:tplc="BBE4A8A6">
      <w:numFmt w:val="bullet"/>
      <w:lvlText w:val="•"/>
      <w:lvlJc w:val="left"/>
      <w:pPr>
        <w:ind w:left="2683" w:hanging="360"/>
      </w:pPr>
      <w:rPr>
        <w:rFonts w:hint="default"/>
        <w:lang w:val="ru-RU" w:eastAsia="en-US" w:bidi="ar-SA"/>
      </w:rPr>
    </w:lvl>
    <w:lvl w:ilvl="8" w:tplc="6C82304A">
      <w:numFmt w:val="bullet"/>
      <w:lvlText w:val="•"/>
      <w:lvlJc w:val="left"/>
      <w:pPr>
        <w:ind w:left="2967" w:hanging="360"/>
      </w:pPr>
      <w:rPr>
        <w:rFonts w:hint="default"/>
        <w:lang w:val="ru-RU" w:eastAsia="en-US" w:bidi="ar-SA"/>
      </w:rPr>
    </w:lvl>
  </w:abstractNum>
  <w:abstractNum w:abstractNumId="406" w15:restartNumberingAfterBreak="0">
    <w:nsid w:val="7201682C"/>
    <w:multiLevelType w:val="hybridMultilevel"/>
    <w:tmpl w:val="510830F8"/>
    <w:lvl w:ilvl="0" w:tplc="20FCDF38">
      <w:start w:val="1"/>
      <w:numFmt w:val="decimal"/>
      <w:lvlText w:val="%1)"/>
      <w:lvlJc w:val="left"/>
      <w:pPr>
        <w:ind w:left="252"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12D6008C">
      <w:numFmt w:val="bullet"/>
      <w:lvlText w:val="•"/>
      <w:lvlJc w:val="left"/>
      <w:pPr>
        <w:ind w:left="1340" w:hanging="708"/>
      </w:pPr>
      <w:rPr>
        <w:rFonts w:hint="default"/>
        <w:lang w:val="ru-RU" w:eastAsia="en-US" w:bidi="ar-SA"/>
      </w:rPr>
    </w:lvl>
    <w:lvl w:ilvl="2" w:tplc="57D87B60">
      <w:numFmt w:val="bullet"/>
      <w:lvlText w:val="•"/>
      <w:lvlJc w:val="left"/>
      <w:pPr>
        <w:ind w:left="2421" w:hanging="708"/>
      </w:pPr>
      <w:rPr>
        <w:rFonts w:hint="default"/>
        <w:lang w:val="ru-RU" w:eastAsia="en-US" w:bidi="ar-SA"/>
      </w:rPr>
    </w:lvl>
    <w:lvl w:ilvl="3" w:tplc="6EA296C4">
      <w:numFmt w:val="bullet"/>
      <w:lvlText w:val="•"/>
      <w:lvlJc w:val="left"/>
      <w:pPr>
        <w:ind w:left="3502" w:hanging="708"/>
      </w:pPr>
      <w:rPr>
        <w:rFonts w:hint="default"/>
        <w:lang w:val="ru-RU" w:eastAsia="en-US" w:bidi="ar-SA"/>
      </w:rPr>
    </w:lvl>
    <w:lvl w:ilvl="4" w:tplc="6FEC4BDA">
      <w:numFmt w:val="bullet"/>
      <w:lvlText w:val="•"/>
      <w:lvlJc w:val="left"/>
      <w:pPr>
        <w:ind w:left="4583" w:hanging="708"/>
      </w:pPr>
      <w:rPr>
        <w:rFonts w:hint="default"/>
        <w:lang w:val="ru-RU" w:eastAsia="en-US" w:bidi="ar-SA"/>
      </w:rPr>
    </w:lvl>
    <w:lvl w:ilvl="5" w:tplc="7026F3BC">
      <w:numFmt w:val="bullet"/>
      <w:lvlText w:val="•"/>
      <w:lvlJc w:val="left"/>
      <w:pPr>
        <w:ind w:left="5664" w:hanging="708"/>
      </w:pPr>
      <w:rPr>
        <w:rFonts w:hint="default"/>
        <w:lang w:val="ru-RU" w:eastAsia="en-US" w:bidi="ar-SA"/>
      </w:rPr>
    </w:lvl>
    <w:lvl w:ilvl="6" w:tplc="0B2265A4">
      <w:numFmt w:val="bullet"/>
      <w:lvlText w:val="•"/>
      <w:lvlJc w:val="left"/>
      <w:pPr>
        <w:ind w:left="6745" w:hanging="708"/>
      </w:pPr>
      <w:rPr>
        <w:rFonts w:hint="default"/>
        <w:lang w:val="ru-RU" w:eastAsia="en-US" w:bidi="ar-SA"/>
      </w:rPr>
    </w:lvl>
    <w:lvl w:ilvl="7" w:tplc="B39E691C">
      <w:numFmt w:val="bullet"/>
      <w:lvlText w:val="•"/>
      <w:lvlJc w:val="left"/>
      <w:pPr>
        <w:ind w:left="7826" w:hanging="708"/>
      </w:pPr>
      <w:rPr>
        <w:rFonts w:hint="default"/>
        <w:lang w:val="ru-RU" w:eastAsia="en-US" w:bidi="ar-SA"/>
      </w:rPr>
    </w:lvl>
    <w:lvl w:ilvl="8" w:tplc="F3BE6F26">
      <w:numFmt w:val="bullet"/>
      <w:lvlText w:val="•"/>
      <w:lvlJc w:val="left"/>
      <w:pPr>
        <w:ind w:left="8907" w:hanging="708"/>
      </w:pPr>
      <w:rPr>
        <w:rFonts w:hint="default"/>
        <w:lang w:val="ru-RU" w:eastAsia="en-US" w:bidi="ar-SA"/>
      </w:rPr>
    </w:lvl>
  </w:abstractNum>
  <w:abstractNum w:abstractNumId="407" w15:restartNumberingAfterBreak="0">
    <w:nsid w:val="72271690"/>
    <w:multiLevelType w:val="hybridMultilevel"/>
    <w:tmpl w:val="A5F65F4E"/>
    <w:lvl w:ilvl="0" w:tplc="C8248CD0">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990AB828">
      <w:numFmt w:val="bullet"/>
      <w:lvlText w:val="•"/>
      <w:lvlJc w:val="left"/>
      <w:pPr>
        <w:ind w:left="983" w:hanging="360"/>
      </w:pPr>
      <w:rPr>
        <w:rFonts w:hint="default"/>
        <w:lang w:val="ru-RU" w:eastAsia="en-US" w:bidi="ar-SA"/>
      </w:rPr>
    </w:lvl>
    <w:lvl w:ilvl="2" w:tplc="78CEFABA">
      <w:numFmt w:val="bullet"/>
      <w:lvlText w:val="•"/>
      <w:lvlJc w:val="left"/>
      <w:pPr>
        <w:ind w:left="1266" w:hanging="360"/>
      </w:pPr>
      <w:rPr>
        <w:rFonts w:hint="default"/>
        <w:lang w:val="ru-RU" w:eastAsia="en-US" w:bidi="ar-SA"/>
      </w:rPr>
    </w:lvl>
    <w:lvl w:ilvl="3" w:tplc="32FC74D4">
      <w:numFmt w:val="bullet"/>
      <w:lvlText w:val="•"/>
      <w:lvlJc w:val="left"/>
      <w:pPr>
        <w:ind w:left="1550" w:hanging="360"/>
      </w:pPr>
      <w:rPr>
        <w:rFonts w:hint="default"/>
        <w:lang w:val="ru-RU" w:eastAsia="en-US" w:bidi="ar-SA"/>
      </w:rPr>
    </w:lvl>
    <w:lvl w:ilvl="4" w:tplc="7A907B6A">
      <w:numFmt w:val="bullet"/>
      <w:lvlText w:val="•"/>
      <w:lvlJc w:val="left"/>
      <w:pPr>
        <w:ind w:left="1833" w:hanging="360"/>
      </w:pPr>
      <w:rPr>
        <w:rFonts w:hint="default"/>
        <w:lang w:val="ru-RU" w:eastAsia="en-US" w:bidi="ar-SA"/>
      </w:rPr>
    </w:lvl>
    <w:lvl w:ilvl="5" w:tplc="06F2C1B6">
      <w:numFmt w:val="bullet"/>
      <w:lvlText w:val="•"/>
      <w:lvlJc w:val="left"/>
      <w:pPr>
        <w:ind w:left="2117" w:hanging="360"/>
      </w:pPr>
      <w:rPr>
        <w:rFonts w:hint="default"/>
        <w:lang w:val="ru-RU" w:eastAsia="en-US" w:bidi="ar-SA"/>
      </w:rPr>
    </w:lvl>
    <w:lvl w:ilvl="6" w:tplc="FA508236">
      <w:numFmt w:val="bullet"/>
      <w:lvlText w:val="•"/>
      <w:lvlJc w:val="left"/>
      <w:pPr>
        <w:ind w:left="2400" w:hanging="360"/>
      </w:pPr>
      <w:rPr>
        <w:rFonts w:hint="default"/>
        <w:lang w:val="ru-RU" w:eastAsia="en-US" w:bidi="ar-SA"/>
      </w:rPr>
    </w:lvl>
    <w:lvl w:ilvl="7" w:tplc="C1A42272">
      <w:numFmt w:val="bullet"/>
      <w:lvlText w:val="•"/>
      <w:lvlJc w:val="left"/>
      <w:pPr>
        <w:ind w:left="2683" w:hanging="360"/>
      </w:pPr>
      <w:rPr>
        <w:rFonts w:hint="default"/>
        <w:lang w:val="ru-RU" w:eastAsia="en-US" w:bidi="ar-SA"/>
      </w:rPr>
    </w:lvl>
    <w:lvl w:ilvl="8" w:tplc="F16205C4">
      <w:numFmt w:val="bullet"/>
      <w:lvlText w:val="•"/>
      <w:lvlJc w:val="left"/>
      <w:pPr>
        <w:ind w:left="2967" w:hanging="360"/>
      </w:pPr>
      <w:rPr>
        <w:rFonts w:hint="default"/>
        <w:lang w:val="ru-RU" w:eastAsia="en-US" w:bidi="ar-SA"/>
      </w:rPr>
    </w:lvl>
  </w:abstractNum>
  <w:abstractNum w:abstractNumId="408" w15:restartNumberingAfterBreak="0">
    <w:nsid w:val="737D6066"/>
    <w:multiLevelType w:val="hybridMultilevel"/>
    <w:tmpl w:val="E8408C04"/>
    <w:lvl w:ilvl="0" w:tplc="2128674A">
      <w:numFmt w:val="bullet"/>
      <w:lvlText w:val="-"/>
      <w:lvlJc w:val="left"/>
      <w:pPr>
        <w:ind w:left="105" w:hanging="459"/>
      </w:pPr>
      <w:rPr>
        <w:rFonts w:ascii="Times New Roman" w:eastAsia="Times New Roman" w:hAnsi="Times New Roman" w:cs="Times New Roman" w:hint="default"/>
        <w:b w:val="0"/>
        <w:bCs w:val="0"/>
        <w:i w:val="0"/>
        <w:iCs w:val="0"/>
        <w:spacing w:val="0"/>
        <w:w w:val="100"/>
        <w:sz w:val="24"/>
        <w:szCs w:val="24"/>
        <w:lang w:val="ru-RU" w:eastAsia="en-US" w:bidi="ar-SA"/>
      </w:rPr>
    </w:lvl>
    <w:lvl w:ilvl="1" w:tplc="0492A83A">
      <w:numFmt w:val="bullet"/>
      <w:lvlText w:val="•"/>
      <w:lvlJc w:val="left"/>
      <w:pPr>
        <w:ind w:left="822" w:hanging="459"/>
      </w:pPr>
      <w:rPr>
        <w:rFonts w:hint="default"/>
        <w:lang w:val="ru-RU" w:eastAsia="en-US" w:bidi="ar-SA"/>
      </w:rPr>
    </w:lvl>
    <w:lvl w:ilvl="2" w:tplc="2ABCDF44">
      <w:numFmt w:val="bullet"/>
      <w:lvlText w:val="•"/>
      <w:lvlJc w:val="left"/>
      <w:pPr>
        <w:ind w:left="1544" w:hanging="459"/>
      </w:pPr>
      <w:rPr>
        <w:rFonts w:hint="default"/>
        <w:lang w:val="ru-RU" w:eastAsia="en-US" w:bidi="ar-SA"/>
      </w:rPr>
    </w:lvl>
    <w:lvl w:ilvl="3" w:tplc="AE16277E">
      <w:numFmt w:val="bullet"/>
      <w:lvlText w:val="•"/>
      <w:lvlJc w:val="left"/>
      <w:pPr>
        <w:ind w:left="2266" w:hanging="459"/>
      </w:pPr>
      <w:rPr>
        <w:rFonts w:hint="default"/>
        <w:lang w:val="ru-RU" w:eastAsia="en-US" w:bidi="ar-SA"/>
      </w:rPr>
    </w:lvl>
    <w:lvl w:ilvl="4" w:tplc="58924196">
      <w:numFmt w:val="bullet"/>
      <w:lvlText w:val="•"/>
      <w:lvlJc w:val="left"/>
      <w:pPr>
        <w:ind w:left="2989" w:hanging="459"/>
      </w:pPr>
      <w:rPr>
        <w:rFonts w:hint="default"/>
        <w:lang w:val="ru-RU" w:eastAsia="en-US" w:bidi="ar-SA"/>
      </w:rPr>
    </w:lvl>
    <w:lvl w:ilvl="5" w:tplc="7506FB2E">
      <w:numFmt w:val="bullet"/>
      <w:lvlText w:val="•"/>
      <w:lvlJc w:val="left"/>
      <w:pPr>
        <w:ind w:left="3711" w:hanging="459"/>
      </w:pPr>
      <w:rPr>
        <w:rFonts w:hint="default"/>
        <w:lang w:val="ru-RU" w:eastAsia="en-US" w:bidi="ar-SA"/>
      </w:rPr>
    </w:lvl>
    <w:lvl w:ilvl="6" w:tplc="ABCACDF6">
      <w:numFmt w:val="bullet"/>
      <w:lvlText w:val="•"/>
      <w:lvlJc w:val="left"/>
      <w:pPr>
        <w:ind w:left="4433" w:hanging="459"/>
      </w:pPr>
      <w:rPr>
        <w:rFonts w:hint="default"/>
        <w:lang w:val="ru-RU" w:eastAsia="en-US" w:bidi="ar-SA"/>
      </w:rPr>
    </w:lvl>
    <w:lvl w:ilvl="7" w:tplc="F5CE6EEE">
      <w:numFmt w:val="bullet"/>
      <w:lvlText w:val="•"/>
      <w:lvlJc w:val="left"/>
      <w:pPr>
        <w:ind w:left="5156" w:hanging="459"/>
      </w:pPr>
      <w:rPr>
        <w:rFonts w:hint="default"/>
        <w:lang w:val="ru-RU" w:eastAsia="en-US" w:bidi="ar-SA"/>
      </w:rPr>
    </w:lvl>
    <w:lvl w:ilvl="8" w:tplc="2E18D7C6">
      <w:numFmt w:val="bullet"/>
      <w:lvlText w:val="•"/>
      <w:lvlJc w:val="left"/>
      <w:pPr>
        <w:ind w:left="5878" w:hanging="459"/>
      </w:pPr>
      <w:rPr>
        <w:rFonts w:hint="default"/>
        <w:lang w:val="ru-RU" w:eastAsia="en-US" w:bidi="ar-SA"/>
      </w:rPr>
    </w:lvl>
  </w:abstractNum>
  <w:abstractNum w:abstractNumId="409" w15:restartNumberingAfterBreak="0">
    <w:nsid w:val="73892F06"/>
    <w:multiLevelType w:val="hybridMultilevel"/>
    <w:tmpl w:val="80A48E72"/>
    <w:lvl w:ilvl="0" w:tplc="41EE990A">
      <w:numFmt w:val="bullet"/>
      <w:lvlText w:val="–"/>
      <w:lvlJc w:val="left"/>
      <w:pPr>
        <w:ind w:left="93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833C0F46">
      <w:numFmt w:val="bullet"/>
      <w:lvlText w:val="•"/>
      <w:lvlJc w:val="left"/>
      <w:pPr>
        <w:ind w:left="1882" w:hanging="360"/>
      </w:pPr>
      <w:rPr>
        <w:rFonts w:hint="default"/>
        <w:lang w:val="ru-RU" w:eastAsia="en-US" w:bidi="ar-SA"/>
      </w:rPr>
    </w:lvl>
    <w:lvl w:ilvl="2" w:tplc="5A6EBCFE">
      <w:numFmt w:val="bullet"/>
      <w:lvlText w:val="•"/>
      <w:lvlJc w:val="left"/>
      <w:pPr>
        <w:ind w:left="2825" w:hanging="360"/>
      </w:pPr>
      <w:rPr>
        <w:rFonts w:hint="default"/>
        <w:lang w:val="ru-RU" w:eastAsia="en-US" w:bidi="ar-SA"/>
      </w:rPr>
    </w:lvl>
    <w:lvl w:ilvl="3" w:tplc="0B3C472E">
      <w:numFmt w:val="bullet"/>
      <w:lvlText w:val="•"/>
      <w:lvlJc w:val="left"/>
      <w:pPr>
        <w:ind w:left="3767" w:hanging="360"/>
      </w:pPr>
      <w:rPr>
        <w:rFonts w:hint="default"/>
        <w:lang w:val="ru-RU" w:eastAsia="en-US" w:bidi="ar-SA"/>
      </w:rPr>
    </w:lvl>
    <w:lvl w:ilvl="4" w:tplc="0CDEE434">
      <w:numFmt w:val="bullet"/>
      <w:lvlText w:val="•"/>
      <w:lvlJc w:val="left"/>
      <w:pPr>
        <w:ind w:left="4710" w:hanging="360"/>
      </w:pPr>
      <w:rPr>
        <w:rFonts w:hint="default"/>
        <w:lang w:val="ru-RU" w:eastAsia="en-US" w:bidi="ar-SA"/>
      </w:rPr>
    </w:lvl>
    <w:lvl w:ilvl="5" w:tplc="39749EDC">
      <w:numFmt w:val="bullet"/>
      <w:lvlText w:val="•"/>
      <w:lvlJc w:val="left"/>
      <w:pPr>
        <w:ind w:left="5653" w:hanging="360"/>
      </w:pPr>
      <w:rPr>
        <w:rFonts w:hint="default"/>
        <w:lang w:val="ru-RU" w:eastAsia="en-US" w:bidi="ar-SA"/>
      </w:rPr>
    </w:lvl>
    <w:lvl w:ilvl="6" w:tplc="F054748A">
      <w:numFmt w:val="bullet"/>
      <w:lvlText w:val="•"/>
      <w:lvlJc w:val="left"/>
      <w:pPr>
        <w:ind w:left="6595" w:hanging="360"/>
      </w:pPr>
      <w:rPr>
        <w:rFonts w:hint="default"/>
        <w:lang w:val="ru-RU" w:eastAsia="en-US" w:bidi="ar-SA"/>
      </w:rPr>
    </w:lvl>
    <w:lvl w:ilvl="7" w:tplc="740C929A">
      <w:numFmt w:val="bullet"/>
      <w:lvlText w:val="•"/>
      <w:lvlJc w:val="left"/>
      <w:pPr>
        <w:ind w:left="7538" w:hanging="360"/>
      </w:pPr>
      <w:rPr>
        <w:rFonts w:hint="default"/>
        <w:lang w:val="ru-RU" w:eastAsia="en-US" w:bidi="ar-SA"/>
      </w:rPr>
    </w:lvl>
    <w:lvl w:ilvl="8" w:tplc="AFB4F818">
      <w:numFmt w:val="bullet"/>
      <w:lvlText w:val="•"/>
      <w:lvlJc w:val="left"/>
      <w:pPr>
        <w:ind w:left="8481" w:hanging="360"/>
      </w:pPr>
      <w:rPr>
        <w:rFonts w:hint="default"/>
        <w:lang w:val="ru-RU" w:eastAsia="en-US" w:bidi="ar-SA"/>
      </w:rPr>
    </w:lvl>
  </w:abstractNum>
  <w:abstractNum w:abstractNumId="410" w15:restartNumberingAfterBreak="0">
    <w:nsid w:val="73C403A8"/>
    <w:multiLevelType w:val="hybridMultilevel"/>
    <w:tmpl w:val="C8FC188E"/>
    <w:lvl w:ilvl="0" w:tplc="7D5E2688">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7D188676">
      <w:numFmt w:val="bullet"/>
      <w:lvlText w:val="•"/>
      <w:lvlJc w:val="left"/>
      <w:pPr>
        <w:ind w:left="889" w:hanging="360"/>
      </w:pPr>
      <w:rPr>
        <w:rFonts w:hint="default"/>
        <w:lang w:val="ru-RU" w:eastAsia="en-US" w:bidi="ar-SA"/>
      </w:rPr>
    </w:lvl>
    <w:lvl w:ilvl="2" w:tplc="E494AD7A">
      <w:numFmt w:val="bullet"/>
      <w:lvlText w:val="•"/>
      <w:lvlJc w:val="left"/>
      <w:pPr>
        <w:ind w:left="1299" w:hanging="360"/>
      </w:pPr>
      <w:rPr>
        <w:rFonts w:hint="default"/>
        <w:lang w:val="ru-RU" w:eastAsia="en-US" w:bidi="ar-SA"/>
      </w:rPr>
    </w:lvl>
    <w:lvl w:ilvl="3" w:tplc="A1D61F64">
      <w:numFmt w:val="bullet"/>
      <w:lvlText w:val="•"/>
      <w:lvlJc w:val="left"/>
      <w:pPr>
        <w:ind w:left="1709" w:hanging="360"/>
      </w:pPr>
      <w:rPr>
        <w:rFonts w:hint="default"/>
        <w:lang w:val="ru-RU" w:eastAsia="en-US" w:bidi="ar-SA"/>
      </w:rPr>
    </w:lvl>
    <w:lvl w:ilvl="4" w:tplc="BFE2B2D4">
      <w:numFmt w:val="bullet"/>
      <w:lvlText w:val="•"/>
      <w:lvlJc w:val="left"/>
      <w:pPr>
        <w:ind w:left="2118" w:hanging="360"/>
      </w:pPr>
      <w:rPr>
        <w:rFonts w:hint="default"/>
        <w:lang w:val="ru-RU" w:eastAsia="en-US" w:bidi="ar-SA"/>
      </w:rPr>
    </w:lvl>
    <w:lvl w:ilvl="5" w:tplc="E16C88BE">
      <w:numFmt w:val="bullet"/>
      <w:lvlText w:val="•"/>
      <w:lvlJc w:val="left"/>
      <w:pPr>
        <w:ind w:left="2528" w:hanging="360"/>
      </w:pPr>
      <w:rPr>
        <w:rFonts w:hint="default"/>
        <w:lang w:val="ru-RU" w:eastAsia="en-US" w:bidi="ar-SA"/>
      </w:rPr>
    </w:lvl>
    <w:lvl w:ilvl="6" w:tplc="7ECA6C6E">
      <w:numFmt w:val="bullet"/>
      <w:lvlText w:val="•"/>
      <w:lvlJc w:val="left"/>
      <w:pPr>
        <w:ind w:left="2938" w:hanging="360"/>
      </w:pPr>
      <w:rPr>
        <w:rFonts w:hint="default"/>
        <w:lang w:val="ru-RU" w:eastAsia="en-US" w:bidi="ar-SA"/>
      </w:rPr>
    </w:lvl>
    <w:lvl w:ilvl="7" w:tplc="3440CD2C">
      <w:numFmt w:val="bullet"/>
      <w:lvlText w:val="•"/>
      <w:lvlJc w:val="left"/>
      <w:pPr>
        <w:ind w:left="3347" w:hanging="360"/>
      </w:pPr>
      <w:rPr>
        <w:rFonts w:hint="default"/>
        <w:lang w:val="ru-RU" w:eastAsia="en-US" w:bidi="ar-SA"/>
      </w:rPr>
    </w:lvl>
    <w:lvl w:ilvl="8" w:tplc="8BC0AE8A">
      <w:numFmt w:val="bullet"/>
      <w:lvlText w:val="•"/>
      <w:lvlJc w:val="left"/>
      <w:pPr>
        <w:ind w:left="3757" w:hanging="360"/>
      </w:pPr>
      <w:rPr>
        <w:rFonts w:hint="default"/>
        <w:lang w:val="ru-RU" w:eastAsia="en-US" w:bidi="ar-SA"/>
      </w:rPr>
    </w:lvl>
  </w:abstractNum>
  <w:abstractNum w:abstractNumId="411" w15:restartNumberingAfterBreak="0">
    <w:nsid w:val="73FE3907"/>
    <w:multiLevelType w:val="hybridMultilevel"/>
    <w:tmpl w:val="FF58574C"/>
    <w:lvl w:ilvl="0" w:tplc="548E5872">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908E0D1E">
      <w:numFmt w:val="bullet"/>
      <w:lvlText w:val="•"/>
      <w:lvlJc w:val="left"/>
      <w:pPr>
        <w:ind w:left="983" w:hanging="360"/>
      </w:pPr>
      <w:rPr>
        <w:rFonts w:hint="default"/>
        <w:lang w:val="ru-RU" w:eastAsia="en-US" w:bidi="ar-SA"/>
      </w:rPr>
    </w:lvl>
    <w:lvl w:ilvl="2" w:tplc="8C6230D0">
      <w:numFmt w:val="bullet"/>
      <w:lvlText w:val="•"/>
      <w:lvlJc w:val="left"/>
      <w:pPr>
        <w:ind w:left="1266" w:hanging="360"/>
      </w:pPr>
      <w:rPr>
        <w:rFonts w:hint="default"/>
        <w:lang w:val="ru-RU" w:eastAsia="en-US" w:bidi="ar-SA"/>
      </w:rPr>
    </w:lvl>
    <w:lvl w:ilvl="3" w:tplc="08B6A8CE">
      <w:numFmt w:val="bullet"/>
      <w:lvlText w:val="•"/>
      <w:lvlJc w:val="left"/>
      <w:pPr>
        <w:ind w:left="1550" w:hanging="360"/>
      </w:pPr>
      <w:rPr>
        <w:rFonts w:hint="default"/>
        <w:lang w:val="ru-RU" w:eastAsia="en-US" w:bidi="ar-SA"/>
      </w:rPr>
    </w:lvl>
    <w:lvl w:ilvl="4" w:tplc="8CB45532">
      <w:numFmt w:val="bullet"/>
      <w:lvlText w:val="•"/>
      <w:lvlJc w:val="left"/>
      <w:pPr>
        <w:ind w:left="1833" w:hanging="360"/>
      </w:pPr>
      <w:rPr>
        <w:rFonts w:hint="default"/>
        <w:lang w:val="ru-RU" w:eastAsia="en-US" w:bidi="ar-SA"/>
      </w:rPr>
    </w:lvl>
    <w:lvl w:ilvl="5" w:tplc="B1546B72">
      <w:numFmt w:val="bullet"/>
      <w:lvlText w:val="•"/>
      <w:lvlJc w:val="left"/>
      <w:pPr>
        <w:ind w:left="2117" w:hanging="360"/>
      </w:pPr>
      <w:rPr>
        <w:rFonts w:hint="default"/>
        <w:lang w:val="ru-RU" w:eastAsia="en-US" w:bidi="ar-SA"/>
      </w:rPr>
    </w:lvl>
    <w:lvl w:ilvl="6" w:tplc="8A2A041E">
      <w:numFmt w:val="bullet"/>
      <w:lvlText w:val="•"/>
      <w:lvlJc w:val="left"/>
      <w:pPr>
        <w:ind w:left="2400" w:hanging="360"/>
      </w:pPr>
      <w:rPr>
        <w:rFonts w:hint="default"/>
        <w:lang w:val="ru-RU" w:eastAsia="en-US" w:bidi="ar-SA"/>
      </w:rPr>
    </w:lvl>
    <w:lvl w:ilvl="7" w:tplc="2ECCB07C">
      <w:numFmt w:val="bullet"/>
      <w:lvlText w:val="•"/>
      <w:lvlJc w:val="left"/>
      <w:pPr>
        <w:ind w:left="2683" w:hanging="360"/>
      </w:pPr>
      <w:rPr>
        <w:rFonts w:hint="default"/>
        <w:lang w:val="ru-RU" w:eastAsia="en-US" w:bidi="ar-SA"/>
      </w:rPr>
    </w:lvl>
    <w:lvl w:ilvl="8" w:tplc="318C2EA2">
      <w:numFmt w:val="bullet"/>
      <w:lvlText w:val="•"/>
      <w:lvlJc w:val="left"/>
      <w:pPr>
        <w:ind w:left="2967" w:hanging="360"/>
      </w:pPr>
      <w:rPr>
        <w:rFonts w:hint="default"/>
        <w:lang w:val="ru-RU" w:eastAsia="en-US" w:bidi="ar-SA"/>
      </w:rPr>
    </w:lvl>
  </w:abstractNum>
  <w:abstractNum w:abstractNumId="412" w15:restartNumberingAfterBreak="0">
    <w:nsid w:val="74511AA9"/>
    <w:multiLevelType w:val="multilevel"/>
    <w:tmpl w:val="73867954"/>
    <w:lvl w:ilvl="0">
      <w:start w:val="1"/>
      <w:numFmt w:val="decimal"/>
      <w:lvlText w:val="%1."/>
      <w:lvlJc w:val="left"/>
      <w:pPr>
        <w:ind w:left="49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672"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834" w:hanging="420"/>
      </w:pPr>
      <w:rPr>
        <w:rFonts w:hint="default"/>
        <w:lang w:val="ru-RU" w:eastAsia="en-US" w:bidi="ar-SA"/>
      </w:rPr>
    </w:lvl>
    <w:lvl w:ilvl="3">
      <w:numFmt w:val="bullet"/>
      <w:lvlText w:val="•"/>
      <w:lvlJc w:val="left"/>
      <w:pPr>
        <w:ind w:left="2988" w:hanging="420"/>
      </w:pPr>
      <w:rPr>
        <w:rFonts w:hint="default"/>
        <w:lang w:val="ru-RU" w:eastAsia="en-US" w:bidi="ar-SA"/>
      </w:rPr>
    </w:lvl>
    <w:lvl w:ilvl="4">
      <w:numFmt w:val="bullet"/>
      <w:lvlText w:val="•"/>
      <w:lvlJc w:val="left"/>
      <w:pPr>
        <w:ind w:left="4142" w:hanging="420"/>
      </w:pPr>
      <w:rPr>
        <w:rFonts w:hint="default"/>
        <w:lang w:val="ru-RU" w:eastAsia="en-US" w:bidi="ar-SA"/>
      </w:rPr>
    </w:lvl>
    <w:lvl w:ilvl="5">
      <w:numFmt w:val="bullet"/>
      <w:lvlText w:val="•"/>
      <w:lvlJc w:val="left"/>
      <w:pPr>
        <w:ind w:left="5297" w:hanging="420"/>
      </w:pPr>
      <w:rPr>
        <w:rFonts w:hint="default"/>
        <w:lang w:val="ru-RU" w:eastAsia="en-US" w:bidi="ar-SA"/>
      </w:rPr>
    </w:lvl>
    <w:lvl w:ilvl="6">
      <w:numFmt w:val="bullet"/>
      <w:lvlText w:val="•"/>
      <w:lvlJc w:val="left"/>
      <w:pPr>
        <w:ind w:left="6451" w:hanging="420"/>
      </w:pPr>
      <w:rPr>
        <w:rFonts w:hint="default"/>
        <w:lang w:val="ru-RU" w:eastAsia="en-US" w:bidi="ar-SA"/>
      </w:rPr>
    </w:lvl>
    <w:lvl w:ilvl="7">
      <w:numFmt w:val="bullet"/>
      <w:lvlText w:val="•"/>
      <w:lvlJc w:val="left"/>
      <w:pPr>
        <w:ind w:left="7605" w:hanging="420"/>
      </w:pPr>
      <w:rPr>
        <w:rFonts w:hint="default"/>
        <w:lang w:val="ru-RU" w:eastAsia="en-US" w:bidi="ar-SA"/>
      </w:rPr>
    </w:lvl>
    <w:lvl w:ilvl="8">
      <w:numFmt w:val="bullet"/>
      <w:lvlText w:val="•"/>
      <w:lvlJc w:val="left"/>
      <w:pPr>
        <w:ind w:left="8760" w:hanging="420"/>
      </w:pPr>
      <w:rPr>
        <w:rFonts w:hint="default"/>
        <w:lang w:val="ru-RU" w:eastAsia="en-US" w:bidi="ar-SA"/>
      </w:rPr>
    </w:lvl>
  </w:abstractNum>
  <w:abstractNum w:abstractNumId="413" w15:restartNumberingAfterBreak="0">
    <w:nsid w:val="749245DF"/>
    <w:multiLevelType w:val="multilevel"/>
    <w:tmpl w:val="F10262AA"/>
    <w:lvl w:ilvl="0">
      <w:start w:val="1"/>
      <w:numFmt w:val="decimal"/>
      <w:lvlText w:val="%1"/>
      <w:lvlJc w:val="left"/>
      <w:pPr>
        <w:ind w:left="648" w:hanging="540"/>
      </w:pPr>
      <w:rPr>
        <w:rFonts w:hint="default"/>
        <w:lang w:val="ru-RU" w:eastAsia="en-US" w:bidi="ar-SA"/>
      </w:rPr>
    </w:lvl>
    <w:lvl w:ilvl="1">
      <w:start w:val="2"/>
      <w:numFmt w:val="decimal"/>
      <w:lvlText w:val="%1.%2"/>
      <w:lvlJc w:val="left"/>
      <w:pPr>
        <w:ind w:left="648" w:hanging="540"/>
      </w:pPr>
      <w:rPr>
        <w:rFonts w:hint="default"/>
        <w:lang w:val="ru-RU" w:eastAsia="en-US" w:bidi="ar-SA"/>
      </w:rPr>
    </w:lvl>
    <w:lvl w:ilvl="2">
      <w:start w:val="2"/>
      <w:numFmt w:val="decimal"/>
      <w:lvlText w:val="%1.%2.%3"/>
      <w:lvlJc w:val="left"/>
      <w:pPr>
        <w:ind w:left="648" w:hanging="540"/>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888" w:hanging="78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3581" w:hanging="780"/>
      </w:pPr>
      <w:rPr>
        <w:rFonts w:hint="default"/>
        <w:lang w:val="ru-RU" w:eastAsia="en-US" w:bidi="ar-SA"/>
      </w:rPr>
    </w:lvl>
    <w:lvl w:ilvl="5">
      <w:numFmt w:val="bullet"/>
      <w:lvlText w:val="•"/>
      <w:lvlJc w:val="left"/>
      <w:pPr>
        <w:ind w:left="4482" w:hanging="780"/>
      </w:pPr>
      <w:rPr>
        <w:rFonts w:hint="default"/>
        <w:lang w:val="ru-RU" w:eastAsia="en-US" w:bidi="ar-SA"/>
      </w:rPr>
    </w:lvl>
    <w:lvl w:ilvl="6">
      <w:numFmt w:val="bullet"/>
      <w:lvlText w:val="•"/>
      <w:lvlJc w:val="left"/>
      <w:pPr>
        <w:ind w:left="5382" w:hanging="780"/>
      </w:pPr>
      <w:rPr>
        <w:rFonts w:hint="default"/>
        <w:lang w:val="ru-RU" w:eastAsia="en-US" w:bidi="ar-SA"/>
      </w:rPr>
    </w:lvl>
    <w:lvl w:ilvl="7">
      <w:numFmt w:val="bullet"/>
      <w:lvlText w:val="•"/>
      <w:lvlJc w:val="left"/>
      <w:pPr>
        <w:ind w:left="6283" w:hanging="780"/>
      </w:pPr>
      <w:rPr>
        <w:rFonts w:hint="default"/>
        <w:lang w:val="ru-RU" w:eastAsia="en-US" w:bidi="ar-SA"/>
      </w:rPr>
    </w:lvl>
    <w:lvl w:ilvl="8">
      <w:numFmt w:val="bullet"/>
      <w:lvlText w:val="•"/>
      <w:lvlJc w:val="left"/>
      <w:pPr>
        <w:ind w:left="7183" w:hanging="780"/>
      </w:pPr>
      <w:rPr>
        <w:rFonts w:hint="default"/>
        <w:lang w:val="ru-RU" w:eastAsia="en-US" w:bidi="ar-SA"/>
      </w:rPr>
    </w:lvl>
  </w:abstractNum>
  <w:abstractNum w:abstractNumId="414" w15:restartNumberingAfterBreak="0">
    <w:nsid w:val="749B3891"/>
    <w:multiLevelType w:val="hybridMultilevel"/>
    <w:tmpl w:val="BEA086EC"/>
    <w:lvl w:ilvl="0" w:tplc="B5E6D404">
      <w:numFmt w:val="bullet"/>
      <w:lvlText w:val=""/>
      <w:lvlJc w:val="left"/>
      <w:pPr>
        <w:ind w:left="213" w:hanging="425"/>
      </w:pPr>
      <w:rPr>
        <w:rFonts w:ascii="Symbol" w:eastAsia="Symbol" w:hAnsi="Symbol" w:cs="Symbol" w:hint="default"/>
        <w:b w:val="0"/>
        <w:bCs w:val="0"/>
        <w:i w:val="0"/>
        <w:iCs w:val="0"/>
        <w:spacing w:val="0"/>
        <w:w w:val="100"/>
        <w:sz w:val="24"/>
        <w:szCs w:val="24"/>
        <w:lang w:val="ru-RU" w:eastAsia="en-US" w:bidi="ar-SA"/>
      </w:rPr>
    </w:lvl>
    <w:lvl w:ilvl="1" w:tplc="2F54FB3C">
      <w:numFmt w:val="bullet"/>
      <w:lvlText w:val="•"/>
      <w:lvlJc w:val="left"/>
      <w:pPr>
        <w:ind w:left="1284" w:hanging="425"/>
      </w:pPr>
      <w:rPr>
        <w:rFonts w:hint="default"/>
        <w:lang w:val="ru-RU" w:eastAsia="en-US" w:bidi="ar-SA"/>
      </w:rPr>
    </w:lvl>
    <w:lvl w:ilvl="2" w:tplc="E730E1DE">
      <w:numFmt w:val="bullet"/>
      <w:lvlText w:val="•"/>
      <w:lvlJc w:val="left"/>
      <w:pPr>
        <w:ind w:left="2349" w:hanging="425"/>
      </w:pPr>
      <w:rPr>
        <w:rFonts w:hint="default"/>
        <w:lang w:val="ru-RU" w:eastAsia="en-US" w:bidi="ar-SA"/>
      </w:rPr>
    </w:lvl>
    <w:lvl w:ilvl="3" w:tplc="C672AFE2">
      <w:numFmt w:val="bullet"/>
      <w:lvlText w:val="•"/>
      <w:lvlJc w:val="left"/>
      <w:pPr>
        <w:ind w:left="3413" w:hanging="425"/>
      </w:pPr>
      <w:rPr>
        <w:rFonts w:hint="default"/>
        <w:lang w:val="ru-RU" w:eastAsia="en-US" w:bidi="ar-SA"/>
      </w:rPr>
    </w:lvl>
    <w:lvl w:ilvl="4" w:tplc="124A1BF0">
      <w:numFmt w:val="bullet"/>
      <w:lvlText w:val="•"/>
      <w:lvlJc w:val="left"/>
      <w:pPr>
        <w:ind w:left="4478" w:hanging="425"/>
      </w:pPr>
      <w:rPr>
        <w:rFonts w:hint="default"/>
        <w:lang w:val="ru-RU" w:eastAsia="en-US" w:bidi="ar-SA"/>
      </w:rPr>
    </w:lvl>
    <w:lvl w:ilvl="5" w:tplc="3370BE5E">
      <w:numFmt w:val="bullet"/>
      <w:lvlText w:val="•"/>
      <w:lvlJc w:val="left"/>
      <w:pPr>
        <w:ind w:left="5543" w:hanging="425"/>
      </w:pPr>
      <w:rPr>
        <w:rFonts w:hint="default"/>
        <w:lang w:val="ru-RU" w:eastAsia="en-US" w:bidi="ar-SA"/>
      </w:rPr>
    </w:lvl>
    <w:lvl w:ilvl="6" w:tplc="AB8ED210">
      <w:numFmt w:val="bullet"/>
      <w:lvlText w:val="•"/>
      <w:lvlJc w:val="left"/>
      <w:pPr>
        <w:ind w:left="6607" w:hanging="425"/>
      </w:pPr>
      <w:rPr>
        <w:rFonts w:hint="default"/>
        <w:lang w:val="ru-RU" w:eastAsia="en-US" w:bidi="ar-SA"/>
      </w:rPr>
    </w:lvl>
    <w:lvl w:ilvl="7" w:tplc="2D9E62D8">
      <w:numFmt w:val="bullet"/>
      <w:lvlText w:val="•"/>
      <w:lvlJc w:val="left"/>
      <w:pPr>
        <w:ind w:left="7672" w:hanging="425"/>
      </w:pPr>
      <w:rPr>
        <w:rFonts w:hint="default"/>
        <w:lang w:val="ru-RU" w:eastAsia="en-US" w:bidi="ar-SA"/>
      </w:rPr>
    </w:lvl>
    <w:lvl w:ilvl="8" w:tplc="6386671C">
      <w:numFmt w:val="bullet"/>
      <w:lvlText w:val="•"/>
      <w:lvlJc w:val="left"/>
      <w:pPr>
        <w:ind w:left="8737" w:hanging="425"/>
      </w:pPr>
      <w:rPr>
        <w:rFonts w:hint="default"/>
        <w:lang w:val="ru-RU" w:eastAsia="en-US" w:bidi="ar-SA"/>
      </w:rPr>
    </w:lvl>
  </w:abstractNum>
  <w:abstractNum w:abstractNumId="415" w15:restartNumberingAfterBreak="0">
    <w:nsid w:val="74D4494D"/>
    <w:multiLevelType w:val="hybridMultilevel"/>
    <w:tmpl w:val="C1F2EB64"/>
    <w:lvl w:ilvl="0" w:tplc="E8C69EE8">
      <w:numFmt w:val="bullet"/>
      <w:lvlText w:val=""/>
      <w:lvlJc w:val="left"/>
      <w:pPr>
        <w:ind w:left="467" w:hanging="360"/>
      </w:pPr>
      <w:rPr>
        <w:rFonts w:ascii="Symbol" w:eastAsia="Symbol" w:hAnsi="Symbol" w:cs="Symbol" w:hint="default"/>
        <w:b w:val="0"/>
        <w:bCs w:val="0"/>
        <w:i w:val="0"/>
        <w:iCs w:val="0"/>
        <w:spacing w:val="0"/>
        <w:w w:val="100"/>
        <w:sz w:val="24"/>
        <w:szCs w:val="24"/>
        <w:lang w:val="ru-RU" w:eastAsia="en-US" w:bidi="ar-SA"/>
      </w:rPr>
    </w:lvl>
    <w:lvl w:ilvl="1" w:tplc="B540DFFA">
      <w:numFmt w:val="bullet"/>
      <w:lvlText w:val="•"/>
      <w:lvlJc w:val="left"/>
      <w:pPr>
        <w:ind w:left="897" w:hanging="360"/>
      </w:pPr>
      <w:rPr>
        <w:rFonts w:hint="default"/>
        <w:lang w:val="ru-RU" w:eastAsia="en-US" w:bidi="ar-SA"/>
      </w:rPr>
    </w:lvl>
    <w:lvl w:ilvl="2" w:tplc="FFA89F2E">
      <w:numFmt w:val="bullet"/>
      <w:lvlText w:val="•"/>
      <w:lvlJc w:val="left"/>
      <w:pPr>
        <w:ind w:left="1334" w:hanging="360"/>
      </w:pPr>
      <w:rPr>
        <w:rFonts w:hint="default"/>
        <w:lang w:val="ru-RU" w:eastAsia="en-US" w:bidi="ar-SA"/>
      </w:rPr>
    </w:lvl>
    <w:lvl w:ilvl="3" w:tplc="36F6CD0A">
      <w:numFmt w:val="bullet"/>
      <w:lvlText w:val="•"/>
      <w:lvlJc w:val="left"/>
      <w:pPr>
        <w:ind w:left="1772" w:hanging="360"/>
      </w:pPr>
      <w:rPr>
        <w:rFonts w:hint="default"/>
        <w:lang w:val="ru-RU" w:eastAsia="en-US" w:bidi="ar-SA"/>
      </w:rPr>
    </w:lvl>
    <w:lvl w:ilvl="4" w:tplc="87BA5640">
      <w:numFmt w:val="bullet"/>
      <w:lvlText w:val="•"/>
      <w:lvlJc w:val="left"/>
      <w:pPr>
        <w:ind w:left="2209" w:hanging="360"/>
      </w:pPr>
      <w:rPr>
        <w:rFonts w:hint="default"/>
        <w:lang w:val="ru-RU" w:eastAsia="en-US" w:bidi="ar-SA"/>
      </w:rPr>
    </w:lvl>
    <w:lvl w:ilvl="5" w:tplc="4C2A75E2">
      <w:numFmt w:val="bullet"/>
      <w:lvlText w:val="•"/>
      <w:lvlJc w:val="left"/>
      <w:pPr>
        <w:ind w:left="2647" w:hanging="360"/>
      </w:pPr>
      <w:rPr>
        <w:rFonts w:hint="default"/>
        <w:lang w:val="ru-RU" w:eastAsia="en-US" w:bidi="ar-SA"/>
      </w:rPr>
    </w:lvl>
    <w:lvl w:ilvl="6" w:tplc="CFD4ADEC">
      <w:numFmt w:val="bullet"/>
      <w:lvlText w:val="•"/>
      <w:lvlJc w:val="left"/>
      <w:pPr>
        <w:ind w:left="3084" w:hanging="360"/>
      </w:pPr>
      <w:rPr>
        <w:rFonts w:hint="default"/>
        <w:lang w:val="ru-RU" w:eastAsia="en-US" w:bidi="ar-SA"/>
      </w:rPr>
    </w:lvl>
    <w:lvl w:ilvl="7" w:tplc="E9063ED8">
      <w:numFmt w:val="bullet"/>
      <w:lvlText w:val="•"/>
      <w:lvlJc w:val="left"/>
      <w:pPr>
        <w:ind w:left="3521" w:hanging="360"/>
      </w:pPr>
      <w:rPr>
        <w:rFonts w:hint="default"/>
        <w:lang w:val="ru-RU" w:eastAsia="en-US" w:bidi="ar-SA"/>
      </w:rPr>
    </w:lvl>
    <w:lvl w:ilvl="8" w:tplc="5D0E6870">
      <w:numFmt w:val="bullet"/>
      <w:lvlText w:val="•"/>
      <w:lvlJc w:val="left"/>
      <w:pPr>
        <w:ind w:left="3959" w:hanging="360"/>
      </w:pPr>
      <w:rPr>
        <w:rFonts w:hint="default"/>
        <w:lang w:val="ru-RU" w:eastAsia="en-US" w:bidi="ar-SA"/>
      </w:rPr>
    </w:lvl>
  </w:abstractNum>
  <w:abstractNum w:abstractNumId="416" w15:restartNumberingAfterBreak="0">
    <w:nsid w:val="75022287"/>
    <w:multiLevelType w:val="hybridMultilevel"/>
    <w:tmpl w:val="77F2E236"/>
    <w:lvl w:ilvl="0" w:tplc="CED8E054">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7F288406">
      <w:numFmt w:val="bullet"/>
      <w:lvlText w:val="•"/>
      <w:lvlJc w:val="left"/>
      <w:pPr>
        <w:ind w:left="983" w:hanging="360"/>
      </w:pPr>
      <w:rPr>
        <w:rFonts w:hint="default"/>
        <w:lang w:val="ru-RU" w:eastAsia="en-US" w:bidi="ar-SA"/>
      </w:rPr>
    </w:lvl>
    <w:lvl w:ilvl="2" w:tplc="5164C910">
      <w:numFmt w:val="bullet"/>
      <w:lvlText w:val="•"/>
      <w:lvlJc w:val="left"/>
      <w:pPr>
        <w:ind w:left="1266" w:hanging="360"/>
      </w:pPr>
      <w:rPr>
        <w:rFonts w:hint="default"/>
        <w:lang w:val="ru-RU" w:eastAsia="en-US" w:bidi="ar-SA"/>
      </w:rPr>
    </w:lvl>
    <w:lvl w:ilvl="3" w:tplc="08F630A6">
      <w:numFmt w:val="bullet"/>
      <w:lvlText w:val="•"/>
      <w:lvlJc w:val="left"/>
      <w:pPr>
        <w:ind w:left="1550" w:hanging="360"/>
      </w:pPr>
      <w:rPr>
        <w:rFonts w:hint="default"/>
        <w:lang w:val="ru-RU" w:eastAsia="en-US" w:bidi="ar-SA"/>
      </w:rPr>
    </w:lvl>
    <w:lvl w:ilvl="4" w:tplc="ABAEAF36">
      <w:numFmt w:val="bullet"/>
      <w:lvlText w:val="•"/>
      <w:lvlJc w:val="left"/>
      <w:pPr>
        <w:ind w:left="1833" w:hanging="360"/>
      </w:pPr>
      <w:rPr>
        <w:rFonts w:hint="default"/>
        <w:lang w:val="ru-RU" w:eastAsia="en-US" w:bidi="ar-SA"/>
      </w:rPr>
    </w:lvl>
    <w:lvl w:ilvl="5" w:tplc="273EC7EC">
      <w:numFmt w:val="bullet"/>
      <w:lvlText w:val="•"/>
      <w:lvlJc w:val="left"/>
      <w:pPr>
        <w:ind w:left="2117" w:hanging="360"/>
      </w:pPr>
      <w:rPr>
        <w:rFonts w:hint="default"/>
        <w:lang w:val="ru-RU" w:eastAsia="en-US" w:bidi="ar-SA"/>
      </w:rPr>
    </w:lvl>
    <w:lvl w:ilvl="6" w:tplc="1B90A81E">
      <w:numFmt w:val="bullet"/>
      <w:lvlText w:val="•"/>
      <w:lvlJc w:val="left"/>
      <w:pPr>
        <w:ind w:left="2400" w:hanging="360"/>
      </w:pPr>
      <w:rPr>
        <w:rFonts w:hint="default"/>
        <w:lang w:val="ru-RU" w:eastAsia="en-US" w:bidi="ar-SA"/>
      </w:rPr>
    </w:lvl>
    <w:lvl w:ilvl="7" w:tplc="1C8C7AE6">
      <w:numFmt w:val="bullet"/>
      <w:lvlText w:val="•"/>
      <w:lvlJc w:val="left"/>
      <w:pPr>
        <w:ind w:left="2683" w:hanging="360"/>
      </w:pPr>
      <w:rPr>
        <w:rFonts w:hint="default"/>
        <w:lang w:val="ru-RU" w:eastAsia="en-US" w:bidi="ar-SA"/>
      </w:rPr>
    </w:lvl>
    <w:lvl w:ilvl="8" w:tplc="440E5482">
      <w:numFmt w:val="bullet"/>
      <w:lvlText w:val="•"/>
      <w:lvlJc w:val="left"/>
      <w:pPr>
        <w:ind w:left="2967" w:hanging="360"/>
      </w:pPr>
      <w:rPr>
        <w:rFonts w:hint="default"/>
        <w:lang w:val="ru-RU" w:eastAsia="en-US" w:bidi="ar-SA"/>
      </w:rPr>
    </w:lvl>
  </w:abstractNum>
  <w:abstractNum w:abstractNumId="417" w15:restartNumberingAfterBreak="0">
    <w:nsid w:val="75255D81"/>
    <w:multiLevelType w:val="hybridMultilevel"/>
    <w:tmpl w:val="CACEF56E"/>
    <w:lvl w:ilvl="0" w:tplc="45541F64">
      <w:numFmt w:val="bullet"/>
      <w:lvlText w:val=""/>
      <w:lvlJc w:val="left"/>
      <w:pPr>
        <w:ind w:left="445" w:hanging="286"/>
      </w:pPr>
      <w:rPr>
        <w:rFonts w:ascii="Symbol" w:eastAsia="Symbol" w:hAnsi="Symbol" w:cs="Symbol" w:hint="default"/>
        <w:b w:val="0"/>
        <w:bCs w:val="0"/>
        <w:i w:val="0"/>
        <w:iCs w:val="0"/>
        <w:spacing w:val="0"/>
        <w:w w:val="100"/>
        <w:sz w:val="24"/>
        <w:szCs w:val="24"/>
        <w:lang w:val="ru-RU" w:eastAsia="en-US" w:bidi="ar-SA"/>
      </w:rPr>
    </w:lvl>
    <w:lvl w:ilvl="1" w:tplc="8C62F6C6">
      <w:numFmt w:val="bullet"/>
      <w:lvlText w:val=""/>
      <w:lvlJc w:val="left"/>
      <w:pPr>
        <w:ind w:left="213" w:hanging="286"/>
      </w:pPr>
      <w:rPr>
        <w:rFonts w:ascii="Symbol" w:eastAsia="Symbol" w:hAnsi="Symbol" w:cs="Symbol" w:hint="default"/>
        <w:b w:val="0"/>
        <w:bCs w:val="0"/>
        <w:i w:val="0"/>
        <w:iCs w:val="0"/>
        <w:spacing w:val="0"/>
        <w:w w:val="100"/>
        <w:sz w:val="24"/>
        <w:szCs w:val="24"/>
        <w:lang w:val="ru-RU" w:eastAsia="en-US" w:bidi="ar-SA"/>
      </w:rPr>
    </w:lvl>
    <w:lvl w:ilvl="2" w:tplc="CBA051EA">
      <w:numFmt w:val="bullet"/>
      <w:lvlText w:val="•"/>
      <w:lvlJc w:val="left"/>
      <w:pPr>
        <w:ind w:left="1513" w:hanging="286"/>
      </w:pPr>
      <w:rPr>
        <w:rFonts w:hint="default"/>
        <w:lang w:val="ru-RU" w:eastAsia="en-US" w:bidi="ar-SA"/>
      </w:rPr>
    </w:lvl>
    <w:lvl w:ilvl="3" w:tplc="D5688092">
      <w:numFmt w:val="bullet"/>
      <w:lvlText w:val="•"/>
      <w:lvlJc w:val="left"/>
      <w:pPr>
        <w:ind w:left="2587" w:hanging="286"/>
      </w:pPr>
      <w:rPr>
        <w:rFonts w:hint="default"/>
        <w:lang w:val="ru-RU" w:eastAsia="en-US" w:bidi="ar-SA"/>
      </w:rPr>
    </w:lvl>
    <w:lvl w:ilvl="4" w:tplc="F05EEED6">
      <w:numFmt w:val="bullet"/>
      <w:lvlText w:val="•"/>
      <w:lvlJc w:val="left"/>
      <w:pPr>
        <w:ind w:left="3661" w:hanging="286"/>
      </w:pPr>
      <w:rPr>
        <w:rFonts w:hint="default"/>
        <w:lang w:val="ru-RU" w:eastAsia="en-US" w:bidi="ar-SA"/>
      </w:rPr>
    </w:lvl>
    <w:lvl w:ilvl="5" w:tplc="4948C2DC">
      <w:numFmt w:val="bullet"/>
      <w:lvlText w:val="•"/>
      <w:lvlJc w:val="left"/>
      <w:pPr>
        <w:ind w:left="4735" w:hanging="286"/>
      </w:pPr>
      <w:rPr>
        <w:rFonts w:hint="default"/>
        <w:lang w:val="ru-RU" w:eastAsia="en-US" w:bidi="ar-SA"/>
      </w:rPr>
    </w:lvl>
    <w:lvl w:ilvl="6" w:tplc="27986364">
      <w:numFmt w:val="bullet"/>
      <w:lvlText w:val="•"/>
      <w:lvlJc w:val="left"/>
      <w:pPr>
        <w:ind w:left="5809" w:hanging="286"/>
      </w:pPr>
      <w:rPr>
        <w:rFonts w:hint="default"/>
        <w:lang w:val="ru-RU" w:eastAsia="en-US" w:bidi="ar-SA"/>
      </w:rPr>
    </w:lvl>
    <w:lvl w:ilvl="7" w:tplc="59E0448E">
      <w:numFmt w:val="bullet"/>
      <w:lvlText w:val="•"/>
      <w:lvlJc w:val="left"/>
      <w:pPr>
        <w:ind w:left="6883" w:hanging="286"/>
      </w:pPr>
      <w:rPr>
        <w:rFonts w:hint="default"/>
        <w:lang w:val="ru-RU" w:eastAsia="en-US" w:bidi="ar-SA"/>
      </w:rPr>
    </w:lvl>
    <w:lvl w:ilvl="8" w:tplc="66902A4C">
      <w:numFmt w:val="bullet"/>
      <w:lvlText w:val="•"/>
      <w:lvlJc w:val="left"/>
      <w:pPr>
        <w:ind w:left="7957" w:hanging="286"/>
      </w:pPr>
      <w:rPr>
        <w:rFonts w:hint="default"/>
        <w:lang w:val="ru-RU" w:eastAsia="en-US" w:bidi="ar-SA"/>
      </w:rPr>
    </w:lvl>
  </w:abstractNum>
  <w:abstractNum w:abstractNumId="418" w15:restartNumberingAfterBreak="0">
    <w:nsid w:val="762072D2"/>
    <w:multiLevelType w:val="hybridMultilevel"/>
    <w:tmpl w:val="46768AA4"/>
    <w:lvl w:ilvl="0" w:tplc="21DA274C">
      <w:numFmt w:val="bullet"/>
      <w:lvlText w:val=""/>
      <w:lvlJc w:val="left"/>
      <w:pPr>
        <w:ind w:left="972" w:hanging="360"/>
      </w:pPr>
      <w:rPr>
        <w:rFonts w:ascii="Symbol" w:eastAsia="Symbol" w:hAnsi="Symbol" w:cs="Symbol" w:hint="default"/>
        <w:b w:val="0"/>
        <w:bCs w:val="0"/>
        <w:i w:val="0"/>
        <w:iCs w:val="0"/>
        <w:spacing w:val="0"/>
        <w:w w:val="100"/>
        <w:sz w:val="24"/>
        <w:szCs w:val="24"/>
        <w:lang w:val="ru-RU" w:eastAsia="en-US" w:bidi="ar-SA"/>
      </w:rPr>
    </w:lvl>
    <w:lvl w:ilvl="1" w:tplc="EE7245C0">
      <w:numFmt w:val="bullet"/>
      <w:lvlText w:val="•"/>
      <w:lvlJc w:val="left"/>
      <w:pPr>
        <w:ind w:left="1988" w:hanging="360"/>
      </w:pPr>
      <w:rPr>
        <w:rFonts w:hint="default"/>
        <w:lang w:val="ru-RU" w:eastAsia="en-US" w:bidi="ar-SA"/>
      </w:rPr>
    </w:lvl>
    <w:lvl w:ilvl="2" w:tplc="46186D0C">
      <w:numFmt w:val="bullet"/>
      <w:lvlText w:val="•"/>
      <w:lvlJc w:val="left"/>
      <w:pPr>
        <w:ind w:left="2997" w:hanging="360"/>
      </w:pPr>
      <w:rPr>
        <w:rFonts w:hint="default"/>
        <w:lang w:val="ru-RU" w:eastAsia="en-US" w:bidi="ar-SA"/>
      </w:rPr>
    </w:lvl>
    <w:lvl w:ilvl="3" w:tplc="F47608D2">
      <w:numFmt w:val="bullet"/>
      <w:lvlText w:val="•"/>
      <w:lvlJc w:val="left"/>
      <w:pPr>
        <w:ind w:left="4006" w:hanging="360"/>
      </w:pPr>
      <w:rPr>
        <w:rFonts w:hint="default"/>
        <w:lang w:val="ru-RU" w:eastAsia="en-US" w:bidi="ar-SA"/>
      </w:rPr>
    </w:lvl>
    <w:lvl w:ilvl="4" w:tplc="DF1E265A">
      <w:numFmt w:val="bullet"/>
      <w:lvlText w:val="•"/>
      <w:lvlJc w:val="left"/>
      <w:pPr>
        <w:ind w:left="5015" w:hanging="360"/>
      </w:pPr>
      <w:rPr>
        <w:rFonts w:hint="default"/>
        <w:lang w:val="ru-RU" w:eastAsia="en-US" w:bidi="ar-SA"/>
      </w:rPr>
    </w:lvl>
    <w:lvl w:ilvl="5" w:tplc="9AE02A16">
      <w:numFmt w:val="bullet"/>
      <w:lvlText w:val="•"/>
      <w:lvlJc w:val="left"/>
      <w:pPr>
        <w:ind w:left="6024" w:hanging="360"/>
      </w:pPr>
      <w:rPr>
        <w:rFonts w:hint="default"/>
        <w:lang w:val="ru-RU" w:eastAsia="en-US" w:bidi="ar-SA"/>
      </w:rPr>
    </w:lvl>
    <w:lvl w:ilvl="6" w:tplc="FA58ACBE">
      <w:numFmt w:val="bullet"/>
      <w:lvlText w:val="•"/>
      <w:lvlJc w:val="left"/>
      <w:pPr>
        <w:ind w:left="7033" w:hanging="360"/>
      </w:pPr>
      <w:rPr>
        <w:rFonts w:hint="default"/>
        <w:lang w:val="ru-RU" w:eastAsia="en-US" w:bidi="ar-SA"/>
      </w:rPr>
    </w:lvl>
    <w:lvl w:ilvl="7" w:tplc="9892C31C">
      <w:numFmt w:val="bullet"/>
      <w:lvlText w:val="•"/>
      <w:lvlJc w:val="left"/>
      <w:pPr>
        <w:ind w:left="8042" w:hanging="360"/>
      </w:pPr>
      <w:rPr>
        <w:rFonts w:hint="default"/>
        <w:lang w:val="ru-RU" w:eastAsia="en-US" w:bidi="ar-SA"/>
      </w:rPr>
    </w:lvl>
    <w:lvl w:ilvl="8" w:tplc="8EB8C0D8">
      <w:numFmt w:val="bullet"/>
      <w:lvlText w:val="•"/>
      <w:lvlJc w:val="left"/>
      <w:pPr>
        <w:ind w:left="9051" w:hanging="360"/>
      </w:pPr>
      <w:rPr>
        <w:rFonts w:hint="default"/>
        <w:lang w:val="ru-RU" w:eastAsia="en-US" w:bidi="ar-SA"/>
      </w:rPr>
    </w:lvl>
  </w:abstractNum>
  <w:abstractNum w:abstractNumId="419" w15:restartNumberingAfterBreak="0">
    <w:nsid w:val="765C720F"/>
    <w:multiLevelType w:val="hybridMultilevel"/>
    <w:tmpl w:val="E190079E"/>
    <w:lvl w:ilvl="0" w:tplc="AF6AFDAA">
      <w:start w:val="5"/>
      <w:numFmt w:val="decimal"/>
      <w:lvlText w:val="%1"/>
      <w:lvlJc w:val="left"/>
      <w:pPr>
        <w:ind w:left="393" w:hanging="180"/>
        <w:jc w:val="right"/>
      </w:pPr>
      <w:rPr>
        <w:rFonts w:ascii="Times New Roman" w:eastAsia="Times New Roman" w:hAnsi="Times New Roman" w:cs="Times New Roman" w:hint="default"/>
        <w:b/>
        <w:bCs/>
        <w:i w:val="0"/>
        <w:iCs w:val="0"/>
        <w:spacing w:val="0"/>
        <w:w w:val="100"/>
        <w:sz w:val="24"/>
        <w:szCs w:val="24"/>
        <w:lang w:val="ru-RU" w:eastAsia="en-US" w:bidi="ar-SA"/>
      </w:rPr>
    </w:lvl>
    <w:lvl w:ilvl="1" w:tplc="09C652AE">
      <w:numFmt w:val="bullet"/>
      <w:lvlText w:val="●"/>
      <w:lvlJc w:val="left"/>
      <w:pPr>
        <w:ind w:left="213"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2" w:tplc="3F1C842C">
      <w:numFmt w:val="bullet"/>
      <w:lvlText w:val="•"/>
      <w:lvlJc w:val="left"/>
      <w:pPr>
        <w:ind w:left="1562" w:hanging="284"/>
      </w:pPr>
      <w:rPr>
        <w:rFonts w:hint="default"/>
        <w:lang w:val="ru-RU" w:eastAsia="en-US" w:bidi="ar-SA"/>
      </w:rPr>
    </w:lvl>
    <w:lvl w:ilvl="3" w:tplc="2422ADE2">
      <w:numFmt w:val="bullet"/>
      <w:lvlText w:val="•"/>
      <w:lvlJc w:val="left"/>
      <w:pPr>
        <w:ind w:left="2725" w:hanging="284"/>
      </w:pPr>
      <w:rPr>
        <w:rFonts w:hint="default"/>
        <w:lang w:val="ru-RU" w:eastAsia="en-US" w:bidi="ar-SA"/>
      </w:rPr>
    </w:lvl>
    <w:lvl w:ilvl="4" w:tplc="50EA87D2">
      <w:numFmt w:val="bullet"/>
      <w:lvlText w:val="•"/>
      <w:lvlJc w:val="left"/>
      <w:pPr>
        <w:ind w:left="3888" w:hanging="284"/>
      </w:pPr>
      <w:rPr>
        <w:rFonts w:hint="default"/>
        <w:lang w:val="ru-RU" w:eastAsia="en-US" w:bidi="ar-SA"/>
      </w:rPr>
    </w:lvl>
    <w:lvl w:ilvl="5" w:tplc="072A4862">
      <w:numFmt w:val="bullet"/>
      <w:lvlText w:val="•"/>
      <w:lvlJc w:val="left"/>
      <w:pPr>
        <w:ind w:left="5051" w:hanging="284"/>
      </w:pPr>
      <w:rPr>
        <w:rFonts w:hint="default"/>
        <w:lang w:val="ru-RU" w:eastAsia="en-US" w:bidi="ar-SA"/>
      </w:rPr>
    </w:lvl>
    <w:lvl w:ilvl="6" w:tplc="6268BCFA">
      <w:numFmt w:val="bullet"/>
      <w:lvlText w:val="•"/>
      <w:lvlJc w:val="left"/>
      <w:pPr>
        <w:ind w:left="6214" w:hanging="284"/>
      </w:pPr>
      <w:rPr>
        <w:rFonts w:hint="default"/>
        <w:lang w:val="ru-RU" w:eastAsia="en-US" w:bidi="ar-SA"/>
      </w:rPr>
    </w:lvl>
    <w:lvl w:ilvl="7" w:tplc="5BAEA4AC">
      <w:numFmt w:val="bullet"/>
      <w:lvlText w:val="•"/>
      <w:lvlJc w:val="left"/>
      <w:pPr>
        <w:ind w:left="7377" w:hanging="284"/>
      </w:pPr>
      <w:rPr>
        <w:rFonts w:hint="default"/>
        <w:lang w:val="ru-RU" w:eastAsia="en-US" w:bidi="ar-SA"/>
      </w:rPr>
    </w:lvl>
    <w:lvl w:ilvl="8" w:tplc="EDA8E6D4">
      <w:numFmt w:val="bullet"/>
      <w:lvlText w:val="•"/>
      <w:lvlJc w:val="left"/>
      <w:pPr>
        <w:ind w:left="8540" w:hanging="284"/>
      </w:pPr>
      <w:rPr>
        <w:rFonts w:hint="default"/>
        <w:lang w:val="ru-RU" w:eastAsia="en-US" w:bidi="ar-SA"/>
      </w:rPr>
    </w:lvl>
  </w:abstractNum>
  <w:abstractNum w:abstractNumId="420" w15:restartNumberingAfterBreak="0">
    <w:nsid w:val="766F6241"/>
    <w:multiLevelType w:val="hybridMultilevel"/>
    <w:tmpl w:val="53C06B46"/>
    <w:lvl w:ilvl="0" w:tplc="F3A23CEC">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990CDBAE">
      <w:numFmt w:val="bullet"/>
      <w:lvlText w:val="•"/>
      <w:lvlJc w:val="left"/>
      <w:pPr>
        <w:ind w:left="889" w:hanging="360"/>
      </w:pPr>
      <w:rPr>
        <w:rFonts w:hint="default"/>
        <w:lang w:val="ru-RU" w:eastAsia="en-US" w:bidi="ar-SA"/>
      </w:rPr>
    </w:lvl>
    <w:lvl w:ilvl="2" w:tplc="542A56B8">
      <w:numFmt w:val="bullet"/>
      <w:lvlText w:val="•"/>
      <w:lvlJc w:val="left"/>
      <w:pPr>
        <w:ind w:left="1299" w:hanging="360"/>
      </w:pPr>
      <w:rPr>
        <w:rFonts w:hint="default"/>
        <w:lang w:val="ru-RU" w:eastAsia="en-US" w:bidi="ar-SA"/>
      </w:rPr>
    </w:lvl>
    <w:lvl w:ilvl="3" w:tplc="6CE8873C">
      <w:numFmt w:val="bullet"/>
      <w:lvlText w:val="•"/>
      <w:lvlJc w:val="left"/>
      <w:pPr>
        <w:ind w:left="1709" w:hanging="360"/>
      </w:pPr>
      <w:rPr>
        <w:rFonts w:hint="default"/>
        <w:lang w:val="ru-RU" w:eastAsia="en-US" w:bidi="ar-SA"/>
      </w:rPr>
    </w:lvl>
    <w:lvl w:ilvl="4" w:tplc="74EABD5C">
      <w:numFmt w:val="bullet"/>
      <w:lvlText w:val="•"/>
      <w:lvlJc w:val="left"/>
      <w:pPr>
        <w:ind w:left="2118" w:hanging="360"/>
      </w:pPr>
      <w:rPr>
        <w:rFonts w:hint="default"/>
        <w:lang w:val="ru-RU" w:eastAsia="en-US" w:bidi="ar-SA"/>
      </w:rPr>
    </w:lvl>
    <w:lvl w:ilvl="5" w:tplc="EA2E981A">
      <w:numFmt w:val="bullet"/>
      <w:lvlText w:val="•"/>
      <w:lvlJc w:val="left"/>
      <w:pPr>
        <w:ind w:left="2528" w:hanging="360"/>
      </w:pPr>
      <w:rPr>
        <w:rFonts w:hint="default"/>
        <w:lang w:val="ru-RU" w:eastAsia="en-US" w:bidi="ar-SA"/>
      </w:rPr>
    </w:lvl>
    <w:lvl w:ilvl="6" w:tplc="9C66A176">
      <w:numFmt w:val="bullet"/>
      <w:lvlText w:val="•"/>
      <w:lvlJc w:val="left"/>
      <w:pPr>
        <w:ind w:left="2938" w:hanging="360"/>
      </w:pPr>
      <w:rPr>
        <w:rFonts w:hint="default"/>
        <w:lang w:val="ru-RU" w:eastAsia="en-US" w:bidi="ar-SA"/>
      </w:rPr>
    </w:lvl>
    <w:lvl w:ilvl="7" w:tplc="B224C69C">
      <w:numFmt w:val="bullet"/>
      <w:lvlText w:val="•"/>
      <w:lvlJc w:val="left"/>
      <w:pPr>
        <w:ind w:left="3347" w:hanging="360"/>
      </w:pPr>
      <w:rPr>
        <w:rFonts w:hint="default"/>
        <w:lang w:val="ru-RU" w:eastAsia="en-US" w:bidi="ar-SA"/>
      </w:rPr>
    </w:lvl>
    <w:lvl w:ilvl="8" w:tplc="E78691FC">
      <w:numFmt w:val="bullet"/>
      <w:lvlText w:val="•"/>
      <w:lvlJc w:val="left"/>
      <w:pPr>
        <w:ind w:left="3757" w:hanging="360"/>
      </w:pPr>
      <w:rPr>
        <w:rFonts w:hint="default"/>
        <w:lang w:val="ru-RU" w:eastAsia="en-US" w:bidi="ar-SA"/>
      </w:rPr>
    </w:lvl>
  </w:abstractNum>
  <w:abstractNum w:abstractNumId="421" w15:restartNumberingAfterBreak="0">
    <w:nsid w:val="76892F3E"/>
    <w:multiLevelType w:val="hybridMultilevel"/>
    <w:tmpl w:val="1D3ABE4E"/>
    <w:lvl w:ilvl="0" w:tplc="2904C394">
      <w:numFmt w:val="bullet"/>
      <w:lvlText w:val=""/>
      <w:lvlJc w:val="left"/>
      <w:pPr>
        <w:ind w:left="467" w:hanging="360"/>
      </w:pPr>
      <w:rPr>
        <w:rFonts w:ascii="Symbol" w:eastAsia="Symbol" w:hAnsi="Symbol" w:cs="Symbol" w:hint="default"/>
        <w:b w:val="0"/>
        <w:bCs w:val="0"/>
        <w:i w:val="0"/>
        <w:iCs w:val="0"/>
        <w:spacing w:val="0"/>
        <w:w w:val="100"/>
        <w:sz w:val="24"/>
        <w:szCs w:val="24"/>
        <w:lang w:val="ru-RU" w:eastAsia="en-US" w:bidi="ar-SA"/>
      </w:rPr>
    </w:lvl>
    <w:lvl w:ilvl="1" w:tplc="B9FECB16">
      <w:numFmt w:val="bullet"/>
      <w:lvlText w:val="•"/>
      <w:lvlJc w:val="left"/>
      <w:pPr>
        <w:ind w:left="897" w:hanging="360"/>
      </w:pPr>
      <w:rPr>
        <w:rFonts w:hint="default"/>
        <w:lang w:val="ru-RU" w:eastAsia="en-US" w:bidi="ar-SA"/>
      </w:rPr>
    </w:lvl>
    <w:lvl w:ilvl="2" w:tplc="87F8A994">
      <w:numFmt w:val="bullet"/>
      <w:lvlText w:val="•"/>
      <w:lvlJc w:val="left"/>
      <w:pPr>
        <w:ind w:left="1334" w:hanging="360"/>
      </w:pPr>
      <w:rPr>
        <w:rFonts w:hint="default"/>
        <w:lang w:val="ru-RU" w:eastAsia="en-US" w:bidi="ar-SA"/>
      </w:rPr>
    </w:lvl>
    <w:lvl w:ilvl="3" w:tplc="273A289E">
      <w:numFmt w:val="bullet"/>
      <w:lvlText w:val="•"/>
      <w:lvlJc w:val="left"/>
      <w:pPr>
        <w:ind w:left="1772" w:hanging="360"/>
      </w:pPr>
      <w:rPr>
        <w:rFonts w:hint="default"/>
        <w:lang w:val="ru-RU" w:eastAsia="en-US" w:bidi="ar-SA"/>
      </w:rPr>
    </w:lvl>
    <w:lvl w:ilvl="4" w:tplc="94A64F98">
      <w:numFmt w:val="bullet"/>
      <w:lvlText w:val="•"/>
      <w:lvlJc w:val="left"/>
      <w:pPr>
        <w:ind w:left="2209" w:hanging="360"/>
      </w:pPr>
      <w:rPr>
        <w:rFonts w:hint="default"/>
        <w:lang w:val="ru-RU" w:eastAsia="en-US" w:bidi="ar-SA"/>
      </w:rPr>
    </w:lvl>
    <w:lvl w:ilvl="5" w:tplc="F612B8DE">
      <w:numFmt w:val="bullet"/>
      <w:lvlText w:val="•"/>
      <w:lvlJc w:val="left"/>
      <w:pPr>
        <w:ind w:left="2647" w:hanging="360"/>
      </w:pPr>
      <w:rPr>
        <w:rFonts w:hint="default"/>
        <w:lang w:val="ru-RU" w:eastAsia="en-US" w:bidi="ar-SA"/>
      </w:rPr>
    </w:lvl>
    <w:lvl w:ilvl="6" w:tplc="947E4D90">
      <w:numFmt w:val="bullet"/>
      <w:lvlText w:val="•"/>
      <w:lvlJc w:val="left"/>
      <w:pPr>
        <w:ind w:left="3084" w:hanging="360"/>
      </w:pPr>
      <w:rPr>
        <w:rFonts w:hint="default"/>
        <w:lang w:val="ru-RU" w:eastAsia="en-US" w:bidi="ar-SA"/>
      </w:rPr>
    </w:lvl>
    <w:lvl w:ilvl="7" w:tplc="01289E4A">
      <w:numFmt w:val="bullet"/>
      <w:lvlText w:val="•"/>
      <w:lvlJc w:val="left"/>
      <w:pPr>
        <w:ind w:left="3521" w:hanging="360"/>
      </w:pPr>
      <w:rPr>
        <w:rFonts w:hint="default"/>
        <w:lang w:val="ru-RU" w:eastAsia="en-US" w:bidi="ar-SA"/>
      </w:rPr>
    </w:lvl>
    <w:lvl w:ilvl="8" w:tplc="28E89378">
      <w:numFmt w:val="bullet"/>
      <w:lvlText w:val="•"/>
      <w:lvlJc w:val="left"/>
      <w:pPr>
        <w:ind w:left="3959" w:hanging="360"/>
      </w:pPr>
      <w:rPr>
        <w:rFonts w:hint="default"/>
        <w:lang w:val="ru-RU" w:eastAsia="en-US" w:bidi="ar-SA"/>
      </w:rPr>
    </w:lvl>
  </w:abstractNum>
  <w:abstractNum w:abstractNumId="422" w15:restartNumberingAfterBreak="0">
    <w:nsid w:val="76C236C3"/>
    <w:multiLevelType w:val="hybridMultilevel"/>
    <w:tmpl w:val="0A78112C"/>
    <w:lvl w:ilvl="0" w:tplc="2932D9F6">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61EAC09A">
      <w:numFmt w:val="bullet"/>
      <w:lvlText w:val="•"/>
      <w:lvlJc w:val="left"/>
      <w:pPr>
        <w:ind w:left="889" w:hanging="360"/>
      </w:pPr>
      <w:rPr>
        <w:rFonts w:hint="default"/>
        <w:lang w:val="ru-RU" w:eastAsia="en-US" w:bidi="ar-SA"/>
      </w:rPr>
    </w:lvl>
    <w:lvl w:ilvl="2" w:tplc="8904D7AA">
      <w:numFmt w:val="bullet"/>
      <w:lvlText w:val="•"/>
      <w:lvlJc w:val="left"/>
      <w:pPr>
        <w:ind w:left="1299" w:hanging="360"/>
      </w:pPr>
      <w:rPr>
        <w:rFonts w:hint="default"/>
        <w:lang w:val="ru-RU" w:eastAsia="en-US" w:bidi="ar-SA"/>
      </w:rPr>
    </w:lvl>
    <w:lvl w:ilvl="3" w:tplc="329A85A4">
      <w:numFmt w:val="bullet"/>
      <w:lvlText w:val="•"/>
      <w:lvlJc w:val="left"/>
      <w:pPr>
        <w:ind w:left="1709" w:hanging="360"/>
      </w:pPr>
      <w:rPr>
        <w:rFonts w:hint="default"/>
        <w:lang w:val="ru-RU" w:eastAsia="en-US" w:bidi="ar-SA"/>
      </w:rPr>
    </w:lvl>
    <w:lvl w:ilvl="4" w:tplc="48BA6E6C">
      <w:numFmt w:val="bullet"/>
      <w:lvlText w:val="•"/>
      <w:lvlJc w:val="left"/>
      <w:pPr>
        <w:ind w:left="2118" w:hanging="360"/>
      </w:pPr>
      <w:rPr>
        <w:rFonts w:hint="default"/>
        <w:lang w:val="ru-RU" w:eastAsia="en-US" w:bidi="ar-SA"/>
      </w:rPr>
    </w:lvl>
    <w:lvl w:ilvl="5" w:tplc="B19E8D68">
      <w:numFmt w:val="bullet"/>
      <w:lvlText w:val="•"/>
      <w:lvlJc w:val="left"/>
      <w:pPr>
        <w:ind w:left="2528" w:hanging="360"/>
      </w:pPr>
      <w:rPr>
        <w:rFonts w:hint="default"/>
        <w:lang w:val="ru-RU" w:eastAsia="en-US" w:bidi="ar-SA"/>
      </w:rPr>
    </w:lvl>
    <w:lvl w:ilvl="6" w:tplc="520626D0">
      <w:numFmt w:val="bullet"/>
      <w:lvlText w:val="•"/>
      <w:lvlJc w:val="left"/>
      <w:pPr>
        <w:ind w:left="2938" w:hanging="360"/>
      </w:pPr>
      <w:rPr>
        <w:rFonts w:hint="default"/>
        <w:lang w:val="ru-RU" w:eastAsia="en-US" w:bidi="ar-SA"/>
      </w:rPr>
    </w:lvl>
    <w:lvl w:ilvl="7" w:tplc="6DAE1B94">
      <w:numFmt w:val="bullet"/>
      <w:lvlText w:val="•"/>
      <w:lvlJc w:val="left"/>
      <w:pPr>
        <w:ind w:left="3347" w:hanging="360"/>
      </w:pPr>
      <w:rPr>
        <w:rFonts w:hint="default"/>
        <w:lang w:val="ru-RU" w:eastAsia="en-US" w:bidi="ar-SA"/>
      </w:rPr>
    </w:lvl>
    <w:lvl w:ilvl="8" w:tplc="45F408AC">
      <w:numFmt w:val="bullet"/>
      <w:lvlText w:val="•"/>
      <w:lvlJc w:val="left"/>
      <w:pPr>
        <w:ind w:left="3757" w:hanging="360"/>
      </w:pPr>
      <w:rPr>
        <w:rFonts w:hint="default"/>
        <w:lang w:val="ru-RU" w:eastAsia="en-US" w:bidi="ar-SA"/>
      </w:rPr>
    </w:lvl>
  </w:abstractNum>
  <w:abstractNum w:abstractNumId="423" w15:restartNumberingAfterBreak="0">
    <w:nsid w:val="777B0DE6"/>
    <w:multiLevelType w:val="hybridMultilevel"/>
    <w:tmpl w:val="E070BAC2"/>
    <w:lvl w:ilvl="0" w:tplc="172C4C42">
      <w:numFmt w:val="bullet"/>
      <w:lvlText w:val=""/>
      <w:lvlJc w:val="left"/>
      <w:pPr>
        <w:ind w:left="312" w:hanging="286"/>
      </w:pPr>
      <w:rPr>
        <w:rFonts w:ascii="Symbol" w:eastAsia="Symbol" w:hAnsi="Symbol" w:cs="Symbol" w:hint="default"/>
        <w:b w:val="0"/>
        <w:bCs w:val="0"/>
        <w:i w:val="0"/>
        <w:iCs w:val="0"/>
        <w:spacing w:val="0"/>
        <w:w w:val="100"/>
        <w:sz w:val="24"/>
        <w:szCs w:val="24"/>
        <w:lang w:val="ru-RU" w:eastAsia="en-US" w:bidi="ar-SA"/>
      </w:rPr>
    </w:lvl>
    <w:lvl w:ilvl="1" w:tplc="DC94BE64">
      <w:numFmt w:val="bullet"/>
      <w:lvlText w:val=""/>
      <w:lvlJc w:val="left"/>
      <w:pPr>
        <w:ind w:left="921" w:hanging="708"/>
      </w:pPr>
      <w:rPr>
        <w:rFonts w:ascii="Symbol" w:eastAsia="Symbol" w:hAnsi="Symbol" w:cs="Symbol" w:hint="default"/>
        <w:b w:val="0"/>
        <w:bCs w:val="0"/>
        <w:i w:val="0"/>
        <w:iCs w:val="0"/>
        <w:spacing w:val="0"/>
        <w:w w:val="100"/>
        <w:sz w:val="24"/>
        <w:szCs w:val="24"/>
        <w:lang w:val="ru-RU" w:eastAsia="en-US" w:bidi="ar-SA"/>
      </w:rPr>
    </w:lvl>
    <w:lvl w:ilvl="2" w:tplc="B8AAD088">
      <w:numFmt w:val="bullet"/>
      <w:lvlText w:val="•"/>
      <w:lvlJc w:val="left"/>
      <w:pPr>
        <w:ind w:left="1925" w:hanging="708"/>
      </w:pPr>
      <w:rPr>
        <w:rFonts w:hint="default"/>
        <w:lang w:val="ru-RU" w:eastAsia="en-US" w:bidi="ar-SA"/>
      </w:rPr>
    </w:lvl>
    <w:lvl w:ilvl="3" w:tplc="99E0CC38">
      <w:numFmt w:val="bullet"/>
      <w:lvlText w:val="•"/>
      <w:lvlJc w:val="left"/>
      <w:pPr>
        <w:ind w:left="2931" w:hanging="708"/>
      </w:pPr>
      <w:rPr>
        <w:rFonts w:hint="default"/>
        <w:lang w:val="ru-RU" w:eastAsia="en-US" w:bidi="ar-SA"/>
      </w:rPr>
    </w:lvl>
    <w:lvl w:ilvl="4" w:tplc="03727CF4">
      <w:numFmt w:val="bullet"/>
      <w:lvlText w:val="•"/>
      <w:lvlJc w:val="left"/>
      <w:pPr>
        <w:ind w:left="3937" w:hanging="708"/>
      </w:pPr>
      <w:rPr>
        <w:rFonts w:hint="default"/>
        <w:lang w:val="ru-RU" w:eastAsia="en-US" w:bidi="ar-SA"/>
      </w:rPr>
    </w:lvl>
    <w:lvl w:ilvl="5" w:tplc="27C2C4AE">
      <w:numFmt w:val="bullet"/>
      <w:lvlText w:val="•"/>
      <w:lvlJc w:val="left"/>
      <w:pPr>
        <w:ind w:left="4943" w:hanging="708"/>
      </w:pPr>
      <w:rPr>
        <w:rFonts w:hint="default"/>
        <w:lang w:val="ru-RU" w:eastAsia="en-US" w:bidi="ar-SA"/>
      </w:rPr>
    </w:lvl>
    <w:lvl w:ilvl="6" w:tplc="BE4E4052">
      <w:numFmt w:val="bullet"/>
      <w:lvlText w:val="•"/>
      <w:lvlJc w:val="left"/>
      <w:pPr>
        <w:ind w:left="5949" w:hanging="708"/>
      </w:pPr>
      <w:rPr>
        <w:rFonts w:hint="default"/>
        <w:lang w:val="ru-RU" w:eastAsia="en-US" w:bidi="ar-SA"/>
      </w:rPr>
    </w:lvl>
    <w:lvl w:ilvl="7" w:tplc="D69488B8">
      <w:numFmt w:val="bullet"/>
      <w:lvlText w:val="•"/>
      <w:lvlJc w:val="left"/>
      <w:pPr>
        <w:ind w:left="6955" w:hanging="708"/>
      </w:pPr>
      <w:rPr>
        <w:rFonts w:hint="default"/>
        <w:lang w:val="ru-RU" w:eastAsia="en-US" w:bidi="ar-SA"/>
      </w:rPr>
    </w:lvl>
    <w:lvl w:ilvl="8" w:tplc="74BCEEB6">
      <w:numFmt w:val="bullet"/>
      <w:lvlText w:val="•"/>
      <w:lvlJc w:val="left"/>
      <w:pPr>
        <w:ind w:left="7960" w:hanging="708"/>
      </w:pPr>
      <w:rPr>
        <w:rFonts w:hint="default"/>
        <w:lang w:val="ru-RU" w:eastAsia="en-US" w:bidi="ar-SA"/>
      </w:rPr>
    </w:lvl>
  </w:abstractNum>
  <w:abstractNum w:abstractNumId="424" w15:restartNumberingAfterBreak="0">
    <w:nsid w:val="778D30D4"/>
    <w:multiLevelType w:val="hybridMultilevel"/>
    <w:tmpl w:val="C6AE944A"/>
    <w:lvl w:ilvl="0" w:tplc="5AA862A2">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6268AC38">
      <w:numFmt w:val="bullet"/>
      <w:lvlText w:val="•"/>
      <w:lvlJc w:val="left"/>
      <w:pPr>
        <w:ind w:left="983" w:hanging="360"/>
      </w:pPr>
      <w:rPr>
        <w:rFonts w:hint="default"/>
        <w:lang w:val="ru-RU" w:eastAsia="en-US" w:bidi="ar-SA"/>
      </w:rPr>
    </w:lvl>
    <w:lvl w:ilvl="2" w:tplc="7F60F4DC">
      <w:numFmt w:val="bullet"/>
      <w:lvlText w:val="•"/>
      <w:lvlJc w:val="left"/>
      <w:pPr>
        <w:ind w:left="1266" w:hanging="360"/>
      </w:pPr>
      <w:rPr>
        <w:rFonts w:hint="default"/>
        <w:lang w:val="ru-RU" w:eastAsia="en-US" w:bidi="ar-SA"/>
      </w:rPr>
    </w:lvl>
    <w:lvl w:ilvl="3" w:tplc="312844D2">
      <w:numFmt w:val="bullet"/>
      <w:lvlText w:val="•"/>
      <w:lvlJc w:val="left"/>
      <w:pPr>
        <w:ind w:left="1550" w:hanging="360"/>
      </w:pPr>
      <w:rPr>
        <w:rFonts w:hint="default"/>
        <w:lang w:val="ru-RU" w:eastAsia="en-US" w:bidi="ar-SA"/>
      </w:rPr>
    </w:lvl>
    <w:lvl w:ilvl="4" w:tplc="BB2041D0">
      <w:numFmt w:val="bullet"/>
      <w:lvlText w:val="•"/>
      <w:lvlJc w:val="left"/>
      <w:pPr>
        <w:ind w:left="1833" w:hanging="360"/>
      </w:pPr>
      <w:rPr>
        <w:rFonts w:hint="default"/>
        <w:lang w:val="ru-RU" w:eastAsia="en-US" w:bidi="ar-SA"/>
      </w:rPr>
    </w:lvl>
    <w:lvl w:ilvl="5" w:tplc="298C2C6C">
      <w:numFmt w:val="bullet"/>
      <w:lvlText w:val="•"/>
      <w:lvlJc w:val="left"/>
      <w:pPr>
        <w:ind w:left="2117" w:hanging="360"/>
      </w:pPr>
      <w:rPr>
        <w:rFonts w:hint="default"/>
        <w:lang w:val="ru-RU" w:eastAsia="en-US" w:bidi="ar-SA"/>
      </w:rPr>
    </w:lvl>
    <w:lvl w:ilvl="6" w:tplc="874026DC">
      <w:numFmt w:val="bullet"/>
      <w:lvlText w:val="•"/>
      <w:lvlJc w:val="left"/>
      <w:pPr>
        <w:ind w:left="2400" w:hanging="360"/>
      </w:pPr>
      <w:rPr>
        <w:rFonts w:hint="default"/>
        <w:lang w:val="ru-RU" w:eastAsia="en-US" w:bidi="ar-SA"/>
      </w:rPr>
    </w:lvl>
    <w:lvl w:ilvl="7" w:tplc="32FC77FE">
      <w:numFmt w:val="bullet"/>
      <w:lvlText w:val="•"/>
      <w:lvlJc w:val="left"/>
      <w:pPr>
        <w:ind w:left="2683" w:hanging="360"/>
      </w:pPr>
      <w:rPr>
        <w:rFonts w:hint="default"/>
        <w:lang w:val="ru-RU" w:eastAsia="en-US" w:bidi="ar-SA"/>
      </w:rPr>
    </w:lvl>
    <w:lvl w:ilvl="8" w:tplc="DE74BEA0">
      <w:numFmt w:val="bullet"/>
      <w:lvlText w:val="•"/>
      <w:lvlJc w:val="left"/>
      <w:pPr>
        <w:ind w:left="2967" w:hanging="360"/>
      </w:pPr>
      <w:rPr>
        <w:rFonts w:hint="default"/>
        <w:lang w:val="ru-RU" w:eastAsia="en-US" w:bidi="ar-SA"/>
      </w:rPr>
    </w:lvl>
  </w:abstractNum>
  <w:abstractNum w:abstractNumId="425" w15:restartNumberingAfterBreak="0">
    <w:nsid w:val="778F7758"/>
    <w:multiLevelType w:val="hybridMultilevel"/>
    <w:tmpl w:val="77707A3A"/>
    <w:lvl w:ilvl="0" w:tplc="7EACEC02">
      <w:start w:val="1"/>
      <w:numFmt w:val="decimal"/>
      <w:lvlText w:val="%1."/>
      <w:lvlJc w:val="left"/>
      <w:pPr>
        <w:ind w:left="49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A684B006">
      <w:numFmt w:val="bullet"/>
      <w:lvlText w:val="•"/>
      <w:lvlJc w:val="left"/>
      <w:pPr>
        <w:ind w:left="1556" w:hanging="240"/>
      </w:pPr>
      <w:rPr>
        <w:rFonts w:hint="default"/>
        <w:lang w:val="ru-RU" w:eastAsia="en-US" w:bidi="ar-SA"/>
      </w:rPr>
    </w:lvl>
    <w:lvl w:ilvl="2" w:tplc="4BE4BA74">
      <w:numFmt w:val="bullet"/>
      <w:lvlText w:val="•"/>
      <w:lvlJc w:val="left"/>
      <w:pPr>
        <w:ind w:left="2613" w:hanging="240"/>
      </w:pPr>
      <w:rPr>
        <w:rFonts w:hint="default"/>
        <w:lang w:val="ru-RU" w:eastAsia="en-US" w:bidi="ar-SA"/>
      </w:rPr>
    </w:lvl>
    <w:lvl w:ilvl="3" w:tplc="A4025988">
      <w:numFmt w:val="bullet"/>
      <w:lvlText w:val="•"/>
      <w:lvlJc w:val="left"/>
      <w:pPr>
        <w:ind w:left="3670" w:hanging="240"/>
      </w:pPr>
      <w:rPr>
        <w:rFonts w:hint="default"/>
        <w:lang w:val="ru-RU" w:eastAsia="en-US" w:bidi="ar-SA"/>
      </w:rPr>
    </w:lvl>
    <w:lvl w:ilvl="4" w:tplc="42C2727E">
      <w:numFmt w:val="bullet"/>
      <w:lvlText w:val="•"/>
      <w:lvlJc w:val="left"/>
      <w:pPr>
        <w:ind w:left="4727" w:hanging="240"/>
      </w:pPr>
      <w:rPr>
        <w:rFonts w:hint="default"/>
        <w:lang w:val="ru-RU" w:eastAsia="en-US" w:bidi="ar-SA"/>
      </w:rPr>
    </w:lvl>
    <w:lvl w:ilvl="5" w:tplc="B5669A40">
      <w:numFmt w:val="bullet"/>
      <w:lvlText w:val="•"/>
      <w:lvlJc w:val="left"/>
      <w:pPr>
        <w:ind w:left="5784" w:hanging="240"/>
      </w:pPr>
      <w:rPr>
        <w:rFonts w:hint="default"/>
        <w:lang w:val="ru-RU" w:eastAsia="en-US" w:bidi="ar-SA"/>
      </w:rPr>
    </w:lvl>
    <w:lvl w:ilvl="6" w:tplc="341C8A48">
      <w:numFmt w:val="bullet"/>
      <w:lvlText w:val="•"/>
      <w:lvlJc w:val="left"/>
      <w:pPr>
        <w:ind w:left="6841" w:hanging="240"/>
      </w:pPr>
      <w:rPr>
        <w:rFonts w:hint="default"/>
        <w:lang w:val="ru-RU" w:eastAsia="en-US" w:bidi="ar-SA"/>
      </w:rPr>
    </w:lvl>
    <w:lvl w:ilvl="7" w:tplc="62EC6242">
      <w:numFmt w:val="bullet"/>
      <w:lvlText w:val="•"/>
      <w:lvlJc w:val="left"/>
      <w:pPr>
        <w:ind w:left="7898" w:hanging="240"/>
      </w:pPr>
      <w:rPr>
        <w:rFonts w:hint="default"/>
        <w:lang w:val="ru-RU" w:eastAsia="en-US" w:bidi="ar-SA"/>
      </w:rPr>
    </w:lvl>
    <w:lvl w:ilvl="8" w:tplc="ED40519C">
      <w:numFmt w:val="bullet"/>
      <w:lvlText w:val="•"/>
      <w:lvlJc w:val="left"/>
      <w:pPr>
        <w:ind w:left="8955" w:hanging="240"/>
      </w:pPr>
      <w:rPr>
        <w:rFonts w:hint="default"/>
        <w:lang w:val="ru-RU" w:eastAsia="en-US" w:bidi="ar-SA"/>
      </w:rPr>
    </w:lvl>
  </w:abstractNum>
  <w:abstractNum w:abstractNumId="426" w15:restartNumberingAfterBreak="0">
    <w:nsid w:val="77942AD8"/>
    <w:multiLevelType w:val="hybridMultilevel"/>
    <w:tmpl w:val="CA3A8846"/>
    <w:lvl w:ilvl="0" w:tplc="5888DC54">
      <w:numFmt w:val="bullet"/>
      <w:lvlText w:val=""/>
      <w:lvlJc w:val="left"/>
      <w:pPr>
        <w:ind w:left="467" w:hanging="360"/>
      </w:pPr>
      <w:rPr>
        <w:rFonts w:ascii="Symbol" w:eastAsia="Symbol" w:hAnsi="Symbol" w:cs="Symbol" w:hint="default"/>
        <w:b w:val="0"/>
        <w:bCs w:val="0"/>
        <w:i w:val="0"/>
        <w:iCs w:val="0"/>
        <w:spacing w:val="0"/>
        <w:w w:val="100"/>
        <w:sz w:val="24"/>
        <w:szCs w:val="24"/>
        <w:lang w:val="ru-RU" w:eastAsia="en-US" w:bidi="ar-SA"/>
      </w:rPr>
    </w:lvl>
    <w:lvl w:ilvl="1" w:tplc="0A302B5E">
      <w:numFmt w:val="bullet"/>
      <w:lvlText w:val="•"/>
      <w:lvlJc w:val="left"/>
      <w:pPr>
        <w:ind w:left="897" w:hanging="360"/>
      </w:pPr>
      <w:rPr>
        <w:rFonts w:hint="default"/>
        <w:lang w:val="ru-RU" w:eastAsia="en-US" w:bidi="ar-SA"/>
      </w:rPr>
    </w:lvl>
    <w:lvl w:ilvl="2" w:tplc="FD461AEE">
      <w:numFmt w:val="bullet"/>
      <w:lvlText w:val="•"/>
      <w:lvlJc w:val="left"/>
      <w:pPr>
        <w:ind w:left="1334" w:hanging="360"/>
      </w:pPr>
      <w:rPr>
        <w:rFonts w:hint="default"/>
        <w:lang w:val="ru-RU" w:eastAsia="en-US" w:bidi="ar-SA"/>
      </w:rPr>
    </w:lvl>
    <w:lvl w:ilvl="3" w:tplc="7AB4AE22">
      <w:numFmt w:val="bullet"/>
      <w:lvlText w:val="•"/>
      <w:lvlJc w:val="left"/>
      <w:pPr>
        <w:ind w:left="1772" w:hanging="360"/>
      </w:pPr>
      <w:rPr>
        <w:rFonts w:hint="default"/>
        <w:lang w:val="ru-RU" w:eastAsia="en-US" w:bidi="ar-SA"/>
      </w:rPr>
    </w:lvl>
    <w:lvl w:ilvl="4" w:tplc="B9BE2D24">
      <w:numFmt w:val="bullet"/>
      <w:lvlText w:val="•"/>
      <w:lvlJc w:val="left"/>
      <w:pPr>
        <w:ind w:left="2209" w:hanging="360"/>
      </w:pPr>
      <w:rPr>
        <w:rFonts w:hint="default"/>
        <w:lang w:val="ru-RU" w:eastAsia="en-US" w:bidi="ar-SA"/>
      </w:rPr>
    </w:lvl>
    <w:lvl w:ilvl="5" w:tplc="3D8A2EA2">
      <w:numFmt w:val="bullet"/>
      <w:lvlText w:val="•"/>
      <w:lvlJc w:val="left"/>
      <w:pPr>
        <w:ind w:left="2647" w:hanging="360"/>
      </w:pPr>
      <w:rPr>
        <w:rFonts w:hint="default"/>
        <w:lang w:val="ru-RU" w:eastAsia="en-US" w:bidi="ar-SA"/>
      </w:rPr>
    </w:lvl>
    <w:lvl w:ilvl="6" w:tplc="5A803A86">
      <w:numFmt w:val="bullet"/>
      <w:lvlText w:val="•"/>
      <w:lvlJc w:val="left"/>
      <w:pPr>
        <w:ind w:left="3084" w:hanging="360"/>
      </w:pPr>
      <w:rPr>
        <w:rFonts w:hint="default"/>
        <w:lang w:val="ru-RU" w:eastAsia="en-US" w:bidi="ar-SA"/>
      </w:rPr>
    </w:lvl>
    <w:lvl w:ilvl="7" w:tplc="750E21EA">
      <w:numFmt w:val="bullet"/>
      <w:lvlText w:val="•"/>
      <w:lvlJc w:val="left"/>
      <w:pPr>
        <w:ind w:left="3521" w:hanging="360"/>
      </w:pPr>
      <w:rPr>
        <w:rFonts w:hint="default"/>
        <w:lang w:val="ru-RU" w:eastAsia="en-US" w:bidi="ar-SA"/>
      </w:rPr>
    </w:lvl>
    <w:lvl w:ilvl="8" w:tplc="5F7CACE2">
      <w:numFmt w:val="bullet"/>
      <w:lvlText w:val="•"/>
      <w:lvlJc w:val="left"/>
      <w:pPr>
        <w:ind w:left="3959" w:hanging="360"/>
      </w:pPr>
      <w:rPr>
        <w:rFonts w:hint="default"/>
        <w:lang w:val="ru-RU" w:eastAsia="en-US" w:bidi="ar-SA"/>
      </w:rPr>
    </w:lvl>
  </w:abstractNum>
  <w:abstractNum w:abstractNumId="427" w15:restartNumberingAfterBreak="0">
    <w:nsid w:val="77DB51AF"/>
    <w:multiLevelType w:val="hybridMultilevel"/>
    <w:tmpl w:val="B5146372"/>
    <w:lvl w:ilvl="0" w:tplc="A33E14DC">
      <w:numFmt w:val="bullet"/>
      <w:lvlText w:val=""/>
      <w:lvlJc w:val="left"/>
      <w:pPr>
        <w:ind w:left="972" w:hanging="360"/>
      </w:pPr>
      <w:rPr>
        <w:rFonts w:ascii="Symbol" w:eastAsia="Symbol" w:hAnsi="Symbol" w:cs="Symbol" w:hint="default"/>
        <w:spacing w:val="0"/>
        <w:w w:val="100"/>
        <w:lang w:val="ru-RU" w:eastAsia="en-US" w:bidi="ar-SA"/>
      </w:rPr>
    </w:lvl>
    <w:lvl w:ilvl="1" w:tplc="82B4BCB0">
      <w:numFmt w:val="bullet"/>
      <w:lvlText w:val="•"/>
      <w:lvlJc w:val="left"/>
      <w:pPr>
        <w:ind w:left="1988" w:hanging="360"/>
      </w:pPr>
      <w:rPr>
        <w:rFonts w:hint="default"/>
        <w:lang w:val="ru-RU" w:eastAsia="en-US" w:bidi="ar-SA"/>
      </w:rPr>
    </w:lvl>
    <w:lvl w:ilvl="2" w:tplc="1AE8AC64">
      <w:numFmt w:val="bullet"/>
      <w:lvlText w:val="•"/>
      <w:lvlJc w:val="left"/>
      <w:pPr>
        <w:ind w:left="2997" w:hanging="360"/>
      </w:pPr>
      <w:rPr>
        <w:rFonts w:hint="default"/>
        <w:lang w:val="ru-RU" w:eastAsia="en-US" w:bidi="ar-SA"/>
      </w:rPr>
    </w:lvl>
    <w:lvl w:ilvl="3" w:tplc="1A103346">
      <w:numFmt w:val="bullet"/>
      <w:lvlText w:val="•"/>
      <w:lvlJc w:val="left"/>
      <w:pPr>
        <w:ind w:left="4006" w:hanging="360"/>
      </w:pPr>
      <w:rPr>
        <w:rFonts w:hint="default"/>
        <w:lang w:val="ru-RU" w:eastAsia="en-US" w:bidi="ar-SA"/>
      </w:rPr>
    </w:lvl>
    <w:lvl w:ilvl="4" w:tplc="4C8E4976">
      <w:numFmt w:val="bullet"/>
      <w:lvlText w:val="•"/>
      <w:lvlJc w:val="left"/>
      <w:pPr>
        <w:ind w:left="5015" w:hanging="360"/>
      </w:pPr>
      <w:rPr>
        <w:rFonts w:hint="default"/>
        <w:lang w:val="ru-RU" w:eastAsia="en-US" w:bidi="ar-SA"/>
      </w:rPr>
    </w:lvl>
    <w:lvl w:ilvl="5" w:tplc="B04E453A">
      <w:numFmt w:val="bullet"/>
      <w:lvlText w:val="•"/>
      <w:lvlJc w:val="left"/>
      <w:pPr>
        <w:ind w:left="6024" w:hanging="360"/>
      </w:pPr>
      <w:rPr>
        <w:rFonts w:hint="default"/>
        <w:lang w:val="ru-RU" w:eastAsia="en-US" w:bidi="ar-SA"/>
      </w:rPr>
    </w:lvl>
    <w:lvl w:ilvl="6" w:tplc="43B62F32">
      <w:numFmt w:val="bullet"/>
      <w:lvlText w:val="•"/>
      <w:lvlJc w:val="left"/>
      <w:pPr>
        <w:ind w:left="7033" w:hanging="360"/>
      </w:pPr>
      <w:rPr>
        <w:rFonts w:hint="default"/>
        <w:lang w:val="ru-RU" w:eastAsia="en-US" w:bidi="ar-SA"/>
      </w:rPr>
    </w:lvl>
    <w:lvl w:ilvl="7" w:tplc="F8BE4BFE">
      <w:numFmt w:val="bullet"/>
      <w:lvlText w:val="•"/>
      <w:lvlJc w:val="left"/>
      <w:pPr>
        <w:ind w:left="8042" w:hanging="360"/>
      </w:pPr>
      <w:rPr>
        <w:rFonts w:hint="default"/>
        <w:lang w:val="ru-RU" w:eastAsia="en-US" w:bidi="ar-SA"/>
      </w:rPr>
    </w:lvl>
    <w:lvl w:ilvl="8" w:tplc="A3B850C2">
      <w:numFmt w:val="bullet"/>
      <w:lvlText w:val="•"/>
      <w:lvlJc w:val="left"/>
      <w:pPr>
        <w:ind w:left="9051" w:hanging="360"/>
      </w:pPr>
      <w:rPr>
        <w:rFonts w:hint="default"/>
        <w:lang w:val="ru-RU" w:eastAsia="en-US" w:bidi="ar-SA"/>
      </w:rPr>
    </w:lvl>
  </w:abstractNum>
  <w:abstractNum w:abstractNumId="428" w15:restartNumberingAfterBreak="0">
    <w:nsid w:val="77EA1F1C"/>
    <w:multiLevelType w:val="multilevel"/>
    <w:tmpl w:val="8BF82DAA"/>
    <w:lvl w:ilvl="0">
      <w:start w:val="5"/>
      <w:numFmt w:val="decimal"/>
      <w:lvlText w:val="%1"/>
      <w:lvlJc w:val="left"/>
      <w:pPr>
        <w:ind w:left="432"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672"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834" w:hanging="420"/>
      </w:pPr>
      <w:rPr>
        <w:rFonts w:hint="default"/>
        <w:lang w:val="ru-RU" w:eastAsia="en-US" w:bidi="ar-SA"/>
      </w:rPr>
    </w:lvl>
    <w:lvl w:ilvl="3">
      <w:numFmt w:val="bullet"/>
      <w:lvlText w:val="•"/>
      <w:lvlJc w:val="left"/>
      <w:pPr>
        <w:ind w:left="2988" w:hanging="420"/>
      </w:pPr>
      <w:rPr>
        <w:rFonts w:hint="default"/>
        <w:lang w:val="ru-RU" w:eastAsia="en-US" w:bidi="ar-SA"/>
      </w:rPr>
    </w:lvl>
    <w:lvl w:ilvl="4">
      <w:numFmt w:val="bullet"/>
      <w:lvlText w:val="•"/>
      <w:lvlJc w:val="left"/>
      <w:pPr>
        <w:ind w:left="4142" w:hanging="420"/>
      </w:pPr>
      <w:rPr>
        <w:rFonts w:hint="default"/>
        <w:lang w:val="ru-RU" w:eastAsia="en-US" w:bidi="ar-SA"/>
      </w:rPr>
    </w:lvl>
    <w:lvl w:ilvl="5">
      <w:numFmt w:val="bullet"/>
      <w:lvlText w:val="•"/>
      <w:lvlJc w:val="left"/>
      <w:pPr>
        <w:ind w:left="5297" w:hanging="420"/>
      </w:pPr>
      <w:rPr>
        <w:rFonts w:hint="default"/>
        <w:lang w:val="ru-RU" w:eastAsia="en-US" w:bidi="ar-SA"/>
      </w:rPr>
    </w:lvl>
    <w:lvl w:ilvl="6">
      <w:numFmt w:val="bullet"/>
      <w:lvlText w:val="•"/>
      <w:lvlJc w:val="left"/>
      <w:pPr>
        <w:ind w:left="6451" w:hanging="420"/>
      </w:pPr>
      <w:rPr>
        <w:rFonts w:hint="default"/>
        <w:lang w:val="ru-RU" w:eastAsia="en-US" w:bidi="ar-SA"/>
      </w:rPr>
    </w:lvl>
    <w:lvl w:ilvl="7">
      <w:numFmt w:val="bullet"/>
      <w:lvlText w:val="•"/>
      <w:lvlJc w:val="left"/>
      <w:pPr>
        <w:ind w:left="7605" w:hanging="420"/>
      </w:pPr>
      <w:rPr>
        <w:rFonts w:hint="default"/>
        <w:lang w:val="ru-RU" w:eastAsia="en-US" w:bidi="ar-SA"/>
      </w:rPr>
    </w:lvl>
    <w:lvl w:ilvl="8">
      <w:numFmt w:val="bullet"/>
      <w:lvlText w:val="•"/>
      <w:lvlJc w:val="left"/>
      <w:pPr>
        <w:ind w:left="8760" w:hanging="420"/>
      </w:pPr>
      <w:rPr>
        <w:rFonts w:hint="default"/>
        <w:lang w:val="ru-RU" w:eastAsia="en-US" w:bidi="ar-SA"/>
      </w:rPr>
    </w:lvl>
  </w:abstractNum>
  <w:abstractNum w:abstractNumId="429" w15:restartNumberingAfterBreak="0">
    <w:nsid w:val="77EB39DC"/>
    <w:multiLevelType w:val="multilevel"/>
    <w:tmpl w:val="53AC7C6A"/>
    <w:lvl w:ilvl="0">
      <w:start w:val="2"/>
      <w:numFmt w:val="decimal"/>
      <w:lvlText w:val="%1."/>
      <w:lvlJc w:val="left"/>
      <w:pPr>
        <w:ind w:left="348" w:hanging="240"/>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0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708"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888" w:hanging="78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037" w:hanging="780"/>
      </w:pPr>
      <w:rPr>
        <w:rFonts w:hint="default"/>
        <w:lang w:val="ru-RU" w:eastAsia="en-US" w:bidi="ar-SA"/>
      </w:rPr>
    </w:lvl>
    <w:lvl w:ilvl="5">
      <w:numFmt w:val="bullet"/>
      <w:lvlText w:val="•"/>
      <w:lvlJc w:val="left"/>
      <w:pPr>
        <w:ind w:left="3195" w:hanging="780"/>
      </w:pPr>
      <w:rPr>
        <w:rFonts w:hint="default"/>
        <w:lang w:val="ru-RU" w:eastAsia="en-US" w:bidi="ar-SA"/>
      </w:rPr>
    </w:lvl>
    <w:lvl w:ilvl="6">
      <w:numFmt w:val="bullet"/>
      <w:lvlText w:val="•"/>
      <w:lvlJc w:val="left"/>
      <w:pPr>
        <w:ind w:left="4353" w:hanging="780"/>
      </w:pPr>
      <w:rPr>
        <w:rFonts w:hint="default"/>
        <w:lang w:val="ru-RU" w:eastAsia="en-US" w:bidi="ar-SA"/>
      </w:rPr>
    </w:lvl>
    <w:lvl w:ilvl="7">
      <w:numFmt w:val="bullet"/>
      <w:lvlText w:val="•"/>
      <w:lvlJc w:val="left"/>
      <w:pPr>
        <w:ind w:left="5511" w:hanging="780"/>
      </w:pPr>
      <w:rPr>
        <w:rFonts w:hint="default"/>
        <w:lang w:val="ru-RU" w:eastAsia="en-US" w:bidi="ar-SA"/>
      </w:rPr>
    </w:lvl>
    <w:lvl w:ilvl="8">
      <w:numFmt w:val="bullet"/>
      <w:lvlText w:val="•"/>
      <w:lvlJc w:val="left"/>
      <w:pPr>
        <w:ind w:left="6669" w:hanging="780"/>
      </w:pPr>
      <w:rPr>
        <w:rFonts w:hint="default"/>
        <w:lang w:val="ru-RU" w:eastAsia="en-US" w:bidi="ar-SA"/>
      </w:rPr>
    </w:lvl>
  </w:abstractNum>
  <w:abstractNum w:abstractNumId="430" w15:restartNumberingAfterBreak="0">
    <w:nsid w:val="782F6737"/>
    <w:multiLevelType w:val="hybridMultilevel"/>
    <w:tmpl w:val="0ADC0D74"/>
    <w:lvl w:ilvl="0" w:tplc="809AFD8A">
      <w:numFmt w:val="bullet"/>
      <w:lvlText w:val="-"/>
      <w:lvlJc w:val="left"/>
      <w:pPr>
        <w:ind w:left="109" w:hanging="116"/>
      </w:pPr>
      <w:rPr>
        <w:rFonts w:ascii="Times New Roman" w:eastAsia="Times New Roman" w:hAnsi="Times New Roman" w:cs="Times New Roman" w:hint="default"/>
        <w:b w:val="0"/>
        <w:bCs w:val="0"/>
        <w:i w:val="0"/>
        <w:iCs w:val="0"/>
        <w:spacing w:val="0"/>
        <w:w w:val="99"/>
        <w:sz w:val="20"/>
        <w:szCs w:val="20"/>
        <w:lang w:val="ru-RU" w:eastAsia="en-US" w:bidi="ar-SA"/>
      </w:rPr>
    </w:lvl>
    <w:lvl w:ilvl="1" w:tplc="2AE4E3D0">
      <w:numFmt w:val="bullet"/>
      <w:lvlText w:val="•"/>
      <w:lvlJc w:val="left"/>
      <w:pPr>
        <w:ind w:left="301" w:hanging="116"/>
      </w:pPr>
      <w:rPr>
        <w:rFonts w:hint="default"/>
        <w:lang w:val="ru-RU" w:eastAsia="en-US" w:bidi="ar-SA"/>
      </w:rPr>
    </w:lvl>
    <w:lvl w:ilvl="2" w:tplc="45BA619C">
      <w:numFmt w:val="bullet"/>
      <w:lvlText w:val="•"/>
      <w:lvlJc w:val="left"/>
      <w:pPr>
        <w:ind w:left="503" w:hanging="116"/>
      </w:pPr>
      <w:rPr>
        <w:rFonts w:hint="default"/>
        <w:lang w:val="ru-RU" w:eastAsia="en-US" w:bidi="ar-SA"/>
      </w:rPr>
    </w:lvl>
    <w:lvl w:ilvl="3" w:tplc="21DE9A12">
      <w:numFmt w:val="bullet"/>
      <w:lvlText w:val="•"/>
      <w:lvlJc w:val="left"/>
      <w:pPr>
        <w:ind w:left="704" w:hanging="116"/>
      </w:pPr>
      <w:rPr>
        <w:rFonts w:hint="default"/>
        <w:lang w:val="ru-RU" w:eastAsia="en-US" w:bidi="ar-SA"/>
      </w:rPr>
    </w:lvl>
    <w:lvl w:ilvl="4" w:tplc="20F4B234">
      <w:numFmt w:val="bullet"/>
      <w:lvlText w:val="•"/>
      <w:lvlJc w:val="left"/>
      <w:pPr>
        <w:ind w:left="906" w:hanging="116"/>
      </w:pPr>
      <w:rPr>
        <w:rFonts w:hint="default"/>
        <w:lang w:val="ru-RU" w:eastAsia="en-US" w:bidi="ar-SA"/>
      </w:rPr>
    </w:lvl>
    <w:lvl w:ilvl="5" w:tplc="EAD81FB6">
      <w:numFmt w:val="bullet"/>
      <w:lvlText w:val="•"/>
      <w:lvlJc w:val="left"/>
      <w:pPr>
        <w:ind w:left="1108" w:hanging="116"/>
      </w:pPr>
      <w:rPr>
        <w:rFonts w:hint="default"/>
        <w:lang w:val="ru-RU" w:eastAsia="en-US" w:bidi="ar-SA"/>
      </w:rPr>
    </w:lvl>
    <w:lvl w:ilvl="6" w:tplc="ECB695A6">
      <w:numFmt w:val="bullet"/>
      <w:lvlText w:val="•"/>
      <w:lvlJc w:val="left"/>
      <w:pPr>
        <w:ind w:left="1309" w:hanging="116"/>
      </w:pPr>
      <w:rPr>
        <w:rFonts w:hint="default"/>
        <w:lang w:val="ru-RU" w:eastAsia="en-US" w:bidi="ar-SA"/>
      </w:rPr>
    </w:lvl>
    <w:lvl w:ilvl="7" w:tplc="9A647784">
      <w:numFmt w:val="bullet"/>
      <w:lvlText w:val="•"/>
      <w:lvlJc w:val="left"/>
      <w:pPr>
        <w:ind w:left="1511" w:hanging="116"/>
      </w:pPr>
      <w:rPr>
        <w:rFonts w:hint="default"/>
        <w:lang w:val="ru-RU" w:eastAsia="en-US" w:bidi="ar-SA"/>
      </w:rPr>
    </w:lvl>
    <w:lvl w:ilvl="8" w:tplc="A328AFF8">
      <w:numFmt w:val="bullet"/>
      <w:lvlText w:val="•"/>
      <w:lvlJc w:val="left"/>
      <w:pPr>
        <w:ind w:left="1712" w:hanging="116"/>
      </w:pPr>
      <w:rPr>
        <w:rFonts w:hint="default"/>
        <w:lang w:val="ru-RU" w:eastAsia="en-US" w:bidi="ar-SA"/>
      </w:rPr>
    </w:lvl>
  </w:abstractNum>
  <w:abstractNum w:abstractNumId="431" w15:restartNumberingAfterBreak="0">
    <w:nsid w:val="7870410E"/>
    <w:multiLevelType w:val="hybridMultilevel"/>
    <w:tmpl w:val="FA88C6C0"/>
    <w:lvl w:ilvl="0" w:tplc="58CCE5B0">
      <w:numFmt w:val="bullet"/>
      <w:lvlText w:val="–"/>
      <w:lvlJc w:val="left"/>
      <w:pPr>
        <w:ind w:left="252"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0CE028A4">
      <w:numFmt w:val="bullet"/>
      <w:lvlText w:val="•"/>
      <w:lvlJc w:val="left"/>
      <w:pPr>
        <w:ind w:left="1340" w:hanging="180"/>
      </w:pPr>
      <w:rPr>
        <w:rFonts w:hint="default"/>
        <w:lang w:val="ru-RU" w:eastAsia="en-US" w:bidi="ar-SA"/>
      </w:rPr>
    </w:lvl>
    <w:lvl w:ilvl="2" w:tplc="7DC696D2">
      <w:numFmt w:val="bullet"/>
      <w:lvlText w:val="•"/>
      <w:lvlJc w:val="left"/>
      <w:pPr>
        <w:ind w:left="2421" w:hanging="180"/>
      </w:pPr>
      <w:rPr>
        <w:rFonts w:hint="default"/>
        <w:lang w:val="ru-RU" w:eastAsia="en-US" w:bidi="ar-SA"/>
      </w:rPr>
    </w:lvl>
    <w:lvl w:ilvl="3" w:tplc="8D74480E">
      <w:numFmt w:val="bullet"/>
      <w:lvlText w:val="•"/>
      <w:lvlJc w:val="left"/>
      <w:pPr>
        <w:ind w:left="3502" w:hanging="180"/>
      </w:pPr>
      <w:rPr>
        <w:rFonts w:hint="default"/>
        <w:lang w:val="ru-RU" w:eastAsia="en-US" w:bidi="ar-SA"/>
      </w:rPr>
    </w:lvl>
    <w:lvl w:ilvl="4" w:tplc="B48018E8">
      <w:numFmt w:val="bullet"/>
      <w:lvlText w:val="•"/>
      <w:lvlJc w:val="left"/>
      <w:pPr>
        <w:ind w:left="4583" w:hanging="180"/>
      </w:pPr>
      <w:rPr>
        <w:rFonts w:hint="default"/>
        <w:lang w:val="ru-RU" w:eastAsia="en-US" w:bidi="ar-SA"/>
      </w:rPr>
    </w:lvl>
    <w:lvl w:ilvl="5" w:tplc="DE1C8ACC">
      <w:numFmt w:val="bullet"/>
      <w:lvlText w:val="•"/>
      <w:lvlJc w:val="left"/>
      <w:pPr>
        <w:ind w:left="5664" w:hanging="180"/>
      </w:pPr>
      <w:rPr>
        <w:rFonts w:hint="default"/>
        <w:lang w:val="ru-RU" w:eastAsia="en-US" w:bidi="ar-SA"/>
      </w:rPr>
    </w:lvl>
    <w:lvl w:ilvl="6" w:tplc="606A23EE">
      <w:numFmt w:val="bullet"/>
      <w:lvlText w:val="•"/>
      <w:lvlJc w:val="left"/>
      <w:pPr>
        <w:ind w:left="6745" w:hanging="180"/>
      </w:pPr>
      <w:rPr>
        <w:rFonts w:hint="default"/>
        <w:lang w:val="ru-RU" w:eastAsia="en-US" w:bidi="ar-SA"/>
      </w:rPr>
    </w:lvl>
    <w:lvl w:ilvl="7" w:tplc="EA58D9BA">
      <w:numFmt w:val="bullet"/>
      <w:lvlText w:val="•"/>
      <w:lvlJc w:val="left"/>
      <w:pPr>
        <w:ind w:left="7826" w:hanging="180"/>
      </w:pPr>
      <w:rPr>
        <w:rFonts w:hint="default"/>
        <w:lang w:val="ru-RU" w:eastAsia="en-US" w:bidi="ar-SA"/>
      </w:rPr>
    </w:lvl>
    <w:lvl w:ilvl="8" w:tplc="307672C8">
      <w:numFmt w:val="bullet"/>
      <w:lvlText w:val="•"/>
      <w:lvlJc w:val="left"/>
      <w:pPr>
        <w:ind w:left="8907" w:hanging="180"/>
      </w:pPr>
      <w:rPr>
        <w:rFonts w:hint="default"/>
        <w:lang w:val="ru-RU" w:eastAsia="en-US" w:bidi="ar-SA"/>
      </w:rPr>
    </w:lvl>
  </w:abstractNum>
  <w:abstractNum w:abstractNumId="432" w15:restartNumberingAfterBreak="0">
    <w:nsid w:val="792B34D7"/>
    <w:multiLevelType w:val="hybridMultilevel"/>
    <w:tmpl w:val="C380890A"/>
    <w:lvl w:ilvl="0" w:tplc="AA22654C">
      <w:numFmt w:val="bullet"/>
      <w:lvlText w:val=""/>
      <w:lvlJc w:val="left"/>
      <w:pPr>
        <w:ind w:left="422" w:hanging="284"/>
      </w:pPr>
      <w:rPr>
        <w:rFonts w:ascii="Wingdings" w:eastAsia="Wingdings" w:hAnsi="Wingdings" w:cs="Wingdings" w:hint="default"/>
        <w:b w:val="0"/>
        <w:bCs w:val="0"/>
        <w:i w:val="0"/>
        <w:iCs w:val="0"/>
        <w:spacing w:val="0"/>
        <w:w w:val="100"/>
        <w:sz w:val="24"/>
        <w:szCs w:val="24"/>
        <w:lang w:val="ru-RU" w:eastAsia="en-US" w:bidi="ar-SA"/>
      </w:rPr>
    </w:lvl>
    <w:lvl w:ilvl="1" w:tplc="8B32917A">
      <w:numFmt w:val="bullet"/>
      <w:lvlText w:val="•"/>
      <w:lvlJc w:val="left"/>
      <w:pPr>
        <w:ind w:left="1185" w:hanging="284"/>
      </w:pPr>
      <w:rPr>
        <w:rFonts w:hint="default"/>
        <w:lang w:val="ru-RU" w:eastAsia="en-US" w:bidi="ar-SA"/>
      </w:rPr>
    </w:lvl>
    <w:lvl w:ilvl="2" w:tplc="5B9CE8FE">
      <w:numFmt w:val="bullet"/>
      <w:lvlText w:val="•"/>
      <w:lvlJc w:val="left"/>
      <w:pPr>
        <w:ind w:left="1950" w:hanging="284"/>
      </w:pPr>
      <w:rPr>
        <w:rFonts w:hint="default"/>
        <w:lang w:val="ru-RU" w:eastAsia="en-US" w:bidi="ar-SA"/>
      </w:rPr>
    </w:lvl>
    <w:lvl w:ilvl="3" w:tplc="FAA8AEF8">
      <w:numFmt w:val="bullet"/>
      <w:lvlText w:val="•"/>
      <w:lvlJc w:val="left"/>
      <w:pPr>
        <w:ind w:left="2715" w:hanging="284"/>
      </w:pPr>
      <w:rPr>
        <w:rFonts w:hint="default"/>
        <w:lang w:val="ru-RU" w:eastAsia="en-US" w:bidi="ar-SA"/>
      </w:rPr>
    </w:lvl>
    <w:lvl w:ilvl="4" w:tplc="0F324D2E">
      <w:numFmt w:val="bullet"/>
      <w:lvlText w:val="•"/>
      <w:lvlJc w:val="left"/>
      <w:pPr>
        <w:ind w:left="3481" w:hanging="284"/>
      </w:pPr>
      <w:rPr>
        <w:rFonts w:hint="default"/>
        <w:lang w:val="ru-RU" w:eastAsia="en-US" w:bidi="ar-SA"/>
      </w:rPr>
    </w:lvl>
    <w:lvl w:ilvl="5" w:tplc="3D94DCE0">
      <w:numFmt w:val="bullet"/>
      <w:lvlText w:val="•"/>
      <w:lvlJc w:val="left"/>
      <w:pPr>
        <w:ind w:left="4246" w:hanging="284"/>
      </w:pPr>
      <w:rPr>
        <w:rFonts w:hint="default"/>
        <w:lang w:val="ru-RU" w:eastAsia="en-US" w:bidi="ar-SA"/>
      </w:rPr>
    </w:lvl>
    <w:lvl w:ilvl="6" w:tplc="1E448002">
      <w:numFmt w:val="bullet"/>
      <w:lvlText w:val="•"/>
      <w:lvlJc w:val="left"/>
      <w:pPr>
        <w:ind w:left="5011" w:hanging="284"/>
      </w:pPr>
      <w:rPr>
        <w:rFonts w:hint="default"/>
        <w:lang w:val="ru-RU" w:eastAsia="en-US" w:bidi="ar-SA"/>
      </w:rPr>
    </w:lvl>
    <w:lvl w:ilvl="7" w:tplc="68F4E65C">
      <w:numFmt w:val="bullet"/>
      <w:lvlText w:val="•"/>
      <w:lvlJc w:val="left"/>
      <w:pPr>
        <w:ind w:left="5777" w:hanging="284"/>
      </w:pPr>
      <w:rPr>
        <w:rFonts w:hint="default"/>
        <w:lang w:val="ru-RU" w:eastAsia="en-US" w:bidi="ar-SA"/>
      </w:rPr>
    </w:lvl>
    <w:lvl w:ilvl="8" w:tplc="DE88B0CE">
      <w:numFmt w:val="bullet"/>
      <w:lvlText w:val="•"/>
      <w:lvlJc w:val="left"/>
      <w:pPr>
        <w:ind w:left="6542" w:hanging="284"/>
      </w:pPr>
      <w:rPr>
        <w:rFonts w:hint="default"/>
        <w:lang w:val="ru-RU" w:eastAsia="en-US" w:bidi="ar-SA"/>
      </w:rPr>
    </w:lvl>
  </w:abstractNum>
  <w:abstractNum w:abstractNumId="433" w15:restartNumberingAfterBreak="0">
    <w:nsid w:val="794E69EF"/>
    <w:multiLevelType w:val="hybridMultilevel"/>
    <w:tmpl w:val="6EB0DE30"/>
    <w:lvl w:ilvl="0" w:tplc="66C07480">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C7C67084">
      <w:numFmt w:val="bullet"/>
      <w:lvlText w:val="•"/>
      <w:lvlJc w:val="left"/>
      <w:pPr>
        <w:ind w:left="889" w:hanging="360"/>
      </w:pPr>
      <w:rPr>
        <w:rFonts w:hint="default"/>
        <w:lang w:val="ru-RU" w:eastAsia="en-US" w:bidi="ar-SA"/>
      </w:rPr>
    </w:lvl>
    <w:lvl w:ilvl="2" w:tplc="D9E6F41C">
      <w:numFmt w:val="bullet"/>
      <w:lvlText w:val="•"/>
      <w:lvlJc w:val="left"/>
      <w:pPr>
        <w:ind w:left="1299" w:hanging="360"/>
      </w:pPr>
      <w:rPr>
        <w:rFonts w:hint="default"/>
        <w:lang w:val="ru-RU" w:eastAsia="en-US" w:bidi="ar-SA"/>
      </w:rPr>
    </w:lvl>
    <w:lvl w:ilvl="3" w:tplc="77AA3AE6">
      <w:numFmt w:val="bullet"/>
      <w:lvlText w:val="•"/>
      <w:lvlJc w:val="left"/>
      <w:pPr>
        <w:ind w:left="1709" w:hanging="360"/>
      </w:pPr>
      <w:rPr>
        <w:rFonts w:hint="default"/>
        <w:lang w:val="ru-RU" w:eastAsia="en-US" w:bidi="ar-SA"/>
      </w:rPr>
    </w:lvl>
    <w:lvl w:ilvl="4" w:tplc="E862AA54">
      <w:numFmt w:val="bullet"/>
      <w:lvlText w:val="•"/>
      <w:lvlJc w:val="left"/>
      <w:pPr>
        <w:ind w:left="2118" w:hanging="360"/>
      </w:pPr>
      <w:rPr>
        <w:rFonts w:hint="default"/>
        <w:lang w:val="ru-RU" w:eastAsia="en-US" w:bidi="ar-SA"/>
      </w:rPr>
    </w:lvl>
    <w:lvl w:ilvl="5" w:tplc="071E58F0">
      <w:numFmt w:val="bullet"/>
      <w:lvlText w:val="•"/>
      <w:lvlJc w:val="left"/>
      <w:pPr>
        <w:ind w:left="2528" w:hanging="360"/>
      </w:pPr>
      <w:rPr>
        <w:rFonts w:hint="default"/>
        <w:lang w:val="ru-RU" w:eastAsia="en-US" w:bidi="ar-SA"/>
      </w:rPr>
    </w:lvl>
    <w:lvl w:ilvl="6" w:tplc="890610A2">
      <w:numFmt w:val="bullet"/>
      <w:lvlText w:val="•"/>
      <w:lvlJc w:val="left"/>
      <w:pPr>
        <w:ind w:left="2938" w:hanging="360"/>
      </w:pPr>
      <w:rPr>
        <w:rFonts w:hint="default"/>
        <w:lang w:val="ru-RU" w:eastAsia="en-US" w:bidi="ar-SA"/>
      </w:rPr>
    </w:lvl>
    <w:lvl w:ilvl="7" w:tplc="5F78197A">
      <w:numFmt w:val="bullet"/>
      <w:lvlText w:val="•"/>
      <w:lvlJc w:val="left"/>
      <w:pPr>
        <w:ind w:left="3347" w:hanging="360"/>
      </w:pPr>
      <w:rPr>
        <w:rFonts w:hint="default"/>
        <w:lang w:val="ru-RU" w:eastAsia="en-US" w:bidi="ar-SA"/>
      </w:rPr>
    </w:lvl>
    <w:lvl w:ilvl="8" w:tplc="A596ED82">
      <w:numFmt w:val="bullet"/>
      <w:lvlText w:val="•"/>
      <w:lvlJc w:val="left"/>
      <w:pPr>
        <w:ind w:left="3757" w:hanging="360"/>
      </w:pPr>
      <w:rPr>
        <w:rFonts w:hint="default"/>
        <w:lang w:val="ru-RU" w:eastAsia="en-US" w:bidi="ar-SA"/>
      </w:rPr>
    </w:lvl>
  </w:abstractNum>
  <w:abstractNum w:abstractNumId="434" w15:restartNumberingAfterBreak="0">
    <w:nsid w:val="79824EA6"/>
    <w:multiLevelType w:val="hybridMultilevel"/>
    <w:tmpl w:val="D83AC262"/>
    <w:lvl w:ilvl="0" w:tplc="C46E5D94">
      <w:numFmt w:val="bullet"/>
      <w:lvlText w:val=""/>
      <w:lvlJc w:val="left"/>
      <w:pPr>
        <w:ind w:left="972" w:hanging="360"/>
      </w:pPr>
      <w:rPr>
        <w:rFonts w:ascii="Symbol" w:eastAsia="Symbol" w:hAnsi="Symbol" w:cs="Symbol" w:hint="default"/>
        <w:b w:val="0"/>
        <w:bCs w:val="0"/>
        <w:i w:val="0"/>
        <w:iCs w:val="0"/>
        <w:spacing w:val="0"/>
        <w:w w:val="100"/>
        <w:sz w:val="24"/>
        <w:szCs w:val="24"/>
        <w:lang w:val="ru-RU" w:eastAsia="en-US" w:bidi="ar-SA"/>
      </w:rPr>
    </w:lvl>
    <w:lvl w:ilvl="1" w:tplc="865C1CA0">
      <w:numFmt w:val="bullet"/>
      <w:lvlText w:val="•"/>
      <w:lvlJc w:val="left"/>
      <w:pPr>
        <w:ind w:left="1988" w:hanging="360"/>
      </w:pPr>
      <w:rPr>
        <w:rFonts w:hint="default"/>
        <w:lang w:val="ru-RU" w:eastAsia="en-US" w:bidi="ar-SA"/>
      </w:rPr>
    </w:lvl>
    <w:lvl w:ilvl="2" w:tplc="AFA021C4">
      <w:numFmt w:val="bullet"/>
      <w:lvlText w:val="•"/>
      <w:lvlJc w:val="left"/>
      <w:pPr>
        <w:ind w:left="2997" w:hanging="360"/>
      </w:pPr>
      <w:rPr>
        <w:rFonts w:hint="default"/>
        <w:lang w:val="ru-RU" w:eastAsia="en-US" w:bidi="ar-SA"/>
      </w:rPr>
    </w:lvl>
    <w:lvl w:ilvl="3" w:tplc="B798CEFA">
      <w:numFmt w:val="bullet"/>
      <w:lvlText w:val="•"/>
      <w:lvlJc w:val="left"/>
      <w:pPr>
        <w:ind w:left="4006" w:hanging="360"/>
      </w:pPr>
      <w:rPr>
        <w:rFonts w:hint="default"/>
        <w:lang w:val="ru-RU" w:eastAsia="en-US" w:bidi="ar-SA"/>
      </w:rPr>
    </w:lvl>
    <w:lvl w:ilvl="4" w:tplc="E1E0D9C2">
      <w:numFmt w:val="bullet"/>
      <w:lvlText w:val="•"/>
      <w:lvlJc w:val="left"/>
      <w:pPr>
        <w:ind w:left="5015" w:hanging="360"/>
      </w:pPr>
      <w:rPr>
        <w:rFonts w:hint="default"/>
        <w:lang w:val="ru-RU" w:eastAsia="en-US" w:bidi="ar-SA"/>
      </w:rPr>
    </w:lvl>
    <w:lvl w:ilvl="5" w:tplc="8C9A87EE">
      <w:numFmt w:val="bullet"/>
      <w:lvlText w:val="•"/>
      <w:lvlJc w:val="left"/>
      <w:pPr>
        <w:ind w:left="6024" w:hanging="360"/>
      </w:pPr>
      <w:rPr>
        <w:rFonts w:hint="default"/>
        <w:lang w:val="ru-RU" w:eastAsia="en-US" w:bidi="ar-SA"/>
      </w:rPr>
    </w:lvl>
    <w:lvl w:ilvl="6" w:tplc="4EA8FD46">
      <w:numFmt w:val="bullet"/>
      <w:lvlText w:val="•"/>
      <w:lvlJc w:val="left"/>
      <w:pPr>
        <w:ind w:left="7033" w:hanging="360"/>
      </w:pPr>
      <w:rPr>
        <w:rFonts w:hint="default"/>
        <w:lang w:val="ru-RU" w:eastAsia="en-US" w:bidi="ar-SA"/>
      </w:rPr>
    </w:lvl>
    <w:lvl w:ilvl="7" w:tplc="1D70C79A">
      <w:numFmt w:val="bullet"/>
      <w:lvlText w:val="•"/>
      <w:lvlJc w:val="left"/>
      <w:pPr>
        <w:ind w:left="8042" w:hanging="360"/>
      </w:pPr>
      <w:rPr>
        <w:rFonts w:hint="default"/>
        <w:lang w:val="ru-RU" w:eastAsia="en-US" w:bidi="ar-SA"/>
      </w:rPr>
    </w:lvl>
    <w:lvl w:ilvl="8" w:tplc="EBB2C6C6">
      <w:numFmt w:val="bullet"/>
      <w:lvlText w:val="•"/>
      <w:lvlJc w:val="left"/>
      <w:pPr>
        <w:ind w:left="9051" w:hanging="360"/>
      </w:pPr>
      <w:rPr>
        <w:rFonts w:hint="default"/>
        <w:lang w:val="ru-RU" w:eastAsia="en-US" w:bidi="ar-SA"/>
      </w:rPr>
    </w:lvl>
  </w:abstractNum>
  <w:abstractNum w:abstractNumId="435" w15:restartNumberingAfterBreak="0">
    <w:nsid w:val="7995196D"/>
    <w:multiLevelType w:val="hybridMultilevel"/>
    <w:tmpl w:val="369EC26E"/>
    <w:lvl w:ilvl="0" w:tplc="8C9491EA">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5972F17A">
      <w:numFmt w:val="bullet"/>
      <w:lvlText w:val="•"/>
      <w:lvlJc w:val="left"/>
      <w:pPr>
        <w:ind w:left="983" w:hanging="360"/>
      </w:pPr>
      <w:rPr>
        <w:rFonts w:hint="default"/>
        <w:lang w:val="ru-RU" w:eastAsia="en-US" w:bidi="ar-SA"/>
      </w:rPr>
    </w:lvl>
    <w:lvl w:ilvl="2" w:tplc="6420A2AA">
      <w:numFmt w:val="bullet"/>
      <w:lvlText w:val="•"/>
      <w:lvlJc w:val="left"/>
      <w:pPr>
        <w:ind w:left="1266" w:hanging="360"/>
      </w:pPr>
      <w:rPr>
        <w:rFonts w:hint="default"/>
        <w:lang w:val="ru-RU" w:eastAsia="en-US" w:bidi="ar-SA"/>
      </w:rPr>
    </w:lvl>
    <w:lvl w:ilvl="3" w:tplc="D152B230">
      <w:numFmt w:val="bullet"/>
      <w:lvlText w:val="•"/>
      <w:lvlJc w:val="left"/>
      <w:pPr>
        <w:ind w:left="1550" w:hanging="360"/>
      </w:pPr>
      <w:rPr>
        <w:rFonts w:hint="default"/>
        <w:lang w:val="ru-RU" w:eastAsia="en-US" w:bidi="ar-SA"/>
      </w:rPr>
    </w:lvl>
    <w:lvl w:ilvl="4" w:tplc="849826BA">
      <w:numFmt w:val="bullet"/>
      <w:lvlText w:val="•"/>
      <w:lvlJc w:val="left"/>
      <w:pPr>
        <w:ind w:left="1833" w:hanging="360"/>
      </w:pPr>
      <w:rPr>
        <w:rFonts w:hint="default"/>
        <w:lang w:val="ru-RU" w:eastAsia="en-US" w:bidi="ar-SA"/>
      </w:rPr>
    </w:lvl>
    <w:lvl w:ilvl="5" w:tplc="0E20518E">
      <w:numFmt w:val="bullet"/>
      <w:lvlText w:val="•"/>
      <w:lvlJc w:val="left"/>
      <w:pPr>
        <w:ind w:left="2117" w:hanging="360"/>
      </w:pPr>
      <w:rPr>
        <w:rFonts w:hint="default"/>
        <w:lang w:val="ru-RU" w:eastAsia="en-US" w:bidi="ar-SA"/>
      </w:rPr>
    </w:lvl>
    <w:lvl w:ilvl="6" w:tplc="2E12EDA0">
      <w:numFmt w:val="bullet"/>
      <w:lvlText w:val="•"/>
      <w:lvlJc w:val="left"/>
      <w:pPr>
        <w:ind w:left="2400" w:hanging="360"/>
      </w:pPr>
      <w:rPr>
        <w:rFonts w:hint="default"/>
        <w:lang w:val="ru-RU" w:eastAsia="en-US" w:bidi="ar-SA"/>
      </w:rPr>
    </w:lvl>
    <w:lvl w:ilvl="7" w:tplc="BC664E48">
      <w:numFmt w:val="bullet"/>
      <w:lvlText w:val="•"/>
      <w:lvlJc w:val="left"/>
      <w:pPr>
        <w:ind w:left="2683" w:hanging="360"/>
      </w:pPr>
      <w:rPr>
        <w:rFonts w:hint="default"/>
        <w:lang w:val="ru-RU" w:eastAsia="en-US" w:bidi="ar-SA"/>
      </w:rPr>
    </w:lvl>
    <w:lvl w:ilvl="8" w:tplc="AFAE4F10">
      <w:numFmt w:val="bullet"/>
      <w:lvlText w:val="•"/>
      <w:lvlJc w:val="left"/>
      <w:pPr>
        <w:ind w:left="2967" w:hanging="360"/>
      </w:pPr>
      <w:rPr>
        <w:rFonts w:hint="default"/>
        <w:lang w:val="ru-RU" w:eastAsia="en-US" w:bidi="ar-SA"/>
      </w:rPr>
    </w:lvl>
  </w:abstractNum>
  <w:abstractNum w:abstractNumId="436" w15:restartNumberingAfterBreak="0">
    <w:nsid w:val="79CD06CD"/>
    <w:multiLevelType w:val="hybridMultilevel"/>
    <w:tmpl w:val="102A832E"/>
    <w:lvl w:ilvl="0" w:tplc="DBB0A198">
      <w:numFmt w:val="bullet"/>
      <w:lvlText w:val="—"/>
      <w:lvlJc w:val="left"/>
      <w:pPr>
        <w:ind w:left="108"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D85E2A32">
      <w:numFmt w:val="bullet"/>
      <w:lvlText w:val="•"/>
      <w:lvlJc w:val="left"/>
      <w:pPr>
        <w:ind w:left="651" w:hanging="300"/>
      </w:pPr>
      <w:rPr>
        <w:rFonts w:hint="default"/>
        <w:lang w:val="ru-RU" w:eastAsia="en-US" w:bidi="ar-SA"/>
      </w:rPr>
    </w:lvl>
    <w:lvl w:ilvl="2" w:tplc="0C5A46B2">
      <w:numFmt w:val="bullet"/>
      <w:lvlText w:val="•"/>
      <w:lvlJc w:val="left"/>
      <w:pPr>
        <w:ind w:left="1203" w:hanging="300"/>
      </w:pPr>
      <w:rPr>
        <w:rFonts w:hint="default"/>
        <w:lang w:val="ru-RU" w:eastAsia="en-US" w:bidi="ar-SA"/>
      </w:rPr>
    </w:lvl>
    <w:lvl w:ilvl="3" w:tplc="9AEA8B72">
      <w:numFmt w:val="bullet"/>
      <w:lvlText w:val="•"/>
      <w:lvlJc w:val="left"/>
      <w:pPr>
        <w:ind w:left="1754" w:hanging="300"/>
      </w:pPr>
      <w:rPr>
        <w:rFonts w:hint="default"/>
        <w:lang w:val="ru-RU" w:eastAsia="en-US" w:bidi="ar-SA"/>
      </w:rPr>
    </w:lvl>
    <w:lvl w:ilvl="4" w:tplc="1E10C2A4">
      <w:numFmt w:val="bullet"/>
      <w:lvlText w:val="•"/>
      <w:lvlJc w:val="left"/>
      <w:pPr>
        <w:ind w:left="2306" w:hanging="300"/>
      </w:pPr>
      <w:rPr>
        <w:rFonts w:hint="default"/>
        <w:lang w:val="ru-RU" w:eastAsia="en-US" w:bidi="ar-SA"/>
      </w:rPr>
    </w:lvl>
    <w:lvl w:ilvl="5" w:tplc="85DE3570">
      <w:numFmt w:val="bullet"/>
      <w:lvlText w:val="•"/>
      <w:lvlJc w:val="left"/>
      <w:pPr>
        <w:ind w:left="2858" w:hanging="300"/>
      </w:pPr>
      <w:rPr>
        <w:rFonts w:hint="default"/>
        <w:lang w:val="ru-RU" w:eastAsia="en-US" w:bidi="ar-SA"/>
      </w:rPr>
    </w:lvl>
    <w:lvl w:ilvl="6" w:tplc="813AFDCA">
      <w:numFmt w:val="bullet"/>
      <w:lvlText w:val="•"/>
      <w:lvlJc w:val="left"/>
      <w:pPr>
        <w:ind w:left="3409" w:hanging="300"/>
      </w:pPr>
      <w:rPr>
        <w:rFonts w:hint="default"/>
        <w:lang w:val="ru-RU" w:eastAsia="en-US" w:bidi="ar-SA"/>
      </w:rPr>
    </w:lvl>
    <w:lvl w:ilvl="7" w:tplc="CE566D3E">
      <w:numFmt w:val="bullet"/>
      <w:lvlText w:val="•"/>
      <w:lvlJc w:val="left"/>
      <w:pPr>
        <w:ind w:left="3961" w:hanging="300"/>
      </w:pPr>
      <w:rPr>
        <w:rFonts w:hint="default"/>
        <w:lang w:val="ru-RU" w:eastAsia="en-US" w:bidi="ar-SA"/>
      </w:rPr>
    </w:lvl>
    <w:lvl w:ilvl="8" w:tplc="67E89A1C">
      <w:numFmt w:val="bullet"/>
      <w:lvlText w:val="•"/>
      <w:lvlJc w:val="left"/>
      <w:pPr>
        <w:ind w:left="4512" w:hanging="300"/>
      </w:pPr>
      <w:rPr>
        <w:rFonts w:hint="default"/>
        <w:lang w:val="ru-RU" w:eastAsia="en-US" w:bidi="ar-SA"/>
      </w:rPr>
    </w:lvl>
  </w:abstractNum>
  <w:abstractNum w:abstractNumId="437" w15:restartNumberingAfterBreak="0">
    <w:nsid w:val="79EC32D8"/>
    <w:multiLevelType w:val="hybridMultilevel"/>
    <w:tmpl w:val="68DA1152"/>
    <w:lvl w:ilvl="0" w:tplc="DFE8473A">
      <w:numFmt w:val="bullet"/>
      <w:lvlText w:val=""/>
      <w:lvlJc w:val="left"/>
      <w:pPr>
        <w:ind w:left="467" w:hanging="360"/>
      </w:pPr>
      <w:rPr>
        <w:rFonts w:ascii="Symbol" w:eastAsia="Symbol" w:hAnsi="Symbol" w:cs="Symbol" w:hint="default"/>
        <w:b w:val="0"/>
        <w:bCs w:val="0"/>
        <w:i w:val="0"/>
        <w:iCs w:val="0"/>
        <w:spacing w:val="0"/>
        <w:w w:val="100"/>
        <w:sz w:val="24"/>
        <w:szCs w:val="24"/>
        <w:lang w:val="ru-RU" w:eastAsia="en-US" w:bidi="ar-SA"/>
      </w:rPr>
    </w:lvl>
    <w:lvl w:ilvl="1" w:tplc="D4DCACBE">
      <w:numFmt w:val="bullet"/>
      <w:lvlText w:val="•"/>
      <w:lvlJc w:val="left"/>
      <w:pPr>
        <w:ind w:left="897" w:hanging="360"/>
      </w:pPr>
      <w:rPr>
        <w:rFonts w:hint="default"/>
        <w:lang w:val="ru-RU" w:eastAsia="en-US" w:bidi="ar-SA"/>
      </w:rPr>
    </w:lvl>
    <w:lvl w:ilvl="2" w:tplc="990E23E6">
      <w:numFmt w:val="bullet"/>
      <w:lvlText w:val="•"/>
      <w:lvlJc w:val="left"/>
      <w:pPr>
        <w:ind w:left="1334" w:hanging="360"/>
      </w:pPr>
      <w:rPr>
        <w:rFonts w:hint="default"/>
        <w:lang w:val="ru-RU" w:eastAsia="en-US" w:bidi="ar-SA"/>
      </w:rPr>
    </w:lvl>
    <w:lvl w:ilvl="3" w:tplc="8724DD6E">
      <w:numFmt w:val="bullet"/>
      <w:lvlText w:val="•"/>
      <w:lvlJc w:val="left"/>
      <w:pPr>
        <w:ind w:left="1772" w:hanging="360"/>
      </w:pPr>
      <w:rPr>
        <w:rFonts w:hint="default"/>
        <w:lang w:val="ru-RU" w:eastAsia="en-US" w:bidi="ar-SA"/>
      </w:rPr>
    </w:lvl>
    <w:lvl w:ilvl="4" w:tplc="60D437EA">
      <w:numFmt w:val="bullet"/>
      <w:lvlText w:val="•"/>
      <w:lvlJc w:val="left"/>
      <w:pPr>
        <w:ind w:left="2209" w:hanging="360"/>
      </w:pPr>
      <w:rPr>
        <w:rFonts w:hint="default"/>
        <w:lang w:val="ru-RU" w:eastAsia="en-US" w:bidi="ar-SA"/>
      </w:rPr>
    </w:lvl>
    <w:lvl w:ilvl="5" w:tplc="8BCCAD74">
      <w:numFmt w:val="bullet"/>
      <w:lvlText w:val="•"/>
      <w:lvlJc w:val="left"/>
      <w:pPr>
        <w:ind w:left="2647" w:hanging="360"/>
      </w:pPr>
      <w:rPr>
        <w:rFonts w:hint="default"/>
        <w:lang w:val="ru-RU" w:eastAsia="en-US" w:bidi="ar-SA"/>
      </w:rPr>
    </w:lvl>
    <w:lvl w:ilvl="6" w:tplc="C5A016AE">
      <w:numFmt w:val="bullet"/>
      <w:lvlText w:val="•"/>
      <w:lvlJc w:val="left"/>
      <w:pPr>
        <w:ind w:left="3084" w:hanging="360"/>
      </w:pPr>
      <w:rPr>
        <w:rFonts w:hint="default"/>
        <w:lang w:val="ru-RU" w:eastAsia="en-US" w:bidi="ar-SA"/>
      </w:rPr>
    </w:lvl>
    <w:lvl w:ilvl="7" w:tplc="616622E4">
      <w:numFmt w:val="bullet"/>
      <w:lvlText w:val="•"/>
      <w:lvlJc w:val="left"/>
      <w:pPr>
        <w:ind w:left="3521" w:hanging="360"/>
      </w:pPr>
      <w:rPr>
        <w:rFonts w:hint="default"/>
        <w:lang w:val="ru-RU" w:eastAsia="en-US" w:bidi="ar-SA"/>
      </w:rPr>
    </w:lvl>
    <w:lvl w:ilvl="8" w:tplc="0DA86234">
      <w:numFmt w:val="bullet"/>
      <w:lvlText w:val="•"/>
      <w:lvlJc w:val="left"/>
      <w:pPr>
        <w:ind w:left="3959" w:hanging="360"/>
      </w:pPr>
      <w:rPr>
        <w:rFonts w:hint="default"/>
        <w:lang w:val="ru-RU" w:eastAsia="en-US" w:bidi="ar-SA"/>
      </w:rPr>
    </w:lvl>
  </w:abstractNum>
  <w:abstractNum w:abstractNumId="438" w15:restartNumberingAfterBreak="0">
    <w:nsid w:val="7A0612DD"/>
    <w:multiLevelType w:val="hybridMultilevel"/>
    <w:tmpl w:val="A57AAF2E"/>
    <w:lvl w:ilvl="0" w:tplc="0098FF74">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94E0ED44">
      <w:numFmt w:val="bullet"/>
      <w:lvlText w:val="•"/>
      <w:lvlJc w:val="left"/>
      <w:pPr>
        <w:ind w:left="1113" w:hanging="360"/>
      </w:pPr>
      <w:rPr>
        <w:rFonts w:hint="default"/>
        <w:lang w:val="ru-RU" w:eastAsia="en-US" w:bidi="ar-SA"/>
      </w:rPr>
    </w:lvl>
    <w:lvl w:ilvl="2" w:tplc="D62003D2">
      <w:numFmt w:val="bullet"/>
      <w:lvlText w:val="•"/>
      <w:lvlJc w:val="left"/>
      <w:pPr>
        <w:ind w:left="1526" w:hanging="360"/>
      </w:pPr>
      <w:rPr>
        <w:rFonts w:hint="default"/>
        <w:lang w:val="ru-RU" w:eastAsia="en-US" w:bidi="ar-SA"/>
      </w:rPr>
    </w:lvl>
    <w:lvl w:ilvl="3" w:tplc="F9E20854">
      <w:numFmt w:val="bullet"/>
      <w:lvlText w:val="•"/>
      <w:lvlJc w:val="left"/>
      <w:pPr>
        <w:ind w:left="1940" w:hanging="360"/>
      </w:pPr>
      <w:rPr>
        <w:rFonts w:hint="default"/>
        <w:lang w:val="ru-RU" w:eastAsia="en-US" w:bidi="ar-SA"/>
      </w:rPr>
    </w:lvl>
    <w:lvl w:ilvl="4" w:tplc="CAE8A3C8">
      <w:numFmt w:val="bullet"/>
      <w:lvlText w:val="•"/>
      <w:lvlJc w:val="left"/>
      <w:pPr>
        <w:ind w:left="2353" w:hanging="360"/>
      </w:pPr>
      <w:rPr>
        <w:rFonts w:hint="default"/>
        <w:lang w:val="ru-RU" w:eastAsia="en-US" w:bidi="ar-SA"/>
      </w:rPr>
    </w:lvl>
    <w:lvl w:ilvl="5" w:tplc="D8363C02">
      <w:numFmt w:val="bullet"/>
      <w:lvlText w:val="•"/>
      <w:lvlJc w:val="left"/>
      <w:pPr>
        <w:ind w:left="2767" w:hanging="360"/>
      </w:pPr>
      <w:rPr>
        <w:rFonts w:hint="default"/>
        <w:lang w:val="ru-RU" w:eastAsia="en-US" w:bidi="ar-SA"/>
      </w:rPr>
    </w:lvl>
    <w:lvl w:ilvl="6" w:tplc="7E6C94A2">
      <w:numFmt w:val="bullet"/>
      <w:lvlText w:val="•"/>
      <w:lvlJc w:val="left"/>
      <w:pPr>
        <w:ind w:left="3180" w:hanging="360"/>
      </w:pPr>
      <w:rPr>
        <w:rFonts w:hint="default"/>
        <w:lang w:val="ru-RU" w:eastAsia="en-US" w:bidi="ar-SA"/>
      </w:rPr>
    </w:lvl>
    <w:lvl w:ilvl="7" w:tplc="B28AC54C">
      <w:numFmt w:val="bullet"/>
      <w:lvlText w:val="•"/>
      <w:lvlJc w:val="left"/>
      <w:pPr>
        <w:ind w:left="3593" w:hanging="360"/>
      </w:pPr>
      <w:rPr>
        <w:rFonts w:hint="default"/>
        <w:lang w:val="ru-RU" w:eastAsia="en-US" w:bidi="ar-SA"/>
      </w:rPr>
    </w:lvl>
    <w:lvl w:ilvl="8" w:tplc="6E16AA82">
      <w:numFmt w:val="bullet"/>
      <w:lvlText w:val="•"/>
      <w:lvlJc w:val="left"/>
      <w:pPr>
        <w:ind w:left="4007" w:hanging="360"/>
      </w:pPr>
      <w:rPr>
        <w:rFonts w:hint="default"/>
        <w:lang w:val="ru-RU" w:eastAsia="en-US" w:bidi="ar-SA"/>
      </w:rPr>
    </w:lvl>
  </w:abstractNum>
  <w:abstractNum w:abstractNumId="439" w15:restartNumberingAfterBreak="0">
    <w:nsid w:val="7A253851"/>
    <w:multiLevelType w:val="hybridMultilevel"/>
    <w:tmpl w:val="799AA6B6"/>
    <w:lvl w:ilvl="0" w:tplc="406CBFF2">
      <w:start w:val="1"/>
      <w:numFmt w:val="decimal"/>
      <w:lvlText w:val="%1."/>
      <w:lvlJc w:val="left"/>
      <w:pPr>
        <w:ind w:left="291" w:hanging="181"/>
      </w:pPr>
      <w:rPr>
        <w:rFonts w:ascii="Times New Roman" w:eastAsia="Times New Roman" w:hAnsi="Times New Roman" w:cs="Times New Roman" w:hint="default"/>
        <w:b w:val="0"/>
        <w:bCs w:val="0"/>
        <w:i w:val="0"/>
        <w:iCs w:val="0"/>
        <w:spacing w:val="0"/>
        <w:w w:val="96"/>
        <w:sz w:val="22"/>
        <w:szCs w:val="22"/>
        <w:lang w:val="ru-RU" w:eastAsia="en-US" w:bidi="ar-SA"/>
      </w:rPr>
    </w:lvl>
    <w:lvl w:ilvl="1" w:tplc="4CA49E32">
      <w:numFmt w:val="bullet"/>
      <w:lvlText w:val="•"/>
      <w:lvlJc w:val="left"/>
      <w:pPr>
        <w:ind w:left="1107" w:hanging="181"/>
      </w:pPr>
      <w:rPr>
        <w:rFonts w:hint="default"/>
        <w:lang w:val="ru-RU" w:eastAsia="en-US" w:bidi="ar-SA"/>
      </w:rPr>
    </w:lvl>
    <w:lvl w:ilvl="2" w:tplc="59347A30">
      <w:numFmt w:val="bullet"/>
      <w:lvlText w:val="•"/>
      <w:lvlJc w:val="left"/>
      <w:pPr>
        <w:ind w:left="1914" w:hanging="181"/>
      </w:pPr>
      <w:rPr>
        <w:rFonts w:hint="default"/>
        <w:lang w:val="ru-RU" w:eastAsia="en-US" w:bidi="ar-SA"/>
      </w:rPr>
    </w:lvl>
    <w:lvl w:ilvl="3" w:tplc="2744B6DE">
      <w:numFmt w:val="bullet"/>
      <w:lvlText w:val="•"/>
      <w:lvlJc w:val="left"/>
      <w:pPr>
        <w:ind w:left="2721" w:hanging="181"/>
      </w:pPr>
      <w:rPr>
        <w:rFonts w:hint="default"/>
        <w:lang w:val="ru-RU" w:eastAsia="en-US" w:bidi="ar-SA"/>
      </w:rPr>
    </w:lvl>
    <w:lvl w:ilvl="4" w:tplc="F2E004FE">
      <w:numFmt w:val="bullet"/>
      <w:lvlText w:val="•"/>
      <w:lvlJc w:val="left"/>
      <w:pPr>
        <w:ind w:left="3528" w:hanging="181"/>
      </w:pPr>
      <w:rPr>
        <w:rFonts w:hint="default"/>
        <w:lang w:val="ru-RU" w:eastAsia="en-US" w:bidi="ar-SA"/>
      </w:rPr>
    </w:lvl>
    <w:lvl w:ilvl="5" w:tplc="D938DB26">
      <w:numFmt w:val="bullet"/>
      <w:lvlText w:val="•"/>
      <w:lvlJc w:val="left"/>
      <w:pPr>
        <w:ind w:left="4336" w:hanging="181"/>
      </w:pPr>
      <w:rPr>
        <w:rFonts w:hint="default"/>
        <w:lang w:val="ru-RU" w:eastAsia="en-US" w:bidi="ar-SA"/>
      </w:rPr>
    </w:lvl>
    <w:lvl w:ilvl="6" w:tplc="E6F0407E">
      <w:numFmt w:val="bullet"/>
      <w:lvlText w:val="•"/>
      <w:lvlJc w:val="left"/>
      <w:pPr>
        <w:ind w:left="5143" w:hanging="181"/>
      </w:pPr>
      <w:rPr>
        <w:rFonts w:hint="default"/>
        <w:lang w:val="ru-RU" w:eastAsia="en-US" w:bidi="ar-SA"/>
      </w:rPr>
    </w:lvl>
    <w:lvl w:ilvl="7" w:tplc="856E327C">
      <w:numFmt w:val="bullet"/>
      <w:lvlText w:val="•"/>
      <w:lvlJc w:val="left"/>
      <w:pPr>
        <w:ind w:left="5950" w:hanging="181"/>
      </w:pPr>
      <w:rPr>
        <w:rFonts w:hint="default"/>
        <w:lang w:val="ru-RU" w:eastAsia="en-US" w:bidi="ar-SA"/>
      </w:rPr>
    </w:lvl>
    <w:lvl w:ilvl="8" w:tplc="43322D10">
      <w:numFmt w:val="bullet"/>
      <w:lvlText w:val="•"/>
      <w:lvlJc w:val="left"/>
      <w:pPr>
        <w:ind w:left="6757" w:hanging="181"/>
      </w:pPr>
      <w:rPr>
        <w:rFonts w:hint="default"/>
        <w:lang w:val="ru-RU" w:eastAsia="en-US" w:bidi="ar-SA"/>
      </w:rPr>
    </w:lvl>
  </w:abstractNum>
  <w:abstractNum w:abstractNumId="440" w15:restartNumberingAfterBreak="0">
    <w:nsid w:val="7A5D1EA4"/>
    <w:multiLevelType w:val="hybridMultilevel"/>
    <w:tmpl w:val="618E05D6"/>
    <w:lvl w:ilvl="0" w:tplc="4AB6AC3E">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3C445006">
      <w:numFmt w:val="bullet"/>
      <w:lvlText w:val="•"/>
      <w:lvlJc w:val="left"/>
      <w:pPr>
        <w:ind w:left="983" w:hanging="360"/>
      </w:pPr>
      <w:rPr>
        <w:rFonts w:hint="default"/>
        <w:lang w:val="ru-RU" w:eastAsia="en-US" w:bidi="ar-SA"/>
      </w:rPr>
    </w:lvl>
    <w:lvl w:ilvl="2" w:tplc="48DE0270">
      <w:numFmt w:val="bullet"/>
      <w:lvlText w:val="•"/>
      <w:lvlJc w:val="left"/>
      <w:pPr>
        <w:ind w:left="1266" w:hanging="360"/>
      </w:pPr>
      <w:rPr>
        <w:rFonts w:hint="default"/>
        <w:lang w:val="ru-RU" w:eastAsia="en-US" w:bidi="ar-SA"/>
      </w:rPr>
    </w:lvl>
    <w:lvl w:ilvl="3" w:tplc="C5B439D4">
      <w:numFmt w:val="bullet"/>
      <w:lvlText w:val="•"/>
      <w:lvlJc w:val="left"/>
      <w:pPr>
        <w:ind w:left="1550" w:hanging="360"/>
      </w:pPr>
      <w:rPr>
        <w:rFonts w:hint="default"/>
        <w:lang w:val="ru-RU" w:eastAsia="en-US" w:bidi="ar-SA"/>
      </w:rPr>
    </w:lvl>
    <w:lvl w:ilvl="4" w:tplc="E4E6D134">
      <w:numFmt w:val="bullet"/>
      <w:lvlText w:val="•"/>
      <w:lvlJc w:val="left"/>
      <w:pPr>
        <w:ind w:left="1833" w:hanging="360"/>
      </w:pPr>
      <w:rPr>
        <w:rFonts w:hint="default"/>
        <w:lang w:val="ru-RU" w:eastAsia="en-US" w:bidi="ar-SA"/>
      </w:rPr>
    </w:lvl>
    <w:lvl w:ilvl="5" w:tplc="60FC2B86">
      <w:numFmt w:val="bullet"/>
      <w:lvlText w:val="•"/>
      <w:lvlJc w:val="left"/>
      <w:pPr>
        <w:ind w:left="2117" w:hanging="360"/>
      </w:pPr>
      <w:rPr>
        <w:rFonts w:hint="default"/>
        <w:lang w:val="ru-RU" w:eastAsia="en-US" w:bidi="ar-SA"/>
      </w:rPr>
    </w:lvl>
    <w:lvl w:ilvl="6" w:tplc="2AAEA5EE">
      <w:numFmt w:val="bullet"/>
      <w:lvlText w:val="•"/>
      <w:lvlJc w:val="left"/>
      <w:pPr>
        <w:ind w:left="2400" w:hanging="360"/>
      </w:pPr>
      <w:rPr>
        <w:rFonts w:hint="default"/>
        <w:lang w:val="ru-RU" w:eastAsia="en-US" w:bidi="ar-SA"/>
      </w:rPr>
    </w:lvl>
    <w:lvl w:ilvl="7" w:tplc="18364D42">
      <w:numFmt w:val="bullet"/>
      <w:lvlText w:val="•"/>
      <w:lvlJc w:val="left"/>
      <w:pPr>
        <w:ind w:left="2683" w:hanging="360"/>
      </w:pPr>
      <w:rPr>
        <w:rFonts w:hint="default"/>
        <w:lang w:val="ru-RU" w:eastAsia="en-US" w:bidi="ar-SA"/>
      </w:rPr>
    </w:lvl>
    <w:lvl w:ilvl="8" w:tplc="2C3C41C2">
      <w:numFmt w:val="bullet"/>
      <w:lvlText w:val="•"/>
      <w:lvlJc w:val="left"/>
      <w:pPr>
        <w:ind w:left="2967" w:hanging="360"/>
      </w:pPr>
      <w:rPr>
        <w:rFonts w:hint="default"/>
        <w:lang w:val="ru-RU" w:eastAsia="en-US" w:bidi="ar-SA"/>
      </w:rPr>
    </w:lvl>
  </w:abstractNum>
  <w:abstractNum w:abstractNumId="441" w15:restartNumberingAfterBreak="0">
    <w:nsid w:val="7A7A7A3A"/>
    <w:multiLevelType w:val="hybridMultilevel"/>
    <w:tmpl w:val="A4D89340"/>
    <w:lvl w:ilvl="0" w:tplc="634CF78E">
      <w:numFmt w:val="bullet"/>
      <w:lvlText w:val="—"/>
      <w:lvlJc w:val="left"/>
      <w:pPr>
        <w:ind w:left="108"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B8AE5968">
      <w:numFmt w:val="bullet"/>
      <w:lvlText w:val="•"/>
      <w:lvlJc w:val="left"/>
      <w:pPr>
        <w:ind w:left="651" w:hanging="300"/>
      </w:pPr>
      <w:rPr>
        <w:rFonts w:hint="default"/>
        <w:lang w:val="ru-RU" w:eastAsia="en-US" w:bidi="ar-SA"/>
      </w:rPr>
    </w:lvl>
    <w:lvl w:ilvl="2" w:tplc="6D3C065A">
      <w:numFmt w:val="bullet"/>
      <w:lvlText w:val="•"/>
      <w:lvlJc w:val="left"/>
      <w:pPr>
        <w:ind w:left="1203" w:hanging="300"/>
      </w:pPr>
      <w:rPr>
        <w:rFonts w:hint="default"/>
        <w:lang w:val="ru-RU" w:eastAsia="en-US" w:bidi="ar-SA"/>
      </w:rPr>
    </w:lvl>
    <w:lvl w:ilvl="3" w:tplc="F74825B2">
      <w:numFmt w:val="bullet"/>
      <w:lvlText w:val="•"/>
      <w:lvlJc w:val="left"/>
      <w:pPr>
        <w:ind w:left="1754" w:hanging="300"/>
      </w:pPr>
      <w:rPr>
        <w:rFonts w:hint="default"/>
        <w:lang w:val="ru-RU" w:eastAsia="en-US" w:bidi="ar-SA"/>
      </w:rPr>
    </w:lvl>
    <w:lvl w:ilvl="4" w:tplc="87DA1816">
      <w:numFmt w:val="bullet"/>
      <w:lvlText w:val="•"/>
      <w:lvlJc w:val="left"/>
      <w:pPr>
        <w:ind w:left="2306" w:hanging="300"/>
      </w:pPr>
      <w:rPr>
        <w:rFonts w:hint="default"/>
        <w:lang w:val="ru-RU" w:eastAsia="en-US" w:bidi="ar-SA"/>
      </w:rPr>
    </w:lvl>
    <w:lvl w:ilvl="5" w:tplc="6D420A02">
      <w:numFmt w:val="bullet"/>
      <w:lvlText w:val="•"/>
      <w:lvlJc w:val="left"/>
      <w:pPr>
        <w:ind w:left="2858" w:hanging="300"/>
      </w:pPr>
      <w:rPr>
        <w:rFonts w:hint="default"/>
        <w:lang w:val="ru-RU" w:eastAsia="en-US" w:bidi="ar-SA"/>
      </w:rPr>
    </w:lvl>
    <w:lvl w:ilvl="6" w:tplc="2D92B482">
      <w:numFmt w:val="bullet"/>
      <w:lvlText w:val="•"/>
      <w:lvlJc w:val="left"/>
      <w:pPr>
        <w:ind w:left="3409" w:hanging="300"/>
      </w:pPr>
      <w:rPr>
        <w:rFonts w:hint="default"/>
        <w:lang w:val="ru-RU" w:eastAsia="en-US" w:bidi="ar-SA"/>
      </w:rPr>
    </w:lvl>
    <w:lvl w:ilvl="7" w:tplc="837E147E">
      <w:numFmt w:val="bullet"/>
      <w:lvlText w:val="•"/>
      <w:lvlJc w:val="left"/>
      <w:pPr>
        <w:ind w:left="3961" w:hanging="300"/>
      </w:pPr>
      <w:rPr>
        <w:rFonts w:hint="default"/>
        <w:lang w:val="ru-RU" w:eastAsia="en-US" w:bidi="ar-SA"/>
      </w:rPr>
    </w:lvl>
    <w:lvl w:ilvl="8" w:tplc="875E8FE4">
      <w:numFmt w:val="bullet"/>
      <w:lvlText w:val="•"/>
      <w:lvlJc w:val="left"/>
      <w:pPr>
        <w:ind w:left="4512" w:hanging="300"/>
      </w:pPr>
      <w:rPr>
        <w:rFonts w:hint="default"/>
        <w:lang w:val="ru-RU" w:eastAsia="en-US" w:bidi="ar-SA"/>
      </w:rPr>
    </w:lvl>
  </w:abstractNum>
  <w:abstractNum w:abstractNumId="442" w15:restartNumberingAfterBreak="0">
    <w:nsid w:val="7A8C31F5"/>
    <w:multiLevelType w:val="hybridMultilevel"/>
    <w:tmpl w:val="8AD45086"/>
    <w:lvl w:ilvl="0" w:tplc="7BF4AADC">
      <w:numFmt w:val="bullet"/>
      <w:lvlText w:val=""/>
      <w:lvlJc w:val="left"/>
      <w:pPr>
        <w:ind w:left="818" w:hanging="284"/>
      </w:pPr>
      <w:rPr>
        <w:rFonts w:ascii="Symbol" w:eastAsia="Symbol" w:hAnsi="Symbol" w:cs="Symbol" w:hint="default"/>
        <w:b w:val="0"/>
        <w:bCs w:val="0"/>
        <w:i w:val="0"/>
        <w:iCs w:val="0"/>
        <w:spacing w:val="0"/>
        <w:w w:val="100"/>
        <w:sz w:val="24"/>
        <w:szCs w:val="24"/>
        <w:lang w:val="ru-RU" w:eastAsia="en-US" w:bidi="ar-SA"/>
      </w:rPr>
    </w:lvl>
    <w:lvl w:ilvl="1" w:tplc="309AF30A">
      <w:numFmt w:val="bullet"/>
      <w:lvlText w:val=""/>
      <w:lvlJc w:val="left"/>
      <w:pPr>
        <w:ind w:left="960" w:hanging="360"/>
      </w:pPr>
      <w:rPr>
        <w:rFonts w:ascii="Symbol" w:eastAsia="Symbol" w:hAnsi="Symbol" w:cs="Symbol" w:hint="default"/>
        <w:spacing w:val="0"/>
        <w:w w:val="90"/>
        <w:lang w:val="ru-RU" w:eastAsia="en-US" w:bidi="ar-SA"/>
      </w:rPr>
    </w:lvl>
    <w:lvl w:ilvl="2" w:tplc="49B6572A">
      <w:numFmt w:val="bullet"/>
      <w:lvlText w:val="•"/>
      <w:lvlJc w:val="left"/>
      <w:pPr>
        <w:ind w:left="2083" w:hanging="360"/>
      </w:pPr>
      <w:rPr>
        <w:rFonts w:hint="default"/>
        <w:lang w:val="ru-RU" w:eastAsia="en-US" w:bidi="ar-SA"/>
      </w:rPr>
    </w:lvl>
    <w:lvl w:ilvl="3" w:tplc="6512FD92">
      <w:numFmt w:val="bullet"/>
      <w:lvlText w:val="•"/>
      <w:lvlJc w:val="left"/>
      <w:pPr>
        <w:ind w:left="3206" w:hanging="360"/>
      </w:pPr>
      <w:rPr>
        <w:rFonts w:hint="default"/>
        <w:lang w:val="ru-RU" w:eastAsia="en-US" w:bidi="ar-SA"/>
      </w:rPr>
    </w:lvl>
    <w:lvl w:ilvl="4" w:tplc="5878836E">
      <w:numFmt w:val="bullet"/>
      <w:lvlText w:val="•"/>
      <w:lvlJc w:val="left"/>
      <w:pPr>
        <w:ind w:left="4329" w:hanging="360"/>
      </w:pPr>
      <w:rPr>
        <w:rFonts w:hint="default"/>
        <w:lang w:val="ru-RU" w:eastAsia="en-US" w:bidi="ar-SA"/>
      </w:rPr>
    </w:lvl>
    <w:lvl w:ilvl="5" w:tplc="8B827074">
      <w:numFmt w:val="bullet"/>
      <w:lvlText w:val="•"/>
      <w:lvlJc w:val="left"/>
      <w:pPr>
        <w:ind w:left="5452" w:hanging="360"/>
      </w:pPr>
      <w:rPr>
        <w:rFonts w:hint="default"/>
        <w:lang w:val="ru-RU" w:eastAsia="en-US" w:bidi="ar-SA"/>
      </w:rPr>
    </w:lvl>
    <w:lvl w:ilvl="6" w:tplc="7E56133C">
      <w:numFmt w:val="bullet"/>
      <w:lvlText w:val="•"/>
      <w:lvlJc w:val="left"/>
      <w:pPr>
        <w:ind w:left="6576" w:hanging="360"/>
      </w:pPr>
      <w:rPr>
        <w:rFonts w:hint="default"/>
        <w:lang w:val="ru-RU" w:eastAsia="en-US" w:bidi="ar-SA"/>
      </w:rPr>
    </w:lvl>
    <w:lvl w:ilvl="7" w:tplc="437A0674">
      <w:numFmt w:val="bullet"/>
      <w:lvlText w:val="•"/>
      <w:lvlJc w:val="left"/>
      <w:pPr>
        <w:ind w:left="7699" w:hanging="360"/>
      </w:pPr>
      <w:rPr>
        <w:rFonts w:hint="default"/>
        <w:lang w:val="ru-RU" w:eastAsia="en-US" w:bidi="ar-SA"/>
      </w:rPr>
    </w:lvl>
    <w:lvl w:ilvl="8" w:tplc="DE6A2F92">
      <w:numFmt w:val="bullet"/>
      <w:lvlText w:val="•"/>
      <w:lvlJc w:val="left"/>
      <w:pPr>
        <w:ind w:left="8822" w:hanging="360"/>
      </w:pPr>
      <w:rPr>
        <w:rFonts w:hint="default"/>
        <w:lang w:val="ru-RU" w:eastAsia="en-US" w:bidi="ar-SA"/>
      </w:rPr>
    </w:lvl>
  </w:abstractNum>
  <w:abstractNum w:abstractNumId="443" w15:restartNumberingAfterBreak="0">
    <w:nsid w:val="7B826DB0"/>
    <w:multiLevelType w:val="hybridMultilevel"/>
    <w:tmpl w:val="A45CE1AC"/>
    <w:lvl w:ilvl="0" w:tplc="426C7E4A">
      <w:numFmt w:val="bullet"/>
      <w:lvlText w:val="-"/>
      <w:lvlJc w:val="left"/>
      <w:pPr>
        <w:ind w:left="108" w:hanging="200"/>
      </w:pPr>
      <w:rPr>
        <w:rFonts w:ascii="Times New Roman" w:eastAsia="Times New Roman" w:hAnsi="Times New Roman" w:cs="Times New Roman" w:hint="default"/>
        <w:b w:val="0"/>
        <w:bCs w:val="0"/>
        <w:i w:val="0"/>
        <w:iCs w:val="0"/>
        <w:spacing w:val="0"/>
        <w:w w:val="100"/>
        <w:sz w:val="24"/>
        <w:szCs w:val="24"/>
        <w:lang w:val="ru-RU" w:eastAsia="en-US" w:bidi="ar-SA"/>
      </w:rPr>
    </w:lvl>
    <w:lvl w:ilvl="1" w:tplc="4B4E4824">
      <w:numFmt w:val="bullet"/>
      <w:lvlText w:val="•"/>
      <w:lvlJc w:val="left"/>
      <w:pPr>
        <w:ind w:left="862" w:hanging="200"/>
      </w:pPr>
      <w:rPr>
        <w:rFonts w:hint="default"/>
        <w:lang w:val="ru-RU" w:eastAsia="en-US" w:bidi="ar-SA"/>
      </w:rPr>
    </w:lvl>
    <w:lvl w:ilvl="2" w:tplc="239A4026">
      <w:numFmt w:val="bullet"/>
      <w:lvlText w:val="•"/>
      <w:lvlJc w:val="left"/>
      <w:pPr>
        <w:ind w:left="1624" w:hanging="200"/>
      </w:pPr>
      <w:rPr>
        <w:rFonts w:hint="default"/>
        <w:lang w:val="ru-RU" w:eastAsia="en-US" w:bidi="ar-SA"/>
      </w:rPr>
    </w:lvl>
    <w:lvl w:ilvl="3" w:tplc="67E4305E">
      <w:numFmt w:val="bullet"/>
      <w:lvlText w:val="•"/>
      <w:lvlJc w:val="left"/>
      <w:pPr>
        <w:ind w:left="2386" w:hanging="200"/>
      </w:pPr>
      <w:rPr>
        <w:rFonts w:hint="default"/>
        <w:lang w:val="ru-RU" w:eastAsia="en-US" w:bidi="ar-SA"/>
      </w:rPr>
    </w:lvl>
    <w:lvl w:ilvl="4" w:tplc="0EDC4C5C">
      <w:numFmt w:val="bullet"/>
      <w:lvlText w:val="•"/>
      <w:lvlJc w:val="left"/>
      <w:pPr>
        <w:ind w:left="3148" w:hanging="200"/>
      </w:pPr>
      <w:rPr>
        <w:rFonts w:hint="default"/>
        <w:lang w:val="ru-RU" w:eastAsia="en-US" w:bidi="ar-SA"/>
      </w:rPr>
    </w:lvl>
    <w:lvl w:ilvl="5" w:tplc="F1E216D0">
      <w:numFmt w:val="bullet"/>
      <w:lvlText w:val="•"/>
      <w:lvlJc w:val="left"/>
      <w:pPr>
        <w:ind w:left="3910" w:hanging="200"/>
      </w:pPr>
      <w:rPr>
        <w:rFonts w:hint="default"/>
        <w:lang w:val="ru-RU" w:eastAsia="en-US" w:bidi="ar-SA"/>
      </w:rPr>
    </w:lvl>
    <w:lvl w:ilvl="6" w:tplc="A7C49546">
      <w:numFmt w:val="bullet"/>
      <w:lvlText w:val="•"/>
      <w:lvlJc w:val="left"/>
      <w:pPr>
        <w:ind w:left="4672" w:hanging="200"/>
      </w:pPr>
      <w:rPr>
        <w:rFonts w:hint="default"/>
        <w:lang w:val="ru-RU" w:eastAsia="en-US" w:bidi="ar-SA"/>
      </w:rPr>
    </w:lvl>
    <w:lvl w:ilvl="7" w:tplc="33B4FD34">
      <w:numFmt w:val="bullet"/>
      <w:lvlText w:val="•"/>
      <w:lvlJc w:val="left"/>
      <w:pPr>
        <w:ind w:left="5434" w:hanging="200"/>
      </w:pPr>
      <w:rPr>
        <w:rFonts w:hint="default"/>
        <w:lang w:val="ru-RU" w:eastAsia="en-US" w:bidi="ar-SA"/>
      </w:rPr>
    </w:lvl>
    <w:lvl w:ilvl="8" w:tplc="59023840">
      <w:numFmt w:val="bullet"/>
      <w:lvlText w:val="•"/>
      <w:lvlJc w:val="left"/>
      <w:pPr>
        <w:ind w:left="6196" w:hanging="200"/>
      </w:pPr>
      <w:rPr>
        <w:rFonts w:hint="default"/>
        <w:lang w:val="ru-RU" w:eastAsia="en-US" w:bidi="ar-SA"/>
      </w:rPr>
    </w:lvl>
  </w:abstractNum>
  <w:abstractNum w:abstractNumId="444" w15:restartNumberingAfterBreak="0">
    <w:nsid w:val="7C452F5F"/>
    <w:multiLevelType w:val="hybridMultilevel"/>
    <w:tmpl w:val="F716C532"/>
    <w:lvl w:ilvl="0" w:tplc="9D72AFD4">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EDF8F7A4">
      <w:numFmt w:val="bullet"/>
      <w:lvlText w:val="•"/>
      <w:lvlJc w:val="left"/>
      <w:pPr>
        <w:ind w:left="889" w:hanging="360"/>
      </w:pPr>
      <w:rPr>
        <w:rFonts w:hint="default"/>
        <w:lang w:val="ru-RU" w:eastAsia="en-US" w:bidi="ar-SA"/>
      </w:rPr>
    </w:lvl>
    <w:lvl w:ilvl="2" w:tplc="E702E418">
      <w:numFmt w:val="bullet"/>
      <w:lvlText w:val="•"/>
      <w:lvlJc w:val="left"/>
      <w:pPr>
        <w:ind w:left="1299" w:hanging="360"/>
      </w:pPr>
      <w:rPr>
        <w:rFonts w:hint="default"/>
        <w:lang w:val="ru-RU" w:eastAsia="en-US" w:bidi="ar-SA"/>
      </w:rPr>
    </w:lvl>
    <w:lvl w:ilvl="3" w:tplc="F5544B6C">
      <w:numFmt w:val="bullet"/>
      <w:lvlText w:val="•"/>
      <w:lvlJc w:val="left"/>
      <w:pPr>
        <w:ind w:left="1709" w:hanging="360"/>
      </w:pPr>
      <w:rPr>
        <w:rFonts w:hint="default"/>
        <w:lang w:val="ru-RU" w:eastAsia="en-US" w:bidi="ar-SA"/>
      </w:rPr>
    </w:lvl>
    <w:lvl w:ilvl="4" w:tplc="F49EDC3C">
      <w:numFmt w:val="bullet"/>
      <w:lvlText w:val="•"/>
      <w:lvlJc w:val="left"/>
      <w:pPr>
        <w:ind w:left="2118" w:hanging="360"/>
      </w:pPr>
      <w:rPr>
        <w:rFonts w:hint="default"/>
        <w:lang w:val="ru-RU" w:eastAsia="en-US" w:bidi="ar-SA"/>
      </w:rPr>
    </w:lvl>
    <w:lvl w:ilvl="5" w:tplc="63507CC2">
      <w:numFmt w:val="bullet"/>
      <w:lvlText w:val="•"/>
      <w:lvlJc w:val="left"/>
      <w:pPr>
        <w:ind w:left="2528" w:hanging="360"/>
      </w:pPr>
      <w:rPr>
        <w:rFonts w:hint="default"/>
        <w:lang w:val="ru-RU" w:eastAsia="en-US" w:bidi="ar-SA"/>
      </w:rPr>
    </w:lvl>
    <w:lvl w:ilvl="6" w:tplc="AC26AA82">
      <w:numFmt w:val="bullet"/>
      <w:lvlText w:val="•"/>
      <w:lvlJc w:val="left"/>
      <w:pPr>
        <w:ind w:left="2938" w:hanging="360"/>
      </w:pPr>
      <w:rPr>
        <w:rFonts w:hint="default"/>
        <w:lang w:val="ru-RU" w:eastAsia="en-US" w:bidi="ar-SA"/>
      </w:rPr>
    </w:lvl>
    <w:lvl w:ilvl="7" w:tplc="E3F264D6">
      <w:numFmt w:val="bullet"/>
      <w:lvlText w:val="•"/>
      <w:lvlJc w:val="left"/>
      <w:pPr>
        <w:ind w:left="3347" w:hanging="360"/>
      </w:pPr>
      <w:rPr>
        <w:rFonts w:hint="default"/>
        <w:lang w:val="ru-RU" w:eastAsia="en-US" w:bidi="ar-SA"/>
      </w:rPr>
    </w:lvl>
    <w:lvl w:ilvl="8" w:tplc="CE76353E">
      <w:numFmt w:val="bullet"/>
      <w:lvlText w:val="•"/>
      <w:lvlJc w:val="left"/>
      <w:pPr>
        <w:ind w:left="3757" w:hanging="360"/>
      </w:pPr>
      <w:rPr>
        <w:rFonts w:hint="default"/>
        <w:lang w:val="ru-RU" w:eastAsia="en-US" w:bidi="ar-SA"/>
      </w:rPr>
    </w:lvl>
  </w:abstractNum>
  <w:abstractNum w:abstractNumId="445" w15:restartNumberingAfterBreak="0">
    <w:nsid w:val="7C8D7AA2"/>
    <w:multiLevelType w:val="multilevel"/>
    <w:tmpl w:val="5CE065C0"/>
    <w:lvl w:ilvl="0">
      <w:start w:val="3"/>
      <w:numFmt w:val="decimal"/>
      <w:lvlText w:val="%1."/>
      <w:lvlJc w:val="left"/>
      <w:pPr>
        <w:ind w:left="49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2"/>
      <w:numFmt w:val="decimal"/>
      <w:lvlText w:val="%1.%2."/>
      <w:lvlJc w:val="left"/>
      <w:pPr>
        <w:ind w:left="672"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852"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136" w:hanging="600"/>
      </w:pPr>
      <w:rPr>
        <w:rFonts w:hint="default"/>
        <w:lang w:val="ru-RU" w:eastAsia="en-US" w:bidi="ar-SA"/>
      </w:rPr>
    </w:lvl>
    <w:lvl w:ilvl="4">
      <w:numFmt w:val="bullet"/>
      <w:lvlText w:val="•"/>
      <w:lvlJc w:val="left"/>
      <w:pPr>
        <w:ind w:left="3412" w:hanging="600"/>
      </w:pPr>
      <w:rPr>
        <w:rFonts w:hint="default"/>
        <w:lang w:val="ru-RU" w:eastAsia="en-US" w:bidi="ar-SA"/>
      </w:rPr>
    </w:lvl>
    <w:lvl w:ilvl="5">
      <w:numFmt w:val="bullet"/>
      <w:lvlText w:val="•"/>
      <w:lvlJc w:val="left"/>
      <w:pPr>
        <w:ind w:left="4688" w:hanging="600"/>
      </w:pPr>
      <w:rPr>
        <w:rFonts w:hint="default"/>
        <w:lang w:val="ru-RU" w:eastAsia="en-US" w:bidi="ar-SA"/>
      </w:rPr>
    </w:lvl>
    <w:lvl w:ilvl="6">
      <w:numFmt w:val="bullet"/>
      <w:lvlText w:val="•"/>
      <w:lvlJc w:val="left"/>
      <w:pPr>
        <w:ind w:left="5964" w:hanging="600"/>
      </w:pPr>
      <w:rPr>
        <w:rFonts w:hint="default"/>
        <w:lang w:val="ru-RU" w:eastAsia="en-US" w:bidi="ar-SA"/>
      </w:rPr>
    </w:lvl>
    <w:lvl w:ilvl="7">
      <w:numFmt w:val="bullet"/>
      <w:lvlText w:val="•"/>
      <w:lvlJc w:val="left"/>
      <w:pPr>
        <w:ind w:left="7240" w:hanging="600"/>
      </w:pPr>
      <w:rPr>
        <w:rFonts w:hint="default"/>
        <w:lang w:val="ru-RU" w:eastAsia="en-US" w:bidi="ar-SA"/>
      </w:rPr>
    </w:lvl>
    <w:lvl w:ilvl="8">
      <w:numFmt w:val="bullet"/>
      <w:lvlText w:val="•"/>
      <w:lvlJc w:val="left"/>
      <w:pPr>
        <w:ind w:left="8516" w:hanging="600"/>
      </w:pPr>
      <w:rPr>
        <w:rFonts w:hint="default"/>
        <w:lang w:val="ru-RU" w:eastAsia="en-US" w:bidi="ar-SA"/>
      </w:rPr>
    </w:lvl>
  </w:abstractNum>
  <w:abstractNum w:abstractNumId="446" w15:restartNumberingAfterBreak="0">
    <w:nsid w:val="7CFB739E"/>
    <w:multiLevelType w:val="hybridMultilevel"/>
    <w:tmpl w:val="A8B24610"/>
    <w:lvl w:ilvl="0" w:tplc="53184168">
      <w:numFmt w:val="bullet"/>
      <w:lvlText w:val="-"/>
      <w:lvlJc w:val="left"/>
      <w:pPr>
        <w:ind w:left="107" w:hanging="363"/>
      </w:pPr>
      <w:rPr>
        <w:rFonts w:ascii="Times New Roman" w:eastAsia="Times New Roman" w:hAnsi="Times New Roman" w:cs="Times New Roman" w:hint="default"/>
        <w:b w:val="0"/>
        <w:bCs w:val="0"/>
        <w:i/>
        <w:iCs/>
        <w:spacing w:val="0"/>
        <w:w w:val="74"/>
        <w:sz w:val="24"/>
        <w:szCs w:val="24"/>
        <w:u w:val="single" w:color="000000"/>
        <w:lang w:val="ru-RU" w:eastAsia="en-US" w:bidi="ar-SA"/>
      </w:rPr>
    </w:lvl>
    <w:lvl w:ilvl="1" w:tplc="C0482B0C">
      <w:numFmt w:val="bullet"/>
      <w:lvlText w:val="•"/>
      <w:lvlJc w:val="left"/>
      <w:pPr>
        <w:ind w:left="812" w:hanging="363"/>
      </w:pPr>
      <w:rPr>
        <w:rFonts w:hint="default"/>
        <w:lang w:val="ru-RU" w:eastAsia="en-US" w:bidi="ar-SA"/>
      </w:rPr>
    </w:lvl>
    <w:lvl w:ilvl="2" w:tplc="E4A881A4">
      <w:numFmt w:val="bullet"/>
      <w:lvlText w:val="•"/>
      <w:lvlJc w:val="left"/>
      <w:pPr>
        <w:ind w:left="1524" w:hanging="363"/>
      </w:pPr>
      <w:rPr>
        <w:rFonts w:hint="default"/>
        <w:lang w:val="ru-RU" w:eastAsia="en-US" w:bidi="ar-SA"/>
      </w:rPr>
    </w:lvl>
    <w:lvl w:ilvl="3" w:tplc="E2349DEC">
      <w:numFmt w:val="bullet"/>
      <w:lvlText w:val="•"/>
      <w:lvlJc w:val="left"/>
      <w:pPr>
        <w:ind w:left="2236" w:hanging="363"/>
      </w:pPr>
      <w:rPr>
        <w:rFonts w:hint="default"/>
        <w:lang w:val="ru-RU" w:eastAsia="en-US" w:bidi="ar-SA"/>
      </w:rPr>
    </w:lvl>
    <w:lvl w:ilvl="4" w:tplc="EE165480">
      <w:numFmt w:val="bullet"/>
      <w:lvlText w:val="•"/>
      <w:lvlJc w:val="left"/>
      <w:pPr>
        <w:ind w:left="2948" w:hanging="363"/>
      </w:pPr>
      <w:rPr>
        <w:rFonts w:hint="default"/>
        <w:lang w:val="ru-RU" w:eastAsia="en-US" w:bidi="ar-SA"/>
      </w:rPr>
    </w:lvl>
    <w:lvl w:ilvl="5" w:tplc="1CFC4B0A">
      <w:numFmt w:val="bullet"/>
      <w:lvlText w:val="•"/>
      <w:lvlJc w:val="left"/>
      <w:pPr>
        <w:ind w:left="3660" w:hanging="363"/>
      </w:pPr>
      <w:rPr>
        <w:rFonts w:hint="default"/>
        <w:lang w:val="ru-RU" w:eastAsia="en-US" w:bidi="ar-SA"/>
      </w:rPr>
    </w:lvl>
    <w:lvl w:ilvl="6" w:tplc="3F621132">
      <w:numFmt w:val="bullet"/>
      <w:lvlText w:val="•"/>
      <w:lvlJc w:val="left"/>
      <w:pPr>
        <w:ind w:left="4372" w:hanging="363"/>
      </w:pPr>
      <w:rPr>
        <w:rFonts w:hint="default"/>
        <w:lang w:val="ru-RU" w:eastAsia="en-US" w:bidi="ar-SA"/>
      </w:rPr>
    </w:lvl>
    <w:lvl w:ilvl="7" w:tplc="223A8F1C">
      <w:numFmt w:val="bullet"/>
      <w:lvlText w:val="•"/>
      <w:lvlJc w:val="left"/>
      <w:pPr>
        <w:ind w:left="5084" w:hanging="363"/>
      </w:pPr>
      <w:rPr>
        <w:rFonts w:hint="default"/>
        <w:lang w:val="ru-RU" w:eastAsia="en-US" w:bidi="ar-SA"/>
      </w:rPr>
    </w:lvl>
    <w:lvl w:ilvl="8" w:tplc="91A028DC">
      <w:numFmt w:val="bullet"/>
      <w:lvlText w:val="•"/>
      <w:lvlJc w:val="left"/>
      <w:pPr>
        <w:ind w:left="5796" w:hanging="363"/>
      </w:pPr>
      <w:rPr>
        <w:rFonts w:hint="default"/>
        <w:lang w:val="ru-RU" w:eastAsia="en-US" w:bidi="ar-SA"/>
      </w:rPr>
    </w:lvl>
  </w:abstractNum>
  <w:abstractNum w:abstractNumId="447" w15:restartNumberingAfterBreak="0">
    <w:nsid w:val="7D1D1C50"/>
    <w:multiLevelType w:val="hybridMultilevel"/>
    <w:tmpl w:val="DE32BD58"/>
    <w:lvl w:ilvl="0" w:tplc="8490E684">
      <w:numFmt w:val="bullet"/>
      <w:lvlText w:val="–"/>
      <w:lvlJc w:val="left"/>
      <w:pPr>
        <w:ind w:left="1668" w:hanging="708"/>
      </w:pPr>
      <w:rPr>
        <w:rFonts w:ascii="Times New Roman" w:eastAsia="Times New Roman" w:hAnsi="Times New Roman" w:cs="Times New Roman" w:hint="default"/>
        <w:b w:val="0"/>
        <w:bCs w:val="0"/>
        <w:i w:val="0"/>
        <w:iCs w:val="0"/>
        <w:spacing w:val="0"/>
        <w:w w:val="99"/>
        <w:sz w:val="20"/>
        <w:szCs w:val="20"/>
        <w:lang w:val="ru-RU" w:eastAsia="en-US" w:bidi="ar-SA"/>
      </w:rPr>
    </w:lvl>
    <w:lvl w:ilvl="1" w:tplc="D63EB460">
      <w:numFmt w:val="bullet"/>
      <w:lvlText w:val="•"/>
      <w:lvlJc w:val="left"/>
      <w:pPr>
        <w:ind w:left="2600" w:hanging="708"/>
      </w:pPr>
      <w:rPr>
        <w:rFonts w:hint="default"/>
        <w:lang w:val="ru-RU" w:eastAsia="en-US" w:bidi="ar-SA"/>
      </w:rPr>
    </w:lvl>
    <w:lvl w:ilvl="2" w:tplc="562C64B4">
      <w:numFmt w:val="bullet"/>
      <w:lvlText w:val="•"/>
      <w:lvlJc w:val="left"/>
      <w:pPr>
        <w:ind w:left="3541" w:hanging="708"/>
      </w:pPr>
      <w:rPr>
        <w:rFonts w:hint="default"/>
        <w:lang w:val="ru-RU" w:eastAsia="en-US" w:bidi="ar-SA"/>
      </w:rPr>
    </w:lvl>
    <w:lvl w:ilvl="3" w:tplc="DE120096">
      <w:numFmt w:val="bullet"/>
      <w:lvlText w:val="•"/>
      <w:lvlJc w:val="left"/>
      <w:pPr>
        <w:ind w:left="4482" w:hanging="708"/>
      </w:pPr>
      <w:rPr>
        <w:rFonts w:hint="default"/>
        <w:lang w:val="ru-RU" w:eastAsia="en-US" w:bidi="ar-SA"/>
      </w:rPr>
    </w:lvl>
    <w:lvl w:ilvl="4" w:tplc="F28EBD0E">
      <w:numFmt w:val="bullet"/>
      <w:lvlText w:val="•"/>
      <w:lvlJc w:val="left"/>
      <w:pPr>
        <w:ind w:left="5423" w:hanging="708"/>
      </w:pPr>
      <w:rPr>
        <w:rFonts w:hint="default"/>
        <w:lang w:val="ru-RU" w:eastAsia="en-US" w:bidi="ar-SA"/>
      </w:rPr>
    </w:lvl>
    <w:lvl w:ilvl="5" w:tplc="7400AB42">
      <w:numFmt w:val="bullet"/>
      <w:lvlText w:val="•"/>
      <w:lvlJc w:val="left"/>
      <w:pPr>
        <w:ind w:left="6364" w:hanging="708"/>
      </w:pPr>
      <w:rPr>
        <w:rFonts w:hint="default"/>
        <w:lang w:val="ru-RU" w:eastAsia="en-US" w:bidi="ar-SA"/>
      </w:rPr>
    </w:lvl>
    <w:lvl w:ilvl="6" w:tplc="A956E3D8">
      <w:numFmt w:val="bullet"/>
      <w:lvlText w:val="•"/>
      <w:lvlJc w:val="left"/>
      <w:pPr>
        <w:ind w:left="7305" w:hanging="708"/>
      </w:pPr>
      <w:rPr>
        <w:rFonts w:hint="default"/>
        <w:lang w:val="ru-RU" w:eastAsia="en-US" w:bidi="ar-SA"/>
      </w:rPr>
    </w:lvl>
    <w:lvl w:ilvl="7" w:tplc="7EDC1B64">
      <w:numFmt w:val="bullet"/>
      <w:lvlText w:val="•"/>
      <w:lvlJc w:val="left"/>
      <w:pPr>
        <w:ind w:left="8246" w:hanging="708"/>
      </w:pPr>
      <w:rPr>
        <w:rFonts w:hint="default"/>
        <w:lang w:val="ru-RU" w:eastAsia="en-US" w:bidi="ar-SA"/>
      </w:rPr>
    </w:lvl>
    <w:lvl w:ilvl="8" w:tplc="4B6E36B4">
      <w:numFmt w:val="bullet"/>
      <w:lvlText w:val="•"/>
      <w:lvlJc w:val="left"/>
      <w:pPr>
        <w:ind w:left="9187" w:hanging="708"/>
      </w:pPr>
      <w:rPr>
        <w:rFonts w:hint="default"/>
        <w:lang w:val="ru-RU" w:eastAsia="en-US" w:bidi="ar-SA"/>
      </w:rPr>
    </w:lvl>
  </w:abstractNum>
  <w:abstractNum w:abstractNumId="448" w15:restartNumberingAfterBreak="0">
    <w:nsid w:val="7D981262"/>
    <w:multiLevelType w:val="hybridMultilevel"/>
    <w:tmpl w:val="E7C27D7C"/>
    <w:lvl w:ilvl="0" w:tplc="9B3A8330">
      <w:numFmt w:val="bullet"/>
      <w:lvlText w:val=""/>
      <w:lvlJc w:val="left"/>
      <w:pPr>
        <w:ind w:left="857" w:hanging="356"/>
      </w:pPr>
      <w:rPr>
        <w:rFonts w:ascii="Symbol" w:eastAsia="Symbol" w:hAnsi="Symbol" w:cs="Symbol" w:hint="default"/>
        <w:b w:val="0"/>
        <w:bCs w:val="0"/>
        <w:i w:val="0"/>
        <w:iCs w:val="0"/>
        <w:spacing w:val="0"/>
        <w:w w:val="99"/>
        <w:sz w:val="20"/>
        <w:szCs w:val="20"/>
        <w:lang w:val="ru-RU" w:eastAsia="en-US" w:bidi="ar-SA"/>
      </w:rPr>
    </w:lvl>
    <w:lvl w:ilvl="1" w:tplc="2C6CA212">
      <w:numFmt w:val="bullet"/>
      <w:lvlText w:val="•"/>
      <w:lvlJc w:val="left"/>
      <w:pPr>
        <w:ind w:left="1010" w:hanging="356"/>
      </w:pPr>
      <w:rPr>
        <w:rFonts w:hint="default"/>
        <w:lang w:val="ru-RU" w:eastAsia="en-US" w:bidi="ar-SA"/>
      </w:rPr>
    </w:lvl>
    <w:lvl w:ilvl="2" w:tplc="F36E829E">
      <w:numFmt w:val="bullet"/>
      <w:lvlText w:val="•"/>
      <w:lvlJc w:val="left"/>
      <w:pPr>
        <w:ind w:left="1160" w:hanging="356"/>
      </w:pPr>
      <w:rPr>
        <w:rFonts w:hint="default"/>
        <w:lang w:val="ru-RU" w:eastAsia="en-US" w:bidi="ar-SA"/>
      </w:rPr>
    </w:lvl>
    <w:lvl w:ilvl="3" w:tplc="517EA8E0">
      <w:numFmt w:val="bullet"/>
      <w:lvlText w:val="•"/>
      <w:lvlJc w:val="left"/>
      <w:pPr>
        <w:ind w:left="1311" w:hanging="356"/>
      </w:pPr>
      <w:rPr>
        <w:rFonts w:hint="default"/>
        <w:lang w:val="ru-RU" w:eastAsia="en-US" w:bidi="ar-SA"/>
      </w:rPr>
    </w:lvl>
    <w:lvl w:ilvl="4" w:tplc="0D2A844A">
      <w:numFmt w:val="bullet"/>
      <w:lvlText w:val="•"/>
      <w:lvlJc w:val="left"/>
      <w:pPr>
        <w:ind w:left="1461" w:hanging="356"/>
      </w:pPr>
      <w:rPr>
        <w:rFonts w:hint="default"/>
        <w:lang w:val="ru-RU" w:eastAsia="en-US" w:bidi="ar-SA"/>
      </w:rPr>
    </w:lvl>
    <w:lvl w:ilvl="5" w:tplc="79CE5F8C">
      <w:numFmt w:val="bullet"/>
      <w:lvlText w:val="•"/>
      <w:lvlJc w:val="left"/>
      <w:pPr>
        <w:ind w:left="1612" w:hanging="356"/>
      </w:pPr>
      <w:rPr>
        <w:rFonts w:hint="default"/>
        <w:lang w:val="ru-RU" w:eastAsia="en-US" w:bidi="ar-SA"/>
      </w:rPr>
    </w:lvl>
    <w:lvl w:ilvl="6" w:tplc="DC16B17C">
      <w:numFmt w:val="bullet"/>
      <w:lvlText w:val="•"/>
      <w:lvlJc w:val="left"/>
      <w:pPr>
        <w:ind w:left="1762" w:hanging="356"/>
      </w:pPr>
      <w:rPr>
        <w:rFonts w:hint="default"/>
        <w:lang w:val="ru-RU" w:eastAsia="en-US" w:bidi="ar-SA"/>
      </w:rPr>
    </w:lvl>
    <w:lvl w:ilvl="7" w:tplc="6F36CE42">
      <w:numFmt w:val="bullet"/>
      <w:lvlText w:val="•"/>
      <w:lvlJc w:val="left"/>
      <w:pPr>
        <w:ind w:left="1912" w:hanging="356"/>
      </w:pPr>
      <w:rPr>
        <w:rFonts w:hint="default"/>
        <w:lang w:val="ru-RU" w:eastAsia="en-US" w:bidi="ar-SA"/>
      </w:rPr>
    </w:lvl>
    <w:lvl w:ilvl="8" w:tplc="6A8E585E">
      <w:numFmt w:val="bullet"/>
      <w:lvlText w:val="•"/>
      <w:lvlJc w:val="left"/>
      <w:pPr>
        <w:ind w:left="2063" w:hanging="356"/>
      </w:pPr>
      <w:rPr>
        <w:rFonts w:hint="default"/>
        <w:lang w:val="ru-RU" w:eastAsia="en-US" w:bidi="ar-SA"/>
      </w:rPr>
    </w:lvl>
  </w:abstractNum>
  <w:abstractNum w:abstractNumId="449" w15:restartNumberingAfterBreak="0">
    <w:nsid w:val="7D98155F"/>
    <w:multiLevelType w:val="hybridMultilevel"/>
    <w:tmpl w:val="2D42C9B4"/>
    <w:lvl w:ilvl="0" w:tplc="8EE0A01A">
      <w:numFmt w:val="bullet"/>
      <w:lvlText w:val="—"/>
      <w:lvlJc w:val="left"/>
      <w:pPr>
        <w:ind w:left="108"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A122119C">
      <w:numFmt w:val="bullet"/>
      <w:lvlText w:val="•"/>
      <w:lvlJc w:val="left"/>
      <w:pPr>
        <w:ind w:left="651" w:hanging="300"/>
      </w:pPr>
      <w:rPr>
        <w:rFonts w:hint="default"/>
        <w:lang w:val="ru-RU" w:eastAsia="en-US" w:bidi="ar-SA"/>
      </w:rPr>
    </w:lvl>
    <w:lvl w:ilvl="2" w:tplc="0A2A33F6">
      <w:numFmt w:val="bullet"/>
      <w:lvlText w:val="•"/>
      <w:lvlJc w:val="left"/>
      <w:pPr>
        <w:ind w:left="1203" w:hanging="300"/>
      </w:pPr>
      <w:rPr>
        <w:rFonts w:hint="default"/>
        <w:lang w:val="ru-RU" w:eastAsia="en-US" w:bidi="ar-SA"/>
      </w:rPr>
    </w:lvl>
    <w:lvl w:ilvl="3" w:tplc="D5A80A6E">
      <w:numFmt w:val="bullet"/>
      <w:lvlText w:val="•"/>
      <w:lvlJc w:val="left"/>
      <w:pPr>
        <w:ind w:left="1754" w:hanging="300"/>
      </w:pPr>
      <w:rPr>
        <w:rFonts w:hint="default"/>
        <w:lang w:val="ru-RU" w:eastAsia="en-US" w:bidi="ar-SA"/>
      </w:rPr>
    </w:lvl>
    <w:lvl w:ilvl="4" w:tplc="720EE3FA">
      <w:numFmt w:val="bullet"/>
      <w:lvlText w:val="•"/>
      <w:lvlJc w:val="left"/>
      <w:pPr>
        <w:ind w:left="2306" w:hanging="300"/>
      </w:pPr>
      <w:rPr>
        <w:rFonts w:hint="default"/>
        <w:lang w:val="ru-RU" w:eastAsia="en-US" w:bidi="ar-SA"/>
      </w:rPr>
    </w:lvl>
    <w:lvl w:ilvl="5" w:tplc="9B26990E">
      <w:numFmt w:val="bullet"/>
      <w:lvlText w:val="•"/>
      <w:lvlJc w:val="left"/>
      <w:pPr>
        <w:ind w:left="2858" w:hanging="300"/>
      </w:pPr>
      <w:rPr>
        <w:rFonts w:hint="default"/>
        <w:lang w:val="ru-RU" w:eastAsia="en-US" w:bidi="ar-SA"/>
      </w:rPr>
    </w:lvl>
    <w:lvl w:ilvl="6" w:tplc="1D02514A">
      <w:numFmt w:val="bullet"/>
      <w:lvlText w:val="•"/>
      <w:lvlJc w:val="left"/>
      <w:pPr>
        <w:ind w:left="3409" w:hanging="300"/>
      </w:pPr>
      <w:rPr>
        <w:rFonts w:hint="default"/>
        <w:lang w:val="ru-RU" w:eastAsia="en-US" w:bidi="ar-SA"/>
      </w:rPr>
    </w:lvl>
    <w:lvl w:ilvl="7" w:tplc="F462FAD4">
      <w:numFmt w:val="bullet"/>
      <w:lvlText w:val="•"/>
      <w:lvlJc w:val="left"/>
      <w:pPr>
        <w:ind w:left="3961" w:hanging="300"/>
      </w:pPr>
      <w:rPr>
        <w:rFonts w:hint="default"/>
        <w:lang w:val="ru-RU" w:eastAsia="en-US" w:bidi="ar-SA"/>
      </w:rPr>
    </w:lvl>
    <w:lvl w:ilvl="8" w:tplc="5D306702">
      <w:numFmt w:val="bullet"/>
      <w:lvlText w:val="•"/>
      <w:lvlJc w:val="left"/>
      <w:pPr>
        <w:ind w:left="4512" w:hanging="300"/>
      </w:pPr>
      <w:rPr>
        <w:rFonts w:hint="default"/>
        <w:lang w:val="ru-RU" w:eastAsia="en-US" w:bidi="ar-SA"/>
      </w:rPr>
    </w:lvl>
  </w:abstractNum>
  <w:abstractNum w:abstractNumId="450" w15:restartNumberingAfterBreak="0">
    <w:nsid w:val="7DC409AC"/>
    <w:multiLevelType w:val="hybridMultilevel"/>
    <w:tmpl w:val="9DBCAF42"/>
    <w:lvl w:ilvl="0" w:tplc="F4C6EFDE">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AF6683F0">
      <w:numFmt w:val="bullet"/>
      <w:lvlText w:val="•"/>
      <w:lvlJc w:val="left"/>
      <w:pPr>
        <w:ind w:left="889" w:hanging="360"/>
      </w:pPr>
      <w:rPr>
        <w:rFonts w:hint="default"/>
        <w:lang w:val="ru-RU" w:eastAsia="en-US" w:bidi="ar-SA"/>
      </w:rPr>
    </w:lvl>
    <w:lvl w:ilvl="2" w:tplc="0496395C">
      <w:numFmt w:val="bullet"/>
      <w:lvlText w:val="•"/>
      <w:lvlJc w:val="left"/>
      <w:pPr>
        <w:ind w:left="1299" w:hanging="360"/>
      </w:pPr>
      <w:rPr>
        <w:rFonts w:hint="default"/>
        <w:lang w:val="ru-RU" w:eastAsia="en-US" w:bidi="ar-SA"/>
      </w:rPr>
    </w:lvl>
    <w:lvl w:ilvl="3" w:tplc="CDC6D5B6">
      <w:numFmt w:val="bullet"/>
      <w:lvlText w:val="•"/>
      <w:lvlJc w:val="left"/>
      <w:pPr>
        <w:ind w:left="1709" w:hanging="360"/>
      </w:pPr>
      <w:rPr>
        <w:rFonts w:hint="default"/>
        <w:lang w:val="ru-RU" w:eastAsia="en-US" w:bidi="ar-SA"/>
      </w:rPr>
    </w:lvl>
    <w:lvl w:ilvl="4" w:tplc="48B47F08">
      <w:numFmt w:val="bullet"/>
      <w:lvlText w:val="•"/>
      <w:lvlJc w:val="left"/>
      <w:pPr>
        <w:ind w:left="2118" w:hanging="360"/>
      </w:pPr>
      <w:rPr>
        <w:rFonts w:hint="default"/>
        <w:lang w:val="ru-RU" w:eastAsia="en-US" w:bidi="ar-SA"/>
      </w:rPr>
    </w:lvl>
    <w:lvl w:ilvl="5" w:tplc="EA5EBF9E">
      <w:numFmt w:val="bullet"/>
      <w:lvlText w:val="•"/>
      <w:lvlJc w:val="left"/>
      <w:pPr>
        <w:ind w:left="2528" w:hanging="360"/>
      </w:pPr>
      <w:rPr>
        <w:rFonts w:hint="default"/>
        <w:lang w:val="ru-RU" w:eastAsia="en-US" w:bidi="ar-SA"/>
      </w:rPr>
    </w:lvl>
    <w:lvl w:ilvl="6" w:tplc="AF4C9352">
      <w:numFmt w:val="bullet"/>
      <w:lvlText w:val="•"/>
      <w:lvlJc w:val="left"/>
      <w:pPr>
        <w:ind w:left="2938" w:hanging="360"/>
      </w:pPr>
      <w:rPr>
        <w:rFonts w:hint="default"/>
        <w:lang w:val="ru-RU" w:eastAsia="en-US" w:bidi="ar-SA"/>
      </w:rPr>
    </w:lvl>
    <w:lvl w:ilvl="7" w:tplc="4AE00A9C">
      <w:numFmt w:val="bullet"/>
      <w:lvlText w:val="•"/>
      <w:lvlJc w:val="left"/>
      <w:pPr>
        <w:ind w:left="3347" w:hanging="360"/>
      </w:pPr>
      <w:rPr>
        <w:rFonts w:hint="default"/>
        <w:lang w:val="ru-RU" w:eastAsia="en-US" w:bidi="ar-SA"/>
      </w:rPr>
    </w:lvl>
    <w:lvl w:ilvl="8" w:tplc="56AC6220">
      <w:numFmt w:val="bullet"/>
      <w:lvlText w:val="•"/>
      <w:lvlJc w:val="left"/>
      <w:pPr>
        <w:ind w:left="3757" w:hanging="360"/>
      </w:pPr>
      <w:rPr>
        <w:rFonts w:hint="default"/>
        <w:lang w:val="ru-RU" w:eastAsia="en-US" w:bidi="ar-SA"/>
      </w:rPr>
    </w:lvl>
  </w:abstractNum>
  <w:abstractNum w:abstractNumId="451" w15:restartNumberingAfterBreak="0">
    <w:nsid w:val="7E107DFA"/>
    <w:multiLevelType w:val="hybridMultilevel"/>
    <w:tmpl w:val="7C9873AC"/>
    <w:lvl w:ilvl="0" w:tplc="0226D9FE">
      <w:numFmt w:val="bullet"/>
      <w:lvlText w:val="—"/>
      <w:lvlJc w:val="left"/>
      <w:pPr>
        <w:ind w:left="108"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9E384D16">
      <w:numFmt w:val="bullet"/>
      <w:lvlText w:val="•"/>
      <w:lvlJc w:val="left"/>
      <w:pPr>
        <w:ind w:left="651" w:hanging="300"/>
      </w:pPr>
      <w:rPr>
        <w:rFonts w:hint="default"/>
        <w:lang w:val="ru-RU" w:eastAsia="en-US" w:bidi="ar-SA"/>
      </w:rPr>
    </w:lvl>
    <w:lvl w:ilvl="2" w:tplc="BB7AB27E">
      <w:numFmt w:val="bullet"/>
      <w:lvlText w:val="•"/>
      <w:lvlJc w:val="left"/>
      <w:pPr>
        <w:ind w:left="1203" w:hanging="300"/>
      </w:pPr>
      <w:rPr>
        <w:rFonts w:hint="default"/>
        <w:lang w:val="ru-RU" w:eastAsia="en-US" w:bidi="ar-SA"/>
      </w:rPr>
    </w:lvl>
    <w:lvl w:ilvl="3" w:tplc="3574250E">
      <w:numFmt w:val="bullet"/>
      <w:lvlText w:val="•"/>
      <w:lvlJc w:val="left"/>
      <w:pPr>
        <w:ind w:left="1754" w:hanging="300"/>
      </w:pPr>
      <w:rPr>
        <w:rFonts w:hint="default"/>
        <w:lang w:val="ru-RU" w:eastAsia="en-US" w:bidi="ar-SA"/>
      </w:rPr>
    </w:lvl>
    <w:lvl w:ilvl="4" w:tplc="F2A2E704">
      <w:numFmt w:val="bullet"/>
      <w:lvlText w:val="•"/>
      <w:lvlJc w:val="left"/>
      <w:pPr>
        <w:ind w:left="2306" w:hanging="300"/>
      </w:pPr>
      <w:rPr>
        <w:rFonts w:hint="default"/>
        <w:lang w:val="ru-RU" w:eastAsia="en-US" w:bidi="ar-SA"/>
      </w:rPr>
    </w:lvl>
    <w:lvl w:ilvl="5" w:tplc="48E0343C">
      <w:numFmt w:val="bullet"/>
      <w:lvlText w:val="•"/>
      <w:lvlJc w:val="left"/>
      <w:pPr>
        <w:ind w:left="2858" w:hanging="300"/>
      </w:pPr>
      <w:rPr>
        <w:rFonts w:hint="default"/>
        <w:lang w:val="ru-RU" w:eastAsia="en-US" w:bidi="ar-SA"/>
      </w:rPr>
    </w:lvl>
    <w:lvl w:ilvl="6" w:tplc="6D061258">
      <w:numFmt w:val="bullet"/>
      <w:lvlText w:val="•"/>
      <w:lvlJc w:val="left"/>
      <w:pPr>
        <w:ind w:left="3409" w:hanging="300"/>
      </w:pPr>
      <w:rPr>
        <w:rFonts w:hint="default"/>
        <w:lang w:val="ru-RU" w:eastAsia="en-US" w:bidi="ar-SA"/>
      </w:rPr>
    </w:lvl>
    <w:lvl w:ilvl="7" w:tplc="25B88E50">
      <w:numFmt w:val="bullet"/>
      <w:lvlText w:val="•"/>
      <w:lvlJc w:val="left"/>
      <w:pPr>
        <w:ind w:left="3961" w:hanging="300"/>
      </w:pPr>
      <w:rPr>
        <w:rFonts w:hint="default"/>
        <w:lang w:val="ru-RU" w:eastAsia="en-US" w:bidi="ar-SA"/>
      </w:rPr>
    </w:lvl>
    <w:lvl w:ilvl="8" w:tplc="FD544898">
      <w:numFmt w:val="bullet"/>
      <w:lvlText w:val="•"/>
      <w:lvlJc w:val="left"/>
      <w:pPr>
        <w:ind w:left="4512" w:hanging="300"/>
      </w:pPr>
      <w:rPr>
        <w:rFonts w:hint="default"/>
        <w:lang w:val="ru-RU" w:eastAsia="en-US" w:bidi="ar-SA"/>
      </w:rPr>
    </w:lvl>
  </w:abstractNum>
  <w:abstractNum w:abstractNumId="452" w15:restartNumberingAfterBreak="0">
    <w:nsid w:val="7E1A0042"/>
    <w:multiLevelType w:val="hybridMultilevel"/>
    <w:tmpl w:val="327E8634"/>
    <w:lvl w:ilvl="0" w:tplc="1DDCDCFC">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542A5342">
      <w:numFmt w:val="bullet"/>
      <w:lvlText w:val="•"/>
      <w:lvlJc w:val="left"/>
      <w:pPr>
        <w:ind w:left="889" w:hanging="360"/>
      </w:pPr>
      <w:rPr>
        <w:rFonts w:hint="default"/>
        <w:lang w:val="ru-RU" w:eastAsia="en-US" w:bidi="ar-SA"/>
      </w:rPr>
    </w:lvl>
    <w:lvl w:ilvl="2" w:tplc="921CB698">
      <w:numFmt w:val="bullet"/>
      <w:lvlText w:val="•"/>
      <w:lvlJc w:val="left"/>
      <w:pPr>
        <w:ind w:left="1299" w:hanging="360"/>
      </w:pPr>
      <w:rPr>
        <w:rFonts w:hint="default"/>
        <w:lang w:val="ru-RU" w:eastAsia="en-US" w:bidi="ar-SA"/>
      </w:rPr>
    </w:lvl>
    <w:lvl w:ilvl="3" w:tplc="9C025FD6">
      <w:numFmt w:val="bullet"/>
      <w:lvlText w:val="•"/>
      <w:lvlJc w:val="left"/>
      <w:pPr>
        <w:ind w:left="1709" w:hanging="360"/>
      </w:pPr>
      <w:rPr>
        <w:rFonts w:hint="default"/>
        <w:lang w:val="ru-RU" w:eastAsia="en-US" w:bidi="ar-SA"/>
      </w:rPr>
    </w:lvl>
    <w:lvl w:ilvl="4" w:tplc="2DD82496">
      <w:numFmt w:val="bullet"/>
      <w:lvlText w:val="•"/>
      <w:lvlJc w:val="left"/>
      <w:pPr>
        <w:ind w:left="2118" w:hanging="360"/>
      </w:pPr>
      <w:rPr>
        <w:rFonts w:hint="default"/>
        <w:lang w:val="ru-RU" w:eastAsia="en-US" w:bidi="ar-SA"/>
      </w:rPr>
    </w:lvl>
    <w:lvl w:ilvl="5" w:tplc="F956EBBA">
      <w:numFmt w:val="bullet"/>
      <w:lvlText w:val="•"/>
      <w:lvlJc w:val="left"/>
      <w:pPr>
        <w:ind w:left="2528" w:hanging="360"/>
      </w:pPr>
      <w:rPr>
        <w:rFonts w:hint="default"/>
        <w:lang w:val="ru-RU" w:eastAsia="en-US" w:bidi="ar-SA"/>
      </w:rPr>
    </w:lvl>
    <w:lvl w:ilvl="6" w:tplc="D02A964C">
      <w:numFmt w:val="bullet"/>
      <w:lvlText w:val="•"/>
      <w:lvlJc w:val="left"/>
      <w:pPr>
        <w:ind w:left="2938" w:hanging="360"/>
      </w:pPr>
      <w:rPr>
        <w:rFonts w:hint="default"/>
        <w:lang w:val="ru-RU" w:eastAsia="en-US" w:bidi="ar-SA"/>
      </w:rPr>
    </w:lvl>
    <w:lvl w:ilvl="7" w:tplc="63C4F510">
      <w:numFmt w:val="bullet"/>
      <w:lvlText w:val="•"/>
      <w:lvlJc w:val="left"/>
      <w:pPr>
        <w:ind w:left="3347" w:hanging="360"/>
      </w:pPr>
      <w:rPr>
        <w:rFonts w:hint="default"/>
        <w:lang w:val="ru-RU" w:eastAsia="en-US" w:bidi="ar-SA"/>
      </w:rPr>
    </w:lvl>
    <w:lvl w:ilvl="8" w:tplc="01F09B18">
      <w:numFmt w:val="bullet"/>
      <w:lvlText w:val="•"/>
      <w:lvlJc w:val="left"/>
      <w:pPr>
        <w:ind w:left="3757" w:hanging="360"/>
      </w:pPr>
      <w:rPr>
        <w:rFonts w:hint="default"/>
        <w:lang w:val="ru-RU" w:eastAsia="en-US" w:bidi="ar-SA"/>
      </w:rPr>
    </w:lvl>
  </w:abstractNum>
  <w:abstractNum w:abstractNumId="453" w15:restartNumberingAfterBreak="0">
    <w:nsid w:val="7E345DC8"/>
    <w:multiLevelType w:val="hybridMultilevel"/>
    <w:tmpl w:val="16B2ED7A"/>
    <w:lvl w:ilvl="0" w:tplc="061C9A60">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CDA61302">
      <w:numFmt w:val="bullet"/>
      <w:lvlText w:val="•"/>
      <w:lvlJc w:val="left"/>
      <w:pPr>
        <w:ind w:left="889" w:hanging="360"/>
      </w:pPr>
      <w:rPr>
        <w:rFonts w:hint="default"/>
        <w:lang w:val="ru-RU" w:eastAsia="en-US" w:bidi="ar-SA"/>
      </w:rPr>
    </w:lvl>
    <w:lvl w:ilvl="2" w:tplc="8E200D1E">
      <w:numFmt w:val="bullet"/>
      <w:lvlText w:val="•"/>
      <w:lvlJc w:val="left"/>
      <w:pPr>
        <w:ind w:left="1299" w:hanging="360"/>
      </w:pPr>
      <w:rPr>
        <w:rFonts w:hint="default"/>
        <w:lang w:val="ru-RU" w:eastAsia="en-US" w:bidi="ar-SA"/>
      </w:rPr>
    </w:lvl>
    <w:lvl w:ilvl="3" w:tplc="8102C012">
      <w:numFmt w:val="bullet"/>
      <w:lvlText w:val="•"/>
      <w:lvlJc w:val="left"/>
      <w:pPr>
        <w:ind w:left="1709" w:hanging="360"/>
      </w:pPr>
      <w:rPr>
        <w:rFonts w:hint="default"/>
        <w:lang w:val="ru-RU" w:eastAsia="en-US" w:bidi="ar-SA"/>
      </w:rPr>
    </w:lvl>
    <w:lvl w:ilvl="4" w:tplc="FD1CDB74">
      <w:numFmt w:val="bullet"/>
      <w:lvlText w:val="•"/>
      <w:lvlJc w:val="left"/>
      <w:pPr>
        <w:ind w:left="2118" w:hanging="360"/>
      </w:pPr>
      <w:rPr>
        <w:rFonts w:hint="default"/>
        <w:lang w:val="ru-RU" w:eastAsia="en-US" w:bidi="ar-SA"/>
      </w:rPr>
    </w:lvl>
    <w:lvl w:ilvl="5" w:tplc="B0CAC8A6">
      <w:numFmt w:val="bullet"/>
      <w:lvlText w:val="•"/>
      <w:lvlJc w:val="left"/>
      <w:pPr>
        <w:ind w:left="2528" w:hanging="360"/>
      </w:pPr>
      <w:rPr>
        <w:rFonts w:hint="default"/>
        <w:lang w:val="ru-RU" w:eastAsia="en-US" w:bidi="ar-SA"/>
      </w:rPr>
    </w:lvl>
    <w:lvl w:ilvl="6" w:tplc="16283DBC">
      <w:numFmt w:val="bullet"/>
      <w:lvlText w:val="•"/>
      <w:lvlJc w:val="left"/>
      <w:pPr>
        <w:ind w:left="2938" w:hanging="360"/>
      </w:pPr>
      <w:rPr>
        <w:rFonts w:hint="default"/>
        <w:lang w:val="ru-RU" w:eastAsia="en-US" w:bidi="ar-SA"/>
      </w:rPr>
    </w:lvl>
    <w:lvl w:ilvl="7" w:tplc="BA169472">
      <w:numFmt w:val="bullet"/>
      <w:lvlText w:val="•"/>
      <w:lvlJc w:val="left"/>
      <w:pPr>
        <w:ind w:left="3347" w:hanging="360"/>
      </w:pPr>
      <w:rPr>
        <w:rFonts w:hint="default"/>
        <w:lang w:val="ru-RU" w:eastAsia="en-US" w:bidi="ar-SA"/>
      </w:rPr>
    </w:lvl>
    <w:lvl w:ilvl="8" w:tplc="869C95D6">
      <w:numFmt w:val="bullet"/>
      <w:lvlText w:val="•"/>
      <w:lvlJc w:val="left"/>
      <w:pPr>
        <w:ind w:left="3757" w:hanging="360"/>
      </w:pPr>
      <w:rPr>
        <w:rFonts w:hint="default"/>
        <w:lang w:val="ru-RU" w:eastAsia="en-US" w:bidi="ar-SA"/>
      </w:rPr>
    </w:lvl>
  </w:abstractNum>
  <w:abstractNum w:abstractNumId="454" w15:restartNumberingAfterBreak="0">
    <w:nsid w:val="7EB1299A"/>
    <w:multiLevelType w:val="hybridMultilevel"/>
    <w:tmpl w:val="4B42B44E"/>
    <w:lvl w:ilvl="0" w:tplc="A404D892">
      <w:numFmt w:val="bullet"/>
      <w:lvlText w:val=""/>
      <w:lvlJc w:val="left"/>
      <w:pPr>
        <w:ind w:left="707" w:hanging="360"/>
      </w:pPr>
      <w:rPr>
        <w:rFonts w:ascii="Wingdings" w:eastAsia="Wingdings" w:hAnsi="Wingdings" w:cs="Wingdings" w:hint="default"/>
        <w:b w:val="0"/>
        <w:bCs w:val="0"/>
        <w:i w:val="0"/>
        <w:iCs w:val="0"/>
        <w:spacing w:val="0"/>
        <w:w w:val="100"/>
        <w:sz w:val="24"/>
        <w:szCs w:val="24"/>
        <w:lang w:val="ru-RU" w:eastAsia="en-US" w:bidi="ar-SA"/>
      </w:rPr>
    </w:lvl>
    <w:lvl w:ilvl="1" w:tplc="EC96ED4E">
      <w:numFmt w:val="bullet"/>
      <w:lvlText w:val="•"/>
      <w:lvlJc w:val="left"/>
      <w:pPr>
        <w:ind w:left="983" w:hanging="360"/>
      </w:pPr>
      <w:rPr>
        <w:rFonts w:hint="default"/>
        <w:lang w:val="ru-RU" w:eastAsia="en-US" w:bidi="ar-SA"/>
      </w:rPr>
    </w:lvl>
    <w:lvl w:ilvl="2" w:tplc="660EBF84">
      <w:numFmt w:val="bullet"/>
      <w:lvlText w:val="•"/>
      <w:lvlJc w:val="left"/>
      <w:pPr>
        <w:ind w:left="1266" w:hanging="360"/>
      </w:pPr>
      <w:rPr>
        <w:rFonts w:hint="default"/>
        <w:lang w:val="ru-RU" w:eastAsia="en-US" w:bidi="ar-SA"/>
      </w:rPr>
    </w:lvl>
    <w:lvl w:ilvl="3" w:tplc="E3ACC3F0">
      <w:numFmt w:val="bullet"/>
      <w:lvlText w:val="•"/>
      <w:lvlJc w:val="left"/>
      <w:pPr>
        <w:ind w:left="1550" w:hanging="360"/>
      </w:pPr>
      <w:rPr>
        <w:rFonts w:hint="default"/>
        <w:lang w:val="ru-RU" w:eastAsia="en-US" w:bidi="ar-SA"/>
      </w:rPr>
    </w:lvl>
    <w:lvl w:ilvl="4" w:tplc="654C9CB8">
      <w:numFmt w:val="bullet"/>
      <w:lvlText w:val="•"/>
      <w:lvlJc w:val="left"/>
      <w:pPr>
        <w:ind w:left="1833" w:hanging="360"/>
      </w:pPr>
      <w:rPr>
        <w:rFonts w:hint="default"/>
        <w:lang w:val="ru-RU" w:eastAsia="en-US" w:bidi="ar-SA"/>
      </w:rPr>
    </w:lvl>
    <w:lvl w:ilvl="5" w:tplc="C81C8A90">
      <w:numFmt w:val="bullet"/>
      <w:lvlText w:val="•"/>
      <w:lvlJc w:val="left"/>
      <w:pPr>
        <w:ind w:left="2117" w:hanging="360"/>
      </w:pPr>
      <w:rPr>
        <w:rFonts w:hint="default"/>
        <w:lang w:val="ru-RU" w:eastAsia="en-US" w:bidi="ar-SA"/>
      </w:rPr>
    </w:lvl>
    <w:lvl w:ilvl="6" w:tplc="572EE268">
      <w:numFmt w:val="bullet"/>
      <w:lvlText w:val="•"/>
      <w:lvlJc w:val="left"/>
      <w:pPr>
        <w:ind w:left="2400" w:hanging="360"/>
      </w:pPr>
      <w:rPr>
        <w:rFonts w:hint="default"/>
        <w:lang w:val="ru-RU" w:eastAsia="en-US" w:bidi="ar-SA"/>
      </w:rPr>
    </w:lvl>
    <w:lvl w:ilvl="7" w:tplc="650CF830">
      <w:numFmt w:val="bullet"/>
      <w:lvlText w:val="•"/>
      <w:lvlJc w:val="left"/>
      <w:pPr>
        <w:ind w:left="2683" w:hanging="360"/>
      </w:pPr>
      <w:rPr>
        <w:rFonts w:hint="default"/>
        <w:lang w:val="ru-RU" w:eastAsia="en-US" w:bidi="ar-SA"/>
      </w:rPr>
    </w:lvl>
    <w:lvl w:ilvl="8" w:tplc="E2988E82">
      <w:numFmt w:val="bullet"/>
      <w:lvlText w:val="•"/>
      <w:lvlJc w:val="left"/>
      <w:pPr>
        <w:ind w:left="2967" w:hanging="360"/>
      </w:pPr>
      <w:rPr>
        <w:rFonts w:hint="default"/>
        <w:lang w:val="ru-RU" w:eastAsia="en-US" w:bidi="ar-SA"/>
      </w:rPr>
    </w:lvl>
  </w:abstractNum>
  <w:abstractNum w:abstractNumId="455" w15:restartNumberingAfterBreak="0">
    <w:nsid w:val="7F1A5EC4"/>
    <w:multiLevelType w:val="hybridMultilevel"/>
    <w:tmpl w:val="B19A16F6"/>
    <w:lvl w:ilvl="0" w:tplc="22E41134">
      <w:start w:val="2"/>
      <w:numFmt w:val="upperRoman"/>
      <w:lvlText w:val="%1"/>
      <w:lvlJc w:val="left"/>
      <w:pPr>
        <w:ind w:left="565" w:hanging="247"/>
        <w:jc w:val="right"/>
      </w:pPr>
      <w:rPr>
        <w:rFonts w:ascii="Times New Roman" w:eastAsia="Times New Roman" w:hAnsi="Times New Roman" w:cs="Times New Roman" w:hint="default"/>
        <w:b/>
        <w:bCs/>
        <w:i w:val="0"/>
        <w:iCs w:val="0"/>
        <w:spacing w:val="-1"/>
        <w:w w:val="100"/>
        <w:sz w:val="24"/>
        <w:szCs w:val="24"/>
        <w:lang w:val="ru-RU" w:eastAsia="en-US" w:bidi="ar-SA"/>
      </w:rPr>
    </w:lvl>
    <w:lvl w:ilvl="1" w:tplc="50B48F54">
      <w:numFmt w:val="bullet"/>
      <w:lvlText w:val="–"/>
      <w:lvlJc w:val="left"/>
      <w:pPr>
        <w:ind w:left="252" w:hanging="212"/>
      </w:pPr>
      <w:rPr>
        <w:rFonts w:ascii="Times New Roman" w:eastAsia="Times New Roman" w:hAnsi="Times New Roman" w:cs="Times New Roman" w:hint="default"/>
        <w:b w:val="0"/>
        <w:bCs w:val="0"/>
        <w:i w:val="0"/>
        <w:iCs w:val="0"/>
        <w:spacing w:val="0"/>
        <w:w w:val="100"/>
        <w:sz w:val="24"/>
        <w:szCs w:val="24"/>
        <w:lang w:val="ru-RU" w:eastAsia="en-US" w:bidi="ar-SA"/>
      </w:rPr>
    </w:lvl>
    <w:lvl w:ilvl="2" w:tplc="F6D28348">
      <w:numFmt w:val="bullet"/>
      <w:lvlText w:val="•"/>
      <w:lvlJc w:val="left"/>
      <w:pPr>
        <w:ind w:left="1000" w:hanging="212"/>
      </w:pPr>
      <w:rPr>
        <w:rFonts w:hint="default"/>
        <w:lang w:val="ru-RU" w:eastAsia="en-US" w:bidi="ar-SA"/>
      </w:rPr>
    </w:lvl>
    <w:lvl w:ilvl="3" w:tplc="FB66FDD0">
      <w:numFmt w:val="bullet"/>
      <w:lvlText w:val="•"/>
      <w:lvlJc w:val="left"/>
      <w:pPr>
        <w:ind w:left="2258" w:hanging="212"/>
      </w:pPr>
      <w:rPr>
        <w:rFonts w:hint="default"/>
        <w:lang w:val="ru-RU" w:eastAsia="en-US" w:bidi="ar-SA"/>
      </w:rPr>
    </w:lvl>
    <w:lvl w:ilvl="4" w:tplc="985EE38A">
      <w:numFmt w:val="bullet"/>
      <w:lvlText w:val="•"/>
      <w:lvlJc w:val="left"/>
      <w:pPr>
        <w:ind w:left="3517" w:hanging="212"/>
      </w:pPr>
      <w:rPr>
        <w:rFonts w:hint="default"/>
        <w:lang w:val="ru-RU" w:eastAsia="en-US" w:bidi="ar-SA"/>
      </w:rPr>
    </w:lvl>
    <w:lvl w:ilvl="5" w:tplc="B8D44972">
      <w:numFmt w:val="bullet"/>
      <w:lvlText w:val="•"/>
      <w:lvlJc w:val="left"/>
      <w:pPr>
        <w:ind w:left="4775" w:hanging="212"/>
      </w:pPr>
      <w:rPr>
        <w:rFonts w:hint="default"/>
        <w:lang w:val="ru-RU" w:eastAsia="en-US" w:bidi="ar-SA"/>
      </w:rPr>
    </w:lvl>
    <w:lvl w:ilvl="6" w:tplc="28F2113E">
      <w:numFmt w:val="bullet"/>
      <w:lvlText w:val="•"/>
      <w:lvlJc w:val="left"/>
      <w:pPr>
        <w:ind w:left="6034" w:hanging="212"/>
      </w:pPr>
      <w:rPr>
        <w:rFonts w:hint="default"/>
        <w:lang w:val="ru-RU" w:eastAsia="en-US" w:bidi="ar-SA"/>
      </w:rPr>
    </w:lvl>
    <w:lvl w:ilvl="7" w:tplc="EF2874DA">
      <w:numFmt w:val="bullet"/>
      <w:lvlText w:val="•"/>
      <w:lvlJc w:val="left"/>
      <w:pPr>
        <w:ind w:left="7293" w:hanging="212"/>
      </w:pPr>
      <w:rPr>
        <w:rFonts w:hint="default"/>
        <w:lang w:val="ru-RU" w:eastAsia="en-US" w:bidi="ar-SA"/>
      </w:rPr>
    </w:lvl>
    <w:lvl w:ilvl="8" w:tplc="6F545E04">
      <w:numFmt w:val="bullet"/>
      <w:lvlText w:val="•"/>
      <w:lvlJc w:val="left"/>
      <w:pPr>
        <w:ind w:left="8551" w:hanging="212"/>
      </w:pPr>
      <w:rPr>
        <w:rFonts w:hint="default"/>
        <w:lang w:val="ru-RU" w:eastAsia="en-US" w:bidi="ar-SA"/>
      </w:rPr>
    </w:lvl>
  </w:abstractNum>
  <w:abstractNum w:abstractNumId="456" w15:restartNumberingAfterBreak="0">
    <w:nsid w:val="7F233125"/>
    <w:multiLevelType w:val="multilevel"/>
    <w:tmpl w:val="EF1A38C8"/>
    <w:lvl w:ilvl="0">
      <w:start w:val="1"/>
      <w:numFmt w:val="decimal"/>
      <w:lvlText w:val="%1."/>
      <w:lvlJc w:val="left"/>
      <w:pPr>
        <w:ind w:left="492" w:hanging="241"/>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672" w:hanging="421"/>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852"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136" w:hanging="600"/>
      </w:pPr>
      <w:rPr>
        <w:rFonts w:hint="default"/>
        <w:lang w:val="ru-RU" w:eastAsia="en-US" w:bidi="ar-SA"/>
      </w:rPr>
    </w:lvl>
    <w:lvl w:ilvl="4">
      <w:numFmt w:val="bullet"/>
      <w:lvlText w:val="•"/>
      <w:lvlJc w:val="left"/>
      <w:pPr>
        <w:ind w:left="3412" w:hanging="600"/>
      </w:pPr>
      <w:rPr>
        <w:rFonts w:hint="default"/>
        <w:lang w:val="ru-RU" w:eastAsia="en-US" w:bidi="ar-SA"/>
      </w:rPr>
    </w:lvl>
    <w:lvl w:ilvl="5">
      <w:numFmt w:val="bullet"/>
      <w:lvlText w:val="•"/>
      <w:lvlJc w:val="left"/>
      <w:pPr>
        <w:ind w:left="4688" w:hanging="600"/>
      </w:pPr>
      <w:rPr>
        <w:rFonts w:hint="default"/>
        <w:lang w:val="ru-RU" w:eastAsia="en-US" w:bidi="ar-SA"/>
      </w:rPr>
    </w:lvl>
    <w:lvl w:ilvl="6">
      <w:numFmt w:val="bullet"/>
      <w:lvlText w:val="•"/>
      <w:lvlJc w:val="left"/>
      <w:pPr>
        <w:ind w:left="5964" w:hanging="600"/>
      </w:pPr>
      <w:rPr>
        <w:rFonts w:hint="default"/>
        <w:lang w:val="ru-RU" w:eastAsia="en-US" w:bidi="ar-SA"/>
      </w:rPr>
    </w:lvl>
    <w:lvl w:ilvl="7">
      <w:numFmt w:val="bullet"/>
      <w:lvlText w:val="•"/>
      <w:lvlJc w:val="left"/>
      <w:pPr>
        <w:ind w:left="7240" w:hanging="600"/>
      </w:pPr>
      <w:rPr>
        <w:rFonts w:hint="default"/>
        <w:lang w:val="ru-RU" w:eastAsia="en-US" w:bidi="ar-SA"/>
      </w:rPr>
    </w:lvl>
    <w:lvl w:ilvl="8">
      <w:numFmt w:val="bullet"/>
      <w:lvlText w:val="•"/>
      <w:lvlJc w:val="left"/>
      <w:pPr>
        <w:ind w:left="8516" w:hanging="600"/>
      </w:pPr>
      <w:rPr>
        <w:rFonts w:hint="default"/>
        <w:lang w:val="ru-RU" w:eastAsia="en-US" w:bidi="ar-SA"/>
      </w:rPr>
    </w:lvl>
  </w:abstractNum>
  <w:abstractNum w:abstractNumId="457" w15:restartNumberingAfterBreak="0">
    <w:nsid w:val="7F3C6D1C"/>
    <w:multiLevelType w:val="hybridMultilevel"/>
    <w:tmpl w:val="427E294E"/>
    <w:lvl w:ilvl="0" w:tplc="E23481D8">
      <w:numFmt w:val="bullet"/>
      <w:lvlText w:val="-"/>
      <w:lvlJc w:val="left"/>
      <w:pPr>
        <w:ind w:left="252"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B498DE22">
      <w:numFmt w:val="bullet"/>
      <w:lvlText w:val="•"/>
      <w:lvlJc w:val="left"/>
      <w:pPr>
        <w:ind w:left="1340" w:hanging="142"/>
      </w:pPr>
      <w:rPr>
        <w:rFonts w:hint="default"/>
        <w:lang w:val="ru-RU" w:eastAsia="en-US" w:bidi="ar-SA"/>
      </w:rPr>
    </w:lvl>
    <w:lvl w:ilvl="2" w:tplc="53AE8ABC">
      <w:numFmt w:val="bullet"/>
      <w:lvlText w:val="•"/>
      <w:lvlJc w:val="left"/>
      <w:pPr>
        <w:ind w:left="2421" w:hanging="142"/>
      </w:pPr>
      <w:rPr>
        <w:rFonts w:hint="default"/>
        <w:lang w:val="ru-RU" w:eastAsia="en-US" w:bidi="ar-SA"/>
      </w:rPr>
    </w:lvl>
    <w:lvl w:ilvl="3" w:tplc="ECDE7F5E">
      <w:numFmt w:val="bullet"/>
      <w:lvlText w:val="•"/>
      <w:lvlJc w:val="left"/>
      <w:pPr>
        <w:ind w:left="3502" w:hanging="142"/>
      </w:pPr>
      <w:rPr>
        <w:rFonts w:hint="default"/>
        <w:lang w:val="ru-RU" w:eastAsia="en-US" w:bidi="ar-SA"/>
      </w:rPr>
    </w:lvl>
    <w:lvl w:ilvl="4" w:tplc="9CE21D0A">
      <w:numFmt w:val="bullet"/>
      <w:lvlText w:val="•"/>
      <w:lvlJc w:val="left"/>
      <w:pPr>
        <w:ind w:left="4583" w:hanging="142"/>
      </w:pPr>
      <w:rPr>
        <w:rFonts w:hint="default"/>
        <w:lang w:val="ru-RU" w:eastAsia="en-US" w:bidi="ar-SA"/>
      </w:rPr>
    </w:lvl>
    <w:lvl w:ilvl="5" w:tplc="50D21124">
      <w:numFmt w:val="bullet"/>
      <w:lvlText w:val="•"/>
      <w:lvlJc w:val="left"/>
      <w:pPr>
        <w:ind w:left="5664" w:hanging="142"/>
      </w:pPr>
      <w:rPr>
        <w:rFonts w:hint="default"/>
        <w:lang w:val="ru-RU" w:eastAsia="en-US" w:bidi="ar-SA"/>
      </w:rPr>
    </w:lvl>
    <w:lvl w:ilvl="6" w:tplc="CDB65E64">
      <w:numFmt w:val="bullet"/>
      <w:lvlText w:val="•"/>
      <w:lvlJc w:val="left"/>
      <w:pPr>
        <w:ind w:left="6745" w:hanging="142"/>
      </w:pPr>
      <w:rPr>
        <w:rFonts w:hint="default"/>
        <w:lang w:val="ru-RU" w:eastAsia="en-US" w:bidi="ar-SA"/>
      </w:rPr>
    </w:lvl>
    <w:lvl w:ilvl="7" w:tplc="A48C0C0C">
      <w:numFmt w:val="bullet"/>
      <w:lvlText w:val="•"/>
      <w:lvlJc w:val="left"/>
      <w:pPr>
        <w:ind w:left="7826" w:hanging="142"/>
      </w:pPr>
      <w:rPr>
        <w:rFonts w:hint="default"/>
        <w:lang w:val="ru-RU" w:eastAsia="en-US" w:bidi="ar-SA"/>
      </w:rPr>
    </w:lvl>
    <w:lvl w:ilvl="8" w:tplc="694E3E42">
      <w:numFmt w:val="bullet"/>
      <w:lvlText w:val="•"/>
      <w:lvlJc w:val="left"/>
      <w:pPr>
        <w:ind w:left="8907" w:hanging="142"/>
      </w:pPr>
      <w:rPr>
        <w:rFonts w:hint="default"/>
        <w:lang w:val="ru-RU" w:eastAsia="en-US" w:bidi="ar-SA"/>
      </w:rPr>
    </w:lvl>
  </w:abstractNum>
  <w:abstractNum w:abstractNumId="458" w15:restartNumberingAfterBreak="0">
    <w:nsid w:val="7F6524DB"/>
    <w:multiLevelType w:val="hybridMultilevel"/>
    <w:tmpl w:val="527273F0"/>
    <w:lvl w:ilvl="0" w:tplc="32D8078C">
      <w:numFmt w:val="bullet"/>
      <w:lvlText w:val=""/>
      <w:lvlJc w:val="left"/>
      <w:pPr>
        <w:ind w:left="467" w:hanging="360"/>
      </w:pPr>
      <w:rPr>
        <w:rFonts w:ascii="Symbol" w:eastAsia="Symbol" w:hAnsi="Symbol" w:cs="Symbol" w:hint="default"/>
        <w:b w:val="0"/>
        <w:bCs w:val="0"/>
        <w:i w:val="0"/>
        <w:iCs w:val="0"/>
        <w:spacing w:val="0"/>
        <w:w w:val="100"/>
        <w:sz w:val="24"/>
        <w:szCs w:val="24"/>
        <w:lang w:val="ru-RU" w:eastAsia="en-US" w:bidi="ar-SA"/>
      </w:rPr>
    </w:lvl>
    <w:lvl w:ilvl="1" w:tplc="C98235BC">
      <w:numFmt w:val="bullet"/>
      <w:lvlText w:val="•"/>
      <w:lvlJc w:val="left"/>
      <w:pPr>
        <w:ind w:left="897" w:hanging="360"/>
      </w:pPr>
      <w:rPr>
        <w:rFonts w:hint="default"/>
        <w:lang w:val="ru-RU" w:eastAsia="en-US" w:bidi="ar-SA"/>
      </w:rPr>
    </w:lvl>
    <w:lvl w:ilvl="2" w:tplc="E634EB4E">
      <w:numFmt w:val="bullet"/>
      <w:lvlText w:val="•"/>
      <w:lvlJc w:val="left"/>
      <w:pPr>
        <w:ind w:left="1334" w:hanging="360"/>
      </w:pPr>
      <w:rPr>
        <w:rFonts w:hint="default"/>
        <w:lang w:val="ru-RU" w:eastAsia="en-US" w:bidi="ar-SA"/>
      </w:rPr>
    </w:lvl>
    <w:lvl w:ilvl="3" w:tplc="A92EE9F0">
      <w:numFmt w:val="bullet"/>
      <w:lvlText w:val="•"/>
      <w:lvlJc w:val="left"/>
      <w:pPr>
        <w:ind w:left="1772" w:hanging="360"/>
      </w:pPr>
      <w:rPr>
        <w:rFonts w:hint="default"/>
        <w:lang w:val="ru-RU" w:eastAsia="en-US" w:bidi="ar-SA"/>
      </w:rPr>
    </w:lvl>
    <w:lvl w:ilvl="4" w:tplc="1AACC038">
      <w:numFmt w:val="bullet"/>
      <w:lvlText w:val="•"/>
      <w:lvlJc w:val="left"/>
      <w:pPr>
        <w:ind w:left="2209" w:hanging="360"/>
      </w:pPr>
      <w:rPr>
        <w:rFonts w:hint="default"/>
        <w:lang w:val="ru-RU" w:eastAsia="en-US" w:bidi="ar-SA"/>
      </w:rPr>
    </w:lvl>
    <w:lvl w:ilvl="5" w:tplc="AB6853B6">
      <w:numFmt w:val="bullet"/>
      <w:lvlText w:val="•"/>
      <w:lvlJc w:val="left"/>
      <w:pPr>
        <w:ind w:left="2647" w:hanging="360"/>
      </w:pPr>
      <w:rPr>
        <w:rFonts w:hint="default"/>
        <w:lang w:val="ru-RU" w:eastAsia="en-US" w:bidi="ar-SA"/>
      </w:rPr>
    </w:lvl>
    <w:lvl w:ilvl="6" w:tplc="E782E304">
      <w:numFmt w:val="bullet"/>
      <w:lvlText w:val="•"/>
      <w:lvlJc w:val="left"/>
      <w:pPr>
        <w:ind w:left="3084" w:hanging="360"/>
      </w:pPr>
      <w:rPr>
        <w:rFonts w:hint="default"/>
        <w:lang w:val="ru-RU" w:eastAsia="en-US" w:bidi="ar-SA"/>
      </w:rPr>
    </w:lvl>
    <w:lvl w:ilvl="7" w:tplc="912A84FA">
      <w:numFmt w:val="bullet"/>
      <w:lvlText w:val="•"/>
      <w:lvlJc w:val="left"/>
      <w:pPr>
        <w:ind w:left="3521" w:hanging="360"/>
      </w:pPr>
      <w:rPr>
        <w:rFonts w:hint="default"/>
        <w:lang w:val="ru-RU" w:eastAsia="en-US" w:bidi="ar-SA"/>
      </w:rPr>
    </w:lvl>
    <w:lvl w:ilvl="8" w:tplc="E6AE1EEE">
      <w:numFmt w:val="bullet"/>
      <w:lvlText w:val="•"/>
      <w:lvlJc w:val="left"/>
      <w:pPr>
        <w:ind w:left="3959" w:hanging="360"/>
      </w:pPr>
      <w:rPr>
        <w:rFonts w:hint="default"/>
        <w:lang w:val="ru-RU" w:eastAsia="en-US" w:bidi="ar-SA"/>
      </w:rPr>
    </w:lvl>
  </w:abstractNum>
  <w:num w:numId="1">
    <w:abstractNumId w:val="6"/>
  </w:num>
  <w:num w:numId="2">
    <w:abstractNumId w:val="235"/>
  </w:num>
  <w:num w:numId="3">
    <w:abstractNumId w:val="105"/>
  </w:num>
  <w:num w:numId="4">
    <w:abstractNumId w:val="314"/>
  </w:num>
  <w:num w:numId="5">
    <w:abstractNumId w:val="287"/>
  </w:num>
  <w:num w:numId="6">
    <w:abstractNumId w:val="241"/>
  </w:num>
  <w:num w:numId="7">
    <w:abstractNumId w:val="60"/>
  </w:num>
  <w:num w:numId="8">
    <w:abstractNumId w:val="98"/>
  </w:num>
  <w:num w:numId="9">
    <w:abstractNumId w:val="30"/>
  </w:num>
  <w:num w:numId="10">
    <w:abstractNumId w:val="181"/>
  </w:num>
  <w:num w:numId="11">
    <w:abstractNumId w:val="57"/>
  </w:num>
  <w:num w:numId="12">
    <w:abstractNumId w:val="53"/>
  </w:num>
  <w:num w:numId="13">
    <w:abstractNumId w:val="144"/>
  </w:num>
  <w:num w:numId="14">
    <w:abstractNumId w:val="355"/>
  </w:num>
  <w:num w:numId="15">
    <w:abstractNumId w:val="257"/>
  </w:num>
  <w:num w:numId="16">
    <w:abstractNumId w:val="393"/>
  </w:num>
  <w:num w:numId="17">
    <w:abstractNumId w:val="178"/>
  </w:num>
  <w:num w:numId="18">
    <w:abstractNumId w:val="354"/>
  </w:num>
  <w:num w:numId="19">
    <w:abstractNumId w:val="152"/>
  </w:num>
  <w:num w:numId="20">
    <w:abstractNumId w:val="155"/>
  </w:num>
  <w:num w:numId="21">
    <w:abstractNumId w:val="266"/>
  </w:num>
  <w:num w:numId="22">
    <w:abstractNumId w:val="416"/>
  </w:num>
  <w:num w:numId="23">
    <w:abstractNumId w:val="261"/>
  </w:num>
  <w:num w:numId="24">
    <w:abstractNumId w:val="253"/>
  </w:num>
  <w:num w:numId="25">
    <w:abstractNumId w:val="384"/>
  </w:num>
  <w:num w:numId="26">
    <w:abstractNumId w:val="454"/>
  </w:num>
  <w:num w:numId="27">
    <w:abstractNumId w:val="309"/>
  </w:num>
  <w:num w:numId="28">
    <w:abstractNumId w:val="14"/>
  </w:num>
  <w:num w:numId="29">
    <w:abstractNumId w:val="126"/>
  </w:num>
  <w:num w:numId="30">
    <w:abstractNumId w:val="223"/>
  </w:num>
  <w:num w:numId="31">
    <w:abstractNumId w:val="367"/>
  </w:num>
  <w:num w:numId="32">
    <w:abstractNumId w:val="171"/>
  </w:num>
  <w:num w:numId="33">
    <w:abstractNumId w:val="376"/>
  </w:num>
  <w:num w:numId="34">
    <w:abstractNumId w:val="321"/>
  </w:num>
  <w:num w:numId="35">
    <w:abstractNumId w:val="401"/>
  </w:num>
  <w:num w:numId="36">
    <w:abstractNumId w:val="440"/>
  </w:num>
  <w:num w:numId="37">
    <w:abstractNumId w:val="56"/>
  </w:num>
  <w:num w:numId="38">
    <w:abstractNumId w:val="218"/>
  </w:num>
  <w:num w:numId="39">
    <w:abstractNumId w:val="80"/>
  </w:num>
  <w:num w:numId="40">
    <w:abstractNumId w:val="316"/>
  </w:num>
  <w:num w:numId="41">
    <w:abstractNumId w:val="340"/>
  </w:num>
  <w:num w:numId="42">
    <w:abstractNumId w:val="295"/>
  </w:num>
  <w:num w:numId="43">
    <w:abstractNumId w:val="333"/>
  </w:num>
  <w:num w:numId="44">
    <w:abstractNumId w:val="233"/>
  </w:num>
  <w:num w:numId="45">
    <w:abstractNumId w:val="42"/>
  </w:num>
  <w:num w:numId="46">
    <w:abstractNumId w:val="104"/>
  </w:num>
  <w:num w:numId="47">
    <w:abstractNumId w:val="300"/>
  </w:num>
  <w:num w:numId="48">
    <w:abstractNumId w:val="116"/>
  </w:num>
  <w:num w:numId="49">
    <w:abstractNumId w:val="0"/>
  </w:num>
  <w:num w:numId="50">
    <w:abstractNumId w:val="392"/>
  </w:num>
  <w:num w:numId="51">
    <w:abstractNumId w:val="403"/>
  </w:num>
  <w:num w:numId="52">
    <w:abstractNumId w:val="17"/>
  </w:num>
  <w:num w:numId="53">
    <w:abstractNumId w:val="278"/>
  </w:num>
  <w:num w:numId="54">
    <w:abstractNumId w:val="51"/>
  </w:num>
  <w:num w:numId="55">
    <w:abstractNumId w:val="286"/>
  </w:num>
  <w:num w:numId="56">
    <w:abstractNumId w:val="405"/>
  </w:num>
  <w:num w:numId="57">
    <w:abstractNumId w:val="435"/>
  </w:num>
  <w:num w:numId="58">
    <w:abstractNumId w:val="249"/>
  </w:num>
  <w:num w:numId="59">
    <w:abstractNumId w:val="404"/>
  </w:num>
  <w:num w:numId="60">
    <w:abstractNumId w:val="294"/>
  </w:num>
  <w:num w:numId="61">
    <w:abstractNumId w:val="407"/>
  </w:num>
  <w:num w:numId="62">
    <w:abstractNumId w:val="182"/>
  </w:num>
  <w:num w:numId="63">
    <w:abstractNumId w:val="232"/>
  </w:num>
  <w:num w:numId="64">
    <w:abstractNumId w:val="320"/>
  </w:num>
  <w:num w:numId="65">
    <w:abstractNumId w:val="157"/>
  </w:num>
  <w:num w:numId="66">
    <w:abstractNumId w:val="46"/>
  </w:num>
  <w:num w:numId="67">
    <w:abstractNumId w:val="346"/>
  </w:num>
  <w:num w:numId="68">
    <w:abstractNumId w:val="306"/>
  </w:num>
  <w:num w:numId="69">
    <w:abstractNumId w:val="147"/>
  </w:num>
  <w:num w:numId="70">
    <w:abstractNumId w:val="198"/>
  </w:num>
  <w:num w:numId="71">
    <w:abstractNumId w:val="305"/>
  </w:num>
  <w:num w:numId="72">
    <w:abstractNumId w:val="27"/>
  </w:num>
  <w:num w:numId="73">
    <w:abstractNumId w:val="150"/>
  </w:num>
  <w:num w:numId="74">
    <w:abstractNumId w:val="424"/>
  </w:num>
  <w:num w:numId="75">
    <w:abstractNumId w:val="192"/>
  </w:num>
  <w:num w:numId="76">
    <w:abstractNumId w:val="411"/>
  </w:num>
  <w:num w:numId="77">
    <w:abstractNumId w:val="103"/>
  </w:num>
  <w:num w:numId="78">
    <w:abstractNumId w:val="28"/>
  </w:num>
  <w:num w:numId="79">
    <w:abstractNumId w:val="313"/>
  </w:num>
  <w:num w:numId="80">
    <w:abstractNumId w:val="245"/>
  </w:num>
  <w:num w:numId="81">
    <w:abstractNumId w:val="37"/>
  </w:num>
  <w:num w:numId="82">
    <w:abstractNumId w:val="131"/>
  </w:num>
  <w:num w:numId="83">
    <w:abstractNumId w:val="100"/>
  </w:num>
  <w:num w:numId="84">
    <w:abstractNumId w:val="72"/>
  </w:num>
  <w:num w:numId="85">
    <w:abstractNumId w:val="381"/>
  </w:num>
  <w:num w:numId="86">
    <w:abstractNumId w:val="374"/>
  </w:num>
  <w:num w:numId="87">
    <w:abstractNumId w:val="151"/>
  </w:num>
  <w:num w:numId="88">
    <w:abstractNumId w:val="229"/>
  </w:num>
  <w:num w:numId="89">
    <w:abstractNumId w:val="121"/>
  </w:num>
  <w:num w:numId="90">
    <w:abstractNumId w:val="16"/>
  </w:num>
  <w:num w:numId="91">
    <w:abstractNumId w:val="358"/>
  </w:num>
  <w:num w:numId="92">
    <w:abstractNumId w:val="85"/>
  </w:num>
  <w:num w:numId="93">
    <w:abstractNumId w:val="201"/>
  </w:num>
  <w:num w:numId="94">
    <w:abstractNumId w:val="363"/>
  </w:num>
  <w:num w:numId="95">
    <w:abstractNumId w:val="138"/>
  </w:num>
  <w:num w:numId="96">
    <w:abstractNumId w:val="373"/>
  </w:num>
  <w:num w:numId="97">
    <w:abstractNumId w:val="78"/>
  </w:num>
  <w:num w:numId="98">
    <w:abstractNumId w:val="43"/>
  </w:num>
  <w:num w:numId="99">
    <w:abstractNumId w:val="94"/>
  </w:num>
  <w:num w:numId="100">
    <w:abstractNumId w:val="186"/>
  </w:num>
  <w:num w:numId="101">
    <w:abstractNumId w:val="196"/>
  </w:num>
  <w:num w:numId="102">
    <w:abstractNumId w:val="338"/>
  </w:num>
  <w:num w:numId="103">
    <w:abstractNumId w:val="159"/>
  </w:num>
  <w:num w:numId="104">
    <w:abstractNumId w:val="369"/>
  </w:num>
  <w:num w:numId="105">
    <w:abstractNumId w:val="133"/>
  </w:num>
  <w:num w:numId="106">
    <w:abstractNumId w:val="458"/>
  </w:num>
  <w:num w:numId="107">
    <w:abstractNumId w:val="387"/>
  </w:num>
  <w:num w:numId="108">
    <w:abstractNumId w:val="351"/>
  </w:num>
  <w:num w:numId="109">
    <w:abstractNumId w:val="184"/>
  </w:num>
  <w:num w:numId="110">
    <w:abstractNumId w:val="160"/>
  </w:num>
  <w:num w:numId="111">
    <w:abstractNumId w:val="168"/>
  </w:num>
  <w:num w:numId="112">
    <w:abstractNumId w:val="252"/>
  </w:num>
  <w:num w:numId="113">
    <w:abstractNumId w:val="438"/>
  </w:num>
  <w:num w:numId="114">
    <w:abstractNumId w:val="334"/>
  </w:num>
  <w:num w:numId="115">
    <w:abstractNumId w:val="39"/>
  </w:num>
  <w:num w:numId="116">
    <w:abstractNumId w:val="362"/>
  </w:num>
  <w:num w:numId="117">
    <w:abstractNumId w:val="371"/>
  </w:num>
  <w:num w:numId="118">
    <w:abstractNumId w:val="187"/>
  </w:num>
  <w:num w:numId="119">
    <w:abstractNumId w:val="298"/>
  </w:num>
  <w:num w:numId="120">
    <w:abstractNumId w:val="172"/>
  </w:num>
  <w:num w:numId="121">
    <w:abstractNumId w:val="90"/>
  </w:num>
  <w:num w:numId="122">
    <w:abstractNumId w:val="22"/>
  </w:num>
  <w:num w:numId="123">
    <w:abstractNumId w:val="239"/>
  </w:num>
  <w:num w:numId="124">
    <w:abstractNumId w:val="364"/>
  </w:num>
  <w:num w:numId="125">
    <w:abstractNumId w:val="246"/>
  </w:num>
  <w:num w:numId="126">
    <w:abstractNumId w:val="124"/>
  </w:num>
  <w:num w:numId="127">
    <w:abstractNumId w:val="25"/>
  </w:num>
  <w:num w:numId="128">
    <w:abstractNumId w:val="263"/>
  </w:num>
  <w:num w:numId="129">
    <w:abstractNumId w:val="29"/>
  </w:num>
  <w:num w:numId="130">
    <w:abstractNumId w:val="191"/>
  </w:num>
  <w:num w:numId="131">
    <w:abstractNumId w:val="421"/>
  </w:num>
  <w:num w:numId="132">
    <w:abstractNumId w:val="349"/>
  </w:num>
  <w:num w:numId="133">
    <w:abstractNumId w:val="368"/>
  </w:num>
  <w:num w:numId="134">
    <w:abstractNumId w:val="415"/>
  </w:num>
  <w:num w:numId="135">
    <w:abstractNumId w:val="437"/>
  </w:num>
  <w:num w:numId="136">
    <w:abstractNumId w:val="426"/>
  </w:num>
  <w:num w:numId="137">
    <w:abstractNumId w:val="20"/>
  </w:num>
  <w:num w:numId="138">
    <w:abstractNumId w:val="99"/>
  </w:num>
  <w:num w:numId="139">
    <w:abstractNumId w:val="271"/>
  </w:num>
  <w:num w:numId="140">
    <w:abstractNumId w:val="260"/>
  </w:num>
  <w:num w:numId="141">
    <w:abstractNumId w:val="204"/>
  </w:num>
  <w:num w:numId="142">
    <w:abstractNumId w:val="390"/>
  </w:num>
  <w:num w:numId="143">
    <w:abstractNumId w:val="82"/>
  </w:num>
  <w:num w:numId="144">
    <w:abstractNumId w:val="97"/>
  </w:num>
  <w:num w:numId="145">
    <w:abstractNumId w:val="123"/>
  </w:num>
  <w:num w:numId="146">
    <w:abstractNumId w:val="310"/>
  </w:num>
  <w:num w:numId="147">
    <w:abstractNumId w:val="114"/>
  </w:num>
  <w:num w:numId="148">
    <w:abstractNumId w:val="270"/>
  </w:num>
  <w:num w:numId="149">
    <w:abstractNumId w:val="130"/>
  </w:num>
  <w:num w:numId="150">
    <w:abstractNumId w:val="26"/>
  </w:num>
  <w:num w:numId="151">
    <w:abstractNumId w:val="344"/>
  </w:num>
  <w:num w:numId="152">
    <w:abstractNumId w:val="251"/>
  </w:num>
  <w:num w:numId="153">
    <w:abstractNumId w:val="317"/>
  </w:num>
  <w:num w:numId="154">
    <w:abstractNumId w:val="146"/>
  </w:num>
  <w:num w:numId="155">
    <w:abstractNumId w:val="21"/>
  </w:num>
  <w:num w:numId="156">
    <w:abstractNumId w:val="395"/>
  </w:num>
  <w:num w:numId="157">
    <w:abstractNumId w:val="444"/>
  </w:num>
  <w:num w:numId="158">
    <w:abstractNumId w:val="433"/>
  </w:num>
  <w:num w:numId="159">
    <w:abstractNumId w:val="64"/>
  </w:num>
  <w:num w:numId="160">
    <w:abstractNumId w:val="341"/>
  </w:num>
  <w:num w:numId="161">
    <w:abstractNumId w:val="398"/>
  </w:num>
  <w:num w:numId="162">
    <w:abstractNumId w:val="19"/>
  </w:num>
  <w:num w:numId="163">
    <w:abstractNumId w:val="11"/>
  </w:num>
  <w:num w:numId="164">
    <w:abstractNumId w:val="106"/>
  </w:num>
  <w:num w:numId="165">
    <w:abstractNumId w:val="356"/>
  </w:num>
  <w:num w:numId="166">
    <w:abstractNumId w:val="194"/>
  </w:num>
  <w:num w:numId="167">
    <w:abstractNumId w:val="225"/>
  </w:num>
  <w:num w:numId="168">
    <w:abstractNumId w:val="158"/>
  </w:num>
  <w:num w:numId="169">
    <w:abstractNumId w:val="357"/>
  </w:num>
  <w:num w:numId="170">
    <w:abstractNumId w:val="32"/>
  </w:num>
  <w:num w:numId="171">
    <w:abstractNumId w:val="262"/>
  </w:num>
  <w:num w:numId="172">
    <w:abstractNumId w:val="379"/>
  </w:num>
  <w:num w:numId="173">
    <w:abstractNumId w:val="71"/>
  </w:num>
  <w:num w:numId="174">
    <w:abstractNumId w:val="372"/>
  </w:num>
  <w:num w:numId="175">
    <w:abstractNumId w:val="219"/>
  </w:num>
  <w:num w:numId="176">
    <w:abstractNumId w:val="370"/>
  </w:num>
  <w:num w:numId="177">
    <w:abstractNumId w:val="79"/>
  </w:num>
  <w:num w:numId="178">
    <w:abstractNumId w:val="450"/>
  </w:num>
  <w:num w:numId="179">
    <w:abstractNumId w:val="1"/>
  </w:num>
  <w:num w:numId="180">
    <w:abstractNumId w:val="77"/>
  </w:num>
  <w:num w:numId="181">
    <w:abstractNumId w:val="109"/>
  </w:num>
  <w:num w:numId="182">
    <w:abstractNumId w:val="242"/>
  </w:num>
  <w:num w:numId="183">
    <w:abstractNumId w:val="127"/>
  </w:num>
  <w:num w:numId="184">
    <w:abstractNumId w:val="335"/>
  </w:num>
  <w:num w:numId="185">
    <w:abstractNumId w:val="380"/>
  </w:num>
  <w:num w:numId="186">
    <w:abstractNumId w:val="221"/>
  </w:num>
  <w:num w:numId="187">
    <w:abstractNumId w:val="209"/>
  </w:num>
  <w:num w:numId="188">
    <w:abstractNumId w:val="366"/>
  </w:num>
  <w:num w:numId="189">
    <w:abstractNumId w:val="276"/>
  </w:num>
  <w:num w:numId="190">
    <w:abstractNumId w:val="76"/>
  </w:num>
  <w:num w:numId="191">
    <w:abstractNumId w:val="136"/>
  </w:num>
  <w:num w:numId="192">
    <w:abstractNumId w:val="87"/>
  </w:num>
  <w:num w:numId="193">
    <w:abstractNumId w:val="215"/>
  </w:num>
  <w:num w:numId="194">
    <w:abstractNumId w:val="311"/>
  </w:num>
  <w:num w:numId="195">
    <w:abstractNumId w:val="303"/>
  </w:num>
  <w:num w:numId="196">
    <w:abstractNumId w:val="193"/>
  </w:num>
  <w:num w:numId="197">
    <w:abstractNumId w:val="297"/>
  </w:num>
  <w:num w:numId="198">
    <w:abstractNumId w:val="385"/>
  </w:num>
  <w:num w:numId="199">
    <w:abstractNumId w:val="453"/>
  </w:num>
  <w:num w:numId="200">
    <w:abstractNumId w:val="290"/>
  </w:num>
  <w:num w:numId="201">
    <w:abstractNumId w:val="212"/>
  </w:num>
  <w:num w:numId="202">
    <w:abstractNumId w:val="410"/>
  </w:num>
  <w:num w:numId="203">
    <w:abstractNumId w:val="264"/>
  </w:num>
  <w:num w:numId="204">
    <w:abstractNumId w:val="299"/>
  </w:num>
  <w:num w:numId="205">
    <w:abstractNumId w:val="293"/>
  </w:num>
  <w:num w:numId="206">
    <w:abstractNumId w:val="254"/>
  </w:num>
  <w:num w:numId="207">
    <w:abstractNumId w:val="214"/>
  </w:num>
  <w:num w:numId="208">
    <w:abstractNumId w:val="189"/>
  </w:num>
  <w:num w:numId="209">
    <w:abstractNumId w:val="420"/>
  </w:num>
  <w:num w:numId="210">
    <w:abstractNumId w:val="38"/>
  </w:num>
  <w:num w:numId="211">
    <w:abstractNumId w:val="452"/>
  </w:num>
  <w:num w:numId="212">
    <w:abstractNumId w:val="139"/>
  </w:num>
  <w:num w:numId="213">
    <w:abstractNumId w:val="391"/>
  </w:num>
  <w:num w:numId="214">
    <w:abstractNumId w:val="422"/>
  </w:num>
  <w:num w:numId="215">
    <w:abstractNumId w:val="23"/>
  </w:num>
  <w:num w:numId="216">
    <w:abstractNumId w:val="382"/>
  </w:num>
  <w:num w:numId="217">
    <w:abstractNumId w:val="153"/>
  </w:num>
  <w:num w:numId="218">
    <w:abstractNumId w:val="240"/>
  </w:num>
  <w:num w:numId="219">
    <w:abstractNumId w:val="120"/>
  </w:num>
  <w:num w:numId="220">
    <w:abstractNumId w:val="162"/>
  </w:num>
  <w:num w:numId="221">
    <w:abstractNumId w:val="224"/>
  </w:num>
  <w:num w:numId="222">
    <w:abstractNumId w:val="68"/>
  </w:num>
  <w:num w:numId="223">
    <w:abstractNumId w:val="102"/>
  </w:num>
  <w:num w:numId="224">
    <w:abstractNumId w:val="199"/>
  </w:num>
  <w:num w:numId="225">
    <w:abstractNumId w:val="400"/>
  </w:num>
  <w:num w:numId="226">
    <w:abstractNumId w:val="361"/>
  </w:num>
  <w:num w:numId="227">
    <w:abstractNumId w:val="73"/>
  </w:num>
  <w:num w:numId="228">
    <w:abstractNumId w:val="238"/>
  </w:num>
  <w:num w:numId="229">
    <w:abstractNumId w:val="211"/>
  </w:num>
  <w:num w:numId="230">
    <w:abstractNumId w:val="41"/>
  </w:num>
  <w:num w:numId="231">
    <w:abstractNumId w:val="185"/>
  </w:num>
  <w:num w:numId="232">
    <w:abstractNumId w:val="86"/>
  </w:num>
  <w:num w:numId="233">
    <w:abstractNumId w:val="449"/>
  </w:num>
  <w:num w:numId="234">
    <w:abstractNumId w:val="45"/>
  </w:num>
  <w:num w:numId="235">
    <w:abstractNumId w:val="164"/>
  </w:num>
  <w:num w:numId="236">
    <w:abstractNumId w:val="441"/>
  </w:num>
  <w:num w:numId="237">
    <w:abstractNumId w:val="272"/>
  </w:num>
  <w:num w:numId="238">
    <w:abstractNumId w:val="312"/>
  </w:num>
  <w:num w:numId="239">
    <w:abstractNumId w:val="81"/>
  </w:num>
  <w:num w:numId="240">
    <w:abstractNumId w:val="247"/>
  </w:num>
  <w:num w:numId="241">
    <w:abstractNumId w:val="140"/>
  </w:num>
  <w:num w:numId="242">
    <w:abstractNumId w:val="256"/>
  </w:num>
  <w:num w:numId="243">
    <w:abstractNumId w:val="66"/>
  </w:num>
  <w:num w:numId="244">
    <w:abstractNumId w:val="345"/>
  </w:num>
  <w:num w:numId="245">
    <w:abstractNumId w:val="275"/>
  </w:num>
  <w:num w:numId="246">
    <w:abstractNumId w:val="291"/>
  </w:num>
  <w:num w:numId="247">
    <w:abstractNumId w:val="142"/>
  </w:num>
  <w:num w:numId="248">
    <w:abstractNumId w:val="327"/>
  </w:num>
  <w:num w:numId="249">
    <w:abstractNumId w:val="284"/>
  </w:num>
  <w:num w:numId="250">
    <w:abstractNumId w:val="115"/>
  </w:num>
  <w:num w:numId="251">
    <w:abstractNumId w:val="274"/>
  </w:num>
  <w:num w:numId="252">
    <w:abstractNumId w:val="436"/>
  </w:num>
  <w:num w:numId="253">
    <w:abstractNumId w:val="258"/>
  </w:num>
  <w:num w:numId="254">
    <w:abstractNumId w:val="451"/>
  </w:num>
  <w:num w:numId="255">
    <w:abstractNumId w:val="174"/>
  </w:num>
  <w:num w:numId="256">
    <w:abstractNumId w:val="217"/>
  </w:num>
  <w:num w:numId="257">
    <w:abstractNumId w:val="40"/>
  </w:num>
  <w:num w:numId="258">
    <w:abstractNumId w:val="409"/>
  </w:num>
  <w:num w:numId="259">
    <w:abstractNumId w:val="143"/>
  </w:num>
  <w:num w:numId="260">
    <w:abstractNumId w:val="183"/>
  </w:num>
  <w:num w:numId="261">
    <w:abstractNumId w:val="107"/>
  </w:num>
  <w:num w:numId="262">
    <w:abstractNumId w:val="439"/>
  </w:num>
  <w:num w:numId="263">
    <w:abstractNumId w:val="63"/>
  </w:num>
  <w:num w:numId="264">
    <w:abstractNumId w:val="281"/>
  </w:num>
  <w:num w:numId="265">
    <w:abstractNumId w:val="188"/>
  </w:num>
  <w:num w:numId="266">
    <w:abstractNumId w:val="118"/>
  </w:num>
  <w:num w:numId="267">
    <w:abstractNumId w:val="216"/>
  </w:num>
  <w:num w:numId="268">
    <w:abstractNumId w:val="166"/>
  </w:num>
  <w:num w:numId="269">
    <w:abstractNumId w:val="386"/>
  </w:num>
  <w:num w:numId="270">
    <w:abstractNumId w:val="396"/>
  </w:num>
  <w:num w:numId="271">
    <w:abstractNumId w:val="89"/>
  </w:num>
  <w:num w:numId="272">
    <w:abstractNumId w:val="61"/>
  </w:num>
  <w:num w:numId="273">
    <w:abstractNumId w:val="113"/>
  </w:num>
  <w:num w:numId="274">
    <w:abstractNumId w:val="455"/>
  </w:num>
  <w:num w:numId="275">
    <w:abstractNumId w:val="48"/>
  </w:num>
  <w:num w:numId="276">
    <w:abstractNumId w:val="65"/>
  </w:num>
  <w:num w:numId="277">
    <w:abstractNumId w:val="432"/>
  </w:num>
  <w:num w:numId="278">
    <w:abstractNumId w:val="200"/>
  </w:num>
  <w:num w:numId="279">
    <w:abstractNumId w:val="141"/>
  </w:num>
  <w:num w:numId="280">
    <w:abstractNumId w:val="175"/>
  </w:num>
  <w:num w:numId="281">
    <w:abstractNumId w:val="2"/>
  </w:num>
  <w:num w:numId="282">
    <w:abstractNumId w:val="74"/>
  </w:num>
  <w:num w:numId="283">
    <w:abstractNumId w:val="207"/>
  </w:num>
  <w:num w:numId="284">
    <w:abstractNumId w:val="307"/>
  </w:num>
  <w:num w:numId="285">
    <w:abstractNumId w:val="180"/>
  </w:num>
  <w:num w:numId="286">
    <w:abstractNumId w:val="318"/>
  </w:num>
  <w:num w:numId="287">
    <w:abstractNumId w:val="125"/>
  </w:num>
  <w:num w:numId="288">
    <w:abstractNumId w:val="145"/>
  </w:num>
  <w:num w:numId="289">
    <w:abstractNumId w:val="285"/>
  </w:num>
  <w:num w:numId="290">
    <w:abstractNumId w:val="4"/>
  </w:num>
  <w:num w:numId="291">
    <w:abstractNumId w:val="250"/>
  </w:num>
  <w:num w:numId="292">
    <w:abstractNumId w:val="319"/>
  </w:num>
  <w:num w:numId="293">
    <w:abstractNumId w:val="117"/>
  </w:num>
  <w:num w:numId="294">
    <w:abstractNumId w:val="84"/>
  </w:num>
  <w:num w:numId="295">
    <w:abstractNumId w:val="179"/>
  </w:num>
  <w:num w:numId="296">
    <w:abstractNumId w:val="431"/>
  </w:num>
  <w:num w:numId="297">
    <w:abstractNumId w:val="352"/>
  </w:num>
  <w:num w:numId="298">
    <w:abstractNumId w:val="13"/>
  </w:num>
  <w:num w:numId="299">
    <w:abstractNumId w:val="457"/>
  </w:num>
  <w:num w:numId="300">
    <w:abstractNumId w:val="427"/>
  </w:num>
  <w:num w:numId="301">
    <w:abstractNumId w:val="288"/>
  </w:num>
  <w:num w:numId="302">
    <w:abstractNumId w:val="442"/>
  </w:num>
  <w:num w:numId="303">
    <w:abstractNumId w:val="92"/>
  </w:num>
  <w:num w:numId="304">
    <w:abstractNumId w:val="24"/>
  </w:num>
  <w:num w:numId="305">
    <w:abstractNumId w:val="399"/>
  </w:num>
  <w:num w:numId="306">
    <w:abstractNumId w:val="268"/>
  </w:num>
  <w:num w:numId="307">
    <w:abstractNumId w:val="243"/>
  </w:num>
  <w:num w:numId="308">
    <w:abstractNumId w:val="359"/>
  </w:num>
  <w:num w:numId="309">
    <w:abstractNumId w:val="434"/>
  </w:num>
  <w:num w:numId="310">
    <w:abstractNumId w:val="75"/>
  </w:num>
  <w:num w:numId="311">
    <w:abstractNumId w:val="408"/>
  </w:num>
  <w:num w:numId="312">
    <w:abstractNumId w:val="170"/>
  </w:num>
  <w:num w:numId="313">
    <w:abstractNumId w:val="8"/>
  </w:num>
  <w:num w:numId="314">
    <w:abstractNumId w:val="167"/>
  </w:num>
  <w:num w:numId="315">
    <w:abstractNumId w:val="231"/>
  </w:num>
  <w:num w:numId="316">
    <w:abstractNumId w:val="208"/>
  </w:num>
  <w:num w:numId="317">
    <w:abstractNumId w:val="227"/>
  </w:num>
  <w:num w:numId="318">
    <w:abstractNumId w:val="176"/>
  </w:num>
  <w:num w:numId="319">
    <w:abstractNumId w:val="213"/>
  </w:num>
  <w:num w:numId="320">
    <w:abstractNumId w:val="443"/>
  </w:num>
  <w:num w:numId="321">
    <w:abstractNumId w:val="96"/>
  </w:num>
  <w:num w:numId="322">
    <w:abstractNumId w:val="230"/>
  </w:num>
  <w:num w:numId="323">
    <w:abstractNumId w:val="161"/>
  </w:num>
  <w:num w:numId="324">
    <w:abstractNumId w:val="154"/>
  </w:num>
  <w:num w:numId="325">
    <w:abstractNumId w:val="322"/>
  </w:num>
  <w:num w:numId="326">
    <w:abstractNumId w:val="365"/>
  </w:num>
  <w:num w:numId="327">
    <w:abstractNumId w:val="149"/>
  </w:num>
  <w:num w:numId="328">
    <w:abstractNumId w:val="337"/>
  </w:num>
  <w:num w:numId="329">
    <w:abstractNumId w:val="58"/>
  </w:num>
  <w:num w:numId="330">
    <w:abstractNumId w:val="18"/>
  </w:num>
  <w:num w:numId="331">
    <w:abstractNumId w:val="44"/>
  </w:num>
  <w:num w:numId="332">
    <w:abstractNumId w:val="323"/>
  </w:num>
  <w:num w:numId="333">
    <w:abstractNumId w:val="343"/>
  </w:num>
  <w:num w:numId="334">
    <w:abstractNumId w:val="54"/>
  </w:num>
  <w:num w:numId="335">
    <w:abstractNumId w:val="301"/>
  </w:num>
  <w:num w:numId="336">
    <w:abstractNumId w:val="336"/>
  </w:num>
  <w:num w:numId="337">
    <w:abstractNumId w:val="446"/>
  </w:num>
  <w:num w:numId="338">
    <w:abstractNumId w:val="383"/>
  </w:num>
  <w:num w:numId="339">
    <w:abstractNumId w:val="397"/>
  </w:num>
  <w:num w:numId="340">
    <w:abstractNumId w:val="304"/>
  </w:num>
  <w:num w:numId="341">
    <w:abstractNumId w:val="88"/>
  </w:num>
  <w:num w:numId="342">
    <w:abstractNumId w:val="324"/>
  </w:num>
  <w:num w:numId="343">
    <w:abstractNumId w:val="375"/>
  </w:num>
  <w:num w:numId="344">
    <w:abstractNumId w:val="165"/>
  </w:num>
  <w:num w:numId="345">
    <w:abstractNumId w:val="292"/>
  </w:num>
  <w:num w:numId="346">
    <w:abstractNumId w:val="236"/>
  </w:num>
  <w:num w:numId="347">
    <w:abstractNumId w:val="119"/>
  </w:num>
  <w:num w:numId="348">
    <w:abstractNumId w:val="234"/>
  </w:num>
  <w:num w:numId="349">
    <w:abstractNumId w:val="15"/>
  </w:num>
  <w:num w:numId="350">
    <w:abstractNumId w:val="112"/>
  </w:num>
  <w:num w:numId="351">
    <w:abstractNumId w:val="203"/>
  </w:num>
  <w:num w:numId="352">
    <w:abstractNumId w:val="325"/>
  </w:num>
  <w:num w:numId="353">
    <w:abstractNumId w:val="428"/>
  </w:num>
  <w:num w:numId="354">
    <w:abstractNumId w:val="205"/>
  </w:num>
  <w:num w:numId="355">
    <w:abstractNumId w:val="282"/>
  </w:num>
  <w:num w:numId="356">
    <w:abstractNumId w:val="69"/>
  </w:num>
  <w:num w:numId="357">
    <w:abstractNumId w:val="222"/>
  </w:num>
  <w:num w:numId="358">
    <w:abstractNumId w:val="289"/>
  </w:num>
  <w:num w:numId="359">
    <w:abstractNumId w:val="388"/>
  </w:num>
  <w:num w:numId="360">
    <w:abstractNumId w:val="108"/>
  </w:num>
  <w:num w:numId="361">
    <w:abstractNumId w:val="169"/>
  </w:num>
  <w:num w:numId="362">
    <w:abstractNumId w:val="418"/>
  </w:num>
  <w:num w:numId="363">
    <w:abstractNumId w:val="280"/>
  </w:num>
  <w:num w:numId="364">
    <w:abstractNumId w:val="402"/>
  </w:num>
  <w:num w:numId="365">
    <w:abstractNumId w:val="315"/>
  </w:num>
  <w:num w:numId="366">
    <w:abstractNumId w:val="348"/>
  </w:num>
  <w:num w:numId="367">
    <w:abstractNumId w:val="122"/>
  </w:num>
  <w:num w:numId="368">
    <w:abstractNumId w:val="332"/>
  </w:num>
  <w:num w:numId="369">
    <w:abstractNumId w:val="425"/>
  </w:num>
  <w:num w:numId="370">
    <w:abstractNumId w:val="67"/>
  </w:num>
  <w:num w:numId="371">
    <w:abstractNumId w:val="226"/>
  </w:num>
  <w:num w:numId="372">
    <w:abstractNumId w:val="47"/>
  </w:num>
  <w:num w:numId="373">
    <w:abstractNumId w:val="394"/>
  </w:num>
  <w:num w:numId="374">
    <w:abstractNumId w:val="330"/>
  </w:num>
  <w:num w:numId="375">
    <w:abstractNumId w:val="308"/>
  </w:num>
  <w:num w:numId="376">
    <w:abstractNumId w:val="279"/>
  </w:num>
  <w:num w:numId="377">
    <w:abstractNumId w:val="202"/>
  </w:num>
  <w:num w:numId="378">
    <w:abstractNumId w:val="277"/>
  </w:num>
  <w:num w:numId="379">
    <w:abstractNumId w:val="342"/>
  </w:num>
  <w:num w:numId="380">
    <w:abstractNumId w:val="129"/>
  </w:num>
  <w:num w:numId="381">
    <w:abstractNumId w:val="353"/>
  </w:num>
  <w:num w:numId="382">
    <w:abstractNumId w:val="177"/>
  </w:num>
  <w:num w:numId="383">
    <w:abstractNumId w:val="55"/>
  </w:num>
  <w:num w:numId="384">
    <w:abstractNumId w:val="326"/>
  </w:num>
  <w:num w:numId="385">
    <w:abstractNumId w:val="267"/>
  </w:num>
  <w:num w:numId="386">
    <w:abstractNumId w:val="377"/>
  </w:num>
  <w:num w:numId="387">
    <w:abstractNumId w:val="265"/>
  </w:num>
  <w:num w:numId="388">
    <w:abstractNumId w:val="163"/>
  </w:num>
  <w:num w:numId="389">
    <w:abstractNumId w:val="49"/>
  </w:num>
  <w:num w:numId="390">
    <w:abstractNumId w:val="302"/>
  </w:num>
  <w:num w:numId="391">
    <w:abstractNumId w:val="173"/>
  </w:num>
  <w:num w:numId="392">
    <w:abstractNumId w:val="148"/>
  </w:num>
  <w:num w:numId="393">
    <w:abstractNumId w:val="456"/>
  </w:num>
  <w:num w:numId="394">
    <w:abstractNumId w:val="328"/>
  </w:num>
  <w:num w:numId="395">
    <w:abstractNumId w:val="228"/>
  </w:num>
  <w:num w:numId="396">
    <w:abstractNumId w:val="206"/>
  </w:num>
  <w:num w:numId="397">
    <w:abstractNumId w:val="347"/>
  </w:num>
  <w:num w:numId="398">
    <w:abstractNumId w:val="91"/>
  </w:num>
  <w:num w:numId="399">
    <w:abstractNumId w:val="35"/>
  </w:num>
  <w:num w:numId="400">
    <w:abstractNumId w:val="445"/>
  </w:num>
  <w:num w:numId="401">
    <w:abstractNumId w:val="34"/>
  </w:num>
  <w:num w:numId="402">
    <w:abstractNumId w:val="378"/>
  </w:num>
  <w:num w:numId="403">
    <w:abstractNumId w:val="62"/>
  </w:num>
  <w:num w:numId="404">
    <w:abstractNumId w:val="3"/>
  </w:num>
  <w:num w:numId="405">
    <w:abstractNumId w:val="412"/>
  </w:num>
  <w:num w:numId="406">
    <w:abstractNumId w:val="259"/>
  </w:num>
  <w:num w:numId="407">
    <w:abstractNumId w:val="331"/>
  </w:num>
  <w:num w:numId="408">
    <w:abstractNumId w:val="59"/>
  </w:num>
  <w:num w:numId="409">
    <w:abstractNumId w:val="389"/>
  </w:num>
  <w:num w:numId="410">
    <w:abstractNumId w:val="50"/>
  </w:num>
  <w:num w:numId="411">
    <w:abstractNumId w:val="137"/>
  </w:num>
  <w:num w:numId="412">
    <w:abstractNumId w:val="447"/>
  </w:num>
  <w:num w:numId="413">
    <w:abstractNumId w:val="406"/>
  </w:num>
  <w:num w:numId="414">
    <w:abstractNumId w:val="237"/>
  </w:num>
  <w:num w:numId="415">
    <w:abstractNumId w:val="430"/>
  </w:num>
  <w:num w:numId="416">
    <w:abstractNumId w:val="111"/>
  </w:num>
  <w:num w:numId="417">
    <w:abstractNumId w:val="110"/>
  </w:num>
  <w:num w:numId="418">
    <w:abstractNumId w:val="134"/>
  </w:num>
  <w:num w:numId="419">
    <w:abstractNumId w:val="448"/>
  </w:num>
  <w:num w:numId="420">
    <w:abstractNumId w:val="156"/>
  </w:num>
  <w:num w:numId="421">
    <w:abstractNumId w:val="31"/>
  </w:num>
  <w:num w:numId="422">
    <w:abstractNumId w:val="414"/>
  </w:num>
  <w:num w:numId="423">
    <w:abstractNumId w:val="36"/>
  </w:num>
  <w:num w:numId="424">
    <w:abstractNumId w:val="190"/>
  </w:num>
  <w:num w:numId="425">
    <w:abstractNumId w:val="360"/>
  </w:num>
  <w:num w:numId="426">
    <w:abstractNumId w:val="195"/>
  </w:num>
  <w:num w:numId="427">
    <w:abstractNumId w:val="101"/>
  </w:num>
  <w:num w:numId="428">
    <w:abstractNumId w:val="419"/>
  </w:num>
  <w:num w:numId="429">
    <w:abstractNumId w:val="33"/>
  </w:num>
  <w:num w:numId="430">
    <w:abstractNumId w:val="417"/>
  </w:num>
  <w:num w:numId="431">
    <w:abstractNumId w:val="52"/>
  </w:num>
  <w:num w:numId="432">
    <w:abstractNumId w:val="197"/>
  </w:num>
  <w:num w:numId="433">
    <w:abstractNumId w:val="9"/>
  </w:num>
  <w:num w:numId="434">
    <w:abstractNumId w:val="248"/>
  </w:num>
  <w:num w:numId="435">
    <w:abstractNumId w:val="210"/>
  </w:num>
  <w:num w:numId="436">
    <w:abstractNumId w:val="83"/>
  </w:num>
  <w:num w:numId="437">
    <w:abstractNumId w:val="95"/>
  </w:num>
  <w:num w:numId="438">
    <w:abstractNumId w:val="296"/>
  </w:num>
  <w:num w:numId="439">
    <w:abstractNumId w:val="423"/>
  </w:num>
  <w:num w:numId="440">
    <w:abstractNumId w:val="135"/>
  </w:num>
  <w:num w:numId="441">
    <w:abstractNumId w:val="255"/>
  </w:num>
  <w:num w:numId="442">
    <w:abstractNumId w:val="128"/>
  </w:num>
  <w:num w:numId="443">
    <w:abstractNumId w:val="273"/>
  </w:num>
  <w:num w:numId="444">
    <w:abstractNumId w:val="269"/>
  </w:num>
  <w:num w:numId="445">
    <w:abstractNumId w:val="12"/>
  </w:num>
  <w:num w:numId="446">
    <w:abstractNumId w:val="220"/>
  </w:num>
  <w:num w:numId="447">
    <w:abstractNumId w:val="350"/>
  </w:num>
  <w:num w:numId="448">
    <w:abstractNumId w:val="10"/>
  </w:num>
  <w:num w:numId="449">
    <w:abstractNumId w:val="93"/>
  </w:num>
  <w:num w:numId="450">
    <w:abstractNumId w:val="429"/>
  </w:num>
  <w:num w:numId="451">
    <w:abstractNumId w:val="329"/>
  </w:num>
  <w:num w:numId="452">
    <w:abstractNumId w:val="70"/>
  </w:num>
  <w:num w:numId="453">
    <w:abstractNumId w:val="7"/>
  </w:num>
  <w:num w:numId="454">
    <w:abstractNumId w:val="413"/>
  </w:num>
  <w:num w:numId="455">
    <w:abstractNumId w:val="132"/>
  </w:num>
  <w:num w:numId="456">
    <w:abstractNumId w:val="283"/>
  </w:num>
  <w:num w:numId="457">
    <w:abstractNumId w:val="339"/>
  </w:num>
  <w:num w:numId="458">
    <w:abstractNumId w:val="5"/>
  </w:num>
  <w:num w:numId="459">
    <w:abstractNumId w:val="244"/>
  </w:num>
  <w:numIdMacAtCleanup w:val="4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6C1371"/>
    <w:rsid w:val="00003A64"/>
    <w:rsid w:val="00030E22"/>
    <w:rsid w:val="000638CB"/>
    <w:rsid w:val="00076620"/>
    <w:rsid w:val="0008138F"/>
    <w:rsid w:val="000C532B"/>
    <w:rsid w:val="00114C20"/>
    <w:rsid w:val="00157799"/>
    <w:rsid w:val="00161BF5"/>
    <w:rsid w:val="001B1F64"/>
    <w:rsid w:val="001E4DC0"/>
    <w:rsid w:val="0026585A"/>
    <w:rsid w:val="00277547"/>
    <w:rsid w:val="0030627E"/>
    <w:rsid w:val="00343327"/>
    <w:rsid w:val="00374102"/>
    <w:rsid w:val="003F5723"/>
    <w:rsid w:val="004259F6"/>
    <w:rsid w:val="00492151"/>
    <w:rsid w:val="004A547C"/>
    <w:rsid w:val="0050477E"/>
    <w:rsid w:val="005050F4"/>
    <w:rsid w:val="005658CB"/>
    <w:rsid w:val="005B5DD8"/>
    <w:rsid w:val="00627D6A"/>
    <w:rsid w:val="00656184"/>
    <w:rsid w:val="0066519C"/>
    <w:rsid w:val="006C1371"/>
    <w:rsid w:val="00700CFF"/>
    <w:rsid w:val="00703654"/>
    <w:rsid w:val="007074F8"/>
    <w:rsid w:val="00794C3C"/>
    <w:rsid w:val="0079542D"/>
    <w:rsid w:val="008137B3"/>
    <w:rsid w:val="00842A80"/>
    <w:rsid w:val="00847445"/>
    <w:rsid w:val="00862DF3"/>
    <w:rsid w:val="008A5D87"/>
    <w:rsid w:val="008D01B9"/>
    <w:rsid w:val="00905A2A"/>
    <w:rsid w:val="00911750"/>
    <w:rsid w:val="00924116"/>
    <w:rsid w:val="00986724"/>
    <w:rsid w:val="00991A06"/>
    <w:rsid w:val="00A3237E"/>
    <w:rsid w:val="00A72961"/>
    <w:rsid w:val="00AF5E06"/>
    <w:rsid w:val="00B01140"/>
    <w:rsid w:val="00B1360A"/>
    <w:rsid w:val="00B20EA9"/>
    <w:rsid w:val="00B24D5D"/>
    <w:rsid w:val="00B35F2D"/>
    <w:rsid w:val="00B4423B"/>
    <w:rsid w:val="00BB54A5"/>
    <w:rsid w:val="00C506FC"/>
    <w:rsid w:val="00CA41D9"/>
    <w:rsid w:val="00CC7DAF"/>
    <w:rsid w:val="00CD64F5"/>
    <w:rsid w:val="00DD1E69"/>
    <w:rsid w:val="00E5214B"/>
    <w:rsid w:val="00E6331D"/>
    <w:rsid w:val="00E9034D"/>
    <w:rsid w:val="00F97A80"/>
    <w:rsid w:val="00FA0CC5"/>
    <w:rsid w:val="00FC63C8"/>
    <w:rsid w:val="00FE7E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709720"/>
  <w15:docId w15:val="{BC6CDD66-FA9D-42AE-A9DC-CB72B6C13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2"/>
      <w:jc w:val="center"/>
      <w:outlineLvl w:val="0"/>
    </w:pPr>
    <w:rPr>
      <w:b/>
      <w:bCs/>
      <w:sz w:val="28"/>
      <w:szCs w:val="28"/>
    </w:rPr>
  </w:style>
  <w:style w:type="paragraph" w:styleId="2">
    <w:name w:val="heading 2"/>
    <w:basedOn w:val="a"/>
    <w:uiPriority w:val="1"/>
    <w:qFormat/>
    <w:pPr>
      <w:ind w:left="1346" w:hanging="647"/>
      <w:jc w:val="both"/>
      <w:outlineLvl w:val="1"/>
    </w:pPr>
    <w:rPr>
      <w:b/>
      <w:bCs/>
      <w:sz w:val="26"/>
      <w:szCs w:val="26"/>
    </w:rPr>
  </w:style>
  <w:style w:type="paragraph" w:styleId="3">
    <w:name w:val="heading 3"/>
    <w:basedOn w:val="a"/>
    <w:uiPriority w:val="1"/>
    <w:qFormat/>
    <w:pPr>
      <w:spacing w:line="275" w:lineRule="exact"/>
      <w:ind w:left="213"/>
      <w:jc w:val="both"/>
      <w:outlineLvl w:val="2"/>
    </w:pPr>
    <w:rPr>
      <w:b/>
      <w:bCs/>
      <w:sz w:val="24"/>
      <w:szCs w:val="24"/>
    </w:rPr>
  </w:style>
  <w:style w:type="paragraph" w:styleId="4">
    <w:name w:val="heading 4"/>
    <w:basedOn w:val="a"/>
    <w:link w:val="40"/>
    <w:uiPriority w:val="1"/>
    <w:qFormat/>
    <w:pPr>
      <w:ind w:left="921"/>
      <w:outlineLvl w:val="3"/>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52"/>
      <w:jc w:val="both"/>
    </w:pPr>
    <w:rPr>
      <w:sz w:val="24"/>
      <w:szCs w:val="24"/>
    </w:rPr>
  </w:style>
  <w:style w:type="paragraph" w:styleId="a5">
    <w:name w:val="Title"/>
    <w:basedOn w:val="a"/>
    <w:uiPriority w:val="1"/>
    <w:qFormat/>
    <w:pPr>
      <w:spacing w:before="301"/>
      <w:ind w:left="2928" w:right="443" w:hanging="1976"/>
    </w:pPr>
    <w:rPr>
      <w:b/>
      <w:bCs/>
      <w:sz w:val="52"/>
      <w:szCs w:val="52"/>
    </w:rPr>
  </w:style>
  <w:style w:type="paragraph" w:styleId="a6">
    <w:name w:val="List Paragraph"/>
    <w:basedOn w:val="a"/>
    <w:uiPriority w:val="1"/>
    <w:qFormat/>
    <w:pPr>
      <w:ind w:left="213" w:firstLine="708"/>
      <w:jc w:val="both"/>
    </w:pPr>
  </w:style>
  <w:style w:type="paragraph" w:customStyle="1" w:styleId="TableParagraph">
    <w:name w:val="Table Paragraph"/>
    <w:basedOn w:val="a"/>
    <w:uiPriority w:val="1"/>
    <w:qFormat/>
  </w:style>
  <w:style w:type="paragraph" w:styleId="a7">
    <w:name w:val="Balloon Text"/>
    <w:basedOn w:val="a"/>
    <w:link w:val="a8"/>
    <w:uiPriority w:val="99"/>
    <w:semiHidden/>
    <w:unhideWhenUsed/>
    <w:rsid w:val="008D01B9"/>
    <w:rPr>
      <w:rFonts w:ascii="Tahoma" w:hAnsi="Tahoma" w:cs="Tahoma"/>
      <w:sz w:val="16"/>
      <w:szCs w:val="16"/>
    </w:rPr>
  </w:style>
  <w:style w:type="character" w:customStyle="1" w:styleId="a8">
    <w:name w:val="Текст выноски Знак"/>
    <w:basedOn w:val="a0"/>
    <w:link w:val="a7"/>
    <w:uiPriority w:val="99"/>
    <w:semiHidden/>
    <w:rsid w:val="008D01B9"/>
    <w:rPr>
      <w:rFonts w:ascii="Tahoma" w:eastAsia="Times New Roman" w:hAnsi="Tahoma" w:cs="Tahoma"/>
      <w:sz w:val="16"/>
      <w:szCs w:val="16"/>
      <w:lang w:val="ru-RU"/>
    </w:rPr>
  </w:style>
  <w:style w:type="character" w:customStyle="1" w:styleId="40">
    <w:name w:val="Заголовок 4 Знак"/>
    <w:basedOn w:val="a0"/>
    <w:link w:val="4"/>
    <w:uiPriority w:val="1"/>
    <w:rsid w:val="00905A2A"/>
    <w:rPr>
      <w:rFonts w:ascii="Times New Roman" w:eastAsia="Times New Roman" w:hAnsi="Times New Roman" w:cs="Times New Roman"/>
      <w:b/>
      <w:bCs/>
      <w:i/>
      <w:iCs/>
      <w:sz w:val="24"/>
      <w:szCs w:val="24"/>
      <w:lang w:val="ru-RU"/>
    </w:rPr>
  </w:style>
  <w:style w:type="character" w:customStyle="1" w:styleId="a4">
    <w:name w:val="Основной текст Знак"/>
    <w:basedOn w:val="a0"/>
    <w:link w:val="a3"/>
    <w:uiPriority w:val="1"/>
    <w:rsid w:val="00905A2A"/>
    <w:rPr>
      <w:rFonts w:ascii="Times New Roman" w:eastAsia="Times New Roman" w:hAnsi="Times New Roman" w:cs="Times New Roman"/>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7487860">
      <w:bodyDiv w:val="1"/>
      <w:marLeft w:val="0"/>
      <w:marRight w:val="0"/>
      <w:marTop w:val="0"/>
      <w:marBottom w:val="0"/>
      <w:divBdr>
        <w:top w:val="none" w:sz="0" w:space="0" w:color="auto"/>
        <w:left w:val="none" w:sz="0" w:space="0" w:color="auto"/>
        <w:bottom w:val="none" w:sz="0" w:space="0" w:color="auto"/>
        <w:right w:val="none" w:sz="0" w:space="0" w:color="auto"/>
      </w:divBdr>
    </w:div>
    <w:div w:id="1313606279">
      <w:bodyDiv w:val="1"/>
      <w:marLeft w:val="0"/>
      <w:marRight w:val="0"/>
      <w:marTop w:val="0"/>
      <w:marBottom w:val="0"/>
      <w:divBdr>
        <w:top w:val="none" w:sz="0" w:space="0" w:color="auto"/>
        <w:left w:val="none" w:sz="0" w:space="0" w:color="auto"/>
        <w:bottom w:val="none" w:sz="0" w:space="0" w:color="auto"/>
        <w:right w:val="none" w:sz="0" w:space="0" w:color="auto"/>
      </w:divBdr>
    </w:div>
    <w:div w:id="1645428287">
      <w:bodyDiv w:val="1"/>
      <w:marLeft w:val="0"/>
      <w:marRight w:val="0"/>
      <w:marTop w:val="0"/>
      <w:marBottom w:val="0"/>
      <w:divBdr>
        <w:top w:val="none" w:sz="0" w:space="0" w:color="auto"/>
        <w:left w:val="none" w:sz="0" w:space="0" w:color="auto"/>
        <w:bottom w:val="none" w:sz="0" w:space="0" w:color="auto"/>
        <w:right w:val="none" w:sz="0" w:space="0" w:color="auto"/>
      </w:divBdr>
    </w:div>
    <w:div w:id="17168060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twirpx.com/file/101644/" TargetMode="External"/><Relationship Id="rId18" Type="http://schemas.openxmlformats.org/officeDocument/2006/relationships/hyperlink" Target="http://azps.ru/tests/tests2_kazanceva.html" TargetMode="External"/><Relationship Id="rId26" Type="http://schemas.openxmlformats.org/officeDocument/2006/relationships/hyperlink" Target="http://azps.ru/tests/tests2_sng.html" TargetMode="External"/><Relationship Id="rId39" Type="http://schemas.openxmlformats.org/officeDocument/2006/relationships/hyperlink" Target="http://azps.ru/tests/profmatr.html" TargetMode="External"/><Relationship Id="rId21" Type="http://schemas.openxmlformats.org/officeDocument/2006/relationships/hyperlink" Target="http://azps.ru/tests/tests2_kazanceva.html" TargetMode="External"/><Relationship Id="rId34" Type="http://schemas.openxmlformats.org/officeDocument/2006/relationships/hyperlink" Target="http://azps.ru/tests/tests2_proetcontra.html" TargetMode="External"/><Relationship Id="rId42" Type="http://schemas.openxmlformats.org/officeDocument/2006/relationships/hyperlink" Target="http://azps.ru/tests/profmatr.html" TargetMode="External"/><Relationship Id="rId47" Type="http://schemas.openxmlformats.org/officeDocument/2006/relationships/hyperlink" Target="http://azps.ru/tests/tests2_perekrestok.html" TargetMode="External"/><Relationship Id="rId50" Type="http://schemas.openxmlformats.org/officeDocument/2006/relationships/hyperlink" Target="http://www.twirpx.com/file/101644/" TargetMode="External"/><Relationship Id="rId55" Type="http://schemas.openxmlformats.org/officeDocument/2006/relationships/hyperlink" Target="http://www.pandia.ru/92157/" TargetMode="Externa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psiholognew.com/mlad04.html" TargetMode="External"/><Relationship Id="rId20" Type="http://schemas.openxmlformats.org/officeDocument/2006/relationships/hyperlink" Target="http://azps.ru/tests/tests2_kazanceva.html" TargetMode="External"/><Relationship Id="rId29" Type="http://schemas.openxmlformats.org/officeDocument/2006/relationships/hyperlink" Target="http://azps.ru/tests/tests2_sng.html" TargetMode="External"/><Relationship Id="rId41" Type="http://schemas.openxmlformats.org/officeDocument/2006/relationships/hyperlink" Target="http://azps.ru/tests/profmatr.html" TargetMode="External"/><Relationship Id="rId54" Type="http://schemas.openxmlformats.org/officeDocument/2006/relationships/hyperlink" Target="http://www.pandia.ru/72639/"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azps.ru/tests/tests2_sng.html" TargetMode="External"/><Relationship Id="rId32" Type="http://schemas.openxmlformats.org/officeDocument/2006/relationships/hyperlink" Target="http://azps.ru/tests/tests2_sng.html" TargetMode="External"/><Relationship Id="rId37" Type="http://schemas.openxmlformats.org/officeDocument/2006/relationships/hyperlink" Target="http://azps.ru/tests/tests2_kint.html" TargetMode="External"/><Relationship Id="rId40" Type="http://schemas.openxmlformats.org/officeDocument/2006/relationships/hyperlink" Target="http://azps.ru/tests/profmatr.html" TargetMode="External"/><Relationship Id="rId45" Type="http://schemas.openxmlformats.org/officeDocument/2006/relationships/hyperlink" Target="http://azps.ru/tests/ddo.html" TargetMode="External"/><Relationship Id="rId53" Type="http://schemas.openxmlformats.org/officeDocument/2006/relationships/footer" Target="footer3.xml"/><Relationship Id="rId58"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hyperlink" Target="http://www.twirpx.com/file/101644/" TargetMode="External"/><Relationship Id="rId23" Type="http://schemas.openxmlformats.org/officeDocument/2006/relationships/hyperlink" Target="http://azps.ru/tests/tests2_sng.html" TargetMode="External"/><Relationship Id="rId28" Type="http://schemas.openxmlformats.org/officeDocument/2006/relationships/hyperlink" Target="http://azps.ru/tests/tests2_sng.html" TargetMode="External"/><Relationship Id="rId36" Type="http://schemas.openxmlformats.org/officeDocument/2006/relationships/hyperlink" Target="http://azps.ru/tests/tests2_kint.html" TargetMode="External"/><Relationship Id="rId49" Type="http://schemas.openxmlformats.org/officeDocument/2006/relationships/hyperlink" Target="http://www.twirpx.com/file/101644/" TargetMode="External"/><Relationship Id="rId57" Type="http://schemas.openxmlformats.org/officeDocument/2006/relationships/footer" Target="footer5.xml"/><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azps.ru/tests/tests2_kazanceva.html" TargetMode="External"/><Relationship Id="rId31" Type="http://schemas.openxmlformats.org/officeDocument/2006/relationships/hyperlink" Target="http://azps.ru/tests/tests2_sng.html" TargetMode="External"/><Relationship Id="rId44" Type="http://schemas.openxmlformats.org/officeDocument/2006/relationships/hyperlink" Target="http://azps.ru/tests/golland2.html" TargetMode="External"/><Relationship Id="rId52" Type="http://schemas.openxmlformats.org/officeDocument/2006/relationships/hyperlink" Target="http://www.twirpx.com/file/101644/" TargetMode="External"/><Relationship Id="rId60"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twirpx.com/file/101644/" TargetMode="External"/><Relationship Id="rId22" Type="http://schemas.openxmlformats.org/officeDocument/2006/relationships/hyperlink" Target="http://azps.ru/tests/tests2_kazanceva.html" TargetMode="External"/><Relationship Id="rId27" Type="http://schemas.openxmlformats.org/officeDocument/2006/relationships/hyperlink" Target="http://azps.ru/tests/tests2_sng.html" TargetMode="External"/><Relationship Id="rId30" Type="http://schemas.openxmlformats.org/officeDocument/2006/relationships/hyperlink" Target="http://azps.ru/tests/tests2_sng.html" TargetMode="External"/><Relationship Id="rId35" Type="http://schemas.openxmlformats.org/officeDocument/2006/relationships/hyperlink" Target="http://azps.ru/tests/tests2_proetcontra.html" TargetMode="External"/><Relationship Id="rId43" Type="http://schemas.openxmlformats.org/officeDocument/2006/relationships/hyperlink" Target="http://azps.ru/tests/golland2.html" TargetMode="External"/><Relationship Id="rId48" Type="http://schemas.openxmlformats.org/officeDocument/2006/relationships/hyperlink" Target="http://azps.ru/tests/tests2_perekrestok.html" TargetMode="External"/><Relationship Id="rId56"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hyperlink" Target="http://www.twirpx.com/file/101644/" TargetMode="Externa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azps.ru/tests/tests2_kazanceva.html" TargetMode="External"/><Relationship Id="rId25" Type="http://schemas.openxmlformats.org/officeDocument/2006/relationships/hyperlink" Target="http://azps.ru/tests/tests2_sng.html" TargetMode="External"/><Relationship Id="rId33" Type="http://schemas.openxmlformats.org/officeDocument/2006/relationships/hyperlink" Target="http://azps.ru/tests/tests2_proetcontra.html" TargetMode="External"/><Relationship Id="rId38" Type="http://schemas.openxmlformats.org/officeDocument/2006/relationships/hyperlink" Target="http://azps.ru/tests/tests2_kint.html" TargetMode="External"/><Relationship Id="rId46" Type="http://schemas.openxmlformats.org/officeDocument/2006/relationships/hyperlink" Target="http://azps.ru/tests/tests2_perekrestok.html" TargetMode="External"/><Relationship Id="rId59"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839</TotalTime>
  <Pages>386</Pages>
  <Words>172735</Words>
  <Characters>984595</Characters>
  <Application>Microsoft Office Word</Application>
  <DocSecurity>0</DocSecurity>
  <Lines>8204</Lines>
  <Paragraphs>2310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1155020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dc:creator>
  <cp:lastModifiedBy>Пользователь</cp:lastModifiedBy>
  <cp:revision>15</cp:revision>
  <cp:lastPrinted>2024-08-15T12:05:00Z</cp:lastPrinted>
  <dcterms:created xsi:type="dcterms:W3CDTF">2024-08-11T05:55:00Z</dcterms:created>
  <dcterms:modified xsi:type="dcterms:W3CDTF">2024-08-15T14:39:00Z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2024-07-26T00:00:00Z</vt:filetime>
  </property>
  <property fmtid="{D5CDD505-2E9C-101B-9397-08002B2CF9AE}" pid="3" name="Creator">
    <vt:lpwstr>Microsoft® Word 2016</vt:lpwstr>
  </property>
  <property fmtid="{D5CDD505-2E9C-101B-9397-08002B2CF9AE}" pid="4" name="LastSaved">
    <vt:filetime>2024-08-11T00:00:00Z</vt:filetime>
  </property>
  <property fmtid="{D5CDD505-2E9C-101B-9397-08002B2CF9AE}" pid="5" name="Producer">
    <vt:lpwstr>Microsoft® Word 2016</vt:lpwstr>
  </property>
</Properties>
</file>